
<file path=[Content_Types].xml><?xml version="1.0" encoding="utf-8"?>
<Types xmlns="http://schemas.openxmlformats.org/package/2006/content-types">
  <Override PartName="/word/header18.xml" ContentType="application/vnd.openxmlformats-officedocument.wordprocessingml.header+xml"/>
  <Override PartName="/word/header29.xml" ContentType="application/vnd.openxmlformats-officedocument.wordprocessingml.header+xml"/>
  <Override PartName="/word/header47.xml" ContentType="application/vnd.openxmlformats-officedocument.wordprocessingml.header+xml"/>
  <Override PartName="/word/header65.xml" ContentType="application/vnd.openxmlformats-officedocument.wordprocessingml.header+xml"/>
  <Override PartName="/word/header76.xml" ContentType="application/vnd.openxmlformats-officedocument.wordprocessingml.header+xml"/>
  <Override PartName="/word/header16.xml" ContentType="application/vnd.openxmlformats-officedocument.wordprocessingml.header+xml"/>
  <Override PartName="/word/header27.xml" ContentType="application/vnd.openxmlformats-officedocument.wordprocessingml.header+xml"/>
  <Override PartName="/word/header36.xml" ContentType="application/vnd.openxmlformats-officedocument.wordprocessingml.header+xml"/>
  <Override PartName="/word/header45.xml" ContentType="application/vnd.openxmlformats-officedocument.wordprocessingml.header+xml"/>
  <Override PartName="/word/header54.xml" ContentType="application/vnd.openxmlformats-officedocument.wordprocessingml.header+xml"/>
  <Override PartName="/word/header63.xml" ContentType="application/vnd.openxmlformats-officedocument.wordprocessingml.header+xml"/>
  <Override PartName="/word/header74.xml" ContentType="application/vnd.openxmlformats-officedocument.wordprocessingml.header+xml"/>
  <Override PartName="/word/header83.xml" ContentType="application/vnd.openxmlformats-officedocument.wordprocessingml.header+xml"/>
  <Override PartName="/word/header14.xml" ContentType="application/vnd.openxmlformats-officedocument.wordprocessingml.header+xml"/>
  <Override PartName="/word/header25.xml" ContentType="application/vnd.openxmlformats-officedocument.wordprocessingml.header+xml"/>
  <Override PartName="/word/header34.xml" ContentType="application/vnd.openxmlformats-officedocument.wordprocessingml.header+xml"/>
  <Override PartName="/word/header43.xml" ContentType="application/vnd.openxmlformats-officedocument.wordprocessingml.header+xml"/>
  <Override PartName="/word/header52.xml" ContentType="application/vnd.openxmlformats-officedocument.wordprocessingml.header+xml"/>
  <Override PartName="/word/header61.xml" ContentType="application/vnd.openxmlformats-officedocument.wordprocessingml.header+xml"/>
  <Override PartName="/word/header72.xml" ContentType="application/vnd.openxmlformats-officedocument.wordprocessingml.header+xml"/>
  <Override PartName="/word/header81.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header12.xml" ContentType="application/vnd.openxmlformats-officedocument.wordprocessingml.header+xml"/>
  <Override PartName="/word/header21.xml" ContentType="application/vnd.openxmlformats-officedocument.wordprocessingml.header+xml"/>
  <Override PartName="/word/header23.xml" ContentType="application/vnd.openxmlformats-officedocument.wordprocessingml.header+xml"/>
  <Override PartName="/word/header32.xml" ContentType="application/vnd.openxmlformats-officedocument.wordprocessingml.header+xml"/>
  <Override PartName="/word/header41.xml" ContentType="application/vnd.openxmlformats-officedocument.wordprocessingml.header+xml"/>
  <Override PartName="/word/header50.xml" ContentType="application/vnd.openxmlformats-officedocument.wordprocessingml.header+xml"/>
  <Override PartName="/word/header70.xml" ContentType="application/vnd.openxmlformats-officedocument.wordprocessingml.header+xml"/>
  <Override PartName="/word/header6.xml" ContentType="application/vnd.openxmlformats-officedocument.wordprocessingml.header+xml"/>
  <Override PartName="/word/header10.xml" ContentType="application/vnd.openxmlformats-officedocument.wordprocessingml.header+xml"/>
  <Override PartName="/word/header30.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header2.xml" ContentType="application/vnd.openxmlformats-officedocument.wordprocessingml.header+xml"/>
  <Override PartName="/word/header79.xml" ContentType="application/vnd.openxmlformats-officedocument.wordprocessingml.header+xml"/>
  <Override PartName="/word/header39.xml" ContentType="application/vnd.openxmlformats-officedocument.wordprocessingml.header+xml"/>
  <Override PartName="/word/header59.xml" ContentType="application/vnd.openxmlformats-officedocument.wordprocessingml.header+xml"/>
  <Override PartName="/word/header68.xml" ContentType="application/vnd.openxmlformats-officedocument.wordprocessingml.header+xml"/>
  <Override PartName="/word/header77.xml" ContentType="application/vnd.openxmlformats-officedocument.wordprocessingml.header+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header37.xml" ContentType="application/vnd.openxmlformats-officedocument.wordprocessingml.header+xml"/>
  <Override PartName="/word/header48.xml" ContentType="application/vnd.openxmlformats-officedocument.wordprocessingml.header+xml"/>
  <Override PartName="/word/header57.xml" ContentType="application/vnd.openxmlformats-officedocument.wordprocessingml.header+xml"/>
  <Override PartName="/word/header66.xml" ContentType="application/vnd.openxmlformats-officedocument.wordprocessingml.header+xml"/>
  <Override PartName="/word/header75.xml" ContentType="application/vnd.openxmlformats-officedocument.wordprocessingml.header+xml"/>
  <Override PartName="/word/header84.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35.xml" ContentType="application/vnd.openxmlformats-officedocument.wordprocessingml.header+xml"/>
  <Override PartName="/word/header44.xml" ContentType="application/vnd.openxmlformats-officedocument.wordprocessingml.header+xml"/>
  <Override PartName="/word/header46.xml" ContentType="application/vnd.openxmlformats-officedocument.wordprocessingml.header+xml"/>
  <Override PartName="/word/header55.xml" ContentType="application/vnd.openxmlformats-officedocument.wordprocessingml.header+xml"/>
  <Override PartName="/word/header64.xml" ContentType="application/vnd.openxmlformats-officedocument.wordprocessingml.header+xml"/>
  <Override PartName="/word/header73.xml" ContentType="application/vnd.openxmlformats-officedocument.wordprocessingml.header+xml"/>
  <Override PartName="/word/header82.xml" ContentType="application/vnd.openxmlformats-officedocument.wordprocessingml.header+xml"/>
  <Override PartName="/word/header15.xml" ContentType="application/vnd.openxmlformats-officedocument.wordprocessingml.header+xml"/>
  <Default Extension="jpeg" ContentType="image/jpeg"/>
  <Override PartName="/word/header24.xml" ContentType="application/vnd.openxmlformats-officedocument.wordprocessingml.header+xml"/>
  <Override PartName="/word/header33.xml" ContentType="application/vnd.openxmlformats-officedocument.wordprocessingml.header+xml"/>
  <Override PartName="/word/header42.xml" ContentType="application/vnd.openxmlformats-officedocument.wordprocessingml.header+xml"/>
  <Override PartName="/word/header53.xml" ContentType="application/vnd.openxmlformats-officedocument.wordprocessingml.header+xml"/>
  <Override PartName="/word/header62.xml" ContentType="application/vnd.openxmlformats-officedocument.wordprocessingml.header+xml"/>
  <Override PartName="/word/header71.xml" ContentType="application/vnd.openxmlformats-officedocument.wordprocessingml.header+xml"/>
  <Override PartName="/word/header80.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header9.xml" ContentType="application/vnd.openxmlformats-officedocument.wordprocessingml.header+xml"/>
  <Override PartName="/word/header13.xml" ContentType="application/vnd.openxmlformats-officedocument.wordprocessingml.header+xml"/>
  <Override PartName="/word/header22.xml" ContentType="application/vnd.openxmlformats-officedocument.wordprocessingml.header+xml"/>
  <Override PartName="/word/header31.xml" ContentType="application/vnd.openxmlformats-officedocument.wordprocessingml.header+xml"/>
  <Override PartName="/word/header40.xml" ContentType="application/vnd.openxmlformats-officedocument.wordprocessingml.header+xml"/>
  <Override PartName="/word/header51.xml" ContentType="application/vnd.openxmlformats-officedocument.wordprocessingml.header+xml"/>
  <Override PartName="/word/header60.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7.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49.xml" ContentType="application/vnd.openxmlformats-officedocument.wordprocessingml.header+xml"/>
  <Override PartName="/word/header58.xml" ContentType="application/vnd.openxmlformats-officedocument.wordprocessingml.header+xml"/>
  <Override PartName="/word/header67.xml" ContentType="application/vnd.openxmlformats-officedocument.wordprocessingml.header+xml"/>
  <Override PartName="/word/header69.xml" ContentType="application/vnd.openxmlformats-officedocument.wordprocessingml.header+xml"/>
  <Override PartName="/word/header78.xml" ContentType="application/vnd.openxmlformats-officedocument.wordprocessingml.header+xml"/>
  <Override PartName="/docProps/core.xml" ContentType="application/vnd.openxmlformats-package.core-properties+xml"/>
  <Override PartName="/word/footnotes.xml" ContentType="application/vnd.openxmlformats-officedocument.wordprocessingml.footnotes+xml"/>
  <Override PartName="/word/header38.xml" ContentType="application/vnd.openxmlformats-officedocument.wordprocessingml.header+xml"/>
  <Override PartName="/word/header56.xml" ContentType="application/vnd.openxmlformats-officedocument.wordprocessingml.header+xml"/>
  <Override PartName="/word/header85.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7999" w:rsidRDefault="00B77999">
      <w:pPr>
        <w:pStyle w:val="Corpsdetexte"/>
        <w:rPr>
          <w:rFonts w:ascii="Times New Roman"/>
          <w:sz w:val="20"/>
        </w:rPr>
      </w:pPr>
    </w:p>
    <w:p w:rsidR="00B77999" w:rsidRDefault="00B77999">
      <w:pPr>
        <w:pStyle w:val="Corpsdetexte"/>
        <w:rPr>
          <w:rFonts w:ascii="Times New Roman"/>
          <w:sz w:val="20"/>
        </w:rPr>
      </w:pPr>
    </w:p>
    <w:p w:rsidR="00B77999" w:rsidRDefault="00B77999">
      <w:pPr>
        <w:pStyle w:val="Corpsdetexte"/>
        <w:rPr>
          <w:rFonts w:ascii="Times New Roman"/>
          <w:sz w:val="20"/>
        </w:rPr>
      </w:pPr>
    </w:p>
    <w:p w:rsidR="00B77999" w:rsidRDefault="00B77999">
      <w:pPr>
        <w:pStyle w:val="Corpsdetexte"/>
        <w:rPr>
          <w:rFonts w:ascii="Times New Roman"/>
          <w:sz w:val="20"/>
        </w:rPr>
      </w:pPr>
    </w:p>
    <w:p w:rsidR="00B77999" w:rsidRDefault="00B77999">
      <w:pPr>
        <w:pStyle w:val="Corpsdetexte"/>
        <w:rPr>
          <w:rFonts w:ascii="Times New Roman"/>
          <w:sz w:val="20"/>
        </w:rPr>
      </w:pPr>
    </w:p>
    <w:p w:rsidR="00B77999" w:rsidRDefault="00B77999">
      <w:pPr>
        <w:pStyle w:val="Corpsdetexte"/>
        <w:rPr>
          <w:rFonts w:ascii="Times New Roman"/>
          <w:sz w:val="20"/>
        </w:rPr>
      </w:pPr>
    </w:p>
    <w:p w:rsidR="00B77999" w:rsidRDefault="00B77999">
      <w:pPr>
        <w:pStyle w:val="Corpsdetexte"/>
        <w:spacing w:before="5"/>
        <w:rPr>
          <w:rFonts w:ascii="Times New Roman"/>
          <w:sz w:val="27"/>
        </w:rPr>
      </w:pPr>
    </w:p>
    <w:p w:rsidR="00B77999" w:rsidRPr="00185C4E" w:rsidRDefault="00D9490F">
      <w:pPr>
        <w:pStyle w:val="Heading1"/>
        <w:spacing w:before="105"/>
        <w:rPr>
          <w:lang w:val="fr-FR"/>
        </w:rPr>
      </w:pPr>
      <w:bookmarkStart w:id="0" w:name="_bookmark0"/>
      <w:bookmarkStart w:id="1" w:name="_bookmark1"/>
      <w:bookmarkEnd w:id="0"/>
      <w:bookmarkEnd w:id="1"/>
      <w:r w:rsidRPr="00185C4E">
        <w:rPr>
          <w:w w:val="110"/>
          <w:lang w:val="fr-FR"/>
        </w:rPr>
        <w:t>Remerciements</w:t>
      </w:r>
    </w:p>
    <w:p w:rsidR="00B77999" w:rsidRPr="00185C4E" w:rsidRDefault="00B77999">
      <w:pPr>
        <w:pStyle w:val="Corpsdetexte"/>
        <w:spacing w:before="2"/>
        <w:rPr>
          <w:rFonts w:ascii="Times New Roman"/>
          <w:b/>
          <w:sz w:val="25"/>
          <w:lang w:val="fr-FR"/>
        </w:rPr>
      </w:pPr>
      <w:r w:rsidRPr="00B77999">
        <w:pict>
          <v:line id="_x0000_s1835" style="position:absolute;z-index:-251397632;mso-wrap-distance-left:0;mso-wrap-distance-right:0;mso-position-horizontal-relative:page" from="81.95pt,17.45pt" to="470.5pt,17.45pt" strokeweight=".70308mm">
            <w10:wrap type="topAndBottom" anchorx="page"/>
          </v:line>
        </w:pict>
      </w:r>
    </w:p>
    <w:p w:rsidR="00B77999" w:rsidRPr="00185C4E" w:rsidRDefault="00B77999">
      <w:pPr>
        <w:pStyle w:val="Corpsdetexte"/>
        <w:rPr>
          <w:rFonts w:ascii="Times New Roman"/>
          <w:b/>
          <w:sz w:val="20"/>
          <w:lang w:val="fr-FR"/>
        </w:rPr>
      </w:pPr>
    </w:p>
    <w:p w:rsidR="00B77999" w:rsidRPr="00185C4E" w:rsidRDefault="00B77999">
      <w:pPr>
        <w:pStyle w:val="Corpsdetexte"/>
        <w:rPr>
          <w:rFonts w:ascii="Times New Roman"/>
          <w:b/>
          <w:sz w:val="20"/>
          <w:lang w:val="fr-FR"/>
        </w:rPr>
      </w:pPr>
    </w:p>
    <w:p w:rsidR="00B77999" w:rsidRPr="00185C4E" w:rsidRDefault="00B77999">
      <w:pPr>
        <w:pStyle w:val="Corpsdetexte"/>
        <w:spacing w:before="10"/>
        <w:rPr>
          <w:rFonts w:ascii="Times New Roman"/>
          <w:b/>
          <w:sz w:val="22"/>
          <w:lang w:val="fr-FR"/>
        </w:rPr>
      </w:pPr>
    </w:p>
    <w:p w:rsidR="00B77999" w:rsidRPr="00185C4E" w:rsidRDefault="00D9490F">
      <w:pPr>
        <w:pStyle w:val="Corpsdetexte"/>
        <w:spacing w:line="254" w:lineRule="auto"/>
        <w:ind w:left="139" w:right="2493"/>
        <w:jc w:val="both"/>
        <w:rPr>
          <w:lang w:val="fr-FR"/>
        </w:rPr>
      </w:pPr>
      <w:r w:rsidRPr="00185C4E">
        <w:rPr>
          <w:lang w:val="fr-FR"/>
        </w:rPr>
        <w:t>Ces années de thèse n’ont pas toujours été faciles. Tout au long de mes travaux de recherche et de rédaction, j’ai néanmoins reçu un précieux soutient administratif, financier, et moral de plusieurs organismes et per- sonnes. Ce mémoire est l’occasion pour moi de tous les remercier.</w:t>
      </w:r>
    </w:p>
    <w:p w:rsidR="00B77999" w:rsidRPr="00185C4E" w:rsidRDefault="00D9490F">
      <w:pPr>
        <w:pStyle w:val="Corpsdetexte"/>
        <w:spacing w:before="3" w:line="254" w:lineRule="auto"/>
        <w:ind w:left="139" w:right="2460" w:firstLine="351"/>
        <w:jc w:val="both"/>
        <w:rPr>
          <w:lang w:val="fr-FR"/>
        </w:rPr>
      </w:pPr>
      <w:r w:rsidRPr="00185C4E">
        <w:rPr>
          <w:lang w:val="fr-FR"/>
        </w:rPr>
        <w:t xml:space="preserve">En </w:t>
      </w:r>
      <w:r w:rsidRPr="00185C4E">
        <w:rPr>
          <w:spacing w:val="-3"/>
          <w:lang w:val="fr-FR"/>
        </w:rPr>
        <w:t xml:space="preserve">premier, </w:t>
      </w:r>
      <w:r w:rsidRPr="00185C4E">
        <w:rPr>
          <w:lang w:val="fr-FR"/>
        </w:rPr>
        <w:t>je remercie mes directeurs et encadrants de thèse pour leur</w:t>
      </w:r>
      <w:r w:rsidRPr="00185C4E">
        <w:rPr>
          <w:spacing w:val="-13"/>
          <w:lang w:val="fr-FR"/>
        </w:rPr>
        <w:t xml:space="preserve"> </w:t>
      </w:r>
      <w:r w:rsidRPr="00185C4E">
        <w:rPr>
          <w:lang w:val="fr-FR"/>
        </w:rPr>
        <w:t>confiance,</w:t>
      </w:r>
      <w:r w:rsidRPr="00185C4E">
        <w:rPr>
          <w:spacing w:val="-12"/>
          <w:lang w:val="fr-FR"/>
        </w:rPr>
        <w:t xml:space="preserve"> </w:t>
      </w:r>
      <w:r w:rsidRPr="00185C4E">
        <w:rPr>
          <w:lang w:val="fr-FR"/>
        </w:rPr>
        <w:t>leur</w:t>
      </w:r>
      <w:r w:rsidRPr="00185C4E">
        <w:rPr>
          <w:spacing w:val="-12"/>
          <w:lang w:val="fr-FR"/>
        </w:rPr>
        <w:t xml:space="preserve"> </w:t>
      </w:r>
      <w:r w:rsidRPr="00185C4E">
        <w:rPr>
          <w:lang w:val="fr-FR"/>
        </w:rPr>
        <w:t>disponibilité,</w:t>
      </w:r>
      <w:r w:rsidRPr="00185C4E">
        <w:rPr>
          <w:spacing w:val="-12"/>
          <w:lang w:val="fr-FR"/>
        </w:rPr>
        <w:t xml:space="preserve"> </w:t>
      </w:r>
      <w:r w:rsidRPr="00185C4E">
        <w:rPr>
          <w:lang w:val="fr-FR"/>
        </w:rPr>
        <w:t>leurs</w:t>
      </w:r>
      <w:r w:rsidRPr="00185C4E">
        <w:rPr>
          <w:spacing w:val="-12"/>
          <w:lang w:val="fr-FR"/>
        </w:rPr>
        <w:t xml:space="preserve"> </w:t>
      </w:r>
      <w:r w:rsidRPr="00185C4E">
        <w:rPr>
          <w:lang w:val="fr-FR"/>
        </w:rPr>
        <w:t>contributions,</w:t>
      </w:r>
      <w:r w:rsidRPr="00185C4E">
        <w:rPr>
          <w:spacing w:val="-12"/>
          <w:lang w:val="fr-FR"/>
        </w:rPr>
        <w:t xml:space="preserve"> </w:t>
      </w:r>
      <w:r w:rsidRPr="00185C4E">
        <w:rPr>
          <w:lang w:val="fr-FR"/>
        </w:rPr>
        <w:t>leur</w:t>
      </w:r>
      <w:r w:rsidRPr="00185C4E">
        <w:rPr>
          <w:spacing w:val="-12"/>
          <w:lang w:val="fr-FR"/>
        </w:rPr>
        <w:t xml:space="preserve"> </w:t>
      </w:r>
      <w:r w:rsidRPr="00185C4E">
        <w:rPr>
          <w:lang w:val="fr-FR"/>
        </w:rPr>
        <w:t>effort</w:t>
      </w:r>
      <w:r w:rsidRPr="00185C4E">
        <w:rPr>
          <w:spacing w:val="-12"/>
          <w:lang w:val="fr-FR"/>
        </w:rPr>
        <w:t xml:space="preserve"> </w:t>
      </w:r>
      <w:r w:rsidRPr="00185C4E">
        <w:rPr>
          <w:lang w:val="fr-FR"/>
        </w:rPr>
        <w:t>et</w:t>
      </w:r>
      <w:r w:rsidRPr="00185C4E">
        <w:rPr>
          <w:spacing w:val="-12"/>
          <w:lang w:val="fr-FR"/>
        </w:rPr>
        <w:t xml:space="preserve"> </w:t>
      </w:r>
      <w:r w:rsidRPr="00185C4E">
        <w:rPr>
          <w:lang w:val="fr-FR"/>
        </w:rPr>
        <w:t>leur</w:t>
      </w:r>
      <w:r w:rsidRPr="00185C4E">
        <w:rPr>
          <w:spacing w:val="-12"/>
          <w:lang w:val="fr-FR"/>
        </w:rPr>
        <w:t xml:space="preserve"> </w:t>
      </w:r>
      <w:r w:rsidRPr="00185C4E">
        <w:rPr>
          <w:lang w:val="fr-FR"/>
        </w:rPr>
        <w:t>pa- tience. Je leur prie de m’excuser pour en avoir très souvent abusé. Merci Jacky et Stéphane pour avoir accepté de diriger mes travaux. Ça a été un honneur pour moi de vous avoir eu comme directeurs de thèse. Merci Guillaume pour avoir initié ce sujet très passionnant sur lequel j’espère avoir</w:t>
      </w:r>
      <w:r w:rsidRPr="00185C4E">
        <w:rPr>
          <w:spacing w:val="-18"/>
          <w:lang w:val="fr-FR"/>
        </w:rPr>
        <w:t xml:space="preserve"> </w:t>
      </w:r>
      <w:r w:rsidRPr="00185C4E">
        <w:rPr>
          <w:lang w:val="fr-FR"/>
        </w:rPr>
        <w:t>l’occasion</w:t>
      </w:r>
      <w:r w:rsidRPr="00185C4E">
        <w:rPr>
          <w:spacing w:val="-18"/>
          <w:lang w:val="fr-FR"/>
        </w:rPr>
        <w:t xml:space="preserve"> </w:t>
      </w:r>
      <w:r w:rsidRPr="00185C4E">
        <w:rPr>
          <w:lang w:val="fr-FR"/>
        </w:rPr>
        <w:t>de</w:t>
      </w:r>
      <w:r w:rsidRPr="00185C4E">
        <w:rPr>
          <w:spacing w:val="-18"/>
          <w:lang w:val="fr-FR"/>
        </w:rPr>
        <w:t xml:space="preserve"> </w:t>
      </w:r>
      <w:r w:rsidRPr="00185C4E">
        <w:rPr>
          <w:lang w:val="fr-FR"/>
        </w:rPr>
        <w:t>continuer</w:t>
      </w:r>
      <w:r w:rsidRPr="00185C4E">
        <w:rPr>
          <w:spacing w:val="-17"/>
          <w:lang w:val="fr-FR"/>
        </w:rPr>
        <w:t xml:space="preserve"> </w:t>
      </w:r>
      <w:r w:rsidRPr="00185C4E">
        <w:rPr>
          <w:lang w:val="fr-FR"/>
        </w:rPr>
        <w:t>à</w:t>
      </w:r>
      <w:r w:rsidRPr="00185C4E">
        <w:rPr>
          <w:spacing w:val="-18"/>
          <w:lang w:val="fr-FR"/>
        </w:rPr>
        <w:t xml:space="preserve"> </w:t>
      </w:r>
      <w:r w:rsidRPr="00185C4E">
        <w:rPr>
          <w:lang w:val="fr-FR"/>
        </w:rPr>
        <w:t>contribuer.</w:t>
      </w:r>
      <w:r w:rsidRPr="00185C4E">
        <w:rPr>
          <w:spacing w:val="-18"/>
          <w:lang w:val="fr-FR"/>
        </w:rPr>
        <w:t xml:space="preserve"> </w:t>
      </w:r>
      <w:r w:rsidRPr="00185C4E">
        <w:rPr>
          <w:lang w:val="fr-FR"/>
        </w:rPr>
        <w:t>Merci</w:t>
      </w:r>
      <w:r w:rsidRPr="00185C4E">
        <w:rPr>
          <w:spacing w:val="-18"/>
          <w:lang w:val="fr-FR"/>
        </w:rPr>
        <w:t xml:space="preserve"> </w:t>
      </w:r>
      <w:r w:rsidRPr="00185C4E">
        <w:rPr>
          <w:lang w:val="fr-FR"/>
        </w:rPr>
        <w:t>aussi</w:t>
      </w:r>
      <w:r w:rsidRPr="00185C4E">
        <w:rPr>
          <w:spacing w:val="-17"/>
          <w:lang w:val="fr-FR"/>
        </w:rPr>
        <w:t xml:space="preserve"> </w:t>
      </w:r>
      <w:r w:rsidRPr="00185C4E">
        <w:rPr>
          <w:lang w:val="fr-FR"/>
        </w:rPr>
        <w:t>pour</w:t>
      </w:r>
      <w:r w:rsidRPr="00185C4E">
        <w:rPr>
          <w:spacing w:val="-18"/>
          <w:lang w:val="fr-FR"/>
        </w:rPr>
        <w:t xml:space="preserve"> </w:t>
      </w:r>
      <w:r w:rsidRPr="00185C4E">
        <w:rPr>
          <w:lang w:val="fr-FR"/>
        </w:rPr>
        <w:t>les</w:t>
      </w:r>
      <w:r w:rsidRPr="00185C4E">
        <w:rPr>
          <w:spacing w:val="-18"/>
          <w:lang w:val="fr-FR"/>
        </w:rPr>
        <w:t xml:space="preserve"> </w:t>
      </w:r>
      <w:r w:rsidRPr="00185C4E">
        <w:rPr>
          <w:lang w:val="fr-FR"/>
        </w:rPr>
        <w:t>nombreuses journées de travail que nous avons passées ensemble. Elles m’ont été in- dispensables pour mieux comprendre les problèmes métiers des juristes, obtenir des données annotées, et valider mes résultats. Merci à Sébastien pour les nombreuses sessions de travail durant lesquelles nous avons for- mulé les problèmes métiers en problèmes informatiques, réfléchi sur des approches, et discuté des résultats</w:t>
      </w:r>
      <w:r w:rsidRPr="00185C4E">
        <w:rPr>
          <w:spacing w:val="2"/>
          <w:lang w:val="fr-FR"/>
        </w:rPr>
        <w:t xml:space="preserve"> </w:t>
      </w:r>
      <w:r w:rsidRPr="00185C4E">
        <w:rPr>
          <w:lang w:val="fr-FR"/>
        </w:rPr>
        <w:t>expérimentaux.</w:t>
      </w:r>
    </w:p>
    <w:p w:rsidR="00B77999" w:rsidRPr="00185C4E" w:rsidRDefault="00D9490F">
      <w:pPr>
        <w:pStyle w:val="Corpsdetexte"/>
        <w:spacing w:before="1" w:line="254" w:lineRule="auto"/>
        <w:ind w:left="139" w:right="2493" w:firstLine="351"/>
        <w:jc w:val="both"/>
        <w:rPr>
          <w:lang w:val="fr-FR"/>
        </w:rPr>
      </w:pPr>
      <w:r w:rsidRPr="00185C4E">
        <w:rPr>
          <w:lang w:val="fr-FR"/>
        </w:rPr>
        <w:t xml:space="preserve">Je remercie Madame Sandra </w:t>
      </w:r>
      <w:r w:rsidRPr="00185C4E">
        <w:rPr>
          <w:spacing w:val="-7"/>
          <w:lang w:val="fr-FR"/>
        </w:rPr>
        <w:t xml:space="preserve">BRINGAY, </w:t>
      </w:r>
      <w:r w:rsidRPr="00185C4E">
        <w:rPr>
          <w:lang w:val="fr-FR"/>
        </w:rPr>
        <w:t xml:space="preserve">Professeur de l’Université de Montpellier, et Monsieur Boughanem MOHAND, Professeur de l’Univer- sité </w:t>
      </w:r>
      <w:r w:rsidRPr="00185C4E">
        <w:rPr>
          <w:spacing w:val="-3"/>
          <w:lang w:val="fr-FR"/>
        </w:rPr>
        <w:t xml:space="preserve">Toulouse </w:t>
      </w:r>
      <w:r w:rsidRPr="00185C4E">
        <w:rPr>
          <w:lang w:val="fr-FR"/>
        </w:rPr>
        <w:t>III Paul Sabatier, de m’honorer en acceptant d’être les rap- porteurs de ma thèse. Je remercie aussi Madame Françoise Seyte, Maître de</w:t>
      </w:r>
      <w:r w:rsidRPr="00185C4E">
        <w:rPr>
          <w:spacing w:val="-11"/>
          <w:lang w:val="fr-FR"/>
        </w:rPr>
        <w:t xml:space="preserve"> </w:t>
      </w:r>
      <w:r w:rsidRPr="00185C4E">
        <w:rPr>
          <w:lang w:val="fr-FR"/>
        </w:rPr>
        <w:t>Conférences</w:t>
      </w:r>
      <w:r w:rsidRPr="00185C4E">
        <w:rPr>
          <w:spacing w:val="-11"/>
          <w:lang w:val="fr-FR"/>
        </w:rPr>
        <w:t xml:space="preserve"> </w:t>
      </w:r>
      <w:r w:rsidRPr="00185C4E">
        <w:rPr>
          <w:lang w:val="fr-FR"/>
        </w:rPr>
        <w:t>(HDR)</w:t>
      </w:r>
      <w:r w:rsidRPr="00185C4E">
        <w:rPr>
          <w:spacing w:val="-11"/>
          <w:lang w:val="fr-FR"/>
        </w:rPr>
        <w:t xml:space="preserve"> </w:t>
      </w:r>
      <w:r w:rsidRPr="00185C4E">
        <w:rPr>
          <w:lang w:val="fr-FR"/>
        </w:rPr>
        <w:t>de</w:t>
      </w:r>
      <w:r w:rsidRPr="00185C4E">
        <w:rPr>
          <w:spacing w:val="-11"/>
          <w:lang w:val="fr-FR"/>
        </w:rPr>
        <w:t xml:space="preserve"> </w:t>
      </w:r>
      <w:r w:rsidRPr="00185C4E">
        <w:rPr>
          <w:lang w:val="fr-FR"/>
        </w:rPr>
        <w:t>l’Université</w:t>
      </w:r>
      <w:r w:rsidRPr="00185C4E">
        <w:rPr>
          <w:spacing w:val="-11"/>
          <w:lang w:val="fr-FR"/>
        </w:rPr>
        <w:t xml:space="preserve"> </w:t>
      </w:r>
      <w:r w:rsidRPr="00185C4E">
        <w:rPr>
          <w:lang w:val="fr-FR"/>
        </w:rPr>
        <w:t>de</w:t>
      </w:r>
      <w:r w:rsidRPr="00185C4E">
        <w:rPr>
          <w:spacing w:val="-11"/>
          <w:lang w:val="fr-FR"/>
        </w:rPr>
        <w:t xml:space="preserve"> </w:t>
      </w:r>
      <w:r w:rsidRPr="00185C4E">
        <w:rPr>
          <w:lang w:val="fr-FR"/>
        </w:rPr>
        <w:t>Montpellier,</w:t>
      </w:r>
      <w:r w:rsidRPr="00185C4E">
        <w:rPr>
          <w:spacing w:val="-11"/>
          <w:lang w:val="fr-FR"/>
        </w:rPr>
        <w:t xml:space="preserve"> </w:t>
      </w:r>
      <w:r w:rsidRPr="00185C4E">
        <w:rPr>
          <w:lang w:val="fr-FR"/>
        </w:rPr>
        <w:t>et</w:t>
      </w:r>
      <w:r w:rsidRPr="00185C4E">
        <w:rPr>
          <w:spacing w:val="-10"/>
          <w:lang w:val="fr-FR"/>
        </w:rPr>
        <w:t xml:space="preserve"> </w:t>
      </w:r>
      <w:r w:rsidRPr="00185C4E">
        <w:rPr>
          <w:lang w:val="fr-FR"/>
        </w:rPr>
        <w:t>Monsieur</w:t>
      </w:r>
      <w:r w:rsidRPr="00185C4E">
        <w:rPr>
          <w:spacing w:val="-11"/>
          <w:lang w:val="fr-FR"/>
        </w:rPr>
        <w:t xml:space="preserve"> </w:t>
      </w:r>
      <w:r w:rsidRPr="00185C4E">
        <w:rPr>
          <w:lang w:val="fr-FR"/>
        </w:rPr>
        <w:t>Fabrice MUHLENBACH, Maître de Conférences de l’Université Jean Monnet de Saint-Étienne, de me faire l’honneur d’être examinateurs de ma</w:t>
      </w:r>
      <w:r w:rsidRPr="00185C4E">
        <w:rPr>
          <w:spacing w:val="-32"/>
          <w:lang w:val="fr-FR"/>
        </w:rPr>
        <w:t xml:space="preserve"> </w:t>
      </w:r>
      <w:r w:rsidRPr="00185C4E">
        <w:rPr>
          <w:lang w:val="fr-FR"/>
        </w:rPr>
        <w:t>thèse.</w:t>
      </w:r>
    </w:p>
    <w:p w:rsidR="00B77999" w:rsidRPr="00185C4E" w:rsidRDefault="00D9490F">
      <w:pPr>
        <w:pStyle w:val="Corpsdetexte"/>
        <w:spacing w:before="3" w:line="254" w:lineRule="auto"/>
        <w:ind w:left="139" w:right="2493" w:firstLine="351"/>
        <w:jc w:val="both"/>
        <w:rPr>
          <w:lang w:val="fr-FR"/>
        </w:rPr>
      </w:pPr>
      <w:r w:rsidRPr="00185C4E">
        <w:rPr>
          <w:lang w:val="fr-FR"/>
        </w:rPr>
        <w:t>Je suis reconnaissant envers l’IMT Mines Alès pour avoir financer</w:t>
      </w:r>
      <w:r w:rsidRPr="00185C4E">
        <w:rPr>
          <w:spacing w:val="-35"/>
          <w:lang w:val="fr-FR"/>
        </w:rPr>
        <w:t xml:space="preserve"> </w:t>
      </w:r>
      <w:r w:rsidRPr="00185C4E">
        <w:rPr>
          <w:lang w:val="fr-FR"/>
        </w:rPr>
        <w:t>mes travaux.</w:t>
      </w:r>
      <w:r w:rsidRPr="00185C4E">
        <w:rPr>
          <w:spacing w:val="-9"/>
          <w:lang w:val="fr-FR"/>
        </w:rPr>
        <w:t xml:space="preserve"> </w:t>
      </w:r>
      <w:r w:rsidRPr="00185C4E">
        <w:rPr>
          <w:lang w:val="fr-FR"/>
        </w:rPr>
        <w:t>Je</w:t>
      </w:r>
      <w:r w:rsidRPr="00185C4E">
        <w:rPr>
          <w:spacing w:val="-9"/>
          <w:lang w:val="fr-FR"/>
        </w:rPr>
        <w:t xml:space="preserve"> </w:t>
      </w:r>
      <w:r w:rsidRPr="00185C4E">
        <w:rPr>
          <w:lang w:val="fr-FR"/>
        </w:rPr>
        <w:t>remercie</w:t>
      </w:r>
      <w:r w:rsidRPr="00185C4E">
        <w:rPr>
          <w:spacing w:val="-9"/>
          <w:lang w:val="fr-FR"/>
        </w:rPr>
        <w:t xml:space="preserve"> </w:t>
      </w:r>
      <w:r w:rsidRPr="00185C4E">
        <w:rPr>
          <w:lang w:val="fr-FR"/>
        </w:rPr>
        <w:t>le</w:t>
      </w:r>
      <w:r w:rsidRPr="00185C4E">
        <w:rPr>
          <w:spacing w:val="-9"/>
          <w:lang w:val="fr-FR"/>
        </w:rPr>
        <w:t xml:space="preserve"> </w:t>
      </w:r>
      <w:r w:rsidRPr="00185C4E">
        <w:rPr>
          <w:lang w:val="fr-FR"/>
        </w:rPr>
        <w:t>LGI2P</w:t>
      </w:r>
      <w:r w:rsidRPr="00185C4E">
        <w:rPr>
          <w:spacing w:val="-8"/>
          <w:lang w:val="fr-FR"/>
        </w:rPr>
        <w:t xml:space="preserve"> </w:t>
      </w:r>
      <w:r w:rsidRPr="00185C4E">
        <w:rPr>
          <w:lang w:val="fr-FR"/>
        </w:rPr>
        <w:t>et</w:t>
      </w:r>
      <w:r w:rsidRPr="00185C4E">
        <w:rPr>
          <w:spacing w:val="-9"/>
          <w:lang w:val="fr-FR"/>
        </w:rPr>
        <w:t xml:space="preserve"> </w:t>
      </w:r>
      <w:r w:rsidRPr="00185C4E">
        <w:rPr>
          <w:lang w:val="fr-FR"/>
        </w:rPr>
        <w:t>l’équipe</w:t>
      </w:r>
      <w:r w:rsidRPr="00185C4E">
        <w:rPr>
          <w:spacing w:val="-9"/>
          <w:lang w:val="fr-FR"/>
        </w:rPr>
        <w:t xml:space="preserve"> </w:t>
      </w:r>
      <w:r w:rsidRPr="00185C4E">
        <w:rPr>
          <w:lang w:val="fr-FR"/>
        </w:rPr>
        <w:t>CHROME</w:t>
      </w:r>
      <w:r w:rsidRPr="00185C4E">
        <w:rPr>
          <w:spacing w:val="-9"/>
          <w:lang w:val="fr-FR"/>
        </w:rPr>
        <w:t xml:space="preserve"> </w:t>
      </w:r>
      <w:r w:rsidRPr="00185C4E">
        <w:rPr>
          <w:lang w:val="fr-FR"/>
        </w:rPr>
        <w:t>pour</w:t>
      </w:r>
      <w:r w:rsidRPr="00185C4E">
        <w:rPr>
          <w:spacing w:val="-8"/>
          <w:lang w:val="fr-FR"/>
        </w:rPr>
        <w:t xml:space="preserve"> </w:t>
      </w:r>
      <w:r w:rsidRPr="00185C4E">
        <w:rPr>
          <w:lang w:val="fr-FR"/>
        </w:rPr>
        <w:t>m’avoir</w:t>
      </w:r>
      <w:r w:rsidRPr="00185C4E">
        <w:rPr>
          <w:spacing w:val="-9"/>
          <w:lang w:val="fr-FR"/>
        </w:rPr>
        <w:t xml:space="preserve"> </w:t>
      </w:r>
      <w:r w:rsidRPr="00185C4E">
        <w:rPr>
          <w:lang w:val="fr-FR"/>
        </w:rPr>
        <w:t xml:space="preserve">accueilli. Ces remerciements s’adressent en particulier à </w:t>
      </w:r>
      <w:r w:rsidRPr="00185C4E">
        <w:rPr>
          <w:spacing w:val="-4"/>
          <w:lang w:val="fr-FR"/>
        </w:rPr>
        <w:t xml:space="preserve">Yannick </w:t>
      </w:r>
      <w:r w:rsidRPr="00185C4E">
        <w:rPr>
          <w:spacing w:val="-3"/>
          <w:lang w:val="fr-FR"/>
        </w:rPr>
        <w:t xml:space="preserve">VIMONT, </w:t>
      </w:r>
      <w:r w:rsidRPr="00185C4E">
        <w:rPr>
          <w:lang w:val="fr-FR"/>
        </w:rPr>
        <w:t xml:space="preserve">ancien directeur du </w:t>
      </w:r>
      <w:r w:rsidRPr="00185C4E">
        <w:rPr>
          <w:spacing w:val="-6"/>
          <w:lang w:val="fr-FR"/>
        </w:rPr>
        <w:t xml:space="preserve">LGI2P, </w:t>
      </w:r>
      <w:r w:rsidRPr="00185C4E">
        <w:rPr>
          <w:lang w:val="fr-FR"/>
        </w:rPr>
        <w:t xml:space="preserve">à Jacky MONTMAIN, actuel directeur du </w:t>
      </w:r>
      <w:r w:rsidRPr="00185C4E">
        <w:rPr>
          <w:spacing w:val="-6"/>
          <w:lang w:val="fr-FR"/>
        </w:rPr>
        <w:t xml:space="preserve">LGI2P,  </w:t>
      </w:r>
      <w:r w:rsidRPr="00185C4E">
        <w:rPr>
          <w:lang w:val="fr-FR"/>
        </w:rPr>
        <w:t xml:space="preserve">et  à Benoît Roig, Président de l’université de Nîmes et ancien directeur de l’équipe d’accueil CHROME. Je remercie aussi </w:t>
      </w:r>
      <w:r w:rsidRPr="00185C4E">
        <w:rPr>
          <w:spacing w:val="-4"/>
          <w:lang w:val="fr-FR"/>
        </w:rPr>
        <w:t xml:space="preserve">Valérie </w:t>
      </w:r>
      <w:r w:rsidRPr="00185C4E">
        <w:rPr>
          <w:lang w:val="fr-FR"/>
        </w:rPr>
        <w:t>Roman, Claude</w:t>
      </w:r>
      <w:r w:rsidRPr="00185C4E">
        <w:rPr>
          <w:spacing w:val="-28"/>
          <w:lang w:val="fr-FR"/>
        </w:rPr>
        <w:t xml:space="preserve"> </w:t>
      </w:r>
      <w:r w:rsidRPr="00185C4E">
        <w:rPr>
          <w:lang w:val="fr-FR"/>
        </w:rPr>
        <w:t xml:space="preserve">Ba- diou, Édith </w:t>
      </w:r>
      <w:r w:rsidRPr="00185C4E">
        <w:rPr>
          <w:spacing w:val="-3"/>
          <w:lang w:val="fr-FR"/>
        </w:rPr>
        <w:t xml:space="preserve">Teychene, </w:t>
      </w:r>
      <w:r w:rsidRPr="00185C4E">
        <w:rPr>
          <w:lang w:val="fr-FR"/>
        </w:rPr>
        <w:t xml:space="preserve">et Corinne </w:t>
      </w:r>
      <w:r w:rsidRPr="00185C4E">
        <w:rPr>
          <w:spacing w:val="-3"/>
          <w:lang w:val="fr-FR"/>
        </w:rPr>
        <w:t xml:space="preserve">VINCENT, </w:t>
      </w:r>
      <w:r w:rsidRPr="00185C4E">
        <w:rPr>
          <w:lang w:val="fr-FR"/>
        </w:rPr>
        <w:t>pour leur aide précieuse</w:t>
      </w:r>
      <w:r w:rsidRPr="00185C4E">
        <w:rPr>
          <w:spacing w:val="-25"/>
          <w:lang w:val="fr-FR"/>
        </w:rPr>
        <w:t xml:space="preserve"> </w:t>
      </w:r>
      <w:r w:rsidRPr="00185C4E">
        <w:rPr>
          <w:lang w:val="fr-FR"/>
        </w:rPr>
        <w:t>pour les</w:t>
      </w:r>
      <w:r w:rsidRPr="00185C4E">
        <w:rPr>
          <w:spacing w:val="-10"/>
          <w:lang w:val="fr-FR"/>
        </w:rPr>
        <w:t xml:space="preserve"> </w:t>
      </w:r>
      <w:r w:rsidRPr="00185C4E">
        <w:rPr>
          <w:lang w:val="fr-FR"/>
        </w:rPr>
        <w:t>démarches</w:t>
      </w:r>
      <w:r w:rsidRPr="00185C4E">
        <w:rPr>
          <w:spacing w:val="-9"/>
          <w:lang w:val="fr-FR"/>
        </w:rPr>
        <w:t xml:space="preserve"> </w:t>
      </w:r>
      <w:r w:rsidRPr="00185C4E">
        <w:rPr>
          <w:lang w:val="fr-FR"/>
        </w:rPr>
        <w:t>administratives.</w:t>
      </w:r>
      <w:r w:rsidRPr="00185C4E">
        <w:rPr>
          <w:spacing w:val="-9"/>
          <w:lang w:val="fr-FR"/>
        </w:rPr>
        <w:t xml:space="preserve"> </w:t>
      </w:r>
      <w:r w:rsidRPr="00185C4E">
        <w:rPr>
          <w:lang w:val="fr-FR"/>
        </w:rPr>
        <w:t>Je</w:t>
      </w:r>
      <w:r w:rsidRPr="00185C4E">
        <w:rPr>
          <w:spacing w:val="-9"/>
          <w:lang w:val="fr-FR"/>
        </w:rPr>
        <w:t xml:space="preserve"> </w:t>
      </w:r>
      <w:r w:rsidRPr="00185C4E">
        <w:rPr>
          <w:lang w:val="fr-FR"/>
        </w:rPr>
        <w:t>remercie</w:t>
      </w:r>
      <w:r w:rsidRPr="00185C4E">
        <w:rPr>
          <w:spacing w:val="-9"/>
          <w:lang w:val="fr-FR"/>
        </w:rPr>
        <w:t xml:space="preserve"> </w:t>
      </w:r>
      <w:r w:rsidRPr="00185C4E">
        <w:rPr>
          <w:lang w:val="fr-FR"/>
        </w:rPr>
        <w:t>aussi</w:t>
      </w:r>
      <w:r w:rsidRPr="00185C4E">
        <w:rPr>
          <w:spacing w:val="-9"/>
          <w:lang w:val="fr-FR"/>
        </w:rPr>
        <w:t xml:space="preserve"> </w:t>
      </w:r>
      <w:r w:rsidRPr="00185C4E">
        <w:rPr>
          <w:lang w:val="fr-FR"/>
        </w:rPr>
        <w:t>Benoît</w:t>
      </w:r>
      <w:r w:rsidRPr="00185C4E">
        <w:rPr>
          <w:spacing w:val="-9"/>
          <w:lang w:val="fr-FR"/>
        </w:rPr>
        <w:t xml:space="preserve"> </w:t>
      </w:r>
      <w:r w:rsidRPr="00185C4E">
        <w:rPr>
          <w:lang w:val="fr-FR"/>
        </w:rPr>
        <w:t>Roig,</w:t>
      </w:r>
      <w:r w:rsidRPr="00185C4E">
        <w:rPr>
          <w:spacing w:val="-9"/>
          <w:lang w:val="fr-FR"/>
        </w:rPr>
        <w:t xml:space="preserve"> </w:t>
      </w:r>
      <w:r w:rsidRPr="00185C4E">
        <w:rPr>
          <w:lang w:val="fr-FR"/>
        </w:rPr>
        <w:t>Véronique</w:t>
      </w:r>
    </w:p>
    <w:p w:rsidR="00B77999" w:rsidRPr="00185C4E" w:rsidRDefault="00D9490F">
      <w:pPr>
        <w:pStyle w:val="Corpsdetexte"/>
        <w:spacing w:before="2"/>
        <w:ind w:left="490"/>
        <w:rPr>
          <w:lang w:val="fr-FR"/>
        </w:rPr>
      </w:pPr>
      <w:r w:rsidRPr="00185C4E">
        <w:rPr>
          <w:lang w:val="fr-FR"/>
        </w:rPr>
        <w:t>Je remercie les chercheurs et doctorants du LGI2P et de l’équipe Chrome</w:t>
      </w:r>
    </w:p>
    <w:p w:rsidR="00B77999" w:rsidRPr="00185C4E" w:rsidRDefault="00B77999">
      <w:pPr>
        <w:pStyle w:val="Corpsdetexte"/>
        <w:spacing w:before="7"/>
        <w:rPr>
          <w:sz w:val="28"/>
          <w:lang w:val="fr-FR"/>
        </w:rPr>
      </w:pPr>
    </w:p>
    <w:p w:rsidR="00B77999" w:rsidRDefault="00D9490F">
      <w:pPr>
        <w:pStyle w:val="Corpsdetexte"/>
        <w:ind w:right="2354"/>
        <w:jc w:val="center"/>
      </w:pPr>
      <w:r>
        <w:rPr>
          <w:w w:val="98"/>
        </w:rPr>
        <w:t>i</w:t>
      </w:r>
    </w:p>
    <w:p w:rsidR="00B77999" w:rsidRDefault="00B77999">
      <w:pPr>
        <w:jc w:val="center"/>
        <w:sectPr w:rsidR="00B77999">
          <w:type w:val="continuous"/>
          <w:pgSz w:w="11910" w:h="16840"/>
          <w:pgMar w:top="1580" w:right="0" w:bottom="280" w:left="1500" w:header="720" w:footer="720" w:gutter="0"/>
          <w:cols w:space="720"/>
        </w:sectPr>
      </w:pPr>
    </w:p>
    <w:p w:rsidR="00B77999" w:rsidRDefault="00B77999">
      <w:pPr>
        <w:pStyle w:val="Corpsdetexte"/>
        <w:spacing w:before="10"/>
        <w:rPr>
          <w:sz w:val="28"/>
        </w:rPr>
      </w:pPr>
    </w:p>
    <w:p w:rsidR="00B77999" w:rsidRPr="00185C4E" w:rsidRDefault="00D9490F">
      <w:pPr>
        <w:pStyle w:val="Corpsdetexte"/>
        <w:spacing w:before="106" w:line="254" w:lineRule="auto"/>
        <w:ind w:left="976" w:right="1656"/>
        <w:jc w:val="both"/>
        <w:rPr>
          <w:lang w:val="fr-FR"/>
        </w:rPr>
      </w:pPr>
      <w:r w:rsidRPr="00185C4E">
        <w:rPr>
          <w:lang w:val="fr-FR"/>
        </w:rPr>
        <w:t xml:space="preserve">pour leur gentillesse et les bons moments que j’ai partagés avec eux. </w:t>
      </w:r>
      <w:r w:rsidRPr="00185C4E">
        <w:rPr>
          <w:spacing w:val="-6"/>
          <w:lang w:val="fr-FR"/>
        </w:rPr>
        <w:t xml:space="preserve">Tout </w:t>
      </w:r>
      <w:r w:rsidRPr="00185C4E">
        <w:rPr>
          <w:lang w:val="fr-FR"/>
        </w:rPr>
        <w:t xml:space="preserve">a commencé par les encouragements de Sylvie à postuler au </w:t>
      </w:r>
      <w:r w:rsidRPr="00185C4E">
        <w:rPr>
          <w:spacing w:val="-6"/>
          <w:lang w:val="fr-FR"/>
        </w:rPr>
        <w:t xml:space="preserve">LGI2P. </w:t>
      </w:r>
      <w:r w:rsidRPr="00185C4E">
        <w:rPr>
          <w:lang w:val="fr-FR"/>
        </w:rPr>
        <w:t xml:space="preserve">En- suite, c’était le quotidien avec ma collègue de bureau </w:t>
      </w:r>
      <w:r w:rsidRPr="00185C4E">
        <w:rPr>
          <w:spacing w:val="-3"/>
          <w:lang w:val="fr-FR"/>
        </w:rPr>
        <w:t xml:space="preserve">Valentina. </w:t>
      </w:r>
      <w:r w:rsidRPr="00185C4E">
        <w:rPr>
          <w:lang w:val="fr-FR"/>
        </w:rPr>
        <w:t xml:space="preserve">C’était  les séminaires du LGI2P organisés par Christelle. C’était des discussions scientifiques avec mes collègues doctorants Pierre-Antoine, Diadie, Jean- Christophe, et bien d’autres. C’était du foot, du basket, et du ski avec Mirsad, Michel, Abdelhak, Hassan, </w:t>
      </w:r>
      <w:r w:rsidRPr="00185C4E">
        <w:rPr>
          <w:spacing w:val="-3"/>
          <w:lang w:val="fr-FR"/>
        </w:rPr>
        <w:t xml:space="preserve">Yannick, </w:t>
      </w:r>
      <w:r w:rsidRPr="00185C4E">
        <w:rPr>
          <w:lang w:val="fr-FR"/>
        </w:rPr>
        <w:t>Sébastien, Kouadio, Brahim, Baptiste,</w:t>
      </w:r>
      <w:r w:rsidRPr="00185C4E">
        <w:rPr>
          <w:spacing w:val="-8"/>
          <w:lang w:val="fr-FR"/>
        </w:rPr>
        <w:t xml:space="preserve"> </w:t>
      </w:r>
      <w:r w:rsidRPr="00185C4E">
        <w:rPr>
          <w:lang w:val="fr-FR"/>
        </w:rPr>
        <w:t>Blazo,</w:t>
      </w:r>
      <w:r w:rsidRPr="00185C4E">
        <w:rPr>
          <w:spacing w:val="-7"/>
          <w:lang w:val="fr-FR"/>
        </w:rPr>
        <w:t xml:space="preserve"> </w:t>
      </w:r>
      <w:r w:rsidRPr="00185C4E">
        <w:rPr>
          <w:lang w:val="fr-FR"/>
        </w:rPr>
        <w:t>Alexandre,</w:t>
      </w:r>
      <w:r w:rsidRPr="00185C4E">
        <w:rPr>
          <w:spacing w:val="-8"/>
          <w:lang w:val="fr-FR"/>
        </w:rPr>
        <w:t xml:space="preserve"> </w:t>
      </w:r>
      <w:r w:rsidRPr="00185C4E">
        <w:rPr>
          <w:lang w:val="fr-FR"/>
        </w:rPr>
        <w:t>Diadie,</w:t>
      </w:r>
      <w:r w:rsidRPr="00185C4E">
        <w:rPr>
          <w:spacing w:val="-7"/>
          <w:lang w:val="fr-FR"/>
        </w:rPr>
        <w:t xml:space="preserve"> </w:t>
      </w:r>
      <w:r w:rsidRPr="00185C4E">
        <w:rPr>
          <w:lang w:val="fr-FR"/>
        </w:rPr>
        <w:t>Mouhamadou,</w:t>
      </w:r>
      <w:r w:rsidRPr="00185C4E">
        <w:rPr>
          <w:spacing w:val="-8"/>
          <w:lang w:val="fr-FR"/>
        </w:rPr>
        <w:t xml:space="preserve"> </w:t>
      </w:r>
      <w:r w:rsidRPr="00185C4E">
        <w:rPr>
          <w:lang w:val="fr-FR"/>
        </w:rPr>
        <w:t>Frank,</w:t>
      </w:r>
      <w:r w:rsidRPr="00185C4E">
        <w:rPr>
          <w:spacing w:val="-7"/>
          <w:lang w:val="fr-FR"/>
        </w:rPr>
        <w:t xml:space="preserve"> </w:t>
      </w:r>
      <w:r w:rsidRPr="00185C4E">
        <w:rPr>
          <w:lang w:val="fr-FR"/>
        </w:rPr>
        <w:t>Behrang,</w:t>
      </w:r>
      <w:r w:rsidRPr="00185C4E">
        <w:rPr>
          <w:spacing w:val="-7"/>
          <w:lang w:val="fr-FR"/>
        </w:rPr>
        <w:t xml:space="preserve"> </w:t>
      </w:r>
      <w:r w:rsidRPr="00185C4E">
        <w:rPr>
          <w:lang w:val="fr-FR"/>
        </w:rPr>
        <w:t>et</w:t>
      </w:r>
      <w:r w:rsidRPr="00185C4E">
        <w:rPr>
          <w:spacing w:val="-8"/>
          <w:lang w:val="fr-FR"/>
        </w:rPr>
        <w:t xml:space="preserve"> </w:t>
      </w:r>
      <w:r w:rsidRPr="00185C4E">
        <w:rPr>
          <w:lang w:val="fr-FR"/>
        </w:rPr>
        <w:t>bien d’autres. C’était les trajets quotidiens entre Nîmes et Alès avec Alexandre, Cécile, Behrang, Frank, Christelle et les autres. C’était des week-ends</w:t>
      </w:r>
      <w:r w:rsidRPr="00185C4E">
        <w:rPr>
          <w:spacing w:val="-30"/>
          <w:lang w:val="fr-FR"/>
        </w:rPr>
        <w:t xml:space="preserve"> </w:t>
      </w:r>
      <w:r w:rsidRPr="00185C4E">
        <w:rPr>
          <w:lang w:val="fr-FR"/>
        </w:rPr>
        <w:t>avec Clément et</w:t>
      </w:r>
      <w:r w:rsidRPr="00185C4E">
        <w:rPr>
          <w:spacing w:val="1"/>
          <w:lang w:val="fr-FR"/>
        </w:rPr>
        <w:t xml:space="preserve"> </w:t>
      </w:r>
      <w:r w:rsidRPr="00185C4E">
        <w:rPr>
          <w:lang w:val="fr-FR"/>
        </w:rPr>
        <w:t>Julien.</w:t>
      </w:r>
    </w:p>
    <w:p w:rsidR="00B77999" w:rsidRPr="00185C4E" w:rsidRDefault="00D9490F">
      <w:pPr>
        <w:pStyle w:val="Corpsdetexte"/>
        <w:spacing w:line="254" w:lineRule="auto"/>
        <w:ind w:left="976" w:right="1656" w:firstLine="351"/>
        <w:jc w:val="both"/>
        <w:rPr>
          <w:lang w:val="fr-FR"/>
        </w:rPr>
      </w:pPr>
      <w:r w:rsidRPr="00185C4E">
        <w:rPr>
          <w:lang w:val="fr-FR"/>
        </w:rPr>
        <w:t>Je remercie aussi ma famille pour m’avoir soutenu et pour avoir sup- porté ma longue absence auprès d’eux.</w:t>
      </w:r>
    </w:p>
    <w:p w:rsidR="00B77999" w:rsidRPr="00185C4E" w:rsidRDefault="00D9490F">
      <w:pPr>
        <w:pStyle w:val="Corpsdetexte"/>
        <w:spacing w:line="254" w:lineRule="auto"/>
        <w:ind w:left="976" w:right="1656" w:firstLine="351"/>
        <w:jc w:val="both"/>
        <w:rPr>
          <w:lang w:val="fr-FR"/>
        </w:rPr>
      </w:pPr>
      <w:r w:rsidRPr="00185C4E">
        <w:rPr>
          <w:lang w:val="fr-FR"/>
        </w:rPr>
        <w:t>Je remercie enfin l’INRA, le CIRAD, et la société ESII pour m’avoir</w:t>
      </w:r>
      <w:r w:rsidRPr="00185C4E">
        <w:rPr>
          <w:spacing w:val="-24"/>
          <w:lang w:val="fr-FR"/>
        </w:rPr>
        <w:t xml:space="preserve"> </w:t>
      </w:r>
      <w:r w:rsidRPr="00185C4E">
        <w:rPr>
          <w:lang w:val="fr-FR"/>
        </w:rPr>
        <w:t>ac- cordé du temps pour travailler sur mon mémoire malgré les contrats qui nous liaient.</w:t>
      </w:r>
    </w:p>
    <w:p w:rsidR="00B77999" w:rsidRPr="00185C4E" w:rsidRDefault="00B77999">
      <w:pPr>
        <w:spacing w:line="254" w:lineRule="auto"/>
        <w:jc w:val="both"/>
        <w:rPr>
          <w:lang w:val="fr-FR"/>
        </w:rPr>
        <w:sectPr w:rsidR="00B77999" w:rsidRPr="00185C4E">
          <w:headerReference w:type="even" r:id="rId7"/>
          <w:pgSz w:w="11910" w:h="16840"/>
          <w:pgMar w:top="2160" w:right="0" w:bottom="280" w:left="1500" w:header="1885" w:footer="0" w:gutter="0"/>
          <w:pgNumType w:start="2"/>
          <w:cols w:space="720"/>
        </w:sect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spacing w:before="7"/>
        <w:rPr>
          <w:sz w:val="28"/>
          <w:lang w:val="fr-FR"/>
        </w:rPr>
      </w:pPr>
    </w:p>
    <w:p w:rsidR="00B77999" w:rsidRPr="00185C4E" w:rsidRDefault="00D9490F">
      <w:pPr>
        <w:pStyle w:val="Heading1"/>
        <w:spacing w:before="105"/>
        <w:rPr>
          <w:lang w:val="fr-FR"/>
        </w:rPr>
      </w:pPr>
      <w:bookmarkStart w:id="2" w:name="Résumé"/>
      <w:bookmarkStart w:id="3" w:name="_bookmark2"/>
      <w:bookmarkEnd w:id="2"/>
      <w:bookmarkEnd w:id="3"/>
      <w:r w:rsidRPr="00185C4E">
        <w:rPr>
          <w:w w:val="110"/>
          <w:lang w:val="fr-FR"/>
        </w:rPr>
        <w:t>Résumé</w:t>
      </w:r>
    </w:p>
    <w:p w:rsidR="00B77999" w:rsidRPr="00185C4E" w:rsidRDefault="00B77999">
      <w:pPr>
        <w:pStyle w:val="Corpsdetexte"/>
        <w:spacing w:before="2"/>
        <w:rPr>
          <w:rFonts w:ascii="Times New Roman"/>
          <w:b/>
          <w:sz w:val="25"/>
          <w:lang w:val="fr-FR"/>
        </w:rPr>
      </w:pPr>
      <w:r w:rsidRPr="00B77999">
        <w:pict>
          <v:line id="_x0000_s1834" style="position:absolute;z-index:-251394560;mso-wrap-distance-left:0;mso-wrap-distance-right:0;mso-position-horizontal-relative:page" from="81.95pt,17.45pt" to="470.5pt,17.45pt" strokeweight=".70308mm">
            <w10:wrap type="topAndBottom" anchorx="page"/>
          </v:line>
        </w:pict>
      </w:r>
    </w:p>
    <w:p w:rsidR="00B77999" w:rsidRPr="00185C4E" w:rsidRDefault="00B77999">
      <w:pPr>
        <w:pStyle w:val="Corpsdetexte"/>
        <w:rPr>
          <w:rFonts w:ascii="Times New Roman"/>
          <w:b/>
          <w:sz w:val="19"/>
          <w:lang w:val="fr-FR"/>
        </w:rPr>
      </w:pPr>
    </w:p>
    <w:p w:rsidR="00B77999" w:rsidRPr="00185C4E" w:rsidRDefault="00D9490F">
      <w:pPr>
        <w:spacing w:before="101" w:line="254" w:lineRule="auto"/>
        <w:ind w:left="145" w:right="2499" w:firstLine="345"/>
        <w:jc w:val="both"/>
        <w:rPr>
          <w:sz w:val="19"/>
          <w:lang w:val="fr-FR"/>
        </w:rPr>
      </w:pPr>
      <w:r w:rsidRPr="00185C4E">
        <w:rPr>
          <w:rFonts w:ascii="Times New Roman" w:hAnsi="Times New Roman"/>
          <w:b/>
          <w:sz w:val="24"/>
          <w:lang w:val="fr-FR"/>
        </w:rPr>
        <w:t xml:space="preserve">Titre : </w:t>
      </w:r>
      <w:r w:rsidRPr="00185C4E">
        <w:rPr>
          <w:sz w:val="24"/>
          <w:lang w:val="fr-FR"/>
        </w:rPr>
        <w:t>M</w:t>
      </w:r>
      <w:r w:rsidRPr="00185C4E">
        <w:rPr>
          <w:sz w:val="19"/>
          <w:lang w:val="fr-FR"/>
        </w:rPr>
        <w:t xml:space="preserve">ÉTHODES </w:t>
      </w:r>
      <w:r w:rsidRPr="00185C4E">
        <w:rPr>
          <w:sz w:val="24"/>
          <w:lang w:val="fr-FR"/>
        </w:rPr>
        <w:t>D’A</w:t>
      </w:r>
      <w:r w:rsidRPr="00185C4E">
        <w:rPr>
          <w:sz w:val="19"/>
          <w:lang w:val="fr-FR"/>
        </w:rPr>
        <w:t xml:space="preserve">NALYSE </w:t>
      </w:r>
      <w:r w:rsidRPr="00185C4E">
        <w:rPr>
          <w:sz w:val="24"/>
          <w:lang w:val="fr-FR"/>
        </w:rPr>
        <w:t>S</w:t>
      </w:r>
      <w:r w:rsidRPr="00185C4E">
        <w:rPr>
          <w:sz w:val="19"/>
          <w:lang w:val="fr-FR"/>
        </w:rPr>
        <w:t xml:space="preserve">ÉMANTIQUE </w:t>
      </w:r>
      <w:r w:rsidRPr="00185C4E">
        <w:rPr>
          <w:sz w:val="24"/>
          <w:lang w:val="fr-FR"/>
        </w:rPr>
        <w:t>D</w:t>
      </w:r>
      <w:r w:rsidRPr="00185C4E">
        <w:rPr>
          <w:sz w:val="19"/>
          <w:lang w:val="fr-FR"/>
        </w:rPr>
        <w:t xml:space="preserve">E </w:t>
      </w:r>
      <w:r w:rsidRPr="00185C4E">
        <w:rPr>
          <w:sz w:val="24"/>
          <w:lang w:val="fr-FR"/>
        </w:rPr>
        <w:t>C</w:t>
      </w:r>
      <w:r w:rsidRPr="00185C4E">
        <w:rPr>
          <w:sz w:val="19"/>
          <w:lang w:val="fr-FR"/>
        </w:rPr>
        <w:t xml:space="preserve">ORPUS </w:t>
      </w:r>
      <w:r w:rsidRPr="00185C4E">
        <w:rPr>
          <w:sz w:val="24"/>
          <w:lang w:val="fr-FR"/>
        </w:rPr>
        <w:t>D</w:t>
      </w:r>
      <w:r w:rsidRPr="00185C4E">
        <w:rPr>
          <w:sz w:val="19"/>
          <w:lang w:val="fr-FR"/>
        </w:rPr>
        <w:t xml:space="preserve">E </w:t>
      </w:r>
      <w:r w:rsidRPr="00185C4E">
        <w:rPr>
          <w:sz w:val="24"/>
          <w:lang w:val="fr-FR"/>
        </w:rPr>
        <w:t>D</w:t>
      </w:r>
      <w:r w:rsidRPr="00185C4E">
        <w:rPr>
          <w:sz w:val="19"/>
          <w:lang w:val="fr-FR"/>
        </w:rPr>
        <w:t>ÉCI</w:t>
      </w:r>
      <w:r w:rsidRPr="00185C4E">
        <w:rPr>
          <w:sz w:val="24"/>
          <w:lang w:val="fr-FR"/>
        </w:rPr>
        <w:t xml:space="preserve">- </w:t>
      </w:r>
      <w:r w:rsidRPr="00185C4E">
        <w:rPr>
          <w:sz w:val="19"/>
          <w:lang w:val="fr-FR"/>
        </w:rPr>
        <w:t xml:space="preserve">SIONS </w:t>
      </w:r>
      <w:r w:rsidRPr="00185C4E">
        <w:rPr>
          <w:sz w:val="24"/>
          <w:lang w:val="fr-FR"/>
        </w:rPr>
        <w:t>J</w:t>
      </w:r>
      <w:r w:rsidRPr="00185C4E">
        <w:rPr>
          <w:sz w:val="19"/>
          <w:lang w:val="fr-FR"/>
        </w:rPr>
        <w:t>URISPRUDENTIELLES</w:t>
      </w:r>
    </w:p>
    <w:p w:rsidR="00B77999" w:rsidRPr="00185C4E" w:rsidRDefault="00D9490F">
      <w:pPr>
        <w:pStyle w:val="Corpsdetexte"/>
        <w:spacing w:line="254" w:lineRule="auto"/>
        <w:ind w:left="139" w:right="2493" w:firstLine="351"/>
        <w:jc w:val="both"/>
        <w:rPr>
          <w:lang w:val="fr-FR"/>
        </w:rPr>
      </w:pPr>
      <w:r w:rsidRPr="00185C4E">
        <w:rPr>
          <w:lang w:val="fr-FR"/>
        </w:rPr>
        <w:t>Une jurisprudence est un corpus de décisions judiciaires représentant la manière dont sont interprétées les lois pour résoudre un contentieux. Elle est indispensable pour les juristes qui l’analysent pour comprendre</w:t>
      </w:r>
      <w:r w:rsidRPr="00185C4E">
        <w:rPr>
          <w:spacing w:val="-38"/>
          <w:lang w:val="fr-FR"/>
        </w:rPr>
        <w:t xml:space="preserve"> </w:t>
      </w:r>
      <w:r w:rsidRPr="00185C4E">
        <w:rPr>
          <w:lang w:val="fr-FR"/>
        </w:rPr>
        <w:t>et anticiper</w:t>
      </w:r>
      <w:r w:rsidRPr="00185C4E">
        <w:rPr>
          <w:spacing w:val="-6"/>
          <w:lang w:val="fr-FR"/>
        </w:rPr>
        <w:t xml:space="preserve"> </w:t>
      </w:r>
      <w:r w:rsidRPr="00185C4E">
        <w:rPr>
          <w:lang w:val="fr-FR"/>
        </w:rPr>
        <w:t>la</w:t>
      </w:r>
      <w:r w:rsidRPr="00185C4E">
        <w:rPr>
          <w:spacing w:val="-5"/>
          <w:lang w:val="fr-FR"/>
        </w:rPr>
        <w:t xml:space="preserve"> </w:t>
      </w:r>
      <w:r w:rsidRPr="00185C4E">
        <w:rPr>
          <w:lang w:val="fr-FR"/>
        </w:rPr>
        <w:t>prise</w:t>
      </w:r>
      <w:r w:rsidRPr="00185C4E">
        <w:rPr>
          <w:spacing w:val="-6"/>
          <w:lang w:val="fr-FR"/>
        </w:rPr>
        <w:t xml:space="preserve"> </w:t>
      </w:r>
      <w:r w:rsidRPr="00185C4E">
        <w:rPr>
          <w:lang w:val="fr-FR"/>
        </w:rPr>
        <w:t>de</w:t>
      </w:r>
      <w:r w:rsidRPr="00185C4E">
        <w:rPr>
          <w:spacing w:val="-5"/>
          <w:lang w:val="fr-FR"/>
        </w:rPr>
        <w:t xml:space="preserve"> </w:t>
      </w:r>
      <w:r w:rsidRPr="00185C4E">
        <w:rPr>
          <w:lang w:val="fr-FR"/>
        </w:rPr>
        <w:t>décision</w:t>
      </w:r>
      <w:r w:rsidRPr="00185C4E">
        <w:rPr>
          <w:spacing w:val="-5"/>
          <w:lang w:val="fr-FR"/>
        </w:rPr>
        <w:t xml:space="preserve"> </w:t>
      </w:r>
      <w:r w:rsidRPr="00185C4E">
        <w:rPr>
          <w:lang w:val="fr-FR"/>
        </w:rPr>
        <w:t>des</w:t>
      </w:r>
      <w:r w:rsidRPr="00185C4E">
        <w:rPr>
          <w:spacing w:val="-6"/>
          <w:lang w:val="fr-FR"/>
        </w:rPr>
        <w:t xml:space="preserve"> </w:t>
      </w:r>
      <w:r w:rsidRPr="00185C4E">
        <w:rPr>
          <w:lang w:val="fr-FR"/>
        </w:rPr>
        <w:t>juges.</w:t>
      </w:r>
      <w:r w:rsidRPr="00185C4E">
        <w:rPr>
          <w:spacing w:val="-5"/>
          <w:lang w:val="fr-FR"/>
        </w:rPr>
        <w:t xml:space="preserve"> </w:t>
      </w:r>
      <w:r w:rsidRPr="00185C4E">
        <w:rPr>
          <w:lang w:val="fr-FR"/>
        </w:rPr>
        <w:t>Son</w:t>
      </w:r>
      <w:r w:rsidRPr="00185C4E">
        <w:rPr>
          <w:spacing w:val="-6"/>
          <w:lang w:val="fr-FR"/>
        </w:rPr>
        <w:t xml:space="preserve"> </w:t>
      </w:r>
      <w:r w:rsidRPr="00185C4E">
        <w:rPr>
          <w:lang w:val="fr-FR"/>
        </w:rPr>
        <w:t>analyse</w:t>
      </w:r>
      <w:r w:rsidRPr="00185C4E">
        <w:rPr>
          <w:spacing w:val="-5"/>
          <w:lang w:val="fr-FR"/>
        </w:rPr>
        <w:t xml:space="preserve"> </w:t>
      </w:r>
      <w:r w:rsidRPr="00185C4E">
        <w:rPr>
          <w:lang w:val="fr-FR"/>
        </w:rPr>
        <w:t>exhaustive</w:t>
      </w:r>
      <w:r w:rsidRPr="00185C4E">
        <w:rPr>
          <w:spacing w:val="-5"/>
          <w:lang w:val="fr-FR"/>
        </w:rPr>
        <w:t xml:space="preserve"> </w:t>
      </w:r>
      <w:r w:rsidRPr="00185C4E">
        <w:rPr>
          <w:lang w:val="fr-FR"/>
        </w:rPr>
        <w:t>est</w:t>
      </w:r>
      <w:r w:rsidRPr="00185C4E">
        <w:rPr>
          <w:spacing w:val="-6"/>
          <w:lang w:val="fr-FR"/>
        </w:rPr>
        <w:t xml:space="preserve"> </w:t>
      </w:r>
      <w:r w:rsidRPr="00185C4E">
        <w:rPr>
          <w:lang w:val="fr-FR"/>
        </w:rPr>
        <w:t>difficile manuellement du fait de son immense volume et de la non-structuration des documents. L’estimation du risque judiciaire par des particuliers est ainsi impossible car ils sont en outre confrontés à la complexité du sys- tème et du langage judiciaire. L’automatisation de l’analyse des décisions permet de retrouver exhaustivement des connaissances pertinentes pour structurer la jurisprudence à des fins d’analyses descriptives et prédic- tives. Afin de rendre la compréhension de la jurisprudence exhaustive et plus accessible, cette thèse aborde l’automatisation de tâches</w:t>
      </w:r>
      <w:r w:rsidRPr="00185C4E">
        <w:rPr>
          <w:spacing w:val="-11"/>
          <w:lang w:val="fr-FR"/>
        </w:rPr>
        <w:t xml:space="preserve"> </w:t>
      </w:r>
      <w:r w:rsidRPr="00185C4E">
        <w:rPr>
          <w:lang w:val="fr-FR"/>
        </w:rPr>
        <w:t xml:space="preserve">importantes pour l’analyse métier de la jurisprudence. En </w:t>
      </w:r>
      <w:r w:rsidRPr="00185C4E">
        <w:rPr>
          <w:spacing w:val="-3"/>
          <w:lang w:val="fr-FR"/>
        </w:rPr>
        <w:t xml:space="preserve">premier, </w:t>
      </w:r>
      <w:r w:rsidRPr="00185C4E">
        <w:rPr>
          <w:lang w:val="fr-FR"/>
        </w:rPr>
        <w:t xml:space="preserve">est étudiée l’ap- plication de modèles probabilistes d’étiquetage de séquences pour la dé- tection des sections qui structurent les décisions de justice, d’entités juri- diques, et de citations de lois. Ensuite, l’extraction des demandes des par- ties est étudiée. </w:t>
      </w:r>
      <w:r w:rsidRPr="00185C4E">
        <w:rPr>
          <w:spacing w:val="-3"/>
          <w:lang w:val="fr-FR"/>
        </w:rPr>
        <w:t xml:space="preserve">L’approche </w:t>
      </w:r>
      <w:r w:rsidRPr="00185C4E">
        <w:rPr>
          <w:lang w:val="fr-FR"/>
        </w:rPr>
        <w:t>proposée pour la reconnaissance des quanta demandés et accordés exploite la proximité entre les sommes d’argent et des termes-clés appris automatiquement. Nous montrons par ailleurs</w:t>
      </w:r>
      <w:r w:rsidRPr="00185C4E">
        <w:rPr>
          <w:spacing w:val="-25"/>
          <w:lang w:val="fr-FR"/>
        </w:rPr>
        <w:t xml:space="preserve"> </w:t>
      </w:r>
      <w:r w:rsidRPr="00185C4E">
        <w:rPr>
          <w:lang w:val="fr-FR"/>
        </w:rPr>
        <w:t>que le sens du résultat des juges est identifiable soit à partir de termes-clés prédéfinis soit par classification de documents. Enfin, pour une catégorie donnée</w:t>
      </w:r>
      <w:r w:rsidRPr="00185C4E">
        <w:rPr>
          <w:spacing w:val="-16"/>
          <w:lang w:val="fr-FR"/>
        </w:rPr>
        <w:t xml:space="preserve"> </w:t>
      </w:r>
      <w:r w:rsidRPr="00185C4E">
        <w:rPr>
          <w:lang w:val="fr-FR"/>
        </w:rPr>
        <w:t>de</w:t>
      </w:r>
      <w:r w:rsidRPr="00185C4E">
        <w:rPr>
          <w:spacing w:val="-16"/>
          <w:lang w:val="fr-FR"/>
        </w:rPr>
        <w:t xml:space="preserve"> </w:t>
      </w:r>
      <w:r w:rsidRPr="00185C4E">
        <w:rPr>
          <w:lang w:val="fr-FR"/>
        </w:rPr>
        <w:t>demandes,</w:t>
      </w:r>
      <w:r w:rsidRPr="00185C4E">
        <w:rPr>
          <w:spacing w:val="-16"/>
          <w:lang w:val="fr-FR"/>
        </w:rPr>
        <w:t xml:space="preserve"> </w:t>
      </w:r>
      <w:r w:rsidRPr="00185C4E">
        <w:rPr>
          <w:lang w:val="fr-FR"/>
        </w:rPr>
        <w:t>les</w:t>
      </w:r>
      <w:r w:rsidRPr="00185C4E">
        <w:rPr>
          <w:spacing w:val="-15"/>
          <w:lang w:val="fr-FR"/>
        </w:rPr>
        <w:t xml:space="preserve"> </w:t>
      </w:r>
      <w:r w:rsidRPr="00185C4E">
        <w:rPr>
          <w:lang w:val="fr-FR"/>
        </w:rPr>
        <w:t>situations</w:t>
      </w:r>
      <w:r w:rsidRPr="00185C4E">
        <w:rPr>
          <w:spacing w:val="-16"/>
          <w:lang w:val="fr-FR"/>
        </w:rPr>
        <w:t xml:space="preserve"> </w:t>
      </w:r>
      <w:r w:rsidRPr="00185C4E">
        <w:rPr>
          <w:lang w:val="fr-FR"/>
        </w:rPr>
        <w:t>ou</w:t>
      </w:r>
      <w:r w:rsidRPr="00185C4E">
        <w:rPr>
          <w:spacing w:val="-16"/>
          <w:lang w:val="fr-FR"/>
        </w:rPr>
        <w:t xml:space="preserve"> </w:t>
      </w:r>
      <w:r w:rsidRPr="00185C4E">
        <w:rPr>
          <w:lang w:val="fr-FR"/>
        </w:rPr>
        <w:t>circonstances</w:t>
      </w:r>
      <w:r w:rsidRPr="00185C4E">
        <w:rPr>
          <w:spacing w:val="-15"/>
          <w:lang w:val="fr-FR"/>
        </w:rPr>
        <w:t xml:space="preserve"> </w:t>
      </w:r>
      <w:r w:rsidRPr="00185C4E">
        <w:rPr>
          <w:lang w:val="fr-FR"/>
        </w:rPr>
        <w:t>factuelles</w:t>
      </w:r>
      <w:r w:rsidRPr="00185C4E">
        <w:rPr>
          <w:spacing w:val="-16"/>
          <w:lang w:val="fr-FR"/>
        </w:rPr>
        <w:t xml:space="preserve"> </w:t>
      </w:r>
      <w:r w:rsidRPr="00185C4E">
        <w:rPr>
          <w:lang w:val="fr-FR"/>
        </w:rPr>
        <w:t>où</w:t>
      </w:r>
      <w:r w:rsidRPr="00185C4E">
        <w:rPr>
          <w:spacing w:val="-16"/>
          <w:lang w:val="fr-FR"/>
        </w:rPr>
        <w:t xml:space="preserve"> </w:t>
      </w:r>
      <w:r w:rsidRPr="00185C4E">
        <w:rPr>
          <w:lang w:val="fr-FR"/>
        </w:rPr>
        <w:t>sont</w:t>
      </w:r>
      <w:r w:rsidRPr="00185C4E">
        <w:rPr>
          <w:spacing w:val="-15"/>
          <w:lang w:val="fr-FR"/>
        </w:rPr>
        <w:t xml:space="preserve"> </w:t>
      </w:r>
      <w:r w:rsidRPr="00185C4E">
        <w:rPr>
          <w:lang w:val="fr-FR"/>
        </w:rPr>
        <w:t>for- mulées ces demandes sont découvertes par regroupement non supervisé des décisions. A cet effet, une méthode d’apprentissage d’une distance de similarité est proposée et comparée à des distances établies. Cette thèse discute</w:t>
      </w:r>
      <w:r w:rsidRPr="00185C4E">
        <w:rPr>
          <w:spacing w:val="-6"/>
          <w:lang w:val="fr-FR"/>
        </w:rPr>
        <w:t xml:space="preserve"> </w:t>
      </w:r>
      <w:r w:rsidRPr="00185C4E">
        <w:rPr>
          <w:lang w:val="fr-FR"/>
        </w:rPr>
        <w:t>des</w:t>
      </w:r>
      <w:r w:rsidRPr="00185C4E">
        <w:rPr>
          <w:spacing w:val="-6"/>
          <w:lang w:val="fr-FR"/>
        </w:rPr>
        <w:t xml:space="preserve"> </w:t>
      </w:r>
      <w:r w:rsidRPr="00185C4E">
        <w:rPr>
          <w:lang w:val="fr-FR"/>
        </w:rPr>
        <w:t>résultats</w:t>
      </w:r>
      <w:r w:rsidRPr="00185C4E">
        <w:rPr>
          <w:spacing w:val="-6"/>
          <w:lang w:val="fr-FR"/>
        </w:rPr>
        <w:t xml:space="preserve"> </w:t>
      </w:r>
      <w:r w:rsidRPr="00185C4E">
        <w:rPr>
          <w:lang w:val="fr-FR"/>
        </w:rPr>
        <w:t>empiriques</w:t>
      </w:r>
      <w:r w:rsidRPr="00185C4E">
        <w:rPr>
          <w:spacing w:val="-5"/>
          <w:lang w:val="fr-FR"/>
        </w:rPr>
        <w:t xml:space="preserve"> </w:t>
      </w:r>
      <w:r w:rsidRPr="00185C4E">
        <w:rPr>
          <w:lang w:val="fr-FR"/>
        </w:rPr>
        <w:t>obtenus</w:t>
      </w:r>
      <w:r w:rsidRPr="00185C4E">
        <w:rPr>
          <w:spacing w:val="-6"/>
          <w:lang w:val="fr-FR"/>
        </w:rPr>
        <w:t xml:space="preserve"> </w:t>
      </w:r>
      <w:r w:rsidRPr="00185C4E">
        <w:rPr>
          <w:lang w:val="fr-FR"/>
        </w:rPr>
        <w:t>sur</w:t>
      </w:r>
      <w:r w:rsidRPr="00185C4E">
        <w:rPr>
          <w:spacing w:val="-6"/>
          <w:lang w:val="fr-FR"/>
        </w:rPr>
        <w:t xml:space="preserve"> </w:t>
      </w:r>
      <w:r w:rsidRPr="00185C4E">
        <w:rPr>
          <w:lang w:val="fr-FR"/>
        </w:rPr>
        <w:t>des</w:t>
      </w:r>
      <w:r w:rsidRPr="00185C4E">
        <w:rPr>
          <w:spacing w:val="-6"/>
          <w:lang w:val="fr-FR"/>
        </w:rPr>
        <w:t xml:space="preserve"> </w:t>
      </w:r>
      <w:r w:rsidRPr="00185C4E">
        <w:rPr>
          <w:lang w:val="fr-FR"/>
        </w:rPr>
        <w:t>données</w:t>
      </w:r>
      <w:r w:rsidRPr="00185C4E">
        <w:rPr>
          <w:spacing w:val="-5"/>
          <w:lang w:val="fr-FR"/>
        </w:rPr>
        <w:t xml:space="preserve"> </w:t>
      </w:r>
      <w:r w:rsidRPr="00185C4E">
        <w:rPr>
          <w:lang w:val="fr-FR"/>
        </w:rPr>
        <w:t>réelles</w:t>
      </w:r>
      <w:r w:rsidRPr="00185C4E">
        <w:rPr>
          <w:spacing w:val="-6"/>
          <w:lang w:val="fr-FR"/>
        </w:rPr>
        <w:t xml:space="preserve"> </w:t>
      </w:r>
      <w:r w:rsidRPr="00185C4E">
        <w:rPr>
          <w:lang w:val="fr-FR"/>
        </w:rPr>
        <w:t>annotées manuellement.</w:t>
      </w:r>
      <w:r w:rsidRPr="00185C4E">
        <w:rPr>
          <w:spacing w:val="-13"/>
          <w:lang w:val="fr-FR"/>
        </w:rPr>
        <w:t xml:space="preserve"> </w:t>
      </w:r>
      <w:r w:rsidRPr="00185C4E">
        <w:rPr>
          <w:lang w:val="fr-FR"/>
        </w:rPr>
        <w:t>Le</w:t>
      </w:r>
      <w:r w:rsidRPr="00185C4E">
        <w:rPr>
          <w:spacing w:val="-13"/>
          <w:lang w:val="fr-FR"/>
        </w:rPr>
        <w:t xml:space="preserve"> </w:t>
      </w:r>
      <w:r w:rsidRPr="00185C4E">
        <w:rPr>
          <w:lang w:val="fr-FR"/>
        </w:rPr>
        <w:t>mémoire</w:t>
      </w:r>
      <w:r w:rsidRPr="00185C4E">
        <w:rPr>
          <w:spacing w:val="-13"/>
          <w:lang w:val="fr-FR"/>
        </w:rPr>
        <w:t xml:space="preserve"> </w:t>
      </w:r>
      <w:r w:rsidRPr="00185C4E">
        <w:rPr>
          <w:lang w:val="fr-FR"/>
        </w:rPr>
        <w:t>propose</w:t>
      </w:r>
      <w:r w:rsidRPr="00185C4E">
        <w:rPr>
          <w:spacing w:val="-12"/>
          <w:lang w:val="fr-FR"/>
        </w:rPr>
        <w:t xml:space="preserve"> </w:t>
      </w:r>
      <w:r w:rsidRPr="00185C4E">
        <w:rPr>
          <w:lang w:val="fr-FR"/>
        </w:rPr>
        <w:t>pour</w:t>
      </w:r>
      <w:r w:rsidRPr="00185C4E">
        <w:rPr>
          <w:spacing w:val="-13"/>
          <w:lang w:val="fr-FR"/>
        </w:rPr>
        <w:t xml:space="preserve"> </w:t>
      </w:r>
      <w:r w:rsidRPr="00185C4E">
        <w:rPr>
          <w:lang w:val="fr-FR"/>
        </w:rPr>
        <w:t>finir</w:t>
      </w:r>
      <w:r w:rsidRPr="00185C4E">
        <w:rPr>
          <w:spacing w:val="-13"/>
          <w:lang w:val="fr-FR"/>
        </w:rPr>
        <w:t xml:space="preserve"> </w:t>
      </w:r>
      <w:r w:rsidRPr="00185C4E">
        <w:rPr>
          <w:lang w:val="fr-FR"/>
        </w:rPr>
        <w:t>une</w:t>
      </w:r>
      <w:r w:rsidRPr="00185C4E">
        <w:rPr>
          <w:spacing w:val="-12"/>
          <w:lang w:val="fr-FR"/>
        </w:rPr>
        <w:t xml:space="preserve"> </w:t>
      </w:r>
      <w:r w:rsidRPr="00185C4E">
        <w:rPr>
          <w:lang w:val="fr-FR"/>
        </w:rPr>
        <w:t>démonstration</w:t>
      </w:r>
      <w:r w:rsidRPr="00185C4E">
        <w:rPr>
          <w:spacing w:val="-13"/>
          <w:lang w:val="fr-FR"/>
        </w:rPr>
        <w:t xml:space="preserve"> </w:t>
      </w:r>
      <w:r w:rsidRPr="00185C4E">
        <w:rPr>
          <w:lang w:val="fr-FR"/>
        </w:rPr>
        <w:t>d’appli- cations à l’analyse descriptive d’un grand corpus de décisions judiciaires françaises.</w:t>
      </w:r>
    </w:p>
    <w:p w:rsidR="00B77999" w:rsidRPr="00185C4E" w:rsidRDefault="00D9490F">
      <w:pPr>
        <w:pStyle w:val="Corpsdetexte"/>
        <w:spacing w:line="254" w:lineRule="auto"/>
        <w:ind w:left="139" w:right="2276"/>
        <w:rPr>
          <w:lang w:val="fr-FR"/>
        </w:rPr>
      </w:pPr>
      <w:r w:rsidRPr="00185C4E">
        <w:rPr>
          <w:rFonts w:ascii="Times New Roman" w:hAnsi="Times New Roman"/>
          <w:b/>
          <w:lang w:val="fr-FR"/>
        </w:rPr>
        <w:t xml:space="preserve">Mots-clés : </w:t>
      </w:r>
      <w:r w:rsidRPr="00185C4E">
        <w:rPr>
          <w:lang w:val="fr-FR"/>
        </w:rPr>
        <w:t>analyse de données textuelles, décisions jurisprudentielles, ex- traction</w:t>
      </w:r>
      <w:r w:rsidRPr="00185C4E">
        <w:rPr>
          <w:spacing w:val="-23"/>
          <w:lang w:val="fr-FR"/>
        </w:rPr>
        <w:t xml:space="preserve"> </w:t>
      </w:r>
      <w:r w:rsidRPr="00185C4E">
        <w:rPr>
          <w:lang w:val="fr-FR"/>
        </w:rPr>
        <w:t>d’information,</w:t>
      </w:r>
      <w:r w:rsidRPr="00185C4E">
        <w:rPr>
          <w:spacing w:val="-23"/>
          <w:lang w:val="fr-FR"/>
        </w:rPr>
        <w:t xml:space="preserve"> </w:t>
      </w:r>
      <w:r w:rsidRPr="00185C4E">
        <w:rPr>
          <w:lang w:val="fr-FR"/>
        </w:rPr>
        <w:t>classification</w:t>
      </w:r>
      <w:r w:rsidRPr="00185C4E">
        <w:rPr>
          <w:spacing w:val="-23"/>
          <w:lang w:val="fr-FR"/>
        </w:rPr>
        <w:t xml:space="preserve"> </w:t>
      </w:r>
      <w:r w:rsidRPr="00185C4E">
        <w:rPr>
          <w:lang w:val="fr-FR"/>
        </w:rPr>
        <w:t>de</w:t>
      </w:r>
      <w:r w:rsidRPr="00185C4E">
        <w:rPr>
          <w:spacing w:val="-22"/>
          <w:lang w:val="fr-FR"/>
        </w:rPr>
        <w:t xml:space="preserve"> </w:t>
      </w:r>
      <w:r w:rsidRPr="00185C4E">
        <w:rPr>
          <w:lang w:val="fr-FR"/>
        </w:rPr>
        <w:t>textes,</w:t>
      </w:r>
      <w:r w:rsidRPr="00185C4E">
        <w:rPr>
          <w:spacing w:val="-23"/>
          <w:lang w:val="fr-FR"/>
        </w:rPr>
        <w:t xml:space="preserve"> </w:t>
      </w:r>
      <w:r w:rsidRPr="00185C4E">
        <w:rPr>
          <w:lang w:val="fr-FR"/>
        </w:rPr>
        <w:t>regroupement</w:t>
      </w:r>
      <w:r w:rsidRPr="00185C4E">
        <w:rPr>
          <w:spacing w:val="-23"/>
          <w:lang w:val="fr-FR"/>
        </w:rPr>
        <w:t xml:space="preserve"> </w:t>
      </w:r>
      <w:r w:rsidRPr="00185C4E">
        <w:rPr>
          <w:lang w:val="fr-FR"/>
        </w:rPr>
        <w:t>non-supervisé.</w:t>
      </w:r>
    </w:p>
    <w:p w:rsidR="00B77999" w:rsidRPr="00185C4E" w:rsidRDefault="00B77999">
      <w:pPr>
        <w:pStyle w:val="Corpsdetexte"/>
        <w:rPr>
          <w:sz w:val="28"/>
          <w:lang w:val="fr-FR"/>
        </w:rPr>
      </w:pPr>
    </w:p>
    <w:p w:rsidR="00B77999" w:rsidRPr="00185C4E" w:rsidRDefault="00B77999">
      <w:pPr>
        <w:pStyle w:val="Corpsdetexte"/>
        <w:spacing w:before="3"/>
        <w:rPr>
          <w:sz w:val="35"/>
          <w:lang w:val="fr-FR"/>
        </w:rPr>
      </w:pPr>
    </w:p>
    <w:p w:rsidR="00B77999" w:rsidRDefault="00D9490F">
      <w:pPr>
        <w:pStyle w:val="Corpsdetexte"/>
        <w:ind w:right="2354"/>
        <w:jc w:val="center"/>
      </w:pPr>
      <w:r>
        <w:t>iii</w:t>
      </w:r>
    </w:p>
    <w:p w:rsidR="00B77999" w:rsidRDefault="00B77999">
      <w:pPr>
        <w:jc w:val="center"/>
        <w:sectPr w:rsidR="00B77999">
          <w:headerReference w:type="default" r:id="rId8"/>
          <w:pgSz w:w="11910" w:h="16840"/>
          <w:pgMar w:top="1580" w:right="0" w:bottom="280" w:left="1500" w:header="0" w:footer="0" w:gutter="0"/>
          <w:cols w:space="720"/>
        </w:sectPr>
      </w:pPr>
    </w:p>
    <w:p w:rsidR="00B77999" w:rsidRDefault="00B77999">
      <w:pPr>
        <w:pStyle w:val="Corpsdetexte"/>
        <w:spacing w:before="4"/>
        <w:rPr>
          <w:rFonts w:ascii="Times New Roman"/>
          <w:sz w:val="17"/>
        </w:rPr>
      </w:pPr>
    </w:p>
    <w:p w:rsidR="00B77999" w:rsidRDefault="00B77999">
      <w:pPr>
        <w:rPr>
          <w:rFonts w:ascii="Times New Roman"/>
          <w:sz w:val="17"/>
        </w:rPr>
        <w:sectPr w:rsidR="00B77999">
          <w:headerReference w:type="even" r:id="rId9"/>
          <w:pgSz w:w="11910" w:h="16840"/>
          <w:pgMar w:top="2160" w:right="0" w:bottom="280" w:left="1500" w:header="1885" w:footer="0" w:gutter="0"/>
          <w:pgNumType w:start="4"/>
          <w:cols w:space="720"/>
        </w:sectPr>
      </w:pPr>
    </w:p>
    <w:p w:rsidR="00B77999" w:rsidRDefault="00B77999">
      <w:pPr>
        <w:pStyle w:val="Corpsdetexte"/>
        <w:rPr>
          <w:rFonts w:ascii="Times New Roman"/>
          <w:sz w:val="20"/>
        </w:rPr>
      </w:pPr>
    </w:p>
    <w:p w:rsidR="00B77999" w:rsidRDefault="00B77999">
      <w:pPr>
        <w:pStyle w:val="Corpsdetexte"/>
        <w:rPr>
          <w:rFonts w:ascii="Times New Roman"/>
          <w:sz w:val="20"/>
        </w:rPr>
      </w:pPr>
    </w:p>
    <w:p w:rsidR="00B77999" w:rsidRDefault="00B77999">
      <w:pPr>
        <w:pStyle w:val="Corpsdetexte"/>
        <w:rPr>
          <w:rFonts w:ascii="Times New Roman"/>
          <w:sz w:val="20"/>
        </w:rPr>
      </w:pPr>
    </w:p>
    <w:p w:rsidR="00B77999" w:rsidRDefault="00B77999">
      <w:pPr>
        <w:pStyle w:val="Corpsdetexte"/>
        <w:rPr>
          <w:rFonts w:ascii="Times New Roman"/>
          <w:sz w:val="20"/>
        </w:rPr>
      </w:pPr>
    </w:p>
    <w:p w:rsidR="00B77999" w:rsidRDefault="00B77999">
      <w:pPr>
        <w:pStyle w:val="Corpsdetexte"/>
        <w:rPr>
          <w:rFonts w:ascii="Times New Roman"/>
          <w:sz w:val="20"/>
        </w:rPr>
      </w:pPr>
    </w:p>
    <w:p w:rsidR="00B77999" w:rsidRDefault="00B77999">
      <w:pPr>
        <w:pStyle w:val="Corpsdetexte"/>
        <w:rPr>
          <w:rFonts w:ascii="Times New Roman"/>
          <w:sz w:val="20"/>
        </w:rPr>
      </w:pPr>
    </w:p>
    <w:p w:rsidR="00B77999" w:rsidRDefault="00B77999">
      <w:pPr>
        <w:pStyle w:val="Corpsdetexte"/>
        <w:spacing w:before="10"/>
        <w:rPr>
          <w:rFonts w:ascii="Times New Roman"/>
          <w:sz w:val="26"/>
        </w:rPr>
      </w:pPr>
    </w:p>
    <w:p w:rsidR="00B77999" w:rsidRDefault="00D9490F">
      <w:pPr>
        <w:pStyle w:val="Heading1"/>
        <w:spacing w:before="105"/>
      </w:pPr>
      <w:bookmarkStart w:id="4" w:name="Abstract"/>
      <w:bookmarkStart w:id="5" w:name="Table_des_matières"/>
      <w:bookmarkStart w:id="6" w:name="_bookmark3"/>
      <w:bookmarkEnd w:id="4"/>
      <w:bookmarkEnd w:id="5"/>
      <w:bookmarkEnd w:id="6"/>
      <w:r>
        <w:rPr>
          <w:w w:val="105"/>
        </w:rPr>
        <w:t>Abstract</w:t>
      </w:r>
    </w:p>
    <w:p w:rsidR="00B77999" w:rsidRDefault="00B77999">
      <w:pPr>
        <w:pStyle w:val="Corpsdetexte"/>
        <w:spacing w:before="2"/>
        <w:rPr>
          <w:rFonts w:ascii="Times New Roman"/>
          <w:b/>
          <w:sz w:val="25"/>
        </w:rPr>
      </w:pPr>
      <w:r w:rsidRPr="00B77999">
        <w:pict>
          <v:line id="_x0000_s1833" style="position:absolute;z-index:-251393536;mso-wrap-distance-left:0;mso-wrap-distance-right:0;mso-position-horizontal-relative:page" from="81.95pt,17.45pt" to="470.5pt,17.45pt" strokeweight=".70308mm">
            <w10:wrap type="topAndBottom" anchorx="page"/>
          </v:line>
        </w:pict>
      </w:r>
    </w:p>
    <w:p w:rsidR="00B77999" w:rsidRDefault="00B77999">
      <w:pPr>
        <w:pStyle w:val="Corpsdetexte"/>
        <w:spacing w:before="9"/>
        <w:rPr>
          <w:rFonts w:ascii="Times New Roman"/>
          <w:b/>
          <w:sz w:val="18"/>
        </w:rPr>
      </w:pPr>
    </w:p>
    <w:p w:rsidR="00B77999" w:rsidRDefault="00D9490F">
      <w:pPr>
        <w:spacing w:before="102" w:line="254" w:lineRule="auto"/>
        <w:ind w:left="145" w:right="2499" w:firstLine="345"/>
        <w:jc w:val="both"/>
        <w:rPr>
          <w:sz w:val="19"/>
        </w:rPr>
      </w:pPr>
      <w:r>
        <w:rPr>
          <w:rFonts w:ascii="Times New Roman"/>
          <w:b/>
          <w:sz w:val="24"/>
        </w:rPr>
        <w:t xml:space="preserve">Title : </w:t>
      </w:r>
      <w:r>
        <w:rPr>
          <w:sz w:val="24"/>
        </w:rPr>
        <w:t>M</w:t>
      </w:r>
      <w:r>
        <w:rPr>
          <w:sz w:val="19"/>
        </w:rPr>
        <w:t xml:space="preserve">ETHODS FOR THE </w:t>
      </w:r>
      <w:r>
        <w:rPr>
          <w:sz w:val="24"/>
        </w:rPr>
        <w:t>S</w:t>
      </w:r>
      <w:r>
        <w:rPr>
          <w:sz w:val="19"/>
        </w:rPr>
        <w:t xml:space="preserve">EMANTIC </w:t>
      </w:r>
      <w:r>
        <w:rPr>
          <w:sz w:val="24"/>
        </w:rPr>
        <w:t>A</w:t>
      </w:r>
      <w:r>
        <w:rPr>
          <w:sz w:val="19"/>
        </w:rPr>
        <w:t xml:space="preserve">NALYSIS OF </w:t>
      </w:r>
      <w:r>
        <w:rPr>
          <w:sz w:val="24"/>
        </w:rPr>
        <w:t>C</w:t>
      </w:r>
      <w:r>
        <w:rPr>
          <w:sz w:val="19"/>
        </w:rPr>
        <w:t xml:space="preserve">ORPORA OF </w:t>
      </w:r>
      <w:r>
        <w:rPr>
          <w:sz w:val="24"/>
        </w:rPr>
        <w:t>J</w:t>
      </w:r>
      <w:r>
        <w:rPr>
          <w:sz w:val="19"/>
        </w:rPr>
        <w:t>U</w:t>
      </w:r>
      <w:r>
        <w:rPr>
          <w:sz w:val="24"/>
        </w:rPr>
        <w:t xml:space="preserve">- </w:t>
      </w:r>
      <w:r>
        <w:rPr>
          <w:sz w:val="19"/>
        </w:rPr>
        <w:t xml:space="preserve">RISPRUDENTIAL </w:t>
      </w:r>
      <w:r>
        <w:rPr>
          <w:sz w:val="24"/>
        </w:rPr>
        <w:t>D</w:t>
      </w:r>
      <w:r>
        <w:rPr>
          <w:sz w:val="19"/>
        </w:rPr>
        <w:t>ECISIONS</w:t>
      </w:r>
    </w:p>
    <w:p w:rsidR="00B77999" w:rsidRDefault="00D9490F">
      <w:pPr>
        <w:pStyle w:val="Corpsdetexte"/>
        <w:spacing w:line="254" w:lineRule="auto"/>
        <w:ind w:left="139" w:right="2446" w:firstLine="351"/>
        <w:jc w:val="both"/>
      </w:pPr>
      <w:r>
        <w:t>A case law is a corpus of judicial decisions representing the way in which laws are interpreted to resolve a dispute. It is essential for lawyers who</w:t>
      </w:r>
      <w:r>
        <w:rPr>
          <w:spacing w:val="-11"/>
        </w:rPr>
        <w:t xml:space="preserve"> </w:t>
      </w:r>
      <w:r>
        <w:t>analyze</w:t>
      </w:r>
      <w:r>
        <w:rPr>
          <w:spacing w:val="-10"/>
        </w:rPr>
        <w:t xml:space="preserve"> </w:t>
      </w:r>
      <w:r>
        <w:t>it</w:t>
      </w:r>
      <w:r>
        <w:rPr>
          <w:spacing w:val="-11"/>
        </w:rPr>
        <w:t xml:space="preserve"> </w:t>
      </w:r>
      <w:r>
        <w:t>to</w:t>
      </w:r>
      <w:r>
        <w:rPr>
          <w:spacing w:val="-11"/>
        </w:rPr>
        <w:t xml:space="preserve"> </w:t>
      </w:r>
      <w:r>
        <w:t>understand</w:t>
      </w:r>
      <w:r>
        <w:rPr>
          <w:spacing w:val="-10"/>
        </w:rPr>
        <w:t xml:space="preserve"> </w:t>
      </w:r>
      <w:r>
        <w:t>and</w:t>
      </w:r>
      <w:r>
        <w:rPr>
          <w:spacing w:val="-11"/>
        </w:rPr>
        <w:t xml:space="preserve"> </w:t>
      </w:r>
      <w:r>
        <w:t>anticipate</w:t>
      </w:r>
      <w:r>
        <w:rPr>
          <w:spacing w:val="-10"/>
        </w:rPr>
        <w:t xml:space="preserve"> </w:t>
      </w:r>
      <w:r>
        <w:t>the</w:t>
      </w:r>
      <w:r>
        <w:rPr>
          <w:spacing w:val="-11"/>
        </w:rPr>
        <w:t xml:space="preserve"> </w:t>
      </w:r>
      <w:r>
        <w:t>decision-making</w:t>
      </w:r>
      <w:r>
        <w:rPr>
          <w:spacing w:val="-10"/>
        </w:rPr>
        <w:t xml:space="preserve"> </w:t>
      </w:r>
      <w:r>
        <w:t>of</w:t>
      </w:r>
      <w:r>
        <w:rPr>
          <w:spacing w:val="-11"/>
        </w:rPr>
        <w:t xml:space="preserve"> </w:t>
      </w:r>
      <w:r>
        <w:t>judges. Its exhaustive analysis is difficult manually because of its huge size and the non-structuring nature of the documents. The estimation of the judi- cial</w:t>
      </w:r>
      <w:r>
        <w:rPr>
          <w:spacing w:val="-7"/>
        </w:rPr>
        <w:t xml:space="preserve"> </w:t>
      </w:r>
      <w:r>
        <w:t>risk</w:t>
      </w:r>
      <w:r>
        <w:rPr>
          <w:spacing w:val="-7"/>
        </w:rPr>
        <w:t xml:space="preserve"> </w:t>
      </w:r>
      <w:r>
        <w:t>by</w:t>
      </w:r>
      <w:r>
        <w:rPr>
          <w:spacing w:val="-6"/>
        </w:rPr>
        <w:t xml:space="preserve"> </w:t>
      </w:r>
      <w:r>
        <w:t>individuals</w:t>
      </w:r>
      <w:r>
        <w:rPr>
          <w:spacing w:val="-8"/>
        </w:rPr>
        <w:t xml:space="preserve"> </w:t>
      </w:r>
      <w:r>
        <w:t>is</w:t>
      </w:r>
      <w:r>
        <w:rPr>
          <w:spacing w:val="-6"/>
        </w:rPr>
        <w:t xml:space="preserve"> </w:t>
      </w:r>
      <w:r>
        <w:t>thus</w:t>
      </w:r>
      <w:r>
        <w:rPr>
          <w:spacing w:val="-7"/>
        </w:rPr>
        <w:t xml:space="preserve"> </w:t>
      </w:r>
      <w:r>
        <w:t>impossible</w:t>
      </w:r>
      <w:r>
        <w:rPr>
          <w:spacing w:val="-6"/>
        </w:rPr>
        <w:t xml:space="preserve"> </w:t>
      </w:r>
      <w:r>
        <w:t>because</w:t>
      </w:r>
      <w:r>
        <w:rPr>
          <w:spacing w:val="-8"/>
        </w:rPr>
        <w:t xml:space="preserve"> </w:t>
      </w:r>
      <w:r>
        <w:t>they</w:t>
      </w:r>
      <w:r>
        <w:rPr>
          <w:spacing w:val="-6"/>
        </w:rPr>
        <w:t xml:space="preserve"> </w:t>
      </w:r>
      <w:r>
        <w:t>are</w:t>
      </w:r>
      <w:r>
        <w:rPr>
          <w:spacing w:val="-7"/>
        </w:rPr>
        <w:t xml:space="preserve"> </w:t>
      </w:r>
      <w:r>
        <w:t>also</w:t>
      </w:r>
      <w:r>
        <w:rPr>
          <w:spacing w:val="-7"/>
        </w:rPr>
        <w:t xml:space="preserve"> </w:t>
      </w:r>
      <w:r>
        <w:t>confronted with the complexity of the judicial system and language. The automation of</w:t>
      </w:r>
      <w:r>
        <w:rPr>
          <w:spacing w:val="-10"/>
        </w:rPr>
        <w:t xml:space="preserve"> </w:t>
      </w:r>
      <w:r>
        <w:t>the</w:t>
      </w:r>
      <w:r>
        <w:rPr>
          <w:spacing w:val="-10"/>
        </w:rPr>
        <w:t xml:space="preserve"> </w:t>
      </w:r>
      <w:r>
        <w:t>analysis</w:t>
      </w:r>
      <w:r>
        <w:rPr>
          <w:spacing w:val="-10"/>
        </w:rPr>
        <w:t xml:space="preserve"> </w:t>
      </w:r>
      <w:r>
        <w:t>of</w:t>
      </w:r>
      <w:r>
        <w:rPr>
          <w:spacing w:val="-9"/>
        </w:rPr>
        <w:t xml:space="preserve"> </w:t>
      </w:r>
      <w:r>
        <w:t>court</w:t>
      </w:r>
      <w:r>
        <w:rPr>
          <w:spacing w:val="-10"/>
        </w:rPr>
        <w:t xml:space="preserve"> </w:t>
      </w:r>
      <w:r>
        <w:t>decisions</w:t>
      </w:r>
      <w:r>
        <w:rPr>
          <w:spacing w:val="-10"/>
        </w:rPr>
        <w:t xml:space="preserve"> </w:t>
      </w:r>
      <w:r>
        <w:t>can</w:t>
      </w:r>
      <w:r>
        <w:rPr>
          <w:spacing w:val="-9"/>
        </w:rPr>
        <w:t xml:space="preserve"> </w:t>
      </w:r>
      <w:r>
        <w:t>enable</w:t>
      </w:r>
      <w:r>
        <w:rPr>
          <w:spacing w:val="-10"/>
        </w:rPr>
        <w:t xml:space="preserve"> </w:t>
      </w:r>
      <w:r>
        <w:t>an</w:t>
      </w:r>
      <w:r>
        <w:rPr>
          <w:spacing w:val="-10"/>
        </w:rPr>
        <w:t xml:space="preserve"> </w:t>
      </w:r>
      <w:r>
        <w:t>exhaustive</w:t>
      </w:r>
      <w:r>
        <w:rPr>
          <w:spacing w:val="-10"/>
        </w:rPr>
        <w:t xml:space="preserve"> </w:t>
      </w:r>
      <w:r>
        <w:t>extraction</w:t>
      </w:r>
      <w:r>
        <w:rPr>
          <w:spacing w:val="-9"/>
        </w:rPr>
        <w:t xml:space="preserve"> </w:t>
      </w:r>
      <w:r>
        <w:t>of</w:t>
      </w:r>
      <w:r>
        <w:rPr>
          <w:spacing w:val="-10"/>
        </w:rPr>
        <w:t xml:space="preserve"> </w:t>
      </w:r>
      <w:r>
        <w:t>re- levant knowledge for structuring case law for descriptive and predictive analysis. In order to make the comprehension of the case-law exhaustive and more accessible, this thesis deals with the automation of important tasks of the expert analysis of jurisprudence. First, the application of pro- babilistic graphical sequence labeling models for the detection of the sec- tions</w:t>
      </w:r>
      <w:r>
        <w:rPr>
          <w:spacing w:val="-19"/>
        </w:rPr>
        <w:t xml:space="preserve"> </w:t>
      </w:r>
      <w:r>
        <w:t>that</w:t>
      </w:r>
      <w:r>
        <w:rPr>
          <w:spacing w:val="-18"/>
        </w:rPr>
        <w:t xml:space="preserve"> </w:t>
      </w:r>
      <w:r>
        <w:t>structure</w:t>
      </w:r>
      <w:r>
        <w:rPr>
          <w:spacing w:val="-18"/>
        </w:rPr>
        <w:t xml:space="preserve"> </w:t>
      </w:r>
      <w:r>
        <w:t>decisions,</w:t>
      </w:r>
      <w:r>
        <w:rPr>
          <w:spacing w:val="-18"/>
        </w:rPr>
        <w:t xml:space="preserve"> </w:t>
      </w:r>
      <w:r>
        <w:t>legal</w:t>
      </w:r>
      <w:r>
        <w:rPr>
          <w:spacing w:val="-18"/>
        </w:rPr>
        <w:t xml:space="preserve"> </w:t>
      </w:r>
      <w:r>
        <w:t>named</w:t>
      </w:r>
      <w:r>
        <w:rPr>
          <w:spacing w:val="-18"/>
        </w:rPr>
        <w:t xml:space="preserve"> </w:t>
      </w:r>
      <w:r>
        <w:t>entities,</w:t>
      </w:r>
      <w:r>
        <w:rPr>
          <w:spacing w:val="-18"/>
        </w:rPr>
        <w:t xml:space="preserve"> </w:t>
      </w:r>
      <w:r>
        <w:t>and</w:t>
      </w:r>
      <w:r>
        <w:rPr>
          <w:spacing w:val="-19"/>
        </w:rPr>
        <w:t xml:space="preserve"> </w:t>
      </w:r>
      <w:r>
        <w:t>legal</w:t>
      </w:r>
      <w:r>
        <w:rPr>
          <w:spacing w:val="-18"/>
        </w:rPr>
        <w:t xml:space="preserve"> </w:t>
      </w:r>
      <w:r>
        <w:t>rules</w:t>
      </w:r>
      <w:r>
        <w:rPr>
          <w:spacing w:val="-18"/>
        </w:rPr>
        <w:t xml:space="preserve"> </w:t>
      </w:r>
      <w:r>
        <w:t>citations in</w:t>
      </w:r>
      <w:r>
        <w:rPr>
          <w:spacing w:val="-6"/>
        </w:rPr>
        <w:t xml:space="preserve"> </w:t>
      </w:r>
      <w:r>
        <w:t>decisions</w:t>
      </w:r>
      <w:r>
        <w:rPr>
          <w:spacing w:val="-5"/>
        </w:rPr>
        <w:t xml:space="preserve"> </w:t>
      </w:r>
      <w:r>
        <w:t>is</w:t>
      </w:r>
      <w:r>
        <w:rPr>
          <w:spacing w:val="-6"/>
        </w:rPr>
        <w:t xml:space="preserve"> </w:t>
      </w:r>
      <w:r>
        <w:t>investigated.</w:t>
      </w:r>
      <w:r>
        <w:rPr>
          <w:spacing w:val="-5"/>
        </w:rPr>
        <w:t xml:space="preserve"> </w:t>
      </w:r>
      <w:r>
        <w:t>Then,</w:t>
      </w:r>
      <w:r>
        <w:rPr>
          <w:spacing w:val="-5"/>
        </w:rPr>
        <w:t xml:space="preserve"> </w:t>
      </w:r>
      <w:r>
        <w:t>the</w:t>
      </w:r>
      <w:r>
        <w:rPr>
          <w:spacing w:val="-6"/>
        </w:rPr>
        <w:t xml:space="preserve"> </w:t>
      </w:r>
      <w:r>
        <w:t>extraction</w:t>
      </w:r>
      <w:r>
        <w:rPr>
          <w:spacing w:val="-5"/>
        </w:rPr>
        <w:t xml:space="preserve"> </w:t>
      </w:r>
      <w:r>
        <w:t>of</w:t>
      </w:r>
      <w:r>
        <w:rPr>
          <w:spacing w:val="-5"/>
        </w:rPr>
        <w:t xml:space="preserve"> </w:t>
      </w:r>
      <w:r>
        <w:t>the</w:t>
      </w:r>
      <w:r>
        <w:rPr>
          <w:spacing w:val="-6"/>
        </w:rPr>
        <w:t xml:space="preserve"> </w:t>
      </w:r>
      <w:r>
        <w:t>demands</w:t>
      </w:r>
      <w:r>
        <w:rPr>
          <w:spacing w:val="-5"/>
        </w:rPr>
        <w:t xml:space="preserve"> </w:t>
      </w:r>
      <w:r>
        <w:t>of</w:t>
      </w:r>
      <w:r>
        <w:rPr>
          <w:spacing w:val="-5"/>
        </w:rPr>
        <w:t xml:space="preserve"> </w:t>
      </w:r>
      <w:r>
        <w:t xml:space="preserve">parties is studied. The proposed approach to the recognition of quanta requested and granted exploits the proximity between sums of money and automa- tically learned key-phrases. </w:t>
      </w:r>
      <w:r>
        <w:rPr>
          <w:spacing w:val="-11"/>
        </w:rPr>
        <w:t xml:space="preserve">We </w:t>
      </w:r>
      <w:r>
        <w:t>also show that the meaning of the judges’ result</w:t>
      </w:r>
      <w:r>
        <w:rPr>
          <w:spacing w:val="-11"/>
        </w:rPr>
        <w:t xml:space="preserve"> </w:t>
      </w:r>
      <w:r>
        <w:t>is</w:t>
      </w:r>
      <w:r>
        <w:rPr>
          <w:spacing w:val="-11"/>
        </w:rPr>
        <w:t xml:space="preserve"> </w:t>
      </w:r>
      <w:r>
        <w:t>identifiable</w:t>
      </w:r>
      <w:r>
        <w:rPr>
          <w:spacing w:val="-10"/>
        </w:rPr>
        <w:t xml:space="preserve"> </w:t>
      </w:r>
      <w:r>
        <w:t>either</w:t>
      </w:r>
      <w:r>
        <w:rPr>
          <w:spacing w:val="-11"/>
        </w:rPr>
        <w:t xml:space="preserve"> </w:t>
      </w:r>
      <w:r>
        <w:t>from</w:t>
      </w:r>
      <w:r>
        <w:rPr>
          <w:spacing w:val="-11"/>
        </w:rPr>
        <w:t xml:space="preserve"> </w:t>
      </w:r>
      <w:r>
        <w:t>predefined</w:t>
      </w:r>
      <w:r>
        <w:rPr>
          <w:spacing w:val="-10"/>
        </w:rPr>
        <w:t xml:space="preserve"> </w:t>
      </w:r>
      <w:r>
        <w:t>keywords</w:t>
      </w:r>
      <w:r>
        <w:rPr>
          <w:spacing w:val="-10"/>
        </w:rPr>
        <w:t xml:space="preserve"> </w:t>
      </w:r>
      <w:r>
        <w:t>or</w:t>
      </w:r>
      <w:r>
        <w:rPr>
          <w:spacing w:val="-10"/>
        </w:rPr>
        <w:t xml:space="preserve"> </w:t>
      </w:r>
      <w:r>
        <w:t>by</w:t>
      </w:r>
      <w:r>
        <w:rPr>
          <w:spacing w:val="-11"/>
        </w:rPr>
        <w:t xml:space="preserve"> </w:t>
      </w:r>
      <w:r>
        <w:t>a</w:t>
      </w:r>
      <w:r>
        <w:rPr>
          <w:spacing w:val="-11"/>
        </w:rPr>
        <w:t xml:space="preserve"> </w:t>
      </w:r>
      <w:r>
        <w:t>binary</w:t>
      </w:r>
      <w:r>
        <w:rPr>
          <w:spacing w:val="-10"/>
        </w:rPr>
        <w:t xml:space="preserve"> </w:t>
      </w:r>
      <w:r>
        <w:t xml:space="preserve">classi- fication of documents. </w:t>
      </w:r>
      <w:r>
        <w:rPr>
          <w:spacing w:val="-4"/>
        </w:rPr>
        <w:t xml:space="preserve">Lastly, </w:t>
      </w:r>
      <w:r>
        <w:t>situations or factual circumstances in which a category of claims is formulated are discovered by clustering decisions. For this purpose, a method of learning a similarity distance is proposed and compared with established distances. This thesis discusses the empi- rical</w:t>
      </w:r>
      <w:r>
        <w:rPr>
          <w:spacing w:val="-8"/>
        </w:rPr>
        <w:t xml:space="preserve"> </w:t>
      </w:r>
      <w:r>
        <w:t>results</w:t>
      </w:r>
      <w:r>
        <w:rPr>
          <w:spacing w:val="-7"/>
        </w:rPr>
        <w:t xml:space="preserve"> </w:t>
      </w:r>
      <w:r>
        <w:t>obtained</w:t>
      </w:r>
      <w:r>
        <w:rPr>
          <w:spacing w:val="-7"/>
        </w:rPr>
        <w:t xml:space="preserve"> </w:t>
      </w:r>
      <w:r>
        <w:t>on</w:t>
      </w:r>
      <w:r>
        <w:rPr>
          <w:spacing w:val="-7"/>
        </w:rPr>
        <w:t xml:space="preserve"> </w:t>
      </w:r>
      <w:r>
        <w:t>real</w:t>
      </w:r>
      <w:r>
        <w:rPr>
          <w:spacing w:val="-7"/>
        </w:rPr>
        <w:t xml:space="preserve"> </w:t>
      </w:r>
      <w:r>
        <w:t>data</w:t>
      </w:r>
      <w:r>
        <w:rPr>
          <w:spacing w:val="-7"/>
        </w:rPr>
        <w:t xml:space="preserve"> </w:t>
      </w:r>
      <w:r>
        <w:t>annotated</w:t>
      </w:r>
      <w:r>
        <w:rPr>
          <w:spacing w:val="-7"/>
        </w:rPr>
        <w:t xml:space="preserve"> </w:t>
      </w:r>
      <w:r>
        <w:rPr>
          <w:spacing w:val="-3"/>
        </w:rPr>
        <w:t>manually.</w:t>
      </w:r>
      <w:r>
        <w:rPr>
          <w:spacing w:val="-7"/>
        </w:rPr>
        <w:t xml:space="preserve"> </w:t>
      </w:r>
      <w:r>
        <w:t>The</w:t>
      </w:r>
      <w:r>
        <w:rPr>
          <w:spacing w:val="-7"/>
        </w:rPr>
        <w:t xml:space="preserve"> </w:t>
      </w:r>
      <w:r>
        <w:t>thesis</w:t>
      </w:r>
      <w:r>
        <w:rPr>
          <w:spacing w:val="-7"/>
        </w:rPr>
        <w:t xml:space="preserve"> </w:t>
      </w:r>
      <w:r>
        <w:t>is</w:t>
      </w:r>
      <w:r>
        <w:rPr>
          <w:spacing w:val="-8"/>
        </w:rPr>
        <w:t xml:space="preserve"> </w:t>
      </w:r>
      <w:r>
        <w:t>closed by a demonstration of some applications to the descriptive analysis of a large corpus of French judicial</w:t>
      </w:r>
      <w:r>
        <w:rPr>
          <w:spacing w:val="2"/>
        </w:rPr>
        <w:t xml:space="preserve"> </w:t>
      </w:r>
      <w:r>
        <w:t>decisions.</w:t>
      </w:r>
    </w:p>
    <w:p w:rsidR="00B77999" w:rsidRDefault="00185C4E">
      <w:pPr>
        <w:pStyle w:val="Corpsdetexte"/>
        <w:spacing w:line="254" w:lineRule="auto"/>
        <w:ind w:left="139" w:right="2493" w:firstLine="351"/>
        <w:jc w:val="both"/>
      </w:pPr>
      <w:r>
        <w:rPr>
          <w:rFonts w:ascii="Times New Roman"/>
          <w:b/>
        </w:rPr>
        <w:t>Keywords:</w:t>
      </w:r>
      <w:r w:rsidR="00D9490F">
        <w:rPr>
          <w:rFonts w:ascii="Times New Roman"/>
          <w:b/>
        </w:rPr>
        <w:t xml:space="preserve"> </w:t>
      </w:r>
      <w:r w:rsidR="00D9490F">
        <w:t>textual data analysis, case law decisions, information ex- traction, text classification, document clustering.</w:t>
      </w:r>
    </w:p>
    <w:p w:rsidR="00B77999" w:rsidRDefault="00B77999">
      <w:pPr>
        <w:pStyle w:val="Corpsdetexte"/>
        <w:rPr>
          <w:sz w:val="28"/>
        </w:rPr>
      </w:pPr>
    </w:p>
    <w:p w:rsidR="00B77999" w:rsidRDefault="00B77999">
      <w:pPr>
        <w:pStyle w:val="Corpsdetexte"/>
        <w:rPr>
          <w:sz w:val="28"/>
        </w:rPr>
      </w:pPr>
    </w:p>
    <w:p w:rsidR="00B77999" w:rsidRDefault="00B77999">
      <w:pPr>
        <w:pStyle w:val="Corpsdetexte"/>
        <w:rPr>
          <w:sz w:val="28"/>
        </w:rPr>
      </w:pPr>
    </w:p>
    <w:p w:rsidR="00B77999" w:rsidRDefault="00B77999">
      <w:pPr>
        <w:pStyle w:val="Corpsdetexte"/>
        <w:rPr>
          <w:sz w:val="28"/>
        </w:rPr>
      </w:pPr>
    </w:p>
    <w:p w:rsidR="00B77999" w:rsidRDefault="00B77999">
      <w:pPr>
        <w:pStyle w:val="Corpsdetexte"/>
        <w:spacing w:before="8"/>
        <w:rPr>
          <w:sz w:val="27"/>
        </w:rPr>
      </w:pPr>
    </w:p>
    <w:p w:rsidR="00B77999" w:rsidRPr="00185C4E" w:rsidRDefault="00D9490F">
      <w:pPr>
        <w:pStyle w:val="Corpsdetexte"/>
        <w:spacing w:before="1"/>
        <w:ind w:right="2354"/>
        <w:jc w:val="center"/>
        <w:rPr>
          <w:lang w:val="fr-FR"/>
        </w:rPr>
      </w:pPr>
      <w:r w:rsidRPr="00185C4E">
        <w:rPr>
          <w:w w:val="113"/>
          <w:lang w:val="fr-FR"/>
        </w:rPr>
        <w:t>v</w:t>
      </w:r>
    </w:p>
    <w:p w:rsidR="00B77999" w:rsidRPr="00185C4E" w:rsidRDefault="00B77999">
      <w:pPr>
        <w:jc w:val="center"/>
        <w:rPr>
          <w:lang w:val="fr-FR"/>
        </w:rPr>
        <w:sectPr w:rsidR="00B77999" w:rsidRPr="00185C4E">
          <w:headerReference w:type="default" r:id="rId10"/>
          <w:pgSz w:w="11910" w:h="16840"/>
          <w:pgMar w:top="1580" w:right="0" w:bottom="280" w:left="1500" w:header="0" w:footer="0" w:gutter="0"/>
          <w:cols w:space="720"/>
        </w:sectPr>
      </w:pPr>
    </w:p>
    <w:p w:rsidR="00B77999" w:rsidRPr="00185C4E" w:rsidRDefault="00B77999">
      <w:pPr>
        <w:pStyle w:val="Corpsdetexte"/>
        <w:spacing w:before="4"/>
        <w:rPr>
          <w:rFonts w:ascii="Times New Roman"/>
          <w:sz w:val="17"/>
          <w:lang w:val="fr-FR"/>
        </w:rPr>
      </w:pPr>
    </w:p>
    <w:p w:rsidR="00B77999" w:rsidRPr="00185C4E" w:rsidRDefault="00B77999">
      <w:pPr>
        <w:rPr>
          <w:rFonts w:ascii="Times New Roman"/>
          <w:sz w:val="17"/>
          <w:lang w:val="fr-FR"/>
        </w:rPr>
        <w:sectPr w:rsidR="00B77999" w:rsidRPr="00185C4E">
          <w:headerReference w:type="even" r:id="rId11"/>
          <w:pgSz w:w="11910" w:h="16840"/>
          <w:pgMar w:top="2160" w:right="0" w:bottom="280" w:left="1500" w:header="1885" w:footer="0" w:gutter="0"/>
          <w:pgNumType w:start="6"/>
          <w:cols w:space="720"/>
        </w:sectPr>
      </w:pPr>
    </w:p>
    <w:p w:rsidR="00B77999" w:rsidRPr="00185C4E" w:rsidRDefault="00B77999">
      <w:pPr>
        <w:pStyle w:val="Corpsdetexte"/>
        <w:rPr>
          <w:rFonts w:ascii="Times New Roman"/>
          <w:sz w:val="20"/>
          <w:lang w:val="fr-FR"/>
        </w:rPr>
      </w:pPr>
    </w:p>
    <w:p w:rsidR="00B77999" w:rsidRPr="00185C4E" w:rsidRDefault="00B77999">
      <w:pPr>
        <w:pStyle w:val="Corpsdetexte"/>
        <w:rPr>
          <w:rFonts w:ascii="Times New Roman"/>
          <w:sz w:val="20"/>
          <w:lang w:val="fr-FR"/>
        </w:rPr>
      </w:pPr>
    </w:p>
    <w:p w:rsidR="00B77999" w:rsidRPr="00185C4E" w:rsidRDefault="00B77999">
      <w:pPr>
        <w:pStyle w:val="Corpsdetexte"/>
        <w:rPr>
          <w:rFonts w:ascii="Times New Roman"/>
          <w:sz w:val="20"/>
          <w:lang w:val="fr-FR"/>
        </w:rPr>
      </w:pPr>
    </w:p>
    <w:p w:rsidR="00B77999" w:rsidRPr="00185C4E" w:rsidRDefault="00B77999">
      <w:pPr>
        <w:pStyle w:val="Corpsdetexte"/>
        <w:rPr>
          <w:rFonts w:ascii="Times New Roman"/>
          <w:sz w:val="20"/>
          <w:lang w:val="fr-FR"/>
        </w:rPr>
      </w:pPr>
    </w:p>
    <w:p w:rsidR="00B77999" w:rsidRPr="00185C4E" w:rsidRDefault="00B77999">
      <w:pPr>
        <w:pStyle w:val="Corpsdetexte"/>
        <w:rPr>
          <w:rFonts w:ascii="Times New Roman"/>
          <w:sz w:val="20"/>
          <w:lang w:val="fr-FR"/>
        </w:rPr>
      </w:pPr>
    </w:p>
    <w:p w:rsidR="00B77999" w:rsidRPr="00185C4E" w:rsidRDefault="00B77999">
      <w:pPr>
        <w:pStyle w:val="Corpsdetexte"/>
        <w:rPr>
          <w:rFonts w:ascii="Times New Roman"/>
          <w:sz w:val="20"/>
          <w:lang w:val="fr-FR"/>
        </w:rPr>
      </w:pPr>
    </w:p>
    <w:p w:rsidR="00B77999" w:rsidRPr="00185C4E" w:rsidRDefault="00B77999">
      <w:pPr>
        <w:pStyle w:val="Corpsdetexte"/>
        <w:spacing w:before="6"/>
        <w:rPr>
          <w:rFonts w:ascii="Times New Roman"/>
          <w:sz w:val="27"/>
          <w:lang w:val="fr-FR"/>
        </w:rPr>
      </w:pPr>
    </w:p>
    <w:p w:rsidR="00B77999" w:rsidRPr="00185C4E" w:rsidRDefault="00D9490F">
      <w:pPr>
        <w:pStyle w:val="Heading1"/>
        <w:spacing w:before="104"/>
        <w:rPr>
          <w:lang w:val="fr-FR"/>
        </w:rPr>
      </w:pPr>
      <w:bookmarkStart w:id="7" w:name="Liste_des_figures"/>
      <w:bookmarkStart w:id="8" w:name="_bookmark4"/>
      <w:bookmarkEnd w:id="7"/>
      <w:bookmarkEnd w:id="8"/>
      <w:r w:rsidRPr="00185C4E">
        <w:rPr>
          <w:w w:val="110"/>
          <w:lang w:val="fr-FR"/>
        </w:rPr>
        <w:t>Table des matières</w:t>
      </w:r>
    </w:p>
    <w:p w:rsidR="00B77999" w:rsidRPr="00185C4E" w:rsidRDefault="00B77999">
      <w:pPr>
        <w:pStyle w:val="Corpsdetexte"/>
        <w:spacing w:before="3"/>
        <w:rPr>
          <w:rFonts w:ascii="Times New Roman"/>
          <w:b/>
          <w:sz w:val="25"/>
          <w:lang w:val="fr-FR"/>
        </w:rPr>
      </w:pPr>
      <w:r w:rsidRPr="00B77999">
        <w:pict>
          <v:line id="_x0000_s1832" style="position:absolute;z-index:-251392512;mso-wrap-distance-left:0;mso-wrap-distance-right:0;mso-position-horizontal-relative:page" from="81.95pt,17.5pt" to="470.5pt,17.5pt" strokeweight=".70308mm">
            <w10:wrap type="topAndBottom" anchorx="page"/>
          </v:line>
        </w:pict>
      </w:r>
    </w:p>
    <w:p w:rsidR="00B77999" w:rsidRPr="00185C4E" w:rsidRDefault="00B77999">
      <w:pPr>
        <w:pStyle w:val="Corpsdetexte"/>
        <w:rPr>
          <w:rFonts w:ascii="Times New Roman"/>
          <w:b/>
          <w:sz w:val="20"/>
          <w:lang w:val="fr-FR"/>
        </w:rPr>
      </w:pPr>
    </w:p>
    <w:p w:rsidR="00B77999" w:rsidRPr="00185C4E" w:rsidRDefault="00B77999">
      <w:pPr>
        <w:pStyle w:val="Heading4"/>
        <w:tabs>
          <w:tab w:val="left" w:pos="7691"/>
        </w:tabs>
        <w:spacing w:before="228"/>
        <w:ind w:left="0" w:right="2354" w:firstLine="0"/>
        <w:jc w:val="center"/>
        <w:rPr>
          <w:lang w:val="fr-FR"/>
        </w:rPr>
      </w:pPr>
      <w:hyperlink w:anchor="_bookmark0" w:history="1">
        <w:r w:rsidR="00D9490F" w:rsidRPr="00185C4E">
          <w:rPr>
            <w:w w:val="110"/>
            <w:lang w:val="fr-FR"/>
          </w:rPr>
          <w:t>Résumé</w:t>
        </w:r>
      </w:hyperlink>
      <w:r w:rsidR="00D9490F" w:rsidRPr="00185C4E">
        <w:rPr>
          <w:w w:val="110"/>
          <w:lang w:val="fr-FR"/>
        </w:rPr>
        <w:tab/>
        <w:t>i</w:t>
      </w:r>
    </w:p>
    <w:p w:rsidR="00B77999" w:rsidRPr="00185C4E" w:rsidRDefault="00B77999">
      <w:pPr>
        <w:jc w:val="center"/>
        <w:rPr>
          <w:lang w:val="fr-FR"/>
        </w:rPr>
        <w:sectPr w:rsidR="00B77999" w:rsidRPr="00185C4E">
          <w:headerReference w:type="default" r:id="rId12"/>
          <w:pgSz w:w="11910" w:h="16840"/>
          <w:pgMar w:top="1580" w:right="0" w:bottom="1778" w:left="1500" w:header="0" w:footer="0" w:gutter="0"/>
          <w:cols w:space="720"/>
        </w:sectPr>
      </w:pPr>
    </w:p>
    <w:sdt>
      <w:sdtPr>
        <w:rPr>
          <w:rFonts w:ascii="Georgia" w:eastAsia="Georgia" w:hAnsi="Georgia" w:cs="Georgia"/>
          <w:b w:val="0"/>
          <w:bCs w:val="0"/>
        </w:rPr>
        <w:id w:val="-1537735905"/>
        <w:docPartObj>
          <w:docPartGallery w:val="Table of Contents"/>
          <w:docPartUnique/>
        </w:docPartObj>
      </w:sdtPr>
      <w:sdtContent>
        <w:p w:rsidR="00B77999" w:rsidRPr="00185C4E" w:rsidRDefault="00B77999">
          <w:pPr>
            <w:pStyle w:val="TOC2"/>
            <w:tabs>
              <w:tab w:val="right" w:pos="7910"/>
            </w:tabs>
            <w:rPr>
              <w:lang w:val="fr-FR"/>
            </w:rPr>
          </w:pPr>
          <w:hyperlink w:anchor="_bookmark2" w:history="1">
            <w:r w:rsidR="00D9490F" w:rsidRPr="00185C4E">
              <w:rPr>
                <w:w w:val="115"/>
                <w:lang w:val="fr-FR"/>
              </w:rPr>
              <w:t>Résumé</w:t>
            </w:r>
          </w:hyperlink>
          <w:r w:rsidR="00D9490F" w:rsidRPr="00185C4E">
            <w:rPr>
              <w:w w:val="115"/>
              <w:lang w:val="fr-FR"/>
            </w:rPr>
            <w:tab/>
            <w:t>iii</w:t>
          </w:r>
        </w:p>
        <w:p w:rsidR="00B77999" w:rsidRPr="00185C4E" w:rsidRDefault="00B77999">
          <w:pPr>
            <w:pStyle w:val="TOC2"/>
            <w:tabs>
              <w:tab w:val="right" w:pos="7910"/>
            </w:tabs>
            <w:rPr>
              <w:lang w:val="fr-FR"/>
            </w:rPr>
          </w:pPr>
          <w:hyperlink w:anchor="_bookmark3" w:history="1">
            <w:r w:rsidR="00D9490F" w:rsidRPr="00185C4E">
              <w:rPr>
                <w:w w:val="105"/>
                <w:lang w:val="fr-FR"/>
              </w:rPr>
              <w:t>Abstract</w:t>
            </w:r>
          </w:hyperlink>
          <w:r w:rsidR="00D9490F" w:rsidRPr="00185C4E">
            <w:rPr>
              <w:w w:val="105"/>
              <w:lang w:val="fr-FR"/>
            </w:rPr>
            <w:tab/>
            <w:t>v</w:t>
          </w:r>
        </w:p>
        <w:p w:rsidR="00B77999" w:rsidRPr="00185C4E" w:rsidRDefault="00B77999">
          <w:pPr>
            <w:pStyle w:val="TOC2"/>
            <w:tabs>
              <w:tab w:val="right" w:pos="7910"/>
            </w:tabs>
            <w:spacing w:before="159"/>
            <w:rPr>
              <w:lang w:val="fr-FR"/>
            </w:rPr>
          </w:pPr>
          <w:hyperlink w:anchor="_bookmark3" w:history="1">
            <w:r w:rsidR="00D9490F" w:rsidRPr="00185C4E">
              <w:rPr>
                <w:spacing w:val="-6"/>
                <w:w w:val="110"/>
                <w:lang w:val="fr-FR"/>
              </w:rPr>
              <w:t>Table</w:t>
            </w:r>
            <w:r w:rsidR="00D9490F" w:rsidRPr="00185C4E">
              <w:rPr>
                <w:spacing w:val="-8"/>
                <w:w w:val="110"/>
                <w:lang w:val="fr-FR"/>
              </w:rPr>
              <w:t xml:space="preserve"> </w:t>
            </w:r>
            <w:r w:rsidR="00D9490F" w:rsidRPr="00185C4E">
              <w:rPr>
                <w:w w:val="110"/>
                <w:lang w:val="fr-FR"/>
              </w:rPr>
              <w:t>des</w:t>
            </w:r>
            <w:r w:rsidR="00D9490F" w:rsidRPr="00185C4E">
              <w:rPr>
                <w:spacing w:val="-7"/>
                <w:w w:val="110"/>
                <w:lang w:val="fr-FR"/>
              </w:rPr>
              <w:t xml:space="preserve"> </w:t>
            </w:r>
            <w:r w:rsidR="00D9490F" w:rsidRPr="00185C4E">
              <w:rPr>
                <w:w w:val="110"/>
                <w:lang w:val="fr-FR"/>
              </w:rPr>
              <w:t>matières</w:t>
            </w:r>
          </w:hyperlink>
          <w:r w:rsidR="00D9490F" w:rsidRPr="00185C4E">
            <w:rPr>
              <w:w w:val="110"/>
              <w:lang w:val="fr-FR"/>
            </w:rPr>
            <w:tab/>
            <w:t>vi</w:t>
          </w:r>
        </w:p>
        <w:p w:rsidR="00B77999" w:rsidRPr="00185C4E" w:rsidRDefault="00B77999">
          <w:pPr>
            <w:pStyle w:val="TOC2"/>
            <w:tabs>
              <w:tab w:val="right" w:pos="7910"/>
            </w:tabs>
            <w:rPr>
              <w:lang w:val="fr-FR"/>
            </w:rPr>
          </w:pPr>
          <w:hyperlink w:anchor="_bookmark4" w:history="1">
            <w:r w:rsidR="00D9490F" w:rsidRPr="00185C4E">
              <w:rPr>
                <w:w w:val="105"/>
                <w:lang w:val="fr-FR"/>
              </w:rPr>
              <w:t>Liste</w:t>
            </w:r>
            <w:r w:rsidR="00D9490F" w:rsidRPr="00185C4E">
              <w:rPr>
                <w:spacing w:val="-4"/>
                <w:w w:val="105"/>
                <w:lang w:val="fr-FR"/>
              </w:rPr>
              <w:t xml:space="preserve"> </w:t>
            </w:r>
            <w:r w:rsidR="00D9490F" w:rsidRPr="00185C4E">
              <w:rPr>
                <w:w w:val="105"/>
                <w:lang w:val="fr-FR"/>
              </w:rPr>
              <w:t>des</w:t>
            </w:r>
            <w:r w:rsidR="00D9490F" w:rsidRPr="00185C4E">
              <w:rPr>
                <w:spacing w:val="-4"/>
                <w:w w:val="105"/>
                <w:lang w:val="fr-FR"/>
              </w:rPr>
              <w:t xml:space="preserve"> </w:t>
            </w:r>
            <w:r w:rsidR="00D9490F" w:rsidRPr="00185C4E">
              <w:rPr>
                <w:w w:val="105"/>
                <w:lang w:val="fr-FR"/>
              </w:rPr>
              <w:t>figures</w:t>
            </w:r>
          </w:hyperlink>
          <w:r w:rsidR="00D9490F" w:rsidRPr="00185C4E">
            <w:rPr>
              <w:w w:val="105"/>
              <w:lang w:val="fr-FR"/>
            </w:rPr>
            <w:tab/>
            <w:t>xi</w:t>
          </w:r>
        </w:p>
        <w:p w:rsidR="00B77999" w:rsidRPr="00185C4E" w:rsidRDefault="00B77999">
          <w:pPr>
            <w:pStyle w:val="TOC2"/>
            <w:tabs>
              <w:tab w:val="right" w:pos="7910"/>
            </w:tabs>
            <w:rPr>
              <w:lang w:val="fr-FR"/>
            </w:rPr>
          </w:pPr>
          <w:hyperlink w:anchor="_bookmark5" w:history="1">
            <w:r w:rsidR="00D9490F" w:rsidRPr="00185C4E">
              <w:rPr>
                <w:w w:val="105"/>
                <w:lang w:val="fr-FR"/>
              </w:rPr>
              <w:t>Liste</w:t>
            </w:r>
            <w:r w:rsidR="00D9490F" w:rsidRPr="00185C4E">
              <w:rPr>
                <w:spacing w:val="-4"/>
                <w:w w:val="105"/>
                <w:lang w:val="fr-FR"/>
              </w:rPr>
              <w:t xml:space="preserve"> </w:t>
            </w:r>
            <w:r w:rsidR="00D9490F" w:rsidRPr="00185C4E">
              <w:rPr>
                <w:w w:val="105"/>
                <w:lang w:val="fr-FR"/>
              </w:rPr>
              <w:t>des</w:t>
            </w:r>
            <w:r w:rsidR="00D9490F" w:rsidRPr="00185C4E">
              <w:rPr>
                <w:spacing w:val="-4"/>
                <w:w w:val="105"/>
                <w:lang w:val="fr-FR"/>
              </w:rPr>
              <w:t xml:space="preserve"> </w:t>
            </w:r>
            <w:r w:rsidR="00D9490F" w:rsidRPr="00185C4E">
              <w:rPr>
                <w:w w:val="105"/>
                <w:lang w:val="fr-FR"/>
              </w:rPr>
              <w:t>tableaux</w:t>
            </w:r>
          </w:hyperlink>
          <w:r w:rsidR="00D9490F" w:rsidRPr="00185C4E">
            <w:rPr>
              <w:w w:val="105"/>
              <w:lang w:val="fr-FR"/>
            </w:rPr>
            <w:tab/>
            <w:t>xiv</w:t>
          </w:r>
        </w:p>
        <w:p w:rsidR="00B77999" w:rsidRDefault="00B77999">
          <w:pPr>
            <w:pStyle w:val="TOC2"/>
            <w:tabs>
              <w:tab w:val="right" w:pos="7910"/>
            </w:tabs>
            <w:spacing w:before="159"/>
          </w:pPr>
          <w:hyperlink w:anchor="_bookmark6" w:history="1">
            <w:r w:rsidR="00D9490F">
              <w:rPr>
                <w:w w:val="105"/>
              </w:rPr>
              <w:t>Introduction</w:t>
            </w:r>
            <w:r w:rsidR="00D9490F">
              <w:rPr>
                <w:spacing w:val="-4"/>
                <w:w w:val="105"/>
              </w:rPr>
              <w:t xml:space="preserve"> </w:t>
            </w:r>
          </w:hyperlink>
          <w:hyperlink w:anchor="_bookmark6" w:history="1">
            <w:r w:rsidR="00D9490F">
              <w:rPr>
                <w:w w:val="105"/>
              </w:rPr>
              <w:t>générale</w:t>
            </w:r>
          </w:hyperlink>
          <w:r w:rsidR="00D9490F">
            <w:rPr>
              <w:w w:val="105"/>
            </w:rPr>
            <w:tab/>
            <w:t>1</w:t>
          </w:r>
        </w:p>
        <w:p w:rsidR="00B77999" w:rsidRDefault="00B77999">
          <w:pPr>
            <w:pStyle w:val="TOC3"/>
            <w:numPr>
              <w:ilvl w:val="0"/>
              <w:numId w:val="88"/>
            </w:numPr>
            <w:tabs>
              <w:tab w:val="left" w:pos="1028"/>
              <w:tab w:val="left" w:pos="1029"/>
              <w:tab w:val="right" w:leader="dot" w:pos="7909"/>
            </w:tabs>
            <w:spacing w:before="134"/>
          </w:pPr>
          <w:hyperlink w:anchor="_bookmark7" w:history="1">
            <w:r w:rsidR="00D9490F">
              <w:t>Contexte</w:t>
            </w:r>
            <w:r w:rsidR="00D9490F">
              <w:rPr>
                <w:spacing w:val="1"/>
              </w:rPr>
              <w:t xml:space="preserve"> </w:t>
            </w:r>
            <w:r w:rsidR="00D9490F">
              <w:t>et</w:t>
            </w:r>
            <w:r w:rsidR="00D9490F">
              <w:rPr>
                <w:spacing w:val="1"/>
              </w:rPr>
              <w:t xml:space="preserve"> </w:t>
            </w:r>
            <w:r w:rsidR="00D9490F">
              <w:t>motivations</w:t>
            </w:r>
          </w:hyperlink>
          <w:r w:rsidR="00D9490F">
            <w:tab/>
            <w:t>1</w:t>
          </w:r>
        </w:p>
        <w:p w:rsidR="00B77999" w:rsidRDefault="00B77999">
          <w:pPr>
            <w:pStyle w:val="TOC3"/>
            <w:numPr>
              <w:ilvl w:val="0"/>
              <w:numId w:val="88"/>
            </w:numPr>
            <w:tabs>
              <w:tab w:val="left" w:pos="1028"/>
              <w:tab w:val="left" w:pos="1029"/>
              <w:tab w:val="right" w:leader="dot" w:pos="7909"/>
            </w:tabs>
          </w:pPr>
          <w:hyperlink w:anchor="_bookmark19" w:history="1">
            <w:r w:rsidR="00D9490F">
              <w:t>Objectifs</w:t>
            </w:r>
          </w:hyperlink>
          <w:r w:rsidR="00D9490F">
            <w:tab/>
            <w:t>5</w:t>
          </w:r>
        </w:p>
        <w:p w:rsidR="00B77999" w:rsidRDefault="00B77999">
          <w:pPr>
            <w:pStyle w:val="TOC5"/>
            <w:numPr>
              <w:ilvl w:val="1"/>
              <w:numId w:val="88"/>
            </w:numPr>
            <w:tabs>
              <w:tab w:val="left" w:pos="1777"/>
              <w:tab w:val="left" w:pos="1778"/>
              <w:tab w:val="left" w:pos="7790"/>
            </w:tabs>
            <w:spacing w:before="21"/>
          </w:pPr>
          <w:hyperlink w:anchor="_bookmark26" w:history="1">
            <w:r w:rsidR="00D9490F" w:rsidRPr="00185C4E">
              <w:rPr>
                <w:lang w:val="fr-FR"/>
              </w:rPr>
              <w:t>Collecte, gestion et pré-traitement des décisions</w:t>
            </w:r>
          </w:hyperlink>
          <w:r w:rsidR="00D9490F" w:rsidRPr="00185C4E">
            <w:rPr>
              <w:lang w:val="fr-FR"/>
            </w:rPr>
            <w:t xml:space="preserve">   .</w:t>
          </w:r>
          <w:r w:rsidR="00D9490F" w:rsidRPr="00185C4E">
            <w:rPr>
              <w:spacing w:val="50"/>
              <w:lang w:val="fr-FR"/>
            </w:rPr>
            <w:t xml:space="preserve"> </w:t>
          </w:r>
          <w:r w:rsidR="00D9490F" w:rsidRPr="00185C4E">
            <w:rPr>
              <w:lang w:val="fr-FR"/>
            </w:rPr>
            <w:t>.</w:t>
          </w:r>
          <w:r w:rsidR="00D9490F" w:rsidRPr="00185C4E">
            <w:rPr>
              <w:spacing w:val="54"/>
              <w:lang w:val="fr-FR"/>
            </w:rPr>
            <w:t xml:space="preserve"> </w:t>
          </w:r>
          <w:r w:rsidR="00D9490F" w:rsidRPr="00185C4E">
            <w:rPr>
              <w:lang w:val="fr-FR"/>
            </w:rPr>
            <w:t>.</w:t>
          </w:r>
          <w:r w:rsidR="00D9490F" w:rsidRPr="00185C4E">
            <w:rPr>
              <w:lang w:val="fr-FR"/>
            </w:rPr>
            <w:tab/>
          </w:r>
          <w:r w:rsidR="00D9490F">
            <w:t>8</w:t>
          </w:r>
        </w:p>
        <w:p w:rsidR="00B77999" w:rsidRDefault="00B77999">
          <w:pPr>
            <w:pStyle w:val="TOC5"/>
            <w:numPr>
              <w:ilvl w:val="1"/>
              <w:numId w:val="88"/>
            </w:numPr>
            <w:tabs>
              <w:tab w:val="left" w:pos="1777"/>
              <w:tab w:val="left" w:pos="1778"/>
              <w:tab w:val="right" w:leader="dot" w:pos="7910"/>
            </w:tabs>
            <w:spacing w:before="20"/>
          </w:pPr>
          <w:hyperlink w:anchor="_bookmark28" w:history="1">
            <w:r w:rsidR="00D9490F">
              <w:t>Extraction</w:t>
            </w:r>
            <w:r w:rsidR="00D9490F">
              <w:rPr>
                <w:spacing w:val="-1"/>
              </w:rPr>
              <w:t xml:space="preserve"> </w:t>
            </w:r>
            <w:r w:rsidR="00D9490F">
              <w:t>de connaissances</w:t>
            </w:r>
          </w:hyperlink>
          <w:r w:rsidR="00D9490F">
            <w:tab/>
            <w:t>9</w:t>
          </w:r>
        </w:p>
        <w:p w:rsidR="00B77999" w:rsidRDefault="00B77999">
          <w:pPr>
            <w:pStyle w:val="TOC5"/>
            <w:numPr>
              <w:ilvl w:val="1"/>
              <w:numId w:val="88"/>
            </w:numPr>
            <w:tabs>
              <w:tab w:val="left" w:pos="1777"/>
              <w:tab w:val="left" w:pos="1778"/>
              <w:tab w:val="right" w:leader="dot" w:pos="7910"/>
            </w:tabs>
            <w:spacing w:before="21"/>
          </w:pPr>
          <w:hyperlink w:anchor="_bookmark29" w:history="1">
            <w:r w:rsidR="00D9490F">
              <w:t>Application :</w:t>
            </w:r>
            <w:r w:rsidR="00D9490F">
              <w:rPr>
                <w:spacing w:val="2"/>
              </w:rPr>
              <w:t xml:space="preserve"> </w:t>
            </w:r>
            <w:r w:rsidR="00D9490F">
              <w:t>analyse</w:t>
            </w:r>
            <w:r w:rsidR="00D9490F">
              <w:rPr>
                <w:spacing w:val="2"/>
              </w:rPr>
              <w:t xml:space="preserve"> </w:t>
            </w:r>
            <w:r w:rsidR="00D9490F">
              <w:t>descriptive</w:t>
            </w:r>
          </w:hyperlink>
          <w:r w:rsidR="00D9490F">
            <w:tab/>
            <w:t>10</w:t>
          </w:r>
        </w:p>
        <w:p w:rsidR="00B77999" w:rsidRDefault="00B77999">
          <w:pPr>
            <w:pStyle w:val="TOC3"/>
            <w:numPr>
              <w:ilvl w:val="0"/>
              <w:numId w:val="88"/>
            </w:numPr>
            <w:tabs>
              <w:tab w:val="left" w:pos="1028"/>
              <w:tab w:val="left" w:pos="1029"/>
              <w:tab w:val="right" w:leader="dot" w:pos="7909"/>
            </w:tabs>
          </w:pPr>
          <w:hyperlink w:anchor="_bookmark30" w:history="1">
            <w:r w:rsidR="00D9490F">
              <w:t>Méthodologie</w:t>
            </w:r>
          </w:hyperlink>
          <w:r w:rsidR="00D9490F">
            <w:tab/>
            <w:t>10</w:t>
          </w:r>
        </w:p>
        <w:p w:rsidR="00B77999" w:rsidRDefault="00B77999">
          <w:pPr>
            <w:pStyle w:val="TOC3"/>
            <w:numPr>
              <w:ilvl w:val="0"/>
              <w:numId w:val="88"/>
            </w:numPr>
            <w:tabs>
              <w:tab w:val="left" w:pos="1028"/>
              <w:tab w:val="left" w:pos="1029"/>
              <w:tab w:val="right" w:leader="dot" w:pos="7909"/>
            </w:tabs>
          </w:pPr>
          <w:hyperlink w:anchor="_bookmark31" w:history="1">
            <w:r w:rsidR="00D9490F">
              <w:rPr>
                <w:w w:val="105"/>
              </w:rPr>
              <w:t>Résultats</w:t>
            </w:r>
          </w:hyperlink>
          <w:r w:rsidR="00D9490F">
            <w:rPr>
              <w:w w:val="105"/>
            </w:rPr>
            <w:tab/>
            <w:t>11</w:t>
          </w:r>
        </w:p>
        <w:p w:rsidR="00B77999" w:rsidRDefault="00B77999">
          <w:pPr>
            <w:pStyle w:val="TOC3"/>
            <w:numPr>
              <w:ilvl w:val="0"/>
              <w:numId w:val="88"/>
            </w:numPr>
            <w:tabs>
              <w:tab w:val="left" w:pos="1028"/>
              <w:tab w:val="left" w:pos="1029"/>
              <w:tab w:val="right" w:leader="dot" w:pos="7909"/>
            </w:tabs>
            <w:spacing w:before="134"/>
          </w:pPr>
          <w:hyperlink w:anchor="_bookmark32" w:history="1">
            <w:r w:rsidR="00D9490F">
              <w:t>Structure de</w:t>
            </w:r>
            <w:r w:rsidR="00D9490F">
              <w:rPr>
                <w:spacing w:val="1"/>
              </w:rPr>
              <w:t xml:space="preserve"> </w:t>
            </w:r>
            <w:r w:rsidR="00D9490F">
              <w:t>la thèse</w:t>
            </w:r>
          </w:hyperlink>
          <w:r w:rsidR="00D9490F">
            <w:tab/>
            <w:t>12</w:t>
          </w:r>
        </w:p>
        <w:p w:rsidR="00B77999" w:rsidRPr="00185C4E" w:rsidRDefault="00B77999">
          <w:pPr>
            <w:pStyle w:val="TOC2"/>
            <w:tabs>
              <w:tab w:val="left" w:pos="1556"/>
              <w:tab w:val="right" w:pos="7910"/>
            </w:tabs>
            <w:spacing w:before="157"/>
            <w:rPr>
              <w:lang w:val="fr-FR"/>
            </w:rPr>
          </w:pPr>
          <w:hyperlink w:anchor="_bookmark33" w:history="1">
            <w:r w:rsidR="00D9490F" w:rsidRPr="00185C4E">
              <w:rPr>
                <w:w w:val="105"/>
                <w:lang w:val="fr-FR"/>
              </w:rPr>
              <w:t>Chapitre</w:t>
            </w:r>
            <w:r w:rsidR="00D9490F" w:rsidRPr="00185C4E">
              <w:rPr>
                <w:spacing w:val="42"/>
                <w:w w:val="105"/>
                <w:lang w:val="fr-FR"/>
              </w:rPr>
              <w:t xml:space="preserve"> </w:t>
            </w:r>
            <w:r w:rsidR="00D9490F" w:rsidRPr="00185C4E">
              <w:rPr>
                <w:w w:val="105"/>
                <w:lang w:val="fr-FR"/>
              </w:rPr>
              <w:t>1</w:t>
            </w:r>
            <w:r w:rsidR="00D9490F" w:rsidRPr="00185C4E">
              <w:rPr>
                <w:w w:val="105"/>
                <w:lang w:val="fr-FR"/>
              </w:rPr>
              <w:tab/>
              <w:t>Analyse automatique de</w:t>
            </w:r>
            <w:r w:rsidR="00D9490F" w:rsidRPr="00185C4E">
              <w:rPr>
                <w:spacing w:val="-3"/>
                <w:w w:val="105"/>
                <w:lang w:val="fr-FR"/>
              </w:rPr>
              <w:t xml:space="preserve"> </w:t>
            </w:r>
            <w:r w:rsidR="00D9490F" w:rsidRPr="00185C4E">
              <w:rPr>
                <w:w w:val="105"/>
                <w:lang w:val="fr-FR"/>
              </w:rPr>
              <w:t>corpus</w:t>
            </w:r>
            <w:r w:rsidR="00D9490F" w:rsidRPr="00185C4E">
              <w:rPr>
                <w:spacing w:val="-1"/>
                <w:w w:val="105"/>
                <w:lang w:val="fr-FR"/>
              </w:rPr>
              <w:t xml:space="preserve"> </w:t>
            </w:r>
            <w:r w:rsidR="00D9490F" w:rsidRPr="00185C4E">
              <w:rPr>
                <w:w w:val="105"/>
                <w:lang w:val="fr-FR"/>
              </w:rPr>
              <w:t>judiciaires</w:t>
            </w:r>
          </w:hyperlink>
          <w:r w:rsidR="00D9490F" w:rsidRPr="00185C4E">
            <w:rPr>
              <w:w w:val="105"/>
              <w:lang w:val="fr-FR"/>
            </w:rPr>
            <w:tab/>
            <w:t>13</w:t>
          </w:r>
        </w:p>
        <w:p w:rsidR="00B77999" w:rsidRDefault="00B77999">
          <w:pPr>
            <w:pStyle w:val="TOC3"/>
            <w:numPr>
              <w:ilvl w:val="1"/>
              <w:numId w:val="87"/>
            </w:numPr>
            <w:tabs>
              <w:tab w:val="left" w:pos="1029"/>
              <w:tab w:val="right" w:leader="dot" w:pos="7909"/>
            </w:tabs>
            <w:spacing w:before="134"/>
          </w:pPr>
          <w:hyperlink w:anchor="_bookmark34" w:history="1">
            <w:r w:rsidR="00D9490F">
              <w:t>Introduction</w:t>
            </w:r>
          </w:hyperlink>
          <w:r w:rsidR="00D9490F">
            <w:tab/>
            <w:t>13</w:t>
          </w:r>
        </w:p>
        <w:p w:rsidR="00B77999" w:rsidRDefault="00B77999">
          <w:pPr>
            <w:pStyle w:val="TOC3"/>
            <w:numPr>
              <w:ilvl w:val="1"/>
              <w:numId w:val="87"/>
            </w:numPr>
            <w:tabs>
              <w:tab w:val="left" w:pos="1029"/>
              <w:tab w:val="right" w:leader="dot" w:pos="7909"/>
            </w:tabs>
          </w:pPr>
          <w:hyperlink w:anchor="_bookmark36" w:history="1">
            <w:r w:rsidR="00D9490F">
              <w:t>Annotation et</w:t>
            </w:r>
            <w:r w:rsidR="00D9490F">
              <w:rPr>
                <w:spacing w:val="1"/>
              </w:rPr>
              <w:t xml:space="preserve"> </w:t>
            </w:r>
            <w:r w:rsidR="00D9490F">
              <w:t>extraction</w:t>
            </w:r>
            <w:r w:rsidR="00D9490F">
              <w:rPr>
                <w:spacing w:val="1"/>
              </w:rPr>
              <w:t xml:space="preserve"> </w:t>
            </w:r>
            <w:r w:rsidR="00D9490F">
              <w:t>d’information</w:t>
            </w:r>
          </w:hyperlink>
          <w:r w:rsidR="00D9490F">
            <w:tab/>
            <w:t>16</w:t>
          </w:r>
        </w:p>
        <w:p w:rsidR="00B77999" w:rsidRDefault="00B77999">
          <w:pPr>
            <w:pStyle w:val="TOC3"/>
            <w:numPr>
              <w:ilvl w:val="1"/>
              <w:numId w:val="87"/>
            </w:numPr>
            <w:tabs>
              <w:tab w:val="left" w:pos="1029"/>
              <w:tab w:val="right" w:leader="dot" w:pos="7909"/>
            </w:tabs>
            <w:spacing w:before="134"/>
          </w:pPr>
          <w:hyperlink w:anchor="_bookmark37" w:history="1">
            <w:r w:rsidR="00D9490F">
              <w:t>Classification</w:t>
            </w:r>
            <w:r w:rsidR="00D9490F">
              <w:rPr>
                <w:spacing w:val="1"/>
              </w:rPr>
              <w:t xml:space="preserve"> </w:t>
            </w:r>
            <w:r w:rsidR="00D9490F">
              <w:t>des</w:t>
            </w:r>
            <w:r w:rsidR="00D9490F">
              <w:rPr>
                <w:spacing w:val="1"/>
              </w:rPr>
              <w:t xml:space="preserve"> </w:t>
            </w:r>
            <w:r w:rsidR="00D9490F">
              <w:t>jugements</w:t>
            </w:r>
          </w:hyperlink>
          <w:r w:rsidR="00D9490F">
            <w:tab/>
            <w:t>17</w:t>
          </w:r>
        </w:p>
        <w:p w:rsidR="00B77999" w:rsidRDefault="00B77999">
          <w:pPr>
            <w:pStyle w:val="TOC3"/>
            <w:numPr>
              <w:ilvl w:val="1"/>
              <w:numId w:val="87"/>
            </w:numPr>
            <w:tabs>
              <w:tab w:val="left" w:pos="1029"/>
              <w:tab w:val="right" w:leader="dot" w:pos="7909"/>
            </w:tabs>
          </w:pPr>
          <w:hyperlink w:anchor="_bookmark43" w:history="1">
            <w:r w:rsidR="00D9490F">
              <w:t>Similarité entre</w:t>
            </w:r>
            <w:r w:rsidR="00D9490F">
              <w:rPr>
                <w:spacing w:val="-3"/>
              </w:rPr>
              <w:t xml:space="preserve"> </w:t>
            </w:r>
            <w:r w:rsidR="00D9490F">
              <w:t>décisions</w:t>
            </w:r>
            <w:r w:rsidR="00D9490F">
              <w:rPr>
                <w:spacing w:val="-1"/>
              </w:rPr>
              <w:t xml:space="preserve"> </w:t>
            </w:r>
            <w:r w:rsidR="00D9490F">
              <w:t>judiciaires</w:t>
            </w:r>
          </w:hyperlink>
          <w:r w:rsidR="00D9490F">
            <w:tab/>
            <w:t>20</w:t>
          </w:r>
        </w:p>
        <w:p w:rsidR="00B77999" w:rsidRDefault="00B77999">
          <w:pPr>
            <w:pStyle w:val="TOC3"/>
            <w:numPr>
              <w:ilvl w:val="1"/>
              <w:numId w:val="87"/>
            </w:numPr>
            <w:tabs>
              <w:tab w:val="left" w:pos="1029"/>
              <w:tab w:val="right" w:leader="dot" w:pos="7909"/>
            </w:tabs>
          </w:pPr>
          <w:hyperlink w:anchor="_bookmark49" w:history="1">
            <w:r w:rsidR="00D9490F">
              <w:t>Conclusion</w:t>
            </w:r>
          </w:hyperlink>
          <w:r w:rsidR="00D9490F">
            <w:tab/>
            <w:t>22</w:t>
          </w:r>
        </w:p>
        <w:p w:rsidR="00B77999" w:rsidRPr="00185C4E" w:rsidRDefault="00B77999">
          <w:pPr>
            <w:pStyle w:val="TOC2"/>
            <w:tabs>
              <w:tab w:val="left" w:pos="1556"/>
              <w:tab w:val="right" w:pos="7910"/>
            </w:tabs>
            <w:rPr>
              <w:lang w:val="fr-FR"/>
            </w:rPr>
          </w:pPr>
          <w:hyperlink w:anchor="_bookmark50" w:history="1">
            <w:r w:rsidR="00D9490F" w:rsidRPr="00185C4E">
              <w:rPr>
                <w:w w:val="105"/>
                <w:lang w:val="fr-FR"/>
              </w:rPr>
              <w:t>Chapitre</w:t>
            </w:r>
            <w:r w:rsidR="00D9490F" w:rsidRPr="00185C4E">
              <w:rPr>
                <w:spacing w:val="42"/>
                <w:w w:val="105"/>
                <w:lang w:val="fr-FR"/>
              </w:rPr>
              <w:t xml:space="preserve"> </w:t>
            </w:r>
            <w:r w:rsidR="00D9490F" w:rsidRPr="00185C4E">
              <w:rPr>
                <w:w w:val="105"/>
                <w:lang w:val="fr-FR"/>
              </w:rPr>
              <w:t>2</w:t>
            </w:r>
            <w:r w:rsidR="00D9490F" w:rsidRPr="00185C4E">
              <w:rPr>
                <w:w w:val="105"/>
                <w:lang w:val="fr-FR"/>
              </w:rPr>
              <w:tab/>
              <w:t>Annotation des sections et</w:t>
            </w:r>
            <w:r w:rsidR="00D9490F" w:rsidRPr="00185C4E">
              <w:rPr>
                <w:spacing w:val="6"/>
                <w:w w:val="105"/>
                <w:lang w:val="fr-FR"/>
              </w:rPr>
              <w:t xml:space="preserve"> </w:t>
            </w:r>
            <w:r w:rsidR="00D9490F" w:rsidRPr="00185C4E">
              <w:rPr>
                <w:w w:val="105"/>
                <w:lang w:val="fr-FR"/>
              </w:rPr>
              <w:t>entités</w:t>
            </w:r>
            <w:r w:rsidR="00D9490F" w:rsidRPr="00185C4E">
              <w:rPr>
                <w:spacing w:val="2"/>
                <w:w w:val="105"/>
                <w:lang w:val="fr-FR"/>
              </w:rPr>
              <w:t xml:space="preserve"> </w:t>
            </w:r>
            <w:r w:rsidR="00D9490F" w:rsidRPr="00185C4E">
              <w:rPr>
                <w:w w:val="105"/>
                <w:lang w:val="fr-FR"/>
              </w:rPr>
              <w:t>juridiques</w:t>
            </w:r>
          </w:hyperlink>
          <w:r w:rsidR="00D9490F" w:rsidRPr="00185C4E">
            <w:rPr>
              <w:w w:val="105"/>
              <w:lang w:val="fr-FR"/>
            </w:rPr>
            <w:tab/>
            <w:t>25</w:t>
          </w:r>
        </w:p>
        <w:p w:rsidR="00B77999" w:rsidRDefault="00B77999">
          <w:pPr>
            <w:pStyle w:val="TOC3"/>
            <w:numPr>
              <w:ilvl w:val="1"/>
              <w:numId w:val="86"/>
            </w:numPr>
            <w:tabs>
              <w:tab w:val="left" w:pos="1029"/>
              <w:tab w:val="right" w:leader="dot" w:pos="7909"/>
            </w:tabs>
            <w:spacing w:before="134"/>
          </w:pPr>
          <w:hyperlink w:anchor="_bookmark51" w:history="1">
            <w:r w:rsidR="00D9490F">
              <w:t>Introduction</w:t>
            </w:r>
          </w:hyperlink>
          <w:r w:rsidR="00D9490F">
            <w:tab/>
            <w:t>25</w:t>
          </w:r>
        </w:p>
        <w:p w:rsidR="00B77999" w:rsidRPr="00185C4E" w:rsidRDefault="00B77999">
          <w:pPr>
            <w:pStyle w:val="TOC3"/>
            <w:numPr>
              <w:ilvl w:val="1"/>
              <w:numId w:val="86"/>
            </w:numPr>
            <w:tabs>
              <w:tab w:val="left" w:pos="1029"/>
              <w:tab w:val="right" w:leader="dot" w:pos="7909"/>
            </w:tabs>
            <w:rPr>
              <w:lang w:val="fr-FR"/>
            </w:rPr>
          </w:pPr>
          <w:hyperlink w:anchor="_bookmark53" w:history="1">
            <w:r w:rsidR="00D9490F" w:rsidRPr="00185C4E">
              <w:rPr>
                <w:lang w:val="fr-FR"/>
              </w:rPr>
              <w:t>Extraction d’information par étiquetage</w:t>
            </w:r>
            <w:r w:rsidR="00D9490F" w:rsidRPr="00185C4E">
              <w:rPr>
                <w:spacing w:val="-6"/>
                <w:lang w:val="fr-FR"/>
              </w:rPr>
              <w:t xml:space="preserve"> </w:t>
            </w:r>
            <w:r w:rsidR="00D9490F" w:rsidRPr="00185C4E">
              <w:rPr>
                <w:lang w:val="fr-FR"/>
              </w:rPr>
              <w:t>de</w:t>
            </w:r>
            <w:r w:rsidR="00D9490F" w:rsidRPr="00185C4E">
              <w:rPr>
                <w:spacing w:val="-2"/>
                <w:lang w:val="fr-FR"/>
              </w:rPr>
              <w:t xml:space="preserve"> </w:t>
            </w:r>
            <w:r w:rsidR="00D9490F" w:rsidRPr="00185C4E">
              <w:rPr>
                <w:lang w:val="fr-FR"/>
              </w:rPr>
              <w:t>séquence</w:t>
            </w:r>
          </w:hyperlink>
          <w:r w:rsidR="00D9490F" w:rsidRPr="00185C4E">
            <w:rPr>
              <w:lang w:val="fr-FR"/>
            </w:rPr>
            <w:tab/>
            <w:t>28</w:t>
          </w:r>
        </w:p>
        <w:p w:rsidR="00B77999" w:rsidRPr="00185C4E" w:rsidRDefault="00B77999">
          <w:pPr>
            <w:pStyle w:val="TOC5"/>
            <w:tabs>
              <w:tab w:val="left" w:pos="1777"/>
              <w:tab w:val="left" w:pos="7670"/>
            </w:tabs>
            <w:spacing w:before="21"/>
            <w:ind w:left="1028" w:firstLine="0"/>
            <w:rPr>
              <w:lang w:val="fr-FR"/>
            </w:rPr>
          </w:pPr>
          <w:hyperlink w:anchor="_bookmark54" w:history="1">
            <w:r w:rsidR="00D9490F" w:rsidRPr="00185C4E">
              <w:rPr>
                <w:lang w:val="fr-FR"/>
              </w:rPr>
              <w:t>2.2.1</w:t>
            </w:r>
            <w:r w:rsidR="00D9490F" w:rsidRPr="00185C4E">
              <w:rPr>
                <w:lang w:val="fr-FR"/>
              </w:rPr>
              <w:tab/>
              <w:t>Les modèles graphiques probabilistes HMM et CRF</w:t>
            </w:r>
          </w:hyperlink>
          <w:r w:rsidR="00D9490F" w:rsidRPr="00185C4E">
            <w:rPr>
              <w:lang w:val="fr-FR"/>
            </w:rPr>
            <w:t xml:space="preserve"> </w:t>
          </w:r>
          <w:r w:rsidR="00D9490F" w:rsidRPr="00185C4E">
            <w:rPr>
              <w:spacing w:val="16"/>
              <w:lang w:val="fr-FR"/>
            </w:rPr>
            <w:t xml:space="preserve"> </w:t>
          </w:r>
          <w:r w:rsidR="00D9490F" w:rsidRPr="00185C4E">
            <w:rPr>
              <w:lang w:val="fr-FR"/>
            </w:rPr>
            <w:t>.</w:t>
          </w:r>
          <w:r w:rsidR="00D9490F" w:rsidRPr="00185C4E">
            <w:rPr>
              <w:lang w:val="fr-FR"/>
            </w:rPr>
            <w:tab/>
            <w:t>30</w:t>
          </w:r>
        </w:p>
        <w:p w:rsidR="00B77999" w:rsidRDefault="00D9490F">
          <w:pPr>
            <w:pStyle w:val="TOC1"/>
          </w:pPr>
          <w:r>
            <w:rPr>
              <w:w w:val="105"/>
            </w:rPr>
            <w:t>vii</w:t>
          </w:r>
        </w:p>
        <w:p w:rsidR="00B77999" w:rsidRPr="00185C4E" w:rsidRDefault="00B77999">
          <w:pPr>
            <w:pStyle w:val="TOC9"/>
            <w:numPr>
              <w:ilvl w:val="3"/>
              <w:numId w:val="85"/>
            </w:numPr>
            <w:tabs>
              <w:tab w:val="left" w:pos="3574"/>
              <w:tab w:val="left" w:pos="3575"/>
              <w:tab w:val="left" w:pos="8507"/>
            </w:tabs>
            <w:spacing w:before="428"/>
            <w:rPr>
              <w:lang w:val="fr-FR"/>
            </w:rPr>
          </w:pPr>
          <w:hyperlink w:anchor="_bookmark55" w:history="1">
            <w:r w:rsidR="00D9490F" w:rsidRPr="00185C4E">
              <w:rPr>
                <w:lang w:val="fr-FR"/>
              </w:rPr>
              <w:t>Les modèles de Markov cachés (HMM)</w:t>
            </w:r>
          </w:hyperlink>
          <w:r w:rsidR="00D9490F" w:rsidRPr="00185C4E">
            <w:rPr>
              <w:lang w:val="fr-FR"/>
            </w:rPr>
            <w:t xml:space="preserve">  . </w:t>
          </w:r>
          <w:r w:rsidR="00D9490F" w:rsidRPr="00185C4E">
            <w:rPr>
              <w:spacing w:val="16"/>
              <w:lang w:val="fr-FR"/>
            </w:rPr>
            <w:t xml:space="preserve"> </w:t>
          </w:r>
          <w:r w:rsidR="00D9490F" w:rsidRPr="00185C4E">
            <w:rPr>
              <w:lang w:val="fr-FR"/>
            </w:rPr>
            <w:t xml:space="preserve">. </w:t>
          </w:r>
          <w:r w:rsidR="00D9490F" w:rsidRPr="00185C4E">
            <w:rPr>
              <w:spacing w:val="2"/>
              <w:lang w:val="fr-FR"/>
            </w:rPr>
            <w:t xml:space="preserve"> </w:t>
          </w:r>
          <w:r w:rsidR="00D9490F" w:rsidRPr="00185C4E">
            <w:rPr>
              <w:lang w:val="fr-FR"/>
            </w:rPr>
            <w:t>.</w:t>
          </w:r>
          <w:r w:rsidR="00D9490F" w:rsidRPr="00185C4E">
            <w:rPr>
              <w:lang w:val="fr-FR"/>
            </w:rPr>
            <w:tab/>
            <w:t>30</w:t>
          </w:r>
        </w:p>
        <w:p w:rsidR="00B77999" w:rsidRPr="00185C4E" w:rsidRDefault="00B77999">
          <w:pPr>
            <w:pStyle w:val="TOC9"/>
            <w:numPr>
              <w:ilvl w:val="3"/>
              <w:numId w:val="85"/>
            </w:numPr>
            <w:tabs>
              <w:tab w:val="left" w:pos="3574"/>
              <w:tab w:val="left" w:pos="3575"/>
              <w:tab w:val="left" w:leader="dot" w:pos="8507"/>
            </w:tabs>
            <w:spacing w:before="25" w:line="254" w:lineRule="auto"/>
            <w:ind w:right="1656"/>
            <w:rPr>
              <w:lang w:val="fr-FR"/>
            </w:rPr>
          </w:pPr>
          <w:hyperlink w:anchor="_bookmark57" w:history="1">
            <w:r w:rsidR="00D9490F" w:rsidRPr="00185C4E">
              <w:rPr>
                <w:lang w:val="fr-FR"/>
              </w:rPr>
              <w:t>Les champs conditionnels aléatoires à chaîne</w:t>
            </w:r>
          </w:hyperlink>
          <w:hyperlink w:anchor="_bookmark57" w:history="1">
            <w:r w:rsidR="00D9490F" w:rsidRPr="00185C4E">
              <w:rPr>
                <w:lang w:val="fr-FR"/>
              </w:rPr>
              <w:t xml:space="preserve"> linéaire</w:t>
            </w:r>
            <w:r w:rsidR="00D9490F" w:rsidRPr="00185C4E">
              <w:rPr>
                <w:spacing w:val="-12"/>
                <w:lang w:val="fr-FR"/>
              </w:rPr>
              <w:t xml:space="preserve"> </w:t>
            </w:r>
            <w:r w:rsidR="00D9490F" w:rsidRPr="00185C4E">
              <w:rPr>
                <w:lang w:val="fr-FR"/>
              </w:rPr>
              <w:t>(CRF)</w:t>
            </w:r>
          </w:hyperlink>
          <w:r w:rsidR="00D9490F" w:rsidRPr="00185C4E">
            <w:rPr>
              <w:lang w:val="fr-FR"/>
            </w:rPr>
            <w:tab/>
            <w:t>31</w:t>
          </w:r>
        </w:p>
        <w:p w:rsidR="00B77999" w:rsidRPr="00185C4E" w:rsidRDefault="00B77999">
          <w:pPr>
            <w:pStyle w:val="TOC9"/>
            <w:numPr>
              <w:ilvl w:val="3"/>
              <w:numId w:val="85"/>
            </w:numPr>
            <w:tabs>
              <w:tab w:val="left" w:pos="3574"/>
              <w:tab w:val="left" w:pos="3575"/>
              <w:tab w:val="left" w:leader="dot" w:pos="8507"/>
            </w:tabs>
            <w:spacing w:before="7"/>
            <w:rPr>
              <w:lang w:val="fr-FR"/>
            </w:rPr>
          </w:pPr>
          <w:hyperlink w:anchor="_bookmark58" w:history="1">
            <w:r w:rsidR="00D9490F" w:rsidRPr="00185C4E">
              <w:rPr>
                <w:lang w:val="fr-FR"/>
              </w:rPr>
              <w:t>CRF et réseaux de</w:t>
            </w:r>
            <w:r w:rsidR="00D9490F" w:rsidRPr="00185C4E">
              <w:rPr>
                <w:spacing w:val="-18"/>
                <w:lang w:val="fr-FR"/>
              </w:rPr>
              <w:t xml:space="preserve"> </w:t>
            </w:r>
            <w:r w:rsidR="00D9490F" w:rsidRPr="00185C4E">
              <w:rPr>
                <w:lang w:val="fr-FR"/>
              </w:rPr>
              <w:t>neurones</w:t>
            </w:r>
            <w:r w:rsidR="00D9490F" w:rsidRPr="00185C4E">
              <w:rPr>
                <w:spacing w:val="-5"/>
                <w:lang w:val="fr-FR"/>
              </w:rPr>
              <w:t xml:space="preserve"> </w:t>
            </w:r>
            <w:r w:rsidR="00D9490F" w:rsidRPr="00185C4E">
              <w:rPr>
                <w:lang w:val="fr-FR"/>
              </w:rPr>
              <w:t>artificiels</w:t>
            </w:r>
          </w:hyperlink>
          <w:r w:rsidR="00D9490F" w:rsidRPr="00185C4E">
            <w:rPr>
              <w:lang w:val="fr-FR"/>
            </w:rPr>
            <w:tab/>
            <w:t>33</w:t>
          </w:r>
        </w:p>
        <w:p w:rsidR="00B77999" w:rsidRDefault="00B77999">
          <w:pPr>
            <w:pStyle w:val="TOC8"/>
            <w:numPr>
              <w:ilvl w:val="2"/>
              <w:numId w:val="85"/>
            </w:numPr>
            <w:tabs>
              <w:tab w:val="left" w:pos="2614"/>
              <w:tab w:val="left" w:pos="2615"/>
              <w:tab w:val="left" w:leader="dot" w:pos="8507"/>
            </w:tabs>
          </w:pPr>
          <w:hyperlink w:anchor="_bookmark60" w:history="1">
            <w:r w:rsidR="00D9490F">
              <w:t>Représentation des</w:t>
            </w:r>
            <w:r w:rsidR="00D9490F">
              <w:rPr>
                <w:spacing w:val="-11"/>
              </w:rPr>
              <w:t xml:space="preserve"> </w:t>
            </w:r>
            <w:r w:rsidR="00D9490F">
              <w:t>segments</w:t>
            </w:r>
            <w:r w:rsidR="00D9490F">
              <w:rPr>
                <w:spacing w:val="-5"/>
              </w:rPr>
              <w:t xml:space="preserve"> </w:t>
            </w:r>
            <w:r w:rsidR="00D9490F">
              <w:t>atomiques</w:t>
            </w:r>
          </w:hyperlink>
          <w:r w:rsidR="00D9490F">
            <w:tab/>
            <w:t>34</w:t>
          </w:r>
        </w:p>
        <w:p w:rsidR="00B77999" w:rsidRDefault="00B77999">
          <w:pPr>
            <w:pStyle w:val="TOC8"/>
            <w:numPr>
              <w:ilvl w:val="2"/>
              <w:numId w:val="85"/>
            </w:numPr>
            <w:tabs>
              <w:tab w:val="left" w:pos="2614"/>
              <w:tab w:val="left" w:pos="2615"/>
              <w:tab w:val="left" w:leader="dot" w:pos="8507"/>
            </w:tabs>
            <w:spacing w:before="25"/>
          </w:pPr>
          <w:hyperlink w:anchor="_bookmark62" w:history="1">
            <w:r w:rsidR="00D9490F">
              <w:t>Schéma</w:t>
            </w:r>
            <w:r w:rsidR="00D9490F">
              <w:rPr>
                <w:spacing w:val="2"/>
              </w:rPr>
              <w:t xml:space="preserve"> </w:t>
            </w:r>
            <w:r w:rsidR="00D9490F">
              <w:t>d’étiquetage</w:t>
            </w:r>
          </w:hyperlink>
          <w:r w:rsidR="00D9490F">
            <w:tab/>
            <w:t>36</w:t>
          </w:r>
        </w:p>
        <w:p w:rsidR="00B77999" w:rsidRDefault="00B77999">
          <w:pPr>
            <w:pStyle w:val="TOC6"/>
            <w:numPr>
              <w:ilvl w:val="1"/>
              <w:numId w:val="85"/>
            </w:numPr>
            <w:tabs>
              <w:tab w:val="left" w:pos="1866"/>
              <w:tab w:val="left" w:leader="dot" w:pos="8507"/>
            </w:tabs>
          </w:pPr>
          <w:hyperlink w:anchor="_bookmark64" w:history="1">
            <w:r w:rsidR="00D9490F">
              <w:t>Architecture</w:t>
            </w:r>
            <w:r w:rsidR="00D9490F">
              <w:rPr>
                <w:spacing w:val="-1"/>
              </w:rPr>
              <w:t xml:space="preserve"> </w:t>
            </w:r>
            <w:r w:rsidR="00D9490F">
              <w:t>proposée</w:t>
            </w:r>
          </w:hyperlink>
          <w:r w:rsidR="00D9490F">
            <w:tab/>
            <w:t>37</w:t>
          </w:r>
        </w:p>
        <w:p w:rsidR="00B77999" w:rsidRPr="00185C4E" w:rsidRDefault="00B77999">
          <w:pPr>
            <w:pStyle w:val="TOC8"/>
            <w:numPr>
              <w:ilvl w:val="2"/>
              <w:numId w:val="85"/>
            </w:numPr>
            <w:tabs>
              <w:tab w:val="left" w:pos="2614"/>
              <w:tab w:val="left" w:pos="2615"/>
              <w:tab w:val="left" w:leader="dot" w:pos="8507"/>
            </w:tabs>
            <w:rPr>
              <w:lang w:val="fr-FR"/>
            </w:rPr>
          </w:pPr>
          <w:hyperlink w:anchor="_bookmark67" w:history="1">
            <w:r w:rsidR="00D9490F" w:rsidRPr="00185C4E">
              <w:rPr>
                <w:lang w:val="fr-FR"/>
              </w:rPr>
              <w:t>Définition manuelle de descripteurs candidats</w:t>
            </w:r>
          </w:hyperlink>
          <w:r w:rsidR="00D9490F" w:rsidRPr="00185C4E">
            <w:rPr>
              <w:lang w:val="fr-FR"/>
            </w:rPr>
            <w:tab/>
            <w:t>39</w:t>
          </w:r>
        </w:p>
        <w:p w:rsidR="00B77999" w:rsidRDefault="00B77999">
          <w:pPr>
            <w:pStyle w:val="TOC9"/>
            <w:numPr>
              <w:ilvl w:val="3"/>
              <w:numId w:val="85"/>
            </w:numPr>
            <w:tabs>
              <w:tab w:val="left" w:pos="3574"/>
              <w:tab w:val="left" w:pos="3575"/>
              <w:tab w:val="left" w:pos="8507"/>
            </w:tabs>
          </w:pPr>
          <w:hyperlink w:anchor="_bookmark68" w:history="1">
            <w:r w:rsidR="00D9490F" w:rsidRPr="00185C4E">
              <w:rPr>
                <w:lang w:val="fr-FR"/>
              </w:rPr>
              <w:t>Descripteurs pour la détection des</w:t>
            </w:r>
            <w:r w:rsidR="00D9490F" w:rsidRPr="00185C4E">
              <w:rPr>
                <w:spacing w:val="-8"/>
                <w:lang w:val="fr-FR"/>
              </w:rPr>
              <w:t xml:space="preserve"> </w:t>
            </w:r>
            <w:r w:rsidR="00D9490F" w:rsidRPr="00185C4E">
              <w:rPr>
                <w:lang w:val="fr-FR"/>
              </w:rPr>
              <w:t>sections</w:t>
            </w:r>
          </w:hyperlink>
          <w:r w:rsidR="00D9490F" w:rsidRPr="00185C4E">
            <w:rPr>
              <w:spacing w:val="44"/>
              <w:lang w:val="fr-FR"/>
            </w:rPr>
            <w:t xml:space="preserve"> </w:t>
          </w:r>
          <w:r w:rsidR="00D9490F" w:rsidRPr="00185C4E">
            <w:rPr>
              <w:lang w:val="fr-FR"/>
            </w:rPr>
            <w:t>.</w:t>
          </w:r>
          <w:r w:rsidR="00D9490F" w:rsidRPr="00185C4E">
            <w:rPr>
              <w:lang w:val="fr-FR"/>
            </w:rPr>
            <w:tab/>
          </w:r>
          <w:r w:rsidR="00D9490F">
            <w:t>39</w:t>
          </w:r>
        </w:p>
        <w:p w:rsidR="00B77999" w:rsidRDefault="00B77999">
          <w:pPr>
            <w:pStyle w:val="TOC9"/>
            <w:numPr>
              <w:ilvl w:val="3"/>
              <w:numId w:val="85"/>
            </w:numPr>
            <w:tabs>
              <w:tab w:val="left" w:pos="3574"/>
              <w:tab w:val="left" w:pos="3575"/>
              <w:tab w:val="left" w:pos="8507"/>
            </w:tabs>
          </w:pPr>
          <w:hyperlink w:anchor="_bookmark70" w:history="1">
            <w:r w:rsidR="00D9490F" w:rsidRPr="00185C4E">
              <w:rPr>
                <w:lang w:val="fr-FR"/>
              </w:rPr>
              <w:t>Descripteurs pour la détection d’entités</w:t>
            </w:r>
          </w:hyperlink>
          <w:r w:rsidR="00D9490F" w:rsidRPr="00185C4E">
            <w:rPr>
              <w:lang w:val="fr-FR"/>
            </w:rPr>
            <w:t xml:space="preserve">  .</w:t>
          </w:r>
          <w:r w:rsidR="00D9490F" w:rsidRPr="00185C4E">
            <w:rPr>
              <w:spacing w:val="39"/>
              <w:lang w:val="fr-FR"/>
            </w:rPr>
            <w:t xml:space="preserve"> </w:t>
          </w:r>
          <w:r w:rsidR="00D9490F" w:rsidRPr="00185C4E">
            <w:rPr>
              <w:lang w:val="fr-FR"/>
            </w:rPr>
            <w:t>.  .</w:t>
          </w:r>
          <w:r w:rsidR="00D9490F" w:rsidRPr="00185C4E">
            <w:rPr>
              <w:lang w:val="fr-FR"/>
            </w:rPr>
            <w:tab/>
          </w:r>
          <w:r w:rsidR="00D9490F">
            <w:t>40</w:t>
          </w:r>
        </w:p>
        <w:p w:rsidR="00B77999" w:rsidRDefault="00B77999">
          <w:pPr>
            <w:pStyle w:val="TOC8"/>
            <w:numPr>
              <w:ilvl w:val="2"/>
              <w:numId w:val="85"/>
            </w:numPr>
            <w:tabs>
              <w:tab w:val="left" w:pos="2614"/>
              <w:tab w:val="left" w:pos="2615"/>
              <w:tab w:val="left" w:leader="dot" w:pos="8507"/>
            </w:tabs>
            <w:spacing w:before="25"/>
          </w:pPr>
          <w:hyperlink w:anchor="_bookmark71" w:history="1">
            <w:r w:rsidR="00D9490F">
              <w:t>Sélection</w:t>
            </w:r>
            <w:r w:rsidR="00D9490F">
              <w:rPr>
                <w:spacing w:val="-4"/>
              </w:rPr>
              <w:t xml:space="preserve"> </w:t>
            </w:r>
            <w:r w:rsidR="00D9490F">
              <w:t>des</w:t>
            </w:r>
            <w:r w:rsidR="00D9490F">
              <w:rPr>
                <w:spacing w:val="-3"/>
              </w:rPr>
              <w:t xml:space="preserve"> </w:t>
            </w:r>
            <w:r w:rsidR="00D9490F">
              <w:t>descripteurs</w:t>
            </w:r>
          </w:hyperlink>
          <w:r w:rsidR="00D9490F">
            <w:tab/>
            <w:t>40</w:t>
          </w:r>
        </w:p>
        <w:p w:rsidR="00B77999" w:rsidRPr="00185C4E" w:rsidRDefault="00B77999">
          <w:pPr>
            <w:pStyle w:val="TOC9"/>
            <w:numPr>
              <w:ilvl w:val="3"/>
              <w:numId w:val="85"/>
            </w:numPr>
            <w:tabs>
              <w:tab w:val="left" w:pos="3574"/>
              <w:tab w:val="left" w:pos="3575"/>
              <w:tab w:val="left" w:leader="dot" w:pos="8507"/>
            </w:tabs>
            <w:rPr>
              <w:lang w:val="fr-FR"/>
            </w:rPr>
          </w:pPr>
          <w:hyperlink w:anchor="_bookmark72" w:history="1">
            <w:r w:rsidR="00D9490F" w:rsidRPr="00185C4E">
              <w:rPr>
                <w:lang w:val="fr-FR"/>
              </w:rPr>
              <w:t>Sélection pour le</w:t>
            </w:r>
            <w:r w:rsidR="00D9490F" w:rsidRPr="00185C4E">
              <w:rPr>
                <w:spacing w:val="-2"/>
                <w:lang w:val="fr-FR"/>
              </w:rPr>
              <w:t xml:space="preserve"> </w:t>
            </w:r>
            <w:r w:rsidR="00D9490F" w:rsidRPr="00185C4E">
              <w:rPr>
                <w:lang w:val="fr-FR"/>
              </w:rPr>
              <w:t>modèle CRF</w:t>
            </w:r>
          </w:hyperlink>
          <w:r w:rsidR="00D9490F" w:rsidRPr="00185C4E">
            <w:rPr>
              <w:lang w:val="fr-FR"/>
            </w:rPr>
            <w:tab/>
            <w:t>40</w:t>
          </w:r>
        </w:p>
        <w:p w:rsidR="00B77999" w:rsidRPr="00185C4E" w:rsidRDefault="00B77999">
          <w:pPr>
            <w:pStyle w:val="TOC9"/>
            <w:numPr>
              <w:ilvl w:val="3"/>
              <w:numId w:val="85"/>
            </w:numPr>
            <w:tabs>
              <w:tab w:val="left" w:pos="3574"/>
              <w:tab w:val="left" w:pos="3575"/>
              <w:tab w:val="left" w:leader="dot" w:pos="8507"/>
            </w:tabs>
            <w:rPr>
              <w:lang w:val="fr-FR"/>
            </w:rPr>
          </w:pPr>
          <w:hyperlink w:anchor="_bookmark75" w:history="1">
            <w:r w:rsidR="00D9490F" w:rsidRPr="00185C4E">
              <w:rPr>
                <w:lang w:val="fr-FR"/>
              </w:rPr>
              <w:t>Sélection pour le</w:t>
            </w:r>
            <w:r w:rsidR="00D9490F" w:rsidRPr="00185C4E">
              <w:rPr>
                <w:spacing w:val="5"/>
                <w:lang w:val="fr-FR"/>
              </w:rPr>
              <w:t xml:space="preserve"> </w:t>
            </w:r>
            <w:r w:rsidR="00D9490F" w:rsidRPr="00185C4E">
              <w:rPr>
                <w:lang w:val="fr-FR"/>
              </w:rPr>
              <w:t>modèle</w:t>
            </w:r>
            <w:r w:rsidR="00D9490F" w:rsidRPr="00185C4E">
              <w:rPr>
                <w:spacing w:val="2"/>
                <w:lang w:val="fr-FR"/>
              </w:rPr>
              <w:t xml:space="preserve"> </w:t>
            </w:r>
            <w:r w:rsidR="00D9490F" w:rsidRPr="00185C4E">
              <w:rPr>
                <w:lang w:val="fr-FR"/>
              </w:rPr>
              <w:t>HMM</w:t>
            </w:r>
          </w:hyperlink>
          <w:r w:rsidR="00D9490F" w:rsidRPr="00185C4E">
            <w:rPr>
              <w:lang w:val="fr-FR"/>
            </w:rPr>
            <w:tab/>
            <w:t>42</w:t>
          </w:r>
        </w:p>
        <w:p w:rsidR="00B77999" w:rsidRDefault="00B77999">
          <w:pPr>
            <w:pStyle w:val="TOC6"/>
            <w:numPr>
              <w:ilvl w:val="1"/>
              <w:numId w:val="85"/>
            </w:numPr>
            <w:tabs>
              <w:tab w:val="left" w:pos="1866"/>
              <w:tab w:val="left" w:leader="dot" w:pos="8507"/>
            </w:tabs>
          </w:pPr>
          <w:hyperlink w:anchor="_bookmark76" w:history="1">
            <w:r w:rsidR="00D9490F">
              <w:t>Expérimentations</w:t>
            </w:r>
            <w:r w:rsidR="00D9490F">
              <w:rPr>
                <w:spacing w:val="-7"/>
              </w:rPr>
              <w:t xml:space="preserve"> </w:t>
            </w:r>
            <w:r w:rsidR="00D9490F">
              <w:t>et</w:t>
            </w:r>
            <w:r w:rsidR="00D9490F">
              <w:rPr>
                <w:spacing w:val="-7"/>
              </w:rPr>
              <w:t xml:space="preserve"> </w:t>
            </w:r>
            <w:r w:rsidR="00D9490F">
              <w:t>discussions</w:t>
            </w:r>
          </w:hyperlink>
          <w:r w:rsidR="00D9490F">
            <w:tab/>
            <w:t>42</w:t>
          </w:r>
        </w:p>
        <w:p w:rsidR="00B77999" w:rsidRDefault="00B77999">
          <w:pPr>
            <w:pStyle w:val="TOC8"/>
            <w:numPr>
              <w:ilvl w:val="2"/>
              <w:numId w:val="85"/>
            </w:numPr>
            <w:tabs>
              <w:tab w:val="left" w:pos="2614"/>
              <w:tab w:val="left" w:pos="2615"/>
              <w:tab w:val="left" w:leader="dot" w:pos="8507"/>
            </w:tabs>
          </w:pPr>
          <w:hyperlink w:anchor="_bookmark77" w:history="1">
            <w:r w:rsidR="00D9490F">
              <w:t>Conditions expérimentales</w:t>
            </w:r>
          </w:hyperlink>
          <w:r w:rsidR="00D9490F">
            <w:tab/>
            <w:t>42</w:t>
          </w:r>
        </w:p>
        <w:p w:rsidR="00B77999" w:rsidRPr="00185C4E" w:rsidRDefault="00B77999">
          <w:pPr>
            <w:pStyle w:val="TOC9"/>
            <w:numPr>
              <w:ilvl w:val="3"/>
              <w:numId w:val="85"/>
            </w:numPr>
            <w:tabs>
              <w:tab w:val="left" w:pos="3574"/>
              <w:tab w:val="left" w:pos="3575"/>
              <w:tab w:val="left" w:leader="dot" w:pos="8507"/>
            </w:tabs>
            <w:rPr>
              <w:lang w:val="fr-FR"/>
            </w:rPr>
          </w:pPr>
          <w:hyperlink w:anchor="_bookmark78" w:history="1">
            <w:r w:rsidR="00D9490F" w:rsidRPr="00185C4E">
              <w:rPr>
                <w:lang w:val="fr-FR"/>
              </w:rPr>
              <w:t>Annotation des données de référence</w:t>
            </w:r>
          </w:hyperlink>
          <w:r w:rsidR="00D9490F" w:rsidRPr="00185C4E">
            <w:rPr>
              <w:lang w:val="fr-FR"/>
            </w:rPr>
            <w:tab/>
            <w:t>42</w:t>
          </w:r>
        </w:p>
        <w:p w:rsidR="00B77999" w:rsidRDefault="00B77999">
          <w:pPr>
            <w:pStyle w:val="TOC9"/>
            <w:numPr>
              <w:ilvl w:val="3"/>
              <w:numId w:val="85"/>
            </w:numPr>
            <w:tabs>
              <w:tab w:val="left" w:pos="3574"/>
              <w:tab w:val="left" w:pos="3575"/>
              <w:tab w:val="left" w:leader="dot" w:pos="8507"/>
            </w:tabs>
            <w:spacing w:before="25"/>
          </w:pPr>
          <w:hyperlink w:anchor="_bookmark83" w:history="1">
            <w:r w:rsidR="00D9490F">
              <w:t>Mesures</w:t>
            </w:r>
            <w:r w:rsidR="00D9490F">
              <w:rPr>
                <w:spacing w:val="24"/>
              </w:rPr>
              <w:t xml:space="preserve"> </w:t>
            </w:r>
            <w:r w:rsidR="00D9490F">
              <w:t>d’évaluation</w:t>
            </w:r>
          </w:hyperlink>
          <w:r w:rsidR="00D9490F">
            <w:tab/>
            <w:t>44</w:t>
          </w:r>
        </w:p>
        <w:p w:rsidR="00B77999" w:rsidRDefault="00B77999">
          <w:pPr>
            <w:pStyle w:val="TOC9"/>
            <w:numPr>
              <w:ilvl w:val="3"/>
              <w:numId w:val="85"/>
            </w:numPr>
            <w:tabs>
              <w:tab w:val="left" w:pos="3574"/>
              <w:tab w:val="left" w:pos="3575"/>
              <w:tab w:val="left" w:leader="dot" w:pos="8507"/>
            </w:tabs>
          </w:pPr>
          <w:hyperlink w:anchor="_bookmark85" w:history="1">
            <w:r w:rsidR="00D9490F">
              <w:t>Outils</w:t>
            </w:r>
            <w:r w:rsidR="00D9490F">
              <w:rPr>
                <w:spacing w:val="15"/>
              </w:rPr>
              <w:t xml:space="preserve"> </w:t>
            </w:r>
            <w:r w:rsidR="00D9490F">
              <w:t>logiciels</w:t>
            </w:r>
          </w:hyperlink>
          <w:r w:rsidR="00D9490F">
            <w:tab/>
            <w:t>45</w:t>
          </w:r>
        </w:p>
        <w:p w:rsidR="00B77999" w:rsidRDefault="00B77999">
          <w:pPr>
            <w:pStyle w:val="TOC8"/>
            <w:numPr>
              <w:ilvl w:val="2"/>
              <w:numId w:val="85"/>
            </w:numPr>
            <w:tabs>
              <w:tab w:val="left" w:pos="2614"/>
              <w:tab w:val="left" w:pos="2615"/>
              <w:tab w:val="left" w:leader="dot" w:pos="8507"/>
            </w:tabs>
          </w:pPr>
          <w:hyperlink w:anchor="_bookmark86" w:history="1">
            <w:r w:rsidR="00D9490F">
              <w:t>Sélection du</w:t>
            </w:r>
            <w:r w:rsidR="00D9490F">
              <w:rPr>
                <w:spacing w:val="5"/>
              </w:rPr>
              <w:t xml:space="preserve"> </w:t>
            </w:r>
            <w:r w:rsidR="00D9490F">
              <w:t>schéma</w:t>
            </w:r>
            <w:r w:rsidR="00D9490F">
              <w:rPr>
                <w:spacing w:val="2"/>
              </w:rPr>
              <w:t xml:space="preserve"> </w:t>
            </w:r>
            <w:r w:rsidR="00D9490F">
              <w:t>d’étiquetage</w:t>
            </w:r>
          </w:hyperlink>
          <w:r w:rsidR="00D9490F">
            <w:tab/>
            <w:t>45</w:t>
          </w:r>
        </w:p>
        <w:p w:rsidR="00B77999" w:rsidRDefault="00B77999">
          <w:pPr>
            <w:pStyle w:val="TOC8"/>
            <w:numPr>
              <w:ilvl w:val="2"/>
              <w:numId w:val="85"/>
            </w:numPr>
            <w:tabs>
              <w:tab w:val="left" w:pos="2614"/>
              <w:tab w:val="left" w:pos="2615"/>
              <w:tab w:val="left" w:leader="dot" w:pos="8507"/>
            </w:tabs>
          </w:pPr>
          <w:hyperlink w:anchor="_bookmark90" w:history="1">
            <w:r w:rsidR="00D9490F">
              <w:t>Sélection</w:t>
            </w:r>
            <w:r w:rsidR="00D9490F">
              <w:rPr>
                <w:spacing w:val="-4"/>
              </w:rPr>
              <w:t xml:space="preserve"> </w:t>
            </w:r>
            <w:r w:rsidR="00D9490F">
              <w:t>des</w:t>
            </w:r>
            <w:r w:rsidR="00D9490F">
              <w:rPr>
                <w:spacing w:val="-3"/>
              </w:rPr>
              <w:t xml:space="preserve"> </w:t>
            </w:r>
            <w:r w:rsidR="00D9490F">
              <w:t>descripteurs</w:t>
            </w:r>
          </w:hyperlink>
          <w:r w:rsidR="00D9490F">
            <w:tab/>
            <w:t>46</w:t>
          </w:r>
        </w:p>
        <w:p w:rsidR="00B77999" w:rsidRPr="00185C4E" w:rsidRDefault="00B77999">
          <w:pPr>
            <w:pStyle w:val="TOC8"/>
            <w:numPr>
              <w:ilvl w:val="2"/>
              <w:numId w:val="85"/>
            </w:numPr>
            <w:tabs>
              <w:tab w:val="left" w:pos="2614"/>
              <w:tab w:val="left" w:pos="2615"/>
              <w:tab w:val="left" w:leader="dot" w:pos="8507"/>
            </w:tabs>
            <w:rPr>
              <w:lang w:val="fr-FR"/>
            </w:rPr>
          </w:pPr>
          <w:hyperlink w:anchor="_bookmark93" w:history="1">
            <w:r w:rsidR="00D9490F" w:rsidRPr="00185C4E">
              <w:rPr>
                <w:lang w:val="fr-FR"/>
              </w:rPr>
              <w:t>Evaluation détaillée pour</w:t>
            </w:r>
            <w:r w:rsidR="00D9490F" w:rsidRPr="00185C4E">
              <w:rPr>
                <w:spacing w:val="3"/>
                <w:lang w:val="fr-FR"/>
              </w:rPr>
              <w:t xml:space="preserve"> </w:t>
            </w:r>
            <w:r w:rsidR="00D9490F" w:rsidRPr="00185C4E">
              <w:rPr>
                <w:lang w:val="fr-FR"/>
              </w:rPr>
              <w:t>chaque</w:t>
            </w:r>
            <w:r w:rsidR="00D9490F" w:rsidRPr="00185C4E">
              <w:rPr>
                <w:spacing w:val="1"/>
                <w:lang w:val="fr-FR"/>
              </w:rPr>
              <w:t xml:space="preserve"> </w:t>
            </w:r>
            <w:r w:rsidR="00D9490F" w:rsidRPr="00185C4E">
              <w:rPr>
                <w:lang w:val="fr-FR"/>
              </w:rPr>
              <w:t>classe</w:t>
            </w:r>
          </w:hyperlink>
          <w:r w:rsidR="00D9490F" w:rsidRPr="00185C4E">
            <w:rPr>
              <w:lang w:val="fr-FR"/>
            </w:rPr>
            <w:tab/>
            <w:t>49</w:t>
          </w:r>
        </w:p>
        <w:p w:rsidR="00B77999" w:rsidRDefault="00B77999">
          <w:pPr>
            <w:pStyle w:val="TOC8"/>
            <w:numPr>
              <w:ilvl w:val="2"/>
              <w:numId w:val="85"/>
            </w:numPr>
            <w:tabs>
              <w:tab w:val="left" w:pos="2614"/>
              <w:tab w:val="left" w:pos="2615"/>
              <w:tab w:val="left" w:leader="dot" w:pos="8507"/>
            </w:tabs>
          </w:pPr>
          <w:hyperlink w:anchor="_bookmark96" w:history="1">
            <w:r w:rsidR="00D9490F">
              <w:t>Discussions</w:t>
            </w:r>
          </w:hyperlink>
          <w:r w:rsidR="00D9490F">
            <w:tab/>
            <w:t>50</w:t>
          </w:r>
        </w:p>
        <w:p w:rsidR="00B77999" w:rsidRDefault="00B77999">
          <w:pPr>
            <w:pStyle w:val="TOC9"/>
            <w:numPr>
              <w:ilvl w:val="3"/>
              <w:numId w:val="85"/>
            </w:numPr>
            <w:tabs>
              <w:tab w:val="left" w:pos="3574"/>
              <w:tab w:val="left" w:pos="3575"/>
              <w:tab w:val="left" w:leader="dot" w:pos="8507"/>
            </w:tabs>
            <w:spacing w:before="25"/>
          </w:pPr>
          <w:hyperlink w:anchor="_bookmark97" w:history="1">
            <w:r w:rsidR="00D9490F">
              <w:t>Confusion</w:t>
            </w:r>
            <w:r w:rsidR="00D9490F">
              <w:rPr>
                <w:spacing w:val="7"/>
              </w:rPr>
              <w:t xml:space="preserve"> </w:t>
            </w:r>
            <w:r w:rsidR="00D9490F">
              <w:t>de</w:t>
            </w:r>
            <w:r w:rsidR="00D9490F">
              <w:rPr>
                <w:spacing w:val="7"/>
              </w:rPr>
              <w:t xml:space="preserve"> </w:t>
            </w:r>
            <w:r w:rsidR="00D9490F">
              <w:t>classes</w:t>
            </w:r>
          </w:hyperlink>
          <w:r w:rsidR="00D9490F">
            <w:tab/>
            <w:t>50</w:t>
          </w:r>
        </w:p>
        <w:p w:rsidR="00B77999" w:rsidRDefault="00B77999">
          <w:pPr>
            <w:pStyle w:val="TOC9"/>
            <w:numPr>
              <w:ilvl w:val="3"/>
              <w:numId w:val="85"/>
            </w:numPr>
            <w:tabs>
              <w:tab w:val="left" w:pos="3574"/>
              <w:tab w:val="left" w:pos="3575"/>
              <w:tab w:val="left" w:leader="dot" w:pos="8507"/>
            </w:tabs>
          </w:pPr>
          <w:hyperlink w:anchor="_bookmark99" w:history="1">
            <w:r w:rsidR="00D9490F">
              <w:t>Redondance des</w:t>
            </w:r>
            <w:r w:rsidR="00D9490F">
              <w:rPr>
                <w:spacing w:val="-3"/>
              </w:rPr>
              <w:t xml:space="preserve"> </w:t>
            </w:r>
            <w:r w:rsidR="00D9490F">
              <w:t>mentions</w:t>
            </w:r>
            <w:r w:rsidR="00D9490F">
              <w:rPr>
                <w:spacing w:val="-1"/>
              </w:rPr>
              <w:t xml:space="preserve"> </w:t>
            </w:r>
            <w:r w:rsidR="00D9490F">
              <w:t>d’entités</w:t>
            </w:r>
          </w:hyperlink>
          <w:r w:rsidR="00D9490F">
            <w:tab/>
            <w:t>51</w:t>
          </w:r>
        </w:p>
        <w:p w:rsidR="00B77999" w:rsidRDefault="00B77999">
          <w:pPr>
            <w:pStyle w:val="TOC9"/>
            <w:numPr>
              <w:ilvl w:val="3"/>
              <w:numId w:val="85"/>
            </w:numPr>
            <w:tabs>
              <w:tab w:val="left" w:pos="3574"/>
              <w:tab w:val="left" w:pos="3575"/>
              <w:tab w:val="left" w:pos="8507"/>
            </w:tabs>
          </w:pPr>
          <w:hyperlink w:anchor="_bookmark101" w:history="1">
            <w:r w:rsidR="00D9490F" w:rsidRPr="00185C4E">
              <w:rPr>
                <w:lang w:val="fr-FR"/>
              </w:rPr>
              <w:t>Impact de la quantité d’exemples annotés</w:t>
            </w:r>
            <w:r w:rsidR="00D9490F" w:rsidRPr="00185C4E">
              <w:rPr>
                <w:spacing w:val="-3"/>
                <w:lang w:val="fr-FR"/>
              </w:rPr>
              <w:t xml:space="preserve"> </w:t>
            </w:r>
          </w:hyperlink>
          <w:r w:rsidR="00D9490F" w:rsidRPr="00185C4E">
            <w:rPr>
              <w:lang w:val="fr-FR"/>
            </w:rPr>
            <w:t>.</w:t>
          </w:r>
          <w:r w:rsidR="00D9490F" w:rsidRPr="00185C4E">
            <w:rPr>
              <w:spacing w:val="56"/>
              <w:lang w:val="fr-FR"/>
            </w:rPr>
            <w:t xml:space="preserve"> </w:t>
          </w:r>
          <w:r w:rsidR="00D9490F" w:rsidRPr="00185C4E">
            <w:rPr>
              <w:lang w:val="fr-FR"/>
            </w:rPr>
            <w:t>.</w:t>
          </w:r>
          <w:r w:rsidR="00D9490F" w:rsidRPr="00185C4E">
            <w:rPr>
              <w:lang w:val="fr-FR"/>
            </w:rPr>
            <w:tab/>
          </w:r>
          <w:r w:rsidR="00D9490F">
            <w:t>52</w:t>
          </w:r>
        </w:p>
        <w:p w:rsidR="00B77999" w:rsidRPr="00185C4E" w:rsidRDefault="00B77999">
          <w:pPr>
            <w:pStyle w:val="TOC9"/>
            <w:numPr>
              <w:ilvl w:val="3"/>
              <w:numId w:val="85"/>
            </w:numPr>
            <w:tabs>
              <w:tab w:val="left" w:pos="3574"/>
              <w:tab w:val="left" w:pos="3575"/>
              <w:tab w:val="left" w:pos="8507"/>
            </w:tabs>
            <w:rPr>
              <w:lang w:val="fr-FR"/>
            </w:rPr>
          </w:pPr>
          <w:hyperlink w:anchor="_bookmark103" w:history="1">
            <w:r w:rsidR="00D9490F" w:rsidRPr="00185C4E">
              <w:rPr>
                <w:lang w:val="fr-FR"/>
              </w:rPr>
              <w:t>Descripteurs manuels vs. réseau</w:t>
            </w:r>
            <w:r w:rsidR="00D9490F" w:rsidRPr="00185C4E">
              <w:rPr>
                <w:spacing w:val="-1"/>
                <w:lang w:val="fr-FR"/>
              </w:rPr>
              <w:t xml:space="preserve"> </w:t>
            </w:r>
            <w:r w:rsidR="00D9490F" w:rsidRPr="00185C4E">
              <w:rPr>
                <w:lang w:val="fr-FR"/>
              </w:rPr>
              <w:t>de neurones</w:t>
            </w:r>
          </w:hyperlink>
          <w:r w:rsidR="00D9490F" w:rsidRPr="00185C4E">
            <w:rPr>
              <w:lang w:val="fr-FR"/>
            </w:rPr>
            <w:tab/>
            <w:t>53</w:t>
          </w:r>
        </w:p>
        <w:p w:rsidR="00B77999" w:rsidRPr="00185C4E" w:rsidRDefault="00B77999">
          <w:pPr>
            <w:pStyle w:val="TOC9"/>
            <w:numPr>
              <w:ilvl w:val="3"/>
              <w:numId w:val="85"/>
            </w:numPr>
            <w:tabs>
              <w:tab w:val="left" w:pos="3574"/>
              <w:tab w:val="left" w:pos="3575"/>
            </w:tabs>
            <w:rPr>
              <w:lang w:val="fr-FR"/>
            </w:rPr>
          </w:pPr>
          <w:hyperlink w:anchor="_bookmark105" w:history="1">
            <w:r w:rsidR="00D9490F" w:rsidRPr="00185C4E">
              <w:rPr>
                <w:lang w:val="fr-FR"/>
              </w:rPr>
              <w:t>Sectionnement</w:t>
            </w:r>
            <w:r w:rsidR="00D9490F" w:rsidRPr="00185C4E">
              <w:rPr>
                <w:spacing w:val="24"/>
                <w:lang w:val="fr-FR"/>
              </w:rPr>
              <w:t xml:space="preserve"> </w:t>
            </w:r>
            <w:r w:rsidR="00D9490F" w:rsidRPr="00185C4E">
              <w:rPr>
                <w:lang w:val="fr-FR"/>
              </w:rPr>
              <w:t>en</w:t>
            </w:r>
            <w:r w:rsidR="00D9490F" w:rsidRPr="00185C4E">
              <w:rPr>
                <w:spacing w:val="25"/>
                <w:lang w:val="fr-FR"/>
              </w:rPr>
              <w:t xml:space="preserve"> </w:t>
            </w:r>
            <w:r w:rsidR="00D9490F" w:rsidRPr="00185C4E">
              <w:rPr>
                <w:lang w:val="fr-FR"/>
              </w:rPr>
              <w:t>4</w:t>
            </w:r>
            <w:r w:rsidR="00D9490F" w:rsidRPr="00185C4E">
              <w:rPr>
                <w:spacing w:val="25"/>
                <w:lang w:val="fr-FR"/>
              </w:rPr>
              <w:t xml:space="preserve"> </w:t>
            </w:r>
            <w:r w:rsidR="00D9490F" w:rsidRPr="00185C4E">
              <w:rPr>
                <w:lang w:val="fr-FR"/>
              </w:rPr>
              <w:t>sections</w:t>
            </w:r>
            <w:r w:rsidR="00D9490F" w:rsidRPr="00185C4E">
              <w:rPr>
                <w:spacing w:val="25"/>
                <w:lang w:val="fr-FR"/>
              </w:rPr>
              <w:t xml:space="preserve"> </w:t>
            </w:r>
            <w:r w:rsidR="00D9490F" w:rsidRPr="00185C4E">
              <w:rPr>
                <w:lang w:val="fr-FR"/>
              </w:rPr>
              <w:t>pour</w:t>
            </w:r>
            <w:r w:rsidR="00D9490F" w:rsidRPr="00185C4E">
              <w:rPr>
                <w:spacing w:val="25"/>
                <w:lang w:val="fr-FR"/>
              </w:rPr>
              <w:t xml:space="preserve"> </w:t>
            </w:r>
            <w:r w:rsidR="00D9490F" w:rsidRPr="00185C4E">
              <w:rPr>
                <w:lang w:val="fr-FR"/>
              </w:rPr>
              <w:t>l’extrac-</w:t>
            </w:r>
          </w:hyperlink>
        </w:p>
        <w:p w:rsidR="00B77999" w:rsidRDefault="00B77999">
          <w:pPr>
            <w:tabs>
              <w:tab w:val="left" w:leader="dot" w:pos="8507"/>
            </w:tabs>
            <w:spacing w:before="16"/>
            <w:ind w:left="3574"/>
            <w:rPr>
              <w:sz w:val="24"/>
            </w:rPr>
          </w:pPr>
          <w:hyperlink w:anchor="_bookmark105" w:history="1">
            <w:r w:rsidR="00D9490F">
              <w:rPr>
                <w:sz w:val="24"/>
              </w:rPr>
              <w:t>tion</w:t>
            </w:r>
            <w:r w:rsidR="00D9490F">
              <w:rPr>
                <w:spacing w:val="1"/>
                <w:sz w:val="24"/>
              </w:rPr>
              <w:t xml:space="preserve"> </w:t>
            </w:r>
            <w:r w:rsidR="00D9490F">
              <w:rPr>
                <w:sz w:val="24"/>
              </w:rPr>
              <w:t>des</w:t>
            </w:r>
            <w:r w:rsidR="00D9490F">
              <w:rPr>
                <w:spacing w:val="2"/>
                <w:sz w:val="24"/>
              </w:rPr>
              <w:t xml:space="preserve"> </w:t>
            </w:r>
            <w:r w:rsidR="00D9490F">
              <w:rPr>
                <w:sz w:val="24"/>
              </w:rPr>
              <w:t>demandes</w:t>
            </w:r>
          </w:hyperlink>
          <w:r w:rsidR="00D9490F">
            <w:rPr>
              <w:sz w:val="24"/>
            </w:rPr>
            <w:tab/>
            <w:t>54</w:t>
          </w:r>
        </w:p>
        <w:p w:rsidR="00B77999" w:rsidRDefault="00B77999">
          <w:pPr>
            <w:pStyle w:val="TOC6"/>
            <w:numPr>
              <w:ilvl w:val="1"/>
              <w:numId w:val="85"/>
            </w:numPr>
            <w:tabs>
              <w:tab w:val="left" w:pos="1866"/>
              <w:tab w:val="left" w:leader="dot" w:pos="8507"/>
            </w:tabs>
            <w:spacing w:before="137"/>
          </w:pPr>
          <w:hyperlink w:anchor="_bookmark108" w:history="1">
            <w:r w:rsidR="00D9490F">
              <w:t>Conclusion</w:t>
            </w:r>
          </w:hyperlink>
          <w:r w:rsidR="00D9490F">
            <w:tab/>
            <w:t>55</w:t>
          </w:r>
        </w:p>
        <w:p w:rsidR="00B77999" w:rsidRDefault="00B77999">
          <w:pPr>
            <w:pStyle w:val="TOC4"/>
            <w:tabs>
              <w:tab w:val="left" w:pos="2393"/>
              <w:tab w:val="left" w:pos="8507"/>
            </w:tabs>
          </w:pPr>
          <w:hyperlink w:anchor="_bookmark109" w:history="1">
            <w:r w:rsidR="00D9490F">
              <w:rPr>
                <w:w w:val="105"/>
              </w:rPr>
              <w:t>Chapitre</w:t>
            </w:r>
            <w:r w:rsidR="00D9490F">
              <w:rPr>
                <w:spacing w:val="42"/>
                <w:w w:val="105"/>
              </w:rPr>
              <w:t xml:space="preserve"> </w:t>
            </w:r>
            <w:r w:rsidR="00D9490F">
              <w:rPr>
                <w:w w:val="105"/>
              </w:rPr>
              <w:t>3</w:t>
            </w:r>
            <w:r w:rsidR="00D9490F">
              <w:rPr>
                <w:w w:val="105"/>
              </w:rPr>
              <w:tab/>
              <w:t>Identification</w:t>
            </w:r>
            <w:r w:rsidR="00D9490F">
              <w:rPr>
                <w:spacing w:val="14"/>
                <w:w w:val="105"/>
              </w:rPr>
              <w:t xml:space="preserve"> </w:t>
            </w:r>
            <w:r w:rsidR="00D9490F">
              <w:rPr>
                <w:w w:val="105"/>
              </w:rPr>
              <w:t>des</w:t>
            </w:r>
            <w:r w:rsidR="00D9490F">
              <w:rPr>
                <w:spacing w:val="14"/>
                <w:w w:val="105"/>
              </w:rPr>
              <w:t xml:space="preserve"> </w:t>
            </w:r>
            <w:r w:rsidR="00D9490F">
              <w:rPr>
                <w:w w:val="105"/>
              </w:rPr>
              <w:t>demandes</w:t>
            </w:r>
          </w:hyperlink>
          <w:r w:rsidR="00D9490F">
            <w:rPr>
              <w:w w:val="105"/>
            </w:rPr>
            <w:tab/>
            <w:t>57</w:t>
          </w:r>
        </w:p>
        <w:p w:rsidR="00B77999" w:rsidRDefault="00B77999">
          <w:pPr>
            <w:pStyle w:val="TOC6"/>
            <w:numPr>
              <w:ilvl w:val="1"/>
              <w:numId w:val="84"/>
            </w:numPr>
            <w:tabs>
              <w:tab w:val="left" w:pos="1866"/>
              <w:tab w:val="left" w:leader="dot" w:pos="8507"/>
            </w:tabs>
            <w:spacing w:before="137"/>
          </w:pPr>
          <w:hyperlink w:anchor="_bookmark110" w:history="1">
            <w:r w:rsidR="00D9490F">
              <w:t>Introduction</w:t>
            </w:r>
          </w:hyperlink>
          <w:r w:rsidR="00D9490F">
            <w:tab/>
            <w:t>58</w:t>
          </w:r>
        </w:p>
        <w:p w:rsidR="00B77999" w:rsidRDefault="00B77999">
          <w:pPr>
            <w:pStyle w:val="TOC8"/>
            <w:numPr>
              <w:ilvl w:val="2"/>
              <w:numId w:val="84"/>
            </w:numPr>
            <w:tabs>
              <w:tab w:val="left" w:pos="2614"/>
              <w:tab w:val="left" w:pos="2615"/>
              <w:tab w:val="left" w:leader="dot" w:pos="8507"/>
            </w:tabs>
          </w:pPr>
          <w:hyperlink w:anchor="_bookmark111" w:history="1">
            <w:r w:rsidR="00D9490F">
              <w:t>Données cibles</w:t>
            </w:r>
            <w:r w:rsidR="00D9490F">
              <w:rPr>
                <w:spacing w:val="-12"/>
              </w:rPr>
              <w:t xml:space="preserve"> </w:t>
            </w:r>
            <w:r w:rsidR="00D9490F">
              <w:t>à</w:t>
            </w:r>
            <w:r w:rsidR="00D9490F">
              <w:rPr>
                <w:spacing w:val="-5"/>
              </w:rPr>
              <w:t xml:space="preserve"> </w:t>
            </w:r>
            <w:r w:rsidR="00D9490F">
              <w:t>extraire</w:t>
            </w:r>
          </w:hyperlink>
          <w:r w:rsidR="00D9490F">
            <w:tab/>
            <w:t>58</w:t>
          </w:r>
        </w:p>
        <w:p w:rsidR="00B77999" w:rsidRDefault="00B77999">
          <w:pPr>
            <w:pStyle w:val="TOC9"/>
            <w:numPr>
              <w:ilvl w:val="3"/>
              <w:numId w:val="84"/>
            </w:numPr>
            <w:tabs>
              <w:tab w:val="left" w:pos="3574"/>
              <w:tab w:val="left" w:pos="3575"/>
              <w:tab w:val="left" w:leader="dot" w:pos="8507"/>
            </w:tabs>
            <w:spacing w:before="25"/>
          </w:pPr>
          <w:hyperlink w:anchor="_bookmark112" w:history="1">
            <w:r w:rsidR="00D9490F">
              <w:t>Catégorie</w:t>
            </w:r>
            <w:r w:rsidR="00D9490F">
              <w:rPr>
                <w:spacing w:val="15"/>
              </w:rPr>
              <w:t xml:space="preserve"> </w:t>
            </w:r>
            <w:r w:rsidR="00D9490F">
              <w:t>de</w:t>
            </w:r>
            <w:r w:rsidR="00D9490F">
              <w:rPr>
                <w:spacing w:val="16"/>
              </w:rPr>
              <w:t xml:space="preserve"> </w:t>
            </w:r>
            <w:r w:rsidR="00D9490F">
              <w:t>demande</w:t>
            </w:r>
          </w:hyperlink>
          <w:r w:rsidR="00D9490F">
            <w:tab/>
            <w:t>58</w:t>
          </w:r>
        </w:p>
        <w:p w:rsidR="00B77999" w:rsidRDefault="00B77999">
          <w:pPr>
            <w:pStyle w:val="TOC9"/>
            <w:numPr>
              <w:ilvl w:val="3"/>
              <w:numId w:val="84"/>
            </w:numPr>
            <w:tabs>
              <w:tab w:val="left" w:pos="3574"/>
              <w:tab w:val="left" w:pos="3575"/>
              <w:tab w:val="left" w:leader="dot" w:pos="8507"/>
            </w:tabs>
          </w:pPr>
          <w:hyperlink w:anchor="_bookmark113" w:history="1">
            <w:r w:rsidR="00D9490F">
              <w:t>Sens</w:t>
            </w:r>
            <w:r w:rsidR="00D9490F">
              <w:rPr>
                <w:spacing w:val="-2"/>
              </w:rPr>
              <w:t xml:space="preserve"> </w:t>
            </w:r>
            <w:r w:rsidR="00D9490F">
              <w:t>du</w:t>
            </w:r>
            <w:r w:rsidR="00D9490F">
              <w:rPr>
                <w:spacing w:val="-2"/>
              </w:rPr>
              <w:t xml:space="preserve"> </w:t>
            </w:r>
            <w:r w:rsidR="00D9490F">
              <w:t>résultat</w:t>
            </w:r>
          </w:hyperlink>
          <w:r w:rsidR="00D9490F">
            <w:tab/>
            <w:t>58</w:t>
          </w:r>
        </w:p>
        <w:p w:rsidR="00B77999" w:rsidRDefault="00B77999">
          <w:pPr>
            <w:pStyle w:val="TOC9"/>
            <w:numPr>
              <w:ilvl w:val="3"/>
              <w:numId w:val="84"/>
            </w:numPr>
            <w:tabs>
              <w:tab w:val="left" w:pos="3574"/>
              <w:tab w:val="left" w:pos="3575"/>
              <w:tab w:val="left" w:leader="dot" w:pos="8507"/>
            </w:tabs>
          </w:pPr>
          <w:hyperlink w:anchor="_bookmark115" w:history="1">
            <w:r w:rsidR="00D9490F">
              <w:t>Quantum</w:t>
            </w:r>
            <w:r w:rsidR="00D9490F">
              <w:rPr>
                <w:spacing w:val="22"/>
              </w:rPr>
              <w:t xml:space="preserve"> </w:t>
            </w:r>
            <w:r w:rsidR="00D9490F">
              <w:t>demandé</w:t>
            </w:r>
          </w:hyperlink>
          <w:r w:rsidR="00D9490F">
            <w:tab/>
            <w:t>59</w:t>
          </w:r>
        </w:p>
        <w:p w:rsidR="00B77999" w:rsidRDefault="00B77999">
          <w:pPr>
            <w:pStyle w:val="TOC9"/>
            <w:numPr>
              <w:ilvl w:val="3"/>
              <w:numId w:val="84"/>
            </w:numPr>
            <w:tabs>
              <w:tab w:val="left" w:pos="3574"/>
              <w:tab w:val="left" w:pos="3575"/>
              <w:tab w:val="left" w:leader="dot" w:pos="8507"/>
            </w:tabs>
          </w:pPr>
          <w:hyperlink w:anchor="_bookmark116" w:history="1">
            <w:r w:rsidR="00D9490F">
              <w:t>Quantum obtenu</w:t>
            </w:r>
            <w:r w:rsidR="00D9490F">
              <w:rPr>
                <w:spacing w:val="3"/>
              </w:rPr>
              <w:t xml:space="preserve"> </w:t>
            </w:r>
            <w:r w:rsidR="00D9490F">
              <w:t>ou</w:t>
            </w:r>
            <w:r w:rsidR="00D9490F">
              <w:rPr>
                <w:spacing w:val="1"/>
              </w:rPr>
              <w:t xml:space="preserve"> </w:t>
            </w:r>
            <w:r w:rsidR="00D9490F">
              <w:t>résultat</w:t>
            </w:r>
          </w:hyperlink>
          <w:r w:rsidR="00D9490F">
            <w:tab/>
            <w:t>59</w:t>
          </w:r>
        </w:p>
        <w:p w:rsidR="00B77999" w:rsidRPr="00185C4E" w:rsidRDefault="00B77999">
          <w:pPr>
            <w:pStyle w:val="TOC8"/>
            <w:numPr>
              <w:ilvl w:val="2"/>
              <w:numId w:val="84"/>
            </w:numPr>
            <w:tabs>
              <w:tab w:val="left" w:pos="2614"/>
              <w:tab w:val="left" w:pos="2615"/>
              <w:tab w:val="left" w:leader="dot" w:pos="8507"/>
            </w:tabs>
            <w:rPr>
              <w:lang w:val="fr-FR"/>
            </w:rPr>
          </w:pPr>
          <w:hyperlink w:anchor="_bookmark118" w:history="1">
            <w:r w:rsidR="00D9490F" w:rsidRPr="00185C4E">
              <w:rPr>
                <w:lang w:val="fr-FR"/>
              </w:rPr>
              <w:t>Expression, défis et</w:t>
            </w:r>
            <w:r w:rsidR="00D9490F" w:rsidRPr="00185C4E">
              <w:rPr>
                <w:spacing w:val="-14"/>
                <w:lang w:val="fr-FR"/>
              </w:rPr>
              <w:t xml:space="preserve"> </w:t>
            </w:r>
            <w:r w:rsidR="00D9490F" w:rsidRPr="00185C4E">
              <w:rPr>
                <w:lang w:val="fr-FR"/>
              </w:rPr>
              <w:t>indicateurs</w:t>
            </w:r>
            <w:r w:rsidR="00D9490F" w:rsidRPr="00185C4E">
              <w:rPr>
                <w:spacing w:val="-5"/>
                <w:lang w:val="fr-FR"/>
              </w:rPr>
              <w:t xml:space="preserve"> </w:t>
            </w:r>
            <w:r w:rsidR="00D9490F" w:rsidRPr="00185C4E">
              <w:rPr>
                <w:lang w:val="fr-FR"/>
              </w:rPr>
              <w:t>d’extraction</w:t>
            </w:r>
          </w:hyperlink>
          <w:r w:rsidR="00D9490F" w:rsidRPr="00185C4E">
            <w:rPr>
              <w:lang w:val="fr-FR"/>
            </w:rPr>
            <w:tab/>
            <w:t>60</w:t>
          </w:r>
        </w:p>
        <w:p w:rsidR="00B77999" w:rsidRDefault="00B77999">
          <w:pPr>
            <w:pStyle w:val="TOC8"/>
            <w:numPr>
              <w:ilvl w:val="2"/>
              <w:numId w:val="84"/>
            </w:numPr>
            <w:tabs>
              <w:tab w:val="left" w:pos="2614"/>
              <w:tab w:val="left" w:pos="2615"/>
              <w:tab w:val="left" w:leader="dot" w:pos="8507"/>
            </w:tabs>
            <w:spacing w:after="240"/>
          </w:pPr>
          <w:hyperlink w:anchor="_bookmark119" w:history="1">
            <w:r w:rsidR="00D9490F">
              <w:t>Formulation</w:t>
            </w:r>
            <w:r w:rsidR="00D9490F">
              <w:rPr>
                <w:spacing w:val="-1"/>
              </w:rPr>
              <w:t xml:space="preserve"> </w:t>
            </w:r>
            <w:r w:rsidR="00D9490F">
              <w:t>du</w:t>
            </w:r>
            <w:r w:rsidR="00D9490F">
              <w:rPr>
                <w:spacing w:val="-1"/>
              </w:rPr>
              <w:t xml:space="preserve"> </w:t>
            </w:r>
            <w:r w:rsidR="00D9490F">
              <w:t>problème</w:t>
            </w:r>
          </w:hyperlink>
          <w:r w:rsidR="00D9490F">
            <w:tab/>
            <w:t>61</w:t>
          </w:r>
        </w:p>
        <w:p w:rsidR="00B77999" w:rsidRDefault="00B77999">
          <w:pPr>
            <w:pStyle w:val="TOC3"/>
            <w:numPr>
              <w:ilvl w:val="1"/>
              <w:numId w:val="84"/>
            </w:numPr>
            <w:tabs>
              <w:tab w:val="left" w:pos="1029"/>
              <w:tab w:val="left" w:leader="dot" w:pos="7670"/>
            </w:tabs>
            <w:spacing w:before="428"/>
          </w:pPr>
          <w:hyperlink w:anchor="_bookmark121" w:history="1">
            <w:r w:rsidR="00D9490F">
              <w:rPr>
                <w:spacing w:val="-4"/>
              </w:rPr>
              <w:t>Travaux</w:t>
            </w:r>
            <w:r w:rsidR="00D9490F">
              <w:rPr>
                <w:spacing w:val="9"/>
              </w:rPr>
              <w:t xml:space="preserve"> </w:t>
            </w:r>
            <w:r w:rsidR="00D9490F">
              <w:t>connexes</w:t>
            </w:r>
          </w:hyperlink>
          <w:r w:rsidR="00D9490F">
            <w:tab/>
            <w:t>62</w:t>
          </w:r>
        </w:p>
        <w:p w:rsidR="00B77999" w:rsidRDefault="00B77999">
          <w:pPr>
            <w:pStyle w:val="TOC5"/>
            <w:numPr>
              <w:ilvl w:val="2"/>
              <w:numId w:val="84"/>
            </w:numPr>
            <w:tabs>
              <w:tab w:val="left" w:pos="1777"/>
              <w:tab w:val="left" w:pos="1778"/>
              <w:tab w:val="left" w:leader="dot" w:pos="7670"/>
            </w:tabs>
            <w:spacing w:before="31"/>
          </w:pPr>
          <w:hyperlink w:anchor="_bookmark122" w:history="1">
            <w:r w:rsidR="00D9490F">
              <w:t>Extraction</w:t>
            </w:r>
            <w:r w:rsidR="00D9490F">
              <w:rPr>
                <w:spacing w:val="-8"/>
              </w:rPr>
              <w:t xml:space="preserve"> </w:t>
            </w:r>
            <w:r w:rsidR="00D9490F">
              <w:t>d’éléments</w:t>
            </w:r>
            <w:r w:rsidR="00D9490F">
              <w:rPr>
                <w:spacing w:val="-8"/>
              </w:rPr>
              <w:t xml:space="preserve"> </w:t>
            </w:r>
            <w:r w:rsidR="00D9490F">
              <w:t>structurés</w:t>
            </w:r>
          </w:hyperlink>
          <w:r w:rsidR="00D9490F">
            <w:tab/>
            <w:t>62</w:t>
          </w:r>
        </w:p>
        <w:p w:rsidR="00B77999" w:rsidRDefault="00B77999">
          <w:pPr>
            <w:pStyle w:val="TOC5"/>
            <w:numPr>
              <w:ilvl w:val="2"/>
              <w:numId w:val="84"/>
            </w:numPr>
            <w:tabs>
              <w:tab w:val="left" w:pos="1777"/>
              <w:tab w:val="left" w:pos="1778"/>
              <w:tab w:val="left" w:leader="dot" w:pos="7670"/>
            </w:tabs>
          </w:pPr>
          <w:hyperlink w:anchor="_bookmark124" w:history="1">
            <w:r w:rsidR="00D9490F">
              <w:t>Approches d’extraction</w:t>
            </w:r>
            <w:r w:rsidR="00D9490F">
              <w:rPr>
                <w:spacing w:val="7"/>
              </w:rPr>
              <w:t xml:space="preserve"> </w:t>
            </w:r>
            <w:r w:rsidR="00D9490F">
              <w:t>d’éléments</w:t>
            </w:r>
            <w:r w:rsidR="00D9490F">
              <w:rPr>
                <w:spacing w:val="3"/>
              </w:rPr>
              <w:t xml:space="preserve"> </w:t>
            </w:r>
            <w:r w:rsidR="00D9490F">
              <w:t>structurés</w:t>
            </w:r>
          </w:hyperlink>
          <w:r w:rsidR="00D9490F">
            <w:tab/>
            <w:t>63</w:t>
          </w:r>
        </w:p>
        <w:p w:rsidR="00B77999" w:rsidRPr="00185C4E" w:rsidRDefault="00B77999">
          <w:pPr>
            <w:pStyle w:val="TOC5"/>
            <w:numPr>
              <w:ilvl w:val="2"/>
              <w:numId w:val="84"/>
            </w:numPr>
            <w:tabs>
              <w:tab w:val="left" w:pos="1777"/>
              <w:tab w:val="left" w:pos="1778"/>
              <w:tab w:val="left" w:leader="dot" w:pos="7670"/>
            </w:tabs>
            <w:rPr>
              <w:lang w:val="fr-FR"/>
            </w:rPr>
          </w:pPr>
          <w:hyperlink w:anchor="_bookmark126" w:history="1">
            <w:r w:rsidR="00D9490F" w:rsidRPr="00185C4E">
              <w:rPr>
                <w:lang w:val="fr-FR"/>
              </w:rPr>
              <w:t>Extraction de la terminologie</w:t>
            </w:r>
            <w:r w:rsidR="00D9490F" w:rsidRPr="00185C4E">
              <w:rPr>
                <w:spacing w:val="4"/>
                <w:lang w:val="fr-FR"/>
              </w:rPr>
              <w:t xml:space="preserve"> </w:t>
            </w:r>
            <w:r w:rsidR="00D9490F" w:rsidRPr="00185C4E">
              <w:rPr>
                <w:lang w:val="fr-FR"/>
              </w:rPr>
              <w:t>d’un</w:t>
            </w:r>
            <w:r w:rsidR="00D9490F" w:rsidRPr="00185C4E">
              <w:rPr>
                <w:spacing w:val="1"/>
                <w:lang w:val="fr-FR"/>
              </w:rPr>
              <w:t xml:space="preserve"> </w:t>
            </w:r>
            <w:r w:rsidR="00D9490F" w:rsidRPr="00185C4E">
              <w:rPr>
                <w:lang w:val="fr-FR"/>
              </w:rPr>
              <w:t>domaine</w:t>
            </w:r>
          </w:hyperlink>
          <w:r w:rsidR="00D9490F" w:rsidRPr="00185C4E">
            <w:rPr>
              <w:lang w:val="fr-FR"/>
            </w:rPr>
            <w:tab/>
            <w:t>65</w:t>
          </w:r>
        </w:p>
        <w:p w:rsidR="00B77999" w:rsidRDefault="00B77999">
          <w:pPr>
            <w:pStyle w:val="TOC7"/>
            <w:numPr>
              <w:ilvl w:val="3"/>
              <w:numId w:val="84"/>
            </w:numPr>
            <w:tabs>
              <w:tab w:val="left" w:pos="2737"/>
              <w:tab w:val="left" w:pos="2738"/>
              <w:tab w:val="left" w:leader="dot" w:pos="7670"/>
            </w:tabs>
          </w:pPr>
          <w:hyperlink w:anchor="_bookmark128" w:history="1">
            <w:r w:rsidR="00D9490F">
              <w:t>Métriques</w:t>
            </w:r>
            <w:r w:rsidR="00D9490F">
              <w:rPr>
                <w:spacing w:val="-2"/>
              </w:rPr>
              <w:t xml:space="preserve"> </w:t>
            </w:r>
            <w:r w:rsidR="00D9490F">
              <w:t>non-supervisées</w:t>
            </w:r>
          </w:hyperlink>
          <w:r w:rsidR="00D9490F">
            <w:tab/>
            <w:t>66</w:t>
          </w:r>
        </w:p>
        <w:p w:rsidR="00B77999" w:rsidRDefault="00B77999">
          <w:pPr>
            <w:pStyle w:val="TOC7"/>
            <w:numPr>
              <w:ilvl w:val="3"/>
              <w:numId w:val="84"/>
            </w:numPr>
            <w:tabs>
              <w:tab w:val="left" w:pos="2737"/>
              <w:tab w:val="left" w:pos="2738"/>
              <w:tab w:val="left" w:leader="dot" w:pos="7670"/>
            </w:tabs>
          </w:pPr>
          <w:hyperlink w:anchor="_bookmark129" w:history="1">
            <w:r w:rsidR="00D9490F">
              <w:t>Métriques</w:t>
            </w:r>
            <w:r w:rsidR="00D9490F">
              <w:rPr>
                <w:spacing w:val="2"/>
              </w:rPr>
              <w:t xml:space="preserve"> </w:t>
            </w:r>
            <w:r w:rsidR="00D9490F">
              <w:t>supervisées</w:t>
            </w:r>
          </w:hyperlink>
          <w:r w:rsidR="00D9490F">
            <w:tab/>
            <w:t>66</w:t>
          </w:r>
        </w:p>
        <w:p w:rsidR="00B77999" w:rsidRDefault="00B77999">
          <w:pPr>
            <w:pStyle w:val="TOC7"/>
            <w:numPr>
              <w:ilvl w:val="3"/>
              <w:numId w:val="84"/>
            </w:numPr>
            <w:tabs>
              <w:tab w:val="left" w:pos="2737"/>
              <w:tab w:val="left" w:pos="2738"/>
              <w:tab w:val="left" w:leader="dot" w:pos="7670"/>
            </w:tabs>
            <w:spacing w:before="31"/>
          </w:pPr>
          <w:hyperlink w:anchor="_bookmark130" w:history="1">
            <w:r w:rsidR="00D9490F">
              <w:t>Discussions</w:t>
            </w:r>
          </w:hyperlink>
          <w:r w:rsidR="00D9490F">
            <w:tab/>
            <w:t>68</w:t>
          </w:r>
        </w:p>
        <w:p w:rsidR="00B77999" w:rsidRDefault="00B77999">
          <w:pPr>
            <w:pStyle w:val="TOC3"/>
            <w:numPr>
              <w:ilvl w:val="1"/>
              <w:numId w:val="84"/>
            </w:numPr>
            <w:tabs>
              <w:tab w:val="left" w:pos="1029"/>
              <w:tab w:val="left" w:leader="dot" w:pos="7670"/>
            </w:tabs>
            <w:spacing w:before="141"/>
          </w:pPr>
          <w:hyperlink w:anchor="_bookmark131" w:history="1">
            <w:r w:rsidR="00D9490F">
              <w:t>Méthode</w:t>
            </w:r>
          </w:hyperlink>
          <w:r w:rsidR="00D9490F">
            <w:tab/>
            <w:t>69</w:t>
          </w:r>
        </w:p>
        <w:p w:rsidR="00B77999" w:rsidRPr="00185C4E" w:rsidRDefault="00B77999">
          <w:pPr>
            <w:pStyle w:val="TOC5"/>
            <w:numPr>
              <w:ilvl w:val="2"/>
              <w:numId w:val="84"/>
            </w:numPr>
            <w:tabs>
              <w:tab w:val="left" w:pos="1777"/>
              <w:tab w:val="left" w:pos="1778"/>
              <w:tab w:val="left" w:leader="dot" w:pos="7670"/>
            </w:tabs>
            <w:rPr>
              <w:lang w:val="fr-FR"/>
            </w:rPr>
          </w:pPr>
          <w:hyperlink w:anchor="_bookmark132" w:history="1">
            <w:r w:rsidR="00D9490F" w:rsidRPr="00185C4E">
              <w:rPr>
                <w:lang w:val="fr-FR"/>
              </w:rPr>
              <w:t>Détection des catégories</w:t>
            </w:r>
            <w:r w:rsidR="00D9490F" w:rsidRPr="00185C4E">
              <w:rPr>
                <w:spacing w:val="-15"/>
                <w:lang w:val="fr-FR"/>
              </w:rPr>
              <w:t xml:space="preserve"> </w:t>
            </w:r>
            <w:r w:rsidR="00D9490F" w:rsidRPr="00185C4E">
              <w:rPr>
                <w:lang w:val="fr-FR"/>
              </w:rPr>
              <w:t>par</w:t>
            </w:r>
            <w:r w:rsidR="00D9490F" w:rsidRPr="00185C4E">
              <w:rPr>
                <w:spacing w:val="-6"/>
                <w:lang w:val="fr-FR"/>
              </w:rPr>
              <w:t xml:space="preserve"> </w:t>
            </w:r>
            <w:r w:rsidR="00D9490F" w:rsidRPr="00185C4E">
              <w:rPr>
                <w:lang w:val="fr-FR"/>
              </w:rPr>
              <w:t>classification</w:t>
            </w:r>
          </w:hyperlink>
          <w:r w:rsidR="00D9490F" w:rsidRPr="00185C4E">
            <w:rPr>
              <w:lang w:val="fr-FR"/>
            </w:rPr>
            <w:tab/>
            <w:t>69</w:t>
          </w:r>
        </w:p>
        <w:p w:rsidR="00B77999" w:rsidRPr="00185C4E" w:rsidRDefault="00B77999">
          <w:pPr>
            <w:pStyle w:val="TOC5"/>
            <w:numPr>
              <w:ilvl w:val="2"/>
              <w:numId w:val="84"/>
            </w:numPr>
            <w:tabs>
              <w:tab w:val="left" w:pos="1777"/>
              <w:tab w:val="left" w:pos="1778"/>
            </w:tabs>
            <w:rPr>
              <w:lang w:val="fr-FR"/>
            </w:rPr>
          </w:pPr>
          <w:hyperlink w:anchor="_bookmark133" w:history="1">
            <w:r w:rsidR="00D9490F" w:rsidRPr="00185C4E">
              <w:rPr>
                <w:lang w:val="fr-FR"/>
              </w:rPr>
              <w:t>Extraction basée sur la proximité entre sommes</w:t>
            </w:r>
            <w:r w:rsidR="00D9490F" w:rsidRPr="00185C4E">
              <w:rPr>
                <w:spacing w:val="-29"/>
                <w:lang w:val="fr-FR"/>
              </w:rPr>
              <w:t xml:space="preserve"> </w:t>
            </w:r>
            <w:r w:rsidR="00D9490F" w:rsidRPr="00185C4E">
              <w:rPr>
                <w:lang w:val="fr-FR"/>
              </w:rPr>
              <w:t>d’ar-</w:t>
            </w:r>
          </w:hyperlink>
        </w:p>
        <w:p w:rsidR="00B77999" w:rsidRDefault="00B77999">
          <w:pPr>
            <w:pStyle w:val="TOC7"/>
            <w:tabs>
              <w:tab w:val="left" w:leader="dot" w:pos="7670"/>
            </w:tabs>
            <w:spacing w:before="16"/>
            <w:ind w:left="1777" w:firstLine="0"/>
          </w:pPr>
          <w:hyperlink w:anchor="_bookmark133" w:history="1">
            <w:r w:rsidR="00D9490F">
              <w:t>gent</w:t>
            </w:r>
            <w:r w:rsidR="00D9490F">
              <w:rPr>
                <w:spacing w:val="-7"/>
              </w:rPr>
              <w:t xml:space="preserve"> </w:t>
            </w:r>
            <w:r w:rsidR="00D9490F">
              <w:t>et</w:t>
            </w:r>
            <w:r w:rsidR="00D9490F">
              <w:rPr>
                <w:spacing w:val="-7"/>
              </w:rPr>
              <w:t xml:space="preserve"> </w:t>
            </w:r>
            <w:r w:rsidR="00D9490F">
              <w:t>termes-clés</w:t>
            </w:r>
          </w:hyperlink>
          <w:r w:rsidR="00D9490F">
            <w:tab/>
            <w:t>69</w:t>
          </w:r>
        </w:p>
        <w:p w:rsidR="00B77999" w:rsidRDefault="00B77999">
          <w:pPr>
            <w:pStyle w:val="TOC7"/>
            <w:numPr>
              <w:ilvl w:val="3"/>
              <w:numId w:val="84"/>
            </w:numPr>
            <w:tabs>
              <w:tab w:val="left" w:pos="2737"/>
              <w:tab w:val="left" w:pos="2738"/>
              <w:tab w:val="left" w:leader="dot" w:pos="7670"/>
            </w:tabs>
            <w:spacing w:before="31"/>
          </w:pPr>
          <w:hyperlink w:anchor="_bookmark136" w:history="1">
            <w:r w:rsidR="00D9490F">
              <w:t>Pré-traitement</w:t>
            </w:r>
          </w:hyperlink>
          <w:r w:rsidR="00D9490F">
            <w:tab/>
            <w:t>70</w:t>
          </w:r>
        </w:p>
        <w:p w:rsidR="00B77999" w:rsidRPr="00185C4E" w:rsidRDefault="00B77999">
          <w:pPr>
            <w:pStyle w:val="TOC7"/>
            <w:numPr>
              <w:ilvl w:val="3"/>
              <w:numId w:val="84"/>
            </w:numPr>
            <w:tabs>
              <w:tab w:val="left" w:pos="2737"/>
              <w:tab w:val="left" w:pos="2738"/>
            </w:tabs>
            <w:rPr>
              <w:lang w:val="fr-FR"/>
            </w:rPr>
          </w:pPr>
          <w:hyperlink w:anchor="_bookmark138" w:history="1">
            <w:r w:rsidR="00D9490F" w:rsidRPr="00185C4E">
              <w:rPr>
                <w:lang w:val="fr-FR"/>
              </w:rPr>
              <w:t>Apprentissage</w:t>
            </w:r>
            <w:r w:rsidR="00D9490F" w:rsidRPr="00185C4E">
              <w:rPr>
                <w:spacing w:val="34"/>
                <w:lang w:val="fr-FR"/>
              </w:rPr>
              <w:t xml:space="preserve"> </w:t>
            </w:r>
            <w:r w:rsidR="00D9490F" w:rsidRPr="00185C4E">
              <w:rPr>
                <w:lang w:val="fr-FR"/>
              </w:rPr>
              <w:t>des</w:t>
            </w:r>
            <w:r w:rsidR="00D9490F" w:rsidRPr="00185C4E">
              <w:rPr>
                <w:spacing w:val="35"/>
                <w:lang w:val="fr-FR"/>
              </w:rPr>
              <w:t xml:space="preserve"> </w:t>
            </w:r>
            <w:r w:rsidR="00D9490F" w:rsidRPr="00185C4E">
              <w:rPr>
                <w:lang w:val="fr-FR"/>
              </w:rPr>
              <w:t>termes-clés</w:t>
            </w:r>
            <w:r w:rsidR="00D9490F" w:rsidRPr="00185C4E">
              <w:rPr>
                <w:spacing w:val="35"/>
                <w:lang w:val="fr-FR"/>
              </w:rPr>
              <w:t xml:space="preserve"> </w:t>
            </w:r>
            <w:r w:rsidR="00D9490F" w:rsidRPr="00185C4E">
              <w:rPr>
                <w:lang w:val="fr-FR"/>
              </w:rPr>
              <w:t>d’une</w:t>
            </w:r>
            <w:r w:rsidR="00D9490F" w:rsidRPr="00185C4E">
              <w:rPr>
                <w:spacing w:val="35"/>
                <w:lang w:val="fr-FR"/>
              </w:rPr>
              <w:t xml:space="preserve"> </w:t>
            </w:r>
            <w:r w:rsidR="00D9490F" w:rsidRPr="00185C4E">
              <w:rPr>
                <w:lang w:val="fr-FR"/>
              </w:rPr>
              <w:t>caté-</w:t>
            </w:r>
          </w:hyperlink>
        </w:p>
        <w:p w:rsidR="00B77999" w:rsidRDefault="00B77999">
          <w:pPr>
            <w:tabs>
              <w:tab w:val="left" w:leader="dot" w:pos="7670"/>
            </w:tabs>
            <w:spacing w:before="16"/>
            <w:ind w:left="2737"/>
            <w:rPr>
              <w:sz w:val="24"/>
            </w:rPr>
          </w:pPr>
          <w:hyperlink w:anchor="_bookmark138" w:history="1">
            <w:r w:rsidR="00D9490F">
              <w:rPr>
                <w:w w:val="105"/>
                <w:sz w:val="24"/>
              </w:rPr>
              <w:t>gorie</w:t>
            </w:r>
          </w:hyperlink>
          <w:r w:rsidR="00D9490F">
            <w:rPr>
              <w:w w:val="105"/>
              <w:sz w:val="24"/>
            </w:rPr>
            <w:tab/>
            <w:t>71</w:t>
          </w:r>
        </w:p>
        <w:p w:rsidR="00B77999" w:rsidRPr="00185C4E" w:rsidRDefault="00B77999">
          <w:pPr>
            <w:pStyle w:val="TOC5"/>
            <w:numPr>
              <w:ilvl w:val="2"/>
              <w:numId w:val="84"/>
            </w:numPr>
            <w:tabs>
              <w:tab w:val="left" w:pos="1777"/>
              <w:tab w:val="left" w:pos="1778"/>
              <w:tab w:val="left" w:pos="7670"/>
            </w:tabs>
            <w:rPr>
              <w:lang w:val="fr-FR"/>
            </w:rPr>
          </w:pPr>
          <w:hyperlink w:anchor="_bookmark139" w:history="1">
            <w:r w:rsidR="00D9490F" w:rsidRPr="00185C4E">
              <w:rPr>
                <w:lang w:val="fr-FR"/>
              </w:rPr>
              <w:t>Application de l’extraction à de</w:t>
            </w:r>
            <w:r w:rsidR="00D9490F" w:rsidRPr="00185C4E">
              <w:rPr>
                <w:spacing w:val="51"/>
                <w:lang w:val="fr-FR"/>
              </w:rPr>
              <w:t xml:space="preserve"> </w:t>
            </w:r>
            <w:r w:rsidR="00D9490F" w:rsidRPr="00185C4E">
              <w:rPr>
                <w:lang w:val="fr-FR"/>
              </w:rPr>
              <w:t>nouveaux</w:t>
            </w:r>
            <w:r w:rsidR="00D9490F" w:rsidRPr="00185C4E">
              <w:rPr>
                <w:spacing w:val="10"/>
                <w:lang w:val="fr-FR"/>
              </w:rPr>
              <w:t xml:space="preserve"> </w:t>
            </w:r>
            <w:r w:rsidR="00D9490F" w:rsidRPr="00185C4E">
              <w:rPr>
                <w:lang w:val="fr-FR"/>
              </w:rPr>
              <w:t>documents</w:t>
            </w:r>
          </w:hyperlink>
          <w:r w:rsidR="00D9490F" w:rsidRPr="00185C4E">
            <w:rPr>
              <w:lang w:val="fr-FR"/>
            </w:rPr>
            <w:tab/>
            <w:t>72</w:t>
          </w:r>
        </w:p>
        <w:p w:rsidR="00B77999" w:rsidRDefault="00B77999">
          <w:pPr>
            <w:pStyle w:val="TOC3"/>
            <w:numPr>
              <w:ilvl w:val="1"/>
              <w:numId w:val="84"/>
            </w:numPr>
            <w:tabs>
              <w:tab w:val="left" w:pos="1029"/>
              <w:tab w:val="left" w:leader="dot" w:pos="7670"/>
            </w:tabs>
            <w:spacing w:before="142"/>
          </w:pPr>
          <w:hyperlink w:anchor="_bookmark140" w:history="1">
            <w:r w:rsidR="00D9490F">
              <w:t>Résultats</w:t>
            </w:r>
            <w:r w:rsidR="00D9490F">
              <w:rPr>
                <w:spacing w:val="-5"/>
              </w:rPr>
              <w:t xml:space="preserve"> </w:t>
            </w:r>
            <w:r w:rsidR="00D9490F">
              <w:t>expérimentaux</w:t>
            </w:r>
          </w:hyperlink>
          <w:r w:rsidR="00D9490F">
            <w:tab/>
            <w:t>72</w:t>
          </w:r>
        </w:p>
        <w:p w:rsidR="00B77999" w:rsidRDefault="00B77999">
          <w:pPr>
            <w:pStyle w:val="TOC5"/>
            <w:numPr>
              <w:ilvl w:val="2"/>
              <w:numId w:val="84"/>
            </w:numPr>
            <w:tabs>
              <w:tab w:val="left" w:pos="1777"/>
              <w:tab w:val="left" w:pos="1778"/>
              <w:tab w:val="left" w:leader="dot" w:pos="7670"/>
            </w:tabs>
          </w:pPr>
          <w:hyperlink w:anchor="_bookmark141" w:history="1">
            <w:r w:rsidR="00D9490F">
              <w:t>Données</w:t>
            </w:r>
            <w:r w:rsidR="00D9490F">
              <w:rPr>
                <w:spacing w:val="20"/>
              </w:rPr>
              <w:t xml:space="preserve"> </w:t>
            </w:r>
            <w:r w:rsidR="00D9490F">
              <w:t>d’évaluation</w:t>
            </w:r>
          </w:hyperlink>
          <w:r w:rsidR="00D9490F">
            <w:tab/>
            <w:t>72</w:t>
          </w:r>
        </w:p>
        <w:p w:rsidR="00B77999" w:rsidRDefault="00B77999">
          <w:pPr>
            <w:pStyle w:val="TOC5"/>
            <w:numPr>
              <w:ilvl w:val="2"/>
              <w:numId w:val="84"/>
            </w:numPr>
            <w:tabs>
              <w:tab w:val="left" w:pos="1777"/>
              <w:tab w:val="left" w:pos="1778"/>
              <w:tab w:val="left" w:leader="dot" w:pos="7670"/>
            </w:tabs>
          </w:pPr>
          <w:hyperlink w:anchor="_bookmark143" w:history="1">
            <w:r w:rsidR="00D9490F">
              <w:t>Métriques</w:t>
            </w:r>
            <w:r w:rsidR="00D9490F">
              <w:rPr>
                <w:spacing w:val="20"/>
              </w:rPr>
              <w:t xml:space="preserve"> </w:t>
            </w:r>
            <w:r w:rsidR="00D9490F">
              <w:t>d’évaluation</w:t>
            </w:r>
          </w:hyperlink>
          <w:r w:rsidR="00D9490F">
            <w:tab/>
            <w:t>73</w:t>
          </w:r>
        </w:p>
        <w:p w:rsidR="00B77999" w:rsidRPr="00185C4E" w:rsidRDefault="00B77999">
          <w:pPr>
            <w:pStyle w:val="TOC5"/>
            <w:numPr>
              <w:ilvl w:val="2"/>
              <w:numId w:val="84"/>
            </w:numPr>
            <w:tabs>
              <w:tab w:val="left" w:pos="1777"/>
              <w:tab w:val="left" w:pos="1778"/>
              <w:tab w:val="left" w:leader="dot" w:pos="7670"/>
            </w:tabs>
            <w:rPr>
              <w:lang w:val="fr-FR"/>
            </w:rPr>
          </w:pPr>
          <w:hyperlink w:anchor="_bookmark145" w:history="1">
            <w:r w:rsidR="00D9490F" w:rsidRPr="00185C4E">
              <w:rPr>
                <w:lang w:val="fr-FR"/>
              </w:rPr>
              <w:t>Détection des catégories</w:t>
            </w:r>
            <w:r w:rsidR="00D9490F" w:rsidRPr="00185C4E">
              <w:rPr>
                <w:spacing w:val="-15"/>
                <w:lang w:val="fr-FR"/>
              </w:rPr>
              <w:t xml:space="preserve"> </w:t>
            </w:r>
            <w:r w:rsidR="00D9490F" w:rsidRPr="00185C4E">
              <w:rPr>
                <w:lang w:val="fr-FR"/>
              </w:rPr>
              <w:t>par</w:t>
            </w:r>
            <w:r w:rsidR="00D9490F" w:rsidRPr="00185C4E">
              <w:rPr>
                <w:spacing w:val="-6"/>
                <w:lang w:val="fr-FR"/>
              </w:rPr>
              <w:t xml:space="preserve"> </w:t>
            </w:r>
            <w:r w:rsidR="00D9490F" w:rsidRPr="00185C4E">
              <w:rPr>
                <w:lang w:val="fr-FR"/>
              </w:rPr>
              <w:t>classification</w:t>
            </w:r>
          </w:hyperlink>
          <w:r w:rsidR="00D9490F" w:rsidRPr="00185C4E">
            <w:rPr>
              <w:lang w:val="fr-FR"/>
            </w:rPr>
            <w:tab/>
            <w:t>75</w:t>
          </w:r>
        </w:p>
        <w:p w:rsidR="00B77999" w:rsidRPr="00185C4E" w:rsidRDefault="00B77999">
          <w:pPr>
            <w:pStyle w:val="TOC5"/>
            <w:numPr>
              <w:ilvl w:val="2"/>
              <w:numId w:val="84"/>
            </w:numPr>
            <w:tabs>
              <w:tab w:val="left" w:pos="1777"/>
              <w:tab w:val="left" w:pos="1778"/>
              <w:tab w:val="left" w:pos="7670"/>
            </w:tabs>
            <w:rPr>
              <w:lang w:val="fr-FR"/>
            </w:rPr>
          </w:pPr>
          <w:hyperlink w:anchor="_bookmark147" w:history="1">
            <w:r w:rsidR="00D9490F" w:rsidRPr="00185C4E">
              <w:rPr>
                <w:lang w:val="fr-FR"/>
              </w:rPr>
              <w:t>Extraction de données des</w:t>
            </w:r>
            <w:r w:rsidR="00D9490F" w:rsidRPr="00185C4E">
              <w:rPr>
                <w:spacing w:val="-21"/>
                <w:lang w:val="fr-FR"/>
              </w:rPr>
              <w:t xml:space="preserve"> </w:t>
            </w:r>
            <w:r w:rsidR="00D9490F" w:rsidRPr="00185C4E">
              <w:rPr>
                <w:lang w:val="fr-FR"/>
              </w:rPr>
              <w:t>paires</w:t>
            </w:r>
            <w:r w:rsidR="00D9490F" w:rsidRPr="00185C4E">
              <w:rPr>
                <w:spacing w:val="-5"/>
                <w:lang w:val="fr-FR"/>
              </w:rPr>
              <w:t xml:space="preserve"> </w:t>
            </w:r>
            <w:r w:rsidR="00D9490F" w:rsidRPr="00185C4E">
              <w:rPr>
                <w:lang w:val="fr-FR"/>
              </w:rPr>
              <w:t>demandes-résultats</w:t>
            </w:r>
          </w:hyperlink>
          <w:r w:rsidR="00D9490F" w:rsidRPr="00185C4E">
            <w:rPr>
              <w:lang w:val="fr-FR"/>
            </w:rPr>
            <w:tab/>
            <w:t>75</w:t>
          </w:r>
        </w:p>
        <w:p w:rsidR="00B77999" w:rsidRDefault="00B77999">
          <w:pPr>
            <w:pStyle w:val="TOC5"/>
            <w:numPr>
              <w:ilvl w:val="2"/>
              <w:numId w:val="84"/>
            </w:numPr>
            <w:tabs>
              <w:tab w:val="left" w:pos="1777"/>
              <w:tab w:val="left" w:pos="1778"/>
              <w:tab w:val="left" w:leader="dot" w:pos="7670"/>
            </w:tabs>
          </w:pPr>
          <w:hyperlink w:anchor="_bookmark150" w:history="1">
            <w:r w:rsidR="00D9490F">
              <w:t>Analyse</w:t>
            </w:r>
            <w:r w:rsidR="00D9490F">
              <w:rPr>
                <w:spacing w:val="11"/>
              </w:rPr>
              <w:t xml:space="preserve"> </w:t>
            </w:r>
            <w:r w:rsidR="00D9490F">
              <w:t>des</w:t>
            </w:r>
            <w:r w:rsidR="00D9490F">
              <w:rPr>
                <w:spacing w:val="11"/>
              </w:rPr>
              <w:t xml:space="preserve"> </w:t>
            </w:r>
            <w:r w:rsidR="00D9490F">
              <w:t>erreurs</w:t>
            </w:r>
          </w:hyperlink>
          <w:r w:rsidR="00D9490F">
            <w:tab/>
            <w:t>78</w:t>
          </w:r>
        </w:p>
        <w:p w:rsidR="00B77999" w:rsidRDefault="00B77999">
          <w:pPr>
            <w:pStyle w:val="TOC3"/>
            <w:numPr>
              <w:ilvl w:val="1"/>
              <w:numId w:val="84"/>
            </w:numPr>
            <w:tabs>
              <w:tab w:val="left" w:pos="1029"/>
              <w:tab w:val="left" w:leader="dot" w:pos="7670"/>
            </w:tabs>
            <w:spacing w:before="142"/>
          </w:pPr>
          <w:hyperlink w:anchor="_bookmark155" w:history="1">
            <w:r w:rsidR="00D9490F">
              <w:t>Conclusion</w:t>
            </w:r>
          </w:hyperlink>
          <w:r w:rsidR="00D9490F">
            <w:tab/>
            <w:t>80</w:t>
          </w:r>
        </w:p>
        <w:p w:rsidR="00B77999" w:rsidRPr="00185C4E" w:rsidRDefault="00B77999">
          <w:pPr>
            <w:pStyle w:val="TOC2"/>
            <w:tabs>
              <w:tab w:val="left" w:pos="1556"/>
              <w:tab w:val="left" w:pos="7670"/>
            </w:tabs>
            <w:spacing w:before="165"/>
            <w:rPr>
              <w:lang w:val="fr-FR"/>
            </w:rPr>
          </w:pPr>
          <w:hyperlink w:anchor="_bookmark156" w:history="1">
            <w:r w:rsidR="00D9490F" w:rsidRPr="00185C4E">
              <w:rPr>
                <w:w w:val="105"/>
                <w:lang w:val="fr-FR"/>
              </w:rPr>
              <w:t>Chapitre</w:t>
            </w:r>
            <w:r w:rsidR="00D9490F" w:rsidRPr="00185C4E">
              <w:rPr>
                <w:spacing w:val="42"/>
                <w:w w:val="105"/>
                <w:lang w:val="fr-FR"/>
              </w:rPr>
              <w:t xml:space="preserve"> </w:t>
            </w:r>
            <w:r w:rsidR="00D9490F" w:rsidRPr="00185C4E">
              <w:rPr>
                <w:w w:val="105"/>
                <w:lang w:val="fr-FR"/>
              </w:rPr>
              <w:t>4</w:t>
            </w:r>
            <w:r w:rsidR="00D9490F" w:rsidRPr="00185C4E">
              <w:rPr>
                <w:w w:val="105"/>
                <w:lang w:val="fr-FR"/>
              </w:rPr>
              <w:tab/>
              <w:t>Identification du sens</w:t>
            </w:r>
            <w:r w:rsidR="00D9490F" w:rsidRPr="00185C4E">
              <w:rPr>
                <w:spacing w:val="21"/>
                <w:w w:val="105"/>
                <w:lang w:val="fr-FR"/>
              </w:rPr>
              <w:t xml:space="preserve"> </w:t>
            </w:r>
            <w:r w:rsidR="00D9490F" w:rsidRPr="00185C4E">
              <w:rPr>
                <w:w w:val="105"/>
                <w:lang w:val="fr-FR"/>
              </w:rPr>
              <w:t>du</w:t>
            </w:r>
            <w:r w:rsidR="00D9490F" w:rsidRPr="00185C4E">
              <w:rPr>
                <w:spacing w:val="7"/>
                <w:w w:val="105"/>
                <w:lang w:val="fr-FR"/>
              </w:rPr>
              <w:t xml:space="preserve"> </w:t>
            </w:r>
            <w:r w:rsidR="00D9490F" w:rsidRPr="00185C4E">
              <w:rPr>
                <w:w w:val="105"/>
                <w:lang w:val="fr-FR"/>
              </w:rPr>
              <w:t>résultat</w:t>
            </w:r>
          </w:hyperlink>
          <w:r w:rsidR="00D9490F" w:rsidRPr="00185C4E">
            <w:rPr>
              <w:w w:val="105"/>
              <w:lang w:val="fr-FR"/>
            </w:rPr>
            <w:tab/>
            <w:t>81</w:t>
          </w:r>
        </w:p>
        <w:p w:rsidR="00B77999" w:rsidRDefault="00B77999">
          <w:pPr>
            <w:pStyle w:val="TOC3"/>
            <w:numPr>
              <w:ilvl w:val="1"/>
              <w:numId w:val="83"/>
            </w:numPr>
            <w:tabs>
              <w:tab w:val="left" w:pos="1029"/>
              <w:tab w:val="left" w:leader="dot" w:pos="7670"/>
            </w:tabs>
            <w:spacing w:before="142"/>
          </w:pPr>
          <w:hyperlink w:anchor="_bookmark157" w:history="1">
            <w:r w:rsidR="00D9490F">
              <w:t>Introduction</w:t>
            </w:r>
          </w:hyperlink>
          <w:r w:rsidR="00D9490F">
            <w:tab/>
            <w:t>81</w:t>
          </w:r>
        </w:p>
        <w:p w:rsidR="00B77999" w:rsidRDefault="00B77999">
          <w:pPr>
            <w:pStyle w:val="TOC3"/>
            <w:numPr>
              <w:ilvl w:val="1"/>
              <w:numId w:val="83"/>
            </w:numPr>
            <w:tabs>
              <w:tab w:val="left" w:pos="1029"/>
              <w:tab w:val="left" w:leader="dot" w:pos="7670"/>
            </w:tabs>
            <w:spacing w:before="142"/>
          </w:pPr>
          <w:hyperlink w:anchor="_bookmark161" w:history="1">
            <w:r w:rsidR="00D9490F">
              <w:t>Classification</w:t>
            </w:r>
            <w:r w:rsidR="00D9490F">
              <w:rPr>
                <w:spacing w:val="2"/>
              </w:rPr>
              <w:t xml:space="preserve"> </w:t>
            </w:r>
            <w:r w:rsidR="00D9490F">
              <w:t>de</w:t>
            </w:r>
            <w:r w:rsidR="00D9490F">
              <w:rPr>
                <w:spacing w:val="2"/>
              </w:rPr>
              <w:t xml:space="preserve"> </w:t>
            </w:r>
            <w:r w:rsidR="00D9490F">
              <w:t>documents</w:t>
            </w:r>
          </w:hyperlink>
          <w:r w:rsidR="00D9490F">
            <w:tab/>
            <w:t>83</w:t>
          </w:r>
        </w:p>
        <w:p w:rsidR="00B77999" w:rsidRDefault="00B77999">
          <w:pPr>
            <w:pStyle w:val="TOC5"/>
            <w:numPr>
              <w:ilvl w:val="2"/>
              <w:numId w:val="83"/>
            </w:numPr>
            <w:tabs>
              <w:tab w:val="left" w:pos="1777"/>
              <w:tab w:val="left" w:pos="1778"/>
              <w:tab w:val="left" w:leader="dot" w:pos="7670"/>
            </w:tabs>
          </w:pPr>
          <w:hyperlink w:anchor="_bookmark162" w:history="1">
            <w:r w:rsidR="00D9490F">
              <w:t>Représentation</w:t>
            </w:r>
            <w:r w:rsidR="00D9490F">
              <w:rPr>
                <w:spacing w:val="-8"/>
              </w:rPr>
              <w:t xml:space="preserve"> </w:t>
            </w:r>
            <w:r w:rsidR="00D9490F">
              <w:t>de</w:t>
            </w:r>
            <w:r w:rsidR="00D9490F">
              <w:rPr>
                <w:spacing w:val="-7"/>
              </w:rPr>
              <w:t xml:space="preserve"> </w:t>
            </w:r>
            <w:r w:rsidR="00D9490F">
              <w:t>textes</w:t>
            </w:r>
          </w:hyperlink>
          <w:r w:rsidR="00D9490F">
            <w:tab/>
            <w:t>84</w:t>
          </w:r>
        </w:p>
        <w:p w:rsidR="00B77999" w:rsidRPr="00185C4E" w:rsidRDefault="00B77999">
          <w:pPr>
            <w:pStyle w:val="TOC5"/>
            <w:numPr>
              <w:ilvl w:val="2"/>
              <w:numId w:val="83"/>
            </w:numPr>
            <w:tabs>
              <w:tab w:val="left" w:pos="1777"/>
              <w:tab w:val="left" w:pos="1778"/>
            </w:tabs>
            <w:rPr>
              <w:lang w:val="fr-FR"/>
            </w:rPr>
          </w:pPr>
          <w:hyperlink w:anchor="_bookmark164" w:history="1">
            <w:r w:rsidR="00D9490F" w:rsidRPr="00185C4E">
              <w:rPr>
                <w:lang w:val="fr-FR"/>
              </w:rPr>
              <w:t>Algorithmes traditionnels de classification de données</w:t>
            </w:r>
          </w:hyperlink>
          <w:r w:rsidR="00D9490F" w:rsidRPr="00185C4E">
            <w:rPr>
              <w:spacing w:val="39"/>
              <w:lang w:val="fr-FR"/>
            </w:rPr>
            <w:t xml:space="preserve"> </w:t>
          </w:r>
          <w:r w:rsidR="00D9490F" w:rsidRPr="00185C4E">
            <w:rPr>
              <w:lang w:val="fr-FR"/>
            </w:rPr>
            <w:t>85</w:t>
          </w:r>
        </w:p>
        <w:p w:rsidR="00B77999" w:rsidRPr="00185C4E" w:rsidRDefault="00B77999">
          <w:pPr>
            <w:pStyle w:val="TOC7"/>
            <w:numPr>
              <w:ilvl w:val="3"/>
              <w:numId w:val="83"/>
            </w:numPr>
            <w:tabs>
              <w:tab w:val="left" w:pos="2737"/>
              <w:tab w:val="left" w:pos="2738"/>
              <w:tab w:val="left" w:leader="dot" w:pos="7670"/>
            </w:tabs>
            <w:rPr>
              <w:lang w:val="fr-FR"/>
            </w:rPr>
          </w:pPr>
          <w:hyperlink w:anchor="_bookmark165" w:history="1">
            <w:r w:rsidR="00D9490F" w:rsidRPr="00185C4E">
              <w:rPr>
                <w:lang w:val="fr-FR"/>
              </w:rPr>
              <w:t>Le classifieur bayésien</w:t>
            </w:r>
            <w:r w:rsidR="00D9490F" w:rsidRPr="00185C4E">
              <w:rPr>
                <w:spacing w:val="-12"/>
                <w:lang w:val="fr-FR"/>
              </w:rPr>
              <w:t xml:space="preserve"> </w:t>
            </w:r>
            <w:r w:rsidR="00D9490F" w:rsidRPr="00185C4E">
              <w:rPr>
                <w:lang w:val="fr-FR"/>
              </w:rPr>
              <w:t>naïf</w:t>
            </w:r>
            <w:r w:rsidR="00D9490F" w:rsidRPr="00185C4E">
              <w:rPr>
                <w:spacing w:val="-3"/>
                <w:lang w:val="fr-FR"/>
              </w:rPr>
              <w:t xml:space="preserve"> </w:t>
            </w:r>
            <w:r w:rsidR="00D9490F" w:rsidRPr="00185C4E">
              <w:rPr>
                <w:lang w:val="fr-FR"/>
              </w:rPr>
              <w:t>(NB)</w:t>
            </w:r>
          </w:hyperlink>
          <w:r w:rsidR="00D9490F" w:rsidRPr="00185C4E">
            <w:rPr>
              <w:lang w:val="fr-FR"/>
            </w:rPr>
            <w:tab/>
            <w:t>85</w:t>
          </w:r>
        </w:p>
        <w:p w:rsidR="00B77999" w:rsidRPr="00185C4E" w:rsidRDefault="00B77999">
          <w:pPr>
            <w:pStyle w:val="TOC7"/>
            <w:numPr>
              <w:ilvl w:val="3"/>
              <w:numId w:val="83"/>
            </w:numPr>
            <w:tabs>
              <w:tab w:val="left" w:pos="2737"/>
              <w:tab w:val="left" w:pos="2738"/>
              <w:tab w:val="left" w:leader="dot" w:pos="7671"/>
            </w:tabs>
            <w:rPr>
              <w:lang w:val="fr-FR"/>
            </w:rPr>
          </w:pPr>
          <w:hyperlink w:anchor="_bookmark167" w:history="1">
            <w:r w:rsidR="00D9490F" w:rsidRPr="00185C4E">
              <w:rPr>
                <w:lang w:val="fr-FR"/>
              </w:rPr>
              <w:t>Machine à vecteurs de</w:t>
            </w:r>
            <w:r w:rsidR="00D9490F" w:rsidRPr="00185C4E">
              <w:rPr>
                <w:spacing w:val="3"/>
                <w:lang w:val="fr-FR"/>
              </w:rPr>
              <w:t xml:space="preserve"> </w:t>
            </w:r>
            <w:r w:rsidR="00D9490F" w:rsidRPr="00185C4E">
              <w:rPr>
                <w:lang w:val="fr-FR"/>
              </w:rPr>
              <w:t>support</w:t>
            </w:r>
            <w:r w:rsidR="00D9490F" w:rsidRPr="00185C4E">
              <w:rPr>
                <w:spacing w:val="1"/>
                <w:lang w:val="fr-FR"/>
              </w:rPr>
              <w:t xml:space="preserve"> </w:t>
            </w:r>
            <w:r w:rsidR="00D9490F" w:rsidRPr="00185C4E">
              <w:rPr>
                <w:lang w:val="fr-FR"/>
              </w:rPr>
              <w:t>(SVM)</w:t>
            </w:r>
          </w:hyperlink>
          <w:r w:rsidR="00D9490F" w:rsidRPr="00185C4E">
            <w:rPr>
              <w:lang w:val="fr-FR"/>
            </w:rPr>
            <w:tab/>
            <w:t>86</w:t>
          </w:r>
        </w:p>
        <w:p w:rsidR="00B77999" w:rsidRPr="00185C4E" w:rsidRDefault="00B77999">
          <w:pPr>
            <w:pStyle w:val="TOC7"/>
            <w:numPr>
              <w:ilvl w:val="3"/>
              <w:numId w:val="83"/>
            </w:numPr>
            <w:tabs>
              <w:tab w:val="left" w:pos="2737"/>
              <w:tab w:val="left" w:pos="2738"/>
              <w:tab w:val="left" w:leader="dot" w:pos="7670"/>
            </w:tabs>
            <w:rPr>
              <w:lang w:val="fr-FR"/>
            </w:rPr>
          </w:pPr>
          <w:hyperlink w:anchor="_bookmark171" w:history="1">
            <w:r w:rsidR="00D9490F" w:rsidRPr="00185C4E">
              <w:rPr>
                <w:lang w:val="fr-FR"/>
              </w:rPr>
              <w:t>k-plus-proches-voisins (kNN)</w:t>
            </w:r>
          </w:hyperlink>
          <w:r w:rsidR="00D9490F" w:rsidRPr="00185C4E">
            <w:rPr>
              <w:lang w:val="fr-FR"/>
            </w:rPr>
            <w:tab/>
            <w:t>87</w:t>
          </w:r>
        </w:p>
        <w:p w:rsidR="00B77999" w:rsidRDefault="00B77999">
          <w:pPr>
            <w:pStyle w:val="TOC7"/>
            <w:numPr>
              <w:ilvl w:val="3"/>
              <w:numId w:val="83"/>
            </w:numPr>
            <w:tabs>
              <w:tab w:val="left" w:pos="2737"/>
              <w:tab w:val="left" w:pos="2738"/>
              <w:tab w:val="left" w:leader="dot" w:pos="7670"/>
            </w:tabs>
            <w:spacing w:before="31"/>
          </w:pPr>
          <w:hyperlink w:anchor="_bookmark173" w:history="1">
            <w:r w:rsidR="00D9490F">
              <w:t>Arbre</w:t>
            </w:r>
            <w:r w:rsidR="00D9490F">
              <w:rPr>
                <w:spacing w:val="7"/>
              </w:rPr>
              <w:t xml:space="preserve"> </w:t>
            </w:r>
            <w:r w:rsidR="00D9490F">
              <w:t>de</w:t>
            </w:r>
            <w:r w:rsidR="00D9490F">
              <w:rPr>
                <w:spacing w:val="8"/>
              </w:rPr>
              <w:t xml:space="preserve"> </w:t>
            </w:r>
            <w:r w:rsidR="00D9490F">
              <w:t>décision</w:t>
            </w:r>
          </w:hyperlink>
          <w:r w:rsidR="00D9490F">
            <w:tab/>
            <w:t>88</w:t>
          </w:r>
        </w:p>
        <w:p w:rsidR="00B77999" w:rsidRPr="00185C4E" w:rsidRDefault="00B77999">
          <w:pPr>
            <w:pStyle w:val="TOC7"/>
            <w:numPr>
              <w:ilvl w:val="3"/>
              <w:numId w:val="83"/>
            </w:numPr>
            <w:tabs>
              <w:tab w:val="left" w:pos="2737"/>
              <w:tab w:val="left" w:pos="2738"/>
              <w:tab w:val="left" w:leader="dot" w:pos="7670"/>
            </w:tabs>
            <w:spacing w:line="254" w:lineRule="auto"/>
            <w:ind w:right="2493"/>
            <w:rPr>
              <w:lang w:val="fr-FR"/>
            </w:rPr>
          </w:pPr>
          <w:hyperlink w:anchor="_bookmark177" w:history="1">
            <w:r w:rsidR="00D9490F" w:rsidRPr="00185C4E">
              <w:rPr>
                <w:lang w:val="fr-FR"/>
              </w:rPr>
              <w:t>Analyses discriminantes linéaires et quadra-</w:t>
            </w:r>
          </w:hyperlink>
          <w:hyperlink w:anchor="_bookmark177" w:history="1">
            <w:r w:rsidR="00D9490F" w:rsidRPr="00185C4E">
              <w:rPr>
                <w:lang w:val="fr-FR"/>
              </w:rPr>
              <w:t xml:space="preserve"> tiques</w:t>
            </w:r>
          </w:hyperlink>
          <w:r w:rsidR="00D9490F" w:rsidRPr="00185C4E">
            <w:rPr>
              <w:lang w:val="fr-FR"/>
            </w:rPr>
            <w:tab/>
          </w:r>
          <w:r w:rsidR="00D9490F" w:rsidRPr="00185C4E">
            <w:rPr>
              <w:w w:val="85"/>
              <w:lang w:val="fr-FR"/>
            </w:rPr>
            <w:t>90</w:t>
          </w:r>
        </w:p>
        <w:p w:rsidR="00B77999" w:rsidRDefault="00B77999">
          <w:pPr>
            <w:pStyle w:val="TOC5"/>
            <w:numPr>
              <w:ilvl w:val="2"/>
              <w:numId w:val="83"/>
            </w:numPr>
            <w:tabs>
              <w:tab w:val="left" w:pos="1777"/>
              <w:tab w:val="left" w:pos="1778"/>
              <w:tab w:val="left" w:leader="dot" w:pos="7670"/>
            </w:tabs>
            <w:spacing w:before="14"/>
          </w:pPr>
          <w:hyperlink w:anchor="_bookmark179" w:history="1">
            <w:r w:rsidR="00D9490F">
              <w:t>Algorithmes dédiés</w:t>
            </w:r>
            <w:r w:rsidR="00D9490F">
              <w:rPr>
                <w:spacing w:val="18"/>
              </w:rPr>
              <w:t xml:space="preserve"> </w:t>
            </w:r>
            <w:r w:rsidR="00D9490F">
              <w:t>aux</w:t>
            </w:r>
            <w:r w:rsidR="00D9490F">
              <w:rPr>
                <w:spacing w:val="9"/>
              </w:rPr>
              <w:t xml:space="preserve"> </w:t>
            </w:r>
            <w:r w:rsidR="00D9490F">
              <w:t>textes</w:t>
            </w:r>
          </w:hyperlink>
          <w:r w:rsidR="00D9490F">
            <w:tab/>
            <w:t>91</w:t>
          </w:r>
        </w:p>
        <w:p w:rsidR="00B77999" w:rsidRDefault="00B77999">
          <w:pPr>
            <w:pStyle w:val="TOC7"/>
            <w:numPr>
              <w:ilvl w:val="3"/>
              <w:numId w:val="83"/>
            </w:numPr>
            <w:tabs>
              <w:tab w:val="left" w:pos="2737"/>
              <w:tab w:val="left" w:pos="2738"/>
              <w:tab w:val="left" w:leader="dot" w:pos="7670"/>
            </w:tabs>
          </w:pPr>
          <w:hyperlink w:anchor="_bookmark180" w:history="1">
            <w:r w:rsidR="00D9490F">
              <w:t>NBSVM</w:t>
            </w:r>
          </w:hyperlink>
          <w:r w:rsidR="00D9490F">
            <w:tab/>
            <w:t>91</w:t>
          </w:r>
        </w:p>
        <w:p w:rsidR="00B77999" w:rsidRDefault="00B77999">
          <w:pPr>
            <w:pStyle w:val="TOC7"/>
            <w:numPr>
              <w:ilvl w:val="3"/>
              <w:numId w:val="83"/>
            </w:numPr>
            <w:tabs>
              <w:tab w:val="left" w:pos="2737"/>
              <w:tab w:val="left" w:pos="2738"/>
              <w:tab w:val="left" w:leader="dot" w:pos="7670"/>
            </w:tabs>
          </w:pPr>
          <w:hyperlink w:anchor="_bookmark181" w:history="1">
            <w:r w:rsidR="00D9490F">
              <w:rPr>
                <w:spacing w:val="-3"/>
              </w:rPr>
              <w:t>fastText</w:t>
            </w:r>
          </w:hyperlink>
          <w:r w:rsidR="00D9490F">
            <w:rPr>
              <w:spacing w:val="-3"/>
            </w:rPr>
            <w:tab/>
          </w:r>
          <w:r w:rsidR="00D9490F">
            <w:t>92</w:t>
          </w:r>
        </w:p>
        <w:p w:rsidR="00B77999" w:rsidRDefault="00B77999">
          <w:pPr>
            <w:pStyle w:val="TOC5"/>
            <w:numPr>
              <w:ilvl w:val="2"/>
              <w:numId w:val="83"/>
            </w:numPr>
            <w:tabs>
              <w:tab w:val="left" w:pos="1777"/>
              <w:tab w:val="left" w:pos="1778"/>
              <w:tab w:val="left" w:leader="dot" w:pos="7670"/>
            </w:tabs>
            <w:spacing w:after="240"/>
          </w:pPr>
          <w:hyperlink w:anchor="_bookmark183" w:history="1">
            <w:r w:rsidR="00D9490F">
              <w:rPr>
                <w:spacing w:val="-3"/>
              </w:rPr>
              <w:t xml:space="preserve">Techniques </w:t>
            </w:r>
            <w:r w:rsidR="00D9490F">
              <w:t>d’amélioration</w:t>
            </w:r>
            <w:r w:rsidR="00D9490F">
              <w:rPr>
                <w:spacing w:val="5"/>
              </w:rPr>
              <w:t xml:space="preserve"> </w:t>
            </w:r>
            <w:r w:rsidR="00D9490F">
              <w:t>de</w:t>
            </w:r>
            <w:r w:rsidR="00D9490F">
              <w:rPr>
                <w:spacing w:val="2"/>
              </w:rPr>
              <w:t xml:space="preserve"> </w:t>
            </w:r>
            <w:r w:rsidR="00D9490F">
              <w:t>l’efficacité</w:t>
            </w:r>
          </w:hyperlink>
          <w:r w:rsidR="00D9490F">
            <w:tab/>
            <w:t>93</w:t>
          </w:r>
        </w:p>
        <w:p w:rsidR="00B77999" w:rsidRPr="00185C4E" w:rsidRDefault="00B77999">
          <w:pPr>
            <w:pStyle w:val="TOC6"/>
            <w:numPr>
              <w:ilvl w:val="1"/>
              <w:numId w:val="82"/>
            </w:numPr>
            <w:tabs>
              <w:tab w:val="left" w:pos="1866"/>
            </w:tabs>
            <w:spacing w:before="428"/>
            <w:rPr>
              <w:lang w:val="fr-FR"/>
            </w:rPr>
          </w:pPr>
          <w:hyperlink w:anchor="_bookmark184" w:history="1">
            <w:r w:rsidR="00D9490F" w:rsidRPr="00185C4E">
              <w:rPr>
                <w:lang w:val="fr-FR"/>
              </w:rPr>
              <w:t>Adaptations de la régression Gini-PLS pour la</w:t>
            </w:r>
            <w:r w:rsidR="00D9490F" w:rsidRPr="00185C4E">
              <w:rPr>
                <w:spacing w:val="-2"/>
                <w:lang w:val="fr-FR"/>
              </w:rPr>
              <w:t xml:space="preserve"> </w:t>
            </w:r>
            <w:r w:rsidR="00D9490F" w:rsidRPr="00185C4E">
              <w:rPr>
                <w:lang w:val="fr-FR"/>
              </w:rPr>
              <w:t>classification</w:t>
            </w:r>
          </w:hyperlink>
        </w:p>
        <w:p w:rsidR="00B77999" w:rsidRDefault="00B77999">
          <w:pPr>
            <w:pStyle w:val="TOC8"/>
            <w:tabs>
              <w:tab w:val="left" w:leader="dot" w:pos="8507"/>
            </w:tabs>
            <w:spacing w:before="17"/>
            <w:ind w:left="1865" w:firstLine="0"/>
          </w:pPr>
          <w:hyperlink w:anchor="_bookmark184" w:history="1">
            <w:r w:rsidR="00D9490F">
              <w:t>de</w:t>
            </w:r>
            <w:r w:rsidR="00D9490F">
              <w:rPr>
                <w:spacing w:val="-1"/>
              </w:rPr>
              <w:t xml:space="preserve"> </w:t>
            </w:r>
            <w:r w:rsidR="00D9490F">
              <w:t>textes</w:t>
            </w:r>
          </w:hyperlink>
          <w:r w:rsidR="00D9490F">
            <w:tab/>
            <w:t>94</w:t>
          </w:r>
        </w:p>
        <w:p w:rsidR="00B77999" w:rsidRDefault="00B77999">
          <w:pPr>
            <w:pStyle w:val="TOC8"/>
            <w:numPr>
              <w:ilvl w:val="2"/>
              <w:numId w:val="82"/>
            </w:numPr>
            <w:tabs>
              <w:tab w:val="left" w:pos="2614"/>
              <w:tab w:val="left" w:pos="2615"/>
              <w:tab w:val="left" w:leader="dot" w:pos="8507"/>
            </w:tabs>
            <w:spacing w:before="17"/>
          </w:pPr>
          <w:hyperlink w:anchor="_bookmark185" w:history="1">
            <w:r w:rsidR="00D9490F">
              <w:t>L’opérateur Gini</w:t>
            </w:r>
            <w:r w:rsidR="00D9490F">
              <w:rPr>
                <w:spacing w:val="-1"/>
              </w:rPr>
              <w:t xml:space="preserve"> </w:t>
            </w:r>
            <w:r w:rsidR="00D9490F">
              <w:t>covariance</w:t>
            </w:r>
          </w:hyperlink>
          <w:r w:rsidR="00D9490F">
            <w:tab/>
            <w:t>94</w:t>
          </w:r>
        </w:p>
        <w:p w:rsidR="00B77999" w:rsidRDefault="00B77999">
          <w:pPr>
            <w:pStyle w:val="TOC8"/>
            <w:numPr>
              <w:ilvl w:val="2"/>
              <w:numId w:val="82"/>
            </w:numPr>
            <w:tabs>
              <w:tab w:val="left" w:pos="2614"/>
              <w:tab w:val="left" w:pos="2615"/>
              <w:tab w:val="left" w:leader="dot" w:pos="8507"/>
            </w:tabs>
            <w:spacing w:before="18"/>
          </w:pPr>
          <w:hyperlink w:anchor="_bookmark188" w:history="1">
            <w:r w:rsidR="00D9490F">
              <w:t>Gini-PLS</w:t>
            </w:r>
          </w:hyperlink>
          <w:r w:rsidR="00D9490F">
            <w:tab/>
            <w:t>95</w:t>
          </w:r>
        </w:p>
        <w:p w:rsidR="00B77999" w:rsidRDefault="00B77999">
          <w:pPr>
            <w:pStyle w:val="TOC8"/>
            <w:numPr>
              <w:ilvl w:val="2"/>
              <w:numId w:val="82"/>
            </w:numPr>
            <w:tabs>
              <w:tab w:val="left" w:pos="2614"/>
              <w:tab w:val="left" w:pos="2615"/>
              <w:tab w:val="left" w:leader="dot" w:pos="8507"/>
            </w:tabs>
            <w:spacing w:before="17"/>
          </w:pPr>
          <w:hyperlink w:anchor="_bookmark190" w:history="1">
            <w:r w:rsidR="00D9490F">
              <w:t>Régression</w:t>
            </w:r>
            <w:r w:rsidR="00D9490F">
              <w:rPr>
                <w:spacing w:val="-8"/>
              </w:rPr>
              <w:t xml:space="preserve"> </w:t>
            </w:r>
            <w:r w:rsidR="00D9490F">
              <w:t>Gini-PLS</w:t>
            </w:r>
            <w:r w:rsidR="00D9490F">
              <w:rPr>
                <w:spacing w:val="-8"/>
              </w:rPr>
              <w:t xml:space="preserve"> </w:t>
            </w:r>
            <w:r w:rsidR="00D9490F">
              <w:t>généralisée</w:t>
            </w:r>
          </w:hyperlink>
          <w:r w:rsidR="00D9490F">
            <w:tab/>
            <w:t>98</w:t>
          </w:r>
        </w:p>
        <w:p w:rsidR="00B77999" w:rsidRDefault="00B77999">
          <w:pPr>
            <w:pStyle w:val="TOC9"/>
            <w:numPr>
              <w:ilvl w:val="3"/>
              <w:numId w:val="82"/>
            </w:numPr>
            <w:tabs>
              <w:tab w:val="left" w:pos="3574"/>
              <w:tab w:val="left" w:pos="3575"/>
              <w:tab w:val="left" w:leader="dot" w:pos="8507"/>
            </w:tabs>
            <w:spacing w:before="18"/>
          </w:pPr>
          <w:hyperlink w:anchor="_bookmark191" w:history="1">
            <w:r w:rsidR="00D9490F">
              <w:t>L’algorithme</w:t>
            </w:r>
            <w:r w:rsidR="00D9490F">
              <w:rPr>
                <w:spacing w:val="-5"/>
              </w:rPr>
              <w:t xml:space="preserve"> </w:t>
            </w:r>
            <w:r w:rsidR="00D9490F">
              <w:t>Gini-PLS</w:t>
            </w:r>
            <w:r w:rsidR="00D9490F">
              <w:rPr>
                <w:spacing w:val="-5"/>
              </w:rPr>
              <w:t xml:space="preserve"> </w:t>
            </w:r>
            <w:r w:rsidR="00D9490F">
              <w:t>généralisé</w:t>
            </w:r>
          </w:hyperlink>
          <w:r w:rsidR="00D9490F">
            <w:tab/>
            <w:t>99</w:t>
          </w:r>
        </w:p>
        <w:p w:rsidR="00B77999" w:rsidRDefault="00B77999">
          <w:pPr>
            <w:pStyle w:val="TOC9"/>
            <w:numPr>
              <w:ilvl w:val="3"/>
              <w:numId w:val="82"/>
            </w:numPr>
            <w:tabs>
              <w:tab w:val="left" w:pos="3574"/>
              <w:tab w:val="left" w:pos="3575"/>
            </w:tabs>
            <w:spacing w:before="18"/>
          </w:pPr>
          <w:hyperlink w:anchor="_bookmark194" w:history="1">
            <w:r w:rsidR="00D9490F" w:rsidRPr="00185C4E">
              <w:rPr>
                <w:lang w:val="fr-FR"/>
              </w:rPr>
              <w:t>L’algorithme LOGIT-Gini-PLS généralisé</w:t>
            </w:r>
          </w:hyperlink>
          <w:r w:rsidR="00D9490F" w:rsidRPr="00185C4E">
            <w:rPr>
              <w:lang w:val="fr-FR"/>
            </w:rPr>
            <w:t xml:space="preserve"> . .</w:t>
          </w:r>
          <w:r w:rsidR="00D9490F" w:rsidRPr="00185C4E">
            <w:rPr>
              <w:spacing w:val="26"/>
              <w:lang w:val="fr-FR"/>
            </w:rPr>
            <w:t xml:space="preserve"> </w:t>
          </w:r>
          <w:r w:rsidR="00D9490F">
            <w:t>101</w:t>
          </w:r>
        </w:p>
        <w:p w:rsidR="00B77999" w:rsidRDefault="00B77999">
          <w:pPr>
            <w:pStyle w:val="TOC6"/>
            <w:numPr>
              <w:ilvl w:val="1"/>
              <w:numId w:val="82"/>
            </w:numPr>
            <w:tabs>
              <w:tab w:val="left" w:pos="1866"/>
              <w:tab w:val="left" w:leader="dot" w:pos="8388"/>
            </w:tabs>
            <w:spacing w:before="130"/>
          </w:pPr>
          <w:hyperlink w:anchor="_bookmark195" w:history="1">
            <w:r w:rsidR="00D9490F">
              <w:t>Expérimentations</w:t>
            </w:r>
            <w:r w:rsidR="00D9490F">
              <w:rPr>
                <w:spacing w:val="-11"/>
              </w:rPr>
              <w:t xml:space="preserve"> </w:t>
            </w:r>
            <w:r w:rsidR="00D9490F">
              <w:t>et</w:t>
            </w:r>
            <w:r w:rsidR="00D9490F">
              <w:rPr>
                <w:spacing w:val="-10"/>
              </w:rPr>
              <w:t xml:space="preserve"> </w:t>
            </w:r>
            <w:r w:rsidR="00D9490F">
              <w:t>résultats</w:t>
            </w:r>
          </w:hyperlink>
          <w:r w:rsidR="00D9490F">
            <w:tab/>
            <w:t>102</w:t>
          </w:r>
        </w:p>
        <w:p w:rsidR="00B77999" w:rsidRDefault="00B77999">
          <w:pPr>
            <w:pStyle w:val="TOC8"/>
            <w:numPr>
              <w:ilvl w:val="2"/>
              <w:numId w:val="82"/>
            </w:numPr>
            <w:tabs>
              <w:tab w:val="left" w:pos="2614"/>
              <w:tab w:val="left" w:pos="2615"/>
              <w:tab w:val="left" w:leader="dot" w:pos="8388"/>
            </w:tabs>
            <w:spacing w:before="18"/>
          </w:pPr>
          <w:hyperlink w:anchor="_bookmark196" w:history="1">
            <w:r w:rsidR="00D9490F">
              <w:t>Protocole</w:t>
            </w:r>
            <w:r w:rsidR="00D9490F">
              <w:rPr>
                <w:spacing w:val="7"/>
              </w:rPr>
              <w:t xml:space="preserve"> </w:t>
            </w:r>
            <w:r w:rsidR="00D9490F">
              <w:t>d’évaluation</w:t>
            </w:r>
          </w:hyperlink>
          <w:r w:rsidR="00D9490F">
            <w:tab/>
            <w:t>103</w:t>
          </w:r>
        </w:p>
        <w:p w:rsidR="00B77999" w:rsidRPr="00185C4E" w:rsidRDefault="00B77999">
          <w:pPr>
            <w:pStyle w:val="TOC8"/>
            <w:numPr>
              <w:ilvl w:val="2"/>
              <w:numId w:val="82"/>
            </w:numPr>
            <w:tabs>
              <w:tab w:val="left" w:pos="2614"/>
              <w:tab w:val="left" w:pos="2615"/>
              <w:tab w:val="left" w:leader="dot" w:pos="8388"/>
            </w:tabs>
            <w:spacing w:before="18"/>
            <w:rPr>
              <w:lang w:val="fr-FR"/>
            </w:rPr>
          </w:pPr>
          <w:hyperlink w:anchor="_bookmark199" w:history="1">
            <w:r w:rsidR="00D9490F" w:rsidRPr="00185C4E">
              <w:rPr>
                <w:lang w:val="fr-FR"/>
              </w:rPr>
              <w:t>Classification de l’ensemble</w:t>
            </w:r>
            <w:r w:rsidR="00D9490F" w:rsidRPr="00185C4E">
              <w:rPr>
                <w:spacing w:val="14"/>
                <w:lang w:val="fr-FR"/>
              </w:rPr>
              <w:t xml:space="preserve"> </w:t>
            </w:r>
            <w:r w:rsidR="00D9490F" w:rsidRPr="00185C4E">
              <w:rPr>
                <w:lang w:val="fr-FR"/>
              </w:rPr>
              <w:t>du</w:t>
            </w:r>
            <w:r w:rsidR="00D9490F" w:rsidRPr="00185C4E">
              <w:rPr>
                <w:spacing w:val="5"/>
                <w:lang w:val="fr-FR"/>
              </w:rPr>
              <w:t xml:space="preserve"> </w:t>
            </w:r>
            <w:r w:rsidR="00D9490F" w:rsidRPr="00185C4E">
              <w:rPr>
                <w:lang w:val="fr-FR"/>
              </w:rPr>
              <w:t>document</w:t>
            </w:r>
          </w:hyperlink>
          <w:r w:rsidR="00D9490F" w:rsidRPr="00185C4E">
            <w:rPr>
              <w:lang w:val="fr-FR"/>
            </w:rPr>
            <w:tab/>
            <w:t>104</w:t>
          </w:r>
        </w:p>
      </w:sdtContent>
    </w:sdt>
    <w:p w:rsidR="00B77999" w:rsidRPr="00185C4E" w:rsidRDefault="00B77999">
      <w:pPr>
        <w:rPr>
          <w:lang w:val="fr-FR"/>
        </w:rPr>
        <w:sectPr w:rsidR="00B77999" w:rsidRPr="00185C4E">
          <w:type w:val="continuous"/>
          <w:pgSz w:w="11910" w:h="16840"/>
          <w:pgMar w:top="2186" w:right="0" w:bottom="1778" w:left="1500" w:header="720" w:footer="720" w:gutter="0"/>
          <w:cols w:space="720"/>
        </w:sectPr>
      </w:pPr>
    </w:p>
    <w:p w:rsidR="00B77999" w:rsidRPr="00185C4E" w:rsidRDefault="00B77999">
      <w:pPr>
        <w:pStyle w:val="Paragraphedeliste"/>
        <w:numPr>
          <w:ilvl w:val="2"/>
          <w:numId w:val="82"/>
        </w:numPr>
        <w:tabs>
          <w:tab w:val="left" w:pos="2614"/>
          <w:tab w:val="left" w:pos="2615"/>
        </w:tabs>
        <w:spacing w:before="17" w:line="254" w:lineRule="auto"/>
        <w:ind w:right="2266" w:hanging="749"/>
        <w:rPr>
          <w:sz w:val="24"/>
          <w:lang w:val="fr-FR"/>
        </w:rPr>
      </w:pPr>
      <w:r w:rsidRPr="00B77999">
        <w:lastRenderedPageBreak/>
        <w:pict>
          <v:shapetype id="_x0000_t202" coordsize="21600,21600" o:spt="202" path="m,l,21600r21600,l21600,xe">
            <v:stroke joinstyle="miter"/>
            <v:path gradientshapeok="t" o:connecttype="rect"/>
          </v:shapetype>
          <v:shape id="_x0000_s1831" type="#_x0000_t202" style="position:absolute;left:0;text-align:left;margin-left:474pt;margin-top:15.05pt;width:40.9pt;height:256.45pt;z-index:251335168;mso-position-horizontal-relative:page" filled="f" stroked="f">
            <v:textbox inset="0,0,0,0">
              <w:txbxContent>
                <w:tbl>
                  <w:tblPr>
                    <w:tblStyle w:val="TableNormal"/>
                    <w:tblW w:w="0" w:type="auto"/>
                    <w:tblLayout w:type="fixed"/>
                    <w:tblLook w:val="01E0"/>
                  </w:tblPr>
                  <w:tblGrid>
                    <w:gridCol w:w="349"/>
                    <w:gridCol w:w="469"/>
                  </w:tblGrid>
                  <w:tr w:rsidR="00D9490F">
                    <w:trPr>
                      <w:trHeight w:val="348"/>
                    </w:trPr>
                    <w:tc>
                      <w:tcPr>
                        <w:tcW w:w="349" w:type="dxa"/>
                      </w:tcPr>
                      <w:p w:rsidR="00D9490F" w:rsidRDefault="00D9490F">
                        <w:pPr>
                          <w:pStyle w:val="TableParagraph"/>
                          <w:spacing w:before="5" w:line="240" w:lineRule="auto"/>
                          <w:ind w:left="30" w:right="37"/>
                          <w:jc w:val="center"/>
                          <w:rPr>
                            <w:sz w:val="24"/>
                          </w:rPr>
                        </w:pPr>
                        <w:r>
                          <w:rPr>
                            <w:sz w:val="24"/>
                          </w:rPr>
                          <w:t>.</w:t>
                        </w:r>
                        <w:r>
                          <w:rPr>
                            <w:spacing w:val="54"/>
                            <w:sz w:val="24"/>
                          </w:rPr>
                          <w:t xml:space="preserve"> </w:t>
                        </w:r>
                        <w:r>
                          <w:rPr>
                            <w:sz w:val="24"/>
                          </w:rPr>
                          <w:t>.</w:t>
                        </w:r>
                      </w:p>
                    </w:tc>
                    <w:tc>
                      <w:tcPr>
                        <w:tcW w:w="469" w:type="dxa"/>
                      </w:tcPr>
                      <w:p w:rsidR="00D9490F" w:rsidRDefault="00D9490F">
                        <w:pPr>
                          <w:pStyle w:val="TableParagraph"/>
                          <w:spacing w:before="5" w:line="240" w:lineRule="auto"/>
                          <w:ind w:left="25" w:right="16"/>
                          <w:jc w:val="center"/>
                          <w:rPr>
                            <w:sz w:val="24"/>
                          </w:rPr>
                        </w:pPr>
                        <w:r>
                          <w:rPr>
                            <w:sz w:val="24"/>
                          </w:rPr>
                          <w:t>106</w:t>
                        </w:r>
                      </w:p>
                    </w:tc>
                  </w:tr>
                  <w:tr w:rsidR="00D9490F">
                    <w:trPr>
                      <w:trHeight w:val="418"/>
                    </w:trPr>
                    <w:tc>
                      <w:tcPr>
                        <w:tcW w:w="349" w:type="dxa"/>
                      </w:tcPr>
                      <w:p w:rsidR="00D9490F" w:rsidRDefault="00D9490F">
                        <w:pPr>
                          <w:pStyle w:val="TableParagraph"/>
                          <w:spacing w:before="60" w:line="240" w:lineRule="auto"/>
                          <w:ind w:left="30" w:right="37"/>
                          <w:jc w:val="center"/>
                          <w:rPr>
                            <w:sz w:val="24"/>
                          </w:rPr>
                        </w:pPr>
                        <w:r>
                          <w:rPr>
                            <w:sz w:val="24"/>
                          </w:rPr>
                          <w:t>.</w:t>
                        </w:r>
                        <w:r>
                          <w:rPr>
                            <w:spacing w:val="54"/>
                            <w:sz w:val="24"/>
                          </w:rPr>
                          <w:t xml:space="preserve"> </w:t>
                        </w:r>
                        <w:r>
                          <w:rPr>
                            <w:sz w:val="24"/>
                          </w:rPr>
                          <w:t>.</w:t>
                        </w:r>
                      </w:p>
                    </w:tc>
                    <w:tc>
                      <w:tcPr>
                        <w:tcW w:w="469" w:type="dxa"/>
                      </w:tcPr>
                      <w:p w:rsidR="00D9490F" w:rsidRDefault="00D9490F">
                        <w:pPr>
                          <w:pStyle w:val="TableParagraph"/>
                          <w:spacing w:before="60" w:line="240" w:lineRule="auto"/>
                          <w:ind w:left="25" w:right="16"/>
                          <w:jc w:val="center"/>
                          <w:rPr>
                            <w:sz w:val="24"/>
                          </w:rPr>
                        </w:pPr>
                        <w:r>
                          <w:rPr>
                            <w:sz w:val="24"/>
                          </w:rPr>
                          <w:t>107</w:t>
                        </w:r>
                      </w:p>
                    </w:tc>
                  </w:tr>
                  <w:tr w:rsidR="00D9490F">
                    <w:trPr>
                      <w:trHeight w:val="418"/>
                    </w:trPr>
                    <w:tc>
                      <w:tcPr>
                        <w:tcW w:w="349" w:type="dxa"/>
                      </w:tcPr>
                      <w:p w:rsidR="00D9490F" w:rsidRDefault="00D9490F">
                        <w:pPr>
                          <w:pStyle w:val="TableParagraph"/>
                          <w:spacing w:line="240" w:lineRule="auto"/>
                          <w:ind w:left="0"/>
                          <w:rPr>
                            <w:rFonts w:ascii="Times New Roman"/>
                          </w:rPr>
                        </w:pPr>
                      </w:p>
                    </w:tc>
                    <w:tc>
                      <w:tcPr>
                        <w:tcW w:w="469" w:type="dxa"/>
                      </w:tcPr>
                      <w:p w:rsidR="00D9490F" w:rsidRDefault="00D9490F">
                        <w:pPr>
                          <w:pStyle w:val="TableParagraph"/>
                          <w:spacing w:before="69" w:line="240" w:lineRule="auto"/>
                          <w:ind w:left="25" w:right="16"/>
                          <w:jc w:val="center"/>
                          <w:rPr>
                            <w:rFonts w:ascii="Times New Roman"/>
                            <w:b/>
                            <w:sz w:val="24"/>
                          </w:rPr>
                        </w:pPr>
                        <w:r>
                          <w:rPr>
                            <w:rFonts w:ascii="Times New Roman"/>
                            <w:b/>
                            <w:sz w:val="24"/>
                          </w:rPr>
                          <w:t>109</w:t>
                        </w:r>
                      </w:p>
                    </w:tc>
                  </w:tr>
                  <w:tr w:rsidR="00D9490F">
                    <w:trPr>
                      <w:trHeight w:val="401"/>
                    </w:trPr>
                    <w:tc>
                      <w:tcPr>
                        <w:tcW w:w="349" w:type="dxa"/>
                      </w:tcPr>
                      <w:p w:rsidR="00D9490F" w:rsidRDefault="00D9490F">
                        <w:pPr>
                          <w:pStyle w:val="TableParagraph"/>
                          <w:spacing w:before="58" w:line="240" w:lineRule="auto"/>
                          <w:ind w:left="30" w:right="37"/>
                          <w:jc w:val="center"/>
                          <w:rPr>
                            <w:sz w:val="24"/>
                          </w:rPr>
                        </w:pPr>
                        <w:r>
                          <w:rPr>
                            <w:sz w:val="24"/>
                          </w:rPr>
                          <w:t>.</w:t>
                        </w:r>
                        <w:r>
                          <w:rPr>
                            <w:spacing w:val="54"/>
                            <w:sz w:val="24"/>
                          </w:rPr>
                          <w:t xml:space="preserve"> </w:t>
                        </w:r>
                        <w:r>
                          <w:rPr>
                            <w:sz w:val="24"/>
                          </w:rPr>
                          <w:t>.</w:t>
                        </w:r>
                      </w:p>
                    </w:tc>
                    <w:tc>
                      <w:tcPr>
                        <w:tcW w:w="469" w:type="dxa"/>
                      </w:tcPr>
                      <w:p w:rsidR="00D9490F" w:rsidRDefault="00D9490F">
                        <w:pPr>
                          <w:pStyle w:val="TableParagraph"/>
                          <w:spacing w:before="58" w:line="240" w:lineRule="auto"/>
                          <w:ind w:left="25" w:right="16"/>
                          <w:jc w:val="center"/>
                          <w:rPr>
                            <w:sz w:val="24"/>
                          </w:rPr>
                        </w:pPr>
                        <w:r>
                          <w:rPr>
                            <w:sz w:val="24"/>
                          </w:rPr>
                          <w:t>109</w:t>
                        </w:r>
                      </w:p>
                    </w:tc>
                  </w:tr>
                  <w:tr w:rsidR="00D9490F">
                    <w:trPr>
                      <w:trHeight w:val="346"/>
                    </w:trPr>
                    <w:tc>
                      <w:tcPr>
                        <w:tcW w:w="349" w:type="dxa"/>
                      </w:tcPr>
                      <w:p w:rsidR="00D9490F" w:rsidRDefault="00D9490F">
                        <w:pPr>
                          <w:pStyle w:val="TableParagraph"/>
                          <w:spacing w:before="60" w:line="266" w:lineRule="exact"/>
                          <w:ind w:left="30" w:right="37"/>
                          <w:jc w:val="center"/>
                          <w:rPr>
                            <w:sz w:val="24"/>
                          </w:rPr>
                        </w:pPr>
                        <w:r>
                          <w:rPr>
                            <w:sz w:val="24"/>
                          </w:rPr>
                          <w:t>.</w:t>
                        </w:r>
                        <w:r>
                          <w:rPr>
                            <w:spacing w:val="54"/>
                            <w:sz w:val="24"/>
                          </w:rPr>
                          <w:t xml:space="preserve"> </w:t>
                        </w:r>
                        <w:r>
                          <w:rPr>
                            <w:sz w:val="24"/>
                          </w:rPr>
                          <w:t>.</w:t>
                        </w:r>
                      </w:p>
                    </w:tc>
                    <w:tc>
                      <w:tcPr>
                        <w:tcW w:w="469" w:type="dxa"/>
                      </w:tcPr>
                      <w:p w:rsidR="00D9490F" w:rsidRDefault="00D9490F">
                        <w:pPr>
                          <w:pStyle w:val="TableParagraph"/>
                          <w:spacing w:before="60" w:line="266" w:lineRule="exact"/>
                          <w:ind w:left="25" w:right="16"/>
                          <w:jc w:val="center"/>
                          <w:rPr>
                            <w:sz w:val="24"/>
                          </w:rPr>
                        </w:pPr>
                        <w:r>
                          <w:rPr>
                            <w:sz w:val="24"/>
                          </w:rPr>
                          <w:t>110</w:t>
                        </w:r>
                      </w:p>
                    </w:tc>
                  </w:tr>
                  <w:tr w:rsidR="00D9490F">
                    <w:trPr>
                      <w:trHeight w:val="290"/>
                    </w:trPr>
                    <w:tc>
                      <w:tcPr>
                        <w:tcW w:w="349" w:type="dxa"/>
                      </w:tcPr>
                      <w:p w:rsidR="00D9490F" w:rsidRDefault="00D9490F">
                        <w:pPr>
                          <w:pStyle w:val="TableParagraph"/>
                          <w:spacing w:before="4" w:line="266" w:lineRule="exact"/>
                          <w:ind w:left="30" w:right="37"/>
                          <w:jc w:val="center"/>
                          <w:rPr>
                            <w:sz w:val="24"/>
                          </w:rPr>
                        </w:pPr>
                        <w:r>
                          <w:rPr>
                            <w:sz w:val="24"/>
                          </w:rPr>
                          <w:t>.</w:t>
                        </w:r>
                        <w:r>
                          <w:rPr>
                            <w:spacing w:val="54"/>
                            <w:sz w:val="24"/>
                          </w:rPr>
                          <w:t xml:space="preserve"> </w:t>
                        </w:r>
                        <w:r>
                          <w:rPr>
                            <w:sz w:val="24"/>
                          </w:rPr>
                          <w:t>.</w:t>
                        </w:r>
                      </w:p>
                    </w:tc>
                    <w:tc>
                      <w:tcPr>
                        <w:tcW w:w="469" w:type="dxa"/>
                      </w:tcPr>
                      <w:p w:rsidR="00D9490F" w:rsidRDefault="00D9490F">
                        <w:pPr>
                          <w:pStyle w:val="TableParagraph"/>
                          <w:spacing w:before="4" w:line="266" w:lineRule="exact"/>
                          <w:ind w:left="25" w:right="16"/>
                          <w:jc w:val="center"/>
                          <w:rPr>
                            <w:sz w:val="24"/>
                          </w:rPr>
                        </w:pPr>
                        <w:r>
                          <w:rPr>
                            <w:sz w:val="24"/>
                          </w:rPr>
                          <w:t>110</w:t>
                        </w:r>
                      </w:p>
                    </w:tc>
                  </w:tr>
                  <w:tr w:rsidR="00D9490F">
                    <w:trPr>
                      <w:trHeight w:val="290"/>
                    </w:trPr>
                    <w:tc>
                      <w:tcPr>
                        <w:tcW w:w="349" w:type="dxa"/>
                      </w:tcPr>
                      <w:p w:rsidR="00D9490F" w:rsidRDefault="00D9490F">
                        <w:pPr>
                          <w:pStyle w:val="TableParagraph"/>
                          <w:spacing w:before="4" w:line="266" w:lineRule="exact"/>
                          <w:ind w:left="30" w:right="37"/>
                          <w:jc w:val="center"/>
                          <w:rPr>
                            <w:sz w:val="24"/>
                          </w:rPr>
                        </w:pPr>
                        <w:r>
                          <w:rPr>
                            <w:sz w:val="24"/>
                          </w:rPr>
                          <w:t>.</w:t>
                        </w:r>
                        <w:r>
                          <w:rPr>
                            <w:spacing w:val="54"/>
                            <w:sz w:val="24"/>
                          </w:rPr>
                          <w:t xml:space="preserve"> </w:t>
                        </w:r>
                        <w:r>
                          <w:rPr>
                            <w:sz w:val="24"/>
                          </w:rPr>
                          <w:t>.</w:t>
                        </w:r>
                      </w:p>
                    </w:tc>
                    <w:tc>
                      <w:tcPr>
                        <w:tcW w:w="469" w:type="dxa"/>
                      </w:tcPr>
                      <w:p w:rsidR="00D9490F" w:rsidRDefault="00D9490F">
                        <w:pPr>
                          <w:pStyle w:val="TableParagraph"/>
                          <w:spacing w:before="4" w:line="266" w:lineRule="exact"/>
                          <w:ind w:left="25" w:right="16"/>
                          <w:jc w:val="center"/>
                          <w:rPr>
                            <w:sz w:val="24"/>
                          </w:rPr>
                        </w:pPr>
                        <w:r>
                          <w:rPr>
                            <w:w w:val="115"/>
                            <w:sz w:val="24"/>
                          </w:rPr>
                          <w:t>111</w:t>
                        </w:r>
                      </w:p>
                    </w:tc>
                  </w:tr>
                  <w:tr w:rsidR="00D9490F">
                    <w:trPr>
                      <w:trHeight w:val="290"/>
                    </w:trPr>
                    <w:tc>
                      <w:tcPr>
                        <w:tcW w:w="349" w:type="dxa"/>
                      </w:tcPr>
                      <w:p w:rsidR="00D9490F" w:rsidRDefault="00D9490F">
                        <w:pPr>
                          <w:pStyle w:val="TableParagraph"/>
                          <w:spacing w:before="4" w:line="266" w:lineRule="exact"/>
                          <w:ind w:left="30" w:right="37"/>
                          <w:jc w:val="center"/>
                          <w:rPr>
                            <w:sz w:val="24"/>
                          </w:rPr>
                        </w:pPr>
                        <w:r>
                          <w:rPr>
                            <w:sz w:val="24"/>
                          </w:rPr>
                          <w:t>.</w:t>
                        </w:r>
                        <w:r>
                          <w:rPr>
                            <w:spacing w:val="54"/>
                            <w:sz w:val="24"/>
                          </w:rPr>
                          <w:t xml:space="preserve"> </w:t>
                        </w:r>
                        <w:r>
                          <w:rPr>
                            <w:sz w:val="24"/>
                          </w:rPr>
                          <w:t>.</w:t>
                        </w:r>
                      </w:p>
                    </w:tc>
                    <w:tc>
                      <w:tcPr>
                        <w:tcW w:w="469" w:type="dxa"/>
                      </w:tcPr>
                      <w:p w:rsidR="00D9490F" w:rsidRDefault="00D9490F">
                        <w:pPr>
                          <w:pStyle w:val="TableParagraph"/>
                          <w:spacing w:before="4" w:line="266" w:lineRule="exact"/>
                          <w:ind w:left="25" w:right="16"/>
                          <w:jc w:val="center"/>
                          <w:rPr>
                            <w:sz w:val="24"/>
                          </w:rPr>
                        </w:pPr>
                        <w:r>
                          <w:rPr>
                            <w:w w:val="105"/>
                            <w:sz w:val="24"/>
                          </w:rPr>
                          <w:t>112</w:t>
                        </w:r>
                      </w:p>
                    </w:tc>
                  </w:tr>
                  <w:tr w:rsidR="00D9490F">
                    <w:trPr>
                      <w:trHeight w:val="290"/>
                    </w:trPr>
                    <w:tc>
                      <w:tcPr>
                        <w:tcW w:w="349" w:type="dxa"/>
                      </w:tcPr>
                      <w:p w:rsidR="00D9490F" w:rsidRDefault="00D9490F">
                        <w:pPr>
                          <w:pStyle w:val="TableParagraph"/>
                          <w:spacing w:before="4" w:line="266" w:lineRule="exact"/>
                          <w:ind w:left="30" w:right="37"/>
                          <w:jc w:val="center"/>
                          <w:rPr>
                            <w:sz w:val="24"/>
                          </w:rPr>
                        </w:pPr>
                        <w:r>
                          <w:rPr>
                            <w:sz w:val="24"/>
                          </w:rPr>
                          <w:t>.</w:t>
                        </w:r>
                        <w:r>
                          <w:rPr>
                            <w:spacing w:val="54"/>
                            <w:sz w:val="24"/>
                          </w:rPr>
                          <w:t xml:space="preserve"> </w:t>
                        </w:r>
                        <w:r>
                          <w:rPr>
                            <w:sz w:val="24"/>
                          </w:rPr>
                          <w:t>.</w:t>
                        </w:r>
                      </w:p>
                    </w:tc>
                    <w:tc>
                      <w:tcPr>
                        <w:tcW w:w="469" w:type="dxa"/>
                      </w:tcPr>
                      <w:p w:rsidR="00D9490F" w:rsidRDefault="00D9490F">
                        <w:pPr>
                          <w:pStyle w:val="TableParagraph"/>
                          <w:spacing w:before="4" w:line="266" w:lineRule="exact"/>
                          <w:ind w:left="25" w:right="16"/>
                          <w:jc w:val="center"/>
                          <w:rPr>
                            <w:sz w:val="24"/>
                          </w:rPr>
                        </w:pPr>
                        <w:r>
                          <w:rPr>
                            <w:w w:val="105"/>
                            <w:sz w:val="24"/>
                          </w:rPr>
                          <w:t>113</w:t>
                        </w:r>
                      </w:p>
                    </w:tc>
                  </w:tr>
                  <w:tr w:rsidR="00D9490F">
                    <w:trPr>
                      <w:trHeight w:val="290"/>
                    </w:trPr>
                    <w:tc>
                      <w:tcPr>
                        <w:tcW w:w="349" w:type="dxa"/>
                      </w:tcPr>
                      <w:p w:rsidR="00D9490F" w:rsidRDefault="00D9490F">
                        <w:pPr>
                          <w:pStyle w:val="TableParagraph"/>
                          <w:spacing w:before="4" w:line="266" w:lineRule="exact"/>
                          <w:ind w:left="30" w:right="37"/>
                          <w:jc w:val="center"/>
                          <w:rPr>
                            <w:sz w:val="24"/>
                          </w:rPr>
                        </w:pPr>
                        <w:r>
                          <w:rPr>
                            <w:sz w:val="24"/>
                          </w:rPr>
                          <w:t>.</w:t>
                        </w:r>
                        <w:r>
                          <w:rPr>
                            <w:spacing w:val="54"/>
                            <w:sz w:val="24"/>
                          </w:rPr>
                          <w:t xml:space="preserve"> </w:t>
                        </w:r>
                        <w:r>
                          <w:rPr>
                            <w:sz w:val="24"/>
                          </w:rPr>
                          <w:t>.</w:t>
                        </w:r>
                      </w:p>
                    </w:tc>
                    <w:tc>
                      <w:tcPr>
                        <w:tcW w:w="469" w:type="dxa"/>
                      </w:tcPr>
                      <w:p w:rsidR="00D9490F" w:rsidRDefault="00D9490F">
                        <w:pPr>
                          <w:pStyle w:val="TableParagraph"/>
                          <w:spacing w:before="4" w:line="266" w:lineRule="exact"/>
                          <w:ind w:left="25" w:right="16"/>
                          <w:jc w:val="center"/>
                          <w:rPr>
                            <w:sz w:val="24"/>
                          </w:rPr>
                        </w:pPr>
                        <w:r>
                          <w:rPr>
                            <w:w w:val="105"/>
                            <w:sz w:val="24"/>
                          </w:rPr>
                          <w:t>114</w:t>
                        </w:r>
                      </w:p>
                    </w:tc>
                  </w:tr>
                  <w:tr w:rsidR="00D9490F">
                    <w:trPr>
                      <w:trHeight w:val="290"/>
                    </w:trPr>
                    <w:tc>
                      <w:tcPr>
                        <w:tcW w:w="349" w:type="dxa"/>
                      </w:tcPr>
                      <w:p w:rsidR="00D9490F" w:rsidRDefault="00D9490F">
                        <w:pPr>
                          <w:pStyle w:val="TableParagraph"/>
                          <w:spacing w:before="4" w:line="266" w:lineRule="exact"/>
                          <w:ind w:left="30" w:right="37"/>
                          <w:jc w:val="center"/>
                          <w:rPr>
                            <w:sz w:val="24"/>
                          </w:rPr>
                        </w:pPr>
                        <w:r>
                          <w:rPr>
                            <w:sz w:val="24"/>
                          </w:rPr>
                          <w:t>.</w:t>
                        </w:r>
                        <w:r>
                          <w:rPr>
                            <w:spacing w:val="54"/>
                            <w:sz w:val="24"/>
                          </w:rPr>
                          <w:t xml:space="preserve"> </w:t>
                        </w:r>
                        <w:r>
                          <w:rPr>
                            <w:sz w:val="24"/>
                          </w:rPr>
                          <w:t>.</w:t>
                        </w:r>
                      </w:p>
                    </w:tc>
                    <w:tc>
                      <w:tcPr>
                        <w:tcW w:w="469" w:type="dxa"/>
                      </w:tcPr>
                      <w:p w:rsidR="00D9490F" w:rsidRDefault="00D9490F">
                        <w:pPr>
                          <w:pStyle w:val="TableParagraph"/>
                          <w:spacing w:before="4" w:line="266" w:lineRule="exact"/>
                          <w:ind w:left="25" w:right="16"/>
                          <w:jc w:val="center"/>
                          <w:rPr>
                            <w:sz w:val="24"/>
                          </w:rPr>
                        </w:pPr>
                        <w:r>
                          <w:rPr>
                            <w:w w:val="105"/>
                            <w:sz w:val="24"/>
                          </w:rPr>
                          <w:t>116</w:t>
                        </w:r>
                      </w:p>
                    </w:tc>
                  </w:tr>
                  <w:tr w:rsidR="00D9490F">
                    <w:trPr>
                      <w:trHeight w:val="290"/>
                    </w:trPr>
                    <w:tc>
                      <w:tcPr>
                        <w:tcW w:w="349" w:type="dxa"/>
                      </w:tcPr>
                      <w:p w:rsidR="00D9490F" w:rsidRDefault="00D9490F">
                        <w:pPr>
                          <w:pStyle w:val="TableParagraph"/>
                          <w:spacing w:before="4" w:line="266" w:lineRule="exact"/>
                          <w:ind w:left="30" w:right="37"/>
                          <w:jc w:val="center"/>
                          <w:rPr>
                            <w:sz w:val="24"/>
                          </w:rPr>
                        </w:pPr>
                        <w:r>
                          <w:rPr>
                            <w:sz w:val="24"/>
                          </w:rPr>
                          <w:t>.</w:t>
                        </w:r>
                        <w:r>
                          <w:rPr>
                            <w:spacing w:val="54"/>
                            <w:sz w:val="24"/>
                          </w:rPr>
                          <w:t xml:space="preserve"> </w:t>
                        </w:r>
                        <w:r>
                          <w:rPr>
                            <w:sz w:val="24"/>
                          </w:rPr>
                          <w:t>.</w:t>
                        </w:r>
                      </w:p>
                    </w:tc>
                    <w:tc>
                      <w:tcPr>
                        <w:tcW w:w="469" w:type="dxa"/>
                      </w:tcPr>
                      <w:p w:rsidR="00D9490F" w:rsidRDefault="00D9490F">
                        <w:pPr>
                          <w:pStyle w:val="TableParagraph"/>
                          <w:spacing w:before="4" w:line="266" w:lineRule="exact"/>
                          <w:ind w:left="25" w:right="16"/>
                          <w:jc w:val="center"/>
                          <w:rPr>
                            <w:sz w:val="24"/>
                          </w:rPr>
                        </w:pPr>
                        <w:r>
                          <w:rPr>
                            <w:w w:val="105"/>
                            <w:sz w:val="24"/>
                          </w:rPr>
                          <w:t>116</w:t>
                        </w:r>
                      </w:p>
                    </w:tc>
                  </w:tr>
                  <w:tr w:rsidR="00D9490F">
                    <w:trPr>
                      <w:trHeight w:val="290"/>
                    </w:trPr>
                    <w:tc>
                      <w:tcPr>
                        <w:tcW w:w="349" w:type="dxa"/>
                      </w:tcPr>
                      <w:p w:rsidR="00D9490F" w:rsidRDefault="00D9490F">
                        <w:pPr>
                          <w:pStyle w:val="TableParagraph"/>
                          <w:spacing w:before="4" w:line="266" w:lineRule="exact"/>
                          <w:ind w:left="30" w:right="37"/>
                          <w:jc w:val="center"/>
                          <w:rPr>
                            <w:sz w:val="24"/>
                          </w:rPr>
                        </w:pPr>
                        <w:r>
                          <w:rPr>
                            <w:sz w:val="24"/>
                          </w:rPr>
                          <w:t>.</w:t>
                        </w:r>
                        <w:r>
                          <w:rPr>
                            <w:spacing w:val="54"/>
                            <w:sz w:val="24"/>
                          </w:rPr>
                          <w:t xml:space="preserve"> </w:t>
                        </w:r>
                        <w:r>
                          <w:rPr>
                            <w:sz w:val="24"/>
                          </w:rPr>
                          <w:t>.</w:t>
                        </w:r>
                      </w:p>
                    </w:tc>
                    <w:tc>
                      <w:tcPr>
                        <w:tcW w:w="469" w:type="dxa"/>
                      </w:tcPr>
                      <w:p w:rsidR="00D9490F" w:rsidRDefault="00D9490F">
                        <w:pPr>
                          <w:pStyle w:val="TableParagraph"/>
                          <w:spacing w:before="4" w:line="266" w:lineRule="exact"/>
                          <w:ind w:left="25" w:right="16"/>
                          <w:jc w:val="center"/>
                          <w:rPr>
                            <w:sz w:val="24"/>
                          </w:rPr>
                        </w:pPr>
                        <w:r>
                          <w:rPr>
                            <w:w w:val="105"/>
                            <w:sz w:val="24"/>
                          </w:rPr>
                          <w:t>116</w:t>
                        </w:r>
                      </w:p>
                    </w:tc>
                  </w:tr>
                  <w:tr w:rsidR="00D9490F">
                    <w:trPr>
                      <w:trHeight w:val="290"/>
                    </w:trPr>
                    <w:tc>
                      <w:tcPr>
                        <w:tcW w:w="349" w:type="dxa"/>
                      </w:tcPr>
                      <w:p w:rsidR="00D9490F" w:rsidRDefault="00D9490F">
                        <w:pPr>
                          <w:pStyle w:val="TableParagraph"/>
                          <w:spacing w:before="4" w:line="266" w:lineRule="exact"/>
                          <w:ind w:left="30" w:right="37"/>
                          <w:jc w:val="center"/>
                          <w:rPr>
                            <w:sz w:val="24"/>
                          </w:rPr>
                        </w:pPr>
                        <w:r>
                          <w:rPr>
                            <w:sz w:val="24"/>
                          </w:rPr>
                          <w:t>.</w:t>
                        </w:r>
                        <w:r>
                          <w:rPr>
                            <w:spacing w:val="54"/>
                            <w:sz w:val="24"/>
                          </w:rPr>
                          <w:t xml:space="preserve"> </w:t>
                        </w:r>
                        <w:r>
                          <w:rPr>
                            <w:sz w:val="24"/>
                          </w:rPr>
                          <w:t>.</w:t>
                        </w:r>
                      </w:p>
                    </w:tc>
                    <w:tc>
                      <w:tcPr>
                        <w:tcW w:w="469" w:type="dxa"/>
                      </w:tcPr>
                      <w:p w:rsidR="00D9490F" w:rsidRDefault="00D9490F">
                        <w:pPr>
                          <w:pStyle w:val="TableParagraph"/>
                          <w:spacing w:before="4" w:line="266" w:lineRule="exact"/>
                          <w:ind w:left="25" w:right="16"/>
                          <w:jc w:val="center"/>
                          <w:rPr>
                            <w:sz w:val="24"/>
                          </w:rPr>
                        </w:pPr>
                        <w:r>
                          <w:rPr>
                            <w:w w:val="105"/>
                            <w:sz w:val="24"/>
                          </w:rPr>
                          <w:t>118</w:t>
                        </w:r>
                      </w:p>
                    </w:tc>
                  </w:tr>
                  <w:tr w:rsidR="00D9490F">
                    <w:trPr>
                      <w:trHeight w:val="290"/>
                    </w:trPr>
                    <w:tc>
                      <w:tcPr>
                        <w:tcW w:w="349" w:type="dxa"/>
                      </w:tcPr>
                      <w:p w:rsidR="00D9490F" w:rsidRDefault="00D9490F">
                        <w:pPr>
                          <w:pStyle w:val="TableParagraph"/>
                          <w:spacing w:before="4" w:line="266" w:lineRule="exact"/>
                          <w:ind w:left="30" w:right="37"/>
                          <w:jc w:val="center"/>
                          <w:rPr>
                            <w:sz w:val="24"/>
                          </w:rPr>
                        </w:pPr>
                        <w:r>
                          <w:rPr>
                            <w:sz w:val="24"/>
                          </w:rPr>
                          <w:t>.</w:t>
                        </w:r>
                        <w:r>
                          <w:rPr>
                            <w:spacing w:val="54"/>
                            <w:sz w:val="24"/>
                          </w:rPr>
                          <w:t xml:space="preserve"> </w:t>
                        </w:r>
                        <w:r>
                          <w:rPr>
                            <w:sz w:val="24"/>
                          </w:rPr>
                          <w:t>.</w:t>
                        </w:r>
                      </w:p>
                    </w:tc>
                    <w:tc>
                      <w:tcPr>
                        <w:tcW w:w="469" w:type="dxa"/>
                      </w:tcPr>
                      <w:p w:rsidR="00D9490F" w:rsidRDefault="00D9490F">
                        <w:pPr>
                          <w:pStyle w:val="TableParagraph"/>
                          <w:spacing w:before="4" w:line="266" w:lineRule="exact"/>
                          <w:ind w:left="25" w:right="16"/>
                          <w:jc w:val="center"/>
                          <w:rPr>
                            <w:sz w:val="24"/>
                          </w:rPr>
                        </w:pPr>
                        <w:r>
                          <w:rPr>
                            <w:w w:val="105"/>
                            <w:sz w:val="24"/>
                          </w:rPr>
                          <w:t>119</w:t>
                        </w:r>
                      </w:p>
                    </w:tc>
                  </w:tr>
                  <w:tr w:rsidR="00D9490F">
                    <w:trPr>
                      <w:trHeight w:val="291"/>
                    </w:trPr>
                    <w:tc>
                      <w:tcPr>
                        <w:tcW w:w="818" w:type="dxa"/>
                        <w:gridSpan w:val="2"/>
                      </w:tcPr>
                      <w:p w:rsidR="00D9490F" w:rsidRDefault="00D9490F">
                        <w:pPr>
                          <w:pStyle w:val="TableParagraph"/>
                          <w:spacing w:before="4" w:line="268" w:lineRule="exact"/>
                          <w:ind w:left="-56"/>
                          <w:rPr>
                            <w:sz w:val="24"/>
                          </w:rPr>
                        </w:pPr>
                        <w:hyperlink w:anchor="_bookmark234" w:history="1">
                          <w:r>
                            <w:rPr>
                              <w:sz w:val="24"/>
                            </w:rPr>
                            <w:t>s</w:t>
                          </w:r>
                        </w:hyperlink>
                        <w:r>
                          <w:rPr>
                            <w:sz w:val="24"/>
                          </w:rPr>
                          <w:t xml:space="preserve"> . 119</w:t>
                        </w:r>
                      </w:p>
                    </w:tc>
                  </w:tr>
                </w:tbl>
                <w:p w:rsidR="00D9490F" w:rsidRDefault="00D9490F">
                  <w:pPr>
                    <w:pStyle w:val="Corpsdetexte"/>
                  </w:pPr>
                </w:p>
              </w:txbxContent>
            </v:textbox>
            <w10:wrap anchorx="page"/>
          </v:shape>
        </w:pict>
      </w:r>
      <w:hyperlink w:anchor="_bookmark202" w:history="1">
        <w:r w:rsidR="00D9490F" w:rsidRPr="00185C4E">
          <w:rPr>
            <w:sz w:val="24"/>
            <w:lang w:val="fr-FR"/>
          </w:rPr>
          <w:t>Réduction du document aux régions comprenant le</w:t>
        </w:r>
      </w:hyperlink>
      <w:hyperlink w:anchor="_bookmark202" w:history="1">
        <w:r w:rsidR="00D9490F" w:rsidRPr="00185C4E">
          <w:rPr>
            <w:sz w:val="24"/>
            <w:lang w:val="fr-FR"/>
          </w:rPr>
          <w:t xml:space="preserve"> vocabulaire de la catégorie </w:t>
        </w:r>
      </w:hyperlink>
      <w:r w:rsidR="00D9490F" w:rsidRPr="00185C4E">
        <w:rPr>
          <w:sz w:val="24"/>
          <w:lang w:val="fr-FR"/>
        </w:rPr>
        <w:t>. . . . . . . . . . . . .</w:t>
      </w:r>
      <w:r w:rsidR="00D9490F" w:rsidRPr="00185C4E">
        <w:rPr>
          <w:spacing w:val="13"/>
          <w:sz w:val="24"/>
          <w:lang w:val="fr-FR"/>
        </w:rPr>
        <w:t xml:space="preserve"> </w:t>
      </w:r>
      <w:r w:rsidR="00D9490F" w:rsidRPr="00185C4E">
        <w:rPr>
          <w:sz w:val="24"/>
          <w:lang w:val="fr-FR"/>
        </w:rPr>
        <w:t>.</w:t>
      </w:r>
    </w:p>
    <w:p w:rsidR="00B77999" w:rsidRPr="00185C4E" w:rsidRDefault="00B77999">
      <w:pPr>
        <w:pStyle w:val="Corpsdetexte"/>
        <w:spacing w:before="114"/>
        <w:ind w:left="1440"/>
        <w:rPr>
          <w:lang w:val="fr-FR"/>
        </w:rPr>
      </w:pPr>
      <w:hyperlink w:anchor="_bookmark204" w:history="1">
        <w:r w:rsidR="00D9490F" w:rsidRPr="00185C4E">
          <w:rPr>
            <w:lang w:val="fr-FR"/>
          </w:rPr>
          <w:t>4.5 Conclusion</w:t>
        </w:r>
      </w:hyperlink>
      <w:r w:rsidR="00D9490F" w:rsidRPr="00185C4E">
        <w:rPr>
          <w:lang w:val="fr-FR"/>
        </w:rPr>
        <w:t xml:space="preserve"> . . . . . . . . . . . . . . . . . . . . . . . . . . .</w:t>
      </w:r>
    </w:p>
    <w:p w:rsidR="00B77999" w:rsidRPr="00185C4E" w:rsidRDefault="00B77999">
      <w:pPr>
        <w:pStyle w:val="Heading4"/>
        <w:tabs>
          <w:tab w:val="left" w:pos="2393"/>
        </w:tabs>
        <w:spacing w:before="155"/>
        <w:ind w:left="976" w:firstLine="0"/>
        <w:rPr>
          <w:lang w:val="fr-FR"/>
        </w:rPr>
      </w:pPr>
      <w:hyperlink w:anchor="_bookmark206" w:history="1">
        <w:r w:rsidR="00D9490F" w:rsidRPr="00185C4E">
          <w:rPr>
            <w:w w:val="105"/>
            <w:lang w:val="fr-FR"/>
          </w:rPr>
          <w:t>Chapitre</w:t>
        </w:r>
        <w:r w:rsidR="00D9490F" w:rsidRPr="00185C4E">
          <w:rPr>
            <w:spacing w:val="42"/>
            <w:w w:val="105"/>
            <w:lang w:val="fr-FR"/>
          </w:rPr>
          <w:t xml:space="preserve"> </w:t>
        </w:r>
        <w:r w:rsidR="00D9490F" w:rsidRPr="00185C4E">
          <w:rPr>
            <w:w w:val="105"/>
            <w:lang w:val="fr-FR"/>
          </w:rPr>
          <w:t>5</w:t>
        </w:r>
        <w:r w:rsidR="00D9490F" w:rsidRPr="00185C4E">
          <w:rPr>
            <w:w w:val="105"/>
            <w:lang w:val="fr-FR"/>
          </w:rPr>
          <w:tab/>
          <w:t>Découverte des circonstances</w:t>
        </w:r>
        <w:r w:rsidR="00D9490F" w:rsidRPr="00185C4E">
          <w:rPr>
            <w:spacing w:val="-7"/>
            <w:w w:val="105"/>
            <w:lang w:val="fr-FR"/>
          </w:rPr>
          <w:t xml:space="preserve"> </w:t>
        </w:r>
        <w:r w:rsidR="00D9490F" w:rsidRPr="00185C4E">
          <w:rPr>
            <w:w w:val="105"/>
            <w:lang w:val="fr-FR"/>
          </w:rPr>
          <w:t>factuelles</w:t>
        </w:r>
      </w:hyperlink>
    </w:p>
    <w:p w:rsidR="00B77999" w:rsidRDefault="00B77999">
      <w:pPr>
        <w:pStyle w:val="Corpsdetexte"/>
        <w:spacing w:before="132"/>
        <w:ind w:left="1440"/>
      </w:pPr>
      <w:hyperlink w:anchor="_bookmark207" w:history="1">
        <w:r w:rsidR="00D9490F">
          <w:t>5.1 Introduction</w:t>
        </w:r>
      </w:hyperlink>
      <w:r w:rsidR="00D9490F">
        <w:t xml:space="preserve"> . . . . . . . . . . . . . . . . . . . . . . . . .</w:t>
      </w:r>
      <w:r w:rsidR="00D9490F">
        <w:rPr>
          <w:spacing w:val="54"/>
        </w:rPr>
        <w:t xml:space="preserve"> </w:t>
      </w:r>
      <w:r w:rsidR="00D9490F">
        <w:t>.</w:t>
      </w:r>
    </w:p>
    <w:p w:rsidR="00B77999" w:rsidRPr="00185C4E" w:rsidRDefault="00B77999">
      <w:pPr>
        <w:pStyle w:val="Paragraphedeliste"/>
        <w:numPr>
          <w:ilvl w:val="1"/>
          <w:numId w:val="81"/>
        </w:numPr>
        <w:tabs>
          <w:tab w:val="left" w:pos="1866"/>
        </w:tabs>
        <w:spacing w:before="131"/>
        <w:rPr>
          <w:sz w:val="24"/>
          <w:lang w:val="fr-FR"/>
        </w:rPr>
      </w:pPr>
      <w:hyperlink w:anchor="_bookmark208" w:history="1">
        <w:r w:rsidR="00D9490F" w:rsidRPr="00185C4E">
          <w:rPr>
            <w:sz w:val="24"/>
            <w:lang w:val="fr-FR"/>
          </w:rPr>
          <w:t>Catégorisation non-supervisée de documents</w:t>
        </w:r>
      </w:hyperlink>
      <w:r w:rsidR="00D9490F" w:rsidRPr="00185C4E">
        <w:rPr>
          <w:sz w:val="24"/>
          <w:lang w:val="fr-FR"/>
        </w:rPr>
        <w:t xml:space="preserve"> . . . . . .</w:t>
      </w:r>
      <w:r w:rsidR="00D9490F" w:rsidRPr="00185C4E">
        <w:rPr>
          <w:spacing w:val="26"/>
          <w:sz w:val="24"/>
          <w:lang w:val="fr-FR"/>
        </w:rPr>
        <w:t xml:space="preserve"> </w:t>
      </w:r>
      <w:r w:rsidR="00D9490F" w:rsidRPr="00185C4E">
        <w:rPr>
          <w:sz w:val="24"/>
          <w:lang w:val="fr-FR"/>
        </w:rPr>
        <w:t>.</w:t>
      </w:r>
    </w:p>
    <w:p w:rsidR="00B77999" w:rsidRPr="00185C4E" w:rsidRDefault="00B77999">
      <w:pPr>
        <w:pStyle w:val="Paragraphedeliste"/>
        <w:numPr>
          <w:ilvl w:val="2"/>
          <w:numId w:val="81"/>
        </w:numPr>
        <w:tabs>
          <w:tab w:val="left" w:pos="2614"/>
          <w:tab w:val="left" w:pos="2615"/>
        </w:tabs>
        <w:spacing w:before="17"/>
        <w:ind w:hanging="749"/>
        <w:rPr>
          <w:sz w:val="24"/>
          <w:lang w:val="fr-FR"/>
        </w:rPr>
      </w:pPr>
      <w:hyperlink w:anchor="_bookmark209" w:history="1">
        <w:r w:rsidR="00D9490F" w:rsidRPr="00185C4E">
          <w:rPr>
            <w:sz w:val="24"/>
            <w:lang w:val="fr-FR"/>
          </w:rPr>
          <w:t>Algorithmes de catégorisation non-supervisé</w:t>
        </w:r>
      </w:hyperlink>
      <w:r w:rsidR="00D9490F" w:rsidRPr="00185C4E">
        <w:rPr>
          <w:sz w:val="24"/>
          <w:lang w:val="fr-FR"/>
        </w:rPr>
        <w:t xml:space="preserve"> . .</w:t>
      </w:r>
      <w:r w:rsidR="00D9490F" w:rsidRPr="00185C4E">
        <w:rPr>
          <w:spacing w:val="12"/>
          <w:sz w:val="24"/>
          <w:lang w:val="fr-FR"/>
        </w:rPr>
        <w:t xml:space="preserve"> </w:t>
      </w:r>
      <w:r w:rsidR="00D9490F" w:rsidRPr="00185C4E">
        <w:rPr>
          <w:sz w:val="24"/>
          <w:lang w:val="fr-FR"/>
        </w:rPr>
        <w:t>.</w:t>
      </w:r>
    </w:p>
    <w:p w:rsidR="00B77999" w:rsidRDefault="00B77999">
      <w:pPr>
        <w:pStyle w:val="Paragraphedeliste"/>
        <w:numPr>
          <w:ilvl w:val="3"/>
          <w:numId w:val="81"/>
        </w:numPr>
        <w:tabs>
          <w:tab w:val="left" w:pos="3574"/>
          <w:tab w:val="left" w:pos="3575"/>
        </w:tabs>
        <w:spacing w:before="18"/>
        <w:rPr>
          <w:sz w:val="24"/>
        </w:rPr>
      </w:pPr>
      <w:hyperlink w:anchor="_bookmark211" w:history="1">
        <w:r w:rsidR="00D9490F">
          <w:rPr>
            <w:sz w:val="24"/>
          </w:rPr>
          <w:t>Partitionnement disjoint</w:t>
        </w:r>
      </w:hyperlink>
      <w:r w:rsidR="00D9490F">
        <w:rPr>
          <w:sz w:val="24"/>
        </w:rPr>
        <w:t xml:space="preserve"> . . . . . . . . .</w:t>
      </w:r>
      <w:r w:rsidR="00D9490F">
        <w:rPr>
          <w:spacing w:val="29"/>
          <w:sz w:val="24"/>
        </w:rPr>
        <w:t xml:space="preserve"> </w:t>
      </w:r>
      <w:r w:rsidR="00D9490F">
        <w:rPr>
          <w:sz w:val="24"/>
        </w:rPr>
        <w:t>.</w:t>
      </w:r>
    </w:p>
    <w:p w:rsidR="00B77999" w:rsidRDefault="00B77999">
      <w:pPr>
        <w:pStyle w:val="Paragraphedeliste"/>
        <w:numPr>
          <w:ilvl w:val="3"/>
          <w:numId w:val="81"/>
        </w:numPr>
        <w:tabs>
          <w:tab w:val="left" w:pos="3574"/>
          <w:tab w:val="left" w:pos="3575"/>
        </w:tabs>
        <w:spacing w:before="17"/>
        <w:rPr>
          <w:sz w:val="24"/>
        </w:rPr>
      </w:pPr>
      <w:hyperlink w:anchor="_bookmark214" w:history="1">
        <w:r w:rsidR="00D9490F">
          <w:rPr>
            <w:sz w:val="24"/>
          </w:rPr>
          <w:t>Catégorisation avec chevauchements</w:t>
        </w:r>
      </w:hyperlink>
      <w:r w:rsidR="00D9490F">
        <w:rPr>
          <w:sz w:val="24"/>
        </w:rPr>
        <w:t xml:space="preserve"> .</w:t>
      </w:r>
      <w:r w:rsidR="00D9490F">
        <w:rPr>
          <w:spacing w:val="23"/>
          <w:sz w:val="24"/>
        </w:rPr>
        <w:t xml:space="preserve"> </w:t>
      </w:r>
      <w:r w:rsidR="00D9490F">
        <w:rPr>
          <w:sz w:val="24"/>
        </w:rPr>
        <w:t>.</w:t>
      </w:r>
    </w:p>
    <w:p w:rsidR="00B77999" w:rsidRDefault="00B77999">
      <w:pPr>
        <w:pStyle w:val="Paragraphedeliste"/>
        <w:numPr>
          <w:ilvl w:val="3"/>
          <w:numId w:val="81"/>
        </w:numPr>
        <w:tabs>
          <w:tab w:val="left" w:pos="3574"/>
          <w:tab w:val="left" w:pos="3575"/>
        </w:tabs>
        <w:spacing w:before="18"/>
        <w:rPr>
          <w:sz w:val="24"/>
        </w:rPr>
      </w:pPr>
      <w:hyperlink w:anchor="_bookmark218" w:history="1">
        <w:r w:rsidR="00D9490F">
          <w:rPr>
            <w:sz w:val="24"/>
          </w:rPr>
          <w:t xml:space="preserve">Catégorisation hiérarchique </w:t>
        </w:r>
      </w:hyperlink>
      <w:r w:rsidR="00D9490F">
        <w:rPr>
          <w:sz w:val="24"/>
        </w:rPr>
        <w:t>. . . . . . .</w:t>
      </w:r>
      <w:r w:rsidR="00D9490F">
        <w:rPr>
          <w:spacing w:val="28"/>
          <w:sz w:val="24"/>
        </w:rPr>
        <w:t xml:space="preserve"> </w:t>
      </w:r>
      <w:r w:rsidR="00D9490F">
        <w:rPr>
          <w:sz w:val="24"/>
        </w:rPr>
        <w:t>.</w:t>
      </w:r>
    </w:p>
    <w:p w:rsidR="00B77999" w:rsidRDefault="00B77999">
      <w:pPr>
        <w:pStyle w:val="Paragraphedeliste"/>
        <w:numPr>
          <w:ilvl w:val="2"/>
          <w:numId w:val="81"/>
        </w:numPr>
        <w:tabs>
          <w:tab w:val="left" w:pos="2614"/>
          <w:tab w:val="left" w:pos="2615"/>
        </w:tabs>
        <w:spacing w:before="18"/>
        <w:ind w:hanging="749"/>
        <w:rPr>
          <w:sz w:val="24"/>
        </w:rPr>
      </w:pPr>
      <w:hyperlink w:anchor="_bookmark220" w:history="1">
        <w:r w:rsidR="00D9490F">
          <w:rPr>
            <w:sz w:val="24"/>
          </w:rPr>
          <w:t>Métriques de dissimilarité</w:t>
        </w:r>
      </w:hyperlink>
      <w:r w:rsidR="00D9490F">
        <w:rPr>
          <w:sz w:val="24"/>
        </w:rPr>
        <w:t xml:space="preserve"> . . . . . . . . . . . . .</w:t>
      </w:r>
      <w:r w:rsidR="00D9490F">
        <w:rPr>
          <w:spacing w:val="25"/>
          <w:sz w:val="24"/>
        </w:rPr>
        <w:t xml:space="preserve"> </w:t>
      </w:r>
      <w:r w:rsidR="00D9490F">
        <w:rPr>
          <w:sz w:val="24"/>
        </w:rPr>
        <w:t>.</w:t>
      </w:r>
    </w:p>
    <w:p w:rsidR="00B77999" w:rsidRDefault="00B77999">
      <w:pPr>
        <w:pStyle w:val="Paragraphedeliste"/>
        <w:numPr>
          <w:ilvl w:val="2"/>
          <w:numId w:val="81"/>
        </w:numPr>
        <w:tabs>
          <w:tab w:val="left" w:pos="2614"/>
          <w:tab w:val="left" w:pos="2615"/>
          <w:tab w:val="left" w:pos="5518"/>
        </w:tabs>
        <w:spacing w:before="17"/>
        <w:ind w:hanging="749"/>
        <w:rPr>
          <w:sz w:val="24"/>
        </w:rPr>
      </w:pPr>
      <w:hyperlink w:anchor="_bookmark223" w:history="1">
        <w:r w:rsidR="00D9490F">
          <w:rPr>
            <w:sz w:val="24"/>
          </w:rPr>
          <w:t>Représentation</w:t>
        </w:r>
        <w:r w:rsidR="00D9490F">
          <w:rPr>
            <w:spacing w:val="-8"/>
            <w:sz w:val="24"/>
          </w:rPr>
          <w:t xml:space="preserve"> </w:t>
        </w:r>
        <w:r w:rsidR="00D9490F">
          <w:rPr>
            <w:sz w:val="24"/>
          </w:rPr>
          <w:t>des</w:t>
        </w:r>
        <w:r w:rsidR="00D9490F">
          <w:rPr>
            <w:spacing w:val="-8"/>
            <w:sz w:val="24"/>
          </w:rPr>
          <w:t xml:space="preserve"> </w:t>
        </w:r>
        <w:r w:rsidR="00D9490F">
          <w:rPr>
            <w:sz w:val="24"/>
          </w:rPr>
          <w:t>textes</w:t>
        </w:r>
      </w:hyperlink>
      <w:r w:rsidR="00D9490F">
        <w:rPr>
          <w:sz w:val="24"/>
        </w:rPr>
        <w:tab/>
        <w:t>. . . . . . . . . . . . .</w:t>
      </w:r>
      <w:r w:rsidR="00D9490F">
        <w:rPr>
          <w:spacing w:val="13"/>
          <w:sz w:val="24"/>
        </w:rPr>
        <w:t xml:space="preserve"> </w:t>
      </w:r>
      <w:r w:rsidR="00D9490F">
        <w:rPr>
          <w:sz w:val="24"/>
        </w:rPr>
        <w:t>.</w:t>
      </w:r>
    </w:p>
    <w:p w:rsidR="00B77999" w:rsidRDefault="00B77999">
      <w:pPr>
        <w:pStyle w:val="Paragraphedeliste"/>
        <w:numPr>
          <w:ilvl w:val="3"/>
          <w:numId w:val="81"/>
        </w:numPr>
        <w:tabs>
          <w:tab w:val="left" w:pos="3574"/>
          <w:tab w:val="left" w:pos="3575"/>
        </w:tabs>
        <w:spacing w:before="18"/>
        <w:rPr>
          <w:sz w:val="24"/>
        </w:rPr>
      </w:pPr>
      <w:hyperlink w:anchor="_bookmark224" w:history="1">
        <w:r w:rsidR="00D9490F">
          <w:rPr>
            <w:sz w:val="24"/>
          </w:rPr>
          <w:t>Modèle vectoriel</w:t>
        </w:r>
      </w:hyperlink>
      <w:r w:rsidR="00D9490F">
        <w:rPr>
          <w:sz w:val="24"/>
        </w:rPr>
        <w:t xml:space="preserve">   .  .  .  .  .  .  .  .  .  .  .  .  .</w:t>
      </w:r>
      <w:r w:rsidR="00D9490F">
        <w:rPr>
          <w:spacing w:val="39"/>
          <w:sz w:val="24"/>
        </w:rPr>
        <w:t xml:space="preserve"> </w:t>
      </w:r>
      <w:r w:rsidR="00D9490F">
        <w:rPr>
          <w:sz w:val="24"/>
        </w:rPr>
        <w:t>.</w:t>
      </w:r>
    </w:p>
    <w:p w:rsidR="00B77999" w:rsidRDefault="00B77999">
      <w:pPr>
        <w:pStyle w:val="Paragraphedeliste"/>
        <w:numPr>
          <w:ilvl w:val="3"/>
          <w:numId w:val="81"/>
        </w:numPr>
        <w:tabs>
          <w:tab w:val="left" w:pos="3574"/>
          <w:tab w:val="left" w:pos="3575"/>
        </w:tabs>
        <w:spacing w:before="17"/>
        <w:rPr>
          <w:sz w:val="24"/>
        </w:rPr>
      </w:pPr>
      <w:hyperlink w:anchor="_bookmark225" w:history="1">
        <w:r w:rsidR="00D9490F">
          <w:rPr>
            <w:sz w:val="24"/>
          </w:rPr>
          <w:t xml:space="preserve">Réduction de </w:t>
        </w:r>
        <w:r w:rsidR="00185C4E">
          <w:rPr>
            <w:sz w:val="24"/>
          </w:rPr>
          <w:t>dimension</w:t>
        </w:r>
      </w:hyperlink>
      <w:r w:rsidR="00D9490F">
        <w:rPr>
          <w:sz w:val="24"/>
        </w:rPr>
        <w:t>.  .  .  .  .  .  .  .  .</w:t>
      </w:r>
      <w:r w:rsidR="00D9490F">
        <w:rPr>
          <w:spacing w:val="51"/>
          <w:sz w:val="24"/>
        </w:rPr>
        <w:t xml:space="preserve"> </w:t>
      </w:r>
      <w:r w:rsidR="00D9490F">
        <w:rPr>
          <w:sz w:val="24"/>
        </w:rPr>
        <w:t>.</w:t>
      </w:r>
    </w:p>
    <w:p w:rsidR="00B77999" w:rsidRPr="00185C4E" w:rsidRDefault="00B77999">
      <w:pPr>
        <w:pStyle w:val="Paragraphedeliste"/>
        <w:numPr>
          <w:ilvl w:val="2"/>
          <w:numId w:val="81"/>
        </w:numPr>
        <w:tabs>
          <w:tab w:val="left" w:pos="2614"/>
          <w:tab w:val="left" w:pos="2615"/>
          <w:tab w:val="left" w:pos="7132"/>
        </w:tabs>
        <w:spacing w:before="18"/>
        <w:ind w:hanging="749"/>
        <w:rPr>
          <w:sz w:val="24"/>
          <w:lang w:val="fr-FR"/>
        </w:rPr>
      </w:pPr>
      <w:hyperlink w:anchor="_bookmark231" w:history="1">
        <w:r w:rsidR="00D9490F" w:rsidRPr="00185C4E">
          <w:rPr>
            <w:sz w:val="24"/>
            <w:lang w:val="fr-FR"/>
          </w:rPr>
          <w:t>Sélection du nombre optimal</w:t>
        </w:r>
        <w:r w:rsidR="00D9490F" w:rsidRPr="00185C4E">
          <w:rPr>
            <w:spacing w:val="3"/>
            <w:sz w:val="24"/>
            <w:lang w:val="fr-FR"/>
          </w:rPr>
          <w:t xml:space="preserve"> </w:t>
        </w:r>
        <w:r w:rsidR="00D9490F" w:rsidRPr="00185C4E">
          <w:rPr>
            <w:sz w:val="24"/>
            <w:lang w:val="fr-FR"/>
          </w:rPr>
          <w:t>de</w:t>
        </w:r>
        <w:r w:rsidR="00D9490F" w:rsidRPr="00185C4E">
          <w:rPr>
            <w:spacing w:val="1"/>
            <w:sz w:val="24"/>
            <w:lang w:val="fr-FR"/>
          </w:rPr>
          <w:t xml:space="preserve"> </w:t>
        </w:r>
        <w:r w:rsidR="00D9490F" w:rsidRPr="00185C4E">
          <w:rPr>
            <w:sz w:val="24"/>
            <w:lang w:val="fr-FR"/>
          </w:rPr>
          <w:t>groupes</w:t>
        </w:r>
      </w:hyperlink>
      <w:r w:rsidR="00D9490F" w:rsidRPr="00185C4E">
        <w:rPr>
          <w:sz w:val="24"/>
          <w:lang w:val="fr-FR"/>
        </w:rPr>
        <w:tab/>
        <w:t>.  .  .  .</w:t>
      </w:r>
      <w:r w:rsidR="00D9490F" w:rsidRPr="00185C4E">
        <w:rPr>
          <w:spacing w:val="45"/>
          <w:sz w:val="24"/>
          <w:lang w:val="fr-FR"/>
        </w:rPr>
        <w:t xml:space="preserve"> </w:t>
      </w:r>
      <w:r w:rsidR="00D9490F" w:rsidRPr="00185C4E">
        <w:rPr>
          <w:sz w:val="24"/>
          <w:lang w:val="fr-FR"/>
        </w:rPr>
        <w:t>.</w:t>
      </w:r>
    </w:p>
    <w:p w:rsidR="00B77999" w:rsidRDefault="00B77999">
      <w:pPr>
        <w:pStyle w:val="Paragraphedeliste"/>
        <w:numPr>
          <w:ilvl w:val="2"/>
          <w:numId w:val="81"/>
        </w:numPr>
        <w:tabs>
          <w:tab w:val="left" w:pos="2614"/>
          <w:tab w:val="left" w:pos="2615"/>
          <w:tab w:val="left" w:pos="6056"/>
        </w:tabs>
        <w:spacing w:before="17"/>
        <w:ind w:hanging="749"/>
        <w:rPr>
          <w:sz w:val="24"/>
        </w:rPr>
      </w:pPr>
      <w:hyperlink w:anchor="_bookmark233" w:history="1">
        <w:r w:rsidR="00D9490F">
          <w:rPr>
            <w:spacing w:val="-3"/>
            <w:sz w:val="24"/>
          </w:rPr>
          <w:t xml:space="preserve">Validation </w:t>
        </w:r>
        <w:r w:rsidR="00D9490F">
          <w:rPr>
            <w:sz w:val="24"/>
          </w:rPr>
          <w:t>de</w:t>
        </w:r>
        <w:r w:rsidR="00D9490F">
          <w:rPr>
            <w:spacing w:val="9"/>
            <w:sz w:val="24"/>
          </w:rPr>
          <w:t xml:space="preserve"> </w:t>
        </w:r>
        <w:r w:rsidR="00D9490F">
          <w:rPr>
            <w:sz w:val="24"/>
          </w:rPr>
          <w:t>la</w:t>
        </w:r>
        <w:r w:rsidR="00D9490F">
          <w:rPr>
            <w:spacing w:val="3"/>
            <w:sz w:val="24"/>
          </w:rPr>
          <w:t xml:space="preserve"> </w:t>
        </w:r>
        <w:r w:rsidR="00D9490F">
          <w:rPr>
            <w:sz w:val="24"/>
          </w:rPr>
          <w:t>catégorisation</w:t>
        </w:r>
      </w:hyperlink>
      <w:r w:rsidR="00D9490F">
        <w:rPr>
          <w:sz w:val="24"/>
        </w:rPr>
        <w:tab/>
        <w:t>.  .  .  .  .  .  .  .  .  .</w:t>
      </w:r>
      <w:r w:rsidR="00D9490F">
        <w:rPr>
          <w:spacing w:val="34"/>
          <w:sz w:val="24"/>
        </w:rPr>
        <w:t xml:space="preserve"> </w:t>
      </w:r>
      <w:r w:rsidR="00D9490F">
        <w:rPr>
          <w:sz w:val="24"/>
        </w:rPr>
        <w:t>.</w:t>
      </w:r>
    </w:p>
    <w:p w:rsidR="00B77999" w:rsidRDefault="00B77999">
      <w:pPr>
        <w:pStyle w:val="Paragraphedeliste"/>
        <w:numPr>
          <w:ilvl w:val="3"/>
          <w:numId w:val="81"/>
        </w:numPr>
        <w:tabs>
          <w:tab w:val="left" w:pos="3574"/>
          <w:tab w:val="left" w:pos="3575"/>
        </w:tabs>
        <w:spacing w:before="18"/>
        <w:rPr>
          <w:sz w:val="24"/>
        </w:rPr>
      </w:pPr>
      <w:hyperlink w:anchor="_bookmark234" w:history="1">
        <w:r w:rsidR="00D9490F">
          <w:rPr>
            <w:sz w:val="24"/>
          </w:rPr>
          <w:t>Métriques supervisées ou indices</w:t>
        </w:r>
        <w:r w:rsidR="00D9490F">
          <w:rPr>
            <w:spacing w:val="3"/>
            <w:sz w:val="24"/>
          </w:rPr>
          <w:t xml:space="preserve"> </w:t>
        </w:r>
        <w:r w:rsidR="00D9490F">
          <w:rPr>
            <w:sz w:val="24"/>
          </w:rPr>
          <w:t>externe</w:t>
        </w:r>
      </w:hyperlink>
    </w:p>
    <w:p w:rsidR="00B77999" w:rsidRPr="00185C4E" w:rsidRDefault="00B77999">
      <w:pPr>
        <w:pStyle w:val="Paragraphedeliste"/>
        <w:numPr>
          <w:ilvl w:val="3"/>
          <w:numId w:val="81"/>
        </w:numPr>
        <w:tabs>
          <w:tab w:val="left" w:pos="3574"/>
          <w:tab w:val="left" w:pos="3575"/>
        </w:tabs>
        <w:spacing w:before="18"/>
        <w:rPr>
          <w:sz w:val="24"/>
          <w:lang w:val="fr-FR"/>
        </w:rPr>
      </w:pPr>
      <w:hyperlink w:anchor="_bookmark236" w:history="1">
        <w:r w:rsidR="00D9490F" w:rsidRPr="00185C4E">
          <w:rPr>
            <w:sz w:val="24"/>
            <w:lang w:val="fr-FR"/>
          </w:rPr>
          <w:t>Métriques</w:t>
        </w:r>
        <w:r w:rsidR="00D9490F" w:rsidRPr="00185C4E">
          <w:rPr>
            <w:spacing w:val="-13"/>
            <w:sz w:val="24"/>
            <w:lang w:val="fr-FR"/>
          </w:rPr>
          <w:t xml:space="preserve"> </w:t>
        </w:r>
        <w:r w:rsidR="00D9490F" w:rsidRPr="00185C4E">
          <w:rPr>
            <w:sz w:val="24"/>
            <w:lang w:val="fr-FR"/>
          </w:rPr>
          <w:t>non-supervisées</w:t>
        </w:r>
        <w:r w:rsidR="00D9490F" w:rsidRPr="00185C4E">
          <w:rPr>
            <w:spacing w:val="-13"/>
            <w:sz w:val="24"/>
            <w:lang w:val="fr-FR"/>
          </w:rPr>
          <w:t xml:space="preserve"> </w:t>
        </w:r>
        <w:r w:rsidR="00D9490F" w:rsidRPr="00185C4E">
          <w:rPr>
            <w:sz w:val="24"/>
            <w:lang w:val="fr-FR"/>
          </w:rPr>
          <w:t>ou</w:t>
        </w:r>
        <w:r w:rsidR="00D9490F" w:rsidRPr="00185C4E">
          <w:rPr>
            <w:spacing w:val="-13"/>
            <w:sz w:val="24"/>
            <w:lang w:val="fr-FR"/>
          </w:rPr>
          <w:t xml:space="preserve"> </w:t>
        </w:r>
        <w:r w:rsidR="00D9490F" w:rsidRPr="00185C4E">
          <w:rPr>
            <w:sz w:val="24"/>
            <w:lang w:val="fr-FR"/>
          </w:rPr>
          <w:t>indices</w:t>
        </w:r>
        <w:r w:rsidR="00D9490F" w:rsidRPr="00185C4E">
          <w:rPr>
            <w:spacing w:val="-13"/>
            <w:sz w:val="24"/>
            <w:lang w:val="fr-FR"/>
          </w:rPr>
          <w:t xml:space="preserve"> </w:t>
        </w:r>
        <w:r w:rsidR="00D9490F" w:rsidRPr="00185C4E">
          <w:rPr>
            <w:sz w:val="24"/>
            <w:lang w:val="fr-FR"/>
          </w:rPr>
          <w:t>internes</w:t>
        </w:r>
      </w:hyperlink>
      <w:r w:rsidR="00D9490F" w:rsidRPr="00185C4E">
        <w:rPr>
          <w:sz w:val="24"/>
          <w:lang w:val="fr-FR"/>
        </w:rPr>
        <w:t>121</w:t>
      </w:r>
    </w:p>
    <w:p w:rsidR="00B77999" w:rsidRPr="00185C4E" w:rsidRDefault="00B77999">
      <w:pPr>
        <w:pStyle w:val="Paragraphedeliste"/>
        <w:numPr>
          <w:ilvl w:val="1"/>
          <w:numId w:val="81"/>
        </w:numPr>
        <w:tabs>
          <w:tab w:val="left" w:pos="1866"/>
        </w:tabs>
        <w:spacing w:before="130"/>
        <w:rPr>
          <w:sz w:val="24"/>
          <w:lang w:val="fr-FR"/>
        </w:rPr>
      </w:pPr>
      <w:hyperlink w:anchor="_bookmark237" w:history="1">
        <w:r w:rsidR="00D9490F" w:rsidRPr="00185C4E">
          <w:rPr>
            <w:sz w:val="24"/>
            <w:lang w:val="fr-FR"/>
          </w:rPr>
          <w:t>Apprentissage</w:t>
        </w:r>
        <w:r w:rsidR="00D9490F" w:rsidRPr="00185C4E">
          <w:rPr>
            <w:spacing w:val="34"/>
            <w:sz w:val="24"/>
            <w:lang w:val="fr-FR"/>
          </w:rPr>
          <w:t xml:space="preserve"> </w:t>
        </w:r>
        <w:r w:rsidR="00D9490F" w:rsidRPr="00185C4E">
          <w:rPr>
            <w:sz w:val="24"/>
            <w:lang w:val="fr-FR"/>
          </w:rPr>
          <w:t>d’une</w:t>
        </w:r>
        <w:r w:rsidR="00D9490F" w:rsidRPr="00185C4E">
          <w:rPr>
            <w:spacing w:val="34"/>
            <w:sz w:val="24"/>
            <w:lang w:val="fr-FR"/>
          </w:rPr>
          <w:t xml:space="preserve"> </w:t>
        </w:r>
        <w:r w:rsidR="00D9490F" w:rsidRPr="00185C4E">
          <w:rPr>
            <w:sz w:val="24"/>
            <w:lang w:val="fr-FR"/>
          </w:rPr>
          <w:t>distance</w:t>
        </w:r>
        <w:r w:rsidR="00D9490F" w:rsidRPr="00185C4E">
          <w:rPr>
            <w:spacing w:val="35"/>
            <w:sz w:val="24"/>
            <w:lang w:val="fr-FR"/>
          </w:rPr>
          <w:t xml:space="preserve"> </w:t>
        </w:r>
        <w:r w:rsidR="00D9490F" w:rsidRPr="00185C4E">
          <w:rPr>
            <w:sz w:val="24"/>
            <w:lang w:val="fr-FR"/>
          </w:rPr>
          <w:t>basée</w:t>
        </w:r>
        <w:r w:rsidR="00D9490F" w:rsidRPr="00185C4E">
          <w:rPr>
            <w:spacing w:val="34"/>
            <w:sz w:val="24"/>
            <w:lang w:val="fr-FR"/>
          </w:rPr>
          <w:t xml:space="preserve"> </w:t>
        </w:r>
        <w:r w:rsidR="00D9490F" w:rsidRPr="00185C4E">
          <w:rPr>
            <w:sz w:val="24"/>
            <w:lang w:val="fr-FR"/>
          </w:rPr>
          <w:t>sur</w:t>
        </w:r>
        <w:r w:rsidR="00D9490F" w:rsidRPr="00185C4E">
          <w:rPr>
            <w:spacing w:val="35"/>
            <w:sz w:val="24"/>
            <w:lang w:val="fr-FR"/>
          </w:rPr>
          <w:t xml:space="preserve"> </w:t>
        </w:r>
        <w:r w:rsidR="00D9490F" w:rsidRPr="00185C4E">
          <w:rPr>
            <w:sz w:val="24"/>
            <w:lang w:val="fr-FR"/>
          </w:rPr>
          <w:t>la</w:t>
        </w:r>
        <w:r w:rsidR="00D9490F" w:rsidRPr="00185C4E">
          <w:rPr>
            <w:spacing w:val="34"/>
            <w:sz w:val="24"/>
            <w:lang w:val="fr-FR"/>
          </w:rPr>
          <w:t xml:space="preserve"> </w:t>
        </w:r>
        <w:r w:rsidR="00D9490F" w:rsidRPr="00185C4E">
          <w:rPr>
            <w:sz w:val="24"/>
            <w:lang w:val="fr-FR"/>
          </w:rPr>
          <w:t>transformation</w:t>
        </w:r>
      </w:hyperlink>
    </w:p>
    <w:p w:rsidR="00B77999" w:rsidRDefault="00B77999">
      <w:pPr>
        <w:pStyle w:val="Corpsdetexte"/>
        <w:tabs>
          <w:tab w:val="right" w:leader="dot" w:pos="8746"/>
        </w:tabs>
        <w:spacing w:before="17"/>
        <w:ind w:left="1865"/>
      </w:pPr>
      <w:hyperlink w:anchor="_bookmark237" w:history="1">
        <w:r w:rsidR="00D9490F">
          <w:rPr>
            <w:w w:val="105"/>
          </w:rPr>
          <w:t>de</w:t>
        </w:r>
        <w:r w:rsidR="00D9490F">
          <w:rPr>
            <w:spacing w:val="-3"/>
            <w:w w:val="105"/>
          </w:rPr>
          <w:t xml:space="preserve"> </w:t>
        </w:r>
        <w:r w:rsidR="00D9490F">
          <w:rPr>
            <w:w w:val="105"/>
          </w:rPr>
          <w:t>document</w:t>
        </w:r>
      </w:hyperlink>
      <w:r w:rsidR="00D9490F">
        <w:rPr>
          <w:w w:val="105"/>
        </w:rPr>
        <w:tab/>
        <w:t>121</w:t>
      </w:r>
    </w:p>
    <w:p w:rsidR="00B77999" w:rsidRDefault="00B77999">
      <w:pPr>
        <w:pStyle w:val="Paragraphedeliste"/>
        <w:numPr>
          <w:ilvl w:val="2"/>
          <w:numId w:val="81"/>
        </w:numPr>
        <w:tabs>
          <w:tab w:val="left" w:pos="2614"/>
          <w:tab w:val="left" w:pos="2615"/>
          <w:tab w:val="right" w:leader="dot" w:pos="8746"/>
        </w:tabs>
        <w:spacing w:before="17"/>
        <w:ind w:hanging="749"/>
        <w:rPr>
          <w:sz w:val="24"/>
        </w:rPr>
      </w:pPr>
      <w:hyperlink w:anchor="_bookmark239" w:history="1">
        <w:r w:rsidR="00D9490F">
          <w:rPr>
            <w:sz w:val="24"/>
          </w:rPr>
          <w:t>Génération d’une</w:t>
        </w:r>
        <w:r w:rsidR="00D9490F">
          <w:rPr>
            <w:spacing w:val="2"/>
            <w:sz w:val="24"/>
          </w:rPr>
          <w:t xml:space="preserve"> </w:t>
        </w:r>
        <w:r w:rsidR="00D9490F">
          <w:rPr>
            <w:sz w:val="24"/>
          </w:rPr>
          <w:t>base</w:t>
        </w:r>
        <w:r w:rsidR="00D9490F">
          <w:rPr>
            <w:spacing w:val="1"/>
            <w:sz w:val="24"/>
          </w:rPr>
          <w:t xml:space="preserve"> </w:t>
        </w:r>
        <w:r w:rsidR="00D9490F">
          <w:rPr>
            <w:sz w:val="24"/>
          </w:rPr>
          <w:t>d’apprentissage</w:t>
        </w:r>
      </w:hyperlink>
      <w:r w:rsidR="00D9490F">
        <w:rPr>
          <w:sz w:val="24"/>
        </w:rPr>
        <w:tab/>
        <w:t>122</w:t>
      </w:r>
    </w:p>
    <w:p w:rsidR="00B77999" w:rsidRDefault="00B77999">
      <w:pPr>
        <w:pStyle w:val="Paragraphedeliste"/>
        <w:numPr>
          <w:ilvl w:val="2"/>
          <w:numId w:val="81"/>
        </w:numPr>
        <w:tabs>
          <w:tab w:val="left" w:pos="2614"/>
          <w:tab w:val="left" w:pos="2615"/>
          <w:tab w:val="right" w:leader="dot" w:pos="8746"/>
        </w:tabs>
        <w:spacing w:before="18"/>
        <w:ind w:hanging="749"/>
        <w:rPr>
          <w:sz w:val="24"/>
        </w:rPr>
      </w:pPr>
      <w:hyperlink w:anchor="_bookmark241" w:history="1">
        <w:r w:rsidR="00D9490F">
          <w:rPr>
            <w:sz w:val="24"/>
          </w:rPr>
          <w:t>Entraînement de</w:t>
        </w:r>
        <w:r w:rsidR="00D9490F">
          <w:rPr>
            <w:spacing w:val="-1"/>
            <w:sz w:val="24"/>
          </w:rPr>
          <w:t xml:space="preserve"> </w:t>
        </w:r>
        <w:r w:rsidR="00D9490F">
          <w:rPr>
            <w:sz w:val="24"/>
          </w:rPr>
          <w:t>la métrique</w:t>
        </w:r>
      </w:hyperlink>
      <w:r w:rsidR="00D9490F">
        <w:rPr>
          <w:sz w:val="24"/>
        </w:rPr>
        <w:tab/>
        <w:t>123</w:t>
      </w:r>
    </w:p>
    <w:p w:rsidR="00B77999" w:rsidRDefault="00B77999">
      <w:pPr>
        <w:pStyle w:val="Paragraphedeliste"/>
        <w:numPr>
          <w:ilvl w:val="2"/>
          <w:numId w:val="81"/>
        </w:numPr>
        <w:tabs>
          <w:tab w:val="left" w:pos="2614"/>
          <w:tab w:val="left" w:pos="2615"/>
        </w:tabs>
        <w:spacing w:before="17"/>
        <w:ind w:hanging="749"/>
        <w:rPr>
          <w:sz w:val="24"/>
        </w:rPr>
      </w:pPr>
      <w:hyperlink w:anchor="_bookmark242" w:history="1">
        <w:r w:rsidR="00D9490F" w:rsidRPr="00185C4E">
          <w:rPr>
            <w:sz w:val="24"/>
            <w:lang w:val="fr-FR"/>
          </w:rPr>
          <w:t>Utilisation pour le regroupement des documents</w:t>
        </w:r>
      </w:hyperlink>
      <w:r w:rsidR="00D9490F" w:rsidRPr="00185C4E">
        <w:rPr>
          <w:sz w:val="24"/>
          <w:lang w:val="fr-FR"/>
        </w:rPr>
        <w:t xml:space="preserve"> . . .</w:t>
      </w:r>
      <w:r w:rsidR="00D9490F" w:rsidRPr="00185C4E">
        <w:rPr>
          <w:spacing w:val="39"/>
          <w:sz w:val="24"/>
          <w:lang w:val="fr-FR"/>
        </w:rPr>
        <w:t xml:space="preserve"> </w:t>
      </w:r>
      <w:r w:rsidR="00D9490F">
        <w:rPr>
          <w:sz w:val="24"/>
        </w:rPr>
        <w:t>123</w:t>
      </w:r>
    </w:p>
    <w:p w:rsidR="00B77999" w:rsidRDefault="00B77999">
      <w:pPr>
        <w:pStyle w:val="Paragraphedeliste"/>
        <w:numPr>
          <w:ilvl w:val="1"/>
          <w:numId w:val="81"/>
        </w:numPr>
        <w:tabs>
          <w:tab w:val="left" w:pos="1866"/>
          <w:tab w:val="right" w:leader="dot" w:pos="8746"/>
        </w:tabs>
        <w:spacing w:before="131"/>
        <w:rPr>
          <w:sz w:val="24"/>
        </w:rPr>
      </w:pPr>
      <w:hyperlink w:anchor="_bookmark243" w:history="1">
        <w:r w:rsidR="00D9490F">
          <w:rPr>
            <w:sz w:val="24"/>
          </w:rPr>
          <w:t>Expérimentations</w:t>
        </w:r>
        <w:r w:rsidR="00D9490F">
          <w:rPr>
            <w:spacing w:val="-1"/>
            <w:sz w:val="24"/>
          </w:rPr>
          <w:t xml:space="preserve"> </w:t>
        </w:r>
        <w:r w:rsidR="00D9490F">
          <w:rPr>
            <w:sz w:val="24"/>
          </w:rPr>
          <w:t>et résultats</w:t>
        </w:r>
      </w:hyperlink>
      <w:r w:rsidR="00D9490F">
        <w:rPr>
          <w:sz w:val="24"/>
        </w:rPr>
        <w:tab/>
        <w:t>124</w:t>
      </w:r>
    </w:p>
    <w:p w:rsidR="00B77999" w:rsidRDefault="00B77999">
      <w:pPr>
        <w:pStyle w:val="Paragraphedeliste"/>
        <w:numPr>
          <w:ilvl w:val="2"/>
          <w:numId w:val="81"/>
        </w:numPr>
        <w:tabs>
          <w:tab w:val="left" w:pos="2614"/>
          <w:tab w:val="left" w:pos="2615"/>
          <w:tab w:val="right" w:leader="dot" w:pos="8746"/>
        </w:tabs>
        <w:spacing w:before="18"/>
        <w:ind w:left="603" w:firstLine="1262"/>
        <w:rPr>
          <w:sz w:val="24"/>
        </w:rPr>
      </w:pPr>
      <w:hyperlink w:anchor="_bookmark244" w:history="1">
        <w:r w:rsidR="00D9490F">
          <w:rPr>
            <w:sz w:val="24"/>
          </w:rPr>
          <w:t>Données</w:t>
        </w:r>
      </w:hyperlink>
      <w:r w:rsidR="00D9490F">
        <w:rPr>
          <w:sz w:val="24"/>
        </w:rPr>
        <w:tab/>
        <w:t>124</w:t>
      </w:r>
    </w:p>
    <w:p w:rsidR="00B77999" w:rsidRDefault="00B77999">
      <w:pPr>
        <w:pStyle w:val="Paragraphedeliste"/>
        <w:numPr>
          <w:ilvl w:val="2"/>
          <w:numId w:val="81"/>
        </w:numPr>
        <w:tabs>
          <w:tab w:val="left" w:pos="2614"/>
          <w:tab w:val="left" w:pos="2615"/>
          <w:tab w:val="right" w:leader="dot" w:pos="8746"/>
        </w:tabs>
        <w:spacing w:before="17"/>
        <w:ind w:left="603" w:firstLine="1262"/>
        <w:rPr>
          <w:sz w:val="24"/>
        </w:rPr>
      </w:pPr>
      <w:hyperlink w:anchor="_bookmark248" w:history="1">
        <w:r w:rsidR="00D9490F">
          <w:rPr>
            <w:sz w:val="24"/>
          </w:rPr>
          <w:t>Protocole et</w:t>
        </w:r>
        <w:r w:rsidR="00D9490F">
          <w:rPr>
            <w:spacing w:val="1"/>
            <w:sz w:val="24"/>
          </w:rPr>
          <w:t xml:space="preserve"> </w:t>
        </w:r>
        <w:r w:rsidR="00D9490F">
          <w:rPr>
            <w:sz w:val="24"/>
          </w:rPr>
          <w:t>outils logiciels</w:t>
        </w:r>
      </w:hyperlink>
      <w:r w:rsidR="00D9490F">
        <w:rPr>
          <w:sz w:val="24"/>
        </w:rPr>
        <w:tab/>
        <w:t>125</w:t>
      </w:r>
    </w:p>
    <w:p w:rsidR="00B77999" w:rsidRPr="00185C4E" w:rsidRDefault="00B77999">
      <w:pPr>
        <w:pStyle w:val="Paragraphedeliste"/>
        <w:numPr>
          <w:ilvl w:val="2"/>
          <w:numId w:val="81"/>
        </w:numPr>
        <w:tabs>
          <w:tab w:val="left" w:pos="2614"/>
          <w:tab w:val="left" w:pos="2615"/>
          <w:tab w:val="right" w:leader="dot" w:pos="8746"/>
        </w:tabs>
        <w:spacing w:before="18"/>
        <w:ind w:left="603" w:firstLine="1262"/>
        <w:rPr>
          <w:sz w:val="24"/>
          <w:lang w:val="fr-FR"/>
        </w:rPr>
      </w:pPr>
      <w:hyperlink w:anchor="_bookmark249" w:history="1">
        <w:r w:rsidR="00D9490F" w:rsidRPr="00185C4E">
          <w:rPr>
            <w:spacing w:val="-3"/>
            <w:sz w:val="24"/>
            <w:lang w:val="fr-FR"/>
          </w:rPr>
          <w:t xml:space="preserve">Validité </w:t>
        </w:r>
        <w:r w:rsidR="00D9490F" w:rsidRPr="00185C4E">
          <w:rPr>
            <w:sz w:val="24"/>
            <w:lang w:val="fr-FR"/>
          </w:rPr>
          <w:t>de la</w:t>
        </w:r>
        <w:r w:rsidR="00D9490F" w:rsidRPr="00185C4E">
          <w:rPr>
            <w:spacing w:val="6"/>
            <w:sz w:val="24"/>
            <w:lang w:val="fr-FR"/>
          </w:rPr>
          <w:t xml:space="preserve"> </w:t>
        </w:r>
        <w:r w:rsidR="00D9490F" w:rsidRPr="00185C4E">
          <w:rPr>
            <w:sz w:val="24"/>
            <w:lang w:val="fr-FR"/>
          </w:rPr>
          <w:t>distance</w:t>
        </w:r>
        <w:r w:rsidR="00D9490F" w:rsidRPr="00185C4E">
          <w:rPr>
            <w:spacing w:val="1"/>
            <w:sz w:val="24"/>
            <w:lang w:val="fr-FR"/>
          </w:rPr>
          <w:t xml:space="preserve"> </w:t>
        </w:r>
        <w:r w:rsidR="00D9490F" w:rsidRPr="00185C4E">
          <w:rPr>
            <w:sz w:val="24"/>
            <w:lang w:val="fr-FR"/>
          </w:rPr>
          <w:t>apprise</w:t>
        </w:r>
      </w:hyperlink>
      <w:r w:rsidR="00D9490F" w:rsidRPr="00185C4E">
        <w:rPr>
          <w:sz w:val="24"/>
          <w:lang w:val="fr-FR"/>
        </w:rPr>
        <w:tab/>
        <w:t>126</w:t>
      </w:r>
    </w:p>
    <w:p w:rsidR="00B77999" w:rsidRDefault="00B77999">
      <w:pPr>
        <w:pStyle w:val="Paragraphedeliste"/>
        <w:numPr>
          <w:ilvl w:val="2"/>
          <w:numId w:val="81"/>
        </w:numPr>
        <w:tabs>
          <w:tab w:val="left" w:pos="2614"/>
          <w:tab w:val="left" w:pos="2615"/>
          <w:tab w:val="left" w:pos="8029"/>
        </w:tabs>
        <w:spacing w:before="17"/>
        <w:ind w:left="603" w:firstLine="1262"/>
        <w:rPr>
          <w:sz w:val="24"/>
        </w:rPr>
      </w:pPr>
      <w:hyperlink w:anchor="_bookmark253" w:history="1">
        <w:r w:rsidR="00D9490F" w:rsidRPr="00185C4E">
          <w:rPr>
            <w:sz w:val="24"/>
            <w:lang w:val="fr-FR"/>
          </w:rPr>
          <w:t>Sélection de la représentation optimale</w:t>
        </w:r>
        <w:r w:rsidR="00D9490F" w:rsidRPr="00185C4E">
          <w:rPr>
            <w:spacing w:val="-27"/>
            <w:sz w:val="24"/>
            <w:lang w:val="fr-FR"/>
          </w:rPr>
          <w:t xml:space="preserve"> </w:t>
        </w:r>
        <w:r w:rsidR="00D9490F" w:rsidRPr="00185C4E">
          <w:rPr>
            <w:sz w:val="24"/>
            <w:lang w:val="fr-FR"/>
          </w:rPr>
          <w:t>des</w:t>
        </w:r>
        <w:r w:rsidR="00D9490F" w:rsidRPr="00185C4E">
          <w:rPr>
            <w:spacing w:val="-5"/>
            <w:sz w:val="24"/>
            <w:lang w:val="fr-FR"/>
          </w:rPr>
          <w:t xml:space="preserve"> </w:t>
        </w:r>
        <w:r w:rsidR="00D9490F" w:rsidRPr="00185C4E">
          <w:rPr>
            <w:sz w:val="24"/>
            <w:lang w:val="fr-FR"/>
          </w:rPr>
          <w:t>textes</w:t>
        </w:r>
      </w:hyperlink>
      <w:r w:rsidR="00D9490F" w:rsidRPr="00185C4E">
        <w:rPr>
          <w:sz w:val="24"/>
          <w:lang w:val="fr-FR"/>
        </w:rPr>
        <w:tab/>
        <w:t>.  .</w:t>
      </w:r>
      <w:r w:rsidR="00D9490F" w:rsidRPr="00185C4E">
        <w:rPr>
          <w:spacing w:val="55"/>
          <w:sz w:val="24"/>
          <w:lang w:val="fr-FR"/>
        </w:rPr>
        <w:t xml:space="preserve"> </w:t>
      </w:r>
      <w:r w:rsidR="00D9490F">
        <w:rPr>
          <w:sz w:val="24"/>
        </w:rPr>
        <w:t>127</w:t>
      </w:r>
    </w:p>
    <w:p w:rsidR="00B77999" w:rsidRDefault="00B77999">
      <w:pPr>
        <w:rPr>
          <w:sz w:val="24"/>
        </w:rPr>
        <w:sectPr w:rsidR="00B77999">
          <w:type w:val="continuous"/>
          <w:pgSz w:w="11910" w:h="16840"/>
          <w:pgMar w:top="2180" w:right="0" w:bottom="280" w:left="1500" w:header="720" w:footer="720" w:gutter="0"/>
          <w:cols w:space="720"/>
        </w:sectPr>
      </w:pPr>
    </w:p>
    <w:p w:rsidR="00B77999" w:rsidRDefault="00B77999">
      <w:pPr>
        <w:pStyle w:val="Corpsdetexte"/>
        <w:spacing w:before="5"/>
        <w:rPr>
          <w:sz w:val="28"/>
        </w:rPr>
      </w:pPr>
    </w:p>
    <w:p w:rsidR="00B77999" w:rsidRDefault="00B77999">
      <w:pPr>
        <w:pStyle w:val="Paragraphedeliste"/>
        <w:numPr>
          <w:ilvl w:val="2"/>
          <w:numId w:val="81"/>
        </w:numPr>
        <w:tabs>
          <w:tab w:val="left" w:pos="1777"/>
          <w:tab w:val="left" w:pos="1778"/>
        </w:tabs>
        <w:spacing w:before="105"/>
        <w:ind w:left="1777" w:hanging="749"/>
        <w:rPr>
          <w:sz w:val="24"/>
        </w:rPr>
      </w:pPr>
      <w:hyperlink w:anchor="_bookmark255" w:history="1">
        <w:r w:rsidR="00D9490F" w:rsidRPr="00185C4E">
          <w:rPr>
            <w:sz w:val="24"/>
            <w:lang w:val="fr-FR"/>
          </w:rPr>
          <w:t>Catégorisation dans le corpus annoté manuellement</w:t>
        </w:r>
      </w:hyperlink>
      <w:r w:rsidR="00D9490F" w:rsidRPr="00185C4E">
        <w:rPr>
          <w:sz w:val="24"/>
          <w:lang w:val="fr-FR"/>
        </w:rPr>
        <w:t xml:space="preserve"> .</w:t>
      </w:r>
      <w:r w:rsidR="00D9490F" w:rsidRPr="00185C4E">
        <w:rPr>
          <w:spacing w:val="35"/>
          <w:sz w:val="24"/>
          <w:lang w:val="fr-FR"/>
        </w:rPr>
        <w:t xml:space="preserve"> </w:t>
      </w:r>
      <w:r w:rsidR="00D9490F">
        <w:rPr>
          <w:sz w:val="24"/>
        </w:rPr>
        <w:t>128</w:t>
      </w:r>
    </w:p>
    <w:p w:rsidR="00B77999" w:rsidRDefault="00B77999">
      <w:pPr>
        <w:pStyle w:val="Paragraphedeliste"/>
        <w:numPr>
          <w:ilvl w:val="3"/>
          <w:numId w:val="81"/>
        </w:numPr>
        <w:tabs>
          <w:tab w:val="left" w:pos="2737"/>
          <w:tab w:val="left" w:pos="2738"/>
          <w:tab w:val="left" w:leader="dot" w:pos="7551"/>
        </w:tabs>
        <w:spacing w:before="13"/>
        <w:ind w:left="2737"/>
        <w:rPr>
          <w:sz w:val="24"/>
        </w:rPr>
      </w:pPr>
      <w:hyperlink w:anchor="_bookmark256" w:history="1">
        <w:r w:rsidR="00D9490F">
          <w:rPr>
            <w:sz w:val="24"/>
          </w:rPr>
          <w:t>Nombre prédéfini</w:t>
        </w:r>
        <w:r w:rsidR="00D9490F">
          <w:rPr>
            <w:spacing w:val="9"/>
            <w:sz w:val="24"/>
          </w:rPr>
          <w:t xml:space="preserve"> </w:t>
        </w:r>
        <w:r w:rsidR="00D9490F">
          <w:rPr>
            <w:sz w:val="24"/>
          </w:rPr>
          <w:t>de</w:t>
        </w:r>
        <w:r w:rsidR="00D9490F">
          <w:rPr>
            <w:spacing w:val="5"/>
            <w:sz w:val="24"/>
          </w:rPr>
          <w:t xml:space="preserve"> </w:t>
        </w:r>
        <w:r w:rsidR="00D9490F">
          <w:rPr>
            <w:rFonts w:ascii="Times New Roman" w:hAnsi="Times New Roman"/>
            <w:i/>
            <w:sz w:val="24"/>
          </w:rPr>
          <w:t>clusters</w:t>
        </w:r>
      </w:hyperlink>
      <w:r w:rsidR="00D9490F">
        <w:rPr>
          <w:rFonts w:ascii="Times New Roman" w:hAnsi="Times New Roman"/>
          <w:i/>
          <w:sz w:val="24"/>
        </w:rPr>
        <w:tab/>
      </w:r>
      <w:r w:rsidR="00D9490F">
        <w:rPr>
          <w:sz w:val="24"/>
        </w:rPr>
        <w:t>128</w:t>
      </w:r>
    </w:p>
    <w:p w:rsidR="00B77999" w:rsidRPr="00185C4E" w:rsidRDefault="00B77999">
      <w:pPr>
        <w:pStyle w:val="Paragraphedeliste"/>
        <w:numPr>
          <w:ilvl w:val="3"/>
          <w:numId w:val="81"/>
        </w:numPr>
        <w:tabs>
          <w:tab w:val="left" w:pos="2737"/>
          <w:tab w:val="left" w:pos="2738"/>
          <w:tab w:val="left" w:leader="dot" w:pos="7551"/>
        </w:tabs>
        <w:spacing w:before="12" w:line="254" w:lineRule="auto"/>
        <w:ind w:left="2737" w:right="2493"/>
        <w:rPr>
          <w:sz w:val="24"/>
          <w:lang w:val="fr-FR"/>
        </w:rPr>
      </w:pPr>
      <w:hyperlink w:anchor="_bookmark257" w:history="1">
        <w:r w:rsidR="00D9490F" w:rsidRPr="00185C4E">
          <w:rPr>
            <w:sz w:val="24"/>
            <w:lang w:val="fr-FR"/>
          </w:rPr>
          <w:t xml:space="preserve">Nombre de </w:t>
        </w:r>
        <w:r w:rsidR="00D9490F" w:rsidRPr="00185C4E">
          <w:rPr>
            <w:rFonts w:ascii="Times New Roman" w:hAnsi="Times New Roman"/>
            <w:i/>
            <w:sz w:val="24"/>
            <w:lang w:val="fr-FR"/>
          </w:rPr>
          <w:t xml:space="preserve">clusters </w:t>
        </w:r>
        <w:r w:rsidR="00D9490F" w:rsidRPr="00185C4E">
          <w:rPr>
            <w:sz w:val="24"/>
            <w:lang w:val="fr-FR"/>
          </w:rPr>
          <w:t>déterminé automatique-</w:t>
        </w:r>
      </w:hyperlink>
      <w:hyperlink w:anchor="_bookmark257" w:history="1">
        <w:r w:rsidR="00D9490F" w:rsidRPr="00185C4E">
          <w:rPr>
            <w:sz w:val="24"/>
            <w:lang w:val="fr-FR"/>
          </w:rPr>
          <w:t xml:space="preserve"> ment</w:t>
        </w:r>
      </w:hyperlink>
      <w:r w:rsidR="00D9490F" w:rsidRPr="00185C4E">
        <w:rPr>
          <w:sz w:val="24"/>
          <w:lang w:val="fr-FR"/>
        </w:rPr>
        <w:tab/>
      </w:r>
      <w:r w:rsidR="00D9490F" w:rsidRPr="00185C4E">
        <w:rPr>
          <w:w w:val="95"/>
          <w:sz w:val="24"/>
          <w:lang w:val="fr-FR"/>
        </w:rPr>
        <w:t>128</w:t>
      </w:r>
    </w:p>
    <w:p w:rsidR="00B77999" w:rsidRDefault="00B77999">
      <w:pPr>
        <w:pStyle w:val="Paragraphedeliste"/>
        <w:numPr>
          <w:ilvl w:val="3"/>
          <w:numId w:val="81"/>
        </w:numPr>
        <w:tabs>
          <w:tab w:val="left" w:pos="2737"/>
          <w:tab w:val="left" w:pos="2738"/>
          <w:tab w:val="left" w:leader="dot" w:pos="7551"/>
        </w:tabs>
        <w:spacing w:line="272" w:lineRule="exact"/>
        <w:ind w:left="2737"/>
        <w:rPr>
          <w:sz w:val="24"/>
        </w:rPr>
      </w:pPr>
      <w:hyperlink w:anchor="_bookmark259" w:history="1">
        <w:r w:rsidR="00D9490F">
          <w:rPr>
            <w:sz w:val="24"/>
          </w:rPr>
          <w:t>Autres algorithmes</w:t>
        </w:r>
        <w:r w:rsidR="00D9490F">
          <w:rPr>
            <w:spacing w:val="3"/>
            <w:sz w:val="24"/>
          </w:rPr>
          <w:t xml:space="preserve"> </w:t>
        </w:r>
        <w:r w:rsidR="00D9490F">
          <w:rPr>
            <w:sz w:val="24"/>
          </w:rPr>
          <w:t>de</w:t>
        </w:r>
        <w:r w:rsidR="00D9490F">
          <w:rPr>
            <w:spacing w:val="2"/>
            <w:sz w:val="24"/>
          </w:rPr>
          <w:t xml:space="preserve"> </w:t>
        </w:r>
        <w:r w:rsidR="00D9490F">
          <w:rPr>
            <w:sz w:val="24"/>
          </w:rPr>
          <w:t>catégorisation</w:t>
        </w:r>
      </w:hyperlink>
      <w:r w:rsidR="00D9490F">
        <w:rPr>
          <w:sz w:val="24"/>
        </w:rPr>
        <w:tab/>
        <w:t>129</w:t>
      </w:r>
    </w:p>
    <w:p w:rsidR="00B77999" w:rsidRPr="00185C4E" w:rsidRDefault="00B77999">
      <w:pPr>
        <w:pStyle w:val="Paragraphedeliste"/>
        <w:numPr>
          <w:ilvl w:val="2"/>
          <w:numId w:val="81"/>
        </w:numPr>
        <w:tabs>
          <w:tab w:val="left" w:pos="1777"/>
          <w:tab w:val="left" w:pos="1778"/>
          <w:tab w:val="left" w:leader="dot" w:pos="7551"/>
        </w:tabs>
        <w:spacing w:before="16" w:line="355" w:lineRule="auto"/>
        <w:ind w:left="603" w:right="2493" w:firstLine="425"/>
        <w:rPr>
          <w:sz w:val="24"/>
          <w:lang w:val="fr-FR"/>
        </w:rPr>
      </w:pPr>
      <w:hyperlink w:anchor="_bookmark264" w:history="1">
        <w:r w:rsidR="00D9490F" w:rsidRPr="00185C4E">
          <w:rPr>
            <w:sz w:val="24"/>
            <w:lang w:val="fr-FR"/>
          </w:rPr>
          <w:t>Catégorisation des corpus non annotés manuellement</w:t>
        </w:r>
      </w:hyperlink>
      <w:r w:rsidR="00D9490F" w:rsidRPr="00185C4E">
        <w:rPr>
          <w:sz w:val="24"/>
          <w:lang w:val="fr-FR"/>
        </w:rPr>
        <w:t xml:space="preserve"> 131</w:t>
      </w:r>
      <w:hyperlink w:anchor="_bookmark269" w:history="1">
        <w:r w:rsidR="00D9490F" w:rsidRPr="00185C4E">
          <w:rPr>
            <w:sz w:val="24"/>
            <w:lang w:val="fr-FR"/>
          </w:rPr>
          <w:t xml:space="preserve"> 5.5 </w:t>
        </w:r>
        <w:r w:rsidR="00D9490F" w:rsidRPr="00185C4E">
          <w:rPr>
            <w:spacing w:val="7"/>
            <w:sz w:val="24"/>
            <w:lang w:val="fr-FR"/>
          </w:rPr>
          <w:t xml:space="preserve"> </w:t>
        </w:r>
        <w:r w:rsidR="00D9490F" w:rsidRPr="00185C4E">
          <w:rPr>
            <w:sz w:val="24"/>
            <w:lang w:val="fr-FR"/>
          </w:rPr>
          <w:t>Conclusion</w:t>
        </w:r>
      </w:hyperlink>
      <w:r w:rsidR="00D9490F" w:rsidRPr="00185C4E">
        <w:rPr>
          <w:sz w:val="24"/>
          <w:lang w:val="fr-FR"/>
        </w:rPr>
        <w:tab/>
      </w:r>
      <w:r w:rsidR="00D9490F" w:rsidRPr="00185C4E">
        <w:rPr>
          <w:w w:val="95"/>
          <w:sz w:val="24"/>
          <w:lang w:val="fr-FR"/>
        </w:rPr>
        <w:t>133</w:t>
      </w:r>
    </w:p>
    <w:p w:rsidR="00B77999" w:rsidRPr="00185C4E" w:rsidRDefault="00B77999">
      <w:pPr>
        <w:pStyle w:val="Heading4"/>
        <w:tabs>
          <w:tab w:val="left" w:pos="1556"/>
          <w:tab w:val="left" w:pos="7551"/>
        </w:tabs>
        <w:spacing w:before="22"/>
        <w:ind w:left="139" w:firstLine="0"/>
        <w:rPr>
          <w:lang w:val="fr-FR"/>
        </w:rPr>
      </w:pPr>
      <w:hyperlink w:anchor="_bookmark271" w:history="1">
        <w:r w:rsidR="00D9490F" w:rsidRPr="00185C4E">
          <w:rPr>
            <w:w w:val="105"/>
            <w:lang w:val="fr-FR"/>
          </w:rPr>
          <w:t>Chapitre</w:t>
        </w:r>
        <w:r w:rsidR="00D9490F" w:rsidRPr="00185C4E">
          <w:rPr>
            <w:spacing w:val="42"/>
            <w:w w:val="105"/>
            <w:lang w:val="fr-FR"/>
          </w:rPr>
          <w:t xml:space="preserve"> </w:t>
        </w:r>
        <w:r w:rsidR="00D9490F" w:rsidRPr="00185C4E">
          <w:rPr>
            <w:w w:val="105"/>
            <w:lang w:val="fr-FR"/>
          </w:rPr>
          <w:t>6</w:t>
        </w:r>
        <w:r w:rsidR="00D9490F" w:rsidRPr="00185C4E">
          <w:rPr>
            <w:w w:val="105"/>
            <w:lang w:val="fr-FR"/>
          </w:rPr>
          <w:tab/>
          <w:t>Application à l’analyse descriptive d’un</w:t>
        </w:r>
        <w:r w:rsidR="00D9490F" w:rsidRPr="00185C4E">
          <w:rPr>
            <w:spacing w:val="28"/>
            <w:w w:val="105"/>
            <w:lang w:val="fr-FR"/>
          </w:rPr>
          <w:t xml:space="preserve"> </w:t>
        </w:r>
        <w:r w:rsidR="00D9490F" w:rsidRPr="00185C4E">
          <w:rPr>
            <w:w w:val="105"/>
            <w:lang w:val="fr-FR"/>
          </w:rPr>
          <w:t>grand</w:t>
        </w:r>
        <w:r w:rsidR="00D9490F" w:rsidRPr="00185C4E">
          <w:rPr>
            <w:spacing w:val="6"/>
            <w:w w:val="105"/>
            <w:lang w:val="fr-FR"/>
          </w:rPr>
          <w:t xml:space="preserve"> </w:t>
        </w:r>
        <w:r w:rsidR="00D9490F" w:rsidRPr="00185C4E">
          <w:rPr>
            <w:w w:val="105"/>
            <w:lang w:val="fr-FR"/>
          </w:rPr>
          <w:t>corpus</w:t>
        </w:r>
      </w:hyperlink>
      <w:r w:rsidR="00D9490F" w:rsidRPr="00185C4E">
        <w:rPr>
          <w:w w:val="105"/>
          <w:lang w:val="fr-FR"/>
        </w:rPr>
        <w:tab/>
        <w:t>135</w:t>
      </w:r>
    </w:p>
    <w:p w:rsidR="00B77999" w:rsidRPr="00185C4E" w:rsidRDefault="00B77999">
      <w:pPr>
        <w:pStyle w:val="Paragraphedeliste"/>
        <w:numPr>
          <w:ilvl w:val="1"/>
          <w:numId w:val="80"/>
        </w:numPr>
        <w:tabs>
          <w:tab w:val="left" w:pos="1029"/>
          <w:tab w:val="left" w:leader="dot" w:pos="7551"/>
        </w:tabs>
        <w:spacing w:before="130"/>
        <w:rPr>
          <w:sz w:val="24"/>
          <w:lang w:val="fr-FR"/>
        </w:rPr>
      </w:pPr>
      <w:hyperlink w:anchor="_bookmark276" w:history="1">
        <w:r w:rsidR="00D9490F" w:rsidRPr="00185C4E">
          <w:rPr>
            <w:sz w:val="24"/>
            <w:lang w:val="fr-FR"/>
          </w:rPr>
          <w:t>Analyse du sens</w:t>
        </w:r>
        <w:r w:rsidR="00D9490F" w:rsidRPr="00185C4E">
          <w:rPr>
            <w:spacing w:val="33"/>
            <w:sz w:val="24"/>
            <w:lang w:val="fr-FR"/>
          </w:rPr>
          <w:t xml:space="preserve"> </w:t>
        </w:r>
        <w:r w:rsidR="00D9490F" w:rsidRPr="00185C4E">
          <w:rPr>
            <w:sz w:val="24"/>
            <w:lang w:val="fr-FR"/>
          </w:rPr>
          <w:t>du</w:t>
        </w:r>
        <w:r w:rsidR="00D9490F" w:rsidRPr="00185C4E">
          <w:rPr>
            <w:spacing w:val="12"/>
            <w:sz w:val="24"/>
            <w:lang w:val="fr-FR"/>
          </w:rPr>
          <w:t xml:space="preserve"> </w:t>
        </w:r>
        <w:r w:rsidR="00D9490F" w:rsidRPr="00185C4E">
          <w:rPr>
            <w:sz w:val="24"/>
            <w:lang w:val="fr-FR"/>
          </w:rPr>
          <w:t>résultat</w:t>
        </w:r>
      </w:hyperlink>
      <w:r w:rsidR="00D9490F" w:rsidRPr="00185C4E">
        <w:rPr>
          <w:sz w:val="24"/>
          <w:lang w:val="fr-FR"/>
        </w:rPr>
        <w:tab/>
        <w:t>137</w:t>
      </w:r>
    </w:p>
    <w:p w:rsidR="00B77999" w:rsidRDefault="00B77999">
      <w:pPr>
        <w:pStyle w:val="Paragraphedeliste"/>
        <w:numPr>
          <w:ilvl w:val="1"/>
          <w:numId w:val="80"/>
        </w:numPr>
        <w:tabs>
          <w:tab w:val="left" w:pos="1029"/>
          <w:tab w:val="left" w:leader="dot" w:pos="7551"/>
        </w:tabs>
        <w:spacing w:before="130"/>
        <w:rPr>
          <w:sz w:val="24"/>
        </w:rPr>
      </w:pPr>
      <w:hyperlink w:anchor="_bookmark278" w:history="1">
        <w:r w:rsidR="00D9490F">
          <w:rPr>
            <w:sz w:val="24"/>
          </w:rPr>
          <w:t>Analyse</w:t>
        </w:r>
        <w:r w:rsidR="00D9490F">
          <w:rPr>
            <w:spacing w:val="17"/>
            <w:sz w:val="24"/>
          </w:rPr>
          <w:t xml:space="preserve"> </w:t>
        </w:r>
        <w:r w:rsidR="00D9490F">
          <w:rPr>
            <w:sz w:val="24"/>
          </w:rPr>
          <w:t>des</w:t>
        </w:r>
        <w:r w:rsidR="00D9490F">
          <w:rPr>
            <w:spacing w:val="17"/>
            <w:sz w:val="24"/>
          </w:rPr>
          <w:t xml:space="preserve"> </w:t>
        </w:r>
        <w:r w:rsidR="00D9490F">
          <w:rPr>
            <w:sz w:val="24"/>
          </w:rPr>
          <w:t>quanta</w:t>
        </w:r>
      </w:hyperlink>
      <w:r w:rsidR="00D9490F">
        <w:rPr>
          <w:sz w:val="24"/>
        </w:rPr>
        <w:tab/>
        <w:t>138</w:t>
      </w:r>
    </w:p>
    <w:p w:rsidR="00B77999" w:rsidRDefault="00B77999">
      <w:pPr>
        <w:pStyle w:val="Paragraphedeliste"/>
        <w:numPr>
          <w:ilvl w:val="2"/>
          <w:numId w:val="80"/>
        </w:numPr>
        <w:tabs>
          <w:tab w:val="left" w:pos="1777"/>
          <w:tab w:val="left" w:pos="1778"/>
          <w:tab w:val="left" w:leader="dot" w:pos="7551"/>
        </w:tabs>
        <w:spacing w:before="16"/>
        <w:ind w:hanging="749"/>
        <w:rPr>
          <w:sz w:val="24"/>
        </w:rPr>
      </w:pPr>
      <w:hyperlink w:anchor="_bookmark279" w:history="1">
        <w:r w:rsidR="00D9490F">
          <w:rPr>
            <w:sz w:val="24"/>
          </w:rPr>
          <w:t>Evolution dans</w:t>
        </w:r>
        <w:r w:rsidR="00D9490F">
          <w:rPr>
            <w:spacing w:val="3"/>
            <w:sz w:val="24"/>
          </w:rPr>
          <w:t xml:space="preserve"> </w:t>
        </w:r>
        <w:r w:rsidR="00D9490F">
          <w:rPr>
            <w:sz w:val="24"/>
          </w:rPr>
          <w:t>le</w:t>
        </w:r>
        <w:r w:rsidR="00D9490F">
          <w:rPr>
            <w:spacing w:val="2"/>
            <w:sz w:val="24"/>
          </w:rPr>
          <w:t xml:space="preserve"> </w:t>
        </w:r>
        <w:r w:rsidR="00D9490F">
          <w:rPr>
            <w:sz w:val="24"/>
          </w:rPr>
          <w:t>temps</w:t>
        </w:r>
      </w:hyperlink>
      <w:r w:rsidR="00D9490F">
        <w:rPr>
          <w:sz w:val="24"/>
        </w:rPr>
        <w:tab/>
        <w:t>138</w:t>
      </w:r>
    </w:p>
    <w:p w:rsidR="00B77999" w:rsidRDefault="00B77999">
      <w:pPr>
        <w:pStyle w:val="Paragraphedeliste"/>
        <w:numPr>
          <w:ilvl w:val="2"/>
          <w:numId w:val="80"/>
        </w:numPr>
        <w:tabs>
          <w:tab w:val="left" w:pos="1777"/>
          <w:tab w:val="left" w:pos="1778"/>
          <w:tab w:val="left" w:leader="dot" w:pos="7551"/>
        </w:tabs>
        <w:spacing w:before="16"/>
        <w:ind w:hanging="749"/>
        <w:rPr>
          <w:sz w:val="24"/>
        </w:rPr>
      </w:pPr>
      <w:hyperlink w:anchor="_bookmark281" w:history="1">
        <w:r w:rsidR="00D9490F">
          <w:rPr>
            <w:spacing w:val="-3"/>
            <w:sz w:val="24"/>
          </w:rPr>
          <w:t xml:space="preserve">Variabilité </w:t>
        </w:r>
        <w:r w:rsidR="00D9490F">
          <w:rPr>
            <w:sz w:val="24"/>
          </w:rPr>
          <w:t>dans</w:t>
        </w:r>
        <w:r w:rsidR="00D9490F">
          <w:rPr>
            <w:spacing w:val="-5"/>
            <w:sz w:val="24"/>
          </w:rPr>
          <w:t xml:space="preserve"> </w:t>
        </w:r>
        <w:r w:rsidR="00D9490F">
          <w:rPr>
            <w:sz w:val="24"/>
          </w:rPr>
          <w:t>les</w:t>
        </w:r>
        <w:r w:rsidR="00D9490F">
          <w:rPr>
            <w:spacing w:val="-4"/>
            <w:sz w:val="24"/>
          </w:rPr>
          <w:t xml:space="preserve"> </w:t>
        </w:r>
        <w:r w:rsidR="00D9490F">
          <w:rPr>
            <w:sz w:val="24"/>
          </w:rPr>
          <w:t>territoires</w:t>
        </w:r>
      </w:hyperlink>
      <w:r w:rsidR="00D9490F">
        <w:rPr>
          <w:sz w:val="24"/>
        </w:rPr>
        <w:tab/>
        <w:t>139</w:t>
      </w:r>
    </w:p>
    <w:p w:rsidR="00B77999" w:rsidRPr="00185C4E" w:rsidRDefault="00B77999">
      <w:pPr>
        <w:pStyle w:val="Paragraphedeliste"/>
        <w:numPr>
          <w:ilvl w:val="2"/>
          <w:numId w:val="80"/>
        </w:numPr>
        <w:tabs>
          <w:tab w:val="left" w:pos="1777"/>
          <w:tab w:val="left" w:pos="1778"/>
          <w:tab w:val="left" w:leader="dot" w:pos="7551"/>
        </w:tabs>
        <w:spacing w:before="16"/>
        <w:ind w:hanging="749"/>
        <w:rPr>
          <w:sz w:val="24"/>
          <w:lang w:val="fr-FR"/>
        </w:rPr>
      </w:pPr>
      <w:hyperlink w:anchor="_bookmark282" w:history="1">
        <w:r w:rsidR="00D9490F" w:rsidRPr="00185C4E">
          <w:rPr>
            <w:sz w:val="24"/>
            <w:lang w:val="fr-FR"/>
          </w:rPr>
          <w:t>Quantum demandé vs.</w:t>
        </w:r>
        <w:r w:rsidR="00D9490F" w:rsidRPr="00185C4E">
          <w:rPr>
            <w:spacing w:val="18"/>
            <w:sz w:val="24"/>
            <w:lang w:val="fr-FR"/>
          </w:rPr>
          <w:t xml:space="preserve"> </w:t>
        </w:r>
        <w:r w:rsidR="00D9490F" w:rsidRPr="00185C4E">
          <w:rPr>
            <w:sz w:val="24"/>
            <w:lang w:val="fr-FR"/>
          </w:rPr>
          <w:t>quantum</w:t>
        </w:r>
        <w:r w:rsidR="00D9490F" w:rsidRPr="00185C4E">
          <w:rPr>
            <w:spacing w:val="7"/>
            <w:sz w:val="24"/>
            <w:lang w:val="fr-FR"/>
          </w:rPr>
          <w:t xml:space="preserve"> </w:t>
        </w:r>
        <w:r w:rsidR="00D9490F" w:rsidRPr="00185C4E">
          <w:rPr>
            <w:sz w:val="24"/>
            <w:lang w:val="fr-FR"/>
          </w:rPr>
          <w:t>accordé</w:t>
        </w:r>
      </w:hyperlink>
      <w:r w:rsidR="00D9490F" w:rsidRPr="00185C4E">
        <w:rPr>
          <w:sz w:val="24"/>
          <w:lang w:val="fr-FR"/>
        </w:rPr>
        <w:tab/>
        <w:t>139</w:t>
      </w:r>
    </w:p>
    <w:p w:rsidR="00B77999" w:rsidRDefault="00B77999">
      <w:pPr>
        <w:pStyle w:val="Paragraphedeliste"/>
        <w:numPr>
          <w:ilvl w:val="1"/>
          <w:numId w:val="80"/>
        </w:numPr>
        <w:tabs>
          <w:tab w:val="left" w:pos="1029"/>
          <w:tab w:val="left" w:leader="dot" w:pos="7551"/>
        </w:tabs>
        <w:spacing w:before="130"/>
        <w:rPr>
          <w:sz w:val="24"/>
        </w:rPr>
      </w:pPr>
      <w:hyperlink w:anchor="_bookmark285" w:history="1">
        <w:r w:rsidR="00D9490F">
          <w:rPr>
            <w:sz w:val="24"/>
          </w:rPr>
          <w:t>Conclusion</w:t>
        </w:r>
      </w:hyperlink>
      <w:r w:rsidR="00D9490F">
        <w:rPr>
          <w:sz w:val="24"/>
        </w:rPr>
        <w:tab/>
        <w:t>140</w:t>
      </w:r>
    </w:p>
    <w:p w:rsidR="00B77999" w:rsidRDefault="00B77999">
      <w:pPr>
        <w:pStyle w:val="Heading4"/>
        <w:tabs>
          <w:tab w:val="left" w:pos="7551"/>
        </w:tabs>
        <w:spacing w:before="154"/>
        <w:ind w:left="139" w:firstLine="0"/>
      </w:pPr>
      <w:hyperlink w:anchor="_bookmark287" w:history="1">
        <w:r w:rsidR="00D9490F">
          <w:rPr>
            <w:w w:val="105"/>
          </w:rPr>
          <w:t>Conclusion</w:t>
        </w:r>
        <w:r w:rsidR="00D9490F">
          <w:rPr>
            <w:spacing w:val="15"/>
            <w:w w:val="105"/>
          </w:rPr>
          <w:t xml:space="preserve"> </w:t>
        </w:r>
        <w:r w:rsidR="00D9490F">
          <w:rPr>
            <w:w w:val="105"/>
          </w:rPr>
          <w:t>générale</w:t>
        </w:r>
      </w:hyperlink>
      <w:r w:rsidR="00D9490F">
        <w:rPr>
          <w:w w:val="105"/>
        </w:rPr>
        <w:tab/>
        <w:t>143</w:t>
      </w:r>
    </w:p>
    <w:p w:rsidR="00B77999" w:rsidRDefault="00B77999">
      <w:pPr>
        <w:pStyle w:val="Paragraphedeliste"/>
        <w:numPr>
          <w:ilvl w:val="0"/>
          <w:numId w:val="79"/>
        </w:numPr>
        <w:tabs>
          <w:tab w:val="left" w:pos="1028"/>
          <w:tab w:val="left" w:pos="1029"/>
          <w:tab w:val="left" w:leader="dot" w:pos="7551"/>
        </w:tabs>
        <w:spacing w:before="130"/>
        <w:rPr>
          <w:sz w:val="24"/>
        </w:rPr>
      </w:pPr>
      <w:hyperlink w:anchor="_bookmark276" w:history="1">
        <w:r w:rsidR="00D9490F">
          <w:rPr>
            <w:sz w:val="24"/>
          </w:rPr>
          <w:t>Synthèse</w:t>
        </w:r>
        <w:r w:rsidR="00D9490F">
          <w:rPr>
            <w:spacing w:val="-5"/>
            <w:sz w:val="24"/>
          </w:rPr>
          <w:t xml:space="preserve"> </w:t>
        </w:r>
        <w:r w:rsidR="00D9490F">
          <w:rPr>
            <w:sz w:val="24"/>
          </w:rPr>
          <w:t>des</w:t>
        </w:r>
        <w:r w:rsidR="00D9490F">
          <w:rPr>
            <w:spacing w:val="-4"/>
            <w:sz w:val="24"/>
          </w:rPr>
          <w:t xml:space="preserve"> </w:t>
        </w:r>
        <w:r w:rsidR="00D9490F">
          <w:rPr>
            <w:sz w:val="24"/>
          </w:rPr>
          <w:t>contributions</w:t>
        </w:r>
      </w:hyperlink>
      <w:r w:rsidR="00D9490F">
        <w:rPr>
          <w:sz w:val="24"/>
        </w:rPr>
        <w:tab/>
        <w:t>143</w:t>
      </w:r>
    </w:p>
    <w:p w:rsidR="00B77999" w:rsidRDefault="00B77999">
      <w:pPr>
        <w:pStyle w:val="Paragraphedeliste"/>
        <w:numPr>
          <w:ilvl w:val="0"/>
          <w:numId w:val="79"/>
        </w:numPr>
        <w:tabs>
          <w:tab w:val="left" w:pos="1028"/>
          <w:tab w:val="left" w:pos="1029"/>
          <w:tab w:val="left" w:leader="dot" w:pos="7551"/>
        </w:tabs>
        <w:spacing w:before="130"/>
        <w:rPr>
          <w:sz w:val="24"/>
        </w:rPr>
      </w:pPr>
      <w:hyperlink w:anchor="_bookmark278" w:history="1">
        <w:r w:rsidR="00D9490F">
          <w:rPr>
            <w:sz w:val="24"/>
          </w:rPr>
          <w:t>Critique</w:t>
        </w:r>
        <w:r w:rsidR="00D9490F">
          <w:rPr>
            <w:spacing w:val="15"/>
            <w:sz w:val="24"/>
          </w:rPr>
          <w:t xml:space="preserve"> </w:t>
        </w:r>
        <w:r w:rsidR="00D9490F">
          <w:rPr>
            <w:sz w:val="24"/>
          </w:rPr>
          <w:t>du</w:t>
        </w:r>
        <w:r w:rsidR="00D9490F">
          <w:rPr>
            <w:spacing w:val="15"/>
            <w:sz w:val="24"/>
          </w:rPr>
          <w:t xml:space="preserve"> </w:t>
        </w:r>
        <w:r w:rsidR="00D9490F">
          <w:rPr>
            <w:sz w:val="24"/>
          </w:rPr>
          <w:t>travail</w:t>
        </w:r>
      </w:hyperlink>
      <w:r w:rsidR="00D9490F">
        <w:rPr>
          <w:sz w:val="24"/>
        </w:rPr>
        <w:tab/>
        <w:t>144</w:t>
      </w:r>
    </w:p>
    <w:p w:rsidR="00B77999" w:rsidRDefault="00B77999">
      <w:pPr>
        <w:pStyle w:val="Paragraphedeliste"/>
        <w:numPr>
          <w:ilvl w:val="0"/>
          <w:numId w:val="79"/>
        </w:numPr>
        <w:tabs>
          <w:tab w:val="left" w:pos="1028"/>
          <w:tab w:val="left" w:pos="1029"/>
          <w:tab w:val="left" w:leader="dot" w:pos="7551"/>
        </w:tabs>
        <w:spacing w:before="130"/>
        <w:rPr>
          <w:sz w:val="24"/>
        </w:rPr>
      </w:pPr>
      <w:hyperlink w:anchor="_bookmark285" w:history="1">
        <w:r w:rsidR="00D9490F">
          <w:rPr>
            <w:spacing w:val="-4"/>
            <w:sz w:val="24"/>
          </w:rPr>
          <w:t xml:space="preserve">Travaux </w:t>
        </w:r>
        <w:r w:rsidR="00D9490F">
          <w:rPr>
            <w:sz w:val="24"/>
          </w:rPr>
          <w:t>futurs</w:t>
        </w:r>
        <w:r w:rsidR="00D9490F">
          <w:rPr>
            <w:spacing w:val="6"/>
            <w:sz w:val="24"/>
          </w:rPr>
          <w:t xml:space="preserve"> </w:t>
        </w:r>
        <w:r w:rsidR="00D9490F">
          <w:rPr>
            <w:sz w:val="24"/>
          </w:rPr>
          <w:t>de</w:t>
        </w:r>
        <w:r w:rsidR="00D9490F">
          <w:rPr>
            <w:spacing w:val="2"/>
            <w:sz w:val="24"/>
          </w:rPr>
          <w:t xml:space="preserve"> </w:t>
        </w:r>
        <w:r w:rsidR="00D9490F">
          <w:rPr>
            <w:sz w:val="24"/>
          </w:rPr>
          <w:t>recherche</w:t>
        </w:r>
      </w:hyperlink>
      <w:r w:rsidR="00D9490F">
        <w:rPr>
          <w:sz w:val="24"/>
        </w:rPr>
        <w:tab/>
        <w:t>144</w:t>
      </w:r>
    </w:p>
    <w:p w:rsidR="00B77999" w:rsidRDefault="00B77999">
      <w:pPr>
        <w:pStyle w:val="Heading4"/>
        <w:tabs>
          <w:tab w:val="left" w:pos="7551"/>
        </w:tabs>
        <w:spacing w:before="153"/>
        <w:ind w:left="139" w:firstLine="0"/>
      </w:pPr>
      <w:hyperlink w:anchor="_bookmark285" w:history="1">
        <w:r w:rsidR="00D9490F">
          <w:rPr>
            <w:w w:val="105"/>
          </w:rPr>
          <w:t>Bibliographie</w:t>
        </w:r>
      </w:hyperlink>
      <w:r w:rsidR="00D9490F">
        <w:rPr>
          <w:w w:val="105"/>
        </w:rPr>
        <w:tab/>
        <w:t>145</w:t>
      </w:r>
    </w:p>
    <w:p w:rsidR="00B77999" w:rsidRDefault="00B77999">
      <w:pPr>
        <w:pStyle w:val="Heading4"/>
        <w:tabs>
          <w:tab w:val="left" w:pos="7551"/>
        </w:tabs>
        <w:spacing w:before="155"/>
        <w:ind w:left="139" w:firstLine="0"/>
      </w:pPr>
      <w:hyperlink w:anchor="_bookmark511" w:history="1">
        <w:r w:rsidR="00D9490F">
          <w:rPr>
            <w:w w:val="105"/>
          </w:rPr>
          <w:t>Annexes</w:t>
        </w:r>
      </w:hyperlink>
      <w:r w:rsidR="00D9490F">
        <w:rPr>
          <w:w w:val="105"/>
        </w:rPr>
        <w:tab/>
        <w:t>169</w:t>
      </w:r>
    </w:p>
    <w:p w:rsidR="00B77999" w:rsidRPr="00185C4E" w:rsidRDefault="00B77999">
      <w:pPr>
        <w:pStyle w:val="Corpsdetexte"/>
        <w:tabs>
          <w:tab w:val="left" w:leader="dot" w:pos="7551"/>
        </w:tabs>
        <w:spacing w:before="130"/>
        <w:ind w:left="603"/>
        <w:rPr>
          <w:lang w:val="fr-FR"/>
        </w:rPr>
      </w:pPr>
      <w:hyperlink w:anchor="_bookmark512" w:history="1">
        <w:r w:rsidR="00D9490F" w:rsidRPr="00185C4E">
          <w:rPr>
            <w:lang w:val="fr-FR"/>
          </w:rPr>
          <w:t>A.i  Exemple de décision</w:t>
        </w:r>
        <w:r w:rsidR="00D9490F" w:rsidRPr="00185C4E">
          <w:rPr>
            <w:spacing w:val="-10"/>
            <w:lang w:val="fr-FR"/>
          </w:rPr>
          <w:t xml:space="preserve"> </w:t>
        </w:r>
        <w:r w:rsidR="00D9490F" w:rsidRPr="00185C4E">
          <w:rPr>
            <w:lang w:val="fr-FR"/>
          </w:rPr>
          <w:t>judiciaire annotée</w:t>
        </w:r>
      </w:hyperlink>
      <w:r w:rsidR="00D9490F" w:rsidRPr="00185C4E">
        <w:rPr>
          <w:lang w:val="fr-FR"/>
        </w:rPr>
        <w:tab/>
        <w:t>169</w:t>
      </w:r>
    </w:p>
    <w:p w:rsidR="00B77999" w:rsidRPr="00185C4E" w:rsidRDefault="00B77999">
      <w:pPr>
        <w:rPr>
          <w:lang w:val="fr-FR"/>
        </w:rPr>
        <w:sectPr w:rsidR="00B77999" w:rsidRPr="00185C4E">
          <w:headerReference w:type="even" r:id="rId13"/>
          <w:headerReference w:type="default" r:id="rId14"/>
          <w:pgSz w:w="11910" w:h="16840"/>
          <w:pgMar w:top="2180" w:right="0" w:bottom="280" w:left="1500" w:header="1885" w:footer="0" w:gutter="0"/>
          <w:pgNumType w:start="11"/>
          <w:cols w:space="720"/>
        </w:sectPr>
      </w:pPr>
    </w:p>
    <w:p w:rsidR="00B77999" w:rsidRPr="00185C4E" w:rsidRDefault="00D9490F">
      <w:pPr>
        <w:tabs>
          <w:tab w:val="left" w:pos="7019"/>
        </w:tabs>
        <w:spacing w:before="288"/>
        <w:ind w:left="976"/>
        <w:rPr>
          <w:rFonts w:ascii="Times New Roman" w:hAnsi="Times New Roman"/>
          <w:i/>
          <w:sz w:val="24"/>
          <w:lang w:val="fr-FR"/>
        </w:rPr>
      </w:pPr>
      <w:r w:rsidRPr="00185C4E">
        <w:rPr>
          <w:sz w:val="24"/>
          <w:lang w:val="fr-FR"/>
        </w:rPr>
        <w:lastRenderedPageBreak/>
        <w:t>xii</w:t>
      </w:r>
      <w:r w:rsidRPr="00185C4E">
        <w:rPr>
          <w:sz w:val="24"/>
          <w:lang w:val="fr-FR"/>
        </w:rPr>
        <w:tab/>
      </w:r>
      <w:r w:rsidRPr="00185C4E">
        <w:rPr>
          <w:rFonts w:ascii="Times New Roman" w:hAnsi="Times New Roman"/>
          <w:i/>
          <w:spacing w:val="-6"/>
          <w:sz w:val="24"/>
          <w:lang w:val="fr-FR"/>
        </w:rPr>
        <w:t xml:space="preserve">Table </w:t>
      </w:r>
      <w:r w:rsidRPr="00185C4E">
        <w:rPr>
          <w:rFonts w:ascii="Times New Roman" w:hAnsi="Times New Roman"/>
          <w:i/>
          <w:sz w:val="24"/>
          <w:lang w:val="fr-FR"/>
        </w:rPr>
        <w:t>des matières</w:t>
      </w:r>
    </w:p>
    <w:p w:rsidR="00B77999" w:rsidRPr="00185C4E" w:rsidRDefault="00B77999">
      <w:pPr>
        <w:rPr>
          <w:rFonts w:ascii="Times New Roman" w:hAnsi="Times New Roman"/>
          <w:sz w:val="24"/>
          <w:lang w:val="fr-FR"/>
        </w:rPr>
        <w:sectPr w:rsidR="00B77999" w:rsidRPr="00185C4E">
          <w:headerReference w:type="even" r:id="rId15"/>
          <w:pgSz w:w="11910" w:h="16840"/>
          <w:pgMar w:top="1580" w:right="0" w:bottom="280" w:left="1500" w:header="0" w:footer="0" w:gutter="0"/>
          <w:cols w:space="720"/>
        </w:sectPr>
      </w:pPr>
    </w:p>
    <w:p w:rsidR="00B77999" w:rsidRPr="00185C4E" w:rsidRDefault="00B77999">
      <w:pPr>
        <w:pStyle w:val="Corpsdetexte"/>
        <w:rPr>
          <w:rFonts w:ascii="Times New Roman"/>
          <w:i/>
          <w:sz w:val="42"/>
          <w:lang w:val="fr-FR"/>
        </w:rPr>
      </w:pPr>
    </w:p>
    <w:p w:rsidR="00B77999" w:rsidRPr="00185C4E" w:rsidRDefault="00B77999">
      <w:pPr>
        <w:pStyle w:val="Corpsdetexte"/>
        <w:rPr>
          <w:rFonts w:ascii="Times New Roman"/>
          <w:i/>
          <w:sz w:val="42"/>
          <w:lang w:val="fr-FR"/>
        </w:rPr>
      </w:pPr>
    </w:p>
    <w:p w:rsidR="00B77999" w:rsidRPr="00185C4E" w:rsidRDefault="00B77999">
      <w:pPr>
        <w:pStyle w:val="Corpsdetexte"/>
        <w:rPr>
          <w:rFonts w:ascii="Times New Roman"/>
          <w:i/>
          <w:sz w:val="42"/>
          <w:lang w:val="fr-FR"/>
        </w:rPr>
      </w:pPr>
    </w:p>
    <w:p w:rsidR="00B77999" w:rsidRPr="00185C4E" w:rsidRDefault="00D9490F">
      <w:pPr>
        <w:pStyle w:val="Heading1"/>
        <w:spacing w:before="347"/>
        <w:rPr>
          <w:lang w:val="fr-FR"/>
        </w:rPr>
      </w:pPr>
      <w:bookmarkStart w:id="9" w:name="Liste_des_tableaux"/>
      <w:bookmarkStart w:id="10" w:name="_bookmark5"/>
      <w:bookmarkEnd w:id="9"/>
      <w:bookmarkEnd w:id="10"/>
      <w:r w:rsidRPr="00185C4E">
        <w:rPr>
          <w:w w:val="110"/>
          <w:lang w:val="fr-FR"/>
        </w:rPr>
        <w:t>Liste des figures</w:t>
      </w:r>
    </w:p>
    <w:p w:rsidR="00B77999" w:rsidRPr="00185C4E" w:rsidRDefault="00B77999">
      <w:pPr>
        <w:pStyle w:val="Corpsdetexte"/>
        <w:rPr>
          <w:rFonts w:ascii="Times New Roman"/>
          <w:b/>
          <w:sz w:val="20"/>
          <w:lang w:val="fr-FR"/>
        </w:rPr>
      </w:pPr>
    </w:p>
    <w:p w:rsidR="00B77999" w:rsidRPr="00185C4E" w:rsidRDefault="00B77999">
      <w:pPr>
        <w:pStyle w:val="Corpsdetexte"/>
        <w:spacing w:before="6"/>
        <w:rPr>
          <w:rFonts w:ascii="Times New Roman"/>
          <w:b/>
          <w:sz w:val="12"/>
          <w:lang w:val="fr-FR"/>
        </w:rPr>
      </w:pPr>
      <w:r w:rsidRPr="00B77999">
        <w:pict>
          <v:line id="_x0000_s1830" style="position:absolute;z-index:-251391488;mso-wrap-distance-left:0;mso-wrap-distance-right:0;mso-position-horizontal-relative:page" from="81.95pt,10.15pt" to="470.5pt,10.15pt" strokeweight=".70308mm">
            <w10:wrap type="topAndBottom" anchorx="page"/>
          </v:line>
        </w:pict>
      </w:r>
    </w:p>
    <w:p w:rsidR="00B77999" w:rsidRPr="00185C4E" w:rsidRDefault="00B77999">
      <w:pPr>
        <w:pStyle w:val="Corpsdetexte"/>
        <w:spacing w:before="11"/>
        <w:rPr>
          <w:rFonts w:ascii="Times New Roman"/>
          <w:b/>
          <w:sz w:val="18"/>
          <w:lang w:val="fr-FR"/>
        </w:rPr>
      </w:pPr>
    </w:p>
    <w:p w:rsidR="00B77999" w:rsidRDefault="00B77999">
      <w:pPr>
        <w:pStyle w:val="Paragraphedeliste"/>
        <w:numPr>
          <w:ilvl w:val="1"/>
          <w:numId w:val="79"/>
        </w:numPr>
        <w:tabs>
          <w:tab w:val="left" w:pos="1028"/>
          <w:tab w:val="left" w:pos="1029"/>
          <w:tab w:val="left" w:pos="7790"/>
        </w:tabs>
        <w:spacing w:before="105"/>
        <w:ind w:hanging="538"/>
        <w:rPr>
          <w:sz w:val="24"/>
        </w:rPr>
      </w:pPr>
      <w:hyperlink w:anchor="_bookmark9" w:history="1">
        <w:r w:rsidR="00D9490F" w:rsidRPr="00185C4E">
          <w:rPr>
            <w:sz w:val="24"/>
            <w:lang w:val="fr-FR"/>
          </w:rPr>
          <w:t>Exemples de critères des moteurs de recherche juridique.</w:t>
        </w:r>
      </w:hyperlink>
      <w:r w:rsidR="00D9490F" w:rsidRPr="00185C4E">
        <w:rPr>
          <w:spacing w:val="51"/>
          <w:sz w:val="24"/>
          <w:lang w:val="fr-FR"/>
        </w:rPr>
        <w:t xml:space="preserve"> </w:t>
      </w:r>
      <w:r w:rsidR="00D9490F" w:rsidRPr="00185C4E">
        <w:rPr>
          <w:sz w:val="24"/>
          <w:lang w:val="fr-FR"/>
        </w:rPr>
        <w:t>.</w:t>
      </w:r>
      <w:r w:rsidR="00D9490F" w:rsidRPr="00185C4E">
        <w:rPr>
          <w:spacing w:val="51"/>
          <w:sz w:val="24"/>
          <w:lang w:val="fr-FR"/>
        </w:rPr>
        <w:t xml:space="preserve"> </w:t>
      </w:r>
      <w:r w:rsidR="00D9490F" w:rsidRPr="00185C4E">
        <w:rPr>
          <w:sz w:val="24"/>
          <w:lang w:val="fr-FR"/>
        </w:rPr>
        <w:t>.</w:t>
      </w:r>
      <w:r w:rsidR="00D9490F" w:rsidRPr="00185C4E">
        <w:rPr>
          <w:sz w:val="24"/>
          <w:lang w:val="fr-FR"/>
        </w:rPr>
        <w:tab/>
      </w:r>
      <w:r w:rsidR="00D9490F">
        <w:rPr>
          <w:sz w:val="24"/>
        </w:rPr>
        <w:t>2</w:t>
      </w:r>
    </w:p>
    <w:p w:rsidR="00B77999" w:rsidRPr="00185C4E" w:rsidRDefault="00B77999">
      <w:pPr>
        <w:pStyle w:val="Paragraphedeliste"/>
        <w:numPr>
          <w:ilvl w:val="1"/>
          <w:numId w:val="79"/>
        </w:numPr>
        <w:tabs>
          <w:tab w:val="left" w:pos="1029"/>
        </w:tabs>
        <w:spacing w:before="18" w:line="254" w:lineRule="auto"/>
        <w:ind w:right="3103" w:hanging="538"/>
        <w:jc w:val="both"/>
        <w:rPr>
          <w:sz w:val="24"/>
          <w:lang w:val="fr-FR"/>
        </w:rPr>
      </w:pPr>
      <w:hyperlink w:anchor="_bookmark16" w:history="1">
        <w:r w:rsidR="00D9490F" w:rsidRPr="00185C4E">
          <w:rPr>
            <w:sz w:val="24"/>
            <w:lang w:val="fr-FR"/>
          </w:rPr>
          <w:t>Exemple de phrases composées de plusieurs clauses dont</w:t>
        </w:r>
      </w:hyperlink>
      <w:hyperlink w:anchor="_bookmark16" w:history="1">
        <w:r w:rsidR="00D9490F" w:rsidRPr="00185C4E">
          <w:rPr>
            <w:sz w:val="24"/>
            <w:lang w:val="fr-FR"/>
          </w:rPr>
          <w:t xml:space="preserve"> une</w:t>
        </w:r>
        <w:r w:rsidR="00D9490F" w:rsidRPr="00185C4E">
          <w:rPr>
            <w:spacing w:val="-6"/>
            <w:sz w:val="24"/>
            <w:lang w:val="fr-FR"/>
          </w:rPr>
          <w:t xml:space="preserve"> </w:t>
        </w:r>
        <w:r w:rsidR="00D9490F" w:rsidRPr="00185C4E">
          <w:rPr>
            <w:sz w:val="24"/>
            <w:lang w:val="fr-FR"/>
          </w:rPr>
          <w:t>demande</w:t>
        </w:r>
        <w:r w:rsidR="00D9490F" w:rsidRPr="00185C4E">
          <w:rPr>
            <w:spacing w:val="-5"/>
            <w:sz w:val="24"/>
            <w:lang w:val="fr-FR"/>
          </w:rPr>
          <w:t xml:space="preserve"> </w:t>
        </w:r>
        <w:r w:rsidR="00D9490F" w:rsidRPr="00185C4E">
          <w:rPr>
            <w:sz w:val="24"/>
            <w:lang w:val="fr-FR"/>
          </w:rPr>
          <w:t>de</w:t>
        </w:r>
        <w:r w:rsidR="00D9490F" w:rsidRPr="00185C4E">
          <w:rPr>
            <w:spacing w:val="-5"/>
            <w:sz w:val="24"/>
            <w:lang w:val="fr-FR"/>
          </w:rPr>
          <w:t xml:space="preserve"> </w:t>
        </w:r>
        <w:r w:rsidR="00D9490F" w:rsidRPr="00185C4E">
          <w:rPr>
            <w:sz w:val="24"/>
            <w:lang w:val="fr-FR"/>
          </w:rPr>
          <w:t>condamnation</w:t>
        </w:r>
        <w:r w:rsidR="00D9490F" w:rsidRPr="00185C4E">
          <w:rPr>
            <w:spacing w:val="-5"/>
            <w:sz w:val="24"/>
            <w:lang w:val="fr-FR"/>
          </w:rPr>
          <w:t xml:space="preserve"> </w:t>
        </w:r>
        <w:r w:rsidR="00D9490F" w:rsidRPr="00185C4E">
          <w:rPr>
            <w:sz w:val="24"/>
            <w:lang w:val="fr-FR"/>
          </w:rPr>
          <w:t>sous</w:t>
        </w:r>
        <w:r w:rsidR="00D9490F" w:rsidRPr="00185C4E">
          <w:rPr>
            <w:spacing w:val="-6"/>
            <w:sz w:val="24"/>
            <w:lang w:val="fr-FR"/>
          </w:rPr>
          <w:t xml:space="preserve"> </w:t>
        </w:r>
        <w:r w:rsidR="00D9490F" w:rsidRPr="00185C4E">
          <w:rPr>
            <w:sz w:val="24"/>
            <w:lang w:val="fr-FR"/>
          </w:rPr>
          <w:t>astreinte,</w:t>
        </w:r>
        <w:r w:rsidR="00D9490F" w:rsidRPr="00185C4E">
          <w:rPr>
            <w:spacing w:val="-5"/>
            <w:sz w:val="24"/>
            <w:lang w:val="fr-FR"/>
          </w:rPr>
          <w:t xml:space="preserve"> </w:t>
        </w:r>
        <w:r w:rsidR="00D9490F" w:rsidRPr="00185C4E">
          <w:rPr>
            <w:sz w:val="24"/>
            <w:lang w:val="fr-FR"/>
          </w:rPr>
          <w:t>une</w:t>
        </w:r>
        <w:r w:rsidR="00D9490F" w:rsidRPr="00185C4E">
          <w:rPr>
            <w:spacing w:val="-5"/>
            <w:sz w:val="24"/>
            <w:lang w:val="fr-FR"/>
          </w:rPr>
          <w:t xml:space="preserve"> </w:t>
        </w:r>
        <w:r w:rsidR="00D9490F" w:rsidRPr="00185C4E">
          <w:rPr>
            <w:sz w:val="24"/>
            <w:lang w:val="fr-FR"/>
          </w:rPr>
          <w:t>autre</w:t>
        </w:r>
        <w:r w:rsidR="00D9490F" w:rsidRPr="00185C4E">
          <w:rPr>
            <w:spacing w:val="-6"/>
            <w:sz w:val="24"/>
            <w:lang w:val="fr-FR"/>
          </w:rPr>
          <w:t xml:space="preserve"> </w:t>
        </w:r>
        <w:r w:rsidR="00D9490F" w:rsidRPr="00185C4E">
          <w:rPr>
            <w:sz w:val="24"/>
            <w:lang w:val="fr-FR"/>
          </w:rPr>
          <w:t>de</w:t>
        </w:r>
      </w:hyperlink>
      <w:hyperlink w:anchor="_bookmark16" w:history="1">
        <w:r w:rsidR="00D9490F" w:rsidRPr="00185C4E">
          <w:rPr>
            <w:sz w:val="24"/>
            <w:lang w:val="fr-FR"/>
          </w:rPr>
          <w:t xml:space="preserve"> dommages et intérêts pour trouble anormal de voisinage,</w:t>
        </w:r>
        <w:r w:rsidR="00D9490F" w:rsidRPr="00185C4E">
          <w:rPr>
            <w:spacing w:val="-32"/>
            <w:sz w:val="24"/>
            <w:lang w:val="fr-FR"/>
          </w:rPr>
          <w:t xml:space="preserve"> </w:t>
        </w:r>
        <w:r w:rsidR="00D9490F" w:rsidRPr="00185C4E">
          <w:rPr>
            <w:sz w:val="24"/>
            <w:lang w:val="fr-FR"/>
          </w:rPr>
          <w:t>et</w:t>
        </w:r>
      </w:hyperlink>
      <w:hyperlink w:anchor="_bookmark16" w:history="1">
        <w:r w:rsidR="00D9490F" w:rsidRPr="00185C4E">
          <w:rPr>
            <w:sz w:val="24"/>
            <w:lang w:val="fr-FR"/>
          </w:rPr>
          <w:t xml:space="preserve"> une</w:t>
        </w:r>
        <w:r w:rsidR="00D9490F" w:rsidRPr="00185C4E">
          <w:rPr>
            <w:spacing w:val="24"/>
            <w:sz w:val="24"/>
            <w:lang w:val="fr-FR"/>
          </w:rPr>
          <w:t xml:space="preserve"> </w:t>
        </w:r>
        <w:r w:rsidR="00D9490F" w:rsidRPr="00185C4E">
          <w:rPr>
            <w:sz w:val="24"/>
            <w:lang w:val="fr-FR"/>
          </w:rPr>
          <w:t>dernière</w:t>
        </w:r>
        <w:r w:rsidR="00D9490F" w:rsidRPr="00185C4E">
          <w:rPr>
            <w:spacing w:val="24"/>
            <w:sz w:val="24"/>
            <w:lang w:val="fr-FR"/>
          </w:rPr>
          <w:t xml:space="preserve"> </w:t>
        </w:r>
        <w:r w:rsidR="00D9490F" w:rsidRPr="00185C4E">
          <w:rPr>
            <w:sz w:val="24"/>
            <w:lang w:val="fr-FR"/>
          </w:rPr>
          <w:t>de</w:t>
        </w:r>
        <w:r w:rsidR="00D9490F" w:rsidRPr="00185C4E">
          <w:rPr>
            <w:spacing w:val="24"/>
            <w:sz w:val="24"/>
            <w:lang w:val="fr-FR"/>
          </w:rPr>
          <w:t xml:space="preserve"> </w:t>
        </w:r>
        <w:r w:rsidR="00D9490F" w:rsidRPr="00185C4E">
          <w:rPr>
            <w:sz w:val="24"/>
            <w:lang w:val="fr-FR"/>
          </w:rPr>
          <w:t>dommages</w:t>
        </w:r>
        <w:r w:rsidR="00D9490F" w:rsidRPr="00185C4E">
          <w:rPr>
            <w:spacing w:val="24"/>
            <w:sz w:val="24"/>
            <w:lang w:val="fr-FR"/>
          </w:rPr>
          <w:t xml:space="preserve"> </w:t>
        </w:r>
        <w:r w:rsidR="00D9490F" w:rsidRPr="00185C4E">
          <w:rPr>
            <w:sz w:val="24"/>
            <w:lang w:val="fr-FR"/>
          </w:rPr>
          <w:t>et</w:t>
        </w:r>
        <w:r w:rsidR="00D9490F" w:rsidRPr="00185C4E">
          <w:rPr>
            <w:spacing w:val="24"/>
            <w:sz w:val="24"/>
            <w:lang w:val="fr-FR"/>
          </w:rPr>
          <w:t xml:space="preserve"> </w:t>
        </w:r>
        <w:r w:rsidR="00D9490F" w:rsidRPr="00185C4E">
          <w:rPr>
            <w:sz w:val="24"/>
            <w:lang w:val="fr-FR"/>
          </w:rPr>
          <w:t>intérêts</w:t>
        </w:r>
        <w:r w:rsidR="00D9490F" w:rsidRPr="00185C4E">
          <w:rPr>
            <w:spacing w:val="25"/>
            <w:sz w:val="24"/>
            <w:lang w:val="fr-FR"/>
          </w:rPr>
          <w:t xml:space="preserve"> </w:t>
        </w:r>
        <w:r w:rsidR="00D9490F" w:rsidRPr="00185C4E">
          <w:rPr>
            <w:sz w:val="24"/>
            <w:lang w:val="fr-FR"/>
          </w:rPr>
          <w:t>sur</w:t>
        </w:r>
        <w:r w:rsidR="00D9490F" w:rsidRPr="00185C4E">
          <w:rPr>
            <w:spacing w:val="24"/>
            <w:sz w:val="24"/>
            <w:lang w:val="fr-FR"/>
          </w:rPr>
          <w:t xml:space="preserve"> </w:t>
        </w:r>
        <w:r w:rsidR="00D9490F" w:rsidRPr="00185C4E">
          <w:rPr>
            <w:sz w:val="24"/>
            <w:lang w:val="fr-FR"/>
          </w:rPr>
          <w:t>l’article</w:t>
        </w:r>
        <w:r w:rsidR="00D9490F" w:rsidRPr="00185C4E">
          <w:rPr>
            <w:spacing w:val="24"/>
            <w:sz w:val="24"/>
            <w:lang w:val="fr-FR"/>
          </w:rPr>
          <w:t xml:space="preserve"> </w:t>
        </w:r>
        <w:r w:rsidR="00D9490F" w:rsidRPr="00185C4E">
          <w:rPr>
            <w:sz w:val="24"/>
            <w:lang w:val="fr-FR"/>
          </w:rPr>
          <w:t>700</w:t>
        </w:r>
        <w:r w:rsidR="00D9490F" w:rsidRPr="00185C4E">
          <w:rPr>
            <w:spacing w:val="24"/>
            <w:sz w:val="24"/>
            <w:lang w:val="fr-FR"/>
          </w:rPr>
          <w:t xml:space="preserve"> </w:t>
        </w:r>
        <w:r w:rsidR="00D9490F" w:rsidRPr="00185C4E">
          <w:rPr>
            <w:sz w:val="24"/>
            <w:lang w:val="fr-FR"/>
          </w:rPr>
          <w:t>du</w:t>
        </w:r>
      </w:hyperlink>
    </w:p>
    <w:p w:rsidR="00B77999" w:rsidRDefault="00B77999">
      <w:pPr>
        <w:pStyle w:val="Corpsdetexte"/>
        <w:tabs>
          <w:tab w:val="left" w:leader="dot" w:pos="7790"/>
        </w:tabs>
        <w:spacing w:line="272" w:lineRule="exact"/>
        <w:ind w:left="1028"/>
      </w:pPr>
      <w:hyperlink w:anchor="_bookmark16" w:history="1">
        <w:r w:rsidR="00D9490F">
          <w:t>code de</w:t>
        </w:r>
        <w:r w:rsidR="00D9490F">
          <w:rPr>
            <w:spacing w:val="8"/>
          </w:rPr>
          <w:t xml:space="preserve"> </w:t>
        </w:r>
        <w:r w:rsidR="00D9490F">
          <w:t>procédure</w:t>
        </w:r>
        <w:r w:rsidR="00D9490F">
          <w:rPr>
            <w:spacing w:val="4"/>
          </w:rPr>
          <w:t xml:space="preserve"> </w:t>
        </w:r>
        <w:r w:rsidR="00D9490F">
          <w:t>civile.</w:t>
        </w:r>
      </w:hyperlink>
      <w:r w:rsidR="00D9490F">
        <w:tab/>
        <w:t>4</w:t>
      </w:r>
    </w:p>
    <w:p w:rsidR="00B77999" w:rsidRDefault="00B77999">
      <w:pPr>
        <w:pStyle w:val="Paragraphedeliste"/>
        <w:numPr>
          <w:ilvl w:val="1"/>
          <w:numId w:val="79"/>
        </w:numPr>
        <w:tabs>
          <w:tab w:val="left" w:pos="1028"/>
          <w:tab w:val="left" w:pos="1029"/>
          <w:tab w:val="left" w:leader="dot" w:pos="7790"/>
        </w:tabs>
        <w:spacing w:before="17" w:line="254" w:lineRule="auto"/>
        <w:ind w:right="2493" w:hanging="538"/>
        <w:rPr>
          <w:sz w:val="24"/>
        </w:rPr>
      </w:pPr>
      <w:hyperlink w:anchor="_bookmark17" w:history="1">
        <w:r w:rsidR="00D9490F" w:rsidRPr="00185C4E">
          <w:rPr>
            <w:sz w:val="24"/>
            <w:lang w:val="fr-FR"/>
          </w:rPr>
          <w:t>Exemple de référence à un jugement antérieur dans une dé-</w:t>
        </w:r>
      </w:hyperlink>
      <w:hyperlink w:anchor="_bookmark17" w:history="1">
        <w:r w:rsidR="00D9490F" w:rsidRPr="00185C4E">
          <w:rPr>
            <w:sz w:val="24"/>
            <w:lang w:val="fr-FR"/>
          </w:rPr>
          <w:t xml:space="preserve"> cision</w:t>
        </w:r>
        <w:r w:rsidR="00D9490F" w:rsidRPr="00185C4E">
          <w:rPr>
            <w:spacing w:val="19"/>
            <w:sz w:val="24"/>
            <w:lang w:val="fr-FR"/>
          </w:rPr>
          <w:t xml:space="preserve"> </w:t>
        </w:r>
        <w:r w:rsidR="00D9490F" w:rsidRPr="00185C4E">
          <w:rPr>
            <w:sz w:val="24"/>
            <w:lang w:val="fr-FR"/>
          </w:rPr>
          <w:t>d’appel.</w:t>
        </w:r>
      </w:hyperlink>
      <w:r w:rsidR="00D9490F" w:rsidRPr="00185C4E">
        <w:rPr>
          <w:sz w:val="24"/>
          <w:lang w:val="fr-FR"/>
        </w:rPr>
        <w:tab/>
      </w:r>
      <w:r w:rsidR="00D9490F">
        <w:rPr>
          <w:w w:val="90"/>
          <w:sz w:val="24"/>
        </w:rPr>
        <w:t>4</w:t>
      </w:r>
    </w:p>
    <w:p w:rsidR="00B77999" w:rsidRDefault="00B77999">
      <w:pPr>
        <w:pStyle w:val="Paragraphedeliste"/>
        <w:numPr>
          <w:ilvl w:val="1"/>
          <w:numId w:val="79"/>
        </w:numPr>
        <w:tabs>
          <w:tab w:val="left" w:pos="1028"/>
          <w:tab w:val="left" w:pos="1029"/>
          <w:tab w:val="left" w:leader="dot" w:pos="7790"/>
        </w:tabs>
        <w:spacing w:before="1"/>
        <w:ind w:hanging="538"/>
        <w:rPr>
          <w:sz w:val="24"/>
        </w:rPr>
      </w:pPr>
      <w:hyperlink w:anchor="_bookmark18" w:history="1">
        <w:r w:rsidR="00D9490F" w:rsidRPr="00185C4E">
          <w:rPr>
            <w:sz w:val="24"/>
            <w:lang w:val="fr-FR"/>
          </w:rPr>
          <w:t>Organisation de la justice</w:t>
        </w:r>
        <w:r w:rsidR="00D9490F" w:rsidRPr="00185C4E">
          <w:rPr>
            <w:spacing w:val="-24"/>
            <w:sz w:val="24"/>
            <w:lang w:val="fr-FR"/>
          </w:rPr>
          <w:t xml:space="preserve"> </w:t>
        </w:r>
        <w:r w:rsidR="00D9490F" w:rsidRPr="00185C4E">
          <w:rPr>
            <w:sz w:val="24"/>
            <w:lang w:val="fr-FR"/>
          </w:rPr>
          <w:t>en</w:t>
        </w:r>
        <w:r w:rsidR="00D9490F" w:rsidRPr="00185C4E">
          <w:rPr>
            <w:spacing w:val="-5"/>
            <w:sz w:val="24"/>
            <w:lang w:val="fr-FR"/>
          </w:rPr>
          <w:t xml:space="preserve"> </w:t>
        </w:r>
        <w:r w:rsidR="00D9490F" w:rsidRPr="00185C4E">
          <w:rPr>
            <w:sz w:val="24"/>
            <w:lang w:val="fr-FR"/>
          </w:rPr>
          <w:t>France.</w:t>
        </w:r>
      </w:hyperlink>
      <w:r w:rsidR="00D9490F" w:rsidRPr="00185C4E">
        <w:rPr>
          <w:sz w:val="24"/>
          <w:lang w:val="fr-FR"/>
        </w:rPr>
        <w:tab/>
      </w:r>
      <w:r w:rsidR="00D9490F">
        <w:rPr>
          <w:sz w:val="24"/>
        </w:rPr>
        <w:t>5</w:t>
      </w:r>
    </w:p>
    <w:p w:rsidR="00B77999" w:rsidRDefault="00B77999">
      <w:pPr>
        <w:pStyle w:val="Paragraphedeliste"/>
        <w:numPr>
          <w:ilvl w:val="1"/>
          <w:numId w:val="79"/>
        </w:numPr>
        <w:tabs>
          <w:tab w:val="left" w:pos="1028"/>
          <w:tab w:val="left" w:pos="1029"/>
          <w:tab w:val="left" w:pos="7371"/>
          <w:tab w:val="left" w:pos="7790"/>
        </w:tabs>
        <w:spacing w:before="18"/>
        <w:ind w:hanging="538"/>
        <w:rPr>
          <w:sz w:val="24"/>
        </w:rPr>
      </w:pPr>
      <w:hyperlink w:anchor="_bookmark24" w:history="1">
        <w:r w:rsidR="00D9490F" w:rsidRPr="00185C4E">
          <w:rPr>
            <w:sz w:val="24"/>
            <w:lang w:val="fr-FR"/>
          </w:rPr>
          <w:t>La demande au centre de la compréhension</w:t>
        </w:r>
        <w:r w:rsidR="00D9490F" w:rsidRPr="00185C4E">
          <w:rPr>
            <w:spacing w:val="-5"/>
            <w:sz w:val="24"/>
            <w:lang w:val="fr-FR"/>
          </w:rPr>
          <w:t xml:space="preserve"> </w:t>
        </w:r>
        <w:r w:rsidR="00D9490F" w:rsidRPr="00185C4E">
          <w:rPr>
            <w:sz w:val="24"/>
            <w:lang w:val="fr-FR"/>
          </w:rPr>
          <w:t>des</w:t>
        </w:r>
        <w:r w:rsidR="00D9490F" w:rsidRPr="00185C4E">
          <w:rPr>
            <w:spacing w:val="-1"/>
            <w:sz w:val="24"/>
            <w:lang w:val="fr-FR"/>
          </w:rPr>
          <w:t xml:space="preserve"> </w:t>
        </w:r>
        <w:r w:rsidR="00D9490F" w:rsidRPr="00185C4E">
          <w:rPr>
            <w:sz w:val="24"/>
            <w:lang w:val="fr-FR"/>
          </w:rPr>
          <w:t>décisions.</w:t>
        </w:r>
      </w:hyperlink>
      <w:r w:rsidR="00D9490F" w:rsidRPr="00185C4E">
        <w:rPr>
          <w:sz w:val="24"/>
          <w:lang w:val="fr-FR"/>
        </w:rPr>
        <w:tab/>
        <w:t>.</w:t>
      </w:r>
      <w:r w:rsidR="00D9490F" w:rsidRPr="00185C4E">
        <w:rPr>
          <w:sz w:val="24"/>
          <w:lang w:val="fr-FR"/>
        </w:rPr>
        <w:tab/>
      </w:r>
      <w:r w:rsidR="00D9490F">
        <w:rPr>
          <w:sz w:val="24"/>
        </w:rPr>
        <w:t>7</w:t>
      </w:r>
    </w:p>
    <w:p w:rsidR="00B77999" w:rsidRDefault="00B77999">
      <w:pPr>
        <w:pStyle w:val="Paragraphedeliste"/>
        <w:numPr>
          <w:ilvl w:val="1"/>
          <w:numId w:val="79"/>
        </w:numPr>
        <w:tabs>
          <w:tab w:val="left" w:pos="1028"/>
          <w:tab w:val="left" w:pos="1029"/>
          <w:tab w:val="left" w:leader="dot" w:pos="7790"/>
        </w:tabs>
        <w:spacing w:before="17"/>
        <w:ind w:hanging="538"/>
        <w:rPr>
          <w:sz w:val="24"/>
        </w:rPr>
      </w:pPr>
      <w:hyperlink w:anchor="_bookmark25" w:history="1">
        <w:r w:rsidR="00D9490F" w:rsidRPr="00185C4E">
          <w:rPr>
            <w:sz w:val="24"/>
            <w:lang w:val="fr-FR"/>
          </w:rPr>
          <w:t>Objectifs et exemples d’application de</w:t>
        </w:r>
        <w:r w:rsidR="00D9490F" w:rsidRPr="00185C4E">
          <w:rPr>
            <w:spacing w:val="-1"/>
            <w:sz w:val="24"/>
            <w:lang w:val="fr-FR"/>
          </w:rPr>
          <w:t xml:space="preserve"> </w:t>
        </w:r>
        <w:r w:rsidR="00D9490F" w:rsidRPr="00185C4E">
          <w:rPr>
            <w:sz w:val="24"/>
            <w:lang w:val="fr-FR"/>
          </w:rPr>
          <w:t>la thèse.</w:t>
        </w:r>
      </w:hyperlink>
      <w:r w:rsidR="00D9490F" w:rsidRPr="00185C4E">
        <w:rPr>
          <w:sz w:val="24"/>
          <w:lang w:val="fr-FR"/>
        </w:rPr>
        <w:tab/>
      </w:r>
      <w:r w:rsidR="00D9490F">
        <w:rPr>
          <w:sz w:val="24"/>
        </w:rPr>
        <w:t>8</w:t>
      </w:r>
    </w:p>
    <w:p w:rsidR="00B77999" w:rsidRDefault="00B77999">
      <w:pPr>
        <w:pStyle w:val="Paragraphedeliste"/>
        <w:numPr>
          <w:ilvl w:val="1"/>
          <w:numId w:val="78"/>
        </w:numPr>
        <w:tabs>
          <w:tab w:val="left" w:pos="1028"/>
          <w:tab w:val="left" w:pos="1029"/>
          <w:tab w:val="left" w:leader="dot" w:pos="7670"/>
        </w:tabs>
        <w:spacing w:before="217" w:line="254" w:lineRule="auto"/>
        <w:ind w:right="2493"/>
        <w:rPr>
          <w:sz w:val="24"/>
        </w:rPr>
      </w:pPr>
      <w:hyperlink w:anchor="_bookmark59" w:history="1">
        <w:r w:rsidR="00D9490F" w:rsidRPr="00185C4E">
          <w:rPr>
            <w:sz w:val="24"/>
            <w:lang w:val="fr-FR"/>
          </w:rPr>
          <w:t>Structure interne d’un LSTM dans  une  couche  de  réseau</w:t>
        </w:r>
      </w:hyperlink>
      <w:hyperlink w:anchor="_bookmark59" w:history="1">
        <w:r w:rsidR="00D9490F" w:rsidRPr="00185C4E">
          <w:rPr>
            <w:sz w:val="24"/>
            <w:lang w:val="fr-FR"/>
          </w:rPr>
          <w:t xml:space="preserve"> LSTM.</w:t>
        </w:r>
      </w:hyperlink>
      <w:r w:rsidR="00D9490F" w:rsidRPr="00185C4E">
        <w:rPr>
          <w:sz w:val="24"/>
          <w:lang w:val="fr-FR"/>
        </w:rPr>
        <w:tab/>
      </w:r>
      <w:r w:rsidR="00D9490F">
        <w:rPr>
          <w:w w:val="90"/>
          <w:sz w:val="24"/>
        </w:rPr>
        <w:t>34</w:t>
      </w:r>
    </w:p>
    <w:p w:rsidR="00B77999" w:rsidRDefault="00B77999">
      <w:pPr>
        <w:pStyle w:val="Paragraphedeliste"/>
        <w:numPr>
          <w:ilvl w:val="1"/>
          <w:numId w:val="78"/>
        </w:numPr>
        <w:tabs>
          <w:tab w:val="left" w:pos="1028"/>
          <w:tab w:val="left" w:pos="1029"/>
          <w:tab w:val="left" w:leader="dot" w:pos="7670"/>
        </w:tabs>
        <w:spacing w:before="1" w:line="254" w:lineRule="auto"/>
        <w:ind w:right="2493"/>
        <w:rPr>
          <w:sz w:val="24"/>
        </w:rPr>
      </w:pPr>
      <w:hyperlink w:anchor="_bookmark61" w:history="1">
        <w:r w:rsidR="00D9490F" w:rsidRPr="00185C4E">
          <w:rPr>
            <w:sz w:val="24"/>
            <w:lang w:val="fr-FR"/>
          </w:rPr>
          <w:t>Apprentissage de la représentation contextuelle  avec  une</w:t>
        </w:r>
      </w:hyperlink>
      <w:hyperlink w:anchor="_bookmark61" w:history="1">
        <w:r w:rsidR="00D9490F" w:rsidRPr="00185C4E">
          <w:rPr>
            <w:sz w:val="24"/>
            <w:lang w:val="fr-FR"/>
          </w:rPr>
          <w:t xml:space="preserve"> double couche de réseaux</w:t>
        </w:r>
        <w:r w:rsidR="00D9490F" w:rsidRPr="00185C4E">
          <w:rPr>
            <w:spacing w:val="-14"/>
            <w:sz w:val="24"/>
            <w:lang w:val="fr-FR"/>
          </w:rPr>
          <w:t xml:space="preserve"> </w:t>
        </w:r>
        <w:r w:rsidR="00D9490F" w:rsidRPr="00185C4E">
          <w:rPr>
            <w:sz w:val="24"/>
            <w:lang w:val="fr-FR"/>
          </w:rPr>
          <w:t>LSTM</w:t>
        </w:r>
        <w:r w:rsidR="00D9490F" w:rsidRPr="00185C4E">
          <w:rPr>
            <w:spacing w:val="-3"/>
            <w:sz w:val="24"/>
            <w:lang w:val="fr-FR"/>
          </w:rPr>
          <w:t xml:space="preserve"> </w:t>
        </w:r>
        <w:r w:rsidR="00D9490F" w:rsidRPr="00185C4E">
          <w:rPr>
            <w:sz w:val="24"/>
            <w:lang w:val="fr-FR"/>
          </w:rPr>
          <w:t>(BiLSTM).</w:t>
        </w:r>
      </w:hyperlink>
      <w:r w:rsidR="00D9490F" w:rsidRPr="00185C4E">
        <w:rPr>
          <w:sz w:val="24"/>
          <w:lang w:val="fr-FR"/>
        </w:rPr>
        <w:tab/>
      </w:r>
      <w:r w:rsidR="00D9490F">
        <w:rPr>
          <w:w w:val="90"/>
          <w:sz w:val="24"/>
        </w:rPr>
        <w:t>35</w:t>
      </w:r>
    </w:p>
    <w:p w:rsidR="00B77999" w:rsidRDefault="00B77999">
      <w:pPr>
        <w:pStyle w:val="Paragraphedeliste"/>
        <w:numPr>
          <w:ilvl w:val="1"/>
          <w:numId w:val="78"/>
        </w:numPr>
        <w:tabs>
          <w:tab w:val="left" w:pos="1028"/>
          <w:tab w:val="left" w:pos="1029"/>
          <w:tab w:val="left" w:pos="7671"/>
        </w:tabs>
        <w:spacing w:before="1"/>
        <w:rPr>
          <w:sz w:val="24"/>
        </w:rPr>
      </w:pPr>
      <w:hyperlink w:anchor="_bookmark63" w:history="1">
        <w:r w:rsidR="00D9490F" w:rsidRPr="00185C4E">
          <w:rPr>
            <w:sz w:val="24"/>
            <w:lang w:val="fr-FR"/>
          </w:rPr>
          <w:t>Illustration des schémas d’étiquetage IO, BIO, IEO, BIEO</w:t>
        </w:r>
      </w:hyperlink>
      <w:r w:rsidR="00D9490F" w:rsidRPr="00185C4E">
        <w:rPr>
          <w:spacing w:val="49"/>
          <w:sz w:val="24"/>
          <w:lang w:val="fr-FR"/>
        </w:rPr>
        <w:t xml:space="preserve"> </w:t>
      </w:r>
      <w:r w:rsidR="00D9490F" w:rsidRPr="00185C4E">
        <w:rPr>
          <w:sz w:val="24"/>
          <w:lang w:val="fr-FR"/>
        </w:rPr>
        <w:t>.</w:t>
      </w:r>
      <w:r w:rsidR="00D9490F" w:rsidRPr="00185C4E">
        <w:rPr>
          <w:spacing w:val="48"/>
          <w:sz w:val="24"/>
          <w:lang w:val="fr-FR"/>
        </w:rPr>
        <w:t xml:space="preserve"> </w:t>
      </w:r>
      <w:r w:rsidR="00D9490F" w:rsidRPr="00185C4E">
        <w:rPr>
          <w:sz w:val="24"/>
          <w:lang w:val="fr-FR"/>
        </w:rPr>
        <w:t>.</w:t>
      </w:r>
      <w:r w:rsidR="00D9490F" w:rsidRPr="00185C4E">
        <w:rPr>
          <w:sz w:val="24"/>
          <w:lang w:val="fr-FR"/>
        </w:rPr>
        <w:tab/>
      </w:r>
      <w:r w:rsidR="00D9490F">
        <w:rPr>
          <w:sz w:val="24"/>
        </w:rPr>
        <w:t>36</w:t>
      </w:r>
    </w:p>
    <w:p w:rsidR="00B77999" w:rsidRPr="00185C4E" w:rsidRDefault="00B77999">
      <w:pPr>
        <w:pStyle w:val="Paragraphedeliste"/>
        <w:numPr>
          <w:ilvl w:val="1"/>
          <w:numId w:val="78"/>
        </w:numPr>
        <w:tabs>
          <w:tab w:val="left" w:pos="1028"/>
          <w:tab w:val="left" w:pos="1029"/>
        </w:tabs>
        <w:spacing w:before="18"/>
        <w:rPr>
          <w:sz w:val="24"/>
          <w:lang w:val="fr-FR"/>
        </w:rPr>
      </w:pPr>
      <w:hyperlink w:anchor="_bookmark65" w:history="1">
        <w:r w:rsidR="00D9490F" w:rsidRPr="00185C4E">
          <w:rPr>
            <w:sz w:val="24"/>
            <w:lang w:val="fr-FR"/>
          </w:rPr>
          <w:t>Application des modèles entraînés pour l’étiquetage de</w:t>
        </w:r>
        <w:r w:rsidR="00D9490F" w:rsidRPr="00185C4E">
          <w:rPr>
            <w:spacing w:val="-19"/>
            <w:sz w:val="24"/>
            <w:lang w:val="fr-FR"/>
          </w:rPr>
          <w:t xml:space="preserve"> </w:t>
        </w:r>
        <w:r w:rsidR="00D9490F" w:rsidRPr="00185C4E">
          <w:rPr>
            <w:sz w:val="24"/>
            <w:lang w:val="fr-FR"/>
          </w:rPr>
          <w:t>sec-</w:t>
        </w:r>
      </w:hyperlink>
    </w:p>
    <w:p w:rsidR="00B77999" w:rsidRDefault="00B77999">
      <w:pPr>
        <w:pStyle w:val="Corpsdetexte"/>
        <w:tabs>
          <w:tab w:val="left" w:leader="dot" w:pos="7670"/>
        </w:tabs>
        <w:spacing w:before="16"/>
        <w:ind w:left="1028"/>
      </w:pPr>
      <w:hyperlink w:anchor="_bookmark65" w:history="1">
        <w:r w:rsidR="00D9490F">
          <w:t>tions</w:t>
        </w:r>
        <w:r w:rsidR="00D9490F">
          <w:rPr>
            <w:spacing w:val="-8"/>
          </w:rPr>
          <w:t xml:space="preserve"> </w:t>
        </w:r>
        <w:r w:rsidR="00D9490F">
          <w:t>et</w:t>
        </w:r>
        <w:r w:rsidR="00D9490F">
          <w:rPr>
            <w:spacing w:val="-8"/>
          </w:rPr>
          <w:t xml:space="preserve"> </w:t>
        </w:r>
        <w:r w:rsidR="00D9490F">
          <w:t>entités.</w:t>
        </w:r>
      </w:hyperlink>
      <w:r w:rsidR="00D9490F">
        <w:tab/>
        <w:t>38</w:t>
      </w:r>
    </w:p>
    <w:p w:rsidR="00B77999" w:rsidRDefault="00B77999">
      <w:pPr>
        <w:pStyle w:val="Paragraphedeliste"/>
        <w:numPr>
          <w:ilvl w:val="1"/>
          <w:numId w:val="78"/>
        </w:numPr>
        <w:tabs>
          <w:tab w:val="left" w:pos="1028"/>
          <w:tab w:val="left" w:pos="1029"/>
          <w:tab w:val="left" w:leader="dot" w:pos="7671"/>
        </w:tabs>
        <w:spacing w:before="17"/>
        <w:rPr>
          <w:sz w:val="24"/>
        </w:rPr>
      </w:pPr>
      <w:hyperlink w:anchor="_bookmark66" w:history="1">
        <w:r w:rsidR="00D9490F">
          <w:rPr>
            <w:sz w:val="24"/>
          </w:rPr>
          <w:t>Entrainement</w:t>
        </w:r>
        <w:r w:rsidR="00D9490F">
          <w:rPr>
            <w:spacing w:val="-7"/>
            <w:sz w:val="24"/>
          </w:rPr>
          <w:t xml:space="preserve"> </w:t>
        </w:r>
        <w:r w:rsidR="00D9490F">
          <w:rPr>
            <w:sz w:val="24"/>
          </w:rPr>
          <w:t>des</w:t>
        </w:r>
        <w:r w:rsidR="00D9490F">
          <w:rPr>
            <w:spacing w:val="-7"/>
            <w:sz w:val="24"/>
          </w:rPr>
          <w:t xml:space="preserve"> </w:t>
        </w:r>
        <w:r w:rsidR="00D9490F">
          <w:rPr>
            <w:sz w:val="24"/>
          </w:rPr>
          <w:t>modèles.</w:t>
        </w:r>
      </w:hyperlink>
      <w:r w:rsidR="00D9490F">
        <w:rPr>
          <w:sz w:val="24"/>
        </w:rPr>
        <w:tab/>
        <w:t>38</w:t>
      </w:r>
    </w:p>
    <w:p w:rsidR="00B77999" w:rsidRPr="00185C4E" w:rsidRDefault="00B77999">
      <w:pPr>
        <w:pStyle w:val="Paragraphedeliste"/>
        <w:numPr>
          <w:ilvl w:val="1"/>
          <w:numId w:val="78"/>
        </w:numPr>
        <w:tabs>
          <w:tab w:val="left" w:pos="1028"/>
          <w:tab w:val="left" w:pos="1029"/>
          <w:tab w:val="left" w:leader="dot" w:pos="7670"/>
        </w:tabs>
        <w:spacing w:before="18" w:line="254" w:lineRule="auto"/>
        <w:ind w:right="2493"/>
        <w:rPr>
          <w:sz w:val="24"/>
          <w:lang w:val="fr-FR"/>
        </w:rPr>
      </w:pPr>
      <w:hyperlink w:anchor="_bookmark98" w:history="1">
        <w:r w:rsidR="00D9490F" w:rsidRPr="00185C4E">
          <w:rPr>
            <w:sz w:val="24"/>
            <w:lang w:val="fr-FR"/>
          </w:rPr>
          <w:t>Matrice de confusion entre méta-données d’entête avec le</w:t>
        </w:r>
      </w:hyperlink>
      <w:hyperlink w:anchor="_bookmark98" w:history="1">
        <w:r w:rsidR="00D9490F" w:rsidRPr="00185C4E">
          <w:rPr>
            <w:sz w:val="24"/>
            <w:lang w:val="fr-FR"/>
          </w:rPr>
          <w:t xml:space="preserve"> modèle</w:t>
        </w:r>
        <w:r w:rsidR="00D9490F" w:rsidRPr="00185C4E">
          <w:rPr>
            <w:spacing w:val="4"/>
            <w:sz w:val="24"/>
            <w:lang w:val="fr-FR"/>
          </w:rPr>
          <w:t xml:space="preserve"> </w:t>
        </w:r>
        <w:r w:rsidR="00D9490F" w:rsidRPr="00185C4E">
          <w:rPr>
            <w:sz w:val="24"/>
            <w:lang w:val="fr-FR"/>
          </w:rPr>
          <w:t>CRF</w:t>
        </w:r>
      </w:hyperlink>
      <w:r w:rsidR="00D9490F" w:rsidRPr="00185C4E">
        <w:rPr>
          <w:sz w:val="24"/>
          <w:lang w:val="fr-FR"/>
        </w:rPr>
        <w:tab/>
        <w:t>51</w:t>
      </w:r>
    </w:p>
    <w:p w:rsidR="00B77999" w:rsidRPr="00185C4E" w:rsidRDefault="00B77999">
      <w:pPr>
        <w:pStyle w:val="Paragraphedeliste"/>
        <w:numPr>
          <w:ilvl w:val="1"/>
          <w:numId w:val="78"/>
        </w:numPr>
        <w:tabs>
          <w:tab w:val="left" w:pos="1028"/>
          <w:tab w:val="left" w:pos="1029"/>
        </w:tabs>
        <w:spacing w:before="1"/>
        <w:rPr>
          <w:sz w:val="24"/>
          <w:lang w:val="fr-FR"/>
        </w:rPr>
      </w:pPr>
      <w:hyperlink w:anchor="_bookmark100" w:history="1">
        <w:r w:rsidR="00D9490F" w:rsidRPr="00185C4E">
          <w:rPr>
            <w:sz w:val="24"/>
            <w:lang w:val="fr-FR"/>
          </w:rPr>
          <w:t>Matrice</w:t>
        </w:r>
        <w:r w:rsidR="00D9490F" w:rsidRPr="00185C4E">
          <w:rPr>
            <w:spacing w:val="20"/>
            <w:sz w:val="24"/>
            <w:lang w:val="fr-FR"/>
          </w:rPr>
          <w:t xml:space="preserve"> </w:t>
        </w:r>
        <w:r w:rsidR="00D9490F" w:rsidRPr="00185C4E">
          <w:rPr>
            <w:sz w:val="24"/>
            <w:lang w:val="fr-FR"/>
          </w:rPr>
          <w:t>de</w:t>
        </w:r>
        <w:r w:rsidR="00D9490F" w:rsidRPr="00185C4E">
          <w:rPr>
            <w:spacing w:val="20"/>
            <w:sz w:val="24"/>
            <w:lang w:val="fr-FR"/>
          </w:rPr>
          <w:t xml:space="preserve"> </w:t>
        </w:r>
        <w:r w:rsidR="00D9490F" w:rsidRPr="00185C4E">
          <w:rPr>
            <w:sz w:val="24"/>
            <w:lang w:val="fr-FR"/>
          </w:rPr>
          <w:t>confusion</w:t>
        </w:r>
        <w:r w:rsidR="00D9490F" w:rsidRPr="00185C4E">
          <w:rPr>
            <w:spacing w:val="21"/>
            <w:sz w:val="24"/>
            <w:lang w:val="fr-FR"/>
          </w:rPr>
          <w:t xml:space="preserve"> </w:t>
        </w:r>
        <w:r w:rsidR="00D9490F" w:rsidRPr="00185C4E">
          <w:rPr>
            <w:sz w:val="24"/>
            <w:lang w:val="fr-FR"/>
          </w:rPr>
          <w:t>entre</w:t>
        </w:r>
        <w:r w:rsidR="00D9490F" w:rsidRPr="00185C4E">
          <w:rPr>
            <w:spacing w:val="20"/>
            <w:sz w:val="24"/>
            <w:lang w:val="fr-FR"/>
          </w:rPr>
          <w:t xml:space="preserve"> </w:t>
        </w:r>
        <w:r w:rsidR="00D9490F" w:rsidRPr="00185C4E">
          <w:rPr>
            <w:sz w:val="24"/>
            <w:lang w:val="fr-FR"/>
          </w:rPr>
          <w:t>lignes</w:t>
        </w:r>
        <w:r w:rsidR="00D9490F" w:rsidRPr="00185C4E">
          <w:rPr>
            <w:spacing w:val="20"/>
            <w:sz w:val="24"/>
            <w:lang w:val="fr-FR"/>
          </w:rPr>
          <w:t xml:space="preserve"> </w:t>
        </w:r>
        <w:r w:rsidR="00D9490F" w:rsidRPr="00185C4E">
          <w:rPr>
            <w:sz w:val="24"/>
            <w:lang w:val="fr-FR"/>
          </w:rPr>
          <w:t>des</w:t>
        </w:r>
        <w:r w:rsidR="00D9490F" w:rsidRPr="00185C4E">
          <w:rPr>
            <w:spacing w:val="21"/>
            <w:sz w:val="24"/>
            <w:lang w:val="fr-FR"/>
          </w:rPr>
          <w:t xml:space="preserve"> </w:t>
        </w:r>
        <w:r w:rsidR="00D9490F" w:rsidRPr="00185C4E">
          <w:rPr>
            <w:sz w:val="24"/>
            <w:lang w:val="fr-FR"/>
          </w:rPr>
          <w:t>sections</w:t>
        </w:r>
        <w:r w:rsidR="00D9490F" w:rsidRPr="00185C4E">
          <w:rPr>
            <w:spacing w:val="20"/>
            <w:sz w:val="24"/>
            <w:lang w:val="fr-FR"/>
          </w:rPr>
          <w:t xml:space="preserve"> </w:t>
        </w:r>
        <w:r w:rsidR="00D9490F" w:rsidRPr="00185C4E">
          <w:rPr>
            <w:sz w:val="24"/>
            <w:lang w:val="fr-FR"/>
          </w:rPr>
          <w:t>avec</w:t>
        </w:r>
        <w:r w:rsidR="00D9490F" w:rsidRPr="00185C4E">
          <w:rPr>
            <w:spacing w:val="20"/>
            <w:sz w:val="24"/>
            <w:lang w:val="fr-FR"/>
          </w:rPr>
          <w:t xml:space="preserve"> </w:t>
        </w:r>
        <w:r w:rsidR="00D9490F" w:rsidRPr="00185C4E">
          <w:rPr>
            <w:sz w:val="24"/>
            <w:lang w:val="fr-FR"/>
          </w:rPr>
          <w:t>le</w:t>
        </w:r>
        <w:r w:rsidR="00D9490F" w:rsidRPr="00185C4E">
          <w:rPr>
            <w:spacing w:val="21"/>
            <w:sz w:val="24"/>
            <w:lang w:val="fr-FR"/>
          </w:rPr>
          <w:t xml:space="preserve"> </w:t>
        </w:r>
        <w:r w:rsidR="00D9490F" w:rsidRPr="00185C4E">
          <w:rPr>
            <w:sz w:val="24"/>
            <w:lang w:val="fr-FR"/>
          </w:rPr>
          <w:t>mo-</w:t>
        </w:r>
      </w:hyperlink>
    </w:p>
    <w:p w:rsidR="00B77999" w:rsidRDefault="00B77999">
      <w:pPr>
        <w:pStyle w:val="Corpsdetexte"/>
        <w:tabs>
          <w:tab w:val="left" w:leader="dot" w:pos="7670"/>
        </w:tabs>
        <w:spacing w:before="16"/>
        <w:ind w:left="1028"/>
      </w:pPr>
      <w:hyperlink w:anchor="_bookmark100" w:history="1">
        <w:r w:rsidR="00D9490F">
          <w:t>dèle</w:t>
        </w:r>
        <w:r w:rsidR="00D9490F">
          <w:rPr>
            <w:spacing w:val="1"/>
          </w:rPr>
          <w:t xml:space="preserve"> </w:t>
        </w:r>
        <w:r w:rsidR="00D9490F">
          <w:t>CRF</w:t>
        </w:r>
      </w:hyperlink>
      <w:r w:rsidR="00D9490F">
        <w:tab/>
        <w:t>52</w:t>
      </w:r>
    </w:p>
    <w:p w:rsidR="00B77999" w:rsidRDefault="00B77999">
      <w:pPr>
        <w:pStyle w:val="Paragraphedeliste"/>
        <w:numPr>
          <w:ilvl w:val="1"/>
          <w:numId w:val="78"/>
        </w:numPr>
        <w:tabs>
          <w:tab w:val="left" w:pos="1028"/>
          <w:tab w:val="left" w:pos="1029"/>
          <w:tab w:val="left" w:leader="dot" w:pos="7670"/>
        </w:tabs>
        <w:spacing w:before="18" w:line="254" w:lineRule="auto"/>
        <w:ind w:right="2493"/>
        <w:rPr>
          <w:sz w:val="24"/>
        </w:rPr>
      </w:pPr>
      <w:hyperlink w:anchor="_bookmark102" w:history="1">
        <w:r w:rsidR="00D9490F" w:rsidRPr="00185C4E">
          <w:rPr>
            <w:sz w:val="24"/>
            <w:lang w:val="fr-FR"/>
          </w:rPr>
          <w:t>Évolution du score F1 en fonction de l’augmentation du nombre</w:t>
        </w:r>
      </w:hyperlink>
      <w:hyperlink w:anchor="_bookmark102" w:history="1">
        <w:r w:rsidR="00D9490F" w:rsidRPr="00185C4E">
          <w:rPr>
            <w:sz w:val="24"/>
            <w:lang w:val="fr-FR"/>
          </w:rPr>
          <w:t xml:space="preserve"> de</w:t>
        </w:r>
        <w:r w:rsidR="00D9490F" w:rsidRPr="00185C4E">
          <w:rPr>
            <w:spacing w:val="-1"/>
            <w:sz w:val="24"/>
            <w:lang w:val="fr-FR"/>
          </w:rPr>
          <w:t xml:space="preserve"> </w:t>
        </w:r>
        <w:r w:rsidR="00D9490F" w:rsidRPr="00185C4E">
          <w:rPr>
            <w:sz w:val="24"/>
            <w:lang w:val="fr-FR"/>
          </w:rPr>
          <w:t>données</w:t>
        </w:r>
        <w:r w:rsidR="00D9490F" w:rsidRPr="00185C4E">
          <w:rPr>
            <w:spacing w:val="-1"/>
            <w:sz w:val="24"/>
            <w:lang w:val="fr-FR"/>
          </w:rPr>
          <w:t xml:space="preserve"> </w:t>
        </w:r>
        <w:r w:rsidR="00D9490F" w:rsidRPr="00185C4E">
          <w:rPr>
            <w:sz w:val="24"/>
            <w:lang w:val="fr-FR"/>
          </w:rPr>
          <w:t>d’entraînement.</w:t>
        </w:r>
      </w:hyperlink>
      <w:r w:rsidR="00D9490F" w:rsidRPr="00185C4E">
        <w:rPr>
          <w:sz w:val="24"/>
          <w:lang w:val="fr-FR"/>
        </w:rPr>
        <w:tab/>
      </w:r>
      <w:r w:rsidR="00D9490F">
        <w:rPr>
          <w:w w:val="90"/>
          <w:sz w:val="24"/>
        </w:rPr>
        <w:t>53</w:t>
      </w:r>
    </w:p>
    <w:p w:rsidR="00B77999" w:rsidRPr="00185C4E" w:rsidRDefault="00B77999">
      <w:pPr>
        <w:pStyle w:val="Paragraphedeliste"/>
        <w:numPr>
          <w:ilvl w:val="1"/>
          <w:numId w:val="77"/>
        </w:numPr>
        <w:tabs>
          <w:tab w:val="left" w:pos="1028"/>
          <w:tab w:val="left" w:pos="1029"/>
        </w:tabs>
        <w:spacing w:before="200"/>
        <w:rPr>
          <w:sz w:val="24"/>
          <w:lang w:val="fr-FR"/>
        </w:rPr>
      </w:pPr>
      <w:hyperlink w:anchor="_bookmark114" w:history="1">
        <w:r w:rsidR="00D9490F" w:rsidRPr="00185C4E">
          <w:rPr>
            <w:sz w:val="24"/>
            <w:lang w:val="fr-FR"/>
          </w:rPr>
          <w:t>Illustrations</w:t>
        </w:r>
        <w:r w:rsidR="00D9490F" w:rsidRPr="00185C4E">
          <w:rPr>
            <w:spacing w:val="20"/>
            <w:sz w:val="24"/>
            <w:lang w:val="fr-FR"/>
          </w:rPr>
          <w:t xml:space="preserve"> </w:t>
        </w:r>
        <w:r w:rsidR="00D9490F" w:rsidRPr="00185C4E">
          <w:rPr>
            <w:sz w:val="24"/>
            <w:lang w:val="fr-FR"/>
          </w:rPr>
          <w:t>de</w:t>
        </w:r>
        <w:r w:rsidR="00D9490F" w:rsidRPr="00185C4E">
          <w:rPr>
            <w:spacing w:val="21"/>
            <w:sz w:val="24"/>
            <w:lang w:val="fr-FR"/>
          </w:rPr>
          <w:t xml:space="preserve"> </w:t>
        </w:r>
        <w:r w:rsidR="00D9490F" w:rsidRPr="00185C4E">
          <w:rPr>
            <w:sz w:val="24"/>
            <w:lang w:val="fr-FR"/>
          </w:rPr>
          <w:t>la</w:t>
        </w:r>
        <w:r w:rsidR="00D9490F" w:rsidRPr="00185C4E">
          <w:rPr>
            <w:spacing w:val="20"/>
            <w:sz w:val="24"/>
            <w:lang w:val="fr-FR"/>
          </w:rPr>
          <w:t xml:space="preserve"> </w:t>
        </w:r>
        <w:r w:rsidR="00D9490F" w:rsidRPr="00185C4E">
          <w:rPr>
            <w:sz w:val="24"/>
            <w:lang w:val="fr-FR"/>
          </w:rPr>
          <w:t>complexité</w:t>
        </w:r>
        <w:r w:rsidR="00D9490F" w:rsidRPr="00185C4E">
          <w:rPr>
            <w:spacing w:val="21"/>
            <w:sz w:val="24"/>
            <w:lang w:val="fr-FR"/>
          </w:rPr>
          <w:t xml:space="preserve"> </w:t>
        </w:r>
        <w:r w:rsidR="00D9490F" w:rsidRPr="00185C4E">
          <w:rPr>
            <w:sz w:val="24"/>
            <w:lang w:val="fr-FR"/>
          </w:rPr>
          <w:t>des</w:t>
        </w:r>
        <w:r w:rsidR="00D9490F" w:rsidRPr="00185C4E">
          <w:rPr>
            <w:spacing w:val="20"/>
            <w:sz w:val="24"/>
            <w:lang w:val="fr-FR"/>
          </w:rPr>
          <w:t xml:space="preserve"> </w:t>
        </w:r>
        <w:r w:rsidR="00D9490F" w:rsidRPr="00185C4E">
          <w:rPr>
            <w:sz w:val="24"/>
            <w:lang w:val="fr-FR"/>
          </w:rPr>
          <w:t>énoncés</w:t>
        </w:r>
        <w:r w:rsidR="00D9490F" w:rsidRPr="00185C4E">
          <w:rPr>
            <w:spacing w:val="21"/>
            <w:sz w:val="24"/>
            <w:lang w:val="fr-FR"/>
          </w:rPr>
          <w:t xml:space="preserve"> </w:t>
        </w:r>
        <w:r w:rsidR="00D9490F" w:rsidRPr="00185C4E">
          <w:rPr>
            <w:sz w:val="24"/>
            <w:lang w:val="fr-FR"/>
          </w:rPr>
          <w:t>de</w:t>
        </w:r>
        <w:r w:rsidR="00D9490F" w:rsidRPr="00185C4E">
          <w:rPr>
            <w:spacing w:val="20"/>
            <w:sz w:val="24"/>
            <w:lang w:val="fr-FR"/>
          </w:rPr>
          <w:t xml:space="preserve"> </w:t>
        </w:r>
        <w:r w:rsidR="00D9490F" w:rsidRPr="00185C4E">
          <w:rPr>
            <w:sz w:val="24"/>
            <w:lang w:val="fr-FR"/>
          </w:rPr>
          <w:t>demandes</w:t>
        </w:r>
        <w:r w:rsidR="00D9490F" w:rsidRPr="00185C4E">
          <w:rPr>
            <w:spacing w:val="21"/>
            <w:sz w:val="24"/>
            <w:lang w:val="fr-FR"/>
          </w:rPr>
          <w:t xml:space="preserve"> </w:t>
        </w:r>
        <w:r w:rsidR="00D9490F" w:rsidRPr="00185C4E">
          <w:rPr>
            <w:sz w:val="24"/>
            <w:lang w:val="fr-FR"/>
          </w:rPr>
          <w:t>et</w:t>
        </w:r>
      </w:hyperlink>
    </w:p>
    <w:p w:rsidR="00B77999" w:rsidRDefault="00B77999">
      <w:pPr>
        <w:pStyle w:val="Corpsdetexte"/>
        <w:tabs>
          <w:tab w:val="left" w:leader="dot" w:pos="7670"/>
        </w:tabs>
        <w:spacing w:before="16"/>
        <w:ind w:left="1028"/>
      </w:pPr>
      <w:hyperlink w:anchor="_bookmark114" w:history="1">
        <w:r w:rsidR="00D9490F">
          <w:t>de</w:t>
        </w:r>
        <w:r w:rsidR="00D9490F">
          <w:rPr>
            <w:spacing w:val="-3"/>
          </w:rPr>
          <w:t xml:space="preserve"> </w:t>
        </w:r>
        <w:r w:rsidR="00D9490F">
          <w:t>résultats.</w:t>
        </w:r>
      </w:hyperlink>
      <w:r w:rsidR="00D9490F">
        <w:tab/>
        <w:t>59</w:t>
      </w:r>
    </w:p>
    <w:p w:rsidR="00B77999" w:rsidRPr="00185C4E" w:rsidRDefault="00B77999">
      <w:pPr>
        <w:pStyle w:val="Paragraphedeliste"/>
        <w:numPr>
          <w:ilvl w:val="1"/>
          <w:numId w:val="77"/>
        </w:numPr>
        <w:tabs>
          <w:tab w:val="left" w:pos="1028"/>
          <w:tab w:val="left" w:pos="1029"/>
          <w:tab w:val="left" w:leader="dot" w:pos="7671"/>
        </w:tabs>
        <w:spacing w:before="18"/>
        <w:rPr>
          <w:sz w:val="24"/>
          <w:lang w:val="fr-FR"/>
        </w:rPr>
      </w:pPr>
      <w:hyperlink w:anchor="_bookmark135" w:history="1">
        <w:r w:rsidR="00D9490F" w:rsidRPr="00185C4E">
          <w:rPr>
            <w:sz w:val="24"/>
            <w:lang w:val="fr-FR"/>
          </w:rPr>
          <w:t>Illustration de la proximité des quantas</w:t>
        </w:r>
        <w:r w:rsidR="00D9490F" w:rsidRPr="00185C4E">
          <w:rPr>
            <w:spacing w:val="-36"/>
            <w:sz w:val="24"/>
            <w:lang w:val="fr-FR"/>
          </w:rPr>
          <w:t xml:space="preserve"> </w:t>
        </w:r>
        <w:r w:rsidR="00D9490F" w:rsidRPr="00185C4E">
          <w:rPr>
            <w:sz w:val="24"/>
            <w:lang w:val="fr-FR"/>
          </w:rPr>
          <w:t>et</w:t>
        </w:r>
        <w:r w:rsidR="00D9490F" w:rsidRPr="00185C4E">
          <w:rPr>
            <w:spacing w:val="-6"/>
            <w:sz w:val="24"/>
            <w:lang w:val="fr-FR"/>
          </w:rPr>
          <w:t xml:space="preserve"> </w:t>
        </w:r>
        <w:r w:rsidR="00D9490F" w:rsidRPr="00185C4E">
          <w:rPr>
            <w:sz w:val="24"/>
            <w:lang w:val="fr-FR"/>
          </w:rPr>
          <w:t>termes-clés</w:t>
        </w:r>
      </w:hyperlink>
      <w:r w:rsidR="00D9490F" w:rsidRPr="00185C4E">
        <w:rPr>
          <w:sz w:val="24"/>
          <w:lang w:val="fr-FR"/>
        </w:rPr>
        <w:tab/>
        <w:t>70</w:t>
      </w:r>
    </w:p>
    <w:p w:rsidR="00B77999" w:rsidRDefault="00B77999">
      <w:pPr>
        <w:pStyle w:val="Paragraphedeliste"/>
        <w:numPr>
          <w:ilvl w:val="1"/>
          <w:numId w:val="77"/>
        </w:numPr>
        <w:tabs>
          <w:tab w:val="left" w:pos="1028"/>
          <w:tab w:val="left" w:pos="1029"/>
          <w:tab w:val="left" w:pos="7671"/>
        </w:tabs>
        <w:spacing w:before="17"/>
        <w:rPr>
          <w:sz w:val="24"/>
        </w:rPr>
      </w:pPr>
      <w:hyperlink w:anchor="_bookmark144" w:history="1">
        <w:r w:rsidR="00D9490F" w:rsidRPr="00185C4E">
          <w:rPr>
            <w:sz w:val="24"/>
            <w:lang w:val="fr-FR"/>
          </w:rPr>
          <w:t>Répartitions des demandes dans les documents annotées.</w:t>
        </w:r>
      </w:hyperlink>
      <w:r w:rsidR="00D9490F" w:rsidRPr="00185C4E">
        <w:rPr>
          <w:spacing w:val="13"/>
          <w:sz w:val="24"/>
          <w:lang w:val="fr-FR"/>
        </w:rPr>
        <w:t xml:space="preserve"> </w:t>
      </w:r>
      <w:r w:rsidR="00D9490F" w:rsidRPr="00185C4E">
        <w:rPr>
          <w:sz w:val="24"/>
          <w:lang w:val="fr-FR"/>
        </w:rPr>
        <w:t>.</w:t>
      </w:r>
      <w:r w:rsidR="00D9490F" w:rsidRPr="00185C4E">
        <w:rPr>
          <w:spacing w:val="53"/>
          <w:sz w:val="24"/>
          <w:lang w:val="fr-FR"/>
        </w:rPr>
        <w:t xml:space="preserve"> </w:t>
      </w:r>
      <w:r w:rsidR="00D9490F" w:rsidRPr="00185C4E">
        <w:rPr>
          <w:sz w:val="24"/>
          <w:lang w:val="fr-FR"/>
        </w:rPr>
        <w:t>.</w:t>
      </w:r>
      <w:r w:rsidR="00D9490F" w:rsidRPr="00185C4E">
        <w:rPr>
          <w:sz w:val="24"/>
          <w:lang w:val="fr-FR"/>
        </w:rPr>
        <w:tab/>
      </w:r>
      <w:r w:rsidR="00D9490F">
        <w:rPr>
          <w:sz w:val="24"/>
        </w:rPr>
        <w:t>74</w:t>
      </w:r>
    </w:p>
    <w:p w:rsidR="00B77999" w:rsidRDefault="00B77999">
      <w:pPr>
        <w:pStyle w:val="Paragraphedeliste"/>
        <w:numPr>
          <w:ilvl w:val="1"/>
          <w:numId w:val="76"/>
        </w:numPr>
        <w:tabs>
          <w:tab w:val="left" w:pos="1028"/>
          <w:tab w:val="left" w:pos="1029"/>
          <w:tab w:val="left" w:pos="7671"/>
        </w:tabs>
        <w:spacing w:before="217"/>
        <w:rPr>
          <w:sz w:val="24"/>
        </w:rPr>
      </w:pPr>
      <w:hyperlink w:anchor="_bookmark160" w:history="1">
        <w:r w:rsidR="00D9490F" w:rsidRPr="00185C4E">
          <w:rPr>
            <w:sz w:val="24"/>
            <w:lang w:val="fr-FR"/>
          </w:rPr>
          <w:t>Répartition des sens de résultat dans les données</w:t>
        </w:r>
        <w:r w:rsidR="00D9490F" w:rsidRPr="00185C4E">
          <w:rPr>
            <w:spacing w:val="-31"/>
            <w:sz w:val="24"/>
            <w:lang w:val="fr-FR"/>
          </w:rPr>
          <w:t xml:space="preserve"> </w:t>
        </w:r>
        <w:r w:rsidR="00D9490F" w:rsidRPr="00185C4E">
          <w:rPr>
            <w:sz w:val="24"/>
            <w:lang w:val="fr-FR"/>
          </w:rPr>
          <w:t>annotées.</w:t>
        </w:r>
      </w:hyperlink>
      <w:r w:rsidR="00D9490F" w:rsidRPr="00185C4E">
        <w:rPr>
          <w:spacing w:val="48"/>
          <w:sz w:val="24"/>
          <w:lang w:val="fr-FR"/>
        </w:rPr>
        <w:t xml:space="preserve"> </w:t>
      </w:r>
      <w:r w:rsidR="00D9490F" w:rsidRPr="00185C4E">
        <w:rPr>
          <w:sz w:val="24"/>
          <w:lang w:val="fr-FR"/>
        </w:rPr>
        <w:t>.</w:t>
      </w:r>
      <w:r w:rsidR="00D9490F" w:rsidRPr="00185C4E">
        <w:rPr>
          <w:sz w:val="24"/>
          <w:lang w:val="fr-FR"/>
        </w:rPr>
        <w:tab/>
      </w:r>
      <w:r w:rsidR="00D9490F">
        <w:rPr>
          <w:sz w:val="24"/>
        </w:rPr>
        <w:t>83</w:t>
      </w:r>
    </w:p>
    <w:p w:rsidR="00B77999" w:rsidRDefault="00B77999">
      <w:pPr>
        <w:pStyle w:val="Paragraphedeliste"/>
        <w:numPr>
          <w:ilvl w:val="1"/>
          <w:numId w:val="76"/>
        </w:numPr>
        <w:tabs>
          <w:tab w:val="left" w:pos="1028"/>
          <w:tab w:val="left" w:pos="1029"/>
          <w:tab w:val="left" w:leader="dot" w:pos="7671"/>
        </w:tabs>
        <w:spacing w:before="17"/>
        <w:rPr>
          <w:sz w:val="24"/>
        </w:rPr>
      </w:pPr>
      <w:hyperlink w:anchor="_bookmark168" w:history="1">
        <w:r w:rsidR="00D9490F" w:rsidRPr="00185C4E">
          <w:rPr>
            <w:sz w:val="24"/>
            <w:lang w:val="fr-FR"/>
          </w:rPr>
          <w:t>Hyperplan optimal et marge maximale</w:t>
        </w:r>
        <w:r w:rsidR="00D9490F" w:rsidRPr="00185C4E">
          <w:rPr>
            <w:spacing w:val="36"/>
            <w:sz w:val="24"/>
            <w:lang w:val="fr-FR"/>
          </w:rPr>
          <w:t xml:space="preserve"> </w:t>
        </w:r>
        <w:r w:rsidR="00D9490F" w:rsidRPr="00185C4E">
          <w:rPr>
            <w:sz w:val="24"/>
            <w:lang w:val="fr-FR"/>
          </w:rPr>
          <w:t>d’un</w:t>
        </w:r>
        <w:r w:rsidR="00D9490F" w:rsidRPr="00185C4E">
          <w:rPr>
            <w:spacing w:val="7"/>
            <w:sz w:val="24"/>
            <w:lang w:val="fr-FR"/>
          </w:rPr>
          <w:t xml:space="preserve"> </w:t>
        </w:r>
        <w:r w:rsidR="00D9490F" w:rsidRPr="00185C4E">
          <w:rPr>
            <w:sz w:val="24"/>
            <w:lang w:val="fr-FR"/>
          </w:rPr>
          <w:t>SVM.</w:t>
        </w:r>
      </w:hyperlink>
      <w:r w:rsidR="00D9490F" w:rsidRPr="00185C4E">
        <w:rPr>
          <w:sz w:val="24"/>
          <w:lang w:val="fr-FR"/>
        </w:rPr>
        <w:tab/>
      </w:r>
      <w:r w:rsidR="00D9490F">
        <w:rPr>
          <w:sz w:val="24"/>
        </w:rPr>
        <w:t>86</w:t>
      </w:r>
    </w:p>
    <w:p w:rsidR="00B77999" w:rsidRDefault="00B77999">
      <w:pPr>
        <w:pStyle w:val="Paragraphedeliste"/>
        <w:numPr>
          <w:ilvl w:val="1"/>
          <w:numId w:val="76"/>
        </w:numPr>
        <w:tabs>
          <w:tab w:val="left" w:pos="1028"/>
          <w:tab w:val="left" w:pos="1029"/>
          <w:tab w:val="left" w:leader="dot" w:pos="7671"/>
        </w:tabs>
        <w:spacing w:before="18"/>
        <w:rPr>
          <w:sz w:val="24"/>
        </w:rPr>
      </w:pPr>
      <w:hyperlink w:anchor="_bookmark182" w:history="1">
        <w:r w:rsidR="00D9490F">
          <w:rPr>
            <w:sz w:val="24"/>
          </w:rPr>
          <w:t>Architecture du</w:t>
        </w:r>
        <w:r w:rsidR="00D9490F">
          <w:rPr>
            <w:spacing w:val="-5"/>
            <w:sz w:val="24"/>
          </w:rPr>
          <w:t xml:space="preserve"> </w:t>
        </w:r>
        <w:r w:rsidR="00D9490F">
          <w:rPr>
            <w:sz w:val="24"/>
          </w:rPr>
          <w:t>classifieur</w:t>
        </w:r>
        <w:r w:rsidR="00D9490F">
          <w:rPr>
            <w:spacing w:val="-2"/>
            <w:sz w:val="24"/>
          </w:rPr>
          <w:t xml:space="preserve"> </w:t>
        </w:r>
        <w:r w:rsidR="00D9490F">
          <w:rPr>
            <w:spacing w:val="-3"/>
            <w:sz w:val="24"/>
          </w:rPr>
          <w:t>fastText.</w:t>
        </w:r>
      </w:hyperlink>
      <w:r w:rsidR="00D9490F">
        <w:rPr>
          <w:spacing w:val="-3"/>
          <w:sz w:val="24"/>
        </w:rPr>
        <w:tab/>
      </w:r>
      <w:r w:rsidR="00D9490F">
        <w:rPr>
          <w:sz w:val="24"/>
        </w:rPr>
        <w:t>93</w:t>
      </w:r>
    </w:p>
    <w:p w:rsidR="00B77999" w:rsidRDefault="00D9490F">
      <w:pPr>
        <w:pStyle w:val="Corpsdetexte"/>
        <w:spacing w:before="325"/>
        <w:ind w:right="2354"/>
        <w:jc w:val="center"/>
      </w:pPr>
      <w:r>
        <w:t>xiii</w:t>
      </w:r>
    </w:p>
    <w:p w:rsidR="00B77999" w:rsidRDefault="00B77999">
      <w:pPr>
        <w:jc w:val="center"/>
        <w:sectPr w:rsidR="00B77999">
          <w:headerReference w:type="default" r:id="rId16"/>
          <w:pgSz w:w="11910" w:h="16840"/>
          <w:pgMar w:top="1580" w:right="0" w:bottom="280" w:left="1500" w:header="0" w:footer="0" w:gutter="0"/>
          <w:cols w:space="720"/>
        </w:sectPr>
      </w:pPr>
    </w:p>
    <w:p w:rsidR="00B77999" w:rsidRDefault="00D9490F">
      <w:pPr>
        <w:tabs>
          <w:tab w:val="left" w:pos="7203"/>
        </w:tabs>
        <w:spacing w:before="288"/>
        <w:ind w:left="976"/>
        <w:rPr>
          <w:rFonts w:ascii="Times New Roman"/>
          <w:i/>
          <w:sz w:val="24"/>
        </w:rPr>
      </w:pPr>
      <w:r>
        <w:rPr>
          <w:sz w:val="24"/>
        </w:rPr>
        <w:lastRenderedPageBreak/>
        <w:t>xiv</w:t>
      </w:r>
      <w:r>
        <w:rPr>
          <w:sz w:val="24"/>
        </w:rPr>
        <w:tab/>
      </w:r>
      <w:r>
        <w:rPr>
          <w:rFonts w:ascii="Times New Roman"/>
          <w:i/>
          <w:sz w:val="24"/>
        </w:rPr>
        <w:t>Liste des</w:t>
      </w:r>
      <w:r>
        <w:rPr>
          <w:rFonts w:ascii="Times New Roman"/>
          <w:i/>
          <w:spacing w:val="-32"/>
          <w:sz w:val="24"/>
        </w:rPr>
        <w:t xml:space="preserve"> </w:t>
      </w:r>
      <w:r>
        <w:rPr>
          <w:rFonts w:ascii="Times New Roman"/>
          <w:i/>
          <w:sz w:val="24"/>
        </w:rPr>
        <w:t>figures</w:t>
      </w:r>
    </w:p>
    <w:p w:rsidR="00B77999" w:rsidRDefault="00B77999">
      <w:pPr>
        <w:pStyle w:val="Paragraphedeliste"/>
        <w:numPr>
          <w:ilvl w:val="1"/>
          <w:numId w:val="76"/>
        </w:numPr>
        <w:tabs>
          <w:tab w:val="left" w:pos="1865"/>
          <w:tab w:val="left" w:pos="1866"/>
          <w:tab w:val="left" w:leader="dot" w:pos="8388"/>
        </w:tabs>
        <w:spacing w:before="449"/>
        <w:ind w:left="1865"/>
        <w:rPr>
          <w:sz w:val="24"/>
        </w:rPr>
      </w:pPr>
      <w:hyperlink w:anchor="_bookmark193" w:history="1">
        <w:r w:rsidR="00D9490F" w:rsidRPr="00185C4E">
          <w:rPr>
            <w:sz w:val="24"/>
            <w:lang w:val="fr-FR"/>
          </w:rPr>
          <w:t>Principe de l’algorithme</w:t>
        </w:r>
        <w:r w:rsidR="00D9490F" w:rsidRPr="00185C4E">
          <w:rPr>
            <w:spacing w:val="-3"/>
            <w:sz w:val="24"/>
            <w:lang w:val="fr-FR"/>
          </w:rPr>
          <w:t xml:space="preserve"> </w:t>
        </w:r>
        <w:r w:rsidR="00D9490F" w:rsidRPr="00185C4E">
          <w:rPr>
            <w:sz w:val="24"/>
            <w:lang w:val="fr-FR"/>
          </w:rPr>
          <w:t>Gini-PLS</w:t>
        </w:r>
        <w:r w:rsidR="00D9490F" w:rsidRPr="00185C4E">
          <w:rPr>
            <w:spacing w:val="-1"/>
            <w:sz w:val="24"/>
            <w:lang w:val="fr-FR"/>
          </w:rPr>
          <w:t xml:space="preserve"> </w:t>
        </w:r>
        <w:r w:rsidR="00D9490F" w:rsidRPr="00185C4E">
          <w:rPr>
            <w:sz w:val="24"/>
            <w:lang w:val="fr-FR"/>
          </w:rPr>
          <w:t>généralisé.</w:t>
        </w:r>
      </w:hyperlink>
      <w:r w:rsidR="00D9490F" w:rsidRPr="00185C4E">
        <w:rPr>
          <w:sz w:val="24"/>
          <w:lang w:val="fr-FR"/>
        </w:rPr>
        <w:tab/>
      </w:r>
      <w:r w:rsidR="00D9490F">
        <w:rPr>
          <w:sz w:val="24"/>
        </w:rPr>
        <w:t>100</w:t>
      </w:r>
    </w:p>
    <w:p w:rsidR="00B77999" w:rsidRDefault="00B77999">
      <w:pPr>
        <w:pStyle w:val="Paragraphedeliste"/>
        <w:numPr>
          <w:ilvl w:val="1"/>
          <w:numId w:val="76"/>
        </w:numPr>
        <w:tabs>
          <w:tab w:val="left" w:pos="1865"/>
          <w:tab w:val="left" w:pos="1866"/>
        </w:tabs>
        <w:spacing w:before="13"/>
        <w:ind w:left="1865"/>
        <w:rPr>
          <w:sz w:val="24"/>
        </w:rPr>
      </w:pPr>
      <w:hyperlink w:anchor="_bookmark197" w:history="1">
        <w:r w:rsidR="00D9490F" w:rsidRPr="00185C4E">
          <w:rPr>
            <w:sz w:val="24"/>
            <w:lang w:val="fr-FR"/>
          </w:rPr>
          <w:t xml:space="preserve">Répartition des documents entre les classes </w:t>
        </w:r>
        <w:r w:rsidR="00D9490F" w:rsidRPr="00185C4E">
          <w:rPr>
            <w:rFonts w:ascii="Times New Roman" w:hAnsi="Times New Roman"/>
            <w:i/>
            <w:sz w:val="24"/>
            <w:lang w:val="fr-FR"/>
          </w:rPr>
          <w:t xml:space="preserve">accepte </w:t>
        </w:r>
        <w:r w:rsidR="00D9490F" w:rsidRPr="00185C4E">
          <w:rPr>
            <w:sz w:val="24"/>
            <w:lang w:val="fr-FR"/>
          </w:rPr>
          <w:t xml:space="preserve">et </w:t>
        </w:r>
        <w:r w:rsidR="00D9490F" w:rsidRPr="00185C4E">
          <w:rPr>
            <w:rFonts w:ascii="Times New Roman" w:hAnsi="Times New Roman"/>
            <w:i/>
            <w:sz w:val="24"/>
            <w:lang w:val="fr-FR"/>
          </w:rPr>
          <w:t>rejette</w:t>
        </w:r>
        <w:r w:rsidR="00D9490F" w:rsidRPr="00185C4E">
          <w:rPr>
            <w:sz w:val="24"/>
            <w:lang w:val="fr-FR"/>
          </w:rPr>
          <w:t xml:space="preserve">. </w:t>
        </w:r>
      </w:hyperlink>
      <w:r w:rsidR="00D9490F" w:rsidRPr="00185C4E">
        <w:rPr>
          <w:sz w:val="24"/>
          <w:lang w:val="fr-FR"/>
        </w:rPr>
        <w:t>.</w:t>
      </w:r>
      <w:r w:rsidR="00D9490F" w:rsidRPr="00185C4E">
        <w:rPr>
          <w:spacing w:val="32"/>
          <w:sz w:val="24"/>
          <w:lang w:val="fr-FR"/>
        </w:rPr>
        <w:t xml:space="preserve"> </w:t>
      </w:r>
      <w:r w:rsidR="00D9490F">
        <w:rPr>
          <w:sz w:val="24"/>
        </w:rPr>
        <w:t>103</w:t>
      </w:r>
    </w:p>
    <w:p w:rsidR="00B77999" w:rsidRDefault="00B77999">
      <w:pPr>
        <w:pStyle w:val="Paragraphedeliste"/>
        <w:numPr>
          <w:ilvl w:val="1"/>
          <w:numId w:val="75"/>
        </w:numPr>
        <w:tabs>
          <w:tab w:val="left" w:pos="1865"/>
          <w:tab w:val="left" w:pos="1866"/>
          <w:tab w:val="left" w:leader="dot" w:pos="8388"/>
        </w:tabs>
        <w:spacing w:before="215"/>
        <w:rPr>
          <w:sz w:val="24"/>
        </w:rPr>
      </w:pPr>
      <w:hyperlink w:anchor="_bookmark252" w:history="1">
        <w:r w:rsidR="00D9490F" w:rsidRPr="00185C4E">
          <w:rPr>
            <w:spacing w:val="-3"/>
            <w:sz w:val="24"/>
            <w:lang w:val="fr-FR"/>
          </w:rPr>
          <w:t xml:space="preserve">Validité </w:t>
        </w:r>
        <w:r w:rsidR="00D9490F" w:rsidRPr="00185C4E">
          <w:rPr>
            <w:sz w:val="24"/>
            <w:lang w:val="fr-FR"/>
          </w:rPr>
          <w:t>de la</w:t>
        </w:r>
        <w:r w:rsidR="00D9490F" w:rsidRPr="00185C4E">
          <w:rPr>
            <w:spacing w:val="12"/>
            <w:sz w:val="24"/>
            <w:lang w:val="fr-FR"/>
          </w:rPr>
          <w:t xml:space="preserve"> </w:t>
        </w:r>
        <w:r w:rsidR="00D9490F" w:rsidRPr="00185C4E">
          <w:rPr>
            <w:sz w:val="24"/>
            <w:lang w:val="fr-FR"/>
          </w:rPr>
          <w:t>distance</w:t>
        </w:r>
        <w:r w:rsidR="00D9490F" w:rsidRPr="00185C4E">
          <w:rPr>
            <w:spacing w:val="3"/>
            <w:sz w:val="24"/>
            <w:lang w:val="fr-FR"/>
          </w:rPr>
          <w:t xml:space="preserve"> </w:t>
        </w:r>
        <w:r w:rsidR="00D9490F" w:rsidRPr="00185C4E">
          <w:rPr>
            <w:sz w:val="24"/>
            <w:lang w:val="fr-FR"/>
          </w:rPr>
          <w:t>apprise.</w:t>
        </w:r>
      </w:hyperlink>
      <w:r w:rsidR="00D9490F" w:rsidRPr="00185C4E">
        <w:rPr>
          <w:sz w:val="24"/>
          <w:lang w:val="fr-FR"/>
        </w:rPr>
        <w:tab/>
      </w:r>
      <w:r w:rsidR="00D9490F">
        <w:rPr>
          <w:sz w:val="24"/>
        </w:rPr>
        <w:t>127</w:t>
      </w:r>
    </w:p>
    <w:p w:rsidR="00B77999" w:rsidRDefault="00B77999">
      <w:pPr>
        <w:pStyle w:val="Paragraphedeliste"/>
        <w:numPr>
          <w:ilvl w:val="1"/>
          <w:numId w:val="75"/>
        </w:numPr>
        <w:tabs>
          <w:tab w:val="left" w:pos="1865"/>
          <w:tab w:val="left" w:pos="1866"/>
          <w:tab w:val="left" w:leader="dot" w:pos="8388"/>
        </w:tabs>
        <w:spacing w:before="16" w:line="254" w:lineRule="auto"/>
        <w:ind w:right="1656"/>
        <w:rPr>
          <w:sz w:val="24"/>
        </w:rPr>
      </w:pPr>
      <w:hyperlink w:anchor="_bookmark261" w:history="1">
        <w:r w:rsidR="00D9490F" w:rsidRPr="00185C4E">
          <w:rPr>
            <w:sz w:val="24"/>
            <w:lang w:val="fr-FR"/>
          </w:rPr>
          <w:t>Evolution de la silhouette pour les K-moyennes et la dis-</w:t>
        </w:r>
      </w:hyperlink>
      <w:hyperlink w:anchor="_bookmark261" w:history="1">
        <w:r w:rsidR="00D9490F" w:rsidRPr="00185C4E">
          <w:rPr>
            <w:sz w:val="24"/>
            <w:lang w:val="fr-FR"/>
          </w:rPr>
          <w:t xml:space="preserve"> tance apprise.</w:t>
        </w:r>
      </w:hyperlink>
      <w:r w:rsidR="00D9490F" w:rsidRPr="00185C4E">
        <w:rPr>
          <w:sz w:val="24"/>
          <w:lang w:val="fr-FR"/>
        </w:rPr>
        <w:tab/>
      </w:r>
      <w:r w:rsidR="00D9490F">
        <w:rPr>
          <w:w w:val="90"/>
          <w:sz w:val="24"/>
        </w:rPr>
        <w:t>130</w:t>
      </w:r>
    </w:p>
    <w:p w:rsidR="00B77999" w:rsidRPr="00185C4E" w:rsidRDefault="00B77999">
      <w:pPr>
        <w:pStyle w:val="Paragraphedeliste"/>
        <w:numPr>
          <w:ilvl w:val="1"/>
          <w:numId w:val="75"/>
        </w:numPr>
        <w:tabs>
          <w:tab w:val="left" w:pos="1865"/>
          <w:tab w:val="left" w:pos="1866"/>
          <w:tab w:val="left" w:leader="dot" w:pos="8388"/>
        </w:tabs>
        <w:spacing w:line="254" w:lineRule="auto"/>
        <w:ind w:right="1656"/>
        <w:rPr>
          <w:sz w:val="24"/>
          <w:lang w:val="fr-FR"/>
        </w:rPr>
      </w:pPr>
      <w:hyperlink w:anchor="_bookmark263" w:history="1">
        <w:r w:rsidR="00D9490F" w:rsidRPr="00185C4E">
          <w:rPr>
            <w:sz w:val="24"/>
            <w:lang w:val="fr-FR"/>
          </w:rPr>
          <w:t>Évolution de la silhouette pour les C-moyennes floues pro-</w:t>
        </w:r>
      </w:hyperlink>
      <w:hyperlink w:anchor="_bookmark263" w:history="1">
        <w:r w:rsidR="00D9490F" w:rsidRPr="00185C4E">
          <w:rPr>
            <w:sz w:val="24"/>
            <w:lang w:val="fr-FR"/>
          </w:rPr>
          <w:t xml:space="preserve"> babilistes</w:t>
        </w:r>
      </w:hyperlink>
      <w:r w:rsidR="00D9490F" w:rsidRPr="00185C4E">
        <w:rPr>
          <w:sz w:val="24"/>
          <w:lang w:val="fr-FR"/>
        </w:rPr>
        <w:tab/>
        <w:t>131</w:t>
      </w:r>
    </w:p>
    <w:p w:rsidR="00B77999" w:rsidRDefault="00B77999">
      <w:pPr>
        <w:pStyle w:val="Paragraphedeliste"/>
        <w:numPr>
          <w:ilvl w:val="1"/>
          <w:numId w:val="74"/>
        </w:numPr>
        <w:tabs>
          <w:tab w:val="left" w:pos="1865"/>
          <w:tab w:val="left" w:pos="1866"/>
          <w:tab w:val="left" w:leader="dot" w:pos="8388"/>
        </w:tabs>
        <w:spacing w:before="199"/>
        <w:rPr>
          <w:sz w:val="24"/>
        </w:rPr>
      </w:pPr>
      <w:hyperlink w:anchor="_bookmark272" w:history="1">
        <w:r w:rsidR="00D9490F" w:rsidRPr="00185C4E">
          <w:rPr>
            <w:sz w:val="24"/>
            <w:lang w:val="fr-FR"/>
          </w:rPr>
          <w:t>Répartition des décisions de la base CAPP</w:t>
        </w:r>
        <w:r w:rsidR="00D9490F" w:rsidRPr="00185C4E">
          <w:rPr>
            <w:spacing w:val="10"/>
            <w:sz w:val="24"/>
            <w:lang w:val="fr-FR"/>
          </w:rPr>
          <w:t xml:space="preserve"> </w:t>
        </w:r>
        <w:r w:rsidR="00D9490F" w:rsidRPr="00185C4E">
          <w:rPr>
            <w:sz w:val="24"/>
            <w:lang w:val="fr-FR"/>
          </w:rPr>
          <w:t>entre</w:t>
        </w:r>
        <w:r w:rsidR="00D9490F" w:rsidRPr="00185C4E">
          <w:rPr>
            <w:spacing w:val="1"/>
            <w:sz w:val="24"/>
            <w:lang w:val="fr-FR"/>
          </w:rPr>
          <w:t xml:space="preserve"> </w:t>
        </w:r>
        <w:r w:rsidR="00D9490F" w:rsidRPr="00185C4E">
          <w:rPr>
            <w:sz w:val="24"/>
            <w:lang w:val="fr-FR"/>
          </w:rPr>
          <w:t>villes.</w:t>
        </w:r>
      </w:hyperlink>
      <w:r w:rsidR="00D9490F" w:rsidRPr="00185C4E">
        <w:rPr>
          <w:sz w:val="24"/>
          <w:lang w:val="fr-FR"/>
        </w:rPr>
        <w:tab/>
      </w:r>
      <w:r w:rsidR="00D9490F">
        <w:rPr>
          <w:sz w:val="24"/>
        </w:rPr>
        <w:t>135</w:t>
      </w:r>
    </w:p>
    <w:p w:rsidR="00B77999" w:rsidRDefault="00B77999">
      <w:pPr>
        <w:pStyle w:val="Paragraphedeliste"/>
        <w:numPr>
          <w:ilvl w:val="1"/>
          <w:numId w:val="74"/>
        </w:numPr>
        <w:tabs>
          <w:tab w:val="left" w:pos="1865"/>
          <w:tab w:val="left" w:pos="1866"/>
          <w:tab w:val="left" w:leader="dot" w:pos="8388"/>
        </w:tabs>
        <w:spacing w:before="16"/>
        <w:rPr>
          <w:sz w:val="24"/>
        </w:rPr>
      </w:pPr>
      <w:hyperlink w:anchor="_bookmark274" w:history="1">
        <w:r w:rsidR="00D9490F" w:rsidRPr="00185C4E">
          <w:rPr>
            <w:sz w:val="24"/>
            <w:lang w:val="fr-FR"/>
          </w:rPr>
          <w:t>Nombre de décisions de la base CAPP</w:t>
        </w:r>
        <w:r w:rsidR="00D9490F" w:rsidRPr="00185C4E">
          <w:rPr>
            <w:spacing w:val="31"/>
            <w:sz w:val="24"/>
            <w:lang w:val="fr-FR"/>
          </w:rPr>
          <w:t xml:space="preserve"> </w:t>
        </w:r>
        <w:r w:rsidR="00D9490F" w:rsidRPr="00185C4E">
          <w:rPr>
            <w:sz w:val="24"/>
            <w:lang w:val="fr-FR"/>
          </w:rPr>
          <w:t>par</w:t>
        </w:r>
        <w:r w:rsidR="00D9490F" w:rsidRPr="00185C4E">
          <w:rPr>
            <w:spacing w:val="4"/>
            <w:sz w:val="24"/>
            <w:lang w:val="fr-FR"/>
          </w:rPr>
          <w:t xml:space="preserve"> </w:t>
        </w:r>
        <w:r w:rsidR="00D9490F" w:rsidRPr="00185C4E">
          <w:rPr>
            <w:sz w:val="24"/>
            <w:lang w:val="fr-FR"/>
          </w:rPr>
          <w:t>année.</w:t>
        </w:r>
      </w:hyperlink>
      <w:r w:rsidR="00D9490F" w:rsidRPr="00185C4E">
        <w:rPr>
          <w:sz w:val="24"/>
          <w:lang w:val="fr-FR"/>
        </w:rPr>
        <w:tab/>
      </w:r>
      <w:r w:rsidR="00D9490F">
        <w:rPr>
          <w:sz w:val="24"/>
        </w:rPr>
        <w:t>136</w:t>
      </w:r>
    </w:p>
    <w:p w:rsidR="00B77999" w:rsidRDefault="00B77999">
      <w:pPr>
        <w:pStyle w:val="Paragraphedeliste"/>
        <w:numPr>
          <w:ilvl w:val="1"/>
          <w:numId w:val="74"/>
        </w:numPr>
        <w:tabs>
          <w:tab w:val="left" w:pos="1865"/>
          <w:tab w:val="left" w:pos="1866"/>
          <w:tab w:val="left" w:leader="dot" w:pos="8388"/>
        </w:tabs>
        <w:spacing w:before="12" w:line="254" w:lineRule="auto"/>
        <w:ind w:right="1656"/>
        <w:rPr>
          <w:sz w:val="24"/>
        </w:rPr>
      </w:pPr>
      <w:hyperlink w:anchor="_bookmark275" w:history="1">
        <w:r w:rsidR="00D9490F" w:rsidRPr="00185C4E">
          <w:rPr>
            <w:sz w:val="24"/>
            <w:lang w:val="fr-FR"/>
          </w:rPr>
          <w:t xml:space="preserve">Evolution du sens du résultat  des  demandes  </w:t>
        </w:r>
        <w:r w:rsidR="00D9490F" w:rsidRPr="00185C4E">
          <w:rPr>
            <w:rFonts w:ascii="Times New Roman" w:hAnsi="Times New Roman"/>
            <w:i/>
            <w:sz w:val="24"/>
            <w:lang w:val="fr-FR"/>
          </w:rPr>
          <w:t xml:space="preserve">styx  </w:t>
        </w:r>
        <w:r w:rsidR="00D9490F" w:rsidRPr="00185C4E">
          <w:rPr>
            <w:sz w:val="24"/>
            <w:lang w:val="fr-FR"/>
          </w:rPr>
          <w:t>dans  le</w:t>
        </w:r>
      </w:hyperlink>
      <w:hyperlink w:anchor="_bookmark275" w:history="1">
        <w:r w:rsidR="00D9490F" w:rsidRPr="00185C4E">
          <w:rPr>
            <w:sz w:val="24"/>
            <w:lang w:val="fr-FR"/>
          </w:rPr>
          <w:t xml:space="preserve"> temps (années) à Paris, </w:t>
        </w:r>
        <w:r w:rsidR="00D9490F" w:rsidRPr="00185C4E">
          <w:rPr>
            <w:spacing w:val="-3"/>
            <w:sz w:val="24"/>
            <w:lang w:val="fr-FR"/>
          </w:rPr>
          <w:t>Lyon, Versailles,</w:t>
        </w:r>
        <w:r w:rsidR="00D9490F" w:rsidRPr="00185C4E">
          <w:rPr>
            <w:spacing w:val="-20"/>
            <w:sz w:val="24"/>
            <w:lang w:val="fr-FR"/>
          </w:rPr>
          <w:t xml:space="preserve"> </w:t>
        </w:r>
        <w:r w:rsidR="00D9490F" w:rsidRPr="00185C4E">
          <w:rPr>
            <w:sz w:val="24"/>
            <w:lang w:val="fr-FR"/>
          </w:rPr>
          <w:t>Angers,</w:t>
        </w:r>
        <w:r w:rsidR="00D9490F" w:rsidRPr="00185C4E">
          <w:rPr>
            <w:spacing w:val="-4"/>
            <w:sz w:val="24"/>
            <w:lang w:val="fr-FR"/>
          </w:rPr>
          <w:t xml:space="preserve"> </w:t>
        </w:r>
        <w:r w:rsidR="00D9490F" w:rsidRPr="00185C4E">
          <w:rPr>
            <w:sz w:val="24"/>
            <w:lang w:val="fr-FR"/>
          </w:rPr>
          <w:t>Bastia.</w:t>
        </w:r>
      </w:hyperlink>
      <w:r w:rsidR="00D9490F" w:rsidRPr="00185C4E">
        <w:rPr>
          <w:sz w:val="24"/>
          <w:lang w:val="fr-FR"/>
        </w:rPr>
        <w:tab/>
      </w:r>
      <w:r w:rsidR="00D9490F">
        <w:rPr>
          <w:sz w:val="24"/>
        </w:rPr>
        <w:t>137</w:t>
      </w:r>
    </w:p>
    <w:p w:rsidR="00B77999" w:rsidRDefault="00B77999">
      <w:pPr>
        <w:pStyle w:val="Paragraphedeliste"/>
        <w:numPr>
          <w:ilvl w:val="1"/>
          <w:numId w:val="74"/>
        </w:numPr>
        <w:tabs>
          <w:tab w:val="left" w:pos="1865"/>
          <w:tab w:val="left" w:pos="1866"/>
          <w:tab w:val="left" w:leader="dot" w:pos="8388"/>
        </w:tabs>
        <w:spacing w:line="252" w:lineRule="auto"/>
        <w:ind w:right="1656"/>
        <w:rPr>
          <w:sz w:val="24"/>
        </w:rPr>
      </w:pPr>
      <w:hyperlink w:anchor="_bookmark277" w:history="1">
        <w:r w:rsidR="00D9490F" w:rsidRPr="00185C4E">
          <w:rPr>
            <w:sz w:val="24"/>
            <w:lang w:val="fr-FR"/>
          </w:rPr>
          <w:t xml:space="preserve">Comparaison de Paris, </w:t>
        </w:r>
        <w:r w:rsidR="00D9490F" w:rsidRPr="00185C4E">
          <w:rPr>
            <w:spacing w:val="-3"/>
            <w:sz w:val="24"/>
            <w:lang w:val="fr-FR"/>
          </w:rPr>
          <w:t xml:space="preserve">Lyon, Versailles, </w:t>
        </w:r>
        <w:r w:rsidR="00D9490F" w:rsidRPr="00185C4E">
          <w:rPr>
            <w:sz w:val="24"/>
            <w:lang w:val="fr-FR"/>
          </w:rPr>
          <w:t>Angers, Bastia sur</w:t>
        </w:r>
      </w:hyperlink>
      <w:hyperlink w:anchor="_bookmark277" w:history="1">
        <w:r w:rsidR="00D9490F" w:rsidRPr="00185C4E">
          <w:rPr>
            <w:sz w:val="24"/>
            <w:lang w:val="fr-FR"/>
          </w:rPr>
          <w:t xml:space="preserve"> l’acceptation des demandes </w:t>
        </w:r>
        <w:r w:rsidR="00D9490F" w:rsidRPr="00185C4E">
          <w:rPr>
            <w:rFonts w:ascii="Times New Roman" w:hAnsi="Times New Roman"/>
            <w:i/>
            <w:sz w:val="24"/>
            <w:lang w:val="fr-FR"/>
          </w:rPr>
          <w:t xml:space="preserve">styx </w:t>
        </w:r>
        <w:r w:rsidR="00D9490F" w:rsidRPr="00185C4E">
          <w:rPr>
            <w:sz w:val="24"/>
            <w:lang w:val="fr-FR"/>
          </w:rPr>
          <w:t>à partir d’une visualisation</w:t>
        </w:r>
      </w:hyperlink>
      <w:hyperlink w:anchor="_bookmark277" w:history="1">
        <w:r w:rsidR="00D9490F" w:rsidRPr="00185C4E">
          <w:rPr>
            <w:sz w:val="24"/>
            <w:lang w:val="fr-FR"/>
          </w:rPr>
          <w:t xml:space="preserve"> arborée.</w:t>
        </w:r>
      </w:hyperlink>
      <w:r w:rsidR="00D9490F" w:rsidRPr="00185C4E">
        <w:rPr>
          <w:sz w:val="24"/>
          <w:lang w:val="fr-FR"/>
        </w:rPr>
        <w:tab/>
      </w:r>
      <w:r w:rsidR="00D9490F">
        <w:rPr>
          <w:w w:val="95"/>
          <w:sz w:val="24"/>
        </w:rPr>
        <w:t>138</w:t>
      </w:r>
    </w:p>
    <w:p w:rsidR="00B77999" w:rsidRPr="00185C4E" w:rsidRDefault="00B77999">
      <w:pPr>
        <w:pStyle w:val="Paragraphedeliste"/>
        <w:numPr>
          <w:ilvl w:val="1"/>
          <w:numId w:val="74"/>
        </w:numPr>
        <w:tabs>
          <w:tab w:val="left" w:pos="1865"/>
          <w:tab w:val="left" w:pos="1866"/>
        </w:tabs>
        <w:spacing w:line="276" w:lineRule="exact"/>
        <w:rPr>
          <w:rFonts w:ascii="Times New Roman" w:hAnsi="Times New Roman"/>
          <w:i/>
          <w:sz w:val="24"/>
          <w:lang w:val="fr-FR"/>
        </w:rPr>
      </w:pPr>
      <w:hyperlink w:anchor="_bookmark280" w:history="1">
        <w:r w:rsidR="00D9490F" w:rsidRPr="00185C4E">
          <w:rPr>
            <w:sz w:val="24"/>
            <w:lang w:val="fr-FR"/>
          </w:rPr>
          <w:t>Evolution des quanta moyens par année des demandes</w:t>
        </w:r>
        <w:r w:rsidR="00D9490F" w:rsidRPr="00185C4E">
          <w:rPr>
            <w:spacing w:val="-7"/>
            <w:sz w:val="24"/>
            <w:lang w:val="fr-FR"/>
          </w:rPr>
          <w:t xml:space="preserve"> </w:t>
        </w:r>
        <w:r w:rsidR="00D9490F" w:rsidRPr="00185C4E">
          <w:rPr>
            <w:rFonts w:ascii="Times New Roman" w:hAnsi="Times New Roman"/>
            <w:i/>
            <w:sz w:val="24"/>
            <w:lang w:val="fr-FR"/>
          </w:rPr>
          <w:t>styx</w:t>
        </w:r>
      </w:hyperlink>
    </w:p>
    <w:p w:rsidR="00B77999" w:rsidRDefault="00B77999">
      <w:pPr>
        <w:pStyle w:val="Corpsdetexte"/>
        <w:tabs>
          <w:tab w:val="left" w:leader="dot" w:pos="8388"/>
        </w:tabs>
        <w:spacing w:before="16" w:line="259" w:lineRule="exact"/>
        <w:ind w:left="1865"/>
      </w:pPr>
      <w:hyperlink w:anchor="_bookmark280" w:history="1">
        <w:r w:rsidR="00D9490F">
          <w:t>entre</w:t>
        </w:r>
        <w:r w:rsidR="00D9490F">
          <w:rPr>
            <w:spacing w:val="-31"/>
          </w:rPr>
          <w:t xml:space="preserve"> </w:t>
        </w:r>
        <w:r w:rsidR="00D9490F">
          <w:t>2000</w:t>
        </w:r>
        <w:r w:rsidR="00D9490F">
          <w:rPr>
            <w:spacing w:val="-30"/>
          </w:rPr>
          <w:t xml:space="preserve"> </w:t>
        </w:r>
        <w:r w:rsidR="00D9490F">
          <w:t>et</w:t>
        </w:r>
        <w:r w:rsidR="00D9490F">
          <w:rPr>
            <w:spacing w:val="-31"/>
          </w:rPr>
          <w:t xml:space="preserve"> </w:t>
        </w:r>
        <w:r w:rsidR="00D9490F">
          <w:t>2019.</w:t>
        </w:r>
      </w:hyperlink>
      <w:r w:rsidR="00D9490F">
        <w:tab/>
        <w:t>138</w:t>
      </w:r>
    </w:p>
    <w:p w:rsidR="00B77999" w:rsidRDefault="00B77999">
      <w:pPr>
        <w:pStyle w:val="Paragraphedeliste"/>
        <w:numPr>
          <w:ilvl w:val="1"/>
          <w:numId w:val="74"/>
        </w:numPr>
        <w:tabs>
          <w:tab w:val="left" w:pos="1865"/>
          <w:tab w:val="left" w:pos="1866"/>
          <w:tab w:val="left" w:leader="dot" w:pos="8388"/>
        </w:tabs>
        <w:spacing w:line="232" w:lineRule="auto"/>
        <w:ind w:right="1656"/>
        <w:rPr>
          <w:sz w:val="24"/>
        </w:rPr>
      </w:pPr>
      <w:hyperlink w:anchor="_bookmark284" w:history="1">
        <w:r w:rsidR="00D9490F" w:rsidRPr="00185C4E">
          <w:rPr>
            <w:sz w:val="24"/>
            <w:lang w:val="fr-FR"/>
          </w:rPr>
          <w:t xml:space="preserve">Evolution des quanta accordés (&lt; 10k </w:t>
        </w:r>
        <w:r w:rsidR="00D9490F" w:rsidRPr="00185C4E">
          <w:rPr>
            <w:rFonts w:ascii="Arial Black" w:hAnsi="Arial Black"/>
            <w:spacing w:val="2"/>
            <w:sz w:val="24"/>
            <w:lang w:val="fr-FR"/>
          </w:rPr>
          <w:t>e</w:t>
        </w:r>
        <w:r w:rsidR="00D9490F" w:rsidRPr="00185C4E">
          <w:rPr>
            <w:spacing w:val="2"/>
            <w:sz w:val="24"/>
            <w:lang w:val="fr-FR"/>
          </w:rPr>
          <w:t xml:space="preserve">) </w:t>
        </w:r>
        <w:r w:rsidR="00D9490F" w:rsidRPr="00185C4E">
          <w:rPr>
            <w:sz w:val="24"/>
            <w:lang w:val="fr-FR"/>
          </w:rPr>
          <w:t>par année sur les</w:t>
        </w:r>
      </w:hyperlink>
      <w:hyperlink w:anchor="_bookmark284" w:history="1">
        <w:r w:rsidR="00D9490F" w:rsidRPr="00185C4E">
          <w:rPr>
            <w:sz w:val="24"/>
            <w:lang w:val="fr-FR"/>
          </w:rPr>
          <w:t xml:space="preserve"> demandes</w:t>
        </w:r>
        <w:r w:rsidR="00D9490F" w:rsidRPr="00185C4E">
          <w:rPr>
            <w:spacing w:val="-11"/>
            <w:sz w:val="24"/>
            <w:lang w:val="fr-FR"/>
          </w:rPr>
          <w:t xml:space="preserve"> </w:t>
        </w:r>
        <w:r w:rsidR="00D9490F" w:rsidRPr="00185C4E">
          <w:rPr>
            <w:rFonts w:ascii="Times New Roman" w:hAnsi="Times New Roman"/>
            <w:i/>
            <w:sz w:val="24"/>
            <w:lang w:val="fr-FR"/>
          </w:rPr>
          <w:t>styx</w:t>
        </w:r>
        <w:r w:rsidR="00D9490F" w:rsidRPr="00185C4E">
          <w:rPr>
            <w:rFonts w:ascii="Times New Roman" w:hAnsi="Times New Roman"/>
            <w:i/>
            <w:spacing w:val="-12"/>
            <w:sz w:val="24"/>
            <w:lang w:val="fr-FR"/>
          </w:rPr>
          <w:t xml:space="preserve"> </w:t>
        </w:r>
        <w:r w:rsidR="00D9490F" w:rsidRPr="00185C4E">
          <w:rPr>
            <w:sz w:val="24"/>
            <w:lang w:val="fr-FR"/>
          </w:rPr>
          <w:t>entre</w:t>
        </w:r>
        <w:r w:rsidR="00D9490F" w:rsidRPr="00185C4E">
          <w:rPr>
            <w:spacing w:val="-10"/>
            <w:sz w:val="24"/>
            <w:lang w:val="fr-FR"/>
          </w:rPr>
          <w:t xml:space="preserve"> </w:t>
        </w:r>
        <w:r w:rsidR="00D9490F" w:rsidRPr="00185C4E">
          <w:rPr>
            <w:sz w:val="24"/>
            <w:lang w:val="fr-FR"/>
          </w:rPr>
          <w:t>2000</w:t>
        </w:r>
        <w:r w:rsidR="00D9490F" w:rsidRPr="00185C4E">
          <w:rPr>
            <w:spacing w:val="-10"/>
            <w:sz w:val="24"/>
            <w:lang w:val="fr-FR"/>
          </w:rPr>
          <w:t xml:space="preserve"> </w:t>
        </w:r>
        <w:r w:rsidR="00D9490F" w:rsidRPr="00185C4E">
          <w:rPr>
            <w:sz w:val="24"/>
            <w:lang w:val="fr-FR"/>
          </w:rPr>
          <w:t>et</w:t>
        </w:r>
        <w:r w:rsidR="00D9490F" w:rsidRPr="00185C4E">
          <w:rPr>
            <w:spacing w:val="-11"/>
            <w:sz w:val="24"/>
            <w:lang w:val="fr-FR"/>
          </w:rPr>
          <w:t xml:space="preserve"> </w:t>
        </w:r>
        <w:r w:rsidR="00D9490F" w:rsidRPr="00185C4E">
          <w:rPr>
            <w:sz w:val="24"/>
            <w:lang w:val="fr-FR"/>
          </w:rPr>
          <w:t>2016</w:t>
        </w:r>
        <w:r w:rsidR="00D9490F" w:rsidRPr="00185C4E">
          <w:rPr>
            <w:spacing w:val="-10"/>
            <w:sz w:val="24"/>
            <w:lang w:val="fr-FR"/>
          </w:rPr>
          <w:t xml:space="preserve"> </w:t>
        </w:r>
        <w:r w:rsidR="00D9490F" w:rsidRPr="00185C4E">
          <w:rPr>
            <w:sz w:val="24"/>
            <w:lang w:val="fr-FR"/>
          </w:rPr>
          <w:t>à</w:t>
        </w:r>
        <w:r w:rsidR="00D9490F" w:rsidRPr="00185C4E">
          <w:rPr>
            <w:spacing w:val="-10"/>
            <w:sz w:val="24"/>
            <w:lang w:val="fr-FR"/>
          </w:rPr>
          <w:t xml:space="preserve"> </w:t>
        </w:r>
        <w:r w:rsidR="00D9490F" w:rsidRPr="00185C4E">
          <w:rPr>
            <w:sz w:val="24"/>
            <w:lang w:val="fr-FR"/>
          </w:rPr>
          <w:t>Bastia</w:t>
        </w:r>
        <w:r w:rsidR="00D9490F" w:rsidRPr="00185C4E">
          <w:rPr>
            <w:spacing w:val="-10"/>
            <w:sz w:val="24"/>
            <w:lang w:val="fr-FR"/>
          </w:rPr>
          <w:t xml:space="preserve"> </w:t>
        </w:r>
        <w:r w:rsidR="00D9490F" w:rsidRPr="00185C4E">
          <w:rPr>
            <w:sz w:val="24"/>
            <w:lang w:val="fr-FR"/>
          </w:rPr>
          <w:t>et</w:t>
        </w:r>
        <w:r w:rsidR="00D9490F" w:rsidRPr="00185C4E">
          <w:rPr>
            <w:spacing w:val="-10"/>
            <w:sz w:val="24"/>
            <w:lang w:val="fr-FR"/>
          </w:rPr>
          <w:t xml:space="preserve"> </w:t>
        </w:r>
        <w:r w:rsidR="00D9490F" w:rsidRPr="00185C4E">
          <w:rPr>
            <w:sz w:val="24"/>
            <w:lang w:val="fr-FR"/>
          </w:rPr>
          <w:t>à</w:t>
        </w:r>
        <w:r w:rsidR="00D9490F" w:rsidRPr="00185C4E">
          <w:rPr>
            <w:spacing w:val="-11"/>
            <w:sz w:val="24"/>
            <w:lang w:val="fr-FR"/>
          </w:rPr>
          <w:t xml:space="preserve"> </w:t>
        </w:r>
        <w:r w:rsidR="00D9490F" w:rsidRPr="00185C4E">
          <w:rPr>
            <w:spacing w:val="-3"/>
            <w:sz w:val="24"/>
            <w:lang w:val="fr-FR"/>
          </w:rPr>
          <w:t>Lyon.</w:t>
        </w:r>
      </w:hyperlink>
      <w:r w:rsidR="00D9490F" w:rsidRPr="00185C4E">
        <w:rPr>
          <w:spacing w:val="-3"/>
          <w:sz w:val="24"/>
          <w:lang w:val="fr-FR"/>
        </w:rPr>
        <w:tab/>
      </w:r>
      <w:r w:rsidR="00D9490F">
        <w:rPr>
          <w:w w:val="90"/>
          <w:sz w:val="24"/>
        </w:rPr>
        <w:t>140</w:t>
      </w:r>
    </w:p>
    <w:p w:rsidR="00B77999" w:rsidRPr="00185C4E" w:rsidRDefault="00B77999">
      <w:pPr>
        <w:pStyle w:val="Paragraphedeliste"/>
        <w:numPr>
          <w:ilvl w:val="1"/>
          <w:numId w:val="74"/>
        </w:numPr>
        <w:tabs>
          <w:tab w:val="left" w:pos="1865"/>
          <w:tab w:val="left" w:pos="1866"/>
        </w:tabs>
        <w:spacing w:before="12" w:line="249" w:lineRule="auto"/>
        <w:ind w:right="2266"/>
        <w:rPr>
          <w:sz w:val="24"/>
          <w:lang w:val="fr-FR"/>
        </w:rPr>
      </w:pPr>
      <w:hyperlink w:anchor="_bookmark286" w:history="1">
        <w:r w:rsidR="00D9490F" w:rsidRPr="00185C4E">
          <w:rPr>
            <w:sz w:val="24"/>
            <w:lang w:val="fr-FR"/>
          </w:rPr>
          <w:t>Nuages de points (quantum accordé, quantum demandé)</w:t>
        </w:r>
      </w:hyperlink>
      <w:hyperlink w:anchor="_bookmark286" w:history="1">
        <w:r w:rsidR="00D9490F" w:rsidRPr="00185C4E">
          <w:rPr>
            <w:sz w:val="24"/>
            <w:lang w:val="fr-FR"/>
          </w:rPr>
          <w:t xml:space="preserve"> pour</w:t>
        </w:r>
        <w:r w:rsidR="00D9490F" w:rsidRPr="00185C4E">
          <w:rPr>
            <w:spacing w:val="14"/>
            <w:sz w:val="24"/>
            <w:lang w:val="fr-FR"/>
          </w:rPr>
          <w:t xml:space="preserve"> </w:t>
        </w:r>
        <w:r w:rsidR="00D9490F" w:rsidRPr="00185C4E">
          <w:rPr>
            <w:sz w:val="24"/>
            <w:lang w:val="fr-FR"/>
          </w:rPr>
          <w:t>les</w:t>
        </w:r>
        <w:r w:rsidR="00D9490F" w:rsidRPr="00185C4E">
          <w:rPr>
            <w:spacing w:val="14"/>
            <w:sz w:val="24"/>
            <w:lang w:val="fr-FR"/>
          </w:rPr>
          <w:t xml:space="preserve"> </w:t>
        </w:r>
        <w:r w:rsidR="00D9490F" w:rsidRPr="00185C4E">
          <w:rPr>
            <w:sz w:val="24"/>
            <w:lang w:val="fr-FR"/>
          </w:rPr>
          <w:t>demandes</w:t>
        </w:r>
        <w:r w:rsidR="00D9490F" w:rsidRPr="00185C4E">
          <w:rPr>
            <w:spacing w:val="15"/>
            <w:sz w:val="24"/>
            <w:lang w:val="fr-FR"/>
          </w:rPr>
          <w:t xml:space="preserve"> </w:t>
        </w:r>
        <w:r w:rsidR="00D9490F" w:rsidRPr="00185C4E">
          <w:rPr>
            <w:rFonts w:ascii="Times New Roman" w:hAnsi="Times New Roman"/>
            <w:i/>
            <w:sz w:val="24"/>
            <w:lang w:val="fr-FR"/>
          </w:rPr>
          <w:t>styx</w:t>
        </w:r>
        <w:r w:rsidR="00D9490F" w:rsidRPr="00185C4E">
          <w:rPr>
            <w:rFonts w:ascii="Times New Roman" w:hAnsi="Times New Roman"/>
            <w:i/>
            <w:spacing w:val="13"/>
            <w:sz w:val="24"/>
            <w:lang w:val="fr-FR"/>
          </w:rPr>
          <w:t xml:space="preserve"> </w:t>
        </w:r>
        <w:r w:rsidR="00D9490F" w:rsidRPr="00185C4E">
          <w:rPr>
            <w:sz w:val="24"/>
            <w:lang w:val="fr-FR"/>
          </w:rPr>
          <w:t>entre</w:t>
        </w:r>
        <w:r w:rsidR="00D9490F" w:rsidRPr="00185C4E">
          <w:rPr>
            <w:spacing w:val="14"/>
            <w:sz w:val="24"/>
            <w:lang w:val="fr-FR"/>
          </w:rPr>
          <w:t xml:space="preserve"> </w:t>
        </w:r>
        <w:r w:rsidR="00D9490F" w:rsidRPr="00185C4E">
          <w:rPr>
            <w:sz w:val="24"/>
            <w:lang w:val="fr-FR"/>
          </w:rPr>
          <w:t>2000</w:t>
        </w:r>
        <w:r w:rsidR="00D9490F" w:rsidRPr="00185C4E">
          <w:rPr>
            <w:spacing w:val="15"/>
            <w:sz w:val="24"/>
            <w:lang w:val="fr-FR"/>
          </w:rPr>
          <w:t xml:space="preserve"> </w:t>
        </w:r>
        <w:r w:rsidR="00D9490F" w:rsidRPr="00185C4E">
          <w:rPr>
            <w:sz w:val="24"/>
            <w:lang w:val="fr-FR"/>
          </w:rPr>
          <w:t>et</w:t>
        </w:r>
        <w:r w:rsidR="00D9490F" w:rsidRPr="00185C4E">
          <w:rPr>
            <w:spacing w:val="14"/>
            <w:sz w:val="24"/>
            <w:lang w:val="fr-FR"/>
          </w:rPr>
          <w:t xml:space="preserve"> </w:t>
        </w:r>
        <w:r w:rsidR="00D9490F" w:rsidRPr="00185C4E">
          <w:rPr>
            <w:sz w:val="24"/>
            <w:lang w:val="fr-FR"/>
          </w:rPr>
          <w:t>2019</w:t>
        </w:r>
        <w:r w:rsidR="00D9490F" w:rsidRPr="00185C4E">
          <w:rPr>
            <w:spacing w:val="15"/>
            <w:sz w:val="24"/>
            <w:lang w:val="fr-FR"/>
          </w:rPr>
          <w:t xml:space="preserve"> </w:t>
        </w:r>
        <w:r w:rsidR="00D9490F" w:rsidRPr="00185C4E">
          <w:rPr>
            <w:sz w:val="24"/>
            <w:lang w:val="fr-FR"/>
          </w:rPr>
          <w:t>à</w:t>
        </w:r>
        <w:r w:rsidR="00D9490F" w:rsidRPr="00185C4E">
          <w:rPr>
            <w:spacing w:val="14"/>
            <w:sz w:val="24"/>
            <w:lang w:val="fr-FR"/>
          </w:rPr>
          <w:t xml:space="preserve"> </w:t>
        </w:r>
        <w:r w:rsidR="00D9490F" w:rsidRPr="00185C4E">
          <w:rPr>
            <w:sz w:val="24"/>
            <w:lang w:val="fr-FR"/>
          </w:rPr>
          <w:t>Paris,</w:t>
        </w:r>
        <w:r w:rsidR="00D9490F" w:rsidRPr="00185C4E">
          <w:rPr>
            <w:spacing w:val="15"/>
            <w:sz w:val="24"/>
            <w:lang w:val="fr-FR"/>
          </w:rPr>
          <w:t xml:space="preserve"> </w:t>
        </w:r>
        <w:r w:rsidR="00D9490F" w:rsidRPr="00185C4E">
          <w:rPr>
            <w:sz w:val="24"/>
            <w:lang w:val="fr-FR"/>
          </w:rPr>
          <w:t>Bastia,</w:t>
        </w:r>
      </w:hyperlink>
    </w:p>
    <w:p w:rsidR="00B77999" w:rsidRPr="00185C4E" w:rsidRDefault="00B77999">
      <w:pPr>
        <w:pStyle w:val="Corpsdetexte"/>
        <w:tabs>
          <w:tab w:val="left" w:leader="dot" w:pos="8388"/>
        </w:tabs>
        <w:spacing w:before="6"/>
        <w:ind w:left="1865"/>
        <w:rPr>
          <w:lang w:val="fr-FR"/>
        </w:rPr>
      </w:pPr>
      <w:hyperlink w:anchor="_bookmark286" w:history="1">
        <w:r w:rsidR="00D9490F" w:rsidRPr="00185C4E">
          <w:rPr>
            <w:lang w:val="fr-FR"/>
          </w:rPr>
          <w:t xml:space="preserve">Angers et </w:t>
        </w:r>
        <w:r w:rsidR="00D9490F" w:rsidRPr="00185C4E">
          <w:rPr>
            <w:spacing w:val="-4"/>
            <w:lang w:val="fr-FR"/>
          </w:rPr>
          <w:t xml:space="preserve">Lyon </w:t>
        </w:r>
        <w:r w:rsidR="00D9490F" w:rsidRPr="00185C4E">
          <w:rPr>
            <w:lang w:val="fr-FR"/>
          </w:rPr>
          <w:t>(quantum demandé</w:t>
        </w:r>
        <w:r w:rsidR="00D9490F" w:rsidRPr="00185C4E">
          <w:rPr>
            <w:spacing w:val="-37"/>
            <w:lang w:val="fr-FR"/>
          </w:rPr>
          <w:t xml:space="preserve"> </w:t>
        </w:r>
        <w:r w:rsidR="00D9490F" w:rsidRPr="00185C4E">
          <w:rPr>
            <w:lang w:val="fr-FR"/>
          </w:rPr>
          <w:t>&lt;</w:t>
        </w:r>
        <w:r w:rsidR="00D9490F" w:rsidRPr="00185C4E">
          <w:rPr>
            <w:spacing w:val="-9"/>
            <w:lang w:val="fr-FR"/>
          </w:rPr>
          <w:t xml:space="preserve"> </w:t>
        </w:r>
        <w:r w:rsidR="00D9490F" w:rsidRPr="00185C4E">
          <w:rPr>
            <w:lang w:val="fr-FR"/>
          </w:rPr>
          <w:t>10000)</w:t>
        </w:r>
      </w:hyperlink>
      <w:r w:rsidR="00D9490F" w:rsidRPr="00185C4E">
        <w:rPr>
          <w:lang w:val="fr-FR"/>
        </w:rPr>
        <w:tab/>
        <w:t>141</w:t>
      </w:r>
    </w:p>
    <w:p w:rsidR="00B77999" w:rsidRPr="00185C4E" w:rsidRDefault="00B77999">
      <w:pPr>
        <w:rPr>
          <w:lang w:val="fr-FR"/>
        </w:rPr>
        <w:sectPr w:rsidR="00B77999" w:rsidRPr="00185C4E">
          <w:headerReference w:type="even" r:id="rId17"/>
          <w:pgSz w:w="11910" w:h="16840"/>
          <w:pgMar w:top="1580" w:right="0" w:bottom="280" w:left="1500" w:header="0" w:footer="0" w:gutter="0"/>
          <w:cols w:space="720"/>
        </w:sectPr>
      </w:pPr>
    </w:p>
    <w:p w:rsidR="00B77999" w:rsidRPr="00185C4E" w:rsidRDefault="00B77999">
      <w:pPr>
        <w:pStyle w:val="Corpsdetexte"/>
        <w:rPr>
          <w:sz w:val="42"/>
          <w:lang w:val="fr-FR"/>
        </w:rPr>
      </w:pPr>
    </w:p>
    <w:p w:rsidR="00B77999" w:rsidRPr="00185C4E" w:rsidRDefault="00B77999">
      <w:pPr>
        <w:pStyle w:val="Corpsdetexte"/>
        <w:rPr>
          <w:sz w:val="42"/>
          <w:lang w:val="fr-FR"/>
        </w:rPr>
      </w:pPr>
    </w:p>
    <w:p w:rsidR="00B77999" w:rsidRPr="00185C4E" w:rsidRDefault="00B77999">
      <w:pPr>
        <w:pStyle w:val="Corpsdetexte"/>
        <w:rPr>
          <w:sz w:val="42"/>
          <w:lang w:val="fr-FR"/>
        </w:rPr>
      </w:pPr>
    </w:p>
    <w:p w:rsidR="00B77999" w:rsidRPr="00185C4E" w:rsidRDefault="00D9490F">
      <w:pPr>
        <w:pStyle w:val="Heading1"/>
        <w:spacing w:before="363"/>
        <w:rPr>
          <w:lang w:val="fr-FR"/>
        </w:rPr>
      </w:pPr>
      <w:r w:rsidRPr="00185C4E">
        <w:rPr>
          <w:w w:val="110"/>
          <w:lang w:val="fr-FR"/>
        </w:rPr>
        <w:t>Liste des tableaux</w:t>
      </w:r>
    </w:p>
    <w:p w:rsidR="00B77999" w:rsidRPr="00185C4E" w:rsidRDefault="00B77999">
      <w:pPr>
        <w:pStyle w:val="Corpsdetexte"/>
        <w:spacing w:before="3"/>
        <w:rPr>
          <w:rFonts w:ascii="Times New Roman"/>
          <w:b/>
          <w:sz w:val="25"/>
          <w:lang w:val="fr-FR"/>
        </w:rPr>
      </w:pPr>
      <w:r w:rsidRPr="00B77999">
        <w:pict>
          <v:line id="_x0000_s1829" style="position:absolute;z-index:-251390464;mso-wrap-distance-left:0;mso-wrap-distance-right:0;mso-position-horizontal-relative:page" from="81.95pt,17.5pt" to="470.5pt,17.5pt" strokeweight=".70308mm">
            <w10:wrap type="topAndBottom" anchorx="page"/>
          </v:line>
        </w:pict>
      </w:r>
    </w:p>
    <w:p w:rsidR="00B77999" w:rsidRPr="00185C4E" w:rsidRDefault="00B77999">
      <w:pPr>
        <w:pStyle w:val="Corpsdetexte"/>
        <w:spacing w:before="10"/>
        <w:rPr>
          <w:rFonts w:ascii="Times New Roman"/>
          <w:b/>
          <w:sz w:val="18"/>
          <w:lang w:val="fr-FR"/>
        </w:rPr>
      </w:pPr>
    </w:p>
    <w:p w:rsidR="00B77999" w:rsidRPr="00185C4E" w:rsidRDefault="00B77999">
      <w:pPr>
        <w:pStyle w:val="Corpsdetexte"/>
        <w:tabs>
          <w:tab w:val="left" w:pos="1028"/>
        </w:tabs>
        <w:spacing w:before="106"/>
        <w:ind w:left="490"/>
        <w:rPr>
          <w:lang w:val="fr-FR"/>
        </w:rPr>
      </w:pPr>
      <w:hyperlink w:anchor="_bookmark15" w:history="1">
        <w:r w:rsidR="00D9490F" w:rsidRPr="00185C4E">
          <w:rPr>
            <w:lang w:val="fr-FR"/>
          </w:rPr>
          <w:t>1</w:t>
        </w:r>
        <w:r w:rsidR="00D9490F" w:rsidRPr="00185C4E">
          <w:rPr>
            <w:lang w:val="fr-FR"/>
          </w:rPr>
          <w:tab/>
          <w:t>Nombre</w:t>
        </w:r>
        <w:r w:rsidR="00D9490F" w:rsidRPr="00185C4E">
          <w:rPr>
            <w:spacing w:val="9"/>
            <w:lang w:val="fr-FR"/>
          </w:rPr>
          <w:t xml:space="preserve"> </w:t>
        </w:r>
        <w:r w:rsidR="00D9490F" w:rsidRPr="00185C4E">
          <w:rPr>
            <w:lang w:val="fr-FR"/>
          </w:rPr>
          <w:t>de</w:t>
        </w:r>
        <w:r w:rsidR="00D9490F" w:rsidRPr="00185C4E">
          <w:rPr>
            <w:spacing w:val="11"/>
            <w:lang w:val="fr-FR"/>
          </w:rPr>
          <w:t xml:space="preserve"> </w:t>
        </w:r>
        <w:r w:rsidR="00D9490F" w:rsidRPr="00185C4E">
          <w:rPr>
            <w:lang w:val="fr-FR"/>
          </w:rPr>
          <w:t>décisions</w:t>
        </w:r>
        <w:r w:rsidR="00D9490F" w:rsidRPr="00185C4E">
          <w:rPr>
            <w:spacing w:val="11"/>
            <w:lang w:val="fr-FR"/>
          </w:rPr>
          <w:t xml:space="preserve"> </w:t>
        </w:r>
        <w:r w:rsidR="00D9490F" w:rsidRPr="00185C4E">
          <w:rPr>
            <w:lang w:val="fr-FR"/>
          </w:rPr>
          <w:t>prononcées</w:t>
        </w:r>
        <w:r w:rsidR="00D9490F" w:rsidRPr="00185C4E">
          <w:rPr>
            <w:spacing w:val="9"/>
            <w:lang w:val="fr-FR"/>
          </w:rPr>
          <w:t xml:space="preserve"> </w:t>
        </w:r>
        <w:r w:rsidR="00D9490F" w:rsidRPr="00185C4E">
          <w:rPr>
            <w:lang w:val="fr-FR"/>
          </w:rPr>
          <w:t>en</w:t>
        </w:r>
        <w:r w:rsidR="00D9490F" w:rsidRPr="00185C4E">
          <w:rPr>
            <w:spacing w:val="11"/>
            <w:lang w:val="fr-FR"/>
          </w:rPr>
          <w:t xml:space="preserve"> </w:t>
        </w:r>
        <w:r w:rsidR="00D9490F" w:rsidRPr="00185C4E">
          <w:rPr>
            <w:lang w:val="fr-FR"/>
          </w:rPr>
          <w:t>France</w:t>
        </w:r>
        <w:r w:rsidR="00D9490F" w:rsidRPr="00185C4E">
          <w:rPr>
            <w:spacing w:val="11"/>
            <w:lang w:val="fr-FR"/>
          </w:rPr>
          <w:t xml:space="preserve"> </w:t>
        </w:r>
        <w:r w:rsidR="00D9490F" w:rsidRPr="00185C4E">
          <w:rPr>
            <w:lang w:val="fr-FR"/>
          </w:rPr>
          <w:t>par</w:t>
        </w:r>
        <w:r w:rsidR="00D9490F" w:rsidRPr="00185C4E">
          <w:rPr>
            <w:spacing w:val="10"/>
            <w:lang w:val="fr-FR"/>
          </w:rPr>
          <w:t xml:space="preserve"> </w:t>
        </w:r>
        <w:r w:rsidR="00D9490F" w:rsidRPr="00185C4E">
          <w:rPr>
            <w:lang w:val="fr-FR"/>
          </w:rPr>
          <w:t>an</w:t>
        </w:r>
        <w:r w:rsidR="00D9490F" w:rsidRPr="00185C4E">
          <w:rPr>
            <w:spacing w:val="10"/>
            <w:lang w:val="fr-FR"/>
          </w:rPr>
          <w:t xml:space="preserve"> </w:t>
        </w:r>
        <w:r w:rsidR="00D9490F" w:rsidRPr="00185C4E">
          <w:rPr>
            <w:lang w:val="fr-FR"/>
          </w:rPr>
          <w:t>de</w:t>
        </w:r>
        <w:r w:rsidR="00D9490F" w:rsidRPr="00185C4E">
          <w:rPr>
            <w:spacing w:val="11"/>
            <w:lang w:val="fr-FR"/>
          </w:rPr>
          <w:t xml:space="preserve"> </w:t>
        </w:r>
        <w:r w:rsidR="00D9490F" w:rsidRPr="00185C4E">
          <w:rPr>
            <w:lang w:val="fr-FR"/>
          </w:rPr>
          <w:t>2013</w:t>
        </w:r>
      </w:hyperlink>
    </w:p>
    <w:p w:rsidR="00B77999" w:rsidRDefault="00B77999">
      <w:pPr>
        <w:pStyle w:val="Corpsdetexte"/>
        <w:tabs>
          <w:tab w:val="left" w:leader="dot" w:pos="7790"/>
        </w:tabs>
        <w:spacing w:before="16"/>
        <w:ind w:left="1028"/>
      </w:pPr>
      <w:hyperlink w:anchor="_bookmark15" w:history="1">
        <w:r w:rsidR="00D9490F">
          <w:t>à</w:t>
        </w:r>
        <w:r w:rsidR="00D9490F">
          <w:rPr>
            <w:spacing w:val="-9"/>
          </w:rPr>
          <w:t xml:space="preserve"> </w:t>
        </w:r>
        <w:r w:rsidR="00D9490F">
          <w:t>2017.</w:t>
        </w:r>
      </w:hyperlink>
      <w:r w:rsidR="00D9490F">
        <w:tab/>
        <w:t>3</w:t>
      </w:r>
    </w:p>
    <w:p w:rsidR="00B77999" w:rsidRPr="00185C4E" w:rsidRDefault="00B77999">
      <w:pPr>
        <w:pStyle w:val="Paragraphedeliste"/>
        <w:numPr>
          <w:ilvl w:val="1"/>
          <w:numId w:val="73"/>
        </w:numPr>
        <w:tabs>
          <w:tab w:val="left" w:pos="1028"/>
          <w:tab w:val="left" w:pos="1029"/>
          <w:tab w:val="left" w:leader="dot" w:pos="7670"/>
        </w:tabs>
        <w:spacing w:before="217" w:line="254" w:lineRule="auto"/>
        <w:ind w:right="2493"/>
        <w:rPr>
          <w:sz w:val="24"/>
          <w:lang w:val="fr-FR"/>
        </w:rPr>
      </w:pPr>
      <w:hyperlink w:anchor="_bookmark52" w:history="1">
        <w:r w:rsidR="00D9490F" w:rsidRPr="00185C4E">
          <w:rPr>
            <w:sz w:val="24"/>
            <w:lang w:val="fr-FR"/>
          </w:rPr>
          <w:t>Exemples</w:t>
        </w:r>
        <w:r w:rsidR="00D9490F" w:rsidRPr="00185C4E">
          <w:rPr>
            <w:spacing w:val="-11"/>
            <w:sz w:val="24"/>
            <w:lang w:val="fr-FR"/>
          </w:rPr>
          <w:t xml:space="preserve"> </w:t>
        </w:r>
        <w:r w:rsidR="00D9490F" w:rsidRPr="00185C4E">
          <w:rPr>
            <w:sz w:val="24"/>
            <w:lang w:val="fr-FR"/>
          </w:rPr>
          <w:t>d’entités</w:t>
        </w:r>
        <w:r w:rsidR="00D9490F" w:rsidRPr="00185C4E">
          <w:rPr>
            <w:spacing w:val="-10"/>
            <w:sz w:val="24"/>
            <w:lang w:val="fr-FR"/>
          </w:rPr>
          <w:t xml:space="preserve"> </w:t>
        </w:r>
        <w:r w:rsidR="00D9490F" w:rsidRPr="00185C4E">
          <w:rPr>
            <w:sz w:val="24"/>
            <w:lang w:val="fr-FR"/>
          </w:rPr>
          <w:t>et</w:t>
        </w:r>
        <w:r w:rsidR="00D9490F" w:rsidRPr="00185C4E">
          <w:rPr>
            <w:spacing w:val="-11"/>
            <w:sz w:val="24"/>
            <w:lang w:val="fr-FR"/>
          </w:rPr>
          <w:t xml:space="preserve"> </w:t>
        </w:r>
        <w:r w:rsidR="00D9490F" w:rsidRPr="00185C4E">
          <w:rPr>
            <w:sz w:val="24"/>
            <w:lang w:val="fr-FR"/>
          </w:rPr>
          <w:t>statistiques</w:t>
        </w:r>
        <w:r w:rsidR="00D9490F" w:rsidRPr="00185C4E">
          <w:rPr>
            <w:spacing w:val="-10"/>
            <w:sz w:val="24"/>
            <w:lang w:val="fr-FR"/>
          </w:rPr>
          <w:t xml:space="preserve"> </w:t>
        </w:r>
        <w:r w:rsidR="00D9490F" w:rsidRPr="00185C4E">
          <w:rPr>
            <w:sz w:val="24"/>
            <w:lang w:val="fr-FR"/>
          </w:rPr>
          <w:t>sur</w:t>
        </w:r>
        <w:r w:rsidR="00D9490F" w:rsidRPr="00185C4E">
          <w:rPr>
            <w:spacing w:val="-11"/>
            <w:sz w:val="24"/>
            <w:lang w:val="fr-FR"/>
          </w:rPr>
          <w:t xml:space="preserve"> </w:t>
        </w:r>
        <w:r w:rsidR="00D9490F" w:rsidRPr="00185C4E">
          <w:rPr>
            <w:sz w:val="24"/>
            <w:lang w:val="fr-FR"/>
          </w:rPr>
          <w:t>la</w:t>
        </w:r>
        <w:r w:rsidR="00D9490F" w:rsidRPr="00185C4E">
          <w:rPr>
            <w:spacing w:val="-10"/>
            <w:sz w:val="24"/>
            <w:lang w:val="fr-FR"/>
          </w:rPr>
          <w:t xml:space="preserve"> </w:t>
        </w:r>
        <w:r w:rsidR="00D9490F" w:rsidRPr="00185C4E">
          <w:rPr>
            <w:sz w:val="24"/>
            <w:lang w:val="fr-FR"/>
          </w:rPr>
          <w:t>base</w:t>
        </w:r>
        <w:r w:rsidR="00D9490F" w:rsidRPr="00185C4E">
          <w:rPr>
            <w:spacing w:val="-11"/>
            <w:sz w:val="24"/>
            <w:lang w:val="fr-FR"/>
          </w:rPr>
          <w:t xml:space="preserve"> </w:t>
        </w:r>
        <w:r w:rsidR="00D9490F" w:rsidRPr="00185C4E">
          <w:rPr>
            <w:sz w:val="24"/>
            <w:lang w:val="fr-FR"/>
          </w:rPr>
          <w:t>d’exemples</w:t>
        </w:r>
        <w:r w:rsidR="00D9490F" w:rsidRPr="00185C4E">
          <w:rPr>
            <w:spacing w:val="-10"/>
            <w:sz w:val="24"/>
            <w:lang w:val="fr-FR"/>
          </w:rPr>
          <w:t xml:space="preserve"> </w:t>
        </w:r>
        <w:r w:rsidR="00D9490F" w:rsidRPr="00185C4E">
          <w:rPr>
            <w:sz w:val="24"/>
            <w:lang w:val="fr-FR"/>
          </w:rPr>
          <w:t>an-</w:t>
        </w:r>
      </w:hyperlink>
      <w:hyperlink w:anchor="_bookmark52" w:history="1">
        <w:r w:rsidR="00D9490F" w:rsidRPr="00185C4E">
          <w:rPr>
            <w:spacing w:val="-7"/>
            <w:sz w:val="24"/>
            <w:lang w:val="fr-FR"/>
          </w:rPr>
          <w:t xml:space="preserve"> </w:t>
        </w:r>
        <w:r w:rsidR="00D9490F" w:rsidRPr="00185C4E">
          <w:rPr>
            <w:sz w:val="24"/>
            <w:lang w:val="fr-FR"/>
          </w:rPr>
          <w:t>notés</w:t>
        </w:r>
        <w:r w:rsidR="00D9490F" w:rsidRPr="00185C4E">
          <w:rPr>
            <w:spacing w:val="1"/>
            <w:sz w:val="24"/>
            <w:lang w:val="fr-FR"/>
          </w:rPr>
          <w:t xml:space="preserve"> </w:t>
        </w:r>
        <w:r w:rsidR="00D9490F" w:rsidRPr="00185C4E">
          <w:rPr>
            <w:sz w:val="24"/>
            <w:lang w:val="fr-FR"/>
          </w:rPr>
          <w:t>manuellement</w:t>
        </w:r>
      </w:hyperlink>
      <w:r w:rsidR="00D9490F" w:rsidRPr="00185C4E">
        <w:rPr>
          <w:sz w:val="24"/>
          <w:lang w:val="fr-FR"/>
        </w:rPr>
        <w:tab/>
      </w:r>
      <w:r w:rsidR="00D9490F" w:rsidRPr="00185C4E">
        <w:rPr>
          <w:w w:val="90"/>
          <w:sz w:val="24"/>
          <w:lang w:val="fr-FR"/>
        </w:rPr>
        <w:t>26</w:t>
      </w:r>
    </w:p>
    <w:p w:rsidR="00B77999" w:rsidRDefault="00B77999">
      <w:pPr>
        <w:pStyle w:val="Paragraphedeliste"/>
        <w:numPr>
          <w:ilvl w:val="1"/>
          <w:numId w:val="73"/>
        </w:numPr>
        <w:tabs>
          <w:tab w:val="left" w:pos="1028"/>
          <w:tab w:val="left" w:pos="1029"/>
          <w:tab w:val="left" w:leader="dot" w:pos="7671"/>
        </w:tabs>
        <w:rPr>
          <w:sz w:val="24"/>
        </w:rPr>
      </w:pPr>
      <w:hyperlink w:anchor="_bookmark69" w:history="1">
        <w:r w:rsidR="00D9490F" w:rsidRPr="00185C4E">
          <w:rPr>
            <w:sz w:val="24"/>
            <w:lang w:val="fr-FR"/>
          </w:rPr>
          <w:t>Descripteurs candidats de lignes pour</w:t>
        </w:r>
        <w:r w:rsidR="00D9490F" w:rsidRPr="00185C4E">
          <w:rPr>
            <w:spacing w:val="-1"/>
            <w:sz w:val="24"/>
            <w:lang w:val="fr-FR"/>
          </w:rPr>
          <w:t xml:space="preserve"> </w:t>
        </w:r>
        <w:r w:rsidR="00D9490F" w:rsidRPr="00185C4E">
          <w:rPr>
            <w:sz w:val="24"/>
            <w:lang w:val="fr-FR"/>
          </w:rPr>
          <w:t>les sections.</w:t>
        </w:r>
      </w:hyperlink>
      <w:r w:rsidR="00D9490F" w:rsidRPr="00185C4E">
        <w:rPr>
          <w:sz w:val="24"/>
          <w:lang w:val="fr-FR"/>
        </w:rPr>
        <w:tab/>
      </w:r>
      <w:r w:rsidR="00D9490F">
        <w:rPr>
          <w:sz w:val="24"/>
        </w:rPr>
        <w:t>39</w:t>
      </w:r>
    </w:p>
    <w:p w:rsidR="00B77999" w:rsidRDefault="00B77999">
      <w:pPr>
        <w:pStyle w:val="Paragraphedeliste"/>
        <w:numPr>
          <w:ilvl w:val="1"/>
          <w:numId w:val="73"/>
        </w:numPr>
        <w:tabs>
          <w:tab w:val="left" w:pos="1028"/>
          <w:tab w:val="left" w:pos="1029"/>
          <w:tab w:val="left" w:pos="7671"/>
        </w:tabs>
        <w:spacing w:before="17"/>
        <w:rPr>
          <w:sz w:val="24"/>
        </w:rPr>
      </w:pPr>
      <w:hyperlink w:anchor="_bookmark73" w:history="1">
        <w:r w:rsidR="00D9490F" w:rsidRPr="00185C4E">
          <w:rPr>
            <w:sz w:val="24"/>
            <w:lang w:val="fr-FR"/>
          </w:rPr>
          <w:t>Descripteurs candidats de mots pour les</w:t>
        </w:r>
        <w:r w:rsidR="00D9490F" w:rsidRPr="00185C4E">
          <w:rPr>
            <w:spacing w:val="-5"/>
            <w:sz w:val="24"/>
            <w:lang w:val="fr-FR"/>
          </w:rPr>
          <w:t xml:space="preserve"> </w:t>
        </w:r>
        <w:r w:rsidR="00D9490F" w:rsidRPr="00185C4E">
          <w:rPr>
            <w:sz w:val="24"/>
            <w:lang w:val="fr-FR"/>
          </w:rPr>
          <w:t>mentions d’entités.</w:t>
        </w:r>
      </w:hyperlink>
      <w:r w:rsidR="00D9490F" w:rsidRPr="00185C4E">
        <w:rPr>
          <w:sz w:val="24"/>
          <w:lang w:val="fr-FR"/>
        </w:rPr>
        <w:tab/>
      </w:r>
      <w:r w:rsidR="00D9490F">
        <w:rPr>
          <w:sz w:val="24"/>
        </w:rPr>
        <w:t>41</w:t>
      </w:r>
    </w:p>
    <w:p w:rsidR="00B77999" w:rsidRPr="00185C4E" w:rsidRDefault="00B77999">
      <w:pPr>
        <w:pStyle w:val="Paragraphedeliste"/>
        <w:numPr>
          <w:ilvl w:val="1"/>
          <w:numId w:val="73"/>
        </w:numPr>
        <w:tabs>
          <w:tab w:val="left" w:pos="1028"/>
          <w:tab w:val="left" w:pos="1029"/>
        </w:tabs>
        <w:spacing w:before="18"/>
        <w:rPr>
          <w:sz w:val="24"/>
          <w:lang w:val="fr-FR"/>
        </w:rPr>
      </w:pPr>
      <w:hyperlink w:anchor="_bookmark89" w:history="1">
        <w:r w:rsidR="00D9490F" w:rsidRPr="00185C4E">
          <w:rPr>
            <w:sz w:val="24"/>
            <w:lang w:val="fr-FR"/>
          </w:rPr>
          <w:t>Mots représentatifs des 10 premiers thèmes sur les 100 inférés</w:t>
        </w:r>
      </w:hyperlink>
      <w:r w:rsidR="00D9490F" w:rsidRPr="00185C4E">
        <w:rPr>
          <w:spacing w:val="53"/>
          <w:sz w:val="24"/>
          <w:lang w:val="fr-FR"/>
        </w:rPr>
        <w:t xml:space="preserve"> </w:t>
      </w:r>
      <w:r w:rsidR="00D9490F" w:rsidRPr="00185C4E">
        <w:rPr>
          <w:sz w:val="24"/>
          <w:lang w:val="fr-FR"/>
        </w:rPr>
        <w:t>46</w:t>
      </w:r>
    </w:p>
    <w:p w:rsidR="00B77999" w:rsidRDefault="00B77999">
      <w:pPr>
        <w:pStyle w:val="Paragraphedeliste"/>
        <w:numPr>
          <w:ilvl w:val="1"/>
          <w:numId w:val="73"/>
        </w:numPr>
        <w:tabs>
          <w:tab w:val="left" w:pos="1028"/>
          <w:tab w:val="left" w:pos="1029"/>
          <w:tab w:val="left" w:leader="dot" w:pos="7671"/>
        </w:tabs>
        <w:spacing w:before="17"/>
        <w:rPr>
          <w:sz w:val="24"/>
        </w:rPr>
      </w:pPr>
      <w:hyperlink w:anchor="_bookmark91" w:history="1">
        <w:r w:rsidR="00D9490F">
          <w:rPr>
            <w:sz w:val="24"/>
          </w:rPr>
          <w:t>Comparaison des</w:t>
        </w:r>
        <w:r w:rsidR="00D9490F">
          <w:rPr>
            <w:spacing w:val="15"/>
            <w:sz w:val="24"/>
          </w:rPr>
          <w:t xml:space="preserve"> </w:t>
        </w:r>
        <w:r w:rsidR="00D9490F">
          <w:rPr>
            <w:sz w:val="24"/>
          </w:rPr>
          <w:t>schémas</w:t>
        </w:r>
        <w:r w:rsidR="00D9490F">
          <w:rPr>
            <w:spacing w:val="8"/>
            <w:sz w:val="24"/>
          </w:rPr>
          <w:t xml:space="preserve"> </w:t>
        </w:r>
        <w:r w:rsidR="00D9490F">
          <w:rPr>
            <w:sz w:val="24"/>
          </w:rPr>
          <w:t>d’étiquetage.</w:t>
        </w:r>
      </w:hyperlink>
      <w:r w:rsidR="00D9490F">
        <w:rPr>
          <w:sz w:val="24"/>
        </w:rPr>
        <w:tab/>
        <w:t>47</w:t>
      </w:r>
    </w:p>
    <w:p w:rsidR="00B77999" w:rsidRDefault="00B77999">
      <w:pPr>
        <w:pStyle w:val="Paragraphedeliste"/>
        <w:numPr>
          <w:ilvl w:val="1"/>
          <w:numId w:val="73"/>
        </w:numPr>
        <w:tabs>
          <w:tab w:val="left" w:pos="1028"/>
          <w:tab w:val="left" w:pos="1029"/>
          <w:tab w:val="left" w:leader="dot" w:pos="7670"/>
        </w:tabs>
        <w:spacing w:before="17" w:line="254" w:lineRule="auto"/>
        <w:ind w:right="2493"/>
        <w:rPr>
          <w:sz w:val="24"/>
        </w:rPr>
      </w:pPr>
      <w:hyperlink w:anchor="_bookmark92" w:history="1">
        <w:r w:rsidR="00D9490F" w:rsidRPr="00185C4E">
          <w:rPr>
            <w:sz w:val="24"/>
            <w:lang w:val="fr-FR"/>
          </w:rPr>
          <w:t>Performances des sous-ensembles sélectionnés de  descrip-</w:t>
        </w:r>
      </w:hyperlink>
      <w:hyperlink w:anchor="_bookmark92" w:history="1">
        <w:r w:rsidR="00D9490F" w:rsidRPr="00185C4E">
          <w:rPr>
            <w:sz w:val="24"/>
            <w:lang w:val="fr-FR"/>
          </w:rPr>
          <w:t xml:space="preserve"> teurs.</w:t>
        </w:r>
      </w:hyperlink>
      <w:r w:rsidR="00D9490F" w:rsidRPr="00185C4E">
        <w:rPr>
          <w:sz w:val="24"/>
          <w:lang w:val="fr-FR"/>
        </w:rPr>
        <w:tab/>
      </w:r>
      <w:r w:rsidR="00D9490F">
        <w:rPr>
          <w:w w:val="85"/>
          <w:sz w:val="24"/>
        </w:rPr>
        <w:t>48</w:t>
      </w:r>
    </w:p>
    <w:p w:rsidR="00B77999" w:rsidRDefault="00B77999">
      <w:pPr>
        <w:pStyle w:val="Paragraphedeliste"/>
        <w:numPr>
          <w:ilvl w:val="1"/>
          <w:numId w:val="73"/>
        </w:numPr>
        <w:tabs>
          <w:tab w:val="left" w:pos="1028"/>
          <w:tab w:val="left" w:pos="1029"/>
          <w:tab w:val="left" w:leader="dot" w:pos="7670"/>
        </w:tabs>
        <w:spacing w:line="254" w:lineRule="auto"/>
        <w:ind w:right="2493"/>
        <w:rPr>
          <w:sz w:val="24"/>
        </w:rPr>
      </w:pPr>
      <w:hyperlink w:anchor="_bookmark94" w:history="1">
        <w:r w:rsidR="00D9490F" w:rsidRPr="00185C4E">
          <w:rPr>
            <w:sz w:val="24"/>
            <w:lang w:val="fr-FR"/>
          </w:rPr>
          <w:t xml:space="preserve">Précision, Rappel, </w:t>
        </w:r>
        <w:r w:rsidR="00D9490F" w:rsidRPr="00185C4E">
          <w:rPr>
            <w:rFonts w:ascii="Times New Roman" w:hAnsi="Times New Roman"/>
            <w:i/>
            <w:sz w:val="24"/>
            <w:lang w:val="fr-FR"/>
          </w:rPr>
          <w:t>F</w:t>
        </w:r>
        <w:r w:rsidR="00D9490F" w:rsidRPr="00185C4E">
          <w:rPr>
            <w:sz w:val="24"/>
            <w:vertAlign w:val="subscript"/>
            <w:lang w:val="fr-FR"/>
          </w:rPr>
          <w:t>1</w:t>
        </w:r>
        <w:r w:rsidR="00D9490F" w:rsidRPr="00185C4E">
          <w:rPr>
            <w:sz w:val="24"/>
            <w:lang w:val="fr-FR"/>
          </w:rPr>
          <w:t>-mesures pour chaque type d’entité et</w:t>
        </w:r>
      </w:hyperlink>
      <w:hyperlink w:anchor="_bookmark94" w:history="1">
        <w:r w:rsidR="00D9490F" w:rsidRPr="00185C4E">
          <w:rPr>
            <w:sz w:val="24"/>
            <w:lang w:val="fr-FR"/>
          </w:rPr>
          <w:t xml:space="preserve"> section au</w:t>
        </w:r>
        <w:r w:rsidR="00D9490F" w:rsidRPr="00185C4E">
          <w:rPr>
            <w:spacing w:val="2"/>
            <w:sz w:val="24"/>
            <w:lang w:val="fr-FR"/>
          </w:rPr>
          <w:t xml:space="preserve"> </w:t>
        </w:r>
        <w:r w:rsidR="00D9490F" w:rsidRPr="00185C4E">
          <w:rPr>
            <w:sz w:val="24"/>
            <w:lang w:val="fr-FR"/>
          </w:rPr>
          <w:t>niveau</w:t>
        </w:r>
        <w:r w:rsidR="00D9490F" w:rsidRPr="00185C4E">
          <w:rPr>
            <w:spacing w:val="1"/>
            <w:sz w:val="24"/>
            <w:lang w:val="fr-FR"/>
          </w:rPr>
          <w:t xml:space="preserve"> </w:t>
        </w:r>
        <w:r w:rsidR="00D9490F" w:rsidRPr="00185C4E">
          <w:rPr>
            <w:sz w:val="24"/>
            <w:lang w:val="fr-FR"/>
          </w:rPr>
          <w:t>atomique.</w:t>
        </w:r>
      </w:hyperlink>
      <w:r w:rsidR="00D9490F" w:rsidRPr="00185C4E">
        <w:rPr>
          <w:sz w:val="24"/>
          <w:lang w:val="fr-FR"/>
        </w:rPr>
        <w:tab/>
      </w:r>
      <w:r w:rsidR="00D9490F">
        <w:rPr>
          <w:w w:val="90"/>
          <w:sz w:val="24"/>
        </w:rPr>
        <w:t>49</w:t>
      </w:r>
    </w:p>
    <w:p w:rsidR="00B77999" w:rsidRDefault="00B77999">
      <w:pPr>
        <w:pStyle w:val="Paragraphedeliste"/>
        <w:numPr>
          <w:ilvl w:val="1"/>
          <w:numId w:val="73"/>
        </w:numPr>
        <w:tabs>
          <w:tab w:val="left" w:pos="1028"/>
          <w:tab w:val="left" w:pos="1029"/>
          <w:tab w:val="left" w:leader="dot" w:pos="7670"/>
        </w:tabs>
        <w:spacing w:line="254" w:lineRule="auto"/>
        <w:ind w:right="2493"/>
        <w:rPr>
          <w:sz w:val="24"/>
        </w:rPr>
      </w:pPr>
      <w:hyperlink w:anchor="_bookmark95" w:history="1">
        <w:r w:rsidR="00D9490F" w:rsidRPr="00185C4E">
          <w:rPr>
            <w:sz w:val="24"/>
            <w:lang w:val="fr-FR"/>
          </w:rPr>
          <w:t xml:space="preserve">Précision, Rappel, </w:t>
        </w:r>
        <w:r w:rsidR="00D9490F" w:rsidRPr="00185C4E">
          <w:rPr>
            <w:rFonts w:ascii="Times New Roman" w:hAnsi="Times New Roman"/>
            <w:i/>
            <w:sz w:val="24"/>
            <w:lang w:val="fr-FR"/>
          </w:rPr>
          <w:t>F</w:t>
        </w:r>
        <w:r w:rsidR="00D9490F" w:rsidRPr="00185C4E">
          <w:rPr>
            <w:sz w:val="24"/>
            <w:vertAlign w:val="subscript"/>
            <w:lang w:val="fr-FR"/>
          </w:rPr>
          <w:t>1</w:t>
        </w:r>
        <w:r w:rsidR="00D9490F" w:rsidRPr="00185C4E">
          <w:rPr>
            <w:sz w:val="24"/>
            <w:lang w:val="fr-FR"/>
          </w:rPr>
          <w:t>-mesures pour chaque type d’entité et</w:t>
        </w:r>
      </w:hyperlink>
      <w:hyperlink w:anchor="_bookmark95" w:history="1">
        <w:r w:rsidR="00D9490F" w:rsidRPr="00185C4E">
          <w:rPr>
            <w:sz w:val="24"/>
            <w:lang w:val="fr-FR"/>
          </w:rPr>
          <w:t xml:space="preserve"> section au</w:t>
        </w:r>
        <w:r w:rsidR="00D9490F" w:rsidRPr="00185C4E">
          <w:rPr>
            <w:spacing w:val="-4"/>
            <w:sz w:val="24"/>
            <w:lang w:val="fr-FR"/>
          </w:rPr>
          <w:t xml:space="preserve"> </w:t>
        </w:r>
        <w:r w:rsidR="00D9490F" w:rsidRPr="00185C4E">
          <w:rPr>
            <w:sz w:val="24"/>
            <w:lang w:val="fr-FR"/>
          </w:rPr>
          <w:t>niveau</w:t>
        </w:r>
        <w:r w:rsidR="00D9490F" w:rsidRPr="00185C4E">
          <w:rPr>
            <w:spacing w:val="-1"/>
            <w:sz w:val="24"/>
            <w:lang w:val="fr-FR"/>
          </w:rPr>
          <w:t xml:space="preserve"> </w:t>
        </w:r>
        <w:r w:rsidR="00D9490F" w:rsidRPr="00185C4E">
          <w:rPr>
            <w:sz w:val="24"/>
            <w:lang w:val="fr-FR"/>
          </w:rPr>
          <w:t>entité.</w:t>
        </w:r>
      </w:hyperlink>
      <w:r w:rsidR="00D9490F" w:rsidRPr="00185C4E">
        <w:rPr>
          <w:sz w:val="24"/>
          <w:lang w:val="fr-FR"/>
        </w:rPr>
        <w:tab/>
      </w:r>
      <w:r w:rsidR="00D9490F">
        <w:rPr>
          <w:w w:val="85"/>
          <w:sz w:val="24"/>
        </w:rPr>
        <w:t>50</w:t>
      </w:r>
    </w:p>
    <w:p w:rsidR="00B77999" w:rsidRDefault="00B77999">
      <w:pPr>
        <w:pStyle w:val="Paragraphedeliste"/>
        <w:numPr>
          <w:ilvl w:val="1"/>
          <w:numId w:val="73"/>
        </w:numPr>
        <w:tabs>
          <w:tab w:val="left" w:pos="1028"/>
          <w:tab w:val="left" w:pos="1029"/>
          <w:tab w:val="left" w:leader="dot" w:pos="7670"/>
        </w:tabs>
        <w:spacing w:line="254" w:lineRule="auto"/>
        <w:ind w:right="2493"/>
        <w:rPr>
          <w:sz w:val="24"/>
        </w:rPr>
      </w:pPr>
      <w:hyperlink w:anchor="_bookmark104" w:history="1">
        <w:r w:rsidR="00D9490F" w:rsidRPr="00185C4E">
          <w:rPr>
            <w:sz w:val="24"/>
            <w:lang w:val="fr-FR"/>
          </w:rPr>
          <w:t>Comparaison entre le CRF avec des descripteurs définis ma-</w:t>
        </w:r>
      </w:hyperlink>
      <w:hyperlink w:anchor="_bookmark104" w:history="1">
        <w:r w:rsidR="00D9490F" w:rsidRPr="00185C4E">
          <w:rPr>
            <w:sz w:val="24"/>
            <w:lang w:val="fr-FR"/>
          </w:rPr>
          <w:t xml:space="preserve"> nuellement et le BiLSTM-CRF au</w:t>
        </w:r>
        <w:r w:rsidR="00D9490F" w:rsidRPr="00185C4E">
          <w:rPr>
            <w:spacing w:val="-23"/>
            <w:sz w:val="24"/>
            <w:lang w:val="fr-FR"/>
          </w:rPr>
          <w:t xml:space="preserve"> </w:t>
        </w:r>
        <w:r w:rsidR="00D9490F" w:rsidRPr="00185C4E">
          <w:rPr>
            <w:sz w:val="24"/>
            <w:lang w:val="fr-FR"/>
          </w:rPr>
          <w:t>niveau</w:t>
        </w:r>
        <w:r w:rsidR="00D9490F" w:rsidRPr="00185C4E">
          <w:rPr>
            <w:spacing w:val="-5"/>
            <w:sz w:val="24"/>
            <w:lang w:val="fr-FR"/>
          </w:rPr>
          <w:t xml:space="preserve"> </w:t>
        </w:r>
        <w:r w:rsidR="00D9490F" w:rsidRPr="00185C4E">
          <w:rPr>
            <w:sz w:val="24"/>
            <w:lang w:val="fr-FR"/>
          </w:rPr>
          <w:t>entité.</w:t>
        </w:r>
      </w:hyperlink>
      <w:r w:rsidR="00D9490F" w:rsidRPr="00185C4E">
        <w:rPr>
          <w:sz w:val="24"/>
          <w:lang w:val="fr-FR"/>
        </w:rPr>
        <w:tab/>
      </w:r>
      <w:r w:rsidR="00D9490F">
        <w:rPr>
          <w:w w:val="90"/>
          <w:sz w:val="24"/>
        </w:rPr>
        <w:t>54</w:t>
      </w:r>
    </w:p>
    <w:p w:rsidR="00B77999" w:rsidRPr="00185C4E" w:rsidRDefault="00B77999">
      <w:pPr>
        <w:pStyle w:val="Paragraphedeliste"/>
        <w:numPr>
          <w:ilvl w:val="1"/>
          <w:numId w:val="73"/>
        </w:numPr>
        <w:tabs>
          <w:tab w:val="left" w:pos="1029"/>
        </w:tabs>
        <w:rPr>
          <w:sz w:val="24"/>
          <w:lang w:val="fr-FR"/>
        </w:rPr>
      </w:pPr>
      <w:hyperlink w:anchor="_bookmark107" w:history="1">
        <w:r w:rsidR="00D9490F" w:rsidRPr="00185C4E">
          <w:rPr>
            <w:sz w:val="24"/>
            <w:lang w:val="fr-FR"/>
          </w:rPr>
          <w:t>Evaluation au niveau atomique de la détection de 4</w:t>
        </w:r>
        <w:r w:rsidR="00D9490F" w:rsidRPr="00185C4E">
          <w:rPr>
            <w:spacing w:val="-38"/>
            <w:sz w:val="24"/>
            <w:lang w:val="fr-FR"/>
          </w:rPr>
          <w:t xml:space="preserve"> </w:t>
        </w:r>
        <w:r w:rsidR="00D9490F" w:rsidRPr="00185C4E">
          <w:rPr>
            <w:sz w:val="24"/>
            <w:lang w:val="fr-FR"/>
          </w:rPr>
          <w:t>sections</w:t>
        </w:r>
      </w:hyperlink>
    </w:p>
    <w:p w:rsidR="00B77999" w:rsidRDefault="00B77999">
      <w:pPr>
        <w:pStyle w:val="Corpsdetexte"/>
        <w:tabs>
          <w:tab w:val="left" w:leader="dot" w:pos="7670"/>
        </w:tabs>
        <w:spacing w:before="10"/>
        <w:ind w:left="1028"/>
      </w:pPr>
      <w:hyperlink w:anchor="_bookmark107" w:history="1">
        <w:r w:rsidR="00D9490F">
          <w:t>à l’aide</w:t>
        </w:r>
        <w:r w:rsidR="00D9490F">
          <w:rPr>
            <w:spacing w:val="12"/>
          </w:rPr>
          <w:t xml:space="preserve"> </w:t>
        </w:r>
        <w:r w:rsidR="00D9490F">
          <w:t>du</w:t>
        </w:r>
        <w:r w:rsidR="00D9490F">
          <w:rPr>
            <w:spacing w:val="6"/>
          </w:rPr>
          <w:t xml:space="preserve"> </w:t>
        </w:r>
        <w:r w:rsidR="00D9490F">
          <w:rPr>
            <w:spacing w:val="-8"/>
          </w:rPr>
          <w:t>CRF</w:t>
        </w:r>
      </w:hyperlink>
      <w:r w:rsidR="00D9490F">
        <w:rPr>
          <w:spacing w:val="-8"/>
        </w:rPr>
        <w:tab/>
      </w:r>
      <w:r w:rsidR="00D9490F">
        <w:t>55</w:t>
      </w:r>
    </w:p>
    <w:p w:rsidR="00B77999" w:rsidRPr="00185C4E" w:rsidRDefault="00B77999">
      <w:pPr>
        <w:pStyle w:val="Paragraphedeliste"/>
        <w:numPr>
          <w:ilvl w:val="1"/>
          <w:numId w:val="72"/>
        </w:numPr>
        <w:tabs>
          <w:tab w:val="left" w:pos="1028"/>
          <w:tab w:val="left" w:pos="1029"/>
          <w:tab w:val="left" w:leader="dot" w:pos="7671"/>
        </w:tabs>
        <w:spacing w:before="217"/>
        <w:rPr>
          <w:sz w:val="24"/>
          <w:lang w:val="fr-FR"/>
        </w:rPr>
      </w:pPr>
      <w:hyperlink w:anchor="_bookmark117" w:history="1">
        <w:r w:rsidR="00D9490F" w:rsidRPr="00185C4E">
          <w:rPr>
            <w:sz w:val="24"/>
            <w:lang w:val="fr-FR"/>
          </w:rPr>
          <w:t>Exemples de catégories</w:t>
        </w:r>
        <w:r w:rsidR="00D9490F" w:rsidRPr="00185C4E">
          <w:rPr>
            <w:spacing w:val="5"/>
            <w:sz w:val="24"/>
            <w:lang w:val="fr-FR"/>
          </w:rPr>
          <w:t xml:space="preserve"> </w:t>
        </w:r>
        <w:r w:rsidR="00D9490F" w:rsidRPr="00185C4E">
          <w:rPr>
            <w:sz w:val="24"/>
            <w:lang w:val="fr-FR"/>
          </w:rPr>
          <w:t>de</w:t>
        </w:r>
        <w:r w:rsidR="00D9490F" w:rsidRPr="00185C4E">
          <w:rPr>
            <w:spacing w:val="2"/>
            <w:sz w:val="24"/>
            <w:lang w:val="fr-FR"/>
          </w:rPr>
          <w:t xml:space="preserve"> </w:t>
        </w:r>
        <w:r w:rsidR="00D9490F" w:rsidRPr="00185C4E">
          <w:rPr>
            <w:sz w:val="24"/>
            <w:lang w:val="fr-FR"/>
          </w:rPr>
          <w:t>demandes</w:t>
        </w:r>
      </w:hyperlink>
      <w:r w:rsidR="00D9490F" w:rsidRPr="00185C4E">
        <w:rPr>
          <w:sz w:val="24"/>
          <w:lang w:val="fr-FR"/>
        </w:rPr>
        <w:tab/>
        <w:t>60</w:t>
      </w:r>
    </w:p>
    <w:p w:rsidR="00B77999" w:rsidRPr="00185C4E" w:rsidRDefault="00B77999">
      <w:pPr>
        <w:pStyle w:val="Paragraphedeliste"/>
        <w:numPr>
          <w:ilvl w:val="1"/>
          <w:numId w:val="72"/>
        </w:numPr>
        <w:tabs>
          <w:tab w:val="left" w:pos="1028"/>
          <w:tab w:val="left" w:pos="1029"/>
        </w:tabs>
        <w:spacing w:before="17"/>
        <w:rPr>
          <w:sz w:val="24"/>
          <w:lang w:val="fr-FR"/>
        </w:rPr>
      </w:pPr>
      <w:hyperlink w:anchor="_bookmark123" w:history="1">
        <w:r w:rsidR="00D9490F" w:rsidRPr="00185C4E">
          <w:rPr>
            <w:sz w:val="24"/>
            <w:lang w:val="fr-FR"/>
          </w:rPr>
          <w:t>Exemples d’analogie entre relations, évènements et demandes</w:t>
        </w:r>
      </w:hyperlink>
      <w:r w:rsidR="00D9490F" w:rsidRPr="00185C4E">
        <w:rPr>
          <w:spacing w:val="35"/>
          <w:sz w:val="24"/>
          <w:lang w:val="fr-FR"/>
        </w:rPr>
        <w:t xml:space="preserve"> </w:t>
      </w:r>
      <w:r w:rsidR="00D9490F" w:rsidRPr="00185C4E">
        <w:rPr>
          <w:sz w:val="24"/>
          <w:lang w:val="fr-FR"/>
        </w:rPr>
        <w:t>63</w:t>
      </w:r>
    </w:p>
    <w:p w:rsidR="00B77999" w:rsidRPr="00185C4E" w:rsidRDefault="00B77999">
      <w:pPr>
        <w:pStyle w:val="Paragraphedeliste"/>
        <w:numPr>
          <w:ilvl w:val="1"/>
          <w:numId w:val="72"/>
        </w:numPr>
        <w:tabs>
          <w:tab w:val="left" w:pos="1028"/>
          <w:tab w:val="left" w:pos="1029"/>
          <w:tab w:val="left" w:leader="dot" w:pos="7671"/>
        </w:tabs>
        <w:spacing w:before="17"/>
        <w:rPr>
          <w:sz w:val="24"/>
          <w:lang w:val="fr-FR"/>
        </w:rPr>
      </w:pPr>
      <w:hyperlink w:anchor="_bookmark127" w:history="1">
        <w:r w:rsidR="00D9490F" w:rsidRPr="00185C4E">
          <w:rPr>
            <w:sz w:val="24"/>
            <w:lang w:val="fr-FR"/>
          </w:rPr>
          <w:t>Notation utilisée pour formuler</w:t>
        </w:r>
        <w:r w:rsidR="00D9490F" w:rsidRPr="00185C4E">
          <w:rPr>
            <w:spacing w:val="1"/>
            <w:sz w:val="24"/>
            <w:lang w:val="fr-FR"/>
          </w:rPr>
          <w:t xml:space="preserve"> </w:t>
        </w:r>
        <w:r w:rsidR="00D9490F" w:rsidRPr="00185C4E">
          <w:rPr>
            <w:sz w:val="24"/>
            <w:lang w:val="fr-FR"/>
          </w:rPr>
          <w:t>les métriques</w:t>
        </w:r>
      </w:hyperlink>
      <w:r w:rsidR="00D9490F" w:rsidRPr="00185C4E">
        <w:rPr>
          <w:sz w:val="24"/>
          <w:lang w:val="fr-FR"/>
        </w:rPr>
        <w:tab/>
        <w:t>65</w:t>
      </w:r>
    </w:p>
    <w:p w:rsidR="00B77999" w:rsidRDefault="00B77999">
      <w:pPr>
        <w:pStyle w:val="Paragraphedeliste"/>
        <w:numPr>
          <w:ilvl w:val="1"/>
          <w:numId w:val="72"/>
        </w:numPr>
        <w:tabs>
          <w:tab w:val="left" w:pos="1028"/>
          <w:tab w:val="left" w:pos="1029"/>
          <w:tab w:val="left" w:pos="7671"/>
        </w:tabs>
        <w:spacing w:before="17"/>
        <w:rPr>
          <w:sz w:val="24"/>
        </w:rPr>
      </w:pPr>
      <w:hyperlink w:anchor="_bookmark137" w:history="1">
        <w:r w:rsidR="00D9490F" w:rsidRPr="00185C4E">
          <w:rPr>
            <w:sz w:val="24"/>
            <w:lang w:val="fr-FR"/>
          </w:rPr>
          <w:t>Mots introduisant les énoncés de demandes et de</w:t>
        </w:r>
        <w:r w:rsidR="00D9490F" w:rsidRPr="00185C4E">
          <w:rPr>
            <w:spacing w:val="-14"/>
            <w:sz w:val="24"/>
            <w:lang w:val="fr-FR"/>
          </w:rPr>
          <w:t xml:space="preserve"> </w:t>
        </w:r>
        <w:r w:rsidR="00D9490F" w:rsidRPr="00185C4E">
          <w:rPr>
            <w:sz w:val="24"/>
            <w:lang w:val="fr-FR"/>
          </w:rPr>
          <w:t>résultats</w:t>
        </w:r>
      </w:hyperlink>
      <w:r w:rsidR="00D9490F" w:rsidRPr="00185C4E">
        <w:rPr>
          <w:sz w:val="24"/>
          <w:lang w:val="fr-FR"/>
        </w:rPr>
        <w:t xml:space="preserve">  </w:t>
      </w:r>
      <w:r w:rsidR="00D9490F" w:rsidRPr="00185C4E">
        <w:rPr>
          <w:spacing w:val="3"/>
          <w:sz w:val="24"/>
          <w:lang w:val="fr-FR"/>
        </w:rPr>
        <w:t xml:space="preserve"> </w:t>
      </w:r>
      <w:r w:rsidR="00D9490F" w:rsidRPr="00185C4E">
        <w:rPr>
          <w:sz w:val="24"/>
          <w:lang w:val="fr-FR"/>
        </w:rPr>
        <w:t>.</w:t>
      </w:r>
      <w:r w:rsidR="00D9490F" w:rsidRPr="00185C4E">
        <w:rPr>
          <w:sz w:val="24"/>
          <w:lang w:val="fr-FR"/>
        </w:rPr>
        <w:tab/>
      </w:r>
      <w:r w:rsidR="00D9490F">
        <w:rPr>
          <w:sz w:val="24"/>
        </w:rPr>
        <w:t>71</w:t>
      </w:r>
    </w:p>
    <w:p w:rsidR="00B77999" w:rsidRDefault="00B77999">
      <w:pPr>
        <w:pStyle w:val="Paragraphedeliste"/>
        <w:numPr>
          <w:ilvl w:val="1"/>
          <w:numId w:val="72"/>
        </w:numPr>
        <w:tabs>
          <w:tab w:val="left" w:pos="1028"/>
          <w:tab w:val="left" w:pos="1029"/>
          <w:tab w:val="left" w:pos="7671"/>
        </w:tabs>
        <w:spacing w:before="18"/>
        <w:rPr>
          <w:sz w:val="24"/>
        </w:rPr>
      </w:pPr>
      <w:hyperlink w:anchor="_bookmark142" w:history="1">
        <w:r w:rsidR="00D9490F" w:rsidRPr="00185C4E">
          <w:rPr>
            <w:sz w:val="24"/>
            <w:lang w:val="fr-FR"/>
          </w:rPr>
          <w:t>Extrait du tableau d’annotations manuelles des</w:t>
        </w:r>
        <w:r w:rsidR="00D9490F" w:rsidRPr="00185C4E">
          <w:rPr>
            <w:spacing w:val="-3"/>
            <w:sz w:val="24"/>
            <w:lang w:val="fr-FR"/>
          </w:rPr>
          <w:t xml:space="preserve"> </w:t>
        </w:r>
        <w:r w:rsidR="00D9490F" w:rsidRPr="00185C4E">
          <w:rPr>
            <w:sz w:val="24"/>
            <w:lang w:val="fr-FR"/>
          </w:rPr>
          <w:t>demandes.</w:t>
        </w:r>
      </w:hyperlink>
      <w:r w:rsidR="00D9490F" w:rsidRPr="00185C4E">
        <w:rPr>
          <w:sz w:val="24"/>
          <w:lang w:val="fr-FR"/>
        </w:rPr>
        <w:t xml:space="preserve"> </w:t>
      </w:r>
      <w:r w:rsidR="00D9490F" w:rsidRPr="00185C4E">
        <w:rPr>
          <w:spacing w:val="33"/>
          <w:sz w:val="24"/>
          <w:lang w:val="fr-FR"/>
        </w:rPr>
        <w:t xml:space="preserve"> </w:t>
      </w:r>
      <w:r w:rsidR="00D9490F" w:rsidRPr="00185C4E">
        <w:rPr>
          <w:sz w:val="24"/>
          <w:lang w:val="fr-FR"/>
        </w:rPr>
        <w:t>.</w:t>
      </w:r>
      <w:r w:rsidR="00D9490F" w:rsidRPr="00185C4E">
        <w:rPr>
          <w:sz w:val="24"/>
          <w:lang w:val="fr-FR"/>
        </w:rPr>
        <w:tab/>
      </w:r>
      <w:r w:rsidR="00D9490F">
        <w:rPr>
          <w:sz w:val="24"/>
        </w:rPr>
        <w:t>73</w:t>
      </w:r>
    </w:p>
    <w:p w:rsidR="00B77999" w:rsidRDefault="00B77999">
      <w:pPr>
        <w:pStyle w:val="Paragraphedeliste"/>
        <w:numPr>
          <w:ilvl w:val="1"/>
          <w:numId w:val="72"/>
        </w:numPr>
        <w:tabs>
          <w:tab w:val="left" w:pos="1028"/>
          <w:tab w:val="left" w:pos="1029"/>
          <w:tab w:val="left" w:leader="dot" w:pos="7671"/>
        </w:tabs>
        <w:spacing w:before="17"/>
        <w:rPr>
          <w:sz w:val="24"/>
        </w:rPr>
      </w:pPr>
      <w:hyperlink w:anchor="_bookmark146" w:history="1">
        <w:r w:rsidR="00D9490F" w:rsidRPr="00185C4E">
          <w:rPr>
            <w:sz w:val="24"/>
            <w:lang w:val="fr-FR"/>
          </w:rPr>
          <w:t>Evaluation de la détection de catégories.</w:t>
        </w:r>
      </w:hyperlink>
      <w:r w:rsidR="00D9490F" w:rsidRPr="00185C4E">
        <w:rPr>
          <w:sz w:val="24"/>
          <w:lang w:val="fr-FR"/>
        </w:rPr>
        <w:tab/>
      </w:r>
      <w:r w:rsidR="00D9490F">
        <w:rPr>
          <w:sz w:val="24"/>
        </w:rPr>
        <w:t>75</w:t>
      </w:r>
    </w:p>
    <w:p w:rsidR="00B77999" w:rsidRDefault="00B77999">
      <w:pPr>
        <w:pStyle w:val="Paragraphedeliste"/>
        <w:numPr>
          <w:ilvl w:val="1"/>
          <w:numId w:val="72"/>
        </w:numPr>
        <w:tabs>
          <w:tab w:val="left" w:pos="1028"/>
          <w:tab w:val="left" w:pos="1029"/>
        </w:tabs>
        <w:spacing w:before="13"/>
        <w:rPr>
          <w:sz w:val="24"/>
        </w:rPr>
      </w:pPr>
      <w:hyperlink w:anchor="_bookmark148" w:history="1">
        <w:r w:rsidR="00D9490F" w:rsidRPr="00185C4E">
          <w:rPr>
            <w:sz w:val="24"/>
            <w:lang w:val="fr-FR"/>
          </w:rPr>
          <w:t xml:space="preserve">Comparaison des pondérations globales suivant la </w:t>
        </w:r>
        <w:r w:rsidR="00D9490F" w:rsidRPr="00185C4E">
          <w:rPr>
            <w:rFonts w:ascii="Times New Roman" w:hAnsi="Times New Roman"/>
            <w:i/>
            <w:sz w:val="24"/>
            <w:lang w:val="fr-FR"/>
          </w:rPr>
          <w:t>F</w:t>
        </w:r>
        <w:r w:rsidR="00D9490F" w:rsidRPr="00185C4E">
          <w:rPr>
            <w:sz w:val="24"/>
            <w:vertAlign w:val="subscript"/>
            <w:lang w:val="fr-FR"/>
          </w:rPr>
          <w:t>1</w:t>
        </w:r>
        <w:r w:rsidR="00D9490F" w:rsidRPr="00185C4E">
          <w:rPr>
            <w:sz w:val="24"/>
            <w:lang w:val="fr-FR"/>
          </w:rPr>
          <w:t>-mesure.</w:t>
        </w:r>
      </w:hyperlink>
      <w:r w:rsidR="00D9490F" w:rsidRPr="00185C4E">
        <w:rPr>
          <w:sz w:val="24"/>
          <w:lang w:val="fr-FR"/>
        </w:rPr>
        <w:t xml:space="preserve"> </w:t>
      </w:r>
      <w:r w:rsidR="00D9490F">
        <w:rPr>
          <w:sz w:val="24"/>
        </w:rPr>
        <w:t>76</w:t>
      </w:r>
    </w:p>
    <w:p w:rsidR="00B77999" w:rsidRPr="00185C4E" w:rsidRDefault="00B77999">
      <w:pPr>
        <w:pStyle w:val="Paragraphedeliste"/>
        <w:numPr>
          <w:ilvl w:val="1"/>
          <w:numId w:val="72"/>
        </w:numPr>
        <w:tabs>
          <w:tab w:val="left" w:pos="1028"/>
          <w:tab w:val="left" w:pos="1029"/>
        </w:tabs>
        <w:spacing w:before="17"/>
        <w:rPr>
          <w:sz w:val="24"/>
          <w:lang w:val="fr-FR"/>
        </w:rPr>
      </w:pPr>
      <w:hyperlink w:anchor="_bookmark149" w:history="1">
        <w:r w:rsidR="00D9490F" w:rsidRPr="00185C4E">
          <w:rPr>
            <w:sz w:val="24"/>
            <w:lang w:val="fr-FR"/>
          </w:rPr>
          <w:t>Résultats détaillés pour l’extraction des données avec</w:t>
        </w:r>
        <w:r w:rsidR="00D9490F" w:rsidRPr="00185C4E">
          <w:rPr>
            <w:spacing w:val="-1"/>
            <w:sz w:val="24"/>
            <w:lang w:val="fr-FR"/>
          </w:rPr>
          <w:t xml:space="preserve"> </w:t>
        </w:r>
        <w:r w:rsidR="00D9490F" w:rsidRPr="00185C4E">
          <w:rPr>
            <w:sz w:val="24"/>
            <w:lang w:val="fr-FR"/>
          </w:rPr>
          <w:t>sélec-</w:t>
        </w:r>
      </w:hyperlink>
    </w:p>
    <w:p w:rsidR="00B77999" w:rsidRPr="00185C4E" w:rsidRDefault="00B77999">
      <w:pPr>
        <w:pStyle w:val="Corpsdetexte"/>
        <w:tabs>
          <w:tab w:val="left" w:pos="7670"/>
        </w:tabs>
        <w:spacing w:before="16"/>
        <w:ind w:left="1028"/>
        <w:rPr>
          <w:lang w:val="fr-FR"/>
        </w:rPr>
      </w:pPr>
      <w:hyperlink w:anchor="_bookmark149" w:history="1">
        <w:r w:rsidR="00D9490F" w:rsidRPr="00185C4E">
          <w:rPr>
            <w:lang w:val="fr-FR"/>
          </w:rPr>
          <w:t>tion automatique de la méthode d’extraction</w:t>
        </w:r>
        <w:r w:rsidR="00D9490F" w:rsidRPr="00185C4E">
          <w:rPr>
            <w:spacing w:val="-12"/>
            <w:lang w:val="fr-FR"/>
          </w:rPr>
          <w:t xml:space="preserve"> </w:t>
        </w:r>
        <w:r w:rsidR="00D9490F" w:rsidRPr="00185C4E">
          <w:rPr>
            <w:lang w:val="fr-FR"/>
          </w:rPr>
          <w:t>des</w:t>
        </w:r>
        <w:r w:rsidR="00D9490F" w:rsidRPr="00185C4E">
          <w:rPr>
            <w:spacing w:val="-1"/>
            <w:lang w:val="fr-FR"/>
          </w:rPr>
          <w:t xml:space="preserve"> </w:t>
        </w:r>
        <w:r w:rsidR="00D9490F" w:rsidRPr="00185C4E">
          <w:rPr>
            <w:lang w:val="fr-FR"/>
          </w:rPr>
          <w:t>termes-clés</w:t>
        </w:r>
      </w:hyperlink>
      <w:r w:rsidR="00D9490F" w:rsidRPr="00185C4E">
        <w:rPr>
          <w:lang w:val="fr-FR"/>
        </w:rPr>
        <w:tab/>
        <w:t>77</w:t>
      </w:r>
    </w:p>
    <w:p w:rsidR="00B77999" w:rsidRPr="00185C4E" w:rsidRDefault="00B77999">
      <w:pPr>
        <w:pStyle w:val="Paragraphedeliste"/>
        <w:numPr>
          <w:ilvl w:val="1"/>
          <w:numId w:val="72"/>
        </w:numPr>
        <w:tabs>
          <w:tab w:val="left" w:pos="1028"/>
          <w:tab w:val="left" w:pos="1029"/>
          <w:tab w:val="left" w:leader="dot" w:pos="7670"/>
        </w:tabs>
        <w:spacing w:before="17" w:line="254" w:lineRule="auto"/>
        <w:ind w:right="2493"/>
        <w:rPr>
          <w:sz w:val="24"/>
          <w:lang w:val="fr-FR"/>
        </w:rPr>
      </w:pPr>
      <w:hyperlink w:anchor="_bookmark151" w:history="1">
        <w:r w:rsidR="00D9490F" w:rsidRPr="00185C4E">
          <w:rPr>
            <w:spacing w:val="-5"/>
            <w:sz w:val="24"/>
            <w:lang w:val="fr-FR"/>
          </w:rPr>
          <w:t xml:space="preserve">Types </w:t>
        </w:r>
        <w:r w:rsidR="00D9490F" w:rsidRPr="00185C4E">
          <w:rPr>
            <w:sz w:val="24"/>
            <w:lang w:val="fr-FR"/>
          </w:rPr>
          <w:t>et taux d’erreurs (pourcentage en moyenne sur les 6</w:t>
        </w:r>
      </w:hyperlink>
      <w:hyperlink w:anchor="_bookmark151" w:history="1">
        <w:r w:rsidR="00D9490F" w:rsidRPr="00185C4E">
          <w:rPr>
            <w:sz w:val="24"/>
            <w:lang w:val="fr-FR"/>
          </w:rPr>
          <w:t xml:space="preserve"> catégories de demandes)</w:t>
        </w:r>
      </w:hyperlink>
      <w:r w:rsidR="00D9490F" w:rsidRPr="00185C4E">
        <w:rPr>
          <w:sz w:val="24"/>
          <w:lang w:val="fr-FR"/>
        </w:rPr>
        <w:tab/>
      </w:r>
      <w:r w:rsidR="00D9490F" w:rsidRPr="00185C4E">
        <w:rPr>
          <w:w w:val="90"/>
          <w:sz w:val="24"/>
          <w:lang w:val="fr-FR"/>
        </w:rPr>
        <w:t>78</w:t>
      </w:r>
    </w:p>
    <w:p w:rsidR="00B77999" w:rsidRPr="00185C4E" w:rsidRDefault="00B77999">
      <w:pPr>
        <w:pStyle w:val="Paragraphedeliste"/>
        <w:numPr>
          <w:ilvl w:val="1"/>
          <w:numId w:val="72"/>
        </w:numPr>
        <w:tabs>
          <w:tab w:val="left" w:pos="1029"/>
          <w:tab w:val="left" w:leader="dot" w:pos="7670"/>
        </w:tabs>
        <w:spacing w:line="254" w:lineRule="auto"/>
        <w:ind w:right="2493"/>
        <w:rPr>
          <w:sz w:val="24"/>
          <w:lang w:val="fr-FR"/>
        </w:rPr>
      </w:pPr>
      <w:hyperlink w:anchor="_bookmark152" w:history="1">
        <w:r w:rsidR="00D9490F" w:rsidRPr="00185C4E">
          <w:rPr>
            <w:spacing w:val="-6"/>
            <w:sz w:val="24"/>
            <w:lang w:val="fr-FR"/>
          </w:rPr>
          <w:t xml:space="preserve">Taux </w:t>
        </w:r>
        <w:r w:rsidR="00D9490F" w:rsidRPr="00185C4E">
          <w:rPr>
            <w:sz w:val="24"/>
            <w:lang w:val="fr-FR"/>
          </w:rPr>
          <w:t xml:space="preserve">de quanta demandés </w:t>
        </w:r>
        <w:r w:rsidR="00D9490F" w:rsidRPr="00185C4E">
          <w:rPr>
            <w:spacing w:val="4"/>
            <w:sz w:val="24"/>
            <w:lang w:val="fr-FR"/>
          </w:rPr>
          <w:t>(</w:t>
        </w:r>
        <w:r w:rsidR="00D9490F" w:rsidRPr="00185C4E">
          <w:rPr>
            <w:rFonts w:ascii="Times New Roman" w:hAnsi="Times New Roman"/>
            <w:i/>
            <w:spacing w:val="4"/>
            <w:sz w:val="24"/>
            <w:lang w:val="fr-FR"/>
          </w:rPr>
          <w:t>q</w:t>
        </w:r>
        <w:r w:rsidR="00D9490F" w:rsidRPr="00185C4E">
          <w:rPr>
            <w:rFonts w:ascii="Times New Roman" w:hAnsi="Times New Roman"/>
            <w:i/>
            <w:spacing w:val="4"/>
            <w:sz w:val="24"/>
            <w:vertAlign w:val="subscript"/>
            <w:lang w:val="fr-FR"/>
          </w:rPr>
          <w:t>d</w:t>
        </w:r>
        <w:r w:rsidR="00D9490F" w:rsidRPr="00185C4E">
          <w:rPr>
            <w:spacing w:val="4"/>
            <w:sz w:val="24"/>
            <w:lang w:val="fr-FR"/>
          </w:rPr>
          <w:t xml:space="preserve">) </w:t>
        </w:r>
        <w:r w:rsidR="00D9490F" w:rsidRPr="00185C4E">
          <w:rPr>
            <w:sz w:val="24"/>
            <w:lang w:val="fr-FR"/>
          </w:rPr>
          <w:t>mentionnés dans  les  docu-</w:t>
        </w:r>
      </w:hyperlink>
      <w:hyperlink w:anchor="_bookmark152" w:history="1">
        <w:r w:rsidR="00D9490F" w:rsidRPr="00185C4E">
          <w:rPr>
            <w:sz w:val="24"/>
            <w:lang w:val="fr-FR"/>
          </w:rPr>
          <w:t xml:space="preserve"> ments</w:t>
        </w:r>
        <w:r w:rsidR="00D9490F" w:rsidRPr="00185C4E">
          <w:rPr>
            <w:spacing w:val="-7"/>
            <w:sz w:val="24"/>
            <w:lang w:val="fr-FR"/>
          </w:rPr>
          <w:t xml:space="preserve"> </w:t>
        </w:r>
        <w:r w:rsidR="00D9490F" w:rsidRPr="00185C4E">
          <w:rPr>
            <w:sz w:val="24"/>
            <w:lang w:val="fr-FR"/>
          </w:rPr>
          <w:t>annotés</w:t>
        </w:r>
      </w:hyperlink>
      <w:r w:rsidR="00D9490F" w:rsidRPr="00185C4E">
        <w:rPr>
          <w:sz w:val="24"/>
          <w:lang w:val="fr-FR"/>
        </w:rPr>
        <w:tab/>
      </w:r>
      <w:r w:rsidR="00D9490F" w:rsidRPr="00185C4E">
        <w:rPr>
          <w:w w:val="90"/>
          <w:sz w:val="24"/>
          <w:lang w:val="fr-FR"/>
        </w:rPr>
        <w:t>78</w:t>
      </w:r>
    </w:p>
    <w:p w:rsidR="00B77999" w:rsidRPr="00185C4E" w:rsidRDefault="00B77999">
      <w:pPr>
        <w:pStyle w:val="Paragraphedeliste"/>
        <w:numPr>
          <w:ilvl w:val="1"/>
          <w:numId w:val="72"/>
        </w:numPr>
        <w:tabs>
          <w:tab w:val="left" w:pos="1029"/>
          <w:tab w:val="left" w:leader="dot" w:pos="7670"/>
        </w:tabs>
        <w:spacing w:line="254" w:lineRule="auto"/>
        <w:ind w:right="2493"/>
        <w:rPr>
          <w:sz w:val="24"/>
          <w:lang w:val="fr-FR"/>
        </w:rPr>
      </w:pPr>
      <w:hyperlink w:anchor="_bookmark153" w:history="1">
        <w:r w:rsidR="00D9490F" w:rsidRPr="00185C4E">
          <w:rPr>
            <w:spacing w:val="-6"/>
            <w:sz w:val="24"/>
            <w:lang w:val="fr-FR"/>
          </w:rPr>
          <w:t xml:space="preserve">Taux </w:t>
        </w:r>
        <w:r w:rsidR="00D9490F" w:rsidRPr="00185C4E">
          <w:rPr>
            <w:sz w:val="24"/>
            <w:lang w:val="fr-FR"/>
          </w:rPr>
          <w:t xml:space="preserve">de quanta accordés </w:t>
        </w:r>
        <w:r w:rsidR="00D9490F" w:rsidRPr="00185C4E">
          <w:rPr>
            <w:spacing w:val="5"/>
            <w:sz w:val="24"/>
            <w:lang w:val="fr-FR"/>
          </w:rPr>
          <w:t>(</w:t>
        </w:r>
        <w:r w:rsidR="00D9490F" w:rsidRPr="00185C4E">
          <w:rPr>
            <w:rFonts w:ascii="Times New Roman" w:hAnsi="Times New Roman"/>
            <w:i/>
            <w:spacing w:val="5"/>
            <w:sz w:val="24"/>
            <w:lang w:val="fr-FR"/>
          </w:rPr>
          <w:t>q</w:t>
        </w:r>
        <w:r w:rsidR="00D9490F" w:rsidRPr="00185C4E">
          <w:rPr>
            <w:rFonts w:ascii="Times New Roman" w:hAnsi="Times New Roman"/>
            <w:i/>
            <w:spacing w:val="5"/>
            <w:sz w:val="24"/>
            <w:vertAlign w:val="subscript"/>
            <w:lang w:val="fr-FR"/>
          </w:rPr>
          <w:t>r</w:t>
        </w:r>
        <w:r w:rsidR="00D9490F" w:rsidRPr="00185C4E">
          <w:rPr>
            <w:spacing w:val="5"/>
            <w:sz w:val="24"/>
            <w:lang w:val="fr-FR"/>
          </w:rPr>
          <w:t xml:space="preserve">) </w:t>
        </w:r>
        <w:r w:rsidR="00D9490F" w:rsidRPr="00185C4E">
          <w:rPr>
            <w:sz w:val="24"/>
            <w:lang w:val="fr-FR"/>
          </w:rPr>
          <w:t>mentionnés dans les documents</w:t>
        </w:r>
      </w:hyperlink>
      <w:hyperlink w:anchor="_bookmark153" w:history="1">
        <w:r w:rsidR="00D9490F" w:rsidRPr="00185C4E">
          <w:rPr>
            <w:sz w:val="24"/>
            <w:lang w:val="fr-FR"/>
          </w:rPr>
          <w:t xml:space="preserve"> annotés</w:t>
        </w:r>
      </w:hyperlink>
      <w:r w:rsidR="00D9490F" w:rsidRPr="00185C4E">
        <w:rPr>
          <w:sz w:val="24"/>
          <w:lang w:val="fr-FR"/>
        </w:rPr>
        <w:tab/>
      </w:r>
      <w:r w:rsidR="00D9490F" w:rsidRPr="00185C4E">
        <w:rPr>
          <w:w w:val="95"/>
          <w:sz w:val="24"/>
          <w:lang w:val="fr-FR"/>
        </w:rPr>
        <w:t>79</w:t>
      </w:r>
    </w:p>
    <w:p w:rsidR="00B77999" w:rsidRDefault="00D9490F">
      <w:pPr>
        <w:pStyle w:val="Corpsdetexte"/>
        <w:spacing w:before="302"/>
        <w:ind w:right="2354"/>
        <w:jc w:val="center"/>
      </w:pPr>
      <w:r>
        <w:rPr>
          <w:w w:val="110"/>
        </w:rPr>
        <w:t>xv</w:t>
      </w:r>
    </w:p>
    <w:p w:rsidR="00B77999" w:rsidRDefault="00B77999">
      <w:pPr>
        <w:jc w:val="center"/>
        <w:sectPr w:rsidR="00B77999">
          <w:headerReference w:type="default" r:id="rId18"/>
          <w:pgSz w:w="11910" w:h="16840"/>
          <w:pgMar w:top="1580" w:right="0" w:bottom="280" w:left="1500" w:header="0" w:footer="0" w:gutter="0"/>
          <w:cols w:space="720"/>
        </w:sectPr>
      </w:pPr>
    </w:p>
    <w:p w:rsidR="00B77999" w:rsidRDefault="00D9490F">
      <w:pPr>
        <w:tabs>
          <w:tab w:val="left" w:pos="7042"/>
        </w:tabs>
        <w:spacing w:before="288"/>
        <w:ind w:left="976"/>
        <w:rPr>
          <w:rFonts w:ascii="Times New Roman"/>
          <w:i/>
          <w:sz w:val="24"/>
        </w:rPr>
      </w:pPr>
      <w:r>
        <w:rPr>
          <w:sz w:val="24"/>
        </w:rPr>
        <w:lastRenderedPageBreak/>
        <w:t>xvi</w:t>
      </w:r>
      <w:r>
        <w:rPr>
          <w:sz w:val="24"/>
        </w:rPr>
        <w:tab/>
      </w:r>
      <w:r>
        <w:rPr>
          <w:rFonts w:ascii="Times New Roman"/>
          <w:i/>
          <w:sz w:val="24"/>
        </w:rPr>
        <w:t>Liste des</w:t>
      </w:r>
      <w:r>
        <w:rPr>
          <w:rFonts w:ascii="Times New Roman"/>
          <w:i/>
          <w:spacing w:val="-4"/>
          <w:sz w:val="24"/>
        </w:rPr>
        <w:t xml:space="preserve"> </w:t>
      </w:r>
      <w:r>
        <w:rPr>
          <w:rFonts w:ascii="Times New Roman"/>
          <w:i/>
          <w:sz w:val="24"/>
        </w:rPr>
        <w:t>tableaux</w:t>
      </w:r>
    </w:p>
    <w:p w:rsidR="00B77999" w:rsidRPr="00185C4E" w:rsidRDefault="00B77999">
      <w:pPr>
        <w:pStyle w:val="Paragraphedeliste"/>
        <w:numPr>
          <w:ilvl w:val="1"/>
          <w:numId w:val="72"/>
        </w:numPr>
        <w:tabs>
          <w:tab w:val="left" w:pos="1866"/>
        </w:tabs>
        <w:spacing w:before="449"/>
        <w:ind w:left="1865"/>
        <w:rPr>
          <w:sz w:val="24"/>
          <w:lang w:val="fr-FR"/>
        </w:rPr>
      </w:pPr>
      <w:hyperlink w:anchor="_bookmark154" w:history="1">
        <w:r w:rsidR="00D9490F" w:rsidRPr="00185C4E">
          <w:rPr>
            <w:sz w:val="24"/>
            <w:lang w:val="fr-FR"/>
          </w:rPr>
          <w:t>Premiers</w:t>
        </w:r>
        <w:r w:rsidR="00D9490F" w:rsidRPr="00185C4E">
          <w:rPr>
            <w:spacing w:val="-11"/>
            <w:sz w:val="24"/>
            <w:lang w:val="fr-FR"/>
          </w:rPr>
          <w:t xml:space="preserve"> </w:t>
        </w:r>
        <w:r w:rsidR="00D9490F" w:rsidRPr="00185C4E">
          <w:rPr>
            <w:sz w:val="24"/>
            <w:lang w:val="fr-FR"/>
          </w:rPr>
          <w:t>termes</w:t>
        </w:r>
        <w:r w:rsidR="00D9490F" w:rsidRPr="00185C4E">
          <w:rPr>
            <w:spacing w:val="-11"/>
            <w:sz w:val="24"/>
            <w:lang w:val="fr-FR"/>
          </w:rPr>
          <w:t xml:space="preserve"> </w:t>
        </w:r>
        <w:r w:rsidR="00D9490F" w:rsidRPr="00185C4E">
          <w:rPr>
            <w:sz w:val="24"/>
            <w:lang w:val="fr-FR"/>
          </w:rPr>
          <w:t>sélectionnés</w:t>
        </w:r>
        <w:r w:rsidR="00D9490F" w:rsidRPr="00185C4E">
          <w:rPr>
            <w:spacing w:val="-10"/>
            <w:sz w:val="24"/>
            <w:lang w:val="fr-FR"/>
          </w:rPr>
          <w:t xml:space="preserve"> </w:t>
        </w:r>
        <w:r w:rsidR="00D9490F" w:rsidRPr="00185C4E">
          <w:rPr>
            <w:sz w:val="24"/>
            <w:lang w:val="fr-FR"/>
          </w:rPr>
          <w:t>lors</w:t>
        </w:r>
        <w:r w:rsidR="00D9490F" w:rsidRPr="00185C4E">
          <w:rPr>
            <w:spacing w:val="-12"/>
            <w:sz w:val="24"/>
            <w:lang w:val="fr-FR"/>
          </w:rPr>
          <w:t xml:space="preserve"> </w:t>
        </w:r>
        <w:r w:rsidR="00D9490F" w:rsidRPr="00185C4E">
          <w:rPr>
            <w:sz w:val="24"/>
            <w:lang w:val="fr-FR"/>
          </w:rPr>
          <w:t>de</w:t>
        </w:r>
        <w:r w:rsidR="00D9490F" w:rsidRPr="00185C4E">
          <w:rPr>
            <w:spacing w:val="-10"/>
            <w:sz w:val="24"/>
            <w:lang w:val="fr-FR"/>
          </w:rPr>
          <w:t xml:space="preserve"> </w:t>
        </w:r>
        <w:r w:rsidR="00D9490F" w:rsidRPr="00185C4E">
          <w:rPr>
            <w:sz w:val="24"/>
            <w:lang w:val="fr-FR"/>
          </w:rPr>
          <w:t>la</w:t>
        </w:r>
        <w:r w:rsidR="00D9490F" w:rsidRPr="00185C4E">
          <w:rPr>
            <w:spacing w:val="-11"/>
            <w:sz w:val="24"/>
            <w:lang w:val="fr-FR"/>
          </w:rPr>
          <w:t xml:space="preserve"> </w:t>
        </w:r>
        <w:r w:rsidR="00D9490F" w:rsidRPr="00185C4E">
          <w:rPr>
            <w:sz w:val="24"/>
            <w:lang w:val="fr-FR"/>
          </w:rPr>
          <w:t>première</w:t>
        </w:r>
        <w:r w:rsidR="00D9490F" w:rsidRPr="00185C4E">
          <w:rPr>
            <w:spacing w:val="-11"/>
            <w:sz w:val="24"/>
            <w:lang w:val="fr-FR"/>
          </w:rPr>
          <w:t xml:space="preserve"> </w:t>
        </w:r>
        <w:r w:rsidR="00D9490F" w:rsidRPr="00185C4E">
          <w:rPr>
            <w:sz w:val="24"/>
            <w:lang w:val="fr-FR"/>
          </w:rPr>
          <w:t>itération</w:t>
        </w:r>
        <w:r w:rsidR="00D9490F" w:rsidRPr="00185C4E">
          <w:rPr>
            <w:spacing w:val="-11"/>
            <w:sz w:val="24"/>
            <w:lang w:val="fr-FR"/>
          </w:rPr>
          <w:t xml:space="preserve"> </w:t>
        </w:r>
        <w:r w:rsidR="00D9490F" w:rsidRPr="00185C4E">
          <w:rPr>
            <w:sz w:val="24"/>
            <w:lang w:val="fr-FR"/>
          </w:rPr>
          <w:t>de</w:t>
        </w:r>
      </w:hyperlink>
    </w:p>
    <w:p w:rsidR="00B77999" w:rsidRDefault="00B77999">
      <w:pPr>
        <w:pStyle w:val="Corpsdetexte"/>
        <w:tabs>
          <w:tab w:val="left" w:leader="dot" w:pos="8507"/>
        </w:tabs>
        <w:spacing w:before="17"/>
        <w:ind w:left="1865"/>
      </w:pPr>
      <w:hyperlink w:anchor="_bookmark154" w:history="1">
        <w:r w:rsidR="00D9490F">
          <w:t>la validation croisée</w:t>
        </w:r>
      </w:hyperlink>
      <w:r w:rsidR="00D9490F">
        <w:tab/>
        <w:t>79</w:t>
      </w:r>
    </w:p>
    <w:p w:rsidR="00B77999" w:rsidRDefault="00B77999">
      <w:pPr>
        <w:pStyle w:val="Paragraphedeliste"/>
        <w:numPr>
          <w:ilvl w:val="1"/>
          <w:numId w:val="71"/>
        </w:numPr>
        <w:tabs>
          <w:tab w:val="left" w:pos="1865"/>
          <w:tab w:val="left" w:pos="1866"/>
          <w:tab w:val="left" w:leader="dot" w:pos="8507"/>
        </w:tabs>
        <w:spacing w:before="215"/>
        <w:rPr>
          <w:sz w:val="24"/>
        </w:rPr>
      </w:pPr>
      <w:hyperlink w:anchor="_bookmark163" w:history="1">
        <w:r w:rsidR="00D9490F" w:rsidRPr="00185C4E">
          <w:rPr>
            <w:sz w:val="24"/>
            <w:lang w:val="fr-FR"/>
          </w:rPr>
          <w:t>Métriques locales de pondération</w:t>
        </w:r>
        <w:r w:rsidR="00D9490F" w:rsidRPr="00185C4E">
          <w:rPr>
            <w:spacing w:val="-5"/>
            <w:sz w:val="24"/>
            <w:lang w:val="fr-FR"/>
          </w:rPr>
          <w:t xml:space="preserve"> </w:t>
        </w:r>
        <w:r w:rsidR="00D9490F" w:rsidRPr="00185C4E">
          <w:rPr>
            <w:sz w:val="24"/>
            <w:lang w:val="fr-FR"/>
          </w:rPr>
          <w:t>de</w:t>
        </w:r>
        <w:r w:rsidR="00D9490F" w:rsidRPr="00185C4E">
          <w:rPr>
            <w:spacing w:val="-2"/>
            <w:sz w:val="24"/>
            <w:lang w:val="fr-FR"/>
          </w:rPr>
          <w:t xml:space="preserve"> </w:t>
        </w:r>
        <w:r w:rsidR="00D9490F" w:rsidRPr="00185C4E">
          <w:rPr>
            <w:sz w:val="24"/>
            <w:lang w:val="fr-FR"/>
          </w:rPr>
          <w:t>termes.</w:t>
        </w:r>
      </w:hyperlink>
      <w:r w:rsidR="00D9490F" w:rsidRPr="00185C4E">
        <w:rPr>
          <w:sz w:val="24"/>
          <w:lang w:val="fr-FR"/>
        </w:rPr>
        <w:tab/>
      </w:r>
      <w:r w:rsidR="00D9490F">
        <w:rPr>
          <w:sz w:val="24"/>
        </w:rPr>
        <w:t>84</w:t>
      </w:r>
    </w:p>
    <w:p w:rsidR="00B77999" w:rsidRDefault="00B77999">
      <w:pPr>
        <w:pStyle w:val="Paragraphedeliste"/>
        <w:numPr>
          <w:ilvl w:val="1"/>
          <w:numId w:val="71"/>
        </w:numPr>
        <w:tabs>
          <w:tab w:val="left" w:pos="1865"/>
          <w:tab w:val="left" w:pos="1866"/>
        </w:tabs>
        <w:spacing w:before="16"/>
        <w:rPr>
          <w:sz w:val="24"/>
        </w:rPr>
      </w:pPr>
      <w:hyperlink w:anchor="_bookmark198" w:history="1">
        <w:r w:rsidR="00D9490F" w:rsidRPr="00185C4E">
          <w:rPr>
            <w:spacing w:val="-4"/>
            <w:sz w:val="24"/>
            <w:lang w:val="fr-FR"/>
          </w:rPr>
          <w:t xml:space="preserve">Valeurs </w:t>
        </w:r>
        <w:r w:rsidR="00D9490F" w:rsidRPr="00185C4E">
          <w:rPr>
            <w:sz w:val="24"/>
            <w:lang w:val="fr-FR"/>
          </w:rPr>
          <w:t xml:space="preserve">utilisées pour les hyper-paramètres des algorithme. </w:t>
        </w:r>
      </w:hyperlink>
      <w:r w:rsidR="00D9490F" w:rsidRPr="00185C4E">
        <w:rPr>
          <w:sz w:val="24"/>
          <w:lang w:val="fr-FR"/>
        </w:rPr>
        <w:t>.</w:t>
      </w:r>
      <w:r w:rsidR="00D9490F" w:rsidRPr="00185C4E">
        <w:rPr>
          <w:spacing w:val="8"/>
          <w:sz w:val="24"/>
          <w:lang w:val="fr-FR"/>
        </w:rPr>
        <w:t xml:space="preserve"> </w:t>
      </w:r>
      <w:r w:rsidR="00D9490F">
        <w:rPr>
          <w:sz w:val="24"/>
        </w:rPr>
        <w:t>104</w:t>
      </w:r>
    </w:p>
    <w:p w:rsidR="00B77999" w:rsidRPr="00185C4E" w:rsidRDefault="00B77999">
      <w:pPr>
        <w:pStyle w:val="Paragraphedeliste"/>
        <w:numPr>
          <w:ilvl w:val="1"/>
          <w:numId w:val="71"/>
        </w:numPr>
        <w:tabs>
          <w:tab w:val="left" w:pos="1865"/>
          <w:tab w:val="left" w:pos="1866"/>
        </w:tabs>
        <w:spacing w:before="17" w:line="254" w:lineRule="auto"/>
        <w:ind w:right="2266"/>
        <w:rPr>
          <w:sz w:val="24"/>
          <w:lang w:val="fr-FR"/>
        </w:rPr>
      </w:pPr>
      <w:hyperlink w:anchor="_bookmark200" w:history="1">
        <w:r w:rsidR="00D9490F" w:rsidRPr="00185C4E">
          <w:rPr>
            <w:sz w:val="24"/>
            <w:lang w:val="fr-FR"/>
          </w:rPr>
          <w:t>Comparaison des combinaisons</w:t>
        </w:r>
        <w:r w:rsidR="00D9490F" w:rsidRPr="00185C4E">
          <w:rPr>
            <w:spacing w:val="-13"/>
            <w:sz w:val="24"/>
            <w:lang w:val="fr-FR"/>
          </w:rPr>
          <w:t xml:space="preserve"> </w:t>
        </w:r>
        <w:r w:rsidR="00D9490F" w:rsidRPr="00185C4E">
          <w:rPr>
            <w:sz w:val="24"/>
            <w:lang w:val="fr-FR"/>
          </w:rPr>
          <w:t>représentation+algorithme</w:t>
        </w:r>
      </w:hyperlink>
      <w:hyperlink w:anchor="_bookmark200" w:history="1">
        <w:r w:rsidR="00D9490F" w:rsidRPr="00185C4E">
          <w:rPr>
            <w:sz w:val="24"/>
            <w:lang w:val="fr-FR"/>
          </w:rPr>
          <w:t xml:space="preserve"> proposées</w:t>
        </w:r>
        <w:r w:rsidR="00D9490F" w:rsidRPr="00185C4E">
          <w:rPr>
            <w:spacing w:val="-6"/>
            <w:sz w:val="24"/>
            <w:lang w:val="fr-FR"/>
          </w:rPr>
          <w:t xml:space="preserve"> </w:t>
        </w:r>
        <w:r w:rsidR="00D9490F" w:rsidRPr="00185C4E">
          <w:rPr>
            <w:sz w:val="24"/>
            <w:lang w:val="fr-FR"/>
          </w:rPr>
          <w:t>avec</w:t>
        </w:r>
        <w:r w:rsidR="00D9490F" w:rsidRPr="00185C4E">
          <w:rPr>
            <w:spacing w:val="-5"/>
            <w:sz w:val="24"/>
            <w:lang w:val="fr-FR"/>
          </w:rPr>
          <w:t xml:space="preserve"> </w:t>
        </w:r>
        <w:r w:rsidR="00D9490F" w:rsidRPr="00185C4E">
          <w:rPr>
            <w:sz w:val="24"/>
            <w:lang w:val="fr-FR"/>
          </w:rPr>
          <w:t>les</w:t>
        </w:r>
        <w:r w:rsidR="00D9490F" w:rsidRPr="00185C4E">
          <w:rPr>
            <w:spacing w:val="-5"/>
            <w:sz w:val="24"/>
            <w:lang w:val="fr-FR"/>
          </w:rPr>
          <w:t xml:space="preserve"> </w:t>
        </w:r>
        <w:r w:rsidR="00D9490F" w:rsidRPr="00185C4E">
          <w:rPr>
            <w:sz w:val="24"/>
            <w:lang w:val="fr-FR"/>
          </w:rPr>
          <w:t>arbres,</w:t>
        </w:r>
        <w:r w:rsidR="00D9490F" w:rsidRPr="00185C4E">
          <w:rPr>
            <w:spacing w:val="-5"/>
            <w:sz w:val="24"/>
            <w:lang w:val="fr-FR"/>
          </w:rPr>
          <w:t xml:space="preserve"> </w:t>
        </w:r>
        <w:r w:rsidR="00D9490F" w:rsidRPr="00185C4E">
          <w:rPr>
            <w:spacing w:val="-3"/>
            <w:sz w:val="24"/>
            <w:lang w:val="fr-FR"/>
          </w:rPr>
          <w:t>fastText</w:t>
        </w:r>
        <w:r w:rsidR="00D9490F" w:rsidRPr="00185C4E">
          <w:rPr>
            <w:spacing w:val="-5"/>
            <w:sz w:val="24"/>
            <w:lang w:val="fr-FR"/>
          </w:rPr>
          <w:t xml:space="preserve"> </w:t>
        </w:r>
        <w:r w:rsidR="00D9490F" w:rsidRPr="00185C4E">
          <w:rPr>
            <w:sz w:val="24"/>
            <w:lang w:val="fr-FR"/>
          </w:rPr>
          <w:t>et</w:t>
        </w:r>
        <w:r w:rsidR="00D9490F" w:rsidRPr="00185C4E">
          <w:rPr>
            <w:spacing w:val="-5"/>
            <w:sz w:val="24"/>
            <w:lang w:val="fr-FR"/>
          </w:rPr>
          <w:t xml:space="preserve"> </w:t>
        </w:r>
        <w:r w:rsidR="00D9490F" w:rsidRPr="00185C4E">
          <w:rPr>
            <w:sz w:val="24"/>
            <w:lang w:val="fr-FR"/>
          </w:rPr>
          <w:t>NBSVM</w:t>
        </w:r>
        <w:r w:rsidR="00D9490F" w:rsidRPr="00185C4E">
          <w:rPr>
            <w:spacing w:val="-6"/>
            <w:sz w:val="24"/>
            <w:lang w:val="fr-FR"/>
          </w:rPr>
          <w:t xml:space="preserve"> </w:t>
        </w:r>
        <w:r w:rsidR="00D9490F" w:rsidRPr="00185C4E">
          <w:rPr>
            <w:sz w:val="24"/>
            <w:lang w:val="fr-FR"/>
          </w:rPr>
          <w:t>pour</w:t>
        </w:r>
        <w:r w:rsidR="00D9490F" w:rsidRPr="00185C4E">
          <w:rPr>
            <w:spacing w:val="-5"/>
            <w:sz w:val="24"/>
            <w:lang w:val="fr-FR"/>
          </w:rPr>
          <w:t xml:space="preserve"> </w:t>
        </w:r>
        <w:r w:rsidR="00D9490F" w:rsidRPr="00185C4E">
          <w:rPr>
            <w:sz w:val="24"/>
            <w:lang w:val="fr-FR"/>
          </w:rPr>
          <w:t>la</w:t>
        </w:r>
        <w:r w:rsidR="00D9490F" w:rsidRPr="00185C4E">
          <w:rPr>
            <w:spacing w:val="-5"/>
            <w:sz w:val="24"/>
            <w:lang w:val="fr-FR"/>
          </w:rPr>
          <w:t xml:space="preserve"> </w:t>
        </w:r>
        <w:r w:rsidR="00D9490F" w:rsidRPr="00185C4E">
          <w:rPr>
            <w:sz w:val="24"/>
            <w:lang w:val="fr-FR"/>
          </w:rPr>
          <w:t>détec-</w:t>
        </w:r>
      </w:hyperlink>
    </w:p>
    <w:p w:rsidR="00B77999" w:rsidRDefault="00B77999">
      <w:pPr>
        <w:pStyle w:val="Corpsdetexte"/>
        <w:tabs>
          <w:tab w:val="left" w:leader="dot" w:pos="8388"/>
        </w:tabs>
        <w:spacing w:line="272" w:lineRule="exact"/>
        <w:ind w:left="1865"/>
      </w:pPr>
      <w:hyperlink w:anchor="_bookmark200" w:history="1">
        <w:r w:rsidR="00D9490F" w:rsidRPr="00185C4E">
          <w:rPr>
            <w:lang w:val="fr-FR"/>
          </w:rPr>
          <w:t>tion du sens</w:t>
        </w:r>
        <w:r w:rsidR="00D9490F" w:rsidRPr="00185C4E">
          <w:rPr>
            <w:spacing w:val="1"/>
            <w:lang w:val="fr-FR"/>
          </w:rPr>
          <w:t xml:space="preserve"> </w:t>
        </w:r>
        <w:r w:rsidR="00D9490F" w:rsidRPr="00185C4E">
          <w:rPr>
            <w:lang w:val="fr-FR"/>
          </w:rPr>
          <w:t>du résultat.</w:t>
        </w:r>
      </w:hyperlink>
      <w:r w:rsidR="00D9490F" w:rsidRPr="00185C4E">
        <w:rPr>
          <w:lang w:val="fr-FR"/>
        </w:rPr>
        <w:tab/>
      </w:r>
      <w:r w:rsidR="00D9490F">
        <w:t>104</w:t>
      </w:r>
    </w:p>
    <w:p w:rsidR="00B77999" w:rsidRPr="00185C4E" w:rsidRDefault="00B77999">
      <w:pPr>
        <w:pStyle w:val="Paragraphedeliste"/>
        <w:numPr>
          <w:ilvl w:val="1"/>
          <w:numId w:val="71"/>
        </w:numPr>
        <w:tabs>
          <w:tab w:val="left" w:pos="1865"/>
          <w:tab w:val="left" w:pos="1866"/>
        </w:tabs>
        <w:spacing w:before="16"/>
        <w:rPr>
          <w:sz w:val="24"/>
          <w:lang w:val="fr-FR"/>
        </w:rPr>
      </w:pPr>
      <w:hyperlink w:anchor="_bookmark201" w:history="1">
        <w:r w:rsidR="00D9490F" w:rsidRPr="00185C4E">
          <w:rPr>
            <w:sz w:val="24"/>
            <w:lang w:val="fr-FR"/>
          </w:rPr>
          <w:t>Évaluation</w:t>
        </w:r>
        <w:r w:rsidR="00D9490F" w:rsidRPr="00185C4E">
          <w:rPr>
            <w:spacing w:val="33"/>
            <w:sz w:val="24"/>
            <w:lang w:val="fr-FR"/>
          </w:rPr>
          <w:t xml:space="preserve"> </w:t>
        </w:r>
        <w:r w:rsidR="00D9490F" w:rsidRPr="00185C4E">
          <w:rPr>
            <w:sz w:val="24"/>
            <w:lang w:val="fr-FR"/>
          </w:rPr>
          <w:t>de</w:t>
        </w:r>
        <w:r w:rsidR="00D9490F" w:rsidRPr="00185C4E">
          <w:rPr>
            <w:spacing w:val="34"/>
            <w:sz w:val="24"/>
            <w:lang w:val="fr-FR"/>
          </w:rPr>
          <w:t xml:space="preserve"> </w:t>
        </w:r>
        <w:r w:rsidR="00D9490F" w:rsidRPr="00185C4E">
          <w:rPr>
            <w:spacing w:val="-3"/>
            <w:sz w:val="24"/>
            <w:lang w:val="fr-FR"/>
          </w:rPr>
          <w:t>fastText</w:t>
        </w:r>
        <w:r w:rsidR="00D9490F" w:rsidRPr="00185C4E">
          <w:rPr>
            <w:spacing w:val="33"/>
            <w:sz w:val="24"/>
            <w:lang w:val="fr-FR"/>
          </w:rPr>
          <w:t xml:space="preserve"> </w:t>
        </w:r>
        <w:r w:rsidR="00D9490F" w:rsidRPr="00185C4E">
          <w:rPr>
            <w:sz w:val="24"/>
            <w:lang w:val="fr-FR"/>
          </w:rPr>
          <w:t>et</w:t>
        </w:r>
        <w:r w:rsidR="00D9490F" w:rsidRPr="00185C4E">
          <w:rPr>
            <w:spacing w:val="33"/>
            <w:sz w:val="24"/>
            <w:lang w:val="fr-FR"/>
          </w:rPr>
          <w:t xml:space="preserve"> </w:t>
        </w:r>
        <w:r w:rsidR="00D9490F" w:rsidRPr="00185C4E">
          <w:rPr>
            <w:sz w:val="24"/>
            <w:lang w:val="fr-FR"/>
          </w:rPr>
          <w:t>NBSVM</w:t>
        </w:r>
        <w:r w:rsidR="00D9490F" w:rsidRPr="00185C4E">
          <w:rPr>
            <w:spacing w:val="34"/>
            <w:sz w:val="24"/>
            <w:lang w:val="fr-FR"/>
          </w:rPr>
          <w:t xml:space="preserve"> </w:t>
        </w:r>
        <w:r w:rsidR="00D9490F" w:rsidRPr="00185C4E">
          <w:rPr>
            <w:sz w:val="24"/>
            <w:lang w:val="fr-FR"/>
          </w:rPr>
          <w:t>pour</w:t>
        </w:r>
        <w:r w:rsidR="00D9490F" w:rsidRPr="00185C4E">
          <w:rPr>
            <w:spacing w:val="33"/>
            <w:sz w:val="24"/>
            <w:lang w:val="fr-FR"/>
          </w:rPr>
          <w:t xml:space="preserve"> </w:t>
        </w:r>
        <w:r w:rsidR="00D9490F" w:rsidRPr="00185C4E">
          <w:rPr>
            <w:sz w:val="24"/>
            <w:lang w:val="fr-FR"/>
          </w:rPr>
          <w:t>l’identification</w:t>
        </w:r>
        <w:r w:rsidR="00D9490F" w:rsidRPr="00185C4E">
          <w:rPr>
            <w:spacing w:val="34"/>
            <w:sz w:val="24"/>
            <w:lang w:val="fr-FR"/>
          </w:rPr>
          <w:t xml:space="preserve"> </w:t>
        </w:r>
        <w:r w:rsidR="00D9490F" w:rsidRPr="00185C4E">
          <w:rPr>
            <w:sz w:val="24"/>
            <w:lang w:val="fr-FR"/>
          </w:rPr>
          <w:t>du</w:t>
        </w:r>
      </w:hyperlink>
    </w:p>
    <w:p w:rsidR="00B77999" w:rsidRDefault="00B77999">
      <w:pPr>
        <w:pStyle w:val="Corpsdetexte"/>
        <w:tabs>
          <w:tab w:val="left" w:leader="dot" w:pos="8388"/>
        </w:tabs>
        <w:spacing w:before="16"/>
        <w:ind w:left="1865"/>
      </w:pPr>
      <w:hyperlink w:anchor="_bookmark201" w:history="1">
        <w:r w:rsidR="00D9490F" w:rsidRPr="00185C4E">
          <w:rPr>
            <w:lang w:val="fr-FR"/>
          </w:rPr>
          <w:t>sens du résultat par catégorie</w:t>
        </w:r>
        <w:r w:rsidR="00D9490F" w:rsidRPr="00185C4E">
          <w:rPr>
            <w:spacing w:val="4"/>
            <w:lang w:val="fr-FR"/>
          </w:rPr>
          <w:t xml:space="preserve"> </w:t>
        </w:r>
        <w:r w:rsidR="00D9490F" w:rsidRPr="00185C4E">
          <w:rPr>
            <w:lang w:val="fr-FR"/>
          </w:rPr>
          <w:t>de</w:t>
        </w:r>
        <w:r w:rsidR="00D9490F" w:rsidRPr="00185C4E">
          <w:rPr>
            <w:spacing w:val="1"/>
            <w:lang w:val="fr-FR"/>
          </w:rPr>
          <w:t xml:space="preserve"> </w:t>
        </w:r>
        <w:r w:rsidR="00D9490F" w:rsidRPr="00185C4E">
          <w:rPr>
            <w:lang w:val="fr-FR"/>
          </w:rPr>
          <w:t>demandes.</w:t>
        </w:r>
      </w:hyperlink>
      <w:r w:rsidR="00D9490F" w:rsidRPr="00185C4E">
        <w:rPr>
          <w:lang w:val="fr-FR"/>
        </w:rPr>
        <w:tab/>
      </w:r>
      <w:r w:rsidR="00D9490F">
        <w:t>105</w:t>
      </w:r>
    </w:p>
    <w:p w:rsidR="00B77999" w:rsidRPr="00185C4E" w:rsidRDefault="00B77999">
      <w:pPr>
        <w:pStyle w:val="Paragraphedeliste"/>
        <w:numPr>
          <w:ilvl w:val="1"/>
          <w:numId w:val="71"/>
        </w:numPr>
        <w:tabs>
          <w:tab w:val="left" w:pos="1865"/>
          <w:tab w:val="left" w:pos="1866"/>
        </w:tabs>
        <w:spacing w:before="16"/>
        <w:rPr>
          <w:sz w:val="24"/>
          <w:lang w:val="fr-FR"/>
        </w:rPr>
      </w:pPr>
      <w:hyperlink w:anchor="_bookmark203" w:history="1">
        <w:r w:rsidR="00D9490F" w:rsidRPr="00185C4E">
          <w:rPr>
            <w:sz w:val="24"/>
            <w:lang w:val="fr-FR"/>
          </w:rPr>
          <w:t>Impact</w:t>
        </w:r>
        <w:r w:rsidR="00D9490F" w:rsidRPr="00185C4E">
          <w:rPr>
            <w:spacing w:val="15"/>
            <w:sz w:val="24"/>
            <w:lang w:val="fr-FR"/>
          </w:rPr>
          <w:t xml:space="preserve"> </w:t>
        </w:r>
        <w:r w:rsidR="00D9490F" w:rsidRPr="00185C4E">
          <w:rPr>
            <w:sz w:val="24"/>
            <w:lang w:val="fr-FR"/>
          </w:rPr>
          <w:t>de</w:t>
        </w:r>
        <w:r w:rsidR="00D9490F" w:rsidRPr="00185C4E">
          <w:rPr>
            <w:spacing w:val="16"/>
            <w:sz w:val="24"/>
            <w:lang w:val="fr-FR"/>
          </w:rPr>
          <w:t xml:space="preserve"> </w:t>
        </w:r>
        <w:r w:rsidR="00D9490F" w:rsidRPr="00185C4E">
          <w:rPr>
            <w:sz w:val="24"/>
            <w:lang w:val="fr-FR"/>
          </w:rPr>
          <w:t>la</w:t>
        </w:r>
        <w:r w:rsidR="00D9490F" w:rsidRPr="00185C4E">
          <w:rPr>
            <w:spacing w:val="15"/>
            <w:sz w:val="24"/>
            <w:lang w:val="fr-FR"/>
          </w:rPr>
          <w:t xml:space="preserve"> </w:t>
        </w:r>
        <w:r w:rsidR="00D9490F" w:rsidRPr="00185C4E">
          <w:rPr>
            <w:sz w:val="24"/>
            <w:lang w:val="fr-FR"/>
          </w:rPr>
          <w:t>restriction</w:t>
        </w:r>
        <w:r w:rsidR="00D9490F" w:rsidRPr="00185C4E">
          <w:rPr>
            <w:spacing w:val="16"/>
            <w:sz w:val="24"/>
            <w:lang w:val="fr-FR"/>
          </w:rPr>
          <w:t xml:space="preserve"> </w:t>
        </w:r>
        <w:r w:rsidR="00D9490F" w:rsidRPr="00185C4E">
          <w:rPr>
            <w:sz w:val="24"/>
            <w:lang w:val="fr-FR"/>
          </w:rPr>
          <w:t>des</w:t>
        </w:r>
        <w:r w:rsidR="00D9490F" w:rsidRPr="00185C4E">
          <w:rPr>
            <w:spacing w:val="16"/>
            <w:sz w:val="24"/>
            <w:lang w:val="fr-FR"/>
          </w:rPr>
          <w:t xml:space="preserve"> </w:t>
        </w:r>
        <w:r w:rsidR="00D9490F" w:rsidRPr="00185C4E">
          <w:rPr>
            <w:sz w:val="24"/>
            <w:lang w:val="fr-FR"/>
          </w:rPr>
          <w:t>documents</w:t>
        </w:r>
        <w:r w:rsidR="00D9490F" w:rsidRPr="00185C4E">
          <w:rPr>
            <w:spacing w:val="15"/>
            <w:sz w:val="24"/>
            <w:lang w:val="fr-FR"/>
          </w:rPr>
          <w:t xml:space="preserve"> </w:t>
        </w:r>
        <w:r w:rsidR="00D9490F" w:rsidRPr="00185C4E">
          <w:rPr>
            <w:sz w:val="24"/>
            <w:lang w:val="fr-FR"/>
          </w:rPr>
          <w:t>à</w:t>
        </w:r>
        <w:r w:rsidR="00D9490F" w:rsidRPr="00185C4E">
          <w:rPr>
            <w:spacing w:val="16"/>
            <w:sz w:val="24"/>
            <w:lang w:val="fr-FR"/>
          </w:rPr>
          <w:t xml:space="preserve"> </w:t>
        </w:r>
        <w:r w:rsidR="00D9490F" w:rsidRPr="00185C4E">
          <w:rPr>
            <w:sz w:val="24"/>
            <w:lang w:val="fr-FR"/>
          </w:rPr>
          <w:t>certains</w:t>
        </w:r>
        <w:r w:rsidR="00D9490F" w:rsidRPr="00185C4E">
          <w:rPr>
            <w:spacing w:val="16"/>
            <w:sz w:val="24"/>
            <w:lang w:val="fr-FR"/>
          </w:rPr>
          <w:t xml:space="preserve"> </w:t>
        </w:r>
        <w:r w:rsidR="00D9490F" w:rsidRPr="00185C4E">
          <w:rPr>
            <w:sz w:val="24"/>
            <w:lang w:val="fr-FR"/>
          </w:rPr>
          <w:t>passages</w:t>
        </w:r>
      </w:hyperlink>
    </w:p>
    <w:p w:rsidR="00B77999" w:rsidRDefault="00B77999">
      <w:pPr>
        <w:pStyle w:val="Corpsdetexte"/>
        <w:tabs>
          <w:tab w:val="left" w:leader="dot" w:pos="8388"/>
        </w:tabs>
        <w:spacing w:before="16"/>
        <w:ind w:left="1865"/>
      </w:pPr>
      <w:hyperlink w:anchor="_bookmark203" w:history="1">
        <w:r w:rsidR="00D9490F" w:rsidRPr="00185C4E">
          <w:rPr>
            <w:lang w:val="fr-FR"/>
          </w:rPr>
          <w:t>sur l’identification du sens</w:t>
        </w:r>
        <w:r w:rsidR="00D9490F" w:rsidRPr="00185C4E">
          <w:rPr>
            <w:spacing w:val="3"/>
            <w:lang w:val="fr-FR"/>
          </w:rPr>
          <w:t xml:space="preserve"> </w:t>
        </w:r>
        <w:r w:rsidR="00D9490F" w:rsidRPr="00185C4E">
          <w:rPr>
            <w:lang w:val="fr-FR"/>
          </w:rPr>
          <w:t>du</w:t>
        </w:r>
        <w:r w:rsidR="00D9490F" w:rsidRPr="00185C4E">
          <w:rPr>
            <w:spacing w:val="1"/>
            <w:lang w:val="fr-FR"/>
          </w:rPr>
          <w:t xml:space="preserve"> </w:t>
        </w:r>
        <w:r w:rsidR="00D9490F" w:rsidRPr="00185C4E">
          <w:rPr>
            <w:lang w:val="fr-FR"/>
          </w:rPr>
          <w:t>résultat.</w:t>
        </w:r>
      </w:hyperlink>
      <w:r w:rsidR="00D9490F" w:rsidRPr="00185C4E">
        <w:rPr>
          <w:lang w:val="fr-FR"/>
        </w:rPr>
        <w:tab/>
      </w:r>
      <w:r w:rsidR="00D9490F">
        <w:t>106</w:t>
      </w:r>
    </w:p>
    <w:p w:rsidR="00B77999" w:rsidRPr="00185C4E" w:rsidRDefault="00B77999">
      <w:pPr>
        <w:pStyle w:val="Paragraphedeliste"/>
        <w:numPr>
          <w:ilvl w:val="1"/>
          <w:numId w:val="70"/>
        </w:numPr>
        <w:tabs>
          <w:tab w:val="left" w:pos="1865"/>
          <w:tab w:val="left" w:pos="1866"/>
          <w:tab w:val="left" w:pos="3749"/>
          <w:tab w:val="left" w:pos="5252"/>
          <w:tab w:val="left" w:leader="dot" w:pos="8388"/>
        </w:tabs>
        <w:spacing w:before="242" w:line="211" w:lineRule="auto"/>
        <w:ind w:right="1656"/>
        <w:rPr>
          <w:sz w:val="24"/>
          <w:lang w:val="fr-FR"/>
        </w:rPr>
      </w:pPr>
      <w:r w:rsidRPr="00B77999">
        <w:pict>
          <v:shape id="_x0000_s1828" type="#_x0000_t202" style="position:absolute;left:0;text-align:left;margin-left:255.75pt;margin-top:26.6pt;width:192.1pt;height:21.65pt;z-index:-251777536;mso-position-horizontal-relative:page" filled="f" stroked="f">
            <v:textbox inset="0,0,0,0">
              <w:txbxContent>
                <w:p w:rsidR="00D9490F" w:rsidRDefault="00D9490F">
                  <w:pPr>
                    <w:tabs>
                      <w:tab w:val="left" w:pos="1449"/>
                      <w:tab w:val="left" w:pos="2389"/>
                      <w:tab w:val="left" w:pos="3717"/>
                    </w:tabs>
                    <w:spacing w:line="252" w:lineRule="exact"/>
                    <w:rPr>
                      <w:rFonts w:ascii="DejaVu Sans"/>
                      <w:sz w:val="25"/>
                    </w:rPr>
                  </w:pPr>
                  <w:hyperlink w:anchor="_bookmark235" w:history="1">
                    <w:r>
                      <w:rPr>
                        <w:rFonts w:ascii="DejaVu Sans"/>
                        <w:w w:val="90"/>
                        <w:sz w:val="25"/>
                      </w:rPr>
                      <w:t>{</w:t>
                    </w:r>
                    <w:r>
                      <w:rPr>
                        <w:rFonts w:ascii="DejaVu Sans"/>
                        <w:w w:val="90"/>
                        <w:sz w:val="25"/>
                      </w:rPr>
                      <w:tab/>
                      <w:t>}</w:t>
                    </w:r>
                    <w:r>
                      <w:rPr>
                        <w:rFonts w:ascii="DejaVu Sans"/>
                        <w:w w:val="90"/>
                        <w:sz w:val="25"/>
                      </w:rPr>
                      <w:tab/>
                      <w:t>{</w:t>
                    </w:r>
                    <w:r>
                      <w:rPr>
                        <w:rFonts w:ascii="DejaVu Sans"/>
                        <w:w w:val="90"/>
                        <w:sz w:val="25"/>
                      </w:rPr>
                      <w:tab/>
                    </w:r>
                    <w:r>
                      <w:rPr>
                        <w:rFonts w:ascii="DejaVu Sans"/>
                        <w:w w:val="75"/>
                        <w:sz w:val="25"/>
                      </w:rPr>
                      <w:t>}</w:t>
                    </w:r>
                  </w:hyperlink>
                </w:p>
              </w:txbxContent>
            </v:textbox>
            <w10:wrap anchorx="page"/>
          </v:shape>
        </w:pict>
      </w:r>
      <w:hyperlink w:anchor="_bookmark235" w:history="1">
        <w:r w:rsidR="00D9490F" w:rsidRPr="00185C4E">
          <w:rPr>
            <w:spacing w:val="-4"/>
            <w:sz w:val="24"/>
            <w:lang w:val="fr-FR"/>
          </w:rPr>
          <w:t xml:space="preserve">Tableau </w:t>
        </w:r>
        <w:r w:rsidR="00D9490F" w:rsidRPr="00185C4E">
          <w:rPr>
            <w:sz w:val="24"/>
            <w:lang w:val="fr-FR"/>
          </w:rPr>
          <w:t>de contingence des chevauchement entre les caté-</w:t>
        </w:r>
      </w:hyperlink>
      <w:hyperlink w:anchor="_bookmark235" w:history="1">
        <w:r w:rsidR="00D9490F" w:rsidRPr="00185C4E">
          <w:rPr>
            <w:sz w:val="24"/>
            <w:lang w:val="fr-FR"/>
          </w:rPr>
          <w:t xml:space="preserve"> gorisations</w:t>
        </w:r>
        <w:r w:rsidR="00D9490F" w:rsidRPr="00185C4E">
          <w:rPr>
            <w:spacing w:val="31"/>
            <w:sz w:val="24"/>
            <w:lang w:val="fr-FR"/>
          </w:rPr>
          <w:t xml:space="preserve"> </w:t>
        </w:r>
        <w:r w:rsidR="00D9490F" w:rsidRPr="00185C4E">
          <w:rPr>
            <w:rFonts w:ascii="Times New Roman" w:hAnsi="Times New Roman"/>
            <w:i/>
            <w:sz w:val="24"/>
            <w:lang w:val="fr-FR"/>
          </w:rPr>
          <w:t>X</w:t>
        </w:r>
        <w:r w:rsidR="00D9490F" w:rsidRPr="00185C4E">
          <w:rPr>
            <w:rFonts w:ascii="Times New Roman" w:hAnsi="Times New Roman"/>
            <w:i/>
            <w:spacing w:val="42"/>
            <w:sz w:val="24"/>
            <w:lang w:val="fr-FR"/>
          </w:rPr>
          <w:t xml:space="preserve"> </w:t>
        </w:r>
        <w:r w:rsidR="00D9490F" w:rsidRPr="00185C4E">
          <w:rPr>
            <w:rFonts w:ascii="Arial Black" w:hAnsi="Arial Black"/>
            <w:sz w:val="25"/>
            <w:lang w:val="fr-FR"/>
          </w:rPr>
          <w:t>=</w:t>
        </w:r>
        <w:r w:rsidR="00D9490F" w:rsidRPr="00185C4E">
          <w:rPr>
            <w:rFonts w:ascii="Arial Black" w:hAnsi="Arial Black"/>
            <w:sz w:val="25"/>
            <w:lang w:val="fr-FR"/>
          </w:rPr>
          <w:tab/>
        </w:r>
        <w:r w:rsidR="00D9490F" w:rsidRPr="00185C4E">
          <w:rPr>
            <w:rFonts w:ascii="Times New Roman" w:hAnsi="Times New Roman"/>
            <w:i/>
            <w:spacing w:val="4"/>
            <w:sz w:val="24"/>
            <w:lang w:val="fr-FR"/>
          </w:rPr>
          <w:t>X</w:t>
        </w:r>
        <w:r w:rsidR="00D9490F" w:rsidRPr="00185C4E">
          <w:rPr>
            <w:spacing w:val="4"/>
            <w:sz w:val="24"/>
            <w:vertAlign w:val="subscript"/>
            <w:lang w:val="fr-FR"/>
          </w:rPr>
          <w:t>1</w:t>
        </w:r>
        <w:r w:rsidR="00D9490F" w:rsidRPr="00185C4E">
          <w:rPr>
            <w:spacing w:val="4"/>
            <w:sz w:val="24"/>
            <w:lang w:val="fr-FR"/>
          </w:rPr>
          <w:t xml:space="preserve">, </w:t>
        </w:r>
        <w:r w:rsidR="00D9490F" w:rsidRPr="00185C4E">
          <w:rPr>
            <w:rFonts w:ascii="Times New Roman" w:hAnsi="Times New Roman"/>
            <w:i/>
            <w:spacing w:val="4"/>
            <w:sz w:val="24"/>
            <w:lang w:val="fr-FR"/>
          </w:rPr>
          <w:t>X</w:t>
        </w:r>
        <w:r w:rsidR="00D9490F" w:rsidRPr="00185C4E">
          <w:rPr>
            <w:spacing w:val="4"/>
            <w:sz w:val="24"/>
            <w:vertAlign w:val="subscript"/>
            <w:lang w:val="fr-FR"/>
          </w:rPr>
          <w:t>2</w:t>
        </w:r>
        <w:r w:rsidR="00D9490F" w:rsidRPr="00185C4E">
          <w:rPr>
            <w:spacing w:val="4"/>
            <w:sz w:val="24"/>
            <w:lang w:val="fr-FR"/>
          </w:rPr>
          <w:t>,</w:t>
        </w:r>
        <w:r w:rsidR="00D9490F" w:rsidRPr="00185C4E">
          <w:rPr>
            <w:spacing w:val="-21"/>
            <w:sz w:val="24"/>
            <w:lang w:val="fr-FR"/>
          </w:rPr>
          <w:t xml:space="preserve"> </w:t>
        </w:r>
        <w:r w:rsidR="00D9490F" w:rsidRPr="00185C4E">
          <w:rPr>
            <w:sz w:val="24"/>
            <w:lang w:val="fr-FR"/>
          </w:rPr>
          <w:t>...,</w:t>
        </w:r>
        <w:r w:rsidR="00D9490F" w:rsidRPr="00185C4E">
          <w:rPr>
            <w:spacing w:val="-5"/>
            <w:sz w:val="24"/>
            <w:lang w:val="fr-FR"/>
          </w:rPr>
          <w:t xml:space="preserve"> </w:t>
        </w:r>
        <w:r w:rsidR="00D9490F" w:rsidRPr="00185C4E">
          <w:rPr>
            <w:rFonts w:ascii="Times New Roman" w:hAnsi="Times New Roman"/>
            <w:i/>
            <w:sz w:val="24"/>
            <w:lang w:val="fr-FR"/>
          </w:rPr>
          <w:t>X</w:t>
        </w:r>
        <w:r w:rsidR="00D9490F" w:rsidRPr="00185C4E">
          <w:rPr>
            <w:rFonts w:ascii="Times New Roman" w:hAnsi="Times New Roman"/>
            <w:i/>
            <w:sz w:val="24"/>
            <w:vertAlign w:val="subscript"/>
            <w:lang w:val="fr-FR"/>
          </w:rPr>
          <w:t>r</w:t>
        </w:r>
        <w:r w:rsidR="00D9490F" w:rsidRPr="00185C4E">
          <w:rPr>
            <w:rFonts w:ascii="Times New Roman" w:hAnsi="Times New Roman"/>
            <w:i/>
            <w:sz w:val="24"/>
            <w:lang w:val="fr-FR"/>
          </w:rPr>
          <w:tab/>
        </w:r>
        <w:r w:rsidR="00D9490F" w:rsidRPr="00185C4E">
          <w:rPr>
            <w:sz w:val="24"/>
            <w:lang w:val="fr-FR"/>
          </w:rPr>
          <w:t xml:space="preserve">et </w:t>
        </w:r>
        <w:r w:rsidR="00D9490F" w:rsidRPr="00185C4E">
          <w:rPr>
            <w:rFonts w:ascii="Times New Roman" w:hAnsi="Times New Roman"/>
            <w:i/>
            <w:sz w:val="24"/>
            <w:lang w:val="fr-FR"/>
          </w:rPr>
          <w:t xml:space="preserve">Y </w:t>
        </w:r>
        <w:r w:rsidR="00D9490F" w:rsidRPr="00185C4E">
          <w:rPr>
            <w:rFonts w:ascii="Arial Black" w:hAnsi="Arial Black"/>
            <w:sz w:val="25"/>
            <w:lang w:val="fr-FR"/>
          </w:rPr>
          <w:t xml:space="preserve">=   </w:t>
        </w:r>
        <w:r w:rsidR="00D9490F" w:rsidRPr="00185C4E">
          <w:rPr>
            <w:rFonts w:ascii="Times New Roman" w:hAnsi="Times New Roman"/>
            <w:i/>
            <w:spacing w:val="-3"/>
            <w:sz w:val="24"/>
            <w:lang w:val="fr-FR"/>
          </w:rPr>
          <w:t>Y</w:t>
        </w:r>
        <w:r w:rsidR="00D9490F" w:rsidRPr="00185C4E">
          <w:rPr>
            <w:spacing w:val="-3"/>
            <w:sz w:val="24"/>
            <w:vertAlign w:val="subscript"/>
            <w:lang w:val="fr-FR"/>
          </w:rPr>
          <w:t>1</w:t>
        </w:r>
        <w:r w:rsidR="00D9490F" w:rsidRPr="00185C4E">
          <w:rPr>
            <w:spacing w:val="-3"/>
            <w:sz w:val="24"/>
            <w:lang w:val="fr-FR"/>
          </w:rPr>
          <w:t xml:space="preserve">, </w:t>
        </w:r>
        <w:r w:rsidR="00D9490F" w:rsidRPr="00185C4E">
          <w:rPr>
            <w:rFonts w:ascii="Times New Roman" w:hAnsi="Times New Roman"/>
            <w:i/>
            <w:spacing w:val="-3"/>
            <w:sz w:val="24"/>
            <w:lang w:val="fr-FR"/>
          </w:rPr>
          <w:t>Y</w:t>
        </w:r>
        <w:r w:rsidR="00D9490F" w:rsidRPr="00185C4E">
          <w:rPr>
            <w:spacing w:val="-3"/>
            <w:sz w:val="24"/>
            <w:vertAlign w:val="subscript"/>
            <w:lang w:val="fr-FR"/>
          </w:rPr>
          <w:t>2</w:t>
        </w:r>
        <w:r w:rsidR="00D9490F" w:rsidRPr="00185C4E">
          <w:rPr>
            <w:spacing w:val="-3"/>
            <w:sz w:val="24"/>
            <w:lang w:val="fr-FR"/>
          </w:rPr>
          <w:t>,</w:t>
        </w:r>
        <w:r w:rsidR="00D9490F" w:rsidRPr="00185C4E">
          <w:rPr>
            <w:spacing w:val="-15"/>
            <w:sz w:val="24"/>
            <w:lang w:val="fr-FR"/>
          </w:rPr>
          <w:t xml:space="preserve"> </w:t>
        </w:r>
        <w:r w:rsidR="00D9490F" w:rsidRPr="00185C4E">
          <w:rPr>
            <w:sz w:val="24"/>
            <w:lang w:val="fr-FR"/>
          </w:rPr>
          <w:t>...,</w:t>
        </w:r>
        <w:r w:rsidR="00D9490F" w:rsidRPr="00185C4E">
          <w:rPr>
            <w:spacing w:val="-12"/>
            <w:sz w:val="24"/>
            <w:lang w:val="fr-FR"/>
          </w:rPr>
          <w:t xml:space="preserve"> </w:t>
        </w:r>
        <w:r w:rsidR="00D9490F" w:rsidRPr="00185C4E">
          <w:rPr>
            <w:rFonts w:ascii="Times New Roman" w:hAnsi="Times New Roman"/>
            <w:i/>
            <w:spacing w:val="-9"/>
            <w:sz w:val="24"/>
            <w:lang w:val="fr-FR"/>
          </w:rPr>
          <w:t>Y</w:t>
        </w:r>
        <w:r w:rsidR="00D9490F" w:rsidRPr="00185C4E">
          <w:rPr>
            <w:rFonts w:ascii="Times New Roman" w:hAnsi="Times New Roman"/>
            <w:i/>
            <w:spacing w:val="-9"/>
            <w:sz w:val="24"/>
            <w:vertAlign w:val="subscript"/>
            <w:lang w:val="fr-FR"/>
          </w:rPr>
          <w:t>s</w:t>
        </w:r>
      </w:hyperlink>
      <w:r w:rsidR="00D9490F" w:rsidRPr="00185C4E">
        <w:rPr>
          <w:rFonts w:ascii="Times New Roman" w:hAnsi="Times New Roman"/>
          <w:i/>
          <w:spacing w:val="-9"/>
          <w:position w:val="-3"/>
          <w:sz w:val="24"/>
          <w:lang w:val="fr-FR"/>
        </w:rPr>
        <w:tab/>
      </w:r>
      <w:r w:rsidR="00D9490F" w:rsidRPr="00185C4E">
        <w:rPr>
          <w:w w:val="90"/>
          <w:sz w:val="24"/>
          <w:lang w:val="fr-FR"/>
        </w:rPr>
        <w:t>120</w:t>
      </w:r>
    </w:p>
    <w:p w:rsidR="00B77999" w:rsidRDefault="00B77999">
      <w:pPr>
        <w:pStyle w:val="Paragraphedeliste"/>
        <w:numPr>
          <w:ilvl w:val="1"/>
          <w:numId w:val="70"/>
        </w:numPr>
        <w:tabs>
          <w:tab w:val="left" w:pos="1865"/>
          <w:tab w:val="left" w:pos="1866"/>
          <w:tab w:val="left" w:leader="dot" w:pos="8388"/>
        </w:tabs>
        <w:spacing w:line="254" w:lineRule="auto"/>
        <w:ind w:right="1656"/>
        <w:rPr>
          <w:sz w:val="24"/>
        </w:rPr>
      </w:pPr>
      <w:hyperlink w:anchor="_bookmark247" w:history="1">
        <w:r w:rsidR="00D9490F" w:rsidRPr="00185C4E">
          <w:rPr>
            <w:sz w:val="24"/>
            <w:lang w:val="fr-FR"/>
          </w:rPr>
          <w:t xml:space="preserve">Terminologies de la catégorie </w:t>
        </w:r>
        <w:r w:rsidR="00D9490F" w:rsidRPr="00185C4E">
          <w:rPr>
            <w:rFonts w:ascii="Times New Roman" w:hAnsi="Times New Roman"/>
            <w:i/>
            <w:spacing w:val="7"/>
            <w:sz w:val="24"/>
            <w:lang w:val="fr-FR"/>
          </w:rPr>
          <w:t xml:space="preserve">arcpa </w:t>
        </w:r>
        <w:r w:rsidR="00D9490F" w:rsidRPr="00185C4E">
          <w:rPr>
            <w:sz w:val="24"/>
            <w:lang w:val="fr-FR"/>
          </w:rPr>
          <w:t>et de ses circonstances</w:t>
        </w:r>
      </w:hyperlink>
      <w:hyperlink w:anchor="_bookmark247" w:history="1">
        <w:r w:rsidR="00D9490F" w:rsidRPr="00185C4E">
          <w:rPr>
            <w:sz w:val="24"/>
            <w:lang w:val="fr-FR"/>
          </w:rPr>
          <w:t xml:space="preserve"> factuelles</w:t>
        </w:r>
        <w:r w:rsidR="00D9490F" w:rsidRPr="00185C4E">
          <w:rPr>
            <w:spacing w:val="-7"/>
            <w:sz w:val="24"/>
            <w:lang w:val="fr-FR"/>
          </w:rPr>
          <w:t xml:space="preserve"> </w:t>
        </w:r>
        <w:r w:rsidR="00D9490F" w:rsidRPr="00185C4E">
          <w:rPr>
            <w:sz w:val="24"/>
            <w:lang w:val="fr-FR"/>
          </w:rPr>
          <w:t>manuellement</w:t>
        </w:r>
        <w:r w:rsidR="00D9490F" w:rsidRPr="00185C4E">
          <w:rPr>
            <w:spacing w:val="-7"/>
            <w:sz w:val="24"/>
            <w:lang w:val="fr-FR"/>
          </w:rPr>
          <w:t xml:space="preserve"> </w:t>
        </w:r>
        <w:r w:rsidR="00D9490F" w:rsidRPr="00185C4E">
          <w:rPr>
            <w:sz w:val="24"/>
            <w:lang w:val="fr-FR"/>
          </w:rPr>
          <w:t>annotées.</w:t>
        </w:r>
      </w:hyperlink>
      <w:r w:rsidR="00D9490F" w:rsidRPr="00185C4E">
        <w:rPr>
          <w:sz w:val="24"/>
          <w:lang w:val="fr-FR"/>
        </w:rPr>
        <w:tab/>
      </w:r>
      <w:r w:rsidR="00D9490F">
        <w:rPr>
          <w:w w:val="95"/>
          <w:sz w:val="24"/>
        </w:rPr>
        <w:t>125</w:t>
      </w:r>
    </w:p>
    <w:p w:rsidR="00B77999" w:rsidRDefault="00B77999">
      <w:pPr>
        <w:pStyle w:val="Paragraphedeliste"/>
        <w:numPr>
          <w:ilvl w:val="1"/>
          <w:numId w:val="70"/>
        </w:numPr>
        <w:tabs>
          <w:tab w:val="left" w:pos="1865"/>
          <w:tab w:val="left" w:pos="1866"/>
        </w:tabs>
        <w:spacing w:line="272" w:lineRule="exact"/>
        <w:rPr>
          <w:sz w:val="24"/>
        </w:rPr>
      </w:pPr>
      <w:hyperlink w:anchor="_bookmark254" w:history="1">
        <w:r w:rsidR="00D9490F" w:rsidRPr="00185C4E">
          <w:rPr>
            <w:sz w:val="24"/>
            <w:lang w:val="fr-FR"/>
          </w:rPr>
          <w:t xml:space="preserve">Meilleures représentations sur la catégorisation manuelle. </w:t>
        </w:r>
      </w:hyperlink>
      <w:r w:rsidR="00D9490F" w:rsidRPr="00185C4E">
        <w:rPr>
          <w:sz w:val="24"/>
          <w:lang w:val="fr-FR"/>
        </w:rPr>
        <w:t>. .</w:t>
      </w:r>
      <w:r w:rsidR="00D9490F" w:rsidRPr="00185C4E">
        <w:rPr>
          <w:spacing w:val="4"/>
          <w:sz w:val="24"/>
          <w:lang w:val="fr-FR"/>
        </w:rPr>
        <w:t xml:space="preserve"> </w:t>
      </w:r>
      <w:r w:rsidR="00D9490F">
        <w:rPr>
          <w:sz w:val="24"/>
        </w:rPr>
        <w:t>127</w:t>
      </w:r>
    </w:p>
    <w:p w:rsidR="00B77999" w:rsidRDefault="00B77999">
      <w:pPr>
        <w:pStyle w:val="Paragraphedeliste"/>
        <w:numPr>
          <w:ilvl w:val="1"/>
          <w:numId w:val="70"/>
        </w:numPr>
        <w:tabs>
          <w:tab w:val="left" w:pos="1865"/>
          <w:tab w:val="left" w:pos="1866"/>
          <w:tab w:val="left" w:pos="2468"/>
          <w:tab w:val="left" w:leader="dot" w:pos="8388"/>
        </w:tabs>
        <w:spacing w:before="40" w:line="211" w:lineRule="auto"/>
        <w:ind w:right="1656"/>
        <w:rPr>
          <w:sz w:val="24"/>
        </w:rPr>
      </w:pPr>
      <w:r w:rsidRPr="00B77999">
        <w:pict>
          <v:shape id="_x0000_s1827" type="#_x0000_t202" style="position:absolute;left:0;text-align:left;margin-left:188.4pt;margin-top:16.5pt;width:9.65pt;height:21.65pt;z-index:-251781632;mso-position-horizontal-relative:page" filled="f" stroked="f">
            <v:textbox inset="0,0,0,0">
              <w:txbxContent>
                <w:p w:rsidR="00D9490F" w:rsidRDefault="00D9490F">
                  <w:pPr>
                    <w:spacing w:line="252" w:lineRule="exact"/>
                    <w:rPr>
                      <w:rFonts w:ascii="DejaVu Sans"/>
                      <w:sz w:val="25"/>
                    </w:rPr>
                  </w:pPr>
                  <w:hyperlink w:anchor="_bookmark258" w:history="1">
                    <w:r>
                      <w:rPr>
                        <w:rFonts w:ascii="DejaVu Sans"/>
                        <w:w w:val="99"/>
                        <w:sz w:val="25"/>
                      </w:rPr>
                      <w:t>D</w:t>
                    </w:r>
                  </w:hyperlink>
                </w:p>
              </w:txbxContent>
            </v:textbox>
            <w10:wrap anchorx="page"/>
          </v:shape>
        </w:pict>
      </w:r>
      <w:hyperlink w:anchor="_bookmark258" w:history="1">
        <w:r w:rsidR="00D9490F" w:rsidRPr="00185C4E">
          <w:rPr>
            <w:sz w:val="24"/>
            <w:lang w:val="fr-FR"/>
          </w:rPr>
          <w:t>Evaluation de la catégorisation par K-moyennes et K-medoïdes</w:t>
        </w:r>
      </w:hyperlink>
      <w:hyperlink w:anchor="_bookmark258" w:history="1">
        <w:r w:rsidR="00D9490F" w:rsidRPr="00185C4E">
          <w:rPr>
            <w:sz w:val="24"/>
            <w:lang w:val="fr-FR"/>
          </w:rPr>
          <w:t xml:space="preserve"> sur</w:t>
        </w:r>
        <w:r w:rsidR="00D9490F" w:rsidRPr="00185C4E">
          <w:rPr>
            <w:sz w:val="24"/>
            <w:lang w:val="fr-FR"/>
          </w:rPr>
          <w:tab/>
        </w:r>
        <w:r w:rsidR="00D9490F" w:rsidRPr="00185C4E">
          <w:rPr>
            <w:rFonts w:ascii="Times New Roman" w:hAnsi="Times New Roman"/>
            <w:i/>
            <w:spacing w:val="5"/>
            <w:sz w:val="24"/>
            <w:vertAlign w:val="subscript"/>
            <w:lang w:val="fr-FR"/>
          </w:rPr>
          <w:t>arcpa</w:t>
        </w:r>
        <w:r w:rsidR="00D9490F" w:rsidRPr="00185C4E">
          <w:rPr>
            <w:rFonts w:ascii="Times New Roman" w:hAnsi="Times New Roman"/>
            <w:i/>
            <w:spacing w:val="5"/>
            <w:sz w:val="24"/>
            <w:lang w:val="fr-FR"/>
          </w:rPr>
          <w:t xml:space="preserve"> </w:t>
        </w:r>
        <w:r w:rsidR="00D9490F" w:rsidRPr="00185C4E">
          <w:rPr>
            <w:sz w:val="24"/>
            <w:lang w:val="fr-FR"/>
          </w:rPr>
          <w:t xml:space="preserve">avec le nombre de groupes prédéfini à </w:t>
        </w:r>
        <w:r w:rsidR="00D9490F" w:rsidRPr="00185C4E">
          <w:rPr>
            <w:rFonts w:ascii="Times New Roman" w:hAnsi="Times New Roman"/>
            <w:i/>
            <w:sz w:val="24"/>
            <w:lang w:val="fr-FR"/>
          </w:rPr>
          <w:t>K</w:t>
        </w:r>
        <w:r w:rsidR="00D9490F" w:rsidRPr="00185C4E">
          <w:rPr>
            <w:rFonts w:ascii="Times New Roman" w:hAnsi="Times New Roman"/>
            <w:i/>
            <w:spacing w:val="7"/>
            <w:sz w:val="24"/>
            <w:lang w:val="fr-FR"/>
          </w:rPr>
          <w:t xml:space="preserve"> </w:t>
        </w:r>
        <w:r w:rsidR="00D9490F" w:rsidRPr="00185C4E">
          <w:rPr>
            <w:rFonts w:ascii="Arial Black" w:hAnsi="Arial Black"/>
            <w:sz w:val="25"/>
            <w:lang w:val="fr-FR"/>
          </w:rPr>
          <w:t>=</w:t>
        </w:r>
        <w:r w:rsidR="00D9490F" w:rsidRPr="00185C4E">
          <w:rPr>
            <w:rFonts w:ascii="Arial Black" w:hAnsi="Arial Black"/>
            <w:spacing w:val="-17"/>
            <w:sz w:val="25"/>
            <w:lang w:val="fr-FR"/>
          </w:rPr>
          <w:t xml:space="preserve"> </w:t>
        </w:r>
        <w:r w:rsidR="00D9490F" w:rsidRPr="00185C4E">
          <w:rPr>
            <w:sz w:val="24"/>
            <w:lang w:val="fr-FR"/>
          </w:rPr>
          <w:t>3.</w:t>
        </w:r>
      </w:hyperlink>
      <w:r w:rsidR="00D9490F" w:rsidRPr="00185C4E">
        <w:rPr>
          <w:sz w:val="24"/>
          <w:lang w:val="fr-FR"/>
        </w:rPr>
        <w:tab/>
      </w:r>
      <w:r w:rsidR="00D9490F">
        <w:rPr>
          <w:w w:val="95"/>
          <w:sz w:val="24"/>
        </w:rPr>
        <w:t>129</w:t>
      </w:r>
    </w:p>
    <w:p w:rsidR="00B77999" w:rsidRPr="00185C4E" w:rsidRDefault="00B77999">
      <w:pPr>
        <w:pStyle w:val="Paragraphedeliste"/>
        <w:numPr>
          <w:ilvl w:val="1"/>
          <w:numId w:val="70"/>
        </w:numPr>
        <w:tabs>
          <w:tab w:val="left" w:pos="1865"/>
          <w:tab w:val="left" w:pos="1866"/>
          <w:tab w:val="left" w:pos="2478"/>
        </w:tabs>
        <w:spacing w:before="1" w:line="249" w:lineRule="auto"/>
        <w:ind w:right="1962"/>
        <w:rPr>
          <w:sz w:val="24"/>
          <w:lang w:val="fr-FR"/>
        </w:rPr>
      </w:pPr>
      <w:r w:rsidRPr="00B77999">
        <w:pict>
          <v:shape id="_x0000_s1826" type="#_x0000_t202" style="position:absolute;left:0;text-align:left;margin-left:188.9pt;margin-top:15.85pt;width:9.65pt;height:21.65pt;z-index:-251780608;mso-position-horizontal-relative:page" filled="f" stroked="f">
            <v:textbox inset="0,0,0,0">
              <w:txbxContent>
                <w:p w:rsidR="00D9490F" w:rsidRDefault="00D9490F">
                  <w:pPr>
                    <w:spacing w:line="252" w:lineRule="exact"/>
                    <w:rPr>
                      <w:rFonts w:ascii="DejaVu Sans"/>
                      <w:sz w:val="25"/>
                    </w:rPr>
                  </w:pPr>
                  <w:hyperlink w:anchor="_bookmark260" w:history="1">
                    <w:r>
                      <w:rPr>
                        <w:rFonts w:ascii="DejaVu Sans"/>
                        <w:w w:val="99"/>
                        <w:sz w:val="25"/>
                      </w:rPr>
                      <w:t>D</w:t>
                    </w:r>
                  </w:hyperlink>
                </w:p>
              </w:txbxContent>
            </v:textbox>
            <w10:wrap anchorx="page"/>
          </v:shape>
        </w:pict>
      </w:r>
      <w:hyperlink w:anchor="_bookmark260" w:history="1">
        <w:r w:rsidR="00D9490F" w:rsidRPr="00185C4E">
          <w:rPr>
            <w:sz w:val="24"/>
            <w:lang w:val="fr-FR"/>
          </w:rPr>
          <w:t>Evaluation</w:t>
        </w:r>
        <w:r w:rsidR="00D9490F" w:rsidRPr="00185C4E">
          <w:rPr>
            <w:spacing w:val="-14"/>
            <w:sz w:val="24"/>
            <w:lang w:val="fr-FR"/>
          </w:rPr>
          <w:t xml:space="preserve"> </w:t>
        </w:r>
        <w:r w:rsidR="00D9490F" w:rsidRPr="00185C4E">
          <w:rPr>
            <w:sz w:val="24"/>
            <w:lang w:val="fr-FR"/>
          </w:rPr>
          <w:t>de</w:t>
        </w:r>
        <w:r w:rsidR="00D9490F" w:rsidRPr="00185C4E">
          <w:rPr>
            <w:spacing w:val="-13"/>
            <w:sz w:val="24"/>
            <w:lang w:val="fr-FR"/>
          </w:rPr>
          <w:t xml:space="preserve"> </w:t>
        </w:r>
        <w:r w:rsidR="00D9490F" w:rsidRPr="00185C4E">
          <w:rPr>
            <w:sz w:val="24"/>
            <w:lang w:val="fr-FR"/>
          </w:rPr>
          <w:t>la</w:t>
        </w:r>
        <w:r w:rsidR="00D9490F" w:rsidRPr="00185C4E">
          <w:rPr>
            <w:spacing w:val="-13"/>
            <w:sz w:val="24"/>
            <w:lang w:val="fr-FR"/>
          </w:rPr>
          <w:t xml:space="preserve"> </w:t>
        </w:r>
        <w:r w:rsidR="00D9490F" w:rsidRPr="00185C4E">
          <w:rPr>
            <w:sz w:val="24"/>
            <w:lang w:val="fr-FR"/>
          </w:rPr>
          <w:t>catégorisation</w:t>
        </w:r>
        <w:r w:rsidR="00D9490F" w:rsidRPr="00185C4E">
          <w:rPr>
            <w:spacing w:val="-13"/>
            <w:sz w:val="24"/>
            <w:lang w:val="fr-FR"/>
          </w:rPr>
          <w:t xml:space="preserve"> </w:t>
        </w:r>
        <w:r w:rsidR="00D9490F" w:rsidRPr="00185C4E">
          <w:rPr>
            <w:sz w:val="24"/>
            <w:lang w:val="fr-FR"/>
          </w:rPr>
          <w:t>par</w:t>
        </w:r>
        <w:r w:rsidR="00D9490F" w:rsidRPr="00185C4E">
          <w:rPr>
            <w:spacing w:val="-13"/>
            <w:sz w:val="24"/>
            <w:lang w:val="fr-FR"/>
          </w:rPr>
          <w:t xml:space="preserve"> </w:t>
        </w:r>
        <w:r w:rsidR="00D9490F" w:rsidRPr="00185C4E">
          <w:rPr>
            <w:sz w:val="24"/>
            <w:lang w:val="fr-FR"/>
          </w:rPr>
          <w:t>K-moyennes</w:t>
        </w:r>
        <w:r w:rsidR="00D9490F" w:rsidRPr="00185C4E">
          <w:rPr>
            <w:spacing w:val="-14"/>
            <w:sz w:val="24"/>
            <w:lang w:val="fr-FR"/>
          </w:rPr>
          <w:t xml:space="preserve"> </w:t>
        </w:r>
        <w:r w:rsidR="00D9490F" w:rsidRPr="00185C4E">
          <w:rPr>
            <w:sz w:val="24"/>
            <w:lang w:val="fr-FR"/>
          </w:rPr>
          <w:t>et</w:t>
        </w:r>
        <w:r w:rsidR="00D9490F" w:rsidRPr="00185C4E">
          <w:rPr>
            <w:spacing w:val="-13"/>
            <w:sz w:val="24"/>
            <w:lang w:val="fr-FR"/>
          </w:rPr>
          <w:t xml:space="preserve"> </w:t>
        </w:r>
        <w:r w:rsidR="00D9490F" w:rsidRPr="00185C4E">
          <w:rPr>
            <w:sz w:val="24"/>
            <w:lang w:val="fr-FR"/>
          </w:rPr>
          <w:t>K-medoïdes</w:t>
        </w:r>
      </w:hyperlink>
      <w:hyperlink w:anchor="_bookmark260" w:history="1">
        <w:r w:rsidR="00D9490F" w:rsidRPr="00185C4E">
          <w:rPr>
            <w:sz w:val="24"/>
            <w:lang w:val="fr-FR"/>
          </w:rPr>
          <w:t xml:space="preserve"> sur</w:t>
        </w:r>
        <w:r w:rsidR="00D9490F" w:rsidRPr="00185C4E">
          <w:rPr>
            <w:sz w:val="24"/>
            <w:lang w:val="fr-FR"/>
          </w:rPr>
          <w:tab/>
        </w:r>
        <w:r w:rsidR="00D9490F" w:rsidRPr="00185C4E">
          <w:rPr>
            <w:rFonts w:ascii="Times New Roman" w:hAnsi="Times New Roman"/>
            <w:i/>
            <w:spacing w:val="5"/>
            <w:sz w:val="24"/>
            <w:vertAlign w:val="subscript"/>
            <w:lang w:val="fr-FR"/>
          </w:rPr>
          <w:t>arcpa</w:t>
        </w:r>
        <w:r w:rsidR="00D9490F" w:rsidRPr="00185C4E">
          <w:rPr>
            <w:rFonts w:ascii="Times New Roman" w:hAnsi="Times New Roman"/>
            <w:i/>
            <w:spacing w:val="5"/>
            <w:sz w:val="24"/>
            <w:lang w:val="fr-FR"/>
          </w:rPr>
          <w:t xml:space="preserve"> </w:t>
        </w:r>
        <w:r w:rsidR="00D9490F" w:rsidRPr="00185C4E">
          <w:rPr>
            <w:sz w:val="24"/>
            <w:lang w:val="fr-FR"/>
          </w:rPr>
          <w:t>avec détermination du nombre de clusters</w:t>
        </w:r>
        <w:r w:rsidR="00D9490F" w:rsidRPr="00185C4E">
          <w:rPr>
            <w:spacing w:val="38"/>
            <w:sz w:val="24"/>
            <w:lang w:val="fr-FR"/>
          </w:rPr>
          <w:t xml:space="preserve"> </w:t>
        </w:r>
        <w:r w:rsidR="00D9490F" w:rsidRPr="00185C4E">
          <w:rPr>
            <w:sz w:val="24"/>
            <w:lang w:val="fr-FR"/>
          </w:rPr>
          <w:t>basée</w:t>
        </w:r>
      </w:hyperlink>
    </w:p>
    <w:p w:rsidR="00B77999" w:rsidRDefault="00B77999">
      <w:pPr>
        <w:pStyle w:val="Corpsdetexte"/>
        <w:tabs>
          <w:tab w:val="left" w:leader="dot" w:pos="8388"/>
        </w:tabs>
        <w:spacing w:before="7"/>
        <w:ind w:left="1865"/>
      </w:pPr>
      <w:hyperlink w:anchor="_bookmark260" w:history="1">
        <w:r w:rsidR="00D9490F">
          <w:t>sur</w:t>
        </w:r>
        <w:r w:rsidR="00D9490F">
          <w:rPr>
            <w:spacing w:val="-3"/>
          </w:rPr>
          <w:t xml:space="preserve"> </w:t>
        </w:r>
        <w:r w:rsidR="00D9490F">
          <w:t>la</w:t>
        </w:r>
        <w:r w:rsidR="00D9490F">
          <w:rPr>
            <w:spacing w:val="-2"/>
          </w:rPr>
          <w:t xml:space="preserve"> </w:t>
        </w:r>
        <w:r w:rsidR="00D9490F">
          <w:t>silhouette.</w:t>
        </w:r>
      </w:hyperlink>
      <w:r w:rsidR="00D9490F">
        <w:tab/>
        <w:t>130</w:t>
      </w:r>
    </w:p>
    <w:p w:rsidR="00B77999" w:rsidRPr="00185C4E" w:rsidRDefault="00B77999">
      <w:pPr>
        <w:pStyle w:val="Paragraphedeliste"/>
        <w:numPr>
          <w:ilvl w:val="1"/>
          <w:numId w:val="70"/>
        </w:numPr>
        <w:tabs>
          <w:tab w:val="left" w:pos="1865"/>
          <w:tab w:val="left" w:pos="1866"/>
          <w:tab w:val="left" w:pos="3376"/>
        </w:tabs>
        <w:spacing w:before="16" w:line="249" w:lineRule="auto"/>
        <w:ind w:right="2266"/>
        <w:rPr>
          <w:sz w:val="24"/>
          <w:lang w:val="fr-FR"/>
        </w:rPr>
      </w:pPr>
      <w:r w:rsidRPr="00B77999">
        <w:pict>
          <v:shape id="_x0000_s1825" type="#_x0000_t202" style="position:absolute;left:0;text-align:left;margin-left:233.85pt;margin-top:16.6pt;width:9.65pt;height:21.65pt;z-index:-251779584;mso-position-horizontal-relative:page" filled="f" stroked="f">
            <v:textbox inset="0,0,0,0">
              <w:txbxContent>
                <w:p w:rsidR="00D9490F" w:rsidRDefault="00D9490F">
                  <w:pPr>
                    <w:spacing w:line="252" w:lineRule="exact"/>
                    <w:rPr>
                      <w:rFonts w:ascii="DejaVu Sans"/>
                      <w:sz w:val="25"/>
                    </w:rPr>
                  </w:pPr>
                  <w:hyperlink w:anchor="_bookmark262" w:history="1">
                    <w:r>
                      <w:rPr>
                        <w:rFonts w:ascii="DejaVu Sans"/>
                        <w:w w:val="99"/>
                        <w:sz w:val="25"/>
                      </w:rPr>
                      <w:t>D</w:t>
                    </w:r>
                  </w:hyperlink>
                </w:p>
              </w:txbxContent>
            </v:textbox>
            <w10:wrap anchorx="page"/>
          </v:shape>
        </w:pict>
      </w:r>
      <w:hyperlink w:anchor="_bookmark262" w:history="1">
        <w:r w:rsidR="00D9490F" w:rsidRPr="00185C4E">
          <w:rPr>
            <w:sz w:val="24"/>
            <w:lang w:val="fr-FR"/>
          </w:rPr>
          <w:t>Evaluation</w:t>
        </w:r>
        <w:r w:rsidR="00D9490F" w:rsidRPr="00185C4E">
          <w:rPr>
            <w:spacing w:val="-9"/>
            <w:sz w:val="24"/>
            <w:lang w:val="fr-FR"/>
          </w:rPr>
          <w:t xml:space="preserve"> </w:t>
        </w:r>
        <w:r w:rsidR="00D9490F" w:rsidRPr="00185C4E">
          <w:rPr>
            <w:sz w:val="24"/>
            <w:lang w:val="fr-FR"/>
          </w:rPr>
          <w:t>de</w:t>
        </w:r>
        <w:r w:rsidR="00D9490F" w:rsidRPr="00185C4E">
          <w:rPr>
            <w:spacing w:val="-8"/>
            <w:sz w:val="24"/>
            <w:lang w:val="fr-FR"/>
          </w:rPr>
          <w:t xml:space="preserve"> </w:t>
        </w:r>
        <w:r w:rsidR="00D9490F" w:rsidRPr="00185C4E">
          <w:rPr>
            <w:sz w:val="24"/>
            <w:lang w:val="fr-FR"/>
          </w:rPr>
          <w:t>la</w:t>
        </w:r>
        <w:r w:rsidR="00D9490F" w:rsidRPr="00185C4E">
          <w:rPr>
            <w:spacing w:val="-8"/>
            <w:sz w:val="24"/>
            <w:lang w:val="fr-FR"/>
          </w:rPr>
          <w:t xml:space="preserve"> </w:t>
        </w:r>
        <w:r w:rsidR="00D9490F" w:rsidRPr="00185C4E">
          <w:rPr>
            <w:sz w:val="24"/>
            <w:lang w:val="fr-FR"/>
          </w:rPr>
          <w:t>catégorisation</w:t>
        </w:r>
        <w:r w:rsidR="00D9490F" w:rsidRPr="00185C4E">
          <w:rPr>
            <w:spacing w:val="-8"/>
            <w:sz w:val="24"/>
            <w:lang w:val="fr-FR"/>
          </w:rPr>
          <w:t xml:space="preserve"> </w:t>
        </w:r>
        <w:r w:rsidR="00D9490F" w:rsidRPr="00185C4E">
          <w:rPr>
            <w:sz w:val="24"/>
            <w:lang w:val="fr-FR"/>
          </w:rPr>
          <w:t>proposée</w:t>
        </w:r>
        <w:r w:rsidR="00D9490F" w:rsidRPr="00185C4E">
          <w:rPr>
            <w:spacing w:val="-9"/>
            <w:sz w:val="24"/>
            <w:lang w:val="fr-FR"/>
          </w:rPr>
          <w:t xml:space="preserve"> </w:t>
        </w:r>
        <w:r w:rsidR="00D9490F" w:rsidRPr="00185C4E">
          <w:rPr>
            <w:sz w:val="24"/>
            <w:lang w:val="fr-FR"/>
          </w:rPr>
          <w:t>par</w:t>
        </w:r>
        <w:r w:rsidR="00D9490F" w:rsidRPr="00185C4E">
          <w:rPr>
            <w:spacing w:val="-8"/>
            <w:sz w:val="24"/>
            <w:lang w:val="fr-FR"/>
          </w:rPr>
          <w:t xml:space="preserve"> </w:t>
        </w:r>
        <w:r w:rsidR="00D9490F" w:rsidRPr="00185C4E">
          <w:rPr>
            <w:sz w:val="24"/>
            <w:lang w:val="fr-FR"/>
          </w:rPr>
          <w:t>plusieurs</w:t>
        </w:r>
        <w:r w:rsidR="00D9490F" w:rsidRPr="00185C4E">
          <w:rPr>
            <w:spacing w:val="-8"/>
            <w:sz w:val="24"/>
            <w:lang w:val="fr-FR"/>
          </w:rPr>
          <w:t xml:space="preserve"> </w:t>
        </w:r>
        <w:r w:rsidR="00D9490F" w:rsidRPr="00185C4E">
          <w:rPr>
            <w:sz w:val="24"/>
            <w:lang w:val="fr-FR"/>
          </w:rPr>
          <w:t>algo-</w:t>
        </w:r>
      </w:hyperlink>
      <w:hyperlink w:anchor="_bookmark262" w:history="1">
        <w:r w:rsidR="00D9490F" w:rsidRPr="00185C4E">
          <w:rPr>
            <w:sz w:val="24"/>
            <w:lang w:val="fr-FR"/>
          </w:rPr>
          <w:t xml:space="preserve"> rithmes</w:t>
        </w:r>
        <w:r w:rsidR="00D9490F" w:rsidRPr="00185C4E">
          <w:rPr>
            <w:spacing w:val="16"/>
            <w:sz w:val="24"/>
            <w:lang w:val="fr-FR"/>
          </w:rPr>
          <w:t xml:space="preserve"> </w:t>
        </w:r>
        <w:r w:rsidR="00D9490F" w:rsidRPr="00185C4E">
          <w:rPr>
            <w:sz w:val="24"/>
            <w:lang w:val="fr-FR"/>
          </w:rPr>
          <w:t>sur</w:t>
        </w:r>
        <w:r w:rsidR="00D9490F" w:rsidRPr="00185C4E">
          <w:rPr>
            <w:sz w:val="24"/>
            <w:lang w:val="fr-FR"/>
          </w:rPr>
          <w:tab/>
        </w:r>
        <w:r w:rsidR="00D9490F" w:rsidRPr="00185C4E">
          <w:rPr>
            <w:rFonts w:ascii="Times New Roman" w:hAnsi="Times New Roman"/>
            <w:i/>
            <w:spacing w:val="5"/>
            <w:sz w:val="24"/>
            <w:vertAlign w:val="subscript"/>
            <w:lang w:val="fr-FR"/>
          </w:rPr>
          <w:t>arcpa</w:t>
        </w:r>
        <w:r w:rsidR="00D9490F" w:rsidRPr="00185C4E">
          <w:rPr>
            <w:rFonts w:ascii="Times New Roman" w:hAnsi="Times New Roman"/>
            <w:i/>
            <w:spacing w:val="5"/>
            <w:sz w:val="24"/>
            <w:lang w:val="fr-FR"/>
          </w:rPr>
          <w:t xml:space="preserve"> </w:t>
        </w:r>
        <w:r w:rsidR="00D9490F" w:rsidRPr="00185C4E">
          <w:rPr>
            <w:sz w:val="24"/>
            <w:lang w:val="fr-FR"/>
          </w:rPr>
          <w:t>avec détermination du nombre de</w:t>
        </w:r>
        <w:r w:rsidR="00D9490F" w:rsidRPr="00185C4E">
          <w:rPr>
            <w:spacing w:val="22"/>
            <w:sz w:val="24"/>
            <w:lang w:val="fr-FR"/>
          </w:rPr>
          <w:t xml:space="preserve"> </w:t>
        </w:r>
        <w:r w:rsidR="00D9490F" w:rsidRPr="00185C4E">
          <w:rPr>
            <w:sz w:val="24"/>
            <w:lang w:val="fr-FR"/>
          </w:rPr>
          <w:t>clus-</w:t>
        </w:r>
      </w:hyperlink>
    </w:p>
    <w:p w:rsidR="00B77999" w:rsidRDefault="00B77999">
      <w:pPr>
        <w:pStyle w:val="Corpsdetexte"/>
        <w:tabs>
          <w:tab w:val="left" w:leader="dot" w:pos="8388"/>
        </w:tabs>
        <w:spacing w:before="7"/>
        <w:ind w:left="1865"/>
      </w:pPr>
      <w:hyperlink w:anchor="_bookmark262" w:history="1">
        <w:r w:rsidR="00D9490F" w:rsidRPr="00185C4E">
          <w:rPr>
            <w:lang w:val="fr-FR"/>
          </w:rPr>
          <w:t>ters basée sur</w:t>
        </w:r>
        <w:r w:rsidR="00D9490F" w:rsidRPr="00185C4E">
          <w:rPr>
            <w:spacing w:val="-14"/>
            <w:lang w:val="fr-FR"/>
          </w:rPr>
          <w:t xml:space="preserve"> </w:t>
        </w:r>
        <w:r w:rsidR="00D9490F" w:rsidRPr="00185C4E">
          <w:rPr>
            <w:lang w:val="fr-FR"/>
          </w:rPr>
          <w:t>la</w:t>
        </w:r>
        <w:r w:rsidR="00D9490F" w:rsidRPr="00185C4E">
          <w:rPr>
            <w:spacing w:val="-4"/>
            <w:lang w:val="fr-FR"/>
          </w:rPr>
          <w:t xml:space="preserve"> </w:t>
        </w:r>
        <w:r w:rsidR="00D9490F" w:rsidRPr="00185C4E">
          <w:rPr>
            <w:lang w:val="fr-FR"/>
          </w:rPr>
          <w:t>silhouette.</w:t>
        </w:r>
      </w:hyperlink>
      <w:r w:rsidR="00D9490F" w:rsidRPr="00185C4E">
        <w:rPr>
          <w:lang w:val="fr-FR"/>
        </w:rPr>
        <w:tab/>
      </w:r>
      <w:r w:rsidR="00D9490F">
        <w:t>131</w:t>
      </w:r>
    </w:p>
    <w:p w:rsidR="00B77999" w:rsidRPr="00185C4E" w:rsidRDefault="00B77999">
      <w:pPr>
        <w:pStyle w:val="Paragraphedeliste"/>
        <w:numPr>
          <w:ilvl w:val="1"/>
          <w:numId w:val="70"/>
        </w:numPr>
        <w:tabs>
          <w:tab w:val="left" w:pos="1865"/>
          <w:tab w:val="left" w:pos="1866"/>
        </w:tabs>
        <w:spacing w:before="16"/>
        <w:rPr>
          <w:sz w:val="24"/>
          <w:lang w:val="fr-FR"/>
        </w:rPr>
      </w:pPr>
      <w:hyperlink w:anchor="_bookmark265" w:history="1">
        <w:r w:rsidR="00D9490F" w:rsidRPr="00185C4E">
          <w:rPr>
            <w:sz w:val="24"/>
            <w:lang w:val="fr-FR"/>
          </w:rPr>
          <w:t>Evaluation non-supervisée des K-moyennes et</w:t>
        </w:r>
        <w:r w:rsidR="00D9490F" w:rsidRPr="00185C4E">
          <w:rPr>
            <w:spacing w:val="31"/>
            <w:sz w:val="24"/>
            <w:lang w:val="fr-FR"/>
          </w:rPr>
          <w:t xml:space="preserve"> </w:t>
        </w:r>
        <w:r w:rsidR="00D9490F" w:rsidRPr="00185C4E">
          <w:rPr>
            <w:sz w:val="24"/>
            <w:lang w:val="fr-FR"/>
          </w:rPr>
          <w:t>K-medoïdes</w:t>
        </w:r>
      </w:hyperlink>
    </w:p>
    <w:p w:rsidR="00B77999" w:rsidRPr="00185C4E" w:rsidRDefault="00B77999">
      <w:pPr>
        <w:tabs>
          <w:tab w:val="left" w:pos="2468"/>
          <w:tab w:val="left" w:pos="3134"/>
          <w:tab w:val="left" w:pos="4020"/>
          <w:tab w:val="left" w:pos="4834"/>
          <w:tab w:val="left" w:pos="5605"/>
          <w:tab w:val="left" w:pos="6301"/>
          <w:tab w:val="left" w:leader="dot" w:pos="8388"/>
        </w:tabs>
        <w:spacing w:before="14" w:line="300" w:lineRule="exact"/>
        <w:ind w:left="1865"/>
        <w:rPr>
          <w:sz w:val="24"/>
          <w:lang w:val="fr-FR"/>
        </w:rPr>
      </w:pPr>
      <w:r w:rsidRPr="00B77999">
        <w:pict>
          <v:shape id="_x0000_s1824" type="#_x0000_t202" style="position:absolute;left:0;text-align:left;margin-left:188.4pt;margin-top:2.15pt;width:201.45pt;height:21.65pt;z-index:-251776512;mso-position-horizontal-relative:page" filled="f" stroked="f">
            <v:textbox inset="0,0,0,0">
              <w:txbxContent>
                <w:p w:rsidR="00D9490F" w:rsidRDefault="00D9490F">
                  <w:pPr>
                    <w:tabs>
                      <w:tab w:val="left" w:pos="668"/>
                      <w:tab w:val="left" w:pos="1555"/>
                      <w:tab w:val="left" w:pos="2369"/>
                      <w:tab w:val="left" w:pos="3139"/>
                      <w:tab w:val="left" w:pos="3836"/>
                    </w:tabs>
                    <w:spacing w:line="252" w:lineRule="exact"/>
                    <w:rPr>
                      <w:rFonts w:ascii="DejaVu Sans"/>
                      <w:sz w:val="25"/>
                    </w:rPr>
                  </w:pPr>
                  <w:hyperlink w:anchor="_bookmark265" w:history="1">
                    <w:r>
                      <w:rPr>
                        <w:rFonts w:ascii="DejaVu Sans"/>
                        <w:sz w:val="25"/>
                      </w:rPr>
                      <w:t>D</w:t>
                    </w:r>
                    <w:r>
                      <w:rPr>
                        <w:rFonts w:ascii="DejaVu Sans"/>
                        <w:sz w:val="25"/>
                      </w:rPr>
                      <w:tab/>
                      <w:t>D</w:t>
                    </w:r>
                    <w:r>
                      <w:rPr>
                        <w:rFonts w:ascii="DejaVu Sans"/>
                        <w:sz w:val="25"/>
                      </w:rPr>
                      <w:tab/>
                      <w:t>D</w:t>
                    </w:r>
                    <w:r>
                      <w:rPr>
                        <w:rFonts w:ascii="DejaVu Sans"/>
                        <w:sz w:val="25"/>
                      </w:rPr>
                      <w:tab/>
                      <w:t>D</w:t>
                    </w:r>
                    <w:r>
                      <w:rPr>
                        <w:rFonts w:ascii="DejaVu Sans"/>
                        <w:sz w:val="25"/>
                      </w:rPr>
                      <w:tab/>
                      <w:t>D</w:t>
                    </w:r>
                    <w:r>
                      <w:rPr>
                        <w:rFonts w:ascii="DejaVu Sans"/>
                        <w:sz w:val="25"/>
                      </w:rPr>
                      <w:tab/>
                      <w:t>D</w:t>
                    </w:r>
                  </w:hyperlink>
                </w:p>
              </w:txbxContent>
            </v:textbox>
            <w10:wrap anchorx="page"/>
          </v:shape>
        </w:pict>
      </w:r>
      <w:hyperlink w:anchor="_bookmark265" w:history="1">
        <w:r w:rsidR="00D9490F" w:rsidRPr="00185C4E">
          <w:rPr>
            <w:position w:val="5"/>
            <w:sz w:val="24"/>
            <w:lang w:val="fr-FR"/>
          </w:rPr>
          <w:t>sur</w:t>
        </w:r>
        <w:r w:rsidR="00D9490F" w:rsidRPr="00185C4E">
          <w:rPr>
            <w:position w:val="5"/>
            <w:sz w:val="24"/>
            <w:lang w:val="fr-FR"/>
          </w:rPr>
          <w:tab/>
        </w:r>
        <w:r w:rsidR="00D9490F" w:rsidRPr="00185C4E">
          <w:rPr>
            <w:rFonts w:ascii="Times New Roman"/>
            <w:i/>
            <w:spacing w:val="8"/>
            <w:position w:val="1"/>
            <w:sz w:val="18"/>
            <w:lang w:val="fr-FR"/>
          </w:rPr>
          <w:t>acpa</w:t>
        </w:r>
        <w:r w:rsidR="00D9490F" w:rsidRPr="00185C4E">
          <w:rPr>
            <w:spacing w:val="8"/>
            <w:position w:val="5"/>
            <w:sz w:val="24"/>
            <w:lang w:val="fr-FR"/>
          </w:rPr>
          <w:t>,</w:t>
        </w:r>
        <w:r w:rsidR="00D9490F" w:rsidRPr="00185C4E">
          <w:rPr>
            <w:spacing w:val="8"/>
            <w:position w:val="5"/>
            <w:sz w:val="24"/>
            <w:lang w:val="fr-FR"/>
          </w:rPr>
          <w:tab/>
        </w:r>
        <w:r w:rsidR="00D9490F" w:rsidRPr="00185C4E">
          <w:rPr>
            <w:rFonts w:ascii="Times New Roman"/>
            <w:i/>
            <w:spacing w:val="3"/>
            <w:sz w:val="18"/>
            <w:lang w:val="fr-FR"/>
          </w:rPr>
          <w:t>concdel</w:t>
        </w:r>
        <w:r w:rsidR="00D9490F" w:rsidRPr="00185C4E">
          <w:rPr>
            <w:rFonts w:ascii="Times New Roman"/>
            <w:i/>
            <w:spacing w:val="-28"/>
            <w:sz w:val="18"/>
            <w:lang w:val="fr-FR"/>
          </w:rPr>
          <w:t xml:space="preserve"> </w:t>
        </w:r>
        <w:r w:rsidR="00D9490F" w:rsidRPr="00185C4E">
          <w:rPr>
            <w:position w:val="5"/>
            <w:sz w:val="24"/>
            <w:lang w:val="fr-FR"/>
          </w:rPr>
          <w:t>,</w:t>
        </w:r>
        <w:r w:rsidR="00D9490F" w:rsidRPr="00185C4E">
          <w:rPr>
            <w:position w:val="5"/>
            <w:sz w:val="24"/>
            <w:lang w:val="fr-FR"/>
          </w:rPr>
          <w:tab/>
        </w:r>
        <w:r w:rsidR="00D9490F" w:rsidRPr="00185C4E">
          <w:rPr>
            <w:rFonts w:ascii="Times New Roman"/>
            <w:i/>
            <w:spacing w:val="5"/>
            <w:sz w:val="18"/>
            <w:lang w:val="fr-FR"/>
          </w:rPr>
          <w:t>danais</w:t>
        </w:r>
        <w:r w:rsidR="00D9490F" w:rsidRPr="00185C4E">
          <w:rPr>
            <w:spacing w:val="5"/>
            <w:position w:val="5"/>
            <w:sz w:val="24"/>
            <w:lang w:val="fr-FR"/>
          </w:rPr>
          <w:t>,</w:t>
        </w:r>
        <w:r w:rsidR="00D9490F" w:rsidRPr="00185C4E">
          <w:rPr>
            <w:spacing w:val="5"/>
            <w:position w:val="5"/>
            <w:sz w:val="24"/>
            <w:lang w:val="fr-FR"/>
          </w:rPr>
          <w:tab/>
        </w:r>
        <w:r w:rsidR="00D9490F" w:rsidRPr="00185C4E">
          <w:rPr>
            <w:rFonts w:ascii="Times New Roman"/>
            <w:i/>
            <w:spacing w:val="8"/>
            <w:sz w:val="18"/>
            <w:lang w:val="fr-FR"/>
          </w:rPr>
          <w:t>dcppc</w:t>
        </w:r>
        <w:r w:rsidR="00D9490F" w:rsidRPr="00185C4E">
          <w:rPr>
            <w:spacing w:val="8"/>
            <w:position w:val="5"/>
            <w:sz w:val="24"/>
            <w:lang w:val="fr-FR"/>
          </w:rPr>
          <w:t>,</w:t>
        </w:r>
        <w:r w:rsidR="00D9490F" w:rsidRPr="00185C4E">
          <w:rPr>
            <w:spacing w:val="8"/>
            <w:position w:val="5"/>
            <w:sz w:val="24"/>
            <w:lang w:val="fr-FR"/>
          </w:rPr>
          <w:tab/>
        </w:r>
        <w:r w:rsidR="00D9490F" w:rsidRPr="00185C4E">
          <w:rPr>
            <w:rFonts w:ascii="Times New Roman"/>
            <w:i/>
            <w:spacing w:val="5"/>
            <w:sz w:val="18"/>
            <w:lang w:val="fr-FR"/>
          </w:rPr>
          <w:t>doris</w:t>
        </w:r>
        <w:r w:rsidR="00D9490F" w:rsidRPr="00185C4E">
          <w:rPr>
            <w:spacing w:val="5"/>
            <w:position w:val="5"/>
            <w:sz w:val="24"/>
            <w:lang w:val="fr-FR"/>
          </w:rPr>
          <w:t>,</w:t>
        </w:r>
        <w:r w:rsidR="00D9490F" w:rsidRPr="00185C4E">
          <w:rPr>
            <w:spacing w:val="5"/>
            <w:position w:val="5"/>
            <w:sz w:val="24"/>
            <w:lang w:val="fr-FR"/>
          </w:rPr>
          <w:tab/>
        </w:r>
        <w:r w:rsidR="00D9490F" w:rsidRPr="00185C4E">
          <w:rPr>
            <w:rFonts w:ascii="Times New Roman"/>
            <w:i/>
            <w:spacing w:val="3"/>
            <w:position w:val="1"/>
            <w:sz w:val="18"/>
            <w:lang w:val="fr-FR"/>
          </w:rPr>
          <w:t>styx</w:t>
        </w:r>
      </w:hyperlink>
      <w:r w:rsidR="00D9490F" w:rsidRPr="00185C4E">
        <w:rPr>
          <w:rFonts w:ascii="Times New Roman"/>
          <w:i/>
          <w:spacing w:val="3"/>
          <w:position w:val="1"/>
          <w:sz w:val="18"/>
          <w:lang w:val="fr-FR"/>
        </w:rPr>
        <w:tab/>
      </w:r>
      <w:r w:rsidR="00D9490F" w:rsidRPr="00185C4E">
        <w:rPr>
          <w:position w:val="5"/>
          <w:sz w:val="24"/>
          <w:lang w:val="fr-FR"/>
        </w:rPr>
        <w:t>132</w:t>
      </w:r>
    </w:p>
    <w:p w:rsidR="00B77999" w:rsidRDefault="00B77999">
      <w:pPr>
        <w:pStyle w:val="Paragraphedeliste"/>
        <w:numPr>
          <w:ilvl w:val="1"/>
          <w:numId w:val="70"/>
        </w:numPr>
        <w:tabs>
          <w:tab w:val="left" w:pos="1865"/>
          <w:tab w:val="left" w:pos="1866"/>
          <w:tab w:val="left" w:pos="7629"/>
        </w:tabs>
        <w:spacing w:line="249" w:lineRule="auto"/>
        <w:ind w:right="1656"/>
        <w:rPr>
          <w:sz w:val="24"/>
        </w:rPr>
      </w:pPr>
      <w:r w:rsidRPr="00B77999">
        <w:pict>
          <v:shape id="_x0000_s1823" type="#_x0000_t202" style="position:absolute;left:0;text-align:left;margin-left:446.6pt;margin-top:15.8pt;width:9.65pt;height:21.65pt;z-index:-251778560;mso-position-horizontal-relative:page" filled="f" stroked="f">
            <v:textbox inset="0,0,0,0">
              <w:txbxContent>
                <w:p w:rsidR="00D9490F" w:rsidRDefault="00D9490F">
                  <w:pPr>
                    <w:spacing w:line="252" w:lineRule="exact"/>
                    <w:rPr>
                      <w:rFonts w:ascii="DejaVu Sans"/>
                      <w:sz w:val="25"/>
                    </w:rPr>
                  </w:pPr>
                  <w:hyperlink w:anchor="_bookmark268" w:history="1">
                    <w:r>
                      <w:rPr>
                        <w:rFonts w:ascii="DejaVu Sans"/>
                        <w:w w:val="99"/>
                        <w:sz w:val="25"/>
                      </w:rPr>
                      <w:t>D</w:t>
                    </w:r>
                  </w:hyperlink>
                </w:p>
              </w:txbxContent>
            </v:textbox>
            <w10:wrap anchorx="page"/>
          </v:shape>
        </w:pict>
      </w:r>
      <w:hyperlink w:anchor="_bookmark268" w:history="1">
        <w:r w:rsidR="00D9490F" w:rsidRPr="00185C4E">
          <w:rPr>
            <w:sz w:val="24"/>
            <w:lang w:val="fr-FR"/>
          </w:rPr>
          <w:t>Terminologies des circonstances factuelles découvertes en</w:t>
        </w:r>
      </w:hyperlink>
      <w:hyperlink w:anchor="_bookmark268" w:history="1">
        <w:r w:rsidR="00D9490F" w:rsidRPr="00185C4E">
          <w:rPr>
            <w:sz w:val="24"/>
            <w:lang w:val="fr-FR"/>
          </w:rPr>
          <w:t xml:space="preserve"> combinant les K-medoïdes et la distance</w:t>
        </w:r>
        <w:r w:rsidR="00D9490F" w:rsidRPr="00185C4E">
          <w:rPr>
            <w:spacing w:val="-14"/>
            <w:sz w:val="24"/>
            <w:lang w:val="fr-FR"/>
          </w:rPr>
          <w:t xml:space="preserve"> </w:t>
        </w:r>
        <w:r w:rsidR="00D9490F" w:rsidRPr="00185C4E">
          <w:rPr>
            <w:sz w:val="24"/>
            <w:lang w:val="fr-FR"/>
          </w:rPr>
          <w:t>cosinus</w:t>
        </w:r>
        <w:r w:rsidR="00D9490F" w:rsidRPr="00185C4E">
          <w:rPr>
            <w:spacing w:val="-2"/>
            <w:sz w:val="24"/>
            <w:lang w:val="fr-FR"/>
          </w:rPr>
          <w:t xml:space="preserve"> </w:t>
        </w:r>
        <w:r w:rsidR="00D9490F" w:rsidRPr="00185C4E">
          <w:rPr>
            <w:sz w:val="24"/>
            <w:lang w:val="fr-FR"/>
          </w:rPr>
          <w:t>sur</w:t>
        </w:r>
        <w:r w:rsidR="00D9490F" w:rsidRPr="00185C4E">
          <w:rPr>
            <w:sz w:val="24"/>
            <w:lang w:val="fr-FR"/>
          </w:rPr>
          <w:tab/>
        </w:r>
        <w:r w:rsidR="00D9490F" w:rsidRPr="00185C4E">
          <w:rPr>
            <w:rFonts w:ascii="Times New Roman" w:hAnsi="Times New Roman"/>
            <w:i/>
            <w:spacing w:val="5"/>
            <w:w w:val="95"/>
            <w:sz w:val="24"/>
            <w:vertAlign w:val="subscript"/>
            <w:lang w:val="fr-FR"/>
          </w:rPr>
          <w:t>concdel</w:t>
        </w:r>
        <w:r w:rsidR="00D9490F" w:rsidRPr="00185C4E">
          <w:rPr>
            <w:spacing w:val="5"/>
            <w:w w:val="95"/>
            <w:sz w:val="24"/>
            <w:lang w:val="fr-FR"/>
          </w:rPr>
          <w:t>.</w:t>
        </w:r>
      </w:hyperlink>
      <w:r w:rsidR="00D9490F" w:rsidRPr="00185C4E">
        <w:rPr>
          <w:spacing w:val="27"/>
          <w:w w:val="95"/>
          <w:sz w:val="24"/>
          <w:lang w:val="fr-FR"/>
        </w:rPr>
        <w:t xml:space="preserve"> </w:t>
      </w:r>
      <w:r w:rsidR="00D9490F">
        <w:rPr>
          <w:w w:val="95"/>
          <w:sz w:val="24"/>
        </w:rPr>
        <w:t>133</w:t>
      </w:r>
    </w:p>
    <w:p w:rsidR="00B77999" w:rsidRDefault="00B77999">
      <w:pPr>
        <w:pStyle w:val="Paragraphedeliste"/>
        <w:numPr>
          <w:ilvl w:val="1"/>
          <w:numId w:val="70"/>
        </w:numPr>
        <w:tabs>
          <w:tab w:val="left" w:pos="1865"/>
          <w:tab w:val="left" w:pos="1866"/>
        </w:tabs>
        <w:spacing w:line="242" w:lineRule="auto"/>
        <w:ind w:right="1656"/>
        <w:rPr>
          <w:sz w:val="24"/>
        </w:rPr>
      </w:pPr>
      <w:hyperlink w:anchor="_bookmark270" w:history="1">
        <w:r w:rsidR="00D9490F" w:rsidRPr="00185C4E">
          <w:rPr>
            <w:sz w:val="24"/>
            <w:lang w:val="fr-FR"/>
          </w:rPr>
          <w:t>Terminologies des circonstances factuelles découvertes en</w:t>
        </w:r>
      </w:hyperlink>
      <w:hyperlink w:anchor="_bookmark270" w:history="1">
        <w:r w:rsidR="00D9490F" w:rsidRPr="00185C4E">
          <w:rPr>
            <w:sz w:val="24"/>
            <w:lang w:val="fr-FR"/>
          </w:rPr>
          <w:t xml:space="preserve"> combinant les K-medoïdes et la distance cosinus sur </w:t>
        </w:r>
        <w:r w:rsidR="00D9490F" w:rsidRPr="00185C4E">
          <w:rPr>
            <w:rFonts w:ascii="DejaVu Sans" w:hAnsi="DejaVu Sans"/>
            <w:spacing w:val="5"/>
            <w:sz w:val="25"/>
            <w:lang w:val="fr-FR"/>
          </w:rPr>
          <w:t>D</w:t>
        </w:r>
        <w:r w:rsidR="00D9490F" w:rsidRPr="00185C4E">
          <w:rPr>
            <w:rFonts w:ascii="Times New Roman" w:hAnsi="Times New Roman"/>
            <w:i/>
            <w:spacing w:val="5"/>
            <w:sz w:val="25"/>
            <w:vertAlign w:val="subscript"/>
            <w:lang w:val="fr-FR"/>
          </w:rPr>
          <w:t>doris</w:t>
        </w:r>
        <w:r w:rsidR="00D9490F" w:rsidRPr="00185C4E">
          <w:rPr>
            <w:spacing w:val="5"/>
            <w:sz w:val="24"/>
            <w:lang w:val="fr-FR"/>
          </w:rPr>
          <w:t>.</w:t>
        </w:r>
      </w:hyperlink>
      <w:r w:rsidR="00D9490F" w:rsidRPr="00185C4E">
        <w:rPr>
          <w:spacing w:val="5"/>
          <w:sz w:val="24"/>
          <w:lang w:val="fr-FR"/>
        </w:rPr>
        <w:t xml:space="preserve"> </w:t>
      </w:r>
      <w:r w:rsidR="00D9490F" w:rsidRPr="00185C4E">
        <w:rPr>
          <w:sz w:val="24"/>
          <w:lang w:val="fr-FR"/>
        </w:rPr>
        <w:t>.</w:t>
      </w:r>
      <w:r w:rsidR="00D9490F" w:rsidRPr="00185C4E">
        <w:rPr>
          <w:spacing w:val="-4"/>
          <w:sz w:val="24"/>
          <w:lang w:val="fr-FR"/>
        </w:rPr>
        <w:t xml:space="preserve"> </w:t>
      </w:r>
      <w:r w:rsidR="00D9490F">
        <w:rPr>
          <w:sz w:val="24"/>
        </w:rPr>
        <w:t>134</w:t>
      </w:r>
    </w:p>
    <w:p w:rsidR="00B77999" w:rsidRDefault="00B77999">
      <w:pPr>
        <w:spacing w:line="242" w:lineRule="auto"/>
        <w:rPr>
          <w:sz w:val="24"/>
        </w:rPr>
        <w:sectPr w:rsidR="00B77999">
          <w:headerReference w:type="even" r:id="rId19"/>
          <w:pgSz w:w="11910" w:h="16840"/>
          <w:pgMar w:top="1580" w:right="0" w:bottom="280" w:left="1500" w:header="0" w:footer="0" w:gutter="0"/>
          <w:cols w:space="720"/>
        </w:sectPr>
      </w:pPr>
    </w:p>
    <w:p w:rsidR="00B77999" w:rsidRDefault="00B77999">
      <w:pPr>
        <w:pStyle w:val="Corpsdetexte"/>
        <w:rPr>
          <w:sz w:val="20"/>
        </w:rPr>
      </w:pPr>
    </w:p>
    <w:p w:rsidR="00B77999" w:rsidRDefault="00B77999">
      <w:pPr>
        <w:pStyle w:val="Corpsdetexte"/>
        <w:rPr>
          <w:sz w:val="20"/>
        </w:rPr>
      </w:pPr>
    </w:p>
    <w:p w:rsidR="00B77999" w:rsidRDefault="00B77999">
      <w:pPr>
        <w:pStyle w:val="Corpsdetexte"/>
        <w:rPr>
          <w:sz w:val="20"/>
        </w:rPr>
      </w:pPr>
    </w:p>
    <w:p w:rsidR="00B77999" w:rsidRDefault="00B77999">
      <w:pPr>
        <w:pStyle w:val="Corpsdetexte"/>
        <w:rPr>
          <w:sz w:val="20"/>
        </w:rPr>
      </w:pPr>
    </w:p>
    <w:p w:rsidR="00B77999" w:rsidRDefault="00B77999">
      <w:pPr>
        <w:pStyle w:val="Corpsdetexte"/>
        <w:rPr>
          <w:sz w:val="20"/>
        </w:rPr>
      </w:pPr>
    </w:p>
    <w:p w:rsidR="00B77999" w:rsidRDefault="00B77999">
      <w:pPr>
        <w:pStyle w:val="Corpsdetexte"/>
        <w:rPr>
          <w:sz w:val="20"/>
        </w:rPr>
      </w:pPr>
    </w:p>
    <w:p w:rsidR="00B77999" w:rsidRDefault="00B77999">
      <w:pPr>
        <w:pStyle w:val="Corpsdetexte"/>
        <w:rPr>
          <w:sz w:val="20"/>
        </w:rPr>
      </w:pPr>
    </w:p>
    <w:p w:rsidR="00B77999" w:rsidRDefault="00D9490F">
      <w:pPr>
        <w:pStyle w:val="Heading1"/>
        <w:spacing w:before="227"/>
      </w:pPr>
      <w:bookmarkStart w:id="11" w:name="Introduction_générale"/>
      <w:bookmarkStart w:id="12" w:name="_bookmark6"/>
      <w:bookmarkEnd w:id="11"/>
      <w:bookmarkEnd w:id="12"/>
      <w:r>
        <w:rPr>
          <w:w w:val="110"/>
        </w:rPr>
        <w:t>Introduction générale</w:t>
      </w:r>
    </w:p>
    <w:p w:rsidR="00B77999" w:rsidRDefault="00B77999">
      <w:pPr>
        <w:pStyle w:val="Corpsdetexte"/>
        <w:rPr>
          <w:rFonts w:ascii="Times New Roman"/>
          <w:b/>
          <w:sz w:val="20"/>
        </w:rPr>
      </w:pPr>
    </w:p>
    <w:p w:rsidR="00B77999" w:rsidRDefault="00B77999">
      <w:pPr>
        <w:pStyle w:val="Corpsdetexte"/>
        <w:spacing w:before="6"/>
        <w:rPr>
          <w:rFonts w:ascii="Times New Roman"/>
          <w:b/>
          <w:sz w:val="12"/>
        </w:rPr>
      </w:pPr>
      <w:r w:rsidRPr="00B77999">
        <w:pict>
          <v:line id="_x0000_s1822" style="position:absolute;z-index:-251389440;mso-wrap-distance-left:0;mso-wrap-distance-right:0;mso-position-horizontal-relative:page" from="81.95pt,10.15pt" to="470.5pt,10.15pt" strokeweight=".70308mm">
            <w10:wrap type="topAndBottom" anchorx="page"/>
          </v:line>
        </w:pict>
      </w:r>
    </w:p>
    <w:p w:rsidR="00B77999" w:rsidRDefault="00B77999">
      <w:pPr>
        <w:pStyle w:val="Corpsdetexte"/>
        <w:spacing w:before="1"/>
        <w:rPr>
          <w:rFonts w:ascii="Times New Roman"/>
          <w:b/>
          <w:sz w:val="23"/>
        </w:rPr>
      </w:pPr>
    </w:p>
    <w:p w:rsidR="00B77999" w:rsidRDefault="00D9490F">
      <w:pPr>
        <w:pStyle w:val="Heading1"/>
        <w:spacing w:before="105"/>
      </w:pPr>
      <w:bookmarkStart w:id="13" w:name="Contexte_et_motivations"/>
      <w:bookmarkStart w:id="14" w:name="_bookmark7"/>
      <w:bookmarkEnd w:id="13"/>
      <w:bookmarkEnd w:id="14"/>
      <w:r>
        <w:rPr>
          <w:w w:val="110"/>
        </w:rPr>
        <w:t>iContexte et motivations</w:t>
      </w:r>
    </w:p>
    <w:p w:rsidR="00B77999" w:rsidRPr="00185C4E" w:rsidRDefault="00D9490F">
      <w:pPr>
        <w:pStyle w:val="Corpsdetexte"/>
        <w:spacing w:before="292" w:line="254" w:lineRule="auto"/>
        <w:ind w:left="139" w:right="2493" w:firstLine="351"/>
        <w:jc w:val="both"/>
        <w:rPr>
          <w:lang w:val="fr-FR"/>
        </w:rPr>
      </w:pPr>
      <w:r w:rsidRPr="00185C4E">
        <w:rPr>
          <w:lang w:val="fr-FR"/>
        </w:rPr>
        <w:t>Une décision judiciaire peut être définie soit comme le résultat rendu par les juges à l’issue d’un procès, soit comme un document décrivant</w:t>
      </w:r>
      <w:r w:rsidRPr="00185C4E">
        <w:rPr>
          <w:spacing w:val="-38"/>
          <w:lang w:val="fr-FR"/>
        </w:rPr>
        <w:t xml:space="preserve"> </w:t>
      </w:r>
      <w:r w:rsidRPr="00185C4E">
        <w:rPr>
          <w:lang w:val="fr-FR"/>
        </w:rPr>
        <w:t>une affaire</w:t>
      </w:r>
      <w:r w:rsidRPr="00185C4E">
        <w:rPr>
          <w:spacing w:val="-7"/>
          <w:lang w:val="fr-FR"/>
        </w:rPr>
        <w:t xml:space="preserve"> </w:t>
      </w:r>
      <w:r w:rsidRPr="00185C4E">
        <w:rPr>
          <w:lang w:val="fr-FR"/>
        </w:rPr>
        <w:t>judiciaire.</w:t>
      </w:r>
      <w:r w:rsidRPr="00185C4E">
        <w:rPr>
          <w:spacing w:val="-5"/>
          <w:lang w:val="fr-FR"/>
        </w:rPr>
        <w:t xml:space="preserve"> </w:t>
      </w:r>
      <w:r w:rsidRPr="00185C4E">
        <w:rPr>
          <w:lang w:val="fr-FR"/>
        </w:rPr>
        <w:t>Un</w:t>
      </w:r>
      <w:r w:rsidRPr="00185C4E">
        <w:rPr>
          <w:spacing w:val="-6"/>
          <w:lang w:val="fr-FR"/>
        </w:rPr>
        <w:t xml:space="preserve"> </w:t>
      </w:r>
      <w:r w:rsidRPr="00185C4E">
        <w:rPr>
          <w:lang w:val="fr-FR"/>
        </w:rPr>
        <w:t>tel</w:t>
      </w:r>
      <w:r w:rsidRPr="00185C4E">
        <w:rPr>
          <w:spacing w:val="-5"/>
          <w:lang w:val="fr-FR"/>
        </w:rPr>
        <w:t xml:space="preserve"> </w:t>
      </w:r>
      <w:r w:rsidRPr="00185C4E">
        <w:rPr>
          <w:lang w:val="fr-FR"/>
        </w:rPr>
        <w:t>document</w:t>
      </w:r>
      <w:r w:rsidRPr="00185C4E">
        <w:rPr>
          <w:spacing w:val="-7"/>
          <w:lang w:val="fr-FR"/>
        </w:rPr>
        <w:t xml:space="preserve"> </w:t>
      </w:r>
      <w:r w:rsidRPr="00185C4E">
        <w:rPr>
          <w:lang w:val="fr-FR"/>
        </w:rPr>
        <w:t>rapporte,</w:t>
      </w:r>
      <w:r w:rsidRPr="00185C4E">
        <w:rPr>
          <w:spacing w:val="-5"/>
          <w:lang w:val="fr-FR"/>
        </w:rPr>
        <w:t xml:space="preserve"> </w:t>
      </w:r>
      <w:r w:rsidRPr="00185C4E">
        <w:rPr>
          <w:lang w:val="fr-FR"/>
        </w:rPr>
        <w:t>notamment,</w:t>
      </w:r>
      <w:r w:rsidRPr="00185C4E">
        <w:rPr>
          <w:spacing w:val="-6"/>
          <w:lang w:val="fr-FR"/>
        </w:rPr>
        <w:t xml:space="preserve"> </w:t>
      </w:r>
      <w:r w:rsidRPr="00185C4E">
        <w:rPr>
          <w:lang w:val="fr-FR"/>
        </w:rPr>
        <w:t>les</w:t>
      </w:r>
      <w:r w:rsidRPr="00185C4E">
        <w:rPr>
          <w:spacing w:val="-6"/>
          <w:lang w:val="fr-FR"/>
        </w:rPr>
        <w:t xml:space="preserve"> </w:t>
      </w:r>
      <w:r w:rsidRPr="00185C4E">
        <w:rPr>
          <w:lang w:val="fr-FR"/>
        </w:rPr>
        <w:t>faits,</w:t>
      </w:r>
      <w:r w:rsidRPr="00185C4E">
        <w:rPr>
          <w:spacing w:val="-6"/>
          <w:lang w:val="fr-FR"/>
        </w:rPr>
        <w:t xml:space="preserve"> </w:t>
      </w:r>
      <w:r w:rsidRPr="00185C4E">
        <w:rPr>
          <w:lang w:val="fr-FR"/>
        </w:rPr>
        <w:t>les</w:t>
      </w:r>
      <w:r w:rsidRPr="00185C4E">
        <w:rPr>
          <w:spacing w:val="-6"/>
          <w:lang w:val="fr-FR"/>
        </w:rPr>
        <w:t xml:space="preserve"> </w:t>
      </w:r>
      <w:r w:rsidRPr="00185C4E">
        <w:rPr>
          <w:lang w:val="fr-FR"/>
        </w:rPr>
        <w:t>pro- cédures</w:t>
      </w:r>
      <w:r w:rsidRPr="00185C4E">
        <w:rPr>
          <w:spacing w:val="-21"/>
          <w:lang w:val="fr-FR"/>
        </w:rPr>
        <w:t xml:space="preserve"> </w:t>
      </w:r>
      <w:r w:rsidRPr="00185C4E">
        <w:rPr>
          <w:lang w:val="fr-FR"/>
        </w:rPr>
        <w:t>judiciaires</w:t>
      </w:r>
      <w:r w:rsidRPr="00185C4E">
        <w:rPr>
          <w:spacing w:val="-20"/>
          <w:lang w:val="fr-FR"/>
        </w:rPr>
        <w:t xml:space="preserve"> </w:t>
      </w:r>
      <w:r w:rsidRPr="00185C4E">
        <w:rPr>
          <w:lang w:val="fr-FR"/>
        </w:rPr>
        <w:t>antérieures,</w:t>
      </w:r>
      <w:r w:rsidRPr="00185C4E">
        <w:rPr>
          <w:spacing w:val="-19"/>
          <w:lang w:val="fr-FR"/>
        </w:rPr>
        <w:t xml:space="preserve"> </w:t>
      </w:r>
      <w:r w:rsidRPr="00185C4E">
        <w:rPr>
          <w:lang w:val="fr-FR"/>
        </w:rPr>
        <w:t>le</w:t>
      </w:r>
      <w:r w:rsidRPr="00185C4E">
        <w:rPr>
          <w:spacing w:val="-21"/>
          <w:lang w:val="fr-FR"/>
        </w:rPr>
        <w:t xml:space="preserve"> </w:t>
      </w:r>
      <w:r w:rsidRPr="00185C4E">
        <w:rPr>
          <w:lang w:val="fr-FR"/>
        </w:rPr>
        <w:t>verdict</w:t>
      </w:r>
      <w:r w:rsidRPr="00185C4E">
        <w:rPr>
          <w:spacing w:val="-20"/>
          <w:lang w:val="fr-FR"/>
        </w:rPr>
        <w:t xml:space="preserve"> </w:t>
      </w:r>
      <w:r w:rsidRPr="00185C4E">
        <w:rPr>
          <w:lang w:val="fr-FR"/>
        </w:rPr>
        <w:t>des</w:t>
      </w:r>
      <w:r w:rsidRPr="00185C4E">
        <w:rPr>
          <w:spacing w:val="-20"/>
          <w:lang w:val="fr-FR"/>
        </w:rPr>
        <w:t xml:space="preserve"> </w:t>
      </w:r>
      <w:r w:rsidRPr="00185C4E">
        <w:rPr>
          <w:lang w:val="fr-FR"/>
        </w:rPr>
        <w:t>juges,</w:t>
      </w:r>
      <w:r w:rsidRPr="00185C4E">
        <w:rPr>
          <w:spacing w:val="-20"/>
          <w:lang w:val="fr-FR"/>
        </w:rPr>
        <w:t xml:space="preserve"> </w:t>
      </w:r>
      <w:r w:rsidRPr="00185C4E">
        <w:rPr>
          <w:lang w:val="fr-FR"/>
        </w:rPr>
        <w:t>et</w:t>
      </w:r>
      <w:r w:rsidRPr="00185C4E">
        <w:rPr>
          <w:spacing w:val="-20"/>
          <w:lang w:val="fr-FR"/>
        </w:rPr>
        <w:t xml:space="preserve"> </w:t>
      </w:r>
      <w:r w:rsidRPr="00185C4E">
        <w:rPr>
          <w:lang w:val="fr-FR"/>
        </w:rPr>
        <w:t>les</w:t>
      </w:r>
      <w:r w:rsidRPr="00185C4E">
        <w:rPr>
          <w:spacing w:val="-20"/>
          <w:lang w:val="fr-FR"/>
        </w:rPr>
        <w:t xml:space="preserve"> </w:t>
      </w:r>
      <w:r w:rsidRPr="00185C4E">
        <w:rPr>
          <w:lang w:val="fr-FR"/>
        </w:rPr>
        <w:t>explications</w:t>
      </w:r>
      <w:r w:rsidRPr="00185C4E">
        <w:rPr>
          <w:spacing w:val="-21"/>
          <w:lang w:val="fr-FR"/>
        </w:rPr>
        <w:t xml:space="preserve"> </w:t>
      </w:r>
      <w:r w:rsidRPr="00185C4E">
        <w:rPr>
          <w:lang w:val="fr-FR"/>
        </w:rPr>
        <w:t>asso- ciées.</w:t>
      </w:r>
      <w:r w:rsidRPr="00185C4E">
        <w:rPr>
          <w:spacing w:val="-15"/>
          <w:lang w:val="fr-FR"/>
        </w:rPr>
        <w:t xml:space="preserve"> </w:t>
      </w:r>
      <w:r w:rsidRPr="00185C4E">
        <w:rPr>
          <w:lang w:val="fr-FR"/>
        </w:rPr>
        <w:t>Dans</w:t>
      </w:r>
      <w:r w:rsidRPr="00185C4E">
        <w:rPr>
          <w:spacing w:val="-15"/>
          <w:lang w:val="fr-FR"/>
        </w:rPr>
        <w:t xml:space="preserve"> </w:t>
      </w:r>
      <w:r w:rsidRPr="00185C4E">
        <w:rPr>
          <w:lang w:val="fr-FR"/>
        </w:rPr>
        <w:t>cette</w:t>
      </w:r>
      <w:r w:rsidRPr="00185C4E">
        <w:rPr>
          <w:spacing w:val="-14"/>
          <w:lang w:val="fr-FR"/>
        </w:rPr>
        <w:t xml:space="preserve"> </w:t>
      </w:r>
      <w:r w:rsidRPr="00185C4E">
        <w:rPr>
          <w:lang w:val="fr-FR"/>
        </w:rPr>
        <w:t>thèse,</w:t>
      </w:r>
      <w:r w:rsidRPr="00185C4E">
        <w:rPr>
          <w:spacing w:val="-15"/>
          <w:lang w:val="fr-FR"/>
        </w:rPr>
        <w:t xml:space="preserve"> </w:t>
      </w:r>
      <w:r w:rsidRPr="00185C4E">
        <w:rPr>
          <w:lang w:val="fr-FR"/>
        </w:rPr>
        <w:t>nous</w:t>
      </w:r>
      <w:r w:rsidRPr="00185C4E">
        <w:rPr>
          <w:spacing w:val="-15"/>
          <w:lang w:val="fr-FR"/>
        </w:rPr>
        <w:t xml:space="preserve"> </w:t>
      </w:r>
      <w:r w:rsidRPr="00185C4E">
        <w:rPr>
          <w:lang w:val="fr-FR"/>
        </w:rPr>
        <w:t>désignons</w:t>
      </w:r>
      <w:r w:rsidRPr="00185C4E">
        <w:rPr>
          <w:spacing w:val="-14"/>
          <w:lang w:val="fr-FR"/>
        </w:rPr>
        <w:t xml:space="preserve"> </w:t>
      </w:r>
      <w:r w:rsidRPr="00185C4E">
        <w:rPr>
          <w:lang w:val="fr-FR"/>
        </w:rPr>
        <w:t>par</w:t>
      </w:r>
      <w:r w:rsidRPr="00185C4E">
        <w:rPr>
          <w:spacing w:val="-15"/>
          <w:lang w:val="fr-FR"/>
        </w:rPr>
        <w:t xml:space="preserve"> </w:t>
      </w:r>
      <w:r w:rsidRPr="00185C4E">
        <w:rPr>
          <w:lang w:val="fr-FR"/>
        </w:rPr>
        <w:t>«</w:t>
      </w:r>
      <w:r w:rsidRPr="00185C4E">
        <w:rPr>
          <w:spacing w:val="-23"/>
          <w:lang w:val="fr-FR"/>
        </w:rPr>
        <w:t xml:space="preserve"> </w:t>
      </w:r>
      <w:r w:rsidRPr="00185C4E">
        <w:rPr>
          <w:lang w:val="fr-FR"/>
        </w:rPr>
        <w:t>décision</w:t>
      </w:r>
      <w:r w:rsidRPr="00185C4E">
        <w:rPr>
          <w:spacing w:val="-24"/>
          <w:lang w:val="fr-FR"/>
        </w:rPr>
        <w:t xml:space="preserve"> </w:t>
      </w:r>
      <w:r w:rsidRPr="00185C4E">
        <w:rPr>
          <w:lang w:val="fr-FR"/>
        </w:rPr>
        <w:t>»</w:t>
      </w:r>
      <w:r w:rsidRPr="00185C4E">
        <w:rPr>
          <w:spacing w:val="-14"/>
          <w:lang w:val="fr-FR"/>
        </w:rPr>
        <w:t xml:space="preserve"> </w:t>
      </w:r>
      <w:r w:rsidRPr="00185C4E">
        <w:rPr>
          <w:lang w:val="fr-FR"/>
        </w:rPr>
        <w:t>le</w:t>
      </w:r>
      <w:r w:rsidRPr="00185C4E">
        <w:rPr>
          <w:spacing w:val="-15"/>
          <w:lang w:val="fr-FR"/>
        </w:rPr>
        <w:t xml:space="preserve"> </w:t>
      </w:r>
      <w:r w:rsidRPr="00185C4E">
        <w:rPr>
          <w:lang w:val="fr-FR"/>
        </w:rPr>
        <w:t>document,</w:t>
      </w:r>
      <w:r w:rsidRPr="00185C4E">
        <w:rPr>
          <w:spacing w:val="-14"/>
          <w:lang w:val="fr-FR"/>
        </w:rPr>
        <w:t xml:space="preserve"> </w:t>
      </w:r>
      <w:r w:rsidRPr="00185C4E">
        <w:rPr>
          <w:lang w:val="fr-FR"/>
        </w:rPr>
        <w:t>et</w:t>
      </w:r>
      <w:r w:rsidRPr="00185C4E">
        <w:rPr>
          <w:spacing w:val="-15"/>
          <w:lang w:val="fr-FR"/>
        </w:rPr>
        <w:t xml:space="preserve"> </w:t>
      </w:r>
      <w:r w:rsidRPr="00185C4E">
        <w:rPr>
          <w:lang w:val="fr-FR"/>
        </w:rPr>
        <w:t>par</w:t>
      </w:r>
    </w:p>
    <w:p w:rsidR="00B77999" w:rsidRPr="00185C4E" w:rsidRDefault="00D9490F">
      <w:pPr>
        <w:pStyle w:val="Corpsdetexte"/>
        <w:spacing w:line="254" w:lineRule="auto"/>
        <w:ind w:left="139" w:right="2493"/>
        <w:jc w:val="both"/>
        <w:rPr>
          <w:lang w:val="fr-FR"/>
        </w:rPr>
      </w:pPr>
      <w:r w:rsidRPr="00185C4E">
        <w:rPr>
          <w:lang w:val="fr-FR"/>
        </w:rPr>
        <w:t>« résultat » une conclusion ou réponse des juges. Un exemple (annoté)</w:t>
      </w:r>
      <w:r w:rsidRPr="00185C4E">
        <w:rPr>
          <w:spacing w:val="-18"/>
          <w:lang w:val="fr-FR"/>
        </w:rPr>
        <w:t xml:space="preserve"> </w:t>
      </w:r>
      <w:r w:rsidRPr="00185C4E">
        <w:rPr>
          <w:lang w:val="fr-FR"/>
        </w:rPr>
        <w:t>de décision</w:t>
      </w:r>
      <w:r w:rsidRPr="00185C4E">
        <w:rPr>
          <w:spacing w:val="-5"/>
          <w:lang w:val="fr-FR"/>
        </w:rPr>
        <w:t xml:space="preserve"> </w:t>
      </w:r>
      <w:r w:rsidRPr="00185C4E">
        <w:rPr>
          <w:lang w:val="fr-FR"/>
        </w:rPr>
        <w:t>est</w:t>
      </w:r>
      <w:r w:rsidRPr="00185C4E">
        <w:rPr>
          <w:spacing w:val="-4"/>
          <w:lang w:val="fr-FR"/>
        </w:rPr>
        <w:t xml:space="preserve"> </w:t>
      </w:r>
      <w:r w:rsidRPr="00185C4E">
        <w:rPr>
          <w:lang w:val="fr-FR"/>
        </w:rPr>
        <w:t>donné</w:t>
      </w:r>
      <w:r w:rsidRPr="00185C4E">
        <w:rPr>
          <w:spacing w:val="-4"/>
          <w:lang w:val="fr-FR"/>
        </w:rPr>
        <w:t xml:space="preserve"> </w:t>
      </w:r>
      <w:r w:rsidRPr="00185C4E">
        <w:rPr>
          <w:lang w:val="fr-FR"/>
        </w:rPr>
        <w:t>à</w:t>
      </w:r>
      <w:r w:rsidRPr="00185C4E">
        <w:rPr>
          <w:spacing w:val="-5"/>
          <w:lang w:val="fr-FR"/>
        </w:rPr>
        <w:t xml:space="preserve"> </w:t>
      </w:r>
      <w:r w:rsidRPr="00185C4E">
        <w:rPr>
          <w:lang w:val="fr-FR"/>
        </w:rPr>
        <w:t>l’annexe</w:t>
      </w:r>
      <w:r w:rsidRPr="00185C4E">
        <w:rPr>
          <w:spacing w:val="-4"/>
          <w:lang w:val="fr-FR"/>
        </w:rPr>
        <w:t xml:space="preserve"> </w:t>
      </w:r>
      <w:r w:rsidRPr="00185C4E">
        <w:rPr>
          <w:lang w:val="fr-FR"/>
        </w:rPr>
        <w:t>de</w:t>
      </w:r>
      <w:r w:rsidRPr="00185C4E">
        <w:rPr>
          <w:spacing w:val="-4"/>
          <w:lang w:val="fr-FR"/>
        </w:rPr>
        <w:t xml:space="preserve"> </w:t>
      </w:r>
      <w:r w:rsidRPr="00185C4E">
        <w:rPr>
          <w:lang w:val="fr-FR"/>
        </w:rPr>
        <w:t>la</w:t>
      </w:r>
      <w:r w:rsidRPr="00185C4E">
        <w:rPr>
          <w:spacing w:val="-5"/>
          <w:lang w:val="fr-FR"/>
        </w:rPr>
        <w:t xml:space="preserve"> </w:t>
      </w:r>
      <w:r w:rsidRPr="00185C4E">
        <w:rPr>
          <w:lang w:val="fr-FR"/>
        </w:rPr>
        <w:t>page</w:t>
      </w:r>
      <w:r w:rsidRPr="00185C4E">
        <w:rPr>
          <w:spacing w:val="-4"/>
          <w:lang w:val="fr-FR"/>
        </w:rPr>
        <w:t xml:space="preserve"> </w:t>
      </w:r>
      <w:hyperlink w:anchor="_bookmark512" w:history="1">
        <w:r w:rsidRPr="00185C4E">
          <w:rPr>
            <w:lang w:val="fr-FR"/>
          </w:rPr>
          <w:t>169.</w:t>
        </w:r>
        <w:r w:rsidRPr="00185C4E">
          <w:rPr>
            <w:spacing w:val="-4"/>
            <w:lang w:val="fr-FR"/>
          </w:rPr>
          <w:t xml:space="preserve"> </w:t>
        </w:r>
      </w:hyperlink>
      <w:r w:rsidRPr="00185C4E">
        <w:rPr>
          <w:lang w:val="fr-FR"/>
        </w:rPr>
        <w:t>Une</w:t>
      </w:r>
      <w:r w:rsidRPr="00185C4E">
        <w:rPr>
          <w:spacing w:val="-5"/>
          <w:lang w:val="fr-FR"/>
        </w:rPr>
        <w:t xml:space="preserve"> </w:t>
      </w:r>
      <w:r w:rsidRPr="00185C4E">
        <w:rPr>
          <w:lang w:val="fr-FR"/>
        </w:rPr>
        <w:t>jurisprudence</w:t>
      </w:r>
      <w:r w:rsidRPr="00185C4E">
        <w:rPr>
          <w:spacing w:val="-4"/>
          <w:lang w:val="fr-FR"/>
        </w:rPr>
        <w:t xml:space="preserve"> </w:t>
      </w:r>
      <w:r w:rsidRPr="00185C4E">
        <w:rPr>
          <w:lang w:val="fr-FR"/>
        </w:rPr>
        <w:t>est</w:t>
      </w:r>
      <w:r w:rsidRPr="00185C4E">
        <w:rPr>
          <w:spacing w:val="-4"/>
          <w:lang w:val="fr-FR"/>
        </w:rPr>
        <w:t xml:space="preserve"> </w:t>
      </w:r>
      <w:r w:rsidRPr="00185C4E">
        <w:rPr>
          <w:lang w:val="fr-FR"/>
        </w:rPr>
        <w:t>un</w:t>
      </w:r>
      <w:r w:rsidRPr="00185C4E">
        <w:rPr>
          <w:spacing w:val="-5"/>
          <w:lang w:val="fr-FR"/>
        </w:rPr>
        <w:t xml:space="preserve"> </w:t>
      </w:r>
      <w:r w:rsidRPr="00185C4E">
        <w:rPr>
          <w:lang w:val="fr-FR"/>
        </w:rPr>
        <w:t>en- semble de décisions rendues par les tribunaux. Elle représente la manière dont</w:t>
      </w:r>
      <w:r w:rsidRPr="00185C4E">
        <w:rPr>
          <w:spacing w:val="-17"/>
          <w:lang w:val="fr-FR"/>
        </w:rPr>
        <w:t xml:space="preserve"> </w:t>
      </w:r>
      <w:r w:rsidRPr="00185C4E">
        <w:rPr>
          <w:lang w:val="fr-FR"/>
        </w:rPr>
        <w:t>ces</w:t>
      </w:r>
      <w:r w:rsidRPr="00185C4E">
        <w:rPr>
          <w:spacing w:val="-17"/>
          <w:lang w:val="fr-FR"/>
        </w:rPr>
        <w:t xml:space="preserve"> </w:t>
      </w:r>
      <w:r w:rsidRPr="00185C4E">
        <w:rPr>
          <w:lang w:val="fr-FR"/>
        </w:rPr>
        <w:t>derniers</w:t>
      </w:r>
      <w:r w:rsidRPr="00185C4E">
        <w:rPr>
          <w:spacing w:val="-17"/>
          <w:lang w:val="fr-FR"/>
        </w:rPr>
        <w:t xml:space="preserve"> </w:t>
      </w:r>
      <w:r w:rsidRPr="00185C4E">
        <w:rPr>
          <w:lang w:val="fr-FR"/>
        </w:rPr>
        <w:t>interprètent</w:t>
      </w:r>
      <w:r w:rsidRPr="00185C4E">
        <w:rPr>
          <w:spacing w:val="-17"/>
          <w:lang w:val="fr-FR"/>
        </w:rPr>
        <w:t xml:space="preserve"> </w:t>
      </w:r>
      <w:r w:rsidRPr="00185C4E">
        <w:rPr>
          <w:lang w:val="fr-FR"/>
        </w:rPr>
        <w:t>les</w:t>
      </w:r>
      <w:r w:rsidRPr="00185C4E">
        <w:rPr>
          <w:spacing w:val="-17"/>
          <w:lang w:val="fr-FR"/>
        </w:rPr>
        <w:t xml:space="preserve"> </w:t>
      </w:r>
      <w:r w:rsidRPr="00185C4E">
        <w:rPr>
          <w:lang w:val="fr-FR"/>
        </w:rPr>
        <w:t>lois</w:t>
      </w:r>
      <w:r w:rsidRPr="00185C4E">
        <w:rPr>
          <w:spacing w:val="-17"/>
          <w:lang w:val="fr-FR"/>
        </w:rPr>
        <w:t xml:space="preserve"> </w:t>
      </w:r>
      <w:r w:rsidRPr="00185C4E">
        <w:rPr>
          <w:lang w:val="fr-FR"/>
        </w:rPr>
        <w:t>pour</w:t>
      </w:r>
      <w:r w:rsidRPr="00185C4E">
        <w:rPr>
          <w:spacing w:val="-17"/>
          <w:lang w:val="fr-FR"/>
        </w:rPr>
        <w:t xml:space="preserve"> </w:t>
      </w:r>
      <w:r w:rsidRPr="00185C4E">
        <w:rPr>
          <w:lang w:val="fr-FR"/>
        </w:rPr>
        <w:t>résoudre</w:t>
      </w:r>
      <w:r w:rsidRPr="00185C4E">
        <w:rPr>
          <w:spacing w:val="-17"/>
          <w:lang w:val="fr-FR"/>
        </w:rPr>
        <w:t xml:space="preserve"> </w:t>
      </w:r>
      <w:r w:rsidRPr="00185C4E">
        <w:rPr>
          <w:lang w:val="fr-FR"/>
        </w:rPr>
        <w:t>un</w:t>
      </w:r>
      <w:r w:rsidRPr="00185C4E">
        <w:rPr>
          <w:spacing w:val="-17"/>
          <w:lang w:val="fr-FR"/>
        </w:rPr>
        <w:t xml:space="preserve"> </w:t>
      </w:r>
      <w:r w:rsidRPr="00185C4E">
        <w:rPr>
          <w:lang w:val="fr-FR"/>
        </w:rPr>
        <w:t>problème</w:t>
      </w:r>
      <w:r w:rsidRPr="00185C4E">
        <w:rPr>
          <w:spacing w:val="-16"/>
          <w:lang w:val="fr-FR"/>
        </w:rPr>
        <w:t xml:space="preserve"> </w:t>
      </w:r>
      <w:r w:rsidRPr="00185C4E">
        <w:rPr>
          <w:lang w:val="fr-FR"/>
        </w:rPr>
        <w:t xml:space="preserve">juridique donné (type de contentieux). Les juristes doivent alors collecter des déci- sions traitant de situations similaires, les sélectionner, et les analyser afin de </w:t>
      </w:r>
      <w:r w:rsidRPr="00185C4E">
        <w:rPr>
          <w:spacing w:val="-3"/>
          <w:lang w:val="fr-FR"/>
        </w:rPr>
        <w:t xml:space="preserve">mener, </w:t>
      </w:r>
      <w:r w:rsidRPr="00185C4E">
        <w:rPr>
          <w:lang w:val="fr-FR"/>
        </w:rPr>
        <w:t xml:space="preserve">par exemple, des recherches empiriques en droit </w:t>
      </w:r>
      <w:hyperlink w:anchor="_bookmark299" w:history="1">
        <w:r w:rsidRPr="00185C4E">
          <w:rPr>
            <w:lang w:val="fr-FR"/>
          </w:rPr>
          <w:t xml:space="preserve">[Ancel, </w:t>
        </w:r>
      </w:hyperlink>
      <w:hyperlink w:anchor="_bookmark299" w:history="1">
        <w:r w:rsidRPr="00185C4E">
          <w:rPr>
            <w:lang w:val="fr-FR"/>
          </w:rPr>
          <w:t>2003;</w:t>
        </w:r>
      </w:hyperlink>
      <w:r w:rsidRPr="00185C4E">
        <w:rPr>
          <w:lang w:val="fr-FR"/>
        </w:rPr>
        <w:t xml:space="preserve"> </w:t>
      </w:r>
      <w:hyperlink w:anchor="_bookmark366" w:history="1">
        <w:r w:rsidRPr="00185C4E">
          <w:rPr>
            <w:lang w:val="fr-FR"/>
          </w:rPr>
          <w:t>Jeandidier</w:t>
        </w:r>
        <w:r w:rsidRPr="00185C4E">
          <w:rPr>
            <w:spacing w:val="-13"/>
            <w:lang w:val="fr-FR"/>
          </w:rPr>
          <w:t xml:space="preserve"> </w:t>
        </w:r>
        <w:r w:rsidRPr="00185C4E">
          <w:rPr>
            <w:lang w:val="fr-FR"/>
          </w:rPr>
          <w:t>&amp;</w:t>
        </w:r>
        <w:r w:rsidRPr="00185C4E">
          <w:rPr>
            <w:spacing w:val="-13"/>
            <w:lang w:val="fr-FR"/>
          </w:rPr>
          <w:t xml:space="preserve"> </w:t>
        </w:r>
        <w:r w:rsidRPr="00185C4E">
          <w:rPr>
            <w:lang w:val="fr-FR"/>
          </w:rPr>
          <w:t>Ray,</w:t>
        </w:r>
        <w:r w:rsidRPr="00185C4E">
          <w:rPr>
            <w:spacing w:val="-13"/>
            <w:lang w:val="fr-FR"/>
          </w:rPr>
          <w:t xml:space="preserve"> </w:t>
        </w:r>
      </w:hyperlink>
      <w:hyperlink w:anchor="_bookmark366" w:history="1">
        <w:r w:rsidRPr="00185C4E">
          <w:rPr>
            <w:lang w:val="fr-FR"/>
          </w:rPr>
          <w:t>2006].</w:t>
        </w:r>
        <w:r w:rsidRPr="00185C4E">
          <w:rPr>
            <w:spacing w:val="-13"/>
            <w:lang w:val="fr-FR"/>
          </w:rPr>
          <w:t xml:space="preserve"> </w:t>
        </w:r>
      </w:hyperlink>
      <w:r w:rsidRPr="00185C4E">
        <w:rPr>
          <w:lang w:val="fr-FR"/>
        </w:rPr>
        <w:t>Les</w:t>
      </w:r>
      <w:r w:rsidRPr="00185C4E">
        <w:rPr>
          <w:spacing w:val="-13"/>
          <w:lang w:val="fr-FR"/>
        </w:rPr>
        <w:t xml:space="preserve"> </w:t>
      </w:r>
      <w:r w:rsidRPr="00185C4E">
        <w:rPr>
          <w:lang w:val="fr-FR"/>
        </w:rPr>
        <w:t>avocats</w:t>
      </w:r>
      <w:r w:rsidRPr="00185C4E">
        <w:rPr>
          <w:spacing w:val="-13"/>
          <w:lang w:val="fr-FR"/>
        </w:rPr>
        <w:t xml:space="preserve"> </w:t>
      </w:r>
      <w:r w:rsidRPr="00185C4E">
        <w:rPr>
          <w:lang w:val="fr-FR"/>
        </w:rPr>
        <w:t>exploitent</w:t>
      </w:r>
      <w:r w:rsidRPr="00185C4E">
        <w:rPr>
          <w:spacing w:val="-13"/>
          <w:lang w:val="fr-FR"/>
        </w:rPr>
        <w:t xml:space="preserve"> </w:t>
      </w:r>
      <w:r w:rsidRPr="00185C4E">
        <w:rPr>
          <w:lang w:val="fr-FR"/>
        </w:rPr>
        <w:t>aussi</w:t>
      </w:r>
      <w:r w:rsidRPr="00185C4E">
        <w:rPr>
          <w:spacing w:val="-13"/>
          <w:lang w:val="fr-FR"/>
        </w:rPr>
        <w:t xml:space="preserve"> </w:t>
      </w:r>
      <w:r w:rsidRPr="00185C4E">
        <w:rPr>
          <w:lang w:val="fr-FR"/>
        </w:rPr>
        <w:t>les</w:t>
      </w:r>
      <w:r w:rsidRPr="00185C4E">
        <w:rPr>
          <w:spacing w:val="-13"/>
          <w:lang w:val="fr-FR"/>
        </w:rPr>
        <w:t xml:space="preserve"> </w:t>
      </w:r>
      <w:r w:rsidRPr="00185C4E">
        <w:rPr>
          <w:lang w:val="fr-FR"/>
        </w:rPr>
        <w:t>décisions</w:t>
      </w:r>
      <w:r w:rsidRPr="00185C4E">
        <w:rPr>
          <w:spacing w:val="-13"/>
          <w:lang w:val="fr-FR"/>
        </w:rPr>
        <w:t xml:space="preserve"> </w:t>
      </w:r>
      <w:r w:rsidRPr="00185C4E">
        <w:rPr>
          <w:lang w:val="fr-FR"/>
        </w:rPr>
        <w:t>passées pour anticiper les résultats des juges. Ils peuvent ainsi mieux conseiller leurs clients sur le risque judiciaire que ces derniers encourent, et sur la stratégie</w:t>
      </w:r>
      <w:r w:rsidRPr="00185C4E">
        <w:rPr>
          <w:spacing w:val="-17"/>
          <w:lang w:val="fr-FR"/>
        </w:rPr>
        <w:t xml:space="preserve"> </w:t>
      </w:r>
      <w:r w:rsidRPr="00185C4E">
        <w:rPr>
          <w:lang w:val="fr-FR"/>
        </w:rPr>
        <w:t>à</w:t>
      </w:r>
      <w:r w:rsidRPr="00185C4E">
        <w:rPr>
          <w:spacing w:val="-16"/>
          <w:lang w:val="fr-FR"/>
        </w:rPr>
        <w:t xml:space="preserve"> </w:t>
      </w:r>
      <w:r w:rsidRPr="00185C4E">
        <w:rPr>
          <w:lang w:val="fr-FR"/>
        </w:rPr>
        <w:t>adopter</w:t>
      </w:r>
      <w:r w:rsidRPr="00185C4E">
        <w:rPr>
          <w:spacing w:val="-15"/>
          <w:lang w:val="fr-FR"/>
        </w:rPr>
        <w:t xml:space="preserve"> </w:t>
      </w:r>
      <w:r w:rsidRPr="00185C4E">
        <w:rPr>
          <w:lang w:val="fr-FR"/>
        </w:rPr>
        <w:t>pour</w:t>
      </w:r>
      <w:r w:rsidRPr="00185C4E">
        <w:rPr>
          <w:spacing w:val="-17"/>
          <w:lang w:val="fr-FR"/>
        </w:rPr>
        <w:t xml:space="preserve"> </w:t>
      </w:r>
      <w:r w:rsidRPr="00185C4E">
        <w:rPr>
          <w:lang w:val="fr-FR"/>
        </w:rPr>
        <w:t>faire</w:t>
      </w:r>
      <w:r w:rsidRPr="00185C4E">
        <w:rPr>
          <w:spacing w:val="-15"/>
          <w:lang w:val="fr-FR"/>
        </w:rPr>
        <w:t xml:space="preserve"> </w:t>
      </w:r>
      <w:r w:rsidRPr="00185C4E">
        <w:rPr>
          <w:lang w:val="fr-FR"/>
        </w:rPr>
        <w:t>accepter</w:t>
      </w:r>
      <w:r w:rsidRPr="00185C4E">
        <w:rPr>
          <w:spacing w:val="-17"/>
          <w:lang w:val="fr-FR"/>
        </w:rPr>
        <w:t xml:space="preserve"> </w:t>
      </w:r>
      <w:r w:rsidRPr="00185C4E">
        <w:rPr>
          <w:lang w:val="fr-FR"/>
        </w:rPr>
        <w:t>leurs</w:t>
      </w:r>
      <w:r w:rsidRPr="00185C4E">
        <w:rPr>
          <w:spacing w:val="-15"/>
          <w:lang w:val="fr-FR"/>
        </w:rPr>
        <w:t xml:space="preserve"> </w:t>
      </w:r>
      <w:r w:rsidRPr="00185C4E">
        <w:rPr>
          <w:lang w:val="fr-FR"/>
        </w:rPr>
        <w:t>demandes</w:t>
      </w:r>
      <w:r w:rsidRPr="00185C4E">
        <w:rPr>
          <w:spacing w:val="-17"/>
          <w:lang w:val="fr-FR"/>
        </w:rPr>
        <w:t xml:space="preserve"> </w:t>
      </w:r>
      <w:r w:rsidRPr="00185C4E">
        <w:rPr>
          <w:lang w:val="fr-FR"/>
        </w:rPr>
        <w:t>et</w:t>
      </w:r>
      <w:r w:rsidRPr="00185C4E">
        <w:rPr>
          <w:spacing w:val="-15"/>
          <w:lang w:val="fr-FR"/>
        </w:rPr>
        <w:t xml:space="preserve"> </w:t>
      </w:r>
      <w:r w:rsidRPr="00185C4E">
        <w:rPr>
          <w:lang w:val="fr-FR"/>
        </w:rPr>
        <w:t>faire</w:t>
      </w:r>
      <w:r w:rsidRPr="00185C4E">
        <w:rPr>
          <w:spacing w:val="-17"/>
          <w:lang w:val="fr-FR"/>
        </w:rPr>
        <w:t xml:space="preserve"> </w:t>
      </w:r>
      <w:r w:rsidRPr="00185C4E">
        <w:rPr>
          <w:lang w:val="fr-FR"/>
        </w:rPr>
        <w:t>rejeter</w:t>
      </w:r>
      <w:r w:rsidRPr="00185C4E">
        <w:rPr>
          <w:spacing w:val="-15"/>
          <w:lang w:val="fr-FR"/>
        </w:rPr>
        <w:t xml:space="preserve"> </w:t>
      </w:r>
      <w:r w:rsidRPr="00185C4E">
        <w:rPr>
          <w:lang w:val="fr-FR"/>
        </w:rPr>
        <w:t>celles de leurs adversaires. Cette activité de collecte et d’analyse, centrale pour de nombreux métiers du droit, est généralement effectuée manuellement. Elle est par conséquent sujette à plusieurs difficultés liées à l’accès et à l’exhaustivité des documents traités même lors de l’étude d’une question spécifique.</w:t>
      </w:r>
      <w:r w:rsidRPr="00185C4E">
        <w:rPr>
          <w:spacing w:val="-7"/>
          <w:lang w:val="fr-FR"/>
        </w:rPr>
        <w:t xml:space="preserve"> </w:t>
      </w:r>
      <w:r w:rsidRPr="00185C4E">
        <w:rPr>
          <w:lang w:val="fr-FR"/>
        </w:rPr>
        <w:t>Il</w:t>
      </w:r>
      <w:r w:rsidRPr="00185C4E">
        <w:rPr>
          <w:spacing w:val="-6"/>
          <w:lang w:val="fr-FR"/>
        </w:rPr>
        <w:t xml:space="preserve"> </w:t>
      </w:r>
      <w:r w:rsidRPr="00185C4E">
        <w:rPr>
          <w:lang w:val="fr-FR"/>
        </w:rPr>
        <w:t>faut</w:t>
      </w:r>
      <w:r w:rsidRPr="00185C4E">
        <w:rPr>
          <w:spacing w:val="-7"/>
          <w:lang w:val="fr-FR"/>
        </w:rPr>
        <w:t xml:space="preserve"> </w:t>
      </w:r>
      <w:r w:rsidRPr="00185C4E">
        <w:rPr>
          <w:lang w:val="fr-FR"/>
        </w:rPr>
        <w:t>notamment</w:t>
      </w:r>
      <w:r w:rsidRPr="00185C4E">
        <w:rPr>
          <w:spacing w:val="-6"/>
          <w:lang w:val="fr-FR"/>
        </w:rPr>
        <w:t xml:space="preserve"> </w:t>
      </w:r>
      <w:r w:rsidRPr="00185C4E">
        <w:rPr>
          <w:lang w:val="fr-FR"/>
        </w:rPr>
        <w:t>souligner</w:t>
      </w:r>
      <w:r w:rsidRPr="00185C4E">
        <w:rPr>
          <w:spacing w:val="-6"/>
          <w:lang w:val="fr-FR"/>
        </w:rPr>
        <w:t xml:space="preserve"> </w:t>
      </w:r>
      <w:r w:rsidRPr="00185C4E">
        <w:rPr>
          <w:lang w:val="fr-FR"/>
        </w:rPr>
        <w:t>ici</w:t>
      </w:r>
      <w:r w:rsidRPr="00185C4E">
        <w:rPr>
          <w:spacing w:val="-7"/>
          <w:lang w:val="fr-FR"/>
        </w:rPr>
        <w:t xml:space="preserve"> </w:t>
      </w:r>
      <w:r w:rsidRPr="00185C4E">
        <w:rPr>
          <w:lang w:val="fr-FR"/>
        </w:rPr>
        <w:t>que</w:t>
      </w:r>
      <w:r w:rsidRPr="00185C4E">
        <w:rPr>
          <w:spacing w:val="-6"/>
          <w:lang w:val="fr-FR"/>
        </w:rPr>
        <w:t xml:space="preserve"> </w:t>
      </w:r>
      <w:r w:rsidRPr="00185C4E">
        <w:rPr>
          <w:lang w:val="fr-FR"/>
        </w:rPr>
        <w:t>les</w:t>
      </w:r>
      <w:r w:rsidRPr="00185C4E">
        <w:rPr>
          <w:spacing w:val="-6"/>
          <w:lang w:val="fr-FR"/>
        </w:rPr>
        <w:t xml:space="preserve"> </w:t>
      </w:r>
      <w:r w:rsidRPr="00185C4E">
        <w:rPr>
          <w:lang w:val="fr-FR"/>
        </w:rPr>
        <w:t>documents</w:t>
      </w:r>
      <w:r w:rsidRPr="00185C4E">
        <w:rPr>
          <w:spacing w:val="-7"/>
          <w:lang w:val="fr-FR"/>
        </w:rPr>
        <w:t xml:space="preserve"> </w:t>
      </w:r>
      <w:r w:rsidRPr="00185C4E">
        <w:rPr>
          <w:lang w:val="fr-FR"/>
        </w:rPr>
        <w:t>sont</w:t>
      </w:r>
      <w:r w:rsidRPr="00185C4E">
        <w:rPr>
          <w:spacing w:val="-6"/>
          <w:lang w:val="fr-FR"/>
        </w:rPr>
        <w:t xml:space="preserve"> </w:t>
      </w:r>
      <w:r w:rsidRPr="00185C4E">
        <w:rPr>
          <w:lang w:val="fr-FR"/>
        </w:rPr>
        <w:t xml:space="preserve">disper- sés dans les nombreux tribunaux. Les procédures administratives ne fa- cilitent pas toujours leur accès à cause des questions d’éthique soulevées </w:t>
      </w:r>
      <w:hyperlink w:anchor="_bookmark419" w:history="1">
        <w:r w:rsidRPr="00185C4E">
          <w:rPr>
            <w:lang w:val="fr-FR"/>
          </w:rPr>
          <w:t xml:space="preserve">[Muhlenbach &amp; Sayn, </w:t>
        </w:r>
      </w:hyperlink>
      <w:hyperlink w:anchor="_bookmark419" w:history="1">
        <w:r w:rsidRPr="00185C4E">
          <w:rPr>
            <w:lang w:val="fr-FR"/>
          </w:rPr>
          <w:t xml:space="preserve">2019] </w:t>
        </w:r>
      </w:hyperlink>
      <w:r w:rsidRPr="00185C4E">
        <w:rPr>
          <w:lang w:val="fr-FR"/>
        </w:rPr>
        <w:t>comme entre autres la nécessité de préserver la confidentialité des parties. En effet, les décisions n’étant pas « anony- misées » la plupart du temps, elles restent alors inaccessibles aux juristes qui</w:t>
      </w:r>
      <w:r w:rsidRPr="00185C4E">
        <w:rPr>
          <w:spacing w:val="-9"/>
          <w:lang w:val="fr-FR"/>
        </w:rPr>
        <w:t xml:space="preserve"> </w:t>
      </w:r>
      <w:r w:rsidRPr="00185C4E">
        <w:rPr>
          <w:lang w:val="fr-FR"/>
        </w:rPr>
        <w:t>en</w:t>
      </w:r>
      <w:r w:rsidRPr="00185C4E">
        <w:rPr>
          <w:spacing w:val="-8"/>
          <w:lang w:val="fr-FR"/>
        </w:rPr>
        <w:t xml:space="preserve"> </w:t>
      </w:r>
      <w:r w:rsidRPr="00185C4E">
        <w:rPr>
          <w:lang w:val="fr-FR"/>
        </w:rPr>
        <w:t>font</w:t>
      </w:r>
      <w:r w:rsidRPr="00185C4E">
        <w:rPr>
          <w:spacing w:val="-9"/>
          <w:lang w:val="fr-FR"/>
        </w:rPr>
        <w:t xml:space="preserve"> </w:t>
      </w:r>
      <w:r w:rsidRPr="00185C4E">
        <w:rPr>
          <w:lang w:val="fr-FR"/>
        </w:rPr>
        <w:t>la</w:t>
      </w:r>
      <w:r w:rsidRPr="00185C4E">
        <w:rPr>
          <w:spacing w:val="-9"/>
          <w:lang w:val="fr-FR"/>
        </w:rPr>
        <w:t xml:space="preserve"> </w:t>
      </w:r>
      <w:r w:rsidRPr="00185C4E">
        <w:rPr>
          <w:lang w:val="fr-FR"/>
        </w:rPr>
        <w:t>demande.</w:t>
      </w:r>
      <w:r w:rsidRPr="00185C4E">
        <w:rPr>
          <w:spacing w:val="-8"/>
          <w:lang w:val="fr-FR"/>
        </w:rPr>
        <w:t xml:space="preserve"> </w:t>
      </w:r>
      <w:r w:rsidRPr="00185C4E">
        <w:rPr>
          <w:lang w:val="fr-FR"/>
        </w:rPr>
        <w:t>Un</w:t>
      </w:r>
      <w:r w:rsidRPr="00185C4E">
        <w:rPr>
          <w:spacing w:val="-9"/>
          <w:lang w:val="fr-FR"/>
        </w:rPr>
        <w:t xml:space="preserve"> </w:t>
      </w:r>
      <w:r w:rsidRPr="00185C4E">
        <w:rPr>
          <w:lang w:val="fr-FR"/>
        </w:rPr>
        <w:t>certain</w:t>
      </w:r>
      <w:r w:rsidRPr="00185C4E">
        <w:rPr>
          <w:spacing w:val="-8"/>
          <w:lang w:val="fr-FR"/>
        </w:rPr>
        <w:t xml:space="preserve"> </w:t>
      </w:r>
      <w:r w:rsidRPr="00185C4E">
        <w:rPr>
          <w:lang w:val="fr-FR"/>
        </w:rPr>
        <w:t>nombre</w:t>
      </w:r>
      <w:r w:rsidRPr="00185C4E">
        <w:rPr>
          <w:spacing w:val="-9"/>
          <w:lang w:val="fr-FR"/>
        </w:rPr>
        <w:t xml:space="preserve"> </w:t>
      </w:r>
      <w:r w:rsidRPr="00185C4E">
        <w:rPr>
          <w:lang w:val="fr-FR"/>
        </w:rPr>
        <w:t>de</w:t>
      </w:r>
      <w:r w:rsidRPr="00185C4E">
        <w:rPr>
          <w:spacing w:val="-8"/>
          <w:lang w:val="fr-FR"/>
        </w:rPr>
        <w:t xml:space="preserve"> </w:t>
      </w:r>
      <w:r w:rsidRPr="00185C4E">
        <w:rPr>
          <w:lang w:val="fr-FR"/>
        </w:rPr>
        <w:t>documents</w:t>
      </w:r>
      <w:r w:rsidRPr="00185C4E">
        <w:rPr>
          <w:spacing w:val="-9"/>
          <w:lang w:val="fr-FR"/>
        </w:rPr>
        <w:t xml:space="preserve"> </w:t>
      </w:r>
      <w:r w:rsidRPr="00185C4E">
        <w:rPr>
          <w:lang w:val="fr-FR"/>
        </w:rPr>
        <w:t>sont</w:t>
      </w:r>
      <w:r w:rsidRPr="00185C4E">
        <w:rPr>
          <w:spacing w:val="-8"/>
          <w:lang w:val="fr-FR"/>
        </w:rPr>
        <w:t xml:space="preserve"> </w:t>
      </w:r>
      <w:r w:rsidRPr="00185C4E">
        <w:rPr>
          <w:lang w:val="fr-FR"/>
        </w:rPr>
        <w:t>néanmoins</w:t>
      </w:r>
    </w:p>
    <w:p w:rsidR="00B77999" w:rsidRDefault="00D9490F">
      <w:pPr>
        <w:pStyle w:val="Corpsdetexte"/>
        <w:spacing w:before="9" w:line="225" w:lineRule="auto"/>
        <w:ind w:left="139" w:right="2493"/>
        <w:jc w:val="both"/>
      </w:pPr>
      <w:r w:rsidRPr="00185C4E">
        <w:rPr>
          <w:lang w:val="fr-FR"/>
        </w:rPr>
        <w:t xml:space="preserve">accessibles sur internet grâce à des sites de publication de données ou- vertes gouvernementales </w:t>
      </w:r>
      <w:hyperlink w:anchor="_bookmark8" w:history="1">
        <w:r w:rsidRPr="00185C4E">
          <w:rPr>
            <w:spacing w:val="4"/>
            <w:position w:val="9"/>
            <w:sz w:val="18"/>
            <w:lang w:val="fr-FR"/>
          </w:rPr>
          <w:t>1</w:t>
        </w:r>
      </w:hyperlink>
      <w:r w:rsidRPr="00185C4E">
        <w:rPr>
          <w:spacing w:val="4"/>
          <w:lang w:val="fr-FR"/>
        </w:rPr>
        <w:t xml:space="preserve">. </w:t>
      </w:r>
      <w:r>
        <w:t>Ces sites publient régulièrement des</w:t>
      </w:r>
      <w:r>
        <w:rPr>
          <w:spacing w:val="-10"/>
        </w:rPr>
        <w:t xml:space="preserve"> </w:t>
      </w:r>
      <w:r>
        <w:t>décisions</w:t>
      </w:r>
    </w:p>
    <w:p w:rsidR="00B77999" w:rsidRDefault="00B77999">
      <w:pPr>
        <w:pStyle w:val="Corpsdetexte"/>
        <w:spacing w:before="10"/>
        <w:rPr>
          <w:sz w:val="15"/>
        </w:rPr>
      </w:pPr>
      <w:r w:rsidRPr="00B77999">
        <w:pict>
          <v:line id="_x0000_s1821" style="position:absolute;z-index:-251388416;mso-wrap-distance-left:0;mso-wrap-distance-right:0;mso-position-horizontal-relative:page" from="81.95pt,11.2pt" to="237.4pt,11.2pt" strokeweight=".14042mm">
            <w10:wrap type="topAndBottom" anchorx="page"/>
          </v:line>
        </w:pict>
      </w:r>
    </w:p>
    <w:p w:rsidR="00B77999" w:rsidRPr="00185C4E" w:rsidRDefault="00D9490F">
      <w:pPr>
        <w:pStyle w:val="Paragraphedeliste"/>
        <w:numPr>
          <w:ilvl w:val="0"/>
          <w:numId w:val="69"/>
        </w:numPr>
        <w:tabs>
          <w:tab w:val="left" w:pos="648"/>
        </w:tabs>
        <w:spacing w:before="6" w:line="252" w:lineRule="auto"/>
        <w:ind w:right="2493" w:firstLine="259"/>
        <w:jc w:val="both"/>
        <w:rPr>
          <w:sz w:val="20"/>
          <w:lang w:val="fr-FR"/>
        </w:rPr>
      </w:pPr>
      <w:bookmarkStart w:id="15" w:name="_bookmark8"/>
      <w:bookmarkEnd w:id="15"/>
      <w:r w:rsidRPr="00185C4E">
        <w:rPr>
          <w:sz w:val="20"/>
          <w:lang w:val="fr-FR"/>
        </w:rPr>
        <w:t xml:space="preserve">Données ouvertes gouvernementales : </w:t>
      </w:r>
      <w:hyperlink w:anchor="_bookmark1" w:history="1">
        <w:r w:rsidRPr="00185C4E">
          <w:rPr>
            <w:sz w:val="20"/>
            <w:lang w:val="fr-FR"/>
          </w:rPr>
          <w:t>data.gouv.fr</w:t>
        </w:r>
      </w:hyperlink>
      <w:r w:rsidRPr="00185C4E">
        <w:rPr>
          <w:sz w:val="20"/>
          <w:lang w:val="fr-FR"/>
        </w:rPr>
        <w:t xml:space="preserve"> en France, </w:t>
      </w:r>
      <w:hyperlink w:anchor="_bookmark1" w:history="1">
        <w:r w:rsidRPr="00185C4E">
          <w:rPr>
            <w:sz w:val="20"/>
            <w:lang w:val="fr-FR"/>
          </w:rPr>
          <w:t>judiciary.uk</w:t>
        </w:r>
      </w:hyperlink>
      <w:r w:rsidRPr="00185C4E">
        <w:rPr>
          <w:sz w:val="20"/>
          <w:lang w:val="fr-FR"/>
        </w:rPr>
        <w:t xml:space="preserve"> en Grande-Bretagne, </w:t>
      </w:r>
      <w:hyperlink w:anchor="_bookmark1" w:history="1">
        <w:r w:rsidRPr="00185C4E">
          <w:rPr>
            <w:sz w:val="20"/>
            <w:lang w:val="fr-FR"/>
          </w:rPr>
          <w:t xml:space="preserve">scotusblog.com </w:t>
        </w:r>
      </w:hyperlink>
      <w:r w:rsidRPr="00185C4E">
        <w:rPr>
          <w:sz w:val="20"/>
          <w:lang w:val="fr-FR"/>
        </w:rPr>
        <w:t xml:space="preserve">aux Etats-Unis, et </w:t>
      </w:r>
      <w:hyperlink w:anchor="_bookmark1" w:history="1">
        <w:r w:rsidRPr="00185C4E">
          <w:rPr>
            <w:sz w:val="20"/>
            <w:lang w:val="fr-FR"/>
          </w:rPr>
          <w:t xml:space="preserve">scc-csc.ca </w:t>
        </w:r>
      </w:hyperlink>
      <w:r w:rsidRPr="00185C4E">
        <w:rPr>
          <w:sz w:val="20"/>
          <w:lang w:val="fr-FR"/>
        </w:rPr>
        <w:t>au</w:t>
      </w:r>
      <w:r w:rsidRPr="00185C4E">
        <w:rPr>
          <w:spacing w:val="-9"/>
          <w:sz w:val="20"/>
          <w:lang w:val="fr-FR"/>
        </w:rPr>
        <w:t xml:space="preserve"> </w:t>
      </w:r>
      <w:r w:rsidRPr="00185C4E">
        <w:rPr>
          <w:sz w:val="20"/>
          <w:lang w:val="fr-FR"/>
        </w:rPr>
        <w:t>Canada.</w:t>
      </w:r>
    </w:p>
    <w:p w:rsidR="00B77999" w:rsidRPr="00185C4E" w:rsidRDefault="00B77999">
      <w:pPr>
        <w:pStyle w:val="Corpsdetexte"/>
        <w:spacing w:before="5"/>
        <w:rPr>
          <w:sz w:val="28"/>
          <w:lang w:val="fr-FR"/>
        </w:rPr>
      </w:pPr>
    </w:p>
    <w:p w:rsidR="00B77999" w:rsidRDefault="00D9490F">
      <w:pPr>
        <w:pStyle w:val="Corpsdetexte"/>
        <w:ind w:right="2354"/>
        <w:jc w:val="center"/>
      </w:pPr>
      <w:r>
        <w:rPr>
          <w:w w:val="115"/>
        </w:rPr>
        <w:t>1</w:t>
      </w:r>
    </w:p>
    <w:p w:rsidR="00B77999" w:rsidRDefault="00B77999">
      <w:pPr>
        <w:jc w:val="center"/>
        <w:sectPr w:rsidR="00B77999">
          <w:headerReference w:type="default" r:id="rId20"/>
          <w:pgSz w:w="11910" w:h="16840"/>
          <w:pgMar w:top="1580" w:right="0" w:bottom="280" w:left="1500" w:header="0" w:footer="0" w:gutter="0"/>
          <w:cols w:space="720"/>
        </w:sectPr>
      </w:pPr>
    </w:p>
    <w:p w:rsidR="00B77999" w:rsidRDefault="00B77999">
      <w:pPr>
        <w:pStyle w:val="Corpsdetexte"/>
        <w:spacing w:before="5"/>
        <w:rPr>
          <w:sz w:val="28"/>
        </w:rPr>
      </w:pPr>
    </w:p>
    <w:p w:rsidR="00B77999" w:rsidRDefault="00D9490F">
      <w:pPr>
        <w:pStyle w:val="Corpsdetexte"/>
        <w:spacing w:before="105"/>
        <w:ind w:left="976"/>
      </w:pPr>
      <w:r>
        <w:rPr>
          <w:noProof/>
          <w:lang w:val="fr-FR" w:eastAsia="fr-FR"/>
        </w:rPr>
        <w:drawing>
          <wp:anchor distT="0" distB="0" distL="0" distR="0" simplePos="0" relativeHeight="251339264" behindDoc="0" locked="0" layoutInCell="1" allowOverlap="1">
            <wp:simplePos x="0" y="0"/>
            <wp:positionH relativeFrom="page">
              <wp:posOffset>1628003</wp:posOffset>
            </wp:positionH>
            <wp:positionV relativeFrom="paragraph">
              <wp:posOffset>491200</wp:posOffset>
            </wp:positionV>
            <wp:extent cx="4865751" cy="143332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1" cstate="print"/>
                    <a:stretch>
                      <a:fillRect/>
                    </a:stretch>
                  </pic:blipFill>
                  <pic:spPr>
                    <a:xfrm>
                      <a:off x="0" y="0"/>
                      <a:ext cx="4865751" cy="1433322"/>
                    </a:xfrm>
                    <a:prstGeom prst="rect">
                      <a:avLst/>
                    </a:prstGeom>
                  </pic:spPr>
                </pic:pic>
              </a:graphicData>
            </a:graphic>
          </wp:anchor>
        </w:drawing>
      </w:r>
      <w:r>
        <w:t>récemment prononcées.</w:t>
      </w:r>
    </w:p>
    <w:p w:rsidR="00B77999" w:rsidRDefault="00B77999">
      <w:pPr>
        <w:pStyle w:val="Corpsdetexte"/>
        <w:spacing w:before="1"/>
        <w:rPr>
          <w:sz w:val="21"/>
        </w:rPr>
      </w:pPr>
      <w:r w:rsidRPr="00B77999">
        <w:pict>
          <v:group id="_x0000_s1816" style="position:absolute;margin-left:123.8pt;margin-top:13.95pt;width:395.35pt;height:125.35pt;z-index:-251387392;mso-wrap-distance-left:0;mso-wrap-distance-right:0;mso-position-horizontal-relative:page" coordorigin="2476,279" coordsize="7907,2507">
            <v:line id="_x0000_s1820" style="position:absolute" from="2476,283" to="10382,283" strokeweight=".14042mm"/>
            <v:line id="_x0000_s1819" style="position:absolute" from="2480,2782" to="2480,283" strokeweight=".14042mm"/>
            <v:line id="_x0000_s1818" style="position:absolute" from="10378,2782" to="10378,283" strokeweight=".14042mm"/>
            <v:line id="_x0000_s1817" style="position:absolute" from="2476,2782" to="10382,2782" strokeweight=".14042mm"/>
            <w10:wrap type="topAndBottom" anchorx="page"/>
          </v:group>
        </w:pict>
      </w:r>
    </w:p>
    <w:p w:rsidR="00B77999" w:rsidRDefault="00D9490F">
      <w:pPr>
        <w:pStyle w:val="Paragraphedeliste"/>
        <w:numPr>
          <w:ilvl w:val="1"/>
          <w:numId w:val="69"/>
        </w:numPr>
        <w:tabs>
          <w:tab w:val="left" w:pos="3864"/>
        </w:tabs>
        <w:spacing w:before="74" w:after="48"/>
        <w:ind w:hanging="282"/>
        <w:jc w:val="left"/>
        <w:rPr>
          <w:sz w:val="20"/>
        </w:rPr>
      </w:pPr>
      <w:bookmarkStart w:id="16" w:name="_bookmark9"/>
      <w:bookmarkEnd w:id="16"/>
      <w:r>
        <w:rPr>
          <w:sz w:val="20"/>
        </w:rPr>
        <w:t>Formulaire de</w:t>
      </w:r>
      <w:r>
        <w:rPr>
          <w:spacing w:val="1"/>
          <w:sz w:val="20"/>
        </w:rPr>
        <w:t xml:space="preserve"> </w:t>
      </w:r>
      <w:r>
        <w:rPr>
          <w:sz w:val="20"/>
        </w:rPr>
        <w:t>Légifrance.</w:t>
      </w:r>
    </w:p>
    <w:p w:rsidR="00B77999" w:rsidRDefault="00B77999">
      <w:pPr>
        <w:pStyle w:val="Corpsdetexte"/>
        <w:ind w:left="1943"/>
        <w:rPr>
          <w:sz w:val="20"/>
        </w:rPr>
      </w:pPr>
      <w:r w:rsidRPr="00B77999">
        <w:rPr>
          <w:sz w:val="20"/>
        </w:rPr>
      </w:r>
      <w:r>
        <w:rPr>
          <w:sz w:val="20"/>
        </w:rPr>
        <w:pict>
          <v:group id="_x0000_s1810" style="width:298.2pt;height:223.65pt;mso-position-horizontal-relative:char;mso-position-vertical-relative:line" coordsize="5964,44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815" type="#_x0000_t75" style="position:absolute;left:67;top:67;width:5829;height:4337">
              <v:imagedata r:id="rId22" o:title=""/>
            </v:shape>
            <v:line id="_x0000_s1814" style="position:absolute" from="0,4" to="5964,4" strokeweight=".14042mm"/>
            <v:line id="_x0000_s1813" style="position:absolute" from="4,4468" to="4,4" strokeweight=".14042mm"/>
            <v:line id="_x0000_s1812" style="position:absolute" from="5960,4468" to="5960,4" strokeweight=".14042mm"/>
            <v:line id="_x0000_s1811" style="position:absolute" from="0,4468" to="5964,4468" strokeweight=".14042mm"/>
            <w10:wrap type="none"/>
            <w10:anchorlock/>
          </v:group>
        </w:pict>
      </w:r>
    </w:p>
    <w:p w:rsidR="00B77999" w:rsidRDefault="00D9490F">
      <w:pPr>
        <w:pStyle w:val="Paragraphedeliste"/>
        <w:numPr>
          <w:ilvl w:val="1"/>
          <w:numId w:val="69"/>
        </w:numPr>
        <w:tabs>
          <w:tab w:val="left" w:pos="4046"/>
        </w:tabs>
        <w:spacing w:before="64"/>
        <w:ind w:left="4045" w:hanging="293"/>
        <w:jc w:val="left"/>
        <w:rPr>
          <w:sz w:val="20"/>
        </w:rPr>
      </w:pPr>
      <w:r>
        <w:rPr>
          <w:sz w:val="20"/>
        </w:rPr>
        <w:t>Formulaire de</w:t>
      </w:r>
      <w:r>
        <w:rPr>
          <w:spacing w:val="2"/>
          <w:sz w:val="20"/>
        </w:rPr>
        <w:t xml:space="preserve"> </w:t>
      </w:r>
      <w:r>
        <w:rPr>
          <w:sz w:val="20"/>
        </w:rPr>
        <w:t>Dalloz.</w:t>
      </w:r>
    </w:p>
    <w:p w:rsidR="00B77999" w:rsidRPr="00185C4E" w:rsidRDefault="00D9490F">
      <w:pPr>
        <w:spacing w:before="215"/>
        <w:ind w:left="1613"/>
        <w:rPr>
          <w:lang w:val="fr-FR"/>
        </w:rPr>
      </w:pPr>
      <w:r w:rsidRPr="00185C4E">
        <w:rPr>
          <w:lang w:val="fr-FR"/>
        </w:rPr>
        <w:t>Figure 1 – Exemples de critères des moteurs de recherche juridique.</w:t>
      </w:r>
    </w:p>
    <w:p w:rsidR="00B77999" w:rsidRPr="00185C4E" w:rsidRDefault="00B77999">
      <w:pPr>
        <w:pStyle w:val="Corpsdetexte"/>
        <w:spacing w:before="2"/>
        <w:rPr>
          <w:sz w:val="26"/>
          <w:lang w:val="fr-FR"/>
        </w:rPr>
      </w:pPr>
    </w:p>
    <w:p w:rsidR="00B77999" w:rsidRDefault="00D9490F">
      <w:pPr>
        <w:pStyle w:val="Corpsdetexte"/>
        <w:spacing w:line="247" w:lineRule="auto"/>
        <w:ind w:left="976" w:right="1312" w:firstLine="351"/>
      </w:pPr>
      <w:r w:rsidRPr="00185C4E">
        <w:rPr>
          <w:lang w:val="fr-FR"/>
        </w:rPr>
        <w:t>Il existe aussi des moteurs de recherche juridiques qui permettent de retrouver</w:t>
      </w:r>
      <w:r w:rsidRPr="00185C4E">
        <w:rPr>
          <w:spacing w:val="-19"/>
          <w:lang w:val="fr-FR"/>
        </w:rPr>
        <w:t xml:space="preserve"> </w:t>
      </w:r>
      <w:r w:rsidRPr="00185C4E">
        <w:rPr>
          <w:lang w:val="fr-FR"/>
        </w:rPr>
        <w:t>des</w:t>
      </w:r>
      <w:r w:rsidRPr="00185C4E">
        <w:rPr>
          <w:spacing w:val="-18"/>
          <w:lang w:val="fr-FR"/>
        </w:rPr>
        <w:t xml:space="preserve"> </w:t>
      </w:r>
      <w:r w:rsidRPr="00185C4E">
        <w:rPr>
          <w:lang w:val="fr-FR"/>
        </w:rPr>
        <w:t>décisions</w:t>
      </w:r>
      <w:r w:rsidRPr="00185C4E">
        <w:rPr>
          <w:spacing w:val="-19"/>
          <w:lang w:val="fr-FR"/>
        </w:rPr>
        <w:t xml:space="preserve"> </w:t>
      </w:r>
      <w:r w:rsidRPr="00185C4E">
        <w:rPr>
          <w:lang w:val="fr-FR"/>
        </w:rPr>
        <w:t>intéressantes.</w:t>
      </w:r>
      <w:r w:rsidRPr="00185C4E">
        <w:rPr>
          <w:spacing w:val="-18"/>
          <w:lang w:val="fr-FR"/>
        </w:rPr>
        <w:t xml:space="preserve"> </w:t>
      </w:r>
      <w:r w:rsidRPr="00185C4E">
        <w:rPr>
          <w:lang w:val="fr-FR"/>
        </w:rPr>
        <w:t>Cependant,</w:t>
      </w:r>
      <w:r w:rsidRPr="00185C4E">
        <w:rPr>
          <w:spacing w:val="-19"/>
          <w:lang w:val="fr-FR"/>
        </w:rPr>
        <w:t xml:space="preserve"> </w:t>
      </w:r>
      <w:r w:rsidRPr="00185C4E">
        <w:rPr>
          <w:lang w:val="fr-FR"/>
        </w:rPr>
        <w:t>qu’ils</w:t>
      </w:r>
      <w:r w:rsidRPr="00185C4E">
        <w:rPr>
          <w:spacing w:val="-18"/>
          <w:lang w:val="fr-FR"/>
        </w:rPr>
        <w:t xml:space="preserve"> </w:t>
      </w:r>
      <w:r w:rsidRPr="00185C4E">
        <w:rPr>
          <w:lang w:val="fr-FR"/>
        </w:rPr>
        <w:t>soient</w:t>
      </w:r>
      <w:r w:rsidRPr="00185C4E">
        <w:rPr>
          <w:spacing w:val="-19"/>
          <w:lang w:val="fr-FR"/>
        </w:rPr>
        <w:t xml:space="preserve"> </w:t>
      </w:r>
      <w:r w:rsidRPr="00185C4E">
        <w:rPr>
          <w:lang w:val="fr-FR"/>
        </w:rPr>
        <w:t>payants</w:t>
      </w:r>
      <w:r w:rsidRPr="00185C4E">
        <w:rPr>
          <w:spacing w:val="-18"/>
          <w:lang w:val="fr-FR"/>
        </w:rPr>
        <w:t xml:space="preserve"> </w:t>
      </w:r>
      <w:r w:rsidRPr="00185C4E">
        <w:rPr>
          <w:lang w:val="fr-FR"/>
        </w:rPr>
        <w:t xml:space="preserve">(Lexis- Nexis </w:t>
      </w:r>
      <w:hyperlink w:anchor="_bookmark10" w:history="1">
        <w:r w:rsidRPr="00185C4E">
          <w:rPr>
            <w:spacing w:val="4"/>
            <w:position w:val="9"/>
            <w:sz w:val="18"/>
            <w:lang w:val="fr-FR"/>
          </w:rPr>
          <w:t>2</w:t>
        </w:r>
      </w:hyperlink>
      <w:r w:rsidRPr="00185C4E">
        <w:rPr>
          <w:spacing w:val="4"/>
          <w:lang w:val="fr-FR"/>
        </w:rPr>
        <w:t xml:space="preserve">, </w:t>
      </w:r>
      <w:r w:rsidRPr="00185C4E">
        <w:rPr>
          <w:lang w:val="fr-FR"/>
        </w:rPr>
        <w:t xml:space="preserve">Dalloz </w:t>
      </w:r>
      <w:hyperlink w:anchor="_bookmark11" w:history="1">
        <w:r w:rsidRPr="00185C4E">
          <w:rPr>
            <w:spacing w:val="4"/>
            <w:position w:val="9"/>
            <w:sz w:val="18"/>
            <w:lang w:val="fr-FR"/>
          </w:rPr>
          <w:t>3</w:t>
        </w:r>
      </w:hyperlink>
      <w:r w:rsidRPr="00185C4E">
        <w:rPr>
          <w:spacing w:val="4"/>
          <w:lang w:val="fr-FR"/>
        </w:rPr>
        <w:t xml:space="preserve">, </w:t>
      </w:r>
      <w:r w:rsidRPr="00185C4E">
        <w:rPr>
          <w:lang w:val="fr-FR"/>
        </w:rPr>
        <w:t xml:space="preserve">Lamyline </w:t>
      </w:r>
      <w:hyperlink w:anchor="_bookmark12" w:history="1">
        <w:r w:rsidRPr="00185C4E">
          <w:rPr>
            <w:spacing w:val="4"/>
            <w:position w:val="9"/>
            <w:sz w:val="18"/>
            <w:lang w:val="fr-FR"/>
          </w:rPr>
          <w:t>4</w:t>
        </w:r>
      </w:hyperlink>
      <w:r w:rsidRPr="00185C4E">
        <w:rPr>
          <w:spacing w:val="4"/>
          <w:lang w:val="fr-FR"/>
        </w:rPr>
        <w:t xml:space="preserve">, </w:t>
      </w:r>
      <w:r w:rsidRPr="00185C4E">
        <w:rPr>
          <w:lang w:val="fr-FR"/>
        </w:rPr>
        <w:t xml:space="preserve">etc.) ou gratuits (CanLII </w:t>
      </w:r>
      <w:hyperlink w:anchor="_bookmark13" w:history="1">
        <w:r w:rsidRPr="00185C4E">
          <w:rPr>
            <w:spacing w:val="4"/>
            <w:position w:val="9"/>
            <w:sz w:val="18"/>
            <w:lang w:val="fr-FR"/>
          </w:rPr>
          <w:t>5</w:t>
        </w:r>
      </w:hyperlink>
      <w:r w:rsidRPr="00185C4E">
        <w:rPr>
          <w:spacing w:val="4"/>
          <w:lang w:val="fr-FR"/>
        </w:rPr>
        <w:t xml:space="preserve">, </w:t>
      </w:r>
      <w:r w:rsidRPr="00185C4E">
        <w:rPr>
          <w:lang w:val="fr-FR"/>
        </w:rPr>
        <w:t xml:space="preserve">Légifrance </w:t>
      </w:r>
      <w:hyperlink w:anchor="_bookmark14" w:history="1">
        <w:r w:rsidRPr="00185C4E">
          <w:rPr>
            <w:spacing w:val="4"/>
            <w:position w:val="9"/>
            <w:sz w:val="18"/>
            <w:lang w:val="fr-FR"/>
          </w:rPr>
          <w:t>6</w:t>
        </w:r>
      </w:hyperlink>
      <w:r w:rsidRPr="00185C4E">
        <w:rPr>
          <w:spacing w:val="4"/>
          <w:lang w:val="fr-FR"/>
        </w:rPr>
        <w:t xml:space="preserve">, </w:t>
      </w:r>
      <w:r w:rsidRPr="00185C4E">
        <w:rPr>
          <w:lang w:val="fr-FR"/>
        </w:rPr>
        <w:t>etc.), les critères de recherche offerts par leurs moteurs de recherche limitent grandement</w:t>
      </w:r>
      <w:r w:rsidRPr="00185C4E">
        <w:rPr>
          <w:spacing w:val="-14"/>
          <w:lang w:val="fr-FR"/>
        </w:rPr>
        <w:t xml:space="preserve"> </w:t>
      </w:r>
      <w:r w:rsidRPr="00185C4E">
        <w:rPr>
          <w:lang w:val="fr-FR"/>
        </w:rPr>
        <w:t>la</w:t>
      </w:r>
      <w:r w:rsidRPr="00185C4E">
        <w:rPr>
          <w:spacing w:val="-14"/>
          <w:lang w:val="fr-FR"/>
        </w:rPr>
        <w:t xml:space="preserve"> </w:t>
      </w:r>
      <w:r w:rsidRPr="00185C4E">
        <w:rPr>
          <w:lang w:val="fr-FR"/>
        </w:rPr>
        <w:t>pertinence</w:t>
      </w:r>
      <w:r w:rsidRPr="00185C4E">
        <w:rPr>
          <w:spacing w:val="-13"/>
          <w:lang w:val="fr-FR"/>
        </w:rPr>
        <w:t xml:space="preserve"> </w:t>
      </w:r>
      <w:r w:rsidRPr="00185C4E">
        <w:rPr>
          <w:lang w:val="fr-FR"/>
        </w:rPr>
        <w:t>des</w:t>
      </w:r>
      <w:r w:rsidRPr="00185C4E">
        <w:rPr>
          <w:spacing w:val="-14"/>
          <w:lang w:val="fr-FR"/>
        </w:rPr>
        <w:t xml:space="preserve"> </w:t>
      </w:r>
      <w:r w:rsidRPr="00185C4E">
        <w:rPr>
          <w:lang w:val="fr-FR"/>
        </w:rPr>
        <w:t>résultats</w:t>
      </w:r>
      <w:r w:rsidRPr="00185C4E">
        <w:rPr>
          <w:spacing w:val="-13"/>
          <w:lang w:val="fr-FR"/>
        </w:rPr>
        <w:t xml:space="preserve"> </w:t>
      </w:r>
      <w:r w:rsidRPr="00185C4E">
        <w:rPr>
          <w:lang w:val="fr-FR"/>
        </w:rPr>
        <w:t>pouvant</w:t>
      </w:r>
      <w:r w:rsidRPr="00185C4E">
        <w:rPr>
          <w:spacing w:val="-14"/>
          <w:lang w:val="fr-FR"/>
        </w:rPr>
        <w:t xml:space="preserve"> </w:t>
      </w:r>
      <w:r w:rsidRPr="00185C4E">
        <w:rPr>
          <w:lang w:val="fr-FR"/>
        </w:rPr>
        <w:t>être</w:t>
      </w:r>
      <w:r w:rsidRPr="00185C4E">
        <w:rPr>
          <w:spacing w:val="-13"/>
          <w:lang w:val="fr-FR"/>
        </w:rPr>
        <w:t xml:space="preserve"> </w:t>
      </w:r>
      <w:r w:rsidRPr="00185C4E">
        <w:rPr>
          <w:lang w:val="fr-FR"/>
        </w:rPr>
        <w:t>obtenus.</w:t>
      </w:r>
      <w:r w:rsidRPr="00185C4E">
        <w:rPr>
          <w:spacing w:val="-14"/>
          <w:lang w:val="fr-FR"/>
        </w:rPr>
        <w:t xml:space="preserve"> </w:t>
      </w:r>
      <w:r>
        <w:t>En</w:t>
      </w:r>
      <w:r>
        <w:rPr>
          <w:spacing w:val="-13"/>
        </w:rPr>
        <w:t xml:space="preserve"> </w:t>
      </w:r>
      <w:r>
        <w:t>effet,</w:t>
      </w:r>
      <w:r>
        <w:rPr>
          <w:spacing w:val="-14"/>
        </w:rPr>
        <w:t xml:space="preserve"> </w:t>
      </w:r>
      <w:r>
        <w:t>il</w:t>
      </w:r>
      <w:r>
        <w:rPr>
          <w:spacing w:val="-13"/>
        </w:rPr>
        <w:t xml:space="preserve"> </w:t>
      </w:r>
      <w:r>
        <w:t>ne</w:t>
      </w:r>
    </w:p>
    <w:p w:rsidR="00B77999" w:rsidRDefault="00B77999">
      <w:pPr>
        <w:pStyle w:val="Corpsdetexte"/>
        <w:spacing w:before="10"/>
        <w:rPr>
          <w:sz w:val="9"/>
        </w:rPr>
      </w:pPr>
      <w:r w:rsidRPr="00B77999">
        <w:pict>
          <v:line id="_x0000_s1809" style="position:absolute;z-index:-251386368;mso-wrap-distance-left:0;mso-wrap-distance-right:0;mso-position-horizontal-relative:page" from="123.8pt,7.8pt" to="279.2pt,7.8pt" strokeweight=".14042mm">
            <w10:wrap type="topAndBottom" anchorx="page"/>
          </v:line>
        </w:pict>
      </w:r>
    </w:p>
    <w:bookmarkStart w:id="17" w:name="_bookmark10"/>
    <w:bookmarkEnd w:id="17"/>
    <w:p w:rsidR="00B77999" w:rsidRDefault="00B77999">
      <w:pPr>
        <w:pStyle w:val="Paragraphedeliste"/>
        <w:numPr>
          <w:ilvl w:val="0"/>
          <w:numId w:val="69"/>
        </w:numPr>
        <w:tabs>
          <w:tab w:val="left" w:pos="1485"/>
        </w:tabs>
        <w:spacing w:before="3"/>
        <w:ind w:left="1484" w:hanging="249"/>
        <w:jc w:val="left"/>
        <w:rPr>
          <w:rFonts w:ascii="Times New Roman"/>
          <w:sz w:val="20"/>
        </w:rPr>
      </w:pPr>
      <w:r>
        <w:fldChar w:fldCharType="begin"/>
      </w:r>
      <w:r>
        <w:instrText>HYPERLINK "https://www.lexisnexis.fr/" \h</w:instrText>
      </w:r>
      <w:r>
        <w:fldChar w:fldCharType="separate"/>
      </w:r>
      <w:bookmarkStart w:id="18" w:name="_bookmark11"/>
      <w:bookmarkEnd w:id="18"/>
      <w:r w:rsidR="00D9490F">
        <w:rPr>
          <w:rFonts w:ascii="Times New Roman"/>
          <w:w w:val="135"/>
          <w:sz w:val="20"/>
        </w:rPr>
        <w:t>https://www.lexisnexis.fr/</w:t>
      </w:r>
      <w:r>
        <w:fldChar w:fldCharType="end"/>
      </w:r>
    </w:p>
    <w:p w:rsidR="00B77999" w:rsidRDefault="00B77999">
      <w:pPr>
        <w:pStyle w:val="Paragraphedeliste"/>
        <w:numPr>
          <w:ilvl w:val="0"/>
          <w:numId w:val="69"/>
        </w:numPr>
        <w:tabs>
          <w:tab w:val="left" w:pos="1485"/>
        </w:tabs>
        <w:spacing w:before="9"/>
        <w:ind w:left="1484" w:hanging="249"/>
        <w:jc w:val="left"/>
        <w:rPr>
          <w:rFonts w:ascii="Times New Roman"/>
          <w:sz w:val="20"/>
        </w:rPr>
      </w:pPr>
      <w:hyperlink r:id="rId23">
        <w:bookmarkStart w:id="19" w:name="_bookmark12"/>
        <w:bookmarkEnd w:id="19"/>
        <w:r w:rsidR="00D9490F">
          <w:rPr>
            <w:rFonts w:ascii="Times New Roman"/>
            <w:w w:val="130"/>
            <w:sz w:val="20"/>
          </w:rPr>
          <w:t>http://www.dalloz.fr</w:t>
        </w:r>
      </w:hyperlink>
    </w:p>
    <w:p w:rsidR="00B77999" w:rsidRDefault="00B77999">
      <w:pPr>
        <w:pStyle w:val="Paragraphedeliste"/>
        <w:numPr>
          <w:ilvl w:val="0"/>
          <w:numId w:val="69"/>
        </w:numPr>
        <w:tabs>
          <w:tab w:val="left" w:pos="1485"/>
        </w:tabs>
        <w:spacing w:before="8"/>
        <w:ind w:left="1484" w:hanging="249"/>
        <w:jc w:val="left"/>
        <w:rPr>
          <w:rFonts w:ascii="Times New Roman"/>
          <w:sz w:val="20"/>
        </w:rPr>
      </w:pPr>
      <w:hyperlink r:id="rId24">
        <w:bookmarkStart w:id="20" w:name="_bookmark13"/>
        <w:bookmarkEnd w:id="20"/>
        <w:r w:rsidR="00D9490F">
          <w:rPr>
            <w:rFonts w:ascii="Times New Roman"/>
            <w:w w:val="135"/>
            <w:sz w:val="20"/>
          </w:rPr>
          <w:t>http://lamyline.lamy.fr</w:t>
        </w:r>
      </w:hyperlink>
    </w:p>
    <w:p w:rsidR="00B77999" w:rsidRDefault="00B77999">
      <w:pPr>
        <w:pStyle w:val="Paragraphedeliste"/>
        <w:numPr>
          <w:ilvl w:val="0"/>
          <w:numId w:val="69"/>
        </w:numPr>
        <w:tabs>
          <w:tab w:val="left" w:pos="1485"/>
        </w:tabs>
        <w:spacing w:before="9"/>
        <w:ind w:left="1484" w:hanging="249"/>
        <w:jc w:val="left"/>
        <w:rPr>
          <w:rFonts w:ascii="Times New Roman"/>
          <w:sz w:val="20"/>
        </w:rPr>
      </w:pPr>
      <w:hyperlink r:id="rId25">
        <w:bookmarkStart w:id="21" w:name="_bookmark14"/>
        <w:bookmarkEnd w:id="21"/>
        <w:r w:rsidR="00D9490F">
          <w:rPr>
            <w:rFonts w:ascii="Times New Roman"/>
            <w:w w:val="130"/>
            <w:sz w:val="20"/>
          </w:rPr>
          <w:t>https://www.canlii.org</w:t>
        </w:r>
      </w:hyperlink>
    </w:p>
    <w:p w:rsidR="00B77999" w:rsidRDefault="00B77999">
      <w:pPr>
        <w:pStyle w:val="Paragraphedeliste"/>
        <w:numPr>
          <w:ilvl w:val="0"/>
          <w:numId w:val="69"/>
        </w:numPr>
        <w:tabs>
          <w:tab w:val="left" w:pos="1485"/>
        </w:tabs>
        <w:spacing w:before="8"/>
        <w:ind w:left="1484" w:hanging="249"/>
        <w:jc w:val="left"/>
        <w:rPr>
          <w:rFonts w:ascii="Times New Roman"/>
          <w:sz w:val="20"/>
        </w:rPr>
      </w:pPr>
      <w:hyperlink r:id="rId26">
        <w:r w:rsidR="00D9490F">
          <w:rPr>
            <w:rFonts w:ascii="Times New Roman"/>
            <w:w w:val="125"/>
            <w:sz w:val="20"/>
          </w:rPr>
          <w:t>https://www.legifrance.gouv.fr</w:t>
        </w:r>
      </w:hyperlink>
    </w:p>
    <w:p w:rsidR="00B77999" w:rsidRDefault="00B77999">
      <w:pPr>
        <w:rPr>
          <w:rFonts w:ascii="Times New Roman"/>
          <w:sz w:val="20"/>
        </w:rPr>
        <w:sectPr w:rsidR="00B77999">
          <w:headerReference w:type="even" r:id="rId27"/>
          <w:pgSz w:w="11910" w:h="16840"/>
          <w:pgMar w:top="2180" w:right="0" w:bottom="280" w:left="1500" w:header="1885" w:footer="0" w:gutter="0"/>
          <w:pgNumType w:start="2"/>
          <w:cols w:space="720"/>
        </w:sectPr>
      </w:pPr>
    </w:p>
    <w:p w:rsidR="00B77999" w:rsidRDefault="00B77999">
      <w:pPr>
        <w:pStyle w:val="Corpsdetexte"/>
        <w:spacing w:before="3"/>
        <w:rPr>
          <w:rFonts w:ascii="Times New Roman"/>
          <w:sz w:val="16"/>
        </w:rPr>
      </w:pPr>
    </w:p>
    <w:p w:rsidR="00B77999" w:rsidRDefault="00D9490F">
      <w:pPr>
        <w:pStyle w:val="Paragraphedeliste"/>
        <w:numPr>
          <w:ilvl w:val="0"/>
          <w:numId w:val="68"/>
        </w:numPr>
        <w:tabs>
          <w:tab w:val="left" w:pos="386"/>
          <w:tab w:val="right" w:pos="7910"/>
        </w:tabs>
        <w:spacing w:before="101"/>
        <w:jc w:val="left"/>
        <w:rPr>
          <w:rFonts w:ascii="Times New Roman"/>
          <w:sz w:val="24"/>
        </w:rPr>
      </w:pPr>
      <w:r>
        <w:rPr>
          <w:rFonts w:ascii="Times New Roman"/>
          <w:i/>
          <w:sz w:val="24"/>
        </w:rPr>
        <w:t>Contexte</w:t>
      </w:r>
      <w:r>
        <w:rPr>
          <w:rFonts w:ascii="Times New Roman"/>
          <w:i/>
          <w:spacing w:val="-1"/>
          <w:sz w:val="24"/>
        </w:rPr>
        <w:t xml:space="preserve"> </w:t>
      </w:r>
      <w:r>
        <w:rPr>
          <w:rFonts w:ascii="Times New Roman"/>
          <w:i/>
          <w:sz w:val="24"/>
        </w:rPr>
        <w:t>et</w:t>
      </w:r>
      <w:r>
        <w:rPr>
          <w:rFonts w:ascii="Times New Roman"/>
          <w:i/>
          <w:spacing w:val="-1"/>
          <w:sz w:val="24"/>
        </w:rPr>
        <w:t xml:space="preserve"> </w:t>
      </w:r>
      <w:r>
        <w:rPr>
          <w:rFonts w:ascii="Times New Roman"/>
          <w:i/>
          <w:sz w:val="24"/>
        </w:rPr>
        <w:t>motivations</w:t>
      </w:r>
      <w:r>
        <w:rPr>
          <w:rFonts w:ascii="Times New Roman"/>
          <w:i/>
          <w:sz w:val="24"/>
        </w:rPr>
        <w:tab/>
      </w:r>
      <w:r>
        <w:rPr>
          <w:sz w:val="24"/>
        </w:rPr>
        <w:t>3</w:t>
      </w:r>
    </w:p>
    <w:p w:rsidR="00B77999" w:rsidRDefault="00B77999">
      <w:pPr>
        <w:pStyle w:val="Corpsdetexte"/>
        <w:spacing w:before="6"/>
        <w:rPr>
          <w:sz w:val="39"/>
        </w:rPr>
      </w:pPr>
    </w:p>
    <w:p w:rsidR="00B77999" w:rsidRPr="00185C4E" w:rsidRDefault="00D9490F">
      <w:pPr>
        <w:pStyle w:val="Corpsdetexte"/>
        <w:spacing w:line="254" w:lineRule="auto"/>
        <w:ind w:left="139" w:right="2389"/>
        <w:rPr>
          <w:lang w:val="fr-FR"/>
        </w:rPr>
      </w:pPr>
      <w:r w:rsidRPr="00185C4E">
        <w:rPr>
          <w:lang w:val="fr-FR"/>
        </w:rPr>
        <w:t>s’agit</w:t>
      </w:r>
      <w:r w:rsidRPr="00185C4E">
        <w:rPr>
          <w:spacing w:val="-14"/>
          <w:lang w:val="fr-FR"/>
        </w:rPr>
        <w:t xml:space="preserve"> </w:t>
      </w:r>
      <w:r w:rsidRPr="00185C4E">
        <w:rPr>
          <w:lang w:val="fr-FR"/>
        </w:rPr>
        <w:t>en</w:t>
      </w:r>
      <w:r w:rsidRPr="00185C4E">
        <w:rPr>
          <w:spacing w:val="-15"/>
          <w:lang w:val="fr-FR"/>
        </w:rPr>
        <w:t xml:space="preserve"> </w:t>
      </w:r>
      <w:r w:rsidRPr="00185C4E">
        <w:rPr>
          <w:lang w:val="fr-FR"/>
        </w:rPr>
        <w:t>général</w:t>
      </w:r>
      <w:r w:rsidRPr="00185C4E">
        <w:rPr>
          <w:spacing w:val="-14"/>
          <w:lang w:val="fr-FR"/>
        </w:rPr>
        <w:t xml:space="preserve"> </w:t>
      </w:r>
      <w:r w:rsidRPr="00185C4E">
        <w:rPr>
          <w:lang w:val="fr-FR"/>
        </w:rPr>
        <w:t>que</w:t>
      </w:r>
      <w:r w:rsidRPr="00185C4E">
        <w:rPr>
          <w:spacing w:val="-15"/>
          <w:lang w:val="fr-FR"/>
        </w:rPr>
        <w:t xml:space="preserve"> </w:t>
      </w:r>
      <w:r w:rsidRPr="00185C4E">
        <w:rPr>
          <w:lang w:val="fr-FR"/>
        </w:rPr>
        <w:t>de</w:t>
      </w:r>
      <w:r w:rsidRPr="00185C4E">
        <w:rPr>
          <w:spacing w:val="-14"/>
          <w:lang w:val="fr-FR"/>
        </w:rPr>
        <w:t xml:space="preserve"> </w:t>
      </w:r>
      <w:r w:rsidRPr="00185C4E">
        <w:rPr>
          <w:lang w:val="fr-FR"/>
        </w:rPr>
        <w:t>combinaisons</w:t>
      </w:r>
      <w:r w:rsidRPr="00185C4E">
        <w:rPr>
          <w:spacing w:val="-14"/>
          <w:lang w:val="fr-FR"/>
        </w:rPr>
        <w:t xml:space="preserve"> </w:t>
      </w:r>
      <w:r w:rsidRPr="00185C4E">
        <w:rPr>
          <w:lang w:val="fr-FR"/>
        </w:rPr>
        <w:t>de</w:t>
      </w:r>
      <w:r w:rsidRPr="00185C4E">
        <w:rPr>
          <w:spacing w:val="-15"/>
          <w:lang w:val="fr-FR"/>
        </w:rPr>
        <w:t xml:space="preserve"> </w:t>
      </w:r>
      <w:r w:rsidRPr="00185C4E">
        <w:rPr>
          <w:lang w:val="fr-FR"/>
        </w:rPr>
        <w:t>mots-clés</w:t>
      </w:r>
      <w:r w:rsidRPr="00185C4E">
        <w:rPr>
          <w:spacing w:val="-14"/>
          <w:lang w:val="fr-FR"/>
        </w:rPr>
        <w:t xml:space="preserve"> </w:t>
      </w:r>
      <w:r w:rsidRPr="00185C4E">
        <w:rPr>
          <w:lang w:val="fr-FR"/>
        </w:rPr>
        <w:t>et</w:t>
      </w:r>
      <w:r w:rsidRPr="00185C4E">
        <w:rPr>
          <w:spacing w:val="-15"/>
          <w:lang w:val="fr-FR"/>
        </w:rPr>
        <w:t xml:space="preserve"> </w:t>
      </w:r>
      <w:r w:rsidRPr="00185C4E">
        <w:rPr>
          <w:lang w:val="fr-FR"/>
        </w:rPr>
        <w:t>autres</w:t>
      </w:r>
      <w:r w:rsidRPr="00185C4E">
        <w:rPr>
          <w:spacing w:val="-14"/>
          <w:lang w:val="fr-FR"/>
        </w:rPr>
        <w:t xml:space="preserve"> </w:t>
      </w:r>
      <w:r w:rsidRPr="00185C4E">
        <w:rPr>
          <w:lang w:val="fr-FR"/>
        </w:rPr>
        <w:t>méta-données (date,</w:t>
      </w:r>
      <w:r w:rsidRPr="00185C4E">
        <w:rPr>
          <w:spacing w:val="-17"/>
          <w:lang w:val="fr-FR"/>
        </w:rPr>
        <w:t xml:space="preserve"> </w:t>
      </w:r>
      <w:r w:rsidRPr="00185C4E">
        <w:rPr>
          <w:lang w:val="fr-FR"/>
        </w:rPr>
        <w:t>type</w:t>
      </w:r>
      <w:r w:rsidRPr="00185C4E">
        <w:rPr>
          <w:spacing w:val="-17"/>
          <w:lang w:val="fr-FR"/>
        </w:rPr>
        <w:t xml:space="preserve"> </w:t>
      </w:r>
      <w:r w:rsidRPr="00185C4E">
        <w:rPr>
          <w:lang w:val="fr-FR"/>
        </w:rPr>
        <w:t>de</w:t>
      </w:r>
      <w:r w:rsidRPr="00185C4E">
        <w:rPr>
          <w:spacing w:val="-17"/>
          <w:lang w:val="fr-FR"/>
        </w:rPr>
        <w:t xml:space="preserve"> </w:t>
      </w:r>
      <w:r w:rsidRPr="00185C4E">
        <w:rPr>
          <w:lang w:val="fr-FR"/>
        </w:rPr>
        <w:t>juridiction,</w:t>
      </w:r>
      <w:r w:rsidRPr="00185C4E">
        <w:rPr>
          <w:spacing w:val="-17"/>
          <w:lang w:val="fr-FR"/>
        </w:rPr>
        <w:t xml:space="preserve"> </w:t>
      </w:r>
      <w:r w:rsidRPr="00185C4E">
        <w:rPr>
          <w:lang w:val="fr-FR"/>
        </w:rPr>
        <w:t>etc.),</w:t>
      </w:r>
      <w:r w:rsidRPr="00185C4E">
        <w:rPr>
          <w:spacing w:val="-16"/>
          <w:lang w:val="fr-FR"/>
        </w:rPr>
        <w:t xml:space="preserve"> </w:t>
      </w:r>
      <w:r w:rsidRPr="00185C4E">
        <w:rPr>
          <w:lang w:val="fr-FR"/>
        </w:rPr>
        <w:t>ou</w:t>
      </w:r>
      <w:r w:rsidRPr="00185C4E">
        <w:rPr>
          <w:spacing w:val="-17"/>
          <w:lang w:val="fr-FR"/>
        </w:rPr>
        <w:t xml:space="preserve"> </w:t>
      </w:r>
      <w:r w:rsidRPr="00185C4E">
        <w:rPr>
          <w:lang w:val="fr-FR"/>
        </w:rPr>
        <w:t>d’expressions</w:t>
      </w:r>
      <w:r w:rsidRPr="00185C4E">
        <w:rPr>
          <w:spacing w:val="-17"/>
          <w:lang w:val="fr-FR"/>
        </w:rPr>
        <w:t xml:space="preserve"> </w:t>
      </w:r>
      <w:r w:rsidRPr="00185C4E">
        <w:rPr>
          <w:lang w:val="fr-FR"/>
        </w:rPr>
        <w:t>régulières,</w:t>
      </w:r>
      <w:r w:rsidRPr="00185C4E">
        <w:rPr>
          <w:spacing w:val="-17"/>
          <w:lang w:val="fr-FR"/>
        </w:rPr>
        <w:t xml:space="preserve"> </w:t>
      </w:r>
      <w:r w:rsidRPr="00185C4E">
        <w:rPr>
          <w:lang w:val="fr-FR"/>
        </w:rPr>
        <w:t>comme</w:t>
      </w:r>
      <w:r w:rsidRPr="00185C4E">
        <w:rPr>
          <w:spacing w:val="-17"/>
          <w:lang w:val="fr-FR"/>
        </w:rPr>
        <w:t xml:space="preserve"> </w:t>
      </w:r>
      <w:r w:rsidRPr="00185C4E">
        <w:rPr>
          <w:lang w:val="fr-FR"/>
        </w:rPr>
        <w:t>l’illustre la</w:t>
      </w:r>
      <w:r w:rsidRPr="00185C4E">
        <w:rPr>
          <w:spacing w:val="-9"/>
          <w:lang w:val="fr-FR"/>
        </w:rPr>
        <w:t xml:space="preserve"> </w:t>
      </w:r>
      <w:r w:rsidRPr="00185C4E">
        <w:rPr>
          <w:lang w:val="fr-FR"/>
        </w:rPr>
        <w:t>Figure</w:t>
      </w:r>
      <w:r w:rsidRPr="00185C4E">
        <w:rPr>
          <w:spacing w:val="-9"/>
          <w:lang w:val="fr-FR"/>
        </w:rPr>
        <w:t xml:space="preserve"> </w:t>
      </w:r>
      <w:hyperlink w:anchor="_bookmark9" w:history="1">
        <w:r w:rsidRPr="00185C4E">
          <w:rPr>
            <w:lang w:val="fr-FR"/>
          </w:rPr>
          <w:t>1</w:t>
        </w:r>
        <w:r w:rsidRPr="00185C4E">
          <w:rPr>
            <w:spacing w:val="-8"/>
            <w:lang w:val="fr-FR"/>
          </w:rPr>
          <w:t xml:space="preserve"> </w:t>
        </w:r>
      </w:hyperlink>
      <w:r w:rsidRPr="00185C4E">
        <w:rPr>
          <w:lang w:val="fr-FR"/>
        </w:rPr>
        <w:t>page</w:t>
      </w:r>
      <w:r w:rsidRPr="00185C4E">
        <w:rPr>
          <w:spacing w:val="-8"/>
          <w:lang w:val="fr-FR"/>
        </w:rPr>
        <w:t xml:space="preserve"> </w:t>
      </w:r>
      <w:hyperlink w:anchor="_bookmark9" w:history="1">
        <w:r w:rsidRPr="00185C4E">
          <w:rPr>
            <w:lang w:val="fr-FR"/>
          </w:rPr>
          <w:t>2.</w:t>
        </w:r>
        <w:r w:rsidRPr="00185C4E">
          <w:rPr>
            <w:spacing w:val="-8"/>
            <w:lang w:val="fr-FR"/>
          </w:rPr>
          <w:t xml:space="preserve"> </w:t>
        </w:r>
      </w:hyperlink>
      <w:r w:rsidRPr="00185C4E">
        <w:rPr>
          <w:lang w:val="fr-FR"/>
        </w:rPr>
        <w:t>La</w:t>
      </w:r>
      <w:r w:rsidRPr="00185C4E">
        <w:rPr>
          <w:spacing w:val="-9"/>
          <w:lang w:val="fr-FR"/>
        </w:rPr>
        <w:t xml:space="preserve"> </w:t>
      </w:r>
      <w:r w:rsidRPr="00185C4E">
        <w:rPr>
          <w:lang w:val="fr-FR"/>
        </w:rPr>
        <w:t>manipulation</w:t>
      </w:r>
      <w:r w:rsidRPr="00185C4E">
        <w:rPr>
          <w:spacing w:val="-8"/>
          <w:lang w:val="fr-FR"/>
        </w:rPr>
        <w:t xml:space="preserve"> </w:t>
      </w:r>
      <w:r w:rsidRPr="00185C4E">
        <w:rPr>
          <w:lang w:val="fr-FR"/>
        </w:rPr>
        <w:t>de</w:t>
      </w:r>
      <w:r w:rsidRPr="00185C4E">
        <w:rPr>
          <w:spacing w:val="-8"/>
          <w:lang w:val="fr-FR"/>
        </w:rPr>
        <w:t xml:space="preserve"> </w:t>
      </w:r>
      <w:r w:rsidRPr="00185C4E">
        <w:rPr>
          <w:lang w:val="fr-FR"/>
        </w:rPr>
        <w:t>tels</w:t>
      </w:r>
      <w:r w:rsidRPr="00185C4E">
        <w:rPr>
          <w:spacing w:val="-9"/>
          <w:lang w:val="fr-FR"/>
        </w:rPr>
        <w:t xml:space="preserve"> </w:t>
      </w:r>
      <w:r w:rsidRPr="00185C4E">
        <w:rPr>
          <w:lang w:val="fr-FR"/>
        </w:rPr>
        <w:t>critères</w:t>
      </w:r>
      <w:r w:rsidRPr="00185C4E">
        <w:rPr>
          <w:spacing w:val="-8"/>
          <w:lang w:val="fr-FR"/>
        </w:rPr>
        <w:t xml:space="preserve"> </w:t>
      </w:r>
      <w:r w:rsidRPr="00185C4E">
        <w:rPr>
          <w:lang w:val="fr-FR"/>
        </w:rPr>
        <w:t>est</w:t>
      </w:r>
      <w:r w:rsidRPr="00185C4E">
        <w:rPr>
          <w:spacing w:val="-8"/>
          <w:lang w:val="fr-FR"/>
        </w:rPr>
        <w:t xml:space="preserve"> </w:t>
      </w:r>
      <w:r w:rsidRPr="00185C4E">
        <w:rPr>
          <w:lang w:val="fr-FR"/>
        </w:rPr>
        <w:t>difficile</w:t>
      </w:r>
      <w:r w:rsidRPr="00185C4E">
        <w:rPr>
          <w:spacing w:val="-10"/>
          <w:lang w:val="fr-FR"/>
        </w:rPr>
        <w:t xml:space="preserve"> </w:t>
      </w:r>
      <w:r w:rsidRPr="00185C4E">
        <w:rPr>
          <w:lang w:val="fr-FR"/>
        </w:rPr>
        <w:t>pour</w:t>
      </w:r>
      <w:r w:rsidRPr="00185C4E">
        <w:rPr>
          <w:spacing w:val="-8"/>
          <w:lang w:val="fr-FR"/>
        </w:rPr>
        <w:t xml:space="preserve"> </w:t>
      </w:r>
      <w:r w:rsidRPr="00185C4E">
        <w:rPr>
          <w:lang w:val="fr-FR"/>
        </w:rPr>
        <w:t>consti- tuer</w:t>
      </w:r>
      <w:r w:rsidRPr="00185C4E">
        <w:rPr>
          <w:spacing w:val="-12"/>
          <w:lang w:val="fr-FR"/>
        </w:rPr>
        <w:t xml:space="preserve"> </w:t>
      </w:r>
      <w:r w:rsidRPr="00185C4E">
        <w:rPr>
          <w:lang w:val="fr-FR"/>
        </w:rPr>
        <w:t>des</w:t>
      </w:r>
      <w:r w:rsidRPr="00185C4E">
        <w:rPr>
          <w:spacing w:val="-12"/>
          <w:lang w:val="fr-FR"/>
        </w:rPr>
        <w:t xml:space="preserve"> </w:t>
      </w:r>
      <w:r w:rsidRPr="00185C4E">
        <w:rPr>
          <w:lang w:val="fr-FR"/>
        </w:rPr>
        <w:t>échantillons</w:t>
      </w:r>
      <w:r w:rsidRPr="00185C4E">
        <w:rPr>
          <w:spacing w:val="-12"/>
          <w:lang w:val="fr-FR"/>
        </w:rPr>
        <w:t xml:space="preserve"> </w:t>
      </w:r>
      <w:r w:rsidRPr="00185C4E">
        <w:rPr>
          <w:lang w:val="fr-FR"/>
        </w:rPr>
        <w:t>pertinents</w:t>
      </w:r>
      <w:r w:rsidRPr="00185C4E">
        <w:rPr>
          <w:spacing w:val="-11"/>
          <w:lang w:val="fr-FR"/>
        </w:rPr>
        <w:t xml:space="preserve"> </w:t>
      </w:r>
      <w:r w:rsidRPr="00185C4E">
        <w:rPr>
          <w:lang w:val="fr-FR"/>
        </w:rPr>
        <w:t>suivant</w:t>
      </w:r>
      <w:r w:rsidRPr="00185C4E">
        <w:rPr>
          <w:spacing w:val="-12"/>
          <w:lang w:val="fr-FR"/>
        </w:rPr>
        <w:t xml:space="preserve"> </w:t>
      </w:r>
      <w:r w:rsidRPr="00185C4E">
        <w:rPr>
          <w:lang w:val="fr-FR"/>
        </w:rPr>
        <w:t>une</w:t>
      </w:r>
      <w:r w:rsidRPr="00185C4E">
        <w:rPr>
          <w:spacing w:val="-12"/>
          <w:lang w:val="fr-FR"/>
        </w:rPr>
        <w:t xml:space="preserve"> </w:t>
      </w:r>
      <w:r w:rsidRPr="00185C4E">
        <w:rPr>
          <w:lang w:val="fr-FR"/>
        </w:rPr>
        <w:t>sémantique</w:t>
      </w:r>
      <w:r w:rsidRPr="00185C4E">
        <w:rPr>
          <w:spacing w:val="-11"/>
          <w:lang w:val="fr-FR"/>
        </w:rPr>
        <w:t xml:space="preserve"> </w:t>
      </w:r>
      <w:r w:rsidRPr="00185C4E">
        <w:rPr>
          <w:lang w:val="fr-FR"/>
        </w:rPr>
        <w:t>souhaitée</w:t>
      </w:r>
      <w:r w:rsidRPr="00185C4E">
        <w:rPr>
          <w:spacing w:val="-12"/>
          <w:lang w:val="fr-FR"/>
        </w:rPr>
        <w:t xml:space="preserve"> </w:t>
      </w:r>
      <w:r w:rsidRPr="00185C4E">
        <w:rPr>
          <w:lang w:val="fr-FR"/>
        </w:rPr>
        <w:t>tels</w:t>
      </w:r>
      <w:r w:rsidRPr="00185C4E">
        <w:rPr>
          <w:spacing w:val="-12"/>
          <w:lang w:val="fr-FR"/>
        </w:rPr>
        <w:t xml:space="preserve"> </w:t>
      </w:r>
      <w:r w:rsidRPr="00185C4E">
        <w:rPr>
          <w:lang w:val="fr-FR"/>
        </w:rPr>
        <w:t>que l’ensemble des décisions traitant d’une catégorie de demande ou d’une cir- constance factuelle</w:t>
      </w:r>
      <w:r w:rsidRPr="00185C4E">
        <w:rPr>
          <w:spacing w:val="1"/>
          <w:lang w:val="fr-FR"/>
        </w:rPr>
        <w:t xml:space="preserve"> </w:t>
      </w:r>
      <w:r w:rsidRPr="00185C4E">
        <w:rPr>
          <w:lang w:val="fr-FR"/>
        </w:rPr>
        <w:t>donnée.</w:t>
      </w:r>
    </w:p>
    <w:p w:rsidR="00B77999" w:rsidRPr="00185C4E" w:rsidRDefault="00B77999">
      <w:pPr>
        <w:pStyle w:val="Corpsdetexte"/>
        <w:spacing w:before="8"/>
        <w:rPr>
          <w:sz w:val="19"/>
          <w:lang w:val="fr-FR"/>
        </w:rPr>
      </w:pPr>
    </w:p>
    <w:tbl>
      <w:tblPr>
        <w:tblStyle w:val="TableNormal"/>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57"/>
        <w:gridCol w:w="1119"/>
        <w:gridCol w:w="1119"/>
        <w:gridCol w:w="1119"/>
        <w:gridCol w:w="1119"/>
        <w:gridCol w:w="1119"/>
      </w:tblGrid>
      <w:tr w:rsidR="00B77999">
        <w:trPr>
          <w:trHeight w:val="268"/>
        </w:trPr>
        <w:tc>
          <w:tcPr>
            <w:tcW w:w="1657" w:type="dxa"/>
          </w:tcPr>
          <w:p w:rsidR="00B77999" w:rsidRDefault="00D9490F">
            <w:pPr>
              <w:pStyle w:val="TableParagraph"/>
              <w:spacing w:line="236" w:lineRule="exact"/>
              <w:rPr>
                <w:rFonts w:ascii="Times New Roman"/>
                <w:b/>
              </w:rPr>
            </w:pPr>
            <w:bookmarkStart w:id="22" w:name="_bookmark15"/>
            <w:bookmarkEnd w:id="22"/>
            <w:r>
              <w:rPr>
                <w:rFonts w:ascii="Times New Roman"/>
                <w:b/>
                <w:w w:val="105"/>
              </w:rPr>
              <w:t>Justice</w:t>
            </w:r>
          </w:p>
        </w:tc>
        <w:tc>
          <w:tcPr>
            <w:tcW w:w="1119" w:type="dxa"/>
          </w:tcPr>
          <w:p w:rsidR="00B77999" w:rsidRDefault="00D9490F">
            <w:pPr>
              <w:pStyle w:val="TableParagraph"/>
              <w:spacing w:line="236" w:lineRule="exact"/>
              <w:rPr>
                <w:rFonts w:ascii="Times New Roman"/>
                <w:b/>
              </w:rPr>
            </w:pPr>
            <w:r>
              <w:rPr>
                <w:rFonts w:ascii="Times New Roman"/>
                <w:b/>
              </w:rPr>
              <w:t>2013</w:t>
            </w:r>
          </w:p>
        </w:tc>
        <w:tc>
          <w:tcPr>
            <w:tcW w:w="1119" w:type="dxa"/>
          </w:tcPr>
          <w:p w:rsidR="00B77999" w:rsidRDefault="00D9490F">
            <w:pPr>
              <w:pStyle w:val="TableParagraph"/>
              <w:spacing w:line="236" w:lineRule="exact"/>
              <w:ind w:left="123"/>
              <w:rPr>
                <w:rFonts w:ascii="Times New Roman"/>
                <w:b/>
              </w:rPr>
            </w:pPr>
            <w:r>
              <w:rPr>
                <w:rFonts w:ascii="Times New Roman"/>
                <w:b/>
              </w:rPr>
              <w:t>2014</w:t>
            </w:r>
          </w:p>
        </w:tc>
        <w:tc>
          <w:tcPr>
            <w:tcW w:w="1119" w:type="dxa"/>
          </w:tcPr>
          <w:p w:rsidR="00B77999" w:rsidRDefault="00D9490F">
            <w:pPr>
              <w:pStyle w:val="TableParagraph"/>
              <w:spacing w:line="236" w:lineRule="exact"/>
              <w:ind w:left="124"/>
              <w:rPr>
                <w:rFonts w:ascii="Times New Roman"/>
                <w:b/>
              </w:rPr>
            </w:pPr>
            <w:r>
              <w:rPr>
                <w:rFonts w:ascii="Times New Roman"/>
                <w:b/>
              </w:rPr>
              <w:t>2015</w:t>
            </w:r>
          </w:p>
        </w:tc>
        <w:tc>
          <w:tcPr>
            <w:tcW w:w="1119" w:type="dxa"/>
          </w:tcPr>
          <w:p w:rsidR="00B77999" w:rsidRDefault="00D9490F">
            <w:pPr>
              <w:pStyle w:val="TableParagraph"/>
              <w:spacing w:line="236" w:lineRule="exact"/>
              <w:ind w:left="125"/>
              <w:rPr>
                <w:rFonts w:ascii="Times New Roman"/>
                <w:b/>
              </w:rPr>
            </w:pPr>
            <w:r>
              <w:rPr>
                <w:rFonts w:ascii="Times New Roman"/>
                <w:b/>
              </w:rPr>
              <w:t>2016</w:t>
            </w:r>
          </w:p>
        </w:tc>
        <w:tc>
          <w:tcPr>
            <w:tcW w:w="1119" w:type="dxa"/>
          </w:tcPr>
          <w:p w:rsidR="00B77999" w:rsidRDefault="00D9490F">
            <w:pPr>
              <w:pStyle w:val="TableParagraph"/>
              <w:spacing w:line="236" w:lineRule="exact"/>
              <w:ind w:left="126"/>
              <w:rPr>
                <w:rFonts w:ascii="Times New Roman"/>
                <w:b/>
              </w:rPr>
            </w:pPr>
            <w:r>
              <w:rPr>
                <w:rFonts w:ascii="Times New Roman"/>
                <w:b/>
              </w:rPr>
              <w:t>2017</w:t>
            </w:r>
          </w:p>
        </w:tc>
      </w:tr>
      <w:tr w:rsidR="00B77999">
        <w:trPr>
          <w:trHeight w:val="268"/>
        </w:trPr>
        <w:tc>
          <w:tcPr>
            <w:tcW w:w="1657" w:type="dxa"/>
          </w:tcPr>
          <w:p w:rsidR="00B77999" w:rsidRDefault="00D9490F">
            <w:pPr>
              <w:pStyle w:val="TableParagraph"/>
              <w:spacing w:line="237" w:lineRule="exact"/>
            </w:pPr>
            <w:r>
              <w:t>civile</w:t>
            </w:r>
          </w:p>
        </w:tc>
        <w:tc>
          <w:tcPr>
            <w:tcW w:w="1119" w:type="dxa"/>
          </w:tcPr>
          <w:p w:rsidR="00B77999" w:rsidRDefault="00D9490F">
            <w:pPr>
              <w:pStyle w:val="TableParagraph"/>
              <w:spacing w:line="237" w:lineRule="exact"/>
            </w:pPr>
            <w:r>
              <w:t>2 761 554</w:t>
            </w:r>
          </w:p>
        </w:tc>
        <w:tc>
          <w:tcPr>
            <w:tcW w:w="1119" w:type="dxa"/>
          </w:tcPr>
          <w:p w:rsidR="00B77999" w:rsidRDefault="00D9490F">
            <w:pPr>
              <w:pStyle w:val="TableParagraph"/>
              <w:spacing w:line="237" w:lineRule="exact"/>
              <w:ind w:left="123"/>
            </w:pPr>
            <w:r>
              <w:t>2 618 374</w:t>
            </w:r>
          </w:p>
        </w:tc>
        <w:tc>
          <w:tcPr>
            <w:tcW w:w="1119" w:type="dxa"/>
          </w:tcPr>
          <w:p w:rsidR="00B77999" w:rsidRDefault="00D9490F">
            <w:pPr>
              <w:pStyle w:val="TableParagraph"/>
              <w:spacing w:line="237" w:lineRule="exact"/>
              <w:ind w:left="124"/>
            </w:pPr>
            <w:r>
              <w:t>2 674 878</w:t>
            </w:r>
          </w:p>
        </w:tc>
        <w:tc>
          <w:tcPr>
            <w:tcW w:w="1119" w:type="dxa"/>
          </w:tcPr>
          <w:p w:rsidR="00B77999" w:rsidRDefault="00D9490F">
            <w:pPr>
              <w:pStyle w:val="TableParagraph"/>
              <w:spacing w:line="237" w:lineRule="exact"/>
              <w:ind w:left="125"/>
            </w:pPr>
            <w:r>
              <w:rPr>
                <w:w w:val="95"/>
              </w:rPr>
              <w:t>2 630 085</w:t>
            </w:r>
          </w:p>
        </w:tc>
        <w:tc>
          <w:tcPr>
            <w:tcW w:w="1119" w:type="dxa"/>
          </w:tcPr>
          <w:p w:rsidR="00B77999" w:rsidRDefault="00D9490F">
            <w:pPr>
              <w:pStyle w:val="TableParagraph"/>
              <w:spacing w:line="237" w:lineRule="exact"/>
              <w:ind w:left="126"/>
            </w:pPr>
            <w:r>
              <w:rPr>
                <w:w w:val="95"/>
              </w:rPr>
              <w:t>2 609 394</w:t>
            </w:r>
          </w:p>
        </w:tc>
      </w:tr>
      <w:tr w:rsidR="00B77999">
        <w:trPr>
          <w:trHeight w:val="268"/>
        </w:trPr>
        <w:tc>
          <w:tcPr>
            <w:tcW w:w="1657" w:type="dxa"/>
          </w:tcPr>
          <w:p w:rsidR="00B77999" w:rsidRDefault="00D9490F">
            <w:pPr>
              <w:pStyle w:val="TableParagraph"/>
              <w:spacing w:line="237" w:lineRule="exact"/>
            </w:pPr>
            <w:r>
              <w:t>pénale</w:t>
            </w:r>
          </w:p>
        </w:tc>
        <w:tc>
          <w:tcPr>
            <w:tcW w:w="1119" w:type="dxa"/>
          </w:tcPr>
          <w:p w:rsidR="00B77999" w:rsidRDefault="00D9490F">
            <w:pPr>
              <w:pStyle w:val="TableParagraph"/>
              <w:spacing w:line="237" w:lineRule="exact"/>
            </w:pPr>
            <w:r>
              <w:t>1 303 469</w:t>
            </w:r>
          </w:p>
        </w:tc>
        <w:tc>
          <w:tcPr>
            <w:tcW w:w="1119" w:type="dxa"/>
          </w:tcPr>
          <w:p w:rsidR="00B77999" w:rsidRDefault="00D9490F">
            <w:pPr>
              <w:pStyle w:val="TableParagraph"/>
              <w:spacing w:line="237" w:lineRule="exact"/>
              <w:ind w:left="123"/>
            </w:pPr>
            <w:r>
              <w:t>1 203 339</w:t>
            </w:r>
          </w:p>
        </w:tc>
        <w:tc>
          <w:tcPr>
            <w:tcW w:w="1119" w:type="dxa"/>
          </w:tcPr>
          <w:p w:rsidR="00B77999" w:rsidRDefault="00D9490F">
            <w:pPr>
              <w:pStyle w:val="TableParagraph"/>
              <w:spacing w:line="237" w:lineRule="exact"/>
              <w:ind w:left="124"/>
            </w:pPr>
            <w:r>
              <w:t>1 206 477</w:t>
            </w:r>
          </w:p>
        </w:tc>
        <w:tc>
          <w:tcPr>
            <w:tcW w:w="1119" w:type="dxa"/>
          </w:tcPr>
          <w:p w:rsidR="00B77999" w:rsidRDefault="00D9490F">
            <w:pPr>
              <w:pStyle w:val="TableParagraph"/>
              <w:spacing w:line="237" w:lineRule="exact"/>
              <w:ind w:left="125"/>
            </w:pPr>
            <w:r>
              <w:t>1 200 575</w:t>
            </w:r>
          </w:p>
        </w:tc>
        <w:tc>
          <w:tcPr>
            <w:tcW w:w="1119" w:type="dxa"/>
          </w:tcPr>
          <w:p w:rsidR="00B77999" w:rsidRDefault="00D9490F">
            <w:pPr>
              <w:pStyle w:val="TableParagraph"/>
              <w:spacing w:line="237" w:lineRule="exact"/>
              <w:ind w:left="126"/>
            </w:pPr>
            <w:r>
              <w:t>1 180 949</w:t>
            </w:r>
          </w:p>
        </w:tc>
      </w:tr>
      <w:tr w:rsidR="00B77999">
        <w:trPr>
          <w:trHeight w:val="268"/>
        </w:trPr>
        <w:tc>
          <w:tcPr>
            <w:tcW w:w="1657" w:type="dxa"/>
          </w:tcPr>
          <w:p w:rsidR="00B77999" w:rsidRDefault="00D9490F">
            <w:pPr>
              <w:pStyle w:val="TableParagraph"/>
              <w:spacing w:line="237" w:lineRule="exact"/>
            </w:pPr>
            <w:r>
              <w:t>administrative</w:t>
            </w:r>
          </w:p>
        </w:tc>
        <w:tc>
          <w:tcPr>
            <w:tcW w:w="1119" w:type="dxa"/>
          </w:tcPr>
          <w:p w:rsidR="00B77999" w:rsidRDefault="00D9490F">
            <w:pPr>
              <w:pStyle w:val="TableParagraph"/>
              <w:spacing w:line="237" w:lineRule="exact"/>
            </w:pPr>
            <w:r>
              <w:t>221 882</w:t>
            </w:r>
          </w:p>
        </w:tc>
        <w:tc>
          <w:tcPr>
            <w:tcW w:w="1119" w:type="dxa"/>
          </w:tcPr>
          <w:p w:rsidR="00B77999" w:rsidRDefault="00D9490F">
            <w:pPr>
              <w:pStyle w:val="TableParagraph"/>
              <w:spacing w:line="237" w:lineRule="exact"/>
              <w:ind w:left="123"/>
            </w:pPr>
            <w:r>
              <w:t>230 477</w:t>
            </w:r>
          </w:p>
        </w:tc>
        <w:tc>
          <w:tcPr>
            <w:tcW w:w="1119" w:type="dxa"/>
          </w:tcPr>
          <w:p w:rsidR="00B77999" w:rsidRDefault="00D9490F">
            <w:pPr>
              <w:pStyle w:val="TableParagraph"/>
              <w:spacing w:line="237" w:lineRule="exact"/>
              <w:ind w:left="124"/>
            </w:pPr>
            <w:r>
              <w:t>228 876</w:t>
            </w:r>
          </w:p>
        </w:tc>
        <w:tc>
          <w:tcPr>
            <w:tcW w:w="1119" w:type="dxa"/>
          </w:tcPr>
          <w:p w:rsidR="00B77999" w:rsidRDefault="00D9490F">
            <w:pPr>
              <w:pStyle w:val="TableParagraph"/>
              <w:spacing w:line="237" w:lineRule="exact"/>
              <w:ind w:left="125"/>
            </w:pPr>
            <w:r>
              <w:t>231 909</w:t>
            </w:r>
          </w:p>
        </w:tc>
        <w:tc>
          <w:tcPr>
            <w:tcW w:w="1119" w:type="dxa"/>
          </w:tcPr>
          <w:p w:rsidR="00B77999" w:rsidRDefault="00D9490F">
            <w:pPr>
              <w:pStyle w:val="TableParagraph"/>
              <w:spacing w:line="237" w:lineRule="exact"/>
              <w:ind w:left="126"/>
            </w:pPr>
            <w:r>
              <w:rPr>
                <w:w w:val="95"/>
              </w:rPr>
              <w:t>242 882</w:t>
            </w:r>
          </w:p>
        </w:tc>
      </w:tr>
    </w:tbl>
    <w:p w:rsidR="00B77999" w:rsidRPr="00185C4E" w:rsidRDefault="00D9490F">
      <w:pPr>
        <w:ind w:left="204"/>
        <w:rPr>
          <w:rFonts w:ascii="Times New Roman"/>
          <w:i/>
          <w:sz w:val="16"/>
          <w:lang w:val="fr-FR"/>
        </w:rPr>
      </w:pPr>
      <w:r w:rsidRPr="00185C4E">
        <w:rPr>
          <w:rFonts w:ascii="Times New Roman"/>
          <w:b/>
          <w:i/>
          <w:w w:val="105"/>
          <w:sz w:val="16"/>
          <w:lang w:val="fr-FR"/>
        </w:rPr>
        <w:t xml:space="preserve">Source </w:t>
      </w:r>
      <w:r w:rsidRPr="00185C4E">
        <w:rPr>
          <w:rFonts w:ascii="Times New Roman"/>
          <w:i/>
          <w:w w:val="105"/>
          <w:sz w:val="16"/>
          <w:lang w:val="fr-FR"/>
        </w:rPr>
        <w:t xml:space="preserve">: </w:t>
      </w:r>
      <w:hyperlink r:id="rId28">
        <w:r w:rsidRPr="00185C4E">
          <w:rPr>
            <w:rFonts w:ascii="Times New Roman"/>
            <w:i/>
            <w:w w:val="130"/>
            <w:sz w:val="16"/>
            <w:lang w:val="fr-FR"/>
          </w:rPr>
          <w:t xml:space="preserve">http: </w:t>
        </w:r>
        <w:r w:rsidRPr="00185C4E">
          <w:rPr>
            <w:rFonts w:ascii="Times New Roman"/>
            <w:i/>
            <w:w w:val="160"/>
            <w:sz w:val="16"/>
            <w:lang w:val="fr-FR"/>
          </w:rPr>
          <w:t xml:space="preserve">// </w:t>
        </w:r>
        <w:r w:rsidRPr="00185C4E">
          <w:rPr>
            <w:rFonts w:ascii="Times New Roman"/>
            <w:i/>
            <w:w w:val="105"/>
            <w:sz w:val="16"/>
            <w:lang w:val="fr-FR"/>
          </w:rPr>
          <w:t xml:space="preserve">www. </w:t>
        </w:r>
        <w:r w:rsidRPr="00185C4E">
          <w:rPr>
            <w:rFonts w:ascii="Times New Roman"/>
            <w:i/>
            <w:w w:val="130"/>
            <w:sz w:val="16"/>
            <w:lang w:val="fr-FR"/>
          </w:rPr>
          <w:t xml:space="preserve">justice. gouv. </w:t>
        </w:r>
        <w:r w:rsidRPr="00185C4E">
          <w:rPr>
            <w:rFonts w:ascii="Times New Roman"/>
            <w:i/>
            <w:w w:val="160"/>
            <w:sz w:val="16"/>
            <w:lang w:val="fr-FR"/>
          </w:rPr>
          <w:t xml:space="preserve">fr/ </w:t>
        </w:r>
        <w:r w:rsidRPr="00185C4E">
          <w:rPr>
            <w:rFonts w:ascii="Times New Roman"/>
            <w:i/>
            <w:w w:val="130"/>
            <w:sz w:val="16"/>
            <w:lang w:val="fr-FR"/>
          </w:rPr>
          <w:t>statistiques-10054/ chiffres-cles-de-la-justice-10303/</w:t>
        </w:r>
      </w:hyperlink>
    </w:p>
    <w:p w:rsidR="00B77999" w:rsidRPr="00185C4E" w:rsidRDefault="00B77999">
      <w:pPr>
        <w:pStyle w:val="Corpsdetexte"/>
        <w:rPr>
          <w:rFonts w:ascii="Times New Roman"/>
          <w:i/>
          <w:sz w:val="20"/>
          <w:lang w:val="fr-FR"/>
        </w:rPr>
      </w:pPr>
    </w:p>
    <w:p w:rsidR="00B77999" w:rsidRPr="00185C4E" w:rsidRDefault="00B77999">
      <w:pPr>
        <w:pStyle w:val="Corpsdetexte"/>
        <w:spacing w:before="10"/>
        <w:rPr>
          <w:rFonts w:ascii="Times New Roman"/>
          <w:i/>
          <w:sz w:val="18"/>
          <w:lang w:val="fr-FR"/>
        </w:rPr>
      </w:pPr>
    </w:p>
    <w:p w:rsidR="00B77999" w:rsidRPr="00185C4E" w:rsidRDefault="00D9490F">
      <w:pPr>
        <w:ind w:left="283"/>
        <w:rPr>
          <w:lang w:val="fr-FR"/>
        </w:rPr>
      </w:pPr>
      <w:r w:rsidRPr="00185C4E">
        <w:rPr>
          <w:lang w:val="fr-FR"/>
        </w:rPr>
        <w:t>Tableau 1 – Nombre de décisions prononcées en France par an de 2013 à 2017.</w:t>
      </w:r>
    </w:p>
    <w:p w:rsidR="00B77999" w:rsidRPr="00185C4E" w:rsidRDefault="00B77999">
      <w:pPr>
        <w:pStyle w:val="Corpsdetexte"/>
        <w:spacing w:before="10"/>
        <w:rPr>
          <w:sz w:val="33"/>
          <w:lang w:val="fr-FR"/>
        </w:rPr>
      </w:pPr>
    </w:p>
    <w:p w:rsidR="00B77999" w:rsidRPr="00185C4E" w:rsidRDefault="00D9490F">
      <w:pPr>
        <w:pStyle w:val="Corpsdetexte"/>
        <w:spacing w:line="254" w:lineRule="auto"/>
        <w:ind w:left="139" w:right="2493" w:firstLine="351"/>
        <w:jc w:val="both"/>
        <w:rPr>
          <w:lang w:val="fr-FR"/>
        </w:rPr>
      </w:pPr>
      <w:r w:rsidRPr="00185C4E">
        <w:rPr>
          <w:lang w:val="fr-FR"/>
        </w:rPr>
        <w:t xml:space="preserve">Plus de 4 millions de décisions sont prononcées en France chaque an- née d’après les chiffres du ministère français de la justice </w:t>
      </w:r>
      <w:r w:rsidRPr="00185C4E">
        <w:rPr>
          <w:spacing w:val="-3"/>
          <w:lang w:val="fr-FR"/>
        </w:rPr>
        <w:t xml:space="preserve">(Tableau </w:t>
      </w:r>
      <w:hyperlink w:anchor="_bookmark15" w:history="1">
        <w:r w:rsidRPr="00185C4E">
          <w:rPr>
            <w:lang w:val="fr-FR"/>
          </w:rPr>
          <w:t xml:space="preserve">1 </w:t>
        </w:r>
      </w:hyperlink>
      <w:r w:rsidRPr="00185C4E">
        <w:rPr>
          <w:lang w:val="fr-FR"/>
        </w:rPr>
        <w:t xml:space="preserve">page </w:t>
      </w:r>
      <w:hyperlink w:anchor="_bookmark15" w:history="1">
        <w:r w:rsidRPr="00185C4E">
          <w:rPr>
            <w:lang w:val="fr-FR"/>
          </w:rPr>
          <w:t xml:space="preserve">3). </w:t>
        </w:r>
      </w:hyperlink>
      <w:r w:rsidRPr="00185C4E">
        <w:rPr>
          <w:lang w:val="fr-FR"/>
        </w:rPr>
        <w:t>Dans ce contexte, l’analyse manuelle ne peut être limitée qu’à une in- fime proportion de documents disponibles. En effet, au regard de la</w:t>
      </w:r>
      <w:r w:rsidRPr="00185C4E">
        <w:rPr>
          <w:spacing w:val="-33"/>
          <w:lang w:val="fr-FR"/>
        </w:rPr>
        <w:t xml:space="preserve"> </w:t>
      </w:r>
      <w:r w:rsidRPr="00185C4E">
        <w:rPr>
          <w:lang w:val="fr-FR"/>
        </w:rPr>
        <w:t xml:space="preserve">crois- sance rapide du nombre de décisions, même une étude sur une question très précise nécessite la constitution d’un large corpus de décisions perti- nentes. Par ailleurs, il peut s’avérer très pénible de les lire pour en identi- fier les données d’intérêt. Les documents sont très souvent longs et com- plexes dans leur style de rédaction. Par exemple, certaines phrases com- prennent plusieurs clauses discutant d’aspects différents (Figure </w:t>
      </w:r>
      <w:hyperlink w:anchor="_bookmark16" w:history="1">
        <w:r w:rsidRPr="00185C4E">
          <w:rPr>
            <w:lang w:val="fr-FR"/>
          </w:rPr>
          <w:t>2</w:t>
        </w:r>
      </w:hyperlink>
      <w:r w:rsidRPr="00185C4E">
        <w:rPr>
          <w:lang w:val="fr-FR"/>
        </w:rPr>
        <w:t xml:space="preserve"> page </w:t>
      </w:r>
      <w:hyperlink w:anchor="_bookmark16" w:history="1">
        <w:r w:rsidRPr="00185C4E">
          <w:rPr>
            <w:lang w:val="fr-FR"/>
          </w:rPr>
          <w:t>4).</w:t>
        </w:r>
        <w:r w:rsidRPr="00185C4E">
          <w:rPr>
            <w:spacing w:val="-10"/>
            <w:lang w:val="fr-FR"/>
          </w:rPr>
          <w:t xml:space="preserve"> </w:t>
        </w:r>
      </w:hyperlink>
      <w:r w:rsidRPr="00185C4E">
        <w:rPr>
          <w:lang w:val="fr-FR"/>
        </w:rPr>
        <w:t>On</w:t>
      </w:r>
      <w:r w:rsidRPr="00185C4E">
        <w:rPr>
          <w:spacing w:val="-10"/>
          <w:lang w:val="fr-FR"/>
        </w:rPr>
        <w:t xml:space="preserve"> </w:t>
      </w:r>
      <w:r w:rsidRPr="00185C4E">
        <w:rPr>
          <w:lang w:val="fr-FR"/>
        </w:rPr>
        <w:t>y</w:t>
      </w:r>
      <w:r w:rsidRPr="00185C4E">
        <w:rPr>
          <w:spacing w:val="-10"/>
          <w:lang w:val="fr-FR"/>
        </w:rPr>
        <w:t xml:space="preserve"> </w:t>
      </w:r>
      <w:r w:rsidRPr="00185C4E">
        <w:rPr>
          <w:lang w:val="fr-FR"/>
        </w:rPr>
        <w:t>retrouve</w:t>
      </w:r>
      <w:r w:rsidRPr="00185C4E">
        <w:rPr>
          <w:spacing w:val="-10"/>
          <w:lang w:val="fr-FR"/>
        </w:rPr>
        <w:t xml:space="preserve"> </w:t>
      </w:r>
      <w:r w:rsidRPr="00185C4E">
        <w:rPr>
          <w:lang w:val="fr-FR"/>
        </w:rPr>
        <w:t>aussi</w:t>
      </w:r>
      <w:r w:rsidRPr="00185C4E">
        <w:rPr>
          <w:spacing w:val="-10"/>
          <w:lang w:val="fr-FR"/>
        </w:rPr>
        <w:t xml:space="preserve"> </w:t>
      </w:r>
      <w:r w:rsidRPr="00185C4E">
        <w:rPr>
          <w:lang w:val="fr-FR"/>
        </w:rPr>
        <w:t>des</w:t>
      </w:r>
      <w:r w:rsidRPr="00185C4E">
        <w:rPr>
          <w:spacing w:val="-10"/>
          <w:lang w:val="fr-FR"/>
        </w:rPr>
        <w:t xml:space="preserve"> </w:t>
      </w:r>
      <w:r w:rsidRPr="00185C4E">
        <w:rPr>
          <w:lang w:val="fr-FR"/>
        </w:rPr>
        <w:t>références</w:t>
      </w:r>
      <w:r w:rsidRPr="00185C4E">
        <w:rPr>
          <w:spacing w:val="-10"/>
          <w:lang w:val="fr-FR"/>
        </w:rPr>
        <w:t xml:space="preserve"> </w:t>
      </w:r>
      <w:r w:rsidRPr="00185C4E">
        <w:rPr>
          <w:lang w:val="fr-FR"/>
        </w:rPr>
        <w:t>à</w:t>
      </w:r>
      <w:r w:rsidRPr="00185C4E">
        <w:rPr>
          <w:spacing w:val="-10"/>
          <w:lang w:val="fr-FR"/>
        </w:rPr>
        <w:t xml:space="preserve"> </w:t>
      </w:r>
      <w:r w:rsidRPr="00185C4E">
        <w:rPr>
          <w:lang w:val="fr-FR"/>
        </w:rPr>
        <w:t>des</w:t>
      </w:r>
      <w:r w:rsidRPr="00185C4E">
        <w:rPr>
          <w:spacing w:val="-10"/>
          <w:lang w:val="fr-FR"/>
        </w:rPr>
        <w:t xml:space="preserve"> </w:t>
      </w:r>
      <w:r w:rsidRPr="00185C4E">
        <w:rPr>
          <w:lang w:val="fr-FR"/>
        </w:rPr>
        <w:t>jugements</w:t>
      </w:r>
      <w:r w:rsidRPr="00185C4E">
        <w:rPr>
          <w:spacing w:val="-10"/>
          <w:lang w:val="fr-FR"/>
        </w:rPr>
        <w:t xml:space="preserve"> </w:t>
      </w:r>
      <w:r w:rsidRPr="00185C4E">
        <w:rPr>
          <w:lang w:val="fr-FR"/>
        </w:rPr>
        <w:t>antérieurs</w:t>
      </w:r>
      <w:r w:rsidRPr="00185C4E">
        <w:rPr>
          <w:spacing w:val="-10"/>
          <w:lang w:val="fr-FR"/>
        </w:rPr>
        <w:t xml:space="preserve"> </w:t>
      </w:r>
      <w:r w:rsidRPr="00185C4E">
        <w:rPr>
          <w:lang w:val="fr-FR"/>
        </w:rPr>
        <w:t>(Figure</w:t>
      </w:r>
      <w:r w:rsidRPr="00185C4E">
        <w:rPr>
          <w:spacing w:val="-10"/>
          <w:lang w:val="fr-FR"/>
        </w:rPr>
        <w:t xml:space="preserve"> </w:t>
      </w:r>
      <w:hyperlink w:anchor="_bookmark17" w:history="1">
        <w:r w:rsidRPr="00185C4E">
          <w:rPr>
            <w:lang w:val="fr-FR"/>
          </w:rPr>
          <w:t>3</w:t>
        </w:r>
      </w:hyperlink>
      <w:r w:rsidRPr="00185C4E">
        <w:rPr>
          <w:lang w:val="fr-FR"/>
        </w:rPr>
        <w:t xml:space="preserve"> page </w:t>
      </w:r>
      <w:hyperlink w:anchor="_bookmark17" w:history="1">
        <w:r w:rsidRPr="00185C4E">
          <w:rPr>
            <w:lang w:val="fr-FR"/>
          </w:rPr>
          <w:t>4).</w:t>
        </w:r>
      </w:hyperlink>
    </w:p>
    <w:p w:rsidR="00B77999" w:rsidRPr="00185C4E" w:rsidRDefault="00D9490F">
      <w:pPr>
        <w:pStyle w:val="Corpsdetexte"/>
        <w:spacing w:line="254" w:lineRule="auto"/>
        <w:ind w:left="139" w:right="2493" w:firstLine="351"/>
        <w:jc w:val="both"/>
        <w:rPr>
          <w:lang w:val="fr-FR"/>
        </w:rPr>
      </w:pPr>
      <w:r w:rsidRPr="00185C4E">
        <w:rPr>
          <w:lang w:val="fr-FR"/>
        </w:rPr>
        <w:t>Il est évident qu’une automatisation du traitement des corpus de dé- cisions s’impose pour répondre aux diverses difficultés d’accès, de volu- métrie, et de complexité liées à la compréhension des décisions. Une telle automatisation</w:t>
      </w:r>
      <w:r w:rsidRPr="00185C4E">
        <w:rPr>
          <w:spacing w:val="-11"/>
          <w:lang w:val="fr-FR"/>
        </w:rPr>
        <w:t xml:space="preserve"> </w:t>
      </w:r>
      <w:r w:rsidRPr="00185C4E">
        <w:rPr>
          <w:lang w:val="fr-FR"/>
        </w:rPr>
        <w:t>ferait</w:t>
      </w:r>
      <w:r w:rsidRPr="00185C4E">
        <w:rPr>
          <w:spacing w:val="-10"/>
          <w:lang w:val="fr-FR"/>
        </w:rPr>
        <w:t xml:space="preserve"> </w:t>
      </w:r>
      <w:r w:rsidRPr="00185C4E">
        <w:rPr>
          <w:lang w:val="fr-FR"/>
        </w:rPr>
        <w:t>gagner</w:t>
      </w:r>
      <w:r w:rsidRPr="00185C4E">
        <w:rPr>
          <w:spacing w:val="-11"/>
          <w:lang w:val="fr-FR"/>
        </w:rPr>
        <w:t xml:space="preserve"> </w:t>
      </w:r>
      <w:r w:rsidRPr="00185C4E">
        <w:rPr>
          <w:lang w:val="fr-FR"/>
        </w:rPr>
        <w:t>du</w:t>
      </w:r>
      <w:r w:rsidRPr="00185C4E">
        <w:rPr>
          <w:spacing w:val="-10"/>
          <w:lang w:val="fr-FR"/>
        </w:rPr>
        <w:t xml:space="preserve"> </w:t>
      </w:r>
      <w:r w:rsidRPr="00185C4E">
        <w:rPr>
          <w:lang w:val="fr-FR"/>
        </w:rPr>
        <w:t>temps</w:t>
      </w:r>
      <w:r w:rsidRPr="00185C4E">
        <w:rPr>
          <w:spacing w:val="-11"/>
          <w:lang w:val="fr-FR"/>
        </w:rPr>
        <w:t xml:space="preserve"> </w:t>
      </w:r>
      <w:r w:rsidRPr="00185C4E">
        <w:rPr>
          <w:lang w:val="fr-FR"/>
        </w:rPr>
        <w:t>aux</w:t>
      </w:r>
      <w:r w:rsidRPr="00185C4E">
        <w:rPr>
          <w:spacing w:val="-10"/>
          <w:lang w:val="fr-FR"/>
        </w:rPr>
        <w:t xml:space="preserve"> </w:t>
      </w:r>
      <w:r w:rsidRPr="00185C4E">
        <w:rPr>
          <w:lang w:val="fr-FR"/>
        </w:rPr>
        <w:t>juristes</w:t>
      </w:r>
      <w:r w:rsidRPr="00185C4E">
        <w:rPr>
          <w:spacing w:val="-11"/>
          <w:lang w:val="fr-FR"/>
        </w:rPr>
        <w:t xml:space="preserve"> </w:t>
      </w:r>
      <w:r w:rsidRPr="00185C4E">
        <w:rPr>
          <w:lang w:val="fr-FR"/>
        </w:rPr>
        <w:t>lors</w:t>
      </w:r>
      <w:r w:rsidRPr="00185C4E">
        <w:rPr>
          <w:spacing w:val="-10"/>
          <w:lang w:val="fr-FR"/>
        </w:rPr>
        <w:t xml:space="preserve"> </w:t>
      </w:r>
      <w:r w:rsidRPr="00185C4E">
        <w:rPr>
          <w:lang w:val="fr-FR"/>
        </w:rPr>
        <w:t>de</w:t>
      </w:r>
      <w:r w:rsidRPr="00185C4E">
        <w:rPr>
          <w:spacing w:val="-10"/>
          <w:lang w:val="fr-FR"/>
        </w:rPr>
        <w:t xml:space="preserve"> </w:t>
      </w:r>
      <w:r w:rsidRPr="00185C4E">
        <w:rPr>
          <w:lang w:val="fr-FR"/>
        </w:rPr>
        <w:t>tâches</w:t>
      </w:r>
      <w:r w:rsidRPr="00185C4E">
        <w:rPr>
          <w:spacing w:val="-11"/>
          <w:lang w:val="fr-FR"/>
        </w:rPr>
        <w:t xml:space="preserve"> </w:t>
      </w:r>
      <w:r w:rsidRPr="00185C4E">
        <w:rPr>
          <w:lang w:val="fr-FR"/>
        </w:rPr>
        <w:t>d’analyse métier préalables à leur raisonnement d’experts, tout en leur fournissant une</w:t>
      </w:r>
      <w:r w:rsidRPr="00185C4E">
        <w:rPr>
          <w:spacing w:val="-6"/>
          <w:lang w:val="fr-FR"/>
        </w:rPr>
        <w:t xml:space="preserve"> </w:t>
      </w:r>
      <w:r w:rsidRPr="00185C4E">
        <w:rPr>
          <w:lang w:val="fr-FR"/>
        </w:rPr>
        <w:t>vue</w:t>
      </w:r>
      <w:r w:rsidRPr="00185C4E">
        <w:rPr>
          <w:spacing w:val="-6"/>
          <w:lang w:val="fr-FR"/>
        </w:rPr>
        <w:t xml:space="preserve"> </w:t>
      </w:r>
      <w:r w:rsidRPr="00185C4E">
        <w:rPr>
          <w:lang w:val="fr-FR"/>
        </w:rPr>
        <w:t>exhaustive</w:t>
      </w:r>
      <w:r w:rsidRPr="00185C4E">
        <w:rPr>
          <w:spacing w:val="-6"/>
          <w:lang w:val="fr-FR"/>
        </w:rPr>
        <w:t xml:space="preserve"> </w:t>
      </w:r>
      <w:r w:rsidRPr="00185C4E">
        <w:rPr>
          <w:lang w:val="fr-FR"/>
        </w:rPr>
        <w:t>de</w:t>
      </w:r>
      <w:r w:rsidRPr="00185C4E">
        <w:rPr>
          <w:spacing w:val="-6"/>
          <w:lang w:val="fr-FR"/>
        </w:rPr>
        <w:t xml:space="preserve"> </w:t>
      </w:r>
      <w:r w:rsidRPr="00185C4E">
        <w:rPr>
          <w:lang w:val="fr-FR"/>
        </w:rPr>
        <w:t>la</w:t>
      </w:r>
      <w:r w:rsidRPr="00185C4E">
        <w:rPr>
          <w:spacing w:val="-6"/>
          <w:lang w:val="fr-FR"/>
        </w:rPr>
        <w:t xml:space="preserve"> </w:t>
      </w:r>
      <w:r w:rsidRPr="00185C4E">
        <w:rPr>
          <w:lang w:val="fr-FR"/>
        </w:rPr>
        <w:t>jurisprudence.</w:t>
      </w:r>
      <w:r w:rsidRPr="00185C4E">
        <w:rPr>
          <w:spacing w:val="-6"/>
          <w:lang w:val="fr-FR"/>
        </w:rPr>
        <w:t xml:space="preserve"> </w:t>
      </w:r>
      <w:r w:rsidRPr="00185C4E">
        <w:rPr>
          <w:lang w:val="fr-FR"/>
        </w:rPr>
        <w:t>D’autre</w:t>
      </w:r>
      <w:r w:rsidRPr="00185C4E">
        <w:rPr>
          <w:spacing w:val="-6"/>
          <w:lang w:val="fr-FR"/>
        </w:rPr>
        <w:t xml:space="preserve"> </w:t>
      </w:r>
      <w:r w:rsidRPr="00185C4E">
        <w:rPr>
          <w:lang w:val="fr-FR"/>
        </w:rPr>
        <w:t>part,</w:t>
      </w:r>
      <w:r w:rsidRPr="00185C4E">
        <w:rPr>
          <w:spacing w:val="-6"/>
          <w:lang w:val="fr-FR"/>
        </w:rPr>
        <w:t xml:space="preserve"> </w:t>
      </w:r>
      <w:hyperlink w:anchor="_bookmark333" w:history="1">
        <w:r w:rsidRPr="00185C4E">
          <w:rPr>
            <w:lang w:val="fr-FR"/>
          </w:rPr>
          <w:t>Cretin</w:t>
        </w:r>
        <w:r w:rsidRPr="00185C4E">
          <w:rPr>
            <w:spacing w:val="-6"/>
            <w:lang w:val="fr-FR"/>
          </w:rPr>
          <w:t xml:space="preserve"> </w:t>
        </w:r>
      </w:hyperlink>
      <w:hyperlink w:anchor="_bookmark333" w:history="1">
        <w:r w:rsidRPr="00185C4E">
          <w:rPr>
            <w:lang w:val="fr-FR"/>
          </w:rPr>
          <w:t>[2014]</w:t>
        </w:r>
        <w:r w:rsidRPr="00185C4E">
          <w:rPr>
            <w:spacing w:val="-5"/>
            <w:lang w:val="fr-FR"/>
          </w:rPr>
          <w:t xml:space="preserve"> </w:t>
        </w:r>
      </w:hyperlink>
      <w:r w:rsidRPr="00185C4E">
        <w:rPr>
          <w:lang w:val="fr-FR"/>
        </w:rPr>
        <w:t>fait</w:t>
      </w:r>
      <w:r w:rsidRPr="00185C4E">
        <w:rPr>
          <w:spacing w:val="-6"/>
          <w:lang w:val="fr-FR"/>
        </w:rPr>
        <w:t xml:space="preserve"> </w:t>
      </w:r>
      <w:r w:rsidRPr="00185C4E">
        <w:rPr>
          <w:lang w:val="fr-FR"/>
        </w:rPr>
        <w:t xml:space="preserve">remarquer que la justice est complexe dans son organisation (Figure </w:t>
      </w:r>
      <w:hyperlink w:anchor="_bookmark18" w:history="1">
        <w:r w:rsidRPr="00185C4E">
          <w:rPr>
            <w:lang w:val="fr-FR"/>
          </w:rPr>
          <w:t>4</w:t>
        </w:r>
        <w:r w:rsidRPr="00185C4E">
          <w:rPr>
            <w:spacing w:val="2"/>
            <w:lang w:val="fr-FR"/>
          </w:rPr>
          <w:t xml:space="preserve"> </w:t>
        </w:r>
      </w:hyperlink>
      <w:r w:rsidRPr="00185C4E">
        <w:rPr>
          <w:lang w:val="fr-FR"/>
        </w:rPr>
        <w:t>page</w:t>
      </w:r>
    </w:p>
    <w:p w:rsidR="00B77999" w:rsidRPr="00185C4E" w:rsidRDefault="00D9490F">
      <w:pPr>
        <w:pStyle w:val="Paragraphedeliste"/>
        <w:numPr>
          <w:ilvl w:val="0"/>
          <w:numId w:val="67"/>
        </w:numPr>
        <w:tabs>
          <w:tab w:val="left" w:pos="390"/>
        </w:tabs>
        <w:spacing w:line="254" w:lineRule="auto"/>
        <w:ind w:right="2493" w:firstLine="0"/>
        <w:jc w:val="both"/>
        <w:rPr>
          <w:sz w:val="24"/>
          <w:lang w:val="fr-FR"/>
        </w:rPr>
      </w:pPr>
      <w:r w:rsidRPr="00185C4E">
        <w:rPr>
          <w:sz w:val="24"/>
          <w:lang w:val="fr-FR"/>
        </w:rPr>
        <w:t>et</w:t>
      </w:r>
      <w:r w:rsidRPr="00185C4E">
        <w:rPr>
          <w:spacing w:val="-13"/>
          <w:sz w:val="24"/>
          <w:lang w:val="fr-FR"/>
        </w:rPr>
        <w:t xml:space="preserve"> </w:t>
      </w:r>
      <w:r w:rsidRPr="00185C4E">
        <w:rPr>
          <w:sz w:val="24"/>
          <w:lang w:val="fr-FR"/>
        </w:rPr>
        <w:t>son</w:t>
      </w:r>
      <w:r w:rsidRPr="00185C4E">
        <w:rPr>
          <w:spacing w:val="-13"/>
          <w:sz w:val="24"/>
          <w:lang w:val="fr-FR"/>
        </w:rPr>
        <w:t xml:space="preserve"> </w:t>
      </w:r>
      <w:r w:rsidRPr="00185C4E">
        <w:rPr>
          <w:sz w:val="24"/>
          <w:lang w:val="fr-FR"/>
        </w:rPr>
        <w:t>fonctionnement,</w:t>
      </w:r>
      <w:r w:rsidRPr="00185C4E">
        <w:rPr>
          <w:spacing w:val="-12"/>
          <w:sz w:val="24"/>
          <w:lang w:val="fr-FR"/>
        </w:rPr>
        <w:t xml:space="preserve"> </w:t>
      </w:r>
      <w:r w:rsidRPr="00185C4E">
        <w:rPr>
          <w:sz w:val="24"/>
          <w:lang w:val="fr-FR"/>
        </w:rPr>
        <w:t>et</w:t>
      </w:r>
      <w:r w:rsidRPr="00185C4E">
        <w:rPr>
          <w:spacing w:val="-13"/>
          <w:sz w:val="24"/>
          <w:lang w:val="fr-FR"/>
        </w:rPr>
        <w:t xml:space="preserve"> </w:t>
      </w:r>
      <w:r w:rsidRPr="00185C4E">
        <w:rPr>
          <w:sz w:val="24"/>
          <w:lang w:val="fr-FR"/>
        </w:rPr>
        <w:t>que</w:t>
      </w:r>
      <w:r w:rsidRPr="00185C4E">
        <w:rPr>
          <w:spacing w:val="-13"/>
          <w:sz w:val="24"/>
          <w:lang w:val="fr-FR"/>
        </w:rPr>
        <w:t xml:space="preserve"> </w:t>
      </w:r>
      <w:r w:rsidRPr="00185C4E">
        <w:rPr>
          <w:sz w:val="24"/>
          <w:lang w:val="fr-FR"/>
        </w:rPr>
        <w:t>son</w:t>
      </w:r>
      <w:r w:rsidRPr="00185C4E">
        <w:rPr>
          <w:spacing w:val="-12"/>
          <w:sz w:val="24"/>
          <w:lang w:val="fr-FR"/>
        </w:rPr>
        <w:t xml:space="preserve"> </w:t>
      </w:r>
      <w:r w:rsidRPr="00185C4E">
        <w:rPr>
          <w:sz w:val="24"/>
          <w:lang w:val="fr-FR"/>
        </w:rPr>
        <w:t>langage</w:t>
      </w:r>
      <w:r w:rsidRPr="00185C4E">
        <w:rPr>
          <w:spacing w:val="-13"/>
          <w:sz w:val="24"/>
          <w:lang w:val="fr-FR"/>
        </w:rPr>
        <w:t xml:space="preserve"> </w:t>
      </w:r>
      <w:r w:rsidRPr="00185C4E">
        <w:rPr>
          <w:sz w:val="24"/>
          <w:lang w:val="fr-FR"/>
        </w:rPr>
        <w:t>est</w:t>
      </w:r>
      <w:r w:rsidRPr="00185C4E">
        <w:rPr>
          <w:spacing w:val="-13"/>
          <w:sz w:val="24"/>
          <w:lang w:val="fr-FR"/>
        </w:rPr>
        <w:t xml:space="preserve"> </w:t>
      </w:r>
      <w:r w:rsidRPr="00185C4E">
        <w:rPr>
          <w:sz w:val="24"/>
          <w:lang w:val="fr-FR"/>
        </w:rPr>
        <w:t>peu</w:t>
      </w:r>
      <w:r w:rsidRPr="00185C4E">
        <w:rPr>
          <w:spacing w:val="-12"/>
          <w:sz w:val="24"/>
          <w:lang w:val="fr-FR"/>
        </w:rPr>
        <w:t xml:space="preserve"> </w:t>
      </w:r>
      <w:r w:rsidRPr="00185C4E">
        <w:rPr>
          <w:sz w:val="24"/>
          <w:lang w:val="fr-FR"/>
        </w:rPr>
        <w:t>compréhensible.</w:t>
      </w:r>
      <w:r w:rsidRPr="00185C4E">
        <w:rPr>
          <w:spacing w:val="-13"/>
          <w:sz w:val="24"/>
          <w:lang w:val="fr-FR"/>
        </w:rPr>
        <w:t xml:space="preserve"> </w:t>
      </w:r>
      <w:r w:rsidRPr="00185C4E">
        <w:rPr>
          <w:sz w:val="24"/>
          <w:lang w:val="fr-FR"/>
        </w:rPr>
        <w:t>Il</w:t>
      </w:r>
      <w:r w:rsidRPr="00185C4E">
        <w:rPr>
          <w:spacing w:val="-12"/>
          <w:sz w:val="24"/>
          <w:lang w:val="fr-FR"/>
        </w:rPr>
        <w:t xml:space="preserve"> </w:t>
      </w:r>
      <w:r w:rsidRPr="00185C4E">
        <w:rPr>
          <w:sz w:val="24"/>
          <w:lang w:val="fr-FR"/>
        </w:rPr>
        <w:t xml:space="preserve">est donc presque impossible pour les profanes en droit d’estimer leurs droits et le risque judiciaire qu’ils encourent dans leur quotidien sans consul- ter un initié du droit. L’exigence pour le profane étant l’exacte pertinence des ressources, leur accessibilité, et l’intuitivité du processus de leur ex- ploitation </w:t>
      </w:r>
      <w:hyperlink w:anchor="_bookmark424" w:history="1">
        <w:r w:rsidRPr="00185C4E">
          <w:rPr>
            <w:sz w:val="24"/>
            <w:lang w:val="fr-FR"/>
          </w:rPr>
          <w:t xml:space="preserve">[Nazarenko &amp; Wyner, </w:t>
        </w:r>
      </w:hyperlink>
      <w:hyperlink w:anchor="_bookmark424" w:history="1">
        <w:r w:rsidRPr="00185C4E">
          <w:rPr>
            <w:sz w:val="24"/>
            <w:lang w:val="fr-FR"/>
          </w:rPr>
          <w:t xml:space="preserve">2017], </w:t>
        </w:r>
      </w:hyperlink>
      <w:r w:rsidRPr="00185C4E">
        <w:rPr>
          <w:sz w:val="24"/>
          <w:lang w:val="fr-FR"/>
        </w:rPr>
        <w:t>l’automatisation de l’analyse de la jurisprudence</w:t>
      </w:r>
      <w:r w:rsidRPr="00185C4E">
        <w:rPr>
          <w:spacing w:val="27"/>
          <w:sz w:val="24"/>
          <w:lang w:val="fr-FR"/>
        </w:rPr>
        <w:t xml:space="preserve"> </w:t>
      </w:r>
      <w:r w:rsidRPr="00185C4E">
        <w:rPr>
          <w:sz w:val="24"/>
          <w:lang w:val="fr-FR"/>
        </w:rPr>
        <w:t>pourrait</w:t>
      </w:r>
      <w:r w:rsidRPr="00185C4E">
        <w:rPr>
          <w:spacing w:val="28"/>
          <w:sz w:val="24"/>
          <w:lang w:val="fr-FR"/>
        </w:rPr>
        <w:t xml:space="preserve"> </w:t>
      </w:r>
      <w:r w:rsidRPr="00185C4E">
        <w:rPr>
          <w:sz w:val="24"/>
          <w:lang w:val="fr-FR"/>
        </w:rPr>
        <w:t>ainsi</w:t>
      </w:r>
      <w:r w:rsidRPr="00185C4E">
        <w:rPr>
          <w:spacing w:val="28"/>
          <w:sz w:val="24"/>
          <w:lang w:val="fr-FR"/>
        </w:rPr>
        <w:t xml:space="preserve"> </w:t>
      </w:r>
      <w:r w:rsidRPr="00185C4E">
        <w:rPr>
          <w:sz w:val="24"/>
          <w:lang w:val="fr-FR"/>
        </w:rPr>
        <w:t>améliorer</w:t>
      </w:r>
      <w:r w:rsidRPr="00185C4E">
        <w:rPr>
          <w:spacing w:val="28"/>
          <w:sz w:val="24"/>
          <w:lang w:val="fr-FR"/>
        </w:rPr>
        <w:t xml:space="preserve"> </w:t>
      </w:r>
      <w:r w:rsidRPr="00185C4E">
        <w:rPr>
          <w:sz w:val="24"/>
          <w:lang w:val="fr-FR"/>
        </w:rPr>
        <w:t>l’accessibilité</w:t>
      </w:r>
      <w:r w:rsidRPr="00185C4E">
        <w:rPr>
          <w:spacing w:val="27"/>
          <w:sz w:val="24"/>
          <w:lang w:val="fr-FR"/>
        </w:rPr>
        <w:t xml:space="preserve"> </w:t>
      </w:r>
      <w:r w:rsidRPr="00185C4E">
        <w:rPr>
          <w:sz w:val="24"/>
          <w:lang w:val="fr-FR"/>
        </w:rPr>
        <w:t>du</w:t>
      </w:r>
      <w:r w:rsidRPr="00185C4E">
        <w:rPr>
          <w:spacing w:val="28"/>
          <w:sz w:val="24"/>
          <w:lang w:val="fr-FR"/>
        </w:rPr>
        <w:t xml:space="preserve"> </w:t>
      </w:r>
      <w:r w:rsidRPr="00185C4E">
        <w:rPr>
          <w:sz w:val="24"/>
          <w:lang w:val="fr-FR"/>
        </w:rPr>
        <w:t>droit</w:t>
      </w:r>
      <w:r w:rsidRPr="00185C4E">
        <w:rPr>
          <w:spacing w:val="28"/>
          <w:sz w:val="24"/>
          <w:lang w:val="fr-FR"/>
        </w:rPr>
        <w:t xml:space="preserve"> </w:t>
      </w:r>
      <w:r w:rsidRPr="00185C4E">
        <w:rPr>
          <w:sz w:val="24"/>
          <w:lang w:val="fr-FR"/>
        </w:rPr>
        <w:t>dans</w:t>
      </w:r>
      <w:r w:rsidRPr="00185C4E">
        <w:rPr>
          <w:spacing w:val="28"/>
          <w:sz w:val="24"/>
          <w:lang w:val="fr-FR"/>
        </w:rPr>
        <w:t xml:space="preserve"> </w:t>
      </w:r>
      <w:r w:rsidRPr="00185C4E">
        <w:rPr>
          <w:sz w:val="24"/>
          <w:lang w:val="fr-FR"/>
        </w:rPr>
        <w:t>d’in-</w:t>
      </w:r>
    </w:p>
    <w:p w:rsidR="00B77999" w:rsidRPr="00185C4E" w:rsidRDefault="00B77999">
      <w:pPr>
        <w:spacing w:line="254" w:lineRule="auto"/>
        <w:jc w:val="both"/>
        <w:rPr>
          <w:sz w:val="24"/>
          <w:lang w:val="fr-FR"/>
        </w:rPr>
        <w:sectPr w:rsidR="00B77999" w:rsidRPr="00185C4E">
          <w:headerReference w:type="default" r:id="rId29"/>
          <w:pgSz w:w="11910" w:h="16840"/>
          <w:pgMar w:top="1580" w:right="0" w:bottom="280" w:left="1500" w:header="0" w:footer="0" w:gutter="0"/>
          <w:cols w:space="720"/>
        </w:sectPr>
      </w:pPr>
    </w:p>
    <w:p w:rsidR="00B77999" w:rsidRPr="00185C4E" w:rsidRDefault="00B77999">
      <w:pPr>
        <w:pStyle w:val="Corpsdetexte"/>
        <w:spacing w:before="8"/>
        <w:rPr>
          <w:sz w:val="23"/>
          <w:lang w:val="fr-FR"/>
        </w:rPr>
      </w:pPr>
    </w:p>
    <w:p w:rsidR="00B77999" w:rsidRPr="00185C4E" w:rsidRDefault="00D9490F">
      <w:pPr>
        <w:tabs>
          <w:tab w:val="left" w:pos="976"/>
        </w:tabs>
        <w:spacing w:before="81"/>
        <w:ind w:left="617"/>
        <w:rPr>
          <w:rFonts w:ascii="Times New Roman" w:hAnsi="Times New Roman"/>
          <w:sz w:val="20"/>
          <w:lang w:val="fr-FR"/>
        </w:rPr>
      </w:pPr>
      <w:r w:rsidRPr="00185C4E">
        <w:rPr>
          <w:w w:val="115"/>
          <w:sz w:val="12"/>
          <w:lang w:val="fr-FR"/>
        </w:rPr>
        <w:t>69</w:t>
      </w:r>
      <w:r w:rsidRPr="00185C4E">
        <w:rPr>
          <w:w w:val="115"/>
          <w:sz w:val="12"/>
          <w:lang w:val="fr-FR"/>
        </w:rPr>
        <w:tab/>
      </w:r>
      <w:bookmarkStart w:id="23" w:name="_bookmark16"/>
      <w:bookmarkEnd w:id="23"/>
      <w:r w:rsidRPr="00185C4E">
        <w:rPr>
          <w:rFonts w:ascii="Times New Roman" w:hAnsi="Times New Roman"/>
          <w:w w:val="120"/>
          <w:sz w:val="20"/>
          <w:lang w:val="fr-FR"/>
        </w:rPr>
        <w:t>Exposant</w:t>
      </w:r>
      <w:r w:rsidRPr="00185C4E">
        <w:rPr>
          <w:rFonts w:ascii="Times New Roman" w:hAnsi="Times New Roman"/>
          <w:spacing w:val="41"/>
          <w:w w:val="120"/>
          <w:sz w:val="20"/>
          <w:lang w:val="fr-FR"/>
        </w:rPr>
        <w:t xml:space="preserve"> </w:t>
      </w:r>
      <w:r w:rsidRPr="00185C4E">
        <w:rPr>
          <w:rFonts w:ascii="Times New Roman" w:hAnsi="Times New Roman"/>
          <w:w w:val="120"/>
          <w:sz w:val="20"/>
          <w:lang w:val="fr-FR"/>
        </w:rPr>
        <w:t>subir</w:t>
      </w:r>
      <w:r w:rsidRPr="00185C4E">
        <w:rPr>
          <w:rFonts w:ascii="Times New Roman" w:hAnsi="Times New Roman"/>
          <w:spacing w:val="42"/>
          <w:w w:val="120"/>
          <w:sz w:val="20"/>
          <w:lang w:val="fr-FR"/>
        </w:rPr>
        <w:t xml:space="preserve"> </w:t>
      </w:r>
      <w:r w:rsidRPr="00185C4E">
        <w:rPr>
          <w:rFonts w:ascii="Times New Roman" w:hAnsi="Times New Roman"/>
          <w:w w:val="120"/>
          <w:sz w:val="20"/>
          <w:lang w:val="fr-FR"/>
        </w:rPr>
        <w:t>un</w:t>
      </w:r>
      <w:r w:rsidRPr="00185C4E">
        <w:rPr>
          <w:rFonts w:ascii="Times New Roman" w:hAnsi="Times New Roman"/>
          <w:spacing w:val="42"/>
          <w:w w:val="120"/>
          <w:sz w:val="20"/>
          <w:lang w:val="fr-FR"/>
        </w:rPr>
        <w:t xml:space="preserve"> </w:t>
      </w:r>
      <w:r w:rsidRPr="00185C4E">
        <w:rPr>
          <w:rFonts w:ascii="Times New Roman" w:hAnsi="Times New Roman"/>
          <w:w w:val="120"/>
          <w:sz w:val="20"/>
          <w:lang w:val="fr-FR"/>
        </w:rPr>
        <w:t>trouble</w:t>
      </w:r>
      <w:r w:rsidRPr="00185C4E">
        <w:rPr>
          <w:rFonts w:ascii="Times New Roman" w:hAnsi="Times New Roman"/>
          <w:spacing w:val="41"/>
          <w:w w:val="120"/>
          <w:sz w:val="20"/>
          <w:lang w:val="fr-FR"/>
        </w:rPr>
        <w:t xml:space="preserve"> </w:t>
      </w:r>
      <w:r w:rsidRPr="00185C4E">
        <w:rPr>
          <w:rFonts w:ascii="Times New Roman" w:hAnsi="Times New Roman"/>
          <w:w w:val="120"/>
          <w:sz w:val="20"/>
          <w:lang w:val="fr-FR"/>
        </w:rPr>
        <w:t>anormal</w:t>
      </w:r>
      <w:r w:rsidRPr="00185C4E">
        <w:rPr>
          <w:rFonts w:ascii="Times New Roman" w:hAnsi="Times New Roman"/>
          <w:spacing w:val="42"/>
          <w:w w:val="120"/>
          <w:sz w:val="20"/>
          <w:lang w:val="fr-FR"/>
        </w:rPr>
        <w:t xml:space="preserve"> </w:t>
      </w:r>
      <w:r w:rsidRPr="00185C4E">
        <w:rPr>
          <w:rFonts w:ascii="Times New Roman" w:hAnsi="Times New Roman"/>
          <w:w w:val="120"/>
          <w:sz w:val="20"/>
          <w:lang w:val="fr-FR"/>
        </w:rPr>
        <w:t>de</w:t>
      </w:r>
      <w:r w:rsidRPr="00185C4E">
        <w:rPr>
          <w:rFonts w:ascii="Times New Roman" w:hAnsi="Times New Roman"/>
          <w:spacing w:val="42"/>
          <w:w w:val="120"/>
          <w:sz w:val="20"/>
          <w:lang w:val="fr-FR"/>
        </w:rPr>
        <w:t xml:space="preserve"> </w:t>
      </w:r>
      <w:r w:rsidRPr="00185C4E">
        <w:rPr>
          <w:rFonts w:ascii="Times New Roman" w:hAnsi="Times New Roman"/>
          <w:w w:val="120"/>
          <w:sz w:val="20"/>
          <w:lang w:val="fr-FR"/>
        </w:rPr>
        <w:t>voisinage</w:t>
      </w:r>
      <w:r w:rsidRPr="00185C4E">
        <w:rPr>
          <w:rFonts w:ascii="Times New Roman" w:hAnsi="Times New Roman"/>
          <w:spacing w:val="42"/>
          <w:w w:val="120"/>
          <w:sz w:val="20"/>
          <w:lang w:val="fr-FR"/>
        </w:rPr>
        <w:t xml:space="preserve"> </w:t>
      </w:r>
      <w:r w:rsidRPr="00185C4E">
        <w:rPr>
          <w:rFonts w:ascii="Times New Roman" w:hAnsi="Times New Roman"/>
          <w:w w:val="120"/>
          <w:sz w:val="20"/>
          <w:lang w:val="fr-FR"/>
        </w:rPr>
        <w:t>pour</w:t>
      </w:r>
      <w:r w:rsidRPr="00185C4E">
        <w:rPr>
          <w:rFonts w:ascii="Times New Roman" w:hAnsi="Times New Roman"/>
          <w:spacing w:val="41"/>
          <w:w w:val="120"/>
          <w:sz w:val="20"/>
          <w:lang w:val="fr-FR"/>
        </w:rPr>
        <w:t xml:space="preserve"> </w:t>
      </w:r>
      <w:r w:rsidRPr="00185C4E">
        <w:rPr>
          <w:rFonts w:ascii="Times New Roman" w:hAnsi="Times New Roman"/>
          <w:w w:val="120"/>
          <w:sz w:val="20"/>
          <w:lang w:val="fr-FR"/>
        </w:rPr>
        <w:t>être</w:t>
      </w:r>
      <w:r w:rsidRPr="00185C4E">
        <w:rPr>
          <w:rFonts w:ascii="Times New Roman" w:hAnsi="Times New Roman"/>
          <w:spacing w:val="42"/>
          <w:w w:val="120"/>
          <w:sz w:val="20"/>
          <w:lang w:val="fr-FR"/>
        </w:rPr>
        <w:t xml:space="preserve"> </w:t>
      </w:r>
      <w:r w:rsidRPr="00185C4E">
        <w:rPr>
          <w:rFonts w:ascii="Times New Roman" w:hAnsi="Times New Roman"/>
          <w:w w:val="120"/>
          <w:sz w:val="20"/>
          <w:lang w:val="fr-FR"/>
        </w:rPr>
        <w:t>privée</w:t>
      </w:r>
      <w:r w:rsidRPr="00185C4E">
        <w:rPr>
          <w:rFonts w:ascii="Times New Roman" w:hAnsi="Times New Roman"/>
          <w:spacing w:val="42"/>
          <w:w w:val="120"/>
          <w:sz w:val="20"/>
          <w:lang w:val="fr-FR"/>
        </w:rPr>
        <w:t xml:space="preserve"> </w:t>
      </w:r>
      <w:r w:rsidRPr="00185C4E">
        <w:rPr>
          <w:rFonts w:ascii="Times New Roman" w:hAnsi="Times New Roman"/>
          <w:w w:val="120"/>
          <w:sz w:val="20"/>
          <w:lang w:val="fr-FR"/>
        </w:rPr>
        <w:t>d’une</w:t>
      </w:r>
      <w:r w:rsidRPr="00185C4E">
        <w:rPr>
          <w:rFonts w:ascii="Times New Roman" w:hAnsi="Times New Roman"/>
          <w:spacing w:val="41"/>
          <w:w w:val="120"/>
          <w:sz w:val="20"/>
          <w:lang w:val="fr-FR"/>
        </w:rPr>
        <w:t xml:space="preserve"> </w:t>
      </w:r>
      <w:r w:rsidRPr="00185C4E">
        <w:rPr>
          <w:rFonts w:ascii="Times New Roman" w:hAnsi="Times New Roman"/>
          <w:w w:val="120"/>
          <w:sz w:val="20"/>
          <w:lang w:val="fr-FR"/>
        </w:rPr>
        <w:t>vue</w:t>
      </w:r>
      <w:r w:rsidRPr="00185C4E">
        <w:rPr>
          <w:rFonts w:ascii="Times New Roman" w:hAnsi="Times New Roman"/>
          <w:spacing w:val="42"/>
          <w:w w:val="120"/>
          <w:sz w:val="20"/>
          <w:lang w:val="fr-FR"/>
        </w:rPr>
        <w:t xml:space="preserve"> </w:t>
      </w:r>
      <w:r w:rsidRPr="00185C4E">
        <w:rPr>
          <w:rFonts w:ascii="Times New Roman" w:hAnsi="Times New Roman"/>
          <w:w w:val="120"/>
          <w:sz w:val="20"/>
          <w:lang w:val="fr-FR"/>
        </w:rPr>
        <w:t>sur</w:t>
      </w:r>
      <w:r w:rsidRPr="00185C4E">
        <w:rPr>
          <w:rFonts w:ascii="Times New Roman" w:hAnsi="Times New Roman"/>
          <w:spacing w:val="42"/>
          <w:w w:val="120"/>
          <w:sz w:val="20"/>
          <w:lang w:val="fr-FR"/>
        </w:rPr>
        <w:t xml:space="preserve"> </w:t>
      </w:r>
      <w:r w:rsidRPr="00185C4E">
        <w:rPr>
          <w:rFonts w:ascii="Times New Roman" w:hAnsi="Times New Roman"/>
          <w:w w:val="120"/>
          <w:sz w:val="20"/>
          <w:lang w:val="fr-FR"/>
        </w:rPr>
        <w:t>la</w:t>
      </w:r>
    </w:p>
    <w:p w:rsidR="00B77999" w:rsidRPr="00185C4E" w:rsidRDefault="00D9490F">
      <w:pPr>
        <w:tabs>
          <w:tab w:val="left" w:pos="976"/>
        </w:tabs>
        <w:spacing w:before="9"/>
        <w:ind w:left="617"/>
        <w:rPr>
          <w:rFonts w:ascii="Times New Roman" w:hAnsi="Times New Roman"/>
          <w:sz w:val="20"/>
          <w:lang w:val="fr-FR"/>
        </w:rPr>
      </w:pPr>
      <w:r w:rsidRPr="00185C4E">
        <w:rPr>
          <w:w w:val="120"/>
          <w:sz w:val="12"/>
          <w:lang w:val="fr-FR"/>
        </w:rPr>
        <w:t>70</w:t>
      </w:r>
      <w:r w:rsidRPr="00185C4E">
        <w:rPr>
          <w:w w:val="120"/>
          <w:sz w:val="12"/>
          <w:lang w:val="fr-FR"/>
        </w:rPr>
        <w:tab/>
      </w:r>
      <w:r w:rsidRPr="00185C4E">
        <w:rPr>
          <w:rFonts w:ascii="Times New Roman" w:hAnsi="Times New Roman"/>
          <w:w w:val="115"/>
          <w:sz w:val="20"/>
          <w:lang w:val="fr-FR"/>
        </w:rPr>
        <w:t xml:space="preserve">mer  </w:t>
      </w:r>
      <w:r w:rsidRPr="00185C4E">
        <w:rPr>
          <w:rFonts w:ascii="Times New Roman" w:hAnsi="Times New Roman"/>
          <w:w w:val="120"/>
          <w:sz w:val="20"/>
          <w:lang w:val="fr-FR"/>
        </w:rPr>
        <w:t xml:space="preserve">dont  </w:t>
      </w:r>
      <w:r w:rsidRPr="00185C4E">
        <w:rPr>
          <w:rFonts w:ascii="Times New Roman" w:hAnsi="Times New Roman"/>
          <w:w w:val="135"/>
          <w:sz w:val="20"/>
          <w:lang w:val="fr-FR"/>
        </w:rPr>
        <w:t xml:space="preserve">elle  </w:t>
      </w:r>
      <w:r w:rsidRPr="00185C4E">
        <w:rPr>
          <w:rFonts w:ascii="Times New Roman" w:hAnsi="Times New Roman"/>
          <w:w w:val="120"/>
          <w:sz w:val="20"/>
          <w:lang w:val="fr-FR"/>
        </w:rPr>
        <w:t xml:space="preserve">disposait  auparavant,  ce  en  raison  de  l’absence  de  </w:t>
      </w:r>
      <w:r w:rsidRPr="00185C4E">
        <w:rPr>
          <w:rFonts w:ascii="Times New Roman" w:hAnsi="Times New Roman"/>
          <w:w w:val="135"/>
          <w:sz w:val="20"/>
          <w:lang w:val="fr-FR"/>
        </w:rPr>
        <w:t xml:space="preserve">taille  </w:t>
      </w:r>
      <w:r w:rsidRPr="00185C4E">
        <w:rPr>
          <w:rFonts w:ascii="Times New Roman" w:hAnsi="Times New Roman"/>
          <w:w w:val="120"/>
          <w:sz w:val="20"/>
          <w:lang w:val="fr-FR"/>
        </w:rPr>
        <w:t>de</w:t>
      </w:r>
      <w:r w:rsidRPr="00185C4E">
        <w:rPr>
          <w:rFonts w:ascii="Times New Roman" w:hAnsi="Times New Roman"/>
          <w:spacing w:val="-3"/>
          <w:w w:val="120"/>
          <w:sz w:val="20"/>
          <w:lang w:val="fr-FR"/>
        </w:rPr>
        <w:t xml:space="preserve"> </w:t>
      </w:r>
      <w:r w:rsidRPr="00185C4E">
        <w:rPr>
          <w:rFonts w:ascii="Times New Roman" w:hAnsi="Times New Roman"/>
          <w:w w:val="120"/>
          <w:sz w:val="20"/>
          <w:lang w:val="fr-FR"/>
        </w:rPr>
        <w:t>haies</w:t>
      </w:r>
    </w:p>
    <w:p w:rsidR="00B77999" w:rsidRPr="00185C4E" w:rsidRDefault="00D9490F">
      <w:pPr>
        <w:tabs>
          <w:tab w:val="left" w:pos="976"/>
        </w:tabs>
        <w:spacing w:before="9"/>
        <w:ind w:left="617"/>
        <w:rPr>
          <w:rFonts w:ascii="Times New Roman" w:hAnsi="Times New Roman"/>
          <w:sz w:val="20"/>
          <w:lang w:val="fr-FR"/>
        </w:rPr>
      </w:pPr>
      <w:r w:rsidRPr="00185C4E">
        <w:rPr>
          <w:w w:val="130"/>
          <w:sz w:val="12"/>
          <w:lang w:val="fr-FR"/>
        </w:rPr>
        <w:t>71</w:t>
      </w:r>
      <w:r w:rsidRPr="00185C4E">
        <w:rPr>
          <w:w w:val="130"/>
          <w:sz w:val="12"/>
          <w:lang w:val="fr-FR"/>
        </w:rPr>
        <w:tab/>
      </w:r>
      <w:r w:rsidRPr="00185C4E">
        <w:rPr>
          <w:rFonts w:ascii="Times New Roman" w:hAnsi="Times New Roman"/>
          <w:w w:val="130"/>
          <w:sz w:val="20"/>
          <w:lang w:val="fr-FR"/>
        </w:rPr>
        <w:t>implantées</w:t>
      </w:r>
      <w:r w:rsidRPr="00185C4E">
        <w:rPr>
          <w:rFonts w:ascii="Times New Roman" w:hAnsi="Times New Roman"/>
          <w:spacing w:val="26"/>
          <w:w w:val="130"/>
          <w:sz w:val="20"/>
          <w:lang w:val="fr-FR"/>
        </w:rPr>
        <w:t xml:space="preserve"> </w:t>
      </w:r>
      <w:r w:rsidRPr="00185C4E">
        <w:rPr>
          <w:rFonts w:ascii="Times New Roman" w:hAnsi="Times New Roman"/>
          <w:w w:val="130"/>
          <w:sz w:val="20"/>
          <w:lang w:val="fr-FR"/>
        </w:rPr>
        <w:t>à</w:t>
      </w:r>
      <w:r w:rsidRPr="00185C4E">
        <w:rPr>
          <w:rFonts w:ascii="Times New Roman" w:hAnsi="Times New Roman"/>
          <w:spacing w:val="26"/>
          <w:w w:val="130"/>
          <w:sz w:val="20"/>
          <w:lang w:val="fr-FR"/>
        </w:rPr>
        <w:t xml:space="preserve"> </w:t>
      </w:r>
      <w:r w:rsidRPr="00185C4E">
        <w:rPr>
          <w:rFonts w:ascii="Times New Roman" w:hAnsi="Times New Roman"/>
          <w:w w:val="130"/>
          <w:sz w:val="20"/>
          <w:lang w:val="fr-FR"/>
        </w:rPr>
        <w:t>proximité</w:t>
      </w:r>
      <w:r w:rsidRPr="00185C4E">
        <w:rPr>
          <w:rFonts w:ascii="Times New Roman" w:hAnsi="Times New Roman"/>
          <w:spacing w:val="26"/>
          <w:w w:val="130"/>
          <w:sz w:val="20"/>
          <w:lang w:val="fr-FR"/>
        </w:rPr>
        <w:t xml:space="preserve"> </w:t>
      </w:r>
      <w:r w:rsidRPr="00185C4E">
        <w:rPr>
          <w:rFonts w:ascii="Times New Roman" w:hAnsi="Times New Roman"/>
          <w:w w:val="130"/>
          <w:sz w:val="20"/>
          <w:lang w:val="fr-FR"/>
        </w:rPr>
        <w:t>de</w:t>
      </w:r>
      <w:r w:rsidRPr="00185C4E">
        <w:rPr>
          <w:rFonts w:ascii="Times New Roman" w:hAnsi="Times New Roman"/>
          <w:spacing w:val="26"/>
          <w:w w:val="130"/>
          <w:sz w:val="20"/>
          <w:lang w:val="fr-FR"/>
        </w:rPr>
        <w:t xml:space="preserve"> </w:t>
      </w:r>
      <w:r w:rsidRPr="00185C4E">
        <w:rPr>
          <w:rFonts w:ascii="Times New Roman" w:hAnsi="Times New Roman"/>
          <w:w w:val="130"/>
          <w:sz w:val="20"/>
          <w:lang w:val="fr-FR"/>
        </w:rPr>
        <w:t>son</w:t>
      </w:r>
      <w:r w:rsidRPr="00185C4E">
        <w:rPr>
          <w:rFonts w:ascii="Times New Roman" w:hAnsi="Times New Roman"/>
          <w:spacing w:val="26"/>
          <w:w w:val="130"/>
          <w:sz w:val="20"/>
          <w:lang w:val="fr-FR"/>
        </w:rPr>
        <w:t xml:space="preserve"> </w:t>
      </w:r>
      <w:r w:rsidRPr="00185C4E">
        <w:rPr>
          <w:rFonts w:ascii="Times New Roman" w:hAnsi="Times New Roman"/>
          <w:w w:val="130"/>
          <w:sz w:val="20"/>
          <w:lang w:val="fr-FR"/>
        </w:rPr>
        <w:t>jardin</w:t>
      </w:r>
      <w:r w:rsidRPr="00185C4E">
        <w:rPr>
          <w:rFonts w:ascii="Times New Roman" w:hAnsi="Times New Roman"/>
          <w:spacing w:val="26"/>
          <w:w w:val="130"/>
          <w:sz w:val="20"/>
          <w:lang w:val="fr-FR"/>
        </w:rPr>
        <w:t xml:space="preserve"> </w:t>
      </w:r>
      <w:r w:rsidRPr="00185C4E">
        <w:rPr>
          <w:rFonts w:ascii="Times New Roman" w:hAnsi="Times New Roman"/>
          <w:w w:val="135"/>
          <w:sz w:val="20"/>
          <w:lang w:val="fr-FR"/>
        </w:rPr>
        <w:t>privatif,</w:t>
      </w:r>
      <w:r w:rsidRPr="00185C4E">
        <w:rPr>
          <w:rFonts w:ascii="Times New Roman" w:hAnsi="Times New Roman"/>
          <w:spacing w:val="23"/>
          <w:w w:val="135"/>
          <w:sz w:val="20"/>
          <w:lang w:val="fr-FR"/>
        </w:rPr>
        <w:t xml:space="preserve"> </w:t>
      </w:r>
      <w:r w:rsidRPr="00185C4E">
        <w:rPr>
          <w:rFonts w:ascii="Times New Roman" w:hAnsi="Times New Roman"/>
          <w:w w:val="130"/>
          <w:sz w:val="20"/>
          <w:lang w:val="fr-FR"/>
        </w:rPr>
        <w:t>elle</w:t>
      </w:r>
      <w:r w:rsidRPr="00185C4E">
        <w:rPr>
          <w:rFonts w:ascii="Times New Roman" w:hAnsi="Times New Roman"/>
          <w:spacing w:val="26"/>
          <w:w w:val="130"/>
          <w:sz w:val="20"/>
          <w:lang w:val="fr-FR"/>
        </w:rPr>
        <w:t xml:space="preserve"> </w:t>
      </w:r>
      <w:r w:rsidRPr="00185C4E">
        <w:rPr>
          <w:rFonts w:ascii="Times New Roman" w:hAnsi="Times New Roman"/>
          <w:w w:val="130"/>
          <w:sz w:val="20"/>
          <w:lang w:val="fr-FR"/>
        </w:rPr>
        <w:t>a</w:t>
      </w:r>
      <w:r w:rsidRPr="00185C4E">
        <w:rPr>
          <w:rFonts w:ascii="Times New Roman" w:hAnsi="Times New Roman"/>
          <w:spacing w:val="26"/>
          <w:w w:val="130"/>
          <w:sz w:val="20"/>
          <w:lang w:val="fr-FR"/>
        </w:rPr>
        <w:t xml:space="preserve"> </w:t>
      </w:r>
      <w:r w:rsidRPr="00185C4E">
        <w:rPr>
          <w:rFonts w:ascii="Times New Roman" w:hAnsi="Times New Roman"/>
          <w:w w:val="135"/>
          <w:sz w:val="20"/>
          <w:lang w:val="fr-FR"/>
        </w:rPr>
        <w:t>attrait</w:t>
      </w:r>
      <w:r w:rsidRPr="00185C4E">
        <w:rPr>
          <w:rFonts w:ascii="Times New Roman" w:hAnsi="Times New Roman"/>
          <w:spacing w:val="24"/>
          <w:w w:val="135"/>
          <w:sz w:val="20"/>
          <w:lang w:val="fr-FR"/>
        </w:rPr>
        <w:t xml:space="preserve"> </w:t>
      </w:r>
      <w:r w:rsidRPr="00185C4E">
        <w:rPr>
          <w:rFonts w:ascii="Times New Roman" w:hAnsi="Times New Roman"/>
          <w:w w:val="130"/>
          <w:sz w:val="20"/>
          <w:lang w:val="fr-FR"/>
        </w:rPr>
        <w:t>devant</w:t>
      </w:r>
      <w:r w:rsidRPr="00185C4E">
        <w:rPr>
          <w:rFonts w:ascii="Times New Roman" w:hAnsi="Times New Roman"/>
          <w:spacing w:val="26"/>
          <w:w w:val="130"/>
          <w:sz w:val="20"/>
          <w:lang w:val="fr-FR"/>
        </w:rPr>
        <w:t xml:space="preserve"> </w:t>
      </w:r>
      <w:r w:rsidRPr="00185C4E">
        <w:rPr>
          <w:rFonts w:ascii="Times New Roman" w:hAnsi="Times New Roman"/>
          <w:w w:val="130"/>
          <w:sz w:val="20"/>
          <w:lang w:val="fr-FR"/>
        </w:rPr>
        <w:t>le</w:t>
      </w:r>
      <w:r w:rsidRPr="00185C4E">
        <w:rPr>
          <w:rFonts w:ascii="Times New Roman" w:hAnsi="Times New Roman"/>
          <w:spacing w:val="26"/>
          <w:w w:val="130"/>
          <w:sz w:val="20"/>
          <w:lang w:val="fr-FR"/>
        </w:rPr>
        <w:t xml:space="preserve"> </w:t>
      </w:r>
      <w:r w:rsidRPr="00185C4E">
        <w:rPr>
          <w:rFonts w:ascii="Times New Roman" w:hAnsi="Times New Roman"/>
          <w:w w:val="130"/>
          <w:sz w:val="20"/>
          <w:lang w:val="fr-FR"/>
        </w:rPr>
        <w:t>juge</w:t>
      </w:r>
      <w:r w:rsidRPr="00185C4E">
        <w:rPr>
          <w:rFonts w:ascii="Times New Roman" w:hAnsi="Times New Roman"/>
          <w:spacing w:val="26"/>
          <w:w w:val="130"/>
          <w:sz w:val="20"/>
          <w:lang w:val="fr-FR"/>
        </w:rPr>
        <w:t xml:space="preserve"> </w:t>
      </w:r>
      <w:r w:rsidRPr="00185C4E">
        <w:rPr>
          <w:rFonts w:ascii="Times New Roman" w:hAnsi="Times New Roman"/>
          <w:w w:val="130"/>
          <w:sz w:val="20"/>
          <w:lang w:val="fr-FR"/>
        </w:rPr>
        <w:t>des</w:t>
      </w:r>
    </w:p>
    <w:p w:rsidR="00B77999" w:rsidRPr="00185C4E" w:rsidRDefault="00D9490F">
      <w:pPr>
        <w:tabs>
          <w:tab w:val="left" w:pos="976"/>
        </w:tabs>
        <w:spacing w:before="9"/>
        <w:ind w:left="617"/>
        <w:rPr>
          <w:rFonts w:ascii="Times New Roman" w:hAnsi="Times New Roman"/>
          <w:sz w:val="20"/>
          <w:lang w:val="fr-FR"/>
        </w:rPr>
      </w:pPr>
      <w:r w:rsidRPr="00185C4E">
        <w:rPr>
          <w:w w:val="120"/>
          <w:sz w:val="12"/>
          <w:lang w:val="fr-FR"/>
        </w:rPr>
        <w:t>72</w:t>
      </w:r>
      <w:r w:rsidRPr="00185C4E">
        <w:rPr>
          <w:w w:val="120"/>
          <w:sz w:val="12"/>
          <w:lang w:val="fr-FR"/>
        </w:rPr>
        <w:tab/>
      </w:r>
      <w:r w:rsidRPr="00185C4E">
        <w:rPr>
          <w:rFonts w:ascii="Times New Roman" w:hAnsi="Times New Roman"/>
          <w:w w:val="120"/>
          <w:sz w:val="20"/>
          <w:lang w:val="fr-FR"/>
        </w:rPr>
        <w:t>référés</w:t>
      </w:r>
      <w:r w:rsidRPr="00185C4E">
        <w:rPr>
          <w:rFonts w:ascii="Times New Roman" w:hAnsi="Times New Roman"/>
          <w:spacing w:val="50"/>
          <w:w w:val="120"/>
          <w:sz w:val="20"/>
          <w:lang w:val="fr-FR"/>
        </w:rPr>
        <w:t xml:space="preserve"> </w:t>
      </w:r>
      <w:r w:rsidRPr="00185C4E">
        <w:rPr>
          <w:rFonts w:ascii="Times New Roman" w:hAnsi="Times New Roman"/>
          <w:w w:val="120"/>
          <w:sz w:val="20"/>
          <w:lang w:val="fr-FR"/>
        </w:rPr>
        <w:t>du</w:t>
      </w:r>
      <w:r w:rsidRPr="00185C4E">
        <w:rPr>
          <w:rFonts w:ascii="Times New Roman" w:hAnsi="Times New Roman"/>
          <w:spacing w:val="51"/>
          <w:w w:val="120"/>
          <w:sz w:val="20"/>
          <w:lang w:val="fr-FR"/>
        </w:rPr>
        <w:t xml:space="preserve"> </w:t>
      </w:r>
      <w:r w:rsidRPr="00185C4E">
        <w:rPr>
          <w:rFonts w:ascii="Times New Roman" w:hAnsi="Times New Roman"/>
          <w:w w:val="120"/>
          <w:sz w:val="20"/>
          <w:lang w:val="fr-FR"/>
        </w:rPr>
        <w:t>tribunal</w:t>
      </w:r>
      <w:r w:rsidRPr="00185C4E">
        <w:rPr>
          <w:rFonts w:ascii="Times New Roman" w:hAnsi="Times New Roman"/>
          <w:spacing w:val="51"/>
          <w:w w:val="120"/>
          <w:sz w:val="20"/>
          <w:lang w:val="fr-FR"/>
        </w:rPr>
        <w:t xml:space="preserve"> </w:t>
      </w:r>
      <w:r w:rsidRPr="00185C4E">
        <w:rPr>
          <w:rFonts w:ascii="Times New Roman" w:hAnsi="Times New Roman"/>
          <w:w w:val="120"/>
          <w:sz w:val="20"/>
          <w:lang w:val="fr-FR"/>
        </w:rPr>
        <w:t>de</w:t>
      </w:r>
      <w:r w:rsidRPr="00185C4E">
        <w:rPr>
          <w:rFonts w:ascii="Times New Roman" w:hAnsi="Times New Roman"/>
          <w:spacing w:val="51"/>
          <w:w w:val="120"/>
          <w:sz w:val="20"/>
          <w:lang w:val="fr-FR"/>
        </w:rPr>
        <w:t xml:space="preserve"> </w:t>
      </w:r>
      <w:r w:rsidRPr="00185C4E">
        <w:rPr>
          <w:rFonts w:ascii="Times New Roman" w:hAnsi="Times New Roman"/>
          <w:w w:val="120"/>
          <w:sz w:val="20"/>
          <w:lang w:val="fr-FR"/>
        </w:rPr>
        <w:t>grande</w:t>
      </w:r>
      <w:r w:rsidRPr="00185C4E">
        <w:rPr>
          <w:rFonts w:ascii="Times New Roman" w:hAnsi="Times New Roman"/>
          <w:spacing w:val="51"/>
          <w:w w:val="120"/>
          <w:sz w:val="20"/>
          <w:lang w:val="fr-FR"/>
        </w:rPr>
        <w:t xml:space="preserve"> </w:t>
      </w:r>
      <w:r w:rsidRPr="00185C4E">
        <w:rPr>
          <w:rFonts w:ascii="Times New Roman" w:hAnsi="Times New Roman"/>
          <w:w w:val="120"/>
          <w:sz w:val="20"/>
          <w:lang w:val="fr-FR"/>
        </w:rPr>
        <w:t>instance</w:t>
      </w:r>
      <w:r w:rsidRPr="00185C4E">
        <w:rPr>
          <w:rFonts w:ascii="Times New Roman" w:hAnsi="Times New Roman"/>
          <w:spacing w:val="51"/>
          <w:w w:val="120"/>
          <w:sz w:val="20"/>
          <w:lang w:val="fr-FR"/>
        </w:rPr>
        <w:t xml:space="preserve"> </w:t>
      </w:r>
      <w:r w:rsidRPr="00185C4E">
        <w:rPr>
          <w:rFonts w:ascii="Times New Roman" w:hAnsi="Times New Roman"/>
          <w:w w:val="120"/>
          <w:sz w:val="20"/>
          <w:lang w:val="fr-FR"/>
        </w:rPr>
        <w:t>de</w:t>
      </w:r>
      <w:r w:rsidRPr="00185C4E">
        <w:rPr>
          <w:rFonts w:ascii="Times New Roman" w:hAnsi="Times New Roman"/>
          <w:spacing w:val="51"/>
          <w:w w:val="120"/>
          <w:sz w:val="20"/>
          <w:lang w:val="fr-FR"/>
        </w:rPr>
        <w:t xml:space="preserve"> </w:t>
      </w:r>
      <w:r w:rsidRPr="00185C4E">
        <w:rPr>
          <w:rFonts w:ascii="Times New Roman" w:hAnsi="Times New Roman"/>
          <w:w w:val="120"/>
          <w:sz w:val="20"/>
          <w:lang w:val="fr-FR"/>
        </w:rPr>
        <w:t>Marseille,</w:t>
      </w:r>
      <w:r w:rsidRPr="00185C4E">
        <w:rPr>
          <w:rFonts w:ascii="Times New Roman" w:hAnsi="Times New Roman"/>
          <w:spacing w:val="51"/>
          <w:w w:val="120"/>
          <w:sz w:val="20"/>
          <w:lang w:val="fr-FR"/>
        </w:rPr>
        <w:t xml:space="preserve"> </w:t>
      </w:r>
      <w:r w:rsidRPr="00185C4E">
        <w:rPr>
          <w:rFonts w:ascii="Times New Roman" w:hAnsi="Times New Roman"/>
          <w:w w:val="120"/>
          <w:sz w:val="20"/>
          <w:lang w:val="fr-FR"/>
        </w:rPr>
        <w:t>le</w:t>
      </w:r>
      <w:r w:rsidRPr="00185C4E">
        <w:rPr>
          <w:rFonts w:ascii="Times New Roman" w:hAnsi="Times New Roman"/>
          <w:spacing w:val="51"/>
          <w:w w:val="120"/>
          <w:sz w:val="20"/>
          <w:lang w:val="fr-FR"/>
        </w:rPr>
        <w:t xml:space="preserve"> </w:t>
      </w:r>
      <w:r w:rsidRPr="00185C4E">
        <w:rPr>
          <w:rFonts w:ascii="Times New Roman" w:hAnsi="Times New Roman"/>
          <w:w w:val="120"/>
          <w:sz w:val="20"/>
          <w:lang w:val="fr-FR"/>
        </w:rPr>
        <w:t>syndicat</w:t>
      </w:r>
      <w:r w:rsidRPr="00185C4E">
        <w:rPr>
          <w:rFonts w:ascii="Times New Roman" w:hAnsi="Times New Roman"/>
          <w:spacing w:val="51"/>
          <w:w w:val="120"/>
          <w:sz w:val="20"/>
          <w:lang w:val="fr-FR"/>
        </w:rPr>
        <w:t xml:space="preserve"> </w:t>
      </w:r>
      <w:r w:rsidRPr="00185C4E">
        <w:rPr>
          <w:rFonts w:ascii="Times New Roman" w:hAnsi="Times New Roman"/>
          <w:w w:val="120"/>
          <w:sz w:val="20"/>
          <w:lang w:val="fr-FR"/>
        </w:rPr>
        <w:t>des</w:t>
      </w:r>
    </w:p>
    <w:p w:rsidR="00B77999" w:rsidRPr="00185C4E" w:rsidRDefault="00D9490F">
      <w:pPr>
        <w:tabs>
          <w:tab w:val="left" w:pos="976"/>
        </w:tabs>
        <w:spacing w:before="9"/>
        <w:ind w:left="617"/>
        <w:rPr>
          <w:rFonts w:ascii="Times New Roman" w:hAnsi="Times New Roman"/>
          <w:sz w:val="20"/>
          <w:lang w:val="fr-FR"/>
        </w:rPr>
      </w:pPr>
      <w:r w:rsidRPr="00185C4E">
        <w:rPr>
          <w:sz w:val="12"/>
          <w:lang w:val="fr-FR"/>
        </w:rPr>
        <w:t>73</w:t>
      </w:r>
      <w:r w:rsidRPr="00185C4E">
        <w:rPr>
          <w:sz w:val="12"/>
          <w:lang w:val="fr-FR"/>
        </w:rPr>
        <w:tab/>
      </w:r>
      <w:r w:rsidRPr="00185C4E">
        <w:rPr>
          <w:rFonts w:ascii="Times New Roman" w:hAnsi="Times New Roman"/>
          <w:w w:val="125"/>
          <w:sz w:val="20"/>
          <w:lang w:val="fr-FR"/>
        </w:rPr>
        <w:t>copropriétaires</w:t>
      </w:r>
      <w:r w:rsidRPr="00185C4E">
        <w:rPr>
          <w:rFonts w:ascii="Times New Roman" w:hAnsi="Times New Roman"/>
          <w:spacing w:val="35"/>
          <w:w w:val="125"/>
          <w:sz w:val="20"/>
          <w:lang w:val="fr-FR"/>
        </w:rPr>
        <w:t xml:space="preserve"> </w:t>
      </w:r>
      <w:r w:rsidRPr="00185C4E">
        <w:rPr>
          <w:rFonts w:ascii="Times New Roman" w:hAnsi="Times New Roman"/>
          <w:sz w:val="20"/>
          <w:lang w:val="fr-FR"/>
        </w:rPr>
        <w:t>LES</w:t>
      </w:r>
      <w:r w:rsidRPr="00185C4E">
        <w:rPr>
          <w:rFonts w:ascii="Times New Roman" w:hAnsi="Times New Roman"/>
          <w:spacing w:val="48"/>
          <w:sz w:val="20"/>
          <w:lang w:val="fr-FR"/>
        </w:rPr>
        <w:t xml:space="preserve"> </w:t>
      </w:r>
      <w:r w:rsidRPr="00185C4E">
        <w:rPr>
          <w:rFonts w:ascii="Times New Roman" w:hAnsi="Times New Roman"/>
          <w:sz w:val="20"/>
          <w:lang w:val="fr-FR"/>
        </w:rPr>
        <w:t>CATALANS</w:t>
      </w:r>
      <w:r w:rsidRPr="00185C4E">
        <w:rPr>
          <w:rFonts w:ascii="Times New Roman" w:hAnsi="Times New Roman"/>
          <w:spacing w:val="49"/>
          <w:sz w:val="20"/>
          <w:lang w:val="fr-FR"/>
        </w:rPr>
        <w:t xml:space="preserve"> </w:t>
      </w:r>
      <w:r w:rsidRPr="00185C4E">
        <w:rPr>
          <w:rFonts w:ascii="Times New Roman" w:hAnsi="Times New Roman"/>
          <w:w w:val="125"/>
          <w:sz w:val="20"/>
          <w:lang w:val="fr-FR"/>
        </w:rPr>
        <w:t>(ci-après</w:t>
      </w:r>
      <w:r w:rsidRPr="00185C4E">
        <w:rPr>
          <w:rFonts w:ascii="Times New Roman" w:hAnsi="Times New Roman"/>
          <w:spacing w:val="35"/>
          <w:w w:val="125"/>
          <w:sz w:val="20"/>
          <w:lang w:val="fr-FR"/>
        </w:rPr>
        <w:t xml:space="preserve"> </w:t>
      </w:r>
      <w:r w:rsidRPr="00185C4E">
        <w:rPr>
          <w:rFonts w:ascii="Times New Roman" w:hAnsi="Times New Roman"/>
          <w:w w:val="125"/>
          <w:sz w:val="20"/>
          <w:lang w:val="fr-FR"/>
        </w:rPr>
        <w:t>désigné</w:t>
      </w:r>
      <w:r w:rsidRPr="00185C4E">
        <w:rPr>
          <w:rFonts w:ascii="Times New Roman" w:hAnsi="Times New Roman"/>
          <w:spacing w:val="36"/>
          <w:w w:val="125"/>
          <w:sz w:val="20"/>
          <w:lang w:val="fr-FR"/>
        </w:rPr>
        <w:t xml:space="preserve"> </w:t>
      </w:r>
      <w:r w:rsidRPr="00185C4E">
        <w:rPr>
          <w:rFonts w:ascii="Times New Roman" w:hAnsi="Times New Roman"/>
          <w:w w:val="160"/>
          <w:sz w:val="20"/>
          <w:lang w:val="fr-FR"/>
        </w:rPr>
        <w:t>:</w:t>
      </w:r>
      <w:r w:rsidRPr="00185C4E">
        <w:rPr>
          <w:rFonts w:ascii="Times New Roman" w:hAnsi="Times New Roman"/>
          <w:spacing w:val="18"/>
          <w:w w:val="160"/>
          <w:sz w:val="20"/>
          <w:lang w:val="fr-FR"/>
        </w:rPr>
        <w:t xml:space="preserve"> </w:t>
      </w:r>
      <w:r w:rsidRPr="00185C4E">
        <w:rPr>
          <w:rFonts w:ascii="Times New Roman" w:hAnsi="Times New Roman"/>
          <w:w w:val="125"/>
          <w:sz w:val="20"/>
          <w:lang w:val="fr-FR"/>
        </w:rPr>
        <w:t>le</w:t>
      </w:r>
      <w:r w:rsidRPr="00185C4E">
        <w:rPr>
          <w:rFonts w:ascii="Times New Roman" w:hAnsi="Times New Roman"/>
          <w:spacing w:val="36"/>
          <w:w w:val="125"/>
          <w:sz w:val="20"/>
          <w:lang w:val="fr-FR"/>
        </w:rPr>
        <w:t xml:space="preserve"> </w:t>
      </w:r>
      <w:r w:rsidRPr="00185C4E">
        <w:rPr>
          <w:rFonts w:ascii="Times New Roman" w:hAnsi="Times New Roman"/>
          <w:w w:val="125"/>
          <w:sz w:val="20"/>
          <w:lang w:val="fr-FR"/>
        </w:rPr>
        <w:t>syndicat</w:t>
      </w:r>
      <w:r w:rsidRPr="00185C4E">
        <w:rPr>
          <w:rFonts w:ascii="Times New Roman" w:hAnsi="Times New Roman"/>
          <w:spacing w:val="36"/>
          <w:w w:val="125"/>
          <w:sz w:val="20"/>
          <w:lang w:val="fr-FR"/>
        </w:rPr>
        <w:t xml:space="preserve"> </w:t>
      </w:r>
      <w:r w:rsidRPr="00185C4E">
        <w:rPr>
          <w:rFonts w:ascii="Times New Roman" w:hAnsi="Times New Roman"/>
          <w:w w:val="125"/>
          <w:sz w:val="20"/>
          <w:lang w:val="fr-FR"/>
        </w:rPr>
        <w:t>des</w:t>
      </w:r>
      <w:r w:rsidRPr="00185C4E">
        <w:rPr>
          <w:rFonts w:ascii="Times New Roman" w:hAnsi="Times New Roman"/>
          <w:spacing w:val="36"/>
          <w:w w:val="125"/>
          <w:sz w:val="20"/>
          <w:lang w:val="fr-FR"/>
        </w:rPr>
        <w:t xml:space="preserve"> </w:t>
      </w:r>
      <w:r w:rsidRPr="00185C4E">
        <w:rPr>
          <w:rFonts w:ascii="Times New Roman" w:hAnsi="Times New Roman"/>
          <w:w w:val="125"/>
          <w:sz w:val="20"/>
          <w:lang w:val="fr-FR"/>
        </w:rPr>
        <w:t>copropriétaires)</w:t>
      </w:r>
    </w:p>
    <w:p w:rsidR="00B77999" w:rsidRPr="00185C4E" w:rsidRDefault="00D9490F">
      <w:pPr>
        <w:tabs>
          <w:tab w:val="left" w:pos="976"/>
        </w:tabs>
        <w:spacing w:before="9"/>
        <w:ind w:left="617"/>
        <w:rPr>
          <w:rFonts w:ascii="Times New Roman" w:hAnsi="Times New Roman"/>
          <w:sz w:val="20"/>
          <w:lang w:val="fr-FR"/>
        </w:rPr>
      </w:pPr>
      <w:r w:rsidRPr="00185C4E">
        <w:rPr>
          <w:w w:val="120"/>
          <w:sz w:val="12"/>
          <w:lang w:val="fr-FR"/>
        </w:rPr>
        <w:t>74</w:t>
      </w:r>
      <w:r w:rsidRPr="00185C4E">
        <w:rPr>
          <w:w w:val="120"/>
          <w:sz w:val="12"/>
          <w:lang w:val="fr-FR"/>
        </w:rPr>
        <w:tab/>
      </w:r>
      <w:r w:rsidRPr="00185C4E">
        <w:rPr>
          <w:rFonts w:ascii="Times New Roman" w:hAnsi="Times New Roman"/>
          <w:w w:val="180"/>
          <w:sz w:val="20"/>
          <w:lang w:val="fr-FR"/>
        </w:rPr>
        <w:t>,</w:t>
      </w:r>
      <w:r w:rsidRPr="00185C4E">
        <w:rPr>
          <w:rFonts w:ascii="Times New Roman" w:hAnsi="Times New Roman"/>
          <w:spacing w:val="1"/>
          <w:w w:val="180"/>
          <w:sz w:val="20"/>
          <w:lang w:val="fr-FR"/>
        </w:rPr>
        <w:t xml:space="preserve"> </w:t>
      </w:r>
      <w:r w:rsidRPr="00185C4E">
        <w:rPr>
          <w:rFonts w:ascii="Times New Roman" w:hAnsi="Times New Roman"/>
          <w:w w:val="135"/>
          <w:sz w:val="20"/>
          <w:lang w:val="fr-FR"/>
        </w:rPr>
        <w:t>et</w:t>
      </w:r>
      <w:r w:rsidRPr="00185C4E">
        <w:rPr>
          <w:rFonts w:ascii="Times New Roman" w:hAnsi="Times New Roman"/>
          <w:spacing w:val="24"/>
          <w:w w:val="135"/>
          <w:sz w:val="20"/>
          <w:lang w:val="fr-FR"/>
        </w:rPr>
        <w:t xml:space="preserve"> </w:t>
      </w:r>
      <w:r w:rsidRPr="00185C4E">
        <w:rPr>
          <w:rFonts w:ascii="Times New Roman" w:hAnsi="Times New Roman"/>
          <w:w w:val="130"/>
          <w:sz w:val="20"/>
          <w:lang w:val="fr-FR"/>
        </w:rPr>
        <w:t>son</w:t>
      </w:r>
      <w:r w:rsidRPr="00185C4E">
        <w:rPr>
          <w:rFonts w:ascii="Times New Roman" w:hAnsi="Times New Roman"/>
          <w:spacing w:val="26"/>
          <w:w w:val="130"/>
          <w:sz w:val="20"/>
          <w:lang w:val="fr-FR"/>
        </w:rPr>
        <w:t xml:space="preserve"> </w:t>
      </w:r>
      <w:r w:rsidRPr="00185C4E">
        <w:rPr>
          <w:rFonts w:ascii="Times New Roman" w:hAnsi="Times New Roman"/>
          <w:w w:val="130"/>
          <w:sz w:val="20"/>
          <w:lang w:val="fr-FR"/>
        </w:rPr>
        <w:t>syndic</w:t>
      </w:r>
      <w:r w:rsidRPr="00185C4E">
        <w:rPr>
          <w:rFonts w:ascii="Times New Roman" w:hAnsi="Times New Roman"/>
          <w:spacing w:val="27"/>
          <w:w w:val="130"/>
          <w:sz w:val="20"/>
          <w:lang w:val="fr-FR"/>
        </w:rPr>
        <w:t xml:space="preserve"> </w:t>
      </w:r>
      <w:r w:rsidRPr="00185C4E">
        <w:rPr>
          <w:rFonts w:ascii="Times New Roman" w:hAnsi="Times New Roman"/>
          <w:w w:val="130"/>
          <w:sz w:val="20"/>
          <w:lang w:val="fr-FR"/>
        </w:rPr>
        <w:t>recherché</w:t>
      </w:r>
      <w:r w:rsidRPr="00185C4E">
        <w:rPr>
          <w:rFonts w:ascii="Times New Roman" w:hAnsi="Times New Roman"/>
          <w:spacing w:val="26"/>
          <w:w w:val="130"/>
          <w:sz w:val="20"/>
          <w:lang w:val="fr-FR"/>
        </w:rPr>
        <w:t xml:space="preserve"> </w:t>
      </w:r>
      <w:r w:rsidRPr="00185C4E">
        <w:rPr>
          <w:rFonts w:ascii="Times New Roman" w:hAnsi="Times New Roman"/>
          <w:w w:val="130"/>
          <w:sz w:val="20"/>
          <w:lang w:val="fr-FR"/>
        </w:rPr>
        <w:t>personnellement,</w:t>
      </w:r>
      <w:r w:rsidRPr="00185C4E">
        <w:rPr>
          <w:rFonts w:ascii="Times New Roman" w:hAnsi="Times New Roman"/>
          <w:spacing w:val="27"/>
          <w:w w:val="130"/>
          <w:sz w:val="20"/>
          <w:lang w:val="fr-FR"/>
        </w:rPr>
        <w:t xml:space="preserve"> </w:t>
      </w:r>
      <w:r w:rsidRPr="00185C4E">
        <w:rPr>
          <w:rFonts w:ascii="Times New Roman" w:hAnsi="Times New Roman"/>
          <w:w w:val="135"/>
          <w:sz w:val="20"/>
          <w:lang w:val="fr-FR"/>
        </w:rPr>
        <w:t>le</w:t>
      </w:r>
      <w:r w:rsidRPr="00185C4E">
        <w:rPr>
          <w:rFonts w:ascii="Times New Roman" w:hAnsi="Times New Roman"/>
          <w:spacing w:val="24"/>
          <w:w w:val="135"/>
          <w:sz w:val="20"/>
          <w:lang w:val="fr-FR"/>
        </w:rPr>
        <w:t xml:space="preserve"> </w:t>
      </w:r>
      <w:r w:rsidRPr="00185C4E">
        <w:rPr>
          <w:rFonts w:ascii="Times New Roman" w:hAnsi="Times New Roman"/>
          <w:w w:val="130"/>
          <w:sz w:val="20"/>
          <w:lang w:val="fr-FR"/>
        </w:rPr>
        <w:t>Cabinet</w:t>
      </w:r>
      <w:r w:rsidRPr="00185C4E">
        <w:rPr>
          <w:rFonts w:ascii="Times New Roman" w:hAnsi="Times New Roman"/>
          <w:spacing w:val="26"/>
          <w:w w:val="130"/>
          <w:sz w:val="20"/>
          <w:lang w:val="fr-FR"/>
        </w:rPr>
        <w:t xml:space="preserve"> </w:t>
      </w:r>
      <w:r w:rsidRPr="00185C4E">
        <w:rPr>
          <w:rFonts w:ascii="Times New Roman" w:hAnsi="Times New Roman"/>
          <w:w w:val="130"/>
          <w:sz w:val="20"/>
          <w:lang w:val="fr-FR"/>
        </w:rPr>
        <w:t>L.,</w:t>
      </w:r>
      <w:r w:rsidRPr="00185C4E">
        <w:rPr>
          <w:rFonts w:ascii="Times New Roman" w:hAnsi="Times New Roman"/>
          <w:spacing w:val="27"/>
          <w:w w:val="130"/>
          <w:sz w:val="20"/>
          <w:lang w:val="fr-FR"/>
        </w:rPr>
        <w:t xml:space="preserve"> </w:t>
      </w:r>
      <w:r w:rsidRPr="00185C4E">
        <w:rPr>
          <w:rFonts w:ascii="Times New Roman" w:hAnsi="Times New Roman"/>
          <w:w w:val="130"/>
          <w:sz w:val="20"/>
          <w:lang w:val="fr-FR"/>
        </w:rPr>
        <w:t>à</w:t>
      </w:r>
      <w:r w:rsidRPr="00185C4E">
        <w:rPr>
          <w:rFonts w:ascii="Times New Roman" w:hAnsi="Times New Roman"/>
          <w:spacing w:val="26"/>
          <w:w w:val="130"/>
          <w:sz w:val="20"/>
          <w:lang w:val="fr-FR"/>
        </w:rPr>
        <w:t xml:space="preserve"> </w:t>
      </w:r>
      <w:r w:rsidRPr="00185C4E">
        <w:rPr>
          <w:rFonts w:ascii="Times New Roman" w:hAnsi="Times New Roman"/>
          <w:w w:val="135"/>
          <w:sz w:val="20"/>
          <w:lang w:val="fr-FR"/>
        </w:rPr>
        <w:t>l’effet,</w:t>
      </w:r>
      <w:r w:rsidRPr="00185C4E">
        <w:rPr>
          <w:rFonts w:ascii="Times New Roman" w:hAnsi="Times New Roman"/>
          <w:spacing w:val="24"/>
          <w:w w:val="135"/>
          <w:sz w:val="20"/>
          <w:lang w:val="fr-FR"/>
        </w:rPr>
        <w:t xml:space="preserve"> </w:t>
      </w:r>
      <w:r w:rsidRPr="00185C4E">
        <w:rPr>
          <w:rFonts w:ascii="Times New Roman" w:hAnsi="Times New Roman"/>
          <w:w w:val="130"/>
          <w:sz w:val="20"/>
          <w:lang w:val="fr-FR"/>
        </w:rPr>
        <w:t>au</w:t>
      </w:r>
      <w:r w:rsidRPr="00185C4E">
        <w:rPr>
          <w:rFonts w:ascii="Times New Roman" w:hAnsi="Times New Roman"/>
          <w:spacing w:val="26"/>
          <w:w w:val="130"/>
          <w:sz w:val="20"/>
          <w:lang w:val="fr-FR"/>
        </w:rPr>
        <w:t xml:space="preserve"> </w:t>
      </w:r>
      <w:r w:rsidRPr="00185C4E">
        <w:rPr>
          <w:rFonts w:ascii="Times New Roman" w:hAnsi="Times New Roman"/>
          <w:w w:val="130"/>
          <w:sz w:val="20"/>
          <w:lang w:val="fr-FR"/>
        </w:rPr>
        <w:t>visa</w:t>
      </w:r>
      <w:r w:rsidRPr="00185C4E">
        <w:rPr>
          <w:rFonts w:ascii="Times New Roman" w:hAnsi="Times New Roman"/>
          <w:spacing w:val="27"/>
          <w:w w:val="130"/>
          <w:sz w:val="20"/>
          <w:lang w:val="fr-FR"/>
        </w:rPr>
        <w:t xml:space="preserve"> </w:t>
      </w:r>
      <w:r w:rsidRPr="00185C4E">
        <w:rPr>
          <w:rFonts w:ascii="Times New Roman" w:hAnsi="Times New Roman"/>
          <w:w w:val="130"/>
          <w:sz w:val="20"/>
          <w:lang w:val="fr-FR"/>
        </w:rPr>
        <w:t>de</w:t>
      </w:r>
    </w:p>
    <w:p w:rsidR="00B77999" w:rsidRPr="00185C4E" w:rsidRDefault="00D9490F">
      <w:pPr>
        <w:tabs>
          <w:tab w:val="left" w:pos="976"/>
        </w:tabs>
        <w:spacing w:before="9"/>
        <w:ind w:left="617"/>
        <w:rPr>
          <w:rFonts w:ascii="Times New Roman" w:hAnsi="Times New Roman"/>
          <w:sz w:val="20"/>
          <w:lang w:val="fr-FR"/>
        </w:rPr>
      </w:pPr>
      <w:r w:rsidRPr="00185C4E">
        <w:rPr>
          <w:w w:val="120"/>
          <w:sz w:val="12"/>
          <w:lang w:val="fr-FR"/>
        </w:rPr>
        <w:t>75</w:t>
      </w:r>
      <w:r w:rsidRPr="00185C4E">
        <w:rPr>
          <w:w w:val="120"/>
          <w:sz w:val="12"/>
          <w:lang w:val="fr-FR"/>
        </w:rPr>
        <w:tab/>
      </w:r>
      <w:r w:rsidRPr="00185C4E">
        <w:rPr>
          <w:rFonts w:ascii="Times New Roman" w:hAnsi="Times New Roman"/>
          <w:w w:val="130"/>
          <w:sz w:val="20"/>
          <w:lang w:val="fr-FR"/>
        </w:rPr>
        <w:t xml:space="preserve">l’article </w:t>
      </w:r>
      <w:r w:rsidRPr="00185C4E">
        <w:rPr>
          <w:rFonts w:ascii="Times New Roman" w:hAnsi="Times New Roman"/>
          <w:w w:val="120"/>
          <w:sz w:val="20"/>
          <w:lang w:val="fr-FR"/>
        </w:rPr>
        <w:t xml:space="preserve">809 du code de procédure </w:t>
      </w:r>
      <w:r w:rsidRPr="00185C4E">
        <w:rPr>
          <w:rFonts w:ascii="Times New Roman" w:hAnsi="Times New Roman"/>
          <w:w w:val="130"/>
          <w:sz w:val="20"/>
          <w:lang w:val="fr-FR"/>
        </w:rPr>
        <w:t xml:space="preserve">civile </w:t>
      </w:r>
      <w:r w:rsidRPr="00185C4E">
        <w:rPr>
          <w:rFonts w:ascii="Times New Roman" w:hAnsi="Times New Roman"/>
          <w:w w:val="120"/>
          <w:sz w:val="20"/>
          <w:lang w:val="fr-FR"/>
        </w:rPr>
        <w:t>d’obtenir leur condamnation</w:t>
      </w:r>
      <w:r w:rsidRPr="00185C4E">
        <w:rPr>
          <w:rFonts w:ascii="Times New Roman" w:hAnsi="Times New Roman"/>
          <w:spacing w:val="1"/>
          <w:w w:val="120"/>
          <w:sz w:val="20"/>
          <w:lang w:val="fr-FR"/>
        </w:rPr>
        <w:t xml:space="preserve"> </w:t>
      </w:r>
      <w:r w:rsidRPr="00185C4E">
        <w:rPr>
          <w:rFonts w:ascii="Times New Roman" w:hAnsi="Times New Roman"/>
          <w:w w:val="120"/>
          <w:sz w:val="20"/>
          <w:lang w:val="fr-FR"/>
        </w:rPr>
        <w:t>sous</w:t>
      </w:r>
    </w:p>
    <w:p w:rsidR="00B77999" w:rsidRPr="00185C4E" w:rsidRDefault="00D9490F">
      <w:pPr>
        <w:tabs>
          <w:tab w:val="left" w:pos="976"/>
        </w:tabs>
        <w:spacing w:before="10"/>
        <w:ind w:left="617"/>
        <w:rPr>
          <w:rFonts w:ascii="Times New Roman" w:hAnsi="Times New Roman"/>
          <w:sz w:val="20"/>
          <w:lang w:val="fr-FR"/>
        </w:rPr>
      </w:pPr>
      <w:r w:rsidRPr="00185C4E">
        <w:rPr>
          <w:w w:val="115"/>
          <w:sz w:val="12"/>
          <w:lang w:val="fr-FR"/>
        </w:rPr>
        <w:t>76</w:t>
      </w:r>
      <w:r w:rsidRPr="00185C4E">
        <w:rPr>
          <w:w w:val="115"/>
          <w:sz w:val="12"/>
          <w:lang w:val="fr-FR"/>
        </w:rPr>
        <w:tab/>
      </w:r>
      <w:r w:rsidRPr="00185C4E">
        <w:rPr>
          <w:rFonts w:ascii="Times New Roman" w:hAnsi="Times New Roman"/>
          <w:w w:val="125"/>
          <w:sz w:val="20"/>
          <w:lang w:val="fr-FR"/>
        </w:rPr>
        <w:t>astreinte</w:t>
      </w:r>
      <w:r w:rsidRPr="00185C4E">
        <w:rPr>
          <w:rFonts w:ascii="Times New Roman" w:hAnsi="Times New Roman"/>
          <w:spacing w:val="43"/>
          <w:w w:val="125"/>
          <w:sz w:val="20"/>
          <w:lang w:val="fr-FR"/>
        </w:rPr>
        <w:t xml:space="preserve"> </w:t>
      </w:r>
      <w:r w:rsidRPr="00185C4E">
        <w:rPr>
          <w:rFonts w:ascii="Times New Roman" w:hAnsi="Times New Roman"/>
          <w:w w:val="125"/>
          <w:sz w:val="20"/>
          <w:lang w:val="fr-FR"/>
        </w:rPr>
        <w:t>de</w:t>
      </w:r>
      <w:r w:rsidRPr="00185C4E">
        <w:rPr>
          <w:rFonts w:ascii="Times New Roman" w:hAnsi="Times New Roman"/>
          <w:spacing w:val="43"/>
          <w:w w:val="125"/>
          <w:sz w:val="20"/>
          <w:lang w:val="fr-FR"/>
        </w:rPr>
        <w:t xml:space="preserve"> </w:t>
      </w:r>
      <w:r w:rsidRPr="00185C4E">
        <w:rPr>
          <w:rFonts w:ascii="Times New Roman" w:hAnsi="Times New Roman"/>
          <w:w w:val="115"/>
          <w:sz w:val="20"/>
          <w:lang w:val="fr-FR"/>
        </w:rPr>
        <w:t>200</w:t>
      </w:r>
      <w:r w:rsidRPr="00185C4E">
        <w:rPr>
          <w:rFonts w:ascii="Times New Roman" w:hAnsi="Times New Roman"/>
          <w:spacing w:val="49"/>
          <w:w w:val="115"/>
          <w:sz w:val="20"/>
          <w:lang w:val="fr-FR"/>
        </w:rPr>
        <w:t xml:space="preserve"> </w:t>
      </w:r>
      <w:r w:rsidRPr="00185C4E">
        <w:rPr>
          <w:rFonts w:ascii="Times New Roman" w:hAnsi="Times New Roman"/>
          <w:w w:val="125"/>
          <w:sz w:val="20"/>
          <w:lang w:val="fr-FR"/>
        </w:rPr>
        <w:t>euros</w:t>
      </w:r>
      <w:r w:rsidRPr="00185C4E">
        <w:rPr>
          <w:rFonts w:ascii="Times New Roman" w:hAnsi="Times New Roman"/>
          <w:spacing w:val="43"/>
          <w:w w:val="125"/>
          <w:sz w:val="20"/>
          <w:lang w:val="fr-FR"/>
        </w:rPr>
        <w:t xml:space="preserve"> </w:t>
      </w:r>
      <w:r w:rsidRPr="00185C4E">
        <w:rPr>
          <w:rFonts w:ascii="Times New Roman" w:hAnsi="Times New Roman"/>
          <w:w w:val="125"/>
          <w:sz w:val="20"/>
          <w:lang w:val="fr-FR"/>
        </w:rPr>
        <w:t>par</w:t>
      </w:r>
      <w:r w:rsidRPr="00185C4E">
        <w:rPr>
          <w:rFonts w:ascii="Times New Roman" w:hAnsi="Times New Roman"/>
          <w:spacing w:val="44"/>
          <w:w w:val="125"/>
          <w:sz w:val="20"/>
          <w:lang w:val="fr-FR"/>
        </w:rPr>
        <w:t xml:space="preserve"> </w:t>
      </w:r>
      <w:r w:rsidRPr="00185C4E">
        <w:rPr>
          <w:rFonts w:ascii="Times New Roman" w:hAnsi="Times New Roman"/>
          <w:w w:val="125"/>
          <w:sz w:val="20"/>
          <w:lang w:val="fr-FR"/>
        </w:rPr>
        <w:t>jour</w:t>
      </w:r>
      <w:r w:rsidRPr="00185C4E">
        <w:rPr>
          <w:rFonts w:ascii="Times New Roman" w:hAnsi="Times New Roman"/>
          <w:spacing w:val="43"/>
          <w:w w:val="125"/>
          <w:sz w:val="20"/>
          <w:lang w:val="fr-FR"/>
        </w:rPr>
        <w:t xml:space="preserve"> </w:t>
      </w:r>
      <w:r w:rsidRPr="00185C4E">
        <w:rPr>
          <w:rFonts w:ascii="Times New Roman" w:hAnsi="Times New Roman"/>
          <w:w w:val="125"/>
          <w:sz w:val="20"/>
          <w:lang w:val="fr-FR"/>
        </w:rPr>
        <w:t>de</w:t>
      </w:r>
      <w:r w:rsidRPr="00185C4E">
        <w:rPr>
          <w:rFonts w:ascii="Times New Roman" w:hAnsi="Times New Roman"/>
          <w:spacing w:val="44"/>
          <w:w w:val="125"/>
          <w:sz w:val="20"/>
          <w:lang w:val="fr-FR"/>
        </w:rPr>
        <w:t xml:space="preserve"> </w:t>
      </w:r>
      <w:r w:rsidRPr="00185C4E">
        <w:rPr>
          <w:rFonts w:ascii="Times New Roman" w:hAnsi="Times New Roman"/>
          <w:w w:val="125"/>
          <w:sz w:val="20"/>
          <w:lang w:val="fr-FR"/>
        </w:rPr>
        <w:t>retard</w:t>
      </w:r>
      <w:r w:rsidRPr="00185C4E">
        <w:rPr>
          <w:rFonts w:ascii="Times New Roman" w:hAnsi="Times New Roman"/>
          <w:spacing w:val="43"/>
          <w:w w:val="125"/>
          <w:sz w:val="20"/>
          <w:lang w:val="fr-FR"/>
        </w:rPr>
        <w:t xml:space="preserve"> </w:t>
      </w:r>
      <w:r w:rsidRPr="00185C4E">
        <w:rPr>
          <w:rFonts w:ascii="Times New Roman" w:hAnsi="Times New Roman"/>
          <w:w w:val="125"/>
          <w:sz w:val="20"/>
          <w:lang w:val="fr-FR"/>
        </w:rPr>
        <w:t>à</w:t>
      </w:r>
      <w:r w:rsidRPr="00185C4E">
        <w:rPr>
          <w:rFonts w:ascii="Times New Roman" w:hAnsi="Times New Roman"/>
          <w:spacing w:val="44"/>
          <w:w w:val="125"/>
          <w:sz w:val="20"/>
          <w:lang w:val="fr-FR"/>
        </w:rPr>
        <w:t xml:space="preserve"> </w:t>
      </w:r>
      <w:r w:rsidRPr="00185C4E">
        <w:rPr>
          <w:rFonts w:ascii="Times New Roman" w:hAnsi="Times New Roman"/>
          <w:w w:val="135"/>
          <w:sz w:val="20"/>
          <w:lang w:val="fr-FR"/>
        </w:rPr>
        <w:t>tailler</w:t>
      </w:r>
      <w:r w:rsidRPr="00185C4E">
        <w:rPr>
          <w:rFonts w:ascii="Times New Roman" w:hAnsi="Times New Roman"/>
          <w:spacing w:val="38"/>
          <w:w w:val="135"/>
          <w:sz w:val="20"/>
          <w:lang w:val="fr-FR"/>
        </w:rPr>
        <w:t xml:space="preserve"> </w:t>
      </w:r>
      <w:r w:rsidRPr="00185C4E">
        <w:rPr>
          <w:rFonts w:ascii="Times New Roman" w:hAnsi="Times New Roman"/>
          <w:w w:val="125"/>
          <w:sz w:val="20"/>
          <w:lang w:val="fr-FR"/>
        </w:rPr>
        <w:t>les</w:t>
      </w:r>
      <w:r w:rsidRPr="00185C4E">
        <w:rPr>
          <w:rFonts w:ascii="Times New Roman" w:hAnsi="Times New Roman"/>
          <w:spacing w:val="44"/>
          <w:w w:val="125"/>
          <w:sz w:val="20"/>
          <w:lang w:val="fr-FR"/>
        </w:rPr>
        <w:t xml:space="preserve"> </w:t>
      </w:r>
      <w:r w:rsidRPr="00185C4E">
        <w:rPr>
          <w:rFonts w:ascii="Times New Roman" w:hAnsi="Times New Roman"/>
          <w:w w:val="125"/>
          <w:sz w:val="20"/>
          <w:lang w:val="fr-FR"/>
        </w:rPr>
        <w:t>haies</w:t>
      </w:r>
      <w:r w:rsidRPr="00185C4E">
        <w:rPr>
          <w:rFonts w:ascii="Times New Roman" w:hAnsi="Times New Roman"/>
          <w:spacing w:val="43"/>
          <w:w w:val="125"/>
          <w:sz w:val="20"/>
          <w:lang w:val="fr-FR"/>
        </w:rPr>
        <w:t xml:space="preserve"> </w:t>
      </w:r>
      <w:r w:rsidRPr="00185C4E">
        <w:rPr>
          <w:rFonts w:ascii="Times New Roman" w:hAnsi="Times New Roman"/>
          <w:w w:val="125"/>
          <w:sz w:val="20"/>
          <w:lang w:val="fr-FR"/>
        </w:rPr>
        <w:t>qui</w:t>
      </w:r>
      <w:r w:rsidRPr="00185C4E">
        <w:rPr>
          <w:rFonts w:ascii="Times New Roman" w:hAnsi="Times New Roman"/>
          <w:spacing w:val="44"/>
          <w:w w:val="125"/>
          <w:sz w:val="20"/>
          <w:lang w:val="fr-FR"/>
        </w:rPr>
        <w:t xml:space="preserve"> </w:t>
      </w:r>
      <w:r w:rsidRPr="00185C4E">
        <w:rPr>
          <w:rFonts w:ascii="Times New Roman" w:hAnsi="Times New Roman"/>
          <w:w w:val="125"/>
          <w:sz w:val="20"/>
          <w:lang w:val="fr-FR"/>
        </w:rPr>
        <w:t>bouchent</w:t>
      </w:r>
      <w:r w:rsidRPr="00185C4E">
        <w:rPr>
          <w:rFonts w:ascii="Times New Roman" w:hAnsi="Times New Roman"/>
          <w:spacing w:val="43"/>
          <w:w w:val="125"/>
          <w:sz w:val="20"/>
          <w:lang w:val="fr-FR"/>
        </w:rPr>
        <w:t xml:space="preserve"> </w:t>
      </w:r>
      <w:r w:rsidRPr="00185C4E">
        <w:rPr>
          <w:rFonts w:ascii="Times New Roman" w:hAnsi="Times New Roman"/>
          <w:w w:val="125"/>
          <w:sz w:val="20"/>
          <w:lang w:val="fr-FR"/>
        </w:rPr>
        <w:t>sa</w:t>
      </w:r>
    </w:p>
    <w:p w:rsidR="00B77999" w:rsidRPr="00185C4E" w:rsidRDefault="00D9490F">
      <w:pPr>
        <w:tabs>
          <w:tab w:val="left" w:pos="976"/>
        </w:tabs>
        <w:spacing w:before="9"/>
        <w:ind w:left="617"/>
        <w:rPr>
          <w:rFonts w:ascii="Times New Roman" w:hAnsi="Times New Roman"/>
          <w:sz w:val="20"/>
          <w:lang w:val="fr-FR"/>
        </w:rPr>
      </w:pPr>
      <w:r w:rsidRPr="00185C4E">
        <w:rPr>
          <w:w w:val="120"/>
          <w:sz w:val="12"/>
          <w:lang w:val="fr-FR"/>
        </w:rPr>
        <w:t>77</w:t>
      </w:r>
      <w:r w:rsidRPr="00185C4E">
        <w:rPr>
          <w:w w:val="120"/>
          <w:sz w:val="12"/>
          <w:lang w:val="fr-FR"/>
        </w:rPr>
        <w:tab/>
      </w:r>
      <w:r w:rsidRPr="00185C4E">
        <w:rPr>
          <w:rFonts w:ascii="Times New Roman" w:hAnsi="Times New Roman"/>
          <w:w w:val="120"/>
          <w:sz w:val="20"/>
          <w:lang w:val="fr-FR"/>
        </w:rPr>
        <w:t>vue</w:t>
      </w:r>
      <w:r w:rsidRPr="00185C4E">
        <w:rPr>
          <w:rFonts w:ascii="Times New Roman" w:hAnsi="Times New Roman"/>
          <w:spacing w:val="43"/>
          <w:w w:val="120"/>
          <w:sz w:val="20"/>
          <w:lang w:val="fr-FR"/>
        </w:rPr>
        <w:t xml:space="preserve"> </w:t>
      </w:r>
      <w:r w:rsidRPr="00185C4E">
        <w:rPr>
          <w:rFonts w:ascii="Times New Roman" w:hAnsi="Times New Roman"/>
          <w:w w:val="120"/>
          <w:sz w:val="20"/>
          <w:lang w:val="fr-FR"/>
        </w:rPr>
        <w:t>et</w:t>
      </w:r>
      <w:r w:rsidRPr="00185C4E">
        <w:rPr>
          <w:rFonts w:ascii="Times New Roman" w:hAnsi="Times New Roman"/>
          <w:spacing w:val="44"/>
          <w:w w:val="120"/>
          <w:sz w:val="20"/>
          <w:lang w:val="fr-FR"/>
        </w:rPr>
        <w:t xml:space="preserve"> </w:t>
      </w:r>
      <w:r w:rsidRPr="00185C4E">
        <w:rPr>
          <w:rFonts w:ascii="Times New Roman" w:hAnsi="Times New Roman"/>
          <w:w w:val="120"/>
          <w:sz w:val="20"/>
          <w:lang w:val="fr-FR"/>
        </w:rPr>
        <w:t>la</w:t>
      </w:r>
      <w:r w:rsidRPr="00185C4E">
        <w:rPr>
          <w:rFonts w:ascii="Times New Roman" w:hAnsi="Times New Roman"/>
          <w:spacing w:val="44"/>
          <w:w w:val="120"/>
          <w:sz w:val="20"/>
          <w:lang w:val="fr-FR"/>
        </w:rPr>
        <w:t xml:space="preserve"> </w:t>
      </w:r>
      <w:r w:rsidRPr="00185C4E">
        <w:rPr>
          <w:rFonts w:ascii="Times New Roman" w:hAnsi="Times New Roman"/>
          <w:w w:val="120"/>
          <w:sz w:val="20"/>
          <w:lang w:val="fr-FR"/>
        </w:rPr>
        <w:t>condamnation</w:t>
      </w:r>
      <w:r w:rsidRPr="00185C4E">
        <w:rPr>
          <w:rFonts w:ascii="Times New Roman" w:hAnsi="Times New Roman"/>
          <w:spacing w:val="44"/>
          <w:w w:val="120"/>
          <w:sz w:val="20"/>
          <w:lang w:val="fr-FR"/>
        </w:rPr>
        <w:t xml:space="preserve"> </w:t>
      </w:r>
      <w:r w:rsidRPr="00185C4E">
        <w:rPr>
          <w:rFonts w:ascii="Times New Roman" w:hAnsi="Times New Roman"/>
          <w:w w:val="120"/>
          <w:sz w:val="20"/>
          <w:lang w:val="fr-FR"/>
        </w:rPr>
        <w:t>personnelle</w:t>
      </w:r>
      <w:r w:rsidRPr="00185C4E">
        <w:rPr>
          <w:rFonts w:ascii="Times New Roman" w:hAnsi="Times New Roman"/>
          <w:spacing w:val="44"/>
          <w:w w:val="120"/>
          <w:sz w:val="20"/>
          <w:lang w:val="fr-FR"/>
        </w:rPr>
        <w:t xml:space="preserve"> </w:t>
      </w:r>
      <w:r w:rsidRPr="00185C4E">
        <w:rPr>
          <w:rFonts w:ascii="Times New Roman" w:hAnsi="Times New Roman"/>
          <w:w w:val="120"/>
          <w:sz w:val="20"/>
          <w:lang w:val="fr-FR"/>
        </w:rPr>
        <w:t>du</w:t>
      </w:r>
      <w:r w:rsidRPr="00185C4E">
        <w:rPr>
          <w:rFonts w:ascii="Times New Roman" w:hAnsi="Times New Roman"/>
          <w:spacing w:val="44"/>
          <w:w w:val="120"/>
          <w:sz w:val="20"/>
          <w:lang w:val="fr-FR"/>
        </w:rPr>
        <w:t xml:space="preserve"> </w:t>
      </w:r>
      <w:r w:rsidRPr="00185C4E">
        <w:rPr>
          <w:rFonts w:ascii="Times New Roman" w:hAnsi="Times New Roman"/>
          <w:w w:val="120"/>
          <w:sz w:val="20"/>
          <w:lang w:val="fr-FR"/>
        </w:rPr>
        <w:t>Cabinet</w:t>
      </w:r>
      <w:r w:rsidRPr="00185C4E">
        <w:rPr>
          <w:rFonts w:ascii="Times New Roman" w:hAnsi="Times New Roman"/>
          <w:spacing w:val="44"/>
          <w:w w:val="120"/>
          <w:sz w:val="20"/>
          <w:lang w:val="fr-FR"/>
        </w:rPr>
        <w:t xml:space="preserve"> </w:t>
      </w:r>
      <w:r w:rsidRPr="00185C4E">
        <w:rPr>
          <w:rFonts w:ascii="Times New Roman" w:hAnsi="Times New Roman"/>
          <w:w w:val="120"/>
          <w:sz w:val="20"/>
          <w:lang w:val="fr-FR"/>
        </w:rPr>
        <w:t>L.</w:t>
      </w:r>
      <w:r w:rsidRPr="00185C4E">
        <w:rPr>
          <w:rFonts w:ascii="Times New Roman" w:hAnsi="Times New Roman"/>
          <w:spacing w:val="43"/>
          <w:w w:val="120"/>
          <w:sz w:val="20"/>
          <w:lang w:val="fr-FR"/>
        </w:rPr>
        <w:t xml:space="preserve"> </w:t>
      </w:r>
      <w:r w:rsidRPr="00185C4E">
        <w:rPr>
          <w:rFonts w:ascii="Times New Roman" w:hAnsi="Times New Roman"/>
          <w:w w:val="120"/>
          <w:sz w:val="20"/>
          <w:lang w:val="fr-FR"/>
        </w:rPr>
        <w:t>à</w:t>
      </w:r>
      <w:r w:rsidRPr="00185C4E">
        <w:rPr>
          <w:rFonts w:ascii="Times New Roman" w:hAnsi="Times New Roman"/>
          <w:spacing w:val="44"/>
          <w:w w:val="120"/>
          <w:sz w:val="20"/>
          <w:lang w:val="fr-FR"/>
        </w:rPr>
        <w:t xml:space="preserve"> </w:t>
      </w:r>
      <w:r w:rsidRPr="00185C4E">
        <w:rPr>
          <w:rFonts w:ascii="Times New Roman" w:hAnsi="Times New Roman"/>
          <w:w w:val="120"/>
          <w:sz w:val="20"/>
          <w:lang w:val="fr-FR"/>
        </w:rPr>
        <w:t>lui</w:t>
      </w:r>
      <w:r w:rsidRPr="00185C4E">
        <w:rPr>
          <w:rFonts w:ascii="Times New Roman" w:hAnsi="Times New Roman"/>
          <w:spacing w:val="44"/>
          <w:w w:val="120"/>
          <w:sz w:val="20"/>
          <w:lang w:val="fr-FR"/>
        </w:rPr>
        <w:t xml:space="preserve"> </w:t>
      </w:r>
      <w:r w:rsidRPr="00185C4E">
        <w:rPr>
          <w:rFonts w:ascii="Times New Roman" w:hAnsi="Times New Roman"/>
          <w:w w:val="120"/>
          <w:sz w:val="20"/>
          <w:lang w:val="fr-FR"/>
        </w:rPr>
        <w:t>régler</w:t>
      </w:r>
      <w:r w:rsidRPr="00185C4E">
        <w:rPr>
          <w:rFonts w:ascii="Times New Roman" w:hAnsi="Times New Roman"/>
          <w:spacing w:val="44"/>
          <w:w w:val="120"/>
          <w:sz w:val="20"/>
          <w:lang w:val="fr-FR"/>
        </w:rPr>
        <w:t xml:space="preserve"> </w:t>
      </w:r>
      <w:r w:rsidRPr="00185C4E">
        <w:rPr>
          <w:rFonts w:ascii="Times New Roman" w:hAnsi="Times New Roman"/>
          <w:w w:val="120"/>
          <w:sz w:val="20"/>
          <w:lang w:val="fr-FR"/>
        </w:rPr>
        <w:t>une</w:t>
      </w:r>
      <w:r w:rsidRPr="00185C4E">
        <w:rPr>
          <w:rFonts w:ascii="Times New Roman" w:hAnsi="Times New Roman"/>
          <w:spacing w:val="44"/>
          <w:w w:val="120"/>
          <w:sz w:val="20"/>
          <w:lang w:val="fr-FR"/>
        </w:rPr>
        <w:t xml:space="preserve"> </w:t>
      </w:r>
      <w:r w:rsidRPr="00185C4E">
        <w:rPr>
          <w:rFonts w:ascii="Times New Roman" w:hAnsi="Times New Roman"/>
          <w:w w:val="120"/>
          <w:sz w:val="20"/>
          <w:lang w:val="fr-FR"/>
        </w:rPr>
        <w:t>provision</w:t>
      </w:r>
      <w:r w:rsidRPr="00185C4E">
        <w:rPr>
          <w:rFonts w:ascii="Times New Roman" w:hAnsi="Times New Roman"/>
          <w:spacing w:val="44"/>
          <w:w w:val="120"/>
          <w:sz w:val="20"/>
          <w:lang w:val="fr-FR"/>
        </w:rPr>
        <w:t xml:space="preserve"> </w:t>
      </w:r>
      <w:r w:rsidRPr="00185C4E">
        <w:rPr>
          <w:rFonts w:ascii="Times New Roman" w:hAnsi="Times New Roman"/>
          <w:w w:val="120"/>
          <w:sz w:val="20"/>
          <w:lang w:val="fr-FR"/>
        </w:rPr>
        <w:t>de</w:t>
      </w:r>
    </w:p>
    <w:p w:rsidR="00B77999" w:rsidRPr="00185C4E" w:rsidRDefault="00D9490F">
      <w:pPr>
        <w:tabs>
          <w:tab w:val="left" w:pos="976"/>
        </w:tabs>
        <w:spacing w:before="9"/>
        <w:ind w:left="617"/>
        <w:rPr>
          <w:rFonts w:ascii="Times New Roman" w:hAnsi="Times New Roman"/>
          <w:sz w:val="20"/>
          <w:lang w:val="fr-FR"/>
        </w:rPr>
      </w:pPr>
      <w:r w:rsidRPr="00185C4E">
        <w:rPr>
          <w:w w:val="115"/>
          <w:sz w:val="12"/>
          <w:lang w:val="fr-FR"/>
        </w:rPr>
        <w:t>78</w:t>
      </w:r>
      <w:r w:rsidRPr="00185C4E">
        <w:rPr>
          <w:w w:val="115"/>
          <w:sz w:val="12"/>
          <w:lang w:val="fr-FR"/>
        </w:rPr>
        <w:tab/>
      </w:r>
      <w:r w:rsidRPr="00185C4E">
        <w:rPr>
          <w:rFonts w:ascii="Times New Roman" w:hAnsi="Times New Roman"/>
          <w:w w:val="135"/>
          <w:sz w:val="20"/>
          <w:lang w:val="fr-FR"/>
        </w:rPr>
        <w:t>2.000</w:t>
      </w:r>
      <w:r w:rsidRPr="00185C4E">
        <w:rPr>
          <w:rFonts w:ascii="Times New Roman" w:hAnsi="Times New Roman"/>
          <w:spacing w:val="21"/>
          <w:w w:val="135"/>
          <w:sz w:val="20"/>
          <w:lang w:val="fr-FR"/>
        </w:rPr>
        <w:t xml:space="preserve"> </w:t>
      </w:r>
      <w:r w:rsidRPr="00185C4E">
        <w:rPr>
          <w:rFonts w:ascii="Times New Roman" w:hAnsi="Times New Roman"/>
          <w:w w:val="135"/>
          <w:sz w:val="20"/>
          <w:lang w:val="fr-FR"/>
        </w:rPr>
        <w:t>euros</w:t>
      </w:r>
      <w:r w:rsidRPr="00185C4E">
        <w:rPr>
          <w:rFonts w:ascii="Times New Roman" w:hAnsi="Times New Roman"/>
          <w:spacing w:val="22"/>
          <w:w w:val="135"/>
          <w:sz w:val="20"/>
          <w:lang w:val="fr-FR"/>
        </w:rPr>
        <w:t xml:space="preserve"> </w:t>
      </w:r>
      <w:r w:rsidRPr="00185C4E">
        <w:rPr>
          <w:rFonts w:ascii="Times New Roman" w:hAnsi="Times New Roman"/>
          <w:w w:val="135"/>
          <w:sz w:val="20"/>
          <w:lang w:val="fr-FR"/>
        </w:rPr>
        <w:t>à</w:t>
      </w:r>
      <w:r w:rsidRPr="00185C4E">
        <w:rPr>
          <w:rFonts w:ascii="Times New Roman" w:hAnsi="Times New Roman"/>
          <w:spacing w:val="21"/>
          <w:w w:val="135"/>
          <w:sz w:val="20"/>
          <w:lang w:val="fr-FR"/>
        </w:rPr>
        <w:t xml:space="preserve"> </w:t>
      </w:r>
      <w:r w:rsidRPr="00185C4E">
        <w:rPr>
          <w:rFonts w:ascii="Times New Roman" w:hAnsi="Times New Roman"/>
          <w:w w:val="135"/>
          <w:sz w:val="20"/>
          <w:lang w:val="fr-FR"/>
        </w:rPr>
        <w:t>valoir</w:t>
      </w:r>
      <w:r w:rsidRPr="00185C4E">
        <w:rPr>
          <w:rFonts w:ascii="Times New Roman" w:hAnsi="Times New Roman"/>
          <w:spacing w:val="22"/>
          <w:w w:val="135"/>
          <w:sz w:val="20"/>
          <w:lang w:val="fr-FR"/>
        </w:rPr>
        <w:t xml:space="preserve"> </w:t>
      </w:r>
      <w:r w:rsidRPr="00185C4E">
        <w:rPr>
          <w:rFonts w:ascii="Times New Roman" w:hAnsi="Times New Roman"/>
          <w:w w:val="135"/>
          <w:sz w:val="20"/>
          <w:lang w:val="fr-FR"/>
        </w:rPr>
        <w:t>sur</w:t>
      </w:r>
      <w:r w:rsidRPr="00185C4E">
        <w:rPr>
          <w:rFonts w:ascii="Times New Roman" w:hAnsi="Times New Roman"/>
          <w:spacing w:val="22"/>
          <w:w w:val="135"/>
          <w:sz w:val="20"/>
          <w:lang w:val="fr-FR"/>
        </w:rPr>
        <w:t xml:space="preserve"> </w:t>
      </w:r>
      <w:r w:rsidRPr="00185C4E">
        <w:rPr>
          <w:rFonts w:ascii="Times New Roman" w:hAnsi="Times New Roman"/>
          <w:w w:val="115"/>
          <w:sz w:val="20"/>
          <w:lang w:val="fr-FR"/>
        </w:rPr>
        <w:t>dommages</w:t>
      </w:r>
      <w:r w:rsidRPr="00185C4E">
        <w:rPr>
          <w:rFonts w:ascii="Times New Roman" w:hAnsi="Times New Roman"/>
          <w:spacing w:val="31"/>
          <w:w w:val="115"/>
          <w:sz w:val="20"/>
          <w:lang w:val="fr-FR"/>
        </w:rPr>
        <w:t xml:space="preserve"> </w:t>
      </w:r>
      <w:r w:rsidRPr="00185C4E">
        <w:rPr>
          <w:rFonts w:ascii="Times New Roman" w:hAnsi="Times New Roman"/>
          <w:w w:val="135"/>
          <w:sz w:val="20"/>
          <w:lang w:val="fr-FR"/>
        </w:rPr>
        <w:t>et</w:t>
      </w:r>
      <w:r w:rsidRPr="00185C4E">
        <w:rPr>
          <w:rFonts w:ascii="Times New Roman" w:hAnsi="Times New Roman"/>
          <w:spacing w:val="22"/>
          <w:w w:val="135"/>
          <w:sz w:val="20"/>
          <w:lang w:val="fr-FR"/>
        </w:rPr>
        <w:t xml:space="preserve"> </w:t>
      </w:r>
      <w:r w:rsidRPr="00185C4E">
        <w:rPr>
          <w:rFonts w:ascii="Times New Roman" w:hAnsi="Times New Roman"/>
          <w:w w:val="135"/>
          <w:sz w:val="20"/>
          <w:lang w:val="fr-FR"/>
        </w:rPr>
        <w:t>intérêts,</w:t>
      </w:r>
      <w:r w:rsidRPr="00185C4E">
        <w:rPr>
          <w:rFonts w:ascii="Times New Roman" w:hAnsi="Times New Roman"/>
          <w:spacing w:val="22"/>
          <w:w w:val="135"/>
          <w:sz w:val="20"/>
          <w:lang w:val="fr-FR"/>
        </w:rPr>
        <w:t xml:space="preserve"> </w:t>
      </w:r>
      <w:r w:rsidRPr="00185C4E">
        <w:rPr>
          <w:rFonts w:ascii="Times New Roman" w:hAnsi="Times New Roman"/>
          <w:w w:val="135"/>
          <w:sz w:val="20"/>
          <w:lang w:val="fr-FR"/>
        </w:rPr>
        <w:t>outre</w:t>
      </w:r>
      <w:r w:rsidRPr="00185C4E">
        <w:rPr>
          <w:rFonts w:ascii="Times New Roman" w:hAnsi="Times New Roman"/>
          <w:spacing w:val="21"/>
          <w:w w:val="135"/>
          <w:sz w:val="20"/>
          <w:lang w:val="fr-FR"/>
        </w:rPr>
        <w:t xml:space="preserve"> </w:t>
      </w:r>
      <w:r w:rsidRPr="00185C4E">
        <w:rPr>
          <w:rFonts w:ascii="Times New Roman" w:hAnsi="Times New Roman"/>
          <w:w w:val="135"/>
          <w:sz w:val="20"/>
          <w:lang w:val="fr-FR"/>
        </w:rPr>
        <w:t>1.500</w:t>
      </w:r>
      <w:r w:rsidRPr="00185C4E">
        <w:rPr>
          <w:rFonts w:ascii="Times New Roman" w:hAnsi="Times New Roman"/>
          <w:spacing w:val="22"/>
          <w:w w:val="135"/>
          <w:sz w:val="20"/>
          <w:lang w:val="fr-FR"/>
        </w:rPr>
        <w:t xml:space="preserve"> </w:t>
      </w:r>
      <w:r w:rsidRPr="00185C4E">
        <w:rPr>
          <w:rFonts w:ascii="Times New Roman" w:hAnsi="Times New Roman"/>
          <w:w w:val="135"/>
          <w:sz w:val="20"/>
          <w:lang w:val="fr-FR"/>
        </w:rPr>
        <w:t>euros</w:t>
      </w:r>
      <w:r w:rsidRPr="00185C4E">
        <w:rPr>
          <w:rFonts w:ascii="Times New Roman" w:hAnsi="Times New Roman"/>
          <w:spacing w:val="22"/>
          <w:w w:val="135"/>
          <w:sz w:val="20"/>
          <w:lang w:val="fr-FR"/>
        </w:rPr>
        <w:t xml:space="preserve"> </w:t>
      </w:r>
      <w:r w:rsidRPr="00185C4E">
        <w:rPr>
          <w:rFonts w:ascii="Times New Roman" w:hAnsi="Times New Roman"/>
          <w:w w:val="135"/>
          <w:sz w:val="20"/>
          <w:lang w:val="fr-FR"/>
        </w:rPr>
        <w:t>sur</w:t>
      </w:r>
      <w:r w:rsidRPr="00185C4E">
        <w:rPr>
          <w:rFonts w:ascii="Times New Roman" w:hAnsi="Times New Roman"/>
          <w:spacing w:val="21"/>
          <w:w w:val="135"/>
          <w:sz w:val="20"/>
          <w:lang w:val="fr-FR"/>
        </w:rPr>
        <w:t xml:space="preserve"> </w:t>
      </w:r>
      <w:r w:rsidRPr="00185C4E">
        <w:rPr>
          <w:rFonts w:ascii="Times New Roman" w:hAnsi="Times New Roman"/>
          <w:w w:val="135"/>
          <w:sz w:val="20"/>
          <w:lang w:val="fr-FR"/>
        </w:rPr>
        <w:t>le</w:t>
      </w:r>
    </w:p>
    <w:p w:rsidR="00B77999" w:rsidRPr="00185C4E" w:rsidRDefault="00D9490F">
      <w:pPr>
        <w:tabs>
          <w:tab w:val="left" w:pos="976"/>
        </w:tabs>
        <w:spacing w:before="9"/>
        <w:ind w:left="617"/>
        <w:rPr>
          <w:rFonts w:ascii="Times New Roman" w:hAnsi="Times New Roman"/>
          <w:sz w:val="20"/>
          <w:lang w:val="fr-FR"/>
        </w:rPr>
      </w:pPr>
      <w:r w:rsidRPr="00185C4E">
        <w:rPr>
          <w:w w:val="120"/>
          <w:sz w:val="12"/>
          <w:lang w:val="fr-FR"/>
        </w:rPr>
        <w:t>79</w:t>
      </w:r>
      <w:r w:rsidRPr="00185C4E">
        <w:rPr>
          <w:w w:val="120"/>
          <w:sz w:val="12"/>
          <w:lang w:val="fr-FR"/>
        </w:rPr>
        <w:tab/>
      </w:r>
      <w:r w:rsidRPr="00185C4E">
        <w:rPr>
          <w:rFonts w:ascii="Times New Roman" w:hAnsi="Times New Roman"/>
          <w:w w:val="120"/>
          <w:sz w:val="20"/>
          <w:lang w:val="fr-FR"/>
        </w:rPr>
        <w:t>fondement</w:t>
      </w:r>
      <w:r w:rsidRPr="00185C4E">
        <w:rPr>
          <w:rFonts w:ascii="Times New Roman" w:hAnsi="Times New Roman"/>
          <w:spacing w:val="44"/>
          <w:w w:val="120"/>
          <w:sz w:val="20"/>
          <w:lang w:val="fr-FR"/>
        </w:rPr>
        <w:t xml:space="preserve"> </w:t>
      </w:r>
      <w:r w:rsidRPr="00185C4E">
        <w:rPr>
          <w:rFonts w:ascii="Times New Roman" w:hAnsi="Times New Roman"/>
          <w:w w:val="120"/>
          <w:sz w:val="20"/>
          <w:lang w:val="fr-FR"/>
        </w:rPr>
        <w:t>des</w:t>
      </w:r>
      <w:r w:rsidRPr="00185C4E">
        <w:rPr>
          <w:rFonts w:ascii="Times New Roman" w:hAnsi="Times New Roman"/>
          <w:spacing w:val="45"/>
          <w:w w:val="120"/>
          <w:sz w:val="20"/>
          <w:lang w:val="fr-FR"/>
        </w:rPr>
        <w:t xml:space="preserve"> </w:t>
      </w:r>
      <w:r w:rsidRPr="00185C4E">
        <w:rPr>
          <w:rFonts w:ascii="Times New Roman" w:hAnsi="Times New Roman"/>
          <w:w w:val="120"/>
          <w:sz w:val="20"/>
          <w:lang w:val="fr-FR"/>
        </w:rPr>
        <w:t>dispositions</w:t>
      </w:r>
      <w:r w:rsidRPr="00185C4E">
        <w:rPr>
          <w:rFonts w:ascii="Times New Roman" w:hAnsi="Times New Roman"/>
          <w:spacing w:val="45"/>
          <w:w w:val="120"/>
          <w:sz w:val="20"/>
          <w:lang w:val="fr-FR"/>
        </w:rPr>
        <w:t xml:space="preserve"> </w:t>
      </w:r>
      <w:r w:rsidRPr="00185C4E">
        <w:rPr>
          <w:rFonts w:ascii="Times New Roman" w:hAnsi="Times New Roman"/>
          <w:w w:val="120"/>
          <w:sz w:val="20"/>
          <w:lang w:val="fr-FR"/>
        </w:rPr>
        <w:t>de</w:t>
      </w:r>
      <w:r w:rsidRPr="00185C4E">
        <w:rPr>
          <w:rFonts w:ascii="Times New Roman" w:hAnsi="Times New Roman"/>
          <w:spacing w:val="45"/>
          <w:w w:val="120"/>
          <w:sz w:val="20"/>
          <w:lang w:val="fr-FR"/>
        </w:rPr>
        <w:t xml:space="preserve"> </w:t>
      </w:r>
      <w:r w:rsidRPr="00185C4E">
        <w:rPr>
          <w:rFonts w:ascii="Times New Roman" w:hAnsi="Times New Roman"/>
          <w:w w:val="130"/>
          <w:sz w:val="20"/>
          <w:lang w:val="fr-FR"/>
        </w:rPr>
        <w:t>l’article</w:t>
      </w:r>
      <w:r w:rsidRPr="00185C4E">
        <w:rPr>
          <w:rFonts w:ascii="Times New Roman" w:hAnsi="Times New Roman"/>
          <w:spacing w:val="40"/>
          <w:w w:val="130"/>
          <w:sz w:val="20"/>
          <w:lang w:val="fr-FR"/>
        </w:rPr>
        <w:t xml:space="preserve"> </w:t>
      </w:r>
      <w:r w:rsidRPr="00185C4E">
        <w:rPr>
          <w:rFonts w:ascii="Times New Roman" w:hAnsi="Times New Roman"/>
          <w:w w:val="120"/>
          <w:sz w:val="20"/>
          <w:lang w:val="fr-FR"/>
        </w:rPr>
        <w:t>700</w:t>
      </w:r>
      <w:r w:rsidRPr="00185C4E">
        <w:rPr>
          <w:rFonts w:ascii="Times New Roman" w:hAnsi="Times New Roman"/>
          <w:spacing w:val="45"/>
          <w:w w:val="120"/>
          <w:sz w:val="20"/>
          <w:lang w:val="fr-FR"/>
        </w:rPr>
        <w:t xml:space="preserve"> </w:t>
      </w:r>
      <w:r w:rsidRPr="00185C4E">
        <w:rPr>
          <w:rFonts w:ascii="Times New Roman" w:hAnsi="Times New Roman"/>
          <w:w w:val="120"/>
          <w:sz w:val="20"/>
          <w:lang w:val="fr-FR"/>
        </w:rPr>
        <w:t>du</w:t>
      </w:r>
      <w:r w:rsidRPr="00185C4E">
        <w:rPr>
          <w:rFonts w:ascii="Times New Roman" w:hAnsi="Times New Roman"/>
          <w:spacing w:val="44"/>
          <w:w w:val="120"/>
          <w:sz w:val="20"/>
          <w:lang w:val="fr-FR"/>
        </w:rPr>
        <w:t xml:space="preserve"> </w:t>
      </w:r>
      <w:r w:rsidRPr="00185C4E">
        <w:rPr>
          <w:rFonts w:ascii="Times New Roman" w:hAnsi="Times New Roman"/>
          <w:w w:val="120"/>
          <w:sz w:val="20"/>
          <w:lang w:val="fr-FR"/>
        </w:rPr>
        <w:t>code</w:t>
      </w:r>
      <w:r w:rsidRPr="00185C4E">
        <w:rPr>
          <w:rFonts w:ascii="Times New Roman" w:hAnsi="Times New Roman"/>
          <w:spacing w:val="45"/>
          <w:w w:val="120"/>
          <w:sz w:val="20"/>
          <w:lang w:val="fr-FR"/>
        </w:rPr>
        <w:t xml:space="preserve"> </w:t>
      </w:r>
      <w:r w:rsidRPr="00185C4E">
        <w:rPr>
          <w:rFonts w:ascii="Times New Roman" w:hAnsi="Times New Roman"/>
          <w:w w:val="120"/>
          <w:sz w:val="20"/>
          <w:lang w:val="fr-FR"/>
        </w:rPr>
        <w:t>de</w:t>
      </w:r>
      <w:r w:rsidRPr="00185C4E">
        <w:rPr>
          <w:rFonts w:ascii="Times New Roman" w:hAnsi="Times New Roman"/>
          <w:spacing w:val="45"/>
          <w:w w:val="120"/>
          <w:sz w:val="20"/>
          <w:lang w:val="fr-FR"/>
        </w:rPr>
        <w:t xml:space="preserve"> </w:t>
      </w:r>
      <w:r w:rsidRPr="00185C4E">
        <w:rPr>
          <w:rFonts w:ascii="Times New Roman" w:hAnsi="Times New Roman"/>
          <w:w w:val="120"/>
          <w:sz w:val="20"/>
          <w:lang w:val="fr-FR"/>
        </w:rPr>
        <w:t>procédure</w:t>
      </w:r>
      <w:r w:rsidRPr="00185C4E">
        <w:rPr>
          <w:rFonts w:ascii="Times New Roman" w:hAnsi="Times New Roman"/>
          <w:spacing w:val="45"/>
          <w:w w:val="120"/>
          <w:sz w:val="20"/>
          <w:lang w:val="fr-FR"/>
        </w:rPr>
        <w:t xml:space="preserve"> </w:t>
      </w:r>
      <w:r w:rsidRPr="00185C4E">
        <w:rPr>
          <w:rFonts w:ascii="Times New Roman" w:hAnsi="Times New Roman"/>
          <w:w w:val="130"/>
          <w:sz w:val="20"/>
          <w:lang w:val="fr-FR"/>
        </w:rPr>
        <w:t>civile.</w:t>
      </w:r>
    </w:p>
    <w:p w:rsidR="00B77999" w:rsidRPr="00185C4E" w:rsidRDefault="00B77999">
      <w:pPr>
        <w:pStyle w:val="Corpsdetexte"/>
        <w:spacing w:before="2"/>
        <w:rPr>
          <w:rFonts w:ascii="Times New Roman"/>
          <w:sz w:val="22"/>
          <w:lang w:val="fr-FR"/>
        </w:rPr>
      </w:pPr>
    </w:p>
    <w:p w:rsidR="00B77999" w:rsidRPr="00185C4E" w:rsidRDefault="00D9490F">
      <w:pPr>
        <w:spacing w:before="1"/>
        <w:ind w:left="976"/>
        <w:jc w:val="both"/>
        <w:rPr>
          <w:rFonts w:ascii="Times New Roman" w:hAnsi="Times New Roman"/>
          <w:i/>
          <w:sz w:val="16"/>
          <w:lang w:val="fr-FR"/>
        </w:rPr>
      </w:pPr>
      <w:r w:rsidRPr="00185C4E">
        <w:rPr>
          <w:rFonts w:ascii="Times New Roman" w:hAnsi="Times New Roman"/>
          <w:b/>
          <w:i/>
          <w:sz w:val="16"/>
          <w:lang w:val="fr-FR"/>
        </w:rPr>
        <w:t xml:space="preserve">Source </w:t>
      </w:r>
      <w:r w:rsidRPr="00185C4E">
        <w:rPr>
          <w:rFonts w:ascii="Times New Roman" w:hAnsi="Times New Roman"/>
          <w:i/>
          <w:sz w:val="16"/>
          <w:lang w:val="fr-FR"/>
        </w:rPr>
        <w:t>: extrait de la décision R.G. 15/10226 de la Cour d’Appel d’Aix-en-Provence du 2 Juin 2016</w:t>
      </w:r>
    </w:p>
    <w:p w:rsidR="00B77999" w:rsidRPr="00185C4E" w:rsidRDefault="00B77999">
      <w:pPr>
        <w:pStyle w:val="Corpsdetexte"/>
        <w:spacing w:before="1"/>
        <w:rPr>
          <w:rFonts w:ascii="Times New Roman"/>
          <w:i/>
          <w:sz w:val="17"/>
          <w:lang w:val="fr-FR"/>
        </w:rPr>
      </w:pPr>
    </w:p>
    <w:p w:rsidR="00B77999" w:rsidRPr="00185C4E" w:rsidRDefault="00D9490F">
      <w:pPr>
        <w:spacing w:line="259" w:lineRule="auto"/>
        <w:ind w:left="991" w:right="1672"/>
        <w:jc w:val="center"/>
        <w:rPr>
          <w:lang w:val="fr-FR"/>
        </w:rPr>
      </w:pPr>
      <w:r w:rsidRPr="00185C4E">
        <w:rPr>
          <w:lang w:val="fr-FR"/>
        </w:rPr>
        <w:t>Figure 2 – Exemple de phrases composées de plusieurs clauses dont une demande de condamnation sous astreinte, une autre de dommages et intérêts pour trouble anormal de voisinage, et une dernière de dommages et intérêts sur l’article 700 du code de procédure civile.</w:t>
      </w:r>
    </w:p>
    <w:p w:rsidR="00B77999" w:rsidRPr="00185C4E" w:rsidRDefault="00B77999">
      <w:pPr>
        <w:pStyle w:val="Corpsdetexte"/>
        <w:rPr>
          <w:sz w:val="26"/>
          <w:lang w:val="fr-FR"/>
        </w:rPr>
      </w:pPr>
    </w:p>
    <w:p w:rsidR="00B77999" w:rsidRPr="00185C4E" w:rsidRDefault="00D9490F">
      <w:pPr>
        <w:tabs>
          <w:tab w:val="left" w:pos="1185"/>
        </w:tabs>
        <w:spacing w:before="198"/>
        <w:ind w:left="617"/>
        <w:rPr>
          <w:rFonts w:ascii="Times New Roman" w:hAnsi="Times New Roman"/>
          <w:sz w:val="20"/>
          <w:lang w:val="fr-FR"/>
        </w:rPr>
      </w:pPr>
      <w:r w:rsidRPr="00185C4E">
        <w:rPr>
          <w:w w:val="115"/>
          <w:sz w:val="12"/>
          <w:lang w:val="fr-FR"/>
        </w:rPr>
        <w:t>73</w:t>
      </w:r>
      <w:r w:rsidRPr="00185C4E">
        <w:rPr>
          <w:w w:val="115"/>
          <w:sz w:val="12"/>
          <w:lang w:val="fr-FR"/>
        </w:rPr>
        <w:tab/>
      </w:r>
      <w:bookmarkStart w:id="24" w:name="_bookmark17"/>
      <w:bookmarkEnd w:id="24"/>
      <w:r w:rsidRPr="00185C4E">
        <w:rPr>
          <w:rFonts w:ascii="Times New Roman" w:hAnsi="Times New Roman"/>
          <w:w w:val="115"/>
          <w:sz w:val="20"/>
          <w:lang w:val="fr-FR"/>
        </w:rPr>
        <w:t>Vu</w:t>
      </w:r>
      <w:r w:rsidRPr="00185C4E">
        <w:rPr>
          <w:rFonts w:ascii="Times New Roman" w:hAnsi="Times New Roman"/>
          <w:spacing w:val="37"/>
          <w:w w:val="115"/>
          <w:sz w:val="20"/>
          <w:lang w:val="fr-FR"/>
        </w:rPr>
        <w:t xml:space="preserve"> </w:t>
      </w:r>
      <w:r w:rsidRPr="00185C4E">
        <w:rPr>
          <w:rFonts w:ascii="Times New Roman" w:hAnsi="Times New Roman"/>
          <w:w w:val="120"/>
          <w:sz w:val="20"/>
          <w:lang w:val="fr-FR"/>
        </w:rPr>
        <w:t>le</w:t>
      </w:r>
      <w:r w:rsidRPr="00185C4E">
        <w:rPr>
          <w:rFonts w:ascii="Times New Roman" w:hAnsi="Times New Roman"/>
          <w:spacing w:val="35"/>
          <w:w w:val="120"/>
          <w:sz w:val="20"/>
          <w:lang w:val="fr-FR"/>
        </w:rPr>
        <w:t xml:space="preserve"> </w:t>
      </w:r>
      <w:r w:rsidRPr="00185C4E">
        <w:rPr>
          <w:rFonts w:ascii="Times New Roman" w:hAnsi="Times New Roman"/>
          <w:w w:val="120"/>
          <w:sz w:val="20"/>
          <w:lang w:val="fr-FR"/>
        </w:rPr>
        <w:t>jugement</w:t>
      </w:r>
      <w:r w:rsidRPr="00185C4E">
        <w:rPr>
          <w:rFonts w:ascii="Times New Roman" w:hAnsi="Times New Roman"/>
          <w:spacing w:val="35"/>
          <w:w w:val="120"/>
          <w:sz w:val="20"/>
          <w:lang w:val="fr-FR"/>
        </w:rPr>
        <w:t xml:space="preserve"> </w:t>
      </w:r>
      <w:r w:rsidRPr="00185C4E">
        <w:rPr>
          <w:rFonts w:ascii="Times New Roman" w:hAnsi="Times New Roman"/>
          <w:w w:val="120"/>
          <w:sz w:val="20"/>
          <w:lang w:val="fr-FR"/>
        </w:rPr>
        <w:t>du</w:t>
      </w:r>
      <w:r w:rsidRPr="00185C4E">
        <w:rPr>
          <w:rFonts w:ascii="Times New Roman" w:hAnsi="Times New Roman"/>
          <w:spacing w:val="36"/>
          <w:w w:val="120"/>
          <w:sz w:val="20"/>
          <w:lang w:val="fr-FR"/>
        </w:rPr>
        <w:t xml:space="preserve"> </w:t>
      </w:r>
      <w:r w:rsidRPr="00185C4E">
        <w:rPr>
          <w:rFonts w:ascii="Times New Roman" w:hAnsi="Times New Roman"/>
          <w:w w:val="120"/>
          <w:sz w:val="20"/>
          <w:lang w:val="fr-FR"/>
        </w:rPr>
        <w:t>tribunal</w:t>
      </w:r>
      <w:r w:rsidRPr="00185C4E">
        <w:rPr>
          <w:rFonts w:ascii="Times New Roman" w:hAnsi="Times New Roman"/>
          <w:spacing w:val="35"/>
          <w:w w:val="120"/>
          <w:sz w:val="20"/>
          <w:lang w:val="fr-FR"/>
        </w:rPr>
        <w:t xml:space="preserve"> </w:t>
      </w:r>
      <w:r w:rsidRPr="00185C4E">
        <w:rPr>
          <w:rFonts w:ascii="Times New Roman" w:hAnsi="Times New Roman"/>
          <w:w w:val="120"/>
          <w:sz w:val="20"/>
          <w:lang w:val="fr-FR"/>
        </w:rPr>
        <w:t>de</w:t>
      </w:r>
      <w:r w:rsidRPr="00185C4E">
        <w:rPr>
          <w:rFonts w:ascii="Times New Roman" w:hAnsi="Times New Roman"/>
          <w:spacing w:val="35"/>
          <w:w w:val="120"/>
          <w:sz w:val="20"/>
          <w:lang w:val="fr-FR"/>
        </w:rPr>
        <w:t xml:space="preserve"> </w:t>
      </w:r>
      <w:r w:rsidRPr="00185C4E">
        <w:rPr>
          <w:rFonts w:ascii="Times New Roman" w:hAnsi="Times New Roman"/>
          <w:w w:val="120"/>
          <w:sz w:val="20"/>
          <w:lang w:val="fr-FR"/>
        </w:rPr>
        <w:t>grande</w:t>
      </w:r>
      <w:r w:rsidRPr="00185C4E">
        <w:rPr>
          <w:rFonts w:ascii="Times New Roman" w:hAnsi="Times New Roman"/>
          <w:spacing w:val="35"/>
          <w:w w:val="120"/>
          <w:sz w:val="20"/>
          <w:lang w:val="fr-FR"/>
        </w:rPr>
        <w:t xml:space="preserve"> </w:t>
      </w:r>
      <w:r w:rsidRPr="00185C4E">
        <w:rPr>
          <w:rFonts w:ascii="Times New Roman" w:hAnsi="Times New Roman"/>
          <w:w w:val="120"/>
          <w:sz w:val="20"/>
          <w:lang w:val="fr-FR"/>
        </w:rPr>
        <w:t>instance</w:t>
      </w:r>
      <w:r w:rsidRPr="00185C4E">
        <w:rPr>
          <w:rFonts w:ascii="Times New Roman" w:hAnsi="Times New Roman"/>
          <w:spacing w:val="35"/>
          <w:w w:val="120"/>
          <w:sz w:val="20"/>
          <w:lang w:val="fr-FR"/>
        </w:rPr>
        <w:t xml:space="preserve"> </w:t>
      </w:r>
      <w:r w:rsidRPr="00185C4E">
        <w:rPr>
          <w:rFonts w:ascii="Times New Roman" w:hAnsi="Times New Roman"/>
          <w:w w:val="120"/>
          <w:sz w:val="20"/>
          <w:lang w:val="fr-FR"/>
        </w:rPr>
        <w:t>de</w:t>
      </w:r>
      <w:r w:rsidRPr="00185C4E">
        <w:rPr>
          <w:rFonts w:ascii="Times New Roman" w:hAnsi="Times New Roman"/>
          <w:spacing w:val="35"/>
          <w:w w:val="120"/>
          <w:sz w:val="20"/>
          <w:lang w:val="fr-FR"/>
        </w:rPr>
        <w:t xml:space="preserve"> </w:t>
      </w:r>
      <w:r w:rsidRPr="00185C4E">
        <w:rPr>
          <w:rFonts w:ascii="Times New Roman" w:hAnsi="Times New Roman"/>
          <w:w w:val="120"/>
          <w:sz w:val="20"/>
          <w:lang w:val="fr-FR"/>
        </w:rPr>
        <w:t>Versailles</w:t>
      </w:r>
      <w:r w:rsidRPr="00185C4E">
        <w:rPr>
          <w:rFonts w:ascii="Times New Roman" w:hAnsi="Times New Roman"/>
          <w:spacing w:val="35"/>
          <w:w w:val="120"/>
          <w:sz w:val="20"/>
          <w:lang w:val="fr-FR"/>
        </w:rPr>
        <w:t xml:space="preserve"> </w:t>
      </w:r>
      <w:r w:rsidRPr="00185C4E">
        <w:rPr>
          <w:rFonts w:ascii="Times New Roman" w:hAnsi="Times New Roman"/>
          <w:w w:val="120"/>
          <w:sz w:val="20"/>
          <w:lang w:val="fr-FR"/>
        </w:rPr>
        <w:t>du</w:t>
      </w:r>
      <w:r w:rsidRPr="00185C4E">
        <w:rPr>
          <w:rFonts w:ascii="Times New Roman" w:hAnsi="Times New Roman"/>
          <w:spacing w:val="36"/>
          <w:w w:val="120"/>
          <w:sz w:val="20"/>
          <w:lang w:val="fr-FR"/>
        </w:rPr>
        <w:t xml:space="preserve"> </w:t>
      </w:r>
      <w:r w:rsidRPr="00185C4E">
        <w:rPr>
          <w:rFonts w:ascii="Times New Roman" w:hAnsi="Times New Roman"/>
          <w:w w:val="120"/>
          <w:sz w:val="20"/>
          <w:lang w:val="fr-FR"/>
        </w:rPr>
        <w:t>5</w:t>
      </w:r>
      <w:r w:rsidRPr="00185C4E">
        <w:rPr>
          <w:rFonts w:ascii="Times New Roman" w:hAnsi="Times New Roman"/>
          <w:spacing w:val="35"/>
          <w:w w:val="120"/>
          <w:sz w:val="20"/>
          <w:lang w:val="fr-FR"/>
        </w:rPr>
        <w:t xml:space="preserve"> </w:t>
      </w:r>
      <w:r w:rsidRPr="00185C4E">
        <w:rPr>
          <w:rFonts w:ascii="Times New Roman" w:hAnsi="Times New Roman"/>
          <w:w w:val="120"/>
          <w:sz w:val="20"/>
          <w:lang w:val="fr-FR"/>
        </w:rPr>
        <w:t>décembre</w:t>
      </w:r>
      <w:r w:rsidRPr="00185C4E">
        <w:rPr>
          <w:rFonts w:ascii="Times New Roman" w:hAnsi="Times New Roman"/>
          <w:spacing w:val="35"/>
          <w:w w:val="120"/>
          <w:sz w:val="20"/>
          <w:lang w:val="fr-FR"/>
        </w:rPr>
        <w:t xml:space="preserve"> </w:t>
      </w:r>
      <w:r w:rsidRPr="00185C4E">
        <w:rPr>
          <w:rFonts w:ascii="Times New Roman" w:hAnsi="Times New Roman"/>
          <w:w w:val="120"/>
          <w:sz w:val="20"/>
          <w:lang w:val="fr-FR"/>
        </w:rPr>
        <w:t>2013</w:t>
      </w:r>
    </w:p>
    <w:p w:rsidR="00B77999" w:rsidRPr="00185C4E" w:rsidRDefault="00D9490F">
      <w:pPr>
        <w:tabs>
          <w:tab w:val="left" w:pos="1185"/>
        </w:tabs>
        <w:spacing w:before="9"/>
        <w:ind w:left="617"/>
        <w:rPr>
          <w:rFonts w:ascii="Times New Roman"/>
          <w:sz w:val="20"/>
          <w:lang w:val="fr-FR"/>
        </w:rPr>
      </w:pPr>
      <w:r w:rsidRPr="00185C4E">
        <w:rPr>
          <w:w w:val="115"/>
          <w:sz w:val="12"/>
          <w:lang w:val="fr-FR"/>
        </w:rPr>
        <w:t>74</w:t>
      </w:r>
      <w:r w:rsidRPr="00185C4E">
        <w:rPr>
          <w:w w:val="115"/>
          <w:sz w:val="12"/>
          <w:lang w:val="fr-FR"/>
        </w:rPr>
        <w:tab/>
      </w:r>
      <w:r w:rsidRPr="00185C4E">
        <w:rPr>
          <w:rFonts w:ascii="Times New Roman"/>
          <w:w w:val="115"/>
          <w:sz w:val="20"/>
          <w:lang w:val="fr-FR"/>
        </w:rPr>
        <w:t>qui a</w:t>
      </w:r>
      <w:r w:rsidRPr="00185C4E">
        <w:rPr>
          <w:rFonts w:ascii="Times New Roman"/>
          <w:spacing w:val="36"/>
          <w:w w:val="115"/>
          <w:sz w:val="20"/>
          <w:lang w:val="fr-FR"/>
        </w:rPr>
        <w:t xml:space="preserve"> </w:t>
      </w:r>
      <w:r w:rsidRPr="00185C4E">
        <w:rPr>
          <w:rFonts w:ascii="Times New Roman"/>
          <w:w w:val="160"/>
          <w:sz w:val="20"/>
          <w:lang w:val="fr-FR"/>
        </w:rPr>
        <w:t>:</w:t>
      </w:r>
    </w:p>
    <w:p w:rsidR="00B77999" w:rsidRPr="00185C4E" w:rsidRDefault="00D9490F">
      <w:pPr>
        <w:tabs>
          <w:tab w:val="left" w:pos="1185"/>
        </w:tabs>
        <w:spacing w:before="9"/>
        <w:ind w:left="617"/>
        <w:rPr>
          <w:rFonts w:ascii="Times New Roman" w:hAnsi="Times New Roman"/>
          <w:sz w:val="20"/>
          <w:lang w:val="fr-FR"/>
        </w:rPr>
      </w:pPr>
      <w:r w:rsidRPr="00185C4E">
        <w:rPr>
          <w:w w:val="120"/>
          <w:sz w:val="12"/>
          <w:lang w:val="fr-FR"/>
        </w:rPr>
        <w:t>75</w:t>
      </w:r>
      <w:r w:rsidRPr="00185C4E">
        <w:rPr>
          <w:w w:val="120"/>
          <w:sz w:val="12"/>
          <w:lang w:val="fr-FR"/>
        </w:rPr>
        <w:tab/>
      </w:r>
      <w:r w:rsidRPr="00185C4E">
        <w:rPr>
          <w:rFonts w:ascii="Times New Roman" w:hAnsi="Times New Roman"/>
          <w:w w:val="130"/>
          <w:sz w:val="20"/>
          <w:lang w:val="fr-FR"/>
        </w:rPr>
        <w:t>-</w:t>
      </w:r>
      <w:r w:rsidRPr="00185C4E">
        <w:rPr>
          <w:rFonts w:ascii="Times New Roman" w:hAnsi="Times New Roman"/>
          <w:spacing w:val="36"/>
          <w:w w:val="130"/>
          <w:sz w:val="20"/>
          <w:lang w:val="fr-FR"/>
        </w:rPr>
        <w:t xml:space="preserve"> </w:t>
      </w:r>
      <w:r w:rsidRPr="00185C4E">
        <w:rPr>
          <w:rFonts w:ascii="Times New Roman" w:hAnsi="Times New Roman"/>
          <w:w w:val="130"/>
          <w:sz w:val="20"/>
          <w:lang w:val="fr-FR"/>
        </w:rPr>
        <w:t>rejeté</w:t>
      </w:r>
      <w:r w:rsidRPr="00185C4E">
        <w:rPr>
          <w:rFonts w:ascii="Times New Roman" w:hAnsi="Times New Roman"/>
          <w:spacing w:val="37"/>
          <w:w w:val="130"/>
          <w:sz w:val="20"/>
          <w:lang w:val="fr-FR"/>
        </w:rPr>
        <w:t xml:space="preserve"> </w:t>
      </w:r>
      <w:r w:rsidRPr="00185C4E">
        <w:rPr>
          <w:rFonts w:ascii="Times New Roman" w:hAnsi="Times New Roman"/>
          <w:w w:val="130"/>
          <w:sz w:val="20"/>
          <w:lang w:val="fr-FR"/>
        </w:rPr>
        <w:t>la</w:t>
      </w:r>
      <w:r w:rsidRPr="00185C4E">
        <w:rPr>
          <w:rFonts w:ascii="Times New Roman" w:hAnsi="Times New Roman"/>
          <w:spacing w:val="36"/>
          <w:w w:val="130"/>
          <w:sz w:val="20"/>
          <w:lang w:val="fr-FR"/>
        </w:rPr>
        <w:t xml:space="preserve"> </w:t>
      </w:r>
      <w:r w:rsidRPr="00185C4E">
        <w:rPr>
          <w:rFonts w:ascii="Times New Roman" w:hAnsi="Times New Roman"/>
          <w:w w:val="120"/>
          <w:sz w:val="20"/>
          <w:lang w:val="fr-FR"/>
        </w:rPr>
        <w:t>demande</w:t>
      </w:r>
      <w:r w:rsidRPr="00185C4E">
        <w:rPr>
          <w:rFonts w:ascii="Times New Roman" w:hAnsi="Times New Roman"/>
          <w:spacing w:val="42"/>
          <w:w w:val="120"/>
          <w:sz w:val="20"/>
          <w:lang w:val="fr-FR"/>
        </w:rPr>
        <w:t xml:space="preserve"> </w:t>
      </w:r>
      <w:r w:rsidRPr="00185C4E">
        <w:rPr>
          <w:rFonts w:ascii="Times New Roman" w:hAnsi="Times New Roman"/>
          <w:w w:val="120"/>
          <w:sz w:val="20"/>
          <w:lang w:val="fr-FR"/>
        </w:rPr>
        <w:t>de</w:t>
      </w:r>
      <w:r w:rsidRPr="00185C4E">
        <w:rPr>
          <w:rFonts w:ascii="Times New Roman" w:hAnsi="Times New Roman"/>
          <w:spacing w:val="42"/>
          <w:w w:val="120"/>
          <w:sz w:val="20"/>
          <w:lang w:val="fr-FR"/>
        </w:rPr>
        <w:t xml:space="preserve"> </w:t>
      </w:r>
      <w:r w:rsidRPr="00185C4E">
        <w:rPr>
          <w:rFonts w:ascii="Times New Roman" w:hAnsi="Times New Roman"/>
          <w:w w:val="130"/>
          <w:sz w:val="20"/>
          <w:lang w:val="fr-FR"/>
        </w:rPr>
        <w:t>démolition</w:t>
      </w:r>
      <w:r w:rsidRPr="00185C4E">
        <w:rPr>
          <w:rFonts w:ascii="Times New Roman" w:hAnsi="Times New Roman"/>
          <w:spacing w:val="36"/>
          <w:w w:val="130"/>
          <w:sz w:val="20"/>
          <w:lang w:val="fr-FR"/>
        </w:rPr>
        <w:t xml:space="preserve"> </w:t>
      </w:r>
      <w:r w:rsidRPr="00185C4E">
        <w:rPr>
          <w:rFonts w:ascii="Times New Roman" w:hAnsi="Times New Roman"/>
          <w:w w:val="120"/>
          <w:sz w:val="20"/>
          <w:lang w:val="fr-FR"/>
        </w:rPr>
        <w:t>de</w:t>
      </w:r>
      <w:r w:rsidRPr="00185C4E">
        <w:rPr>
          <w:rFonts w:ascii="Times New Roman" w:hAnsi="Times New Roman"/>
          <w:spacing w:val="42"/>
          <w:w w:val="120"/>
          <w:sz w:val="20"/>
          <w:lang w:val="fr-FR"/>
        </w:rPr>
        <w:t xml:space="preserve"> </w:t>
      </w:r>
      <w:r w:rsidRPr="00185C4E">
        <w:rPr>
          <w:rFonts w:ascii="Times New Roman" w:hAnsi="Times New Roman"/>
          <w:w w:val="130"/>
          <w:sz w:val="20"/>
          <w:lang w:val="fr-FR"/>
        </w:rPr>
        <w:t>la</w:t>
      </w:r>
      <w:r w:rsidRPr="00185C4E">
        <w:rPr>
          <w:rFonts w:ascii="Times New Roman" w:hAnsi="Times New Roman"/>
          <w:spacing w:val="36"/>
          <w:w w:val="130"/>
          <w:sz w:val="20"/>
          <w:lang w:val="fr-FR"/>
        </w:rPr>
        <w:t xml:space="preserve"> </w:t>
      </w:r>
      <w:r w:rsidRPr="00185C4E">
        <w:rPr>
          <w:rFonts w:ascii="Times New Roman" w:hAnsi="Times New Roman"/>
          <w:w w:val="130"/>
          <w:sz w:val="20"/>
          <w:lang w:val="fr-FR"/>
        </w:rPr>
        <w:t>construction</w:t>
      </w:r>
      <w:r w:rsidRPr="00185C4E">
        <w:rPr>
          <w:rFonts w:ascii="Times New Roman" w:hAnsi="Times New Roman"/>
          <w:spacing w:val="37"/>
          <w:w w:val="130"/>
          <w:sz w:val="20"/>
          <w:lang w:val="fr-FR"/>
        </w:rPr>
        <w:t xml:space="preserve"> </w:t>
      </w:r>
      <w:r w:rsidRPr="00185C4E">
        <w:rPr>
          <w:rFonts w:ascii="Times New Roman" w:hAnsi="Times New Roman"/>
          <w:w w:val="130"/>
          <w:sz w:val="20"/>
          <w:lang w:val="fr-FR"/>
        </w:rPr>
        <w:t>litigieuse,</w:t>
      </w:r>
    </w:p>
    <w:p w:rsidR="00B77999" w:rsidRPr="00185C4E" w:rsidRDefault="00B77999">
      <w:pPr>
        <w:pStyle w:val="Corpsdetexte"/>
        <w:spacing w:before="4"/>
        <w:rPr>
          <w:rFonts w:ascii="Times New Roman"/>
          <w:sz w:val="23"/>
          <w:lang w:val="fr-FR"/>
        </w:rPr>
      </w:pPr>
    </w:p>
    <w:p w:rsidR="00B77999" w:rsidRPr="00185C4E" w:rsidRDefault="00D9490F">
      <w:pPr>
        <w:ind w:left="1185"/>
        <w:rPr>
          <w:rFonts w:ascii="Times New Roman"/>
          <w:sz w:val="20"/>
          <w:lang w:val="fr-FR"/>
        </w:rPr>
      </w:pPr>
      <w:r w:rsidRPr="00185C4E">
        <w:rPr>
          <w:rFonts w:ascii="Times New Roman"/>
          <w:w w:val="210"/>
          <w:sz w:val="20"/>
          <w:lang w:val="fr-FR"/>
        </w:rPr>
        <w:t>...</w:t>
      </w:r>
    </w:p>
    <w:p w:rsidR="00B77999" w:rsidRPr="00185C4E" w:rsidRDefault="00D9490F">
      <w:pPr>
        <w:tabs>
          <w:tab w:val="left" w:pos="1185"/>
        </w:tabs>
        <w:spacing w:before="9"/>
        <w:ind w:left="557"/>
        <w:rPr>
          <w:rFonts w:ascii="Times New Roman"/>
          <w:sz w:val="20"/>
          <w:lang w:val="fr-FR"/>
        </w:rPr>
      </w:pPr>
      <w:r w:rsidRPr="00185C4E">
        <w:rPr>
          <w:sz w:val="12"/>
          <w:lang w:val="fr-FR"/>
        </w:rPr>
        <w:t>119</w:t>
      </w:r>
      <w:r w:rsidRPr="00185C4E">
        <w:rPr>
          <w:sz w:val="12"/>
          <w:lang w:val="fr-FR"/>
        </w:rPr>
        <w:tab/>
      </w:r>
      <w:r w:rsidRPr="00185C4E">
        <w:rPr>
          <w:rFonts w:ascii="Times New Roman"/>
          <w:sz w:val="20"/>
          <w:lang w:val="fr-FR"/>
        </w:rPr>
        <w:t>SUR CE LA</w:t>
      </w:r>
      <w:r w:rsidRPr="00185C4E">
        <w:rPr>
          <w:rFonts w:ascii="Times New Roman"/>
          <w:spacing w:val="1"/>
          <w:sz w:val="20"/>
          <w:lang w:val="fr-FR"/>
        </w:rPr>
        <w:t xml:space="preserve"> </w:t>
      </w:r>
      <w:r w:rsidRPr="00185C4E">
        <w:rPr>
          <w:rFonts w:ascii="Times New Roman"/>
          <w:sz w:val="20"/>
          <w:lang w:val="fr-FR"/>
        </w:rPr>
        <w:t>COUR,</w:t>
      </w:r>
    </w:p>
    <w:p w:rsidR="00B77999" w:rsidRPr="00185C4E" w:rsidRDefault="00B77999">
      <w:pPr>
        <w:pStyle w:val="Corpsdetexte"/>
        <w:spacing w:before="4"/>
        <w:rPr>
          <w:rFonts w:ascii="Times New Roman"/>
          <w:sz w:val="23"/>
          <w:lang w:val="fr-FR"/>
        </w:rPr>
      </w:pPr>
    </w:p>
    <w:p w:rsidR="00B77999" w:rsidRPr="00185C4E" w:rsidRDefault="00D9490F">
      <w:pPr>
        <w:ind w:left="1185"/>
        <w:rPr>
          <w:rFonts w:ascii="Times New Roman"/>
          <w:sz w:val="20"/>
          <w:lang w:val="fr-FR"/>
        </w:rPr>
      </w:pPr>
      <w:r w:rsidRPr="00185C4E">
        <w:rPr>
          <w:rFonts w:ascii="Times New Roman"/>
          <w:w w:val="210"/>
          <w:sz w:val="20"/>
          <w:lang w:val="fr-FR"/>
        </w:rPr>
        <w:t>...</w:t>
      </w:r>
    </w:p>
    <w:p w:rsidR="00B77999" w:rsidRPr="00185C4E" w:rsidRDefault="00D9490F">
      <w:pPr>
        <w:tabs>
          <w:tab w:val="left" w:pos="1185"/>
        </w:tabs>
        <w:spacing w:before="9"/>
        <w:ind w:left="557"/>
        <w:rPr>
          <w:rFonts w:ascii="Times New Roman"/>
          <w:sz w:val="20"/>
          <w:lang w:val="fr-FR"/>
        </w:rPr>
      </w:pPr>
      <w:r w:rsidRPr="00185C4E">
        <w:rPr>
          <w:sz w:val="12"/>
          <w:lang w:val="fr-FR"/>
        </w:rPr>
        <w:t>278</w:t>
      </w:r>
      <w:r w:rsidRPr="00185C4E">
        <w:rPr>
          <w:sz w:val="12"/>
          <w:lang w:val="fr-FR"/>
        </w:rPr>
        <w:tab/>
      </w:r>
      <w:r w:rsidRPr="00185C4E">
        <w:rPr>
          <w:rFonts w:ascii="Times New Roman"/>
          <w:sz w:val="20"/>
          <w:lang w:val="fr-FR"/>
        </w:rPr>
        <w:t>PAR CES</w:t>
      </w:r>
      <w:r w:rsidRPr="00185C4E">
        <w:rPr>
          <w:rFonts w:ascii="Times New Roman"/>
          <w:spacing w:val="2"/>
          <w:sz w:val="20"/>
          <w:lang w:val="fr-FR"/>
        </w:rPr>
        <w:t xml:space="preserve"> </w:t>
      </w:r>
      <w:r w:rsidRPr="00185C4E">
        <w:rPr>
          <w:rFonts w:ascii="Times New Roman"/>
          <w:sz w:val="20"/>
          <w:lang w:val="fr-FR"/>
        </w:rPr>
        <w:t>MOTIFS,</w:t>
      </w:r>
    </w:p>
    <w:p w:rsidR="00B77999" w:rsidRPr="00185C4E" w:rsidRDefault="00D9490F">
      <w:pPr>
        <w:spacing w:before="9"/>
        <w:ind w:left="1185"/>
        <w:rPr>
          <w:rFonts w:ascii="Times New Roman"/>
          <w:sz w:val="20"/>
          <w:lang w:val="fr-FR"/>
        </w:rPr>
      </w:pPr>
      <w:r w:rsidRPr="00185C4E">
        <w:rPr>
          <w:rFonts w:ascii="Times New Roman"/>
          <w:w w:val="210"/>
          <w:sz w:val="20"/>
          <w:lang w:val="fr-FR"/>
        </w:rPr>
        <w:t>...</w:t>
      </w:r>
    </w:p>
    <w:p w:rsidR="00B77999" w:rsidRPr="00185C4E" w:rsidRDefault="00B77999">
      <w:pPr>
        <w:pStyle w:val="Corpsdetexte"/>
        <w:spacing w:before="4"/>
        <w:rPr>
          <w:rFonts w:ascii="Times New Roman"/>
          <w:sz w:val="23"/>
          <w:lang w:val="fr-FR"/>
        </w:rPr>
      </w:pPr>
    </w:p>
    <w:p w:rsidR="00B77999" w:rsidRPr="00185C4E" w:rsidRDefault="00D9490F">
      <w:pPr>
        <w:tabs>
          <w:tab w:val="left" w:pos="1185"/>
        </w:tabs>
        <w:ind w:left="557"/>
        <w:rPr>
          <w:rFonts w:ascii="Times New Roman" w:hAnsi="Times New Roman"/>
          <w:sz w:val="20"/>
          <w:lang w:val="fr-FR"/>
        </w:rPr>
      </w:pPr>
      <w:r w:rsidRPr="00185C4E">
        <w:rPr>
          <w:w w:val="125"/>
          <w:sz w:val="12"/>
          <w:lang w:val="fr-FR"/>
        </w:rPr>
        <w:t>281</w:t>
      </w:r>
      <w:r w:rsidRPr="00185C4E">
        <w:rPr>
          <w:w w:val="125"/>
          <w:sz w:val="12"/>
          <w:lang w:val="fr-FR"/>
        </w:rPr>
        <w:tab/>
      </w:r>
      <w:r w:rsidRPr="00185C4E">
        <w:rPr>
          <w:rFonts w:ascii="Times New Roman" w:hAnsi="Times New Roman"/>
          <w:w w:val="125"/>
          <w:sz w:val="20"/>
          <w:lang w:val="fr-FR"/>
        </w:rPr>
        <w:t>Confirme</w:t>
      </w:r>
      <w:r w:rsidRPr="00185C4E">
        <w:rPr>
          <w:rFonts w:ascii="Times New Roman" w:hAnsi="Times New Roman"/>
          <w:spacing w:val="39"/>
          <w:w w:val="125"/>
          <w:sz w:val="20"/>
          <w:lang w:val="fr-FR"/>
        </w:rPr>
        <w:t xml:space="preserve"> </w:t>
      </w:r>
      <w:r w:rsidRPr="00185C4E">
        <w:rPr>
          <w:rFonts w:ascii="Times New Roman" w:hAnsi="Times New Roman"/>
          <w:w w:val="125"/>
          <w:sz w:val="20"/>
          <w:lang w:val="fr-FR"/>
        </w:rPr>
        <w:t>le</w:t>
      </w:r>
      <w:r w:rsidRPr="00185C4E">
        <w:rPr>
          <w:rFonts w:ascii="Times New Roman" w:hAnsi="Times New Roman"/>
          <w:spacing w:val="40"/>
          <w:w w:val="125"/>
          <w:sz w:val="20"/>
          <w:lang w:val="fr-FR"/>
        </w:rPr>
        <w:t xml:space="preserve"> </w:t>
      </w:r>
      <w:r w:rsidRPr="00185C4E">
        <w:rPr>
          <w:rFonts w:ascii="Times New Roman" w:hAnsi="Times New Roman"/>
          <w:w w:val="125"/>
          <w:sz w:val="20"/>
          <w:lang w:val="fr-FR"/>
        </w:rPr>
        <w:t>jugement</w:t>
      </w:r>
      <w:r w:rsidRPr="00185C4E">
        <w:rPr>
          <w:rFonts w:ascii="Times New Roman" w:hAnsi="Times New Roman"/>
          <w:spacing w:val="39"/>
          <w:w w:val="125"/>
          <w:sz w:val="20"/>
          <w:lang w:val="fr-FR"/>
        </w:rPr>
        <w:t xml:space="preserve"> </w:t>
      </w:r>
      <w:r w:rsidRPr="00185C4E">
        <w:rPr>
          <w:rFonts w:ascii="Times New Roman" w:hAnsi="Times New Roman"/>
          <w:w w:val="125"/>
          <w:sz w:val="20"/>
          <w:lang w:val="fr-FR"/>
        </w:rPr>
        <w:t>en</w:t>
      </w:r>
      <w:r w:rsidRPr="00185C4E">
        <w:rPr>
          <w:rFonts w:ascii="Times New Roman" w:hAnsi="Times New Roman"/>
          <w:spacing w:val="40"/>
          <w:w w:val="125"/>
          <w:sz w:val="20"/>
          <w:lang w:val="fr-FR"/>
        </w:rPr>
        <w:t xml:space="preserve"> </w:t>
      </w:r>
      <w:r w:rsidRPr="00185C4E">
        <w:rPr>
          <w:rFonts w:ascii="Times New Roman" w:hAnsi="Times New Roman"/>
          <w:w w:val="125"/>
          <w:sz w:val="20"/>
          <w:lang w:val="fr-FR"/>
        </w:rPr>
        <w:t>toutes</w:t>
      </w:r>
      <w:r w:rsidRPr="00185C4E">
        <w:rPr>
          <w:rFonts w:ascii="Times New Roman" w:hAnsi="Times New Roman"/>
          <w:spacing w:val="40"/>
          <w:w w:val="125"/>
          <w:sz w:val="20"/>
          <w:lang w:val="fr-FR"/>
        </w:rPr>
        <w:t xml:space="preserve"> </w:t>
      </w:r>
      <w:r w:rsidRPr="00185C4E">
        <w:rPr>
          <w:rFonts w:ascii="Times New Roman" w:hAnsi="Times New Roman"/>
          <w:w w:val="125"/>
          <w:sz w:val="20"/>
          <w:lang w:val="fr-FR"/>
        </w:rPr>
        <w:t>ses</w:t>
      </w:r>
      <w:r w:rsidRPr="00185C4E">
        <w:rPr>
          <w:rFonts w:ascii="Times New Roman" w:hAnsi="Times New Roman"/>
          <w:spacing w:val="39"/>
          <w:w w:val="125"/>
          <w:sz w:val="20"/>
          <w:lang w:val="fr-FR"/>
        </w:rPr>
        <w:t xml:space="preserve"> </w:t>
      </w:r>
      <w:r w:rsidRPr="00185C4E">
        <w:rPr>
          <w:rFonts w:ascii="Times New Roman" w:hAnsi="Times New Roman"/>
          <w:w w:val="125"/>
          <w:sz w:val="20"/>
          <w:lang w:val="fr-FR"/>
        </w:rPr>
        <w:t>dispositions</w:t>
      </w:r>
      <w:r w:rsidRPr="00185C4E">
        <w:rPr>
          <w:rFonts w:ascii="Times New Roman" w:hAnsi="Times New Roman"/>
          <w:spacing w:val="40"/>
          <w:w w:val="125"/>
          <w:sz w:val="20"/>
          <w:lang w:val="fr-FR"/>
        </w:rPr>
        <w:t xml:space="preserve"> </w:t>
      </w:r>
      <w:r w:rsidRPr="00185C4E">
        <w:rPr>
          <w:rFonts w:ascii="Times New Roman" w:hAnsi="Times New Roman"/>
          <w:w w:val="125"/>
          <w:sz w:val="20"/>
          <w:lang w:val="fr-FR"/>
        </w:rPr>
        <w:t>à</w:t>
      </w:r>
      <w:r w:rsidRPr="00185C4E">
        <w:rPr>
          <w:rFonts w:ascii="Times New Roman" w:hAnsi="Times New Roman"/>
          <w:spacing w:val="40"/>
          <w:w w:val="125"/>
          <w:sz w:val="20"/>
          <w:lang w:val="fr-FR"/>
        </w:rPr>
        <w:t xml:space="preserve"> </w:t>
      </w:r>
      <w:r w:rsidRPr="00185C4E">
        <w:rPr>
          <w:rFonts w:ascii="Times New Roman" w:hAnsi="Times New Roman"/>
          <w:w w:val="125"/>
          <w:sz w:val="20"/>
          <w:lang w:val="fr-FR"/>
        </w:rPr>
        <w:t>l’exception</w:t>
      </w:r>
      <w:r w:rsidRPr="00185C4E">
        <w:rPr>
          <w:rFonts w:ascii="Times New Roman" w:hAnsi="Times New Roman"/>
          <w:spacing w:val="39"/>
          <w:w w:val="125"/>
          <w:sz w:val="20"/>
          <w:lang w:val="fr-FR"/>
        </w:rPr>
        <w:t xml:space="preserve"> </w:t>
      </w:r>
      <w:r w:rsidRPr="00185C4E">
        <w:rPr>
          <w:rFonts w:ascii="Times New Roman" w:hAnsi="Times New Roman"/>
          <w:w w:val="125"/>
          <w:sz w:val="20"/>
          <w:lang w:val="fr-FR"/>
        </w:rPr>
        <w:t>de</w:t>
      </w:r>
      <w:r w:rsidRPr="00185C4E">
        <w:rPr>
          <w:rFonts w:ascii="Times New Roman" w:hAnsi="Times New Roman"/>
          <w:spacing w:val="40"/>
          <w:w w:val="125"/>
          <w:sz w:val="20"/>
          <w:lang w:val="fr-FR"/>
        </w:rPr>
        <w:t xml:space="preserve"> </w:t>
      </w:r>
      <w:r w:rsidRPr="00185C4E">
        <w:rPr>
          <w:rFonts w:ascii="Times New Roman" w:hAnsi="Times New Roman"/>
          <w:w w:val="125"/>
          <w:sz w:val="20"/>
          <w:lang w:val="fr-FR"/>
        </w:rPr>
        <w:t>celle</w:t>
      </w:r>
      <w:r w:rsidRPr="00185C4E">
        <w:rPr>
          <w:rFonts w:ascii="Times New Roman" w:hAnsi="Times New Roman"/>
          <w:spacing w:val="40"/>
          <w:w w:val="125"/>
          <w:sz w:val="20"/>
          <w:lang w:val="fr-FR"/>
        </w:rPr>
        <w:t xml:space="preserve"> </w:t>
      </w:r>
      <w:r w:rsidRPr="00185C4E">
        <w:rPr>
          <w:rFonts w:ascii="Times New Roman" w:hAnsi="Times New Roman"/>
          <w:w w:val="125"/>
          <w:sz w:val="20"/>
          <w:lang w:val="fr-FR"/>
        </w:rPr>
        <w:t>relative</w:t>
      </w:r>
    </w:p>
    <w:p w:rsidR="00B77999" w:rsidRPr="00185C4E" w:rsidRDefault="00D9490F">
      <w:pPr>
        <w:tabs>
          <w:tab w:val="left" w:pos="1185"/>
        </w:tabs>
        <w:spacing w:before="9"/>
        <w:ind w:left="557"/>
        <w:rPr>
          <w:rFonts w:ascii="Times New Roman" w:hAnsi="Times New Roman"/>
          <w:sz w:val="20"/>
          <w:lang w:val="fr-FR"/>
        </w:rPr>
      </w:pPr>
      <w:r w:rsidRPr="00185C4E">
        <w:rPr>
          <w:w w:val="110"/>
          <w:sz w:val="12"/>
          <w:lang w:val="fr-FR"/>
        </w:rPr>
        <w:t>282</w:t>
      </w:r>
      <w:r w:rsidRPr="00185C4E">
        <w:rPr>
          <w:w w:val="110"/>
          <w:sz w:val="12"/>
          <w:lang w:val="fr-FR"/>
        </w:rPr>
        <w:tab/>
      </w:r>
      <w:r w:rsidRPr="00185C4E">
        <w:rPr>
          <w:rFonts w:ascii="Times New Roman" w:hAnsi="Times New Roman"/>
          <w:w w:val="130"/>
          <w:sz w:val="20"/>
          <w:lang w:val="fr-FR"/>
        </w:rPr>
        <w:t xml:space="preserve">au </w:t>
      </w:r>
      <w:r w:rsidRPr="00185C4E">
        <w:rPr>
          <w:rFonts w:ascii="Times New Roman" w:hAnsi="Times New Roman"/>
          <w:w w:val="110"/>
          <w:sz w:val="20"/>
          <w:lang w:val="fr-FR"/>
        </w:rPr>
        <w:t xml:space="preserve">montant </w:t>
      </w:r>
      <w:r w:rsidRPr="00185C4E">
        <w:rPr>
          <w:rFonts w:ascii="Times New Roman" w:hAnsi="Times New Roman"/>
          <w:w w:val="130"/>
          <w:sz w:val="20"/>
          <w:lang w:val="fr-FR"/>
        </w:rPr>
        <w:t xml:space="preserve">des </w:t>
      </w:r>
      <w:r w:rsidRPr="00185C4E">
        <w:rPr>
          <w:rFonts w:ascii="Times New Roman" w:hAnsi="Times New Roman"/>
          <w:w w:val="110"/>
          <w:sz w:val="20"/>
          <w:lang w:val="fr-FR"/>
        </w:rPr>
        <w:t xml:space="preserve">dommages </w:t>
      </w:r>
      <w:r w:rsidRPr="00185C4E">
        <w:rPr>
          <w:rFonts w:ascii="Times New Roman" w:hAnsi="Times New Roman"/>
          <w:w w:val="130"/>
          <w:sz w:val="20"/>
          <w:lang w:val="fr-FR"/>
        </w:rPr>
        <w:t>et intérêts</w:t>
      </w:r>
      <w:r w:rsidRPr="00185C4E">
        <w:rPr>
          <w:rFonts w:ascii="Times New Roman" w:hAnsi="Times New Roman"/>
          <w:spacing w:val="7"/>
          <w:w w:val="130"/>
          <w:sz w:val="20"/>
          <w:lang w:val="fr-FR"/>
        </w:rPr>
        <w:t xml:space="preserve"> </w:t>
      </w:r>
      <w:r w:rsidRPr="00185C4E">
        <w:rPr>
          <w:rFonts w:ascii="Times New Roman" w:hAnsi="Times New Roman"/>
          <w:w w:val="180"/>
          <w:sz w:val="20"/>
          <w:lang w:val="fr-FR"/>
        </w:rPr>
        <w:t>...</w:t>
      </w:r>
    </w:p>
    <w:p w:rsidR="00B77999" w:rsidRPr="00185C4E" w:rsidRDefault="00B77999">
      <w:pPr>
        <w:pStyle w:val="Corpsdetexte"/>
        <w:spacing w:before="3"/>
        <w:rPr>
          <w:rFonts w:ascii="Times New Roman"/>
          <w:sz w:val="22"/>
          <w:lang w:val="fr-FR"/>
        </w:rPr>
      </w:pPr>
    </w:p>
    <w:p w:rsidR="00B77999" w:rsidRPr="00185C4E" w:rsidRDefault="00D9490F">
      <w:pPr>
        <w:ind w:left="976"/>
        <w:jc w:val="both"/>
        <w:rPr>
          <w:rFonts w:ascii="Times New Roman" w:hAnsi="Times New Roman"/>
          <w:i/>
          <w:sz w:val="16"/>
          <w:lang w:val="fr-FR"/>
        </w:rPr>
      </w:pPr>
      <w:r w:rsidRPr="00185C4E">
        <w:rPr>
          <w:rFonts w:ascii="Times New Roman" w:hAnsi="Times New Roman"/>
          <w:b/>
          <w:i/>
          <w:sz w:val="16"/>
          <w:lang w:val="fr-FR"/>
        </w:rPr>
        <w:t xml:space="preserve">Source </w:t>
      </w:r>
      <w:r w:rsidRPr="00185C4E">
        <w:rPr>
          <w:rFonts w:ascii="Times New Roman" w:hAnsi="Times New Roman"/>
          <w:i/>
          <w:sz w:val="16"/>
          <w:lang w:val="fr-FR"/>
        </w:rPr>
        <w:t>: extrait de la décision R.G. 14/01640 de la Cour d’Appel de Versaille du 7 Avril 2016</w:t>
      </w:r>
    </w:p>
    <w:p w:rsidR="00B77999" w:rsidRPr="00185C4E" w:rsidRDefault="00B77999">
      <w:pPr>
        <w:pStyle w:val="Corpsdetexte"/>
        <w:spacing w:before="1"/>
        <w:rPr>
          <w:rFonts w:ascii="Times New Roman"/>
          <w:i/>
          <w:sz w:val="17"/>
          <w:lang w:val="fr-FR"/>
        </w:rPr>
      </w:pPr>
    </w:p>
    <w:p w:rsidR="00B77999" w:rsidRPr="00185C4E" w:rsidRDefault="00D9490F">
      <w:pPr>
        <w:spacing w:line="259" w:lineRule="auto"/>
        <w:ind w:left="991" w:right="1671"/>
        <w:jc w:val="center"/>
        <w:rPr>
          <w:lang w:val="fr-FR"/>
        </w:rPr>
      </w:pPr>
      <w:r w:rsidRPr="00185C4E">
        <w:rPr>
          <w:lang w:val="fr-FR"/>
        </w:rPr>
        <w:t>Figure</w:t>
      </w:r>
      <w:r w:rsidRPr="00185C4E">
        <w:rPr>
          <w:spacing w:val="-9"/>
          <w:lang w:val="fr-FR"/>
        </w:rPr>
        <w:t xml:space="preserve"> </w:t>
      </w:r>
      <w:r w:rsidRPr="00185C4E">
        <w:rPr>
          <w:lang w:val="fr-FR"/>
        </w:rPr>
        <w:t>3</w:t>
      </w:r>
      <w:r w:rsidRPr="00185C4E">
        <w:rPr>
          <w:spacing w:val="-8"/>
          <w:lang w:val="fr-FR"/>
        </w:rPr>
        <w:t xml:space="preserve"> </w:t>
      </w:r>
      <w:r w:rsidRPr="00185C4E">
        <w:rPr>
          <w:lang w:val="fr-FR"/>
        </w:rPr>
        <w:t>–</w:t>
      </w:r>
      <w:r w:rsidRPr="00185C4E">
        <w:rPr>
          <w:spacing w:val="-8"/>
          <w:lang w:val="fr-FR"/>
        </w:rPr>
        <w:t xml:space="preserve"> </w:t>
      </w:r>
      <w:r w:rsidRPr="00185C4E">
        <w:rPr>
          <w:lang w:val="fr-FR"/>
        </w:rPr>
        <w:t>Exemple</w:t>
      </w:r>
      <w:r w:rsidRPr="00185C4E">
        <w:rPr>
          <w:spacing w:val="-8"/>
          <w:lang w:val="fr-FR"/>
        </w:rPr>
        <w:t xml:space="preserve"> </w:t>
      </w:r>
      <w:r w:rsidRPr="00185C4E">
        <w:rPr>
          <w:lang w:val="fr-FR"/>
        </w:rPr>
        <w:t>de</w:t>
      </w:r>
      <w:r w:rsidRPr="00185C4E">
        <w:rPr>
          <w:spacing w:val="-9"/>
          <w:lang w:val="fr-FR"/>
        </w:rPr>
        <w:t xml:space="preserve"> </w:t>
      </w:r>
      <w:r w:rsidRPr="00185C4E">
        <w:rPr>
          <w:lang w:val="fr-FR"/>
        </w:rPr>
        <w:t>référence</w:t>
      </w:r>
      <w:r w:rsidRPr="00185C4E">
        <w:rPr>
          <w:spacing w:val="-8"/>
          <w:lang w:val="fr-FR"/>
        </w:rPr>
        <w:t xml:space="preserve"> </w:t>
      </w:r>
      <w:r w:rsidRPr="00185C4E">
        <w:rPr>
          <w:lang w:val="fr-FR"/>
        </w:rPr>
        <w:t>à</w:t>
      </w:r>
      <w:r w:rsidRPr="00185C4E">
        <w:rPr>
          <w:spacing w:val="-8"/>
          <w:lang w:val="fr-FR"/>
        </w:rPr>
        <w:t xml:space="preserve"> </w:t>
      </w:r>
      <w:r w:rsidRPr="00185C4E">
        <w:rPr>
          <w:lang w:val="fr-FR"/>
        </w:rPr>
        <w:t>un</w:t>
      </w:r>
      <w:r w:rsidRPr="00185C4E">
        <w:rPr>
          <w:spacing w:val="-8"/>
          <w:lang w:val="fr-FR"/>
        </w:rPr>
        <w:t xml:space="preserve"> </w:t>
      </w:r>
      <w:r w:rsidRPr="00185C4E">
        <w:rPr>
          <w:lang w:val="fr-FR"/>
        </w:rPr>
        <w:t>jugement</w:t>
      </w:r>
      <w:r w:rsidRPr="00185C4E">
        <w:rPr>
          <w:spacing w:val="-8"/>
          <w:lang w:val="fr-FR"/>
        </w:rPr>
        <w:t xml:space="preserve"> </w:t>
      </w:r>
      <w:r w:rsidRPr="00185C4E">
        <w:rPr>
          <w:lang w:val="fr-FR"/>
        </w:rPr>
        <w:t>antérieur</w:t>
      </w:r>
      <w:r w:rsidRPr="00185C4E">
        <w:rPr>
          <w:spacing w:val="-9"/>
          <w:lang w:val="fr-FR"/>
        </w:rPr>
        <w:t xml:space="preserve"> </w:t>
      </w:r>
      <w:r w:rsidRPr="00185C4E">
        <w:rPr>
          <w:lang w:val="fr-FR"/>
        </w:rPr>
        <w:t>dans</w:t>
      </w:r>
      <w:r w:rsidRPr="00185C4E">
        <w:rPr>
          <w:spacing w:val="-8"/>
          <w:lang w:val="fr-FR"/>
        </w:rPr>
        <w:t xml:space="preserve"> </w:t>
      </w:r>
      <w:r w:rsidRPr="00185C4E">
        <w:rPr>
          <w:lang w:val="fr-FR"/>
        </w:rPr>
        <w:t>une</w:t>
      </w:r>
      <w:r w:rsidRPr="00185C4E">
        <w:rPr>
          <w:spacing w:val="-8"/>
          <w:lang w:val="fr-FR"/>
        </w:rPr>
        <w:t xml:space="preserve"> </w:t>
      </w:r>
      <w:r w:rsidRPr="00185C4E">
        <w:rPr>
          <w:lang w:val="fr-FR"/>
        </w:rPr>
        <w:t>décision d’appel.</w:t>
      </w:r>
    </w:p>
    <w:p w:rsidR="00B77999" w:rsidRPr="00185C4E" w:rsidRDefault="00B77999">
      <w:pPr>
        <w:pStyle w:val="Corpsdetexte"/>
        <w:rPr>
          <w:sz w:val="26"/>
          <w:lang w:val="fr-FR"/>
        </w:rPr>
      </w:pPr>
    </w:p>
    <w:p w:rsidR="00B77999" w:rsidRPr="00185C4E" w:rsidRDefault="00B77999">
      <w:pPr>
        <w:pStyle w:val="Corpsdetexte"/>
        <w:spacing w:before="8"/>
        <w:rPr>
          <w:sz w:val="38"/>
          <w:lang w:val="fr-FR"/>
        </w:rPr>
      </w:pPr>
    </w:p>
    <w:p w:rsidR="00B77999" w:rsidRPr="00185C4E" w:rsidRDefault="00D9490F">
      <w:pPr>
        <w:pStyle w:val="Corpsdetexte"/>
        <w:spacing w:line="254" w:lineRule="auto"/>
        <w:ind w:left="976" w:right="1656"/>
        <w:jc w:val="both"/>
        <w:rPr>
          <w:lang w:val="fr-FR"/>
        </w:rPr>
      </w:pPr>
      <w:r w:rsidRPr="00185C4E">
        <w:rPr>
          <w:lang w:val="fr-FR"/>
        </w:rPr>
        <w:t xml:space="preserve">dénombrables situations. Par exemple, en comparant le montant que l’on peut espérer d’une juridiction et le coût d’un procès, on peut plus aisé- ment se décider entre un arrangement à l’amiable et la poursuite du litige en justice </w:t>
      </w:r>
      <w:hyperlink w:anchor="_bookmark391" w:history="1">
        <w:r w:rsidRPr="00185C4E">
          <w:rPr>
            <w:lang w:val="fr-FR"/>
          </w:rPr>
          <w:t xml:space="preserve">[Langlais &amp; Chappe, </w:t>
        </w:r>
      </w:hyperlink>
      <w:hyperlink w:anchor="_bookmark391" w:history="1">
        <w:r w:rsidRPr="00185C4E">
          <w:rPr>
            <w:lang w:val="fr-FR"/>
          </w:rPr>
          <w:t xml:space="preserve">2009]. </w:t>
        </w:r>
      </w:hyperlink>
      <w:r w:rsidRPr="00185C4E">
        <w:rPr>
          <w:lang w:val="fr-FR"/>
        </w:rPr>
        <w:t>Le traitement automatique de la</w:t>
      </w:r>
      <w:r w:rsidRPr="00185C4E">
        <w:rPr>
          <w:spacing w:val="-28"/>
          <w:lang w:val="fr-FR"/>
        </w:rPr>
        <w:t xml:space="preserve"> </w:t>
      </w:r>
      <w:r w:rsidRPr="00185C4E">
        <w:rPr>
          <w:lang w:val="fr-FR"/>
        </w:rPr>
        <w:t>ju- risprudence constituerait alors une aide précieuse non seulement pour</w:t>
      </w:r>
      <w:r w:rsidRPr="00185C4E">
        <w:rPr>
          <w:spacing w:val="-35"/>
          <w:lang w:val="fr-FR"/>
        </w:rPr>
        <w:t xml:space="preserve"> </w:t>
      </w:r>
      <w:r w:rsidRPr="00185C4E">
        <w:rPr>
          <w:lang w:val="fr-FR"/>
        </w:rPr>
        <w:t>les professionnels</w:t>
      </w:r>
      <w:r w:rsidRPr="00185C4E">
        <w:rPr>
          <w:spacing w:val="-10"/>
          <w:lang w:val="fr-FR"/>
        </w:rPr>
        <w:t xml:space="preserve"> </w:t>
      </w:r>
      <w:r w:rsidRPr="00185C4E">
        <w:rPr>
          <w:lang w:val="fr-FR"/>
        </w:rPr>
        <w:t>du</w:t>
      </w:r>
      <w:r w:rsidRPr="00185C4E">
        <w:rPr>
          <w:spacing w:val="-9"/>
          <w:lang w:val="fr-FR"/>
        </w:rPr>
        <w:t xml:space="preserve"> </w:t>
      </w:r>
      <w:r w:rsidRPr="00185C4E">
        <w:rPr>
          <w:lang w:val="fr-FR"/>
        </w:rPr>
        <w:t>droit,</w:t>
      </w:r>
      <w:r w:rsidRPr="00185C4E">
        <w:rPr>
          <w:spacing w:val="-10"/>
          <w:lang w:val="fr-FR"/>
        </w:rPr>
        <w:t xml:space="preserve"> </w:t>
      </w:r>
      <w:r w:rsidRPr="00185C4E">
        <w:rPr>
          <w:lang w:val="fr-FR"/>
        </w:rPr>
        <w:t>mais</w:t>
      </w:r>
      <w:r w:rsidRPr="00185C4E">
        <w:rPr>
          <w:spacing w:val="-9"/>
          <w:lang w:val="fr-FR"/>
        </w:rPr>
        <w:t xml:space="preserve"> </w:t>
      </w:r>
      <w:r w:rsidRPr="00185C4E">
        <w:rPr>
          <w:lang w:val="fr-FR"/>
        </w:rPr>
        <w:t>aussi</w:t>
      </w:r>
      <w:r w:rsidRPr="00185C4E">
        <w:rPr>
          <w:spacing w:val="-10"/>
          <w:lang w:val="fr-FR"/>
        </w:rPr>
        <w:t xml:space="preserve"> </w:t>
      </w:r>
      <w:r w:rsidRPr="00185C4E">
        <w:rPr>
          <w:lang w:val="fr-FR"/>
        </w:rPr>
        <w:t>pour</w:t>
      </w:r>
      <w:r w:rsidRPr="00185C4E">
        <w:rPr>
          <w:spacing w:val="-9"/>
          <w:lang w:val="fr-FR"/>
        </w:rPr>
        <w:t xml:space="preserve"> </w:t>
      </w:r>
      <w:r w:rsidRPr="00185C4E">
        <w:rPr>
          <w:lang w:val="fr-FR"/>
        </w:rPr>
        <w:t>les</w:t>
      </w:r>
      <w:r w:rsidRPr="00185C4E">
        <w:rPr>
          <w:spacing w:val="-10"/>
          <w:lang w:val="fr-FR"/>
        </w:rPr>
        <w:t xml:space="preserve"> </w:t>
      </w:r>
      <w:r w:rsidRPr="00185C4E">
        <w:rPr>
          <w:lang w:val="fr-FR"/>
        </w:rPr>
        <w:t>particuliers</w:t>
      </w:r>
      <w:r w:rsidRPr="00185C4E">
        <w:rPr>
          <w:spacing w:val="-9"/>
          <w:lang w:val="fr-FR"/>
        </w:rPr>
        <w:t xml:space="preserve"> </w:t>
      </w:r>
      <w:r w:rsidRPr="00185C4E">
        <w:rPr>
          <w:lang w:val="fr-FR"/>
        </w:rPr>
        <w:t>et</w:t>
      </w:r>
      <w:r w:rsidRPr="00185C4E">
        <w:rPr>
          <w:spacing w:val="-10"/>
          <w:lang w:val="fr-FR"/>
        </w:rPr>
        <w:t xml:space="preserve"> </w:t>
      </w:r>
      <w:r w:rsidRPr="00185C4E">
        <w:rPr>
          <w:lang w:val="fr-FR"/>
        </w:rPr>
        <w:t>entreprises</w:t>
      </w:r>
      <w:r w:rsidRPr="00185C4E">
        <w:rPr>
          <w:spacing w:val="-9"/>
          <w:lang w:val="fr-FR"/>
        </w:rPr>
        <w:t xml:space="preserve"> </w:t>
      </w:r>
      <w:r w:rsidRPr="00185C4E">
        <w:rPr>
          <w:lang w:val="fr-FR"/>
        </w:rPr>
        <w:t>tous soucieux de voir l’issue de leur affaire leur être</w:t>
      </w:r>
      <w:r w:rsidRPr="00185C4E">
        <w:rPr>
          <w:spacing w:val="14"/>
          <w:lang w:val="fr-FR"/>
        </w:rPr>
        <w:t xml:space="preserve"> </w:t>
      </w:r>
      <w:r w:rsidRPr="00185C4E">
        <w:rPr>
          <w:lang w:val="fr-FR"/>
        </w:rPr>
        <w:t>favorable.</w:t>
      </w:r>
    </w:p>
    <w:p w:rsidR="00B77999" w:rsidRPr="00185C4E" w:rsidRDefault="00B77999">
      <w:pPr>
        <w:spacing w:line="254" w:lineRule="auto"/>
        <w:jc w:val="both"/>
        <w:rPr>
          <w:lang w:val="fr-FR"/>
        </w:rPr>
        <w:sectPr w:rsidR="00B77999" w:rsidRPr="00185C4E">
          <w:headerReference w:type="even" r:id="rId30"/>
          <w:headerReference w:type="default" r:id="rId31"/>
          <w:pgSz w:w="11910" w:h="16840"/>
          <w:pgMar w:top="2180" w:right="0" w:bottom="280" w:left="1500" w:header="1885" w:footer="0" w:gutter="0"/>
          <w:pgNumType w:start="4"/>
          <w:cols w:space="720"/>
        </w:sectPr>
      </w:pPr>
    </w:p>
    <w:p w:rsidR="00B77999" w:rsidRPr="00185C4E" w:rsidRDefault="00B77999">
      <w:pPr>
        <w:pStyle w:val="Corpsdetexte"/>
        <w:rPr>
          <w:sz w:val="20"/>
          <w:lang w:val="fr-FR"/>
        </w:rPr>
      </w:pPr>
    </w:p>
    <w:p w:rsidR="00B77999" w:rsidRPr="00185C4E" w:rsidRDefault="00B77999">
      <w:pPr>
        <w:pStyle w:val="Corpsdetexte"/>
        <w:spacing w:before="8" w:after="1"/>
        <w:rPr>
          <w:sz w:val="23"/>
          <w:lang w:val="fr-FR"/>
        </w:rPr>
      </w:pPr>
    </w:p>
    <w:p w:rsidR="00B77999" w:rsidRDefault="00D9490F">
      <w:pPr>
        <w:pStyle w:val="Corpsdetexte"/>
        <w:ind w:left="527"/>
        <w:rPr>
          <w:sz w:val="20"/>
        </w:rPr>
      </w:pPr>
      <w:r>
        <w:rPr>
          <w:noProof/>
          <w:sz w:val="20"/>
          <w:lang w:val="fr-FR" w:eastAsia="fr-FR"/>
        </w:rPr>
        <w:drawing>
          <wp:inline distT="0" distB="0" distL="0" distR="0">
            <wp:extent cx="4432363" cy="2670524"/>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32" cstate="print"/>
                    <a:stretch>
                      <a:fillRect/>
                    </a:stretch>
                  </pic:blipFill>
                  <pic:spPr>
                    <a:xfrm>
                      <a:off x="0" y="0"/>
                      <a:ext cx="4432363" cy="2670524"/>
                    </a:xfrm>
                    <a:prstGeom prst="rect">
                      <a:avLst/>
                    </a:prstGeom>
                  </pic:spPr>
                </pic:pic>
              </a:graphicData>
            </a:graphic>
          </wp:inline>
        </w:drawing>
      </w:r>
    </w:p>
    <w:p w:rsidR="00B77999" w:rsidRPr="00185C4E" w:rsidRDefault="00D9490F">
      <w:pPr>
        <w:spacing w:before="147"/>
        <w:ind w:left="714"/>
        <w:rPr>
          <w:rFonts w:ascii="Times New Roman"/>
          <w:i/>
          <w:sz w:val="16"/>
          <w:lang w:val="fr-FR"/>
        </w:rPr>
      </w:pPr>
      <w:bookmarkStart w:id="25" w:name="_bookmark18"/>
      <w:bookmarkEnd w:id="25"/>
      <w:r w:rsidRPr="00185C4E">
        <w:rPr>
          <w:rFonts w:ascii="Times New Roman"/>
          <w:b/>
          <w:i/>
          <w:w w:val="125"/>
          <w:sz w:val="16"/>
          <w:lang w:val="fr-FR"/>
        </w:rPr>
        <w:t xml:space="preserve">Source </w:t>
      </w:r>
      <w:r w:rsidRPr="00185C4E">
        <w:rPr>
          <w:rFonts w:ascii="Times New Roman"/>
          <w:i/>
          <w:w w:val="105"/>
          <w:sz w:val="16"/>
          <w:lang w:val="fr-FR"/>
        </w:rPr>
        <w:t xml:space="preserve">: </w:t>
      </w:r>
      <w:hyperlink r:id="rId33">
        <w:r w:rsidRPr="00185C4E">
          <w:rPr>
            <w:rFonts w:ascii="Times New Roman"/>
            <w:i/>
            <w:w w:val="125"/>
            <w:sz w:val="16"/>
            <w:lang w:val="fr-FR"/>
          </w:rPr>
          <w:t xml:space="preserve">https: </w:t>
        </w:r>
        <w:r w:rsidRPr="00185C4E">
          <w:rPr>
            <w:rFonts w:ascii="Times New Roman"/>
            <w:i/>
            <w:w w:val="160"/>
            <w:sz w:val="16"/>
            <w:lang w:val="fr-FR"/>
          </w:rPr>
          <w:t xml:space="preserve">// fr. </w:t>
        </w:r>
        <w:r w:rsidRPr="00185C4E">
          <w:rPr>
            <w:rFonts w:ascii="Times New Roman"/>
            <w:i/>
            <w:w w:val="125"/>
            <w:sz w:val="16"/>
            <w:lang w:val="fr-FR"/>
          </w:rPr>
          <w:t xml:space="preserve">wikipedia. org/ wiki/ Organisation_ juridictionnelle_ </w:t>
        </w:r>
        <w:r w:rsidRPr="00185C4E">
          <w:rPr>
            <w:rFonts w:ascii="Times New Roman"/>
            <w:i/>
            <w:w w:val="160"/>
            <w:sz w:val="16"/>
            <w:lang w:val="fr-FR"/>
          </w:rPr>
          <w:t xml:space="preserve">( </w:t>
        </w:r>
        <w:r w:rsidRPr="00185C4E">
          <w:rPr>
            <w:rFonts w:ascii="Times New Roman"/>
            <w:i/>
            <w:w w:val="125"/>
            <w:sz w:val="16"/>
            <w:lang w:val="fr-FR"/>
          </w:rPr>
          <w:t>France)</w:t>
        </w:r>
      </w:hyperlink>
    </w:p>
    <w:p w:rsidR="00B77999" w:rsidRPr="00185C4E" w:rsidRDefault="00B77999">
      <w:pPr>
        <w:pStyle w:val="Corpsdetexte"/>
        <w:spacing w:before="4"/>
        <w:rPr>
          <w:rFonts w:ascii="Times New Roman"/>
          <w:i/>
          <w:sz w:val="16"/>
          <w:lang w:val="fr-FR"/>
        </w:rPr>
      </w:pPr>
    </w:p>
    <w:p w:rsidR="00B77999" w:rsidRPr="00185C4E" w:rsidRDefault="00D9490F">
      <w:pPr>
        <w:ind w:left="1780"/>
        <w:rPr>
          <w:lang w:val="fr-FR"/>
        </w:rPr>
      </w:pPr>
      <w:r w:rsidRPr="00185C4E">
        <w:rPr>
          <w:lang w:val="fr-FR"/>
        </w:rPr>
        <w:t>Figure 4 – Organisation de la justice en France.</w:t>
      </w:r>
    </w:p>
    <w:p w:rsidR="00B77999" w:rsidRPr="00185C4E" w:rsidRDefault="00B77999">
      <w:pPr>
        <w:pStyle w:val="Corpsdetexte"/>
        <w:spacing w:before="2"/>
        <w:rPr>
          <w:sz w:val="35"/>
          <w:lang w:val="fr-FR"/>
        </w:rPr>
      </w:pPr>
    </w:p>
    <w:p w:rsidR="00B77999" w:rsidRPr="00185C4E" w:rsidRDefault="00D9490F">
      <w:pPr>
        <w:pStyle w:val="Heading1"/>
        <w:rPr>
          <w:lang w:val="fr-FR"/>
        </w:rPr>
      </w:pPr>
      <w:bookmarkStart w:id="26" w:name="Objectifs"/>
      <w:bookmarkStart w:id="27" w:name="_bookmark19"/>
      <w:bookmarkEnd w:id="26"/>
      <w:bookmarkEnd w:id="27"/>
      <w:r w:rsidRPr="00185C4E">
        <w:rPr>
          <w:w w:val="110"/>
          <w:lang w:val="fr-FR"/>
        </w:rPr>
        <w:t>iiObjectifs</w:t>
      </w:r>
    </w:p>
    <w:p w:rsidR="00B77999" w:rsidRPr="00185C4E" w:rsidRDefault="00D9490F">
      <w:pPr>
        <w:pStyle w:val="Corpsdetexte"/>
        <w:spacing w:before="268" w:line="254" w:lineRule="auto"/>
        <w:ind w:left="139" w:right="2493" w:firstLine="351"/>
        <w:jc w:val="both"/>
        <w:rPr>
          <w:lang w:val="fr-FR"/>
        </w:rPr>
      </w:pPr>
      <w:r w:rsidRPr="00185C4E">
        <w:rPr>
          <w:lang w:val="fr-FR"/>
        </w:rPr>
        <w:t>Ce mémoire propose des approches pour automatiser l’extraction de connaissances judiciaires à partir des décisions françaises. Le but est de faciliter la structuration et l’analyse descriptive et prédictive de corpus de décisions</w:t>
      </w:r>
      <w:r w:rsidRPr="00185C4E">
        <w:rPr>
          <w:spacing w:val="-14"/>
          <w:lang w:val="fr-FR"/>
        </w:rPr>
        <w:t xml:space="preserve"> </w:t>
      </w:r>
      <w:r w:rsidRPr="00185C4E">
        <w:rPr>
          <w:lang w:val="fr-FR"/>
        </w:rPr>
        <w:t>de</w:t>
      </w:r>
      <w:r w:rsidRPr="00185C4E">
        <w:rPr>
          <w:spacing w:val="-13"/>
          <w:lang w:val="fr-FR"/>
        </w:rPr>
        <w:t xml:space="preserve"> </w:t>
      </w:r>
      <w:r w:rsidRPr="00185C4E">
        <w:rPr>
          <w:lang w:val="fr-FR"/>
        </w:rPr>
        <w:t>justice</w:t>
      </w:r>
      <w:r w:rsidRPr="00185C4E">
        <w:rPr>
          <w:spacing w:val="-13"/>
          <w:lang w:val="fr-FR"/>
        </w:rPr>
        <w:t xml:space="preserve"> </w:t>
      </w:r>
      <w:r w:rsidRPr="00185C4E">
        <w:rPr>
          <w:lang w:val="fr-FR"/>
        </w:rPr>
        <w:t>en</w:t>
      </w:r>
      <w:r w:rsidRPr="00185C4E">
        <w:rPr>
          <w:spacing w:val="-13"/>
          <w:lang w:val="fr-FR"/>
        </w:rPr>
        <w:t xml:space="preserve"> </w:t>
      </w:r>
      <w:r w:rsidRPr="00185C4E">
        <w:rPr>
          <w:lang w:val="fr-FR"/>
        </w:rPr>
        <w:t>adressant</w:t>
      </w:r>
      <w:r w:rsidRPr="00185C4E">
        <w:rPr>
          <w:spacing w:val="-14"/>
          <w:lang w:val="fr-FR"/>
        </w:rPr>
        <w:t xml:space="preserve"> </w:t>
      </w:r>
      <w:r w:rsidRPr="00185C4E">
        <w:rPr>
          <w:lang w:val="fr-FR"/>
        </w:rPr>
        <w:t>les</w:t>
      </w:r>
      <w:r w:rsidRPr="00185C4E">
        <w:rPr>
          <w:spacing w:val="-13"/>
          <w:lang w:val="fr-FR"/>
        </w:rPr>
        <w:t xml:space="preserve"> </w:t>
      </w:r>
      <w:r w:rsidRPr="00185C4E">
        <w:rPr>
          <w:lang w:val="fr-FR"/>
        </w:rPr>
        <w:t>difficultés</w:t>
      </w:r>
      <w:r w:rsidRPr="00185C4E">
        <w:rPr>
          <w:spacing w:val="-13"/>
          <w:lang w:val="fr-FR"/>
        </w:rPr>
        <w:t xml:space="preserve"> </w:t>
      </w:r>
      <w:r w:rsidRPr="00185C4E">
        <w:rPr>
          <w:lang w:val="fr-FR"/>
        </w:rPr>
        <w:t>de</w:t>
      </w:r>
      <w:r w:rsidRPr="00185C4E">
        <w:rPr>
          <w:spacing w:val="-13"/>
          <w:lang w:val="fr-FR"/>
        </w:rPr>
        <w:t xml:space="preserve"> </w:t>
      </w:r>
      <w:r w:rsidRPr="00185C4E">
        <w:rPr>
          <w:lang w:val="fr-FR"/>
        </w:rPr>
        <w:t>l’approche</w:t>
      </w:r>
      <w:r w:rsidRPr="00185C4E">
        <w:rPr>
          <w:spacing w:val="-14"/>
          <w:lang w:val="fr-FR"/>
        </w:rPr>
        <w:t xml:space="preserve"> </w:t>
      </w:r>
      <w:r w:rsidRPr="00185C4E">
        <w:rPr>
          <w:lang w:val="fr-FR"/>
        </w:rPr>
        <w:t xml:space="preserve">traditionnelle d’analyse de contentieux. </w:t>
      </w:r>
      <w:r w:rsidRPr="00185C4E">
        <w:rPr>
          <w:spacing w:val="-3"/>
          <w:lang w:val="fr-FR"/>
        </w:rPr>
        <w:t xml:space="preserve">L’étude </w:t>
      </w:r>
      <w:r w:rsidRPr="00185C4E">
        <w:rPr>
          <w:lang w:val="fr-FR"/>
        </w:rPr>
        <w:t>de la jurisprudence pour un</w:t>
      </w:r>
      <w:r w:rsidRPr="00185C4E">
        <w:rPr>
          <w:spacing w:val="-22"/>
          <w:lang w:val="fr-FR"/>
        </w:rPr>
        <w:t xml:space="preserve"> </w:t>
      </w:r>
      <w:r w:rsidRPr="00185C4E">
        <w:rPr>
          <w:lang w:val="fr-FR"/>
        </w:rPr>
        <w:t xml:space="preserve">contentieux donnée consiste à </w:t>
      </w:r>
      <w:hyperlink w:anchor="_bookmark299" w:history="1">
        <w:r w:rsidRPr="00185C4E">
          <w:rPr>
            <w:lang w:val="fr-FR"/>
          </w:rPr>
          <w:t xml:space="preserve">[Ancel, </w:t>
        </w:r>
      </w:hyperlink>
      <w:hyperlink w:anchor="_bookmark299" w:history="1">
        <w:r w:rsidRPr="00185C4E">
          <w:rPr>
            <w:lang w:val="fr-FR"/>
          </w:rPr>
          <w:t>2003]</w:t>
        </w:r>
        <w:r w:rsidRPr="00185C4E">
          <w:rPr>
            <w:spacing w:val="-3"/>
            <w:lang w:val="fr-FR"/>
          </w:rPr>
          <w:t xml:space="preserve"> </w:t>
        </w:r>
      </w:hyperlink>
      <w:r w:rsidRPr="00185C4E">
        <w:rPr>
          <w:lang w:val="fr-FR"/>
        </w:rPr>
        <w:t>:</w:t>
      </w:r>
    </w:p>
    <w:p w:rsidR="00B77999" w:rsidRPr="00185C4E" w:rsidRDefault="00D9490F">
      <w:pPr>
        <w:pStyle w:val="Paragraphedeliste"/>
        <w:numPr>
          <w:ilvl w:val="1"/>
          <w:numId w:val="67"/>
        </w:numPr>
        <w:tabs>
          <w:tab w:val="left" w:pos="725"/>
        </w:tabs>
        <w:spacing w:before="73" w:line="254" w:lineRule="auto"/>
        <w:ind w:right="2486" w:hanging="296"/>
        <w:jc w:val="both"/>
        <w:rPr>
          <w:sz w:val="24"/>
          <w:lang w:val="fr-FR"/>
        </w:rPr>
      </w:pPr>
      <w:r w:rsidRPr="00185C4E">
        <w:rPr>
          <w:rFonts w:ascii="Times New Roman" w:hAnsi="Times New Roman"/>
          <w:b/>
          <w:sz w:val="24"/>
          <w:lang w:val="fr-FR"/>
        </w:rPr>
        <w:t xml:space="preserve">Choisir un échantillon représentatif </w:t>
      </w:r>
      <w:r w:rsidRPr="00185C4E">
        <w:rPr>
          <w:sz w:val="24"/>
          <w:lang w:val="fr-FR"/>
        </w:rPr>
        <w:t>: des décisions sont identifiés suivant</w:t>
      </w:r>
      <w:r w:rsidRPr="00185C4E">
        <w:rPr>
          <w:spacing w:val="-15"/>
          <w:sz w:val="24"/>
          <w:lang w:val="fr-FR"/>
        </w:rPr>
        <w:t xml:space="preserve"> </w:t>
      </w:r>
      <w:r w:rsidRPr="00185C4E">
        <w:rPr>
          <w:sz w:val="24"/>
          <w:lang w:val="fr-FR"/>
        </w:rPr>
        <w:t>des</w:t>
      </w:r>
      <w:r w:rsidRPr="00185C4E">
        <w:rPr>
          <w:spacing w:val="-14"/>
          <w:sz w:val="24"/>
          <w:lang w:val="fr-FR"/>
        </w:rPr>
        <w:t xml:space="preserve"> </w:t>
      </w:r>
      <w:r w:rsidRPr="00185C4E">
        <w:rPr>
          <w:sz w:val="24"/>
          <w:lang w:val="fr-FR"/>
        </w:rPr>
        <w:t>contraintes</w:t>
      </w:r>
      <w:r w:rsidRPr="00185C4E">
        <w:rPr>
          <w:spacing w:val="-14"/>
          <w:sz w:val="24"/>
          <w:lang w:val="fr-FR"/>
        </w:rPr>
        <w:t xml:space="preserve"> </w:t>
      </w:r>
      <w:r w:rsidRPr="00185C4E">
        <w:rPr>
          <w:sz w:val="24"/>
          <w:lang w:val="fr-FR"/>
        </w:rPr>
        <w:t>définies</w:t>
      </w:r>
      <w:r w:rsidRPr="00185C4E">
        <w:rPr>
          <w:spacing w:val="-14"/>
          <w:sz w:val="24"/>
          <w:lang w:val="fr-FR"/>
        </w:rPr>
        <w:t xml:space="preserve"> </w:t>
      </w:r>
      <w:r w:rsidRPr="00185C4E">
        <w:rPr>
          <w:sz w:val="24"/>
          <w:lang w:val="fr-FR"/>
        </w:rPr>
        <w:t>comme</w:t>
      </w:r>
      <w:r w:rsidRPr="00185C4E">
        <w:rPr>
          <w:spacing w:val="-14"/>
          <w:sz w:val="24"/>
          <w:lang w:val="fr-FR"/>
        </w:rPr>
        <w:t xml:space="preserve"> </w:t>
      </w:r>
      <w:r w:rsidRPr="00185C4E">
        <w:rPr>
          <w:sz w:val="24"/>
          <w:lang w:val="fr-FR"/>
        </w:rPr>
        <w:t>la</w:t>
      </w:r>
      <w:r w:rsidRPr="00185C4E">
        <w:rPr>
          <w:spacing w:val="-15"/>
          <w:sz w:val="24"/>
          <w:lang w:val="fr-FR"/>
        </w:rPr>
        <w:t xml:space="preserve"> </w:t>
      </w:r>
      <w:r w:rsidRPr="00185C4E">
        <w:rPr>
          <w:sz w:val="24"/>
          <w:lang w:val="fr-FR"/>
        </w:rPr>
        <w:t>période,</w:t>
      </w:r>
      <w:r w:rsidRPr="00185C4E">
        <w:rPr>
          <w:spacing w:val="-14"/>
          <w:sz w:val="24"/>
          <w:lang w:val="fr-FR"/>
        </w:rPr>
        <w:t xml:space="preserve"> </w:t>
      </w:r>
      <w:r w:rsidRPr="00185C4E">
        <w:rPr>
          <w:sz w:val="24"/>
          <w:lang w:val="fr-FR"/>
        </w:rPr>
        <w:t>la</w:t>
      </w:r>
      <w:r w:rsidRPr="00185C4E">
        <w:rPr>
          <w:spacing w:val="-14"/>
          <w:sz w:val="24"/>
          <w:lang w:val="fr-FR"/>
        </w:rPr>
        <w:t xml:space="preserve"> </w:t>
      </w:r>
      <w:r w:rsidRPr="00185C4E">
        <w:rPr>
          <w:sz w:val="24"/>
          <w:lang w:val="fr-FR"/>
        </w:rPr>
        <w:t>couverture</w:t>
      </w:r>
      <w:r w:rsidRPr="00185C4E">
        <w:rPr>
          <w:spacing w:val="-14"/>
          <w:sz w:val="24"/>
          <w:lang w:val="fr-FR"/>
        </w:rPr>
        <w:t xml:space="preserve"> </w:t>
      </w:r>
      <w:r w:rsidRPr="00185C4E">
        <w:rPr>
          <w:sz w:val="24"/>
          <w:lang w:val="fr-FR"/>
        </w:rPr>
        <w:t>géo- graphique, le type d’affaires,</w:t>
      </w:r>
      <w:r w:rsidRPr="00185C4E">
        <w:rPr>
          <w:spacing w:val="4"/>
          <w:sz w:val="24"/>
          <w:lang w:val="fr-FR"/>
        </w:rPr>
        <w:t xml:space="preserve"> </w:t>
      </w:r>
      <w:r w:rsidRPr="00185C4E">
        <w:rPr>
          <w:sz w:val="24"/>
          <w:lang w:val="fr-FR"/>
        </w:rPr>
        <w:t>etc.</w:t>
      </w:r>
    </w:p>
    <w:p w:rsidR="00B77999" w:rsidRPr="00185C4E" w:rsidRDefault="00D9490F">
      <w:pPr>
        <w:pStyle w:val="Paragraphedeliste"/>
        <w:numPr>
          <w:ilvl w:val="1"/>
          <w:numId w:val="67"/>
        </w:numPr>
        <w:tabs>
          <w:tab w:val="left" w:pos="725"/>
        </w:tabs>
        <w:spacing w:before="73" w:line="254" w:lineRule="auto"/>
        <w:ind w:right="2493" w:hanging="296"/>
        <w:jc w:val="both"/>
        <w:rPr>
          <w:sz w:val="24"/>
          <w:lang w:val="fr-FR"/>
        </w:rPr>
      </w:pPr>
      <w:r w:rsidRPr="00185C4E">
        <w:rPr>
          <w:rFonts w:ascii="Times New Roman" w:hAnsi="Times New Roman"/>
          <w:b/>
          <w:sz w:val="24"/>
          <w:lang w:val="fr-FR"/>
        </w:rPr>
        <w:t xml:space="preserve">Sélectionner les décisions </w:t>
      </w:r>
      <w:r w:rsidRPr="00185C4E">
        <w:rPr>
          <w:sz w:val="24"/>
          <w:lang w:val="fr-FR"/>
        </w:rPr>
        <w:t>: élimination des décisions qui ne corres- pondent pas au type de demande</w:t>
      </w:r>
      <w:r w:rsidRPr="00185C4E">
        <w:rPr>
          <w:spacing w:val="10"/>
          <w:sz w:val="24"/>
          <w:lang w:val="fr-FR"/>
        </w:rPr>
        <w:t xml:space="preserve"> </w:t>
      </w:r>
      <w:r w:rsidRPr="00185C4E">
        <w:rPr>
          <w:sz w:val="24"/>
          <w:lang w:val="fr-FR"/>
        </w:rPr>
        <w:t>d’intérêt.</w:t>
      </w:r>
    </w:p>
    <w:p w:rsidR="00B77999" w:rsidRPr="00185C4E" w:rsidRDefault="00D9490F" w:rsidP="00185C4E">
      <w:pPr>
        <w:pStyle w:val="Paragraphedeliste"/>
        <w:numPr>
          <w:ilvl w:val="1"/>
          <w:numId w:val="67"/>
        </w:numPr>
        <w:tabs>
          <w:tab w:val="left" w:pos="725"/>
        </w:tabs>
        <w:spacing w:before="94" w:line="254" w:lineRule="auto"/>
        <w:ind w:right="2493" w:hanging="296"/>
        <w:jc w:val="both"/>
        <w:rPr>
          <w:sz w:val="24"/>
          <w:lang w:val="fr-FR"/>
        </w:rPr>
        <w:sectPr w:rsidR="00B77999" w:rsidRPr="00185C4E">
          <w:pgSz w:w="11910" w:h="16840"/>
          <w:pgMar w:top="2180" w:right="0" w:bottom="280" w:left="1500" w:header="1885" w:footer="0" w:gutter="0"/>
          <w:cols w:space="720"/>
        </w:sectPr>
      </w:pPr>
      <w:r w:rsidRPr="00185C4E">
        <w:rPr>
          <w:rFonts w:ascii="Times New Roman" w:hAnsi="Times New Roman"/>
          <w:b/>
          <w:sz w:val="24"/>
          <w:lang w:val="fr-FR"/>
        </w:rPr>
        <w:t xml:space="preserve">Élaborer la grille d’analyse </w:t>
      </w:r>
      <w:r w:rsidRPr="00185C4E">
        <w:rPr>
          <w:sz w:val="24"/>
          <w:lang w:val="fr-FR"/>
        </w:rPr>
        <w:t>: un modèle de grille est créé et permet d’enregistrer les informations potentiellement importantes. Chaque ligne</w:t>
      </w:r>
      <w:r w:rsidRPr="00185C4E">
        <w:rPr>
          <w:spacing w:val="-13"/>
          <w:sz w:val="24"/>
          <w:lang w:val="fr-FR"/>
        </w:rPr>
        <w:t xml:space="preserve"> </w:t>
      </w:r>
      <w:r w:rsidRPr="00185C4E">
        <w:rPr>
          <w:sz w:val="24"/>
          <w:lang w:val="fr-FR"/>
        </w:rPr>
        <w:t>de</w:t>
      </w:r>
      <w:r w:rsidRPr="00185C4E">
        <w:rPr>
          <w:spacing w:val="-12"/>
          <w:sz w:val="24"/>
          <w:lang w:val="fr-FR"/>
        </w:rPr>
        <w:t xml:space="preserve"> </w:t>
      </w:r>
      <w:r w:rsidRPr="00185C4E">
        <w:rPr>
          <w:sz w:val="24"/>
          <w:lang w:val="fr-FR"/>
        </w:rPr>
        <w:t>la</w:t>
      </w:r>
      <w:r w:rsidRPr="00185C4E">
        <w:rPr>
          <w:spacing w:val="-11"/>
          <w:sz w:val="24"/>
          <w:lang w:val="fr-FR"/>
        </w:rPr>
        <w:t xml:space="preserve"> </w:t>
      </w:r>
      <w:r w:rsidRPr="00185C4E">
        <w:rPr>
          <w:sz w:val="24"/>
          <w:lang w:val="fr-FR"/>
        </w:rPr>
        <w:t>grille</w:t>
      </w:r>
      <w:r w:rsidRPr="00185C4E">
        <w:rPr>
          <w:spacing w:val="-12"/>
          <w:sz w:val="24"/>
          <w:lang w:val="fr-FR"/>
        </w:rPr>
        <w:t xml:space="preserve"> </w:t>
      </w:r>
      <w:r w:rsidRPr="00185C4E">
        <w:rPr>
          <w:sz w:val="24"/>
          <w:lang w:val="fr-FR"/>
        </w:rPr>
        <w:t>correspond</w:t>
      </w:r>
      <w:r w:rsidRPr="00185C4E">
        <w:rPr>
          <w:spacing w:val="-13"/>
          <w:sz w:val="24"/>
          <w:lang w:val="fr-FR"/>
        </w:rPr>
        <w:t xml:space="preserve"> </w:t>
      </w:r>
      <w:r w:rsidRPr="00185C4E">
        <w:rPr>
          <w:sz w:val="24"/>
          <w:lang w:val="fr-FR"/>
        </w:rPr>
        <w:t>à</w:t>
      </w:r>
      <w:r w:rsidRPr="00185C4E">
        <w:rPr>
          <w:spacing w:val="-11"/>
          <w:sz w:val="24"/>
          <w:lang w:val="fr-FR"/>
        </w:rPr>
        <w:t xml:space="preserve"> </w:t>
      </w:r>
      <w:r w:rsidRPr="00185C4E">
        <w:rPr>
          <w:sz w:val="24"/>
          <w:lang w:val="fr-FR"/>
        </w:rPr>
        <w:t>une</w:t>
      </w:r>
      <w:r w:rsidRPr="00185C4E">
        <w:rPr>
          <w:spacing w:val="-12"/>
          <w:sz w:val="24"/>
          <w:lang w:val="fr-FR"/>
        </w:rPr>
        <w:t xml:space="preserve"> </w:t>
      </w:r>
      <w:r w:rsidRPr="00185C4E">
        <w:rPr>
          <w:sz w:val="24"/>
          <w:lang w:val="fr-FR"/>
        </w:rPr>
        <w:t>demande,</w:t>
      </w:r>
      <w:r w:rsidRPr="00185C4E">
        <w:rPr>
          <w:spacing w:val="-12"/>
          <w:sz w:val="24"/>
          <w:lang w:val="fr-FR"/>
        </w:rPr>
        <w:t xml:space="preserve"> </w:t>
      </w:r>
      <w:r w:rsidRPr="00185C4E">
        <w:rPr>
          <w:sz w:val="24"/>
          <w:lang w:val="fr-FR"/>
        </w:rPr>
        <w:t>et</w:t>
      </w:r>
      <w:r w:rsidRPr="00185C4E">
        <w:rPr>
          <w:spacing w:val="-11"/>
          <w:sz w:val="24"/>
          <w:lang w:val="fr-FR"/>
        </w:rPr>
        <w:t xml:space="preserve"> </w:t>
      </w:r>
      <w:r w:rsidRPr="00185C4E">
        <w:rPr>
          <w:sz w:val="24"/>
          <w:lang w:val="fr-FR"/>
        </w:rPr>
        <w:t>les</w:t>
      </w:r>
      <w:r w:rsidRPr="00185C4E">
        <w:rPr>
          <w:spacing w:val="-13"/>
          <w:sz w:val="24"/>
          <w:lang w:val="fr-FR"/>
        </w:rPr>
        <w:t xml:space="preserve"> </w:t>
      </w:r>
      <w:r w:rsidRPr="00185C4E">
        <w:rPr>
          <w:sz w:val="24"/>
          <w:lang w:val="fr-FR"/>
        </w:rPr>
        <w:t>colonnes</w:t>
      </w:r>
      <w:r w:rsidRPr="00185C4E">
        <w:rPr>
          <w:spacing w:val="-12"/>
          <w:sz w:val="24"/>
          <w:lang w:val="fr-FR"/>
        </w:rPr>
        <w:t xml:space="preserve"> </w:t>
      </w:r>
      <w:r w:rsidRPr="00185C4E">
        <w:rPr>
          <w:sz w:val="24"/>
          <w:lang w:val="fr-FR"/>
        </w:rPr>
        <w:t>font</w:t>
      </w:r>
      <w:r w:rsidRPr="00185C4E">
        <w:rPr>
          <w:spacing w:val="-12"/>
          <w:sz w:val="24"/>
          <w:lang w:val="fr-FR"/>
        </w:rPr>
        <w:t xml:space="preserve"> </w:t>
      </w:r>
      <w:r w:rsidRPr="00185C4E">
        <w:rPr>
          <w:sz w:val="24"/>
          <w:lang w:val="fr-FR"/>
        </w:rPr>
        <w:t>réfé- rence</w:t>
      </w:r>
      <w:r w:rsidRPr="00185C4E">
        <w:rPr>
          <w:spacing w:val="-7"/>
          <w:sz w:val="24"/>
          <w:lang w:val="fr-FR"/>
        </w:rPr>
        <w:t xml:space="preserve"> </w:t>
      </w:r>
      <w:r w:rsidRPr="00185C4E">
        <w:rPr>
          <w:sz w:val="24"/>
          <w:lang w:val="fr-FR"/>
        </w:rPr>
        <w:t>aux</w:t>
      </w:r>
      <w:r w:rsidRPr="00185C4E">
        <w:rPr>
          <w:spacing w:val="-6"/>
          <w:sz w:val="24"/>
          <w:lang w:val="fr-FR"/>
        </w:rPr>
        <w:t xml:space="preserve"> </w:t>
      </w:r>
      <w:r w:rsidRPr="00185C4E">
        <w:rPr>
          <w:sz w:val="24"/>
          <w:lang w:val="fr-FR"/>
        </w:rPr>
        <w:t>différents</w:t>
      </w:r>
      <w:r w:rsidRPr="00185C4E">
        <w:rPr>
          <w:spacing w:val="-6"/>
          <w:sz w:val="24"/>
          <w:lang w:val="fr-FR"/>
        </w:rPr>
        <w:t xml:space="preserve"> </w:t>
      </w:r>
      <w:r w:rsidRPr="00185C4E">
        <w:rPr>
          <w:sz w:val="24"/>
          <w:lang w:val="fr-FR"/>
        </w:rPr>
        <w:t>types</w:t>
      </w:r>
      <w:r w:rsidRPr="00185C4E">
        <w:rPr>
          <w:spacing w:val="-6"/>
          <w:sz w:val="24"/>
          <w:lang w:val="fr-FR"/>
        </w:rPr>
        <w:t xml:space="preserve"> </w:t>
      </w:r>
      <w:r w:rsidRPr="00185C4E">
        <w:rPr>
          <w:sz w:val="24"/>
          <w:lang w:val="fr-FR"/>
        </w:rPr>
        <w:t>d’informations</w:t>
      </w:r>
      <w:r w:rsidRPr="00185C4E">
        <w:rPr>
          <w:spacing w:val="-6"/>
          <w:sz w:val="24"/>
          <w:lang w:val="fr-FR"/>
        </w:rPr>
        <w:t xml:space="preserve"> </w:t>
      </w:r>
      <w:r w:rsidRPr="00185C4E">
        <w:rPr>
          <w:sz w:val="24"/>
          <w:lang w:val="fr-FR"/>
        </w:rPr>
        <w:t>qu’il</w:t>
      </w:r>
      <w:r w:rsidRPr="00185C4E">
        <w:rPr>
          <w:spacing w:val="-6"/>
          <w:sz w:val="24"/>
          <w:lang w:val="fr-FR"/>
        </w:rPr>
        <w:t xml:space="preserve"> </w:t>
      </w:r>
      <w:r w:rsidRPr="00185C4E">
        <w:rPr>
          <w:sz w:val="24"/>
          <w:lang w:val="fr-FR"/>
        </w:rPr>
        <w:t>est</w:t>
      </w:r>
      <w:r w:rsidRPr="00185C4E">
        <w:rPr>
          <w:spacing w:val="-6"/>
          <w:sz w:val="24"/>
          <w:lang w:val="fr-FR"/>
        </w:rPr>
        <w:t xml:space="preserve"> </w:t>
      </w:r>
      <w:r w:rsidRPr="00185C4E">
        <w:rPr>
          <w:sz w:val="24"/>
          <w:lang w:val="fr-FR"/>
        </w:rPr>
        <w:t>possible</w:t>
      </w:r>
      <w:r w:rsidRPr="00185C4E">
        <w:rPr>
          <w:spacing w:val="-6"/>
          <w:sz w:val="24"/>
          <w:lang w:val="fr-FR"/>
        </w:rPr>
        <w:t xml:space="preserve"> </w:t>
      </w:r>
      <w:r w:rsidRPr="00185C4E">
        <w:rPr>
          <w:sz w:val="24"/>
          <w:lang w:val="fr-FR"/>
        </w:rPr>
        <w:t>d’extraire sur une demande. Ces variables vont de la procédure suivie, aux so- lutions</w:t>
      </w:r>
      <w:r w:rsidRPr="00185C4E">
        <w:rPr>
          <w:spacing w:val="-7"/>
          <w:sz w:val="24"/>
          <w:lang w:val="fr-FR"/>
        </w:rPr>
        <w:t xml:space="preserve"> </w:t>
      </w:r>
      <w:r w:rsidRPr="00185C4E">
        <w:rPr>
          <w:sz w:val="24"/>
          <w:lang w:val="fr-FR"/>
        </w:rPr>
        <w:t>proposées,</w:t>
      </w:r>
      <w:r w:rsidRPr="00185C4E">
        <w:rPr>
          <w:spacing w:val="-6"/>
          <w:sz w:val="24"/>
          <w:lang w:val="fr-FR"/>
        </w:rPr>
        <w:t xml:space="preserve"> </w:t>
      </w:r>
      <w:r w:rsidRPr="00185C4E">
        <w:rPr>
          <w:sz w:val="24"/>
          <w:lang w:val="fr-FR"/>
        </w:rPr>
        <w:t>en</w:t>
      </w:r>
      <w:r w:rsidRPr="00185C4E">
        <w:rPr>
          <w:spacing w:val="-7"/>
          <w:sz w:val="24"/>
          <w:lang w:val="fr-FR"/>
        </w:rPr>
        <w:t xml:space="preserve"> </w:t>
      </w:r>
      <w:r w:rsidRPr="00185C4E">
        <w:rPr>
          <w:sz w:val="24"/>
          <w:lang w:val="fr-FR"/>
        </w:rPr>
        <w:t>passant</w:t>
      </w:r>
      <w:r w:rsidRPr="00185C4E">
        <w:rPr>
          <w:spacing w:val="-6"/>
          <w:sz w:val="24"/>
          <w:lang w:val="fr-FR"/>
        </w:rPr>
        <w:t xml:space="preserve"> </w:t>
      </w:r>
      <w:r w:rsidRPr="00185C4E">
        <w:rPr>
          <w:sz w:val="24"/>
          <w:lang w:val="fr-FR"/>
        </w:rPr>
        <w:t>par</w:t>
      </w:r>
      <w:r w:rsidRPr="00185C4E">
        <w:rPr>
          <w:spacing w:val="-7"/>
          <w:sz w:val="24"/>
          <w:lang w:val="fr-FR"/>
        </w:rPr>
        <w:t xml:space="preserve"> </w:t>
      </w:r>
      <w:r w:rsidRPr="00185C4E">
        <w:rPr>
          <w:sz w:val="24"/>
          <w:lang w:val="fr-FR"/>
        </w:rPr>
        <w:t>la</w:t>
      </w:r>
      <w:r w:rsidRPr="00185C4E">
        <w:rPr>
          <w:spacing w:val="-6"/>
          <w:sz w:val="24"/>
          <w:lang w:val="fr-FR"/>
        </w:rPr>
        <w:t xml:space="preserve"> </w:t>
      </w:r>
      <w:r w:rsidRPr="00185C4E">
        <w:rPr>
          <w:sz w:val="24"/>
          <w:lang w:val="fr-FR"/>
        </w:rPr>
        <w:t>nature</w:t>
      </w:r>
      <w:r w:rsidRPr="00185C4E">
        <w:rPr>
          <w:spacing w:val="-7"/>
          <w:sz w:val="24"/>
          <w:lang w:val="fr-FR"/>
        </w:rPr>
        <w:t xml:space="preserve"> </w:t>
      </w:r>
      <w:r w:rsidRPr="00185C4E">
        <w:rPr>
          <w:sz w:val="24"/>
          <w:lang w:val="fr-FR"/>
        </w:rPr>
        <w:t>de</w:t>
      </w:r>
      <w:r w:rsidRPr="00185C4E">
        <w:rPr>
          <w:spacing w:val="-6"/>
          <w:sz w:val="24"/>
          <w:lang w:val="fr-FR"/>
        </w:rPr>
        <w:t xml:space="preserve"> </w:t>
      </w:r>
      <w:r w:rsidRPr="00185C4E">
        <w:rPr>
          <w:sz w:val="24"/>
          <w:lang w:val="fr-FR"/>
        </w:rPr>
        <w:t>l’affaire.</w:t>
      </w:r>
      <w:r w:rsidRPr="00185C4E">
        <w:rPr>
          <w:spacing w:val="-6"/>
          <w:sz w:val="24"/>
          <w:lang w:val="fr-FR"/>
        </w:rPr>
        <w:t xml:space="preserve"> </w:t>
      </w:r>
      <w:r w:rsidRPr="00185C4E">
        <w:rPr>
          <w:sz w:val="24"/>
          <w:lang w:val="fr-FR"/>
        </w:rPr>
        <w:t>Les</w:t>
      </w:r>
      <w:r w:rsidRPr="00185C4E">
        <w:rPr>
          <w:spacing w:val="-7"/>
          <w:sz w:val="24"/>
          <w:lang w:val="fr-FR"/>
        </w:rPr>
        <w:t xml:space="preserve"> </w:t>
      </w:r>
      <w:r w:rsidRPr="00185C4E">
        <w:rPr>
          <w:sz w:val="24"/>
          <w:lang w:val="fr-FR"/>
        </w:rPr>
        <w:t>champs</w:t>
      </w:r>
      <w:r w:rsidRPr="00185C4E">
        <w:rPr>
          <w:spacing w:val="-6"/>
          <w:sz w:val="24"/>
          <w:lang w:val="fr-FR"/>
        </w:rPr>
        <w:t xml:space="preserve"> </w:t>
      </w:r>
      <w:r w:rsidRPr="00185C4E">
        <w:rPr>
          <w:sz w:val="24"/>
          <w:lang w:val="fr-FR"/>
        </w:rPr>
        <w:t>à remplir ne sont pas connus à l’avance ; ce n’est généralement qu’au cours</w:t>
      </w:r>
      <w:r w:rsidRPr="00185C4E">
        <w:rPr>
          <w:spacing w:val="8"/>
          <w:sz w:val="24"/>
          <w:lang w:val="fr-FR"/>
        </w:rPr>
        <w:t xml:space="preserve"> </w:t>
      </w:r>
      <w:r w:rsidRPr="00185C4E">
        <w:rPr>
          <w:sz w:val="24"/>
          <w:lang w:val="fr-FR"/>
        </w:rPr>
        <w:t>de</w:t>
      </w:r>
      <w:r w:rsidRPr="00185C4E">
        <w:rPr>
          <w:spacing w:val="8"/>
          <w:sz w:val="24"/>
          <w:lang w:val="fr-FR"/>
        </w:rPr>
        <w:t xml:space="preserve"> </w:t>
      </w:r>
      <w:r w:rsidRPr="00185C4E">
        <w:rPr>
          <w:sz w:val="24"/>
          <w:lang w:val="fr-FR"/>
        </w:rPr>
        <w:t>la</w:t>
      </w:r>
      <w:r w:rsidRPr="00185C4E">
        <w:rPr>
          <w:spacing w:val="8"/>
          <w:sz w:val="24"/>
          <w:lang w:val="fr-FR"/>
        </w:rPr>
        <w:t xml:space="preserve"> </w:t>
      </w:r>
      <w:r w:rsidRPr="00185C4E">
        <w:rPr>
          <w:sz w:val="24"/>
          <w:lang w:val="fr-FR"/>
        </w:rPr>
        <w:t>lecture</w:t>
      </w:r>
      <w:r w:rsidRPr="00185C4E">
        <w:rPr>
          <w:spacing w:val="9"/>
          <w:sz w:val="24"/>
          <w:lang w:val="fr-FR"/>
        </w:rPr>
        <w:t xml:space="preserve"> </w:t>
      </w:r>
      <w:r w:rsidRPr="00185C4E">
        <w:rPr>
          <w:sz w:val="24"/>
          <w:lang w:val="fr-FR"/>
        </w:rPr>
        <w:t>des</w:t>
      </w:r>
      <w:r w:rsidRPr="00185C4E">
        <w:rPr>
          <w:spacing w:val="8"/>
          <w:sz w:val="24"/>
          <w:lang w:val="fr-FR"/>
        </w:rPr>
        <w:t xml:space="preserve"> </w:t>
      </w:r>
      <w:r w:rsidRPr="00185C4E">
        <w:rPr>
          <w:sz w:val="24"/>
          <w:lang w:val="fr-FR"/>
        </w:rPr>
        <w:t>décisions</w:t>
      </w:r>
      <w:r w:rsidRPr="00185C4E">
        <w:rPr>
          <w:spacing w:val="7"/>
          <w:sz w:val="24"/>
          <w:lang w:val="fr-FR"/>
        </w:rPr>
        <w:t xml:space="preserve"> </w:t>
      </w:r>
      <w:r w:rsidRPr="00185C4E">
        <w:rPr>
          <w:sz w:val="24"/>
          <w:lang w:val="fr-FR"/>
        </w:rPr>
        <w:t>que</w:t>
      </w:r>
      <w:r w:rsidRPr="00185C4E">
        <w:rPr>
          <w:spacing w:val="8"/>
          <w:sz w:val="24"/>
          <w:lang w:val="fr-FR"/>
        </w:rPr>
        <w:t xml:space="preserve"> </w:t>
      </w:r>
      <w:r w:rsidRPr="00185C4E">
        <w:rPr>
          <w:sz w:val="24"/>
          <w:lang w:val="fr-FR"/>
        </w:rPr>
        <w:t>l’on</w:t>
      </w:r>
      <w:r w:rsidRPr="00185C4E">
        <w:rPr>
          <w:spacing w:val="9"/>
          <w:sz w:val="24"/>
          <w:lang w:val="fr-FR"/>
        </w:rPr>
        <w:t xml:space="preserve"> </w:t>
      </w:r>
      <w:r w:rsidRPr="00185C4E">
        <w:rPr>
          <w:sz w:val="24"/>
          <w:lang w:val="fr-FR"/>
        </w:rPr>
        <w:t>distingue</w:t>
      </w:r>
      <w:r w:rsidRPr="00185C4E">
        <w:rPr>
          <w:spacing w:val="8"/>
          <w:sz w:val="24"/>
          <w:lang w:val="fr-FR"/>
        </w:rPr>
        <w:t xml:space="preserve"> </w:t>
      </w:r>
      <w:r w:rsidRPr="00185C4E">
        <w:rPr>
          <w:sz w:val="24"/>
          <w:lang w:val="fr-FR"/>
        </w:rPr>
        <w:t>les</w:t>
      </w:r>
      <w:r w:rsidRPr="00185C4E">
        <w:rPr>
          <w:spacing w:val="8"/>
          <w:sz w:val="24"/>
          <w:lang w:val="fr-FR"/>
        </w:rPr>
        <w:t xml:space="preserve"> </w:t>
      </w:r>
      <w:r w:rsidRPr="00185C4E">
        <w:rPr>
          <w:sz w:val="24"/>
          <w:lang w:val="fr-FR"/>
        </w:rPr>
        <w:t>informations</w:t>
      </w:r>
    </w:p>
    <w:p w:rsidR="00B77999" w:rsidRDefault="00185C4E" w:rsidP="00185C4E">
      <w:pPr>
        <w:pStyle w:val="Corpsdetexte"/>
        <w:spacing w:before="105"/>
      </w:pPr>
      <w:r>
        <w:lastRenderedPageBreak/>
        <w:t>p</w:t>
      </w:r>
      <w:r w:rsidR="00D9490F">
        <w:t>ertinentes pour l’étude.</w:t>
      </w:r>
    </w:p>
    <w:p w:rsidR="00B77999" w:rsidRPr="00185C4E" w:rsidRDefault="00D9490F">
      <w:pPr>
        <w:pStyle w:val="Paragraphedeliste"/>
        <w:numPr>
          <w:ilvl w:val="1"/>
          <w:numId w:val="67"/>
        </w:numPr>
        <w:tabs>
          <w:tab w:val="left" w:pos="1562"/>
        </w:tabs>
        <w:spacing w:before="86" w:line="254" w:lineRule="auto"/>
        <w:ind w:left="1561" w:right="1656" w:hanging="296"/>
        <w:jc w:val="both"/>
        <w:rPr>
          <w:sz w:val="24"/>
          <w:lang w:val="fr-FR"/>
        </w:rPr>
      </w:pPr>
      <w:r w:rsidRPr="00185C4E">
        <w:rPr>
          <w:rFonts w:ascii="Times New Roman" w:hAnsi="Times New Roman"/>
          <w:b/>
          <w:sz w:val="24"/>
          <w:lang w:val="fr-FR"/>
        </w:rPr>
        <w:t xml:space="preserve">L’analyse des décisions et l’interprétation des informations </w:t>
      </w:r>
      <w:r w:rsidRPr="00185C4E">
        <w:rPr>
          <w:sz w:val="24"/>
          <w:lang w:val="fr-FR"/>
        </w:rPr>
        <w:t>: les in- formations</w:t>
      </w:r>
      <w:r w:rsidRPr="00185C4E">
        <w:rPr>
          <w:spacing w:val="-11"/>
          <w:sz w:val="24"/>
          <w:lang w:val="fr-FR"/>
        </w:rPr>
        <w:t xml:space="preserve"> </w:t>
      </w:r>
      <w:r w:rsidRPr="00185C4E">
        <w:rPr>
          <w:sz w:val="24"/>
          <w:lang w:val="fr-FR"/>
        </w:rPr>
        <w:t>retrouvées</w:t>
      </w:r>
      <w:r w:rsidRPr="00185C4E">
        <w:rPr>
          <w:spacing w:val="-11"/>
          <w:sz w:val="24"/>
          <w:lang w:val="fr-FR"/>
        </w:rPr>
        <w:t xml:space="preserve"> </w:t>
      </w:r>
      <w:r w:rsidRPr="00185C4E">
        <w:rPr>
          <w:sz w:val="24"/>
          <w:lang w:val="fr-FR"/>
        </w:rPr>
        <w:t>dans</w:t>
      </w:r>
      <w:r w:rsidRPr="00185C4E">
        <w:rPr>
          <w:spacing w:val="-10"/>
          <w:sz w:val="24"/>
          <w:lang w:val="fr-FR"/>
        </w:rPr>
        <w:t xml:space="preserve"> </w:t>
      </w:r>
      <w:r w:rsidRPr="00185C4E">
        <w:rPr>
          <w:sz w:val="24"/>
          <w:lang w:val="fr-FR"/>
        </w:rPr>
        <w:t>les</w:t>
      </w:r>
      <w:r w:rsidRPr="00185C4E">
        <w:rPr>
          <w:spacing w:val="-11"/>
          <w:sz w:val="24"/>
          <w:lang w:val="fr-FR"/>
        </w:rPr>
        <w:t xml:space="preserve"> </w:t>
      </w:r>
      <w:r w:rsidRPr="00185C4E">
        <w:rPr>
          <w:sz w:val="24"/>
          <w:lang w:val="fr-FR"/>
        </w:rPr>
        <w:t>décisions</w:t>
      </w:r>
      <w:r w:rsidRPr="00185C4E">
        <w:rPr>
          <w:spacing w:val="-10"/>
          <w:sz w:val="24"/>
          <w:lang w:val="fr-FR"/>
        </w:rPr>
        <w:t xml:space="preserve"> </w:t>
      </w:r>
      <w:r w:rsidRPr="00185C4E">
        <w:rPr>
          <w:sz w:val="24"/>
          <w:lang w:val="fr-FR"/>
        </w:rPr>
        <w:t>sont</w:t>
      </w:r>
      <w:r w:rsidRPr="00185C4E">
        <w:rPr>
          <w:spacing w:val="-11"/>
          <w:sz w:val="24"/>
          <w:lang w:val="fr-FR"/>
        </w:rPr>
        <w:t xml:space="preserve"> </w:t>
      </w:r>
      <w:r w:rsidRPr="00185C4E">
        <w:rPr>
          <w:sz w:val="24"/>
          <w:lang w:val="fr-FR"/>
        </w:rPr>
        <w:t>saisies</w:t>
      </w:r>
      <w:r w:rsidRPr="00185C4E">
        <w:rPr>
          <w:spacing w:val="-10"/>
          <w:sz w:val="24"/>
          <w:lang w:val="fr-FR"/>
        </w:rPr>
        <w:t xml:space="preserve"> </w:t>
      </w:r>
      <w:r w:rsidRPr="00185C4E">
        <w:rPr>
          <w:sz w:val="24"/>
          <w:lang w:val="fr-FR"/>
        </w:rPr>
        <w:t>dans</w:t>
      </w:r>
      <w:r w:rsidRPr="00185C4E">
        <w:rPr>
          <w:spacing w:val="-11"/>
          <w:sz w:val="24"/>
          <w:lang w:val="fr-FR"/>
        </w:rPr>
        <w:t xml:space="preserve"> </w:t>
      </w:r>
      <w:r w:rsidRPr="00185C4E">
        <w:rPr>
          <w:sz w:val="24"/>
          <w:lang w:val="fr-FR"/>
        </w:rPr>
        <w:t>la</w:t>
      </w:r>
      <w:r w:rsidRPr="00185C4E">
        <w:rPr>
          <w:spacing w:val="-10"/>
          <w:sz w:val="24"/>
          <w:lang w:val="fr-FR"/>
        </w:rPr>
        <w:t xml:space="preserve"> </w:t>
      </w:r>
      <w:r w:rsidRPr="00185C4E">
        <w:rPr>
          <w:sz w:val="24"/>
          <w:lang w:val="fr-FR"/>
        </w:rPr>
        <w:t>grille,</w:t>
      </w:r>
      <w:r w:rsidRPr="00185C4E">
        <w:rPr>
          <w:spacing w:val="-11"/>
          <w:sz w:val="24"/>
          <w:lang w:val="fr-FR"/>
        </w:rPr>
        <w:t xml:space="preserve"> </w:t>
      </w:r>
      <w:r w:rsidRPr="00185C4E">
        <w:rPr>
          <w:sz w:val="24"/>
          <w:lang w:val="fr-FR"/>
        </w:rPr>
        <w:t>et des calculs statistiques sont effectués par la</w:t>
      </w:r>
      <w:r w:rsidRPr="00185C4E">
        <w:rPr>
          <w:spacing w:val="-1"/>
          <w:sz w:val="24"/>
          <w:lang w:val="fr-FR"/>
        </w:rPr>
        <w:t xml:space="preserve"> </w:t>
      </w:r>
      <w:r w:rsidRPr="00185C4E">
        <w:rPr>
          <w:sz w:val="24"/>
          <w:lang w:val="fr-FR"/>
        </w:rPr>
        <w:t>suite.</w:t>
      </w:r>
    </w:p>
    <w:p w:rsidR="00B77999" w:rsidRPr="00185C4E" w:rsidRDefault="00B77999">
      <w:pPr>
        <w:pStyle w:val="Corpsdetexte"/>
        <w:spacing w:before="62" w:line="288" w:lineRule="exact"/>
        <w:ind w:left="976" w:right="1656" w:firstLine="351"/>
        <w:jc w:val="both"/>
        <w:rPr>
          <w:lang w:val="fr-FR"/>
        </w:rPr>
      </w:pPr>
      <w:hyperlink w:anchor="_bookmark299" w:history="1">
        <w:r w:rsidR="00D9490F" w:rsidRPr="00185C4E">
          <w:rPr>
            <w:lang w:val="fr-FR"/>
          </w:rPr>
          <w:t>Ancel</w:t>
        </w:r>
        <w:r w:rsidR="00D9490F" w:rsidRPr="00185C4E">
          <w:rPr>
            <w:spacing w:val="-9"/>
            <w:lang w:val="fr-FR"/>
          </w:rPr>
          <w:t xml:space="preserve"> </w:t>
        </w:r>
      </w:hyperlink>
      <w:hyperlink w:anchor="_bookmark299" w:history="1">
        <w:r w:rsidR="00D9490F" w:rsidRPr="00185C4E">
          <w:rPr>
            <w:lang w:val="fr-FR"/>
          </w:rPr>
          <w:t>[2003]</w:t>
        </w:r>
        <w:r w:rsidR="00D9490F" w:rsidRPr="00185C4E">
          <w:rPr>
            <w:spacing w:val="-9"/>
            <w:lang w:val="fr-FR"/>
          </w:rPr>
          <w:t xml:space="preserve"> </w:t>
        </w:r>
      </w:hyperlink>
      <w:r w:rsidR="00D9490F" w:rsidRPr="00185C4E">
        <w:rPr>
          <w:lang w:val="fr-FR"/>
        </w:rPr>
        <w:t>évoque</w:t>
      </w:r>
      <w:r w:rsidR="00D9490F" w:rsidRPr="00185C4E">
        <w:rPr>
          <w:spacing w:val="-8"/>
          <w:lang w:val="fr-FR"/>
        </w:rPr>
        <w:t xml:space="preserve"> </w:t>
      </w:r>
      <w:r w:rsidR="00D9490F" w:rsidRPr="00185C4E">
        <w:rPr>
          <w:lang w:val="fr-FR"/>
        </w:rPr>
        <w:t>principalement</w:t>
      </w:r>
      <w:r w:rsidR="00D9490F" w:rsidRPr="00185C4E">
        <w:rPr>
          <w:spacing w:val="-9"/>
          <w:lang w:val="fr-FR"/>
        </w:rPr>
        <w:t xml:space="preserve"> </w:t>
      </w:r>
      <w:r w:rsidR="00D9490F" w:rsidRPr="00185C4E">
        <w:rPr>
          <w:lang w:val="fr-FR"/>
        </w:rPr>
        <w:t>le</w:t>
      </w:r>
      <w:r w:rsidR="00D9490F" w:rsidRPr="00185C4E">
        <w:rPr>
          <w:spacing w:val="-8"/>
          <w:lang w:val="fr-FR"/>
        </w:rPr>
        <w:t xml:space="preserve"> </w:t>
      </w:r>
      <w:r w:rsidR="00D9490F" w:rsidRPr="00185C4E">
        <w:rPr>
          <w:lang w:val="fr-FR"/>
        </w:rPr>
        <w:t>problème</w:t>
      </w:r>
      <w:r w:rsidR="00D9490F" w:rsidRPr="00185C4E">
        <w:rPr>
          <w:spacing w:val="-9"/>
          <w:lang w:val="fr-FR"/>
        </w:rPr>
        <w:t xml:space="preserve"> </w:t>
      </w:r>
      <w:r w:rsidR="00D9490F" w:rsidRPr="00185C4E">
        <w:rPr>
          <w:lang w:val="fr-FR"/>
        </w:rPr>
        <w:t>de</w:t>
      </w:r>
      <w:r w:rsidR="00D9490F" w:rsidRPr="00185C4E">
        <w:rPr>
          <w:spacing w:val="-8"/>
          <w:lang w:val="fr-FR"/>
        </w:rPr>
        <w:t xml:space="preserve"> </w:t>
      </w:r>
      <w:r w:rsidR="00D9490F" w:rsidRPr="00185C4E">
        <w:rPr>
          <w:lang w:val="fr-FR"/>
        </w:rPr>
        <w:t>la</w:t>
      </w:r>
      <w:r w:rsidR="00D9490F" w:rsidRPr="00185C4E">
        <w:rPr>
          <w:spacing w:val="-9"/>
          <w:lang w:val="fr-FR"/>
        </w:rPr>
        <w:t xml:space="preserve"> </w:t>
      </w:r>
      <w:r w:rsidR="00D9490F" w:rsidRPr="00185C4E">
        <w:rPr>
          <w:lang w:val="fr-FR"/>
        </w:rPr>
        <w:t>différence</w:t>
      </w:r>
      <w:r w:rsidR="00D9490F" w:rsidRPr="00185C4E">
        <w:rPr>
          <w:spacing w:val="-8"/>
          <w:lang w:val="fr-FR"/>
        </w:rPr>
        <w:t xml:space="preserve"> </w:t>
      </w:r>
      <w:r w:rsidR="00D9490F" w:rsidRPr="00185C4E">
        <w:rPr>
          <w:lang w:val="fr-FR"/>
        </w:rPr>
        <w:t xml:space="preserve">entre l’état capté de la jurisprudence et son état présent. En effet, les longs dé- lais de travail sont caractéristiques de ces études. A titre d’exemple, une étude proposée par cet auteur portait sur les décisions d’expulsion d’oc- cupants sans droit ni titre. La saisie des informations à elle seule a duré   9 mois. De plus, il est difficile d’observer l’évolution des pratiques judi- ciaires dans le temps et leur différence entre les villes du fait de la faible taille de l’échantillon choisi. Par exemple, </w:t>
      </w:r>
      <w:hyperlink w:anchor="_bookmark366" w:history="1">
        <w:r w:rsidR="00D9490F" w:rsidRPr="00185C4E">
          <w:rPr>
            <w:lang w:val="fr-FR"/>
          </w:rPr>
          <w:t xml:space="preserve">Jeandidier &amp; Ray </w:t>
        </w:r>
      </w:hyperlink>
      <w:hyperlink w:anchor="_bookmark366" w:history="1">
        <w:r w:rsidR="00D9490F" w:rsidRPr="00185C4E">
          <w:rPr>
            <w:lang w:val="fr-FR"/>
          </w:rPr>
          <w:t xml:space="preserve">[2006] </w:t>
        </w:r>
      </w:hyperlink>
      <w:r w:rsidR="00D9490F" w:rsidRPr="00185C4E">
        <w:rPr>
          <w:lang w:val="fr-FR"/>
        </w:rPr>
        <w:t>n’ont analysé que 399 dossiers d’affaires de pension alimentaire correspondant aux</w:t>
      </w:r>
      <w:r w:rsidR="00D9490F" w:rsidRPr="00185C4E">
        <w:rPr>
          <w:spacing w:val="-8"/>
          <w:lang w:val="fr-FR"/>
        </w:rPr>
        <w:t xml:space="preserve"> </w:t>
      </w:r>
      <w:r w:rsidR="00D9490F" w:rsidRPr="00185C4E">
        <w:rPr>
          <w:lang w:val="fr-FR"/>
        </w:rPr>
        <w:t>audiences</w:t>
      </w:r>
      <w:r w:rsidR="00D9490F" w:rsidRPr="00185C4E">
        <w:rPr>
          <w:spacing w:val="-8"/>
          <w:lang w:val="fr-FR"/>
        </w:rPr>
        <w:t xml:space="preserve"> </w:t>
      </w:r>
      <w:r w:rsidR="00D9490F" w:rsidRPr="00185C4E">
        <w:rPr>
          <w:lang w:val="fr-FR"/>
        </w:rPr>
        <w:t>s’étalant</w:t>
      </w:r>
      <w:r w:rsidR="00D9490F" w:rsidRPr="00185C4E">
        <w:rPr>
          <w:spacing w:val="-7"/>
          <w:lang w:val="fr-FR"/>
        </w:rPr>
        <w:t xml:space="preserve"> </w:t>
      </w:r>
      <w:r w:rsidR="00D9490F" w:rsidRPr="00185C4E">
        <w:rPr>
          <w:lang w:val="fr-FR"/>
        </w:rPr>
        <w:t>de</w:t>
      </w:r>
      <w:r w:rsidR="00D9490F" w:rsidRPr="00185C4E">
        <w:rPr>
          <w:spacing w:val="-8"/>
          <w:lang w:val="fr-FR"/>
        </w:rPr>
        <w:t xml:space="preserve"> </w:t>
      </w:r>
      <w:r w:rsidR="00D9490F" w:rsidRPr="00185C4E">
        <w:rPr>
          <w:lang w:val="fr-FR"/>
        </w:rPr>
        <w:t>fin</w:t>
      </w:r>
      <w:r w:rsidR="00D9490F" w:rsidRPr="00185C4E">
        <w:rPr>
          <w:spacing w:val="-7"/>
          <w:lang w:val="fr-FR"/>
        </w:rPr>
        <w:t xml:space="preserve"> </w:t>
      </w:r>
      <w:r w:rsidR="00D9490F" w:rsidRPr="00185C4E">
        <w:rPr>
          <w:lang w:val="fr-FR"/>
        </w:rPr>
        <w:t>1999</w:t>
      </w:r>
      <w:r w:rsidR="00D9490F" w:rsidRPr="00185C4E">
        <w:rPr>
          <w:spacing w:val="-8"/>
          <w:lang w:val="fr-FR"/>
        </w:rPr>
        <w:t xml:space="preserve"> </w:t>
      </w:r>
      <w:r w:rsidR="00D9490F" w:rsidRPr="00185C4E">
        <w:rPr>
          <w:lang w:val="fr-FR"/>
        </w:rPr>
        <w:t>à</w:t>
      </w:r>
      <w:r w:rsidR="00D9490F" w:rsidRPr="00185C4E">
        <w:rPr>
          <w:spacing w:val="-7"/>
          <w:lang w:val="fr-FR"/>
        </w:rPr>
        <w:t xml:space="preserve"> </w:t>
      </w:r>
      <w:r w:rsidR="00D9490F" w:rsidRPr="00185C4E">
        <w:rPr>
          <w:lang w:val="fr-FR"/>
        </w:rPr>
        <w:t>fin</w:t>
      </w:r>
      <w:r w:rsidR="00D9490F" w:rsidRPr="00185C4E">
        <w:rPr>
          <w:spacing w:val="-8"/>
          <w:lang w:val="fr-FR"/>
        </w:rPr>
        <w:t xml:space="preserve"> </w:t>
      </w:r>
      <w:r w:rsidR="00D9490F" w:rsidRPr="00185C4E">
        <w:rPr>
          <w:lang w:val="fr-FR"/>
        </w:rPr>
        <w:t>2000</w:t>
      </w:r>
      <w:r w:rsidR="00D9490F" w:rsidRPr="00185C4E">
        <w:rPr>
          <w:spacing w:val="-8"/>
          <w:lang w:val="fr-FR"/>
        </w:rPr>
        <w:t xml:space="preserve"> </w:t>
      </w:r>
      <w:r w:rsidR="00D9490F" w:rsidRPr="00185C4E">
        <w:rPr>
          <w:lang w:val="fr-FR"/>
        </w:rPr>
        <w:t>d’un</w:t>
      </w:r>
      <w:r w:rsidR="00D9490F" w:rsidRPr="00185C4E">
        <w:rPr>
          <w:spacing w:val="-7"/>
          <w:lang w:val="fr-FR"/>
        </w:rPr>
        <w:t xml:space="preserve"> </w:t>
      </w:r>
      <w:r w:rsidR="00D9490F" w:rsidRPr="00185C4E">
        <w:rPr>
          <w:lang w:val="fr-FR"/>
        </w:rPr>
        <w:t>seul</w:t>
      </w:r>
      <w:r w:rsidR="00D9490F" w:rsidRPr="00185C4E">
        <w:rPr>
          <w:spacing w:val="-8"/>
          <w:lang w:val="fr-FR"/>
        </w:rPr>
        <w:t xml:space="preserve"> </w:t>
      </w:r>
      <w:r w:rsidR="00D9490F" w:rsidRPr="00185C4E">
        <w:rPr>
          <w:lang w:val="fr-FR"/>
        </w:rPr>
        <w:t>tribunal</w:t>
      </w:r>
      <w:r w:rsidR="00D9490F" w:rsidRPr="00185C4E">
        <w:rPr>
          <w:spacing w:val="-7"/>
          <w:lang w:val="fr-FR"/>
        </w:rPr>
        <w:t xml:space="preserve"> </w:t>
      </w:r>
      <w:r w:rsidR="00D9490F" w:rsidRPr="00185C4E">
        <w:rPr>
          <w:lang w:val="fr-FR"/>
        </w:rPr>
        <w:t>de</w:t>
      </w:r>
      <w:r w:rsidR="00D9490F" w:rsidRPr="00185C4E">
        <w:rPr>
          <w:spacing w:val="-8"/>
          <w:lang w:val="fr-FR"/>
        </w:rPr>
        <w:t xml:space="preserve"> </w:t>
      </w:r>
      <w:r w:rsidR="00D9490F" w:rsidRPr="00185C4E">
        <w:rPr>
          <w:lang w:val="fr-FR"/>
        </w:rPr>
        <w:t xml:space="preserve">grande instance. </w:t>
      </w:r>
      <w:r w:rsidR="00D9490F" w:rsidRPr="00185C4E">
        <w:rPr>
          <w:spacing w:val="-3"/>
          <w:lang w:val="fr-FR"/>
        </w:rPr>
        <w:t xml:space="preserve">L’équipe </w:t>
      </w:r>
      <w:r w:rsidR="00D9490F" w:rsidRPr="00185C4E">
        <w:rPr>
          <w:lang w:val="fr-FR"/>
        </w:rPr>
        <w:t xml:space="preserve">de </w:t>
      </w:r>
      <w:hyperlink w:anchor="_bookmark299" w:history="1">
        <w:r w:rsidR="00D9490F" w:rsidRPr="00185C4E">
          <w:rPr>
            <w:lang w:val="fr-FR"/>
          </w:rPr>
          <w:t xml:space="preserve">Ancel </w:t>
        </w:r>
      </w:hyperlink>
      <w:hyperlink w:anchor="_bookmark299" w:history="1">
        <w:r w:rsidR="00D9490F" w:rsidRPr="00185C4E">
          <w:rPr>
            <w:lang w:val="fr-FR"/>
          </w:rPr>
          <w:t xml:space="preserve">[2003] </w:t>
        </w:r>
      </w:hyperlink>
      <w:r w:rsidR="00D9490F" w:rsidRPr="00185C4E">
        <w:rPr>
          <w:lang w:val="fr-FR"/>
        </w:rPr>
        <w:t>n’a quant à elle analysé que 3865</w:t>
      </w:r>
      <w:r w:rsidR="00D9490F" w:rsidRPr="00185C4E">
        <w:rPr>
          <w:spacing w:val="-16"/>
          <w:lang w:val="fr-FR"/>
        </w:rPr>
        <w:t xml:space="preserve"> </w:t>
      </w:r>
      <w:r w:rsidR="00D9490F" w:rsidRPr="00185C4E">
        <w:rPr>
          <w:lang w:val="fr-FR"/>
        </w:rPr>
        <w:t>déci- sions</w:t>
      </w:r>
      <w:r w:rsidR="00D9490F" w:rsidRPr="00185C4E">
        <w:rPr>
          <w:spacing w:val="-18"/>
          <w:lang w:val="fr-FR"/>
        </w:rPr>
        <w:t xml:space="preserve"> </w:t>
      </w:r>
      <w:r w:rsidR="00D9490F" w:rsidRPr="00185C4E">
        <w:rPr>
          <w:lang w:val="fr-FR"/>
        </w:rPr>
        <w:t>sélectionnées</w:t>
      </w:r>
      <w:r w:rsidR="00D9490F" w:rsidRPr="00185C4E">
        <w:rPr>
          <w:spacing w:val="-18"/>
          <w:lang w:val="fr-FR"/>
        </w:rPr>
        <w:t xml:space="preserve"> </w:t>
      </w:r>
      <w:r w:rsidR="00D9490F" w:rsidRPr="00185C4E">
        <w:rPr>
          <w:lang w:val="fr-FR"/>
        </w:rPr>
        <w:t>parmi</w:t>
      </w:r>
      <w:r w:rsidR="00D9490F" w:rsidRPr="00185C4E">
        <w:rPr>
          <w:spacing w:val="-17"/>
          <w:lang w:val="fr-FR"/>
        </w:rPr>
        <w:t xml:space="preserve"> </w:t>
      </w:r>
      <w:r w:rsidR="00D9490F" w:rsidRPr="00185C4E">
        <w:rPr>
          <w:lang w:val="fr-FR"/>
        </w:rPr>
        <w:t>5656</w:t>
      </w:r>
      <w:r w:rsidR="00D9490F" w:rsidRPr="00185C4E">
        <w:rPr>
          <w:spacing w:val="-18"/>
          <w:lang w:val="fr-FR"/>
        </w:rPr>
        <w:t xml:space="preserve"> </w:t>
      </w:r>
      <w:r w:rsidR="00D9490F" w:rsidRPr="00185C4E">
        <w:rPr>
          <w:lang w:val="fr-FR"/>
        </w:rPr>
        <w:t>décisions</w:t>
      </w:r>
      <w:r w:rsidR="00D9490F" w:rsidRPr="00185C4E">
        <w:rPr>
          <w:spacing w:val="-17"/>
          <w:lang w:val="fr-FR"/>
        </w:rPr>
        <w:t xml:space="preserve"> </w:t>
      </w:r>
      <w:r w:rsidR="00D9490F" w:rsidRPr="00185C4E">
        <w:rPr>
          <w:lang w:val="fr-FR"/>
        </w:rPr>
        <w:t>(68,33%)</w:t>
      </w:r>
      <w:r w:rsidR="00D9490F" w:rsidRPr="00185C4E">
        <w:rPr>
          <w:spacing w:val="-18"/>
          <w:lang w:val="fr-FR"/>
        </w:rPr>
        <w:t xml:space="preserve"> </w:t>
      </w:r>
      <w:r w:rsidR="00D9490F" w:rsidRPr="00185C4E">
        <w:rPr>
          <w:lang w:val="fr-FR"/>
        </w:rPr>
        <w:t>rendues</w:t>
      </w:r>
      <w:r w:rsidR="00D9490F" w:rsidRPr="00185C4E">
        <w:rPr>
          <w:spacing w:val="-17"/>
          <w:lang w:val="fr-FR"/>
        </w:rPr>
        <w:t xml:space="preserve"> </w:t>
      </w:r>
      <w:r w:rsidR="00D9490F" w:rsidRPr="00185C4E">
        <w:rPr>
          <w:lang w:val="fr-FR"/>
        </w:rPr>
        <w:t>du</w:t>
      </w:r>
      <w:r w:rsidR="00D9490F" w:rsidRPr="00185C4E">
        <w:rPr>
          <w:spacing w:val="-18"/>
          <w:lang w:val="fr-FR"/>
        </w:rPr>
        <w:t xml:space="preserve"> </w:t>
      </w:r>
      <w:r w:rsidR="00D9490F" w:rsidRPr="00185C4E">
        <w:rPr>
          <w:lang w:val="fr-FR"/>
        </w:rPr>
        <w:t>1</w:t>
      </w:r>
      <w:r w:rsidR="00D9490F" w:rsidRPr="00185C4E">
        <w:rPr>
          <w:position w:val="9"/>
          <w:sz w:val="18"/>
          <w:lang w:val="fr-FR"/>
        </w:rPr>
        <w:t>er</w:t>
      </w:r>
      <w:r w:rsidR="00D9490F" w:rsidRPr="00185C4E">
        <w:rPr>
          <w:spacing w:val="4"/>
          <w:position w:val="9"/>
          <w:sz w:val="18"/>
          <w:lang w:val="fr-FR"/>
        </w:rPr>
        <w:t xml:space="preserve"> </w:t>
      </w:r>
      <w:r w:rsidR="00D9490F" w:rsidRPr="00185C4E">
        <w:rPr>
          <w:lang w:val="fr-FR"/>
        </w:rPr>
        <w:t>juillet</w:t>
      </w:r>
      <w:r w:rsidR="00D9490F" w:rsidRPr="00185C4E">
        <w:rPr>
          <w:spacing w:val="-18"/>
          <w:lang w:val="fr-FR"/>
        </w:rPr>
        <w:t xml:space="preserve"> </w:t>
      </w:r>
      <w:r w:rsidR="00D9490F" w:rsidRPr="00185C4E">
        <w:rPr>
          <w:lang w:val="fr-FR"/>
        </w:rPr>
        <w:t>au 31 décembre 2001.</w:t>
      </w:r>
    </w:p>
    <w:p w:rsidR="00B77999" w:rsidRPr="00185C4E" w:rsidRDefault="00D9490F">
      <w:pPr>
        <w:pStyle w:val="Corpsdetexte"/>
        <w:spacing w:before="12" w:line="288" w:lineRule="exact"/>
        <w:ind w:left="976" w:right="1656" w:firstLine="351"/>
        <w:jc w:val="both"/>
        <w:rPr>
          <w:lang w:val="fr-FR"/>
        </w:rPr>
      </w:pPr>
      <w:r w:rsidRPr="00185C4E">
        <w:rPr>
          <w:lang w:val="fr-FR"/>
        </w:rPr>
        <w:t xml:space="preserve">La problématique de notre étude est « </w:t>
      </w:r>
      <w:r w:rsidRPr="00185C4E">
        <w:rPr>
          <w:rFonts w:ascii="Times New Roman" w:hAnsi="Times New Roman"/>
          <w:b/>
          <w:lang w:val="fr-FR"/>
        </w:rPr>
        <w:t xml:space="preserve">comment donner accès à l’ana- lyse automatique de la sémantique d’un corpus jurisprudentiel pour comprendre la prise de décision des juges ? </w:t>
      </w:r>
      <w:r w:rsidRPr="00185C4E">
        <w:rPr>
          <w:lang w:val="fr-FR"/>
        </w:rPr>
        <w:t>». La complexité de cette analyse s’explique notamment par l’interprétation subjective des règles juridiques, l’application non déterministe de la loi, et la technicité du lan- gage judiciaire. Cette problématique intéresse des entreprises telles que LexisNexis</w:t>
      </w:r>
      <w:r w:rsidRPr="00185C4E">
        <w:rPr>
          <w:spacing w:val="-22"/>
          <w:lang w:val="fr-FR"/>
        </w:rPr>
        <w:t xml:space="preserve"> </w:t>
      </w:r>
      <w:hyperlink w:anchor="_bookmark20" w:history="1">
        <w:r w:rsidRPr="00185C4E">
          <w:rPr>
            <w:position w:val="9"/>
            <w:sz w:val="18"/>
            <w:lang w:val="fr-FR"/>
          </w:rPr>
          <w:t>7</w:t>
        </w:r>
      </w:hyperlink>
      <w:r w:rsidRPr="00185C4E">
        <w:rPr>
          <w:spacing w:val="17"/>
          <w:position w:val="9"/>
          <w:sz w:val="18"/>
          <w:lang w:val="fr-FR"/>
        </w:rPr>
        <w:t xml:space="preserve"> </w:t>
      </w:r>
      <w:r w:rsidRPr="00185C4E">
        <w:rPr>
          <w:lang w:val="fr-FR"/>
        </w:rPr>
        <w:t>et</w:t>
      </w:r>
      <w:r w:rsidRPr="00185C4E">
        <w:rPr>
          <w:spacing w:val="-6"/>
          <w:lang w:val="fr-FR"/>
        </w:rPr>
        <w:t xml:space="preserve"> </w:t>
      </w:r>
      <w:r w:rsidRPr="00185C4E">
        <w:rPr>
          <w:lang w:val="fr-FR"/>
        </w:rPr>
        <w:t>Lexbase</w:t>
      </w:r>
      <w:r w:rsidRPr="00185C4E">
        <w:rPr>
          <w:spacing w:val="-6"/>
          <w:lang w:val="fr-FR"/>
        </w:rPr>
        <w:t xml:space="preserve"> </w:t>
      </w:r>
      <w:r w:rsidRPr="00185C4E">
        <w:rPr>
          <w:lang w:val="fr-FR"/>
        </w:rPr>
        <w:t>SA</w:t>
      </w:r>
      <w:r w:rsidRPr="00185C4E">
        <w:rPr>
          <w:spacing w:val="-22"/>
          <w:lang w:val="fr-FR"/>
        </w:rPr>
        <w:t xml:space="preserve"> </w:t>
      </w:r>
      <w:hyperlink w:anchor="_bookmark21" w:history="1">
        <w:r w:rsidRPr="00185C4E">
          <w:rPr>
            <w:spacing w:val="4"/>
            <w:position w:val="9"/>
            <w:sz w:val="18"/>
            <w:lang w:val="fr-FR"/>
          </w:rPr>
          <w:t>8</w:t>
        </w:r>
      </w:hyperlink>
      <w:r w:rsidRPr="00185C4E">
        <w:rPr>
          <w:spacing w:val="4"/>
          <w:lang w:val="fr-FR"/>
        </w:rPr>
        <w:t>,</w:t>
      </w:r>
      <w:r w:rsidRPr="00185C4E">
        <w:rPr>
          <w:spacing w:val="-6"/>
          <w:lang w:val="fr-FR"/>
        </w:rPr>
        <w:t xml:space="preserve"> </w:t>
      </w:r>
      <w:r w:rsidRPr="00185C4E">
        <w:rPr>
          <w:lang w:val="fr-FR"/>
        </w:rPr>
        <w:t>et</w:t>
      </w:r>
      <w:r w:rsidRPr="00185C4E">
        <w:rPr>
          <w:spacing w:val="-6"/>
          <w:lang w:val="fr-FR"/>
        </w:rPr>
        <w:t xml:space="preserve"> </w:t>
      </w:r>
      <w:r w:rsidRPr="00185C4E">
        <w:rPr>
          <w:lang w:val="fr-FR"/>
        </w:rPr>
        <w:t>plusieurs</w:t>
      </w:r>
      <w:r w:rsidRPr="00185C4E">
        <w:rPr>
          <w:spacing w:val="-6"/>
          <w:lang w:val="fr-FR"/>
        </w:rPr>
        <w:t xml:space="preserve"> </w:t>
      </w:r>
      <w:r w:rsidRPr="00185C4E">
        <w:rPr>
          <w:lang w:val="fr-FR"/>
        </w:rPr>
        <w:t>startups</w:t>
      </w:r>
      <w:r w:rsidRPr="00185C4E">
        <w:rPr>
          <w:spacing w:val="-6"/>
          <w:lang w:val="fr-FR"/>
        </w:rPr>
        <w:t xml:space="preserve"> </w:t>
      </w:r>
      <w:r w:rsidRPr="00185C4E">
        <w:rPr>
          <w:lang w:val="fr-FR"/>
        </w:rPr>
        <w:t>telles</w:t>
      </w:r>
      <w:r w:rsidRPr="00185C4E">
        <w:rPr>
          <w:spacing w:val="-6"/>
          <w:lang w:val="fr-FR"/>
        </w:rPr>
        <w:t xml:space="preserve"> </w:t>
      </w:r>
      <w:r w:rsidRPr="00185C4E">
        <w:rPr>
          <w:lang w:val="fr-FR"/>
        </w:rPr>
        <w:t>que</w:t>
      </w:r>
      <w:r w:rsidRPr="00185C4E">
        <w:rPr>
          <w:spacing w:val="-6"/>
          <w:lang w:val="fr-FR"/>
        </w:rPr>
        <w:t xml:space="preserve"> </w:t>
      </w:r>
      <w:r w:rsidRPr="00185C4E">
        <w:rPr>
          <w:lang w:val="fr-FR"/>
        </w:rPr>
        <w:t>Predictice</w:t>
      </w:r>
      <w:r w:rsidRPr="00185C4E">
        <w:rPr>
          <w:spacing w:val="-22"/>
          <w:lang w:val="fr-FR"/>
        </w:rPr>
        <w:t xml:space="preserve"> </w:t>
      </w:r>
      <w:hyperlink w:anchor="_bookmark22" w:history="1">
        <w:r w:rsidRPr="00185C4E">
          <w:rPr>
            <w:position w:val="9"/>
            <w:sz w:val="18"/>
            <w:lang w:val="fr-FR"/>
          </w:rPr>
          <w:t>9</w:t>
        </w:r>
      </w:hyperlink>
      <w:r w:rsidRPr="00185C4E">
        <w:rPr>
          <w:spacing w:val="18"/>
          <w:position w:val="9"/>
          <w:sz w:val="18"/>
          <w:lang w:val="fr-FR"/>
        </w:rPr>
        <w:t xml:space="preserve"> </w:t>
      </w:r>
      <w:r w:rsidRPr="00185C4E">
        <w:rPr>
          <w:lang w:val="fr-FR"/>
        </w:rPr>
        <w:t xml:space="preserve">et CASE </w:t>
      </w:r>
      <w:r w:rsidRPr="00185C4E">
        <w:rPr>
          <w:spacing w:val="-6"/>
          <w:lang w:val="fr-FR"/>
        </w:rPr>
        <w:t xml:space="preserve">LAW </w:t>
      </w:r>
      <w:r w:rsidRPr="00185C4E">
        <w:rPr>
          <w:spacing w:val="-3"/>
          <w:lang w:val="fr-FR"/>
        </w:rPr>
        <w:t xml:space="preserve">ANALYTICS </w:t>
      </w:r>
      <w:hyperlink w:anchor="_bookmark23" w:history="1">
        <w:r w:rsidRPr="00185C4E">
          <w:rPr>
            <w:spacing w:val="3"/>
            <w:position w:val="9"/>
            <w:sz w:val="18"/>
            <w:lang w:val="fr-FR"/>
          </w:rPr>
          <w:t>10</w:t>
        </w:r>
      </w:hyperlink>
      <w:r w:rsidRPr="00185C4E">
        <w:rPr>
          <w:spacing w:val="3"/>
          <w:lang w:val="fr-FR"/>
        </w:rPr>
        <w:t xml:space="preserve">. </w:t>
      </w:r>
      <w:r w:rsidRPr="00185C4E">
        <w:rPr>
          <w:lang w:val="fr-FR"/>
        </w:rPr>
        <w:t>Afin d’y répondre, nous nous intéressons aux concepts d’informations mentionnées dans les décisions, au centre des- quels se trouvent les demandes des parties (prétentions) sur lesquelles portent les conclusions rendues. Ainsi, l’analyse sémantique d’un corpus jurisprudentiel</w:t>
      </w:r>
      <w:r w:rsidRPr="00185C4E">
        <w:rPr>
          <w:spacing w:val="-14"/>
          <w:lang w:val="fr-FR"/>
        </w:rPr>
        <w:t xml:space="preserve"> </w:t>
      </w:r>
      <w:r w:rsidRPr="00185C4E">
        <w:rPr>
          <w:lang w:val="fr-FR"/>
        </w:rPr>
        <w:t>vise</w:t>
      </w:r>
      <w:r w:rsidRPr="00185C4E">
        <w:rPr>
          <w:spacing w:val="-14"/>
          <w:lang w:val="fr-FR"/>
        </w:rPr>
        <w:t xml:space="preserve"> </w:t>
      </w:r>
      <w:r w:rsidRPr="00185C4E">
        <w:rPr>
          <w:lang w:val="fr-FR"/>
        </w:rPr>
        <w:t>l’identification</w:t>
      </w:r>
      <w:r w:rsidRPr="00185C4E">
        <w:rPr>
          <w:spacing w:val="-14"/>
          <w:lang w:val="fr-FR"/>
        </w:rPr>
        <w:t xml:space="preserve"> </w:t>
      </w:r>
      <w:r w:rsidRPr="00185C4E">
        <w:rPr>
          <w:lang w:val="fr-FR"/>
        </w:rPr>
        <w:t>de</w:t>
      </w:r>
      <w:r w:rsidRPr="00185C4E">
        <w:rPr>
          <w:spacing w:val="-14"/>
          <w:lang w:val="fr-FR"/>
        </w:rPr>
        <w:t xml:space="preserve"> </w:t>
      </w:r>
      <w:r w:rsidRPr="00185C4E">
        <w:rPr>
          <w:lang w:val="fr-FR"/>
        </w:rPr>
        <w:t>connaissances</w:t>
      </w:r>
      <w:r w:rsidRPr="00185C4E">
        <w:rPr>
          <w:spacing w:val="-14"/>
          <w:lang w:val="fr-FR"/>
        </w:rPr>
        <w:t xml:space="preserve"> </w:t>
      </w:r>
      <w:r w:rsidRPr="00185C4E">
        <w:rPr>
          <w:lang w:val="fr-FR"/>
        </w:rPr>
        <w:t>sur</w:t>
      </w:r>
      <w:r w:rsidRPr="00185C4E">
        <w:rPr>
          <w:spacing w:val="-14"/>
          <w:lang w:val="fr-FR"/>
        </w:rPr>
        <w:t xml:space="preserve"> </w:t>
      </w:r>
      <w:r w:rsidRPr="00185C4E">
        <w:rPr>
          <w:lang w:val="fr-FR"/>
        </w:rPr>
        <w:t>les</w:t>
      </w:r>
      <w:r w:rsidRPr="00185C4E">
        <w:rPr>
          <w:spacing w:val="-14"/>
          <w:lang w:val="fr-FR"/>
        </w:rPr>
        <w:t xml:space="preserve"> </w:t>
      </w:r>
      <w:r w:rsidRPr="00185C4E">
        <w:rPr>
          <w:lang w:val="fr-FR"/>
        </w:rPr>
        <w:t>demandes</w:t>
      </w:r>
      <w:r w:rsidRPr="00185C4E">
        <w:rPr>
          <w:spacing w:val="-14"/>
          <w:lang w:val="fr-FR"/>
        </w:rPr>
        <w:t xml:space="preserve"> </w:t>
      </w:r>
      <w:r w:rsidRPr="00185C4E">
        <w:rPr>
          <w:lang w:val="fr-FR"/>
        </w:rPr>
        <w:t xml:space="preserve">(Fi- gure </w:t>
      </w:r>
      <w:hyperlink w:anchor="_bookmark24" w:history="1">
        <w:r w:rsidRPr="00185C4E">
          <w:rPr>
            <w:lang w:val="fr-FR"/>
          </w:rPr>
          <w:t xml:space="preserve">5 </w:t>
        </w:r>
      </w:hyperlink>
      <w:r w:rsidRPr="00185C4E">
        <w:rPr>
          <w:lang w:val="fr-FR"/>
        </w:rPr>
        <w:t>page</w:t>
      </w:r>
      <w:r w:rsidRPr="00185C4E">
        <w:rPr>
          <w:spacing w:val="2"/>
          <w:lang w:val="fr-FR"/>
        </w:rPr>
        <w:t xml:space="preserve"> </w:t>
      </w:r>
      <w:hyperlink w:anchor="_bookmark24" w:history="1">
        <w:r w:rsidRPr="00185C4E">
          <w:rPr>
            <w:lang w:val="fr-FR"/>
          </w:rPr>
          <w:t>7).</w:t>
        </w:r>
      </w:hyperlink>
    </w:p>
    <w:p w:rsidR="00B77999" w:rsidRPr="00185C4E" w:rsidRDefault="00D9490F">
      <w:pPr>
        <w:pStyle w:val="Corpsdetexte"/>
        <w:spacing w:before="22"/>
        <w:ind w:left="1327"/>
        <w:rPr>
          <w:lang w:val="fr-FR"/>
        </w:rPr>
      </w:pPr>
      <w:r w:rsidRPr="00185C4E">
        <w:rPr>
          <w:lang w:val="fr-FR"/>
        </w:rPr>
        <w:t>Une demande peut être caractérisée par :</w:t>
      </w:r>
    </w:p>
    <w:p w:rsidR="00B77999" w:rsidRPr="00185C4E" w:rsidRDefault="00B77999">
      <w:pPr>
        <w:pStyle w:val="Corpsdetexte"/>
        <w:spacing w:before="89" w:line="254" w:lineRule="auto"/>
        <w:ind w:left="1561" w:right="1656"/>
        <w:jc w:val="both"/>
        <w:rPr>
          <w:lang w:val="fr-FR"/>
        </w:rPr>
      </w:pPr>
      <w:r w:rsidRPr="00B77999">
        <w:pict>
          <v:shape id="_x0000_s1808" type="#_x0000_t202" style="position:absolute;left:0;text-align:left;margin-left:141.25pt;margin-top:6.2pt;width:6pt;height:20.75pt;z-index:251340288;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l’objet qui a été demandé (par ex. dommages et intérêts) quantifié par un quantum ;</w:t>
      </w:r>
    </w:p>
    <w:p w:rsidR="00B77999" w:rsidRPr="00185C4E" w:rsidRDefault="00B77999">
      <w:pPr>
        <w:pStyle w:val="Corpsdetexte"/>
        <w:spacing w:before="73" w:line="254" w:lineRule="auto"/>
        <w:ind w:left="1561" w:right="1656"/>
        <w:jc w:val="both"/>
        <w:rPr>
          <w:lang w:val="fr-FR"/>
        </w:rPr>
      </w:pPr>
      <w:r w:rsidRPr="00B77999">
        <w:pict>
          <v:line id="_x0000_s1807" style="position:absolute;left:0;text-align:left;z-index:-251385344;mso-wrap-distance-left:0;mso-wrap-distance-right:0;mso-position-horizontal-relative:page" from="123.8pt,54.15pt" to="279.2pt,54.15pt" strokeweight=".14042mm">
            <w10:wrap type="topAndBottom" anchorx="page"/>
          </v:line>
        </w:pict>
      </w:r>
      <w:r w:rsidRPr="00B77999">
        <w:pict>
          <v:shape id="_x0000_s1806" type="#_x0000_t202" style="position:absolute;left:0;text-align:left;margin-left:141.25pt;margin-top:5.4pt;width:6pt;height:20.75pt;z-index:251341312;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le</w:t>
      </w:r>
      <w:r w:rsidR="00D9490F" w:rsidRPr="00185C4E">
        <w:rPr>
          <w:spacing w:val="-4"/>
          <w:lang w:val="fr-FR"/>
        </w:rPr>
        <w:t xml:space="preserve"> </w:t>
      </w:r>
      <w:r w:rsidR="00D9490F" w:rsidRPr="00185C4E">
        <w:rPr>
          <w:lang w:val="fr-FR"/>
        </w:rPr>
        <w:t>résultat</w:t>
      </w:r>
      <w:r w:rsidR="00D9490F" w:rsidRPr="00185C4E">
        <w:rPr>
          <w:spacing w:val="-3"/>
          <w:lang w:val="fr-FR"/>
        </w:rPr>
        <w:t xml:space="preserve"> </w:t>
      </w:r>
      <w:r w:rsidR="00D9490F" w:rsidRPr="00185C4E">
        <w:rPr>
          <w:lang w:val="fr-FR"/>
        </w:rPr>
        <w:t>associé</w:t>
      </w:r>
      <w:r w:rsidR="00D9490F" w:rsidRPr="00185C4E">
        <w:rPr>
          <w:spacing w:val="-3"/>
          <w:lang w:val="fr-FR"/>
        </w:rPr>
        <w:t xml:space="preserve"> </w:t>
      </w:r>
      <w:r w:rsidR="00D9490F" w:rsidRPr="00185C4E">
        <w:rPr>
          <w:lang w:val="fr-FR"/>
        </w:rPr>
        <w:t>qui</w:t>
      </w:r>
      <w:r w:rsidR="00D9490F" w:rsidRPr="00185C4E">
        <w:rPr>
          <w:spacing w:val="-3"/>
          <w:lang w:val="fr-FR"/>
        </w:rPr>
        <w:t xml:space="preserve"> </w:t>
      </w:r>
      <w:r w:rsidR="00D9490F" w:rsidRPr="00185C4E">
        <w:rPr>
          <w:lang w:val="fr-FR"/>
        </w:rPr>
        <w:t>est</w:t>
      </w:r>
      <w:r w:rsidR="00D9490F" w:rsidRPr="00185C4E">
        <w:rPr>
          <w:spacing w:val="-3"/>
          <w:lang w:val="fr-FR"/>
        </w:rPr>
        <w:t xml:space="preserve"> </w:t>
      </w:r>
      <w:r w:rsidR="00D9490F" w:rsidRPr="00185C4E">
        <w:rPr>
          <w:lang w:val="fr-FR"/>
        </w:rPr>
        <w:t>décrit</w:t>
      </w:r>
      <w:r w:rsidR="00D9490F" w:rsidRPr="00185C4E">
        <w:rPr>
          <w:spacing w:val="-3"/>
          <w:lang w:val="fr-FR"/>
        </w:rPr>
        <w:t xml:space="preserve"> </w:t>
      </w:r>
      <w:r w:rsidR="00D9490F" w:rsidRPr="00185C4E">
        <w:rPr>
          <w:lang w:val="fr-FR"/>
        </w:rPr>
        <w:t>par</w:t>
      </w:r>
      <w:r w:rsidR="00D9490F" w:rsidRPr="00185C4E">
        <w:rPr>
          <w:spacing w:val="-4"/>
          <w:lang w:val="fr-FR"/>
        </w:rPr>
        <w:t xml:space="preserve"> </w:t>
      </w:r>
      <w:r w:rsidR="00D9490F" w:rsidRPr="00185C4E">
        <w:rPr>
          <w:lang w:val="fr-FR"/>
        </w:rPr>
        <w:t>une</w:t>
      </w:r>
      <w:r w:rsidR="00D9490F" w:rsidRPr="00185C4E">
        <w:rPr>
          <w:spacing w:val="-3"/>
          <w:lang w:val="fr-FR"/>
        </w:rPr>
        <w:t xml:space="preserve"> </w:t>
      </w:r>
      <w:r w:rsidR="00D9490F" w:rsidRPr="00185C4E">
        <w:rPr>
          <w:lang w:val="fr-FR"/>
        </w:rPr>
        <w:t>polarité</w:t>
      </w:r>
      <w:r w:rsidR="00D9490F" w:rsidRPr="00185C4E">
        <w:rPr>
          <w:spacing w:val="-3"/>
          <w:lang w:val="fr-FR"/>
        </w:rPr>
        <w:t xml:space="preserve"> </w:t>
      </w:r>
      <w:r w:rsidR="00D9490F" w:rsidRPr="00185C4E">
        <w:rPr>
          <w:lang w:val="fr-FR"/>
        </w:rPr>
        <w:t>(«</w:t>
      </w:r>
      <w:r w:rsidR="00D9490F" w:rsidRPr="00185C4E">
        <w:rPr>
          <w:spacing w:val="-16"/>
          <w:lang w:val="fr-FR"/>
        </w:rPr>
        <w:t xml:space="preserve"> </w:t>
      </w:r>
      <w:r w:rsidR="00D9490F" w:rsidRPr="00185C4E">
        <w:rPr>
          <w:lang w:val="fr-FR"/>
        </w:rPr>
        <w:t>accepte</w:t>
      </w:r>
      <w:r w:rsidR="00D9490F" w:rsidRPr="00185C4E">
        <w:rPr>
          <w:spacing w:val="-16"/>
          <w:lang w:val="fr-FR"/>
        </w:rPr>
        <w:t xml:space="preserve"> </w:t>
      </w:r>
      <w:r w:rsidR="00D9490F" w:rsidRPr="00185C4E">
        <w:rPr>
          <w:lang w:val="fr-FR"/>
        </w:rPr>
        <w:t>»</w:t>
      </w:r>
      <w:r w:rsidR="00D9490F" w:rsidRPr="00185C4E">
        <w:rPr>
          <w:spacing w:val="-3"/>
          <w:lang w:val="fr-FR"/>
        </w:rPr>
        <w:t xml:space="preserve"> </w:t>
      </w:r>
      <w:r w:rsidR="00D9490F" w:rsidRPr="00185C4E">
        <w:rPr>
          <w:lang w:val="fr-FR"/>
        </w:rPr>
        <w:t>ou</w:t>
      </w:r>
      <w:r w:rsidR="00D9490F" w:rsidRPr="00185C4E">
        <w:rPr>
          <w:spacing w:val="-3"/>
          <w:lang w:val="fr-FR"/>
        </w:rPr>
        <w:t xml:space="preserve"> </w:t>
      </w:r>
      <w:r w:rsidR="00D9490F" w:rsidRPr="00185C4E">
        <w:rPr>
          <w:lang w:val="fr-FR"/>
        </w:rPr>
        <w:t>«</w:t>
      </w:r>
      <w:r w:rsidR="00D9490F" w:rsidRPr="00185C4E">
        <w:rPr>
          <w:spacing w:val="-16"/>
          <w:lang w:val="fr-FR"/>
        </w:rPr>
        <w:t xml:space="preserve"> </w:t>
      </w:r>
      <w:r w:rsidR="00D9490F" w:rsidRPr="00185C4E">
        <w:rPr>
          <w:lang w:val="fr-FR"/>
        </w:rPr>
        <w:t>re- jette »), souvent lié à un quantum accordé, par exemple 5000 euros de dommages et intérêts ou 2 mois d’emprisonnement</w:t>
      </w:r>
      <w:r w:rsidR="00D9490F" w:rsidRPr="00185C4E">
        <w:rPr>
          <w:spacing w:val="-29"/>
          <w:lang w:val="fr-FR"/>
        </w:rPr>
        <w:t xml:space="preserve"> </w:t>
      </w:r>
      <w:r w:rsidR="00D9490F" w:rsidRPr="00185C4E">
        <w:rPr>
          <w:lang w:val="fr-FR"/>
        </w:rPr>
        <w:t>;</w:t>
      </w:r>
    </w:p>
    <w:bookmarkStart w:id="28" w:name="_bookmark20"/>
    <w:bookmarkEnd w:id="28"/>
    <w:p w:rsidR="00B77999" w:rsidRDefault="00B77999">
      <w:pPr>
        <w:pStyle w:val="Paragraphedeliste"/>
        <w:numPr>
          <w:ilvl w:val="0"/>
          <w:numId w:val="66"/>
        </w:numPr>
        <w:tabs>
          <w:tab w:val="left" w:pos="1485"/>
        </w:tabs>
        <w:spacing w:before="3"/>
        <w:ind w:firstLine="259"/>
        <w:jc w:val="left"/>
        <w:rPr>
          <w:rFonts w:ascii="Times New Roman"/>
          <w:sz w:val="20"/>
        </w:rPr>
      </w:pPr>
      <w:r>
        <w:fldChar w:fldCharType="begin"/>
      </w:r>
      <w:r>
        <w:instrText>HYPERLINK "https://lexmachina.com/" \h</w:instrText>
      </w:r>
      <w:r>
        <w:fldChar w:fldCharType="separate"/>
      </w:r>
      <w:bookmarkStart w:id="29" w:name="_bookmark21"/>
      <w:bookmarkEnd w:id="29"/>
      <w:r w:rsidR="00D9490F">
        <w:rPr>
          <w:rFonts w:ascii="Times New Roman"/>
          <w:w w:val="125"/>
          <w:sz w:val="20"/>
        </w:rPr>
        <w:t>https://lexmachina.com</w:t>
      </w:r>
      <w:r>
        <w:fldChar w:fldCharType="end"/>
      </w:r>
    </w:p>
    <w:p w:rsidR="00B77999" w:rsidRDefault="00B77999">
      <w:pPr>
        <w:pStyle w:val="Paragraphedeliste"/>
        <w:numPr>
          <w:ilvl w:val="0"/>
          <w:numId w:val="66"/>
        </w:numPr>
        <w:tabs>
          <w:tab w:val="left" w:pos="1485"/>
        </w:tabs>
        <w:spacing w:before="9"/>
        <w:ind w:firstLine="259"/>
        <w:jc w:val="left"/>
        <w:rPr>
          <w:rFonts w:ascii="Times New Roman"/>
          <w:sz w:val="20"/>
        </w:rPr>
      </w:pPr>
      <w:hyperlink r:id="rId34">
        <w:bookmarkStart w:id="30" w:name="_bookmark22"/>
        <w:bookmarkEnd w:id="30"/>
        <w:r w:rsidR="00D9490F">
          <w:rPr>
            <w:rFonts w:ascii="Times New Roman"/>
            <w:w w:val="130"/>
            <w:sz w:val="20"/>
          </w:rPr>
          <w:t>https://www.legalmetrics.fr</w:t>
        </w:r>
      </w:hyperlink>
    </w:p>
    <w:p w:rsidR="00B77999" w:rsidRDefault="00B77999">
      <w:pPr>
        <w:pStyle w:val="Paragraphedeliste"/>
        <w:numPr>
          <w:ilvl w:val="0"/>
          <w:numId w:val="66"/>
        </w:numPr>
        <w:tabs>
          <w:tab w:val="left" w:pos="1485"/>
        </w:tabs>
        <w:spacing w:before="8"/>
        <w:ind w:firstLine="259"/>
        <w:jc w:val="left"/>
        <w:rPr>
          <w:rFonts w:ascii="Times New Roman"/>
          <w:sz w:val="20"/>
        </w:rPr>
      </w:pPr>
      <w:hyperlink r:id="rId35">
        <w:bookmarkStart w:id="31" w:name="_bookmark23"/>
        <w:bookmarkEnd w:id="31"/>
        <w:r w:rsidR="00D9490F">
          <w:rPr>
            <w:rFonts w:ascii="Times New Roman"/>
            <w:w w:val="130"/>
            <w:sz w:val="20"/>
          </w:rPr>
          <w:t>http://predictice.com</w:t>
        </w:r>
      </w:hyperlink>
    </w:p>
    <w:p w:rsidR="00B77999" w:rsidRDefault="00B77999">
      <w:pPr>
        <w:pStyle w:val="Paragraphedeliste"/>
        <w:numPr>
          <w:ilvl w:val="0"/>
          <w:numId w:val="66"/>
        </w:numPr>
        <w:tabs>
          <w:tab w:val="left" w:pos="1485"/>
        </w:tabs>
        <w:spacing w:before="9"/>
        <w:ind w:left="1484" w:hanging="349"/>
        <w:jc w:val="left"/>
        <w:rPr>
          <w:rFonts w:ascii="Times New Roman"/>
          <w:sz w:val="20"/>
        </w:rPr>
      </w:pPr>
      <w:hyperlink r:id="rId36">
        <w:r w:rsidR="00D9490F">
          <w:rPr>
            <w:rFonts w:ascii="Times New Roman"/>
            <w:w w:val="130"/>
            <w:sz w:val="20"/>
          </w:rPr>
          <w:t>http://caselawanalytics.com</w:t>
        </w:r>
      </w:hyperlink>
    </w:p>
    <w:p w:rsidR="00B77999" w:rsidRDefault="00B77999">
      <w:pPr>
        <w:rPr>
          <w:rFonts w:ascii="Times New Roman"/>
          <w:sz w:val="20"/>
        </w:rPr>
        <w:sectPr w:rsidR="00B77999">
          <w:pgSz w:w="11910" w:h="16840"/>
          <w:pgMar w:top="2180" w:right="0" w:bottom="280" w:left="1500" w:header="1885" w:footer="0" w:gutter="0"/>
          <w:cols w:space="720"/>
        </w:sectPr>
      </w:pPr>
    </w:p>
    <w:p w:rsidR="00B77999" w:rsidRDefault="00B77999">
      <w:pPr>
        <w:pStyle w:val="Corpsdetexte"/>
        <w:rPr>
          <w:rFonts w:ascii="Times New Roman"/>
          <w:sz w:val="20"/>
        </w:rPr>
      </w:pPr>
    </w:p>
    <w:p w:rsidR="00B77999" w:rsidRDefault="00B77999">
      <w:pPr>
        <w:pStyle w:val="Corpsdetexte"/>
        <w:spacing w:before="7"/>
        <w:rPr>
          <w:rFonts w:ascii="Times New Roman"/>
          <w:sz w:val="15"/>
        </w:rPr>
      </w:pPr>
    </w:p>
    <w:p w:rsidR="00B77999" w:rsidRDefault="00D9490F">
      <w:pPr>
        <w:pStyle w:val="Corpsdetexte"/>
        <w:ind w:left="1574"/>
        <w:rPr>
          <w:rFonts w:ascii="Times New Roman"/>
          <w:sz w:val="20"/>
        </w:rPr>
      </w:pPr>
      <w:r>
        <w:rPr>
          <w:rFonts w:ascii="Times New Roman"/>
          <w:noProof/>
          <w:sz w:val="20"/>
          <w:lang w:val="fr-FR" w:eastAsia="fr-FR"/>
        </w:rPr>
        <w:drawing>
          <wp:inline distT="0" distB="0" distL="0" distR="0">
            <wp:extent cx="3100387" cy="2834640"/>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37" cstate="print"/>
                    <a:stretch>
                      <a:fillRect/>
                    </a:stretch>
                  </pic:blipFill>
                  <pic:spPr>
                    <a:xfrm>
                      <a:off x="0" y="0"/>
                      <a:ext cx="3100387" cy="2834640"/>
                    </a:xfrm>
                    <a:prstGeom prst="rect">
                      <a:avLst/>
                    </a:prstGeom>
                  </pic:spPr>
                </pic:pic>
              </a:graphicData>
            </a:graphic>
          </wp:inline>
        </w:drawing>
      </w:r>
    </w:p>
    <w:p w:rsidR="00B77999" w:rsidRPr="00185C4E" w:rsidRDefault="00D9490F">
      <w:pPr>
        <w:spacing w:before="56"/>
        <w:ind w:right="2354"/>
        <w:jc w:val="center"/>
        <w:rPr>
          <w:rFonts w:ascii="Times New Roman" w:hAnsi="Times New Roman"/>
          <w:i/>
          <w:sz w:val="16"/>
          <w:lang w:val="fr-FR"/>
        </w:rPr>
      </w:pPr>
      <w:bookmarkStart w:id="32" w:name="_bookmark24"/>
      <w:bookmarkEnd w:id="32"/>
      <w:r w:rsidRPr="00185C4E">
        <w:rPr>
          <w:rFonts w:ascii="Times New Roman" w:hAnsi="Times New Roman"/>
          <w:i/>
          <w:sz w:val="16"/>
          <w:lang w:val="fr-FR"/>
        </w:rPr>
        <w:t>Sens des flèches : l’extrémité est l’information sur l’origine.</w:t>
      </w:r>
    </w:p>
    <w:p w:rsidR="00B77999" w:rsidRPr="00185C4E" w:rsidRDefault="00B77999">
      <w:pPr>
        <w:pStyle w:val="Corpsdetexte"/>
        <w:spacing w:before="1"/>
        <w:rPr>
          <w:rFonts w:ascii="Times New Roman"/>
          <w:i/>
          <w:sz w:val="17"/>
          <w:lang w:val="fr-FR"/>
        </w:rPr>
      </w:pPr>
    </w:p>
    <w:p w:rsidR="00B77999" w:rsidRPr="00185C4E" w:rsidRDefault="00D9490F">
      <w:pPr>
        <w:ind w:right="2354"/>
        <w:jc w:val="center"/>
        <w:rPr>
          <w:lang w:val="fr-FR"/>
        </w:rPr>
      </w:pPr>
      <w:r w:rsidRPr="00185C4E">
        <w:rPr>
          <w:lang w:val="fr-FR"/>
        </w:rPr>
        <w:t>Figure 5 – La demande au centre de la compréhension des décisions.</w:t>
      </w:r>
    </w:p>
    <w:p w:rsidR="00B77999" w:rsidRPr="00185C4E" w:rsidRDefault="00B77999">
      <w:pPr>
        <w:pStyle w:val="Corpsdetexte"/>
        <w:rPr>
          <w:sz w:val="20"/>
          <w:lang w:val="fr-FR"/>
        </w:rPr>
      </w:pPr>
    </w:p>
    <w:p w:rsidR="00B77999" w:rsidRPr="00185C4E" w:rsidRDefault="00B77999">
      <w:pPr>
        <w:pStyle w:val="Corpsdetexte"/>
        <w:spacing w:before="5"/>
        <w:rPr>
          <w:sz w:val="16"/>
          <w:lang w:val="fr-FR"/>
        </w:rPr>
      </w:pPr>
    </w:p>
    <w:p w:rsidR="00B77999" w:rsidRPr="00185C4E" w:rsidRDefault="00B77999">
      <w:pPr>
        <w:pStyle w:val="Corpsdetexte"/>
        <w:spacing w:before="105" w:line="254" w:lineRule="auto"/>
        <w:ind w:left="724" w:right="2493"/>
        <w:jc w:val="both"/>
        <w:rPr>
          <w:lang w:val="fr-FR"/>
        </w:rPr>
      </w:pPr>
      <w:r w:rsidRPr="00B77999">
        <w:pict>
          <v:shape id="_x0000_s1805" type="#_x0000_t202" style="position:absolute;left:0;text-align:left;margin-left:99.4pt;margin-top:7pt;width:6pt;height:20.75pt;z-index:251342336;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le fondement ou la norme juridique qui est la règle ou l’ensemble de règles juridiques qui légitiment la prétention ou le résultat ;</w:t>
      </w:r>
    </w:p>
    <w:p w:rsidR="00B77999" w:rsidRPr="00185C4E" w:rsidRDefault="00B77999">
      <w:pPr>
        <w:pStyle w:val="Corpsdetexte"/>
        <w:spacing w:before="168" w:line="254" w:lineRule="auto"/>
        <w:ind w:left="724" w:right="2493"/>
        <w:jc w:val="both"/>
        <w:rPr>
          <w:lang w:val="fr-FR"/>
        </w:rPr>
      </w:pPr>
      <w:r w:rsidRPr="00B77999">
        <w:pict>
          <v:shape id="_x0000_s1804" type="#_x0000_t202" style="position:absolute;left:0;text-align:left;margin-left:99.4pt;margin-top:10.15pt;width:6pt;height:20.75pt;z-index:251344384;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les</w:t>
      </w:r>
      <w:r w:rsidR="00D9490F" w:rsidRPr="00185C4E">
        <w:rPr>
          <w:spacing w:val="-7"/>
          <w:lang w:val="fr-FR"/>
        </w:rPr>
        <w:t xml:space="preserve"> </w:t>
      </w:r>
      <w:r w:rsidR="00D9490F" w:rsidRPr="00185C4E">
        <w:rPr>
          <w:lang w:val="fr-FR"/>
        </w:rPr>
        <w:t>circonstances</w:t>
      </w:r>
      <w:r w:rsidR="00D9490F" w:rsidRPr="00185C4E">
        <w:rPr>
          <w:spacing w:val="-7"/>
          <w:lang w:val="fr-FR"/>
        </w:rPr>
        <w:t xml:space="preserve"> </w:t>
      </w:r>
      <w:r w:rsidR="00D9490F" w:rsidRPr="00185C4E">
        <w:rPr>
          <w:lang w:val="fr-FR"/>
        </w:rPr>
        <w:t>factuelles</w:t>
      </w:r>
      <w:r w:rsidR="00D9490F" w:rsidRPr="00185C4E">
        <w:rPr>
          <w:spacing w:val="-6"/>
          <w:lang w:val="fr-FR"/>
        </w:rPr>
        <w:t xml:space="preserve"> </w:t>
      </w:r>
      <w:r w:rsidR="00D9490F" w:rsidRPr="00185C4E">
        <w:rPr>
          <w:lang w:val="fr-FR"/>
        </w:rPr>
        <w:t>définissent</w:t>
      </w:r>
      <w:r w:rsidR="00D9490F" w:rsidRPr="00185C4E">
        <w:rPr>
          <w:spacing w:val="-7"/>
          <w:lang w:val="fr-FR"/>
        </w:rPr>
        <w:t xml:space="preserve"> </w:t>
      </w:r>
      <w:r w:rsidR="00D9490F" w:rsidRPr="00185C4E">
        <w:rPr>
          <w:lang w:val="fr-FR"/>
        </w:rPr>
        <w:t>des</w:t>
      </w:r>
      <w:r w:rsidR="00D9490F" w:rsidRPr="00185C4E">
        <w:rPr>
          <w:spacing w:val="-7"/>
          <w:lang w:val="fr-FR"/>
        </w:rPr>
        <w:t xml:space="preserve"> </w:t>
      </w:r>
      <w:r w:rsidR="00D9490F" w:rsidRPr="00185C4E">
        <w:rPr>
          <w:lang w:val="fr-FR"/>
        </w:rPr>
        <w:t>types</w:t>
      </w:r>
      <w:r w:rsidR="00D9490F" w:rsidRPr="00185C4E">
        <w:rPr>
          <w:spacing w:val="-6"/>
          <w:lang w:val="fr-FR"/>
        </w:rPr>
        <w:t xml:space="preserve"> </w:t>
      </w:r>
      <w:r w:rsidR="00D9490F" w:rsidRPr="00185C4E">
        <w:rPr>
          <w:lang w:val="fr-FR"/>
        </w:rPr>
        <w:t>d’affaires</w:t>
      </w:r>
      <w:r w:rsidR="00D9490F" w:rsidRPr="00185C4E">
        <w:rPr>
          <w:spacing w:val="-7"/>
          <w:lang w:val="fr-FR"/>
        </w:rPr>
        <w:t xml:space="preserve"> </w:t>
      </w:r>
      <w:r w:rsidR="00D9490F" w:rsidRPr="00185C4E">
        <w:rPr>
          <w:lang w:val="fr-FR"/>
        </w:rPr>
        <w:t>qui</w:t>
      </w:r>
      <w:r w:rsidR="00D9490F" w:rsidRPr="00185C4E">
        <w:rPr>
          <w:spacing w:val="-7"/>
          <w:lang w:val="fr-FR"/>
        </w:rPr>
        <w:t xml:space="preserve"> </w:t>
      </w:r>
      <w:r w:rsidR="00D9490F" w:rsidRPr="00185C4E">
        <w:rPr>
          <w:lang w:val="fr-FR"/>
        </w:rPr>
        <w:t>carac- térisent les différentes situations dans lesquelles sont formulées les demandes d’une catégorie donnée ; une catégorie de demande étant définie de manière unique par un objet et un fondement</w:t>
      </w:r>
      <w:r w:rsidR="00D9490F" w:rsidRPr="00185C4E">
        <w:rPr>
          <w:spacing w:val="-33"/>
          <w:lang w:val="fr-FR"/>
        </w:rPr>
        <w:t xml:space="preserve"> </w:t>
      </w:r>
      <w:r w:rsidR="00D9490F" w:rsidRPr="00185C4E">
        <w:rPr>
          <w:lang w:val="fr-FR"/>
        </w:rPr>
        <w:t>;</w:t>
      </w:r>
    </w:p>
    <w:p w:rsidR="00B77999" w:rsidRPr="00185C4E" w:rsidRDefault="00B77999">
      <w:pPr>
        <w:pStyle w:val="Corpsdetexte"/>
        <w:spacing w:before="167" w:line="254" w:lineRule="auto"/>
        <w:ind w:left="724" w:right="2493"/>
        <w:jc w:val="both"/>
        <w:rPr>
          <w:lang w:val="fr-FR"/>
        </w:rPr>
      </w:pPr>
      <w:r w:rsidRPr="00B77999">
        <w:pict>
          <v:shape id="_x0000_s1803" type="#_x0000_t202" style="position:absolute;left:0;text-align:left;margin-left:99.4pt;margin-top:10.1pt;width:6pt;height:20.75pt;z-index:251345408;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les divers arguments apportés par les parties pour justifier leurs re- quêtes (raisons des demandes) ;</w:t>
      </w:r>
    </w:p>
    <w:p w:rsidR="00B77999" w:rsidRPr="00185C4E" w:rsidRDefault="00D9490F">
      <w:pPr>
        <w:pStyle w:val="Paragraphedeliste"/>
        <w:numPr>
          <w:ilvl w:val="0"/>
          <w:numId w:val="65"/>
        </w:numPr>
        <w:tabs>
          <w:tab w:val="left" w:pos="725"/>
        </w:tabs>
        <w:spacing w:before="164"/>
        <w:rPr>
          <w:sz w:val="24"/>
          <w:lang w:val="fr-FR"/>
        </w:rPr>
      </w:pPr>
      <w:r w:rsidRPr="00185C4E">
        <w:rPr>
          <w:sz w:val="24"/>
          <w:lang w:val="fr-FR"/>
        </w:rPr>
        <w:t>les motivations des solutions des juges (raisons des</w:t>
      </w:r>
      <w:r w:rsidRPr="00185C4E">
        <w:rPr>
          <w:spacing w:val="2"/>
          <w:sz w:val="24"/>
          <w:lang w:val="fr-FR"/>
        </w:rPr>
        <w:t xml:space="preserve"> </w:t>
      </w:r>
      <w:r w:rsidRPr="00185C4E">
        <w:rPr>
          <w:sz w:val="24"/>
          <w:lang w:val="fr-FR"/>
        </w:rPr>
        <w:t>résultats).</w:t>
      </w:r>
    </w:p>
    <w:p w:rsidR="00B77999" w:rsidRPr="00185C4E" w:rsidRDefault="00D9490F">
      <w:pPr>
        <w:pStyle w:val="Corpsdetexte"/>
        <w:spacing w:before="215" w:line="254" w:lineRule="auto"/>
        <w:ind w:left="139" w:right="2493" w:firstLine="351"/>
        <w:jc w:val="both"/>
        <w:rPr>
          <w:lang w:val="fr-FR"/>
        </w:rPr>
      </w:pPr>
      <w:r w:rsidRPr="00185C4E">
        <w:rPr>
          <w:lang w:val="fr-FR"/>
        </w:rPr>
        <w:t xml:space="preserve">Comme illustré par la Figure </w:t>
      </w:r>
      <w:hyperlink w:anchor="_bookmark25" w:history="1">
        <w:r w:rsidRPr="00185C4E">
          <w:rPr>
            <w:lang w:val="fr-FR"/>
          </w:rPr>
          <w:t xml:space="preserve">6 </w:t>
        </w:r>
      </w:hyperlink>
      <w:r w:rsidRPr="00185C4E">
        <w:rPr>
          <w:lang w:val="fr-FR"/>
        </w:rPr>
        <w:t xml:space="preserve">page </w:t>
      </w:r>
      <w:hyperlink w:anchor="_bookmark25" w:history="1">
        <w:r w:rsidRPr="00185C4E">
          <w:rPr>
            <w:lang w:val="fr-FR"/>
          </w:rPr>
          <w:t xml:space="preserve">8, </w:t>
        </w:r>
      </w:hyperlink>
      <w:r w:rsidRPr="00185C4E">
        <w:rPr>
          <w:lang w:val="fr-FR"/>
        </w:rPr>
        <w:t>l’analyse sémantique identifie ou découvre différentes informations descriptives d’un corpus constitué par des décisions collectées à partir de divers moteurs de recherche juri- dique</w:t>
      </w:r>
      <w:r w:rsidRPr="00185C4E">
        <w:rPr>
          <w:spacing w:val="-9"/>
          <w:lang w:val="fr-FR"/>
        </w:rPr>
        <w:t xml:space="preserve"> </w:t>
      </w:r>
      <w:r w:rsidRPr="00185C4E">
        <w:rPr>
          <w:lang w:val="fr-FR"/>
        </w:rPr>
        <w:t>et</w:t>
      </w:r>
      <w:r w:rsidRPr="00185C4E">
        <w:rPr>
          <w:spacing w:val="-8"/>
          <w:lang w:val="fr-FR"/>
        </w:rPr>
        <w:t xml:space="preserve"> </w:t>
      </w:r>
      <w:r w:rsidRPr="00185C4E">
        <w:rPr>
          <w:lang w:val="fr-FR"/>
        </w:rPr>
        <w:t>des</w:t>
      </w:r>
      <w:r w:rsidRPr="00185C4E">
        <w:rPr>
          <w:spacing w:val="-8"/>
          <w:lang w:val="fr-FR"/>
        </w:rPr>
        <w:t xml:space="preserve"> </w:t>
      </w:r>
      <w:r w:rsidRPr="00185C4E">
        <w:rPr>
          <w:lang w:val="fr-FR"/>
        </w:rPr>
        <w:t>juridictions.</w:t>
      </w:r>
      <w:r w:rsidRPr="00185C4E">
        <w:rPr>
          <w:spacing w:val="-9"/>
          <w:lang w:val="fr-FR"/>
        </w:rPr>
        <w:t xml:space="preserve"> </w:t>
      </w:r>
      <w:r w:rsidRPr="00185C4E">
        <w:rPr>
          <w:lang w:val="fr-FR"/>
        </w:rPr>
        <w:t>Cette</w:t>
      </w:r>
      <w:r w:rsidRPr="00185C4E">
        <w:rPr>
          <w:spacing w:val="-8"/>
          <w:lang w:val="fr-FR"/>
        </w:rPr>
        <w:t xml:space="preserve"> </w:t>
      </w:r>
      <w:r w:rsidRPr="00185C4E">
        <w:rPr>
          <w:lang w:val="fr-FR"/>
        </w:rPr>
        <w:t>thèse</w:t>
      </w:r>
      <w:r w:rsidRPr="00185C4E">
        <w:rPr>
          <w:spacing w:val="-8"/>
          <w:lang w:val="fr-FR"/>
        </w:rPr>
        <w:t xml:space="preserve"> </w:t>
      </w:r>
      <w:r w:rsidRPr="00185C4E">
        <w:rPr>
          <w:lang w:val="fr-FR"/>
        </w:rPr>
        <w:t>s’inscrit</w:t>
      </w:r>
      <w:r w:rsidRPr="00185C4E">
        <w:rPr>
          <w:spacing w:val="-9"/>
          <w:lang w:val="fr-FR"/>
        </w:rPr>
        <w:t xml:space="preserve"> </w:t>
      </w:r>
      <w:r w:rsidRPr="00185C4E">
        <w:rPr>
          <w:lang w:val="fr-FR"/>
        </w:rPr>
        <w:t>dans</w:t>
      </w:r>
      <w:r w:rsidRPr="00185C4E">
        <w:rPr>
          <w:spacing w:val="-8"/>
          <w:lang w:val="fr-FR"/>
        </w:rPr>
        <w:t xml:space="preserve"> </w:t>
      </w:r>
      <w:r w:rsidRPr="00185C4E">
        <w:rPr>
          <w:lang w:val="fr-FR"/>
        </w:rPr>
        <w:t>un</w:t>
      </w:r>
      <w:r w:rsidRPr="00185C4E">
        <w:rPr>
          <w:spacing w:val="-8"/>
          <w:lang w:val="fr-FR"/>
        </w:rPr>
        <w:t xml:space="preserve"> </w:t>
      </w:r>
      <w:r w:rsidRPr="00185C4E">
        <w:rPr>
          <w:lang w:val="fr-FR"/>
        </w:rPr>
        <w:t>projet</w:t>
      </w:r>
      <w:r w:rsidRPr="00185C4E">
        <w:rPr>
          <w:spacing w:val="-9"/>
          <w:lang w:val="fr-FR"/>
        </w:rPr>
        <w:t xml:space="preserve"> </w:t>
      </w:r>
      <w:r w:rsidRPr="00185C4E">
        <w:rPr>
          <w:lang w:val="fr-FR"/>
        </w:rPr>
        <w:t>qui</w:t>
      </w:r>
      <w:r w:rsidRPr="00185C4E">
        <w:rPr>
          <w:spacing w:val="-8"/>
          <w:lang w:val="fr-FR"/>
        </w:rPr>
        <w:t xml:space="preserve"> </w:t>
      </w:r>
      <w:r w:rsidRPr="00185C4E">
        <w:rPr>
          <w:lang w:val="fr-FR"/>
        </w:rPr>
        <w:t>vise,</w:t>
      </w:r>
      <w:r w:rsidRPr="00185C4E">
        <w:rPr>
          <w:spacing w:val="-8"/>
          <w:lang w:val="fr-FR"/>
        </w:rPr>
        <w:t xml:space="preserve"> </w:t>
      </w:r>
      <w:r w:rsidRPr="00185C4E">
        <w:rPr>
          <w:lang w:val="fr-FR"/>
        </w:rPr>
        <w:t>entre autres, à automatiser la constitution d’une base de connaissances sur la jurisprudence française. Une telle base permettrait notamment de mener une grande variété de recherches et d’études expertes. Elle aurait aussi naturellement une importance certaine pour la définition de modèles</w:t>
      </w:r>
      <w:r w:rsidRPr="00185C4E">
        <w:rPr>
          <w:spacing w:val="-35"/>
          <w:lang w:val="fr-FR"/>
        </w:rPr>
        <w:t xml:space="preserve"> </w:t>
      </w:r>
      <w:r w:rsidRPr="00185C4E">
        <w:rPr>
          <w:lang w:val="fr-FR"/>
        </w:rPr>
        <w:t>pré- dictifs par exemple pour la prédiction des types de demandes à formuler et la prédiction de la solution des</w:t>
      </w:r>
      <w:r w:rsidRPr="00185C4E">
        <w:rPr>
          <w:spacing w:val="6"/>
          <w:lang w:val="fr-FR"/>
        </w:rPr>
        <w:t xml:space="preserve"> </w:t>
      </w:r>
      <w:r w:rsidRPr="00185C4E">
        <w:rPr>
          <w:lang w:val="fr-FR"/>
        </w:rPr>
        <w:t>juges.</w:t>
      </w:r>
    </w:p>
    <w:p w:rsidR="00B77999" w:rsidRPr="00185C4E" w:rsidRDefault="00B77999">
      <w:pPr>
        <w:spacing w:line="254"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rPr>
          <w:sz w:val="20"/>
          <w:lang w:val="fr-FR"/>
        </w:rPr>
      </w:pPr>
    </w:p>
    <w:p w:rsidR="00B77999" w:rsidRPr="00185C4E" w:rsidRDefault="00B77999">
      <w:pPr>
        <w:pStyle w:val="Corpsdetexte"/>
        <w:spacing w:before="4"/>
        <w:rPr>
          <w:sz w:val="25"/>
          <w:lang w:val="fr-FR"/>
        </w:rPr>
      </w:pPr>
    </w:p>
    <w:p w:rsidR="00B77999" w:rsidRDefault="00B77999">
      <w:pPr>
        <w:pStyle w:val="Corpsdetexte"/>
        <w:ind w:left="1276"/>
        <w:rPr>
          <w:sz w:val="20"/>
        </w:rPr>
      </w:pPr>
      <w:r w:rsidRPr="00B77999">
        <w:rPr>
          <w:sz w:val="20"/>
        </w:rPr>
      </w:r>
      <w:r>
        <w:rPr>
          <w:sz w:val="20"/>
        </w:rPr>
        <w:pict>
          <v:group id="_x0000_s1730" style="width:362.7pt;height:246.55pt;mso-position-horizontal-relative:char;mso-position-vertical-relative:line" coordsize="7254,4931">
            <v:shape id="_x0000_s1802" style="position:absolute;left:6;top:1398;width:4127;height:3526" coordorigin="6,1399" coordsize="4127,3526" path="m594,1399r,l517,1404r-75,15l369,1444r-69,34l236,1521r-58,50l128,1629r-43,64l51,1762r-25,72l11,1910r-5,77l6,4337r5,77l26,4489r25,73l85,4631r43,64l178,4753r58,50l300,4846r69,34l442,4905r75,15l594,4925r2951,l3622,4920r75,-15l3769,4880r69,-34l3902,4803r58,-50l4011,4695r42,-64l4088,4562r24,-73l4127,4414r5,-77l4132,1986r,1l4127,1910r-15,-76l4088,1762r-35,-69l4011,1629r-51,-58l3902,1521r-64,-43l3769,1444r-72,-25l3622,1404r-77,-5l594,1399xe" filled="f" strokecolor="#3364a3" strokeweight=".21967mm">
              <v:path arrowok="t"/>
            </v:shape>
            <v:shape id="_x0000_s1801" type="#_x0000_t75" style="position:absolute;left:3023;top:3991;width:552;height:753">
              <v:imagedata r:id="rId38" o:title=""/>
            </v:shape>
            <v:shape id="_x0000_s1800" type="#_x0000_t75" style="position:absolute;left:2947;top:2678;width:438;height:454">
              <v:imagedata r:id="rId39" o:title=""/>
            </v:shape>
            <v:line id="_x0000_s1799" style="position:absolute" from="3252,2376" to="3254,2621" strokeweight=".21967mm"/>
            <v:shape id="_x0000_s1798" style="position:absolute;left:3217;top:2615;width:75;height:75" coordorigin="3217,2616" coordsize="75,75" o:spt="100" adj="0,,0" path="m3229,2616r-12,7l3255,2690r14,-26l3255,2664r-26,-48xm3281,2616r-26,48l3269,2664r23,-42l3281,2616xe" fillcolor="black" stroked="f">
              <v:stroke joinstyle="round"/>
              <v:formulas/>
              <v:path arrowok="t" o:connecttype="segments"/>
            </v:shape>
            <v:shape id="_x0000_s1797" type="#_x0000_t75" style="position:absolute;left:3343;top:3627;width:296;height:257">
              <v:imagedata r:id="rId40" o:title=""/>
            </v:shape>
            <v:line id="_x0000_s1796" style="position:absolute" from="3261,3532" to="3261,3904" strokeweight=".21967mm"/>
            <v:shape id="_x0000_s1795" style="position:absolute;left:3224;top:3899;width:75;height:75" coordorigin="3224,3899" coordsize="75,75" o:spt="100" adj="0,,0" path="m3236,3899r-12,7l3262,3974r15,-27l3261,3947r-25,-48xm3288,3899r-27,48l3277,3947r22,-41l3288,3899xe" fillcolor="black" stroked="f">
              <v:stroke joinstyle="round"/>
              <v:formulas/>
              <v:path arrowok="t" o:connecttype="segments"/>
            </v:shape>
            <v:shape id="_x0000_s1794" style="position:absolute;left:3578;top:2834;width:1308;height:1534" coordorigin="3578,2834" coordsize="1308,1534" path="m3578,4368r702,l4280,2834r606,e" filled="f" strokeweight=".21967mm">
              <v:path arrowok="t"/>
            </v:shape>
            <v:shape id="_x0000_s1793" style="position:absolute;left:4987;top:2607;width:1107;height:453" coordorigin="4987,2608" coordsize="1107,453" path="m5541,3061r-554,l4987,2608r1107,l6094,3061r-553,xe" filled="f" strokeweight=".21967mm">
              <v:path arrowok="t"/>
            </v:shape>
            <v:shape id="_x0000_s1792" style="position:absolute;left:4881;top:2799;width:106;height:71" coordorigin="4882,2799" coordsize="106,71" path="m4882,2799r,71l4987,2834r-105,-35xe" fillcolor="black" stroked="f">
              <v:path arrowok="t"/>
            </v:shape>
            <v:shape id="_x0000_s1791" style="position:absolute;left:3578;top:3379;width:1308;height:988" coordorigin="3578,3380" coordsize="1308,988" path="m3578,4368r701,l4279,3380r607,e" filled="f" strokeweight=".21967mm">
              <v:path arrowok="t"/>
            </v:shape>
            <v:shape id="_x0000_s1790" style="position:absolute;left:4986;top:3152;width:1108;height:454" coordorigin="4987,3153" coordsize="1108,454" path="m5540,3606r-553,l4987,3153r1107,l6094,3606r-554,xe" filled="f" strokeweight=".21967mm">
              <v:path arrowok="t"/>
            </v:shape>
            <v:shape id="_x0000_s1789" style="position:absolute;left:4881;top:3344;width:106;height:71" coordorigin="4881,3344" coordsize="106,71" path="m4881,3344r,71l4987,3380r-106,-36xe" fillcolor="black" stroked="f">
              <v:path arrowok="t"/>
            </v:shape>
            <v:shape id="_x0000_s1788" style="position:absolute;left:3578;top:4034;width:1308;height:334" coordorigin="3578,4034" coordsize="1308,334" path="m3578,4368r701,l4279,4034r607,e" filled="f" strokeweight=".21967mm">
              <v:path arrowok="t"/>
            </v:shape>
            <v:shape id="_x0000_s1787" style="position:absolute;left:4881;top:3999;width:106;height:71" coordorigin="4881,3999" coordsize="106,71" path="m4881,3999r,71l4987,4034r-106,-35xe" fillcolor="black" stroked="f">
              <v:path arrowok="t"/>
            </v:shape>
            <v:shape id="_x0000_s1786" type="#_x0000_t75" style="position:absolute;left:2877;top:1571;width:575;height:519">
              <v:imagedata r:id="rId41" o:title=""/>
            </v:shape>
            <v:shape id="_x0000_s1785" type="#_x0000_t75" style="position:absolute;left:3041;top:1681;width:587;height:520">
              <v:imagedata r:id="rId42" o:title=""/>
            </v:shape>
            <v:shape id="_x0000_s1784" style="position:absolute;left:3578;top:4367;width:1330;height:246" coordorigin="3578,4368" coordsize="1330,246" path="m3578,4368r712,l4290,4613r618,e" filled="f" strokeweight=".21967mm">
              <v:path arrowok="t"/>
            </v:shape>
            <v:shape id="_x0000_s1783" style="position:absolute;left:4903;top:4578;width:106;height:71" coordorigin="4903,4578" coordsize="106,71" path="m4903,4578r,71l5009,4613r-106,-35xe" fillcolor="black" stroked="f">
              <v:path arrowok="t"/>
            </v:shape>
            <v:shape id="_x0000_s1782" type="#_x0000_t75" style="position:absolute;left:4786;top:1438;width:525;height:506">
              <v:imagedata r:id="rId43" o:title=""/>
            </v:shape>
            <v:shape id="_x0000_s1781" style="position:absolute;left:258;top:2150;width:1912;height:454" coordorigin="258,2151" coordsize="1912,454" path="m1214,2604r-956,l258,2151r1912,l2170,2604r-956,xe" filled="f" strokeweight=".21967mm">
              <v:path arrowok="t"/>
            </v:shape>
            <v:shape id="_x0000_s1780" style="position:absolute;left:258;top:3510;width:1912;height:756" coordorigin="258,3510" coordsize="1912,756" path="m1214,4266r-956,l258,3510r1912,l2170,4266r-956,xe" filled="f" strokeweight=".21967mm">
              <v:path arrowok="t"/>
            </v:shape>
            <v:shape id="_x0000_s1779" style="position:absolute;left:2271;top:2377;width:509;height:946" coordorigin="2271,2377" coordsize="509,946" path="m2780,3323r-302,l2478,2377r-207,e" filled="f" strokeweight=".21967mm">
              <v:path arrowok="t"/>
            </v:shape>
            <v:shape id="_x0000_s1778" style="position:absolute;left:2170;top:2342;width:106;height:71" coordorigin="2170,2342" coordsize="106,71" path="m2276,2342r-106,35l2276,2413r,-71xe" fillcolor="black" stroked="f">
              <v:path arrowok="t"/>
            </v:shape>
            <v:shape id="_x0000_s1777" style="position:absolute;left:2271;top:3069;width:509;height:254" coordorigin="2271,3069" coordsize="509,254" path="m2780,3323r-302,l2478,3069r-207,e" filled="f" strokeweight=".21967mm">
              <v:path arrowok="t"/>
            </v:shape>
            <v:shape id="_x0000_s1776" style="position:absolute;left:2170;top:3033;width:106;height:71" coordorigin="2170,3034" coordsize="106,71" path="m2276,3034r-106,35l2276,3105r,-71xe" fillcolor="black" stroked="f">
              <v:path arrowok="t"/>
            </v:shape>
            <v:shape id="_x0000_s1775" style="position:absolute;left:2271;top:3322;width:509;height:565" coordorigin="2271,3323" coordsize="509,565" path="m2780,3323r-302,l2478,3888r-207,e" filled="f" strokeweight=".21967mm">
              <v:path arrowok="t"/>
            </v:shape>
            <v:shape id="_x0000_s1774" style="position:absolute;left:2170;top:3852;width:106;height:71" coordorigin="2170,3853" coordsize="106,71" path="m2276,3853r-106,35l2276,3923r,-70xe" fillcolor="black" stroked="f">
              <v:path arrowok="t"/>
            </v:shape>
            <v:shape id="_x0000_s1773" style="position:absolute;left:2271;top:3322;width:509;height:1246" coordorigin="2271,3323" coordsize="509,1246" path="m2780,3323r-302,l2478,4568r-207,e" filled="f" strokeweight=".21967mm">
              <v:path arrowok="t"/>
            </v:shape>
            <v:shape id="_x0000_s1772" style="position:absolute;left:2170;top:4532;width:106;height:71" coordorigin="2170,4533" coordsize="106,71" path="m2276,4533r-106,35l2276,4603r,-70xe" fillcolor="black" stroked="f">
              <v:path arrowok="t"/>
            </v:shape>
            <v:shape id="_x0000_s1771" style="position:absolute;left:3578;top:2271;width:1308;height:2097" coordorigin="3578,2271" coordsize="1308,2097" path="m3578,4368r701,l4279,2271r607,e" filled="f" strokeweight=".21967mm">
              <v:path arrowok="t"/>
            </v:shape>
            <v:shape id="_x0000_s1770" style="position:absolute;left:4881;top:2236;width:106;height:71" coordorigin="4881,2236" coordsize="106,71" path="m4881,2236r,71l4987,2271r-106,-35xe" fillcolor="black" stroked="f">
              <v:path arrowok="t"/>
            </v:shape>
            <v:shape id="_x0000_s1769" style="position:absolute;left:716;width:6402;height:1234" coordorigin="716" coordsize="6402,1234" path="m1288,408r-14,-28l1274,352r14,-27l1354,272r109,-47l1531,203r76,-20l1690,166r89,-16l1873,137r98,-11l2072,119r102,-5l2278,112r88,1l2453,116r87,5l2624,129r81,9l2782,148r52,-22l2894,106r67,-17l3036,73r80,-12l3202,50r91,-7l3387,38r97,-1l3569,39r85,4l3738,50r82,8l3898,69r73,13l4039,97r52,-25l4157,51r76,-18l4319,19,4412,9r99,-7l4613,r101,2l4810,8r90,10l4984,31r74,16l5123,66r63,-17l5255,35r76,-12l5413,13r85,-7l5587,1,5677,r114,2l5899,9r101,11l6092,35r83,18l6247,74r59,25l6380,154r108,11l6588,179r90,18l6758,218r69,23l6882,267r67,57l6957,355r-3,21l6942,397r-21,20l6889,437r96,36l7057,512r45,42l7118,597r-7,30l7060,683r-96,52l6900,758r-72,21l6747,799r-89,17l6563,830r-101,12l6355,851r-112,6l6235,887r-59,57l6066,994r-72,21l5912,1034r-90,16l5723,1063r-105,9l5506,1078r-116,2l5309,1079r-79,-3l5153,1071r-75,-7l5006,1056r-70,-11l4903,1070r-93,46l4751,1136r-65,19l4614,1173r-79,15l4452,1201r-88,11l4272,1221r-96,7l4077,1232r-101,1l3887,1232r-88,-3l3713,1223r-84,-7l3549,1206r-78,-11l3397,1182r-69,-15l3263,1151r-60,-18l3149,1114r-45,8l3070,1129r-29,7l3013,1141r-76,10l2802,1156r-103,2l2565,1158r-94,-1l2378,1154r-91,-5l2199,1142r-86,-8l2030,1123r-79,-12l1877,1098r-71,-16l1740,1066r-60,-18l1576,1007r-136,-3l1319,997,1212,987r-94,-14l1039,956,974,937,888,890,858,837r12,-32l904,775r54,-28l1033,721,922,702,833,677,769,647,730,614,716,577r12,-31l812,488r69,-24l965,443r98,-16l1171,415r117,-7xe" filled="f" strokecolor="#3364a3" strokeweight="0">
              <v:path arrowok="t"/>
            </v:shape>
            <v:shape id="_x0000_s1768" style="position:absolute;left:1288;top:408;width:48;height:44" coordorigin="1288,408" coordsize="48,44" path="m1288,408r8,12l1309,431r14,11l1336,452e" filled="f" strokecolor="#3364a3" strokeweight="0">
              <v:path arrowok="t"/>
            </v:shape>
            <v:shape id="_x0000_s1767" style="position:absolute;left:2782;top:148;width:208;height:41" coordorigin="2782,148" coordsize="208,41" path="m2782,148r53,9l2890,167r53,11l2989,189e" filled="f" strokecolor="#3364a3" strokeweight="0">
              <v:path arrowok="t"/>
            </v:shape>
            <v:shape id="_x0000_s1766" style="position:absolute;left:3984;top:96;width:54;height:41" coordorigin="3985,97" coordsize="54,41" path="m4039,97r-17,9l4008,116r-12,11l3985,137e" filled="f" strokecolor="#3364a3" strokeweight="0">
              <v:path arrowok="t"/>
            </v:shape>
            <v:shape id="_x0000_s1765" style="position:absolute;left:5025;top:66;width:98;height:49" coordorigin="5025,66" coordsize="98,49" path="m5123,66r-30,11l5069,89r-22,13l5025,115e" filled="f" strokecolor="#3364a3" strokeweight="0">
              <v:path arrowok="t"/>
            </v:shape>
            <v:shape id="_x0000_s1764" style="position:absolute;left:6379;top:154;width:26;height:39" coordorigin="6380,154" coordsize="26,39" path="m6380,154r7,10l6398,176r7,10l6403,193e" filled="f" strokecolor="#3364a3" strokeweight="0">
              <v:path arrowok="t"/>
            </v:shape>
            <v:shape id="_x0000_s1763" style="position:absolute;left:6676;top:437;width:214;height:76" coordorigin="6676,437" coordsize="214,76" path="m6889,437r-41,21l6799,478r-57,18l6676,513e" filled="f" strokecolor="#3364a3" strokeweight="0">
              <v:path arrowok="t"/>
            </v:shape>
            <v:shape id="_x0000_s1762" style="position:absolute;left:5754;top:653;width:494;height:204" coordorigin="5754,653" coordsize="494,204" path="m6246,857r-45,-73l6083,725r-89,-28l5885,673,5754,653e" filled="f" strokecolor="#3364a3" strokeweight="0">
              <v:path arrowok="t"/>
            </v:shape>
            <v:shape id="_x0000_s1761" style="position:absolute;left:4936;top:990;width:39;height:55" coordorigin="4936,991" coordsize="39,55" path="m4936,1045r16,-14l4962,1018r8,-14l4975,991e" filled="f" strokecolor="#3364a3" strokeweight="0">
              <v:path arrowok="t"/>
            </v:shape>
            <v:shape id="_x0000_s1760" style="position:absolute;left:3045;top:1063;width:107;height:50" coordorigin="3046,1064" coordsize="107,50" path="m3152,1114r-32,-12l3092,1090r-24,-13l3046,1064e" filled="f" strokecolor="#3364a3" strokeweight="0">
              <v:path arrowok="t"/>
            </v:shape>
            <v:shape id="_x0000_s1759" style="position:absolute;left:1575;top:996;width:167;height:11" coordorigin="1576,996" coordsize="167,11" path="m1576,1007r42,-2l1660,1003r41,-3l1742,996e" filled="f" strokecolor="#3364a3" strokeweight="0">
              <v:path arrowok="t"/>
            </v:shape>
            <v:shape id="_x0000_s1758" style="position:absolute;left:1033;top:721;width:374;height:24" coordorigin="1033,721" coordsize="374,24" path="m1033,721r61,9l1160,737r73,6l1315,745r92,-1e" filled="f" strokecolor="#3364a3" strokeweight="0">
              <v:path arrowok="t"/>
            </v:shape>
            <v:line id="_x0000_s1757" style="position:absolute" from="3105,1190" to="3110,1457" strokeweight=".1098mm"/>
            <v:shape id="_x0000_s1756" style="position:absolute;left:3072;top:1451;width:75;height:75" coordorigin="3073,1452" coordsize="75,75" o:spt="100" adj="0,,0" path="m3084,1452r-11,7l3112,1526r14,-27l3111,1499r-27,-47xm3136,1452r-25,47l3126,1499r21,-41l3136,1452xe" fillcolor="black" stroked="f">
              <v:stroke joinstyle="round"/>
              <v:formulas/>
              <v:path arrowok="t" o:connecttype="segments"/>
            </v:shape>
            <v:shape id="_x0000_s1755" type="#_x0000_t75" style="position:absolute;left:1104;top:171;width:1569;height:253">
              <v:imagedata r:id="rId44" o:title=""/>
            </v:shape>
            <v:shape id="_x0000_s1754" type="#_x0000_t75" style="position:absolute;left:3104;top:74;width:695;height:225">
              <v:imagedata r:id="rId45" o:title=""/>
            </v:shape>
            <v:shape id="_x0000_s1753" type="#_x0000_t75" style="position:absolute;left:975;top:597;width:1165;height:356">
              <v:imagedata r:id="rId46" o:title=""/>
            </v:shape>
            <v:shape id="_x0000_s1752" type="#_x0000_t75" style="position:absolute;left:5211;top:122;width:1136;height:220">
              <v:imagedata r:id="rId47" o:title=""/>
            </v:shape>
            <v:shape id="_x0000_s1751" type="#_x0000_t75" style="position:absolute;left:4088;top:83;width:639;height:274">
              <v:imagedata r:id="rId48" o:title=""/>
            </v:shape>
            <v:shape id="_x0000_s1750" type="#_x0000_t75" style="position:absolute;left:6044;top:289;width:988;height:633">
              <v:imagedata r:id="rId49" o:title=""/>
            </v:shape>
            <v:shape id="_x0000_s1749" type="#_x0000_t75" style="position:absolute;left:3542;top:494;width:2346;height:533">
              <v:imagedata r:id="rId50" o:title=""/>
            </v:shape>
            <v:shape id="_x0000_s1748" type="#_x0000_t75" style="position:absolute;left:2230;top:454;width:722;height:778">
              <v:imagedata r:id="rId51" o:title=""/>
            </v:shape>
            <v:shape id="_x0000_s1747" type="#_x0000_t75" style="position:absolute;left:4437;top:361;width:919;height:405">
              <v:imagedata r:id="rId52" o:title=""/>
            </v:shape>
            <v:shape id="_x0000_s1746" type="#_x0000_t75" style="position:absolute;left:3070;top:470;width:291;height:310">
              <v:imagedata r:id="rId53" o:title=""/>
            </v:shape>
            <v:shape id="_x0000_s1745" type="#_x0000_t202" style="position:absolute;left:3164;top:1244;width:537;height:149" filled="f" stroked="f">
              <v:textbox inset="0,0,0,0">
                <w:txbxContent>
                  <w:p w:rsidR="00D9490F" w:rsidRDefault="00D9490F">
                    <w:pPr>
                      <w:spacing w:line="148" w:lineRule="exact"/>
                      <w:rPr>
                        <w:rFonts w:ascii="Arial"/>
                        <w:b/>
                        <w:sz w:val="13"/>
                      </w:rPr>
                    </w:pPr>
                    <w:bookmarkStart w:id="33" w:name="_bookmark25"/>
                    <w:bookmarkEnd w:id="33"/>
                    <w:r>
                      <w:rPr>
                        <w:rFonts w:ascii="Arial"/>
                        <w:b/>
                        <w:sz w:val="13"/>
                      </w:rPr>
                      <w:t>Collecte</w:t>
                    </w:r>
                  </w:p>
                </w:txbxContent>
              </v:textbox>
            </v:shape>
            <v:shape id="_x0000_s1744" type="#_x0000_t202" style="position:absolute;left:308;top:1504;width:2101;height:511" filled="f" stroked="f">
              <v:textbox inset="0,0,0,0">
                <w:txbxContent>
                  <w:p w:rsidR="00D9490F" w:rsidRPr="00185C4E" w:rsidRDefault="00D9490F">
                    <w:pPr>
                      <w:ind w:right="18"/>
                      <w:jc w:val="center"/>
                      <w:rPr>
                        <w:rFonts w:ascii="Liberation Sans" w:hAnsi="Liberation Sans"/>
                        <w:b/>
                        <w:sz w:val="15"/>
                        <w:lang w:val="fr-FR"/>
                      </w:rPr>
                    </w:pPr>
                    <w:r w:rsidRPr="00185C4E">
                      <w:rPr>
                        <w:rFonts w:ascii="Liberation Sans" w:hAnsi="Liberation Sans"/>
                        <w:b/>
                        <w:sz w:val="15"/>
                        <w:u w:val="single"/>
                        <w:lang w:val="fr-FR"/>
                      </w:rPr>
                      <w:t>Objectif de la thèse</w:t>
                    </w:r>
                    <w:r w:rsidRPr="00185C4E">
                      <w:rPr>
                        <w:rFonts w:ascii="Liberation Sans" w:hAnsi="Liberation Sans"/>
                        <w:b/>
                        <w:sz w:val="15"/>
                        <w:lang w:val="fr-FR"/>
                      </w:rPr>
                      <w:t xml:space="preserve"> </w:t>
                    </w:r>
                    <w:r w:rsidRPr="00185C4E">
                      <w:rPr>
                        <w:rFonts w:ascii="Liberation Sans" w:hAnsi="Liberation Sans"/>
                        <w:b/>
                        <w:sz w:val="15"/>
                        <w:u w:val="single"/>
                        <w:lang w:val="fr-FR"/>
                      </w:rPr>
                      <w:t>:</w:t>
                    </w:r>
                    <w:r w:rsidRPr="00185C4E">
                      <w:rPr>
                        <w:rFonts w:ascii="Liberation Sans" w:hAnsi="Liberation Sans"/>
                        <w:b/>
                        <w:sz w:val="15"/>
                        <w:lang w:val="fr-FR"/>
                      </w:rPr>
                      <w:t xml:space="preserve"> </w:t>
                    </w:r>
                    <w:r w:rsidRPr="00185C4E">
                      <w:rPr>
                        <w:rFonts w:ascii="Liberation Sans" w:hAnsi="Liberation Sans"/>
                        <w:b/>
                        <w:sz w:val="15"/>
                        <w:u w:val="single"/>
                        <w:lang w:val="fr-FR"/>
                      </w:rPr>
                      <w:t>Extraction de</w:t>
                    </w:r>
                    <w:r w:rsidRPr="00185C4E">
                      <w:rPr>
                        <w:rFonts w:ascii="Liberation Sans" w:hAnsi="Liberation Sans"/>
                        <w:b/>
                        <w:spacing w:val="-29"/>
                        <w:sz w:val="15"/>
                        <w:u w:val="single"/>
                        <w:lang w:val="fr-FR"/>
                      </w:rPr>
                      <w:t xml:space="preserve"> </w:t>
                    </w:r>
                    <w:r w:rsidRPr="00185C4E">
                      <w:rPr>
                        <w:rFonts w:ascii="Liberation Sans" w:hAnsi="Liberation Sans"/>
                        <w:b/>
                        <w:sz w:val="15"/>
                        <w:u w:val="single"/>
                        <w:lang w:val="fr-FR"/>
                      </w:rPr>
                      <w:t>Connaissances</w:t>
                    </w:r>
                    <w:r w:rsidRPr="00185C4E">
                      <w:rPr>
                        <w:rFonts w:ascii="Liberation Sans" w:hAnsi="Liberation Sans"/>
                        <w:b/>
                        <w:sz w:val="15"/>
                        <w:lang w:val="fr-FR"/>
                      </w:rPr>
                      <w:t xml:space="preserve"> </w:t>
                    </w:r>
                    <w:r w:rsidRPr="00185C4E">
                      <w:rPr>
                        <w:rFonts w:ascii="Liberation Sans" w:hAnsi="Liberation Sans"/>
                        <w:b/>
                        <w:sz w:val="15"/>
                        <w:u w:val="single"/>
                        <w:lang w:val="fr-FR"/>
                      </w:rPr>
                      <w:t>Jurisprudentielles</w:t>
                    </w:r>
                  </w:p>
                </w:txbxContent>
              </v:textbox>
            </v:shape>
            <v:shape id="_x0000_s1743" type="#_x0000_t202" style="position:absolute;left:5419;top:1526;width:1835;height:455" filled="f" stroked="f">
              <v:textbox inset="0,0,0,0">
                <w:txbxContent>
                  <w:p w:rsidR="00D9490F" w:rsidRPr="00185C4E" w:rsidRDefault="00D9490F">
                    <w:pPr>
                      <w:spacing w:line="244" w:lineRule="auto"/>
                      <w:ind w:right="23"/>
                      <w:rPr>
                        <w:rFonts w:ascii="Liberation Sans" w:hAnsi="Liberation Sans"/>
                        <w:b/>
                        <w:sz w:val="13"/>
                        <w:lang w:val="fr-FR"/>
                      </w:rPr>
                    </w:pPr>
                    <w:r w:rsidRPr="00185C4E">
                      <w:rPr>
                        <w:rFonts w:ascii="Liberation Sans" w:hAnsi="Liberation Sans"/>
                        <w:b/>
                        <w:sz w:val="13"/>
                        <w:u w:val="single"/>
                        <w:lang w:val="fr-FR"/>
                      </w:rPr>
                      <w:t>Application: Compréhension</w:t>
                    </w:r>
                    <w:r w:rsidRPr="00185C4E">
                      <w:rPr>
                        <w:rFonts w:ascii="Liberation Sans" w:hAnsi="Liberation Sans"/>
                        <w:b/>
                        <w:sz w:val="13"/>
                        <w:lang w:val="fr-FR"/>
                      </w:rPr>
                      <w:t xml:space="preserve"> </w:t>
                    </w:r>
                    <w:r w:rsidRPr="00185C4E">
                      <w:rPr>
                        <w:rFonts w:ascii="Liberation Sans" w:hAnsi="Liberation Sans"/>
                        <w:b/>
                        <w:sz w:val="13"/>
                        <w:u w:val="single"/>
                        <w:lang w:val="fr-FR"/>
                      </w:rPr>
                      <w:t>exhaustive   de    la    prise de décision des</w:t>
                    </w:r>
                    <w:r w:rsidRPr="00185C4E">
                      <w:rPr>
                        <w:rFonts w:ascii="Liberation Sans" w:hAnsi="Liberation Sans"/>
                        <w:b/>
                        <w:spacing w:val="13"/>
                        <w:sz w:val="13"/>
                        <w:u w:val="single"/>
                        <w:lang w:val="fr-FR"/>
                      </w:rPr>
                      <w:t xml:space="preserve"> </w:t>
                    </w:r>
                    <w:r w:rsidRPr="00185C4E">
                      <w:rPr>
                        <w:rFonts w:ascii="Liberation Sans" w:hAnsi="Liberation Sans"/>
                        <w:b/>
                        <w:sz w:val="13"/>
                        <w:u w:val="single"/>
                        <w:lang w:val="fr-FR"/>
                      </w:rPr>
                      <w:t>juridictions</w:t>
                    </w:r>
                  </w:p>
                </w:txbxContent>
              </v:textbox>
            </v:shape>
            <v:shape id="_x0000_s1742" type="#_x0000_t202" style="position:absolute;left:545;top:2210;width:1356;height:339" filled="f" stroked="f">
              <v:textbox inset="0,0,0,0">
                <w:txbxContent>
                  <w:p w:rsidR="00D9490F" w:rsidRDefault="00D9490F">
                    <w:pPr>
                      <w:ind w:right="-7" w:firstLine="204"/>
                      <w:rPr>
                        <w:rFonts w:ascii="Liberation Sans" w:hAnsi="Liberation Sans"/>
                        <w:sz w:val="15"/>
                      </w:rPr>
                    </w:pPr>
                    <w:r>
                      <w:rPr>
                        <w:rFonts w:ascii="Liberation Sans" w:hAnsi="Liberation Sans"/>
                        <w:b/>
                        <w:sz w:val="15"/>
                      </w:rPr>
                      <w:t xml:space="preserve">Références </w:t>
                    </w:r>
                    <w:r>
                      <w:rPr>
                        <w:rFonts w:ascii="Liberation Sans" w:hAnsi="Liberation Sans"/>
                        <w:sz w:val="15"/>
                      </w:rPr>
                      <w:t>: Quand ? Où ? Qui ?</w:t>
                    </w:r>
                  </w:p>
                </w:txbxContent>
              </v:textbox>
            </v:shape>
            <v:shape id="_x0000_s1741" type="#_x0000_t202" style="position:absolute;left:3036;top:2205;width:421;height:140" filled="f" stroked="f">
              <v:textbox inset="0,0,0,0">
                <w:txbxContent>
                  <w:p w:rsidR="00D9490F" w:rsidRDefault="00D9490F">
                    <w:pPr>
                      <w:rPr>
                        <w:rFonts w:ascii="Arial"/>
                        <w:sz w:val="12"/>
                      </w:rPr>
                    </w:pPr>
                    <w:r>
                      <w:rPr>
                        <w:rFonts w:ascii="Arial"/>
                        <w:w w:val="105"/>
                        <w:sz w:val="12"/>
                      </w:rPr>
                      <w:t>Corpus</w:t>
                    </w:r>
                  </w:p>
                </w:txbxContent>
              </v:textbox>
            </v:shape>
            <v:shape id="_x0000_s1740" type="#_x0000_t202" style="position:absolute;left:5113;top:2667;width:876;height:339" filled="f" stroked="f">
              <v:textbox inset="0,0,0,0">
                <w:txbxContent>
                  <w:p w:rsidR="00D9490F" w:rsidRDefault="00D9490F">
                    <w:pPr>
                      <w:ind w:right="-3" w:firstLine="45"/>
                      <w:rPr>
                        <w:rFonts w:ascii="Liberation Sans" w:hAnsi="Liberation Sans"/>
                        <w:sz w:val="15"/>
                      </w:rPr>
                    </w:pPr>
                    <w:r>
                      <w:rPr>
                        <w:rFonts w:ascii="Liberation Sans" w:hAnsi="Liberation Sans"/>
                        <w:sz w:val="15"/>
                      </w:rPr>
                      <w:t>Recherche d’information</w:t>
                    </w:r>
                  </w:p>
                </w:txbxContent>
              </v:textbox>
            </v:shape>
            <v:shape id="_x0000_s1739" type="#_x0000_t202" style="position:absolute;left:2839;top:3176;width:773;height:308" filled="f" stroked="f">
              <v:textbox inset="0,0,0,0">
                <w:txbxContent>
                  <w:p w:rsidR="00D9490F" w:rsidRDefault="00D9490F">
                    <w:pPr>
                      <w:spacing w:line="256" w:lineRule="auto"/>
                      <w:ind w:right="16" w:firstLine="121"/>
                      <w:rPr>
                        <w:rFonts w:ascii="Arial" w:hAnsi="Arial"/>
                        <w:b/>
                        <w:sz w:val="13"/>
                      </w:rPr>
                    </w:pPr>
                    <w:r>
                      <w:rPr>
                        <w:rFonts w:ascii="Arial" w:hAnsi="Arial"/>
                        <w:b/>
                        <w:sz w:val="13"/>
                      </w:rPr>
                      <w:t>Analyse Sémantique</w:t>
                    </w:r>
                  </w:p>
                </w:txbxContent>
              </v:textbox>
            </v:shape>
            <v:shape id="_x0000_s1738" type="#_x0000_t202" style="position:absolute;left:5220;top:3212;width:660;height:339" filled="f" stroked="f">
              <v:textbox inset="0,0,0,0">
                <w:txbxContent>
                  <w:p w:rsidR="00D9490F" w:rsidRDefault="00D9490F">
                    <w:pPr>
                      <w:ind w:right="-2" w:firstLine="53"/>
                      <w:rPr>
                        <w:rFonts w:ascii="Liberation Sans" w:hAnsi="Liberation Sans"/>
                        <w:sz w:val="15"/>
                      </w:rPr>
                    </w:pPr>
                    <w:r>
                      <w:rPr>
                        <w:rFonts w:ascii="Liberation Sans" w:hAnsi="Liberation Sans"/>
                        <w:sz w:val="15"/>
                      </w:rPr>
                      <w:t>Analyse prédictive</w:t>
                    </w:r>
                  </w:p>
                </w:txbxContent>
              </v:textbox>
            </v:shape>
            <v:shape id="_x0000_s1737" type="#_x0000_t202" style="position:absolute;left:2309;top:4724;width:1453;height:149" filled="f" stroked="f">
              <v:textbox inset="0,0,0,0">
                <w:txbxContent>
                  <w:p w:rsidR="00D9490F" w:rsidRDefault="00D9490F">
                    <w:pPr>
                      <w:spacing w:line="148" w:lineRule="exact"/>
                      <w:rPr>
                        <w:rFonts w:ascii="Arial"/>
                        <w:sz w:val="13"/>
                      </w:rPr>
                    </w:pPr>
                    <w:r>
                      <w:rPr>
                        <w:rFonts w:ascii="Arial"/>
                        <w:sz w:val="13"/>
                      </w:rPr>
                      <w:t>Base de Connaissances</w:t>
                    </w:r>
                  </w:p>
                </w:txbxContent>
              </v:textbox>
            </v:shape>
            <v:shape id="_x0000_s1736" type="#_x0000_t202" style="position:absolute;left:264;top:3491;width:1900;height:769" filled="f" stroked="f">
              <v:textbox inset="0,0,0,0">
                <w:txbxContent>
                  <w:p w:rsidR="00D9490F" w:rsidRPr="00185C4E" w:rsidRDefault="00D9490F">
                    <w:pPr>
                      <w:spacing w:before="139"/>
                      <w:ind w:left="131" w:firstLine="420"/>
                      <w:rPr>
                        <w:rFonts w:ascii="Liberation Sans" w:hAnsi="Liberation Sans"/>
                        <w:sz w:val="15"/>
                        <w:lang w:val="fr-FR"/>
                      </w:rPr>
                    </w:pPr>
                    <w:r w:rsidRPr="00185C4E">
                      <w:rPr>
                        <w:rFonts w:ascii="Liberation Sans" w:hAnsi="Liberation Sans"/>
                        <w:b/>
                        <w:sz w:val="15"/>
                        <w:lang w:val="fr-FR"/>
                      </w:rPr>
                      <w:t xml:space="preserve">Résultats </w:t>
                    </w:r>
                    <w:r w:rsidRPr="00185C4E">
                      <w:rPr>
                        <w:rFonts w:ascii="Liberation Sans" w:hAnsi="Liberation Sans"/>
                        <w:sz w:val="15"/>
                        <w:lang w:val="fr-FR"/>
                      </w:rPr>
                      <w:t>: Acceptée / Rejetée / ... ?</w:t>
                    </w:r>
                  </w:p>
                  <w:p w:rsidR="00D9490F" w:rsidRPr="00185C4E" w:rsidRDefault="00D9490F">
                    <w:pPr>
                      <w:spacing w:line="171" w:lineRule="exact"/>
                      <w:ind w:left="315"/>
                      <w:rPr>
                        <w:rFonts w:ascii="Liberation Sans" w:hAnsi="Liberation Sans"/>
                        <w:sz w:val="15"/>
                        <w:lang w:val="fr-FR"/>
                      </w:rPr>
                    </w:pPr>
                    <w:r w:rsidRPr="00185C4E">
                      <w:rPr>
                        <w:rFonts w:ascii="Liberation Sans" w:hAnsi="Liberation Sans"/>
                        <w:sz w:val="15"/>
                        <w:lang w:val="fr-FR"/>
                      </w:rPr>
                      <w:t>Quantum accordé?</w:t>
                    </w:r>
                  </w:p>
                </w:txbxContent>
              </v:textbox>
            </v:shape>
            <v:shape id="_x0000_s1735" type="#_x0000_t202" style="position:absolute;left:264;top:2684;width:1900;height:795" filled="f" stroked="f">
              <v:textbox inset="0,0,0,0">
                <w:txbxContent>
                  <w:p w:rsidR="00D9490F" w:rsidRPr="00185C4E" w:rsidRDefault="00D9490F">
                    <w:pPr>
                      <w:spacing w:before="40"/>
                      <w:ind w:left="510" w:right="548"/>
                      <w:jc w:val="center"/>
                      <w:rPr>
                        <w:rFonts w:ascii="Liberation Sans"/>
                        <w:sz w:val="15"/>
                        <w:lang w:val="fr-FR"/>
                      </w:rPr>
                    </w:pPr>
                    <w:r w:rsidRPr="00185C4E">
                      <w:rPr>
                        <w:rFonts w:ascii="Liberation Sans"/>
                        <w:b/>
                        <w:sz w:val="15"/>
                        <w:lang w:val="fr-FR"/>
                      </w:rPr>
                      <w:t xml:space="preserve">Demandes </w:t>
                    </w:r>
                    <w:r w:rsidRPr="00185C4E">
                      <w:rPr>
                        <w:rFonts w:ascii="Liberation Sans"/>
                        <w:sz w:val="15"/>
                        <w:lang w:val="fr-FR"/>
                      </w:rPr>
                      <w:t>: Objet?</w:t>
                    </w:r>
                  </w:p>
                  <w:p w:rsidR="00D9490F" w:rsidRPr="00185C4E" w:rsidRDefault="00D9490F">
                    <w:pPr>
                      <w:ind w:left="164" w:right="162"/>
                      <w:jc w:val="center"/>
                      <w:rPr>
                        <w:rFonts w:ascii="Liberation Sans" w:hAnsi="Liberation Sans"/>
                        <w:sz w:val="15"/>
                        <w:lang w:val="fr-FR"/>
                      </w:rPr>
                    </w:pPr>
                    <w:r w:rsidRPr="00185C4E">
                      <w:rPr>
                        <w:rFonts w:ascii="Liberation Sans" w:hAnsi="Liberation Sans"/>
                        <w:sz w:val="15"/>
                        <w:lang w:val="fr-FR"/>
                      </w:rPr>
                      <w:t>Fondement Juridique ? Quantum demandé ?</w:t>
                    </w:r>
                  </w:p>
                </w:txbxContent>
              </v:textbox>
            </v:shape>
            <v:shape id="_x0000_s1734" type="#_x0000_t202" style="position:absolute;left:5008;top:4411;width:1108;height:404" filled="f" strokeweight=".21967mm">
              <v:textbox inset="0,0,0,0">
                <w:txbxContent>
                  <w:p w:rsidR="00D9490F" w:rsidRDefault="00D9490F">
                    <w:pPr>
                      <w:spacing w:before="109"/>
                      <w:ind w:left="298"/>
                      <w:rPr>
                        <w:rFonts w:ascii="Liberation Sans"/>
                        <w:sz w:val="15"/>
                      </w:rPr>
                    </w:pPr>
                    <w:r>
                      <w:rPr>
                        <w:rFonts w:ascii="Liberation Sans"/>
                        <w:sz w:val="15"/>
                      </w:rPr>
                      <w:t>Conseil</w:t>
                    </w:r>
                  </w:p>
                </w:txbxContent>
              </v:textbox>
            </v:shape>
            <v:shape id="_x0000_s1733" type="#_x0000_t202" style="position:absolute;left:258;top:4341;width:1912;height:454" filled="f" strokeweight=".21967mm">
              <v:textbox inset="0,0,0,0">
                <w:txbxContent>
                  <w:p w:rsidR="00D9490F" w:rsidRDefault="00D9490F">
                    <w:pPr>
                      <w:spacing w:before="134"/>
                      <w:ind w:left="70"/>
                      <w:rPr>
                        <w:rFonts w:ascii="Liberation Sans"/>
                        <w:b/>
                        <w:sz w:val="15"/>
                      </w:rPr>
                    </w:pPr>
                    <w:r>
                      <w:rPr>
                        <w:rFonts w:ascii="Liberation Sans"/>
                        <w:b/>
                        <w:sz w:val="15"/>
                      </w:rPr>
                      <w:t>Circonstances factuelles</w:t>
                    </w:r>
                  </w:p>
                </w:txbxContent>
              </v:textbox>
            </v:shape>
            <v:shape id="_x0000_s1732" type="#_x0000_t202" style="position:absolute;left:4986;top:3807;width:1108;height:455" filled="f" strokeweight=".21967mm">
              <v:textbox inset="0,0,0,0">
                <w:txbxContent>
                  <w:p w:rsidR="00D9490F" w:rsidRDefault="00D9490F">
                    <w:pPr>
                      <w:spacing w:before="134"/>
                      <w:ind w:left="152"/>
                      <w:rPr>
                        <w:rFonts w:ascii="Liberation Sans"/>
                        <w:sz w:val="15"/>
                      </w:rPr>
                    </w:pPr>
                    <w:r>
                      <w:rPr>
                        <w:rFonts w:ascii="Liberation Sans"/>
                        <w:sz w:val="15"/>
                      </w:rPr>
                      <w:t>Exploration</w:t>
                    </w:r>
                  </w:p>
                </w:txbxContent>
              </v:textbox>
            </v:shape>
            <v:shape id="_x0000_s1731" type="#_x0000_t202" style="position:absolute;left:4986;top:2044;width:1108;height:454" filled="f" strokeweight=".21967mm">
              <v:textbox inset="0,0,0,0">
                <w:txbxContent>
                  <w:p w:rsidR="00D9490F" w:rsidRDefault="00D9490F">
                    <w:pPr>
                      <w:spacing w:before="48"/>
                      <w:ind w:left="178" w:right="168" w:firstLine="102"/>
                      <w:rPr>
                        <w:rFonts w:ascii="Liberation Sans"/>
                        <w:sz w:val="15"/>
                      </w:rPr>
                    </w:pPr>
                    <w:r>
                      <w:rPr>
                        <w:rFonts w:ascii="Liberation Sans"/>
                        <w:sz w:val="15"/>
                      </w:rPr>
                      <w:t>Analyse Descriptive</w:t>
                    </w:r>
                  </w:p>
                </w:txbxContent>
              </v:textbox>
            </v:shape>
            <w10:wrap type="none"/>
            <w10:anchorlock/>
          </v:group>
        </w:pict>
      </w:r>
    </w:p>
    <w:p w:rsidR="00B77999" w:rsidRDefault="00B77999">
      <w:pPr>
        <w:pStyle w:val="Corpsdetexte"/>
        <w:spacing w:before="9"/>
        <w:rPr>
          <w:sz w:val="8"/>
        </w:rPr>
      </w:pPr>
    </w:p>
    <w:p w:rsidR="00B77999" w:rsidRPr="00185C4E" w:rsidRDefault="00D9490F">
      <w:pPr>
        <w:spacing w:before="104"/>
        <w:ind w:left="2110"/>
        <w:rPr>
          <w:lang w:val="fr-FR"/>
        </w:rPr>
      </w:pPr>
      <w:r w:rsidRPr="00185C4E">
        <w:rPr>
          <w:lang w:val="fr-FR"/>
        </w:rPr>
        <w:t>Figure 6 – Objectifs et exemples d’application de la thèse.</w:t>
      </w:r>
    </w:p>
    <w:p w:rsidR="00B77999" w:rsidRPr="00185C4E" w:rsidRDefault="00B77999">
      <w:pPr>
        <w:pStyle w:val="Corpsdetexte"/>
        <w:rPr>
          <w:sz w:val="26"/>
          <w:lang w:val="fr-FR"/>
        </w:rPr>
      </w:pPr>
    </w:p>
    <w:p w:rsidR="00B77999" w:rsidRPr="00185C4E" w:rsidRDefault="00D9490F">
      <w:pPr>
        <w:pStyle w:val="Heading2"/>
        <w:numPr>
          <w:ilvl w:val="0"/>
          <w:numId w:val="68"/>
        </w:numPr>
        <w:tabs>
          <w:tab w:val="left" w:pos="1240"/>
        </w:tabs>
        <w:spacing w:before="158"/>
        <w:ind w:left="1239" w:hanging="263"/>
        <w:jc w:val="left"/>
        <w:rPr>
          <w:sz w:val="26"/>
          <w:lang w:val="fr-FR"/>
        </w:rPr>
      </w:pPr>
      <w:bookmarkStart w:id="34" w:name="Collecte,_gestion_et_pré-traitement_des_"/>
      <w:bookmarkStart w:id="35" w:name="_bookmark26"/>
      <w:bookmarkEnd w:id="34"/>
      <w:bookmarkEnd w:id="35"/>
      <w:r w:rsidRPr="00185C4E">
        <w:rPr>
          <w:w w:val="110"/>
          <w:lang w:val="fr-FR"/>
        </w:rPr>
        <w:t>aCollecte, gestion et pré-traitement des</w:t>
      </w:r>
      <w:r w:rsidRPr="00185C4E">
        <w:rPr>
          <w:spacing w:val="-26"/>
          <w:w w:val="110"/>
          <w:lang w:val="fr-FR"/>
        </w:rPr>
        <w:t xml:space="preserve"> </w:t>
      </w:r>
      <w:r w:rsidRPr="00185C4E">
        <w:rPr>
          <w:w w:val="110"/>
          <w:lang w:val="fr-FR"/>
        </w:rPr>
        <w:t>décisions</w:t>
      </w:r>
    </w:p>
    <w:p w:rsidR="00B77999" w:rsidRDefault="00D9490F">
      <w:pPr>
        <w:pStyle w:val="Corpsdetexte"/>
        <w:spacing w:before="185" w:line="288" w:lineRule="exact"/>
        <w:ind w:left="976" w:right="1656" w:firstLine="351"/>
        <w:jc w:val="both"/>
      </w:pPr>
      <w:r w:rsidRPr="00185C4E">
        <w:rPr>
          <w:lang w:val="fr-FR"/>
        </w:rPr>
        <w:t>Il est nécessaire de trouver des moyens pour collecter le maximum de documents bruts non-structurés, les pré-traiter, et organiser leur gestion afin de les indexer pour faciliter leur traitement. Les décisions de cours d’appel</w:t>
      </w:r>
      <w:r w:rsidRPr="00185C4E">
        <w:rPr>
          <w:spacing w:val="-11"/>
          <w:lang w:val="fr-FR"/>
        </w:rPr>
        <w:t xml:space="preserve"> </w:t>
      </w:r>
      <w:r w:rsidRPr="00185C4E">
        <w:rPr>
          <w:lang w:val="fr-FR"/>
        </w:rPr>
        <w:t>de</w:t>
      </w:r>
      <w:r w:rsidRPr="00185C4E">
        <w:rPr>
          <w:spacing w:val="-10"/>
          <w:lang w:val="fr-FR"/>
        </w:rPr>
        <w:t xml:space="preserve"> </w:t>
      </w:r>
      <w:r w:rsidRPr="00185C4E">
        <w:rPr>
          <w:lang w:val="fr-FR"/>
        </w:rPr>
        <w:t>justice</w:t>
      </w:r>
      <w:r w:rsidRPr="00185C4E">
        <w:rPr>
          <w:spacing w:val="-10"/>
          <w:lang w:val="fr-FR"/>
        </w:rPr>
        <w:t xml:space="preserve"> </w:t>
      </w:r>
      <w:r w:rsidRPr="00185C4E">
        <w:rPr>
          <w:lang w:val="fr-FR"/>
        </w:rPr>
        <w:t>civile</w:t>
      </w:r>
      <w:r w:rsidRPr="00185C4E">
        <w:rPr>
          <w:spacing w:val="-10"/>
          <w:lang w:val="fr-FR"/>
        </w:rPr>
        <w:t xml:space="preserve"> </w:t>
      </w:r>
      <w:r w:rsidRPr="00185C4E">
        <w:rPr>
          <w:lang w:val="fr-FR"/>
        </w:rPr>
        <w:t>sont</w:t>
      </w:r>
      <w:r w:rsidRPr="00185C4E">
        <w:rPr>
          <w:spacing w:val="-10"/>
          <w:lang w:val="fr-FR"/>
        </w:rPr>
        <w:t xml:space="preserve"> </w:t>
      </w:r>
      <w:r w:rsidRPr="00185C4E">
        <w:rPr>
          <w:lang w:val="fr-FR"/>
        </w:rPr>
        <w:t>les</w:t>
      </w:r>
      <w:r w:rsidRPr="00185C4E">
        <w:rPr>
          <w:spacing w:val="-10"/>
          <w:lang w:val="fr-FR"/>
        </w:rPr>
        <w:t xml:space="preserve"> </w:t>
      </w:r>
      <w:r w:rsidRPr="00185C4E">
        <w:rPr>
          <w:lang w:val="fr-FR"/>
        </w:rPr>
        <w:t>plus</w:t>
      </w:r>
      <w:r w:rsidRPr="00185C4E">
        <w:rPr>
          <w:spacing w:val="-10"/>
          <w:lang w:val="fr-FR"/>
        </w:rPr>
        <w:t xml:space="preserve"> </w:t>
      </w:r>
      <w:r w:rsidRPr="00185C4E">
        <w:rPr>
          <w:lang w:val="fr-FR"/>
        </w:rPr>
        <w:t>accessibles</w:t>
      </w:r>
      <w:r w:rsidRPr="00185C4E">
        <w:rPr>
          <w:spacing w:val="-10"/>
          <w:lang w:val="fr-FR"/>
        </w:rPr>
        <w:t xml:space="preserve"> </w:t>
      </w:r>
      <w:r w:rsidRPr="00185C4E">
        <w:rPr>
          <w:lang w:val="fr-FR"/>
        </w:rPr>
        <w:t>à</w:t>
      </w:r>
      <w:r w:rsidRPr="00185C4E">
        <w:rPr>
          <w:spacing w:val="-10"/>
          <w:lang w:val="fr-FR"/>
        </w:rPr>
        <w:t xml:space="preserve"> </w:t>
      </w:r>
      <w:r w:rsidRPr="00185C4E">
        <w:rPr>
          <w:lang w:val="fr-FR"/>
        </w:rPr>
        <w:t>partir</w:t>
      </w:r>
      <w:r w:rsidRPr="00185C4E">
        <w:rPr>
          <w:spacing w:val="-10"/>
          <w:lang w:val="fr-FR"/>
        </w:rPr>
        <w:t xml:space="preserve"> </w:t>
      </w:r>
      <w:r w:rsidRPr="00185C4E">
        <w:rPr>
          <w:lang w:val="fr-FR"/>
        </w:rPr>
        <w:t>des</w:t>
      </w:r>
      <w:r w:rsidRPr="00185C4E">
        <w:rPr>
          <w:spacing w:val="-10"/>
          <w:lang w:val="fr-FR"/>
        </w:rPr>
        <w:t xml:space="preserve"> </w:t>
      </w:r>
      <w:r w:rsidRPr="00185C4E">
        <w:rPr>
          <w:lang w:val="fr-FR"/>
        </w:rPr>
        <w:t>moteurs</w:t>
      </w:r>
      <w:r w:rsidRPr="00185C4E">
        <w:rPr>
          <w:spacing w:val="-11"/>
          <w:lang w:val="fr-FR"/>
        </w:rPr>
        <w:t xml:space="preserve"> </w:t>
      </w:r>
      <w:r w:rsidRPr="00185C4E">
        <w:rPr>
          <w:lang w:val="fr-FR"/>
        </w:rPr>
        <w:t>de</w:t>
      </w:r>
      <w:r w:rsidRPr="00185C4E">
        <w:rPr>
          <w:spacing w:val="-10"/>
          <w:lang w:val="fr-FR"/>
        </w:rPr>
        <w:t xml:space="preserve"> </w:t>
      </w:r>
      <w:r w:rsidRPr="00185C4E">
        <w:rPr>
          <w:lang w:val="fr-FR"/>
        </w:rPr>
        <w:t xml:space="preserve">re- cherche juridique (Lexis360, Dalloz, LamyLine, Lexbase, Legifrance, etc.) et de la grande base de données JuriCa alimentée d’environ 180k déci- sions civiles par an </w:t>
      </w:r>
      <w:hyperlink w:anchor="_bookmark388" w:history="1">
        <w:r w:rsidRPr="00185C4E">
          <w:rPr>
            <w:lang w:val="fr-FR"/>
          </w:rPr>
          <w:t xml:space="preserve">[Lamanda, </w:t>
        </w:r>
      </w:hyperlink>
      <w:hyperlink w:anchor="_bookmark388" w:history="1">
        <w:r w:rsidRPr="00185C4E">
          <w:rPr>
            <w:lang w:val="fr-FR"/>
          </w:rPr>
          <w:t xml:space="preserve">2010]. </w:t>
        </w:r>
      </w:hyperlink>
      <w:r w:rsidRPr="00185C4E">
        <w:rPr>
          <w:lang w:val="fr-FR"/>
        </w:rPr>
        <w:t xml:space="preserve">Cependant, l’accès à ces décisions est généralement payant, et le nombre de documents simultanément té- léchargeables est très faible sur les sites payants (généralement 10 à 20 décisions au maximum à la fois). La base JuriCa est la plus grosse base de décisions de cours d’appel en France. Elle est gérée par la Cour de cassa- tion. </w:t>
      </w:r>
      <w:r w:rsidRPr="00185C4E">
        <w:rPr>
          <w:spacing w:val="-3"/>
          <w:lang w:val="fr-FR"/>
        </w:rPr>
        <w:t xml:space="preserve">L’accès </w:t>
      </w:r>
      <w:r w:rsidRPr="00185C4E">
        <w:rPr>
          <w:lang w:val="fr-FR"/>
        </w:rPr>
        <w:t>à cette base est offert par le Service de Documentation, des Etudes</w:t>
      </w:r>
      <w:r w:rsidRPr="00185C4E">
        <w:rPr>
          <w:spacing w:val="-8"/>
          <w:lang w:val="fr-FR"/>
        </w:rPr>
        <w:t xml:space="preserve"> </w:t>
      </w:r>
      <w:r w:rsidRPr="00185C4E">
        <w:rPr>
          <w:lang w:val="fr-FR"/>
        </w:rPr>
        <w:t>et</w:t>
      </w:r>
      <w:r w:rsidRPr="00185C4E">
        <w:rPr>
          <w:spacing w:val="-7"/>
          <w:lang w:val="fr-FR"/>
        </w:rPr>
        <w:t xml:space="preserve"> </w:t>
      </w:r>
      <w:r w:rsidRPr="00185C4E">
        <w:rPr>
          <w:lang w:val="fr-FR"/>
        </w:rPr>
        <w:t>du</w:t>
      </w:r>
      <w:r w:rsidRPr="00185C4E">
        <w:rPr>
          <w:spacing w:val="-7"/>
          <w:lang w:val="fr-FR"/>
        </w:rPr>
        <w:t xml:space="preserve"> </w:t>
      </w:r>
      <w:r w:rsidRPr="00185C4E">
        <w:rPr>
          <w:lang w:val="fr-FR"/>
        </w:rPr>
        <w:t>Rapport</w:t>
      </w:r>
      <w:r w:rsidRPr="00185C4E">
        <w:rPr>
          <w:spacing w:val="-21"/>
          <w:lang w:val="fr-FR"/>
        </w:rPr>
        <w:t xml:space="preserve"> </w:t>
      </w:r>
      <w:hyperlink w:anchor="_bookmark27" w:history="1">
        <w:r w:rsidRPr="00185C4E">
          <w:rPr>
            <w:position w:val="9"/>
            <w:sz w:val="18"/>
            <w:lang w:val="fr-FR"/>
          </w:rPr>
          <w:t>11</w:t>
        </w:r>
        <w:r w:rsidRPr="00185C4E">
          <w:rPr>
            <w:spacing w:val="17"/>
            <w:position w:val="9"/>
            <w:sz w:val="18"/>
            <w:lang w:val="fr-FR"/>
          </w:rPr>
          <w:t xml:space="preserve"> </w:t>
        </w:r>
      </w:hyperlink>
      <w:r w:rsidRPr="00185C4E">
        <w:rPr>
          <w:lang w:val="fr-FR"/>
        </w:rPr>
        <w:t>(SDER).</w:t>
      </w:r>
      <w:r w:rsidRPr="00185C4E">
        <w:rPr>
          <w:spacing w:val="-7"/>
          <w:lang w:val="fr-FR"/>
        </w:rPr>
        <w:t xml:space="preserve"> </w:t>
      </w:r>
      <w:r w:rsidRPr="00185C4E">
        <w:rPr>
          <w:spacing w:val="-3"/>
          <w:lang w:val="fr-FR"/>
        </w:rPr>
        <w:t>L’accès</w:t>
      </w:r>
      <w:r w:rsidRPr="00185C4E">
        <w:rPr>
          <w:spacing w:val="-7"/>
          <w:lang w:val="fr-FR"/>
        </w:rPr>
        <w:t xml:space="preserve"> </w:t>
      </w:r>
      <w:r w:rsidRPr="00185C4E">
        <w:rPr>
          <w:lang w:val="fr-FR"/>
        </w:rPr>
        <w:t>est</w:t>
      </w:r>
      <w:r w:rsidRPr="00185C4E">
        <w:rPr>
          <w:spacing w:val="-8"/>
          <w:lang w:val="fr-FR"/>
        </w:rPr>
        <w:t xml:space="preserve"> </w:t>
      </w:r>
      <w:r w:rsidRPr="00185C4E">
        <w:rPr>
          <w:lang w:val="fr-FR"/>
        </w:rPr>
        <w:t>payant</w:t>
      </w:r>
      <w:r w:rsidRPr="00185C4E">
        <w:rPr>
          <w:spacing w:val="-7"/>
          <w:lang w:val="fr-FR"/>
        </w:rPr>
        <w:t xml:space="preserve"> </w:t>
      </w:r>
      <w:r w:rsidRPr="00185C4E">
        <w:rPr>
          <w:lang w:val="fr-FR"/>
        </w:rPr>
        <w:t>pour</w:t>
      </w:r>
      <w:r w:rsidRPr="00185C4E">
        <w:rPr>
          <w:spacing w:val="-7"/>
          <w:lang w:val="fr-FR"/>
        </w:rPr>
        <w:t xml:space="preserve"> </w:t>
      </w:r>
      <w:r w:rsidRPr="00185C4E">
        <w:rPr>
          <w:lang w:val="fr-FR"/>
        </w:rPr>
        <w:t>les</w:t>
      </w:r>
      <w:r w:rsidRPr="00185C4E">
        <w:rPr>
          <w:spacing w:val="-7"/>
          <w:lang w:val="fr-FR"/>
        </w:rPr>
        <w:t xml:space="preserve"> </w:t>
      </w:r>
      <w:r w:rsidRPr="00185C4E">
        <w:rPr>
          <w:lang w:val="fr-FR"/>
        </w:rPr>
        <w:t>professionnels et gratuit pour les universités et centres de recherche en partenariat avec le SDER. Lexbase dispose depuis une dizaine d’années d’une licence pour vendre</w:t>
      </w:r>
      <w:r w:rsidRPr="00185C4E">
        <w:rPr>
          <w:spacing w:val="-19"/>
          <w:lang w:val="fr-FR"/>
        </w:rPr>
        <w:t xml:space="preserve"> </w:t>
      </w:r>
      <w:r w:rsidRPr="00185C4E">
        <w:rPr>
          <w:lang w:val="fr-FR"/>
        </w:rPr>
        <w:t>les</w:t>
      </w:r>
      <w:r w:rsidRPr="00185C4E">
        <w:rPr>
          <w:spacing w:val="-18"/>
          <w:lang w:val="fr-FR"/>
        </w:rPr>
        <w:t xml:space="preserve"> </w:t>
      </w:r>
      <w:r w:rsidRPr="00185C4E">
        <w:rPr>
          <w:lang w:val="fr-FR"/>
        </w:rPr>
        <w:t>décisions</w:t>
      </w:r>
      <w:r w:rsidRPr="00185C4E">
        <w:rPr>
          <w:spacing w:val="-18"/>
          <w:lang w:val="fr-FR"/>
        </w:rPr>
        <w:t xml:space="preserve"> </w:t>
      </w:r>
      <w:r w:rsidRPr="00185C4E">
        <w:rPr>
          <w:lang w:val="fr-FR"/>
        </w:rPr>
        <w:t>de</w:t>
      </w:r>
      <w:r w:rsidRPr="00185C4E">
        <w:rPr>
          <w:spacing w:val="-18"/>
          <w:lang w:val="fr-FR"/>
        </w:rPr>
        <w:t xml:space="preserve"> </w:t>
      </w:r>
      <w:r w:rsidRPr="00185C4E">
        <w:rPr>
          <w:lang w:val="fr-FR"/>
        </w:rPr>
        <w:t>JuriCa</w:t>
      </w:r>
      <w:r w:rsidRPr="00185C4E">
        <w:rPr>
          <w:spacing w:val="-18"/>
          <w:lang w:val="fr-FR"/>
        </w:rPr>
        <w:t xml:space="preserve"> </w:t>
      </w:r>
      <w:hyperlink w:anchor="_bookmark309" w:history="1">
        <w:r w:rsidRPr="00185C4E">
          <w:rPr>
            <w:lang w:val="fr-FR"/>
          </w:rPr>
          <w:t>[Barthe,</w:t>
        </w:r>
        <w:r w:rsidRPr="00185C4E">
          <w:rPr>
            <w:spacing w:val="-19"/>
            <w:lang w:val="fr-FR"/>
          </w:rPr>
          <w:t xml:space="preserve"> </w:t>
        </w:r>
      </w:hyperlink>
      <w:hyperlink w:anchor="_bookmark309" w:history="1">
        <w:r w:rsidRPr="00185C4E">
          <w:rPr>
            <w:lang w:val="fr-FR"/>
          </w:rPr>
          <w:t>20</w:t>
        </w:r>
        <w:r w:rsidRPr="00185C4E">
          <w:rPr>
            <w:spacing w:val="-18"/>
            <w:lang w:val="fr-FR"/>
          </w:rPr>
          <w:t xml:space="preserve"> </w:t>
        </w:r>
        <w:r w:rsidRPr="00185C4E">
          <w:rPr>
            <w:lang w:val="fr-FR"/>
          </w:rPr>
          <w:t>janvier</w:t>
        </w:r>
        <w:r w:rsidRPr="00185C4E">
          <w:rPr>
            <w:spacing w:val="-18"/>
            <w:lang w:val="fr-FR"/>
          </w:rPr>
          <w:t xml:space="preserve"> </w:t>
        </w:r>
        <w:r w:rsidRPr="00185C4E">
          <w:rPr>
            <w:lang w:val="fr-FR"/>
          </w:rPr>
          <w:t>2010].</w:t>
        </w:r>
        <w:r w:rsidRPr="00185C4E">
          <w:rPr>
            <w:spacing w:val="-18"/>
            <w:lang w:val="fr-FR"/>
          </w:rPr>
          <w:t xml:space="preserve"> </w:t>
        </w:r>
      </w:hyperlink>
      <w:r>
        <w:t>Légifrance,</w:t>
      </w:r>
      <w:r>
        <w:rPr>
          <w:spacing w:val="-18"/>
        </w:rPr>
        <w:t xml:space="preserve"> </w:t>
      </w:r>
      <w:r>
        <w:t>le</w:t>
      </w:r>
      <w:r>
        <w:rPr>
          <w:spacing w:val="-18"/>
        </w:rPr>
        <w:t xml:space="preserve"> </w:t>
      </w:r>
      <w:r>
        <w:t>mo-</w:t>
      </w:r>
    </w:p>
    <w:p w:rsidR="00B77999" w:rsidRDefault="00B77999">
      <w:pPr>
        <w:pStyle w:val="Corpsdetexte"/>
        <w:spacing w:before="11"/>
        <w:rPr>
          <w:sz w:val="17"/>
        </w:rPr>
      </w:pPr>
      <w:r w:rsidRPr="00B77999">
        <w:pict>
          <v:line id="_x0000_s1729" style="position:absolute;z-index:-251384320;mso-wrap-distance-left:0;mso-wrap-distance-right:0;mso-position-horizontal-relative:page" from="123.8pt,12.35pt" to="279.2pt,12.35pt" strokeweight=".14042mm">
            <w10:wrap type="topAndBottom" anchorx="page"/>
          </v:line>
        </w:pict>
      </w:r>
    </w:p>
    <w:p w:rsidR="00B77999" w:rsidRDefault="00B77999">
      <w:pPr>
        <w:pStyle w:val="Paragraphedeliste"/>
        <w:numPr>
          <w:ilvl w:val="0"/>
          <w:numId w:val="66"/>
        </w:numPr>
        <w:tabs>
          <w:tab w:val="left" w:pos="1485"/>
        </w:tabs>
        <w:spacing w:before="3" w:line="249" w:lineRule="auto"/>
        <w:ind w:right="1912" w:firstLine="159"/>
        <w:jc w:val="left"/>
        <w:rPr>
          <w:rFonts w:ascii="Times New Roman"/>
          <w:sz w:val="20"/>
        </w:rPr>
      </w:pPr>
      <w:hyperlink r:id="rId54">
        <w:bookmarkStart w:id="36" w:name="_bookmark27"/>
        <w:bookmarkEnd w:id="36"/>
        <w:r w:rsidR="00D9490F">
          <w:rPr>
            <w:rFonts w:ascii="Times New Roman"/>
            <w:spacing w:val="-1"/>
            <w:w w:val="125"/>
            <w:sz w:val="20"/>
          </w:rPr>
          <w:t>https://www.courdecassation.fr/institution_1/composition_56/etudes_</w:t>
        </w:r>
      </w:hyperlink>
      <w:hyperlink r:id="rId55">
        <w:r w:rsidR="00D9490F">
          <w:rPr>
            <w:rFonts w:ascii="Times New Roman"/>
            <w:spacing w:val="-1"/>
            <w:w w:val="125"/>
            <w:sz w:val="20"/>
          </w:rPr>
          <w:t xml:space="preserve"> </w:t>
        </w:r>
        <w:r w:rsidR="00D9490F">
          <w:rPr>
            <w:rFonts w:ascii="Times New Roman"/>
            <w:w w:val="125"/>
            <w:sz w:val="20"/>
          </w:rPr>
          <w:t>rapport_28.html</w:t>
        </w:r>
      </w:hyperlink>
    </w:p>
    <w:p w:rsidR="00B77999" w:rsidRDefault="00B77999">
      <w:pPr>
        <w:spacing w:line="249" w:lineRule="auto"/>
        <w:rPr>
          <w:rFonts w:ascii="Times New Roman"/>
          <w:sz w:val="20"/>
        </w:rPr>
        <w:sectPr w:rsidR="00B77999">
          <w:pgSz w:w="11910" w:h="16840"/>
          <w:pgMar w:top="2180" w:right="0" w:bottom="280" w:left="1500" w:header="1885" w:footer="0" w:gutter="0"/>
          <w:cols w:space="720"/>
        </w:sectPr>
      </w:pPr>
    </w:p>
    <w:p w:rsidR="00B77999" w:rsidRDefault="00B77999">
      <w:pPr>
        <w:pStyle w:val="Corpsdetexte"/>
        <w:spacing w:before="1"/>
        <w:rPr>
          <w:rFonts w:ascii="Times New Roman"/>
          <w:sz w:val="28"/>
        </w:rPr>
      </w:pPr>
    </w:p>
    <w:p w:rsidR="00B77999" w:rsidRPr="00185C4E" w:rsidRDefault="00D9490F">
      <w:pPr>
        <w:pStyle w:val="Corpsdetexte"/>
        <w:spacing w:before="106" w:line="254" w:lineRule="auto"/>
        <w:ind w:left="139" w:right="2493"/>
        <w:jc w:val="both"/>
        <w:rPr>
          <w:lang w:val="fr-FR"/>
        </w:rPr>
      </w:pPr>
      <w:r w:rsidRPr="00185C4E">
        <w:rPr>
          <w:lang w:val="fr-FR"/>
        </w:rPr>
        <w:t>teur de recherche du ministère de la justice, fournit quant à lui un accès public et gratuit à un nombre considérable de documents. Les décisions y sont</w:t>
      </w:r>
      <w:r w:rsidRPr="00185C4E">
        <w:rPr>
          <w:spacing w:val="-5"/>
          <w:lang w:val="fr-FR"/>
        </w:rPr>
        <w:t xml:space="preserve"> </w:t>
      </w:r>
      <w:r w:rsidRPr="00185C4E">
        <w:rPr>
          <w:lang w:val="fr-FR"/>
        </w:rPr>
        <w:t>identifiées</w:t>
      </w:r>
      <w:r w:rsidRPr="00185C4E">
        <w:rPr>
          <w:spacing w:val="-4"/>
          <w:lang w:val="fr-FR"/>
        </w:rPr>
        <w:t xml:space="preserve"> </w:t>
      </w:r>
      <w:r w:rsidRPr="00185C4E">
        <w:rPr>
          <w:lang w:val="fr-FR"/>
        </w:rPr>
        <w:t>à</w:t>
      </w:r>
      <w:r w:rsidRPr="00185C4E">
        <w:rPr>
          <w:spacing w:val="-5"/>
          <w:lang w:val="fr-FR"/>
        </w:rPr>
        <w:t xml:space="preserve"> </w:t>
      </w:r>
      <w:r w:rsidRPr="00185C4E">
        <w:rPr>
          <w:lang w:val="fr-FR"/>
        </w:rPr>
        <w:t>l’aide</w:t>
      </w:r>
      <w:r w:rsidRPr="00185C4E">
        <w:rPr>
          <w:spacing w:val="-4"/>
          <w:lang w:val="fr-FR"/>
        </w:rPr>
        <w:t xml:space="preserve"> </w:t>
      </w:r>
      <w:r w:rsidRPr="00185C4E">
        <w:rPr>
          <w:lang w:val="fr-FR"/>
        </w:rPr>
        <w:t>de</w:t>
      </w:r>
      <w:r w:rsidRPr="00185C4E">
        <w:rPr>
          <w:spacing w:val="-5"/>
          <w:lang w:val="fr-FR"/>
        </w:rPr>
        <w:t xml:space="preserve"> </w:t>
      </w:r>
      <w:r w:rsidRPr="00185C4E">
        <w:rPr>
          <w:lang w:val="fr-FR"/>
        </w:rPr>
        <w:t>numéros</w:t>
      </w:r>
      <w:r w:rsidRPr="00185C4E">
        <w:rPr>
          <w:spacing w:val="-4"/>
          <w:lang w:val="fr-FR"/>
        </w:rPr>
        <w:t xml:space="preserve"> </w:t>
      </w:r>
      <w:r w:rsidRPr="00185C4E">
        <w:rPr>
          <w:lang w:val="fr-FR"/>
        </w:rPr>
        <w:t>consécutifs</w:t>
      </w:r>
      <w:r w:rsidRPr="00185C4E">
        <w:rPr>
          <w:spacing w:val="-5"/>
          <w:lang w:val="fr-FR"/>
        </w:rPr>
        <w:t xml:space="preserve"> </w:t>
      </w:r>
      <w:r w:rsidRPr="00185C4E">
        <w:rPr>
          <w:lang w:val="fr-FR"/>
        </w:rPr>
        <w:t>et</w:t>
      </w:r>
      <w:r w:rsidRPr="00185C4E">
        <w:rPr>
          <w:spacing w:val="-4"/>
          <w:lang w:val="fr-FR"/>
        </w:rPr>
        <w:t xml:space="preserve"> </w:t>
      </w:r>
      <w:r w:rsidRPr="00185C4E">
        <w:rPr>
          <w:lang w:val="fr-FR"/>
        </w:rPr>
        <w:t>accessibles</w:t>
      </w:r>
      <w:r w:rsidRPr="00185C4E">
        <w:rPr>
          <w:spacing w:val="-5"/>
          <w:lang w:val="fr-FR"/>
        </w:rPr>
        <w:t xml:space="preserve"> </w:t>
      </w:r>
      <w:r w:rsidRPr="00185C4E">
        <w:rPr>
          <w:lang w:val="fr-FR"/>
        </w:rPr>
        <w:t>à</w:t>
      </w:r>
      <w:r w:rsidRPr="00185C4E">
        <w:rPr>
          <w:spacing w:val="-4"/>
          <w:lang w:val="fr-FR"/>
        </w:rPr>
        <w:t xml:space="preserve"> </w:t>
      </w:r>
      <w:r w:rsidRPr="00185C4E">
        <w:rPr>
          <w:lang w:val="fr-FR"/>
        </w:rPr>
        <w:t>partir</w:t>
      </w:r>
      <w:r w:rsidRPr="00185C4E">
        <w:rPr>
          <w:spacing w:val="-4"/>
          <w:lang w:val="fr-FR"/>
        </w:rPr>
        <w:t xml:space="preserve"> </w:t>
      </w:r>
      <w:r w:rsidRPr="00185C4E">
        <w:rPr>
          <w:lang w:val="fr-FR"/>
        </w:rPr>
        <w:t xml:space="preserve">d’un service </w:t>
      </w:r>
      <w:r w:rsidRPr="00185C4E">
        <w:rPr>
          <w:spacing w:val="-6"/>
          <w:lang w:val="fr-FR"/>
        </w:rPr>
        <w:t xml:space="preserve">Web.  </w:t>
      </w:r>
      <w:r w:rsidRPr="00185C4E">
        <w:rPr>
          <w:lang w:val="fr-FR"/>
        </w:rPr>
        <w:t>Ce dernier a l’avantage de proposer des décisions de tous  les ordres et de tous les degrés. Cependant, les décisions des juridictions du premier degré (appelées jugements) restent plus rares sur internet et principalement disponibles auprès des tribunaux. Il faut préciser que nos expérimentations se sont concentrées sur les décisions d’appel en justice civile, et ce choix a été motivé par le fait qu’elles sont les plus nombreuses sur internet.</w:t>
      </w:r>
    </w:p>
    <w:p w:rsidR="00B77999" w:rsidRPr="00185C4E" w:rsidRDefault="00D9490F">
      <w:pPr>
        <w:pStyle w:val="Corpsdetexte"/>
        <w:spacing w:line="254" w:lineRule="auto"/>
        <w:ind w:left="139" w:right="2493" w:firstLine="351"/>
        <w:jc w:val="both"/>
        <w:rPr>
          <w:lang w:val="fr-FR"/>
        </w:rPr>
      </w:pPr>
      <w:r w:rsidRPr="00185C4E">
        <w:rPr>
          <w:lang w:val="fr-FR"/>
        </w:rPr>
        <w:t>Les décisions sont ainsi collectées à partir de diverses sources pouvant contenir des documents identiques. Il est donc important de les identifier de</w:t>
      </w:r>
      <w:r w:rsidRPr="00185C4E">
        <w:rPr>
          <w:spacing w:val="-15"/>
          <w:lang w:val="fr-FR"/>
        </w:rPr>
        <w:t xml:space="preserve"> </w:t>
      </w:r>
      <w:r w:rsidRPr="00185C4E">
        <w:rPr>
          <w:lang w:val="fr-FR"/>
        </w:rPr>
        <w:t>manière</w:t>
      </w:r>
      <w:r w:rsidRPr="00185C4E">
        <w:rPr>
          <w:spacing w:val="-15"/>
          <w:lang w:val="fr-FR"/>
        </w:rPr>
        <w:t xml:space="preserve"> </w:t>
      </w:r>
      <w:r w:rsidRPr="00185C4E">
        <w:rPr>
          <w:lang w:val="fr-FR"/>
        </w:rPr>
        <w:t>unique</w:t>
      </w:r>
      <w:r w:rsidRPr="00185C4E">
        <w:rPr>
          <w:spacing w:val="-15"/>
          <w:lang w:val="fr-FR"/>
        </w:rPr>
        <w:t xml:space="preserve"> </w:t>
      </w:r>
      <w:r w:rsidRPr="00185C4E">
        <w:rPr>
          <w:lang w:val="fr-FR"/>
        </w:rPr>
        <w:t>pour</w:t>
      </w:r>
      <w:r w:rsidRPr="00185C4E">
        <w:rPr>
          <w:spacing w:val="-15"/>
          <w:lang w:val="fr-FR"/>
        </w:rPr>
        <w:t xml:space="preserve"> </w:t>
      </w:r>
      <w:r w:rsidRPr="00185C4E">
        <w:rPr>
          <w:lang w:val="fr-FR"/>
        </w:rPr>
        <w:t>éviter</w:t>
      </w:r>
      <w:r w:rsidRPr="00185C4E">
        <w:rPr>
          <w:spacing w:val="-15"/>
          <w:lang w:val="fr-FR"/>
        </w:rPr>
        <w:t xml:space="preserve"> </w:t>
      </w:r>
      <w:r w:rsidRPr="00185C4E">
        <w:rPr>
          <w:lang w:val="fr-FR"/>
        </w:rPr>
        <w:t>des</w:t>
      </w:r>
      <w:r w:rsidRPr="00185C4E">
        <w:rPr>
          <w:spacing w:val="-15"/>
          <w:lang w:val="fr-FR"/>
        </w:rPr>
        <w:t xml:space="preserve"> </w:t>
      </w:r>
      <w:r w:rsidRPr="00185C4E">
        <w:rPr>
          <w:lang w:val="fr-FR"/>
        </w:rPr>
        <w:t>redondances</w:t>
      </w:r>
      <w:r w:rsidRPr="00185C4E">
        <w:rPr>
          <w:spacing w:val="-15"/>
          <w:lang w:val="fr-FR"/>
        </w:rPr>
        <w:t xml:space="preserve"> </w:t>
      </w:r>
      <w:r w:rsidRPr="00185C4E">
        <w:rPr>
          <w:lang w:val="fr-FR"/>
        </w:rPr>
        <w:t>de</w:t>
      </w:r>
      <w:r w:rsidRPr="00185C4E">
        <w:rPr>
          <w:spacing w:val="-15"/>
          <w:lang w:val="fr-FR"/>
        </w:rPr>
        <w:t xml:space="preserve"> </w:t>
      </w:r>
      <w:r w:rsidRPr="00185C4E">
        <w:rPr>
          <w:lang w:val="fr-FR"/>
        </w:rPr>
        <w:t>traitement.</w:t>
      </w:r>
      <w:r w:rsidRPr="00185C4E">
        <w:rPr>
          <w:spacing w:val="-15"/>
          <w:lang w:val="fr-FR"/>
        </w:rPr>
        <w:t xml:space="preserve"> </w:t>
      </w:r>
      <w:r w:rsidRPr="00185C4E">
        <w:rPr>
          <w:lang w:val="fr-FR"/>
        </w:rPr>
        <w:t>Par</w:t>
      </w:r>
      <w:r w:rsidRPr="00185C4E">
        <w:rPr>
          <w:spacing w:val="-15"/>
          <w:lang w:val="fr-FR"/>
        </w:rPr>
        <w:t xml:space="preserve"> </w:t>
      </w:r>
      <w:r w:rsidRPr="00185C4E">
        <w:rPr>
          <w:lang w:val="fr-FR"/>
        </w:rPr>
        <w:t>ailleurs, l’uniformisation préalable des documents permet d’analyser les décisions indépendamment de leur format</w:t>
      </w:r>
      <w:r w:rsidRPr="00185C4E">
        <w:rPr>
          <w:spacing w:val="5"/>
          <w:lang w:val="fr-FR"/>
        </w:rPr>
        <w:t xml:space="preserve"> </w:t>
      </w:r>
      <w:r w:rsidRPr="00185C4E">
        <w:rPr>
          <w:lang w:val="fr-FR"/>
        </w:rPr>
        <w:t>d’origine.</w:t>
      </w:r>
    </w:p>
    <w:p w:rsidR="00B77999" w:rsidRPr="00185C4E" w:rsidRDefault="00B77999">
      <w:pPr>
        <w:pStyle w:val="Corpsdetexte"/>
        <w:spacing w:before="9"/>
        <w:rPr>
          <w:sz w:val="32"/>
          <w:lang w:val="fr-FR"/>
        </w:rPr>
      </w:pPr>
    </w:p>
    <w:p w:rsidR="00B77999" w:rsidRPr="00185C4E" w:rsidRDefault="00D9490F">
      <w:pPr>
        <w:pStyle w:val="Heading2"/>
        <w:ind w:left="139" w:firstLine="0"/>
        <w:rPr>
          <w:lang w:val="fr-FR"/>
        </w:rPr>
      </w:pPr>
      <w:bookmarkStart w:id="37" w:name="Extraction_de_connaissances"/>
      <w:bookmarkStart w:id="38" w:name="_bookmark28"/>
      <w:bookmarkEnd w:id="37"/>
      <w:bookmarkEnd w:id="38"/>
      <w:r w:rsidRPr="00185C4E">
        <w:rPr>
          <w:w w:val="110"/>
          <w:lang w:val="fr-FR"/>
        </w:rPr>
        <w:t>ii.bExtraction de connaissances</w:t>
      </w:r>
    </w:p>
    <w:p w:rsidR="00B77999" w:rsidRPr="00185C4E" w:rsidRDefault="00D9490F">
      <w:pPr>
        <w:pStyle w:val="Corpsdetexte"/>
        <w:spacing w:before="166" w:line="254" w:lineRule="auto"/>
        <w:ind w:left="139" w:right="2459" w:firstLine="351"/>
        <w:jc w:val="both"/>
        <w:rPr>
          <w:lang w:val="fr-FR"/>
        </w:rPr>
      </w:pPr>
      <w:r w:rsidRPr="00185C4E">
        <w:rPr>
          <w:lang w:val="fr-FR"/>
        </w:rPr>
        <w:t>La difficulté d’extraire des connaissances des corpus jurisprudentielles découle de l’état non-structuré des documents et de la complexité du lan- gage</w:t>
      </w:r>
      <w:r w:rsidRPr="00185C4E">
        <w:rPr>
          <w:spacing w:val="-17"/>
          <w:lang w:val="fr-FR"/>
        </w:rPr>
        <w:t xml:space="preserve"> </w:t>
      </w:r>
      <w:r w:rsidRPr="00185C4E">
        <w:rPr>
          <w:lang w:val="fr-FR"/>
        </w:rPr>
        <w:t>employé.</w:t>
      </w:r>
      <w:r w:rsidRPr="00185C4E">
        <w:rPr>
          <w:spacing w:val="-17"/>
          <w:lang w:val="fr-FR"/>
        </w:rPr>
        <w:t xml:space="preserve"> </w:t>
      </w:r>
      <w:r w:rsidRPr="00185C4E">
        <w:rPr>
          <w:lang w:val="fr-FR"/>
        </w:rPr>
        <w:t>L’extraction</w:t>
      </w:r>
      <w:r w:rsidRPr="00185C4E">
        <w:rPr>
          <w:spacing w:val="-17"/>
          <w:lang w:val="fr-FR"/>
        </w:rPr>
        <w:t xml:space="preserve"> </w:t>
      </w:r>
      <w:r w:rsidRPr="00185C4E">
        <w:rPr>
          <w:lang w:val="fr-FR"/>
        </w:rPr>
        <w:t>des</w:t>
      </w:r>
      <w:r w:rsidRPr="00185C4E">
        <w:rPr>
          <w:spacing w:val="-17"/>
          <w:lang w:val="fr-FR"/>
        </w:rPr>
        <w:t xml:space="preserve"> </w:t>
      </w:r>
      <w:r w:rsidRPr="00185C4E">
        <w:rPr>
          <w:lang w:val="fr-FR"/>
        </w:rPr>
        <w:t>connaissances</w:t>
      </w:r>
      <w:r w:rsidRPr="00185C4E">
        <w:rPr>
          <w:spacing w:val="-17"/>
          <w:lang w:val="fr-FR"/>
        </w:rPr>
        <w:t xml:space="preserve"> </w:t>
      </w:r>
      <w:r w:rsidRPr="00185C4E">
        <w:rPr>
          <w:lang w:val="fr-FR"/>
        </w:rPr>
        <w:t>nécessite</w:t>
      </w:r>
      <w:r w:rsidRPr="00185C4E">
        <w:rPr>
          <w:spacing w:val="-17"/>
          <w:lang w:val="fr-FR"/>
        </w:rPr>
        <w:t xml:space="preserve"> </w:t>
      </w:r>
      <w:r w:rsidRPr="00185C4E">
        <w:rPr>
          <w:lang w:val="fr-FR"/>
        </w:rPr>
        <w:t>de</w:t>
      </w:r>
      <w:r w:rsidRPr="00185C4E">
        <w:rPr>
          <w:spacing w:val="-17"/>
          <w:lang w:val="fr-FR"/>
        </w:rPr>
        <w:t xml:space="preserve"> </w:t>
      </w:r>
      <w:r w:rsidRPr="00185C4E">
        <w:rPr>
          <w:lang w:val="fr-FR"/>
        </w:rPr>
        <w:t>mettre</w:t>
      </w:r>
      <w:r w:rsidRPr="00185C4E">
        <w:rPr>
          <w:spacing w:val="-16"/>
          <w:lang w:val="fr-FR"/>
        </w:rPr>
        <w:t xml:space="preserve"> </w:t>
      </w:r>
      <w:r w:rsidRPr="00185C4E">
        <w:rPr>
          <w:lang w:val="fr-FR"/>
        </w:rPr>
        <w:t>en</w:t>
      </w:r>
      <w:r w:rsidRPr="00185C4E">
        <w:rPr>
          <w:spacing w:val="-17"/>
          <w:lang w:val="fr-FR"/>
        </w:rPr>
        <w:t xml:space="preserve"> </w:t>
      </w:r>
      <w:r w:rsidRPr="00185C4E">
        <w:rPr>
          <w:lang w:val="fr-FR"/>
        </w:rPr>
        <w:t>œuvre des techniques de fouille de textes adaptées à la nature des éléments à identifier. Ce mémoire aborde l’annotation des références de l’affaire (ju- ridiction,</w:t>
      </w:r>
      <w:r w:rsidRPr="00185C4E">
        <w:rPr>
          <w:spacing w:val="-8"/>
          <w:lang w:val="fr-FR"/>
        </w:rPr>
        <w:t xml:space="preserve"> </w:t>
      </w:r>
      <w:r w:rsidRPr="00185C4E">
        <w:rPr>
          <w:lang w:val="fr-FR"/>
        </w:rPr>
        <w:t>ville,</w:t>
      </w:r>
      <w:r w:rsidRPr="00185C4E">
        <w:rPr>
          <w:spacing w:val="-8"/>
          <w:lang w:val="fr-FR"/>
        </w:rPr>
        <w:t xml:space="preserve"> </w:t>
      </w:r>
      <w:r w:rsidRPr="00185C4E">
        <w:rPr>
          <w:lang w:val="fr-FR"/>
        </w:rPr>
        <w:t>participants,</w:t>
      </w:r>
      <w:r w:rsidRPr="00185C4E">
        <w:rPr>
          <w:spacing w:val="-7"/>
          <w:lang w:val="fr-FR"/>
        </w:rPr>
        <w:t xml:space="preserve"> </w:t>
      </w:r>
      <w:r w:rsidRPr="00185C4E">
        <w:rPr>
          <w:lang w:val="fr-FR"/>
        </w:rPr>
        <w:t>juges,</w:t>
      </w:r>
      <w:r w:rsidRPr="00185C4E">
        <w:rPr>
          <w:spacing w:val="-7"/>
          <w:lang w:val="fr-FR"/>
        </w:rPr>
        <w:t xml:space="preserve"> </w:t>
      </w:r>
      <w:r w:rsidRPr="00185C4E">
        <w:rPr>
          <w:lang w:val="fr-FR"/>
        </w:rPr>
        <w:t>date,</w:t>
      </w:r>
      <w:r w:rsidRPr="00185C4E">
        <w:rPr>
          <w:spacing w:val="-8"/>
          <w:lang w:val="fr-FR"/>
        </w:rPr>
        <w:t xml:space="preserve"> </w:t>
      </w:r>
      <w:r w:rsidRPr="00185C4E">
        <w:rPr>
          <w:lang w:val="fr-FR"/>
        </w:rPr>
        <w:t>numéro</w:t>
      </w:r>
      <w:r w:rsidRPr="00185C4E">
        <w:rPr>
          <w:spacing w:val="-7"/>
          <w:lang w:val="fr-FR"/>
        </w:rPr>
        <w:t xml:space="preserve"> </w:t>
      </w:r>
      <w:r w:rsidRPr="00185C4E">
        <w:rPr>
          <w:lang w:val="fr-FR"/>
        </w:rPr>
        <w:t>R.G.,</w:t>
      </w:r>
      <w:r w:rsidRPr="00185C4E">
        <w:rPr>
          <w:spacing w:val="-7"/>
          <w:lang w:val="fr-FR"/>
        </w:rPr>
        <w:t xml:space="preserve"> </w:t>
      </w:r>
      <w:r w:rsidRPr="00185C4E">
        <w:rPr>
          <w:lang w:val="fr-FR"/>
        </w:rPr>
        <w:t>normes</w:t>
      </w:r>
      <w:r w:rsidRPr="00185C4E">
        <w:rPr>
          <w:spacing w:val="-8"/>
          <w:lang w:val="fr-FR"/>
        </w:rPr>
        <w:t xml:space="preserve"> </w:t>
      </w:r>
      <w:r w:rsidRPr="00185C4E">
        <w:rPr>
          <w:lang w:val="fr-FR"/>
        </w:rPr>
        <w:t>citées,</w:t>
      </w:r>
      <w:r w:rsidRPr="00185C4E">
        <w:rPr>
          <w:spacing w:val="-7"/>
          <w:lang w:val="fr-FR"/>
        </w:rPr>
        <w:t xml:space="preserve"> </w:t>
      </w:r>
      <w:r w:rsidRPr="00185C4E">
        <w:rPr>
          <w:lang w:val="fr-FR"/>
        </w:rPr>
        <w:t>etc.), l’extraction des demandes des parties et des résultats correspondants des juges, et l’identification des circonstances</w:t>
      </w:r>
      <w:r w:rsidRPr="00185C4E">
        <w:rPr>
          <w:spacing w:val="-2"/>
          <w:lang w:val="fr-FR"/>
        </w:rPr>
        <w:t xml:space="preserve"> </w:t>
      </w:r>
      <w:r w:rsidRPr="00185C4E">
        <w:rPr>
          <w:lang w:val="fr-FR"/>
        </w:rPr>
        <w:t>factuelles.</w:t>
      </w:r>
    </w:p>
    <w:p w:rsidR="00B77999" w:rsidRPr="00185C4E" w:rsidRDefault="00D9490F">
      <w:pPr>
        <w:pStyle w:val="Corpsdetexte"/>
        <w:spacing w:before="1" w:line="254" w:lineRule="auto"/>
        <w:ind w:left="139" w:right="2493" w:firstLine="351"/>
        <w:jc w:val="both"/>
        <w:rPr>
          <w:lang w:val="fr-FR"/>
        </w:rPr>
      </w:pPr>
      <w:r w:rsidRPr="00185C4E">
        <w:rPr>
          <w:lang w:val="fr-FR"/>
        </w:rPr>
        <w:t>Les méta-données de référence sont des segments de texte que l’on peut directement localiser dans le document. Elles sont donc semblables aux</w:t>
      </w:r>
      <w:r w:rsidRPr="00185C4E">
        <w:rPr>
          <w:spacing w:val="-10"/>
          <w:lang w:val="fr-FR"/>
        </w:rPr>
        <w:t xml:space="preserve"> </w:t>
      </w:r>
      <w:r w:rsidRPr="00185C4E">
        <w:rPr>
          <w:lang w:val="fr-FR"/>
        </w:rPr>
        <w:t>entités</w:t>
      </w:r>
      <w:r w:rsidRPr="00185C4E">
        <w:rPr>
          <w:spacing w:val="-9"/>
          <w:lang w:val="fr-FR"/>
        </w:rPr>
        <w:t xml:space="preserve"> </w:t>
      </w:r>
      <w:r w:rsidRPr="00185C4E">
        <w:rPr>
          <w:lang w:val="fr-FR"/>
        </w:rPr>
        <w:t>nommées</w:t>
      </w:r>
      <w:r w:rsidRPr="00185C4E">
        <w:rPr>
          <w:spacing w:val="-9"/>
          <w:lang w:val="fr-FR"/>
        </w:rPr>
        <w:t xml:space="preserve"> </w:t>
      </w:r>
      <w:r w:rsidRPr="00185C4E">
        <w:rPr>
          <w:lang w:val="fr-FR"/>
        </w:rPr>
        <w:t>dont</w:t>
      </w:r>
      <w:r w:rsidRPr="00185C4E">
        <w:rPr>
          <w:spacing w:val="-10"/>
          <w:lang w:val="fr-FR"/>
        </w:rPr>
        <w:t xml:space="preserve"> </w:t>
      </w:r>
      <w:r w:rsidRPr="00185C4E">
        <w:rPr>
          <w:lang w:val="fr-FR"/>
        </w:rPr>
        <w:t>la</w:t>
      </w:r>
      <w:r w:rsidRPr="00185C4E">
        <w:rPr>
          <w:spacing w:val="-9"/>
          <w:lang w:val="fr-FR"/>
        </w:rPr>
        <w:t xml:space="preserve"> </w:t>
      </w:r>
      <w:r w:rsidRPr="00185C4E">
        <w:rPr>
          <w:lang w:val="fr-FR"/>
        </w:rPr>
        <w:t>reconnaissance</w:t>
      </w:r>
      <w:r w:rsidRPr="00185C4E">
        <w:rPr>
          <w:spacing w:val="-9"/>
          <w:lang w:val="fr-FR"/>
        </w:rPr>
        <w:t xml:space="preserve"> </w:t>
      </w:r>
      <w:r w:rsidRPr="00185C4E">
        <w:rPr>
          <w:lang w:val="fr-FR"/>
        </w:rPr>
        <w:t>est</w:t>
      </w:r>
      <w:r w:rsidRPr="00185C4E">
        <w:rPr>
          <w:spacing w:val="-9"/>
          <w:lang w:val="fr-FR"/>
        </w:rPr>
        <w:t xml:space="preserve"> </w:t>
      </w:r>
      <w:r w:rsidRPr="00185C4E">
        <w:rPr>
          <w:lang w:val="fr-FR"/>
        </w:rPr>
        <w:t>une</w:t>
      </w:r>
      <w:r w:rsidRPr="00185C4E">
        <w:rPr>
          <w:spacing w:val="-10"/>
          <w:lang w:val="fr-FR"/>
        </w:rPr>
        <w:t xml:space="preserve"> </w:t>
      </w:r>
      <w:r w:rsidRPr="00185C4E">
        <w:rPr>
          <w:lang w:val="fr-FR"/>
        </w:rPr>
        <w:t>problématique</w:t>
      </w:r>
      <w:r w:rsidRPr="00185C4E">
        <w:rPr>
          <w:spacing w:val="-9"/>
          <w:lang w:val="fr-FR"/>
        </w:rPr>
        <w:t xml:space="preserve"> </w:t>
      </w:r>
      <w:r w:rsidRPr="00185C4E">
        <w:rPr>
          <w:lang w:val="fr-FR"/>
        </w:rPr>
        <w:t xml:space="preserve">inten- sivement étudiée en traitement automatique du langage naturel </w:t>
      </w:r>
      <w:r w:rsidRPr="00185C4E">
        <w:rPr>
          <w:spacing w:val="-4"/>
          <w:lang w:val="fr-FR"/>
        </w:rPr>
        <w:t>[</w:t>
      </w:r>
      <w:hyperlink w:anchor="_bookmark505" w:history="1">
        <w:r w:rsidRPr="00185C4E">
          <w:rPr>
            <w:spacing w:val="-4"/>
            <w:lang w:val="fr-FR"/>
          </w:rPr>
          <w:t>Yadav</w:t>
        </w:r>
      </w:hyperlink>
      <w:r w:rsidRPr="00185C4E">
        <w:rPr>
          <w:spacing w:val="-4"/>
          <w:lang w:val="fr-FR"/>
        </w:rPr>
        <w:t xml:space="preserve"> </w:t>
      </w:r>
      <w:r w:rsidRPr="00185C4E">
        <w:rPr>
          <w:spacing w:val="49"/>
          <w:lang w:val="fr-FR"/>
        </w:rPr>
        <w:t xml:space="preserve"> </w:t>
      </w:r>
      <w:hyperlink w:anchor="_bookmark505" w:history="1">
        <w:r w:rsidRPr="00185C4E">
          <w:rPr>
            <w:lang w:val="fr-FR"/>
          </w:rPr>
          <w:t xml:space="preserve">&amp; Bethard, </w:t>
        </w:r>
      </w:hyperlink>
      <w:hyperlink w:anchor="_bookmark505" w:history="1">
        <w:r w:rsidRPr="00185C4E">
          <w:rPr>
            <w:lang w:val="fr-FR"/>
          </w:rPr>
          <w:t xml:space="preserve">2018] </w:t>
        </w:r>
      </w:hyperlink>
      <w:r w:rsidRPr="00185C4E">
        <w:rPr>
          <w:lang w:val="fr-FR"/>
        </w:rPr>
        <w:t xml:space="preserve">dans plusieurs travaux et compétitions, aussi bien pour des entités communes </w:t>
      </w:r>
      <w:hyperlink w:anchor="_bookmark477" w:history="1">
        <w:r w:rsidRPr="00185C4E">
          <w:rPr>
            <w:lang w:val="fr-FR"/>
          </w:rPr>
          <w:t xml:space="preserve">[Tjong Kim Sang &amp; De Meulder, </w:t>
        </w:r>
      </w:hyperlink>
      <w:hyperlink w:anchor="_bookmark477" w:history="1">
        <w:r w:rsidRPr="00185C4E">
          <w:rPr>
            <w:lang w:val="fr-FR"/>
          </w:rPr>
          <w:t xml:space="preserve">2003; </w:t>
        </w:r>
      </w:hyperlink>
      <w:hyperlink w:anchor="_bookmark353" w:history="1">
        <w:r w:rsidRPr="00185C4E">
          <w:rPr>
            <w:lang w:val="fr-FR"/>
          </w:rPr>
          <w:t>Grishman</w:t>
        </w:r>
      </w:hyperlink>
      <w:r w:rsidRPr="00185C4E">
        <w:rPr>
          <w:lang w:val="fr-FR"/>
        </w:rPr>
        <w:t xml:space="preserve"> </w:t>
      </w:r>
      <w:hyperlink w:anchor="_bookmark353" w:history="1">
        <w:r w:rsidRPr="00185C4E">
          <w:rPr>
            <w:lang w:val="fr-FR"/>
          </w:rPr>
          <w:t xml:space="preserve">&amp; Sundheim, </w:t>
        </w:r>
      </w:hyperlink>
      <w:hyperlink w:anchor="_bookmark353" w:history="1">
        <w:r w:rsidRPr="00185C4E">
          <w:rPr>
            <w:lang w:val="fr-FR"/>
          </w:rPr>
          <w:t xml:space="preserve">1996], </w:t>
        </w:r>
      </w:hyperlink>
      <w:r w:rsidRPr="00185C4E">
        <w:rPr>
          <w:lang w:val="fr-FR"/>
        </w:rPr>
        <w:t xml:space="preserve">que pour des entités spécifiques à un domaine </w:t>
      </w:r>
      <w:hyperlink w:anchor="_bookmark373" w:history="1">
        <w:r w:rsidRPr="00185C4E">
          <w:rPr>
            <w:lang w:val="fr-FR"/>
          </w:rPr>
          <w:t>[Kim</w:t>
        </w:r>
      </w:hyperlink>
      <w:r w:rsidRPr="00185C4E">
        <w:rPr>
          <w:lang w:val="fr-FR"/>
        </w:rPr>
        <w:t xml:space="preserve"> </w:t>
      </w:r>
      <w:hyperlink w:anchor="_bookmark373" w:history="1">
        <w:r w:rsidRPr="00185C4E">
          <w:rPr>
            <w:rFonts w:ascii="Times New Roman" w:hAnsi="Times New Roman"/>
            <w:i/>
            <w:lang w:val="fr-FR"/>
          </w:rPr>
          <w:t>et</w:t>
        </w:r>
        <w:r w:rsidRPr="00185C4E">
          <w:rPr>
            <w:rFonts w:ascii="Times New Roman" w:hAnsi="Times New Roman"/>
            <w:i/>
            <w:spacing w:val="-11"/>
            <w:lang w:val="fr-FR"/>
          </w:rPr>
          <w:t xml:space="preserve"> </w:t>
        </w:r>
        <w:r w:rsidRPr="00185C4E">
          <w:rPr>
            <w:rFonts w:ascii="Times New Roman" w:hAnsi="Times New Roman"/>
            <w:i/>
            <w:lang w:val="fr-FR"/>
          </w:rPr>
          <w:t>al.</w:t>
        </w:r>
        <w:r w:rsidRPr="00185C4E">
          <w:rPr>
            <w:rFonts w:ascii="Times New Roman" w:hAnsi="Times New Roman"/>
            <w:i/>
            <w:spacing w:val="-11"/>
            <w:lang w:val="fr-FR"/>
          </w:rPr>
          <w:t xml:space="preserve"> </w:t>
        </w:r>
      </w:hyperlink>
      <w:r w:rsidRPr="00185C4E">
        <w:rPr>
          <w:lang w:val="fr-FR"/>
        </w:rPr>
        <w:t>,</w:t>
      </w:r>
      <w:r w:rsidRPr="00185C4E">
        <w:rPr>
          <w:spacing w:val="-9"/>
          <w:lang w:val="fr-FR"/>
        </w:rPr>
        <w:t xml:space="preserve"> </w:t>
      </w:r>
      <w:hyperlink w:anchor="_bookmark373" w:history="1">
        <w:r w:rsidRPr="00185C4E">
          <w:rPr>
            <w:lang w:val="fr-FR"/>
          </w:rPr>
          <w:t>2004;</w:t>
        </w:r>
        <w:r w:rsidRPr="00185C4E">
          <w:rPr>
            <w:spacing w:val="-9"/>
            <w:lang w:val="fr-FR"/>
          </w:rPr>
          <w:t xml:space="preserve"> </w:t>
        </w:r>
      </w:hyperlink>
      <w:hyperlink w:anchor="_bookmark437" w:history="1">
        <w:r w:rsidRPr="00185C4E">
          <w:rPr>
            <w:lang w:val="fr-FR"/>
          </w:rPr>
          <w:t>Persson,</w:t>
        </w:r>
        <w:r w:rsidRPr="00185C4E">
          <w:rPr>
            <w:spacing w:val="-9"/>
            <w:lang w:val="fr-FR"/>
          </w:rPr>
          <w:t xml:space="preserve"> </w:t>
        </w:r>
      </w:hyperlink>
      <w:hyperlink w:anchor="_bookmark437" w:history="1">
        <w:r w:rsidRPr="00185C4E">
          <w:rPr>
            <w:lang w:val="fr-FR"/>
          </w:rPr>
          <w:t>2012;</w:t>
        </w:r>
        <w:r w:rsidRPr="00185C4E">
          <w:rPr>
            <w:spacing w:val="-8"/>
            <w:lang w:val="fr-FR"/>
          </w:rPr>
          <w:t xml:space="preserve"> </w:t>
        </w:r>
      </w:hyperlink>
      <w:hyperlink w:anchor="_bookmark356" w:history="1">
        <w:r w:rsidRPr="00185C4E">
          <w:rPr>
            <w:lang w:val="fr-FR"/>
          </w:rPr>
          <w:t>Hanisch</w:t>
        </w:r>
        <w:r w:rsidRPr="00185C4E">
          <w:rPr>
            <w:spacing w:val="-9"/>
            <w:lang w:val="fr-FR"/>
          </w:rPr>
          <w:t xml:space="preserve"> </w:t>
        </w:r>
        <w:r w:rsidRPr="00185C4E">
          <w:rPr>
            <w:rFonts w:ascii="Times New Roman" w:hAnsi="Times New Roman"/>
            <w:i/>
            <w:lang w:val="fr-FR"/>
          </w:rPr>
          <w:t>et</w:t>
        </w:r>
        <w:r w:rsidRPr="00185C4E">
          <w:rPr>
            <w:rFonts w:ascii="Times New Roman" w:hAnsi="Times New Roman"/>
            <w:i/>
            <w:spacing w:val="-11"/>
            <w:lang w:val="fr-FR"/>
          </w:rPr>
          <w:t xml:space="preserve"> </w:t>
        </w:r>
        <w:r w:rsidRPr="00185C4E">
          <w:rPr>
            <w:rFonts w:ascii="Times New Roman" w:hAnsi="Times New Roman"/>
            <w:i/>
            <w:lang w:val="fr-FR"/>
          </w:rPr>
          <w:t>al.</w:t>
        </w:r>
        <w:r w:rsidRPr="00185C4E">
          <w:rPr>
            <w:rFonts w:ascii="Times New Roman" w:hAnsi="Times New Roman"/>
            <w:i/>
            <w:spacing w:val="-11"/>
            <w:lang w:val="fr-FR"/>
          </w:rPr>
          <w:t xml:space="preserve"> </w:t>
        </w:r>
      </w:hyperlink>
      <w:r w:rsidRPr="00185C4E">
        <w:rPr>
          <w:lang w:val="fr-FR"/>
        </w:rPr>
        <w:t>,</w:t>
      </w:r>
      <w:r w:rsidRPr="00185C4E">
        <w:rPr>
          <w:spacing w:val="-9"/>
          <w:lang w:val="fr-FR"/>
        </w:rPr>
        <w:t xml:space="preserve"> </w:t>
      </w:r>
      <w:hyperlink w:anchor="_bookmark356" w:history="1">
        <w:r w:rsidRPr="00185C4E">
          <w:rPr>
            <w:lang w:val="fr-FR"/>
          </w:rPr>
          <w:t>2005],</w:t>
        </w:r>
        <w:r w:rsidRPr="00185C4E">
          <w:rPr>
            <w:spacing w:val="-8"/>
            <w:lang w:val="fr-FR"/>
          </w:rPr>
          <w:t xml:space="preserve"> </w:t>
        </w:r>
      </w:hyperlink>
      <w:r w:rsidRPr="00185C4E">
        <w:rPr>
          <w:lang w:val="fr-FR"/>
        </w:rPr>
        <w:t>et</w:t>
      </w:r>
      <w:r w:rsidRPr="00185C4E">
        <w:rPr>
          <w:spacing w:val="-9"/>
          <w:lang w:val="fr-FR"/>
        </w:rPr>
        <w:t xml:space="preserve"> </w:t>
      </w:r>
      <w:r w:rsidRPr="00185C4E">
        <w:rPr>
          <w:lang w:val="fr-FR"/>
        </w:rPr>
        <w:t>dans</w:t>
      </w:r>
      <w:r w:rsidRPr="00185C4E">
        <w:rPr>
          <w:spacing w:val="-9"/>
          <w:lang w:val="fr-FR"/>
        </w:rPr>
        <w:t xml:space="preserve"> </w:t>
      </w:r>
      <w:r w:rsidRPr="00185C4E">
        <w:rPr>
          <w:lang w:val="fr-FR"/>
        </w:rPr>
        <w:t>diverses</w:t>
      </w:r>
      <w:r w:rsidRPr="00185C4E">
        <w:rPr>
          <w:spacing w:val="-9"/>
          <w:lang w:val="fr-FR"/>
        </w:rPr>
        <w:t xml:space="preserve"> </w:t>
      </w:r>
      <w:r w:rsidRPr="00185C4E">
        <w:rPr>
          <w:lang w:val="fr-FR"/>
        </w:rPr>
        <w:t xml:space="preserve">langues </w:t>
      </w:r>
      <w:hyperlink w:anchor="_bookmark396" w:history="1">
        <w:r w:rsidRPr="00185C4E">
          <w:rPr>
            <w:lang w:val="fr-FR"/>
          </w:rPr>
          <w:t>[Li</w:t>
        </w:r>
        <w:r w:rsidRPr="00185C4E">
          <w:rPr>
            <w:spacing w:val="-8"/>
            <w:lang w:val="fr-FR"/>
          </w:rPr>
          <w:t xml:space="preserve"> </w:t>
        </w:r>
        <w:r w:rsidRPr="00185C4E">
          <w:rPr>
            <w:rFonts w:ascii="Times New Roman" w:hAnsi="Times New Roman"/>
            <w:i/>
            <w:lang w:val="fr-FR"/>
          </w:rPr>
          <w:t>et</w:t>
        </w:r>
        <w:r w:rsidRPr="00185C4E">
          <w:rPr>
            <w:rFonts w:ascii="Times New Roman" w:hAnsi="Times New Roman"/>
            <w:i/>
            <w:spacing w:val="-9"/>
            <w:lang w:val="fr-FR"/>
          </w:rPr>
          <w:t xml:space="preserve"> </w:t>
        </w:r>
        <w:r w:rsidRPr="00185C4E">
          <w:rPr>
            <w:rFonts w:ascii="Times New Roman" w:hAnsi="Times New Roman"/>
            <w:i/>
            <w:lang w:val="fr-FR"/>
          </w:rPr>
          <w:t>al.</w:t>
        </w:r>
        <w:r w:rsidRPr="00185C4E">
          <w:rPr>
            <w:rFonts w:ascii="Times New Roman" w:hAnsi="Times New Roman"/>
            <w:i/>
            <w:spacing w:val="-10"/>
            <w:lang w:val="fr-FR"/>
          </w:rPr>
          <w:t xml:space="preserve"> </w:t>
        </w:r>
      </w:hyperlink>
      <w:r w:rsidRPr="00185C4E">
        <w:rPr>
          <w:lang w:val="fr-FR"/>
        </w:rPr>
        <w:t>,</w:t>
      </w:r>
      <w:r w:rsidRPr="00185C4E">
        <w:rPr>
          <w:spacing w:val="-7"/>
          <w:lang w:val="fr-FR"/>
        </w:rPr>
        <w:t xml:space="preserve"> </w:t>
      </w:r>
      <w:hyperlink w:anchor="_bookmark396" w:history="1">
        <w:r w:rsidRPr="00185C4E">
          <w:rPr>
            <w:lang w:val="fr-FR"/>
          </w:rPr>
          <w:t>2018;</w:t>
        </w:r>
        <w:r w:rsidRPr="00185C4E">
          <w:rPr>
            <w:spacing w:val="-8"/>
            <w:lang w:val="fr-FR"/>
          </w:rPr>
          <w:t xml:space="preserve"> </w:t>
        </w:r>
      </w:hyperlink>
      <w:hyperlink w:anchor="_bookmark296" w:history="1">
        <w:r w:rsidRPr="00185C4E">
          <w:rPr>
            <w:lang w:val="fr-FR"/>
          </w:rPr>
          <w:t>Alfred</w:t>
        </w:r>
        <w:r w:rsidRPr="00185C4E">
          <w:rPr>
            <w:spacing w:val="-7"/>
            <w:lang w:val="fr-FR"/>
          </w:rPr>
          <w:t xml:space="preserve"> </w:t>
        </w:r>
        <w:r w:rsidRPr="00185C4E">
          <w:rPr>
            <w:rFonts w:ascii="Times New Roman" w:hAnsi="Times New Roman"/>
            <w:i/>
            <w:lang w:val="fr-FR"/>
          </w:rPr>
          <w:t>et</w:t>
        </w:r>
        <w:r w:rsidRPr="00185C4E">
          <w:rPr>
            <w:rFonts w:ascii="Times New Roman" w:hAnsi="Times New Roman"/>
            <w:i/>
            <w:spacing w:val="-9"/>
            <w:lang w:val="fr-FR"/>
          </w:rPr>
          <w:t xml:space="preserve"> </w:t>
        </w:r>
        <w:r w:rsidRPr="00185C4E">
          <w:rPr>
            <w:rFonts w:ascii="Times New Roman" w:hAnsi="Times New Roman"/>
            <w:i/>
            <w:lang w:val="fr-FR"/>
          </w:rPr>
          <w:t>al.</w:t>
        </w:r>
        <w:r w:rsidRPr="00185C4E">
          <w:rPr>
            <w:rFonts w:ascii="Times New Roman" w:hAnsi="Times New Roman"/>
            <w:i/>
            <w:spacing w:val="-10"/>
            <w:lang w:val="fr-FR"/>
          </w:rPr>
          <w:t xml:space="preserve"> </w:t>
        </w:r>
      </w:hyperlink>
      <w:r w:rsidRPr="00185C4E">
        <w:rPr>
          <w:lang w:val="fr-FR"/>
        </w:rPr>
        <w:t>,</w:t>
      </w:r>
      <w:r w:rsidRPr="00185C4E">
        <w:rPr>
          <w:spacing w:val="-7"/>
          <w:lang w:val="fr-FR"/>
        </w:rPr>
        <w:t xml:space="preserve"> </w:t>
      </w:r>
      <w:hyperlink w:anchor="_bookmark296" w:history="1">
        <w:r w:rsidRPr="00185C4E">
          <w:rPr>
            <w:lang w:val="fr-FR"/>
          </w:rPr>
          <w:t>2014;</w:t>
        </w:r>
        <w:r w:rsidRPr="00185C4E">
          <w:rPr>
            <w:spacing w:val="-8"/>
            <w:lang w:val="fr-FR"/>
          </w:rPr>
          <w:t xml:space="preserve"> </w:t>
        </w:r>
      </w:hyperlink>
      <w:hyperlink w:anchor="_bookmark298" w:history="1">
        <w:r w:rsidRPr="00185C4E">
          <w:rPr>
            <w:lang w:val="fr-FR"/>
          </w:rPr>
          <w:t>Amarappa</w:t>
        </w:r>
        <w:r w:rsidRPr="00185C4E">
          <w:rPr>
            <w:spacing w:val="-7"/>
            <w:lang w:val="fr-FR"/>
          </w:rPr>
          <w:t xml:space="preserve"> </w:t>
        </w:r>
        <w:r w:rsidRPr="00185C4E">
          <w:rPr>
            <w:lang w:val="fr-FR"/>
          </w:rPr>
          <w:t>&amp;</w:t>
        </w:r>
        <w:r w:rsidRPr="00185C4E">
          <w:rPr>
            <w:spacing w:val="-7"/>
            <w:lang w:val="fr-FR"/>
          </w:rPr>
          <w:t xml:space="preserve"> </w:t>
        </w:r>
        <w:r w:rsidRPr="00185C4E">
          <w:rPr>
            <w:lang w:val="fr-FR"/>
          </w:rPr>
          <w:t>Sathyanarayana,</w:t>
        </w:r>
        <w:r w:rsidRPr="00185C4E">
          <w:rPr>
            <w:spacing w:val="-8"/>
            <w:lang w:val="fr-FR"/>
          </w:rPr>
          <w:t xml:space="preserve"> </w:t>
        </w:r>
      </w:hyperlink>
      <w:hyperlink w:anchor="_bookmark298" w:history="1">
        <w:r w:rsidRPr="00185C4E">
          <w:rPr>
            <w:lang w:val="fr-FR"/>
          </w:rPr>
          <w:t>2015].</w:t>
        </w:r>
      </w:hyperlink>
    </w:p>
    <w:p w:rsidR="00B77999" w:rsidRPr="00185C4E" w:rsidRDefault="00D9490F">
      <w:pPr>
        <w:pStyle w:val="Corpsdetexte"/>
        <w:spacing w:line="254" w:lineRule="auto"/>
        <w:ind w:left="139" w:right="2493" w:firstLine="351"/>
        <w:jc w:val="both"/>
        <w:rPr>
          <w:lang w:val="fr-FR"/>
        </w:rPr>
      </w:pPr>
      <w:r w:rsidRPr="00185C4E">
        <w:rPr>
          <w:lang w:val="fr-FR"/>
        </w:rPr>
        <w:t>Le</w:t>
      </w:r>
      <w:r w:rsidRPr="00185C4E">
        <w:rPr>
          <w:spacing w:val="-19"/>
          <w:lang w:val="fr-FR"/>
        </w:rPr>
        <w:t xml:space="preserve"> </w:t>
      </w:r>
      <w:r w:rsidRPr="00185C4E">
        <w:rPr>
          <w:lang w:val="fr-FR"/>
        </w:rPr>
        <w:t>problème</w:t>
      </w:r>
      <w:r w:rsidRPr="00185C4E">
        <w:rPr>
          <w:spacing w:val="-19"/>
          <w:lang w:val="fr-FR"/>
        </w:rPr>
        <w:t xml:space="preserve"> </w:t>
      </w:r>
      <w:r w:rsidRPr="00185C4E">
        <w:rPr>
          <w:lang w:val="fr-FR"/>
        </w:rPr>
        <w:t>d’identification</w:t>
      </w:r>
      <w:r w:rsidRPr="00185C4E">
        <w:rPr>
          <w:spacing w:val="-19"/>
          <w:lang w:val="fr-FR"/>
        </w:rPr>
        <w:t xml:space="preserve"> </w:t>
      </w:r>
      <w:r w:rsidRPr="00185C4E">
        <w:rPr>
          <w:lang w:val="fr-FR"/>
        </w:rPr>
        <w:t>des</w:t>
      </w:r>
      <w:r w:rsidRPr="00185C4E">
        <w:rPr>
          <w:spacing w:val="-19"/>
          <w:lang w:val="fr-FR"/>
        </w:rPr>
        <w:t xml:space="preserve"> </w:t>
      </w:r>
      <w:r w:rsidRPr="00185C4E">
        <w:rPr>
          <w:lang w:val="fr-FR"/>
        </w:rPr>
        <w:t>demandes</w:t>
      </w:r>
      <w:r w:rsidRPr="00185C4E">
        <w:rPr>
          <w:spacing w:val="-18"/>
          <w:lang w:val="fr-FR"/>
        </w:rPr>
        <w:t xml:space="preserve"> </w:t>
      </w:r>
      <w:r w:rsidRPr="00185C4E">
        <w:rPr>
          <w:lang w:val="fr-FR"/>
        </w:rPr>
        <w:t>consiste</w:t>
      </w:r>
      <w:r w:rsidRPr="00185C4E">
        <w:rPr>
          <w:spacing w:val="-19"/>
          <w:lang w:val="fr-FR"/>
        </w:rPr>
        <w:t xml:space="preserve"> </w:t>
      </w:r>
      <w:r w:rsidRPr="00185C4E">
        <w:rPr>
          <w:lang w:val="fr-FR"/>
        </w:rPr>
        <w:t>à</w:t>
      </w:r>
      <w:r w:rsidRPr="00185C4E">
        <w:rPr>
          <w:spacing w:val="-19"/>
          <w:lang w:val="fr-FR"/>
        </w:rPr>
        <w:t xml:space="preserve"> </w:t>
      </w:r>
      <w:r w:rsidRPr="00185C4E">
        <w:rPr>
          <w:lang w:val="fr-FR"/>
        </w:rPr>
        <w:t>reconnaître,</w:t>
      </w:r>
      <w:r w:rsidRPr="00185C4E">
        <w:rPr>
          <w:spacing w:val="-19"/>
          <w:lang w:val="fr-FR"/>
        </w:rPr>
        <w:t xml:space="preserve"> </w:t>
      </w:r>
      <w:r w:rsidRPr="00185C4E">
        <w:rPr>
          <w:lang w:val="fr-FR"/>
        </w:rPr>
        <w:t>dans la décision analysée, l’objet, le fondement, le quantum demandé, le sens du résultat correspondant, et le quantum accordé de chaque prétention. La demande s’apparente donc aux entités structurées telles que les</w:t>
      </w:r>
      <w:r w:rsidRPr="00185C4E">
        <w:rPr>
          <w:spacing w:val="-25"/>
          <w:lang w:val="fr-FR"/>
        </w:rPr>
        <w:t xml:space="preserve"> </w:t>
      </w:r>
      <w:r w:rsidRPr="00185C4E">
        <w:rPr>
          <w:lang w:val="fr-FR"/>
        </w:rPr>
        <w:t xml:space="preserve">évène- ments </w:t>
      </w:r>
      <w:hyperlink w:anchor="_bookmark392" w:history="1">
        <w:r w:rsidRPr="00185C4E">
          <w:rPr>
            <w:lang w:val="fr-FR"/>
          </w:rPr>
          <w:t xml:space="preserve">LDC </w:t>
        </w:r>
      </w:hyperlink>
      <w:hyperlink w:anchor="_bookmark392" w:history="1">
        <w:r w:rsidRPr="00185C4E">
          <w:rPr>
            <w:lang w:val="fr-FR"/>
          </w:rPr>
          <w:t xml:space="preserve">[2005] </w:t>
        </w:r>
      </w:hyperlink>
      <w:r w:rsidRPr="00185C4E">
        <w:rPr>
          <w:lang w:val="fr-FR"/>
        </w:rPr>
        <w:t>qui sont décrits par un type, un terme-clé, des partici- pants, une période (passé ou présent par exemple), une</w:t>
      </w:r>
      <w:r w:rsidRPr="00185C4E">
        <w:rPr>
          <w:spacing w:val="-1"/>
          <w:lang w:val="fr-FR"/>
        </w:rPr>
        <w:t xml:space="preserve"> </w:t>
      </w:r>
      <w:r w:rsidRPr="00185C4E">
        <w:rPr>
          <w:lang w:val="fr-FR"/>
        </w:rPr>
        <w:t>polarité.</w:t>
      </w:r>
    </w:p>
    <w:p w:rsidR="00B77999" w:rsidRPr="00185C4E" w:rsidRDefault="00B77999">
      <w:pPr>
        <w:spacing w:line="254"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976" w:right="1393" w:firstLine="351"/>
        <w:rPr>
          <w:lang w:val="fr-FR"/>
        </w:rPr>
      </w:pPr>
      <w:r w:rsidRPr="00185C4E">
        <w:rPr>
          <w:lang w:val="fr-FR"/>
        </w:rPr>
        <w:t>Le</w:t>
      </w:r>
      <w:r w:rsidRPr="00185C4E">
        <w:rPr>
          <w:spacing w:val="-23"/>
          <w:lang w:val="fr-FR"/>
        </w:rPr>
        <w:t xml:space="preserve"> </w:t>
      </w:r>
      <w:r w:rsidRPr="00185C4E">
        <w:rPr>
          <w:lang w:val="fr-FR"/>
        </w:rPr>
        <w:t>problème</w:t>
      </w:r>
      <w:r w:rsidRPr="00185C4E">
        <w:rPr>
          <w:spacing w:val="-22"/>
          <w:lang w:val="fr-FR"/>
        </w:rPr>
        <w:t xml:space="preserve"> </w:t>
      </w:r>
      <w:r w:rsidRPr="00185C4E">
        <w:rPr>
          <w:lang w:val="fr-FR"/>
        </w:rPr>
        <w:t>d’identification</w:t>
      </w:r>
      <w:r w:rsidRPr="00185C4E">
        <w:rPr>
          <w:spacing w:val="-23"/>
          <w:lang w:val="fr-FR"/>
        </w:rPr>
        <w:t xml:space="preserve"> </w:t>
      </w:r>
      <w:r w:rsidRPr="00185C4E">
        <w:rPr>
          <w:lang w:val="fr-FR"/>
        </w:rPr>
        <w:t>des</w:t>
      </w:r>
      <w:r w:rsidRPr="00185C4E">
        <w:rPr>
          <w:spacing w:val="-22"/>
          <w:lang w:val="fr-FR"/>
        </w:rPr>
        <w:t xml:space="preserve"> </w:t>
      </w:r>
      <w:r w:rsidRPr="00185C4E">
        <w:rPr>
          <w:lang w:val="fr-FR"/>
        </w:rPr>
        <w:t>circonstances</w:t>
      </w:r>
      <w:r w:rsidRPr="00185C4E">
        <w:rPr>
          <w:spacing w:val="-22"/>
          <w:lang w:val="fr-FR"/>
        </w:rPr>
        <w:t xml:space="preserve"> </w:t>
      </w:r>
      <w:r w:rsidRPr="00185C4E">
        <w:rPr>
          <w:lang w:val="fr-FR"/>
        </w:rPr>
        <w:t>factuelles</w:t>
      </w:r>
      <w:r w:rsidRPr="00185C4E">
        <w:rPr>
          <w:spacing w:val="-23"/>
          <w:lang w:val="fr-FR"/>
        </w:rPr>
        <w:t xml:space="preserve"> </w:t>
      </w:r>
      <w:r w:rsidRPr="00185C4E">
        <w:rPr>
          <w:lang w:val="fr-FR"/>
        </w:rPr>
        <w:t>consiste</w:t>
      </w:r>
      <w:r w:rsidRPr="00185C4E">
        <w:rPr>
          <w:spacing w:val="-22"/>
          <w:lang w:val="fr-FR"/>
        </w:rPr>
        <w:t xml:space="preserve"> </w:t>
      </w:r>
      <w:r w:rsidRPr="00185C4E">
        <w:rPr>
          <w:lang w:val="fr-FR"/>
        </w:rPr>
        <w:t>à</w:t>
      </w:r>
      <w:r w:rsidRPr="00185C4E">
        <w:rPr>
          <w:spacing w:val="-22"/>
          <w:lang w:val="fr-FR"/>
        </w:rPr>
        <w:t xml:space="preserve"> </w:t>
      </w:r>
      <w:r w:rsidR="00590D04">
        <w:rPr>
          <w:lang w:val="fr-FR"/>
        </w:rPr>
        <w:t>consti</w:t>
      </w:r>
      <w:r w:rsidRPr="00185C4E">
        <w:rPr>
          <w:lang w:val="fr-FR"/>
        </w:rPr>
        <w:t>tuer des regroupements au sein du corpus des décisions traitant une cer- taine catégorie de demande (objet+fondement). Le but est, comme indiqué précédemment, de repérer les différentes situations dans lesquelles cette catégorie de demande est formulée. Chacun des groupes représente donc une situation particulière partagée par les membres du groupe mais bien distincte de celles reflétées par les autres groupes. Ce problème évoque des problématiques de similarité entre textes, de catégorisation non-supervisée (</w:t>
      </w:r>
      <w:r w:rsidRPr="00185C4E">
        <w:rPr>
          <w:rFonts w:ascii="Times New Roman" w:hAnsi="Times New Roman"/>
          <w:i/>
          <w:lang w:val="fr-FR"/>
        </w:rPr>
        <w:t>clustering</w:t>
      </w:r>
      <w:r w:rsidRPr="00185C4E">
        <w:rPr>
          <w:lang w:val="fr-FR"/>
        </w:rPr>
        <w:t>), et de « modélisation thématique » (</w:t>
      </w:r>
      <w:r w:rsidRPr="00185C4E">
        <w:rPr>
          <w:rFonts w:ascii="Times New Roman" w:hAnsi="Times New Roman"/>
          <w:i/>
          <w:lang w:val="fr-FR"/>
        </w:rPr>
        <w:t>topic modeling</w:t>
      </w:r>
      <w:r w:rsidRPr="00185C4E">
        <w:rPr>
          <w:lang w:val="fr-FR"/>
        </w:rPr>
        <w:t>). A l’issue du processus d’extraction, les connaissances extraites sont destinées à enrichir progressivement une base de connaissances. Cette dernière est amenée à faciliter les diverses analyses automatiques applicables aux décisions et demandes judiciaires.</w:t>
      </w:r>
    </w:p>
    <w:p w:rsidR="00B77999" w:rsidRPr="00185C4E" w:rsidRDefault="00B77999">
      <w:pPr>
        <w:pStyle w:val="Corpsdetexte"/>
        <w:spacing w:before="10"/>
        <w:rPr>
          <w:sz w:val="34"/>
          <w:lang w:val="fr-FR"/>
        </w:rPr>
      </w:pPr>
    </w:p>
    <w:p w:rsidR="00B77999" w:rsidRPr="00185C4E" w:rsidRDefault="00D9490F">
      <w:pPr>
        <w:pStyle w:val="Heading2"/>
        <w:ind w:left="976" w:firstLine="0"/>
        <w:rPr>
          <w:lang w:val="fr-FR"/>
        </w:rPr>
      </w:pPr>
      <w:bookmarkStart w:id="39" w:name="Application:_analyse_descriptive"/>
      <w:bookmarkStart w:id="40" w:name="_bookmark29"/>
      <w:bookmarkEnd w:id="39"/>
      <w:bookmarkEnd w:id="40"/>
      <w:r w:rsidRPr="00185C4E">
        <w:rPr>
          <w:w w:val="105"/>
          <w:lang w:val="fr-FR"/>
        </w:rPr>
        <w:t>ii.cApplication : analyse descriptive</w:t>
      </w:r>
    </w:p>
    <w:p w:rsidR="00B77999" w:rsidRPr="00185C4E" w:rsidRDefault="00D9490F">
      <w:pPr>
        <w:pStyle w:val="Corpsdetexte"/>
        <w:spacing w:before="176" w:line="254" w:lineRule="auto"/>
        <w:ind w:left="976" w:right="1656" w:firstLine="351"/>
        <w:jc w:val="both"/>
        <w:rPr>
          <w:lang w:val="fr-FR"/>
        </w:rPr>
      </w:pPr>
      <w:r w:rsidRPr="00185C4E">
        <w:rPr>
          <w:lang w:val="fr-FR"/>
        </w:rPr>
        <w:t>L’analyse</w:t>
      </w:r>
      <w:r w:rsidRPr="00185C4E">
        <w:rPr>
          <w:spacing w:val="-13"/>
          <w:lang w:val="fr-FR"/>
        </w:rPr>
        <w:t xml:space="preserve"> </w:t>
      </w:r>
      <w:r w:rsidRPr="00185C4E">
        <w:rPr>
          <w:lang w:val="fr-FR"/>
        </w:rPr>
        <w:t>descriptive</w:t>
      </w:r>
      <w:r w:rsidRPr="00185C4E">
        <w:rPr>
          <w:spacing w:val="-14"/>
          <w:lang w:val="fr-FR"/>
        </w:rPr>
        <w:t xml:space="preserve"> </w:t>
      </w:r>
      <w:r w:rsidRPr="00185C4E">
        <w:rPr>
          <w:lang w:val="fr-FR"/>
        </w:rPr>
        <w:t>exploite</w:t>
      </w:r>
      <w:r w:rsidRPr="00185C4E">
        <w:rPr>
          <w:spacing w:val="-13"/>
          <w:lang w:val="fr-FR"/>
        </w:rPr>
        <w:t xml:space="preserve"> </w:t>
      </w:r>
      <w:r w:rsidRPr="00185C4E">
        <w:rPr>
          <w:lang w:val="fr-FR"/>
        </w:rPr>
        <w:t>l’ensemble</w:t>
      </w:r>
      <w:r w:rsidRPr="00185C4E">
        <w:rPr>
          <w:spacing w:val="-12"/>
          <w:lang w:val="fr-FR"/>
        </w:rPr>
        <w:t xml:space="preserve"> </w:t>
      </w:r>
      <w:r w:rsidRPr="00185C4E">
        <w:rPr>
          <w:lang w:val="fr-FR"/>
        </w:rPr>
        <w:t>des</w:t>
      </w:r>
      <w:r w:rsidRPr="00185C4E">
        <w:rPr>
          <w:spacing w:val="-13"/>
          <w:lang w:val="fr-FR"/>
        </w:rPr>
        <w:t xml:space="preserve"> </w:t>
      </w:r>
      <w:r w:rsidRPr="00185C4E">
        <w:rPr>
          <w:lang w:val="fr-FR"/>
        </w:rPr>
        <w:t>connaissances</w:t>
      </w:r>
      <w:r w:rsidRPr="00185C4E">
        <w:rPr>
          <w:spacing w:val="-14"/>
          <w:lang w:val="fr-FR"/>
        </w:rPr>
        <w:t xml:space="preserve"> </w:t>
      </w:r>
      <w:r w:rsidRPr="00185C4E">
        <w:rPr>
          <w:lang w:val="fr-FR"/>
        </w:rPr>
        <w:t>extraites</w:t>
      </w:r>
      <w:r w:rsidRPr="00185C4E">
        <w:rPr>
          <w:spacing w:val="-12"/>
          <w:lang w:val="fr-FR"/>
        </w:rPr>
        <w:t xml:space="preserve"> </w:t>
      </w:r>
      <w:r w:rsidRPr="00185C4E">
        <w:rPr>
          <w:lang w:val="fr-FR"/>
        </w:rPr>
        <w:t>et organisées pour répondre aux diverses questions que l’on pourrait se po- ser sur l’application de la loi. Il est intéressant par exemple de comparer les fréquences de résultats positifs et négatifs pour une catégorie de pré- tention donnée dans une situation précise. Les quanta extraits servent à visualiser</w:t>
      </w:r>
      <w:r w:rsidRPr="00185C4E">
        <w:rPr>
          <w:spacing w:val="-12"/>
          <w:lang w:val="fr-FR"/>
        </w:rPr>
        <w:t xml:space="preserve"> </w:t>
      </w:r>
      <w:r w:rsidRPr="00185C4E">
        <w:rPr>
          <w:lang w:val="fr-FR"/>
        </w:rPr>
        <w:t>les</w:t>
      </w:r>
      <w:r w:rsidRPr="00185C4E">
        <w:rPr>
          <w:spacing w:val="-11"/>
          <w:lang w:val="fr-FR"/>
        </w:rPr>
        <w:t xml:space="preserve"> </w:t>
      </w:r>
      <w:r w:rsidRPr="00185C4E">
        <w:rPr>
          <w:lang w:val="fr-FR"/>
        </w:rPr>
        <w:t>différences</w:t>
      </w:r>
      <w:r w:rsidRPr="00185C4E">
        <w:rPr>
          <w:spacing w:val="-12"/>
          <w:lang w:val="fr-FR"/>
        </w:rPr>
        <w:t xml:space="preserve"> </w:t>
      </w:r>
      <w:r w:rsidRPr="00185C4E">
        <w:rPr>
          <w:lang w:val="fr-FR"/>
        </w:rPr>
        <w:t>entre</w:t>
      </w:r>
      <w:r w:rsidRPr="00185C4E">
        <w:rPr>
          <w:spacing w:val="-11"/>
          <w:lang w:val="fr-FR"/>
        </w:rPr>
        <w:t xml:space="preserve"> </w:t>
      </w:r>
      <w:r w:rsidRPr="00185C4E">
        <w:rPr>
          <w:lang w:val="fr-FR"/>
        </w:rPr>
        <w:t>les</w:t>
      </w:r>
      <w:r w:rsidRPr="00185C4E">
        <w:rPr>
          <w:spacing w:val="-12"/>
          <w:lang w:val="fr-FR"/>
        </w:rPr>
        <w:t xml:space="preserve"> </w:t>
      </w:r>
      <w:r w:rsidRPr="00185C4E">
        <w:rPr>
          <w:lang w:val="fr-FR"/>
        </w:rPr>
        <w:t>montants</w:t>
      </w:r>
      <w:r w:rsidRPr="00185C4E">
        <w:rPr>
          <w:spacing w:val="-11"/>
          <w:lang w:val="fr-FR"/>
        </w:rPr>
        <w:t xml:space="preserve"> </w:t>
      </w:r>
      <w:r w:rsidRPr="00185C4E">
        <w:rPr>
          <w:lang w:val="fr-FR"/>
        </w:rPr>
        <w:t>accordés</w:t>
      </w:r>
      <w:r w:rsidRPr="00185C4E">
        <w:rPr>
          <w:spacing w:val="-11"/>
          <w:lang w:val="fr-FR"/>
        </w:rPr>
        <w:t xml:space="preserve"> </w:t>
      </w:r>
      <w:r w:rsidRPr="00185C4E">
        <w:rPr>
          <w:lang w:val="fr-FR"/>
        </w:rPr>
        <w:t>et</w:t>
      </w:r>
      <w:r w:rsidRPr="00185C4E">
        <w:rPr>
          <w:spacing w:val="-12"/>
          <w:lang w:val="fr-FR"/>
        </w:rPr>
        <w:t xml:space="preserve"> </w:t>
      </w:r>
      <w:r w:rsidRPr="00185C4E">
        <w:rPr>
          <w:lang w:val="fr-FR"/>
        </w:rPr>
        <w:t>réclamés.</w:t>
      </w:r>
      <w:r w:rsidRPr="00185C4E">
        <w:rPr>
          <w:spacing w:val="-11"/>
          <w:lang w:val="fr-FR"/>
        </w:rPr>
        <w:t xml:space="preserve"> </w:t>
      </w:r>
      <w:r w:rsidRPr="00185C4E">
        <w:rPr>
          <w:lang w:val="fr-FR"/>
        </w:rPr>
        <w:t>D’autres analyses plus complexes permettraient d’étudier l’évolution dans le</w:t>
      </w:r>
      <w:r w:rsidRPr="00185C4E">
        <w:rPr>
          <w:spacing w:val="-40"/>
          <w:lang w:val="fr-FR"/>
        </w:rPr>
        <w:t xml:space="preserve"> </w:t>
      </w:r>
      <w:r w:rsidRPr="00185C4E">
        <w:rPr>
          <w:lang w:val="fr-FR"/>
        </w:rPr>
        <w:t>temps et</w:t>
      </w:r>
      <w:r w:rsidRPr="00185C4E">
        <w:rPr>
          <w:spacing w:val="-9"/>
          <w:lang w:val="fr-FR"/>
        </w:rPr>
        <w:t xml:space="preserve"> </w:t>
      </w:r>
      <w:r w:rsidRPr="00185C4E">
        <w:rPr>
          <w:lang w:val="fr-FR"/>
        </w:rPr>
        <w:t>les</w:t>
      </w:r>
      <w:r w:rsidRPr="00185C4E">
        <w:rPr>
          <w:spacing w:val="-8"/>
          <w:lang w:val="fr-FR"/>
        </w:rPr>
        <w:t xml:space="preserve"> </w:t>
      </w:r>
      <w:r w:rsidRPr="00185C4E">
        <w:rPr>
          <w:lang w:val="fr-FR"/>
        </w:rPr>
        <w:t>différences</w:t>
      </w:r>
      <w:r w:rsidRPr="00185C4E">
        <w:rPr>
          <w:spacing w:val="-8"/>
          <w:lang w:val="fr-FR"/>
        </w:rPr>
        <w:t xml:space="preserve"> </w:t>
      </w:r>
      <w:r w:rsidRPr="00185C4E">
        <w:rPr>
          <w:lang w:val="fr-FR"/>
        </w:rPr>
        <w:t>d’opinion</w:t>
      </w:r>
      <w:r w:rsidRPr="00185C4E">
        <w:rPr>
          <w:spacing w:val="-8"/>
          <w:lang w:val="fr-FR"/>
        </w:rPr>
        <w:t xml:space="preserve"> </w:t>
      </w:r>
      <w:r w:rsidRPr="00185C4E">
        <w:rPr>
          <w:lang w:val="fr-FR"/>
        </w:rPr>
        <w:t>entre</w:t>
      </w:r>
      <w:r w:rsidRPr="00185C4E">
        <w:rPr>
          <w:spacing w:val="-8"/>
          <w:lang w:val="fr-FR"/>
        </w:rPr>
        <w:t xml:space="preserve"> </w:t>
      </w:r>
      <w:r w:rsidRPr="00185C4E">
        <w:rPr>
          <w:lang w:val="fr-FR"/>
        </w:rPr>
        <w:t>les</w:t>
      </w:r>
      <w:r w:rsidRPr="00185C4E">
        <w:rPr>
          <w:spacing w:val="-8"/>
          <w:lang w:val="fr-FR"/>
        </w:rPr>
        <w:t xml:space="preserve"> </w:t>
      </w:r>
      <w:r w:rsidRPr="00185C4E">
        <w:rPr>
          <w:lang w:val="fr-FR"/>
        </w:rPr>
        <w:t>juges</w:t>
      </w:r>
      <w:r w:rsidRPr="00185C4E">
        <w:rPr>
          <w:spacing w:val="-8"/>
          <w:lang w:val="fr-FR"/>
        </w:rPr>
        <w:t xml:space="preserve"> </w:t>
      </w:r>
      <w:r w:rsidRPr="00185C4E">
        <w:rPr>
          <w:lang w:val="fr-FR"/>
        </w:rPr>
        <w:t>suivant</w:t>
      </w:r>
      <w:r w:rsidRPr="00185C4E">
        <w:rPr>
          <w:spacing w:val="-8"/>
          <w:lang w:val="fr-FR"/>
        </w:rPr>
        <w:t xml:space="preserve"> </w:t>
      </w:r>
      <w:r w:rsidRPr="00185C4E">
        <w:rPr>
          <w:lang w:val="fr-FR"/>
        </w:rPr>
        <w:t>leur</w:t>
      </w:r>
      <w:r w:rsidRPr="00185C4E">
        <w:rPr>
          <w:spacing w:val="-8"/>
          <w:lang w:val="fr-FR"/>
        </w:rPr>
        <w:t xml:space="preserve"> </w:t>
      </w:r>
      <w:r w:rsidRPr="00185C4E">
        <w:rPr>
          <w:lang w:val="fr-FR"/>
        </w:rPr>
        <w:t>localisation</w:t>
      </w:r>
      <w:r w:rsidRPr="00185C4E">
        <w:rPr>
          <w:spacing w:val="-8"/>
          <w:lang w:val="fr-FR"/>
        </w:rPr>
        <w:t xml:space="preserve"> </w:t>
      </w:r>
      <w:r w:rsidRPr="00185C4E">
        <w:rPr>
          <w:lang w:val="fr-FR"/>
        </w:rPr>
        <w:t>géogra- phique (ville, département, région,</w:t>
      </w:r>
      <w:r w:rsidRPr="00185C4E">
        <w:rPr>
          <w:spacing w:val="1"/>
          <w:lang w:val="fr-FR"/>
        </w:rPr>
        <w:t xml:space="preserve"> </w:t>
      </w:r>
      <w:r w:rsidRPr="00185C4E">
        <w:rPr>
          <w:lang w:val="fr-FR"/>
        </w:rPr>
        <w:t>etc.).</w:t>
      </w:r>
    </w:p>
    <w:p w:rsidR="00B77999" w:rsidRPr="00185C4E" w:rsidRDefault="00B77999">
      <w:pPr>
        <w:pStyle w:val="Corpsdetexte"/>
        <w:spacing w:before="6"/>
        <w:rPr>
          <w:sz w:val="39"/>
          <w:lang w:val="fr-FR"/>
        </w:rPr>
      </w:pPr>
    </w:p>
    <w:p w:rsidR="00B77999" w:rsidRPr="00185C4E" w:rsidRDefault="00D9490F">
      <w:pPr>
        <w:pStyle w:val="Heading1"/>
        <w:spacing w:before="1"/>
        <w:ind w:left="976"/>
        <w:rPr>
          <w:lang w:val="fr-FR"/>
        </w:rPr>
      </w:pPr>
      <w:bookmarkStart w:id="41" w:name="Méthodologie"/>
      <w:bookmarkStart w:id="42" w:name="_bookmark30"/>
      <w:bookmarkEnd w:id="41"/>
      <w:bookmarkEnd w:id="42"/>
      <w:r w:rsidRPr="00185C4E">
        <w:rPr>
          <w:w w:val="115"/>
          <w:lang w:val="fr-FR"/>
        </w:rPr>
        <w:t>iiiMéthodologie</w:t>
      </w:r>
    </w:p>
    <w:p w:rsidR="00B77999" w:rsidRPr="00185C4E" w:rsidRDefault="00D9490F">
      <w:pPr>
        <w:pStyle w:val="Corpsdetexte"/>
        <w:spacing w:before="280" w:line="254" w:lineRule="auto"/>
        <w:ind w:left="976" w:right="1656" w:firstLine="351"/>
        <w:jc w:val="both"/>
        <w:rPr>
          <w:lang w:val="fr-FR"/>
        </w:rPr>
      </w:pPr>
      <w:r w:rsidRPr="00185C4E">
        <w:rPr>
          <w:lang w:val="fr-FR"/>
        </w:rPr>
        <w:t>Les</w:t>
      </w:r>
      <w:r w:rsidRPr="00185C4E">
        <w:rPr>
          <w:spacing w:val="-11"/>
          <w:lang w:val="fr-FR"/>
        </w:rPr>
        <w:t xml:space="preserve"> </w:t>
      </w:r>
      <w:r w:rsidRPr="00185C4E">
        <w:rPr>
          <w:lang w:val="fr-FR"/>
        </w:rPr>
        <w:t>tâches</w:t>
      </w:r>
      <w:r w:rsidRPr="00185C4E">
        <w:rPr>
          <w:spacing w:val="-11"/>
          <w:lang w:val="fr-FR"/>
        </w:rPr>
        <w:t xml:space="preserve"> </w:t>
      </w:r>
      <w:r w:rsidRPr="00185C4E">
        <w:rPr>
          <w:lang w:val="fr-FR"/>
        </w:rPr>
        <w:t>sont</w:t>
      </w:r>
      <w:r w:rsidRPr="00185C4E">
        <w:rPr>
          <w:spacing w:val="-11"/>
          <w:lang w:val="fr-FR"/>
        </w:rPr>
        <w:t xml:space="preserve"> </w:t>
      </w:r>
      <w:r w:rsidRPr="00185C4E">
        <w:rPr>
          <w:lang w:val="fr-FR"/>
        </w:rPr>
        <w:t>définies</w:t>
      </w:r>
      <w:r w:rsidRPr="00185C4E">
        <w:rPr>
          <w:spacing w:val="-10"/>
          <w:lang w:val="fr-FR"/>
        </w:rPr>
        <w:t xml:space="preserve"> </w:t>
      </w:r>
      <w:r w:rsidRPr="00185C4E">
        <w:rPr>
          <w:lang w:val="fr-FR"/>
        </w:rPr>
        <w:t>par</w:t>
      </w:r>
      <w:r w:rsidRPr="00185C4E">
        <w:rPr>
          <w:spacing w:val="-11"/>
          <w:lang w:val="fr-FR"/>
        </w:rPr>
        <w:t xml:space="preserve"> </w:t>
      </w:r>
      <w:r w:rsidRPr="00185C4E">
        <w:rPr>
          <w:lang w:val="fr-FR"/>
        </w:rPr>
        <w:t>le</w:t>
      </w:r>
      <w:r w:rsidRPr="00185C4E">
        <w:rPr>
          <w:spacing w:val="-11"/>
          <w:lang w:val="fr-FR"/>
        </w:rPr>
        <w:t xml:space="preserve"> </w:t>
      </w:r>
      <w:r w:rsidRPr="00185C4E">
        <w:rPr>
          <w:spacing w:val="-3"/>
          <w:lang w:val="fr-FR"/>
        </w:rPr>
        <w:t>métier.</w:t>
      </w:r>
      <w:r w:rsidRPr="00185C4E">
        <w:rPr>
          <w:spacing w:val="-10"/>
          <w:lang w:val="fr-FR"/>
        </w:rPr>
        <w:t xml:space="preserve"> </w:t>
      </w:r>
      <w:r w:rsidRPr="00185C4E">
        <w:rPr>
          <w:lang w:val="fr-FR"/>
        </w:rPr>
        <w:t>Comme</w:t>
      </w:r>
      <w:r w:rsidRPr="00185C4E">
        <w:rPr>
          <w:spacing w:val="-11"/>
          <w:lang w:val="fr-FR"/>
        </w:rPr>
        <w:t xml:space="preserve"> </w:t>
      </w:r>
      <w:r w:rsidRPr="00185C4E">
        <w:rPr>
          <w:lang w:val="fr-FR"/>
        </w:rPr>
        <w:t>illustrées</w:t>
      </w:r>
      <w:r w:rsidRPr="00185C4E">
        <w:rPr>
          <w:spacing w:val="-11"/>
          <w:lang w:val="fr-FR"/>
        </w:rPr>
        <w:t xml:space="preserve"> </w:t>
      </w:r>
      <w:r w:rsidRPr="00185C4E">
        <w:rPr>
          <w:lang w:val="fr-FR"/>
        </w:rPr>
        <w:t>précédemment (§ ii.b), les problématiques propres aux textes juridiques trouvent</w:t>
      </w:r>
      <w:r w:rsidRPr="00185C4E">
        <w:rPr>
          <w:spacing w:val="-25"/>
          <w:lang w:val="fr-FR"/>
        </w:rPr>
        <w:t xml:space="preserve"> </w:t>
      </w:r>
      <w:r w:rsidRPr="00185C4E">
        <w:rPr>
          <w:lang w:val="fr-FR"/>
        </w:rPr>
        <w:t>généra- lement des analogies avec les problèmes étudiés en analyse de données textuelles. Ainsi, les méthodes issues de ce domaine sont applicables aux textes</w:t>
      </w:r>
      <w:r w:rsidRPr="00185C4E">
        <w:rPr>
          <w:spacing w:val="-10"/>
          <w:lang w:val="fr-FR"/>
        </w:rPr>
        <w:t xml:space="preserve"> </w:t>
      </w:r>
      <w:r w:rsidRPr="00185C4E">
        <w:rPr>
          <w:lang w:val="fr-FR"/>
        </w:rPr>
        <w:t>juridiques.</w:t>
      </w:r>
      <w:r w:rsidRPr="00185C4E">
        <w:rPr>
          <w:spacing w:val="-10"/>
          <w:lang w:val="fr-FR"/>
        </w:rPr>
        <w:t xml:space="preserve"> </w:t>
      </w:r>
      <w:r w:rsidRPr="00185C4E">
        <w:rPr>
          <w:lang w:val="fr-FR"/>
        </w:rPr>
        <w:t>Cependant,</w:t>
      </w:r>
      <w:r w:rsidRPr="00185C4E">
        <w:rPr>
          <w:spacing w:val="-9"/>
          <w:lang w:val="fr-FR"/>
        </w:rPr>
        <w:t xml:space="preserve"> </w:t>
      </w:r>
      <w:r w:rsidRPr="00185C4E">
        <w:rPr>
          <w:lang w:val="fr-FR"/>
        </w:rPr>
        <w:t>quelques</w:t>
      </w:r>
      <w:r w:rsidRPr="00185C4E">
        <w:rPr>
          <w:spacing w:val="-11"/>
          <w:lang w:val="fr-FR"/>
        </w:rPr>
        <w:t xml:space="preserve"> </w:t>
      </w:r>
      <w:r w:rsidRPr="00185C4E">
        <w:rPr>
          <w:lang w:val="fr-FR"/>
        </w:rPr>
        <w:t>adaptations</w:t>
      </w:r>
      <w:r w:rsidRPr="00185C4E">
        <w:rPr>
          <w:spacing w:val="-9"/>
          <w:lang w:val="fr-FR"/>
        </w:rPr>
        <w:t xml:space="preserve"> </w:t>
      </w:r>
      <w:r w:rsidRPr="00185C4E">
        <w:rPr>
          <w:lang w:val="fr-FR"/>
        </w:rPr>
        <w:t>sont</w:t>
      </w:r>
      <w:r w:rsidRPr="00185C4E">
        <w:rPr>
          <w:spacing w:val="-10"/>
          <w:lang w:val="fr-FR"/>
        </w:rPr>
        <w:t xml:space="preserve"> </w:t>
      </w:r>
      <w:r w:rsidRPr="00185C4E">
        <w:rPr>
          <w:lang w:val="fr-FR"/>
        </w:rPr>
        <w:t>généralement</w:t>
      </w:r>
      <w:r w:rsidRPr="00185C4E">
        <w:rPr>
          <w:spacing w:val="-9"/>
          <w:lang w:val="fr-FR"/>
        </w:rPr>
        <w:t xml:space="preserve"> </w:t>
      </w:r>
      <w:r w:rsidRPr="00185C4E">
        <w:rPr>
          <w:lang w:val="fr-FR"/>
        </w:rPr>
        <w:t xml:space="preserve">né- cessaires pour obtenir des résultats de bonne qualité hors des domaines pour lesquels ces approches ont été développées </w:t>
      </w:r>
      <w:r w:rsidRPr="00185C4E">
        <w:rPr>
          <w:spacing w:val="-4"/>
          <w:lang w:val="fr-FR"/>
        </w:rPr>
        <w:t>[</w:t>
      </w:r>
      <w:hyperlink w:anchor="_bookmark490" w:history="1">
        <w:r w:rsidRPr="00185C4E">
          <w:rPr>
            <w:spacing w:val="-4"/>
            <w:lang w:val="fr-FR"/>
          </w:rPr>
          <w:t xml:space="preserve">Waltl </w:t>
        </w:r>
        <w:r w:rsidRPr="00185C4E">
          <w:rPr>
            <w:rFonts w:ascii="Times New Roman" w:hAnsi="Times New Roman"/>
            <w:i/>
            <w:lang w:val="fr-FR"/>
          </w:rPr>
          <w:t xml:space="preserve">et al. </w:t>
        </w:r>
      </w:hyperlink>
      <w:r w:rsidRPr="00185C4E">
        <w:rPr>
          <w:lang w:val="fr-FR"/>
        </w:rPr>
        <w:t xml:space="preserve">, </w:t>
      </w:r>
      <w:hyperlink w:anchor="_bookmark490" w:history="1">
        <w:r w:rsidRPr="00185C4E">
          <w:rPr>
            <w:lang w:val="fr-FR"/>
          </w:rPr>
          <w:t xml:space="preserve">2016]. </w:t>
        </w:r>
      </w:hyperlink>
      <w:r w:rsidRPr="00185C4E">
        <w:rPr>
          <w:lang w:val="fr-FR"/>
        </w:rPr>
        <w:t>De plus, la recherche en fouille de textes est souvent réalisée sur des échan- tillons qui ne reflètent pas toujours la complexité des données réelles. Ef- fectuant l’une des premières études d’analyse sémantique des décisions françaises, nous avons axé notre travail sur le rapprochement des pro- blèmes de l’analyse des décisions jurisprudentielles de ceux</w:t>
      </w:r>
      <w:r w:rsidRPr="00185C4E">
        <w:rPr>
          <w:spacing w:val="-17"/>
          <w:lang w:val="fr-FR"/>
        </w:rPr>
        <w:t xml:space="preserve"> </w:t>
      </w:r>
      <w:r w:rsidRPr="00185C4E">
        <w:rPr>
          <w:lang w:val="fr-FR"/>
        </w:rPr>
        <w:t>généralement</w:t>
      </w:r>
    </w:p>
    <w:p w:rsidR="00B77999" w:rsidRPr="00185C4E" w:rsidRDefault="00B77999">
      <w:pPr>
        <w:spacing w:line="254"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16"/>
          <w:lang w:val="fr-FR"/>
        </w:rPr>
      </w:pPr>
    </w:p>
    <w:p w:rsidR="00B77999" w:rsidRPr="00590D04" w:rsidRDefault="00D9490F">
      <w:pPr>
        <w:tabs>
          <w:tab w:val="right" w:pos="7910"/>
        </w:tabs>
        <w:spacing w:before="102"/>
        <w:ind w:left="139"/>
        <w:rPr>
          <w:sz w:val="24"/>
          <w:lang w:val="fr-FR"/>
        </w:rPr>
      </w:pPr>
      <w:r w:rsidRPr="00590D04">
        <w:rPr>
          <w:rFonts w:ascii="Times New Roman" w:hAnsi="Times New Roman"/>
          <w:i/>
          <w:spacing w:val="-5"/>
          <w:w w:val="105"/>
          <w:sz w:val="24"/>
          <w:lang w:val="fr-FR"/>
        </w:rPr>
        <w:t xml:space="preserve">iv. </w:t>
      </w:r>
      <w:r w:rsidRPr="00590D04">
        <w:rPr>
          <w:rFonts w:ascii="Times New Roman" w:hAnsi="Times New Roman"/>
          <w:i/>
          <w:spacing w:val="-2"/>
          <w:w w:val="105"/>
          <w:sz w:val="24"/>
          <w:lang w:val="fr-FR"/>
        </w:rPr>
        <w:t xml:space="preserve"> </w:t>
      </w:r>
      <w:r w:rsidRPr="00590D04">
        <w:rPr>
          <w:rFonts w:ascii="Times New Roman" w:hAnsi="Times New Roman"/>
          <w:i/>
          <w:w w:val="105"/>
          <w:sz w:val="24"/>
          <w:lang w:val="fr-FR"/>
        </w:rPr>
        <w:t>Résultats</w:t>
      </w:r>
      <w:r w:rsidRPr="00590D04">
        <w:rPr>
          <w:rFonts w:ascii="Times New Roman" w:hAnsi="Times New Roman"/>
          <w:i/>
          <w:w w:val="105"/>
          <w:sz w:val="24"/>
          <w:lang w:val="fr-FR"/>
        </w:rPr>
        <w:tab/>
      </w:r>
      <w:r w:rsidRPr="00590D04">
        <w:rPr>
          <w:w w:val="105"/>
          <w:sz w:val="24"/>
          <w:lang w:val="fr-FR"/>
        </w:rPr>
        <w:t>11</w:t>
      </w:r>
    </w:p>
    <w:p w:rsidR="00B77999" w:rsidRPr="00590D04" w:rsidRDefault="00B77999">
      <w:pPr>
        <w:pStyle w:val="Corpsdetexte"/>
        <w:spacing w:before="5"/>
        <w:rPr>
          <w:sz w:val="39"/>
          <w:lang w:val="fr-FR"/>
        </w:rPr>
      </w:pPr>
    </w:p>
    <w:p w:rsidR="00B77999" w:rsidRPr="00185C4E" w:rsidRDefault="00D9490F">
      <w:pPr>
        <w:pStyle w:val="Corpsdetexte"/>
        <w:spacing w:line="254" w:lineRule="auto"/>
        <w:ind w:left="139" w:right="2493"/>
        <w:jc w:val="both"/>
        <w:rPr>
          <w:lang w:val="fr-FR"/>
        </w:rPr>
      </w:pPr>
      <w:r w:rsidRPr="00185C4E">
        <w:rPr>
          <w:lang w:val="fr-FR"/>
        </w:rPr>
        <w:t>traités en analyse de textes. Il s’agit ensuite d’établir des protocoles d’éva- luation et d’annotation manuelle de données. Selon les problématiques identifiées et les protocoles d’évaluations définis, des méthodes adaptées ont été proposées et expérimentées sur les données réelles annotées ma- nuellement par un expert juriste.</w:t>
      </w:r>
    </w:p>
    <w:p w:rsidR="00B77999" w:rsidRPr="00185C4E" w:rsidRDefault="00B77999">
      <w:pPr>
        <w:pStyle w:val="Corpsdetexte"/>
        <w:spacing w:before="4"/>
        <w:rPr>
          <w:sz w:val="40"/>
          <w:lang w:val="fr-FR"/>
        </w:rPr>
      </w:pPr>
    </w:p>
    <w:p w:rsidR="00B77999" w:rsidRPr="00185C4E" w:rsidRDefault="00D9490F">
      <w:pPr>
        <w:pStyle w:val="Heading1"/>
        <w:rPr>
          <w:lang w:val="fr-FR"/>
        </w:rPr>
      </w:pPr>
      <w:bookmarkStart w:id="43" w:name="Résultats"/>
      <w:bookmarkStart w:id="44" w:name="_bookmark31"/>
      <w:bookmarkEnd w:id="43"/>
      <w:bookmarkEnd w:id="44"/>
      <w:r w:rsidRPr="00185C4E">
        <w:rPr>
          <w:w w:val="110"/>
          <w:lang w:val="fr-FR"/>
        </w:rPr>
        <w:t>ivRésultats</w:t>
      </w:r>
    </w:p>
    <w:p w:rsidR="00B77999" w:rsidRPr="00185C4E" w:rsidRDefault="00D9490F">
      <w:pPr>
        <w:pStyle w:val="Corpsdetexte"/>
        <w:spacing w:before="283" w:line="254" w:lineRule="auto"/>
        <w:ind w:left="139" w:right="2493" w:firstLine="351"/>
        <w:jc w:val="both"/>
        <w:rPr>
          <w:lang w:val="fr-FR"/>
        </w:rPr>
      </w:pPr>
      <w:r w:rsidRPr="00185C4E">
        <w:rPr>
          <w:lang w:val="fr-FR"/>
        </w:rPr>
        <w:t>Les</w:t>
      </w:r>
      <w:r w:rsidRPr="00185C4E">
        <w:rPr>
          <w:spacing w:val="-9"/>
          <w:lang w:val="fr-FR"/>
        </w:rPr>
        <w:t xml:space="preserve"> </w:t>
      </w:r>
      <w:r w:rsidRPr="00185C4E">
        <w:rPr>
          <w:lang w:val="fr-FR"/>
        </w:rPr>
        <w:t>principaux</w:t>
      </w:r>
      <w:r w:rsidRPr="00185C4E">
        <w:rPr>
          <w:spacing w:val="-8"/>
          <w:lang w:val="fr-FR"/>
        </w:rPr>
        <w:t xml:space="preserve"> </w:t>
      </w:r>
      <w:r w:rsidRPr="00185C4E">
        <w:rPr>
          <w:lang w:val="fr-FR"/>
        </w:rPr>
        <w:t>résultats</w:t>
      </w:r>
      <w:r w:rsidRPr="00185C4E">
        <w:rPr>
          <w:spacing w:val="-9"/>
          <w:lang w:val="fr-FR"/>
        </w:rPr>
        <w:t xml:space="preserve"> </w:t>
      </w:r>
      <w:r w:rsidRPr="00185C4E">
        <w:rPr>
          <w:lang w:val="fr-FR"/>
        </w:rPr>
        <w:t>de</w:t>
      </w:r>
      <w:r w:rsidRPr="00185C4E">
        <w:rPr>
          <w:spacing w:val="-8"/>
          <w:lang w:val="fr-FR"/>
        </w:rPr>
        <w:t xml:space="preserve"> </w:t>
      </w:r>
      <w:r w:rsidRPr="00185C4E">
        <w:rPr>
          <w:lang w:val="fr-FR"/>
        </w:rPr>
        <w:t>cette</w:t>
      </w:r>
      <w:r w:rsidRPr="00185C4E">
        <w:rPr>
          <w:spacing w:val="-8"/>
          <w:lang w:val="fr-FR"/>
        </w:rPr>
        <w:t xml:space="preserve"> </w:t>
      </w:r>
      <w:r w:rsidRPr="00185C4E">
        <w:rPr>
          <w:lang w:val="fr-FR"/>
        </w:rPr>
        <w:t>thèse</w:t>
      </w:r>
      <w:r w:rsidRPr="00185C4E">
        <w:rPr>
          <w:spacing w:val="-9"/>
          <w:lang w:val="fr-FR"/>
        </w:rPr>
        <w:t xml:space="preserve"> </w:t>
      </w:r>
      <w:r w:rsidRPr="00185C4E">
        <w:rPr>
          <w:lang w:val="fr-FR"/>
        </w:rPr>
        <w:t>portent</w:t>
      </w:r>
      <w:r w:rsidRPr="00185C4E">
        <w:rPr>
          <w:spacing w:val="-8"/>
          <w:lang w:val="fr-FR"/>
        </w:rPr>
        <w:t xml:space="preserve"> </w:t>
      </w:r>
      <w:r w:rsidRPr="00185C4E">
        <w:rPr>
          <w:lang w:val="fr-FR"/>
        </w:rPr>
        <w:t>sur</w:t>
      </w:r>
      <w:r w:rsidRPr="00185C4E">
        <w:rPr>
          <w:spacing w:val="-8"/>
          <w:lang w:val="fr-FR"/>
        </w:rPr>
        <w:t xml:space="preserve"> </w:t>
      </w:r>
      <w:r w:rsidRPr="00185C4E">
        <w:rPr>
          <w:lang w:val="fr-FR"/>
        </w:rPr>
        <w:t>un</w:t>
      </w:r>
      <w:r w:rsidRPr="00185C4E">
        <w:rPr>
          <w:spacing w:val="-9"/>
          <w:lang w:val="fr-FR"/>
        </w:rPr>
        <w:t xml:space="preserve"> </w:t>
      </w:r>
      <w:r w:rsidRPr="00185C4E">
        <w:rPr>
          <w:lang w:val="fr-FR"/>
        </w:rPr>
        <w:t>ensemble</w:t>
      </w:r>
      <w:r w:rsidRPr="00185C4E">
        <w:rPr>
          <w:spacing w:val="-8"/>
          <w:lang w:val="fr-FR"/>
        </w:rPr>
        <w:t xml:space="preserve"> </w:t>
      </w:r>
      <w:r w:rsidRPr="00185C4E">
        <w:rPr>
          <w:lang w:val="fr-FR"/>
        </w:rPr>
        <w:t>de</w:t>
      </w:r>
      <w:r w:rsidRPr="00185C4E">
        <w:rPr>
          <w:spacing w:val="-8"/>
          <w:lang w:val="fr-FR"/>
        </w:rPr>
        <w:t xml:space="preserve"> </w:t>
      </w:r>
      <w:r w:rsidRPr="00185C4E">
        <w:rPr>
          <w:lang w:val="fr-FR"/>
        </w:rPr>
        <w:t>pro- positions</w:t>
      </w:r>
      <w:r w:rsidRPr="00185C4E">
        <w:rPr>
          <w:spacing w:val="-7"/>
          <w:lang w:val="fr-FR"/>
        </w:rPr>
        <w:t xml:space="preserve"> </w:t>
      </w:r>
      <w:r w:rsidRPr="00185C4E">
        <w:rPr>
          <w:lang w:val="fr-FR"/>
        </w:rPr>
        <w:t>d’approches</w:t>
      </w:r>
      <w:r w:rsidRPr="00185C4E">
        <w:rPr>
          <w:spacing w:val="-7"/>
          <w:lang w:val="fr-FR"/>
        </w:rPr>
        <w:t xml:space="preserve"> </w:t>
      </w:r>
      <w:r w:rsidRPr="00185C4E">
        <w:rPr>
          <w:lang w:val="fr-FR"/>
        </w:rPr>
        <w:t>d’extractions</w:t>
      </w:r>
      <w:r w:rsidRPr="00185C4E">
        <w:rPr>
          <w:spacing w:val="-6"/>
          <w:lang w:val="fr-FR"/>
        </w:rPr>
        <w:t xml:space="preserve"> </w:t>
      </w:r>
      <w:r w:rsidRPr="00185C4E">
        <w:rPr>
          <w:lang w:val="fr-FR"/>
        </w:rPr>
        <w:t>de</w:t>
      </w:r>
      <w:r w:rsidRPr="00185C4E">
        <w:rPr>
          <w:spacing w:val="-7"/>
          <w:lang w:val="fr-FR"/>
        </w:rPr>
        <w:t xml:space="preserve"> </w:t>
      </w:r>
      <w:r w:rsidRPr="00185C4E">
        <w:rPr>
          <w:lang w:val="fr-FR"/>
        </w:rPr>
        <w:t>connaissances</w:t>
      </w:r>
      <w:r w:rsidRPr="00185C4E">
        <w:rPr>
          <w:spacing w:val="-6"/>
          <w:lang w:val="fr-FR"/>
        </w:rPr>
        <w:t xml:space="preserve"> </w:t>
      </w:r>
      <w:r w:rsidRPr="00185C4E">
        <w:rPr>
          <w:lang w:val="fr-FR"/>
        </w:rPr>
        <w:t>appliquées</w:t>
      </w:r>
      <w:r w:rsidRPr="00185C4E">
        <w:rPr>
          <w:spacing w:val="-7"/>
          <w:lang w:val="fr-FR"/>
        </w:rPr>
        <w:t xml:space="preserve"> </w:t>
      </w:r>
      <w:r w:rsidRPr="00185C4E">
        <w:rPr>
          <w:lang w:val="fr-FR"/>
        </w:rPr>
        <w:t>à</w:t>
      </w:r>
      <w:r w:rsidRPr="00185C4E">
        <w:rPr>
          <w:spacing w:val="-6"/>
          <w:lang w:val="fr-FR"/>
        </w:rPr>
        <w:t xml:space="preserve"> </w:t>
      </w:r>
      <w:r w:rsidRPr="00185C4E">
        <w:rPr>
          <w:lang w:val="fr-FR"/>
        </w:rPr>
        <w:t>de</w:t>
      </w:r>
      <w:r w:rsidRPr="00185C4E">
        <w:rPr>
          <w:spacing w:val="-7"/>
          <w:lang w:val="fr-FR"/>
        </w:rPr>
        <w:t xml:space="preserve"> </w:t>
      </w:r>
      <w:r w:rsidRPr="00185C4E">
        <w:rPr>
          <w:lang w:val="fr-FR"/>
        </w:rPr>
        <w:t>gros corpus</w:t>
      </w:r>
      <w:r w:rsidRPr="00185C4E">
        <w:rPr>
          <w:spacing w:val="-7"/>
          <w:lang w:val="fr-FR"/>
        </w:rPr>
        <w:t xml:space="preserve"> </w:t>
      </w:r>
      <w:r w:rsidRPr="00185C4E">
        <w:rPr>
          <w:lang w:val="fr-FR"/>
        </w:rPr>
        <w:t>de</w:t>
      </w:r>
      <w:r w:rsidRPr="00185C4E">
        <w:rPr>
          <w:spacing w:val="-6"/>
          <w:lang w:val="fr-FR"/>
        </w:rPr>
        <w:t xml:space="preserve"> </w:t>
      </w:r>
      <w:r w:rsidRPr="00185C4E">
        <w:rPr>
          <w:lang w:val="fr-FR"/>
        </w:rPr>
        <w:t>décisions.</w:t>
      </w:r>
      <w:r w:rsidRPr="00185C4E">
        <w:rPr>
          <w:spacing w:val="-6"/>
          <w:lang w:val="fr-FR"/>
        </w:rPr>
        <w:t xml:space="preserve"> </w:t>
      </w:r>
      <w:r w:rsidRPr="00185C4E">
        <w:rPr>
          <w:lang w:val="fr-FR"/>
        </w:rPr>
        <w:t>Premièrement,</w:t>
      </w:r>
      <w:r w:rsidRPr="00185C4E">
        <w:rPr>
          <w:spacing w:val="-6"/>
          <w:lang w:val="fr-FR"/>
        </w:rPr>
        <w:t xml:space="preserve"> </w:t>
      </w:r>
      <w:r w:rsidRPr="00185C4E">
        <w:rPr>
          <w:lang w:val="fr-FR"/>
        </w:rPr>
        <w:t>le</w:t>
      </w:r>
      <w:r w:rsidRPr="00185C4E">
        <w:rPr>
          <w:spacing w:val="-6"/>
          <w:lang w:val="fr-FR"/>
        </w:rPr>
        <w:t xml:space="preserve"> </w:t>
      </w:r>
      <w:r w:rsidRPr="00185C4E">
        <w:rPr>
          <w:lang w:val="fr-FR"/>
        </w:rPr>
        <w:t>sectionnement</w:t>
      </w:r>
      <w:r w:rsidRPr="00185C4E">
        <w:rPr>
          <w:spacing w:val="-6"/>
          <w:lang w:val="fr-FR"/>
        </w:rPr>
        <w:t xml:space="preserve"> </w:t>
      </w:r>
      <w:r w:rsidRPr="00185C4E">
        <w:rPr>
          <w:lang w:val="fr-FR"/>
        </w:rPr>
        <w:t>a</w:t>
      </w:r>
      <w:r w:rsidRPr="00185C4E">
        <w:rPr>
          <w:spacing w:val="-7"/>
          <w:lang w:val="fr-FR"/>
        </w:rPr>
        <w:t xml:space="preserve"> </w:t>
      </w:r>
      <w:r w:rsidRPr="00185C4E">
        <w:rPr>
          <w:lang w:val="fr-FR"/>
        </w:rPr>
        <w:t>pour</w:t>
      </w:r>
      <w:r w:rsidRPr="00185C4E">
        <w:rPr>
          <w:spacing w:val="-6"/>
          <w:lang w:val="fr-FR"/>
        </w:rPr>
        <w:t xml:space="preserve"> </w:t>
      </w:r>
      <w:r w:rsidRPr="00185C4E">
        <w:rPr>
          <w:lang w:val="fr-FR"/>
        </w:rPr>
        <w:t>but</w:t>
      </w:r>
      <w:r w:rsidRPr="00185C4E">
        <w:rPr>
          <w:spacing w:val="-6"/>
          <w:lang w:val="fr-FR"/>
        </w:rPr>
        <w:t xml:space="preserve"> </w:t>
      </w:r>
      <w:r w:rsidRPr="00185C4E">
        <w:rPr>
          <w:lang w:val="fr-FR"/>
        </w:rPr>
        <w:t>d’organi- ser</w:t>
      </w:r>
      <w:r w:rsidRPr="00185C4E">
        <w:rPr>
          <w:spacing w:val="-9"/>
          <w:lang w:val="fr-FR"/>
        </w:rPr>
        <w:t xml:space="preserve"> </w:t>
      </w:r>
      <w:r w:rsidRPr="00185C4E">
        <w:rPr>
          <w:lang w:val="fr-FR"/>
        </w:rPr>
        <w:t>l’extraction</w:t>
      </w:r>
      <w:r w:rsidRPr="00185C4E">
        <w:rPr>
          <w:spacing w:val="-8"/>
          <w:lang w:val="fr-FR"/>
        </w:rPr>
        <w:t xml:space="preserve"> </w:t>
      </w:r>
      <w:r w:rsidRPr="00185C4E">
        <w:rPr>
          <w:lang w:val="fr-FR"/>
        </w:rPr>
        <w:t>des</w:t>
      </w:r>
      <w:r w:rsidRPr="00185C4E">
        <w:rPr>
          <w:spacing w:val="-9"/>
          <w:lang w:val="fr-FR"/>
        </w:rPr>
        <w:t xml:space="preserve"> </w:t>
      </w:r>
      <w:r w:rsidRPr="00185C4E">
        <w:rPr>
          <w:lang w:val="fr-FR"/>
        </w:rPr>
        <w:t>informations</w:t>
      </w:r>
      <w:r w:rsidRPr="00185C4E">
        <w:rPr>
          <w:spacing w:val="-8"/>
          <w:lang w:val="fr-FR"/>
        </w:rPr>
        <w:t xml:space="preserve"> </w:t>
      </w:r>
      <w:r w:rsidRPr="00185C4E">
        <w:rPr>
          <w:lang w:val="fr-FR"/>
        </w:rPr>
        <w:t>qui</w:t>
      </w:r>
      <w:r w:rsidRPr="00185C4E">
        <w:rPr>
          <w:spacing w:val="-9"/>
          <w:lang w:val="fr-FR"/>
        </w:rPr>
        <w:t xml:space="preserve"> </w:t>
      </w:r>
      <w:r w:rsidRPr="00185C4E">
        <w:rPr>
          <w:lang w:val="fr-FR"/>
        </w:rPr>
        <w:t>sont</w:t>
      </w:r>
      <w:r w:rsidRPr="00185C4E">
        <w:rPr>
          <w:spacing w:val="-8"/>
          <w:lang w:val="fr-FR"/>
        </w:rPr>
        <w:t xml:space="preserve"> </w:t>
      </w:r>
      <w:r w:rsidRPr="00185C4E">
        <w:rPr>
          <w:lang w:val="fr-FR"/>
        </w:rPr>
        <w:t>réparties</w:t>
      </w:r>
      <w:r w:rsidRPr="00185C4E">
        <w:rPr>
          <w:spacing w:val="-9"/>
          <w:lang w:val="fr-FR"/>
        </w:rPr>
        <w:t xml:space="preserve"> </w:t>
      </w:r>
      <w:r w:rsidRPr="00185C4E">
        <w:rPr>
          <w:lang w:val="fr-FR"/>
        </w:rPr>
        <w:t>dans</w:t>
      </w:r>
      <w:r w:rsidRPr="00185C4E">
        <w:rPr>
          <w:spacing w:val="-8"/>
          <w:lang w:val="fr-FR"/>
        </w:rPr>
        <w:t xml:space="preserve"> </w:t>
      </w:r>
      <w:r w:rsidRPr="00185C4E">
        <w:rPr>
          <w:lang w:val="fr-FR"/>
        </w:rPr>
        <w:t>des</w:t>
      </w:r>
      <w:r w:rsidRPr="00185C4E">
        <w:rPr>
          <w:spacing w:val="-9"/>
          <w:lang w:val="fr-FR"/>
        </w:rPr>
        <w:t xml:space="preserve"> </w:t>
      </w:r>
      <w:r w:rsidRPr="00185C4E">
        <w:rPr>
          <w:lang w:val="fr-FR"/>
        </w:rPr>
        <w:t>sections</w:t>
      </w:r>
      <w:r w:rsidRPr="00185C4E">
        <w:rPr>
          <w:spacing w:val="-8"/>
          <w:lang w:val="fr-FR"/>
        </w:rPr>
        <w:t xml:space="preserve"> </w:t>
      </w:r>
      <w:r w:rsidRPr="00185C4E">
        <w:rPr>
          <w:lang w:val="fr-FR"/>
        </w:rPr>
        <w:t>selon leur</w:t>
      </w:r>
      <w:r w:rsidRPr="00185C4E">
        <w:rPr>
          <w:spacing w:val="-20"/>
          <w:lang w:val="fr-FR"/>
        </w:rPr>
        <w:t xml:space="preserve"> </w:t>
      </w:r>
      <w:r w:rsidRPr="00185C4E">
        <w:rPr>
          <w:lang w:val="fr-FR"/>
        </w:rPr>
        <w:t>nature.</w:t>
      </w:r>
      <w:r w:rsidRPr="00185C4E">
        <w:rPr>
          <w:spacing w:val="-19"/>
          <w:lang w:val="fr-FR"/>
        </w:rPr>
        <w:t xml:space="preserve"> </w:t>
      </w:r>
      <w:r w:rsidRPr="00185C4E">
        <w:rPr>
          <w:lang w:val="fr-FR"/>
        </w:rPr>
        <w:t>Par</w:t>
      </w:r>
      <w:r w:rsidRPr="00185C4E">
        <w:rPr>
          <w:spacing w:val="-19"/>
          <w:lang w:val="fr-FR"/>
        </w:rPr>
        <w:t xml:space="preserve"> </w:t>
      </w:r>
      <w:r w:rsidRPr="00185C4E">
        <w:rPr>
          <w:lang w:val="fr-FR"/>
        </w:rPr>
        <w:t>exemple,</w:t>
      </w:r>
      <w:r w:rsidRPr="00185C4E">
        <w:rPr>
          <w:spacing w:val="-20"/>
          <w:lang w:val="fr-FR"/>
        </w:rPr>
        <w:t xml:space="preserve"> </w:t>
      </w:r>
      <w:r w:rsidRPr="00185C4E">
        <w:rPr>
          <w:lang w:val="fr-FR"/>
        </w:rPr>
        <w:t>les</w:t>
      </w:r>
      <w:r w:rsidRPr="00185C4E">
        <w:rPr>
          <w:spacing w:val="-19"/>
          <w:lang w:val="fr-FR"/>
        </w:rPr>
        <w:t xml:space="preserve"> </w:t>
      </w:r>
      <w:r w:rsidRPr="00185C4E">
        <w:rPr>
          <w:lang w:val="fr-FR"/>
        </w:rPr>
        <w:t>méta-données</w:t>
      </w:r>
      <w:r w:rsidRPr="00185C4E">
        <w:rPr>
          <w:spacing w:val="-19"/>
          <w:lang w:val="fr-FR"/>
        </w:rPr>
        <w:t xml:space="preserve"> </w:t>
      </w:r>
      <w:r w:rsidRPr="00185C4E">
        <w:rPr>
          <w:lang w:val="fr-FR"/>
        </w:rPr>
        <w:t>de</w:t>
      </w:r>
      <w:r w:rsidRPr="00185C4E">
        <w:rPr>
          <w:spacing w:val="-20"/>
          <w:lang w:val="fr-FR"/>
        </w:rPr>
        <w:t xml:space="preserve"> </w:t>
      </w:r>
      <w:r w:rsidRPr="00185C4E">
        <w:rPr>
          <w:lang w:val="fr-FR"/>
        </w:rPr>
        <w:t>références</w:t>
      </w:r>
      <w:r w:rsidRPr="00185C4E">
        <w:rPr>
          <w:spacing w:val="-19"/>
          <w:lang w:val="fr-FR"/>
        </w:rPr>
        <w:t xml:space="preserve"> </w:t>
      </w:r>
      <w:r w:rsidRPr="00185C4E">
        <w:rPr>
          <w:lang w:val="fr-FR"/>
        </w:rPr>
        <w:t>sont</w:t>
      </w:r>
      <w:r w:rsidRPr="00185C4E">
        <w:rPr>
          <w:spacing w:val="-19"/>
          <w:lang w:val="fr-FR"/>
        </w:rPr>
        <w:t xml:space="preserve"> </w:t>
      </w:r>
      <w:r w:rsidRPr="00185C4E">
        <w:rPr>
          <w:lang w:val="fr-FR"/>
        </w:rPr>
        <w:t>dans</w:t>
      </w:r>
      <w:r w:rsidRPr="00185C4E">
        <w:rPr>
          <w:spacing w:val="-20"/>
          <w:lang w:val="fr-FR"/>
        </w:rPr>
        <w:t xml:space="preserve"> </w:t>
      </w:r>
      <w:r w:rsidRPr="00185C4E">
        <w:rPr>
          <w:lang w:val="fr-FR"/>
        </w:rPr>
        <w:t>l’entête du document, et les fondements utilisés sont cités dans le reste du docu- ment. L’application de deux modèles probabilistes, les champs aléatoires conditionnels ou CRF (</w:t>
      </w:r>
      <w:r w:rsidRPr="00185C4E">
        <w:rPr>
          <w:rFonts w:ascii="Times New Roman" w:hAnsi="Times New Roman"/>
          <w:i/>
          <w:lang w:val="fr-FR"/>
        </w:rPr>
        <w:t>conditional random fields</w:t>
      </w:r>
      <w:r w:rsidRPr="00185C4E">
        <w:rPr>
          <w:lang w:val="fr-FR"/>
        </w:rPr>
        <w:t>) et les modèles de Markov cachés ou HMM (</w:t>
      </w:r>
      <w:r w:rsidRPr="00185C4E">
        <w:rPr>
          <w:rFonts w:ascii="Times New Roman" w:hAnsi="Times New Roman"/>
          <w:i/>
          <w:lang w:val="fr-FR"/>
        </w:rPr>
        <w:t>hidden Markov model</w:t>
      </w:r>
      <w:r w:rsidRPr="00185C4E">
        <w:rPr>
          <w:lang w:val="fr-FR"/>
        </w:rPr>
        <w:t>), est étudiée pour le sectionnement et l’annotation d’entités juridiques en considérant plusieurs aspects de la conception des systèmes d’extraction d’information par étiquetage de sé- quence.</w:t>
      </w:r>
    </w:p>
    <w:p w:rsidR="00B77999" w:rsidRPr="00185C4E" w:rsidRDefault="00D9490F">
      <w:pPr>
        <w:pStyle w:val="Corpsdetexte"/>
        <w:spacing w:line="254" w:lineRule="auto"/>
        <w:ind w:left="139" w:right="2493" w:firstLine="351"/>
        <w:jc w:val="both"/>
        <w:rPr>
          <w:lang w:val="fr-FR"/>
        </w:rPr>
      </w:pPr>
      <w:r w:rsidRPr="00185C4E">
        <w:rPr>
          <w:lang w:val="fr-FR"/>
        </w:rPr>
        <w:t>Par la suite, nous proposons une méthode d’extraction des demandes et</w:t>
      </w:r>
      <w:r w:rsidRPr="00185C4E">
        <w:rPr>
          <w:spacing w:val="-8"/>
          <w:lang w:val="fr-FR"/>
        </w:rPr>
        <w:t xml:space="preserve"> </w:t>
      </w:r>
      <w:r w:rsidRPr="00185C4E">
        <w:rPr>
          <w:lang w:val="fr-FR"/>
        </w:rPr>
        <w:t>des</w:t>
      </w:r>
      <w:r w:rsidRPr="00185C4E">
        <w:rPr>
          <w:spacing w:val="-8"/>
          <w:lang w:val="fr-FR"/>
        </w:rPr>
        <w:t xml:space="preserve"> </w:t>
      </w:r>
      <w:r w:rsidRPr="00185C4E">
        <w:rPr>
          <w:lang w:val="fr-FR"/>
        </w:rPr>
        <w:t>résultats</w:t>
      </w:r>
      <w:r w:rsidRPr="00185C4E">
        <w:rPr>
          <w:spacing w:val="-8"/>
          <w:lang w:val="fr-FR"/>
        </w:rPr>
        <w:t xml:space="preserve"> </w:t>
      </w:r>
      <w:r w:rsidRPr="00185C4E">
        <w:rPr>
          <w:lang w:val="fr-FR"/>
        </w:rPr>
        <w:t>en</w:t>
      </w:r>
      <w:r w:rsidRPr="00185C4E">
        <w:rPr>
          <w:spacing w:val="-8"/>
          <w:lang w:val="fr-FR"/>
        </w:rPr>
        <w:t xml:space="preserve"> </w:t>
      </w:r>
      <w:r w:rsidRPr="00185C4E">
        <w:rPr>
          <w:lang w:val="fr-FR"/>
        </w:rPr>
        <w:t>fonction</w:t>
      </w:r>
      <w:r w:rsidRPr="00185C4E">
        <w:rPr>
          <w:spacing w:val="-8"/>
          <w:lang w:val="fr-FR"/>
        </w:rPr>
        <w:t xml:space="preserve"> </w:t>
      </w:r>
      <w:r w:rsidRPr="00185C4E">
        <w:rPr>
          <w:lang w:val="fr-FR"/>
        </w:rPr>
        <w:t>des</w:t>
      </w:r>
      <w:r w:rsidRPr="00185C4E">
        <w:rPr>
          <w:spacing w:val="-7"/>
          <w:lang w:val="fr-FR"/>
        </w:rPr>
        <w:t xml:space="preserve"> </w:t>
      </w:r>
      <w:r w:rsidRPr="00185C4E">
        <w:rPr>
          <w:lang w:val="fr-FR"/>
        </w:rPr>
        <w:t>catégories</w:t>
      </w:r>
      <w:r w:rsidRPr="00185C4E">
        <w:rPr>
          <w:spacing w:val="-8"/>
          <w:lang w:val="fr-FR"/>
        </w:rPr>
        <w:t xml:space="preserve"> </w:t>
      </w:r>
      <w:r w:rsidRPr="00185C4E">
        <w:rPr>
          <w:lang w:val="fr-FR"/>
        </w:rPr>
        <w:t>présentes</w:t>
      </w:r>
      <w:r w:rsidRPr="00185C4E">
        <w:rPr>
          <w:spacing w:val="-9"/>
          <w:lang w:val="fr-FR"/>
        </w:rPr>
        <w:t xml:space="preserve"> </w:t>
      </w:r>
      <w:r w:rsidRPr="00185C4E">
        <w:rPr>
          <w:lang w:val="fr-FR"/>
        </w:rPr>
        <w:t>dans</w:t>
      </w:r>
      <w:r w:rsidRPr="00185C4E">
        <w:rPr>
          <w:spacing w:val="-7"/>
          <w:lang w:val="fr-FR"/>
        </w:rPr>
        <w:t xml:space="preserve"> </w:t>
      </w:r>
      <w:r w:rsidRPr="00185C4E">
        <w:rPr>
          <w:lang w:val="fr-FR"/>
        </w:rPr>
        <w:t>la</w:t>
      </w:r>
      <w:r w:rsidRPr="00185C4E">
        <w:rPr>
          <w:spacing w:val="-8"/>
          <w:lang w:val="fr-FR"/>
        </w:rPr>
        <w:t xml:space="preserve"> </w:t>
      </w:r>
      <w:r w:rsidRPr="00185C4E">
        <w:rPr>
          <w:lang w:val="fr-FR"/>
        </w:rPr>
        <w:t>décision.</w:t>
      </w:r>
      <w:r w:rsidRPr="00185C4E">
        <w:rPr>
          <w:spacing w:val="-8"/>
          <w:lang w:val="fr-FR"/>
        </w:rPr>
        <w:t xml:space="preserve"> </w:t>
      </w:r>
      <w:r w:rsidRPr="00185C4E">
        <w:rPr>
          <w:spacing w:val="-4"/>
          <w:lang w:val="fr-FR"/>
        </w:rPr>
        <w:t xml:space="preserve">L’ap- </w:t>
      </w:r>
      <w:r w:rsidRPr="00185C4E">
        <w:rPr>
          <w:lang w:val="fr-FR"/>
        </w:rPr>
        <w:t>proche proposée consiste en effet à identifier dans un premier temps les catégories (objet+fondement) présentes par classification supervisée. Un vocabulaire</w:t>
      </w:r>
      <w:r w:rsidRPr="00185C4E">
        <w:rPr>
          <w:spacing w:val="-8"/>
          <w:lang w:val="fr-FR"/>
        </w:rPr>
        <w:t xml:space="preserve"> </w:t>
      </w:r>
      <w:r w:rsidRPr="00185C4E">
        <w:rPr>
          <w:lang w:val="fr-FR"/>
        </w:rPr>
        <w:t>d’expression</w:t>
      </w:r>
      <w:r w:rsidRPr="00185C4E">
        <w:rPr>
          <w:spacing w:val="-8"/>
          <w:lang w:val="fr-FR"/>
        </w:rPr>
        <w:t xml:space="preserve"> </w:t>
      </w:r>
      <w:r w:rsidRPr="00185C4E">
        <w:rPr>
          <w:lang w:val="fr-FR"/>
        </w:rPr>
        <w:t>des</w:t>
      </w:r>
      <w:r w:rsidRPr="00185C4E">
        <w:rPr>
          <w:spacing w:val="-7"/>
          <w:lang w:val="fr-FR"/>
        </w:rPr>
        <w:t xml:space="preserve"> </w:t>
      </w:r>
      <w:r w:rsidRPr="00185C4E">
        <w:rPr>
          <w:lang w:val="fr-FR"/>
        </w:rPr>
        <w:t>demandes</w:t>
      </w:r>
      <w:r w:rsidRPr="00185C4E">
        <w:rPr>
          <w:spacing w:val="-8"/>
          <w:lang w:val="fr-FR"/>
        </w:rPr>
        <w:t xml:space="preserve"> </w:t>
      </w:r>
      <w:r w:rsidRPr="00185C4E">
        <w:rPr>
          <w:lang w:val="fr-FR"/>
        </w:rPr>
        <w:t>et</w:t>
      </w:r>
      <w:r w:rsidRPr="00185C4E">
        <w:rPr>
          <w:spacing w:val="-8"/>
          <w:lang w:val="fr-FR"/>
        </w:rPr>
        <w:t xml:space="preserve"> </w:t>
      </w:r>
      <w:r w:rsidRPr="00185C4E">
        <w:rPr>
          <w:lang w:val="fr-FR"/>
        </w:rPr>
        <w:t>résultats</w:t>
      </w:r>
      <w:r w:rsidRPr="00185C4E">
        <w:rPr>
          <w:spacing w:val="-7"/>
          <w:lang w:val="fr-FR"/>
        </w:rPr>
        <w:t xml:space="preserve"> </w:t>
      </w:r>
      <w:r w:rsidRPr="00185C4E">
        <w:rPr>
          <w:lang w:val="fr-FR"/>
        </w:rPr>
        <w:t>est</w:t>
      </w:r>
      <w:r w:rsidRPr="00185C4E">
        <w:rPr>
          <w:spacing w:val="-8"/>
          <w:lang w:val="fr-FR"/>
        </w:rPr>
        <w:t xml:space="preserve"> </w:t>
      </w:r>
      <w:r w:rsidRPr="00185C4E">
        <w:rPr>
          <w:lang w:val="fr-FR"/>
        </w:rPr>
        <w:t>exploité</w:t>
      </w:r>
      <w:r w:rsidRPr="00185C4E">
        <w:rPr>
          <w:spacing w:val="-8"/>
          <w:lang w:val="fr-FR"/>
        </w:rPr>
        <w:t xml:space="preserve"> </w:t>
      </w:r>
      <w:r w:rsidRPr="00185C4E">
        <w:rPr>
          <w:lang w:val="fr-FR"/>
        </w:rPr>
        <w:t>pour</w:t>
      </w:r>
      <w:r w:rsidRPr="00185C4E">
        <w:rPr>
          <w:spacing w:val="-7"/>
          <w:lang w:val="fr-FR"/>
        </w:rPr>
        <w:t xml:space="preserve"> </w:t>
      </w:r>
      <w:r w:rsidRPr="00185C4E">
        <w:rPr>
          <w:lang w:val="fr-FR"/>
        </w:rPr>
        <w:t>iden- tifier</w:t>
      </w:r>
      <w:r w:rsidRPr="00185C4E">
        <w:rPr>
          <w:spacing w:val="-8"/>
          <w:lang w:val="fr-FR"/>
        </w:rPr>
        <w:t xml:space="preserve"> </w:t>
      </w:r>
      <w:r w:rsidRPr="00185C4E">
        <w:rPr>
          <w:lang w:val="fr-FR"/>
        </w:rPr>
        <w:t>les</w:t>
      </w:r>
      <w:r w:rsidRPr="00185C4E">
        <w:rPr>
          <w:spacing w:val="-8"/>
          <w:lang w:val="fr-FR"/>
        </w:rPr>
        <w:t xml:space="preserve"> </w:t>
      </w:r>
      <w:r w:rsidRPr="00185C4E">
        <w:rPr>
          <w:lang w:val="fr-FR"/>
        </w:rPr>
        <w:t>passages.</w:t>
      </w:r>
      <w:r w:rsidRPr="00185C4E">
        <w:rPr>
          <w:spacing w:val="-8"/>
          <w:lang w:val="fr-FR"/>
        </w:rPr>
        <w:t xml:space="preserve"> </w:t>
      </w:r>
      <w:r w:rsidRPr="00185C4E">
        <w:rPr>
          <w:lang w:val="fr-FR"/>
        </w:rPr>
        <w:t>Puis</w:t>
      </w:r>
      <w:r w:rsidRPr="00185C4E">
        <w:rPr>
          <w:spacing w:val="-8"/>
          <w:lang w:val="fr-FR"/>
        </w:rPr>
        <w:t xml:space="preserve"> </w:t>
      </w:r>
      <w:r w:rsidRPr="00185C4E">
        <w:rPr>
          <w:lang w:val="fr-FR"/>
        </w:rPr>
        <w:t>à</w:t>
      </w:r>
      <w:r w:rsidRPr="00185C4E">
        <w:rPr>
          <w:spacing w:val="-8"/>
          <w:lang w:val="fr-FR"/>
        </w:rPr>
        <w:t xml:space="preserve"> </w:t>
      </w:r>
      <w:r w:rsidRPr="00185C4E">
        <w:rPr>
          <w:lang w:val="fr-FR"/>
        </w:rPr>
        <w:t>l’aide</w:t>
      </w:r>
      <w:r w:rsidRPr="00185C4E">
        <w:rPr>
          <w:spacing w:val="-8"/>
          <w:lang w:val="fr-FR"/>
        </w:rPr>
        <w:t xml:space="preserve"> </w:t>
      </w:r>
      <w:r w:rsidRPr="00185C4E">
        <w:rPr>
          <w:lang w:val="fr-FR"/>
        </w:rPr>
        <w:t>de</w:t>
      </w:r>
      <w:r w:rsidRPr="00185C4E">
        <w:rPr>
          <w:spacing w:val="-8"/>
          <w:lang w:val="fr-FR"/>
        </w:rPr>
        <w:t xml:space="preserve"> </w:t>
      </w:r>
      <w:r w:rsidRPr="00185C4E">
        <w:rPr>
          <w:lang w:val="fr-FR"/>
        </w:rPr>
        <w:t>termes</w:t>
      </w:r>
      <w:r w:rsidRPr="00185C4E">
        <w:rPr>
          <w:spacing w:val="-8"/>
          <w:lang w:val="fr-FR"/>
        </w:rPr>
        <w:t xml:space="preserve"> </w:t>
      </w:r>
      <w:r w:rsidRPr="00185C4E">
        <w:rPr>
          <w:lang w:val="fr-FR"/>
        </w:rPr>
        <w:t>propres</w:t>
      </w:r>
      <w:r w:rsidRPr="00185C4E">
        <w:rPr>
          <w:spacing w:val="-8"/>
          <w:lang w:val="fr-FR"/>
        </w:rPr>
        <w:t xml:space="preserve"> </w:t>
      </w:r>
      <w:r w:rsidRPr="00185C4E">
        <w:rPr>
          <w:lang w:val="fr-FR"/>
        </w:rPr>
        <w:t>à</w:t>
      </w:r>
      <w:r w:rsidRPr="00185C4E">
        <w:rPr>
          <w:spacing w:val="-8"/>
          <w:lang w:val="fr-FR"/>
        </w:rPr>
        <w:t xml:space="preserve"> </w:t>
      </w:r>
      <w:r w:rsidRPr="00185C4E">
        <w:rPr>
          <w:lang w:val="fr-FR"/>
        </w:rPr>
        <w:t>chacune</w:t>
      </w:r>
      <w:r w:rsidRPr="00185C4E">
        <w:rPr>
          <w:spacing w:val="-8"/>
          <w:lang w:val="fr-FR"/>
        </w:rPr>
        <w:t xml:space="preserve"> </w:t>
      </w:r>
      <w:r w:rsidRPr="00185C4E">
        <w:rPr>
          <w:lang w:val="fr-FR"/>
        </w:rPr>
        <w:t>des</w:t>
      </w:r>
      <w:r w:rsidRPr="00185C4E">
        <w:rPr>
          <w:spacing w:val="-8"/>
          <w:lang w:val="fr-FR"/>
        </w:rPr>
        <w:t xml:space="preserve"> </w:t>
      </w:r>
      <w:r w:rsidRPr="00185C4E">
        <w:rPr>
          <w:lang w:val="fr-FR"/>
        </w:rPr>
        <w:t>catégories identifiées, les trois attributs (quantum demandé, sens du résultat, quan- tum accordé) des paires demande-résultat sont</w:t>
      </w:r>
      <w:r w:rsidRPr="00185C4E">
        <w:rPr>
          <w:spacing w:val="-5"/>
          <w:lang w:val="fr-FR"/>
        </w:rPr>
        <w:t xml:space="preserve"> </w:t>
      </w:r>
      <w:r w:rsidRPr="00185C4E">
        <w:rPr>
          <w:lang w:val="fr-FR"/>
        </w:rPr>
        <w:t>reconnus.</w:t>
      </w:r>
    </w:p>
    <w:p w:rsidR="00B77999" w:rsidRPr="00185C4E" w:rsidRDefault="00D9490F">
      <w:pPr>
        <w:pStyle w:val="Corpsdetexte"/>
        <w:spacing w:before="4" w:line="254" w:lineRule="auto"/>
        <w:ind w:left="139" w:right="2493" w:firstLine="351"/>
        <w:jc w:val="both"/>
        <w:rPr>
          <w:lang w:val="fr-FR"/>
        </w:rPr>
      </w:pPr>
      <w:r w:rsidRPr="00185C4E">
        <w:rPr>
          <w:lang w:val="fr-FR"/>
        </w:rPr>
        <w:t>Par ailleurs, nous analysons l’extraction du sens du résultat par clas- sification binaire des documents. L’objectif est de s’affranchir de l’identi- fication préalable de l’expression des demandes et résultats. En effet, les décisions comprenant des demandes d’une catégorie donnée semblent ne contenir,</w:t>
      </w:r>
      <w:r w:rsidRPr="00185C4E">
        <w:rPr>
          <w:spacing w:val="-6"/>
          <w:lang w:val="fr-FR"/>
        </w:rPr>
        <w:t xml:space="preserve"> </w:t>
      </w:r>
      <w:r w:rsidRPr="00185C4E">
        <w:rPr>
          <w:lang w:val="fr-FR"/>
        </w:rPr>
        <w:t>dans</w:t>
      </w:r>
      <w:r w:rsidRPr="00185C4E">
        <w:rPr>
          <w:spacing w:val="-6"/>
          <w:lang w:val="fr-FR"/>
        </w:rPr>
        <w:t xml:space="preserve"> </w:t>
      </w:r>
      <w:r w:rsidRPr="00185C4E">
        <w:rPr>
          <w:lang w:val="fr-FR"/>
        </w:rPr>
        <w:t>une</w:t>
      </w:r>
      <w:r w:rsidRPr="00185C4E">
        <w:rPr>
          <w:spacing w:val="-6"/>
          <w:lang w:val="fr-FR"/>
        </w:rPr>
        <w:t xml:space="preserve"> </w:t>
      </w:r>
      <w:r w:rsidRPr="00185C4E">
        <w:rPr>
          <w:lang w:val="fr-FR"/>
        </w:rPr>
        <w:t>forte</w:t>
      </w:r>
      <w:r w:rsidRPr="00185C4E">
        <w:rPr>
          <w:spacing w:val="-6"/>
          <w:lang w:val="fr-FR"/>
        </w:rPr>
        <w:t xml:space="preserve"> </w:t>
      </w:r>
      <w:r w:rsidRPr="00185C4E">
        <w:rPr>
          <w:lang w:val="fr-FR"/>
        </w:rPr>
        <w:t>proportion,</w:t>
      </w:r>
      <w:r w:rsidRPr="00185C4E">
        <w:rPr>
          <w:spacing w:val="-6"/>
          <w:lang w:val="fr-FR"/>
        </w:rPr>
        <w:t xml:space="preserve"> </w:t>
      </w:r>
      <w:r w:rsidRPr="00185C4E">
        <w:rPr>
          <w:lang w:val="fr-FR"/>
        </w:rPr>
        <w:t>qu’une</w:t>
      </w:r>
      <w:r w:rsidRPr="00185C4E">
        <w:rPr>
          <w:spacing w:val="-6"/>
          <w:lang w:val="fr-FR"/>
        </w:rPr>
        <w:t xml:space="preserve"> </w:t>
      </w:r>
      <w:r w:rsidRPr="00185C4E">
        <w:rPr>
          <w:lang w:val="fr-FR"/>
        </w:rPr>
        <w:t>seule</w:t>
      </w:r>
      <w:r w:rsidRPr="00185C4E">
        <w:rPr>
          <w:spacing w:val="-6"/>
          <w:lang w:val="fr-FR"/>
        </w:rPr>
        <w:t xml:space="preserve"> </w:t>
      </w:r>
      <w:r w:rsidRPr="00185C4E">
        <w:rPr>
          <w:lang w:val="fr-FR"/>
        </w:rPr>
        <w:t>demande.</w:t>
      </w:r>
      <w:r w:rsidRPr="00185C4E">
        <w:rPr>
          <w:spacing w:val="-5"/>
          <w:lang w:val="fr-FR"/>
        </w:rPr>
        <w:t xml:space="preserve"> </w:t>
      </w:r>
      <w:r w:rsidRPr="00185C4E">
        <w:rPr>
          <w:lang w:val="fr-FR"/>
        </w:rPr>
        <w:t>A</w:t>
      </w:r>
      <w:r w:rsidRPr="00185C4E">
        <w:rPr>
          <w:spacing w:val="-6"/>
          <w:lang w:val="fr-FR"/>
        </w:rPr>
        <w:t xml:space="preserve"> </w:t>
      </w:r>
      <w:r w:rsidRPr="00185C4E">
        <w:rPr>
          <w:lang w:val="fr-FR"/>
        </w:rPr>
        <w:t>partir</w:t>
      </w:r>
      <w:r w:rsidRPr="00185C4E">
        <w:rPr>
          <w:spacing w:val="-6"/>
          <w:lang w:val="fr-FR"/>
        </w:rPr>
        <w:t xml:space="preserve"> </w:t>
      </w:r>
      <w:r w:rsidRPr="00185C4E">
        <w:rPr>
          <w:lang w:val="fr-FR"/>
        </w:rPr>
        <w:t>d’une représentation adéquate du contenu de la décision, il est possible d’iden- tifier le sens du résultat de la seule demande d’intérêt par classification binaire de</w:t>
      </w:r>
      <w:r w:rsidRPr="00185C4E">
        <w:rPr>
          <w:spacing w:val="1"/>
          <w:lang w:val="fr-FR"/>
        </w:rPr>
        <w:t xml:space="preserve"> </w:t>
      </w:r>
      <w:r w:rsidRPr="00185C4E">
        <w:rPr>
          <w:lang w:val="fr-FR"/>
        </w:rPr>
        <w:t>documents.</w:t>
      </w:r>
    </w:p>
    <w:p w:rsidR="00B77999" w:rsidRPr="00185C4E" w:rsidRDefault="00D9490F">
      <w:pPr>
        <w:pStyle w:val="Corpsdetexte"/>
        <w:spacing w:before="7" w:line="254" w:lineRule="auto"/>
        <w:ind w:left="139" w:right="2493" w:firstLine="351"/>
        <w:jc w:val="both"/>
        <w:rPr>
          <w:lang w:val="fr-FR"/>
        </w:rPr>
      </w:pPr>
      <w:r w:rsidRPr="00185C4E">
        <w:rPr>
          <w:lang w:val="fr-FR"/>
        </w:rPr>
        <w:t>L’identification</w:t>
      </w:r>
      <w:r w:rsidRPr="00185C4E">
        <w:rPr>
          <w:spacing w:val="-10"/>
          <w:lang w:val="fr-FR"/>
        </w:rPr>
        <w:t xml:space="preserve"> </w:t>
      </w:r>
      <w:r w:rsidRPr="00185C4E">
        <w:rPr>
          <w:lang w:val="fr-FR"/>
        </w:rPr>
        <w:t>des</w:t>
      </w:r>
      <w:r w:rsidRPr="00185C4E">
        <w:rPr>
          <w:spacing w:val="-9"/>
          <w:lang w:val="fr-FR"/>
        </w:rPr>
        <w:t xml:space="preserve"> </w:t>
      </w:r>
      <w:r w:rsidRPr="00185C4E">
        <w:rPr>
          <w:lang w:val="fr-FR"/>
        </w:rPr>
        <w:t>circonstances</w:t>
      </w:r>
      <w:r w:rsidRPr="00185C4E">
        <w:rPr>
          <w:spacing w:val="-9"/>
          <w:lang w:val="fr-FR"/>
        </w:rPr>
        <w:t xml:space="preserve"> </w:t>
      </w:r>
      <w:r w:rsidRPr="00185C4E">
        <w:rPr>
          <w:lang w:val="fr-FR"/>
        </w:rPr>
        <w:t>factuelles,</w:t>
      </w:r>
      <w:r w:rsidRPr="00185C4E">
        <w:rPr>
          <w:spacing w:val="-8"/>
          <w:lang w:val="fr-FR"/>
        </w:rPr>
        <w:t xml:space="preserve"> </w:t>
      </w:r>
      <w:r w:rsidRPr="00185C4E">
        <w:rPr>
          <w:lang w:val="fr-FR"/>
        </w:rPr>
        <w:t>quant</w:t>
      </w:r>
      <w:r w:rsidRPr="00185C4E">
        <w:rPr>
          <w:spacing w:val="-9"/>
          <w:lang w:val="fr-FR"/>
        </w:rPr>
        <w:t xml:space="preserve"> </w:t>
      </w:r>
      <w:r w:rsidRPr="00185C4E">
        <w:rPr>
          <w:lang w:val="fr-FR"/>
        </w:rPr>
        <w:t>à</w:t>
      </w:r>
      <w:r w:rsidRPr="00185C4E">
        <w:rPr>
          <w:spacing w:val="-10"/>
          <w:lang w:val="fr-FR"/>
        </w:rPr>
        <w:t xml:space="preserve"> </w:t>
      </w:r>
      <w:r w:rsidRPr="00185C4E">
        <w:rPr>
          <w:lang w:val="fr-FR"/>
        </w:rPr>
        <w:t>elle,</w:t>
      </w:r>
      <w:r w:rsidRPr="00185C4E">
        <w:rPr>
          <w:spacing w:val="-8"/>
          <w:lang w:val="fr-FR"/>
        </w:rPr>
        <w:t xml:space="preserve"> </w:t>
      </w:r>
      <w:r w:rsidRPr="00185C4E">
        <w:rPr>
          <w:lang w:val="fr-FR"/>
        </w:rPr>
        <w:t>est</w:t>
      </w:r>
      <w:r w:rsidRPr="00185C4E">
        <w:rPr>
          <w:spacing w:val="-10"/>
          <w:lang w:val="fr-FR"/>
        </w:rPr>
        <w:t xml:space="preserve"> </w:t>
      </w:r>
      <w:r w:rsidRPr="00185C4E">
        <w:rPr>
          <w:lang w:val="fr-FR"/>
        </w:rPr>
        <w:t>modélisée comme une tâche de regroupement non supervisé de documents. Nous proposons dans ce cas une méthode d’apprentissage d’une distance entre textes,</w:t>
      </w:r>
      <w:r w:rsidRPr="00185C4E">
        <w:rPr>
          <w:spacing w:val="-13"/>
          <w:lang w:val="fr-FR"/>
        </w:rPr>
        <w:t xml:space="preserve"> </w:t>
      </w:r>
      <w:r w:rsidRPr="00185C4E">
        <w:rPr>
          <w:lang w:val="fr-FR"/>
        </w:rPr>
        <w:t>à</w:t>
      </w:r>
      <w:r w:rsidRPr="00185C4E">
        <w:rPr>
          <w:spacing w:val="-13"/>
          <w:lang w:val="fr-FR"/>
        </w:rPr>
        <w:t xml:space="preserve"> </w:t>
      </w:r>
      <w:r w:rsidRPr="00185C4E">
        <w:rPr>
          <w:lang w:val="fr-FR"/>
        </w:rPr>
        <w:t>l’aide</w:t>
      </w:r>
      <w:r w:rsidRPr="00185C4E">
        <w:rPr>
          <w:spacing w:val="-13"/>
          <w:lang w:val="fr-FR"/>
        </w:rPr>
        <w:t xml:space="preserve"> </w:t>
      </w:r>
      <w:r w:rsidRPr="00185C4E">
        <w:rPr>
          <w:lang w:val="fr-FR"/>
        </w:rPr>
        <w:t>d’un</w:t>
      </w:r>
      <w:r w:rsidRPr="00185C4E">
        <w:rPr>
          <w:spacing w:val="-13"/>
          <w:lang w:val="fr-FR"/>
        </w:rPr>
        <w:t xml:space="preserve"> </w:t>
      </w:r>
      <w:r w:rsidRPr="00185C4E">
        <w:rPr>
          <w:lang w:val="fr-FR"/>
        </w:rPr>
        <w:t>algorithme</w:t>
      </w:r>
      <w:r w:rsidRPr="00185C4E">
        <w:rPr>
          <w:spacing w:val="-13"/>
          <w:lang w:val="fr-FR"/>
        </w:rPr>
        <w:t xml:space="preserve"> </w:t>
      </w:r>
      <w:r w:rsidRPr="00185C4E">
        <w:rPr>
          <w:lang w:val="fr-FR"/>
        </w:rPr>
        <w:t>de</w:t>
      </w:r>
      <w:r w:rsidRPr="00185C4E">
        <w:rPr>
          <w:spacing w:val="-13"/>
          <w:lang w:val="fr-FR"/>
        </w:rPr>
        <w:t xml:space="preserve"> </w:t>
      </w:r>
      <w:r w:rsidRPr="00185C4E">
        <w:rPr>
          <w:lang w:val="fr-FR"/>
        </w:rPr>
        <w:t>régression.</w:t>
      </w:r>
      <w:r w:rsidRPr="00185C4E">
        <w:rPr>
          <w:spacing w:val="-13"/>
          <w:lang w:val="fr-FR"/>
        </w:rPr>
        <w:t xml:space="preserve"> </w:t>
      </w:r>
      <w:r w:rsidRPr="00185C4E">
        <w:rPr>
          <w:lang w:val="fr-FR"/>
        </w:rPr>
        <w:t>La</w:t>
      </w:r>
      <w:r w:rsidRPr="00185C4E">
        <w:rPr>
          <w:spacing w:val="-13"/>
          <w:lang w:val="fr-FR"/>
        </w:rPr>
        <w:t xml:space="preserve"> </w:t>
      </w:r>
      <w:r w:rsidRPr="00185C4E">
        <w:rPr>
          <w:lang w:val="fr-FR"/>
        </w:rPr>
        <w:t>métrique</w:t>
      </w:r>
      <w:r w:rsidRPr="00185C4E">
        <w:rPr>
          <w:spacing w:val="-12"/>
          <w:lang w:val="fr-FR"/>
        </w:rPr>
        <w:t xml:space="preserve"> </w:t>
      </w:r>
      <w:r w:rsidRPr="00185C4E">
        <w:rPr>
          <w:lang w:val="fr-FR"/>
        </w:rPr>
        <w:t>apprise</w:t>
      </w:r>
      <w:r w:rsidRPr="00185C4E">
        <w:rPr>
          <w:spacing w:val="-13"/>
          <w:lang w:val="fr-FR"/>
        </w:rPr>
        <w:t xml:space="preserve"> </w:t>
      </w:r>
      <w:r w:rsidRPr="00185C4E">
        <w:rPr>
          <w:lang w:val="fr-FR"/>
        </w:rPr>
        <w:t>est</w:t>
      </w:r>
      <w:r w:rsidRPr="00185C4E">
        <w:rPr>
          <w:spacing w:val="-13"/>
          <w:lang w:val="fr-FR"/>
        </w:rPr>
        <w:t xml:space="preserve"> </w:t>
      </w:r>
      <w:r w:rsidRPr="00185C4E">
        <w:rPr>
          <w:lang w:val="fr-FR"/>
        </w:rPr>
        <w:t>utili-</w:t>
      </w:r>
    </w:p>
    <w:p w:rsidR="00B77999" w:rsidRPr="00185C4E" w:rsidRDefault="00B77999">
      <w:pPr>
        <w:spacing w:line="254" w:lineRule="auto"/>
        <w:jc w:val="both"/>
        <w:rPr>
          <w:lang w:val="fr-FR"/>
        </w:rPr>
        <w:sectPr w:rsidR="00B77999" w:rsidRPr="00185C4E">
          <w:headerReference w:type="default" r:id="rId56"/>
          <w:pgSz w:w="11910" w:h="16840"/>
          <w:pgMar w:top="1580" w:right="0" w:bottom="280" w:left="1500" w:header="0"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1" w:line="252" w:lineRule="auto"/>
        <w:ind w:left="976" w:right="1656"/>
        <w:jc w:val="both"/>
        <w:rPr>
          <w:lang w:val="fr-FR"/>
        </w:rPr>
      </w:pPr>
      <w:r w:rsidRPr="00185C4E">
        <w:rPr>
          <w:lang w:val="fr-FR"/>
        </w:rPr>
        <w:t>sée</w:t>
      </w:r>
      <w:r w:rsidRPr="00185C4E">
        <w:rPr>
          <w:spacing w:val="-9"/>
          <w:lang w:val="fr-FR"/>
        </w:rPr>
        <w:t xml:space="preserve"> </w:t>
      </w:r>
      <w:r w:rsidRPr="00185C4E">
        <w:rPr>
          <w:lang w:val="fr-FR"/>
        </w:rPr>
        <w:t>dans</w:t>
      </w:r>
      <w:r w:rsidRPr="00185C4E">
        <w:rPr>
          <w:spacing w:val="-10"/>
          <w:lang w:val="fr-FR"/>
        </w:rPr>
        <w:t xml:space="preserve"> </w:t>
      </w:r>
      <w:r w:rsidRPr="00185C4E">
        <w:rPr>
          <w:lang w:val="fr-FR"/>
        </w:rPr>
        <w:t>l’algorithme</w:t>
      </w:r>
      <w:r w:rsidRPr="00185C4E">
        <w:rPr>
          <w:spacing w:val="-9"/>
          <w:lang w:val="fr-FR"/>
        </w:rPr>
        <w:t xml:space="preserve"> </w:t>
      </w:r>
      <w:r w:rsidRPr="00185C4E">
        <w:rPr>
          <w:lang w:val="fr-FR"/>
        </w:rPr>
        <w:t>des</w:t>
      </w:r>
      <w:r w:rsidRPr="00185C4E">
        <w:rPr>
          <w:spacing w:val="-9"/>
          <w:lang w:val="fr-FR"/>
        </w:rPr>
        <w:t xml:space="preserve"> </w:t>
      </w:r>
      <w:r w:rsidRPr="00185C4E">
        <w:rPr>
          <w:lang w:val="fr-FR"/>
        </w:rPr>
        <w:t>«</w:t>
      </w:r>
      <w:r w:rsidRPr="00185C4E">
        <w:rPr>
          <w:spacing w:val="-19"/>
          <w:lang w:val="fr-FR"/>
        </w:rPr>
        <w:t xml:space="preserve"> </w:t>
      </w:r>
      <w:r w:rsidRPr="00185C4E">
        <w:rPr>
          <w:lang w:val="fr-FR"/>
        </w:rPr>
        <w:t>K-moyennes</w:t>
      </w:r>
      <w:r w:rsidRPr="00185C4E">
        <w:rPr>
          <w:spacing w:val="-19"/>
          <w:lang w:val="fr-FR"/>
        </w:rPr>
        <w:t xml:space="preserve"> </w:t>
      </w:r>
      <w:r w:rsidRPr="00185C4E">
        <w:rPr>
          <w:lang w:val="fr-FR"/>
        </w:rPr>
        <w:t>»</w:t>
      </w:r>
      <w:r w:rsidRPr="00185C4E">
        <w:rPr>
          <w:spacing w:val="-9"/>
          <w:lang w:val="fr-FR"/>
        </w:rPr>
        <w:t xml:space="preserve"> </w:t>
      </w:r>
      <w:r w:rsidRPr="00185C4E">
        <w:rPr>
          <w:lang w:val="fr-FR"/>
        </w:rPr>
        <w:t>(</w:t>
      </w:r>
      <w:r w:rsidRPr="00185C4E">
        <w:rPr>
          <w:rFonts w:ascii="Times New Roman" w:hAnsi="Times New Roman"/>
          <w:i/>
          <w:lang w:val="fr-FR"/>
        </w:rPr>
        <w:t>k-means</w:t>
      </w:r>
      <w:r w:rsidRPr="00185C4E">
        <w:rPr>
          <w:lang w:val="fr-FR"/>
        </w:rPr>
        <w:t>)</w:t>
      </w:r>
      <w:r w:rsidRPr="00185C4E">
        <w:rPr>
          <w:spacing w:val="-9"/>
          <w:lang w:val="fr-FR"/>
        </w:rPr>
        <w:t xml:space="preserve"> </w:t>
      </w:r>
      <w:hyperlink w:anchor="_bookmark346" w:history="1">
        <w:r w:rsidRPr="00185C4E">
          <w:rPr>
            <w:lang w:val="fr-FR"/>
          </w:rPr>
          <w:t>[Forgey,</w:t>
        </w:r>
        <w:r w:rsidRPr="00185C4E">
          <w:rPr>
            <w:spacing w:val="-9"/>
            <w:lang w:val="fr-FR"/>
          </w:rPr>
          <w:t xml:space="preserve"> </w:t>
        </w:r>
      </w:hyperlink>
      <w:hyperlink w:anchor="_bookmark346" w:history="1">
        <w:r w:rsidRPr="00185C4E">
          <w:rPr>
            <w:lang w:val="fr-FR"/>
          </w:rPr>
          <w:t>1965]</w:t>
        </w:r>
        <w:r w:rsidRPr="00185C4E">
          <w:rPr>
            <w:spacing w:val="-9"/>
            <w:lang w:val="fr-FR"/>
          </w:rPr>
          <w:t xml:space="preserve"> </w:t>
        </w:r>
      </w:hyperlink>
      <w:r w:rsidRPr="00185C4E">
        <w:rPr>
          <w:lang w:val="fr-FR"/>
        </w:rPr>
        <w:t>et</w:t>
      </w:r>
      <w:r w:rsidRPr="00185C4E">
        <w:rPr>
          <w:spacing w:val="-9"/>
          <w:lang w:val="fr-FR"/>
        </w:rPr>
        <w:t xml:space="preserve"> </w:t>
      </w:r>
      <w:r w:rsidRPr="00185C4E">
        <w:rPr>
          <w:lang w:val="fr-FR"/>
        </w:rPr>
        <w:t>celui des « K-medoïdes</w:t>
      </w:r>
      <w:r w:rsidRPr="00185C4E">
        <w:rPr>
          <w:spacing w:val="-41"/>
          <w:lang w:val="fr-FR"/>
        </w:rPr>
        <w:t xml:space="preserve"> </w:t>
      </w:r>
      <w:r w:rsidRPr="00185C4E">
        <w:rPr>
          <w:lang w:val="fr-FR"/>
        </w:rPr>
        <w:t>» (</w:t>
      </w:r>
      <w:r w:rsidRPr="00185C4E">
        <w:rPr>
          <w:rFonts w:ascii="Times New Roman" w:hAnsi="Times New Roman"/>
          <w:i/>
          <w:lang w:val="fr-FR"/>
        </w:rPr>
        <w:t>k-medoids</w:t>
      </w:r>
      <w:r w:rsidRPr="00185C4E">
        <w:rPr>
          <w:lang w:val="fr-FR"/>
        </w:rPr>
        <w:t xml:space="preserve">) </w:t>
      </w:r>
      <w:hyperlink w:anchor="_bookmark372" w:history="1">
        <w:r w:rsidRPr="00185C4E">
          <w:rPr>
            <w:lang w:val="fr-FR"/>
          </w:rPr>
          <w:t xml:space="preserve">[Kaufman &amp; Rousseeuw, </w:t>
        </w:r>
      </w:hyperlink>
      <w:hyperlink w:anchor="_bookmark372" w:history="1">
        <w:r w:rsidRPr="00185C4E">
          <w:rPr>
            <w:lang w:val="fr-FR"/>
          </w:rPr>
          <w:t xml:space="preserve">1987], </w:t>
        </w:r>
      </w:hyperlink>
      <w:r w:rsidRPr="00185C4E">
        <w:rPr>
          <w:lang w:val="fr-FR"/>
        </w:rPr>
        <w:t>et compa- rée à d’autres distances établies en recherche</w:t>
      </w:r>
      <w:r w:rsidRPr="00185C4E">
        <w:rPr>
          <w:spacing w:val="-6"/>
          <w:lang w:val="fr-FR"/>
        </w:rPr>
        <w:t xml:space="preserve"> </w:t>
      </w:r>
      <w:r w:rsidRPr="00185C4E">
        <w:rPr>
          <w:lang w:val="fr-FR"/>
        </w:rPr>
        <w:t>d’information.</w:t>
      </w:r>
    </w:p>
    <w:p w:rsidR="00B77999" w:rsidRPr="00185C4E" w:rsidRDefault="00B77999">
      <w:pPr>
        <w:pStyle w:val="Corpsdetexte"/>
        <w:spacing w:before="7"/>
        <w:rPr>
          <w:sz w:val="36"/>
          <w:lang w:val="fr-FR"/>
        </w:rPr>
      </w:pPr>
    </w:p>
    <w:p w:rsidR="00B77999" w:rsidRPr="00185C4E" w:rsidRDefault="00D9490F">
      <w:pPr>
        <w:pStyle w:val="Heading1"/>
        <w:ind w:left="976"/>
        <w:rPr>
          <w:lang w:val="fr-FR"/>
        </w:rPr>
      </w:pPr>
      <w:bookmarkStart w:id="45" w:name="Structure_de_la_thèse"/>
      <w:bookmarkStart w:id="46" w:name="_bookmark32"/>
      <w:bookmarkEnd w:id="45"/>
      <w:bookmarkEnd w:id="46"/>
      <w:r w:rsidRPr="00185C4E">
        <w:rPr>
          <w:w w:val="110"/>
          <w:lang w:val="fr-FR"/>
        </w:rPr>
        <w:t>vStructure de la thèse</w:t>
      </w:r>
    </w:p>
    <w:p w:rsidR="00B77999" w:rsidRPr="00185C4E" w:rsidRDefault="00D9490F">
      <w:pPr>
        <w:pStyle w:val="Corpsdetexte"/>
        <w:spacing w:before="268" w:line="254" w:lineRule="auto"/>
        <w:ind w:left="976" w:right="1656" w:firstLine="351"/>
        <w:jc w:val="both"/>
        <w:rPr>
          <w:lang w:val="fr-FR"/>
        </w:rPr>
      </w:pPr>
      <w:r w:rsidRPr="00185C4E">
        <w:rPr>
          <w:lang w:val="fr-FR"/>
        </w:rPr>
        <w:t xml:space="preserve">La thèse est organisée en 6 chapitres. Le chapitre </w:t>
      </w:r>
      <w:hyperlink w:anchor="_bookmark33" w:history="1">
        <w:r w:rsidRPr="00185C4E">
          <w:rPr>
            <w:lang w:val="fr-FR"/>
          </w:rPr>
          <w:t xml:space="preserve">1 </w:t>
        </w:r>
      </w:hyperlink>
      <w:r w:rsidRPr="00185C4E">
        <w:rPr>
          <w:lang w:val="fr-FR"/>
        </w:rPr>
        <w:t xml:space="preserve">positionne nos tra- vaux par rapport à ceux qui ont été réalisés précédemment sur des pro- blématiques d’analyse automatique de décisions de justice. Le chapitre </w:t>
      </w:r>
      <w:hyperlink w:anchor="_bookmark50" w:history="1">
        <w:r w:rsidRPr="00185C4E">
          <w:rPr>
            <w:lang w:val="fr-FR"/>
          </w:rPr>
          <w:t>2</w:t>
        </w:r>
      </w:hyperlink>
      <w:r w:rsidRPr="00185C4E">
        <w:rPr>
          <w:lang w:val="fr-FR"/>
        </w:rPr>
        <w:t xml:space="preserve"> présente les architectures et modèles proposés pour la structuration des décisions</w:t>
      </w:r>
      <w:r w:rsidRPr="00185C4E">
        <w:rPr>
          <w:spacing w:val="-15"/>
          <w:lang w:val="fr-FR"/>
        </w:rPr>
        <w:t xml:space="preserve"> </w:t>
      </w:r>
      <w:r w:rsidRPr="00185C4E">
        <w:rPr>
          <w:lang w:val="fr-FR"/>
        </w:rPr>
        <w:t>et</w:t>
      </w:r>
      <w:r w:rsidRPr="00185C4E">
        <w:rPr>
          <w:spacing w:val="-14"/>
          <w:lang w:val="fr-FR"/>
        </w:rPr>
        <w:t xml:space="preserve"> </w:t>
      </w:r>
      <w:r w:rsidRPr="00185C4E">
        <w:rPr>
          <w:lang w:val="fr-FR"/>
        </w:rPr>
        <w:t>la</w:t>
      </w:r>
      <w:r w:rsidRPr="00185C4E">
        <w:rPr>
          <w:spacing w:val="-14"/>
          <w:lang w:val="fr-FR"/>
        </w:rPr>
        <w:t xml:space="preserve"> </w:t>
      </w:r>
      <w:r w:rsidRPr="00185C4E">
        <w:rPr>
          <w:lang w:val="fr-FR"/>
        </w:rPr>
        <w:t>reconnaissance</w:t>
      </w:r>
      <w:r w:rsidRPr="00185C4E">
        <w:rPr>
          <w:spacing w:val="-14"/>
          <w:lang w:val="fr-FR"/>
        </w:rPr>
        <w:t xml:space="preserve"> </w:t>
      </w:r>
      <w:r w:rsidRPr="00185C4E">
        <w:rPr>
          <w:lang w:val="fr-FR"/>
        </w:rPr>
        <w:t>des</w:t>
      </w:r>
      <w:r w:rsidRPr="00185C4E">
        <w:rPr>
          <w:spacing w:val="-15"/>
          <w:lang w:val="fr-FR"/>
        </w:rPr>
        <w:t xml:space="preserve"> </w:t>
      </w:r>
      <w:r w:rsidRPr="00185C4E">
        <w:rPr>
          <w:lang w:val="fr-FR"/>
        </w:rPr>
        <w:t>entités</w:t>
      </w:r>
      <w:r w:rsidRPr="00185C4E">
        <w:rPr>
          <w:spacing w:val="-14"/>
          <w:lang w:val="fr-FR"/>
        </w:rPr>
        <w:t xml:space="preserve"> </w:t>
      </w:r>
      <w:r w:rsidRPr="00185C4E">
        <w:rPr>
          <w:lang w:val="fr-FR"/>
        </w:rPr>
        <w:t>juridiques</w:t>
      </w:r>
      <w:r w:rsidRPr="00185C4E">
        <w:rPr>
          <w:spacing w:val="-33"/>
          <w:lang w:val="fr-FR"/>
        </w:rPr>
        <w:t xml:space="preserve"> </w:t>
      </w:r>
      <w:r w:rsidRPr="00185C4E">
        <w:rPr>
          <w:lang w:val="fr-FR"/>
        </w:rPr>
        <w:t>;</w:t>
      </w:r>
      <w:r w:rsidRPr="00185C4E">
        <w:rPr>
          <w:spacing w:val="-14"/>
          <w:lang w:val="fr-FR"/>
        </w:rPr>
        <w:t xml:space="preserve"> </w:t>
      </w:r>
      <w:r w:rsidRPr="00185C4E">
        <w:rPr>
          <w:lang w:val="fr-FR"/>
        </w:rPr>
        <w:t>il</w:t>
      </w:r>
      <w:r w:rsidRPr="00185C4E">
        <w:rPr>
          <w:spacing w:val="-15"/>
          <w:lang w:val="fr-FR"/>
        </w:rPr>
        <w:t xml:space="preserve"> </w:t>
      </w:r>
      <w:r w:rsidRPr="00185C4E">
        <w:rPr>
          <w:lang w:val="fr-FR"/>
        </w:rPr>
        <w:t>discute</w:t>
      </w:r>
      <w:r w:rsidRPr="00185C4E">
        <w:rPr>
          <w:spacing w:val="-14"/>
          <w:lang w:val="fr-FR"/>
        </w:rPr>
        <w:t xml:space="preserve"> </w:t>
      </w:r>
      <w:r w:rsidRPr="00185C4E">
        <w:rPr>
          <w:lang w:val="fr-FR"/>
        </w:rPr>
        <w:t xml:space="preserve">notamment des différents résultats empiriques obtenus par application des modèles CRF et HMM. Ensuite, le chapitre </w:t>
      </w:r>
      <w:hyperlink w:anchor="_bookmark109" w:history="1">
        <w:r w:rsidRPr="00185C4E">
          <w:rPr>
            <w:lang w:val="fr-FR"/>
          </w:rPr>
          <w:t xml:space="preserve">3 </w:t>
        </w:r>
      </w:hyperlink>
      <w:r w:rsidRPr="00185C4E">
        <w:rPr>
          <w:lang w:val="fr-FR"/>
        </w:rPr>
        <w:t>détaille le problème d’extraction des demandes, puis présente notre méthode et les résultats obtenus. Le cha- pitre</w:t>
      </w:r>
      <w:r w:rsidRPr="00185C4E">
        <w:rPr>
          <w:spacing w:val="-16"/>
          <w:lang w:val="fr-FR"/>
        </w:rPr>
        <w:t xml:space="preserve"> </w:t>
      </w:r>
      <w:hyperlink w:anchor="_bookmark156" w:history="1">
        <w:r w:rsidRPr="00185C4E">
          <w:rPr>
            <w:lang w:val="fr-FR"/>
          </w:rPr>
          <w:t>4</w:t>
        </w:r>
        <w:r w:rsidRPr="00185C4E">
          <w:rPr>
            <w:spacing w:val="-16"/>
            <w:lang w:val="fr-FR"/>
          </w:rPr>
          <w:t xml:space="preserve"> </w:t>
        </w:r>
      </w:hyperlink>
      <w:r w:rsidRPr="00185C4E">
        <w:rPr>
          <w:lang w:val="fr-FR"/>
        </w:rPr>
        <w:t>traite</w:t>
      </w:r>
      <w:r w:rsidRPr="00185C4E">
        <w:rPr>
          <w:spacing w:val="-16"/>
          <w:lang w:val="fr-FR"/>
        </w:rPr>
        <w:t xml:space="preserve"> </w:t>
      </w:r>
      <w:r w:rsidRPr="00185C4E">
        <w:rPr>
          <w:lang w:val="fr-FR"/>
        </w:rPr>
        <w:t>de</w:t>
      </w:r>
      <w:r w:rsidRPr="00185C4E">
        <w:rPr>
          <w:spacing w:val="-16"/>
          <w:lang w:val="fr-FR"/>
        </w:rPr>
        <w:t xml:space="preserve"> </w:t>
      </w:r>
      <w:r w:rsidRPr="00185C4E">
        <w:rPr>
          <w:lang w:val="fr-FR"/>
        </w:rPr>
        <w:t>l’identification</w:t>
      </w:r>
      <w:r w:rsidRPr="00185C4E">
        <w:rPr>
          <w:spacing w:val="-16"/>
          <w:lang w:val="fr-FR"/>
        </w:rPr>
        <w:t xml:space="preserve"> </w:t>
      </w:r>
      <w:r w:rsidRPr="00185C4E">
        <w:rPr>
          <w:lang w:val="fr-FR"/>
        </w:rPr>
        <w:t>du</w:t>
      </w:r>
      <w:r w:rsidRPr="00185C4E">
        <w:rPr>
          <w:spacing w:val="-16"/>
          <w:lang w:val="fr-FR"/>
        </w:rPr>
        <w:t xml:space="preserve"> </w:t>
      </w:r>
      <w:r w:rsidRPr="00185C4E">
        <w:rPr>
          <w:lang w:val="fr-FR"/>
        </w:rPr>
        <w:t>sens</w:t>
      </w:r>
      <w:r w:rsidRPr="00185C4E">
        <w:rPr>
          <w:spacing w:val="-16"/>
          <w:lang w:val="fr-FR"/>
        </w:rPr>
        <w:t xml:space="preserve"> </w:t>
      </w:r>
      <w:r w:rsidRPr="00185C4E">
        <w:rPr>
          <w:lang w:val="fr-FR"/>
        </w:rPr>
        <w:t>du</w:t>
      </w:r>
      <w:r w:rsidRPr="00185C4E">
        <w:rPr>
          <w:spacing w:val="-16"/>
          <w:lang w:val="fr-FR"/>
        </w:rPr>
        <w:t xml:space="preserve"> </w:t>
      </w:r>
      <w:r w:rsidRPr="00185C4E">
        <w:rPr>
          <w:lang w:val="fr-FR"/>
        </w:rPr>
        <w:t>résultat</w:t>
      </w:r>
      <w:r w:rsidRPr="00185C4E">
        <w:rPr>
          <w:spacing w:val="-15"/>
          <w:lang w:val="fr-FR"/>
        </w:rPr>
        <w:t xml:space="preserve"> </w:t>
      </w:r>
      <w:r w:rsidRPr="00185C4E">
        <w:rPr>
          <w:lang w:val="fr-FR"/>
        </w:rPr>
        <w:t>par</w:t>
      </w:r>
      <w:r w:rsidRPr="00185C4E">
        <w:rPr>
          <w:spacing w:val="-16"/>
          <w:lang w:val="fr-FR"/>
        </w:rPr>
        <w:t xml:space="preserve"> </w:t>
      </w:r>
      <w:r w:rsidRPr="00185C4E">
        <w:rPr>
          <w:lang w:val="fr-FR"/>
        </w:rPr>
        <w:t>classification</w:t>
      </w:r>
      <w:r w:rsidRPr="00185C4E">
        <w:rPr>
          <w:spacing w:val="-16"/>
          <w:lang w:val="fr-FR"/>
        </w:rPr>
        <w:t xml:space="preserve"> </w:t>
      </w:r>
      <w:r w:rsidRPr="00185C4E">
        <w:rPr>
          <w:lang w:val="fr-FR"/>
        </w:rPr>
        <w:t>directe des</w:t>
      </w:r>
      <w:r w:rsidRPr="00185C4E">
        <w:rPr>
          <w:spacing w:val="-11"/>
          <w:lang w:val="fr-FR"/>
        </w:rPr>
        <w:t xml:space="preserve"> </w:t>
      </w:r>
      <w:r w:rsidRPr="00185C4E">
        <w:rPr>
          <w:lang w:val="fr-FR"/>
        </w:rPr>
        <w:t>décisions,</w:t>
      </w:r>
      <w:r w:rsidRPr="00185C4E">
        <w:rPr>
          <w:spacing w:val="-12"/>
          <w:lang w:val="fr-FR"/>
        </w:rPr>
        <w:t xml:space="preserve"> </w:t>
      </w:r>
      <w:r w:rsidRPr="00185C4E">
        <w:rPr>
          <w:lang w:val="fr-FR"/>
        </w:rPr>
        <w:t>cela</w:t>
      </w:r>
      <w:r w:rsidRPr="00185C4E">
        <w:rPr>
          <w:spacing w:val="-11"/>
          <w:lang w:val="fr-FR"/>
        </w:rPr>
        <w:t xml:space="preserve"> </w:t>
      </w:r>
      <w:r w:rsidRPr="00185C4E">
        <w:rPr>
          <w:lang w:val="fr-FR"/>
        </w:rPr>
        <w:t>en</w:t>
      </w:r>
      <w:r w:rsidRPr="00185C4E">
        <w:rPr>
          <w:spacing w:val="-11"/>
          <w:lang w:val="fr-FR"/>
        </w:rPr>
        <w:t xml:space="preserve"> </w:t>
      </w:r>
      <w:r w:rsidRPr="00185C4E">
        <w:rPr>
          <w:lang w:val="fr-FR"/>
        </w:rPr>
        <w:t>comparant</w:t>
      </w:r>
      <w:r w:rsidRPr="00185C4E">
        <w:rPr>
          <w:spacing w:val="-11"/>
          <w:lang w:val="fr-FR"/>
        </w:rPr>
        <w:t xml:space="preserve"> </w:t>
      </w:r>
      <w:r w:rsidRPr="00185C4E">
        <w:rPr>
          <w:lang w:val="fr-FR"/>
        </w:rPr>
        <w:t>différents</w:t>
      </w:r>
      <w:r w:rsidRPr="00185C4E">
        <w:rPr>
          <w:spacing w:val="-11"/>
          <w:lang w:val="fr-FR"/>
        </w:rPr>
        <w:t xml:space="preserve"> </w:t>
      </w:r>
      <w:r w:rsidRPr="00185C4E">
        <w:rPr>
          <w:lang w:val="fr-FR"/>
        </w:rPr>
        <w:t>algorithmes</w:t>
      </w:r>
      <w:r w:rsidRPr="00185C4E">
        <w:rPr>
          <w:spacing w:val="-11"/>
          <w:lang w:val="fr-FR"/>
        </w:rPr>
        <w:t xml:space="preserve"> </w:t>
      </w:r>
      <w:r w:rsidRPr="00185C4E">
        <w:rPr>
          <w:lang w:val="fr-FR"/>
        </w:rPr>
        <w:t>de</w:t>
      </w:r>
      <w:r w:rsidRPr="00185C4E">
        <w:rPr>
          <w:spacing w:val="-11"/>
          <w:lang w:val="fr-FR"/>
        </w:rPr>
        <w:t xml:space="preserve"> </w:t>
      </w:r>
      <w:r w:rsidRPr="00185C4E">
        <w:rPr>
          <w:lang w:val="fr-FR"/>
        </w:rPr>
        <w:t>classification</w:t>
      </w:r>
      <w:r w:rsidRPr="00185C4E">
        <w:rPr>
          <w:spacing w:val="-11"/>
          <w:lang w:val="fr-FR"/>
        </w:rPr>
        <w:t xml:space="preserve"> </w:t>
      </w:r>
      <w:r w:rsidRPr="00185C4E">
        <w:rPr>
          <w:lang w:val="fr-FR"/>
        </w:rPr>
        <w:t>et de</w:t>
      </w:r>
      <w:r w:rsidRPr="00185C4E">
        <w:rPr>
          <w:spacing w:val="-5"/>
          <w:lang w:val="fr-FR"/>
        </w:rPr>
        <w:t xml:space="preserve"> </w:t>
      </w:r>
      <w:r w:rsidRPr="00185C4E">
        <w:rPr>
          <w:lang w:val="fr-FR"/>
        </w:rPr>
        <w:t>représentations</w:t>
      </w:r>
      <w:r w:rsidRPr="00185C4E">
        <w:rPr>
          <w:spacing w:val="-5"/>
          <w:lang w:val="fr-FR"/>
        </w:rPr>
        <w:t xml:space="preserve"> </w:t>
      </w:r>
      <w:r w:rsidRPr="00185C4E">
        <w:rPr>
          <w:lang w:val="fr-FR"/>
        </w:rPr>
        <w:t>des</w:t>
      </w:r>
      <w:r w:rsidRPr="00185C4E">
        <w:rPr>
          <w:spacing w:val="-4"/>
          <w:lang w:val="fr-FR"/>
        </w:rPr>
        <w:t xml:space="preserve"> </w:t>
      </w:r>
      <w:r w:rsidRPr="00185C4E">
        <w:rPr>
          <w:lang w:val="fr-FR"/>
        </w:rPr>
        <w:t>textes.</w:t>
      </w:r>
      <w:r w:rsidRPr="00185C4E">
        <w:rPr>
          <w:spacing w:val="-5"/>
          <w:lang w:val="fr-FR"/>
        </w:rPr>
        <w:t xml:space="preserve"> </w:t>
      </w:r>
      <w:r w:rsidRPr="00185C4E">
        <w:rPr>
          <w:lang w:val="fr-FR"/>
        </w:rPr>
        <w:t>Le</w:t>
      </w:r>
      <w:r w:rsidRPr="00185C4E">
        <w:rPr>
          <w:spacing w:val="-4"/>
          <w:lang w:val="fr-FR"/>
        </w:rPr>
        <w:t xml:space="preserve"> </w:t>
      </w:r>
      <w:r w:rsidRPr="00185C4E">
        <w:rPr>
          <w:lang w:val="fr-FR"/>
        </w:rPr>
        <w:t>chapitre</w:t>
      </w:r>
      <w:r w:rsidRPr="00185C4E">
        <w:rPr>
          <w:spacing w:val="-4"/>
          <w:lang w:val="fr-FR"/>
        </w:rPr>
        <w:t xml:space="preserve"> </w:t>
      </w:r>
      <w:hyperlink w:anchor="_bookmark206" w:history="1">
        <w:r w:rsidRPr="00185C4E">
          <w:rPr>
            <w:lang w:val="fr-FR"/>
          </w:rPr>
          <w:t>5</w:t>
        </w:r>
        <w:r w:rsidRPr="00185C4E">
          <w:rPr>
            <w:spacing w:val="-4"/>
            <w:lang w:val="fr-FR"/>
          </w:rPr>
          <w:t xml:space="preserve"> </w:t>
        </w:r>
      </w:hyperlink>
      <w:r w:rsidRPr="00185C4E">
        <w:rPr>
          <w:lang w:val="fr-FR"/>
        </w:rPr>
        <w:t>discute</w:t>
      </w:r>
      <w:r w:rsidRPr="00185C4E">
        <w:rPr>
          <w:spacing w:val="-5"/>
          <w:lang w:val="fr-FR"/>
        </w:rPr>
        <w:t xml:space="preserve"> </w:t>
      </w:r>
      <w:r w:rsidRPr="00185C4E">
        <w:rPr>
          <w:lang w:val="fr-FR"/>
        </w:rPr>
        <w:t>de</w:t>
      </w:r>
      <w:r w:rsidRPr="00185C4E">
        <w:rPr>
          <w:spacing w:val="-4"/>
          <w:lang w:val="fr-FR"/>
        </w:rPr>
        <w:t xml:space="preserve"> </w:t>
      </w:r>
      <w:r w:rsidRPr="00185C4E">
        <w:rPr>
          <w:lang w:val="fr-FR"/>
        </w:rPr>
        <w:t>l’usage</w:t>
      </w:r>
      <w:r w:rsidRPr="00185C4E">
        <w:rPr>
          <w:spacing w:val="-5"/>
          <w:lang w:val="fr-FR"/>
        </w:rPr>
        <w:t xml:space="preserve"> </w:t>
      </w:r>
      <w:r w:rsidRPr="00185C4E">
        <w:rPr>
          <w:lang w:val="fr-FR"/>
        </w:rPr>
        <w:t>de</w:t>
      </w:r>
      <w:r w:rsidRPr="00185C4E">
        <w:rPr>
          <w:spacing w:val="-4"/>
          <w:lang w:val="fr-FR"/>
        </w:rPr>
        <w:t xml:space="preserve"> </w:t>
      </w:r>
      <w:r w:rsidRPr="00185C4E">
        <w:rPr>
          <w:lang w:val="fr-FR"/>
        </w:rPr>
        <w:t>l’appren- tissage proposé d’une distance qui est comparée à d’autres distances pour la</w:t>
      </w:r>
      <w:r w:rsidRPr="00185C4E">
        <w:rPr>
          <w:spacing w:val="-15"/>
          <w:lang w:val="fr-FR"/>
        </w:rPr>
        <w:t xml:space="preserve"> </w:t>
      </w:r>
      <w:r w:rsidRPr="00185C4E">
        <w:rPr>
          <w:lang w:val="fr-FR"/>
        </w:rPr>
        <w:t>découverte</w:t>
      </w:r>
      <w:r w:rsidRPr="00185C4E">
        <w:rPr>
          <w:spacing w:val="-14"/>
          <w:lang w:val="fr-FR"/>
        </w:rPr>
        <w:t xml:space="preserve"> </w:t>
      </w:r>
      <w:r w:rsidRPr="00185C4E">
        <w:rPr>
          <w:lang w:val="fr-FR"/>
        </w:rPr>
        <w:t>des</w:t>
      </w:r>
      <w:r w:rsidRPr="00185C4E">
        <w:rPr>
          <w:spacing w:val="-15"/>
          <w:lang w:val="fr-FR"/>
        </w:rPr>
        <w:t xml:space="preserve"> </w:t>
      </w:r>
      <w:r w:rsidRPr="00185C4E">
        <w:rPr>
          <w:lang w:val="fr-FR"/>
        </w:rPr>
        <w:t>circonstances</w:t>
      </w:r>
      <w:r w:rsidRPr="00185C4E">
        <w:rPr>
          <w:spacing w:val="-14"/>
          <w:lang w:val="fr-FR"/>
        </w:rPr>
        <w:t xml:space="preserve"> </w:t>
      </w:r>
      <w:r w:rsidRPr="00185C4E">
        <w:rPr>
          <w:lang w:val="fr-FR"/>
        </w:rPr>
        <w:t>factuelles.</w:t>
      </w:r>
      <w:r w:rsidRPr="00185C4E">
        <w:rPr>
          <w:spacing w:val="-15"/>
          <w:lang w:val="fr-FR"/>
        </w:rPr>
        <w:t xml:space="preserve"> </w:t>
      </w:r>
      <w:r w:rsidRPr="00185C4E">
        <w:rPr>
          <w:lang w:val="fr-FR"/>
        </w:rPr>
        <w:t>Enfin,</w:t>
      </w:r>
      <w:r w:rsidRPr="00185C4E">
        <w:rPr>
          <w:spacing w:val="-14"/>
          <w:lang w:val="fr-FR"/>
        </w:rPr>
        <w:t xml:space="preserve"> </w:t>
      </w:r>
      <w:r w:rsidRPr="00185C4E">
        <w:rPr>
          <w:lang w:val="fr-FR"/>
        </w:rPr>
        <w:t>le</w:t>
      </w:r>
      <w:r w:rsidRPr="00185C4E">
        <w:rPr>
          <w:spacing w:val="-15"/>
          <w:lang w:val="fr-FR"/>
        </w:rPr>
        <w:t xml:space="preserve"> </w:t>
      </w:r>
      <w:r w:rsidRPr="00185C4E">
        <w:rPr>
          <w:lang w:val="fr-FR"/>
        </w:rPr>
        <w:t>chapitre</w:t>
      </w:r>
      <w:r w:rsidRPr="00185C4E">
        <w:rPr>
          <w:spacing w:val="-14"/>
          <w:lang w:val="fr-FR"/>
        </w:rPr>
        <w:t xml:space="preserve"> </w:t>
      </w:r>
      <w:hyperlink w:anchor="_bookmark271" w:history="1">
        <w:r w:rsidRPr="00185C4E">
          <w:rPr>
            <w:lang w:val="fr-FR"/>
          </w:rPr>
          <w:t>6</w:t>
        </w:r>
        <w:r w:rsidRPr="00185C4E">
          <w:rPr>
            <w:spacing w:val="-15"/>
            <w:lang w:val="fr-FR"/>
          </w:rPr>
          <w:t xml:space="preserve"> </w:t>
        </w:r>
      </w:hyperlink>
      <w:r w:rsidRPr="00185C4E">
        <w:rPr>
          <w:lang w:val="fr-FR"/>
        </w:rPr>
        <w:t>présente</w:t>
      </w:r>
      <w:r w:rsidRPr="00185C4E">
        <w:rPr>
          <w:spacing w:val="-14"/>
          <w:lang w:val="fr-FR"/>
        </w:rPr>
        <w:t xml:space="preserve"> </w:t>
      </w:r>
      <w:r w:rsidRPr="00185C4E">
        <w:rPr>
          <w:lang w:val="fr-FR"/>
        </w:rPr>
        <w:t>des résultats de scénarios d’analyses descriptives pour illustrer l’exploitation potentielle de nos propositions sur un corpus de grande</w:t>
      </w:r>
      <w:r w:rsidRPr="00185C4E">
        <w:rPr>
          <w:spacing w:val="9"/>
          <w:lang w:val="fr-FR"/>
        </w:rPr>
        <w:t xml:space="preserve"> </w:t>
      </w:r>
      <w:r w:rsidRPr="00185C4E">
        <w:rPr>
          <w:lang w:val="fr-FR"/>
        </w:rPr>
        <w:t>taille.</w:t>
      </w:r>
    </w:p>
    <w:p w:rsidR="00B77999" w:rsidRPr="00185C4E" w:rsidRDefault="00B77999">
      <w:pPr>
        <w:spacing w:line="254" w:lineRule="auto"/>
        <w:jc w:val="both"/>
        <w:rPr>
          <w:lang w:val="fr-FR"/>
        </w:rPr>
        <w:sectPr w:rsidR="00B77999" w:rsidRPr="00185C4E">
          <w:headerReference w:type="even" r:id="rId57"/>
          <w:pgSz w:w="11910" w:h="16840"/>
          <w:pgMar w:top="2180" w:right="0" w:bottom="280" w:left="1500" w:header="1885" w:footer="0" w:gutter="0"/>
          <w:pgNumType w:start="12"/>
          <w:cols w:space="720"/>
        </w:sect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spacing w:before="7"/>
        <w:rPr>
          <w:sz w:val="27"/>
          <w:lang w:val="fr-FR"/>
        </w:rPr>
      </w:pPr>
    </w:p>
    <w:p w:rsidR="00B77999" w:rsidRPr="00185C4E" w:rsidRDefault="00D9490F">
      <w:pPr>
        <w:pStyle w:val="Heading1"/>
        <w:spacing w:before="104"/>
        <w:ind w:left="3164"/>
        <w:rPr>
          <w:lang w:val="fr-FR"/>
        </w:rPr>
      </w:pPr>
      <w:bookmarkStart w:id="47" w:name="Analyse_automatique_de_corpus_judiciaire"/>
      <w:bookmarkStart w:id="48" w:name="_bookmark33"/>
      <w:bookmarkEnd w:id="47"/>
      <w:bookmarkEnd w:id="48"/>
      <w:r w:rsidRPr="00185C4E">
        <w:rPr>
          <w:w w:val="105"/>
          <w:lang w:val="fr-FR"/>
        </w:rPr>
        <w:t>Chapitre</w:t>
      </w:r>
      <w:r w:rsidRPr="00185C4E">
        <w:rPr>
          <w:spacing w:val="82"/>
          <w:w w:val="105"/>
          <w:lang w:val="fr-FR"/>
        </w:rPr>
        <w:t xml:space="preserve"> </w:t>
      </w:r>
      <w:r w:rsidRPr="00185C4E">
        <w:rPr>
          <w:w w:val="105"/>
          <w:lang w:val="fr-FR"/>
        </w:rPr>
        <w:t>1</w:t>
      </w:r>
    </w:p>
    <w:p w:rsidR="00B77999" w:rsidRPr="00185C4E" w:rsidRDefault="00B77999">
      <w:pPr>
        <w:pStyle w:val="Corpsdetexte"/>
        <w:spacing w:before="9"/>
        <w:rPr>
          <w:rFonts w:ascii="Times New Roman"/>
          <w:b/>
          <w:sz w:val="15"/>
          <w:lang w:val="fr-FR"/>
        </w:rPr>
      </w:pPr>
      <w:r w:rsidRPr="00B77999">
        <w:pict>
          <v:group id="_x0000_s1726" style="position:absolute;margin-left:81.95pt;margin-top:11.05pt;width:388.55pt;height:5.4pt;z-index:-251383296;mso-wrap-distance-left:0;mso-wrap-distance-right:0;mso-position-horizontal-relative:page" coordorigin="1639,221" coordsize="7771,108">
            <v:line id="_x0000_s1728" style="position:absolute" from="1639,251" to="9410,251" strokeweight="1.0544mm"/>
            <v:line id="_x0000_s1727" style="position:absolute" from="1639,324" to="9410,324" strokeweight=".14042mm"/>
            <w10:wrap type="topAndBottom" anchorx="page"/>
          </v:group>
        </w:pict>
      </w:r>
    </w:p>
    <w:p w:rsidR="00B77999" w:rsidRPr="00185C4E" w:rsidRDefault="00B77999">
      <w:pPr>
        <w:pStyle w:val="Corpsdetexte"/>
        <w:spacing w:before="7"/>
        <w:rPr>
          <w:rFonts w:ascii="Times New Roman"/>
          <w:b/>
          <w:sz w:val="15"/>
          <w:lang w:val="fr-FR"/>
        </w:rPr>
      </w:pPr>
    </w:p>
    <w:p w:rsidR="00B77999" w:rsidRPr="00185C4E" w:rsidRDefault="00D9490F">
      <w:pPr>
        <w:spacing w:before="105"/>
        <w:ind w:left="668"/>
        <w:rPr>
          <w:rFonts w:ascii="Times New Roman"/>
          <w:b/>
          <w:sz w:val="34"/>
          <w:lang w:val="fr-FR"/>
        </w:rPr>
      </w:pPr>
      <w:r w:rsidRPr="00185C4E">
        <w:rPr>
          <w:rFonts w:ascii="Times New Roman"/>
          <w:b/>
          <w:w w:val="110"/>
          <w:sz w:val="34"/>
          <w:lang w:val="fr-FR"/>
        </w:rPr>
        <w:t>Analyse automatique de corpus judiciaires</w:t>
      </w:r>
    </w:p>
    <w:p w:rsidR="00B77999" w:rsidRPr="00185C4E" w:rsidRDefault="00B77999">
      <w:pPr>
        <w:pStyle w:val="Corpsdetexte"/>
        <w:spacing w:before="10"/>
        <w:rPr>
          <w:rFonts w:ascii="Times New Roman"/>
          <w:b/>
          <w:sz w:val="29"/>
          <w:lang w:val="fr-FR"/>
        </w:rPr>
      </w:pPr>
      <w:r w:rsidRPr="00B77999">
        <w:pict>
          <v:line id="_x0000_s1725" style="position:absolute;z-index:251321856;mso-wrap-distance-left:0;mso-wrap-distance-right:0;mso-position-horizontal-relative:page" from="81.95pt,19.35pt" to="470.5pt,19.35pt" strokeweight=".14042mm">
            <w10:wrap type="topAndBottom" anchorx="page"/>
          </v:line>
        </w:pict>
      </w:r>
    </w:p>
    <w:p w:rsidR="00B77999" w:rsidRPr="00185C4E" w:rsidRDefault="00B77999">
      <w:pPr>
        <w:pStyle w:val="Corpsdetexte"/>
        <w:rPr>
          <w:rFonts w:ascii="Times New Roman"/>
          <w:b/>
          <w:sz w:val="20"/>
          <w:lang w:val="fr-FR"/>
        </w:rPr>
      </w:pPr>
    </w:p>
    <w:p w:rsidR="00B77999" w:rsidRPr="00185C4E" w:rsidRDefault="00B77999">
      <w:pPr>
        <w:pStyle w:val="Corpsdetexte"/>
        <w:spacing w:before="2"/>
        <w:rPr>
          <w:rFonts w:ascii="Times New Roman"/>
          <w:b/>
          <w:sz w:val="16"/>
          <w:lang w:val="fr-FR"/>
        </w:rPr>
      </w:pPr>
    </w:p>
    <w:p w:rsidR="00B77999" w:rsidRPr="00185C4E" w:rsidRDefault="00D9490F">
      <w:pPr>
        <w:pStyle w:val="Corpsdetexte"/>
        <w:spacing w:before="105" w:line="254" w:lineRule="auto"/>
        <w:ind w:left="139" w:right="2493" w:firstLine="351"/>
        <w:jc w:val="both"/>
        <w:rPr>
          <w:lang w:val="fr-FR"/>
        </w:rPr>
      </w:pPr>
      <w:r w:rsidRPr="00185C4E">
        <w:rPr>
          <w:spacing w:val="-3"/>
          <w:lang w:val="fr-FR"/>
        </w:rPr>
        <w:t xml:space="preserve">L’étude </w:t>
      </w:r>
      <w:r w:rsidRPr="00185C4E">
        <w:rPr>
          <w:lang w:val="fr-FR"/>
        </w:rPr>
        <w:t>bibliographique de ce chapitre est focalisée sur l’application</w:t>
      </w:r>
      <w:r w:rsidRPr="00185C4E">
        <w:rPr>
          <w:spacing w:val="-34"/>
          <w:lang w:val="fr-FR"/>
        </w:rPr>
        <w:t xml:space="preserve"> </w:t>
      </w:r>
      <w:r w:rsidRPr="00185C4E">
        <w:rPr>
          <w:lang w:val="fr-FR"/>
        </w:rPr>
        <w:t>de techniques d’analyse de données textuelles aux décisions judiciaires. Une synthèse bibliographique plus technique sur les algorithmes de fouille de texte est détaillée dans les chapitres qui traitent, dans la suite, des mé- thodes</w:t>
      </w:r>
      <w:r w:rsidRPr="00185C4E">
        <w:rPr>
          <w:spacing w:val="-10"/>
          <w:lang w:val="fr-FR"/>
        </w:rPr>
        <w:t xml:space="preserve"> </w:t>
      </w:r>
      <w:r w:rsidRPr="00185C4E">
        <w:rPr>
          <w:lang w:val="fr-FR"/>
        </w:rPr>
        <w:t>que</w:t>
      </w:r>
      <w:r w:rsidRPr="00185C4E">
        <w:rPr>
          <w:spacing w:val="-9"/>
          <w:lang w:val="fr-FR"/>
        </w:rPr>
        <w:t xml:space="preserve"> </w:t>
      </w:r>
      <w:r w:rsidRPr="00185C4E">
        <w:rPr>
          <w:lang w:val="fr-FR"/>
        </w:rPr>
        <w:t>nous</w:t>
      </w:r>
      <w:r w:rsidRPr="00185C4E">
        <w:rPr>
          <w:spacing w:val="-9"/>
          <w:lang w:val="fr-FR"/>
        </w:rPr>
        <w:t xml:space="preserve"> </w:t>
      </w:r>
      <w:r w:rsidRPr="00185C4E">
        <w:rPr>
          <w:lang w:val="fr-FR"/>
        </w:rPr>
        <w:t>avons</w:t>
      </w:r>
      <w:r w:rsidRPr="00185C4E">
        <w:rPr>
          <w:spacing w:val="-10"/>
          <w:lang w:val="fr-FR"/>
        </w:rPr>
        <w:t xml:space="preserve"> </w:t>
      </w:r>
      <w:r w:rsidRPr="00185C4E">
        <w:rPr>
          <w:lang w:val="fr-FR"/>
        </w:rPr>
        <w:t>mises</w:t>
      </w:r>
      <w:r w:rsidRPr="00185C4E">
        <w:rPr>
          <w:spacing w:val="-9"/>
          <w:lang w:val="fr-FR"/>
        </w:rPr>
        <w:t xml:space="preserve"> </w:t>
      </w:r>
      <w:r w:rsidRPr="00185C4E">
        <w:rPr>
          <w:lang w:val="fr-FR"/>
        </w:rPr>
        <w:t>en</w:t>
      </w:r>
      <w:r w:rsidRPr="00185C4E">
        <w:rPr>
          <w:spacing w:val="-9"/>
          <w:lang w:val="fr-FR"/>
        </w:rPr>
        <w:t xml:space="preserve"> </w:t>
      </w:r>
      <w:r w:rsidRPr="00185C4E">
        <w:rPr>
          <w:lang w:val="fr-FR"/>
        </w:rPr>
        <w:t>œuvre.</w:t>
      </w:r>
      <w:r w:rsidRPr="00185C4E">
        <w:rPr>
          <w:spacing w:val="-9"/>
          <w:lang w:val="fr-FR"/>
        </w:rPr>
        <w:t xml:space="preserve"> </w:t>
      </w:r>
      <w:r w:rsidRPr="00185C4E">
        <w:rPr>
          <w:lang w:val="fr-FR"/>
        </w:rPr>
        <w:t>Plus</w:t>
      </w:r>
      <w:r w:rsidRPr="00185C4E">
        <w:rPr>
          <w:spacing w:val="-10"/>
          <w:lang w:val="fr-FR"/>
        </w:rPr>
        <w:t xml:space="preserve"> </w:t>
      </w:r>
      <w:r w:rsidRPr="00185C4E">
        <w:rPr>
          <w:lang w:val="fr-FR"/>
        </w:rPr>
        <w:t>précisément,</w:t>
      </w:r>
      <w:r w:rsidRPr="00185C4E">
        <w:rPr>
          <w:spacing w:val="-9"/>
          <w:lang w:val="fr-FR"/>
        </w:rPr>
        <w:t xml:space="preserve"> </w:t>
      </w:r>
      <w:r w:rsidRPr="00185C4E">
        <w:rPr>
          <w:lang w:val="fr-FR"/>
        </w:rPr>
        <w:t>suivant</w:t>
      </w:r>
      <w:r w:rsidRPr="00185C4E">
        <w:rPr>
          <w:spacing w:val="-9"/>
          <w:lang w:val="fr-FR"/>
        </w:rPr>
        <w:t xml:space="preserve"> </w:t>
      </w:r>
      <w:r w:rsidRPr="00185C4E">
        <w:rPr>
          <w:lang w:val="fr-FR"/>
        </w:rPr>
        <w:t>la</w:t>
      </w:r>
      <w:r w:rsidRPr="00185C4E">
        <w:rPr>
          <w:spacing w:val="-9"/>
          <w:lang w:val="fr-FR"/>
        </w:rPr>
        <w:t xml:space="preserve"> </w:t>
      </w:r>
      <w:r w:rsidRPr="00185C4E">
        <w:rPr>
          <w:lang w:val="fr-FR"/>
        </w:rPr>
        <w:t xml:space="preserve">struc- ture du présent chapitre, il s’agit des chapitres </w:t>
      </w:r>
      <w:hyperlink w:anchor="_bookmark50" w:history="1">
        <w:r w:rsidRPr="00185C4E">
          <w:rPr>
            <w:lang w:val="fr-FR"/>
          </w:rPr>
          <w:t>2</w:t>
        </w:r>
      </w:hyperlink>
      <w:r w:rsidRPr="00185C4E">
        <w:rPr>
          <w:lang w:val="fr-FR"/>
        </w:rPr>
        <w:t xml:space="preserve"> et </w:t>
      </w:r>
      <w:hyperlink w:anchor="_bookmark109" w:history="1">
        <w:r w:rsidRPr="00185C4E">
          <w:rPr>
            <w:lang w:val="fr-FR"/>
          </w:rPr>
          <w:t>3</w:t>
        </w:r>
      </w:hyperlink>
      <w:r w:rsidRPr="00185C4E">
        <w:rPr>
          <w:lang w:val="fr-FR"/>
        </w:rPr>
        <w:t xml:space="preserve"> pour l’extraction d’information, du chapitre </w:t>
      </w:r>
      <w:hyperlink w:anchor="_bookmark156" w:history="1">
        <w:r w:rsidRPr="00185C4E">
          <w:rPr>
            <w:lang w:val="fr-FR"/>
          </w:rPr>
          <w:t xml:space="preserve">4 </w:t>
        </w:r>
      </w:hyperlink>
      <w:r w:rsidRPr="00185C4E">
        <w:rPr>
          <w:lang w:val="fr-FR"/>
        </w:rPr>
        <w:t xml:space="preserve">pour la classification des documents, et du chapitre </w:t>
      </w:r>
      <w:hyperlink w:anchor="_bookmark206" w:history="1">
        <w:r w:rsidRPr="00185C4E">
          <w:rPr>
            <w:lang w:val="fr-FR"/>
          </w:rPr>
          <w:t xml:space="preserve">5 </w:t>
        </w:r>
      </w:hyperlink>
      <w:r w:rsidRPr="00185C4E">
        <w:rPr>
          <w:lang w:val="fr-FR"/>
        </w:rPr>
        <w:t>pour la similarité entre documents.</w:t>
      </w:r>
    </w:p>
    <w:p w:rsidR="00B77999" w:rsidRPr="00185C4E" w:rsidRDefault="00B77999">
      <w:pPr>
        <w:pStyle w:val="Corpsdetexte"/>
        <w:spacing w:before="11"/>
        <w:rPr>
          <w:sz w:val="34"/>
          <w:lang w:val="fr-FR"/>
        </w:rPr>
      </w:pPr>
    </w:p>
    <w:p w:rsidR="00B77999" w:rsidRDefault="00D9490F">
      <w:pPr>
        <w:pStyle w:val="Heading1"/>
        <w:numPr>
          <w:ilvl w:val="1"/>
          <w:numId w:val="64"/>
        </w:numPr>
        <w:tabs>
          <w:tab w:val="left" w:pos="571"/>
        </w:tabs>
        <w:ind w:hanging="431"/>
      </w:pPr>
      <w:bookmarkStart w:id="49" w:name="_bookmark34"/>
      <w:bookmarkEnd w:id="49"/>
      <w:r>
        <w:rPr>
          <w:w w:val="105"/>
        </w:rPr>
        <w:t>Introduction</w:t>
      </w:r>
    </w:p>
    <w:p w:rsidR="00B77999" w:rsidRPr="00185C4E" w:rsidRDefault="00D9490F" w:rsidP="0059326F">
      <w:pPr>
        <w:pStyle w:val="Corpsdetexte"/>
        <w:spacing w:before="268" w:line="254" w:lineRule="auto"/>
        <w:ind w:left="139" w:right="2180" w:firstLine="351"/>
        <w:rPr>
          <w:lang w:val="fr-FR"/>
        </w:rPr>
      </w:pPr>
      <w:r w:rsidRPr="00185C4E">
        <w:rPr>
          <w:lang w:val="fr-FR"/>
        </w:rPr>
        <w:t>Deux grands paradigmes de jugement se distinguent par l’importance qu’ils</w:t>
      </w:r>
      <w:r w:rsidRPr="00185C4E">
        <w:rPr>
          <w:spacing w:val="-18"/>
          <w:lang w:val="fr-FR"/>
        </w:rPr>
        <w:t xml:space="preserve"> </w:t>
      </w:r>
      <w:r w:rsidRPr="00185C4E">
        <w:rPr>
          <w:lang w:val="fr-FR"/>
        </w:rPr>
        <w:t>accordent</w:t>
      </w:r>
      <w:r w:rsidRPr="00185C4E">
        <w:rPr>
          <w:spacing w:val="-18"/>
          <w:lang w:val="fr-FR"/>
        </w:rPr>
        <w:t xml:space="preserve"> </w:t>
      </w:r>
      <w:r w:rsidRPr="00185C4E">
        <w:rPr>
          <w:lang w:val="fr-FR"/>
        </w:rPr>
        <w:t>aux</w:t>
      </w:r>
      <w:r w:rsidRPr="00185C4E">
        <w:rPr>
          <w:spacing w:val="-18"/>
          <w:lang w:val="fr-FR"/>
        </w:rPr>
        <w:t xml:space="preserve"> </w:t>
      </w:r>
      <w:r w:rsidRPr="00185C4E">
        <w:rPr>
          <w:lang w:val="fr-FR"/>
        </w:rPr>
        <w:t>règles</w:t>
      </w:r>
      <w:r w:rsidRPr="00185C4E">
        <w:rPr>
          <w:spacing w:val="-17"/>
          <w:lang w:val="fr-FR"/>
        </w:rPr>
        <w:t xml:space="preserve"> </w:t>
      </w:r>
      <w:r w:rsidRPr="00185C4E">
        <w:rPr>
          <w:lang w:val="fr-FR"/>
        </w:rPr>
        <w:t>juridiques</w:t>
      </w:r>
      <w:r w:rsidRPr="00185C4E">
        <w:rPr>
          <w:spacing w:val="-18"/>
          <w:lang w:val="fr-FR"/>
        </w:rPr>
        <w:t xml:space="preserve"> </w:t>
      </w:r>
      <w:r w:rsidRPr="00185C4E">
        <w:rPr>
          <w:spacing w:val="-3"/>
          <w:lang w:val="fr-FR"/>
        </w:rPr>
        <w:t>[</w:t>
      </w:r>
      <w:hyperlink w:anchor="_bookmark479" w:history="1">
        <w:r w:rsidRPr="00185C4E">
          <w:rPr>
            <w:spacing w:val="-3"/>
            <w:lang w:val="fr-FR"/>
          </w:rPr>
          <w:t>Tumonis,</w:t>
        </w:r>
        <w:r w:rsidRPr="00185C4E">
          <w:rPr>
            <w:spacing w:val="-18"/>
            <w:lang w:val="fr-FR"/>
          </w:rPr>
          <w:t xml:space="preserve"> </w:t>
        </w:r>
      </w:hyperlink>
      <w:hyperlink w:anchor="_bookmark479" w:history="1">
        <w:r w:rsidRPr="00185C4E">
          <w:rPr>
            <w:lang w:val="fr-FR"/>
          </w:rPr>
          <w:t>2012].</w:t>
        </w:r>
        <w:r w:rsidRPr="00185C4E">
          <w:rPr>
            <w:spacing w:val="-18"/>
            <w:lang w:val="fr-FR"/>
          </w:rPr>
          <w:t xml:space="preserve"> </w:t>
        </w:r>
      </w:hyperlink>
      <w:r w:rsidRPr="00185C4E">
        <w:rPr>
          <w:lang w:val="fr-FR"/>
        </w:rPr>
        <w:t>D’une</w:t>
      </w:r>
      <w:r w:rsidRPr="00185C4E">
        <w:rPr>
          <w:spacing w:val="-17"/>
          <w:lang w:val="fr-FR"/>
        </w:rPr>
        <w:t xml:space="preserve"> </w:t>
      </w:r>
      <w:r w:rsidRPr="00185C4E">
        <w:rPr>
          <w:lang w:val="fr-FR"/>
        </w:rPr>
        <w:t>part,</w:t>
      </w:r>
      <w:r w:rsidRPr="00185C4E">
        <w:rPr>
          <w:spacing w:val="-18"/>
          <w:lang w:val="fr-FR"/>
        </w:rPr>
        <w:t xml:space="preserve"> </w:t>
      </w:r>
      <w:r w:rsidRPr="00185C4E">
        <w:rPr>
          <w:lang w:val="fr-FR"/>
        </w:rPr>
        <w:t>les</w:t>
      </w:r>
      <w:r w:rsidRPr="00185C4E">
        <w:rPr>
          <w:spacing w:val="-18"/>
          <w:lang w:val="fr-FR"/>
        </w:rPr>
        <w:t xml:space="preserve"> </w:t>
      </w:r>
      <w:r w:rsidRPr="00185C4E">
        <w:rPr>
          <w:lang w:val="fr-FR"/>
        </w:rPr>
        <w:t>adeptes du Formalisme Juridique, plus pertinent dans le droit  civil,  considèrent que toutes les considérations normatives ont été incorporées dans les lois par leurs auteurs. D’autre part, l’école du Réalisme Juridique, plus proche du</w:t>
      </w:r>
      <w:r w:rsidRPr="00185C4E">
        <w:rPr>
          <w:spacing w:val="-14"/>
          <w:lang w:val="fr-FR"/>
        </w:rPr>
        <w:t xml:space="preserve"> </w:t>
      </w:r>
      <w:r w:rsidRPr="00185C4E">
        <w:rPr>
          <w:lang w:val="fr-FR"/>
        </w:rPr>
        <w:t>«</w:t>
      </w:r>
      <w:r w:rsidRPr="00185C4E">
        <w:rPr>
          <w:spacing w:val="-22"/>
          <w:lang w:val="fr-FR"/>
        </w:rPr>
        <w:t xml:space="preserve"> </w:t>
      </w:r>
      <w:r w:rsidRPr="00185C4E">
        <w:rPr>
          <w:rFonts w:ascii="Times New Roman" w:hAnsi="Times New Roman"/>
          <w:i/>
          <w:lang w:val="fr-FR"/>
        </w:rPr>
        <w:t>Common</w:t>
      </w:r>
      <w:r w:rsidRPr="00185C4E">
        <w:rPr>
          <w:rFonts w:ascii="Times New Roman" w:hAnsi="Times New Roman"/>
          <w:i/>
          <w:spacing w:val="-15"/>
          <w:lang w:val="fr-FR"/>
        </w:rPr>
        <w:t xml:space="preserve"> </w:t>
      </w:r>
      <w:r w:rsidRPr="00185C4E">
        <w:rPr>
          <w:rFonts w:ascii="Times New Roman" w:hAnsi="Times New Roman"/>
          <w:i/>
          <w:lang w:val="fr-FR"/>
        </w:rPr>
        <w:t>Law</w:t>
      </w:r>
      <w:r w:rsidRPr="00185C4E">
        <w:rPr>
          <w:rFonts w:ascii="Times New Roman" w:hAnsi="Times New Roman"/>
          <w:i/>
          <w:spacing w:val="-25"/>
          <w:lang w:val="fr-FR"/>
        </w:rPr>
        <w:t xml:space="preserve"> </w:t>
      </w:r>
      <w:r w:rsidRPr="00185C4E">
        <w:rPr>
          <w:lang w:val="fr-FR"/>
        </w:rPr>
        <w:t>»,</w:t>
      </w:r>
      <w:r w:rsidRPr="00185C4E">
        <w:rPr>
          <w:spacing w:val="-13"/>
          <w:lang w:val="fr-FR"/>
        </w:rPr>
        <w:t xml:space="preserve"> </w:t>
      </w:r>
      <w:r w:rsidRPr="00185C4E">
        <w:rPr>
          <w:lang w:val="fr-FR"/>
        </w:rPr>
        <w:t>permet</w:t>
      </w:r>
      <w:r w:rsidRPr="00185C4E">
        <w:rPr>
          <w:spacing w:val="-13"/>
          <w:lang w:val="fr-FR"/>
        </w:rPr>
        <w:t xml:space="preserve"> </w:t>
      </w:r>
      <w:r w:rsidRPr="00185C4E">
        <w:rPr>
          <w:lang w:val="fr-FR"/>
        </w:rPr>
        <w:t>un</w:t>
      </w:r>
      <w:r w:rsidRPr="00185C4E">
        <w:rPr>
          <w:spacing w:val="-14"/>
          <w:lang w:val="fr-FR"/>
        </w:rPr>
        <w:t xml:space="preserve"> </w:t>
      </w:r>
      <w:r w:rsidRPr="00185C4E">
        <w:rPr>
          <w:lang w:val="fr-FR"/>
        </w:rPr>
        <w:t>pouvoir</w:t>
      </w:r>
      <w:r w:rsidRPr="00185C4E">
        <w:rPr>
          <w:spacing w:val="-13"/>
          <w:lang w:val="fr-FR"/>
        </w:rPr>
        <w:t xml:space="preserve"> </w:t>
      </w:r>
      <w:r w:rsidRPr="00185C4E">
        <w:rPr>
          <w:lang w:val="fr-FR"/>
        </w:rPr>
        <w:t>discrétionnaire</w:t>
      </w:r>
      <w:r w:rsidRPr="00185C4E">
        <w:rPr>
          <w:spacing w:val="-13"/>
          <w:lang w:val="fr-FR"/>
        </w:rPr>
        <w:t xml:space="preserve"> </w:t>
      </w:r>
      <w:r w:rsidRPr="00185C4E">
        <w:rPr>
          <w:lang w:val="fr-FR"/>
        </w:rPr>
        <w:t>entre</w:t>
      </w:r>
      <w:r w:rsidRPr="00185C4E">
        <w:rPr>
          <w:spacing w:val="-13"/>
          <w:lang w:val="fr-FR"/>
        </w:rPr>
        <w:t xml:space="preserve"> </w:t>
      </w:r>
      <w:r w:rsidRPr="00185C4E">
        <w:rPr>
          <w:lang w:val="fr-FR"/>
        </w:rPr>
        <w:t>les</w:t>
      </w:r>
      <w:r w:rsidRPr="00185C4E">
        <w:rPr>
          <w:spacing w:val="-13"/>
          <w:lang w:val="fr-FR"/>
        </w:rPr>
        <w:t xml:space="preserve"> </w:t>
      </w:r>
      <w:r w:rsidRPr="00185C4E">
        <w:rPr>
          <w:lang w:val="fr-FR"/>
        </w:rPr>
        <w:t>jugements</w:t>
      </w:r>
      <w:r w:rsidR="0059326F">
        <w:rPr>
          <w:lang w:val="fr-FR"/>
        </w:rPr>
        <w:t xml:space="preserve"> </w:t>
      </w:r>
      <w:r w:rsidRPr="00185C4E">
        <w:rPr>
          <w:lang w:val="fr-FR"/>
        </w:rPr>
        <w:t>en</w:t>
      </w:r>
      <w:r w:rsidRPr="00185C4E">
        <w:rPr>
          <w:spacing w:val="-21"/>
          <w:lang w:val="fr-FR"/>
        </w:rPr>
        <w:t xml:space="preserve"> </w:t>
      </w:r>
      <w:r w:rsidRPr="00185C4E">
        <w:rPr>
          <w:lang w:val="fr-FR"/>
        </w:rPr>
        <w:t>raisonnant</w:t>
      </w:r>
      <w:r w:rsidRPr="00185C4E">
        <w:rPr>
          <w:spacing w:val="-20"/>
          <w:lang w:val="fr-FR"/>
        </w:rPr>
        <w:t xml:space="preserve"> </w:t>
      </w:r>
      <w:r w:rsidRPr="00185C4E">
        <w:rPr>
          <w:lang w:val="fr-FR"/>
        </w:rPr>
        <w:t>selon</w:t>
      </w:r>
      <w:r w:rsidRPr="00185C4E">
        <w:rPr>
          <w:spacing w:val="-20"/>
          <w:lang w:val="fr-FR"/>
        </w:rPr>
        <w:t xml:space="preserve"> </w:t>
      </w:r>
      <w:r w:rsidRPr="00185C4E">
        <w:rPr>
          <w:lang w:val="fr-FR"/>
        </w:rPr>
        <w:t>le</w:t>
      </w:r>
      <w:r w:rsidRPr="00185C4E">
        <w:rPr>
          <w:spacing w:val="-20"/>
          <w:lang w:val="fr-FR"/>
        </w:rPr>
        <w:t xml:space="preserve"> </w:t>
      </w:r>
      <w:r w:rsidRPr="00185C4E">
        <w:rPr>
          <w:lang w:val="fr-FR"/>
        </w:rPr>
        <w:t>cas.</w:t>
      </w:r>
      <w:r w:rsidRPr="00185C4E">
        <w:rPr>
          <w:spacing w:val="-20"/>
          <w:lang w:val="fr-FR"/>
        </w:rPr>
        <w:t xml:space="preserve"> </w:t>
      </w:r>
      <w:r w:rsidRPr="00185C4E">
        <w:rPr>
          <w:lang w:val="fr-FR"/>
        </w:rPr>
        <w:t>Les</w:t>
      </w:r>
      <w:r w:rsidRPr="00185C4E">
        <w:rPr>
          <w:spacing w:val="-21"/>
          <w:lang w:val="fr-FR"/>
        </w:rPr>
        <w:t xml:space="preserve"> </w:t>
      </w:r>
      <w:r w:rsidRPr="00185C4E">
        <w:rPr>
          <w:lang w:val="fr-FR"/>
        </w:rPr>
        <w:t>premières</w:t>
      </w:r>
      <w:r w:rsidRPr="00185C4E">
        <w:rPr>
          <w:spacing w:val="-20"/>
          <w:lang w:val="fr-FR"/>
        </w:rPr>
        <w:t xml:space="preserve"> </w:t>
      </w:r>
      <w:r w:rsidRPr="00185C4E">
        <w:rPr>
          <w:lang w:val="fr-FR"/>
        </w:rPr>
        <w:t>tentatives</w:t>
      </w:r>
      <w:r w:rsidRPr="00185C4E">
        <w:rPr>
          <w:spacing w:val="-20"/>
          <w:lang w:val="fr-FR"/>
        </w:rPr>
        <w:t xml:space="preserve"> </w:t>
      </w:r>
      <w:r w:rsidRPr="00185C4E">
        <w:rPr>
          <w:lang w:val="fr-FR"/>
        </w:rPr>
        <w:t>d’anticipation</w:t>
      </w:r>
      <w:r w:rsidRPr="00185C4E">
        <w:rPr>
          <w:spacing w:val="-20"/>
          <w:lang w:val="fr-FR"/>
        </w:rPr>
        <w:t xml:space="preserve"> </w:t>
      </w:r>
      <w:r w:rsidRPr="00185C4E">
        <w:rPr>
          <w:lang w:val="fr-FR"/>
        </w:rPr>
        <w:t>des</w:t>
      </w:r>
      <w:r w:rsidRPr="00185C4E">
        <w:rPr>
          <w:spacing w:val="-20"/>
          <w:lang w:val="fr-FR"/>
        </w:rPr>
        <w:t xml:space="preserve"> </w:t>
      </w:r>
      <w:r w:rsidRPr="00185C4E">
        <w:rPr>
          <w:lang w:val="fr-FR"/>
        </w:rPr>
        <w:t>com- portements</w:t>
      </w:r>
      <w:r w:rsidRPr="00185C4E">
        <w:rPr>
          <w:spacing w:val="-16"/>
          <w:lang w:val="fr-FR"/>
        </w:rPr>
        <w:t xml:space="preserve"> </w:t>
      </w:r>
      <w:r w:rsidRPr="00185C4E">
        <w:rPr>
          <w:lang w:val="fr-FR"/>
        </w:rPr>
        <w:t>judiciaires</w:t>
      </w:r>
      <w:r w:rsidRPr="00185C4E">
        <w:rPr>
          <w:spacing w:val="-16"/>
          <w:lang w:val="fr-FR"/>
        </w:rPr>
        <w:t xml:space="preserve"> </w:t>
      </w:r>
      <w:r w:rsidRPr="00185C4E">
        <w:rPr>
          <w:lang w:val="fr-FR"/>
        </w:rPr>
        <w:t>s’appuyaient</w:t>
      </w:r>
      <w:r w:rsidRPr="00185C4E">
        <w:rPr>
          <w:spacing w:val="-16"/>
          <w:lang w:val="fr-FR"/>
        </w:rPr>
        <w:t xml:space="preserve"> </w:t>
      </w:r>
      <w:r w:rsidRPr="00185C4E">
        <w:rPr>
          <w:lang w:val="fr-FR"/>
        </w:rPr>
        <w:t>sur</w:t>
      </w:r>
      <w:r w:rsidRPr="00185C4E">
        <w:rPr>
          <w:spacing w:val="-16"/>
          <w:lang w:val="fr-FR"/>
        </w:rPr>
        <w:t xml:space="preserve"> </w:t>
      </w:r>
      <w:r w:rsidRPr="00185C4E">
        <w:rPr>
          <w:lang w:val="fr-FR"/>
        </w:rPr>
        <w:t>une</w:t>
      </w:r>
      <w:r w:rsidRPr="00185C4E">
        <w:rPr>
          <w:spacing w:val="-16"/>
          <w:lang w:val="fr-FR"/>
        </w:rPr>
        <w:t xml:space="preserve"> </w:t>
      </w:r>
      <w:r w:rsidRPr="00185C4E">
        <w:rPr>
          <w:lang w:val="fr-FR"/>
        </w:rPr>
        <w:t>formalisation</w:t>
      </w:r>
      <w:r w:rsidRPr="00185C4E">
        <w:rPr>
          <w:spacing w:val="-15"/>
          <w:lang w:val="fr-FR"/>
        </w:rPr>
        <w:t xml:space="preserve"> </w:t>
      </w:r>
      <w:r w:rsidRPr="00185C4E">
        <w:rPr>
          <w:lang w:val="fr-FR"/>
        </w:rPr>
        <w:t>des</w:t>
      </w:r>
      <w:r w:rsidRPr="00185C4E">
        <w:rPr>
          <w:spacing w:val="-16"/>
          <w:lang w:val="fr-FR"/>
        </w:rPr>
        <w:t xml:space="preserve"> </w:t>
      </w:r>
      <w:r w:rsidRPr="00185C4E">
        <w:rPr>
          <w:lang w:val="fr-FR"/>
        </w:rPr>
        <w:t>lois.</w:t>
      </w:r>
      <w:r w:rsidRPr="00185C4E">
        <w:rPr>
          <w:spacing w:val="-16"/>
          <w:lang w:val="fr-FR"/>
        </w:rPr>
        <w:t xml:space="preserve"> </w:t>
      </w:r>
      <w:r w:rsidRPr="00185C4E">
        <w:rPr>
          <w:lang w:val="fr-FR"/>
        </w:rPr>
        <w:t>Il</w:t>
      </w:r>
      <w:r w:rsidRPr="00185C4E">
        <w:rPr>
          <w:spacing w:val="-16"/>
          <w:lang w:val="fr-FR"/>
        </w:rPr>
        <w:t xml:space="preserve"> </w:t>
      </w:r>
      <w:r w:rsidRPr="00185C4E">
        <w:rPr>
          <w:lang w:val="fr-FR"/>
        </w:rPr>
        <w:t>en</w:t>
      </w:r>
      <w:r w:rsidRPr="00185C4E">
        <w:rPr>
          <w:spacing w:val="-16"/>
          <w:lang w:val="fr-FR"/>
        </w:rPr>
        <w:t xml:space="preserve"> </w:t>
      </w:r>
      <w:r w:rsidRPr="00185C4E">
        <w:rPr>
          <w:lang w:val="fr-FR"/>
        </w:rPr>
        <w:t>est né le « droit computationnel », qui est une sous-discipline de l’« informa- tique</w:t>
      </w:r>
      <w:r w:rsidRPr="00185C4E">
        <w:rPr>
          <w:spacing w:val="-4"/>
          <w:lang w:val="fr-FR"/>
        </w:rPr>
        <w:t xml:space="preserve"> </w:t>
      </w:r>
      <w:r w:rsidRPr="00185C4E">
        <w:rPr>
          <w:lang w:val="fr-FR"/>
        </w:rPr>
        <w:t>juridique</w:t>
      </w:r>
      <w:r w:rsidRPr="00185C4E">
        <w:rPr>
          <w:spacing w:val="-25"/>
          <w:lang w:val="fr-FR"/>
        </w:rPr>
        <w:t xml:space="preserve"> </w:t>
      </w:r>
      <w:hyperlink w:anchor="_bookmark35" w:history="1">
        <w:r w:rsidRPr="00185C4E">
          <w:rPr>
            <w:position w:val="9"/>
            <w:sz w:val="18"/>
            <w:lang w:val="fr-FR"/>
          </w:rPr>
          <w:t>1</w:t>
        </w:r>
        <w:r w:rsidRPr="00185C4E">
          <w:rPr>
            <w:spacing w:val="7"/>
            <w:position w:val="9"/>
            <w:sz w:val="18"/>
            <w:lang w:val="fr-FR"/>
          </w:rPr>
          <w:t xml:space="preserve"> </w:t>
        </w:r>
      </w:hyperlink>
      <w:r w:rsidRPr="00185C4E">
        <w:rPr>
          <w:lang w:val="fr-FR"/>
        </w:rPr>
        <w:t>».</w:t>
      </w:r>
      <w:r w:rsidRPr="00185C4E">
        <w:rPr>
          <w:spacing w:val="-4"/>
          <w:lang w:val="fr-FR"/>
        </w:rPr>
        <w:t xml:space="preserve"> </w:t>
      </w:r>
      <w:r w:rsidRPr="00185C4E">
        <w:rPr>
          <w:lang w:val="fr-FR"/>
        </w:rPr>
        <w:t>Il</w:t>
      </w:r>
      <w:r w:rsidRPr="00185C4E">
        <w:rPr>
          <w:spacing w:val="-3"/>
          <w:lang w:val="fr-FR"/>
        </w:rPr>
        <w:t xml:space="preserve"> </w:t>
      </w:r>
      <w:r w:rsidRPr="00185C4E">
        <w:rPr>
          <w:lang w:val="fr-FR"/>
        </w:rPr>
        <w:t>s’intéresse,</w:t>
      </w:r>
      <w:r w:rsidRPr="00185C4E">
        <w:rPr>
          <w:spacing w:val="-3"/>
          <w:lang w:val="fr-FR"/>
        </w:rPr>
        <w:t xml:space="preserve"> </w:t>
      </w:r>
      <w:r w:rsidRPr="00185C4E">
        <w:rPr>
          <w:lang w:val="fr-FR"/>
        </w:rPr>
        <w:t>en</w:t>
      </w:r>
      <w:r w:rsidRPr="00185C4E">
        <w:rPr>
          <w:spacing w:val="-4"/>
          <w:lang w:val="fr-FR"/>
        </w:rPr>
        <w:t xml:space="preserve"> </w:t>
      </w:r>
      <w:r w:rsidRPr="00185C4E">
        <w:rPr>
          <w:lang w:val="fr-FR"/>
        </w:rPr>
        <w:t>effet,</w:t>
      </w:r>
      <w:r w:rsidRPr="00185C4E">
        <w:rPr>
          <w:spacing w:val="-4"/>
          <w:lang w:val="fr-FR"/>
        </w:rPr>
        <w:t xml:space="preserve"> </w:t>
      </w:r>
      <w:r w:rsidRPr="00185C4E">
        <w:rPr>
          <w:lang w:val="fr-FR"/>
        </w:rPr>
        <w:t>au</w:t>
      </w:r>
      <w:r w:rsidRPr="00185C4E">
        <w:rPr>
          <w:spacing w:val="-4"/>
          <w:lang w:val="fr-FR"/>
        </w:rPr>
        <w:t xml:space="preserve"> </w:t>
      </w:r>
      <w:r w:rsidRPr="00185C4E">
        <w:rPr>
          <w:lang w:val="fr-FR"/>
        </w:rPr>
        <w:t>raisonnement</w:t>
      </w:r>
      <w:r w:rsidRPr="00185C4E">
        <w:rPr>
          <w:spacing w:val="-3"/>
          <w:lang w:val="fr-FR"/>
        </w:rPr>
        <w:t xml:space="preserve"> </w:t>
      </w:r>
      <w:r w:rsidRPr="00185C4E">
        <w:rPr>
          <w:lang w:val="fr-FR"/>
        </w:rPr>
        <w:t>juridique</w:t>
      </w:r>
      <w:r w:rsidRPr="00185C4E">
        <w:rPr>
          <w:spacing w:val="-4"/>
          <w:lang w:val="fr-FR"/>
        </w:rPr>
        <w:t xml:space="preserve"> </w:t>
      </w:r>
      <w:r w:rsidRPr="00185C4E">
        <w:rPr>
          <w:lang w:val="fr-FR"/>
        </w:rPr>
        <w:t>auto- matique</w:t>
      </w:r>
      <w:r w:rsidRPr="00185C4E">
        <w:rPr>
          <w:spacing w:val="10"/>
          <w:lang w:val="fr-FR"/>
        </w:rPr>
        <w:t xml:space="preserve"> </w:t>
      </w:r>
      <w:r w:rsidRPr="00185C4E">
        <w:rPr>
          <w:lang w:val="fr-FR"/>
        </w:rPr>
        <w:t>axé</w:t>
      </w:r>
      <w:r w:rsidRPr="00185C4E">
        <w:rPr>
          <w:spacing w:val="11"/>
          <w:lang w:val="fr-FR"/>
        </w:rPr>
        <w:t xml:space="preserve"> </w:t>
      </w:r>
      <w:r w:rsidRPr="00185C4E">
        <w:rPr>
          <w:lang w:val="fr-FR"/>
        </w:rPr>
        <w:t>sur</w:t>
      </w:r>
      <w:r w:rsidRPr="00185C4E">
        <w:rPr>
          <w:spacing w:val="11"/>
          <w:lang w:val="fr-FR"/>
        </w:rPr>
        <w:t xml:space="preserve"> </w:t>
      </w:r>
      <w:r w:rsidRPr="00185C4E">
        <w:rPr>
          <w:lang w:val="fr-FR"/>
        </w:rPr>
        <w:t>une</w:t>
      </w:r>
      <w:r w:rsidRPr="00185C4E">
        <w:rPr>
          <w:spacing w:val="11"/>
          <w:lang w:val="fr-FR"/>
        </w:rPr>
        <w:t xml:space="preserve"> </w:t>
      </w:r>
      <w:r w:rsidRPr="00185C4E">
        <w:rPr>
          <w:lang w:val="fr-FR"/>
        </w:rPr>
        <w:t>représentation</w:t>
      </w:r>
      <w:r w:rsidRPr="00185C4E">
        <w:rPr>
          <w:spacing w:val="11"/>
          <w:lang w:val="fr-FR"/>
        </w:rPr>
        <w:t xml:space="preserve"> </w:t>
      </w:r>
      <w:r w:rsidRPr="00185C4E">
        <w:rPr>
          <w:lang w:val="fr-FR"/>
        </w:rPr>
        <w:t>sémantique</w:t>
      </w:r>
      <w:r w:rsidRPr="00185C4E">
        <w:rPr>
          <w:spacing w:val="11"/>
          <w:lang w:val="fr-FR"/>
        </w:rPr>
        <w:t xml:space="preserve"> </w:t>
      </w:r>
      <w:r w:rsidRPr="00185C4E">
        <w:rPr>
          <w:lang w:val="fr-FR"/>
        </w:rPr>
        <w:t>riche</w:t>
      </w:r>
      <w:r w:rsidRPr="00185C4E">
        <w:rPr>
          <w:spacing w:val="10"/>
          <w:lang w:val="fr-FR"/>
        </w:rPr>
        <w:t xml:space="preserve"> </w:t>
      </w:r>
      <w:r w:rsidRPr="00185C4E">
        <w:rPr>
          <w:lang w:val="fr-FR"/>
        </w:rPr>
        <w:t>et</w:t>
      </w:r>
      <w:r w:rsidRPr="00185C4E">
        <w:rPr>
          <w:spacing w:val="11"/>
          <w:lang w:val="fr-FR"/>
        </w:rPr>
        <w:t xml:space="preserve"> </w:t>
      </w:r>
      <w:r w:rsidRPr="00185C4E">
        <w:rPr>
          <w:lang w:val="fr-FR"/>
        </w:rPr>
        <w:t>plus</w:t>
      </w:r>
      <w:r w:rsidRPr="00185C4E">
        <w:rPr>
          <w:spacing w:val="11"/>
          <w:lang w:val="fr-FR"/>
        </w:rPr>
        <w:t xml:space="preserve"> </w:t>
      </w:r>
      <w:r w:rsidRPr="00185C4E">
        <w:rPr>
          <w:lang w:val="fr-FR"/>
        </w:rPr>
        <w:t>formelle</w:t>
      </w:r>
      <w:r w:rsidRPr="00185C4E">
        <w:rPr>
          <w:spacing w:val="11"/>
          <w:lang w:val="fr-FR"/>
        </w:rPr>
        <w:t xml:space="preserve"> </w:t>
      </w:r>
      <w:r w:rsidRPr="00185C4E">
        <w:rPr>
          <w:lang w:val="fr-FR"/>
        </w:rPr>
        <w:t>de</w:t>
      </w:r>
      <w:r w:rsidR="00B77999" w:rsidRPr="00B77999">
        <w:pict>
          <v:line id="_x0000_s1724" style="position:absolute;left:0;text-align:left;z-index:251322880;mso-wrap-distance-left:0;mso-wrap-distance-right:0;mso-position-horizontal-relative:page;mso-position-vertical-relative:text" from="81.95pt,93.2pt" to="237.4pt,93.2pt" strokeweight=".14042mm">
            <w10:wrap type="topAndBottom" anchorx="page"/>
          </v:line>
        </w:pict>
      </w:r>
      <w:r w:rsidR="0059326F">
        <w:rPr>
          <w:lang w:val="fr-FR"/>
        </w:rPr>
        <w:t xml:space="preserve"> </w:t>
      </w:r>
      <w:r w:rsidRPr="00185C4E">
        <w:rPr>
          <w:lang w:val="fr-FR"/>
        </w:rPr>
        <w:t xml:space="preserve">la loi, des régulations, et modalités de contrat </w:t>
      </w:r>
      <w:hyperlink w:anchor="_bookmark403" w:history="1">
        <w:r w:rsidRPr="00185C4E">
          <w:rPr>
            <w:lang w:val="fr-FR"/>
          </w:rPr>
          <w:t>[Love &amp; Genesereth,</w:t>
        </w:r>
        <w:r w:rsidRPr="00185C4E">
          <w:rPr>
            <w:spacing w:val="-15"/>
            <w:lang w:val="fr-FR"/>
          </w:rPr>
          <w:t xml:space="preserve"> </w:t>
        </w:r>
      </w:hyperlink>
      <w:hyperlink w:anchor="_bookmark403" w:history="1">
        <w:r w:rsidRPr="00185C4E">
          <w:rPr>
            <w:lang w:val="fr-FR"/>
          </w:rPr>
          <w:t>2005].</w:t>
        </w:r>
      </w:hyperlink>
      <w:r w:rsidRPr="00185C4E">
        <w:rPr>
          <w:lang w:val="fr-FR"/>
        </w:rPr>
        <w:t xml:space="preserve"> Il</w:t>
      </w:r>
      <w:r w:rsidRPr="00185C4E">
        <w:rPr>
          <w:spacing w:val="-7"/>
          <w:lang w:val="fr-FR"/>
        </w:rPr>
        <w:t xml:space="preserve"> </w:t>
      </w:r>
      <w:r w:rsidRPr="00185C4E">
        <w:rPr>
          <w:lang w:val="fr-FR"/>
        </w:rPr>
        <w:t>vise</w:t>
      </w:r>
      <w:r w:rsidRPr="00185C4E">
        <w:rPr>
          <w:spacing w:val="-7"/>
          <w:lang w:val="fr-FR"/>
        </w:rPr>
        <w:t xml:space="preserve"> </w:t>
      </w:r>
      <w:r w:rsidRPr="00185C4E">
        <w:rPr>
          <w:lang w:val="fr-FR"/>
        </w:rPr>
        <w:t>à</w:t>
      </w:r>
      <w:r w:rsidRPr="00185C4E">
        <w:rPr>
          <w:spacing w:val="-6"/>
          <w:lang w:val="fr-FR"/>
        </w:rPr>
        <w:t xml:space="preserve"> </w:t>
      </w:r>
      <w:r w:rsidRPr="00185C4E">
        <w:rPr>
          <w:lang w:val="fr-FR"/>
        </w:rPr>
        <w:t>réduire</w:t>
      </w:r>
      <w:r w:rsidRPr="00185C4E">
        <w:rPr>
          <w:spacing w:val="-7"/>
          <w:lang w:val="fr-FR"/>
        </w:rPr>
        <w:t xml:space="preserve"> </w:t>
      </w:r>
      <w:r w:rsidRPr="00185C4E">
        <w:rPr>
          <w:lang w:val="fr-FR"/>
        </w:rPr>
        <w:t>la</w:t>
      </w:r>
      <w:r w:rsidRPr="00185C4E">
        <w:rPr>
          <w:spacing w:val="-7"/>
          <w:lang w:val="fr-FR"/>
        </w:rPr>
        <w:t xml:space="preserve"> </w:t>
      </w:r>
      <w:r w:rsidRPr="00185C4E">
        <w:rPr>
          <w:lang w:val="fr-FR"/>
        </w:rPr>
        <w:t>taille</w:t>
      </w:r>
      <w:r w:rsidRPr="00185C4E">
        <w:rPr>
          <w:spacing w:val="-6"/>
          <w:lang w:val="fr-FR"/>
        </w:rPr>
        <w:t xml:space="preserve"> </w:t>
      </w:r>
      <w:r w:rsidRPr="00185C4E">
        <w:rPr>
          <w:lang w:val="fr-FR"/>
        </w:rPr>
        <w:t>et</w:t>
      </w:r>
      <w:r w:rsidRPr="00185C4E">
        <w:rPr>
          <w:spacing w:val="-7"/>
          <w:lang w:val="fr-FR"/>
        </w:rPr>
        <w:t xml:space="preserve"> </w:t>
      </w:r>
      <w:r w:rsidRPr="00185C4E">
        <w:rPr>
          <w:lang w:val="fr-FR"/>
        </w:rPr>
        <w:t>la</w:t>
      </w:r>
      <w:r w:rsidRPr="00185C4E">
        <w:rPr>
          <w:spacing w:val="-7"/>
          <w:lang w:val="fr-FR"/>
        </w:rPr>
        <w:t xml:space="preserve"> </w:t>
      </w:r>
      <w:r w:rsidRPr="00185C4E">
        <w:rPr>
          <w:lang w:val="fr-FR"/>
        </w:rPr>
        <w:t>complexité</w:t>
      </w:r>
      <w:r w:rsidRPr="00185C4E">
        <w:rPr>
          <w:spacing w:val="-6"/>
          <w:lang w:val="fr-FR"/>
        </w:rPr>
        <w:t xml:space="preserve"> </w:t>
      </w:r>
      <w:r w:rsidRPr="00185C4E">
        <w:rPr>
          <w:lang w:val="fr-FR"/>
        </w:rPr>
        <w:t>de</w:t>
      </w:r>
      <w:r w:rsidRPr="00185C4E">
        <w:rPr>
          <w:spacing w:val="-7"/>
          <w:lang w:val="fr-FR"/>
        </w:rPr>
        <w:t xml:space="preserve"> </w:t>
      </w:r>
      <w:r w:rsidRPr="00185C4E">
        <w:rPr>
          <w:lang w:val="fr-FR"/>
        </w:rPr>
        <w:t>la</w:t>
      </w:r>
      <w:r w:rsidRPr="00185C4E">
        <w:rPr>
          <w:spacing w:val="-6"/>
          <w:lang w:val="fr-FR"/>
        </w:rPr>
        <w:t xml:space="preserve"> </w:t>
      </w:r>
      <w:r w:rsidRPr="00185C4E">
        <w:rPr>
          <w:lang w:val="fr-FR"/>
        </w:rPr>
        <w:t>loi</w:t>
      </w:r>
      <w:r w:rsidRPr="00185C4E">
        <w:rPr>
          <w:spacing w:val="-7"/>
          <w:lang w:val="fr-FR"/>
        </w:rPr>
        <w:t xml:space="preserve"> </w:t>
      </w:r>
      <w:r w:rsidRPr="00185C4E">
        <w:rPr>
          <w:lang w:val="fr-FR"/>
        </w:rPr>
        <w:t>pour</w:t>
      </w:r>
      <w:r w:rsidRPr="00185C4E">
        <w:rPr>
          <w:spacing w:val="-7"/>
          <w:lang w:val="fr-FR"/>
        </w:rPr>
        <w:t xml:space="preserve"> </w:t>
      </w:r>
      <w:r w:rsidRPr="00185C4E">
        <w:rPr>
          <w:lang w:val="fr-FR"/>
        </w:rPr>
        <w:t>la</w:t>
      </w:r>
      <w:r w:rsidRPr="00185C4E">
        <w:rPr>
          <w:spacing w:val="-6"/>
          <w:lang w:val="fr-FR"/>
        </w:rPr>
        <w:t xml:space="preserve"> </w:t>
      </w:r>
      <w:r w:rsidRPr="00185C4E">
        <w:rPr>
          <w:lang w:val="fr-FR"/>
        </w:rPr>
        <w:t>rendre</w:t>
      </w:r>
      <w:r w:rsidRPr="00185C4E">
        <w:rPr>
          <w:spacing w:val="-7"/>
          <w:lang w:val="fr-FR"/>
        </w:rPr>
        <w:t xml:space="preserve"> </w:t>
      </w:r>
      <w:r w:rsidRPr="00185C4E">
        <w:rPr>
          <w:lang w:val="fr-FR"/>
        </w:rPr>
        <w:t>plus</w:t>
      </w:r>
      <w:r w:rsidRPr="00185C4E">
        <w:rPr>
          <w:spacing w:val="-7"/>
          <w:lang w:val="fr-FR"/>
        </w:rPr>
        <w:t xml:space="preserve"> </w:t>
      </w:r>
      <w:r w:rsidRPr="00185C4E">
        <w:rPr>
          <w:lang w:val="fr-FR"/>
        </w:rPr>
        <w:t>acces- sible. Plus précisément, le « droit computationnel » propose des</w:t>
      </w:r>
      <w:r w:rsidRPr="00185C4E">
        <w:rPr>
          <w:spacing w:val="-21"/>
          <w:lang w:val="fr-FR"/>
        </w:rPr>
        <w:t xml:space="preserve"> </w:t>
      </w:r>
      <w:r w:rsidRPr="00185C4E">
        <w:rPr>
          <w:lang w:val="fr-FR"/>
        </w:rPr>
        <w:t>systèmes répondant à différentes questions, comme « Quel montant de taxe dois-je payer</w:t>
      </w:r>
      <w:r w:rsidRPr="00185C4E">
        <w:rPr>
          <w:spacing w:val="-5"/>
          <w:lang w:val="fr-FR"/>
        </w:rPr>
        <w:t xml:space="preserve"> </w:t>
      </w:r>
      <w:r w:rsidRPr="00185C4E">
        <w:rPr>
          <w:lang w:val="fr-FR"/>
        </w:rPr>
        <w:t>cette</w:t>
      </w:r>
      <w:r w:rsidRPr="00185C4E">
        <w:rPr>
          <w:spacing w:val="-4"/>
          <w:lang w:val="fr-FR"/>
        </w:rPr>
        <w:t xml:space="preserve"> </w:t>
      </w:r>
      <w:r w:rsidRPr="00185C4E">
        <w:rPr>
          <w:lang w:val="fr-FR"/>
        </w:rPr>
        <w:t>année</w:t>
      </w:r>
      <w:r w:rsidRPr="00185C4E">
        <w:rPr>
          <w:spacing w:val="-34"/>
          <w:lang w:val="fr-FR"/>
        </w:rPr>
        <w:t xml:space="preserve"> </w:t>
      </w:r>
      <w:r w:rsidRPr="00185C4E">
        <w:rPr>
          <w:lang w:val="fr-FR"/>
        </w:rPr>
        <w:t>?</w:t>
      </w:r>
      <w:r w:rsidRPr="00185C4E">
        <w:rPr>
          <w:spacing w:val="-18"/>
          <w:lang w:val="fr-FR"/>
        </w:rPr>
        <w:t xml:space="preserve"> </w:t>
      </w:r>
      <w:r w:rsidRPr="00185C4E">
        <w:rPr>
          <w:lang w:val="fr-FR"/>
        </w:rPr>
        <w:t>»</w:t>
      </w:r>
      <w:r w:rsidRPr="00185C4E">
        <w:rPr>
          <w:spacing w:val="-4"/>
          <w:lang w:val="fr-FR"/>
        </w:rPr>
        <w:t xml:space="preserve"> </w:t>
      </w:r>
      <w:r w:rsidRPr="00185C4E">
        <w:rPr>
          <w:lang w:val="fr-FR"/>
        </w:rPr>
        <w:t>(planification</w:t>
      </w:r>
      <w:r w:rsidRPr="00185C4E">
        <w:rPr>
          <w:spacing w:val="-4"/>
          <w:lang w:val="fr-FR"/>
        </w:rPr>
        <w:t xml:space="preserve"> </w:t>
      </w:r>
      <w:r w:rsidRPr="00185C4E">
        <w:rPr>
          <w:lang w:val="fr-FR"/>
        </w:rPr>
        <w:t>juridique),</w:t>
      </w:r>
      <w:r w:rsidRPr="00185C4E">
        <w:rPr>
          <w:spacing w:val="-5"/>
          <w:lang w:val="fr-FR"/>
        </w:rPr>
        <w:t xml:space="preserve"> </w:t>
      </w:r>
      <w:r w:rsidRPr="00185C4E">
        <w:rPr>
          <w:lang w:val="fr-FR"/>
        </w:rPr>
        <w:t>«</w:t>
      </w:r>
      <w:r w:rsidRPr="00185C4E">
        <w:rPr>
          <w:spacing w:val="-17"/>
          <w:lang w:val="fr-FR"/>
        </w:rPr>
        <w:t xml:space="preserve"> </w:t>
      </w:r>
      <w:r w:rsidRPr="00185C4E">
        <w:rPr>
          <w:lang w:val="fr-FR"/>
        </w:rPr>
        <w:t>Cette</w:t>
      </w:r>
      <w:r w:rsidRPr="00185C4E">
        <w:rPr>
          <w:spacing w:val="-5"/>
          <w:lang w:val="fr-FR"/>
        </w:rPr>
        <w:t xml:space="preserve"> </w:t>
      </w:r>
      <w:r w:rsidRPr="00185C4E">
        <w:rPr>
          <w:lang w:val="fr-FR"/>
        </w:rPr>
        <w:t>régulation</w:t>
      </w:r>
      <w:r w:rsidRPr="00185C4E">
        <w:rPr>
          <w:spacing w:val="-4"/>
          <w:lang w:val="fr-FR"/>
        </w:rPr>
        <w:t xml:space="preserve"> </w:t>
      </w:r>
      <w:r w:rsidRPr="00185C4E">
        <w:rPr>
          <w:lang w:val="fr-FR"/>
        </w:rPr>
        <w:t>contient- elle</w:t>
      </w:r>
      <w:r w:rsidRPr="00185C4E">
        <w:rPr>
          <w:spacing w:val="22"/>
          <w:lang w:val="fr-FR"/>
        </w:rPr>
        <w:t xml:space="preserve"> </w:t>
      </w:r>
      <w:r w:rsidRPr="00185C4E">
        <w:rPr>
          <w:lang w:val="fr-FR"/>
        </w:rPr>
        <w:t>des</w:t>
      </w:r>
      <w:r w:rsidRPr="00185C4E">
        <w:rPr>
          <w:spacing w:val="22"/>
          <w:lang w:val="fr-FR"/>
        </w:rPr>
        <w:t xml:space="preserve"> </w:t>
      </w:r>
      <w:r w:rsidRPr="00185C4E">
        <w:rPr>
          <w:lang w:val="fr-FR"/>
        </w:rPr>
        <w:t>règles</w:t>
      </w:r>
      <w:r w:rsidRPr="00185C4E">
        <w:rPr>
          <w:spacing w:val="22"/>
          <w:lang w:val="fr-FR"/>
        </w:rPr>
        <w:t xml:space="preserve"> </w:t>
      </w:r>
      <w:r w:rsidRPr="00185C4E">
        <w:rPr>
          <w:lang w:val="fr-FR"/>
        </w:rPr>
        <w:t>en</w:t>
      </w:r>
      <w:r w:rsidRPr="00185C4E">
        <w:rPr>
          <w:spacing w:val="22"/>
          <w:lang w:val="fr-FR"/>
        </w:rPr>
        <w:t xml:space="preserve"> </w:t>
      </w:r>
      <w:r w:rsidRPr="00185C4E">
        <w:rPr>
          <w:lang w:val="fr-FR"/>
        </w:rPr>
        <w:t>contradiction</w:t>
      </w:r>
      <w:r w:rsidRPr="00185C4E">
        <w:rPr>
          <w:spacing w:val="-9"/>
          <w:lang w:val="fr-FR"/>
        </w:rPr>
        <w:t xml:space="preserve"> </w:t>
      </w:r>
      <w:r w:rsidRPr="00185C4E">
        <w:rPr>
          <w:lang w:val="fr-FR"/>
        </w:rPr>
        <w:t>»</w:t>
      </w:r>
      <w:r w:rsidRPr="00185C4E">
        <w:rPr>
          <w:spacing w:val="23"/>
          <w:lang w:val="fr-FR"/>
        </w:rPr>
        <w:t xml:space="preserve"> </w:t>
      </w:r>
      <w:r w:rsidRPr="00185C4E">
        <w:rPr>
          <w:lang w:val="fr-FR"/>
        </w:rPr>
        <w:t>(analyse</w:t>
      </w:r>
      <w:r w:rsidRPr="00185C4E">
        <w:rPr>
          <w:spacing w:val="22"/>
          <w:lang w:val="fr-FR"/>
        </w:rPr>
        <w:t xml:space="preserve"> </w:t>
      </w:r>
      <w:r w:rsidRPr="00185C4E">
        <w:rPr>
          <w:lang w:val="fr-FR"/>
        </w:rPr>
        <w:t>réglementaire),</w:t>
      </w:r>
      <w:r w:rsidRPr="00185C4E">
        <w:rPr>
          <w:spacing w:val="22"/>
          <w:lang w:val="fr-FR"/>
        </w:rPr>
        <w:t xml:space="preserve"> </w:t>
      </w:r>
      <w:r w:rsidRPr="00185C4E">
        <w:rPr>
          <w:lang w:val="fr-FR"/>
        </w:rPr>
        <w:t>«</w:t>
      </w:r>
      <w:r w:rsidRPr="00185C4E">
        <w:rPr>
          <w:spacing w:val="-8"/>
          <w:lang w:val="fr-FR"/>
        </w:rPr>
        <w:t xml:space="preserve"> </w:t>
      </w:r>
      <w:r w:rsidRPr="00185C4E">
        <w:rPr>
          <w:lang w:val="fr-FR"/>
        </w:rPr>
        <w:t>L’entreprise</w:t>
      </w:r>
    </w:p>
    <w:p w:rsidR="00B77999" w:rsidRPr="00185C4E" w:rsidRDefault="00D9490F">
      <w:pPr>
        <w:pStyle w:val="Paragraphedeliste"/>
        <w:numPr>
          <w:ilvl w:val="0"/>
          <w:numId w:val="63"/>
        </w:numPr>
        <w:tabs>
          <w:tab w:val="left" w:pos="648"/>
        </w:tabs>
        <w:spacing w:before="6" w:line="252" w:lineRule="auto"/>
        <w:ind w:right="2493" w:firstLine="259"/>
        <w:jc w:val="left"/>
        <w:rPr>
          <w:sz w:val="20"/>
          <w:lang w:val="fr-FR"/>
        </w:rPr>
      </w:pPr>
      <w:bookmarkStart w:id="50" w:name="_bookmark35"/>
      <w:bookmarkEnd w:id="50"/>
      <w:r w:rsidRPr="00185C4E">
        <w:rPr>
          <w:sz w:val="20"/>
          <w:lang w:val="fr-FR"/>
        </w:rPr>
        <w:t>Application des techniques modernes de l’informatique à l’environnement juri- dique, et par conséquent aux organisations liées au</w:t>
      </w:r>
      <w:r w:rsidRPr="00185C4E">
        <w:rPr>
          <w:spacing w:val="5"/>
          <w:sz w:val="20"/>
          <w:lang w:val="fr-FR"/>
        </w:rPr>
        <w:t xml:space="preserve"> </w:t>
      </w:r>
      <w:r w:rsidRPr="00185C4E">
        <w:rPr>
          <w:sz w:val="20"/>
          <w:lang w:val="fr-FR"/>
        </w:rPr>
        <w:t>droit.</w:t>
      </w:r>
    </w:p>
    <w:p w:rsidR="00B77999" w:rsidRPr="00185C4E" w:rsidRDefault="00B77999">
      <w:pPr>
        <w:pStyle w:val="Corpsdetexte"/>
        <w:spacing w:before="5"/>
        <w:rPr>
          <w:sz w:val="28"/>
          <w:lang w:val="fr-FR"/>
        </w:rPr>
      </w:pPr>
    </w:p>
    <w:p w:rsidR="00B77999" w:rsidRPr="00185C4E" w:rsidRDefault="00D9490F">
      <w:pPr>
        <w:pStyle w:val="Corpsdetexte"/>
        <w:ind w:right="2354"/>
        <w:jc w:val="center"/>
        <w:rPr>
          <w:lang w:val="fr-FR"/>
        </w:rPr>
      </w:pPr>
      <w:r w:rsidRPr="00185C4E">
        <w:rPr>
          <w:lang w:val="fr-FR"/>
        </w:rPr>
        <w:t>13</w:t>
      </w:r>
    </w:p>
    <w:p w:rsidR="00B77999" w:rsidRPr="00185C4E" w:rsidRDefault="00B77999">
      <w:pPr>
        <w:jc w:val="center"/>
        <w:rPr>
          <w:lang w:val="fr-FR"/>
        </w:rPr>
        <w:sectPr w:rsidR="00B77999" w:rsidRPr="00185C4E">
          <w:headerReference w:type="default" r:id="rId58"/>
          <w:pgSz w:w="11910" w:h="16840"/>
          <w:pgMar w:top="1580" w:right="0" w:bottom="280" w:left="1500" w:header="0"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976" w:right="1656"/>
        <w:jc w:val="both"/>
        <w:rPr>
          <w:lang w:val="fr-FR"/>
        </w:rPr>
      </w:pPr>
      <w:r w:rsidRPr="00185C4E">
        <w:rPr>
          <w:lang w:val="fr-FR"/>
        </w:rPr>
        <w:t xml:space="preserve">respecte-t-elle la loi ?" (vérification de la conformité) </w:t>
      </w:r>
      <w:hyperlink w:anchor="_bookmark350" w:history="1">
        <w:r w:rsidRPr="00185C4E">
          <w:rPr>
            <w:lang w:val="fr-FR"/>
          </w:rPr>
          <w:t>[Genesereth,</w:t>
        </w:r>
      </w:hyperlink>
      <w:r w:rsidRPr="00185C4E">
        <w:rPr>
          <w:lang w:val="fr-FR"/>
        </w:rPr>
        <w:t xml:space="preserve"> </w:t>
      </w:r>
      <w:hyperlink w:anchor="_bookmark350" w:history="1">
        <w:r w:rsidRPr="00185C4E">
          <w:rPr>
            <w:lang w:val="fr-FR"/>
          </w:rPr>
          <w:t>2015].</w:t>
        </w:r>
      </w:hyperlink>
      <w:r w:rsidR="0059326F">
        <w:rPr>
          <w:lang w:val="fr-FR"/>
        </w:rPr>
        <w:t xml:space="preserve"> Les techniques pro-</w:t>
      </w:r>
      <w:r w:rsidRPr="00185C4E">
        <w:rPr>
          <w:lang w:val="fr-FR"/>
        </w:rPr>
        <w:t>Formalisme Juridique étaient déjà critiquées au dé- but des années 60, parce qu’excessivement focalisées sur les règles juri- diques</w:t>
      </w:r>
      <w:r w:rsidRPr="00185C4E">
        <w:rPr>
          <w:spacing w:val="-11"/>
          <w:lang w:val="fr-FR"/>
        </w:rPr>
        <w:t xml:space="preserve"> </w:t>
      </w:r>
      <w:r w:rsidRPr="00185C4E">
        <w:rPr>
          <w:lang w:val="fr-FR"/>
        </w:rPr>
        <w:t>qui</w:t>
      </w:r>
      <w:r w:rsidRPr="00185C4E">
        <w:rPr>
          <w:spacing w:val="-10"/>
          <w:lang w:val="fr-FR"/>
        </w:rPr>
        <w:t xml:space="preserve"> </w:t>
      </w:r>
      <w:r w:rsidRPr="00185C4E">
        <w:rPr>
          <w:lang w:val="fr-FR"/>
        </w:rPr>
        <w:t>ne</w:t>
      </w:r>
      <w:r w:rsidRPr="00185C4E">
        <w:rPr>
          <w:spacing w:val="-10"/>
          <w:lang w:val="fr-FR"/>
        </w:rPr>
        <w:t xml:space="preserve"> </w:t>
      </w:r>
      <w:r w:rsidRPr="00185C4E">
        <w:rPr>
          <w:lang w:val="fr-FR"/>
        </w:rPr>
        <w:t>représentent</w:t>
      </w:r>
      <w:r w:rsidRPr="00185C4E">
        <w:rPr>
          <w:spacing w:val="-10"/>
          <w:lang w:val="fr-FR"/>
        </w:rPr>
        <w:t xml:space="preserve"> </w:t>
      </w:r>
      <w:r w:rsidRPr="00185C4E">
        <w:rPr>
          <w:lang w:val="fr-FR"/>
        </w:rPr>
        <w:t>qu’une</w:t>
      </w:r>
      <w:r w:rsidRPr="00185C4E">
        <w:rPr>
          <w:spacing w:val="-10"/>
          <w:lang w:val="fr-FR"/>
        </w:rPr>
        <w:t xml:space="preserve"> </w:t>
      </w:r>
      <w:r w:rsidRPr="00185C4E">
        <w:rPr>
          <w:lang w:val="fr-FR"/>
        </w:rPr>
        <w:t>partie</w:t>
      </w:r>
      <w:r w:rsidRPr="00185C4E">
        <w:rPr>
          <w:spacing w:val="-10"/>
          <w:lang w:val="fr-FR"/>
        </w:rPr>
        <w:t xml:space="preserve"> </w:t>
      </w:r>
      <w:r w:rsidRPr="00185C4E">
        <w:rPr>
          <w:lang w:val="fr-FR"/>
        </w:rPr>
        <w:t>de</w:t>
      </w:r>
      <w:r w:rsidRPr="00185C4E">
        <w:rPr>
          <w:spacing w:val="-10"/>
          <w:lang w:val="fr-FR"/>
        </w:rPr>
        <w:t xml:space="preserve"> </w:t>
      </w:r>
      <w:r w:rsidRPr="00185C4E">
        <w:rPr>
          <w:lang w:val="fr-FR"/>
        </w:rPr>
        <w:t>l’institution</w:t>
      </w:r>
      <w:r w:rsidRPr="00185C4E">
        <w:rPr>
          <w:spacing w:val="-11"/>
          <w:lang w:val="fr-FR"/>
        </w:rPr>
        <w:t xml:space="preserve"> </w:t>
      </w:r>
      <w:r w:rsidRPr="00185C4E">
        <w:rPr>
          <w:lang w:val="fr-FR"/>
        </w:rPr>
        <w:t>juridique</w:t>
      </w:r>
      <w:r w:rsidRPr="00185C4E">
        <w:rPr>
          <w:spacing w:val="-10"/>
          <w:lang w:val="fr-FR"/>
        </w:rPr>
        <w:t xml:space="preserve"> </w:t>
      </w:r>
      <w:hyperlink w:anchor="_bookmark402" w:history="1">
        <w:r w:rsidRPr="00185C4E">
          <w:rPr>
            <w:lang w:val="fr-FR"/>
          </w:rPr>
          <w:t>[Llewel-</w:t>
        </w:r>
      </w:hyperlink>
      <w:r w:rsidRPr="00185C4E">
        <w:rPr>
          <w:lang w:val="fr-FR"/>
        </w:rPr>
        <w:t xml:space="preserve"> </w:t>
      </w:r>
      <w:hyperlink w:anchor="_bookmark402" w:history="1">
        <w:r w:rsidRPr="00185C4E">
          <w:rPr>
            <w:lang w:val="fr-FR"/>
          </w:rPr>
          <w:t xml:space="preserve">lyn, </w:t>
        </w:r>
      </w:hyperlink>
      <w:hyperlink w:anchor="_bookmark402" w:history="1">
        <w:r w:rsidRPr="00185C4E">
          <w:rPr>
            <w:lang w:val="fr-FR"/>
          </w:rPr>
          <w:t xml:space="preserve">1962]. </w:t>
        </w:r>
      </w:hyperlink>
      <w:r w:rsidRPr="00185C4E">
        <w:rPr>
          <w:lang w:val="fr-FR"/>
        </w:rPr>
        <w:t>Pour analyser le comportement judiciaire, plusieurs variables plus ou moins contrôlables, comme le temps, le lieu et les circonstances, doivent</w:t>
      </w:r>
      <w:r w:rsidRPr="00185C4E">
        <w:rPr>
          <w:spacing w:val="-6"/>
          <w:lang w:val="fr-FR"/>
        </w:rPr>
        <w:t xml:space="preserve"> </w:t>
      </w:r>
      <w:r w:rsidRPr="00185C4E">
        <w:rPr>
          <w:lang w:val="fr-FR"/>
        </w:rPr>
        <w:t>aussi</w:t>
      </w:r>
      <w:r w:rsidRPr="00185C4E">
        <w:rPr>
          <w:spacing w:val="-6"/>
          <w:lang w:val="fr-FR"/>
        </w:rPr>
        <w:t xml:space="preserve"> </w:t>
      </w:r>
      <w:r w:rsidRPr="00185C4E">
        <w:rPr>
          <w:lang w:val="fr-FR"/>
        </w:rPr>
        <w:t>être</w:t>
      </w:r>
      <w:r w:rsidRPr="00185C4E">
        <w:rPr>
          <w:spacing w:val="-6"/>
          <w:lang w:val="fr-FR"/>
        </w:rPr>
        <w:t xml:space="preserve"> </w:t>
      </w:r>
      <w:r w:rsidRPr="00185C4E">
        <w:rPr>
          <w:lang w:val="fr-FR"/>
        </w:rPr>
        <w:t>prises</w:t>
      </w:r>
      <w:r w:rsidRPr="00185C4E">
        <w:rPr>
          <w:spacing w:val="-5"/>
          <w:lang w:val="fr-FR"/>
        </w:rPr>
        <w:t xml:space="preserve"> </w:t>
      </w:r>
      <w:r w:rsidRPr="00185C4E">
        <w:rPr>
          <w:lang w:val="fr-FR"/>
        </w:rPr>
        <w:t>en</w:t>
      </w:r>
      <w:r w:rsidRPr="00185C4E">
        <w:rPr>
          <w:spacing w:val="-6"/>
          <w:lang w:val="fr-FR"/>
        </w:rPr>
        <w:t xml:space="preserve"> </w:t>
      </w:r>
      <w:r w:rsidRPr="00185C4E">
        <w:rPr>
          <w:lang w:val="fr-FR"/>
        </w:rPr>
        <w:t>compte</w:t>
      </w:r>
      <w:r w:rsidRPr="00185C4E">
        <w:rPr>
          <w:spacing w:val="-6"/>
          <w:lang w:val="fr-FR"/>
        </w:rPr>
        <w:t xml:space="preserve"> </w:t>
      </w:r>
      <w:hyperlink w:anchor="_bookmark480" w:history="1">
        <w:r w:rsidRPr="00185C4E">
          <w:rPr>
            <w:lang w:val="fr-FR"/>
          </w:rPr>
          <w:t>[Ulmer,</w:t>
        </w:r>
        <w:r w:rsidRPr="00185C4E">
          <w:rPr>
            <w:spacing w:val="-5"/>
            <w:lang w:val="fr-FR"/>
          </w:rPr>
          <w:t xml:space="preserve"> </w:t>
        </w:r>
      </w:hyperlink>
      <w:hyperlink w:anchor="_bookmark480" w:history="1">
        <w:r w:rsidRPr="00185C4E">
          <w:rPr>
            <w:lang w:val="fr-FR"/>
          </w:rPr>
          <w:t>1963].</w:t>
        </w:r>
        <w:r w:rsidRPr="00185C4E">
          <w:rPr>
            <w:spacing w:val="-6"/>
            <w:lang w:val="fr-FR"/>
          </w:rPr>
          <w:t xml:space="preserve"> </w:t>
        </w:r>
      </w:hyperlink>
      <w:r w:rsidRPr="00185C4E">
        <w:rPr>
          <w:lang w:val="fr-FR"/>
        </w:rPr>
        <w:t>Etant</w:t>
      </w:r>
      <w:r w:rsidRPr="00185C4E">
        <w:rPr>
          <w:spacing w:val="-6"/>
          <w:lang w:val="fr-FR"/>
        </w:rPr>
        <w:t xml:space="preserve"> </w:t>
      </w:r>
      <w:r w:rsidRPr="00185C4E">
        <w:rPr>
          <w:lang w:val="fr-FR"/>
        </w:rPr>
        <w:t>donné</w:t>
      </w:r>
      <w:r w:rsidRPr="00185C4E">
        <w:rPr>
          <w:spacing w:val="-6"/>
          <w:lang w:val="fr-FR"/>
        </w:rPr>
        <w:t xml:space="preserve"> </w:t>
      </w:r>
      <w:r w:rsidRPr="00185C4E">
        <w:rPr>
          <w:lang w:val="fr-FR"/>
        </w:rPr>
        <w:t>que</w:t>
      </w:r>
      <w:r w:rsidRPr="00185C4E">
        <w:rPr>
          <w:spacing w:val="-5"/>
          <w:lang w:val="fr-FR"/>
        </w:rPr>
        <w:t xml:space="preserve"> </w:t>
      </w:r>
      <w:r w:rsidRPr="00185C4E">
        <w:rPr>
          <w:lang w:val="fr-FR"/>
        </w:rPr>
        <w:t>les</w:t>
      </w:r>
      <w:r w:rsidRPr="00185C4E">
        <w:rPr>
          <w:spacing w:val="-6"/>
          <w:lang w:val="fr-FR"/>
        </w:rPr>
        <w:t xml:space="preserve"> </w:t>
      </w:r>
      <w:r w:rsidRPr="00185C4E">
        <w:rPr>
          <w:lang w:val="fr-FR"/>
        </w:rPr>
        <w:t>ju- ristes</w:t>
      </w:r>
      <w:r w:rsidRPr="00185C4E">
        <w:rPr>
          <w:spacing w:val="-9"/>
          <w:lang w:val="fr-FR"/>
        </w:rPr>
        <w:t xml:space="preserve"> </w:t>
      </w:r>
      <w:r w:rsidRPr="00185C4E">
        <w:rPr>
          <w:lang w:val="fr-FR"/>
        </w:rPr>
        <w:t>s’appuient</w:t>
      </w:r>
      <w:r w:rsidRPr="00185C4E">
        <w:rPr>
          <w:spacing w:val="-8"/>
          <w:lang w:val="fr-FR"/>
        </w:rPr>
        <w:t xml:space="preserve"> </w:t>
      </w:r>
      <w:r w:rsidRPr="00185C4E">
        <w:rPr>
          <w:lang w:val="fr-FR"/>
        </w:rPr>
        <w:t>sur</w:t>
      </w:r>
      <w:r w:rsidRPr="00185C4E">
        <w:rPr>
          <w:spacing w:val="-8"/>
          <w:lang w:val="fr-FR"/>
        </w:rPr>
        <w:t xml:space="preserve"> </w:t>
      </w:r>
      <w:r w:rsidRPr="00185C4E">
        <w:rPr>
          <w:lang w:val="fr-FR"/>
        </w:rPr>
        <w:t>la</w:t>
      </w:r>
      <w:r w:rsidRPr="00185C4E">
        <w:rPr>
          <w:spacing w:val="-8"/>
          <w:lang w:val="fr-FR"/>
        </w:rPr>
        <w:t xml:space="preserve"> </w:t>
      </w:r>
      <w:r w:rsidRPr="00185C4E">
        <w:rPr>
          <w:lang w:val="fr-FR"/>
        </w:rPr>
        <w:t>recherche</w:t>
      </w:r>
      <w:r w:rsidRPr="00185C4E">
        <w:rPr>
          <w:spacing w:val="-8"/>
          <w:lang w:val="fr-FR"/>
        </w:rPr>
        <w:t xml:space="preserve"> </w:t>
      </w:r>
      <w:r w:rsidRPr="00185C4E">
        <w:rPr>
          <w:lang w:val="fr-FR"/>
        </w:rPr>
        <w:t>de</w:t>
      </w:r>
      <w:r w:rsidRPr="00185C4E">
        <w:rPr>
          <w:spacing w:val="-8"/>
          <w:lang w:val="fr-FR"/>
        </w:rPr>
        <w:t xml:space="preserve"> </w:t>
      </w:r>
      <w:r w:rsidRPr="00185C4E">
        <w:rPr>
          <w:lang w:val="fr-FR"/>
        </w:rPr>
        <w:t>précédents,</w:t>
      </w:r>
      <w:r w:rsidRPr="00185C4E">
        <w:rPr>
          <w:spacing w:val="-8"/>
          <w:lang w:val="fr-FR"/>
        </w:rPr>
        <w:t xml:space="preserve"> </w:t>
      </w:r>
      <w:hyperlink w:anchor="_bookmark480" w:history="1">
        <w:r w:rsidRPr="00185C4E">
          <w:rPr>
            <w:lang w:val="fr-FR"/>
          </w:rPr>
          <w:t>Ulmer</w:t>
        </w:r>
        <w:r w:rsidRPr="00185C4E">
          <w:rPr>
            <w:spacing w:val="-8"/>
            <w:lang w:val="fr-FR"/>
          </w:rPr>
          <w:t xml:space="preserve"> </w:t>
        </w:r>
      </w:hyperlink>
      <w:hyperlink w:anchor="_bookmark480" w:history="1">
        <w:r w:rsidRPr="00185C4E">
          <w:rPr>
            <w:lang w:val="fr-FR"/>
          </w:rPr>
          <w:t>[1963]</w:t>
        </w:r>
        <w:r w:rsidRPr="00185C4E">
          <w:rPr>
            <w:spacing w:val="-8"/>
            <w:lang w:val="fr-FR"/>
          </w:rPr>
          <w:t xml:space="preserve"> </w:t>
        </w:r>
      </w:hyperlink>
      <w:r w:rsidRPr="00185C4E">
        <w:rPr>
          <w:lang w:val="fr-FR"/>
        </w:rPr>
        <w:t>conseille</w:t>
      </w:r>
      <w:r w:rsidRPr="00185C4E">
        <w:rPr>
          <w:spacing w:val="-8"/>
          <w:lang w:val="fr-FR"/>
        </w:rPr>
        <w:t xml:space="preserve"> </w:t>
      </w:r>
      <w:r w:rsidRPr="00185C4E">
        <w:rPr>
          <w:lang w:val="fr-FR"/>
        </w:rPr>
        <w:t xml:space="preserve">de se concentrer sur les motifs réguliers que comprennent les données pour réaliser des analyses quantitatives. Il est possible d’exploiter la masse de décisions pour identifier de telles régularités car une collection suffisante d’une certaine forme de données révèle des motifs qui une fois observés sont projetables dans le futur </w:t>
      </w:r>
      <w:hyperlink w:anchor="_bookmark480" w:history="1">
        <w:r w:rsidRPr="00185C4E">
          <w:rPr>
            <w:lang w:val="fr-FR"/>
          </w:rPr>
          <w:t xml:space="preserve">[Ulmer, </w:t>
        </w:r>
      </w:hyperlink>
      <w:hyperlink w:anchor="_bookmark480" w:history="1">
        <w:r w:rsidRPr="00185C4E">
          <w:rPr>
            <w:lang w:val="fr-FR"/>
          </w:rPr>
          <w:t xml:space="preserve">1963]. </w:t>
        </w:r>
      </w:hyperlink>
      <w:r w:rsidRPr="00185C4E">
        <w:rPr>
          <w:lang w:val="fr-FR"/>
        </w:rPr>
        <w:t>Il s’agit de raisonnements à base de cas qui se distinguent de ceux à base de</w:t>
      </w:r>
      <w:r w:rsidRPr="00185C4E">
        <w:rPr>
          <w:spacing w:val="12"/>
          <w:lang w:val="fr-FR"/>
        </w:rPr>
        <w:t xml:space="preserve"> </w:t>
      </w:r>
      <w:r w:rsidRPr="00185C4E">
        <w:rPr>
          <w:lang w:val="fr-FR"/>
        </w:rPr>
        <w:t>règles.</w:t>
      </w:r>
    </w:p>
    <w:p w:rsidR="00B77999" w:rsidRPr="00185C4E" w:rsidRDefault="00D9490F">
      <w:pPr>
        <w:pStyle w:val="Corpsdetexte"/>
        <w:spacing w:line="254" w:lineRule="auto"/>
        <w:ind w:left="976" w:right="1656" w:firstLine="351"/>
        <w:jc w:val="both"/>
        <w:rPr>
          <w:lang w:val="fr-FR"/>
        </w:rPr>
      </w:pPr>
      <w:r w:rsidRPr="00185C4E">
        <w:rPr>
          <w:lang w:val="fr-FR"/>
        </w:rPr>
        <w:t>Les premiers outils automatiques d’anticipation des décisions étaient généralement</w:t>
      </w:r>
      <w:r w:rsidRPr="00185C4E">
        <w:rPr>
          <w:spacing w:val="-6"/>
          <w:lang w:val="fr-FR"/>
        </w:rPr>
        <w:t xml:space="preserve"> </w:t>
      </w:r>
      <w:r w:rsidRPr="00185C4E">
        <w:rPr>
          <w:lang w:val="fr-FR"/>
        </w:rPr>
        <w:t>des</w:t>
      </w:r>
      <w:r w:rsidRPr="00185C4E">
        <w:rPr>
          <w:spacing w:val="-5"/>
          <w:lang w:val="fr-FR"/>
        </w:rPr>
        <w:t xml:space="preserve"> </w:t>
      </w:r>
      <w:r w:rsidRPr="00185C4E">
        <w:rPr>
          <w:lang w:val="fr-FR"/>
        </w:rPr>
        <w:t>systèmes</w:t>
      </w:r>
      <w:r w:rsidRPr="00185C4E">
        <w:rPr>
          <w:spacing w:val="-6"/>
          <w:lang w:val="fr-FR"/>
        </w:rPr>
        <w:t xml:space="preserve"> </w:t>
      </w:r>
      <w:r w:rsidRPr="00185C4E">
        <w:rPr>
          <w:lang w:val="fr-FR"/>
        </w:rPr>
        <w:t>experts</w:t>
      </w:r>
      <w:r w:rsidRPr="00185C4E">
        <w:rPr>
          <w:spacing w:val="-5"/>
          <w:lang w:val="fr-FR"/>
        </w:rPr>
        <w:t xml:space="preserve"> </w:t>
      </w:r>
      <w:r w:rsidRPr="00185C4E">
        <w:rPr>
          <w:lang w:val="fr-FR"/>
        </w:rPr>
        <w:t>juridiques.</w:t>
      </w:r>
      <w:r w:rsidRPr="00185C4E">
        <w:rPr>
          <w:spacing w:val="-6"/>
          <w:lang w:val="fr-FR"/>
        </w:rPr>
        <w:t xml:space="preserve"> </w:t>
      </w:r>
      <w:r w:rsidRPr="00185C4E">
        <w:rPr>
          <w:lang w:val="fr-FR"/>
        </w:rPr>
        <w:t>Ces</w:t>
      </w:r>
      <w:r w:rsidRPr="00185C4E">
        <w:rPr>
          <w:spacing w:val="-5"/>
          <w:lang w:val="fr-FR"/>
        </w:rPr>
        <w:t xml:space="preserve"> </w:t>
      </w:r>
      <w:r w:rsidRPr="00185C4E">
        <w:rPr>
          <w:lang w:val="fr-FR"/>
        </w:rPr>
        <w:t>derniers</w:t>
      </w:r>
      <w:r w:rsidRPr="00185C4E">
        <w:rPr>
          <w:spacing w:val="-6"/>
          <w:lang w:val="fr-FR"/>
        </w:rPr>
        <w:t xml:space="preserve"> </w:t>
      </w:r>
      <w:r w:rsidRPr="00185C4E">
        <w:rPr>
          <w:lang w:val="fr-FR"/>
        </w:rPr>
        <w:t>résonnent</w:t>
      </w:r>
      <w:r w:rsidRPr="00185C4E">
        <w:rPr>
          <w:spacing w:val="-5"/>
          <w:lang w:val="fr-FR"/>
        </w:rPr>
        <w:t xml:space="preserve"> </w:t>
      </w:r>
      <w:r w:rsidRPr="00185C4E">
        <w:rPr>
          <w:lang w:val="fr-FR"/>
        </w:rPr>
        <w:t>sur de nouvelles affaires en imitant la prise de décision humaine par la lo- gique en général et souvent par analogie. Ils s’appuient sur un raisonne- ment à base de règles, c’est-à-dire à partir d’une représentation formelle des connaissances des experts ou du domaine. En droit, il s’agit de la connaissance qu’a l’expert des normes juridiques, et de l’ordre des ques- tions à traiter lors du raisonnement sur un cas (appris par expérience). Le modèle explicite de domaine nécessaire ici se trouve dans une base de connaissances</w:t>
      </w:r>
      <w:r w:rsidRPr="00185C4E">
        <w:rPr>
          <w:spacing w:val="14"/>
          <w:lang w:val="fr-FR"/>
        </w:rPr>
        <w:t xml:space="preserve"> </w:t>
      </w:r>
      <w:r w:rsidRPr="00185C4E">
        <w:rPr>
          <w:lang w:val="fr-FR"/>
        </w:rPr>
        <w:t>où</w:t>
      </w:r>
      <w:r w:rsidRPr="00185C4E">
        <w:rPr>
          <w:spacing w:val="15"/>
          <w:lang w:val="fr-FR"/>
        </w:rPr>
        <w:t xml:space="preserve"> </w:t>
      </w:r>
      <w:r w:rsidRPr="00185C4E">
        <w:rPr>
          <w:lang w:val="fr-FR"/>
        </w:rPr>
        <w:t>les</w:t>
      </w:r>
      <w:r w:rsidRPr="00185C4E">
        <w:rPr>
          <w:spacing w:val="14"/>
          <w:lang w:val="fr-FR"/>
        </w:rPr>
        <w:t xml:space="preserve"> </w:t>
      </w:r>
      <w:r w:rsidRPr="00185C4E">
        <w:rPr>
          <w:lang w:val="fr-FR"/>
        </w:rPr>
        <w:t>normes</w:t>
      </w:r>
      <w:r w:rsidRPr="00185C4E">
        <w:rPr>
          <w:spacing w:val="16"/>
          <w:lang w:val="fr-FR"/>
        </w:rPr>
        <w:t xml:space="preserve"> </w:t>
      </w:r>
      <w:r w:rsidRPr="00185C4E">
        <w:rPr>
          <w:lang w:val="fr-FR"/>
        </w:rPr>
        <w:t>juridiques</w:t>
      </w:r>
      <w:r w:rsidRPr="00185C4E">
        <w:rPr>
          <w:spacing w:val="14"/>
          <w:lang w:val="fr-FR"/>
        </w:rPr>
        <w:t xml:space="preserve"> </w:t>
      </w:r>
      <w:r w:rsidRPr="00185C4E">
        <w:rPr>
          <w:lang w:val="fr-FR"/>
        </w:rPr>
        <w:t>sont</w:t>
      </w:r>
      <w:r w:rsidRPr="00185C4E">
        <w:rPr>
          <w:spacing w:val="15"/>
          <w:lang w:val="fr-FR"/>
        </w:rPr>
        <w:t xml:space="preserve"> </w:t>
      </w:r>
      <w:r w:rsidRPr="00185C4E">
        <w:rPr>
          <w:lang w:val="fr-FR"/>
        </w:rPr>
        <w:t>représentées</w:t>
      </w:r>
      <w:r w:rsidRPr="00185C4E">
        <w:rPr>
          <w:spacing w:val="15"/>
          <w:lang w:val="fr-FR"/>
        </w:rPr>
        <w:t xml:space="preserve"> </w:t>
      </w:r>
      <w:r w:rsidRPr="00185C4E">
        <w:rPr>
          <w:lang w:val="fr-FR"/>
        </w:rPr>
        <w:t>sous</w:t>
      </w:r>
      <w:r w:rsidRPr="00185C4E">
        <w:rPr>
          <w:spacing w:val="14"/>
          <w:lang w:val="fr-FR"/>
        </w:rPr>
        <w:t xml:space="preserve"> </w:t>
      </w:r>
      <w:r w:rsidRPr="00185C4E">
        <w:rPr>
          <w:lang w:val="fr-FR"/>
        </w:rPr>
        <w:t>forme</w:t>
      </w:r>
      <w:r w:rsidRPr="00185C4E">
        <w:rPr>
          <w:spacing w:val="15"/>
          <w:lang w:val="fr-FR"/>
        </w:rPr>
        <w:t xml:space="preserve"> </w:t>
      </w:r>
      <w:r w:rsidRPr="00185C4E">
        <w:rPr>
          <w:lang w:val="fr-FR"/>
        </w:rPr>
        <w:t>de</w:t>
      </w:r>
    </w:p>
    <w:p w:rsidR="00B77999" w:rsidRDefault="00D9490F">
      <w:pPr>
        <w:pStyle w:val="Corpsdetexte"/>
        <w:spacing w:line="254" w:lineRule="auto"/>
        <w:ind w:left="891" w:right="1656"/>
        <w:jc w:val="right"/>
      </w:pPr>
      <w:r w:rsidRPr="00185C4E">
        <w:rPr>
          <w:lang w:val="fr-FR"/>
        </w:rPr>
        <w:t>«</w:t>
      </w:r>
      <w:r w:rsidRPr="00185C4E">
        <w:rPr>
          <w:spacing w:val="-12"/>
          <w:lang w:val="fr-FR"/>
        </w:rPr>
        <w:t xml:space="preserve"> </w:t>
      </w:r>
      <w:r w:rsidRPr="00185C4E">
        <w:rPr>
          <w:lang w:val="fr-FR"/>
        </w:rPr>
        <w:t>SI</w:t>
      </w:r>
      <w:r w:rsidRPr="00185C4E">
        <w:rPr>
          <w:spacing w:val="14"/>
          <w:lang w:val="fr-FR"/>
        </w:rPr>
        <w:t xml:space="preserve"> </w:t>
      </w:r>
      <w:r w:rsidRPr="00185C4E">
        <w:rPr>
          <w:lang w:val="fr-FR"/>
        </w:rPr>
        <w:t>...</w:t>
      </w:r>
      <w:r w:rsidRPr="00185C4E">
        <w:rPr>
          <w:spacing w:val="14"/>
          <w:lang w:val="fr-FR"/>
        </w:rPr>
        <w:t xml:space="preserve"> </w:t>
      </w:r>
      <w:r w:rsidRPr="00185C4E">
        <w:rPr>
          <w:lang w:val="fr-FR"/>
        </w:rPr>
        <w:t>ALORS</w:t>
      </w:r>
      <w:r w:rsidRPr="00185C4E">
        <w:rPr>
          <w:spacing w:val="13"/>
          <w:lang w:val="fr-FR"/>
        </w:rPr>
        <w:t xml:space="preserve"> </w:t>
      </w:r>
      <w:r w:rsidRPr="00185C4E">
        <w:rPr>
          <w:lang w:val="fr-FR"/>
        </w:rPr>
        <w:t>...</w:t>
      </w:r>
      <w:r w:rsidRPr="00185C4E">
        <w:rPr>
          <w:spacing w:val="-11"/>
          <w:lang w:val="fr-FR"/>
        </w:rPr>
        <w:t xml:space="preserve"> </w:t>
      </w:r>
      <w:r w:rsidRPr="00185C4E">
        <w:rPr>
          <w:lang w:val="fr-FR"/>
        </w:rPr>
        <w:t>»,</w:t>
      </w:r>
      <w:r w:rsidRPr="00185C4E">
        <w:rPr>
          <w:spacing w:val="14"/>
          <w:lang w:val="fr-FR"/>
        </w:rPr>
        <w:t xml:space="preserve"> </w:t>
      </w:r>
      <w:r w:rsidRPr="00185C4E">
        <w:rPr>
          <w:lang w:val="fr-FR"/>
        </w:rPr>
        <w:t>et</w:t>
      </w:r>
      <w:r w:rsidRPr="00185C4E">
        <w:rPr>
          <w:spacing w:val="13"/>
          <w:lang w:val="fr-FR"/>
        </w:rPr>
        <w:t xml:space="preserve"> </w:t>
      </w:r>
      <w:r w:rsidRPr="00185C4E">
        <w:rPr>
          <w:lang w:val="fr-FR"/>
        </w:rPr>
        <w:t>les</w:t>
      </w:r>
      <w:r w:rsidRPr="00185C4E">
        <w:rPr>
          <w:spacing w:val="14"/>
          <w:lang w:val="fr-FR"/>
        </w:rPr>
        <w:t xml:space="preserve"> </w:t>
      </w:r>
      <w:r w:rsidRPr="00185C4E">
        <w:rPr>
          <w:lang w:val="fr-FR"/>
        </w:rPr>
        <w:t>faits</w:t>
      </w:r>
      <w:r w:rsidRPr="00185C4E">
        <w:rPr>
          <w:spacing w:val="13"/>
          <w:lang w:val="fr-FR"/>
        </w:rPr>
        <w:t xml:space="preserve"> </w:t>
      </w:r>
      <w:r w:rsidRPr="00185C4E">
        <w:rPr>
          <w:lang w:val="fr-FR"/>
        </w:rPr>
        <w:t>sont</w:t>
      </w:r>
      <w:r w:rsidRPr="00185C4E">
        <w:rPr>
          <w:spacing w:val="13"/>
          <w:lang w:val="fr-FR"/>
        </w:rPr>
        <w:t xml:space="preserve"> </w:t>
      </w:r>
      <w:r w:rsidRPr="00185C4E">
        <w:rPr>
          <w:lang w:val="fr-FR"/>
        </w:rPr>
        <w:t>généralement</w:t>
      </w:r>
      <w:r w:rsidRPr="00185C4E">
        <w:rPr>
          <w:spacing w:val="14"/>
          <w:lang w:val="fr-FR"/>
        </w:rPr>
        <w:t xml:space="preserve"> </w:t>
      </w:r>
      <w:r w:rsidRPr="00185C4E">
        <w:rPr>
          <w:lang w:val="fr-FR"/>
        </w:rPr>
        <w:t>représentés</w:t>
      </w:r>
      <w:r w:rsidRPr="00185C4E">
        <w:rPr>
          <w:spacing w:val="13"/>
          <w:lang w:val="fr-FR"/>
        </w:rPr>
        <w:t xml:space="preserve"> </w:t>
      </w:r>
      <w:r w:rsidRPr="00185C4E">
        <w:rPr>
          <w:lang w:val="fr-FR"/>
        </w:rPr>
        <w:t>dans</w:t>
      </w:r>
      <w:r w:rsidRPr="00185C4E">
        <w:rPr>
          <w:spacing w:val="14"/>
          <w:lang w:val="fr-FR"/>
        </w:rPr>
        <w:t xml:space="preserve"> </w:t>
      </w:r>
      <w:r w:rsidRPr="00185C4E">
        <w:rPr>
          <w:lang w:val="fr-FR"/>
        </w:rPr>
        <w:t>la</w:t>
      </w:r>
      <w:r w:rsidRPr="00185C4E">
        <w:rPr>
          <w:spacing w:val="13"/>
          <w:lang w:val="fr-FR"/>
        </w:rPr>
        <w:t xml:space="preserve"> </w:t>
      </w:r>
      <w:r w:rsidRPr="00185C4E">
        <w:rPr>
          <w:lang w:val="fr-FR"/>
        </w:rPr>
        <w:t>lo-</w:t>
      </w:r>
      <w:r w:rsidRPr="00185C4E">
        <w:rPr>
          <w:w w:val="97"/>
          <w:lang w:val="fr-FR"/>
        </w:rPr>
        <w:t xml:space="preserve"> </w:t>
      </w:r>
      <w:r w:rsidRPr="00185C4E">
        <w:rPr>
          <w:lang w:val="fr-FR"/>
        </w:rPr>
        <w:t>gique des prédicats. Un système expert juridique</w:t>
      </w:r>
      <w:r w:rsidRPr="00185C4E">
        <w:rPr>
          <w:spacing w:val="14"/>
          <w:lang w:val="fr-FR"/>
        </w:rPr>
        <w:t xml:space="preserve"> </w:t>
      </w:r>
      <w:r w:rsidRPr="00185C4E">
        <w:rPr>
          <w:lang w:val="fr-FR"/>
        </w:rPr>
        <w:t>doit s’appuyer sur</w:t>
      </w:r>
      <w:r w:rsidRPr="00185C4E">
        <w:rPr>
          <w:spacing w:val="21"/>
          <w:lang w:val="fr-FR"/>
        </w:rPr>
        <w:t xml:space="preserve"> </w:t>
      </w:r>
      <w:r w:rsidRPr="00185C4E">
        <w:rPr>
          <w:lang w:val="fr-FR"/>
        </w:rPr>
        <w:t>une base de connaissances juridiques exhaustive et disposer d’un</w:t>
      </w:r>
      <w:r w:rsidRPr="00185C4E">
        <w:rPr>
          <w:spacing w:val="-32"/>
          <w:lang w:val="fr-FR"/>
        </w:rPr>
        <w:t xml:space="preserve"> </w:t>
      </w:r>
      <w:r w:rsidRPr="00185C4E">
        <w:rPr>
          <w:lang w:val="fr-FR"/>
        </w:rPr>
        <w:t>moteur</w:t>
      </w:r>
      <w:r w:rsidRPr="00185C4E">
        <w:rPr>
          <w:spacing w:val="-4"/>
          <w:lang w:val="fr-FR"/>
        </w:rPr>
        <w:t xml:space="preserve"> </w:t>
      </w:r>
      <w:r w:rsidRPr="00185C4E">
        <w:rPr>
          <w:lang w:val="fr-FR"/>
        </w:rPr>
        <w:t>d’in-</w:t>
      </w:r>
      <w:r w:rsidRPr="00185C4E">
        <w:rPr>
          <w:w w:val="101"/>
          <w:lang w:val="fr-FR"/>
        </w:rPr>
        <w:t xml:space="preserve"> </w:t>
      </w:r>
      <w:r w:rsidRPr="00185C4E">
        <w:rPr>
          <w:lang w:val="fr-FR"/>
        </w:rPr>
        <w:t>férence capable de trouver les règles pertinentes et le moyen efficace,</w:t>
      </w:r>
      <w:r w:rsidRPr="00185C4E">
        <w:rPr>
          <w:spacing w:val="6"/>
          <w:lang w:val="fr-FR"/>
        </w:rPr>
        <w:t xml:space="preserve"> </w:t>
      </w:r>
      <w:r w:rsidRPr="00185C4E">
        <w:rPr>
          <w:lang w:val="fr-FR"/>
        </w:rPr>
        <w:t>par déduction, de les appliquer afin d’obtenir la solution du cas</w:t>
      </w:r>
      <w:r w:rsidRPr="00185C4E">
        <w:rPr>
          <w:spacing w:val="9"/>
          <w:lang w:val="fr-FR"/>
        </w:rPr>
        <w:t xml:space="preserve"> </w:t>
      </w:r>
      <w:r w:rsidRPr="00185C4E">
        <w:rPr>
          <w:lang w:val="fr-FR"/>
        </w:rPr>
        <w:t>d’étude</w:t>
      </w:r>
      <w:r w:rsidRPr="00185C4E">
        <w:rPr>
          <w:spacing w:val="7"/>
          <w:lang w:val="fr-FR"/>
        </w:rPr>
        <w:t xml:space="preserve"> </w:t>
      </w:r>
      <w:r w:rsidRPr="00185C4E">
        <w:rPr>
          <w:lang w:val="fr-FR"/>
        </w:rPr>
        <w:t>aussi</w:t>
      </w:r>
      <w:r w:rsidRPr="00185C4E">
        <w:rPr>
          <w:w w:val="99"/>
          <w:lang w:val="fr-FR"/>
        </w:rPr>
        <w:t xml:space="preserve"> </w:t>
      </w:r>
      <w:r w:rsidRPr="00185C4E">
        <w:rPr>
          <w:lang w:val="fr-FR"/>
        </w:rPr>
        <w:t>rapidement</w:t>
      </w:r>
      <w:r w:rsidRPr="00185C4E">
        <w:rPr>
          <w:spacing w:val="-12"/>
          <w:lang w:val="fr-FR"/>
        </w:rPr>
        <w:t xml:space="preserve"> </w:t>
      </w:r>
      <w:r w:rsidRPr="00185C4E">
        <w:rPr>
          <w:lang w:val="fr-FR"/>
        </w:rPr>
        <w:t>que</w:t>
      </w:r>
      <w:r w:rsidRPr="00185C4E">
        <w:rPr>
          <w:spacing w:val="-12"/>
          <w:lang w:val="fr-FR"/>
        </w:rPr>
        <w:t xml:space="preserve"> </w:t>
      </w:r>
      <w:r w:rsidRPr="00185C4E">
        <w:rPr>
          <w:lang w:val="fr-FR"/>
        </w:rPr>
        <w:t>possible.</w:t>
      </w:r>
      <w:r w:rsidRPr="00185C4E">
        <w:rPr>
          <w:spacing w:val="-12"/>
          <w:lang w:val="fr-FR"/>
        </w:rPr>
        <w:t xml:space="preserve"> </w:t>
      </w:r>
      <w:r w:rsidRPr="00185C4E">
        <w:rPr>
          <w:lang w:val="fr-FR"/>
        </w:rPr>
        <w:t>Les</w:t>
      </w:r>
      <w:r w:rsidRPr="00185C4E">
        <w:rPr>
          <w:spacing w:val="-12"/>
          <w:lang w:val="fr-FR"/>
        </w:rPr>
        <w:t xml:space="preserve"> </w:t>
      </w:r>
      <w:r w:rsidRPr="00185C4E">
        <w:rPr>
          <w:lang w:val="fr-FR"/>
        </w:rPr>
        <w:t>systèmes</w:t>
      </w:r>
      <w:r w:rsidRPr="00185C4E">
        <w:rPr>
          <w:spacing w:val="-12"/>
          <w:lang w:val="fr-FR"/>
        </w:rPr>
        <w:t xml:space="preserve"> </w:t>
      </w:r>
      <w:r w:rsidRPr="00185C4E">
        <w:rPr>
          <w:lang w:val="fr-FR"/>
        </w:rPr>
        <w:t>experts</w:t>
      </w:r>
      <w:r w:rsidRPr="00185C4E">
        <w:rPr>
          <w:spacing w:val="-12"/>
          <w:lang w:val="fr-FR"/>
        </w:rPr>
        <w:t xml:space="preserve"> </w:t>
      </w:r>
      <w:r w:rsidRPr="00185C4E">
        <w:rPr>
          <w:lang w:val="fr-FR"/>
        </w:rPr>
        <w:t>ont</w:t>
      </w:r>
      <w:r w:rsidRPr="00185C4E">
        <w:rPr>
          <w:spacing w:val="-12"/>
          <w:lang w:val="fr-FR"/>
        </w:rPr>
        <w:t xml:space="preserve"> </w:t>
      </w:r>
      <w:r w:rsidRPr="00185C4E">
        <w:rPr>
          <w:lang w:val="fr-FR"/>
        </w:rPr>
        <w:t>échoué</w:t>
      </w:r>
      <w:r w:rsidRPr="00185C4E">
        <w:rPr>
          <w:spacing w:val="-12"/>
          <w:lang w:val="fr-FR"/>
        </w:rPr>
        <w:t xml:space="preserve"> </w:t>
      </w:r>
      <w:r w:rsidRPr="00185C4E">
        <w:rPr>
          <w:lang w:val="fr-FR"/>
        </w:rPr>
        <w:t>dans</w:t>
      </w:r>
      <w:r w:rsidRPr="00185C4E">
        <w:rPr>
          <w:spacing w:val="-12"/>
          <w:lang w:val="fr-FR"/>
        </w:rPr>
        <w:t xml:space="preserve"> </w:t>
      </w:r>
      <w:r w:rsidRPr="00185C4E">
        <w:rPr>
          <w:lang w:val="fr-FR"/>
        </w:rPr>
        <w:t>leur</w:t>
      </w:r>
      <w:r w:rsidRPr="00185C4E">
        <w:rPr>
          <w:spacing w:val="-12"/>
          <w:lang w:val="fr-FR"/>
        </w:rPr>
        <w:t xml:space="preserve"> </w:t>
      </w:r>
      <w:r w:rsidRPr="00185C4E">
        <w:rPr>
          <w:lang w:val="fr-FR"/>
        </w:rPr>
        <w:t>tenta-</w:t>
      </w:r>
      <w:r w:rsidRPr="00185C4E">
        <w:rPr>
          <w:w w:val="95"/>
          <w:lang w:val="fr-FR"/>
        </w:rPr>
        <w:t xml:space="preserve"> </w:t>
      </w:r>
      <w:r w:rsidRPr="00185C4E">
        <w:rPr>
          <w:lang w:val="fr-FR"/>
        </w:rPr>
        <w:t>tive</w:t>
      </w:r>
      <w:r w:rsidRPr="00185C4E">
        <w:rPr>
          <w:spacing w:val="-17"/>
          <w:lang w:val="fr-FR"/>
        </w:rPr>
        <w:t xml:space="preserve"> </w:t>
      </w:r>
      <w:r w:rsidRPr="00185C4E">
        <w:rPr>
          <w:lang w:val="fr-FR"/>
        </w:rPr>
        <w:t>de</w:t>
      </w:r>
      <w:r w:rsidRPr="00185C4E">
        <w:rPr>
          <w:spacing w:val="-17"/>
          <w:lang w:val="fr-FR"/>
        </w:rPr>
        <w:t xml:space="preserve"> </w:t>
      </w:r>
      <w:r w:rsidRPr="00185C4E">
        <w:rPr>
          <w:lang w:val="fr-FR"/>
        </w:rPr>
        <w:t>prédire</w:t>
      </w:r>
      <w:r w:rsidRPr="00185C4E">
        <w:rPr>
          <w:spacing w:val="-16"/>
          <w:lang w:val="fr-FR"/>
        </w:rPr>
        <w:t xml:space="preserve"> </w:t>
      </w:r>
      <w:r w:rsidRPr="00185C4E">
        <w:rPr>
          <w:lang w:val="fr-FR"/>
        </w:rPr>
        <w:t>les</w:t>
      </w:r>
      <w:r w:rsidRPr="00185C4E">
        <w:rPr>
          <w:spacing w:val="-17"/>
          <w:lang w:val="fr-FR"/>
        </w:rPr>
        <w:t xml:space="preserve"> </w:t>
      </w:r>
      <w:r w:rsidRPr="00185C4E">
        <w:rPr>
          <w:lang w:val="fr-FR"/>
        </w:rPr>
        <w:t>décisions</w:t>
      </w:r>
      <w:r w:rsidRPr="00185C4E">
        <w:rPr>
          <w:spacing w:val="-16"/>
          <w:lang w:val="fr-FR"/>
        </w:rPr>
        <w:t xml:space="preserve"> </w:t>
      </w:r>
      <w:r w:rsidRPr="00185C4E">
        <w:rPr>
          <w:lang w:val="fr-FR"/>
        </w:rPr>
        <w:t>de</w:t>
      </w:r>
      <w:r w:rsidRPr="00185C4E">
        <w:rPr>
          <w:spacing w:val="-17"/>
          <w:lang w:val="fr-FR"/>
        </w:rPr>
        <w:t xml:space="preserve"> </w:t>
      </w:r>
      <w:r w:rsidRPr="00185C4E">
        <w:rPr>
          <w:lang w:val="fr-FR"/>
        </w:rPr>
        <w:t>justice</w:t>
      </w:r>
      <w:r w:rsidRPr="00185C4E">
        <w:rPr>
          <w:spacing w:val="-16"/>
          <w:lang w:val="fr-FR"/>
        </w:rPr>
        <w:t xml:space="preserve"> </w:t>
      </w:r>
      <w:hyperlink w:anchor="_bookmark395" w:history="1">
        <w:r w:rsidRPr="00185C4E">
          <w:rPr>
            <w:lang w:val="fr-FR"/>
          </w:rPr>
          <w:t>[Leith,</w:t>
        </w:r>
        <w:r w:rsidRPr="00185C4E">
          <w:rPr>
            <w:spacing w:val="-17"/>
            <w:lang w:val="fr-FR"/>
          </w:rPr>
          <w:t xml:space="preserve"> </w:t>
        </w:r>
      </w:hyperlink>
      <w:hyperlink w:anchor="_bookmark395" w:history="1">
        <w:r w:rsidRPr="00185C4E">
          <w:rPr>
            <w:lang w:val="fr-FR"/>
          </w:rPr>
          <w:t>2010].</w:t>
        </w:r>
        <w:r w:rsidRPr="00185C4E">
          <w:rPr>
            <w:spacing w:val="-16"/>
            <w:lang w:val="fr-FR"/>
          </w:rPr>
          <w:t xml:space="preserve"> </w:t>
        </w:r>
      </w:hyperlink>
      <w:r w:rsidRPr="00185C4E">
        <w:rPr>
          <w:lang w:val="fr-FR"/>
        </w:rPr>
        <w:t>La</w:t>
      </w:r>
      <w:r w:rsidRPr="00185C4E">
        <w:rPr>
          <w:spacing w:val="-17"/>
          <w:lang w:val="fr-FR"/>
        </w:rPr>
        <w:t xml:space="preserve"> </w:t>
      </w:r>
      <w:r w:rsidRPr="00185C4E">
        <w:rPr>
          <w:lang w:val="fr-FR"/>
        </w:rPr>
        <w:t>première</w:t>
      </w:r>
      <w:r w:rsidRPr="00185C4E">
        <w:rPr>
          <w:spacing w:val="-16"/>
          <w:lang w:val="fr-FR"/>
        </w:rPr>
        <w:t xml:space="preserve"> </w:t>
      </w:r>
      <w:r w:rsidRPr="00185C4E">
        <w:rPr>
          <w:lang w:val="fr-FR"/>
        </w:rPr>
        <w:t>raison</w:t>
      </w:r>
      <w:r w:rsidRPr="00185C4E">
        <w:rPr>
          <w:spacing w:val="-17"/>
          <w:lang w:val="fr-FR"/>
        </w:rPr>
        <w:t xml:space="preserve"> </w:t>
      </w:r>
      <w:r w:rsidRPr="00185C4E">
        <w:rPr>
          <w:lang w:val="fr-FR"/>
        </w:rPr>
        <w:t>dé-</w:t>
      </w:r>
      <w:r w:rsidRPr="00185C4E">
        <w:rPr>
          <w:w w:val="99"/>
          <w:lang w:val="fr-FR"/>
        </w:rPr>
        <w:t xml:space="preserve"> </w:t>
      </w:r>
      <w:r w:rsidRPr="00185C4E">
        <w:rPr>
          <w:lang w:val="fr-FR"/>
        </w:rPr>
        <w:t xml:space="preserve">coule de ce que </w:t>
      </w:r>
      <w:hyperlink w:anchor="_bookmark313" w:history="1">
        <w:r w:rsidRPr="00185C4E">
          <w:rPr>
            <w:lang w:val="fr-FR"/>
          </w:rPr>
          <w:t xml:space="preserve">Berka </w:t>
        </w:r>
      </w:hyperlink>
      <w:hyperlink w:anchor="_bookmark313" w:history="1">
        <w:r w:rsidRPr="00185C4E">
          <w:rPr>
            <w:lang w:val="fr-FR"/>
          </w:rPr>
          <w:t xml:space="preserve">[2011] </w:t>
        </w:r>
      </w:hyperlink>
      <w:r w:rsidRPr="00185C4E">
        <w:rPr>
          <w:lang w:val="fr-FR"/>
        </w:rPr>
        <w:t>a appelé le «</w:t>
      </w:r>
      <w:r w:rsidRPr="00185C4E">
        <w:rPr>
          <w:spacing w:val="-43"/>
          <w:lang w:val="fr-FR"/>
        </w:rPr>
        <w:t xml:space="preserve"> </w:t>
      </w:r>
      <w:r w:rsidRPr="00185C4E">
        <w:rPr>
          <w:lang w:val="fr-FR"/>
        </w:rPr>
        <w:t>goulot d’acquisition de</w:t>
      </w:r>
      <w:r w:rsidRPr="00185C4E">
        <w:rPr>
          <w:spacing w:val="-3"/>
          <w:lang w:val="fr-FR"/>
        </w:rPr>
        <w:t xml:space="preserve"> </w:t>
      </w:r>
      <w:r w:rsidRPr="00185C4E">
        <w:rPr>
          <w:lang w:val="fr-FR"/>
        </w:rPr>
        <w:t>connais-</w:t>
      </w:r>
      <w:r w:rsidRPr="00185C4E">
        <w:rPr>
          <w:w w:val="97"/>
          <w:lang w:val="fr-FR"/>
        </w:rPr>
        <w:t xml:space="preserve"> </w:t>
      </w:r>
      <w:r w:rsidRPr="00185C4E">
        <w:rPr>
          <w:lang w:val="fr-FR"/>
        </w:rPr>
        <w:t>sances</w:t>
      </w:r>
      <w:r w:rsidRPr="00185C4E">
        <w:rPr>
          <w:spacing w:val="-30"/>
          <w:lang w:val="fr-FR"/>
        </w:rPr>
        <w:t xml:space="preserve"> </w:t>
      </w:r>
      <w:r w:rsidRPr="00185C4E">
        <w:rPr>
          <w:lang w:val="fr-FR"/>
        </w:rPr>
        <w:t>»</w:t>
      </w:r>
      <w:r w:rsidRPr="00185C4E">
        <w:rPr>
          <w:spacing w:val="-23"/>
          <w:lang w:val="fr-FR"/>
        </w:rPr>
        <w:t xml:space="preserve"> </w:t>
      </w:r>
      <w:r w:rsidRPr="00185C4E">
        <w:rPr>
          <w:lang w:val="fr-FR"/>
        </w:rPr>
        <w:t>c’est-à-dire</w:t>
      </w:r>
      <w:r w:rsidRPr="00185C4E">
        <w:rPr>
          <w:spacing w:val="-22"/>
          <w:lang w:val="fr-FR"/>
        </w:rPr>
        <w:t xml:space="preserve"> </w:t>
      </w:r>
      <w:r w:rsidRPr="00185C4E">
        <w:rPr>
          <w:lang w:val="fr-FR"/>
        </w:rPr>
        <w:t>le</w:t>
      </w:r>
      <w:r w:rsidRPr="00185C4E">
        <w:rPr>
          <w:spacing w:val="-23"/>
          <w:lang w:val="fr-FR"/>
        </w:rPr>
        <w:t xml:space="preserve"> </w:t>
      </w:r>
      <w:r w:rsidRPr="00185C4E">
        <w:rPr>
          <w:lang w:val="fr-FR"/>
        </w:rPr>
        <w:t>problème</w:t>
      </w:r>
      <w:r w:rsidRPr="00185C4E">
        <w:rPr>
          <w:spacing w:val="-22"/>
          <w:lang w:val="fr-FR"/>
        </w:rPr>
        <w:t xml:space="preserve"> </w:t>
      </w:r>
      <w:r w:rsidRPr="00185C4E">
        <w:rPr>
          <w:lang w:val="fr-FR"/>
        </w:rPr>
        <w:t>d’obtention</w:t>
      </w:r>
      <w:r w:rsidRPr="00185C4E">
        <w:rPr>
          <w:spacing w:val="-23"/>
          <w:lang w:val="fr-FR"/>
        </w:rPr>
        <w:t xml:space="preserve"> </w:t>
      </w:r>
      <w:r w:rsidRPr="00185C4E">
        <w:rPr>
          <w:lang w:val="fr-FR"/>
        </w:rPr>
        <w:t>des</w:t>
      </w:r>
      <w:r w:rsidRPr="00185C4E">
        <w:rPr>
          <w:spacing w:val="-22"/>
          <w:lang w:val="fr-FR"/>
        </w:rPr>
        <w:t xml:space="preserve"> </w:t>
      </w:r>
      <w:r w:rsidRPr="00185C4E">
        <w:rPr>
          <w:lang w:val="fr-FR"/>
        </w:rPr>
        <w:t>connaissances</w:t>
      </w:r>
      <w:r w:rsidRPr="00185C4E">
        <w:rPr>
          <w:spacing w:val="-23"/>
          <w:lang w:val="fr-FR"/>
        </w:rPr>
        <w:t xml:space="preserve"> </w:t>
      </w:r>
      <w:r w:rsidRPr="00185C4E">
        <w:rPr>
          <w:lang w:val="fr-FR"/>
        </w:rPr>
        <w:t>spécifiques</w:t>
      </w:r>
      <w:r w:rsidRPr="00185C4E">
        <w:rPr>
          <w:w w:val="99"/>
          <w:lang w:val="fr-FR"/>
        </w:rPr>
        <w:t xml:space="preserve"> </w:t>
      </w:r>
      <w:r w:rsidRPr="00185C4E">
        <w:rPr>
          <w:lang w:val="fr-FR"/>
        </w:rPr>
        <w:t>à un domaine d’expertise sous la forme de règles</w:t>
      </w:r>
      <w:r w:rsidRPr="00185C4E">
        <w:rPr>
          <w:spacing w:val="1"/>
          <w:lang w:val="fr-FR"/>
        </w:rPr>
        <w:t xml:space="preserve"> </w:t>
      </w:r>
      <w:r w:rsidRPr="00185C4E">
        <w:rPr>
          <w:lang w:val="fr-FR"/>
        </w:rPr>
        <w:t>suffisamment générales.</w:t>
      </w:r>
      <w:r w:rsidRPr="00185C4E">
        <w:rPr>
          <w:w w:val="99"/>
          <w:lang w:val="fr-FR"/>
        </w:rPr>
        <w:t xml:space="preserve"> </w:t>
      </w:r>
      <w:r w:rsidRPr="00185C4E">
        <w:rPr>
          <w:spacing w:val="-4"/>
          <w:lang w:val="fr-FR"/>
        </w:rPr>
        <w:t>L’autre</w:t>
      </w:r>
      <w:r w:rsidRPr="00185C4E">
        <w:rPr>
          <w:spacing w:val="-6"/>
          <w:lang w:val="fr-FR"/>
        </w:rPr>
        <w:t xml:space="preserve"> </w:t>
      </w:r>
      <w:r w:rsidRPr="00185C4E">
        <w:rPr>
          <w:lang w:val="fr-FR"/>
        </w:rPr>
        <w:t>raison</w:t>
      </w:r>
      <w:r w:rsidRPr="00185C4E">
        <w:rPr>
          <w:spacing w:val="-6"/>
          <w:lang w:val="fr-FR"/>
        </w:rPr>
        <w:t xml:space="preserve"> </w:t>
      </w:r>
      <w:r w:rsidRPr="00185C4E">
        <w:rPr>
          <w:lang w:val="fr-FR"/>
        </w:rPr>
        <w:t>tient</w:t>
      </w:r>
      <w:r w:rsidRPr="00185C4E">
        <w:rPr>
          <w:spacing w:val="-5"/>
          <w:lang w:val="fr-FR"/>
        </w:rPr>
        <w:t xml:space="preserve"> </w:t>
      </w:r>
      <w:r w:rsidRPr="00185C4E">
        <w:rPr>
          <w:lang w:val="fr-FR"/>
        </w:rPr>
        <w:t>à</w:t>
      </w:r>
      <w:r w:rsidRPr="00185C4E">
        <w:rPr>
          <w:spacing w:val="-6"/>
          <w:lang w:val="fr-FR"/>
        </w:rPr>
        <w:t xml:space="preserve"> </w:t>
      </w:r>
      <w:r w:rsidRPr="00185C4E">
        <w:rPr>
          <w:lang w:val="fr-FR"/>
        </w:rPr>
        <w:t>l’interprétation</w:t>
      </w:r>
      <w:r w:rsidRPr="00185C4E">
        <w:rPr>
          <w:spacing w:val="-6"/>
          <w:lang w:val="fr-FR"/>
        </w:rPr>
        <w:t xml:space="preserve"> </w:t>
      </w:r>
      <w:r w:rsidRPr="00185C4E">
        <w:rPr>
          <w:lang w:val="fr-FR"/>
        </w:rPr>
        <w:t>ouverte</w:t>
      </w:r>
      <w:r w:rsidRPr="00185C4E">
        <w:rPr>
          <w:spacing w:val="-5"/>
          <w:lang w:val="fr-FR"/>
        </w:rPr>
        <w:t xml:space="preserve"> </w:t>
      </w:r>
      <w:r w:rsidRPr="00185C4E">
        <w:rPr>
          <w:lang w:val="fr-FR"/>
        </w:rPr>
        <w:t>du</w:t>
      </w:r>
      <w:r w:rsidRPr="00185C4E">
        <w:rPr>
          <w:spacing w:val="-6"/>
          <w:lang w:val="fr-FR"/>
        </w:rPr>
        <w:t xml:space="preserve"> </w:t>
      </w:r>
      <w:r w:rsidRPr="00185C4E">
        <w:rPr>
          <w:lang w:val="fr-FR"/>
        </w:rPr>
        <w:t>droit</w:t>
      </w:r>
      <w:r w:rsidRPr="00185C4E">
        <w:rPr>
          <w:spacing w:val="-5"/>
          <w:lang w:val="fr-FR"/>
        </w:rPr>
        <w:t xml:space="preserve"> </w:t>
      </w:r>
      <w:r w:rsidRPr="00185C4E">
        <w:rPr>
          <w:lang w:val="fr-FR"/>
        </w:rPr>
        <w:t>et</w:t>
      </w:r>
      <w:r w:rsidRPr="00185C4E">
        <w:rPr>
          <w:spacing w:val="-6"/>
          <w:lang w:val="fr-FR"/>
        </w:rPr>
        <w:t xml:space="preserve"> </w:t>
      </w:r>
      <w:r w:rsidRPr="00185C4E">
        <w:rPr>
          <w:lang w:val="fr-FR"/>
        </w:rPr>
        <w:t>à</w:t>
      </w:r>
      <w:r w:rsidRPr="00185C4E">
        <w:rPr>
          <w:spacing w:val="-6"/>
          <w:lang w:val="fr-FR"/>
        </w:rPr>
        <w:t xml:space="preserve"> </w:t>
      </w:r>
      <w:r w:rsidRPr="00185C4E">
        <w:rPr>
          <w:lang w:val="fr-FR"/>
        </w:rPr>
        <w:t>la</w:t>
      </w:r>
      <w:r w:rsidRPr="00185C4E">
        <w:rPr>
          <w:spacing w:val="-5"/>
          <w:lang w:val="fr-FR"/>
        </w:rPr>
        <w:t xml:space="preserve"> </w:t>
      </w:r>
      <w:r w:rsidRPr="00185C4E">
        <w:rPr>
          <w:lang w:val="fr-FR"/>
        </w:rPr>
        <w:t>complexité</w:t>
      </w:r>
      <w:r w:rsidRPr="00185C4E">
        <w:rPr>
          <w:spacing w:val="-6"/>
          <w:lang w:val="fr-FR"/>
        </w:rPr>
        <w:t xml:space="preserve"> </w:t>
      </w:r>
      <w:r w:rsidRPr="00185C4E">
        <w:rPr>
          <w:lang w:val="fr-FR"/>
        </w:rPr>
        <w:t>de</w:t>
      </w:r>
      <w:r w:rsidRPr="00185C4E">
        <w:rPr>
          <w:w w:val="102"/>
          <w:lang w:val="fr-FR"/>
        </w:rPr>
        <w:t xml:space="preserve"> </w:t>
      </w:r>
      <w:r w:rsidRPr="00185C4E">
        <w:rPr>
          <w:lang w:val="fr-FR"/>
        </w:rPr>
        <w:t>la</w:t>
      </w:r>
      <w:r w:rsidRPr="00185C4E">
        <w:rPr>
          <w:spacing w:val="-13"/>
          <w:lang w:val="fr-FR"/>
        </w:rPr>
        <w:t xml:space="preserve"> </w:t>
      </w:r>
      <w:r w:rsidRPr="00185C4E">
        <w:rPr>
          <w:lang w:val="fr-FR"/>
        </w:rPr>
        <w:t>formalisation</w:t>
      </w:r>
      <w:r w:rsidRPr="00185C4E">
        <w:rPr>
          <w:spacing w:val="-13"/>
          <w:lang w:val="fr-FR"/>
        </w:rPr>
        <w:t xml:space="preserve"> </w:t>
      </w:r>
      <w:r w:rsidRPr="00185C4E">
        <w:rPr>
          <w:lang w:val="fr-FR"/>
        </w:rPr>
        <w:t>applicable</w:t>
      </w:r>
      <w:r w:rsidRPr="00185C4E">
        <w:rPr>
          <w:spacing w:val="-13"/>
          <w:lang w:val="fr-FR"/>
        </w:rPr>
        <w:t xml:space="preserve"> </w:t>
      </w:r>
      <w:r w:rsidRPr="00185C4E">
        <w:rPr>
          <w:lang w:val="fr-FR"/>
        </w:rPr>
        <w:t>sans</w:t>
      </w:r>
      <w:r w:rsidRPr="00185C4E">
        <w:rPr>
          <w:spacing w:val="-13"/>
          <w:lang w:val="fr-FR"/>
        </w:rPr>
        <w:t xml:space="preserve"> </w:t>
      </w:r>
      <w:r w:rsidRPr="00185C4E">
        <w:rPr>
          <w:lang w:val="fr-FR"/>
        </w:rPr>
        <w:t>tenir</w:t>
      </w:r>
      <w:r w:rsidRPr="00185C4E">
        <w:rPr>
          <w:spacing w:val="-13"/>
          <w:lang w:val="fr-FR"/>
        </w:rPr>
        <w:t xml:space="preserve"> </w:t>
      </w:r>
      <w:r w:rsidRPr="00185C4E">
        <w:rPr>
          <w:lang w:val="fr-FR"/>
        </w:rPr>
        <w:t>compte</w:t>
      </w:r>
      <w:r w:rsidRPr="00185C4E">
        <w:rPr>
          <w:spacing w:val="-13"/>
          <w:lang w:val="fr-FR"/>
        </w:rPr>
        <w:t xml:space="preserve"> </w:t>
      </w:r>
      <w:r w:rsidRPr="00185C4E">
        <w:rPr>
          <w:lang w:val="fr-FR"/>
        </w:rPr>
        <w:t>des</w:t>
      </w:r>
      <w:r w:rsidRPr="00185C4E">
        <w:rPr>
          <w:spacing w:val="-13"/>
          <w:lang w:val="fr-FR"/>
        </w:rPr>
        <w:t xml:space="preserve"> </w:t>
      </w:r>
      <w:r w:rsidRPr="00185C4E">
        <w:rPr>
          <w:lang w:val="fr-FR"/>
        </w:rPr>
        <w:t>particularités</w:t>
      </w:r>
      <w:r w:rsidRPr="00185C4E">
        <w:rPr>
          <w:spacing w:val="-13"/>
          <w:lang w:val="fr-FR"/>
        </w:rPr>
        <w:t xml:space="preserve"> </w:t>
      </w:r>
      <w:r w:rsidRPr="00185C4E">
        <w:rPr>
          <w:lang w:val="fr-FR"/>
        </w:rPr>
        <w:t>de</w:t>
      </w:r>
      <w:r w:rsidRPr="00185C4E">
        <w:rPr>
          <w:spacing w:val="-13"/>
          <w:lang w:val="fr-FR"/>
        </w:rPr>
        <w:t xml:space="preserve"> </w:t>
      </w:r>
      <w:r w:rsidRPr="00185C4E">
        <w:rPr>
          <w:lang w:val="fr-FR"/>
        </w:rPr>
        <w:t>l’affaire.</w:t>
      </w:r>
      <w:r w:rsidRPr="00185C4E">
        <w:rPr>
          <w:w w:val="96"/>
          <w:lang w:val="fr-FR"/>
        </w:rPr>
        <w:t xml:space="preserve"> </w:t>
      </w:r>
      <w:r w:rsidRPr="00185C4E">
        <w:rPr>
          <w:lang w:val="fr-FR"/>
        </w:rPr>
        <w:t>Deux</w:t>
      </w:r>
      <w:r w:rsidRPr="00185C4E">
        <w:rPr>
          <w:spacing w:val="25"/>
          <w:lang w:val="fr-FR"/>
        </w:rPr>
        <w:t xml:space="preserve"> </w:t>
      </w:r>
      <w:r w:rsidRPr="00185C4E">
        <w:rPr>
          <w:lang w:val="fr-FR"/>
        </w:rPr>
        <w:t>paradigmes</w:t>
      </w:r>
      <w:r w:rsidRPr="00185C4E">
        <w:rPr>
          <w:spacing w:val="26"/>
          <w:lang w:val="fr-FR"/>
        </w:rPr>
        <w:t xml:space="preserve"> </w:t>
      </w:r>
      <w:r w:rsidRPr="00185C4E">
        <w:rPr>
          <w:lang w:val="fr-FR"/>
        </w:rPr>
        <w:t>s’affirment</w:t>
      </w:r>
      <w:r w:rsidRPr="00185C4E">
        <w:rPr>
          <w:spacing w:val="26"/>
          <w:lang w:val="fr-FR"/>
        </w:rPr>
        <w:t xml:space="preserve"> </w:t>
      </w:r>
      <w:r w:rsidRPr="00185C4E">
        <w:rPr>
          <w:lang w:val="fr-FR"/>
        </w:rPr>
        <w:t>comme</w:t>
      </w:r>
      <w:r w:rsidRPr="00185C4E">
        <w:rPr>
          <w:spacing w:val="25"/>
          <w:lang w:val="fr-FR"/>
        </w:rPr>
        <w:t xml:space="preserve"> </w:t>
      </w:r>
      <w:r w:rsidRPr="00185C4E">
        <w:rPr>
          <w:lang w:val="fr-FR"/>
        </w:rPr>
        <w:t>de</w:t>
      </w:r>
      <w:r w:rsidRPr="00185C4E">
        <w:rPr>
          <w:spacing w:val="26"/>
          <w:lang w:val="fr-FR"/>
        </w:rPr>
        <w:t xml:space="preserve"> </w:t>
      </w:r>
      <w:r w:rsidRPr="00185C4E">
        <w:rPr>
          <w:lang w:val="fr-FR"/>
        </w:rPr>
        <w:t>bonnes</w:t>
      </w:r>
      <w:r w:rsidRPr="00185C4E">
        <w:rPr>
          <w:spacing w:val="26"/>
          <w:lang w:val="fr-FR"/>
        </w:rPr>
        <w:t xml:space="preserve"> </w:t>
      </w:r>
      <w:r w:rsidRPr="00185C4E">
        <w:rPr>
          <w:lang w:val="fr-FR"/>
        </w:rPr>
        <w:t>alternatives</w:t>
      </w:r>
      <w:r w:rsidRPr="00185C4E">
        <w:rPr>
          <w:spacing w:val="26"/>
          <w:lang w:val="fr-FR"/>
        </w:rPr>
        <w:t xml:space="preserve"> </w:t>
      </w:r>
      <w:r w:rsidRPr="00185C4E">
        <w:rPr>
          <w:lang w:val="fr-FR"/>
        </w:rPr>
        <w:t>aux</w:t>
      </w:r>
      <w:r w:rsidRPr="00185C4E">
        <w:rPr>
          <w:spacing w:val="25"/>
          <w:lang w:val="fr-FR"/>
        </w:rPr>
        <w:t xml:space="preserve"> </w:t>
      </w:r>
      <w:r w:rsidRPr="00185C4E">
        <w:rPr>
          <w:lang w:val="fr-FR"/>
        </w:rPr>
        <w:t>rai-</w:t>
      </w:r>
      <w:r w:rsidRPr="00185C4E">
        <w:rPr>
          <w:w w:val="95"/>
          <w:lang w:val="fr-FR"/>
        </w:rPr>
        <w:t xml:space="preserve"> </w:t>
      </w:r>
      <w:r w:rsidRPr="00185C4E">
        <w:rPr>
          <w:lang w:val="fr-FR"/>
        </w:rPr>
        <w:t>sonnement</w:t>
      </w:r>
      <w:r w:rsidRPr="00185C4E">
        <w:rPr>
          <w:spacing w:val="-8"/>
          <w:lang w:val="fr-FR"/>
        </w:rPr>
        <w:t xml:space="preserve"> </w:t>
      </w:r>
      <w:r w:rsidRPr="00185C4E">
        <w:rPr>
          <w:lang w:val="fr-FR"/>
        </w:rPr>
        <w:t>à</w:t>
      </w:r>
      <w:r w:rsidRPr="00185C4E">
        <w:rPr>
          <w:spacing w:val="-7"/>
          <w:lang w:val="fr-FR"/>
        </w:rPr>
        <w:t xml:space="preserve"> </w:t>
      </w:r>
      <w:r w:rsidRPr="00185C4E">
        <w:rPr>
          <w:lang w:val="fr-FR"/>
        </w:rPr>
        <w:t>base</w:t>
      </w:r>
      <w:r w:rsidRPr="00185C4E">
        <w:rPr>
          <w:spacing w:val="-7"/>
          <w:lang w:val="fr-FR"/>
        </w:rPr>
        <w:t xml:space="preserve"> </w:t>
      </w:r>
      <w:r w:rsidRPr="00185C4E">
        <w:rPr>
          <w:lang w:val="fr-FR"/>
        </w:rPr>
        <w:t>de</w:t>
      </w:r>
      <w:r w:rsidRPr="00185C4E">
        <w:rPr>
          <w:spacing w:val="-7"/>
          <w:lang w:val="fr-FR"/>
        </w:rPr>
        <w:t xml:space="preserve"> </w:t>
      </w:r>
      <w:r w:rsidRPr="00185C4E">
        <w:rPr>
          <w:lang w:val="fr-FR"/>
        </w:rPr>
        <w:t>règles.</w:t>
      </w:r>
      <w:r w:rsidRPr="00185C4E">
        <w:rPr>
          <w:spacing w:val="-7"/>
          <w:lang w:val="fr-FR"/>
        </w:rPr>
        <w:t xml:space="preserve"> </w:t>
      </w:r>
      <w:r w:rsidRPr="00185C4E">
        <w:rPr>
          <w:lang w:val="fr-FR"/>
        </w:rPr>
        <w:t>La</w:t>
      </w:r>
      <w:r w:rsidRPr="00185C4E">
        <w:rPr>
          <w:spacing w:val="-8"/>
          <w:lang w:val="fr-FR"/>
        </w:rPr>
        <w:t xml:space="preserve"> </w:t>
      </w:r>
      <w:r w:rsidRPr="00185C4E">
        <w:rPr>
          <w:lang w:val="fr-FR"/>
        </w:rPr>
        <w:t>première</w:t>
      </w:r>
      <w:r w:rsidRPr="00185C4E">
        <w:rPr>
          <w:spacing w:val="-7"/>
          <w:lang w:val="fr-FR"/>
        </w:rPr>
        <w:t xml:space="preserve"> </w:t>
      </w:r>
      <w:r w:rsidRPr="00185C4E">
        <w:rPr>
          <w:lang w:val="fr-FR"/>
        </w:rPr>
        <w:t>est</w:t>
      </w:r>
      <w:r w:rsidRPr="00185C4E">
        <w:rPr>
          <w:spacing w:val="-7"/>
          <w:lang w:val="fr-FR"/>
        </w:rPr>
        <w:t xml:space="preserve"> </w:t>
      </w:r>
      <w:r w:rsidRPr="00185C4E">
        <w:rPr>
          <w:lang w:val="fr-FR"/>
        </w:rPr>
        <w:t>le</w:t>
      </w:r>
      <w:r w:rsidRPr="00185C4E">
        <w:rPr>
          <w:spacing w:val="-7"/>
          <w:lang w:val="fr-FR"/>
        </w:rPr>
        <w:t xml:space="preserve"> </w:t>
      </w:r>
      <w:r w:rsidRPr="00185C4E">
        <w:rPr>
          <w:lang w:val="fr-FR"/>
        </w:rPr>
        <w:t>raisonnement</w:t>
      </w:r>
      <w:r w:rsidRPr="00185C4E">
        <w:rPr>
          <w:spacing w:val="-7"/>
          <w:lang w:val="fr-FR"/>
        </w:rPr>
        <w:t xml:space="preserve"> </w:t>
      </w:r>
      <w:r w:rsidRPr="00185C4E">
        <w:rPr>
          <w:lang w:val="fr-FR"/>
        </w:rPr>
        <w:t>à</w:t>
      </w:r>
      <w:r w:rsidRPr="00185C4E">
        <w:rPr>
          <w:spacing w:val="-8"/>
          <w:lang w:val="fr-FR"/>
        </w:rPr>
        <w:t xml:space="preserve"> </w:t>
      </w:r>
      <w:r w:rsidRPr="00185C4E">
        <w:rPr>
          <w:lang w:val="fr-FR"/>
        </w:rPr>
        <w:t>base</w:t>
      </w:r>
      <w:r w:rsidRPr="00185C4E">
        <w:rPr>
          <w:spacing w:val="-7"/>
          <w:lang w:val="fr-FR"/>
        </w:rPr>
        <w:t xml:space="preserve"> </w:t>
      </w:r>
      <w:r w:rsidRPr="00185C4E">
        <w:rPr>
          <w:lang w:val="fr-FR"/>
        </w:rPr>
        <w:t>de</w:t>
      </w:r>
      <w:r w:rsidRPr="00185C4E">
        <w:rPr>
          <w:spacing w:val="-7"/>
          <w:lang w:val="fr-FR"/>
        </w:rPr>
        <w:t xml:space="preserve"> </w:t>
      </w:r>
      <w:r w:rsidRPr="00185C4E">
        <w:rPr>
          <w:lang w:val="fr-FR"/>
        </w:rPr>
        <w:t>cas</w:t>
      </w:r>
      <w:r w:rsidRPr="00185C4E">
        <w:rPr>
          <w:w w:val="98"/>
          <w:lang w:val="fr-FR"/>
        </w:rPr>
        <w:t xml:space="preserve"> </w:t>
      </w:r>
      <w:r w:rsidRPr="00185C4E">
        <w:rPr>
          <w:lang w:val="fr-FR"/>
        </w:rPr>
        <w:t>qui</w:t>
      </w:r>
      <w:r w:rsidRPr="00185C4E">
        <w:rPr>
          <w:spacing w:val="11"/>
          <w:lang w:val="fr-FR"/>
        </w:rPr>
        <w:t xml:space="preserve"> </w:t>
      </w:r>
      <w:r w:rsidRPr="00185C4E">
        <w:rPr>
          <w:lang w:val="fr-FR"/>
        </w:rPr>
        <w:t>concerne</w:t>
      </w:r>
      <w:r w:rsidRPr="00185C4E">
        <w:rPr>
          <w:spacing w:val="11"/>
          <w:lang w:val="fr-FR"/>
        </w:rPr>
        <w:t xml:space="preserve"> </w:t>
      </w:r>
      <w:r w:rsidRPr="00185C4E">
        <w:rPr>
          <w:lang w:val="fr-FR"/>
        </w:rPr>
        <w:t>une</w:t>
      </w:r>
      <w:r w:rsidRPr="00185C4E">
        <w:rPr>
          <w:spacing w:val="11"/>
          <w:lang w:val="fr-FR"/>
        </w:rPr>
        <w:t xml:space="preserve"> </w:t>
      </w:r>
      <w:r w:rsidRPr="00185C4E">
        <w:rPr>
          <w:lang w:val="fr-FR"/>
        </w:rPr>
        <w:t>recherche</w:t>
      </w:r>
      <w:r w:rsidRPr="00185C4E">
        <w:rPr>
          <w:spacing w:val="12"/>
          <w:lang w:val="fr-FR"/>
        </w:rPr>
        <w:t xml:space="preserve"> </w:t>
      </w:r>
      <w:r w:rsidRPr="00185C4E">
        <w:rPr>
          <w:lang w:val="fr-FR"/>
        </w:rPr>
        <w:t>de</w:t>
      </w:r>
      <w:r w:rsidRPr="00185C4E">
        <w:rPr>
          <w:spacing w:val="11"/>
          <w:lang w:val="fr-FR"/>
        </w:rPr>
        <w:t xml:space="preserve"> </w:t>
      </w:r>
      <w:r w:rsidRPr="00185C4E">
        <w:rPr>
          <w:lang w:val="fr-FR"/>
        </w:rPr>
        <w:t>solution,</w:t>
      </w:r>
      <w:r w:rsidRPr="00185C4E">
        <w:rPr>
          <w:spacing w:val="11"/>
          <w:lang w:val="fr-FR"/>
        </w:rPr>
        <w:t xml:space="preserve"> </w:t>
      </w:r>
      <w:r w:rsidRPr="00185C4E">
        <w:rPr>
          <w:lang w:val="fr-FR"/>
        </w:rPr>
        <w:t>une</w:t>
      </w:r>
      <w:r w:rsidRPr="00185C4E">
        <w:rPr>
          <w:spacing w:val="12"/>
          <w:lang w:val="fr-FR"/>
        </w:rPr>
        <w:t xml:space="preserve"> </w:t>
      </w:r>
      <w:r w:rsidRPr="00185C4E">
        <w:rPr>
          <w:lang w:val="fr-FR"/>
        </w:rPr>
        <w:t>classification</w:t>
      </w:r>
      <w:r w:rsidRPr="00185C4E">
        <w:rPr>
          <w:spacing w:val="11"/>
          <w:lang w:val="fr-FR"/>
        </w:rPr>
        <w:t xml:space="preserve"> </w:t>
      </w:r>
      <w:r w:rsidRPr="00185C4E">
        <w:rPr>
          <w:lang w:val="fr-FR"/>
        </w:rPr>
        <w:t>ou</w:t>
      </w:r>
      <w:r w:rsidRPr="00185C4E">
        <w:rPr>
          <w:spacing w:val="11"/>
          <w:lang w:val="fr-FR"/>
        </w:rPr>
        <w:t xml:space="preserve"> </w:t>
      </w:r>
      <w:r w:rsidRPr="00185C4E">
        <w:rPr>
          <w:lang w:val="fr-FR"/>
        </w:rPr>
        <w:t>toute</w:t>
      </w:r>
      <w:r w:rsidRPr="00185C4E">
        <w:rPr>
          <w:spacing w:val="12"/>
          <w:lang w:val="fr-FR"/>
        </w:rPr>
        <w:t xml:space="preserve"> </w:t>
      </w:r>
      <w:r w:rsidRPr="00185C4E">
        <w:rPr>
          <w:lang w:val="fr-FR"/>
        </w:rPr>
        <w:t>autre</w:t>
      </w:r>
      <w:r w:rsidRPr="00185C4E">
        <w:rPr>
          <w:w w:val="98"/>
          <w:lang w:val="fr-FR"/>
        </w:rPr>
        <w:t xml:space="preserve"> </w:t>
      </w:r>
      <w:r w:rsidRPr="00185C4E">
        <w:rPr>
          <w:lang w:val="fr-FR"/>
        </w:rPr>
        <w:t>inférence</w:t>
      </w:r>
      <w:r w:rsidRPr="00185C4E">
        <w:rPr>
          <w:spacing w:val="-9"/>
          <w:lang w:val="fr-FR"/>
        </w:rPr>
        <w:t xml:space="preserve"> </w:t>
      </w:r>
      <w:r w:rsidRPr="00185C4E">
        <w:rPr>
          <w:lang w:val="fr-FR"/>
        </w:rPr>
        <w:t>pour</w:t>
      </w:r>
      <w:r w:rsidRPr="00185C4E">
        <w:rPr>
          <w:spacing w:val="-8"/>
          <w:lang w:val="fr-FR"/>
        </w:rPr>
        <w:t xml:space="preserve"> </w:t>
      </w:r>
      <w:r w:rsidRPr="00185C4E">
        <w:rPr>
          <w:lang w:val="fr-FR"/>
        </w:rPr>
        <w:t>un</w:t>
      </w:r>
      <w:r w:rsidRPr="00185C4E">
        <w:rPr>
          <w:spacing w:val="-10"/>
          <w:lang w:val="fr-FR"/>
        </w:rPr>
        <w:t xml:space="preserve"> </w:t>
      </w:r>
      <w:r w:rsidRPr="00185C4E">
        <w:rPr>
          <w:lang w:val="fr-FR"/>
        </w:rPr>
        <w:t>cas</w:t>
      </w:r>
      <w:r w:rsidRPr="00185C4E">
        <w:rPr>
          <w:spacing w:val="-8"/>
          <w:lang w:val="fr-FR"/>
        </w:rPr>
        <w:t xml:space="preserve"> </w:t>
      </w:r>
      <w:r w:rsidRPr="00185C4E">
        <w:rPr>
          <w:lang w:val="fr-FR"/>
        </w:rPr>
        <w:t>courant</w:t>
      </w:r>
      <w:r w:rsidRPr="00185C4E">
        <w:rPr>
          <w:spacing w:val="-9"/>
          <w:lang w:val="fr-FR"/>
        </w:rPr>
        <w:t xml:space="preserve"> </w:t>
      </w:r>
      <w:r w:rsidRPr="00185C4E">
        <w:rPr>
          <w:lang w:val="fr-FR"/>
        </w:rPr>
        <w:t>à</w:t>
      </w:r>
      <w:r w:rsidRPr="00185C4E">
        <w:rPr>
          <w:spacing w:val="-8"/>
          <w:lang w:val="fr-FR"/>
        </w:rPr>
        <w:t xml:space="preserve"> </w:t>
      </w:r>
      <w:r w:rsidRPr="00185C4E">
        <w:rPr>
          <w:lang w:val="fr-FR"/>
        </w:rPr>
        <w:t>partir</w:t>
      </w:r>
      <w:r w:rsidRPr="00185C4E">
        <w:rPr>
          <w:spacing w:val="-9"/>
          <w:lang w:val="fr-FR"/>
        </w:rPr>
        <w:t xml:space="preserve"> </w:t>
      </w:r>
      <w:r w:rsidRPr="00185C4E">
        <w:rPr>
          <w:lang w:val="fr-FR"/>
        </w:rPr>
        <w:t>de</w:t>
      </w:r>
      <w:r w:rsidRPr="00185C4E">
        <w:rPr>
          <w:spacing w:val="-8"/>
          <w:lang w:val="fr-FR"/>
        </w:rPr>
        <w:t xml:space="preserve"> </w:t>
      </w:r>
      <w:r w:rsidRPr="00185C4E">
        <w:rPr>
          <w:lang w:val="fr-FR"/>
        </w:rPr>
        <w:t>l’analyse</w:t>
      </w:r>
      <w:r w:rsidRPr="00185C4E">
        <w:rPr>
          <w:spacing w:val="-8"/>
          <w:lang w:val="fr-FR"/>
        </w:rPr>
        <w:t xml:space="preserve"> </w:t>
      </w:r>
      <w:r w:rsidRPr="00185C4E">
        <w:rPr>
          <w:lang w:val="fr-FR"/>
        </w:rPr>
        <w:t>d’anciens</w:t>
      </w:r>
      <w:r w:rsidRPr="00185C4E">
        <w:rPr>
          <w:spacing w:val="-10"/>
          <w:lang w:val="fr-FR"/>
        </w:rPr>
        <w:t xml:space="preserve"> </w:t>
      </w:r>
      <w:r w:rsidRPr="00185C4E">
        <w:rPr>
          <w:lang w:val="fr-FR"/>
        </w:rPr>
        <w:t>cas</w:t>
      </w:r>
      <w:r w:rsidRPr="00185C4E">
        <w:rPr>
          <w:spacing w:val="-8"/>
          <w:lang w:val="fr-FR"/>
        </w:rPr>
        <w:t xml:space="preserve"> </w:t>
      </w:r>
      <w:r w:rsidRPr="00185C4E">
        <w:rPr>
          <w:lang w:val="fr-FR"/>
        </w:rPr>
        <w:t>et</w:t>
      </w:r>
      <w:r w:rsidRPr="00185C4E">
        <w:rPr>
          <w:spacing w:val="-9"/>
          <w:lang w:val="fr-FR"/>
        </w:rPr>
        <w:t xml:space="preserve"> </w:t>
      </w:r>
      <w:r w:rsidRPr="00185C4E">
        <w:rPr>
          <w:lang w:val="fr-FR"/>
        </w:rPr>
        <w:t>de</w:t>
      </w:r>
      <w:r w:rsidRPr="00185C4E">
        <w:rPr>
          <w:spacing w:val="-8"/>
          <w:lang w:val="fr-FR"/>
        </w:rPr>
        <w:t xml:space="preserve"> </w:t>
      </w:r>
      <w:r w:rsidRPr="00185C4E">
        <w:rPr>
          <w:lang w:val="fr-FR"/>
        </w:rPr>
        <w:t>leurs</w:t>
      </w:r>
      <w:r w:rsidRPr="00185C4E">
        <w:rPr>
          <w:w w:val="99"/>
          <w:lang w:val="fr-FR"/>
        </w:rPr>
        <w:t xml:space="preserve"> </w:t>
      </w:r>
      <w:r w:rsidRPr="00185C4E">
        <w:rPr>
          <w:lang w:val="fr-FR"/>
        </w:rPr>
        <w:t>solutions</w:t>
      </w:r>
      <w:r w:rsidRPr="00185C4E">
        <w:rPr>
          <w:spacing w:val="-17"/>
          <w:lang w:val="fr-FR"/>
        </w:rPr>
        <w:t xml:space="preserve"> </w:t>
      </w:r>
      <w:hyperlink w:anchor="_bookmark417" w:history="1">
        <w:r w:rsidRPr="00185C4E">
          <w:rPr>
            <w:lang w:val="fr-FR"/>
          </w:rPr>
          <w:t>[Moens,</w:t>
        </w:r>
        <w:r w:rsidRPr="00185C4E">
          <w:rPr>
            <w:spacing w:val="-17"/>
            <w:lang w:val="fr-FR"/>
          </w:rPr>
          <w:t xml:space="preserve"> </w:t>
        </w:r>
      </w:hyperlink>
      <w:hyperlink w:anchor="_bookmark417" w:history="1">
        <w:r w:rsidRPr="00185C4E">
          <w:rPr>
            <w:lang w:val="fr-FR"/>
          </w:rPr>
          <w:t>2002].</w:t>
        </w:r>
        <w:r w:rsidRPr="00185C4E">
          <w:rPr>
            <w:spacing w:val="-16"/>
            <w:lang w:val="fr-FR"/>
          </w:rPr>
          <w:t xml:space="preserve"> </w:t>
        </w:r>
      </w:hyperlink>
      <w:r>
        <w:t>Un</w:t>
      </w:r>
      <w:r>
        <w:rPr>
          <w:spacing w:val="-17"/>
        </w:rPr>
        <w:t xml:space="preserve"> </w:t>
      </w:r>
      <w:r>
        <w:t>tel</w:t>
      </w:r>
      <w:r>
        <w:rPr>
          <w:spacing w:val="-17"/>
        </w:rPr>
        <w:t xml:space="preserve"> </w:t>
      </w:r>
      <w:r>
        <w:t>système</w:t>
      </w:r>
      <w:r>
        <w:rPr>
          <w:spacing w:val="-16"/>
        </w:rPr>
        <w:t xml:space="preserve"> </w:t>
      </w:r>
      <w:r>
        <w:t>juridique</w:t>
      </w:r>
      <w:r>
        <w:rPr>
          <w:spacing w:val="-17"/>
        </w:rPr>
        <w:t xml:space="preserve"> </w:t>
      </w:r>
      <w:r>
        <w:t>affecte</w:t>
      </w:r>
      <w:r>
        <w:rPr>
          <w:spacing w:val="-17"/>
        </w:rPr>
        <w:t xml:space="preserve"> </w:t>
      </w:r>
      <w:r>
        <w:t>à</w:t>
      </w:r>
      <w:r>
        <w:rPr>
          <w:spacing w:val="-16"/>
        </w:rPr>
        <w:t xml:space="preserve"> </w:t>
      </w:r>
      <w:r>
        <w:t>un</w:t>
      </w:r>
      <w:r>
        <w:rPr>
          <w:spacing w:val="-17"/>
        </w:rPr>
        <w:t xml:space="preserve"> </w:t>
      </w:r>
      <w:r>
        <w:t>nouveau</w:t>
      </w:r>
      <w:r>
        <w:rPr>
          <w:spacing w:val="-17"/>
        </w:rPr>
        <w:t xml:space="preserve"> </w:t>
      </w:r>
      <w:r>
        <w:t>cas</w:t>
      </w:r>
    </w:p>
    <w:p w:rsidR="00B77999" w:rsidRDefault="00B77999">
      <w:pPr>
        <w:spacing w:line="254" w:lineRule="auto"/>
        <w:jc w:val="right"/>
        <w:sectPr w:rsidR="00B77999">
          <w:headerReference w:type="even" r:id="rId59"/>
          <w:pgSz w:w="11910" w:h="16840"/>
          <w:pgMar w:top="2180" w:right="0" w:bottom="280" w:left="1500" w:header="1885" w:footer="0" w:gutter="0"/>
          <w:pgNumType w:start="14"/>
          <w:cols w:space="720"/>
        </w:sectPr>
      </w:pPr>
    </w:p>
    <w:p w:rsidR="00B77999" w:rsidRDefault="00B77999">
      <w:pPr>
        <w:pStyle w:val="Corpsdetexte"/>
        <w:spacing w:before="5"/>
        <w:rPr>
          <w:sz w:val="16"/>
        </w:rPr>
      </w:pPr>
    </w:p>
    <w:p w:rsidR="00B77999" w:rsidRDefault="00D9490F">
      <w:pPr>
        <w:pStyle w:val="Paragraphedeliste"/>
        <w:numPr>
          <w:ilvl w:val="1"/>
          <w:numId w:val="63"/>
        </w:numPr>
        <w:tabs>
          <w:tab w:val="left" w:pos="618"/>
          <w:tab w:val="right" w:pos="7910"/>
        </w:tabs>
        <w:spacing w:before="102"/>
        <w:ind w:hanging="478"/>
        <w:jc w:val="both"/>
        <w:rPr>
          <w:sz w:val="24"/>
        </w:rPr>
      </w:pPr>
      <w:r>
        <w:rPr>
          <w:rFonts w:ascii="Times New Roman"/>
          <w:i/>
          <w:w w:val="105"/>
          <w:sz w:val="24"/>
        </w:rPr>
        <w:t>Introduction</w:t>
      </w:r>
      <w:r>
        <w:rPr>
          <w:rFonts w:ascii="Times New Roman"/>
          <w:i/>
          <w:w w:val="105"/>
          <w:sz w:val="24"/>
        </w:rPr>
        <w:tab/>
      </w:r>
      <w:r>
        <w:rPr>
          <w:w w:val="105"/>
          <w:sz w:val="24"/>
        </w:rPr>
        <w:t>15</w:t>
      </w:r>
    </w:p>
    <w:p w:rsidR="00B77999" w:rsidRDefault="00B77999">
      <w:pPr>
        <w:pStyle w:val="Corpsdetexte"/>
        <w:spacing w:before="5"/>
        <w:rPr>
          <w:sz w:val="39"/>
        </w:rPr>
      </w:pPr>
    </w:p>
    <w:p w:rsidR="00B77999" w:rsidRPr="00185C4E" w:rsidRDefault="00D9490F">
      <w:pPr>
        <w:pStyle w:val="Corpsdetexte"/>
        <w:spacing w:line="254" w:lineRule="auto"/>
        <w:ind w:left="139" w:right="2493"/>
        <w:jc w:val="both"/>
        <w:rPr>
          <w:lang w:val="fr-FR"/>
        </w:rPr>
      </w:pPr>
      <w:r w:rsidRPr="00185C4E">
        <w:rPr>
          <w:lang w:val="fr-FR"/>
        </w:rPr>
        <w:t xml:space="preserve">la solution des cas les plus similaires déjà résolus </w:t>
      </w:r>
      <w:hyperlink w:anchor="_bookmark313" w:history="1">
        <w:r w:rsidRPr="00185C4E">
          <w:rPr>
            <w:lang w:val="fr-FR"/>
          </w:rPr>
          <w:t xml:space="preserve">[Berka, </w:t>
        </w:r>
      </w:hyperlink>
      <w:hyperlink w:anchor="_bookmark313" w:history="1">
        <w:r w:rsidRPr="00185C4E">
          <w:rPr>
            <w:lang w:val="fr-FR"/>
          </w:rPr>
          <w:t xml:space="preserve">2011]. </w:t>
        </w:r>
      </w:hyperlink>
      <w:r w:rsidRPr="00185C4E">
        <w:rPr>
          <w:lang w:val="fr-FR"/>
        </w:rPr>
        <w:t>Pour un problème</w:t>
      </w:r>
      <w:r w:rsidRPr="00185C4E">
        <w:rPr>
          <w:spacing w:val="-12"/>
          <w:lang w:val="fr-FR"/>
        </w:rPr>
        <w:t xml:space="preserve"> </w:t>
      </w:r>
      <w:r w:rsidRPr="00185C4E">
        <w:rPr>
          <w:lang w:val="fr-FR"/>
        </w:rPr>
        <w:t>de</w:t>
      </w:r>
      <w:r w:rsidRPr="00185C4E">
        <w:rPr>
          <w:spacing w:val="-12"/>
          <w:lang w:val="fr-FR"/>
        </w:rPr>
        <w:t xml:space="preserve"> </w:t>
      </w:r>
      <w:r w:rsidRPr="00185C4E">
        <w:rPr>
          <w:lang w:val="fr-FR"/>
        </w:rPr>
        <w:t>classification,</w:t>
      </w:r>
      <w:r w:rsidRPr="00185C4E">
        <w:rPr>
          <w:spacing w:val="-11"/>
          <w:lang w:val="fr-FR"/>
        </w:rPr>
        <w:t xml:space="preserve"> </w:t>
      </w:r>
      <w:r w:rsidRPr="00185C4E">
        <w:rPr>
          <w:lang w:val="fr-FR"/>
        </w:rPr>
        <w:t>l’algorithme</w:t>
      </w:r>
      <w:r w:rsidRPr="00185C4E">
        <w:rPr>
          <w:spacing w:val="-12"/>
          <w:lang w:val="fr-FR"/>
        </w:rPr>
        <w:t xml:space="preserve"> </w:t>
      </w:r>
      <w:r w:rsidRPr="00185C4E">
        <w:rPr>
          <w:lang w:val="fr-FR"/>
        </w:rPr>
        <w:t>des</w:t>
      </w:r>
      <w:r w:rsidRPr="00185C4E">
        <w:rPr>
          <w:spacing w:val="-9"/>
          <w:lang w:val="fr-FR"/>
        </w:rPr>
        <w:t xml:space="preserve"> </w:t>
      </w:r>
      <w:r w:rsidRPr="00185C4E">
        <w:rPr>
          <w:rFonts w:ascii="Times New Roman" w:hAnsi="Times New Roman"/>
          <w:i/>
          <w:lang w:val="fr-FR"/>
        </w:rPr>
        <w:t>k</w:t>
      </w:r>
      <w:r w:rsidRPr="00185C4E">
        <w:rPr>
          <w:lang w:val="fr-FR"/>
        </w:rPr>
        <w:t>-plus-proches-voisins</w:t>
      </w:r>
      <w:r w:rsidRPr="00185C4E">
        <w:rPr>
          <w:spacing w:val="-12"/>
          <w:lang w:val="fr-FR"/>
        </w:rPr>
        <w:t xml:space="preserve"> </w:t>
      </w:r>
      <w:r w:rsidRPr="00185C4E">
        <w:rPr>
          <w:lang w:val="fr-FR"/>
        </w:rPr>
        <w:t>est</w:t>
      </w:r>
      <w:r w:rsidRPr="00185C4E">
        <w:rPr>
          <w:spacing w:val="-11"/>
          <w:lang w:val="fr-FR"/>
        </w:rPr>
        <w:t xml:space="preserve"> </w:t>
      </w:r>
      <w:r w:rsidRPr="00185C4E">
        <w:rPr>
          <w:lang w:val="fr-FR"/>
        </w:rPr>
        <w:t xml:space="preserve">une méthode adéquate de raisonnement à base de cas </w:t>
      </w:r>
      <w:hyperlink w:anchor="_bookmark439" w:history="1">
        <w:r w:rsidRPr="00185C4E">
          <w:rPr>
            <w:lang w:val="fr-FR"/>
          </w:rPr>
          <w:t>[Poole &amp; Mackworth,</w:t>
        </w:r>
      </w:hyperlink>
      <w:r w:rsidRPr="00185C4E">
        <w:rPr>
          <w:lang w:val="fr-FR"/>
        </w:rPr>
        <w:t xml:space="preserve"> </w:t>
      </w:r>
      <w:hyperlink w:anchor="_bookmark439" w:history="1">
        <w:r w:rsidRPr="00185C4E">
          <w:rPr>
            <w:lang w:val="fr-FR"/>
          </w:rPr>
          <w:t>2017].</w:t>
        </w:r>
        <w:r w:rsidRPr="00185C4E">
          <w:rPr>
            <w:spacing w:val="-15"/>
            <w:lang w:val="fr-FR"/>
          </w:rPr>
          <w:t xml:space="preserve"> </w:t>
        </w:r>
      </w:hyperlink>
      <w:r w:rsidRPr="00185C4E">
        <w:rPr>
          <w:lang w:val="fr-FR"/>
        </w:rPr>
        <w:t>L’algorithme</w:t>
      </w:r>
      <w:r w:rsidRPr="00185C4E">
        <w:rPr>
          <w:spacing w:val="-15"/>
          <w:lang w:val="fr-FR"/>
        </w:rPr>
        <w:t xml:space="preserve"> </w:t>
      </w:r>
      <w:r w:rsidRPr="00185C4E">
        <w:rPr>
          <w:lang w:val="fr-FR"/>
        </w:rPr>
        <w:t>du</w:t>
      </w:r>
      <w:r w:rsidRPr="00185C4E">
        <w:rPr>
          <w:spacing w:val="-15"/>
          <w:lang w:val="fr-FR"/>
        </w:rPr>
        <w:t xml:space="preserve"> </w:t>
      </w:r>
      <w:r w:rsidRPr="00185C4E">
        <w:rPr>
          <w:lang w:val="fr-FR"/>
        </w:rPr>
        <w:t>plus</w:t>
      </w:r>
      <w:r w:rsidRPr="00185C4E">
        <w:rPr>
          <w:spacing w:val="-15"/>
          <w:lang w:val="fr-FR"/>
        </w:rPr>
        <w:t xml:space="preserve"> </w:t>
      </w:r>
      <w:r w:rsidRPr="00185C4E">
        <w:rPr>
          <w:lang w:val="fr-FR"/>
        </w:rPr>
        <w:t>proche</w:t>
      </w:r>
      <w:r w:rsidRPr="00185C4E">
        <w:rPr>
          <w:spacing w:val="-15"/>
          <w:lang w:val="fr-FR"/>
        </w:rPr>
        <w:t xml:space="preserve"> </w:t>
      </w:r>
      <w:r w:rsidRPr="00185C4E">
        <w:rPr>
          <w:lang w:val="fr-FR"/>
        </w:rPr>
        <w:t>voisin</w:t>
      </w:r>
      <w:r w:rsidRPr="00185C4E">
        <w:rPr>
          <w:spacing w:val="-15"/>
          <w:lang w:val="fr-FR"/>
        </w:rPr>
        <w:t xml:space="preserve"> </w:t>
      </w:r>
      <w:r w:rsidRPr="00185C4E">
        <w:rPr>
          <w:lang w:val="fr-FR"/>
        </w:rPr>
        <w:t>(1-plus-proche-voisin)</w:t>
      </w:r>
      <w:r w:rsidRPr="00185C4E">
        <w:rPr>
          <w:spacing w:val="-15"/>
          <w:lang w:val="fr-FR"/>
        </w:rPr>
        <w:t xml:space="preserve"> </w:t>
      </w:r>
      <w:r w:rsidRPr="00185C4E">
        <w:rPr>
          <w:lang w:val="fr-FR"/>
        </w:rPr>
        <w:t>est</w:t>
      </w:r>
      <w:r w:rsidRPr="00185C4E">
        <w:rPr>
          <w:spacing w:val="-14"/>
          <w:lang w:val="fr-FR"/>
        </w:rPr>
        <w:t xml:space="preserve"> </w:t>
      </w:r>
      <w:r w:rsidRPr="00185C4E">
        <w:rPr>
          <w:lang w:val="fr-FR"/>
        </w:rPr>
        <w:t xml:space="preserve">utilisé notamment par </w:t>
      </w:r>
      <w:hyperlink w:anchor="_bookmark303" w:history="1">
        <w:r w:rsidRPr="00185C4E">
          <w:rPr>
            <w:lang w:val="fr-FR"/>
          </w:rPr>
          <w:t xml:space="preserve">Ashley &amp; Brüninghaus </w:t>
        </w:r>
      </w:hyperlink>
      <w:hyperlink w:anchor="_bookmark303" w:history="1">
        <w:r w:rsidRPr="00185C4E">
          <w:rPr>
            <w:lang w:val="fr-FR"/>
          </w:rPr>
          <w:t xml:space="preserve">[2009] </w:t>
        </w:r>
      </w:hyperlink>
      <w:r w:rsidRPr="00185C4E">
        <w:rPr>
          <w:lang w:val="fr-FR"/>
        </w:rPr>
        <w:t>pour identifier les types de faits (« facteurs ») d’une affaire. Pour d’autres problèmes plus</w:t>
      </w:r>
      <w:r w:rsidRPr="00185C4E">
        <w:rPr>
          <w:spacing w:val="-18"/>
          <w:lang w:val="fr-FR"/>
        </w:rPr>
        <w:t xml:space="preserve"> </w:t>
      </w:r>
      <w:r w:rsidRPr="00185C4E">
        <w:rPr>
          <w:lang w:val="fr-FR"/>
        </w:rPr>
        <w:t>complexes, les différences entre les deux cas peuvent exiger une adaptation de la so- lution du cas le plus similaires. La seconde alternative est l’apprentissage automatique.</w:t>
      </w:r>
      <w:r w:rsidRPr="00185C4E">
        <w:rPr>
          <w:spacing w:val="-11"/>
          <w:lang w:val="fr-FR"/>
        </w:rPr>
        <w:t xml:space="preserve"> </w:t>
      </w:r>
      <w:r w:rsidRPr="00185C4E">
        <w:rPr>
          <w:lang w:val="fr-FR"/>
        </w:rPr>
        <w:t>Contrairement</w:t>
      </w:r>
      <w:r w:rsidRPr="00185C4E">
        <w:rPr>
          <w:spacing w:val="-10"/>
          <w:lang w:val="fr-FR"/>
        </w:rPr>
        <w:t xml:space="preserve"> </w:t>
      </w:r>
      <w:r w:rsidRPr="00185C4E">
        <w:rPr>
          <w:lang w:val="fr-FR"/>
        </w:rPr>
        <w:t>aux</w:t>
      </w:r>
      <w:r w:rsidRPr="00185C4E">
        <w:rPr>
          <w:spacing w:val="-10"/>
          <w:lang w:val="fr-FR"/>
        </w:rPr>
        <w:t xml:space="preserve"> </w:t>
      </w:r>
      <w:r w:rsidRPr="00185C4E">
        <w:rPr>
          <w:lang w:val="fr-FR"/>
        </w:rPr>
        <w:t>paradigmes</w:t>
      </w:r>
      <w:r w:rsidRPr="00185C4E">
        <w:rPr>
          <w:spacing w:val="-10"/>
          <w:lang w:val="fr-FR"/>
        </w:rPr>
        <w:t xml:space="preserve"> </w:t>
      </w:r>
      <w:r w:rsidRPr="00185C4E">
        <w:rPr>
          <w:lang w:val="fr-FR"/>
        </w:rPr>
        <w:t>de</w:t>
      </w:r>
      <w:r w:rsidRPr="00185C4E">
        <w:rPr>
          <w:spacing w:val="-10"/>
          <w:lang w:val="fr-FR"/>
        </w:rPr>
        <w:t xml:space="preserve"> </w:t>
      </w:r>
      <w:r w:rsidRPr="00185C4E">
        <w:rPr>
          <w:lang w:val="fr-FR"/>
        </w:rPr>
        <w:t>raisonnement</w:t>
      </w:r>
      <w:r w:rsidRPr="00185C4E">
        <w:rPr>
          <w:spacing w:val="-10"/>
          <w:lang w:val="fr-FR"/>
        </w:rPr>
        <w:t xml:space="preserve"> </w:t>
      </w:r>
      <w:r w:rsidRPr="00185C4E">
        <w:rPr>
          <w:lang w:val="fr-FR"/>
        </w:rPr>
        <w:t>précédents qui nécessitent de programmer explicitement des étapes ou instructions à exécuter, cette alternative concerne le développement de programmes qui apprennent automatiquement à accomplir une tâche à partir des</w:t>
      </w:r>
      <w:r w:rsidRPr="00185C4E">
        <w:rPr>
          <w:spacing w:val="-11"/>
          <w:lang w:val="fr-FR"/>
        </w:rPr>
        <w:t xml:space="preserve"> </w:t>
      </w:r>
      <w:r w:rsidRPr="00185C4E">
        <w:rPr>
          <w:lang w:val="fr-FR"/>
        </w:rPr>
        <w:t>don- nées</w:t>
      </w:r>
      <w:r w:rsidRPr="00185C4E">
        <w:rPr>
          <w:spacing w:val="-10"/>
          <w:lang w:val="fr-FR"/>
        </w:rPr>
        <w:t xml:space="preserve"> </w:t>
      </w:r>
      <w:r w:rsidRPr="00185C4E">
        <w:rPr>
          <w:lang w:val="fr-FR"/>
        </w:rPr>
        <w:t>auxquelles</w:t>
      </w:r>
      <w:r w:rsidRPr="00185C4E">
        <w:rPr>
          <w:spacing w:val="-10"/>
          <w:lang w:val="fr-FR"/>
        </w:rPr>
        <w:t xml:space="preserve"> </w:t>
      </w:r>
      <w:r w:rsidRPr="00185C4E">
        <w:rPr>
          <w:lang w:val="fr-FR"/>
        </w:rPr>
        <w:t>ils</w:t>
      </w:r>
      <w:r w:rsidRPr="00185C4E">
        <w:rPr>
          <w:spacing w:val="-9"/>
          <w:lang w:val="fr-FR"/>
        </w:rPr>
        <w:t xml:space="preserve"> </w:t>
      </w:r>
      <w:r w:rsidRPr="00185C4E">
        <w:rPr>
          <w:lang w:val="fr-FR"/>
        </w:rPr>
        <w:t>ont</w:t>
      </w:r>
      <w:r w:rsidRPr="00185C4E">
        <w:rPr>
          <w:spacing w:val="-10"/>
          <w:lang w:val="fr-FR"/>
        </w:rPr>
        <w:t xml:space="preserve"> </w:t>
      </w:r>
      <w:r w:rsidRPr="00185C4E">
        <w:rPr>
          <w:lang w:val="fr-FR"/>
        </w:rPr>
        <w:t>accès.</w:t>
      </w:r>
      <w:r w:rsidRPr="00185C4E">
        <w:rPr>
          <w:spacing w:val="-9"/>
          <w:lang w:val="fr-FR"/>
        </w:rPr>
        <w:t xml:space="preserve"> </w:t>
      </w:r>
      <w:r w:rsidRPr="00185C4E">
        <w:rPr>
          <w:lang w:val="fr-FR"/>
        </w:rPr>
        <w:t>L’apprentissage</w:t>
      </w:r>
      <w:r w:rsidRPr="00185C4E">
        <w:rPr>
          <w:spacing w:val="-10"/>
          <w:lang w:val="fr-FR"/>
        </w:rPr>
        <w:t xml:space="preserve"> </w:t>
      </w:r>
      <w:r w:rsidRPr="00185C4E">
        <w:rPr>
          <w:lang w:val="fr-FR"/>
        </w:rPr>
        <w:t>automatique</w:t>
      </w:r>
      <w:r w:rsidRPr="00185C4E">
        <w:rPr>
          <w:spacing w:val="-10"/>
          <w:lang w:val="fr-FR"/>
        </w:rPr>
        <w:t xml:space="preserve"> </w:t>
      </w:r>
      <w:r w:rsidRPr="00185C4E">
        <w:rPr>
          <w:lang w:val="fr-FR"/>
        </w:rPr>
        <w:t>est</w:t>
      </w:r>
      <w:r w:rsidRPr="00185C4E">
        <w:rPr>
          <w:spacing w:val="-9"/>
          <w:lang w:val="fr-FR"/>
        </w:rPr>
        <w:t xml:space="preserve"> </w:t>
      </w:r>
      <w:r w:rsidRPr="00185C4E">
        <w:rPr>
          <w:lang w:val="fr-FR"/>
        </w:rPr>
        <w:t>plus</w:t>
      </w:r>
      <w:r w:rsidRPr="00185C4E">
        <w:rPr>
          <w:spacing w:val="-10"/>
          <w:lang w:val="fr-FR"/>
        </w:rPr>
        <w:t xml:space="preserve"> </w:t>
      </w:r>
      <w:r w:rsidRPr="00185C4E">
        <w:rPr>
          <w:lang w:val="fr-FR"/>
        </w:rPr>
        <w:t xml:space="preserve">récem- ment utilisé pour la prédiction de l’issue d’affaires. Pour exemple, </w:t>
      </w:r>
      <w:hyperlink w:anchor="_bookmark370" w:history="1">
        <w:r w:rsidRPr="00185C4E">
          <w:rPr>
            <w:lang w:val="fr-FR"/>
          </w:rPr>
          <w:t>Katz</w:t>
        </w:r>
      </w:hyperlink>
      <w:r w:rsidRPr="00185C4E">
        <w:rPr>
          <w:lang w:val="fr-FR"/>
        </w:rPr>
        <w:t xml:space="preserve">   </w:t>
      </w:r>
      <w:hyperlink w:anchor="_bookmark370" w:history="1">
        <w:r w:rsidRPr="00185C4E">
          <w:rPr>
            <w:rFonts w:ascii="Times New Roman" w:hAnsi="Times New Roman"/>
            <w:i/>
            <w:lang w:val="fr-FR"/>
          </w:rPr>
          <w:t>et</w:t>
        </w:r>
        <w:r w:rsidRPr="00185C4E">
          <w:rPr>
            <w:rFonts w:ascii="Times New Roman" w:hAnsi="Times New Roman"/>
            <w:i/>
            <w:spacing w:val="-12"/>
            <w:lang w:val="fr-FR"/>
          </w:rPr>
          <w:t xml:space="preserve"> </w:t>
        </w:r>
        <w:r w:rsidRPr="00185C4E">
          <w:rPr>
            <w:rFonts w:ascii="Times New Roman" w:hAnsi="Times New Roman"/>
            <w:i/>
            <w:lang w:val="fr-FR"/>
          </w:rPr>
          <w:t>al.</w:t>
        </w:r>
      </w:hyperlink>
      <w:r w:rsidRPr="00185C4E">
        <w:rPr>
          <w:rFonts w:ascii="Times New Roman" w:hAnsi="Times New Roman"/>
          <w:i/>
          <w:spacing w:val="38"/>
          <w:lang w:val="fr-FR"/>
        </w:rPr>
        <w:t xml:space="preserve"> </w:t>
      </w:r>
      <w:hyperlink w:anchor="_bookmark370" w:history="1">
        <w:r w:rsidRPr="00185C4E">
          <w:rPr>
            <w:lang w:val="fr-FR"/>
          </w:rPr>
          <w:t>[2014]</w:t>
        </w:r>
        <w:r w:rsidRPr="00185C4E">
          <w:rPr>
            <w:spacing w:val="-9"/>
            <w:lang w:val="fr-FR"/>
          </w:rPr>
          <w:t xml:space="preserve"> </w:t>
        </w:r>
      </w:hyperlink>
      <w:r w:rsidRPr="00185C4E">
        <w:rPr>
          <w:lang w:val="fr-FR"/>
        </w:rPr>
        <w:t>entraînent</w:t>
      </w:r>
      <w:r w:rsidRPr="00185C4E">
        <w:rPr>
          <w:spacing w:val="-9"/>
          <w:lang w:val="fr-FR"/>
        </w:rPr>
        <w:t xml:space="preserve"> </w:t>
      </w:r>
      <w:r w:rsidRPr="00185C4E">
        <w:rPr>
          <w:lang w:val="fr-FR"/>
        </w:rPr>
        <w:t>des</w:t>
      </w:r>
      <w:r w:rsidRPr="00185C4E">
        <w:rPr>
          <w:spacing w:val="-9"/>
          <w:lang w:val="fr-FR"/>
        </w:rPr>
        <w:t xml:space="preserve"> </w:t>
      </w:r>
      <w:r w:rsidRPr="00185C4E">
        <w:rPr>
          <w:lang w:val="fr-FR"/>
        </w:rPr>
        <w:t>forêts</w:t>
      </w:r>
      <w:r w:rsidRPr="00185C4E">
        <w:rPr>
          <w:spacing w:val="-9"/>
          <w:lang w:val="fr-FR"/>
        </w:rPr>
        <w:t xml:space="preserve"> </w:t>
      </w:r>
      <w:r w:rsidRPr="00185C4E">
        <w:rPr>
          <w:lang w:val="fr-FR"/>
        </w:rPr>
        <w:t>aléatoires</w:t>
      </w:r>
      <w:r w:rsidRPr="00185C4E">
        <w:rPr>
          <w:spacing w:val="-9"/>
          <w:lang w:val="fr-FR"/>
        </w:rPr>
        <w:t xml:space="preserve"> </w:t>
      </w:r>
      <w:hyperlink w:anchor="_bookmark318" w:history="1">
        <w:r w:rsidRPr="00185C4E">
          <w:rPr>
            <w:lang w:val="fr-FR"/>
          </w:rPr>
          <w:t>[Breiman,</w:t>
        </w:r>
        <w:r w:rsidRPr="00185C4E">
          <w:rPr>
            <w:spacing w:val="-10"/>
            <w:lang w:val="fr-FR"/>
          </w:rPr>
          <w:t xml:space="preserve"> </w:t>
        </w:r>
      </w:hyperlink>
      <w:hyperlink w:anchor="_bookmark318" w:history="1">
        <w:r w:rsidRPr="00185C4E">
          <w:rPr>
            <w:lang w:val="fr-FR"/>
          </w:rPr>
          <w:t>2001]</w:t>
        </w:r>
        <w:r w:rsidRPr="00185C4E">
          <w:rPr>
            <w:spacing w:val="-9"/>
            <w:lang w:val="fr-FR"/>
          </w:rPr>
          <w:t xml:space="preserve"> </w:t>
        </w:r>
      </w:hyperlink>
      <w:r w:rsidRPr="00185C4E">
        <w:rPr>
          <w:lang w:val="fr-FR"/>
        </w:rPr>
        <w:t>sur</w:t>
      </w:r>
      <w:r w:rsidRPr="00185C4E">
        <w:rPr>
          <w:spacing w:val="-9"/>
          <w:lang w:val="fr-FR"/>
        </w:rPr>
        <w:t xml:space="preserve"> </w:t>
      </w:r>
      <w:r w:rsidRPr="00185C4E">
        <w:rPr>
          <w:lang w:val="fr-FR"/>
        </w:rPr>
        <w:t>les</w:t>
      </w:r>
      <w:r w:rsidRPr="00185C4E">
        <w:rPr>
          <w:spacing w:val="-9"/>
          <w:lang w:val="fr-FR"/>
        </w:rPr>
        <w:t xml:space="preserve"> </w:t>
      </w:r>
      <w:r w:rsidRPr="00185C4E">
        <w:rPr>
          <w:lang w:val="fr-FR"/>
        </w:rPr>
        <w:t>cas</w:t>
      </w:r>
      <w:r w:rsidRPr="00185C4E">
        <w:rPr>
          <w:spacing w:val="-9"/>
          <w:lang w:val="fr-FR"/>
        </w:rPr>
        <w:t xml:space="preserve"> </w:t>
      </w:r>
      <w:r w:rsidRPr="00185C4E">
        <w:rPr>
          <w:lang w:val="fr-FR"/>
        </w:rPr>
        <w:t xml:space="preserve">de 1946-1953 pour prédire si la Cour Suprême des États-Unis infirmera ou confirmera une décision de juridiction inférieure. Leur approche parvient à prédire correctement 69,7% des décisions finales pour 7700 cas des an- nées 1953-2013. Ils ont amélioré ce résultat par la suite en augmentant le nombre d’arbres et la quantité de données </w:t>
      </w:r>
      <w:hyperlink w:anchor="_bookmark371" w:history="1">
        <w:r w:rsidRPr="00185C4E">
          <w:rPr>
            <w:lang w:val="fr-FR"/>
          </w:rPr>
          <w:t xml:space="preserve">[Katz </w:t>
        </w:r>
        <w:r w:rsidRPr="00185C4E">
          <w:rPr>
            <w:rFonts w:ascii="Times New Roman" w:hAnsi="Times New Roman"/>
            <w:i/>
            <w:lang w:val="fr-FR"/>
          </w:rPr>
          <w:t>et al.</w:t>
        </w:r>
      </w:hyperlink>
      <w:r w:rsidRPr="00185C4E">
        <w:rPr>
          <w:rFonts w:ascii="Times New Roman" w:hAnsi="Times New Roman"/>
          <w:i/>
          <w:lang w:val="fr-FR"/>
        </w:rPr>
        <w:t xml:space="preserve"> </w:t>
      </w:r>
      <w:r w:rsidRPr="00185C4E">
        <w:rPr>
          <w:lang w:val="fr-FR"/>
        </w:rPr>
        <w:t xml:space="preserve">, </w:t>
      </w:r>
      <w:hyperlink w:anchor="_bookmark371" w:history="1">
        <w:r w:rsidRPr="00185C4E">
          <w:rPr>
            <w:lang w:val="fr-FR"/>
          </w:rPr>
          <w:t>2017].</w:t>
        </w:r>
      </w:hyperlink>
      <w:r w:rsidRPr="00185C4E">
        <w:rPr>
          <w:lang w:val="fr-FR"/>
        </w:rPr>
        <w:t xml:space="preserve"> </w:t>
      </w:r>
      <w:r w:rsidRPr="00185C4E">
        <w:rPr>
          <w:spacing w:val="-3"/>
          <w:lang w:val="fr-FR"/>
        </w:rPr>
        <w:t xml:space="preserve">Toujours </w:t>
      </w:r>
      <w:r w:rsidRPr="00185C4E">
        <w:rPr>
          <w:lang w:val="fr-FR"/>
        </w:rPr>
        <w:t>pour la prédiction des décisions de la Cour Suprême des Etats-Unis,</w:t>
      </w:r>
      <w:r w:rsidRPr="00185C4E">
        <w:rPr>
          <w:spacing w:val="-13"/>
          <w:lang w:val="fr-FR"/>
        </w:rPr>
        <w:t xml:space="preserve"> </w:t>
      </w:r>
      <w:hyperlink w:anchor="_bookmark492" w:history="1">
        <w:r w:rsidRPr="00185C4E">
          <w:rPr>
            <w:spacing w:val="-5"/>
            <w:lang w:val="fr-FR"/>
          </w:rPr>
          <w:t>Waltl</w:t>
        </w:r>
      </w:hyperlink>
      <w:r w:rsidRPr="00185C4E">
        <w:rPr>
          <w:spacing w:val="-5"/>
          <w:lang w:val="fr-FR"/>
        </w:rPr>
        <w:t xml:space="preserve"> </w:t>
      </w:r>
      <w:hyperlink w:anchor="_bookmark492" w:history="1">
        <w:r w:rsidRPr="00185C4E">
          <w:rPr>
            <w:rFonts w:ascii="Times New Roman" w:hAnsi="Times New Roman"/>
            <w:i/>
            <w:lang w:val="fr-FR"/>
          </w:rPr>
          <w:t>et al.</w:t>
        </w:r>
      </w:hyperlink>
      <w:r w:rsidRPr="00185C4E">
        <w:rPr>
          <w:rFonts w:ascii="Times New Roman" w:hAnsi="Times New Roman"/>
          <w:i/>
          <w:lang w:val="fr-FR"/>
        </w:rPr>
        <w:t xml:space="preserve"> </w:t>
      </w:r>
      <w:hyperlink w:anchor="_bookmark492" w:history="1">
        <w:r w:rsidRPr="00185C4E">
          <w:rPr>
            <w:lang w:val="fr-FR"/>
          </w:rPr>
          <w:t xml:space="preserve">[2017b] </w:t>
        </w:r>
      </w:hyperlink>
      <w:r w:rsidRPr="00185C4E">
        <w:rPr>
          <w:lang w:val="fr-FR"/>
        </w:rPr>
        <w:t xml:space="preserve">utilisent des techniques de traitement automatique du lan- gage naturel </w:t>
      </w:r>
      <w:r w:rsidRPr="00185C4E">
        <w:rPr>
          <w:spacing w:val="-3"/>
          <w:lang w:val="fr-FR"/>
        </w:rPr>
        <w:t xml:space="preserve">(TALN) </w:t>
      </w:r>
      <w:r w:rsidRPr="00185C4E">
        <w:rPr>
          <w:lang w:val="fr-FR"/>
        </w:rPr>
        <w:t xml:space="preserve">pour extraire moins d’attributs caractéristiques de décisions que </w:t>
      </w:r>
      <w:hyperlink w:anchor="_bookmark370" w:history="1">
        <w:r w:rsidRPr="00185C4E">
          <w:rPr>
            <w:lang w:val="fr-FR"/>
          </w:rPr>
          <w:t xml:space="preserve">Katz </w:t>
        </w:r>
        <w:r w:rsidRPr="00185C4E">
          <w:rPr>
            <w:rFonts w:ascii="Times New Roman" w:hAnsi="Times New Roman"/>
            <w:i/>
            <w:lang w:val="fr-FR"/>
          </w:rPr>
          <w:t>et al.</w:t>
        </w:r>
      </w:hyperlink>
      <w:r w:rsidRPr="00185C4E">
        <w:rPr>
          <w:rFonts w:ascii="Times New Roman" w:hAnsi="Times New Roman"/>
          <w:i/>
          <w:lang w:val="fr-FR"/>
        </w:rPr>
        <w:t xml:space="preserve"> </w:t>
      </w:r>
      <w:hyperlink w:anchor="_bookmark370" w:history="1">
        <w:r w:rsidRPr="00185C4E">
          <w:rPr>
            <w:lang w:val="fr-FR"/>
          </w:rPr>
          <w:t xml:space="preserve">[2014] </w:t>
        </w:r>
      </w:hyperlink>
      <w:r w:rsidRPr="00185C4E">
        <w:rPr>
          <w:lang w:val="fr-FR"/>
        </w:rPr>
        <w:t>à partir des décisions d’appel de la Cour Fiscale</w:t>
      </w:r>
      <w:r w:rsidRPr="00185C4E">
        <w:rPr>
          <w:spacing w:val="-20"/>
          <w:lang w:val="fr-FR"/>
        </w:rPr>
        <w:t xml:space="preserve"> </w:t>
      </w:r>
      <w:r w:rsidRPr="00185C4E">
        <w:rPr>
          <w:lang w:val="fr-FR"/>
        </w:rPr>
        <w:t>allemande</w:t>
      </w:r>
      <w:r w:rsidRPr="00185C4E">
        <w:rPr>
          <w:spacing w:val="-19"/>
          <w:lang w:val="fr-FR"/>
        </w:rPr>
        <w:t xml:space="preserve"> </w:t>
      </w:r>
      <w:r w:rsidRPr="00185C4E">
        <w:rPr>
          <w:lang w:val="fr-FR"/>
        </w:rPr>
        <w:t>(11</w:t>
      </w:r>
      <w:r w:rsidRPr="00185C4E">
        <w:rPr>
          <w:spacing w:val="-20"/>
          <w:lang w:val="fr-FR"/>
        </w:rPr>
        <w:t xml:space="preserve"> </w:t>
      </w:r>
      <w:r w:rsidRPr="00185C4E">
        <w:rPr>
          <w:lang w:val="fr-FR"/>
        </w:rPr>
        <w:t>contre</w:t>
      </w:r>
      <w:r w:rsidRPr="00185C4E">
        <w:rPr>
          <w:spacing w:val="-19"/>
          <w:lang w:val="fr-FR"/>
        </w:rPr>
        <w:t xml:space="preserve"> </w:t>
      </w:r>
      <w:r w:rsidRPr="00185C4E">
        <w:rPr>
          <w:lang w:val="fr-FR"/>
        </w:rPr>
        <w:t>244).</w:t>
      </w:r>
      <w:r w:rsidRPr="00185C4E">
        <w:rPr>
          <w:spacing w:val="-19"/>
          <w:lang w:val="fr-FR"/>
        </w:rPr>
        <w:t xml:space="preserve"> </w:t>
      </w:r>
      <w:r w:rsidRPr="00185C4E">
        <w:rPr>
          <w:lang w:val="fr-FR"/>
        </w:rPr>
        <w:t>Ils</w:t>
      </w:r>
      <w:r w:rsidRPr="00185C4E">
        <w:rPr>
          <w:spacing w:val="-20"/>
          <w:lang w:val="fr-FR"/>
        </w:rPr>
        <w:t xml:space="preserve"> </w:t>
      </w:r>
      <w:r w:rsidRPr="00185C4E">
        <w:rPr>
          <w:lang w:val="fr-FR"/>
        </w:rPr>
        <w:t>obtiennent</w:t>
      </w:r>
      <w:r w:rsidRPr="00185C4E">
        <w:rPr>
          <w:spacing w:val="-19"/>
          <w:lang w:val="fr-FR"/>
        </w:rPr>
        <w:t xml:space="preserve"> </w:t>
      </w:r>
      <w:r w:rsidRPr="00185C4E">
        <w:rPr>
          <w:lang w:val="fr-FR"/>
        </w:rPr>
        <w:t>des</w:t>
      </w:r>
      <w:r w:rsidRPr="00185C4E">
        <w:rPr>
          <w:spacing w:val="-19"/>
          <w:lang w:val="fr-FR"/>
        </w:rPr>
        <w:t xml:space="preserve"> </w:t>
      </w:r>
      <w:r w:rsidRPr="00185C4E">
        <w:rPr>
          <w:lang w:val="fr-FR"/>
        </w:rPr>
        <w:t>valeurs</w:t>
      </w:r>
      <w:r w:rsidRPr="00185C4E">
        <w:rPr>
          <w:spacing w:val="-20"/>
          <w:lang w:val="fr-FR"/>
        </w:rPr>
        <w:t xml:space="preserve"> </w:t>
      </w:r>
      <w:r w:rsidRPr="00185C4E">
        <w:rPr>
          <w:lang w:val="fr-FR"/>
        </w:rPr>
        <w:t>de</w:t>
      </w:r>
      <w:r w:rsidRPr="00185C4E">
        <w:rPr>
          <w:spacing w:val="-12"/>
          <w:lang w:val="fr-FR"/>
        </w:rPr>
        <w:t xml:space="preserve"> </w:t>
      </w:r>
      <w:r w:rsidRPr="00185C4E">
        <w:rPr>
          <w:rFonts w:ascii="Times New Roman" w:hAnsi="Times New Roman"/>
          <w:i/>
          <w:lang w:val="fr-FR"/>
        </w:rPr>
        <w:t>F</w:t>
      </w:r>
      <w:r w:rsidRPr="00185C4E">
        <w:rPr>
          <w:vertAlign w:val="subscript"/>
          <w:lang w:val="fr-FR"/>
        </w:rPr>
        <w:t>1</w:t>
      </w:r>
      <w:r w:rsidRPr="00185C4E">
        <w:rPr>
          <w:lang w:val="fr-FR"/>
        </w:rPr>
        <w:t>-mesures entre</w:t>
      </w:r>
      <w:r w:rsidRPr="00185C4E">
        <w:rPr>
          <w:spacing w:val="-23"/>
          <w:lang w:val="fr-FR"/>
        </w:rPr>
        <w:t xml:space="preserve"> </w:t>
      </w:r>
      <w:r w:rsidRPr="00185C4E">
        <w:rPr>
          <w:lang w:val="fr-FR"/>
        </w:rPr>
        <w:t>0,53</w:t>
      </w:r>
      <w:r w:rsidRPr="00185C4E">
        <w:rPr>
          <w:spacing w:val="-23"/>
          <w:lang w:val="fr-FR"/>
        </w:rPr>
        <w:t xml:space="preserve"> </w:t>
      </w:r>
      <w:r w:rsidRPr="00185C4E">
        <w:rPr>
          <w:lang w:val="fr-FR"/>
        </w:rPr>
        <w:t>et</w:t>
      </w:r>
      <w:r w:rsidRPr="00185C4E">
        <w:rPr>
          <w:spacing w:val="-23"/>
          <w:lang w:val="fr-FR"/>
        </w:rPr>
        <w:t xml:space="preserve"> </w:t>
      </w:r>
      <w:r w:rsidRPr="00185C4E">
        <w:rPr>
          <w:lang w:val="fr-FR"/>
        </w:rPr>
        <w:t>0,58</w:t>
      </w:r>
      <w:r w:rsidRPr="00185C4E">
        <w:rPr>
          <w:spacing w:val="-23"/>
          <w:lang w:val="fr-FR"/>
        </w:rPr>
        <w:t xml:space="preserve"> </w:t>
      </w:r>
      <w:r w:rsidRPr="00185C4E">
        <w:rPr>
          <w:lang w:val="fr-FR"/>
        </w:rPr>
        <w:t>(validation</w:t>
      </w:r>
      <w:r w:rsidRPr="00185C4E">
        <w:rPr>
          <w:spacing w:val="-23"/>
          <w:lang w:val="fr-FR"/>
        </w:rPr>
        <w:t xml:space="preserve"> </w:t>
      </w:r>
      <w:r w:rsidRPr="00185C4E">
        <w:rPr>
          <w:lang w:val="fr-FR"/>
        </w:rPr>
        <w:t>croisée</w:t>
      </w:r>
      <w:r w:rsidRPr="00185C4E">
        <w:rPr>
          <w:spacing w:val="-23"/>
          <w:lang w:val="fr-FR"/>
        </w:rPr>
        <w:t xml:space="preserve"> </w:t>
      </w:r>
      <w:r w:rsidRPr="00185C4E">
        <w:rPr>
          <w:lang w:val="fr-FR"/>
        </w:rPr>
        <w:t>à</w:t>
      </w:r>
      <w:r w:rsidRPr="00185C4E">
        <w:rPr>
          <w:spacing w:val="-22"/>
          <w:lang w:val="fr-FR"/>
        </w:rPr>
        <w:t xml:space="preserve"> </w:t>
      </w:r>
      <w:r w:rsidRPr="00185C4E">
        <w:rPr>
          <w:lang w:val="fr-FR"/>
        </w:rPr>
        <w:t>10</w:t>
      </w:r>
      <w:r w:rsidRPr="00185C4E">
        <w:rPr>
          <w:spacing w:val="-23"/>
          <w:lang w:val="fr-FR"/>
        </w:rPr>
        <w:t xml:space="preserve"> </w:t>
      </w:r>
      <w:r w:rsidRPr="00185C4E">
        <w:rPr>
          <w:lang w:val="fr-FR"/>
        </w:rPr>
        <w:t>itérations)</w:t>
      </w:r>
      <w:r w:rsidRPr="00185C4E">
        <w:rPr>
          <w:spacing w:val="-23"/>
          <w:lang w:val="fr-FR"/>
        </w:rPr>
        <w:t xml:space="preserve"> </w:t>
      </w:r>
      <w:r w:rsidRPr="00185C4E">
        <w:rPr>
          <w:lang w:val="fr-FR"/>
        </w:rPr>
        <w:t>pour</w:t>
      </w:r>
      <w:r w:rsidRPr="00185C4E">
        <w:rPr>
          <w:spacing w:val="-23"/>
          <w:lang w:val="fr-FR"/>
        </w:rPr>
        <w:t xml:space="preserve"> </w:t>
      </w:r>
      <w:r w:rsidRPr="00185C4E">
        <w:rPr>
          <w:lang w:val="fr-FR"/>
        </w:rPr>
        <w:t>la</w:t>
      </w:r>
      <w:r w:rsidRPr="00185C4E">
        <w:rPr>
          <w:spacing w:val="-23"/>
          <w:lang w:val="fr-FR"/>
        </w:rPr>
        <w:t xml:space="preserve"> </w:t>
      </w:r>
      <w:r w:rsidRPr="00185C4E">
        <w:rPr>
          <w:lang w:val="fr-FR"/>
        </w:rPr>
        <w:t>prédiction</w:t>
      </w:r>
      <w:r w:rsidRPr="00185C4E">
        <w:rPr>
          <w:spacing w:val="-23"/>
          <w:lang w:val="fr-FR"/>
        </w:rPr>
        <w:t xml:space="preserve"> </w:t>
      </w:r>
      <w:r w:rsidRPr="00185C4E">
        <w:rPr>
          <w:lang w:val="fr-FR"/>
        </w:rPr>
        <w:t>de</w:t>
      </w:r>
      <w:r w:rsidRPr="00185C4E">
        <w:rPr>
          <w:spacing w:val="-23"/>
          <w:lang w:val="fr-FR"/>
        </w:rPr>
        <w:t xml:space="preserve"> </w:t>
      </w:r>
      <w:r w:rsidRPr="00185C4E">
        <w:rPr>
          <w:lang w:val="fr-FR"/>
        </w:rPr>
        <w:t>la confirmation ou l’infirmation d’un jugement en appel avec un classifieur bayésien naïf.</w:t>
      </w:r>
    </w:p>
    <w:p w:rsidR="00B77999" w:rsidRPr="00185C4E" w:rsidRDefault="00D9490F">
      <w:pPr>
        <w:pStyle w:val="Corpsdetexte"/>
        <w:spacing w:line="244" w:lineRule="exact"/>
        <w:ind w:left="490"/>
        <w:rPr>
          <w:lang w:val="fr-FR"/>
        </w:rPr>
      </w:pPr>
      <w:r w:rsidRPr="00185C4E">
        <w:rPr>
          <w:lang w:val="fr-FR"/>
        </w:rPr>
        <w:t>Notre</w:t>
      </w:r>
      <w:r w:rsidRPr="00185C4E">
        <w:rPr>
          <w:spacing w:val="14"/>
          <w:lang w:val="fr-FR"/>
        </w:rPr>
        <w:t xml:space="preserve"> </w:t>
      </w:r>
      <w:r w:rsidRPr="00185C4E">
        <w:rPr>
          <w:lang w:val="fr-FR"/>
        </w:rPr>
        <w:t>objectif</w:t>
      </w:r>
      <w:r w:rsidRPr="00185C4E">
        <w:rPr>
          <w:spacing w:val="15"/>
          <w:lang w:val="fr-FR"/>
        </w:rPr>
        <w:t xml:space="preserve"> </w:t>
      </w:r>
      <w:r w:rsidRPr="00185C4E">
        <w:rPr>
          <w:lang w:val="fr-FR"/>
        </w:rPr>
        <w:t>est</w:t>
      </w:r>
      <w:r w:rsidRPr="00185C4E">
        <w:rPr>
          <w:spacing w:val="15"/>
          <w:lang w:val="fr-FR"/>
        </w:rPr>
        <w:t xml:space="preserve"> </w:t>
      </w:r>
      <w:r w:rsidRPr="00185C4E">
        <w:rPr>
          <w:lang w:val="fr-FR"/>
        </w:rPr>
        <w:t>d’alimenter</w:t>
      </w:r>
      <w:r w:rsidRPr="00185C4E">
        <w:rPr>
          <w:spacing w:val="16"/>
          <w:lang w:val="fr-FR"/>
        </w:rPr>
        <w:t xml:space="preserve"> </w:t>
      </w:r>
      <w:r w:rsidRPr="00185C4E">
        <w:rPr>
          <w:lang w:val="fr-FR"/>
        </w:rPr>
        <w:t>les</w:t>
      </w:r>
      <w:r w:rsidRPr="00185C4E">
        <w:rPr>
          <w:spacing w:val="16"/>
          <w:lang w:val="fr-FR"/>
        </w:rPr>
        <w:t xml:space="preserve"> </w:t>
      </w:r>
      <w:r w:rsidRPr="00185C4E">
        <w:rPr>
          <w:lang w:val="fr-FR"/>
        </w:rPr>
        <w:t>analyses</w:t>
      </w:r>
      <w:r w:rsidRPr="00185C4E">
        <w:rPr>
          <w:spacing w:val="15"/>
          <w:lang w:val="fr-FR"/>
        </w:rPr>
        <w:t xml:space="preserve"> </w:t>
      </w:r>
      <w:r w:rsidRPr="00185C4E">
        <w:rPr>
          <w:lang w:val="fr-FR"/>
        </w:rPr>
        <w:t>quantitatives</w:t>
      </w:r>
      <w:r w:rsidRPr="00185C4E">
        <w:rPr>
          <w:spacing w:val="15"/>
          <w:lang w:val="fr-FR"/>
        </w:rPr>
        <w:t xml:space="preserve"> </w:t>
      </w:r>
      <w:r w:rsidRPr="00185C4E">
        <w:rPr>
          <w:lang w:val="fr-FR"/>
        </w:rPr>
        <w:t>de</w:t>
      </w:r>
      <w:r w:rsidRPr="00185C4E">
        <w:rPr>
          <w:spacing w:val="14"/>
          <w:lang w:val="fr-FR"/>
        </w:rPr>
        <w:t xml:space="preserve"> </w:t>
      </w:r>
      <w:r w:rsidRPr="00185C4E">
        <w:rPr>
          <w:lang w:val="fr-FR"/>
        </w:rPr>
        <w:t>corpus</w:t>
      </w:r>
      <w:r w:rsidRPr="00185C4E">
        <w:rPr>
          <w:spacing w:val="15"/>
          <w:lang w:val="fr-FR"/>
        </w:rPr>
        <w:t xml:space="preserve"> </w:t>
      </w:r>
      <w:r w:rsidRPr="00185C4E">
        <w:rPr>
          <w:lang w:val="fr-FR"/>
        </w:rPr>
        <w:t>ju-</w:t>
      </w:r>
    </w:p>
    <w:p w:rsidR="00B77999" w:rsidRPr="00185C4E" w:rsidRDefault="00D9490F" w:rsidP="00042F96">
      <w:pPr>
        <w:pStyle w:val="Corpsdetexte"/>
        <w:spacing w:before="17" w:line="254" w:lineRule="auto"/>
        <w:ind w:right="2493"/>
        <w:jc w:val="both"/>
        <w:rPr>
          <w:lang w:val="fr-FR"/>
        </w:rPr>
      </w:pPr>
      <w:r w:rsidRPr="00185C4E">
        <w:rPr>
          <w:lang w:val="fr-FR"/>
        </w:rPr>
        <w:t>risprudentiels en proposant des méthodes d’extraction de connaissances pertinentes</w:t>
      </w:r>
      <w:r w:rsidRPr="00185C4E">
        <w:rPr>
          <w:spacing w:val="-6"/>
          <w:lang w:val="fr-FR"/>
        </w:rPr>
        <w:t xml:space="preserve"> </w:t>
      </w:r>
      <w:r w:rsidRPr="00185C4E">
        <w:rPr>
          <w:lang w:val="fr-FR"/>
        </w:rPr>
        <w:t>telles</w:t>
      </w:r>
      <w:r w:rsidRPr="00185C4E">
        <w:rPr>
          <w:spacing w:val="-5"/>
          <w:lang w:val="fr-FR"/>
        </w:rPr>
        <w:t xml:space="preserve"> </w:t>
      </w:r>
      <w:r w:rsidRPr="00185C4E">
        <w:rPr>
          <w:lang w:val="fr-FR"/>
        </w:rPr>
        <w:t>que</w:t>
      </w:r>
      <w:r w:rsidRPr="00185C4E">
        <w:rPr>
          <w:spacing w:val="-5"/>
          <w:lang w:val="fr-FR"/>
        </w:rPr>
        <w:t xml:space="preserve"> </w:t>
      </w:r>
      <w:r w:rsidRPr="00185C4E">
        <w:rPr>
          <w:lang w:val="fr-FR"/>
        </w:rPr>
        <w:t>les</w:t>
      </w:r>
      <w:r w:rsidRPr="00185C4E">
        <w:rPr>
          <w:spacing w:val="-5"/>
          <w:lang w:val="fr-FR"/>
        </w:rPr>
        <w:t xml:space="preserve"> </w:t>
      </w:r>
      <w:r w:rsidRPr="00185C4E">
        <w:rPr>
          <w:lang w:val="fr-FR"/>
        </w:rPr>
        <w:t>méta-données</w:t>
      </w:r>
      <w:r w:rsidRPr="00185C4E">
        <w:rPr>
          <w:spacing w:val="-6"/>
          <w:lang w:val="fr-FR"/>
        </w:rPr>
        <w:t xml:space="preserve"> </w:t>
      </w:r>
      <w:r w:rsidRPr="00185C4E">
        <w:rPr>
          <w:lang w:val="fr-FR"/>
        </w:rPr>
        <w:t>d’affaires,</w:t>
      </w:r>
      <w:r w:rsidRPr="00185C4E">
        <w:rPr>
          <w:spacing w:val="-5"/>
          <w:lang w:val="fr-FR"/>
        </w:rPr>
        <w:t xml:space="preserve"> </w:t>
      </w:r>
      <w:r w:rsidRPr="00185C4E">
        <w:rPr>
          <w:lang w:val="fr-FR"/>
        </w:rPr>
        <w:t>les</w:t>
      </w:r>
      <w:r w:rsidRPr="00185C4E">
        <w:rPr>
          <w:spacing w:val="-5"/>
          <w:lang w:val="fr-FR"/>
        </w:rPr>
        <w:t xml:space="preserve"> </w:t>
      </w:r>
      <w:r w:rsidRPr="00185C4E">
        <w:rPr>
          <w:lang w:val="fr-FR"/>
        </w:rPr>
        <w:t>règles</w:t>
      </w:r>
      <w:r w:rsidRPr="00185C4E">
        <w:rPr>
          <w:spacing w:val="-5"/>
          <w:lang w:val="fr-FR"/>
        </w:rPr>
        <w:t xml:space="preserve"> </w:t>
      </w:r>
      <w:r w:rsidRPr="00185C4E">
        <w:rPr>
          <w:lang w:val="fr-FR"/>
        </w:rPr>
        <w:t>juridiques</w:t>
      </w:r>
      <w:r w:rsidRPr="00185C4E">
        <w:rPr>
          <w:spacing w:val="-6"/>
          <w:lang w:val="fr-FR"/>
        </w:rPr>
        <w:t xml:space="preserve"> </w:t>
      </w:r>
      <w:r w:rsidRPr="00185C4E">
        <w:rPr>
          <w:lang w:val="fr-FR"/>
        </w:rPr>
        <w:t xml:space="preserve">as- sociées, les demandes des parties, les réponses des tribunaux, et les liens entre ces données. </w:t>
      </w:r>
      <w:r w:rsidRPr="00185C4E">
        <w:rPr>
          <w:spacing w:val="-5"/>
          <w:lang w:val="fr-FR"/>
        </w:rPr>
        <w:t xml:space="preserve">L’un </w:t>
      </w:r>
      <w:r w:rsidRPr="00185C4E">
        <w:rPr>
          <w:lang w:val="fr-FR"/>
        </w:rPr>
        <w:t>des postulats évalués empiriquement dans cette thèse</w:t>
      </w:r>
      <w:r w:rsidRPr="00185C4E">
        <w:rPr>
          <w:spacing w:val="-9"/>
          <w:lang w:val="fr-FR"/>
        </w:rPr>
        <w:t xml:space="preserve"> </w:t>
      </w:r>
      <w:r w:rsidRPr="00185C4E">
        <w:rPr>
          <w:lang w:val="fr-FR"/>
        </w:rPr>
        <w:t>est</w:t>
      </w:r>
      <w:r w:rsidRPr="00185C4E">
        <w:rPr>
          <w:spacing w:val="-9"/>
          <w:lang w:val="fr-FR"/>
        </w:rPr>
        <w:t xml:space="preserve"> </w:t>
      </w:r>
      <w:r w:rsidRPr="00185C4E">
        <w:rPr>
          <w:lang w:val="fr-FR"/>
        </w:rPr>
        <w:t>que</w:t>
      </w:r>
      <w:r w:rsidRPr="00185C4E">
        <w:rPr>
          <w:spacing w:val="-9"/>
          <w:lang w:val="fr-FR"/>
        </w:rPr>
        <w:t xml:space="preserve"> </w:t>
      </w:r>
      <w:r w:rsidRPr="00185C4E">
        <w:rPr>
          <w:lang w:val="fr-FR"/>
        </w:rPr>
        <w:t>l’identification</w:t>
      </w:r>
      <w:r w:rsidRPr="00185C4E">
        <w:rPr>
          <w:spacing w:val="-9"/>
          <w:lang w:val="fr-FR"/>
        </w:rPr>
        <w:t xml:space="preserve"> </w:t>
      </w:r>
      <w:r w:rsidRPr="00185C4E">
        <w:rPr>
          <w:lang w:val="fr-FR"/>
        </w:rPr>
        <w:t>de</w:t>
      </w:r>
      <w:r w:rsidRPr="00185C4E">
        <w:rPr>
          <w:spacing w:val="-9"/>
          <w:lang w:val="fr-FR"/>
        </w:rPr>
        <w:t xml:space="preserve"> </w:t>
      </w:r>
      <w:r w:rsidRPr="00185C4E">
        <w:rPr>
          <w:lang w:val="fr-FR"/>
        </w:rPr>
        <w:t>ces</w:t>
      </w:r>
      <w:r w:rsidRPr="00185C4E">
        <w:rPr>
          <w:spacing w:val="-9"/>
          <w:lang w:val="fr-FR"/>
        </w:rPr>
        <w:t xml:space="preserve"> </w:t>
      </w:r>
      <w:r w:rsidRPr="00185C4E">
        <w:rPr>
          <w:lang w:val="fr-FR"/>
        </w:rPr>
        <w:t>diverses</w:t>
      </w:r>
      <w:r w:rsidRPr="00185C4E">
        <w:rPr>
          <w:spacing w:val="-9"/>
          <w:lang w:val="fr-FR"/>
        </w:rPr>
        <w:t xml:space="preserve"> </w:t>
      </w:r>
      <w:r w:rsidRPr="00185C4E">
        <w:rPr>
          <w:lang w:val="fr-FR"/>
        </w:rPr>
        <w:t>connaissances</w:t>
      </w:r>
      <w:r w:rsidRPr="00185C4E">
        <w:rPr>
          <w:spacing w:val="-9"/>
          <w:lang w:val="fr-FR"/>
        </w:rPr>
        <w:t xml:space="preserve"> </w:t>
      </w:r>
      <w:r w:rsidRPr="00185C4E">
        <w:rPr>
          <w:lang w:val="fr-FR"/>
        </w:rPr>
        <w:t>est</w:t>
      </w:r>
      <w:r w:rsidRPr="00185C4E">
        <w:rPr>
          <w:spacing w:val="-9"/>
          <w:lang w:val="fr-FR"/>
        </w:rPr>
        <w:t xml:space="preserve"> </w:t>
      </w:r>
      <w:r w:rsidRPr="00185C4E">
        <w:rPr>
          <w:lang w:val="fr-FR"/>
        </w:rPr>
        <w:t>possible</w:t>
      </w:r>
      <w:r w:rsidRPr="00185C4E">
        <w:rPr>
          <w:spacing w:val="-9"/>
          <w:lang w:val="fr-FR"/>
        </w:rPr>
        <w:t xml:space="preserve"> </w:t>
      </w:r>
      <w:r w:rsidRPr="00185C4E">
        <w:rPr>
          <w:lang w:val="fr-FR"/>
        </w:rPr>
        <w:t xml:space="preserve">par l’analyse des textes judiciaires basée sur des méthodes du </w:t>
      </w:r>
      <w:r w:rsidRPr="00185C4E">
        <w:rPr>
          <w:spacing w:val="-4"/>
          <w:lang w:val="fr-FR"/>
        </w:rPr>
        <w:t xml:space="preserve">TALN, </w:t>
      </w:r>
      <w:r w:rsidRPr="00185C4E">
        <w:rPr>
          <w:lang w:val="fr-FR"/>
        </w:rPr>
        <w:t xml:space="preserve">de la fouille de textes et de la recherche d’information. Cependant, l’applica- tion de ces méthodes exigent certaines adaptations pour surmonter les divers défis décrits par </w:t>
      </w:r>
      <w:hyperlink w:anchor="_bookmark424" w:history="1">
        <w:r w:rsidRPr="00185C4E">
          <w:rPr>
            <w:lang w:val="fr-FR"/>
          </w:rPr>
          <w:t xml:space="preserve">Nazarenko &amp; </w:t>
        </w:r>
        <w:r w:rsidRPr="00185C4E">
          <w:rPr>
            <w:spacing w:val="-3"/>
            <w:lang w:val="fr-FR"/>
          </w:rPr>
          <w:t xml:space="preserve">Wyner </w:t>
        </w:r>
      </w:hyperlink>
      <w:hyperlink w:anchor="_bookmark424" w:history="1">
        <w:r w:rsidRPr="00185C4E">
          <w:rPr>
            <w:lang w:val="fr-FR"/>
          </w:rPr>
          <w:t xml:space="preserve">[2017] </w:t>
        </w:r>
      </w:hyperlink>
      <w:r w:rsidRPr="00185C4E">
        <w:rPr>
          <w:lang w:val="fr-FR"/>
        </w:rPr>
        <w:t xml:space="preserve">: textes très longs et en grande quantité, corpus régulièrement mis à </w:t>
      </w:r>
      <w:r w:rsidRPr="00185C4E">
        <w:rPr>
          <w:spacing w:val="-4"/>
          <w:lang w:val="fr-FR"/>
        </w:rPr>
        <w:t xml:space="preserve">jour, </w:t>
      </w:r>
      <w:r w:rsidRPr="00185C4E">
        <w:rPr>
          <w:lang w:val="fr-FR"/>
        </w:rPr>
        <w:t>influence subjective de</w:t>
      </w:r>
      <w:r w:rsidRPr="00185C4E">
        <w:rPr>
          <w:spacing w:val="-11"/>
          <w:lang w:val="fr-FR"/>
        </w:rPr>
        <w:t xml:space="preserve"> </w:t>
      </w:r>
      <w:r w:rsidRPr="00185C4E">
        <w:rPr>
          <w:lang w:val="fr-FR"/>
        </w:rPr>
        <w:t>facteurs</w:t>
      </w:r>
      <w:r w:rsidRPr="00185C4E">
        <w:rPr>
          <w:spacing w:val="-10"/>
          <w:lang w:val="fr-FR"/>
        </w:rPr>
        <w:t xml:space="preserve"> </w:t>
      </w:r>
      <w:r w:rsidRPr="00185C4E">
        <w:rPr>
          <w:lang w:val="fr-FR"/>
        </w:rPr>
        <w:t>sociaux</w:t>
      </w:r>
      <w:r w:rsidRPr="00185C4E">
        <w:rPr>
          <w:spacing w:val="-10"/>
          <w:lang w:val="fr-FR"/>
        </w:rPr>
        <w:t xml:space="preserve"> </w:t>
      </w:r>
      <w:r w:rsidRPr="00185C4E">
        <w:rPr>
          <w:lang w:val="fr-FR"/>
        </w:rPr>
        <w:t>et</w:t>
      </w:r>
      <w:r w:rsidRPr="00185C4E">
        <w:rPr>
          <w:spacing w:val="-10"/>
          <w:lang w:val="fr-FR"/>
        </w:rPr>
        <w:t xml:space="preserve"> </w:t>
      </w:r>
      <w:r w:rsidRPr="00185C4E">
        <w:rPr>
          <w:lang w:val="fr-FR"/>
        </w:rPr>
        <w:t>d’opinions</w:t>
      </w:r>
      <w:r w:rsidRPr="00185C4E">
        <w:rPr>
          <w:spacing w:val="-10"/>
          <w:lang w:val="fr-FR"/>
        </w:rPr>
        <w:t xml:space="preserve"> </w:t>
      </w:r>
      <w:r w:rsidRPr="00185C4E">
        <w:rPr>
          <w:lang w:val="fr-FR"/>
        </w:rPr>
        <w:t>politiques,</w:t>
      </w:r>
      <w:r w:rsidRPr="00185C4E">
        <w:rPr>
          <w:spacing w:val="-10"/>
          <w:lang w:val="fr-FR"/>
        </w:rPr>
        <w:t xml:space="preserve"> </w:t>
      </w:r>
      <w:r w:rsidRPr="00185C4E">
        <w:rPr>
          <w:lang w:val="fr-FR"/>
        </w:rPr>
        <w:t>couverture</w:t>
      </w:r>
      <w:r w:rsidRPr="00185C4E">
        <w:rPr>
          <w:spacing w:val="-10"/>
          <w:lang w:val="fr-FR"/>
        </w:rPr>
        <w:t xml:space="preserve"> </w:t>
      </w:r>
      <w:r w:rsidRPr="00185C4E">
        <w:rPr>
          <w:lang w:val="fr-FR"/>
        </w:rPr>
        <w:t>de</w:t>
      </w:r>
      <w:r w:rsidRPr="00185C4E">
        <w:rPr>
          <w:spacing w:val="-10"/>
          <w:lang w:val="fr-FR"/>
        </w:rPr>
        <w:t xml:space="preserve"> </w:t>
      </w:r>
      <w:r w:rsidRPr="00185C4E">
        <w:rPr>
          <w:lang w:val="fr-FR"/>
        </w:rPr>
        <w:t>problématiques économiques,</w:t>
      </w:r>
      <w:r w:rsidRPr="00185C4E">
        <w:rPr>
          <w:spacing w:val="-14"/>
          <w:lang w:val="fr-FR"/>
        </w:rPr>
        <w:t xml:space="preserve"> </w:t>
      </w:r>
      <w:r w:rsidRPr="00185C4E">
        <w:rPr>
          <w:lang w:val="fr-FR"/>
        </w:rPr>
        <w:t>sociales,</w:t>
      </w:r>
      <w:r w:rsidRPr="00185C4E">
        <w:rPr>
          <w:spacing w:val="-14"/>
          <w:lang w:val="fr-FR"/>
        </w:rPr>
        <w:t xml:space="preserve"> </w:t>
      </w:r>
      <w:r w:rsidRPr="00185C4E">
        <w:rPr>
          <w:lang w:val="fr-FR"/>
        </w:rPr>
        <w:t>politiques</w:t>
      </w:r>
      <w:r w:rsidRPr="00185C4E">
        <w:rPr>
          <w:spacing w:val="-14"/>
          <w:lang w:val="fr-FR"/>
        </w:rPr>
        <w:t xml:space="preserve"> </w:t>
      </w:r>
      <w:r w:rsidRPr="00185C4E">
        <w:rPr>
          <w:lang w:val="fr-FR"/>
        </w:rPr>
        <w:t>très</w:t>
      </w:r>
      <w:r w:rsidRPr="00185C4E">
        <w:rPr>
          <w:spacing w:val="-14"/>
          <w:lang w:val="fr-FR"/>
        </w:rPr>
        <w:t xml:space="preserve"> </w:t>
      </w:r>
      <w:r w:rsidRPr="00185C4E">
        <w:rPr>
          <w:lang w:val="fr-FR"/>
        </w:rPr>
        <w:t>variées,</w:t>
      </w:r>
      <w:r w:rsidRPr="00185C4E">
        <w:rPr>
          <w:spacing w:val="-14"/>
          <w:lang w:val="fr-FR"/>
        </w:rPr>
        <w:t xml:space="preserve"> </w:t>
      </w:r>
      <w:r w:rsidRPr="00185C4E">
        <w:rPr>
          <w:lang w:val="fr-FR"/>
        </w:rPr>
        <w:t>langage</w:t>
      </w:r>
      <w:r w:rsidRPr="00185C4E">
        <w:rPr>
          <w:spacing w:val="-14"/>
          <w:lang w:val="fr-FR"/>
        </w:rPr>
        <w:t xml:space="preserve"> </w:t>
      </w:r>
      <w:r w:rsidRPr="00185C4E">
        <w:rPr>
          <w:lang w:val="fr-FR"/>
        </w:rPr>
        <w:t>complexe,</w:t>
      </w:r>
      <w:r w:rsidRPr="00185C4E">
        <w:rPr>
          <w:spacing w:val="-14"/>
          <w:lang w:val="fr-FR"/>
        </w:rPr>
        <w:t xml:space="preserve"> </w:t>
      </w:r>
      <w:r w:rsidRPr="00185C4E">
        <w:rPr>
          <w:lang w:val="fr-FR"/>
        </w:rPr>
        <w:t>etc.</w:t>
      </w:r>
      <w:r w:rsidRPr="00185C4E">
        <w:rPr>
          <w:spacing w:val="-13"/>
          <w:lang w:val="fr-FR"/>
        </w:rPr>
        <w:t xml:space="preserve"> </w:t>
      </w:r>
      <w:r w:rsidRPr="00185C4E">
        <w:rPr>
          <w:lang w:val="fr-FR"/>
        </w:rPr>
        <w:t>Dans</w:t>
      </w:r>
    </w:p>
    <w:p w:rsidR="00B77999" w:rsidRPr="00185C4E" w:rsidRDefault="00B77999">
      <w:pPr>
        <w:spacing w:line="254" w:lineRule="auto"/>
        <w:jc w:val="both"/>
        <w:rPr>
          <w:lang w:val="fr-FR"/>
        </w:rPr>
        <w:sectPr w:rsidR="00B77999" w:rsidRPr="00185C4E">
          <w:headerReference w:type="default" r:id="rId60"/>
          <w:pgSz w:w="11910" w:h="16840"/>
          <w:pgMar w:top="1580" w:right="0" w:bottom="280" w:left="1500" w:header="0"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976" w:right="1656"/>
        <w:jc w:val="both"/>
        <w:rPr>
          <w:lang w:val="fr-FR"/>
        </w:rPr>
      </w:pPr>
      <w:r w:rsidRPr="00185C4E">
        <w:rPr>
          <w:lang w:val="fr-FR"/>
        </w:rPr>
        <w:t>la suite de ce chapitre, nous passons en revue des travaux qui ont été me- nés dans ce sens pour traiter des problématiques proches des nôtres, en particulier celles décrites dans l’introduction générale (§ ii.b).</w:t>
      </w:r>
    </w:p>
    <w:p w:rsidR="00B77999" w:rsidRPr="00185C4E" w:rsidRDefault="00B77999">
      <w:pPr>
        <w:pStyle w:val="Corpsdetexte"/>
        <w:spacing w:before="3"/>
        <w:rPr>
          <w:sz w:val="41"/>
          <w:lang w:val="fr-FR"/>
        </w:rPr>
      </w:pPr>
    </w:p>
    <w:p w:rsidR="00B77999" w:rsidRDefault="00D9490F">
      <w:pPr>
        <w:pStyle w:val="Heading1"/>
        <w:numPr>
          <w:ilvl w:val="1"/>
          <w:numId w:val="64"/>
        </w:numPr>
        <w:tabs>
          <w:tab w:val="left" w:pos="1408"/>
        </w:tabs>
        <w:ind w:left="1407" w:hanging="431"/>
      </w:pPr>
      <w:bookmarkStart w:id="51" w:name="Annotation_et_extraction_d'information"/>
      <w:bookmarkStart w:id="52" w:name="_bookmark36"/>
      <w:bookmarkEnd w:id="51"/>
      <w:bookmarkEnd w:id="52"/>
      <w:r>
        <w:rPr>
          <w:w w:val="110"/>
        </w:rPr>
        <w:t>Annotation et extraction</w:t>
      </w:r>
      <w:r>
        <w:rPr>
          <w:spacing w:val="-33"/>
          <w:w w:val="110"/>
        </w:rPr>
        <w:t xml:space="preserve"> </w:t>
      </w:r>
      <w:r>
        <w:rPr>
          <w:w w:val="110"/>
        </w:rPr>
        <w:t>d’information</w:t>
      </w:r>
    </w:p>
    <w:p w:rsidR="00B77999" w:rsidRPr="00185C4E" w:rsidRDefault="00D9490F">
      <w:pPr>
        <w:pStyle w:val="Corpsdetexte"/>
        <w:spacing w:before="287" w:line="252" w:lineRule="auto"/>
        <w:ind w:left="976" w:right="1656" w:firstLine="351"/>
        <w:jc w:val="both"/>
        <w:rPr>
          <w:lang w:val="fr-FR"/>
        </w:rPr>
      </w:pPr>
      <w:r w:rsidRPr="00185C4E">
        <w:rPr>
          <w:lang w:val="fr-FR"/>
        </w:rPr>
        <w:t>L’annotation consiste à enrichir les documents pour les préparer à des analyses,</w:t>
      </w:r>
      <w:r w:rsidRPr="00185C4E">
        <w:rPr>
          <w:spacing w:val="-10"/>
          <w:lang w:val="fr-FR"/>
        </w:rPr>
        <w:t xml:space="preserve"> </w:t>
      </w:r>
      <w:r w:rsidRPr="00185C4E">
        <w:rPr>
          <w:lang w:val="fr-FR"/>
        </w:rPr>
        <w:t>faciliter</w:t>
      </w:r>
      <w:r w:rsidRPr="00185C4E">
        <w:rPr>
          <w:spacing w:val="-10"/>
          <w:lang w:val="fr-FR"/>
        </w:rPr>
        <w:t xml:space="preserve"> </w:t>
      </w:r>
      <w:r w:rsidRPr="00185C4E">
        <w:rPr>
          <w:lang w:val="fr-FR"/>
        </w:rPr>
        <w:t>la</w:t>
      </w:r>
      <w:r w:rsidRPr="00185C4E">
        <w:rPr>
          <w:spacing w:val="-10"/>
          <w:lang w:val="fr-FR"/>
        </w:rPr>
        <w:t xml:space="preserve"> </w:t>
      </w:r>
      <w:r w:rsidRPr="00185C4E">
        <w:rPr>
          <w:lang w:val="fr-FR"/>
        </w:rPr>
        <w:t>recherche</w:t>
      </w:r>
      <w:r w:rsidRPr="00185C4E">
        <w:rPr>
          <w:spacing w:val="-10"/>
          <w:lang w:val="fr-FR"/>
        </w:rPr>
        <w:t xml:space="preserve"> </w:t>
      </w:r>
      <w:r w:rsidRPr="00185C4E">
        <w:rPr>
          <w:lang w:val="fr-FR"/>
        </w:rPr>
        <w:t>d’affaires</w:t>
      </w:r>
      <w:r w:rsidRPr="00185C4E">
        <w:rPr>
          <w:spacing w:val="-9"/>
          <w:lang w:val="fr-FR"/>
        </w:rPr>
        <w:t xml:space="preserve"> </w:t>
      </w:r>
      <w:r w:rsidRPr="00185C4E">
        <w:rPr>
          <w:lang w:val="fr-FR"/>
        </w:rPr>
        <w:t>pertinentes,</w:t>
      </w:r>
      <w:r w:rsidRPr="00185C4E">
        <w:rPr>
          <w:spacing w:val="-10"/>
          <w:lang w:val="fr-FR"/>
        </w:rPr>
        <w:t xml:space="preserve"> </w:t>
      </w:r>
      <w:r w:rsidRPr="00185C4E">
        <w:rPr>
          <w:lang w:val="fr-FR"/>
        </w:rPr>
        <w:t>et</w:t>
      </w:r>
      <w:r w:rsidRPr="00185C4E">
        <w:rPr>
          <w:spacing w:val="-10"/>
          <w:lang w:val="fr-FR"/>
        </w:rPr>
        <w:t xml:space="preserve"> </w:t>
      </w:r>
      <w:r w:rsidRPr="00185C4E">
        <w:rPr>
          <w:lang w:val="fr-FR"/>
        </w:rPr>
        <w:t>faire</w:t>
      </w:r>
      <w:r w:rsidRPr="00185C4E">
        <w:rPr>
          <w:spacing w:val="-10"/>
          <w:lang w:val="fr-FR"/>
        </w:rPr>
        <w:t xml:space="preserve"> </w:t>
      </w:r>
      <w:r w:rsidRPr="00185C4E">
        <w:rPr>
          <w:lang w:val="fr-FR"/>
        </w:rPr>
        <w:t>la</w:t>
      </w:r>
      <w:r w:rsidRPr="00185C4E">
        <w:rPr>
          <w:spacing w:val="-9"/>
          <w:lang w:val="fr-FR"/>
        </w:rPr>
        <w:t xml:space="preserve"> </w:t>
      </w:r>
      <w:r w:rsidRPr="00185C4E">
        <w:rPr>
          <w:lang w:val="fr-FR"/>
        </w:rPr>
        <w:t>lumière</w:t>
      </w:r>
      <w:r w:rsidRPr="00185C4E">
        <w:rPr>
          <w:spacing w:val="-10"/>
          <w:lang w:val="fr-FR"/>
        </w:rPr>
        <w:t xml:space="preserve"> </w:t>
      </w:r>
      <w:r w:rsidRPr="00185C4E">
        <w:rPr>
          <w:lang w:val="fr-FR"/>
        </w:rPr>
        <w:t>sur des connaissances linguistiques sous-jacentes au raisonnement juridique. Les éléments annotés peuvent être de courts segments de texte mention- nant</w:t>
      </w:r>
      <w:r w:rsidRPr="00185C4E">
        <w:rPr>
          <w:spacing w:val="-18"/>
          <w:lang w:val="fr-FR"/>
        </w:rPr>
        <w:t xml:space="preserve"> </w:t>
      </w:r>
      <w:r w:rsidRPr="00185C4E">
        <w:rPr>
          <w:lang w:val="fr-FR"/>
        </w:rPr>
        <w:t>des</w:t>
      </w:r>
      <w:r w:rsidRPr="00185C4E">
        <w:rPr>
          <w:spacing w:val="-17"/>
          <w:lang w:val="fr-FR"/>
        </w:rPr>
        <w:t xml:space="preserve"> </w:t>
      </w:r>
      <w:r w:rsidRPr="00185C4E">
        <w:rPr>
          <w:lang w:val="fr-FR"/>
        </w:rPr>
        <w:t>entités</w:t>
      </w:r>
      <w:r w:rsidRPr="00185C4E">
        <w:rPr>
          <w:spacing w:val="-18"/>
          <w:lang w:val="fr-FR"/>
        </w:rPr>
        <w:t xml:space="preserve"> </w:t>
      </w:r>
      <w:r w:rsidRPr="00185C4E">
        <w:rPr>
          <w:lang w:val="fr-FR"/>
        </w:rPr>
        <w:t>juridiques</w:t>
      </w:r>
      <w:r w:rsidRPr="00185C4E">
        <w:rPr>
          <w:spacing w:val="-17"/>
          <w:lang w:val="fr-FR"/>
        </w:rPr>
        <w:t xml:space="preserve"> </w:t>
      </w:r>
      <w:r w:rsidRPr="00185C4E">
        <w:rPr>
          <w:spacing w:val="-4"/>
          <w:lang w:val="fr-FR"/>
        </w:rPr>
        <w:t>[</w:t>
      </w:r>
      <w:hyperlink w:anchor="_bookmark490" w:history="1">
        <w:r w:rsidRPr="00185C4E">
          <w:rPr>
            <w:spacing w:val="-4"/>
            <w:lang w:val="fr-FR"/>
          </w:rPr>
          <w:t>Waltl</w:t>
        </w:r>
        <w:r w:rsidRPr="00185C4E">
          <w:rPr>
            <w:spacing w:val="-18"/>
            <w:lang w:val="fr-FR"/>
          </w:rPr>
          <w:t xml:space="preserve"> </w:t>
        </w:r>
        <w:r w:rsidRPr="00185C4E">
          <w:rPr>
            <w:rFonts w:ascii="Times New Roman" w:hAnsi="Times New Roman"/>
            <w:i/>
            <w:lang w:val="fr-FR"/>
          </w:rPr>
          <w:t>et</w:t>
        </w:r>
        <w:r w:rsidRPr="00185C4E">
          <w:rPr>
            <w:rFonts w:ascii="Times New Roman" w:hAnsi="Times New Roman"/>
            <w:i/>
            <w:spacing w:val="-19"/>
            <w:lang w:val="fr-FR"/>
          </w:rPr>
          <w:t xml:space="preserve"> </w:t>
        </w:r>
        <w:r w:rsidRPr="00185C4E">
          <w:rPr>
            <w:rFonts w:ascii="Times New Roman" w:hAnsi="Times New Roman"/>
            <w:i/>
            <w:lang w:val="fr-FR"/>
          </w:rPr>
          <w:t>al.</w:t>
        </w:r>
        <w:r w:rsidRPr="00185C4E">
          <w:rPr>
            <w:rFonts w:ascii="Times New Roman" w:hAnsi="Times New Roman"/>
            <w:i/>
            <w:spacing w:val="-20"/>
            <w:lang w:val="fr-FR"/>
          </w:rPr>
          <w:t xml:space="preserve"> </w:t>
        </w:r>
      </w:hyperlink>
      <w:r w:rsidRPr="00185C4E">
        <w:rPr>
          <w:lang w:val="fr-FR"/>
        </w:rPr>
        <w:t>,</w:t>
      </w:r>
      <w:r w:rsidRPr="00185C4E">
        <w:rPr>
          <w:spacing w:val="-17"/>
          <w:lang w:val="fr-FR"/>
        </w:rPr>
        <w:t xml:space="preserve"> </w:t>
      </w:r>
      <w:hyperlink w:anchor="_bookmark490" w:history="1">
        <w:r w:rsidRPr="00185C4E">
          <w:rPr>
            <w:lang w:val="fr-FR"/>
          </w:rPr>
          <w:t>2016;</w:t>
        </w:r>
        <w:r w:rsidRPr="00185C4E">
          <w:rPr>
            <w:spacing w:val="-18"/>
            <w:lang w:val="fr-FR"/>
          </w:rPr>
          <w:t xml:space="preserve"> </w:t>
        </w:r>
      </w:hyperlink>
      <w:hyperlink w:anchor="_bookmark502" w:history="1">
        <w:r w:rsidRPr="00185C4E">
          <w:rPr>
            <w:lang w:val="fr-FR"/>
          </w:rPr>
          <w:t>Wyner,</w:t>
        </w:r>
        <w:r w:rsidRPr="00185C4E">
          <w:rPr>
            <w:spacing w:val="-17"/>
            <w:lang w:val="fr-FR"/>
          </w:rPr>
          <w:t xml:space="preserve"> </w:t>
        </w:r>
      </w:hyperlink>
      <w:hyperlink w:anchor="_bookmark502" w:history="1">
        <w:r w:rsidRPr="00185C4E">
          <w:rPr>
            <w:lang w:val="fr-FR"/>
          </w:rPr>
          <w:t>2010]</w:t>
        </w:r>
        <w:r w:rsidRPr="00185C4E">
          <w:rPr>
            <w:spacing w:val="-18"/>
            <w:lang w:val="fr-FR"/>
          </w:rPr>
          <w:t xml:space="preserve"> </w:t>
        </w:r>
      </w:hyperlink>
      <w:r w:rsidRPr="00185C4E">
        <w:rPr>
          <w:lang w:val="fr-FR"/>
        </w:rPr>
        <w:t>comme</w:t>
      </w:r>
      <w:r w:rsidRPr="00185C4E">
        <w:rPr>
          <w:spacing w:val="-17"/>
          <w:lang w:val="fr-FR"/>
        </w:rPr>
        <w:t xml:space="preserve"> </w:t>
      </w:r>
      <w:r w:rsidRPr="00185C4E">
        <w:rPr>
          <w:lang w:val="fr-FR"/>
        </w:rPr>
        <w:t>la</w:t>
      </w:r>
      <w:r w:rsidRPr="00185C4E">
        <w:rPr>
          <w:spacing w:val="-18"/>
          <w:lang w:val="fr-FR"/>
        </w:rPr>
        <w:t xml:space="preserve"> </w:t>
      </w:r>
      <w:r w:rsidRPr="00185C4E">
        <w:rPr>
          <w:lang w:val="fr-FR"/>
        </w:rPr>
        <w:t xml:space="preserve">date, le lieu (juridiction), les noms de juges, des citations de loi. L’annotation de passages plus longs consiste à identifier des instances de concepts ju- ridiques plus complexes comme les faits </w:t>
      </w:r>
      <w:hyperlink w:anchor="_bookmark502" w:history="1">
        <w:r w:rsidRPr="00185C4E">
          <w:rPr>
            <w:lang w:val="fr-FR"/>
          </w:rPr>
          <w:t xml:space="preserve">[Wyner, </w:t>
        </w:r>
      </w:hyperlink>
      <w:hyperlink w:anchor="_bookmark502" w:history="1">
        <w:r w:rsidRPr="00185C4E">
          <w:rPr>
            <w:lang w:val="fr-FR"/>
          </w:rPr>
          <w:t xml:space="preserve">2010; </w:t>
        </w:r>
      </w:hyperlink>
      <w:hyperlink w:anchor="_bookmark500" w:history="1">
        <w:r w:rsidRPr="00185C4E">
          <w:rPr>
            <w:spacing w:val="-3"/>
            <w:lang w:val="fr-FR"/>
          </w:rPr>
          <w:t xml:space="preserve">Wyner </w:t>
        </w:r>
        <w:r w:rsidRPr="00185C4E">
          <w:rPr>
            <w:lang w:val="fr-FR"/>
          </w:rPr>
          <w:t>&amp; Peters,</w:t>
        </w:r>
      </w:hyperlink>
      <w:r w:rsidRPr="00185C4E">
        <w:rPr>
          <w:lang w:val="fr-FR"/>
        </w:rPr>
        <w:t xml:space="preserve"> </w:t>
      </w:r>
      <w:hyperlink w:anchor="_bookmark500" w:history="1">
        <w:r w:rsidRPr="00185C4E">
          <w:rPr>
            <w:lang w:val="fr-FR"/>
          </w:rPr>
          <w:t>2010;</w:t>
        </w:r>
        <w:r w:rsidRPr="00185C4E">
          <w:rPr>
            <w:spacing w:val="-11"/>
            <w:lang w:val="fr-FR"/>
          </w:rPr>
          <w:t xml:space="preserve"> </w:t>
        </w:r>
      </w:hyperlink>
      <w:hyperlink w:anchor="_bookmark464" w:history="1">
        <w:r w:rsidRPr="00185C4E">
          <w:rPr>
            <w:lang w:val="fr-FR"/>
          </w:rPr>
          <w:t>Shulayeva</w:t>
        </w:r>
        <w:r w:rsidRPr="00185C4E">
          <w:rPr>
            <w:spacing w:val="-10"/>
            <w:lang w:val="fr-FR"/>
          </w:rPr>
          <w:t xml:space="preserve"> </w:t>
        </w:r>
        <w:r w:rsidRPr="00185C4E">
          <w:rPr>
            <w:rFonts w:ascii="Times New Roman" w:hAnsi="Times New Roman"/>
            <w:i/>
            <w:lang w:val="fr-FR"/>
          </w:rPr>
          <w:t>et</w:t>
        </w:r>
        <w:r w:rsidRPr="00185C4E">
          <w:rPr>
            <w:rFonts w:ascii="Times New Roman" w:hAnsi="Times New Roman"/>
            <w:i/>
            <w:spacing w:val="-13"/>
            <w:lang w:val="fr-FR"/>
          </w:rPr>
          <w:t xml:space="preserve"> </w:t>
        </w:r>
        <w:r w:rsidRPr="00185C4E">
          <w:rPr>
            <w:rFonts w:ascii="Times New Roman" w:hAnsi="Times New Roman"/>
            <w:i/>
            <w:lang w:val="fr-FR"/>
          </w:rPr>
          <w:t>al.</w:t>
        </w:r>
        <w:r w:rsidRPr="00185C4E">
          <w:rPr>
            <w:rFonts w:ascii="Times New Roman" w:hAnsi="Times New Roman"/>
            <w:i/>
            <w:spacing w:val="-12"/>
            <w:lang w:val="fr-FR"/>
          </w:rPr>
          <w:t xml:space="preserve"> </w:t>
        </w:r>
      </w:hyperlink>
      <w:r w:rsidRPr="00185C4E">
        <w:rPr>
          <w:lang w:val="fr-FR"/>
        </w:rPr>
        <w:t>,</w:t>
      </w:r>
      <w:r w:rsidRPr="00185C4E">
        <w:rPr>
          <w:spacing w:val="-11"/>
          <w:lang w:val="fr-FR"/>
        </w:rPr>
        <w:t xml:space="preserve"> </w:t>
      </w:r>
      <w:hyperlink w:anchor="_bookmark464" w:history="1">
        <w:r w:rsidRPr="00185C4E">
          <w:rPr>
            <w:lang w:val="fr-FR"/>
          </w:rPr>
          <w:t>2017],</w:t>
        </w:r>
        <w:r w:rsidRPr="00185C4E">
          <w:rPr>
            <w:spacing w:val="-10"/>
            <w:lang w:val="fr-FR"/>
          </w:rPr>
          <w:t xml:space="preserve"> </w:t>
        </w:r>
      </w:hyperlink>
      <w:r w:rsidRPr="00185C4E">
        <w:rPr>
          <w:lang w:val="fr-FR"/>
        </w:rPr>
        <w:t>les</w:t>
      </w:r>
      <w:r w:rsidRPr="00185C4E">
        <w:rPr>
          <w:spacing w:val="-11"/>
          <w:lang w:val="fr-FR"/>
        </w:rPr>
        <w:t xml:space="preserve"> </w:t>
      </w:r>
      <w:r w:rsidRPr="00185C4E">
        <w:rPr>
          <w:lang w:val="fr-FR"/>
        </w:rPr>
        <w:t>définitions</w:t>
      </w:r>
      <w:r w:rsidRPr="00185C4E">
        <w:rPr>
          <w:spacing w:val="-10"/>
          <w:lang w:val="fr-FR"/>
        </w:rPr>
        <w:t xml:space="preserve"> </w:t>
      </w:r>
      <w:r w:rsidRPr="00185C4E">
        <w:rPr>
          <w:spacing w:val="-4"/>
          <w:lang w:val="fr-FR"/>
        </w:rPr>
        <w:t>[</w:t>
      </w:r>
      <w:hyperlink w:anchor="_bookmark490" w:history="1">
        <w:r w:rsidRPr="00185C4E">
          <w:rPr>
            <w:spacing w:val="-4"/>
            <w:lang w:val="fr-FR"/>
          </w:rPr>
          <w:t>Waltl</w:t>
        </w:r>
        <w:r w:rsidRPr="00185C4E">
          <w:rPr>
            <w:spacing w:val="-11"/>
            <w:lang w:val="fr-FR"/>
          </w:rPr>
          <w:t xml:space="preserve"> </w:t>
        </w:r>
        <w:r w:rsidRPr="00185C4E">
          <w:rPr>
            <w:rFonts w:ascii="Times New Roman" w:hAnsi="Times New Roman"/>
            <w:i/>
            <w:lang w:val="fr-FR"/>
          </w:rPr>
          <w:t>et</w:t>
        </w:r>
        <w:r w:rsidRPr="00185C4E">
          <w:rPr>
            <w:rFonts w:ascii="Times New Roman" w:hAnsi="Times New Roman"/>
            <w:i/>
            <w:spacing w:val="-12"/>
            <w:lang w:val="fr-FR"/>
          </w:rPr>
          <w:t xml:space="preserve"> </w:t>
        </w:r>
        <w:r w:rsidRPr="00185C4E">
          <w:rPr>
            <w:rFonts w:ascii="Times New Roman" w:hAnsi="Times New Roman"/>
            <w:i/>
            <w:lang w:val="fr-FR"/>
          </w:rPr>
          <w:t>al.</w:t>
        </w:r>
        <w:r w:rsidRPr="00185C4E">
          <w:rPr>
            <w:rFonts w:ascii="Times New Roman" w:hAnsi="Times New Roman"/>
            <w:i/>
            <w:spacing w:val="-13"/>
            <w:lang w:val="fr-FR"/>
          </w:rPr>
          <w:t xml:space="preserve"> </w:t>
        </w:r>
      </w:hyperlink>
      <w:r w:rsidRPr="00185C4E">
        <w:rPr>
          <w:lang w:val="fr-FR"/>
        </w:rPr>
        <w:t>,</w:t>
      </w:r>
      <w:r w:rsidRPr="00185C4E">
        <w:rPr>
          <w:spacing w:val="-10"/>
          <w:lang w:val="fr-FR"/>
        </w:rPr>
        <w:t xml:space="preserve"> </w:t>
      </w:r>
      <w:hyperlink w:anchor="_bookmark490" w:history="1">
        <w:r w:rsidRPr="00185C4E">
          <w:rPr>
            <w:lang w:val="fr-FR"/>
          </w:rPr>
          <w:t>2016,</w:t>
        </w:r>
        <w:r w:rsidRPr="00185C4E">
          <w:rPr>
            <w:spacing w:val="-11"/>
            <w:lang w:val="fr-FR"/>
          </w:rPr>
          <w:t xml:space="preserve"> </w:t>
        </w:r>
      </w:hyperlink>
      <w:hyperlink w:anchor="_bookmark491" w:history="1">
        <w:r w:rsidRPr="00185C4E">
          <w:rPr>
            <w:lang w:val="fr-FR"/>
          </w:rPr>
          <w:t>2017a],</w:t>
        </w:r>
        <w:r w:rsidRPr="00185C4E">
          <w:rPr>
            <w:spacing w:val="-10"/>
            <w:lang w:val="fr-FR"/>
          </w:rPr>
          <w:t xml:space="preserve"> </w:t>
        </w:r>
      </w:hyperlink>
      <w:r w:rsidRPr="00185C4E">
        <w:rPr>
          <w:lang w:val="fr-FR"/>
        </w:rPr>
        <w:t>des citations</w:t>
      </w:r>
      <w:r w:rsidRPr="00185C4E">
        <w:rPr>
          <w:spacing w:val="-16"/>
          <w:lang w:val="fr-FR"/>
        </w:rPr>
        <w:t xml:space="preserve"> </w:t>
      </w:r>
      <w:r w:rsidRPr="00185C4E">
        <w:rPr>
          <w:lang w:val="fr-FR"/>
        </w:rPr>
        <w:t>de</w:t>
      </w:r>
      <w:r w:rsidRPr="00185C4E">
        <w:rPr>
          <w:spacing w:val="-15"/>
          <w:lang w:val="fr-FR"/>
        </w:rPr>
        <w:t xml:space="preserve"> </w:t>
      </w:r>
      <w:r w:rsidRPr="00185C4E">
        <w:rPr>
          <w:lang w:val="fr-FR"/>
        </w:rPr>
        <w:t>principes</w:t>
      </w:r>
      <w:r w:rsidRPr="00185C4E">
        <w:rPr>
          <w:spacing w:val="-15"/>
          <w:lang w:val="fr-FR"/>
        </w:rPr>
        <w:t xml:space="preserve"> </w:t>
      </w:r>
      <w:r w:rsidRPr="00185C4E">
        <w:rPr>
          <w:lang w:val="fr-FR"/>
        </w:rPr>
        <w:t>juridiques</w:t>
      </w:r>
      <w:r w:rsidRPr="00185C4E">
        <w:rPr>
          <w:spacing w:val="-15"/>
          <w:lang w:val="fr-FR"/>
        </w:rPr>
        <w:t xml:space="preserve"> </w:t>
      </w:r>
      <w:hyperlink w:anchor="_bookmark464" w:history="1">
        <w:r w:rsidRPr="00185C4E">
          <w:rPr>
            <w:lang w:val="fr-FR"/>
          </w:rPr>
          <w:t>[Shulayeva</w:t>
        </w:r>
        <w:r w:rsidRPr="00185C4E">
          <w:rPr>
            <w:spacing w:val="-16"/>
            <w:lang w:val="fr-FR"/>
          </w:rPr>
          <w:t xml:space="preserve"> </w:t>
        </w:r>
        <w:r w:rsidRPr="00185C4E">
          <w:rPr>
            <w:rFonts w:ascii="Times New Roman" w:hAnsi="Times New Roman"/>
            <w:i/>
            <w:lang w:val="fr-FR"/>
          </w:rPr>
          <w:t>et</w:t>
        </w:r>
        <w:r w:rsidRPr="00185C4E">
          <w:rPr>
            <w:rFonts w:ascii="Times New Roman" w:hAnsi="Times New Roman"/>
            <w:i/>
            <w:spacing w:val="-17"/>
            <w:lang w:val="fr-FR"/>
          </w:rPr>
          <w:t xml:space="preserve"> </w:t>
        </w:r>
        <w:r w:rsidRPr="00185C4E">
          <w:rPr>
            <w:rFonts w:ascii="Times New Roman" w:hAnsi="Times New Roman"/>
            <w:i/>
            <w:lang w:val="fr-FR"/>
          </w:rPr>
          <w:t>al.</w:t>
        </w:r>
        <w:r w:rsidRPr="00185C4E">
          <w:rPr>
            <w:rFonts w:ascii="Times New Roman" w:hAnsi="Times New Roman"/>
            <w:i/>
            <w:spacing w:val="-17"/>
            <w:lang w:val="fr-FR"/>
          </w:rPr>
          <w:t xml:space="preserve"> </w:t>
        </w:r>
      </w:hyperlink>
      <w:r w:rsidRPr="00185C4E">
        <w:rPr>
          <w:lang w:val="fr-FR"/>
        </w:rPr>
        <w:t>,</w:t>
      </w:r>
      <w:r w:rsidRPr="00185C4E">
        <w:rPr>
          <w:spacing w:val="-15"/>
          <w:lang w:val="fr-FR"/>
        </w:rPr>
        <w:t xml:space="preserve"> </w:t>
      </w:r>
      <w:hyperlink w:anchor="_bookmark464" w:history="1">
        <w:r w:rsidRPr="00185C4E">
          <w:rPr>
            <w:lang w:val="fr-FR"/>
          </w:rPr>
          <w:t>2017],</w:t>
        </w:r>
        <w:r w:rsidRPr="00185C4E">
          <w:rPr>
            <w:spacing w:val="-15"/>
            <w:lang w:val="fr-FR"/>
          </w:rPr>
          <w:t xml:space="preserve"> </w:t>
        </w:r>
      </w:hyperlink>
      <w:r w:rsidRPr="00185C4E">
        <w:rPr>
          <w:lang w:val="fr-FR"/>
        </w:rPr>
        <w:t>ou</w:t>
      </w:r>
      <w:r w:rsidRPr="00185C4E">
        <w:rPr>
          <w:spacing w:val="-16"/>
          <w:lang w:val="fr-FR"/>
        </w:rPr>
        <w:t xml:space="preserve"> </w:t>
      </w:r>
      <w:r w:rsidRPr="00185C4E">
        <w:rPr>
          <w:lang w:val="fr-FR"/>
        </w:rPr>
        <w:t>des</w:t>
      </w:r>
      <w:r w:rsidRPr="00185C4E">
        <w:rPr>
          <w:spacing w:val="-15"/>
          <w:lang w:val="fr-FR"/>
        </w:rPr>
        <w:t xml:space="preserve"> </w:t>
      </w:r>
      <w:r w:rsidRPr="00185C4E">
        <w:rPr>
          <w:lang w:val="fr-FR"/>
        </w:rPr>
        <w:t xml:space="preserve">arguments </w:t>
      </w:r>
      <w:hyperlink w:anchor="_bookmark501" w:history="1">
        <w:r w:rsidRPr="00185C4E">
          <w:rPr>
            <w:lang w:val="fr-FR"/>
          </w:rPr>
          <w:t xml:space="preserve">[Wyner </w:t>
        </w:r>
        <w:r w:rsidRPr="00185C4E">
          <w:rPr>
            <w:rFonts w:ascii="Times New Roman" w:hAnsi="Times New Roman"/>
            <w:i/>
            <w:lang w:val="fr-FR"/>
          </w:rPr>
          <w:t xml:space="preserve">et al. </w:t>
        </w:r>
      </w:hyperlink>
      <w:r w:rsidRPr="00185C4E">
        <w:rPr>
          <w:lang w:val="fr-FR"/>
        </w:rPr>
        <w:t>,</w:t>
      </w:r>
      <w:r w:rsidRPr="00185C4E">
        <w:rPr>
          <w:spacing w:val="-4"/>
          <w:lang w:val="fr-FR"/>
        </w:rPr>
        <w:t xml:space="preserve"> </w:t>
      </w:r>
      <w:hyperlink w:anchor="_bookmark501" w:history="1">
        <w:r w:rsidRPr="00185C4E">
          <w:rPr>
            <w:lang w:val="fr-FR"/>
          </w:rPr>
          <w:t>2010].</w:t>
        </w:r>
      </w:hyperlink>
    </w:p>
    <w:p w:rsidR="00B77999" w:rsidRPr="00185C4E" w:rsidRDefault="00D9490F">
      <w:pPr>
        <w:pStyle w:val="Corpsdetexte"/>
        <w:spacing w:before="21" w:line="254" w:lineRule="auto"/>
        <w:ind w:left="976" w:right="1533" w:firstLine="351"/>
        <w:rPr>
          <w:lang w:val="fr-FR"/>
        </w:rPr>
      </w:pPr>
      <w:r w:rsidRPr="00185C4E">
        <w:rPr>
          <w:lang w:val="fr-FR"/>
        </w:rPr>
        <w:t>Différentes</w:t>
      </w:r>
      <w:r w:rsidRPr="00185C4E">
        <w:rPr>
          <w:spacing w:val="-21"/>
          <w:lang w:val="fr-FR"/>
        </w:rPr>
        <w:t xml:space="preserve"> </w:t>
      </w:r>
      <w:r w:rsidRPr="00185C4E">
        <w:rPr>
          <w:lang w:val="fr-FR"/>
        </w:rPr>
        <w:t>méthodes</w:t>
      </w:r>
      <w:r w:rsidRPr="00185C4E">
        <w:rPr>
          <w:spacing w:val="-21"/>
          <w:lang w:val="fr-FR"/>
        </w:rPr>
        <w:t xml:space="preserve"> </w:t>
      </w:r>
      <w:r w:rsidRPr="00185C4E">
        <w:rPr>
          <w:lang w:val="fr-FR"/>
        </w:rPr>
        <w:t>ont</w:t>
      </w:r>
      <w:r w:rsidRPr="00185C4E">
        <w:rPr>
          <w:spacing w:val="-21"/>
          <w:lang w:val="fr-FR"/>
        </w:rPr>
        <w:t xml:space="preserve"> </w:t>
      </w:r>
      <w:r w:rsidRPr="00185C4E">
        <w:rPr>
          <w:lang w:val="fr-FR"/>
        </w:rPr>
        <w:t>été</w:t>
      </w:r>
      <w:r w:rsidRPr="00185C4E">
        <w:rPr>
          <w:spacing w:val="-21"/>
          <w:lang w:val="fr-FR"/>
        </w:rPr>
        <w:t xml:space="preserve"> </w:t>
      </w:r>
      <w:r w:rsidRPr="00185C4E">
        <w:rPr>
          <w:lang w:val="fr-FR"/>
        </w:rPr>
        <w:t>expérimentées</w:t>
      </w:r>
      <w:r w:rsidRPr="00185C4E">
        <w:rPr>
          <w:spacing w:val="-21"/>
          <w:lang w:val="fr-FR"/>
        </w:rPr>
        <w:t xml:space="preserve"> </w:t>
      </w:r>
      <w:r w:rsidRPr="00185C4E">
        <w:rPr>
          <w:lang w:val="fr-FR"/>
        </w:rPr>
        <w:t>pour</w:t>
      </w:r>
      <w:r w:rsidRPr="00185C4E">
        <w:rPr>
          <w:spacing w:val="-21"/>
          <w:lang w:val="fr-FR"/>
        </w:rPr>
        <w:t xml:space="preserve"> </w:t>
      </w:r>
      <w:r w:rsidRPr="00185C4E">
        <w:rPr>
          <w:lang w:val="fr-FR"/>
        </w:rPr>
        <w:t>la</w:t>
      </w:r>
      <w:r w:rsidRPr="00185C4E">
        <w:rPr>
          <w:spacing w:val="-21"/>
          <w:lang w:val="fr-FR"/>
        </w:rPr>
        <w:t xml:space="preserve"> </w:t>
      </w:r>
      <w:r w:rsidRPr="00185C4E">
        <w:rPr>
          <w:lang w:val="fr-FR"/>
        </w:rPr>
        <w:t>reconnaissance</w:t>
      </w:r>
      <w:r w:rsidRPr="00185C4E">
        <w:rPr>
          <w:spacing w:val="-21"/>
          <w:lang w:val="fr-FR"/>
        </w:rPr>
        <w:t xml:space="preserve"> </w:t>
      </w:r>
      <w:r w:rsidRPr="00185C4E">
        <w:rPr>
          <w:lang w:val="fr-FR"/>
        </w:rPr>
        <w:t xml:space="preserve">d’in- formation dans les documents judiciaires. La plupart reposent sur l’en- traînement d’algorithmes d’apprentissage automatique supervisé sur un ensemble d’exemples annotés manuellement (résultats attendus). Parmi ces algorithmes, on retrouve par exemple les modèles probabilistes HMM (modèles de Markov cachés, cf. </w:t>
      </w:r>
      <w:hyperlink w:anchor="_bookmark55" w:history="1">
        <w:r w:rsidRPr="00185C4E">
          <w:rPr>
            <w:lang w:val="fr-FR"/>
          </w:rPr>
          <w:t xml:space="preserve">§ 2.2.1.1) </w:t>
        </w:r>
      </w:hyperlink>
      <w:r w:rsidRPr="00185C4E">
        <w:rPr>
          <w:lang w:val="fr-FR"/>
        </w:rPr>
        <w:t xml:space="preserve">et CRF (champs aléatoires condi- tionnels, cf. </w:t>
      </w:r>
      <w:hyperlink w:anchor="_bookmark57" w:history="1">
        <w:r w:rsidRPr="00185C4E">
          <w:rPr>
            <w:lang w:val="fr-FR"/>
          </w:rPr>
          <w:t xml:space="preserve">§ 2.2.1.2) </w:t>
        </w:r>
      </w:hyperlink>
      <w:r w:rsidRPr="00185C4E">
        <w:rPr>
          <w:lang w:val="fr-FR"/>
        </w:rPr>
        <w:t xml:space="preserve">que dont l’application est étudiée au chapitre </w:t>
      </w:r>
      <w:hyperlink w:anchor="_bookmark50" w:history="1">
        <w:r w:rsidRPr="00185C4E">
          <w:rPr>
            <w:lang w:val="fr-FR"/>
          </w:rPr>
          <w:t xml:space="preserve">2. </w:t>
        </w:r>
      </w:hyperlink>
      <w:r w:rsidRPr="00185C4E">
        <w:rPr>
          <w:lang w:val="fr-FR"/>
        </w:rPr>
        <w:t xml:space="preserve">Ces modèles peuvent être combinés à d’autres approches dans un système glo- bal. En effet, après avoir segmenté les documents à l’aide d’un modèle </w:t>
      </w:r>
      <w:r w:rsidRPr="00185C4E">
        <w:rPr>
          <w:spacing w:val="-6"/>
          <w:lang w:val="fr-FR"/>
        </w:rPr>
        <w:t xml:space="preserve">CRF, </w:t>
      </w:r>
      <w:hyperlink w:anchor="_bookmark337" w:history="1">
        <w:r w:rsidRPr="00185C4E">
          <w:rPr>
            <w:lang w:val="fr-FR"/>
          </w:rPr>
          <w:t xml:space="preserve">Dozier </w:t>
        </w:r>
        <w:r w:rsidRPr="00185C4E">
          <w:rPr>
            <w:rFonts w:ascii="Times New Roman" w:hAnsi="Times New Roman"/>
            <w:i/>
            <w:lang w:val="fr-FR"/>
          </w:rPr>
          <w:t>et al.</w:t>
        </w:r>
      </w:hyperlink>
      <w:r w:rsidRPr="00185C4E">
        <w:rPr>
          <w:rFonts w:ascii="Times New Roman" w:hAnsi="Times New Roman"/>
          <w:i/>
          <w:lang w:val="fr-FR"/>
        </w:rPr>
        <w:t xml:space="preserve"> </w:t>
      </w:r>
      <w:hyperlink w:anchor="_bookmark337" w:history="1">
        <w:r w:rsidRPr="00185C4E">
          <w:rPr>
            <w:lang w:val="fr-FR"/>
          </w:rPr>
          <w:t xml:space="preserve">[2010] </w:t>
        </w:r>
      </w:hyperlink>
      <w:r w:rsidRPr="00185C4E">
        <w:rPr>
          <w:lang w:val="fr-FR"/>
        </w:rPr>
        <w:t xml:space="preserve">ont par exemple combiné plusieurs approches pour reconnaître des entités dans les décisions de la Cour Suprême des États-Unis. Ils ont défini manuellement des détecteurs distincts à base de règles pour identifier séparément la juridiction (zone géographique), le type de document, et les noms des juges, en plus de l’introduction d’une recherche lexicale pour détecter la </w:t>
      </w:r>
      <w:r w:rsidRPr="00185C4E">
        <w:rPr>
          <w:spacing w:val="-4"/>
          <w:lang w:val="fr-FR"/>
        </w:rPr>
        <w:t xml:space="preserve">cour, </w:t>
      </w:r>
      <w:r w:rsidRPr="00185C4E">
        <w:rPr>
          <w:lang w:val="fr-FR"/>
        </w:rPr>
        <w:t>ainsi qu’un classifieur entraîné pour reconnaître le titre. Ces différents détecteurs ont atteint des perfor- mances</w:t>
      </w:r>
      <w:r w:rsidRPr="00185C4E">
        <w:rPr>
          <w:spacing w:val="-14"/>
          <w:lang w:val="fr-FR"/>
        </w:rPr>
        <w:t xml:space="preserve"> </w:t>
      </w:r>
      <w:r w:rsidRPr="00185C4E">
        <w:rPr>
          <w:lang w:val="fr-FR"/>
        </w:rPr>
        <w:t>prometteuses,</w:t>
      </w:r>
      <w:r w:rsidRPr="00185C4E">
        <w:rPr>
          <w:spacing w:val="-13"/>
          <w:lang w:val="fr-FR"/>
        </w:rPr>
        <w:t xml:space="preserve"> </w:t>
      </w:r>
      <w:r w:rsidRPr="00185C4E">
        <w:rPr>
          <w:lang w:val="fr-FR"/>
        </w:rPr>
        <w:t>mais</w:t>
      </w:r>
      <w:r w:rsidRPr="00185C4E">
        <w:rPr>
          <w:spacing w:val="-15"/>
          <w:lang w:val="fr-FR"/>
        </w:rPr>
        <w:t xml:space="preserve"> </w:t>
      </w:r>
      <w:r w:rsidRPr="00185C4E">
        <w:rPr>
          <w:lang w:val="fr-FR"/>
        </w:rPr>
        <w:t>avec</w:t>
      </w:r>
      <w:r w:rsidRPr="00185C4E">
        <w:rPr>
          <w:spacing w:val="-13"/>
          <w:lang w:val="fr-FR"/>
        </w:rPr>
        <w:t xml:space="preserve"> </w:t>
      </w:r>
      <w:r w:rsidRPr="00185C4E">
        <w:rPr>
          <w:lang w:val="fr-FR"/>
        </w:rPr>
        <w:t>des</w:t>
      </w:r>
      <w:r w:rsidRPr="00185C4E">
        <w:rPr>
          <w:spacing w:val="-13"/>
          <w:lang w:val="fr-FR"/>
        </w:rPr>
        <w:t xml:space="preserve"> </w:t>
      </w:r>
      <w:r w:rsidRPr="00185C4E">
        <w:rPr>
          <w:lang w:val="fr-FR"/>
        </w:rPr>
        <w:t>rappels</w:t>
      </w:r>
      <w:r w:rsidRPr="00185C4E">
        <w:rPr>
          <w:spacing w:val="-14"/>
          <w:lang w:val="fr-FR"/>
        </w:rPr>
        <w:t xml:space="preserve"> </w:t>
      </w:r>
      <w:r w:rsidRPr="00185C4E">
        <w:rPr>
          <w:lang w:val="fr-FR"/>
        </w:rPr>
        <w:t>limités</w:t>
      </w:r>
      <w:r w:rsidRPr="00185C4E">
        <w:rPr>
          <w:spacing w:val="-13"/>
          <w:lang w:val="fr-FR"/>
        </w:rPr>
        <w:t xml:space="preserve"> </w:t>
      </w:r>
      <w:r w:rsidRPr="00185C4E">
        <w:rPr>
          <w:lang w:val="fr-FR"/>
        </w:rPr>
        <w:t>entre</w:t>
      </w:r>
      <w:r w:rsidRPr="00185C4E">
        <w:rPr>
          <w:spacing w:val="-14"/>
          <w:lang w:val="fr-FR"/>
        </w:rPr>
        <w:t xml:space="preserve"> </w:t>
      </w:r>
      <w:r w:rsidRPr="00185C4E">
        <w:rPr>
          <w:lang w:val="fr-FR"/>
        </w:rPr>
        <w:t>72%</w:t>
      </w:r>
      <w:r w:rsidRPr="00185C4E">
        <w:rPr>
          <w:spacing w:val="-14"/>
          <w:lang w:val="fr-FR"/>
        </w:rPr>
        <w:t xml:space="preserve"> </w:t>
      </w:r>
      <w:r w:rsidRPr="00185C4E">
        <w:rPr>
          <w:lang w:val="fr-FR"/>
        </w:rPr>
        <w:t>et</w:t>
      </w:r>
      <w:r w:rsidRPr="00185C4E">
        <w:rPr>
          <w:spacing w:val="-13"/>
          <w:lang w:val="fr-FR"/>
        </w:rPr>
        <w:t xml:space="preserve"> </w:t>
      </w:r>
      <w:r w:rsidRPr="00185C4E">
        <w:rPr>
          <w:lang w:val="fr-FR"/>
        </w:rPr>
        <w:t>87%.</w:t>
      </w:r>
      <w:r w:rsidRPr="00185C4E">
        <w:rPr>
          <w:spacing w:val="-13"/>
          <w:lang w:val="fr-FR"/>
        </w:rPr>
        <w:t xml:space="preserve"> </w:t>
      </w:r>
      <w:r w:rsidRPr="00185C4E">
        <w:rPr>
          <w:lang w:val="fr-FR"/>
        </w:rPr>
        <w:t xml:space="preserve">Sui- vant la complexité des éléments à extraire, un système peut exploiter un lexique pour les motifs simples et non-systématiques (indicateurs de men- tions de résultats ou de parties) et des règles pour des motifs plus com- plexes et systématiques (e.g., noms de juges, énoncés de décisions) </w:t>
      </w:r>
      <w:r w:rsidRPr="00185C4E">
        <w:rPr>
          <w:spacing w:val="-4"/>
          <w:lang w:val="fr-FR"/>
        </w:rPr>
        <w:t>[</w:t>
      </w:r>
      <w:hyperlink w:anchor="_bookmark490" w:history="1">
        <w:r w:rsidRPr="00185C4E">
          <w:rPr>
            <w:spacing w:val="-4"/>
            <w:lang w:val="fr-FR"/>
          </w:rPr>
          <w:t>Waltl</w:t>
        </w:r>
      </w:hyperlink>
      <w:r w:rsidRPr="00185C4E">
        <w:rPr>
          <w:spacing w:val="-4"/>
          <w:lang w:val="fr-FR"/>
        </w:rPr>
        <w:t xml:space="preserve"> </w:t>
      </w:r>
      <w:hyperlink w:anchor="_bookmark490" w:history="1">
        <w:r w:rsidRPr="00185C4E">
          <w:rPr>
            <w:rFonts w:ascii="Times New Roman" w:hAnsi="Times New Roman"/>
            <w:i/>
            <w:lang w:val="fr-FR"/>
          </w:rPr>
          <w:t xml:space="preserve">et al. </w:t>
        </w:r>
      </w:hyperlink>
      <w:r w:rsidRPr="00185C4E">
        <w:rPr>
          <w:lang w:val="fr-FR"/>
        </w:rPr>
        <w:t xml:space="preserve">, </w:t>
      </w:r>
      <w:hyperlink w:anchor="_bookmark490" w:history="1">
        <w:r w:rsidRPr="00185C4E">
          <w:rPr>
            <w:lang w:val="fr-FR"/>
          </w:rPr>
          <w:t xml:space="preserve">2016, </w:t>
        </w:r>
      </w:hyperlink>
      <w:hyperlink w:anchor="_bookmark491" w:history="1">
        <w:r w:rsidRPr="00185C4E">
          <w:rPr>
            <w:lang w:val="fr-FR"/>
          </w:rPr>
          <w:t xml:space="preserve">2017a; </w:t>
        </w:r>
      </w:hyperlink>
      <w:hyperlink w:anchor="_bookmark502" w:history="1">
        <w:r w:rsidRPr="00185C4E">
          <w:rPr>
            <w:lang w:val="fr-FR"/>
          </w:rPr>
          <w:t xml:space="preserve">Wyner, </w:t>
        </w:r>
      </w:hyperlink>
      <w:hyperlink w:anchor="_bookmark502" w:history="1">
        <w:r w:rsidRPr="00185C4E">
          <w:rPr>
            <w:lang w:val="fr-FR"/>
          </w:rPr>
          <w:t xml:space="preserve">2010]. </w:t>
        </w:r>
      </w:hyperlink>
      <w:hyperlink w:anchor="_bookmark324" w:history="1">
        <w:r w:rsidRPr="00185C4E">
          <w:rPr>
            <w:lang w:val="fr-FR"/>
          </w:rPr>
          <w:t xml:space="preserve">Cardellino </w:t>
        </w:r>
        <w:r w:rsidRPr="00185C4E">
          <w:rPr>
            <w:rFonts w:ascii="Times New Roman" w:hAnsi="Times New Roman"/>
            <w:i/>
            <w:lang w:val="fr-FR"/>
          </w:rPr>
          <w:t>et al.</w:t>
        </w:r>
      </w:hyperlink>
      <w:r w:rsidRPr="00185C4E">
        <w:rPr>
          <w:rFonts w:ascii="Times New Roman" w:hAnsi="Times New Roman"/>
          <w:i/>
          <w:lang w:val="fr-FR"/>
        </w:rPr>
        <w:t xml:space="preserve"> </w:t>
      </w:r>
      <w:hyperlink w:anchor="_bookmark324" w:history="1">
        <w:r w:rsidRPr="00185C4E">
          <w:rPr>
            <w:lang w:val="fr-FR"/>
          </w:rPr>
          <w:t xml:space="preserve">[2017] </w:t>
        </w:r>
      </w:hyperlink>
      <w:r w:rsidRPr="00185C4E">
        <w:rPr>
          <w:lang w:val="fr-FR"/>
        </w:rPr>
        <w:t>ont par ailleurs utilisé un modèle CRF et des réseaux de neurones pour la</w:t>
      </w:r>
      <w:r w:rsidRPr="00185C4E">
        <w:rPr>
          <w:spacing w:val="30"/>
          <w:lang w:val="fr-FR"/>
        </w:rPr>
        <w:t xml:space="preserve"> </w:t>
      </w:r>
      <w:r w:rsidRPr="00185C4E">
        <w:rPr>
          <w:lang w:val="fr-FR"/>
        </w:rPr>
        <w:t>reconnaissance</w:t>
      </w:r>
    </w:p>
    <w:p w:rsidR="00B77999" w:rsidRPr="00185C4E" w:rsidRDefault="00B77999">
      <w:pPr>
        <w:spacing w:line="254" w:lineRule="auto"/>
        <w:rPr>
          <w:lang w:val="fr-FR"/>
        </w:rPr>
        <w:sectPr w:rsidR="00B77999" w:rsidRPr="00185C4E">
          <w:headerReference w:type="even" r:id="rId61"/>
          <w:headerReference w:type="default" r:id="rId62"/>
          <w:pgSz w:w="11910" w:h="16840"/>
          <w:pgMar w:top="2180" w:right="0" w:bottom="280" w:left="1500" w:header="1885" w:footer="0" w:gutter="0"/>
          <w:pgNumType w:start="16"/>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95" w:line="288" w:lineRule="exact"/>
        <w:ind w:left="139" w:right="2493"/>
        <w:jc w:val="both"/>
        <w:rPr>
          <w:lang w:val="fr-FR"/>
        </w:rPr>
      </w:pPr>
      <w:r w:rsidRPr="00185C4E">
        <w:rPr>
          <w:lang w:val="fr-FR"/>
        </w:rPr>
        <w:t>d’entités nommées juridiques dans des jugements de la Cour Européenne des</w:t>
      </w:r>
      <w:r w:rsidRPr="00185C4E">
        <w:rPr>
          <w:spacing w:val="-15"/>
          <w:lang w:val="fr-FR"/>
        </w:rPr>
        <w:t xml:space="preserve"> </w:t>
      </w:r>
      <w:r w:rsidRPr="00185C4E">
        <w:rPr>
          <w:lang w:val="fr-FR"/>
        </w:rPr>
        <w:t>Droits</w:t>
      </w:r>
      <w:r w:rsidRPr="00185C4E">
        <w:rPr>
          <w:spacing w:val="-15"/>
          <w:lang w:val="fr-FR"/>
        </w:rPr>
        <w:t xml:space="preserve"> </w:t>
      </w:r>
      <w:r w:rsidRPr="00185C4E">
        <w:rPr>
          <w:lang w:val="fr-FR"/>
        </w:rPr>
        <w:t>de</w:t>
      </w:r>
      <w:r w:rsidRPr="00185C4E">
        <w:rPr>
          <w:spacing w:val="-14"/>
          <w:lang w:val="fr-FR"/>
        </w:rPr>
        <w:t xml:space="preserve"> </w:t>
      </w:r>
      <w:r w:rsidRPr="00185C4E">
        <w:rPr>
          <w:lang w:val="fr-FR"/>
        </w:rPr>
        <w:t>l’Homme.</w:t>
      </w:r>
      <w:r w:rsidRPr="00185C4E">
        <w:rPr>
          <w:spacing w:val="-15"/>
          <w:lang w:val="fr-FR"/>
        </w:rPr>
        <w:t xml:space="preserve"> </w:t>
      </w:r>
      <w:r w:rsidRPr="00185C4E">
        <w:rPr>
          <w:lang w:val="fr-FR"/>
        </w:rPr>
        <w:t>Ils</w:t>
      </w:r>
      <w:r w:rsidRPr="00185C4E">
        <w:rPr>
          <w:spacing w:val="-15"/>
          <w:lang w:val="fr-FR"/>
        </w:rPr>
        <w:t xml:space="preserve"> </w:t>
      </w:r>
      <w:r w:rsidRPr="00185C4E">
        <w:rPr>
          <w:lang w:val="fr-FR"/>
        </w:rPr>
        <w:t>définissent</w:t>
      </w:r>
      <w:r w:rsidRPr="00185C4E">
        <w:rPr>
          <w:spacing w:val="-14"/>
          <w:lang w:val="fr-FR"/>
        </w:rPr>
        <w:t xml:space="preserve"> </w:t>
      </w:r>
      <w:r w:rsidRPr="00185C4E">
        <w:rPr>
          <w:lang w:val="fr-FR"/>
        </w:rPr>
        <w:t>une</w:t>
      </w:r>
      <w:r w:rsidRPr="00185C4E">
        <w:rPr>
          <w:spacing w:val="-15"/>
          <w:lang w:val="fr-FR"/>
        </w:rPr>
        <w:t xml:space="preserve"> </w:t>
      </w:r>
      <w:r w:rsidRPr="00185C4E">
        <w:rPr>
          <w:lang w:val="fr-FR"/>
        </w:rPr>
        <w:t>hiérarchie</w:t>
      </w:r>
      <w:r w:rsidRPr="00185C4E">
        <w:rPr>
          <w:spacing w:val="-15"/>
          <w:lang w:val="fr-FR"/>
        </w:rPr>
        <w:t xml:space="preserve"> </w:t>
      </w:r>
      <w:r w:rsidRPr="00185C4E">
        <w:rPr>
          <w:lang w:val="fr-FR"/>
        </w:rPr>
        <w:t>des</w:t>
      </w:r>
      <w:r w:rsidRPr="00185C4E">
        <w:rPr>
          <w:spacing w:val="-14"/>
          <w:lang w:val="fr-FR"/>
        </w:rPr>
        <w:t xml:space="preserve"> </w:t>
      </w:r>
      <w:r w:rsidRPr="00185C4E">
        <w:rPr>
          <w:lang w:val="fr-FR"/>
        </w:rPr>
        <w:t>entités</w:t>
      </w:r>
      <w:r w:rsidRPr="00185C4E">
        <w:rPr>
          <w:spacing w:val="-15"/>
          <w:lang w:val="fr-FR"/>
        </w:rPr>
        <w:t xml:space="preserve"> </w:t>
      </w:r>
      <w:r w:rsidRPr="00185C4E">
        <w:rPr>
          <w:lang w:val="fr-FR"/>
        </w:rPr>
        <w:t>nommées distinguant au niveau 1, les entités nommées et des non-entités, spéciali- sées par 6 classes au niveau 2 (par exemple, Personne, Document), spé- cialisées par 69 classes au niveau 3 (par exemple, Rôle Juridique, Règle- ment),</w:t>
      </w:r>
      <w:r w:rsidRPr="00185C4E">
        <w:rPr>
          <w:spacing w:val="-21"/>
          <w:lang w:val="fr-FR"/>
        </w:rPr>
        <w:t xml:space="preserve"> </w:t>
      </w:r>
      <w:r w:rsidRPr="00185C4E">
        <w:rPr>
          <w:lang w:val="fr-FR"/>
        </w:rPr>
        <w:t>spécialisées</w:t>
      </w:r>
      <w:r w:rsidRPr="00185C4E">
        <w:rPr>
          <w:spacing w:val="-20"/>
          <w:lang w:val="fr-FR"/>
        </w:rPr>
        <w:t xml:space="preserve"> </w:t>
      </w:r>
      <w:r w:rsidRPr="00185C4E">
        <w:rPr>
          <w:lang w:val="fr-FR"/>
        </w:rPr>
        <w:t>par</w:t>
      </w:r>
      <w:r w:rsidRPr="00185C4E">
        <w:rPr>
          <w:spacing w:val="-20"/>
          <w:lang w:val="fr-FR"/>
        </w:rPr>
        <w:t xml:space="preserve"> </w:t>
      </w:r>
      <w:r w:rsidRPr="00185C4E">
        <w:rPr>
          <w:lang w:val="fr-FR"/>
        </w:rPr>
        <w:t>358</w:t>
      </w:r>
      <w:r w:rsidRPr="00185C4E">
        <w:rPr>
          <w:spacing w:val="-20"/>
          <w:lang w:val="fr-FR"/>
        </w:rPr>
        <w:t xml:space="preserve"> </w:t>
      </w:r>
      <w:r w:rsidRPr="00185C4E">
        <w:rPr>
          <w:lang w:val="fr-FR"/>
        </w:rPr>
        <w:t>classes</w:t>
      </w:r>
      <w:r w:rsidRPr="00185C4E">
        <w:rPr>
          <w:spacing w:val="-20"/>
          <w:lang w:val="fr-FR"/>
        </w:rPr>
        <w:t xml:space="preserve"> </w:t>
      </w:r>
      <w:r w:rsidRPr="00185C4E">
        <w:rPr>
          <w:lang w:val="fr-FR"/>
        </w:rPr>
        <w:t>au</w:t>
      </w:r>
      <w:r w:rsidRPr="00185C4E">
        <w:rPr>
          <w:spacing w:val="-20"/>
          <w:lang w:val="fr-FR"/>
        </w:rPr>
        <w:t xml:space="preserve"> </w:t>
      </w:r>
      <w:r w:rsidRPr="00185C4E">
        <w:rPr>
          <w:lang w:val="fr-FR"/>
        </w:rPr>
        <w:t>niveau</w:t>
      </w:r>
      <w:r w:rsidRPr="00185C4E">
        <w:rPr>
          <w:spacing w:val="-20"/>
          <w:lang w:val="fr-FR"/>
        </w:rPr>
        <w:t xml:space="preserve"> </w:t>
      </w:r>
      <w:r w:rsidRPr="00185C4E">
        <w:rPr>
          <w:lang w:val="fr-FR"/>
        </w:rPr>
        <w:t>4</w:t>
      </w:r>
      <w:r w:rsidRPr="00185C4E">
        <w:rPr>
          <w:spacing w:val="-20"/>
          <w:lang w:val="fr-FR"/>
        </w:rPr>
        <w:t xml:space="preserve"> </w:t>
      </w:r>
      <w:r w:rsidRPr="00185C4E">
        <w:rPr>
          <w:lang w:val="fr-FR"/>
        </w:rPr>
        <w:t>(par</w:t>
      </w:r>
      <w:r w:rsidRPr="00185C4E">
        <w:rPr>
          <w:spacing w:val="-20"/>
          <w:lang w:val="fr-FR"/>
        </w:rPr>
        <w:t xml:space="preserve"> </w:t>
      </w:r>
      <w:r w:rsidRPr="00185C4E">
        <w:rPr>
          <w:lang w:val="fr-FR"/>
        </w:rPr>
        <w:t>exemple</w:t>
      </w:r>
      <w:r w:rsidRPr="00185C4E">
        <w:rPr>
          <w:spacing w:val="-20"/>
          <w:lang w:val="fr-FR"/>
        </w:rPr>
        <w:t xml:space="preserve"> </w:t>
      </w:r>
      <w:r w:rsidRPr="00185C4E">
        <w:rPr>
          <w:lang w:val="fr-FR"/>
        </w:rPr>
        <w:t>Juge,</w:t>
      </w:r>
      <w:r w:rsidRPr="00185C4E">
        <w:rPr>
          <w:spacing w:val="-20"/>
          <w:lang w:val="fr-FR"/>
        </w:rPr>
        <w:t xml:space="preserve"> </w:t>
      </w:r>
      <w:r w:rsidRPr="00185C4E">
        <w:rPr>
          <w:lang w:val="fr-FR"/>
        </w:rPr>
        <w:t>Code</w:t>
      </w:r>
      <w:r w:rsidRPr="00185C4E">
        <w:rPr>
          <w:spacing w:val="-20"/>
          <w:lang w:val="fr-FR"/>
        </w:rPr>
        <w:t xml:space="preserve"> </w:t>
      </w:r>
      <w:r w:rsidRPr="00185C4E">
        <w:rPr>
          <w:lang w:val="fr-FR"/>
        </w:rPr>
        <w:t>Ju- ridique).</w:t>
      </w:r>
      <w:r w:rsidRPr="00185C4E">
        <w:rPr>
          <w:spacing w:val="-13"/>
          <w:lang w:val="fr-FR"/>
        </w:rPr>
        <w:t xml:space="preserve"> </w:t>
      </w:r>
      <w:r w:rsidRPr="00185C4E">
        <w:rPr>
          <w:lang w:val="fr-FR"/>
        </w:rPr>
        <w:t>Les</w:t>
      </w:r>
      <w:r w:rsidRPr="00185C4E">
        <w:rPr>
          <w:spacing w:val="-12"/>
          <w:lang w:val="fr-FR"/>
        </w:rPr>
        <w:t xml:space="preserve"> </w:t>
      </w:r>
      <w:r w:rsidRPr="00185C4E">
        <w:rPr>
          <w:lang w:val="fr-FR"/>
        </w:rPr>
        <w:t>basses</w:t>
      </w:r>
      <w:r w:rsidRPr="00185C4E">
        <w:rPr>
          <w:spacing w:val="-12"/>
          <w:lang w:val="fr-FR"/>
        </w:rPr>
        <w:t xml:space="preserve"> </w:t>
      </w:r>
      <w:r w:rsidRPr="00185C4E">
        <w:rPr>
          <w:lang w:val="fr-FR"/>
        </w:rPr>
        <w:t>performances</w:t>
      </w:r>
      <w:r w:rsidRPr="00185C4E">
        <w:rPr>
          <w:spacing w:val="-12"/>
          <w:lang w:val="fr-FR"/>
        </w:rPr>
        <w:t xml:space="preserve"> </w:t>
      </w:r>
      <w:r w:rsidRPr="00185C4E">
        <w:rPr>
          <w:lang w:val="fr-FR"/>
        </w:rPr>
        <w:t>qu’ils</w:t>
      </w:r>
      <w:r w:rsidRPr="00185C4E">
        <w:rPr>
          <w:spacing w:val="-13"/>
          <w:lang w:val="fr-FR"/>
        </w:rPr>
        <w:t xml:space="preserve"> </w:t>
      </w:r>
      <w:r w:rsidRPr="00185C4E">
        <w:rPr>
          <w:lang w:val="fr-FR"/>
        </w:rPr>
        <w:t>rapportent</w:t>
      </w:r>
      <w:r w:rsidRPr="00185C4E">
        <w:rPr>
          <w:spacing w:val="-12"/>
          <w:lang w:val="fr-FR"/>
        </w:rPr>
        <w:t xml:space="preserve"> </w:t>
      </w:r>
      <w:r w:rsidRPr="00185C4E">
        <w:rPr>
          <w:lang w:val="fr-FR"/>
        </w:rPr>
        <w:t>sur</w:t>
      </w:r>
      <w:r w:rsidRPr="00185C4E">
        <w:rPr>
          <w:spacing w:val="-12"/>
          <w:lang w:val="fr-FR"/>
        </w:rPr>
        <w:t xml:space="preserve"> </w:t>
      </w:r>
      <w:r w:rsidRPr="00185C4E">
        <w:rPr>
          <w:lang w:val="fr-FR"/>
        </w:rPr>
        <w:t>le</w:t>
      </w:r>
      <w:r w:rsidRPr="00185C4E">
        <w:rPr>
          <w:spacing w:val="-12"/>
          <w:lang w:val="fr-FR"/>
        </w:rPr>
        <w:t xml:space="preserve"> </w:t>
      </w:r>
      <w:r w:rsidRPr="00185C4E">
        <w:rPr>
          <w:lang w:val="fr-FR"/>
        </w:rPr>
        <w:t>corpus</w:t>
      </w:r>
      <w:r w:rsidRPr="00185C4E">
        <w:rPr>
          <w:spacing w:val="-13"/>
          <w:lang w:val="fr-FR"/>
        </w:rPr>
        <w:t xml:space="preserve"> </w:t>
      </w:r>
      <w:r w:rsidRPr="00185C4E">
        <w:rPr>
          <w:lang w:val="fr-FR"/>
        </w:rPr>
        <w:t>juridique illustrent bien la difficulté de la détection d’entités juridiques dans les dé- cisions</w:t>
      </w:r>
      <w:r w:rsidRPr="00185C4E">
        <w:rPr>
          <w:spacing w:val="-14"/>
          <w:lang w:val="fr-FR"/>
        </w:rPr>
        <w:t xml:space="preserve"> </w:t>
      </w:r>
      <w:r w:rsidRPr="00185C4E">
        <w:rPr>
          <w:lang w:val="fr-FR"/>
        </w:rPr>
        <w:t>judiciaires</w:t>
      </w:r>
      <w:r w:rsidRPr="00185C4E">
        <w:rPr>
          <w:spacing w:val="-13"/>
          <w:lang w:val="fr-FR"/>
        </w:rPr>
        <w:t xml:space="preserve"> </w:t>
      </w:r>
      <w:r w:rsidRPr="00185C4E">
        <w:rPr>
          <w:lang w:val="fr-FR"/>
        </w:rPr>
        <w:t>(</w:t>
      </w:r>
      <w:r w:rsidRPr="00185C4E">
        <w:rPr>
          <w:rFonts w:ascii="Times New Roman" w:hAnsi="Times New Roman"/>
          <w:i/>
          <w:lang w:val="fr-FR"/>
        </w:rPr>
        <w:t>F</w:t>
      </w:r>
      <w:r w:rsidRPr="00185C4E">
        <w:rPr>
          <w:vertAlign w:val="subscript"/>
          <w:lang w:val="fr-FR"/>
        </w:rPr>
        <w:t>1</w:t>
      </w:r>
      <w:r w:rsidRPr="00185C4E">
        <w:rPr>
          <w:lang w:val="fr-FR"/>
        </w:rPr>
        <w:t>-mesures</w:t>
      </w:r>
      <w:r w:rsidRPr="00185C4E">
        <w:rPr>
          <w:spacing w:val="-14"/>
          <w:lang w:val="fr-FR"/>
        </w:rPr>
        <w:t xml:space="preserve"> </w:t>
      </w:r>
      <w:r w:rsidRPr="00185C4E">
        <w:rPr>
          <w:lang w:val="fr-FR"/>
        </w:rPr>
        <w:t>de</w:t>
      </w:r>
      <w:r w:rsidRPr="00185C4E">
        <w:rPr>
          <w:spacing w:val="-13"/>
          <w:lang w:val="fr-FR"/>
        </w:rPr>
        <w:t xml:space="preserve"> </w:t>
      </w:r>
      <w:r w:rsidRPr="00185C4E">
        <w:rPr>
          <w:lang w:val="fr-FR"/>
        </w:rPr>
        <w:t>0.25,</w:t>
      </w:r>
      <w:r w:rsidRPr="00185C4E">
        <w:rPr>
          <w:spacing w:val="-14"/>
          <w:lang w:val="fr-FR"/>
        </w:rPr>
        <w:t xml:space="preserve"> </w:t>
      </w:r>
      <w:r w:rsidRPr="00185C4E">
        <w:rPr>
          <w:lang w:val="fr-FR"/>
        </w:rPr>
        <w:t>0.08,</w:t>
      </w:r>
      <w:r w:rsidRPr="00185C4E">
        <w:rPr>
          <w:spacing w:val="-14"/>
          <w:lang w:val="fr-FR"/>
        </w:rPr>
        <w:t xml:space="preserve"> </w:t>
      </w:r>
      <w:r w:rsidRPr="00185C4E">
        <w:rPr>
          <w:lang w:val="fr-FR"/>
        </w:rPr>
        <w:t>0.03</w:t>
      </w:r>
      <w:r w:rsidRPr="00185C4E">
        <w:rPr>
          <w:spacing w:val="-13"/>
          <w:lang w:val="fr-FR"/>
        </w:rPr>
        <w:t xml:space="preserve"> </w:t>
      </w:r>
      <w:r w:rsidRPr="00185C4E">
        <w:rPr>
          <w:lang w:val="fr-FR"/>
        </w:rPr>
        <w:t>en</w:t>
      </w:r>
      <w:r w:rsidRPr="00185C4E">
        <w:rPr>
          <w:spacing w:val="-14"/>
          <w:lang w:val="fr-FR"/>
        </w:rPr>
        <w:t xml:space="preserve"> </w:t>
      </w:r>
      <w:r w:rsidRPr="00185C4E">
        <w:rPr>
          <w:lang w:val="fr-FR"/>
        </w:rPr>
        <w:t>moyenne</w:t>
      </w:r>
      <w:r w:rsidRPr="00185C4E">
        <w:rPr>
          <w:spacing w:val="-13"/>
          <w:lang w:val="fr-FR"/>
        </w:rPr>
        <w:t xml:space="preserve"> </w:t>
      </w:r>
      <w:r w:rsidRPr="00185C4E">
        <w:rPr>
          <w:lang w:val="fr-FR"/>
        </w:rPr>
        <w:t xml:space="preserve">respective- ment pour les niveaux 2, 3, 4). Plus récemment encore, </w:t>
      </w:r>
      <w:hyperlink w:anchor="_bookmark300" w:history="1">
        <w:r w:rsidRPr="00185C4E">
          <w:rPr>
            <w:lang w:val="fr-FR"/>
          </w:rPr>
          <w:t>Andrew &amp;</w:t>
        </w:r>
        <w:r w:rsidRPr="00185C4E">
          <w:rPr>
            <w:spacing w:val="-38"/>
            <w:lang w:val="fr-FR"/>
          </w:rPr>
          <w:t xml:space="preserve"> </w:t>
        </w:r>
        <w:r w:rsidRPr="00185C4E">
          <w:rPr>
            <w:spacing w:val="-4"/>
            <w:lang w:val="fr-FR"/>
          </w:rPr>
          <w:t>Tannier</w:t>
        </w:r>
      </w:hyperlink>
      <w:r w:rsidRPr="00185C4E">
        <w:rPr>
          <w:spacing w:val="-4"/>
          <w:lang w:val="fr-FR"/>
        </w:rPr>
        <w:t xml:space="preserve"> </w:t>
      </w:r>
      <w:hyperlink w:anchor="_bookmark300" w:history="1">
        <w:r w:rsidRPr="00185C4E">
          <w:rPr>
            <w:lang w:val="fr-FR"/>
          </w:rPr>
          <w:t>[2018]</w:t>
        </w:r>
        <w:r w:rsidRPr="00185C4E">
          <w:rPr>
            <w:spacing w:val="-11"/>
            <w:lang w:val="fr-FR"/>
          </w:rPr>
          <w:t xml:space="preserve"> </w:t>
        </w:r>
      </w:hyperlink>
      <w:r w:rsidRPr="00185C4E">
        <w:rPr>
          <w:lang w:val="fr-FR"/>
        </w:rPr>
        <w:t>proposent</w:t>
      </w:r>
      <w:r w:rsidRPr="00185C4E">
        <w:rPr>
          <w:spacing w:val="-10"/>
          <w:lang w:val="fr-FR"/>
        </w:rPr>
        <w:t xml:space="preserve"> </w:t>
      </w:r>
      <w:r w:rsidRPr="00185C4E">
        <w:rPr>
          <w:lang w:val="fr-FR"/>
        </w:rPr>
        <w:t>une</w:t>
      </w:r>
      <w:r w:rsidRPr="00185C4E">
        <w:rPr>
          <w:spacing w:val="-11"/>
          <w:lang w:val="fr-FR"/>
        </w:rPr>
        <w:t xml:space="preserve"> </w:t>
      </w:r>
      <w:r w:rsidRPr="00185C4E">
        <w:rPr>
          <w:lang w:val="fr-FR"/>
        </w:rPr>
        <w:t>approche</w:t>
      </w:r>
      <w:r w:rsidRPr="00185C4E">
        <w:rPr>
          <w:spacing w:val="-10"/>
          <w:lang w:val="fr-FR"/>
        </w:rPr>
        <w:t xml:space="preserve"> </w:t>
      </w:r>
      <w:r w:rsidRPr="00185C4E">
        <w:rPr>
          <w:lang w:val="fr-FR"/>
        </w:rPr>
        <w:t>pour</w:t>
      </w:r>
      <w:r w:rsidRPr="00185C4E">
        <w:rPr>
          <w:spacing w:val="-11"/>
          <w:lang w:val="fr-FR"/>
        </w:rPr>
        <w:t xml:space="preserve"> </w:t>
      </w:r>
      <w:r w:rsidRPr="00185C4E">
        <w:rPr>
          <w:lang w:val="fr-FR"/>
        </w:rPr>
        <w:t>l’extraction</w:t>
      </w:r>
      <w:r w:rsidRPr="00185C4E">
        <w:rPr>
          <w:spacing w:val="-10"/>
          <w:lang w:val="fr-FR"/>
        </w:rPr>
        <w:t xml:space="preserve"> </w:t>
      </w:r>
      <w:r w:rsidRPr="00185C4E">
        <w:rPr>
          <w:lang w:val="fr-FR"/>
        </w:rPr>
        <w:t>d’entités</w:t>
      </w:r>
      <w:r w:rsidRPr="00185C4E">
        <w:rPr>
          <w:spacing w:val="-11"/>
          <w:lang w:val="fr-FR"/>
        </w:rPr>
        <w:t xml:space="preserve"> </w:t>
      </w:r>
      <w:r w:rsidRPr="00185C4E">
        <w:rPr>
          <w:lang w:val="fr-FR"/>
        </w:rPr>
        <w:t>nommées</w:t>
      </w:r>
      <w:r w:rsidRPr="00185C4E">
        <w:rPr>
          <w:spacing w:val="-10"/>
          <w:lang w:val="fr-FR"/>
        </w:rPr>
        <w:t xml:space="preserve"> </w:t>
      </w:r>
      <w:r w:rsidRPr="00185C4E">
        <w:rPr>
          <w:lang w:val="fr-FR"/>
        </w:rPr>
        <w:t xml:space="preserve">d’une transaction d’investissement </w:t>
      </w:r>
      <w:hyperlink w:anchor="_bookmark38" w:history="1">
        <w:r w:rsidRPr="00185C4E">
          <w:rPr>
            <w:position w:val="9"/>
            <w:sz w:val="18"/>
            <w:lang w:val="fr-FR"/>
          </w:rPr>
          <w:t>2</w:t>
        </w:r>
      </w:hyperlink>
      <w:r w:rsidRPr="00185C4E">
        <w:rPr>
          <w:position w:val="9"/>
          <w:sz w:val="18"/>
          <w:lang w:val="fr-FR"/>
        </w:rPr>
        <w:t xml:space="preserve"> </w:t>
      </w:r>
      <w:r w:rsidRPr="00185C4E">
        <w:rPr>
          <w:lang w:val="fr-FR"/>
        </w:rPr>
        <w:t xml:space="preserve">et des relations qu’elles partagent dans des décisions du Luxembourg rédigées en français. Ils combinent un modèle CRF pour les entités à une grammaire </w:t>
      </w:r>
      <w:r w:rsidRPr="00185C4E">
        <w:rPr>
          <w:spacing w:val="-5"/>
          <w:lang w:val="fr-FR"/>
        </w:rPr>
        <w:t xml:space="preserve">GATE </w:t>
      </w:r>
      <w:r w:rsidRPr="00185C4E">
        <w:rPr>
          <w:lang w:val="fr-FR"/>
        </w:rPr>
        <w:t xml:space="preserve">JAPE </w:t>
      </w:r>
      <w:hyperlink w:anchor="_bookmark474" w:history="1">
        <w:r w:rsidRPr="00185C4E">
          <w:rPr>
            <w:lang w:val="fr-FR"/>
          </w:rPr>
          <w:t xml:space="preserve">[Thakker </w:t>
        </w:r>
        <w:r w:rsidRPr="00185C4E">
          <w:rPr>
            <w:rFonts w:ascii="Times New Roman" w:hAnsi="Times New Roman"/>
            <w:i/>
            <w:lang w:val="fr-FR"/>
          </w:rPr>
          <w:t xml:space="preserve">et al. </w:t>
        </w:r>
      </w:hyperlink>
      <w:r w:rsidRPr="00185C4E">
        <w:rPr>
          <w:lang w:val="fr-FR"/>
        </w:rPr>
        <w:t xml:space="preserve">, </w:t>
      </w:r>
      <w:hyperlink w:anchor="_bookmark474" w:history="1">
        <w:r w:rsidRPr="00185C4E">
          <w:rPr>
            <w:lang w:val="fr-FR"/>
          </w:rPr>
          <w:t>2009]</w:t>
        </w:r>
      </w:hyperlink>
      <w:r w:rsidRPr="00185C4E">
        <w:rPr>
          <w:lang w:val="fr-FR"/>
        </w:rPr>
        <w:t xml:space="preserve"> pour les relations, et obtiennent un faible taux d’erreur pour le CRF de 3.12%.</w:t>
      </w:r>
    </w:p>
    <w:p w:rsidR="00B77999" w:rsidRPr="00185C4E" w:rsidRDefault="00D9490F">
      <w:pPr>
        <w:pStyle w:val="Corpsdetexte"/>
        <w:spacing w:before="23" w:line="252" w:lineRule="auto"/>
        <w:ind w:left="139" w:right="2493" w:firstLine="351"/>
        <w:jc w:val="both"/>
        <w:rPr>
          <w:lang w:val="fr-FR"/>
        </w:rPr>
      </w:pPr>
      <w:r w:rsidRPr="00185C4E">
        <w:rPr>
          <w:lang w:val="fr-FR"/>
        </w:rPr>
        <w:t xml:space="preserve">Pour la détection des arguments, par contre, </w:t>
      </w:r>
      <w:hyperlink w:anchor="_bookmark418" w:history="1">
        <w:r w:rsidRPr="00185C4E">
          <w:rPr>
            <w:lang w:val="fr-FR"/>
          </w:rPr>
          <w:t xml:space="preserve">Moens </w:t>
        </w:r>
        <w:r w:rsidRPr="00185C4E">
          <w:rPr>
            <w:rFonts w:ascii="Times New Roman" w:hAnsi="Times New Roman"/>
            <w:i/>
            <w:lang w:val="fr-FR"/>
          </w:rPr>
          <w:t>et al.</w:t>
        </w:r>
      </w:hyperlink>
      <w:r w:rsidRPr="00185C4E">
        <w:rPr>
          <w:rFonts w:ascii="Times New Roman" w:hAnsi="Times New Roman"/>
          <w:i/>
          <w:lang w:val="fr-FR"/>
        </w:rPr>
        <w:t xml:space="preserve"> </w:t>
      </w:r>
      <w:hyperlink w:anchor="_bookmark418" w:history="1">
        <w:r w:rsidRPr="00185C4E">
          <w:rPr>
            <w:lang w:val="fr-FR"/>
          </w:rPr>
          <w:t xml:space="preserve">[2007] </w:t>
        </w:r>
      </w:hyperlink>
      <w:r w:rsidRPr="00185C4E">
        <w:rPr>
          <w:lang w:val="fr-FR"/>
        </w:rPr>
        <w:t xml:space="preserve">pro- posent une classification binaire des phrases : </w:t>
      </w:r>
      <w:r w:rsidRPr="00185C4E">
        <w:rPr>
          <w:rFonts w:ascii="Times New Roman" w:hAnsi="Times New Roman"/>
          <w:i/>
          <w:lang w:val="fr-FR"/>
        </w:rPr>
        <w:t xml:space="preserve">argumentative </w:t>
      </w:r>
      <w:r w:rsidRPr="00185C4E">
        <w:rPr>
          <w:lang w:val="fr-FR"/>
        </w:rPr>
        <w:t xml:space="preserve">/ </w:t>
      </w:r>
      <w:r w:rsidRPr="00185C4E">
        <w:rPr>
          <w:rFonts w:ascii="Times New Roman" w:hAnsi="Times New Roman"/>
          <w:i/>
          <w:lang w:val="fr-FR"/>
        </w:rPr>
        <w:t>non argu- mentative</w:t>
      </w:r>
      <w:r w:rsidRPr="00185C4E">
        <w:rPr>
          <w:lang w:val="fr-FR"/>
        </w:rPr>
        <w:t xml:space="preserve">. Ils comparent notamment le classifieur bayésien multinomial et le classifieur d’entropie maximum tout en explorant plusieurs caracté- ristiques textuelles. </w:t>
      </w:r>
      <w:hyperlink w:anchor="_bookmark416" w:history="1">
        <w:r w:rsidRPr="00185C4E">
          <w:rPr>
            <w:lang w:val="fr-FR"/>
          </w:rPr>
          <w:t xml:space="preserve">Mochales &amp; Moens </w:t>
        </w:r>
      </w:hyperlink>
      <w:hyperlink w:anchor="_bookmark416" w:history="1">
        <w:r w:rsidRPr="00185C4E">
          <w:rPr>
            <w:lang w:val="fr-FR"/>
          </w:rPr>
          <w:t xml:space="preserve">[2008] </w:t>
        </w:r>
      </w:hyperlink>
      <w:r w:rsidRPr="00185C4E">
        <w:rPr>
          <w:lang w:val="fr-FR"/>
        </w:rPr>
        <w:t>proposent, pour la même tâche, une méthode d’extraction basée sur une formalisation de la struc- ture des arguments dans les jugements par une grammaire sans</w:t>
      </w:r>
      <w:r w:rsidRPr="00185C4E">
        <w:rPr>
          <w:spacing w:val="-39"/>
          <w:lang w:val="fr-FR"/>
        </w:rPr>
        <w:t xml:space="preserve"> </w:t>
      </w:r>
      <w:r w:rsidRPr="00185C4E">
        <w:rPr>
          <w:lang w:val="fr-FR"/>
        </w:rPr>
        <w:t>contexte.</w:t>
      </w:r>
    </w:p>
    <w:p w:rsidR="00B77999" w:rsidRPr="00185C4E" w:rsidRDefault="00B77999">
      <w:pPr>
        <w:pStyle w:val="Corpsdetexte"/>
        <w:spacing w:before="1"/>
        <w:rPr>
          <w:sz w:val="38"/>
          <w:lang w:val="fr-FR"/>
        </w:rPr>
      </w:pPr>
    </w:p>
    <w:p w:rsidR="00B77999" w:rsidRDefault="00D9490F">
      <w:pPr>
        <w:pStyle w:val="Heading1"/>
        <w:numPr>
          <w:ilvl w:val="1"/>
          <w:numId w:val="64"/>
        </w:numPr>
        <w:tabs>
          <w:tab w:val="left" w:pos="571"/>
        </w:tabs>
        <w:ind w:hanging="431"/>
      </w:pPr>
      <w:bookmarkStart w:id="53" w:name="Classification_des_jugements"/>
      <w:bookmarkStart w:id="54" w:name="_bookmark37"/>
      <w:bookmarkEnd w:id="53"/>
      <w:bookmarkEnd w:id="54"/>
      <w:r>
        <w:rPr>
          <w:w w:val="110"/>
        </w:rPr>
        <w:t>Classification des</w:t>
      </w:r>
      <w:r>
        <w:rPr>
          <w:spacing w:val="-16"/>
          <w:w w:val="110"/>
        </w:rPr>
        <w:t xml:space="preserve"> </w:t>
      </w:r>
      <w:r>
        <w:rPr>
          <w:w w:val="110"/>
        </w:rPr>
        <w:t>jugements</w:t>
      </w:r>
    </w:p>
    <w:p w:rsidR="00B77999" w:rsidRPr="00185C4E" w:rsidRDefault="00D9490F">
      <w:pPr>
        <w:pStyle w:val="Corpsdetexte"/>
        <w:spacing w:before="261" w:line="288" w:lineRule="exact"/>
        <w:ind w:left="139" w:right="2493" w:firstLine="351"/>
        <w:jc w:val="both"/>
        <w:rPr>
          <w:lang w:val="fr-FR"/>
        </w:rPr>
      </w:pPr>
      <w:r w:rsidRPr="00185C4E">
        <w:rPr>
          <w:lang w:val="fr-FR"/>
        </w:rPr>
        <w:t>La</w:t>
      </w:r>
      <w:r w:rsidRPr="00185C4E">
        <w:rPr>
          <w:spacing w:val="-14"/>
          <w:lang w:val="fr-FR"/>
        </w:rPr>
        <w:t xml:space="preserve"> </w:t>
      </w:r>
      <w:r w:rsidRPr="00185C4E">
        <w:rPr>
          <w:lang w:val="fr-FR"/>
        </w:rPr>
        <w:t>classification</w:t>
      </w:r>
      <w:r w:rsidRPr="00185C4E">
        <w:rPr>
          <w:spacing w:val="-13"/>
          <w:lang w:val="fr-FR"/>
        </w:rPr>
        <w:t xml:space="preserve"> </w:t>
      </w:r>
      <w:r w:rsidRPr="00185C4E">
        <w:rPr>
          <w:lang w:val="fr-FR"/>
        </w:rPr>
        <w:t>de</w:t>
      </w:r>
      <w:r w:rsidRPr="00185C4E">
        <w:rPr>
          <w:spacing w:val="-13"/>
          <w:lang w:val="fr-FR"/>
        </w:rPr>
        <w:t xml:space="preserve"> </w:t>
      </w:r>
      <w:r w:rsidRPr="00185C4E">
        <w:rPr>
          <w:lang w:val="fr-FR"/>
        </w:rPr>
        <w:t>textes</w:t>
      </w:r>
      <w:r w:rsidRPr="00185C4E">
        <w:rPr>
          <w:spacing w:val="-13"/>
          <w:lang w:val="fr-FR"/>
        </w:rPr>
        <w:t xml:space="preserve"> </w:t>
      </w:r>
      <w:r w:rsidRPr="00185C4E">
        <w:rPr>
          <w:lang w:val="fr-FR"/>
        </w:rPr>
        <w:t>permet</w:t>
      </w:r>
      <w:r w:rsidRPr="00185C4E">
        <w:rPr>
          <w:spacing w:val="-13"/>
          <w:lang w:val="fr-FR"/>
        </w:rPr>
        <w:t xml:space="preserve"> </w:t>
      </w:r>
      <w:r w:rsidRPr="00185C4E">
        <w:rPr>
          <w:lang w:val="fr-FR"/>
        </w:rPr>
        <w:t>d’organiser</w:t>
      </w:r>
      <w:r w:rsidRPr="00185C4E">
        <w:rPr>
          <w:spacing w:val="-13"/>
          <w:lang w:val="fr-FR"/>
        </w:rPr>
        <w:t xml:space="preserve"> </w:t>
      </w:r>
      <w:r w:rsidRPr="00185C4E">
        <w:rPr>
          <w:lang w:val="fr-FR"/>
        </w:rPr>
        <w:t>un</w:t>
      </w:r>
      <w:r w:rsidRPr="00185C4E">
        <w:rPr>
          <w:spacing w:val="-13"/>
          <w:lang w:val="fr-FR"/>
        </w:rPr>
        <w:t xml:space="preserve"> </w:t>
      </w:r>
      <w:r w:rsidRPr="00185C4E">
        <w:rPr>
          <w:lang w:val="fr-FR"/>
        </w:rPr>
        <w:t>corpus</w:t>
      </w:r>
      <w:r w:rsidRPr="00185C4E">
        <w:rPr>
          <w:spacing w:val="-13"/>
          <w:lang w:val="fr-FR"/>
        </w:rPr>
        <w:t xml:space="preserve"> </w:t>
      </w:r>
      <w:r w:rsidRPr="00185C4E">
        <w:rPr>
          <w:lang w:val="fr-FR"/>
        </w:rPr>
        <w:t>en</w:t>
      </w:r>
      <w:r w:rsidRPr="00185C4E">
        <w:rPr>
          <w:spacing w:val="-13"/>
          <w:lang w:val="fr-FR"/>
        </w:rPr>
        <w:t xml:space="preserve"> </w:t>
      </w:r>
      <w:r w:rsidRPr="00185C4E">
        <w:rPr>
          <w:lang w:val="fr-FR"/>
        </w:rPr>
        <w:t>rangeant</w:t>
      </w:r>
      <w:r w:rsidRPr="00185C4E">
        <w:rPr>
          <w:spacing w:val="-13"/>
          <w:lang w:val="fr-FR"/>
        </w:rPr>
        <w:t xml:space="preserve"> </w:t>
      </w:r>
      <w:r w:rsidRPr="00185C4E">
        <w:rPr>
          <w:lang w:val="fr-FR"/>
        </w:rPr>
        <w:t xml:space="preserve">les documents dans des catégories généralement prédéfinies par des experts. Pour la classification des décisions, le principe des propositions de la lit- térature est d’entrainer un modèle statistique traditionnel sur une repré- sentation des documents généralement définie à partir des connaissances du domaine. Par exemple, par classification binaire avec une Machine à </w:t>
      </w:r>
      <w:r w:rsidRPr="00185C4E">
        <w:rPr>
          <w:spacing w:val="-4"/>
          <w:lang w:val="fr-FR"/>
        </w:rPr>
        <w:t xml:space="preserve">Vecteurs </w:t>
      </w:r>
      <w:r w:rsidRPr="00185C4E">
        <w:rPr>
          <w:lang w:val="fr-FR"/>
        </w:rPr>
        <w:t xml:space="preserve">de Support (SVM) </w:t>
      </w:r>
      <w:r w:rsidRPr="00185C4E">
        <w:rPr>
          <w:spacing w:val="-3"/>
          <w:lang w:val="fr-FR"/>
        </w:rPr>
        <w:t>[</w:t>
      </w:r>
      <w:hyperlink w:anchor="_bookmark482" w:history="1">
        <w:r w:rsidRPr="00185C4E">
          <w:rPr>
            <w:spacing w:val="-3"/>
            <w:lang w:val="fr-FR"/>
          </w:rPr>
          <w:t xml:space="preserve">Vapnik, </w:t>
        </w:r>
      </w:hyperlink>
      <w:hyperlink w:anchor="_bookmark482" w:history="1">
        <w:r w:rsidRPr="00185C4E">
          <w:rPr>
            <w:lang w:val="fr-FR"/>
          </w:rPr>
          <w:t xml:space="preserve">1995] </w:t>
        </w:r>
      </w:hyperlink>
      <w:r w:rsidRPr="00185C4E">
        <w:rPr>
          <w:lang w:val="fr-FR"/>
        </w:rPr>
        <w:t xml:space="preserve">à noyau linéaire (cf. </w:t>
      </w:r>
      <w:hyperlink w:anchor="_bookmark167" w:history="1">
        <w:r w:rsidRPr="00185C4E">
          <w:rPr>
            <w:lang w:val="fr-FR"/>
          </w:rPr>
          <w:t>§ 4.2.2.2),</w:t>
        </w:r>
      </w:hyperlink>
      <w:r w:rsidRPr="00185C4E">
        <w:rPr>
          <w:lang w:val="fr-FR"/>
        </w:rPr>
        <w:t xml:space="preserve"> </w:t>
      </w:r>
      <w:hyperlink w:anchor="_bookmark293" w:history="1">
        <w:r w:rsidRPr="00185C4E">
          <w:rPr>
            <w:lang w:val="fr-FR"/>
          </w:rPr>
          <w:t xml:space="preserve">Aletras </w:t>
        </w:r>
        <w:r w:rsidRPr="00185C4E">
          <w:rPr>
            <w:rFonts w:ascii="Times New Roman" w:hAnsi="Times New Roman"/>
            <w:i/>
            <w:lang w:val="fr-FR"/>
          </w:rPr>
          <w:t>et al.</w:t>
        </w:r>
      </w:hyperlink>
      <w:r w:rsidRPr="00185C4E">
        <w:rPr>
          <w:rFonts w:ascii="Times New Roman" w:hAnsi="Times New Roman"/>
          <w:i/>
          <w:lang w:val="fr-FR"/>
        </w:rPr>
        <w:t xml:space="preserve"> </w:t>
      </w:r>
      <w:hyperlink w:anchor="_bookmark293" w:history="1">
        <w:r w:rsidRPr="00185C4E">
          <w:rPr>
            <w:lang w:val="fr-FR"/>
          </w:rPr>
          <w:t xml:space="preserve">[2016] </w:t>
        </w:r>
      </w:hyperlink>
      <w:r w:rsidRPr="00185C4E">
        <w:rPr>
          <w:lang w:val="fr-FR"/>
        </w:rPr>
        <w:t xml:space="preserve">identifient s’il y a eu une violation d’un article donné de la convention des droits de l’homme sur les jugements de la Cour Eu- ropéenne des Droits de l’Hommes (CEDH) </w:t>
      </w:r>
      <w:hyperlink w:anchor="_bookmark39" w:history="1">
        <w:r w:rsidRPr="00185C4E">
          <w:rPr>
            <w:spacing w:val="4"/>
            <w:position w:val="9"/>
            <w:sz w:val="18"/>
            <w:lang w:val="fr-FR"/>
          </w:rPr>
          <w:t>3</w:t>
        </w:r>
      </w:hyperlink>
      <w:r w:rsidRPr="00185C4E">
        <w:rPr>
          <w:spacing w:val="4"/>
          <w:lang w:val="fr-FR"/>
        </w:rPr>
        <w:t xml:space="preserve">. </w:t>
      </w:r>
      <w:r w:rsidRPr="00185C4E">
        <w:rPr>
          <w:lang w:val="fr-FR"/>
        </w:rPr>
        <w:t>Les vecteurs représentant les</w:t>
      </w:r>
      <w:r w:rsidRPr="00185C4E">
        <w:rPr>
          <w:spacing w:val="23"/>
          <w:lang w:val="fr-FR"/>
        </w:rPr>
        <w:t xml:space="preserve"> </w:t>
      </w:r>
      <w:r w:rsidRPr="00185C4E">
        <w:rPr>
          <w:lang w:val="fr-FR"/>
        </w:rPr>
        <w:t>documents</w:t>
      </w:r>
      <w:r w:rsidRPr="00185C4E">
        <w:rPr>
          <w:spacing w:val="24"/>
          <w:lang w:val="fr-FR"/>
        </w:rPr>
        <w:t xml:space="preserve"> </w:t>
      </w:r>
      <w:r w:rsidRPr="00185C4E">
        <w:rPr>
          <w:lang w:val="fr-FR"/>
        </w:rPr>
        <w:t>sont</w:t>
      </w:r>
      <w:r w:rsidRPr="00185C4E">
        <w:rPr>
          <w:spacing w:val="24"/>
          <w:lang w:val="fr-FR"/>
        </w:rPr>
        <w:t xml:space="preserve"> </w:t>
      </w:r>
      <w:r w:rsidRPr="00185C4E">
        <w:rPr>
          <w:lang w:val="fr-FR"/>
        </w:rPr>
        <w:t>construits</w:t>
      </w:r>
      <w:r w:rsidRPr="00185C4E">
        <w:rPr>
          <w:spacing w:val="24"/>
          <w:lang w:val="fr-FR"/>
        </w:rPr>
        <w:t xml:space="preserve"> </w:t>
      </w:r>
      <w:r w:rsidRPr="00185C4E">
        <w:rPr>
          <w:lang w:val="fr-FR"/>
        </w:rPr>
        <w:t>sur</w:t>
      </w:r>
      <w:r w:rsidRPr="00185C4E">
        <w:rPr>
          <w:spacing w:val="24"/>
          <w:lang w:val="fr-FR"/>
        </w:rPr>
        <w:t xml:space="preserve"> </w:t>
      </w:r>
      <w:r w:rsidRPr="00185C4E">
        <w:rPr>
          <w:lang w:val="fr-FR"/>
        </w:rPr>
        <w:t>la</w:t>
      </w:r>
      <w:r w:rsidRPr="00185C4E">
        <w:rPr>
          <w:spacing w:val="24"/>
          <w:lang w:val="fr-FR"/>
        </w:rPr>
        <w:t xml:space="preserve"> </w:t>
      </w:r>
      <w:r w:rsidRPr="00185C4E">
        <w:rPr>
          <w:lang w:val="fr-FR"/>
        </w:rPr>
        <w:t>base</w:t>
      </w:r>
      <w:r w:rsidRPr="00185C4E">
        <w:rPr>
          <w:spacing w:val="24"/>
          <w:lang w:val="fr-FR"/>
        </w:rPr>
        <w:t xml:space="preserve"> </w:t>
      </w:r>
      <w:r w:rsidRPr="00185C4E">
        <w:rPr>
          <w:lang w:val="fr-FR"/>
        </w:rPr>
        <w:t>des</w:t>
      </w:r>
      <w:r w:rsidRPr="00185C4E">
        <w:rPr>
          <w:spacing w:val="23"/>
          <w:lang w:val="fr-FR"/>
        </w:rPr>
        <w:t xml:space="preserve"> </w:t>
      </w:r>
      <w:r w:rsidRPr="00185C4E">
        <w:rPr>
          <w:lang w:val="fr-FR"/>
        </w:rPr>
        <w:t>2000</w:t>
      </w:r>
      <w:r w:rsidRPr="00185C4E">
        <w:rPr>
          <w:spacing w:val="24"/>
          <w:lang w:val="fr-FR"/>
        </w:rPr>
        <w:t xml:space="preserve"> </w:t>
      </w:r>
      <w:r w:rsidRPr="00185C4E">
        <w:rPr>
          <w:lang w:val="fr-FR"/>
        </w:rPr>
        <w:t>n-grammes</w:t>
      </w:r>
      <w:r w:rsidRPr="00185C4E">
        <w:rPr>
          <w:spacing w:val="24"/>
          <w:lang w:val="fr-FR"/>
        </w:rPr>
        <w:t xml:space="preserve"> </w:t>
      </w:r>
      <w:r w:rsidRPr="00185C4E">
        <w:rPr>
          <w:lang w:val="fr-FR"/>
        </w:rPr>
        <w:t>les</w:t>
      </w:r>
      <w:r w:rsidRPr="00185C4E">
        <w:rPr>
          <w:spacing w:val="24"/>
          <w:lang w:val="fr-FR"/>
        </w:rPr>
        <w:t xml:space="preserve"> </w:t>
      </w:r>
      <w:r w:rsidRPr="00185C4E">
        <w:rPr>
          <w:lang w:val="fr-FR"/>
        </w:rPr>
        <w:t>plus</w:t>
      </w:r>
    </w:p>
    <w:p w:rsidR="00B77999" w:rsidRPr="00185C4E" w:rsidRDefault="00B77999">
      <w:pPr>
        <w:pStyle w:val="Corpsdetexte"/>
        <w:spacing w:before="6"/>
        <w:rPr>
          <w:sz w:val="12"/>
          <w:lang w:val="fr-FR"/>
        </w:rPr>
      </w:pPr>
      <w:r w:rsidRPr="00B77999">
        <w:pict>
          <v:line id="_x0000_s1723" style="position:absolute;z-index:251323904;mso-wrap-distance-left:0;mso-wrap-distance-right:0;mso-position-horizontal-relative:page" from="81.95pt,9.3pt" to="237.4pt,9.3pt" strokeweight=".14042mm">
            <w10:wrap type="topAndBottom" anchorx="page"/>
          </v:line>
        </w:pict>
      </w:r>
    </w:p>
    <w:p w:rsidR="00B77999" w:rsidRPr="00185C4E" w:rsidRDefault="00D9490F">
      <w:pPr>
        <w:pStyle w:val="Paragraphedeliste"/>
        <w:numPr>
          <w:ilvl w:val="0"/>
          <w:numId w:val="63"/>
        </w:numPr>
        <w:tabs>
          <w:tab w:val="left" w:pos="648"/>
        </w:tabs>
        <w:spacing w:before="6" w:line="252" w:lineRule="auto"/>
        <w:ind w:right="2493" w:firstLine="259"/>
        <w:jc w:val="both"/>
        <w:rPr>
          <w:sz w:val="20"/>
          <w:lang w:val="fr-FR"/>
        </w:rPr>
      </w:pPr>
      <w:bookmarkStart w:id="55" w:name="_bookmark38"/>
      <w:bookmarkEnd w:id="55"/>
      <w:r w:rsidRPr="00185C4E">
        <w:rPr>
          <w:sz w:val="20"/>
          <w:lang w:val="fr-FR"/>
        </w:rPr>
        <w:t>Entités : Personne, Nom, Adresse, Société Principale, Société Secondaire, Rôle,</w:t>
      </w:r>
      <w:bookmarkStart w:id="56" w:name="_bookmark39"/>
      <w:bookmarkEnd w:id="56"/>
      <w:r w:rsidRPr="00185C4E">
        <w:rPr>
          <w:sz w:val="20"/>
          <w:lang w:val="fr-FR"/>
        </w:rPr>
        <w:t xml:space="preserve"> Fonction, </w:t>
      </w:r>
      <w:r w:rsidRPr="00185C4E">
        <w:rPr>
          <w:spacing w:val="-5"/>
          <w:sz w:val="20"/>
          <w:lang w:val="fr-FR"/>
        </w:rPr>
        <w:t>Type</w:t>
      </w:r>
      <w:r w:rsidRPr="00185C4E">
        <w:rPr>
          <w:spacing w:val="1"/>
          <w:sz w:val="20"/>
          <w:lang w:val="fr-FR"/>
        </w:rPr>
        <w:t xml:space="preserve"> </w:t>
      </w:r>
      <w:r w:rsidRPr="00185C4E">
        <w:rPr>
          <w:sz w:val="20"/>
          <w:lang w:val="fr-FR"/>
        </w:rPr>
        <w:t>Société.</w:t>
      </w:r>
    </w:p>
    <w:p w:rsidR="00B77999" w:rsidRDefault="00D9490F">
      <w:pPr>
        <w:pStyle w:val="Paragraphedeliste"/>
        <w:numPr>
          <w:ilvl w:val="0"/>
          <w:numId w:val="63"/>
        </w:numPr>
        <w:tabs>
          <w:tab w:val="left" w:pos="648"/>
        </w:tabs>
        <w:spacing w:line="228" w:lineRule="exact"/>
        <w:ind w:firstLine="259"/>
        <w:jc w:val="left"/>
        <w:rPr>
          <w:sz w:val="20"/>
        </w:rPr>
      </w:pPr>
      <w:r>
        <w:rPr>
          <w:w w:val="115"/>
          <w:sz w:val="20"/>
        </w:rPr>
        <w:t xml:space="preserve">HUDOC ECHR Database </w:t>
      </w:r>
      <w:r>
        <w:rPr>
          <w:w w:val="105"/>
          <w:sz w:val="20"/>
        </w:rPr>
        <w:t>:</w:t>
      </w:r>
      <w:r>
        <w:rPr>
          <w:spacing w:val="-20"/>
          <w:w w:val="105"/>
          <w:sz w:val="20"/>
        </w:rPr>
        <w:t xml:space="preserve"> </w:t>
      </w:r>
      <w:hyperlink r:id="rId63">
        <w:r>
          <w:rPr>
            <w:rFonts w:ascii="Times New Roman"/>
            <w:w w:val="115"/>
            <w:sz w:val="20"/>
          </w:rPr>
          <w:t>http://hudoc.echr.coe.int</w:t>
        </w:r>
      </w:hyperlink>
      <w:r>
        <w:rPr>
          <w:w w:val="115"/>
          <w:sz w:val="20"/>
        </w:rPr>
        <w:t>.</w:t>
      </w:r>
    </w:p>
    <w:p w:rsidR="00B77999" w:rsidRDefault="00B77999">
      <w:pPr>
        <w:spacing w:line="228" w:lineRule="exact"/>
        <w:rPr>
          <w:sz w:val="20"/>
        </w:rPr>
        <w:sectPr w:rsidR="00B77999">
          <w:pgSz w:w="11910" w:h="16840"/>
          <w:pgMar w:top="2180" w:right="0" w:bottom="280" w:left="1500" w:header="1885" w:footer="0" w:gutter="0"/>
          <w:cols w:space="720"/>
        </w:sectPr>
      </w:pPr>
    </w:p>
    <w:p w:rsidR="00B77999" w:rsidRDefault="00B77999">
      <w:pPr>
        <w:pStyle w:val="Corpsdetexte"/>
        <w:spacing w:before="5"/>
        <w:rPr>
          <w:sz w:val="28"/>
        </w:rPr>
      </w:pPr>
    </w:p>
    <w:p w:rsidR="00B77999" w:rsidRPr="00185C4E" w:rsidRDefault="00D9490F">
      <w:pPr>
        <w:pStyle w:val="Corpsdetexte"/>
        <w:spacing w:before="105" w:line="252" w:lineRule="auto"/>
        <w:ind w:left="976" w:right="1656"/>
        <w:jc w:val="both"/>
        <w:rPr>
          <w:lang w:val="fr-FR"/>
        </w:rPr>
      </w:pPr>
      <w:r w:rsidRPr="00185C4E">
        <w:rPr>
          <w:lang w:val="fr-FR"/>
        </w:rPr>
        <w:t xml:space="preserve">fréquents. Certaines composantes sont les fréquences normalisées des n- grammes sélectionnés (modèle sac-de-mots </w:t>
      </w:r>
      <w:hyperlink w:anchor="_bookmark457" w:history="1">
        <w:r w:rsidRPr="00185C4E">
          <w:rPr>
            <w:lang w:val="fr-FR"/>
          </w:rPr>
          <w:t xml:space="preserve">[Salton </w:t>
        </w:r>
        <w:r w:rsidRPr="00185C4E">
          <w:rPr>
            <w:rFonts w:ascii="Times New Roman" w:hAnsi="Times New Roman"/>
            <w:i/>
            <w:lang w:val="fr-FR"/>
          </w:rPr>
          <w:t xml:space="preserve">et al. </w:t>
        </w:r>
      </w:hyperlink>
      <w:r w:rsidRPr="00185C4E">
        <w:rPr>
          <w:lang w:val="fr-FR"/>
        </w:rPr>
        <w:t xml:space="preserve">, </w:t>
      </w:r>
      <w:hyperlink w:anchor="_bookmark457" w:history="1">
        <w:r w:rsidRPr="00185C4E">
          <w:rPr>
            <w:lang w:val="fr-FR"/>
          </w:rPr>
          <w:t xml:space="preserve">1975; </w:t>
        </w:r>
      </w:hyperlink>
      <w:hyperlink w:anchor="_bookmark456" w:history="1">
        <w:r w:rsidRPr="00185C4E">
          <w:rPr>
            <w:lang w:val="fr-FR"/>
          </w:rPr>
          <w:t>Salton &amp;</w:t>
        </w:r>
      </w:hyperlink>
      <w:r w:rsidRPr="00185C4E">
        <w:rPr>
          <w:lang w:val="fr-FR"/>
        </w:rPr>
        <w:t xml:space="preserve"> </w:t>
      </w:r>
      <w:hyperlink w:anchor="_bookmark456" w:history="1">
        <w:r w:rsidRPr="00185C4E">
          <w:rPr>
            <w:lang w:val="fr-FR"/>
          </w:rPr>
          <w:t xml:space="preserve">McGill, </w:t>
        </w:r>
      </w:hyperlink>
      <w:hyperlink w:anchor="_bookmark456" w:history="1">
        <w:r w:rsidRPr="00185C4E">
          <w:rPr>
            <w:lang w:val="fr-FR"/>
          </w:rPr>
          <w:t xml:space="preserve">1983]), </w:t>
        </w:r>
      </w:hyperlink>
      <w:r w:rsidRPr="00185C4E">
        <w:rPr>
          <w:lang w:val="fr-FR"/>
        </w:rPr>
        <w:t xml:space="preserve">calculées distinctement pour différentes parties du docu- ment (Procédure, Circonstances, Faits, Loi applicable, la Loi et le docu- ment entier) ; ce qui résulte en une matrice document-terme </w:t>
      </w:r>
      <w:r w:rsidRPr="00185C4E">
        <w:rPr>
          <w:rFonts w:ascii="Times New Roman" w:hAnsi="Times New Roman"/>
          <w:i/>
          <w:spacing w:val="2"/>
          <w:lang w:val="fr-FR"/>
        </w:rPr>
        <w:t>C</w:t>
      </w:r>
      <w:r w:rsidRPr="00185C4E">
        <w:rPr>
          <w:spacing w:val="2"/>
          <w:lang w:val="fr-FR"/>
        </w:rPr>
        <w:t xml:space="preserve">. </w:t>
      </w:r>
      <w:r w:rsidRPr="00185C4E">
        <w:rPr>
          <w:lang w:val="fr-FR"/>
        </w:rPr>
        <w:t>D’autres composantes sont définies par la fréquence des thématiques extraites par une catégorisation non supervisée (</w:t>
      </w:r>
      <w:r w:rsidRPr="00185C4E">
        <w:rPr>
          <w:rFonts w:ascii="Times New Roman" w:hAnsi="Times New Roman"/>
          <w:i/>
          <w:lang w:val="fr-FR"/>
        </w:rPr>
        <w:t>clustering</w:t>
      </w:r>
      <w:r w:rsidRPr="00185C4E">
        <w:rPr>
          <w:lang w:val="fr-FR"/>
        </w:rPr>
        <w:t>) avec la similarité cosinus des</w:t>
      </w:r>
      <w:r w:rsidRPr="00185C4E">
        <w:rPr>
          <w:spacing w:val="14"/>
          <w:lang w:val="fr-FR"/>
        </w:rPr>
        <w:t xml:space="preserve"> </w:t>
      </w:r>
      <w:r w:rsidRPr="00185C4E">
        <w:rPr>
          <w:lang w:val="fr-FR"/>
        </w:rPr>
        <w:t>n-grammes</w:t>
      </w:r>
      <w:r w:rsidRPr="00185C4E">
        <w:rPr>
          <w:spacing w:val="14"/>
          <w:lang w:val="fr-FR"/>
        </w:rPr>
        <w:t xml:space="preserve"> </w:t>
      </w:r>
      <w:r w:rsidRPr="00185C4E">
        <w:rPr>
          <w:lang w:val="fr-FR"/>
        </w:rPr>
        <w:t>les</w:t>
      </w:r>
      <w:r w:rsidRPr="00185C4E">
        <w:rPr>
          <w:spacing w:val="14"/>
          <w:lang w:val="fr-FR"/>
        </w:rPr>
        <w:t xml:space="preserve"> </w:t>
      </w:r>
      <w:r w:rsidRPr="00185C4E">
        <w:rPr>
          <w:lang w:val="fr-FR"/>
        </w:rPr>
        <w:t>plus</w:t>
      </w:r>
      <w:r w:rsidRPr="00185C4E">
        <w:rPr>
          <w:spacing w:val="14"/>
          <w:lang w:val="fr-FR"/>
        </w:rPr>
        <w:t xml:space="preserve"> </w:t>
      </w:r>
      <w:r w:rsidRPr="00185C4E">
        <w:rPr>
          <w:lang w:val="fr-FR"/>
        </w:rPr>
        <w:t>fréquents</w:t>
      </w:r>
      <w:r w:rsidRPr="00185C4E">
        <w:rPr>
          <w:spacing w:val="14"/>
          <w:lang w:val="fr-FR"/>
        </w:rPr>
        <w:t xml:space="preserve"> </w:t>
      </w:r>
      <w:r w:rsidRPr="00185C4E">
        <w:rPr>
          <w:lang w:val="fr-FR"/>
        </w:rPr>
        <w:t>représentés</w:t>
      </w:r>
      <w:r w:rsidRPr="00185C4E">
        <w:rPr>
          <w:spacing w:val="14"/>
          <w:lang w:val="fr-FR"/>
        </w:rPr>
        <w:t xml:space="preserve"> </w:t>
      </w:r>
      <w:r w:rsidRPr="00185C4E">
        <w:rPr>
          <w:lang w:val="fr-FR"/>
        </w:rPr>
        <w:t>par</w:t>
      </w:r>
      <w:r w:rsidRPr="00185C4E">
        <w:rPr>
          <w:spacing w:val="14"/>
          <w:lang w:val="fr-FR"/>
        </w:rPr>
        <w:t xml:space="preserve"> </w:t>
      </w:r>
      <w:r w:rsidRPr="00185C4E">
        <w:rPr>
          <w:lang w:val="fr-FR"/>
        </w:rPr>
        <w:t>leurs</w:t>
      </w:r>
      <w:r w:rsidRPr="00185C4E">
        <w:rPr>
          <w:spacing w:val="14"/>
          <w:lang w:val="fr-FR"/>
        </w:rPr>
        <w:t xml:space="preserve"> </w:t>
      </w:r>
      <w:r w:rsidRPr="00185C4E">
        <w:rPr>
          <w:lang w:val="fr-FR"/>
        </w:rPr>
        <w:t>vecteurs</w:t>
      </w:r>
      <w:r w:rsidRPr="00185C4E">
        <w:rPr>
          <w:spacing w:val="14"/>
          <w:lang w:val="fr-FR"/>
        </w:rPr>
        <w:t xml:space="preserve"> </w:t>
      </w:r>
      <w:r w:rsidRPr="00185C4E">
        <w:rPr>
          <w:lang w:val="fr-FR"/>
        </w:rPr>
        <w:t>dans</w:t>
      </w:r>
      <w:r w:rsidRPr="00185C4E">
        <w:rPr>
          <w:spacing w:val="16"/>
          <w:lang w:val="fr-FR"/>
        </w:rPr>
        <w:t xml:space="preserve"> </w:t>
      </w:r>
      <w:r w:rsidRPr="00185C4E">
        <w:rPr>
          <w:rFonts w:ascii="Times New Roman" w:hAnsi="Times New Roman"/>
          <w:i/>
          <w:spacing w:val="2"/>
          <w:lang w:val="fr-FR"/>
        </w:rPr>
        <w:t>C</w:t>
      </w:r>
      <w:r w:rsidRPr="00185C4E">
        <w:rPr>
          <w:spacing w:val="2"/>
          <w:lang w:val="fr-FR"/>
        </w:rPr>
        <w:t>,</w:t>
      </w:r>
    </w:p>
    <w:p w:rsidR="00B77999" w:rsidRPr="00185C4E" w:rsidRDefault="00D9490F">
      <w:pPr>
        <w:pStyle w:val="Corpsdetexte"/>
        <w:spacing w:before="4" w:line="254" w:lineRule="auto"/>
        <w:ind w:left="976" w:right="1656"/>
        <w:jc w:val="both"/>
        <w:rPr>
          <w:lang w:val="fr-FR"/>
        </w:rPr>
      </w:pPr>
      <w:r w:rsidRPr="00185C4E">
        <w:rPr>
          <w:lang w:val="fr-FR"/>
        </w:rPr>
        <w:t>i.e.</w:t>
      </w:r>
      <w:r w:rsidRPr="00185C4E">
        <w:rPr>
          <w:spacing w:val="-5"/>
          <w:lang w:val="fr-FR"/>
        </w:rPr>
        <w:t xml:space="preserve"> </w:t>
      </w:r>
      <w:r w:rsidRPr="00185C4E">
        <w:rPr>
          <w:lang w:val="fr-FR"/>
        </w:rPr>
        <w:t>le</w:t>
      </w:r>
      <w:r w:rsidRPr="00185C4E">
        <w:rPr>
          <w:spacing w:val="-4"/>
          <w:lang w:val="fr-FR"/>
        </w:rPr>
        <w:t xml:space="preserve"> </w:t>
      </w:r>
      <w:r w:rsidRPr="00185C4E">
        <w:rPr>
          <w:lang w:val="fr-FR"/>
        </w:rPr>
        <w:t>vecteur</w:t>
      </w:r>
      <w:r w:rsidRPr="00185C4E">
        <w:rPr>
          <w:spacing w:val="-5"/>
          <w:lang w:val="fr-FR"/>
        </w:rPr>
        <w:t xml:space="preserve"> </w:t>
      </w:r>
      <w:r w:rsidRPr="00185C4E">
        <w:rPr>
          <w:lang w:val="fr-FR"/>
        </w:rPr>
        <w:t>de</w:t>
      </w:r>
      <w:r w:rsidRPr="00185C4E">
        <w:rPr>
          <w:spacing w:val="-4"/>
          <w:lang w:val="fr-FR"/>
        </w:rPr>
        <w:t xml:space="preserve"> </w:t>
      </w:r>
      <w:r w:rsidRPr="00185C4E">
        <w:rPr>
          <w:lang w:val="fr-FR"/>
        </w:rPr>
        <w:t>leurs</w:t>
      </w:r>
      <w:r w:rsidRPr="00185C4E">
        <w:rPr>
          <w:spacing w:val="-5"/>
          <w:lang w:val="fr-FR"/>
        </w:rPr>
        <w:t xml:space="preserve"> </w:t>
      </w:r>
      <w:r w:rsidRPr="00185C4E">
        <w:rPr>
          <w:lang w:val="fr-FR"/>
        </w:rPr>
        <w:t>scores</w:t>
      </w:r>
      <w:r w:rsidRPr="00185C4E">
        <w:rPr>
          <w:spacing w:val="-4"/>
          <w:lang w:val="fr-FR"/>
        </w:rPr>
        <w:t xml:space="preserve"> </w:t>
      </w:r>
      <w:r w:rsidRPr="00185C4E">
        <w:rPr>
          <w:lang w:val="fr-FR"/>
        </w:rPr>
        <w:t>d’occurrence</w:t>
      </w:r>
      <w:r w:rsidRPr="00185C4E">
        <w:rPr>
          <w:spacing w:val="-5"/>
          <w:lang w:val="fr-FR"/>
        </w:rPr>
        <w:t xml:space="preserve"> </w:t>
      </w:r>
      <w:r w:rsidRPr="00185C4E">
        <w:rPr>
          <w:lang w:val="fr-FR"/>
        </w:rPr>
        <w:t>dans</w:t>
      </w:r>
      <w:r w:rsidRPr="00185C4E">
        <w:rPr>
          <w:spacing w:val="-4"/>
          <w:lang w:val="fr-FR"/>
        </w:rPr>
        <w:t xml:space="preserve"> </w:t>
      </w:r>
      <w:r w:rsidRPr="00185C4E">
        <w:rPr>
          <w:lang w:val="fr-FR"/>
        </w:rPr>
        <w:t>les</w:t>
      </w:r>
      <w:r w:rsidRPr="00185C4E">
        <w:rPr>
          <w:spacing w:val="-5"/>
          <w:lang w:val="fr-FR"/>
        </w:rPr>
        <w:t xml:space="preserve"> </w:t>
      </w:r>
      <w:r w:rsidRPr="00185C4E">
        <w:rPr>
          <w:lang w:val="fr-FR"/>
        </w:rPr>
        <w:t>différentes</w:t>
      </w:r>
      <w:r w:rsidRPr="00185C4E">
        <w:rPr>
          <w:spacing w:val="-4"/>
          <w:lang w:val="fr-FR"/>
        </w:rPr>
        <w:t xml:space="preserve"> </w:t>
      </w:r>
      <w:r w:rsidRPr="00185C4E">
        <w:rPr>
          <w:lang w:val="fr-FR"/>
        </w:rPr>
        <w:t>parties</w:t>
      </w:r>
      <w:r w:rsidRPr="00185C4E">
        <w:rPr>
          <w:spacing w:val="-5"/>
          <w:lang w:val="fr-FR"/>
        </w:rPr>
        <w:t xml:space="preserve"> </w:t>
      </w:r>
      <w:r w:rsidRPr="00185C4E">
        <w:rPr>
          <w:lang w:val="fr-FR"/>
        </w:rPr>
        <w:t xml:space="preserve">pré- cédemment citées du document. </w:t>
      </w:r>
      <w:hyperlink w:anchor="_bookmark293" w:history="1">
        <w:r w:rsidRPr="00185C4E">
          <w:rPr>
            <w:lang w:val="fr-FR"/>
          </w:rPr>
          <w:t xml:space="preserve">Aletras </w:t>
        </w:r>
        <w:r w:rsidRPr="00185C4E">
          <w:rPr>
            <w:rFonts w:ascii="Times New Roman" w:hAnsi="Times New Roman"/>
            <w:i/>
            <w:lang w:val="fr-FR"/>
          </w:rPr>
          <w:t>et al.</w:t>
        </w:r>
      </w:hyperlink>
      <w:r w:rsidRPr="00185C4E">
        <w:rPr>
          <w:rFonts w:ascii="Times New Roman" w:hAnsi="Times New Roman"/>
          <w:i/>
          <w:lang w:val="fr-FR"/>
        </w:rPr>
        <w:t xml:space="preserve"> </w:t>
      </w:r>
      <w:hyperlink w:anchor="_bookmark293" w:history="1">
        <w:r w:rsidRPr="00185C4E">
          <w:rPr>
            <w:lang w:val="fr-FR"/>
          </w:rPr>
          <w:t xml:space="preserve">[2016] </w:t>
        </w:r>
      </w:hyperlink>
      <w:r w:rsidRPr="00185C4E">
        <w:rPr>
          <w:lang w:val="fr-FR"/>
        </w:rPr>
        <w:t>obtiennent une pré- cision moyenne de 79% sur les 3 articles qu’ils ont étudiés. Notons tout de même la sélection des régions particulières (circonstances, faits, lois, etc.) du document à partir desquelles sont extraits les n-grammes. Cette sélection est un ajustement de la représentation des textes qui paraît né- cessaire pour obtenir de bons résultats. La structuration préalable des</w:t>
      </w:r>
      <w:r w:rsidRPr="00185C4E">
        <w:rPr>
          <w:spacing w:val="-25"/>
          <w:lang w:val="fr-FR"/>
        </w:rPr>
        <w:t xml:space="preserve"> </w:t>
      </w:r>
      <w:r w:rsidRPr="00185C4E">
        <w:rPr>
          <w:lang w:val="fr-FR"/>
        </w:rPr>
        <w:t>do- cuments est ainsi utile pour réduire le bruit qui occupe généralement</w:t>
      </w:r>
      <w:r w:rsidRPr="00185C4E">
        <w:rPr>
          <w:spacing w:val="-23"/>
          <w:lang w:val="fr-FR"/>
        </w:rPr>
        <w:t xml:space="preserve"> </w:t>
      </w:r>
      <w:r w:rsidRPr="00185C4E">
        <w:rPr>
          <w:lang w:val="fr-FR"/>
        </w:rPr>
        <w:t xml:space="preserve">plus d’espace que les passages ou éléments d’intérêt. </w:t>
      </w:r>
      <w:hyperlink w:anchor="_bookmark413" w:history="1">
        <w:r w:rsidRPr="00185C4E">
          <w:rPr>
            <w:lang w:val="fr-FR"/>
          </w:rPr>
          <w:t xml:space="preserve">Medvedeva </w:t>
        </w:r>
        <w:r w:rsidRPr="00185C4E">
          <w:rPr>
            <w:rFonts w:ascii="Times New Roman" w:hAnsi="Times New Roman"/>
            <w:i/>
            <w:lang w:val="fr-FR"/>
          </w:rPr>
          <w:t>et al.</w:t>
        </w:r>
      </w:hyperlink>
      <w:r w:rsidRPr="00185C4E">
        <w:rPr>
          <w:rFonts w:ascii="Times New Roman" w:hAnsi="Times New Roman"/>
          <w:i/>
          <w:lang w:val="fr-FR"/>
        </w:rPr>
        <w:t xml:space="preserve"> </w:t>
      </w:r>
      <w:hyperlink w:anchor="_bookmark413" w:history="1">
        <w:r w:rsidRPr="00185C4E">
          <w:rPr>
            <w:lang w:val="fr-FR"/>
          </w:rPr>
          <w:t>[2018]</w:t>
        </w:r>
      </w:hyperlink>
      <w:r w:rsidRPr="00185C4E">
        <w:rPr>
          <w:lang w:val="fr-FR"/>
        </w:rPr>
        <w:t xml:space="preserve"> étendent ces travaux à neuf articles de loi, tout en montrant empirique- ment, entre autres, la possibilité de prédire la violation des articles sur des</w:t>
      </w:r>
      <w:r w:rsidRPr="00185C4E">
        <w:rPr>
          <w:spacing w:val="20"/>
          <w:lang w:val="fr-FR"/>
        </w:rPr>
        <w:t xml:space="preserve"> </w:t>
      </w:r>
      <w:r w:rsidRPr="00185C4E">
        <w:rPr>
          <w:lang w:val="fr-FR"/>
        </w:rPr>
        <w:t>périodes</w:t>
      </w:r>
      <w:r w:rsidRPr="00185C4E">
        <w:rPr>
          <w:spacing w:val="21"/>
          <w:lang w:val="fr-FR"/>
        </w:rPr>
        <w:t xml:space="preserve"> </w:t>
      </w:r>
      <w:r w:rsidRPr="00185C4E">
        <w:rPr>
          <w:lang w:val="fr-FR"/>
        </w:rPr>
        <w:t>futures</w:t>
      </w:r>
      <w:r w:rsidRPr="00185C4E">
        <w:rPr>
          <w:spacing w:val="20"/>
          <w:lang w:val="fr-FR"/>
        </w:rPr>
        <w:t xml:space="preserve"> </w:t>
      </w:r>
      <w:r w:rsidRPr="00185C4E">
        <w:rPr>
          <w:lang w:val="fr-FR"/>
        </w:rPr>
        <w:t>à</w:t>
      </w:r>
      <w:r w:rsidRPr="00185C4E">
        <w:rPr>
          <w:spacing w:val="21"/>
          <w:lang w:val="fr-FR"/>
        </w:rPr>
        <w:t xml:space="preserve"> </w:t>
      </w:r>
      <w:r w:rsidRPr="00185C4E">
        <w:rPr>
          <w:lang w:val="fr-FR"/>
        </w:rPr>
        <w:t>celles</w:t>
      </w:r>
      <w:r w:rsidRPr="00185C4E">
        <w:rPr>
          <w:spacing w:val="20"/>
          <w:lang w:val="fr-FR"/>
        </w:rPr>
        <w:t xml:space="preserve"> </w:t>
      </w:r>
      <w:r w:rsidRPr="00185C4E">
        <w:rPr>
          <w:lang w:val="fr-FR"/>
        </w:rPr>
        <w:t>couvertes</w:t>
      </w:r>
      <w:r w:rsidRPr="00185C4E">
        <w:rPr>
          <w:spacing w:val="22"/>
          <w:lang w:val="fr-FR"/>
        </w:rPr>
        <w:t xml:space="preserve"> </w:t>
      </w:r>
      <w:r w:rsidRPr="00185C4E">
        <w:rPr>
          <w:lang w:val="fr-FR"/>
        </w:rPr>
        <w:t>par</w:t>
      </w:r>
      <w:r w:rsidRPr="00185C4E">
        <w:rPr>
          <w:spacing w:val="21"/>
          <w:lang w:val="fr-FR"/>
        </w:rPr>
        <w:t xml:space="preserve"> </w:t>
      </w:r>
      <w:r w:rsidRPr="00185C4E">
        <w:rPr>
          <w:lang w:val="fr-FR"/>
        </w:rPr>
        <w:t>les</w:t>
      </w:r>
      <w:r w:rsidRPr="00185C4E">
        <w:rPr>
          <w:spacing w:val="21"/>
          <w:lang w:val="fr-FR"/>
        </w:rPr>
        <w:t xml:space="preserve"> </w:t>
      </w:r>
      <w:r w:rsidRPr="00185C4E">
        <w:rPr>
          <w:lang w:val="fr-FR"/>
        </w:rPr>
        <w:t>données</w:t>
      </w:r>
      <w:r w:rsidRPr="00185C4E">
        <w:rPr>
          <w:spacing w:val="21"/>
          <w:lang w:val="fr-FR"/>
        </w:rPr>
        <w:t xml:space="preserve"> </w:t>
      </w:r>
      <w:r w:rsidRPr="00185C4E">
        <w:rPr>
          <w:lang w:val="fr-FR"/>
        </w:rPr>
        <w:t>utilisées</w:t>
      </w:r>
      <w:r w:rsidRPr="00185C4E">
        <w:rPr>
          <w:spacing w:val="20"/>
          <w:lang w:val="fr-FR"/>
        </w:rPr>
        <w:t xml:space="preserve"> </w:t>
      </w:r>
      <w:r w:rsidRPr="00185C4E">
        <w:rPr>
          <w:lang w:val="fr-FR"/>
        </w:rPr>
        <w:t>lors</w:t>
      </w:r>
      <w:r w:rsidRPr="00185C4E">
        <w:rPr>
          <w:spacing w:val="21"/>
          <w:lang w:val="fr-FR"/>
        </w:rPr>
        <w:t xml:space="preserve"> </w:t>
      </w:r>
      <w:r w:rsidRPr="00185C4E">
        <w:rPr>
          <w:lang w:val="fr-FR"/>
        </w:rPr>
        <w:t>des</w:t>
      </w:r>
    </w:p>
    <w:p w:rsidR="00B77999" w:rsidRPr="00185C4E" w:rsidRDefault="00D9490F">
      <w:pPr>
        <w:pStyle w:val="Corpsdetexte"/>
        <w:spacing w:line="247" w:lineRule="auto"/>
        <w:ind w:left="976" w:right="1656"/>
        <w:jc w:val="both"/>
        <w:rPr>
          <w:lang w:val="fr-FR"/>
        </w:rPr>
      </w:pPr>
      <w:r w:rsidRPr="00185C4E">
        <w:rPr>
          <w:w w:val="99"/>
          <w:lang w:val="fr-FR"/>
        </w:rPr>
        <w:t>phases</w:t>
      </w:r>
      <w:r w:rsidRPr="00185C4E">
        <w:rPr>
          <w:spacing w:val="13"/>
          <w:lang w:val="fr-FR"/>
        </w:rPr>
        <w:t xml:space="preserve"> </w:t>
      </w:r>
      <w:r w:rsidRPr="00185C4E">
        <w:rPr>
          <w:w w:val="99"/>
          <w:lang w:val="fr-FR"/>
        </w:rPr>
        <w:t>d’entraînement.</w:t>
      </w:r>
      <w:r w:rsidRPr="00185C4E">
        <w:rPr>
          <w:spacing w:val="13"/>
          <w:lang w:val="fr-FR"/>
        </w:rPr>
        <w:t xml:space="preserve"> </w:t>
      </w:r>
      <w:hyperlink w:anchor="_bookmark470" w:history="1">
        <w:r w:rsidRPr="00185C4E">
          <w:rPr>
            <w:spacing w:val="-103"/>
            <w:w w:val="93"/>
            <w:lang w:val="fr-FR"/>
          </w:rPr>
          <w:t>S</w:t>
        </w:r>
        <w:r w:rsidRPr="00185C4E">
          <w:rPr>
            <w:w w:val="66"/>
            <w:lang w:val="fr-FR"/>
          </w:rPr>
          <w:t>¸</w:t>
        </w:r>
        <w:r w:rsidRPr="00185C4E">
          <w:rPr>
            <w:spacing w:val="-35"/>
            <w:lang w:val="fr-FR"/>
          </w:rPr>
          <w:t xml:space="preserve"> </w:t>
        </w:r>
        <w:r w:rsidRPr="00185C4E">
          <w:rPr>
            <w:lang w:val="fr-FR"/>
          </w:rPr>
          <w:t>ulea</w:t>
        </w:r>
        <w:r w:rsidRPr="00185C4E">
          <w:rPr>
            <w:spacing w:val="13"/>
            <w:lang w:val="fr-FR"/>
          </w:rPr>
          <w:t xml:space="preserve"> </w:t>
        </w:r>
        <w:r w:rsidRPr="00185C4E">
          <w:rPr>
            <w:rFonts w:ascii="Times New Roman" w:hAnsi="Times New Roman"/>
            <w:i/>
            <w:w w:val="99"/>
            <w:lang w:val="fr-FR"/>
          </w:rPr>
          <w:t>et</w:t>
        </w:r>
        <w:r w:rsidRPr="00185C4E">
          <w:rPr>
            <w:rFonts w:ascii="Times New Roman" w:hAnsi="Times New Roman"/>
            <w:i/>
            <w:spacing w:val="11"/>
            <w:lang w:val="fr-FR"/>
          </w:rPr>
          <w:t xml:space="preserve"> </w:t>
        </w:r>
        <w:r w:rsidRPr="00185C4E">
          <w:rPr>
            <w:rFonts w:ascii="Times New Roman" w:hAnsi="Times New Roman"/>
            <w:i/>
            <w:w w:val="94"/>
            <w:lang w:val="fr-FR"/>
          </w:rPr>
          <w:t>al.</w:t>
        </w:r>
      </w:hyperlink>
      <w:r w:rsidRPr="00185C4E">
        <w:rPr>
          <w:rFonts w:ascii="Times New Roman" w:hAnsi="Times New Roman"/>
          <w:i/>
          <w:lang w:val="fr-FR"/>
        </w:rPr>
        <w:t xml:space="preserve"> </w:t>
      </w:r>
      <w:r w:rsidRPr="00185C4E">
        <w:rPr>
          <w:rFonts w:ascii="Times New Roman" w:hAnsi="Times New Roman"/>
          <w:i/>
          <w:spacing w:val="22"/>
          <w:lang w:val="fr-FR"/>
        </w:rPr>
        <w:t xml:space="preserve"> </w:t>
      </w:r>
      <w:hyperlink w:anchor="_bookmark470" w:history="1">
        <w:r w:rsidRPr="00185C4E">
          <w:rPr>
            <w:w w:val="93"/>
            <w:lang w:val="fr-FR"/>
          </w:rPr>
          <w:t>[2017a]</w:t>
        </w:r>
        <w:r w:rsidRPr="00185C4E">
          <w:rPr>
            <w:spacing w:val="13"/>
            <w:lang w:val="fr-FR"/>
          </w:rPr>
          <w:t xml:space="preserve"> </w:t>
        </w:r>
      </w:hyperlink>
      <w:r w:rsidRPr="00185C4E">
        <w:rPr>
          <w:w w:val="96"/>
          <w:lang w:val="fr-FR"/>
        </w:rPr>
        <w:t>traitent,</w:t>
      </w:r>
      <w:r w:rsidRPr="00185C4E">
        <w:rPr>
          <w:spacing w:val="13"/>
          <w:lang w:val="fr-FR"/>
        </w:rPr>
        <w:t xml:space="preserve"> </w:t>
      </w:r>
      <w:r w:rsidRPr="00185C4E">
        <w:rPr>
          <w:w w:val="102"/>
          <w:lang w:val="fr-FR"/>
        </w:rPr>
        <w:t>d’aut</w:t>
      </w:r>
      <w:r w:rsidRPr="00185C4E">
        <w:rPr>
          <w:spacing w:val="-5"/>
          <w:w w:val="102"/>
          <w:lang w:val="fr-FR"/>
        </w:rPr>
        <w:t>r</w:t>
      </w:r>
      <w:r w:rsidRPr="00185C4E">
        <w:rPr>
          <w:w w:val="98"/>
          <w:lang w:val="fr-FR"/>
        </w:rPr>
        <w:t>e</w:t>
      </w:r>
      <w:r w:rsidRPr="00185C4E">
        <w:rPr>
          <w:spacing w:val="13"/>
          <w:lang w:val="fr-FR"/>
        </w:rPr>
        <w:t xml:space="preserve"> </w:t>
      </w:r>
      <w:r w:rsidRPr="00185C4E">
        <w:rPr>
          <w:w w:val="98"/>
          <w:lang w:val="fr-FR"/>
        </w:rPr>
        <w:t>part,</w:t>
      </w:r>
      <w:r w:rsidRPr="00185C4E">
        <w:rPr>
          <w:spacing w:val="13"/>
          <w:lang w:val="fr-FR"/>
        </w:rPr>
        <w:t xml:space="preserve"> </w:t>
      </w:r>
      <w:r w:rsidRPr="00185C4E">
        <w:rPr>
          <w:lang w:val="fr-FR"/>
        </w:rPr>
        <w:t xml:space="preserve">l’identi- fication des résultats dans des arrêts </w:t>
      </w:r>
      <w:hyperlink w:anchor="_bookmark40" w:history="1">
        <w:r w:rsidRPr="00185C4E">
          <w:rPr>
            <w:position w:val="9"/>
            <w:sz w:val="18"/>
            <w:lang w:val="fr-FR"/>
          </w:rPr>
          <w:t>4</w:t>
        </w:r>
      </w:hyperlink>
      <w:r w:rsidRPr="00185C4E">
        <w:rPr>
          <w:position w:val="9"/>
          <w:sz w:val="18"/>
          <w:lang w:val="fr-FR"/>
        </w:rPr>
        <w:t xml:space="preserve"> </w:t>
      </w:r>
      <w:r w:rsidRPr="00185C4E">
        <w:rPr>
          <w:lang w:val="fr-FR"/>
        </w:rPr>
        <w:t xml:space="preserve">de la Cour Française de Cassation. </w:t>
      </w:r>
      <w:r w:rsidRPr="00185C4E">
        <w:rPr>
          <w:w w:val="103"/>
          <w:lang w:val="fr-FR"/>
        </w:rPr>
        <w:t>Après</w:t>
      </w:r>
      <w:r w:rsidRPr="00185C4E">
        <w:rPr>
          <w:spacing w:val="14"/>
          <w:lang w:val="fr-FR"/>
        </w:rPr>
        <w:t xml:space="preserve"> </w:t>
      </w:r>
      <w:r w:rsidRPr="00185C4E">
        <w:rPr>
          <w:w w:val="101"/>
          <w:lang w:val="fr-FR"/>
        </w:rPr>
        <w:t>un</w:t>
      </w:r>
      <w:r w:rsidRPr="00185C4E">
        <w:rPr>
          <w:spacing w:val="13"/>
          <w:lang w:val="fr-FR"/>
        </w:rPr>
        <w:t xml:space="preserve"> </w:t>
      </w:r>
      <w:r w:rsidRPr="00185C4E">
        <w:rPr>
          <w:w w:val="98"/>
          <w:lang w:val="fr-FR"/>
        </w:rPr>
        <w:t>essai</w:t>
      </w:r>
      <w:r w:rsidRPr="00185C4E">
        <w:rPr>
          <w:spacing w:val="14"/>
          <w:lang w:val="fr-FR"/>
        </w:rPr>
        <w:t xml:space="preserve"> </w:t>
      </w:r>
      <w:r w:rsidRPr="00185C4E">
        <w:rPr>
          <w:w w:val="88"/>
          <w:lang w:val="fr-FR"/>
        </w:rPr>
        <w:t>[</w:t>
      </w:r>
      <w:hyperlink w:anchor="_bookmark471" w:history="1">
        <w:r w:rsidRPr="00185C4E">
          <w:rPr>
            <w:spacing w:val="-103"/>
            <w:w w:val="93"/>
            <w:lang w:val="fr-FR"/>
          </w:rPr>
          <w:t>S</w:t>
        </w:r>
        <w:r w:rsidRPr="00185C4E">
          <w:rPr>
            <w:w w:val="66"/>
            <w:lang w:val="fr-FR"/>
          </w:rPr>
          <w:t>¸</w:t>
        </w:r>
        <w:r w:rsidRPr="00185C4E">
          <w:rPr>
            <w:spacing w:val="-35"/>
            <w:lang w:val="fr-FR"/>
          </w:rPr>
          <w:t xml:space="preserve"> </w:t>
        </w:r>
        <w:r w:rsidRPr="00185C4E">
          <w:rPr>
            <w:lang w:val="fr-FR"/>
          </w:rPr>
          <w:t>ulea</w:t>
        </w:r>
        <w:r w:rsidRPr="00185C4E">
          <w:rPr>
            <w:spacing w:val="13"/>
            <w:lang w:val="fr-FR"/>
          </w:rPr>
          <w:t xml:space="preserve"> </w:t>
        </w:r>
        <w:r w:rsidRPr="00185C4E">
          <w:rPr>
            <w:rFonts w:ascii="Times New Roman" w:hAnsi="Times New Roman"/>
            <w:i/>
            <w:w w:val="99"/>
            <w:lang w:val="fr-FR"/>
          </w:rPr>
          <w:t>et</w:t>
        </w:r>
        <w:r w:rsidRPr="00185C4E">
          <w:rPr>
            <w:rFonts w:ascii="Times New Roman" w:hAnsi="Times New Roman"/>
            <w:i/>
            <w:spacing w:val="11"/>
            <w:lang w:val="fr-FR"/>
          </w:rPr>
          <w:t xml:space="preserve"> </w:t>
        </w:r>
        <w:r w:rsidRPr="00185C4E">
          <w:rPr>
            <w:rFonts w:ascii="Times New Roman" w:hAnsi="Times New Roman"/>
            <w:i/>
            <w:w w:val="94"/>
            <w:lang w:val="fr-FR"/>
          </w:rPr>
          <w:t>al.</w:t>
        </w:r>
        <w:r w:rsidRPr="00185C4E">
          <w:rPr>
            <w:rFonts w:ascii="Times New Roman" w:hAnsi="Times New Roman"/>
            <w:i/>
            <w:spacing w:val="11"/>
            <w:lang w:val="fr-FR"/>
          </w:rPr>
          <w:t xml:space="preserve"> </w:t>
        </w:r>
      </w:hyperlink>
      <w:r w:rsidRPr="00185C4E">
        <w:rPr>
          <w:w w:val="92"/>
          <w:lang w:val="fr-FR"/>
        </w:rPr>
        <w:t>,</w:t>
      </w:r>
      <w:r w:rsidRPr="00185C4E">
        <w:rPr>
          <w:spacing w:val="14"/>
          <w:lang w:val="fr-FR"/>
        </w:rPr>
        <w:t xml:space="preserve"> </w:t>
      </w:r>
      <w:hyperlink w:anchor="_bookmark471" w:history="1">
        <w:r w:rsidRPr="00185C4E">
          <w:rPr>
            <w:w w:val="94"/>
            <w:lang w:val="fr-FR"/>
          </w:rPr>
          <w:t>2017b]</w:t>
        </w:r>
        <w:r w:rsidRPr="00185C4E">
          <w:rPr>
            <w:spacing w:val="13"/>
            <w:lang w:val="fr-FR"/>
          </w:rPr>
          <w:t xml:space="preserve"> </w:t>
        </w:r>
      </w:hyperlink>
      <w:r w:rsidRPr="00185C4E">
        <w:rPr>
          <w:w w:val="102"/>
          <w:lang w:val="fr-FR"/>
        </w:rPr>
        <w:t>avec</w:t>
      </w:r>
      <w:r w:rsidRPr="00185C4E">
        <w:rPr>
          <w:spacing w:val="14"/>
          <w:lang w:val="fr-FR"/>
        </w:rPr>
        <w:t xml:space="preserve"> </w:t>
      </w:r>
      <w:r w:rsidRPr="00185C4E">
        <w:rPr>
          <w:w w:val="101"/>
          <w:lang w:val="fr-FR"/>
        </w:rPr>
        <w:t>un</w:t>
      </w:r>
      <w:r w:rsidRPr="00185C4E">
        <w:rPr>
          <w:spacing w:val="14"/>
          <w:lang w:val="fr-FR"/>
        </w:rPr>
        <w:t xml:space="preserve"> </w:t>
      </w:r>
      <w:r w:rsidRPr="00185C4E">
        <w:rPr>
          <w:w w:val="101"/>
          <w:lang w:val="fr-FR"/>
        </w:rPr>
        <w:t>SVM</w:t>
      </w:r>
      <w:r w:rsidRPr="00185C4E">
        <w:rPr>
          <w:spacing w:val="13"/>
          <w:lang w:val="fr-FR"/>
        </w:rPr>
        <w:t xml:space="preserve"> </w:t>
      </w:r>
      <w:r w:rsidRPr="00185C4E">
        <w:rPr>
          <w:w w:val="97"/>
          <w:lang w:val="fr-FR"/>
        </w:rPr>
        <w:t>entrainé</w:t>
      </w:r>
      <w:r w:rsidRPr="00185C4E">
        <w:rPr>
          <w:spacing w:val="14"/>
          <w:lang w:val="fr-FR"/>
        </w:rPr>
        <w:t xml:space="preserve"> </w:t>
      </w:r>
      <w:r w:rsidRPr="00185C4E">
        <w:rPr>
          <w:w w:val="99"/>
          <w:lang w:val="fr-FR"/>
        </w:rPr>
        <w:t>sur</w:t>
      </w:r>
      <w:r w:rsidRPr="00185C4E">
        <w:rPr>
          <w:spacing w:val="13"/>
          <w:lang w:val="fr-FR"/>
        </w:rPr>
        <w:t xml:space="preserve"> </w:t>
      </w:r>
      <w:r w:rsidRPr="00185C4E">
        <w:rPr>
          <w:lang w:val="fr-FR"/>
        </w:rPr>
        <w:t>une</w:t>
      </w:r>
      <w:r w:rsidRPr="00185C4E">
        <w:rPr>
          <w:spacing w:val="14"/>
          <w:lang w:val="fr-FR"/>
        </w:rPr>
        <w:t xml:space="preserve"> </w:t>
      </w:r>
      <w:r w:rsidRPr="00185C4E">
        <w:rPr>
          <w:spacing w:val="-5"/>
          <w:w w:val="96"/>
          <w:lang w:val="fr-FR"/>
        </w:rPr>
        <w:t>r</w:t>
      </w:r>
      <w:r w:rsidRPr="00185C4E">
        <w:rPr>
          <w:w w:val="98"/>
          <w:lang w:val="fr-FR"/>
        </w:rPr>
        <w:t xml:space="preserve">epré- </w:t>
      </w:r>
      <w:r w:rsidRPr="00185C4E">
        <w:rPr>
          <w:lang w:val="fr-FR"/>
        </w:rPr>
        <w:t xml:space="preserve">sentation des documents par le modèle TF-IDF </w:t>
      </w:r>
      <w:hyperlink w:anchor="_bookmark455" w:history="1">
        <w:r w:rsidRPr="00185C4E">
          <w:rPr>
            <w:lang w:val="fr-FR"/>
          </w:rPr>
          <w:t xml:space="preserve">[Salton &amp; Buckley, </w:t>
        </w:r>
      </w:hyperlink>
      <w:hyperlink w:anchor="_bookmark455" w:history="1">
        <w:r w:rsidRPr="00185C4E">
          <w:rPr>
            <w:lang w:val="fr-FR"/>
          </w:rPr>
          <w:t>1988],</w:t>
        </w:r>
      </w:hyperlink>
      <w:r w:rsidRPr="00185C4E">
        <w:rPr>
          <w:lang w:val="fr-FR"/>
        </w:rPr>
        <w:t xml:space="preserve"> ils améliorent les résultats à l’aide d’un classifieur ensembliste de SVM </w:t>
      </w:r>
      <w:r w:rsidRPr="00185C4E">
        <w:rPr>
          <w:w w:val="98"/>
          <w:lang w:val="fr-FR"/>
        </w:rPr>
        <w:t>à</w:t>
      </w:r>
      <w:r w:rsidRPr="00185C4E">
        <w:rPr>
          <w:spacing w:val="21"/>
          <w:lang w:val="fr-FR"/>
        </w:rPr>
        <w:t xml:space="preserve"> </w:t>
      </w:r>
      <w:r w:rsidRPr="00185C4E">
        <w:rPr>
          <w:w w:val="101"/>
          <w:lang w:val="fr-FR"/>
        </w:rPr>
        <w:t>p</w:t>
      </w:r>
      <w:r w:rsidRPr="00185C4E">
        <w:rPr>
          <w:spacing w:val="-5"/>
          <w:w w:val="101"/>
          <w:lang w:val="fr-FR"/>
        </w:rPr>
        <w:t>r</w:t>
      </w:r>
      <w:r w:rsidRPr="00185C4E">
        <w:rPr>
          <w:w w:val="98"/>
          <w:lang w:val="fr-FR"/>
        </w:rPr>
        <w:t>obabilité</w:t>
      </w:r>
      <w:r w:rsidRPr="00185C4E">
        <w:rPr>
          <w:spacing w:val="21"/>
          <w:lang w:val="fr-FR"/>
        </w:rPr>
        <w:t xml:space="preserve"> </w:t>
      </w:r>
      <w:r w:rsidRPr="00185C4E">
        <w:rPr>
          <w:w w:val="101"/>
          <w:lang w:val="fr-FR"/>
        </w:rPr>
        <w:t>moyen</w:t>
      </w:r>
      <w:r w:rsidRPr="00185C4E">
        <w:rPr>
          <w:spacing w:val="-1"/>
          <w:w w:val="101"/>
          <w:lang w:val="fr-FR"/>
        </w:rPr>
        <w:t>n</w:t>
      </w:r>
      <w:r w:rsidRPr="00185C4E">
        <w:rPr>
          <w:w w:val="96"/>
          <w:lang w:val="fr-FR"/>
        </w:rPr>
        <w:t>e,</w:t>
      </w:r>
      <w:r w:rsidRPr="00185C4E">
        <w:rPr>
          <w:spacing w:val="21"/>
          <w:lang w:val="fr-FR"/>
        </w:rPr>
        <w:t xml:space="preserve"> </w:t>
      </w:r>
      <w:r w:rsidRPr="00185C4E">
        <w:rPr>
          <w:lang w:val="fr-FR"/>
        </w:rPr>
        <w:t>parvenant</w:t>
      </w:r>
      <w:r w:rsidRPr="00185C4E">
        <w:rPr>
          <w:spacing w:val="21"/>
          <w:lang w:val="fr-FR"/>
        </w:rPr>
        <w:t xml:space="preserve"> </w:t>
      </w:r>
      <w:r w:rsidRPr="00185C4E">
        <w:rPr>
          <w:w w:val="98"/>
          <w:lang w:val="fr-FR"/>
        </w:rPr>
        <w:t>à</w:t>
      </w:r>
      <w:r w:rsidRPr="00185C4E">
        <w:rPr>
          <w:spacing w:val="21"/>
          <w:lang w:val="fr-FR"/>
        </w:rPr>
        <w:t xml:space="preserve"> </w:t>
      </w:r>
      <w:r w:rsidRPr="00185C4E">
        <w:rPr>
          <w:w w:val="101"/>
          <w:lang w:val="fr-FR"/>
        </w:rPr>
        <w:t>des</w:t>
      </w:r>
      <w:r w:rsidRPr="00185C4E">
        <w:rPr>
          <w:lang w:val="fr-FR"/>
        </w:rPr>
        <w:t xml:space="preserve"> </w:t>
      </w:r>
      <w:r w:rsidRPr="00185C4E">
        <w:rPr>
          <w:spacing w:val="-28"/>
          <w:lang w:val="fr-FR"/>
        </w:rPr>
        <w:t xml:space="preserve"> </w:t>
      </w:r>
      <w:r w:rsidRPr="00185C4E">
        <w:rPr>
          <w:rFonts w:ascii="Times New Roman" w:hAnsi="Times New Roman"/>
          <w:i/>
          <w:spacing w:val="-21"/>
          <w:w w:val="90"/>
          <w:lang w:val="fr-FR"/>
        </w:rPr>
        <w:t>F</w:t>
      </w:r>
      <w:r w:rsidRPr="00185C4E">
        <w:rPr>
          <w:spacing w:val="9"/>
          <w:vertAlign w:val="subscript"/>
          <w:lang w:val="fr-FR"/>
        </w:rPr>
        <w:t>1</w:t>
      </w:r>
      <w:r w:rsidRPr="00185C4E">
        <w:rPr>
          <w:w w:val="98"/>
          <w:lang w:val="fr-FR"/>
        </w:rPr>
        <w:t>-mesu</w:t>
      </w:r>
      <w:r w:rsidRPr="00185C4E">
        <w:rPr>
          <w:spacing w:val="-5"/>
          <w:w w:val="98"/>
          <w:lang w:val="fr-FR"/>
        </w:rPr>
        <w:t>r</w:t>
      </w:r>
      <w:r w:rsidRPr="00185C4E">
        <w:rPr>
          <w:w w:val="98"/>
          <w:lang w:val="fr-FR"/>
        </w:rPr>
        <w:t>es</w:t>
      </w:r>
      <w:r w:rsidRPr="00185C4E">
        <w:rPr>
          <w:spacing w:val="21"/>
          <w:lang w:val="fr-FR"/>
        </w:rPr>
        <w:t xml:space="preserve"> </w:t>
      </w:r>
      <w:r w:rsidRPr="00185C4E">
        <w:rPr>
          <w:w w:val="102"/>
          <w:lang w:val="fr-FR"/>
        </w:rPr>
        <w:t>de</w:t>
      </w:r>
      <w:r w:rsidRPr="00185C4E">
        <w:rPr>
          <w:spacing w:val="21"/>
          <w:lang w:val="fr-FR"/>
        </w:rPr>
        <w:t xml:space="preserve"> </w:t>
      </w:r>
      <w:r w:rsidRPr="00185C4E">
        <w:rPr>
          <w:w w:val="102"/>
          <w:lang w:val="fr-FR"/>
        </w:rPr>
        <w:t>plus</w:t>
      </w:r>
      <w:r w:rsidRPr="00185C4E">
        <w:rPr>
          <w:spacing w:val="21"/>
          <w:lang w:val="fr-FR"/>
        </w:rPr>
        <w:t xml:space="preserve"> </w:t>
      </w:r>
      <w:r w:rsidRPr="00185C4E">
        <w:rPr>
          <w:w w:val="102"/>
          <w:lang w:val="fr-FR"/>
        </w:rPr>
        <w:t>de</w:t>
      </w:r>
      <w:r w:rsidRPr="00185C4E">
        <w:rPr>
          <w:spacing w:val="21"/>
          <w:lang w:val="fr-FR"/>
        </w:rPr>
        <w:t xml:space="preserve"> </w:t>
      </w:r>
      <w:r w:rsidRPr="00185C4E">
        <w:rPr>
          <w:w w:val="95"/>
          <w:lang w:val="fr-FR"/>
        </w:rPr>
        <w:t>95%</w:t>
      </w:r>
      <w:r w:rsidRPr="00185C4E">
        <w:rPr>
          <w:spacing w:val="21"/>
          <w:lang w:val="fr-FR"/>
        </w:rPr>
        <w:t xml:space="preserve"> </w:t>
      </w:r>
      <w:r w:rsidRPr="00185C4E">
        <w:rPr>
          <w:w w:val="88"/>
          <w:lang w:val="fr-FR"/>
        </w:rPr>
        <w:t>[</w:t>
      </w:r>
      <w:hyperlink w:anchor="_bookmark470" w:history="1">
        <w:r w:rsidRPr="00185C4E">
          <w:rPr>
            <w:spacing w:val="-103"/>
            <w:w w:val="93"/>
            <w:lang w:val="fr-FR"/>
          </w:rPr>
          <w:t>S</w:t>
        </w:r>
        <w:r w:rsidRPr="00185C4E">
          <w:rPr>
            <w:w w:val="66"/>
            <w:lang w:val="fr-FR"/>
          </w:rPr>
          <w:t>¸</w:t>
        </w:r>
        <w:r w:rsidRPr="00185C4E">
          <w:rPr>
            <w:spacing w:val="-35"/>
            <w:lang w:val="fr-FR"/>
          </w:rPr>
          <w:t xml:space="preserve"> </w:t>
        </w:r>
        <w:r w:rsidRPr="00185C4E">
          <w:rPr>
            <w:w w:val="98"/>
            <w:lang w:val="fr-FR"/>
          </w:rPr>
          <w:t>u-</w:t>
        </w:r>
      </w:hyperlink>
      <w:r w:rsidRPr="00185C4E">
        <w:rPr>
          <w:w w:val="98"/>
          <w:lang w:val="fr-FR"/>
        </w:rPr>
        <w:t xml:space="preserve"> </w:t>
      </w:r>
      <w:hyperlink w:anchor="_bookmark470" w:history="1">
        <w:r w:rsidRPr="00185C4E">
          <w:rPr>
            <w:lang w:val="fr-FR"/>
          </w:rPr>
          <w:t xml:space="preserve">lea </w:t>
        </w:r>
        <w:r w:rsidRPr="00185C4E">
          <w:rPr>
            <w:rFonts w:ascii="Times New Roman" w:hAnsi="Times New Roman"/>
            <w:i/>
            <w:lang w:val="fr-FR"/>
          </w:rPr>
          <w:t xml:space="preserve">et al. </w:t>
        </w:r>
      </w:hyperlink>
      <w:r w:rsidRPr="00185C4E">
        <w:rPr>
          <w:lang w:val="fr-FR"/>
        </w:rPr>
        <w:t xml:space="preserve">, </w:t>
      </w:r>
      <w:hyperlink w:anchor="_bookmark470" w:history="1">
        <w:r w:rsidRPr="00185C4E">
          <w:rPr>
            <w:lang w:val="fr-FR"/>
          </w:rPr>
          <w:t xml:space="preserve">2017a]. </w:t>
        </w:r>
      </w:hyperlink>
      <w:r w:rsidRPr="00185C4E">
        <w:rPr>
          <w:lang w:val="fr-FR"/>
        </w:rPr>
        <w:t>Un classifieur SVM à probabilité moyenne combine</w:t>
      </w:r>
      <w:r w:rsidRPr="00185C4E">
        <w:rPr>
          <w:spacing w:val="-27"/>
          <w:lang w:val="fr-FR"/>
        </w:rPr>
        <w:t xml:space="preserve"> </w:t>
      </w:r>
      <w:r w:rsidRPr="00185C4E">
        <w:rPr>
          <w:lang w:val="fr-FR"/>
        </w:rPr>
        <w:t>plu-</w:t>
      </w:r>
    </w:p>
    <w:p w:rsidR="00B77999" w:rsidRPr="00185C4E" w:rsidRDefault="00D9490F">
      <w:pPr>
        <w:pStyle w:val="Corpsdetexte"/>
        <w:spacing w:line="254" w:lineRule="auto"/>
        <w:ind w:left="976" w:right="1656"/>
        <w:jc w:val="both"/>
        <w:rPr>
          <w:lang w:val="fr-FR"/>
        </w:rPr>
      </w:pPr>
      <w:r w:rsidRPr="00185C4E">
        <w:rPr>
          <w:lang w:val="fr-FR"/>
        </w:rPr>
        <w:t>sieurs modèles SVM dits « faibles » (ou de base) entrainés chacun sur un sous-ensemble de la base d’apprentissage. Lors de la prédiction, chacun des SVM estime une probabilité d’appartenance du document classifié à chaque</w:t>
      </w:r>
      <w:r w:rsidRPr="00185C4E">
        <w:rPr>
          <w:spacing w:val="-14"/>
          <w:lang w:val="fr-FR"/>
        </w:rPr>
        <w:t xml:space="preserve"> </w:t>
      </w:r>
      <w:r w:rsidRPr="00185C4E">
        <w:rPr>
          <w:lang w:val="fr-FR"/>
        </w:rPr>
        <w:t>classe.</w:t>
      </w:r>
      <w:r w:rsidRPr="00185C4E">
        <w:rPr>
          <w:spacing w:val="-13"/>
          <w:lang w:val="fr-FR"/>
        </w:rPr>
        <w:t xml:space="preserve"> </w:t>
      </w:r>
      <w:r w:rsidRPr="00185C4E">
        <w:rPr>
          <w:lang w:val="fr-FR"/>
        </w:rPr>
        <w:t>La</w:t>
      </w:r>
      <w:r w:rsidRPr="00185C4E">
        <w:rPr>
          <w:spacing w:val="-13"/>
          <w:lang w:val="fr-FR"/>
        </w:rPr>
        <w:t xml:space="preserve"> </w:t>
      </w:r>
      <w:r w:rsidRPr="00185C4E">
        <w:rPr>
          <w:lang w:val="fr-FR"/>
        </w:rPr>
        <w:t>classe</w:t>
      </w:r>
      <w:r w:rsidRPr="00185C4E">
        <w:rPr>
          <w:spacing w:val="-13"/>
          <w:lang w:val="fr-FR"/>
        </w:rPr>
        <w:t xml:space="preserve"> </w:t>
      </w:r>
      <w:r w:rsidRPr="00185C4E">
        <w:rPr>
          <w:lang w:val="fr-FR"/>
        </w:rPr>
        <w:t>du</w:t>
      </w:r>
      <w:r w:rsidRPr="00185C4E">
        <w:rPr>
          <w:spacing w:val="-13"/>
          <w:lang w:val="fr-FR"/>
        </w:rPr>
        <w:t xml:space="preserve"> </w:t>
      </w:r>
      <w:r w:rsidRPr="00185C4E">
        <w:rPr>
          <w:lang w:val="fr-FR"/>
        </w:rPr>
        <w:t>document</w:t>
      </w:r>
      <w:r w:rsidRPr="00185C4E">
        <w:rPr>
          <w:spacing w:val="-13"/>
          <w:lang w:val="fr-FR"/>
        </w:rPr>
        <w:t xml:space="preserve"> </w:t>
      </w:r>
      <w:r w:rsidRPr="00185C4E">
        <w:rPr>
          <w:lang w:val="fr-FR"/>
        </w:rPr>
        <w:t>est</w:t>
      </w:r>
      <w:r w:rsidRPr="00185C4E">
        <w:rPr>
          <w:spacing w:val="-14"/>
          <w:lang w:val="fr-FR"/>
        </w:rPr>
        <w:t xml:space="preserve"> </w:t>
      </w:r>
      <w:r w:rsidRPr="00185C4E">
        <w:rPr>
          <w:lang w:val="fr-FR"/>
        </w:rPr>
        <w:t>celle</w:t>
      </w:r>
      <w:r w:rsidRPr="00185C4E">
        <w:rPr>
          <w:spacing w:val="-13"/>
          <w:lang w:val="fr-FR"/>
        </w:rPr>
        <w:t xml:space="preserve"> </w:t>
      </w:r>
      <w:r w:rsidRPr="00185C4E">
        <w:rPr>
          <w:lang w:val="fr-FR"/>
        </w:rPr>
        <w:t>dont</w:t>
      </w:r>
      <w:r w:rsidRPr="00185C4E">
        <w:rPr>
          <w:spacing w:val="-13"/>
          <w:lang w:val="fr-FR"/>
        </w:rPr>
        <w:t xml:space="preserve"> </w:t>
      </w:r>
      <w:r w:rsidRPr="00185C4E">
        <w:rPr>
          <w:lang w:val="fr-FR"/>
        </w:rPr>
        <w:t>la</w:t>
      </w:r>
      <w:r w:rsidRPr="00185C4E">
        <w:rPr>
          <w:spacing w:val="-13"/>
          <w:lang w:val="fr-FR"/>
        </w:rPr>
        <w:t xml:space="preserve"> </w:t>
      </w:r>
      <w:r w:rsidRPr="00185C4E">
        <w:rPr>
          <w:lang w:val="fr-FR"/>
        </w:rPr>
        <w:t>probabilité</w:t>
      </w:r>
      <w:r w:rsidRPr="00185C4E">
        <w:rPr>
          <w:spacing w:val="-13"/>
          <w:lang w:val="fr-FR"/>
        </w:rPr>
        <w:t xml:space="preserve"> </w:t>
      </w:r>
      <w:r w:rsidRPr="00185C4E">
        <w:rPr>
          <w:lang w:val="fr-FR"/>
        </w:rPr>
        <w:t>moyenne (robustement</w:t>
      </w:r>
      <w:r w:rsidRPr="00185C4E">
        <w:rPr>
          <w:spacing w:val="-9"/>
          <w:lang w:val="fr-FR"/>
        </w:rPr>
        <w:t xml:space="preserve"> </w:t>
      </w:r>
      <w:r w:rsidRPr="00185C4E">
        <w:rPr>
          <w:lang w:val="fr-FR"/>
        </w:rPr>
        <w:t>estimé</w:t>
      </w:r>
      <w:r w:rsidRPr="00185C4E">
        <w:rPr>
          <w:spacing w:val="-9"/>
          <w:lang w:val="fr-FR"/>
        </w:rPr>
        <w:t xml:space="preserve"> </w:t>
      </w:r>
      <w:r w:rsidRPr="00185C4E">
        <w:rPr>
          <w:lang w:val="fr-FR"/>
        </w:rPr>
        <w:t>par</w:t>
      </w:r>
      <w:r w:rsidRPr="00185C4E">
        <w:rPr>
          <w:spacing w:val="-8"/>
          <w:lang w:val="fr-FR"/>
        </w:rPr>
        <w:t xml:space="preserve"> </w:t>
      </w:r>
      <w:r w:rsidRPr="00185C4E">
        <w:rPr>
          <w:lang w:val="fr-FR"/>
        </w:rPr>
        <w:t>la</w:t>
      </w:r>
      <w:r w:rsidRPr="00185C4E">
        <w:rPr>
          <w:spacing w:val="-9"/>
          <w:lang w:val="fr-FR"/>
        </w:rPr>
        <w:t xml:space="preserve"> </w:t>
      </w:r>
      <w:r w:rsidRPr="00185C4E">
        <w:rPr>
          <w:lang w:val="fr-FR"/>
        </w:rPr>
        <w:t>médiane</w:t>
      </w:r>
      <w:r w:rsidRPr="00185C4E">
        <w:rPr>
          <w:spacing w:val="-8"/>
          <w:lang w:val="fr-FR"/>
        </w:rPr>
        <w:t xml:space="preserve"> </w:t>
      </w:r>
      <w:hyperlink w:anchor="_bookmark376" w:history="1">
        <w:r w:rsidRPr="00185C4E">
          <w:rPr>
            <w:lang w:val="fr-FR"/>
          </w:rPr>
          <w:t>[Kittler</w:t>
        </w:r>
        <w:r w:rsidRPr="00185C4E">
          <w:rPr>
            <w:spacing w:val="-9"/>
            <w:lang w:val="fr-FR"/>
          </w:rPr>
          <w:t xml:space="preserve"> </w:t>
        </w:r>
        <w:r w:rsidRPr="00185C4E">
          <w:rPr>
            <w:rFonts w:ascii="Times New Roman" w:hAnsi="Times New Roman"/>
            <w:i/>
            <w:lang w:val="fr-FR"/>
          </w:rPr>
          <w:t>et</w:t>
        </w:r>
        <w:r w:rsidRPr="00185C4E">
          <w:rPr>
            <w:rFonts w:ascii="Times New Roman" w:hAnsi="Times New Roman"/>
            <w:i/>
            <w:spacing w:val="-11"/>
            <w:lang w:val="fr-FR"/>
          </w:rPr>
          <w:t xml:space="preserve"> </w:t>
        </w:r>
        <w:r w:rsidRPr="00185C4E">
          <w:rPr>
            <w:rFonts w:ascii="Times New Roman" w:hAnsi="Times New Roman"/>
            <w:i/>
            <w:lang w:val="fr-FR"/>
          </w:rPr>
          <w:t>al.</w:t>
        </w:r>
        <w:r w:rsidRPr="00185C4E">
          <w:rPr>
            <w:rFonts w:ascii="Times New Roman" w:hAnsi="Times New Roman"/>
            <w:i/>
            <w:spacing w:val="-10"/>
            <w:lang w:val="fr-FR"/>
          </w:rPr>
          <w:t xml:space="preserve"> </w:t>
        </w:r>
      </w:hyperlink>
      <w:r w:rsidRPr="00185C4E">
        <w:rPr>
          <w:lang w:val="fr-FR"/>
        </w:rPr>
        <w:t>,</w:t>
      </w:r>
      <w:r w:rsidRPr="00185C4E">
        <w:rPr>
          <w:spacing w:val="-9"/>
          <w:lang w:val="fr-FR"/>
        </w:rPr>
        <w:t xml:space="preserve"> </w:t>
      </w:r>
      <w:hyperlink w:anchor="_bookmark376" w:history="1">
        <w:r w:rsidRPr="00185C4E">
          <w:rPr>
            <w:lang w:val="fr-FR"/>
          </w:rPr>
          <w:t>1998])</w:t>
        </w:r>
        <w:r w:rsidRPr="00185C4E">
          <w:rPr>
            <w:spacing w:val="-8"/>
            <w:lang w:val="fr-FR"/>
          </w:rPr>
          <w:t xml:space="preserve"> </w:t>
        </w:r>
      </w:hyperlink>
      <w:r w:rsidRPr="00185C4E">
        <w:rPr>
          <w:lang w:val="fr-FR"/>
        </w:rPr>
        <w:t>est</w:t>
      </w:r>
      <w:r w:rsidRPr="00185C4E">
        <w:rPr>
          <w:spacing w:val="-9"/>
          <w:lang w:val="fr-FR"/>
        </w:rPr>
        <w:t xml:space="preserve"> </w:t>
      </w:r>
      <w:r w:rsidRPr="00185C4E">
        <w:rPr>
          <w:lang w:val="fr-FR"/>
        </w:rPr>
        <w:t>maximale.</w:t>
      </w:r>
    </w:p>
    <w:p w:rsidR="00B77999" w:rsidRDefault="00D9490F">
      <w:pPr>
        <w:pStyle w:val="Corpsdetexte"/>
        <w:spacing w:before="16" w:line="252" w:lineRule="auto"/>
        <w:ind w:left="976" w:right="1656" w:firstLine="351"/>
        <w:jc w:val="both"/>
      </w:pPr>
      <w:r w:rsidRPr="00185C4E">
        <w:rPr>
          <w:lang w:val="fr-FR"/>
        </w:rPr>
        <w:t xml:space="preserve">Par ailleurs, </w:t>
      </w:r>
      <w:hyperlink w:anchor="_bookmark303" w:history="1">
        <w:r w:rsidRPr="00185C4E">
          <w:rPr>
            <w:lang w:val="fr-FR"/>
          </w:rPr>
          <w:t>Ashley &amp; Brüninghaus</w:t>
        </w:r>
      </w:hyperlink>
      <w:r w:rsidRPr="00185C4E">
        <w:rPr>
          <w:lang w:val="fr-FR"/>
        </w:rPr>
        <w:t xml:space="preserve"> </w:t>
      </w:r>
      <w:hyperlink w:anchor="_bookmark303" w:history="1">
        <w:r w:rsidRPr="00185C4E">
          <w:rPr>
            <w:lang w:val="fr-FR"/>
          </w:rPr>
          <w:t>[2009]</w:t>
        </w:r>
      </w:hyperlink>
      <w:r w:rsidRPr="00185C4E">
        <w:rPr>
          <w:lang w:val="fr-FR"/>
        </w:rPr>
        <w:t xml:space="preserve"> identifient, par classifica- tion, des informations appelées « facteurs » (</w:t>
      </w:r>
      <w:r w:rsidRPr="00185C4E">
        <w:rPr>
          <w:rFonts w:ascii="Times New Roman" w:hAnsi="Times New Roman"/>
          <w:i/>
          <w:lang w:val="fr-FR"/>
        </w:rPr>
        <w:t xml:space="preserve">Factors </w:t>
      </w:r>
      <w:hyperlink w:anchor="_bookmark302" w:history="1">
        <w:r w:rsidRPr="00185C4E">
          <w:rPr>
            <w:lang w:val="fr-FR"/>
          </w:rPr>
          <w:t>[Ashley,</w:t>
        </w:r>
      </w:hyperlink>
      <w:r w:rsidRPr="00185C4E">
        <w:rPr>
          <w:lang w:val="fr-FR"/>
        </w:rPr>
        <w:t xml:space="preserve"> </w:t>
      </w:r>
      <w:hyperlink w:anchor="_bookmark302" w:history="1">
        <w:r w:rsidRPr="00185C4E">
          <w:rPr>
            <w:lang w:val="fr-FR"/>
          </w:rPr>
          <w:t>1990]),</w:t>
        </w:r>
      </w:hyperlink>
      <w:r w:rsidRPr="00185C4E">
        <w:rPr>
          <w:lang w:val="fr-FR"/>
        </w:rPr>
        <w:t xml:space="preserve"> in- dispensables à leur système </w:t>
      </w:r>
      <w:r w:rsidRPr="00185C4E">
        <w:rPr>
          <w:rFonts w:ascii="Times New Roman" w:hAnsi="Times New Roman"/>
          <w:i/>
          <w:lang w:val="fr-FR"/>
        </w:rPr>
        <w:t xml:space="preserve">Issue-Based Prediction </w:t>
      </w:r>
      <w:hyperlink w:anchor="_bookmark322" w:history="1">
        <w:r w:rsidRPr="00185C4E">
          <w:rPr>
            <w:lang w:val="fr-FR"/>
          </w:rPr>
          <w:t>[Bruninghaus &amp;</w:t>
        </w:r>
        <w:r w:rsidRPr="00185C4E">
          <w:rPr>
            <w:spacing w:val="-26"/>
            <w:lang w:val="fr-FR"/>
          </w:rPr>
          <w:t xml:space="preserve"> </w:t>
        </w:r>
        <w:r w:rsidRPr="00185C4E">
          <w:rPr>
            <w:lang w:val="fr-FR"/>
          </w:rPr>
          <w:t>Ashley,</w:t>
        </w:r>
      </w:hyperlink>
      <w:r w:rsidRPr="00185C4E">
        <w:rPr>
          <w:lang w:val="fr-FR"/>
        </w:rPr>
        <w:t xml:space="preserve"> </w:t>
      </w:r>
      <w:hyperlink w:anchor="_bookmark322" w:history="1">
        <w:r w:rsidRPr="00185C4E">
          <w:rPr>
            <w:lang w:val="fr-FR"/>
          </w:rPr>
          <w:t xml:space="preserve">2003] </w:t>
        </w:r>
      </w:hyperlink>
      <w:r w:rsidRPr="00185C4E">
        <w:rPr>
          <w:lang w:val="fr-FR"/>
        </w:rPr>
        <w:t>basé sur un raisonnement à base cas pour prédire la partie qui doit être favorisée sur une question juridique. Les facteurs sont en effet des aspects juridiques spécifiques à un domaine et importants pour la réso- lution</w:t>
      </w:r>
      <w:r w:rsidRPr="00185C4E">
        <w:rPr>
          <w:spacing w:val="-6"/>
          <w:lang w:val="fr-FR"/>
        </w:rPr>
        <w:t xml:space="preserve"> </w:t>
      </w:r>
      <w:r w:rsidRPr="00185C4E">
        <w:rPr>
          <w:lang w:val="fr-FR"/>
        </w:rPr>
        <w:t>d’un</w:t>
      </w:r>
      <w:r w:rsidRPr="00185C4E">
        <w:rPr>
          <w:spacing w:val="-6"/>
          <w:lang w:val="fr-FR"/>
        </w:rPr>
        <w:t xml:space="preserve"> </w:t>
      </w:r>
      <w:r w:rsidRPr="00185C4E">
        <w:rPr>
          <w:lang w:val="fr-FR"/>
        </w:rPr>
        <w:t>contentieux</w:t>
      </w:r>
      <w:r w:rsidRPr="00185C4E">
        <w:rPr>
          <w:spacing w:val="-5"/>
          <w:lang w:val="fr-FR"/>
        </w:rPr>
        <w:t xml:space="preserve"> </w:t>
      </w:r>
      <w:hyperlink w:anchor="_bookmark312" w:history="1">
        <w:r w:rsidRPr="00185C4E">
          <w:rPr>
            <w:lang w:val="fr-FR"/>
          </w:rPr>
          <w:t>[Bench-Capon,</w:t>
        </w:r>
        <w:r w:rsidRPr="00185C4E">
          <w:rPr>
            <w:spacing w:val="-6"/>
            <w:lang w:val="fr-FR"/>
          </w:rPr>
          <w:t xml:space="preserve"> </w:t>
        </w:r>
      </w:hyperlink>
      <w:hyperlink w:anchor="_bookmark312" w:history="1">
        <w:r w:rsidRPr="00185C4E">
          <w:rPr>
            <w:lang w:val="fr-FR"/>
          </w:rPr>
          <w:t>1997].</w:t>
        </w:r>
        <w:r w:rsidRPr="00185C4E">
          <w:rPr>
            <w:spacing w:val="-6"/>
            <w:lang w:val="fr-FR"/>
          </w:rPr>
          <w:t xml:space="preserve"> </w:t>
        </w:r>
      </w:hyperlink>
      <w:r>
        <w:t>Ils</w:t>
      </w:r>
      <w:r>
        <w:rPr>
          <w:spacing w:val="-5"/>
        </w:rPr>
        <w:t xml:space="preserve"> </w:t>
      </w:r>
      <w:r>
        <w:t>font</w:t>
      </w:r>
      <w:r>
        <w:rPr>
          <w:spacing w:val="-5"/>
        </w:rPr>
        <w:t xml:space="preserve"> </w:t>
      </w:r>
      <w:r>
        <w:t>abstraction</w:t>
      </w:r>
      <w:r>
        <w:rPr>
          <w:spacing w:val="-6"/>
        </w:rPr>
        <w:t xml:space="preserve"> </w:t>
      </w:r>
      <w:r>
        <w:t>des</w:t>
      </w:r>
      <w:r>
        <w:rPr>
          <w:spacing w:val="-6"/>
        </w:rPr>
        <w:t xml:space="preserve"> </w:t>
      </w:r>
      <w:r>
        <w:t>faits</w:t>
      </w:r>
    </w:p>
    <w:p w:rsidR="00B77999" w:rsidRDefault="00B77999">
      <w:pPr>
        <w:pStyle w:val="Corpsdetexte"/>
        <w:rPr>
          <w:sz w:val="20"/>
        </w:rPr>
      </w:pPr>
      <w:r w:rsidRPr="00B77999">
        <w:pict>
          <v:line id="_x0000_s1722" style="position:absolute;z-index:251324928;mso-wrap-distance-left:0;mso-wrap-distance-right:0;mso-position-horizontal-relative:page" from="123.8pt,13.5pt" to="279.2pt,13.5pt" strokeweight=".14042mm">
            <w10:wrap type="topAndBottom" anchorx="page"/>
          </v:line>
        </w:pict>
      </w:r>
    </w:p>
    <w:p w:rsidR="00B77999" w:rsidRPr="00185C4E" w:rsidRDefault="00D9490F">
      <w:pPr>
        <w:pStyle w:val="Paragraphedeliste"/>
        <w:numPr>
          <w:ilvl w:val="0"/>
          <w:numId w:val="63"/>
        </w:numPr>
        <w:tabs>
          <w:tab w:val="left" w:pos="1485"/>
        </w:tabs>
        <w:spacing w:before="3"/>
        <w:ind w:left="1484" w:hanging="249"/>
        <w:jc w:val="left"/>
        <w:rPr>
          <w:sz w:val="20"/>
          <w:lang w:val="fr-FR"/>
        </w:rPr>
      </w:pPr>
      <w:bookmarkStart w:id="57" w:name="_bookmark40"/>
      <w:bookmarkEnd w:id="57"/>
      <w:r w:rsidRPr="00185C4E">
        <w:rPr>
          <w:w w:val="110"/>
          <w:sz w:val="20"/>
          <w:lang w:val="fr-FR"/>
        </w:rPr>
        <w:t>Documents de</w:t>
      </w:r>
      <w:r w:rsidRPr="00185C4E">
        <w:rPr>
          <w:spacing w:val="-2"/>
          <w:w w:val="110"/>
          <w:sz w:val="20"/>
          <w:lang w:val="fr-FR"/>
        </w:rPr>
        <w:t xml:space="preserve"> </w:t>
      </w:r>
      <w:hyperlink r:id="rId64">
        <w:r w:rsidRPr="00185C4E">
          <w:rPr>
            <w:rFonts w:ascii="Times New Roman"/>
            <w:w w:val="110"/>
            <w:sz w:val="20"/>
            <w:lang w:val="fr-FR"/>
          </w:rPr>
          <w:t>https://www.legifrance.gouv.fr</w:t>
        </w:r>
      </w:hyperlink>
      <w:r w:rsidRPr="00185C4E">
        <w:rPr>
          <w:w w:val="110"/>
          <w:sz w:val="20"/>
          <w:lang w:val="fr-FR"/>
        </w:rPr>
        <w:t>.</w:t>
      </w:r>
    </w:p>
    <w:p w:rsidR="00B77999" w:rsidRPr="00185C4E" w:rsidRDefault="00B77999">
      <w:pPr>
        <w:rPr>
          <w:sz w:val="20"/>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95" w:line="288" w:lineRule="exact"/>
        <w:ind w:left="139" w:right="2493"/>
        <w:jc w:val="both"/>
        <w:rPr>
          <w:lang w:val="fr-FR"/>
        </w:rPr>
      </w:pPr>
      <w:r w:rsidRPr="00185C4E">
        <w:rPr>
          <w:lang w:val="fr-FR"/>
        </w:rPr>
        <w:t>dans les raisonnements à base de cas où ils sont définis sous forme de prédicats favorables soit au plaignant soit au défendeur. Sur l’appropria- tion</w:t>
      </w:r>
      <w:r w:rsidRPr="00185C4E">
        <w:rPr>
          <w:spacing w:val="-29"/>
          <w:lang w:val="fr-FR"/>
        </w:rPr>
        <w:t xml:space="preserve"> </w:t>
      </w:r>
      <w:r w:rsidRPr="00185C4E">
        <w:rPr>
          <w:lang w:val="fr-FR"/>
        </w:rPr>
        <w:t>illicite</w:t>
      </w:r>
      <w:r w:rsidRPr="00185C4E">
        <w:rPr>
          <w:spacing w:val="-28"/>
          <w:lang w:val="fr-FR"/>
        </w:rPr>
        <w:t xml:space="preserve"> </w:t>
      </w:r>
      <w:r w:rsidRPr="00185C4E">
        <w:rPr>
          <w:lang w:val="fr-FR"/>
        </w:rPr>
        <w:t>de</w:t>
      </w:r>
      <w:r w:rsidRPr="00185C4E">
        <w:rPr>
          <w:spacing w:val="-29"/>
          <w:lang w:val="fr-FR"/>
        </w:rPr>
        <w:t xml:space="preserve"> </w:t>
      </w:r>
      <w:r w:rsidRPr="00185C4E">
        <w:rPr>
          <w:lang w:val="fr-FR"/>
        </w:rPr>
        <w:t>secrets</w:t>
      </w:r>
      <w:r w:rsidRPr="00185C4E">
        <w:rPr>
          <w:spacing w:val="-28"/>
          <w:lang w:val="fr-FR"/>
        </w:rPr>
        <w:t xml:space="preserve"> </w:t>
      </w:r>
      <w:r w:rsidRPr="00185C4E">
        <w:rPr>
          <w:lang w:val="fr-FR"/>
        </w:rPr>
        <w:t>commerciaux</w:t>
      </w:r>
      <w:r w:rsidRPr="00185C4E">
        <w:rPr>
          <w:spacing w:val="-29"/>
          <w:lang w:val="fr-FR"/>
        </w:rPr>
        <w:t xml:space="preserve"> </w:t>
      </w:r>
      <w:r w:rsidRPr="00185C4E">
        <w:rPr>
          <w:lang w:val="fr-FR"/>
        </w:rPr>
        <w:t>(</w:t>
      </w:r>
      <w:r w:rsidRPr="00185C4E">
        <w:rPr>
          <w:rFonts w:ascii="Times New Roman" w:hAnsi="Times New Roman"/>
          <w:i/>
          <w:lang w:val="fr-FR"/>
        </w:rPr>
        <w:t>trade</w:t>
      </w:r>
      <w:r w:rsidRPr="00185C4E">
        <w:rPr>
          <w:rFonts w:ascii="Times New Roman" w:hAnsi="Times New Roman"/>
          <w:i/>
          <w:spacing w:val="-30"/>
          <w:lang w:val="fr-FR"/>
        </w:rPr>
        <w:t xml:space="preserve"> </w:t>
      </w:r>
      <w:r w:rsidRPr="00185C4E">
        <w:rPr>
          <w:rFonts w:ascii="Times New Roman" w:hAnsi="Times New Roman"/>
          <w:i/>
          <w:lang w:val="fr-FR"/>
        </w:rPr>
        <w:t>secret</w:t>
      </w:r>
      <w:r w:rsidRPr="00185C4E">
        <w:rPr>
          <w:rFonts w:ascii="Times New Roman" w:hAnsi="Times New Roman"/>
          <w:i/>
          <w:spacing w:val="-31"/>
          <w:lang w:val="fr-FR"/>
        </w:rPr>
        <w:t xml:space="preserve"> </w:t>
      </w:r>
      <w:r w:rsidRPr="00185C4E">
        <w:rPr>
          <w:rFonts w:ascii="Times New Roman" w:hAnsi="Times New Roman"/>
          <w:i/>
          <w:lang w:val="fr-FR"/>
        </w:rPr>
        <w:t>misappropriation</w:t>
      </w:r>
      <w:r w:rsidRPr="00185C4E">
        <w:rPr>
          <w:lang w:val="fr-FR"/>
        </w:rPr>
        <w:t>),</w:t>
      </w:r>
      <w:r w:rsidRPr="00185C4E">
        <w:rPr>
          <w:spacing w:val="-28"/>
          <w:lang w:val="fr-FR"/>
        </w:rPr>
        <w:t xml:space="preserve"> </w:t>
      </w:r>
      <w:r w:rsidRPr="00185C4E">
        <w:rPr>
          <w:lang w:val="fr-FR"/>
        </w:rPr>
        <w:t xml:space="preserve">l’environ- nement d’enseignement </w:t>
      </w:r>
      <w:r w:rsidRPr="00185C4E">
        <w:rPr>
          <w:spacing w:val="-6"/>
          <w:lang w:val="fr-FR"/>
        </w:rPr>
        <w:t xml:space="preserve">CATO </w:t>
      </w:r>
      <w:hyperlink w:anchor="_bookmark41" w:history="1">
        <w:r w:rsidRPr="00185C4E">
          <w:rPr>
            <w:position w:val="9"/>
            <w:sz w:val="18"/>
            <w:lang w:val="fr-FR"/>
          </w:rPr>
          <w:t>5</w:t>
        </w:r>
      </w:hyperlink>
      <w:r w:rsidRPr="00185C4E">
        <w:rPr>
          <w:position w:val="9"/>
          <w:sz w:val="18"/>
          <w:lang w:val="fr-FR"/>
        </w:rPr>
        <w:t xml:space="preserve"> </w:t>
      </w:r>
      <w:hyperlink w:anchor="_bookmark295" w:history="1">
        <w:r w:rsidRPr="00185C4E">
          <w:rPr>
            <w:lang w:val="fr-FR"/>
          </w:rPr>
          <w:t>[Aleven &amp; Ashley,</w:t>
        </w:r>
      </w:hyperlink>
      <w:r w:rsidRPr="00185C4E">
        <w:rPr>
          <w:lang w:val="fr-FR"/>
        </w:rPr>
        <w:t xml:space="preserve"> </w:t>
      </w:r>
      <w:hyperlink w:anchor="_bookmark295" w:history="1">
        <w:r w:rsidRPr="00185C4E">
          <w:rPr>
            <w:lang w:val="fr-FR"/>
          </w:rPr>
          <w:t>1997;</w:t>
        </w:r>
      </w:hyperlink>
      <w:r w:rsidRPr="00185C4E">
        <w:rPr>
          <w:lang w:val="fr-FR"/>
        </w:rPr>
        <w:t xml:space="preserve"> </w:t>
      </w:r>
      <w:hyperlink w:anchor="_bookmark294" w:history="1">
        <w:r w:rsidRPr="00185C4E">
          <w:rPr>
            <w:lang w:val="fr-FR"/>
          </w:rPr>
          <w:t>Aleven,</w:t>
        </w:r>
      </w:hyperlink>
      <w:r w:rsidRPr="00185C4E">
        <w:rPr>
          <w:lang w:val="fr-FR"/>
        </w:rPr>
        <w:t xml:space="preserve"> </w:t>
      </w:r>
      <w:hyperlink w:anchor="_bookmark294" w:history="1">
        <w:r w:rsidRPr="00185C4E">
          <w:rPr>
            <w:lang w:val="fr-FR"/>
          </w:rPr>
          <w:t>2003]</w:t>
        </w:r>
      </w:hyperlink>
      <w:r w:rsidRPr="00185C4E">
        <w:rPr>
          <w:lang w:val="fr-FR"/>
        </w:rPr>
        <w:t xml:space="preserve"> comprend 26 facteurs. On y retrouve par exemple les facteurs </w:t>
      </w:r>
      <w:r w:rsidRPr="00185C4E">
        <w:rPr>
          <w:rFonts w:ascii="Times New Roman" w:hAnsi="Times New Roman"/>
          <w:i/>
          <w:lang w:val="fr-FR"/>
        </w:rPr>
        <w:t xml:space="preserve">Unique- Product </w:t>
      </w:r>
      <w:r w:rsidRPr="00185C4E">
        <w:rPr>
          <w:lang w:val="fr-FR"/>
        </w:rPr>
        <w:t xml:space="preserve">(le produit est unique), </w:t>
      </w:r>
      <w:r w:rsidRPr="00185C4E">
        <w:rPr>
          <w:rFonts w:ascii="Times New Roman" w:hAnsi="Times New Roman"/>
          <w:i/>
          <w:lang w:val="fr-FR"/>
        </w:rPr>
        <w:t xml:space="preserve">Agreed-Not-To-Disclose </w:t>
      </w:r>
      <w:r w:rsidRPr="00185C4E">
        <w:rPr>
          <w:lang w:val="fr-FR"/>
        </w:rPr>
        <w:t xml:space="preserve">(il existait un ac- cord de non-divulgation entre le défendant et le plaignant), </w:t>
      </w:r>
      <w:r w:rsidRPr="00185C4E">
        <w:rPr>
          <w:rFonts w:ascii="Times New Roman" w:hAnsi="Times New Roman"/>
          <w:i/>
          <w:lang w:val="fr-FR"/>
        </w:rPr>
        <w:t xml:space="preserve">Info-Reverse- Engineerable </w:t>
      </w:r>
      <w:r w:rsidRPr="00185C4E">
        <w:rPr>
          <w:lang w:val="fr-FR"/>
        </w:rPr>
        <w:t xml:space="preserve">(les informations du produit peuvent être apprises par ingé- nierie inverse), et </w:t>
      </w:r>
      <w:r w:rsidRPr="00185C4E">
        <w:rPr>
          <w:rFonts w:ascii="Times New Roman" w:hAnsi="Times New Roman"/>
          <w:i/>
          <w:lang w:val="fr-FR"/>
        </w:rPr>
        <w:t xml:space="preserve">Disclosure-In-Negotiations </w:t>
      </w:r>
      <w:r w:rsidRPr="00185C4E">
        <w:rPr>
          <w:lang w:val="fr-FR"/>
        </w:rPr>
        <w:t>(le demandeur a divulgué des informations concernant son produit lors des négociations avec le défen- deur). Les deux premiers facteurs favorisent le plaignant, propriétaire du produit,</w:t>
      </w:r>
      <w:r w:rsidRPr="00185C4E">
        <w:rPr>
          <w:spacing w:val="-10"/>
          <w:lang w:val="fr-FR"/>
        </w:rPr>
        <w:t xml:space="preserve"> </w:t>
      </w:r>
      <w:r w:rsidRPr="00185C4E">
        <w:rPr>
          <w:lang w:val="fr-FR"/>
        </w:rPr>
        <w:t>et</w:t>
      </w:r>
      <w:r w:rsidRPr="00185C4E">
        <w:rPr>
          <w:spacing w:val="-10"/>
          <w:lang w:val="fr-FR"/>
        </w:rPr>
        <w:t xml:space="preserve"> </w:t>
      </w:r>
      <w:r w:rsidRPr="00185C4E">
        <w:rPr>
          <w:lang w:val="fr-FR"/>
        </w:rPr>
        <w:t>les</w:t>
      </w:r>
      <w:r w:rsidRPr="00185C4E">
        <w:rPr>
          <w:spacing w:val="-10"/>
          <w:lang w:val="fr-FR"/>
        </w:rPr>
        <w:t xml:space="preserve"> </w:t>
      </w:r>
      <w:r w:rsidRPr="00185C4E">
        <w:rPr>
          <w:lang w:val="fr-FR"/>
        </w:rPr>
        <w:t>deux</w:t>
      </w:r>
      <w:r w:rsidRPr="00185C4E">
        <w:rPr>
          <w:spacing w:val="-10"/>
          <w:lang w:val="fr-FR"/>
        </w:rPr>
        <w:t xml:space="preserve"> </w:t>
      </w:r>
      <w:r w:rsidRPr="00185C4E">
        <w:rPr>
          <w:lang w:val="fr-FR"/>
        </w:rPr>
        <w:t>derniers</w:t>
      </w:r>
      <w:r w:rsidRPr="00185C4E">
        <w:rPr>
          <w:spacing w:val="-10"/>
          <w:lang w:val="fr-FR"/>
        </w:rPr>
        <w:t xml:space="preserve"> </w:t>
      </w:r>
      <w:r w:rsidRPr="00185C4E">
        <w:rPr>
          <w:lang w:val="fr-FR"/>
        </w:rPr>
        <w:t>facteurs</w:t>
      </w:r>
      <w:r w:rsidRPr="00185C4E">
        <w:rPr>
          <w:spacing w:val="-10"/>
          <w:lang w:val="fr-FR"/>
        </w:rPr>
        <w:t xml:space="preserve"> </w:t>
      </w:r>
      <w:r w:rsidRPr="00185C4E">
        <w:rPr>
          <w:lang w:val="fr-FR"/>
        </w:rPr>
        <w:t>favorise</w:t>
      </w:r>
      <w:r w:rsidRPr="00185C4E">
        <w:rPr>
          <w:spacing w:val="-10"/>
          <w:lang w:val="fr-FR"/>
        </w:rPr>
        <w:t xml:space="preserve"> </w:t>
      </w:r>
      <w:r w:rsidRPr="00185C4E">
        <w:rPr>
          <w:lang w:val="fr-FR"/>
        </w:rPr>
        <w:t>le</w:t>
      </w:r>
      <w:r w:rsidRPr="00185C4E">
        <w:rPr>
          <w:spacing w:val="-9"/>
          <w:lang w:val="fr-FR"/>
        </w:rPr>
        <w:t xml:space="preserve"> </w:t>
      </w:r>
      <w:r w:rsidRPr="00185C4E">
        <w:rPr>
          <w:lang w:val="fr-FR"/>
        </w:rPr>
        <w:t>défendeur</w:t>
      </w:r>
      <w:r w:rsidRPr="00185C4E">
        <w:rPr>
          <w:spacing w:val="-10"/>
          <w:lang w:val="fr-FR"/>
        </w:rPr>
        <w:t xml:space="preserve"> </w:t>
      </w:r>
      <w:r w:rsidRPr="00185C4E">
        <w:rPr>
          <w:lang w:val="fr-FR"/>
        </w:rPr>
        <w:t>accusé.</w:t>
      </w:r>
      <w:r w:rsidRPr="00185C4E">
        <w:rPr>
          <w:spacing w:val="-10"/>
          <w:lang w:val="fr-FR"/>
        </w:rPr>
        <w:t xml:space="preserve"> </w:t>
      </w:r>
      <w:r w:rsidRPr="00185C4E">
        <w:rPr>
          <w:lang w:val="fr-FR"/>
        </w:rPr>
        <w:t>Un</w:t>
      </w:r>
      <w:r w:rsidRPr="00185C4E">
        <w:rPr>
          <w:spacing w:val="-10"/>
          <w:lang w:val="fr-FR"/>
        </w:rPr>
        <w:t xml:space="preserve"> </w:t>
      </w:r>
      <w:r w:rsidRPr="00185C4E">
        <w:rPr>
          <w:lang w:val="fr-FR"/>
        </w:rPr>
        <w:t>Fac- teur s’applique à une affaire si la description de cette dernière contient</w:t>
      </w:r>
      <w:r w:rsidRPr="00185C4E">
        <w:rPr>
          <w:spacing w:val="-13"/>
          <w:lang w:val="fr-FR"/>
        </w:rPr>
        <w:t xml:space="preserve"> </w:t>
      </w:r>
      <w:r w:rsidRPr="00185C4E">
        <w:rPr>
          <w:lang w:val="fr-FR"/>
        </w:rPr>
        <w:t>un fait</w:t>
      </w:r>
      <w:r w:rsidRPr="00185C4E">
        <w:rPr>
          <w:spacing w:val="-22"/>
          <w:lang w:val="fr-FR"/>
        </w:rPr>
        <w:t xml:space="preserve"> </w:t>
      </w:r>
      <w:r w:rsidRPr="00185C4E">
        <w:rPr>
          <w:lang w:val="fr-FR"/>
        </w:rPr>
        <w:t>correspondant.</w:t>
      </w:r>
      <w:r w:rsidRPr="00185C4E">
        <w:rPr>
          <w:spacing w:val="-21"/>
          <w:lang w:val="fr-FR"/>
        </w:rPr>
        <w:t xml:space="preserve"> </w:t>
      </w:r>
      <w:hyperlink w:anchor="_bookmark303" w:history="1">
        <w:r w:rsidRPr="00185C4E">
          <w:rPr>
            <w:lang w:val="fr-FR"/>
          </w:rPr>
          <w:t>Ashley</w:t>
        </w:r>
        <w:r w:rsidRPr="00185C4E">
          <w:rPr>
            <w:spacing w:val="-22"/>
            <w:lang w:val="fr-FR"/>
          </w:rPr>
          <w:t xml:space="preserve"> </w:t>
        </w:r>
        <w:r w:rsidRPr="00185C4E">
          <w:rPr>
            <w:lang w:val="fr-FR"/>
          </w:rPr>
          <w:t>&amp;</w:t>
        </w:r>
        <w:r w:rsidRPr="00185C4E">
          <w:rPr>
            <w:spacing w:val="-21"/>
            <w:lang w:val="fr-FR"/>
          </w:rPr>
          <w:t xml:space="preserve"> </w:t>
        </w:r>
        <w:r w:rsidRPr="00185C4E">
          <w:rPr>
            <w:lang w:val="fr-FR"/>
          </w:rPr>
          <w:t>Brüninghaus</w:t>
        </w:r>
        <w:r w:rsidRPr="00185C4E">
          <w:rPr>
            <w:spacing w:val="-22"/>
            <w:lang w:val="fr-FR"/>
          </w:rPr>
          <w:t xml:space="preserve"> </w:t>
        </w:r>
      </w:hyperlink>
      <w:hyperlink w:anchor="_bookmark303" w:history="1">
        <w:r w:rsidRPr="00185C4E">
          <w:rPr>
            <w:lang w:val="fr-FR"/>
          </w:rPr>
          <w:t>[2009]</w:t>
        </w:r>
        <w:r w:rsidRPr="00185C4E">
          <w:rPr>
            <w:spacing w:val="-21"/>
            <w:lang w:val="fr-FR"/>
          </w:rPr>
          <w:t xml:space="preserve"> </w:t>
        </w:r>
      </w:hyperlink>
      <w:r w:rsidRPr="00185C4E">
        <w:rPr>
          <w:lang w:val="fr-FR"/>
        </w:rPr>
        <w:t>définissent</w:t>
      </w:r>
      <w:r w:rsidRPr="00185C4E">
        <w:rPr>
          <w:spacing w:val="-22"/>
          <w:lang w:val="fr-FR"/>
        </w:rPr>
        <w:t xml:space="preserve"> </w:t>
      </w:r>
      <w:r w:rsidRPr="00185C4E">
        <w:rPr>
          <w:lang w:val="fr-FR"/>
        </w:rPr>
        <w:t>un</w:t>
      </w:r>
      <w:r w:rsidRPr="00185C4E">
        <w:rPr>
          <w:spacing w:val="-21"/>
          <w:lang w:val="fr-FR"/>
        </w:rPr>
        <w:t xml:space="preserve"> </w:t>
      </w:r>
      <w:r w:rsidRPr="00185C4E">
        <w:rPr>
          <w:lang w:val="fr-FR"/>
        </w:rPr>
        <w:t>classifieur (le-plus-proche-voisin)</w:t>
      </w:r>
      <w:r w:rsidRPr="00185C4E">
        <w:rPr>
          <w:spacing w:val="-6"/>
          <w:lang w:val="fr-FR"/>
        </w:rPr>
        <w:t xml:space="preserve"> </w:t>
      </w:r>
      <w:r w:rsidRPr="00185C4E">
        <w:rPr>
          <w:lang w:val="fr-FR"/>
        </w:rPr>
        <w:t>par</w:t>
      </w:r>
      <w:r w:rsidRPr="00185C4E">
        <w:rPr>
          <w:spacing w:val="-6"/>
          <w:lang w:val="fr-FR"/>
        </w:rPr>
        <w:t xml:space="preserve"> </w:t>
      </w:r>
      <w:r w:rsidRPr="00185C4E">
        <w:rPr>
          <w:lang w:val="fr-FR"/>
        </w:rPr>
        <w:t>Facteur</w:t>
      </w:r>
      <w:r w:rsidRPr="00185C4E">
        <w:rPr>
          <w:spacing w:val="-5"/>
          <w:lang w:val="fr-FR"/>
        </w:rPr>
        <w:t xml:space="preserve"> </w:t>
      </w:r>
      <w:r w:rsidRPr="00185C4E">
        <w:rPr>
          <w:lang w:val="fr-FR"/>
        </w:rPr>
        <w:t>pour</w:t>
      </w:r>
      <w:r w:rsidRPr="00185C4E">
        <w:rPr>
          <w:spacing w:val="-6"/>
          <w:lang w:val="fr-FR"/>
        </w:rPr>
        <w:t xml:space="preserve"> </w:t>
      </w:r>
      <w:r w:rsidRPr="00185C4E">
        <w:rPr>
          <w:lang w:val="fr-FR"/>
        </w:rPr>
        <w:t>identifier</w:t>
      </w:r>
      <w:r w:rsidRPr="00185C4E">
        <w:rPr>
          <w:spacing w:val="-5"/>
          <w:lang w:val="fr-FR"/>
        </w:rPr>
        <w:t xml:space="preserve"> </w:t>
      </w:r>
      <w:r w:rsidRPr="00185C4E">
        <w:rPr>
          <w:lang w:val="fr-FR"/>
        </w:rPr>
        <w:t>ceux</w:t>
      </w:r>
      <w:r w:rsidRPr="00185C4E">
        <w:rPr>
          <w:spacing w:val="-6"/>
          <w:lang w:val="fr-FR"/>
        </w:rPr>
        <w:t xml:space="preserve"> </w:t>
      </w:r>
      <w:r w:rsidRPr="00185C4E">
        <w:rPr>
          <w:lang w:val="fr-FR"/>
        </w:rPr>
        <w:t>qui</w:t>
      </w:r>
      <w:r w:rsidRPr="00185C4E">
        <w:rPr>
          <w:spacing w:val="-5"/>
          <w:lang w:val="fr-FR"/>
        </w:rPr>
        <w:t xml:space="preserve"> </w:t>
      </w:r>
      <w:r w:rsidRPr="00185C4E">
        <w:rPr>
          <w:lang w:val="fr-FR"/>
        </w:rPr>
        <w:t>s’appliquent</w:t>
      </w:r>
      <w:r w:rsidRPr="00185C4E">
        <w:rPr>
          <w:spacing w:val="-6"/>
          <w:lang w:val="fr-FR"/>
        </w:rPr>
        <w:t xml:space="preserve"> </w:t>
      </w:r>
      <w:r w:rsidRPr="00185C4E">
        <w:rPr>
          <w:lang w:val="fr-FR"/>
        </w:rPr>
        <w:t>à la</w:t>
      </w:r>
      <w:r w:rsidRPr="00185C4E">
        <w:rPr>
          <w:spacing w:val="-9"/>
          <w:lang w:val="fr-FR"/>
        </w:rPr>
        <w:t xml:space="preserve"> </w:t>
      </w:r>
      <w:r w:rsidRPr="00185C4E">
        <w:rPr>
          <w:lang w:val="fr-FR"/>
        </w:rPr>
        <w:t>décision.</w:t>
      </w:r>
      <w:r w:rsidRPr="00185C4E">
        <w:rPr>
          <w:spacing w:val="-10"/>
          <w:lang w:val="fr-FR"/>
        </w:rPr>
        <w:t xml:space="preserve"> </w:t>
      </w:r>
      <w:r w:rsidRPr="00185C4E">
        <w:rPr>
          <w:lang w:val="fr-FR"/>
        </w:rPr>
        <w:t>En</w:t>
      </w:r>
      <w:r w:rsidRPr="00185C4E">
        <w:rPr>
          <w:spacing w:val="-9"/>
          <w:lang w:val="fr-FR"/>
        </w:rPr>
        <w:t xml:space="preserve"> </w:t>
      </w:r>
      <w:r w:rsidRPr="00185C4E">
        <w:rPr>
          <w:lang w:val="fr-FR"/>
        </w:rPr>
        <w:t>effet,</w:t>
      </w:r>
      <w:r w:rsidRPr="00185C4E">
        <w:rPr>
          <w:spacing w:val="-9"/>
          <w:lang w:val="fr-FR"/>
        </w:rPr>
        <w:t xml:space="preserve"> </w:t>
      </w:r>
      <w:r w:rsidRPr="00185C4E">
        <w:rPr>
          <w:lang w:val="fr-FR"/>
        </w:rPr>
        <w:t>les</w:t>
      </w:r>
      <w:r w:rsidRPr="00185C4E">
        <w:rPr>
          <w:spacing w:val="-10"/>
          <w:lang w:val="fr-FR"/>
        </w:rPr>
        <w:t xml:space="preserve"> </w:t>
      </w:r>
      <w:r w:rsidRPr="00185C4E">
        <w:rPr>
          <w:lang w:val="fr-FR"/>
        </w:rPr>
        <w:t>phrases</w:t>
      </w:r>
      <w:r w:rsidRPr="00185C4E">
        <w:rPr>
          <w:spacing w:val="-9"/>
          <w:lang w:val="fr-FR"/>
        </w:rPr>
        <w:t xml:space="preserve"> </w:t>
      </w:r>
      <w:r w:rsidRPr="00185C4E">
        <w:rPr>
          <w:lang w:val="fr-FR"/>
        </w:rPr>
        <w:t>de</w:t>
      </w:r>
      <w:r w:rsidRPr="00185C4E">
        <w:rPr>
          <w:spacing w:val="-10"/>
          <w:lang w:val="fr-FR"/>
        </w:rPr>
        <w:t xml:space="preserve"> </w:t>
      </w:r>
      <w:r w:rsidRPr="00185C4E">
        <w:rPr>
          <w:lang w:val="fr-FR"/>
        </w:rPr>
        <w:t>faits</w:t>
      </w:r>
      <w:r w:rsidRPr="00185C4E">
        <w:rPr>
          <w:spacing w:val="-9"/>
          <w:lang w:val="fr-FR"/>
        </w:rPr>
        <w:t xml:space="preserve"> </w:t>
      </w:r>
      <w:r w:rsidRPr="00185C4E">
        <w:rPr>
          <w:lang w:val="fr-FR"/>
        </w:rPr>
        <w:t>des</w:t>
      </w:r>
      <w:r w:rsidRPr="00185C4E">
        <w:rPr>
          <w:spacing w:val="-9"/>
          <w:lang w:val="fr-FR"/>
        </w:rPr>
        <w:t xml:space="preserve"> </w:t>
      </w:r>
      <w:r w:rsidRPr="00185C4E">
        <w:rPr>
          <w:lang w:val="fr-FR"/>
        </w:rPr>
        <w:t>cas</w:t>
      </w:r>
      <w:r w:rsidRPr="00185C4E">
        <w:rPr>
          <w:spacing w:val="-10"/>
          <w:lang w:val="fr-FR"/>
        </w:rPr>
        <w:t xml:space="preserve"> </w:t>
      </w:r>
      <w:r w:rsidRPr="00185C4E">
        <w:rPr>
          <w:lang w:val="fr-FR"/>
        </w:rPr>
        <w:t>résolus</w:t>
      </w:r>
      <w:r w:rsidRPr="00185C4E">
        <w:rPr>
          <w:spacing w:val="-9"/>
          <w:lang w:val="fr-FR"/>
        </w:rPr>
        <w:t xml:space="preserve"> </w:t>
      </w:r>
      <w:r w:rsidRPr="00185C4E">
        <w:rPr>
          <w:lang w:val="fr-FR"/>
        </w:rPr>
        <w:t>sont</w:t>
      </w:r>
      <w:r w:rsidRPr="00185C4E">
        <w:rPr>
          <w:spacing w:val="-10"/>
          <w:lang w:val="fr-FR"/>
        </w:rPr>
        <w:t xml:space="preserve"> </w:t>
      </w:r>
      <w:r w:rsidRPr="00185C4E">
        <w:rPr>
          <w:lang w:val="fr-FR"/>
        </w:rPr>
        <w:t>labellisées</w:t>
      </w:r>
      <w:r w:rsidRPr="00185C4E">
        <w:rPr>
          <w:spacing w:val="-9"/>
          <w:lang w:val="fr-FR"/>
        </w:rPr>
        <w:t xml:space="preserve"> </w:t>
      </w:r>
      <w:r w:rsidR="00042F96">
        <w:rPr>
          <w:lang w:val="fr-FR"/>
        </w:rPr>
        <w:t>par le Facteur auxquels ces derniers</w:t>
      </w:r>
      <w:r w:rsidRPr="00185C4E">
        <w:rPr>
          <w:lang w:val="fr-FR"/>
        </w:rPr>
        <w:t xml:space="preserve"> correspondent. Ensuite, la classification d’un nou- veau cas consiste à comparer les différentes phrases annotées à chacune des phrases de faits du nouveau cas, et à affecter à ces derniers le Facteur de la phrase</w:t>
      </w:r>
      <w:r w:rsidR="00077192">
        <w:rPr>
          <w:lang w:val="fr-FR"/>
        </w:rPr>
        <w:t xml:space="preserve"> annotée</w:t>
      </w:r>
      <w:r w:rsidRPr="00185C4E">
        <w:rPr>
          <w:lang w:val="fr-FR"/>
        </w:rPr>
        <w:t xml:space="preserve"> la pl</w:t>
      </w:r>
      <w:r w:rsidR="00077192">
        <w:rPr>
          <w:lang w:val="fr-FR"/>
        </w:rPr>
        <w:t>us similaire</w:t>
      </w:r>
      <w:r w:rsidRPr="00185C4E">
        <w:rPr>
          <w:lang w:val="fr-FR"/>
        </w:rPr>
        <w:t>.</w:t>
      </w:r>
      <w:r w:rsidR="00D922A1">
        <w:rPr>
          <w:lang w:val="fr-FR"/>
        </w:rPr>
        <w:t xml:space="preserve"> Au cours de leurs expérimenta</w:t>
      </w:r>
      <w:r w:rsidRPr="00185C4E">
        <w:rPr>
          <w:lang w:val="fr-FR"/>
        </w:rPr>
        <w:t>tions,</w:t>
      </w:r>
      <w:r w:rsidRPr="00185C4E">
        <w:rPr>
          <w:spacing w:val="-10"/>
          <w:lang w:val="fr-FR"/>
        </w:rPr>
        <w:t xml:space="preserve"> </w:t>
      </w:r>
      <w:r w:rsidRPr="00185C4E">
        <w:rPr>
          <w:lang w:val="fr-FR"/>
        </w:rPr>
        <w:t>les</w:t>
      </w:r>
      <w:r w:rsidRPr="00185C4E">
        <w:rPr>
          <w:spacing w:val="-10"/>
          <w:lang w:val="fr-FR"/>
        </w:rPr>
        <w:t xml:space="preserve"> </w:t>
      </w:r>
      <w:r w:rsidRPr="00185C4E">
        <w:rPr>
          <w:lang w:val="fr-FR"/>
        </w:rPr>
        <w:t>auteurs</w:t>
      </w:r>
      <w:r w:rsidRPr="00185C4E">
        <w:rPr>
          <w:spacing w:val="-10"/>
          <w:lang w:val="fr-FR"/>
        </w:rPr>
        <w:t xml:space="preserve"> </w:t>
      </w:r>
      <w:r w:rsidRPr="00185C4E">
        <w:rPr>
          <w:lang w:val="fr-FR"/>
        </w:rPr>
        <w:t>démontrent</w:t>
      </w:r>
      <w:r w:rsidRPr="00185C4E">
        <w:rPr>
          <w:spacing w:val="-10"/>
          <w:lang w:val="fr-FR"/>
        </w:rPr>
        <w:t xml:space="preserve"> </w:t>
      </w:r>
      <w:r w:rsidRPr="00185C4E">
        <w:rPr>
          <w:lang w:val="fr-FR"/>
        </w:rPr>
        <w:t>que</w:t>
      </w:r>
      <w:r w:rsidRPr="00185C4E">
        <w:rPr>
          <w:spacing w:val="-10"/>
          <w:lang w:val="fr-FR"/>
        </w:rPr>
        <w:t xml:space="preserve"> </w:t>
      </w:r>
      <w:r w:rsidRPr="00185C4E">
        <w:rPr>
          <w:lang w:val="fr-FR"/>
        </w:rPr>
        <w:t>des</w:t>
      </w:r>
      <w:r w:rsidRPr="00185C4E">
        <w:rPr>
          <w:spacing w:val="-10"/>
          <w:lang w:val="fr-FR"/>
        </w:rPr>
        <w:t xml:space="preserve"> </w:t>
      </w:r>
      <w:r w:rsidRPr="00185C4E">
        <w:rPr>
          <w:lang w:val="fr-FR"/>
        </w:rPr>
        <w:t>adaptations</w:t>
      </w:r>
      <w:r w:rsidRPr="00185C4E">
        <w:rPr>
          <w:spacing w:val="-10"/>
          <w:lang w:val="fr-FR"/>
        </w:rPr>
        <w:t xml:space="preserve"> </w:t>
      </w:r>
      <w:r w:rsidRPr="00185C4E">
        <w:rPr>
          <w:lang w:val="fr-FR"/>
        </w:rPr>
        <w:t>de</w:t>
      </w:r>
      <w:r w:rsidRPr="00185C4E">
        <w:rPr>
          <w:spacing w:val="-10"/>
          <w:lang w:val="fr-FR"/>
        </w:rPr>
        <w:t xml:space="preserve"> </w:t>
      </w:r>
      <w:r w:rsidRPr="00185C4E">
        <w:rPr>
          <w:lang w:val="fr-FR"/>
        </w:rPr>
        <w:t>la</w:t>
      </w:r>
      <w:r w:rsidRPr="00185C4E">
        <w:rPr>
          <w:spacing w:val="-9"/>
          <w:lang w:val="fr-FR"/>
        </w:rPr>
        <w:t xml:space="preserve"> </w:t>
      </w:r>
      <w:r w:rsidRPr="00185C4E">
        <w:rPr>
          <w:lang w:val="fr-FR"/>
        </w:rPr>
        <w:t>représentation</w:t>
      </w:r>
      <w:r w:rsidRPr="00185C4E">
        <w:rPr>
          <w:spacing w:val="-10"/>
          <w:lang w:val="fr-FR"/>
        </w:rPr>
        <w:t xml:space="preserve"> </w:t>
      </w:r>
      <w:r w:rsidRPr="00185C4E">
        <w:rPr>
          <w:lang w:val="fr-FR"/>
        </w:rPr>
        <w:t>des cas</w:t>
      </w:r>
      <w:r w:rsidRPr="00185C4E">
        <w:rPr>
          <w:spacing w:val="-12"/>
          <w:lang w:val="fr-FR"/>
        </w:rPr>
        <w:t xml:space="preserve"> </w:t>
      </w:r>
      <w:r w:rsidRPr="00185C4E">
        <w:rPr>
          <w:lang w:val="fr-FR"/>
        </w:rPr>
        <w:t>par</w:t>
      </w:r>
      <w:r w:rsidRPr="00185C4E">
        <w:rPr>
          <w:spacing w:val="-11"/>
          <w:lang w:val="fr-FR"/>
        </w:rPr>
        <w:t xml:space="preserve"> </w:t>
      </w:r>
      <w:r w:rsidRPr="00185C4E">
        <w:rPr>
          <w:lang w:val="fr-FR"/>
        </w:rPr>
        <w:t>sac-de-mots</w:t>
      </w:r>
      <w:r w:rsidRPr="00185C4E">
        <w:rPr>
          <w:spacing w:val="-11"/>
          <w:lang w:val="fr-FR"/>
        </w:rPr>
        <w:t xml:space="preserve"> </w:t>
      </w:r>
      <w:r w:rsidRPr="00185C4E">
        <w:rPr>
          <w:lang w:val="fr-FR"/>
        </w:rPr>
        <w:t>sont</w:t>
      </w:r>
      <w:r w:rsidRPr="00185C4E">
        <w:rPr>
          <w:spacing w:val="-11"/>
          <w:lang w:val="fr-FR"/>
        </w:rPr>
        <w:t xml:space="preserve"> </w:t>
      </w:r>
      <w:r w:rsidRPr="00185C4E">
        <w:rPr>
          <w:lang w:val="fr-FR"/>
        </w:rPr>
        <w:t>nécessaires</w:t>
      </w:r>
      <w:r w:rsidRPr="00185C4E">
        <w:rPr>
          <w:spacing w:val="-11"/>
          <w:lang w:val="fr-FR"/>
        </w:rPr>
        <w:t xml:space="preserve"> </w:t>
      </w:r>
      <w:r w:rsidRPr="00185C4E">
        <w:rPr>
          <w:lang w:val="fr-FR"/>
        </w:rPr>
        <w:t>pour</w:t>
      </w:r>
      <w:r w:rsidRPr="00185C4E">
        <w:rPr>
          <w:spacing w:val="-11"/>
          <w:lang w:val="fr-FR"/>
        </w:rPr>
        <w:t xml:space="preserve"> </w:t>
      </w:r>
      <w:r w:rsidRPr="00185C4E">
        <w:rPr>
          <w:lang w:val="fr-FR"/>
        </w:rPr>
        <w:t>améliorer</w:t>
      </w:r>
      <w:r w:rsidRPr="00185C4E">
        <w:rPr>
          <w:spacing w:val="-11"/>
          <w:lang w:val="fr-FR"/>
        </w:rPr>
        <w:t xml:space="preserve"> </w:t>
      </w:r>
      <w:r w:rsidRPr="00185C4E">
        <w:rPr>
          <w:lang w:val="fr-FR"/>
        </w:rPr>
        <w:t>les</w:t>
      </w:r>
      <w:r w:rsidRPr="00185C4E">
        <w:rPr>
          <w:spacing w:val="-11"/>
          <w:lang w:val="fr-FR"/>
        </w:rPr>
        <w:t xml:space="preserve"> </w:t>
      </w:r>
      <w:r w:rsidRPr="00185C4E">
        <w:rPr>
          <w:lang w:val="fr-FR"/>
        </w:rPr>
        <w:t>résultats</w:t>
      </w:r>
      <w:r w:rsidRPr="00185C4E">
        <w:rPr>
          <w:spacing w:val="-11"/>
          <w:lang w:val="fr-FR"/>
        </w:rPr>
        <w:t xml:space="preserve"> </w:t>
      </w:r>
      <w:r w:rsidRPr="00185C4E">
        <w:rPr>
          <w:lang w:val="fr-FR"/>
        </w:rPr>
        <w:t>de</w:t>
      </w:r>
      <w:r w:rsidRPr="00185C4E">
        <w:rPr>
          <w:spacing w:val="-11"/>
          <w:lang w:val="fr-FR"/>
        </w:rPr>
        <w:t xml:space="preserve"> </w:t>
      </w:r>
      <w:r w:rsidR="00D922A1">
        <w:rPr>
          <w:lang w:val="fr-FR"/>
        </w:rPr>
        <w:t>classi</w:t>
      </w:r>
      <w:r w:rsidRPr="00185C4E">
        <w:rPr>
          <w:lang w:val="fr-FR"/>
        </w:rPr>
        <w:t>fications.</w:t>
      </w:r>
      <w:r w:rsidRPr="00185C4E">
        <w:rPr>
          <w:spacing w:val="-12"/>
          <w:lang w:val="fr-FR"/>
        </w:rPr>
        <w:t xml:space="preserve"> </w:t>
      </w:r>
      <w:r w:rsidRPr="00185C4E">
        <w:rPr>
          <w:lang w:val="fr-FR"/>
        </w:rPr>
        <w:t>Ils</w:t>
      </w:r>
      <w:r w:rsidRPr="00185C4E">
        <w:rPr>
          <w:spacing w:val="-11"/>
          <w:lang w:val="fr-FR"/>
        </w:rPr>
        <w:t xml:space="preserve"> </w:t>
      </w:r>
      <w:r w:rsidRPr="00185C4E">
        <w:rPr>
          <w:lang w:val="fr-FR"/>
        </w:rPr>
        <w:t>proposent</w:t>
      </w:r>
      <w:r w:rsidRPr="00185C4E">
        <w:rPr>
          <w:spacing w:val="-12"/>
          <w:lang w:val="fr-FR"/>
        </w:rPr>
        <w:t xml:space="preserve"> </w:t>
      </w:r>
      <w:r w:rsidRPr="00185C4E">
        <w:rPr>
          <w:lang w:val="fr-FR"/>
        </w:rPr>
        <w:t>deux</w:t>
      </w:r>
      <w:r w:rsidRPr="00185C4E">
        <w:rPr>
          <w:spacing w:val="-11"/>
          <w:lang w:val="fr-FR"/>
        </w:rPr>
        <w:t xml:space="preserve"> </w:t>
      </w:r>
      <w:r w:rsidRPr="00185C4E">
        <w:rPr>
          <w:lang w:val="fr-FR"/>
        </w:rPr>
        <w:t>méthodes</w:t>
      </w:r>
      <w:r w:rsidRPr="00185C4E">
        <w:rPr>
          <w:spacing w:val="-12"/>
          <w:lang w:val="fr-FR"/>
        </w:rPr>
        <w:t xml:space="preserve"> </w:t>
      </w:r>
      <w:r w:rsidRPr="00185C4E">
        <w:rPr>
          <w:lang w:val="fr-FR"/>
        </w:rPr>
        <w:t>améliorées</w:t>
      </w:r>
      <w:r w:rsidRPr="00185C4E">
        <w:rPr>
          <w:spacing w:val="-11"/>
          <w:lang w:val="fr-FR"/>
        </w:rPr>
        <w:t xml:space="preserve"> </w:t>
      </w:r>
      <w:r w:rsidRPr="00185C4E">
        <w:rPr>
          <w:lang w:val="fr-FR"/>
        </w:rPr>
        <w:t>de</w:t>
      </w:r>
      <w:r w:rsidRPr="00185C4E">
        <w:rPr>
          <w:spacing w:val="-11"/>
          <w:lang w:val="fr-FR"/>
        </w:rPr>
        <w:t xml:space="preserve"> </w:t>
      </w:r>
      <w:r w:rsidRPr="00185C4E">
        <w:rPr>
          <w:lang w:val="fr-FR"/>
        </w:rPr>
        <w:t>représentation</w:t>
      </w:r>
      <w:r w:rsidRPr="00185C4E">
        <w:rPr>
          <w:spacing w:val="-12"/>
          <w:lang w:val="fr-FR"/>
        </w:rPr>
        <w:t xml:space="preserve"> </w:t>
      </w:r>
      <w:hyperlink w:anchor="_bookmark321" w:history="1">
        <w:r w:rsidRPr="00185C4E">
          <w:rPr>
            <w:lang w:val="fr-FR"/>
          </w:rPr>
          <w:t>[Brü-</w:t>
        </w:r>
      </w:hyperlink>
      <w:hyperlink w:anchor="_bookmark321" w:history="1">
        <w:r w:rsidRPr="00185C4E">
          <w:rPr>
            <w:lang w:val="fr-FR"/>
          </w:rPr>
          <w:t xml:space="preserve">ninghaus &amp; Ashley, </w:t>
        </w:r>
      </w:hyperlink>
      <w:hyperlink w:anchor="_bookmark321" w:history="1">
        <w:r w:rsidRPr="00185C4E">
          <w:rPr>
            <w:lang w:val="fr-FR"/>
          </w:rPr>
          <w:t xml:space="preserve">2001] </w:t>
        </w:r>
      </w:hyperlink>
      <w:r w:rsidRPr="00185C4E">
        <w:rPr>
          <w:lang w:val="fr-FR"/>
        </w:rPr>
        <w:t>: l’ « abstraction des noms par les rôles »</w:t>
      </w:r>
      <w:r w:rsidRPr="00185C4E">
        <w:rPr>
          <w:spacing w:val="-13"/>
          <w:lang w:val="fr-FR"/>
        </w:rPr>
        <w:t xml:space="preserve"> </w:t>
      </w:r>
      <w:r w:rsidRPr="00185C4E">
        <w:rPr>
          <w:lang w:val="fr-FR"/>
        </w:rPr>
        <w:t>(</w:t>
      </w:r>
      <w:r w:rsidRPr="00185C4E">
        <w:rPr>
          <w:rFonts w:ascii="Times New Roman" w:hAnsi="Times New Roman"/>
          <w:i/>
          <w:lang w:val="fr-FR"/>
        </w:rPr>
        <w:t>roles</w:t>
      </w:r>
      <w:r w:rsidR="00D922A1">
        <w:rPr>
          <w:rFonts w:ascii="Times New Roman" w:hAnsi="Times New Roman"/>
          <w:i/>
          <w:lang w:val="fr-FR"/>
        </w:rPr>
        <w:t>-</w:t>
      </w:r>
      <w:r w:rsidRPr="00185C4E">
        <w:rPr>
          <w:rFonts w:ascii="Times New Roman" w:hAnsi="Times New Roman"/>
          <w:i/>
          <w:lang w:val="fr-FR"/>
        </w:rPr>
        <w:t>replaced</w:t>
      </w:r>
      <w:r w:rsidRPr="00185C4E">
        <w:rPr>
          <w:rFonts w:ascii="Times New Roman" w:hAnsi="Times New Roman"/>
          <w:i/>
          <w:spacing w:val="-21"/>
          <w:lang w:val="fr-FR"/>
        </w:rPr>
        <w:t xml:space="preserve"> </w:t>
      </w:r>
      <w:r w:rsidRPr="00185C4E">
        <w:rPr>
          <w:rFonts w:ascii="Times New Roman" w:hAnsi="Times New Roman"/>
          <w:i/>
          <w:lang w:val="fr-FR"/>
        </w:rPr>
        <w:t>representation</w:t>
      </w:r>
      <w:r w:rsidRPr="00185C4E">
        <w:rPr>
          <w:lang w:val="fr-FR"/>
        </w:rPr>
        <w:t>)</w:t>
      </w:r>
      <w:r w:rsidRPr="00185C4E">
        <w:rPr>
          <w:spacing w:val="-18"/>
          <w:lang w:val="fr-FR"/>
        </w:rPr>
        <w:t xml:space="preserve"> </w:t>
      </w:r>
      <w:r w:rsidRPr="00185C4E">
        <w:rPr>
          <w:lang w:val="fr-FR"/>
        </w:rPr>
        <w:t>et</w:t>
      </w:r>
      <w:r w:rsidRPr="00185C4E">
        <w:rPr>
          <w:spacing w:val="-19"/>
          <w:lang w:val="fr-FR"/>
        </w:rPr>
        <w:t xml:space="preserve"> </w:t>
      </w:r>
      <w:r w:rsidRPr="00185C4E">
        <w:rPr>
          <w:lang w:val="fr-FR"/>
        </w:rPr>
        <w:t>les</w:t>
      </w:r>
      <w:r w:rsidRPr="00185C4E">
        <w:rPr>
          <w:spacing w:val="-18"/>
          <w:lang w:val="fr-FR"/>
        </w:rPr>
        <w:t xml:space="preserve"> </w:t>
      </w:r>
      <w:r w:rsidRPr="00185C4E">
        <w:rPr>
          <w:lang w:val="fr-FR"/>
        </w:rPr>
        <w:t>«</w:t>
      </w:r>
      <w:r w:rsidRPr="00185C4E">
        <w:rPr>
          <w:spacing w:val="-28"/>
          <w:lang w:val="fr-FR"/>
        </w:rPr>
        <w:t xml:space="preserve"> </w:t>
      </w:r>
      <w:r w:rsidRPr="00185C4E">
        <w:rPr>
          <w:lang w:val="fr-FR"/>
        </w:rPr>
        <w:t>schémas</w:t>
      </w:r>
      <w:r w:rsidRPr="00185C4E">
        <w:rPr>
          <w:spacing w:val="-18"/>
          <w:lang w:val="fr-FR"/>
        </w:rPr>
        <w:t xml:space="preserve"> </w:t>
      </w:r>
      <w:r w:rsidRPr="00185C4E">
        <w:rPr>
          <w:lang w:val="fr-FR"/>
        </w:rPr>
        <w:t>propositionnels</w:t>
      </w:r>
      <w:r w:rsidRPr="00185C4E">
        <w:rPr>
          <w:spacing w:val="-28"/>
          <w:lang w:val="fr-FR"/>
        </w:rPr>
        <w:t xml:space="preserve"> </w:t>
      </w:r>
      <w:r w:rsidRPr="00185C4E">
        <w:rPr>
          <w:lang w:val="fr-FR"/>
        </w:rPr>
        <w:t>»</w:t>
      </w:r>
      <w:r w:rsidRPr="00185C4E">
        <w:rPr>
          <w:spacing w:val="-18"/>
          <w:lang w:val="fr-FR"/>
        </w:rPr>
        <w:t xml:space="preserve"> </w:t>
      </w:r>
      <w:r w:rsidRPr="00185C4E">
        <w:rPr>
          <w:lang w:val="fr-FR"/>
        </w:rPr>
        <w:t>(</w:t>
      </w:r>
      <w:r w:rsidRPr="00185C4E">
        <w:rPr>
          <w:rFonts w:ascii="Times New Roman" w:hAnsi="Times New Roman"/>
          <w:i/>
          <w:lang w:val="fr-FR"/>
        </w:rPr>
        <w:t>propositional</w:t>
      </w:r>
      <w:r w:rsidRPr="00185C4E">
        <w:rPr>
          <w:rFonts w:ascii="Times New Roman" w:hAnsi="Times New Roman"/>
          <w:i/>
          <w:spacing w:val="-20"/>
          <w:lang w:val="fr-FR"/>
        </w:rPr>
        <w:t xml:space="preserve"> </w:t>
      </w:r>
      <w:r w:rsidRPr="00185C4E">
        <w:rPr>
          <w:rFonts w:ascii="Times New Roman" w:hAnsi="Times New Roman"/>
          <w:i/>
          <w:lang w:val="fr-FR"/>
        </w:rPr>
        <w:t>patterns</w:t>
      </w:r>
      <w:r w:rsidRPr="00185C4E">
        <w:rPr>
          <w:lang w:val="fr-FR"/>
        </w:rPr>
        <w:t xml:space="preserve">). La représentation par abstraction des noms par les rôles consiste  à remplacer les noms des parties et les informations sur le produit par leur rôle respectifs : </w:t>
      </w:r>
      <w:r w:rsidRPr="00185C4E">
        <w:rPr>
          <w:rFonts w:ascii="Times New Roman" w:hAnsi="Times New Roman"/>
          <w:i/>
          <w:lang w:val="fr-FR"/>
        </w:rPr>
        <w:t xml:space="preserve">plaintiff </w:t>
      </w:r>
      <w:r w:rsidRPr="00185C4E">
        <w:rPr>
          <w:lang w:val="fr-FR"/>
        </w:rPr>
        <w:t xml:space="preserve">(demandeur), </w:t>
      </w:r>
      <w:r w:rsidRPr="00185C4E">
        <w:rPr>
          <w:rFonts w:ascii="Times New Roman" w:hAnsi="Times New Roman"/>
          <w:i/>
          <w:lang w:val="fr-FR"/>
        </w:rPr>
        <w:t xml:space="preserve">defendant </w:t>
      </w:r>
      <w:r w:rsidRPr="00185C4E">
        <w:rPr>
          <w:lang w:val="fr-FR"/>
        </w:rPr>
        <w:t xml:space="preserve">(defendeur), </w:t>
      </w:r>
      <w:r w:rsidRPr="00185C4E">
        <w:rPr>
          <w:rFonts w:ascii="Times New Roman" w:hAnsi="Times New Roman"/>
          <w:i/>
          <w:lang w:val="fr-FR"/>
        </w:rPr>
        <w:t>informa- tion</w:t>
      </w:r>
      <w:r w:rsidRPr="00185C4E">
        <w:rPr>
          <w:rFonts w:ascii="Times New Roman" w:hAnsi="Times New Roman"/>
          <w:i/>
          <w:spacing w:val="-8"/>
          <w:lang w:val="fr-FR"/>
        </w:rPr>
        <w:t xml:space="preserve"> </w:t>
      </w:r>
      <w:r w:rsidRPr="00185C4E">
        <w:rPr>
          <w:lang w:val="fr-FR"/>
        </w:rPr>
        <w:t>(produit).</w:t>
      </w:r>
      <w:r w:rsidRPr="00185C4E">
        <w:rPr>
          <w:spacing w:val="-6"/>
          <w:lang w:val="fr-FR"/>
        </w:rPr>
        <w:t xml:space="preserve"> </w:t>
      </w:r>
      <w:r w:rsidRPr="00185C4E">
        <w:rPr>
          <w:lang w:val="fr-FR"/>
        </w:rPr>
        <w:t>Quant</w:t>
      </w:r>
      <w:r w:rsidRPr="00185C4E">
        <w:rPr>
          <w:spacing w:val="-6"/>
          <w:lang w:val="fr-FR"/>
        </w:rPr>
        <w:t xml:space="preserve"> </w:t>
      </w:r>
      <w:r w:rsidRPr="00185C4E">
        <w:rPr>
          <w:lang w:val="fr-FR"/>
        </w:rPr>
        <w:t>à</w:t>
      </w:r>
      <w:r w:rsidRPr="00185C4E">
        <w:rPr>
          <w:spacing w:val="-6"/>
          <w:lang w:val="fr-FR"/>
        </w:rPr>
        <w:t xml:space="preserve"> </w:t>
      </w:r>
      <w:r w:rsidRPr="00185C4E">
        <w:rPr>
          <w:lang w:val="fr-FR"/>
        </w:rPr>
        <w:t>la</w:t>
      </w:r>
      <w:r w:rsidRPr="00185C4E">
        <w:rPr>
          <w:spacing w:val="-6"/>
          <w:lang w:val="fr-FR"/>
        </w:rPr>
        <w:t xml:space="preserve"> </w:t>
      </w:r>
      <w:r w:rsidRPr="00185C4E">
        <w:rPr>
          <w:lang w:val="fr-FR"/>
        </w:rPr>
        <w:t>représentation</w:t>
      </w:r>
      <w:r w:rsidRPr="00185C4E">
        <w:rPr>
          <w:spacing w:val="-6"/>
          <w:lang w:val="fr-FR"/>
        </w:rPr>
        <w:t xml:space="preserve"> </w:t>
      </w:r>
      <w:r w:rsidRPr="00185C4E">
        <w:rPr>
          <w:lang w:val="fr-FR"/>
        </w:rPr>
        <w:t>par</w:t>
      </w:r>
      <w:r w:rsidRPr="00185C4E">
        <w:rPr>
          <w:spacing w:val="-6"/>
          <w:lang w:val="fr-FR"/>
        </w:rPr>
        <w:t xml:space="preserve"> </w:t>
      </w:r>
      <w:r w:rsidRPr="00185C4E">
        <w:rPr>
          <w:lang w:val="fr-FR"/>
        </w:rPr>
        <w:t>schémas</w:t>
      </w:r>
      <w:r w:rsidRPr="00185C4E">
        <w:rPr>
          <w:spacing w:val="-6"/>
          <w:lang w:val="fr-FR"/>
        </w:rPr>
        <w:t xml:space="preserve"> </w:t>
      </w:r>
      <w:r w:rsidRPr="00185C4E">
        <w:rPr>
          <w:lang w:val="fr-FR"/>
        </w:rPr>
        <w:t>propositionnels,</w:t>
      </w:r>
      <w:r w:rsidRPr="00185C4E">
        <w:rPr>
          <w:spacing w:val="-6"/>
          <w:lang w:val="fr-FR"/>
        </w:rPr>
        <w:t xml:space="preserve"> </w:t>
      </w:r>
      <w:r w:rsidRPr="00185C4E">
        <w:rPr>
          <w:lang w:val="fr-FR"/>
        </w:rPr>
        <w:t>elle consiste</w:t>
      </w:r>
      <w:r w:rsidRPr="00185C4E">
        <w:rPr>
          <w:spacing w:val="-7"/>
          <w:lang w:val="fr-FR"/>
        </w:rPr>
        <w:t xml:space="preserve"> </w:t>
      </w:r>
      <w:r w:rsidRPr="00185C4E">
        <w:rPr>
          <w:lang w:val="fr-FR"/>
        </w:rPr>
        <w:t>à</w:t>
      </w:r>
      <w:r w:rsidRPr="00185C4E">
        <w:rPr>
          <w:spacing w:val="-7"/>
          <w:lang w:val="fr-FR"/>
        </w:rPr>
        <w:t xml:space="preserve"> </w:t>
      </w:r>
      <w:r w:rsidRPr="00185C4E">
        <w:rPr>
          <w:spacing w:val="-3"/>
          <w:lang w:val="fr-FR"/>
        </w:rPr>
        <w:t>définir,</w:t>
      </w:r>
      <w:r w:rsidRPr="00185C4E">
        <w:rPr>
          <w:spacing w:val="-6"/>
          <w:lang w:val="fr-FR"/>
        </w:rPr>
        <w:t xml:space="preserve"> </w:t>
      </w:r>
      <w:r w:rsidRPr="00185C4E">
        <w:rPr>
          <w:lang w:val="fr-FR"/>
        </w:rPr>
        <w:t>à</w:t>
      </w:r>
      <w:r w:rsidRPr="00185C4E">
        <w:rPr>
          <w:spacing w:val="-7"/>
          <w:lang w:val="fr-FR"/>
        </w:rPr>
        <w:t xml:space="preserve"> </w:t>
      </w:r>
      <w:r w:rsidRPr="00185C4E">
        <w:rPr>
          <w:lang w:val="fr-FR"/>
        </w:rPr>
        <w:t>l’aide</w:t>
      </w:r>
      <w:r w:rsidRPr="00185C4E">
        <w:rPr>
          <w:spacing w:val="-6"/>
          <w:lang w:val="fr-FR"/>
        </w:rPr>
        <w:t xml:space="preserve"> </w:t>
      </w:r>
      <w:r w:rsidRPr="00185C4E">
        <w:rPr>
          <w:lang w:val="fr-FR"/>
        </w:rPr>
        <w:t>de</w:t>
      </w:r>
      <w:r w:rsidRPr="00185C4E">
        <w:rPr>
          <w:spacing w:val="-6"/>
          <w:lang w:val="fr-FR"/>
        </w:rPr>
        <w:t xml:space="preserve"> </w:t>
      </w:r>
      <w:r w:rsidRPr="00185C4E">
        <w:rPr>
          <w:lang w:val="fr-FR"/>
        </w:rPr>
        <w:t>techniques</w:t>
      </w:r>
      <w:r w:rsidRPr="00185C4E">
        <w:rPr>
          <w:spacing w:val="-5"/>
          <w:lang w:val="fr-FR"/>
        </w:rPr>
        <w:t xml:space="preserve"> </w:t>
      </w:r>
      <w:r w:rsidRPr="00185C4E">
        <w:rPr>
          <w:lang w:val="fr-FR"/>
        </w:rPr>
        <w:t>de</w:t>
      </w:r>
      <w:r w:rsidRPr="00185C4E">
        <w:rPr>
          <w:spacing w:val="-7"/>
          <w:lang w:val="fr-FR"/>
        </w:rPr>
        <w:t xml:space="preserve"> </w:t>
      </w:r>
      <w:r w:rsidRPr="00185C4E">
        <w:rPr>
          <w:spacing w:val="-4"/>
          <w:lang w:val="fr-FR"/>
        </w:rPr>
        <w:t>TALN,</w:t>
      </w:r>
      <w:r w:rsidRPr="00185C4E">
        <w:rPr>
          <w:spacing w:val="-6"/>
          <w:lang w:val="fr-FR"/>
        </w:rPr>
        <w:t xml:space="preserve"> </w:t>
      </w:r>
      <w:r w:rsidRPr="00185C4E">
        <w:rPr>
          <w:lang w:val="fr-FR"/>
        </w:rPr>
        <w:t>des</w:t>
      </w:r>
      <w:r w:rsidRPr="00185C4E">
        <w:rPr>
          <w:spacing w:val="-7"/>
          <w:lang w:val="fr-FR"/>
        </w:rPr>
        <w:t xml:space="preserve"> </w:t>
      </w:r>
      <w:r w:rsidRPr="00185C4E">
        <w:rPr>
          <w:lang w:val="fr-FR"/>
        </w:rPr>
        <w:t>attributs</w:t>
      </w:r>
      <w:r w:rsidRPr="00185C4E">
        <w:rPr>
          <w:spacing w:val="-6"/>
          <w:lang w:val="fr-FR"/>
        </w:rPr>
        <w:t xml:space="preserve"> </w:t>
      </w:r>
      <w:r w:rsidRPr="00185C4E">
        <w:rPr>
          <w:lang w:val="fr-FR"/>
        </w:rPr>
        <w:t>sous</w:t>
      </w:r>
      <w:r w:rsidRPr="00185C4E">
        <w:rPr>
          <w:spacing w:val="-7"/>
          <w:lang w:val="fr-FR"/>
        </w:rPr>
        <w:t xml:space="preserve"> </w:t>
      </w:r>
      <w:r w:rsidRPr="00185C4E">
        <w:rPr>
          <w:lang w:val="fr-FR"/>
        </w:rPr>
        <w:t xml:space="preserve">forme de propositions logiques du texte qui captent la signification du </w:t>
      </w:r>
      <w:r w:rsidRPr="00185C4E">
        <w:rPr>
          <w:spacing w:val="-3"/>
          <w:lang w:val="fr-FR"/>
        </w:rPr>
        <w:t xml:space="preserve">Facteur. </w:t>
      </w:r>
      <w:r w:rsidRPr="00185C4E">
        <w:rPr>
          <w:lang w:val="fr-FR"/>
        </w:rPr>
        <w:t>Pour</w:t>
      </w:r>
      <w:r w:rsidRPr="00185C4E">
        <w:rPr>
          <w:spacing w:val="-11"/>
          <w:lang w:val="fr-FR"/>
        </w:rPr>
        <w:t xml:space="preserve"> </w:t>
      </w:r>
      <w:r w:rsidRPr="00185C4E">
        <w:rPr>
          <w:lang w:val="fr-FR"/>
        </w:rPr>
        <w:t>le</w:t>
      </w:r>
      <w:r w:rsidRPr="00185C4E">
        <w:rPr>
          <w:spacing w:val="-11"/>
          <w:lang w:val="fr-FR"/>
        </w:rPr>
        <w:t xml:space="preserve"> </w:t>
      </w:r>
      <w:r w:rsidRPr="00185C4E">
        <w:rPr>
          <w:lang w:val="fr-FR"/>
        </w:rPr>
        <w:t>Facteur</w:t>
      </w:r>
      <w:r w:rsidRPr="00185C4E">
        <w:rPr>
          <w:spacing w:val="-11"/>
          <w:lang w:val="fr-FR"/>
        </w:rPr>
        <w:t xml:space="preserve"> </w:t>
      </w:r>
      <w:r w:rsidRPr="00185C4E">
        <w:rPr>
          <w:rFonts w:ascii="Times New Roman" w:hAnsi="Times New Roman"/>
          <w:i/>
          <w:lang w:val="fr-FR"/>
        </w:rPr>
        <w:t>Disclosure-In-Negotiations</w:t>
      </w:r>
      <w:r w:rsidRPr="00185C4E">
        <w:rPr>
          <w:lang w:val="fr-FR"/>
        </w:rPr>
        <w:t>,</w:t>
      </w:r>
      <w:r w:rsidRPr="00185C4E">
        <w:rPr>
          <w:spacing w:val="-11"/>
          <w:lang w:val="fr-FR"/>
        </w:rPr>
        <w:t xml:space="preserve"> </w:t>
      </w:r>
      <w:r w:rsidRPr="00185C4E">
        <w:rPr>
          <w:lang w:val="fr-FR"/>
        </w:rPr>
        <w:t>pour</w:t>
      </w:r>
      <w:r w:rsidRPr="00185C4E">
        <w:rPr>
          <w:spacing w:val="-11"/>
          <w:lang w:val="fr-FR"/>
        </w:rPr>
        <w:t xml:space="preserve"> </w:t>
      </w:r>
      <w:r w:rsidRPr="00185C4E">
        <w:rPr>
          <w:lang w:val="fr-FR"/>
        </w:rPr>
        <w:t>capter</w:t>
      </w:r>
      <w:r w:rsidRPr="00185C4E">
        <w:rPr>
          <w:spacing w:val="-10"/>
          <w:lang w:val="fr-FR"/>
        </w:rPr>
        <w:t xml:space="preserve"> </w:t>
      </w:r>
      <w:r w:rsidRPr="00185C4E">
        <w:rPr>
          <w:lang w:val="fr-FR"/>
        </w:rPr>
        <w:t>le</w:t>
      </w:r>
      <w:r w:rsidRPr="00185C4E">
        <w:rPr>
          <w:spacing w:val="-11"/>
          <w:lang w:val="fr-FR"/>
        </w:rPr>
        <w:t xml:space="preserve"> </w:t>
      </w:r>
      <w:r w:rsidRPr="00185C4E">
        <w:rPr>
          <w:lang w:val="fr-FR"/>
        </w:rPr>
        <w:t>fait</w:t>
      </w:r>
      <w:r w:rsidRPr="00185C4E">
        <w:rPr>
          <w:spacing w:val="-11"/>
          <w:lang w:val="fr-FR"/>
        </w:rPr>
        <w:t xml:space="preserve"> </w:t>
      </w:r>
      <w:r w:rsidRPr="00185C4E">
        <w:rPr>
          <w:lang w:val="fr-FR"/>
        </w:rPr>
        <w:t>que</w:t>
      </w:r>
      <w:r w:rsidRPr="00185C4E">
        <w:rPr>
          <w:spacing w:val="-11"/>
          <w:lang w:val="fr-FR"/>
        </w:rPr>
        <w:t xml:space="preserve"> </w:t>
      </w:r>
      <w:r w:rsidRPr="00185C4E">
        <w:rPr>
          <w:lang w:val="fr-FR"/>
        </w:rPr>
        <w:t>le</w:t>
      </w:r>
      <w:r w:rsidRPr="00185C4E">
        <w:rPr>
          <w:spacing w:val="-11"/>
          <w:lang w:val="fr-FR"/>
        </w:rPr>
        <w:t xml:space="preserve"> </w:t>
      </w:r>
      <w:r w:rsidRPr="00185C4E">
        <w:rPr>
          <w:lang w:val="fr-FR"/>
        </w:rPr>
        <w:t xml:space="preserve">deman- deur </w:t>
      </w:r>
      <w:r w:rsidRPr="00185C4E">
        <w:rPr>
          <w:spacing w:val="3"/>
          <w:lang w:val="fr-FR"/>
        </w:rPr>
        <w:t>(</w:t>
      </w:r>
      <w:r>
        <w:rPr>
          <w:rFonts w:ascii="Noto Serif" w:hAnsi="Noto Serif"/>
          <w:spacing w:val="3"/>
        </w:rPr>
        <w:t>π</w:t>
      </w:r>
      <w:r w:rsidRPr="00185C4E">
        <w:rPr>
          <w:spacing w:val="3"/>
          <w:lang w:val="fr-FR"/>
        </w:rPr>
        <w:t xml:space="preserve">) </w:t>
      </w:r>
      <w:r w:rsidRPr="00185C4E">
        <w:rPr>
          <w:lang w:val="fr-FR"/>
        </w:rPr>
        <w:t xml:space="preserve">a divulgué quelque chose, les auteurs définissent, par exemple, la proposition </w:t>
      </w:r>
      <w:r w:rsidRPr="00185C4E">
        <w:rPr>
          <w:rFonts w:ascii="Arial Black" w:hAnsi="Arial Black"/>
          <w:spacing w:val="2"/>
          <w:sz w:val="25"/>
          <w:lang w:val="fr-FR"/>
        </w:rPr>
        <w:t>(</w:t>
      </w:r>
      <w:r>
        <w:rPr>
          <w:rFonts w:ascii="Noto Serif" w:hAnsi="Noto Serif"/>
          <w:spacing w:val="2"/>
        </w:rPr>
        <w:t>π</w:t>
      </w:r>
      <w:r w:rsidRPr="00185C4E">
        <w:rPr>
          <w:rFonts w:ascii="Noto Serif" w:hAnsi="Noto Serif"/>
          <w:spacing w:val="2"/>
          <w:lang w:val="fr-FR"/>
        </w:rPr>
        <w:t xml:space="preserve"> </w:t>
      </w:r>
      <w:r w:rsidRPr="00185C4E">
        <w:rPr>
          <w:rFonts w:ascii="Times New Roman" w:hAnsi="Times New Roman"/>
          <w:i/>
          <w:lang w:val="fr-FR"/>
        </w:rPr>
        <w:t>disclose</w:t>
      </w:r>
      <w:r w:rsidRPr="00185C4E">
        <w:rPr>
          <w:rFonts w:ascii="Arial Black" w:hAnsi="Arial Black"/>
          <w:sz w:val="25"/>
          <w:lang w:val="fr-FR"/>
        </w:rPr>
        <w:t xml:space="preserve">) </w:t>
      </w:r>
      <w:r w:rsidRPr="00185C4E">
        <w:rPr>
          <w:lang w:val="fr-FR"/>
        </w:rPr>
        <w:t xml:space="preserve">chaque fois qu’un synonyme du verbe </w:t>
      </w:r>
      <w:r w:rsidRPr="00185C4E">
        <w:rPr>
          <w:rFonts w:ascii="Times New Roman" w:hAnsi="Times New Roman"/>
          <w:i/>
          <w:lang w:val="fr-FR"/>
        </w:rPr>
        <w:t xml:space="preserve">disclose </w:t>
      </w:r>
      <w:r w:rsidRPr="00185C4E">
        <w:rPr>
          <w:lang w:val="fr-FR"/>
        </w:rPr>
        <w:t>(divulger) est identifié. Réalisées sur 146 affaires, les expérimentations de validation</w:t>
      </w:r>
      <w:r w:rsidRPr="00185C4E">
        <w:rPr>
          <w:spacing w:val="-8"/>
          <w:lang w:val="fr-FR"/>
        </w:rPr>
        <w:t xml:space="preserve"> </w:t>
      </w:r>
      <w:r w:rsidRPr="00185C4E">
        <w:rPr>
          <w:lang w:val="fr-FR"/>
        </w:rPr>
        <w:t>croisée</w:t>
      </w:r>
      <w:r w:rsidRPr="00185C4E">
        <w:rPr>
          <w:spacing w:val="-8"/>
          <w:lang w:val="fr-FR"/>
        </w:rPr>
        <w:t xml:space="preserve"> </w:t>
      </w:r>
      <w:r w:rsidRPr="00185C4E">
        <w:rPr>
          <w:rFonts w:ascii="Times New Roman" w:hAnsi="Times New Roman"/>
          <w:i/>
          <w:lang w:val="fr-FR"/>
        </w:rPr>
        <w:t>leave-one-out</w:t>
      </w:r>
      <w:r w:rsidRPr="00185C4E">
        <w:rPr>
          <w:rFonts w:ascii="Times New Roman" w:hAnsi="Times New Roman"/>
          <w:i/>
          <w:spacing w:val="-26"/>
          <w:lang w:val="fr-FR"/>
        </w:rPr>
        <w:t xml:space="preserve"> </w:t>
      </w:r>
      <w:hyperlink w:anchor="_bookmark42" w:history="1">
        <w:r w:rsidRPr="00185C4E">
          <w:rPr>
            <w:position w:val="9"/>
            <w:sz w:val="18"/>
            <w:lang w:val="fr-FR"/>
          </w:rPr>
          <w:t>6</w:t>
        </w:r>
      </w:hyperlink>
      <w:r w:rsidRPr="00185C4E">
        <w:rPr>
          <w:spacing w:val="15"/>
          <w:position w:val="9"/>
          <w:sz w:val="18"/>
          <w:lang w:val="fr-FR"/>
        </w:rPr>
        <w:t xml:space="preserve"> </w:t>
      </w:r>
      <w:r w:rsidRPr="00185C4E">
        <w:rPr>
          <w:lang w:val="fr-FR"/>
        </w:rPr>
        <w:t>montrent</w:t>
      </w:r>
      <w:r w:rsidRPr="00185C4E">
        <w:rPr>
          <w:spacing w:val="-7"/>
          <w:lang w:val="fr-FR"/>
        </w:rPr>
        <w:t xml:space="preserve"> </w:t>
      </w:r>
      <w:r w:rsidRPr="00185C4E">
        <w:rPr>
          <w:lang w:val="fr-FR"/>
        </w:rPr>
        <w:t>l’impact</w:t>
      </w:r>
      <w:r w:rsidRPr="00185C4E">
        <w:rPr>
          <w:spacing w:val="-8"/>
          <w:lang w:val="fr-FR"/>
        </w:rPr>
        <w:t xml:space="preserve"> </w:t>
      </w:r>
      <w:r w:rsidRPr="00185C4E">
        <w:rPr>
          <w:lang w:val="fr-FR"/>
        </w:rPr>
        <w:t>des</w:t>
      </w:r>
      <w:r w:rsidRPr="00185C4E">
        <w:rPr>
          <w:spacing w:val="-8"/>
          <w:lang w:val="fr-FR"/>
        </w:rPr>
        <w:t xml:space="preserve"> </w:t>
      </w:r>
      <w:r w:rsidRPr="00185C4E">
        <w:rPr>
          <w:lang w:val="fr-FR"/>
        </w:rPr>
        <w:t>améliorations</w:t>
      </w:r>
      <w:r w:rsidRPr="00185C4E">
        <w:rPr>
          <w:spacing w:val="-7"/>
          <w:lang w:val="fr-FR"/>
        </w:rPr>
        <w:t xml:space="preserve"> </w:t>
      </w:r>
      <w:r w:rsidRPr="00185C4E">
        <w:rPr>
          <w:lang w:val="fr-FR"/>
        </w:rPr>
        <w:t>avec</w:t>
      </w:r>
    </w:p>
    <w:p w:rsidR="00B77999" w:rsidRPr="00185C4E" w:rsidRDefault="00B77999">
      <w:pPr>
        <w:pStyle w:val="Corpsdetexte"/>
        <w:spacing w:before="3"/>
        <w:rPr>
          <w:sz w:val="17"/>
          <w:lang w:val="fr-FR"/>
        </w:rPr>
      </w:pPr>
      <w:r w:rsidRPr="00B77999">
        <w:pict>
          <v:line id="_x0000_s1721" style="position:absolute;z-index:251325952;mso-wrap-distance-left:0;mso-wrap-distance-right:0;mso-position-horizontal-relative:page" from="81.95pt,12pt" to="237.4pt,12pt" strokeweight=".14042mm">
            <w10:wrap type="topAndBottom" anchorx="page"/>
          </v:line>
        </w:pict>
      </w:r>
    </w:p>
    <w:p w:rsidR="00B77999" w:rsidRPr="00185C4E" w:rsidRDefault="00D9490F">
      <w:pPr>
        <w:pStyle w:val="Paragraphedeliste"/>
        <w:numPr>
          <w:ilvl w:val="0"/>
          <w:numId w:val="63"/>
        </w:numPr>
        <w:tabs>
          <w:tab w:val="left" w:pos="648"/>
        </w:tabs>
        <w:spacing w:before="6" w:line="252" w:lineRule="auto"/>
        <w:ind w:right="2493" w:firstLine="259"/>
        <w:jc w:val="both"/>
        <w:rPr>
          <w:sz w:val="20"/>
          <w:lang w:val="fr-FR"/>
        </w:rPr>
      </w:pPr>
      <w:bookmarkStart w:id="58" w:name="_bookmark41"/>
      <w:bookmarkEnd w:id="58"/>
      <w:r w:rsidRPr="00185C4E">
        <w:rPr>
          <w:spacing w:val="-5"/>
          <w:sz w:val="20"/>
          <w:lang w:val="fr-FR"/>
        </w:rPr>
        <w:t xml:space="preserve">CATO </w:t>
      </w:r>
      <w:r w:rsidRPr="00185C4E">
        <w:rPr>
          <w:sz w:val="20"/>
          <w:lang w:val="fr-FR"/>
        </w:rPr>
        <w:t xml:space="preserve">est un environnement intelligent d’enseignement, aux étudiants de droit, de compétences de construction d’arguments à partir de cas à travers la pratique de tâches de </w:t>
      </w:r>
      <w:bookmarkStart w:id="59" w:name="_bookmark42"/>
      <w:bookmarkEnd w:id="59"/>
      <w:r w:rsidRPr="00185C4E">
        <w:rPr>
          <w:sz w:val="20"/>
          <w:lang w:val="fr-FR"/>
        </w:rPr>
        <w:t xml:space="preserve">test de théorie et d’argumentation à base de cas </w:t>
      </w:r>
      <w:hyperlink w:anchor="_bookmark295" w:history="1">
        <w:r w:rsidRPr="00185C4E">
          <w:rPr>
            <w:sz w:val="20"/>
            <w:lang w:val="fr-FR"/>
          </w:rPr>
          <w:t>[Aleven &amp; Ashley,</w:t>
        </w:r>
        <w:r w:rsidRPr="00185C4E">
          <w:rPr>
            <w:spacing w:val="19"/>
            <w:sz w:val="20"/>
            <w:lang w:val="fr-FR"/>
          </w:rPr>
          <w:t xml:space="preserve"> </w:t>
        </w:r>
      </w:hyperlink>
      <w:hyperlink w:anchor="_bookmark295" w:history="1">
        <w:r w:rsidRPr="00185C4E">
          <w:rPr>
            <w:sz w:val="20"/>
            <w:lang w:val="fr-FR"/>
          </w:rPr>
          <w:t>1997].</w:t>
        </w:r>
      </w:hyperlink>
    </w:p>
    <w:p w:rsidR="00B77999" w:rsidRPr="00185C4E" w:rsidRDefault="00D9490F">
      <w:pPr>
        <w:pStyle w:val="Paragraphedeliste"/>
        <w:numPr>
          <w:ilvl w:val="0"/>
          <w:numId w:val="63"/>
        </w:numPr>
        <w:tabs>
          <w:tab w:val="left" w:pos="648"/>
        </w:tabs>
        <w:spacing w:line="249" w:lineRule="auto"/>
        <w:ind w:right="2493" w:firstLine="259"/>
        <w:jc w:val="both"/>
        <w:rPr>
          <w:sz w:val="20"/>
          <w:lang w:val="fr-FR"/>
        </w:rPr>
      </w:pPr>
      <w:r w:rsidRPr="00185C4E">
        <w:rPr>
          <w:sz w:val="20"/>
          <w:lang w:val="fr-FR"/>
        </w:rPr>
        <w:t xml:space="preserve">Pour </w:t>
      </w:r>
      <w:r w:rsidRPr="00185C4E">
        <w:rPr>
          <w:rFonts w:ascii="Times New Roman" w:hAnsi="Times New Roman"/>
          <w:i/>
          <w:sz w:val="20"/>
          <w:lang w:val="fr-FR"/>
        </w:rPr>
        <w:t xml:space="preserve">N </w:t>
      </w:r>
      <w:r w:rsidRPr="00185C4E">
        <w:rPr>
          <w:sz w:val="20"/>
          <w:lang w:val="fr-FR"/>
        </w:rPr>
        <w:t xml:space="preserve">cas annotés, une validation croisée </w:t>
      </w:r>
      <w:r w:rsidRPr="00185C4E">
        <w:rPr>
          <w:rFonts w:ascii="Times New Roman" w:hAnsi="Times New Roman"/>
          <w:i/>
          <w:sz w:val="20"/>
          <w:lang w:val="fr-FR"/>
        </w:rPr>
        <w:t xml:space="preserve">leave-one-out </w:t>
      </w:r>
      <w:r w:rsidRPr="00185C4E">
        <w:rPr>
          <w:sz w:val="20"/>
          <w:lang w:val="fr-FR"/>
        </w:rPr>
        <w:t xml:space="preserve">réalise </w:t>
      </w:r>
      <w:r w:rsidRPr="00185C4E">
        <w:rPr>
          <w:rFonts w:ascii="Times New Roman" w:hAnsi="Times New Roman"/>
          <w:i/>
          <w:sz w:val="20"/>
          <w:lang w:val="fr-FR"/>
        </w:rPr>
        <w:t>N</w:t>
      </w:r>
      <w:r w:rsidRPr="00185C4E">
        <w:rPr>
          <w:rFonts w:ascii="Times New Roman" w:hAnsi="Times New Roman"/>
          <w:i/>
          <w:spacing w:val="-15"/>
          <w:sz w:val="20"/>
          <w:lang w:val="fr-FR"/>
        </w:rPr>
        <w:t xml:space="preserve"> </w:t>
      </w:r>
      <w:r w:rsidRPr="00185C4E">
        <w:rPr>
          <w:sz w:val="20"/>
          <w:lang w:val="fr-FR"/>
        </w:rPr>
        <w:t xml:space="preserve">expérimentations qui utilisent à tour de rôle 1 cas différent pour le test et le reste </w:t>
      </w:r>
      <w:r w:rsidRPr="00185C4E">
        <w:rPr>
          <w:spacing w:val="4"/>
          <w:sz w:val="20"/>
          <w:lang w:val="fr-FR"/>
        </w:rPr>
        <w:t>(</w:t>
      </w:r>
      <w:r w:rsidRPr="00185C4E">
        <w:rPr>
          <w:rFonts w:ascii="Times New Roman" w:hAnsi="Times New Roman"/>
          <w:i/>
          <w:spacing w:val="4"/>
          <w:sz w:val="20"/>
          <w:lang w:val="fr-FR"/>
        </w:rPr>
        <w:t xml:space="preserve">N </w:t>
      </w:r>
      <w:r w:rsidRPr="00185C4E">
        <w:rPr>
          <w:rFonts w:ascii="DejaVu Sans" w:hAnsi="DejaVu Sans"/>
          <w:sz w:val="20"/>
          <w:lang w:val="fr-FR"/>
        </w:rPr>
        <w:t xml:space="preserve">− </w:t>
      </w:r>
      <w:r w:rsidRPr="00185C4E">
        <w:rPr>
          <w:sz w:val="20"/>
          <w:lang w:val="fr-FR"/>
        </w:rPr>
        <w:t>1) comme cas</w:t>
      </w:r>
      <w:r w:rsidRPr="00185C4E">
        <w:rPr>
          <w:spacing w:val="32"/>
          <w:sz w:val="20"/>
          <w:lang w:val="fr-FR"/>
        </w:rPr>
        <w:t xml:space="preserve"> </w:t>
      </w:r>
      <w:r w:rsidRPr="00185C4E">
        <w:rPr>
          <w:sz w:val="20"/>
          <w:lang w:val="fr-FR"/>
        </w:rPr>
        <w:t>d’ap-</w:t>
      </w:r>
    </w:p>
    <w:p w:rsidR="00B77999" w:rsidRPr="00185C4E" w:rsidRDefault="00B77999">
      <w:pPr>
        <w:spacing w:line="249" w:lineRule="auto"/>
        <w:jc w:val="both"/>
        <w:rPr>
          <w:sz w:val="20"/>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1" w:line="254" w:lineRule="auto"/>
        <w:ind w:left="976" w:right="1312"/>
        <w:rPr>
          <w:lang w:val="fr-FR"/>
        </w:rPr>
      </w:pPr>
      <w:r w:rsidRPr="00185C4E">
        <w:rPr>
          <w:lang w:val="fr-FR"/>
        </w:rPr>
        <w:t>une</w:t>
      </w:r>
      <w:r w:rsidRPr="00185C4E">
        <w:rPr>
          <w:spacing w:val="-16"/>
          <w:lang w:val="fr-FR"/>
        </w:rPr>
        <w:t xml:space="preserve"> </w:t>
      </w:r>
      <w:r w:rsidRPr="00185C4E">
        <w:rPr>
          <w:rFonts w:ascii="Times New Roman" w:hAnsi="Times New Roman"/>
          <w:i/>
          <w:lang w:val="fr-FR"/>
        </w:rPr>
        <w:t>F</w:t>
      </w:r>
      <w:r w:rsidRPr="00185C4E">
        <w:rPr>
          <w:vertAlign w:val="subscript"/>
          <w:lang w:val="fr-FR"/>
        </w:rPr>
        <w:t>1</w:t>
      </w:r>
      <w:r w:rsidRPr="00185C4E">
        <w:rPr>
          <w:lang w:val="fr-FR"/>
        </w:rPr>
        <w:t>-mesure</w:t>
      </w:r>
      <w:r w:rsidRPr="00185C4E">
        <w:rPr>
          <w:spacing w:val="-22"/>
          <w:lang w:val="fr-FR"/>
        </w:rPr>
        <w:t xml:space="preserve"> </w:t>
      </w:r>
      <w:r w:rsidRPr="00185C4E">
        <w:rPr>
          <w:lang w:val="fr-FR"/>
        </w:rPr>
        <w:t>moyenne</w:t>
      </w:r>
      <w:r w:rsidRPr="00185C4E">
        <w:rPr>
          <w:spacing w:val="-22"/>
          <w:lang w:val="fr-FR"/>
        </w:rPr>
        <w:t xml:space="preserve"> </w:t>
      </w:r>
      <w:r w:rsidRPr="00185C4E">
        <w:rPr>
          <w:lang w:val="fr-FR"/>
        </w:rPr>
        <w:t>de</w:t>
      </w:r>
      <w:r w:rsidRPr="00185C4E">
        <w:rPr>
          <w:spacing w:val="-22"/>
          <w:lang w:val="fr-FR"/>
        </w:rPr>
        <w:t xml:space="preserve"> </w:t>
      </w:r>
      <w:r w:rsidRPr="00185C4E">
        <w:rPr>
          <w:lang w:val="fr-FR"/>
        </w:rPr>
        <w:t>0.211</w:t>
      </w:r>
      <w:r w:rsidRPr="00185C4E">
        <w:rPr>
          <w:spacing w:val="-21"/>
          <w:lang w:val="fr-FR"/>
        </w:rPr>
        <w:t xml:space="preserve"> </w:t>
      </w:r>
      <w:r w:rsidRPr="00185C4E">
        <w:rPr>
          <w:lang w:val="fr-FR"/>
        </w:rPr>
        <w:t>pour</w:t>
      </w:r>
      <w:r w:rsidRPr="00185C4E">
        <w:rPr>
          <w:spacing w:val="-22"/>
          <w:lang w:val="fr-FR"/>
        </w:rPr>
        <w:t xml:space="preserve"> </w:t>
      </w:r>
      <w:r w:rsidRPr="00185C4E">
        <w:rPr>
          <w:lang w:val="fr-FR"/>
        </w:rPr>
        <w:t>les</w:t>
      </w:r>
      <w:r w:rsidRPr="00185C4E">
        <w:rPr>
          <w:spacing w:val="-22"/>
          <w:lang w:val="fr-FR"/>
        </w:rPr>
        <w:t xml:space="preserve"> </w:t>
      </w:r>
      <w:r w:rsidRPr="00185C4E">
        <w:rPr>
          <w:lang w:val="fr-FR"/>
        </w:rPr>
        <w:t>sacs-de-mots,</w:t>
      </w:r>
      <w:r w:rsidRPr="00185C4E">
        <w:rPr>
          <w:spacing w:val="-22"/>
          <w:lang w:val="fr-FR"/>
        </w:rPr>
        <w:t xml:space="preserve"> </w:t>
      </w:r>
      <w:r w:rsidRPr="00185C4E">
        <w:rPr>
          <w:lang w:val="fr-FR"/>
        </w:rPr>
        <w:t>0.26</w:t>
      </w:r>
      <w:r w:rsidRPr="00185C4E">
        <w:rPr>
          <w:spacing w:val="-22"/>
          <w:lang w:val="fr-FR"/>
        </w:rPr>
        <w:t xml:space="preserve"> </w:t>
      </w:r>
      <w:r w:rsidRPr="00185C4E">
        <w:rPr>
          <w:lang w:val="fr-FR"/>
        </w:rPr>
        <w:t>pour</w:t>
      </w:r>
      <w:r w:rsidRPr="00185C4E">
        <w:rPr>
          <w:spacing w:val="-22"/>
          <w:lang w:val="fr-FR"/>
        </w:rPr>
        <w:t xml:space="preserve"> </w:t>
      </w:r>
      <w:r w:rsidRPr="00185C4E">
        <w:rPr>
          <w:lang w:val="fr-FR"/>
        </w:rPr>
        <w:t>les</w:t>
      </w:r>
      <w:r w:rsidRPr="00185C4E">
        <w:rPr>
          <w:spacing w:val="-22"/>
          <w:lang w:val="fr-FR"/>
        </w:rPr>
        <w:t xml:space="preserve"> </w:t>
      </w:r>
      <w:r w:rsidRPr="00185C4E">
        <w:rPr>
          <w:lang w:val="fr-FR"/>
        </w:rPr>
        <w:t>sché- mas</w:t>
      </w:r>
      <w:r w:rsidRPr="00185C4E">
        <w:rPr>
          <w:spacing w:val="-6"/>
          <w:lang w:val="fr-FR"/>
        </w:rPr>
        <w:t xml:space="preserve"> </w:t>
      </w:r>
      <w:r w:rsidRPr="00185C4E">
        <w:rPr>
          <w:lang w:val="fr-FR"/>
        </w:rPr>
        <w:t>propositionnels,</w:t>
      </w:r>
      <w:r w:rsidRPr="00185C4E">
        <w:rPr>
          <w:spacing w:val="-5"/>
          <w:lang w:val="fr-FR"/>
        </w:rPr>
        <w:t xml:space="preserve"> </w:t>
      </w:r>
      <w:r w:rsidRPr="00185C4E">
        <w:rPr>
          <w:lang w:val="fr-FR"/>
        </w:rPr>
        <w:t>et</w:t>
      </w:r>
      <w:r w:rsidRPr="00185C4E">
        <w:rPr>
          <w:spacing w:val="-5"/>
          <w:lang w:val="fr-FR"/>
        </w:rPr>
        <w:t xml:space="preserve"> </w:t>
      </w:r>
      <w:r w:rsidRPr="00185C4E">
        <w:rPr>
          <w:lang w:val="fr-FR"/>
        </w:rPr>
        <w:t>0.28</w:t>
      </w:r>
      <w:r w:rsidRPr="00185C4E">
        <w:rPr>
          <w:spacing w:val="-5"/>
          <w:lang w:val="fr-FR"/>
        </w:rPr>
        <w:t xml:space="preserve"> </w:t>
      </w:r>
      <w:r w:rsidRPr="00185C4E">
        <w:rPr>
          <w:lang w:val="fr-FR"/>
        </w:rPr>
        <w:t>pour</w:t>
      </w:r>
      <w:r w:rsidRPr="00185C4E">
        <w:rPr>
          <w:spacing w:val="-5"/>
          <w:lang w:val="fr-FR"/>
        </w:rPr>
        <w:t xml:space="preserve"> </w:t>
      </w:r>
      <w:r w:rsidRPr="00185C4E">
        <w:rPr>
          <w:lang w:val="fr-FR"/>
        </w:rPr>
        <w:t>l’abstraction</w:t>
      </w:r>
      <w:r w:rsidRPr="00185C4E">
        <w:rPr>
          <w:spacing w:val="-5"/>
          <w:lang w:val="fr-FR"/>
        </w:rPr>
        <w:t xml:space="preserve"> </w:t>
      </w:r>
      <w:r w:rsidRPr="00185C4E">
        <w:rPr>
          <w:lang w:val="fr-FR"/>
        </w:rPr>
        <w:t>des</w:t>
      </w:r>
      <w:r w:rsidRPr="00185C4E">
        <w:rPr>
          <w:spacing w:val="-6"/>
          <w:lang w:val="fr-FR"/>
        </w:rPr>
        <w:t xml:space="preserve"> </w:t>
      </w:r>
      <w:r w:rsidRPr="00185C4E">
        <w:rPr>
          <w:lang w:val="fr-FR"/>
        </w:rPr>
        <w:t>noms</w:t>
      </w:r>
      <w:r w:rsidRPr="00185C4E">
        <w:rPr>
          <w:spacing w:val="-5"/>
          <w:lang w:val="fr-FR"/>
        </w:rPr>
        <w:t xml:space="preserve"> </w:t>
      </w:r>
      <w:r w:rsidRPr="00185C4E">
        <w:rPr>
          <w:lang w:val="fr-FR"/>
        </w:rPr>
        <w:t>par</w:t>
      </w:r>
      <w:r w:rsidRPr="00185C4E">
        <w:rPr>
          <w:spacing w:val="-5"/>
          <w:lang w:val="fr-FR"/>
        </w:rPr>
        <w:t xml:space="preserve"> </w:t>
      </w:r>
      <w:r w:rsidRPr="00185C4E">
        <w:rPr>
          <w:lang w:val="fr-FR"/>
        </w:rPr>
        <w:t>les</w:t>
      </w:r>
      <w:r w:rsidRPr="00185C4E">
        <w:rPr>
          <w:spacing w:val="-5"/>
          <w:lang w:val="fr-FR"/>
        </w:rPr>
        <w:t xml:space="preserve"> </w:t>
      </w:r>
      <w:r w:rsidRPr="00185C4E">
        <w:rPr>
          <w:lang w:val="fr-FR"/>
        </w:rPr>
        <w:t>rôles.</w:t>
      </w:r>
    </w:p>
    <w:p w:rsidR="00B77999" w:rsidRPr="00185C4E" w:rsidRDefault="00D9490F">
      <w:pPr>
        <w:pStyle w:val="Corpsdetexte"/>
        <w:spacing w:before="5" w:line="252" w:lineRule="auto"/>
        <w:ind w:left="976" w:right="1656" w:firstLine="351"/>
        <w:jc w:val="both"/>
        <w:rPr>
          <w:lang w:val="fr-FR"/>
        </w:rPr>
      </w:pPr>
      <w:r w:rsidRPr="00185C4E">
        <w:rPr>
          <w:lang w:val="fr-FR"/>
        </w:rPr>
        <w:t>D’autres</w:t>
      </w:r>
      <w:r w:rsidRPr="00185C4E">
        <w:rPr>
          <w:spacing w:val="-18"/>
          <w:lang w:val="fr-FR"/>
        </w:rPr>
        <w:t xml:space="preserve"> </w:t>
      </w:r>
      <w:r w:rsidRPr="00185C4E">
        <w:rPr>
          <w:lang w:val="fr-FR"/>
        </w:rPr>
        <w:t>catégorisations</w:t>
      </w:r>
      <w:r w:rsidRPr="00185C4E">
        <w:rPr>
          <w:spacing w:val="-17"/>
          <w:lang w:val="fr-FR"/>
        </w:rPr>
        <w:t xml:space="preserve"> </w:t>
      </w:r>
      <w:r w:rsidRPr="00185C4E">
        <w:rPr>
          <w:lang w:val="fr-FR"/>
        </w:rPr>
        <w:t>sont</w:t>
      </w:r>
      <w:r w:rsidRPr="00185C4E">
        <w:rPr>
          <w:spacing w:val="-18"/>
          <w:lang w:val="fr-FR"/>
        </w:rPr>
        <w:t xml:space="preserve"> </w:t>
      </w:r>
      <w:r w:rsidRPr="00185C4E">
        <w:rPr>
          <w:lang w:val="fr-FR"/>
        </w:rPr>
        <w:t>tout</w:t>
      </w:r>
      <w:r w:rsidRPr="00185C4E">
        <w:rPr>
          <w:spacing w:val="-17"/>
          <w:lang w:val="fr-FR"/>
        </w:rPr>
        <w:t xml:space="preserve"> </w:t>
      </w:r>
      <w:r w:rsidRPr="00185C4E">
        <w:rPr>
          <w:lang w:val="fr-FR"/>
        </w:rPr>
        <w:t>aussi</w:t>
      </w:r>
      <w:r w:rsidRPr="00185C4E">
        <w:rPr>
          <w:spacing w:val="-18"/>
          <w:lang w:val="fr-FR"/>
        </w:rPr>
        <w:t xml:space="preserve"> </w:t>
      </w:r>
      <w:r w:rsidRPr="00185C4E">
        <w:rPr>
          <w:lang w:val="fr-FR"/>
        </w:rPr>
        <w:t>utiles</w:t>
      </w:r>
      <w:r w:rsidRPr="00185C4E">
        <w:rPr>
          <w:spacing w:val="-17"/>
          <w:lang w:val="fr-FR"/>
        </w:rPr>
        <w:t xml:space="preserve"> </w:t>
      </w:r>
      <w:r w:rsidRPr="00185C4E">
        <w:rPr>
          <w:lang w:val="fr-FR"/>
        </w:rPr>
        <w:t>pour</w:t>
      </w:r>
      <w:r w:rsidRPr="00185C4E">
        <w:rPr>
          <w:spacing w:val="-18"/>
          <w:lang w:val="fr-FR"/>
        </w:rPr>
        <w:t xml:space="preserve"> </w:t>
      </w:r>
      <w:r w:rsidRPr="00185C4E">
        <w:rPr>
          <w:lang w:val="fr-FR"/>
        </w:rPr>
        <w:t>faciliter</w:t>
      </w:r>
      <w:r w:rsidRPr="00185C4E">
        <w:rPr>
          <w:spacing w:val="-17"/>
          <w:lang w:val="fr-FR"/>
        </w:rPr>
        <w:t xml:space="preserve"> </w:t>
      </w:r>
      <w:r w:rsidRPr="00185C4E">
        <w:rPr>
          <w:lang w:val="fr-FR"/>
        </w:rPr>
        <w:t>la</w:t>
      </w:r>
      <w:r w:rsidRPr="00185C4E">
        <w:rPr>
          <w:spacing w:val="-18"/>
          <w:lang w:val="fr-FR"/>
        </w:rPr>
        <w:t xml:space="preserve"> </w:t>
      </w:r>
      <w:r w:rsidRPr="00185C4E">
        <w:rPr>
          <w:lang w:val="fr-FR"/>
        </w:rPr>
        <w:t>recherche d’information.</w:t>
      </w:r>
      <w:r w:rsidRPr="00185C4E">
        <w:rPr>
          <w:spacing w:val="5"/>
          <w:lang w:val="fr-FR"/>
        </w:rPr>
        <w:t xml:space="preserve"> </w:t>
      </w:r>
      <w:r w:rsidRPr="00185C4E">
        <w:rPr>
          <w:w w:val="98"/>
          <w:lang w:val="fr-FR"/>
        </w:rPr>
        <w:t>Par</w:t>
      </w:r>
      <w:r w:rsidRPr="00185C4E">
        <w:rPr>
          <w:spacing w:val="5"/>
          <w:lang w:val="fr-FR"/>
        </w:rPr>
        <w:t xml:space="preserve"> </w:t>
      </w:r>
      <w:r w:rsidRPr="00185C4E">
        <w:rPr>
          <w:lang w:val="fr-FR"/>
        </w:rPr>
        <w:t>exemple,</w:t>
      </w:r>
      <w:r w:rsidRPr="00185C4E">
        <w:rPr>
          <w:spacing w:val="5"/>
          <w:lang w:val="fr-FR"/>
        </w:rPr>
        <w:t xml:space="preserve"> </w:t>
      </w:r>
      <w:hyperlink w:anchor="_bookmark471" w:history="1">
        <w:r w:rsidRPr="00185C4E">
          <w:rPr>
            <w:spacing w:val="-103"/>
            <w:w w:val="93"/>
            <w:lang w:val="fr-FR"/>
          </w:rPr>
          <w:t>S</w:t>
        </w:r>
        <w:r w:rsidRPr="00185C4E">
          <w:rPr>
            <w:w w:val="66"/>
            <w:lang w:val="fr-FR"/>
          </w:rPr>
          <w:t>¸</w:t>
        </w:r>
        <w:r w:rsidRPr="00185C4E">
          <w:rPr>
            <w:spacing w:val="-35"/>
            <w:lang w:val="fr-FR"/>
          </w:rPr>
          <w:t xml:space="preserve"> </w:t>
        </w:r>
        <w:r w:rsidRPr="00185C4E">
          <w:rPr>
            <w:lang w:val="fr-FR"/>
          </w:rPr>
          <w:t>ulea</w:t>
        </w:r>
        <w:r w:rsidRPr="00185C4E">
          <w:rPr>
            <w:spacing w:val="4"/>
            <w:lang w:val="fr-FR"/>
          </w:rPr>
          <w:t xml:space="preserve"> </w:t>
        </w:r>
        <w:r w:rsidRPr="00185C4E">
          <w:rPr>
            <w:rFonts w:ascii="Times New Roman" w:hAnsi="Times New Roman"/>
            <w:i/>
            <w:w w:val="99"/>
            <w:lang w:val="fr-FR"/>
          </w:rPr>
          <w:t>et</w:t>
        </w:r>
        <w:r w:rsidRPr="00185C4E">
          <w:rPr>
            <w:rFonts w:ascii="Times New Roman" w:hAnsi="Times New Roman"/>
            <w:i/>
            <w:spacing w:val="2"/>
            <w:lang w:val="fr-FR"/>
          </w:rPr>
          <w:t xml:space="preserve"> </w:t>
        </w:r>
        <w:r w:rsidRPr="00185C4E">
          <w:rPr>
            <w:rFonts w:ascii="Times New Roman" w:hAnsi="Times New Roman"/>
            <w:i/>
            <w:w w:val="94"/>
            <w:lang w:val="fr-FR"/>
          </w:rPr>
          <w:t>al.</w:t>
        </w:r>
      </w:hyperlink>
      <w:r w:rsidRPr="00185C4E">
        <w:rPr>
          <w:rFonts w:ascii="Times New Roman" w:hAnsi="Times New Roman"/>
          <w:i/>
          <w:lang w:val="fr-FR"/>
        </w:rPr>
        <w:t xml:space="preserve"> </w:t>
      </w:r>
      <w:r w:rsidRPr="00185C4E">
        <w:rPr>
          <w:rFonts w:ascii="Times New Roman" w:hAnsi="Times New Roman"/>
          <w:i/>
          <w:spacing w:val="5"/>
          <w:lang w:val="fr-FR"/>
        </w:rPr>
        <w:t xml:space="preserve"> </w:t>
      </w:r>
      <w:hyperlink w:anchor="_bookmark470" w:history="1">
        <w:r w:rsidRPr="00185C4E">
          <w:rPr>
            <w:w w:val="94"/>
            <w:lang w:val="fr-FR"/>
          </w:rPr>
          <w:t>[2017b,a]</w:t>
        </w:r>
        <w:r w:rsidRPr="00185C4E">
          <w:rPr>
            <w:spacing w:val="5"/>
            <w:lang w:val="fr-FR"/>
          </w:rPr>
          <w:t xml:space="preserve"> </w:t>
        </w:r>
      </w:hyperlink>
      <w:r w:rsidRPr="00185C4E">
        <w:rPr>
          <w:w w:val="98"/>
          <w:lang w:val="fr-FR"/>
        </w:rPr>
        <w:t>expérimentent</w:t>
      </w:r>
      <w:r w:rsidRPr="00185C4E">
        <w:rPr>
          <w:spacing w:val="5"/>
          <w:lang w:val="fr-FR"/>
        </w:rPr>
        <w:t xml:space="preserve"> </w:t>
      </w:r>
      <w:r w:rsidRPr="00185C4E">
        <w:rPr>
          <w:w w:val="99"/>
          <w:lang w:val="fr-FR"/>
        </w:rPr>
        <w:t>la</w:t>
      </w:r>
      <w:r w:rsidRPr="00185C4E">
        <w:rPr>
          <w:spacing w:val="5"/>
          <w:lang w:val="fr-FR"/>
        </w:rPr>
        <w:t xml:space="preserve"> </w:t>
      </w:r>
      <w:r w:rsidRPr="00185C4E">
        <w:rPr>
          <w:w w:val="97"/>
          <w:lang w:val="fr-FR"/>
        </w:rPr>
        <w:t xml:space="preserve">classi- </w:t>
      </w:r>
      <w:r w:rsidRPr="00185C4E">
        <w:rPr>
          <w:lang w:val="fr-FR"/>
        </w:rPr>
        <w:t>fication pour identifier la formation judiciaire (chambre civile, chambre commerciale,</w:t>
      </w:r>
      <w:r w:rsidRPr="00185C4E">
        <w:rPr>
          <w:spacing w:val="-12"/>
          <w:lang w:val="fr-FR"/>
        </w:rPr>
        <w:t xml:space="preserve"> </w:t>
      </w:r>
      <w:r w:rsidRPr="00185C4E">
        <w:rPr>
          <w:lang w:val="fr-FR"/>
        </w:rPr>
        <w:t>chambre</w:t>
      </w:r>
      <w:r w:rsidRPr="00185C4E">
        <w:rPr>
          <w:spacing w:val="-11"/>
          <w:lang w:val="fr-FR"/>
        </w:rPr>
        <w:t xml:space="preserve"> </w:t>
      </w:r>
      <w:r w:rsidRPr="00185C4E">
        <w:rPr>
          <w:lang w:val="fr-FR"/>
        </w:rPr>
        <w:t>sociale,</w:t>
      </w:r>
      <w:r w:rsidRPr="00185C4E">
        <w:rPr>
          <w:spacing w:val="-11"/>
          <w:lang w:val="fr-FR"/>
        </w:rPr>
        <w:t xml:space="preserve"> </w:t>
      </w:r>
      <w:r w:rsidRPr="00185C4E">
        <w:rPr>
          <w:lang w:val="fr-FR"/>
        </w:rPr>
        <w:t>etc.)</w:t>
      </w:r>
      <w:r w:rsidRPr="00185C4E">
        <w:rPr>
          <w:spacing w:val="-12"/>
          <w:lang w:val="fr-FR"/>
        </w:rPr>
        <w:t xml:space="preserve"> </w:t>
      </w:r>
      <w:r w:rsidRPr="00185C4E">
        <w:rPr>
          <w:lang w:val="fr-FR"/>
        </w:rPr>
        <w:t>et</w:t>
      </w:r>
      <w:r w:rsidRPr="00185C4E">
        <w:rPr>
          <w:spacing w:val="-11"/>
          <w:lang w:val="fr-FR"/>
        </w:rPr>
        <w:t xml:space="preserve"> </w:t>
      </w:r>
      <w:r w:rsidRPr="00185C4E">
        <w:rPr>
          <w:lang w:val="fr-FR"/>
        </w:rPr>
        <w:t>la</w:t>
      </w:r>
      <w:r w:rsidRPr="00185C4E">
        <w:rPr>
          <w:spacing w:val="-11"/>
          <w:lang w:val="fr-FR"/>
        </w:rPr>
        <w:t xml:space="preserve"> </w:t>
      </w:r>
      <w:r w:rsidRPr="00185C4E">
        <w:rPr>
          <w:lang w:val="fr-FR"/>
        </w:rPr>
        <w:t>période</w:t>
      </w:r>
      <w:r w:rsidRPr="00185C4E">
        <w:rPr>
          <w:spacing w:val="-12"/>
          <w:lang w:val="fr-FR"/>
        </w:rPr>
        <w:t xml:space="preserve"> </w:t>
      </w:r>
      <w:r w:rsidRPr="00185C4E">
        <w:rPr>
          <w:lang w:val="fr-FR"/>
        </w:rPr>
        <w:t>(Intervalle</w:t>
      </w:r>
      <w:r w:rsidRPr="00185C4E">
        <w:rPr>
          <w:spacing w:val="-11"/>
          <w:lang w:val="fr-FR"/>
        </w:rPr>
        <w:t xml:space="preserve"> </w:t>
      </w:r>
      <w:r w:rsidRPr="00185C4E">
        <w:rPr>
          <w:lang w:val="fr-FR"/>
        </w:rPr>
        <w:t>d’années</w:t>
      </w:r>
      <w:r w:rsidRPr="00185C4E">
        <w:rPr>
          <w:spacing w:val="-11"/>
          <w:lang w:val="fr-FR"/>
        </w:rPr>
        <w:t xml:space="preserve"> </w:t>
      </w:r>
      <w:r w:rsidRPr="00185C4E">
        <w:rPr>
          <w:lang w:val="fr-FR"/>
        </w:rPr>
        <w:t xml:space="preserve">dans laquelle la décision a été prononcée) des décisions. La classification peut aussi servir à évaluer d’autres problématiques comme la similarité entre décisions </w:t>
      </w:r>
      <w:hyperlink w:anchor="_bookmark404" w:history="1">
        <w:r w:rsidRPr="00185C4E">
          <w:rPr>
            <w:lang w:val="fr-FR"/>
          </w:rPr>
          <w:t xml:space="preserve">[Ma </w:t>
        </w:r>
        <w:r w:rsidRPr="00185C4E">
          <w:rPr>
            <w:rFonts w:ascii="Times New Roman" w:hAnsi="Times New Roman"/>
            <w:i/>
            <w:lang w:val="fr-FR"/>
          </w:rPr>
          <w:t xml:space="preserve">et al. </w:t>
        </w:r>
      </w:hyperlink>
      <w:r w:rsidRPr="00185C4E">
        <w:rPr>
          <w:lang w:val="fr-FR"/>
        </w:rPr>
        <w:t>,</w:t>
      </w:r>
      <w:r w:rsidRPr="00185C4E">
        <w:rPr>
          <w:spacing w:val="-5"/>
          <w:lang w:val="fr-FR"/>
        </w:rPr>
        <w:t xml:space="preserve"> </w:t>
      </w:r>
      <w:hyperlink w:anchor="_bookmark404" w:history="1">
        <w:r w:rsidRPr="00185C4E">
          <w:rPr>
            <w:lang w:val="fr-FR"/>
          </w:rPr>
          <w:t>2018].</w:t>
        </w:r>
      </w:hyperlink>
    </w:p>
    <w:p w:rsidR="00B77999" w:rsidRPr="00185C4E" w:rsidRDefault="00B77999">
      <w:pPr>
        <w:pStyle w:val="Corpsdetexte"/>
        <w:spacing w:before="2"/>
        <w:rPr>
          <w:sz w:val="40"/>
          <w:lang w:val="fr-FR"/>
        </w:rPr>
      </w:pPr>
    </w:p>
    <w:p w:rsidR="00B77999" w:rsidRDefault="00D9490F">
      <w:pPr>
        <w:pStyle w:val="Heading1"/>
        <w:numPr>
          <w:ilvl w:val="1"/>
          <w:numId w:val="64"/>
        </w:numPr>
        <w:tabs>
          <w:tab w:val="left" w:pos="1408"/>
        </w:tabs>
        <w:ind w:left="1407" w:hanging="431"/>
      </w:pPr>
      <w:bookmarkStart w:id="60" w:name="Similarité_entre_décisions_judiciaires"/>
      <w:bookmarkStart w:id="61" w:name="_bookmark43"/>
      <w:bookmarkEnd w:id="60"/>
      <w:bookmarkEnd w:id="61"/>
      <w:r>
        <w:rPr>
          <w:w w:val="110"/>
        </w:rPr>
        <w:t>Similarité entre décisions</w:t>
      </w:r>
      <w:r>
        <w:rPr>
          <w:spacing w:val="-24"/>
          <w:w w:val="110"/>
        </w:rPr>
        <w:t xml:space="preserve"> </w:t>
      </w:r>
      <w:r>
        <w:rPr>
          <w:w w:val="110"/>
        </w:rPr>
        <w:t>judiciaires</w:t>
      </w:r>
    </w:p>
    <w:p w:rsidR="00B77999" w:rsidRPr="00185C4E" w:rsidRDefault="00D9490F">
      <w:pPr>
        <w:pStyle w:val="Corpsdetexte"/>
        <w:spacing w:before="279" w:line="242" w:lineRule="auto"/>
        <w:ind w:left="976" w:right="1656" w:firstLine="351"/>
        <w:jc w:val="both"/>
        <w:rPr>
          <w:rFonts w:ascii="Times New Roman" w:hAnsi="Times New Roman"/>
          <w:i/>
          <w:lang w:val="fr-FR"/>
        </w:rPr>
      </w:pPr>
      <w:r w:rsidRPr="00185C4E">
        <w:rPr>
          <w:lang w:val="fr-FR"/>
        </w:rPr>
        <w:t>L’estimation</w:t>
      </w:r>
      <w:r w:rsidRPr="00185C4E">
        <w:rPr>
          <w:spacing w:val="-11"/>
          <w:lang w:val="fr-FR"/>
        </w:rPr>
        <w:t xml:space="preserve"> </w:t>
      </w:r>
      <w:r w:rsidRPr="00185C4E">
        <w:rPr>
          <w:lang w:val="fr-FR"/>
        </w:rPr>
        <w:t>de</w:t>
      </w:r>
      <w:r w:rsidRPr="00185C4E">
        <w:rPr>
          <w:spacing w:val="-9"/>
          <w:lang w:val="fr-FR"/>
        </w:rPr>
        <w:t xml:space="preserve"> </w:t>
      </w:r>
      <w:r w:rsidRPr="00185C4E">
        <w:rPr>
          <w:lang w:val="fr-FR"/>
        </w:rPr>
        <w:t>la</w:t>
      </w:r>
      <w:r w:rsidRPr="00185C4E">
        <w:rPr>
          <w:spacing w:val="-11"/>
          <w:lang w:val="fr-FR"/>
        </w:rPr>
        <w:t xml:space="preserve"> </w:t>
      </w:r>
      <w:r w:rsidRPr="00185C4E">
        <w:rPr>
          <w:lang w:val="fr-FR"/>
        </w:rPr>
        <w:t>similarité</w:t>
      </w:r>
      <w:r w:rsidRPr="00185C4E">
        <w:rPr>
          <w:spacing w:val="-10"/>
          <w:lang w:val="fr-FR"/>
        </w:rPr>
        <w:t xml:space="preserve"> </w:t>
      </w:r>
      <w:r w:rsidRPr="00185C4E">
        <w:rPr>
          <w:lang w:val="fr-FR"/>
        </w:rPr>
        <w:t>entre</w:t>
      </w:r>
      <w:r w:rsidRPr="00185C4E">
        <w:rPr>
          <w:spacing w:val="-10"/>
          <w:lang w:val="fr-FR"/>
        </w:rPr>
        <w:t xml:space="preserve"> </w:t>
      </w:r>
      <w:r w:rsidRPr="00185C4E">
        <w:rPr>
          <w:lang w:val="fr-FR"/>
        </w:rPr>
        <w:t>textes</w:t>
      </w:r>
      <w:r w:rsidRPr="00185C4E">
        <w:rPr>
          <w:spacing w:val="-10"/>
          <w:lang w:val="fr-FR"/>
        </w:rPr>
        <w:t xml:space="preserve"> </w:t>
      </w:r>
      <w:r w:rsidRPr="00185C4E">
        <w:rPr>
          <w:lang w:val="fr-FR"/>
        </w:rPr>
        <w:t>est</w:t>
      </w:r>
      <w:r w:rsidRPr="00185C4E">
        <w:rPr>
          <w:spacing w:val="-10"/>
          <w:lang w:val="fr-FR"/>
        </w:rPr>
        <w:t xml:space="preserve"> </w:t>
      </w:r>
      <w:r w:rsidRPr="00185C4E">
        <w:rPr>
          <w:lang w:val="fr-FR"/>
        </w:rPr>
        <w:t>indispensable</w:t>
      </w:r>
      <w:r w:rsidRPr="00185C4E">
        <w:rPr>
          <w:spacing w:val="-10"/>
          <w:lang w:val="fr-FR"/>
        </w:rPr>
        <w:t xml:space="preserve"> </w:t>
      </w:r>
      <w:r w:rsidRPr="00185C4E">
        <w:rPr>
          <w:lang w:val="fr-FR"/>
        </w:rPr>
        <w:t>pour</w:t>
      </w:r>
      <w:r w:rsidRPr="00185C4E">
        <w:rPr>
          <w:spacing w:val="-10"/>
          <w:lang w:val="fr-FR"/>
        </w:rPr>
        <w:t xml:space="preserve"> </w:t>
      </w:r>
      <w:r w:rsidRPr="00185C4E">
        <w:rPr>
          <w:lang w:val="fr-FR"/>
        </w:rPr>
        <w:t>des</w:t>
      </w:r>
      <w:r w:rsidRPr="00185C4E">
        <w:rPr>
          <w:spacing w:val="-10"/>
          <w:lang w:val="fr-FR"/>
        </w:rPr>
        <w:t xml:space="preserve"> </w:t>
      </w:r>
      <w:r w:rsidRPr="00185C4E">
        <w:rPr>
          <w:lang w:val="fr-FR"/>
        </w:rPr>
        <w:t xml:space="preserve">ap- plications qui nécessitent de regrouper des textes traitant de sujets simi- laires, et séparer ceux dont les sujets sont différents. La mesure de simi- larité doit être définie de sorte à rapprocher ou éloigner les documents suivant l’aspect sémantique que l’on souhaite </w:t>
      </w:r>
      <w:r w:rsidRPr="00185C4E">
        <w:rPr>
          <w:spacing w:val="-3"/>
          <w:lang w:val="fr-FR"/>
        </w:rPr>
        <w:t xml:space="preserve">révéler. </w:t>
      </w:r>
      <w:hyperlink w:anchor="_bookmark422" w:history="1">
        <w:r w:rsidRPr="00185C4E">
          <w:rPr>
            <w:lang w:val="fr-FR"/>
          </w:rPr>
          <w:t xml:space="preserve">Nair &amp; </w:t>
        </w:r>
        <w:r w:rsidRPr="00185C4E">
          <w:rPr>
            <w:spacing w:val="-6"/>
            <w:lang w:val="fr-FR"/>
          </w:rPr>
          <w:t>Wagh</w:t>
        </w:r>
        <w:r w:rsidRPr="00185C4E">
          <w:rPr>
            <w:spacing w:val="-14"/>
            <w:lang w:val="fr-FR"/>
          </w:rPr>
          <w:t xml:space="preserve"> </w:t>
        </w:r>
      </w:hyperlink>
      <w:hyperlink w:anchor="_bookmark422" w:history="1">
        <w:r w:rsidRPr="00185C4E">
          <w:rPr>
            <w:lang w:val="fr-FR"/>
          </w:rPr>
          <w:t>[2018]</w:t>
        </w:r>
      </w:hyperlink>
      <w:r w:rsidRPr="00185C4E">
        <w:rPr>
          <w:lang w:val="fr-FR"/>
        </w:rPr>
        <w:t xml:space="preserve"> exploitent les citations de lois et précédents </w:t>
      </w:r>
      <w:hyperlink w:anchor="_bookmark44" w:history="1">
        <w:r w:rsidRPr="00185C4E">
          <w:rPr>
            <w:position w:val="9"/>
            <w:sz w:val="18"/>
            <w:lang w:val="fr-FR"/>
          </w:rPr>
          <w:t>7</w:t>
        </w:r>
      </w:hyperlink>
      <w:r w:rsidRPr="00185C4E">
        <w:rPr>
          <w:position w:val="9"/>
          <w:sz w:val="18"/>
          <w:lang w:val="fr-FR"/>
        </w:rPr>
        <w:t xml:space="preserve"> </w:t>
      </w:r>
      <w:r w:rsidRPr="00185C4E">
        <w:rPr>
          <w:lang w:val="fr-FR"/>
        </w:rPr>
        <w:t xml:space="preserve">pour retrouver les textes ju- ridiques qui ont une similarité. Ils analysent le réseau de 597 citations </w:t>
      </w:r>
      <w:hyperlink w:anchor="_bookmark45" w:history="1">
        <w:r w:rsidRPr="00185C4E">
          <w:rPr>
            <w:position w:val="9"/>
            <w:sz w:val="18"/>
            <w:lang w:val="fr-FR"/>
          </w:rPr>
          <w:t>8</w:t>
        </w:r>
      </w:hyperlink>
      <w:r w:rsidRPr="00185C4E">
        <w:rPr>
          <w:position w:val="9"/>
          <w:sz w:val="18"/>
          <w:lang w:val="fr-FR"/>
        </w:rPr>
        <w:t xml:space="preserve"> </w:t>
      </w:r>
      <w:r w:rsidRPr="00185C4E">
        <w:rPr>
          <w:lang w:val="fr-FR"/>
        </w:rPr>
        <w:t>sous</w:t>
      </w:r>
      <w:r w:rsidRPr="00185C4E">
        <w:rPr>
          <w:spacing w:val="-12"/>
          <w:lang w:val="fr-FR"/>
        </w:rPr>
        <w:t xml:space="preserve"> </w:t>
      </w:r>
      <w:r w:rsidRPr="00185C4E">
        <w:rPr>
          <w:lang w:val="fr-FR"/>
        </w:rPr>
        <w:t>l’Acte</w:t>
      </w:r>
      <w:r w:rsidRPr="00185C4E">
        <w:rPr>
          <w:spacing w:val="-11"/>
          <w:lang w:val="fr-FR"/>
        </w:rPr>
        <w:t xml:space="preserve"> </w:t>
      </w:r>
      <w:r w:rsidRPr="00185C4E">
        <w:rPr>
          <w:lang w:val="fr-FR"/>
        </w:rPr>
        <w:t>2000</w:t>
      </w:r>
      <w:r w:rsidRPr="00185C4E">
        <w:rPr>
          <w:spacing w:val="-12"/>
          <w:lang w:val="fr-FR"/>
        </w:rPr>
        <w:t xml:space="preserve"> </w:t>
      </w:r>
      <w:r w:rsidRPr="00185C4E">
        <w:rPr>
          <w:lang w:val="fr-FR"/>
        </w:rPr>
        <w:t>des</w:t>
      </w:r>
      <w:r w:rsidRPr="00185C4E">
        <w:rPr>
          <w:spacing w:val="-11"/>
          <w:lang w:val="fr-FR"/>
        </w:rPr>
        <w:t xml:space="preserve"> </w:t>
      </w:r>
      <w:r w:rsidRPr="00185C4E">
        <w:rPr>
          <w:lang w:val="fr-FR"/>
        </w:rPr>
        <w:t>Technologies</w:t>
      </w:r>
      <w:r w:rsidRPr="00185C4E">
        <w:rPr>
          <w:spacing w:val="-12"/>
          <w:lang w:val="fr-FR"/>
        </w:rPr>
        <w:t xml:space="preserve"> </w:t>
      </w:r>
      <w:r w:rsidRPr="00185C4E">
        <w:rPr>
          <w:lang w:val="fr-FR"/>
        </w:rPr>
        <w:t>de</w:t>
      </w:r>
      <w:r w:rsidRPr="00185C4E">
        <w:rPr>
          <w:spacing w:val="-11"/>
          <w:lang w:val="fr-FR"/>
        </w:rPr>
        <w:t xml:space="preserve"> </w:t>
      </w:r>
      <w:r w:rsidRPr="00185C4E">
        <w:rPr>
          <w:lang w:val="fr-FR"/>
        </w:rPr>
        <w:t>l’Information</w:t>
      </w:r>
      <w:r w:rsidRPr="00185C4E">
        <w:rPr>
          <w:spacing w:val="-12"/>
          <w:lang w:val="fr-FR"/>
        </w:rPr>
        <w:t xml:space="preserve"> </w:t>
      </w:r>
      <w:r w:rsidRPr="00185C4E">
        <w:rPr>
          <w:lang w:val="fr-FR"/>
        </w:rPr>
        <w:t>(</w:t>
      </w:r>
      <w:r w:rsidRPr="00185C4E">
        <w:rPr>
          <w:rFonts w:ascii="Times New Roman" w:hAnsi="Times New Roman"/>
          <w:i/>
          <w:lang w:val="fr-FR"/>
        </w:rPr>
        <w:t>Information</w:t>
      </w:r>
      <w:r w:rsidRPr="00185C4E">
        <w:rPr>
          <w:rFonts w:ascii="Times New Roman" w:hAnsi="Times New Roman"/>
          <w:i/>
          <w:spacing w:val="-13"/>
          <w:lang w:val="fr-FR"/>
        </w:rPr>
        <w:t xml:space="preserve"> </w:t>
      </w:r>
      <w:r w:rsidRPr="00185C4E">
        <w:rPr>
          <w:rFonts w:ascii="Times New Roman" w:hAnsi="Times New Roman"/>
          <w:i/>
          <w:spacing w:val="-3"/>
          <w:lang w:val="fr-FR"/>
        </w:rPr>
        <w:t xml:space="preserve">Technology </w:t>
      </w:r>
      <w:r w:rsidRPr="00185C4E">
        <w:rPr>
          <w:rFonts w:ascii="Times New Roman" w:hAnsi="Times New Roman"/>
          <w:i/>
          <w:lang w:val="fr-FR"/>
        </w:rPr>
        <w:t xml:space="preserve">Act, 2000 </w:t>
      </w:r>
      <w:hyperlink w:anchor="_bookmark46" w:history="1">
        <w:r w:rsidRPr="00185C4E">
          <w:rPr>
            <w:spacing w:val="4"/>
            <w:position w:val="9"/>
            <w:sz w:val="18"/>
            <w:lang w:val="fr-FR"/>
          </w:rPr>
          <w:t>9</w:t>
        </w:r>
      </w:hyperlink>
      <w:r w:rsidRPr="00185C4E">
        <w:rPr>
          <w:spacing w:val="4"/>
          <w:lang w:val="fr-FR"/>
        </w:rPr>
        <w:t xml:space="preserve">) </w:t>
      </w:r>
      <w:r w:rsidRPr="00185C4E">
        <w:rPr>
          <w:lang w:val="fr-FR"/>
        </w:rPr>
        <w:t>dans des jugements indiens. Leur proposition est d’utiliser des</w:t>
      </w:r>
      <w:r w:rsidRPr="00185C4E">
        <w:rPr>
          <w:spacing w:val="19"/>
          <w:lang w:val="fr-FR"/>
        </w:rPr>
        <w:t xml:space="preserve"> </w:t>
      </w:r>
      <w:r w:rsidRPr="00185C4E">
        <w:rPr>
          <w:lang w:val="fr-FR"/>
        </w:rPr>
        <w:t>règles</w:t>
      </w:r>
      <w:r w:rsidRPr="00185C4E">
        <w:rPr>
          <w:spacing w:val="19"/>
          <w:lang w:val="fr-FR"/>
        </w:rPr>
        <w:t xml:space="preserve"> </w:t>
      </w:r>
      <w:r w:rsidRPr="00185C4E">
        <w:rPr>
          <w:lang w:val="fr-FR"/>
        </w:rPr>
        <w:t>d’association</w:t>
      </w:r>
      <w:r w:rsidRPr="00185C4E">
        <w:rPr>
          <w:spacing w:val="20"/>
          <w:lang w:val="fr-FR"/>
        </w:rPr>
        <w:t xml:space="preserve"> </w:t>
      </w:r>
      <w:r w:rsidRPr="00185C4E">
        <w:rPr>
          <w:lang w:val="fr-FR"/>
        </w:rPr>
        <w:t>générées</w:t>
      </w:r>
      <w:r w:rsidRPr="00185C4E">
        <w:rPr>
          <w:spacing w:val="20"/>
          <w:lang w:val="fr-FR"/>
        </w:rPr>
        <w:t xml:space="preserve"> </w:t>
      </w:r>
      <w:r w:rsidRPr="00185C4E">
        <w:rPr>
          <w:lang w:val="fr-FR"/>
        </w:rPr>
        <w:t>par</w:t>
      </w:r>
      <w:r w:rsidRPr="00185C4E">
        <w:rPr>
          <w:spacing w:val="19"/>
          <w:lang w:val="fr-FR"/>
        </w:rPr>
        <w:t xml:space="preserve"> </w:t>
      </w:r>
      <w:r w:rsidRPr="00185C4E">
        <w:rPr>
          <w:lang w:val="fr-FR"/>
        </w:rPr>
        <w:t>l’algorithme</w:t>
      </w:r>
      <w:r w:rsidRPr="00185C4E">
        <w:rPr>
          <w:spacing w:val="20"/>
          <w:lang w:val="fr-FR"/>
        </w:rPr>
        <w:t xml:space="preserve"> </w:t>
      </w:r>
      <w:r w:rsidRPr="00185C4E">
        <w:rPr>
          <w:lang w:val="fr-FR"/>
        </w:rPr>
        <w:t>Apriori</w:t>
      </w:r>
      <w:r w:rsidRPr="00185C4E">
        <w:rPr>
          <w:spacing w:val="20"/>
          <w:lang w:val="fr-FR"/>
        </w:rPr>
        <w:t xml:space="preserve"> </w:t>
      </w:r>
      <w:hyperlink w:anchor="_bookmark291" w:history="1">
        <w:r w:rsidRPr="00185C4E">
          <w:rPr>
            <w:lang w:val="fr-FR"/>
          </w:rPr>
          <w:t>[Agrawal</w:t>
        </w:r>
        <w:r w:rsidRPr="00185C4E">
          <w:rPr>
            <w:spacing w:val="19"/>
            <w:lang w:val="fr-FR"/>
          </w:rPr>
          <w:t xml:space="preserve"> </w:t>
        </w:r>
        <w:r w:rsidRPr="00185C4E">
          <w:rPr>
            <w:rFonts w:ascii="Times New Roman" w:hAnsi="Times New Roman"/>
            <w:i/>
            <w:lang w:val="fr-FR"/>
          </w:rPr>
          <w:t>et</w:t>
        </w:r>
        <w:r w:rsidRPr="00185C4E">
          <w:rPr>
            <w:rFonts w:ascii="Times New Roman" w:hAnsi="Times New Roman"/>
            <w:i/>
            <w:spacing w:val="18"/>
            <w:lang w:val="fr-FR"/>
          </w:rPr>
          <w:t xml:space="preserve"> </w:t>
        </w:r>
        <w:r w:rsidRPr="00185C4E">
          <w:rPr>
            <w:rFonts w:ascii="Times New Roman" w:hAnsi="Times New Roman"/>
            <w:i/>
            <w:lang w:val="fr-FR"/>
          </w:rPr>
          <w:t>al.</w:t>
        </w:r>
      </w:hyperlink>
    </w:p>
    <w:p w:rsidR="00B77999" w:rsidRPr="00185C4E" w:rsidRDefault="00B77999">
      <w:pPr>
        <w:pStyle w:val="Corpsdetexte"/>
        <w:tabs>
          <w:tab w:val="left" w:pos="4402"/>
          <w:tab w:val="left" w:pos="4770"/>
          <w:tab w:val="left" w:pos="5512"/>
          <w:tab w:val="left" w:pos="8450"/>
        </w:tabs>
        <w:spacing w:before="12" w:line="288" w:lineRule="exact"/>
        <w:ind w:left="976" w:right="1642"/>
        <w:rPr>
          <w:lang w:val="fr-FR"/>
        </w:rPr>
      </w:pPr>
      <w:r w:rsidRPr="00B77999">
        <w:pict>
          <v:shape id="_x0000_s1720" type="#_x0000_t202" style="position:absolute;left:0;text-align:left;margin-left:307pt;margin-top:89.15pt;width:59.6pt;height:21.65pt;z-index:-251775488;mso-position-horizontal-relative:page" filled="f" stroked="f">
            <v:textbox inset="0,0,0,0">
              <w:txbxContent>
                <w:p w:rsidR="00D9490F" w:rsidRDefault="00D9490F">
                  <w:pPr>
                    <w:tabs>
                      <w:tab w:val="left" w:pos="1066"/>
                    </w:tabs>
                    <w:spacing w:line="252" w:lineRule="exact"/>
                    <w:rPr>
                      <w:rFonts w:ascii="DejaVu Sans"/>
                      <w:sz w:val="25"/>
                    </w:rPr>
                  </w:pPr>
                  <w:r>
                    <w:rPr>
                      <w:rFonts w:ascii="DejaVu Sans"/>
                      <w:w w:val="90"/>
                      <w:sz w:val="25"/>
                    </w:rPr>
                    <w:t>{</w:t>
                  </w:r>
                  <w:r>
                    <w:rPr>
                      <w:rFonts w:ascii="DejaVu Sans"/>
                      <w:w w:val="90"/>
                      <w:sz w:val="25"/>
                    </w:rPr>
                    <w:tab/>
                  </w:r>
                  <w:r>
                    <w:rPr>
                      <w:rFonts w:ascii="DejaVu Sans"/>
                      <w:w w:val="75"/>
                      <w:sz w:val="25"/>
                    </w:rPr>
                    <w:t>}</w:t>
                  </w:r>
                </w:p>
              </w:txbxContent>
            </v:textbox>
            <w10:wrap anchorx="page"/>
          </v:shape>
        </w:pict>
      </w:r>
      <w:r w:rsidRPr="00B77999">
        <w:pict>
          <v:shape id="_x0000_s1719" type="#_x0000_t202" style="position:absolute;left:0;text-align:left;margin-left:344.1pt;margin-top:118.05pt;width:59.6pt;height:21.65pt;z-index:-251774464;mso-position-horizontal-relative:page" filled="f" stroked="f">
            <v:textbox inset="0,0,0,0">
              <w:txbxContent>
                <w:p w:rsidR="00D9490F" w:rsidRDefault="00D9490F">
                  <w:pPr>
                    <w:tabs>
                      <w:tab w:val="left" w:pos="1066"/>
                    </w:tabs>
                    <w:spacing w:line="252" w:lineRule="exact"/>
                    <w:rPr>
                      <w:rFonts w:ascii="DejaVu Sans"/>
                      <w:sz w:val="25"/>
                    </w:rPr>
                  </w:pPr>
                  <w:r>
                    <w:rPr>
                      <w:rFonts w:ascii="DejaVu Sans"/>
                      <w:w w:val="90"/>
                      <w:sz w:val="25"/>
                    </w:rPr>
                    <w:t>{</w:t>
                  </w:r>
                  <w:r>
                    <w:rPr>
                      <w:rFonts w:ascii="DejaVu Sans"/>
                      <w:w w:val="90"/>
                      <w:sz w:val="25"/>
                    </w:rPr>
                    <w:tab/>
                  </w:r>
                  <w:r>
                    <w:rPr>
                      <w:rFonts w:ascii="DejaVu Sans"/>
                      <w:w w:val="75"/>
                      <w:sz w:val="25"/>
                    </w:rPr>
                    <w:t>}</w:t>
                  </w:r>
                </w:p>
              </w:txbxContent>
            </v:textbox>
            <w10:wrap anchorx="page"/>
          </v:shape>
        </w:pict>
      </w:r>
      <w:r w:rsidRPr="00B77999">
        <w:pict>
          <v:shape id="_x0000_s1718" type="#_x0000_t202" style="position:absolute;left:0;text-align:left;margin-left:411.7pt;margin-top:60.25pt;width:100.5pt;height:21.65pt;z-index:-251773440;mso-position-horizontal-relative:page" filled="f" stroked="f">
            <v:textbox inset="0,0,0,0">
              <w:txbxContent>
                <w:p w:rsidR="00D9490F" w:rsidRDefault="00D9490F">
                  <w:pPr>
                    <w:tabs>
                      <w:tab w:val="left" w:pos="1066"/>
                    </w:tabs>
                    <w:spacing w:line="252" w:lineRule="exact"/>
                    <w:rPr>
                      <w:rFonts w:ascii="DejaVu Sans" w:hAnsi="DejaVu Sans"/>
                      <w:sz w:val="25"/>
                    </w:rPr>
                  </w:pPr>
                  <w:r>
                    <w:rPr>
                      <w:rFonts w:ascii="DejaVu Sans" w:hAnsi="DejaVu Sans"/>
                      <w:w w:val="95"/>
                      <w:sz w:val="25"/>
                    </w:rPr>
                    <w:t>{</w:t>
                  </w:r>
                  <w:r>
                    <w:rPr>
                      <w:rFonts w:ascii="DejaVu Sans" w:hAnsi="DejaVu Sans"/>
                      <w:w w:val="95"/>
                      <w:sz w:val="25"/>
                    </w:rPr>
                    <w:tab/>
                    <w:t xml:space="preserve">} </w:t>
                  </w:r>
                  <w:r>
                    <w:rPr>
                      <w:rFonts w:ascii="DejaVu Sans" w:hAnsi="DejaVu Sans"/>
                      <w:sz w:val="25"/>
                    </w:rPr>
                    <w:t xml:space="preserve">→ </w:t>
                  </w:r>
                  <w:r>
                    <w:rPr>
                      <w:rFonts w:ascii="DejaVu Sans" w:hAnsi="DejaVu Sans"/>
                      <w:w w:val="95"/>
                      <w:sz w:val="25"/>
                    </w:rPr>
                    <w:t>{</w:t>
                  </w:r>
                  <w:r>
                    <w:rPr>
                      <w:rFonts w:ascii="DejaVu Sans" w:hAnsi="DejaVu Sans"/>
                      <w:spacing w:val="48"/>
                      <w:w w:val="95"/>
                      <w:sz w:val="25"/>
                    </w:rPr>
                    <w:t xml:space="preserve"> </w:t>
                  </w:r>
                  <w:r>
                    <w:rPr>
                      <w:rFonts w:ascii="DejaVu Sans" w:hAnsi="DejaVu Sans"/>
                      <w:w w:val="95"/>
                      <w:sz w:val="25"/>
                    </w:rPr>
                    <w:t>}</w:t>
                  </w:r>
                </w:p>
              </w:txbxContent>
            </v:textbox>
            <w10:wrap anchorx="page"/>
          </v:shape>
        </w:pict>
      </w:r>
      <w:r w:rsidRPr="00B77999">
        <w:pict>
          <v:shape id="_x0000_s1717" type="#_x0000_t202" style="position:absolute;left:0;text-align:left;margin-left:209.3pt;margin-top:161.35pt;width:298.6pt;height:21.65pt;z-index:-251772416;mso-position-horizontal-relative:page" filled="f" stroked="f">
            <v:textbox inset="0,0,0,0">
              <w:txbxContent>
                <w:p w:rsidR="00D9490F" w:rsidRDefault="00D9490F">
                  <w:pPr>
                    <w:tabs>
                      <w:tab w:val="left" w:pos="1066"/>
                      <w:tab w:val="left" w:pos="2755"/>
                      <w:tab w:val="left" w:pos="4091"/>
                      <w:tab w:val="left" w:pos="4780"/>
                      <w:tab w:val="left" w:pos="5847"/>
                    </w:tabs>
                    <w:spacing w:line="252" w:lineRule="exact"/>
                    <w:rPr>
                      <w:rFonts w:ascii="DejaVu Sans" w:hAnsi="DejaVu Sans"/>
                      <w:sz w:val="25"/>
                    </w:rPr>
                  </w:pPr>
                  <w:r>
                    <w:rPr>
                      <w:rFonts w:ascii="DejaVu Sans" w:hAnsi="DejaVu Sans"/>
                      <w:w w:val="95"/>
                      <w:sz w:val="25"/>
                    </w:rPr>
                    <w:t>{</w:t>
                  </w:r>
                  <w:r>
                    <w:rPr>
                      <w:rFonts w:ascii="DejaVu Sans" w:hAnsi="DejaVu Sans"/>
                      <w:w w:val="95"/>
                      <w:sz w:val="25"/>
                    </w:rPr>
                    <w:tab/>
                    <w:t xml:space="preserve">} </w:t>
                  </w:r>
                  <w:r>
                    <w:rPr>
                      <w:rFonts w:ascii="DejaVu Sans" w:hAnsi="DejaVu Sans"/>
                      <w:sz w:val="25"/>
                    </w:rPr>
                    <w:t>→</w:t>
                  </w:r>
                  <w:r>
                    <w:rPr>
                      <w:rFonts w:ascii="DejaVu Sans" w:hAnsi="DejaVu Sans"/>
                      <w:spacing w:val="-24"/>
                      <w:sz w:val="25"/>
                    </w:rPr>
                    <w:t xml:space="preserve"> </w:t>
                  </w:r>
                  <w:r>
                    <w:rPr>
                      <w:rFonts w:ascii="DejaVu Sans" w:hAnsi="DejaVu Sans"/>
                      <w:w w:val="95"/>
                      <w:sz w:val="25"/>
                    </w:rPr>
                    <w:t xml:space="preserve">{ </w:t>
                  </w:r>
                  <w:r>
                    <w:rPr>
                      <w:rFonts w:ascii="DejaVu Sans" w:hAnsi="DejaVu Sans"/>
                      <w:spacing w:val="9"/>
                      <w:w w:val="95"/>
                      <w:sz w:val="25"/>
                    </w:rPr>
                    <w:t xml:space="preserve"> </w:t>
                  </w:r>
                  <w:r>
                    <w:rPr>
                      <w:rFonts w:ascii="DejaVu Sans" w:hAnsi="DejaVu Sans"/>
                      <w:w w:val="95"/>
                      <w:sz w:val="25"/>
                    </w:rPr>
                    <w:t>}</w:t>
                  </w:r>
                  <w:r>
                    <w:rPr>
                      <w:rFonts w:ascii="DejaVu Sans" w:hAnsi="DejaVu Sans"/>
                      <w:w w:val="95"/>
                      <w:sz w:val="25"/>
                    </w:rPr>
                    <w:tab/>
                    <w:t>{</w:t>
                  </w:r>
                  <w:r>
                    <w:rPr>
                      <w:rFonts w:ascii="DejaVu Sans" w:hAnsi="DejaVu Sans"/>
                      <w:w w:val="95"/>
                      <w:sz w:val="25"/>
                    </w:rPr>
                    <w:tab/>
                    <w:t>}</w:t>
                  </w:r>
                  <w:r>
                    <w:rPr>
                      <w:rFonts w:ascii="DejaVu Sans" w:hAnsi="DejaVu Sans"/>
                      <w:w w:val="95"/>
                      <w:sz w:val="25"/>
                    </w:rPr>
                    <w:tab/>
                    <w:t>{</w:t>
                  </w:r>
                  <w:r>
                    <w:rPr>
                      <w:rFonts w:ascii="DejaVu Sans" w:hAnsi="DejaVu Sans"/>
                      <w:w w:val="95"/>
                      <w:sz w:val="25"/>
                    </w:rPr>
                    <w:tab/>
                  </w:r>
                  <w:r>
                    <w:rPr>
                      <w:rFonts w:ascii="DejaVu Sans" w:hAnsi="DejaVu Sans"/>
                      <w:w w:val="75"/>
                      <w:sz w:val="25"/>
                    </w:rPr>
                    <w:t>}</w:t>
                  </w:r>
                </w:p>
              </w:txbxContent>
            </v:textbox>
            <w10:wrap anchorx="page"/>
          </v:shape>
        </w:pict>
      </w:r>
      <w:r w:rsidR="00D9490F" w:rsidRPr="00185C4E">
        <w:rPr>
          <w:lang w:val="fr-FR"/>
        </w:rPr>
        <w:t xml:space="preserve">, </w:t>
      </w:r>
      <w:hyperlink w:anchor="_bookmark291" w:history="1">
        <w:r w:rsidR="00D9490F" w:rsidRPr="00185C4E">
          <w:rPr>
            <w:lang w:val="fr-FR"/>
          </w:rPr>
          <w:t>1994]</w:t>
        </w:r>
      </w:hyperlink>
      <w:r w:rsidR="00D9490F" w:rsidRPr="00185C4E">
        <w:rPr>
          <w:lang w:val="fr-FR"/>
        </w:rPr>
        <w:t xml:space="preserve"> pour regrouper les jugements susceptibles d’être cités ensemble. Cet algorithme recherche les ensembles singletons de citations suffisam- ment fréquentes (seuil nécessaire), puis fusionne de manière itérative les ensembles</w:t>
      </w:r>
      <w:r w:rsidR="00D9490F" w:rsidRPr="00185C4E">
        <w:rPr>
          <w:spacing w:val="-14"/>
          <w:lang w:val="fr-FR"/>
        </w:rPr>
        <w:t xml:space="preserve"> </w:t>
      </w:r>
      <w:r w:rsidR="00D9490F" w:rsidRPr="00185C4E">
        <w:rPr>
          <w:lang w:val="fr-FR"/>
        </w:rPr>
        <w:t>tant</w:t>
      </w:r>
      <w:r w:rsidR="00D9490F" w:rsidRPr="00185C4E">
        <w:rPr>
          <w:spacing w:val="-13"/>
          <w:lang w:val="fr-FR"/>
        </w:rPr>
        <w:t xml:space="preserve"> </w:t>
      </w:r>
      <w:r w:rsidR="00D9490F" w:rsidRPr="00185C4E">
        <w:rPr>
          <w:lang w:val="fr-FR"/>
        </w:rPr>
        <w:t>que</w:t>
      </w:r>
      <w:r w:rsidR="00D9490F" w:rsidRPr="00185C4E">
        <w:rPr>
          <w:spacing w:val="-14"/>
          <w:lang w:val="fr-FR"/>
        </w:rPr>
        <w:t xml:space="preserve"> </w:t>
      </w:r>
      <w:r w:rsidR="00D9490F" w:rsidRPr="00185C4E">
        <w:rPr>
          <w:lang w:val="fr-FR"/>
        </w:rPr>
        <w:t>la</w:t>
      </w:r>
      <w:r w:rsidR="00D9490F" w:rsidRPr="00185C4E">
        <w:rPr>
          <w:spacing w:val="-13"/>
          <w:lang w:val="fr-FR"/>
        </w:rPr>
        <w:t xml:space="preserve"> </w:t>
      </w:r>
      <w:r w:rsidR="00D9490F" w:rsidRPr="00185C4E">
        <w:rPr>
          <w:lang w:val="fr-FR"/>
        </w:rPr>
        <w:t>co-occurrence</w:t>
      </w:r>
      <w:r w:rsidR="00D9490F" w:rsidRPr="00185C4E">
        <w:rPr>
          <w:spacing w:val="-14"/>
          <w:lang w:val="fr-FR"/>
        </w:rPr>
        <w:t xml:space="preserve"> </w:t>
      </w:r>
      <w:r w:rsidR="00D9490F" w:rsidRPr="00185C4E">
        <w:rPr>
          <w:lang w:val="fr-FR"/>
        </w:rPr>
        <w:t>des</w:t>
      </w:r>
      <w:r w:rsidR="00D9490F" w:rsidRPr="00185C4E">
        <w:rPr>
          <w:spacing w:val="-13"/>
          <w:lang w:val="fr-FR"/>
        </w:rPr>
        <w:t xml:space="preserve"> </w:t>
      </w:r>
      <w:r w:rsidR="00D9490F" w:rsidRPr="00185C4E">
        <w:rPr>
          <w:lang w:val="fr-FR"/>
        </w:rPr>
        <w:t>citations</w:t>
      </w:r>
      <w:r w:rsidR="00D9490F" w:rsidRPr="00185C4E">
        <w:rPr>
          <w:spacing w:val="-14"/>
          <w:lang w:val="fr-FR"/>
        </w:rPr>
        <w:t xml:space="preserve"> </w:t>
      </w:r>
      <w:r w:rsidR="00D9490F" w:rsidRPr="00185C4E">
        <w:rPr>
          <w:lang w:val="fr-FR"/>
        </w:rPr>
        <w:t>de</w:t>
      </w:r>
      <w:r w:rsidR="00D9490F" w:rsidRPr="00185C4E">
        <w:rPr>
          <w:spacing w:val="-13"/>
          <w:lang w:val="fr-FR"/>
        </w:rPr>
        <w:t xml:space="preserve"> </w:t>
      </w:r>
      <w:r w:rsidR="00D9490F" w:rsidRPr="00185C4E">
        <w:rPr>
          <w:lang w:val="fr-FR"/>
        </w:rPr>
        <w:t>la</w:t>
      </w:r>
      <w:r w:rsidR="00D9490F" w:rsidRPr="00185C4E">
        <w:rPr>
          <w:spacing w:val="-14"/>
          <w:lang w:val="fr-FR"/>
        </w:rPr>
        <w:t xml:space="preserve"> </w:t>
      </w:r>
      <w:r w:rsidR="00D9490F" w:rsidRPr="00185C4E">
        <w:rPr>
          <w:lang w:val="fr-FR"/>
        </w:rPr>
        <w:t>fusion</w:t>
      </w:r>
      <w:r w:rsidR="00D9490F" w:rsidRPr="00185C4E">
        <w:rPr>
          <w:spacing w:val="-13"/>
          <w:lang w:val="fr-FR"/>
        </w:rPr>
        <w:t xml:space="preserve"> </w:t>
      </w:r>
      <w:r w:rsidR="00D9490F" w:rsidRPr="00185C4E">
        <w:rPr>
          <w:lang w:val="fr-FR"/>
        </w:rPr>
        <w:t>est</w:t>
      </w:r>
      <w:r w:rsidR="00D9490F" w:rsidRPr="00185C4E">
        <w:rPr>
          <w:spacing w:val="-14"/>
          <w:lang w:val="fr-FR"/>
        </w:rPr>
        <w:t xml:space="preserve"> </w:t>
      </w:r>
      <w:r w:rsidR="00D9490F" w:rsidRPr="00185C4E">
        <w:rPr>
          <w:lang w:val="fr-FR"/>
        </w:rPr>
        <w:t>suffisam- ment</w:t>
      </w:r>
      <w:r w:rsidR="00D9490F" w:rsidRPr="00185C4E">
        <w:rPr>
          <w:spacing w:val="-10"/>
          <w:lang w:val="fr-FR"/>
        </w:rPr>
        <w:t xml:space="preserve"> </w:t>
      </w:r>
      <w:r w:rsidR="00D9490F" w:rsidRPr="00185C4E">
        <w:rPr>
          <w:lang w:val="fr-FR"/>
        </w:rPr>
        <w:t>fréquente</w:t>
      </w:r>
      <w:r w:rsidR="00D9490F" w:rsidRPr="00185C4E">
        <w:rPr>
          <w:spacing w:val="-9"/>
          <w:lang w:val="fr-FR"/>
        </w:rPr>
        <w:t xml:space="preserve"> </w:t>
      </w:r>
      <w:r w:rsidR="00D9490F" w:rsidRPr="00185C4E">
        <w:rPr>
          <w:lang w:val="fr-FR"/>
        </w:rPr>
        <w:t>dans</w:t>
      </w:r>
      <w:r w:rsidR="00D9490F" w:rsidRPr="00185C4E">
        <w:rPr>
          <w:spacing w:val="-9"/>
          <w:lang w:val="fr-FR"/>
        </w:rPr>
        <w:t xml:space="preserve"> </w:t>
      </w:r>
      <w:r w:rsidR="00D9490F" w:rsidRPr="00185C4E">
        <w:rPr>
          <w:lang w:val="fr-FR"/>
        </w:rPr>
        <w:t>le</w:t>
      </w:r>
      <w:r w:rsidR="00D9490F" w:rsidRPr="00185C4E">
        <w:rPr>
          <w:spacing w:val="-9"/>
          <w:lang w:val="fr-FR"/>
        </w:rPr>
        <w:t xml:space="preserve"> </w:t>
      </w:r>
      <w:r w:rsidR="00D9490F" w:rsidRPr="00185C4E">
        <w:rPr>
          <w:lang w:val="fr-FR"/>
        </w:rPr>
        <w:t>réseau.</w:t>
      </w:r>
      <w:r w:rsidR="00D9490F" w:rsidRPr="00185C4E">
        <w:rPr>
          <w:spacing w:val="-10"/>
          <w:lang w:val="fr-FR"/>
        </w:rPr>
        <w:t xml:space="preserve"> </w:t>
      </w:r>
      <w:r w:rsidR="00D9490F" w:rsidRPr="00185C4E">
        <w:rPr>
          <w:lang w:val="fr-FR"/>
        </w:rPr>
        <w:t>Une</w:t>
      </w:r>
      <w:r w:rsidR="00D9490F" w:rsidRPr="00185C4E">
        <w:rPr>
          <w:spacing w:val="-9"/>
          <w:lang w:val="fr-FR"/>
        </w:rPr>
        <w:t xml:space="preserve"> </w:t>
      </w:r>
      <w:r w:rsidR="00D9490F" w:rsidRPr="00185C4E">
        <w:rPr>
          <w:lang w:val="fr-FR"/>
        </w:rPr>
        <w:t>règle</w:t>
      </w:r>
      <w:r w:rsidR="00D9490F" w:rsidRPr="00185C4E">
        <w:rPr>
          <w:spacing w:val="-9"/>
          <w:lang w:val="fr-FR"/>
        </w:rPr>
        <w:t xml:space="preserve"> </w:t>
      </w:r>
      <w:r w:rsidR="00D9490F" w:rsidRPr="00185C4E">
        <w:rPr>
          <w:lang w:val="fr-FR"/>
        </w:rPr>
        <w:t xml:space="preserve">d’association   </w:t>
      </w:r>
      <w:r w:rsidR="00D9490F" w:rsidRPr="00185C4E">
        <w:rPr>
          <w:rFonts w:ascii="Times New Roman" w:hAnsi="Times New Roman"/>
          <w:i/>
          <w:spacing w:val="3"/>
          <w:lang w:val="fr-FR"/>
        </w:rPr>
        <w:t>c</w:t>
      </w:r>
      <w:r w:rsidR="00D9490F" w:rsidRPr="00185C4E">
        <w:rPr>
          <w:spacing w:val="3"/>
          <w:vertAlign w:val="subscript"/>
          <w:lang w:val="fr-FR"/>
        </w:rPr>
        <w:t>1</w:t>
      </w:r>
      <w:r w:rsidR="00D9490F" w:rsidRPr="00185C4E">
        <w:rPr>
          <w:spacing w:val="3"/>
          <w:lang w:val="fr-FR"/>
        </w:rPr>
        <w:t>,</w:t>
      </w:r>
      <w:r w:rsidR="00D9490F" w:rsidRPr="00185C4E">
        <w:rPr>
          <w:spacing w:val="-18"/>
          <w:lang w:val="fr-FR"/>
        </w:rPr>
        <w:t xml:space="preserve"> </w:t>
      </w:r>
      <w:r w:rsidR="00D9490F" w:rsidRPr="00185C4E">
        <w:rPr>
          <w:lang w:val="fr-FR"/>
        </w:rPr>
        <w:t>.</w:t>
      </w:r>
      <w:r w:rsidR="00D9490F" w:rsidRPr="00185C4E">
        <w:rPr>
          <w:spacing w:val="-15"/>
          <w:lang w:val="fr-FR"/>
        </w:rPr>
        <w:t xml:space="preserve"> </w:t>
      </w:r>
      <w:r w:rsidR="00D9490F" w:rsidRPr="00185C4E">
        <w:rPr>
          <w:lang w:val="fr-FR"/>
        </w:rPr>
        <w:t>.</w:t>
      </w:r>
      <w:r w:rsidR="00D9490F" w:rsidRPr="00185C4E">
        <w:rPr>
          <w:spacing w:val="-16"/>
          <w:lang w:val="fr-FR"/>
        </w:rPr>
        <w:t xml:space="preserve"> </w:t>
      </w:r>
      <w:r w:rsidR="00D9490F" w:rsidRPr="00185C4E">
        <w:rPr>
          <w:lang w:val="fr-FR"/>
        </w:rPr>
        <w:t>.</w:t>
      </w:r>
      <w:r w:rsidR="00D9490F" w:rsidRPr="00185C4E">
        <w:rPr>
          <w:spacing w:val="-17"/>
          <w:lang w:val="fr-FR"/>
        </w:rPr>
        <w:t xml:space="preserve"> </w:t>
      </w:r>
      <w:r w:rsidR="00D9490F" w:rsidRPr="00185C4E">
        <w:rPr>
          <w:lang w:val="fr-FR"/>
        </w:rPr>
        <w:t>,</w:t>
      </w:r>
      <w:r w:rsidR="00D9490F" w:rsidRPr="00185C4E">
        <w:rPr>
          <w:spacing w:val="-19"/>
          <w:lang w:val="fr-FR"/>
        </w:rPr>
        <w:t xml:space="preserve"> </w:t>
      </w:r>
      <w:r w:rsidR="00D9490F" w:rsidRPr="00185C4E">
        <w:rPr>
          <w:rFonts w:ascii="Times New Roman" w:hAnsi="Times New Roman"/>
          <w:i/>
          <w:spacing w:val="2"/>
          <w:lang w:val="fr-FR"/>
        </w:rPr>
        <w:t>c</w:t>
      </w:r>
      <w:r w:rsidR="00D9490F" w:rsidRPr="00185C4E">
        <w:rPr>
          <w:rFonts w:ascii="Times New Roman" w:hAnsi="Times New Roman"/>
          <w:i/>
          <w:spacing w:val="2"/>
          <w:vertAlign w:val="subscript"/>
          <w:lang w:val="fr-FR"/>
        </w:rPr>
        <w:t>n</w:t>
      </w:r>
      <w:r w:rsidR="00D9490F" w:rsidRPr="00185C4E">
        <w:rPr>
          <w:rFonts w:ascii="Times New Roman" w:hAnsi="Times New Roman"/>
          <w:i/>
          <w:spacing w:val="2"/>
          <w:lang w:val="fr-FR"/>
        </w:rPr>
        <w:tab/>
        <w:t>c</w:t>
      </w:r>
      <w:r w:rsidR="00D9490F" w:rsidRPr="00185C4E">
        <w:rPr>
          <w:rFonts w:ascii="DejaVu Sans" w:hAnsi="DejaVu Sans"/>
          <w:spacing w:val="2"/>
          <w:position w:val="9"/>
          <w:sz w:val="18"/>
          <w:lang w:val="fr-FR"/>
        </w:rPr>
        <w:t xml:space="preserve">j </w:t>
      </w:r>
      <w:r w:rsidR="00D9490F" w:rsidRPr="00185C4E">
        <w:rPr>
          <w:lang w:val="fr-FR"/>
        </w:rPr>
        <w:t xml:space="preserve">indique qu’une citation </w:t>
      </w:r>
      <w:r w:rsidR="00D9490F" w:rsidRPr="00185C4E">
        <w:rPr>
          <w:rFonts w:ascii="Times New Roman" w:hAnsi="Times New Roman"/>
          <w:i/>
          <w:spacing w:val="2"/>
          <w:lang w:val="fr-FR"/>
        </w:rPr>
        <w:t>c</w:t>
      </w:r>
      <w:r w:rsidR="00D9490F" w:rsidRPr="00185C4E">
        <w:rPr>
          <w:rFonts w:ascii="DejaVu Sans" w:hAnsi="DejaVu Sans"/>
          <w:spacing w:val="2"/>
          <w:position w:val="9"/>
          <w:sz w:val="18"/>
          <w:lang w:val="fr-FR"/>
        </w:rPr>
        <w:t xml:space="preserve">j </w:t>
      </w:r>
      <w:r w:rsidR="00D9490F" w:rsidRPr="00185C4E">
        <w:rPr>
          <w:lang w:val="fr-FR"/>
        </w:rPr>
        <w:t>est observable si l’on observe une</w:t>
      </w:r>
      <w:r w:rsidR="00D9490F" w:rsidRPr="00185C4E">
        <w:rPr>
          <w:spacing w:val="-32"/>
          <w:lang w:val="fr-FR"/>
        </w:rPr>
        <w:t xml:space="preserve"> </w:t>
      </w:r>
      <w:r w:rsidR="00D9490F" w:rsidRPr="00185C4E">
        <w:rPr>
          <w:lang w:val="fr-FR"/>
        </w:rPr>
        <w:t>co-occurrence d’un ensemble donné</w:t>
      </w:r>
      <w:r w:rsidR="00D9490F" w:rsidRPr="00185C4E">
        <w:rPr>
          <w:spacing w:val="35"/>
          <w:lang w:val="fr-FR"/>
        </w:rPr>
        <w:t xml:space="preserve"> </w:t>
      </w:r>
      <w:r w:rsidR="00D9490F" w:rsidRPr="00185C4E">
        <w:rPr>
          <w:lang w:val="fr-FR"/>
        </w:rPr>
        <w:t>de</w:t>
      </w:r>
      <w:r w:rsidR="00D9490F" w:rsidRPr="00185C4E">
        <w:rPr>
          <w:spacing w:val="12"/>
          <w:lang w:val="fr-FR"/>
        </w:rPr>
        <w:t xml:space="preserve"> </w:t>
      </w:r>
      <w:r w:rsidR="00D9490F" w:rsidRPr="00185C4E">
        <w:rPr>
          <w:lang w:val="fr-FR"/>
        </w:rPr>
        <w:t>citations</w:t>
      </w:r>
      <w:r w:rsidR="00D9490F" w:rsidRPr="00185C4E">
        <w:rPr>
          <w:lang w:val="fr-FR"/>
        </w:rPr>
        <w:tab/>
      </w:r>
      <w:r w:rsidR="00D9490F" w:rsidRPr="00185C4E">
        <w:rPr>
          <w:rFonts w:ascii="Times New Roman" w:hAnsi="Times New Roman"/>
          <w:i/>
          <w:spacing w:val="3"/>
          <w:lang w:val="fr-FR"/>
        </w:rPr>
        <w:t>c</w:t>
      </w:r>
      <w:r w:rsidR="00D9490F" w:rsidRPr="00185C4E">
        <w:rPr>
          <w:spacing w:val="3"/>
          <w:vertAlign w:val="subscript"/>
          <w:lang w:val="fr-FR"/>
        </w:rPr>
        <w:t>1</w:t>
      </w:r>
      <w:r w:rsidR="00D9490F" w:rsidRPr="00185C4E">
        <w:rPr>
          <w:spacing w:val="3"/>
          <w:lang w:val="fr-FR"/>
        </w:rPr>
        <w:t xml:space="preserve">, </w:t>
      </w:r>
      <w:r w:rsidR="00D9490F" w:rsidRPr="00185C4E">
        <w:rPr>
          <w:lang w:val="fr-FR"/>
        </w:rPr>
        <w:t xml:space="preserve">. . . , </w:t>
      </w:r>
      <w:r w:rsidR="00D9490F" w:rsidRPr="00185C4E">
        <w:rPr>
          <w:rFonts w:ascii="Times New Roman" w:hAnsi="Times New Roman"/>
          <w:i/>
          <w:spacing w:val="2"/>
          <w:lang w:val="fr-FR"/>
        </w:rPr>
        <w:t>c</w:t>
      </w:r>
      <w:r w:rsidR="00D9490F" w:rsidRPr="00185C4E">
        <w:rPr>
          <w:rFonts w:ascii="Times New Roman" w:hAnsi="Times New Roman"/>
          <w:i/>
          <w:spacing w:val="2"/>
          <w:vertAlign w:val="subscript"/>
          <w:lang w:val="fr-FR"/>
        </w:rPr>
        <w:t>n</w:t>
      </w:r>
      <w:r w:rsidR="00D9490F" w:rsidRPr="00185C4E">
        <w:rPr>
          <w:rFonts w:ascii="Times New Roman" w:hAnsi="Times New Roman"/>
          <w:i/>
          <w:spacing w:val="2"/>
          <w:lang w:val="fr-FR"/>
        </w:rPr>
        <w:t xml:space="preserve"> </w:t>
      </w:r>
      <w:r w:rsidR="00D9490F" w:rsidRPr="00185C4E">
        <w:rPr>
          <w:lang w:val="fr-FR"/>
        </w:rPr>
        <w:t>. A chaque règle est associé un score de confiance calculé à partir d’une métrique appelé score de</w:t>
      </w:r>
      <w:r w:rsidR="00D9490F" w:rsidRPr="00185C4E">
        <w:rPr>
          <w:spacing w:val="-25"/>
          <w:lang w:val="fr-FR"/>
        </w:rPr>
        <w:t xml:space="preserve"> </w:t>
      </w:r>
      <w:r w:rsidR="00D9490F" w:rsidRPr="00185C4E">
        <w:rPr>
          <w:lang w:val="fr-FR"/>
        </w:rPr>
        <w:t xml:space="preserve">sup- port </w:t>
      </w:r>
      <w:r w:rsidR="00D9490F" w:rsidRPr="00185C4E">
        <w:rPr>
          <w:rFonts w:ascii="Times New Roman" w:hAnsi="Times New Roman"/>
          <w:i/>
          <w:spacing w:val="3"/>
          <w:lang w:val="fr-FR"/>
        </w:rPr>
        <w:t>sc</w:t>
      </w:r>
      <w:r w:rsidR="00D9490F" w:rsidRPr="00185C4E">
        <w:rPr>
          <w:rFonts w:ascii="Arial Black" w:hAnsi="Arial Black"/>
          <w:spacing w:val="3"/>
          <w:sz w:val="25"/>
          <w:lang w:val="fr-FR"/>
        </w:rPr>
        <w:t xml:space="preserve">() </w:t>
      </w:r>
      <w:r w:rsidR="00D9490F" w:rsidRPr="00185C4E">
        <w:rPr>
          <w:lang w:val="fr-FR"/>
        </w:rPr>
        <w:t xml:space="preserve">qui indique, pour </w:t>
      </w:r>
      <w:r w:rsidR="00D9490F" w:rsidRPr="00185C4E">
        <w:rPr>
          <w:spacing w:val="7"/>
          <w:lang w:val="fr-FR"/>
        </w:rPr>
        <w:t xml:space="preserve"> </w:t>
      </w:r>
      <w:r w:rsidR="00D9490F" w:rsidRPr="00185C4E">
        <w:rPr>
          <w:lang w:val="fr-FR"/>
        </w:rPr>
        <w:t>un</w:t>
      </w:r>
      <w:r w:rsidR="00D9490F" w:rsidRPr="00185C4E">
        <w:rPr>
          <w:spacing w:val="17"/>
          <w:lang w:val="fr-FR"/>
        </w:rPr>
        <w:t xml:space="preserve"> </w:t>
      </w:r>
      <w:r w:rsidR="00D9490F" w:rsidRPr="00185C4E">
        <w:rPr>
          <w:lang w:val="fr-FR"/>
        </w:rPr>
        <w:t>ensemble</w:t>
      </w:r>
      <w:r w:rsidR="00D9490F" w:rsidRPr="00185C4E">
        <w:rPr>
          <w:lang w:val="fr-FR"/>
        </w:rPr>
        <w:tab/>
      </w:r>
      <w:r w:rsidR="00D9490F" w:rsidRPr="00185C4E">
        <w:rPr>
          <w:rFonts w:ascii="Times New Roman" w:hAnsi="Times New Roman"/>
          <w:i/>
          <w:spacing w:val="4"/>
          <w:lang w:val="fr-FR"/>
        </w:rPr>
        <w:t>c</w:t>
      </w:r>
      <w:r w:rsidR="00D9490F" w:rsidRPr="00185C4E">
        <w:rPr>
          <w:spacing w:val="4"/>
          <w:vertAlign w:val="subscript"/>
          <w:lang w:val="fr-FR"/>
        </w:rPr>
        <w:t>1</w:t>
      </w:r>
      <w:r w:rsidR="00D9490F" w:rsidRPr="00185C4E">
        <w:rPr>
          <w:spacing w:val="4"/>
          <w:lang w:val="fr-FR"/>
        </w:rPr>
        <w:t xml:space="preserve">, </w:t>
      </w:r>
      <w:r w:rsidR="00D9490F" w:rsidRPr="00185C4E">
        <w:rPr>
          <w:lang w:val="fr-FR"/>
        </w:rPr>
        <w:t xml:space="preserve">. . . , </w:t>
      </w:r>
      <w:r w:rsidR="00D9490F" w:rsidRPr="00185C4E">
        <w:rPr>
          <w:rFonts w:ascii="Times New Roman" w:hAnsi="Times New Roman"/>
          <w:i/>
          <w:spacing w:val="2"/>
          <w:lang w:val="fr-FR"/>
        </w:rPr>
        <w:t>c</w:t>
      </w:r>
      <w:r w:rsidR="00D9490F" w:rsidRPr="00185C4E">
        <w:rPr>
          <w:rFonts w:ascii="Times New Roman" w:hAnsi="Times New Roman"/>
          <w:i/>
          <w:spacing w:val="2"/>
          <w:vertAlign w:val="subscript"/>
          <w:lang w:val="fr-FR"/>
        </w:rPr>
        <w:t>n</w:t>
      </w:r>
      <w:r w:rsidR="00D9490F" w:rsidRPr="00185C4E">
        <w:rPr>
          <w:rFonts w:ascii="Times New Roman" w:hAnsi="Times New Roman"/>
          <w:i/>
          <w:spacing w:val="2"/>
          <w:lang w:val="fr-FR"/>
        </w:rPr>
        <w:t xml:space="preserve"> </w:t>
      </w:r>
      <w:r w:rsidR="00D9490F" w:rsidRPr="00185C4E">
        <w:rPr>
          <w:lang w:val="fr-FR"/>
        </w:rPr>
        <w:t>, la fréquence de co- occurrence des citations de cet ensemble. Le support d’un singleton est sa fréquence</w:t>
      </w:r>
      <w:r w:rsidR="00D9490F" w:rsidRPr="00185C4E">
        <w:rPr>
          <w:spacing w:val="-12"/>
          <w:lang w:val="fr-FR"/>
        </w:rPr>
        <w:t xml:space="preserve"> </w:t>
      </w:r>
      <w:r w:rsidR="00D9490F" w:rsidRPr="00185C4E">
        <w:rPr>
          <w:lang w:val="fr-FR"/>
        </w:rPr>
        <w:t>d’occurrence.</w:t>
      </w:r>
      <w:r w:rsidR="00D9490F" w:rsidRPr="00185C4E">
        <w:rPr>
          <w:spacing w:val="-11"/>
          <w:lang w:val="fr-FR"/>
        </w:rPr>
        <w:t xml:space="preserve"> </w:t>
      </w:r>
      <w:r w:rsidR="00D9490F" w:rsidRPr="00185C4E">
        <w:rPr>
          <w:lang w:val="fr-FR"/>
        </w:rPr>
        <w:t>La</w:t>
      </w:r>
      <w:r w:rsidR="00D9490F" w:rsidRPr="00185C4E">
        <w:rPr>
          <w:spacing w:val="-12"/>
          <w:lang w:val="fr-FR"/>
        </w:rPr>
        <w:t xml:space="preserve"> </w:t>
      </w:r>
      <w:r w:rsidR="00D9490F" w:rsidRPr="00185C4E">
        <w:rPr>
          <w:lang w:val="fr-FR"/>
        </w:rPr>
        <w:t>similarité</w:t>
      </w:r>
      <w:r w:rsidR="00D9490F" w:rsidRPr="00185C4E">
        <w:rPr>
          <w:spacing w:val="-11"/>
          <w:lang w:val="fr-FR"/>
        </w:rPr>
        <w:t xml:space="preserve"> </w:t>
      </w:r>
      <w:r w:rsidR="00D9490F" w:rsidRPr="00185C4E">
        <w:rPr>
          <w:lang w:val="fr-FR"/>
        </w:rPr>
        <w:t>est</w:t>
      </w:r>
      <w:r w:rsidR="00D9490F" w:rsidRPr="00185C4E">
        <w:rPr>
          <w:spacing w:val="-12"/>
          <w:lang w:val="fr-FR"/>
        </w:rPr>
        <w:t xml:space="preserve"> </w:t>
      </w:r>
      <w:r w:rsidR="00D9490F" w:rsidRPr="00185C4E">
        <w:rPr>
          <w:lang w:val="fr-FR"/>
        </w:rPr>
        <w:t>confirmée</w:t>
      </w:r>
      <w:r w:rsidR="00D9490F" w:rsidRPr="00185C4E">
        <w:rPr>
          <w:spacing w:val="-11"/>
          <w:lang w:val="fr-FR"/>
        </w:rPr>
        <w:t xml:space="preserve"> </w:t>
      </w:r>
      <w:r w:rsidR="00D9490F" w:rsidRPr="00185C4E">
        <w:rPr>
          <w:lang w:val="fr-FR"/>
        </w:rPr>
        <w:t>si</w:t>
      </w:r>
      <w:r w:rsidR="00D9490F" w:rsidRPr="00185C4E">
        <w:rPr>
          <w:spacing w:val="-11"/>
          <w:lang w:val="fr-FR"/>
        </w:rPr>
        <w:t xml:space="preserve"> </w:t>
      </w:r>
      <w:r w:rsidR="00D9490F" w:rsidRPr="00185C4E">
        <w:rPr>
          <w:lang w:val="fr-FR"/>
        </w:rPr>
        <w:t>le</w:t>
      </w:r>
      <w:r w:rsidR="00D9490F" w:rsidRPr="00185C4E">
        <w:rPr>
          <w:spacing w:val="-12"/>
          <w:lang w:val="fr-FR"/>
        </w:rPr>
        <w:t xml:space="preserve"> </w:t>
      </w:r>
      <w:r w:rsidR="00D9490F" w:rsidRPr="00185C4E">
        <w:rPr>
          <w:lang w:val="fr-FR"/>
        </w:rPr>
        <w:t>score</w:t>
      </w:r>
      <w:r w:rsidR="00D9490F" w:rsidRPr="00185C4E">
        <w:rPr>
          <w:spacing w:val="-11"/>
          <w:lang w:val="fr-FR"/>
        </w:rPr>
        <w:t xml:space="preserve"> </w:t>
      </w:r>
      <w:r w:rsidR="00D9490F" w:rsidRPr="00185C4E">
        <w:rPr>
          <w:lang w:val="fr-FR"/>
        </w:rPr>
        <w:t>de</w:t>
      </w:r>
      <w:r w:rsidR="00D9490F" w:rsidRPr="00185C4E">
        <w:rPr>
          <w:spacing w:val="-12"/>
          <w:lang w:val="fr-FR"/>
        </w:rPr>
        <w:t xml:space="preserve"> </w:t>
      </w:r>
      <w:r w:rsidR="00D9490F" w:rsidRPr="00185C4E">
        <w:rPr>
          <w:lang w:val="fr-FR"/>
        </w:rPr>
        <w:t>confiance de</w:t>
      </w:r>
      <w:r w:rsidR="00D9490F" w:rsidRPr="00185C4E">
        <w:rPr>
          <w:spacing w:val="-16"/>
          <w:lang w:val="fr-FR"/>
        </w:rPr>
        <w:t xml:space="preserve"> </w:t>
      </w:r>
      <w:r w:rsidR="00D9490F" w:rsidRPr="00185C4E">
        <w:rPr>
          <w:lang w:val="fr-FR"/>
        </w:rPr>
        <w:t>la</w:t>
      </w:r>
      <w:r w:rsidR="00D9490F" w:rsidRPr="00185C4E">
        <w:rPr>
          <w:spacing w:val="-15"/>
          <w:lang w:val="fr-FR"/>
        </w:rPr>
        <w:t xml:space="preserve"> </w:t>
      </w:r>
      <w:r w:rsidR="00D9490F" w:rsidRPr="00185C4E">
        <w:rPr>
          <w:lang w:val="fr-FR"/>
        </w:rPr>
        <w:t>règle</w:t>
      </w:r>
      <w:r w:rsidR="00D9490F" w:rsidRPr="00185C4E">
        <w:rPr>
          <w:spacing w:val="-13"/>
          <w:lang w:val="fr-FR"/>
        </w:rPr>
        <w:t xml:space="preserve"> </w:t>
      </w:r>
      <w:r w:rsidR="00D9490F" w:rsidRPr="00185C4E">
        <w:rPr>
          <w:rFonts w:ascii="Times New Roman" w:hAnsi="Times New Roman"/>
          <w:i/>
          <w:spacing w:val="4"/>
          <w:lang w:val="fr-FR"/>
        </w:rPr>
        <w:t>con</w:t>
      </w:r>
      <w:r w:rsidR="00D9490F" w:rsidRPr="00185C4E">
        <w:rPr>
          <w:rFonts w:ascii="Times New Roman" w:hAnsi="Times New Roman"/>
          <w:i/>
          <w:spacing w:val="-25"/>
          <w:lang w:val="fr-FR"/>
        </w:rPr>
        <w:t xml:space="preserve"> </w:t>
      </w:r>
      <w:r w:rsidR="00D9490F" w:rsidRPr="00185C4E">
        <w:rPr>
          <w:rFonts w:ascii="Times New Roman" w:hAnsi="Times New Roman"/>
          <w:i/>
          <w:lang w:val="fr-FR"/>
        </w:rPr>
        <w:t>f</w:t>
      </w:r>
      <w:r w:rsidR="00D9490F" w:rsidRPr="00185C4E">
        <w:rPr>
          <w:rFonts w:ascii="Times New Roman" w:hAnsi="Times New Roman"/>
          <w:i/>
          <w:spacing w:val="-24"/>
          <w:lang w:val="fr-FR"/>
        </w:rPr>
        <w:t xml:space="preserve"> </w:t>
      </w:r>
      <w:r w:rsidR="00D9490F" w:rsidRPr="00185C4E">
        <w:rPr>
          <w:rFonts w:ascii="Arial Black" w:hAnsi="Arial Black"/>
          <w:sz w:val="25"/>
          <w:lang w:val="fr-FR"/>
        </w:rPr>
        <w:t>(</w:t>
      </w:r>
      <w:r w:rsidR="00D9490F" w:rsidRPr="00185C4E">
        <w:rPr>
          <w:rFonts w:ascii="Arial Black" w:hAnsi="Arial Black"/>
          <w:spacing w:val="46"/>
          <w:sz w:val="25"/>
          <w:lang w:val="fr-FR"/>
        </w:rPr>
        <w:t xml:space="preserve"> </w:t>
      </w:r>
      <w:r w:rsidR="00D9490F" w:rsidRPr="00185C4E">
        <w:rPr>
          <w:rFonts w:ascii="Times New Roman" w:hAnsi="Times New Roman"/>
          <w:i/>
          <w:spacing w:val="3"/>
          <w:lang w:val="fr-FR"/>
        </w:rPr>
        <w:t>c</w:t>
      </w:r>
      <w:r w:rsidR="00D9490F" w:rsidRPr="00185C4E">
        <w:rPr>
          <w:spacing w:val="3"/>
          <w:vertAlign w:val="subscript"/>
          <w:lang w:val="fr-FR"/>
        </w:rPr>
        <w:t>1</w:t>
      </w:r>
      <w:r w:rsidR="00D9490F" w:rsidRPr="00185C4E">
        <w:rPr>
          <w:spacing w:val="3"/>
          <w:lang w:val="fr-FR"/>
        </w:rPr>
        <w:t>,</w:t>
      </w:r>
      <w:r w:rsidR="00D9490F" w:rsidRPr="00185C4E">
        <w:rPr>
          <w:spacing w:val="-18"/>
          <w:lang w:val="fr-FR"/>
        </w:rPr>
        <w:t xml:space="preserve"> </w:t>
      </w:r>
      <w:r w:rsidR="00D9490F" w:rsidRPr="00185C4E">
        <w:rPr>
          <w:lang w:val="fr-FR"/>
        </w:rPr>
        <w:t>.</w:t>
      </w:r>
      <w:r w:rsidR="00D9490F" w:rsidRPr="00185C4E">
        <w:rPr>
          <w:spacing w:val="-15"/>
          <w:lang w:val="fr-FR"/>
        </w:rPr>
        <w:t xml:space="preserve"> </w:t>
      </w:r>
      <w:r w:rsidR="00D9490F" w:rsidRPr="00185C4E">
        <w:rPr>
          <w:lang w:val="fr-FR"/>
        </w:rPr>
        <w:t>.</w:t>
      </w:r>
      <w:r w:rsidR="00D9490F" w:rsidRPr="00185C4E">
        <w:rPr>
          <w:spacing w:val="-14"/>
          <w:lang w:val="fr-FR"/>
        </w:rPr>
        <w:t xml:space="preserve"> </w:t>
      </w:r>
      <w:r w:rsidR="00D9490F" w:rsidRPr="00185C4E">
        <w:rPr>
          <w:lang w:val="fr-FR"/>
        </w:rPr>
        <w:t>.</w:t>
      </w:r>
      <w:r w:rsidR="00D9490F" w:rsidRPr="00185C4E">
        <w:rPr>
          <w:spacing w:val="-18"/>
          <w:lang w:val="fr-FR"/>
        </w:rPr>
        <w:t xml:space="preserve"> </w:t>
      </w:r>
      <w:r w:rsidR="00D9490F" w:rsidRPr="00185C4E">
        <w:rPr>
          <w:lang w:val="fr-FR"/>
        </w:rPr>
        <w:t>,</w:t>
      </w:r>
      <w:r w:rsidR="00D9490F" w:rsidRPr="00185C4E">
        <w:rPr>
          <w:spacing w:val="-19"/>
          <w:lang w:val="fr-FR"/>
        </w:rPr>
        <w:t xml:space="preserve"> </w:t>
      </w:r>
      <w:r w:rsidR="00D9490F" w:rsidRPr="00185C4E">
        <w:rPr>
          <w:rFonts w:ascii="Times New Roman" w:hAnsi="Times New Roman"/>
          <w:i/>
          <w:spacing w:val="2"/>
          <w:lang w:val="fr-FR"/>
        </w:rPr>
        <w:t>c</w:t>
      </w:r>
      <w:r w:rsidR="00D9490F" w:rsidRPr="00185C4E">
        <w:rPr>
          <w:rFonts w:ascii="Times New Roman" w:hAnsi="Times New Roman"/>
          <w:i/>
          <w:spacing w:val="2"/>
          <w:vertAlign w:val="subscript"/>
          <w:lang w:val="fr-FR"/>
        </w:rPr>
        <w:t>n</w:t>
      </w:r>
      <w:r w:rsidR="00D9490F" w:rsidRPr="00185C4E">
        <w:rPr>
          <w:rFonts w:ascii="Times New Roman" w:hAnsi="Times New Roman"/>
          <w:i/>
          <w:spacing w:val="2"/>
          <w:lang w:val="fr-FR"/>
        </w:rPr>
        <w:tab/>
        <w:t>c</w:t>
      </w:r>
      <w:r w:rsidR="00D9490F" w:rsidRPr="00185C4E">
        <w:rPr>
          <w:rFonts w:ascii="DejaVu Sans" w:hAnsi="DejaVu Sans"/>
          <w:spacing w:val="2"/>
          <w:position w:val="9"/>
          <w:sz w:val="18"/>
          <w:lang w:val="fr-FR"/>
        </w:rPr>
        <w:t xml:space="preserve">j </w:t>
      </w:r>
      <w:r w:rsidR="00D9490F" w:rsidRPr="00185C4E">
        <w:rPr>
          <w:rFonts w:ascii="Arial Black" w:hAnsi="Arial Black"/>
          <w:sz w:val="25"/>
          <w:lang w:val="fr-FR"/>
        </w:rPr>
        <w:t xml:space="preserve">) = </w:t>
      </w:r>
      <w:r w:rsidR="00D9490F" w:rsidRPr="00185C4E">
        <w:rPr>
          <w:rFonts w:ascii="Times New Roman" w:hAnsi="Times New Roman"/>
          <w:i/>
          <w:spacing w:val="3"/>
          <w:lang w:val="fr-FR"/>
        </w:rPr>
        <w:t>sc</w:t>
      </w:r>
      <w:r w:rsidR="00D9490F" w:rsidRPr="00185C4E">
        <w:rPr>
          <w:rFonts w:ascii="Arial Black" w:hAnsi="Arial Black"/>
          <w:spacing w:val="3"/>
          <w:sz w:val="25"/>
          <w:lang w:val="fr-FR"/>
        </w:rPr>
        <w:t xml:space="preserve">( </w:t>
      </w:r>
      <w:r w:rsidR="00D9490F" w:rsidRPr="00185C4E">
        <w:rPr>
          <w:rFonts w:ascii="Times New Roman" w:hAnsi="Times New Roman"/>
          <w:i/>
          <w:spacing w:val="3"/>
          <w:lang w:val="fr-FR"/>
        </w:rPr>
        <w:t>c</w:t>
      </w:r>
      <w:r w:rsidR="00D9490F" w:rsidRPr="00185C4E">
        <w:rPr>
          <w:spacing w:val="3"/>
          <w:vertAlign w:val="subscript"/>
          <w:lang w:val="fr-FR"/>
        </w:rPr>
        <w:t>1</w:t>
      </w:r>
      <w:r w:rsidR="00D9490F" w:rsidRPr="00185C4E">
        <w:rPr>
          <w:spacing w:val="3"/>
          <w:lang w:val="fr-FR"/>
        </w:rPr>
        <w:t xml:space="preserve">, </w:t>
      </w:r>
      <w:r w:rsidR="00D9490F" w:rsidRPr="00185C4E">
        <w:rPr>
          <w:lang w:val="fr-FR"/>
        </w:rPr>
        <w:t xml:space="preserve">. . . , </w:t>
      </w:r>
      <w:r w:rsidR="00D9490F" w:rsidRPr="00185C4E">
        <w:rPr>
          <w:rFonts w:ascii="Times New Roman" w:hAnsi="Times New Roman"/>
          <w:i/>
          <w:spacing w:val="5"/>
          <w:lang w:val="fr-FR"/>
        </w:rPr>
        <w:t>c</w:t>
      </w:r>
      <w:r w:rsidR="00D9490F" w:rsidRPr="00185C4E">
        <w:rPr>
          <w:rFonts w:ascii="Times New Roman" w:hAnsi="Times New Roman"/>
          <w:i/>
          <w:spacing w:val="5"/>
          <w:vertAlign w:val="subscript"/>
          <w:lang w:val="fr-FR"/>
        </w:rPr>
        <w:t>n</w:t>
      </w:r>
      <w:r w:rsidR="00D9490F" w:rsidRPr="00185C4E">
        <w:rPr>
          <w:spacing w:val="5"/>
          <w:lang w:val="fr-FR"/>
        </w:rPr>
        <w:t xml:space="preserve">, </w:t>
      </w:r>
      <w:r w:rsidR="00D9490F" w:rsidRPr="00185C4E">
        <w:rPr>
          <w:rFonts w:ascii="Times New Roman" w:hAnsi="Times New Roman"/>
          <w:i/>
          <w:spacing w:val="2"/>
          <w:lang w:val="fr-FR"/>
        </w:rPr>
        <w:t>c</w:t>
      </w:r>
      <w:r w:rsidR="00D9490F" w:rsidRPr="00185C4E">
        <w:rPr>
          <w:rFonts w:ascii="DejaVu Sans" w:hAnsi="DejaVu Sans"/>
          <w:spacing w:val="2"/>
          <w:position w:val="9"/>
          <w:sz w:val="18"/>
          <w:lang w:val="fr-FR"/>
        </w:rPr>
        <w:t xml:space="preserve">j </w:t>
      </w:r>
      <w:r w:rsidR="00D9490F" w:rsidRPr="00185C4E">
        <w:rPr>
          <w:rFonts w:ascii="Arial Black" w:hAnsi="Arial Black"/>
          <w:spacing w:val="4"/>
          <w:sz w:val="25"/>
          <w:lang w:val="fr-FR"/>
        </w:rPr>
        <w:t>)</w:t>
      </w:r>
      <w:r w:rsidR="00D9490F" w:rsidRPr="00185C4E">
        <w:rPr>
          <w:spacing w:val="4"/>
          <w:lang w:val="fr-FR"/>
        </w:rPr>
        <w:t>/</w:t>
      </w:r>
      <w:r w:rsidR="00D9490F" w:rsidRPr="00185C4E">
        <w:rPr>
          <w:rFonts w:ascii="Times New Roman" w:hAnsi="Times New Roman"/>
          <w:i/>
          <w:spacing w:val="4"/>
          <w:lang w:val="fr-FR"/>
        </w:rPr>
        <w:t>sc</w:t>
      </w:r>
      <w:r w:rsidR="00D9490F" w:rsidRPr="00185C4E">
        <w:rPr>
          <w:rFonts w:ascii="Arial Black" w:hAnsi="Arial Black"/>
          <w:spacing w:val="4"/>
          <w:sz w:val="25"/>
          <w:lang w:val="fr-FR"/>
        </w:rPr>
        <w:t xml:space="preserve">( </w:t>
      </w:r>
      <w:r w:rsidR="00D9490F" w:rsidRPr="00185C4E">
        <w:rPr>
          <w:rFonts w:ascii="Times New Roman" w:hAnsi="Times New Roman"/>
          <w:i/>
          <w:spacing w:val="3"/>
          <w:lang w:val="fr-FR"/>
        </w:rPr>
        <w:t>c</w:t>
      </w:r>
      <w:r w:rsidR="00D9490F" w:rsidRPr="00185C4E">
        <w:rPr>
          <w:spacing w:val="3"/>
          <w:vertAlign w:val="subscript"/>
          <w:lang w:val="fr-FR"/>
        </w:rPr>
        <w:t>1</w:t>
      </w:r>
      <w:r w:rsidR="00D9490F" w:rsidRPr="00185C4E">
        <w:rPr>
          <w:spacing w:val="3"/>
          <w:lang w:val="fr-FR"/>
        </w:rPr>
        <w:t xml:space="preserve">, </w:t>
      </w:r>
      <w:r w:rsidR="00D9490F" w:rsidRPr="00185C4E">
        <w:rPr>
          <w:lang w:val="fr-FR"/>
        </w:rPr>
        <w:t xml:space="preserve">. . . , </w:t>
      </w:r>
      <w:r w:rsidR="00D9490F" w:rsidRPr="00185C4E">
        <w:rPr>
          <w:rFonts w:ascii="Times New Roman" w:hAnsi="Times New Roman"/>
          <w:i/>
          <w:spacing w:val="2"/>
          <w:lang w:val="fr-FR"/>
        </w:rPr>
        <w:t>c</w:t>
      </w:r>
      <w:r w:rsidR="00D9490F" w:rsidRPr="00185C4E">
        <w:rPr>
          <w:rFonts w:ascii="Times New Roman" w:hAnsi="Times New Roman"/>
          <w:i/>
          <w:spacing w:val="2"/>
          <w:vertAlign w:val="subscript"/>
          <w:lang w:val="fr-FR"/>
        </w:rPr>
        <w:t>n</w:t>
      </w:r>
      <w:r w:rsidR="00D9490F" w:rsidRPr="00185C4E">
        <w:rPr>
          <w:rFonts w:ascii="Times New Roman" w:hAnsi="Times New Roman"/>
          <w:i/>
          <w:spacing w:val="2"/>
          <w:lang w:val="fr-FR"/>
        </w:rPr>
        <w:t xml:space="preserve"> </w:t>
      </w:r>
      <w:r w:rsidR="00D9490F" w:rsidRPr="00185C4E">
        <w:rPr>
          <w:rFonts w:ascii="Arial Black" w:hAnsi="Arial Black"/>
          <w:sz w:val="25"/>
          <w:lang w:val="fr-FR"/>
        </w:rPr>
        <w:t xml:space="preserve">) </w:t>
      </w:r>
      <w:r w:rsidR="00D9490F" w:rsidRPr="00185C4E">
        <w:rPr>
          <w:lang w:val="fr-FR"/>
        </w:rPr>
        <w:t>est</w:t>
      </w:r>
      <w:r w:rsidR="00D9490F" w:rsidRPr="00185C4E">
        <w:rPr>
          <w:spacing w:val="-10"/>
          <w:lang w:val="fr-FR"/>
        </w:rPr>
        <w:t xml:space="preserve"> </w:t>
      </w:r>
      <w:r w:rsidR="00D9490F" w:rsidRPr="00185C4E">
        <w:rPr>
          <w:lang w:val="fr-FR"/>
        </w:rPr>
        <w:t>suffisamment</w:t>
      </w:r>
      <w:r w:rsidR="00D9490F" w:rsidRPr="00185C4E">
        <w:rPr>
          <w:spacing w:val="-9"/>
          <w:lang w:val="fr-FR"/>
        </w:rPr>
        <w:t xml:space="preserve"> </w:t>
      </w:r>
      <w:r w:rsidR="00D9490F" w:rsidRPr="00185C4E">
        <w:rPr>
          <w:lang w:val="fr-FR"/>
        </w:rPr>
        <w:t>élevé.</w:t>
      </w:r>
      <w:r w:rsidR="00D9490F" w:rsidRPr="00185C4E">
        <w:rPr>
          <w:spacing w:val="-10"/>
          <w:lang w:val="fr-FR"/>
        </w:rPr>
        <w:t xml:space="preserve"> </w:t>
      </w:r>
      <w:hyperlink w:anchor="_bookmark422" w:history="1">
        <w:r w:rsidR="00D9490F" w:rsidRPr="00185C4E">
          <w:rPr>
            <w:lang w:val="fr-FR"/>
          </w:rPr>
          <w:t>Nair</w:t>
        </w:r>
        <w:r w:rsidR="00D9490F" w:rsidRPr="00185C4E">
          <w:rPr>
            <w:spacing w:val="-9"/>
            <w:lang w:val="fr-FR"/>
          </w:rPr>
          <w:t xml:space="preserve"> </w:t>
        </w:r>
        <w:r w:rsidR="00D9490F" w:rsidRPr="00185C4E">
          <w:rPr>
            <w:lang w:val="fr-FR"/>
          </w:rPr>
          <w:t>&amp;</w:t>
        </w:r>
        <w:r w:rsidR="00D9490F" w:rsidRPr="00185C4E">
          <w:rPr>
            <w:spacing w:val="-10"/>
            <w:lang w:val="fr-FR"/>
          </w:rPr>
          <w:t xml:space="preserve"> </w:t>
        </w:r>
        <w:r w:rsidR="00D9490F" w:rsidRPr="00185C4E">
          <w:rPr>
            <w:spacing w:val="-6"/>
            <w:lang w:val="fr-FR"/>
          </w:rPr>
          <w:t>Wagh</w:t>
        </w:r>
        <w:r w:rsidR="00D9490F" w:rsidRPr="00185C4E">
          <w:rPr>
            <w:spacing w:val="-9"/>
            <w:lang w:val="fr-FR"/>
          </w:rPr>
          <w:t xml:space="preserve"> </w:t>
        </w:r>
      </w:hyperlink>
      <w:hyperlink w:anchor="_bookmark422" w:history="1">
        <w:r w:rsidR="00D9490F" w:rsidRPr="00185C4E">
          <w:rPr>
            <w:lang w:val="fr-FR"/>
          </w:rPr>
          <w:t>[2018]</w:t>
        </w:r>
        <w:r w:rsidR="00D9490F" w:rsidRPr="00185C4E">
          <w:rPr>
            <w:spacing w:val="-9"/>
            <w:lang w:val="fr-FR"/>
          </w:rPr>
          <w:t xml:space="preserve"> </w:t>
        </w:r>
      </w:hyperlink>
      <w:r w:rsidR="00D9490F" w:rsidRPr="00185C4E">
        <w:rPr>
          <w:lang w:val="fr-FR"/>
        </w:rPr>
        <w:t>démontrent</w:t>
      </w:r>
      <w:r w:rsidR="00D9490F" w:rsidRPr="00185C4E">
        <w:rPr>
          <w:spacing w:val="-10"/>
          <w:lang w:val="fr-FR"/>
        </w:rPr>
        <w:t xml:space="preserve"> </w:t>
      </w:r>
      <w:r w:rsidR="00D9490F" w:rsidRPr="00185C4E">
        <w:rPr>
          <w:lang w:val="fr-FR"/>
        </w:rPr>
        <w:t>au</w:t>
      </w:r>
      <w:r w:rsidR="00D9490F" w:rsidRPr="00185C4E">
        <w:rPr>
          <w:spacing w:val="-9"/>
          <w:lang w:val="fr-FR"/>
        </w:rPr>
        <w:t xml:space="preserve"> </w:t>
      </w:r>
      <w:r w:rsidR="00D9490F" w:rsidRPr="00185C4E">
        <w:rPr>
          <w:lang w:val="fr-FR"/>
        </w:rPr>
        <w:t>travers</w:t>
      </w:r>
      <w:r w:rsidR="00D9490F" w:rsidRPr="00185C4E">
        <w:rPr>
          <w:spacing w:val="-10"/>
          <w:lang w:val="fr-FR"/>
        </w:rPr>
        <w:t xml:space="preserve"> </w:t>
      </w:r>
      <w:r w:rsidR="00D9490F" w:rsidRPr="00185C4E">
        <w:rPr>
          <w:lang w:val="fr-FR"/>
        </w:rPr>
        <w:t>de</w:t>
      </w:r>
      <w:r w:rsidR="00D9490F" w:rsidRPr="00185C4E">
        <w:rPr>
          <w:spacing w:val="-9"/>
          <w:lang w:val="fr-FR"/>
        </w:rPr>
        <w:t xml:space="preserve"> </w:t>
      </w:r>
      <w:r w:rsidR="00D9490F" w:rsidRPr="00185C4E">
        <w:rPr>
          <w:lang w:val="fr-FR"/>
        </w:rPr>
        <w:t>scé- narios</w:t>
      </w:r>
      <w:r w:rsidR="00D9490F" w:rsidRPr="00185C4E">
        <w:rPr>
          <w:spacing w:val="-12"/>
          <w:lang w:val="fr-FR"/>
        </w:rPr>
        <w:t xml:space="preserve"> </w:t>
      </w:r>
      <w:r w:rsidR="00D9490F" w:rsidRPr="00185C4E">
        <w:rPr>
          <w:lang w:val="fr-FR"/>
        </w:rPr>
        <w:t>(aucune</w:t>
      </w:r>
      <w:r w:rsidR="00D9490F" w:rsidRPr="00185C4E">
        <w:rPr>
          <w:spacing w:val="-11"/>
          <w:lang w:val="fr-FR"/>
        </w:rPr>
        <w:t xml:space="preserve"> </w:t>
      </w:r>
      <w:r w:rsidR="00D9490F" w:rsidRPr="00185C4E">
        <w:rPr>
          <w:lang w:val="fr-FR"/>
        </w:rPr>
        <w:t>évaluation</w:t>
      </w:r>
      <w:r w:rsidR="00D9490F" w:rsidRPr="00185C4E">
        <w:rPr>
          <w:spacing w:val="-11"/>
          <w:lang w:val="fr-FR"/>
        </w:rPr>
        <w:t xml:space="preserve"> </w:t>
      </w:r>
      <w:r w:rsidR="00D9490F" w:rsidRPr="00185C4E">
        <w:rPr>
          <w:lang w:val="fr-FR"/>
        </w:rPr>
        <w:t>quantifiée</w:t>
      </w:r>
      <w:r w:rsidR="00D9490F" w:rsidRPr="00185C4E">
        <w:rPr>
          <w:spacing w:val="-11"/>
          <w:lang w:val="fr-FR"/>
        </w:rPr>
        <w:t xml:space="preserve"> </w:t>
      </w:r>
      <w:r w:rsidR="00D9490F" w:rsidRPr="00185C4E">
        <w:rPr>
          <w:lang w:val="fr-FR"/>
        </w:rPr>
        <w:t>de</w:t>
      </w:r>
      <w:r w:rsidR="00D9490F" w:rsidRPr="00185C4E">
        <w:rPr>
          <w:spacing w:val="-11"/>
          <w:lang w:val="fr-FR"/>
        </w:rPr>
        <w:t xml:space="preserve"> </w:t>
      </w:r>
      <w:r w:rsidR="00D9490F" w:rsidRPr="00185C4E">
        <w:rPr>
          <w:lang w:val="fr-FR"/>
        </w:rPr>
        <w:t>l’efficacité</w:t>
      </w:r>
      <w:r w:rsidR="00D9490F" w:rsidRPr="00185C4E">
        <w:rPr>
          <w:spacing w:val="-11"/>
          <w:lang w:val="fr-FR"/>
        </w:rPr>
        <w:t xml:space="preserve"> </w:t>
      </w:r>
      <w:r w:rsidR="00D9490F" w:rsidRPr="00185C4E">
        <w:rPr>
          <w:lang w:val="fr-FR"/>
        </w:rPr>
        <w:t>de</w:t>
      </w:r>
      <w:r w:rsidR="00D9490F" w:rsidRPr="00185C4E">
        <w:rPr>
          <w:spacing w:val="-11"/>
          <w:lang w:val="fr-FR"/>
        </w:rPr>
        <w:t xml:space="preserve"> </w:t>
      </w:r>
      <w:r w:rsidR="00D9490F" w:rsidRPr="00185C4E">
        <w:rPr>
          <w:lang w:val="fr-FR"/>
        </w:rPr>
        <w:t>l’approche</w:t>
      </w:r>
      <w:r w:rsidR="00D9490F" w:rsidRPr="00185C4E">
        <w:rPr>
          <w:spacing w:val="-11"/>
          <w:lang w:val="fr-FR"/>
        </w:rPr>
        <w:t xml:space="preserve"> </w:t>
      </w:r>
      <w:r w:rsidR="00D9490F" w:rsidRPr="00185C4E">
        <w:rPr>
          <w:lang w:val="fr-FR"/>
        </w:rPr>
        <w:t>n’est</w:t>
      </w:r>
      <w:r w:rsidR="00D9490F" w:rsidRPr="00185C4E">
        <w:rPr>
          <w:spacing w:val="-11"/>
          <w:lang w:val="fr-FR"/>
        </w:rPr>
        <w:t xml:space="preserve"> </w:t>
      </w:r>
      <w:r w:rsidR="00D9490F" w:rsidRPr="00185C4E">
        <w:rPr>
          <w:lang w:val="fr-FR"/>
        </w:rPr>
        <w:t>pro-</w:t>
      </w:r>
    </w:p>
    <w:p w:rsidR="00B77999" w:rsidRPr="00185C4E" w:rsidRDefault="00B77999">
      <w:pPr>
        <w:pStyle w:val="Corpsdetexte"/>
        <w:spacing w:before="1"/>
        <w:rPr>
          <w:sz w:val="14"/>
          <w:lang w:val="fr-FR"/>
        </w:rPr>
      </w:pPr>
      <w:r w:rsidRPr="00B77999">
        <w:pict>
          <v:line id="_x0000_s1716" style="position:absolute;z-index:251326976;mso-wrap-distance-left:0;mso-wrap-distance-right:0;mso-position-horizontal-relative:page" from="123.8pt,10.15pt" to="279.2pt,10.15pt" strokeweight=".14042mm">
            <w10:wrap type="topAndBottom" anchorx="page"/>
          </v:line>
        </w:pict>
      </w:r>
    </w:p>
    <w:p w:rsidR="00B77999" w:rsidRDefault="00D9490F">
      <w:pPr>
        <w:spacing w:before="6"/>
        <w:ind w:left="976"/>
        <w:rPr>
          <w:sz w:val="20"/>
        </w:rPr>
      </w:pPr>
      <w:r>
        <w:rPr>
          <w:sz w:val="20"/>
        </w:rPr>
        <w:t>pr</w:t>
      </w:r>
      <w:bookmarkStart w:id="62" w:name="_bookmark44"/>
      <w:bookmarkEnd w:id="62"/>
      <w:r>
        <w:rPr>
          <w:sz w:val="20"/>
        </w:rPr>
        <w:t>entissage.</w:t>
      </w:r>
    </w:p>
    <w:p w:rsidR="00B77999" w:rsidRPr="00185C4E" w:rsidRDefault="00D9490F">
      <w:pPr>
        <w:pStyle w:val="Paragraphedeliste"/>
        <w:numPr>
          <w:ilvl w:val="0"/>
          <w:numId w:val="63"/>
        </w:numPr>
        <w:tabs>
          <w:tab w:val="left" w:pos="1485"/>
        </w:tabs>
        <w:spacing w:before="12"/>
        <w:ind w:left="1484" w:hanging="249"/>
        <w:jc w:val="left"/>
        <w:rPr>
          <w:sz w:val="20"/>
          <w:lang w:val="fr-FR"/>
        </w:rPr>
      </w:pPr>
      <w:bookmarkStart w:id="63" w:name="_bookmark45"/>
      <w:bookmarkEnd w:id="63"/>
      <w:r w:rsidRPr="00185C4E">
        <w:rPr>
          <w:sz w:val="20"/>
          <w:lang w:val="fr-FR"/>
        </w:rPr>
        <w:t>Les jugements du « Common Law » citent des décisions antérieures</w:t>
      </w:r>
      <w:r w:rsidRPr="00185C4E">
        <w:rPr>
          <w:spacing w:val="-20"/>
          <w:sz w:val="20"/>
          <w:lang w:val="fr-FR"/>
        </w:rPr>
        <w:t xml:space="preserve"> </w:t>
      </w:r>
      <w:r w:rsidRPr="00185C4E">
        <w:rPr>
          <w:sz w:val="20"/>
          <w:lang w:val="fr-FR"/>
        </w:rPr>
        <w:t>similaires.</w:t>
      </w:r>
    </w:p>
    <w:p w:rsidR="00B77999" w:rsidRPr="00185C4E" w:rsidRDefault="00D9490F">
      <w:pPr>
        <w:pStyle w:val="Paragraphedeliste"/>
        <w:numPr>
          <w:ilvl w:val="0"/>
          <w:numId w:val="63"/>
        </w:numPr>
        <w:tabs>
          <w:tab w:val="left" w:pos="1485"/>
        </w:tabs>
        <w:spacing w:before="9"/>
        <w:ind w:left="1484" w:hanging="249"/>
        <w:jc w:val="left"/>
        <w:rPr>
          <w:sz w:val="20"/>
          <w:lang w:val="fr-FR"/>
        </w:rPr>
      </w:pPr>
      <w:bookmarkStart w:id="64" w:name="_bookmark46"/>
      <w:bookmarkEnd w:id="64"/>
      <w:r w:rsidRPr="00185C4E">
        <w:rPr>
          <w:w w:val="110"/>
          <w:sz w:val="20"/>
          <w:lang w:val="fr-FR"/>
        </w:rPr>
        <w:t>Disponibles sur</w:t>
      </w:r>
      <w:r w:rsidRPr="00185C4E">
        <w:rPr>
          <w:spacing w:val="-4"/>
          <w:w w:val="110"/>
          <w:sz w:val="20"/>
          <w:lang w:val="fr-FR"/>
        </w:rPr>
        <w:t xml:space="preserve"> </w:t>
      </w:r>
      <w:hyperlink r:id="rId65">
        <w:r w:rsidRPr="00185C4E">
          <w:rPr>
            <w:rFonts w:ascii="Times New Roman"/>
            <w:w w:val="110"/>
            <w:sz w:val="20"/>
            <w:lang w:val="fr-FR"/>
          </w:rPr>
          <w:t>https://indiankanoon.org</w:t>
        </w:r>
      </w:hyperlink>
      <w:r w:rsidRPr="00185C4E">
        <w:rPr>
          <w:w w:val="110"/>
          <w:sz w:val="20"/>
          <w:lang w:val="fr-FR"/>
        </w:rPr>
        <w:t>.</w:t>
      </w:r>
    </w:p>
    <w:p w:rsidR="00B77999" w:rsidRPr="00185C4E" w:rsidRDefault="00B77999">
      <w:pPr>
        <w:pStyle w:val="Paragraphedeliste"/>
        <w:numPr>
          <w:ilvl w:val="0"/>
          <w:numId w:val="63"/>
        </w:numPr>
        <w:tabs>
          <w:tab w:val="left" w:pos="1485"/>
        </w:tabs>
        <w:spacing w:before="8"/>
        <w:ind w:left="1484" w:hanging="249"/>
        <w:jc w:val="left"/>
        <w:rPr>
          <w:sz w:val="20"/>
          <w:lang w:val="fr-FR"/>
        </w:rPr>
      </w:pPr>
      <w:hyperlink r:id="rId66">
        <w:r w:rsidR="00D9490F" w:rsidRPr="00185C4E">
          <w:rPr>
            <w:rFonts w:ascii="Times New Roman"/>
            <w:w w:val="125"/>
            <w:sz w:val="20"/>
            <w:lang w:val="fr-FR"/>
          </w:rPr>
          <w:t>https://www.meity.gov.in/content/information-technology-act-2000</w:t>
        </w:r>
      </w:hyperlink>
      <w:r w:rsidR="00D9490F" w:rsidRPr="00185C4E">
        <w:rPr>
          <w:w w:val="125"/>
          <w:sz w:val="20"/>
          <w:lang w:val="fr-FR"/>
        </w:rPr>
        <w:t>.</w:t>
      </w:r>
    </w:p>
    <w:p w:rsidR="00B77999" w:rsidRPr="00185C4E" w:rsidRDefault="00B77999">
      <w:pPr>
        <w:rPr>
          <w:sz w:val="20"/>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16"/>
          <w:lang w:val="fr-FR"/>
        </w:rPr>
      </w:pPr>
    </w:p>
    <w:p w:rsidR="00B77999" w:rsidRDefault="00D9490F">
      <w:pPr>
        <w:pStyle w:val="Paragraphedeliste"/>
        <w:numPr>
          <w:ilvl w:val="1"/>
          <w:numId w:val="62"/>
        </w:numPr>
        <w:tabs>
          <w:tab w:val="left" w:pos="618"/>
          <w:tab w:val="right" w:pos="7910"/>
        </w:tabs>
        <w:spacing w:before="102"/>
        <w:ind w:hanging="478"/>
        <w:jc w:val="both"/>
        <w:rPr>
          <w:sz w:val="24"/>
        </w:rPr>
      </w:pPr>
      <w:r>
        <w:rPr>
          <w:rFonts w:ascii="Times New Roman" w:hAnsi="Times New Roman"/>
          <w:i/>
          <w:sz w:val="24"/>
        </w:rPr>
        <w:t>Similarité entre</w:t>
      </w:r>
      <w:r>
        <w:rPr>
          <w:rFonts w:ascii="Times New Roman" w:hAnsi="Times New Roman"/>
          <w:i/>
          <w:spacing w:val="-4"/>
          <w:sz w:val="24"/>
        </w:rPr>
        <w:t xml:space="preserve"> </w:t>
      </w:r>
      <w:r>
        <w:rPr>
          <w:rFonts w:ascii="Times New Roman" w:hAnsi="Times New Roman"/>
          <w:i/>
          <w:sz w:val="24"/>
        </w:rPr>
        <w:t>décisions</w:t>
      </w:r>
      <w:r>
        <w:rPr>
          <w:rFonts w:ascii="Times New Roman" w:hAnsi="Times New Roman"/>
          <w:i/>
          <w:spacing w:val="-2"/>
          <w:sz w:val="24"/>
        </w:rPr>
        <w:t xml:space="preserve"> </w:t>
      </w:r>
      <w:r>
        <w:rPr>
          <w:rFonts w:ascii="Times New Roman" w:hAnsi="Times New Roman"/>
          <w:i/>
          <w:sz w:val="24"/>
        </w:rPr>
        <w:t>judiciaires</w:t>
      </w:r>
      <w:r>
        <w:rPr>
          <w:rFonts w:ascii="Times New Roman" w:hAnsi="Times New Roman"/>
          <w:i/>
          <w:sz w:val="24"/>
        </w:rPr>
        <w:tab/>
      </w:r>
      <w:r>
        <w:rPr>
          <w:sz w:val="24"/>
        </w:rPr>
        <w:t>21</w:t>
      </w:r>
    </w:p>
    <w:p w:rsidR="00B77999" w:rsidRDefault="00B77999">
      <w:pPr>
        <w:pStyle w:val="Corpsdetexte"/>
        <w:spacing w:before="5"/>
        <w:rPr>
          <w:sz w:val="39"/>
        </w:rPr>
      </w:pPr>
    </w:p>
    <w:p w:rsidR="00B77999" w:rsidRPr="00185C4E" w:rsidRDefault="00D9490F">
      <w:pPr>
        <w:pStyle w:val="Corpsdetexte"/>
        <w:spacing w:line="254" w:lineRule="auto"/>
        <w:ind w:left="139" w:right="2493"/>
        <w:jc w:val="both"/>
        <w:rPr>
          <w:lang w:val="fr-FR"/>
        </w:rPr>
      </w:pPr>
      <w:r w:rsidRPr="00185C4E">
        <w:rPr>
          <w:lang w:val="fr-FR"/>
        </w:rPr>
        <w:t>posée)</w:t>
      </w:r>
      <w:r w:rsidRPr="00185C4E">
        <w:rPr>
          <w:spacing w:val="-9"/>
          <w:lang w:val="fr-FR"/>
        </w:rPr>
        <w:t xml:space="preserve"> </w:t>
      </w:r>
      <w:r w:rsidRPr="00185C4E">
        <w:rPr>
          <w:lang w:val="fr-FR"/>
        </w:rPr>
        <w:t>que</w:t>
      </w:r>
      <w:r w:rsidRPr="00185C4E">
        <w:rPr>
          <w:spacing w:val="-9"/>
          <w:lang w:val="fr-FR"/>
        </w:rPr>
        <w:t xml:space="preserve"> </w:t>
      </w:r>
      <w:r w:rsidRPr="00185C4E">
        <w:rPr>
          <w:lang w:val="fr-FR"/>
        </w:rPr>
        <w:t>les</w:t>
      </w:r>
      <w:r w:rsidRPr="00185C4E">
        <w:rPr>
          <w:spacing w:val="-8"/>
          <w:lang w:val="fr-FR"/>
        </w:rPr>
        <w:t xml:space="preserve"> </w:t>
      </w:r>
      <w:r w:rsidRPr="00185C4E">
        <w:rPr>
          <w:lang w:val="fr-FR"/>
        </w:rPr>
        <w:t>documents</w:t>
      </w:r>
      <w:r w:rsidRPr="00185C4E">
        <w:rPr>
          <w:spacing w:val="-10"/>
          <w:lang w:val="fr-FR"/>
        </w:rPr>
        <w:t xml:space="preserve"> </w:t>
      </w:r>
      <w:r w:rsidRPr="00185C4E">
        <w:rPr>
          <w:lang w:val="fr-FR"/>
        </w:rPr>
        <w:t>qui</w:t>
      </w:r>
      <w:r w:rsidRPr="00185C4E">
        <w:rPr>
          <w:spacing w:val="-8"/>
          <w:lang w:val="fr-FR"/>
        </w:rPr>
        <w:t xml:space="preserve"> </w:t>
      </w:r>
      <w:r w:rsidRPr="00185C4E">
        <w:rPr>
          <w:lang w:val="fr-FR"/>
        </w:rPr>
        <w:t>sont</w:t>
      </w:r>
      <w:r w:rsidRPr="00185C4E">
        <w:rPr>
          <w:spacing w:val="-8"/>
          <w:lang w:val="fr-FR"/>
        </w:rPr>
        <w:t xml:space="preserve"> </w:t>
      </w:r>
      <w:r w:rsidRPr="00185C4E">
        <w:rPr>
          <w:lang w:val="fr-FR"/>
        </w:rPr>
        <w:t>fréquemment</w:t>
      </w:r>
      <w:r w:rsidRPr="00185C4E">
        <w:rPr>
          <w:spacing w:val="-10"/>
          <w:lang w:val="fr-FR"/>
        </w:rPr>
        <w:t xml:space="preserve"> </w:t>
      </w:r>
      <w:r w:rsidRPr="00185C4E">
        <w:rPr>
          <w:lang w:val="fr-FR"/>
        </w:rPr>
        <w:t>cités</w:t>
      </w:r>
      <w:r w:rsidRPr="00185C4E">
        <w:rPr>
          <w:spacing w:val="-8"/>
          <w:lang w:val="fr-FR"/>
        </w:rPr>
        <w:t xml:space="preserve"> </w:t>
      </w:r>
      <w:r w:rsidRPr="00185C4E">
        <w:rPr>
          <w:lang w:val="fr-FR"/>
        </w:rPr>
        <w:t>ensemble</w:t>
      </w:r>
      <w:r w:rsidRPr="00185C4E">
        <w:rPr>
          <w:spacing w:val="-9"/>
          <w:lang w:val="fr-FR"/>
        </w:rPr>
        <w:t xml:space="preserve"> </w:t>
      </w:r>
      <w:r w:rsidRPr="00185C4E">
        <w:rPr>
          <w:lang w:val="fr-FR"/>
        </w:rPr>
        <w:t>sont</w:t>
      </w:r>
      <w:r w:rsidRPr="00185C4E">
        <w:rPr>
          <w:spacing w:val="-9"/>
          <w:lang w:val="fr-FR"/>
        </w:rPr>
        <w:t xml:space="preserve"> </w:t>
      </w:r>
      <w:r w:rsidRPr="00185C4E">
        <w:rPr>
          <w:lang w:val="fr-FR"/>
        </w:rPr>
        <w:t>simi- laires car traitant de thématiques proches. Cette relation permet par</w:t>
      </w:r>
      <w:r w:rsidRPr="00185C4E">
        <w:rPr>
          <w:spacing w:val="-17"/>
          <w:lang w:val="fr-FR"/>
        </w:rPr>
        <w:t xml:space="preserve"> </w:t>
      </w:r>
      <w:r w:rsidRPr="00185C4E">
        <w:rPr>
          <w:lang w:val="fr-FR"/>
        </w:rPr>
        <w:t>tran- sitivité de retrouver les documents pertinents dans une base de</w:t>
      </w:r>
      <w:r w:rsidRPr="00185C4E">
        <w:rPr>
          <w:spacing w:val="-9"/>
          <w:lang w:val="fr-FR"/>
        </w:rPr>
        <w:t xml:space="preserve"> </w:t>
      </w:r>
      <w:r w:rsidRPr="00185C4E">
        <w:rPr>
          <w:lang w:val="fr-FR"/>
        </w:rPr>
        <w:t>données.</w:t>
      </w:r>
    </w:p>
    <w:p w:rsidR="00B77999" w:rsidRPr="00185C4E" w:rsidRDefault="00D9490F">
      <w:pPr>
        <w:pStyle w:val="Corpsdetexte"/>
        <w:spacing w:before="10" w:line="288" w:lineRule="exact"/>
        <w:ind w:left="139" w:right="2493" w:firstLine="351"/>
        <w:jc w:val="both"/>
        <w:rPr>
          <w:lang w:val="fr-FR"/>
        </w:rPr>
      </w:pPr>
      <w:r w:rsidRPr="00185C4E">
        <w:rPr>
          <w:lang w:val="fr-FR"/>
        </w:rPr>
        <w:t>Les</w:t>
      </w:r>
      <w:r w:rsidRPr="00185C4E">
        <w:rPr>
          <w:spacing w:val="-7"/>
          <w:lang w:val="fr-FR"/>
        </w:rPr>
        <w:t xml:space="preserve"> </w:t>
      </w:r>
      <w:r w:rsidRPr="00185C4E">
        <w:rPr>
          <w:lang w:val="fr-FR"/>
        </w:rPr>
        <w:t>métriques</w:t>
      </w:r>
      <w:r w:rsidRPr="00185C4E">
        <w:rPr>
          <w:spacing w:val="-7"/>
          <w:lang w:val="fr-FR"/>
        </w:rPr>
        <w:t xml:space="preserve"> </w:t>
      </w:r>
      <w:r w:rsidRPr="00185C4E">
        <w:rPr>
          <w:lang w:val="fr-FR"/>
        </w:rPr>
        <w:t>traditionnelles</w:t>
      </w:r>
      <w:r w:rsidRPr="00185C4E">
        <w:rPr>
          <w:spacing w:val="-7"/>
          <w:lang w:val="fr-FR"/>
        </w:rPr>
        <w:t xml:space="preserve"> </w:t>
      </w:r>
      <w:r w:rsidRPr="00185C4E">
        <w:rPr>
          <w:lang w:val="fr-FR"/>
        </w:rPr>
        <w:t>de</w:t>
      </w:r>
      <w:r w:rsidRPr="00185C4E">
        <w:rPr>
          <w:spacing w:val="-7"/>
          <w:lang w:val="fr-FR"/>
        </w:rPr>
        <w:t xml:space="preserve"> </w:t>
      </w:r>
      <w:r w:rsidRPr="00185C4E">
        <w:rPr>
          <w:lang w:val="fr-FR"/>
        </w:rPr>
        <w:t>similarité</w:t>
      </w:r>
      <w:r w:rsidRPr="00185C4E">
        <w:rPr>
          <w:spacing w:val="-7"/>
          <w:lang w:val="fr-FR"/>
        </w:rPr>
        <w:t xml:space="preserve"> </w:t>
      </w:r>
      <w:r w:rsidRPr="00185C4E">
        <w:rPr>
          <w:lang w:val="fr-FR"/>
        </w:rPr>
        <w:t>ne</w:t>
      </w:r>
      <w:r w:rsidRPr="00185C4E">
        <w:rPr>
          <w:spacing w:val="-7"/>
          <w:lang w:val="fr-FR"/>
        </w:rPr>
        <w:t xml:space="preserve"> </w:t>
      </w:r>
      <w:r w:rsidRPr="00185C4E">
        <w:rPr>
          <w:lang w:val="fr-FR"/>
        </w:rPr>
        <w:t>sont</w:t>
      </w:r>
      <w:r w:rsidRPr="00185C4E">
        <w:rPr>
          <w:spacing w:val="-7"/>
          <w:lang w:val="fr-FR"/>
        </w:rPr>
        <w:t xml:space="preserve"> </w:t>
      </w:r>
      <w:r w:rsidRPr="00185C4E">
        <w:rPr>
          <w:lang w:val="fr-FR"/>
        </w:rPr>
        <w:t>pas</w:t>
      </w:r>
      <w:r w:rsidRPr="00185C4E">
        <w:rPr>
          <w:spacing w:val="-6"/>
          <w:lang w:val="fr-FR"/>
        </w:rPr>
        <w:t xml:space="preserve"> </w:t>
      </w:r>
      <w:r w:rsidRPr="00185C4E">
        <w:rPr>
          <w:lang w:val="fr-FR"/>
        </w:rPr>
        <w:t>toujours</w:t>
      </w:r>
      <w:r w:rsidRPr="00185C4E">
        <w:rPr>
          <w:spacing w:val="-7"/>
          <w:lang w:val="fr-FR"/>
        </w:rPr>
        <w:t xml:space="preserve"> </w:t>
      </w:r>
      <w:r w:rsidRPr="00185C4E">
        <w:rPr>
          <w:lang w:val="fr-FR"/>
        </w:rPr>
        <w:t>très</w:t>
      </w:r>
      <w:r w:rsidRPr="00185C4E">
        <w:rPr>
          <w:spacing w:val="-7"/>
          <w:lang w:val="fr-FR"/>
        </w:rPr>
        <w:t xml:space="preserve"> </w:t>
      </w:r>
      <w:r w:rsidRPr="00185C4E">
        <w:rPr>
          <w:lang w:val="fr-FR"/>
        </w:rPr>
        <w:t>ef- ficaces sur les décisions judiciaires. La raison peut être une représenta- tion inadéquate des textes qui ne permet pas de traduire une fois com- prise la notion de similarité telle qu’entendue dans la plupart des</w:t>
      </w:r>
      <w:r w:rsidRPr="00185C4E">
        <w:rPr>
          <w:spacing w:val="-18"/>
          <w:lang w:val="fr-FR"/>
        </w:rPr>
        <w:t xml:space="preserve"> </w:t>
      </w:r>
      <w:r w:rsidRPr="00185C4E">
        <w:rPr>
          <w:lang w:val="fr-FR"/>
        </w:rPr>
        <w:t xml:space="preserve">travaux. </w:t>
      </w:r>
      <w:hyperlink w:anchor="_bookmark475" w:history="1">
        <w:r w:rsidRPr="00185C4E">
          <w:rPr>
            <w:lang w:val="fr-FR"/>
          </w:rPr>
          <w:t xml:space="preserve">Thenmozhi </w:t>
        </w:r>
        <w:r w:rsidRPr="00185C4E">
          <w:rPr>
            <w:rFonts w:ascii="Times New Roman" w:hAnsi="Times New Roman"/>
            <w:i/>
            <w:lang w:val="fr-FR"/>
          </w:rPr>
          <w:t>et al.</w:t>
        </w:r>
      </w:hyperlink>
      <w:r w:rsidRPr="00185C4E">
        <w:rPr>
          <w:rFonts w:ascii="Times New Roman" w:hAnsi="Times New Roman"/>
          <w:i/>
          <w:lang w:val="fr-FR"/>
        </w:rPr>
        <w:t xml:space="preserve"> </w:t>
      </w:r>
      <w:hyperlink w:anchor="_bookmark475" w:history="1">
        <w:r w:rsidRPr="00185C4E">
          <w:rPr>
            <w:lang w:val="fr-FR"/>
          </w:rPr>
          <w:t xml:space="preserve">[2017] </w:t>
        </w:r>
      </w:hyperlink>
      <w:r w:rsidRPr="00185C4E">
        <w:rPr>
          <w:lang w:val="fr-FR"/>
        </w:rPr>
        <w:t>comparent par exemple, l’utilisation de la simi- larité cosinus sur trois représentations différentes des jugements dans le cadre de la campagne de recherche d’affaires antérieures pertinentes IR- LeD@FIRE2017</w:t>
      </w:r>
      <w:r w:rsidRPr="00185C4E">
        <w:rPr>
          <w:spacing w:val="-19"/>
          <w:lang w:val="fr-FR"/>
        </w:rPr>
        <w:t xml:space="preserve"> </w:t>
      </w:r>
      <w:hyperlink w:anchor="_bookmark405" w:history="1">
        <w:r w:rsidRPr="00185C4E">
          <w:rPr>
            <w:lang w:val="fr-FR"/>
          </w:rPr>
          <w:t>[Mandal</w:t>
        </w:r>
        <w:r w:rsidRPr="00185C4E">
          <w:rPr>
            <w:spacing w:val="-19"/>
            <w:lang w:val="fr-FR"/>
          </w:rPr>
          <w:t xml:space="preserve"> </w:t>
        </w:r>
        <w:r w:rsidRPr="00185C4E">
          <w:rPr>
            <w:rFonts w:ascii="Times New Roman" w:hAnsi="Times New Roman"/>
            <w:i/>
            <w:lang w:val="fr-FR"/>
          </w:rPr>
          <w:t>et</w:t>
        </w:r>
        <w:r w:rsidRPr="00185C4E">
          <w:rPr>
            <w:rFonts w:ascii="Times New Roman" w:hAnsi="Times New Roman"/>
            <w:i/>
            <w:spacing w:val="-21"/>
            <w:lang w:val="fr-FR"/>
          </w:rPr>
          <w:t xml:space="preserve"> </w:t>
        </w:r>
        <w:r w:rsidRPr="00185C4E">
          <w:rPr>
            <w:rFonts w:ascii="Times New Roman" w:hAnsi="Times New Roman"/>
            <w:i/>
            <w:lang w:val="fr-FR"/>
          </w:rPr>
          <w:t>al.</w:t>
        </w:r>
        <w:r w:rsidRPr="00185C4E">
          <w:rPr>
            <w:rFonts w:ascii="Times New Roman" w:hAnsi="Times New Roman"/>
            <w:i/>
            <w:spacing w:val="-21"/>
            <w:lang w:val="fr-FR"/>
          </w:rPr>
          <w:t xml:space="preserve"> </w:t>
        </w:r>
      </w:hyperlink>
      <w:r w:rsidRPr="00185C4E">
        <w:rPr>
          <w:lang w:val="fr-FR"/>
        </w:rPr>
        <w:t>,</w:t>
      </w:r>
      <w:r w:rsidRPr="00185C4E">
        <w:rPr>
          <w:spacing w:val="-18"/>
          <w:lang w:val="fr-FR"/>
        </w:rPr>
        <w:t xml:space="preserve"> </w:t>
      </w:r>
      <w:hyperlink w:anchor="_bookmark405" w:history="1">
        <w:r w:rsidRPr="00185C4E">
          <w:rPr>
            <w:lang w:val="fr-FR"/>
          </w:rPr>
          <w:t>2017]</w:t>
        </w:r>
        <w:r w:rsidRPr="00185C4E">
          <w:rPr>
            <w:spacing w:val="-19"/>
            <w:lang w:val="fr-FR"/>
          </w:rPr>
          <w:t xml:space="preserve"> </w:t>
        </w:r>
      </w:hyperlink>
      <w:r w:rsidRPr="00185C4E">
        <w:rPr>
          <w:lang w:val="fr-FR"/>
        </w:rPr>
        <w:t>:</w:t>
      </w:r>
      <w:r w:rsidRPr="00185C4E">
        <w:rPr>
          <w:spacing w:val="-19"/>
          <w:lang w:val="fr-FR"/>
        </w:rPr>
        <w:t xml:space="preserve"> </w:t>
      </w:r>
      <w:r w:rsidRPr="00185C4E">
        <w:rPr>
          <w:lang w:val="fr-FR"/>
        </w:rPr>
        <w:t>(1)</w:t>
      </w:r>
      <w:r w:rsidRPr="00185C4E">
        <w:rPr>
          <w:spacing w:val="-19"/>
          <w:lang w:val="fr-FR"/>
        </w:rPr>
        <w:t xml:space="preserve"> </w:t>
      </w:r>
      <w:r w:rsidRPr="00185C4E">
        <w:rPr>
          <w:lang w:val="fr-FR"/>
        </w:rPr>
        <w:t>TF-IDF</w:t>
      </w:r>
      <w:r w:rsidRPr="00185C4E">
        <w:rPr>
          <w:spacing w:val="-18"/>
          <w:lang w:val="fr-FR"/>
        </w:rPr>
        <w:t xml:space="preserve"> </w:t>
      </w:r>
      <w:r w:rsidRPr="00185C4E">
        <w:rPr>
          <w:lang w:val="fr-FR"/>
        </w:rPr>
        <w:t>des</w:t>
      </w:r>
      <w:r w:rsidRPr="00185C4E">
        <w:rPr>
          <w:spacing w:val="-19"/>
          <w:lang w:val="fr-FR"/>
        </w:rPr>
        <w:t xml:space="preserve"> </w:t>
      </w:r>
      <w:r w:rsidRPr="00185C4E">
        <w:rPr>
          <w:lang w:val="fr-FR"/>
        </w:rPr>
        <w:t>concepts</w:t>
      </w:r>
      <w:r w:rsidRPr="00185C4E">
        <w:rPr>
          <w:spacing w:val="-19"/>
          <w:lang w:val="fr-FR"/>
        </w:rPr>
        <w:t xml:space="preserve"> </w:t>
      </w:r>
      <w:r w:rsidRPr="00185C4E">
        <w:rPr>
          <w:lang w:val="fr-FR"/>
        </w:rPr>
        <w:t>(noms),</w:t>
      </w:r>
      <w:r w:rsidRPr="00185C4E">
        <w:rPr>
          <w:spacing w:val="-19"/>
          <w:lang w:val="fr-FR"/>
        </w:rPr>
        <w:t xml:space="preserve"> </w:t>
      </w:r>
      <w:r w:rsidRPr="00185C4E">
        <w:rPr>
          <w:lang w:val="fr-FR"/>
        </w:rPr>
        <w:t xml:space="preserve">(2) TF-IDF des concepts et relations (verbes), (3) et la moyenne des plonge- ments lexicaux </w:t>
      </w:r>
      <w:r w:rsidRPr="00185C4E">
        <w:rPr>
          <w:rFonts w:ascii="Times New Roman" w:hAnsi="Times New Roman"/>
          <w:i/>
          <w:spacing w:val="-4"/>
          <w:lang w:val="fr-FR"/>
        </w:rPr>
        <w:t xml:space="preserve">Word2Vec </w:t>
      </w:r>
      <w:hyperlink w:anchor="_bookmark415" w:history="1">
        <w:r w:rsidRPr="00185C4E">
          <w:rPr>
            <w:lang w:val="fr-FR"/>
          </w:rPr>
          <w:t xml:space="preserve">[Mikolov </w:t>
        </w:r>
        <w:r w:rsidRPr="00185C4E">
          <w:rPr>
            <w:rFonts w:ascii="Times New Roman" w:hAnsi="Times New Roman"/>
            <w:i/>
            <w:lang w:val="fr-FR"/>
          </w:rPr>
          <w:t xml:space="preserve">et al. </w:t>
        </w:r>
      </w:hyperlink>
      <w:r w:rsidRPr="00185C4E">
        <w:rPr>
          <w:lang w:val="fr-FR"/>
        </w:rPr>
        <w:t xml:space="preserve">, </w:t>
      </w:r>
      <w:hyperlink w:anchor="_bookmark415" w:history="1">
        <w:r w:rsidRPr="00185C4E">
          <w:rPr>
            <w:lang w:val="fr-FR"/>
          </w:rPr>
          <w:t xml:space="preserve">2013] </w:t>
        </w:r>
      </w:hyperlink>
      <w:r w:rsidRPr="00185C4E">
        <w:rPr>
          <w:lang w:val="fr-FR"/>
        </w:rPr>
        <w:t>des concepts et relations. Au</w:t>
      </w:r>
      <w:r w:rsidRPr="00185C4E">
        <w:rPr>
          <w:spacing w:val="-32"/>
          <w:lang w:val="fr-FR"/>
        </w:rPr>
        <w:t xml:space="preserve"> </w:t>
      </w:r>
      <w:r w:rsidRPr="00185C4E">
        <w:rPr>
          <w:lang w:val="fr-FR"/>
        </w:rPr>
        <w:t>vu</w:t>
      </w:r>
      <w:r w:rsidRPr="00185C4E">
        <w:rPr>
          <w:spacing w:val="-32"/>
          <w:lang w:val="fr-FR"/>
        </w:rPr>
        <w:t xml:space="preserve"> </w:t>
      </w:r>
      <w:r w:rsidRPr="00185C4E">
        <w:rPr>
          <w:lang w:val="fr-FR"/>
        </w:rPr>
        <w:t>des</w:t>
      </w:r>
      <w:r w:rsidRPr="00185C4E">
        <w:rPr>
          <w:spacing w:val="-32"/>
          <w:lang w:val="fr-FR"/>
        </w:rPr>
        <w:t xml:space="preserve"> </w:t>
      </w:r>
      <w:r w:rsidRPr="00185C4E">
        <w:rPr>
          <w:lang w:val="fr-FR"/>
        </w:rPr>
        <w:t>résultats</w:t>
      </w:r>
      <w:r w:rsidRPr="00185C4E">
        <w:rPr>
          <w:spacing w:val="-32"/>
          <w:lang w:val="fr-FR"/>
        </w:rPr>
        <w:t xml:space="preserve"> </w:t>
      </w:r>
      <w:r w:rsidRPr="00185C4E">
        <w:rPr>
          <w:lang w:val="fr-FR"/>
        </w:rPr>
        <w:t>(0.1795,</w:t>
      </w:r>
      <w:r w:rsidRPr="00185C4E">
        <w:rPr>
          <w:spacing w:val="-32"/>
          <w:lang w:val="fr-FR"/>
        </w:rPr>
        <w:t xml:space="preserve"> </w:t>
      </w:r>
      <w:r w:rsidRPr="00185C4E">
        <w:rPr>
          <w:lang w:val="fr-FR"/>
        </w:rPr>
        <w:t>0.178,</w:t>
      </w:r>
      <w:r w:rsidRPr="00185C4E">
        <w:rPr>
          <w:spacing w:val="-32"/>
          <w:lang w:val="fr-FR"/>
        </w:rPr>
        <w:t xml:space="preserve"> </w:t>
      </w:r>
      <w:r w:rsidRPr="00185C4E">
        <w:rPr>
          <w:lang w:val="fr-FR"/>
        </w:rPr>
        <w:t>0.0755</w:t>
      </w:r>
      <w:r w:rsidRPr="00185C4E">
        <w:rPr>
          <w:spacing w:val="-32"/>
          <w:lang w:val="fr-FR"/>
        </w:rPr>
        <w:t xml:space="preserve"> </w:t>
      </w:r>
      <w:r w:rsidRPr="00185C4E">
        <w:rPr>
          <w:lang w:val="fr-FR"/>
        </w:rPr>
        <w:t>de</w:t>
      </w:r>
      <w:r w:rsidRPr="00185C4E">
        <w:rPr>
          <w:spacing w:val="-32"/>
          <w:lang w:val="fr-FR"/>
        </w:rPr>
        <w:t xml:space="preserve"> </w:t>
      </w:r>
      <w:r w:rsidRPr="00185C4E">
        <w:rPr>
          <w:lang w:val="fr-FR"/>
        </w:rPr>
        <w:t>précision@10</w:t>
      </w:r>
      <w:r w:rsidRPr="00185C4E">
        <w:rPr>
          <w:spacing w:val="-38"/>
          <w:lang w:val="fr-FR"/>
        </w:rPr>
        <w:t xml:space="preserve"> </w:t>
      </w:r>
      <w:hyperlink w:anchor="_bookmark47" w:history="1">
        <w:r w:rsidRPr="00185C4E">
          <w:rPr>
            <w:position w:val="9"/>
            <w:sz w:val="18"/>
            <w:lang w:val="fr-FR"/>
          </w:rPr>
          <w:t>10</w:t>
        </w:r>
        <w:r w:rsidRPr="00185C4E">
          <w:rPr>
            <w:spacing w:val="-12"/>
            <w:position w:val="9"/>
            <w:sz w:val="18"/>
            <w:lang w:val="fr-FR"/>
          </w:rPr>
          <w:t xml:space="preserve"> </w:t>
        </w:r>
      </w:hyperlink>
      <w:r w:rsidRPr="00185C4E">
        <w:rPr>
          <w:lang w:val="fr-FR"/>
        </w:rPr>
        <w:t>et</w:t>
      </w:r>
      <w:r w:rsidRPr="00185C4E">
        <w:rPr>
          <w:spacing w:val="-32"/>
          <w:lang w:val="fr-FR"/>
        </w:rPr>
        <w:t xml:space="preserve"> </w:t>
      </w:r>
      <w:r w:rsidRPr="00185C4E">
        <w:rPr>
          <w:lang w:val="fr-FR"/>
        </w:rPr>
        <w:t>0.681,</w:t>
      </w:r>
      <w:r w:rsidRPr="00185C4E">
        <w:rPr>
          <w:spacing w:val="-32"/>
          <w:lang w:val="fr-FR"/>
        </w:rPr>
        <w:t xml:space="preserve"> </w:t>
      </w:r>
      <w:r w:rsidRPr="00185C4E">
        <w:rPr>
          <w:lang w:val="fr-FR"/>
        </w:rPr>
        <w:t>0.661,</w:t>
      </w:r>
    </w:p>
    <w:p w:rsidR="00B77999" w:rsidRPr="00185C4E" w:rsidRDefault="00D9490F">
      <w:pPr>
        <w:pStyle w:val="Corpsdetexte"/>
        <w:spacing w:before="10" w:line="288" w:lineRule="exact"/>
        <w:ind w:left="139" w:right="2493"/>
        <w:jc w:val="both"/>
        <w:rPr>
          <w:lang w:val="fr-FR"/>
        </w:rPr>
      </w:pPr>
      <w:r w:rsidRPr="00185C4E">
        <w:rPr>
          <w:lang w:val="fr-FR"/>
        </w:rPr>
        <w:t>0.435</w:t>
      </w:r>
      <w:r w:rsidRPr="00185C4E">
        <w:rPr>
          <w:spacing w:val="-6"/>
          <w:lang w:val="fr-FR"/>
        </w:rPr>
        <w:t xml:space="preserve"> </w:t>
      </w:r>
      <w:r w:rsidRPr="00185C4E">
        <w:rPr>
          <w:lang w:val="fr-FR"/>
        </w:rPr>
        <w:t>de</w:t>
      </w:r>
      <w:r w:rsidRPr="00185C4E">
        <w:rPr>
          <w:spacing w:val="-6"/>
          <w:lang w:val="fr-FR"/>
        </w:rPr>
        <w:t xml:space="preserve"> </w:t>
      </w:r>
      <w:r w:rsidRPr="00185C4E">
        <w:rPr>
          <w:lang w:val="fr-FR"/>
        </w:rPr>
        <w:t>rappel@10</w:t>
      </w:r>
      <w:hyperlink w:anchor="_bookmark47" w:history="1">
        <w:r w:rsidRPr="00185C4E">
          <w:rPr>
            <w:position w:val="9"/>
            <w:sz w:val="18"/>
            <w:lang w:val="fr-FR"/>
          </w:rPr>
          <w:t>10</w:t>
        </w:r>
      </w:hyperlink>
      <w:r w:rsidRPr="00185C4E">
        <w:rPr>
          <w:spacing w:val="17"/>
          <w:position w:val="9"/>
          <w:sz w:val="18"/>
          <w:lang w:val="fr-FR"/>
        </w:rPr>
        <w:t xml:space="preserve"> </w:t>
      </w:r>
      <w:r w:rsidRPr="00185C4E">
        <w:rPr>
          <w:lang w:val="fr-FR"/>
        </w:rPr>
        <w:t>respectivement</w:t>
      </w:r>
      <w:r w:rsidRPr="00185C4E">
        <w:rPr>
          <w:spacing w:val="-6"/>
          <w:lang w:val="fr-FR"/>
        </w:rPr>
        <w:t xml:space="preserve"> </w:t>
      </w:r>
      <w:r w:rsidRPr="00185C4E">
        <w:rPr>
          <w:lang w:val="fr-FR"/>
        </w:rPr>
        <w:t>pour</w:t>
      </w:r>
      <w:r w:rsidRPr="00185C4E">
        <w:rPr>
          <w:spacing w:val="-6"/>
          <w:lang w:val="fr-FR"/>
        </w:rPr>
        <w:t xml:space="preserve"> </w:t>
      </w:r>
      <w:r w:rsidRPr="00185C4E">
        <w:rPr>
          <w:lang w:val="fr-FR"/>
        </w:rPr>
        <w:t>les</w:t>
      </w:r>
      <w:r w:rsidRPr="00185C4E">
        <w:rPr>
          <w:spacing w:val="-5"/>
          <w:lang w:val="fr-FR"/>
        </w:rPr>
        <w:t xml:space="preserve"> </w:t>
      </w:r>
      <w:r w:rsidRPr="00185C4E">
        <w:rPr>
          <w:lang w:val="fr-FR"/>
        </w:rPr>
        <w:t>méthodes</w:t>
      </w:r>
      <w:r w:rsidRPr="00185C4E">
        <w:rPr>
          <w:spacing w:val="-6"/>
          <w:lang w:val="fr-FR"/>
        </w:rPr>
        <w:t xml:space="preserve"> </w:t>
      </w:r>
      <w:r w:rsidRPr="00185C4E">
        <w:rPr>
          <w:lang w:val="fr-FR"/>
        </w:rPr>
        <w:t>1,</w:t>
      </w:r>
      <w:r w:rsidRPr="00185C4E">
        <w:rPr>
          <w:spacing w:val="-6"/>
          <w:lang w:val="fr-FR"/>
        </w:rPr>
        <w:t xml:space="preserve"> </w:t>
      </w:r>
      <w:r w:rsidRPr="00185C4E">
        <w:rPr>
          <w:lang w:val="fr-FR"/>
        </w:rPr>
        <w:t>2,</w:t>
      </w:r>
      <w:r w:rsidRPr="00185C4E">
        <w:rPr>
          <w:spacing w:val="-6"/>
          <w:lang w:val="fr-FR"/>
        </w:rPr>
        <w:t xml:space="preserve"> </w:t>
      </w:r>
      <w:r w:rsidRPr="00185C4E">
        <w:rPr>
          <w:lang w:val="fr-FR"/>
        </w:rPr>
        <w:t>et</w:t>
      </w:r>
      <w:r w:rsidRPr="00185C4E">
        <w:rPr>
          <w:spacing w:val="-5"/>
          <w:lang w:val="fr-FR"/>
        </w:rPr>
        <w:t xml:space="preserve"> </w:t>
      </w:r>
      <w:r w:rsidRPr="00185C4E">
        <w:rPr>
          <w:lang w:val="fr-FR"/>
        </w:rPr>
        <w:t>3),</w:t>
      </w:r>
      <w:r w:rsidRPr="00185C4E">
        <w:rPr>
          <w:spacing w:val="-6"/>
          <w:lang w:val="fr-FR"/>
        </w:rPr>
        <w:t xml:space="preserve"> </w:t>
      </w:r>
      <w:r w:rsidRPr="00185C4E">
        <w:rPr>
          <w:lang w:val="fr-FR"/>
        </w:rPr>
        <w:t>la</w:t>
      </w:r>
      <w:r w:rsidRPr="00185C4E">
        <w:rPr>
          <w:spacing w:val="-6"/>
          <w:lang w:val="fr-FR"/>
        </w:rPr>
        <w:t xml:space="preserve"> </w:t>
      </w:r>
      <w:r w:rsidRPr="00185C4E">
        <w:rPr>
          <w:lang w:val="fr-FR"/>
        </w:rPr>
        <w:t xml:space="preserve">pre- mière représentation semble mieux capter la similarité contrairement à l’utilisation des verbes et de la représentation distribuée. </w:t>
      </w:r>
      <w:hyperlink w:anchor="_bookmark404" w:history="1">
        <w:r w:rsidRPr="00185C4E">
          <w:rPr>
            <w:lang w:val="fr-FR"/>
          </w:rPr>
          <w:t xml:space="preserve">Ma </w:t>
        </w:r>
        <w:r w:rsidRPr="00185C4E">
          <w:rPr>
            <w:rFonts w:ascii="Times New Roman" w:hAnsi="Times New Roman"/>
            <w:i/>
            <w:lang w:val="fr-FR"/>
          </w:rPr>
          <w:t>et al.</w:t>
        </w:r>
      </w:hyperlink>
      <w:r w:rsidRPr="00185C4E">
        <w:rPr>
          <w:rFonts w:ascii="Times New Roman" w:hAnsi="Times New Roman"/>
          <w:i/>
          <w:lang w:val="fr-FR"/>
        </w:rPr>
        <w:t xml:space="preserve"> </w:t>
      </w:r>
      <w:hyperlink w:anchor="_bookmark404" w:history="1">
        <w:r w:rsidRPr="00185C4E">
          <w:rPr>
            <w:lang w:val="fr-FR"/>
          </w:rPr>
          <w:t>[2018]</w:t>
        </w:r>
      </w:hyperlink>
      <w:r w:rsidRPr="00185C4E">
        <w:rPr>
          <w:lang w:val="fr-FR"/>
        </w:rPr>
        <w:t xml:space="preserve"> utilisent une forme de connaissances a priori définie dans des modèles de type</w:t>
      </w:r>
      <w:r w:rsidRPr="00185C4E">
        <w:rPr>
          <w:spacing w:val="-7"/>
          <w:lang w:val="fr-FR"/>
        </w:rPr>
        <w:t xml:space="preserve"> </w:t>
      </w:r>
      <w:r w:rsidRPr="00185C4E">
        <w:rPr>
          <w:lang w:val="fr-FR"/>
        </w:rPr>
        <w:t>ontologie</w:t>
      </w:r>
      <w:r w:rsidRPr="00185C4E">
        <w:rPr>
          <w:spacing w:val="-7"/>
          <w:lang w:val="fr-FR"/>
        </w:rPr>
        <w:t xml:space="preserve"> </w:t>
      </w:r>
      <w:r w:rsidRPr="00185C4E">
        <w:rPr>
          <w:lang w:val="fr-FR"/>
        </w:rPr>
        <w:t>pour</w:t>
      </w:r>
      <w:r w:rsidRPr="00185C4E">
        <w:rPr>
          <w:spacing w:val="-7"/>
          <w:lang w:val="fr-FR"/>
        </w:rPr>
        <w:t xml:space="preserve"> </w:t>
      </w:r>
      <w:r w:rsidRPr="00185C4E">
        <w:rPr>
          <w:lang w:val="fr-FR"/>
        </w:rPr>
        <w:t>estimer</w:t>
      </w:r>
      <w:r w:rsidRPr="00185C4E">
        <w:rPr>
          <w:spacing w:val="-7"/>
          <w:lang w:val="fr-FR"/>
        </w:rPr>
        <w:t xml:space="preserve"> </w:t>
      </w:r>
      <w:r w:rsidRPr="00185C4E">
        <w:rPr>
          <w:lang w:val="fr-FR"/>
        </w:rPr>
        <w:t>la</w:t>
      </w:r>
      <w:r w:rsidRPr="00185C4E">
        <w:rPr>
          <w:spacing w:val="-7"/>
          <w:lang w:val="fr-FR"/>
        </w:rPr>
        <w:t xml:space="preserve"> </w:t>
      </w:r>
      <w:r w:rsidRPr="00185C4E">
        <w:rPr>
          <w:lang w:val="fr-FR"/>
        </w:rPr>
        <w:t>similarité</w:t>
      </w:r>
      <w:r w:rsidRPr="00185C4E">
        <w:rPr>
          <w:spacing w:val="-7"/>
          <w:lang w:val="fr-FR"/>
        </w:rPr>
        <w:t xml:space="preserve"> </w:t>
      </w:r>
      <w:r w:rsidRPr="00185C4E">
        <w:rPr>
          <w:lang w:val="fr-FR"/>
        </w:rPr>
        <w:t>entre</w:t>
      </w:r>
      <w:r w:rsidRPr="00185C4E">
        <w:rPr>
          <w:spacing w:val="-6"/>
          <w:lang w:val="fr-FR"/>
        </w:rPr>
        <w:t xml:space="preserve"> </w:t>
      </w:r>
      <w:r w:rsidRPr="00185C4E">
        <w:rPr>
          <w:lang w:val="fr-FR"/>
        </w:rPr>
        <w:t>décisions.</w:t>
      </w:r>
      <w:r w:rsidRPr="00185C4E">
        <w:rPr>
          <w:spacing w:val="-7"/>
          <w:lang w:val="fr-FR"/>
        </w:rPr>
        <w:t xml:space="preserve"> </w:t>
      </w:r>
      <w:r w:rsidRPr="00185C4E">
        <w:rPr>
          <w:lang w:val="fr-FR"/>
        </w:rPr>
        <w:t>Ils</w:t>
      </w:r>
      <w:r w:rsidRPr="00185C4E">
        <w:rPr>
          <w:spacing w:val="-7"/>
          <w:lang w:val="fr-FR"/>
        </w:rPr>
        <w:t xml:space="preserve"> </w:t>
      </w:r>
      <w:r w:rsidRPr="00185C4E">
        <w:rPr>
          <w:lang w:val="fr-FR"/>
        </w:rPr>
        <w:t>proposent</w:t>
      </w:r>
      <w:r w:rsidRPr="00185C4E">
        <w:rPr>
          <w:spacing w:val="-7"/>
          <w:lang w:val="fr-FR"/>
        </w:rPr>
        <w:t xml:space="preserve"> </w:t>
      </w:r>
      <w:r w:rsidRPr="00185C4E">
        <w:rPr>
          <w:lang w:val="fr-FR"/>
        </w:rPr>
        <w:t>no- tamment</w:t>
      </w:r>
      <w:r w:rsidRPr="00185C4E">
        <w:rPr>
          <w:spacing w:val="-11"/>
          <w:lang w:val="fr-FR"/>
        </w:rPr>
        <w:t xml:space="preserve"> </w:t>
      </w:r>
      <w:r w:rsidRPr="00185C4E">
        <w:rPr>
          <w:lang w:val="fr-FR"/>
        </w:rPr>
        <w:t>d’aligner</w:t>
      </w:r>
      <w:r w:rsidRPr="00185C4E">
        <w:rPr>
          <w:spacing w:val="-10"/>
          <w:lang w:val="fr-FR"/>
        </w:rPr>
        <w:t xml:space="preserve"> </w:t>
      </w:r>
      <w:r w:rsidRPr="00185C4E">
        <w:rPr>
          <w:lang w:val="fr-FR"/>
        </w:rPr>
        <w:t>le</w:t>
      </w:r>
      <w:r w:rsidRPr="00185C4E">
        <w:rPr>
          <w:spacing w:val="-11"/>
          <w:lang w:val="fr-FR"/>
        </w:rPr>
        <w:t xml:space="preserve"> </w:t>
      </w:r>
      <w:r w:rsidRPr="00185C4E">
        <w:rPr>
          <w:lang w:val="fr-FR"/>
        </w:rPr>
        <w:t>document</w:t>
      </w:r>
      <w:r w:rsidRPr="00185C4E">
        <w:rPr>
          <w:spacing w:val="-10"/>
          <w:lang w:val="fr-FR"/>
        </w:rPr>
        <w:t xml:space="preserve"> </w:t>
      </w:r>
      <w:r w:rsidRPr="00185C4E">
        <w:rPr>
          <w:lang w:val="fr-FR"/>
        </w:rPr>
        <w:t>sur</w:t>
      </w:r>
      <w:r w:rsidRPr="00185C4E">
        <w:rPr>
          <w:spacing w:val="-11"/>
          <w:lang w:val="fr-FR"/>
        </w:rPr>
        <w:t xml:space="preserve"> </w:t>
      </w:r>
      <w:r w:rsidRPr="00185C4E">
        <w:rPr>
          <w:lang w:val="fr-FR"/>
        </w:rPr>
        <w:t>une</w:t>
      </w:r>
      <w:r w:rsidRPr="00185C4E">
        <w:rPr>
          <w:spacing w:val="-10"/>
          <w:lang w:val="fr-FR"/>
        </w:rPr>
        <w:t xml:space="preserve"> </w:t>
      </w:r>
      <w:r w:rsidRPr="00185C4E">
        <w:rPr>
          <w:lang w:val="fr-FR"/>
        </w:rPr>
        <w:t>ontologie</w:t>
      </w:r>
      <w:r w:rsidRPr="00185C4E">
        <w:rPr>
          <w:spacing w:val="-11"/>
          <w:lang w:val="fr-FR"/>
        </w:rPr>
        <w:t xml:space="preserve"> </w:t>
      </w:r>
      <w:r w:rsidRPr="00185C4E">
        <w:rPr>
          <w:lang w:val="fr-FR"/>
        </w:rPr>
        <w:t>des</w:t>
      </w:r>
      <w:r w:rsidRPr="00185C4E">
        <w:rPr>
          <w:spacing w:val="-10"/>
          <w:lang w:val="fr-FR"/>
        </w:rPr>
        <w:t xml:space="preserve"> </w:t>
      </w:r>
      <w:r w:rsidRPr="00185C4E">
        <w:rPr>
          <w:lang w:val="fr-FR"/>
        </w:rPr>
        <w:t>concepts</w:t>
      </w:r>
      <w:r w:rsidRPr="00185C4E">
        <w:rPr>
          <w:spacing w:val="-11"/>
          <w:lang w:val="fr-FR"/>
        </w:rPr>
        <w:t xml:space="preserve"> </w:t>
      </w:r>
      <w:r w:rsidRPr="00185C4E">
        <w:rPr>
          <w:lang w:val="fr-FR"/>
        </w:rPr>
        <w:t>et</w:t>
      </w:r>
      <w:r w:rsidRPr="00185C4E">
        <w:rPr>
          <w:spacing w:val="-10"/>
          <w:lang w:val="fr-FR"/>
        </w:rPr>
        <w:t xml:space="preserve"> </w:t>
      </w:r>
      <w:r w:rsidRPr="00185C4E">
        <w:rPr>
          <w:lang w:val="fr-FR"/>
        </w:rPr>
        <w:t>relations d’un</w:t>
      </w:r>
      <w:r w:rsidRPr="00185C4E">
        <w:rPr>
          <w:spacing w:val="-6"/>
          <w:lang w:val="fr-FR"/>
        </w:rPr>
        <w:t xml:space="preserve"> </w:t>
      </w:r>
      <w:r w:rsidRPr="00185C4E">
        <w:rPr>
          <w:lang w:val="fr-FR"/>
        </w:rPr>
        <w:t>corpus</w:t>
      </w:r>
      <w:r w:rsidRPr="00185C4E">
        <w:rPr>
          <w:spacing w:val="-6"/>
          <w:lang w:val="fr-FR"/>
        </w:rPr>
        <w:t xml:space="preserve"> </w:t>
      </w:r>
      <w:r w:rsidRPr="00185C4E">
        <w:rPr>
          <w:lang w:val="fr-FR"/>
        </w:rPr>
        <w:t>judiciaire.</w:t>
      </w:r>
      <w:r w:rsidRPr="00185C4E">
        <w:rPr>
          <w:spacing w:val="-5"/>
          <w:lang w:val="fr-FR"/>
        </w:rPr>
        <w:t xml:space="preserve"> </w:t>
      </w:r>
      <w:r w:rsidRPr="00185C4E">
        <w:rPr>
          <w:spacing w:val="-3"/>
          <w:lang w:val="fr-FR"/>
        </w:rPr>
        <w:t>L’idée</w:t>
      </w:r>
      <w:r w:rsidRPr="00185C4E">
        <w:rPr>
          <w:spacing w:val="-6"/>
          <w:lang w:val="fr-FR"/>
        </w:rPr>
        <w:t xml:space="preserve"> </w:t>
      </w:r>
      <w:r w:rsidRPr="00185C4E">
        <w:rPr>
          <w:lang w:val="fr-FR"/>
        </w:rPr>
        <w:t>est</w:t>
      </w:r>
      <w:r w:rsidRPr="00185C4E">
        <w:rPr>
          <w:spacing w:val="-5"/>
          <w:lang w:val="fr-FR"/>
        </w:rPr>
        <w:t xml:space="preserve"> </w:t>
      </w:r>
      <w:r w:rsidRPr="00185C4E">
        <w:rPr>
          <w:lang w:val="fr-FR"/>
        </w:rPr>
        <w:t>de</w:t>
      </w:r>
      <w:r w:rsidRPr="00185C4E">
        <w:rPr>
          <w:spacing w:val="-6"/>
          <w:lang w:val="fr-FR"/>
        </w:rPr>
        <w:t xml:space="preserve"> </w:t>
      </w:r>
      <w:r w:rsidRPr="00185C4E">
        <w:rPr>
          <w:lang w:val="fr-FR"/>
        </w:rPr>
        <w:t>calculer</w:t>
      </w:r>
      <w:r w:rsidRPr="00185C4E">
        <w:rPr>
          <w:spacing w:val="-7"/>
          <w:lang w:val="fr-FR"/>
        </w:rPr>
        <w:t xml:space="preserve"> </w:t>
      </w:r>
      <w:r w:rsidRPr="00185C4E">
        <w:rPr>
          <w:lang w:val="fr-FR"/>
        </w:rPr>
        <w:t>la</w:t>
      </w:r>
      <w:r w:rsidRPr="00185C4E">
        <w:rPr>
          <w:spacing w:val="-5"/>
          <w:lang w:val="fr-FR"/>
        </w:rPr>
        <w:t xml:space="preserve"> </w:t>
      </w:r>
      <w:r w:rsidRPr="00185C4E">
        <w:rPr>
          <w:lang w:val="fr-FR"/>
        </w:rPr>
        <w:t>similarité</w:t>
      </w:r>
      <w:r w:rsidRPr="00185C4E">
        <w:rPr>
          <w:spacing w:val="-6"/>
          <w:lang w:val="fr-FR"/>
        </w:rPr>
        <w:t xml:space="preserve"> </w:t>
      </w:r>
      <w:r w:rsidRPr="00185C4E">
        <w:rPr>
          <w:lang w:val="fr-FR"/>
        </w:rPr>
        <w:t>sur</w:t>
      </w:r>
      <w:r w:rsidRPr="00185C4E">
        <w:rPr>
          <w:spacing w:val="-5"/>
          <w:lang w:val="fr-FR"/>
        </w:rPr>
        <w:t xml:space="preserve"> </w:t>
      </w:r>
      <w:r w:rsidRPr="00185C4E">
        <w:rPr>
          <w:lang w:val="fr-FR"/>
        </w:rPr>
        <w:t>un</w:t>
      </w:r>
      <w:r w:rsidRPr="00185C4E">
        <w:rPr>
          <w:spacing w:val="-6"/>
          <w:lang w:val="fr-FR"/>
        </w:rPr>
        <w:t xml:space="preserve"> </w:t>
      </w:r>
      <w:r w:rsidRPr="00185C4E">
        <w:rPr>
          <w:lang w:val="fr-FR"/>
        </w:rPr>
        <w:t>résumé</w:t>
      </w:r>
      <w:r w:rsidRPr="00185C4E">
        <w:rPr>
          <w:spacing w:val="-5"/>
          <w:lang w:val="fr-FR"/>
        </w:rPr>
        <w:t xml:space="preserve"> </w:t>
      </w:r>
      <w:r w:rsidRPr="00185C4E">
        <w:rPr>
          <w:lang w:val="fr-FR"/>
        </w:rPr>
        <w:t>du texte qui regroupe des aspects pertinents. Cette méthode permet ainsi de mieux capter la sémantique des jugements, d’avoir une meilleure préci- sion, et de réduire la complexité temporelle inhérente à l’exploitation de longs</w:t>
      </w:r>
      <w:r w:rsidRPr="00185C4E">
        <w:rPr>
          <w:spacing w:val="-10"/>
          <w:lang w:val="fr-FR"/>
        </w:rPr>
        <w:t xml:space="preserve"> </w:t>
      </w:r>
      <w:r w:rsidRPr="00185C4E">
        <w:rPr>
          <w:lang w:val="fr-FR"/>
        </w:rPr>
        <w:t>documents</w:t>
      </w:r>
      <w:r w:rsidRPr="00185C4E">
        <w:rPr>
          <w:spacing w:val="-9"/>
          <w:lang w:val="fr-FR"/>
        </w:rPr>
        <w:t xml:space="preserve"> </w:t>
      </w:r>
      <w:r w:rsidRPr="00185C4E">
        <w:rPr>
          <w:lang w:val="fr-FR"/>
        </w:rPr>
        <w:t>notamment</w:t>
      </w:r>
      <w:r w:rsidRPr="00185C4E">
        <w:rPr>
          <w:spacing w:val="-10"/>
          <w:lang w:val="fr-FR"/>
        </w:rPr>
        <w:t xml:space="preserve"> </w:t>
      </w:r>
      <w:r w:rsidRPr="00185C4E">
        <w:rPr>
          <w:lang w:val="fr-FR"/>
        </w:rPr>
        <w:t>lors</w:t>
      </w:r>
      <w:r w:rsidRPr="00185C4E">
        <w:rPr>
          <w:spacing w:val="-9"/>
          <w:lang w:val="fr-FR"/>
        </w:rPr>
        <w:t xml:space="preserve"> </w:t>
      </w:r>
      <w:r w:rsidRPr="00185C4E">
        <w:rPr>
          <w:lang w:val="fr-FR"/>
        </w:rPr>
        <w:t>de</w:t>
      </w:r>
      <w:r w:rsidRPr="00185C4E">
        <w:rPr>
          <w:spacing w:val="-9"/>
          <w:lang w:val="fr-FR"/>
        </w:rPr>
        <w:t xml:space="preserve"> </w:t>
      </w:r>
      <w:r w:rsidRPr="00185C4E">
        <w:rPr>
          <w:lang w:val="fr-FR"/>
        </w:rPr>
        <w:t>l’utilisation</w:t>
      </w:r>
      <w:r w:rsidRPr="00185C4E">
        <w:rPr>
          <w:spacing w:val="-10"/>
          <w:lang w:val="fr-FR"/>
        </w:rPr>
        <w:t xml:space="preserve"> </w:t>
      </w:r>
      <w:r w:rsidRPr="00185C4E">
        <w:rPr>
          <w:lang w:val="fr-FR"/>
        </w:rPr>
        <w:t>de</w:t>
      </w:r>
      <w:r w:rsidRPr="00185C4E">
        <w:rPr>
          <w:spacing w:val="-9"/>
          <w:lang w:val="fr-FR"/>
        </w:rPr>
        <w:t xml:space="preserve"> </w:t>
      </w:r>
      <w:r w:rsidRPr="00185C4E">
        <w:rPr>
          <w:lang w:val="fr-FR"/>
        </w:rPr>
        <w:t>la</w:t>
      </w:r>
      <w:r w:rsidRPr="00185C4E">
        <w:rPr>
          <w:spacing w:val="-9"/>
          <w:lang w:val="fr-FR"/>
        </w:rPr>
        <w:t xml:space="preserve"> </w:t>
      </w:r>
      <w:r w:rsidRPr="00185C4E">
        <w:rPr>
          <w:lang w:val="fr-FR"/>
        </w:rPr>
        <w:t>«</w:t>
      </w:r>
      <w:r w:rsidRPr="00185C4E">
        <w:rPr>
          <w:spacing w:val="-20"/>
          <w:lang w:val="fr-FR"/>
        </w:rPr>
        <w:t xml:space="preserve"> </w:t>
      </w:r>
      <w:r w:rsidRPr="00185C4E">
        <w:rPr>
          <w:lang w:val="fr-FR"/>
        </w:rPr>
        <w:t>distance</w:t>
      </w:r>
      <w:r w:rsidRPr="00185C4E">
        <w:rPr>
          <w:spacing w:val="-9"/>
          <w:lang w:val="fr-FR"/>
        </w:rPr>
        <w:t xml:space="preserve"> </w:t>
      </w:r>
      <w:r w:rsidRPr="00185C4E">
        <w:rPr>
          <w:lang w:val="fr-FR"/>
        </w:rPr>
        <w:t>du</w:t>
      </w:r>
      <w:r w:rsidRPr="00185C4E">
        <w:rPr>
          <w:spacing w:val="-9"/>
          <w:lang w:val="fr-FR"/>
        </w:rPr>
        <w:t xml:space="preserve"> </w:t>
      </w:r>
      <w:r w:rsidRPr="00185C4E">
        <w:rPr>
          <w:lang w:val="fr-FR"/>
        </w:rPr>
        <w:t>démé- nageur</w:t>
      </w:r>
      <w:r w:rsidRPr="00185C4E">
        <w:rPr>
          <w:spacing w:val="-8"/>
          <w:lang w:val="fr-FR"/>
        </w:rPr>
        <w:t xml:space="preserve"> </w:t>
      </w:r>
      <w:r w:rsidRPr="00185C4E">
        <w:rPr>
          <w:lang w:val="fr-FR"/>
        </w:rPr>
        <w:t>de</w:t>
      </w:r>
      <w:r w:rsidRPr="00185C4E">
        <w:rPr>
          <w:spacing w:val="-6"/>
          <w:lang w:val="fr-FR"/>
        </w:rPr>
        <w:t xml:space="preserve"> </w:t>
      </w:r>
      <w:r w:rsidRPr="00185C4E">
        <w:rPr>
          <w:lang w:val="fr-FR"/>
        </w:rPr>
        <w:t>mots</w:t>
      </w:r>
      <w:r w:rsidRPr="00185C4E">
        <w:rPr>
          <w:spacing w:val="-17"/>
          <w:lang w:val="fr-FR"/>
        </w:rPr>
        <w:t xml:space="preserve"> </w:t>
      </w:r>
      <w:r w:rsidRPr="00185C4E">
        <w:rPr>
          <w:lang w:val="fr-FR"/>
        </w:rPr>
        <w:t>»</w:t>
      </w:r>
      <w:r w:rsidRPr="00185C4E">
        <w:rPr>
          <w:spacing w:val="-7"/>
          <w:lang w:val="fr-FR"/>
        </w:rPr>
        <w:t xml:space="preserve"> </w:t>
      </w:r>
      <w:r w:rsidRPr="00185C4E">
        <w:rPr>
          <w:lang w:val="fr-FR"/>
        </w:rPr>
        <w:t>ou</w:t>
      </w:r>
      <w:r w:rsidRPr="00185C4E">
        <w:rPr>
          <w:spacing w:val="-8"/>
          <w:lang w:val="fr-FR"/>
        </w:rPr>
        <w:t xml:space="preserve"> </w:t>
      </w:r>
      <w:r w:rsidRPr="00185C4E">
        <w:rPr>
          <w:lang w:val="fr-FR"/>
        </w:rPr>
        <w:t>WMD</w:t>
      </w:r>
      <w:r w:rsidRPr="00185C4E">
        <w:rPr>
          <w:spacing w:val="-6"/>
          <w:lang w:val="fr-FR"/>
        </w:rPr>
        <w:t xml:space="preserve"> </w:t>
      </w:r>
      <w:r w:rsidRPr="00185C4E">
        <w:rPr>
          <w:lang w:val="fr-FR"/>
        </w:rPr>
        <w:t>(</w:t>
      </w:r>
      <w:r w:rsidRPr="00185C4E">
        <w:rPr>
          <w:rFonts w:ascii="Times New Roman" w:hAnsi="Times New Roman"/>
          <w:i/>
          <w:lang w:val="fr-FR"/>
        </w:rPr>
        <w:t>Word</w:t>
      </w:r>
      <w:r w:rsidRPr="00185C4E">
        <w:rPr>
          <w:rFonts w:ascii="Times New Roman" w:hAnsi="Times New Roman"/>
          <w:i/>
          <w:spacing w:val="-9"/>
          <w:lang w:val="fr-FR"/>
        </w:rPr>
        <w:t xml:space="preserve"> </w:t>
      </w:r>
      <w:r w:rsidRPr="00185C4E">
        <w:rPr>
          <w:rFonts w:ascii="Times New Roman" w:hAnsi="Times New Roman"/>
          <w:i/>
          <w:lang w:val="fr-FR"/>
        </w:rPr>
        <w:t>Mover’s</w:t>
      </w:r>
      <w:r w:rsidRPr="00185C4E">
        <w:rPr>
          <w:rFonts w:ascii="Times New Roman" w:hAnsi="Times New Roman"/>
          <w:i/>
          <w:spacing w:val="-9"/>
          <w:lang w:val="fr-FR"/>
        </w:rPr>
        <w:t xml:space="preserve"> </w:t>
      </w:r>
      <w:r w:rsidRPr="00185C4E">
        <w:rPr>
          <w:rFonts w:ascii="Times New Roman" w:hAnsi="Times New Roman"/>
          <w:i/>
          <w:lang w:val="fr-FR"/>
        </w:rPr>
        <w:t>Distance</w:t>
      </w:r>
      <w:r w:rsidRPr="00185C4E">
        <w:rPr>
          <w:lang w:val="fr-FR"/>
        </w:rPr>
        <w:t>)</w:t>
      </w:r>
      <w:r w:rsidRPr="00185C4E">
        <w:rPr>
          <w:spacing w:val="-7"/>
          <w:lang w:val="fr-FR"/>
        </w:rPr>
        <w:t xml:space="preserve"> </w:t>
      </w:r>
      <w:r w:rsidRPr="00185C4E">
        <w:rPr>
          <w:lang w:val="fr-FR"/>
        </w:rPr>
        <w:t>de</w:t>
      </w:r>
      <w:r w:rsidRPr="00185C4E">
        <w:rPr>
          <w:spacing w:val="-7"/>
          <w:lang w:val="fr-FR"/>
        </w:rPr>
        <w:t xml:space="preserve"> </w:t>
      </w:r>
      <w:hyperlink w:anchor="_bookmark384" w:history="1">
        <w:r w:rsidRPr="00185C4E">
          <w:rPr>
            <w:lang w:val="fr-FR"/>
          </w:rPr>
          <w:t>Kusner</w:t>
        </w:r>
        <w:r w:rsidRPr="00185C4E">
          <w:rPr>
            <w:spacing w:val="-7"/>
            <w:lang w:val="fr-FR"/>
          </w:rPr>
          <w:t xml:space="preserve"> </w:t>
        </w:r>
        <w:r w:rsidRPr="00185C4E">
          <w:rPr>
            <w:rFonts w:ascii="Times New Roman" w:hAnsi="Times New Roman"/>
            <w:i/>
            <w:lang w:val="fr-FR"/>
          </w:rPr>
          <w:t>et</w:t>
        </w:r>
        <w:r w:rsidRPr="00185C4E">
          <w:rPr>
            <w:rFonts w:ascii="Times New Roman" w:hAnsi="Times New Roman"/>
            <w:i/>
            <w:spacing w:val="-9"/>
            <w:lang w:val="fr-FR"/>
          </w:rPr>
          <w:t xml:space="preserve"> </w:t>
        </w:r>
        <w:r w:rsidRPr="00185C4E">
          <w:rPr>
            <w:rFonts w:ascii="Times New Roman" w:hAnsi="Times New Roman"/>
            <w:i/>
            <w:lang w:val="fr-FR"/>
          </w:rPr>
          <w:t>al.</w:t>
        </w:r>
      </w:hyperlink>
      <w:r w:rsidRPr="00185C4E">
        <w:rPr>
          <w:rFonts w:ascii="Times New Roman" w:hAnsi="Times New Roman"/>
          <w:i/>
          <w:spacing w:val="42"/>
          <w:lang w:val="fr-FR"/>
        </w:rPr>
        <w:t xml:space="preserve"> </w:t>
      </w:r>
      <w:hyperlink w:anchor="_bookmark384" w:history="1">
        <w:r w:rsidRPr="00185C4E">
          <w:rPr>
            <w:lang w:val="fr-FR"/>
          </w:rPr>
          <w:t>[2015]</w:t>
        </w:r>
      </w:hyperlink>
      <w:r w:rsidRPr="00185C4E">
        <w:rPr>
          <w:lang w:val="fr-FR"/>
        </w:rPr>
        <w:t xml:space="preserve"> (cf.</w:t>
      </w:r>
      <w:r w:rsidRPr="00185C4E">
        <w:rPr>
          <w:spacing w:val="-8"/>
          <w:lang w:val="fr-FR"/>
        </w:rPr>
        <w:t xml:space="preserve"> </w:t>
      </w:r>
      <w:hyperlink w:anchor="_bookmark220" w:history="1">
        <w:r w:rsidRPr="00185C4E">
          <w:rPr>
            <w:lang w:val="fr-FR"/>
          </w:rPr>
          <w:t>§</w:t>
        </w:r>
        <w:r w:rsidRPr="00185C4E">
          <w:rPr>
            <w:spacing w:val="-26"/>
            <w:lang w:val="fr-FR"/>
          </w:rPr>
          <w:t xml:space="preserve"> </w:t>
        </w:r>
        <w:r w:rsidRPr="00185C4E">
          <w:rPr>
            <w:lang w:val="fr-FR"/>
          </w:rPr>
          <w:t>5.2.2).</w:t>
        </w:r>
        <w:r w:rsidRPr="00185C4E">
          <w:rPr>
            <w:spacing w:val="-7"/>
            <w:lang w:val="fr-FR"/>
          </w:rPr>
          <w:t xml:space="preserve"> </w:t>
        </w:r>
      </w:hyperlink>
      <w:r w:rsidRPr="00185C4E">
        <w:rPr>
          <w:lang w:val="fr-FR"/>
        </w:rPr>
        <w:t>L’amélioration</w:t>
      </w:r>
      <w:r w:rsidRPr="00185C4E">
        <w:rPr>
          <w:spacing w:val="-8"/>
          <w:lang w:val="fr-FR"/>
        </w:rPr>
        <w:t xml:space="preserve"> </w:t>
      </w:r>
      <w:r w:rsidRPr="00185C4E">
        <w:rPr>
          <w:lang w:val="fr-FR"/>
        </w:rPr>
        <w:t>est</w:t>
      </w:r>
      <w:r w:rsidRPr="00185C4E">
        <w:rPr>
          <w:spacing w:val="-7"/>
          <w:lang w:val="fr-FR"/>
        </w:rPr>
        <w:t xml:space="preserve"> </w:t>
      </w:r>
      <w:r w:rsidRPr="00185C4E">
        <w:rPr>
          <w:lang w:val="fr-FR"/>
        </w:rPr>
        <w:t>observée</w:t>
      </w:r>
      <w:r w:rsidRPr="00185C4E">
        <w:rPr>
          <w:spacing w:val="-8"/>
          <w:lang w:val="fr-FR"/>
        </w:rPr>
        <w:t xml:space="preserve"> </w:t>
      </w:r>
      <w:r w:rsidRPr="00185C4E">
        <w:rPr>
          <w:lang w:val="fr-FR"/>
        </w:rPr>
        <w:t>sur</w:t>
      </w:r>
      <w:r w:rsidRPr="00185C4E">
        <w:rPr>
          <w:spacing w:val="-7"/>
          <w:lang w:val="fr-FR"/>
        </w:rPr>
        <w:t xml:space="preserve"> </w:t>
      </w:r>
      <w:r w:rsidRPr="00185C4E">
        <w:rPr>
          <w:lang w:val="fr-FR"/>
        </w:rPr>
        <w:t>une</w:t>
      </w:r>
      <w:r w:rsidRPr="00185C4E">
        <w:rPr>
          <w:spacing w:val="-7"/>
          <w:lang w:val="fr-FR"/>
        </w:rPr>
        <w:t xml:space="preserve"> </w:t>
      </w:r>
      <w:r w:rsidRPr="00185C4E">
        <w:rPr>
          <w:lang w:val="fr-FR"/>
        </w:rPr>
        <w:t>tâche</w:t>
      </w:r>
      <w:r w:rsidRPr="00185C4E">
        <w:rPr>
          <w:spacing w:val="-8"/>
          <w:lang w:val="fr-FR"/>
        </w:rPr>
        <w:t xml:space="preserve"> </w:t>
      </w:r>
      <w:r w:rsidRPr="00185C4E">
        <w:rPr>
          <w:lang w:val="fr-FR"/>
        </w:rPr>
        <w:t>de</w:t>
      </w:r>
      <w:r w:rsidRPr="00185C4E">
        <w:rPr>
          <w:spacing w:val="-7"/>
          <w:lang w:val="fr-FR"/>
        </w:rPr>
        <w:t xml:space="preserve"> </w:t>
      </w:r>
      <w:r w:rsidRPr="00185C4E">
        <w:rPr>
          <w:lang w:val="fr-FR"/>
        </w:rPr>
        <w:t>classification</w:t>
      </w:r>
      <w:r w:rsidRPr="00185C4E">
        <w:rPr>
          <w:spacing w:val="-7"/>
          <w:lang w:val="fr-FR"/>
        </w:rPr>
        <w:t xml:space="preserve"> </w:t>
      </w:r>
      <w:r w:rsidRPr="00185C4E">
        <w:rPr>
          <w:lang w:val="fr-FR"/>
        </w:rPr>
        <w:t>des jugements</w:t>
      </w:r>
      <w:r w:rsidRPr="00185C4E">
        <w:rPr>
          <w:spacing w:val="-18"/>
          <w:lang w:val="fr-FR"/>
        </w:rPr>
        <w:t xml:space="preserve"> </w:t>
      </w:r>
      <w:r w:rsidRPr="00185C4E">
        <w:rPr>
          <w:lang w:val="fr-FR"/>
        </w:rPr>
        <w:t>Chinois</w:t>
      </w:r>
      <w:r w:rsidRPr="00185C4E">
        <w:rPr>
          <w:spacing w:val="-18"/>
          <w:lang w:val="fr-FR"/>
        </w:rPr>
        <w:t xml:space="preserve"> </w:t>
      </w:r>
      <w:r w:rsidRPr="00185C4E">
        <w:rPr>
          <w:lang w:val="fr-FR"/>
        </w:rPr>
        <w:t>relatifs</w:t>
      </w:r>
      <w:r w:rsidRPr="00185C4E">
        <w:rPr>
          <w:spacing w:val="-18"/>
          <w:lang w:val="fr-FR"/>
        </w:rPr>
        <w:t xml:space="preserve"> </w:t>
      </w:r>
      <w:r w:rsidRPr="00185C4E">
        <w:rPr>
          <w:lang w:val="fr-FR"/>
        </w:rPr>
        <w:t>aux</w:t>
      </w:r>
      <w:r w:rsidRPr="00185C4E">
        <w:rPr>
          <w:spacing w:val="-18"/>
          <w:lang w:val="fr-FR"/>
        </w:rPr>
        <w:t xml:space="preserve"> </w:t>
      </w:r>
      <w:r w:rsidRPr="00185C4E">
        <w:rPr>
          <w:lang w:val="fr-FR"/>
        </w:rPr>
        <w:t>crimes</w:t>
      </w:r>
      <w:r w:rsidRPr="00185C4E">
        <w:rPr>
          <w:spacing w:val="-18"/>
          <w:lang w:val="fr-FR"/>
        </w:rPr>
        <w:t xml:space="preserve"> </w:t>
      </w:r>
      <w:r w:rsidRPr="00185C4E">
        <w:rPr>
          <w:lang w:val="fr-FR"/>
        </w:rPr>
        <w:t>de</w:t>
      </w:r>
      <w:r w:rsidRPr="00185C4E">
        <w:rPr>
          <w:spacing w:val="-18"/>
          <w:lang w:val="fr-FR"/>
        </w:rPr>
        <w:t xml:space="preserve"> </w:t>
      </w:r>
      <w:r w:rsidRPr="00185C4E">
        <w:rPr>
          <w:lang w:val="fr-FR"/>
        </w:rPr>
        <w:t>la</w:t>
      </w:r>
      <w:r w:rsidRPr="00185C4E">
        <w:rPr>
          <w:spacing w:val="-18"/>
          <w:lang w:val="fr-FR"/>
        </w:rPr>
        <w:t xml:space="preserve"> </w:t>
      </w:r>
      <w:r w:rsidRPr="00185C4E">
        <w:rPr>
          <w:lang w:val="fr-FR"/>
        </w:rPr>
        <w:t>circulation</w:t>
      </w:r>
      <w:r w:rsidRPr="00185C4E">
        <w:rPr>
          <w:spacing w:val="-18"/>
          <w:lang w:val="fr-FR"/>
        </w:rPr>
        <w:t xml:space="preserve"> </w:t>
      </w:r>
      <w:r w:rsidRPr="00185C4E">
        <w:rPr>
          <w:lang w:val="fr-FR"/>
        </w:rPr>
        <w:t>routière</w:t>
      </w:r>
      <w:r w:rsidRPr="00185C4E">
        <w:rPr>
          <w:spacing w:val="-18"/>
          <w:lang w:val="fr-FR"/>
        </w:rPr>
        <w:t xml:space="preserve"> </w:t>
      </w:r>
      <w:r w:rsidRPr="00185C4E">
        <w:rPr>
          <w:lang w:val="fr-FR"/>
        </w:rPr>
        <w:t>dans</w:t>
      </w:r>
      <w:r w:rsidRPr="00185C4E">
        <w:rPr>
          <w:spacing w:val="-18"/>
          <w:lang w:val="fr-FR"/>
        </w:rPr>
        <w:t xml:space="preserve"> </w:t>
      </w:r>
      <w:r w:rsidRPr="00185C4E">
        <w:rPr>
          <w:lang w:val="fr-FR"/>
        </w:rPr>
        <w:t xml:space="preserve">quatre catégories correspondant à des sentences d’emprisonnement </w:t>
      </w:r>
      <w:hyperlink w:anchor="_bookmark48" w:history="1">
        <w:r w:rsidRPr="00185C4E">
          <w:rPr>
            <w:position w:val="9"/>
            <w:sz w:val="18"/>
            <w:lang w:val="fr-FR"/>
          </w:rPr>
          <w:t>11</w:t>
        </w:r>
      </w:hyperlink>
      <w:r w:rsidRPr="00185C4E">
        <w:rPr>
          <w:position w:val="9"/>
          <w:sz w:val="18"/>
          <w:lang w:val="fr-FR"/>
        </w:rPr>
        <w:t xml:space="preserve"> </w:t>
      </w:r>
      <w:r w:rsidRPr="00185C4E">
        <w:rPr>
          <w:lang w:val="fr-FR"/>
        </w:rPr>
        <w:t>(précision de</w:t>
      </w:r>
      <w:r w:rsidRPr="00185C4E">
        <w:rPr>
          <w:spacing w:val="-18"/>
          <w:lang w:val="fr-FR"/>
        </w:rPr>
        <w:t xml:space="preserve"> </w:t>
      </w:r>
      <w:r w:rsidRPr="00185C4E">
        <w:rPr>
          <w:lang w:val="fr-FR"/>
        </w:rPr>
        <w:t>90.3%</w:t>
      </w:r>
      <w:r w:rsidRPr="00185C4E">
        <w:rPr>
          <w:spacing w:val="-18"/>
          <w:lang w:val="fr-FR"/>
        </w:rPr>
        <w:t xml:space="preserve"> </w:t>
      </w:r>
      <w:r w:rsidRPr="00185C4E">
        <w:rPr>
          <w:lang w:val="fr-FR"/>
        </w:rPr>
        <w:t>et</w:t>
      </w:r>
      <w:r w:rsidRPr="00185C4E">
        <w:rPr>
          <w:spacing w:val="-18"/>
          <w:lang w:val="fr-FR"/>
        </w:rPr>
        <w:t xml:space="preserve"> </w:t>
      </w:r>
      <w:r w:rsidRPr="00185C4E">
        <w:rPr>
          <w:lang w:val="fr-FR"/>
        </w:rPr>
        <w:t>92.3%</w:t>
      </w:r>
      <w:r w:rsidRPr="00185C4E">
        <w:rPr>
          <w:spacing w:val="-18"/>
          <w:lang w:val="fr-FR"/>
        </w:rPr>
        <w:t xml:space="preserve"> </w:t>
      </w:r>
      <w:r w:rsidRPr="00185C4E">
        <w:rPr>
          <w:lang w:val="fr-FR"/>
        </w:rPr>
        <w:t>pour</w:t>
      </w:r>
      <w:r w:rsidRPr="00185C4E">
        <w:rPr>
          <w:spacing w:val="-18"/>
          <w:lang w:val="fr-FR"/>
        </w:rPr>
        <w:t xml:space="preserve"> </w:t>
      </w:r>
      <w:r w:rsidRPr="00185C4E">
        <w:rPr>
          <w:lang w:val="fr-FR"/>
        </w:rPr>
        <w:t>le</w:t>
      </w:r>
      <w:r w:rsidRPr="00185C4E">
        <w:rPr>
          <w:spacing w:val="-18"/>
          <w:lang w:val="fr-FR"/>
        </w:rPr>
        <w:t xml:space="preserve"> </w:t>
      </w:r>
      <w:r w:rsidRPr="00185C4E">
        <w:rPr>
          <w:lang w:val="fr-FR"/>
        </w:rPr>
        <w:t>résumé</w:t>
      </w:r>
      <w:r w:rsidRPr="00185C4E">
        <w:rPr>
          <w:spacing w:val="-18"/>
          <w:lang w:val="fr-FR"/>
        </w:rPr>
        <w:t xml:space="preserve"> </w:t>
      </w:r>
      <w:r w:rsidRPr="00185C4E">
        <w:rPr>
          <w:lang w:val="fr-FR"/>
        </w:rPr>
        <w:t>contre</w:t>
      </w:r>
      <w:r w:rsidRPr="00185C4E">
        <w:rPr>
          <w:spacing w:val="-18"/>
          <w:lang w:val="fr-FR"/>
        </w:rPr>
        <w:t xml:space="preserve"> </w:t>
      </w:r>
      <w:r w:rsidRPr="00185C4E">
        <w:rPr>
          <w:lang w:val="fr-FR"/>
        </w:rPr>
        <w:t>84.8%</w:t>
      </w:r>
      <w:r w:rsidRPr="00185C4E">
        <w:rPr>
          <w:spacing w:val="-18"/>
          <w:lang w:val="fr-FR"/>
        </w:rPr>
        <w:t xml:space="preserve"> </w:t>
      </w:r>
      <w:r w:rsidRPr="00185C4E">
        <w:rPr>
          <w:lang w:val="fr-FR"/>
        </w:rPr>
        <w:t>et</w:t>
      </w:r>
      <w:r w:rsidRPr="00185C4E">
        <w:rPr>
          <w:spacing w:val="-18"/>
          <w:lang w:val="fr-FR"/>
        </w:rPr>
        <w:t xml:space="preserve"> </w:t>
      </w:r>
      <w:r w:rsidRPr="00185C4E">
        <w:rPr>
          <w:lang w:val="fr-FR"/>
        </w:rPr>
        <w:t>82.4%</w:t>
      </w:r>
      <w:r w:rsidRPr="00185C4E">
        <w:rPr>
          <w:spacing w:val="-18"/>
          <w:lang w:val="fr-FR"/>
        </w:rPr>
        <w:t xml:space="preserve"> </w:t>
      </w:r>
      <w:r w:rsidRPr="00185C4E">
        <w:rPr>
          <w:lang w:val="fr-FR"/>
        </w:rPr>
        <w:t>pour</w:t>
      </w:r>
      <w:r w:rsidRPr="00185C4E">
        <w:rPr>
          <w:spacing w:val="-18"/>
          <w:lang w:val="fr-FR"/>
        </w:rPr>
        <w:t xml:space="preserve"> </w:t>
      </w:r>
      <w:r w:rsidRPr="00185C4E">
        <w:rPr>
          <w:lang w:val="fr-FR"/>
        </w:rPr>
        <w:t>le</w:t>
      </w:r>
      <w:r w:rsidRPr="00185C4E">
        <w:rPr>
          <w:spacing w:val="-18"/>
          <w:lang w:val="fr-FR"/>
        </w:rPr>
        <w:t xml:space="preserve"> </w:t>
      </w:r>
      <w:r w:rsidRPr="00185C4E">
        <w:rPr>
          <w:lang w:val="fr-FR"/>
        </w:rPr>
        <w:t>document original respectivement sur les deux ensembles de données</w:t>
      </w:r>
      <w:r w:rsidRPr="00185C4E">
        <w:rPr>
          <w:spacing w:val="-3"/>
          <w:lang w:val="fr-FR"/>
        </w:rPr>
        <w:t xml:space="preserve"> </w:t>
      </w:r>
      <w:r w:rsidRPr="00185C4E">
        <w:rPr>
          <w:lang w:val="fr-FR"/>
        </w:rPr>
        <w:t>utilisés).</w:t>
      </w:r>
    </w:p>
    <w:p w:rsidR="00B77999" w:rsidRPr="00185C4E" w:rsidRDefault="00D9490F">
      <w:pPr>
        <w:pStyle w:val="Corpsdetexte"/>
        <w:spacing w:before="46" w:line="249" w:lineRule="auto"/>
        <w:ind w:left="139" w:right="2493" w:firstLine="351"/>
        <w:jc w:val="both"/>
        <w:rPr>
          <w:lang w:val="fr-FR"/>
        </w:rPr>
      </w:pPr>
      <w:r w:rsidRPr="00185C4E">
        <w:rPr>
          <w:spacing w:val="-3"/>
          <w:lang w:val="fr-FR"/>
        </w:rPr>
        <w:t>Toujours</w:t>
      </w:r>
      <w:r w:rsidRPr="00185C4E">
        <w:rPr>
          <w:spacing w:val="-19"/>
          <w:lang w:val="fr-FR"/>
        </w:rPr>
        <w:t xml:space="preserve"> </w:t>
      </w:r>
      <w:r w:rsidRPr="00185C4E">
        <w:rPr>
          <w:lang w:val="fr-FR"/>
        </w:rPr>
        <w:t>dans</w:t>
      </w:r>
      <w:r w:rsidRPr="00185C4E">
        <w:rPr>
          <w:spacing w:val="-18"/>
          <w:lang w:val="fr-FR"/>
        </w:rPr>
        <w:t xml:space="preserve"> </w:t>
      </w:r>
      <w:r w:rsidRPr="00185C4E">
        <w:rPr>
          <w:lang w:val="fr-FR"/>
        </w:rPr>
        <w:t>l’objectif</w:t>
      </w:r>
      <w:r w:rsidRPr="00185C4E">
        <w:rPr>
          <w:spacing w:val="-19"/>
          <w:lang w:val="fr-FR"/>
        </w:rPr>
        <w:t xml:space="preserve"> </w:t>
      </w:r>
      <w:r w:rsidRPr="00185C4E">
        <w:rPr>
          <w:lang w:val="fr-FR"/>
        </w:rPr>
        <w:t>de</w:t>
      </w:r>
      <w:r w:rsidRPr="00185C4E">
        <w:rPr>
          <w:spacing w:val="-18"/>
          <w:lang w:val="fr-FR"/>
        </w:rPr>
        <w:t xml:space="preserve"> </w:t>
      </w:r>
      <w:r w:rsidRPr="00185C4E">
        <w:rPr>
          <w:lang w:val="fr-FR"/>
        </w:rPr>
        <w:t>construire</w:t>
      </w:r>
      <w:r w:rsidRPr="00185C4E">
        <w:rPr>
          <w:spacing w:val="-19"/>
          <w:lang w:val="fr-FR"/>
        </w:rPr>
        <w:t xml:space="preserve"> </w:t>
      </w:r>
      <w:r w:rsidRPr="00185C4E">
        <w:rPr>
          <w:lang w:val="fr-FR"/>
        </w:rPr>
        <w:t>une</w:t>
      </w:r>
      <w:r w:rsidRPr="00185C4E">
        <w:rPr>
          <w:spacing w:val="-18"/>
          <w:lang w:val="fr-FR"/>
        </w:rPr>
        <w:t xml:space="preserve"> </w:t>
      </w:r>
      <w:r w:rsidRPr="00185C4E">
        <w:rPr>
          <w:lang w:val="fr-FR"/>
        </w:rPr>
        <w:t>représentation</w:t>
      </w:r>
      <w:r w:rsidRPr="00185C4E">
        <w:rPr>
          <w:spacing w:val="-19"/>
          <w:lang w:val="fr-FR"/>
        </w:rPr>
        <w:t xml:space="preserve"> </w:t>
      </w:r>
      <w:r w:rsidRPr="00185C4E">
        <w:rPr>
          <w:lang w:val="fr-FR"/>
        </w:rPr>
        <w:t>pertinente</w:t>
      </w:r>
      <w:r w:rsidRPr="00185C4E">
        <w:rPr>
          <w:spacing w:val="-18"/>
          <w:lang w:val="fr-FR"/>
        </w:rPr>
        <w:t xml:space="preserve"> </w:t>
      </w:r>
      <w:r w:rsidRPr="00185C4E">
        <w:rPr>
          <w:lang w:val="fr-FR"/>
        </w:rPr>
        <w:t xml:space="preserve">des textes, </w:t>
      </w:r>
      <w:hyperlink w:anchor="_bookmark382" w:history="1">
        <w:r w:rsidRPr="00185C4E">
          <w:rPr>
            <w:lang w:val="fr-FR"/>
          </w:rPr>
          <w:t xml:space="preserve">Kumar </w:t>
        </w:r>
        <w:r w:rsidRPr="00185C4E">
          <w:rPr>
            <w:rFonts w:ascii="Times New Roman" w:hAnsi="Times New Roman"/>
            <w:i/>
            <w:lang w:val="fr-FR"/>
          </w:rPr>
          <w:t>et al.</w:t>
        </w:r>
      </w:hyperlink>
      <w:r w:rsidRPr="00185C4E">
        <w:rPr>
          <w:rFonts w:ascii="Times New Roman" w:hAnsi="Times New Roman"/>
          <w:i/>
          <w:lang w:val="fr-FR"/>
        </w:rPr>
        <w:t xml:space="preserve"> </w:t>
      </w:r>
      <w:hyperlink w:anchor="_bookmark382" w:history="1">
        <w:r w:rsidRPr="00185C4E">
          <w:rPr>
            <w:lang w:val="fr-FR"/>
          </w:rPr>
          <w:t xml:space="preserve">[2011] </w:t>
        </w:r>
      </w:hyperlink>
      <w:r w:rsidRPr="00185C4E">
        <w:rPr>
          <w:lang w:val="fr-FR"/>
        </w:rPr>
        <w:t xml:space="preserve">proposent quatre méthodes pour l’estimation de la similarité entre deux jugements </w:t>
      </w:r>
      <w:r w:rsidRPr="00185C4E">
        <w:rPr>
          <w:rFonts w:ascii="Times New Roman" w:hAnsi="Times New Roman"/>
          <w:i/>
          <w:lang w:val="fr-FR"/>
        </w:rPr>
        <w:t xml:space="preserve">x </w:t>
      </w:r>
      <w:r w:rsidRPr="00185C4E">
        <w:rPr>
          <w:lang w:val="fr-FR"/>
        </w:rPr>
        <w:t xml:space="preserve">et </w:t>
      </w:r>
      <w:r w:rsidRPr="00185C4E">
        <w:rPr>
          <w:rFonts w:ascii="Times New Roman" w:hAnsi="Times New Roman"/>
          <w:i/>
          <w:lang w:val="fr-FR"/>
        </w:rPr>
        <w:t xml:space="preserve">y </w:t>
      </w:r>
      <w:r w:rsidRPr="00185C4E">
        <w:rPr>
          <w:lang w:val="fr-FR"/>
        </w:rPr>
        <w:t>de la Cour Suprême indienne</w:t>
      </w:r>
      <w:r w:rsidRPr="00185C4E">
        <w:rPr>
          <w:spacing w:val="-16"/>
          <w:lang w:val="fr-FR"/>
        </w:rPr>
        <w:t xml:space="preserve"> </w:t>
      </w:r>
      <w:r w:rsidRPr="00185C4E">
        <w:rPr>
          <w:lang w:val="fr-FR"/>
        </w:rPr>
        <w:t>:</w:t>
      </w:r>
    </w:p>
    <w:p w:rsidR="00B77999" w:rsidRPr="00185C4E" w:rsidRDefault="00D9490F">
      <w:pPr>
        <w:pStyle w:val="Paragraphedeliste"/>
        <w:numPr>
          <w:ilvl w:val="0"/>
          <w:numId w:val="4"/>
        </w:numPr>
        <w:tabs>
          <w:tab w:val="left" w:pos="725"/>
        </w:tabs>
        <w:spacing w:before="160" w:line="249" w:lineRule="auto"/>
        <w:ind w:right="2493" w:hanging="296"/>
        <w:rPr>
          <w:sz w:val="24"/>
          <w:lang w:val="fr-FR"/>
        </w:rPr>
      </w:pPr>
      <w:r w:rsidRPr="00185C4E">
        <w:rPr>
          <w:rFonts w:ascii="Times New Roman" w:hAnsi="Times New Roman"/>
          <w:i/>
          <w:sz w:val="24"/>
          <w:lang w:val="fr-FR"/>
        </w:rPr>
        <w:t xml:space="preserve">all-term cosine similarity </w:t>
      </w:r>
      <w:r w:rsidRPr="00185C4E">
        <w:rPr>
          <w:sz w:val="24"/>
          <w:lang w:val="fr-FR"/>
        </w:rPr>
        <w:t xml:space="preserve">: le cosinus de similarité entre les représen- tations TF-IDF de </w:t>
      </w:r>
      <w:r w:rsidRPr="00185C4E">
        <w:rPr>
          <w:rFonts w:ascii="Times New Roman" w:hAnsi="Times New Roman"/>
          <w:i/>
          <w:sz w:val="24"/>
          <w:lang w:val="fr-FR"/>
        </w:rPr>
        <w:t xml:space="preserve">x </w:t>
      </w:r>
      <w:r w:rsidRPr="00185C4E">
        <w:rPr>
          <w:sz w:val="24"/>
          <w:lang w:val="fr-FR"/>
        </w:rPr>
        <w:t xml:space="preserve">et </w:t>
      </w:r>
      <w:r w:rsidRPr="00185C4E">
        <w:rPr>
          <w:rFonts w:ascii="Times New Roman" w:hAnsi="Times New Roman"/>
          <w:i/>
          <w:sz w:val="24"/>
          <w:lang w:val="fr-FR"/>
        </w:rPr>
        <w:t xml:space="preserve">y </w:t>
      </w:r>
      <w:r w:rsidRPr="00185C4E">
        <w:rPr>
          <w:sz w:val="24"/>
          <w:lang w:val="fr-FR"/>
        </w:rPr>
        <w:t>dont tous les termes présents dans les</w:t>
      </w:r>
      <w:r w:rsidRPr="00185C4E">
        <w:rPr>
          <w:spacing w:val="37"/>
          <w:sz w:val="24"/>
          <w:lang w:val="fr-FR"/>
        </w:rPr>
        <w:t xml:space="preserve"> </w:t>
      </w:r>
      <w:r w:rsidRPr="00185C4E">
        <w:rPr>
          <w:sz w:val="24"/>
          <w:lang w:val="fr-FR"/>
        </w:rPr>
        <w:t>juge-</w:t>
      </w:r>
    </w:p>
    <w:p w:rsidR="00B77999" w:rsidRPr="00185C4E" w:rsidRDefault="00B77999">
      <w:pPr>
        <w:pStyle w:val="Corpsdetexte"/>
        <w:spacing w:before="9"/>
        <w:rPr>
          <w:sz w:val="17"/>
          <w:lang w:val="fr-FR"/>
        </w:rPr>
      </w:pPr>
      <w:r w:rsidRPr="00B77999">
        <w:pict>
          <v:line id="_x0000_s1715" style="position:absolute;z-index:251328000;mso-wrap-distance-left:0;mso-wrap-distance-right:0;mso-position-horizontal-relative:page" from="81.95pt,12.25pt" to="237.4pt,12.25pt" strokeweight=".14042mm">
            <w10:wrap type="topAndBottom" anchorx="page"/>
          </v:line>
        </w:pict>
      </w:r>
    </w:p>
    <w:p w:rsidR="00B77999" w:rsidRPr="00185C4E" w:rsidRDefault="00D9490F">
      <w:pPr>
        <w:pStyle w:val="Paragraphedeliste"/>
        <w:numPr>
          <w:ilvl w:val="0"/>
          <w:numId w:val="61"/>
        </w:numPr>
        <w:tabs>
          <w:tab w:val="left" w:pos="696"/>
        </w:tabs>
        <w:spacing w:before="3" w:line="252" w:lineRule="auto"/>
        <w:ind w:right="2493" w:firstLine="159"/>
        <w:rPr>
          <w:sz w:val="20"/>
          <w:lang w:val="fr-FR"/>
        </w:rPr>
      </w:pPr>
      <w:bookmarkStart w:id="65" w:name="_bookmark47"/>
      <w:bookmarkEnd w:id="65"/>
      <w:r w:rsidRPr="00185C4E">
        <w:rPr>
          <w:sz w:val="20"/>
          <w:lang w:val="fr-FR"/>
        </w:rPr>
        <w:t>Précision@</w:t>
      </w:r>
      <w:r w:rsidRPr="00185C4E">
        <w:rPr>
          <w:rFonts w:ascii="Times New Roman" w:hAnsi="Times New Roman"/>
          <w:i/>
          <w:sz w:val="20"/>
          <w:lang w:val="fr-FR"/>
        </w:rPr>
        <w:t>N</w:t>
      </w:r>
      <w:r w:rsidRPr="00185C4E">
        <w:rPr>
          <w:sz w:val="20"/>
          <w:lang w:val="fr-FR"/>
        </w:rPr>
        <w:t>, rappel@</w:t>
      </w:r>
      <w:r w:rsidRPr="00185C4E">
        <w:rPr>
          <w:rFonts w:ascii="Times New Roman" w:hAnsi="Times New Roman"/>
          <w:i/>
          <w:sz w:val="20"/>
          <w:lang w:val="fr-FR"/>
        </w:rPr>
        <w:t xml:space="preserve">N </w:t>
      </w:r>
      <w:r w:rsidRPr="00185C4E">
        <w:rPr>
          <w:sz w:val="20"/>
          <w:lang w:val="fr-FR"/>
        </w:rPr>
        <w:t xml:space="preserve">: précision et rappel calculées sur les </w:t>
      </w:r>
      <w:r w:rsidRPr="00185C4E">
        <w:rPr>
          <w:rFonts w:ascii="Times New Roman" w:hAnsi="Times New Roman"/>
          <w:i/>
          <w:sz w:val="20"/>
          <w:lang w:val="fr-FR"/>
        </w:rPr>
        <w:t xml:space="preserve">N </w:t>
      </w:r>
      <w:r w:rsidRPr="00185C4E">
        <w:rPr>
          <w:sz w:val="20"/>
          <w:lang w:val="fr-FR"/>
        </w:rPr>
        <w:t>premiers</w:t>
      </w:r>
      <w:r w:rsidRPr="00185C4E">
        <w:rPr>
          <w:spacing w:val="-16"/>
          <w:sz w:val="20"/>
          <w:lang w:val="fr-FR"/>
        </w:rPr>
        <w:t xml:space="preserve"> </w:t>
      </w:r>
      <w:r w:rsidRPr="00185C4E">
        <w:rPr>
          <w:sz w:val="20"/>
          <w:lang w:val="fr-FR"/>
        </w:rPr>
        <w:t>résultats r</w:t>
      </w:r>
      <w:bookmarkStart w:id="66" w:name="_bookmark48"/>
      <w:bookmarkEnd w:id="66"/>
      <w:r w:rsidRPr="00185C4E">
        <w:rPr>
          <w:sz w:val="20"/>
          <w:lang w:val="fr-FR"/>
        </w:rPr>
        <w:t>etournés par un système de recherche</w:t>
      </w:r>
      <w:r w:rsidRPr="00185C4E">
        <w:rPr>
          <w:spacing w:val="3"/>
          <w:sz w:val="20"/>
          <w:lang w:val="fr-FR"/>
        </w:rPr>
        <w:t xml:space="preserve"> </w:t>
      </w:r>
      <w:r w:rsidRPr="00185C4E">
        <w:rPr>
          <w:sz w:val="20"/>
          <w:lang w:val="fr-FR"/>
        </w:rPr>
        <w:t>d’information.</w:t>
      </w:r>
    </w:p>
    <w:p w:rsidR="00B77999" w:rsidRPr="00185C4E" w:rsidRDefault="00D9490F">
      <w:pPr>
        <w:pStyle w:val="Paragraphedeliste"/>
        <w:numPr>
          <w:ilvl w:val="0"/>
          <w:numId w:val="61"/>
        </w:numPr>
        <w:tabs>
          <w:tab w:val="left" w:pos="648"/>
        </w:tabs>
        <w:spacing w:before="1" w:line="252" w:lineRule="auto"/>
        <w:ind w:right="2493" w:firstLine="159"/>
        <w:rPr>
          <w:sz w:val="20"/>
          <w:lang w:val="fr-FR"/>
        </w:rPr>
      </w:pPr>
      <w:r w:rsidRPr="00185C4E">
        <w:rPr>
          <w:sz w:val="20"/>
          <w:lang w:val="fr-FR"/>
        </w:rPr>
        <w:t>Détention, emprisonnement à durée déterminée de moins de 3 ans, emprisonne- ment de durée déterminée de 3 à 7 ans et emprisonnement de plus de 7</w:t>
      </w:r>
      <w:r w:rsidRPr="00185C4E">
        <w:rPr>
          <w:spacing w:val="4"/>
          <w:sz w:val="20"/>
          <w:lang w:val="fr-FR"/>
        </w:rPr>
        <w:t xml:space="preserve"> </w:t>
      </w:r>
      <w:r w:rsidRPr="00185C4E">
        <w:rPr>
          <w:sz w:val="20"/>
          <w:lang w:val="fr-FR"/>
        </w:rPr>
        <w:t>ans.</w:t>
      </w:r>
    </w:p>
    <w:p w:rsidR="00B77999" w:rsidRPr="00185C4E" w:rsidRDefault="00B77999">
      <w:pPr>
        <w:spacing w:line="252" w:lineRule="auto"/>
        <w:rPr>
          <w:sz w:val="20"/>
          <w:lang w:val="fr-FR"/>
        </w:rPr>
        <w:sectPr w:rsidR="00B77999" w:rsidRPr="00185C4E">
          <w:headerReference w:type="default" r:id="rId67"/>
          <w:pgSz w:w="11910" w:h="16840"/>
          <w:pgMar w:top="1580" w:right="0" w:bottom="280" w:left="1500" w:header="0" w:footer="0" w:gutter="0"/>
          <w:cols w:space="720"/>
        </w:sectPr>
      </w:pPr>
    </w:p>
    <w:p w:rsidR="00B77999" w:rsidRPr="00185C4E" w:rsidRDefault="00B77999">
      <w:pPr>
        <w:pStyle w:val="Corpsdetexte"/>
        <w:spacing w:before="5"/>
        <w:rPr>
          <w:sz w:val="28"/>
          <w:lang w:val="fr-FR"/>
        </w:rPr>
      </w:pPr>
    </w:p>
    <w:p w:rsidR="00B77999" w:rsidRDefault="00D9490F">
      <w:pPr>
        <w:pStyle w:val="Corpsdetexte"/>
        <w:spacing w:before="105"/>
        <w:ind w:left="1561"/>
      </w:pPr>
      <w:r>
        <w:t>ments sont les dimensions.</w:t>
      </w:r>
    </w:p>
    <w:p w:rsidR="00B77999" w:rsidRPr="00185C4E" w:rsidRDefault="00D9490F">
      <w:pPr>
        <w:pStyle w:val="Paragraphedeliste"/>
        <w:numPr>
          <w:ilvl w:val="1"/>
          <w:numId w:val="61"/>
        </w:numPr>
        <w:tabs>
          <w:tab w:val="left" w:pos="1562"/>
        </w:tabs>
        <w:spacing w:before="104" w:line="254" w:lineRule="auto"/>
        <w:ind w:right="1656" w:hanging="296"/>
        <w:jc w:val="both"/>
        <w:rPr>
          <w:sz w:val="24"/>
          <w:lang w:val="fr-FR"/>
        </w:rPr>
      </w:pPr>
      <w:r w:rsidRPr="00185C4E">
        <w:rPr>
          <w:rFonts w:ascii="Times New Roman" w:hAnsi="Times New Roman"/>
          <w:i/>
          <w:sz w:val="24"/>
          <w:lang w:val="fr-FR"/>
        </w:rPr>
        <w:t xml:space="preserve">legal-term cosine similarity </w:t>
      </w:r>
      <w:r w:rsidRPr="00185C4E">
        <w:rPr>
          <w:sz w:val="24"/>
          <w:lang w:val="fr-FR"/>
        </w:rPr>
        <w:t>: le cosinus de similarité sur les</w:t>
      </w:r>
      <w:r w:rsidRPr="00185C4E">
        <w:rPr>
          <w:spacing w:val="-16"/>
          <w:sz w:val="24"/>
          <w:lang w:val="fr-FR"/>
        </w:rPr>
        <w:t xml:space="preserve"> </w:t>
      </w:r>
      <w:r w:rsidRPr="00185C4E">
        <w:rPr>
          <w:sz w:val="24"/>
          <w:lang w:val="fr-FR"/>
        </w:rPr>
        <w:t>réductions des dimensions précédentes uniquement aux termes apparaissant dans un dictionnaire</w:t>
      </w:r>
      <w:r w:rsidRPr="00185C4E">
        <w:rPr>
          <w:spacing w:val="2"/>
          <w:sz w:val="24"/>
          <w:lang w:val="fr-FR"/>
        </w:rPr>
        <w:t xml:space="preserve"> </w:t>
      </w:r>
      <w:r w:rsidRPr="00185C4E">
        <w:rPr>
          <w:sz w:val="24"/>
          <w:lang w:val="fr-FR"/>
        </w:rPr>
        <w:t>juridique.</w:t>
      </w:r>
    </w:p>
    <w:p w:rsidR="00B77999" w:rsidRPr="00185C4E" w:rsidRDefault="00D9490F">
      <w:pPr>
        <w:pStyle w:val="Paragraphedeliste"/>
        <w:numPr>
          <w:ilvl w:val="1"/>
          <w:numId w:val="61"/>
        </w:numPr>
        <w:tabs>
          <w:tab w:val="left" w:pos="1562"/>
        </w:tabs>
        <w:spacing w:before="87" w:line="249" w:lineRule="auto"/>
        <w:ind w:right="1656" w:hanging="296"/>
        <w:jc w:val="both"/>
        <w:rPr>
          <w:sz w:val="24"/>
          <w:lang w:val="fr-FR"/>
        </w:rPr>
      </w:pPr>
      <w:r w:rsidRPr="00185C4E">
        <w:rPr>
          <w:rFonts w:ascii="Times New Roman" w:hAnsi="Times New Roman"/>
          <w:i/>
          <w:sz w:val="24"/>
          <w:lang w:val="fr-FR"/>
        </w:rPr>
        <w:t xml:space="preserve">bibliographic coupling similarity </w:t>
      </w:r>
      <w:r w:rsidRPr="00185C4E">
        <w:rPr>
          <w:sz w:val="24"/>
          <w:lang w:val="fr-FR"/>
        </w:rPr>
        <w:t xml:space="preserve">: la similarité de couplages bibliogra- phiques égal au nombre de citations de jugements communes à </w:t>
      </w:r>
      <w:r w:rsidRPr="00185C4E">
        <w:rPr>
          <w:rFonts w:ascii="Times New Roman" w:hAnsi="Times New Roman"/>
          <w:i/>
          <w:sz w:val="24"/>
          <w:lang w:val="fr-FR"/>
        </w:rPr>
        <w:t xml:space="preserve">x </w:t>
      </w:r>
      <w:r w:rsidRPr="00185C4E">
        <w:rPr>
          <w:sz w:val="24"/>
          <w:lang w:val="fr-FR"/>
        </w:rPr>
        <w:t xml:space="preserve">et </w:t>
      </w:r>
      <w:r w:rsidRPr="00185C4E">
        <w:rPr>
          <w:rFonts w:ascii="Times New Roman" w:hAnsi="Times New Roman"/>
          <w:i/>
          <w:sz w:val="24"/>
          <w:lang w:val="fr-FR"/>
        </w:rPr>
        <w:t>y</w:t>
      </w:r>
      <w:r w:rsidRPr="00185C4E">
        <w:rPr>
          <w:sz w:val="24"/>
          <w:lang w:val="fr-FR"/>
        </w:rPr>
        <w:t>.</w:t>
      </w:r>
    </w:p>
    <w:p w:rsidR="00B77999" w:rsidRPr="00185C4E" w:rsidRDefault="00D9490F">
      <w:pPr>
        <w:pStyle w:val="Paragraphedeliste"/>
        <w:numPr>
          <w:ilvl w:val="1"/>
          <w:numId w:val="61"/>
        </w:numPr>
        <w:tabs>
          <w:tab w:val="left" w:pos="1562"/>
        </w:tabs>
        <w:spacing w:before="95" w:line="249" w:lineRule="auto"/>
        <w:ind w:right="1656" w:hanging="296"/>
        <w:jc w:val="both"/>
        <w:rPr>
          <w:sz w:val="24"/>
          <w:lang w:val="fr-FR"/>
        </w:rPr>
      </w:pPr>
      <w:r w:rsidRPr="00185C4E">
        <w:rPr>
          <w:rFonts w:ascii="Times New Roman" w:hAnsi="Times New Roman"/>
          <w:i/>
          <w:sz w:val="24"/>
          <w:lang w:val="fr-FR"/>
        </w:rPr>
        <w:t xml:space="preserve">co-citation similarity </w:t>
      </w:r>
      <w:r w:rsidRPr="00185C4E">
        <w:rPr>
          <w:sz w:val="24"/>
          <w:lang w:val="fr-FR"/>
        </w:rPr>
        <w:t xml:space="preserve">: la similarité de co-citation qui est le nombre de citations de </w:t>
      </w:r>
      <w:r w:rsidRPr="00185C4E">
        <w:rPr>
          <w:rFonts w:ascii="Times New Roman" w:hAnsi="Times New Roman"/>
          <w:i/>
          <w:sz w:val="24"/>
          <w:lang w:val="fr-FR"/>
        </w:rPr>
        <w:t xml:space="preserve">x </w:t>
      </w:r>
      <w:r w:rsidRPr="00185C4E">
        <w:rPr>
          <w:sz w:val="24"/>
          <w:lang w:val="fr-FR"/>
        </w:rPr>
        <w:t xml:space="preserve">et </w:t>
      </w:r>
      <w:r w:rsidRPr="00185C4E">
        <w:rPr>
          <w:rFonts w:ascii="Times New Roman" w:hAnsi="Times New Roman"/>
          <w:i/>
          <w:sz w:val="24"/>
          <w:lang w:val="fr-FR"/>
        </w:rPr>
        <w:t xml:space="preserve">y </w:t>
      </w:r>
      <w:r w:rsidRPr="00185C4E">
        <w:rPr>
          <w:sz w:val="24"/>
          <w:lang w:val="fr-FR"/>
        </w:rPr>
        <w:t>dans un même</w:t>
      </w:r>
      <w:r w:rsidRPr="00185C4E">
        <w:rPr>
          <w:spacing w:val="22"/>
          <w:sz w:val="24"/>
          <w:lang w:val="fr-FR"/>
        </w:rPr>
        <w:t xml:space="preserve"> </w:t>
      </w:r>
      <w:r w:rsidRPr="00185C4E">
        <w:rPr>
          <w:sz w:val="24"/>
          <w:lang w:val="fr-FR"/>
        </w:rPr>
        <w:t>jugement.</w:t>
      </w:r>
    </w:p>
    <w:p w:rsidR="00B77999" w:rsidRPr="00185C4E" w:rsidRDefault="00B77999">
      <w:pPr>
        <w:pStyle w:val="Corpsdetexte"/>
        <w:spacing w:before="99" w:line="254" w:lineRule="auto"/>
        <w:ind w:left="976" w:right="1656" w:firstLine="351"/>
        <w:jc w:val="both"/>
        <w:rPr>
          <w:lang w:val="fr-FR"/>
        </w:rPr>
      </w:pPr>
      <w:r w:rsidRPr="00B77999">
        <w:pict>
          <v:shape id="_x0000_s1714" type="#_x0000_t202" style="position:absolute;left:0;text-align:left;margin-left:233.4pt;margin-top:107.4pt;width:9.7pt;height:21.65pt;z-index:-251771392;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Pr="00B77999">
        <w:pict>
          <v:shape id="_x0000_s1713" type="#_x0000_t202" style="position:absolute;left:0;text-align:left;margin-left:364.5pt;margin-top:92.95pt;width:9.7pt;height:21.65pt;z-index:-251770368;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00D9490F" w:rsidRPr="00185C4E">
        <w:rPr>
          <w:lang w:val="fr-FR"/>
        </w:rPr>
        <w:t>Les</w:t>
      </w:r>
      <w:r w:rsidR="00D9490F" w:rsidRPr="00185C4E">
        <w:rPr>
          <w:spacing w:val="-13"/>
          <w:lang w:val="fr-FR"/>
        </w:rPr>
        <w:t xml:space="preserve"> </w:t>
      </w:r>
      <w:r w:rsidR="00D9490F" w:rsidRPr="00185C4E">
        <w:rPr>
          <w:lang w:val="fr-FR"/>
        </w:rPr>
        <w:t>résultats</w:t>
      </w:r>
      <w:r w:rsidR="00D9490F" w:rsidRPr="00185C4E">
        <w:rPr>
          <w:spacing w:val="-12"/>
          <w:lang w:val="fr-FR"/>
        </w:rPr>
        <w:t xml:space="preserve"> </w:t>
      </w:r>
      <w:r w:rsidR="00D9490F" w:rsidRPr="00185C4E">
        <w:rPr>
          <w:lang w:val="fr-FR"/>
        </w:rPr>
        <w:t>ont</w:t>
      </w:r>
      <w:r w:rsidR="00D9490F" w:rsidRPr="00185C4E">
        <w:rPr>
          <w:spacing w:val="-12"/>
          <w:lang w:val="fr-FR"/>
        </w:rPr>
        <w:t xml:space="preserve"> </w:t>
      </w:r>
      <w:r w:rsidR="00D9490F" w:rsidRPr="00185C4E">
        <w:rPr>
          <w:lang w:val="fr-FR"/>
        </w:rPr>
        <w:t>été</w:t>
      </w:r>
      <w:r w:rsidR="00D9490F" w:rsidRPr="00185C4E">
        <w:rPr>
          <w:spacing w:val="-12"/>
          <w:lang w:val="fr-FR"/>
        </w:rPr>
        <w:t xml:space="preserve"> </w:t>
      </w:r>
      <w:r w:rsidR="00D9490F" w:rsidRPr="00185C4E">
        <w:rPr>
          <w:lang w:val="fr-FR"/>
        </w:rPr>
        <w:t>interprétés</w:t>
      </w:r>
      <w:r w:rsidR="00D9490F" w:rsidRPr="00185C4E">
        <w:rPr>
          <w:spacing w:val="-12"/>
          <w:lang w:val="fr-FR"/>
        </w:rPr>
        <w:t xml:space="preserve"> </w:t>
      </w:r>
      <w:r w:rsidR="00D9490F" w:rsidRPr="00185C4E">
        <w:rPr>
          <w:lang w:val="fr-FR"/>
        </w:rPr>
        <w:t>sur</w:t>
      </w:r>
      <w:r w:rsidR="00D9490F" w:rsidRPr="00185C4E">
        <w:rPr>
          <w:spacing w:val="-12"/>
          <w:lang w:val="fr-FR"/>
        </w:rPr>
        <w:t xml:space="preserve"> </w:t>
      </w:r>
      <w:r w:rsidR="00D9490F" w:rsidRPr="00185C4E">
        <w:rPr>
          <w:lang w:val="fr-FR"/>
        </w:rPr>
        <w:t>de</w:t>
      </w:r>
      <w:r w:rsidR="00D9490F" w:rsidRPr="00185C4E">
        <w:rPr>
          <w:spacing w:val="-13"/>
          <w:lang w:val="fr-FR"/>
        </w:rPr>
        <w:t xml:space="preserve"> </w:t>
      </w:r>
      <w:r w:rsidR="00D9490F" w:rsidRPr="00185C4E">
        <w:rPr>
          <w:lang w:val="fr-FR"/>
        </w:rPr>
        <w:t>très</w:t>
      </w:r>
      <w:r w:rsidR="00D9490F" w:rsidRPr="00185C4E">
        <w:rPr>
          <w:spacing w:val="-12"/>
          <w:lang w:val="fr-FR"/>
        </w:rPr>
        <w:t xml:space="preserve"> </w:t>
      </w:r>
      <w:r w:rsidR="00D9490F" w:rsidRPr="00185C4E">
        <w:rPr>
          <w:lang w:val="fr-FR"/>
        </w:rPr>
        <w:t>faibles</w:t>
      </w:r>
      <w:r w:rsidR="00D9490F" w:rsidRPr="00185C4E">
        <w:rPr>
          <w:spacing w:val="-12"/>
          <w:lang w:val="fr-FR"/>
        </w:rPr>
        <w:t xml:space="preserve"> </w:t>
      </w:r>
      <w:r w:rsidR="00D9490F" w:rsidRPr="00185C4E">
        <w:rPr>
          <w:lang w:val="fr-FR"/>
        </w:rPr>
        <w:t>proportions</w:t>
      </w:r>
      <w:r w:rsidR="00D9490F" w:rsidRPr="00185C4E">
        <w:rPr>
          <w:spacing w:val="-12"/>
          <w:lang w:val="fr-FR"/>
        </w:rPr>
        <w:t xml:space="preserve"> </w:t>
      </w:r>
      <w:r w:rsidR="00D9490F" w:rsidRPr="00185C4E">
        <w:rPr>
          <w:lang w:val="fr-FR"/>
        </w:rPr>
        <w:t>des</w:t>
      </w:r>
      <w:r w:rsidR="00D9490F" w:rsidRPr="00185C4E">
        <w:rPr>
          <w:spacing w:val="-12"/>
          <w:lang w:val="fr-FR"/>
        </w:rPr>
        <w:t xml:space="preserve"> </w:t>
      </w:r>
      <w:r w:rsidR="00D9490F" w:rsidRPr="00185C4E">
        <w:rPr>
          <w:lang w:val="fr-FR"/>
        </w:rPr>
        <w:t>don- nées</w:t>
      </w:r>
      <w:r w:rsidR="00D9490F" w:rsidRPr="00185C4E">
        <w:rPr>
          <w:spacing w:val="-14"/>
          <w:lang w:val="fr-FR"/>
        </w:rPr>
        <w:t xml:space="preserve"> </w:t>
      </w:r>
      <w:r w:rsidR="00D9490F" w:rsidRPr="00185C4E">
        <w:rPr>
          <w:lang w:val="fr-FR"/>
        </w:rPr>
        <w:t>utilisées</w:t>
      </w:r>
      <w:r w:rsidR="00D9490F" w:rsidRPr="00185C4E">
        <w:rPr>
          <w:spacing w:val="-14"/>
          <w:lang w:val="fr-FR"/>
        </w:rPr>
        <w:t xml:space="preserve"> </w:t>
      </w:r>
      <w:r w:rsidR="00D9490F" w:rsidRPr="00185C4E">
        <w:rPr>
          <w:lang w:val="fr-FR"/>
        </w:rPr>
        <w:t>(paires</w:t>
      </w:r>
      <w:r w:rsidR="00D9490F" w:rsidRPr="00185C4E">
        <w:rPr>
          <w:spacing w:val="-14"/>
          <w:lang w:val="fr-FR"/>
        </w:rPr>
        <w:t xml:space="preserve"> </w:t>
      </w:r>
      <w:r w:rsidR="00D9490F" w:rsidRPr="00185C4E">
        <w:rPr>
          <w:lang w:val="fr-FR"/>
        </w:rPr>
        <w:t>de</w:t>
      </w:r>
      <w:r w:rsidR="00D9490F" w:rsidRPr="00185C4E">
        <w:rPr>
          <w:spacing w:val="-13"/>
          <w:lang w:val="fr-FR"/>
        </w:rPr>
        <w:t xml:space="preserve"> </w:t>
      </w:r>
      <w:r w:rsidR="00D9490F" w:rsidRPr="00185C4E">
        <w:rPr>
          <w:lang w:val="fr-FR"/>
        </w:rPr>
        <w:t>jugements</w:t>
      </w:r>
      <w:r w:rsidR="00D9490F" w:rsidRPr="00185C4E">
        <w:rPr>
          <w:spacing w:val="-14"/>
          <w:lang w:val="fr-FR"/>
        </w:rPr>
        <w:t xml:space="preserve"> </w:t>
      </w:r>
      <w:r w:rsidR="00D9490F" w:rsidRPr="00185C4E">
        <w:rPr>
          <w:lang w:val="fr-FR"/>
        </w:rPr>
        <w:t>pris</w:t>
      </w:r>
      <w:r w:rsidR="00D9490F" w:rsidRPr="00185C4E">
        <w:rPr>
          <w:spacing w:val="-14"/>
          <w:lang w:val="fr-FR"/>
        </w:rPr>
        <w:t xml:space="preserve"> </w:t>
      </w:r>
      <w:r w:rsidR="00D9490F" w:rsidRPr="00185C4E">
        <w:rPr>
          <w:lang w:val="fr-FR"/>
        </w:rPr>
        <w:t>parmi</w:t>
      </w:r>
      <w:r w:rsidR="00D9490F" w:rsidRPr="00185C4E">
        <w:rPr>
          <w:spacing w:val="-13"/>
          <w:lang w:val="fr-FR"/>
        </w:rPr>
        <w:t xml:space="preserve"> </w:t>
      </w:r>
      <w:r w:rsidR="00D9490F" w:rsidRPr="00185C4E">
        <w:rPr>
          <w:lang w:val="fr-FR"/>
        </w:rPr>
        <w:t>2430</w:t>
      </w:r>
      <w:r w:rsidR="00D9490F" w:rsidRPr="00185C4E">
        <w:rPr>
          <w:spacing w:val="-14"/>
          <w:lang w:val="fr-FR"/>
        </w:rPr>
        <w:t xml:space="preserve"> </w:t>
      </w:r>
      <w:r w:rsidR="00D9490F" w:rsidRPr="00185C4E">
        <w:rPr>
          <w:lang w:val="fr-FR"/>
        </w:rPr>
        <w:t>cas</w:t>
      </w:r>
      <w:r w:rsidR="00D9490F" w:rsidRPr="00185C4E">
        <w:rPr>
          <w:spacing w:val="-14"/>
          <w:lang w:val="fr-FR"/>
        </w:rPr>
        <w:t xml:space="preserve"> </w:t>
      </w:r>
      <w:r w:rsidR="00D9490F" w:rsidRPr="00185C4E">
        <w:rPr>
          <w:lang w:val="fr-FR"/>
        </w:rPr>
        <w:t>et</w:t>
      </w:r>
      <w:r w:rsidR="00D9490F" w:rsidRPr="00185C4E">
        <w:rPr>
          <w:spacing w:val="-13"/>
          <w:lang w:val="fr-FR"/>
        </w:rPr>
        <w:t xml:space="preserve"> </w:t>
      </w:r>
      <w:r w:rsidR="00D9490F" w:rsidRPr="00185C4E">
        <w:rPr>
          <w:lang w:val="fr-FR"/>
        </w:rPr>
        <w:t>annotées</w:t>
      </w:r>
      <w:r w:rsidR="00D9490F" w:rsidRPr="00185C4E">
        <w:rPr>
          <w:spacing w:val="-14"/>
          <w:lang w:val="fr-FR"/>
        </w:rPr>
        <w:t xml:space="preserve"> </w:t>
      </w:r>
      <w:r w:rsidR="00D9490F" w:rsidRPr="00185C4E">
        <w:rPr>
          <w:lang w:val="fr-FR"/>
        </w:rPr>
        <w:t>par</w:t>
      </w:r>
      <w:r w:rsidR="00D9490F" w:rsidRPr="00185C4E">
        <w:rPr>
          <w:spacing w:val="-14"/>
          <w:lang w:val="fr-FR"/>
        </w:rPr>
        <w:t xml:space="preserve"> </w:t>
      </w:r>
      <w:r w:rsidR="00D9490F" w:rsidRPr="00185C4E">
        <w:rPr>
          <w:lang w:val="fr-FR"/>
        </w:rPr>
        <w:t>des experts</w:t>
      </w:r>
      <w:r w:rsidR="00D9490F" w:rsidRPr="00185C4E">
        <w:rPr>
          <w:spacing w:val="-7"/>
          <w:lang w:val="fr-FR"/>
        </w:rPr>
        <w:t xml:space="preserve"> </w:t>
      </w:r>
      <w:r w:rsidR="00D9490F" w:rsidRPr="00185C4E">
        <w:rPr>
          <w:lang w:val="fr-FR"/>
        </w:rPr>
        <w:t>avec</w:t>
      </w:r>
      <w:r w:rsidR="00D9490F" w:rsidRPr="00185C4E">
        <w:rPr>
          <w:spacing w:val="-5"/>
          <w:lang w:val="fr-FR"/>
        </w:rPr>
        <w:t xml:space="preserve"> </w:t>
      </w:r>
      <w:r w:rsidR="00D9490F" w:rsidRPr="00185C4E">
        <w:rPr>
          <w:lang w:val="fr-FR"/>
        </w:rPr>
        <w:t>des</w:t>
      </w:r>
      <w:r w:rsidR="00D9490F" w:rsidRPr="00185C4E">
        <w:rPr>
          <w:spacing w:val="-6"/>
          <w:lang w:val="fr-FR"/>
        </w:rPr>
        <w:t xml:space="preserve"> </w:t>
      </w:r>
      <w:r w:rsidR="00D9490F" w:rsidRPr="00185C4E">
        <w:rPr>
          <w:lang w:val="fr-FR"/>
        </w:rPr>
        <w:t>scores</w:t>
      </w:r>
      <w:r w:rsidR="00D9490F" w:rsidRPr="00185C4E">
        <w:rPr>
          <w:spacing w:val="-6"/>
          <w:lang w:val="fr-FR"/>
        </w:rPr>
        <w:t xml:space="preserve"> </w:t>
      </w:r>
      <w:r w:rsidR="00D9490F" w:rsidRPr="00185C4E">
        <w:rPr>
          <w:lang w:val="fr-FR"/>
        </w:rPr>
        <w:t>de</w:t>
      </w:r>
      <w:r w:rsidR="00D9490F" w:rsidRPr="00185C4E">
        <w:rPr>
          <w:spacing w:val="-6"/>
          <w:lang w:val="fr-FR"/>
        </w:rPr>
        <w:t xml:space="preserve"> </w:t>
      </w:r>
      <w:r w:rsidR="00D9490F" w:rsidRPr="00185C4E">
        <w:rPr>
          <w:lang w:val="fr-FR"/>
        </w:rPr>
        <w:t>similarité</w:t>
      </w:r>
      <w:r w:rsidR="00D9490F" w:rsidRPr="00185C4E">
        <w:rPr>
          <w:spacing w:val="-6"/>
          <w:lang w:val="fr-FR"/>
        </w:rPr>
        <w:t xml:space="preserve"> </w:t>
      </w:r>
      <w:r w:rsidR="00D9490F" w:rsidRPr="00185C4E">
        <w:rPr>
          <w:lang w:val="fr-FR"/>
        </w:rPr>
        <w:t>à</w:t>
      </w:r>
      <w:r w:rsidR="00D9490F" w:rsidRPr="00185C4E">
        <w:rPr>
          <w:spacing w:val="-6"/>
          <w:lang w:val="fr-FR"/>
        </w:rPr>
        <w:t xml:space="preserve"> </w:t>
      </w:r>
      <w:r w:rsidR="00D9490F" w:rsidRPr="00185C4E">
        <w:rPr>
          <w:lang w:val="fr-FR"/>
        </w:rPr>
        <w:t>valeurs</w:t>
      </w:r>
      <w:r w:rsidR="00D9490F" w:rsidRPr="00185C4E">
        <w:rPr>
          <w:spacing w:val="-6"/>
          <w:lang w:val="fr-FR"/>
        </w:rPr>
        <w:t xml:space="preserve"> </w:t>
      </w:r>
      <w:r w:rsidR="00D9490F" w:rsidRPr="00185C4E">
        <w:rPr>
          <w:lang w:val="fr-FR"/>
        </w:rPr>
        <w:t>réelles</w:t>
      </w:r>
      <w:r w:rsidR="00D9490F" w:rsidRPr="00185C4E">
        <w:rPr>
          <w:spacing w:val="-6"/>
          <w:lang w:val="fr-FR"/>
        </w:rPr>
        <w:t xml:space="preserve"> </w:t>
      </w:r>
      <w:r w:rsidR="00D9490F" w:rsidRPr="00185C4E">
        <w:rPr>
          <w:lang w:val="fr-FR"/>
        </w:rPr>
        <w:t>entre</w:t>
      </w:r>
      <w:r w:rsidR="00D9490F" w:rsidRPr="00185C4E">
        <w:rPr>
          <w:spacing w:val="-6"/>
          <w:lang w:val="fr-FR"/>
        </w:rPr>
        <w:t xml:space="preserve"> </w:t>
      </w:r>
      <w:r w:rsidR="00D9490F" w:rsidRPr="00185C4E">
        <w:rPr>
          <w:lang w:val="fr-FR"/>
        </w:rPr>
        <w:t>0</w:t>
      </w:r>
      <w:r w:rsidR="00D9490F" w:rsidRPr="00185C4E">
        <w:rPr>
          <w:spacing w:val="-6"/>
          <w:lang w:val="fr-FR"/>
        </w:rPr>
        <w:t xml:space="preserve"> </w:t>
      </w:r>
      <w:r w:rsidR="00D9490F" w:rsidRPr="00185C4E">
        <w:rPr>
          <w:lang w:val="fr-FR"/>
        </w:rPr>
        <w:t>pour</w:t>
      </w:r>
      <w:r w:rsidR="00D9490F" w:rsidRPr="00185C4E">
        <w:rPr>
          <w:spacing w:val="-6"/>
          <w:lang w:val="fr-FR"/>
        </w:rPr>
        <w:t xml:space="preserve"> </w:t>
      </w:r>
      <w:r w:rsidR="00D9490F" w:rsidRPr="00185C4E">
        <w:rPr>
          <w:lang w:val="fr-FR"/>
        </w:rPr>
        <w:t>faible</w:t>
      </w:r>
      <w:r w:rsidR="00D9490F" w:rsidRPr="00185C4E">
        <w:rPr>
          <w:spacing w:val="-6"/>
          <w:lang w:val="fr-FR"/>
        </w:rPr>
        <w:t xml:space="preserve"> </w:t>
      </w:r>
      <w:r w:rsidR="00D9490F" w:rsidRPr="00185C4E">
        <w:rPr>
          <w:lang w:val="fr-FR"/>
        </w:rPr>
        <w:t>et 1 pour fort).En effet, la comparaison des méthodes de calcul de la simila- rité est analysée sur les 18 pairs de jugements ayant un score de</w:t>
      </w:r>
      <w:r w:rsidR="00D9490F" w:rsidRPr="00185C4E">
        <w:rPr>
          <w:spacing w:val="-15"/>
          <w:lang w:val="fr-FR"/>
        </w:rPr>
        <w:t xml:space="preserve"> </w:t>
      </w:r>
      <w:r w:rsidR="00D9490F" w:rsidRPr="00185C4E">
        <w:rPr>
          <w:lang w:val="fr-FR"/>
        </w:rPr>
        <w:t>similarité de</w:t>
      </w:r>
      <w:r w:rsidR="00D9490F" w:rsidRPr="00185C4E">
        <w:rPr>
          <w:spacing w:val="-5"/>
          <w:lang w:val="fr-FR"/>
        </w:rPr>
        <w:t xml:space="preserve"> </w:t>
      </w:r>
      <w:r w:rsidR="00D9490F" w:rsidRPr="00185C4E">
        <w:rPr>
          <w:lang w:val="fr-FR"/>
        </w:rPr>
        <w:t>couplages</w:t>
      </w:r>
      <w:r w:rsidR="00D9490F" w:rsidRPr="00185C4E">
        <w:rPr>
          <w:spacing w:val="-4"/>
          <w:lang w:val="fr-FR"/>
        </w:rPr>
        <w:t xml:space="preserve"> </w:t>
      </w:r>
      <w:r w:rsidR="00D9490F" w:rsidRPr="00185C4E">
        <w:rPr>
          <w:lang w:val="fr-FR"/>
        </w:rPr>
        <w:t>bibliographiques</w:t>
      </w:r>
      <w:r w:rsidR="00D9490F" w:rsidRPr="00185C4E">
        <w:rPr>
          <w:spacing w:val="-4"/>
          <w:lang w:val="fr-FR"/>
        </w:rPr>
        <w:t xml:space="preserve"> </w:t>
      </w:r>
      <w:r w:rsidR="00D9490F" w:rsidRPr="00185C4E">
        <w:rPr>
          <w:lang w:val="fr-FR"/>
        </w:rPr>
        <w:t>supérieur</w:t>
      </w:r>
      <w:r w:rsidR="00D9490F" w:rsidRPr="00185C4E">
        <w:rPr>
          <w:spacing w:val="-5"/>
          <w:lang w:val="fr-FR"/>
        </w:rPr>
        <w:t xml:space="preserve"> </w:t>
      </w:r>
      <w:r w:rsidR="00D9490F" w:rsidRPr="00185C4E">
        <w:rPr>
          <w:lang w:val="fr-FR"/>
        </w:rPr>
        <w:t>ou</w:t>
      </w:r>
      <w:r w:rsidR="00D9490F" w:rsidRPr="00185C4E">
        <w:rPr>
          <w:spacing w:val="-4"/>
          <w:lang w:val="fr-FR"/>
        </w:rPr>
        <w:t xml:space="preserve"> </w:t>
      </w:r>
      <w:r w:rsidR="00D9490F" w:rsidRPr="00185C4E">
        <w:rPr>
          <w:lang w:val="fr-FR"/>
        </w:rPr>
        <w:t>égal</w:t>
      </w:r>
      <w:r w:rsidR="00D9490F" w:rsidRPr="00185C4E">
        <w:rPr>
          <w:spacing w:val="-4"/>
          <w:lang w:val="fr-FR"/>
        </w:rPr>
        <w:t xml:space="preserve"> </w:t>
      </w:r>
      <w:r w:rsidR="00D9490F" w:rsidRPr="00185C4E">
        <w:rPr>
          <w:lang w:val="fr-FR"/>
        </w:rPr>
        <w:t>à</w:t>
      </w:r>
      <w:r w:rsidR="00D9490F" w:rsidRPr="00185C4E">
        <w:rPr>
          <w:spacing w:val="-5"/>
          <w:lang w:val="fr-FR"/>
        </w:rPr>
        <w:t xml:space="preserve"> </w:t>
      </w:r>
      <w:r w:rsidR="00D9490F" w:rsidRPr="00185C4E">
        <w:rPr>
          <w:lang w:val="fr-FR"/>
        </w:rPr>
        <w:t>3.</w:t>
      </w:r>
      <w:r w:rsidR="00D9490F" w:rsidRPr="00185C4E">
        <w:rPr>
          <w:spacing w:val="-4"/>
          <w:lang w:val="fr-FR"/>
        </w:rPr>
        <w:t xml:space="preserve"> </w:t>
      </w:r>
      <w:r w:rsidR="00D9490F" w:rsidRPr="00185C4E">
        <w:rPr>
          <w:lang w:val="fr-FR"/>
        </w:rPr>
        <w:t>Deux</w:t>
      </w:r>
      <w:r w:rsidR="00D9490F" w:rsidRPr="00185C4E">
        <w:rPr>
          <w:spacing w:val="-4"/>
          <w:lang w:val="fr-FR"/>
        </w:rPr>
        <w:t xml:space="preserve"> </w:t>
      </w:r>
      <w:r w:rsidR="00D9490F" w:rsidRPr="00185C4E">
        <w:rPr>
          <w:lang w:val="fr-FR"/>
        </w:rPr>
        <w:t>jugements</w:t>
      </w:r>
      <w:r w:rsidR="00D9490F" w:rsidRPr="00185C4E">
        <w:rPr>
          <w:spacing w:val="-5"/>
          <w:lang w:val="fr-FR"/>
        </w:rPr>
        <w:t xml:space="preserve"> </w:t>
      </w:r>
      <w:r w:rsidR="00D9490F" w:rsidRPr="00185C4E">
        <w:rPr>
          <w:lang w:val="fr-FR"/>
        </w:rPr>
        <w:t>sont considérés similaires pour un score d’expert 0.50 (parmi les 18 paires, une seule a un score</w:t>
      </w:r>
      <w:r w:rsidR="00D9490F" w:rsidRPr="00185C4E">
        <w:rPr>
          <w:spacing w:val="50"/>
          <w:lang w:val="fr-FR"/>
        </w:rPr>
        <w:t xml:space="preserve"> </w:t>
      </w:r>
      <w:r w:rsidR="00D9490F" w:rsidRPr="00185C4E">
        <w:rPr>
          <w:lang w:val="fr-FR"/>
        </w:rPr>
        <w:t>0.50). Il en ressort que le cosinus de similarité avec les</w:t>
      </w:r>
      <w:r w:rsidR="00D9490F" w:rsidRPr="00185C4E">
        <w:rPr>
          <w:spacing w:val="-14"/>
          <w:lang w:val="fr-FR"/>
        </w:rPr>
        <w:t xml:space="preserve"> </w:t>
      </w:r>
      <w:r w:rsidR="00D9490F" w:rsidRPr="00185C4E">
        <w:rPr>
          <w:lang w:val="fr-FR"/>
        </w:rPr>
        <w:t>termes</w:t>
      </w:r>
      <w:r w:rsidR="00D9490F" w:rsidRPr="00185C4E">
        <w:rPr>
          <w:spacing w:val="-14"/>
          <w:lang w:val="fr-FR"/>
        </w:rPr>
        <w:t xml:space="preserve"> </w:t>
      </w:r>
      <w:r w:rsidR="00D9490F" w:rsidRPr="00185C4E">
        <w:rPr>
          <w:lang w:val="fr-FR"/>
        </w:rPr>
        <w:t>juridiques</w:t>
      </w:r>
      <w:r w:rsidR="00D9490F" w:rsidRPr="00185C4E">
        <w:rPr>
          <w:spacing w:val="-14"/>
          <w:lang w:val="fr-FR"/>
        </w:rPr>
        <w:t xml:space="preserve"> </w:t>
      </w:r>
      <w:r w:rsidR="00D9490F" w:rsidRPr="00185C4E">
        <w:rPr>
          <w:lang w:val="fr-FR"/>
        </w:rPr>
        <w:t>(8/18</w:t>
      </w:r>
      <w:r w:rsidR="00D9490F" w:rsidRPr="00185C4E">
        <w:rPr>
          <w:spacing w:val="-14"/>
          <w:lang w:val="fr-FR"/>
        </w:rPr>
        <w:t xml:space="preserve"> </w:t>
      </w:r>
      <w:r w:rsidR="00D9490F" w:rsidRPr="00185C4E">
        <w:rPr>
          <w:lang w:val="fr-FR"/>
        </w:rPr>
        <w:t>pour</w:t>
      </w:r>
      <w:r w:rsidR="00D9490F" w:rsidRPr="00185C4E">
        <w:rPr>
          <w:spacing w:val="-14"/>
          <w:lang w:val="fr-FR"/>
        </w:rPr>
        <w:t xml:space="preserve"> </w:t>
      </w:r>
      <w:r w:rsidR="00D9490F" w:rsidRPr="00185C4E">
        <w:rPr>
          <w:lang w:val="fr-FR"/>
        </w:rPr>
        <w:t>un</w:t>
      </w:r>
      <w:r w:rsidR="00D9490F" w:rsidRPr="00185C4E">
        <w:rPr>
          <w:spacing w:val="-14"/>
          <w:lang w:val="fr-FR"/>
        </w:rPr>
        <w:t xml:space="preserve"> </w:t>
      </w:r>
      <w:r w:rsidR="00D9490F" w:rsidRPr="00185C4E">
        <w:rPr>
          <w:lang w:val="fr-FR"/>
        </w:rPr>
        <w:t>seuil</w:t>
      </w:r>
      <w:r w:rsidR="00D9490F" w:rsidRPr="00185C4E">
        <w:rPr>
          <w:spacing w:val="-13"/>
          <w:lang w:val="fr-FR"/>
        </w:rPr>
        <w:t xml:space="preserve"> </w:t>
      </w:r>
      <w:r w:rsidR="00D9490F" w:rsidRPr="00185C4E">
        <w:rPr>
          <w:lang w:val="fr-FR"/>
        </w:rPr>
        <w:t>minimum</w:t>
      </w:r>
      <w:r w:rsidR="00D9490F" w:rsidRPr="00185C4E">
        <w:rPr>
          <w:spacing w:val="-14"/>
          <w:lang w:val="fr-FR"/>
        </w:rPr>
        <w:t xml:space="preserve"> </w:t>
      </w:r>
      <w:r w:rsidR="00D9490F" w:rsidRPr="00185C4E">
        <w:rPr>
          <w:lang w:val="fr-FR"/>
        </w:rPr>
        <w:t>à</w:t>
      </w:r>
      <w:r w:rsidR="00D9490F" w:rsidRPr="00185C4E">
        <w:rPr>
          <w:spacing w:val="-14"/>
          <w:lang w:val="fr-FR"/>
        </w:rPr>
        <w:t xml:space="preserve"> </w:t>
      </w:r>
      <w:r w:rsidR="00D9490F" w:rsidRPr="00185C4E">
        <w:rPr>
          <w:lang w:val="fr-FR"/>
        </w:rPr>
        <w:t>0.5)</w:t>
      </w:r>
      <w:r w:rsidR="00D9490F" w:rsidRPr="00185C4E">
        <w:rPr>
          <w:spacing w:val="-14"/>
          <w:lang w:val="fr-FR"/>
        </w:rPr>
        <w:t xml:space="preserve"> </w:t>
      </w:r>
      <w:r w:rsidR="00D9490F" w:rsidRPr="00185C4E">
        <w:rPr>
          <w:lang w:val="fr-FR"/>
        </w:rPr>
        <w:t>et</w:t>
      </w:r>
      <w:r w:rsidR="00D9490F" w:rsidRPr="00185C4E">
        <w:rPr>
          <w:spacing w:val="-14"/>
          <w:lang w:val="fr-FR"/>
        </w:rPr>
        <w:t xml:space="preserve"> </w:t>
      </w:r>
      <w:r w:rsidR="00D9490F" w:rsidRPr="00185C4E">
        <w:rPr>
          <w:lang w:val="fr-FR"/>
        </w:rPr>
        <w:t>le</w:t>
      </w:r>
      <w:r w:rsidR="00D9490F" w:rsidRPr="00185C4E">
        <w:rPr>
          <w:spacing w:val="-14"/>
          <w:lang w:val="fr-FR"/>
        </w:rPr>
        <w:t xml:space="preserve"> </w:t>
      </w:r>
      <w:r w:rsidR="00D9490F" w:rsidRPr="00185C4E">
        <w:rPr>
          <w:lang w:val="fr-FR"/>
        </w:rPr>
        <w:t>couplage</w:t>
      </w:r>
      <w:r w:rsidR="00D9490F" w:rsidRPr="00185C4E">
        <w:rPr>
          <w:spacing w:val="-13"/>
          <w:lang w:val="fr-FR"/>
        </w:rPr>
        <w:t xml:space="preserve"> </w:t>
      </w:r>
      <w:r w:rsidR="00D9490F" w:rsidRPr="00185C4E">
        <w:rPr>
          <w:lang w:val="fr-FR"/>
        </w:rPr>
        <w:t>bi- bliographique (17/18 pour un seuil minimum à 3) correspondent plus à la notion</w:t>
      </w:r>
      <w:r w:rsidR="00D9490F" w:rsidRPr="00185C4E">
        <w:rPr>
          <w:spacing w:val="-7"/>
          <w:lang w:val="fr-FR"/>
        </w:rPr>
        <w:t xml:space="preserve"> </w:t>
      </w:r>
      <w:r w:rsidR="00D9490F" w:rsidRPr="00185C4E">
        <w:rPr>
          <w:lang w:val="fr-FR"/>
        </w:rPr>
        <w:t>de</w:t>
      </w:r>
      <w:r w:rsidR="00D9490F" w:rsidRPr="00185C4E">
        <w:rPr>
          <w:spacing w:val="-7"/>
          <w:lang w:val="fr-FR"/>
        </w:rPr>
        <w:t xml:space="preserve"> </w:t>
      </w:r>
      <w:r w:rsidR="00D9490F" w:rsidRPr="00185C4E">
        <w:rPr>
          <w:lang w:val="fr-FR"/>
        </w:rPr>
        <w:t>similarité</w:t>
      </w:r>
      <w:r w:rsidR="00D9490F" w:rsidRPr="00185C4E">
        <w:rPr>
          <w:spacing w:val="-7"/>
          <w:lang w:val="fr-FR"/>
        </w:rPr>
        <w:t xml:space="preserve"> </w:t>
      </w:r>
      <w:r w:rsidR="00D9490F" w:rsidRPr="00185C4E">
        <w:rPr>
          <w:lang w:val="fr-FR"/>
        </w:rPr>
        <w:t>des</w:t>
      </w:r>
      <w:r w:rsidR="00D9490F" w:rsidRPr="00185C4E">
        <w:rPr>
          <w:spacing w:val="-7"/>
          <w:lang w:val="fr-FR"/>
        </w:rPr>
        <w:t xml:space="preserve"> </w:t>
      </w:r>
      <w:r w:rsidR="00D9490F" w:rsidRPr="00185C4E">
        <w:rPr>
          <w:lang w:val="fr-FR"/>
        </w:rPr>
        <w:t>experts,</w:t>
      </w:r>
      <w:r w:rsidR="00D9490F" w:rsidRPr="00185C4E">
        <w:rPr>
          <w:spacing w:val="-7"/>
          <w:lang w:val="fr-FR"/>
        </w:rPr>
        <w:t xml:space="preserve"> </w:t>
      </w:r>
      <w:r w:rsidR="00D9490F" w:rsidRPr="00185C4E">
        <w:rPr>
          <w:lang w:val="fr-FR"/>
        </w:rPr>
        <w:t>que</w:t>
      </w:r>
      <w:r w:rsidR="00D9490F" w:rsidRPr="00185C4E">
        <w:rPr>
          <w:spacing w:val="-7"/>
          <w:lang w:val="fr-FR"/>
        </w:rPr>
        <w:t xml:space="preserve"> </w:t>
      </w:r>
      <w:r w:rsidR="00D9490F" w:rsidRPr="00185C4E">
        <w:rPr>
          <w:lang w:val="fr-FR"/>
        </w:rPr>
        <w:t>la</w:t>
      </w:r>
      <w:r w:rsidR="00D9490F" w:rsidRPr="00185C4E">
        <w:rPr>
          <w:spacing w:val="-7"/>
          <w:lang w:val="fr-FR"/>
        </w:rPr>
        <w:t xml:space="preserve"> </w:t>
      </w:r>
      <w:r w:rsidR="00D9490F" w:rsidRPr="00185C4E">
        <w:rPr>
          <w:lang w:val="fr-FR"/>
        </w:rPr>
        <w:t>similarité</w:t>
      </w:r>
      <w:r w:rsidR="00D9490F" w:rsidRPr="00185C4E">
        <w:rPr>
          <w:spacing w:val="-7"/>
          <w:lang w:val="fr-FR"/>
        </w:rPr>
        <w:t xml:space="preserve"> </w:t>
      </w:r>
      <w:r w:rsidR="00D9490F" w:rsidRPr="00185C4E">
        <w:rPr>
          <w:lang w:val="fr-FR"/>
        </w:rPr>
        <w:t>basée</w:t>
      </w:r>
      <w:r w:rsidR="00D9490F" w:rsidRPr="00185C4E">
        <w:rPr>
          <w:spacing w:val="-7"/>
          <w:lang w:val="fr-FR"/>
        </w:rPr>
        <w:t xml:space="preserve"> </w:t>
      </w:r>
      <w:r w:rsidR="00D9490F" w:rsidRPr="00185C4E">
        <w:rPr>
          <w:lang w:val="fr-FR"/>
        </w:rPr>
        <w:t>sur</w:t>
      </w:r>
      <w:r w:rsidR="00D9490F" w:rsidRPr="00185C4E">
        <w:rPr>
          <w:spacing w:val="-7"/>
          <w:lang w:val="fr-FR"/>
        </w:rPr>
        <w:t xml:space="preserve"> </w:t>
      </w:r>
      <w:r w:rsidR="00D9490F" w:rsidRPr="00185C4E">
        <w:rPr>
          <w:lang w:val="fr-FR"/>
        </w:rPr>
        <w:t>tous</w:t>
      </w:r>
      <w:r w:rsidR="00D9490F" w:rsidRPr="00185C4E">
        <w:rPr>
          <w:spacing w:val="-7"/>
          <w:lang w:val="fr-FR"/>
        </w:rPr>
        <w:t xml:space="preserve"> </w:t>
      </w:r>
      <w:r w:rsidR="00D9490F" w:rsidRPr="00185C4E">
        <w:rPr>
          <w:lang w:val="fr-FR"/>
        </w:rPr>
        <w:t>les</w:t>
      </w:r>
      <w:r w:rsidR="00D9490F" w:rsidRPr="00185C4E">
        <w:rPr>
          <w:spacing w:val="-7"/>
          <w:lang w:val="fr-FR"/>
        </w:rPr>
        <w:t xml:space="preserve"> </w:t>
      </w:r>
      <w:r w:rsidR="00D9490F" w:rsidRPr="00185C4E">
        <w:rPr>
          <w:lang w:val="fr-FR"/>
        </w:rPr>
        <w:t>termes (3/18 pour pour un seuil minimum à 1) du corpus ou sur la co-citation (6/18 pour pour un seuil minimum à</w:t>
      </w:r>
      <w:r w:rsidR="00D9490F" w:rsidRPr="00185C4E">
        <w:rPr>
          <w:spacing w:val="9"/>
          <w:lang w:val="fr-FR"/>
        </w:rPr>
        <w:t xml:space="preserve"> </w:t>
      </w:r>
      <w:r w:rsidR="00D9490F" w:rsidRPr="00185C4E">
        <w:rPr>
          <w:lang w:val="fr-FR"/>
        </w:rPr>
        <w:t>1).</w:t>
      </w:r>
    </w:p>
    <w:p w:rsidR="00B77999" w:rsidRPr="00185C4E" w:rsidRDefault="00D9490F">
      <w:pPr>
        <w:pStyle w:val="Corpsdetexte"/>
        <w:spacing w:line="254" w:lineRule="auto"/>
        <w:ind w:left="976" w:right="1656" w:firstLine="351"/>
        <w:jc w:val="both"/>
        <w:rPr>
          <w:lang w:val="fr-FR"/>
        </w:rPr>
      </w:pPr>
      <w:r w:rsidRPr="00185C4E">
        <w:rPr>
          <w:lang w:val="fr-FR"/>
        </w:rPr>
        <w:t xml:space="preserve">En synthèse, la similarité entre documents est utilisée pour répondre à plusieurs tâches, comme par exemple, la recherche de décisions simi- laires </w:t>
      </w:r>
      <w:hyperlink w:anchor="_bookmark475" w:history="1">
        <w:r w:rsidRPr="00185C4E">
          <w:rPr>
            <w:lang w:val="fr-FR"/>
          </w:rPr>
          <w:t xml:space="preserve">[Thenmozhi </w:t>
        </w:r>
        <w:r w:rsidRPr="00185C4E">
          <w:rPr>
            <w:rFonts w:ascii="Times New Roman" w:hAnsi="Times New Roman"/>
            <w:i/>
            <w:lang w:val="fr-FR"/>
          </w:rPr>
          <w:t xml:space="preserve">et al. </w:t>
        </w:r>
      </w:hyperlink>
      <w:r w:rsidRPr="00185C4E">
        <w:rPr>
          <w:lang w:val="fr-FR"/>
        </w:rPr>
        <w:t xml:space="preserve">, </w:t>
      </w:r>
      <w:hyperlink w:anchor="_bookmark475" w:history="1">
        <w:r w:rsidRPr="00185C4E">
          <w:rPr>
            <w:lang w:val="fr-FR"/>
          </w:rPr>
          <w:t xml:space="preserve">2017], </w:t>
        </w:r>
      </w:hyperlink>
      <w:r w:rsidRPr="00185C4E">
        <w:rPr>
          <w:lang w:val="fr-FR"/>
        </w:rPr>
        <w:t xml:space="preserve">le regroupement non-supervisé de juge- ments </w:t>
      </w:r>
      <w:hyperlink w:anchor="_bookmark448" w:history="1">
        <w:r w:rsidRPr="00185C4E">
          <w:rPr>
            <w:lang w:val="fr-FR"/>
          </w:rPr>
          <w:t xml:space="preserve">[Ravi Kumar &amp; Raghuveer, </w:t>
        </w:r>
      </w:hyperlink>
      <w:hyperlink w:anchor="_bookmark448" w:history="1">
        <w:r w:rsidRPr="00185C4E">
          <w:rPr>
            <w:lang w:val="fr-FR"/>
          </w:rPr>
          <w:t xml:space="preserve">2012] </w:t>
        </w:r>
      </w:hyperlink>
      <w:r w:rsidRPr="00185C4E">
        <w:rPr>
          <w:lang w:val="fr-FR"/>
        </w:rPr>
        <w:t xml:space="preserve">et la classification supervisée de ces derniers </w:t>
      </w:r>
      <w:hyperlink w:anchor="_bookmark404" w:history="1">
        <w:r w:rsidRPr="00185C4E">
          <w:rPr>
            <w:lang w:val="fr-FR"/>
          </w:rPr>
          <w:t xml:space="preserve">[Ma </w:t>
        </w:r>
        <w:r w:rsidRPr="00185C4E">
          <w:rPr>
            <w:rFonts w:ascii="Times New Roman" w:hAnsi="Times New Roman"/>
            <w:i/>
            <w:lang w:val="fr-FR"/>
          </w:rPr>
          <w:t xml:space="preserve">et al. </w:t>
        </w:r>
      </w:hyperlink>
      <w:r w:rsidRPr="00185C4E">
        <w:rPr>
          <w:lang w:val="fr-FR"/>
        </w:rPr>
        <w:t xml:space="preserve">, </w:t>
      </w:r>
      <w:hyperlink w:anchor="_bookmark404" w:history="1">
        <w:r w:rsidRPr="00185C4E">
          <w:rPr>
            <w:lang w:val="fr-FR"/>
          </w:rPr>
          <w:t xml:space="preserve">2018]. </w:t>
        </w:r>
      </w:hyperlink>
      <w:r w:rsidRPr="00185C4E">
        <w:rPr>
          <w:lang w:val="fr-FR"/>
        </w:rPr>
        <w:t>Ces diverses applications définissent aussi la sémantique juridique liée à la notion de similarité. Parmi les questions liées à la conception d’une mesure de la similarité entre documents, on distingue : la sémantique experte qui fonde cette similarité, sa métrique de mesure, la représentation des documents, le contexte d’exploitation et les critères</w:t>
      </w:r>
      <w:r w:rsidRPr="00185C4E">
        <w:rPr>
          <w:spacing w:val="1"/>
          <w:lang w:val="fr-FR"/>
        </w:rPr>
        <w:t xml:space="preserve"> </w:t>
      </w:r>
      <w:r w:rsidRPr="00185C4E">
        <w:rPr>
          <w:lang w:val="fr-FR"/>
        </w:rPr>
        <w:t>d’évaluation.</w:t>
      </w:r>
    </w:p>
    <w:p w:rsidR="00B77999" w:rsidRPr="00185C4E" w:rsidRDefault="00B77999">
      <w:pPr>
        <w:pStyle w:val="Corpsdetexte"/>
        <w:spacing w:before="8"/>
        <w:rPr>
          <w:sz w:val="35"/>
          <w:lang w:val="fr-FR"/>
        </w:rPr>
      </w:pPr>
    </w:p>
    <w:p w:rsidR="00B77999" w:rsidRPr="00185C4E" w:rsidRDefault="00D9490F">
      <w:pPr>
        <w:pStyle w:val="Heading1"/>
        <w:ind w:left="976"/>
        <w:rPr>
          <w:lang w:val="fr-FR"/>
        </w:rPr>
      </w:pPr>
      <w:bookmarkStart w:id="67" w:name="_bookmark49"/>
      <w:bookmarkEnd w:id="67"/>
      <w:r w:rsidRPr="00185C4E">
        <w:rPr>
          <w:w w:val="110"/>
          <w:lang w:val="fr-FR"/>
        </w:rPr>
        <w:t>1.5Conclusion</w:t>
      </w:r>
    </w:p>
    <w:p w:rsidR="00B77999" w:rsidRDefault="00D9490F">
      <w:pPr>
        <w:pStyle w:val="Corpsdetexte"/>
        <w:spacing w:before="269" w:line="254" w:lineRule="auto"/>
        <w:ind w:left="976" w:right="1656" w:firstLine="351"/>
        <w:jc w:val="both"/>
      </w:pPr>
      <w:r w:rsidRPr="00185C4E">
        <w:rPr>
          <w:lang w:val="fr-FR"/>
        </w:rPr>
        <w:t>En</w:t>
      </w:r>
      <w:r w:rsidRPr="00185C4E">
        <w:rPr>
          <w:spacing w:val="-9"/>
          <w:lang w:val="fr-FR"/>
        </w:rPr>
        <w:t xml:space="preserve"> </w:t>
      </w:r>
      <w:r w:rsidRPr="00185C4E">
        <w:rPr>
          <w:lang w:val="fr-FR"/>
        </w:rPr>
        <w:t>résumé,</w:t>
      </w:r>
      <w:r w:rsidRPr="00185C4E">
        <w:rPr>
          <w:spacing w:val="-8"/>
          <w:lang w:val="fr-FR"/>
        </w:rPr>
        <w:t xml:space="preserve"> </w:t>
      </w:r>
      <w:r w:rsidRPr="00185C4E">
        <w:rPr>
          <w:lang w:val="fr-FR"/>
        </w:rPr>
        <w:t>les</w:t>
      </w:r>
      <w:r w:rsidRPr="00185C4E">
        <w:rPr>
          <w:spacing w:val="-9"/>
          <w:lang w:val="fr-FR"/>
        </w:rPr>
        <w:t xml:space="preserve"> </w:t>
      </w:r>
      <w:r w:rsidRPr="00185C4E">
        <w:rPr>
          <w:lang w:val="fr-FR"/>
        </w:rPr>
        <w:t>travaux</w:t>
      </w:r>
      <w:r w:rsidRPr="00185C4E">
        <w:rPr>
          <w:spacing w:val="-8"/>
          <w:lang w:val="fr-FR"/>
        </w:rPr>
        <w:t xml:space="preserve"> </w:t>
      </w:r>
      <w:r w:rsidRPr="00185C4E">
        <w:rPr>
          <w:lang w:val="fr-FR"/>
        </w:rPr>
        <w:t>portant</w:t>
      </w:r>
      <w:r w:rsidRPr="00185C4E">
        <w:rPr>
          <w:spacing w:val="-9"/>
          <w:lang w:val="fr-FR"/>
        </w:rPr>
        <w:t xml:space="preserve"> </w:t>
      </w:r>
      <w:r w:rsidRPr="00185C4E">
        <w:rPr>
          <w:lang w:val="fr-FR"/>
        </w:rPr>
        <w:t>sur</w:t>
      </w:r>
      <w:r w:rsidRPr="00185C4E">
        <w:rPr>
          <w:spacing w:val="-8"/>
          <w:lang w:val="fr-FR"/>
        </w:rPr>
        <w:t xml:space="preserve"> </w:t>
      </w:r>
      <w:r w:rsidRPr="00185C4E">
        <w:rPr>
          <w:lang w:val="fr-FR"/>
        </w:rPr>
        <w:t>l’analyse</w:t>
      </w:r>
      <w:r w:rsidRPr="00185C4E">
        <w:rPr>
          <w:spacing w:val="-9"/>
          <w:lang w:val="fr-FR"/>
        </w:rPr>
        <w:t xml:space="preserve"> </w:t>
      </w:r>
      <w:r w:rsidRPr="00185C4E">
        <w:rPr>
          <w:lang w:val="fr-FR"/>
        </w:rPr>
        <w:t>automatique</w:t>
      </w:r>
      <w:r w:rsidRPr="00185C4E">
        <w:rPr>
          <w:spacing w:val="-8"/>
          <w:lang w:val="fr-FR"/>
        </w:rPr>
        <w:t xml:space="preserve"> </w:t>
      </w:r>
      <w:r w:rsidRPr="00185C4E">
        <w:rPr>
          <w:lang w:val="fr-FR"/>
        </w:rPr>
        <w:t>des</w:t>
      </w:r>
      <w:r w:rsidRPr="00185C4E">
        <w:rPr>
          <w:spacing w:val="-9"/>
          <w:lang w:val="fr-FR"/>
        </w:rPr>
        <w:t xml:space="preserve"> </w:t>
      </w:r>
      <w:r w:rsidRPr="00185C4E">
        <w:rPr>
          <w:lang w:val="fr-FR"/>
        </w:rPr>
        <w:t>décisions ont</w:t>
      </w:r>
      <w:r w:rsidRPr="00185C4E">
        <w:rPr>
          <w:spacing w:val="-6"/>
          <w:lang w:val="fr-FR"/>
        </w:rPr>
        <w:t xml:space="preserve"> </w:t>
      </w:r>
      <w:r w:rsidRPr="00185C4E">
        <w:rPr>
          <w:lang w:val="fr-FR"/>
        </w:rPr>
        <w:t>donné</w:t>
      </w:r>
      <w:r w:rsidRPr="00185C4E">
        <w:rPr>
          <w:spacing w:val="-5"/>
          <w:lang w:val="fr-FR"/>
        </w:rPr>
        <w:t xml:space="preserve"> </w:t>
      </w:r>
      <w:r w:rsidRPr="00185C4E">
        <w:rPr>
          <w:lang w:val="fr-FR"/>
        </w:rPr>
        <w:t>des</w:t>
      </w:r>
      <w:r w:rsidRPr="00185C4E">
        <w:rPr>
          <w:spacing w:val="-6"/>
          <w:lang w:val="fr-FR"/>
        </w:rPr>
        <w:t xml:space="preserve"> </w:t>
      </w:r>
      <w:r w:rsidRPr="00185C4E">
        <w:rPr>
          <w:lang w:val="fr-FR"/>
        </w:rPr>
        <w:t>résultats</w:t>
      </w:r>
      <w:r w:rsidRPr="00185C4E">
        <w:rPr>
          <w:spacing w:val="-5"/>
          <w:lang w:val="fr-FR"/>
        </w:rPr>
        <w:t xml:space="preserve"> </w:t>
      </w:r>
      <w:r w:rsidRPr="00185C4E">
        <w:rPr>
          <w:lang w:val="fr-FR"/>
        </w:rPr>
        <w:t>encourageants</w:t>
      </w:r>
      <w:r w:rsidRPr="00185C4E">
        <w:rPr>
          <w:spacing w:val="-6"/>
          <w:lang w:val="fr-FR"/>
        </w:rPr>
        <w:t xml:space="preserve"> </w:t>
      </w:r>
      <w:r w:rsidRPr="00185C4E">
        <w:rPr>
          <w:lang w:val="fr-FR"/>
        </w:rPr>
        <w:t>grâce</w:t>
      </w:r>
      <w:r w:rsidRPr="00185C4E">
        <w:rPr>
          <w:spacing w:val="-5"/>
          <w:lang w:val="fr-FR"/>
        </w:rPr>
        <w:t xml:space="preserve"> </w:t>
      </w:r>
      <w:r w:rsidRPr="00185C4E">
        <w:rPr>
          <w:lang w:val="fr-FR"/>
        </w:rPr>
        <w:t>aux</w:t>
      </w:r>
      <w:r w:rsidRPr="00185C4E">
        <w:rPr>
          <w:spacing w:val="-6"/>
          <w:lang w:val="fr-FR"/>
        </w:rPr>
        <w:t xml:space="preserve"> </w:t>
      </w:r>
      <w:r w:rsidRPr="00185C4E">
        <w:rPr>
          <w:lang w:val="fr-FR"/>
        </w:rPr>
        <w:t>éléments</w:t>
      </w:r>
      <w:r w:rsidRPr="00185C4E">
        <w:rPr>
          <w:spacing w:val="-5"/>
          <w:lang w:val="fr-FR"/>
        </w:rPr>
        <w:t xml:space="preserve"> </w:t>
      </w:r>
      <w:r w:rsidRPr="00185C4E">
        <w:rPr>
          <w:lang w:val="fr-FR"/>
        </w:rPr>
        <w:t>spécifiques</w:t>
      </w:r>
      <w:r w:rsidRPr="00185C4E">
        <w:rPr>
          <w:spacing w:val="-5"/>
          <w:lang w:val="fr-FR"/>
        </w:rPr>
        <w:t xml:space="preserve"> </w:t>
      </w:r>
      <w:r w:rsidRPr="00185C4E">
        <w:rPr>
          <w:lang w:val="fr-FR"/>
        </w:rPr>
        <w:t>aux affaires. Ces éléments peuvent être extraits des décisions grâce aux tech- niques</w:t>
      </w:r>
      <w:r w:rsidRPr="00185C4E">
        <w:rPr>
          <w:spacing w:val="31"/>
          <w:lang w:val="fr-FR"/>
        </w:rPr>
        <w:t xml:space="preserve"> </w:t>
      </w:r>
      <w:r w:rsidRPr="00185C4E">
        <w:rPr>
          <w:lang w:val="fr-FR"/>
        </w:rPr>
        <w:t>de</w:t>
      </w:r>
      <w:r w:rsidRPr="00185C4E">
        <w:rPr>
          <w:spacing w:val="31"/>
          <w:lang w:val="fr-FR"/>
        </w:rPr>
        <w:t xml:space="preserve"> </w:t>
      </w:r>
      <w:r w:rsidRPr="00185C4E">
        <w:rPr>
          <w:spacing w:val="-5"/>
          <w:lang w:val="fr-FR"/>
        </w:rPr>
        <w:t>TALN</w:t>
      </w:r>
      <w:r w:rsidRPr="00185C4E">
        <w:rPr>
          <w:spacing w:val="31"/>
          <w:lang w:val="fr-FR"/>
        </w:rPr>
        <w:t xml:space="preserve"> </w:t>
      </w:r>
      <w:r w:rsidRPr="00185C4E">
        <w:rPr>
          <w:lang w:val="fr-FR"/>
        </w:rPr>
        <w:t>et</w:t>
      </w:r>
      <w:r w:rsidRPr="00185C4E">
        <w:rPr>
          <w:spacing w:val="31"/>
          <w:lang w:val="fr-FR"/>
        </w:rPr>
        <w:t xml:space="preserve"> </w:t>
      </w:r>
      <w:r w:rsidRPr="00185C4E">
        <w:rPr>
          <w:lang w:val="fr-FR"/>
        </w:rPr>
        <w:t>de</w:t>
      </w:r>
      <w:r w:rsidRPr="00185C4E">
        <w:rPr>
          <w:spacing w:val="31"/>
          <w:lang w:val="fr-FR"/>
        </w:rPr>
        <w:t xml:space="preserve"> </w:t>
      </w:r>
      <w:r w:rsidRPr="00185C4E">
        <w:rPr>
          <w:lang w:val="fr-FR"/>
        </w:rPr>
        <w:t>fouille</w:t>
      </w:r>
      <w:r w:rsidRPr="00185C4E">
        <w:rPr>
          <w:spacing w:val="31"/>
          <w:lang w:val="fr-FR"/>
        </w:rPr>
        <w:t xml:space="preserve"> </w:t>
      </w:r>
      <w:r w:rsidRPr="00185C4E">
        <w:rPr>
          <w:lang w:val="fr-FR"/>
        </w:rPr>
        <w:t>de</w:t>
      </w:r>
      <w:r w:rsidRPr="00185C4E">
        <w:rPr>
          <w:spacing w:val="31"/>
          <w:lang w:val="fr-FR"/>
        </w:rPr>
        <w:t xml:space="preserve"> </w:t>
      </w:r>
      <w:r w:rsidRPr="00185C4E">
        <w:rPr>
          <w:lang w:val="fr-FR"/>
        </w:rPr>
        <w:t>texte.</w:t>
      </w:r>
      <w:r w:rsidRPr="00185C4E">
        <w:rPr>
          <w:spacing w:val="31"/>
          <w:lang w:val="fr-FR"/>
        </w:rPr>
        <w:t xml:space="preserve"> </w:t>
      </w:r>
      <w:r>
        <w:t>L’analyse</w:t>
      </w:r>
      <w:r>
        <w:rPr>
          <w:spacing w:val="31"/>
        </w:rPr>
        <w:t xml:space="preserve"> </w:t>
      </w:r>
      <w:r>
        <w:t>des</w:t>
      </w:r>
      <w:r>
        <w:rPr>
          <w:spacing w:val="31"/>
        </w:rPr>
        <w:t xml:space="preserve"> </w:t>
      </w:r>
      <w:r>
        <w:t>données</w:t>
      </w:r>
      <w:r>
        <w:rPr>
          <w:spacing w:val="31"/>
        </w:rPr>
        <w:t xml:space="preserve"> </w:t>
      </w:r>
      <w:r>
        <w:t>textuelles</w:t>
      </w:r>
    </w:p>
    <w:p w:rsidR="00B77999" w:rsidRDefault="00B77999">
      <w:pPr>
        <w:spacing w:line="254" w:lineRule="auto"/>
        <w:jc w:val="both"/>
        <w:sectPr w:rsidR="00B77999">
          <w:headerReference w:type="even" r:id="rId68"/>
          <w:pgSz w:w="11910" w:h="16840"/>
          <w:pgMar w:top="2180" w:right="0" w:bottom="280" w:left="1500" w:header="1885" w:footer="0" w:gutter="0"/>
          <w:pgNumType w:start="22"/>
          <w:cols w:space="720"/>
        </w:sectPr>
      </w:pPr>
    </w:p>
    <w:p w:rsidR="00B77999" w:rsidRDefault="00B77999">
      <w:pPr>
        <w:pStyle w:val="Corpsdetexte"/>
        <w:spacing w:before="5"/>
        <w:rPr>
          <w:sz w:val="16"/>
        </w:rPr>
      </w:pPr>
    </w:p>
    <w:p w:rsidR="00B77999" w:rsidRDefault="00D9490F">
      <w:pPr>
        <w:pStyle w:val="Paragraphedeliste"/>
        <w:numPr>
          <w:ilvl w:val="1"/>
          <w:numId w:val="62"/>
        </w:numPr>
        <w:tabs>
          <w:tab w:val="left" w:pos="618"/>
          <w:tab w:val="right" w:pos="7910"/>
        </w:tabs>
        <w:spacing w:before="102"/>
        <w:ind w:hanging="478"/>
        <w:jc w:val="both"/>
        <w:rPr>
          <w:sz w:val="24"/>
        </w:rPr>
      </w:pPr>
      <w:r>
        <w:rPr>
          <w:rFonts w:ascii="Times New Roman"/>
          <w:i/>
          <w:sz w:val="24"/>
        </w:rPr>
        <w:t>Conclusion</w:t>
      </w:r>
      <w:r>
        <w:rPr>
          <w:rFonts w:ascii="Times New Roman"/>
          <w:i/>
          <w:sz w:val="24"/>
        </w:rPr>
        <w:tab/>
      </w:r>
      <w:r>
        <w:rPr>
          <w:sz w:val="24"/>
        </w:rPr>
        <w:t>23</w:t>
      </w:r>
    </w:p>
    <w:p w:rsidR="00B77999" w:rsidRPr="00185C4E" w:rsidRDefault="00D9490F">
      <w:pPr>
        <w:pStyle w:val="Corpsdetexte"/>
        <w:spacing w:before="449" w:line="252" w:lineRule="auto"/>
        <w:ind w:left="139" w:right="2493"/>
        <w:jc w:val="both"/>
        <w:rPr>
          <w:rFonts w:ascii="Times New Roman" w:hAnsi="Times New Roman"/>
          <w:i/>
          <w:lang w:val="fr-FR"/>
        </w:rPr>
      </w:pPr>
      <w:r w:rsidRPr="00185C4E">
        <w:rPr>
          <w:lang w:val="fr-FR"/>
        </w:rPr>
        <w:t>juridiques a pour but la structuration des documents, l’extraction d’infor- mation, et l’organisation sémantique de corpus. Le domaine est très actif depuis déjà plusieurs décennies, au point que des librairies de développe- ment,</w:t>
      </w:r>
      <w:r w:rsidRPr="00185C4E">
        <w:rPr>
          <w:spacing w:val="-16"/>
          <w:lang w:val="fr-FR"/>
        </w:rPr>
        <w:t xml:space="preserve"> </w:t>
      </w:r>
      <w:r w:rsidRPr="00185C4E">
        <w:rPr>
          <w:lang w:val="fr-FR"/>
        </w:rPr>
        <w:t>spécifiques</w:t>
      </w:r>
      <w:r w:rsidRPr="00185C4E">
        <w:rPr>
          <w:spacing w:val="-15"/>
          <w:lang w:val="fr-FR"/>
        </w:rPr>
        <w:t xml:space="preserve"> </w:t>
      </w:r>
      <w:r w:rsidRPr="00185C4E">
        <w:rPr>
          <w:lang w:val="fr-FR"/>
        </w:rPr>
        <w:t>au</w:t>
      </w:r>
      <w:r w:rsidRPr="00185C4E">
        <w:rPr>
          <w:spacing w:val="-15"/>
          <w:lang w:val="fr-FR"/>
        </w:rPr>
        <w:t xml:space="preserve"> </w:t>
      </w:r>
      <w:r w:rsidRPr="00185C4E">
        <w:rPr>
          <w:lang w:val="fr-FR"/>
        </w:rPr>
        <w:t>domaine,</w:t>
      </w:r>
      <w:r w:rsidRPr="00185C4E">
        <w:rPr>
          <w:spacing w:val="-15"/>
          <w:lang w:val="fr-FR"/>
        </w:rPr>
        <w:t xml:space="preserve"> </w:t>
      </w:r>
      <w:r w:rsidRPr="00185C4E">
        <w:rPr>
          <w:lang w:val="fr-FR"/>
        </w:rPr>
        <w:t>commencent</w:t>
      </w:r>
      <w:r w:rsidRPr="00185C4E">
        <w:rPr>
          <w:spacing w:val="-15"/>
          <w:lang w:val="fr-FR"/>
        </w:rPr>
        <w:t xml:space="preserve"> </w:t>
      </w:r>
      <w:r w:rsidRPr="00185C4E">
        <w:rPr>
          <w:lang w:val="fr-FR"/>
        </w:rPr>
        <w:t>à</w:t>
      </w:r>
      <w:r w:rsidRPr="00185C4E">
        <w:rPr>
          <w:spacing w:val="-15"/>
          <w:lang w:val="fr-FR"/>
        </w:rPr>
        <w:t xml:space="preserve"> </w:t>
      </w:r>
      <w:r w:rsidRPr="00185C4E">
        <w:rPr>
          <w:lang w:val="fr-FR"/>
        </w:rPr>
        <w:t>voir</w:t>
      </w:r>
      <w:r w:rsidRPr="00185C4E">
        <w:rPr>
          <w:spacing w:val="-15"/>
          <w:lang w:val="fr-FR"/>
        </w:rPr>
        <w:t xml:space="preserve"> </w:t>
      </w:r>
      <w:r w:rsidRPr="00185C4E">
        <w:rPr>
          <w:lang w:val="fr-FR"/>
        </w:rPr>
        <w:t>le</w:t>
      </w:r>
      <w:r w:rsidRPr="00185C4E">
        <w:rPr>
          <w:spacing w:val="-15"/>
          <w:lang w:val="fr-FR"/>
        </w:rPr>
        <w:t xml:space="preserve"> </w:t>
      </w:r>
      <w:r w:rsidRPr="00185C4E">
        <w:rPr>
          <w:lang w:val="fr-FR"/>
        </w:rPr>
        <w:t>jour</w:t>
      </w:r>
      <w:r w:rsidRPr="00185C4E">
        <w:rPr>
          <w:spacing w:val="-15"/>
          <w:lang w:val="fr-FR"/>
        </w:rPr>
        <w:t xml:space="preserve"> </w:t>
      </w:r>
      <w:hyperlink w:anchor="_bookmark316" w:history="1">
        <w:r w:rsidRPr="00185C4E">
          <w:rPr>
            <w:lang w:val="fr-FR"/>
          </w:rPr>
          <w:t>[Bommarito</w:t>
        </w:r>
        <w:r w:rsidRPr="00185C4E">
          <w:rPr>
            <w:spacing w:val="-15"/>
            <w:lang w:val="fr-FR"/>
          </w:rPr>
          <w:t xml:space="preserve"> </w:t>
        </w:r>
        <w:r w:rsidRPr="00185C4E">
          <w:rPr>
            <w:rFonts w:ascii="Times New Roman" w:hAnsi="Times New Roman"/>
            <w:i/>
            <w:lang w:val="fr-FR"/>
          </w:rPr>
          <w:t>et</w:t>
        </w:r>
        <w:r w:rsidRPr="00185C4E">
          <w:rPr>
            <w:rFonts w:ascii="Times New Roman" w:hAnsi="Times New Roman"/>
            <w:i/>
            <w:spacing w:val="-17"/>
            <w:lang w:val="fr-FR"/>
          </w:rPr>
          <w:t xml:space="preserve"> </w:t>
        </w:r>
        <w:r w:rsidRPr="00185C4E">
          <w:rPr>
            <w:rFonts w:ascii="Times New Roman" w:hAnsi="Times New Roman"/>
            <w:i/>
            <w:lang w:val="fr-FR"/>
          </w:rPr>
          <w:t>al.</w:t>
        </w:r>
      </w:hyperlink>
    </w:p>
    <w:p w:rsidR="00B77999" w:rsidRPr="00185C4E" w:rsidRDefault="00D9490F">
      <w:pPr>
        <w:pStyle w:val="Corpsdetexte"/>
        <w:spacing w:before="6" w:line="254" w:lineRule="auto"/>
        <w:ind w:left="139" w:right="2493"/>
        <w:jc w:val="both"/>
        <w:rPr>
          <w:lang w:val="fr-FR"/>
        </w:rPr>
      </w:pPr>
      <w:r w:rsidRPr="00185C4E">
        <w:rPr>
          <w:lang w:val="fr-FR"/>
        </w:rPr>
        <w:t>,</w:t>
      </w:r>
      <w:r w:rsidRPr="00185C4E">
        <w:rPr>
          <w:spacing w:val="-11"/>
          <w:lang w:val="fr-FR"/>
        </w:rPr>
        <w:t xml:space="preserve"> </w:t>
      </w:r>
      <w:hyperlink w:anchor="_bookmark316" w:history="1">
        <w:r w:rsidRPr="00185C4E">
          <w:rPr>
            <w:lang w:val="fr-FR"/>
          </w:rPr>
          <w:t>2018].</w:t>
        </w:r>
        <w:r w:rsidRPr="00185C4E">
          <w:rPr>
            <w:spacing w:val="-11"/>
            <w:lang w:val="fr-FR"/>
          </w:rPr>
          <w:t xml:space="preserve"> </w:t>
        </w:r>
      </w:hyperlink>
      <w:r w:rsidRPr="00185C4E">
        <w:rPr>
          <w:lang w:val="fr-FR"/>
        </w:rPr>
        <w:t>Dans</w:t>
      </w:r>
      <w:r w:rsidRPr="00185C4E">
        <w:rPr>
          <w:spacing w:val="-10"/>
          <w:lang w:val="fr-FR"/>
        </w:rPr>
        <w:t xml:space="preserve"> </w:t>
      </w:r>
      <w:r w:rsidRPr="00185C4E">
        <w:rPr>
          <w:lang w:val="fr-FR"/>
        </w:rPr>
        <w:t>la</w:t>
      </w:r>
      <w:r w:rsidRPr="00185C4E">
        <w:rPr>
          <w:spacing w:val="-11"/>
          <w:lang w:val="fr-FR"/>
        </w:rPr>
        <w:t xml:space="preserve"> </w:t>
      </w:r>
      <w:r w:rsidRPr="00185C4E">
        <w:rPr>
          <w:lang w:val="fr-FR"/>
        </w:rPr>
        <w:t>littérature,</w:t>
      </w:r>
      <w:r w:rsidRPr="00185C4E">
        <w:rPr>
          <w:spacing w:val="-10"/>
          <w:lang w:val="fr-FR"/>
        </w:rPr>
        <w:t xml:space="preserve"> </w:t>
      </w:r>
      <w:r w:rsidRPr="00185C4E">
        <w:rPr>
          <w:lang w:val="fr-FR"/>
        </w:rPr>
        <w:t>nous</w:t>
      </w:r>
      <w:r w:rsidRPr="00185C4E">
        <w:rPr>
          <w:spacing w:val="-11"/>
          <w:lang w:val="fr-FR"/>
        </w:rPr>
        <w:t xml:space="preserve"> </w:t>
      </w:r>
      <w:r w:rsidRPr="00185C4E">
        <w:rPr>
          <w:lang w:val="fr-FR"/>
        </w:rPr>
        <w:t>remarquons</w:t>
      </w:r>
      <w:r w:rsidRPr="00185C4E">
        <w:rPr>
          <w:spacing w:val="-10"/>
          <w:lang w:val="fr-FR"/>
        </w:rPr>
        <w:t xml:space="preserve"> </w:t>
      </w:r>
      <w:r w:rsidRPr="00185C4E">
        <w:rPr>
          <w:lang w:val="fr-FR"/>
        </w:rPr>
        <w:t>que</w:t>
      </w:r>
      <w:r w:rsidRPr="00185C4E">
        <w:rPr>
          <w:spacing w:val="-11"/>
          <w:lang w:val="fr-FR"/>
        </w:rPr>
        <w:t xml:space="preserve"> </w:t>
      </w:r>
      <w:r w:rsidRPr="00185C4E">
        <w:rPr>
          <w:lang w:val="fr-FR"/>
        </w:rPr>
        <w:t>le</w:t>
      </w:r>
      <w:r w:rsidRPr="00185C4E">
        <w:rPr>
          <w:spacing w:val="-11"/>
          <w:lang w:val="fr-FR"/>
        </w:rPr>
        <w:t xml:space="preserve"> </w:t>
      </w:r>
      <w:r w:rsidRPr="00185C4E">
        <w:rPr>
          <w:lang w:val="fr-FR"/>
        </w:rPr>
        <w:t>concepteur</w:t>
      </w:r>
      <w:r w:rsidRPr="00185C4E">
        <w:rPr>
          <w:spacing w:val="-10"/>
          <w:lang w:val="fr-FR"/>
        </w:rPr>
        <w:t xml:space="preserve"> </w:t>
      </w:r>
      <w:r w:rsidRPr="00185C4E">
        <w:rPr>
          <w:lang w:val="fr-FR"/>
        </w:rPr>
        <w:t>investit</w:t>
      </w:r>
      <w:r w:rsidRPr="00185C4E">
        <w:rPr>
          <w:spacing w:val="-11"/>
          <w:lang w:val="fr-FR"/>
        </w:rPr>
        <w:t xml:space="preserve"> </w:t>
      </w:r>
      <w:r w:rsidRPr="00185C4E">
        <w:rPr>
          <w:lang w:val="fr-FR"/>
        </w:rPr>
        <w:t>un minimum d’ingénierie d’adaptation que ce soit pour la définition des ca- ractéristiques pertinentes pour les modèles à apprentissage automatique, ou pour définir les règles pour les méthodes à base de règles ou à base de grammaire. Notons aussi l’effort d’évaluation quantitative avec la parti- cipation d’experts pour l’annotation d’exemples de référence même pour des</w:t>
      </w:r>
      <w:r w:rsidRPr="00185C4E">
        <w:rPr>
          <w:spacing w:val="-13"/>
          <w:lang w:val="fr-FR"/>
        </w:rPr>
        <w:t xml:space="preserve"> </w:t>
      </w:r>
      <w:r w:rsidRPr="00185C4E">
        <w:rPr>
          <w:lang w:val="fr-FR"/>
        </w:rPr>
        <w:t>tâches</w:t>
      </w:r>
      <w:r w:rsidRPr="00185C4E">
        <w:rPr>
          <w:spacing w:val="-13"/>
          <w:lang w:val="fr-FR"/>
        </w:rPr>
        <w:t xml:space="preserve"> </w:t>
      </w:r>
      <w:r w:rsidRPr="00185C4E">
        <w:rPr>
          <w:lang w:val="fr-FR"/>
        </w:rPr>
        <w:t>qui</w:t>
      </w:r>
      <w:r w:rsidRPr="00185C4E">
        <w:rPr>
          <w:spacing w:val="-13"/>
          <w:lang w:val="fr-FR"/>
        </w:rPr>
        <w:t xml:space="preserve"> </w:t>
      </w:r>
      <w:r w:rsidRPr="00185C4E">
        <w:rPr>
          <w:lang w:val="fr-FR"/>
        </w:rPr>
        <w:t>peuvent</w:t>
      </w:r>
      <w:r w:rsidRPr="00185C4E">
        <w:rPr>
          <w:spacing w:val="-13"/>
          <w:lang w:val="fr-FR"/>
        </w:rPr>
        <w:t xml:space="preserve"> </w:t>
      </w:r>
      <w:r w:rsidRPr="00185C4E">
        <w:rPr>
          <w:lang w:val="fr-FR"/>
        </w:rPr>
        <w:t>paraître</w:t>
      </w:r>
      <w:r w:rsidRPr="00185C4E">
        <w:rPr>
          <w:spacing w:val="-13"/>
          <w:lang w:val="fr-FR"/>
        </w:rPr>
        <w:t xml:space="preserve"> </w:t>
      </w:r>
      <w:r w:rsidRPr="00185C4E">
        <w:rPr>
          <w:lang w:val="fr-FR"/>
        </w:rPr>
        <w:t>subjectives</w:t>
      </w:r>
      <w:r w:rsidRPr="00185C4E">
        <w:rPr>
          <w:spacing w:val="-13"/>
          <w:lang w:val="fr-FR"/>
        </w:rPr>
        <w:t xml:space="preserve"> </w:t>
      </w:r>
      <w:r w:rsidRPr="00185C4E">
        <w:rPr>
          <w:lang w:val="fr-FR"/>
        </w:rPr>
        <w:t>comme</w:t>
      </w:r>
      <w:r w:rsidRPr="00185C4E">
        <w:rPr>
          <w:spacing w:val="-13"/>
          <w:lang w:val="fr-FR"/>
        </w:rPr>
        <w:t xml:space="preserve"> </w:t>
      </w:r>
      <w:r w:rsidRPr="00185C4E">
        <w:rPr>
          <w:lang w:val="fr-FR"/>
        </w:rPr>
        <w:t>la</w:t>
      </w:r>
      <w:r w:rsidRPr="00185C4E">
        <w:rPr>
          <w:spacing w:val="-13"/>
          <w:lang w:val="fr-FR"/>
        </w:rPr>
        <w:t xml:space="preserve"> </w:t>
      </w:r>
      <w:r w:rsidRPr="00185C4E">
        <w:rPr>
          <w:lang w:val="fr-FR"/>
        </w:rPr>
        <w:t>mesure</w:t>
      </w:r>
      <w:r w:rsidRPr="00185C4E">
        <w:rPr>
          <w:spacing w:val="-13"/>
          <w:lang w:val="fr-FR"/>
        </w:rPr>
        <w:t xml:space="preserve"> </w:t>
      </w:r>
      <w:r w:rsidRPr="00185C4E">
        <w:rPr>
          <w:lang w:val="fr-FR"/>
        </w:rPr>
        <w:t>de</w:t>
      </w:r>
      <w:r w:rsidRPr="00185C4E">
        <w:rPr>
          <w:spacing w:val="-13"/>
          <w:lang w:val="fr-FR"/>
        </w:rPr>
        <w:t xml:space="preserve"> </w:t>
      </w:r>
      <w:r w:rsidRPr="00185C4E">
        <w:rPr>
          <w:lang w:val="fr-FR"/>
        </w:rPr>
        <w:t>similarité.</w:t>
      </w:r>
    </w:p>
    <w:p w:rsidR="00B77999" w:rsidRPr="00185C4E" w:rsidRDefault="00B77999">
      <w:pPr>
        <w:spacing w:line="254" w:lineRule="auto"/>
        <w:jc w:val="both"/>
        <w:rPr>
          <w:lang w:val="fr-FR"/>
        </w:rPr>
        <w:sectPr w:rsidR="00B77999" w:rsidRPr="00185C4E">
          <w:headerReference w:type="default" r:id="rId69"/>
          <w:pgSz w:w="11910" w:h="16840"/>
          <w:pgMar w:top="1580" w:right="0" w:bottom="280" w:left="1500" w:header="0" w:footer="0" w:gutter="0"/>
          <w:cols w:space="720"/>
        </w:sectPr>
      </w:pPr>
    </w:p>
    <w:p w:rsidR="00B77999" w:rsidRPr="00185C4E" w:rsidRDefault="00B77999">
      <w:pPr>
        <w:pStyle w:val="Corpsdetexte"/>
        <w:spacing w:before="4"/>
        <w:rPr>
          <w:rFonts w:ascii="Times New Roman"/>
          <w:sz w:val="17"/>
          <w:lang w:val="fr-FR"/>
        </w:rPr>
      </w:pPr>
    </w:p>
    <w:p w:rsidR="00B77999" w:rsidRPr="00185C4E" w:rsidRDefault="00B77999">
      <w:pPr>
        <w:rPr>
          <w:rFonts w:ascii="Times New Roman"/>
          <w:sz w:val="17"/>
          <w:lang w:val="fr-FR"/>
        </w:rPr>
        <w:sectPr w:rsidR="00B77999" w:rsidRPr="00185C4E">
          <w:headerReference w:type="even" r:id="rId70"/>
          <w:pgSz w:w="11910" w:h="16840"/>
          <w:pgMar w:top="2180" w:right="0" w:bottom="280" w:left="1500" w:header="1885" w:footer="0" w:gutter="0"/>
          <w:pgNumType w:start="24"/>
          <w:cols w:space="720"/>
        </w:sectPr>
      </w:pPr>
    </w:p>
    <w:p w:rsidR="00B77999" w:rsidRPr="00185C4E" w:rsidRDefault="00B77999">
      <w:pPr>
        <w:pStyle w:val="Corpsdetexte"/>
        <w:rPr>
          <w:rFonts w:ascii="Times New Roman"/>
          <w:sz w:val="42"/>
          <w:lang w:val="fr-FR"/>
        </w:rPr>
      </w:pPr>
    </w:p>
    <w:p w:rsidR="00B77999" w:rsidRPr="00185C4E" w:rsidRDefault="00B77999">
      <w:pPr>
        <w:pStyle w:val="Corpsdetexte"/>
        <w:rPr>
          <w:rFonts w:ascii="Times New Roman"/>
          <w:sz w:val="42"/>
          <w:lang w:val="fr-FR"/>
        </w:rPr>
      </w:pPr>
    </w:p>
    <w:p w:rsidR="00B77999" w:rsidRPr="00185C4E" w:rsidRDefault="00B77999">
      <w:pPr>
        <w:pStyle w:val="Corpsdetexte"/>
        <w:rPr>
          <w:rFonts w:ascii="Times New Roman"/>
          <w:sz w:val="53"/>
          <w:lang w:val="fr-FR"/>
        </w:rPr>
      </w:pPr>
    </w:p>
    <w:p w:rsidR="00B77999" w:rsidRPr="00185C4E" w:rsidRDefault="00D9490F">
      <w:pPr>
        <w:pStyle w:val="Heading1"/>
        <w:ind w:left="3164"/>
        <w:rPr>
          <w:lang w:val="fr-FR"/>
        </w:rPr>
      </w:pPr>
      <w:bookmarkStart w:id="68" w:name="Annotation_des_sections_et_entités_jurid"/>
      <w:bookmarkStart w:id="69" w:name="_bookmark50"/>
      <w:bookmarkEnd w:id="68"/>
      <w:bookmarkEnd w:id="69"/>
      <w:r w:rsidRPr="00185C4E">
        <w:rPr>
          <w:w w:val="105"/>
          <w:lang w:val="fr-FR"/>
        </w:rPr>
        <w:t>Chapitre</w:t>
      </w:r>
      <w:r w:rsidRPr="00185C4E">
        <w:rPr>
          <w:spacing w:val="82"/>
          <w:w w:val="105"/>
          <w:lang w:val="fr-FR"/>
        </w:rPr>
        <w:t xml:space="preserve"> </w:t>
      </w:r>
      <w:r w:rsidRPr="00185C4E">
        <w:rPr>
          <w:w w:val="105"/>
          <w:lang w:val="fr-FR"/>
        </w:rPr>
        <w:t>2</w:t>
      </w:r>
    </w:p>
    <w:p w:rsidR="00B77999" w:rsidRPr="00185C4E" w:rsidRDefault="00B77999">
      <w:pPr>
        <w:pStyle w:val="Corpsdetexte"/>
        <w:spacing w:before="8"/>
        <w:rPr>
          <w:rFonts w:ascii="Times New Roman"/>
          <w:b/>
          <w:sz w:val="15"/>
          <w:lang w:val="fr-FR"/>
        </w:rPr>
      </w:pPr>
      <w:r w:rsidRPr="00B77999">
        <w:pict>
          <v:group id="_x0000_s1710" style="position:absolute;margin-left:81.95pt;margin-top:11pt;width:388.55pt;height:5.4pt;z-index:251329024;mso-wrap-distance-left:0;mso-wrap-distance-right:0;mso-position-horizontal-relative:page" coordorigin="1639,220" coordsize="7771,108">
            <v:line id="_x0000_s1712" style="position:absolute" from="1639,250" to="9410,250" strokeweight="1.0544mm"/>
            <v:line id="_x0000_s1711" style="position:absolute" from="1639,324" to="9410,324" strokeweight=".14042mm"/>
            <w10:wrap type="topAndBottom" anchorx="page"/>
          </v:group>
        </w:pict>
      </w:r>
    </w:p>
    <w:p w:rsidR="00B77999" w:rsidRPr="00185C4E" w:rsidRDefault="00B77999">
      <w:pPr>
        <w:pStyle w:val="Corpsdetexte"/>
        <w:spacing w:before="5"/>
        <w:rPr>
          <w:rFonts w:ascii="Times New Roman"/>
          <w:b/>
          <w:sz w:val="17"/>
          <w:lang w:val="fr-FR"/>
        </w:rPr>
      </w:pPr>
    </w:p>
    <w:p w:rsidR="00B77999" w:rsidRPr="00185C4E" w:rsidRDefault="00D9490F">
      <w:pPr>
        <w:spacing w:before="105"/>
        <w:ind w:left="520"/>
        <w:rPr>
          <w:rFonts w:ascii="Times New Roman" w:hAnsi="Times New Roman"/>
          <w:b/>
          <w:sz w:val="34"/>
          <w:lang w:val="fr-FR"/>
        </w:rPr>
      </w:pPr>
      <w:r w:rsidRPr="00185C4E">
        <w:rPr>
          <w:rFonts w:ascii="Times New Roman" w:hAnsi="Times New Roman"/>
          <w:b/>
          <w:w w:val="110"/>
          <w:sz w:val="34"/>
          <w:lang w:val="fr-FR"/>
        </w:rPr>
        <w:t>Annotation des sections et entités juridiques</w:t>
      </w:r>
    </w:p>
    <w:p w:rsidR="00B77999" w:rsidRPr="00185C4E" w:rsidRDefault="00B77999">
      <w:pPr>
        <w:pStyle w:val="Corpsdetexte"/>
        <w:spacing w:before="9"/>
        <w:rPr>
          <w:rFonts w:ascii="Times New Roman"/>
          <w:b/>
          <w:sz w:val="29"/>
          <w:lang w:val="fr-FR"/>
        </w:rPr>
      </w:pPr>
      <w:r w:rsidRPr="00B77999">
        <w:pict>
          <v:line id="_x0000_s1709" style="position:absolute;z-index:251330048;mso-wrap-distance-left:0;mso-wrap-distance-right:0;mso-position-horizontal-relative:page" from="81.95pt,19.3pt" to="470.5pt,19.3pt" strokeweight=".14042mm">
            <w10:wrap type="topAndBottom" anchorx="page"/>
          </v:line>
        </w:pict>
      </w:r>
    </w:p>
    <w:p w:rsidR="00B77999" w:rsidRPr="00185C4E" w:rsidRDefault="00B77999">
      <w:pPr>
        <w:pStyle w:val="Corpsdetexte"/>
        <w:rPr>
          <w:rFonts w:ascii="Times New Roman"/>
          <w:b/>
          <w:sz w:val="20"/>
          <w:lang w:val="fr-FR"/>
        </w:rPr>
      </w:pPr>
    </w:p>
    <w:p w:rsidR="00B77999" w:rsidRPr="00185C4E" w:rsidRDefault="00B77999">
      <w:pPr>
        <w:pStyle w:val="Corpsdetexte"/>
        <w:spacing w:before="4"/>
        <w:rPr>
          <w:rFonts w:ascii="Times New Roman"/>
          <w:b/>
          <w:sz w:val="18"/>
          <w:lang w:val="fr-FR"/>
        </w:rPr>
      </w:pPr>
    </w:p>
    <w:p w:rsidR="00B77999" w:rsidRPr="00185C4E" w:rsidRDefault="00D9490F">
      <w:pPr>
        <w:spacing w:before="100" w:line="273" w:lineRule="auto"/>
        <w:ind w:left="139" w:right="2493" w:firstLine="351"/>
        <w:jc w:val="both"/>
        <w:rPr>
          <w:rFonts w:ascii="Times New Roman" w:hAnsi="Times New Roman"/>
          <w:i/>
          <w:lang w:val="fr-FR"/>
        </w:rPr>
      </w:pPr>
      <w:r w:rsidRPr="00185C4E">
        <w:rPr>
          <w:rFonts w:ascii="Times New Roman" w:hAnsi="Times New Roman"/>
          <w:b/>
          <w:i/>
          <w:lang w:val="fr-FR"/>
        </w:rPr>
        <w:t>Résumé.</w:t>
      </w:r>
      <w:r w:rsidRPr="00185C4E">
        <w:rPr>
          <w:rFonts w:ascii="Times New Roman" w:hAnsi="Times New Roman"/>
          <w:b/>
          <w:i/>
          <w:spacing w:val="-4"/>
          <w:lang w:val="fr-FR"/>
        </w:rPr>
        <w:t xml:space="preserve"> </w:t>
      </w:r>
      <w:r w:rsidRPr="00185C4E">
        <w:rPr>
          <w:rFonts w:ascii="Times New Roman" w:hAnsi="Times New Roman"/>
          <w:i/>
          <w:lang w:val="fr-FR"/>
        </w:rPr>
        <w:t>Ce</w:t>
      </w:r>
      <w:r w:rsidRPr="00185C4E">
        <w:rPr>
          <w:rFonts w:ascii="Times New Roman" w:hAnsi="Times New Roman"/>
          <w:i/>
          <w:spacing w:val="-3"/>
          <w:lang w:val="fr-FR"/>
        </w:rPr>
        <w:t xml:space="preserve"> </w:t>
      </w:r>
      <w:r w:rsidRPr="00185C4E">
        <w:rPr>
          <w:rFonts w:ascii="Times New Roman" w:hAnsi="Times New Roman"/>
          <w:i/>
          <w:lang w:val="fr-FR"/>
        </w:rPr>
        <w:t>chapitre</w:t>
      </w:r>
      <w:r w:rsidRPr="00185C4E">
        <w:rPr>
          <w:rFonts w:ascii="Times New Roman" w:hAnsi="Times New Roman"/>
          <w:i/>
          <w:spacing w:val="-4"/>
          <w:lang w:val="fr-FR"/>
        </w:rPr>
        <w:t xml:space="preserve"> </w:t>
      </w:r>
      <w:r w:rsidRPr="00185C4E">
        <w:rPr>
          <w:rFonts w:ascii="Times New Roman" w:hAnsi="Times New Roman"/>
          <w:i/>
          <w:lang w:val="fr-FR"/>
        </w:rPr>
        <w:t>traite</w:t>
      </w:r>
      <w:r w:rsidRPr="00185C4E">
        <w:rPr>
          <w:rFonts w:ascii="Times New Roman" w:hAnsi="Times New Roman"/>
          <w:i/>
          <w:spacing w:val="-3"/>
          <w:lang w:val="fr-FR"/>
        </w:rPr>
        <w:t xml:space="preserve"> </w:t>
      </w:r>
      <w:r w:rsidRPr="00185C4E">
        <w:rPr>
          <w:rFonts w:ascii="Times New Roman" w:hAnsi="Times New Roman"/>
          <w:i/>
          <w:lang w:val="fr-FR"/>
        </w:rPr>
        <w:t>de</w:t>
      </w:r>
      <w:r w:rsidRPr="00185C4E">
        <w:rPr>
          <w:rFonts w:ascii="Times New Roman" w:hAnsi="Times New Roman"/>
          <w:i/>
          <w:spacing w:val="-4"/>
          <w:lang w:val="fr-FR"/>
        </w:rPr>
        <w:t xml:space="preserve"> </w:t>
      </w:r>
      <w:r w:rsidRPr="00185C4E">
        <w:rPr>
          <w:rFonts w:ascii="Times New Roman" w:hAnsi="Times New Roman"/>
          <w:i/>
          <w:lang w:val="fr-FR"/>
        </w:rPr>
        <w:t>la</w:t>
      </w:r>
      <w:r w:rsidRPr="00185C4E">
        <w:rPr>
          <w:rFonts w:ascii="Times New Roman" w:hAnsi="Times New Roman"/>
          <w:i/>
          <w:spacing w:val="-3"/>
          <w:lang w:val="fr-FR"/>
        </w:rPr>
        <w:t xml:space="preserve"> </w:t>
      </w:r>
      <w:r w:rsidRPr="00185C4E">
        <w:rPr>
          <w:rFonts w:ascii="Times New Roman" w:hAnsi="Times New Roman"/>
          <w:i/>
          <w:lang w:val="fr-FR"/>
        </w:rPr>
        <w:t>détection</w:t>
      </w:r>
      <w:r w:rsidRPr="00185C4E">
        <w:rPr>
          <w:rFonts w:ascii="Times New Roman" w:hAnsi="Times New Roman"/>
          <w:i/>
          <w:spacing w:val="-4"/>
          <w:lang w:val="fr-FR"/>
        </w:rPr>
        <w:t xml:space="preserve"> </w:t>
      </w:r>
      <w:r w:rsidRPr="00185C4E">
        <w:rPr>
          <w:rFonts w:ascii="Times New Roman" w:hAnsi="Times New Roman"/>
          <w:i/>
          <w:lang w:val="fr-FR"/>
        </w:rPr>
        <w:t>de</w:t>
      </w:r>
      <w:r w:rsidRPr="00185C4E">
        <w:rPr>
          <w:rFonts w:ascii="Times New Roman" w:hAnsi="Times New Roman"/>
          <w:i/>
          <w:spacing w:val="-4"/>
          <w:lang w:val="fr-FR"/>
        </w:rPr>
        <w:t xml:space="preserve"> </w:t>
      </w:r>
      <w:r w:rsidRPr="00185C4E">
        <w:rPr>
          <w:rFonts w:ascii="Times New Roman" w:hAnsi="Times New Roman"/>
          <w:i/>
          <w:lang w:val="fr-FR"/>
        </w:rPr>
        <w:t>sections</w:t>
      </w:r>
      <w:r w:rsidRPr="00185C4E">
        <w:rPr>
          <w:rFonts w:ascii="Times New Roman" w:hAnsi="Times New Roman"/>
          <w:i/>
          <w:spacing w:val="-3"/>
          <w:lang w:val="fr-FR"/>
        </w:rPr>
        <w:t xml:space="preserve"> </w:t>
      </w:r>
      <w:r w:rsidRPr="00185C4E">
        <w:rPr>
          <w:rFonts w:ascii="Times New Roman" w:hAnsi="Times New Roman"/>
          <w:i/>
          <w:lang w:val="fr-FR"/>
        </w:rPr>
        <w:t>et</w:t>
      </w:r>
      <w:r w:rsidRPr="00185C4E">
        <w:rPr>
          <w:rFonts w:ascii="Times New Roman" w:hAnsi="Times New Roman"/>
          <w:i/>
          <w:spacing w:val="-4"/>
          <w:lang w:val="fr-FR"/>
        </w:rPr>
        <w:t xml:space="preserve"> </w:t>
      </w:r>
      <w:r w:rsidRPr="00185C4E">
        <w:rPr>
          <w:rFonts w:ascii="Times New Roman" w:hAnsi="Times New Roman"/>
          <w:i/>
          <w:lang w:val="fr-FR"/>
        </w:rPr>
        <w:t>des</w:t>
      </w:r>
      <w:r w:rsidRPr="00185C4E">
        <w:rPr>
          <w:rFonts w:ascii="Times New Roman" w:hAnsi="Times New Roman"/>
          <w:i/>
          <w:spacing w:val="-3"/>
          <w:lang w:val="fr-FR"/>
        </w:rPr>
        <w:t xml:space="preserve"> </w:t>
      </w:r>
      <w:r w:rsidRPr="00185C4E">
        <w:rPr>
          <w:rFonts w:ascii="Times New Roman" w:hAnsi="Times New Roman"/>
          <w:i/>
          <w:lang w:val="fr-FR"/>
        </w:rPr>
        <w:t>mentions</w:t>
      </w:r>
      <w:r w:rsidRPr="00185C4E">
        <w:rPr>
          <w:rFonts w:ascii="Times New Roman" w:hAnsi="Times New Roman"/>
          <w:i/>
          <w:spacing w:val="-4"/>
          <w:lang w:val="fr-FR"/>
        </w:rPr>
        <w:t xml:space="preserve"> </w:t>
      </w:r>
      <w:r w:rsidRPr="00185C4E">
        <w:rPr>
          <w:rFonts w:ascii="Times New Roman" w:hAnsi="Times New Roman"/>
          <w:i/>
          <w:lang w:val="fr-FR"/>
        </w:rPr>
        <w:t>(occurrences) d’entités dans les décisions de justices françaises. Ce problème est important car il vise une</w:t>
      </w:r>
      <w:r w:rsidRPr="00185C4E">
        <w:rPr>
          <w:rFonts w:ascii="Times New Roman" w:hAnsi="Times New Roman"/>
          <w:i/>
          <w:spacing w:val="-11"/>
          <w:lang w:val="fr-FR"/>
        </w:rPr>
        <w:t xml:space="preserve"> </w:t>
      </w:r>
      <w:r w:rsidRPr="00185C4E">
        <w:rPr>
          <w:rFonts w:ascii="Times New Roman" w:hAnsi="Times New Roman"/>
          <w:i/>
          <w:lang w:val="fr-FR"/>
        </w:rPr>
        <w:t>structuration</w:t>
      </w:r>
      <w:r w:rsidRPr="00185C4E">
        <w:rPr>
          <w:rFonts w:ascii="Times New Roman" w:hAnsi="Times New Roman"/>
          <w:i/>
          <w:spacing w:val="-10"/>
          <w:lang w:val="fr-FR"/>
        </w:rPr>
        <w:t xml:space="preserve"> </w:t>
      </w:r>
      <w:r w:rsidRPr="00185C4E">
        <w:rPr>
          <w:rFonts w:ascii="Times New Roman" w:hAnsi="Times New Roman"/>
          <w:i/>
          <w:lang w:val="fr-FR"/>
        </w:rPr>
        <w:t>des</w:t>
      </w:r>
      <w:r w:rsidRPr="00185C4E">
        <w:rPr>
          <w:rFonts w:ascii="Times New Roman" w:hAnsi="Times New Roman"/>
          <w:i/>
          <w:spacing w:val="-11"/>
          <w:lang w:val="fr-FR"/>
        </w:rPr>
        <w:t xml:space="preserve"> </w:t>
      </w:r>
      <w:r w:rsidRPr="00185C4E">
        <w:rPr>
          <w:rFonts w:ascii="Times New Roman" w:hAnsi="Times New Roman"/>
          <w:i/>
          <w:lang w:val="fr-FR"/>
        </w:rPr>
        <w:t>documents</w:t>
      </w:r>
      <w:r w:rsidRPr="00185C4E">
        <w:rPr>
          <w:rFonts w:ascii="Times New Roman" w:hAnsi="Times New Roman"/>
          <w:i/>
          <w:spacing w:val="-10"/>
          <w:lang w:val="fr-FR"/>
        </w:rPr>
        <w:t xml:space="preserve"> </w:t>
      </w:r>
      <w:r w:rsidRPr="00185C4E">
        <w:rPr>
          <w:rFonts w:ascii="Times New Roman" w:hAnsi="Times New Roman"/>
          <w:i/>
          <w:lang w:val="fr-FR"/>
        </w:rPr>
        <w:t>par</w:t>
      </w:r>
      <w:r w:rsidRPr="00185C4E">
        <w:rPr>
          <w:rFonts w:ascii="Times New Roman" w:hAnsi="Times New Roman"/>
          <w:i/>
          <w:spacing w:val="-10"/>
          <w:lang w:val="fr-FR"/>
        </w:rPr>
        <w:t xml:space="preserve"> </w:t>
      </w:r>
      <w:r w:rsidRPr="00185C4E">
        <w:rPr>
          <w:rFonts w:ascii="Times New Roman" w:hAnsi="Times New Roman"/>
          <w:i/>
          <w:lang w:val="fr-FR"/>
        </w:rPr>
        <w:t>le</w:t>
      </w:r>
      <w:r w:rsidRPr="00185C4E">
        <w:rPr>
          <w:rFonts w:ascii="Times New Roman" w:hAnsi="Times New Roman"/>
          <w:i/>
          <w:spacing w:val="-11"/>
          <w:lang w:val="fr-FR"/>
        </w:rPr>
        <w:t xml:space="preserve"> </w:t>
      </w:r>
      <w:r w:rsidRPr="00185C4E">
        <w:rPr>
          <w:rFonts w:ascii="Times New Roman" w:hAnsi="Times New Roman"/>
          <w:i/>
          <w:lang w:val="fr-FR"/>
        </w:rPr>
        <w:t>balisage</w:t>
      </w:r>
      <w:r w:rsidRPr="00185C4E">
        <w:rPr>
          <w:rFonts w:ascii="Times New Roman" w:hAnsi="Times New Roman"/>
          <w:i/>
          <w:spacing w:val="-10"/>
          <w:lang w:val="fr-FR"/>
        </w:rPr>
        <w:t xml:space="preserve"> </w:t>
      </w:r>
      <w:r w:rsidRPr="00185C4E">
        <w:rPr>
          <w:rFonts w:ascii="Times New Roman" w:hAnsi="Times New Roman"/>
          <w:i/>
          <w:lang w:val="fr-FR"/>
        </w:rPr>
        <w:t>des</w:t>
      </w:r>
      <w:r w:rsidRPr="00185C4E">
        <w:rPr>
          <w:rFonts w:ascii="Times New Roman" w:hAnsi="Times New Roman"/>
          <w:i/>
          <w:spacing w:val="-10"/>
          <w:lang w:val="fr-FR"/>
        </w:rPr>
        <w:t xml:space="preserve"> </w:t>
      </w:r>
      <w:r w:rsidRPr="00185C4E">
        <w:rPr>
          <w:rFonts w:ascii="Times New Roman" w:hAnsi="Times New Roman"/>
          <w:i/>
          <w:lang w:val="fr-FR"/>
        </w:rPr>
        <w:t>sections</w:t>
      </w:r>
      <w:r w:rsidRPr="00185C4E">
        <w:rPr>
          <w:rFonts w:ascii="Times New Roman" w:hAnsi="Times New Roman"/>
          <w:i/>
          <w:spacing w:val="-11"/>
          <w:lang w:val="fr-FR"/>
        </w:rPr>
        <w:t xml:space="preserve"> </w:t>
      </w:r>
      <w:r w:rsidRPr="00185C4E">
        <w:rPr>
          <w:rFonts w:ascii="Times New Roman" w:hAnsi="Times New Roman"/>
          <w:i/>
          <w:lang w:val="fr-FR"/>
        </w:rPr>
        <w:t>organisant</w:t>
      </w:r>
      <w:r w:rsidRPr="00185C4E">
        <w:rPr>
          <w:rFonts w:ascii="Times New Roman" w:hAnsi="Times New Roman"/>
          <w:i/>
          <w:spacing w:val="-10"/>
          <w:lang w:val="fr-FR"/>
        </w:rPr>
        <w:t xml:space="preserve"> </w:t>
      </w:r>
      <w:r w:rsidRPr="00185C4E">
        <w:rPr>
          <w:rFonts w:ascii="Times New Roman" w:hAnsi="Times New Roman"/>
          <w:i/>
          <w:lang w:val="fr-FR"/>
        </w:rPr>
        <w:t>le</w:t>
      </w:r>
      <w:r w:rsidRPr="00185C4E">
        <w:rPr>
          <w:rFonts w:ascii="Times New Roman" w:hAnsi="Times New Roman"/>
          <w:i/>
          <w:spacing w:val="-11"/>
          <w:lang w:val="fr-FR"/>
        </w:rPr>
        <w:t xml:space="preserve"> </w:t>
      </w:r>
      <w:r w:rsidRPr="00185C4E">
        <w:rPr>
          <w:rFonts w:ascii="Times New Roman" w:hAnsi="Times New Roman"/>
          <w:i/>
          <w:lang w:val="fr-FR"/>
        </w:rPr>
        <w:t>document,</w:t>
      </w:r>
      <w:r w:rsidRPr="00185C4E">
        <w:rPr>
          <w:rFonts w:ascii="Times New Roman" w:hAnsi="Times New Roman"/>
          <w:i/>
          <w:spacing w:val="-10"/>
          <w:lang w:val="fr-FR"/>
        </w:rPr>
        <w:t xml:space="preserve"> </w:t>
      </w:r>
      <w:r w:rsidRPr="00185C4E">
        <w:rPr>
          <w:rFonts w:ascii="Times New Roman" w:hAnsi="Times New Roman"/>
          <w:i/>
          <w:lang w:val="fr-FR"/>
        </w:rPr>
        <w:t>des méta-données</w:t>
      </w:r>
      <w:r w:rsidRPr="00185C4E">
        <w:rPr>
          <w:rFonts w:ascii="Times New Roman" w:hAnsi="Times New Roman"/>
          <w:i/>
          <w:spacing w:val="-9"/>
          <w:lang w:val="fr-FR"/>
        </w:rPr>
        <w:t xml:space="preserve"> </w:t>
      </w:r>
      <w:r w:rsidRPr="00185C4E">
        <w:rPr>
          <w:rFonts w:ascii="Times New Roman" w:hAnsi="Times New Roman"/>
          <w:i/>
          <w:lang w:val="fr-FR"/>
        </w:rPr>
        <w:t>de</w:t>
      </w:r>
      <w:r w:rsidRPr="00185C4E">
        <w:rPr>
          <w:rFonts w:ascii="Times New Roman" w:hAnsi="Times New Roman"/>
          <w:i/>
          <w:spacing w:val="-9"/>
          <w:lang w:val="fr-FR"/>
        </w:rPr>
        <w:t xml:space="preserve"> </w:t>
      </w:r>
      <w:r w:rsidRPr="00185C4E">
        <w:rPr>
          <w:rFonts w:ascii="Times New Roman" w:hAnsi="Times New Roman"/>
          <w:i/>
          <w:lang w:val="fr-FR"/>
        </w:rPr>
        <w:t>référence</w:t>
      </w:r>
      <w:r w:rsidRPr="00185C4E">
        <w:rPr>
          <w:rFonts w:ascii="Times New Roman" w:hAnsi="Times New Roman"/>
          <w:i/>
          <w:spacing w:val="-9"/>
          <w:lang w:val="fr-FR"/>
        </w:rPr>
        <w:t xml:space="preserve"> </w:t>
      </w:r>
      <w:r w:rsidRPr="00185C4E">
        <w:rPr>
          <w:rFonts w:ascii="Times New Roman" w:hAnsi="Times New Roman"/>
          <w:i/>
          <w:lang w:val="fr-FR"/>
        </w:rPr>
        <w:t>de</w:t>
      </w:r>
      <w:r w:rsidRPr="00185C4E">
        <w:rPr>
          <w:rFonts w:ascii="Times New Roman" w:hAnsi="Times New Roman"/>
          <w:i/>
          <w:spacing w:val="-8"/>
          <w:lang w:val="fr-FR"/>
        </w:rPr>
        <w:t xml:space="preserve"> </w:t>
      </w:r>
      <w:r w:rsidRPr="00185C4E">
        <w:rPr>
          <w:rFonts w:ascii="Times New Roman" w:hAnsi="Times New Roman"/>
          <w:i/>
          <w:lang w:val="fr-FR"/>
        </w:rPr>
        <w:t>l’affaire,</w:t>
      </w:r>
      <w:r w:rsidRPr="00185C4E">
        <w:rPr>
          <w:rFonts w:ascii="Times New Roman" w:hAnsi="Times New Roman"/>
          <w:i/>
          <w:spacing w:val="-8"/>
          <w:lang w:val="fr-FR"/>
        </w:rPr>
        <w:t xml:space="preserve"> </w:t>
      </w:r>
      <w:r w:rsidRPr="00185C4E">
        <w:rPr>
          <w:rFonts w:ascii="Times New Roman" w:hAnsi="Times New Roman"/>
          <w:i/>
          <w:lang w:val="fr-FR"/>
        </w:rPr>
        <w:t>et</w:t>
      </w:r>
      <w:r w:rsidRPr="00185C4E">
        <w:rPr>
          <w:rFonts w:ascii="Times New Roman" w:hAnsi="Times New Roman"/>
          <w:i/>
          <w:spacing w:val="-9"/>
          <w:lang w:val="fr-FR"/>
        </w:rPr>
        <w:t xml:space="preserve"> </w:t>
      </w:r>
      <w:r w:rsidRPr="00185C4E">
        <w:rPr>
          <w:rFonts w:ascii="Times New Roman" w:hAnsi="Times New Roman"/>
          <w:i/>
          <w:lang w:val="fr-FR"/>
        </w:rPr>
        <w:t>des</w:t>
      </w:r>
      <w:r w:rsidRPr="00185C4E">
        <w:rPr>
          <w:rFonts w:ascii="Times New Roman" w:hAnsi="Times New Roman"/>
          <w:i/>
          <w:spacing w:val="-8"/>
          <w:lang w:val="fr-FR"/>
        </w:rPr>
        <w:t xml:space="preserve"> </w:t>
      </w:r>
      <w:r w:rsidRPr="00185C4E">
        <w:rPr>
          <w:rFonts w:ascii="Times New Roman" w:hAnsi="Times New Roman"/>
          <w:i/>
          <w:lang w:val="fr-FR"/>
        </w:rPr>
        <w:t>citations</w:t>
      </w:r>
      <w:r w:rsidRPr="00185C4E">
        <w:rPr>
          <w:rFonts w:ascii="Times New Roman" w:hAnsi="Times New Roman"/>
          <w:i/>
          <w:spacing w:val="-9"/>
          <w:lang w:val="fr-FR"/>
        </w:rPr>
        <w:t xml:space="preserve"> </w:t>
      </w:r>
      <w:r w:rsidRPr="00185C4E">
        <w:rPr>
          <w:rFonts w:ascii="Times New Roman" w:hAnsi="Times New Roman"/>
          <w:i/>
          <w:lang w:val="fr-FR"/>
        </w:rPr>
        <w:t>des</w:t>
      </w:r>
      <w:r w:rsidRPr="00185C4E">
        <w:rPr>
          <w:rFonts w:ascii="Times New Roman" w:hAnsi="Times New Roman"/>
          <w:i/>
          <w:spacing w:val="-8"/>
          <w:lang w:val="fr-FR"/>
        </w:rPr>
        <w:t xml:space="preserve"> </w:t>
      </w:r>
      <w:r w:rsidRPr="00185C4E">
        <w:rPr>
          <w:rFonts w:ascii="Times New Roman" w:hAnsi="Times New Roman"/>
          <w:i/>
          <w:lang w:val="fr-FR"/>
        </w:rPr>
        <w:t>normes</w:t>
      </w:r>
      <w:r w:rsidRPr="00185C4E">
        <w:rPr>
          <w:rFonts w:ascii="Times New Roman" w:hAnsi="Times New Roman"/>
          <w:i/>
          <w:spacing w:val="-9"/>
          <w:lang w:val="fr-FR"/>
        </w:rPr>
        <w:t xml:space="preserve"> </w:t>
      </w:r>
      <w:r w:rsidRPr="00185C4E">
        <w:rPr>
          <w:rFonts w:ascii="Times New Roman" w:hAnsi="Times New Roman"/>
          <w:i/>
          <w:lang w:val="fr-FR"/>
        </w:rPr>
        <w:t>juridiques</w:t>
      </w:r>
      <w:r w:rsidRPr="00185C4E">
        <w:rPr>
          <w:rFonts w:ascii="Times New Roman" w:hAnsi="Times New Roman"/>
          <w:i/>
          <w:spacing w:val="-8"/>
          <w:lang w:val="fr-FR"/>
        </w:rPr>
        <w:t xml:space="preserve"> </w:t>
      </w:r>
      <w:r w:rsidRPr="00185C4E">
        <w:rPr>
          <w:rFonts w:ascii="Times New Roman" w:hAnsi="Times New Roman"/>
          <w:i/>
          <w:lang w:val="fr-FR"/>
        </w:rPr>
        <w:t>employées. Cette</w:t>
      </w:r>
      <w:r w:rsidRPr="00185C4E">
        <w:rPr>
          <w:rFonts w:ascii="Times New Roman" w:hAnsi="Times New Roman"/>
          <w:i/>
          <w:spacing w:val="-12"/>
          <w:lang w:val="fr-FR"/>
        </w:rPr>
        <w:t xml:space="preserve"> </w:t>
      </w:r>
      <w:r w:rsidRPr="00185C4E">
        <w:rPr>
          <w:rFonts w:ascii="Times New Roman" w:hAnsi="Times New Roman"/>
          <w:i/>
          <w:lang w:val="fr-FR"/>
        </w:rPr>
        <w:t>annotation</w:t>
      </w:r>
      <w:r w:rsidRPr="00185C4E">
        <w:rPr>
          <w:rFonts w:ascii="Times New Roman" w:hAnsi="Times New Roman"/>
          <w:i/>
          <w:spacing w:val="-12"/>
          <w:lang w:val="fr-FR"/>
        </w:rPr>
        <w:t xml:space="preserve"> </w:t>
      </w:r>
      <w:r w:rsidRPr="00185C4E">
        <w:rPr>
          <w:rFonts w:ascii="Times New Roman" w:hAnsi="Times New Roman"/>
          <w:i/>
          <w:lang w:val="fr-FR"/>
        </w:rPr>
        <w:t>automatique</w:t>
      </w:r>
      <w:r w:rsidRPr="00185C4E">
        <w:rPr>
          <w:rFonts w:ascii="Times New Roman" w:hAnsi="Times New Roman"/>
          <w:i/>
          <w:spacing w:val="-12"/>
          <w:lang w:val="fr-FR"/>
        </w:rPr>
        <w:t xml:space="preserve"> </w:t>
      </w:r>
      <w:r w:rsidRPr="00185C4E">
        <w:rPr>
          <w:rFonts w:ascii="Times New Roman" w:hAnsi="Times New Roman"/>
          <w:i/>
          <w:lang w:val="fr-FR"/>
        </w:rPr>
        <w:t>facilite</w:t>
      </w:r>
      <w:r w:rsidRPr="00185C4E">
        <w:rPr>
          <w:rFonts w:ascii="Times New Roman" w:hAnsi="Times New Roman"/>
          <w:i/>
          <w:spacing w:val="-12"/>
          <w:lang w:val="fr-FR"/>
        </w:rPr>
        <w:t xml:space="preserve"> </w:t>
      </w:r>
      <w:r w:rsidRPr="00185C4E">
        <w:rPr>
          <w:rFonts w:ascii="Times New Roman" w:hAnsi="Times New Roman"/>
          <w:i/>
          <w:lang w:val="fr-FR"/>
        </w:rPr>
        <w:t>la</w:t>
      </w:r>
      <w:r w:rsidRPr="00185C4E">
        <w:rPr>
          <w:rFonts w:ascii="Times New Roman" w:hAnsi="Times New Roman"/>
          <w:i/>
          <w:spacing w:val="-11"/>
          <w:lang w:val="fr-FR"/>
        </w:rPr>
        <w:t xml:space="preserve"> </w:t>
      </w:r>
      <w:r w:rsidRPr="00185C4E">
        <w:rPr>
          <w:rFonts w:ascii="Times New Roman" w:hAnsi="Times New Roman"/>
          <w:i/>
          <w:lang w:val="fr-FR"/>
        </w:rPr>
        <w:t>lecture</w:t>
      </w:r>
      <w:r w:rsidRPr="00185C4E">
        <w:rPr>
          <w:rFonts w:ascii="Times New Roman" w:hAnsi="Times New Roman"/>
          <w:i/>
          <w:spacing w:val="-12"/>
          <w:lang w:val="fr-FR"/>
        </w:rPr>
        <w:t xml:space="preserve"> </w:t>
      </w:r>
      <w:r w:rsidRPr="00185C4E">
        <w:rPr>
          <w:rFonts w:ascii="Times New Roman" w:hAnsi="Times New Roman"/>
          <w:i/>
          <w:lang w:val="fr-FR"/>
        </w:rPr>
        <w:t>des</w:t>
      </w:r>
      <w:r w:rsidRPr="00185C4E">
        <w:rPr>
          <w:rFonts w:ascii="Times New Roman" w:hAnsi="Times New Roman"/>
          <w:i/>
          <w:spacing w:val="-12"/>
          <w:lang w:val="fr-FR"/>
        </w:rPr>
        <w:t xml:space="preserve"> </w:t>
      </w:r>
      <w:r w:rsidRPr="00185C4E">
        <w:rPr>
          <w:rFonts w:ascii="Times New Roman" w:hAnsi="Times New Roman"/>
          <w:i/>
          <w:lang w:val="fr-FR"/>
        </w:rPr>
        <w:t>décisions</w:t>
      </w:r>
      <w:r w:rsidRPr="00185C4E">
        <w:rPr>
          <w:rFonts w:ascii="Times New Roman" w:hAnsi="Times New Roman"/>
          <w:i/>
          <w:spacing w:val="-12"/>
          <w:lang w:val="fr-FR"/>
        </w:rPr>
        <w:t xml:space="preserve"> </w:t>
      </w:r>
      <w:r w:rsidRPr="00185C4E">
        <w:rPr>
          <w:rFonts w:ascii="Times New Roman" w:hAnsi="Times New Roman"/>
          <w:i/>
          <w:lang w:val="fr-FR"/>
        </w:rPr>
        <w:t>et</w:t>
      </w:r>
      <w:r w:rsidRPr="00185C4E">
        <w:rPr>
          <w:rFonts w:ascii="Times New Roman" w:hAnsi="Times New Roman"/>
          <w:i/>
          <w:spacing w:val="-12"/>
          <w:lang w:val="fr-FR"/>
        </w:rPr>
        <w:t xml:space="preserve"> </w:t>
      </w:r>
      <w:r w:rsidRPr="00185C4E">
        <w:rPr>
          <w:rFonts w:ascii="Times New Roman" w:hAnsi="Times New Roman"/>
          <w:i/>
          <w:lang w:val="fr-FR"/>
        </w:rPr>
        <w:t>fournit</w:t>
      </w:r>
      <w:r w:rsidRPr="00185C4E">
        <w:rPr>
          <w:rFonts w:ascii="Times New Roman" w:hAnsi="Times New Roman"/>
          <w:i/>
          <w:spacing w:val="-11"/>
          <w:lang w:val="fr-FR"/>
        </w:rPr>
        <w:t xml:space="preserve"> </w:t>
      </w:r>
      <w:r w:rsidRPr="00185C4E">
        <w:rPr>
          <w:rFonts w:ascii="Times New Roman" w:hAnsi="Times New Roman"/>
          <w:i/>
          <w:lang w:val="fr-FR"/>
        </w:rPr>
        <w:t>des</w:t>
      </w:r>
      <w:r w:rsidRPr="00185C4E">
        <w:rPr>
          <w:rFonts w:ascii="Times New Roman" w:hAnsi="Times New Roman"/>
          <w:i/>
          <w:spacing w:val="-12"/>
          <w:lang w:val="fr-FR"/>
        </w:rPr>
        <w:t xml:space="preserve"> </w:t>
      </w:r>
      <w:r w:rsidRPr="00185C4E">
        <w:rPr>
          <w:rFonts w:ascii="Times New Roman" w:hAnsi="Times New Roman"/>
          <w:i/>
          <w:lang w:val="fr-FR"/>
        </w:rPr>
        <w:t>méta-données pour</w:t>
      </w:r>
      <w:r w:rsidRPr="00185C4E">
        <w:rPr>
          <w:rFonts w:ascii="Times New Roman" w:hAnsi="Times New Roman"/>
          <w:i/>
          <w:spacing w:val="-25"/>
          <w:lang w:val="fr-FR"/>
        </w:rPr>
        <w:t xml:space="preserve"> </w:t>
      </w:r>
      <w:r w:rsidRPr="00185C4E">
        <w:rPr>
          <w:rFonts w:ascii="Times New Roman" w:hAnsi="Times New Roman"/>
          <w:i/>
          <w:lang w:val="fr-FR"/>
        </w:rPr>
        <w:t>rapidement</w:t>
      </w:r>
      <w:r w:rsidRPr="00185C4E">
        <w:rPr>
          <w:rFonts w:ascii="Times New Roman" w:hAnsi="Times New Roman"/>
          <w:i/>
          <w:spacing w:val="-25"/>
          <w:lang w:val="fr-FR"/>
        </w:rPr>
        <w:t xml:space="preserve"> </w:t>
      </w:r>
      <w:r w:rsidRPr="00185C4E">
        <w:rPr>
          <w:rFonts w:ascii="Times New Roman" w:hAnsi="Times New Roman"/>
          <w:i/>
          <w:lang w:val="fr-FR"/>
        </w:rPr>
        <w:t>indexer</w:t>
      </w:r>
      <w:r w:rsidRPr="00185C4E">
        <w:rPr>
          <w:rFonts w:ascii="Times New Roman" w:hAnsi="Times New Roman"/>
          <w:i/>
          <w:spacing w:val="-24"/>
          <w:lang w:val="fr-FR"/>
        </w:rPr>
        <w:t xml:space="preserve"> </w:t>
      </w:r>
      <w:r w:rsidRPr="00185C4E">
        <w:rPr>
          <w:rFonts w:ascii="Times New Roman" w:hAnsi="Times New Roman"/>
          <w:i/>
          <w:lang w:val="fr-FR"/>
        </w:rPr>
        <w:t>et</w:t>
      </w:r>
      <w:r w:rsidRPr="00185C4E">
        <w:rPr>
          <w:rFonts w:ascii="Times New Roman" w:hAnsi="Times New Roman"/>
          <w:i/>
          <w:spacing w:val="-25"/>
          <w:lang w:val="fr-FR"/>
        </w:rPr>
        <w:t xml:space="preserve"> </w:t>
      </w:r>
      <w:r w:rsidRPr="00185C4E">
        <w:rPr>
          <w:rFonts w:ascii="Times New Roman" w:hAnsi="Times New Roman"/>
          <w:i/>
          <w:lang w:val="fr-FR"/>
        </w:rPr>
        <w:t>retrouver</w:t>
      </w:r>
      <w:r w:rsidRPr="00185C4E">
        <w:rPr>
          <w:rFonts w:ascii="Times New Roman" w:hAnsi="Times New Roman"/>
          <w:i/>
          <w:spacing w:val="-24"/>
          <w:lang w:val="fr-FR"/>
        </w:rPr>
        <w:t xml:space="preserve"> </w:t>
      </w:r>
      <w:r w:rsidRPr="00185C4E">
        <w:rPr>
          <w:rFonts w:ascii="Times New Roman" w:hAnsi="Times New Roman"/>
          <w:i/>
          <w:lang w:val="fr-FR"/>
        </w:rPr>
        <w:t>des</w:t>
      </w:r>
      <w:r w:rsidRPr="00185C4E">
        <w:rPr>
          <w:rFonts w:ascii="Times New Roman" w:hAnsi="Times New Roman"/>
          <w:i/>
          <w:spacing w:val="-25"/>
          <w:lang w:val="fr-FR"/>
        </w:rPr>
        <w:t xml:space="preserve"> </w:t>
      </w:r>
      <w:r w:rsidRPr="00185C4E">
        <w:rPr>
          <w:rFonts w:ascii="Times New Roman" w:hAnsi="Times New Roman"/>
          <w:i/>
          <w:lang w:val="fr-FR"/>
        </w:rPr>
        <w:t>décisions.</w:t>
      </w:r>
      <w:r w:rsidRPr="00185C4E">
        <w:rPr>
          <w:rFonts w:ascii="Times New Roman" w:hAnsi="Times New Roman"/>
          <w:i/>
          <w:spacing w:val="-24"/>
          <w:lang w:val="fr-FR"/>
        </w:rPr>
        <w:t xml:space="preserve"> </w:t>
      </w:r>
      <w:r w:rsidRPr="00185C4E">
        <w:rPr>
          <w:rFonts w:ascii="Times New Roman" w:hAnsi="Times New Roman"/>
          <w:i/>
          <w:lang w:val="fr-FR"/>
        </w:rPr>
        <w:t>Le</w:t>
      </w:r>
      <w:r w:rsidRPr="00185C4E">
        <w:rPr>
          <w:rFonts w:ascii="Times New Roman" w:hAnsi="Times New Roman"/>
          <w:i/>
          <w:spacing w:val="-25"/>
          <w:lang w:val="fr-FR"/>
        </w:rPr>
        <w:t xml:space="preserve"> </w:t>
      </w:r>
      <w:r w:rsidRPr="00185C4E">
        <w:rPr>
          <w:rFonts w:ascii="Times New Roman" w:hAnsi="Times New Roman"/>
          <w:i/>
          <w:lang w:val="fr-FR"/>
        </w:rPr>
        <w:t>problème</w:t>
      </w:r>
      <w:r w:rsidRPr="00185C4E">
        <w:rPr>
          <w:rFonts w:ascii="Times New Roman" w:hAnsi="Times New Roman"/>
          <w:i/>
          <w:spacing w:val="-24"/>
          <w:lang w:val="fr-FR"/>
        </w:rPr>
        <w:t xml:space="preserve"> </w:t>
      </w:r>
      <w:r w:rsidRPr="00185C4E">
        <w:rPr>
          <w:rFonts w:ascii="Times New Roman" w:hAnsi="Times New Roman"/>
          <w:i/>
          <w:lang w:val="fr-FR"/>
        </w:rPr>
        <w:t>est</w:t>
      </w:r>
      <w:r w:rsidRPr="00185C4E">
        <w:rPr>
          <w:rFonts w:ascii="Times New Roman" w:hAnsi="Times New Roman"/>
          <w:i/>
          <w:spacing w:val="-25"/>
          <w:lang w:val="fr-FR"/>
        </w:rPr>
        <w:t xml:space="preserve"> </w:t>
      </w:r>
      <w:r w:rsidRPr="00185C4E">
        <w:rPr>
          <w:rFonts w:ascii="Times New Roman" w:hAnsi="Times New Roman"/>
          <w:i/>
          <w:lang w:val="fr-FR"/>
        </w:rPr>
        <w:t>formulée</w:t>
      </w:r>
      <w:r w:rsidRPr="00185C4E">
        <w:rPr>
          <w:rFonts w:ascii="Times New Roman" w:hAnsi="Times New Roman"/>
          <w:i/>
          <w:spacing w:val="-24"/>
          <w:lang w:val="fr-FR"/>
        </w:rPr>
        <w:t xml:space="preserve"> </w:t>
      </w:r>
      <w:r w:rsidRPr="00185C4E">
        <w:rPr>
          <w:rFonts w:ascii="Times New Roman" w:hAnsi="Times New Roman"/>
          <w:i/>
          <w:lang w:val="fr-FR"/>
        </w:rPr>
        <w:t>en</w:t>
      </w:r>
      <w:r w:rsidRPr="00185C4E">
        <w:rPr>
          <w:rFonts w:ascii="Times New Roman" w:hAnsi="Times New Roman"/>
          <w:i/>
          <w:spacing w:val="-25"/>
          <w:lang w:val="fr-FR"/>
        </w:rPr>
        <w:t xml:space="preserve"> </w:t>
      </w:r>
      <w:r w:rsidRPr="00185C4E">
        <w:rPr>
          <w:rFonts w:ascii="Times New Roman" w:hAnsi="Times New Roman"/>
          <w:i/>
          <w:lang w:val="fr-FR"/>
        </w:rPr>
        <w:t>des</w:t>
      </w:r>
      <w:r w:rsidRPr="00185C4E">
        <w:rPr>
          <w:rFonts w:ascii="Times New Roman" w:hAnsi="Times New Roman"/>
          <w:i/>
          <w:spacing w:val="-24"/>
          <w:lang w:val="fr-FR"/>
        </w:rPr>
        <w:t xml:space="preserve"> </w:t>
      </w:r>
      <w:r w:rsidRPr="00185C4E">
        <w:rPr>
          <w:rFonts w:ascii="Times New Roman" w:hAnsi="Times New Roman"/>
          <w:i/>
          <w:lang w:val="fr-FR"/>
        </w:rPr>
        <w:t>tâches d’étiquetage de séquence puisque tout document textuel est une séquence de mots, de lignes, etc. Les principales contributions discutées ici sont : l’annotation manuelle d’un corpus d’évaluation de 500 documents, une analyse de l’application des modèles</w:t>
      </w:r>
      <w:r w:rsidRPr="00185C4E">
        <w:rPr>
          <w:rFonts w:ascii="Times New Roman" w:hAnsi="Times New Roman"/>
          <w:i/>
          <w:spacing w:val="-26"/>
          <w:lang w:val="fr-FR"/>
        </w:rPr>
        <w:t xml:space="preserve"> </w:t>
      </w:r>
      <w:r w:rsidRPr="00185C4E">
        <w:rPr>
          <w:rFonts w:ascii="Times New Roman" w:hAnsi="Times New Roman"/>
          <w:i/>
          <w:lang w:val="fr-FR"/>
        </w:rPr>
        <w:t xml:space="preserve">proba- bilistes graphiques HMM et </w:t>
      </w:r>
      <w:r w:rsidRPr="00185C4E">
        <w:rPr>
          <w:rFonts w:ascii="Times New Roman" w:hAnsi="Times New Roman"/>
          <w:i/>
          <w:spacing w:val="-7"/>
          <w:lang w:val="fr-FR"/>
        </w:rPr>
        <w:t xml:space="preserve">CRF, </w:t>
      </w:r>
      <w:r w:rsidRPr="00185C4E">
        <w:rPr>
          <w:rFonts w:ascii="Times New Roman" w:hAnsi="Times New Roman"/>
          <w:i/>
          <w:lang w:val="fr-FR"/>
        </w:rPr>
        <w:t>et des discussions sur l’impact de divers aspects de  la conception d’un système d’annotation par étiquetage de séquence. Les expérimenta- tions</w:t>
      </w:r>
      <w:r w:rsidRPr="00185C4E">
        <w:rPr>
          <w:rFonts w:ascii="Times New Roman" w:hAnsi="Times New Roman"/>
          <w:i/>
          <w:spacing w:val="-17"/>
          <w:lang w:val="fr-FR"/>
        </w:rPr>
        <w:t xml:space="preserve"> </w:t>
      </w:r>
      <w:r w:rsidRPr="00185C4E">
        <w:rPr>
          <w:rFonts w:ascii="Times New Roman" w:hAnsi="Times New Roman"/>
          <w:i/>
          <w:lang w:val="fr-FR"/>
        </w:rPr>
        <w:t>effectuées</w:t>
      </w:r>
      <w:r w:rsidRPr="00185C4E">
        <w:rPr>
          <w:rFonts w:ascii="Times New Roman" w:hAnsi="Times New Roman"/>
          <w:i/>
          <w:spacing w:val="-16"/>
          <w:lang w:val="fr-FR"/>
        </w:rPr>
        <w:t xml:space="preserve"> </w:t>
      </w:r>
      <w:r w:rsidRPr="00185C4E">
        <w:rPr>
          <w:rFonts w:ascii="Times New Roman" w:hAnsi="Times New Roman"/>
          <w:i/>
          <w:lang w:val="fr-FR"/>
        </w:rPr>
        <w:t>permettent</w:t>
      </w:r>
      <w:r w:rsidRPr="00185C4E">
        <w:rPr>
          <w:rFonts w:ascii="Times New Roman" w:hAnsi="Times New Roman"/>
          <w:i/>
          <w:spacing w:val="-16"/>
          <w:lang w:val="fr-FR"/>
        </w:rPr>
        <w:t xml:space="preserve"> </w:t>
      </w:r>
      <w:r w:rsidRPr="00185C4E">
        <w:rPr>
          <w:rFonts w:ascii="Times New Roman" w:hAnsi="Times New Roman"/>
          <w:i/>
          <w:lang w:val="fr-FR"/>
        </w:rPr>
        <w:t>de</w:t>
      </w:r>
      <w:r w:rsidRPr="00185C4E">
        <w:rPr>
          <w:rFonts w:ascii="Times New Roman" w:hAnsi="Times New Roman"/>
          <w:i/>
          <w:spacing w:val="-16"/>
          <w:lang w:val="fr-FR"/>
        </w:rPr>
        <w:t xml:space="preserve"> </w:t>
      </w:r>
      <w:r w:rsidRPr="00185C4E">
        <w:rPr>
          <w:rFonts w:ascii="Times New Roman" w:hAnsi="Times New Roman"/>
          <w:i/>
          <w:lang w:val="fr-FR"/>
        </w:rPr>
        <w:t>comparer</w:t>
      </w:r>
      <w:r w:rsidRPr="00185C4E">
        <w:rPr>
          <w:rFonts w:ascii="Times New Roman" w:hAnsi="Times New Roman"/>
          <w:i/>
          <w:spacing w:val="-16"/>
          <w:lang w:val="fr-FR"/>
        </w:rPr>
        <w:t xml:space="preserve"> </w:t>
      </w:r>
      <w:r w:rsidRPr="00185C4E">
        <w:rPr>
          <w:rFonts w:ascii="Times New Roman" w:hAnsi="Times New Roman"/>
          <w:i/>
          <w:lang w:val="fr-FR"/>
        </w:rPr>
        <w:t>l’ingénierie</w:t>
      </w:r>
      <w:r w:rsidRPr="00185C4E">
        <w:rPr>
          <w:rFonts w:ascii="Times New Roman" w:hAnsi="Times New Roman"/>
          <w:i/>
          <w:spacing w:val="-16"/>
          <w:lang w:val="fr-FR"/>
        </w:rPr>
        <w:t xml:space="preserve"> </w:t>
      </w:r>
      <w:r w:rsidRPr="00185C4E">
        <w:rPr>
          <w:rFonts w:ascii="Times New Roman" w:hAnsi="Times New Roman"/>
          <w:i/>
          <w:lang w:val="fr-FR"/>
        </w:rPr>
        <w:t>manuelle</w:t>
      </w:r>
      <w:r w:rsidRPr="00185C4E">
        <w:rPr>
          <w:rFonts w:ascii="Times New Roman" w:hAnsi="Times New Roman"/>
          <w:i/>
          <w:spacing w:val="-16"/>
          <w:lang w:val="fr-FR"/>
        </w:rPr>
        <w:t xml:space="preserve"> </w:t>
      </w:r>
      <w:r w:rsidRPr="00185C4E">
        <w:rPr>
          <w:rFonts w:ascii="Times New Roman" w:hAnsi="Times New Roman"/>
          <w:i/>
          <w:lang w:val="fr-FR"/>
        </w:rPr>
        <w:t>et</w:t>
      </w:r>
      <w:r w:rsidRPr="00185C4E">
        <w:rPr>
          <w:rFonts w:ascii="Times New Roman" w:hAnsi="Times New Roman"/>
          <w:i/>
          <w:spacing w:val="-16"/>
          <w:lang w:val="fr-FR"/>
        </w:rPr>
        <w:t xml:space="preserve"> </w:t>
      </w:r>
      <w:r w:rsidRPr="00185C4E">
        <w:rPr>
          <w:rFonts w:ascii="Times New Roman" w:hAnsi="Times New Roman"/>
          <w:i/>
          <w:lang w:val="fr-FR"/>
        </w:rPr>
        <w:t>l’ingénierie</w:t>
      </w:r>
      <w:r w:rsidRPr="00185C4E">
        <w:rPr>
          <w:rFonts w:ascii="Times New Roman" w:hAnsi="Times New Roman"/>
          <w:i/>
          <w:spacing w:val="-16"/>
          <w:lang w:val="fr-FR"/>
        </w:rPr>
        <w:t xml:space="preserve"> </w:t>
      </w:r>
      <w:r w:rsidRPr="00185C4E">
        <w:rPr>
          <w:rFonts w:ascii="Times New Roman" w:hAnsi="Times New Roman"/>
          <w:i/>
          <w:lang w:val="fr-FR"/>
        </w:rPr>
        <w:t>automatique de</w:t>
      </w:r>
      <w:r w:rsidRPr="00185C4E">
        <w:rPr>
          <w:rFonts w:ascii="Times New Roman" w:hAnsi="Times New Roman"/>
          <w:i/>
          <w:spacing w:val="-5"/>
          <w:lang w:val="fr-FR"/>
        </w:rPr>
        <w:t xml:space="preserve"> </w:t>
      </w:r>
      <w:r w:rsidRPr="00185C4E">
        <w:rPr>
          <w:rFonts w:ascii="Times New Roman" w:hAnsi="Times New Roman"/>
          <w:i/>
          <w:lang w:val="fr-FR"/>
        </w:rPr>
        <w:t>la</w:t>
      </w:r>
      <w:r w:rsidRPr="00185C4E">
        <w:rPr>
          <w:rFonts w:ascii="Times New Roman" w:hAnsi="Times New Roman"/>
          <w:i/>
          <w:spacing w:val="-4"/>
          <w:lang w:val="fr-FR"/>
        </w:rPr>
        <w:t xml:space="preserve"> </w:t>
      </w:r>
      <w:r w:rsidRPr="00185C4E">
        <w:rPr>
          <w:rFonts w:ascii="Times New Roman" w:hAnsi="Times New Roman"/>
          <w:i/>
          <w:lang w:val="fr-FR"/>
        </w:rPr>
        <w:t>représentation</w:t>
      </w:r>
      <w:r w:rsidRPr="00185C4E">
        <w:rPr>
          <w:rFonts w:ascii="Times New Roman" w:hAnsi="Times New Roman"/>
          <w:i/>
          <w:spacing w:val="-4"/>
          <w:lang w:val="fr-FR"/>
        </w:rPr>
        <w:t xml:space="preserve"> </w:t>
      </w:r>
      <w:r w:rsidRPr="00185C4E">
        <w:rPr>
          <w:rFonts w:ascii="Times New Roman" w:hAnsi="Times New Roman"/>
          <w:i/>
          <w:lang w:val="fr-FR"/>
        </w:rPr>
        <w:t>des</w:t>
      </w:r>
      <w:r w:rsidRPr="00185C4E">
        <w:rPr>
          <w:rFonts w:ascii="Times New Roman" w:hAnsi="Times New Roman"/>
          <w:i/>
          <w:spacing w:val="-4"/>
          <w:lang w:val="fr-FR"/>
        </w:rPr>
        <w:t xml:space="preserve"> </w:t>
      </w:r>
      <w:r w:rsidRPr="00185C4E">
        <w:rPr>
          <w:rFonts w:ascii="Times New Roman" w:hAnsi="Times New Roman"/>
          <w:i/>
          <w:lang w:val="fr-FR"/>
        </w:rPr>
        <w:t>objets</w:t>
      </w:r>
      <w:r w:rsidRPr="00185C4E">
        <w:rPr>
          <w:rFonts w:ascii="Times New Roman" w:hAnsi="Times New Roman"/>
          <w:i/>
          <w:spacing w:val="-5"/>
          <w:lang w:val="fr-FR"/>
        </w:rPr>
        <w:t xml:space="preserve"> </w:t>
      </w:r>
      <w:r w:rsidRPr="00185C4E">
        <w:rPr>
          <w:rFonts w:ascii="Times New Roman" w:hAnsi="Times New Roman"/>
          <w:i/>
          <w:lang w:val="fr-FR"/>
        </w:rPr>
        <w:t>à</w:t>
      </w:r>
      <w:r w:rsidRPr="00185C4E">
        <w:rPr>
          <w:rFonts w:ascii="Times New Roman" w:hAnsi="Times New Roman"/>
          <w:i/>
          <w:spacing w:val="-4"/>
          <w:lang w:val="fr-FR"/>
        </w:rPr>
        <w:t xml:space="preserve"> </w:t>
      </w:r>
      <w:r w:rsidRPr="00185C4E">
        <w:rPr>
          <w:rFonts w:ascii="Times New Roman" w:hAnsi="Times New Roman"/>
          <w:i/>
          <w:spacing w:val="-3"/>
          <w:lang w:val="fr-FR"/>
        </w:rPr>
        <w:t>classer,</w:t>
      </w:r>
      <w:r w:rsidRPr="00185C4E">
        <w:rPr>
          <w:rFonts w:ascii="Times New Roman" w:hAnsi="Times New Roman"/>
          <w:i/>
          <w:spacing w:val="-4"/>
          <w:lang w:val="fr-FR"/>
        </w:rPr>
        <w:t xml:space="preserve"> </w:t>
      </w:r>
      <w:r w:rsidRPr="00185C4E">
        <w:rPr>
          <w:rFonts w:ascii="Times New Roman" w:hAnsi="Times New Roman"/>
          <w:i/>
          <w:lang w:val="fr-FR"/>
        </w:rPr>
        <w:t>de</w:t>
      </w:r>
      <w:r w:rsidRPr="00185C4E">
        <w:rPr>
          <w:rFonts w:ascii="Times New Roman" w:hAnsi="Times New Roman"/>
          <w:i/>
          <w:spacing w:val="-4"/>
          <w:lang w:val="fr-FR"/>
        </w:rPr>
        <w:t xml:space="preserve"> </w:t>
      </w:r>
      <w:r w:rsidRPr="00185C4E">
        <w:rPr>
          <w:rFonts w:ascii="Times New Roman" w:hAnsi="Times New Roman"/>
          <w:i/>
          <w:lang w:val="fr-FR"/>
        </w:rPr>
        <w:t>comparer</w:t>
      </w:r>
      <w:r w:rsidRPr="00185C4E">
        <w:rPr>
          <w:rFonts w:ascii="Times New Roman" w:hAnsi="Times New Roman"/>
          <w:i/>
          <w:spacing w:val="-4"/>
          <w:lang w:val="fr-FR"/>
        </w:rPr>
        <w:t xml:space="preserve"> </w:t>
      </w:r>
      <w:r w:rsidRPr="00185C4E">
        <w:rPr>
          <w:rFonts w:ascii="Times New Roman" w:hAnsi="Times New Roman"/>
          <w:i/>
          <w:lang w:val="fr-FR"/>
        </w:rPr>
        <w:t>des</w:t>
      </w:r>
      <w:r w:rsidRPr="00185C4E">
        <w:rPr>
          <w:rFonts w:ascii="Times New Roman" w:hAnsi="Times New Roman"/>
          <w:i/>
          <w:spacing w:val="-5"/>
          <w:lang w:val="fr-FR"/>
        </w:rPr>
        <w:t xml:space="preserve"> </w:t>
      </w:r>
      <w:r w:rsidRPr="00185C4E">
        <w:rPr>
          <w:rFonts w:ascii="Times New Roman" w:hAnsi="Times New Roman"/>
          <w:i/>
          <w:lang w:val="fr-FR"/>
        </w:rPr>
        <w:t>schéma</w:t>
      </w:r>
      <w:r w:rsidRPr="00185C4E">
        <w:rPr>
          <w:rFonts w:ascii="Times New Roman" w:hAnsi="Times New Roman"/>
          <w:i/>
          <w:spacing w:val="-4"/>
          <w:lang w:val="fr-FR"/>
        </w:rPr>
        <w:t xml:space="preserve"> </w:t>
      </w:r>
      <w:r w:rsidRPr="00185C4E">
        <w:rPr>
          <w:rFonts w:ascii="Times New Roman" w:hAnsi="Times New Roman"/>
          <w:i/>
          <w:lang w:val="fr-FR"/>
        </w:rPr>
        <w:t>d’étiquetage,</w:t>
      </w:r>
      <w:r w:rsidRPr="00185C4E">
        <w:rPr>
          <w:rFonts w:ascii="Times New Roman" w:hAnsi="Times New Roman"/>
          <w:i/>
          <w:spacing w:val="-4"/>
          <w:lang w:val="fr-FR"/>
        </w:rPr>
        <w:t xml:space="preserve"> </w:t>
      </w:r>
      <w:r w:rsidRPr="00185C4E">
        <w:rPr>
          <w:rFonts w:ascii="Times New Roman" w:hAnsi="Times New Roman"/>
          <w:i/>
          <w:lang w:val="fr-FR"/>
        </w:rPr>
        <w:t>d’analy- ser l’effet de l’augmentation des données d’entrainement sur la qualité des annotations. Les</w:t>
      </w:r>
      <w:r w:rsidRPr="00185C4E">
        <w:rPr>
          <w:rFonts w:ascii="Times New Roman" w:hAnsi="Times New Roman"/>
          <w:i/>
          <w:spacing w:val="-24"/>
          <w:lang w:val="fr-FR"/>
        </w:rPr>
        <w:t xml:space="preserve"> </w:t>
      </w:r>
      <w:r w:rsidRPr="00185C4E">
        <w:rPr>
          <w:rFonts w:ascii="Times New Roman" w:hAnsi="Times New Roman"/>
          <w:i/>
          <w:lang w:val="fr-FR"/>
        </w:rPr>
        <w:t>résultats</w:t>
      </w:r>
      <w:r w:rsidRPr="00185C4E">
        <w:rPr>
          <w:rFonts w:ascii="Times New Roman" w:hAnsi="Times New Roman"/>
          <w:i/>
          <w:spacing w:val="-23"/>
          <w:lang w:val="fr-FR"/>
        </w:rPr>
        <w:t xml:space="preserve"> </w:t>
      </w:r>
      <w:r w:rsidRPr="00185C4E">
        <w:rPr>
          <w:rFonts w:ascii="Times New Roman" w:hAnsi="Times New Roman"/>
          <w:i/>
          <w:lang w:val="fr-FR"/>
        </w:rPr>
        <w:t>montrent</w:t>
      </w:r>
      <w:r w:rsidRPr="00185C4E">
        <w:rPr>
          <w:rFonts w:ascii="Times New Roman" w:hAnsi="Times New Roman"/>
          <w:i/>
          <w:spacing w:val="-23"/>
          <w:lang w:val="fr-FR"/>
        </w:rPr>
        <w:t xml:space="preserve"> </w:t>
      </w:r>
      <w:r w:rsidRPr="00185C4E">
        <w:rPr>
          <w:rFonts w:ascii="Times New Roman" w:hAnsi="Times New Roman"/>
          <w:i/>
          <w:lang w:val="fr-FR"/>
        </w:rPr>
        <w:t>principalement</w:t>
      </w:r>
      <w:r w:rsidRPr="00185C4E">
        <w:rPr>
          <w:rFonts w:ascii="Times New Roman" w:hAnsi="Times New Roman"/>
          <w:i/>
          <w:spacing w:val="-23"/>
          <w:lang w:val="fr-FR"/>
        </w:rPr>
        <w:t xml:space="preserve"> </w:t>
      </w:r>
      <w:r w:rsidRPr="00185C4E">
        <w:rPr>
          <w:rFonts w:ascii="Times New Roman" w:hAnsi="Times New Roman"/>
          <w:i/>
          <w:lang w:val="fr-FR"/>
        </w:rPr>
        <w:t>l’efficacité</w:t>
      </w:r>
      <w:r w:rsidRPr="00185C4E">
        <w:rPr>
          <w:rFonts w:ascii="Times New Roman" w:hAnsi="Times New Roman"/>
          <w:i/>
          <w:spacing w:val="-23"/>
          <w:lang w:val="fr-FR"/>
        </w:rPr>
        <w:t xml:space="preserve"> </w:t>
      </w:r>
      <w:r w:rsidRPr="00185C4E">
        <w:rPr>
          <w:rFonts w:ascii="Times New Roman" w:hAnsi="Times New Roman"/>
          <w:i/>
          <w:lang w:val="fr-FR"/>
        </w:rPr>
        <w:t>des</w:t>
      </w:r>
      <w:r w:rsidRPr="00185C4E">
        <w:rPr>
          <w:rFonts w:ascii="Times New Roman" w:hAnsi="Times New Roman"/>
          <w:i/>
          <w:spacing w:val="-23"/>
          <w:lang w:val="fr-FR"/>
        </w:rPr>
        <w:t xml:space="preserve"> </w:t>
      </w:r>
      <w:r w:rsidRPr="00185C4E">
        <w:rPr>
          <w:rFonts w:ascii="Times New Roman" w:hAnsi="Times New Roman"/>
          <w:i/>
          <w:lang w:val="fr-FR"/>
        </w:rPr>
        <w:t>modèles</w:t>
      </w:r>
      <w:r w:rsidRPr="00185C4E">
        <w:rPr>
          <w:rFonts w:ascii="Times New Roman" w:hAnsi="Times New Roman"/>
          <w:i/>
          <w:spacing w:val="-23"/>
          <w:lang w:val="fr-FR"/>
        </w:rPr>
        <w:t xml:space="preserve"> </w:t>
      </w:r>
      <w:r w:rsidRPr="00185C4E">
        <w:rPr>
          <w:rFonts w:ascii="Times New Roman" w:hAnsi="Times New Roman"/>
          <w:i/>
          <w:lang w:val="fr-FR"/>
        </w:rPr>
        <w:t>à</w:t>
      </w:r>
      <w:r w:rsidRPr="00185C4E">
        <w:rPr>
          <w:rFonts w:ascii="Times New Roman" w:hAnsi="Times New Roman"/>
          <w:i/>
          <w:spacing w:val="-23"/>
          <w:lang w:val="fr-FR"/>
        </w:rPr>
        <w:t xml:space="preserve"> </w:t>
      </w:r>
      <w:r w:rsidRPr="00185C4E">
        <w:rPr>
          <w:rFonts w:ascii="Times New Roman" w:hAnsi="Times New Roman"/>
          <w:i/>
          <w:lang w:val="fr-FR"/>
        </w:rPr>
        <w:t>base</w:t>
      </w:r>
      <w:r w:rsidRPr="00185C4E">
        <w:rPr>
          <w:rFonts w:ascii="Times New Roman" w:hAnsi="Times New Roman"/>
          <w:i/>
          <w:spacing w:val="-23"/>
          <w:lang w:val="fr-FR"/>
        </w:rPr>
        <w:t xml:space="preserve"> </w:t>
      </w:r>
      <w:r w:rsidRPr="00185C4E">
        <w:rPr>
          <w:rFonts w:ascii="Times New Roman" w:hAnsi="Times New Roman"/>
          <w:i/>
          <w:lang w:val="fr-FR"/>
        </w:rPr>
        <w:t>de</w:t>
      </w:r>
      <w:r w:rsidRPr="00185C4E">
        <w:rPr>
          <w:rFonts w:ascii="Times New Roman" w:hAnsi="Times New Roman"/>
          <w:i/>
          <w:spacing w:val="-23"/>
          <w:lang w:val="fr-FR"/>
        </w:rPr>
        <w:t xml:space="preserve"> </w:t>
      </w:r>
      <w:r w:rsidRPr="00185C4E">
        <w:rPr>
          <w:rFonts w:ascii="Times New Roman" w:hAnsi="Times New Roman"/>
          <w:i/>
          <w:lang w:val="fr-FR"/>
        </w:rPr>
        <w:t>champs</w:t>
      </w:r>
      <w:r w:rsidRPr="00185C4E">
        <w:rPr>
          <w:rFonts w:ascii="Times New Roman" w:hAnsi="Times New Roman"/>
          <w:i/>
          <w:spacing w:val="-23"/>
          <w:lang w:val="fr-FR"/>
        </w:rPr>
        <w:t xml:space="preserve"> </w:t>
      </w:r>
      <w:r w:rsidRPr="00185C4E">
        <w:rPr>
          <w:rFonts w:ascii="Times New Roman" w:hAnsi="Times New Roman"/>
          <w:i/>
          <w:lang w:val="fr-FR"/>
        </w:rPr>
        <w:t>aléatoires conditionnels à chaîne linéaire (CRF) pour les différentes</w:t>
      </w:r>
      <w:r w:rsidRPr="00185C4E">
        <w:rPr>
          <w:rFonts w:ascii="Times New Roman" w:hAnsi="Times New Roman"/>
          <w:i/>
          <w:spacing w:val="-33"/>
          <w:lang w:val="fr-FR"/>
        </w:rPr>
        <w:t xml:space="preserve"> </w:t>
      </w:r>
      <w:r w:rsidRPr="00185C4E">
        <w:rPr>
          <w:rFonts w:ascii="Times New Roman" w:hAnsi="Times New Roman"/>
          <w:i/>
          <w:lang w:val="fr-FR"/>
        </w:rPr>
        <w:t>tâches.</w:t>
      </w:r>
    </w:p>
    <w:p w:rsidR="00B77999" w:rsidRPr="00185C4E" w:rsidRDefault="00B77999">
      <w:pPr>
        <w:pStyle w:val="Corpsdetexte"/>
        <w:rPr>
          <w:rFonts w:ascii="Times New Roman"/>
          <w:i/>
          <w:sz w:val="26"/>
          <w:lang w:val="fr-FR"/>
        </w:rPr>
      </w:pPr>
    </w:p>
    <w:p w:rsidR="00B77999" w:rsidRPr="00185C4E" w:rsidRDefault="00B77999">
      <w:pPr>
        <w:pStyle w:val="Corpsdetexte"/>
        <w:spacing w:before="5"/>
        <w:rPr>
          <w:rFonts w:ascii="Times New Roman"/>
          <w:i/>
          <w:sz w:val="20"/>
          <w:lang w:val="fr-FR"/>
        </w:rPr>
      </w:pPr>
    </w:p>
    <w:p w:rsidR="00B77999" w:rsidRDefault="00D9490F">
      <w:pPr>
        <w:pStyle w:val="Heading1"/>
        <w:numPr>
          <w:ilvl w:val="1"/>
          <w:numId w:val="60"/>
        </w:numPr>
        <w:tabs>
          <w:tab w:val="left" w:pos="571"/>
        </w:tabs>
        <w:ind w:hanging="1611"/>
      </w:pPr>
      <w:bookmarkStart w:id="70" w:name="_bookmark51"/>
      <w:bookmarkEnd w:id="70"/>
      <w:r>
        <w:rPr>
          <w:w w:val="105"/>
        </w:rPr>
        <w:t>Introduction</w:t>
      </w:r>
    </w:p>
    <w:p w:rsidR="00B77999" w:rsidRPr="00185C4E" w:rsidRDefault="00D9490F">
      <w:pPr>
        <w:pStyle w:val="Corpsdetexte"/>
        <w:spacing w:before="310" w:line="254" w:lineRule="auto"/>
        <w:ind w:left="139" w:right="2493" w:firstLine="351"/>
        <w:jc w:val="both"/>
        <w:rPr>
          <w:lang w:val="fr-FR"/>
        </w:rPr>
      </w:pPr>
      <w:r w:rsidRPr="00185C4E">
        <w:rPr>
          <w:lang w:val="fr-FR"/>
        </w:rPr>
        <w:t>Bien que les décisions ne soient pas structurées, leur contenu est</w:t>
      </w:r>
      <w:r w:rsidRPr="00185C4E">
        <w:rPr>
          <w:spacing w:val="-20"/>
          <w:lang w:val="fr-FR"/>
        </w:rPr>
        <w:t xml:space="preserve"> </w:t>
      </w:r>
      <w:r w:rsidRPr="00185C4E">
        <w:rPr>
          <w:lang w:val="fr-FR"/>
        </w:rPr>
        <w:t>orga- nisé</w:t>
      </w:r>
      <w:r w:rsidRPr="00185C4E">
        <w:rPr>
          <w:spacing w:val="-10"/>
          <w:lang w:val="fr-FR"/>
        </w:rPr>
        <w:t xml:space="preserve"> </w:t>
      </w:r>
      <w:r w:rsidRPr="00185C4E">
        <w:rPr>
          <w:lang w:val="fr-FR"/>
        </w:rPr>
        <w:t>en</w:t>
      </w:r>
      <w:r w:rsidRPr="00185C4E">
        <w:rPr>
          <w:spacing w:val="-10"/>
          <w:lang w:val="fr-FR"/>
        </w:rPr>
        <w:t xml:space="preserve"> </w:t>
      </w:r>
      <w:r w:rsidRPr="00185C4E">
        <w:rPr>
          <w:lang w:val="fr-FR"/>
        </w:rPr>
        <w:t>sections</w:t>
      </w:r>
      <w:r w:rsidRPr="00185C4E">
        <w:rPr>
          <w:spacing w:val="-10"/>
          <w:lang w:val="fr-FR"/>
        </w:rPr>
        <w:t xml:space="preserve"> </w:t>
      </w:r>
      <w:r w:rsidRPr="00185C4E">
        <w:rPr>
          <w:lang w:val="fr-FR"/>
        </w:rPr>
        <w:t>dont</w:t>
      </w:r>
      <w:r w:rsidRPr="00185C4E">
        <w:rPr>
          <w:spacing w:val="-9"/>
          <w:lang w:val="fr-FR"/>
        </w:rPr>
        <w:t xml:space="preserve"> </w:t>
      </w:r>
      <w:r w:rsidRPr="00185C4E">
        <w:rPr>
          <w:lang w:val="fr-FR"/>
        </w:rPr>
        <w:t>les</w:t>
      </w:r>
      <w:r w:rsidRPr="00185C4E">
        <w:rPr>
          <w:spacing w:val="-10"/>
          <w:lang w:val="fr-FR"/>
        </w:rPr>
        <w:t xml:space="preserve"> </w:t>
      </w:r>
      <w:r w:rsidRPr="00185C4E">
        <w:rPr>
          <w:lang w:val="fr-FR"/>
        </w:rPr>
        <w:t>principales</w:t>
      </w:r>
      <w:r w:rsidRPr="00185C4E">
        <w:rPr>
          <w:spacing w:val="-10"/>
          <w:lang w:val="fr-FR"/>
        </w:rPr>
        <w:t xml:space="preserve"> </w:t>
      </w:r>
      <w:r w:rsidRPr="00185C4E">
        <w:rPr>
          <w:lang w:val="fr-FR"/>
        </w:rPr>
        <w:t>sont</w:t>
      </w:r>
      <w:r w:rsidRPr="00185C4E">
        <w:rPr>
          <w:spacing w:val="-9"/>
          <w:lang w:val="fr-FR"/>
        </w:rPr>
        <w:t xml:space="preserve"> </w:t>
      </w:r>
      <w:r w:rsidRPr="00185C4E">
        <w:rPr>
          <w:lang w:val="fr-FR"/>
        </w:rPr>
        <w:t>:</w:t>
      </w:r>
      <w:r w:rsidRPr="00185C4E">
        <w:rPr>
          <w:spacing w:val="-9"/>
          <w:lang w:val="fr-FR"/>
        </w:rPr>
        <w:t xml:space="preserve"> </w:t>
      </w:r>
      <w:r w:rsidRPr="00185C4E">
        <w:rPr>
          <w:lang w:val="fr-FR"/>
        </w:rPr>
        <w:t>l’entête,</w:t>
      </w:r>
      <w:r w:rsidRPr="00185C4E">
        <w:rPr>
          <w:spacing w:val="-10"/>
          <w:lang w:val="fr-FR"/>
        </w:rPr>
        <w:t xml:space="preserve"> </w:t>
      </w:r>
      <w:r w:rsidRPr="00185C4E">
        <w:rPr>
          <w:lang w:val="fr-FR"/>
        </w:rPr>
        <w:t>le</w:t>
      </w:r>
      <w:r w:rsidRPr="00185C4E">
        <w:rPr>
          <w:spacing w:val="-9"/>
          <w:lang w:val="fr-FR"/>
        </w:rPr>
        <w:t xml:space="preserve"> </w:t>
      </w:r>
      <w:r w:rsidRPr="00185C4E">
        <w:rPr>
          <w:lang w:val="fr-FR"/>
        </w:rPr>
        <w:t>corps,</w:t>
      </w:r>
      <w:r w:rsidRPr="00185C4E">
        <w:rPr>
          <w:spacing w:val="-10"/>
          <w:lang w:val="fr-FR"/>
        </w:rPr>
        <w:t xml:space="preserve"> </w:t>
      </w:r>
      <w:r w:rsidRPr="00185C4E">
        <w:rPr>
          <w:lang w:val="fr-FR"/>
        </w:rPr>
        <w:t>et</w:t>
      </w:r>
      <w:r w:rsidRPr="00185C4E">
        <w:rPr>
          <w:spacing w:val="-10"/>
          <w:lang w:val="fr-FR"/>
        </w:rPr>
        <w:t xml:space="preserve"> </w:t>
      </w:r>
      <w:r w:rsidRPr="00185C4E">
        <w:rPr>
          <w:lang w:val="fr-FR"/>
        </w:rPr>
        <w:t>le</w:t>
      </w:r>
      <w:r w:rsidRPr="00185C4E">
        <w:rPr>
          <w:spacing w:val="-9"/>
          <w:lang w:val="fr-FR"/>
        </w:rPr>
        <w:t xml:space="preserve"> </w:t>
      </w:r>
      <w:r w:rsidRPr="00185C4E">
        <w:rPr>
          <w:lang w:val="fr-FR"/>
        </w:rPr>
        <w:t>dispositif. Chacune de ces sections décrit des informations spécifiques de l’affaire</w:t>
      </w:r>
      <w:r w:rsidRPr="00185C4E">
        <w:rPr>
          <w:spacing w:val="-15"/>
          <w:lang w:val="fr-FR"/>
        </w:rPr>
        <w:t xml:space="preserve"> </w:t>
      </w:r>
      <w:r w:rsidRPr="00185C4E">
        <w:rPr>
          <w:lang w:val="fr-FR"/>
        </w:rPr>
        <w:t>:</w:t>
      </w:r>
    </w:p>
    <w:p w:rsidR="00B77999" w:rsidRPr="00185C4E" w:rsidRDefault="00B77999">
      <w:pPr>
        <w:pStyle w:val="Corpsdetexte"/>
        <w:spacing w:before="157" w:line="254" w:lineRule="auto"/>
        <w:ind w:left="724" w:right="2389"/>
        <w:rPr>
          <w:lang w:val="fr-FR"/>
        </w:rPr>
      </w:pPr>
      <w:r w:rsidRPr="00B77999">
        <w:pict>
          <v:shape id="_x0000_s1708" type="#_x0000_t202" style="position:absolute;left:0;text-align:left;margin-left:99.4pt;margin-top:9.6pt;width:6pt;height:20.75pt;z-index:251355648;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l’entête contient de nombreuses méta-données de référence comme la date, le lieu, les participants, etc.</w:t>
      </w:r>
    </w:p>
    <w:p w:rsidR="00B77999" w:rsidRPr="00185C4E" w:rsidRDefault="00B77999">
      <w:pPr>
        <w:pStyle w:val="Corpsdetexte"/>
        <w:spacing w:before="136" w:line="254" w:lineRule="auto"/>
        <w:ind w:left="724" w:right="2276"/>
        <w:rPr>
          <w:lang w:val="fr-FR"/>
        </w:rPr>
      </w:pPr>
      <w:r w:rsidRPr="00B77999">
        <w:pict>
          <v:shape id="_x0000_s1707" type="#_x0000_t202" style="position:absolute;left:0;text-align:left;margin-left:99.4pt;margin-top:8.55pt;width:6pt;height:20.75pt;z-index:251356672;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le corps détaille les faits, les procédures antérieures, les conclusions des parties et le raisonnement des juges ;</w:t>
      </w:r>
    </w:p>
    <w:p w:rsidR="00B77999" w:rsidRPr="00185C4E" w:rsidRDefault="00B77999">
      <w:pPr>
        <w:pStyle w:val="Corpsdetexte"/>
        <w:spacing w:before="136" w:line="254" w:lineRule="auto"/>
        <w:ind w:left="724" w:right="2276"/>
        <w:rPr>
          <w:lang w:val="fr-FR"/>
        </w:rPr>
      </w:pPr>
      <w:r w:rsidRPr="00B77999">
        <w:pict>
          <v:shape id="_x0000_s1706" type="#_x0000_t202" style="position:absolute;left:0;text-align:left;margin-left:99.4pt;margin-top:8.55pt;width:6pt;height:20.75pt;z-index:251357696;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le dispositif est la synthèse du résultat final c’est-à-dire qu’on y re- trouve les réponses aux demandes des parties.</w:t>
      </w:r>
    </w:p>
    <w:p w:rsidR="00B77999" w:rsidRPr="00185C4E" w:rsidRDefault="00B77999">
      <w:pPr>
        <w:pStyle w:val="Corpsdetexte"/>
        <w:spacing w:before="2"/>
        <w:rPr>
          <w:sz w:val="27"/>
          <w:lang w:val="fr-FR"/>
        </w:rPr>
      </w:pPr>
    </w:p>
    <w:p w:rsidR="00B77999" w:rsidRPr="00185C4E" w:rsidRDefault="00D9490F">
      <w:pPr>
        <w:pStyle w:val="Corpsdetexte"/>
        <w:ind w:right="2354"/>
        <w:jc w:val="center"/>
        <w:rPr>
          <w:lang w:val="fr-FR"/>
        </w:rPr>
      </w:pPr>
      <w:r w:rsidRPr="00185C4E">
        <w:rPr>
          <w:lang w:val="fr-FR"/>
        </w:rPr>
        <w:t>25</w:t>
      </w:r>
    </w:p>
    <w:p w:rsidR="00B77999" w:rsidRPr="00185C4E" w:rsidRDefault="00B77999">
      <w:pPr>
        <w:jc w:val="center"/>
        <w:rPr>
          <w:lang w:val="fr-FR"/>
        </w:rPr>
        <w:sectPr w:rsidR="00B77999" w:rsidRPr="00185C4E">
          <w:headerReference w:type="default" r:id="rId71"/>
          <w:pgSz w:w="11910" w:h="16840"/>
          <w:pgMar w:top="1580" w:right="0" w:bottom="280" w:left="1500" w:header="0"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976" w:right="1522" w:firstLine="351"/>
        <w:rPr>
          <w:lang w:val="fr-FR"/>
        </w:rPr>
      </w:pPr>
      <w:r w:rsidRPr="00185C4E">
        <w:rPr>
          <w:lang w:val="fr-FR"/>
        </w:rPr>
        <w:t>Certaines informations spécifiques se retrouvent très souvent dans une même section, e.g. méta-données (localisation, date), prétentions des par- ties, décisions finales. Compte tenu de la répartition standard de certaines informations,</w:t>
      </w:r>
      <w:r w:rsidRPr="00185C4E">
        <w:rPr>
          <w:spacing w:val="-23"/>
          <w:lang w:val="fr-FR"/>
        </w:rPr>
        <w:t xml:space="preserve"> </w:t>
      </w:r>
      <w:r w:rsidRPr="00185C4E">
        <w:rPr>
          <w:lang w:val="fr-FR"/>
        </w:rPr>
        <w:t>certaines</w:t>
      </w:r>
      <w:r w:rsidRPr="00185C4E">
        <w:rPr>
          <w:spacing w:val="-22"/>
          <w:lang w:val="fr-FR"/>
        </w:rPr>
        <w:t xml:space="preserve"> </w:t>
      </w:r>
      <w:r w:rsidRPr="00185C4E">
        <w:rPr>
          <w:lang w:val="fr-FR"/>
        </w:rPr>
        <w:t>tâches</w:t>
      </w:r>
      <w:r w:rsidRPr="00185C4E">
        <w:rPr>
          <w:spacing w:val="-22"/>
          <w:lang w:val="fr-FR"/>
        </w:rPr>
        <w:t xml:space="preserve"> </w:t>
      </w:r>
      <w:r w:rsidRPr="00185C4E">
        <w:rPr>
          <w:lang w:val="fr-FR"/>
        </w:rPr>
        <w:t>d’extraction</w:t>
      </w:r>
      <w:r w:rsidRPr="00185C4E">
        <w:rPr>
          <w:spacing w:val="-23"/>
          <w:lang w:val="fr-FR"/>
        </w:rPr>
        <w:t xml:space="preserve"> </w:t>
      </w:r>
      <w:r w:rsidRPr="00185C4E">
        <w:rPr>
          <w:lang w:val="fr-FR"/>
        </w:rPr>
        <w:t>d’information</w:t>
      </w:r>
      <w:r w:rsidRPr="00185C4E">
        <w:rPr>
          <w:spacing w:val="-22"/>
          <w:lang w:val="fr-FR"/>
        </w:rPr>
        <w:t xml:space="preserve"> </w:t>
      </w:r>
      <w:r w:rsidRPr="00185C4E">
        <w:rPr>
          <w:lang w:val="fr-FR"/>
        </w:rPr>
        <w:t>peuvent</w:t>
      </w:r>
      <w:r w:rsidRPr="00185C4E">
        <w:rPr>
          <w:spacing w:val="-22"/>
          <w:lang w:val="fr-FR"/>
        </w:rPr>
        <w:t xml:space="preserve"> </w:t>
      </w:r>
      <w:r w:rsidRPr="00185C4E">
        <w:rPr>
          <w:lang w:val="fr-FR"/>
        </w:rPr>
        <w:t>être</w:t>
      </w:r>
      <w:r w:rsidRPr="00185C4E">
        <w:rPr>
          <w:spacing w:val="-22"/>
          <w:lang w:val="fr-FR"/>
        </w:rPr>
        <w:t xml:space="preserve"> </w:t>
      </w:r>
      <w:r w:rsidRPr="00185C4E">
        <w:rPr>
          <w:lang w:val="fr-FR"/>
        </w:rPr>
        <w:t>abor- dées comme des traitements spécifiques à appliquer à certaines sections. Ce chapitre traite dans un premier temps des modèles utilisés pour appli- quer</w:t>
      </w:r>
      <w:r w:rsidRPr="00185C4E">
        <w:rPr>
          <w:spacing w:val="-14"/>
          <w:lang w:val="fr-FR"/>
        </w:rPr>
        <w:t xml:space="preserve"> </w:t>
      </w:r>
      <w:r w:rsidRPr="00185C4E">
        <w:rPr>
          <w:lang w:val="fr-FR"/>
        </w:rPr>
        <w:t>cette</w:t>
      </w:r>
      <w:r w:rsidRPr="00185C4E">
        <w:rPr>
          <w:spacing w:val="-13"/>
          <w:lang w:val="fr-FR"/>
        </w:rPr>
        <w:t xml:space="preserve"> </w:t>
      </w:r>
      <w:r w:rsidRPr="00185C4E">
        <w:rPr>
          <w:lang w:val="fr-FR"/>
        </w:rPr>
        <w:t>phase</w:t>
      </w:r>
      <w:r w:rsidRPr="00185C4E">
        <w:rPr>
          <w:spacing w:val="-13"/>
          <w:lang w:val="fr-FR"/>
        </w:rPr>
        <w:t xml:space="preserve"> </w:t>
      </w:r>
      <w:r w:rsidRPr="00185C4E">
        <w:rPr>
          <w:lang w:val="fr-FR"/>
        </w:rPr>
        <w:t>de</w:t>
      </w:r>
      <w:r w:rsidRPr="00185C4E">
        <w:rPr>
          <w:spacing w:val="-13"/>
          <w:lang w:val="fr-FR"/>
        </w:rPr>
        <w:t xml:space="preserve"> </w:t>
      </w:r>
      <w:r w:rsidRPr="00185C4E">
        <w:rPr>
          <w:lang w:val="fr-FR"/>
        </w:rPr>
        <w:t>segmentation</w:t>
      </w:r>
      <w:r w:rsidRPr="00185C4E">
        <w:rPr>
          <w:spacing w:val="-13"/>
          <w:lang w:val="fr-FR"/>
        </w:rPr>
        <w:t xml:space="preserve"> </w:t>
      </w:r>
      <w:r w:rsidRPr="00185C4E">
        <w:rPr>
          <w:lang w:val="fr-FR"/>
        </w:rPr>
        <w:t>des</w:t>
      </w:r>
      <w:r w:rsidRPr="00185C4E">
        <w:rPr>
          <w:spacing w:val="-14"/>
          <w:lang w:val="fr-FR"/>
        </w:rPr>
        <w:t xml:space="preserve"> </w:t>
      </w:r>
      <w:r w:rsidRPr="00185C4E">
        <w:rPr>
          <w:lang w:val="fr-FR"/>
        </w:rPr>
        <w:t>décisions</w:t>
      </w:r>
      <w:r w:rsidRPr="00185C4E">
        <w:rPr>
          <w:spacing w:val="-13"/>
          <w:lang w:val="fr-FR"/>
        </w:rPr>
        <w:t xml:space="preserve"> </w:t>
      </w:r>
      <w:r w:rsidRPr="00185C4E">
        <w:rPr>
          <w:lang w:val="fr-FR"/>
        </w:rPr>
        <w:t>en</w:t>
      </w:r>
      <w:r w:rsidRPr="00185C4E">
        <w:rPr>
          <w:spacing w:val="-13"/>
          <w:lang w:val="fr-FR"/>
        </w:rPr>
        <w:t xml:space="preserve"> </w:t>
      </w:r>
      <w:r w:rsidRPr="00185C4E">
        <w:rPr>
          <w:lang w:val="fr-FR"/>
        </w:rPr>
        <w:t>sections.</w:t>
      </w:r>
      <w:r w:rsidRPr="00185C4E">
        <w:rPr>
          <w:spacing w:val="-13"/>
          <w:lang w:val="fr-FR"/>
        </w:rPr>
        <w:t xml:space="preserve"> </w:t>
      </w:r>
      <w:r w:rsidRPr="00185C4E">
        <w:rPr>
          <w:lang w:val="fr-FR"/>
        </w:rPr>
        <w:t>Par</w:t>
      </w:r>
      <w:r w:rsidRPr="00185C4E">
        <w:rPr>
          <w:spacing w:val="-13"/>
          <w:lang w:val="fr-FR"/>
        </w:rPr>
        <w:t xml:space="preserve"> </w:t>
      </w:r>
      <w:r w:rsidRPr="00185C4E">
        <w:rPr>
          <w:lang w:val="fr-FR"/>
        </w:rPr>
        <w:t>la</w:t>
      </w:r>
      <w:r w:rsidRPr="00185C4E">
        <w:rPr>
          <w:spacing w:val="-13"/>
          <w:lang w:val="fr-FR"/>
        </w:rPr>
        <w:t xml:space="preserve"> </w:t>
      </w:r>
      <w:r w:rsidRPr="00185C4E">
        <w:rPr>
          <w:lang w:val="fr-FR"/>
        </w:rPr>
        <w:t>suite,</w:t>
      </w:r>
      <w:r w:rsidRPr="00185C4E">
        <w:rPr>
          <w:spacing w:val="-14"/>
          <w:lang w:val="fr-FR"/>
        </w:rPr>
        <w:t xml:space="preserve"> </w:t>
      </w:r>
      <w:r w:rsidRPr="00185C4E">
        <w:rPr>
          <w:lang w:val="fr-FR"/>
        </w:rPr>
        <w:t xml:space="preserve">les entités, et données sur les demandes et résultats, pourront plus facilement être extraites. Nous nous focaliserons en particulier ici sur la détection des mentions d’entités telles que la date à laquelle le jugement a été prononcé, le type de juridiction, sa localisation (ville), les noms des juges, des par- ties, et les règles de loi citées (normes). La </w:t>
      </w:r>
      <w:r w:rsidRPr="00185C4E">
        <w:rPr>
          <w:spacing w:val="-5"/>
          <w:lang w:val="fr-FR"/>
        </w:rPr>
        <w:t xml:space="preserve">Table </w:t>
      </w:r>
      <w:hyperlink w:anchor="_bookmark52" w:history="1">
        <w:r w:rsidRPr="00185C4E">
          <w:rPr>
            <w:lang w:val="fr-FR"/>
          </w:rPr>
          <w:t>2.1</w:t>
        </w:r>
      </w:hyperlink>
      <w:r w:rsidRPr="00185C4E">
        <w:rPr>
          <w:lang w:val="fr-FR"/>
        </w:rPr>
        <w:t xml:space="preserve"> liste les différentes entités cibles et fournit des exemples illustrant leurs occurrences dans les décisions avec lesquelles nous avons</w:t>
      </w:r>
      <w:r w:rsidRPr="00185C4E">
        <w:rPr>
          <w:spacing w:val="6"/>
          <w:lang w:val="fr-FR"/>
        </w:rPr>
        <w:t xml:space="preserve"> </w:t>
      </w:r>
      <w:r w:rsidRPr="00185C4E">
        <w:rPr>
          <w:lang w:val="fr-FR"/>
        </w:rPr>
        <w:t>travaillé.</w:t>
      </w:r>
    </w:p>
    <w:p w:rsidR="00B77999" w:rsidRPr="00185C4E" w:rsidRDefault="00B77999">
      <w:pPr>
        <w:pStyle w:val="Corpsdetexte"/>
        <w:spacing w:before="1"/>
        <w:rPr>
          <w:sz w:val="22"/>
          <w:lang w:val="fr-FR"/>
        </w:rPr>
      </w:pPr>
    </w:p>
    <w:tbl>
      <w:tblPr>
        <w:tblStyle w:val="TableNormal"/>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808"/>
        <w:gridCol w:w="761"/>
        <w:gridCol w:w="1089"/>
        <w:gridCol w:w="1508"/>
        <w:gridCol w:w="949"/>
        <w:gridCol w:w="667"/>
        <w:gridCol w:w="846"/>
        <w:gridCol w:w="781"/>
      </w:tblGrid>
      <w:tr w:rsidR="00B77999">
        <w:trPr>
          <w:trHeight w:val="388"/>
        </w:trPr>
        <w:tc>
          <w:tcPr>
            <w:tcW w:w="1569" w:type="dxa"/>
            <w:gridSpan w:val="2"/>
          </w:tcPr>
          <w:p w:rsidR="00B77999" w:rsidRDefault="00D9490F">
            <w:pPr>
              <w:pStyle w:val="TableParagraph"/>
              <w:spacing w:line="166" w:lineRule="exact"/>
              <w:rPr>
                <w:rFonts w:ascii="Times New Roman" w:hAnsi="Times New Roman"/>
                <w:b/>
                <w:sz w:val="16"/>
              </w:rPr>
            </w:pPr>
            <w:bookmarkStart w:id="71" w:name="_bookmark52"/>
            <w:bookmarkEnd w:id="71"/>
            <w:r>
              <w:rPr>
                <w:rFonts w:ascii="Times New Roman" w:hAnsi="Times New Roman"/>
                <w:b/>
                <w:w w:val="105"/>
                <w:sz w:val="16"/>
              </w:rPr>
              <w:t>Entités</w:t>
            </w:r>
          </w:p>
        </w:tc>
        <w:tc>
          <w:tcPr>
            <w:tcW w:w="1089" w:type="dxa"/>
          </w:tcPr>
          <w:p w:rsidR="00B77999" w:rsidRDefault="00D9490F">
            <w:pPr>
              <w:pStyle w:val="TableParagraph"/>
              <w:spacing w:line="166" w:lineRule="exact"/>
              <w:ind w:left="338"/>
              <w:rPr>
                <w:rFonts w:ascii="Times New Roman"/>
                <w:b/>
                <w:sz w:val="16"/>
              </w:rPr>
            </w:pPr>
            <w:r>
              <w:rPr>
                <w:rFonts w:ascii="Times New Roman"/>
                <w:b/>
                <w:w w:val="105"/>
                <w:sz w:val="16"/>
              </w:rPr>
              <w:t>Label</w:t>
            </w:r>
          </w:p>
        </w:tc>
        <w:tc>
          <w:tcPr>
            <w:tcW w:w="3124" w:type="dxa"/>
            <w:gridSpan w:val="3"/>
          </w:tcPr>
          <w:p w:rsidR="00B77999" w:rsidRDefault="00D9490F">
            <w:pPr>
              <w:pStyle w:val="TableParagraph"/>
              <w:spacing w:line="166" w:lineRule="exact"/>
              <w:ind w:left="120"/>
              <w:rPr>
                <w:rFonts w:ascii="Times New Roman"/>
                <w:b/>
                <w:sz w:val="16"/>
              </w:rPr>
            </w:pPr>
            <w:r>
              <w:rPr>
                <w:rFonts w:ascii="Times New Roman"/>
                <w:b/>
                <w:w w:val="105"/>
                <w:sz w:val="16"/>
              </w:rPr>
              <w:t>Exemples</w:t>
            </w:r>
          </w:p>
        </w:tc>
        <w:tc>
          <w:tcPr>
            <w:tcW w:w="1627" w:type="dxa"/>
            <w:gridSpan w:val="2"/>
          </w:tcPr>
          <w:p w:rsidR="00B77999" w:rsidRDefault="00D9490F">
            <w:pPr>
              <w:pStyle w:val="TableParagraph"/>
              <w:spacing w:line="164" w:lineRule="exact"/>
              <w:ind w:left="0" w:right="9"/>
              <w:jc w:val="center"/>
              <w:rPr>
                <w:rFonts w:ascii="Times New Roman"/>
                <w:i/>
                <w:sz w:val="12"/>
              </w:rPr>
            </w:pPr>
            <w:r>
              <w:rPr>
                <w:rFonts w:ascii="Times New Roman"/>
                <w:b/>
                <w:w w:val="105"/>
                <w:sz w:val="16"/>
              </w:rPr>
              <w:t>#mentions</w:t>
            </w:r>
            <w:r>
              <w:rPr>
                <w:rFonts w:ascii="Times New Roman"/>
                <w:i/>
                <w:w w:val="105"/>
                <w:position w:val="6"/>
                <w:sz w:val="12"/>
              </w:rPr>
              <w:t>a</w:t>
            </w:r>
          </w:p>
          <w:p w:rsidR="00B77999" w:rsidRDefault="00D9490F">
            <w:pPr>
              <w:pStyle w:val="TableParagraph"/>
              <w:tabs>
                <w:tab w:val="left" w:pos="953"/>
              </w:tabs>
              <w:spacing w:line="204" w:lineRule="exact"/>
              <w:ind w:left="0" w:right="9"/>
              <w:jc w:val="center"/>
              <w:rPr>
                <w:rFonts w:ascii="Times New Roman" w:hAnsi="Times New Roman"/>
                <w:i/>
                <w:sz w:val="12"/>
              </w:rPr>
            </w:pPr>
            <w:r>
              <w:rPr>
                <w:rFonts w:ascii="Times New Roman" w:hAnsi="Times New Roman"/>
                <w:b/>
                <w:w w:val="105"/>
                <w:sz w:val="16"/>
              </w:rPr>
              <w:t>Médiane</w:t>
            </w:r>
            <w:r>
              <w:rPr>
                <w:rFonts w:ascii="Times New Roman" w:hAnsi="Times New Roman"/>
                <w:i/>
                <w:w w:val="105"/>
                <w:position w:val="6"/>
                <w:sz w:val="12"/>
              </w:rPr>
              <w:t>b</w:t>
            </w:r>
            <w:r>
              <w:rPr>
                <w:rFonts w:ascii="Times New Roman" w:hAnsi="Times New Roman"/>
                <w:i/>
                <w:w w:val="105"/>
                <w:position w:val="6"/>
                <w:sz w:val="12"/>
              </w:rPr>
              <w:tab/>
            </w:r>
            <w:r>
              <w:rPr>
                <w:rFonts w:ascii="Times New Roman" w:hAnsi="Times New Roman"/>
                <w:b/>
                <w:spacing w:val="-3"/>
                <w:w w:val="105"/>
                <w:sz w:val="16"/>
              </w:rPr>
              <w:t>Total</w:t>
            </w:r>
            <w:r>
              <w:rPr>
                <w:rFonts w:ascii="Times New Roman" w:hAnsi="Times New Roman"/>
                <w:i/>
                <w:spacing w:val="-3"/>
                <w:w w:val="105"/>
                <w:position w:val="6"/>
                <w:sz w:val="12"/>
              </w:rPr>
              <w:t>c</w:t>
            </w:r>
          </w:p>
        </w:tc>
      </w:tr>
      <w:tr w:rsidR="00B77999">
        <w:trPr>
          <w:trHeight w:val="565"/>
        </w:trPr>
        <w:tc>
          <w:tcPr>
            <w:tcW w:w="808" w:type="dxa"/>
            <w:tcBorders>
              <w:right w:val="nil"/>
            </w:tcBorders>
          </w:tcPr>
          <w:p w:rsidR="00B77999" w:rsidRDefault="00D9490F">
            <w:pPr>
              <w:pStyle w:val="TableParagraph"/>
              <w:spacing w:line="167" w:lineRule="exact"/>
              <w:rPr>
                <w:sz w:val="16"/>
              </w:rPr>
            </w:pPr>
            <w:r>
              <w:rPr>
                <w:sz w:val="16"/>
              </w:rPr>
              <w:t>Numéro</w:t>
            </w:r>
          </w:p>
          <w:p w:rsidR="00B77999" w:rsidRDefault="00D9490F">
            <w:pPr>
              <w:pStyle w:val="TableParagraph"/>
              <w:spacing w:line="190" w:lineRule="atLeast"/>
              <w:ind w:right="248"/>
              <w:rPr>
                <w:sz w:val="16"/>
              </w:rPr>
            </w:pPr>
            <w:r>
              <w:rPr>
                <w:sz w:val="16"/>
              </w:rPr>
              <w:t xml:space="preserve">gistre </w:t>
            </w:r>
            <w:r>
              <w:rPr>
                <w:w w:val="95"/>
                <w:sz w:val="16"/>
              </w:rPr>
              <w:t>(R.G.)</w:t>
            </w:r>
          </w:p>
        </w:tc>
        <w:tc>
          <w:tcPr>
            <w:tcW w:w="761" w:type="dxa"/>
            <w:tcBorders>
              <w:left w:val="nil"/>
            </w:tcBorders>
          </w:tcPr>
          <w:p w:rsidR="00B77999" w:rsidRDefault="00D9490F">
            <w:pPr>
              <w:pStyle w:val="TableParagraph"/>
              <w:spacing w:line="167" w:lineRule="exact"/>
              <w:ind w:left="94"/>
              <w:rPr>
                <w:sz w:val="16"/>
              </w:rPr>
            </w:pPr>
            <w:r>
              <w:rPr>
                <w:sz w:val="16"/>
              </w:rPr>
              <w:t xml:space="preserve">de   </w:t>
            </w:r>
            <w:r>
              <w:rPr>
                <w:spacing w:val="18"/>
                <w:sz w:val="16"/>
              </w:rPr>
              <w:t xml:space="preserve"> </w:t>
            </w:r>
            <w:r>
              <w:rPr>
                <w:sz w:val="16"/>
              </w:rPr>
              <w:t>re-</w:t>
            </w:r>
          </w:p>
          <w:p w:rsidR="00B77999" w:rsidRDefault="00D9490F">
            <w:pPr>
              <w:pStyle w:val="TableParagraph"/>
              <w:spacing w:before="7" w:line="240" w:lineRule="auto"/>
              <w:ind w:left="117"/>
              <w:rPr>
                <w:sz w:val="16"/>
              </w:rPr>
            </w:pPr>
            <w:r>
              <w:rPr>
                <w:sz w:val="16"/>
              </w:rPr>
              <w:t>général</w:t>
            </w:r>
          </w:p>
        </w:tc>
        <w:tc>
          <w:tcPr>
            <w:tcW w:w="1089" w:type="dxa"/>
          </w:tcPr>
          <w:p w:rsidR="00B77999" w:rsidRDefault="00D9490F">
            <w:pPr>
              <w:pStyle w:val="TableParagraph"/>
              <w:spacing w:line="166" w:lineRule="exact"/>
              <w:ind w:left="358" w:right="353"/>
              <w:jc w:val="center"/>
              <w:rPr>
                <w:rFonts w:ascii="Times New Roman"/>
                <w:b/>
                <w:sz w:val="16"/>
              </w:rPr>
            </w:pPr>
            <w:r>
              <w:rPr>
                <w:rFonts w:ascii="Times New Roman"/>
                <w:b/>
                <w:sz w:val="16"/>
              </w:rPr>
              <w:t>rg</w:t>
            </w:r>
          </w:p>
        </w:tc>
        <w:tc>
          <w:tcPr>
            <w:tcW w:w="3124" w:type="dxa"/>
            <w:gridSpan w:val="3"/>
          </w:tcPr>
          <w:p w:rsidR="00B77999" w:rsidRDefault="00D9490F">
            <w:pPr>
              <w:pStyle w:val="TableParagraph"/>
              <w:spacing w:line="167" w:lineRule="exact"/>
              <w:ind w:left="120"/>
              <w:rPr>
                <w:sz w:val="16"/>
              </w:rPr>
            </w:pPr>
            <w:r>
              <w:rPr>
                <w:sz w:val="16"/>
              </w:rPr>
              <w:t>« 10/02324 », « 60/JAF/09 »</w:t>
            </w:r>
          </w:p>
        </w:tc>
        <w:tc>
          <w:tcPr>
            <w:tcW w:w="846" w:type="dxa"/>
            <w:tcBorders>
              <w:right w:val="nil"/>
            </w:tcBorders>
          </w:tcPr>
          <w:p w:rsidR="00B77999" w:rsidRDefault="00D9490F">
            <w:pPr>
              <w:pStyle w:val="TableParagraph"/>
              <w:spacing w:line="167" w:lineRule="exact"/>
              <w:ind w:left="0" w:right="322"/>
              <w:jc w:val="right"/>
              <w:rPr>
                <w:sz w:val="16"/>
              </w:rPr>
            </w:pPr>
            <w:r>
              <w:rPr>
                <w:w w:val="90"/>
                <w:sz w:val="16"/>
              </w:rPr>
              <w:t>3</w:t>
            </w:r>
          </w:p>
        </w:tc>
        <w:tc>
          <w:tcPr>
            <w:tcW w:w="781" w:type="dxa"/>
            <w:tcBorders>
              <w:left w:val="nil"/>
            </w:tcBorders>
          </w:tcPr>
          <w:p w:rsidR="00B77999" w:rsidRDefault="00D9490F">
            <w:pPr>
              <w:pStyle w:val="TableParagraph"/>
              <w:spacing w:line="167" w:lineRule="exact"/>
              <w:ind w:left="246" w:right="134"/>
              <w:jc w:val="center"/>
              <w:rPr>
                <w:sz w:val="16"/>
              </w:rPr>
            </w:pPr>
            <w:r>
              <w:rPr>
                <w:sz w:val="16"/>
              </w:rPr>
              <w:t>1318</w:t>
            </w:r>
          </w:p>
        </w:tc>
      </w:tr>
      <w:tr w:rsidR="00B77999">
        <w:trPr>
          <w:trHeight w:val="200"/>
        </w:trPr>
        <w:tc>
          <w:tcPr>
            <w:tcW w:w="1569" w:type="dxa"/>
            <w:gridSpan w:val="2"/>
          </w:tcPr>
          <w:p w:rsidR="00B77999" w:rsidRDefault="00D9490F">
            <w:pPr>
              <w:pStyle w:val="TableParagraph"/>
              <w:spacing w:line="180" w:lineRule="exact"/>
              <w:rPr>
                <w:sz w:val="16"/>
              </w:rPr>
            </w:pPr>
            <w:r>
              <w:rPr>
                <w:sz w:val="16"/>
              </w:rPr>
              <w:t>Ville</w:t>
            </w:r>
          </w:p>
        </w:tc>
        <w:tc>
          <w:tcPr>
            <w:tcW w:w="1089" w:type="dxa"/>
          </w:tcPr>
          <w:p w:rsidR="00B77999" w:rsidRDefault="00D9490F">
            <w:pPr>
              <w:pStyle w:val="TableParagraph"/>
              <w:spacing w:line="180" w:lineRule="exact"/>
              <w:ind w:left="358" w:right="353"/>
              <w:jc w:val="center"/>
              <w:rPr>
                <w:rFonts w:ascii="Times New Roman"/>
                <w:b/>
                <w:sz w:val="16"/>
              </w:rPr>
            </w:pPr>
            <w:r>
              <w:rPr>
                <w:rFonts w:ascii="Times New Roman"/>
                <w:b/>
                <w:w w:val="115"/>
                <w:sz w:val="16"/>
              </w:rPr>
              <w:t>ville</w:t>
            </w:r>
          </w:p>
        </w:tc>
        <w:tc>
          <w:tcPr>
            <w:tcW w:w="3124" w:type="dxa"/>
            <w:gridSpan w:val="3"/>
          </w:tcPr>
          <w:p w:rsidR="00B77999" w:rsidRDefault="00D9490F">
            <w:pPr>
              <w:pStyle w:val="TableParagraph"/>
              <w:spacing w:line="180" w:lineRule="exact"/>
              <w:ind w:left="120"/>
              <w:rPr>
                <w:sz w:val="16"/>
              </w:rPr>
            </w:pPr>
            <w:r>
              <w:rPr>
                <w:sz w:val="16"/>
              </w:rPr>
              <w:t>« NÎMES », « Agen », « Toulouse »</w:t>
            </w:r>
          </w:p>
        </w:tc>
        <w:tc>
          <w:tcPr>
            <w:tcW w:w="846" w:type="dxa"/>
            <w:tcBorders>
              <w:right w:val="nil"/>
            </w:tcBorders>
          </w:tcPr>
          <w:p w:rsidR="00B77999" w:rsidRDefault="00D9490F">
            <w:pPr>
              <w:pStyle w:val="TableParagraph"/>
              <w:spacing w:line="180" w:lineRule="exact"/>
              <w:ind w:left="0" w:right="322"/>
              <w:jc w:val="right"/>
              <w:rPr>
                <w:sz w:val="16"/>
              </w:rPr>
            </w:pPr>
            <w:r>
              <w:rPr>
                <w:w w:val="90"/>
                <w:sz w:val="16"/>
              </w:rPr>
              <w:t>3</w:t>
            </w:r>
          </w:p>
        </w:tc>
        <w:tc>
          <w:tcPr>
            <w:tcW w:w="781" w:type="dxa"/>
            <w:tcBorders>
              <w:left w:val="nil"/>
            </w:tcBorders>
          </w:tcPr>
          <w:p w:rsidR="00B77999" w:rsidRDefault="00D9490F">
            <w:pPr>
              <w:pStyle w:val="TableParagraph"/>
              <w:spacing w:line="180" w:lineRule="exact"/>
              <w:ind w:left="246" w:right="134"/>
              <w:jc w:val="center"/>
              <w:rPr>
                <w:sz w:val="16"/>
              </w:rPr>
            </w:pPr>
            <w:r>
              <w:rPr>
                <w:sz w:val="16"/>
              </w:rPr>
              <w:t>1304</w:t>
            </w:r>
          </w:p>
        </w:tc>
      </w:tr>
      <w:tr w:rsidR="00B77999">
        <w:trPr>
          <w:trHeight w:val="187"/>
        </w:trPr>
        <w:tc>
          <w:tcPr>
            <w:tcW w:w="1569" w:type="dxa"/>
            <w:gridSpan w:val="2"/>
          </w:tcPr>
          <w:p w:rsidR="00B77999" w:rsidRDefault="00D9490F">
            <w:pPr>
              <w:pStyle w:val="TableParagraph"/>
              <w:spacing w:line="167" w:lineRule="exact"/>
              <w:rPr>
                <w:sz w:val="16"/>
              </w:rPr>
            </w:pPr>
            <w:r>
              <w:rPr>
                <w:sz w:val="16"/>
              </w:rPr>
              <w:t>Juridiction</w:t>
            </w:r>
          </w:p>
        </w:tc>
        <w:tc>
          <w:tcPr>
            <w:tcW w:w="1089" w:type="dxa"/>
          </w:tcPr>
          <w:p w:rsidR="00B77999" w:rsidRDefault="00D9490F">
            <w:pPr>
              <w:pStyle w:val="TableParagraph"/>
              <w:spacing w:line="166" w:lineRule="exact"/>
              <w:ind w:left="0" w:right="145"/>
              <w:jc w:val="right"/>
              <w:rPr>
                <w:rFonts w:ascii="Times New Roman"/>
                <w:b/>
                <w:sz w:val="16"/>
              </w:rPr>
            </w:pPr>
            <w:r>
              <w:rPr>
                <w:rFonts w:ascii="Times New Roman"/>
                <w:b/>
                <w:w w:val="105"/>
                <w:sz w:val="16"/>
              </w:rPr>
              <w:t>juridiction</w:t>
            </w:r>
          </w:p>
        </w:tc>
        <w:tc>
          <w:tcPr>
            <w:tcW w:w="3124" w:type="dxa"/>
            <w:gridSpan w:val="3"/>
          </w:tcPr>
          <w:p w:rsidR="00B77999" w:rsidRDefault="00D9490F">
            <w:pPr>
              <w:pStyle w:val="TableParagraph"/>
              <w:spacing w:line="167" w:lineRule="exact"/>
              <w:ind w:left="120"/>
              <w:rPr>
                <w:sz w:val="16"/>
              </w:rPr>
            </w:pPr>
            <w:r>
              <w:rPr>
                <w:sz w:val="16"/>
              </w:rPr>
              <w:t>« COUR D’APPEL »</w:t>
            </w:r>
          </w:p>
        </w:tc>
        <w:tc>
          <w:tcPr>
            <w:tcW w:w="846" w:type="dxa"/>
            <w:tcBorders>
              <w:right w:val="nil"/>
            </w:tcBorders>
          </w:tcPr>
          <w:p w:rsidR="00B77999" w:rsidRDefault="00D9490F">
            <w:pPr>
              <w:pStyle w:val="TableParagraph"/>
              <w:spacing w:line="167" w:lineRule="exact"/>
              <w:ind w:left="0" w:right="322"/>
              <w:jc w:val="right"/>
              <w:rPr>
                <w:sz w:val="16"/>
              </w:rPr>
            </w:pPr>
            <w:r>
              <w:rPr>
                <w:w w:val="90"/>
                <w:sz w:val="16"/>
              </w:rPr>
              <w:t>3</w:t>
            </w:r>
          </w:p>
        </w:tc>
        <w:tc>
          <w:tcPr>
            <w:tcW w:w="781" w:type="dxa"/>
            <w:tcBorders>
              <w:left w:val="nil"/>
            </w:tcBorders>
          </w:tcPr>
          <w:p w:rsidR="00B77999" w:rsidRDefault="00D9490F">
            <w:pPr>
              <w:pStyle w:val="TableParagraph"/>
              <w:spacing w:line="167" w:lineRule="exact"/>
              <w:ind w:left="246" w:right="134"/>
              <w:jc w:val="center"/>
              <w:rPr>
                <w:sz w:val="16"/>
              </w:rPr>
            </w:pPr>
            <w:r>
              <w:rPr>
                <w:sz w:val="16"/>
              </w:rPr>
              <w:t>1308</w:t>
            </w:r>
          </w:p>
        </w:tc>
      </w:tr>
      <w:tr w:rsidR="00B77999">
        <w:trPr>
          <w:trHeight w:val="376"/>
        </w:trPr>
        <w:tc>
          <w:tcPr>
            <w:tcW w:w="1569" w:type="dxa"/>
            <w:gridSpan w:val="2"/>
          </w:tcPr>
          <w:p w:rsidR="00B77999" w:rsidRDefault="00D9490F">
            <w:pPr>
              <w:pStyle w:val="TableParagraph"/>
              <w:spacing w:line="167" w:lineRule="exact"/>
              <w:rPr>
                <w:sz w:val="16"/>
              </w:rPr>
            </w:pPr>
            <w:r>
              <w:rPr>
                <w:sz w:val="16"/>
              </w:rPr>
              <w:t>Formation</w:t>
            </w:r>
          </w:p>
        </w:tc>
        <w:tc>
          <w:tcPr>
            <w:tcW w:w="1089" w:type="dxa"/>
          </w:tcPr>
          <w:p w:rsidR="00B77999" w:rsidRDefault="00D9490F">
            <w:pPr>
              <w:pStyle w:val="TableParagraph"/>
              <w:spacing w:line="166" w:lineRule="exact"/>
              <w:ind w:left="179"/>
              <w:rPr>
                <w:rFonts w:ascii="Times New Roman"/>
                <w:b/>
                <w:sz w:val="16"/>
              </w:rPr>
            </w:pPr>
            <w:r>
              <w:rPr>
                <w:rFonts w:ascii="Times New Roman"/>
                <w:b/>
                <w:w w:val="105"/>
                <w:sz w:val="16"/>
              </w:rPr>
              <w:t>formation</w:t>
            </w:r>
          </w:p>
        </w:tc>
        <w:tc>
          <w:tcPr>
            <w:tcW w:w="1508" w:type="dxa"/>
            <w:tcBorders>
              <w:right w:val="nil"/>
            </w:tcBorders>
          </w:tcPr>
          <w:p w:rsidR="00B77999" w:rsidRDefault="00D9490F">
            <w:pPr>
              <w:pStyle w:val="TableParagraph"/>
              <w:spacing w:line="167" w:lineRule="exact"/>
              <w:ind w:left="120"/>
              <w:rPr>
                <w:sz w:val="16"/>
              </w:rPr>
            </w:pPr>
            <w:r>
              <w:rPr>
                <w:sz w:val="16"/>
              </w:rPr>
              <w:t>« 1re chambre »,</w:t>
            </w:r>
          </w:p>
          <w:p w:rsidR="00B77999" w:rsidRDefault="00D9490F">
            <w:pPr>
              <w:pStyle w:val="TableParagraph"/>
              <w:spacing w:before="7" w:line="240" w:lineRule="auto"/>
              <w:ind w:left="120"/>
              <w:rPr>
                <w:sz w:val="16"/>
              </w:rPr>
            </w:pPr>
            <w:r>
              <w:rPr>
                <w:sz w:val="16"/>
              </w:rPr>
              <w:t>mique »</w:t>
            </w:r>
          </w:p>
        </w:tc>
        <w:tc>
          <w:tcPr>
            <w:tcW w:w="949" w:type="dxa"/>
            <w:tcBorders>
              <w:left w:val="nil"/>
              <w:right w:val="nil"/>
            </w:tcBorders>
          </w:tcPr>
          <w:p w:rsidR="00B77999" w:rsidRDefault="00D9490F">
            <w:pPr>
              <w:pStyle w:val="TableParagraph"/>
              <w:spacing w:line="167" w:lineRule="exact"/>
              <w:ind w:left="77"/>
              <w:rPr>
                <w:sz w:val="16"/>
              </w:rPr>
            </w:pPr>
            <w:r>
              <w:rPr>
                <w:sz w:val="16"/>
              </w:rPr>
              <w:t>« Chambre</w:t>
            </w:r>
          </w:p>
        </w:tc>
        <w:tc>
          <w:tcPr>
            <w:tcW w:w="667" w:type="dxa"/>
            <w:tcBorders>
              <w:left w:val="nil"/>
            </w:tcBorders>
          </w:tcPr>
          <w:p w:rsidR="00B77999" w:rsidRDefault="00D9490F">
            <w:pPr>
              <w:pStyle w:val="TableParagraph"/>
              <w:spacing w:line="167" w:lineRule="exact"/>
              <w:ind w:left="76"/>
              <w:rPr>
                <w:sz w:val="16"/>
              </w:rPr>
            </w:pPr>
            <w:r>
              <w:rPr>
                <w:sz w:val="16"/>
              </w:rPr>
              <w:t>écono-</w:t>
            </w:r>
          </w:p>
        </w:tc>
        <w:tc>
          <w:tcPr>
            <w:tcW w:w="846" w:type="dxa"/>
            <w:tcBorders>
              <w:right w:val="nil"/>
            </w:tcBorders>
          </w:tcPr>
          <w:p w:rsidR="00B77999" w:rsidRDefault="00D9490F">
            <w:pPr>
              <w:pStyle w:val="TableParagraph"/>
              <w:spacing w:line="167" w:lineRule="exact"/>
              <w:ind w:left="0" w:right="322"/>
              <w:jc w:val="right"/>
              <w:rPr>
                <w:sz w:val="16"/>
              </w:rPr>
            </w:pPr>
            <w:r>
              <w:rPr>
                <w:w w:val="89"/>
                <w:sz w:val="16"/>
              </w:rPr>
              <w:t>2</w:t>
            </w:r>
          </w:p>
        </w:tc>
        <w:tc>
          <w:tcPr>
            <w:tcW w:w="781" w:type="dxa"/>
            <w:tcBorders>
              <w:left w:val="nil"/>
            </w:tcBorders>
          </w:tcPr>
          <w:p w:rsidR="00B77999" w:rsidRDefault="00D9490F">
            <w:pPr>
              <w:pStyle w:val="TableParagraph"/>
              <w:spacing w:line="167" w:lineRule="exact"/>
              <w:ind w:left="246" w:right="134"/>
              <w:jc w:val="center"/>
              <w:rPr>
                <w:sz w:val="16"/>
              </w:rPr>
            </w:pPr>
            <w:r>
              <w:rPr>
                <w:sz w:val="16"/>
              </w:rPr>
              <w:t>1245</w:t>
            </w:r>
          </w:p>
        </w:tc>
      </w:tr>
      <w:tr w:rsidR="00B77999">
        <w:trPr>
          <w:trHeight w:val="187"/>
        </w:trPr>
        <w:tc>
          <w:tcPr>
            <w:tcW w:w="1569" w:type="dxa"/>
            <w:gridSpan w:val="2"/>
          </w:tcPr>
          <w:p w:rsidR="00B77999" w:rsidRDefault="00D9490F">
            <w:pPr>
              <w:pStyle w:val="TableParagraph"/>
              <w:spacing w:line="167" w:lineRule="exact"/>
              <w:rPr>
                <w:sz w:val="16"/>
              </w:rPr>
            </w:pPr>
            <w:r>
              <w:rPr>
                <w:sz w:val="16"/>
              </w:rPr>
              <w:t>Date de prononcé</w:t>
            </w:r>
          </w:p>
        </w:tc>
        <w:tc>
          <w:tcPr>
            <w:tcW w:w="1089" w:type="dxa"/>
          </w:tcPr>
          <w:p w:rsidR="00B77999" w:rsidRDefault="00D9490F">
            <w:pPr>
              <w:pStyle w:val="TableParagraph"/>
              <w:spacing w:line="166" w:lineRule="exact"/>
              <w:ind w:left="358" w:right="353"/>
              <w:jc w:val="center"/>
              <w:rPr>
                <w:rFonts w:ascii="Times New Roman"/>
                <w:b/>
                <w:sz w:val="16"/>
              </w:rPr>
            </w:pPr>
            <w:r>
              <w:rPr>
                <w:rFonts w:ascii="Times New Roman"/>
                <w:b/>
                <w:w w:val="105"/>
                <w:sz w:val="16"/>
              </w:rPr>
              <w:t>date</w:t>
            </w:r>
          </w:p>
        </w:tc>
        <w:tc>
          <w:tcPr>
            <w:tcW w:w="3124" w:type="dxa"/>
            <w:gridSpan w:val="3"/>
          </w:tcPr>
          <w:p w:rsidR="00B77999" w:rsidRDefault="00D9490F">
            <w:pPr>
              <w:pStyle w:val="TableParagraph"/>
              <w:spacing w:line="167" w:lineRule="exact"/>
              <w:ind w:left="120"/>
              <w:rPr>
                <w:sz w:val="16"/>
              </w:rPr>
            </w:pPr>
            <w:r>
              <w:rPr>
                <w:sz w:val="16"/>
              </w:rPr>
              <w:t>« 01 MARS 2012 », « 15/04/2014 »</w:t>
            </w:r>
          </w:p>
        </w:tc>
        <w:tc>
          <w:tcPr>
            <w:tcW w:w="846" w:type="dxa"/>
            <w:tcBorders>
              <w:right w:val="nil"/>
            </w:tcBorders>
          </w:tcPr>
          <w:p w:rsidR="00B77999" w:rsidRDefault="00D9490F">
            <w:pPr>
              <w:pStyle w:val="TableParagraph"/>
              <w:spacing w:line="167" w:lineRule="exact"/>
              <w:ind w:left="0" w:right="322"/>
              <w:jc w:val="right"/>
              <w:rPr>
                <w:sz w:val="16"/>
              </w:rPr>
            </w:pPr>
            <w:r>
              <w:rPr>
                <w:w w:val="90"/>
                <w:sz w:val="16"/>
              </w:rPr>
              <w:t>3</w:t>
            </w:r>
          </w:p>
        </w:tc>
        <w:tc>
          <w:tcPr>
            <w:tcW w:w="781" w:type="dxa"/>
            <w:tcBorders>
              <w:left w:val="nil"/>
            </w:tcBorders>
          </w:tcPr>
          <w:p w:rsidR="00B77999" w:rsidRDefault="00D9490F">
            <w:pPr>
              <w:pStyle w:val="TableParagraph"/>
              <w:spacing w:line="167" w:lineRule="exact"/>
              <w:ind w:left="246" w:right="134"/>
              <w:jc w:val="center"/>
              <w:rPr>
                <w:sz w:val="16"/>
              </w:rPr>
            </w:pPr>
            <w:r>
              <w:rPr>
                <w:sz w:val="16"/>
              </w:rPr>
              <w:t>1590</w:t>
            </w:r>
          </w:p>
        </w:tc>
      </w:tr>
      <w:tr w:rsidR="00B77999">
        <w:trPr>
          <w:trHeight w:val="187"/>
        </w:trPr>
        <w:tc>
          <w:tcPr>
            <w:tcW w:w="1569" w:type="dxa"/>
            <w:gridSpan w:val="2"/>
          </w:tcPr>
          <w:p w:rsidR="00B77999" w:rsidRDefault="00D9490F">
            <w:pPr>
              <w:pStyle w:val="TableParagraph"/>
              <w:spacing w:line="167" w:lineRule="exact"/>
              <w:rPr>
                <w:sz w:val="16"/>
              </w:rPr>
            </w:pPr>
            <w:r>
              <w:rPr>
                <w:w w:val="105"/>
                <w:sz w:val="16"/>
              </w:rPr>
              <w:t>Appelant</w:t>
            </w:r>
          </w:p>
        </w:tc>
        <w:tc>
          <w:tcPr>
            <w:tcW w:w="1089" w:type="dxa"/>
          </w:tcPr>
          <w:p w:rsidR="00B77999" w:rsidRDefault="00D9490F">
            <w:pPr>
              <w:pStyle w:val="TableParagraph"/>
              <w:spacing w:line="166" w:lineRule="exact"/>
              <w:ind w:left="223"/>
              <w:rPr>
                <w:rFonts w:ascii="Times New Roman"/>
                <w:b/>
                <w:sz w:val="16"/>
              </w:rPr>
            </w:pPr>
            <w:r>
              <w:rPr>
                <w:rFonts w:ascii="Times New Roman"/>
                <w:b/>
                <w:w w:val="105"/>
                <w:sz w:val="16"/>
              </w:rPr>
              <w:t>appelant</w:t>
            </w:r>
          </w:p>
        </w:tc>
        <w:tc>
          <w:tcPr>
            <w:tcW w:w="3124" w:type="dxa"/>
            <w:gridSpan w:val="3"/>
          </w:tcPr>
          <w:p w:rsidR="00B77999" w:rsidRPr="00185C4E" w:rsidRDefault="00D9490F">
            <w:pPr>
              <w:pStyle w:val="TableParagraph"/>
              <w:spacing w:line="167" w:lineRule="exact"/>
              <w:ind w:left="120"/>
              <w:rPr>
                <w:sz w:val="16"/>
                <w:lang w:val="fr-FR"/>
              </w:rPr>
            </w:pPr>
            <w:r w:rsidRPr="00185C4E">
              <w:rPr>
                <w:sz w:val="16"/>
                <w:lang w:val="fr-FR"/>
              </w:rPr>
              <w:t>«</w:t>
            </w:r>
            <w:r w:rsidRPr="00185C4E">
              <w:rPr>
                <w:spacing w:val="-14"/>
                <w:sz w:val="16"/>
                <w:lang w:val="fr-FR"/>
              </w:rPr>
              <w:t xml:space="preserve"> </w:t>
            </w:r>
            <w:r w:rsidRPr="00185C4E">
              <w:rPr>
                <w:sz w:val="16"/>
                <w:lang w:val="fr-FR"/>
              </w:rPr>
              <w:t>SARL</w:t>
            </w:r>
            <w:r w:rsidRPr="00185C4E">
              <w:rPr>
                <w:spacing w:val="-8"/>
                <w:sz w:val="16"/>
                <w:lang w:val="fr-FR"/>
              </w:rPr>
              <w:t xml:space="preserve"> </w:t>
            </w:r>
            <w:r w:rsidRPr="00185C4E">
              <w:rPr>
                <w:sz w:val="16"/>
                <w:lang w:val="fr-FR"/>
              </w:rPr>
              <w:t>K.</w:t>
            </w:r>
            <w:r w:rsidRPr="00185C4E">
              <w:rPr>
                <w:spacing w:val="-14"/>
                <w:sz w:val="16"/>
                <w:lang w:val="fr-FR"/>
              </w:rPr>
              <w:t xml:space="preserve"> </w:t>
            </w:r>
            <w:r w:rsidRPr="00185C4E">
              <w:rPr>
                <w:sz w:val="16"/>
                <w:lang w:val="fr-FR"/>
              </w:rPr>
              <w:t>»,</w:t>
            </w:r>
            <w:r w:rsidRPr="00185C4E">
              <w:rPr>
                <w:spacing w:val="-7"/>
                <w:sz w:val="16"/>
                <w:lang w:val="fr-FR"/>
              </w:rPr>
              <w:t xml:space="preserve"> </w:t>
            </w:r>
            <w:r w:rsidRPr="00185C4E">
              <w:rPr>
                <w:sz w:val="16"/>
                <w:lang w:val="fr-FR"/>
              </w:rPr>
              <w:t>«</w:t>
            </w:r>
            <w:r w:rsidRPr="00185C4E">
              <w:rPr>
                <w:spacing w:val="-14"/>
                <w:sz w:val="16"/>
                <w:lang w:val="fr-FR"/>
              </w:rPr>
              <w:t xml:space="preserve"> </w:t>
            </w:r>
            <w:r w:rsidRPr="00185C4E">
              <w:rPr>
                <w:sz w:val="16"/>
                <w:lang w:val="fr-FR"/>
              </w:rPr>
              <w:t>Syndicat</w:t>
            </w:r>
            <w:r w:rsidRPr="00185C4E">
              <w:rPr>
                <w:spacing w:val="-7"/>
                <w:sz w:val="16"/>
                <w:lang w:val="fr-FR"/>
              </w:rPr>
              <w:t xml:space="preserve"> </w:t>
            </w:r>
            <w:r w:rsidRPr="00185C4E">
              <w:rPr>
                <w:sz w:val="16"/>
                <w:lang w:val="fr-FR"/>
              </w:rPr>
              <w:t>...</w:t>
            </w:r>
            <w:r w:rsidRPr="00185C4E">
              <w:rPr>
                <w:spacing w:val="-14"/>
                <w:sz w:val="16"/>
                <w:lang w:val="fr-FR"/>
              </w:rPr>
              <w:t xml:space="preserve"> </w:t>
            </w:r>
            <w:r w:rsidRPr="00185C4E">
              <w:rPr>
                <w:sz w:val="16"/>
                <w:lang w:val="fr-FR"/>
              </w:rPr>
              <w:t>»,</w:t>
            </w:r>
            <w:r w:rsidRPr="00185C4E">
              <w:rPr>
                <w:spacing w:val="-7"/>
                <w:sz w:val="16"/>
                <w:lang w:val="fr-FR"/>
              </w:rPr>
              <w:t xml:space="preserve"> </w:t>
            </w:r>
            <w:r w:rsidRPr="00185C4E">
              <w:rPr>
                <w:sz w:val="16"/>
                <w:lang w:val="fr-FR"/>
              </w:rPr>
              <w:t>«</w:t>
            </w:r>
            <w:r w:rsidRPr="00185C4E">
              <w:rPr>
                <w:spacing w:val="-14"/>
                <w:sz w:val="16"/>
                <w:lang w:val="fr-FR"/>
              </w:rPr>
              <w:t xml:space="preserve"> </w:t>
            </w:r>
            <w:r w:rsidRPr="00185C4E">
              <w:rPr>
                <w:sz w:val="16"/>
                <w:lang w:val="fr-FR"/>
              </w:rPr>
              <w:t>Mme</w:t>
            </w:r>
            <w:r w:rsidRPr="00185C4E">
              <w:rPr>
                <w:spacing w:val="-8"/>
                <w:sz w:val="16"/>
                <w:lang w:val="fr-FR"/>
              </w:rPr>
              <w:t xml:space="preserve"> </w:t>
            </w:r>
            <w:r w:rsidRPr="00185C4E">
              <w:rPr>
                <w:sz w:val="16"/>
                <w:lang w:val="fr-FR"/>
              </w:rPr>
              <w:t>X</w:t>
            </w:r>
            <w:r w:rsidRPr="00185C4E">
              <w:rPr>
                <w:spacing w:val="-7"/>
                <w:sz w:val="16"/>
                <w:lang w:val="fr-FR"/>
              </w:rPr>
              <w:t xml:space="preserve"> </w:t>
            </w:r>
            <w:r w:rsidRPr="00185C4E">
              <w:rPr>
                <w:sz w:val="16"/>
                <w:lang w:val="fr-FR"/>
              </w:rPr>
              <w:t>...</w:t>
            </w:r>
            <w:r w:rsidRPr="00185C4E">
              <w:rPr>
                <w:spacing w:val="-14"/>
                <w:sz w:val="16"/>
                <w:lang w:val="fr-FR"/>
              </w:rPr>
              <w:t xml:space="preserve"> </w:t>
            </w:r>
            <w:r w:rsidRPr="00185C4E">
              <w:rPr>
                <w:sz w:val="16"/>
                <w:lang w:val="fr-FR"/>
              </w:rPr>
              <w:t>»</w:t>
            </w:r>
          </w:p>
        </w:tc>
        <w:tc>
          <w:tcPr>
            <w:tcW w:w="846" w:type="dxa"/>
            <w:tcBorders>
              <w:right w:val="nil"/>
            </w:tcBorders>
          </w:tcPr>
          <w:p w:rsidR="00B77999" w:rsidRDefault="00D9490F">
            <w:pPr>
              <w:pStyle w:val="TableParagraph"/>
              <w:spacing w:line="167" w:lineRule="exact"/>
              <w:ind w:left="0" w:right="322"/>
              <w:jc w:val="right"/>
              <w:rPr>
                <w:sz w:val="16"/>
              </w:rPr>
            </w:pPr>
            <w:r>
              <w:rPr>
                <w:w w:val="89"/>
                <w:sz w:val="16"/>
              </w:rPr>
              <w:t>2</w:t>
            </w:r>
          </w:p>
        </w:tc>
        <w:tc>
          <w:tcPr>
            <w:tcW w:w="781" w:type="dxa"/>
            <w:tcBorders>
              <w:left w:val="nil"/>
            </w:tcBorders>
          </w:tcPr>
          <w:p w:rsidR="00B77999" w:rsidRDefault="00D9490F">
            <w:pPr>
              <w:pStyle w:val="TableParagraph"/>
              <w:spacing w:line="167" w:lineRule="exact"/>
              <w:ind w:left="246" w:right="134"/>
              <w:jc w:val="center"/>
              <w:rPr>
                <w:sz w:val="16"/>
              </w:rPr>
            </w:pPr>
            <w:r>
              <w:rPr>
                <w:sz w:val="16"/>
              </w:rPr>
              <w:t>1336</w:t>
            </w:r>
          </w:p>
        </w:tc>
      </w:tr>
      <w:tr w:rsidR="00B77999">
        <w:trPr>
          <w:trHeight w:val="187"/>
        </w:trPr>
        <w:tc>
          <w:tcPr>
            <w:tcW w:w="1569" w:type="dxa"/>
            <w:gridSpan w:val="2"/>
          </w:tcPr>
          <w:p w:rsidR="00B77999" w:rsidRDefault="00D9490F">
            <w:pPr>
              <w:pStyle w:val="TableParagraph"/>
              <w:spacing w:line="167" w:lineRule="exact"/>
              <w:rPr>
                <w:sz w:val="16"/>
              </w:rPr>
            </w:pPr>
            <w:r>
              <w:rPr>
                <w:sz w:val="16"/>
              </w:rPr>
              <w:t>Intimé</w:t>
            </w:r>
          </w:p>
        </w:tc>
        <w:tc>
          <w:tcPr>
            <w:tcW w:w="1089" w:type="dxa"/>
          </w:tcPr>
          <w:p w:rsidR="00B77999" w:rsidRDefault="00D9490F">
            <w:pPr>
              <w:pStyle w:val="TableParagraph"/>
              <w:spacing w:line="166" w:lineRule="exact"/>
              <w:ind w:left="303"/>
              <w:rPr>
                <w:rFonts w:ascii="Times New Roman"/>
                <w:b/>
                <w:sz w:val="16"/>
              </w:rPr>
            </w:pPr>
            <w:r>
              <w:rPr>
                <w:rFonts w:ascii="Times New Roman"/>
                <w:b/>
                <w:w w:val="110"/>
                <w:sz w:val="16"/>
              </w:rPr>
              <w:t>intime</w:t>
            </w:r>
          </w:p>
        </w:tc>
        <w:tc>
          <w:tcPr>
            <w:tcW w:w="3124" w:type="dxa"/>
            <w:gridSpan w:val="3"/>
          </w:tcPr>
          <w:p w:rsidR="00B77999" w:rsidRDefault="00D9490F">
            <w:pPr>
              <w:pStyle w:val="TableParagraph"/>
              <w:spacing w:line="167" w:lineRule="exact"/>
              <w:ind w:left="120"/>
              <w:rPr>
                <w:sz w:val="16"/>
              </w:rPr>
            </w:pPr>
            <w:r>
              <w:rPr>
                <w:w w:val="105"/>
                <w:sz w:val="16"/>
              </w:rPr>
              <w:t xml:space="preserve">- </w:t>
            </w:r>
            <w:r>
              <w:rPr>
                <w:w w:val="110"/>
                <w:sz w:val="16"/>
              </w:rPr>
              <w:t xml:space="preserve">// </w:t>
            </w:r>
            <w:r>
              <w:rPr>
                <w:w w:val="105"/>
                <w:sz w:val="16"/>
              </w:rPr>
              <w:t>-</w:t>
            </w:r>
          </w:p>
        </w:tc>
        <w:tc>
          <w:tcPr>
            <w:tcW w:w="846" w:type="dxa"/>
            <w:tcBorders>
              <w:right w:val="nil"/>
            </w:tcBorders>
          </w:tcPr>
          <w:p w:rsidR="00B77999" w:rsidRDefault="00D9490F">
            <w:pPr>
              <w:pStyle w:val="TableParagraph"/>
              <w:spacing w:line="167" w:lineRule="exact"/>
              <w:ind w:left="0" w:right="322"/>
              <w:jc w:val="right"/>
              <w:rPr>
                <w:sz w:val="16"/>
              </w:rPr>
            </w:pPr>
            <w:r>
              <w:rPr>
                <w:w w:val="90"/>
                <w:sz w:val="16"/>
              </w:rPr>
              <w:t>3</w:t>
            </w:r>
          </w:p>
        </w:tc>
        <w:tc>
          <w:tcPr>
            <w:tcW w:w="781" w:type="dxa"/>
            <w:tcBorders>
              <w:left w:val="nil"/>
            </w:tcBorders>
          </w:tcPr>
          <w:p w:rsidR="00B77999" w:rsidRDefault="00D9490F">
            <w:pPr>
              <w:pStyle w:val="TableParagraph"/>
              <w:spacing w:line="167" w:lineRule="exact"/>
              <w:ind w:left="246" w:right="134"/>
              <w:jc w:val="center"/>
              <w:rPr>
                <w:sz w:val="16"/>
              </w:rPr>
            </w:pPr>
            <w:r>
              <w:rPr>
                <w:sz w:val="16"/>
              </w:rPr>
              <w:t>1933</w:t>
            </w:r>
          </w:p>
        </w:tc>
      </w:tr>
      <w:tr w:rsidR="00B77999">
        <w:trPr>
          <w:trHeight w:val="187"/>
        </w:trPr>
        <w:tc>
          <w:tcPr>
            <w:tcW w:w="1569" w:type="dxa"/>
            <w:gridSpan w:val="2"/>
          </w:tcPr>
          <w:p w:rsidR="00B77999" w:rsidRDefault="00D9490F">
            <w:pPr>
              <w:pStyle w:val="TableParagraph"/>
              <w:spacing w:line="167" w:lineRule="exact"/>
              <w:rPr>
                <w:sz w:val="16"/>
              </w:rPr>
            </w:pPr>
            <w:r>
              <w:rPr>
                <w:sz w:val="16"/>
              </w:rPr>
              <w:t>Intervenant</w:t>
            </w:r>
          </w:p>
        </w:tc>
        <w:tc>
          <w:tcPr>
            <w:tcW w:w="1089" w:type="dxa"/>
          </w:tcPr>
          <w:p w:rsidR="00B77999" w:rsidRDefault="00D9490F">
            <w:pPr>
              <w:pStyle w:val="TableParagraph"/>
              <w:spacing w:line="166" w:lineRule="exact"/>
              <w:ind w:left="0" w:right="114"/>
              <w:jc w:val="right"/>
              <w:rPr>
                <w:rFonts w:ascii="Times New Roman"/>
                <w:b/>
                <w:sz w:val="16"/>
              </w:rPr>
            </w:pPr>
            <w:r>
              <w:rPr>
                <w:rFonts w:ascii="Times New Roman"/>
                <w:b/>
                <w:w w:val="105"/>
                <w:sz w:val="16"/>
              </w:rPr>
              <w:t>intervenant</w:t>
            </w:r>
          </w:p>
        </w:tc>
        <w:tc>
          <w:tcPr>
            <w:tcW w:w="3124" w:type="dxa"/>
            <w:gridSpan w:val="3"/>
          </w:tcPr>
          <w:p w:rsidR="00B77999" w:rsidRDefault="00D9490F">
            <w:pPr>
              <w:pStyle w:val="TableParagraph"/>
              <w:spacing w:line="167" w:lineRule="exact"/>
              <w:ind w:left="120"/>
              <w:rPr>
                <w:sz w:val="16"/>
              </w:rPr>
            </w:pPr>
            <w:r>
              <w:rPr>
                <w:w w:val="105"/>
                <w:sz w:val="16"/>
              </w:rPr>
              <w:t xml:space="preserve">- </w:t>
            </w:r>
            <w:r>
              <w:rPr>
                <w:w w:val="110"/>
                <w:sz w:val="16"/>
              </w:rPr>
              <w:t xml:space="preserve">// </w:t>
            </w:r>
            <w:r>
              <w:rPr>
                <w:w w:val="105"/>
                <w:sz w:val="16"/>
              </w:rPr>
              <w:t>-</w:t>
            </w:r>
          </w:p>
        </w:tc>
        <w:tc>
          <w:tcPr>
            <w:tcW w:w="846" w:type="dxa"/>
            <w:tcBorders>
              <w:right w:val="nil"/>
            </w:tcBorders>
          </w:tcPr>
          <w:p w:rsidR="00B77999" w:rsidRDefault="00D9490F">
            <w:pPr>
              <w:pStyle w:val="TableParagraph"/>
              <w:spacing w:line="167" w:lineRule="exact"/>
              <w:ind w:left="0" w:right="322"/>
              <w:jc w:val="right"/>
              <w:rPr>
                <w:sz w:val="16"/>
              </w:rPr>
            </w:pPr>
            <w:r>
              <w:rPr>
                <w:w w:val="81"/>
                <w:sz w:val="16"/>
              </w:rPr>
              <w:t>0</w:t>
            </w:r>
          </w:p>
        </w:tc>
        <w:tc>
          <w:tcPr>
            <w:tcW w:w="781" w:type="dxa"/>
            <w:tcBorders>
              <w:left w:val="nil"/>
            </w:tcBorders>
          </w:tcPr>
          <w:p w:rsidR="00B77999" w:rsidRDefault="00D9490F">
            <w:pPr>
              <w:pStyle w:val="TableParagraph"/>
              <w:spacing w:line="167" w:lineRule="exact"/>
              <w:ind w:left="246" w:right="134"/>
              <w:jc w:val="center"/>
              <w:rPr>
                <w:sz w:val="16"/>
              </w:rPr>
            </w:pPr>
            <w:r>
              <w:rPr>
                <w:w w:val="105"/>
                <w:sz w:val="16"/>
              </w:rPr>
              <w:t>51</w:t>
            </w:r>
          </w:p>
        </w:tc>
      </w:tr>
      <w:tr w:rsidR="00B77999">
        <w:trPr>
          <w:trHeight w:val="376"/>
        </w:trPr>
        <w:tc>
          <w:tcPr>
            <w:tcW w:w="1569" w:type="dxa"/>
            <w:gridSpan w:val="2"/>
          </w:tcPr>
          <w:p w:rsidR="00B77999" w:rsidRDefault="00D9490F">
            <w:pPr>
              <w:pStyle w:val="TableParagraph"/>
              <w:spacing w:line="167" w:lineRule="exact"/>
              <w:rPr>
                <w:sz w:val="16"/>
              </w:rPr>
            </w:pPr>
            <w:r>
              <w:rPr>
                <w:w w:val="105"/>
                <w:sz w:val="16"/>
              </w:rPr>
              <w:t>Avocat</w:t>
            </w:r>
          </w:p>
        </w:tc>
        <w:tc>
          <w:tcPr>
            <w:tcW w:w="1089" w:type="dxa"/>
          </w:tcPr>
          <w:p w:rsidR="00B77999" w:rsidRDefault="00D9490F">
            <w:pPr>
              <w:pStyle w:val="TableParagraph"/>
              <w:spacing w:line="166" w:lineRule="exact"/>
              <w:ind w:left="311"/>
              <w:rPr>
                <w:rFonts w:ascii="Times New Roman"/>
                <w:b/>
                <w:sz w:val="16"/>
              </w:rPr>
            </w:pPr>
            <w:r>
              <w:rPr>
                <w:rFonts w:ascii="Times New Roman"/>
                <w:b/>
                <w:w w:val="105"/>
                <w:sz w:val="16"/>
              </w:rPr>
              <w:t>avocat</w:t>
            </w:r>
          </w:p>
        </w:tc>
        <w:tc>
          <w:tcPr>
            <w:tcW w:w="3124" w:type="dxa"/>
            <w:gridSpan w:val="3"/>
          </w:tcPr>
          <w:p w:rsidR="00B77999" w:rsidRPr="00185C4E" w:rsidRDefault="00D9490F">
            <w:pPr>
              <w:pStyle w:val="TableParagraph"/>
              <w:spacing w:line="167" w:lineRule="exact"/>
              <w:ind w:left="120"/>
              <w:rPr>
                <w:sz w:val="16"/>
                <w:lang w:val="fr-FR"/>
              </w:rPr>
            </w:pPr>
            <w:r w:rsidRPr="00185C4E">
              <w:rPr>
                <w:sz w:val="16"/>
                <w:lang w:val="fr-FR"/>
              </w:rPr>
              <w:t>« Me Dominique A., avocat au barreau de</w:t>
            </w:r>
          </w:p>
          <w:p w:rsidR="00B77999" w:rsidRDefault="00D9490F">
            <w:pPr>
              <w:pStyle w:val="TableParagraph"/>
              <w:spacing w:before="7" w:line="240" w:lineRule="auto"/>
              <w:ind w:left="120"/>
              <w:rPr>
                <w:sz w:val="16"/>
              </w:rPr>
            </w:pPr>
            <w:r>
              <w:rPr>
                <w:sz w:val="16"/>
              </w:rPr>
              <w:t>Papeete »</w:t>
            </w:r>
          </w:p>
        </w:tc>
        <w:tc>
          <w:tcPr>
            <w:tcW w:w="846" w:type="dxa"/>
            <w:tcBorders>
              <w:right w:val="nil"/>
            </w:tcBorders>
          </w:tcPr>
          <w:p w:rsidR="00B77999" w:rsidRDefault="00D9490F">
            <w:pPr>
              <w:pStyle w:val="TableParagraph"/>
              <w:spacing w:line="167" w:lineRule="exact"/>
              <w:ind w:left="0" w:right="322"/>
              <w:jc w:val="right"/>
              <w:rPr>
                <w:sz w:val="16"/>
              </w:rPr>
            </w:pPr>
            <w:r>
              <w:rPr>
                <w:w w:val="90"/>
                <w:sz w:val="16"/>
              </w:rPr>
              <w:t>3</w:t>
            </w:r>
          </w:p>
        </w:tc>
        <w:tc>
          <w:tcPr>
            <w:tcW w:w="781" w:type="dxa"/>
            <w:tcBorders>
              <w:left w:val="nil"/>
            </w:tcBorders>
          </w:tcPr>
          <w:p w:rsidR="00B77999" w:rsidRDefault="00D9490F">
            <w:pPr>
              <w:pStyle w:val="TableParagraph"/>
              <w:spacing w:line="167" w:lineRule="exact"/>
              <w:ind w:left="246" w:right="134"/>
              <w:jc w:val="center"/>
              <w:rPr>
                <w:sz w:val="16"/>
              </w:rPr>
            </w:pPr>
            <w:r>
              <w:rPr>
                <w:sz w:val="16"/>
              </w:rPr>
              <w:t>2313</w:t>
            </w:r>
          </w:p>
        </w:tc>
      </w:tr>
      <w:tr w:rsidR="00B77999">
        <w:trPr>
          <w:trHeight w:val="376"/>
        </w:trPr>
        <w:tc>
          <w:tcPr>
            <w:tcW w:w="1569" w:type="dxa"/>
            <w:gridSpan w:val="2"/>
          </w:tcPr>
          <w:p w:rsidR="00B77999" w:rsidRDefault="00D9490F">
            <w:pPr>
              <w:pStyle w:val="TableParagraph"/>
              <w:spacing w:line="167" w:lineRule="exact"/>
              <w:rPr>
                <w:sz w:val="16"/>
              </w:rPr>
            </w:pPr>
            <w:r>
              <w:rPr>
                <w:sz w:val="16"/>
              </w:rPr>
              <w:t>Juge</w:t>
            </w:r>
          </w:p>
        </w:tc>
        <w:tc>
          <w:tcPr>
            <w:tcW w:w="1089" w:type="dxa"/>
          </w:tcPr>
          <w:p w:rsidR="00B77999" w:rsidRDefault="00D9490F">
            <w:pPr>
              <w:pStyle w:val="TableParagraph"/>
              <w:spacing w:line="166" w:lineRule="exact"/>
              <w:ind w:left="358" w:right="353"/>
              <w:jc w:val="center"/>
              <w:rPr>
                <w:rFonts w:ascii="Times New Roman"/>
                <w:b/>
                <w:sz w:val="16"/>
              </w:rPr>
            </w:pPr>
            <w:r>
              <w:rPr>
                <w:rFonts w:ascii="Times New Roman"/>
                <w:b/>
                <w:w w:val="110"/>
                <w:sz w:val="16"/>
              </w:rPr>
              <w:t>juge</w:t>
            </w:r>
          </w:p>
        </w:tc>
        <w:tc>
          <w:tcPr>
            <w:tcW w:w="3124" w:type="dxa"/>
            <w:gridSpan w:val="3"/>
          </w:tcPr>
          <w:p w:rsidR="00B77999" w:rsidRPr="00185C4E" w:rsidRDefault="00D9490F">
            <w:pPr>
              <w:pStyle w:val="TableParagraph"/>
              <w:spacing w:line="167" w:lineRule="exact"/>
              <w:ind w:left="120"/>
              <w:rPr>
                <w:sz w:val="16"/>
                <w:lang w:val="fr-FR"/>
              </w:rPr>
            </w:pPr>
            <w:r w:rsidRPr="00185C4E">
              <w:rPr>
                <w:sz w:val="16"/>
                <w:lang w:val="fr-FR"/>
              </w:rPr>
              <w:t>« Monsieur André R. », « Mme BOUS-</w:t>
            </w:r>
          </w:p>
          <w:p w:rsidR="00B77999" w:rsidRDefault="00D9490F">
            <w:pPr>
              <w:pStyle w:val="TableParagraph"/>
              <w:spacing w:before="7" w:line="240" w:lineRule="auto"/>
              <w:ind w:left="120"/>
              <w:rPr>
                <w:sz w:val="16"/>
              </w:rPr>
            </w:pPr>
            <w:r>
              <w:rPr>
                <w:sz w:val="16"/>
              </w:rPr>
              <w:t>QUEL »</w:t>
            </w:r>
          </w:p>
        </w:tc>
        <w:tc>
          <w:tcPr>
            <w:tcW w:w="846" w:type="dxa"/>
            <w:tcBorders>
              <w:right w:val="nil"/>
            </w:tcBorders>
          </w:tcPr>
          <w:p w:rsidR="00B77999" w:rsidRDefault="00D9490F">
            <w:pPr>
              <w:pStyle w:val="TableParagraph"/>
              <w:spacing w:line="167" w:lineRule="exact"/>
              <w:ind w:left="0" w:right="322"/>
              <w:jc w:val="right"/>
              <w:rPr>
                <w:sz w:val="16"/>
              </w:rPr>
            </w:pPr>
            <w:r>
              <w:rPr>
                <w:w w:val="88"/>
                <w:sz w:val="16"/>
              </w:rPr>
              <w:t>4</w:t>
            </w:r>
          </w:p>
        </w:tc>
        <w:tc>
          <w:tcPr>
            <w:tcW w:w="781" w:type="dxa"/>
            <w:tcBorders>
              <w:left w:val="nil"/>
            </w:tcBorders>
          </w:tcPr>
          <w:p w:rsidR="00B77999" w:rsidRDefault="00D9490F">
            <w:pPr>
              <w:pStyle w:val="TableParagraph"/>
              <w:spacing w:line="167" w:lineRule="exact"/>
              <w:ind w:left="246" w:right="134"/>
              <w:jc w:val="center"/>
              <w:rPr>
                <w:sz w:val="16"/>
              </w:rPr>
            </w:pPr>
            <w:r>
              <w:rPr>
                <w:w w:val="95"/>
                <w:sz w:val="16"/>
              </w:rPr>
              <w:t>2089</w:t>
            </w:r>
          </w:p>
        </w:tc>
      </w:tr>
      <w:tr w:rsidR="00B77999">
        <w:trPr>
          <w:trHeight w:val="187"/>
        </w:trPr>
        <w:tc>
          <w:tcPr>
            <w:tcW w:w="1569" w:type="dxa"/>
            <w:gridSpan w:val="2"/>
          </w:tcPr>
          <w:p w:rsidR="00B77999" w:rsidRDefault="00D9490F">
            <w:pPr>
              <w:pStyle w:val="TableParagraph"/>
              <w:spacing w:line="167" w:lineRule="exact"/>
              <w:rPr>
                <w:sz w:val="16"/>
              </w:rPr>
            </w:pPr>
            <w:r>
              <w:rPr>
                <w:sz w:val="16"/>
              </w:rPr>
              <w:t>Fonction de juge</w:t>
            </w:r>
          </w:p>
        </w:tc>
        <w:tc>
          <w:tcPr>
            <w:tcW w:w="1089" w:type="dxa"/>
          </w:tcPr>
          <w:p w:rsidR="00B77999" w:rsidRDefault="00D9490F">
            <w:pPr>
              <w:pStyle w:val="TableParagraph"/>
              <w:spacing w:line="166" w:lineRule="exact"/>
              <w:ind w:left="236"/>
              <w:rPr>
                <w:rFonts w:ascii="Times New Roman"/>
                <w:b/>
                <w:sz w:val="16"/>
              </w:rPr>
            </w:pPr>
            <w:r>
              <w:rPr>
                <w:rFonts w:ascii="Times New Roman"/>
                <w:b/>
                <w:w w:val="110"/>
                <w:sz w:val="16"/>
              </w:rPr>
              <w:t>fonction</w:t>
            </w:r>
          </w:p>
        </w:tc>
        <w:tc>
          <w:tcPr>
            <w:tcW w:w="3124" w:type="dxa"/>
            <w:gridSpan w:val="3"/>
          </w:tcPr>
          <w:p w:rsidR="00B77999" w:rsidRDefault="00D9490F">
            <w:pPr>
              <w:pStyle w:val="TableParagraph"/>
              <w:spacing w:line="167" w:lineRule="exact"/>
              <w:ind w:left="120"/>
              <w:rPr>
                <w:sz w:val="16"/>
              </w:rPr>
            </w:pPr>
            <w:r>
              <w:rPr>
                <w:sz w:val="16"/>
              </w:rPr>
              <w:t>« Conseiller », « Président »</w:t>
            </w:r>
          </w:p>
        </w:tc>
        <w:tc>
          <w:tcPr>
            <w:tcW w:w="846" w:type="dxa"/>
            <w:tcBorders>
              <w:right w:val="nil"/>
            </w:tcBorders>
          </w:tcPr>
          <w:p w:rsidR="00B77999" w:rsidRDefault="00D9490F">
            <w:pPr>
              <w:pStyle w:val="TableParagraph"/>
              <w:spacing w:line="167" w:lineRule="exact"/>
              <w:ind w:left="0" w:right="322"/>
              <w:jc w:val="right"/>
              <w:rPr>
                <w:sz w:val="16"/>
              </w:rPr>
            </w:pPr>
            <w:r>
              <w:rPr>
                <w:w w:val="88"/>
                <w:sz w:val="16"/>
              </w:rPr>
              <w:t>4</w:t>
            </w:r>
          </w:p>
        </w:tc>
        <w:tc>
          <w:tcPr>
            <w:tcW w:w="781" w:type="dxa"/>
            <w:tcBorders>
              <w:left w:val="nil"/>
            </w:tcBorders>
          </w:tcPr>
          <w:p w:rsidR="00B77999" w:rsidRDefault="00D9490F">
            <w:pPr>
              <w:pStyle w:val="TableParagraph"/>
              <w:spacing w:line="167" w:lineRule="exact"/>
              <w:ind w:left="246" w:right="134"/>
              <w:jc w:val="center"/>
              <w:rPr>
                <w:sz w:val="16"/>
              </w:rPr>
            </w:pPr>
            <w:r>
              <w:rPr>
                <w:w w:val="95"/>
                <w:sz w:val="16"/>
              </w:rPr>
              <w:t>2062</w:t>
            </w:r>
          </w:p>
        </w:tc>
      </w:tr>
      <w:tr w:rsidR="00B77999">
        <w:trPr>
          <w:trHeight w:val="376"/>
        </w:trPr>
        <w:tc>
          <w:tcPr>
            <w:tcW w:w="1569" w:type="dxa"/>
            <w:gridSpan w:val="2"/>
          </w:tcPr>
          <w:p w:rsidR="00B77999" w:rsidRDefault="00D9490F">
            <w:pPr>
              <w:pStyle w:val="TableParagraph"/>
              <w:spacing w:line="167" w:lineRule="exact"/>
              <w:rPr>
                <w:sz w:val="16"/>
              </w:rPr>
            </w:pPr>
            <w:r>
              <w:rPr>
                <w:sz w:val="16"/>
              </w:rPr>
              <w:t>Norme</w:t>
            </w:r>
          </w:p>
        </w:tc>
        <w:tc>
          <w:tcPr>
            <w:tcW w:w="1089" w:type="dxa"/>
          </w:tcPr>
          <w:p w:rsidR="00B77999" w:rsidRDefault="00D9490F">
            <w:pPr>
              <w:pStyle w:val="TableParagraph"/>
              <w:spacing w:line="166" w:lineRule="exact"/>
              <w:ind w:left="307"/>
              <w:rPr>
                <w:rFonts w:ascii="Times New Roman"/>
                <w:b/>
                <w:sz w:val="16"/>
              </w:rPr>
            </w:pPr>
            <w:r>
              <w:rPr>
                <w:rFonts w:ascii="Times New Roman"/>
                <w:b/>
                <w:w w:val="105"/>
                <w:sz w:val="16"/>
              </w:rPr>
              <w:t>norme</w:t>
            </w:r>
          </w:p>
        </w:tc>
        <w:tc>
          <w:tcPr>
            <w:tcW w:w="3124" w:type="dxa"/>
            <w:gridSpan w:val="3"/>
          </w:tcPr>
          <w:p w:rsidR="00B77999" w:rsidRPr="00185C4E" w:rsidRDefault="00D9490F">
            <w:pPr>
              <w:pStyle w:val="TableParagraph"/>
              <w:spacing w:line="167" w:lineRule="exact"/>
              <w:ind w:left="120"/>
              <w:rPr>
                <w:sz w:val="16"/>
                <w:lang w:val="fr-FR"/>
              </w:rPr>
            </w:pPr>
            <w:r w:rsidRPr="00185C4E">
              <w:rPr>
                <w:sz w:val="16"/>
                <w:lang w:val="fr-FR"/>
              </w:rPr>
              <w:t>« l’ article 700 NCPC », « articles 901 et</w:t>
            </w:r>
          </w:p>
          <w:p w:rsidR="00B77999" w:rsidRPr="00185C4E" w:rsidRDefault="00D9490F">
            <w:pPr>
              <w:pStyle w:val="TableParagraph"/>
              <w:spacing w:before="7" w:line="240" w:lineRule="auto"/>
              <w:ind w:left="120"/>
              <w:rPr>
                <w:sz w:val="16"/>
                <w:lang w:val="fr-FR"/>
              </w:rPr>
            </w:pPr>
            <w:r w:rsidRPr="00185C4E">
              <w:rPr>
                <w:w w:val="95"/>
                <w:sz w:val="16"/>
                <w:lang w:val="fr-FR"/>
              </w:rPr>
              <w:t>903 »</w:t>
            </w:r>
          </w:p>
        </w:tc>
        <w:tc>
          <w:tcPr>
            <w:tcW w:w="846" w:type="dxa"/>
            <w:tcBorders>
              <w:right w:val="nil"/>
            </w:tcBorders>
          </w:tcPr>
          <w:p w:rsidR="00B77999" w:rsidRDefault="00D9490F">
            <w:pPr>
              <w:pStyle w:val="TableParagraph"/>
              <w:spacing w:line="167" w:lineRule="exact"/>
              <w:ind w:left="0" w:right="282"/>
              <w:jc w:val="right"/>
              <w:rPr>
                <w:sz w:val="16"/>
              </w:rPr>
            </w:pPr>
            <w:r>
              <w:rPr>
                <w:sz w:val="16"/>
              </w:rPr>
              <w:t>12</w:t>
            </w:r>
          </w:p>
        </w:tc>
        <w:tc>
          <w:tcPr>
            <w:tcW w:w="781" w:type="dxa"/>
            <w:tcBorders>
              <w:left w:val="nil"/>
            </w:tcBorders>
          </w:tcPr>
          <w:p w:rsidR="00B77999" w:rsidRDefault="00D9490F">
            <w:pPr>
              <w:pStyle w:val="TableParagraph"/>
              <w:spacing w:line="167" w:lineRule="exact"/>
              <w:ind w:left="246" w:right="134"/>
              <w:jc w:val="center"/>
              <w:rPr>
                <w:sz w:val="16"/>
              </w:rPr>
            </w:pPr>
            <w:r>
              <w:rPr>
                <w:sz w:val="16"/>
              </w:rPr>
              <w:t>7641</w:t>
            </w:r>
          </w:p>
        </w:tc>
      </w:tr>
    </w:tbl>
    <w:p w:rsidR="00B77999" w:rsidRDefault="00B77999">
      <w:pPr>
        <w:pStyle w:val="Corpsdetexte"/>
        <w:spacing w:before="2"/>
        <w:rPr>
          <w:sz w:val="5"/>
        </w:rPr>
      </w:pPr>
    </w:p>
    <w:p w:rsidR="00B77999" w:rsidRDefault="00B77999">
      <w:pPr>
        <w:pStyle w:val="Corpsdetexte"/>
        <w:spacing w:line="20" w:lineRule="exact"/>
        <w:ind w:left="972"/>
        <w:rPr>
          <w:sz w:val="2"/>
        </w:rPr>
      </w:pPr>
      <w:r w:rsidRPr="00B77999">
        <w:rPr>
          <w:sz w:val="2"/>
        </w:rPr>
      </w:r>
      <w:r>
        <w:rPr>
          <w:sz w:val="2"/>
        </w:rPr>
        <w:pict>
          <v:group id="_x0000_s1704" style="width:370.65pt;height:.4pt;mso-position-horizontal-relative:char;mso-position-vertical-relative:line" coordsize="7413,8">
            <v:line id="_x0000_s1705" style="position:absolute" from="0,4" to="7412,4" strokeweight=".14042mm"/>
            <w10:wrap type="none"/>
            <w10:anchorlock/>
          </v:group>
        </w:pict>
      </w:r>
    </w:p>
    <w:p w:rsidR="00B77999" w:rsidRDefault="00B77999">
      <w:pPr>
        <w:pStyle w:val="Corpsdetexte"/>
        <w:spacing w:before="5"/>
        <w:rPr>
          <w:sz w:val="2"/>
        </w:rPr>
      </w:pPr>
    </w:p>
    <w:tbl>
      <w:tblPr>
        <w:tblStyle w:val="TableNormal"/>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568"/>
        <w:gridCol w:w="1088"/>
        <w:gridCol w:w="3122"/>
        <w:gridCol w:w="1625"/>
      </w:tblGrid>
      <w:tr w:rsidR="00B77999">
        <w:trPr>
          <w:trHeight w:val="377"/>
        </w:trPr>
        <w:tc>
          <w:tcPr>
            <w:tcW w:w="1568" w:type="dxa"/>
            <w:tcBorders>
              <w:top w:val="nil"/>
            </w:tcBorders>
          </w:tcPr>
          <w:p w:rsidR="00B77999" w:rsidRDefault="00D9490F">
            <w:pPr>
              <w:pStyle w:val="TableParagraph"/>
              <w:spacing w:before="2" w:line="240" w:lineRule="auto"/>
              <w:rPr>
                <w:sz w:val="16"/>
              </w:rPr>
            </w:pPr>
            <w:r>
              <w:rPr>
                <w:sz w:val="16"/>
              </w:rPr>
              <w:t>Non-entité</w:t>
            </w:r>
          </w:p>
        </w:tc>
        <w:tc>
          <w:tcPr>
            <w:tcW w:w="1088" w:type="dxa"/>
            <w:tcBorders>
              <w:top w:val="nil"/>
            </w:tcBorders>
          </w:tcPr>
          <w:p w:rsidR="00B77999" w:rsidRDefault="00D9490F">
            <w:pPr>
              <w:pStyle w:val="TableParagraph"/>
              <w:spacing w:line="184" w:lineRule="exact"/>
              <w:ind w:left="8"/>
              <w:jc w:val="center"/>
              <w:rPr>
                <w:rFonts w:ascii="Times New Roman"/>
                <w:b/>
                <w:sz w:val="16"/>
              </w:rPr>
            </w:pPr>
            <w:r>
              <w:rPr>
                <w:rFonts w:ascii="Times New Roman"/>
                <w:b/>
                <w:w w:val="106"/>
                <w:sz w:val="16"/>
              </w:rPr>
              <w:t>O</w:t>
            </w:r>
          </w:p>
        </w:tc>
        <w:tc>
          <w:tcPr>
            <w:tcW w:w="3122" w:type="dxa"/>
            <w:tcBorders>
              <w:top w:val="nil"/>
            </w:tcBorders>
          </w:tcPr>
          <w:p w:rsidR="00B77999" w:rsidRPr="00185C4E" w:rsidRDefault="00D9490F">
            <w:pPr>
              <w:pStyle w:val="TableParagraph"/>
              <w:spacing w:line="184" w:lineRule="exact"/>
              <w:rPr>
                <w:rFonts w:ascii="Times New Roman" w:hAnsi="Times New Roman"/>
                <w:i/>
                <w:sz w:val="16"/>
                <w:lang w:val="fr-FR"/>
              </w:rPr>
            </w:pPr>
            <w:r w:rsidRPr="00185C4E">
              <w:rPr>
                <w:rFonts w:ascii="Times New Roman" w:hAnsi="Times New Roman"/>
                <w:i/>
                <w:sz w:val="16"/>
                <w:lang w:val="fr-FR"/>
              </w:rPr>
              <w:t>mot ne faisant partie d’aucune mention d’en-</w:t>
            </w:r>
          </w:p>
          <w:p w:rsidR="00B77999" w:rsidRDefault="00D9490F">
            <w:pPr>
              <w:pStyle w:val="TableParagraph"/>
              <w:spacing w:before="5" w:line="169" w:lineRule="exact"/>
              <w:rPr>
                <w:rFonts w:ascii="Times New Roman" w:hAnsi="Times New Roman"/>
                <w:i/>
                <w:sz w:val="16"/>
              </w:rPr>
            </w:pPr>
            <w:r>
              <w:rPr>
                <w:rFonts w:ascii="Times New Roman" w:hAnsi="Times New Roman"/>
                <w:i/>
                <w:w w:val="105"/>
                <w:sz w:val="16"/>
              </w:rPr>
              <w:t>tité</w:t>
            </w:r>
          </w:p>
        </w:tc>
        <w:tc>
          <w:tcPr>
            <w:tcW w:w="1625" w:type="dxa"/>
            <w:tcBorders>
              <w:top w:val="nil"/>
            </w:tcBorders>
          </w:tcPr>
          <w:p w:rsidR="00B77999" w:rsidRDefault="00D9490F">
            <w:pPr>
              <w:pStyle w:val="TableParagraph"/>
              <w:tabs>
                <w:tab w:val="left" w:pos="1262"/>
              </w:tabs>
              <w:spacing w:before="2" w:line="240" w:lineRule="auto"/>
              <w:ind w:left="453"/>
              <w:rPr>
                <w:sz w:val="16"/>
              </w:rPr>
            </w:pPr>
            <w:r>
              <w:rPr>
                <w:sz w:val="16"/>
              </w:rPr>
              <w:t>-</w:t>
            </w:r>
            <w:r>
              <w:rPr>
                <w:sz w:val="16"/>
              </w:rPr>
              <w:tab/>
              <w:t>-</w:t>
            </w:r>
          </w:p>
        </w:tc>
      </w:tr>
    </w:tbl>
    <w:p w:rsidR="00B77999" w:rsidRPr="00185C4E" w:rsidRDefault="00D9490F">
      <w:pPr>
        <w:ind w:left="979"/>
        <w:rPr>
          <w:sz w:val="16"/>
          <w:lang w:val="fr-FR"/>
        </w:rPr>
      </w:pPr>
      <w:r w:rsidRPr="00185C4E">
        <w:rPr>
          <w:rFonts w:ascii="Times New Roman" w:hAnsi="Times New Roman"/>
          <w:i/>
          <w:position w:val="6"/>
          <w:sz w:val="12"/>
          <w:lang w:val="fr-FR"/>
        </w:rPr>
        <w:t xml:space="preserve">a </w:t>
      </w:r>
      <w:r w:rsidRPr="00185C4E">
        <w:rPr>
          <w:sz w:val="16"/>
          <w:lang w:val="fr-FR"/>
        </w:rPr>
        <w:t>nombre de mentions d’entités dans le corpus annoté pour les expérimentations</w:t>
      </w:r>
    </w:p>
    <w:p w:rsidR="00B77999" w:rsidRPr="00185C4E" w:rsidRDefault="00D9490F">
      <w:pPr>
        <w:spacing w:before="2" w:line="198" w:lineRule="exact"/>
        <w:ind w:left="977"/>
        <w:rPr>
          <w:sz w:val="16"/>
          <w:lang w:val="fr-FR"/>
        </w:rPr>
      </w:pPr>
      <w:r w:rsidRPr="00185C4E">
        <w:rPr>
          <w:rFonts w:ascii="Times New Roman" w:hAnsi="Times New Roman"/>
          <w:i/>
          <w:position w:val="6"/>
          <w:sz w:val="12"/>
          <w:lang w:val="fr-FR"/>
        </w:rPr>
        <w:t xml:space="preserve">b </w:t>
      </w:r>
      <w:r w:rsidRPr="00185C4E">
        <w:rPr>
          <w:sz w:val="16"/>
          <w:lang w:val="fr-FR"/>
        </w:rPr>
        <w:t>nombre médian de mentions par document dans le corpus annoté</w:t>
      </w:r>
    </w:p>
    <w:p w:rsidR="00B77999" w:rsidRPr="00185C4E" w:rsidRDefault="00D9490F">
      <w:pPr>
        <w:spacing w:line="190" w:lineRule="exact"/>
        <w:ind w:left="977"/>
        <w:rPr>
          <w:sz w:val="16"/>
          <w:lang w:val="fr-FR"/>
        </w:rPr>
      </w:pPr>
      <w:r w:rsidRPr="00185C4E">
        <w:rPr>
          <w:rFonts w:ascii="Times New Roman" w:hAnsi="Times New Roman"/>
          <w:i/>
          <w:position w:val="6"/>
          <w:sz w:val="12"/>
          <w:lang w:val="fr-FR"/>
        </w:rPr>
        <w:t xml:space="preserve">c </w:t>
      </w:r>
      <w:r w:rsidRPr="00185C4E">
        <w:rPr>
          <w:sz w:val="16"/>
          <w:lang w:val="fr-FR"/>
        </w:rPr>
        <w:t>nombre total d’occurrences dans le corpus annoté</w:t>
      </w:r>
    </w:p>
    <w:p w:rsidR="00B77999" w:rsidRPr="00185C4E" w:rsidRDefault="00D9490F">
      <w:pPr>
        <w:spacing w:before="11" w:line="190" w:lineRule="exact"/>
        <w:ind w:left="976" w:right="1312" w:firstLine="1"/>
        <w:rPr>
          <w:sz w:val="16"/>
          <w:lang w:val="fr-FR"/>
        </w:rPr>
      </w:pPr>
      <w:r w:rsidRPr="00185C4E">
        <w:rPr>
          <w:rFonts w:ascii="DejaVu Sans" w:hAnsi="DejaVu Sans"/>
          <w:position w:val="6"/>
          <w:sz w:val="12"/>
          <w:lang w:val="fr-FR"/>
        </w:rPr>
        <w:t xml:space="preserve">∗ </w:t>
      </w:r>
      <w:r w:rsidRPr="00185C4E">
        <w:rPr>
          <w:sz w:val="16"/>
          <w:lang w:val="fr-FR"/>
        </w:rPr>
        <w:t>Les statistiques sur les sommes d’argent ne concernent que 100 documents annotés (max=106, min=1, moyenne=17.77), contre 500 documents pour les autres entités.</w:t>
      </w:r>
    </w:p>
    <w:p w:rsidR="00B77999" w:rsidRPr="00185C4E" w:rsidRDefault="00B77999">
      <w:pPr>
        <w:pStyle w:val="Corpsdetexte"/>
        <w:rPr>
          <w:sz w:val="17"/>
          <w:lang w:val="fr-FR"/>
        </w:rPr>
      </w:pPr>
    </w:p>
    <w:p w:rsidR="00B77999" w:rsidRPr="00185C4E" w:rsidRDefault="00D9490F">
      <w:pPr>
        <w:spacing w:line="259" w:lineRule="auto"/>
        <w:ind w:left="4165" w:right="1695" w:hanging="3063"/>
        <w:rPr>
          <w:lang w:val="fr-FR"/>
        </w:rPr>
      </w:pPr>
      <w:r w:rsidRPr="00185C4E">
        <w:rPr>
          <w:spacing w:val="-3"/>
          <w:lang w:val="fr-FR"/>
        </w:rPr>
        <w:t xml:space="preserve">Tableau </w:t>
      </w:r>
      <w:r w:rsidRPr="00185C4E">
        <w:rPr>
          <w:lang w:val="fr-FR"/>
        </w:rPr>
        <w:t>2.1 – Exemples d’entités et statistiques sur la base d’exemples annotés manuellement</w:t>
      </w:r>
    </w:p>
    <w:p w:rsidR="00B77999" w:rsidRPr="00185C4E" w:rsidRDefault="00B77999">
      <w:pPr>
        <w:pStyle w:val="Corpsdetexte"/>
        <w:spacing w:before="9"/>
        <w:rPr>
          <w:sz w:val="23"/>
          <w:lang w:val="fr-FR"/>
        </w:rPr>
      </w:pPr>
    </w:p>
    <w:p w:rsidR="00B77999" w:rsidRPr="00185C4E" w:rsidRDefault="00D9490F">
      <w:pPr>
        <w:pStyle w:val="Corpsdetexte"/>
        <w:spacing w:line="254" w:lineRule="auto"/>
        <w:ind w:left="976" w:right="1656" w:firstLine="351"/>
        <w:jc w:val="both"/>
        <w:rPr>
          <w:lang w:val="fr-FR"/>
        </w:rPr>
      </w:pPr>
      <w:r w:rsidRPr="00185C4E">
        <w:rPr>
          <w:lang w:val="fr-FR"/>
        </w:rPr>
        <w:t>On pourrait s’attendre à ce qu’une institution comme la Justice res- pecte un modèle strict et commun à tous les tribunaux pour la rédaction des décisions pour permettre de facilement pouvoir les lire et les analy- ser. Malheureusement, même si les décisions décrivent des informations</w:t>
      </w:r>
    </w:p>
    <w:p w:rsidR="00B77999" w:rsidRPr="00185C4E" w:rsidRDefault="00B77999">
      <w:pPr>
        <w:spacing w:line="254" w:lineRule="auto"/>
        <w:jc w:val="both"/>
        <w:rPr>
          <w:lang w:val="fr-FR"/>
        </w:rPr>
        <w:sectPr w:rsidR="00B77999" w:rsidRPr="00185C4E">
          <w:headerReference w:type="even" r:id="rId72"/>
          <w:pgSz w:w="11910" w:h="16840"/>
          <w:pgMar w:top="2180" w:right="0" w:bottom="280" w:left="1500" w:header="1885" w:footer="0" w:gutter="0"/>
          <w:pgNumType w:start="26"/>
          <w:cols w:space="720"/>
        </w:sectPr>
      </w:pPr>
    </w:p>
    <w:p w:rsidR="00B77999" w:rsidRPr="00185C4E" w:rsidRDefault="00B77999">
      <w:pPr>
        <w:pStyle w:val="Corpsdetexte"/>
        <w:spacing w:before="5"/>
        <w:rPr>
          <w:sz w:val="16"/>
          <w:lang w:val="fr-FR"/>
        </w:rPr>
      </w:pPr>
    </w:p>
    <w:p w:rsidR="00B77999" w:rsidRPr="00185C4E" w:rsidRDefault="00D9490F">
      <w:pPr>
        <w:tabs>
          <w:tab w:val="right" w:pos="7910"/>
        </w:tabs>
        <w:spacing w:before="102"/>
        <w:ind w:left="139"/>
        <w:rPr>
          <w:sz w:val="24"/>
          <w:lang w:val="fr-FR"/>
        </w:rPr>
      </w:pPr>
      <w:r w:rsidRPr="00185C4E">
        <w:rPr>
          <w:rFonts w:ascii="Times New Roman"/>
          <w:i/>
          <w:sz w:val="24"/>
          <w:lang w:val="fr-FR"/>
        </w:rPr>
        <w:t>2.1.</w:t>
      </w:r>
      <w:r w:rsidRPr="00185C4E">
        <w:rPr>
          <w:rFonts w:ascii="Times New Roman"/>
          <w:i/>
          <w:spacing w:val="59"/>
          <w:sz w:val="24"/>
          <w:lang w:val="fr-FR"/>
        </w:rPr>
        <w:t xml:space="preserve"> </w:t>
      </w:r>
      <w:r w:rsidRPr="00185C4E">
        <w:rPr>
          <w:rFonts w:ascii="Times New Roman"/>
          <w:i/>
          <w:sz w:val="24"/>
          <w:lang w:val="fr-FR"/>
        </w:rPr>
        <w:t>Introduction</w:t>
      </w:r>
      <w:r w:rsidRPr="00185C4E">
        <w:rPr>
          <w:rFonts w:ascii="Times New Roman"/>
          <w:i/>
          <w:sz w:val="24"/>
          <w:lang w:val="fr-FR"/>
        </w:rPr>
        <w:tab/>
      </w:r>
      <w:r w:rsidRPr="00185C4E">
        <w:rPr>
          <w:sz w:val="24"/>
          <w:lang w:val="fr-FR"/>
        </w:rPr>
        <w:t>27</w:t>
      </w:r>
    </w:p>
    <w:p w:rsidR="00B77999" w:rsidRPr="00185C4E" w:rsidRDefault="00B77999">
      <w:pPr>
        <w:pStyle w:val="Corpsdetexte"/>
        <w:spacing w:before="5"/>
        <w:rPr>
          <w:sz w:val="39"/>
          <w:lang w:val="fr-FR"/>
        </w:rPr>
      </w:pPr>
    </w:p>
    <w:p w:rsidR="00B77999" w:rsidRPr="00185C4E" w:rsidRDefault="00D9490F">
      <w:pPr>
        <w:pStyle w:val="Corpsdetexte"/>
        <w:spacing w:line="254" w:lineRule="auto"/>
        <w:ind w:left="139" w:right="2493"/>
        <w:jc w:val="both"/>
        <w:rPr>
          <w:lang w:val="fr-FR"/>
        </w:rPr>
      </w:pPr>
      <w:r w:rsidRPr="00185C4E">
        <w:rPr>
          <w:lang w:val="fr-FR"/>
        </w:rPr>
        <w:t>de même nature, le modèle employé semble varier entre les juridictions. C’est ce que l’on remarque déjà au niveau de la transition entre sections. Au vu de leur rôle, il est évident que les sections devraient être séparées par des marqueurs bien précis. Une approche intuitive de sectionnement consisterait</w:t>
      </w:r>
      <w:r w:rsidRPr="00185C4E">
        <w:rPr>
          <w:spacing w:val="-13"/>
          <w:lang w:val="fr-FR"/>
        </w:rPr>
        <w:t xml:space="preserve"> </w:t>
      </w:r>
      <w:r w:rsidRPr="00185C4E">
        <w:rPr>
          <w:lang w:val="fr-FR"/>
        </w:rPr>
        <w:t>par</w:t>
      </w:r>
      <w:r w:rsidRPr="00185C4E">
        <w:rPr>
          <w:spacing w:val="-13"/>
          <w:lang w:val="fr-FR"/>
        </w:rPr>
        <w:t xml:space="preserve"> </w:t>
      </w:r>
      <w:r w:rsidRPr="00185C4E">
        <w:rPr>
          <w:lang w:val="fr-FR"/>
        </w:rPr>
        <w:t>conséquent</w:t>
      </w:r>
      <w:r w:rsidRPr="00185C4E">
        <w:rPr>
          <w:spacing w:val="-12"/>
          <w:lang w:val="fr-FR"/>
        </w:rPr>
        <w:t xml:space="preserve"> </w:t>
      </w:r>
      <w:r w:rsidRPr="00185C4E">
        <w:rPr>
          <w:lang w:val="fr-FR"/>
        </w:rPr>
        <w:t>à</w:t>
      </w:r>
      <w:r w:rsidRPr="00185C4E">
        <w:rPr>
          <w:spacing w:val="-13"/>
          <w:lang w:val="fr-FR"/>
        </w:rPr>
        <w:t xml:space="preserve"> </w:t>
      </w:r>
      <w:r w:rsidRPr="00185C4E">
        <w:rPr>
          <w:lang w:val="fr-FR"/>
        </w:rPr>
        <w:t>définir</w:t>
      </w:r>
      <w:r w:rsidRPr="00185C4E">
        <w:rPr>
          <w:spacing w:val="-12"/>
          <w:lang w:val="fr-FR"/>
        </w:rPr>
        <w:t xml:space="preserve"> </w:t>
      </w:r>
      <w:r w:rsidRPr="00185C4E">
        <w:rPr>
          <w:lang w:val="fr-FR"/>
        </w:rPr>
        <w:t>un</w:t>
      </w:r>
      <w:r w:rsidRPr="00185C4E">
        <w:rPr>
          <w:spacing w:val="-13"/>
          <w:lang w:val="fr-FR"/>
        </w:rPr>
        <w:t xml:space="preserve"> </w:t>
      </w:r>
      <w:r w:rsidRPr="00185C4E">
        <w:rPr>
          <w:lang w:val="fr-FR"/>
        </w:rPr>
        <w:t>algorithme</w:t>
      </w:r>
      <w:r w:rsidRPr="00185C4E">
        <w:rPr>
          <w:spacing w:val="-12"/>
          <w:lang w:val="fr-FR"/>
        </w:rPr>
        <w:t xml:space="preserve"> </w:t>
      </w:r>
      <w:r w:rsidRPr="00185C4E">
        <w:rPr>
          <w:lang w:val="fr-FR"/>
        </w:rPr>
        <w:t>capable</w:t>
      </w:r>
      <w:r w:rsidRPr="00185C4E">
        <w:rPr>
          <w:spacing w:val="-13"/>
          <w:lang w:val="fr-FR"/>
        </w:rPr>
        <w:t xml:space="preserve"> </w:t>
      </w:r>
      <w:r w:rsidRPr="00185C4E">
        <w:rPr>
          <w:lang w:val="fr-FR"/>
        </w:rPr>
        <w:t>de</w:t>
      </w:r>
      <w:r w:rsidRPr="00185C4E">
        <w:rPr>
          <w:spacing w:val="-12"/>
          <w:lang w:val="fr-FR"/>
        </w:rPr>
        <w:t xml:space="preserve"> </w:t>
      </w:r>
      <w:r w:rsidRPr="00185C4E">
        <w:rPr>
          <w:lang w:val="fr-FR"/>
        </w:rPr>
        <w:t>reconnaître automatiquement ces marqueurs de transition par l’utilisation d’expres- sions régulières. Cependant, les marqueurs retrouvés ne sont générale- ment pas standards. Les indicateurs de transitions sont en effet souvent différents d’une décision à l’autre ; ils peuvent correspondre à des titres ou des motifs à base de symboles (astérisques, tirets, etc.). Il arrive même parfois que la transition soit implicite et que l’on ne s’en rende compte que par la forme ou le contenu des lignes, au cours de la lecture. Même les marqueurs explicites sont hétérogènes. Lors de l’emploi de titres par exemple, la transition de l’entête à l’exposé du litige peut être indiquée par</w:t>
      </w:r>
      <w:r w:rsidRPr="00185C4E">
        <w:rPr>
          <w:spacing w:val="-18"/>
          <w:lang w:val="fr-FR"/>
        </w:rPr>
        <w:t xml:space="preserve"> </w:t>
      </w:r>
      <w:r w:rsidRPr="00185C4E">
        <w:rPr>
          <w:lang w:val="fr-FR"/>
        </w:rPr>
        <w:t>des</w:t>
      </w:r>
      <w:r w:rsidRPr="00185C4E">
        <w:rPr>
          <w:spacing w:val="-18"/>
          <w:lang w:val="fr-FR"/>
        </w:rPr>
        <w:t xml:space="preserve"> </w:t>
      </w:r>
      <w:r w:rsidRPr="00185C4E">
        <w:rPr>
          <w:lang w:val="fr-FR"/>
        </w:rPr>
        <w:t>titres</w:t>
      </w:r>
      <w:r w:rsidRPr="00185C4E">
        <w:rPr>
          <w:spacing w:val="-18"/>
          <w:lang w:val="fr-FR"/>
        </w:rPr>
        <w:t xml:space="preserve"> </w:t>
      </w:r>
      <w:r w:rsidRPr="00185C4E">
        <w:rPr>
          <w:lang w:val="fr-FR"/>
        </w:rPr>
        <w:t>comme</w:t>
      </w:r>
      <w:r w:rsidRPr="00185C4E">
        <w:rPr>
          <w:spacing w:val="-17"/>
          <w:lang w:val="fr-FR"/>
        </w:rPr>
        <w:t xml:space="preserve"> </w:t>
      </w:r>
      <w:r w:rsidRPr="00185C4E">
        <w:rPr>
          <w:lang w:val="fr-FR"/>
        </w:rPr>
        <w:t>«</w:t>
      </w:r>
      <w:r w:rsidRPr="00185C4E">
        <w:rPr>
          <w:spacing w:val="-26"/>
          <w:lang w:val="fr-FR"/>
        </w:rPr>
        <w:t xml:space="preserve"> </w:t>
      </w:r>
      <w:r w:rsidRPr="00185C4E">
        <w:rPr>
          <w:lang w:val="fr-FR"/>
        </w:rPr>
        <w:t>Exposé</w:t>
      </w:r>
      <w:r w:rsidRPr="00185C4E">
        <w:rPr>
          <w:spacing w:val="-27"/>
          <w:lang w:val="fr-FR"/>
        </w:rPr>
        <w:t xml:space="preserve"> </w:t>
      </w:r>
      <w:r w:rsidRPr="00185C4E">
        <w:rPr>
          <w:lang w:val="fr-FR"/>
        </w:rPr>
        <w:t>»,</w:t>
      </w:r>
      <w:r w:rsidRPr="00185C4E">
        <w:rPr>
          <w:spacing w:val="-17"/>
          <w:lang w:val="fr-FR"/>
        </w:rPr>
        <w:t xml:space="preserve"> </w:t>
      </w:r>
      <w:r w:rsidRPr="00185C4E">
        <w:rPr>
          <w:lang w:val="fr-FR"/>
        </w:rPr>
        <w:t>«</w:t>
      </w:r>
      <w:r w:rsidRPr="00185C4E">
        <w:rPr>
          <w:spacing w:val="-26"/>
          <w:lang w:val="fr-FR"/>
        </w:rPr>
        <w:t xml:space="preserve"> </w:t>
      </w:r>
      <w:r w:rsidRPr="00185C4E">
        <w:rPr>
          <w:spacing w:val="-4"/>
          <w:lang w:val="fr-FR"/>
        </w:rPr>
        <w:t>FAITS</w:t>
      </w:r>
      <w:r w:rsidRPr="00185C4E">
        <w:rPr>
          <w:spacing w:val="-18"/>
          <w:lang w:val="fr-FR"/>
        </w:rPr>
        <w:t xml:space="preserve"> </w:t>
      </w:r>
      <w:r w:rsidRPr="00185C4E">
        <w:rPr>
          <w:lang w:val="fr-FR"/>
        </w:rPr>
        <w:t>ET</w:t>
      </w:r>
      <w:r w:rsidRPr="00185C4E">
        <w:rPr>
          <w:spacing w:val="-18"/>
          <w:lang w:val="fr-FR"/>
        </w:rPr>
        <w:t xml:space="preserve"> </w:t>
      </w:r>
      <w:r w:rsidRPr="00185C4E">
        <w:rPr>
          <w:lang w:val="fr-FR"/>
        </w:rPr>
        <w:t>PROCÉDURES</w:t>
      </w:r>
      <w:r w:rsidRPr="00185C4E">
        <w:rPr>
          <w:spacing w:val="-26"/>
          <w:lang w:val="fr-FR"/>
        </w:rPr>
        <w:t xml:space="preserve"> </w:t>
      </w:r>
      <w:r w:rsidRPr="00185C4E">
        <w:rPr>
          <w:lang w:val="fr-FR"/>
        </w:rPr>
        <w:t>»,</w:t>
      </w:r>
      <w:r w:rsidRPr="00185C4E">
        <w:rPr>
          <w:spacing w:val="-18"/>
          <w:lang w:val="fr-FR"/>
        </w:rPr>
        <w:t xml:space="preserve"> </w:t>
      </w:r>
      <w:r w:rsidRPr="00185C4E">
        <w:rPr>
          <w:lang w:val="fr-FR"/>
        </w:rPr>
        <w:t>«</w:t>
      </w:r>
      <w:r w:rsidRPr="00185C4E">
        <w:rPr>
          <w:spacing w:val="-26"/>
          <w:lang w:val="fr-FR"/>
        </w:rPr>
        <w:t xml:space="preserve"> </w:t>
      </w:r>
      <w:r w:rsidRPr="00185C4E">
        <w:rPr>
          <w:lang w:val="fr-FR"/>
        </w:rPr>
        <w:t>Exposé</w:t>
      </w:r>
      <w:r w:rsidRPr="00185C4E">
        <w:rPr>
          <w:spacing w:val="-17"/>
          <w:lang w:val="fr-FR"/>
        </w:rPr>
        <w:t xml:space="preserve"> </w:t>
      </w:r>
      <w:r w:rsidRPr="00185C4E">
        <w:rPr>
          <w:lang w:val="fr-FR"/>
        </w:rPr>
        <w:t>de l’affaire », « Exposé des faits</w:t>
      </w:r>
      <w:r w:rsidRPr="00185C4E">
        <w:rPr>
          <w:spacing w:val="-44"/>
          <w:lang w:val="fr-FR"/>
        </w:rPr>
        <w:t xml:space="preserve"> </w:t>
      </w:r>
      <w:r w:rsidRPr="00185C4E">
        <w:rPr>
          <w:lang w:val="fr-FR"/>
        </w:rPr>
        <w:t xml:space="preserve">», etc. Quant au dispositif, il est introduit gé- néralement par l’expression « </w:t>
      </w:r>
      <w:r w:rsidRPr="00185C4E">
        <w:rPr>
          <w:spacing w:val="-8"/>
          <w:lang w:val="fr-FR"/>
        </w:rPr>
        <w:t xml:space="preserve">PAR </w:t>
      </w:r>
      <w:r w:rsidRPr="00185C4E">
        <w:rPr>
          <w:lang w:val="fr-FR"/>
        </w:rPr>
        <w:t>CES MOTIFS » avec souvent quelques variantes qui peuvent être très simples (par exemple « Par Ces Motifs ») ou exceptionnelles (par exemple « P A R C E S M O T I F S : »). Dans cer- taines décisions, cette expression est remplacée par d’autres expressions comme</w:t>
      </w:r>
      <w:r w:rsidRPr="00185C4E">
        <w:rPr>
          <w:spacing w:val="-22"/>
          <w:lang w:val="fr-FR"/>
        </w:rPr>
        <w:t xml:space="preserve"> </w:t>
      </w:r>
      <w:r w:rsidRPr="00185C4E">
        <w:rPr>
          <w:lang w:val="fr-FR"/>
        </w:rPr>
        <w:t>«</w:t>
      </w:r>
      <w:r w:rsidRPr="00185C4E">
        <w:rPr>
          <w:spacing w:val="-29"/>
          <w:lang w:val="fr-FR"/>
        </w:rPr>
        <w:t xml:space="preserve"> </w:t>
      </w:r>
      <w:r w:rsidRPr="00185C4E">
        <w:rPr>
          <w:lang w:val="fr-FR"/>
        </w:rPr>
        <w:t>DECISION</w:t>
      </w:r>
      <w:r w:rsidRPr="00185C4E">
        <w:rPr>
          <w:spacing w:val="-29"/>
          <w:lang w:val="fr-FR"/>
        </w:rPr>
        <w:t xml:space="preserve"> </w:t>
      </w:r>
      <w:r w:rsidRPr="00185C4E">
        <w:rPr>
          <w:lang w:val="fr-FR"/>
        </w:rPr>
        <w:t>»,</w:t>
      </w:r>
      <w:r w:rsidRPr="00185C4E">
        <w:rPr>
          <w:spacing w:val="-22"/>
          <w:lang w:val="fr-FR"/>
        </w:rPr>
        <w:t xml:space="preserve"> </w:t>
      </w:r>
      <w:r w:rsidRPr="00185C4E">
        <w:rPr>
          <w:lang w:val="fr-FR"/>
        </w:rPr>
        <w:t>«</w:t>
      </w:r>
      <w:r w:rsidRPr="00185C4E">
        <w:rPr>
          <w:spacing w:val="-29"/>
          <w:lang w:val="fr-FR"/>
        </w:rPr>
        <w:t xml:space="preserve"> </w:t>
      </w:r>
      <w:r w:rsidRPr="00185C4E">
        <w:rPr>
          <w:lang w:val="fr-FR"/>
        </w:rPr>
        <w:t>DISPOSITIF</w:t>
      </w:r>
      <w:r w:rsidRPr="00185C4E">
        <w:rPr>
          <w:spacing w:val="-29"/>
          <w:lang w:val="fr-FR"/>
        </w:rPr>
        <w:t xml:space="preserve"> </w:t>
      </w:r>
      <w:r w:rsidRPr="00185C4E">
        <w:rPr>
          <w:lang w:val="fr-FR"/>
        </w:rPr>
        <w:t>»,</w:t>
      </w:r>
      <w:r w:rsidRPr="00185C4E">
        <w:rPr>
          <w:spacing w:val="-22"/>
          <w:lang w:val="fr-FR"/>
        </w:rPr>
        <w:t xml:space="preserve"> </w:t>
      </w:r>
      <w:r w:rsidRPr="00185C4E">
        <w:rPr>
          <w:lang w:val="fr-FR"/>
        </w:rPr>
        <w:t>«</w:t>
      </w:r>
      <w:r w:rsidRPr="00185C4E">
        <w:rPr>
          <w:spacing w:val="-29"/>
          <w:lang w:val="fr-FR"/>
        </w:rPr>
        <w:t xml:space="preserve"> </w:t>
      </w:r>
      <w:r w:rsidRPr="00185C4E">
        <w:rPr>
          <w:lang w:val="fr-FR"/>
        </w:rPr>
        <w:t>LA</w:t>
      </w:r>
      <w:r w:rsidRPr="00185C4E">
        <w:rPr>
          <w:spacing w:val="-22"/>
          <w:lang w:val="fr-FR"/>
        </w:rPr>
        <w:t xml:space="preserve"> </w:t>
      </w:r>
      <w:r w:rsidRPr="00185C4E">
        <w:rPr>
          <w:lang w:val="fr-FR"/>
        </w:rPr>
        <w:t>COUR</w:t>
      </w:r>
      <w:r w:rsidRPr="00185C4E">
        <w:rPr>
          <w:spacing w:val="-29"/>
          <w:lang w:val="fr-FR"/>
        </w:rPr>
        <w:t xml:space="preserve"> </w:t>
      </w:r>
      <w:r w:rsidRPr="00185C4E">
        <w:rPr>
          <w:lang w:val="fr-FR"/>
        </w:rPr>
        <w:t>»,</w:t>
      </w:r>
      <w:r w:rsidRPr="00185C4E">
        <w:rPr>
          <w:spacing w:val="-22"/>
          <w:lang w:val="fr-FR"/>
        </w:rPr>
        <w:t xml:space="preserve"> </w:t>
      </w:r>
      <w:r w:rsidRPr="00185C4E">
        <w:rPr>
          <w:lang w:val="fr-FR"/>
        </w:rPr>
        <w:t>etc.</w:t>
      </w:r>
      <w:r w:rsidRPr="00185C4E">
        <w:rPr>
          <w:spacing w:val="-22"/>
          <w:lang w:val="fr-FR"/>
        </w:rPr>
        <w:t xml:space="preserve"> </w:t>
      </w:r>
      <w:r w:rsidRPr="00185C4E">
        <w:rPr>
          <w:lang w:val="fr-FR"/>
        </w:rPr>
        <w:t>Par</w:t>
      </w:r>
      <w:r w:rsidRPr="00185C4E">
        <w:rPr>
          <w:spacing w:val="-22"/>
          <w:lang w:val="fr-FR"/>
        </w:rPr>
        <w:t xml:space="preserve"> </w:t>
      </w:r>
      <w:r w:rsidRPr="00185C4E">
        <w:rPr>
          <w:lang w:val="fr-FR"/>
        </w:rPr>
        <w:t>ailleurs,</w:t>
      </w:r>
      <w:r w:rsidRPr="00185C4E">
        <w:rPr>
          <w:spacing w:val="-22"/>
          <w:lang w:val="fr-FR"/>
        </w:rPr>
        <w:t xml:space="preserve"> </w:t>
      </w:r>
      <w:r w:rsidRPr="00185C4E">
        <w:rPr>
          <w:lang w:val="fr-FR"/>
        </w:rPr>
        <w:t>lors de l’utilisation de symboles, il arrive qu’un même motif sépare différentes sections et même des paragraphes dans une même section.</w:t>
      </w:r>
    </w:p>
    <w:p w:rsidR="00B77999" w:rsidRPr="00185C4E" w:rsidRDefault="00D9490F">
      <w:pPr>
        <w:pStyle w:val="Corpsdetexte"/>
        <w:spacing w:line="254" w:lineRule="auto"/>
        <w:ind w:left="139" w:right="2493" w:firstLine="351"/>
        <w:jc w:val="both"/>
        <w:rPr>
          <w:lang w:val="fr-FR"/>
        </w:rPr>
      </w:pPr>
      <w:r w:rsidRPr="00185C4E">
        <w:rPr>
          <w:lang w:val="fr-FR"/>
        </w:rPr>
        <w:t>Des</w:t>
      </w:r>
      <w:r w:rsidRPr="00185C4E">
        <w:rPr>
          <w:spacing w:val="-14"/>
          <w:lang w:val="fr-FR"/>
        </w:rPr>
        <w:t xml:space="preserve"> </w:t>
      </w:r>
      <w:r w:rsidRPr="00185C4E">
        <w:rPr>
          <w:lang w:val="fr-FR"/>
        </w:rPr>
        <w:t>différences</w:t>
      </w:r>
      <w:r w:rsidRPr="00185C4E">
        <w:rPr>
          <w:spacing w:val="-13"/>
          <w:lang w:val="fr-FR"/>
        </w:rPr>
        <w:t xml:space="preserve"> </w:t>
      </w:r>
      <w:r w:rsidRPr="00185C4E">
        <w:rPr>
          <w:lang w:val="fr-FR"/>
        </w:rPr>
        <w:t>similaires</w:t>
      </w:r>
      <w:r w:rsidRPr="00185C4E">
        <w:rPr>
          <w:spacing w:val="-13"/>
          <w:lang w:val="fr-FR"/>
        </w:rPr>
        <w:t xml:space="preserve"> </w:t>
      </w:r>
      <w:r w:rsidRPr="00185C4E">
        <w:rPr>
          <w:lang w:val="fr-FR"/>
        </w:rPr>
        <w:t>apparaissent</w:t>
      </w:r>
      <w:r w:rsidRPr="00185C4E">
        <w:rPr>
          <w:spacing w:val="-13"/>
          <w:lang w:val="fr-FR"/>
        </w:rPr>
        <w:t xml:space="preserve"> </w:t>
      </w:r>
      <w:r w:rsidRPr="00185C4E">
        <w:rPr>
          <w:lang w:val="fr-FR"/>
        </w:rPr>
        <w:t>aussi</w:t>
      </w:r>
      <w:r w:rsidRPr="00185C4E">
        <w:rPr>
          <w:spacing w:val="-13"/>
          <w:lang w:val="fr-FR"/>
        </w:rPr>
        <w:t xml:space="preserve"> </w:t>
      </w:r>
      <w:r w:rsidRPr="00185C4E">
        <w:rPr>
          <w:lang w:val="fr-FR"/>
        </w:rPr>
        <w:t>pour</w:t>
      </w:r>
      <w:r w:rsidRPr="00185C4E">
        <w:rPr>
          <w:spacing w:val="-13"/>
          <w:lang w:val="fr-FR"/>
        </w:rPr>
        <w:t xml:space="preserve"> </w:t>
      </w:r>
      <w:r w:rsidRPr="00185C4E">
        <w:rPr>
          <w:lang w:val="fr-FR"/>
        </w:rPr>
        <w:t>les</w:t>
      </w:r>
      <w:r w:rsidRPr="00185C4E">
        <w:rPr>
          <w:spacing w:val="-13"/>
          <w:lang w:val="fr-FR"/>
        </w:rPr>
        <w:t xml:space="preserve"> </w:t>
      </w:r>
      <w:r w:rsidRPr="00185C4E">
        <w:rPr>
          <w:lang w:val="fr-FR"/>
        </w:rPr>
        <w:t>entités.</w:t>
      </w:r>
      <w:r w:rsidRPr="00185C4E">
        <w:rPr>
          <w:spacing w:val="-13"/>
          <w:lang w:val="fr-FR"/>
        </w:rPr>
        <w:t xml:space="preserve"> </w:t>
      </w:r>
      <w:r w:rsidRPr="00185C4E">
        <w:rPr>
          <w:lang w:val="fr-FR"/>
        </w:rPr>
        <w:t>Les</w:t>
      </w:r>
      <w:r w:rsidRPr="00185C4E">
        <w:rPr>
          <w:spacing w:val="-13"/>
          <w:lang w:val="fr-FR"/>
        </w:rPr>
        <w:t xml:space="preserve"> </w:t>
      </w:r>
      <w:r w:rsidRPr="00185C4E">
        <w:rPr>
          <w:lang w:val="fr-FR"/>
        </w:rPr>
        <w:t>noms de</w:t>
      </w:r>
      <w:r w:rsidRPr="00185C4E">
        <w:rPr>
          <w:spacing w:val="-10"/>
          <w:lang w:val="fr-FR"/>
        </w:rPr>
        <w:t xml:space="preserve"> </w:t>
      </w:r>
      <w:r w:rsidRPr="00185C4E">
        <w:rPr>
          <w:lang w:val="fr-FR"/>
        </w:rPr>
        <w:t>parties</w:t>
      </w:r>
      <w:r w:rsidRPr="00185C4E">
        <w:rPr>
          <w:spacing w:val="-10"/>
          <w:lang w:val="fr-FR"/>
        </w:rPr>
        <w:t xml:space="preserve"> </w:t>
      </w:r>
      <w:r w:rsidRPr="00185C4E">
        <w:rPr>
          <w:lang w:val="fr-FR"/>
        </w:rPr>
        <w:t>sont</w:t>
      </w:r>
      <w:r w:rsidRPr="00185C4E">
        <w:rPr>
          <w:spacing w:val="-10"/>
          <w:lang w:val="fr-FR"/>
        </w:rPr>
        <w:t xml:space="preserve"> </w:t>
      </w:r>
      <w:r w:rsidRPr="00185C4E">
        <w:rPr>
          <w:lang w:val="fr-FR"/>
        </w:rPr>
        <w:t>généralement</w:t>
      </w:r>
      <w:r w:rsidRPr="00185C4E">
        <w:rPr>
          <w:spacing w:val="-10"/>
          <w:lang w:val="fr-FR"/>
        </w:rPr>
        <w:t xml:space="preserve"> </w:t>
      </w:r>
      <w:r w:rsidRPr="00185C4E">
        <w:rPr>
          <w:lang w:val="fr-FR"/>
        </w:rPr>
        <w:t>placés</w:t>
      </w:r>
      <w:r w:rsidRPr="00185C4E">
        <w:rPr>
          <w:spacing w:val="-9"/>
          <w:lang w:val="fr-FR"/>
        </w:rPr>
        <w:t xml:space="preserve"> </w:t>
      </w:r>
      <w:r w:rsidRPr="00185C4E">
        <w:rPr>
          <w:lang w:val="fr-FR"/>
        </w:rPr>
        <w:t>après</w:t>
      </w:r>
      <w:r w:rsidRPr="00185C4E">
        <w:rPr>
          <w:spacing w:val="-11"/>
          <w:lang w:val="fr-FR"/>
        </w:rPr>
        <w:t xml:space="preserve"> </w:t>
      </w:r>
      <w:r w:rsidRPr="00185C4E">
        <w:rPr>
          <w:lang w:val="fr-FR"/>
        </w:rPr>
        <w:t>un</w:t>
      </w:r>
      <w:r w:rsidRPr="00185C4E">
        <w:rPr>
          <w:spacing w:val="-10"/>
          <w:lang w:val="fr-FR"/>
        </w:rPr>
        <w:t xml:space="preserve"> </w:t>
      </w:r>
      <w:r w:rsidRPr="00185C4E">
        <w:rPr>
          <w:lang w:val="fr-FR"/>
        </w:rPr>
        <w:t>mot</w:t>
      </w:r>
      <w:r w:rsidRPr="00185C4E">
        <w:rPr>
          <w:spacing w:val="-10"/>
          <w:lang w:val="fr-FR"/>
        </w:rPr>
        <w:t xml:space="preserve"> </w:t>
      </w:r>
      <w:r w:rsidRPr="00185C4E">
        <w:rPr>
          <w:lang w:val="fr-FR"/>
        </w:rPr>
        <w:t>particulier</w:t>
      </w:r>
      <w:r w:rsidRPr="00185C4E">
        <w:rPr>
          <w:spacing w:val="-9"/>
          <w:lang w:val="fr-FR"/>
        </w:rPr>
        <w:t xml:space="preserve"> </w:t>
      </w:r>
      <w:r w:rsidRPr="00185C4E">
        <w:rPr>
          <w:lang w:val="fr-FR"/>
        </w:rPr>
        <w:t>comme</w:t>
      </w:r>
      <w:r w:rsidRPr="00185C4E">
        <w:rPr>
          <w:spacing w:val="-10"/>
          <w:lang w:val="fr-FR"/>
        </w:rPr>
        <w:t xml:space="preserve"> </w:t>
      </w:r>
      <w:r w:rsidRPr="00185C4E">
        <w:rPr>
          <w:lang w:val="fr-FR"/>
        </w:rPr>
        <w:t>«</w:t>
      </w:r>
      <w:r w:rsidRPr="00185C4E">
        <w:rPr>
          <w:spacing w:val="-20"/>
          <w:lang w:val="fr-FR"/>
        </w:rPr>
        <w:t xml:space="preserve"> </w:t>
      </w:r>
      <w:r w:rsidRPr="00185C4E">
        <w:rPr>
          <w:lang w:val="fr-FR"/>
        </w:rPr>
        <w:t>AP- PELANTS</w:t>
      </w:r>
      <w:r w:rsidRPr="00185C4E">
        <w:rPr>
          <w:spacing w:val="-24"/>
          <w:lang w:val="fr-FR"/>
        </w:rPr>
        <w:t xml:space="preserve"> </w:t>
      </w:r>
      <w:r w:rsidRPr="00185C4E">
        <w:rPr>
          <w:lang w:val="fr-FR"/>
        </w:rPr>
        <w:t>»</w:t>
      </w:r>
      <w:r w:rsidRPr="00185C4E">
        <w:rPr>
          <w:spacing w:val="-13"/>
          <w:lang w:val="fr-FR"/>
        </w:rPr>
        <w:t xml:space="preserve"> </w:t>
      </w:r>
      <w:r w:rsidRPr="00185C4E">
        <w:rPr>
          <w:lang w:val="fr-FR"/>
        </w:rPr>
        <w:t>ou</w:t>
      </w:r>
      <w:r w:rsidRPr="00185C4E">
        <w:rPr>
          <w:spacing w:val="-14"/>
          <w:lang w:val="fr-FR"/>
        </w:rPr>
        <w:t xml:space="preserve"> </w:t>
      </w:r>
      <w:r w:rsidRPr="00185C4E">
        <w:rPr>
          <w:lang w:val="fr-FR"/>
        </w:rPr>
        <w:t>«</w:t>
      </w:r>
      <w:r w:rsidRPr="00185C4E">
        <w:rPr>
          <w:spacing w:val="-23"/>
          <w:lang w:val="fr-FR"/>
        </w:rPr>
        <w:t xml:space="preserve"> </w:t>
      </w:r>
      <w:r w:rsidRPr="00185C4E">
        <w:rPr>
          <w:lang w:val="fr-FR"/>
        </w:rPr>
        <w:t>DEMANDEUR</w:t>
      </w:r>
      <w:r w:rsidRPr="00185C4E">
        <w:rPr>
          <w:spacing w:val="-23"/>
          <w:lang w:val="fr-FR"/>
        </w:rPr>
        <w:t xml:space="preserve"> </w:t>
      </w:r>
      <w:r w:rsidRPr="00185C4E">
        <w:rPr>
          <w:lang w:val="fr-FR"/>
        </w:rPr>
        <w:t>»</w:t>
      </w:r>
      <w:r w:rsidRPr="00185C4E">
        <w:rPr>
          <w:spacing w:val="-14"/>
          <w:lang w:val="fr-FR"/>
        </w:rPr>
        <w:t xml:space="preserve"> </w:t>
      </w:r>
      <w:r w:rsidRPr="00185C4E">
        <w:rPr>
          <w:lang w:val="fr-FR"/>
        </w:rPr>
        <w:t>pour</w:t>
      </w:r>
      <w:r w:rsidRPr="00185C4E">
        <w:rPr>
          <w:spacing w:val="-14"/>
          <w:lang w:val="fr-FR"/>
        </w:rPr>
        <w:t xml:space="preserve"> </w:t>
      </w:r>
      <w:r w:rsidRPr="00185C4E">
        <w:rPr>
          <w:lang w:val="fr-FR"/>
        </w:rPr>
        <w:t>les</w:t>
      </w:r>
      <w:r w:rsidRPr="00185C4E">
        <w:rPr>
          <w:spacing w:val="-14"/>
          <w:lang w:val="fr-FR"/>
        </w:rPr>
        <w:t xml:space="preserve"> </w:t>
      </w:r>
      <w:r w:rsidRPr="00185C4E">
        <w:rPr>
          <w:lang w:val="fr-FR"/>
        </w:rPr>
        <w:t>demandeurs</w:t>
      </w:r>
      <w:r w:rsidRPr="00185C4E">
        <w:rPr>
          <w:spacing w:val="-13"/>
          <w:lang w:val="fr-FR"/>
        </w:rPr>
        <w:t xml:space="preserve"> </w:t>
      </w:r>
      <w:r w:rsidRPr="00185C4E">
        <w:rPr>
          <w:lang w:val="fr-FR"/>
        </w:rPr>
        <w:t>(appelants</w:t>
      </w:r>
      <w:r w:rsidRPr="00185C4E">
        <w:rPr>
          <w:spacing w:val="-14"/>
          <w:lang w:val="fr-FR"/>
        </w:rPr>
        <w:t xml:space="preserve"> </w:t>
      </w:r>
      <w:r w:rsidRPr="00185C4E">
        <w:rPr>
          <w:lang w:val="fr-FR"/>
        </w:rPr>
        <w:t>en</w:t>
      </w:r>
      <w:r w:rsidRPr="00185C4E">
        <w:rPr>
          <w:spacing w:val="-14"/>
          <w:lang w:val="fr-FR"/>
        </w:rPr>
        <w:t xml:space="preserve"> </w:t>
      </w:r>
      <w:r w:rsidRPr="00185C4E">
        <w:rPr>
          <w:lang w:val="fr-FR"/>
        </w:rPr>
        <w:t>juri- diction</w:t>
      </w:r>
      <w:r w:rsidRPr="00185C4E">
        <w:rPr>
          <w:spacing w:val="-22"/>
          <w:lang w:val="fr-FR"/>
        </w:rPr>
        <w:t xml:space="preserve"> </w:t>
      </w:r>
      <w:r w:rsidRPr="00185C4E">
        <w:rPr>
          <w:lang w:val="fr-FR"/>
        </w:rPr>
        <w:t>de</w:t>
      </w:r>
      <w:r w:rsidRPr="00185C4E">
        <w:rPr>
          <w:spacing w:val="-23"/>
          <w:lang w:val="fr-FR"/>
        </w:rPr>
        <w:t xml:space="preserve"> </w:t>
      </w:r>
      <w:r w:rsidRPr="00185C4E">
        <w:rPr>
          <w:lang w:val="fr-FR"/>
        </w:rPr>
        <w:t>2e</w:t>
      </w:r>
      <w:r w:rsidRPr="00185C4E">
        <w:rPr>
          <w:spacing w:val="-21"/>
          <w:lang w:val="fr-FR"/>
        </w:rPr>
        <w:t xml:space="preserve"> </w:t>
      </w:r>
      <w:r w:rsidRPr="00185C4E">
        <w:rPr>
          <w:lang w:val="fr-FR"/>
        </w:rPr>
        <w:t>degré),</w:t>
      </w:r>
      <w:r w:rsidRPr="00185C4E">
        <w:rPr>
          <w:spacing w:val="-22"/>
          <w:lang w:val="fr-FR"/>
        </w:rPr>
        <w:t xml:space="preserve"> </w:t>
      </w:r>
      <w:r w:rsidRPr="00185C4E">
        <w:rPr>
          <w:lang w:val="fr-FR"/>
        </w:rPr>
        <w:t>«</w:t>
      </w:r>
      <w:r w:rsidRPr="00185C4E">
        <w:rPr>
          <w:spacing w:val="-30"/>
          <w:lang w:val="fr-FR"/>
        </w:rPr>
        <w:t xml:space="preserve"> </w:t>
      </w:r>
      <w:r w:rsidRPr="00185C4E">
        <w:rPr>
          <w:lang w:val="fr-FR"/>
        </w:rPr>
        <w:t>INTIMES</w:t>
      </w:r>
      <w:r w:rsidRPr="00185C4E">
        <w:rPr>
          <w:spacing w:val="-29"/>
          <w:lang w:val="fr-FR"/>
        </w:rPr>
        <w:t xml:space="preserve"> </w:t>
      </w:r>
      <w:r w:rsidRPr="00185C4E">
        <w:rPr>
          <w:lang w:val="fr-FR"/>
        </w:rPr>
        <w:t>»</w:t>
      </w:r>
      <w:r w:rsidRPr="00185C4E">
        <w:rPr>
          <w:spacing w:val="-23"/>
          <w:lang w:val="fr-FR"/>
        </w:rPr>
        <w:t xml:space="preserve"> </w:t>
      </w:r>
      <w:r w:rsidRPr="00185C4E">
        <w:rPr>
          <w:lang w:val="fr-FR"/>
        </w:rPr>
        <w:t>ou</w:t>
      </w:r>
      <w:r w:rsidRPr="00185C4E">
        <w:rPr>
          <w:spacing w:val="-22"/>
          <w:lang w:val="fr-FR"/>
        </w:rPr>
        <w:t xml:space="preserve"> </w:t>
      </w:r>
      <w:r w:rsidRPr="00185C4E">
        <w:rPr>
          <w:lang w:val="fr-FR"/>
        </w:rPr>
        <w:t>«</w:t>
      </w:r>
      <w:r w:rsidRPr="00185C4E">
        <w:rPr>
          <w:spacing w:val="-29"/>
          <w:lang w:val="fr-FR"/>
        </w:rPr>
        <w:t xml:space="preserve"> </w:t>
      </w:r>
      <w:r w:rsidRPr="00185C4E">
        <w:rPr>
          <w:lang w:val="fr-FR"/>
        </w:rPr>
        <w:t>DEFENDEUR</w:t>
      </w:r>
      <w:r w:rsidRPr="00185C4E">
        <w:rPr>
          <w:spacing w:val="-30"/>
          <w:lang w:val="fr-FR"/>
        </w:rPr>
        <w:t xml:space="preserve"> </w:t>
      </w:r>
      <w:r w:rsidRPr="00185C4E">
        <w:rPr>
          <w:lang w:val="fr-FR"/>
        </w:rPr>
        <w:t>»</w:t>
      </w:r>
      <w:r w:rsidRPr="00185C4E">
        <w:rPr>
          <w:spacing w:val="-22"/>
          <w:lang w:val="fr-FR"/>
        </w:rPr>
        <w:t xml:space="preserve"> </w:t>
      </w:r>
      <w:r w:rsidRPr="00185C4E">
        <w:rPr>
          <w:lang w:val="fr-FR"/>
        </w:rPr>
        <w:t>pour</w:t>
      </w:r>
      <w:r w:rsidRPr="00185C4E">
        <w:rPr>
          <w:spacing w:val="-22"/>
          <w:lang w:val="fr-FR"/>
        </w:rPr>
        <w:t xml:space="preserve"> </w:t>
      </w:r>
      <w:r w:rsidRPr="00185C4E">
        <w:rPr>
          <w:lang w:val="fr-FR"/>
        </w:rPr>
        <w:t>les</w:t>
      </w:r>
      <w:r w:rsidRPr="00185C4E">
        <w:rPr>
          <w:spacing w:val="-22"/>
          <w:lang w:val="fr-FR"/>
        </w:rPr>
        <w:t xml:space="preserve"> </w:t>
      </w:r>
      <w:r w:rsidRPr="00185C4E">
        <w:rPr>
          <w:lang w:val="fr-FR"/>
        </w:rPr>
        <w:t>défendeurs (ou intimés), et « INTERVENANTS » pour les intervenants. Les noms</w:t>
      </w:r>
      <w:r w:rsidRPr="00185C4E">
        <w:rPr>
          <w:spacing w:val="-39"/>
          <w:lang w:val="fr-FR"/>
        </w:rPr>
        <w:t xml:space="preserve"> </w:t>
      </w:r>
      <w:r w:rsidRPr="00185C4E">
        <w:rPr>
          <w:lang w:val="fr-FR"/>
        </w:rPr>
        <w:t xml:space="preserve">des individus, sociétés et lieux commencent par une lettre majuscule, et sont entièrement en majuscules. Cependant, certains mots communs peuvent apparaître aussi en majuscules (par ex. APPELANTS, </w:t>
      </w:r>
      <w:r w:rsidRPr="00185C4E">
        <w:rPr>
          <w:spacing w:val="-3"/>
          <w:lang w:val="fr-FR"/>
        </w:rPr>
        <w:t xml:space="preserve">DÉBATS, </w:t>
      </w:r>
      <w:r w:rsidRPr="00185C4E">
        <w:rPr>
          <w:lang w:val="fr-FR"/>
        </w:rPr>
        <w:t>ORDON- NANCE DE CLÔTURE). Les entités peuvent contenir des chiffres (iden- tifiants, dates, ...), des caractères spéciaux ( « / », « - »), des initiales (par ex. « A. ») ou abréviations. Dans l’entête, les entités apparaissent généra- lement</w:t>
      </w:r>
      <w:r w:rsidRPr="00185C4E">
        <w:rPr>
          <w:spacing w:val="-4"/>
          <w:lang w:val="fr-FR"/>
        </w:rPr>
        <w:t xml:space="preserve"> </w:t>
      </w:r>
      <w:r w:rsidRPr="00185C4E">
        <w:rPr>
          <w:lang w:val="fr-FR"/>
        </w:rPr>
        <w:t>dans</w:t>
      </w:r>
      <w:r w:rsidRPr="00185C4E">
        <w:rPr>
          <w:spacing w:val="-3"/>
          <w:lang w:val="fr-FR"/>
        </w:rPr>
        <w:t xml:space="preserve"> </w:t>
      </w:r>
      <w:r w:rsidRPr="00185C4E">
        <w:rPr>
          <w:lang w:val="fr-FR"/>
        </w:rPr>
        <w:t>le</w:t>
      </w:r>
      <w:r w:rsidRPr="00185C4E">
        <w:rPr>
          <w:spacing w:val="-3"/>
          <w:lang w:val="fr-FR"/>
        </w:rPr>
        <w:t xml:space="preserve"> </w:t>
      </w:r>
      <w:r w:rsidRPr="00185C4E">
        <w:rPr>
          <w:lang w:val="fr-FR"/>
        </w:rPr>
        <w:t>même</w:t>
      </w:r>
      <w:r w:rsidRPr="00185C4E">
        <w:rPr>
          <w:spacing w:val="-3"/>
          <w:lang w:val="fr-FR"/>
        </w:rPr>
        <w:t xml:space="preserve"> </w:t>
      </w:r>
      <w:r w:rsidRPr="00185C4E">
        <w:rPr>
          <w:lang w:val="fr-FR"/>
        </w:rPr>
        <w:t>ordre</w:t>
      </w:r>
      <w:r w:rsidRPr="00185C4E">
        <w:rPr>
          <w:spacing w:val="-4"/>
          <w:lang w:val="fr-FR"/>
        </w:rPr>
        <w:t xml:space="preserve"> </w:t>
      </w:r>
      <w:r w:rsidRPr="00185C4E">
        <w:rPr>
          <w:lang w:val="fr-FR"/>
        </w:rPr>
        <w:t>(par</w:t>
      </w:r>
      <w:r w:rsidRPr="00185C4E">
        <w:rPr>
          <w:spacing w:val="-3"/>
          <w:lang w:val="fr-FR"/>
        </w:rPr>
        <w:t xml:space="preserve"> </w:t>
      </w:r>
      <w:r w:rsidRPr="00185C4E">
        <w:rPr>
          <w:lang w:val="fr-FR"/>
        </w:rPr>
        <w:t>ex.</w:t>
      </w:r>
      <w:r w:rsidRPr="00185C4E">
        <w:rPr>
          <w:spacing w:val="-3"/>
          <w:lang w:val="fr-FR"/>
        </w:rPr>
        <w:t xml:space="preserve"> </w:t>
      </w:r>
      <w:r w:rsidRPr="00185C4E">
        <w:rPr>
          <w:lang w:val="fr-FR"/>
        </w:rPr>
        <w:t>les</w:t>
      </w:r>
      <w:r w:rsidRPr="00185C4E">
        <w:rPr>
          <w:spacing w:val="-3"/>
          <w:lang w:val="fr-FR"/>
        </w:rPr>
        <w:t xml:space="preserve"> </w:t>
      </w:r>
      <w:r w:rsidRPr="00185C4E">
        <w:rPr>
          <w:lang w:val="fr-FR"/>
        </w:rPr>
        <w:t>appelants</w:t>
      </w:r>
      <w:r w:rsidRPr="00185C4E">
        <w:rPr>
          <w:spacing w:val="-4"/>
          <w:lang w:val="fr-FR"/>
        </w:rPr>
        <w:t xml:space="preserve"> </w:t>
      </w:r>
      <w:r w:rsidRPr="00185C4E">
        <w:rPr>
          <w:lang w:val="fr-FR"/>
        </w:rPr>
        <w:t>avant</w:t>
      </w:r>
      <w:r w:rsidRPr="00185C4E">
        <w:rPr>
          <w:spacing w:val="-3"/>
          <w:lang w:val="fr-FR"/>
        </w:rPr>
        <w:t xml:space="preserve"> </w:t>
      </w:r>
      <w:r w:rsidRPr="00185C4E">
        <w:rPr>
          <w:lang w:val="fr-FR"/>
        </w:rPr>
        <w:t>les</w:t>
      </w:r>
      <w:r w:rsidRPr="00185C4E">
        <w:rPr>
          <w:spacing w:val="-3"/>
          <w:lang w:val="fr-FR"/>
        </w:rPr>
        <w:t xml:space="preserve"> </w:t>
      </w:r>
      <w:r w:rsidRPr="00185C4E">
        <w:rPr>
          <w:lang w:val="fr-FR"/>
        </w:rPr>
        <w:t>intimés,</w:t>
      </w:r>
      <w:r w:rsidRPr="00185C4E">
        <w:rPr>
          <w:spacing w:val="-3"/>
          <w:lang w:val="fr-FR"/>
        </w:rPr>
        <w:t xml:space="preserve"> </w:t>
      </w:r>
      <w:r w:rsidRPr="00185C4E">
        <w:rPr>
          <w:lang w:val="fr-FR"/>
        </w:rPr>
        <w:t>les</w:t>
      </w:r>
      <w:r w:rsidRPr="00185C4E">
        <w:rPr>
          <w:spacing w:val="-4"/>
          <w:lang w:val="fr-FR"/>
        </w:rPr>
        <w:t xml:space="preserve"> </w:t>
      </w:r>
      <w:r w:rsidRPr="00185C4E">
        <w:rPr>
          <w:lang w:val="fr-FR"/>
        </w:rPr>
        <w:t>in- timés avant les intervenants). Cependant, on rencontre une multitude de types d’entités dans l’entête, contrairement aux autres sections où seules les normes nous intéressent. De plus, le texte est mieux structuré dans l’entête</w:t>
      </w:r>
      <w:r w:rsidRPr="00185C4E">
        <w:rPr>
          <w:spacing w:val="-9"/>
          <w:lang w:val="fr-FR"/>
        </w:rPr>
        <w:t xml:space="preserve"> </w:t>
      </w:r>
      <w:r w:rsidRPr="00185C4E">
        <w:rPr>
          <w:lang w:val="fr-FR"/>
        </w:rPr>
        <w:t>que</w:t>
      </w:r>
      <w:r w:rsidRPr="00185C4E">
        <w:rPr>
          <w:spacing w:val="-8"/>
          <w:lang w:val="fr-FR"/>
        </w:rPr>
        <w:t xml:space="preserve"> </w:t>
      </w:r>
      <w:r w:rsidRPr="00185C4E">
        <w:rPr>
          <w:lang w:val="fr-FR"/>
        </w:rPr>
        <w:t>dans</w:t>
      </w:r>
      <w:r w:rsidRPr="00185C4E">
        <w:rPr>
          <w:spacing w:val="-9"/>
          <w:lang w:val="fr-FR"/>
        </w:rPr>
        <w:t xml:space="preserve"> </w:t>
      </w:r>
      <w:r w:rsidRPr="00185C4E">
        <w:rPr>
          <w:lang w:val="fr-FR"/>
        </w:rPr>
        <w:t>les</w:t>
      </w:r>
      <w:r w:rsidRPr="00185C4E">
        <w:rPr>
          <w:spacing w:val="-8"/>
          <w:lang w:val="fr-FR"/>
        </w:rPr>
        <w:t xml:space="preserve"> </w:t>
      </w:r>
      <w:r w:rsidRPr="00185C4E">
        <w:rPr>
          <w:lang w:val="fr-FR"/>
        </w:rPr>
        <w:t>autres</w:t>
      </w:r>
      <w:r w:rsidRPr="00185C4E">
        <w:rPr>
          <w:spacing w:val="-8"/>
          <w:lang w:val="fr-FR"/>
        </w:rPr>
        <w:t xml:space="preserve"> </w:t>
      </w:r>
      <w:r w:rsidRPr="00185C4E">
        <w:rPr>
          <w:lang w:val="fr-FR"/>
        </w:rPr>
        <w:t>sections.</w:t>
      </w:r>
      <w:r w:rsidRPr="00185C4E">
        <w:rPr>
          <w:spacing w:val="-9"/>
          <w:lang w:val="fr-FR"/>
        </w:rPr>
        <w:t xml:space="preserve"> </w:t>
      </w:r>
      <w:r w:rsidRPr="00185C4E">
        <w:rPr>
          <w:lang w:val="fr-FR"/>
        </w:rPr>
        <w:t>Ces</w:t>
      </w:r>
      <w:r w:rsidRPr="00185C4E">
        <w:rPr>
          <w:spacing w:val="-8"/>
          <w:lang w:val="fr-FR"/>
        </w:rPr>
        <w:t xml:space="preserve"> </w:t>
      </w:r>
      <w:r w:rsidRPr="00185C4E">
        <w:rPr>
          <w:lang w:val="fr-FR"/>
        </w:rPr>
        <w:t>nombreuses</w:t>
      </w:r>
      <w:r w:rsidRPr="00185C4E">
        <w:rPr>
          <w:spacing w:val="-8"/>
          <w:lang w:val="fr-FR"/>
        </w:rPr>
        <w:t xml:space="preserve"> </w:t>
      </w:r>
      <w:r w:rsidRPr="00185C4E">
        <w:rPr>
          <w:lang w:val="fr-FR"/>
        </w:rPr>
        <w:t>différences</w:t>
      </w:r>
      <w:r w:rsidRPr="00185C4E">
        <w:rPr>
          <w:spacing w:val="-9"/>
          <w:lang w:val="fr-FR"/>
        </w:rPr>
        <w:t xml:space="preserve"> </w:t>
      </w:r>
      <w:r w:rsidRPr="00185C4E">
        <w:rPr>
          <w:lang w:val="fr-FR"/>
        </w:rPr>
        <w:t>entre</w:t>
      </w:r>
      <w:r w:rsidRPr="00185C4E">
        <w:rPr>
          <w:spacing w:val="-8"/>
          <w:lang w:val="fr-FR"/>
        </w:rPr>
        <w:t xml:space="preserve"> </w:t>
      </w:r>
      <w:r w:rsidRPr="00185C4E">
        <w:rPr>
          <w:lang w:val="fr-FR"/>
        </w:rPr>
        <w:t>dé- cisions rendent les expressions régulières</w:t>
      </w:r>
      <w:r w:rsidRPr="00185C4E">
        <w:rPr>
          <w:spacing w:val="-1"/>
          <w:lang w:val="fr-FR"/>
        </w:rPr>
        <w:t xml:space="preserve"> </w:t>
      </w:r>
      <w:r w:rsidRPr="00185C4E">
        <w:rPr>
          <w:lang w:val="fr-FR"/>
        </w:rPr>
        <w:t>inadaptées.</w:t>
      </w:r>
    </w:p>
    <w:p w:rsidR="00B77999" w:rsidRPr="00185C4E" w:rsidRDefault="00D9490F">
      <w:pPr>
        <w:pStyle w:val="Corpsdetexte"/>
        <w:spacing w:line="270" w:lineRule="exact"/>
        <w:ind w:left="490"/>
        <w:rPr>
          <w:lang w:val="fr-FR"/>
        </w:rPr>
      </w:pPr>
      <w:r w:rsidRPr="00185C4E">
        <w:rPr>
          <w:lang w:val="fr-FR"/>
        </w:rPr>
        <w:t>Notre étude consiste à analyser l’application des modèles de Markov</w:t>
      </w:r>
    </w:p>
    <w:p w:rsidR="00B77999" w:rsidRPr="00185C4E" w:rsidRDefault="00B77999">
      <w:pPr>
        <w:spacing w:line="270" w:lineRule="exact"/>
        <w:rPr>
          <w:lang w:val="fr-FR"/>
        </w:rPr>
        <w:sectPr w:rsidR="00B77999" w:rsidRPr="00185C4E">
          <w:headerReference w:type="default" r:id="rId73"/>
          <w:pgSz w:w="11910" w:h="16840"/>
          <w:pgMar w:top="1580" w:right="0" w:bottom="280" w:left="1500" w:header="0" w:footer="0" w:gutter="0"/>
          <w:cols w:space="720"/>
        </w:sectPr>
      </w:pPr>
    </w:p>
    <w:p w:rsidR="00B77999" w:rsidRPr="00185C4E" w:rsidRDefault="00B77999">
      <w:pPr>
        <w:pStyle w:val="Corpsdetexte"/>
        <w:spacing w:before="5"/>
        <w:rPr>
          <w:sz w:val="28"/>
          <w:lang w:val="fr-FR"/>
        </w:rPr>
      </w:pPr>
    </w:p>
    <w:p w:rsidR="00B77999" w:rsidRDefault="00D9490F">
      <w:pPr>
        <w:pStyle w:val="Corpsdetexte"/>
        <w:spacing w:before="105" w:line="252" w:lineRule="auto"/>
        <w:ind w:left="976" w:right="1656"/>
        <w:jc w:val="both"/>
      </w:pPr>
      <w:r w:rsidRPr="00185C4E">
        <w:rPr>
          <w:lang w:val="fr-FR"/>
        </w:rPr>
        <w:t>Cachés (HMM) et des champs aléatoires conditionnels (CRF) aux pro- blèmes de sectionnement et reconnaissance d’entités juridiques. Ces</w:t>
      </w:r>
      <w:r w:rsidRPr="00185C4E">
        <w:rPr>
          <w:spacing w:val="-21"/>
          <w:lang w:val="fr-FR"/>
        </w:rPr>
        <w:t xml:space="preserve"> </w:t>
      </w:r>
      <w:r w:rsidRPr="00185C4E">
        <w:rPr>
          <w:lang w:val="fr-FR"/>
        </w:rPr>
        <w:t xml:space="preserve">deux tâches sont ainsi représentées sous la forme d’un problème d’étiquetage de séquences. </w:t>
      </w:r>
      <w:r w:rsidRPr="00185C4E">
        <w:rPr>
          <w:spacing w:val="-3"/>
          <w:lang w:val="fr-FR"/>
        </w:rPr>
        <w:t xml:space="preserve">L’idée </w:t>
      </w:r>
      <w:r w:rsidRPr="00185C4E">
        <w:rPr>
          <w:lang w:val="fr-FR"/>
        </w:rPr>
        <w:t>est de découper un texte en segments atomiques dis- tincts</w:t>
      </w:r>
      <w:r w:rsidRPr="00185C4E">
        <w:rPr>
          <w:spacing w:val="-7"/>
          <w:lang w:val="fr-FR"/>
        </w:rPr>
        <w:t xml:space="preserve"> </w:t>
      </w:r>
      <w:r w:rsidRPr="00185C4E">
        <w:rPr>
          <w:lang w:val="fr-FR"/>
        </w:rPr>
        <w:t>(</w:t>
      </w:r>
      <w:r w:rsidRPr="00185C4E">
        <w:rPr>
          <w:rFonts w:ascii="Times New Roman" w:hAnsi="Times New Roman"/>
          <w:i/>
          <w:lang w:val="fr-FR"/>
        </w:rPr>
        <w:t>token</w:t>
      </w:r>
      <w:r w:rsidRPr="00185C4E">
        <w:rPr>
          <w:lang w:val="fr-FR"/>
        </w:rPr>
        <w:t>)</w:t>
      </w:r>
      <w:r w:rsidRPr="00185C4E">
        <w:rPr>
          <w:spacing w:val="-6"/>
          <w:lang w:val="fr-FR"/>
        </w:rPr>
        <w:t xml:space="preserve"> </w:t>
      </w:r>
      <w:r w:rsidRPr="00185C4E">
        <w:rPr>
          <w:lang w:val="fr-FR"/>
        </w:rPr>
        <w:t>qui</w:t>
      </w:r>
      <w:r w:rsidRPr="00185C4E">
        <w:rPr>
          <w:spacing w:val="-6"/>
          <w:lang w:val="fr-FR"/>
        </w:rPr>
        <w:t xml:space="preserve"> </w:t>
      </w:r>
      <w:r w:rsidRPr="00185C4E">
        <w:rPr>
          <w:lang w:val="fr-FR"/>
        </w:rPr>
        <w:t>peuvent</w:t>
      </w:r>
      <w:r w:rsidRPr="00185C4E">
        <w:rPr>
          <w:spacing w:val="-6"/>
          <w:lang w:val="fr-FR"/>
        </w:rPr>
        <w:t xml:space="preserve"> </w:t>
      </w:r>
      <w:r w:rsidRPr="00185C4E">
        <w:rPr>
          <w:lang w:val="fr-FR"/>
        </w:rPr>
        <w:t>être</w:t>
      </w:r>
      <w:r w:rsidRPr="00185C4E">
        <w:rPr>
          <w:spacing w:val="-6"/>
          <w:lang w:val="fr-FR"/>
        </w:rPr>
        <w:t xml:space="preserve"> </w:t>
      </w:r>
      <w:r w:rsidRPr="00185C4E">
        <w:rPr>
          <w:lang w:val="fr-FR"/>
        </w:rPr>
        <w:t>des</w:t>
      </w:r>
      <w:r w:rsidRPr="00185C4E">
        <w:rPr>
          <w:spacing w:val="-6"/>
          <w:lang w:val="fr-FR"/>
        </w:rPr>
        <w:t xml:space="preserve"> </w:t>
      </w:r>
      <w:r w:rsidRPr="00185C4E">
        <w:rPr>
          <w:lang w:val="fr-FR"/>
        </w:rPr>
        <w:t>mots,</w:t>
      </w:r>
      <w:r w:rsidRPr="00185C4E">
        <w:rPr>
          <w:spacing w:val="-7"/>
          <w:lang w:val="fr-FR"/>
        </w:rPr>
        <w:t xml:space="preserve"> </w:t>
      </w:r>
      <w:r w:rsidRPr="00185C4E">
        <w:rPr>
          <w:lang w:val="fr-FR"/>
        </w:rPr>
        <w:t>des</w:t>
      </w:r>
      <w:r w:rsidRPr="00185C4E">
        <w:rPr>
          <w:spacing w:val="-6"/>
          <w:lang w:val="fr-FR"/>
        </w:rPr>
        <w:t xml:space="preserve"> </w:t>
      </w:r>
      <w:r w:rsidRPr="00185C4E">
        <w:rPr>
          <w:lang w:val="fr-FR"/>
        </w:rPr>
        <w:t>phrases,</w:t>
      </w:r>
      <w:r w:rsidRPr="00185C4E">
        <w:rPr>
          <w:spacing w:val="-6"/>
          <w:lang w:val="fr-FR"/>
        </w:rPr>
        <w:t xml:space="preserve"> </w:t>
      </w:r>
      <w:r w:rsidRPr="00185C4E">
        <w:rPr>
          <w:lang w:val="fr-FR"/>
        </w:rPr>
        <w:t>des</w:t>
      </w:r>
      <w:r w:rsidRPr="00185C4E">
        <w:rPr>
          <w:spacing w:val="-6"/>
          <w:lang w:val="fr-FR"/>
        </w:rPr>
        <w:t xml:space="preserve"> </w:t>
      </w:r>
      <w:r w:rsidRPr="00185C4E">
        <w:rPr>
          <w:lang w:val="fr-FR"/>
        </w:rPr>
        <w:t>paragraphes,</w:t>
      </w:r>
      <w:r w:rsidRPr="00185C4E">
        <w:rPr>
          <w:spacing w:val="-6"/>
          <w:lang w:val="fr-FR"/>
        </w:rPr>
        <w:t xml:space="preserve"> </w:t>
      </w:r>
      <w:r w:rsidRPr="00185C4E">
        <w:rPr>
          <w:lang w:val="fr-FR"/>
        </w:rPr>
        <w:t>etc. Le</w:t>
      </w:r>
      <w:r w:rsidRPr="00185C4E">
        <w:rPr>
          <w:spacing w:val="-6"/>
          <w:lang w:val="fr-FR"/>
        </w:rPr>
        <w:t xml:space="preserve"> </w:t>
      </w:r>
      <w:r w:rsidRPr="00185C4E">
        <w:rPr>
          <w:lang w:val="fr-FR"/>
        </w:rPr>
        <w:t>texte</w:t>
      </w:r>
      <w:r w:rsidRPr="00185C4E">
        <w:rPr>
          <w:spacing w:val="-6"/>
          <w:lang w:val="fr-FR"/>
        </w:rPr>
        <w:t xml:space="preserve"> </w:t>
      </w:r>
      <w:r w:rsidRPr="00185C4E">
        <w:rPr>
          <w:lang w:val="fr-FR"/>
        </w:rPr>
        <w:t>est</w:t>
      </w:r>
      <w:r w:rsidRPr="00185C4E">
        <w:rPr>
          <w:spacing w:val="-6"/>
          <w:lang w:val="fr-FR"/>
        </w:rPr>
        <w:t xml:space="preserve"> </w:t>
      </w:r>
      <w:r w:rsidRPr="00185C4E">
        <w:rPr>
          <w:lang w:val="fr-FR"/>
        </w:rPr>
        <w:t>ainsi</w:t>
      </w:r>
      <w:r w:rsidRPr="00185C4E">
        <w:rPr>
          <w:spacing w:val="-6"/>
          <w:lang w:val="fr-FR"/>
        </w:rPr>
        <w:t xml:space="preserve"> </w:t>
      </w:r>
      <w:r w:rsidRPr="00185C4E">
        <w:rPr>
          <w:lang w:val="fr-FR"/>
        </w:rPr>
        <w:t>représenté</w:t>
      </w:r>
      <w:r w:rsidRPr="00185C4E">
        <w:rPr>
          <w:spacing w:val="-6"/>
          <w:lang w:val="fr-FR"/>
        </w:rPr>
        <w:t xml:space="preserve"> </w:t>
      </w:r>
      <w:r w:rsidRPr="00185C4E">
        <w:rPr>
          <w:lang w:val="fr-FR"/>
        </w:rPr>
        <w:t>sous</w:t>
      </w:r>
      <w:r w:rsidRPr="00185C4E">
        <w:rPr>
          <w:spacing w:val="-6"/>
          <w:lang w:val="fr-FR"/>
        </w:rPr>
        <w:t xml:space="preserve"> </w:t>
      </w:r>
      <w:r w:rsidRPr="00185C4E">
        <w:rPr>
          <w:lang w:val="fr-FR"/>
        </w:rPr>
        <w:t>forme</w:t>
      </w:r>
      <w:r w:rsidRPr="00185C4E">
        <w:rPr>
          <w:spacing w:val="-6"/>
          <w:lang w:val="fr-FR"/>
        </w:rPr>
        <w:t xml:space="preserve"> </w:t>
      </w:r>
      <w:r w:rsidRPr="00185C4E">
        <w:rPr>
          <w:lang w:val="fr-FR"/>
        </w:rPr>
        <w:t>de</w:t>
      </w:r>
      <w:r w:rsidRPr="00185C4E">
        <w:rPr>
          <w:spacing w:val="-6"/>
          <w:lang w:val="fr-FR"/>
        </w:rPr>
        <w:t xml:space="preserve"> </w:t>
      </w:r>
      <w:r w:rsidRPr="00185C4E">
        <w:rPr>
          <w:lang w:val="fr-FR"/>
        </w:rPr>
        <w:t>séquences</w:t>
      </w:r>
      <w:r w:rsidRPr="00185C4E">
        <w:rPr>
          <w:spacing w:val="-6"/>
          <w:lang w:val="fr-FR"/>
        </w:rPr>
        <w:t xml:space="preserve"> </w:t>
      </w:r>
      <w:r w:rsidRPr="00185C4E">
        <w:rPr>
          <w:lang w:val="fr-FR"/>
        </w:rPr>
        <w:t>et</w:t>
      </w:r>
      <w:r w:rsidRPr="00185C4E">
        <w:rPr>
          <w:spacing w:val="-6"/>
          <w:lang w:val="fr-FR"/>
        </w:rPr>
        <w:t xml:space="preserve"> </w:t>
      </w:r>
      <w:r w:rsidRPr="00185C4E">
        <w:rPr>
          <w:lang w:val="fr-FR"/>
        </w:rPr>
        <w:t>chaque</w:t>
      </w:r>
      <w:r w:rsidRPr="00185C4E">
        <w:rPr>
          <w:spacing w:val="-6"/>
          <w:lang w:val="fr-FR"/>
        </w:rPr>
        <w:t xml:space="preserve"> </w:t>
      </w:r>
      <w:r w:rsidRPr="00185C4E">
        <w:rPr>
          <w:lang w:val="fr-FR"/>
        </w:rPr>
        <w:t>objet</w:t>
      </w:r>
      <w:r w:rsidRPr="00185C4E">
        <w:rPr>
          <w:spacing w:val="-6"/>
          <w:lang w:val="fr-FR"/>
        </w:rPr>
        <w:t xml:space="preserve"> </w:t>
      </w:r>
      <w:r w:rsidRPr="00185C4E">
        <w:rPr>
          <w:lang w:val="fr-FR"/>
        </w:rPr>
        <w:t>d’in- térêt (section ou entité) comprend un ou plusieurs segments. Un label est défini</w:t>
      </w:r>
      <w:r w:rsidRPr="00185C4E">
        <w:rPr>
          <w:spacing w:val="-15"/>
          <w:lang w:val="fr-FR"/>
        </w:rPr>
        <w:t xml:space="preserve"> </w:t>
      </w:r>
      <w:r w:rsidRPr="00185C4E">
        <w:rPr>
          <w:lang w:val="fr-FR"/>
        </w:rPr>
        <w:t>pour</w:t>
      </w:r>
      <w:r w:rsidRPr="00185C4E">
        <w:rPr>
          <w:spacing w:val="-15"/>
          <w:lang w:val="fr-FR"/>
        </w:rPr>
        <w:t xml:space="preserve"> </w:t>
      </w:r>
      <w:r w:rsidRPr="00185C4E">
        <w:rPr>
          <w:lang w:val="fr-FR"/>
        </w:rPr>
        <w:t>chaque</w:t>
      </w:r>
      <w:r w:rsidRPr="00185C4E">
        <w:rPr>
          <w:spacing w:val="-14"/>
          <w:lang w:val="fr-FR"/>
        </w:rPr>
        <w:t xml:space="preserve"> </w:t>
      </w:r>
      <w:r w:rsidRPr="00185C4E">
        <w:rPr>
          <w:lang w:val="fr-FR"/>
        </w:rPr>
        <w:t>type</w:t>
      </w:r>
      <w:r w:rsidRPr="00185C4E">
        <w:rPr>
          <w:spacing w:val="-14"/>
          <w:lang w:val="fr-FR"/>
        </w:rPr>
        <w:t xml:space="preserve"> </w:t>
      </w:r>
      <w:r w:rsidRPr="00185C4E">
        <w:rPr>
          <w:lang w:val="fr-FR"/>
        </w:rPr>
        <w:t>d’entité</w:t>
      </w:r>
      <w:r w:rsidRPr="00185C4E">
        <w:rPr>
          <w:spacing w:val="-15"/>
          <w:lang w:val="fr-FR"/>
        </w:rPr>
        <w:t xml:space="preserve"> </w:t>
      </w:r>
      <w:r w:rsidRPr="00185C4E">
        <w:rPr>
          <w:lang w:val="fr-FR"/>
        </w:rPr>
        <w:t>(par</w:t>
      </w:r>
      <w:r w:rsidRPr="00185C4E">
        <w:rPr>
          <w:spacing w:val="-14"/>
          <w:lang w:val="fr-FR"/>
        </w:rPr>
        <w:t xml:space="preserve"> </w:t>
      </w:r>
      <w:r w:rsidRPr="00185C4E">
        <w:rPr>
          <w:lang w:val="fr-FR"/>
        </w:rPr>
        <w:t>ex.</w:t>
      </w:r>
      <w:r w:rsidRPr="00185C4E">
        <w:rPr>
          <w:spacing w:val="-14"/>
          <w:lang w:val="fr-FR"/>
        </w:rPr>
        <w:t xml:space="preserve"> </w:t>
      </w:r>
      <w:r>
        <w:rPr>
          <w:rFonts w:ascii="Arial" w:hAnsi="Arial"/>
        </w:rPr>
        <w:t>PER</w:t>
      </w:r>
      <w:r>
        <w:rPr>
          <w:rFonts w:ascii="Arial" w:hAnsi="Arial"/>
          <w:spacing w:val="-24"/>
        </w:rPr>
        <w:t xml:space="preserve"> </w:t>
      </w:r>
      <w:r>
        <w:t>pour</w:t>
      </w:r>
      <w:r>
        <w:rPr>
          <w:spacing w:val="-14"/>
        </w:rPr>
        <w:t xml:space="preserve"> </w:t>
      </w:r>
      <w:r>
        <w:t>les</w:t>
      </w:r>
      <w:r>
        <w:rPr>
          <w:spacing w:val="-15"/>
        </w:rPr>
        <w:t xml:space="preserve"> </w:t>
      </w:r>
      <w:r>
        <w:t>noms</w:t>
      </w:r>
      <w:r>
        <w:rPr>
          <w:spacing w:val="-14"/>
        </w:rPr>
        <w:t xml:space="preserve"> </w:t>
      </w:r>
      <w:r>
        <w:t>de</w:t>
      </w:r>
      <w:r>
        <w:rPr>
          <w:spacing w:val="-14"/>
        </w:rPr>
        <w:t xml:space="preserve"> </w:t>
      </w:r>
      <w:r>
        <w:t>personnes).</w:t>
      </w:r>
    </w:p>
    <w:p w:rsidR="00B77999" w:rsidRDefault="00B77999">
      <w:pPr>
        <w:pStyle w:val="Corpsdetexte"/>
        <w:rPr>
          <w:sz w:val="30"/>
        </w:rPr>
      </w:pPr>
    </w:p>
    <w:p w:rsidR="00B77999" w:rsidRPr="00185C4E" w:rsidRDefault="00D9490F">
      <w:pPr>
        <w:pStyle w:val="Heading1"/>
        <w:numPr>
          <w:ilvl w:val="1"/>
          <w:numId w:val="60"/>
        </w:numPr>
        <w:tabs>
          <w:tab w:val="left" w:pos="1408"/>
        </w:tabs>
        <w:spacing w:before="203" w:line="268" w:lineRule="auto"/>
        <w:ind w:right="1899" w:hanging="774"/>
        <w:rPr>
          <w:lang w:val="fr-FR"/>
        </w:rPr>
      </w:pPr>
      <w:bookmarkStart w:id="72" w:name="Extraction_d'information_par_étiquetage_"/>
      <w:bookmarkStart w:id="73" w:name="_bookmark53"/>
      <w:bookmarkEnd w:id="72"/>
      <w:bookmarkEnd w:id="73"/>
      <w:r w:rsidRPr="00185C4E">
        <w:rPr>
          <w:w w:val="110"/>
          <w:lang w:val="fr-FR"/>
        </w:rPr>
        <w:t>Extraction</w:t>
      </w:r>
      <w:r w:rsidRPr="00185C4E">
        <w:rPr>
          <w:spacing w:val="-66"/>
          <w:w w:val="110"/>
          <w:lang w:val="fr-FR"/>
        </w:rPr>
        <w:t xml:space="preserve"> </w:t>
      </w:r>
      <w:r w:rsidRPr="00185C4E">
        <w:rPr>
          <w:w w:val="110"/>
          <w:lang w:val="fr-FR"/>
        </w:rPr>
        <w:t>d’information</w:t>
      </w:r>
      <w:r w:rsidRPr="00185C4E">
        <w:rPr>
          <w:spacing w:val="-65"/>
          <w:w w:val="110"/>
          <w:lang w:val="fr-FR"/>
        </w:rPr>
        <w:t xml:space="preserve"> </w:t>
      </w:r>
      <w:r w:rsidRPr="00185C4E">
        <w:rPr>
          <w:w w:val="110"/>
          <w:lang w:val="fr-FR"/>
        </w:rPr>
        <w:t>par</w:t>
      </w:r>
      <w:r w:rsidRPr="00185C4E">
        <w:rPr>
          <w:spacing w:val="-66"/>
          <w:w w:val="110"/>
          <w:lang w:val="fr-FR"/>
        </w:rPr>
        <w:t xml:space="preserve"> </w:t>
      </w:r>
      <w:r w:rsidRPr="00185C4E">
        <w:rPr>
          <w:w w:val="110"/>
          <w:lang w:val="fr-FR"/>
        </w:rPr>
        <w:t>étiquetage</w:t>
      </w:r>
      <w:r w:rsidRPr="00185C4E">
        <w:rPr>
          <w:spacing w:val="-65"/>
          <w:w w:val="110"/>
          <w:lang w:val="fr-FR"/>
        </w:rPr>
        <w:t xml:space="preserve"> </w:t>
      </w:r>
      <w:r w:rsidRPr="00185C4E">
        <w:rPr>
          <w:w w:val="110"/>
          <w:lang w:val="fr-FR"/>
        </w:rPr>
        <w:t>de</w:t>
      </w:r>
      <w:r w:rsidRPr="00185C4E">
        <w:rPr>
          <w:spacing w:val="-65"/>
          <w:w w:val="110"/>
          <w:lang w:val="fr-FR"/>
        </w:rPr>
        <w:t xml:space="preserve"> </w:t>
      </w:r>
      <w:r w:rsidRPr="00185C4E">
        <w:rPr>
          <w:w w:val="110"/>
          <w:lang w:val="fr-FR"/>
        </w:rPr>
        <w:t>sé- quence</w:t>
      </w:r>
    </w:p>
    <w:p w:rsidR="00B77999" w:rsidRPr="00185C4E" w:rsidRDefault="00D9490F">
      <w:pPr>
        <w:pStyle w:val="Corpsdetexte"/>
        <w:spacing w:before="257" w:line="254" w:lineRule="auto"/>
        <w:ind w:left="976" w:right="1312" w:firstLine="351"/>
        <w:rPr>
          <w:lang w:val="fr-FR"/>
        </w:rPr>
      </w:pPr>
      <w:r w:rsidRPr="00185C4E">
        <w:rPr>
          <w:lang w:val="fr-FR"/>
        </w:rPr>
        <w:t xml:space="preserve">Parmi les approches d’extraction d’information </w:t>
      </w:r>
      <w:hyperlink w:anchor="_bookmark328" w:history="1">
        <w:r w:rsidRPr="00185C4E">
          <w:rPr>
            <w:lang w:val="fr-FR"/>
          </w:rPr>
          <w:t xml:space="preserve">[Chau </w:t>
        </w:r>
        <w:r w:rsidRPr="00185C4E">
          <w:rPr>
            <w:rFonts w:ascii="Times New Roman" w:hAnsi="Times New Roman"/>
            <w:i/>
            <w:lang w:val="fr-FR"/>
          </w:rPr>
          <w:t xml:space="preserve">et al. </w:t>
        </w:r>
      </w:hyperlink>
      <w:r w:rsidRPr="00185C4E">
        <w:rPr>
          <w:lang w:val="fr-FR"/>
        </w:rPr>
        <w:t xml:space="preserve">, </w:t>
      </w:r>
      <w:hyperlink w:anchor="_bookmark328" w:history="1">
        <w:r w:rsidRPr="00185C4E">
          <w:rPr>
            <w:lang w:val="fr-FR"/>
          </w:rPr>
          <w:t xml:space="preserve">2002], </w:t>
        </w:r>
      </w:hyperlink>
      <w:r w:rsidRPr="00185C4E">
        <w:rPr>
          <w:lang w:val="fr-FR"/>
        </w:rPr>
        <w:t>on retrouve principalement :</w:t>
      </w:r>
    </w:p>
    <w:p w:rsidR="00B77999" w:rsidRPr="00185C4E" w:rsidRDefault="00B77999">
      <w:pPr>
        <w:pStyle w:val="Corpsdetexte"/>
        <w:spacing w:before="215" w:line="254" w:lineRule="auto"/>
        <w:ind w:left="1561" w:right="1646"/>
        <w:jc w:val="both"/>
        <w:rPr>
          <w:lang w:val="fr-FR"/>
        </w:rPr>
      </w:pPr>
      <w:r w:rsidRPr="00B77999">
        <w:pict>
          <v:shape id="_x0000_s1703" type="#_x0000_t202" style="position:absolute;left:0;text-align:left;margin-left:141.25pt;margin-top:12.7pt;width:6pt;height:20.75pt;z-index:251358720;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 xml:space="preserve">Les </w:t>
      </w:r>
      <w:r w:rsidR="00D9490F" w:rsidRPr="00185C4E">
        <w:rPr>
          <w:rFonts w:ascii="Times New Roman" w:hAnsi="Times New Roman"/>
          <w:b/>
          <w:lang w:val="fr-FR"/>
        </w:rPr>
        <w:t xml:space="preserve">systèmes à base de recherche lexicale </w:t>
      </w:r>
      <w:r w:rsidR="00D9490F" w:rsidRPr="00185C4E">
        <w:rPr>
          <w:lang w:val="fr-FR"/>
        </w:rPr>
        <w:t>sont conçus sur la base d’une</w:t>
      </w:r>
      <w:r w:rsidR="00D9490F" w:rsidRPr="00185C4E">
        <w:rPr>
          <w:spacing w:val="-13"/>
          <w:lang w:val="fr-FR"/>
        </w:rPr>
        <w:t xml:space="preserve"> </w:t>
      </w:r>
      <w:r w:rsidR="00D9490F" w:rsidRPr="00185C4E">
        <w:rPr>
          <w:lang w:val="fr-FR"/>
        </w:rPr>
        <w:t>liste</w:t>
      </w:r>
      <w:r w:rsidR="00D9490F" w:rsidRPr="00185C4E">
        <w:rPr>
          <w:spacing w:val="-12"/>
          <w:lang w:val="fr-FR"/>
        </w:rPr>
        <w:t xml:space="preserve"> </w:t>
      </w:r>
      <w:r w:rsidR="00D9490F" w:rsidRPr="00185C4E">
        <w:rPr>
          <w:lang w:val="fr-FR"/>
        </w:rPr>
        <w:t>d’entités</w:t>
      </w:r>
      <w:r w:rsidR="00D9490F" w:rsidRPr="00185C4E">
        <w:rPr>
          <w:spacing w:val="-12"/>
          <w:lang w:val="fr-FR"/>
        </w:rPr>
        <w:t xml:space="preserve"> </w:t>
      </w:r>
      <w:r w:rsidR="00D9490F" w:rsidRPr="00185C4E">
        <w:rPr>
          <w:lang w:val="fr-FR"/>
        </w:rPr>
        <w:t>préalablement</w:t>
      </w:r>
      <w:r w:rsidR="00D9490F" w:rsidRPr="00185C4E">
        <w:rPr>
          <w:spacing w:val="-12"/>
          <w:lang w:val="fr-FR"/>
        </w:rPr>
        <w:t xml:space="preserve"> </w:t>
      </w:r>
      <w:r w:rsidR="00D9490F" w:rsidRPr="00185C4E">
        <w:rPr>
          <w:lang w:val="fr-FR"/>
        </w:rPr>
        <w:t>connues,</w:t>
      </w:r>
      <w:r w:rsidR="00D9490F" w:rsidRPr="00185C4E">
        <w:rPr>
          <w:spacing w:val="-12"/>
          <w:lang w:val="fr-FR"/>
        </w:rPr>
        <w:t xml:space="preserve"> </w:t>
      </w:r>
      <w:r w:rsidR="00D9490F" w:rsidRPr="00185C4E">
        <w:rPr>
          <w:lang w:val="fr-FR"/>
        </w:rPr>
        <w:t>et</w:t>
      </w:r>
      <w:r w:rsidR="00D9490F" w:rsidRPr="00185C4E">
        <w:rPr>
          <w:spacing w:val="-12"/>
          <w:lang w:val="fr-FR"/>
        </w:rPr>
        <w:t xml:space="preserve"> </w:t>
      </w:r>
      <w:r w:rsidR="00D9490F" w:rsidRPr="00185C4E">
        <w:rPr>
          <w:lang w:val="fr-FR"/>
        </w:rPr>
        <w:t>leurs</w:t>
      </w:r>
      <w:r w:rsidR="00D9490F" w:rsidRPr="00185C4E">
        <w:rPr>
          <w:spacing w:val="-12"/>
          <w:lang w:val="fr-FR"/>
        </w:rPr>
        <w:t xml:space="preserve"> </w:t>
      </w:r>
      <w:r w:rsidR="00D9490F" w:rsidRPr="00185C4E">
        <w:rPr>
          <w:lang w:val="fr-FR"/>
        </w:rPr>
        <w:t>synonymes</w:t>
      </w:r>
      <w:r w:rsidR="00D9490F" w:rsidRPr="00185C4E">
        <w:rPr>
          <w:spacing w:val="-12"/>
          <w:lang w:val="fr-FR"/>
        </w:rPr>
        <w:t xml:space="preserve"> </w:t>
      </w:r>
      <w:r w:rsidR="00D9490F" w:rsidRPr="00185C4E">
        <w:rPr>
          <w:lang w:val="fr-FR"/>
        </w:rPr>
        <w:t>dans le domaine d’intérêt. Par exemple, dans le domaine juridique, un lexique pourrait contenir les identifiants de règles juridiques et les noms des juges. La liste des entités peut être fournie par des experts ou apprise à partir d’un ensemble de données annotées manuelle- ment (phase d’apprentissage). Cependant, il s’avère très difficile de maintenir une telle liste car le domaine change régulièrement (nou- velles lois par ex.). De plus, les mentions d’entités peuvent avoir plusieurs variantes. Par exemple, la même règle juridique « Article 700 du code de procédure civile » peut être citée seule et en entier (« article 700 du code de procédure civile »), ou abrégée (« article 700 CPC »), ou encore avec d’autres règles (« articles 700 et 699 du code de procédure civile »). De plus, ces approches sont sujettes aux problèmes</w:t>
      </w:r>
      <w:r w:rsidR="00D9490F" w:rsidRPr="00185C4E">
        <w:rPr>
          <w:spacing w:val="-13"/>
          <w:lang w:val="fr-FR"/>
        </w:rPr>
        <w:t xml:space="preserve"> </w:t>
      </w:r>
      <w:r w:rsidR="00D9490F" w:rsidRPr="00185C4E">
        <w:rPr>
          <w:lang w:val="fr-FR"/>
        </w:rPr>
        <w:t>d’ambiguïté,</w:t>
      </w:r>
      <w:r w:rsidR="00D9490F" w:rsidRPr="00185C4E">
        <w:rPr>
          <w:spacing w:val="-12"/>
          <w:lang w:val="fr-FR"/>
        </w:rPr>
        <w:t xml:space="preserve"> </w:t>
      </w:r>
      <w:r w:rsidR="00D9490F" w:rsidRPr="00185C4E">
        <w:rPr>
          <w:lang w:val="fr-FR"/>
        </w:rPr>
        <w:t>par</w:t>
      </w:r>
      <w:r w:rsidR="00D9490F" w:rsidRPr="00185C4E">
        <w:rPr>
          <w:spacing w:val="-12"/>
          <w:lang w:val="fr-FR"/>
        </w:rPr>
        <w:t xml:space="preserve"> </w:t>
      </w:r>
      <w:r w:rsidR="00D9490F" w:rsidRPr="00185C4E">
        <w:rPr>
          <w:lang w:val="fr-FR"/>
        </w:rPr>
        <w:t>exemple</w:t>
      </w:r>
      <w:r w:rsidR="00D9490F" w:rsidRPr="00185C4E">
        <w:rPr>
          <w:spacing w:val="-12"/>
          <w:lang w:val="fr-FR"/>
        </w:rPr>
        <w:t xml:space="preserve"> </w:t>
      </w:r>
      <w:r w:rsidR="00D9490F" w:rsidRPr="00185C4E">
        <w:rPr>
          <w:lang w:val="fr-FR"/>
        </w:rPr>
        <w:t>lorsque</w:t>
      </w:r>
      <w:r w:rsidR="00D9490F" w:rsidRPr="00185C4E">
        <w:rPr>
          <w:spacing w:val="-12"/>
          <w:lang w:val="fr-FR"/>
        </w:rPr>
        <w:t xml:space="preserve"> </w:t>
      </w:r>
      <w:r w:rsidR="00D9490F" w:rsidRPr="00185C4E">
        <w:rPr>
          <w:lang w:val="fr-FR"/>
        </w:rPr>
        <w:t>différentes</w:t>
      </w:r>
      <w:r w:rsidR="00D9490F" w:rsidRPr="00185C4E">
        <w:rPr>
          <w:spacing w:val="-12"/>
          <w:lang w:val="fr-FR"/>
        </w:rPr>
        <w:t xml:space="preserve"> </w:t>
      </w:r>
      <w:r w:rsidR="00D9490F" w:rsidRPr="00185C4E">
        <w:rPr>
          <w:lang w:val="fr-FR"/>
        </w:rPr>
        <w:t>entités</w:t>
      </w:r>
      <w:r w:rsidR="00D9490F" w:rsidRPr="00185C4E">
        <w:rPr>
          <w:spacing w:val="-12"/>
          <w:lang w:val="fr-FR"/>
        </w:rPr>
        <w:t xml:space="preserve"> </w:t>
      </w:r>
      <w:r w:rsidR="00D9490F" w:rsidRPr="00185C4E">
        <w:rPr>
          <w:lang w:val="fr-FR"/>
        </w:rPr>
        <w:t xml:space="preserve">com- prennent les mêmes mots. Ces problèmes ont largement limité ces premiers systèmes </w:t>
      </w:r>
      <w:hyperlink w:anchor="_bookmark433" w:history="1">
        <w:r w:rsidR="00D9490F" w:rsidRPr="00185C4E">
          <w:rPr>
            <w:lang w:val="fr-FR"/>
          </w:rPr>
          <w:t>[Palmer &amp; Day,</w:t>
        </w:r>
        <w:r w:rsidR="00D9490F" w:rsidRPr="00185C4E">
          <w:rPr>
            <w:spacing w:val="1"/>
            <w:lang w:val="fr-FR"/>
          </w:rPr>
          <w:t xml:space="preserve"> </w:t>
        </w:r>
      </w:hyperlink>
      <w:hyperlink w:anchor="_bookmark433" w:history="1">
        <w:r w:rsidR="00D9490F" w:rsidRPr="00185C4E">
          <w:rPr>
            <w:lang w:val="fr-FR"/>
          </w:rPr>
          <w:t>1997].</w:t>
        </w:r>
      </w:hyperlink>
    </w:p>
    <w:p w:rsidR="00B77999" w:rsidRPr="00185C4E" w:rsidRDefault="00B77999">
      <w:pPr>
        <w:pStyle w:val="Corpsdetexte"/>
        <w:spacing w:before="127" w:line="252" w:lineRule="auto"/>
        <w:ind w:left="1561" w:right="1594"/>
        <w:jc w:val="both"/>
        <w:rPr>
          <w:lang w:val="fr-FR"/>
        </w:rPr>
      </w:pPr>
      <w:r w:rsidRPr="00B77999">
        <w:pict>
          <v:shape id="_x0000_s1702" type="#_x0000_t202" style="position:absolute;left:0;text-align:left;margin-left:141.25pt;margin-top:8.3pt;width:6pt;height:20.75pt;z-index:251359744;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 xml:space="preserve">Les </w:t>
      </w:r>
      <w:r w:rsidR="00D9490F" w:rsidRPr="00185C4E">
        <w:rPr>
          <w:rFonts w:ascii="Times New Roman" w:hAnsi="Times New Roman"/>
          <w:b/>
          <w:lang w:val="fr-FR"/>
        </w:rPr>
        <w:t xml:space="preserve">systèmes à base de règles </w:t>
      </w:r>
      <w:r w:rsidR="00D9490F" w:rsidRPr="00185C4E">
        <w:rPr>
          <w:lang w:val="fr-FR"/>
        </w:rPr>
        <w:t>décrivent la variété des mentions d’en- tités en fonction de la régularité du contexte, de la structure et du lexique. Il existe plusieurs plate-formes et langages permettant de formaliser</w:t>
      </w:r>
      <w:r w:rsidR="00D9490F" w:rsidRPr="00185C4E">
        <w:rPr>
          <w:spacing w:val="-20"/>
          <w:lang w:val="fr-FR"/>
        </w:rPr>
        <w:t xml:space="preserve"> </w:t>
      </w:r>
      <w:r w:rsidR="00D9490F" w:rsidRPr="00185C4E">
        <w:rPr>
          <w:lang w:val="fr-FR"/>
        </w:rPr>
        <w:t>l’écriture</w:t>
      </w:r>
      <w:r w:rsidR="00D9490F" w:rsidRPr="00185C4E">
        <w:rPr>
          <w:spacing w:val="-19"/>
          <w:lang w:val="fr-FR"/>
        </w:rPr>
        <w:t xml:space="preserve"> </w:t>
      </w:r>
      <w:r w:rsidR="00D9490F" w:rsidRPr="00185C4E">
        <w:rPr>
          <w:lang w:val="fr-FR"/>
        </w:rPr>
        <w:t>des</w:t>
      </w:r>
      <w:r w:rsidR="00D9490F" w:rsidRPr="00185C4E">
        <w:rPr>
          <w:spacing w:val="-19"/>
          <w:lang w:val="fr-FR"/>
        </w:rPr>
        <w:t xml:space="preserve"> </w:t>
      </w:r>
      <w:r w:rsidR="00D9490F" w:rsidRPr="00185C4E">
        <w:rPr>
          <w:lang w:val="fr-FR"/>
        </w:rPr>
        <w:t>règles.</w:t>
      </w:r>
      <w:r w:rsidR="00D9490F" w:rsidRPr="00185C4E">
        <w:rPr>
          <w:spacing w:val="-20"/>
          <w:lang w:val="fr-FR"/>
        </w:rPr>
        <w:t xml:space="preserve"> </w:t>
      </w:r>
      <w:r w:rsidR="00D9490F" w:rsidRPr="00185C4E">
        <w:rPr>
          <w:lang w:val="fr-FR"/>
        </w:rPr>
        <w:t>Par</w:t>
      </w:r>
      <w:r w:rsidR="00D9490F" w:rsidRPr="00185C4E">
        <w:rPr>
          <w:spacing w:val="-19"/>
          <w:lang w:val="fr-FR"/>
        </w:rPr>
        <w:t xml:space="preserve"> </w:t>
      </w:r>
      <w:r w:rsidR="00D9490F" w:rsidRPr="00185C4E">
        <w:rPr>
          <w:lang w:val="fr-FR"/>
        </w:rPr>
        <w:t>exemple,</w:t>
      </w:r>
      <w:r w:rsidR="00D9490F" w:rsidRPr="00185C4E">
        <w:rPr>
          <w:spacing w:val="-19"/>
          <w:lang w:val="fr-FR"/>
        </w:rPr>
        <w:t xml:space="preserve"> </w:t>
      </w:r>
      <w:r w:rsidR="00D9490F" w:rsidRPr="00185C4E">
        <w:rPr>
          <w:lang w:val="fr-FR"/>
        </w:rPr>
        <w:t>dans</w:t>
      </w:r>
      <w:r w:rsidR="00D9490F" w:rsidRPr="00185C4E">
        <w:rPr>
          <w:spacing w:val="-19"/>
          <w:lang w:val="fr-FR"/>
        </w:rPr>
        <w:t xml:space="preserve"> </w:t>
      </w:r>
      <w:r w:rsidR="00D9490F" w:rsidRPr="00185C4E">
        <w:rPr>
          <w:lang w:val="fr-FR"/>
        </w:rPr>
        <w:t>le</w:t>
      </w:r>
      <w:r w:rsidR="00D9490F" w:rsidRPr="00185C4E">
        <w:rPr>
          <w:spacing w:val="-20"/>
          <w:lang w:val="fr-FR"/>
        </w:rPr>
        <w:t xml:space="preserve"> </w:t>
      </w:r>
      <w:r w:rsidR="00D9490F" w:rsidRPr="00185C4E">
        <w:rPr>
          <w:lang w:val="fr-FR"/>
        </w:rPr>
        <w:t>formalisme</w:t>
      </w:r>
      <w:r w:rsidR="00D9490F" w:rsidRPr="00185C4E">
        <w:rPr>
          <w:spacing w:val="-19"/>
          <w:lang w:val="fr-FR"/>
        </w:rPr>
        <w:t xml:space="preserve"> </w:t>
      </w:r>
      <w:r w:rsidR="00D9490F" w:rsidRPr="00185C4E">
        <w:rPr>
          <w:lang w:val="fr-FR"/>
        </w:rPr>
        <w:t>JAPE de</w:t>
      </w:r>
      <w:r w:rsidR="00D9490F" w:rsidRPr="00185C4E">
        <w:rPr>
          <w:spacing w:val="-9"/>
          <w:lang w:val="fr-FR"/>
        </w:rPr>
        <w:t xml:space="preserve"> </w:t>
      </w:r>
      <w:r w:rsidR="00D9490F" w:rsidRPr="00185C4E">
        <w:rPr>
          <w:lang w:val="fr-FR"/>
        </w:rPr>
        <w:t>Gate,</w:t>
      </w:r>
      <w:r w:rsidR="00D9490F" w:rsidRPr="00185C4E">
        <w:rPr>
          <w:spacing w:val="-8"/>
          <w:lang w:val="fr-FR"/>
        </w:rPr>
        <w:t xml:space="preserve"> </w:t>
      </w:r>
      <w:hyperlink w:anchor="_bookmark502" w:history="1">
        <w:r w:rsidR="00D9490F" w:rsidRPr="00185C4E">
          <w:rPr>
            <w:spacing w:val="-3"/>
            <w:lang w:val="fr-FR"/>
          </w:rPr>
          <w:t>Wyner</w:t>
        </w:r>
        <w:r w:rsidR="00D9490F" w:rsidRPr="00185C4E">
          <w:rPr>
            <w:spacing w:val="-8"/>
            <w:lang w:val="fr-FR"/>
          </w:rPr>
          <w:t xml:space="preserve"> </w:t>
        </w:r>
      </w:hyperlink>
      <w:hyperlink w:anchor="_bookmark502" w:history="1">
        <w:r w:rsidR="00D9490F" w:rsidRPr="00185C4E">
          <w:rPr>
            <w:lang w:val="fr-FR"/>
          </w:rPr>
          <w:t>[2010]</w:t>
        </w:r>
        <w:r w:rsidR="00D9490F" w:rsidRPr="00185C4E">
          <w:rPr>
            <w:spacing w:val="-8"/>
            <w:lang w:val="fr-FR"/>
          </w:rPr>
          <w:t xml:space="preserve"> </w:t>
        </w:r>
      </w:hyperlink>
      <w:r w:rsidR="00D9490F" w:rsidRPr="00185C4E">
        <w:rPr>
          <w:lang w:val="fr-FR"/>
        </w:rPr>
        <w:t>détecte</w:t>
      </w:r>
      <w:r w:rsidR="00D9490F" w:rsidRPr="00185C4E">
        <w:rPr>
          <w:spacing w:val="-9"/>
          <w:lang w:val="fr-FR"/>
        </w:rPr>
        <w:t xml:space="preserve"> </w:t>
      </w:r>
      <w:r w:rsidR="00D9490F" w:rsidRPr="00185C4E">
        <w:rPr>
          <w:lang w:val="fr-FR"/>
        </w:rPr>
        <w:t>les</w:t>
      </w:r>
      <w:r w:rsidR="00D9490F" w:rsidRPr="00185C4E">
        <w:rPr>
          <w:spacing w:val="-8"/>
          <w:lang w:val="fr-FR"/>
        </w:rPr>
        <w:t xml:space="preserve"> </w:t>
      </w:r>
      <w:r w:rsidR="00D9490F" w:rsidRPr="00185C4E">
        <w:rPr>
          <w:lang w:val="fr-FR"/>
        </w:rPr>
        <w:t>énoncés</w:t>
      </w:r>
      <w:r w:rsidR="00D9490F" w:rsidRPr="00185C4E">
        <w:rPr>
          <w:spacing w:val="-8"/>
          <w:lang w:val="fr-FR"/>
        </w:rPr>
        <w:t xml:space="preserve"> </w:t>
      </w:r>
      <w:r w:rsidR="00D9490F" w:rsidRPr="00185C4E">
        <w:rPr>
          <w:lang w:val="fr-FR"/>
        </w:rPr>
        <w:t>de</w:t>
      </w:r>
      <w:r w:rsidR="00D9490F" w:rsidRPr="00185C4E">
        <w:rPr>
          <w:spacing w:val="-8"/>
          <w:lang w:val="fr-FR"/>
        </w:rPr>
        <w:t xml:space="preserve"> </w:t>
      </w:r>
      <w:r w:rsidR="00D9490F" w:rsidRPr="00185C4E">
        <w:rPr>
          <w:lang w:val="fr-FR"/>
        </w:rPr>
        <w:t>décisions</w:t>
      </w:r>
      <w:r w:rsidR="00D9490F" w:rsidRPr="00185C4E">
        <w:rPr>
          <w:spacing w:val="-9"/>
          <w:lang w:val="fr-FR"/>
        </w:rPr>
        <w:t xml:space="preserve"> </w:t>
      </w:r>
      <w:r w:rsidR="00D9490F" w:rsidRPr="00185C4E">
        <w:rPr>
          <w:lang w:val="fr-FR"/>
        </w:rPr>
        <w:t>à</w:t>
      </w:r>
      <w:r w:rsidR="00D9490F" w:rsidRPr="00185C4E">
        <w:rPr>
          <w:spacing w:val="-8"/>
          <w:lang w:val="fr-FR"/>
        </w:rPr>
        <w:t xml:space="preserve"> </w:t>
      </w:r>
      <w:r w:rsidR="00D9490F" w:rsidRPr="00185C4E">
        <w:rPr>
          <w:lang w:val="fr-FR"/>
        </w:rPr>
        <w:t>l’aide</w:t>
      </w:r>
      <w:r w:rsidR="00D9490F" w:rsidRPr="00185C4E">
        <w:rPr>
          <w:spacing w:val="-8"/>
          <w:lang w:val="fr-FR"/>
        </w:rPr>
        <w:t xml:space="preserve"> </w:t>
      </w:r>
      <w:r w:rsidR="00D9490F" w:rsidRPr="00185C4E">
        <w:rPr>
          <w:lang w:val="fr-FR"/>
        </w:rPr>
        <w:t>d’une règle</w:t>
      </w:r>
      <w:r w:rsidR="00D9490F" w:rsidRPr="00185C4E">
        <w:rPr>
          <w:spacing w:val="-14"/>
          <w:lang w:val="fr-FR"/>
        </w:rPr>
        <w:t xml:space="preserve"> </w:t>
      </w:r>
      <w:r w:rsidR="00D9490F" w:rsidRPr="00185C4E">
        <w:rPr>
          <w:lang w:val="fr-FR"/>
        </w:rPr>
        <w:t>qui</w:t>
      </w:r>
      <w:r w:rsidR="00D9490F" w:rsidRPr="00185C4E">
        <w:rPr>
          <w:spacing w:val="-13"/>
          <w:lang w:val="fr-FR"/>
        </w:rPr>
        <w:t xml:space="preserve"> </w:t>
      </w:r>
      <w:r w:rsidR="00D9490F" w:rsidRPr="00185C4E">
        <w:rPr>
          <w:lang w:val="fr-FR"/>
        </w:rPr>
        <w:t>sélectionne</w:t>
      </w:r>
      <w:r w:rsidR="00D9490F" w:rsidRPr="00185C4E">
        <w:rPr>
          <w:spacing w:val="-14"/>
          <w:lang w:val="fr-FR"/>
        </w:rPr>
        <w:t xml:space="preserve"> </w:t>
      </w:r>
      <w:r w:rsidR="00D9490F" w:rsidRPr="00185C4E">
        <w:rPr>
          <w:lang w:val="fr-FR"/>
        </w:rPr>
        <w:t>les</w:t>
      </w:r>
      <w:r w:rsidR="00D9490F" w:rsidRPr="00185C4E">
        <w:rPr>
          <w:spacing w:val="-13"/>
          <w:lang w:val="fr-FR"/>
        </w:rPr>
        <w:t xml:space="preserve"> </w:t>
      </w:r>
      <w:r w:rsidR="00D9490F" w:rsidRPr="00185C4E">
        <w:rPr>
          <w:lang w:val="fr-FR"/>
        </w:rPr>
        <w:t>phrases</w:t>
      </w:r>
      <w:r w:rsidR="00D9490F" w:rsidRPr="00185C4E">
        <w:rPr>
          <w:spacing w:val="-14"/>
          <w:lang w:val="fr-FR"/>
        </w:rPr>
        <w:t xml:space="preserve"> </w:t>
      </w:r>
      <w:r w:rsidR="00D9490F" w:rsidRPr="00185C4E">
        <w:rPr>
          <w:lang w:val="fr-FR"/>
        </w:rPr>
        <w:t>contenant</w:t>
      </w:r>
      <w:r w:rsidR="00D9490F" w:rsidRPr="00185C4E">
        <w:rPr>
          <w:spacing w:val="-13"/>
          <w:lang w:val="fr-FR"/>
        </w:rPr>
        <w:t xml:space="preserve"> </w:t>
      </w:r>
      <w:r w:rsidR="00D9490F" w:rsidRPr="00185C4E">
        <w:rPr>
          <w:lang w:val="fr-FR"/>
        </w:rPr>
        <w:t>un</w:t>
      </w:r>
      <w:r w:rsidR="00D9490F" w:rsidRPr="00185C4E">
        <w:rPr>
          <w:spacing w:val="-14"/>
          <w:lang w:val="fr-FR"/>
        </w:rPr>
        <w:t xml:space="preserve"> </w:t>
      </w:r>
      <w:r w:rsidR="00D9490F" w:rsidRPr="00185C4E">
        <w:rPr>
          <w:lang w:val="fr-FR"/>
        </w:rPr>
        <w:t>terme</w:t>
      </w:r>
      <w:r w:rsidR="00D9490F" w:rsidRPr="00185C4E">
        <w:rPr>
          <w:spacing w:val="-13"/>
          <w:lang w:val="fr-FR"/>
        </w:rPr>
        <w:t xml:space="preserve"> </w:t>
      </w:r>
      <w:r w:rsidR="00D9490F" w:rsidRPr="00185C4E">
        <w:rPr>
          <w:lang w:val="fr-FR"/>
        </w:rPr>
        <w:t>de</w:t>
      </w:r>
      <w:r w:rsidR="00D9490F" w:rsidRPr="00185C4E">
        <w:rPr>
          <w:spacing w:val="-14"/>
          <w:lang w:val="fr-FR"/>
        </w:rPr>
        <w:t xml:space="preserve"> </w:t>
      </w:r>
      <w:r w:rsidR="00D9490F" w:rsidRPr="00185C4E">
        <w:rPr>
          <w:lang w:val="fr-FR"/>
        </w:rPr>
        <w:t>jugement</w:t>
      </w:r>
      <w:r w:rsidR="00D9490F" w:rsidRPr="00185C4E">
        <w:rPr>
          <w:spacing w:val="-13"/>
          <w:lang w:val="fr-FR"/>
        </w:rPr>
        <w:t xml:space="preserve"> </w:t>
      </w:r>
      <w:r w:rsidR="00D9490F" w:rsidRPr="00185C4E">
        <w:rPr>
          <w:lang w:val="fr-FR"/>
        </w:rPr>
        <w:t>(</w:t>
      </w:r>
      <w:r w:rsidR="00D9490F" w:rsidRPr="00185C4E">
        <w:rPr>
          <w:rFonts w:ascii="Times New Roman" w:hAnsi="Times New Roman"/>
          <w:i/>
          <w:lang w:val="fr-FR"/>
        </w:rPr>
        <w:t xml:space="preserve">af- firm, grant, </w:t>
      </w:r>
      <w:r w:rsidR="00D9490F" w:rsidRPr="00185C4E">
        <w:rPr>
          <w:lang w:val="fr-FR"/>
        </w:rPr>
        <w:t>etc.) et suivies d’un nom de juge</w:t>
      </w:r>
      <w:r w:rsidR="00D9490F" w:rsidRPr="00185C4E">
        <w:rPr>
          <w:spacing w:val="7"/>
          <w:lang w:val="fr-FR"/>
        </w:rPr>
        <w:t xml:space="preserve"> </w:t>
      </w:r>
      <w:r w:rsidR="00D9490F" w:rsidRPr="00185C4E">
        <w:rPr>
          <w:lang w:val="fr-FR"/>
        </w:rPr>
        <w:t>:</w:t>
      </w:r>
    </w:p>
    <w:p w:rsidR="00B77999" w:rsidRPr="00185C4E" w:rsidRDefault="00B77999">
      <w:pPr>
        <w:spacing w:line="252" w:lineRule="auto"/>
        <w:jc w:val="both"/>
        <w:rPr>
          <w:lang w:val="fr-FR"/>
        </w:rPr>
        <w:sectPr w:rsidR="00B77999" w:rsidRPr="00185C4E">
          <w:headerReference w:type="even" r:id="rId74"/>
          <w:headerReference w:type="default" r:id="rId75"/>
          <w:pgSz w:w="11910" w:h="16840"/>
          <w:pgMar w:top="2180" w:right="0" w:bottom="280" w:left="1500" w:header="1885" w:footer="0" w:gutter="0"/>
          <w:pgNumType w:start="28"/>
          <w:cols w:space="720"/>
        </w:sectPr>
      </w:pPr>
    </w:p>
    <w:p w:rsidR="00B77999" w:rsidRPr="00185C4E" w:rsidRDefault="00B77999">
      <w:pPr>
        <w:pStyle w:val="Corpsdetexte"/>
        <w:rPr>
          <w:sz w:val="20"/>
          <w:lang w:val="fr-FR"/>
        </w:rPr>
      </w:pPr>
    </w:p>
    <w:p w:rsidR="00B77999" w:rsidRDefault="00D9490F">
      <w:pPr>
        <w:pStyle w:val="Corpsdetexte"/>
        <w:spacing w:before="196" w:line="252" w:lineRule="auto"/>
        <w:ind w:left="724" w:right="6727"/>
        <w:rPr>
          <w:rFonts w:ascii="Arial"/>
        </w:rPr>
      </w:pPr>
      <w:r>
        <w:rPr>
          <w:rFonts w:ascii="Arial"/>
          <w:w w:val="105"/>
        </w:rPr>
        <w:t xml:space="preserve">Rule: DecisionStatement </w:t>
      </w:r>
      <w:r>
        <w:rPr>
          <w:rFonts w:ascii="Arial"/>
          <w:w w:val="115"/>
        </w:rPr>
        <w:t>Priority:</w:t>
      </w:r>
      <w:r>
        <w:rPr>
          <w:rFonts w:ascii="Arial"/>
          <w:spacing w:val="54"/>
          <w:w w:val="115"/>
        </w:rPr>
        <w:t xml:space="preserve"> </w:t>
      </w:r>
      <w:r>
        <w:rPr>
          <w:rFonts w:ascii="Arial"/>
          <w:w w:val="115"/>
        </w:rPr>
        <w:t>10</w:t>
      </w:r>
    </w:p>
    <w:p w:rsidR="00B77999" w:rsidRDefault="00D9490F">
      <w:pPr>
        <w:pStyle w:val="Corpsdetexte"/>
        <w:spacing w:line="274" w:lineRule="exact"/>
        <w:ind w:left="724"/>
        <w:jc w:val="both"/>
        <w:rPr>
          <w:rFonts w:ascii="Arial"/>
        </w:rPr>
      </w:pPr>
      <w:r>
        <w:rPr>
          <w:rFonts w:ascii="Arial"/>
          <w:w w:val="153"/>
        </w:rPr>
        <w:t>(</w:t>
      </w:r>
    </w:p>
    <w:p w:rsidR="00B77999" w:rsidRDefault="00D9490F">
      <w:pPr>
        <w:pStyle w:val="Corpsdetexte"/>
        <w:spacing w:before="13"/>
        <w:ind w:left="724"/>
        <w:jc w:val="both"/>
        <w:rPr>
          <w:rFonts w:ascii="Arial"/>
        </w:rPr>
      </w:pPr>
      <w:r>
        <w:rPr>
          <w:rFonts w:ascii="Arial"/>
        </w:rPr>
        <w:t>{Sentence contains JudgementTerm}</w:t>
      </w:r>
    </w:p>
    <w:p w:rsidR="00B77999" w:rsidRDefault="00D9490F">
      <w:pPr>
        <w:pStyle w:val="Corpsdetexte"/>
        <w:spacing w:before="13"/>
        <w:ind w:left="724"/>
        <w:jc w:val="both"/>
        <w:rPr>
          <w:rFonts w:ascii="Arial"/>
        </w:rPr>
      </w:pPr>
      <w:r>
        <w:rPr>
          <w:rFonts w:ascii="Arial"/>
          <w:w w:val="105"/>
        </w:rPr>
        <w:t>):termtemp</w:t>
      </w:r>
    </w:p>
    <w:p w:rsidR="00B77999" w:rsidRDefault="00D9490F">
      <w:pPr>
        <w:pStyle w:val="Corpsdetexte"/>
        <w:spacing w:before="13"/>
        <w:ind w:left="724"/>
        <w:jc w:val="both"/>
        <w:rPr>
          <w:rFonts w:ascii="Arial"/>
        </w:rPr>
      </w:pPr>
      <w:r>
        <w:rPr>
          <w:rFonts w:ascii="Arial"/>
        </w:rPr>
        <w:t>{JudgeName}</w:t>
      </w:r>
    </w:p>
    <w:p w:rsidR="00B77999" w:rsidRDefault="00D9490F">
      <w:pPr>
        <w:pStyle w:val="Corpsdetexte"/>
        <w:spacing w:before="13"/>
        <w:ind w:left="724"/>
        <w:jc w:val="both"/>
        <w:rPr>
          <w:rFonts w:ascii="Arial" w:hAnsi="Arial"/>
        </w:rPr>
      </w:pPr>
      <w:r>
        <w:rPr>
          <w:rFonts w:ascii="Arial" w:hAnsi="Arial"/>
        </w:rPr>
        <w:t>–&gt;</w:t>
      </w:r>
    </w:p>
    <w:p w:rsidR="00B77999" w:rsidRDefault="00D9490F">
      <w:pPr>
        <w:pStyle w:val="Corpsdetexte"/>
        <w:spacing w:before="13"/>
        <w:ind w:left="724"/>
        <w:jc w:val="both"/>
        <w:rPr>
          <w:rFonts w:ascii="Arial" w:hAnsi="Arial"/>
        </w:rPr>
      </w:pPr>
      <w:r>
        <w:rPr>
          <w:rFonts w:ascii="Arial" w:hAnsi="Arial"/>
          <w:w w:val="105"/>
        </w:rPr>
        <w:t>:termtemp.DecisionStatement = {rule = “DecisionStatement”}.</w:t>
      </w:r>
    </w:p>
    <w:p w:rsidR="00B77999" w:rsidRPr="00185C4E" w:rsidRDefault="00D9490F">
      <w:pPr>
        <w:pStyle w:val="Corpsdetexte"/>
        <w:spacing w:before="173" w:line="254" w:lineRule="auto"/>
        <w:ind w:left="724" w:right="2493"/>
        <w:jc w:val="both"/>
        <w:rPr>
          <w:lang w:val="fr-FR"/>
        </w:rPr>
      </w:pPr>
      <w:r w:rsidRPr="00185C4E">
        <w:rPr>
          <w:lang w:val="fr-FR"/>
        </w:rPr>
        <w:t xml:space="preserve">Ces systèmes présentent l’avantage de reposer sur des expressions déclaratives qui facilitent la maintenance (erreurs faciles à tracer et à expliquer) et l’expression directe des connaissances du domaine en règles </w:t>
      </w:r>
      <w:r w:rsidRPr="00185C4E">
        <w:rPr>
          <w:spacing w:val="-4"/>
          <w:lang w:val="fr-FR"/>
        </w:rPr>
        <w:t>[</w:t>
      </w:r>
      <w:hyperlink w:anchor="_bookmark493" w:history="1">
        <w:r w:rsidRPr="00185C4E">
          <w:rPr>
            <w:spacing w:val="-4"/>
            <w:lang w:val="fr-FR"/>
          </w:rPr>
          <w:t xml:space="preserve">Waltl </w:t>
        </w:r>
        <w:r w:rsidRPr="00185C4E">
          <w:rPr>
            <w:rFonts w:ascii="Times New Roman" w:hAnsi="Times New Roman"/>
            <w:i/>
            <w:lang w:val="fr-FR"/>
          </w:rPr>
          <w:t xml:space="preserve">et al. </w:t>
        </w:r>
      </w:hyperlink>
      <w:r w:rsidRPr="00185C4E">
        <w:rPr>
          <w:lang w:val="fr-FR"/>
        </w:rPr>
        <w:t xml:space="preserve">, </w:t>
      </w:r>
      <w:hyperlink w:anchor="_bookmark493" w:history="1">
        <w:r w:rsidRPr="00185C4E">
          <w:rPr>
            <w:lang w:val="fr-FR"/>
          </w:rPr>
          <w:t xml:space="preserve">2018]. </w:t>
        </w:r>
      </w:hyperlink>
      <w:r w:rsidRPr="00185C4E">
        <w:rPr>
          <w:lang w:val="fr-FR"/>
        </w:rPr>
        <w:t>Bien que parfois suffisant pour traiter des corpus modestes et spécialisés, ces systèmes sont très souvent limités en pratique. La définition manuelle de règles exige notam- ment des efforts considérables, en particulier pour le traitement de grands corpus. Par ailleurs, un ensemble donné de règles est diffici- lement réutilisable dans d’autres domaines ou sur des données n’in- tégrant pas exactement les subtilités linguistiques exprimées par les règles. Quelques approches adaptatives ont néanmoins été conçues pour</w:t>
      </w:r>
      <w:r w:rsidRPr="00185C4E">
        <w:rPr>
          <w:spacing w:val="-16"/>
          <w:lang w:val="fr-FR"/>
        </w:rPr>
        <w:t xml:space="preserve"> </w:t>
      </w:r>
      <w:r w:rsidRPr="00185C4E">
        <w:rPr>
          <w:lang w:val="fr-FR"/>
        </w:rPr>
        <w:t>surmonter</w:t>
      </w:r>
      <w:r w:rsidRPr="00185C4E">
        <w:rPr>
          <w:spacing w:val="-16"/>
          <w:lang w:val="fr-FR"/>
        </w:rPr>
        <w:t xml:space="preserve"> </w:t>
      </w:r>
      <w:r w:rsidRPr="00185C4E">
        <w:rPr>
          <w:lang w:val="fr-FR"/>
        </w:rPr>
        <w:t>ces</w:t>
      </w:r>
      <w:r w:rsidRPr="00185C4E">
        <w:rPr>
          <w:spacing w:val="-16"/>
          <w:lang w:val="fr-FR"/>
        </w:rPr>
        <w:t xml:space="preserve"> </w:t>
      </w:r>
      <w:r w:rsidRPr="00185C4E">
        <w:rPr>
          <w:lang w:val="fr-FR"/>
        </w:rPr>
        <w:t>limites</w:t>
      </w:r>
      <w:r w:rsidRPr="00185C4E">
        <w:rPr>
          <w:spacing w:val="-16"/>
          <w:lang w:val="fr-FR"/>
        </w:rPr>
        <w:t xml:space="preserve"> </w:t>
      </w:r>
      <w:r w:rsidRPr="00185C4E">
        <w:rPr>
          <w:lang w:val="fr-FR"/>
        </w:rPr>
        <w:t>tout</w:t>
      </w:r>
      <w:r w:rsidRPr="00185C4E">
        <w:rPr>
          <w:spacing w:val="-15"/>
          <w:lang w:val="fr-FR"/>
        </w:rPr>
        <w:t xml:space="preserve"> </w:t>
      </w:r>
      <w:r w:rsidRPr="00185C4E">
        <w:rPr>
          <w:lang w:val="fr-FR"/>
        </w:rPr>
        <w:t>en</w:t>
      </w:r>
      <w:r w:rsidRPr="00185C4E">
        <w:rPr>
          <w:spacing w:val="-16"/>
          <w:lang w:val="fr-FR"/>
        </w:rPr>
        <w:t xml:space="preserve"> </w:t>
      </w:r>
      <w:r w:rsidRPr="00185C4E">
        <w:rPr>
          <w:lang w:val="fr-FR"/>
        </w:rPr>
        <w:t>bénéficiant</w:t>
      </w:r>
      <w:r w:rsidRPr="00185C4E">
        <w:rPr>
          <w:spacing w:val="-16"/>
          <w:lang w:val="fr-FR"/>
        </w:rPr>
        <w:t xml:space="preserve"> </w:t>
      </w:r>
      <w:r w:rsidRPr="00185C4E">
        <w:rPr>
          <w:lang w:val="fr-FR"/>
        </w:rPr>
        <w:t>toujours</w:t>
      </w:r>
      <w:r w:rsidRPr="00185C4E">
        <w:rPr>
          <w:spacing w:val="-16"/>
          <w:lang w:val="fr-FR"/>
        </w:rPr>
        <w:t xml:space="preserve"> </w:t>
      </w:r>
      <w:r w:rsidRPr="00185C4E">
        <w:rPr>
          <w:lang w:val="fr-FR"/>
        </w:rPr>
        <w:t>de</w:t>
      </w:r>
      <w:r w:rsidRPr="00185C4E">
        <w:rPr>
          <w:spacing w:val="-15"/>
          <w:lang w:val="fr-FR"/>
        </w:rPr>
        <w:t xml:space="preserve"> </w:t>
      </w:r>
      <w:r w:rsidRPr="00185C4E">
        <w:rPr>
          <w:lang w:val="fr-FR"/>
        </w:rPr>
        <w:t>la</w:t>
      </w:r>
      <w:r w:rsidRPr="00185C4E">
        <w:rPr>
          <w:spacing w:val="-16"/>
          <w:lang w:val="fr-FR"/>
        </w:rPr>
        <w:t xml:space="preserve"> </w:t>
      </w:r>
      <w:r w:rsidRPr="00185C4E">
        <w:rPr>
          <w:lang w:val="fr-FR"/>
        </w:rPr>
        <w:t>facilité</w:t>
      </w:r>
      <w:r w:rsidRPr="00185C4E">
        <w:rPr>
          <w:spacing w:val="-16"/>
          <w:lang w:val="fr-FR"/>
        </w:rPr>
        <w:t xml:space="preserve"> </w:t>
      </w:r>
      <w:r w:rsidRPr="00185C4E">
        <w:rPr>
          <w:lang w:val="fr-FR"/>
        </w:rPr>
        <w:t xml:space="preserve">à expliquer le comportement des systèmes à base de règles </w:t>
      </w:r>
      <w:hyperlink w:anchor="_bookmark466" w:history="1">
        <w:r w:rsidRPr="00185C4E">
          <w:rPr>
            <w:lang w:val="fr-FR"/>
          </w:rPr>
          <w:t>[Siniakov,</w:t>
        </w:r>
      </w:hyperlink>
      <w:r w:rsidRPr="00185C4E">
        <w:rPr>
          <w:lang w:val="fr-FR"/>
        </w:rPr>
        <w:t xml:space="preserve"> </w:t>
      </w:r>
      <w:hyperlink w:anchor="_bookmark466" w:history="1">
        <w:r w:rsidRPr="00185C4E">
          <w:rPr>
            <w:lang w:val="fr-FR"/>
          </w:rPr>
          <w:t xml:space="preserve">2008; </w:t>
        </w:r>
      </w:hyperlink>
      <w:hyperlink w:anchor="_bookmark329" w:history="1">
        <w:r w:rsidRPr="00185C4E">
          <w:rPr>
            <w:lang w:val="fr-FR"/>
          </w:rPr>
          <w:t xml:space="preserve">Chiticariu </w:t>
        </w:r>
        <w:r w:rsidRPr="00185C4E">
          <w:rPr>
            <w:rFonts w:ascii="Times New Roman" w:hAnsi="Times New Roman"/>
            <w:i/>
            <w:lang w:val="fr-FR"/>
          </w:rPr>
          <w:t xml:space="preserve">et al. </w:t>
        </w:r>
      </w:hyperlink>
      <w:r w:rsidRPr="00185C4E">
        <w:rPr>
          <w:lang w:val="fr-FR"/>
        </w:rPr>
        <w:t>,</w:t>
      </w:r>
      <w:r w:rsidRPr="00185C4E">
        <w:rPr>
          <w:spacing w:val="-12"/>
          <w:lang w:val="fr-FR"/>
        </w:rPr>
        <w:t xml:space="preserve"> </w:t>
      </w:r>
      <w:hyperlink w:anchor="_bookmark329" w:history="1">
        <w:r w:rsidRPr="00185C4E">
          <w:rPr>
            <w:lang w:val="fr-FR"/>
          </w:rPr>
          <w:t>2010].</w:t>
        </w:r>
      </w:hyperlink>
    </w:p>
    <w:p w:rsidR="00B77999" w:rsidRPr="00185C4E" w:rsidRDefault="00B77999">
      <w:pPr>
        <w:pStyle w:val="Corpsdetexte"/>
        <w:spacing w:before="39" w:line="254" w:lineRule="auto"/>
        <w:ind w:left="724" w:right="2493"/>
        <w:jc w:val="both"/>
        <w:rPr>
          <w:rFonts w:ascii="Times New Roman" w:hAnsi="Times New Roman"/>
          <w:i/>
          <w:lang w:val="fr-FR"/>
        </w:rPr>
      </w:pPr>
      <w:r w:rsidRPr="00B77999">
        <w:pict>
          <v:shape id="_x0000_s1701" type="#_x0000_t202" style="position:absolute;left:0;text-align:left;margin-left:99.4pt;margin-top:3.9pt;width:6pt;height:20.75pt;z-index:251360768;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 xml:space="preserve">Les </w:t>
      </w:r>
      <w:r w:rsidR="00D9490F" w:rsidRPr="00185C4E">
        <w:rPr>
          <w:rFonts w:ascii="Times New Roman" w:hAnsi="Times New Roman"/>
          <w:b/>
          <w:lang w:val="fr-FR"/>
        </w:rPr>
        <w:t xml:space="preserve">systèmes basés sur l’apprentissage automatique </w:t>
      </w:r>
      <w:r w:rsidR="00D9490F" w:rsidRPr="00185C4E">
        <w:rPr>
          <w:lang w:val="fr-FR"/>
        </w:rPr>
        <w:t>exécutent des classifieurs multi-classes sur des segments de texte. Par exemple,</w:t>
      </w:r>
      <w:r w:rsidR="00D9490F" w:rsidRPr="00185C4E">
        <w:rPr>
          <w:spacing w:val="-38"/>
          <w:lang w:val="fr-FR"/>
        </w:rPr>
        <w:t xml:space="preserve"> </w:t>
      </w:r>
      <w:r w:rsidR="00D9490F" w:rsidRPr="00185C4E">
        <w:rPr>
          <w:lang w:val="fr-FR"/>
        </w:rPr>
        <w:t>un algorithme traditionnel de classification comme le modèle bayésien naïf</w:t>
      </w:r>
      <w:r w:rsidR="00D9490F" w:rsidRPr="00185C4E">
        <w:rPr>
          <w:spacing w:val="-6"/>
          <w:lang w:val="fr-FR"/>
        </w:rPr>
        <w:t xml:space="preserve"> </w:t>
      </w:r>
      <w:r w:rsidR="00D9490F" w:rsidRPr="00185C4E">
        <w:rPr>
          <w:lang w:val="fr-FR"/>
        </w:rPr>
        <w:t>peut</w:t>
      </w:r>
      <w:r w:rsidR="00D9490F" w:rsidRPr="00185C4E">
        <w:rPr>
          <w:spacing w:val="-5"/>
          <w:lang w:val="fr-FR"/>
        </w:rPr>
        <w:t xml:space="preserve"> </w:t>
      </w:r>
      <w:r w:rsidR="00D9490F" w:rsidRPr="00185C4E">
        <w:rPr>
          <w:lang w:val="fr-FR"/>
        </w:rPr>
        <w:t>être</w:t>
      </w:r>
      <w:r w:rsidR="00D9490F" w:rsidRPr="00185C4E">
        <w:rPr>
          <w:spacing w:val="-6"/>
          <w:lang w:val="fr-FR"/>
        </w:rPr>
        <w:t xml:space="preserve"> </w:t>
      </w:r>
      <w:r w:rsidR="00D9490F" w:rsidRPr="00185C4E">
        <w:rPr>
          <w:lang w:val="fr-FR"/>
        </w:rPr>
        <w:t>entraîné</w:t>
      </w:r>
      <w:r w:rsidR="00D9490F" w:rsidRPr="00185C4E">
        <w:rPr>
          <w:spacing w:val="-5"/>
          <w:lang w:val="fr-FR"/>
        </w:rPr>
        <w:t xml:space="preserve"> </w:t>
      </w:r>
      <w:r w:rsidR="00D9490F" w:rsidRPr="00185C4E">
        <w:rPr>
          <w:lang w:val="fr-FR"/>
        </w:rPr>
        <w:t>pour</w:t>
      </w:r>
      <w:r w:rsidR="00D9490F" w:rsidRPr="00185C4E">
        <w:rPr>
          <w:spacing w:val="-5"/>
          <w:lang w:val="fr-FR"/>
        </w:rPr>
        <w:t xml:space="preserve"> </w:t>
      </w:r>
      <w:r w:rsidR="00D9490F" w:rsidRPr="00185C4E">
        <w:rPr>
          <w:lang w:val="fr-FR"/>
        </w:rPr>
        <w:t>détecter</w:t>
      </w:r>
      <w:r w:rsidR="00D9490F" w:rsidRPr="00185C4E">
        <w:rPr>
          <w:spacing w:val="-6"/>
          <w:lang w:val="fr-FR"/>
        </w:rPr>
        <w:t xml:space="preserve"> </w:t>
      </w:r>
      <w:r w:rsidR="00D9490F" w:rsidRPr="00185C4E">
        <w:rPr>
          <w:lang w:val="fr-FR"/>
        </w:rPr>
        <w:t>les</w:t>
      </w:r>
      <w:r w:rsidR="00D9490F" w:rsidRPr="00185C4E">
        <w:rPr>
          <w:spacing w:val="-5"/>
          <w:lang w:val="fr-FR"/>
        </w:rPr>
        <w:t xml:space="preserve"> </w:t>
      </w:r>
      <w:r w:rsidR="00D9490F" w:rsidRPr="00185C4E">
        <w:rPr>
          <w:lang w:val="fr-FR"/>
        </w:rPr>
        <w:t>noms</w:t>
      </w:r>
      <w:r w:rsidR="00D9490F" w:rsidRPr="00185C4E">
        <w:rPr>
          <w:spacing w:val="-5"/>
          <w:lang w:val="fr-FR"/>
        </w:rPr>
        <w:t xml:space="preserve"> </w:t>
      </w:r>
      <w:r w:rsidR="00D9490F" w:rsidRPr="00185C4E">
        <w:rPr>
          <w:lang w:val="fr-FR"/>
        </w:rPr>
        <w:t>de</w:t>
      </w:r>
      <w:r w:rsidR="00D9490F" w:rsidRPr="00185C4E">
        <w:rPr>
          <w:spacing w:val="-6"/>
          <w:lang w:val="fr-FR"/>
        </w:rPr>
        <w:t xml:space="preserve"> </w:t>
      </w:r>
      <w:r w:rsidR="00D9490F" w:rsidRPr="00185C4E">
        <w:rPr>
          <w:lang w:val="fr-FR"/>
        </w:rPr>
        <w:t>gènes</w:t>
      </w:r>
      <w:r w:rsidR="00D9490F" w:rsidRPr="00185C4E">
        <w:rPr>
          <w:spacing w:val="-5"/>
          <w:lang w:val="fr-FR"/>
        </w:rPr>
        <w:t xml:space="preserve"> </w:t>
      </w:r>
      <w:r w:rsidR="00D9490F" w:rsidRPr="00185C4E">
        <w:rPr>
          <w:lang w:val="fr-FR"/>
        </w:rPr>
        <w:t>en</w:t>
      </w:r>
      <w:r w:rsidR="00D9490F" w:rsidRPr="00185C4E">
        <w:rPr>
          <w:spacing w:val="-6"/>
          <w:lang w:val="fr-FR"/>
        </w:rPr>
        <w:t xml:space="preserve"> </w:t>
      </w:r>
      <w:r w:rsidR="00D9490F" w:rsidRPr="00185C4E">
        <w:rPr>
          <w:lang w:val="fr-FR"/>
        </w:rPr>
        <w:t xml:space="preserve">classifiant les mots d’un article scientifique </w:t>
      </w:r>
      <w:hyperlink w:anchor="_bookmark437" w:history="1">
        <w:r w:rsidR="00D9490F" w:rsidRPr="00185C4E">
          <w:rPr>
            <w:lang w:val="fr-FR"/>
          </w:rPr>
          <w:t xml:space="preserve">[Persson, </w:t>
        </w:r>
      </w:hyperlink>
      <w:hyperlink w:anchor="_bookmark437" w:history="1">
        <w:r w:rsidR="00D9490F" w:rsidRPr="00185C4E">
          <w:rPr>
            <w:lang w:val="fr-FR"/>
          </w:rPr>
          <w:t xml:space="preserve">2012]. </w:t>
        </w:r>
      </w:hyperlink>
      <w:r w:rsidR="00D9490F" w:rsidRPr="00185C4E">
        <w:rPr>
          <w:lang w:val="fr-FR"/>
        </w:rPr>
        <w:t>Par ailleurs, les</w:t>
      </w:r>
      <w:r w:rsidR="00D9490F" w:rsidRPr="00185C4E">
        <w:rPr>
          <w:spacing w:val="-31"/>
          <w:lang w:val="fr-FR"/>
        </w:rPr>
        <w:t xml:space="preserve"> </w:t>
      </w:r>
      <w:r w:rsidR="00D9490F" w:rsidRPr="00185C4E">
        <w:rPr>
          <w:lang w:val="fr-FR"/>
        </w:rPr>
        <w:t xml:space="preserve">al- gorithmes d’étiquetage de séquences tels que le CRF classifient les mots tout en modélisant les transitions entre les labels </w:t>
      </w:r>
      <w:hyperlink w:anchor="_bookmark344" w:history="1">
        <w:r w:rsidR="00D9490F" w:rsidRPr="00185C4E">
          <w:rPr>
            <w:lang w:val="fr-FR"/>
          </w:rPr>
          <w:t xml:space="preserve">[Finkel </w:t>
        </w:r>
        <w:r w:rsidR="00D9490F" w:rsidRPr="00185C4E">
          <w:rPr>
            <w:rFonts w:ascii="Times New Roman" w:hAnsi="Times New Roman"/>
            <w:i/>
            <w:lang w:val="fr-FR"/>
          </w:rPr>
          <w:t>et</w:t>
        </w:r>
        <w:r w:rsidR="00D9490F" w:rsidRPr="00185C4E">
          <w:rPr>
            <w:rFonts w:ascii="Times New Roman" w:hAnsi="Times New Roman"/>
            <w:i/>
            <w:spacing w:val="8"/>
            <w:lang w:val="fr-FR"/>
          </w:rPr>
          <w:t xml:space="preserve"> </w:t>
        </w:r>
        <w:r w:rsidR="00D9490F" w:rsidRPr="00185C4E">
          <w:rPr>
            <w:rFonts w:ascii="Times New Roman" w:hAnsi="Times New Roman"/>
            <w:i/>
            <w:lang w:val="fr-FR"/>
          </w:rPr>
          <w:t>al.</w:t>
        </w:r>
      </w:hyperlink>
    </w:p>
    <w:p w:rsidR="00B77999" w:rsidRPr="00185C4E" w:rsidRDefault="00D9490F">
      <w:pPr>
        <w:pStyle w:val="Corpsdetexte"/>
        <w:spacing w:line="252" w:lineRule="auto"/>
        <w:ind w:left="724" w:right="2493"/>
        <w:jc w:val="both"/>
        <w:rPr>
          <w:lang w:val="fr-FR"/>
        </w:rPr>
      </w:pPr>
      <w:r w:rsidRPr="00185C4E">
        <w:rPr>
          <w:lang w:val="fr-FR"/>
        </w:rPr>
        <w:t xml:space="preserve">, </w:t>
      </w:r>
      <w:hyperlink w:anchor="_bookmark344" w:history="1">
        <w:r w:rsidRPr="00185C4E">
          <w:rPr>
            <w:lang w:val="fr-FR"/>
          </w:rPr>
          <w:t>2005].</w:t>
        </w:r>
      </w:hyperlink>
      <w:r w:rsidRPr="00185C4E">
        <w:rPr>
          <w:lang w:val="fr-FR"/>
        </w:rPr>
        <w:t xml:space="preserve"> Dans ce registre, les architectures d’apprentissage profond réalisent actuellement les meilleures performances sur de multiples tâches d’extraction d’information en général et de reconnaissance d’entités nommées en particulier </w:t>
      </w:r>
      <w:hyperlink w:anchor="_bookmark389" w:history="1">
        <w:r w:rsidRPr="00185C4E">
          <w:rPr>
            <w:lang w:val="fr-FR"/>
          </w:rPr>
          <w:t xml:space="preserve">[Lample </w:t>
        </w:r>
        <w:r w:rsidRPr="00185C4E">
          <w:rPr>
            <w:rFonts w:ascii="Times New Roman" w:hAnsi="Times New Roman"/>
            <w:i/>
            <w:lang w:val="fr-FR"/>
          </w:rPr>
          <w:t xml:space="preserve">et al. </w:t>
        </w:r>
      </w:hyperlink>
      <w:r w:rsidRPr="00185C4E">
        <w:rPr>
          <w:lang w:val="fr-FR"/>
        </w:rPr>
        <w:t xml:space="preserve">, </w:t>
      </w:r>
      <w:hyperlink w:anchor="_bookmark389" w:history="1">
        <w:r w:rsidRPr="00185C4E">
          <w:rPr>
            <w:lang w:val="fr-FR"/>
          </w:rPr>
          <w:t>2016].</w:t>
        </w:r>
      </w:hyperlink>
    </w:p>
    <w:p w:rsidR="00B77999" w:rsidRPr="00185C4E" w:rsidRDefault="00D9490F">
      <w:pPr>
        <w:pStyle w:val="Corpsdetexte"/>
        <w:spacing w:before="81" w:line="252" w:lineRule="auto"/>
        <w:ind w:left="139" w:right="2493"/>
        <w:jc w:val="both"/>
        <w:rPr>
          <w:lang w:val="fr-FR"/>
        </w:rPr>
      </w:pPr>
      <w:r w:rsidRPr="00185C4E">
        <w:rPr>
          <w:lang w:val="fr-FR"/>
        </w:rPr>
        <w:t>Certains travaux ont combiné différentes approches pour extraire les en- tités à partir de documents juridiques, par exemple, par la description de l’information contextuelle en utilisant des règles pour répondre au pro- blème</w:t>
      </w:r>
      <w:r w:rsidRPr="00185C4E">
        <w:rPr>
          <w:spacing w:val="-19"/>
          <w:lang w:val="fr-FR"/>
        </w:rPr>
        <w:t xml:space="preserve"> </w:t>
      </w:r>
      <w:r w:rsidRPr="00185C4E">
        <w:rPr>
          <w:lang w:val="fr-FR"/>
        </w:rPr>
        <w:t>d’ambiguïté</w:t>
      </w:r>
      <w:r w:rsidRPr="00185C4E">
        <w:rPr>
          <w:spacing w:val="-18"/>
          <w:lang w:val="fr-FR"/>
        </w:rPr>
        <w:t xml:space="preserve"> </w:t>
      </w:r>
      <w:r w:rsidRPr="00185C4E">
        <w:rPr>
          <w:lang w:val="fr-FR"/>
        </w:rPr>
        <w:t>des</w:t>
      </w:r>
      <w:r w:rsidRPr="00185C4E">
        <w:rPr>
          <w:spacing w:val="-18"/>
          <w:lang w:val="fr-FR"/>
        </w:rPr>
        <w:t xml:space="preserve"> </w:t>
      </w:r>
      <w:r w:rsidRPr="00185C4E">
        <w:rPr>
          <w:lang w:val="fr-FR"/>
        </w:rPr>
        <w:t>méthodes</w:t>
      </w:r>
      <w:r w:rsidRPr="00185C4E">
        <w:rPr>
          <w:spacing w:val="-18"/>
          <w:lang w:val="fr-FR"/>
        </w:rPr>
        <w:t xml:space="preserve"> </w:t>
      </w:r>
      <w:r w:rsidRPr="00185C4E">
        <w:rPr>
          <w:lang w:val="fr-FR"/>
        </w:rPr>
        <w:t>à</w:t>
      </w:r>
      <w:r w:rsidRPr="00185C4E">
        <w:rPr>
          <w:spacing w:val="-18"/>
          <w:lang w:val="fr-FR"/>
        </w:rPr>
        <w:t xml:space="preserve"> </w:t>
      </w:r>
      <w:r w:rsidRPr="00185C4E">
        <w:rPr>
          <w:lang w:val="fr-FR"/>
        </w:rPr>
        <w:t>recherche</w:t>
      </w:r>
      <w:r w:rsidRPr="00185C4E">
        <w:rPr>
          <w:spacing w:val="-18"/>
          <w:lang w:val="fr-FR"/>
        </w:rPr>
        <w:t xml:space="preserve"> </w:t>
      </w:r>
      <w:r w:rsidRPr="00185C4E">
        <w:rPr>
          <w:lang w:val="fr-FR"/>
        </w:rPr>
        <w:t>lexicale</w:t>
      </w:r>
      <w:r w:rsidRPr="00185C4E">
        <w:rPr>
          <w:spacing w:val="-18"/>
          <w:lang w:val="fr-FR"/>
        </w:rPr>
        <w:t xml:space="preserve"> </w:t>
      </w:r>
      <w:hyperlink w:anchor="_bookmark414" w:history="1">
        <w:r w:rsidRPr="00185C4E">
          <w:rPr>
            <w:lang w:val="fr-FR"/>
          </w:rPr>
          <w:t>[Mikheev</w:t>
        </w:r>
        <w:r w:rsidRPr="00185C4E">
          <w:rPr>
            <w:spacing w:val="-18"/>
            <w:lang w:val="fr-FR"/>
          </w:rPr>
          <w:t xml:space="preserve"> </w:t>
        </w:r>
        <w:r w:rsidRPr="00185C4E">
          <w:rPr>
            <w:rFonts w:ascii="Times New Roman" w:hAnsi="Times New Roman"/>
            <w:i/>
            <w:lang w:val="fr-FR"/>
          </w:rPr>
          <w:t>et</w:t>
        </w:r>
        <w:r w:rsidRPr="00185C4E">
          <w:rPr>
            <w:rFonts w:ascii="Times New Roman" w:hAnsi="Times New Roman"/>
            <w:i/>
            <w:spacing w:val="-20"/>
            <w:lang w:val="fr-FR"/>
          </w:rPr>
          <w:t xml:space="preserve"> </w:t>
        </w:r>
        <w:r w:rsidRPr="00185C4E">
          <w:rPr>
            <w:rFonts w:ascii="Times New Roman" w:hAnsi="Times New Roman"/>
            <w:i/>
            <w:lang w:val="fr-FR"/>
          </w:rPr>
          <w:t>al.</w:t>
        </w:r>
        <w:r w:rsidRPr="00185C4E">
          <w:rPr>
            <w:rFonts w:ascii="Times New Roman" w:hAnsi="Times New Roman"/>
            <w:i/>
            <w:spacing w:val="-20"/>
            <w:lang w:val="fr-FR"/>
          </w:rPr>
          <w:t xml:space="preserve"> </w:t>
        </w:r>
      </w:hyperlink>
      <w:r w:rsidRPr="00185C4E">
        <w:rPr>
          <w:lang w:val="fr-FR"/>
        </w:rPr>
        <w:t>,</w:t>
      </w:r>
      <w:r w:rsidRPr="00185C4E">
        <w:rPr>
          <w:spacing w:val="-19"/>
          <w:lang w:val="fr-FR"/>
        </w:rPr>
        <w:t xml:space="preserve"> </w:t>
      </w:r>
      <w:hyperlink w:anchor="_bookmark414" w:history="1">
        <w:r w:rsidRPr="00185C4E">
          <w:rPr>
            <w:lang w:val="fr-FR"/>
          </w:rPr>
          <w:t>1999;</w:t>
        </w:r>
      </w:hyperlink>
      <w:r w:rsidRPr="00185C4E">
        <w:rPr>
          <w:lang w:val="fr-FR"/>
        </w:rPr>
        <w:t xml:space="preserve"> </w:t>
      </w:r>
      <w:hyperlink w:anchor="_bookmark356" w:history="1">
        <w:r w:rsidRPr="00185C4E">
          <w:rPr>
            <w:lang w:val="fr-FR"/>
          </w:rPr>
          <w:t>Hanisch</w:t>
        </w:r>
        <w:r w:rsidRPr="00185C4E">
          <w:rPr>
            <w:spacing w:val="-11"/>
            <w:lang w:val="fr-FR"/>
          </w:rPr>
          <w:t xml:space="preserve"> </w:t>
        </w:r>
        <w:r w:rsidRPr="00185C4E">
          <w:rPr>
            <w:rFonts w:ascii="Times New Roman" w:hAnsi="Times New Roman"/>
            <w:i/>
            <w:lang w:val="fr-FR"/>
          </w:rPr>
          <w:t>et</w:t>
        </w:r>
        <w:r w:rsidRPr="00185C4E">
          <w:rPr>
            <w:rFonts w:ascii="Times New Roman" w:hAnsi="Times New Roman"/>
            <w:i/>
            <w:spacing w:val="-12"/>
            <w:lang w:val="fr-FR"/>
          </w:rPr>
          <w:t xml:space="preserve"> </w:t>
        </w:r>
        <w:r w:rsidRPr="00185C4E">
          <w:rPr>
            <w:rFonts w:ascii="Times New Roman" w:hAnsi="Times New Roman"/>
            <w:i/>
            <w:lang w:val="fr-FR"/>
          </w:rPr>
          <w:t>al.</w:t>
        </w:r>
        <w:r w:rsidRPr="00185C4E">
          <w:rPr>
            <w:rFonts w:ascii="Times New Roman" w:hAnsi="Times New Roman"/>
            <w:i/>
            <w:spacing w:val="-12"/>
            <w:lang w:val="fr-FR"/>
          </w:rPr>
          <w:t xml:space="preserve"> </w:t>
        </w:r>
      </w:hyperlink>
      <w:r w:rsidRPr="00185C4E">
        <w:rPr>
          <w:lang w:val="fr-FR"/>
        </w:rPr>
        <w:t>,</w:t>
      </w:r>
      <w:r w:rsidRPr="00185C4E">
        <w:rPr>
          <w:spacing w:val="-10"/>
          <w:lang w:val="fr-FR"/>
        </w:rPr>
        <w:t xml:space="preserve"> </w:t>
      </w:r>
      <w:hyperlink w:anchor="_bookmark356" w:history="1">
        <w:r w:rsidRPr="00185C4E">
          <w:rPr>
            <w:lang w:val="fr-FR"/>
          </w:rPr>
          <w:t>2005].</w:t>
        </w:r>
        <w:r w:rsidRPr="00185C4E">
          <w:rPr>
            <w:spacing w:val="-10"/>
            <w:lang w:val="fr-FR"/>
          </w:rPr>
          <w:t xml:space="preserve"> </w:t>
        </w:r>
      </w:hyperlink>
      <w:r w:rsidRPr="00185C4E">
        <w:rPr>
          <w:lang w:val="fr-FR"/>
        </w:rPr>
        <w:t>Mais</w:t>
      </w:r>
      <w:r w:rsidRPr="00185C4E">
        <w:rPr>
          <w:spacing w:val="-10"/>
          <w:lang w:val="fr-FR"/>
        </w:rPr>
        <w:t xml:space="preserve"> </w:t>
      </w:r>
      <w:r w:rsidRPr="00185C4E">
        <w:rPr>
          <w:lang w:val="fr-FR"/>
        </w:rPr>
        <w:t>les</w:t>
      </w:r>
      <w:r w:rsidRPr="00185C4E">
        <w:rPr>
          <w:spacing w:val="-10"/>
          <w:lang w:val="fr-FR"/>
        </w:rPr>
        <w:t xml:space="preserve"> </w:t>
      </w:r>
      <w:r w:rsidRPr="00185C4E">
        <w:rPr>
          <w:lang w:val="fr-FR"/>
        </w:rPr>
        <w:t>systèmes</w:t>
      </w:r>
      <w:r w:rsidRPr="00185C4E">
        <w:rPr>
          <w:spacing w:val="-10"/>
          <w:lang w:val="fr-FR"/>
        </w:rPr>
        <w:t xml:space="preserve"> </w:t>
      </w:r>
      <w:r w:rsidRPr="00185C4E">
        <w:rPr>
          <w:lang w:val="fr-FR"/>
        </w:rPr>
        <w:t>basés</w:t>
      </w:r>
      <w:r w:rsidRPr="00185C4E">
        <w:rPr>
          <w:spacing w:val="-10"/>
          <w:lang w:val="fr-FR"/>
        </w:rPr>
        <w:t xml:space="preserve"> </w:t>
      </w:r>
      <w:r w:rsidRPr="00185C4E">
        <w:rPr>
          <w:lang w:val="fr-FR"/>
        </w:rPr>
        <w:t>sur</w:t>
      </w:r>
      <w:r w:rsidRPr="00185C4E">
        <w:rPr>
          <w:spacing w:val="-10"/>
          <w:lang w:val="fr-FR"/>
        </w:rPr>
        <w:t xml:space="preserve"> </w:t>
      </w:r>
      <w:r w:rsidRPr="00185C4E">
        <w:rPr>
          <w:lang w:val="fr-FR"/>
        </w:rPr>
        <w:t>l’apprentissage</w:t>
      </w:r>
      <w:r w:rsidRPr="00185C4E">
        <w:rPr>
          <w:spacing w:val="-10"/>
          <w:lang w:val="fr-FR"/>
        </w:rPr>
        <w:t xml:space="preserve"> </w:t>
      </w:r>
      <w:r w:rsidRPr="00185C4E">
        <w:rPr>
          <w:lang w:val="fr-FR"/>
        </w:rPr>
        <w:t>automa- tique sont les plus efficaces actuellement pour l’extraction d’information, en particulier les modèles graphiques</w:t>
      </w:r>
      <w:r w:rsidRPr="00185C4E">
        <w:rPr>
          <w:spacing w:val="2"/>
          <w:lang w:val="fr-FR"/>
        </w:rPr>
        <w:t xml:space="preserve"> </w:t>
      </w:r>
      <w:r w:rsidRPr="00185C4E">
        <w:rPr>
          <w:lang w:val="fr-FR"/>
        </w:rPr>
        <w:t>probabilistes.</w:t>
      </w:r>
    </w:p>
    <w:p w:rsidR="00B77999" w:rsidRPr="00185C4E" w:rsidRDefault="00B77999">
      <w:pPr>
        <w:spacing w:line="252"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976" w:right="1656" w:firstLine="351"/>
        <w:jc w:val="both"/>
        <w:rPr>
          <w:lang w:val="fr-FR"/>
        </w:rPr>
      </w:pPr>
      <w:r w:rsidRPr="00185C4E">
        <w:rPr>
          <w:spacing w:val="-6"/>
          <w:lang w:val="fr-FR"/>
        </w:rPr>
        <w:t xml:space="preserve">Trois </w:t>
      </w:r>
      <w:r w:rsidRPr="00185C4E">
        <w:rPr>
          <w:lang w:val="fr-FR"/>
        </w:rPr>
        <w:t>principaux aspects doivent être traités lors de la conception des systèmes à étiquetage de séquence : la sélection du modèle d’étiquetage, l’ingénierie</w:t>
      </w:r>
      <w:r w:rsidRPr="00185C4E">
        <w:rPr>
          <w:spacing w:val="-7"/>
          <w:lang w:val="fr-FR"/>
        </w:rPr>
        <w:t xml:space="preserve"> </w:t>
      </w:r>
      <w:r w:rsidRPr="00185C4E">
        <w:rPr>
          <w:lang w:val="fr-FR"/>
        </w:rPr>
        <w:t>des</w:t>
      </w:r>
      <w:r w:rsidRPr="00185C4E">
        <w:rPr>
          <w:spacing w:val="-7"/>
          <w:lang w:val="fr-FR"/>
        </w:rPr>
        <w:t xml:space="preserve"> </w:t>
      </w:r>
      <w:r w:rsidRPr="00185C4E">
        <w:rPr>
          <w:lang w:val="fr-FR"/>
        </w:rPr>
        <w:t>caractéristiques</w:t>
      </w:r>
      <w:r w:rsidRPr="00185C4E">
        <w:rPr>
          <w:spacing w:val="-7"/>
          <w:lang w:val="fr-FR"/>
        </w:rPr>
        <w:t xml:space="preserve"> </w:t>
      </w:r>
      <w:r w:rsidRPr="00185C4E">
        <w:rPr>
          <w:lang w:val="fr-FR"/>
        </w:rPr>
        <w:t>des</w:t>
      </w:r>
      <w:r w:rsidRPr="00185C4E">
        <w:rPr>
          <w:spacing w:val="-7"/>
          <w:lang w:val="fr-FR"/>
        </w:rPr>
        <w:t xml:space="preserve"> </w:t>
      </w:r>
      <w:r w:rsidRPr="00185C4E">
        <w:rPr>
          <w:lang w:val="fr-FR"/>
        </w:rPr>
        <w:t>segments</w:t>
      </w:r>
      <w:r w:rsidRPr="00185C4E">
        <w:rPr>
          <w:spacing w:val="-7"/>
          <w:lang w:val="fr-FR"/>
        </w:rPr>
        <w:t xml:space="preserve"> </w:t>
      </w:r>
      <w:r w:rsidRPr="00185C4E">
        <w:rPr>
          <w:lang w:val="fr-FR"/>
        </w:rPr>
        <w:t>à</w:t>
      </w:r>
      <w:r w:rsidRPr="00185C4E">
        <w:rPr>
          <w:spacing w:val="-7"/>
          <w:lang w:val="fr-FR"/>
        </w:rPr>
        <w:t xml:space="preserve"> </w:t>
      </w:r>
      <w:r w:rsidRPr="00185C4E">
        <w:rPr>
          <w:lang w:val="fr-FR"/>
        </w:rPr>
        <w:t>étiqueter,</w:t>
      </w:r>
      <w:r w:rsidRPr="00185C4E">
        <w:rPr>
          <w:spacing w:val="-7"/>
          <w:lang w:val="fr-FR"/>
        </w:rPr>
        <w:t xml:space="preserve"> </w:t>
      </w:r>
      <w:r w:rsidRPr="00185C4E">
        <w:rPr>
          <w:lang w:val="fr-FR"/>
        </w:rPr>
        <w:t>et</w:t>
      </w:r>
      <w:r w:rsidRPr="00185C4E">
        <w:rPr>
          <w:spacing w:val="-7"/>
          <w:lang w:val="fr-FR"/>
        </w:rPr>
        <w:t xml:space="preserve"> </w:t>
      </w:r>
      <w:r w:rsidRPr="00185C4E">
        <w:rPr>
          <w:lang w:val="fr-FR"/>
        </w:rPr>
        <w:t>le</w:t>
      </w:r>
      <w:r w:rsidRPr="00185C4E">
        <w:rPr>
          <w:spacing w:val="-7"/>
          <w:lang w:val="fr-FR"/>
        </w:rPr>
        <w:t xml:space="preserve"> </w:t>
      </w:r>
      <w:r w:rsidRPr="00185C4E">
        <w:rPr>
          <w:lang w:val="fr-FR"/>
        </w:rPr>
        <w:t>choix</w:t>
      </w:r>
      <w:r w:rsidRPr="00185C4E">
        <w:rPr>
          <w:spacing w:val="-7"/>
          <w:lang w:val="fr-FR"/>
        </w:rPr>
        <w:t xml:space="preserve"> </w:t>
      </w:r>
      <w:r w:rsidRPr="00185C4E">
        <w:rPr>
          <w:lang w:val="fr-FR"/>
        </w:rPr>
        <w:t>d’une représentation de segment (encore appelé schéma</w:t>
      </w:r>
      <w:r w:rsidRPr="00185C4E">
        <w:rPr>
          <w:spacing w:val="-6"/>
          <w:lang w:val="fr-FR"/>
        </w:rPr>
        <w:t xml:space="preserve"> </w:t>
      </w:r>
      <w:r w:rsidRPr="00185C4E">
        <w:rPr>
          <w:lang w:val="fr-FR"/>
        </w:rPr>
        <w:t>d’étiquetage).</w:t>
      </w:r>
    </w:p>
    <w:p w:rsidR="00B77999" w:rsidRPr="00185C4E" w:rsidRDefault="00B77999">
      <w:pPr>
        <w:pStyle w:val="Corpsdetexte"/>
        <w:spacing w:before="6"/>
        <w:rPr>
          <w:sz w:val="36"/>
          <w:lang w:val="fr-FR"/>
        </w:rPr>
      </w:pPr>
    </w:p>
    <w:p w:rsidR="00B77999" w:rsidRPr="00185C4E" w:rsidRDefault="00D9490F">
      <w:pPr>
        <w:pStyle w:val="Heading2"/>
        <w:numPr>
          <w:ilvl w:val="2"/>
          <w:numId w:val="60"/>
        </w:numPr>
        <w:tabs>
          <w:tab w:val="left" w:pos="1551"/>
        </w:tabs>
        <w:rPr>
          <w:lang w:val="fr-FR"/>
        </w:rPr>
      </w:pPr>
      <w:bookmarkStart w:id="74" w:name="Les_modèles_graphiques_probabilistes_HMM"/>
      <w:bookmarkStart w:id="75" w:name="_bookmark54"/>
      <w:bookmarkEnd w:id="74"/>
      <w:bookmarkEnd w:id="75"/>
      <w:r w:rsidRPr="00185C4E">
        <w:rPr>
          <w:w w:val="110"/>
          <w:lang w:val="fr-FR"/>
        </w:rPr>
        <w:t>Les modèles graphiques probabilistes HMM et</w:t>
      </w:r>
      <w:r w:rsidRPr="00185C4E">
        <w:rPr>
          <w:spacing w:val="-38"/>
          <w:w w:val="110"/>
          <w:lang w:val="fr-FR"/>
        </w:rPr>
        <w:t xml:space="preserve"> </w:t>
      </w:r>
      <w:r w:rsidRPr="00185C4E">
        <w:rPr>
          <w:w w:val="110"/>
          <w:lang w:val="fr-FR"/>
        </w:rPr>
        <w:t>CRF</w:t>
      </w:r>
    </w:p>
    <w:p w:rsidR="00B77999" w:rsidRPr="00185C4E" w:rsidRDefault="00D9490F">
      <w:pPr>
        <w:pStyle w:val="Corpsdetexte"/>
        <w:spacing w:before="180" w:line="252" w:lineRule="auto"/>
        <w:ind w:left="976" w:right="1656" w:firstLine="351"/>
        <w:jc w:val="both"/>
        <w:rPr>
          <w:lang w:val="fr-FR"/>
        </w:rPr>
      </w:pPr>
      <w:r w:rsidRPr="00185C4E">
        <w:rPr>
          <w:lang w:val="fr-FR"/>
        </w:rPr>
        <w:t>Nous avons choisi d’analyser l’application des modèles CRF et HMM car les comparaisons avec d’autres approches démontrent bien que les modèles probabilistes obtiennent les meilleurs résultats lors de l’extrac- tion d’information dans les documents juridiques. Par exemple, dans</w:t>
      </w:r>
      <w:r w:rsidRPr="00185C4E">
        <w:rPr>
          <w:spacing w:val="-11"/>
          <w:lang w:val="fr-FR"/>
        </w:rPr>
        <w:t xml:space="preserve"> </w:t>
      </w:r>
      <w:hyperlink w:anchor="_bookmark380" w:history="1">
        <w:r w:rsidRPr="00185C4E">
          <w:rPr>
            <w:lang w:val="fr-FR"/>
          </w:rPr>
          <w:t>Kríz</w:t>
        </w:r>
      </w:hyperlink>
      <w:r w:rsidRPr="00185C4E">
        <w:rPr>
          <w:lang w:val="fr-FR"/>
        </w:rPr>
        <w:t xml:space="preserve"> </w:t>
      </w:r>
      <w:hyperlink w:anchor="_bookmark380" w:history="1">
        <w:r w:rsidRPr="00185C4E">
          <w:rPr>
            <w:rFonts w:ascii="Times New Roman" w:hAnsi="Times New Roman"/>
            <w:i/>
            <w:lang w:val="fr-FR"/>
          </w:rPr>
          <w:t>et al.</w:t>
        </w:r>
      </w:hyperlink>
      <w:r w:rsidRPr="00185C4E">
        <w:rPr>
          <w:rFonts w:ascii="Times New Roman" w:hAnsi="Times New Roman"/>
          <w:i/>
          <w:lang w:val="fr-FR"/>
        </w:rPr>
        <w:t xml:space="preserve"> </w:t>
      </w:r>
      <w:hyperlink w:anchor="_bookmark380" w:history="1">
        <w:r w:rsidRPr="00185C4E">
          <w:rPr>
            <w:lang w:val="fr-FR"/>
          </w:rPr>
          <w:t xml:space="preserve">[2014], </w:t>
        </w:r>
      </w:hyperlink>
      <w:r w:rsidRPr="00185C4E">
        <w:rPr>
          <w:lang w:val="fr-FR"/>
        </w:rPr>
        <w:t xml:space="preserve">le modèle HMM a été comparé à l’Algorithme de Perceptron à Marges Inégales </w:t>
      </w:r>
      <w:r w:rsidRPr="00185C4E">
        <w:rPr>
          <w:spacing w:val="-4"/>
          <w:lang w:val="fr-FR"/>
        </w:rPr>
        <w:t xml:space="preserve">(PAUM) </w:t>
      </w:r>
      <w:r w:rsidRPr="00185C4E">
        <w:rPr>
          <w:lang w:val="fr-FR"/>
        </w:rPr>
        <w:t xml:space="preserve">de </w:t>
      </w:r>
      <w:hyperlink w:anchor="_bookmark397" w:history="1">
        <w:r w:rsidRPr="00185C4E">
          <w:rPr>
            <w:lang w:val="fr-FR"/>
          </w:rPr>
          <w:t xml:space="preserve">Li </w:t>
        </w:r>
        <w:r w:rsidRPr="00185C4E">
          <w:rPr>
            <w:rFonts w:ascii="Times New Roman" w:hAnsi="Times New Roman"/>
            <w:i/>
            <w:lang w:val="fr-FR"/>
          </w:rPr>
          <w:t>et al.</w:t>
        </w:r>
      </w:hyperlink>
      <w:r w:rsidRPr="00185C4E">
        <w:rPr>
          <w:rFonts w:ascii="Times New Roman" w:hAnsi="Times New Roman"/>
          <w:i/>
          <w:lang w:val="fr-FR"/>
        </w:rPr>
        <w:t xml:space="preserve"> </w:t>
      </w:r>
      <w:hyperlink w:anchor="_bookmark397" w:history="1">
        <w:r w:rsidRPr="00185C4E">
          <w:rPr>
            <w:lang w:val="fr-FR"/>
          </w:rPr>
          <w:t xml:space="preserve">[2002] </w:t>
        </w:r>
      </w:hyperlink>
      <w:r w:rsidRPr="00185C4E">
        <w:rPr>
          <w:lang w:val="fr-FR"/>
        </w:rPr>
        <w:t>pour reconnaître les insti- tutions et références d’autres décisions de justice, ainsi que les citations d’actes</w:t>
      </w:r>
      <w:r w:rsidRPr="00185C4E">
        <w:rPr>
          <w:spacing w:val="-8"/>
          <w:lang w:val="fr-FR"/>
        </w:rPr>
        <w:t xml:space="preserve"> </w:t>
      </w:r>
      <w:r w:rsidRPr="00185C4E">
        <w:rPr>
          <w:lang w:val="fr-FR"/>
        </w:rPr>
        <w:t>juridiques</w:t>
      </w:r>
      <w:r w:rsidRPr="00185C4E">
        <w:rPr>
          <w:spacing w:val="-8"/>
          <w:lang w:val="fr-FR"/>
        </w:rPr>
        <w:t xml:space="preserve"> </w:t>
      </w:r>
      <w:r w:rsidRPr="00185C4E">
        <w:rPr>
          <w:lang w:val="fr-FR"/>
        </w:rPr>
        <w:t>(loi,</w:t>
      </w:r>
      <w:r w:rsidRPr="00185C4E">
        <w:rPr>
          <w:spacing w:val="-7"/>
          <w:lang w:val="fr-FR"/>
        </w:rPr>
        <w:t xml:space="preserve"> </w:t>
      </w:r>
      <w:r w:rsidRPr="00185C4E">
        <w:rPr>
          <w:lang w:val="fr-FR"/>
        </w:rPr>
        <w:t>contrat,</w:t>
      </w:r>
      <w:r w:rsidRPr="00185C4E">
        <w:rPr>
          <w:spacing w:val="-8"/>
          <w:lang w:val="fr-FR"/>
        </w:rPr>
        <w:t xml:space="preserve"> </w:t>
      </w:r>
      <w:r w:rsidRPr="00185C4E">
        <w:rPr>
          <w:lang w:val="fr-FR"/>
        </w:rPr>
        <w:t>etc.)</w:t>
      </w:r>
      <w:r w:rsidRPr="00185C4E">
        <w:rPr>
          <w:spacing w:val="-7"/>
          <w:lang w:val="fr-FR"/>
        </w:rPr>
        <w:t xml:space="preserve"> </w:t>
      </w:r>
      <w:r w:rsidRPr="00185C4E">
        <w:rPr>
          <w:lang w:val="fr-FR"/>
        </w:rPr>
        <w:t>dans</w:t>
      </w:r>
      <w:r w:rsidRPr="00185C4E">
        <w:rPr>
          <w:spacing w:val="-8"/>
          <w:lang w:val="fr-FR"/>
        </w:rPr>
        <w:t xml:space="preserve"> </w:t>
      </w:r>
      <w:r w:rsidRPr="00185C4E">
        <w:rPr>
          <w:lang w:val="fr-FR"/>
        </w:rPr>
        <w:t>les</w:t>
      </w:r>
      <w:r w:rsidRPr="00185C4E">
        <w:rPr>
          <w:spacing w:val="-7"/>
          <w:lang w:val="fr-FR"/>
        </w:rPr>
        <w:t xml:space="preserve"> </w:t>
      </w:r>
      <w:r w:rsidRPr="00185C4E">
        <w:rPr>
          <w:lang w:val="fr-FR"/>
        </w:rPr>
        <w:t>décisions</w:t>
      </w:r>
      <w:r w:rsidRPr="00185C4E">
        <w:rPr>
          <w:spacing w:val="-8"/>
          <w:lang w:val="fr-FR"/>
        </w:rPr>
        <w:t xml:space="preserve"> </w:t>
      </w:r>
      <w:r w:rsidRPr="00185C4E">
        <w:rPr>
          <w:lang w:val="fr-FR"/>
        </w:rPr>
        <w:t>judiciaires</w:t>
      </w:r>
      <w:r w:rsidRPr="00185C4E">
        <w:rPr>
          <w:spacing w:val="-7"/>
          <w:lang w:val="fr-FR"/>
        </w:rPr>
        <w:t xml:space="preserve"> </w:t>
      </w:r>
      <w:r w:rsidRPr="00185C4E">
        <w:rPr>
          <w:lang w:val="fr-FR"/>
        </w:rPr>
        <w:t>de</w:t>
      </w:r>
      <w:r w:rsidRPr="00185C4E">
        <w:rPr>
          <w:spacing w:val="-8"/>
          <w:lang w:val="fr-FR"/>
        </w:rPr>
        <w:t xml:space="preserve"> </w:t>
      </w:r>
      <w:r w:rsidRPr="00185C4E">
        <w:rPr>
          <w:lang w:val="fr-FR"/>
        </w:rPr>
        <w:t>la</w:t>
      </w:r>
      <w:r w:rsidRPr="00185C4E">
        <w:rPr>
          <w:spacing w:val="-8"/>
          <w:lang w:val="fr-FR"/>
        </w:rPr>
        <w:t xml:space="preserve"> </w:t>
      </w:r>
      <w:r w:rsidRPr="00185C4E">
        <w:rPr>
          <w:lang w:val="fr-FR"/>
        </w:rPr>
        <w:t xml:space="preserve">Ré- publique </w:t>
      </w:r>
      <w:r w:rsidRPr="00185C4E">
        <w:rPr>
          <w:spacing w:val="-4"/>
          <w:lang w:val="fr-FR"/>
        </w:rPr>
        <w:t xml:space="preserve">Tchèque. </w:t>
      </w:r>
      <w:r w:rsidRPr="00185C4E">
        <w:rPr>
          <w:lang w:val="fr-FR"/>
        </w:rPr>
        <w:t xml:space="preserve">Les deux modèles ont donné de bonnes performances avec des scores </w:t>
      </w:r>
      <w:r w:rsidRPr="00185C4E">
        <w:rPr>
          <w:rFonts w:ascii="Times New Roman" w:hAnsi="Times New Roman"/>
          <w:i/>
          <w:spacing w:val="-11"/>
          <w:lang w:val="fr-FR"/>
        </w:rPr>
        <w:t>F</w:t>
      </w:r>
      <w:r w:rsidRPr="00185C4E">
        <w:rPr>
          <w:spacing w:val="-11"/>
          <w:vertAlign w:val="subscript"/>
          <w:lang w:val="fr-FR"/>
        </w:rPr>
        <w:t>1</w:t>
      </w:r>
      <w:r w:rsidRPr="00185C4E">
        <w:rPr>
          <w:spacing w:val="-11"/>
          <w:lang w:val="fr-FR"/>
        </w:rPr>
        <w:t xml:space="preserve"> </w:t>
      </w:r>
      <w:r w:rsidRPr="00185C4E">
        <w:rPr>
          <w:lang w:val="fr-FR"/>
        </w:rPr>
        <w:t>de 89% et 97% pour le HMM utilisant les tri-grammes comme</w:t>
      </w:r>
      <w:r w:rsidRPr="00185C4E">
        <w:rPr>
          <w:spacing w:val="-13"/>
          <w:lang w:val="fr-FR"/>
        </w:rPr>
        <w:t xml:space="preserve"> </w:t>
      </w:r>
      <w:r w:rsidRPr="00185C4E">
        <w:rPr>
          <w:lang w:val="fr-FR"/>
        </w:rPr>
        <w:t>descripteurs</w:t>
      </w:r>
      <w:r w:rsidRPr="00185C4E">
        <w:rPr>
          <w:spacing w:val="-12"/>
          <w:lang w:val="fr-FR"/>
        </w:rPr>
        <w:t xml:space="preserve"> </w:t>
      </w:r>
      <w:r w:rsidRPr="00185C4E">
        <w:rPr>
          <w:lang w:val="fr-FR"/>
        </w:rPr>
        <w:t>de</w:t>
      </w:r>
      <w:r w:rsidRPr="00185C4E">
        <w:rPr>
          <w:spacing w:val="-12"/>
          <w:lang w:val="fr-FR"/>
        </w:rPr>
        <w:t xml:space="preserve"> </w:t>
      </w:r>
      <w:r w:rsidRPr="00185C4E">
        <w:rPr>
          <w:lang w:val="fr-FR"/>
        </w:rPr>
        <w:t>mots,</w:t>
      </w:r>
      <w:r w:rsidRPr="00185C4E">
        <w:rPr>
          <w:spacing w:val="-12"/>
          <w:lang w:val="fr-FR"/>
        </w:rPr>
        <w:t xml:space="preserve"> </w:t>
      </w:r>
      <w:r w:rsidRPr="00185C4E">
        <w:rPr>
          <w:lang w:val="fr-FR"/>
        </w:rPr>
        <w:t>et</w:t>
      </w:r>
      <w:r w:rsidRPr="00185C4E">
        <w:rPr>
          <w:spacing w:val="-12"/>
          <w:lang w:val="fr-FR"/>
        </w:rPr>
        <w:t xml:space="preserve"> </w:t>
      </w:r>
      <w:r w:rsidRPr="00185C4E">
        <w:rPr>
          <w:lang w:val="fr-FR"/>
        </w:rPr>
        <w:t>des</w:t>
      </w:r>
      <w:r w:rsidRPr="00185C4E">
        <w:rPr>
          <w:spacing w:val="-12"/>
          <w:lang w:val="fr-FR"/>
        </w:rPr>
        <w:t xml:space="preserve"> </w:t>
      </w:r>
      <w:r w:rsidRPr="00185C4E">
        <w:rPr>
          <w:lang w:val="fr-FR"/>
        </w:rPr>
        <w:t>scores</w:t>
      </w:r>
      <w:r w:rsidRPr="00185C4E">
        <w:rPr>
          <w:spacing w:val="-3"/>
          <w:lang w:val="fr-FR"/>
        </w:rPr>
        <w:t xml:space="preserve"> </w:t>
      </w:r>
      <w:r w:rsidRPr="00185C4E">
        <w:rPr>
          <w:rFonts w:ascii="Times New Roman" w:hAnsi="Times New Roman"/>
          <w:i/>
          <w:spacing w:val="-11"/>
          <w:lang w:val="fr-FR"/>
        </w:rPr>
        <w:t>F</w:t>
      </w:r>
      <w:r w:rsidRPr="00185C4E">
        <w:rPr>
          <w:spacing w:val="-11"/>
          <w:vertAlign w:val="subscript"/>
          <w:lang w:val="fr-FR"/>
        </w:rPr>
        <w:t>1</w:t>
      </w:r>
      <w:r w:rsidRPr="00185C4E">
        <w:rPr>
          <w:spacing w:val="-3"/>
          <w:lang w:val="fr-FR"/>
        </w:rPr>
        <w:t xml:space="preserve"> </w:t>
      </w:r>
      <w:r w:rsidRPr="00185C4E">
        <w:rPr>
          <w:lang w:val="fr-FR"/>
        </w:rPr>
        <w:t>de</w:t>
      </w:r>
      <w:r w:rsidRPr="00185C4E">
        <w:rPr>
          <w:spacing w:val="-12"/>
          <w:lang w:val="fr-FR"/>
        </w:rPr>
        <w:t xml:space="preserve"> </w:t>
      </w:r>
      <w:r w:rsidRPr="00185C4E">
        <w:rPr>
          <w:lang w:val="fr-FR"/>
        </w:rPr>
        <w:t>87%</w:t>
      </w:r>
      <w:r w:rsidRPr="00185C4E">
        <w:rPr>
          <w:spacing w:val="-12"/>
          <w:lang w:val="fr-FR"/>
        </w:rPr>
        <w:t xml:space="preserve"> </w:t>
      </w:r>
      <w:r w:rsidRPr="00185C4E">
        <w:rPr>
          <w:lang w:val="fr-FR"/>
        </w:rPr>
        <w:t>et</w:t>
      </w:r>
      <w:r w:rsidRPr="00185C4E">
        <w:rPr>
          <w:spacing w:val="-12"/>
          <w:lang w:val="fr-FR"/>
        </w:rPr>
        <w:t xml:space="preserve"> </w:t>
      </w:r>
      <w:r w:rsidRPr="00185C4E">
        <w:rPr>
          <w:lang w:val="fr-FR"/>
        </w:rPr>
        <w:t>97%</w:t>
      </w:r>
      <w:r w:rsidRPr="00185C4E">
        <w:rPr>
          <w:spacing w:val="-12"/>
          <w:lang w:val="fr-FR"/>
        </w:rPr>
        <w:t xml:space="preserve"> </w:t>
      </w:r>
      <w:r w:rsidRPr="00185C4E">
        <w:rPr>
          <w:lang w:val="fr-FR"/>
        </w:rPr>
        <w:t>pour</w:t>
      </w:r>
      <w:r w:rsidRPr="00185C4E">
        <w:rPr>
          <w:spacing w:val="-12"/>
          <w:lang w:val="fr-FR"/>
        </w:rPr>
        <w:t xml:space="preserve"> </w:t>
      </w:r>
      <w:r w:rsidRPr="00185C4E">
        <w:rPr>
          <w:lang w:val="fr-FR"/>
        </w:rPr>
        <w:t>le</w:t>
      </w:r>
      <w:r w:rsidRPr="00185C4E">
        <w:rPr>
          <w:spacing w:val="-12"/>
          <w:lang w:val="fr-FR"/>
        </w:rPr>
        <w:t xml:space="preserve"> </w:t>
      </w:r>
      <w:r w:rsidRPr="00185C4E">
        <w:rPr>
          <w:spacing w:val="-6"/>
          <w:lang w:val="fr-FR"/>
        </w:rPr>
        <w:t xml:space="preserve">PAUM </w:t>
      </w:r>
      <w:r w:rsidRPr="00185C4E">
        <w:rPr>
          <w:lang w:val="fr-FR"/>
        </w:rPr>
        <w:t>en utilisant des 5-grammes de lemmes et les rôles grammaticaux</w:t>
      </w:r>
      <w:r w:rsidRPr="00185C4E">
        <w:rPr>
          <w:spacing w:val="-38"/>
          <w:lang w:val="fr-FR"/>
        </w:rPr>
        <w:t xml:space="preserve"> </w:t>
      </w:r>
      <w:r w:rsidRPr="00185C4E">
        <w:rPr>
          <w:lang w:val="fr-FR"/>
        </w:rPr>
        <w:t>(</w:t>
      </w:r>
      <w:r w:rsidRPr="00185C4E">
        <w:rPr>
          <w:rFonts w:ascii="Times New Roman" w:hAnsi="Times New Roman"/>
          <w:i/>
          <w:lang w:val="fr-FR"/>
        </w:rPr>
        <w:t>Part-Of- Speech tag</w:t>
      </w:r>
      <w:r w:rsidRPr="00185C4E">
        <w:rPr>
          <w:lang w:val="fr-FR"/>
        </w:rPr>
        <w:t>) comme</w:t>
      </w:r>
      <w:r w:rsidRPr="00185C4E">
        <w:rPr>
          <w:spacing w:val="-1"/>
          <w:lang w:val="fr-FR"/>
        </w:rPr>
        <w:t xml:space="preserve"> </w:t>
      </w:r>
      <w:r w:rsidRPr="00185C4E">
        <w:rPr>
          <w:lang w:val="fr-FR"/>
        </w:rPr>
        <w:t>descripteurs.</w:t>
      </w:r>
    </w:p>
    <w:p w:rsidR="00B77999" w:rsidRPr="00185C4E" w:rsidRDefault="00D9490F">
      <w:pPr>
        <w:pStyle w:val="Corpsdetexte"/>
        <w:spacing w:before="13" w:line="252" w:lineRule="auto"/>
        <w:ind w:left="976" w:right="1656" w:firstLine="351"/>
        <w:jc w:val="both"/>
        <w:rPr>
          <w:lang w:val="fr-FR"/>
        </w:rPr>
      </w:pPr>
      <w:r w:rsidRPr="00185C4E">
        <w:rPr>
          <w:lang w:val="fr-FR"/>
        </w:rPr>
        <w:t xml:space="preserve">Considérons un texte </w:t>
      </w:r>
      <w:r w:rsidRPr="00185C4E">
        <w:rPr>
          <w:rFonts w:ascii="Times New Roman" w:hAnsi="Times New Roman"/>
          <w:i/>
          <w:lang w:val="fr-FR"/>
        </w:rPr>
        <w:t xml:space="preserve">T </w:t>
      </w:r>
      <w:r w:rsidRPr="00185C4E">
        <w:rPr>
          <w:lang w:val="fr-FR"/>
        </w:rPr>
        <w:t xml:space="preserve">comme étant une séquence d’observations </w:t>
      </w:r>
      <w:r w:rsidRPr="00185C4E">
        <w:rPr>
          <w:rFonts w:ascii="Times New Roman" w:hAnsi="Times New Roman"/>
          <w:i/>
          <w:spacing w:val="4"/>
          <w:lang w:val="fr-FR"/>
        </w:rPr>
        <w:t>t</w:t>
      </w:r>
      <w:r w:rsidRPr="00185C4E">
        <w:rPr>
          <w:spacing w:val="4"/>
          <w:vertAlign w:val="subscript"/>
          <w:lang w:val="fr-FR"/>
        </w:rPr>
        <w:t>1:</w:t>
      </w:r>
      <w:r w:rsidRPr="00185C4E">
        <w:rPr>
          <w:rFonts w:ascii="Times New Roman" w:hAnsi="Times New Roman"/>
          <w:i/>
          <w:spacing w:val="4"/>
          <w:vertAlign w:val="subscript"/>
          <w:lang w:val="fr-FR"/>
        </w:rPr>
        <w:t>n</w:t>
      </w:r>
      <w:r w:rsidRPr="00185C4E">
        <w:rPr>
          <w:spacing w:val="4"/>
          <w:lang w:val="fr-FR"/>
        </w:rPr>
        <w:t xml:space="preserve">, </w:t>
      </w:r>
      <w:r w:rsidRPr="00185C4E">
        <w:rPr>
          <w:lang w:val="fr-FR"/>
        </w:rPr>
        <w:t xml:space="preserve">avec chaque </w:t>
      </w:r>
      <w:r w:rsidRPr="00185C4E">
        <w:rPr>
          <w:rFonts w:ascii="Times New Roman" w:hAnsi="Times New Roman"/>
          <w:i/>
          <w:lang w:val="fr-FR"/>
        </w:rPr>
        <w:t>t</w:t>
      </w:r>
      <w:r w:rsidRPr="00185C4E">
        <w:rPr>
          <w:rFonts w:ascii="Times New Roman" w:hAnsi="Times New Roman"/>
          <w:i/>
          <w:vertAlign w:val="subscript"/>
          <w:lang w:val="fr-FR"/>
        </w:rPr>
        <w:t>i</w:t>
      </w:r>
      <w:r w:rsidRPr="00185C4E">
        <w:rPr>
          <w:rFonts w:ascii="Times New Roman" w:hAnsi="Times New Roman"/>
          <w:i/>
          <w:lang w:val="fr-FR"/>
        </w:rPr>
        <w:t xml:space="preserve"> </w:t>
      </w:r>
      <w:r w:rsidRPr="00185C4E">
        <w:rPr>
          <w:lang w:val="fr-FR"/>
        </w:rPr>
        <w:t>étant un segment de texte (mot, ligne, phrase, etc.). En considérant</w:t>
      </w:r>
      <w:r w:rsidRPr="00185C4E">
        <w:rPr>
          <w:spacing w:val="-15"/>
          <w:lang w:val="fr-FR"/>
        </w:rPr>
        <w:t xml:space="preserve"> </w:t>
      </w:r>
      <w:r w:rsidRPr="00185C4E">
        <w:rPr>
          <w:lang w:val="fr-FR"/>
        </w:rPr>
        <w:t>une</w:t>
      </w:r>
      <w:r w:rsidRPr="00185C4E">
        <w:rPr>
          <w:spacing w:val="-15"/>
          <w:lang w:val="fr-FR"/>
        </w:rPr>
        <w:t xml:space="preserve"> </w:t>
      </w:r>
      <w:r w:rsidRPr="00185C4E">
        <w:rPr>
          <w:lang w:val="fr-FR"/>
        </w:rPr>
        <w:t>collection</w:t>
      </w:r>
      <w:r w:rsidRPr="00185C4E">
        <w:rPr>
          <w:spacing w:val="-15"/>
          <w:lang w:val="fr-FR"/>
        </w:rPr>
        <w:t xml:space="preserve"> </w:t>
      </w:r>
      <w:r w:rsidRPr="00185C4E">
        <w:rPr>
          <w:lang w:val="fr-FR"/>
        </w:rPr>
        <w:t>de</w:t>
      </w:r>
      <w:r w:rsidRPr="00185C4E">
        <w:rPr>
          <w:spacing w:val="-15"/>
          <w:lang w:val="fr-FR"/>
        </w:rPr>
        <w:t xml:space="preserve"> </w:t>
      </w:r>
      <w:r w:rsidRPr="00185C4E">
        <w:rPr>
          <w:lang w:val="fr-FR"/>
        </w:rPr>
        <w:t>labels,</w:t>
      </w:r>
      <w:r w:rsidRPr="00185C4E">
        <w:rPr>
          <w:spacing w:val="-15"/>
          <w:lang w:val="fr-FR"/>
        </w:rPr>
        <w:t xml:space="preserve"> </w:t>
      </w:r>
      <w:r w:rsidRPr="00185C4E">
        <w:rPr>
          <w:lang w:val="fr-FR"/>
        </w:rPr>
        <w:t>l’étiquetage</w:t>
      </w:r>
      <w:r w:rsidRPr="00185C4E">
        <w:rPr>
          <w:spacing w:val="-15"/>
          <w:lang w:val="fr-FR"/>
        </w:rPr>
        <w:t xml:space="preserve"> </w:t>
      </w:r>
      <w:r w:rsidRPr="00185C4E">
        <w:rPr>
          <w:lang w:val="fr-FR"/>
        </w:rPr>
        <w:t>de</w:t>
      </w:r>
      <w:r w:rsidRPr="00185C4E">
        <w:rPr>
          <w:spacing w:val="-9"/>
          <w:lang w:val="fr-FR"/>
        </w:rPr>
        <w:t xml:space="preserve"> </w:t>
      </w:r>
      <w:r w:rsidRPr="00185C4E">
        <w:rPr>
          <w:rFonts w:ascii="Times New Roman" w:hAnsi="Times New Roman"/>
          <w:i/>
          <w:lang w:val="fr-FR"/>
        </w:rPr>
        <w:t>T</w:t>
      </w:r>
      <w:r w:rsidRPr="00185C4E">
        <w:rPr>
          <w:rFonts w:ascii="Times New Roman" w:hAnsi="Times New Roman"/>
          <w:i/>
          <w:spacing w:val="-9"/>
          <w:lang w:val="fr-FR"/>
        </w:rPr>
        <w:t xml:space="preserve"> </w:t>
      </w:r>
      <w:r w:rsidRPr="00185C4E">
        <w:rPr>
          <w:lang w:val="fr-FR"/>
        </w:rPr>
        <w:t>consiste</w:t>
      </w:r>
      <w:r w:rsidRPr="00185C4E">
        <w:rPr>
          <w:spacing w:val="-15"/>
          <w:lang w:val="fr-FR"/>
        </w:rPr>
        <w:t xml:space="preserve"> </w:t>
      </w:r>
      <w:r w:rsidRPr="00185C4E">
        <w:rPr>
          <w:lang w:val="fr-FR"/>
        </w:rPr>
        <w:t>à</w:t>
      </w:r>
      <w:r w:rsidRPr="00185C4E">
        <w:rPr>
          <w:spacing w:val="-15"/>
          <w:lang w:val="fr-FR"/>
        </w:rPr>
        <w:t xml:space="preserve"> </w:t>
      </w:r>
      <w:r w:rsidRPr="00185C4E">
        <w:rPr>
          <w:lang w:val="fr-FR"/>
        </w:rPr>
        <w:t>affecter</w:t>
      </w:r>
      <w:r w:rsidRPr="00185C4E">
        <w:rPr>
          <w:spacing w:val="-15"/>
          <w:lang w:val="fr-FR"/>
        </w:rPr>
        <w:t xml:space="preserve"> </w:t>
      </w:r>
      <w:r w:rsidRPr="00185C4E">
        <w:rPr>
          <w:lang w:val="fr-FR"/>
        </w:rPr>
        <w:t xml:space="preserve">les labels appropriés à chaque </w:t>
      </w:r>
      <w:r w:rsidRPr="00185C4E">
        <w:rPr>
          <w:rFonts w:ascii="Times New Roman" w:hAnsi="Times New Roman"/>
          <w:i/>
          <w:spacing w:val="5"/>
          <w:lang w:val="fr-FR"/>
        </w:rPr>
        <w:t>t</w:t>
      </w:r>
      <w:r w:rsidRPr="00185C4E">
        <w:rPr>
          <w:rFonts w:ascii="Times New Roman" w:hAnsi="Times New Roman"/>
          <w:i/>
          <w:spacing w:val="5"/>
          <w:vertAlign w:val="subscript"/>
          <w:lang w:val="fr-FR"/>
        </w:rPr>
        <w:t>i</w:t>
      </w:r>
      <w:r w:rsidRPr="00185C4E">
        <w:rPr>
          <w:spacing w:val="5"/>
          <w:lang w:val="fr-FR"/>
        </w:rPr>
        <w:t xml:space="preserve">. </w:t>
      </w:r>
      <w:r w:rsidRPr="00185C4E">
        <w:rPr>
          <w:lang w:val="fr-FR"/>
        </w:rPr>
        <w:t xml:space="preserve">La segmentation de </w:t>
      </w:r>
      <w:r w:rsidRPr="00185C4E">
        <w:rPr>
          <w:rFonts w:ascii="Times New Roman" w:hAnsi="Times New Roman"/>
          <w:i/>
          <w:lang w:val="fr-FR"/>
        </w:rPr>
        <w:t xml:space="preserve">T </w:t>
      </w:r>
      <w:r w:rsidRPr="00185C4E">
        <w:rPr>
          <w:lang w:val="fr-FR"/>
        </w:rPr>
        <w:t xml:space="preserve">est un étiquetage par- ticulier qui implique de découper </w:t>
      </w:r>
      <w:r w:rsidRPr="00185C4E">
        <w:rPr>
          <w:rFonts w:ascii="Times New Roman" w:hAnsi="Times New Roman"/>
          <w:i/>
          <w:lang w:val="fr-FR"/>
        </w:rPr>
        <w:t xml:space="preserve">T </w:t>
      </w:r>
      <w:r w:rsidRPr="00185C4E">
        <w:rPr>
          <w:lang w:val="fr-FR"/>
        </w:rPr>
        <w:t>en des groupes qui ne se chevauchent pas</w:t>
      </w:r>
      <w:r w:rsidRPr="00185C4E">
        <w:rPr>
          <w:spacing w:val="-8"/>
          <w:lang w:val="fr-FR"/>
        </w:rPr>
        <w:t xml:space="preserve"> </w:t>
      </w:r>
      <w:r w:rsidRPr="00185C4E">
        <w:rPr>
          <w:lang w:val="fr-FR"/>
        </w:rPr>
        <w:t>(des</w:t>
      </w:r>
      <w:r w:rsidRPr="00185C4E">
        <w:rPr>
          <w:spacing w:val="-8"/>
          <w:lang w:val="fr-FR"/>
        </w:rPr>
        <w:t xml:space="preserve"> </w:t>
      </w:r>
      <w:r w:rsidRPr="00185C4E">
        <w:rPr>
          <w:lang w:val="fr-FR"/>
        </w:rPr>
        <w:t>partitions).</w:t>
      </w:r>
      <w:r w:rsidRPr="00185C4E">
        <w:rPr>
          <w:spacing w:val="-8"/>
          <w:lang w:val="fr-FR"/>
        </w:rPr>
        <w:t xml:space="preserve"> </w:t>
      </w:r>
      <w:r w:rsidRPr="00185C4E">
        <w:rPr>
          <w:lang w:val="fr-FR"/>
        </w:rPr>
        <w:t>Les</w:t>
      </w:r>
      <w:r w:rsidRPr="00185C4E">
        <w:rPr>
          <w:spacing w:val="-7"/>
          <w:lang w:val="fr-FR"/>
        </w:rPr>
        <w:t xml:space="preserve"> </w:t>
      </w:r>
      <w:r w:rsidRPr="00185C4E">
        <w:rPr>
          <w:lang w:val="fr-FR"/>
        </w:rPr>
        <w:t>tâches</w:t>
      </w:r>
      <w:r w:rsidRPr="00185C4E">
        <w:rPr>
          <w:spacing w:val="-8"/>
          <w:lang w:val="fr-FR"/>
        </w:rPr>
        <w:t xml:space="preserve"> </w:t>
      </w:r>
      <w:r w:rsidRPr="00185C4E">
        <w:rPr>
          <w:lang w:val="fr-FR"/>
        </w:rPr>
        <w:t>de</w:t>
      </w:r>
      <w:r w:rsidRPr="00185C4E">
        <w:rPr>
          <w:spacing w:val="-8"/>
          <w:lang w:val="fr-FR"/>
        </w:rPr>
        <w:t xml:space="preserve"> </w:t>
      </w:r>
      <w:r w:rsidRPr="00185C4E">
        <w:rPr>
          <w:lang w:val="fr-FR"/>
        </w:rPr>
        <w:t>sectionnement</w:t>
      </w:r>
      <w:r w:rsidRPr="00185C4E">
        <w:rPr>
          <w:spacing w:val="-7"/>
          <w:lang w:val="fr-FR"/>
        </w:rPr>
        <w:t xml:space="preserve"> </w:t>
      </w:r>
      <w:r w:rsidRPr="00185C4E">
        <w:rPr>
          <w:lang w:val="fr-FR"/>
        </w:rPr>
        <w:t>et</w:t>
      </w:r>
      <w:r w:rsidRPr="00185C4E">
        <w:rPr>
          <w:spacing w:val="-8"/>
          <w:lang w:val="fr-FR"/>
        </w:rPr>
        <w:t xml:space="preserve"> </w:t>
      </w:r>
      <w:r w:rsidRPr="00185C4E">
        <w:rPr>
          <w:lang w:val="fr-FR"/>
        </w:rPr>
        <w:t>d’annotation</w:t>
      </w:r>
      <w:r w:rsidRPr="00185C4E">
        <w:rPr>
          <w:spacing w:val="-8"/>
          <w:lang w:val="fr-FR"/>
        </w:rPr>
        <w:t xml:space="preserve"> </w:t>
      </w:r>
      <w:r w:rsidRPr="00185C4E">
        <w:rPr>
          <w:lang w:val="fr-FR"/>
        </w:rPr>
        <w:t>des</w:t>
      </w:r>
      <w:r w:rsidRPr="00185C4E">
        <w:rPr>
          <w:spacing w:val="-8"/>
          <w:lang w:val="fr-FR"/>
        </w:rPr>
        <w:t xml:space="preserve"> </w:t>
      </w:r>
      <w:r w:rsidRPr="00185C4E">
        <w:rPr>
          <w:lang w:val="fr-FR"/>
        </w:rPr>
        <w:t>enti- tés, prises séparément, sont des problèmes de</w:t>
      </w:r>
      <w:r w:rsidRPr="00185C4E">
        <w:rPr>
          <w:spacing w:val="-6"/>
          <w:lang w:val="fr-FR"/>
        </w:rPr>
        <w:t xml:space="preserve"> </w:t>
      </w:r>
      <w:r w:rsidRPr="00185C4E">
        <w:rPr>
          <w:lang w:val="fr-FR"/>
        </w:rPr>
        <w:t>segmentation.</w:t>
      </w:r>
    </w:p>
    <w:p w:rsidR="00B77999" w:rsidRPr="00185C4E" w:rsidRDefault="00B77999">
      <w:pPr>
        <w:pStyle w:val="Corpsdetexte"/>
        <w:spacing w:before="9"/>
        <w:rPr>
          <w:sz w:val="33"/>
          <w:lang w:val="fr-FR"/>
        </w:rPr>
      </w:pPr>
    </w:p>
    <w:p w:rsidR="00B77999" w:rsidRPr="00185C4E" w:rsidRDefault="00D9490F">
      <w:pPr>
        <w:pStyle w:val="Heading4"/>
        <w:numPr>
          <w:ilvl w:val="3"/>
          <w:numId w:val="60"/>
        </w:numPr>
        <w:tabs>
          <w:tab w:val="left" w:pos="1635"/>
        </w:tabs>
        <w:rPr>
          <w:lang w:val="fr-FR"/>
        </w:rPr>
      </w:pPr>
      <w:bookmarkStart w:id="76" w:name="Les_modèles_de_Markov_cachés_(HMM)"/>
      <w:bookmarkStart w:id="77" w:name="_bookmark55"/>
      <w:bookmarkEnd w:id="76"/>
      <w:bookmarkEnd w:id="77"/>
      <w:r w:rsidRPr="00185C4E">
        <w:rPr>
          <w:w w:val="105"/>
          <w:lang w:val="fr-FR"/>
        </w:rPr>
        <w:t>Les modèles de Markov cachés</w:t>
      </w:r>
      <w:r w:rsidRPr="00185C4E">
        <w:rPr>
          <w:spacing w:val="-17"/>
          <w:w w:val="105"/>
          <w:lang w:val="fr-FR"/>
        </w:rPr>
        <w:t xml:space="preserve"> </w:t>
      </w:r>
      <w:r w:rsidRPr="00185C4E">
        <w:rPr>
          <w:w w:val="105"/>
          <w:lang w:val="fr-FR"/>
        </w:rPr>
        <w:t>(HMM)</w:t>
      </w:r>
    </w:p>
    <w:p w:rsidR="00B77999" w:rsidRPr="00185C4E" w:rsidRDefault="00B77999">
      <w:pPr>
        <w:pStyle w:val="Corpsdetexte"/>
        <w:spacing w:before="182" w:line="244" w:lineRule="auto"/>
        <w:ind w:left="976" w:right="1656" w:firstLine="351"/>
        <w:jc w:val="both"/>
        <w:rPr>
          <w:lang w:val="fr-FR"/>
        </w:rPr>
      </w:pPr>
      <w:r w:rsidRPr="00B77999">
        <w:pict>
          <v:shape id="_x0000_s1700" type="#_x0000_t202" style="position:absolute;left:0;text-align:left;margin-left:310.2pt;margin-top:37.75pt;width:5pt;height:11.2pt;z-index:-251769344;mso-position-horizontal-relative:page" filled="f" stroked="f">
            <v:textbox inset="0,0,0,0">
              <w:txbxContent>
                <w:p w:rsidR="00D9490F" w:rsidRDefault="00D9490F">
                  <w:pPr>
                    <w:rPr>
                      <w:rFonts w:ascii="Times New Roman"/>
                      <w:i/>
                      <w:sz w:val="18"/>
                    </w:rPr>
                  </w:pPr>
                  <w:r>
                    <w:rPr>
                      <w:rFonts w:ascii="Times New Roman"/>
                      <w:i/>
                      <w:w w:val="110"/>
                      <w:sz w:val="18"/>
                    </w:rPr>
                    <w:t>n</w:t>
                  </w:r>
                </w:p>
              </w:txbxContent>
            </v:textbox>
            <w10:wrap anchorx="page"/>
          </v:shape>
        </w:pict>
      </w:r>
      <w:r w:rsidR="00D9490F" w:rsidRPr="00185C4E">
        <w:rPr>
          <w:lang w:val="fr-FR"/>
        </w:rPr>
        <w:t xml:space="preserve">Un modèle HMM </w:t>
      </w:r>
      <w:hyperlink w:anchor="_bookmark56" w:history="1">
        <w:r w:rsidR="00D9490F" w:rsidRPr="00185C4E">
          <w:rPr>
            <w:position w:val="9"/>
            <w:sz w:val="18"/>
            <w:lang w:val="fr-FR"/>
          </w:rPr>
          <w:t>1</w:t>
        </w:r>
      </w:hyperlink>
      <w:r w:rsidR="00D9490F" w:rsidRPr="00185C4E">
        <w:rPr>
          <w:position w:val="9"/>
          <w:sz w:val="18"/>
          <w:lang w:val="fr-FR"/>
        </w:rPr>
        <w:t xml:space="preserve"> </w:t>
      </w:r>
      <w:r w:rsidR="00D9490F" w:rsidRPr="00185C4E">
        <w:rPr>
          <w:lang w:val="fr-FR"/>
        </w:rPr>
        <w:t xml:space="preserve">est une machine à états finis définie par un en- semble d’états </w:t>
      </w:r>
      <w:r w:rsidR="00D9490F" w:rsidRPr="00185C4E">
        <w:rPr>
          <w:rFonts w:ascii="DejaVu Sans" w:hAnsi="DejaVu Sans"/>
          <w:sz w:val="25"/>
          <w:lang w:val="fr-FR"/>
        </w:rPr>
        <w:t>{</w:t>
      </w:r>
      <w:r w:rsidR="00D9490F" w:rsidRPr="00185C4E">
        <w:rPr>
          <w:rFonts w:ascii="Times New Roman" w:hAnsi="Times New Roman"/>
          <w:i/>
          <w:lang w:val="fr-FR"/>
        </w:rPr>
        <w:t>s</w:t>
      </w:r>
      <w:r w:rsidR="00D9490F" w:rsidRPr="00185C4E">
        <w:rPr>
          <w:vertAlign w:val="subscript"/>
          <w:lang w:val="fr-FR"/>
        </w:rPr>
        <w:t>1</w:t>
      </w:r>
      <w:r w:rsidR="00D9490F" w:rsidRPr="00185C4E">
        <w:rPr>
          <w:lang w:val="fr-FR"/>
        </w:rPr>
        <w:t xml:space="preserve">, </w:t>
      </w:r>
      <w:r w:rsidR="00D9490F" w:rsidRPr="00185C4E">
        <w:rPr>
          <w:rFonts w:ascii="Times New Roman" w:hAnsi="Times New Roman"/>
          <w:i/>
          <w:lang w:val="fr-FR"/>
        </w:rPr>
        <w:t>s</w:t>
      </w:r>
      <w:r w:rsidR="00D9490F" w:rsidRPr="00185C4E">
        <w:rPr>
          <w:vertAlign w:val="subscript"/>
          <w:lang w:val="fr-FR"/>
        </w:rPr>
        <w:t>2</w:t>
      </w:r>
      <w:r w:rsidR="00D9490F" w:rsidRPr="00185C4E">
        <w:rPr>
          <w:lang w:val="fr-FR"/>
        </w:rPr>
        <w:t xml:space="preserve">, ..., </w:t>
      </w:r>
      <w:r w:rsidR="00D9490F" w:rsidRPr="00185C4E">
        <w:rPr>
          <w:rFonts w:ascii="Times New Roman" w:hAnsi="Times New Roman"/>
          <w:i/>
          <w:lang w:val="fr-FR"/>
        </w:rPr>
        <w:t>s</w:t>
      </w:r>
      <w:r w:rsidR="00D9490F" w:rsidRPr="00185C4E">
        <w:rPr>
          <w:rFonts w:ascii="Times New Roman" w:hAnsi="Times New Roman"/>
          <w:i/>
          <w:vertAlign w:val="subscript"/>
          <w:lang w:val="fr-FR"/>
        </w:rPr>
        <w:t>m</w:t>
      </w:r>
      <w:r w:rsidR="00D9490F" w:rsidRPr="00185C4E">
        <w:rPr>
          <w:rFonts w:ascii="DejaVu Sans" w:hAnsi="DejaVu Sans"/>
          <w:sz w:val="25"/>
          <w:lang w:val="fr-FR"/>
        </w:rPr>
        <w:t>}</w:t>
      </w:r>
      <w:r w:rsidR="00D9490F" w:rsidRPr="00185C4E">
        <w:rPr>
          <w:lang w:val="fr-FR"/>
        </w:rPr>
        <w:t>. Un modèle HMM a pour fonction d’affecter</w:t>
      </w:r>
    </w:p>
    <w:p w:rsidR="00B77999" w:rsidRPr="00185C4E" w:rsidRDefault="00B77999">
      <w:pPr>
        <w:spacing w:line="244"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spacing w:before="72"/>
        <w:ind w:left="976"/>
        <w:rPr>
          <w:rFonts w:ascii="Arial Black" w:hAnsi="Arial Black"/>
          <w:sz w:val="25"/>
          <w:lang w:val="fr-FR"/>
        </w:rPr>
      </w:pPr>
      <w:r w:rsidRPr="00B77999">
        <w:lastRenderedPageBreak/>
        <w:pict>
          <v:shape id="_x0000_s1699" type="#_x0000_t202" style="position:absolute;left:0;text-align:left;margin-left:341.95pt;margin-top:7.7pt;width:51.55pt;height:21.65pt;z-index:-251768320;mso-position-horizontal-relative:page" filled="f" stroked="f">
            <v:textbox inset="0,0,0,0">
              <w:txbxContent>
                <w:p w:rsidR="00D9490F" w:rsidRDefault="00D9490F">
                  <w:pPr>
                    <w:tabs>
                      <w:tab w:val="left" w:pos="961"/>
                    </w:tabs>
                    <w:spacing w:line="252" w:lineRule="exact"/>
                    <w:rPr>
                      <w:rFonts w:ascii="DejaVu Sans" w:hAnsi="DejaVu Sans"/>
                      <w:sz w:val="25"/>
                    </w:rPr>
                  </w:pPr>
                  <w:r>
                    <w:rPr>
                      <w:rFonts w:ascii="DejaVu Sans" w:hAnsi="DejaVu Sans"/>
                      <w:w w:val="95"/>
                      <w:sz w:val="25"/>
                    </w:rPr>
                    <w:t>|</w:t>
                  </w:r>
                  <w:r>
                    <w:rPr>
                      <w:rFonts w:ascii="DejaVu Sans" w:hAnsi="DejaVu Sans"/>
                      <w:w w:val="95"/>
                      <w:sz w:val="25"/>
                    </w:rPr>
                    <w:tab/>
                  </w:r>
                  <w:r>
                    <w:rPr>
                      <w:rFonts w:ascii="DejaVu Sans" w:hAnsi="DejaVu Sans"/>
                      <w:spacing w:val="-54"/>
                      <w:w w:val="95"/>
                      <w:sz w:val="25"/>
                    </w:rPr>
                    <w:t xml:space="preserve">  </w:t>
                  </w:r>
                  <w:r>
                    <w:rPr>
                      <w:rFonts w:ascii="DejaVu Sans" w:hAnsi="DejaVu Sans"/>
                      <w:spacing w:val="-43"/>
                      <w:w w:val="95"/>
                      <w:sz w:val="25"/>
                    </w:rPr>
                    <w:t xml:space="preserve"> </w:t>
                  </w:r>
                  <w:r>
                    <w:rPr>
                      <w:rFonts w:ascii="DejaVu Sans" w:hAnsi="DejaVu Sans"/>
                      <w:spacing w:val="-54"/>
                      <w:w w:val="95"/>
                      <w:sz w:val="25"/>
                    </w:rPr>
                    <w:t>|</w:t>
                  </w:r>
                  <w:r>
                    <w:rPr>
                      <w:rFonts w:ascii="DejaVu Sans" w:hAnsi="DejaVu Sans"/>
                      <w:spacing w:val="-54"/>
                      <w:w w:val="95"/>
                      <w:sz w:val="25"/>
                      <w:vertAlign w:val="subscript"/>
                    </w:rPr>
                    <w:t>−</w:t>
                  </w:r>
                </w:p>
              </w:txbxContent>
            </v:textbox>
            <w10:wrap anchorx="page"/>
          </v:shape>
        </w:pict>
      </w:r>
      <w:r w:rsidR="00D9490F" w:rsidRPr="00185C4E">
        <w:rPr>
          <w:sz w:val="24"/>
          <w:lang w:val="fr-FR"/>
        </w:rPr>
        <w:t xml:space="preserve">une probabilité jointe </w:t>
      </w:r>
      <w:r w:rsidR="00D9490F" w:rsidRPr="00185C4E">
        <w:rPr>
          <w:rFonts w:ascii="Times New Roman" w:hAnsi="Times New Roman"/>
          <w:i/>
          <w:sz w:val="24"/>
          <w:lang w:val="fr-FR"/>
        </w:rPr>
        <w:t>P</w:t>
      </w:r>
      <w:r w:rsidR="00D9490F" w:rsidRPr="00185C4E">
        <w:rPr>
          <w:rFonts w:ascii="Arial Black" w:hAnsi="Arial Black"/>
          <w:sz w:val="25"/>
          <w:lang w:val="fr-FR"/>
        </w:rPr>
        <w:t>(</w:t>
      </w:r>
      <w:r w:rsidR="00D9490F" w:rsidRPr="00185C4E">
        <w:rPr>
          <w:rFonts w:ascii="Times New Roman" w:hAnsi="Times New Roman"/>
          <w:i/>
          <w:sz w:val="24"/>
          <w:lang w:val="fr-FR"/>
        </w:rPr>
        <w:t>T</w:t>
      </w:r>
      <w:r w:rsidR="00D9490F" w:rsidRPr="00185C4E">
        <w:rPr>
          <w:sz w:val="24"/>
          <w:lang w:val="fr-FR"/>
        </w:rPr>
        <w:t xml:space="preserve">, </w:t>
      </w:r>
      <w:r w:rsidR="00D9490F" w:rsidRPr="00185C4E">
        <w:rPr>
          <w:rFonts w:ascii="Times New Roman" w:hAnsi="Times New Roman"/>
          <w:i/>
          <w:sz w:val="24"/>
          <w:lang w:val="fr-FR"/>
        </w:rPr>
        <w:t>L</w:t>
      </w:r>
      <w:r w:rsidR="00D9490F" w:rsidRPr="00185C4E">
        <w:rPr>
          <w:rFonts w:ascii="Arial Black" w:hAnsi="Arial Black"/>
          <w:sz w:val="25"/>
          <w:lang w:val="fr-FR"/>
        </w:rPr>
        <w:t>) =</w:t>
      </w:r>
    </w:p>
    <w:p w:rsidR="00B77999" w:rsidRPr="00185C4E" w:rsidRDefault="00D9490F">
      <w:pPr>
        <w:spacing w:before="70" w:line="323" w:lineRule="exact"/>
        <w:ind w:left="130"/>
        <w:rPr>
          <w:sz w:val="24"/>
          <w:lang w:val="fr-FR"/>
        </w:rPr>
      </w:pPr>
      <w:r w:rsidRPr="00185C4E">
        <w:rPr>
          <w:lang w:val="fr-FR"/>
        </w:rPr>
        <w:br w:type="column"/>
      </w:r>
      <w:r w:rsidRPr="00185C4E">
        <w:rPr>
          <w:rFonts w:ascii="DejaVu Sans" w:hAnsi="DejaVu Sans"/>
          <w:sz w:val="24"/>
          <w:lang w:val="fr-FR"/>
        </w:rPr>
        <w:lastRenderedPageBreak/>
        <w:t xml:space="preserve">∏ </w:t>
      </w:r>
      <w:r w:rsidRPr="00185C4E">
        <w:rPr>
          <w:rFonts w:ascii="Times New Roman" w:hAnsi="Times New Roman"/>
          <w:i/>
          <w:position w:val="2"/>
          <w:sz w:val="24"/>
          <w:lang w:val="fr-FR"/>
        </w:rPr>
        <w:t>P</w:t>
      </w:r>
      <w:r w:rsidRPr="00185C4E">
        <w:rPr>
          <w:rFonts w:ascii="Arial Black" w:hAnsi="Arial Black"/>
          <w:position w:val="2"/>
          <w:sz w:val="25"/>
          <w:lang w:val="fr-FR"/>
        </w:rPr>
        <w:t>(</w:t>
      </w:r>
      <w:r w:rsidRPr="00185C4E">
        <w:rPr>
          <w:rFonts w:ascii="Times New Roman" w:hAnsi="Times New Roman"/>
          <w:i/>
          <w:position w:val="2"/>
          <w:sz w:val="24"/>
          <w:lang w:val="fr-FR"/>
        </w:rPr>
        <w:t>l</w:t>
      </w:r>
      <w:r w:rsidRPr="00185C4E">
        <w:rPr>
          <w:rFonts w:ascii="Times New Roman" w:hAnsi="Times New Roman"/>
          <w:i/>
          <w:position w:val="2"/>
          <w:sz w:val="24"/>
          <w:vertAlign w:val="subscript"/>
          <w:lang w:val="fr-FR"/>
        </w:rPr>
        <w:t>i</w:t>
      </w:r>
      <w:r w:rsidRPr="00185C4E">
        <w:rPr>
          <w:rFonts w:ascii="Times New Roman" w:hAnsi="Times New Roman"/>
          <w:i/>
          <w:position w:val="2"/>
          <w:sz w:val="24"/>
          <w:lang w:val="fr-FR"/>
        </w:rPr>
        <w:t xml:space="preserve"> l</w:t>
      </w:r>
      <w:r w:rsidRPr="00185C4E">
        <w:rPr>
          <w:rFonts w:ascii="Times New Roman" w:hAnsi="Times New Roman"/>
          <w:i/>
          <w:position w:val="2"/>
          <w:sz w:val="24"/>
          <w:vertAlign w:val="subscript"/>
          <w:lang w:val="fr-FR"/>
        </w:rPr>
        <w:t>i</w:t>
      </w:r>
      <w:r w:rsidRPr="00185C4E">
        <w:rPr>
          <w:rFonts w:ascii="Times New Roman" w:hAnsi="Times New Roman"/>
          <w:i/>
          <w:position w:val="2"/>
          <w:sz w:val="24"/>
          <w:lang w:val="fr-FR"/>
        </w:rPr>
        <w:t xml:space="preserve"> </w:t>
      </w:r>
      <w:r w:rsidRPr="00185C4E">
        <w:rPr>
          <w:position w:val="2"/>
          <w:sz w:val="24"/>
          <w:vertAlign w:val="subscript"/>
          <w:lang w:val="fr-FR"/>
        </w:rPr>
        <w:t>1</w:t>
      </w:r>
      <w:r w:rsidRPr="00185C4E">
        <w:rPr>
          <w:rFonts w:ascii="Arial Black" w:hAnsi="Arial Black"/>
          <w:position w:val="2"/>
          <w:sz w:val="25"/>
          <w:lang w:val="fr-FR"/>
        </w:rPr>
        <w:t>)</w:t>
      </w:r>
      <w:r w:rsidRPr="00185C4E">
        <w:rPr>
          <w:rFonts w:ascii="Times New Roman" w:hAnsi="Times New Roman"/>
          <w:i/>
          <w:position w:val="2"/>
          <w:sz w:val="24"/>
          <w:lang w:val="fr-FR"/>
        </w:rPr>
        <w:t>P</w:t>
      </w:r>
      <w:r w:rsidRPr="00185C4E">
        <w:rPr>
          <w:rFonts w:ascii="Arial Black" w:hAnsi="Arial Black"/>
          <w:position w:val="2"/>
          <w:sz w:val="25"/>
          <w:lang w:val="fr-FR"/>
        </w:rPr>
        <w:t>(</w:t>
      </w:r>
      <w:r w:rsidRPr="00185C4E">
        <w:rPr>
          <w:rFonts w:ascii="Times New Roman" w:hAnsi="Times New Roman"/>
          <w:i/>
          <w:position w:val="2"/>
          <w:sz w:val="24"/>
          <w:lang w:val="fr-FR"/>
        </w:rPr>
        <w:t>t</w:t>
      </w:r>
      <w:r w:rsidRPr="00185C4E">
        <w:rPr>
          <w:rFonts w:ascii="Times New Roman" w:hAnsi="Times New Roman"/>
          <w:i/>
          <w:position w:val="2"/>
          <w:sz w:val="24"/>
          <w:vertAlign w:val="subscript"/>
          <w:lang w:val="fr-FR"/>
        </w:rPr>
        <w:t>i</w:t>
      </w:r>
      <w:r w:rsidRPr="00185C4E">
        <w:rPr>
          <w:rFonts w:ascii="Times New Roman" w:hAnsi="Times New Roman"/>
          <w:i/>
          <w:position w:val="2"/>
          <w:sz w:val="24"/>
          <w:lang w:val="fr-FR"/>
        </w:rPr>
        <w:t xml:space="preserve"> l</w:t>
      </w:r>
      <w:r w:rsidRPr="00185C4E">
        <w:rPr>
          <w:rFonts w:ascii="Times New Roman" w:hAnsi="Times New Roman"/>
          <w:i/>
          <w:position w:val="2"/>
          <w:sz w:val="24"/>
          <w:vertAlign w:val="subscript"/>
          <w:lang w:val="fr-FR"/>
        </w:rPr>
        <w:t>i</w:t>
      </w:r>
      <w:r w:rsidRPr="00185C4E">
        <w:rPr>
          <w:rFonts w:ascii="Arial Black" w:hAnsi="Arial Black"/>
          <w:position w:val="2"/>
          <w:sz w:val="25"/>
          <w:lang w:val="fr-FR"/>
        </w:rPr>
        <w:t xml:space="preserve">) </w:t>
      </w:r>
      <w:r w:rsidRPr="00185C4E">
        <w:rPr>
          <w:position w:val="2"/>
          <w:sz w:val="24"/>
          <w:lang w:val="fr-FR"/>
        </w:rPr>
        <w:t>à des paires de sé-</w:t>
      </w:r>
    </w:p>
    <w:p w:rsidR="00B77999" w:rsidRPr="00185C4E" w:rsidRDefault="00D9490F">
      <w:pPr>
        <w:spacing w:line="208" w:lineRule="exact"/>
        <w:ind w:left="90"/>
        <w:rPr>
          <w:sz w:val="18"/>
          <w:lang w:val="fr-FR"/>
        </w:rPr>
      </w:pPr>
      <w:r w:rsidRPr="00185C4E">
        <w:rPr>
          <w:rFonts w:ascii="Times New Roman"/>
          <w:i/>
          <w:w w:val="115"/>
          <w:sz w:val="18"/>
          <w:lang w:val="fr-FR"/>
        </w:rPr>
        <w:t>i</w:t>
      </w:r>
      <w:r w:rsidRPr="00185C4E">
        <w:rPr>
          <w:rFonts w:ascii="Arial Black"/>
          <w:w w:val="115"/>
          <w:sz w:val="18"/>
          <w:lang w:val="fr-FR"/>
        </w:rPr>
        <w:t>=</w:t>
      </w:r>
      <w:r w:rsidRPr="00185C4E">
        <w:rPr>
          <w:w w:val="115"/>
          <w:sz w:val="18"/>
          <w:lang w:val="fr-FR"/>
        </w:rPr>
        <w:t>1</w:t>
      </w:r>
    </w:p>
    <w:p w:rsidR="00B77999" w:rsidRPr="00185C4E" w:rsidRDefault="00B77999">
      <w:pPr>
        <w:spacing w:line="208" w:lineRule="exact"/>
        <w:rPr>
          <w:sz w:val="18"/>
          <w:lang w:val="fr-FR"/>
        </w:rPr>
        <w:sectPr w:rsidR="00B77999" w:rsidRPr="00185C4E">
          <w:type w:val="continuous"/>
          <w:pgSz w:w="11910" w:h="16840"/>
          <w:pgMar w:top="1580" w:right="0" w:bottom="280" w:left="1500" w:header="720" w:footer="720" w:gutter="0"/>
          <w:cols w:num="2" w:space="720" w:equalWidth="0">
            <w:col w:w="4479" w:space="40"/>
            <w:col w:w="5891"/>
          </w:cols>
        </w:sectPr>
      </w:pPr>
    </w:p>
    <w:p w:rsidR="00B77999" w:rsidRPr="00185C4E" w:rsidRDefault="00D9490F">
      <w:pPr>
        <w:pStyle w:val="Corpsdetexte"/>
        <w:spacing w:line="297" w:lineRule="exact"/>
        <w:ind w:left="976"/>
        <w:rPr>
          <w:lang w:val="fr-FR"/>
        </w:rPr>
      </w:pPr>
      <w:r w:rsidRPr="00185C4E">
        <w:rPr>
          <w:lang w:val="fr-FR"/>
        </w:rPr>
        <w:lastRenderedPageBreak/>
        <w:t xml:space="preserve">quences d’observations </w:t>
      </w:r>
      <w:r w:rsidRPr="00185C4E">
        <w:rPr>
          <w:rFonts w:ascii="Times New Roman" w:hAnsi="Times New Roman"/>
          <w:i/>
          <w:lang w:val="fr-FR"/>
        </w:rPr>
        <w:t xml:space="preserve">T </w:t>
      </w:r>
      <w:r w:rsidRPr="00185C4E">
        <w:rPr>
          <w:rFonts w:ascii="Arial Black" w:hAnsi="Arial Black"/>
          <w:sz w:val="25"/>
          <w:lang w:val="fr-FR"/>
        </w:rPr>
        <w:t xml:space="preserve">= </w:t>
      </w:r>
      <w:r w:rsidRPr="00185C4E">
        <w:rPr>
          <w:rFonts w:ascii="Times New Roman" w:hAnsi="Times New Roman"/>
          <w:i/>
          <w:lang w:val="fr-FR"/>
        </w:rPr>
        <w:t>t</w:t>
      </w:r>
      <w:r w:rsidRPr="00185C4E">
        <w:rPr>
          <w:vertAlign w:val="subscript"/>
          <w:lang w:val="fr-FR"/>
        </w:rPr>
        <w:t>1:</w:t>
      </w:r>
      <w:r w:rsidRPr="00185C4E">
        <w:rPr>
          <w:rFonts w:ascii="Times New Roman" w:hAnsi="Times New Roman"/>
          <w:i/>
          <w:vertAlign w:val="subscript"/>
          <w:lang w:val="fr-FR"/>
        </w:rPr>
        <w:t>n</w:t>
      </w:r>
      <w:r w:rsidRPr="00185C4E">
        <w:rPr>
          <w:rFonts w:ascii="Times New Roman" w:hAnsi="Times New Roman"/>
          <w:i/>
          <w:lang w:val="fr-FR"/>
        </w:rPr>
        <w:t xml:space="preserve"> </w:t>
      </w:r>
      <w:r w:rsidRPr="00185C4E">
        <w:rPr>
          <w:lang w:val="fr-FR"/>
        </w:rPr>
        <w:t xml:space="preserve">et de séquences de labels </w:t>
      </w:r>
      <w:r w:rsidRPr="00185C4E">
        <w:rPr>
          <w:rFonts w:ascii="Times New Roman" w:hAnsi="Times New Roman"/>
          <w:i/>
          <w:lang w:val="fr-FR"/>
        </w:rPr>
        <w:t xml:space="preserve">L </w:t>
      </w:r>
      <w:r w:rsidRPr="00185C4E">
        <w:rPr>
          <w:rFonts w:ascii="Arial Black" w:hAnsi="Arial Black"/>
          <w:sz w:val="25"/>
          <w:lang w:val="fr-FR"/>
        </w:rPr>
        <w:t xml:space="preserve">= </w:t>
      </w:r>
      <w:r w:rsidRPr="00185C4E">
        <w:rPr>
          <w:rFonts w:ascii="Times New Roman" w:hAnsi="Times New Roman"/>
          <w:i/>
          <w:lang w:val="fr-FR"/>
        </w:rPr>
        <w:t>l</w:t>
      </w:r>
      <w:r w:rsidRPr="00185C4E">
        <w:rPr>
          <w:vertAlign w:val="subscript"/>
          <w:lang w:val="fr-FR"/>
        </w:rPr>
        <w:t>1:</w:t>
      </w:r>
      <w:r w:rsidRPr="00185C4E">
        <w:rPr>
          <w:rFonts w:ascii="Times New Roman" w:hAnsi="Times New Roman"/>
          <w:i/>
          <w:vertAlign w:val="subscript"/>
          <w:lang w:val="fr-FR"/>
        </w:rPr>
        <w:t>n</w:t>
      </w:r>
      <w:r w:rsidRPr="00185C4E">
        <w:rPr>
          <w:lang w:val="fr-FR"/>
        </w:rPr>
        <w:t>. Étant</w:t>
      </w:r>
    </w:p>
    <w:p w:rsidR="00B77999" w:rsidRPr="00185C4E" w:rsidRDefault="00D9490F">
      <w:pPr>
        <w:pStyle w:val="Corpsdetexte"/>
        <w:ind w:left="976" w:right="1656"/>
        <w:jc w:val="both"/>
        <w:rPr>
          <w:lang w:val="fr-FR"/>
        </w:rPr>
      </w:pPr>
      <w:r w:rsidRPr="00185C4E">
        <w:rPr>
          <w:lang w:val="fr-FR"/>
        </w:rPr>
        <w:t xml:space="preserve">donné qu’un HMM est un modèle génératif, chaque label  </w:t>
      </w:r>
      <w:r w:rsidRPr="00185C4E">
        <w:rPr>
          <w:rFonts w:ascii="Times New Roman" w:hAnsi="Times New Roman"/>
          <w:i/>
          <w:lang w:val="fr-FR"/>
        </w:rPr>
        <w:t>l</w:t>
      </w:r>
      <w:r w:rsidRPr="00185C4E">
        <w:rPr>
          <w:rFonts w:ascii="Times New Roman" w:hAnsi="Times New Roman"/>
          <w:i/>
          <w:vertAlign w:val="subscript"/>
          <w:lang w:val="fr-FR"/>
        </w:rPr>
        <w:t>i</w:t>
      </w:r>
      <w:r w:rsidRPr="00185C4E">
        <w:rPr>
          <w:rFonts w:ascii="Times New Roman" w:hAnsi="Times New Roman"/>
          <w:i/>
          <w:lang w:val="fr-FR"/>
        </w:rPr>
        <w:t xml:space="preserve">  </w:t>
      </w:r>
      <w:r w:rsidRPr="00185C4E">
        <w:rPr>
          <w:lang w:val="fr-FR"/>
        </w:rPr>
        <w:t xml:space="preserve">correspond  à l’état  </w:t>
      </w:r>
      <w:r w:rsidRPr="00185C4E">
        <w:rPr>
          <w:rFonts w:ascii="Times New Roman" w:hAnsi="Times New Roman"/>
          <w:i/>
          <w:spacing w:val="5"/>
          <w:lang w:val="fr-FR"/>
        </w:rPr>
        <w:t>s</w:t>
      </w:r>
      <w:r w:rsidRPr="00185C4E">
        <w:rPr>
          <w:rFonts w:ascii="Times New Roman" w:hAnsi="Times New Roman"/>
          <w:i/>
          <w:spacing w:val="5"/>
          <w:vertAlign w:val="subscript"/>
          <w:lang w:val="fr-FR"/>
        </w:rPr>
        <w:t>j</w:t>
      </w:r>
      <w:r w:rsidRPr="00185C4E">
        <w:rPr>
          <w:rFonts w:ascii="Times New Roman" w:hAnsi="Times New Roman"/>
          <w:i/>
          <w:spacing w:val="5"/>
          <w:lang w:val="fr-FR"/>
        </w:rPr>
        <w:t xml:space="preserve"> </w:t>
      </w:r>
      <w:r w:rsidRPr="00185C4E">
        <w:rPr>
          <w:lang w:val="fr-FR"/>
        </w:rPr>
        <w:t xml:space="preserve">dans lequel la machine a généré l’observation  </w:t>
      </w:r>
      <w:r w:rsidRPr="00185C4E">
        <w:rPr>
          <w:rFonts w:ascii="Times New Roman" w:hAnsi="Times New Roman"/>
          <w:i/>
          <w:spacing w:val="5"/>
          <w:lang w:val="fr-FR"/>
        </w:rPr>
        <w:t>t</w:t>
      </w:r>
      <w:r w:rsidRPr="00185C4E">
        <w:rPr>
          <w:rFonts w:ascii="Times New Roman" w:hAnsi="Times New Roman"/>
          <w:i/>
          <w:spacing w:val="5"/>
          <w:vertAlign w:val="subscript"/>
          <w:lang w:val="fr-FR"/>
        </w:rPr>
        <w:t>i</w:t>
      </w:r>
      <w:r w:rsidRPr="00185C4E">
        <w:rPr>
          <w:spacing w:val="5"/>
          <w:lang w:val="fr-FR"/>
        </w:rPr>
        <w:t xml:space="preserve">. </w:t>
      </w:r>
      <w:r w:rsidRPr="00185C4E">
        <w:rPr>
          <w:lang w:val="fr-FR"/>
        </w:rPr>
        <w:t xml:space="preserve">Il y a autant  de labels candidats que d’états. Le processus d’étiquetage de  </w:t>
      </w:r>
      <w:r w:rsidRPr="00185C4E">
        <w:rPr>
          <w:rFonts w:ascii="Times New Roman" w:hAnsi="Times New Roman"/>
          <w:i/>
          <w:lang w:val="fr-FR"/>
        </w:rPr>
        <w:t xml:space="preserve">T  </w:t>
      </w:r>
      <w:r w:rsidRPr="00185C4E">
        <w:rPr>
          <w:lang w:val="fr-FR"/>
        </w:rPr>
        <w:t xml:space="preserve">consiste  à déterminer la séquence de labels </w:t>
      </w:r>
      <w:r w:rsidRPr="00185C4E">
        <w:rPr>
          <w:rFonts w:ascii="Times New Roman" w:hAnsi="Times New Roman"/>
          <w:i/>
          <w:spacing w:val="2"/>
          <w:lang w:val="fr-FR"/>
        </w:rPr>
        <w:t>L</w:t>
      </w:r>
      <w:r w:rsidRPr="00185C4E">
        <w:rPr>
          <w:rFonts w:ascii="DejaVu Sans" w:hAnsi="DejaVu Sans"/>
          <w:spacing w:val="2"/>
          <w:position w:val="9"/>
          <w:sz w:val="18"/>
          <w:lang w:val="fr-FR"/>
        </w:rPr>
        <w:t xml:space="preserve">∗ </w:t>
      </w:r>
      <w:r w:rsidRPr="00185C4E">
        <w:rPr>
          <w:lang w:val="fr-FR"/>
        </w:rPr>
        <w:t>qui maximise la probabilité</w:t>
      </w:r>
      <w:r w:rsidRPr="00185C4E">
        <w:rPr>
          <w:spacing w:val="52"/>
          <w:lang w:val="fr-FR"/>
        </w:rPr>
        <w:t xml:space="preserve"> </w:t>
      </w:r>
      <w:r w:rsidRPr="00185C4E">
        <w:rPr>
          <w:lang w:val="fr-FR"/>
        </w:rPr>
        <w:t>jointe</w:t>
      </w:r>
    </w:p>
    <w:p w:rsidR="00B77999" w:rsidRPr="00185C4E" w:rsidRDefault="00B77999">
      <w:pPr>
        <w:pStyle w:val="Corpsdetexte"/>
        <w:spacing w:before="3"/>
        <w:rPr>
          <w:sz w:val="14"/>
          <w:lang w:val="fr-FR"/>
        </w:rPr>
      </w:pPr>
      <w:r w:rsidRPr="00B77999">
        <w:pict>
          <v:line id="_x0000_s1698" style="position:absolute;z-index:251331072;mso-wrap-distance-left:0;mso-wrap-distance-right:0;mso-position-horizontal-relative:page" from="123.8pt,10.25pt" to="279.2pt,10.25pt" strokeweight=".14042mm">
            <w10:wrap type="topAndBottom" anchorx="page"/>
          </v:line>
        </w:pict>
      </w:r>
    </w:p>
    <w:p w:rsidR="00B77999" w:rsidRPr="00185C4E" w:rsidRDefault="00B77999">
      <w:pPr>
        <w:pStyle w:val="Paragraphedeliste"/>
        <w:numPr>
          <w:ilvl w:val="4"/>
          <w:numId w:val="60"/>
        </w:numPr>
        <w:tabs>
          <w:tab w:val="left" w:pos="1485"/>
        </w:tabs>
        <w:spacing w:before="6"/>
        <w:ind w:hanging="249"/>
        <w:rPr>
          <w:sz w:val="20"/>
          <w:lang w:val="fr-FR"/>
        </w:rPr>
      </w:pPr>
      <w:hyperlink w:anchor="_bookmark444" w:history="1">
        <w:bookmarkStart w:id="78" w:name="_bookmark56"/>
        <w:bookmarkEnd w:id="78"/>
        <w:r w:rsidR="00D9490F" w:rsidRPr="00185C4E">
          <w:rPr>
            <w:sz w:val="20"/>
            <w:lang w:val="fr-FR"/>
          </w:rPr>
          <w:t xml:space="preserve">Rabiner </w:t>
        </w:r>
      </w:hyperlink>
      <w:hyperlink w:anchor="_bookmark444" w:history="1">
        <w:r w:rsidR="00D9490F" w:rsidRPr="00185C4E">
          <w:rPr>
            <w:sz w:val="20"/>
            <w:lang w:val="fr-FR"/>
          </w:rPr>
          <w:t xml:space="preserve">[1989] </w:t>
        </w:r>
      </w:hyperlink>
      <w:r w:rsidR="00D9490F" w:rsidRPr="00185C4E">
        <w:rPr>
          <w:sz w:val="20"/>
          <w:lang w:val="fr-FR"/>
        </w:rPr>
        <w:t>fournit plus de détails sur le modèle</w:t>
      </w:r>
      <w:r w:rsidR="00D9490F" w:rsidRPr="00185C4E">
        <w:rPr>
          <w:spacing w:val="4"/>
          <w:sz w:val="20"/>
          <w:lang w:val="fr-FR"/>
        </w:rPr>
        <w:t xml:space="preserve"> </w:t>
      </w:r>
      <w:r w:rsidR="00D9490F" w:rsidRPr="00185C4E">
        <w:rPr>
          <w:sz w:val="20"/>
          <w:lang w:val="fr-FR"/>
        </w:rPr>
        <w:t>HMM.</w:t>
      </w:r>
    </w:p>
    <w:p w:rsidR="00B77999" w:rsidRPr="00185C4E" w:rsidRDefault="00B77999">
      <w:pPr>
        <w:rPr>
          <w:sz w:val="20"/>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10"/>
        <w:rPr>
          <w:sz w:val="27"/>
          <w:lang w:val="fr-FR"/>
        </w:rPr>
      </w:pPr>
    </w:p>
    <w:p w:rsidR="00B77999" w:rsidRPr="00185C4E" w:rsidRDefault="00D9490F">
      <w:pPr>
        <w:pStyle w:val="Corpsdetexte"/>
        <w:spacing w:before="57" w:line="314" w:lineRule="exact"/>
        <w:ind w:left="139"/>
        <w:rPr>
          <w:lang w:val="fr-FR"/>
        </w:rPr>
      </w:pPr>
      <w:r w:rsidRPr="00185C4E">
        <w:rPr>
          <w:spacing w:val="5"/>
          <w:lang w:val="fr-FR"/>
        </w:rPr>
        <w:t>(</w:t>
      </w:r>
      <w:r w:rsidRPr="00185C4E">
        <w:rPr>
          <w:rFonts w:ascii="Times New Roman" w:hAnsi="Times New Roman"/>
          <w:i/>
          <w:spacing w:val="5"/>
          <w:lang w:val="fr-FR"/>
        </w:rPr>
        <w:t>L</w:t>
      </w:r>
      <w:r w:rsidRPr="00185C4E">
        <w:rPr>
          <w:rFonts w:ascii="DejaVu Sans" w:hAnsi="DejaVu Sans"/>
          <w:spacing w:val="5"/>
          <w:position w:val="9"/>
          <w:sz w:val="18"/>
          <w:lang w:val="fr-FR"/>
        </w:rPr>
        <w:t xml:space="preserve">∗  </w:t>
      </w:r>
      <w:r w:rsidRPr="00185C4E">
        <w:rPr>
          <w:rFonts w:ascii="Arial Black" w:hAnsi="Arial Black"/>
          <w:sz w:val="25"/>
          <w:lang w:val="fr-FR"/>
        </w:rPr>
        <w:t xml:space="preserve">= </w:t>
      </w:r>
      <w:r w:rsidRPr="00185C4E">
        <w:rPr>
          <w:lang w:val="fr-FR"/>
        </w:rPr>
        <w:t xml:space="preserve">arg max </w:t>
      </w:r>
      <w:r w:rsidRPr="00185C4E">
        <w:rPr>
          <w:rFonts w:ascii="Times New Roman" w:hAnsi="Times New Roman"/>
          <w:i/>
          <w:spacing w:val="5"/>
          <w:lang w:val="fr-FR"/>
        </w:rPr>
        <w:t>P</w:t>
      </w:r>
      <w:r w:rsidRPr="00185C4E">
        <w:rPr>
          <w:rFonts w:ascii="Arial Black" w:hAnsi="Arial Black"/>
          <w:spacing w:val="5"/>
          <w:sz w:val="25"/>
          <w:lang w:val="fr-FR"/>
        </w:rPr>
        <w:t>(</w:t>
      </w:r>
      <w:r w:rsidRPr="00185C4E">
        <w:rPr>
          <w:rFonts w:ascii="Times New Roman" w:hAnsi="Times New Roman"/>
          <w:i/>
          <w:spacing w:val="5"/>
          <w:lang w:val="fr-FR"/>
        </w:rPr>
        <w:t>T</w:t>
      </w:r>
      <w:r w:rsidRPr="00185C4E">
        <w:rPr>
          <w:spacing w:val="5"/>
          <w:lang w:val="fr-FR"/>
        </w:rPr>
        <w:t xml:space="preserve">, </w:t>
      </w:r>
      <w:r w:rsidRPr="00185C4E">
        <w:rPr>
          <w:rFonts w:ascii="Times New Roman" w:hAnsi="Times New Roman"/>
          <w:i/>
          <w:lang w:val="fr-FR"/>
        </w:rPr>
        <w:t>L</w:t>
      </w:r>
      <w:r w:rsidRPr="00185C4E">
        <w:rPr>
          <w:rFonts w:ascii="Arial Black" w:hAnsi="Arial Black"/>
          <w:sz w:val="25"/>
          <w:lang w:val="fr-FR"/>
        </w:rPr>
        <w:t>)</w:t>
      </w:r>
      <w:r w:rsidRPr="00185C4E">
        <w:rPr>
          <w:lang w:val="fr-FR"/>
        </w:rPr>
        <w:t>). Une évaluation de toutes les séquences</w:t>
      </w:r>
      <w:r w:rsidRPr="00185C4E">
        <w:rPr>
          <w:spacing w:val="-17"/>
          <w:lang w:val="fr-FR"/>
        </w:rPr>
        <w:t xml:space="preserve"> </w:t>
      </w:r>
      <w:r w:rsidRPr="00185C4E">
        <w:rPr>
          <w:lang w:val="fr-FR"/>
        </w:rPr>
        <w:t>possibles</w:t>
      </w:r>
    </w:p>
    <w:p w:rsidR="00B77999" w:rsidRPr="00185C4E" w:rsidRDefault="00D9490F">
      <w:pPr>
        <w:spacing w:line="129" w:lineRule="exact"/>
        <w:ind w:left="1407"/>
        <w:rPr>
          <w:rFonts w:ascii="Times New Roman"/>
          <w:i/>
          <w:sz w:val="18"/>
          <w:lang w:val="fr-FR"/>
        </w:rPr>
      </w:pPr>
      <w:r w:rsidRPr="00185C4E">
        <w:rPr>
          <w:rFonts w:ascii="Times New Roman"/>
          <w:i/>
          <w:w w:val="99"/>
          <w:sz w:val="18"/>
          <w:lang w:val="fr-FR"/>
        </w:rPr>
        <w:t>L</w:t>
      </w:r>
    </w:p>
    <w:p w:rsidR="00B77999" w:rsidRPr="00185C4E" w:rsidRDefault="00D9490F">
      <w:pPr>
        <w:pStyle w:val="Corpsdetexte"/>
        <w:spacing w:line="211" w:lineRule="auto"/>
        <w:ind w:left="139" w:right="2493"/>
        <w:jc w:val="both"/>
        <w:rPr>
          <w:rFonts w:ascii="Times New Roman" w:hAnsi="Times New Roman"/>
          <w:i/>
          <w:lang w:val="fr-FR"/>
        </w:rPr>
      </w:pPr>
      <w:r w:rsidRPr="00185C4E">
        <w:rPr>
          <w:lang w:val="fr-FR"/>
        </w:rPr>
        <w:t xml:space="preserve">de labels est nécessaire pour déterminer </w:t>
      </w:r>
      <w:r w:rsidRPr="00185C4E">
        <w:rPr>
          <w:rFonts w:ascii="Times New Roman" w:hAnsi="Times New Roman"/>
          <w:i/>
          <w:spacing w:val="5"/>
          <w:lang w:val="fr-FR"/>
        </w:rPr>
        <w:t>L</w:t>
      </w:r>
      <w:r w:rsidRPr="00185C4E">
        <w:rPr>
          <w:rFonts w:ascii="DejaVu Sans" w:hAnsi="DejaVu Sans"/>
          <w:spacing w:val="5"/>
          <w:position w:val="9"/>
          <w:sz w:val="18"/>
          <w:lang w:val="fr-FR"/>
        </w:rPr>
        <w:t>∗</w:t>
      </w:r>
      <w:r w:rsidRPr="00185C4E">
        <w:rPr>
          <w:spacing w:val="5"/>
          <w:lang w:val="fr-FR"/>
        </w:rPr>
        <w:t xml:space="preserve">. </w:t>
      </w:r>
      <w:r w:rsidRPr="00185C4E">
        <w:rPr>
          <w:lang w:val="fr-FR"/>
        </w:rPr>
        <w:t xml:space="preserve">Pour éviter la complexité ex- ponentielle </w:t>
      </w:r>
      <w:r w:rsidRPr="00185C4E">
        <w:rPr>
          <w:rFonts w:ascii="Times New Roman" w:hAnsi="Times New Roman"/>
          <w:i/>
          <w:spacing w:val="6"/>
          <w:lang w:val="fr-FR"/>
        </w:rPr>
        <w:t>O</w:t>
      </w:r>
      <w:r w:rsidRPr="00185C4E">
        <w:rPr>
          <w:rFonts w:ascii="Arial Black" w:hAnsi="Arial Black"/>
          <w:spacing w:val="6"/>
          <w:sz w:val="25"/>
          <w:lang w:val="fr-FR"/>
        </w:rPr>
        <w:t>(</w:t>
      </w:r>
      <w:r w:rsidRPr="00185C4E">
        <w:rPr>
          <w:rFonts w:ascii="Times New Roman" w:hAnsi="Times New Roman"/>
          <w:i/>
          <w:spacing w:val="6"/>
          <w:lang w:val="fr-FR"/>
        </w:rPr>
        <w:t>m</w:t>
      </w:r>
      <w:r w:rsidRPr="00185C4E">
        <w:rPr>
          <w:rFonts w:ascii="Times New Roman" w:hAnsi="Times New Roman"/>
          <w:i/>
          <w:spacing w:val="6"/>
          <w:position w:val="9"/>
          <w:sz w:val="18"/>
          <w:lang w:val="fr-FR"/>
        </w:rPr>
        <w:t>n</w:t>
      </w:r>
      <w:r w:rsidRPr="00185C4E">
        <w:rPr>
          <w:rFonts w:ascii="Arial Black" w:hAnsi="Arial Black"/>
          <w:spacing w:val="6"/>
          <w:sz w:val="25"/>
          <w:lang w:val="fr-FR"/>
        </w:rPr>
        <w:t xml:space="preserve">) </w:t>
      </w:r>
      <w:r w:rsidRPr="00185C4E">
        <w:rPr>
          <w:rFonts w:ascii="Arial Black" w:hAnsi="Arial Black"/>
          <w:spacing w:val="26"/>
          <w:sz w:val="25"/>
          <w:lang w:val="fr-FR"/>
        </w:rPr>
        <w:t xml:space="preserve"> </w:t>
      </w:r>
      <w:r w:rsidRPr="00185C4E">
        <w:rPr>
          <w:lang w:val="fr-FR"/>
        </w:rPr>
        <w:t xml:space="preserve">d’une telle approche, </w:t>
      </w:r>
      <w:r w:rsidRPr="00185C4E">
        <w:rPr>
          <w:rFonts w:ascii="Times New Roman" w:hAnsi="Times New Roman"/>
          <w:i/>
          <w:lang w:val="fr-FR"/>
        </w:rPr>
        <w:t xml:space="preserve">n </w:t>
      </w:r>
      <w:r w:rsidRPr="00185C4E">
        <w:rPr>
          <w:lang w:val="fr-FR"/>
        </w:rPr>
        <w:t xml:space="preserve">étant la longueur du texte et </w:t>
      </w:r>
      <w:r w:rsidRPr="00185C4E">
        <w:rPr>
          <w:rFonts w:ascii="Times New Roman" w:hAnsi="Times New Roman"/>
          <w:i/>
          <w:lang w:val="fr-FR"/>
        </w:rPr>
        <w:t>m</w:t>
      </w:r>
    </w:p>
    <w:p w:rsidR="00B77999" w:rsidRPr="00185C4E" w:rsidRDefault="00D9490F">
      <w:pPr>
        <w:pStyle w:val="Corpsdetexte"/>
        <w:spacing w:line="242" w:lineRule="auto"/>
        <w:ind w:left="139" w:right="2493"/>
        <w:jc w:val="both"/>
        <w:rPr>
          <w:lang w:val="fr-FR"/>
        </w:rPr>
      </w:pPr>
      <w:r w:rsidRPr="00185C4E">
        <w:rPr>
          <w:lang w:val="fr-FR"/>
        </w:rPr>
        <w:t xml:space="preserve">le nombre de labels candidats, l’algorithme de décodage Viterbi </w:t>
      </w:r>
      <w:hyperlink w:anchor="_bookmark487" w:history="1">
        <w:r w:rsidRPr="00185C4E">
          <w:rPr>
            <w:lang w:val="fr-FR"/>
          </w:rPr>
          <w:t>[Viterbi,</w:t>
        </w:r>
      </w:hyperlink>
      <w:r w:rsidRPr="00185C4E">
        <w:rPr>
          <w:lang w:val="fr-FR"/>
        </w:rPr>
        <w:t xml:space="preserve"> </w:t>
      </w:r>
      <w:hyperlink w:anchor="_bookmark487" w:history="1">
        <w:r w:rsidRPr="00185C4E">
          <w:rPr>
            <w:lang w:val="fr-FR"/>
          </w:rPr>
          <w:t>1967],</w:t>
        </w:r>
      </w:hyperlink>
      <w:r w:rsidRPr="00185C4E">
        <w:rPr>
          <w:lang w:val="fr-FR"/>
        </w:rPr>
        <w:t xml:space="preserve"> basé sur de la programmation dynamique, permet d’obtenir une estimation de </w:t>
      </w:r>
      <w:r w:rsidRPr="00185C4E">
        <w:rPr>
          <w:rFonts w:ascii="Times New Roman" w:hAnsi="Times New Roman"/>
          <w:i/>
          <w:lang w:val="fr-FR"/>
        </w:rPr>
        <w:t>L</w:t>
      </w:r>
      <w:r w:rsidRPr="00185C4E">
        <w:rPr>
          <w:rFonts w:ascii="DejaVu Sans" w:hAnsi="DejaVu Sans"/>
          <w:position w:val="9"/>
          <w:sz w:val="18"/>
          <w:lang w:val="fr-FR"/>
        </w:rPr>
        <w:t>∗</w:t>
      </w:r>
      <w:r w:rsidRPr="00185C4E">
        <w:rPr>
          <w:lang w:val="fr-FR"/>
        </w:rPr>
        <w:t>. Cet algorithme utilise des paramètres estimés par ap- prentissage sur un corpus de textes annotés manuellement :</w:t>
      </w:r>
    </w:p>
    <w:p w:rsidR="00B77999" w:rsidRPr="00185C4E" w:rsidRDefault="00D9490F">
      <w:pPr>
        <w:pStyle w:val="Paragraphedeliste"/>
        <w:numPr>
          <w:ilvl w:val="0"/>
          <w:numId w:val="59"/>
        </w:numPr>
        <w:tabs>
          <w:tab w:val="left" w:pos="725"/>
        </w:tabs>
        <w:spacing w:before="67"/>
        <w:rPr>
          <w:sz w:val="24"/>
          <w:lang w:val="fr-FR"/>
        </w:rPr>
      </w:pPr>
      <w:r w:rsidRPr="00185C4E">
        <w:rPr>
          <w:sz w:val="24"/>
          <w:lang w:val="fr-FR"/>
        </w:rPr>
        <w:t>un</w:t>
      </w:r>
      <w:r w:rsidRPr="00185C4E">
        <w:rPr>
          <w:spacing w:val="-1"/>
          <w:sz w:val="24"/>
          <w:lang w:val="fr-FR"/>
        </w:rPr>
        <w:t xml:space="preserve"> </w:t>
      </w:r>
      <w:r w:rsidRPr="00185C4E">
        <w:rPr>
          <w:sz w:val="24"/>
          <w:lang w:val="fr-FR"/>
        </w:rPr>
        <w:t>alphabet</w:t>
      </w:r>
      <w:r w:rsidRPr="00185C4E">
        <w:rPr>
          <w:spacing w:val="-1"/>
          <w:sz w:val="24"/>
          <w:lang w:val="fr-FR"/>
        </w:rPr>
        <w:t xml:space="preserve"> </w:t>
      </w:r>
      <w:r w:rsidRPr="00185C4E">
        <w:rPr>
          <w:sz w:val="24"/>
          <w:lang w:val="fr-FR"/>
        </w:rPr>
        <w:t>ou</w:t>
      </w:r>
      <w:r w:rsidRPr="00185C4E">
        <w:rPr>
          <w:spacing w:val="-1"/>
          <w:sz w:val="24"/>
          <w:lang w:val="fr-FR"/>
        </w:rPr>
        <w:t xml:space="preserve"> </w:t>
      </w:r>
      <w:r w:rsidRPr="00185C4E">
        <w:rPr>
          <w:sz w:val="24"/>
          <w:lang w:val="fr-FR"/>
        </w:rPr>
        <w:t>vocabulaire</w:t>
      </w:r>
      <w:r w:rsidRPr="00185C4E">
        <w:rPr>
          <w:spacing w:val="2"/>
          <w:sz w:val="24"/>
          <w:lang w:val="fr-FR"/>
        </w:rPr>
        <w:t xml:space="preserve"> </w:t>
      </w:r>
      <w:r w:rsidRPr="00185C4E">
        <w:rPr>
          <w:rFonts w:ascii="DejaVu Sans"/>
          <w:spacing w:val="4"/>
          <w:sz w:val="25"/>
          <w:lang w:val="fr-FR"/>
        </w:rPr>
        <w:t>{</w:t>
      </w:r>
      <w:r w:rsidRPr="00185C4E">
        <w:rPr>
          <w:rFonts w:ascii="Times New Roman"/>
          <w:i/>
          <w:spacing w:val="4"/>
          <w:sz w:val="24"/>
          <w:lang w:val="fr-FR"/>
        </w:rPr>
        <w:t>o</w:t>
      </w:r>
      <w:r w:rsidRPr="00185C4E">
        <w:rPr>
          <w:spacing w:val="4"/>
          <w:sz w:val="24"/>
          <w:vertAlign w:val="subscript"/>
          <w:lang w:val="fr-FR"/>
        </w:rPr>
        <w:t>1</w:t>
      </w:r>
      <w:r w:rsidRPr="00185C4E">
        <w:rPr>
          <w:spacing w:val="4"/>
          <w:sz w:val="24"/>
          <w:lang w:val="fr-FR"/>
        </w:rPr>
        <w:t>,</w:t>
      </w:r>
      <w:r w:rsidRPr="00185C4E">
        <w:rPr>
          <w:spacing w:val="-17"/>
          <w:sz w:val="24"/>
          <w:lang w:val="fr-FR"/>
        </w:rPr>
        <w:t xml:space="preserve"> </w:t>
      </w:r>
      <w:r w:rsidRPr="00185C4E">
        <w:rPr>
          <w:rFonts w:ascii="Times New Roman"/>
          <w:i/>
          <w:spacing w:val="4"/>
          <w:sz w:val="24"/>
          <w:lang w:val="fr-FR"/>
        </w:rPr>
        <w:t>o</w:t>
      </w:r>
      <w:r w:rsidRPr="00185C4E">
        <w:rPr>
          <w:spacing w:val="4"/>
          <w:sz w:val="24"/>
          <w:vertAlign w:val="subscript"/>
          <w:lang w:val="fr-FR"/>
        </w:rPr>
        <w:t>2</w:t>
      </w:r>
      <w:r w:rsidRPr="00185C4E">
        <w:rPr>
          <w:spacing w:val="4"/>
          <w:sz w:val="24"/>
          <w:lang w:val="fr-FR"/>
        </w:rPr>
        <w:t>,</w:t>
      </w:r>
      <w:r w:rsidRPr="00185C4E">
        <w:rPr>
          <w:spacing w:val="-19"/>
          <w:sz w:val="24"/>
          <w:lang w:val="fr-FR"/>
        </w:rPr>
        <w:t xml:space="preserve"> </w:t>
      </w:r>
      <w:r w:rsidRPr="00185C4E">
        <w:rPr>
          <w:sz w:val="24"/>
          <w:lang w:val="fr-FR"/>
        </w:rPr>
        <w:t>...,</w:t>
      </w:r>
      <w:r w:rsidRPr="00185C4E">
        <w:rPr>
          <w:spacing w:val="-17"/>
          <w:sz w:val="24"/>
          <w:lang w:val="fr-FR"/>
        </w:rPr>
        <w:t xml:space="preserve"> </w:t>
      </w:r>
      <w:r w:rsidRPr="00185C4E">
        <w:rPr>
          <w:rFonts w:ascii="Times New Roman"/>
          <w:i/>
          <w:spacing w:val="7"/>
          <w:sz w:val="24"/>
          <w:lang w:val="fr-FR"/>
        </w:rPr>
        <w:t>o</w:t>
      </w:r>
      <w:r w:rsidRPr="00185C4E">
        <w:rPr>
          <w:rFonts w:ascii="Times New Roman"/>
          <w:i/>
          <w:spacing w:val="7"/>
          <w:sz w:val="24"/>
          <w:vertAlign w:val="subscript"/>
          <w:lang w:val="fr-FR"/>
        </w:rPr>
        <w:t>k</w:t>
      </w:r>
      <w:r w:rsidRPr="00185C4E">
        <w:rPr>
          <w:rFonts w:ascii="DejaVu Sans"/>
          <w:spacing w:val="7"/>
          <w:sz w:val="25"/>
          <w:lang w:val="fr-FR"/>
        </w:rPr>
        <w:t>}</w:t>
      </w:r>
      <w:r w:rsidRPr="00185C4E">
        <w:rPr>
          <w:rFonts w:ascii="DejaVu Sans"/>
          <w:spacing w:val="-48"/>
          <w:sz w:val="25"/>
          <w:lang w:val="fr-FR"/>
        </w:rPr>
        <w:t xml:space="preserve"> </w:t>
      </w:r>
      <w:r w:rsidRPr="00185C4E">
        <w:rPr>
          <w:sz w:val="24"/>
          <w:lang w:val="fr-FR"/>
        </w:rPr>
        <w:t>;</w:t>
      </w:r>
    </w:p>
    <w:p w:rsidR="00B77999" w:rsidRPr="00185C4E" w:rsidRDefault="00D9490F">
      <w:pPr>
        <w:pStyle w:val="Paragraphedeliste"/>
        <w:numPr>
          <w:ilvl w:val="0"/>
          <w:numId w:val="59"/>
        </w:numPr>
        <w:tabs>
          <w:tab w:val="left" w:pos="725"/>
        </w:tabs>
        <w:spacing w:before="72"/>
        <w:rPr>
          <w:sz w:val="24"/>
          <w:lang w:val="fr-FR"/>
        </w:rPr>
      </w:pPr>
      <w:r w:rsidRPr="00185C4E">
        <w:rPr>
          <w:sz w:val="24"/>
          <w:lang w:val="fr-FR"/>
        </w:rPr>
        <w:t>un</w:t>
      </w:r>
      <w:r w:rsidRPr="00185C4E">
        <w:rPr>
          <w:spacing w:val="-1"/>
          <w:sz w:val="24"/>
          <w:lang w:val="fr-FR"/>
        </w:rPr>
        <w:t xml:space="preserve"> </w:t>
      </w:r>
      <w:r w:rsidRPr="00185C4E">
        <w:rPr>
          <w:sz w:val="24"/>
          <w:lang w:val="fr-FR"/>
        </w:rPr>
        <w:t>ensemble d’états</w:t>
      </w:r>
      <w:r w:rsidRPr="00185C4E">
        <w:rPr>
          <w:spacing w:val="3"/>
          <w:sz w:val="24"/>
          <w:lang w:val="fr-FR"/>
        </w:rPr>
        <w:t xml:space="preserve"> </w:t>
      </w:r>
      <w:r w:rsidRPr="00185C4E">
        <w:rPr>
          <w:rFonts w:ascii="DejaVu Sans" w:hAnsi="DejaVu Sans"/>
          <w:spacing w:val="4"/>
          <w:sz w:val="25"/>
          <w:lang w:val="fr-FR"/>
        </w:rPr>
        <w:t>{</w:t>
      </w:r>
      <w:r w:rsidRPr="00185C4E">
        <w:rPr>
          <w:rFonts w:ascii="Times New Roman" w:hAnsi="Times New Roman"/>
          <w:i/>
          <w:spacing w:val="4"/>
          <w:sz w:val="24"/>
          <w:lang w:val="fr-FR"/>
        </w:rPr>
        <w:t>s</w:t>
      </w:r>
      <w:r w:rsidRPr="00185C4E">
        <w:rPr>
          <w:spacing w:val="4"/>
          <w:sz w:val="24"/>
          <w:vertAlign w:val="subscript"/>
          <w:lang w:val="fr-FR"/>
        </w:rPr>
        <w:t>1</w:t>
      </w:r>
      <w:r w:rsidRPr="00185C4E">
        <w:rPr>
          <w:spacing w:val="4"/>
          <w:sz w:val="24"/>
          <w:lang w:val="fr-FR"/>
        </w:rPr>
        <w:t>,</w:t>
      </w:r>
      <w:r w:rsidRPr="00185C4E">
        <w:rPr>
          <w:spacing w:val="-17"/>
          <w:sz w:val="24"/>
          <w:lang w:val="fr-FR"/>
        </w:rPr>
        <w:t xml:space="preserve"> </w:t>
      </w:r>
      <w:r w:rsidRPr="00185C4E">
        <w:rPr>
          <w:rFonts w:ascii="Times New Roman" w:hAnsi="Times New Roman"/>
          <w:i/>
          <w:spacing w:val="3"/>
          <w:sz w:val="24"/>
          <w:lang w:val="fr-FR"/>
        </w:rPr>
        <w:t>s</w:t>
      </w:r>
      <w:r w:rsidRPr="00185C4E">
        <w:rPr>
          <w:spacing w:val="3"/>
          <w:sz w:val="24"/>
          <w:vertAlign w:val="subscript"/>
          <w:lang w:val="fr-FR"/>
        </w:rPr>
        <w:t>2</w:t>
      </w:r>
      <w:r w:rsidRPr="00185C4E">
        <w:rPr>
          <w:spacing w:val="3"/>
          <w:sz w:val="24"/>
          <w:lang w:val="fr-FR"/>
        </w:rPr>
        <w:t>,</w:t>
      </w:r>
      <w:r w:rsidRPr="00185C4E">
        <w:rPr>
          <w:spacing w:val="-19"/>
          <w:sz w:val="24"/>
          <w:lang w:val="fr-FR"/>
        </w:rPr>
        <w:t xml:space="preserve"> </w:t>
      </w:r>
      <w:r w:rsidRPr="00185C4E">
        <w:rPr>
          <w:sz w:val="24"/>
          <w:lang w:val="fr-FR"/>
        </w:rPr>
        <w:t>...,</w:t>
      </w:r>
      <w:r w:rsidRPr="00185C4E">
        <w:rPr>
          <w:spacing w:val="-17"/>
          <w:sz w:val="24"/>
          <w:lang w:val="fr-FR"/>
        </w:rPr>
        <w:t xml:space="preserve"> </w:t>
      </w:r>
      <w:r w:rsidRPr="00185C4E">
        <w:rPr>
          <w:rFonts w:ascii="Times New Roman" w:hAnsi="Times New Roman"/>
          <w:i/>
          <w:spacing w:val="6"/>
          <w:sz w:val="24"/>
          <w:lang w:val="fr-FR"/>
        </w:rPr>
        <w:t>s</w:t>
      </w:r>
      <w:r w:rsidRPr="00185C4E">
        <w:rPr>
          <w:rFonts w:ascii="Times New Roman" w:hAnsi="Times New Roman"/>
          <w:i/>
          <w:spacing w:val="6"/>
          <w:sz w:val="24"/>
          <w:vertAlign w:val="subscript"/>
          <w:lang w:val="fr-FR"/>
        </w:rPr>
        <w:t>m</w:t>
      </w:r>
      <w:r w:rsidRPr="00185C4E">
        <w:rPr>
          <w:rFonts w:ascii="DejaVu Sans" w:hAnsi="DejaVu Sans"/>
          <w:spacing w:val="6"/>
          <w:sz w:val="25"/>
          <w:lang w:val="fr-FR"/>
        </w:rPr>
        <w:t>}</w:t>
      </w:r>
      <w:r w:rsidRPr="00185C4E">
        <w:rPr>
          <w:rFonts w:ascii="DejaVu Sans" w:hAnsi="DejaVu Sans"/>
          <w:spacing w:val="-48"/>
          <w:sz w:val="25"/>
          <w:lang w:val="fr-FR"/>
        </w:rPr>
        <w:t xml:space="preserve"> </w:t>
      </w:r>
      <w:r w:rsidRPr="00185C4E">
        <w:rPr>
          <w:sz w:val="24"/>
          <w:lang w:val="fr-FR"/>
        </w:rPr>
        <w:t>;</w:t>
      </w:r>
    </w:p>
    <w:p w:rsidR="00B77999" w:rsidRPr="00185C4E" w:rsidRDefault="00D9490F">
      <w:pPr>
        <w:pStyle w:val="Paragraphedeliste"/>
        <w:numPr>
          <w:ilvl w:val="0"/>
          <w:numId w:val="59"/>
        </w:numPr>
        <w:tabs>
          <w:tab w:val="left" w:pos="725"/>
        </w:tabs>
        <w:spacing w:before="28"/>
        <w:rPr>
          <w:sz w:val="24"/>
          <w:lang w:val="fr-FR"/>
        </w:rPr>
      </w:pPr>
      <w:r w:rsidRPr="00185C4E">
        <w:rPr>
          <w:sz w:val="24"/>
          <w:lang w:val="fr-FR"/>
        </w:rPr>
        <w:t>la</w:t>
      </w:r>
      <w:r w:rsidRPr="00185C4E">
        <w:rPr>
          <w:spacing w:val="-16"/>
          <w:sz w:val="24"/>
          <w:lang w:val="fr-FR"/>
        </w:rPr>
        <w:t xml:space="preserve"> </w:t>
      </w:r>
      <w:r w:rsidRPr="00185C4E">
        <w:rPr>
          <w:sz w:val="24"/>
          <w:lang w:val="fr-FR"/>
        </w:rPr>
        <w:t>probabilité</w:t>
      </w:r>
      <w:r w:rsidRPr="00185C4E">
        <w:rPr>
          <w:spacing w:val="-15"/>
          <w:sz w:val="24"/>
          <w:lang w:val="fr-FR"/>
        </w:rPr>
        <w:t xml:space="preserve"> </w:t>
      </w:r>
      <w:r w:rsidRPr="00185C4E">
        <w:rPr>
          <w:sz w:val="24"/>
          <w:lang w:val="fr-FR"/>
        </w:rPr>
        <w:t>que</w:t>
      </w:r>
      <w:r w:rsidRPr="00185C4E">
        <w:rPr>
          <w:spacing w:val="-13"/>
          <w:sz w:val="24"/>
          <w:lang w:val="fr-FR"/>
        </w:rPr>
        <w:t xml:space="preserve"> </w:t>
      </w:r>
      <w:r w:rsidRPr="00185C4E">
        <w:rPr>
          <w:rFonts w:ascii="Times New Roman" w:hAnsi="Times New Roman"/>
          <w:i/>
          <w:spacing w:val="5"/>
          <w:sz w:val="24"/>
          <w:lang w:val="fr-FR"/>
        </w:rPr>
        <w:t>s</w:t>
      </w:r>
      <w:r w:rsidRPr="00185C4E">
        <w:rPr>
          <w:rFonts w:ascii="Times New Roman" w:hAnsi="Times New Roman"/>
          <w:i/>
          <w:spacing w:val="5"/>
          <w:sz w:val="24"/>
          <w:vertAlign w:val="subscript"/>
          <w:lang w:val="fr-FR"/>
        </w:rPr>
        <w:t>j</w:t>
      </w:r>
      <w:r w:rsidRPr="00185C4E">
        <w:rPr>
          <w:rFonts w:ascii="Times New Roman" w:hAnsi="Times New Roman"/>
          <w:i/>
          <w:spacing w:val="-6"/>
          <w:sz w:val="24"/>
          <w:lang w:val="fr-FR"/>
        </w:rPr>
        <w:t xml:space="preserve"> </w:t>
      </w:r>
      <w:r w:rsidRPr="00185C4E">
        <w:rPr>
          <w:sz w:val="24"/>
          <w:lang w:val="fr-FR"/>
        </w:rPr>
        <w:t>génère</w:t>
      </w:r>
      <w:r w:rsidRPr="00185C4E">
        <w:rPr>
          <w:spacing w:val="-15"/>
          <w:sz w:val="24"/>
          <w:lang w:val="fr-FR"/>
        </w:rPr>
        <w:t xml:space="preserve"> </w:t>
      </w:r>
      <w:r w:rsidRPr="00185C4E">
        <w:rPr>
          <w:sz w:val="24"/>
          <w:lang w:val="fr-FR"/>
        </w:rPr>
        <w:t>la</w:t>
      </w:r>
      <w:r w:rsidRPr="00185C4E">
        <w:rPr>
          <w:spacing w:val="-15"/>
          <w:sz w:val="24"/>
          <w:lang w:val="fr-FR"/>
        </w:rPr>
        <w:t xml:space="preserve"> </w:t>
      </w:r>
      <w:r w:rsidRPr="00185C4E">
        <w:rPr>
          <w:sz w:val="24"/>
          <w:lang w:val="fr-FR"/>
        </w:rPr>
        <w:t>première</w:t>
      </w:r>
      <w:r w:rsidRPr="00185C4E">
        <w:rPr>
          <w:spacing w:val="-16"/>
          <w:sz w:val="24"/>
          <w:lang w:val="fr-FR"/>
        </w:rPr>
        <w:t xml:space="preserve"> </w:t>
      </w:r>
      <w:r w:rsidRPr="00185C4E">
        <w:rPr>
          <w:sz w:val="24"/>
          <w:lang w:val="fr-FR"/>
        </w:rPr>
        <w:t>observation</w:t>
      </w:r>
      <w:r w:rsidRPr="00185C4E">
        <w:rPr>
          <w:spacing w:val="-12"/>
          <w:sz w:val="24"/>
          <w:lang w:val="fr-FR"/>
        </w:rPr>
        <w:t xml:space="preserve"> </w:t>
      </w:r>
      <w:r>
        <w:rPr>
          <w:rFonts w:ascii="Noto Serif" w:hAnsi="Noto Serif"/>
          <w:spacing w:val="7"/>
          <w:sz w:val="24"/>
        </w:rPr>
        <w:t>π</w:t>
      </w:r>
      <w:r w:rsidRPr="00185C4E">
        <w:rPr>
          <w:rFonts w:ascii="Arial Black" w:hAnsi="Arial Black"/>
          <w:spacing w:val="7"/>
          <w:sz w:val="25"/>
          <w:lang w:val="fr-FR"/>
        </w:rPr>
        <w:t>(</w:t>
      </w:r>
      <w:r w:rsidRPr="00185C4E">
        <w:rPr>
          <w:rFonts w:ascii="Times New Roman" w:hAnsi="Times New Roman"/>
          <w:i/>
          <w:spacing w:val="7"/>
          <w:sz w:val="24"/>
          <w:lang w:val="fr-FR"/>
        </w:rPr>
        <w:t>s</w:t>
      </w:r>
      <w:r w:rsidRPr="00185C4E">
        <w:rPr>
          <w:rFonts w:ascii="Times New Roman" w:hAnsi="Times New Roman"/>
          <w:i/>
          <w:spacing w:val="7"/>
          <w:sz w:val="24"/>
          <w:vertAlign w:val="subscript"/>
          <w:lang w:val="fr-FR"/>
        </w:rPr>
        <w:t>j</w:t>
      </w:r>
      <w:r w:rsidRPr="00185C4E">
        <w:rPr>
          <w:rFonts w:ascii="Arial Black" w:hAnsi="Arial Black"/>
          <w:spacing w:val="7"/>
          <w:sz w:val="25"/>
          <w:lang w:val="fr-FR"/>
        </w:rPr>
        <w:t>)</w:t>
      </w:r>
      <w:r w:rsidRPr="00185C4E">
        <w:rPr>
          <w:spacing w:val="7"/>
          <w:sz w:val="24"/>
          <w:lang w:val="fr-FR"/>
        </w:rPr>
        <w:t>,</w:t>
      </w:r>
      <w:r w:rsidRPr="00185C4E">
        <w:rPr>
          <w:spacing w:val="-18"/>
          <w:sz w:val="24"/>
          <w:lang w:val="fr-FR"/>
        </w:rPr>
        <w:t xml:space="preserve"> </w:t>
      </w:r>
      <w:r w:rsidRPr="00185C4E">
        <w:rPr>
          <w:rFonts w:ascii="DejaVu Sans" w:hAnsi="DejaVu Sans"/>
          <w:spacing w:val="7"/>
          <w:sz w:val="25"/>
          <w:lang w:val="fr-FR"/>
        </w:rPr>
        <w:t>∀</w:t>
      </w:r>
      <w:r w:rsidRPr="00185C4E">
        <w:rPr>
          <w:rFonts w:ascii="Times New Roman" w:hAnsi="Times New Roman"/>
          <w:i/>
          <w:spacing w:val="7"/>
          <w:sz w:val="24"/>
          <w:lang w:val="fr-FR"/>
        </w:rPr>
        <w:t>j</w:t>
      </w:r>
      <w:r w:rsidRPr="00185C4E">
        <w:rPr>
          <w:rFonts w:ascii="Times New Roman" w:hAnsi="Times New Roman"/>
          <w:i/>
          <w:spacing w:val="8"/>
          <w:sz w:val="24"/>
          <w:lang w:val="fr-FR"/>
        </w:rPr>
        <w:t xml:space="preserve"> </w:t>
      </w:r>
      <w:r w:rsidRPr="00185C4E">
        <w:rPr>
          <w:rFonts w:ascii="DejaVu Sans" w:hAnsi="DejaVu Sans"/>
          <w:sz w:val="25"/>
          <w:lang w:val="fr-FR"/>
        </w:rPr>
        <w:t>∈</w:t>
      </w:r>
      <w:r w:rsidRPr="00185C4E">
        <w:rPr>
          <w:rFonts w:ascii="DejaVu Sans" w:hAnsi="DejaVu Sans"/>
          <w:spacing w:val="-12"/>
          <w:sz w:val="25"/>
          <w:lang w:val="fr-FR"/>
        </w:rPr>
        <w:t xml:space="preserve"> </w:t>
      </w:r>
      <w:r w:rsidRPr="00185C4E">
        <w:rPr>
          <w:rFonts w:ascii="Arial Black" w:hAnsi="Arial Black"/>
          <w:sz w:val="25"/>
          <w:lang w:val="fr-FR"/>
        </w:rPr>
        <w:t>[</w:t>
      </w:r>
      <w:r w:rsidRPr="00185C4E">
        <w:rPr>
          <w:sz w:val="24"/>
          <w:lang w:val="fr-FR"/>
        </w:rPr>
        <w:t>1..</w:t>
      </w:r>
      <w:r w:rsidRPr="00185C4E">
        <w:rPr>
          <w:rFonts w:ascii="Times New Roman" w:hAnsi="Times New Roman"/>
          <w:i/>
          <w:sz w:val="24"/>
          <w:lang w:val="fr-FR"/>
        </w:rPr>
        <w:t>m</w:t>
      </w:r>
      <w:r w:rsidRPr="00185C4E">
        <w:rPr>
          <w:rFonts w:ascii="Arial Black" w:hAnsi="Arial Black"/>
          <w:sz w:val="25"/>
          <w:lang w:val="fr-FR"/>
        </w:rPr>
        <w:t>]</w:t>
      </w:r>
      <w:r w:rsidRPr="00185C4E">
        <w:rPr>
          <w:rFonts w:ascii="Arial Black" w:hAnsi="Arial Black"/>
          <w:spacing w:val="-53"/>
          <w:sz w:val="25"/>
          <w:lang w:val="fr-FR"/>
        </w:rPr>
        <w:t xml:space="preserve"> </w:t>
      </w:r>
      <w:r w:rsidRPr="00185C4E">
        <w:rPr>
          <w:sz w:val="24"/>
          <w:lang w:val="fr-FR"/>
        </w:rPr>
        <w:t>;</w:t>
      </w:r>
    </w:p>
    <w:p w:rsidR="00B77999" w:rsidRPr="00185C4E" w:rsidRDefault="00B77999">
      <w:pPr>
        <w:pStyle w:val="Paragraphedeliste"/>
        <w:numPr>
          <w:ilvl w:val="0"/>
          <w:numId w:val="59"/>
        </w:numPr>
        <w:tabs>
          <w:tab w:val="left" w:pos="725"/>
          <w:tab w:val="left" w:pos="6774"/>
        </w:tabs>
        <w:spacing w:before="10" w:line="247" w:lineRule="auto"/>
        <w:ind w:right="2807"/>
        <w:rPr>
          <w:rFonts w:ascii="Times New Roman" w:hAnsi="Times New Roman"/>
          <w:i/>
          <w:sz w:val="24"/>
          <w:lang w:val="fr-FR"/>
        </w:rPr>
      </w:pPr>
      <w:r w:rsidRPr="00B77999">
        <w:pict>
          <v:shape id="_x0000_s1697" type="#_x0000_t202" style="position:absolute;left:0;text-align:left;margin-left:99.4pt;margin-top:22.7pt;width:371pt;height:21.65pt;z-index:-251767296;mso-position-horizontal-relative:page" filled="f" stroked="f">
            <v:textbox inset="0,0,0,0">
              <w:txbxContent>
                <w:p w:rsidR="00D9490F" w:rsidRDefault="00D9490F">
                  <w:pPr>
                    <w:numPr>
                      <w:ilvl w:val="0"/>
                      <w:numId w:val="58"/>
                    </w:numPr>
                    <w:tabs>
                      <w:tab w:val="left" w:pos="5172"/>
                      <w:tab w:val="left" w:pos="5173"/>
                      <w:tab w:val="left" w:pos="5619"/>
                      <w:tab w:val="left" w:pos="5975"/>
                      <w:tab w:val="left" w:pos="6888"/>
                      <w:tab w:val="left" w:pos="7253"/>
                    </w:tabs>
                    <w:spacing w:line="252" w:lineRule="exact"/>
                    <w:ind w:hanging="5172"/>
                    <w:rPr>
                      <w:rFonts w:ascii="DejaVu Sans" w:hAnsi="DejaVu Sans"/>
                      <w:sz w:val="25"/>
                    </w:rPr>
                  </w:pPr>
                  <w:r>
                    <w:rPr>
                      <w:rFonts w:ascii="DejaVu Sans" w:hAnsi="DejaVu Sans"/>
                      <w:w w:val="90"/>
                      <w:sz w:val="25"/>
                    </w:rPr>
                    <w:t>|</w:t>
                  </w:r>
                  <w:r>
                    <w:rPr>
                      <w:rFonts w:ascii="DejaVu Sans" w:hAnsi="DejaVu Sans"/>
                      <w:w w:val="90"/>
                      <w:sz w:val="25"/>
                    </w:rPr>
                    <w:tab/>
                    <w:t>∀</w:t>
                  </w:r>
                  <w:r>
                    <w:rPr>
                      <w:rFonts w:ascii="DejaVu Sans" w:hAnsi="DejaVu Sans"/>
                      <w:w w:val="90"/>
                      <w:sz w:val="25"/>
                    </w:rPr>
                    <w:tab/>
                    <w:t>∈</w:t>
                  </w:r>
                  <w:r>
                    <w:rPr>
                      <w:rFonts w:ascii="DejaVu Sans" w:hAnsi="DejaVu Sans"/>
                      <w:w w:val="90"/>
                      <w:sz w:val="25"/>
                    </w:rPr>
                    <w:tab/>
                    <w:t>∀</w:t>
                  </w:r>
                  <w:r>
                    <w:rPr>
                      <w:rFonts w:ascii="DejaVu Sans" w:hAnsi="DejaVu Sans"/>
                      <w:w w:val="90"/>
                      <w:sz w:val="25"/>
                    </w:rPr>
                    <w:tab/>
                  </w:r>
                  <w:r>
                    <w:rPr>
                      <w:rFonts w:ascii="DejaVu Sans" w:hAnsi="DejaVu Sans"/>
                      <w:w w:val="75"/>
                      <w:sz w:val="25"/>
                    </w:rPr>
                    <w:t>∈</w:t>
                  </w:r>
                </w:p>
              </w:txbxContent>
            </v:textbox>
            <w10:wrap anchorx="page"/>
          </v:shape>
        </w:pict>
      </w:r>
      <w:r w:rsidR="00D9490F" w:rsidRPr="00185C4E">
        <w:rPr>
          <w:sz w:val="24"/>
          <w:lang w:val="fr-FR"/>
        </w:rPr>
        <w:t>la</w:t>
      </w:r>
      <w:r w:rsidR="00D9490F" w:rsidRPr="00185C4E">
        <w:rPr>
          <w:spacing w:val="-14"/>
          <w:sz w:val="24"/>
          <w:lang w:val="fr-FR"/>
        </w:rPr>
        <w:t xml:space="preserve"> </w:t>
      </w:r>
      <w:r w:rsidR="00D9490F" w:rsidRPr="00185C4E">
        <w:rPr>
          <w:sz w:val="24"/>
          <w:lang w:val="fr-FR"/>
        </w:rPr>
        <w:t>distribution</w:t>
      </w:r>
      <w:r w:rsidR="00D9490F" w:rsidRPr="00185C4E">
        <w:rPr>
          <w:spacing w:val="-13"/>
          <w:sz w:val="24"/>
          <w:lang w:val="fr-FR"/>
        </w:rPr>
        <w:t xml:space="preserve"> </w:t>
      </w:r>
      <w:r w:rsidR="00D9490F" w:rsidRPr="00185C4E">
        <w:rPr>
          <w:sz w:val="24"/>
          <w:lang w:val="fr-FR"/>
        </w:rPr>
        <w:t>de</w:t>
      </w:r>
      <w:r w:rsidR="00D9490F" w:rsidRPr="00185C4E">
        <w:rPr>
          <w:spacing w:val="-13"/>
          <w:sz w:val="24"/>
          <w:lang w:val="fr-FR"/>
        </w:rPr>
        <w:t xml:space="preserve"> </w:t>
      </w:r>
      <w:r w:rsidR="00D9490F" w:rsidRPr="00185C4E">
        <w:rPr>
          <w:sz w:val="24"/>
          <w:lang w:val="fr-FR"/>
        </w:rPr>
        <w:t>probabilité</w:t>
      </w:r>
      <w:r w:rsidR="00D9490F" w:rsidRPr="00185C4E">
        <w:rPr>
          <w:spacing w:val="-13"/>
          <w:sz w:val="24"/>
          <w:lang w:val="fr-FR"/>
        </w:rPr>
        <w:t xml:space="preserve"> </w:t>
      </w:r>
      <w:r w:rsidR="00D9490F" w:rsidRPr="00185C4E">
        <w:rPr>
          <w:sz w:val="24"/>
          <w:lang w:val="fr-FR"/>
        </w:rPr>
        <w:t>de</w:t>
      </w:r>
      <w:r w:rsidR="00D9490F" w:rsidRPr="00185C4E">
        <w:rPr>
          <w:spacing w:val="-13"/>
          <w:sz w:val="24"/>
          <w:lang w:val="fr-FR"/>
        </w:rPr>
        <w:t xml:space="preserve"> </w:t>
      </w:r>
      <w:r w:rsidR="00D9490F" w:rsidRPr="00185C4E">
        <w:rPr>
          <w:sz w:val="24"/>
          <w:lang w:val="fr-FR"/>
        </w:rPr>
        <w:t>transition</w:t>
      </w:r>
      <w:r w:rsidR="00D9490F" w:rsidRPr="00185C4E">
        <w:rPr>
          <w:spacing w:val="-7"/>
          <w:sz w:val="24"/>
          <w:lang w:val="fr-FR"/>
        </w:rPr>
        <w:t xml:space="preserve"> </w:t>
      </w:r>
      <w:r w:rsidR="00D9490F" w:rsidRPr="00185C4E">
        <w:rPr>
          <w:rFonts w:ascii="Times New Roman" w:hAnsi="Times New Roman"/>
          <w:i/>
          <w:spacing w:val="7"/>
          <w:sz w:val="24"/>
          <w:lang w:val="fr-FR"/>
        </w:rPr>
        <w:t>P</w:t>
      </w:r>
      <w:r w:rsidR="00D9490F" w:rsidRPr="00185C4E">
        <w:rPr>
          <w:rFonts w:ascii="Arial Black" w:hAnsi="Arial Black"/>
          <w:spacing w:val="7"/>
          <w:sz w:val="25"/>
          <w:lang w:val="fr-FR"/>
        </w:rPr>
        <w:t>(</w:t>
      </w:r>
      <w:r w:rsidR="00D9490F" w:rsidRPr="00185C4E">
        <w:rPr>
          <w:rFonts w:ascii="Times New Roman" w:hAnsi="Times New Roman"/>
          <w:i/>
          <w:spacing w:val="7"/>
          <w:sz w:val="24"/>
          <w:lang w:val="fr-FR"/>
        </w:rPr>
        <w:t>s</w:t>
      </w:r>
      <w:r w:rsidR="00D9490F" w:rsidRPr="00185C4E">
        <w:rPr>
          <w:rFonts w:ascii="Times New Roman" w:hAnsi="Times New Roman"/>
          <w:i/>
          <w:spacing w:val="7"/>
          <w:sz w:val="24"/>
          <w:vertAlign w:val="subscript"/>
          <w:lang w:val="fr-FR"/>
        </w:rPr>
        <w:t>i</w:t>
      </w:r>
      <w:r w:rsidR="00D9490F" w:rsidRPr="00185C4E">
        <w:rPr>
          <w:rFonts w:ascii="DejaVu Sans" w:hAnsi="DejaVu Sans"/>
          <w:spacing w:val="7"/>
          <w:sz w:val="25"/>
          <w:lang w:val="fr-FR"/>
        </w:rPr>
        <w:t>|</w:t>
      </w:r>
      <w:r w:rsidR="00D9490F" w:rsidRPr="00185C4E">
        <w:rPr>
          <w:rFonts w:ascii="Times New Roman" w:hAnsi="Times New Roman"/>
          <w:i/>
          <w:spacing w:val="7"/>
          <w:sz w:val="24"/>
          <w:lang w:val="fr-FR"/>
        </w:rPr>
        <w:t>s</w:t>
      </w:r>
      <w:r w:rsidR="00D9490F" w:rsidRPr="00185C4E">
        <w:rPr>
          <w:rFonts w:ascii="Times New Roman" w:hAnsi="Times New Roman"/>
          <w:i/>
          <w:spacing w:val="7"/>
          <w:sz w:val="24"/>
          <w:vertAlign w:val="subscript"/>
          <w:lang w:val="fr-FR"/>
        </w:rPr>
        <w:t>j</w:t>
      </w:r>
      <w:r w:rsidR="00D9490F" w:rsidRPr="00185C4E">
        <w:rPr>
          <w:rFonts w:ascii="Arial Black" w:hAnsi="Arial Black"/>
          <w:spacing w:val="7"/>
          <w:sz w:val="25"/>
          <w:lang w:val="fr-FR"/>
        </w:rPr>
        <w:t>)</w:t>
      </w:r>
      <w:r w:rsidR="00D9490F" w:rsidRPr="00185C4E">
        <w:rPr>
          <w:spacing w:val="7"/>
          <w:sz w:val="24"/>
          <w:lang w:val="fr-FR"/>
        </w:rPr>
        <w:t>,</w:t>
      </w:r>
      <w:r w:rsidR="00D9490F" w:rsidRPr="00185C4E">
        <w:rPr>
          <w:spacing w:val="-26"/>
          <w:sz w:val="24"/>
          <w:lang w:val="fr-FR"/>
        </w:rPr>
        <w:t xml:space="preserve"> </w:t>
      </w:r>
      <w:r w:rsidR="00D9490F" w:rsidRPr="00185C4E">
        <w:rPr>
          <w:rFonts w:ascii="DejaVu Sans" w:hAnsi="DejaVu Sans"/>
          <w:spacing w:val="2"/>
          <w:sz w:val="25"/>
          <w:lang w:val="fr-FR"/>
        </w:rPr>
        <w:t>∀</w:t>
      </w:r>
      <w:r w:rsidR="00D9490F" w:rsidRPr="00185C4E">
        <w:rPr>
          <w:rFonts w:ascii="Times New Roman" w:hAnsi="Times New Roman"/>
          <w:i/>
          <w:spacing w:val="2"/>
          <w:sz w:val="24"/>
          <w:lang w:val="fr-FR"/>
        </w:rPr>
        <w:t>i</w:t>
      </w:r>
      <w:r w:rsidR="00D9490F" w:rsidRPr="00185C4E">
        <w:rPr>
          <w:spacing w:val="2"/>
          <w:sz w:val="24"/>
          <w:lang w:val="fr-FR"/>
        </w:rPr>
        <w:t>,</w:t>
      </w:r>
      <w:r w:rsidR="00D9490F" w:rsidRPr="00185C4E">
        <w:rPr>
          <w:spacing w:val="-19"/>
          <w:sz w:val="24"/>
          <w:lang w:val="fr-FR"/>
        </w:rPr>
        <w:t xml:space="preserve"> </w:t>
      </w:r>
      <w:r w:rsidR="00D9490F" w:rsidRPr="00185C4E">
        <w:rPr>
          <w:rFonts w:ascii="Times New Roman" w:hAnsi="Times New Roman"/>
          <w:i/>
          <w:sz w:val="24"/>
          <w:lang w:val="fr-FR"/>
        </w:rPr>
        <w:t>j</w:t>
      </w:r>
      <w:r w:rsidR="00D9490F" w:rsidRPr="00185C4E">
        <w:rPr>
          <w:rFonts w:ascii="Times New Roman" w:hAnsi="Times New Roman"/>
          <w:i/>
          <w:spacing w:val="-5"/>
          <w:sz w:val="24"/>
          <w:lang w:val="fr-FR"/>
        </w:rPr>
        <w:t xml:space="preserve"> </w:t>
      </w:r>
      <w:r w:rsidR="00D9490F" w:rsidRPr="00185C4E">
        <w:rPr>
          <w:rFonts w:ascii="DejaVu Sans" w:hAnsi="DejaVu Sans"/>
          <w:sz w:val="25"/>
          <w:lang w:val="fr-FR"/>
        </w:rPr>
        <w:t>∈</w:t>
      </w:r>
      <w:r w:rsidR="00D9490F" w:rsidRPr="00185C4E">
        <w:rPr>
          <w:rFonts w:ascii="DejaVu Sans" w:hAnsi="DejaVu Sans"/>
          <w:spacing w:val="-25"/>
          <w:sz w:val="25"/>
          <w:lang w:val="fr-FR"/>
        </w:rPr>
        <w:t xml:space="preserve"> </w:t>
      </w:r>
      <w:r w:rsidR="00D9490F" w:rsidRPr="00185C4E">
        <w:rPr>
          <w:rFonts w:ascii="Arial Black" w:hAnsi="Arial Black"/>
          <w:sz w:val="25"/>
          <w:lang w:val="fr-FR"/>
        </w:rPr>
        <w:t>[</w:t>
      </w:r>
      <w:r w:rsidR="00D9490F" w:rsidRPr="00185C4E">
        <w:rPr>
          <w:sz w:val="24"/>
          <w:lang w:val="fr-FR"/>
        </w:rPr>
        <w:t>1..</w:t>
      </w:r>
      <w:r w:rsidR="00D9490F" w:rsidRPr="00185C4E">
        <w:rPr>
          <w:rFonts w:ascii="Times New Roman" w:hAnsi="Times New Roman"/>
          <w:i/>
          <w:sz w:val="24"/>
          <w:lang w:val="fr-FR"/>
        </w:rPr>
        <w:t>m</w:t>
      </w:r>
      <w:r w:rsidR="00D9490F" w:rsidRPr="00185C4E">
        <w:rPr>
          <w:rFonts w:ascii="Arial Black" w:hAnsi="Arial Black"/>
          <w:sz w:val="25"/>
          <w:lang w:val="fr-FR"/>
        </w:rPr>
        <w:t>]</w:t>
      </w:r>
      <w:r w:rsidR="00D9490F" w:rsidRPr="00185C4E">
        <w:rPr>
          <w:rFonts w:ascii="Arial Black" w:hAnsi="Arial Black"/>
          <w:spacing w:val="-59"/>
          <w:sz w:val="25"/>
          <w:lang w:val="fr-FR"/>
        </w:rPr>
        <w:t xml:space="preserve"> </w:t>
      </w:r>
      <w:r w:rsidR="00D9490F" w:rsidRPr="00185C4E">
        <w:rPr>
          <w:sz w:val="24"/>
          <w:lang w:val="fr-FR"/>
        </w:rPr>
        <w:t>; la  distribution  de  probabilité  d’émission</w:t>
      </w:r>
      <w:r w:rsidR="00D9490F" w:rsidRPr="00185C4E">
        <w:rPr>
          <w:spacing w:val="-14"/>
          <w:sz w:val="24"/>
          <w:lang w:val="fr-FR"/>
        </w:rPr>
        <w:t xml:space="preserve"> </w:t>
      </w:r>
      <w:r w:rsidR="00D9490F" w:rsidRPr="00185C4E">
        <w:rPr>
          <w:rFonts w:ascii="Times New Roman" w:hAnsi="Times New Roman"/>
          <w:i/>
          <w:spacing w:val="3"/>
          <w:sz w:val="24"/>
          <w:lang w:val="fr-FR"/>
        </w:rPr>
        <w:t>P</w:t>
      </w:r>
      <w:r w:rsidR="00D9490F" w:rsidRPr="00185C4E">
        <w:rPr>
          <w:rFonts w:ascii="Arial Black" w:hAnsi="Arial Black"/>
          <w:spacing w:val="3"/>
          <w:sz w:val="25"/>
          <w:lang w:val="fr-FR"/>
        </w:rPr>
        <w:t>(</w:t>
      </w:r>
      <w:r w:rsidR="00D9490F" w:rsidRPr="00185C4E">
        <w:rPr>
          <w:rFonts w:ascii="Times New Roman" w:hAnsi="Times New Roman"/>
          <w:i/>
          <w:spacing w:val="3"/>
          <w:sz w:val="24"/>
          <w:lang w:val="fr-FR"/>
        </w:rPr>
        <w:t>o</w:t>
      </w:r>
      <w:r w:rsidR="00D9490F" w:rsidRPr="00185C4E">
        <w:rPr>
          <w:rFonts w:ascii="Times New Roman" w:hAnsi="Times New Roman"/>
          <w:i/>
          <w:spacing w:val="3"/>
          <w:sz w:val="24"/>
          <w:vertAlign w:val="subscript"/>
          <w:lang w:val="fr-FR"/>
        </w:rPr>
        <w:t>i</w:t>
      </w:r>
      <w:r w:rsidR="00D9490F" w:rsidRPr="00185C4E">
        <w:rPr>
          <w:rFonts w:ascii="Times New Roman" w:hAnsi="Times New Roman"/>
          <w:i/>
          <w:spacing w:val="3"/>
          <w:sz w:val="24"/>
          <w:lang w:val="fr-FR"/>
        </w:rPr>
        <w:t xml:space="preserve"> </w:t>
      </w:r>
      <w:r w:rsidR="00D9490F" w:rsidRPr="00185C4E">
        <w:rPr>
          <w:rFonts w:ascii="Times New Roman" w:hAnsi="Times New Roman"/>
          <w:i/>
          <w:spacing w:val="7"/>
          <w:sz w:val="24"/>
          <w:lang w:val="fr-FR"/>
        </w:rPr>
        <w:t>s</w:t>
      </w:r>
      <w:r w:rsidR="00D9490F" w:rsidRPr="00185C4E">
        <w:rPr>
          <w:rFonts w:ascii="Times New Roman" w:hAnsi="Times New Roman"/>
          <w:i/>
          <w:spacing w:val="7"/>
          <w:sz w:val="24"/>
          <w:vertAlign w:val="subscript"/>
          <w:lang w:val="fr-FR"/>
        </w:rPr>
        <w:t>j</w:t>
      </w:r>
      <w:r w:rsidR="00D9490F" w:rsidRPr="00185C4E">
        <w:rPr>
          <w:rFonts w:ascii="Arial Black" w:hAnsi="Arial Black"/>
          <w:spacing w:val="7"/>
          <w:sz w:val="25"/>
          <w:lang w:val="fr-FR"/>
        </w:rPr>
        <w:t>)</w:t>
      </w:r>
      <w:r w:rsidR="00D9490F" w:rsidRPr="00185C4E">
        <w:rPr>
          <w:spacing w:val="7"/>
          <w:sz w:val="24"/>
          <w:lang w:val="fr-FR"/>
        </w:rPr>
        <w:t xml:space="preserve">, </w:t>
      </w:r>
      <w:r w:rsidR="00D9490F" w:rsidRPr="00185C4E">
        <w:rPr>
          <w:spacing w:val="55"/>
          <w:sz w:val="24"/>
          <w:lang w:val="fr-FR"/>
        </w:rPr>
        <w:t xml:space="preserve"> </w:t>
      </w:r>
      <w:r w:rsidR="00D9490F" w:rsidRPr="00185C4E">
        <w:rPr>
          <w:rFonts w:ascii="Times New Roman" w:hAnsi="Times New Roman"/>
          <w:i/>
          <w:sz w:val="24"/>
          <w:lang w:val="fr-FR"/>
        </w:rPr>
        <w:t>i</w:t>
      </w:r>
      <w:r w:rsidR="00D9490F" w:rsidRPr="00185C4E">
        <w:rPr>
          <w:rFonts w:ascii="Times New Roman" w:hAnsi="Times New Roman"/>
          <w:i/>
          <w:sz w:val="24"/>
          <w:lang w:val="fr-FR"/>
        </w:rPr>
        <w:tab/>
      </w:r>
      <w:r w:rsidR="00D9490F" w:rsidRPr="00185C4E">
        <w:rPr>
          <w:rFonts w:ascii="Arial Black" w:hAnsi="Arial Black"/>
          <w:spacing w:val="2"/>
          <w:sz w:val="25"/>
          <w:lang w:val="fr-FR"/>
        </w:rPr>
        <w:t>[</w:t>
      </w:r>
      <w:r w:rsidR="00D9490F" w:rsidRPr="00185C4E">
        <w:rPr>
          <w:spacing w:val="2"/>
          <w:sz w:val="24"/>
          <w:lang w:val="fr-FR"/>
        </w:rPr>
        <w:t>1..</w:t>
      </w:r>
      <w:r w:rsidR="00D9490F" w:rsidRPr="00185C4E">
        <w:rPr>
          <w:rFonts w:ascii="Times New Roman" w:hAnsi="Times New Roman"/>
          <w:i/>
          <w:spacing w:val="2"/>
          <w:sz w:val="24"/>
          <w:lang w:val="fr-FR"/>
        </w:rPr>
        <w:t>k</w:t>
      </w:r>
      <w:r w:rsidR="00D9490F" w:rsidRPr="00185C4E">
        <w:rPr>
          <w:rFonts w:ascii="Arial Black" w:hAnsi="Arial Black"/>
          <w:spacing w:val="2"/>
          <w:sz w:val="25"/>
          <w:lang w:val="fr-FR"/>
        </w:rPr>
        <w:t>]</w:t>
      </w:r>
      <w:r w:rsidR="00D9490F" w:rsidRPr="00185C4E">
        <w:rPr>
          <w:spacing w:val="2"/>
          <w:sz w:val="24"/>
          <w:lang w:val="fr-FR"/>
        </w:rPr>
        <w:t>,</w:t>
      </w:r>
      <w:r w:rsidR="00D9490F" w:rsidRPr="00185C4E">
        <w:rPr>
          <w:spacing w:val="26"/>
          <w:sz w:val="24"/>
          <w:lang w:val="fr-FR"/>
        </w:rPr>
        <w:t xml:space="preserve"> </w:t>
      </w:r>
      <w:r w:rsidR="00D9490F" w:rsidRPr="00185C4E">
        <w:rPr>
          <w:rFonts w:ascii="Times New Roman" w:hAnsi="Times New Roman"/>
          <w:i/>
          <w:sz w:val="24"/>
          <w:lang w:val="fr-FR"/>
        </w:rPr>
        <w:t>j</w:t>
      </w:r>
    </w:p>
    <w:p w:rsidR="00B77999" w:rsidRPr="00185C4E" w:rsidRDefault="00D9490F">
      <w:pPr>
        <w:spacing w:line="278" w:lineRule="exact"/>
        <w:ind w:left="727"/>
        <w:rPr>
          <w:sz w:val="24"/>
          <w:lang w:val="fr-FR"/>
        </w:rPr>
      </w:pPr>
      <w:r w:rsidRPr="00185C4E">
        <w:rPr>
          <w:rFonts w:ascii="Arial Black"/>
          <w:sz w:val="25"/>
          <w:lang w:val="fr-FR"/>
        </w:rPr>
        <w:t>[</w:t>
      </w:r>
      <w:r w:rsidRPr="00185C4E">
        <w:rPr>
          <w:sz w:val="24"/>
          <w:lang w:val="fr-FR"/>
        </w:rPr>
        <w:t>1..</w:t>
      </w:r>
      <w:r w:rsidRPr="00185C4E">
        <w:rPr>
          <w:rFonts w:ascii="Times New Roman"/>
          <w:i/>
          <w:sz w:val="24"/>
          <w:lang w:val="fr-FR"/>
        </w:rPr>
        <w:t>m</w:t>
      </w:r>
      <w:r w:rsidRPr="00185C4E">
        <w:rPr>
          <w:rFonts w:ascii="Arial Black"/>
          <w:sz w:val="25"/>
          <w:lang w:val="fr-FR"/>
        </w:rPr>
        <w:t>]</w:t>
      </w:r>
      <w:r w:rsidRPr="00185C4E">
        <w:rPr>
          <w:sz w:val="24"/>
          <w:lang w:val="fr-FR"/>
        </w:rPr>
        <w:t>.</w:t>
      </w:r>
    </w:p>
    <w:p w:rsidR="00B77999" w:rsidRPr="00185C4E" w:rsidRDefault="00D9490F">
      <w:pPr>
        <w:pStyle w:val="Corpsdetexte"/>
        <w:spacing w:before="65" w:line="254" w:lineRule="auto"/>
        <w:ind w:left="139" w:right="2493" w:firstLine="351"/>
        <w:jc w:val="both"/>
        <w:rPr>
          <w:lang w:val="fr-FR"/>
        </w:rPr>
      </w:pPr>
      <w:r w:rsidRPr="00185C4E">
        <w:rPr>
          <w:lang w:val="fr-FR"/>
        </w:rPr>
        <w:t>Les</w:t>
      </w:r>
      <w:r w:rsidRPr="00185C4E">
        <w:rPr>
          <w:spacing w:val="-18"/>
          <w:lang w:val="fr-FR"/>
        </w:rPr>
        <w:t xml:space="preserve"> </w:t>
      </w:r>
      <w:r w:rsidRPr="00185C4E">
        <w:rPr>
          <w:lang w:val="fr-FR"/>
        </w:rPr>
        <w:t>probabilités</w:t>
      </w:r>
      <w:r w:rsidRPr="00185C4E">
        <w:rPr>
          <w:spacing w:val="-17"/>
          <w:lang w:val="fr-FR"/>
        </w:rPr>
        <w:t xml:space="preserve"> </w:t>
      </w:r>
      <w:r w:rsidRPr="00185C4E">
        <w:rPr>
          <w:lang w:val="fr-FR"/>
        </w:rPr>
        <w:t>de</w:t>
      </w:r>
      <w:r w:rsidRPr="00185C4E">
        <w:rPr>
          <w:spacing w:val="-17"/>
          <w:lang w:val="fr-FR"/>
        </w:rPr>
        <w:t xml:space="preserve"> </w:t>
      </w:r>
      <w:r w:rsidRPr="00185C4E">
        <w:rPr>
          <w:lang w:val="fr-FR"/>
        </w:rPr>
        <w:t>transition</w:t>
      </w:r>
      <w:r w:rsidRPr="00185C4E">
        <w:rPr>
          <w:spacing w:val="-18"/>
          <w:lang w:val="fr-FR"/>
        </w:rPr>
        <w:t xml:space="preserve"> </w:t>
      </w:r>
      <w:r w:rsidRPr="00185C4E">
        <w:rPr>
          <w:lang w:val="fr-FR"/>
        </w:rPr>
        <w:t>et</w:t>
      </w:r>
      <w:r w:rsidRPr="00185C4E">
        <w:rPr>
          <w:spacing w:val="-17"/>
          <w:lang w:val="fr-FR"/>
        </w:rPr>
        <w:t xml:space="preserve"> </w:t>
      </w:r>
      <w:r w:rsidRPr="00185C4E">
        <w:rPr>
          <w:lang w:val="fr-FR"/>
        </w:rPr>
        <w:t>d’émission</w:t>
      </w:r>
      <w:r w:rsidRPr="00185C4E">
        <w:rPr>
          <w:spacing w:val="-17"/>
          <w:lang w:val="fr-FR"/>
        </w:rPr>
        <w:t xml:space="preserve"> </w:t>
      </w:r>
      <w:r w:rsidRPr="00185C4E">
        <w:rPr>
          <w:lang w:val="fr-FR"/>
        </w:rPr>
        <w:t>peuvent</w:t>
      </w:r>
      <w:r w:rsidRPr="00185C4E">
        <w:rPr>
          <w:spacing w:val="-18"/>
          <w:lang w:val="fr-FR"/>
        </w:rPr>
        <w:t xml:space="preserve"> </w:t>
      </w:r>
      <w:r w:rsidRPr="00185C4E">
        <w:rPr>
          <w:lang w:val="fr-FR"/>
        </w:rPr>
        <w:t>être</w:t>
      </w:r>
      <w:r w:rsidRPr="00185C4E">
        <w:rPr>
          <w:spacing w:val="-17"/>
          <w:lang w:val="fr-FR"/>
        </w:rPr>
        <w:t xml:space="preserve"> </w:t>
      </w:r>
      <w:r w:rsidRPr="00185C4E">
        <w:rPr>
          <w:lang w:val="fr-FR"/>
        </w:rPr>
        <w:t>inférées</w:t>
      </w:r>
      <w:r w:rsidRPr="00185C4E">
        <w:rPr>
          <w:spacing w:val="-17"/>
          <w:lang w:val="fr-FR"/>
        </w:rPr>
        <w:t xml:space="preserve"> </w:t>
      </w:r>
      <w:r w:rsidRPr="00185C4E">
        <w:rPr>
          <w:lang w:val="fr-FR"/>
        </w:rPr>
        <w:t>en</w:t>
      </w:r>
      <w:r w:rsidRPr="00185C4E">
        <w:rPr>
          <w:spacing w:val="-18"/>
          <w:lang w:val="fr-FR"/>
        </w:rPr>
        <w:t xml:space="preserve"> </w:t>
      </w:r>
      <w:r w:rsidRPr="00185C4E">
        <w:rPr>
          <w:lang w:val="fr-FR"/>
        </w:rPr>
        <w:t>uti- lisant une méthode de maximum de vraisemblance comme l’algorithme d’espérance</w:t>
      </w:r>
      <w:r w:rsidRPr="00185C4E">
        <w:rPr>
          <w:spacing w:val="-21"/>
          <w:lang w:val="fr-FR"/>
        </w:rPr>
        <w:t xml:space="preserve"> </w:t>
      </w:r>
      <w:r w:rsidRPr="00185C4E">
        <w:rPr>
          <w:lang w:val="fr-FR"/>
        </w:rPr>
        <w:t>maximale.</w:t>
      </w:r>
      <w:r w:rsidRPr="00185C4E">
        <w:rPr>
          <w:spacing w:val="-21"/>
          <w:lang w:val="fr-FR"/>
        </w:rPr>
        <w:t xml:space="preserve"> </w:t>
      </w:r>
      <w:r w:rsidRPr="00185C4E">
        <w:rPr>
          <w:lang w:val="fr-FR"/>
        </w:rPr>
        <w:t>L’algorithme</w:t>
      </w:r>
      <w:r w:rsidRPr="00185C4E">
        <w:rPr>
          <w:spacing w:val="-21"/>
          <w:lang w:val="fr-FR"/>
        </w:rPr>
        <w:t xml:space="preserve"> </w:t>
      </w:r>
      <w:r w:rsidRPr="00185C4E">
        <w:rPr>
          <w:spacing w:val="-3"/>
          <w:lang w:val="fr-FR"/>
        </w:rPr>
        <w:t>Baum-Welch</w:t>
      </w:r>
      <w:r w:rsidRPr="00185C4E">
        <w:rPr>
          <w:spacing w:val="-21"/>
          <w:lang w:val="fr-FR"/>
        </w:rPr>
        <w:t xml:space="preserve"> </w:t>
      </w:r>
      <w:r w:rsidRPr="00185C4E">
        <w:rPr>
          <w:spacing w:val="-4"/>
          <w:lang w:val="fr-FR"/>
        </w:rPr>
        <w:t>[</w:t>
      </w:r>
      <w:hyperlink w:anchor="_bookmark496" w:history="1">
        <w:r w:rsidRPr="00185C4E">
          <w:rPr>
            <w:spacing w:val="-4"/>
            <w:lang w:val="fr-FR"/>
          </w:rPr>
          <w:t>Welch,</w:t>
        </w:r>
        <w:r w:rsidRPr="00185C4E">
          <w:rPr>
            <w:spacing w:val="-21"/>
            <w:lang w:val="fr-FR"/>
          </w:rPr>
          <w:t xml:space="preserve"> </w:t>
        </w:r>
      </w:hyperlink>
      <w:hyperlink w:anchor="_bookmark496" w:history="1">
        <w:r w:rsidRPr="00185C4E">
          <w:rPr>
            <w:lang w:val="fr-FR"/>
          </w:rPr>
          <w:t>2003]</w:t>
        </w:r>
        <w:r w:rsidRPr="00185C4E">
          <w:rPr>
            <w:spacing w:val="-21"/>
            <w:lang w:val="fr-FR"/>
          </w:rPr>
          <w:t xml:space="preserve"> </w:t>
        </w:r>
      </w:hyperlink>
      <w:r w:rsidRPr="00185C4E">
        <w:rPr>
          <w:lang w:val="fr-FR"/>
        </w:rPr>
        <w:t>en</w:t>
      </w:r>
      <w:r w:rsidRPr="00185C4E">
        <w:rPr>
          <w:spacing w:val="-20"/>
          <w:lang w:val="fr-FR"/>
        </w:rPr>
        <w:t xml:space="preserve"> </w:t>
      </w:r>
      <w:r w:rsidRPr="00185C4E">
        <w:rPr>
          <w:lang w:val="fr-FR"/>
        </w:rPr>
        <w:t>est</w:t>
      </w:r>
      <w:r w:rsidRPr="00185C4E">
        <w:rPr>
          <w:spacing w:val="-21"/>
          <w:lang w:val="fr-FR"/>
        </w:rPr>
        <w:t xml:space="preserve"> </w:t>
      </w:r>
      <w:r w:rsidRPr="00185C4E">
        <w:rPr>
          <w:lang w:val="fr-FR"/>
        </w:rPr>
        <w:t>une spécification conçue spécialement pour le</w:t>
      </w:r>
      <w:r w:rsidRPr="00185C4E">
        <w:rPr>
          <w:spacing w:val="3"/>
          <w:lang w:val="fr-FR"/>
        </w:rPr>
        <w:t xml:space="preserve"> </w:t>
      </w:r>
      <w:r w:rsidRPr="00185C4E">
        <w:rPr>
          <w:lang w:val="fr-FR"/>
        </w:rPr>
        <w:t>HMM.</w:t>
      </w:r>
    </w:p>
    <w:p w:rsidR="00B77999" w:rsidRPr="00185C4E" w:rsidRDefault="00D9490F">
      <w:pPr>
        <w:pStyle w:val="Corpsdetexte"/>
        <w:spacing w:line="254" w:lineRule="auto"/>
        <w:ind w:left="139" w:right="2493" w:firstLine="351"/>
        <w:jc w:val="both"/>
        <w:rPr>
          <w:lang w:val="fr-FR"/>
        </w:rPr>
      </w:pPr>
      <w:r w:rsidRPr="00185C4E">
        <w:rPr>
          <w:lang w:val="fr-FR"/>
        </w:rPr>
        <w:t>L’avantage du HMM réside dans sa simplicité et sa vitesse d’entraî- nement. Cependant, il est difficile de représenter les segments à l’aide de multiples descripteurs distincts. Il est tout aussi difficile de modéliser la dépendance entre des observations distantes parce que l’hypothèse d’in- dépendance entre observations est très restrictive (i.e. l’état courant dé- pend uniquement des états précédents et de l’observation courante).</w:t>
      </w:r>
    </w:p>
    <w:p w:rsidR="00B77999" w:rsidRPr="00185C4E" w:rsidRDefault="00B77999">
      <w:pPr>
        <w:pStyle w:val="Corpsdetexte"/>
        <w:spacing w:before="3"/>
        <w:rPr>
          <w:sz w:val="28"/>
          <w:lang w:val="fr-FR"/>
        </w:rPr>
      </w:pPr>
    </w:p>
    <w:p w:rsidR="00B77999" w:rsidRPr="00185C4E" w:rsidRDefault="00D9490F">
      <w:pPr>
        <w:pStyle w:val="Heading4"/>
        <w:numPr>
          <w:ilvl w:val="3"/>
          <w:numId w:val="60"/>
        </w:numPr>
        <w:tabs>
          <w:tab w:val="left" w:pos="798"/>
        </w:tabs>
        <w:ind w:left="797"/>
        <w:rPr>
          <w:lang w:val="fr-FR"/>
        </w:rPr>
      </w:pPr>
      <w:bookmarkStart w:id="79" w:name="Les_champs_conditionnels_aléatoires_à_ch"/>
      <w:bookmarkStart w:id="80" w:name="_bookmark57"/>
      <w:bookmarkEnd w:id="79"/>
      <w:bookmarkEnd w:id="80"/>
      <w:r w:rsidRPr="00185C4E">
        <w:rPr>
          <w:w w:val="110"/>
          <w:lang w:val="fr-FR"/>
        </w:rPr>
        <w:t>Les</w:t>
      </w:r>
      <w:r w:rsidRPr="00185C4E">
        <w:rPr>
          <w:spacing w:val="-11"/>
          <w:w w:val="110"/>
          <w:lang w:val="fr-FR"/>
        </w:rPr>
        <w:t xml:space="preserve"> </w:t>
      </w:r>
      <w:r w:rsidRPr="00185C4E">
        <w:rPr>
          <w:w w:val="110"/>
          <w:lang w:val="fr-FR"/>
        </w:rPr>
        <w:t>champs</w:t>
      </w:r>
      <w:r w:rsidRPr="00185C4E">
        <w:rPr>
          <w:spacing w:val="-10"/>
          <w:w w:val="110"/>
          <w:lang w:val="fr-FR"/>
        </w:rPr>
        <w:t xml:space="preserve"> </w:t>
      </w:r>
      <w:r w:rsidRPr="00185C4E">
        <w:rPr>
          <w:w w:val="110"/>
          <w:lang w:val="fr-FR"/>
        </w:rPr>
        <w:t>conditionnels</w:t>
      </w:r>
      <w:r w:rsidRPr="00185C4E">
        <w:rPr>
          <w:spacing w:val="-11"/>
          <w:w w:val="110"/>
          <w:lang w:val="fr-FR"/>
        </w:rPr>
        <w:t xml:space="preserve"> </w:t>
      </w:r>
      <w:r w:rsidRPr="00185C4E">
        <w:rPr>
          <w:w w:val="110"/>
          <w:lang w:val="fr-FR"/>
        </w:rPr>
        <w:t>aléatoires</w:t>
      </w:r>
      <w:r w:rsidRPr="00185C4E">
        <w:rPr>
          <w:spacing w:val="-10"/>
          <w:w w:val="110"/>
          <w:lang w:val="fr-FR"/>
        </w:rPr>
        <w:t xml:space="preserve"> </w:t>
      </w:r>
      <w:r w:rsidRPr="00185C4E">
        <w:rPr>
          <w:w w:val="110"/>
          <w:lang w:val="fr-FR"/>
        </w:rPr>
        <w:t>à</w:t>
      </w:r>
      <w:r w:rsidRPr="00185C4E">
        <w:rPr>
          <w:spacing w:val="-11"/>
          <w:w w:val="110"/>
          <w:lang w:val="fr-FR"/>
        </w:rPr>
        <w:t xml:space="preserve"> </w:t>
      </w:r>
      <w:r w:rsidRPr="00185C4E">
        <w:rPr>
          <w:w w:val="110"/>
          <w:lang w:val="fr-FR"/>
        </w:rPr>
        <w:t>chaîne</w:t>
      </w:r>
      <w:r w:rsidRPr="00185C4E">
        <w:rPr>
          <w:spacing w:val="-10"/>
          <w:w w:val="110"/>
          <w:lang w:val="fr-FR"/>
        </w:rPr>
        <w:t xml:space="preserve"> </w:t>
      </w:r>
      <w:r w:rsidRPr="00185C4E">
        <w:rPr>
          <w:w w:val="110"/>
          <w:lang w:val="fr-FR"/>
        </w:rPr>
        <w:t>linéaire</w:t>
      </w:r>
      <w:r w:rsidRPr="00185C4E">
        <w:rPr>
          <w:spacing w:val="-11"/>
          <w:w w:val="110"/>
          <w:lang w:val="fr-FR"/>
        </w:rPr>
        <w:t xml:space="preserve"> </w:t>
      </w:r>
      <w:r w:rsidRPr="00185C4E">
        <w:rPr>
          <w:w w:val="110"/>
          <w:lang w:val="fr-FR"/>
        </w:rPr>
        <w:t>(CRF)</w:t>
      </w:r>
    </w:p>
    <w:p w:rsidR="00B77999" w:rsidRPr="00185C4E" w:rsidRDefault="00D9490F">
      <w:pPr>
        <w:pStyle w:val="Corpsdetexte"/>
        <w:spacing w:before="161" w:line="288" w:lineRule="exact"/>
        <w:ind w:left="139" w:right="2493" w:firstLine="351"/>
        <w:jc w:val="both"/>
        <w:rPr>
          <w:lang w:val="fr-FR"/>
        </w:rPr>
      </w:pPr>
      <w:r w:rsidRPr="00185C4E">
        <w:rPr>
          <w:lang w:val="fr-FR"/>
        </w:rPr>
        <w:t xml:space="preserve">Même si l’algorithme </w:t>
      </w:r>
      <w:r w:rsidRPr="00185C4E">
        <w:rPr>
          <w:spacing w:val="-3"/>
          <w:lang w:val="fr-FR"/>
        </w:rPr>
        <w:t xml:space="preserve">Viterbi </w:t>
      </w:r>
      <w:r w:rsidRPr="00185C4E">
        <w:rPr>
          <w:lang w:val="fr-FR"/>
        </w:rPr>
        <w:t>est aussi utilisé pour appliquer le modèle CRF à l’étiquetage de séquences, la structure du CRF diffère de celle du HMM.</w:t>
      </w:r>
      <w:r w:rsidRPr="00185C4E">
        <w:rPr>
          <w:spacing w:val="-5"/>
          <w:lang w:val="fr-FR"/>
        </w:rPr>
        <w:t xml:space="preserve"> </w:t>
      </w:r>
      <w:r w:rsidRPr="00185C4E">
        <w:rPr>
          <w:lang w:val="fr-FR"/>
        </w:rPr>
        <w:t>Au</w:t>
      </w:r>
      <w:r w:rsidRPr="00185C4E">
        <w:rPr>
          <w:spacing w:val="-3"/>
          <w:lang w:val="fr-FR"/>
        </w:rPr>
        <w:t xml:space="preserve"> </w:t>
      </w:r>
      <w:r w:rsidRPr="00185C4E">
        <w:rPr>
          <w:lang w:val="fr-FR"/>
        </w:rPr>
        <w:t>lieu</w:t>
      </w:r>
      <w:r w:rsidRPr="00185C4E">
        <w:rPr>
          <w:spacing w:val="-4"/>
          <w:lang w:val="fr-FR"/>
        </w:rPr>
        <w:t xml:space="preserve"> </w:t>
      </w:r>
      <w:r w:rsidRPr="00185C4E">
        <w:rPr>
          <w:lang w:val="fr-FR"/>
        </w:rPr>
        <w:t>de</w:t>
      </w:r>
      <w:r w:rsidRPr="00185C4E">
        <w:rPr>
          <w:spacing w:val="-4"/>
          <w:lang w:val="fr-FR"/>
        </w:rPr>
        <w:t xml:space="preserve"> </w:t>
      </w:r>
      <w:r w:rsidRPr="00185C4E">
        <w:rPr>
          <w:lang w:val="fr-FR"/>
        </w:rPr>
        <w:t>maximiser</w:t>
      </w:r>
      <w:r w:rsidRPr="00185C4E">
        <w:rPr>
          <w:spacing w:val="-4"/>
          <w:lang w:val="fr-FR"/>
        </w:rPr>
        <w:t xml:space="preserve"> </w:t>
      </w:r>
      <w:r w:rsidRPr="00185C4E">
        <w:rPr>
          <w:lang w:val="fr-FR"/>
        </w:rPr>
        <w:t>la</w:t>
      </w:r>
      <w:r w:rsidRPr="00185C4E">
        <w:rPr>
          <w:spacing w:val="-3"/>
          <w:lang w:val="fr-FR"/>
        </w:rPr>
        <w:t xml:space="preserve"> </w:t>
      </w:r>
      <w:r w:rsidRPr="00185C4E">
        <w:rPr>
          <w:lang w:val="fr-FR"/>
        </w:rPr>
        <w:t>probabilité</w:t>
      </w:r>
      <w:r w:rsidRPr="00185C4E">
        <w:rPr>
          <w:spacing w:val="-4"/>
          <w:lang w:val="fr-FR"/>
        </w:rPr>
        <w:t xml:space="preserve"> </w:t>
      </w:r>
      <w:r w:rsidRPr="00185C4E">
        <w:rPr>
          <w:lang w:val="fr-FR"/>
        </w:rPr>
        <w:t>jointe</w:t>
      </w:r>
      <w:r w:rsidRPr="00185C4E">
        <w:rPr>
          <w:spacing w:val="4"/>
          <w:lang w:val="fr-FR"/>
        </w:rPr>
        <w:t xml:space="preserve"> </w:t>
      </w:r>
      <w:r w:rsidRPr="00185C4E">
        <w:rPr>
          <w:rFonts w:ascii="Times New Roman" w:hAnsi="Times New Roman"/>
          <w:i/>
          <w:spacing w:val="5"/>
          <w:lang w:val="fr-FR"/>
        </w:rPr>
        <w:t>P</w:t>
      </w:r>
      <w:r w:rsidRPr="00185C4E">
        <w:rPr>
          <w:rFonts w:ascii="Arial Black" w:hAnsi="Arial Black"/>
          <w:spacing w:val="5"/>
          <w:sz w:val="25"/>
          <w:lang w:val="fr-FR"/>
        </w:rPr>
        <w:t>(</w:t>
      </w:r>
      <w:r w:rsidRPr="00185C4E">
        <w:rPr>
          <w:rFonts w:ascii="Times New Roman" w:hAnsi="Times New Roman"/>
          <w:i/>
          <w:spacing w:val="5"/>
          <w:lang w:val="fr-FR"/>
        </w:rPr>
        <w:t>L</w:t>
      </w:r>
      <w:r w:rsidRPr="00185C4E">
        <w:rPr>
          <w:spacing w:val="5"/>
          <w:lang w:val="fr-FR"/>
        </w:rPr>
        <w:t>,</w:t>
      </w:r>
      <w:r w:rsidRPr="00185C4E">
        <w:rPr>
          <w:spacing w:val="-11"/>
          <w:lang w:val="fr-FR"/>
        </w:rPr>
        <w:t xml:space="preserve"> </w:t>
      </w:r>
      <w:r w:rsidRPr="00185C4E">
        <w:rPr>
          <w:rFonts w:ascii="Times New Roman" w:hAnsi="Times New Roman"/>
          <w:i/>
          <w:spacing w:val="5"/>
          <w:lang w:val="fr-FR"/>
        </w:rPr>
        <w:t>T</w:t>
      </w:r>
      <w:r w:rsidRPr="00185C4E">
        <w:rPr>
          <w:rFonts w:ascii="Arial Black" w:hAnsi="Arial Black"/>
          <w:spacing w:val="5"/>
          <w:sz w:val="25"/>
          <w:lang w:val="fr-FR"/>
        </w:rPr>
        <w:t>)</w:t>
      </w:r>
      <w:r w:rsidRPr="00185C4E">
        <w:rPr>
          <w:rFonts w:ascii="Arial Black" w:hAnsi="Arial Black"/>
          <w:spacing w:val="-26"/>
          <w:sz w:val="25"/>
          <w:lang w:val="fr-FR"/>
        </w:rPr>
        <w:t xml:space="preserve"> </w:t>
      </w:r>
      <w:r w:rsidRPr="00185C4E">
        <w:rPr>
          <w:lang w:val="fr-FR"/>
        </w:rPr>
        <w:t>comme</w:t>
      </w:r>
      <w:r w:rsidRPr="00185C4E">
        <w:rPr>
          <w:spacing w:val="-4"/>
          <w:lang w:val="fr-FR"/>
        </w:rPr>
        <w:t xml:space="preserve"> </w:t>
      </w:r>
      <w:r w:rsidRPr="00185C4E">
        <w:rPr>
          <w:lang w:val="fr-FR"/>
        </w:rPr>
        <w:t>le</w:t>
      </w:r>
      <w:r w:rsidRPr="00185C4E">
        <w:rPr>
          <w:spacing w:val="-3"/>
          <w:lang w:val="fr-FR"/>
        </w:rPr>
        <w:t xml:space="preserve"> </w:t>
      </w:r>
      <w:r w:rsidRPr="00185C4E">
        <w:rPr>
          <w:lang w:val="fr-FR"/>
        </w:rPr>
        <w:t>HMM, un</w:t>
      </w:r>
      <w:r w:rsidRPr="00185C4E">
        <w:rPr>
          <w:spacing w:val="-9"/>
          <w:lang w:val="fr-FR"/>
        </w:rPr>
        <w:t xml:space="preserve"> </w:t>
      </w:r>
      <w:r w:rsidRPr="00185C4E">
        <w:rPr>
          <w:lang w:val="fr-FR"/>
        </w:rPr>
        <w:t>modèle</w:t>
      </w:r>
      <w:r w:rsidRPr="00185C4E">
        <w:rPr>
          <w:spacing w:val="-8"/>
          <w:lang w:val="fr-FR"/>
        </w:rPr>
        <w:t xml:space="preserve"> </w:t>
      </w:r>
      <w:r w:rsidRPr="00185C4E">
        <w:rPr>
          <w:lang w:val="fr-FR"/>
        </w:rPr>
        <w:t>CRF</w:t>
      </w:r>
      <w:r w:rsidRPr="00185C4E">
        <w:rPr>
          <w:spacing w:val="-8"/>
          <w:lang w:val="fr-FR"/>
        </w:rPr>
        <w:t xml:space="preserve"> </w:t>
      </w:r>
      <w:hyperlink w:anchor="_bookmark387" w:history="1">
        <w:r w:rsidRPr="00185C4E">
          <w:rPr>
            <w:lang w:val="fr-FR"/>
          </w:rPr>
          <w:t>[Lafferty</w:t>
        </w:r>
        <w:r w:rsidRPr="00185C4E">
          <w:rPr>
            <w:spacing w:val="-8"/>
            <w:lang w:val="fr-FR"/>
          </w:rPr>
          <w:t xml:space="preserve"> </w:t>
        </w:r>
        <w:r w:rsidRPr="00185C4E">
          <w:rPr>
            <w:rFonts w:ascii="Times New Roman" w:hAnsi="Times New Roman"/>
            <w:i/>
            <w:lang w:val="fr-FR"/>
          </w:rPr>
          <w:t>et</w:t>
        </w:r>
        <w:r w:rsidRPr="00185C4E">
          <w:rPr>
            <w:rFonts w:ascii="Times New Roman" w:hAnsi="Times New Roman"/>
            <w:i/>
            <w:spacing w:val="-10"/>
            <w:lang w:val="fr-FR"/>
          </w:rPr>
          <w:t xml:space="preserve"> </w:t>
        </w:r>
        <w:r w:rsidRPr="00185C4E">
          <w:rPr>
            <w:rFonts w:ascii="Times New Roman" w:hAnsi="Times New Roman"/>
            <w:i/>
            <w:lang w:val="fr-FR"/>
          </w:rPr>
          <w:t>al.</w:t>
        </w:r>
        <w:r w:rsidRPr="00185C4E">
          <w:rPr>
            <w:rFonts w:ascii="Times New Roman" w:hAnsi="Times New Roman"/>
            <w:i/>
            <w:spacing w:val="-10"/>
            <w:lang w:val="fr-FR"/>
          </w:rPr>
          <w:t xml:space="preserve"> </w:t>
        </w:r>
      </w:hyperlink>
      <w:r w:rsidRPr="00185C4E">
        <w:rPr>
          <w:lang w:val="fr-FR"/>
        </w:rPr>
        <w:t>,</w:t>
      </w:r>
      <w:r w:rsidRPr="00185C4E">
        <w:rPr>
          <w:spacing w:val="-8"/>
          <w:lang w:val="fr-FR"/>
        </w:rPr>
        <w:t xml:space="preserve"> </w:t>
      </w:r>
      <w:hyperlink w:anchor="_bookmark387" w:history="1">
        <w:r w:rsidRPr="00185C4E">
          <w:rPr>
            <w:lang w:val="fr-FR"/>
          </w:rPr>
          <w:t>2001]</w:t>
        </w:r>
        <w:r w:rsidRPr="00185C4E">
          <w:rPr>
            <w:spacing w:val="-8"/>
            <w:lang w:val="fr-FR"/>
          </w:rPr>
          <w:t xml:space="preserve"> </w:t>
        </w:r>
      </w:hyperlink>
      <w:r w:rsidRPr="00185C4E">
        <w:rPr>
          <w:lang w:val="fr-FR"/>
        </w:rPr>
        <w:t>cherche</w:t>
      </w:r>
      <w:r w:rsidRPr="00185C4E">
        <w:rPr>
          <w:spacing w:val="-8"/>
          <w:lang w:val="fr-FR"/>
        </w:rPr>
        <w:t xml:space="preserve"> </w:t>
      </w:r>
      <w:r w:rsidRPr="00185C4E">
        <w:rPr>
          <w:lang w:val="fr-FR"/>
        </w:rPr>
        <w:t>la</w:t>
      </w:r>
      <w:r w:rsidRPr="00185C4E">
        <w:rPr>
          <w:spacing w:val="-8"/>
          <w:lang w:val="fr-FR"/>
        </w:rPr>
        <w:t xml:space="preserve"> </w:t>
      </w:r>
      <w:r w:rsidRPr="00185C4E">
        <w:rPr>
          <w:lang w:val="fr-FR"/>
        </w:rPr>
        <w:t>séquence</w:t>
      </w:r>
      <w:r w:rsidRPr="00185C4E">
        <w:rPr>
          <w:spacing w:val="-8"/>
          <w:lang w:val="fr-FR"/>
        </w:rPr>
        <w:t xml:space="preserve"> </w:t>
      </w:r>
      <w:r w:rsidRPr="00185C4E">
        <w:rPr>
          <w:lang w:val="fr-FR"/>
        </w:rPr>
        <w:t>de</w:t>
      </w:r>
      <w:r w:rsidRPr="00185C4E">
        <w:rPr>
          <w:spacing w:val="-8"/>
          <w:lang w:val="fr-FR"/>
        </w:rPr>
        <w:t xml:space="preserve"> </w:t>
      </w:r>
      <w:r w:rsidRPr="00185C4E">
        <w:rPr>
          <w:lang w:val="fr-FR"/>
        </w:rPr>
        <w:t xml:space="preserve">labels </w:t>
      </w:r>
      <w:r w:rsidRPr="00185C4E">
        <w:rPr>
          <w:rFonts w:ascii="Times New Roman" w:hAnsi="Times New Roman"/>
          <w:i/>
          <w:spacing w:val="2"/>
          <w:lang w:val="fr-FR"/>
        </w:rPr>
        <w:t>L</w:t>
      </w:r>
      <w:r w:rsidRPr="00185C4E">
        <w:rPr>
          <w:rFonts w:ascii="DejaVu Sans" w:hAnsi="DejaVu Sans"/>
          <w:spacing w:val="2"/>
          <w:position w:val="9"/>
          <w:sz w:val="18"/>
          <w:lang w:val="fr-FR"/>
        </w:rPr>
        <w:t>∗</w:t>
      </w:r>
      <w:r w:rsidRPr="00185C4E">
        <w:rPr>
          <w:rFonts w:ascii="DejaVu Sans" w:hAnsi="DejaVu Sans"/>
          <w:spacing w:val="3"/>
          <w:position w:val="9"/>
          <w:sz w:val="18"/>
          <w:lang w:val="fr-FR"/>
        </w:rPr>
        <w:t xml:space="preserve"> </w:t>
      </w:r>
      <w:r w:rsidRPr="00185C4E">
        <w:rPr>
          <w:lang w:val="fr-FR"/>
        </w:rPr>
        <w:t>qui maximise la probabilité conditionnelle suivante</w:t>
      </w:r>
      <w:r w:rsidRPr="00185C4E">
        <w:rPr>
          <w:spacing w:val="1"/>
          <w:lang w:val="fr-FR"/>
        </w:rPr>
        <w:t xml:space="preserve"> </w:t>
      </w:r>
      <w:r w:rsidRPr="00185C4E">
        <w:rPr>
          <w:lang w:val="fr-FR"/>
        </w:rPr>
        <w:t>:</w:t>
      </w:r>
    </w:p>
    <w:p w:rsidR="00B77999" w:rsidRPr="00185C4E" w:rsidRDefault="00D9490F">
      <w:pPr>
        <w:tabs>
          <w:tab w:val="left" w:pos="3460"/>
          <w:tab w:val="left" w:pos="4095"/>
          <w:tab w:val="left" w:pos="6156"/>
        </w:tabs>
        <w:spacing w:line="110" w:lineRule="auto"/>
        <w:ind w:left="2827"/>
        <w:rPr>
          <w:rFonts w:ascii="Arial" w:hAnsi="Arial"/>
          <w:sz w:val="24"/>
          <w:lang w:val="fr-FR"/>
        </w:rPr>
      </w:pPr>
      <w:r w:rsidRPr="00185C4E">
        <w:rPr>
          <w:w w:val="130"/>
          <w:position w:val="-24"/>
          <w:sz w:val="24"/>
          <w:u w:val="single"/>
          <w:lang w:val="fr-FR"/>
        </w:rPr>
        <w:t>1</w:t>
      </w:r>
      <w:r w:rsidRPr="00185C4E">
        <w:rPr>
          <w:w w:val="130"/>
          <w:position w:val="-24"/>
          <w:sz w:val="24"/>
          <w:lang w:val="fr-FR"/>
        </w:rPr>
        <w:tab/>
      </w:r>
      <w:r w:rsidRPr="00185C4E">
        <w:rPr>
          <w:rFonts w:ascii="Arial" w:hAnsi="Arial"/>
          <w:w w:val="265"/>
          <w:sz w:val="24"/>
          <w:lang w:val="fr-FR"/>
        </w:rPr>
        <w:t>.</w:t>
      </w:r>
      <w:r w:rsidRPr="00185C4E">
        <w:rPr>
          <w:rFonts w:ascii="Arial" w:hAnsi="Arial"/>
          <w:spacing w:val="-74"/>
          <w:w w:val="265"/>
          <w:sz w:val="24"/>
          <w:lang w:val="fr-FR"/>
        </w:rPr>
        <w:t xml:space="preserve"> </w:t>
      </w:r>
      <w:r w:rsidRPr="00185C4E">
        <w:rPr>
          <w:rFonts w:ascii="Times New Roman" w:hAnsi="Times New Roman"/>
          <w:i/>
          <w:sz w:val="24"/>
          <w:vertAlign w:val="subscript"/>
          <w:lang w:val="fr-FR"/>
        </w:rPr>
        <w:t>n</w:t>
      </w:r>
      <w:r w:rsidRPr="00185C4E">
        <w:rPr>
          <w:rFonts w:ascii="Times New Roman" w:hAnsi="Times New Roman"/>
          <w:i/>
          <w:sz w:val="24"/>
          <w:lang w:val="fr-FR"/>
        </w:rPr>
        <w:tab/>
      </w:r>
      <w:r w:rsidRPr="00185C4E">
        <w:rPr>
          <w:rFonts w:ascii="Times New Roman" w:hAnsi="Times New Roman"/>
          <w:i/>
          <w:sz w:val="24"/>
          <w:vertAlign w:val="subscript"/>
          <w:lang w:val="fr-FR"/>
        </w:rPr>
        <w:t>q</w:t>
      </w:r>
      <w:r w:rsidRPr="00185C4E">
        <w:rPr>
          <w:rFonts w:ascii="Times New Roman" w:hAnsi="Times New Roman"/>
          <w:i/>
          <w:sz w:val="24"/>
          <w:lang w:val="fr-FR"/>
        </w:rPr>
        <w:tab/>
      </w:r>
      <w:r>
        <w:rPr>
          <w:rFonts w:ascii="Arial" w:hAnsi="Arial"/>
          <w:w w:val="130"/>
          <w:sz w:val="24"/>
        </w:rPr>
        <w:t>Σ</w:t>
      </w:r>
    </w:p>
    <w:p w:rsidR="00B77999" w:rsidRPr="00185C4E" w:rsidRDefault="00B77999">
      <w:pPr>
        <w:pStyle w:val="Corpsdetexte"/>
        <w:spacing w:before="9"/>
        <w:rPr>
          <w:rFonts w:ascii="Arial"/>
          <w:sz w:val="11"/>
          <w:lang w:val="fr-FR"/>
        </w:rPr>
      </w:pPr>
      <w:r w:rsidRPr="00B77999">
        <w:pict>
          <v:shape id="_x0000_s1696" type="#_x0000_t202" style="position:absolute;margin-left:322.9pt;margin-top:8pt;width:7.3pt;height:16.25pt;z-index:251332096;mso-wrap-distance-left:0;mso-wrap-distance-right:0;mso-position-horizontal-relative:page" filled="f" stroked="f">
            <v:textbox inset="0,0,0,0">
              <w:txbxContent>
                <w:p w:rsidR="00D9490F" w:rsidRDefault="00D9490F">
                  <w:pPr>
                    <w:spacing w:line="187" w:lineRule="exact"/>
                    <w:rPr>
                      <w:rFonts w:ascii="DejaVu Sans" w:hAnsi="DejaVu Sans"/>
                      <w:sz w:val="18"/>
                    </w:rPr>
                  </w:pPr>
                  <w:r>
                    <w:rPr>
                      <w:rFonts w:ascii="DejaVu Sans" w:hAnsi="DejaVu Sans"/>
                      <w:w w:val="96"/>
                      <w:sz w:val="18"/>
                    </w:rPr>
                    <w:t>−</w:t>
                  </w:r>
                </w:p>
              </w:txbxContent>
            </v:textbox>
            <w10:wrap type="topAndBottom" anchorx="page"/>
          </v:shape>
        </w:pict>
      </w:r>
    </w:p>
    <w:p w:rsidR="00B77999" w:rsidRPr="00185C4E" w:rsidRDefault="00B77999">
      <w:pPr>
        <w:rPr>
          <w:rFonts w:ascii="Arial"/>
          <w:sz w:val="11"/>
          <w:lang w:val="fr-FR"/>
        </w:rPr>
        <w:sectPr w:rsidR="00B77999" w:rsidRPr="00185C4E">
          <w:pgSz w:w="11910" w:h="16840"/>
          <w:pgMar w:top="2180" w:right="0" w:bottom="280" w:left="1500" w:header="1885" w:footer="0" w:gutter="0"/>
          <w:cols w:space="720"/>
        </w:sectPr>
      </w:pPr>
    </w:p>
    <w:p w:rsidR="00B77999" w:rsidRPr="00185C4E" w:rsidRDefault="00D9490F">
      <w:pPr>
        <w:spacing w:line="337" w:lineRule="exact"/>
        <w:ind w:left="1708"/>
        <w:rPr>
          <w:rFonts w:ascii="Arial Black"/>
          <w:sz w:val="25"/>
          <w:lang w:val="fr-FR"/>
        </w:rPr>
      </w:pPr>
      <w:r w:rsidRPr="00185C4E">
        <w:rPr>
          <w:rFonts w:ascii="Times New Roman"/>
          <w:i/>
          <w:w w:val="105"/>
          <w:sz w:val="24"/>
          <w:lang w:val="fr-FR"/>
        </w:rPr>
        <w:lastRenderedPageBreak/>
        <w:t>P</w:t>
      </w:r>
      <w:r w:rsidRPr="00185C4E">
        <w:rPr>
          <w:rFonts w:ascii="Arial Black"/>
          <w:w w:val="105"/>
          <w:sz w:val="25"/>
          <w:lang w:val="fr-FR"/>
        </w:rPr>
        <w:t>(</w:t>
      </w:r>
      <w:r w:rsidRPr="00185C4E">
        <w:rPr>
          <w:rFonts w:ascii="Times New Roman"/>
          <w:i/>
          <w:w w:val="105"/>
          <w:sz w:val="24"/>
          <w:lang w:val="fr-FR"/>
        </w:rPr>
        <w:t>L</w:t>
      </w:r>
      <w:r w:rsidRPr="00185C4E">
        <w:rPr>
          <w:rFonts w:ascii="DejaVu Sans"/>
          <w:w w:val="105"/>
          <w:sz w:val="25"/>
          <w:lang w:val="fr-FR"/>
        </w:rPr>
        <w:t>|</w:t>
      </w:r>
      <w:r w:rsidRPr="00185C4E">
        <w:rPr>
          <w:rFonts w:ascii="Times New Roman"/>
          <w:i/>
          <w:w w:val="105"/>
          <w:sz w:val="24"/>
          <w:lang w:val="fr-FR"/>
        </w:rPr>
        <w:t>T</w:t>
      </w:r>
      <w:r w:rsidRPr="00185C4E">
        <w:rPr>
          <w:rFonts w:ascii="Arial Black"/>
          <w:w w:val="105"/>
          <w:sz w:val="25"/>
          <w:lang w:val="fr-FR"/>
        </w:rPr>
        <w:t>) =</w:t>
      </w:r>
    </w:p>
    <w:p w:rsidR="00B77999" w:rsidRPr="00185C4E" w:rsidRDefault="00D9490F">
      <w:pPr>
        <w:spacing w:before="39"/>
        <w:ind w:left="60"/>
        <w:rPr>
          <w:sz w:val="24"/>
          <w:lang w:val="fr-FR"/>
        </w:rPr>
      </w:pPr>
      <w:r w:rsidRPr="00185C4E">
        <w:rPr>
          <w:lang w:val="fr-FR"/>
        </w:rPr>
        <w:br w:type="column"/>
      </w:r>
      <w:r w:rsidRPr="00185C4E">
        <w:rPr>
          <w:rFonts w:ascii="Times New Roman"/>
          <w:i/>
          <w:w w:val="110"/>
          <w:position w:val="-15"/>
          <w:sz w:val="24"/>
          <w:lang w:val="fr-FR"/>
        </w:rPr>
        <w:lastRenderedPageBreak/>
        <w:t>Z</w:t>
      </w:r>
      <w:r w:rsidRPr="00185C4E">
        <w:rPr>
          <w:rFonts w:ascii="Times New Roman"/>
          <w:i/>
          <w:spacing w:val="-15"/>
          <w:w w:val="110"/>
          <w:position w:val="-15"/>
          <w:sz w:val="24"/>
          <w:lang w:val="fr-FR"/>
        </w:rPr>
        <w:t xml:space="preserve"> </w:t>
      </w:r>
      <w:r w:rsidRPr="00185C4E">
        <w:rPr>
          <w:w w:val="110"/>
          <w:sz w:val="24"/>
          <w:lang w:val="fr-FR"/>
        </w:rPr>
        <w:t>exp</w:t>
      </w:r>
    </w:p>
    <w:p w:rsidR="00B77999" w:rsidRPr="00185C4E" w:rsidRDefault="00D9490F">
      <w:pPr>
        <w:spacing w:line="353" w:lineRule="exact"/>
        <w:ind w:left="213"/>
        <w:rPr>
          <w:rFonts w:ascii="Arial Black" w:hAnsi="Arial Black"/>
          <w:sz w:val="25"/>
          <w:lang w:val="fr-FR"/>
        </w:rPr>
      </w:pPr>
      <w:r w:rsidRPr="00185C4E">
        <w:rPr>
          <w:lang w:val="fr-FR"/>
        </w:rPr>
        <w:br w:type="column"/>
      </w:r>
      <w:r w:rsidRPr="00185C4E">
        <w:rPr>
          <w:rFonts w:ascii="DejaVu Sans" w:hAnsi="DejaVu Sans"/>
          <w:position w:val="-4"/>
          <w:sz w:val="33"/>
          <w:lang w:val="fr-FR"/>
        </w:rPr>
        <w:t xml:space="preserve">∑ ∑ </w:t>
      </w:r>
      <w:r>
        <w:rPr>
          <w:rFonts w:ascii="Noto Serif" w:hAnsi="Noto Serif"/>
          <w:sz w:val="24"/>
        </w:rPr>
        <w:t>λ</w:t>
      </w:r>
      <w:r w:rsidRPr="00185C4E">
        <w:rPr>
          <w:rFonts w:ascii="Times New Roman" w:hAnsi="Times New Roman"/>
          <w:i/>
          <w:sz w:val="24"/>
          <w:vertAlign w:val="subscript"/>
          <w:lang w:val="fr-FR"/>
        </w:rPr>
        <w:t>j</w:t>
      </w:r>
      <w:r w:rsidRPr="00185C4E">
        <w:rPr>
          <w:rFonts w:ascii="Times New Roman" w:hAnsi="Times New Roman"/>
          <w:i/>
          <w:sz w:val="24"/>
          <w:lang w:val="fr-FR"/>
        </w:rPr>
        <w:t xml:space="preserve"> f</w:t>
      </w:r>
      <w:r w:rsidRPr="00185C4E">
        <w:rPr>
          <w:rFonts w:ascii="Times New Roman" w:hAnsi="Times New Roman"/>
          <w:i/>
          <w:sz w:val="24"/>
          <w:vertAlign w:val="subscript"/>
          <w:lang w:val="fr-FR"/>
        </w:rPr>
        <w:t>j</w:t>
      </w:r>
      <w:r w:rsidRPr="00185C4E">
        <w:rPr>
          <w:rFonts w:ascii="Arial Black" w:hAnsi="Arial Black"/>
          <w:sz w:val="25"/>
          <w:lang w:val="fr-FR"/>
        </w:rPr>
        <w:t>(</w:t>
      </w:r>
      <w:r w:rsidRPr="00185C4E">
        <w:rPr>
          <w:rFonts w:ascii="Times New Roman" w:hAnsi="Times New Roman"/>
          <w:i/>
          <w:sz w:val="24"/>
          <w:lang w:val="fr-FR"/>
        </w:rPr>
        <w:t>l</w:t>
      </w:r>
      <w:r w:rsidRPr="00185C4E">
        <w:rPr>
          <w:rFonts w:ascii="Times New Roman" w:hAnsi="Times New Roman"/>
          <w:i/>
          <w:sz w:val="24"/>
          <w:vertAlign w:val="subscript"/>
          <w:lang w:val="fr-FR"/>
        </w:rPr>
        <w:t>i</w:t>
      </w:r>
      <w:r w:rsidRPr="00185C4E">
        <w:rPr>
          <w:rFonts w:ascii="Times New Roman" w:hAnsi="Times New Roman"/>
          <w:i/>
          <w:sz w:val="24"/>
          <w:lang w:val="fr-FR"/>
        </w:rPr>
        <w:t xml:space="preserve"> </w:t>
      </w:r>
      <w:r w:rsidRPr="00185C4E">
        <w:rPr>
          <w:sz w:val="24"/>
          <w:vertAlign w:val="subscript"/>
          <w:lang w:val="fr-FR"/>
        </w:rPr>
        <w:t>1</w:t>
      </w:r>
      <w:r w:rsidRPr="00185C4E">
        <w:rPr>
          <w:sz w:val="24"/>
          <w:lang w:val="fr-FR"/>
        </w:rPr>
        <w:t xml:space="preserve">, </w:t>
      </w:r>
      <w:r w:rsidRPr="00185C4E">
        <w:rPr>
          <w:rFonts w:ascii="Times New Roman" w:hAnsi="Times New Roman"/>
          <w:i/>
          <w:sz w:val="24"/>
          <w:lang w:val="fr-FR"/>
        </w:rPr>
        <w:t>l</w:t>
      </w:r>
      <w:r w:rsidRPr="00185C4E">
        <w:rPr>
          <w:rFonts w:ascii="Times New Roman" w:hAnsi="Times New Roman"/>
          <w:i/>
          <w:sz w:val="24"/>
          <w:vertAlign w:val="subscript"/>
          <w:lang w:val="fr-FR"/>
        </w:rPr>
        <w:t>i</w:t>
      </w:r>
      <w:r w:rsidRPr="00185C4E">
        <w:rPr>
          <w:sz w:val="24"/>
          <w:lang w:val="fr-FR"/>
        </w:rPr>
        <w:t xml:space="preserve">, </w:t>
      </w:r>
      <w:r w:rsidRPr="00185C4E">
        <w:rPr>
          <w:rFonts w:ascii="Times New Roman" w:hAnsi="Times New Roman"/>
          <w:i/>
          <w:sz w:val="24"/>
          <w:lang w:val="fr-FR"/>
        </w:rPr>
        <w:t>t</w:t>
      </w:r>
      <w:r w:rsidRPr="00185C4E">
        <w:rPr>
          <w:sz w:val="24"/>
          <w:vertAlign w:val="subscript"/>
          <w:lang w:val="fr-FR"/>
        </w:rPr>
        <w:t>1:</w:t>
      </w:r>
      <w:r w:rsidRPr="00185C4E">
        <w:rPr>
          <w:rFonts w:ascii="Times New Roman" w:hAnsi="Times New Roman"/>
          <w:i/>
          <w:sz w:val="24"/>
          <w:vertAlign w:val="subscript"/>
          <w:lang w:val="fr-FR"/>
        </w:rPr>
        <w:t>n</w:t>
      </w:r>
      <w:r w:rsidRPr="00185C4E">
        <w:rPr>
          <w:sz w:val="24"/>
          <w:lang w:val="fr-FR"/>
        </w:rPr>
        <w:t xml:space="preserve">, </w:t>
      </w:r>
      <w:r w:rsidRPr="00185C4E">
        <w:rPr>
          <w:rFonts w:ascii="Times New Roman" w:hAnsi="Times New Roman"/>
          <w:i/>
          <w:sz w:val="24"/>
          <w:lang w:val="fr-FR"/>
        </w:rPr>
        <w:t>i</w:t>
      </w:r>
      <w:r w:rsidRPr="00185C4E">
        <w:rPr>
          <w:rFonts w:ascii="Arial Black" w:hAnsi="Arial Black"/>
          <w:sz w:val="25"/>
          <w:lang w:val="fr-FR"/>
        </w:rPr>
        <w:t>)</w:t>
      </w:r>
    </w:p>
    <w:p w:rsidR="00B77999" w:rsidRPr="00185C4E" w:rsidRDefault="00D9490F">
      <w:pPr>
        <w:spacing w:line="220" w:lineRule="exact"/>
        <w:ind w:left="195"/>
        <w:rPr>
          <w:sz w:val="18"/>
          <w:lang w:val="fr-FR"/>
        </w:rPr>
      </w:pPr>
      <w:r w:rsidRPr="00185C4E">
        <w:rPr>
          <w:rFonts w:ascii="Times New Roman"/>
          <w:i/>
          <w:w w:val="115"/>
          <w:sz w:val="18"/>
          <w:lang w:val="fr-FR"/>
        </w:rPr>
        <w:t>i</w:t>
      </w:r>
      <w:r w:rsidRPr="00185C4E">
        <w:rPr>
          <w:rFonts w:ascii="Arial Black"/>
          <w:w w:val="115"/>
          <w:sz w:val="18"/>
          <w:lang w:val="fr-FR"/>
        </w:rPr>
        <w:t>=</w:t>
      </w:r>
      <w:r w:rsidRPr="00185C4E">
        <w:rPr>
          <w:w w:val="115"/>
          <w:sz w:val="18"/>
          <w:lang w:val="fr-FR"/>
        </w:rPr>
        <w:t xml:space="preserve">1 </w:t>
      </w:r>
      <w:r w:rsidRPr="00185C4E">
        <w:rPr>
          <w:rFonts w:ascii="Times New Roman"/>
          <w:i/>
          <w:w w:val="115"/>
          <w:sz w:val="18"/>
          <w:lang w:val="fr-FR"/>
        </w:rPr>
        <w:t>j</w:t>
      </w:r>
      <w:r w:rsidRPr="00185C4E">
        <w:rPr>
          <w:rFonts w:ascii="Arial Black"/>
          <w:w w:val="115"/>
          <w:sz w:val="18"/>
          <w:lang w:val="fr-FR"/>
        </w:rPr>
        <w:t>=</w:t>
      </w:r>
      <w:r w:rsidRPr="00185C4E">
        <w:rPr>
          <w:w w:val="115"/>
          <w:sz w:val="18"/>
          <w:lang w:val="fr-FR"/>
        </w:rPr>
        <w:t>1</w:t>
      </w:r>
    </w:p>
    <w:p w:rsidR="00B77999" w:rsidRPr="00185C4E" w:rsidRDefault="00B77999">
      <w:pPr>
        <w:spacing w:line="220" w:lineRule="exact"/>
        <w:rPr>
          <w:sz w:val="18"/>
          <w:lang w:val="fr-FR"/>
        </w:rPr>
        <w:sectPr w:rsidR="00B77999" w:rsidRPr="00185C4E">
          <w:type w:val="continuous"/>
          <w:pgSz w:w="11910" w:h="16840"/>
          <w:pgMar w:top="1580" w:right="0" w:bottom="280" w:left="1500" w:header="720" w:footer="720" w:gutter="0"/>
          <w:cols w:num="3" w:space="720" w:equalWidth="0">
            <w:col w:w="2708" w:space="40"/>
            <w:col w:w="671" w:space="39"/>
            <w:col w:w="6952"/>
          </w:cols>
        </w:sectPr>
      </w:pPr>
    </w:p>
    <w:p w:rsidR="00B77999" w:rsidRPr="00185C4E" w:rsidRDefault="00B77999">
      <w:pPr>
        <w:pStyle w:val="Corpsdetexte"/>
        <w:spacing w:before="4"/>
        <w:rPr>
          <w:sz w:val="32"/>
          <w:lang w:val="fr-FR"/>
        </w:rPr>
      </w:pPr>
    </w:p>
    <w:p w:rsidR="00B77999" w:rsidRPr="00185C4E" w:rsidRDefault="00D9490F">
      <w:pPr>
        <w:tabs>
          <w:tab w:val="left" w:pos="1330"/>
        </w:tabs>
        <w:spacing w:line="323" w:lineRule="exact"/>
        <w:ind w:left="139"/>
        <w:rPr>
          <w:rFonts w:ascii="DejaVu Sans" w:hAnsi="DejaVu Sans"/>
          <w:sz w:val="24"/>
          <w:lang w:val="fr-FR"/>
        </w:rPr>
      </w:pPr>
      <w:r w:rsidRPr="00185C4E">
        <w:rPr>
          <w:w w:val="115"/>
          <w:position w:val="2"/>
          <w:sz w:val="24"/>
          <w:lang w:val="fr-FR"/>
        </w:rPr>
        <w:t>où</w:t>
      </w:r>
      <w:r w:rsidRPr="00185C4E">
        <w:rPr>
          <w:spacing w:val="8"/>
          <w:w w:val="115"/>
          <w:position w:val="2"/>
          <w:sz w:val="24"/>
          <w:lang w:val="fr-FR"/>
        </w:rPr>
        <w:t xml:space="preserve"> </w:t>
      </w:r>
      <w:r w:rsidRPr="00185C4E">
        <w:rPr>
          <w:rFonts w:ascii="Times New Roman" w:hAnsi="Times New Roman"/>
          <w:i/>
          <w:w w:val="115"/>
          <w:position w:val="2"/>
          <w:sz w:val="24"/>
          <w:lang w:val="fr-FR"/>
        </w:rPr>
        <w:t>Z</w:t>
      </w:r>
      <w:r w:rsidRPr="00185C4E">
        <w:rPr>
          <w:rFonts w:ascii="Times New Roman" w:hAnsi="Times New Roman"/>
          <w:i/>
          <w:spacing w:val="25"/>
          <w:w w:val="115"/>
          <w:position w:val="2"/>
          <w:sz w:val="24"/>
          <w:lang w:val="fr-FR"/>
        </w:rPr>
        <w:t xml:space="preserve"> </w:t>
      </w:r>
      <w:r w:rsidRPr="00185C4E">
        <w:rPr>
          <w:rFonts w:ascii="Arial Black" w:hAnsi="Arial Black"/>
          <w:w w:val="115"/>
          <w:position w:val="2"/>
          <w:sz w:val="25"/>
          <w:lang w:val="fr-FR"/>
        </w:rPr>
        <w:t>=</w:t>
      </w:r>
      <w:r w:rsidRPr="00185C4E">
        <w:rPr>
          <w:rFonts w:ascii="Arial Black" w:hAnsi="Arial Black"/>
          <w:w w:val="115"/>
          <w:position w:val="2"/>
          <w:sz w:val="25"/>
          <w:lang w:val="fr-FR"/>
        </w:rPr>
        <w:tab/>
      </w:r>
      <w:r w:rsidRPr="00185C4E">
        <w:rPr>
          <w:rFonts w:ascii="DejaVu Sans" w:hAnsi="DejaVu Sans"/>
          <w:w w:val="115"/>
          <w:sz w:val="24"/>
          <w:lang w:val="fr-FR"/>
        </w:rPr>
        <w:t>∑</w:t>
      </w:r>
    </w:p>
    <w:p w:rsidR="00B77999" w:rsidRPr="00185C4E" w:rsidRDefault="00D9490F">
      <w:pPr>
        <w:pStyle w:val="Corpsdetexte"/>
        <w:rPr>
          <w:rFonts w:ascii="DejaVu Sans"/>
          <w:sz w:val="20"/>
          <w:lang w:val="fr-FR"/>
        </w:rPr>
      </w:pPr>
      <w:r w:rsidRPr="00185C4E">
        <w:rPr>
          <w:lang w:val="fr-FR"/>
        </w:rPr>
        <w:br w:type="column"/>
      </w:r>
    </w:p>
    <w:p w:rsidR="00B77999" w:rsidRPr="00185C4E" w:rsidRDefault="00D9490F">
      <w:pPr>
        <w:tabs>
          <w:tab w:val="left" w:pos="580"/>
        </w:tabs>
        <w:spacing w:line="195" w:lineRule="exact"/>
        <w:ind w:left="235"/>
        <w:rPr>
          <w:rFonts w:ascii="Times New Roman"/>
          <w:i/>
          <w:sz w:val="18"/>
          <w:lang w:val="fr-FR"/>
        </w:rPr>
      </w:pPr>
      <w:r w:rsidRPr="00185C4E">
        <w:rPr>
          <w:rFonts w:ascii="Times New Roman"/>
          <w:i/>
          <w:position w:val="-2"/>
          <w:sz w:val="18"/>
          <w:lang w:val="fr-FR"/>
        </w:rPr>
        <w:t>n</w:t>
      </w:r>
      <w:r w:rsidRPr="00185C4E">
        <w:rPr>
          <w:rFonts w:ascii="Times New Roman"/>
          <w:i/>
          <w:position w:val="-2"/>
          <w:sz w:val="18"/>
          <w:lang w:val="fr-FR"/>
        </w:rPr>
        <w:tab/>
      </w:r>
      <w:r w:rsidRPr="00185C4E">
        <w:rPr>
          <w:rFonts w:ascii="Times New Roman"/>
          <w:i/>
          <w:sz w:val="18"/>
          <w:lang w:val="fr-FR"/>
        </w:rPr>
        <w:t>q</w:t>
      </w:r>
    </w:p>
    <w:p w:rsidR="00B77999" w:rsidRPr="00185C4E" w:rsidRDefault="00B77999">
      <w:pPr>
        <w:pStyle w:val="Corpsdetexte"/>
        <w:spacing w:line="277" w:lineRule="exact"/>
        <w:ind w:left="193"/>
        <w:rPr>
          <w:rFonts w:ascii="Times New Roman" w:hAnsi="Times New Roman"/>
          <w:i/>
          <w:lang w:val="fr-FR"/>
        </w:rPr>
      </w:pPr>
      <w:r w:rsidRPr="00B77999">
        <w:pict>
          <v:shape id="_x0000_s1695" type="#_x0000_t202" style="position:absolute;left:0;text-align:left;margin-left:166.95pt;margin-top:-18.85pt;width:30.7pt;height:44.65pt;z-index:251361792;mso-position-horizontal-relative:page" filled="f" stroked="f">
            <v:textbox inset="0,0,0,0">
              <w:txbxContent>
                <w:p w:rsidR="00D9490F" w:rsidRDefault="00D9490F">
                  <w:pPr>
                    <w:pStyle w:val="Corpsdetexte"/>
                    <w:spacing w:line="646" w:lineRule="exact"/>
                  </w:pPr>
                  <w:r>
                    <w:rPr>
                      <w:rFonts w:ascii="Arial"/>
                      <w:spacing w:val="-614"/>
                      <w:w w:val="283"/>
                      <w:position w:val="41"/>
                    </w:rPr>
                    <w:t>.</w:t>
                  </w:r>
                  <w:r>
                    <w:rPr>
                      <w:w w:val="101"/>
                    </w:rPr>
                    <w:t>exp</w:t>
                  </w:r>
                </w:p>
              </w:txbxContent>
            </v:textbox>
            <w10:wrap anchorx="page"/>
          </v:shape>
        </w:pict>
      </w:r>
      <w:r w:rsidR="00D9490F" w:rsidRPr="00185C4E">
        <w:rPr>
          <w:rFonts w:ascii="DejaVu Sans" w:hAnsi="DejaVu Sans"/>
          <w:w w:val="110"/>
          <w:lang w:val="fr-FR"/>
        </w:rPr>
        <w:t xml:space="preserve">∑ ∑ </w:t>
      </w:r>
      <w:r w:rsidR="00D9490F">
        <w:rPr>
          <w:rFonts w:ascii="Noto Serif" w:hAnsi="Noto Serif"/>
          <w:w w:val="110"/>
          <w:position w:val="2"/>
        </w:rPr>
        <w:t>λ</w:t>
      </w:r>
      <w:r w:rsidR="00D9490F" w:rsidRPr="00185C4E">
        <w:rPr>
          <w:rFonts w:ascii="Times New Roman" w:hAnsi="Times New Roman"/>
          <w:i/>
          <w:w w:val="110"/>
          <w:position w:val="2"/>
          <w:vertAlign w:val="subscript"/>
          <w:lang w:val="fr-FR"/>
        </w:rPr>
        <w:t>j</w:t>
      </w:r>
    </w:p>
    <w:p w:rsidR="00B77999" w:rsidRPr="00185C4E" w:rsidRDefault="00D9490F">
      <w:pPr>
        <w:spacing w:line="15" w:lineRule="exact"/>
        <w:ind w:left="139"/>
        <w:rPr>
          <w:rFonts w:ascii="Times New Roman"/>
          <w:i/>
          <w:sz w:val="18"/>
          <w:lang w:val="fr-FR"/>
        </w:rPr>
      </w:pPr>
      <w:r w:rsidRPr="00185C4E">
        <w:rPr>
          <w:rFonts w:ascii="Times New Roman"/>
          <w:i/>
          <w:w w:val="99"/>
          <w:sz w:val="18"/>
          <w:lang w:val="fr-FR"/>
        </w:rPr>
        <w:t>i</w:t>
      </w:r>
    </w:p>
    <w:p w:rsidR="00B77999" w:rsidRPr="00185C4E" w:rsidRDefault="00D9490F">
      <w:pPr>
        <w:spacing w:before="365" w:line="326" w:lineRule="exact"/>
        <w:ind w:left="6"/>
        <w:rPr>
          <w:sz w:val="18"/>
          <w:lang w:val="fr-FR"/>
        </w:rPr>
      </w:pPr>
      <w:r w:rsidRPr="00185C4E">
        <w:rPr>
          <w:lang w:val="fr-FR"/>
        </w:rPr>
        <w:br w:type="column"/>
      </w:r>
      <w:r w:rsidRPr="00185C4E">
        <w:rPr>
          <w:rFonts w:ascii="Times New Roman" w:hAnsi="Times New Roman"/>
          <w:i/>
          <w:position w:val="5"/>
          <w:sz w:val="24"/>
          <w:lang w:val="fr-FR"/>
        </w:rPr>
        <w:lastRenderedPageBreak/>
        <w:t>f</w:t>
      </w:r>
      <w:r w:rsidRPr="00185C4E">
        <w:rPr>
          <w:rFonts w:ascii="Times New Roman" w:hAnsi="Times New Roman"/>
          <w:i/>
          <w:sz w:val="18"/>
          <w:lang w:val="fr-FR"/>
        </w:rPr>
        <w:t>j</w:t>
      </w:r>
      <w:r w:rsidRPr="00185C4E">
        <w:rPr>
          <w:rFonts w:ascii="Arial Black" w:hAnsi="Arial Black"/>
          <w:position w:val="5"/>
          <w:sz w:val="25"/>
          <w:lang w:val="fr-FR"/>
        </w:rPr>
        <w:t>(</w:t>
      </w:r>
      <w:r w:rsidRPr="00185C4E">
        <w:rPr>
          <w:rFonts w:ascii="Times New Roman" w:hAnsi="Times New Roman"/>
          <w:i/>
          <w:position w:val="5"/>
          <w:sz w:val="24"/>
          <w:lang w:val="fr-FR"/>
        </w:rPr>
        <w:t>l</w:t>
      </w:r>
      <w:r w:rsidRPr="00185C4E">
        <w:rPr>
          <w:rFonts w:ascii="Times New Roman" w:hAnsi="Times New Roman"/>
          <w:i/>
          <w:sz w:val="18"/>
          <w:lang w:val="fr-FR"/>
        </w:rPr>
        <w:t>i</w:t>
      </w:r>
      <w:r w:rsidRPr="00185C4E">
        <w:rPr>
          <w:rFonts w:ascii="DejaVu Sans" w:hAnsi="DejaVu Sans"/>
          <w:sz w:val="18"/>
          <w:lang w:val="fr-FR"/>
        </w:rPr>
        <w:t>−</w:t>
      </w:r>
      <w:r w:rsidRPr="00185C4E">
        <w:rPr>
          <w:sz w:val="18"/>
          <w:lang w:val="fr-FR"/>
        </w:rPr>
        <w:t>1</w:t>
      </w:r>
    </w:p>
    <w:p w:rsidR="00B77999" w:rsidRPr="00185C4E" w:rsidRDefault="00D9490F">
      <w:pPr>
        <w:pStyle w:val="Corpsdetexte"/>
        <w:rPr>
          <w:sz w:val="37"/>
          <w:lang w:val="fr-FR"/>
        </w:rPr>
      </w:pPr>
      <w:r w:rsidRPr="00185C4E">
        <w:rPr>
          <w:lang w:val="fr-FR"/>
        </w:rPr>
        <w:br w:type="column"/>
      </w:r>
    </w:p>
    <w:p w:rsidR="00B77999" w:rsidRPr="00185C4E" w:rsidRDefault="00D9490F">
      <w:pPr>
        <w:spacing w:line="270" w:lineRule="exact"/>
        <w:ind w:left="-31"/>
        <w:rPr>
          <w:rFonts w:ascii="Times New Roman"/>
          <w:i/>
          <w:sz w:val="24"/>
          <w:lang w:val="fr-FR"/>
        </w:rPr>
      </w:pPr>
      <w:r w:rsidRPr="00185C4E">
        <w:rPr>
          <w:sz w:val="24"/>
          <w:lang w:val="fr-FR"/>
        </w:rPr>
        <w:t xml:space="preserve">, </w:t>
      </w:r>
      <w:r w:rsidRPr="00185C4E">
        <w:rPr>
          <w:rFonts w:ascii="Times New Roman"/>
          <w:i/>
          <w:spacing w:val="5"/>
          <w:sz w:val="24"/>
          <w:lang w:val="fr-FR"/>
        </w:rPr>
        <w:t>l</w:t>
      </w:r>
      <w:r w:rsidRPr="00185C4E">
        <w:rPr>
          <w:rFonts w:ascii="Times New Roman"/>
          <w:i/>
          <w:spacing w:val="5"/>
          <w:sz w:val="24"/>
          <w:vertAlign w:val="subscript"/>
          <w:lang w:val="fr-FR"/>
        </w:rPr>
        <w:t>i</w:t>
      </w:r>
      <w:r w:rsidRPr="00185C4E">
        <w:rPr>
          <w:spacing w:val="5"/>
          <w:sz w:val="24"/>
          <w:lang w:val="fr-FR"/>
        </w:rPr>
        <w:t>,</w:t>
      </w:r>
      <w:r w:rsidRPr="00185C4E">
        <w:rPr>
          <w:spacing w:val="-34"/>
          <w:sz w:val="24"/>
          <w:lang w:val="fr-FR"/>
        </w:rPr>
        <w:t xml:space="preserve"> </w:t>
      </w:r>
      <w:r w:rsidRPr="00185C4E">
        <w:rPr>
          <w:rFonts w:ascii="Times New Roman"/>
          <w:i/>
          <w:sz w:val="24"/>
          <w:lang w:val="fr-FR"/>
        </w:rPr>
        <w:t>t</w:t>
      </w:r>
    </w:p>
    <w:p w:rsidR="00B77999" w:rsidRPr="00185C4E" w:rsidRDefault="00D9490F">
      <w:pPr>
        <w:pStyle w:val="Corpsdetexte"/>
        <w:rPr>
          <w:rFonts w:ascii="Times New Roman"/>
          <w:i/>
          <w:sz w:val="22"/>
          <w:lang w:val="fr-FR"/>
        </w:rPr>
      </w:pPr>
      <w:r w:rsidRPr="00185C4E">
        <w:rPr>
          <w:lang w:val="fr-FR"/>
        </w:rPr>
        <w:br w:type="column"/>
      </w:r>
    </w:p>
    <w:p w:rsidR="00B77999" w:rsidRPr="00185C4E" w:rsidRDefault="00B77999">
      <w:pPr>
        <w:pStyle w:val="Corpsdetexte"/>
        <w:spacing w:before="2"/>
        <w:rPr>
          <w:rFonts w:ascii="Times New Roman"/>
          <w:i/>
          <w:sz w:val="23"/>
          <w:lang w:val="fr-FR"/>
        </w:rPr>
      </w:pPr>
    </w:p>
    <w:p w:rsidR="00B77999" w:rsidRPr="00185C4E" w:rsidRDefault="00D9490F">
      <w:pPr>
        <w:spacing w:line="171" w:lineRule="exact"/>
        <w:ind w:left="-38"/>
        <w:rPr>
          <w:rFonts w:ascii="Times New Roman"/>
          <w:i/>
          <w:sz w:val="18"/>
          <w:lang w:val="fr-FR"/>
        </w:rPr>
      </w:pPr>
      <w:r w:rsidRPr="00185C4E">
        <w:rPr>
          <w:sz w:val="18"/>
          <w:lang w:val="fr-FR"/>
        </w:rPr>
        <w:t>1:</w:t>
      </w:r>
      <w:r w:rsidRPr="00185C4E">
        <w:rPr>
          <w:rFonts w:ascii="Times New Roman"/>
          <w:i/>
          <w:sz w:val="18"/>
          <w:lang w:val="fr-FR"/>
        </w:rPr>
        <w:t>n</w:t>
      </w:r>
    </w:p>
    <w:p w:rsidR="00B77999" w:rsidRPr="00185C4E" w:rsidRDefault="00D9490F">
      <w:pPr>
        <w:pStyle w:val="Corpsdetexte"/>
        <w:spacing w:before="1"/>
        <w:rPr>
          <w:rFonts w:ascii="Times New Roman"/>
          <w:i/>
          <w:sz w:val="32"/>
          <w:lang w:val="fr-FR"/>
        </w:rPr>
      </w:pPr>
      <w:r w:rsidRPr="00185C4E">
        <w:rPr>
          <w:lang w:val="fr-FR"/>
        </w:rPr>
        <w:br w:type="column"/>
      </w:r>
    </w:p>
    <w:p w:rsidR="00B77999" w:rsidRPr="00185C4E" w:rsidRDefault="00D9490F">
      <w:pPr>
        <w:spacing w:line="321" w:lineRule="exact"/>
        <w:ind w:left="-28"/>
        <w:rPr>
          <w:rFonts w:ascii="Arial Black"/>
          <w:sz w:val="25"/>
          <w:lang w:val="fr-FR"/>
        </w:rPr>
      </w:pPr>
      <w:r w:rsidRPr="00185C4E">
        <w:rPr>
          <w:sz w:val="24"/>
          <w:lang w:val="fr-FR"/>
        </w:rPr>
        <w:t>,</w:t>
      </w:r>
      <w:r w:rsidRPr="00185C4E">
        <w:rPr>
          <w:spacing w:val="-22"/>
          <w:sz w:val="24"/>
          <w:lang w:val="fr-FR"/>
        </w:rPr>
        <w:t xml:space="preserve"> </w:t>
      </w:r>
      <w:r w:rsidRPr="00185C4E">
        <w:rPr>
          <w:rFonts w:ascii="Times New Roman"/>
          <w:i/>
          <w:spacing w:val="3"/>
          <w:sz w:val="24"/>
          <w:lang w:val="fr-FR"/>
        </w:rPr>
        <w:t>i</w:t>
      </w:r>
      <w:r w:rsidRPr="00185C4E">
        <w:rPr>
          <w:rFonts w:ascii="Arial Black"/>
          <w:spacing w:val="3"/>
          <w:sz w:val="25"/>
          <w:lang w:val="fr-FR"/>
        </w:rPr>
        <w:t>)</w:t>
      </w:r>
    </w:p>
    <w:p w:rsidR="00B77999" w:rsidRPr="00185C4E" w:rsidRDefault="00D9490F">
      <w:pPr>
        <w:pStyle w:val="Corpsdetexte"/>
        <w:spacing w:before="9" w:line="681" w:lineRule="exact"/>
        <w:ind w:left="-35"/>
        <w:rPr>
          <w:lang w:val="fr-FR"/>
        </w:rPr>
      </w:pPr>
      <w:r w:rsidRPr="00185C4E">
        <w:rPr>
          <w:lang w:val="fr-FR"/>
        </w:rPr>
        <w:br w:type="column"/>
      </w:r>
      <w:r>
        <w:rPr>
          <w:rFonts w:ascii="Arial" w:hAnsi="Arial"/>
          <w:w w:val="105"/>
          <w:position w:val="41"/>
        </w:rPr>
        <w:lastRenderedPageBreak/>
        <w:t>Σ</w:t>
      </w:r>
      <w:r w:rsidRPr="00185C4E">
        <w:rPr>
          <w:rFonts w:ascii="Arial" w:hAnsi="Arial"/>
          <w:w w:val="105"/>
          <w:position w:val="41"/>
          <w:lang w:val="fr-FR"/>
        </w:rPr>
        <w:t xml:space="preserve"> </w:t>
      </w:r>
      <w:r w:rsidRPr="00185C4E">
        <w:rPr>
          <w:w w:val="105"/>
          <w:lang w:val="fr-FR"/>
        </w:rPr>
        <w:t>est le facteur de normali-</w:t>
      </w:r>
    </w:p>
    <w:p w:rsidR="00B77999" w:rsidRPr="00185C4E" w:rsidRDefault="00B77999">
      <w:pPr>
        <w:spacing w:line="681" w:lineRule="exact"/>
        <w:rPr>
          <w:lang w:val="fr-FR"/>
        </w:rPr>
        <w:sectPr w:rsidR="00B77999" w:rsidRPr="00185C4E">
          <w:type w:val="continuous"/>
          <w:pgSz w:w="11910" w:h="16840"/>
          <w:pgMar w:top="1580" w:right="0" w:bottom="280" w:left="1500" w:header="720" w:footer="720" w:gutter="0"/>
          <w:cols w:num="7" w:space="720" w:equalWidth="0">
            <w:col w:w="1554" w:space="763"/>
            <w:col w:w="1021" w:space="40"/>
            <w:col w:w="620" w:space="40"/>
            <w:col w:w="388" w:space="40"/>
            <w:col w:w="204" w:space="39"/>
            <w:col w:w="244" w:space="40"/>
            <w:col w:w="5417"/>
          </w:cols>
        </w:sectPr>
      </w:pPr>
    </w:p>
    <w:p w:rsidR="00B77999" w:rsidRPr="00185C4E" w:rsidRDefault="00D9490F">
      <w:pPr>
        <w:spacing w:line="204" w:lineRule="exact"/>
        <w:ind w:left="1046"/>
        <w:rPr>
          <w:rFonts w:ascii="Arial Black" w:hAnsi="Arial Black"/>
          <w:sz w:val="18"/>
          <w:lang w:val="fr-FR"/>
        </w:rPr>
      </w:pPr>
      <w:r w:rsidRPr="00185C4E">
        <w:rPr>
          <w:rFonts w:ascii="Times New Roman" w:hAnsi="Times New Roman"/>
          <w:i/>
          <w:sz w:val="18"/>
          <w:lang w:val="fr-FR"/>
        </w:rPr>
        <w:lastRenderedPageBreak/>
        <w:t>l</w:t>
      </w:r>
      <w:r w:rsidRPr="00185C4E">
        <w:rPr>
          <w:position w:val="-3"/>
          <w:sz w:val="14"/>
          <w:lang w:val="fr-FR"/>
        </w:rPr>
        <w:t>1:</w:t>
      </w:r>
      <w:r w:rsidRPr="00185C4E">
        <w:rPr>
          <w:rFonts w:ascii="Times New Roman" w:hAnsi="Times New Roman"/>
          <w:i/>
          <w:position w:val="-3"/>
          <w:sz w:val="14"/>
          <w:lang w:val="fr-FR"/>
        </w:rPr>
        <w:t>n</w:t>
      </w:r>
      <w:r w:rsidRPr="00185C4E">
        <w:rPr>
          <w:rFonts w:ascii="Times New Roman" w:hAnsi="Times New Roman"/>
          <w:i/>
          <w:spacing w:val="-27"/>
          <w:position w:val="-3"/>
          <w:sz w:val="14"/>
          <w:lang w:val="fr-FR"/>
        </w:rPr>
        <w:t xml:space="preserve"> </w:t>
      </w:r>
      <w:r w:rsidRPr="00185C4E">
        <w:rPr>
          <w:rFonts w:ascii="DejaVu Sans" w:hAnsi="DejaVu Sans"/>
          <w:sz w:val="18"/>
          <w:lang w:val="fr-FR"/>
        </w:rPr>
        <w:t>∈</w:t>
      </w:r>
      <w:r w:rsidRPr="00185C4E">
        <w:rPr>
          <w:sz w:val="18"/>
          <w:lang w:val="fr-FR"/>
        </w:rPr>
        <w:t>L</w:t>
      </w:r>
      <w:r w:rsidRPr="00185C4E">
        <w:rPr>
          <w:rFonts w:ascii="Arial Black" w:hAnsi="Arial Black"/>
          <w:sz w:val="18"/>
          <w:lang w:val="fr-FR"/>
        </w:rPr>
        <w:t>(</w:t>
      </w:r>
      <w:r w:rsidRPr="00185C4E">
        <w:rPr>
          <w:sz w:val="18"/>
          <w:lang w:val="fr-FR"/>
        </w:rPr>
        <w:t>T</w:t>
      </w:r>
      <w:r w:rsidRPr="00185C4E">
        <w:rPr>
          <w:rFonts w:ascii="Arial Black" w:hAnsi="Arial Black"/>
          <w:sz w:val="18"/>
          <w:lang w:val="fr-FR"/>
        </w:rPr>
        <w:t>)</w:t>
      </w:r>
    </w:p>
    <w:p w:rsidR="00B77999" w:rsidRPr="00185C4E" w:rsidRDefault="00D9490F">
      <w:pPr>
        <w:spacing w:line="195" w:lineRule="exact"/>
        <w:ind w:left="675"/>
        <w:rPr>
          <w:sz w:val="18"/>
          <w:lang w:val="fr-FR"/>
        </w:rPr>
      </w:pPr>
      <w:r w:rsidRPr="00185C4E">
        <w:rPr>
          <w:lang w:val="fr-FR"/>
        </w:rPr>
        <w:br w:type="column"/>
      </w:r>
      <w:r w:rsidRPr="00185C4E">
        <w:rPr>
          <w:rFonts w:ascii="Arial Black"/>
          <w:w w:val="115"/>
          <w:sz w:val="18"/>
          <w:lang w:val="fr-FR"/>
        </w:rPr>
        <w:lastRenderedPageBreak/>
        <w:t>=</w:t>
      </w:r>
      <w:r w:rsidRPr="00185C4E">
        <w:rPr>
          <w:w w:val="115"/>
          <w:sz w:val="18"/>
          <w:lang w:val="fr-FR"/>
        </w:rPr>
        <w:t xml:space="preserve">1 </w:t>
      </w:r>
      <w:r w:rsidRPr="00185C4E">
        <w:rPr>
          <w:rFonts w:ascii="Times New Roman"/>
          <w:i/>
          <w:w w:val="115"/>
          <w:sz w:val="18"/>
          <w:lang w:val="fr-FR"/>
        </w:rPr>
        <w:t>j</w:t>
      </w:r>
      <w:r w:rsidRPr="00185C4E">
        <w:rPr>
          <w:rFonts w:ascii="Arial Black"/>
          <w:w w:val="115"/>
          <w:sz w:val="18"/>
          <w:lang w:val="fr-FR"/>
        </w:rPr>
        <w:t>=</w:t>
      </w:r>
      <w:r w:rsidRPr="00185C4E">
        <w:rPr>
          <w:w w:val="115"/>
          <w:sz w:val="18"/>
          <w:lang w:val="fr-FR"/>
        </w:rPr>
        <w:t>1</w:t>
      </w:r>
    </w:p>
    <w:p w:rsidR="00B77999" w:rsidRPr="00185C4E" w:rsidRDefault="00B77999">
      <w:pPr>
        <w:spacing w:line="195" w:lineRule="exact"/>
        <w:rPr>
          <w:sz w:val="18"/>
          <w:lang w:val="fr-FR"/>
        </w:rPr>
        <w:sectPr w:rsidR="00B77999" w:rsidRPr="00185C4E">
          <w:type w:val="continuous"/>
          <w:pgSz w:w="11910" w:h="16840"/>
          <w:pgMar w:top="1580" w:right="0" w:bottom="280" w:left="1500" w:header="720" w:footer="720" w:gutter="0"/>
          <w:cols w:num="2" w:space="720" w:equalWidth="0">
            <w:col w:w="1798" w:space="40"/>
            <w:col w:w="8572"/>
          </w:cols>
        </w:sectPr>
      </w:pPr>
    </w:p>
    <w:p w:rsidR="00B77999" w:rsidRPr="00185C4E" w:rsidRDefault="00D9490F">
      <w:pPr>
        <w:pStyle w:val="Corpsdetexte"/>
        <w:spacing w:line="271" w:lineRule="exact"/>
        <w:ind w:left="139"/>
        <w:rPr>
          <w:rFonts w:ascii="Times New Roman" w:hAnsi="Times New Roman"/>
          <w:i/>
          <w:lang w:val="fr-FR"/>
        </w:rPr>
      </w:pPr>
      <w:r w:rsidRPr="00185C4E">
        <w:rPr>
          <w:lang w:val="fr-FR"/>
        </w:rPr>
        <w:lastRenderedPageBreak/>
        <w:t>sation, L</w:t>
      </w:r>
      <w:r w:rsidRPr="00185C4E">
        <w:rPr>
          <w:rFonts w:ascii="Arial Black" w:hAnsi="Arial Black"/>
          <w:sz w:val="25"/>
          <w:lang w:val="fr-FR"/>
        </w:rPr>
        <w:t>(</w:t>
      </w:r>
      <w:r w:rsidRPr="00185C4E">
        <w:rPr>
          <w:lang w:val="fr-FR"/>
        </w:rPr>
        <w:t>T</w:t>
      </w:r>
      <w:r w:rsidRPr="00185C4E">
        <w:rPr>
          <w:rFonts w:ascii="Arial Black" w:hAnsi="Arial Black"/>
          <w:sz w:val="25"/>
          <w:lang w:val="fr-FR"/>
        </w:rPr>
        <w:t xml:space="preserve">) </w:t>
      </w:r>
      <w:r w:rsidRPr="00185C4E">
        <w:rPr>
          <w:lang w:val="fr-FR"/>
        </w:rPr>
        <w:t xml:space="preserve">étant l’ensemble des séquences possibles de labels pour </w:t>
      </w:r>
      <w:r w:rsidRPr="00185C4E">
        <w:rPr>
          <w:rFonts w:ascii="Times New Roman" w:hAnsi="Times New Roman"/>
          <w:i/>
          <w:lang w:val="fr-FR"/>
        </w:rPr>
        <w:t>T</w:t>
      </w:r>
      <w:r w:rsidRPr="00185C4E">
        <w:rPr>
          <w:lang w:val="fr-FR"/>
        </w:rPr>
        <w:t xml:space="preserve">, </w:t>
      </w:r>
      <w:r w:rsidRPr="00185C4E">
        <w:rPr>
          <w:rFonts w:ascii="Times New Roman" w:hAnsi="Times New Roman"/>
          <w:i/>
          <w:lang w:val="fr-FR"/>
        </w:rPr>
        <w:t>q</w:t>
      </w:r>
    </w:p>
    <w:p w:rsidR="00B77999" w:rsidRPr="00185C4E" w:rsidRDefault="00D9490F">
      <w:pPr>
        <w:pStyle w:val="Corpsdetexte"/>
        <w:spacing w:line="321" w:lineRule="exact"/>
        <w:ind w:left="139"/>
        <w:rPr>
          <w:lang w:val="fr-FR"/>
        </w:rPr>
      </w:pPr>
      <w:r w:rsidRPr="00185C4E">
        <w:rPr>
          <w:lang w:val="fr-FR"/>
        </w:rPr>
        <w:t xml:space="preserve">le nombre de fonction </w:t>
      </w:r>
      <w:r w:rsidRPr="00185C4E">
        <w:rPr>
          <w:rFonts w:ascii="Times New Roman" w:hAnsi="Times New Roman"/>
          <w:i/>
          <w:lang w:val="fr-FR"/>
        </w:rPr>
        <w:t>f</w:t>
      </w:r>
      <w:r w:rsidRPr="00185C4E">
        <w:rPr>
          <w:rFonts w:ascii="Times New Roman" w:hAnsi="Times New Roman"/>
          <w:i/>
          <w:vertAlign w:val="subscript"/>
          <w:lang w:val="fr-FR"/>
        </w:rPr>
        <w:t>j</w:t>
      </w:r>
      <w:r w:rsidRPr="00185C4E">
        <w:rPr>
          <w:rFonts w:ascii="Arial Black" w:hAnsi="Arial Black"/>
          <w:sz w:val="25"/>
          <w:lang w:val="fr-FR"/>
        </w:rPr>
        <w:t>(</w:t>
      </w:r>
      <w:r w:rsidRPr="00185C4E">
        <w:rPr>
          <w:rFonts w:ascii="DejaVu Sans" w:hAnsi="DejaVu Sans"/>
          <w:sz w:val="25"/>
          <w:lang w:val="fr-FR"/>
        </w:rPr>
        <w:t>·</w:t>
      </w:r>
      <w:r w:rsidRPr="00185C4E">
        <w:rPr>
          <w:rFonts w:ascii="Arial Black" w:hAnsi="Arial Black"/>
          <w:sz w:val="25"/>
          <w:lang w:val="fr-FR"/>
        </w:rPr>
        <w:t>)</w:t>
      </w:r>
      <w:r w:rsidRPr="00185C4E">
        <w:rPr>
          <w:lang w:val="fr-FR"/>
        </w:rPr>
        <w:t>.</w:t>
      </w:r>
    </w:p>
    <w:p w:rsidR="00B77999" w:rsidRPr="00185C4E" w:rsidRDefault="00B77999">
      <w:pPr>
        <w:spacing w:line="321" w:lineRule="exact"/>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5"/>
        <w:rPr>
          <w:sz w:val="28"/>
          <w:lang w:val="fr-FR"/>
        </w:rPr>
      </w:pPr>
    </w:p>
    <w:p w:rsidR="00B77999" w:rsidRPr="00185C4E" w:rsidRDefault="00B77999">
      <w:pPr>
        <w:pStyle w:val="Corpsdetexte"/>
        <w:spacing w:before="61" w:line="230" w:lineRule="auto"/>
        <w:ind w:left="976" w:right="1656" w:firstLine="351"/>
        <w:jc w:val="both"/>
        <w:rPr>
          <w:lang w:val="fr-FR"/>
        </w:rPr>
      </w:pPr>
      <w:r w:rsidRPr="00B77999">
        <w:pict>
          <v:shape id="_x0000_s1694" type="#_x0000_t202" style="position:absolute;left:0;text-align:left;margin-left:292.2pt;margin-top:6.6pt;width:3.5pt;height:21.65pt;z-index:-251766272;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86"/>
                      <w:sz w:val="25"/>
                    </w:rPr>
                    <w:t>·</w:t>
                  </w:r>
                </w:p>
              </w:txbxContent>
            </v:textbox>
            <w10:wrap anchorx="page"/>
          </v:shape>
        </w:pict>
      </w:r>
      <w:r w:rsidRPr="00B77999">
        <w:pict>
          <v:shape id="_x0000_s1693" type="#_x0000_t202" style="position:absolute;left:0;text-align:left;margin-left:249.45pt;margin-top:51.95pt;width:7.3pt;height:16.25pt;z-index:-251765248;mso-position-horizontal-relative:page" filled="f" stroked="f">
            <v:textbox inset="0,0,0,0">
              <w:txbxContent>
                <w:p w:rsidR="00D9490F" w:rsidRDefault="00D9490F">
                  <w:pPr>
                    <w:spacing w:line="187" w:lineRule="exact"/>
                    <w:rPr>
                      <w:rFonts w:ascii="DejaVu Sans" w:hAnsi="DejaVu Sans"/>
                      <w:sz w:val="18"/>
                    </w:rPr>
                  </w:pPr>
                  <w:r>
                    <w:rPr>
                      <w:rFonts w:ascii="DejaVu Sans" w:hAnsi="DejaVu Sans"/>
                      <w:w w:val="96"/>
                      <w:sz w:val="18"/>
                    </w:rPr>
                    <w:t>−</w:t>
                  </w:r>
                </w:p>
              </w:txbxContent>
            </v:textbox>
            <w10:wrap anchorx="page"/>
          </v:shape>
        </w:pict>
      </w:r>
      <w:r w:rsidR="00D9490F" w:rsidRPr="00185C4E">
        <w:rPr>
          <w:lang w:val="fr-FR"/>
        </w:rPr>
        <w:t>Les</w:t>
      </w:r>
      <w:r w:rsidR="00D9490F" w:rsidRPr="00185C4E">
        <w:rPr>
          <w:spacing w:val="-8"/>
          <w:lang w:val="fr-FR"/>
        </w:rPr>
        <w:t xml:space="preserve"> </w:t>
      </w:r>
      <w:r w:rsidR="00D9490F" w:rsidRPr="00185C4E">
        <w:rPr>
          <w:lang w:val="fr-FR"/>
        </w:rPr>
        <w:t>fonctions</w:t>
      </w:r>
      <w:r w:rsidR="00D9490F" w:rsidRPr="00185C4E">
        <w:rPr>
          <w:spacing w:val="-8"/>
          <w:lang w:val="fr-FR"/>
        </w:rPr>
        <w:t xml:space="preserve"> </w:t>
      </w:r>
      <w:r w:rsidR="00D9490F" w:rsidRPr="00185C4E">
        <w:rPr>
          <w:lang w:val="fr-FR"/>
        </w:rPr>
        <w:t>potentielles</w:t>
      </w:r>
      <w:r w:rsidR="00D9490F" w:rsidRPr="00185C4E">
        <w:rPr>
          <w:spacing w:val="22"/>
          <w:lang w:val="fr-FR"/>
        </w:rPr>
        <w:t xml:space="preserve"> </w:t>
      </w:r>
      <w:r w:rsidR="00D9490F" w:rsidRPr="00185C4E">
        <w:rPr>
          <w:rFonts w:ascii="Times New Roman" w:hAnsi="Times New Roman"/>
          <w:i/>
          <w:spacing w:val="10"/>
          <w:lang w:val="fr-FR"/>
        </w:rPr>
        <w:t>f</w:t>
      </w:r>
      <w:r w:rsidR="00D9490F" w:rsidRPr="00185C4E">
        <w:rPr>
          <w:rFonts w:ascii="Times New Roman" w:hAnsi="Times New Roman"/>
          <w:i/>
          <w:spacing w:val="10"/>
          <w:vertAlign w:val="subscript"/>
          <w:lang w:val="fr-FR"/>
        </w:rPr>
        <w:t>j</w:t>
      </w:r>
      <w:r w:rsidR="00D9490F" w:rsidRPr="00185C4E">
        <w:rPr>
          <w:rFonts w:ascii="Arial Black" w:hAnsi="Arial Black"/>
          <w:spacing w:val="10"/>
          <w:sz w:val="25"/>
          <w:lang w:val="fr-FR"/>
        </w:rPr>
        <w:t>(</w:t>
      </w:r>
      <w:r w:rsidR="00D9490F" w:rsidRPr="00185C4E">
        <w:rPr>
          <w:rFonts w:ascii="Arial Black" w:hAnsi="Arial Black"/>
          <w:spacing w:val="-13"/>
          <w:sz w:val="25"/>
          <w:lang w:val="fr-FR"/>
        </w:rPr>
        <w:t xml:space="preserve"> </w:t>
      </w:r>
      <w:r w:rsidR="00D9490F" w:rsidRPr="00185C4E">
        <w:rPr>
          <w:rFonts w:ascii="Arial Black" w:hAnsi="Arial Black"/>
          <w:sz w:val="25"/>
          <w:lang w:val="fr-FR"/>
        </w:rPr>
        <w:t>)</w:t>
      </w:r>
      <w:r w:rsidR="00D9490F" w:rsidRPr="00185C4E">
        <w:rPr>
          <w:rFonts w:ascii="Arial Black" w:hAnsi="Arial Black"/>
          <w:spacing w:val="-31"/>
          <w:sz w:val="25"/>
          <w:lang w:val="fr-FR"/>
        </w:rPr>
        <w:t xml:space="preserve"> </w:t>
      </w:r>
      <w:r w:rsidR="00D9490F" w:rsidRPr="00185C4E">
        <w:rPr>
          <w:lang w:val="fr-FR"/>
        </w:rPr>
        <w:t>sont</w:t>
      </w:r>
      <w:r w:rsidR="00D9490F" w:rsidRPr="00185C4E">
        <w:rPr>
          <w:spacing w:val="-8"/>
          <w:lang w:val="fr-FR"/>
        </w:rPr>
        <w:t xml:space="preserve"> </w:t>
      </w:r>
      <w:r w:rsidR="00D9490F" w:rsidRPr="00185C4E">
        <w:rPr>
          <w:lang w:val="fr-FR"/>
        </w:rPr>
        <w:t>les</w:t>
      </w:r>
      <w:r w:rsidR="00D9490F" w:rsidRPr="00185C4E">
        <w:rPr>
          <w:spacing w:val="-8"/>
          <w:lang w:val="fr-FR"/>
        </w:rPr>
        <w:t xml:space="preserve"> </w:t>
      </w:r>
      <w:r w:rsidR="00D9490F" w:rsidRPr="00185C4E">
        <w:rPr>
          <w:lang w:val="fr-FR"/>
        </w:rPr>
        <w:t>caractéristiques</w:t>
      </w:r>
      <w:r w:rsidR="00D9490F" w:rsidRPr="00185C4E">
        <w:rPr>
          <w:spacing w:val="-8"/>
          <w:lang w:val="fr-FR"/>
        </w:rPr>
        <w:t xml:space="preserve"> </w:t>
      </w:r>
      <w:r w:rsidR="00D9490F" w:rsidRPr="00185C4E">
        <w:rPr>
          <w:lang w:val="fr-FR"/>
        </w:rPr>
        <w:t>utilisées</w:t>
      </w:r>
      <w:r w:rsidR="00D9490F" w:rsidRPr="00185C4E">
        <w:rPr>
          <w:spacing w:val="-8"/>
          <w:lang w:val="fr-FR"/>
        </w:rPr>
        <w:t xml:space="preserve"> </w:t>
      </w:r>
      <w:r w:rsidR="00D9490F" w:rsidRPr="00185C4E">
        <w:rPr>
          <w:lang w:val="fr-FR"/>
        </w:rPr>
        <w:t>par</w:t>
      </w:r>
      <w:r w:rsidR="00D9490F" w:rsidRPr="00185C4E">
        <w:rPr>
          <w:spacing w:val="-8"/>
          <w:lang w:val="fr-FR"/>
        </w:rPr>
        <w:t xml:space="preserve"> </w:t>
      </w:r>
      <w:r w:rsidR="00D9490F" w:rsidRPr="00185C4E">
        <w:rPr>
          <w:lang w:val="fr-FR"/>
        </w:rPr>
        <w:t xml:space="preserve">les modèles </w:t>
      </w:r>
      <w:r w:rsidR="00D9490F" w:rsidRPr="00185C4E">
        <w:rPr>
          <w:spacing w:val="-6"/>
          <w:lang w:val="fr-FR"/>
        </w:rPr>
        <w:t xml:space="preserve">CRF. </w:t>
      </w:r>
      <w:r w:rsidR="00D9490F" w:rsidRPr="00185C4E">
        <w:rPr>
          <w:lang w:val="fr-FR"/>
        </w:rPr>
        <w:t>Deux types de fonctions caractéristiques sont définies : les caractéristiques de transition qui dépendent des labels aux positions cou- rantes et précédentes (</w:t>
      </w:r>
      <w:r w:rsidR="00D9490F" w:rsidRPr="00185C4E">
        <w:rPr>
          <w:rFonts w:ascii="Times New Roman" w:hAnsi="Times New Roman"/>
          <w:i/>
          <w:lang w:val="fr-FR"/>
        </w:rPr>
        <w:t>l</w:t>
      </w:r>
      <w:r w:rsidR="00D9490F" w:rsidRPr="00185C4E">
        <w:rPr>
          <w:rFonts w:ascii="Times New Roman" w:hAnsi="Times New Roman"/>
          <w:i/>
          <w:vertAlign w:val="subscript"/>
          <w:lang w:val="fr-FR"/>
        </w:rPr>
        <w:t>i</w:t>
      </w:r>
      <w:r w:rsidR="00D9490F" w:rsidRPr="00185C4E">
        <w:rPr>
          <w:rFonts w:ascii="Times New Roman" w:hAnsi="Times New Roman"/>
          <w:i/>
          <w:lang w:val="fr-FR"/>
        </w:rPr>
        <w:t xml:space="preserve"> </w:t>
      </w:r>
      <w:r w:rsidR="00D9490F" w:rsidRPr="00185C4E">
        <w:rPr>
          <w:vertAlign w:val="subscript"/>
          <w:lang w:val="fr-FR"/>
        </w:rPr>
        <w:t>1</w:t>
      </w:r>
      <w:r w:rsidR="00D9490F" w:rsidRPr="00185C4E">
        <w:rPr>
          <w:lang w:val="fr-FR"/>
        </w:rPr>
        <w:t xml:space="preserve"> et </w:t>
      </w:r>
      <w:r w:rsidR="00D9490F" w:rsidRPr="00185C4E">
        <w:rPr>
          <w:rFonts w:ascii="Times New Roman" w:hAnsi="Times New Roman"/>
          <w:i/>
          <w:lang w:val="fr-FR"/>
        </w:rPr>
        <w:t>l</w:t>
      </w:r>
      <w:r w:rsidR="00D9490F" w:rsidRPr="00185C4E">
        <w:rPr>
          <w:rFonts w:ascii="Times New Roman" w:hAnsi="Times New Roman"/>
          <w:i/>
          <w:vertAlign w:val="subscript"/>
          <w:lang w:val="fr-FR"/>
        </w:rPr>
        <w:t>i</w:t>
      </w:r>
      <w:r w:rsidR="00D9490F" w:rsidRPr="00185C4E">
        <w:rPr>
          <w:rFonts w:ascii="Times New Roman" w:hAnsi="Times New Roman"/>
          <w:i/>
          <w:lang w:val="fr-FR"/>
        </w:rPr>
        <w:t xml:space="preserve"> </w:t>
      </w:r>
      <w:r w:rsidR="00D9490F" w:rsidRPr="00185C4E">
        <w:rPr>
          <w:lang w:val="fr-FR"/>
        </w:rPr>
        <w:t xml:space="preserve">resp.) et de </w:t>
      </w:r>
      <w:r w:rsidR="00D9490F" w:rsidRPr="00185C4E">
        <w:rPr>
          <w:rFonts w:ascii="Times New Roman" w:hAnsi="Times New Roman"/>
          <w:i/>
          <w:lang w:val="fr-FR"/>
        </w:rPr>
        <w:t xml:space="preserve">T </w:t>
      </w:r>
      <w:r w:rsidR="00D9490F" w:rsidRPr="00185C4E">
        <w:rPr>
          <w:lang w:val="fr-FR"/>
        </w:rPr>
        <w:t>; et les caractéristiques d’état qui</w:t>
      </w:r>
      <w:r w:rsidR="00D9490F" w:rsidRPr="00185C4E">
        <w:rPr>
          <w:spacing w:val="-9"/>
          <w:lang w:val="fr-FR"/>
        </w:rPr>
        <w:t xml:space="preserve"> </w:t>
      </w:r>
      <w:r w:rsidR="00D9490F" w:rsidRPr="00185C4E">
        <w:rPr>
          <w:lang w:val="fr-FR"/>
        </w:rPr>
        <w:t>sont</w:t>
      </w:r>
      <w:r w:rsidR="00D9490F" w:rsidRPr="00185C4E">
        <w:rPr>
          <w:spacing w:val="-8"/>
          <w:lang w:val="fr-FR"/>
        </w:rPr>
        <w:t xml:space="preserve"> </w:t>
      </w:r>
      <w:r w:rsidR="00D9490F" w:rsidRPr="00185C4E">
        <w:rPr>
          <w:lang w:val="fr-FR"/>
        </w:rPr>
        <w:t>des</w:t>
      </w:r>
      <w:r w:rsidR="00D9490F" w:rsidRPr="00185C4E">
        <w:rPr>
          <w:spacing w:val="-8"/>
          <w:lang w:val="fr-FR"/>
        </w:rPr>
        <w:t xml:space="preserve"> </w:t>
      </w:r>
      <w:r w:rsidR="00D9490F" w:rsidRPr="00185C4E">
        <w:rPr>
          <w:lang w:val="fr-FR"/>
        </w:rPr>
        <w:t>fonctions</w:t>
      </w:r>
      <w:r w:rsidR="00D9490F" w:rsidRPr="00185C4E">
        <w:rPr>
          <w:spacing w:val="-8"/>
          <w:lang w:val="fr-FR"/>
        </w:rPr>
        <w:t xml:space="preserve"> </w:t>
      </w:r>
      <w:r w:rsidR="00D9490F" w:rsidRPr="00185C4E">
        <w:rPr>
          <w:lang w:val="fr-FR"/>
        </w:rPr>
        <w:t>de</w:t>
      </w:r>
      <w:r w:rsidR="00D9490F" w:rsidRPr="00185C4E">
        <w:rPr>
          <w:spacing w:val="-8"/>
          <w:lang w:val="fr-FR"/>
        </w:rPr>
        <w:t xml:space="preserve"> </w:t>
      </w:r>
      <w:r w:rsidR="00D9490F" w:rsidRPr="00185C4E">
        <w:rPr>
          <w:lang w:val="fr-FR"/>
        </w:rPr>
        <w:t>l’état</w:t>
      </w:r>
      <w:r w:rsidR="00D9490F" w:rsidRPr="00185C4E">
        <w:rPr>
          <w:spacing w:val="-8"/>
          <w:lang w:val="fr-FR"/>
        </w:rPr>
        <w:t xml:space="preserve"> </w:t>
      </w:r>
      <w:r w:rsidR="00D9490F" w:rsidRPr="00185C4E">
        <w:rPr>
          <w:lang w:val="fr-FR"/>
        </w:rPr>
        <w:t>courant</w:t>
      </w:r>
      <w:r w:rsidR="00D9490F" w:rsidRPr="00185C4E">
        <w:rPr>
          <w:spacing w:val="-5"/>
          <w:lang w:val="fr-FR"/>
        </w:rPr>
        <w:t xml:space="preserve"> </w:t>
      </w:r>
      <w:r w:rsidR="00D9490F" w:rsidRPr="00185C4E">
        <w:rPr>
          <w:rFonts w:ascii="Times New Roman" w:hAnsi="Times New Roman"/>
          <w:i/>
          <w:lang w:val="fr-FR"/>
        </w:rPr>
        <w:t>l</w:t>
      </w:r>
      <w:r w:rsidR="00D9490F" w:rsidRPr="00185C4E">
        <w:rPr>
          <w:rFonts w:ascii="Times New Roman" w:hAnsi="Times New Roman"/>
          <w:i/>
          <w:vertAlign w:val="subscript"/>
          <w:lang w:val="fr-FR"/>
        </w:rPr>
        <w:t>i</w:t>
      </w:r>
      <w:r w:rsidR="00D9490F" w:rsidRPr="00185C4E">
        <w:rPr>
          <w:rFonts w:ascii="Times New Roman" w:hAnsi="Times New Roman"/>
          <w:i/>
          <w:spacing w:val="3"/>
          <w:lang w:val="fr-FR"/>
        </w:rPr>
        <w:t xml:space="preserve"> </w:t>
      </w:r>
      <w:r w:rsidR="00D9490F" w:rsidRPr="00185C4E">
        <w:rPr>
          <w:lang w:val="fr-FR"/>
        </w:rPr>
        <w:t>et</w:t>
      </w:r>
      <w:r w:rsidR="00D9490F" w:rsidRPr="00185C4E">
        <w:rPr>
          <w:spacing w:val="-8"/>
          <w:lang w:val="fr-FR"/>
        </w:rPr>
        <w:t xml:space="preserve"> </w:t>
      </w:r>
      <w:r w:rsidR="00D9490F" w:rsidRPr="00185C4E">
        <w:rPr>
          <w:lang w:val="fr-FR"/>
        </w:rPr>
        <w:t>de</w:t>
      </w:r>
      <w:r w:rsidR="00D9490F" w:rsidRPr="00185C4E">
        <w:rPr>
          <w:spacing w:val="-8"/>
          <w:lang w:val="fr-FR"/>
        </w:rPr>
        <w:t xml:space="preserve"> </w:t>
      </w:r>
      <w:r w:rsidR="00D9490F" w:rsidRPr="00185C4E">
        <w:rPr>
          <w:lang w:val="fr-FR"/>
        </w:rPr>
        <w:t>la</w:t>
      </w:r>
      <w:r w:rsidR="00D9490F" w:rsidRPr="00185C4E">
        <w:rPr>
          <w:spacing w:val="-8"/>
          <w:lang w:val="fr-FR"/>
        </w:rPr>
        <w:t xml:space="preserve"> </w:t>
      </w:r>
      <w:r w:rsidR="00D9490F" w:rsidRPr="00185C4E">
        <w:rPr>
          <w:lang w:val="fr-FR"/>
        </w:rPr>
        <w:t>séquence</w:t>
      </w:r>
      <w:r w:rsidR="00D9490F" w:rsidRPr="00185C4E">
        <w:rPr>
          <w:spacing w:val="-2"/>
          <w:lang w:val="fr-FR"/>
        </w:rPr>
        <w:t xml:space="preserve"> </w:t>
      </w:r>
      <w:r w:rsidR="00D9490F" w:rsidRPr="00185C4E">
        <w:rPr>
          <w:rFonts w:ascii="Times New Roman" w:hAnsi="Times New Roman"/>
          <w:i/>
          <w:spacing w:val="4"/>
          <w:lang w:val="fr-FR"/>
        </w:rPr>
        <w:t>T</w:t>
      </w:r>
      <w:r w:rsidR="00D9490F" w:rsidRPr="00185C4E">
        <w:rPr>
          <w:spacing w:val="4"/>
          <w:lang w:val="fr-FR"/>
        </w:rPr>
        <w:t>.</w:t>
      </w:r>
      <w:r w:rsidR="00D9490F" w:rsidRPr="00185C4E">
        <w:rPr>
          <w:spacing w:val="-8"/>
          <w:lang w:val="fr-FR"/>
        </w:rPr>
        <w:t xml:space="preserve"> </w:t>
      </w:r>
      <w:r w:rsidR="00D9490F" w:rsidRPr="00185C4E">
        <w:rPr>
          <w:lang w:val="fr-FR"/>
        </w:rPr>
        <w:t>Ces</w:t>
      </w:r>
      <w:r w:rsidR="00D9490F" w:rsidRPr="00185C4E">
        <w:rPr>
          <w:spacing w:val="-8"/>
          <w:lang w:val="fr-FR"/>
        </w:rPr>
        <w:t xml:space="preserve"> </w:t>
      </w:r>
      <w:r w:rsidR="00D9490F" w:rsidRPr="00185C4E">
        <w:rPr>
          <w:lang w:val="fr-FR"/>
        </w:rPr>
        <w:t>fonctions</w:t>
      </w:r>
    </w:p>
    <w:p w:rsidR="00B77999" w:rsidRPr="00185C4E" w:rsidRDefault="00B77999">
      <w:pPr>
        <w:pStyle w:val="Corpsdetexte"/>
        <w:spacing w:line="288" w:lineRule="exact"/>
        <w:ind w:left="1010"/>
        <w:rPr>
          <w:rFonts w:ascii="Arial Black" w:hAnsi="Arial Black"/>
          <w:sz w:val="25"/>
          <w:lang w:val="fr-FR"/>
        </w:rPr>
      </w:pPr>
      <w:r w:rsidRPr="00B77999">
        <w:pict>
          <v:shape id="_x0000_s1692" type="#_x0000_t202" style="position:absolute;left:0;text-align:left;margin-left:138.1pt;margin-top:1.65pt;width:3.5pt;height:21.65pt;z-index:-251764224;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86"/>
                      <w:sz w:val="25"/>
                    </w:rPr>
                    <w:t>·</w:t>
                  </w:r>
                </w:p>
              </w:txbxContent>
            </v:textbox>
            <w10:wrap anchorx="page"/>
          </v:shape>
        </w:pict>
      </w:r>
      <w:r w:rsidR="00D9490F" w:rsidRPr="00185C4E">
        <w:rPr>
          <w:rFonts w:ascii="Times New Roman" w:hAnsi="Times New Roman"/>
          <w:i/>
          <w:spacing w:val="10"/>
          <w:lang w:val="fr-FR"/>
        </w:rPr>
        <w:t>f</w:t>
      </w:r>
      <w:r w:rsidR="00D9490F" w:rsidRPr="00185C4E">
        <w:rPr>
          <w:rFonts w:ascii="Times New Roman" w:hAnsi="Times New Roman"/>
          <w:i/>
          <w:spacing w:val="10"/>
          <w:vertAlign w:val="subscript"/>
          <w:lang w:val="fr-FR"/>
        </w:rPr>
        <w:t>j</w:t>
      </w:r>
      <w:r w:rsidR="00D9490F" w:rsidRPr="00185C4E">
        <w:rPr>
          <w:rFonts w:ascii="Arial Black" w:hAnsi="Arial Black"/>
          <w:spacing w:val="10"/>
          <w:sz w:val="25"/>
          <w:lang w:val="fr-FR"/>
        </w:rPr>
        <w:t xml:space="preserve">( </w:t>
      </w:r>
      <w:r w:rsidR="00D9490F" w:rsidRPr="00185C4E">
        <w:rPr>
          <w:rFonts w:ascii="Arial Black" w:hAnsi="Arial Black"/>
          <w:sz w:val="25"/>
          <w:lang w:val="fr-FR"/>
        </w:rPr>
        <w:t xml:space="preserve">) </w:t>
      </w:r>
      <w:r w:rsidR="00D9490F" w:rsidRPr="00185C4E">
        <w:rPr>
          <w:lang w:val="fr-FR"/>
        </w:rPr>
        <w:t xml:space="preserve">sont définies à l’aide de fonctions à valeurs binaires ou réelles </w:t>
      </w:r>
      <w:r w:rsidR="00D9490F" w:rsidRPr="00185C4E">
        <w:rPr>
          <w:rFonts w:ascii="Times New Roman" w:hAnsi="Times New Roman"/>
          <w:i/>
          <w:spacing w:val="5"/>
          <w:lang w:val="fr-FR"/>
        </w:rPr>
        <w:t>b</w:t>
      </w:r>
      <w:r w:rsidR="00D9490F" w:rsidRPr="00185C4E">
        <w:rPr>
          <w:rFonts w:ascii="Arial Black" w:hAnsi="Arial Black"/>
          <w:spacing w:val="5"/>
          <w:sz w:val="25"/>
          <w:lang w:val="fr-FR"/>
        </w:rPr>
        <w:t>(</w:t>
      </w:r>
      <w:r w:rsidR="00D9490F" w:rsidRPr="00185C4E">
        <w:rPr>
          <w:rFonts w:ascii="Times New Roman" w:hAnsi="Times New Roman"/>
          <w:i/>
          <w:spacing w:val="5"/>
          <w:lang w:val="fr-FR"/>
        </w:rPr>
        <w:t>T</w:t>
      </w:r>
      <w:r w:rsidR="00D9490F" w:rsidRPr="00185C4E">
        <w:rPr>
          <w:spacing w:val="5"/>
          <w:lang w:val="fr-FR"/>
        </w:rPr>
        <w:t>,</w:t>
      </w:r>
      <w:r w:rsidR="00D9490F" w:rsidRPr="00185C4E">
        <w:rPr>
          <w:spacing w:val="-18"/>
          <w:lang w:val="fr-FR"/>
        </w:rPr>
        <w:t xml:space="preserve"> </w:t>
      </w:r>
      <w:r w:rsidR="00D9490F" w:rsidRPr="00185C4E">
        <w:rPr>
          <w:rFonts w:ascii="Times New Roman" w:hAnsi="Times New Roman"/>
          <w:i/>
          <w:spacing w:val="3"/>
          <w:lang w:val="fr-FR"/>
        </w:rPr>
        <w:t>i</w:t>
      </w:r>
      <w:r w:rsidR="00D9490F" w:rsidRPr="00185C4E">
        <w:rPr>
          <w:rFonts w:ascii="Arial Black" w:hAnsi="Arial Black"/>
          <w:spacing w:val="3"/>
          <w:sz w:val="25"/>
          <w:lang w:val="fr-FR"/>
        </w:rPr>
        <w:t>)</w:t>
      </w:r>
    </w:p>
    <w:p w:rsidR="00B77999" w:rsidRPr="00185C4E" w:rsidRDefault="00D9490F">
      <w:pPr>
        <w:pStyle w:val="Corpsdetexte"/>
        <w:spacing w:line="237" w:lineRule="auto"/>
        <w:ind w:left="976" w:right="1656"/>
        <w:jc w:val="both"/>
        <w:rPr>
          <w:lang w:val="fr-FR"/>
        </w:rPr>
      </w:pPr>
      <w:r w:rsidRPr="00185C4E">
        <w:rPr>
          <w:lang w:val="fr-FR"/>
        </w:rPr>
        <w:t xml:space="preserve">qui combinent les descripteurs d’une position </w:t>
      </w:r>
      <w:r w:rsidRPr="00185C4E">
        <w:rPr>
          <w:rFonts w:ascii="Times New Roman" w:hAnsi="Times New Roman"/>
          <w:i/>
          <w:lang w:val="fr-FR"/>
        </w:rPr>
        <w:t xml:space="preserve">i </w:t>
      </w:r>
      <w:r w:rsidRPr="00185C4E">
        <w:rPr>
          <w:lang w:val="fr-FR"/>
        </w:rPr>
        <w:t xml:space="preserve">dans </w:t>
      </w:r>
      <w:r w:rsidRPr="00185C4E">
        <w:rPr>
          <w:rFonts w:ascii="Times New Roman" w:hAnsi="Times New Roman"/>
          <w:i/>
          <w:lang w:val="fr-FR"/>
        </w:rPr>
        <w:t xml:space="preserve">T </w:t>
      </w:r>
      <w:r w:rsidRPr="00185C4E">
        <w:rPr>
          <w:spacing w:val="-3"/>
          <w:lang w:val="fr-FR"/>
        </w:rPr>
        <w:t>[</w:t>
      </w:r>
      <w:hyperlink w:anchor="_bookmark489" w:history="1">
        <w:r w:rsidRPr="00185C4E">
          <w:rPr>
            <w:spacing w:val="-3"/>
            <w:lang w:val="fr-FR"/>
          </w:rPr>
          <w:t>Wallach,</w:t>
        </w:r>
      </w:hyperlink>
      <w:r w:rsidRPr="00185C4E">
        <w:rPr>
          <w:spacing w:val="-3"/>
          <w:lang w:val="fr-FR"/>
        </w:rPr>
        <w:t xml:space="preserve"> </w:t>
      </w:r>
      <w:hyperlink w:anchor="_bookmark489" w:history="1">
        <w:r w:rsidRPr="00185C4E">
          <w:rPr>
            <w:lang w:val="fr-FR"/>
          </w:rPr>
          <w:t>2004].</w:t>
        </w:r>
      </w:hyperlink>
      <w:r w:rsidRPr="00185C4E">
        <w:rPr>
          <w:lang w:val="fr-FR"/>
        </w:rPr>
        <w:t xml:space="preserve"> Pour labelliser les références aux règles de loi par exemple, un CRF pour- rait inclure par exemple les fonctions potentielles pour étiqueter « 700 » dans</w:t>
      </w:r>
      <w:r w:rsidRPr="00185C4E">
        <w:rPr>
          <w:spacing w:val="-4"/>
          <w:lang w:val="fr-FR"/>
        </w:rPr>
        <w:t xml:space="preserve"> </w:t>
      </w:r>
      <w:r w:rsidRPr="00185C4E">
        <w:rPr>
          <w:lang w:val="fr-FR"/>
        </w:rPr>
        <w:t>ce</w:t>
      </w:r>
      <w:r w:rsidRPr="00185C4E">
        <w:rPr>
          <w:spacing w:val="-3"/>
          <w:lang w:val="fr-FR"/>
        </w:rPr>
        <w:t xml:space="preserve"> </w:t>
      </w:r>
      <w:r w:rsidRPr="00185C4E">
        <w:rPr>
          <w:lang w:val="fr-FR"/>
        </w:rPr>
        <w:t>contexte</w:t>
      </w:r>
      <w:r w:rsidRPr="00185C4E">
        <w:rPr>
          <w:spacing w:val="-4"/>
          <w:lang w:val="fr-FR"/>
        </w:rPr>
        <w:t xml:space="preserve"> </w:t>
      </w:r>
      <w:r w:rsidRPr="00185C4E">
        <w:rPr>
          <w:lang w:val="fr-FR"/>
        </w:rPr>
        <w:t>«</w:t>
      </w:r>
      <w:r w:rsidRPr="00185C4E">
        <w:rPr>
          <w:spacing w:val="-14"/>
          <w:lang w:val="fr-FR"/>
        </w:rPr>
        <w:t xml:space="preserve"> </w:t>
      </w:r>
      <w:r w:rsidRPr="00185C4E">
        <w:rPr>
          <w:lang w:val="fr-FR"/>
        </w:rPr>
        <w:t>...</w:t>
      </w:r>
      <w:r w:rsidRPr="00185C4E">
        <w:rPr>
          <w:spacing w:val="-3"/>
          <w:lang w:val="fr-FR"/>
        </w:rPr>
        <w:t xml:space="preserve"> </w:t>
      </w:r>
      <w:r w:rsidRPr="00185C4E">
        <w:rPr>
          <w:lang w:val="fr-FR"/>
        </w:rPr>
        <w:t>l’article</w:t>
      </w:r>
      <w:r w:rsidRPr="00185C4E">
        <w:rPr>
          <w:spacing w:val="-4"/>
          <w:lang w:val="fr-FR"/>
        </w:rPr>
        <w:t xml:space="preserve"> </w:t>
      </w:r>
      <w:r w:rsidRPr="00185C4E">
        <w:rPr>
          <w:lang w:val="fr-FR"/>
        </w:rPr>
        <w:t>700</w:t>
      </w:r>
      <w:r w:rsidRPr="00185C4E">
        <w:rPr>
          <w:spacing w:val="-3"/>
          <w:lang w:val="fr-FR"/>
        </w:rPr>
        <w:t xml:space="preserve"> </w:t>
      </w:r>
      <w:r w:rsidRPr="00185C4E">
        <w:rPr>
          <w:lang w:val="fr-FR"/>
        </w:rPr>
        <w:t>du</w:t>
      </w:r>
      <w:r w:rsidRPr="00185C4E">
        <w:rPr>
          <w:spacing w:val="-3"/>
          <w:lang w:val="fr-FR"/>
        </w:rPr>
        <w:t xml:space="preserve"> </w:t>
      </w:r>
      <w:r w:rsidRPr="00185C4E">
        <w:rPr>
          <w:lang w:val="fr-FR"/>
        </w:rPr>
        <w:t>code</w:t>
      </w:r>
      <w:r w:rsidRPr="00185C4E">
        <w:rPr>
          <w:spacing w:val="-4"/>
          <w:lang w:val="fr-FR"/>
        </w:rPr>
        <w:t xml:space="preserve"> </w:t>
      </w:r>
      <w:r w:rsidRPr="00185C4E">
        <w:rPr>
          <w:lang w:val="fr-FR"/>
        </w:rPr>
        <w:t>de</w:t>
      </w:r>
      <w:r w:rsidRPr="00185C4E">
        <w:rPr>
          <w:spacing w:val="-3"/>
          <w:lang w:val="fr-FR"/>
        </w:rPr>
        <w:t xml:space="preserve"> </w:t>
      </w:r>
      <w:r w:rsidRPr="00185C4E">
        <w:rPr>
          <w:lang w:val="fr-FR"/>
        </w:rPr>
        <w:t>procédure</w:t>
      </w:r>
      <w:r w:rsidRPr="00185C4E">
        <w:rPr>
          <w:spacing w:val="-3"/>
          <w:lang w:val="fr-FR"/>
        </w:rPr>
        <w:t xml:space="preserve"> </w:t>
      </w:r>
      <w:r w:rsidRPr="00185C4E">
        <w:rPr>
          <w:lang w:val="fr-FR"/>
        </w:rPr>
        <w:t>civile</w:t>
      </w:r>
      <w:r w:rsidRPr="00185C4E">
        <w:rPr>
          <w:spacing w:val="-4"/>
          <w:lang w:val="fr-FR"/>
        </w:rPr>
        <w:t xml:space="preserve"> </w:t>
      </w:r>
      <w:r w:rsidRPr="00185C4E">
        <w:rPr>
          <w:lang w:val="fr-FR"/>
        </w:rPr>
        <w:t>...</w:t>
      </w:r>
      <w:r w:rsidRPr="00185C4E">
        <w:rPr>
          <w:spacing w:val="-14"/>
          <w:lang w:val="fr-FR"/>
        </w:rPr>
        <w:t xml:space="preserve"> </w:t>
      </w:r>
      <w:r w:rsidRPr="00185C4E">
        <w:rPr>
          <w:lang w:val="fr-FR"/>
        </w:rPr>
        <w:t>»</w:t>
      </w:r>
      <w:r w:rsidRPr="00185C4E">
        <w:rPr>
          <w:spacing w:val="-4"/>
          <w:lang w:val="fr-FR"/>
        </w:rPr>
        <w:t xml:space="preserve"> </w:t>
      </w:r>
      <w:r w:rsidRPr="00185C4E">
        <w:rPr>
          <w:lang w:val="fr-FR"/>
        </w:rPr>
        <w:t>:</w:t>
      </w:r>
    </w:p>
    <w:p w:rsidR="00B77999" w:rsidRPr="00185C4E" w:rsidRDefault="00B77999">
      <w:pPr>
        <w:tabs>
          <w:tab w:val="left" w:pos="2903"/>
        </w:tabs>
        <w:spacing w:before="75"/>
        <w:ind w:right="772"/>
        <w:jc w:val="center"/>
        <w:rPr>
          <w:lang w:val="fr-FR"/>
        </w:rPr>
      </w:pPr>
      <w:r w:rsidRPr="00B77999">
        <w:pict>
          <v:shape id="_x0000_s1691" type="#_x0000_t202" style="position:absolute;left:0;text-align:left;margin-left:264.3pt;margin-top:25.85pt;width:70.65pt;height:13.4pt;z-index:-251763200;mso-position-horizontal-relative:page" filled="f" stroked="f">
            <v:textbox inset="0,0,0,0">
              <w:txbxContent>
                <w:p w:rsidR="00D9490F" w:rsidRDefault="00D9490F">
                  <w:pPr>
                    <w:tabs>
                      <w:tab w:val="left" w:pos="883"/>
                    </w:tabs>
                    <w:spacing w:before="4"/>
                  </w:pPr>
                  <w:r>
                    <w:t>0</w:t>
                  </w:r>
                  <w:r>
                    <w:tab/>
                  </w:r>
                  <w:r>
                    <w:rPr>
                      <w:w w:val="95"/>
                    </w:rPr>
                    <w:t>sinon</w:t>
                  </w:r>
                </w:p>
              </w:txbxContent>
            </v:textbox>
            <w10:wrap anchorx="page"/>
          </v:shape>
        </w:pict>
      </w:r>
      <w:r w:rsidR="00D9490F" w:rsidRPr="00185C4E">
        <w:rPr>
          <w:rFonts w:ascii="Times New Roman" w:hAnsi="Times New Roman"/>
          <w:i/>
          <w:spacing w:val="5"/>
          <w:w w:val="110"/>
          <w:position w:val="-13"/>
          <w:lang w:val="fr-FR"/>
        </w:rPr>
        <w:t>f</w:t>
      </w:r>
      <w:r w:rsidR="00D9490F" w:rsidRPr="00185C4E">
        <w:rPr>
          <w:spacing w:val="5"/>
          <w:w w:val="110"/>
          <w:position w:val="-16"/>
          <w:sz w:val="16"/>
          <w:lang w:val="fr-FR"/>
        </w:rPr>
        <w:t>1</w:t>
      </w:r>
      <w:r w:rsidR="00D9490F" w:rsidRPr="00185C4E">
        <w:rPr>
          <w:rFonts w:ascii="Arial Black" w:hAnsi="Arial Black"/>
          <w:spacing w:val="5"/>
          <w:w w:val="110"/>
          <w:position w:val="-13"/>
          <w:lang w:val="fr-FR"/>
        </w:rPr>
        <w:t>(</w:t>
      </w:r>
      <w:r w:rsidR="00D9490F" w:rsidRPr="00185C4E">
        <w:rPr>
          <w:rFonts w:ascii="Times New Roman" w:hAnsi="Times New Roman"/>
          <w:i/>
          <w:spacing w:val="5"/>
          <w:w w:val="110"/>
          <w:position w:val="-13"/>
          <w:lang w:val="fr-FR"/>
        </w:rPr>
        <w:t>l</w:t>
      </w:r>
      <w:r w:rsidR="00D9490F" w:rsidRPr="00185C4E">
        <w:rPr>
          <w:rFonts w:ascii="Times New Roman" w:hAnsi="Times New Roman"/>
          <w:i/>
          <w:spacing w:val="5"/>
          <w:w w:val="110"/>
          <w:position w:val="-16"/>
          <w:sz w:val="16"/>
          <w:lang w:val="fr-FR"/>
        </w:rPr>
        <w:t>i</w:t>
      </w:r>
      <w:r w:rsidR="00D9490F" w:rsidRPr="00185C4E">
        <w:rPr>
          <w:rFonts w:ascii="DejaVu Sans" w:hAnsi="DejaVu Sans"/>
          <w:spacing w:val="5"/>
          <w:w w:val="110"/>
          <w:position w:val="-16"/>
          <w:sz w:val="16"/>
          <w:lang w:val="fr-FR"/>
        </w:rPr>
        <w:t>−</w:t>
      </w:r>
      <w:r w:rsidR="00D9490F" w:rsidRPr="00185C4E">
        <w:rPr>
          <w:spacing w:val="5"/>
          <w:w w:val="110"/>
          <w:position w:val="-16"/>
          <w:sz w:val="16"/>
          <w:lang w:val="fr-FR"/>
        </w:rPr>
        <w:t>1</w:t>
      </w:r>
      <w:r w:rsidR="00D9490F" w:rsidRPr="00185C4E">
        <w:rPr>
          <w:spacing w:val="5"/>
          <w:w w:val="110"/>
          <w:position w:val="-13"/>
          <w:lang w:val="fr-FR"/>
        </w:rPr>
        <w:t>,</w:t>
      </w:r>
      <w:r w:rsidR="00D9490F" w:rsidRPr="00185C4E">
        <w:rPr>
          <w:spacing w:val="-27"/>
          <w:w w:val="110"/>
          <w:position w:val="-13"/>
          <w:lang w:val="fr-FR"/>
        </w:rPr>
        <w:t xml:space="preserve"> </w:t>
      </w:r>
      <w:r w:rsidR="00D9490F" w:rsidRPr="00185C4E">
        <w:rPr>
          <w:rFonts w:ascii="Times New Roman" w:hAnsi="Times New Roman"/>
          <w:i/>
          <w:spacing w:val="5"/>
          <w:w w:val="110"/>
          <w:position w:val="-13"/>
          <w:lang w:val="fr-FR"/>
        </w:rPr>
        <w:t>l</w:t>
      </w:r>
      <w:r w:rsidR="00D9490F" w:rsidRPr="00185C4E">
        <w:rPr>
          <w:rFonts w:ascii="Times New Roman" w:hAnsi="Times New Roman"/>
          <w:i/>
          <w:spacing w:val="5"/>
          <w:w w:val="110"/>
          <w:position w:val="-16"/>
          <w:sz w:val="16"/>
          <w:lang w:val="fr-FR"/>
        </w:rPr>
        <w:t>i</w:t>
      </w:r>
      <w:r w:rsidR="00D9490F" w:rsidRPr="00185C4E">
        <w:rPr>
          <w:spacing w:val="5"/>
          <w:w w:val="110"/>
          <w:position w:val="-13"/>
          <w:lang w:val="fr-FR"/>
        </w:rPr>
        <w:t>,</w:t>
      </w:r>
      <w:r w:rsidR="00D9490F" w:rsidRPr="00185C4E">
        <w:rPr>
          <w:spacing w:val="-26"/>
          <w:w w:val="110"/>
          <w:position w:val="-13"/>
          <w:lang w:val="fr-FR"/>
        </w:rPr>
        <w:t xml:space="preserve"> </w:t>
      </w:r>
      <w:r w:rsidR="00D9490F" w:rsidRPr="00185C4E">
        <w:rPr>
          <w:rFonts w:ascii="Times New Roman" w:hAnsi="Times New Roman"/>
          <w:i/>
          <w:spacing w:val="3"/>
          <w:w w:val="110"/>
          <w:position w:val="-13"/>
          <w:lang w:val="fr-FR"/>
        </w:rPr>
        <w:t>t</w:t>
      </w:r>
      <w:r w:rsidR="00D9490F" w:rsidRPr="00185C4E">
        <w:rPr>
          <w:spacing w:val="3"/>
          <w:w w:val="110"/>
          <w:position w:val="-16"/>
          <w:sz w:val="16"/>
          <w:lang w:val="fr-FR"/>
        </w:rPr>
        <w:t>1:</w:t>
      </w:r>
      <w:r w:rsidR="00D9490F" w:rsidRPr="00185C4E">
        <w:rPr>
          <w:rFonts w:ascii="Times New Roman" w:hAnsi="Times New Roman"/>
          <w:i/>
          <w:spacing w:val="3"/>
          <w:w w:val="110"/>
          <w:position w:val="-16"/>
          <w:sz w:val="16"/>
          <w:lang w:val="fr-FR"/>
        </w:rPr>
        <w:t>n</w:t>
      </w:r>
      <w:r w:rsidR="00D9490F" w:rsidRPr="00185C4E">
        <w:rPr>
          <w:spacing w:val="3"/>
          <w:w w:val="110"/>
          <w:position w:val="-13"/>
          <w:lang w:val="fr-FR"/>
        </w:rPr>
        <w:t>,</w:t>
      </w:r>
      <w:r w:rsidR="00D9490F" w:rsidRPr="00185C4E">
        <w:rPr>
          <w:spacing w:val="-28"/>
          <w:w w:val="110"/>
          <w:position w:val="-13"/>
          <w:lang w:val="fr-FR"/>
        </w:rPr>
        <w:t xml:space="preserve"> </w:t>
      </w:r>
      <w:r w:rsidR="00D9490F" w:rsidRPr="00185C4E">
        <w:rPr>
          <w:rFonts w:ascii="Times New Roman" w:hAnsi="Times New Roman"/>
          <w:i/>
          <w:spacing w:val="3"/>
          <w:w w:val="110"/>
          <w:position w:val="-13"/>
          <w:lang w:val="fr-FR"/>
        </w:rPr>
        <w:t>i</w:t>
      </w:r>
      <w:r w:rsidR="00D9490F" w:rsidRPr="00185C4E">
        <w:rPr>
          <w:rFonts w:ascii="Arial Black" w:hAnsi="Arial Black"/>
          <w:spacing w:val="3"/>
          <w:w w:val="110"/>
          <w:position w:val="-13"/>
          <w:lang w:val="fr-FR"/>
        </w:rPr>
        <w:t>)</w:t>
      </w:r>
      <w:r w:rsidR="00D9490F" w:rsidRPr="00185C4E">
        <w:rPr>
          <w:rFonts w:ascii="Arial Black" w:hAnsi="Arial Black"/>
          <w:spacing w:val="-26"/>
          <w:w w:val="110"/>
          <w:position w:val="-13"/>
          <w:lang w:val="fr-FR"/>
        </w:rPr>
        <w:t xml:space="preserve"> </w:t>
      </w:r>
      <w:r w:rsidR="00D9490F" w:rsidRPr="00185C4E">
        <w:rPr>
          <w:rFonts w:ascii="Arial Black" w:hAnsi="Arial Black"/>
          <w:w w:val="110"/>
          <w:position w:val="-13"/>
          <w:lang w:val="fr-FR"/>
        </w:rPr>
        <w:t>=</w:t>
      </w:r>
      <w:r w:rsidR="00D9490F" w:rsidRPr="00185C4E">
        <w:rPr>
          <w:rFonts w:ascii="Arial Black" w:hAnsi="Arial Black"/>
          <w:spacing w:val="-27"/>
          <w:w w:val="110"/>
          <w:position w:val="-13"/>
          <w:lang w:val="fr-FR"/>
        </w:rPr>
        <w:t xml:space="preserve"> </w:t>
      </w:r>
      <w:r w:rsidR="00D9490F" w:rsidRPr="00185C4E">
        <w:rPr>
          <w:rFonts w:ascii="Arial" w:hAnsi="Arial"/>
          <w:w w:val="240"/>
          <w:position w:val="17"/>
          <w:lang w:val="fr-FR"/>
        </w:rPr>
        <w:t>.</w:t>
      </w:r>
      <w:r w:rsidR="00D9490F" w:rsidRPr="00185C4E">
        <w:rPr>
          <w:rFonts w:ascii="Arial" w:hAnsi="Arial"/>
          <w:spacing w:val="-61"/>
          <w:w w:val="240"/>
          <w:position w:val="17"/>
          <w:lang w:val="fr-FR"/>
        </w:rPr>
        <w:t xml:space="preserve"> </w:t>
      </w:r>
      <w:r w:rsidR="00D9490F" w:rsidRPr="00185C4E">
        <w:rPr>
          <w:rFonts w:ascii="Times New Roman" w:hAnsi="Times New Roman"/>
          <w:i/>
          <w:spacing w:val="5"/>
          <w:w w:val="110"/>
          <w:lang w:val="fr-FR"/>
        </w:rPr>
        <w:t>b</w:t>
      </w:r>
      <w:r w:rsidR="00D9490F" w:rsidRPr="00185C4E">
        <w:rPr>
          <w:spacing w:val="5"/>
          <w:w w:val="110"/>
          <w:vertAlign w:val="subscript"/>
          <w:lang w:val="fr-FR"/>
        </w:rPr>
        <w:t>1</w:t>
      </w:r>
      <w:r w:rsidR="00D9490F" w:rsidRPr="00185C4E">
        <w:rPr>
          <w:rFonts w:ascii="Arial Black" w:hAnsi="Arial Black"/>
          <w:spacing w:val="5"/>
          <w:w w:val="110"/>
          <w:lang w:val="fr-FR"/>
        </w:rPr>
        <w:t>(</w:t>
      </w:r>
      <w:r w:rsidR="00D9490F" w:rsidRPr="00185C4E">
        <w:rPr>
          <w:rFonts w:ascii="Times New Roman" w:hAnsi="Times New Roman"/>
          <w:i/>
          <w:spacing w:val="5"/>
          <w:w w:val="110"/>
          <w:lang w:val="fr-FR"/>
        </w:rPr>
        <w:t>T</w:t>
      </w:r>
      <w:r w:rsidR="00D9490F" w:rsidRPr="00185C4E">
        <w:rPr>
          <w:spacing w:val="5"/>
          <w:w w:val="110"/>
          <w:lang w:val="fr-FR"/>
        </w:rPr>
        <w:t>,</w:t>
      </w:r>
      <w:r w:rsidR="00D9490F" w:rsidRPr="00185C4E">
        <w:rPr>
          <w:spacing w:val="-28"/>
          <w:w w:val="110"/>
          <w:lang w:val="fr-FR"/>
        </w:rPr>
        <w:t xml:space="preserve"> </w:t>
      </w:r>
      <w:r w:rsidR="00D9490F" w:rsidRPr="00185C4E">
        <w:rPr>
          <w:rFonts w:ascii="Times New Roman" w:hAnsi="Times New Roman"/>
          <w:i/>
          <w:spacing w:val="3"/>
          <w:w w:val="110"/>
          <w:lang w:val="fr-FR"/>
        </w:rPr>
        <w:t>i</w:t>
      </w:r>
      <w:r w:rsidR="00D9490F" w:rsidRPr="00185C4E">
        <w:rPr>
          <w:rFonts w:ascii="Arial Black" w:hAnsi="Arial Black"/>
          <w:spacing w:val="3"/>
          <w:w w:val="110"/>
          <w:lang w:val="fr-FR"/>
        </w:rPr>
        <w:t>)</w:t>
      </w:r>
      <w:r w:rsidR="00D9490F" w:rsidRPr="00185C4E">
        <w:rPr>
          <w:rFonts w:ascii="Arial Black" w:hAnsi="Arial Black"/>
          <w:spacing w:val="3"/>
          <w:w w:val="110"/>
          <w:lang w:val="fr-FR"/>
        </w:rPr>
        <w:tab/>
      </w:r>
      <w:r w:rsidR="00D9490F" w:rsidRPr="00185C4E">
        <w:rPr>
          <w:w w:val="110"/>
          <w:lang w:val="fr-FR"/>
        </w:rPr>
        <w:t>si</w:t>
      </w:r>
      <w:r w:rsidR="00D9490F" w:rsidRPr="00185C4E">
        <w:rPr>
          <w:spacing w:val="-31"/>
          <w:w w:val="110"/>
          <w:lang w:val="fr-FR"/>
        </w:rPr>
        <w:t xml:space="preserve"> </w:t>
      </w:r>
      <w:r w:rsidR="00D9490F" w:rsidRPr="00185C4E">
        <w:rPr>
          <w:rFonts w:ascii="Times New Roman" w:hAnsi="Times New Roman"/>
          <w:i/>
          <w:spacing w:val="2"/>
          <w:w w:val="110"/>
          <w:lang w:val="fr-FR"/>
        </w:rPr>
        <w:t>l</w:t>
      </w:r>
      <w:r w:rsidR="00D9490F" w:rsidRPr="00185C4E">
        <w:rPr>
          <w:rFonts w:ascii="Times New Roman" w:hAnsi="Times New Roman"/>
          <w:i/>
          <w:spacing w:val="2"/>
          <w:w w:val="110"/>
          <w:vertAlign w:val="subscript"/>
          <w:lang w:val="fr-FR"/>
        </w:rPr>
        <w:t>i</w:t>
      </w:r>
      <w:r w:rsidR="00D9490F" w:rsidRPr="00185C4E">
        <w:rPr>
          <w:rFonts w:ascii="DejaVu Sans" w:hAnsi="DejaVu Sans"/>
          <w:spacing w:val="2"/>
          <w:w w:val="110"/>
          <w:vertAlign w:val="subscript"/>
          <w:lang w:val="fr-FR"/>
        </w:rPr>
        <w:t>−</w:t>
      </w:r>
      <w:r w:rsidR="00D9490F" w:rsidRPr="00185C4E">
        <w:rPr>
          <w:spacing w:val="2"/>
          <w:w w:val="110"/>
          <w:vertAlign w:val="subscript"/>
          <w:lang w:val="fr-FR"/>
        </w:rPr>
        <w:t>1</w:t>
      </w:r>
      <w:r w:rsidR="00D9490F" w:rsidRPr="00185C4E">
        <w:rPr>
          <w:spacing w:val="-25"/>
          <w:w w:val="110"/>
          <w:lang w:val="fr-FR"/>
        </w:rPr>
        <w:t xml:space="preserve"> </w:t>
      </w:r>
      <w:r w:rsidR="00D9490F" w:rsidRPr="00185C4E">
        <w:rPr>
          <w:rFonts w:ascii="Arial Black" w:hAnsi="Arial Black"/>
          <w:w w:val="110"/>
          <w:lang w:val="fr-FR"/>
        </w:rPr>
        <w:t>=</w:t>
      </w:r>
      <w:r w:rsidR="00D9490F" w:rsidRPr="00185C4E">
        <w:rPr>
          <w:rFonts w:ascii="Arial Black" w:hAnsi="Arial Black"/>
          <w:spacing w:val="-51"/>
          <w:w w:val="110"/>
          <w:lang w:val="fr-FR"/>
        </w:rPr>
        <w:t xml:space="preserve"> </w:t>
      </w:r>
      <w:r w:rsidR="00D9490F" w:rsidRPr="00185C4E">
        <w:rPr>
          <w:w w:val="110"/>
          <w:lang w:val="fr-FR"/>
        </w:rPr>
        <w:t>NORME</w:t>
      </w:r>
      <w:r w:rsidR="00D9490F" w:rsidRPr="00185C4E">
        <w:rPr>
          <w:spacing w:val="-37"/>
          <w:w w:val="110"/>
          <w:lang w:val="fr-FR"/>
        </w:rPr>
        <w:t xml:space="preserve"> </w:t>
      </w:r>
      <w:r w:rsidR="00D9490F" w:rsidRPr="00185C4E">
        <w:rPr>
          <w:rFonts w:ascii="DejaVu Sans" w:hAnsi="DejaVu Sans"/>
          <w:w w:val="110"/>
          <w:lang w:val="fr-FR"/>
        </w:rPr>
        <w:t>∧</w:t>
      </w:r>
      <w:r w:rsidR="00D9490F" w:rsidRPr="00185C4E">
        <w:rPr>
          <w:rFonts w:ascii="DejaVu Sans" w:hAnsi="DejaVu Sans"/>
          <w:spacing w:val="-55"/>
          <w:w w:val="110"/>
          <w:lang w:val="fr-FR"/>
        </w:rPr>
        <w:t xml:space="preserve"> </w:t>
      </w:r>
      <w:r w:rsidR="00D9490F" w:rsidRPr="00185C4E">
        <w:rPr>
          <w:rFonts w:ascii="Times New Roman" w:hAnsi="Times New Roman"/>
          <w:i/>
          <w:w w:val="110"/>
          <w:lang w:val="fr-FR"/>
        </w:rPr>
        <w:t>l</w:t>
      </w:r>
      <w:r w:rsidR="00D9490F" w:rsidRPr="00185C4E">
        <w:rPr>
          <w:rFonts w:ascii="Times New Roman" w:hAnsi="Times New Roman"/>
          <w:i/>
          <w:w w:val="110"/>
          <w:vertAlign w:val="subscript"/>
          <w:lang w:val="fr-FR"/>
        </w:rPr>
        <w:t>i</w:t>
      </w:r>
      <w:r w:rsidR="00D9490F" w:rsidRPr="00185C4E">
        <w:rPr>
          <w:rFonts w:ascii="Times New Roman" w:hAnsi="Times New Roman"/>
          <w:i/>
          <w:spacing w:val="-25"/>
          <w:w w:val="110"/>
          <w:lang w:val="fr-FR"/>
        </w:rPr>
        <w:t xml:space="preserve"> </w:t>
      </w:r>
      <w:r w:rsidR="00D9490F" w:rsidRPr="00185C4E">
        <w:rPr>
          <w:rFonts w:ascii="Arial Black" w:hAnsi="Arial Black"/>
          <w:w w:val="110"/>
          <w:lang w:val="fr-FR"/>
        </w:rPr>
        <w:t>=</w:t>
      </w:r>
      <w:r w:rsidR="00D9490F" w:rsidRPr="00185C4E">
        <w:rPr>
          <w:rFonts w:ascii="Arial Black" w:hAnsi="Arial Black"/>
          <w:spacing w:val="-51"/>
          <w:w w:val="110"/>
          <w:lang w:val="fr-FR"/>
        </w:rPr>
        <w:t xml:space="preserve"> </w:t>
      </w:r>
      <w:r w:rsidR="00D9490F" w:rsidRPr="00185C4E">
        <w:rPr>
          <w:w w:val="110"/>
          <w:lang w:val="fr-FR"/>
        </w:rPr>
        <w:t>NORME</w:t>
      </w:r>
    </w:p>
    <w:p w:rsidR="00B77999" w:rsidRPr="00185C4E" w:rsidRDefault="00B77999">
      <w:pPr>
        <w:tabs>
          <w:tab w:val="left" w:pos="2903"/>
        </w:tabs>
        <w:spacing w:before="230"/>
        <w:ind w:right="772"/>
        <w:jc w:val="center"/>
        <w:rPr>
          <w:lang w:val="fr-FR"/>
        </w:rPr>
      </w:pPr>
      <w:r w:rsidRPr="00B77999">
        <w:pict>
          <v:shape id="_x0000_s1690" type="#_x0000_t202" style="position:absolute;left:0;text-align:left;margin-left:307.3pt;margin-top:33.6pt;width:70.65pt;height:13.4pt;z-index:-251762176;mso-position-horizontal-relative:page" filled="f" stroked="f">
            <v:textbox inset="0,0,0,0">
              <w:txbxContent>
                <w:p w:rsidR="00D9490F" w:rsidRDefault="00D9490F">
                  <w:pPr>
                    <w:tabs>
                      <w:tab w:val="left" w:pos="883"/>
                    </w:tabs>
                    <w:spacing w:before="4"/>
                  </w:pPr>
                  <w:r>
                    <w:t>0</w:t>
                  </w:r>
                  <w:r>
                    <w:tab/>
                  </w:r>
                  <w:r>
                    <w:rPr>
                      <w:w w:val="95"/>
                    </w:rPr>
                    <w:t>sinon</w:t>
                  </w:r>
                </w:p>
              </w:txbxContent>
            </v:textbox>
            <w10:wrap anchorx="page"/>
          </v:shape>
        </w:pict>
      </w:r>
      <w:r w:rsidR="00D9490F" w:rsidRPr="00185C4E">
        <w:rPr>
          <w:rFonts w:ascii="Times New Roman" w:hAnsi="Times New Roman"/>
          <w:i/>
          <w:spacing w:val="5"/>
          <w:w w:val="110"/>
          <w:position w:val="-13"/>
          <w:lang w:val="fr-FR"/>
        </w:rPr>
        <w:t>f</w:t>
      </w:r>
      <w:r w:rsidR="00D9490F" w:rsidRPr="00185C4E">
        <w:rPr>
          <w:spacing w:val="5"/>
          <w:w w:val="110"/>
          <w:position w:val="-16"/>
          <w:sz w:val="16"/>
          <w:lang w:val="fr-FR"/>
        </w:rPr>
        <w:t>2</w:t>
      </w:r>
      <w:r w:rsidR="00D9490F" w:rsidRPr="00185C4E">
        <w:rPr>
          <w:rFonts w:ascii="Arial Black" w:hAnsi="Arial Black"/>
          <w:spacing w:val="5"/>
          <w:w w:val="110"/>
          <w:position w:val="-13"/>
          <w:lang w:val="fr-FR"/>
        </w:rPr>
        <w:t>(</w:t>
      </w:r>
      <w:r w:rsidR="00D9490F" w:rsidRPr="00185C4E">
        <w:rPr>
          <w:rFonts w:ascii="Times New Roman" w:hAnsi="Times New Roman"/>
          <w:i/>
          <w:spacing w:val="5"/>
          <w:w w:val="110"/>
          <w:position w:val="-13"/>
          <w:lang w:val="fr-FR"/>
        </w:rPr>
        <w:t>l</w:t>
      </w:r>
      <w:r w:rsidR="00D9490F" w:rsidRPr="00185C4E">
        <w:rPr>
          <w:rFonts w:ascii="Times New Roman" w:hAnsi="Times New Roman"/>
          <w:i/>
          <w:spacing w:val="5"/>
          <w:w w:val="110"/>
          <w:position w:val="-16"/>
          <w:sz w:val="16"/>
          <w:lang w:val="fr-FR"/>
        </w:rPr>
        <w:t>i</w:t>
      </w:r>
      <w:r w:rsidR="00D9490F" w:rsidRPr="00185C4E">
        <w:rPr>
          <w:rFonts w:ascii="DejaVu Sans" w:hAnsi="DejaVu Sans"/>
          <w:spacing w:val="5"/>
          <w:w w:val="110"/>
          <w:position w:val="-16"/>
          <w:sz w:val="16"/>
          <w:lang w:val="fr-FR"/>
        </w:rPr>
        <w:t>−</w:t>
      </w:r>
      <w:r w:rsidR="00D9490F" w:rsidRPr="00185C4E">
        <w:rPr>
          <w:spacing w:val="5"/>
          <w:w w:val="110"/>
          <w:position w:val="-16"/>
          <w:sz w:val="16"/>
          <w:lang w:val="fr-FR"/>
        </w:rPr>
        <w:t>1</w:t>
      </w:r>
      <w:r w:rsidR="00D9490F" w:rsidRPr="00185C4E">
        <w:rPr>
          <w:spacing w:val="5"/>
          <w:w w:val="110"/>
          <w:position w:val="-13"/>
          <w:lang w:val="fr-FR"/>
        </w:rPr>
        <w:t>,</w:t>
      </w:r>
      <w:r w:rsidR="00D9490F" w:rsidRPr="00185C4E">
        <w:rPr>
          <w:spacing w:val="-29"/>
          <w:w w:val="110"/>
          <w:position w:val="-13"/>
          <w:lang w:val="fr-FR"/>
        </w:rPr>
        <w:t xml:space="preserve"> </w:t>
      </w:r>
      <w:r w:rsidR="00D9490F" w:rsidRPr="00185C4E">
        <w:rPr>
          <w:rFonts w:ascii="Times New Roman" w:hAnsi="Times New Roman"/>
          <w:i/>
          <w:spacing w:val="5"/>
          <w:w w:val="110"/>
          <w:position w:val="-13"/>
          <w:lang w:val="fr-FR"/>
        </w:rPr>
        <w:t>l</w:t>
      </w:r>
      <w:r w:rsidR="00D9490F" w:rsidRPr="00185C4E">
        <w:rPr>
          <w:rFonts w:ascii="Times New Roman" w:hAnsi="Times New Roman"/>
          <w:i/>
          <w:spacing w:val="5"/>
          <w:w w:val="110"/>
          <w:position w:val="-16"/>
          <w:sz w:val="16"/>
          <w:lang w:val="fr-FR"/>
        </w:rPr>
        <w:t>i</w:t>
      </w:r>
      <w:r w:rsidR="00D9490F" w:rsidRPr="00185C4E">
        <w:rPr>
          <w:spacing w:val="5"/>
          <w:w w:val="110"/>
          <w:position w:val="-13"/>
          <w:lang w:val="fr-FR"/>
        </w:rPr>
        <w:t>,</w:t>
      </w:r>
      <w:r w:rsidR="00D9490F" w:rsidRPr="00185C4E">
        <w:rPr>
          <w:spacing w:val="-29"/>
          <w:w w:val="110"/>
          <w:position w:val="-13"/>
          <w:lang w:val="fr-FR"/>
        </w:rPr>
        <w:t xml:space="preserve"> </w:t>
      </w:r>
      <w:r w:rsidR="00D9490F" w:rsidRPr="00185C4E">
        <w:rPr>
          <w:rFonts w:ascii="Times New Roman" w:hAnsi="Times New Roman"/>
          <w:i/>
          <w:spacing w:val="3"/>
          <w:w w:val="110"/>
          <w:position w:val="-13"/>
          <w:lang w:val="fr-FR"/>
        </w:rPr>
        <w:t>t</w:t>
      </w:r>
      <w:r w:rsidR="00D9490F" w:rsidRPr="00185C4E">
        <w:rPr>
          <w:spacing w:val="3"/>
          <w:w w:val="110"/>
          <w:position w:val="-16"/>
          <w:sz w:val="16"/>
          <w:lang w:val="fr-FR"/>
        </w:rPr>
        <w:t>1:</w:t>
      </w:r>
      <w:r w:rsidR="00D9490F" w:rsidRPr="00185C4E">
        <w:rPr>
          <w:rFonts w:ascii="Times New Roman" w:hAnsi="Times New Roman"/>
          <w:i/>
          <w:spacing w:val="3"/>
          <w:w w:val="110"/>
          <w:position w:val="-16"/>
          <w:sz w:val="16"/>
          <w:lang w:val="fr-FR"/>
        </w:rPr>
        <w:t>n</w:t>
      </w:r>
      <w:r w:rsidR="00D9490F" w:rsidRPr="00185C4E">
        <w:rPr>
          <w:spacing w:val="3"/>
          <w:w w:val="110"/>
          <w:position w:val="-13"/>
          <w:lang w:val="fr-FR"/>
        </w:rPr>
        <w:t>,</w:t>
      </w:r>
      <w:r w:rsidR="00D9490F" w:rsidRPr="00185C4E">
        <w:rPr>
          <w:spacing w:val="-31"/>
          <w:w w:val="110"/>
          <w:position w:val="-13"/>
          <w:lang w:val="fr-FR"/>
        </w:rPr>
        <w:t xml:space="preserve"> </w:t>
      </w:r>
      <w:r w:rsidR="00D9490F" w:rsidRPr="00185C4E">
        <w:rPr>
          <w:rFonts w:ascii="Times New Roman" w:hAnsi="Times New Roman"/>
          <w:i/>
          <w:spacing w:val="3"/>
          <w:w w:val="110"/>
          <w:position w:val="-13"/>
          <w:lang w:val="fr-FR"/>
        </w:rPr>
        <w:t>i</w:t>
      </w:r>
      <w:r w:rsidR="00D9490F" w:rsidRPr="00185C4E">
        <w:rPr>
          <w:rFonts w:ascii="Arial Black" w:hAnsi="Arial Black"/>
          <w:spacing w:val="3"/>
          <w:w w:val="110"/>
          <w:position w:val="-13"/>
          <w:lang w:val="fr-FR"/>
        </w:rPr>
        <w:t>)</w:t>
      </w:r>
      <w:r w:rsidR="00D9490F" w:rsidRPr="00185C4E">
        <w:rPr>
          <w:rFonts w:ascii="Arial Black" w:hAnsi="Arial Black"/>
          <w:spacing w:val="-31"/>
          <w:w w:val="110"/>
          <w:position w:val="-13"/>
          <w:lang w:val="fr-FR"/>
        </w:rPr>
        <w:t xml:space="preserve"> </w:t>
      </w:r>
      <w:r w:rsidR="00D9490F" w:rsidRPr="00185C4E">
        <w:rPr>
          <w:rFonts w:ascii="Arial Black" w:hAnsi="Arial Black"/>
          <w:w w:val="110"/>
          <w:position w:val="-13"/>
          <w:lang w:val="fr-FR"/>
        </w:rPr>
        <w:t>=</w:t>
      </w:r>
      <w:r w:rsidR="00D9490F" w:rsidRPr="00185C4E">
        <w:rPr>
          <w:rFonts w:ascii="Arial Black" w:hAnsi="Arial Black"/>
          <w:spacing w:val="-31"/>
          <w:w w:val="110"/>
          <w:position w:val="-13"/>
          <w:lang w:val="fr-FR"/>
        </w:rPr>
        <w:t xml:space="preserve"> </w:t>
      </w:r>
      <w:r w:rsidR="00D9490F" w:rsidRPr="00185C4E">
        <w:rPr>
          <w:rFonts w:ascii="Arial" w:hAnsi="Arial"/>
          <w:w w:val="240"/>
          <w:position w:val="17"/>
          <w:lang w:val="fr-FR"/>
        </w:rPr>
        <w:t>.</w:t>
      </w:r>
      <w:r w:rsidR="00D9490F" w:rsidRPr="00185C4E">
        <w:rPr>
          <w:rFonts w:ascii="Arial" w:hAnsi="Arial"/>
          <w:spacing w:val="-68"/>
          <w:w w:val="240"/>
          <w:position w:val="17"/>
          <w:lang w:val="fr-FR"/>
        </w:rPr>
        <w:t xml:space="preserve"> </w:t>
      </w:r>
      <w:r w:rsidR="00D9490F" w:rsidRPr="00185C4E">
        <w:rPr>
          <w:rFonts w:ascii="Times New Roman" w:hAnsi="Times New Roman"/>
          <w:i/>
          <w:spacing w:val="5"/>
          <w:w w:val="110"/>
          <w:lang w:val="fr-FR"/>
        </w:rPr>
        <w:t>b</w:t>
      </w:r>
      <w:r w:rsidR="00D9490F" w:rsidRPr="00185C4E">
        <w:rPr>
          <w:spacing w:val="5"/>
          <w:w w:val="110"/>
          <w:vertAlign w:val="subscript"/>
          <w:lang w:val="fr-FR"/>
        </w:rPr>
        <w:t>2</w:t>
      </w:r>
      <w:r w:rsidR="00D9490F" w:rsidRPr="00185C4E">
        <w:rPr>
          <w:rFonts w:ascii="Arial Black" w:hAnsi="Arial Black"/>
          <w:spacing w:val="5"/>
          <w:w w:val="110"/>
          <w:lang w:val="fr-FR"/>
        </w:rPr>
        <w:t>(</w:t>
      </w:r>
      <w:r w:rsidR="00D9490F" w:rsidRPr="00185C4E">
        <w:rPr>
          <w:rFonts w:ascii="Times New Roman" w:hAnsi="Times New Roman"/>
          <w:i/>
          <w:spacing w:val="5"/>
          <w:w w:val="110"/>
          <w:lang w:val="fr-FR"/>
        </w:rPr>
        <w:t>T</w:t>
      </w:r>
      <w:r w:rsidR="00D9490F" w:rsidRPr="00185C4E">
        <w:rPr>
          <w:spacing w:val="5"/>
          <w:w w:val="110"/>
          <w:lang w:val="fr-FR"/>
        </w:rPr>
        <w:t>,</w:t>
      </w:r>
      <w:r w:rsidR="00D9490F" w:rsidRPr="00185C4E">
        <w:rPr>
          <w:spacing w:val="-31"/>
          <w:w w:val="110"/>
          <w:lang w:val="fr-FR"/>
        </w:rPr>
        <w:t xml:space="preserve"> </w:t>
      </w:r>
      <w:r w:rsidR="00D9490F" w:rsidRPr="00185C4E">
        <w:rPr>
          <w:rFonts w:ascii="Times New Roman" w:hAnsi="Times New Roman"/>
          <w:i/>
          <w:spacing w:val="3"/>
          <w:w w:val="110"/>
          <w:lang w:val="fr-FR"/>
        </w:rPr>
        <w:t>i</w:t>
      </w:r>
      <w:r w:rsidR="00D9490F" w:rsidRPr="00185C4E">
        <w:rPr>
          <w:rFonts w:ascii="Arial Black" w:hAnsi="Arial Black"/>
          <w:spacing w:val="3"/>
          <w:w w:val="110"/>
          <w:lang w:val="fr-FR"/>
        </w:rPr>
        <w:t>)</w:t>
      </w:r>
      <w:r w:rsidR="00D9490F" w:rsidRPr="00185C4E">
        <w:rPr>
          <w:rFonts w:ascii="Arial Black" w:hAnsi="Arial Black"/>
          <w:spacing w:val="3"/>
          <w:w w:val="110"/>
          <w:lang w:val="fr-FR"/>
        </w:rPr>
        <w:tab/>
      </w:r>
      <w:r w:rsidR="00D9490F" w:rsidRPr="00185C4E">
        <w:rPr>
          <w:w w:val="110"/>
          <w:lang w:val="fr-FR"/>
        </w:rPr>
        <w:t xml:space="preserve">si </w:t>
      </w:r>
      <w:r w:rsidR="00D9490F" w:rsidRPr="00185C4E">
        <w:rPr>
          <w:rFonts w:ascii="Times New Roman" w:hAnsi="Times New Roman"/>
          <w:i/>
          <w:w w:val="110"/>
          <w:lang w:val="fr-FR"/>
        </w:rPr>
        <w:t>l</w:t>
      </w:r>
      <w:r w:rsidR="00D9490F" w:rsidRPr="00185C4E">
        <w:rPr>
          <w:rFonts w:ascii="Times New Roman" w:hAnsi="Times New Roman"/>
          <w:i/>
          <w:w w:val="110"/>
          <w:vertAlign w:val="subscript"/>
          <w:lang w:val="fr-FR"/>
        </w:rPr>
        <w:t>i</w:t>
      </w:r>
      <w:r w:rsidR="00D9490F" w:rsidRPr="00185C4E">
        <w:rPr>
          <w:rFonts w:ascii="Times New Roman" w:hAnsi="Times New Roman"/>
          <w:i/>
          <w:w w:val="110"/>
          <w:lang w:val="fr-FR"/>
        </w:rPr>
        <w:t xml:space="preserve"> </w:t>
      </w:r>
      <w:r w:rsidR="00D9490F" w:rsidRPr="00185C4E">
        <w:rPr>
          <w:rFonts w:ascii="Arial Black" w:hAnsi="Arial Black"/>
          <w:w w:val="110"/>
          <w:lang w:val="fr-FR"/>
        </w:rPr>
        <w:t>=</w:t>
      </w:r>
      <w:r w:rsidR="00D9490F" w:rsidRPr="00185C4E">
        <w:rPr>
          <w:rFonts w:ascii="Arial Black" w:hAnsi="Arial Black"/>
          <w:spacing w:val="-9"/>
          <w:w w:val="110"/>
          <w:lang w:val="fr-FR"/>
        </w:rPr>
        <w:t xml:space="preserve"> </w:t>
      </w:r>
      <w:r w:rsidR="00D9490F" w:rsidRPr="00185C4E">
        <w:rPr>
          <w:w w:val="110"/>
          <w:lang w:val="fr-FR"/>
        </w:rPr>
        <w:t>NORME</w:t>
      </w:r>
    </w:p>
    <w:p w:rsidR="00B77999" w:rsidRPr="00185C4E" w:rsidRDefault="00B77999">
      <w:pPr>
        <w:pStyle w:val="Corpsdetexte"/>
        <w:rPr>
          <w:sz w:val="10"/>
          <w:lang w:val="fr-FR"/>
        </w:rPr>
      </w:pPr>
    </w:p>
    <w:p w:rsidR="00B77999" w:rsidRPr="00185C4E" w:rsidRDefault="00B77999">
      <w:pPr>
        <w:rPr>
          <w:sz w:val="10"/>
          <w:lang w:val="fr-FR"/>
        </w:rPr>
        <w:sectPr w:rsidR="00B77999" w:rsidRPr="00185C4E">
          <w:pgSz w:w="11910" w:h="16840"/>
          <w:pgMar w:top="2180" w:right="0" w:bottom="280" w:left="1500" w:header="1885" w:footer="0" w:gutter="0"/>
          <w:cols w:space="720"/>
        </w:sectPr>
      </w:pPr>
    </w:p>
    <w:p w:rsidR="00B77999" w:rsidRPr="00185C4E" w:rsidRDefault="00D9490F">
      <w:pPr>
        <w:spacing w:before="104"/>
        <w:jc w:val="right"/>
        <w:rPr>
          <w:lang w:val="fr-FR"/>
        </w:rPr>
      </w:pPr>
      <w:r w:rsidRPr="00185C4E">
        <w:rPr>
          <w:lang w:val="fr-FR"/>
        </w:rPr>
        <w:lastRenderedPageBreak/>
        <w:t>avec</w:t>
      </w:r>
    </w:p>
    <w:p w:rsidR="00B77999" w:rsidRPr="00185C4E" w:rsidRDefault="00D9490F">
      <w:pPr>
        <w:pStyle w:val="Corpsdetexte"/>
        <w:rPr>
          <w:sz w:val="28"/>
          <w:lang w:val="fr-FR"/>
        </w:rPr>
      </w:pPr>
      <w:r w:rsidRPr="00185C4E">
        <w:rPr>
          <w:lang w:val="fr-FR"/>
        </w:rPr>
        <w:br w:type="column"/>
      </w:r>
    </w:p>
    <w:p w:rsidR="00B77999" w:rsidRPr="00185C4E" w:rsidRDefault="00B77999">
      <w:pPr>
        <w:pStyle w:val="Corpsdetexte"/>
        <w:spacing w:before="1"/>
        <w:rPr>
          <w:sz w:val="41"/>
          <w:lang w:val="fr-FR"/>
        </w:rPr>
      </w:pPr>
    </w:p>
    <w:p w:rsidR="00B77999" w:rsidRPr="00185C4E" w:rsidRDefault="00D9490F">
      <w:pPr>
        <w:ind w:left="329"/>
        <w:rPr>
          <w:rFonts w:ascii="Arial Black"/>
          <w:lang w:val="fr-FR"/>
        </w:rPr>
      </w:pPr>
      <w:r w:rsidRPr="00185C4E">
        <w:rPr>
          <w:rFonts w:ascii="Times New Roman"/>
          <w:i/>
          <w:w w:val="105"/>
          <w:lang w:val="fr-FR"/>
        </w:rPr>
        <w:t>b</w:t>
      </w:r>
      <w:r w:rsidRPr="00185C4E">
        <w:rPr>
          <w:w w:val="105"/>
          <w:vertAlign w:val="subscript"/>
          <w:lang w:val="fr-FR"/>
        </w:rPr>
        <w:t>1</w:t>
      </w:r>
      <w:r w:rsidRPr="00185C4E">
        <w:rPr>
          <w:rFonts w:ascii="Arial Black"/>
          <w:w w:val="105"/>
          <w:lang w:val="fr-FR"/>
        </w:rPr>
        <w:t>(</w:t>
      </w:r>
      <w:r w:rsidRPr="00185C4E">
        <w:rPr>
          <w:rFonts w:ascii="Times New Roman"/>
          <w:i/>
          <w:w w:val="105"/>
          <w:lang w:val="fr-FR"/>
        </w:rPr>
        <w:t>T</w:t>
      </w:r>
      <w:r w:rsidRPr="00185C4E">
        <w:rPr>
          <w:w w:val="105"/>
          <w:lang w:val="fr-FR"/>
        </w:rPr>
        <w:t xml:space="preserve">, </w:t>
      </w:r>
      <w:r w:rsidRPr="00185C4E">
        <w:rPr>
          <w:rFonts w:ascii="Times New Roman"/>
          <w:i/>
          <w:w w:val="105"/>
          <w:lang w:val="fr-FR"/>
        </w:rPr>
        <w:t>i</w:t>
      </w:r>
      <w:r w:rsidRPr="00185C4E">
        <w:rPr>
          <w:rFonts w:ascii="Arial Black"/>
          <w:w w:val="105"/>
          <w:lang w:val="fr-FR"/>
        </w:rPr>
        <w:t>) =</w:t>
      </w:r>
    </w:p>
    <w:p w:rsidR="00B77999" w:rsidRPr="00185C4E" w:rsidRDefault="00D9490F">
      <w:pPr>
        <w:spacing w:before="374"/>
        <w:ind w:left="26"/>
        <w:rPr>
          <w:rFonts w:ascii="Arial" w:hAnsi="Arial"/>
          <w:lang w:val="fr-FR"/>
        </w:rPr>
      </w:pPr>
      <w:r w:rsidRPr="00185C4E">
        <w:rPr>
          <w:lang w:val="fr-FR"/>
        </w:rPr>
        <w:br w:type="column"/>
      </w:r>
      <w:r>
        <w:rPr>
          <w:rFonts w:ascii="Arial" w:hAnsi="Arial"/>
          <w:spacing w:val="-194"/>
          <w:w w:val="117"/>
        </w:rPr>
        <w:lastRenderedPageBreak/>
        <w:t></w:t>
      </w:r>
      <w:r>
        <w:rPr>
          <w:rFonts w:ascii="Arial" w:hAnsi="Arial"/>
          <w:spacing w:val="-194"/>
          <w:w w:val="117"/>
          <w:position w:val="-19"/>
        </w:rPr>
        <w:t></w:t>
      </w:r>
      <w:r>
        <w:rPr>
          <w:rFonts w:ascii="Arial" w:hAnsi="Arial"/>
          <w:w w:val="117"/>
          <w:position w:val="-58"/>
        </w:rPr>
        <w:t></w:t>
      </w:r>
    </w:p>
    <w:p w:rsidR="00B77999" w:rsidRPr="00185C4E" w:rsidRDefault="00D9490F">
      <w:pPr>
        <w:pStyle w:val="Corpsdetexte"/>
        <w:spacing w:before="8"/>
        <w:rPr>
          <w:rFonts w:ascii="Arial"/>
          <w:sz w:val="44"/>
          <w:lang w:val="fr-FR"/>
        </w:rPr>
      </w:pPr>
      <w:r w:rsidRPr="00185C4E">
        <w:rPr>
          <w:lang w:val="fr-FR"/>
        </w:rPr>
        <w:br w:type="column"/>
      </w:r>
    </w:p>
    <w:p w:rsidR="00B77999" w:rsidRPr="00185C4E" w:rsidRDefault="00D9490F">
      <w:pPr>
        <w:spacing w:line="291" w:lineRule="exact"/>
        <w:ind w:left="62"/>
        <w:rPr>
          <w:rFonts w:ascii="Arial Black" w:hAnsi="Arial Black"/>
          <w:lang w:val="fr-FR"/>
        </w:rPr>
      </w:pPr>
      <w:r w:rsidRPr="00185C4E">
        <w:rPr>
          <w:w w:val="105"/>
          <w:lang w:val="fr-FR"/>
        </w:rPr>
        <w:t xml:space="preserve">1 si </w:t>
      </w:r>
      <w:r w:rsidRPr="00185C4E">
        <w:rPr>
          <w:rFonts w:ascii="Arial Black" w:hAnsi="Arial Black"/>
          <w:w w:val="105"/>
          <w:lang w:val="fr-FR"/>
        </w:rPr>
        <w:t>(</w:t>
      </w:r>
      <w:r w:rsidRPr="00185C4E">
        <w:rPr>
          <w:rFonts w:ascii="Times New Roman" w:hAnsi="Times New Roman"/>
          <w:i/>
          <w:w w:val="105"/>
          <w:lang w:val="fr-FR"/>
        </w:rPr>
        <w:t>t</w:t>
      </w:r>
      <w:r w:rsidRPr="00185C4E">
        <w:rPr>
          <w:rFonts w:ascii="Times New Roman" w:hAnsi="Times New Roman"/>
          <w:i/>
          <w:w w:val="105"/>
          <w:vertAlign w:val="subscript"/>
          <w:lang w:val="fr-FR"/>
        </w:rPr>
        <w:t>i</w:t>
      </w:r>
      <w:r w:rsidRPr="00185C4E">
        <w:rPr>
          <w:rFonts w:ascii="DejaVu Sans" w:hAnsi="DejaVu Sans"/>
          <w:w w:val="105"/>
          <w:vertAlign w:val="subscript"/>
          <w:lang w:val="fr-FR"/>
        </w:rPr>
        <w:t>−</w:t>
      </w:r>
      <w:r w:rsidRPr="00185C4E">
        <w:rPr>
          <w:w w:val="105"/>
          <w:vertAlign w:val="subscript"/>
          <w:lang w:val="fr-FR"/>
        </w:rPr>
        <w:t>1</w:t>
      </w:r>
      <w:r w:rsidRPr="00185C4E">
        <w:rPr>
          <w:w w:val="105"/>
          <w:lang w:val="fr-FR"/>
        </w:rPr>
        <w:t xml:space="preserve"> </w:t>
      </w:r>
      <w:r w:rsidRPr="00185C4E">
        <w:rPr>
          <w:rFonts w:ascii="Arial Black" w:hAnsi="Arial Black"/>
          <w:w w:val="105"/>
          <w:lang w:val="fr-FR"/>
        </w:rPr>
        <w:t xml:space="preserve">= </w:t>
      </w:r>
      <w:r w:rsidRPr="00185C4E">
        <w:rPr>
          <w:w w:val="105"/>
          <w:lang w:val="fr-FR"/>
        </w:rPr>
        <w:t xml:space="preserve">article) </w:t>
      </w:r>
      <w:r w:rsidRPr="00185C4E">
        <w:rPr>
          <w:rFonts w:ascii="DejaVu Sans" w:hAnsi="DejaVu Sans"/>
          <w:w w:val="105"/>
          <w:lang w:val="fr-FR"/>
        </w:rPr>
        <w:t xml:space="preserve">∧ </w:t>
      </w:r>
      <w:r w:rsidRPr="00185C4E">
        <w:rPr>
          <w:rFonts w:ascii="Arial Black" w:hAnsi="Arial Black"/>
          <w:w w:val="105"/>
          <w:lang w:val="fr-FR"/>
        </w:rPr>
        <w:t>(</w:t>
      </w:r>
      <w:r w:rsidRPr="00185C4E">
        <w:rPr>
          <w:rFonts w:ascii="Times New Roman" w:hAnsi="Times New Roman"/>
          <w:i/>
          <w:w w:val="105"/>
          <w:lang w:val="fr-FR"/>
        </w:rPr>
        <w:t>POS</w:t>
      </w:r>
      <w:r w:rsidRPr="00185C4E">
        <w:rPr>
          <w:rFonts w:ascii="Times New Roman" w:hAnsi="Times New Roman"/>
          <w:i/>
          <w:w w:val="105"/>
          <w:vertAlign w:val="subscript"/>
          <w:lang w:val="fr-FR"/>
        </w:rPr>
        <w:t>i</w:t>
      </w:r>
      <w:r w:rsidRPr="00185C4E">
        <w:rPr>
          <w:rFonts w:ascii="DejaVu Sans" w:hAnsi="DejaVu Sans"/>
          <w:w w:val="105"/>
          <w:vertAlign w:val="subscript"/>
          <w:lang w:val="fr-FR"/>
        </w:rPr>
        <w:t>−</w:t>
      </w:r>
      <w:r w:rsidRPr="00185C4E">
        <w:rPr>
          <w:w w:val="105"/>
          <w:vertAlign w:val="subscript"/>
          <w:lang w:val="fr-FR"/>
        </w:rPr>
        <w:t>1</w:t>
      </w:r>
      <w:r w:rsidRPr="00185C4E">
        <w:rPr>
          <w:w w:val="105"/>
          <w:lang w:val="fr-FR"/>
        </w:rPr>
        <w:t xml:space="preserve"> </w:t>
      </w:r>
      <w:r w:rsidRPr="00185C4E">
        <w:rPr>
          <w:rFonts w:ascii="Arial Black" w:hAnsi="Arial Black"/>
          <w:w w:val="105"/>
          <w:lang w:val="fr-FR"/>
        </w:rPr>
        <w:t xml:space="preserve">= </w:t>
      </w:r>
      <w:r w:rsidRPr="00185C4E">
        <w:rPr>
          <w:w w:val="105"/>
          <w:lang w:val="fr-FR"/>
        </w:rPr>
        <w:t>NOM</w:t>
      </w:r>
      <w:r w:rsidRPr="00185C4E">
        <w:rPr>
          <w:rFonts w:ascii="Arial Black" w:hAnsi="Arial Black"/>
          <w:w w:val="105"/>
          <w:lang w:val="fr-FR"/>
        </w:rPr>
        <w:t>)</w:t>
      </w:r>
    </w:p>
    <w:p w:rsidR="00B77999" w:rsidRPr="00185C4E" w:rsidRDefault="00B77999">
      <w:pPr>
        <w:tabs>
          <w:tab w:val="left" w:pos="3022"/>
        </w:tabs>
        <w:spacing w:line="291" w:lineRule="exact"/>
        <w:ind w:left="530"/>
        <w:rPr>
          <w:lang w:val="fr-FR"/>
        </w:rPr>
      </w:pPr>
      <w:r w:rsidRPr="00B77999">
        <w:pict>
          <v:shape id="_x0000_s1689" type="#_x0000_t202" style="position:absolute;left:0;text-align:left;margin-left:243.7pt;margin-top:2.3pt;width:130.1pt;height:19.75pt;z-index:-251761152;mso-position-horizontal-relative:page" filled="f" stroked="f">
            <v:textbox inset="0,0,0,0">
              <w:txbxContent>
                <w:p w:rsidR="00D9490F" w:rsidRDefault="00D9490F">
                  <w:pPr>
                    <w:tabs>
                      <w:tab w:val="left" w:pos="2450"/>
                    </w:tabs>
                    <w:spacing w:line="228" w:lineRule="exact"/>
                    <w:rPr>
                      <w:rFonts w:ascii="DejaVu Sans" w:hAnsi="DejaVu Sans"/>
                    </w:rPr>
                  </w:pPr>
                  <w:r>
                    <w:rPr>
                      <w:rFonts w:ascii="DejaVu Sans" w:hAnsi="DejaVu Sans"/>
                    </w:rPr>
                    <w:t>∧</w:t>
                  </w:r>
                  <w:r>
                    <w:rPr>
                      <w:rFonts w:ascii="DejaVu Sans" w:hAnsi="DejaVu Sans"/>
                    </w:rPr>
                    <w:tab/>
                  </w:r>
                  <w:r>
                    <w:rPr>
                      <w:rFonts w:ascii="DejaVu Sans" w:hAnsi="DejaVu Sans"/>
                      <w:w w:val="90"/>
                    </w:rPr>
                    <w:t>∧</w:t>
                  </w:r>
                </w:p>
              </w:txbxContent>
            </v:textbox>
            <w10:wrap anchorx="page"/>
          </v:shape>
        </w:pict>
      </w:r>
      <w:r w:rsidR="00D9490F" w:rsidRPr="00185C4E">
        <w:rPr>
          <w:rFonts w:ascii="Arial Black" w:hAnsi="Arial Black"/>
          <w:spacing w:val="2"/>
          <w:w w:val="105"/>
          <w:lang w:val="fr-FR"/>
        </w:rPr>
        <w:t>(</w:t>
      </w:r>
      <w:r w:rsidR="00D9490F" w:rsidRPr="00185C4E">
        <w:rPr>
          <w:rFonts w:ascii="Times New Roman" w:hAnsi="Times New Roman"/>
          <w:i/>
          <w:spacing w:val="2"/>
          <w:w w:val="105"/>
          <w:lang w:val="fr-FR"/>
        </w:rPr>
        <w:t>NP</w:t>
      </w:r>
      <w:r w:rsidR="00D9490F" w:rsidRPr="00185C4E">
        <w:rPr>
          <w:rFonts w:ascii="Times New Roman" w:hAnsi="Times New Roman"/>
          <w:i/>
          <w:spacing w:val="2"/>
          <w:w w:val="105"/>
          <w:vertAlign w:val="subscript"/>
          <w:lang w:val="fr-FR"/>
        </w:rPr>
        <w:t>i</w:t>
      </w:r>
      <w:r w:rsidR="00D9490F" w:rsidRPr="00185C4E">
        <w:rPr>
          <w:rFonts w:ascii="DejaVu Sans" w:hAnsi="DejaVu Sans"/>
          <w:spacing w:val="2"/>
          <w:w w:val="105"/>
          <w:vertAlign w:val="subscript"/>
          <w:lang w:val="fr-FR"/>
        </w:rPr>
        <w:t>−</w:t>
      </w:r>
      <w:r w:rsidR="00D9490F" w:rsidRPr="00185C4E">
        <w:rPr>
          <w:spacing w:val="2"/>
          <w:w w:val="105"/>
          <w:vertAlign w:val="subscript"/>
          <w:lang w:val="fr-FR"/>
        </w:rPr>
        <w:t>1</w:t>
      </w:r>
      <w:r w:rsidR="00D9490F" w:rsidRPr="00185C4E">
        <w:rPr>
          <w:spacing w:val="1"/>
          <w:w w:val="105"/>
          <w:lang w:val="fr-FR"/>
        </w:rPr>
        <w:t xml:space="preserve"> </w:t>
      </w:r>
      <w:r w:rsidR="00D9490F" w:rsidRPr="00185C4E">
        <w:rPr>
          <w:rFonts w:ascii="Arial Black" w:hAnsi="Arial Black"/>
          <w:w w:val="105"/>
          <w:lang w:val="fr-FR"/>
        </w:rPr>
        <w:t>=</w:t>
      </w:r>
      <w:r w:rsidR="00D9490F" w:rsidRPr="00185C4E">
        <w:rPr>
          <w:rFonts w:ascii="Arial Black" w:hAnsi="Arial Black"/>
          <w:spacing w:val="-27"/>
          <w:w w:val="105"/>
          <w:lang w:val="fr-FR"/>
        </w:rPr>
        <w:t xml:space="preserve"> </w:t>
      </w:r>
      <w:r w:rsidR="00D9490F" w:rsidRPr="00185C4E">
        <w:rPr>
          <w:w w:val="105"/>
          <w:lang w:val="fr-FR"/>
        </w:rPr>
        <w:t>&lt;unknown&gt;)</w:t>
      </w:r>
      <w:r w:rsidR="00D9490F" w:rsidRPr="00185C4E">
        <w:rPr>
          <w:w w:val="105"/>
          <w:lang w:val="fr-FR"/>
        </w:rPr>
        <w:tab/>
      </w:r>
      <w:r w:rsidR="00D9490F" w:rsidRPr="00185C4E">
        <w:rPr>
          <w:rFonts w:ascii="Arial Black" w:hAnsi="Arial Black"/>
          <w:spacing w:val="5"/>
          <w:w w:val="105"/>
          <w:lang w:val="fr-FR"/>
        </w:rPr>
        <w:t>(</w:t>
      </w:r>
      <w:r w:rsidR="00D9490F" w:rsidRPr="00185C4E">
        <w:rPr>
          <w:rFonts w:ascii="Times New Roman" w:hAnsi="Times New Roman"/>
          <w:i/>
          <w:spacing w:val="5"/>
          <w:w w:val="105"/>
          <w:lang w:val="fr-FR"/>
        </w:rPr>
        <w:t>NS</w:t>
      </w:r>
      <w:r w:rsidR="00D9490F" w:rsidRPr="00185C4E">
        <w:rPr>
          <w:rFonts w:ascii="Times New Roman" w:hAnsi="Times New Roman"/>
          <w:i/>
          <w:spacing w:val="5"/>
          <w:w w:val="105"/>
          <w:vertAlign w:val="subscript"/>
          <w:lang w:val="fr-FR"/>
        </w:rPr>
        <w:t>i</w:t>
      </w:r>
      <w:r w:rsidR="00D9490F" w:rsidRPr="00185C4E">
        <w:rPr>
          <w:rFonts w:ascii="DejaVu Sans" w:hAnsi="DejaVu Sans"/>
          <w:spacing w:val="5"/>
          <w:w w:val="105"/>
          <w:vertAlign w:val="subscript"/>
          <w:lang w:val="fr-FR"/>
        </w:rPr>
        <w:t>−</w:t>
      </w:r>
      <w:r w:rsidR="00D9490F" w:rsidRPr="00185C4E">
        <w:rPr>
          <w:spacing w:val="5"/>
          <w:w w:val="105"/>
          <w:vertAlign w:val="subscript"/>
          <w:lang w:val="fr-FR"/>
        </w:rPr>
        <w:t>1</w:t>
      </w:r>
      <w:r w:rsidR="00D9490F" w:rsidRPr="00185C4E">
        <w:rPr>
          <w:spacing w:val="5"/>
          <w:w w:val="105"/>
          <w:lang w:val="fr-FR"/>
        </w:rPr>
        <w:t xml:space="preserve"> </w:t>
      </w:r>
      <w:r w:rsidR="00D9490F" w:rsidRPr="00185C4E">
        <w:rPr>
          <w:rFonts w:ascii="Arial Black" w:hAnsi="Arial Black"/>
          <w:w w:val="105"/>
          <w:lang w:val="fr-FR"/>
        </w:rPr>
        <w:t>=</w:t>
      </w:r>
      <w:r w:rsidR="00D9490F" w:rsidRPr="00185C4E">
        <w:rPr>
          <w:rFonts w:ascii="Arial Black" w:hAnsi="Arial Black"/>
          <w:spacing w:val="-8"/>
          <w:w w:val="105"/>
          <w:lang w:val="fr-FR"/>
        </w:rPr>
        <w:t xml:space="preserve"> </w:t>
      </w:r>
      <w:r w:rsidR="00D9490F" w:rsidRPr="00185C4E">
        <w:rPr>
          <w:w w:val="105"/>
          <w:lang w:val="fr-FR"/>
        </w:rPr>
        <w:t>@card@)</w:t>
      </w:r>
    </w:p>
    <w:p w:rsidR="00B77999" w:rsidRPr="00185C4E" w:rsidRDefault="00D9490F">
      <w:pPr>
        <w:spacing w:before="1"/>
        <w:ind w:left="62"/>
        <w:rPr>
          <w:lang w:val="fr-FR"/>
        </w:rPr>
      </w:pPr>
      <w:r w:rsidRPr="00185C4E">
        <w:rPr>
          <w:lang w:val="fr-FR"/>
        </w:rPr>
        <w:t>0 sinon</w:t>
      </w:r>
    </w:p>
    <w:p w:rsidR="00B77999" w:rsidRPr="00185C4E" w:rsidRDefault="00B77999">
      <w:pPr>
        <w:rPr>
          <w:lang w:val="fr-FR"/>
        </w:rPr>
        <w:sectPr w:rsidR="00B77999" w:rsidRPr="00185C4E">
          <w:type w:val="continuous"/>
          <w:pgSz w:w="11910" w:h="16840"/>
          <w:pgMar w:top="1580" w:right="0" w:bottom="280" w:left="1500" w:header="720" w:footer="720" w:gutter="0"/>
          <w:cols w:num="4" w:space="720" w:equalWidth="0">
            <w:col w:w="1410" w:space="40"/>
            <w:col w:w="1251" w:space="39"/>
            <w:col w:w="220" w:space="40"/>
            <w:col w:w="7410"/>
          </w:cols>
        </w:sectPr>
      </w:pPr>
    </w:p>
    <w:p w:rsidR="00B77999" w:rsidRPr="00185C4E" w:rsidRDefault="00B77999">
      <w:pPr>
        <w:spacing w:before="119"/>
        <w:ind w:left="978"/>
        <w:jc w:val="both"/>
        <w:rPr>
          <w:lang w:val="fr-FR"/>
        </w:rPr>
      </w:pPr>
      <w:r w:rsidRPr="00B77999">
        <w:lastRenderedPageBreak/>
        <w:pict>
          <v:shape id="_x0000_s1688" type="#_x0000_t202" style="position:absolute;left:0;text-align:left;margin-left:186.6pt;margin-top:28.05pt;width:41.9pt;height:13.4pt;z-index:-251758080;mso-position-horizontal-relative:page" filled="f" stroked="f">
            <v:textbox inset="0,0,0,0">
              <w:txbxContent>
                <w:p w:rsidR="00D9490F" w:rsidRDefault="00D9490F">
                  <w:pPr>
                    <w:spacing w:before="4"/>
                  </w:pPr>
                  <w:r>
                    <w:t>0 sinon</w:t>
                  </w:r>
                </w:p>
              </w:txbxContent>
            </v:textbox>
            <w10:wrap anchorx="page"/>
          </v:shape>
        </w:pict>
      </w:r>
      <w:r w:rsidR="00D9490F" w:rsidRPr="00185C4E">
        <w:rPr>
          <w:rFonts w:ascii="Times New Roman" w:hAnsi="Times New Roman"/>
          <w:i/>
          <w:w w:val="105"/>
          <w:position w:val="-13"/>
          <w:lang w:val="fr-FR"/>
        </w:rPr>
        <w:t>b</w:t>
      </w:r>
      <w:r w:rsidR="00D9490F" w:rsidRPr="00185C4E">
        <w:rPr>
          <w:w w:val="105"/>
          <w:position w:val="-16"/>
          <w:sz w:val="16"/>
          <w:lang w:val="fr-FR"/>
        </w:rPr>
        <w:t>2</w:t>
      </w:r>
      <w:r w:rsidR="00D9490F" w:rsidRPr="00185C4E">
        <w:rPr>
          <w:rFonts w:ascii="Arial Black" w:hAnsi="Arial Black"/>
          <w:w w:val="105"/>
          <w:position w:val="-13"/>
          <w:lang w:val="fr-FR"/>
        </w:rPr>
        <w:t>(</w:t>
      </w:r>
      <w:r w:rsidR="00D9490F" w:rsidRPr="00185C4E">
        <w:rPr>
          <w:rFonts w:ascii="Times New Roman" w:hAnsi="Times New Roman"/>
          <w:i/>
          <w:w w:val="105"/>
          <w:position w:val="-13"/>
          <w:lang w:val="fr-FR"/>
        </w:rPr>
        <w:t>T</w:t>
      </w:r>
      <w:r w:rsidR="00D9490F" w:rsidRPr="00185C4E">
        <w:rPr>
          <w:w w:val="105"/>
          <w:position w:val="-13"/>
          <w:lang w:val="fr-FR"/>
        </w:rPr>
        <w:t xml:space="preserve">, </w:t>
      </w:r>
      <w:r w:rsidR="00D9490F" w:rsidRPr="00185C4E">
        <w:rPr>
          <w:rFonts w:ascii="Times New Roman" w:hAnsi="Times New Roman"/>
          <w:i/>
          <w:w w:val="105"/>
          <w:position w:val="-13"/>
          <w:lang w:val="fr-FR"/>
        </w:rPr>
        <w:t>i</w:t>
      </w:r>
      <w:r w:rsidR="00D9490F" w:rsidRPr="00185C4E">
        <w:rPr>
          <w:rFonts w:ascii="Arial Black" w:hAnsi="Arial Black"/>
          <w:w w:val="105"/>
          <w:position w:val="-13"/>
          <w:lang w:val="fr-FR"/>
        </w:rPr>
        <w:t xml:space="preserve">) = </w:t>
      </w:r>
      <w:r w:rsidR="00D9490F" w:rsidRPr="00185C4E">
        <w:rPr>
          <w:rFonts w:ascii="Arial" w:hAnsi="Arial"/>
          <w:w w:val="240"/>
          <w:position w:val="17"/>
          <w:lang w:val="fr-FR"/>
        </w:rPr>
        <w:t xml:space="preserve">. </w:t>
      </w:r>
      <w:r w:rsidR="00D9490F" w:rsidRPr="00185C4E">
        <w:rPr>
          <w:w w:val="105"/>
          <w:lang w:val="fr-FR"/>
        </w:rPr>
        <w:t xml:space="preserve">1 si </w:t>
      </w:r>
      <w:r w:rsidR="00D9490F" w:rsidRPr="00185C4E">
        <w:rPr>
          <w:rFonts w:ascii="Arial Black" w:hAnsi="Arial Black"/>
          <w:w w:val="105"/>
          <w:lang w:val="fr-FR"/>
        </w:rPr>
        <w:t>(</w:t>
      </w:r>
      <w:r w:rsidR="00D9490F" w:rsidRPr="00185C4E">
        <w:rPr>
          <w:rFonts w:ascii="Times New Roman" w:hAnsi="Times New Roman"/>
          <w:i/>
          <w:w w:val="105"/>
          <w:lang w:val="fr-FR"/>
        </w:rPr>
        <w:t>t</w:t>
      </w:r>
      <w:r w:rsidR="00D9490F" w:rsidRPr="00185C4E">
        <w:rPr>
          <w:rFonts w:ascii="Times New Roman" w:hAnsi="Times New Roman"/>
          <w:i/>
          <w:w w:val="105"/>
          <w:vertAlign w:val="subscript"/>
          <w:lang w:val="fr-FR"/>
        </w:rPr>
        <w:t>i</w:t>
      </w:r>
      <w:r w:rsidR="00D9490F" w:rsidRPr="00185C4E">
        <w:rPr>
          <w:rFonts w:ascii="Times New Roman" w:hAnsi="Times New Roman"/>
          <w:i/>
          <w:w w:val="105"/>
          <w:lang w:val="fr-FR"/>
        </w:rPr>
        <w:t xml:space="preserve"> </w:t>
      </w:r>
      <w:r w:rsidR="00D9490F" w:rsidRPr="00185C4E">
        <w:rPr>
          <w:rFonts w:ascii="Arial Black" w:hAnsi="Arial Black"/>
          <w:w w:val="105"/>
          <w:lang w:val="fr-FR"/>
        </w:rPr>
        <w:t xml:space="preserve">= </w:t>
      </w:r>
      <w:r w:rsidR="00D9490F" w:rsidRPr="00185C4E">
        <w:rPr>
          <w:w w:val="105"/>
          <w:lang w:val="fr-FR"/>
        </w:rPr>
        <w:t xml:space="preserve">700) </w:t>
      </w:r>
      <w:r w:rsidR="00D9490F" w:rsidRPr="00185C4E">
        <w:rPr>
          <w:rFonts w:ascii="DejaVu Sans" w:hAnsi="DejaVu Sans"/>
          <w:w w:val="105"/>
          <w:lang w:val="fr-FR"/>
        </w:rPr>
        <w:t xml:space="preserve">∧ </w:t>
      </w:r>
      <w:r w:rsidR="00D9490F" w:rsidRPr="00185C4E">
        <w:rPr>
          <w:rFonts w:ascii="Arial Black" w:hAnsi="Arial Black"/>
          <w:w w:val="105"/>
          <w:lang w:val="fr-FR"/>
        </w:rPr>
        <w:t>(</w:t>
      </w:r>
      <w:r w:rsidR="00D9490F" w:rsidRPr="00185C4E">
        <w:rPr>
          <w:rFonts w:ascii="Times New Roman" w:hAnsi="Times New Roman"/>
          <w:i/>
          <w:w w:val="105"/>
          <w:lang w:val="fr-FR"/>
        </w:rPr>
        <w:t>POS</w:t>
      </w:r>
      <w:r w:rsidR="00D9490F" w:rsidRPr="00185C4E">
        <w:rPr>
          <w:rFonts w:ascii="Times New Roman" w:hAnsi="Times New Roman"/>
          <w:i/>
          <w:w w:val="105"/>
          <w:vertAlign w:val="subscript"/>
          <w:lang w:val="fr-FR"/>
        </w:rPr>
        <w:t>i</w:t>
      </w:r>
      <w:r w:rsidR="00D9490F" w:rsidRPr="00185C4E">
        <w:rPr>
          <w:rFonts w:ascii="Times New Roman" w:hAnsi="Times New Roman"/>
          <w:i/>
          <w:w w:val="105"/>
          <w:lang w:val="fr-FR"/>
        </w:rPr>
        <w:t xml:space="preserve"> </w:t>
      </w:r>
      <w:r w:rsidR="00D9490F" w:rsidRPr="00185C4E">
        <w:rPr>
          <w:rFonts w:ascii="Arial Black" w:hAnsi="Arial Black"/>
          <w:w w:val="105"/>
          <w:lang w:val="fr-FR"/>
        </w:rPr>
        <w:t xml:space="preserve">= </w:t>
      </w:r>
      <w:r w:rsidR="00D9490F" w:rsidRPr="00185C4E">
        <w:rPr>
          <w:w w:val="105"/>
          <w:lang w:val="fr-FR"/>
        </w:rPr>
        <w:t>NUM</w:t>
      </w:r>
      <w:r w:rsidR="00D9490F" w:rsidRPr="00185C4E">
        <w:rPr>
          <w:rFonts w:ascii="Arial Black" w:hAnsi="Arial Black"/>
          <w:w w:val="105"/>
          <w:lang w:val="fr-FR"/>
        </w:rPr>
        <w:t xml:space="preserve">) </w:t>
      </w:r>
      <w:r w:rsidR="00D9490F" w:rsidRPr="00185C4E">
        <w:rPr>
          <w:rFonts w:ascii="DejaVu Sans" w:hAnsi="DejaVu Sans"/>
          <w:w w:val="105"/>
          <w:lang w:val="fr-FR"/>
        </w:rPr>
        <w:t xml:space="preserve">∧ </w:t>
      </w:r>
      <w:r w:rsidR="00D9490F" w:rsidRPr="00185C4E">
        <w:rPr>
          <w:rFonts w:ascii="Arial Black" w:hAnsi="Arial Black"/>
          <w:w w:val="105"/>
          <w:lang w:val="fr-FR"/>
        </w:rPr>
        <w:t>(</w:t>
      </w:r>
      <w:r w:rsidR="00D9490F" w:rsidRPr="00185C4E">
        <w:rPr>
          <w:rFonts w:ascii="Times New Roman" w:hAnsi="Times New Roman"/>
          <w:i/>
          <w:w w:val="105"/>
          <w:lang w:val="fr-FR"/>
        </w:rPr>
        <w:t>NP</w:t>
      </w:r>
      <w:r w:rsidR="00D9490F" w:rsidRPr="00185C4E">
        <w:rPr>
          <w:w w:val="105"/>
          <w:lang w:val="fr-FR"/>
        </w:rPr>
        <w:t>1</w:t>
      </w:r>
      <w:r w:rsidR="00D9490F" w:rsidRPr="00185C4E">
        <w:rPr>
          <w:rFonts w:ascii="Times New Roman" w:hAnsi="Times New Roman"/>
          <w:i/>
          <w:w w:val="105"/>
          <w:vertAlign w:val="subscript"/>
          <w:lang w:val="fr-FR"/>
        </w:rPr>
        <w:t>i</w:t>
      </w:r>
      <w:r w:rsidR="00D9490F" w:rsidRPr="00185C4E">
        <w:rPr>
          <w:rFonts w:ascii="Times New Roman" w:hAnsi="Times New Roman"/>
          <w:i/>
          <w:w w:val="105"/>
          <w:lang w:val="fr-FR"/>
        </w:rPr>
        <w:t xml:space="preserve"> </w:t>
      </w:r>
      <w:r w:rsidR="00D9490F" w:rsidRPr="00185C4E">
        <w:rPr>
          <w:rFonts w:ascii="Arial Black" w:hAnsi="Arial Black"/>
          <w:w w:val="105"/>
          <w:lang w:val="fr-FR"/>
        </w:rPr>
        <w:t xml:space="preserve">= </w:t>
      </w:r>
      <w:r w:rsidR="00D9490F" w:rsidRPr="00185C4E">
        <w:rPr>
          <w:w w:val="105"/>
          <w:lang w:val="fr-FR"/>
        </w:rPr>
        <w:t xml:space="preserve">article) </w:t>
      </w:r>
      <w:r w:rsidR="00D9490F" w:rsidRPr="00185C4E">
        <w:rPr>
          <w:rFonts w:ascii="DejaVu Sans" w:hAnsi="DejaVu Sans"/>
          <w:w w:val="105"/>
          <w:lang w:val="fr-FR"/>
        </w:rPr>
        <w:t xml:space="preserve">∧ </w:t>
      </w:r>
      <w:r w:rsidR="00D9490F" w:rsidRPr="00185C4E">
        <w:rPr>
          <w:rFonts w:ascii="Arial Black" w:hAnsi="Arial Black"/>
          <w:w w:val="105"/>
          <w:lang w:val="fr-FR"/>
        </w:rPr>
        <w:t>(</w:t>
      </w:r>
      <w:r w:rsidR="00D9490F" w:rsidRPr="00185C4E">
        <w:rPr>
          <w:rFonts w:ascii="Times New Roman" w:hAnsi="Times New Roman"/>
          <w:i/>
          <w:w w:val="105"/>
          <w:lang w:val="fr-FR"/>
        </w:rPr>
        <w:t>NS</w:t>
      </w:r>
      <w:r w:rsidR="00D9490F" w:rsidRPr="00185C4E">
        <w:rPr>
          <w:w w:val="105"/>
          <w:lang w:val="fr-FR"/>
        </w:rPr>
        <w:t>1</w:t>
      </w:r>
      <w:r w:rsidR="00D9490F" w:rsidRPr="00185C4E">
        <w:rPr>
          <w:rFonts w:ascii="Times New Roman" w:hAnsi="Times New Roman"/>
          <w:i/>
          <w:w w:val="105"/>
          <w:vertAlign w:val="subscript"/>
          <w:lang w:val="fr-FR"/>
        </w:rPr>
        <w:t>i</w:t>
      </w:r>
      <w:r w:rsidR="00D9490F" w:rsidRPr="00185C4E">
        <w:rPr>
          <w:rFonts w:ascii="Times New Roman" w:hAnsi="Times New Roman"/>
          <w:i/>
          <w:w w:val="105"/>
          <w:lang w:val="fr-FR"/>
        </w:rPr>
        <w:t xml:space="preserve"> </w:t>
      </w:r>
      <w:r w:rsidR="00D9490F" w:rsidRPr="00185C4E">
        <w:rPr>
          <w:rFonts w:ascii="Arial Black" w:hAnsi="Arial Black"/>
          <w:w w:val="105"/>
          <w:lang w:val="fr-FR"/>
        </w:rPr>
        <w:t xml:space="preserve">= </w:t>
      </w:r>
      <w:r w:rsidR="00D9490F" w:rsidRPr="00185C4E">
        <w:rPr>
          <w:w w:val="105"/>
          <w:lang w:val="fr-FR"/>
        </w:rPr>
        <w:t>code)</w:t>
      </w:r>
    </w:p>
    <w:p w:rsidR="00B77999" w:rsidRPr="00185C4E" w:rsidRDefault="00D9490F">
      <w:pPr>
        <w:pStyle w:val="Corpsdetexte"/>
        <w:spacing w:before="263" w:line="249" w:lineRule="auto"/>
        <w:ind w:left="976" w:right="1656" w:firstLine="51"/>
        <w:jc w:val="both"/>
        <w:rPr>
          <w:lang w:val="fr-FR"/>
        </w:rPr>
      </w:pPr>
      <w:r w:rsidRPr="00185C4E">
        <w:rPr>
          <w:rFonts w:ascii="Times New Roman" w:hAnsi="Times New Roman"/>
          <w:i/>
          <w:lang w:val="fr-FR"/>
        </w:rPr>
        <w:t>t</w:t>
      </w:r>
      <w:r w:rsidRPr="00185C4E">
        <w:rPr>
          <w:rFonts w:ascii="Times New Roman" w:hAnsi="Times New Roman"/>
          <w:i/>
          <w:vertAlign w:val="subscript"/>
          <w:lang w:val="fr-FR"/>
        </w:rPr>
        <w:t>i</w:t>
      </w:r>
      <w:r w:rsidRPr="00185C4E">
        <w:rPr>
          <w:rFonts w:ascii="Times New Roman" w:hAnsi="Times New Roman"/>
          <w:i/>
          <w:lang w:val="fr-FR"/>
        </w:rPr>
        <w:t xml:space="preserve"> </w:t>
      </w:r>
      <w:r w:rsidRPr="00185C4E">
        <w:rPr>
          <w:lang w:val="fr-FR"/>
        </w:rPr>
        <w:t>étant</w:t>
      </w:r>
      <w:r w:rsidRPr="00185C4E">
        <w:rPr>
          <w:spacing w:val="-10"/>
          <w:lang w:val="fr-FR"/>
        </w:rPr>
        <w:t xml:space="preserve"> </w:t>
      </w:r>
      <w:r w:rsidRPr="00185C4E">
        <w:rPr>
          <w:lang w:val="fr-FR"/>
        </w:rPr>
        <w:t>l’observation</w:t>
      </w:r>
      <w:r w:rsidRPr="00185C4E">
        <w:rPr>
          <w:spacing w:val="-11"/>
          <w:lang w:val="fr-FR"/>
        </w:rPr>
        <w:t xml:space="preserve"> </w:t>
      </w:r>
      <w:r w:rsidRPr="00185C4E">
        <w:rPr>
          <w:lang w:val="fr-FR"/>
        </w:rPr>
        <w:t>(le</w:t>
      </w:r>
      <w:r w:rsidRPr="00185C4E">
        <w:rPr>
          <w:spacing w:val="-11"/>
          <w:lang w:val="fr-FR"/>
        </w:rPr>
        <w:t xml:space="preserve"> </w:t>
      </w:r>
      <w:r w:rsidRPr="00185C4E">
        <w:rPr>
          <w:lang w:val="fr-FR"/>
        </w:rPr>
        <w:t>mot)</w:t>
      </w:r>
      <w:r w:rsidRPr="00185C4E">
        <w:rPr>
          <w:spacing w:val="-11"/>
          <w:lang w:val="fr-FR"/>
        </w:rPr>
        <w:t xml:space="preserve"> </w:t>
      </w:r>
      <w:r w:rsidRPr="00185C4E">
        <w:rPr>
          <w:lang w:val="fr-FR"/>
        </w:rPr>
        <w:t>en</w:t>
      </w:r>
      <w:r w:rsidRPr="00185C4E">
        <w:rPr>
          <w:spacing w:val="-11"/>
          <w:lang w:val="fr-FR"/>
        </w:rPr>
        <w:t xml:space="preserve"> </w:t>
      </w:r>
      <w:r w:rsidRPr="00185C4E">
        <w:rPr>
          <w:lang w:val="fr-FR"/>
        </w:rPr>
        <w:t>position</w:t>
      </w:r>
      <w:r w:rsidRPr="00185C4E">
        <w:rPr>
          <w:spacing w:val="-10"/>
          <w:lang w:val="fr-FR"/>
        </w:rPr>
        <w:t xml:space="preserve"> </w:t>
      </w:r>
      <w:r w:rsidRPr="00185C4E">
        <w:rPr>
          <w:rFonts w:ascii="Times New Roman" w:hAnsi="Times New Roman"/>
          <w:i/>
          <w:lang w:val="fr-FR"/>
        </w:rPr>
        <w:t>i</w:t>
      </w:r>
      <w:r w:rsidRPr="00185C4E">
        <w:rPr>
          <w:rFonts w:ascii="Times New Roman" w:hAnsi="Times New Roman"/>
          <w:i/>
          <w:spacing w:val="-8"/>
          <w:lang w:val="fr-FR"/>
        </w:rPr>
        <w:t xml:space="preserve"> </w:t>
      </w:r>
      <w:r w:rsidRPr="00185C4E">
        <w:rPr>
          <w:lang w:val="fr-FR"/>
        </w:rPr>
        <w:t>dans</w:t>
      </w:r>
      <w:r w:rsidRPr="00185C4E">
        <w:rPr>
          <w:spacing w:val="-5"/>
          <w:lang w:val="fr-FR"/>
        </w:rPr>
        <w:t xml:space="preserve"> </w:t>
      </w:r>
      <w:r w:rsidRPr="00185C4E">
        <w:rPr>
          <w:rFonts w:ascii="Times New Roman" w:hAnsi="Times New Roman"/>
          <w:i/>
          <w:spacing w:val="4"/>
          <w:lang w:val="fr-FR"/>
        </w:rPr>
        <w:t>T</w:t>
      </w:r>
      <w:r w:rsidRPr="00185C4E">
        <w:rPr>
          <w:spacing w:val="4"/>
          <w:lang w:val="fr-FR"/>
        </w:rPr>
        <w:t>,</w:t>
      </w:r>
      <w:r w:rsidRPr="00185C4E">
        <w:rPr>
          <w:spacing w:val="-3"/>
          <w:lang w:val="fr-FR"/>
        </w:rPr>
        <w:t xml:space="preserve"> </w:t>
      </w:r>
      <w:r w:rsidRPr="00185C4E">
        <w:rPr>
          <w:rFonts w:ascii="Times New Roman" w:hAnsi="Times New Roman"/>
          <w:i/>
          <w:lang w:val="fr-FR"/>
        </w:rPr>
        <w:t>POS</w:t>
      </w:r>
      <w:r w:rsidRPr="00185C4E">
        <w:rPr>
          <w:rFonts w:ascii="Times New Roman" w:hAnsi="Times New Roman"/>
          <w:i/>
          <w:vertAlign w:val="subscript"/>
          <w:lang w:val="fr-FR"/>
        </w:rPr>
        <w:t>i</w:t>
      </w:r>
      <w:r w:rsidRPr="00185C4E">
        <w:rPr>
          <w:rFonts w:ascii="Times New Roman" w:hAnsi="Times New Roman"/>
          <w:i/>
          <w:spacing w:val="1"/>
          <w:lang w:val="fr-FR"/>
        </w:rPr>
        <w:t xml:space="preserve"> </w:t>
      </w:r>
      <w:r w:rsidRPr="00185C4E">
        <w:rPr>
          <w:lang w:val="fr-FR"/>
        </w:rPr>
        <w:t>étant</w:t>
      </w:r>
      <w:r w:rsidRPr="00185C4E">
        <w:rPr>
          <w:spacing w:val="-11"/>
          <w:lang w:val="fr-FR"/>
        </w:rPr>
        <w:t xml:space="preserve"> </w:t>
      </w:r>
      <w:r w:rsidRPr="00185C4E">
        <w:rPr>
          <w:lang w:val="fr-FR"/>
        </w:rPr>
        <w:t>le</w:t>
      </w:r>
      <w:r w:rsidRPr="00185C4E">
        <w:rPr>
          <w:spacing w:val="-10"/>
          <w:lang w:val="fr-FR"/>
        </w:rPr>
        <w:t xml:space="preserve"> </w:t>
      </w:r>
      <w:r w:rsidRPr="00185C4E">
        <w:rPr>
          <w:lang w:val="fr-FR"/>
        </w:rPr>
        <w:t>rôle</w:t>
      </w:r>
      <w:r w:rsidRPr="00185C4E">
        <w:rPr>
          <w:spacing w:val="-11"/>
          <w:lang w:val="fr-FR"/>
        </w:rPr>
        <w:t xml:space="preserve"> </w:t>
      </w:r>
      <w:r w:rsidRPr="00185C4E">
        <w:rPr>
          <w:lang w:val="fr-FR"/>
        </w:rPr>
        <w:t xml:space="preserve">gram- matical de </w:t>
      </w:r>
      <w:r w:rsidRPr="00185C4E">
        <w:rPr>
          <w:rFonts w:ascii="Times New Roman" w:hAnsi="Times New Roman"/>
          <w:i/>
          <w:lang w:val="fr-FR"/>
        </w:rPr>
        <w:t>t</w:t>
      </w:r>
      <w:r w:rsidRPr="00185C4E">
        <w:rPr>
          <w:rFonts w:ascii="Times New Roman" w:hAnsi="Times New Roman"/>
          <w:i/>
          <w:vertAlign w:val="subscript"/>
          <w:lang w:val="fr-FR"/>
        </w:rPr>
        <w:t>i</w:t>
      </w:r>
      <w:r w:rsidRPr="00185C4E">
        <w:rPr>
          <w:rFonts w:ascii="Times New Roman" w:hAnsi="Times New Roman"/>
          <w:i/>
          <w:lang w:val="fr-FR"/>
        </w:rPr>
        <w:t xml:space="preserve"> </w:t>
      </w:r>
      <w:r w:rsidRPr="00185C4E">
        <w:rPr>
          <w:lang w:val="fr-FR"/>
        </w:rPr>
        <w:t>(</w:t>
      </w:r>
      <w:r w:rsidRPr="00185C4E">
        <w:rPr>
          <w:rFonts w:ascii="Times New Roman" w:hAnsi="Times New Roman"/>
          <w:i/>
          <w:lang w:val="fr-FR"/>
        </w:rPr>
        <w:t xml:space="preserve">NUM </w:t>
      </w:r>
      <w:r w:rsidRPr="00185C4E">
        <w:rPr>
          <w:lang w:val="fr-FR"/>
        </w:rPr>
        <w:t xml:space="preserve">= valeur numérique, </w:t>
      </w:r>
      <w:r w:rsidRPr="00185C4E">
        <w:rPr>
          <w:rFonts w:ascii="Times New Roman" w:hAnsi="Times New Roman"/>
          <w:i/>
          <w:lang w:val="fr-FR"/>
        </w:rPr>
        <w:t xml:space="preserve">NOM </w:t>
      </w:r>
      <w:r w:rsidRPr="00185C4E">
        <w:rPr>
          <w:lang w:val="fr-FR"/>
        </w:rPr>
        <w:t xml:space="preserve">= nom), et </w:t>
      </w:r>
      <w:r w:rsidRPr="00185C4E">
        <w:rPr>
          <w:rFonts w:ascii="Times New Roman" w:hAnsi="Times New Roman"/>
          <w:i/>
          <w:spacing w:val="5"/>
          <w:lang w:val="fr-FR"/>
        </w:rPr>
        <w:t>NP</w:t>
      </w:r>
      <w:r w:rsidRPr="00185C4E">
        <w:rPr>
          <w:spacing w:val="5"/>
          <w:lang w:val="fr-FR"/>
        </w:rPr>
        <w:t>1</w:t>
      </w:r>
      <w:r w:rsidRPr="00185C4E">
        <w:rPr>
          <w:rFonts w:ascii="Times New Roman" w:hAnsi="Times New Roman"/>
          <w:i/>
          <w:spacing w:val="5"/>
          <w:vertAlign w:val="subscript"/>
          <w:lang w:val="fr-FR"/>
        </w:rPr>
        <w:t>i</w:t>
      </w:r>
      <w:r w:rsidRPr="00185C4E">
        <w:rPr>
          <w:rFonts w:ascii="Times New Roman" w:hAnsi="Times New Roman"/>
          <w:i/>
          <w:spacing w:val="5"/>
          <w:lang w:val="fr-FR"/>
        </w:rPr>
        <w:t xml:space="preserve"> </w:t>
      </w:r>
      <w:r w:rsidRPr="00185C4E">
        <w:rPr>
          <w:lang w:val="fr-FR"/>
        </w:rPr>
        <w:t xml:space="preserve">et </w:t>
      </w:r>
      <w:r w:rsidRPr="00185C4E">
        <w:rPr>
          <w:rFonts w:ascii="Times New Roman" w:hAnsi="Times New Roman"/>
          <w:i/>
          <w:spacing w:val="3"/>
          <w:lang w:val="fr-FR"/>
        </w:rPr>
        <w:t>NS</w:t>
      </w:r>
      <w:r w:rsidRPr="00185C4E">
        <w:rPr>
          <w:spacing w:val="3"/>
          <w:lang w:val="fr-FR"/>
        </w:rPr>
        <w:t>1</w:t>
      </w:r>
      <w:r w:rsidRPr="00185C4E">
        <w:rPr>
          <w:rFonts w:ascii="Times New Roman" w:hAnsi="Times New Roman"/>
          <w:i/>
          <w:spacing w:val="3"/>
          <w:vertAlign w:val="subscript"/>
          <w:lang w:val="fr-FR"/>
        </w:rPr>
        <w:t>i</w:t>
      </w:r>
      <w:r w:rsidRPr="00185C4E">
        <w:rPr>
          <w:rFonts w:ascii="Times New Roman" w:hAnsi="Times New Roman"/>
          <w:i/>
          <w:spacing w:val="66"/>
          <w:lang w:val="fr-FR"/>
        </w:rPr>
        <w:t xml:space="preserve"> </w:t>
      </w:r>
      <w:r w:rsidRPr="00185C4E">
        <w:rPr>
          <w:lang w:val="fr-FR"/>
        </w:rPr>
        <w:t xml:space="preserve">sont les lemmes des mots avant et après </w:t>
      </w:r>
      <w:r w:rsidRPr="00185C4E">
        <w:rPr>
          <w:rFonts w:ascii="Times New Roman" w:hAnsi="Times New Roman"/>
          <w:i/>
          <w:spacing w:val="5"/>
          <w:lang w:val="fr-FR"/>
        </w:rPr>
        <w:t>t</w:t>
      </w:r>
      <w:r w:rsidRPr="00185C4E">
        <w:rPr>
          <w:rFonts w:ascii="Times New Roman" w:hAnsi="Times New Roman"/>
          <w:i/>
          <w:spacing w:val="5"/>
          <w:vertAlign w:val="subscript"/>
          <w:lang w:val="fr-FR"/>
        </w:rPr>
        <w:t>i</w:t>
      </w:r>
      <w:r w:rsidRPr="00185C4E">
        <w:rPr>
          <w:spacing w:val="5"/>
          <w:lang w:val="fr-FR"/>
        </w:rPr>
        <w:t xml:space="preserve">, </w:t>
      </w:r>
      <w:r w:rsidRPr="00185C4E">
        <w:rPr>
          <w:lang w:val="fr-FR"/>
        </w:rPr>
        <w:t xml:space="preserve">respectivement. Les </w:t>
      </w:r>
      <w:r w:rsidRPr="00185C4E">
        <w:rPr>
          <w:spacing w:val="10"/>
          <w:lang w:val="fr-FR"/>
        </w:rPr>
        <w:t xml:space="preserve"> </w:t>
      </w:r>
      <w:r w:rsidRPr="00185C4E">
        <w:rPr>
          <w:lang w:val="fr-FR"/>
        </w:rPr>
        <w:t>symboles</w:t>
      </w:r>
    </w:p>
    <w:p w:rsidR="00B77999" w:rsidRPr="00185C4E" w:rsidRDefault="00D9490F">
      <w:pPr>
        <w:pStyle w:val="Corpsdetexte"/>
        <w:spacing w:before="3" w:line="249" w:lineRule="auto"/>
        <w:ind w:left="976" w:right="1656"/>
        <w:jc w:val="both"/>
        <w:rPr>
          <w:lang w:val="fr-FR"/>
        </w:rPr>
      </w:pPr>
      <w:r w:rsidRPr="00185C4E">
        <w:rPr>
          <w:rFonts w:ascii="Times New Roman" w:hAnsi="Times New Roman"/>
          <w:i/>
          <w:lang w:val="fr-FR"/>
        </w:rPr>
        <w:t>&lt;unknown&gt;</w:t>
      </w:r>
      <w:r w:rsidRPr="00185C4E">
        <w:rPr>
          <w:rFonts w:ascii="Times New Roman" w:hAnsi="Times New Roman"/>
          <w:i/>
          <w:spacing w:val="-15"/>
          <w:lang w:val="fr-FR"/>
        </w:rPr>
        <w:t xml:space="preserve"> </w:t>
      </w:r>
      <w:r w:rsidRPr="00185C4E">
        <w:rPr>
          <w:lang w:val="fr-FR"/>
        </w:rPr>
        <w:t>et</w:t>
      </w:r>
      <w:r w:rsidRPr="00185C4E">
        <w:rPr>
          <w:spacing w:val="-12"/>
          <w:lang w:val="fr-FR"/>
        </w:rPr>
        <w:t xml:space="preserve"> </w:t>
      </w:r>
      <w:r w:rsidRPr="00185C4E">
        <w:rPr>
          <w:rFonts w:ascii="Times New Roman" w:hAnsi="Times New Roman"/>
          <w:i/>
          <w:lang w:val="fr-FR"/>
        </w:rPr>
        <w:t>@card@</w:t>
      </w:r>
      <w:r w:rsidRPr="00185C4E">
        <w:rPr>
          <w:rFonts w:ascii="Times New Roman" w:hAnsi="Times New Roman"/>
          <w:i/>
          <w:spacing w:val="-14"/>
          <w:lang w:val="fr-FR"/>
        </w:rPr>
        <w:t xml:space="preserve"> </w:t>
      </w:r>
      <w:r w:rsidRPr="00185C4E">
        <w:rPr>
          <w:lang w:val="fr-FR"/>
        </w:rPr>
        <w:t>encodent</w:t>
      </w:r>
      <w:r w:rsidRPr="00185C4E">
        <w:rPr>
          <w:spacing w:val="-12"/>
          <w:lang w:val="fr-FR"/>
        </w:rPr>
        <w:t xml:space="preserve"> </w:t>
      </w:r>
      <w:r w:rsidRPr="00185C4E">
        <w:rPr>
          <w:lang w:val="fr-FR"/>
        </w:rPr>
        <w:t>les</w:t>
      </w:r>
      <w:r w:rsidRPr="00185C4E">
        <w:rPr>
          <w:spacing w:val="-12"/>
          <w:lang w:val="fr-FR"/>
        </w:rPr>
        <w:t xml:space="preserve"> </w:t>
      </w:r>
      <w:r w:rsidRPr="00185C4E">
        <w:rPr>
          <w:lang w:val="fr-FR"/>
        </w:rPr>
        <w:t>lemmes</w:t>
      </w:r>
      <w:r w:rsidRPr="00185C4E">
        <w:rPr>
          <w:spacing w:val="-13"/>
          <w:lang w:val="fr-FR"/>
        </w:rPr>
        <w:t xml:space="preserve"> </w:t>
      </w:r>
      <w:r w:rsidRPr="00185C4E">
        <w:rPr>
          <w:lang w:val="fr-FR"/>
        </w:rPr>
        <w:t>inconnus</w:t>
      </w:r>
      <w:r w:rsidRPr="00185C4E">
        <w:rPr>
          <w:spacing w:val="-12"/>
          <w:lang w:val="fr-FR"/>
        </w:rPr>
        <w:t xml:space="preserve"> </w:t>
      </w:r>
      <w:r w:rsidRPr="00185C4E">
        <w:rPr>
          <w:lang w:val="fr-FR"/>
        </w:rPr>
        <w:t>et</w:t>
      </w:r>
      <w:r w:rsidRPr="00185C4E">
        <w:rPr>
          <w:spacing w:val="-12"/>
          <w:lang w:val="fr-FR"/>
        </w:rPr>
        <w:t xml:space="preserve"> </w:t>
      </w:r>
      <w:r w:rsidRPr="00185C4E">
        <w:rPr>
          <w:lang w:val="fr-FR"/>
        </w:rPr>
        <w:t>ceux</w:t>
      </w:r>
      <w:r w:rsidRPr="00185C4E">
        <w:rPr>
          <w:spacing w:val="-12"/>
          <w:lang w:val="fr-FR"/>
        </w:rPr>
        <w:t xml:space="preserve"> </w:t>
      </w:r>
      <w:r w:rsidRPr="00185C4E">
        <w:rPr>
          <w:lang w:val="fr-FR"/>
        </w:rPr>
        <w:t>des</w:t>
      </w:r>
      <w:r w:rsidRPr="00185C4E">
        <w:rPr>
          <w:spacing w:val="-12"/>
          <w:lang w:val="fr-FR"/>
        </w:rPr>
        <w:t xml:space="preserve"> </w:t>
      </w:r>
      <w:r w:rsidRPr="00185C4E">
        <w:rPr>
          <w:lang w:val="fr-FR"/>
        </w:rPr>
        <w:t xml:space="preserve">nombres respectivement. Pouvant être activées au même moment, les fonctions </w:t>
      </w:r>
      <w:r w:rsidRPr="00185C4E">
        <w:rPr>
          <w:rFonts w:ascii="Times New Roman" w:hAnsi="Times New Roman"/>
          <w:i/>
          <w:spacing w:val="4"/>
          <w:lang w:val="fr-FR"/>
        </w:rPr>
        <w:t>f</w:t>
      </w:r>
      <w:r w:rsidRPr="00185C4E">
        <w:rPr>
          <w:spacing w:val="4"/>
          <w:vertAlign w:val="subscript"/>
          <w:lang w:val="fr-FR"/>
        </w:rPr>
        <w:t>1</w:t>
      </w:r>
      <w:r w:rsidRPr="00185C4E">
        <w:rPr>
          <w:spacing w:val="4"/>
          <w:lang w:val="fr-FR"/>
        </w:rPr>
        <w:t xml:space="preserve"> </w:t>
      </w:r>
      <w:r w:rsidRPr="00185C4E">
        <w:rPr>
          <w:lang w:val="fr-FR"/>
        </w:rPr>
        <w:t xml:space="preserve">et </w:t>
      </w:r>
      <w:r w:rsidRPr="00185C4E">
        <w:rPr>
          <w:rFonts w:ascii="Times New Roman" w:hAnsi="Times New Roman"/>
          <w:i/>
          <w:spacing w:val="4"/>
          <w:lang w:val="fr-FR"/>
        </w:rPr>
        <w:t>f</w:t>
      </w:r>
      <w:r w:rsidRPr="00185C4E">
        <w:rPr>
          <w:spacing w:val="4"/>
          <w:vertAlign w:val="subscript"/>
          <w:lang w:val="fr-FR"/>
        </w:rPr>
        <w:t>2</w:t>
      </w:r>
      <w:r w:rsidRPr="00185C4E">
        <w:rPr>
          <w:spacing w:val="4"/>
          <w:lang w:val="fr-FR"/>
        </w:rPr>
        <w:t xml:space="preserve"> </w:t>
      </w:r>
      <w:r w:rsidRPr="00185C4E">
        <w:rPr>
          <w:lang w:val="fr-FR"/>
        </w:rPr>
        <w:t xml:space="preserve">définissent des descripteurs se chevauchant. </w:t>
      </w:r>
      <w:r w:rsidRPr="00185C4E">
        <w:rPr>
          <w:spacing w:val="-6"/>
          <w:lang w:val="fr-FR"/>
        </w:rPr>
        <w:t xml:space="preserve">Avec </w:t>
      </w:r>
      <w:r w:rsidRPr="00185C4E">
        <w:rPr>
          <w:lang w:val="fr-FR"/>
        </w:rPr>
        <w:t>plusieurs</w:t>
      </w:r>
      <w:r w:rsidRPr="00185C4E">
        <w:rPr>
          <w:spacing w:val="-31"/>
          <w:lang w:val="fr-FR"/>
        </w:rPr>
        <w:t xml:space="preserve"> </w:t>
      </w:r>
      <w:r w:rsidRPr="00185C4E">
        <w:rPr>
          <w:lang w:val="fr-FR"/>
        </w:rPr>
        <w:t>fonctions</w:t>
      </w:r>
    </w:p>
    <w:p w:rsidR="00B77999" w:rsidRPr="00185C4E" w:rsidRDefault="00B77999">
      <w:pPr>
        <w:pStyle w:val="Corpsdetexte"/>
        <w:spacing w:line="211" w:lineRule="auto"/>
        <w:ind w:left="976" w:right="1656"/>
        <w:jc w:val="both"/>
        <w:rPr>
          <w:lang w:val="fr-FR"/>
        </w:rPr>
      </w:pPr>
      <w:r w:rsidRPr="00B77999">
        <w:pict>
          <v:shape id="_x0000_s1687" type="#_x0000_t202" style="position:absolute;left:0;text-align:left;margin-left:264.9pt;margin-top:45.8pt;width:3.5pt;height:21.65pt;z-index:-251760128;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86"/>
                      <w:sz w:val="25"/>
                    </w:rPr>
                    <w:t>·</w:t>
                  </w:r>
                </w:p>
              </w:txbxContent>
            </v:textbox>
            <w10:wrap anchorx="page"/>
          </v:shape>
        </w:pict>
      </w:r>
      <w:r w:rsidR="00D9490F" w:rsidRPr="00185C4E">
        <w:rPr>
          <w:lang w:val="fr-FR"/>
        </w:rPr>
        <w:t xml:space="preserve">activées, la croyance dans le fait que </w:t>
      </w:r>
      <w:r w:rsidR="00D9490F" w:rsidRPr="00185C4E">
        <w:rPr>
          <w:rFonts w:ascii="Times New Roman" w:hAnsi="Times New Roman"/>
          <w:i/>
          <w:lang w:val="fr-FR"/>
        </w:rPr>
        <w:t>l</w:t>
      </w:r>
      <w:r w:rsidR="00D9490F" w:rsidRPr="00185C4E">
        <w:rPr>
          <w:rFonts w:ascii="Times New Roman" w:hAnsi="Times New Roman"/>
          <w:i/>
          <w:vertAlign w:val="subscript"/>
          <w:lang w:val="fr-FR"/>
        </w:rPr>
        <w:t>i</w:t>
      </w:r>
      <w:r w:rsidR="00D9490F" w:rsidRPr="00185C4E">
        <w:rPr>
          <w:rFonts w:ascii="Times New Roman" w:hAnsi="Times New Roman"/>
          <w:i/>
          <w:lang w:val="fr-FR"/>
        </w:rPr>
        <w:t xml:space="preserve"> </w:t>
      </w:r>
      <w:r w:rsidR="00D9490F" w:rsidRPr="00185C4E">
        <w:rPr>
          <w:rFonts w:ascii="Arial Black" w:hAnsi="Arial Black"/>
          <w:sz w:val="25"/>
          <w:lang w:val="fr-FR"/>
        </w:rPr>
        <w:t xml:space="preserve">= </w:t>
      </w:r>
      <w:r w:rsidR="00D9490F" w:rsidRPr="00185C4E">
        <w:rPr>
          <w:rFonts w:ascii="Times New Roman" w:hAnsi="Times New Roman"/>
          <w:i/>
          <w:spacing w:val="8"/>
          <w:lang w:val="fr-FR"/>
        </w:rPr>
        <w:t xml:space="preserve">NORME </w:t>
      </w:r>
      <w:r w:rsidR="00D9490F" w:rsidRPr="00185C4E">
        <w:rPr>
          <w:lang w:val="fr-FR"/>
        </w:rPr>
        <w:t xml:space="preserve">est renforcée par la somme </w:t>
      </w:r>
      <w:r w:rsidR="00D9490F">
        <w:rPr>
          <w:rFonts w:ascii="Noto Serif" w:hAnsi="Noto Serif"/>
        </w:rPr>
        <w:t>λ</w:t>
      </w:r>
      <w:r w:rsidR="00D9490F" w:rsidRPr="00185C4E">
        <w:rPr>
          <w:vertAlign w:val="subscript"/>
          <w:lang w:val="fr-FR"/>
        </w:rPr>
        <w:t>1</w:t>
      </w:r>
      <w:r w:rsidR="00D9490F" w:rsidRPr="00185C4E">
        <w:rPr>
          <w:lang w:val="fr-FR"/>
        </w:rPr>
        <w:t xml:space="preserve"> </w:t>
      </w:r>
      <w:r w:rsidR="00D9490F" w:rsidRPr="00185C4E">
        <w:rPr>
          <w:rFonts w:ascii="Arial Black" w:hAnsi="Arial Black"/>
          <w:sz w:val="25"/>
          <w:lang w:val="fr-FR"/>
        </w:rPr>
        <w:t xml:space="preserve">+ </w:t>
      </w:r>
      <w:r w:rsidR="00D9490F">
        <w:rPr>
          <w:rFonts w:ascii="Noto Serif" w:hAnsi="Noto Serif"/>
        </w:rPr>
        <w:t>λ</w:t>
      </w:r>
      <w:r w:rsidR="00D9490F" w:rsidRPr="00185C4E">
        <w:rPr>
          <w:vertAlign w:val="subscript"/>
          <w:lang w:val="fr-FR"/>
        </w:rPr>
        <w:t>2</w:t>
      </w:r>
      <w:r w:rsidR="00D9490F" w:rsidRPr="00185C4E">
        <w:rPr>
          <w:lang w:val="fr-FR"/>
        </w:rPr>
        <w:t xml:space="preserve"> des poids affectés respectivement à </w:t>
      </w:r>
      <w:r w:rsidR="00D9490F" w:rsidRPr="00185C4E">
        <w:rPr>
          <w:rFonts w:ascii="Times New Roman" w:hAnsi="Times New Roman"/>
          <w:i/>
          <w:spacing w:val="4"/>
          <w:lang w:val="fr-FR"/>
        </w:rPr>
        <w:t>f</w:t>
      </w:r>
      <w:r w:rsidR="00D9490F" w:rsidRPr="00185C4E">
        <w:rPr>
          <w:spacing w:val="4"/>
          <w:vertAlign w:val="subscript"/>
          <w:lang w:val="fr-FR"/>
        </w:rPr>
        <w:t>1</w:t>
      </w:r>
      <w:r w:rsidR="00D9490F" w:rsidRPr="00185C4E">
        <w:rPr>
          <w:spacing w:val="4"/>
          <w:lang w:val="fr-FR"/>
        </w:rPr>
        <w:t xml:space="preserve"> </w:t>
      </w:r>
      <w:r w:rsidR="00D9490F" w:rsidRPr="00185C4E">
        <w:rPr>
          <w:lang w:val="fr-FR"/>
        </w:rPr>
        <w:t xml:space="preserve">et </w:t>
      </w:r>
      <w:r w:rsidR="00D9490F" w:rsidRPr="00185C4E">
        <w:rPr>
          <w:rFonts w:ascii="Times New Roman" w:hAnsi="Times New Roman"/>
          <w:i/>
          <w:spacing w:val="4"/>
          <w:lang w:val="fr-FR"/>
        </w:rPr>
        <w:t>f</w:t>
      </w:r>
      <w:r w:rsidR="00D9490F" w:rsidRPr="00185C4E">
        <w:rPr>
          <w:spacing w:val="4"/>
          <w:vertAlign w:val="subscript"/>
          <w:lang w:val="fr-FR"/>
        </w:rPr>
        <w:t>2</w:t>
      </w:r>
      <w:r w:rsidR="00D9490F" w:rsidRPr="00185C4E">
        <w:rPr>
          <w:spacing w:val="4"/>
          <w:lang w:val="fr-FR"/>
        </w:rPr>
        <w:t xml:space="preserve">  </w:t>
      </w:r>
      <w:hyperlink w:anchor="_bookmark509" w:history="1">
        <w:r w:rsidR="00D9490F" w:rsidRPr="00185C4E">
          <w:rPr>
            <w:lang w:val="fr-FR"/>
          </w:rPr>
          <w:t xml:space="preserve">[Zhu, </w:t>
        </w:r>
      </w:hyperlink>
      <w:hyperlink w:anchor="_bookmark509" w:history="1">
        <w:r w:rsidR="00D9490F" w:rsidRPr="00185C4E">
          <w:rPr>
            <w:lang w:val="fr-FR"/>
          </w:rPr>
          <w:t>2010].</w:t>
        </w:r>
      </w:hyperlink>
      <w:r w:rsidR="00D9490F" w:rsidRPr="00185C4E">
        <w:rPr>
          <w:lang w:val="fr-FR"/>
        </w:rPr>
        <w:t xml:space="preserve"> Un modèle CRF active une fonction </w:t>
      </w:r>
      <w:r w:rsidR="00D9490F" w:rsidRPr="00185C4E">
        <w:rPr>
          <w:rFonts w:ascii="Times New Roman" w:hAnsi="Times New Roman"/>
          <w:i/>
          <w:spacing w:val="8"/>
          <w:lang w:val="fr-FR"/>
        </w:rPr>
        <w:t>f</w:t>
      </w:r>
      <w:r w:rsidR="00D9490F" w:rsidRPr="00185C4E">
        <w:rPr>
          <w:rFonts w:ascii="Times New Roman" w:hAnsi="Times New Roman"/>
          <w:i/>
          <w:spacing w:val="8"/>
          <w:vertAlign w:val="subscript"/>
          <w:lang w:val="fr-FR"/>
        </w:rPr>
        <w:t>j</w:t>
      </w:r>
      <w:r w:rsidR="00D9490F" w:rsidRPr="00185C4E">
        <w:rPr>
          <w:rFonts w:ascii="Times New Roman" w:hAnsi="Times New Roman"/>
          <w:i/>
          <w:spacing w:val="8"/>
          <w:lang w:val="fr-FR"/>
        </w:rPr>
        <w:t xml:space="preserve"> </w:t>
      </w:r>
      <w:r w:rsidR="00D9490F" w:rsidRPr="00185C4E">
        <w:rPr>
          <w:lang w:val="fr-FR"/>
        </w:rPr>
        <w:t xml:space="preserve">lorsque ses conditions sont satis- faites (celles activant </w:t>
      </w:r>
      <w:r w:rsidR="00D9490F" w:rsidRPr="00185C4E">
        <w:rPr>
          <w:rFonts w:ascii="Times New Roman" w:hAnsi="Times New Roman"/>
          <w:i/>
          <w:spacing w:val="7"/>
          <w:lang w:val="fr-FR"/>
        </w:rPr>
        <w:t>b</w:t>
      </w:r>
      <w:r w:rsidR="00D9490F" w:rsidRPr="00185C4E">
        <w:rPr>
          <w:rFonts w:ascii="Times New Roman" w:hAnsi="Times New Roman"/>
          <w:i/>
          <w:spacing w:val="7"/>
          <w:vertAlign w:val="subscript"/>
          <w:lang w:val="fr-FR"/>
        </w:rPr>
        <w:t>j</w:t>
      </w:r>
      <w:r w:rsidR="00D9490F" w:rsidRPr="00185C4E">
        <w:rPr>
          <w:rFonts w:ascii="Arial Black" w:hAnsi="Arial Black"/>
          <w:spacing w:val="7"/>
          <w:sz w:val="25"/>
          <w:lang w:val="fr-FR"/>
        </w:rPr>
        <w:t>(</w:t>
      </w:r>
      <w:r w:rsidR="00D9490F" w:rsidRPr="00185C4E">
        <w:rPr>
          <w:rFonts w:ascii="Times New Roman" w:hAnsi="Times New Roman"/>
          <w:i/>
          <w:spacing w:val="7"/>
          <w:lang w:val="fr-FR"/>
        </w:rPr>
        <w:t>T</w:t>
      </w:r>
      <w:r w:rsidR="00D9490F" w:rsidRPr="00185C4E">
        <w:rPr>
          <w:spacing w:val="7"/>
          <w:lang w:val="fr-FR"/>
        </w:rPr>
        <w:t xml:space="preserve">,  </w:t>
      </w:r>
      <w:r w:rsidR="00D9490F" w:rsidRPr="00185C4E">
        <w:rPr>
          <w:rFonts w:ascii="Arial Black" w:hAnsi="Arial Black"/>
          <w:sz w:val="25"/>
          <w:lang w:val="fr-FR"/>
        </w:rPr>
        <w:t>)</w:t>
      </w:r>
      <w:r w:rsidR="00D9490F" w:rsidRPr="00185C4E">
        <w:rPr>
          <w:lang w:val="fr-FR"/>
        </w:rPr>
        <w:t xml:space="preserve">) et </w:t>
      </w:r>
      <w:r w:rsidR="00D9490F">
        <w:rPr>
          <w:rFonts w:ascii="Noto Serif" w:hAnsi="Noto Serif"/>
          <w:spacing w:val="5"/>
        </w:rPr>
        <w:t>λ</w:t>
      </w:r>
      <w:r w:rsidR="00D9490F" w:rsidRPr="00185C4E">
        <w:rPr>
          <w:rFonts w:ascii="Times New Roman" w:hAnsi="Times New Roman"/>
          <w:i/>
          <w:spacing w:val="5"/>
          <w:vertAlign w:val="subscript"/>
          <w:lang w:val="fr-FR"/>
        </w:rPr>
        <w:t>j</w:t>
      </w:r>
      <w:r w:rsidR="00D9490F" w:rsidRPr="00185C4E">
        <w:rPr>
          <w:rFonts w:ascii="Times New Roman" w:hAnsi="Times New Roman"/>
          <w:i/>
          <w:spacing w:val="5"/>
          <w:lang w:val="fr-FR"/>
        </w:rPr>
        <w:t xml:space="preserve">  </w:t>
      </w:r>
      <w:r w:rsidR="00D9490F" w:rsidRPr="00185C4E">
        <w:rPr>
          <w:rFonts w:ascii="Arial" w:hAnsi="Arial"/>
          <w:i/>
          <w:w w:val="105"/>
          <w:sz w:val="25"/>
          <w:lang w:val="fr-FR"/>
        </w:rPr>
        <w:t xml:space="preserve">&gt; </w:t>
      </w:r>
      <w:r w:rsidR="00D9490F" w:rsidRPr="00185C4E">
        <w:rPr>
          <w:lang w:val="fr-FR"/>
        </w:rPr>
        <w:t>0. Les diverses fonctions</w:t>
      </w:r>
      <w:r w:rsidR="00D9490F" w:rsidRPr="00185C4E">
        <w:rPr>
          <w:spacing w:val="53"/>
          <w:lang w:val="fr-FR"/>
        </w:rPr>
        <w:t xml:space="preserve"> </w:t>
      </w:r>
      <w:r w:rsidR="00D9490F" w:rsidRPr="00185C4E">
        <w:rPr>
          <w:lang w:val="fr-FR"/>
        </w:rPr>
        <w:t>pondérées</w:t>
      </w:r>
    </w:p>
    <w:p w:rsidR="00B77999" w:rsidRPr="00185C4E" w:rsidRDefault="00D9490F">
      <w:pPr>
        <w:pStyle w:val="Corpsdetexte"/>
        <w:spacing w:line="230" w:lineRule="auto"/>
        <w:ind w:left="976" w:right="1656" w:firstLine="34"/>
        <w:jc w:val="both"/>
        <w:rPr>
          <w:lang w:val="fr-FR"/>
        </w:rPr>
      </w:pPr>
      <w:r w:rsidRPr="00185C4E">
        <w:rPr>
          <w:rFonts w:ascii="Times New Roman" w:hAnsi="Times New Roman"/>
          <w:i/>
          <w:spacing w:val="8"/>
          <w:lang w:val="fr-FR"/>
        </w:rPr>
        <w:t>f</w:t>
      </w:r>
      <w:r w:rsidRPr="00185C4E">
        <w:rPr>
          <w:rFonts w:ascii="Times New Roman" w:hAnsi="Times New Roman"/>
          <w:i/>
          <w:spacing w:val="8"/>
          <w:vertAlign w:val="subscript"/>
          <w:lang w:val="fr-FR"/>
        </w:rPr>
        <w:t>j</w:t>
      </w:r>
      <w:r w:rsidRPr="00185C4E">
        <w:rPr>
          <w:rFonts w:ascii="Times New Roman" w:hAnsi="Times New Roman"/>
          <w:i/>
          <w:spacing w:val="-10"/>
          <w:lang w:val="fr-FR"/>
        </w:rPr>
        <w:t xml:space="preserve"> </w:t>
      </w:r>
      <w:r w:rsidRPr="00185C4E">
        <w:rPr>
          <w:lang w:val="fr-FR"/>
        </w:rPr>
        <w:t>sont</w:t>
      </w:r>
      <w:r w:rsidRPr="00185C4E">
        <w:rPr>
          <w:spacing w:val="-17"/>
          <w:lang w:val="fr-FR"/>
        </w:rPr>
        <w:t xml:space="preserve"> </w:t>
      </w:r>
      <w:r w:rsidRPr="00185C4E">
        <w:rPr>
          <w:lang w:val="fr-FR"/>
        </w:rPr>
        <w:t>définies</w:t>
      </w:r>
      <w:r w:rsidRPr="00185C4E">
        <w:rPr>
          <w:spacing w:val="-18"/>
          <w:lang w:val="fr-FR"/>
        </w:rPr>
        <w:t xml:space="preserve"> </w:t>
      </w:r>
      <w:r w:rsidRPr="00185C4E">
        <w:rPr>
          <w:lang w:val="fr-FR"/>
        </w:rPr>
        <w:t>par</w:t>
      </w:r>
      <w:r w:rsidRPr="00185C4E">
        <w:rPr>
          <w:spacing w:val="-17"/>
          <w:lang w:val="fr-FR"/>
        </w:rPr>
        <w:t xml:space="preserve"> </w:t>
      </w:r>
      <w:r w:rsidRPr="00185C4E">
        <w:rPr>
          <w:lang w:val="fr-FR"/>
        </w:rPr>
        <w:t>des</w:t>
      </w:r>
      <w:r w:rsidRPr="00185C4E">
        <w:rPr>
          <w:spacing w:val="-18"/>
          <w:lang w:val="fr-FR"/>
        </w:rPr>
        <w:t xml:space="preserve"> </w:t>
      </w:r>
      <w:r w:rsidRPr="00185C4E">
        <w:rPr>
          <w:lang w:val="fr-FR"/>
        </w:rPr>
        <w:t>descripteurs</w:t>
      </w:r>
      <w:r w:rsidRPr="00185C4E">
        <w:rPr>
          <w:spacing w:val="-17"/>
          <w:lang w:val="fr-FR"/>
        </w:rPr>
        <w:t xml:space="preserve"> </w:t>
      </w:r>
      <w:r w:rsidRPr="00185C4E">
        <w:rPr>
          <w:lang w:val="fr-FR"/>
        </w:rPr>
        <w:t>caractérisant</w:t>
      </w:r>
      <w:r w:rsidRPr="00185C4E">
        <w:rPr>
          <w:spacing w:val="-18"/>
          <w:lang w:val="fr-FR"/>
        </w:rPr>
        <w:t xml:space="preserve"> </w:t>
      </w:r>
      <w:r w:rsidRPr="00185C4E">
        <w:rPr>
          <w:lang w:val="fr-FR"/>
        </w:rPr>
        <w:t>les</w:t>
      </w:r>
      <w:r w:rsidRPr="00185C4E">
        <w:rPr>
          <w:spacing w:val="-17"/>
          <w:lang w:val="fr-FR"/>
        </w:rPr>
        <w:t xml:space="preserve"> </w:t>
      </w:r>
      <w:r w:rsidRPr="00185C4E">
        <w:rPr>
          <w:lang w:val="fr-FR"/>
        </w:rPr>
        <w:t>segments,</w:t>
      </w:r>
      <w:r w:rsidRPr="00185C4E">
        <w:rPr>
          <w:spacing w:val="-18"/>
          <w:lang w:val="fr-FR"/>
        </w:rPr>
        <w:t xml:space="preserve"> </w:t>
      </w:r>
      <w:r w:rsidRPr="00185C4E">
        <w:rPr>
          <w:lang w:val="fr-FR"/>
        </w:rPr>
        <w:t>et</w:t>
      </w:r>
      <w:r w:rsidRPr="00185C4E">
        <w:rPr>
          <w:spacing w:val="-17"/>
          <w:lang w:val="fr-FR"/>
        </w:rPr>
        <w:t xml:space="preserve"> </w:t>
      </w:r>
      <w:r w:rsidRPr="00185C4E">
        <w:rPr>
          <w:lang w:val="fr-FR"/>
        </w:rPr>
        <w:t>les</w:t>
      </w:r>
      <w:r w:rsidRPr="00185C4E">
        <w:rPr>
          <w:spacing w:val="-18"/>
          <w:lang w:val="fr-FR"/>
        </w:rPr>
        <w:t xml:space="preserve"> </w:t>
      </w:r>
      <w:r w:rsidRPr="00185C4E">
        <w:rPr>
          <w:lang w:val="fr-FR"/>
        </w:rPr>
        <w:t>labels des données d’entraînement. La phase d’apprentissage consiste principa- lement</w:t>
      </w:r>
      <w:r w:rsidRPr="00185C4E">
        <w:rPr>
          <w:spacing w:val="-10"/>
          <w:lang w:val="fr-FR"/>
        </w:rPr>
        <w:t xml:space="preserve"> </w:t>
      </w:r>
      <w:r w:rsidRPr="00185C4E">
        <w:rPr>
          <w:lang w:val="fr-FR"/>
        </w:rPr>
        <w:t>à</w:t>
      </w:r>
      <w:r w:rsidRPr="00185C4E">
        <w:rPr>
          <w:spacing w:val="-10"/>
          <w:lang w:val="fr-FR"/>
        </w:rPr>
        <w:t xml:space="preserve"> </w:t>
      </w:r>
      <w:r w:rsidRPr="00185C4E">
        <w:rPr>
          <w:lang w:val="fr-FR"/>
        </w:rPr>
        <w:t>estimer</w:t>
      </w:r>
      <w:r w:rsidRPr="00185C4E">
        <w:rPr>
          <w:spacing w:val="-10"/>
          <w:lang w:val="fr-FR"/>
        </w:rPr>
        <w:t xml:space="preserve"> </w:t>
      </w:r>
      <w:r w:rsidRPr="00185C4E">
        <w:rPr>
          <w:lang w:val="fr-FR"/>
        </w:rPr>
        <w:t>le</w:t>
      </w:r>
      <w:r w:rsidRPr="00185C4E">
        <w:rPr>
          <w:spacing w:val="-9"/>
          <w:lang w:val="fr-FR"/>
        </w:rPr>
        <w:t xml:space="preserve"> </w:t>
      </w:r>
      <w:r w:rsidRPr="00185C4E">
        <w:rPr>
          <w:lang w:val="fr-FR"/>
        </w:rPr>
        <w:t>vecteur</w:t>
      </w:r>
      <w:r w:rsidRPr="00185C4E">
        <w:rPr>
          <w:spacing w:val="-10"/>
          <w:lang w:val="fr-FR"/>
        </w:rPr>
        <w:t xml:space="preserve"> </w:t>
      </w:r>
      <w:r w:rsidRPr="00185C4E">
        <w:rPr>
          <w:lang w:val="fr-FR"/>
        </w:rPr>
        <w:t>de</w:t>
      </w:r>
      <w:r w:rsidRPr="00185C4E">
        <w:rPr>
          <w:spacing w:val="-10"/>
          <w:lang w:val="fr-FR"/>
        </w:rPr>
        <w:t xml:space="preserve"> </w:t>
      </w:r>
      <w:r w:rsidRPr="00185C4E">
        <w:rPr>
          <w:lang w:val="fr-FR"/>
        </w:rPr>
        <w:t>paramètres</w:t>
      </w:r>
      <w:r w:rsidRPr="00185C4E">
        <w:rPr>
          <w:spacing w:val="-6"/>
          <w:lang w:val="fr-FR"/>
        </w:rPr>
        <w:t xml:space="preserve"> </w:t>
      </w:r>
      <w:r>
        <w:rPr>
          <w:rFonts w:ascii="Noto Serif" w:hAnsi="Noto Serif"/>
        </w:rPr>
        <w:t>λ</w:t>
      </w:r>
      <w:r w:rsidRPr="00185C4E">
        <w:rPr>
          <w:rFonts w:ascii="Noto Serif" w:hAnsi="Noto Serif"/>
          <w:spacing w:val="8"/>
          <w:lang w:val="fr-FR"/>
        </w:rPr>
        <w:t xml:space="preserve"> </w:t>
      </w:r>
      <w:r w:rsidRPr="00185C4E">
        <w:rPr>
          <w:rFonts w:ascii="Arial Black" w:hAnsi="Arial Black"/>
          <w:sz w:val="25"/>
          <w:lang w:val="fr-FR"/>
        </w:rPr>
        <w:t>=</w:t>
      </w:r>
      <w:r w:rsidRPr="00185C4E">
        <w:rPr>
          <w:rFonts w:ascii="Arial Black" w:hAnsi="Arial Black"/>
          <w:spacing w:val="-12"/>
          <w:sz w:val="25"/>
          <w:lang w:val="fr-FR"/>
        </w:rPr>
        <w:t xml:space="preserve"> </w:t>
      </w:r>
      <w:r w:rsidRPr="00185C4E">
        <w:rPr>
          <w:rFonts w:ascii="Arial Black" w:hAnsi="Arial Black"/>
          <w:spacing w:val="4"/>
          <w:sz w:val="25"/>
          <w:lang w:val="fr-FR"/>
        </w:rPr>
        <w:t>(</w:t>
      </w:r>
      <w:r>
        <w:rPr>
          <w:rFonts w:ascii="Noto Serif" w:hAnsi="Noto Serif"/>
          <w:spacing w:val="4"/>
        </w:rPr>
        <w:t>λ</w:t>
      </w:r>
      <w:r w:rsidRPr="00185C4E">
        <w:rPr>
          <w:spacing w:val="4"/>
          <w:vertAlign w:val="subscript"/>
          <w:lang w:val="fr-FR"/>
        </w:rPr>
        <w:t>1</w:t>
      </w:r>
      <w:r w:rsidRPr="00185C4E">
        <w:rPr>
          <w:spacing w:val="4"/>
          <w:lang w:val="fr-FR"/>
        </w:rPr>
        <w:t>,</w:t>
      </w:r>
      <w:r w:rsidRPr="00185C4E">
        <w:rPr>
          <w:spacing w:val="-18"/>
          <w:lang w:val="fr-FR"/>
        </w:rPr>
        <w:t xml:space="preserve"> </w:t>
      </w:r>
      <w:r w:rsidRPr="00185C4E">
        <w:rPr>
          <w:lang w:val="fr-FR"/>
        </w:rPr>
        <w:t>...,</w:t>
      </w:r>
      <w:r w:rsidRPr="00185C4E">
        <w:rPr>
          <w:spacing w:val="-17"/>
          <w:lang w:val="fr-FR"/>
        </w:rPr>
        <w:t xml:space="preserve"> </w:t>
      </w:r>
      <w:r>
        <w:rPr>
          <w:rFonts w:ascii="Noto Serif" w:hAnsi="Noto Serif"/>
          <w:spacing w:val="8"/>
        </w:rPr>
        <w:t>λ</w:t>
      </w:r>
      <w:r w:rsidRPr="00185C4E">
        <w:rPr>
          <w:rFonts w:ascii="Times New Roman" w:hAnsi="Times New Roman"/>
          <w:i/>
          <w:spacing w:val="8"/>
          <w:vertAlign w:val="subscript"/>
          <w:lang w:val="fr-FR"/>
        </w:rPr>
        <w:t>F</w:t>
      </w:r>
      <w:r w:rsidRPr="00185C4E">
        <w:rPr>
          <w:rFonts w:ascii="Arial Black" w:hAnsi="Arial Black"/>
          <w:spacing w:val="8"/>
          <w:sz w:val="25"/>
          <w:lang w:val="fr-FR"/>
        </w:rPr>
        <w:t>)</w:t>
      </w:r>
      <w:r w:rsidRPr="00185C4E">
        <w:rPr>
          <w:rFonts w:ascii="Arial Black" w:hAnsi="Arial Black"/>
          <w:spacing w:val="-32"/>
          <w:sz w:val="25"/>
          <w:lang w:val="fr-FR"/>
        </w:rPr>
        <w:t xml:space="preserve"> </w:t>
      </w:r>
      <w:r w:rsidRPr="00185C4E">
        <w:rPr>
          <w:lang w:val="fr-FR"/>
        </w:rPr>
        <w:t>à</w:t>
      </w:r>
      <w:r w:rsidRPr="00185C4E">
        <w:rPr>
          <w:spacing w:val="-9"/>
          <w:lang w:val="fr-FR"/>
        </w:rPr>
        <w:t xml:space="preserve"> </w:t>
      </w:r>
      <w:r w:rsidRPr="00185C4E">
        <w:rPr>
          <w:lang w:val="fr-FR"/>
        </w:rPr>
        <w:t>partir</w:t>
      </w:r>
      <w:r w:rsidRPr="00185C4E">
        <w:rPr>
          <w:spacing w:val="-10"/>
          <w:lang w:val="fr-FR"/>
        </w:rPr>
        <w:t xml:space="preserve"> </w:t>
      </w:r>
      <w:r w:rsidRPr="00185C4E">
        <w:rPr>
          <w:lang w:val="fr-FR"/>
        </w:rPr>
        <w:t>de</w:t>
      </w:r>
      <w:r w:rsidRPr="00185C4E">
        <w:rPr>
          <w:spacing w:val="-10"/>
          <w:lang w:val="fr-FR"/>
        </w:rPr>
        <w:t xml:space="preserve"> </w:t>
      </w:r>
      <w:r w:rsidRPr="00185C4E">
        <w:rPr>
          <w:lang w:val="fr-FR"/>
        </w:rPr>
        <w:t>textes</w:t>
      </w:r>
    </w:p>
    <w:p w:rsidR="00B77999" w:rsidRPr="00185C4E" w:rsidRDefault="00B77999">
      <w:pPr>
        <w:spacing w:line="271" w:lineRule="exact"/>
        <w:ind w:left="976"/>
        <w:jc w:val="both"/>
        <w:rPr>
          <w:sz w:val="24"/>
          <w:lang w:val="fr-FR"/>
        </w:rPr>
      </w:pPr>
      <w:r w:rsidRPr="00B77999">
        <w:pict>
          <v:shape id="_x0000_s1686" type="#_x0000_t202" style="position:absolute;left:0;text-align:left;margin-left:250.05pt;margin-top:1.15pt;width:119.75pt;height:21.65pt;z-index:-251759104;mso-position-horizontal-relative:page" filled="f" stroked="f">
            <v:textbox inset="0,0,0,0">
              <w:txbxContent>
                <w:p w:rsidR="00D9490F" w:rsidRDefault="00D9490F">
                  <w:pPr>
                    <w:tabs>
                      <w:tab w:val="left" w:pos="2269"/>
                    </w:tabs>
                    <w:spacing w:line="252" w:lineRule="exact"/>
                    <w:rPr>
                      <w:rFonts w:ascii="DejaVu Sans"/>
                      <w:sz w:val="25"/>
                    </w:rPr>
                  </w:pPr>
                  <w:r>
                    <w:rPr>
                      <w:rFonts w:ascii="DejaVu Sans"/>
                      <w:w w:val="90"/>
                      <w:sz w:val="25"/>
                    </w:rPr>
                    <w:t>{</w:t>
                  </w:r>
                  <w:r>
                    <w:rPr>
                      <w:rFonts w:ascii="DejaVu Sans"/>
                      <w:w w:val="90"/>
                      <w:sz w:val="25"/>
                    </w:rPr>
                    <w:tab/>
                  </w:r>
                  <w:r>
                    <w:rPr>
                      <w:rFonts w:ascii="DejaVu Sans"/>
                      <w:w w:val="75"/>
                      <w:sz w:val="25"/>
                    </w:rPr>
                    <w:t>}</w:t>
                  </w:r>
                </w:p>
              </w:txbxContent>
            </v:textbox>
            <w10:wrap anchorx="page"/>
          </v:shape>
        </w:pict>
      </w:r>
      <w:r w:rsidR="00D9490F" w:rsidRPr="00185C4E">
        <w:rPr>
          <w:sz w:val="24"/>
          <w:lang w:val="fr-FR"/>
        </w:rPr>
        <w:t xml:space="preserve">annotés manuellement </w:t>
      </w:r>
      <w:r w:rsidR="00D9490F" w:rsidRPr="00185C4E">
        <w:rPr>
          <w:rFonts w:ascii="Arial Black" w:hAnsi="Arial Black"/>
          <w:sz w:val="25"/>
          <w:lang w:val="fr-FR"/>
        </w:rPr>
        <w:t>(</w:t>
      </w:r>
      <w:r w:rsidR="00D9490F" w:rsidRPr="00185C4E">
        <w:rPr>
          <w:rFonts w:ascii="Times New Roman" w:hAnsi="Times New Roman"/>
          <w:i/>
          <w:sz w:val="24"/>
          <w:lang w:val="fr-FR"/>
        </w:rPr>
        <w:t>T</w:t>
      </w:r>
      <w:r w:rsidR="00D9490F" w:rsidRPr="00185C4E">
        <w:rPr>
          <w:sz w:val="24"/>
          <w:vertAlign w:val="subscript"/>
          <w:lang w:val="fr-FR"/>
        </w:rPr>
        <w:t>1</w:t>
      </w:r>
      <w:r w:rsidR="00D9490F" w:rsidRPr="00185C4E">
        <w:rPr>
          <w:sz w:val="24"/>
          <w:lang w:val="fr-FR"/>
        </w:rPr>
        <w:t xml:space="preserve">, </w:t>
      </w:r>
      <w:r w:rsidR="00D9490F" w:rsidRPr="00185C4E">
        <w:rPr>
          <w:rFonts w:ascii="Times New Roman" w:hAnsi="Times New Roman"/>
          <w:i/>
          <w:spacing w:val="4"/>
          <w:sz w:val="24"/>
          <w:lang w:val="fr-FR"/>
        </w:rPr>
        <w:t>L</w:t>
      </w:r>
      <w:r w:rsidR="00D9490F" w:rsidRPr="00185C4E">
        <w:rPr>
          <w:spacing w:val="4"/>
          <w:sz w:val="24"/>
          <w:vertAlign w:val="subscript"/>
          <w:lang w:val="fr-FR"/>
        </w:rPr>
        <w:t>1</w:t>
      </w:r>
      <w:r w:rsidR="00D9490F" w:rsidRPr="00185C4E">
        <w:rPr>
          <w:rFonts w:ascii="Arial Black" w:hAnsi="Arial Black"/>
          <w:spacing w:val="4"/>
          <w:sz w:val="25"/>
          <w:lang w:val="fr-FR"/>
        </w:rPr>
        <w:t>)</w:t>
      </w:r>
      <w:r w:rsidR="00D9490F" w:rsidRPr="00185C4E">
        <w:rPr>
          <w:spacing w:val="4"/>
          <w:sz w:val="24"/>
          <w:lang w:val="fr-FR"/>
        </w:rPr>
        <w:t xml:space="preserve">, </w:t>
      </w:r>
      <w:r w:rsidR="00D9490F" w:rsidRPr="00185C4E">
        <w:rPr>
          <w:sz w:val="24"/>
          <w:lang w:val="fr-FR"/>
        </w:rPr>
        <w:t xml:space="preserve">..., </w:t>
      </w:r>
      <w:r w:rsidR="00D9490F" w:rsidRPr="00185C4E">
        <w:rPr>
          <w:rFonts w:ascii="Arial Black" w:hAnsi="Arial Black"/>
          <w:spacing w:val="4"/>
          <w:sz w:val="25"/>
          <w:lang w:val="fr-FR"/>
        </w:rPr>
        <w:t>(</w:t>
      </w:r>
      <w:r w:rsidR="00D9490F" w:rsidRPr="00185C4E">
        <w:rPr>
          <w:rFonts w:ascii="Times New Roman" w:hAnsi="Times New Roman"/>
          <w:i/>
          <w:spacing w:val="4"/>
          <w:sz w:val="24"/>
          <w:lang w:val="fr-FR"/>
        </w:rPr>
        <w:t>T</w:t>
      </w:r>
      <w:r w:rsidR="00D9490F" w:rsidRPr="00185C4E">
        <w:rPr>
          <w:rFonts w:ascii="Times New Roman" w:hAnsi="Times New Roman"/>
          <w:i/>
          <w:spacing w:val="4"/>
          <w:sz w:val="24"/>
          <w:vertAlign w:val="subscript"/>
          <w:lang w:val="fr-FR"/>
        </w:rPr>
        <w:t>M</w:t>
      </w:r>
      <w:r w:rsidR="00D9490F" w:rsidRPr="00185C4E">
        <w:rPr>
          <w:spacing w:val="4"/>
          <w:sz w:val="24"/>
          <w:lang w:val="fr-FR"/>
        </w:rPr>
        <w:t xml:space="preserve">, </w:t>
      </w:r>
      <w:r w:rsidR="00D9490F" w:rsidRPr="00185C4E">
        <w:rPr>
          <w:rFonts w:ascii="Times New Roman" w:hAnsi="Times New Roman"/>
          <w:i/>
          <w:spacing w:val="9"/>
          <w:sz w:val="24"/>
          <w:lang w:val="fr-FR"/>
        </w:rPr>
        <w:t>L</w:t>
      </w:r>
      <w:r w:rsidR="00D9490F" w:rsidRPr="00185C4E">
        <w:rPr>
          <w:rFonts w:ascii="Times New Roman" w:hAnsi="Times New Roman"/>
          <w:i/>
          <w:spacing w:val="9"/>
          <w:sz w:val="24"/>
          <w:vertAlign w:val="subscript"/>
          <w:lang w:val="fr-FR"/>
        </w:rPr>
        <w:t>M</w:t>
      </w:r>
      <w:r w:rsidR="00D9490F" w:rsidRPr="00185C4E">
        <w:rPr>
          <w:rFonts w:ascii="Arial Black" w:hAnsi="Arial Black"/>
          <w:spacing w:val="9"/>
          <w:sz w:val="25"/>
          <w:lang w:val="fr-FR"/>
        </w:rPr>
        <w:t xml:space="preserve">) </w:t>
      </w:r>
      <w:r w:rsidR="00D9490F" w:rsidRPr="00185C4E">
        <w:rPr>
          <w:sz w:val="24"/>
          <w:lang w:val="fr-FR"/>
        </w:rPr>
        <w:t xml:space="preserve">, </w:t>
      </w:r>
      <w:r w:rsidR="00D9490F" w:rsidRPr="00185C4E">
        <w:rPr>
          <w:rFonts w:ascii="Times New Roman" w:hAnsi="Times New Roman"/>
          <w:i/>
          <w:spacing w:val="-7"/>
          <w:sz w:val="24"/>
          <w:lang w:val="fr-FR"/>
        </w:rPr>
        <w:t>T</w:t>
      </w:r>
      <w:r w:rsidR="00D9490F" w:rsidRPr="00185C4E">
        <w:rPr>
          <w:rFonts w:ascii="Times New Roman" w:hAnsi="Times New Roman"/>
          <w:i/>
          <w:spacing w:val="-7"/>
          <w:sz w:val="24"/>
          <w:vertAlign w:val="subscript"/>
          <w:lang w:val="fr-FR"/>
        </w:rPr>
        <w:t>k</w:t>
      </w:r>
      <w:r w:rsidR="00D9490F" w:rsidRPr="00185C4E">
        <w:rPr>
          <w:rFonts w:ascii="Times New Roman" w:hAnsi="Times New Roman"/>
          <w:i/>
          <w:spacing w:val="-7"/>
          <w:sz w:val="24"/>
          <w:lang w:val="fr-FR"/>
        </w:rPr>
        <w:t xml:space="preserve"> </w:t>
      </w:r>
      <w:r w:rsidR="00D9490F" w:rsidRPr="00185C4E">
        <w:rPr>
          <w:sz w:val="24"/>
          <w:lang w:val="fr-FR"/>
        </w:rPr>
        <w:t xml:space="preserve">étant un texte et </w:t>
      </w:r>
      <w:r w:rsidR="00D9490F" w:rsidRPr="00185C4E">
        <w:rPr>
          <w:rFonts w:ascii="Times New Roman" w:hAnsi="Times New Roman"/>
          <w:i/>
          <w:spacing w:val="2"/>
          <w:sz w:val="24"/>
          <w:lang w:val="fr-FR"/>
        </w:rPr>
        <w:t>L</w:t>
      </w:r>
      <w:r w:rsidR="00D9490F" w:rsidRPr="00185C4E">
        <w:rPr>
          <w:rFonts w:ascii="Times New Roman" w:hAnsi="Times New Roman"/>
          <w:i/>
          <w:spacing w:val="2"/>
          <w:sz w:val="24"/>
          <w:vertAlign w:val="subscript"/>
          <w:lang w:val="fr-FR"/>
        </w:rPr>
        <w:t>k</w:t>
      </w:r>
      <w:r w:rsidR="00D9490F" w:rsidRPr="00185C4E">
        <w:rPr>
          <w:rFonts w:ascii="Times New Roman" w:hAnsi="Times New Roman"/>
          <w:i/>
          <w:spacing w:val="54"/>
          <w:sz w:val="24"/>
          <w:lang w:val="fr-FR"/>
        </w:rPr>
        <w:t xml:space="preserve"> </w:t>
      </w:r>
      <w:r w:rsidR="00D9490F" w:rsidRPr="00185C4E">
        <w:rPr>
          <w:sz w:val="24"/>
          <w:lang w:val="fr-FR"/>
        </w:rPr>
        <w:t>la</w:t>
      </w:r>
    </w:p>
    <w:p w:rsidR="00B77999" w:rsidRPr="00185C4E" w:rsidRDefault="00D9490F">
      <w:pPr>
        <w:pStyle w:val="Corpsdetexte"/>
        <w:spacing w:line="303" w:lineRule="exact"/>
        <w:ind w:left="976"/>
        <w:jc w:val="both"/>
        <w:rPr>
          <w:lang w:val="fr-FR"/>
        </w:rPr>
      </w:pPr>
      <w:r w:rsidRPr="00185C4E">
        <w:rPr>
          <w:lang w:val="fr-FR"/>
        </w:rPr>
        <w:t xml:space="preserve">séquence de labels correspondants. La valeur optimale de </w:t>
      </w:r>
      <w:r>
        <w:rPr>
          <w:rFonts w:ascii="Noto Serif" w:hAnsi="Noto Serif"/>
        </w:rPr>
        <w:t>λ</w:t>
      </w:r>
      <w:r w:rsidRPr="00185C4E">
        <w:rPr>
          <w:rFonts w:ascii="Noto Serif" w:hAnsi="Noto Serif"/>
          <w:lang w:val="fr-FR"/>
        </w:rPr>
        <w:t xml:space="preserve"> </w:t>
      </w:r>
      <w:r w:rsidRPr="00185C4E">
        <w:rPr>
          <w:lang w:val="fr-FR"/>
        </w:rPr>
        <w:t>est celle qui</w:t>
      </w:r>
    </w:p>
    <w:p w:rsidR="00B77999" w:rsidRPr="00185C4E" w:rsidRDefault="00D9490F">
      <w:pPr>
        <w:spacing w:line="156" w:lineRule="exact"/>
        <w:ind w:right="1818"/>
        <w:jc w:val="center"/>
        <w:rPr>
          <w:rFonts w:ascii="Times New Roman"/>
          <w:i/>
          <w:sz w:val="18"/>
          <w:lang w:val="fr-FR"/>
        </w:rPr>
      </w:pPr>
      <w:r w:rsidRPr="00185C4E">
        <w:rPr>
          <w:rFonts w:ascii="Times New Roman"/>
          <w:i/>
          <w:w w:val="112"/>
          <w:sz w:val="18"/>
          <w:lang w:val="fr-FR"/>
        </w:rPr>
        <w:t>M</w:t>
      </w:r>
    </w:p>
    <w:p w:rsidR="00B77999" w:rsidRPr="00185C4E" w:rsidRDefault="00B77999">
      <w:pPr>
        <w:spacing w:line="156" w:lineRule="exact"/>
        <w:jc w:val="center"/>
        <w:rPr>
          <w:rFonts w:ascii="Times New Roman"/>
          <w:sz w:val="18"/>
          <w:lang w:val="fr-FR"/>
        </w:rPr>
        <w:sectPr w:rsidR="00B77999" w:rsidRPr="00185C4E">
          <w:type w:val="continuous"/>
          <w:pgSz w:w="11910" w:h="16840"/>
          <w:pgMar w:top="1580" w:right="0" w:bottom="280" w:left="1500" w:header="720" w:footer="720" w:gutter="0"/>
          <w:cols w:space="720"/>
        </w:sectPr>
      </w:pPr>
    </w:p>
    <w:p w:rsidR="00B77999" w:rsidRPr="00185C4E" w:rsidRDefault="00D9490F">
      <w:pPr>
        <w:pStyle w:val="Corpsdetexte"/>
        <w:ind w:left="976"/>
        <w:rPr>
          <w:lang w:val="fr-FR"/>
        </w:rPr>
      </w:pPr>
      <w:r w:rsidRPr="00185C4E">
        <w:rPr>
          <w:lang w:val="fr-FR"/>
        </w:rPr>
        <w:lastRenderedPageBreak/>
        <w:t>maximise la fonction objectif</w:t>
      </w:r>
    </w:p>
    <w:p w:rsidR="00B77999" w:rsidRPr="00185C4E" w:rsidRDefault="00D9490F">
      <w:pPr>
        <w:spacing w:before="15" w:line="252" w:lineRule="exact"/>
        <w:ind w:left="105"/>
        <w:rPr>
          <w:rFonts w:ascii="DejaVu Sans" w:hAnsi="DejaVu Sans"/>
          <w:sz w:val="24"/>
          <w:lang w:val="fr-FR"/>
        </w:rPr>
      </w:pPr>
      <w:r w:rsidRPr="00185C4E">
        <w:rPr>
          <w:lang w:val="fr-FR"/>
        </w:rPr>
        <w:br w:type="column"/>
      </w:r>
      <w:r w:rsidRPr="00185C4E">
        <w:rPr>
          <w:rFonts w:ascii="DejaVu Sans" w:hAnsi="DejaVu Sans"/>
          <w:w w:val="115"/>
          <w:sz w:val="24"/>
          <w:lang w:val="fr-FR"/>
        </w:rPr>
        <w:lastRenderedPageBreak/>
        <w:t>∑</w:t>
      </w:r>
    </w:p>
    <w:p w:rsidR="00B77999" w:rsidRPr="00185C4E" w:rsidRDefault="00D9490F">
      <w:pPr>
        <w:spacing w:line="164" w:lineRule="exact"/>
        <w:ind w:left="37"/>
        <w:rPr>
          <w:sz w:val="18"/>
          <w:lang w:val="fr-FR"/>
        </w:rPr>
      </w:pPr>
      <w:r w:rsidRPr="00185C4E">
        <w:rPr>
          <w:rFonts w:ascii="Times New Roman"/>
          <w:i/>
          <w:spacing w:val="2"/>
          <w:w w:val="110"/>
          <w:sz w:val="18"/>
          <w:lang w:val="fr-FR"/>
        </w:rPr>
        <w:t>k</w:t>
      </w:r>
      <w:r w:rsidRPr="00185C4E">
        <w:rPr>
          <w:rFonts w:ascii="Arial Black"/>
          <w:spacing w:val="2"/>
          <w:w w:val="110"/>
          <w:sz w:val="18"/>
          <w:lang w:val="fr-FR"/>
        </w:rPr>
        <w:t>=</w:t>
      </w:r>
      <w:r w:rsidRPr="00185C4E">
        <w:rPr>
          <w:spacing w:val="2"/>
          <w:w w:val="110"/>
          <w:sz w:val="18"/>
          <w:lang w:val="fr-FR"/>
        </w:rPr>
        <w:t>1</w:t>
      </w:r>
    </w:p>
    <w:p w:rsidR="00B77999" w:rsidRPr="00185C4E" w:rsidRDefault="00D9490F">
      <w:pPr>
        <w:spacing w:line="297" w:lineRule="exact"/>
        <w:ind w:left="-1"/>
        <w:rPr>
          <w:sz w:val="24"/>
          <w:lang w:val="fr-FR"/>
        </w:rPr>
      </w:pPr>
      <w:r w:rsidRPr="00185C4E">
        <w:rPr>
          <w:lang w:val="fr-FR"/>
        </w:rPr>
        <w:br w:type="column"/>
      </w:r>
      <w:r w:rsidRPr="00185C4E">
        <w:rPr>
          <w:sz w:val="24"/>
          <w:lang w:val="fr-FR"/>
        </w:rPr>
        <w:lastRenderedPageBreak/>
        <w:t xml:space="preserve">log </w:t>
      </w:r>
      <w:r w:rsidRPr="00185C4E">
        <w:rPr>
          <w:rFonts w:ascii="Times New Roman" w:hAnsi="Times New Roman"/>
          <w:i/>
          <w:sz w:val="24"/>
          <w:lang w:val="fr-FR"/>
        </w:rPr>
        <w:t>P</w:t>
      </w:r>
      <w:r w:rsidRPr="00185C4E">
        <w:rPr>
          <w:rFonts w:ascii="Arial Black" w:hAnsi="Arial Black"/>
          <w:sz w:val="25"/>
          <w:lang w:val="fr-FR"/>
        </w:rPr>
        <w:t>(</w:t>
      </w:r>
      <w:r w:rsidRPr="00185C4E">
        <w:rPr>
          <w:rFonts w:ascii="Times New Roman" w:hAnsi="Times New Roman"/>
          <w:i/>
          <w:sz w:val="24"/>
          <w:lang w:val="fr-FR"/>
        </w:rPr>
        <w:t>L</w:t>
      </w:r>
      <w:r w:rsidRPr="00185C4E">
        <w:rPr>
          <w:rFonts w:ascii="Times New Roman" w:hAnsi="Times New Roman"/>
          <w:i/>
          <w:sz w:val="24"/>
          <w:vertAlign w:val="subscript"/>
          <w:lang w:val="fr-FR"/>
        </w:rPr>
        <w:t>k</w:t>
      </w:r>
      <w:r w:rsidRPr="00185C4E">
        <w:rPr>
          <w:rFonts w:ascii="DejaVu Sans" w:hAnsi="DejaVu Sans"/>
          <w:sz w:val="25"/>
          <w:lang w:val="fr-FR"/>
        </w:rPr>
        <w:t>|</w:t>
      </w:r>
      <w:r w:rsidRPr="00185C4E">
        <w:rPr>
          <w:rFonts w:ascii="Times New Roman" w:hAnsi="Times New Roman"/>
          <w:i/>
          <w:sz w:val="24"/>
          <w:lang w:val="fr-FR"/>
        </w:rPr>
        <w:t>T</w:t>
      </w:r>
      <w:r w:rsidRPr="00185C4E">
        <w:rPr>
          <w:rFonts w:ascii="Times New Roman" w:hAnsi="Times New Roman"/>
          <w:i/>
          <w:sz w:val="24"/>
          <w:vertAlign w:val="subscript"/>
          <w:lang w:val="fr-FR"/>
        </w:rPr>
        <w:t>k</w:t>
      </w:r>
      <w:r w:rsidRPr="00185C4E">
        <w:rPr>
          <w:rFonts w:ascii="Arial Black" w:hAnsi="Arial Black"/>
          <w:sz w:val="25"/>
          <w:lang w:val="fr-FR"/>
        </w:rPr>
        <w:t xml:space="preserve">) </w:t>
      </w:r>
      <w:r w:rsidRPr="00185C4E">
        <w:rPr>
          <w:sz w:val="24"/>
          <w:lang w:val="fr-FR"/>
        </w:rPr>
        <w:t>sur les données d’entraîne-</w:t>
      </w:r>
    </w:p>
    <w:p w:rsidR="00B77999" w:rsidRPr="00185C4E" w:rsidRDefault="00B77999">
      <w:pPr>
        <w:spacing w:line="297" w:lineRule="exact"/>
        <w:rPr>
          <w:sz w:val="24"/>
          <w:lang w:val="fr-FR"/>
        </w:rPr>
        <w:sectPr w:rsidR="00B77999" w:rsidRPr="00185C4E">
          <w:type w:val="continuous"/>
          <w:pgSz w:w="11910" w:h="16840"/>
          <w:pgMar w:top="1580" w:right="0" w:bottom="280" w:left="1500" w:header="720" w:footer="720" w:gutter="0"/>
          <w:cols w:num="3" w:space="720" w:equalWidth="0">
            <w:col w:w="4052" w:space="40"/>
            <w:col w:w="360" w:space="39"/>
            <w:col w:w="5919"/>
          </w:cols>
        </w:sectPr>
      </w:pPr>
    </w:p>
    <w:p w:rsidR="00B77999" w:rsidRPr="00185C4E" w:rsidRDefault="00D9490F">
      <w:pPr>
        <w:pStyle w:val="Corpsdetexte"/>
        <w:spacing w:before="6"/>
        <w:ind w:left="976"/>
        <w:rPr>
          <w:lang w:val="fr-FR"/>
        </w:rPr>
      </w:pPr>
      <w:r w:rsidRPr="00185C4E">
        <w:rPr>
          <w:lang w:val="fr-FR"/>
        </w:rPr>
        <w:lastRenderedPageBreak/>
        <w:t>ment. En général, outre le maximum de vraisemblance, cette optimisation</w:t>
      </w:r>
    </w:p>
    <w:p w:rsidR="00B77999" w:rsidRPr="00185C4E" w:rsidRDefault="00B77999">
      <w:pPr>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139" w:right="2493"/>
        <w:jc w:val="both"/>
        <w:rPr>
          <w:lang w:val="fr-FR"/>
        </w:rPr>
      </w:pPr>
      <w:r w:rsidRPr="00185C4E">
        <w:rPr>
          <w:lang w:val="fr-FR"/>
        </w:rPr>
        <w:t xml:space="preserve">est résolue à l’aide de l’algorithme de descente de gradient dont l’exécu- tion peut être accélérée à l’aide de l’algorithme L-BFGS de </w:t>
      </w:r>
      <w:hyperlink w:anchor="_bookmark398" w:history="1">
        <w:r w:rsidRPr="00185C4E">
          <w:rPr>
            <w:lang w:val="fr-FR"/>
          </w:rPr>
          <w:t>Liu &amp; Nocedal</w:t>
        </w:r>
      </w:hyperlink>
      <w:r w:rsidRPr="00185C4E">
        <w:rPr>
          <w:lang w:val="fr-FR"/>
        </w:rPr>
        <w:t xml:space="preserve"> </w:t>
      </w:r>
      <w:hyperlink w:anchor="_bookmark398" w:history="1">
        <w:r w:rsidRPr="00185C4E">
          <w:rPr>
            <w:lang w:val="fr-FR"/>
          </w:rPr>
          <w:t>[1989].</w:t>
        </w:r>
      </w:hyperlink>
    </w:p>
    <w:p w:rsidR="00B77999" w:rsidRPr="00185C4E" w:rsidRDefault="00B77999">
      <w:pPr>
        <w:pStyle w:val="Corpsdetexte"/>
        <w:spacing w:before="9"/>
        <w:rPr>
          <w:sz w:val="33"/>
          <w:lang w:val="fr-FR"/>
        </w:rPr>
      </w:pPr>
    </w:p>
    <w:p w:rsidR="00B77999" w:rsidRPr="00185C4E" w:rsidRDefault="00D9490F">
      <w:pPr>
        <w:pStyle w:val="Heading4"/>
        <w:numPr>
          <w:ilvl w:val="3"/>
          <w:numId w:val="60"/>
        </w:numPr>
        <w:tabs>
          <w:tab w:val="left" w:pos="798"/>
        </w:tabs>
        <w:ind w:left="797"/>
        <w:rPr>
          <w:lang w:val="fr-FR"/>
        </w:rPr>
      </w:pPr>
      <w:bookmarkStart w:id="81" w:name="CRF_et_réseaux_de_neurones_artificiels"/>
      <w:bookmarkStart w:id="82" w:name="_bookmark58"/>
      <w:bookmarkEnd w:id="81"/>
      <w:bookmarkEnd w:id="82"/>
      <w:r w:rsidRPr="00185C4E">
        <w:rPr>
          <w:w w:val="105"/>
          <w:lang w:val="fr-FR"/>
        </w:rPr>
        <w:t>CRF et réseaux de neurones</w:t>
      </w:r>
      <w:r w:rsidRPr="00185C4E">
        <w:rPr>
          <w:spacing w:val="-20"/>
          <w:w w:val="105"/>
          <w:lang w:val="fr-FR"/>
        </w:rPr>
        <w:t xml:space="preserve"> </w:t>
      </w:r>
      <w:r w:rsidRPr="00185C4E">
        <w:rPr>
          <w:w w:val="105"/>
          <w:lang w:val="fr-FR"/>
        </w:rPr>
        <w:t>artificiels</w:t>
      </w:r>
    </w:p>
    <w:p w:rsidR="00B77999" w:rsidRPr="00185C4E" w:rsidRDefault="00D9490F">
      <w:pPr>
        <w:pStyle w:val="Corpsdetexte"/>
        <w:spacing w:before="179" w:line="288" w:lineRule="exact"/>
        <w:ind w:left="137" w:right="2355" w:firstLine="352"/>
        <w:rPr>
          <w:lang w:val="fr-FR"/>
        </w:rPr>
      </w:pPr>
      <w:r w:rsidRPr="00185C4E">
        <w:rPr>
          <w:lang w:val="fr-FR"/>
        </w:rPr>
        <w:t xml:space="preserve">Un réseau de neurones artificiels est un algorithme d’apprentissage au- tomatique dont le fonctionnement est inspiré de celui du cerveau </w:t>
      </w:r>
      <w:hyperlink w:anchor="_bookmark411" w:history="1">
        <w:r w:rsidRPr="00185C4E">
          <w:rPr>
            <w:lang w:val="fr-FR"/>
          </w:rPr>
          <w:t>[McCul-</w:t>
        </w:r>
      </w:hyperlink>
      <w:r w:rsidRPr="00185C4E">
        <w:rPr>
          <w:lang w:val="fr-FR"/>
        </w:rPr>
        <w:t xml:space="preserve"> </w:t>
      </w:r>
      <w:hyperlink w:anchor="_bookmark411" w:history="1">
        <w:r w:rsidRPr="00185C4E">
          <w:rPr>
            <w:lang w:val="fr-FR"/>
          </w:rPr>
          <w:t xml:space="preserve">loch &amp; Pitts, </w:t>
        </w:r>
      </w:hyperlink>
      <w:hyperlink w:anchor="_bookmark411" w:history="1">
        <w:r w:rsidRPr="00185C4E">
          <w:rPr>
            <w:lang w:val="fr-FR"/>
          </w:rPr>
          <w:t xml:space="preserve">1943; </w:t>
        </w:r>
      </w:hyperlink>
      <w:hyperlink w:anchor="_bookmark451" w:history="1">
        <w:r w:rsidRPr="00185C4E">
          <w:rPr>
            <w:lang w:val="fr-FR"/>
          </w:rPr>
          <w:t xml:space="preserve">Rosenblatt, </w:t>
        </w:r>
      </w:hyperlink>
      <w:hyperlink w:anchor="_bookmark451" w:history="1">
        <w:r w:rsidRPr="00185C4E">
          <w:rPr>
            <w:lang w:val="fr-FR"/>
          </w:rPr>
          <w:t xml:space="preserve">1958]. </w:t>
        </w:r>
      </w:hyperlink>
      <w:r w:rsidRPr="00185C4E">
        <w:rPr>
          <w:lang w:val="fr-FR"/>
        </w:rPr>
        <w:t xml:space="preserve">Un neurone reçoit des valeurs </w:t>
      </w:r>
      <w:r w:rsidRPr="00185C4E">
        <w:rPr>
          <w:rFonts w:ascii="Times New Roman" w:hAnsi="Times New Roman"/>
          <w:i/>
          <w:lang w:val="fr-FR"/>
        </w:rPr>
        <w:t xml:space="preserve">x </w:t>
      </w:r>
      <w:r w:rsidRPr="00185C4E">
        <w:rPr>
          <w:rFonts w:ascii="Arial Black" w:hAnsi="Arial Black"/>
          <w:sz w:val="25"/>
          <w:lang w:val="fr-FR"/>
        </w:rPr>
        <w:t xml:space="preserve">= </w:t>
      </w:r>
      <w:r w:rsidRPr="00185C4E">
        <w:rPr>
          <w:rFonts w:ascii="Arial Black" w:hAnsi="Arial Black"/>
          <w:spacing w:val="5"/>
          <w:sz w:val="25"/>
          <w:lang w:val="fr-FR"/>
        </w:rPr>
        <w:t>[</w:t>
      </w:r>
      <w:r w:rsidRPr="00185C4E">
        <w:rPr>
          <w:rFonts w:ascii="Times New Roman" w:hAnsi="Times New Roman"/>
          <w:i/>
          <w:spacing w:val="5"/>
          <w:lang w:val="fr-FR"/>
        </w:rPr>
        <w:t>x</w:t>
      </w:r>
      <w:r w:rsidRPr="00185C4E">
        <w:rPr>
          <w:spacing w:val="5"/>
          <w:vertAlign w:val="subscript"/>
          <w:lang w:val="fr-FR"/>
        </w:rPr>
        <w:t>1</w:t>
      </w:r>
      <w:r w:rsidRPr="00185C4E">
        <w:rPr>
          <w:spacing w:val="5"/>
          <w:lang w:val="fr-FR"/>
        </w:rPr>
        <w:t xml:space="preserve">, </w:t>
      </w:r>
      <w:r w:rsidRPr="00185C4E">
        <w:rPr>
          <w:rFonts w:ascii="Times New Roman" w:hAnsi="Times New Roman"/>
          <w:i/>
          <w:spacing w:val="3"/>
          <w:lang w:val="fr-FR"/>
        </w:rPr>
        <w:t>x</w:t>
      </w:r>
      <w:r w:rsidRPr="00185C4E">
        <w:rPr>
          <w:spacing w:val="3"/>
          <w:vertAlign w:val="subscript"/>
          <w:lang w:val="fr-FR"/>
        </w:rPr>
        <w:t>2</w:t>
      </w:r>
      <w:r w:rsidRPr="00185C4E">
        <w:rPr>
          <w:spacing w:val="3"/>
          <w:lang w:val="fr-FR"/>
        </w:rPr>
        <w:t xml:space="preserve">, </w:t>
      </w:r>
      <w:r w:rsidRPr="00185C4E">
        <w:rPr>
          <w:lang w:val="fr-FR"/>
        </w:rPr>
        <w:t xml:space="preserve">. . . , </w:t>
      </w:r>
      <w:r w:rsidRPr="00185C4E">
        <w:rPr>
          <w:rFonts w:ascii="Times New Roman" w:hAnsi="Times New Roman"/>
          <w:i/>
          <w:spacing w:val="2"/>
          <w:lang w:val="fr-FR"/>
        </w:rPr>
        <w:t>x</w:t>
      </w:r>
      <w:r w:rsidRPr="00185C4E">
        <w:rPr>
          <w:rFonts w:ascii="Times New Roman" w:hAnsi="Times New Roman"/>
          <w:i/>
          <w:spacing w:val="2"/>
          <w:vertAlign w:val="subscript"/>
          <w:lang w:val="fr-FR"/>
        </w:rPr>
        <w:t>l</w:t>
      </w:r>
      <w:r w:rsidRPr="00185C4E">
        <w:rPr>
          <w:rFonts w:ascii="Times New Roman" w:hAnsi="Times New Roman"/>
          <w:i/>
          <w:spacing w:val="2"/>
          <w:lang w:val="fr-FR"/>
        </w:rPr>
        <w:t xml:space="preserve"> </w:t>
      </w:r>
      <w:r w:rsidRPr="00185C4E">
        <w:rPr>
          <w:rFonts w:ascii="Arial Black" w:hAnsi="Arial Black"/>
          <w:sz w:val="25"/>
          <w:lang w:val="fr-FR"/>
        </w:rPr>
        <w:t xml:space="preserve">] </w:t>
      </w:r>
      <w:r w:rsidRPr="00185C4E">
        <w:rPr>
          <w:lang w:val="fr-FR"/>
        </w:rPr>
        <w:t xml:space="preserve">en entrée, puis calcule un élément de sortie </w:t>
      </w:r>
      <w:r w:rsidRPr="00185C4E">
        <w:rPr>
          <w:rFonts w:ascii="Times New Roman" w:hAnsi="Times New Roman"/>
          <w:i/>
          <w:lang w:val="fr-FR"/>
        </w:rPr>
        <w:t xml:space="preserve">y </w:t>
      </w:r>
      <w:r w:rsidRPr="00185C4E">
        <w:rPr>
          <w:lang w:val="fr-FR"/>
        </w:rPr>
        <w:t xml:space="preserve">par une fonc- tion non linéaire de la combinaison linéaire pondérée des entrées (poids  </w:t>
      </w:r>
      <w:r w:rsidRPr="00185C4E">
        <w:rPr>
          <w:rFonts w:ascii="Times New Roman" w:hAnsi="Times New Roman"/>
          <w:i/>
          <w:lang w:val="fr-FR"/>
        </w:rPr>
        <w:t xml:space="preserve">W </w:t>
      </w:r>
      <w:r w:rsidRPr="00185C4E">
        <w:rPr>
          <w:rFonts w:ascii="Arial Black" w:hAnsi="Arial Black"/>
          <w:sz w:val="25"/>
          <w:lang w:val="fr-FR"/>
        </w:rPr>
        <w:t xml:space="preserve">= </w:t>
      </w:r>
      <w:r w:rsidRPr="00185C4E">
        <w:rPr>
          <w:rFonts w:ascii="Arial Black" w:hAnsi="Arial Black"/>
          <w:spacing w:val="4"/>
          <w:sz w:val="25"/>
          <w:lang w:val="fr-FR"/>
        </w:rPr>
        <w:t>[</w:t>
      </w:r>
      <w:r w:rsidRPr="00185C4E">
        <w:rPr>
          <w:rFonts w:ascii="Times New Roman" w:hAnsi="Times New Roman"/>
          <w:i/>
          <w:spacing w:val="4"/>
          <w:lang w:val="fr-FR"/>
        </w:rPr>
        <w:t>w</w:t>
      </w:r>
      <w:r w:rsidRPr="00185C4E">
        <w:rPr>
          <w:spacing w:val="4"/>
          <w:vertAlign w:val="subscript"/>
          <w:lang w:val="fr-FR"/>
        </w:rPr>
        <w:t>0</w:t>
      </w:r>
      <w:r w:rsidRPr="00185C4E">
        <w:rPr>
          <w:spacing w:val="4"/>
          <w:lang w:val="fr-FR"/>
        </w:rPr>
        <w:t xml:space="preserve">, </w:t>
      </w:r>
      <w:r w:rsidRPr="00185C4E">
        <w:rPr>
          <w:rFonts w:ascii="Times New Roman" w:hAnsi="Times New Roman"/>
          <w:i/>
          <w:spacing w:val="3"/>
          <w:lang w:val="fr-FR"/>
        </w:rPr>
        <w:t>w</w:t>
      </w:r>
      <w:r w:rsidRPr="00185C4E">
        <w:rPr>
          <w:spacing w:val="3"/>
          <w:vertAlign w:val="subscript"/>
          <w:lang w:val="fr-FR"/>
        </w:rPr>
        <w:t>1</w:t>
      </w:r>
      <w:r w:rsidRPr="00185C4E">
        <w:rPr>
          <w:spacing w:val="3"/>
          <w:lang w:val="fr-FR"/>
        </w:rPr>
        <w:t xml:space="preserve">, </w:t>
      </w:r>
      <w:r w:rsidRPr="00185C4E">
        <w:rPr>
          <w:lang w:val="fr-FR"/>
        </w:rPr>
        <w:t xml:space="preserve">. . . , </w:t>
      </w:r>
      <w:r w:rsidRPr="00185C4E">
        <w:rPr>
          <w:rFonts w:ascii="Times New Roman" w:hAnsi="Times New Roman"/>
          <w:i/>
          <w:lang w:val="fr-FR"/>
        </w:rPr>
        <w:t>w</w:t>
      </w:r>
      <w:r w:rsidRPr="00185C4E">
        <w:rPr>
          <w:rFonts w:ascii="Times New Roman" w:hAnsi="Times New Roman"/>
          <w:i/>
          <w:vertAlign w:val="subscript"/>
          <w:lang w:val="fr-FR"/>
        </w:rPr>
        <w:t>l</w:t>
      </w:r>
      <w:r w:rsidRPr="00185C4E">
        <w:rPr>
          <w:rFonts w:ascii="Times New Roman" w:hAnsi="Times New Roman"/>
          <w:i/>
          <w:lang w:val="fr-FR"/>
        </w:rPr>
        <w:t xml:space="preserve"> </w:t>
      </w:r>
      <w:r w:rsidRPr="00185C4E">
        <w:rPr>
          <w:rFonts w:ascii="Arial Black" w:hAnsi="Arial Black"/>
          <w:sz w:val="25"/>
          <w:lang w:val="fr-FR"/>
        </w:rPr>
        <w:t>]</w:t>
      </w:r>
      <w:r w:rsidRPr="00185C4E">
        <w:rPr>
          <w:lang w:val="fr-FR"/>
        </w:rPr>
        <w:t>). Un réseau de neurones comprend des neurones structurés</w:t>
      </w:r>
      <w:r w:rsidRPr="00185C4E">
        <w:rPr>
          <w:spacing w:val="-16"/>
          <w:lang w:val="fr-FR"/>
        </w:rPr>
        <w:t xml:space="preserve"> </w:t>
      </w:r>
      <w:r w:rsidRPr="00185C4E">
        <w:rPr>
          <w:lang w:val="fr-FR"/>
        </w:rPr>
        <w:t>en</w:t>
      </w:r>
      <w:r w:rsidRPr="00185C4E">
        <w:rPr>
          <w:spacing w:val="-15"/>
          <w:lang w:val="fr-FR"/>
        </w:rPr>
        <w:t xml:space="preserve"> </w:t>
      </w:r>
      <w:r w:rsidRPr="00185C4E">
        <w:rPr>
          <w:lang w:val="fr-FR"/>
        </w:rPr>
        <w:t>couches.</w:t>
      </w:r>
      <w:r w:rsidRPr="00185C4E">
        <w:rPr>
          <w:spacing w:val="-15"/>
          <w:lang w:val="fr-FR"/>
        </w:rPr>
        <w:t xml:space="preserve"> </w:t>
      </w:r>
      <w:r w:rsidRPr="00185C4E">
        <w:rPr>
          <w:lang w:val="fr-FR"/>
        </w:rPr>
        <w:t>Les</w:t>
      </w:r>
      <w:r w:rsidRPr="00185C4E">
        <w:rPr>
          <w:spacing w:val="-15"/>
          <w:lang w:val="fr-FR"/>
        </w:rPr>
        <w:t xml:space="preserve"> </w:t>
      </w:r>
      <w:r w:rsidRPr="00185C4E">
        <w:rPr>
          <w:lang w:val="fr-FR"/>
        </w:rPr>
        <w:t>sorties</w:t>
      </w:r>
      <w:r w:rsidRPr="00185C4E">
        <w:rPr>
          <w:spacing w:val="-15"/>
          <w:lang w:val="fr-FR"/>
        </w:rPr>
        <w:t xml:space="preserve"> </w:t>
      </w:r>
      <w:r w:rsidRPr="00185C4E">
        <w:rPr>
          <w:lang w:val="fr-FR"/>
        </w:rPr>
        <w:t>d’une</w:t>
      </w:r>
      <w:r w:rsidRPr="00185C4E">
        <w:rPr>
          <w:spacing w:val="-15"/>
          <w:lang w:val="fr-FR"/>
        </w:rPr>
        <w:t xml:space="preserve"> </w:t>
      </w:r>
      <w:r w:rsidRPr="00185C4E">
        <w:rPr>
          <w:lang w:val="fr-FR"/>
        </w:rPr>
        <w:t>couche</w:t>
      </w:r>
      <w:r w:rsidRPr="00185C4E">
        <w:rPr>
          <w:spacing w:val="-15"/>
          <w:lang w:val="fr-FR"/>
        </w:rPr>
        <w:t xml:space="preserve"> </w:t>
      </w:r>
      <w:r w:rsidRPr="00185C4E">
        <w:rPr>
          <w:lang w:val="fr-FR"/>
        </w:rPr>
        <w:t>servent</w:t>
      </w:r>
      <w:r w:rsidRPr="00185C4E">
        <w:rPr>
          <w:spacing w:val="-15"/>
          <w:lang w:val="fr-FR"/>
        </w:rPr>
        <w:t xml:space="preserve"> </w:t>
      </w:r>
      <w:r w:rsidRPr="00185C4E">
        <w:rPr>
          <w:lang w:val="fr-FR"/>
        </w:rPr>
        <w:t>d’entrées</w:t>
      </w:r>
      <w:r w:rsidRPr="00185C4E">
        <w:rPr>
          <w:spacing w:val="-15"/>
          <w:lang w:val="fr-FR"/>
        </w:rPr>
        <w:t xml:space="preserve"> </w:t>
      </w:r>
      <w:r w:rsidRPr="00185C4E">
        <w:rPr>
          <w:lang w:val="fr-FR"/>
        </w:rPr>
        <w:t>à</w:t>
      </w:r>
      <w:r w:rsidRPr="00185C4E">
        <w:rPr>
          <w:spacing w:val="-15"/>
          <w:lang w:val="fr-FR"/>
        </w:rPr>
        <w:t xml:space="preserve"> </w:t>
      </w:r>
      <w:r w:rsidRPr="00185C4E">
        <w:rPr>
          <w:lang w:val="fr-FR"/>
        </w:rPr>
        <w:t>la</w:t>
      </w:r>
      <w:r w:rsidRPr="00185C4E">
        <w:rPr>
          <w:spacing w:val="-16"/>
          <w:lang w:val="fr-FR"/>
        </w:rPr>
        <w:t xml:space="preserve"> </w:t>
      </w:r>
      <w:r w:rsidRPr="00185C4E">
        <w:rPr>
          <w:lang w:val="fr-FR"/>
        </w:rPr>
        <w:t>couche suivante et les nœuds d’une couche ne sont pas connectés. Les poids sont déterminés lors d’une phase d’entraînement qui les ajuste afin de minimi- ser</w:t>
      </w:r>
      <w:r w:rsidRPr="00185C4E">
        <w:rPr>
          <w:spacing w:val="-15"/>
          <w:lang w:val="fr-FR"/>
        </w:rPr>
        <w:t xml:space="preserve"> </w:t>
      </w:r>
      <w:r w:rsidRPr="00185C4E">
        <w:rPr>
          <w:lang w:val="fr-FR"/>
        </w:rPr>
        <w:t>l’erreur</w:t>
      </w:r>
      <w:r w:rsidRPr="00185C4E">
        <w:rPr>
          <w:spacing w:val="-15"/>
          <w:lang w:val="fr-FR"/>
        </w:rPr>
        <w:t xml:space="preserve"> </w:t>
      </w:r>
      <w:r w:rsidRPr="00185C4E">
        <w:rPr>
          <w:lang w:val="fr-FR"/>
        </w:rPr>
        <w:t>entre</w:t>
      </w:r>
      <w:r w:rsidRPr="00185C4E">
        <w:rPr>
          <w:spacing w:val="-15"/>
          <w:lang w:val="fr-FR"/>
        </w:rPr>
        <w:t xml:space="preserve"> </w:t>
      </w:r>
      <w:r w:rsidRPr="00185C4E">
        <w:rPr>
          <w:lang w:val="fr-FR"/>
        </w:rPr>
        <w:t>les</w:t>
      </w:r>
      <w:r w:rsidRPr="00185C4E">
        <w:rPr>
          <w:spacing w:val="-14"/>
          <w:lang w:val="fr-FR"/>
        </w:rPr>
        <w:t xml:space="preserve"> </w:t>
      </w:r>
      <w:r w:rsidRPr="00185C4E">
        <w:rPr>
          <w:lang w:val="fr-FR"/>
        </w:rPr>
        <w:t>valeurs</w:t>
      </w:r>
      <w:r w:rsidRPr="00185C4E">
        <w:rPr>
          <w:spacing w:val="-15"/>
          <w:lang w:val="fr-FR"/>
        </w:rPr>
        <w:t xml:space="preserve"> </w:t>
      </w:r>
      <w:r w:rsidRPr="00185C4E">
        <w:rPr>
          <w:lang w:val="fr-FR"/>
        </w:rPr>
        <w:t>attendues</w:t>
      </w:r>
      <w:r w:rsidRPr="00185C4E">
        <w:rPr>
          <w:spacing w:val="-12"/>
          <w:lang w:val="fr-FR"/>
        </w:rPr>
        <w:t xml:space="preserve"> </w:t>
      </w:r>
      <w:r w:rsidRPr="00185C4E">
        <w:rPr>
          <w:rFonts w:ascii="Times New Roman" w:hAnsi="Times New Roman"/>
          <w:i/>
          <w:lang w:val="fr-FR"/>
        </w:rPr>
        <w:t>y</w:t>
      </w:r>
      <w:r w:rsidRPr="00185C4E">
        <w:rPr>
          <w:rFonts w:ascii="Times New Roman" w:hAnsi="Times New Roman"/>
          <w:i/>
          <w:spacing w:val="-14"/>
          <w:lang w:val="fr-FR"/>
        </w:rPr>
        <w:t xml:space="preserve"> </w:t>
      </w:r>
      <w:r w:rsidRPr="00185C4E">
        <w:rPr>
          <w:lang w:val="fr-FR"/>
        </w:rPr>
        <w:t>en</w:t>
      </w:r>
      <w:r w:rsidRPr="00185C4E">
        <w:rPr>
          <w:spacing w:val="-15"/>
          <w:lang w:val="fr-FR"/>
        </w:rPr>
        <w:t xml:space="preserve"> </w:t>
      </w:r>
      <w:r w:rsidRPr="00185C4E">
        <w:rPr>
          <w:lang w:val="fr-FR"/>
        </w:rPr>
        <w:t>sorties</w:t>
      </w:r>
      <w:r w:rsidRPr="00185C4E">
        <w:rPr>
          <w:spacing w:val="-15"/>
          <w:lang w:val="fr-FR"/>
        </w:rPr>
        <w:t xml:space="preserve"> </w:t>
      </w:r>
      <w:r w:rsidRPr="00185C4E">
        <w:rPr>
          <w:lang w:val="fr-FR"/>
        </w:rPr>
        <w:t>et</w:t>
      </w:r>
      <w:r w:rsidRPr="00185C4E">
        <w:rPr>
          <w:spacing w:val="-14"/>
          <w:lang w:val="fr-FR"/>
        </w:rPr>
        <w:t xml:space="preserve"> </w:t>
      </w:r>
      <w:r w:rsidRPr="00185C4E">
        <w:rPr>
          <w:lang w:val="fr-FR"/>
        </w:rPr>
        <w:t>celles</w:t>
      </w:r>
      <w:r w:rsidRPr="00185C4E">
        <w:rPr>
          <w:spacing w:val="-15"/>
          <w:lang w:val="fr-FR"/>
        </w:rPr>
        <w:t xml:space="preserve"> </w:t>
      </w:r>
      <w:r w:rsidRPr="00185C4E">
        <w:rPr>
          <w:lang w:val="fr-FR"/>
        </w:rPr>
        <w:t>prédites</w:t>
      </w:r>
      <w:r w:rsidRPr="00185C4E">
        <w:rPr>
          <w:spacing w:val="-12"/>
          <w:lang w:val="fr-FR"/>
        </w:rPr>
        <w:t xml:space="preserve"> </w:t>
      </w:r>
      <w:r w:rsidRPr="00185C4E">
        <w:rPr>
          <w:rFonts w:ascii="Times New Roman" w:hAnsi="Times New Roman"/>
          <w:i/>
          <w:spacing w:val="-41"/>
          <w:lang w:val="fr-FR"/>
        </w:rPr>
        <w:t>y</w:t>
      </w:r>
      <w:r w:rsidRPr="00185C4E">
        <w:rPr>
          <w:spacing w:val="-41"/>
          <w:lang w:val="fr-FR"/>
        </w:rPr>
        <w:t>ˆ</w:t>
      </w:r>
      <w:r w:rsidRPr="00185C4E">
        <w:rPr>
          <w:spacing w:val="-27"/>
          <w:lang w:val="fr-FR"/>
        </w:rPr>
        <w:t xml:space="preserve"> </w:t>
      </w:r>
      <w:r w:rsidRPr="00185C4E">
        <w:rPr>
          <w:lang w:val="fr-FR"/>
        </w:rPr>
        <w:t>par</w:t>
      </w:r>
      <w:r w:rsidRPr="00185C4E">
        <w:rPr>
          <w:spacing w:val="-15"/>
          <w:lang w:val="fr-FR"/>
        </w:rPr>
        <w:t xml:space="preserve"> </w:t>
      </w:r>
      <w:r w:rsidRPr="00185C4E">
        <w:rPr>
          <w:lang w:val="fr-FR"/>
        </w:rPr>
        <w:t>le modèle. Traditionnellement, les réseaux de neurones sont à « propagation avant » (</w:t>
      </w:r>
      <w:r w:rsidRPr="00185C4E">
        <w:rPr>
          <w:rFonts w:ascii="Times New Roman" w:hAnsi="Times New Roman"/>
          <w:i/>
          <w:lang w:val="fr-FR"/>
        </w:rPr>
        <w:t>feed-forward</w:t>
      </w:r>
      <w:r w:rsidRPr="00185C4E">
        <w:rPr>
          <w:lang w:val="fr-FR"/>
        </w:rPr>
        <w:t xml:space="preserve">) i.e. l’unique sens de propagation de l’information est de la couche d’entrée successivement vers a couche de sortie. Mais comme nous l’avons vu précédemment, la prise en compte du contexte (état pré- cédent ou suivant) est très importante dans la modélisation des séquences. Les réseaux à propagation avant ne sont pas adaptés pour prédire la sortie à l’instant </w:t>
      </w:r>
      <w:r w:rsidRPr="00185C4E">
        <w:rPr>
          <w:rFonts w:ascii="Times New Roman" w:hAnsi="Times New Roman"/>
          <w:i/>
          <w:lang w:val="fr-FR"/>
        </w:rPr>
        <w:t xml:space="preserve">t </w:t>
      </w:r>
      <w:r w:rsidRPr="00185C4E">
        <w:rPr>
          <w:lang w:val="fr-FR"/>
        </w:rPr>
        <w:t>à partir de ses connaissances des instants</w:t>
      </w:r>
      <w:r w:rsidRPr="00185C4E">
        <w:rPr>
          <w:spacing w:val="-7"/>
          <w:lang w:val="fr-FR"/>
        </w:rPr>
        <w:t xml:space="preserve"> </w:t>
      </w:r>
      <w:r w:rsidRPr="00185C4E">
        <w:rPr>
          <w:lang w:val="fr-FR"/>
        </w:rPr>
        <w:t>précédents.</w:t>
      </w:r>
    </w:p>
    <w:p w:rsidR="00B77999" w:rsidRPr="00185C4E" w:rsidRDefault="00B77999">
      <w:pPr>
        <w:pStyle w:val="Corpsdetexte"/>
        <w:spacing w:before="24" w:line="288" w:lineRule="exact"/>
        <w:ind w:left="139" w:right="2493" w:firstLine="351"/>
        <w:jc w:val="both"/>
        <w:rPr>
          <w:lang w:val="fr-FR"/>
        </w:rPr>
      </w:pPr>
      <w:r w:rsidRPr="00B77999">
        <w:pict>
          <v:shape id="_x0000_s1685" type="#_x0000_t202" style="position:absolute;left:0;text-align:left;margin-left:452.5pt;margin-top:46.4pt;width:9.7pt;height:21.65pt;z-index:-251757056;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00D9490F" w:rsidRPr="00185C4E">
        <w:rPr>
          <w:lang w:val="fr-FR"/>
        </w:rPr>
        <w:t>Les réseaux récurrents de neurones (</w:t>
      </w:r>
      <w:r w:rsidR="00D9490F" w:rsidRPr="00185C4E">
        <w:rPr>
          <w:rFonts w:ascii="Times New Roman" w:hAnsi="Times New Roman"/>
          <w:i/>
          <w:lang w:val="fr-FR"/>
        </w:rPr>
        <w:t>recurrent neural networks - RNN</w:t>
      </w:r>
      <w:r w:rsidR="00D9490F" w:rsidRPr="00185C4E">
        <w:rPr>
          <w:lang w:val="fr-FR"/>
        </w:rPr>
        <w:t xml:space="preserve">) </w:t>
      </w:r>
      <w:hyperlink w:anchor="_bookmark368" w:history="1">
        <w:r w:rsidR="00D9490F" w:rsidRPr="00185C4E">
          <w:rPr>
            <w:lang w:val="fr-FR"/>
          </w:rPr>
          <w:t>[Jordan,</w:t>
        </w:r>
        <w:r w:rsidR="00D9490F" w:rsidRPr="00185C4E">
          <w:rPr>
            <w:spacing w:val="-8"/>
            <w:lang w:val="fr-FR"/>
          </w:rPr>
          <w:t xml:space="preserve"> </w:t>
        </w:r>
      </w:hyperlink>
      <w:hyperlink w:anchor="_bookmark368" w:history="1">
        <w:r w:rsidR="00D9490F" w:rsidRPr="00185C4E">
          <w:rPr>
            <w:lang w:val="fr-FR"/>
          </w:rPr>
          <w:t>1986;</w:t>
        </w:r>
        <w:r w:rsidR="00D9490F" w:rsidRPr="00185C4E">
          <w:rPr>
            <w:spacing w:val="-6"/>
            <w:lang w:val="fr-FR"/>
          </w:rPr>
          <w:t xml:space="preserve"> </w:t>
        </w:r>
      </w:hyperlink>
      <w:hyperlink w:anchor="_bookmark341" w:history="1">
        <w:r w:rsidR="00D9490F" w:rsidRPr="00185C4E">
          <w:rPr>
            <w:lang w:val="fr-FR"/>
          </w:rPr>
          <w:t>Elman,</w:t>
        </w:r>
        <w:r w:rsidR="00D9490F" w:rsidRPr="00185C4E">
          <w:rPr>
            <w:spacing w:val="-7"/>
            <w:lang w:val="fr-FR"/>
          </w:rPr>
          <w:t xml:space="preserve"> </w:t>
        </w:r>
      </w:hyperlink>
      <w:hyperlink w:anchor="_bookmark341" w:history="1">
        <w:r w:rsidR="00D9490F" w:rsidRPr="00185C4E">
          <w:rPr>
            <w:lang w:val="fr-FR"/>
          </w:rPr>
          <w:t>1990]</w:t>
        </w:r>
        <w:r w:rsidR="00D9490F" w:rsidRPr="00185C4E">
          <w:rPr>
            <w:spacing w:val="-7"/>
            <w:lang w:val="fr-FR"/>
          </w:rPr>
          <w:t xml:space="preserve"> </w:t>
        </w:r>
      </w:hyperlink>
      <w:r w:rsidR="00D9490F" w:rsidRPr="00185C4E">
        <w:rPr>
          <w:lang w:val="fr-FR"/>
        </w:rPr>
        <w:t>sont</w:t>
      </w:r>
      <w:r w:rsidR="00D9490F" w:rsidRPr="00185C4E">
        <w:rPr>
          <w:spacing w:val="-7"/>
          <w:lang w:val="fr-FR"/>
        </w:rPr>
        <w:t xml:space="preserve"> </w:t>
      </w:r>
      <w:r w:rsidR="00D9490F" w:rsidRPr="00185C4E">
        <w:rPr>
          <w:lang w:val="fr-FR"/>
        </w:rPr>
        <w:t>une</w:t>
      </w:r>
      <w:r w:rsidR="00D9490F" w:rsidRPr="00185C4E">
        <w:rPr>
          <w:spacing w:val="-7"/>
          <w:lang w:val="fr-FR"/>
        </w:rPr>
        <w:t xml:space="preserve"> </w:t>
      </w:r>
      <w:r w:rsidR="00D9490F" w:rsidRPr="00185C4E">
        <w:rPr>
          <w:lang w:val="fr-FR"/>
        </w:rPr>
        <w:t>architecture</w:t>
      </w:r>
      <w:r w:rsidR="00D9490F" w:rsidRPr="00185C4E">
        <w:rPr>
          <w:spacing w:val="-7"/>
          <w:lang w:val="fr-FR"/>
        </w:rPr>
        <w:t xml:space="preserve"> </w:t>
      </w:r>
      <w:r w:rsidR="00D9490F" w:rsidRPr="00185C4E">
        <w:rPr>
          <w:lang w:val="fr-FR"/>
        </w:rPr>
        <w:t>conçue</w:t>
      </w:r>
      <w:r w:rsidR="00D9490F" w:rsidRPr="00185C4E">
        <w:rPr>
          <w:spacing w:val="-7"/>
          <w:lang w:val="fr-FR"/>
        </w:rPr>
        <w:t xml:space="preserve"> </w:t>
      </w:r>
      <w:r w:rsidR="00D9490F" w:rsidRPr="00185C4E">
        <w:rPr>
          <w:lang w:val="fr-FR"/>
        </w:rPr>
        <w:t>pour</w:t>
      </w:r>
      <w:r w:rsidR="00D9490F" w:rsidRPr="00185C4E">
        <w:rPr>
          <w:spacing w:val="-7"/>
          <w:lang w:val="fr-FR"/>
        </w:rPr>
        <w:t xml:space="preserve"> </w:t>
      </w:r>
      <w:r w:rsidR="00D9490F" w:rsidRPr="00185C4E">
        <w:rPr>
          <w:lang w:val="fr-FR"/>
        </w:rPr>
        <w:t xml:space="preserve">modéliser les données séquentielles </w:t>
      </w:r>
      <w:r w:rsidR="00D9490F" w:rsidRPr="00185C4E">
        <w:rPr>
          <w:rFonts w:ascii="Times New Roman" w:hAnsi="Times New Roman"/>
          <w:i/>
          <w:lang w:val="fr-FR"/>
        </w:rPr>
        <w:t xml:space="preserve">X </w:t>
      </w:r>
      <w:r w:rsidR="00D9490F" w:rsidRPr="00185C4E">
        <w:rPr>
          <w:rFonts w:ascii="Arial Black" w:hAnsi="Arial Black"/>
          <w:sz w:val="25"/>
          <w:lang w:val="fr-FR"/>
        </w:rPr>
        <w:t xml:space="preserve">= </w:t>
      </w:r>
      <w:r w:rsidR="00D9490F" w:rsidRPr="00185C4E">
        <w:rPr>
          <w:rFonts w:ascii="Times New Roman" w:hAnsi="Times New Roman"/>
          <w:i/>
          <w:spacing w:val="3"/>
          <w:lang w:val="fr-FR"/>
        </w:rPr>
        <w:t>X</w:t>
      </w:r>
      <w:r w:rsidR="00D9490F" w:rsidRPr="00185C4E">
        <w:rPr>
          <w:spacing w:val="3"/>
          <w:vertAlign w:val="subscript"/>
          <w:lang w:val="fr-FR"/>
        </w:rPr>
        <w:t>1:</w:t>
      </w:r>
      <w:r w:rsidR="00D9490F" w:rsidRPr="00185C4E">
        <w:rPr>
          <w:rFonts w:ascii="Times New Roman" w:hAnsi="Times New Roman"/>
          <w:i/>
          <w:spacing w:val="3"/>
          <w:vertAlign w:val="subscript"/>
          <w:lang w:val="fr-FR"/>
        </w:rPr>
        <w:t>n</w:t>
      </w:r>
      <w:r w:rsidR="00D9490F" w:rsidRPr="00185C4E">
        <w:rPr>
          <w:spacing w:val="3"/>
          <w:lang w:val="fr-FR"/>
        </w:rPr>
        <w:t xml:space="preserve">. </w:t>
      </w:r>
      <w:r w:rsidR="00D9490F" w:rsidRPr="00185C4E">
        <w:rPr>
          <w:lang w:val="fr-FR"/>
        </w:rPr>
        <w:t xml:space="preserve">Le principe est de passer à l’instant </w:t>
      </w:r>
      <w:r w:rsidR="00D9490F" w:rsidRPr="00185C4E">
        <w:rPr>
          <w:rFonts w:ascii="Times New Roman" w:hAnsi="Times New Roman"/>
          <w:i/>
          <w:lang w:val="fr-FR"/>
        </w:rPr>
        <w:t xml:space="preserve">t </w:t>
      </w:r>
      <w:r w:rsidR="00D9490F" w:rsidRPr="00185C4E">
        <w:rPr>
          <w:lang w:val="fr-FR"/>
        </w:rPr>
        <w:t xml:space="preserve">en entrée du réseau, la sortie ou état du réseau de l’instant précédent </w:t>
      </w:r>
      <w:r w:rsidR="00D9490F" w:rsidRPr="00185C4E">
        <w:rPr>
          <w:rFonts w:ascii="Times New Roman" w:hAnsi="Times New Roman"/>
          <w:i/>
          <w:lang w:val="fr-FR"/>
        </w:rPr>
        <w:t xml:space="preserve">t </w:t>
      </w:r>
      <w:r w:rsidR="00D9490F" w:rsidRPr="00185C4E">
        <w:rPr>
          <w:lang w:val="fr-FR"/>
        </w:rPr>
        <w:t xml:space="preserve">1 en plus de l’observation courante </w:t>
      </w:r>
      <w:r w:rsidR="00D9490F" w:rsidRPr="00185C4E">
        <w:rPr>
          <w:rFonts w:ascii="Times New Roman" w:hAnsi="Times New Roman"/>
          <w:i/>
          <w:spacing w:val="4"/>
          <w:lang w:val="fr-FR"/>
        </w:rPr>
        <w:t>X</w:t>
      </w:r>
      <w:r w:rsidR="00D9490F" w:rsidRPr="00185C4E">
        <w:rPr>
          <w:rFonts w:ascii="Times New Roman" w:hAnsi="Times New Roman"/>
          <w:i/>
          <w:spacing w:val="4"/>
          <w:vertAlign w:val="subscript"/>
          <w:lang w:val="fr-FR"/>
        </w:rPr>
        <w:t>t</w:t>
      </w:r>
      <w:r w:rsidR="00D9490F" w:rsidRPr="00185C4E">
        <w:rPr>
          <w:spacing w:val="4"/>
          <w:lang w:val="fr-FR"/>
        </w:rPr>
        <w:t xml:space="preserve">. </w:t>
      </w:r>
      <w:r w:rsidR="00D9490F" w:rsidRPr="00185C4E">
        <w:rPr>
          <w:lang w:val="fr-FR"/>
        </w:rPr>
        <w:t xml:space="preserve">Un LSTM </w:t>
      </w:r>
      <w:hyperlink w:anchor="_bookmark361" w:history="1">
        <w:r w:rsidR="00D9490F" w:rsidRPr="00185C4E">
          <w:rPr>
            <w:lang w:val="fr-FR"/>
          </w:rPr>
          <w:t>[Hochreiter &amp; Schmidhu-</w:t>
        </w:r>
      </w:hyperlink>
      <w:r w:rsidR="00D9490F" w:rsidRPr="00185C4E">
        <w:rPr>
          <w:lang w:val="fr-FR"/>
        </w:rPr>
        <w:t xml:space="preserve"> </w:t>
      </w:r>
      <w:hyperlink w:anchor="_bookmark361" w:history="1">
        <w:r w:rsidR="00D9490F" w:rsidRPr="00185C4E">
          <w:rPr>
            <w:lang w:val="fr-FR"/>
          </w:rPr>
          <w:t xml:space="preserve">ber, </w:t>
        </w:r>
      </w:hyperlink>
      <w:hyperlink w:anchor="_bookmark361" w:history="1">
        <w:r w:rsidR="00D9490F" w:rsidRPr="00185C4E">
          <w:rPr>
            <w:lang w:val="fr-FR"/>
          </w:rPr>
          <w:t xml:space="preserve">1997] </w:t>
        </w:r>
      </w:hyperlink>
      <w:r w:rsidR="00D9490F" w:rsidRPr="00185C4E">
        <w:rPr>
          <w:lang w:val="fr-FR"/>
        </w:rPr>
        <w:t xml:space="preserve">est une variante particulière de RNN dont l’état est définie par la sortie </w:t>
      </w:r>
      <w:r w:rsidR="00D9490F" w:rsidRPr="00185C4E">
        <w:rPr>
          <w:rFonts w:ascii="Times New Roman" w:hAnsi="Times New Roman"/>
          <w:i/>
          <w:spacing w:val="2"/>
          <w:lang w:val="fr-FR"/>
        </w:rPr>
        <w:t>h</w:t>
      </w:r>
      <w:r w:rsidR="00D9490F" w:rsidRPr="00185C4E">
        <w:rPr>
          <w:rFonts w:ascii="Times New Roman" w:hAnsi="Times New Roman"/>
          <w:i/>
          <w:spacing w:val="2"/>
          <w:vertAlign w:val="subscript"/>
          <w:lang w:val="fr-FR"/>
        </w:rPr>
        <w:t>t</w:t>
      </w:r>
      <w:r w:rsidR="00D9490F" w:rsidRPr="00185C4E">
        <w:rPr>
          <w:rFonts w:ascii="Times New Roman" w:hAnsi="Times New Roman"/>
          <w:i/>
          <w:spacing w:val="2"/>
          <w:lang w:val="fr-FR"/>
        </w:rPr>
        <w:t xml:space="preserve"> </w:t>
      </w:r>
      <w:r w:rsidR="00D9490F" w:rsidRPr="00185C4E">
        <w:rPr>
          <w:lang w:val="fr-FR"/>
        </w:rPr>
        <w:t xml:space="preserve">du réseau et la sortie </w:t>
      </w:r>
      <w:r w:rsidR="00D9490F" w:rsidRPr="00185C4E">
        <w:rPr>
          <w:rFonts w:ascii="Times New Roman" w:hAnsi="Times New Roman"/>
          <w:i/>
          <w:lang w:val="fr-FR"/>
        </w:rPr>
        <w:t>C</w:t>
      </w:r>
      <w:r w:rsidR="00D9490F" w:rsidRPr="00185C4E">
        <w:rPr>
          <w:rFonts w:ascii="Times New Roman" w:hAnsi="Times New Roman"/>
          <w:i/>
          <w:vertAlign w:val="subscript"/>
          <w:lang w:val="fr-FR"/>
        </w:rPr>
        <w:t>t</w:t>
      </w:r>
      <w:r w:rsidR="00D9490F" w:rsidRPr="00185C4E">
        <w:rPr>
          <w:rFonts w:ascii="Times New Roman" w:hAnsi="Times New Roman"/>
          <w:i/>
          <w:lang w:val="fr-FR"/>
        </w:rPr>
        <w:t xml:space="preserve"> </w:t>
      </w:r>
      <w:r w:rsidR="00D9490F" w:rsidRPr="00185C4E">
        <w:rPr>
          <w:lang w:val="fr-FR"/>
        </w:rPr>
        <w:t xml:space="preserve">qui permet de gérer la mémoire à plus long terme (Figure </w:t>
      </w:r>
      <w:hyperlink w:anchor="_bookmark59" w:history="1">
        <w:r w:rsidR="00D9490F" w:rsidRPr="00185C4E">
          <w:rPr>
            <w:lang w:val="fr-FR"/>
          </w:rPr>
          <w:t xml:space="preserve">2.1 </w:t>
        </w:r>
      </w:hyperlink>
      <w:r w:rsidR="00D9490F" w:rsidRPr="00185C4E">
        <w:rPr>
          <w:lang w:val="fr-FR"/>
        </w:rPr>
        <w:t>page</w:t>
      </w:r>
      <w:r w:rsidR="00D9490F" w:rsidRPr="00185C4E">
        <w:rPr>
          <w:spacing w:val="1"/>
          <w:lang w:val="fr-FR"/>
        </w:rPr>
        <w:t xml:space="preserve"> </w:t>
      </w:r>
      <w:hyperlink w:anchor="_bookmark59" w:history="1">
        <w:r w:rsidR="00D9490F" w:rsidRPr="00185C4E">
          <w:rPr>
            <w:lang w:val="fr-FR"/>
          </w:rPr>
          <w:t>34).</w:t>
        </w:r>
      </w:hyperlink>
    </w:p>
    <w:p w:rsidR="00B77999" w:rsidRPr="00185C4E" w:rsidRDefault="00D9490F">
      <w:pPr>
        <w:pStyle w:val="Corpsdetexte"/>
        <w:spacing w:before="16" w:line="288" w:lineRule="exact"/>
        <w:ind w:left="139" w:right="2493" w:firstLine="351"/>
        <w:jc w:val="both"/>
        <w:rPr>
          <w:lang w:val="fr-FR"/>
        </w:rPr>
      </w:pPr>
      <w:r w:rsidRPr="00185C4E">
        <w:rPr>
          <w:lang w:val="fr-FR"/>
        </w:rPr>
        <w:t xml:space="preserve">Les entrées et sorties d’un LSTM sont des vecteurs de nombres réels. </w:t>
      </w:r>
      <w:r w:rsidRPr="00185C4E">
        <w:rPr>
          <w:spacing w:val="-3"/>
          <w:lang w:val="fr-FR"/>
        </w:rPr>
        <w:t xml:space="preserve">L’entrée </w:t>
      </w:r>
      <w:r w:rsidRPr="00185C4E">
        <w:rPr>
          <w:rFonts w:ascii="Times New Roman" w:hAnsi="Times New Roman"/>
          <w:i/>
          <w:lang w:val="fr-FR"/>
        </w:rPr>
        <w:t>X</w:t>
      </w:r>
      <w:r w:rsidRPr="00185C4E">
        <w:rPr>
          <w:rFonts w:ascii="Times New Roman" w:hAnsi="Times New Roman"/>
          <w:i/>
          <w:vertAlign w:val="subscript"/>
          <w:lang w:val="fr-FR"/>
        </w:rPr>
        <w:t>i</w:t>
      </w:r>
      <w:r w:rsidRPr="00185C4E">
        <w:rPr>
          <w:rFonts w:ascii="Times New Roman" w:hAnsi="Times New Roman"/>
          <w:i/>
          <w:lang w:val="fr-FR"/>
        </w:rPr>
        <w:t xml:space="preserve"> </w:t>
      </w:r>
      <w:r w:rsidRPr="00185C4E">
        <w:rPr>
          <w:lang w:val="fr-FR"/>
        </w:rPr>
        <w:t xml:space="preserve">est la représentation vectorielle indépendante de la séquence entrée de l’observation en position </w:t>
      </w:r>
      <w:r w:rsidRPr="00185C4E">
        <w:rPr>
          <w:rFonts w:ascii="Times New Roman" w:hAnsi="Times New Roman"/>
          <w:i/>
          <w:lang w:val="fr-FR"/>
        </w:rPr>
        <w:t>i</w:t>
      </w:r>
      <w:r w:rsidRPr="00185C4E">
        <w:rPr>
          <w:lang w:val="fr-FR"/>
        </w:rPr>
        <w:t xml:space="preserve">, par exemple celle du mot </w:t>
      </w:r>
      <w:r w:rsidRPr="00185C4E">
        <w:rPr>
          <w:rFonts w:ascii="Times New Roman" w:hAnsi="Times New Roman"/>
          <w:i/>
          <w:lang w:val="fr-FR"/>
        </w:rPr>
        <w:t>t</w:t>
      </w:r>
      <w:r w:rsidRPr="00185C4E">
        <w:rPr>
          <w:rFonts w:ascii="Times New Roman" w:hAnsi="Times New Roman"/>
          <w:i/>
          <w:vertAlign w:val="subscript"/>
          <w:lang w:val="fr-FR"/>
        </w:rPr>
        <w:t>i</w:t>
      </w:r>
      <w:r w:rsidRPr="00185C4E">
        <w:rPr>
          <w:rFonts w:ascii="Times New Roman" w:hAnsi="Times New Roman"/>
          <w:i/>
          <w:lang w:val="fr-FR"/>
        </w:rPr>
        <w:t xml:space="preserve"> </w:t>
      </w:r>
      <w:r w:rsidRPr="00185C4E">
        <w:rPr>
          <w:lang w:val="fr-FR"/>
        </w:rPr>
        <w:t xml:space="preserve">du texte </w:t>
      </w:r>
      <w:r w:rsidRPr="00185C4E">
        <w:rPr>
          <w:rFonts w:ascii="Times New Roman" w:hAnsi="Times New Roman"/>
          <w:i/>
          <w:lang w:val="fr-FR"/>
        </w:rPr>
        <w:t xml:space="preserve">T  </w:t>
      </w:r>
      <w:r w:rsidRPr="00185C4E">
        <w:rPr>
          <w:rFonts w:ascii="Arial Black" w:hAnsi="Arial Black"/>
          <w:sz w:val="25"/>
          <w:lang w:val="fr-FR"/>
        </w:rPr>
        <w:t xml:space="preserve">= </w:t>
      </w:r>
      <w:r w:rsidRPr="00185C4E">
        <w:rPr>
          <w:rFonts w:ascii="Times New Roman" w:hAnsi="Times New Roman"/>
          <w:i/>
          <w:spacing w:val="4"/>
          <w:lang w:val="fr-FR"/>
        </w:rPr>
        <w:t>t</w:t>
      </w:r>
      <w:r w:rsidRPr="00185C4E">
        <w:rPr>
          <w:spacing w:val="4"/>
          <w:vertAlign w:val="subscript"/>
          <w:lang w:val="fr-FR"/>
        </w:rPr>
        <w:t>1:</w:t>
      </w:r>
      <w:r w:rsidRPr="00185C4E">
        <w:rPr>
          <w:rFonts w:ascii="Times New Roman" w:hAnsi="Times New Roman"/>
          <w:i/>
          <w:spacing w:val="4"/>
          <w:vertAlign w:val="subscript"/>
          <w:lang w:val="fr-FR"/>
        </w:rPr>
        <w:t>n</w:t>
      </w:r>
      <w:r w:rsidRPr="00185C4E">
        <w:rPr>
          <w:spacing w:val="4"/>
          <w:lang w:val="fr-FR"/>
        </w:rPr>
        <w:t xml:space="preserve">. </w:t>
      </w:r>
      <w:r w:rsidRPr="00185C4E">
        <w:rPr>
          <w:lang w:val="fr-FR"/>
        </w:rPr>
        <w:t xml:space="preserve">La sortie  </w:t>
      </w:r>
      <w:r w:rsidRPr="00185C4E">
        <w:rPr>
          <w:rFonts w:ascii="Times New Roman" w:hAnsi="Times New Roman"/>
          <w:i/>
          <w:lang w:val="fr-FR"/>
        </w:rPr>
        <w:t>h</w:t>
      </w:r>
      <w:r w:rsidRPr="00185C4E">
        <w:rPr>
          <w:rFonts w:ascii="Times New Roman" w:hAnsi="Times New Roman"/>
          <w:i/>
          <w:vertAlign w:val="subscript"/>
          <w:lang w:val="fr-FR"/>
        </w:rPr>
        <w:t>i</w:t>
      </w:r>
      <w:r w:rsidRPr="00185C4E">
        <w:rPr>
          <w:rFonts w:ascii="Times New Roman" w:hAnsi="Times New Roman"/>
          <w:i/>
          <w:lang w:val="fr-FR"/>
        </w:rPr>
        <w:t xml:space="preserve">  </w:t>
      </w:r>
      <w:r w:rsidRPr="00185C4E">
        <w:rPr>
          <w:lang w:val="fr-FR"/>
        </w:rPr>
        <w:t xml:space="preserve">représente le contexte de l’observation en position   </w:t>
      </w:r>
      <w:r w:rsidRPr="00185C4E">
        <w:rPr>
          <w:rFonts w:ascii="Times New Roman" w:hAnsi="Times New Roman"/>
          <w:i/>
          <w:lang w:val="fr-FR"/>
        </w:rPr>
        <w:t xml:space="preserve">i </w:t>
      </w:r>
      <w:r w:rsidRPr="00185C4E">
        <w:rPr>
          <w:lang w:val="fr-FR"/>
        </w:rPr>
        <w:t>dans la séquence entrée. On peut ainsi chaîner des LSTM pour modé- liser les textes entrées et y appliquer un CRF pour l’étiquetage. C’est le principe</w:t>
      </w:r>
      <w:r w:rsidRPr="00185C4E">
        <w:rPr>
          <w:spacing w:val="-11"/>
          <w:lang w:val="fr-FR"/>
        </w:rPr>
        <w:t xml:space="preserve"> </w:t>
      </w:r>
      <w:r w:rsidRPr="00185C4E">
        <w:rPr>
          <w:lang w:val="fr-FR"/>
        </w:rPr>
        <w:t>du</w:t>
      </w:r>
      <w:r w:rsidRPr="00185C4E">
        <w:rPr>
          <w:spacing w:val="-10"/>
          <w:lang w:val="fr-FR"/>
        </w:rPr>
        <w:t xml:space="preserve"> </w:t>
      </w:r>
      <w:r w:rsidRPr="00185C4E">
        <w:rPr>
          <w:lang w:val="fr-FR"/>
        </w:rPr>
        <w:t>BiLSTM-CRF</w:t>
      </w:r>
      <w:r w:rsidRPr="00185C4E">
        <w:rPr>
          <w:spacing w:val="-10"/>
          <w:lang w:val="fr-FR"/>
        </w:rPr>
        <w:t xml:space="preserve"> </w:t>
      </w:r>
      <w:r w:rsidRPr="00185C4E">
        <w:rPr>
          <w:lang w:val="fr-FR"/>
        </w:rPr>
        <w:t>de</w:t>
      </w:r>
      <w:r w:rsidRPr="00185C4E">
        <w:rPr>
          <w:spacing w:val="-10"/>
          <w:lang w:val="fr-FR"/>
        </w:rPr>
        <w:t xml:space="preserve"> </w:t>
      </w:r>
      <w:hyperlink w:anchor="_bookmark389" w:history="1">
        <w:r w:rsidRPr="00185C4E">
          <w:rPr>
            <w:lang w:val="fr-FR"/>
          </w:rPr>
          <w:t>Lample</w:t>
        </w:r>
        <w:r w:rsidRPr="00185C4E">
          <w:rPr>
            <w:spacing w:val="-10"/>
            <w:lang w:val="fr-FR"/>
          </w:rPr>
          <w:t xml:space="preserve"> </w:t>
        </w:r>
        <w:r w:rsidRPr="00185C4E">
          <w:rPr>
            <w:rFonts w:ascii="Times New Roman" w:hAnsi="Times New Roman"/>
            <w:i/>
            <w:lang w:val="fr-FR"/>
          </w:rPr>
          <w:t>et</w:t>
        </w:r>
        <w:r w:rsidRPr="00185C4E">
          <w:rPr>
            <w:rFonts w:ascii="Times New Roman" w:hAnsi="Times New Roman"/>
            <w:i/>
            <w:spacing w:val="-13"/>
            <w:lang w:val="fr-FR"/>
          </w:rPr>
          <w:t xml:space="preserve"> </w:t>
        </w:r>
        <w:r w:rsidRPr="00185C4E">
          <w:rPr>
            <w:rFonts w:ascii="Times New Roman" w:hAnsi="Times New Roman"/>
            <w:i/>
            <w:lang w:val="fr-FR"/>
          </w:rPr>
          <w:t>al.</w:t>
        </w:r>
      </w:hyperlink>
      <w:r w:rsidRPr="00185C4E">
        <w:rPr>
          <w:rFonts w:ascii="Times New Roman" w:hAnsi="Times New Roman"/>
          <w:i/>
          <w:spacing w:val="37"/>
          <w:lang w:val="fr-FR"/>
        </w:rPr>
        <w:t xml:space="preserve"> </w:t>
      </w:r>
      <w:hyperlink w:anchor="_bookmark389" w:history="1">
        <w:r w:rsidRPr="00185C4E">
          <w:rPr>
            <w:lang w:val="fr-FR"/>
          </w:rPr>
          <w:t>[2016]</w:t>
        </w:r>
        <w:r w:rsidRPr="00185C4E">
          <w:rPr>
            <w:spacing w:val="-10"/>
            <w:lang w:val="fr-FR"/>
          </w:rPr>
          <w:t xml:space="preserve"> </w:t>
        </w:r>
      </w:hyperlink>
      <w:r w:rsidRPr="00185C4E">
        <w:rPr>
          <w:lang w:val="fr-FR"/>
        </w:rPr>
        <w:t>une</w:t>
      </w:r>
      <w:r w:rsidRPr="00185C4E">
        <w:rPr>
          <w:spacing w:val="-11"/>
          <w:lang w:val="fr-FR"/>
        </w:rPr>
        <w:t xml:space="preserve"> </w:t>
      </w:r>
      <w:r w:rsidRPr="00185C4E">
        <w:rPr>
          <w:lang w:val="fr-FR"/>
        </w:rPr>
        <w:t>des</w:t>
      </w:r>
      <w:r w:rsidRPr="00185C4E">
        <w:rPr>
          <w:spacing w:val="-10"/>
          <w:lang w:val="fr-FR"/>
        </w:rPr>
        <w:t xml:space="preserve"> </w:t>
      </w:r>
      <w:r w:rsidRPr="00185C4E">
        <w:rPr>
          <w:lang w:val="fr-FR"/>
        </w:rPr>
        <w:t>architectures</w:t>
      </w:r>
      <w:r w:rsidRPr="00185C4E">
        <w:rPr>
          <w:spacing w:val="-10"/>
          <w:lang w:val="fr-FR"/>
        </w:rPr>
        <w:t xml:space="preserve"> </w:t>
      </w:r>
      <w:r w:rsidRPr="00185C4E">
        <w:rPr>
          <w:lang w:val="fr-FR"/>
        </w:rPr>
        <w:t xml:space="preserve">les plus efficaces pour la l’étiquetage d’entités nommées. En effet, le BiLSTM comprend deux couches enchaînant des LSTM (Figure </w:t>
      </w:r>
      <w:hyperlink w:anchor="_bookmark61" w:history="1">
        <w:r w:rsidRPr="00185C4E">
          <w:rPr>
            <w:lang w:val="fr-FR"/>
          </w:rPr>
          <w:t xml:space="preserve">2.2 </w:t>
        </w:r>
      </w:hyperlink>
      <w:r w:rsidRPr="00185C4E">
        <w:rPr>
          <w:lang w:val="fr-FR"/>
        </w:rPr>
        <w:t xml:space="preserve">page </w:t>
      </w:r>
      <w:hyperlink w:anchor="_bookmark61" w:history="1">
        <w:r w:rsidRPr="00185C4E">
          <w:rPr>
            <w:lang w:val="fr-FR"/>
          </w:rPr>
          <w:t xml:space="preserve">35). </w:t>
        </w:r>
      </w:hyperlink>
      <w:r w:rsidRPr="00185C4E">
        <w:rPr>
          <w:lang w:val="fr-FR"/>
        </w:rPr>
        <w:t>Une couche permet d’apprendre le contexte "gauche" des mots, les</w:t>
      </w:r>
      <w:r w:rsidRPr="00185C4E">
        <w:rPr>
          <w:spacing w:val="13"/>
          <w:lang w:val="fr-FR"/>
        </w:rPr>
        <w:t xml:space="preserve"> </w:t>
      </w:r>
      <w:r w:rsidRPr="00185C4E">
        <w:rPr>
          <w:lang w:val="fr-FR"/>
        </w:rPr>
        <w:t>états étant</w:t>
      </w:r>
    </w:p>
    <w:p w:rsidR="00B77999" w:rsidRPr="00185C4E" w:rsidRDefault="00B77999">
      <w:pPr>
        <w:spacing w:line="288" w:lineRule="exact"/>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rPr>
          <w:sz w:val="20"/>
          <w:lang w:val="fr-FR"/>
        </w:rPr>
      </w:pPr>
    </w:p>
    <w:p w:rsidR="00B77999" w:rsidRPr="00185C4E" w:rsidRDefault="00B77999">
      <w:pPr>
        <w:pStyle w:val="Corpsdetexte"/>
        <w:rPr>
          <w:sz w:val="16"/>
          <w:lang w:val="fr-FR"/>
        </w:rPr>
      </w:pPr>
    </w:p>
    <w:p w:rsidR="00B77999" w:rsidRDefault="00D9490F">
      <w:pPr>
        <w:pStyle w:val="Corpsdetexte"/>
        <w:ind w:left="2141"/>
        <w:rPr>
          <w:sz w:val="20"/>
        </w:rPr>
      </w:pPr>
      <w:r>
        <w:rPr>
          <w:noProof/>
          <w:sz w:val="20"/>
          <w:lang w:val="fr-FR" w:eastAsia="fr-FR"/>
        </w:rPr>
        <w:drawing>
          <wp:inline distT="0" distB="0" distL="0" distR="0">
            <wp:extent cx="3402517" cy="1795272"/>
            <wp:effectExtent l="0" t="0" r="0" b="0"/>
            <wp:docPr id="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png"/>
                    <pic:cNvPicPr/>
                  </pic:nvPicPr>
                  <pic:blipFill>
                    <a:blip r:embed="rId76" cstate="print"/>
                    <a:stretch>
                      <a:fillRect/>
                    </a:stretch>
                  </pic:blipFill>
                  <pic:spPr>
                    <a:xfrm>
                      <a:off x="0" y="0"/>
                      <a:ext cx="3402517" cy="1795272"/>
                    </a:xfrm>
                    <a:prstGeom prst="rect">
                      <a:avLst/>
                    </a:prstGeom>
                  </pic:spPr>
                </pic:pic>
              </a:graphicData>
            </a:graphic>
          </wp:inline>
        </w:drawing>
      </w:r>
    </w:p>
    <w:p w:rsidR="00B77999" w:rsidRDefault="00B77999">
      <w:pPr>
        <w:pStyle w:val="Corpsdetexte"/>
        <w:spacing w:before="4"/>
        <w:rPr>
          <w:sz w:val="25"/>
        </w:rPr>
      </w:pPr>
    </w:p>
    <w:p w:rsidR="00B77999" w:rsidRDefault="00D9490F">
      <w:pPr>
        <w:spacing w:before="100"/>
        <w:ind w:left="2001"/>
        <w:rPr>
          <w:rFonts w:ascii="Times New Roman"/>
          <w:i/>
          <w:sz w:val="16"/>
        </w:rPr>
      </w:pPr>
      <w:bookmarkStart w:id="83" w:name="_bookmark59"/>
      <w:bookmarkEnd w:id="83"/>
      <w:r>
        <w:rPr>
          <w:rFonts w:ascii="Times New Roman"/>
          <w:b/>
          <w:i/>
          <w:w w:val="125"/>
          <w:sz w:val="16"/>
        </w:rPr>
        <w:t xml:space="preserve">Source </w:t>
      </w:r>
      <w:r>
        <w:rPr>
          <w:rFonts w:ascii="Times New Roman"/>
          <w:i/>
          <w:w w:val="105"/>
          <w:sz w:val="16"/>
        </w:rPr>
        <w:t xml:space="preserve">: </w:t>
      </w:r>
      <w:hyperlink r:id="rId77">
        <w:r>
          <w:rPr>
            <w:rFonts w:ascii="Times New Roman"/>
            <w:i/>
            <w:w w:val="125"/>
            <w:sz w:val="16"/>
          </w:rPr>
          <w:t xml:space="preserve">https: </w:t>
        </w:r>
        <w:r>
          <w:rPr>
            <w:rFonts w:ascii="Times New Roman"/>
            <w:i/>
            <w:w w:val="160"/>
            <w:sz w:val="16"/>
          </w:rPr>
          <w:t xml:space="preserve">// </w:t>
        </w:r>
        <w:r>
          <w:rPr>
            <w:rFonts w:ascii="Times New Roman"/>
            <w:i/>
            <w:w w:val="125"/>
            <w:sz w:val="16"/>
          </w:rPr>
          <w:t xml:space="preserve">colah. github. </w:t>
        </w:r>
        <w:r>
          <w:rPr>
            <w:rFonts w:ascii="Times New Roman"/>
            <w:i/>
            <w:w w:val="160"/>
            <w:sz w:val="16"/>
          </w:rPr>
          <w:t xml:space="preserve">io/ </w:t>
        </w:r>
        <w:r>
          <w:rPr>
            <w:rFonts w:ascii="Times New Roman"/>
            <w:i/>
            <w:w w:val="125"/>
            <w:sz w:val="16"/>
          </w:rPr>
          <w:t>posts/ 2015-08-Understanding-LSTMs/</w:t>
        </w:r>
      </w:hyperlink>
    </w:p>
    <w:p w:rsidR="00B77999" w:rsidRDefault="00B77999">
      <w:pPr>
        <w:pStyle w:val="Corpsdetexte"/>
        <w:spacing w:before="4"/>
        <w:rPr>
          <w:rFonts w:ascii="Times New Roman"/>
          <w:i/>
          <w:sz w:val="16"/>
        </w:rPr>
      </w:pPr>
    </w:p>
    <w:p w:rsidR="00B77999" w:rsidRPr="00185C4E" w:rsidRDefault="00D9490F">
      <w:pPr>
        <w:ind w:left="1220"/>
        <w:rPr>
          <w:lang w:val="fr-FR"/>
        </w:rPr>
      </w:pPr>
      <w:r w:rsidRPr="00185C4E">
        <w:rPr>
          <w:lang w:val="fr-FR"/>
        </w:rPr>
        <w:t>Figure 2.1 – Structure interne d’un LSTM dans une couche de réseau LSTM.</w:t>
      </w:r>
    </w:p>
    <w:p w:rsidR="00B77999" w:rsidRPr="00185C4E" w:rsidRDefault="00B77999">
      <w:pPr>
        <w:pStyle w:val="Corpsdetexte"/>
        <w:rPr>
          <w:sz w:val="26"/>
          <w:lang w:val="fr-FR"/>
        </w:rPr>
      </w:pPr>
    </w:p>
    <w:p w:rsidR="00B77999" w:rsidRPr="00185C4E" w:rsidRDefault="00D9490F">
      <w:pPr>
        <w:pStyle w:val="Corpsdetexte"/>
        <w:spacing w:before="170" w:line="252" w:lineRule="auto"/>
        <w:ind w:left="976" w:right="1656"/>
        <w:jc w:val="both"/>
        <w:rPr>
          <w:lang w:val="fr-FR"/>
        </w:rPr>
      </w:pPr>
      <w:r w:rsidRPr="00185C4E">
        <w:rPr>
          <w:lang w:val="fr-FR"/>
        </w:rPr>
        <w:t>propag</w:t>
      </w:r>
      <w:r w:rsidR="00D922A1">
        <w:rPr>
          <w:lang w:val="fr-FR"/>
        </w:rPr>
        <w:t>és</w:t>
      </w:r>
      <w:r w:rsidRPr="00185C4E">
        <w:rPr>
          <w:spacing w:val="-10"/>
          <w:lang w:val="fr-FR"/>
        </w:rPr>
        <w:t xml:space="preserve"> </w:t>
      </w:r>
      <w:r w:rsidRPr="00185C4E">
        <w:rPr>
          <w:lang w:val="fr-FR"/>
        </w:rPr>
        <w:t>dans</w:t>
      </w:r>
      <w:r w:rsidRPr="00185C4E">
        <w:rPr>
          <w:spacing w:val="-10"/>
          <w:lang w:val="fr-FR"/>
        </w:rPr>
        <w:t xml:space="preserve"> </w:t>
      </w:r>
      <w:r w:rsidRPr="00185C4E">
        <w:rPr>
          <w:lang w:val="fr-FR"/>
        </w:rPr>
        <w:t>le</w:t>
      </w:r>
      <w:r w:rsidRPr="00185C4E">
        <w:rPr>
          <w:spacing w:val="-10"/>
          <w:lang w:val="fr-FR"/>
        </w:rPr>
        <w:t xml:space="preserve"> </w:t>
      </w:r>
      <w:r w:rsidRPr="00185C4E">
        <w:rPr>
          <w:lang w:val="fr-FR"/>
        </w:rPr>
        <w:t>sens</w:t>
      </w:r>
      <w:r w:rsidRPr="00185C4E">
        <w:rPr>
          <w:spacing w:val="-10"/>
          <w:lang w:val="fr-FR"/>
        </w:rPr>
        <w:t xml:space="preserve"> </w:t>
      </w:r>
      <w:r w:rsidRPr="00185C4E">
        <w:rPr>
          <w:lang w:val="fr-FR"/>
        </w:rPr>
        <w:t>du</w:t>
      </w:r>
      <w:r w:rsidRPr="00185C4E">
        <w:rPr>
          <w:spacing w:val="-10"/>
          <w:lang w:val="fr-FR"/>
        </w:rPr>
        <w:t xml:space="preserve"> </w:t>
      </w:r>
      <w:r w:rsidRPr="00185C4E">
        <w:rPr>
          <w:lang w:val="fr-FR"/>
        </w:rPr>
        <w:t>début</w:t>
      </w:r>
      <w:r w:rsidRPr="00185C4E">
        <w:rPr>
          <w:spacing w:val="-10"/>
          <w:lang w:val="fr-FR"/>
        </w:rPr>
        <w:t xml:space="preserve"> </w:t>
      </w:r>
      <w:r w:rsidRPr="00185C4E">
        <w:rPr>
          <w:lang w:val="fr-FR"/>
        </w:rPr>
        <w:t>vers</w:t>
      </w:r>
      <w:r w:rsidRPr="00185C4E">
        <w:rPr>
          <w:spacing w:val="-10"/>
          <w:lang w:val="fr-FR"/>
        </w:rPr>
        <w:t xml:space="preserve"> </w:t>
      </w:r>
      <w:r w:rsidRPr="00185C4E">
        <w:rPr>
          <w:lang w:val="fr-FR"/>
        </w:rPr>
        <w:t>la</w:t>
      </w:r>
      <w:r w:rsidRPr="00185C4E">
        <w:rPr>
          <w:spacing w:val="-9"/>
          <w:lang w:val="fr-FR"/>
        </w:rPr>
        <w:t xml:space="preserve"> </w:t>
      </w:r>
      <w:r w:rsidRPr="00185C4E">
        <w:rPr>
          <w:lang w:val="fr-FR"/>
        </w:rPr>
        <w:t>fin</w:t>
      </w:r>
      <w:r w:rsidRPr="00185C4E">
        <w:rPr>
          <w:spacing w:val="-10"/>
          <w:lang w:val="fr-FR"/>
        </w:rPr>
        <w:t xml:space="preserve"> </w:t>
      </w:r>
      <w:r w:rsidRPr="00185C4E">
        <w:rPr>
          <w:lang w:val="fr-FR"/>
        </w:rPr>
        <w:t>du</w:t>
      </w:r>
      <w:r w:rsidRPr="00185C4E">
        <w:rPr>
          <w:spacing w:val="-10"/>
          <w:lang w:val="fr-FR"/>
        </w:rPr>
        <w:t xml:space="preserve"> </w:t>
      </w:r>
      <w:r w:rsidRPr="00185C4E">
        <w:rPr>
          <w:lang w:val="fr-FR"/>
        </w:rPr>
        <w:t>texte.</w:t>
      </w:r>
      <w:r w:rsidRPr="00185C4E">
        <w:rPr>
          <w:spacing w:val="-10"/>
          <w:lang w:val="fr-FR"/>
        </w:rPr>
        <w:t xml:space="preserve"> </w:t>
      </w:r>
      <w:r w:rsidRPr="00185C4E">
        <w:rPr>
          <w:spacing w:val="-4"/>
          <w:lang w:val="fr-FR"/>
        </w:rPr>
        <w:t>L’autre</w:t>
      </w:r>
      <w:r w:rsidRPr="00185C4E">
        <w:rPr>
          <w:spacing w:val="-10"/>
          <w:lang w:val="fr-FR"/>
        </w:rPr>
        <w:t xml:space="preserve"> </w:t>
      </w:r>
      <w:r w:rsidRPr="00185C4E">
        <w:rPr>
          <w:lang w:val="fr-FR"/>
        </w:rPr>
        <w:t>couche</w:t>
      </w:r>
      <w:r w:rsidRPr="00185C4E">
        <w:rPr>
          <w:spacing w:val="-10"/>
          <w:lang w:val="fr-FR"/>
        </w:rPr>
        <w:t xml:space="preserve"> </w:t>
      </w:r>
      <w:r w:rsidRPr="00185C4E">
        <w:rPr>
          <w:lang w:val="fr-FR"/>
        </w:rPr>
        <w:t xml:space="preserve">apprend le contexte droit en propageant les informations dans le sens inverse. Les mots sont représentés en entrée sous forme vectorielle. Sur la Figure </w:t>
      </w:r>
      <w:hyperlink w:anchor="_bookmark61" w:history="1">
        <w:r w:rsidRPr="00185C4E">
          <w:rPr>
            <w:lang w:val="fr-FR"/>
          </w:rPr>
          <w:t>2.2</w:t>
        </w:r>
      </w:hyperlink>
      <w:r w:rsidRPr="00185C4E">
        <w:rPr>
          <w:lang w:val="fr-FR"/>
        </w:rPr>
        <w:t xml:space="preserve"> page </w:t>
      </w:r>
      <w:hyperlink w:anchor="_bookmark61" w:history="1">
        <w:r w:rsidRPr="00185C4E">
          <w:rPr>
            <w:lang w:val="fr-FR"/>
          </w:rPr>
          <w:t xml:space="preserve">35 </w:t>
        </w:r>
      </w:hyperlink>
      <w:r w:rsidRPr="00185C4E">
        <w:rPr>
          <w:lang w:val="fr-FR"/>
        </w:rPr>
        <w:t xml:space="preserve">par exemple, il s’agit de la concaténation du plongement lexical des mot par la méthode Glove </w:t>
      </w:r>
      <w:hyperlink w:anchor="_bookmark436" w:history="1">
        <w:r w:rsidRPr="00185C4E">
          <w:rPr>
            <w:lang w:val="fr-FR"/>
          </w:rPr>
          <w:t xml:space="preserve">[Pennington </w:t>
        </w:r>
        <w:r w:rsidRPr="00185C4E">
          <w:rPr>
            <w:rFonts w:ascii="Times New Roman" w:hAnsi="Times New Roman"/>
            <w:i/>
            <w:lang w:val="fr-FR"/>
          </w:rPr>
          <w:t xml:space="preserve">et al. </w:t>
        </w:r>
      </w:hyperlink>
      <w:r w:rsidRPr="00185C4E">
        <w:rPr>
          <w:lang w:val="fr-FR"/>
        </w:rPr>
        <w:t xml:space="preserve">, </w:t>
      </w:r>
      <w:hyperlink w:anchor="_bookmark436" w:history="1">
        <w:r w:rsidRPr="00185C4E">
          <w:rPr>
            <w:lang w:val="fr-FR"/>
          </w:rPr>
          <w:t xml:space="preserve">2014] </w:t>
        </w:r>
      </w:hyperlink>
      <w:r w:rsidRPr="00185C4E">
        <w:rPr>
          <w:lang w:val="fr-FR"/>
        </w:rPr>
        <w:t>et de la représen- tation contextuelle des caractères dans le mot (</w:t>
      </w:r>
      <w:r w:rsidRPr="00185C4E">
        <w:rPr>
          <w:rFonts w:ascii="Times New Roman" w:hAnsi="Times New Roman"/>
          <w:i/>
          <w:lang w:val="fr-FR"/>
        </w:rPr>
        <w:t>Chars</w:t>
      </w:r>
      <w:r w:rsidRPr="00185C4E">
        <w:rPr>
          <w:rFonts w:ascii="Times New Roman" w:hAnsi="Times New Roman"/>
          <w:i/>
          <w:spacing w:val="-43"/>
          <w:lang w:val="fr-FR"/>
        </w:rPr>
        <w:t xml:space="preserve"> </w:t>
      </w:r>
      <w:r w:rsidRPr="00185C4E">
        <w:rPr>
          <w:rFonts w:ascii="Times New Roman" w:hAnsi="Times New Roman"/>
          <w:i/>
          <w:lang w:val="fr-FR"/>
        </w:rPr>
        <w:t>representation</w:t>
      </w:r>
      <w:r w:rsidRPr="00185C4E">
        <w:rPr>
          <w:lang w:val="fr-FR"/>
        </w:rPr>
        <w:t>).</w:t>
      </w:r>
    </w:p>
    <w:p w:rsidR="00B77999" w:rsidRPr="00185C4E" w:rsidRDefault="00B77999">
      <w:pPr>
        <w:pStyle w:val="Corpsdetexte"/>
        <w:spacing w:before="7"/>
        <w:rPr>
          <w:sz w:val="36"/>
          <w:lang w:val="fr-FR"/>
        </w:rPr>
      </w:pPr>
    </w:p>
    <w:p w:rsidR="00B77999" w:rsidRDefault="00D9490F">
      <w:pPr>
        <w:pStyle w:val="Heading2"/>
        <w:numPr>
          <w:ilvl w:val="2"/>
          <w:numId w:val="57"/>
        </w:numPr>
        <w:tabs>
          <w:tab w:val="left" w:pos="1551"/>
        </w:tabs>
      </w:pPr>
      <w:bookmarkStart w:id="84" w:name="Représentation_des_segments_atomiques"/>
      <w:bookmarkStart w:id="85" w:name="_bookmark60"/>
      <w:bookmarkEnd w:id="84"/>
      <w:bookmarkEnd w:id="85"/>
      <w:r>
        <w:rPr>
          <w:w w:val="110"/>
        </w:rPr>
        <w:t>Représentation des segments</w:t>
      </w:r>
      <w:r>
        <w:rPr>
          <w:spacing w:val="-15"/>
          <w:w w:val="110"/>
        </w:rPr>
        <w:t xml:space="preserve"> </w:t>
      </w:r>
      <w:r>
        <w:rPr>
          <w:w w:val="110"/>
        </w:rPr>
        <w:t>atomiques</w:t>
      </w:r>
    </w:p>
    <w:p w:rsidR="00B77999" w:rsidRPr="00185C4E" w:rsidRDefault="00D9490F">
      <w:pPr>
        <w:pStyle w:val="Corpsdetexte"/>
        <w:spacing w:before="178" w:line="254" w:lineRule="auto"/>
        <w:ind w:left="976" w:right="1656" w:firstLine="351"/>
        <w:jc w:val="both"/>
        <w:rPr>
          <w:lang w:val="fr-FR"/>
        </w:rPr>
      </w:pPr>
      <w:r w:rsidRPr="00185C4E">
        <w:rPr>
          <w:lang w:val="fr-FR"/>
        </w:rPr>
        <w:t xml:space="preserve">La représentation des segments à labelliser occupe une place impor- tante pour l’obtention de bons résultats avec les modèles décrits précé- demment. Elle consiste généralement à décrire la forme et le contexte de chaque segment en lui assignant des attributs </w:t>
      </w:r>
      <w:hyperlink w:anchor="_bookmark421" w:history="1">
        <w:r w:rsidRPr="00185C4E">
          <w:rPr>
            <w:lang w:val="fr-FR"/>
          </w:rPr>
          <w:t>[Nadeau &amp; Sekine,</w:t>
        </w:r>
      </w:hyperlink>
      <w:r w:rsidRPr="00185C4E">
        <w:rPr>
          <w:lang w:val="fr-FR"/>
        </w:rPr>
        <w:t xml:space="preserve"> </w:t>
      </w:r>
      <w:hyperlink w:anchor="_bookmark421" w:history="1">
        <w:r w:rsidRPr="00185C4E">
          <w:rPr>
            <w:lang w:val="fr-FR"/>
          </w:rPr>
          <w:t>2007;</w:t>
        </w:r>
      </w:hyperlink>
      <w:r w:rsidRPr="00185C4E">
        <w:rPr>
          <w:lang w:val="fr-FR"/>
        </w:rPr>
        <w:t xml:space="preserve"> </w:t>
      </w:r>
      <w:hyperlink w:anchor="_bookmark462" w:history="1">
        <w:r w:rsidRPr="00185C4E">
          <w:rPr>
            <w:lang w:val="fr-FR"/>
          </w:rPr>
          <w:t>Sharnagat,</w:t>
        </w:r>
        <w:r w:rsidRPr="00185C4E">
          <w:rPr>
            <w:spacing w:val="-24"/>
            <w:lang w:val="fr-FR"/>
          </w:rPr>
          <w:t xml:space="preserve"> </w:t>
        </w:r>
      </w:hyperlink>
      <w:hyperlink w:anchor="_bookmark462" w:history="1">
        <w:r w:rsidRPr="00185C4E">
          <w:rPr>
            <w:lang w:val="fr-FR"/>
          </w:rPr>
          <w:t>2014].</w:t>
        </w:r>
        <w:r w:rsidRPr="00185C4E">
          <w:rPr>
            <w:spacing w:val="-24"/>
            <w:lang w:val="fr-FR"/>
          </w:rPr>
          <w:t xml:space="preserve"> </w:t>
        </w:r>
      </w:hyperlink>
      <w:r w:rsidRPr="00185C4E">
        <w:rPr>
          <w:lang w:val="fr-FR"/>
        </w:rPr>
        <w:t>Ils</w:t>
      </w:r>
      <w:r w:rsidRPr="00185C4E">
        <w:rPr>
          <w:spacing w:val="-23"/>
          <w:lang w:val="fr-FR"/>
        </w:rPr>
        <w:t xml:space="preserve"> </w:t>
      </w:r>
      <w:r w:rsidRPr="00185C4E">
        <w:rPr>
          <w:lang w:val="fr-FR"/>
        </w:rPr>
        <w:t>peuvent</w:t>
      </w:r>
      <w:r w:rsidRPr="00185C4E">
        <w:rPr>
          <w:spacing w:val="-24"/>
          <w:lang w:val="fr-FR"/>
        </w:rPr>
        <w:t xml:space="preserve"> </w:t>
      </w:r>
      <w:r w:rsidRPr="00185C4E">
        <w:rPr>
          <w:lang w:val="fr-FR"/>
        </w:rPr>
        <w:t>être</w:t>
      </w:r>
      <w:r w:rsidRPr="00185C4E">
        <w:rPr>
          <w:spacing w:val="-23"/>
          <w:lang w:val="fr-FR"/>
        </w:rPr>
        <w:t xml:space="preserve"> </w:t>
      </w:r>
      <w:r w:rsidRPr="00185C4E">
        <w:rPr>
          <w:lang w:val="fr-FR"/>
        </w:rPr>
        <w:t>booléens</w:t>
      </w:r>
      <w:r w:rsidRPr="00185C4E">
        <w:rPr>
          <w:spacing w:val="-24"/>
          <w:lang w:val="fr-FR"/>
        </w:rPr>
        <w:t xml:space="preserve"> </w:t>
      </w:r>
      <w:r w:rsidRPr="00185C4E">
        <w:rPr>
          <w:lang w:val="fr-FR"/>
        </w:rPr>
        <w:t>(«</w:t>
      </w:r>
      <w:r w:rsidRPr="00185C4E">
        <w:rPr>
          <w:spacing w:val="-30"/>
          <w:lang w:val="fr-FR"/>
        </w:rPr>
        <w:t xml:space="preserve"> </w:t>
      </w:r>
      <w:r w:rsidRPr="00185C4E">
        <w:rPr>
          <w:lang w:val="fr-FR"/>
        </w:rPr>
        <w:t>le</w:t>
      </w:r>
      <w:r w:rsidRPr="00185C4E">
        <w:rPr>
          <w:spacing w:val="-24"/>
          <w:lang w:val="fr-FR"/>
        </w:rPr>
        <w:t xml:space="preserve"> </w:t>
      </w:r>
      <w:r w:rsidRPr="00185C4E">
        <w:rPr>
          <w:lang w:val="fr-FR"/>
        </w:rPr>
        <w:t>mot</w:t>
      </w:r>
      <w:r w:rsidRPr="00185C4E">
        <w:rPr>
          <w:spacing w:val="-24"/>
          <w:lang w:val="fr-FR"/>
        </w:rPr>
        <w:t xml:space="preserve"> </w:t>
      </w:r>
      <w:r w:rsidRPr="00185C4E">
        <w:rPr>
          <w:lang w:val="fr-FR"/>
        </w:rPr>
        <w:t>est</w:t>
      </w:r>
      <w:r w:rsidRPr="00185C4E">
        <w:rPr>
          <w:spacing w:val="-23"/>
          <w:lang w:val="fr-FR"/>
        </w:rPr>
        <w:t xml:space="preserve"> </w:t>
      </w:r>
      <w:r w:rsidRPr="00185C4E">
        <w:rPr>
          <w:lang w:val="fr-FR"/>
        </w:rPr>
        <w:t>il</w:t>
      </w:r>
      <w:r w:rsidRPr="00185C4E">
        <w:rPr>
          <w:spacing w:val="-24"/>
          <w:lang w:val="fr-FR"/>
        </w:rPr>
        <w:t xml:space="preserve"> </w:t>
      </w:r>
      <w:r w:rsidRPr="00185C4E">
        <w:rPr>
          <w:lang w:val="fr-FR"/>
        </w:rPr>
        <w:t>en</w:t>
      </w:r>
      <w:r w:rsidRPr="00185C4E">
        <w:rPr>
          <w:spacing w:val="-23"/>
          <w:lang w:val="fr-FR"/>
        </w:rPr>
        <w:t xml:space="preserve"> </w:t>
      </w:r>
      <w:r w:rsidRPr="00185C4E">
        <w:rPr>
          <w:lang w:val="fr-FR"/>
        </w:rPr>
        <w:t>majuscule</w:t>
      </w:r>
      <w:r w:rsidRPr="00185C4E">
        <w:rPr>
          <w:spacing w:val="-37"/>
          <w:lang w:val="fr-FR"/>
        </w:rPr>
        <w:t xml:space="preserve"> </w:t>
      </w:r>
      <w:r w:rsidRPr="00185C4E">
        <w:rPr>
          <w:lang w:val="fr-FR"/>
        </w:rPr>
        <w:t>?</w:t>
      </w:r>
      <w:r w:rsidRPr="00185C4E">
        <w:rPr>
          <w:spacing w:val="-31"/>
          <w:lang w:val="fr-FR"/>
        </w:rPr>
        <w:t xml:space="preserve"> </w:t>
      </w:r>
      <w:r w:rsidRPr="00185C4E">
        <w:rPr>
          <w:lang w:val="fr-FR"/>
        </w:rPr>
        <w:t xml:space="preserve">»), numériques (nombre de caractères du mot), nominaux (par ex. le rôle grammatical d’un mot), ou définis par des expressions régulières (par ex. pour les numéros R.G. on peut avoir </w:t>
      </w:r>
      <w:r w:rsidRPr="00185C4E">
        <w:rPr>
          <w:rFonts w:ascii="Arial" w:hAnsi="Arial"/>
          <w:lang w:val="fr-FR"/>
        </w:rPr>
        <w:t xml:space="preserve">dd/ddddd </w:t>
      </w:r>
      <w:r w:rsidRPr="00185C4E">
        <w:rPr>
          <w:lang w:val="fr-FR"/>
        </w:rPr>
        <w:t xml:space="preserve">où </w:t>
      </w:r>
      <w:r w:rsidRPr="00185C4E">
        <w:rPr>
          <w:rFonts w:ascii="Arial" w:hAnsi="Arial"/>
          <w:lang w:val="fr-FR"/>
        </w:rPr>
        <w:t xml:space="preserve">d </w:t>
      </w:r>
      <w:r w:rsidRPr="00185C4E">
        <w:rPr>
          <w:lang w:val="fr-FR"/>
        </w:rPr>
        <w:t>désigne un chiffre). Ces descripteurs mettent en évidence des régularités relatives à l’occur- rence des entités. Par exemple, préciser qu’un mot débute par une lettre majuscule permet d’indiquer les noms propres. La définition de tels des- cripteurs consiste ainsi à fournir au modèle des indices l’aidant à mieux distinguer les différents types</w:t>
      </w:r>
      <w:r w:rsidRPr="00185C4E">
        <w:rPr>
          <w:spacing w:val="3"/>
          <w:lang w:val="fr-FR"/>
        </w:rPr>
        <w:t xml:space="preserve"> </w:t>
      </w:r>
      <w:r w:rsidRPr="00185C4E">
        <w:rPr>
          <w:lang w:val="fr-FR"/>
        </w:rPr>
        <w:t>d’entités.</w:t>
      </w:r>
    </w:p>
    <w:p w:rsidR="00B77999" w:rsidRPr="00185C4E" w:rsidRDefault="00D9490F">
      <w:pPr>
        <w:pStyle w:val="Corpsdetexte"/>
        <w:spacing w:line="254" w:lineRule="auto"/>
        <w:ind w:left="976" w:right="1656" w:firstLine="351"/>
        <w:jc w:val="both"/>
        <w:rPr>
          <w:lang w:val="fr-FR"/>
        </w:rPr>
      </w:pPr>
      <w:r w:rsidRPr="00185C4E">
        <w:rPr>
          <w:lang w:val="fr-FR"/>
        </w:rPr>
        <w:t>Etant donné que les descripteurs dépendent généralement de l’intui- tion du concepteur du système d’étiquetage, il est difficile mais néces- saire d’identifier des descripteurs appropriés. Après avoir défini des can- didats, il n’est pas sûr qu’en les combinant tous ensemble, on obtienne</w:t>
      </w:r>
    </w:p>
    <w:p w:rsidR="00B77999" w:rsidRPr="00185C4E" w:rsidRDefault="00B77999">
      <w:pPr>
        <w:spacing w:line="254"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rPr>
          <w:sz w:val="20"/>
          <w:lang w:val="fr-FR"/>
        </w:rPr>
      </w:pPr>
    </w:p>
    <w:p w:rsidR="00B77999" w:rsidRPr="00185C4E" w:rsidRDefault="00B77999">
      <w:pPr>
        <w:pStyle w:val="Corpsdetexte"/>
        <w:rPr>
          <w:sz w:val="16"/>
          <w:lang w:val="fr-FR"/>
        </w:rPr>
      </w:pPr>
    </w:p>
    <w:p w:rsidR="00B77999" w:rsidRDefault="00D9490F">
      <w:pPr>
        <w:pStyle w:val="Corpsdetexte"/>
        <w:ind w:left="1304"/>
        <w:rPr>
          <w:sz w:val="20"/>
        </w:rPr>
      </w:pPr>
      <w:r>
        <w:rPr>
          <w:noProof/>
          <w:sz w:val="20"/>
          <w:lang w:val="fr-FR" w:eastAsia="fr-FR"/>
        </w:rPr>
        <w:drawing>
          <wp:inline distT="0" distB="0" distL="0" distR="0">
            <wp:extent cx="3474910" cy="4184808"/>
            <wp:effectExtent l="0" t="0" r="0" b="0"/>
            <wp:docPr id="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2.png"/>
                    <pic:cNvPicPr/>
                  </pic:nvPicPr>
                  <pic:blipFill>
                    <a:blip r:embed="rId78" cstate="print"/>
                    <a:stretch>
                      <a:fillRect/>
                    </a:stretch>
                  </pic:blipFill>
                  <pic:spPr>
                    <a:xfrm>
                      <a:off x="0" y="0"/>
                      <a:ext cx="3474910" cy="4184808"/>
                    </a:xfrm>
                    <a:prstGeom prst="rect">
                      <a:avLst/>
                    </a:prstGeom>
                  </pic:spPr>
                </pic:pic>
              </a:graphicData>
            </a:graphic>
          </wp:inline>
        </w:drawing>
      </w:r>
    </w:p>
    <w:p w:rsidR="00B77999" w:rsidRDefault="00D9490F">
      <w:pPr>
        <w:spacing w:before="99"/>
        <w:ind w:left="529"/>
        <w:rPr>
          <w:rFonts w:ascii="Times New Roman"/>
          <w:i/>
          <w:sz w:val="16"/>
        </w:rPr>
      </w:pPr>
      <w:bookmarkStart w:id="86" w:name="_bookmark61"/>
      <w:bookmarkEnd w:id="86"/>
      <w:r>
        <w:rPr>
          <w:rFonts w:ascii="Times New Roman"/>
          <w:b/>
          <w:i/>
          <w:w w:val="125"/>
          <w:sz w:val="16"/>
        </w:rPr>
        <w:t xml:space="preserve">Source </w:t>
      </w:r>
      <w:r>
        <w:rPr>
          <w:rFonts w:ascii="Times New Roman"/>
          <w:i/>
          <w:w w:val="105"/>
          <w:sz w:val="16"/>
        </w:rPr>
        <w:t xml:space="preserve">: </w:t>
      </w:r>
      <w:hyperlink r:id="rId79">
        <w:r>
          <w:rPr>
            <w:rFonts w:ascii="Times New Roman"/>
            <w:i/>
            <w:w w:val="125"/>
            <w:sz w:val="16"/>
          </w:rPr>
          <w:t xml:space="preserve">https: </w:t>
        </w:r>
        <w:r>
          <w:rPr>
            <w:rFonts w:ascii="Times New Roman"/>
            <w:i/>
            <w:w w:val="160"/>
            <w:sz w:val="16"/>
          </w:rPr>
          <w:t xml:space="preserve">// </w:t>
        </w:r>
        <w:r>
          <w:rPr>
            <w:rFonts w:ascii="Times New Roman"/>
            <w:i/>
            <w:w w:val="125"/>
            <w:sz w:val="16"/>
          </w:rPr>
          <w:t xml:space="preserve">guillaumegenthial. github. </w:t>
        </w:r>
        <w:r>
          <w:rPr>
            <w:rFonts w:ascii="Times New Roman"/>
            <w:i/>
            <w:w w:val="160"/>
            <w:sz w:val="16"/>
          </w:rPr>
          <w:t xml:space="preserve">io/ </w:t>
        </w:r>
        <w:r>
          <w:rPr>
            <w:rFonts w:ascii="Times New Roman"/>
            <w:i/>
            <w:w w:val="125"/>
            <w:sz w:val="16"/>
          </w:rPr>
          <w:t>sequence-tagging-with-tensorflow. html</w:t>
        </w:r>
      </w:hyperlink>
    </w:p>
    <w:p w:rsidR="00B77999" w:rsidRDefault="00B77999">
      <w:pPr>
        <w:pStyle w:val="Corpsdetexte"/>
        <w:spacing w:before="4"/>
        <w:rPr>
          <w:rFonts w:ascii="Times New Roman"/>
          <w:i/>
          <w:sz w:val="16"/>
        </w:rPr>
      </w:pPr>
    </w:p>
    <w:p w:rsidR="00B77999" w:rsidRPr="00185C4E" w:rsidRDefault="00D9490F">
      <w:pPr>
        <w:spacing w:line="259" w:lineRule="auto"/>
        <w:ind w:right="2354"/>
        <w:jc w:val="center"/>
        <w:rPr>
          <w:lang w:val="fr-FR"/>
        </w:rPr>
      </w:pPr>
      <w:r w:rsidRPr="00185C4E">
        <w:rPr>
          <w:lang w:val="fr-FR"/>
        </w:rPr>
        <w:t>Figure 2.2 – Apprentissage de la représentation contextuelle avec une double couche de réseaux LSTM (BiLSTM).</w:t>
      </w:r>
    </w:p>
    <w:p w:rsidR="00B77999" w:rsidRPr="00185C4E" w:rsidRDefault="00B77999">
      <w:pPr>
        <w:pStyle w:val="Corpsdetexte"/>
        <w:rPr>
          <w:sz w:val="26"/>
          <w:lang w:val="fr-FR"/>
        </w:rPr>
      </w:pPr>
    </w:p>
    <w:p w:rsidR="00B77999" w:rsidRPr="00185C4E" w:rsidRDefault="00D9490F">
      <w:pPr>
        <w:pStyle w:val="Corpsdetexte"/>
        <w:spacing w:before="211" w:line="252" w:lineRule="auto"/>
        <w:ind w:left="139" w:right="2493"/>
        <w:jc w:val="both"/>
        <w:rPr>
          <w:lang w:val="fr-FR"/>
        </w:rPr>
      </w:pPr>
      <w:r w:rsidRPr="00185C4E">
        <w:rPr>
          <w:lang w:val="fr-FR"/>
        </w:rPr>
        <w:t xml:space="preserve">les meilleures performances. Une sélection de caractéristiques peut alors s’avérer nécessaire. Cette sélection peut améliorer les performances d’éti- quetage, et accélérer l’extraction des descripteurs, l’entraînement du mo- dèle, ainsi que son application à de nouveaux textes </w:t>
      </w:r>
      <w:hyperlink w:anchor="_bookmark374" w:history="1">
        <w:r w:rsidRPr="00185C4E">
          <w:rPr>
            <w:lang w:val="fr-FR"/>
          </w:rPr>
          <w:t>[Kitoogo &amp; Baryamu-</w:t>
        </w:r>
      </w:hyperlink>
      <w:r w:rsidRPr="00185C4E">
        <w:rPr>
          <w:lang w:val="fr-FR"/>
        </w:rPr>
        <w:t xml:space="preserve"> </w:t>
      </w:r>
      <w:hyperlink w:anchor="_bookmark374" w:history="1">
        <w:r w:rsidRPr="00185C4E">
          <w:rPr>
            <w:lang w:val="fr-FR"/>
          </w:rPr>
          <w:t>reeba,</w:t>
        </w:r>
        <w:r w:rsidRPr="00185C4E">
          <w:rPr>
            <w:spacing w:val="-21"/>
            <w:lang w:val="fr-FR"/>
          </w:rPr>
          <w:t xml:space="preserve"> </w:t>
        </w:r>
      </w:hyperlink>
      <w:hyperlink w:anchor="_bookmark374" w:history="1">
        <w:r w:rsidRPr="00185C4E">
          <w:rPr>
            <w:lang w:val="fr-FR"/>
          </w:rPr>
          <w:t>2007].</w:t>
        </w:r>
        <w:r w:rsidRPr="00185C4E">
          <w:rPr>
            <w:spacing w:val="-20"/>
            <w:lang w:val="fr-FR"/>
          </w:rPr>
          <w:t xml:space="preserve"> </w:t>
        </w:r>
      </w:hyperlink>
      <w:r w:rsidRPr="00185C4E">
        <w:rPr>
          <w:lang w:val="fr-FR"/>
        </w:rPr>
        <w:t>Elle</w:t>
      </w:r>
      <w:r w:rsidRPr="00185C4E">
        <w:rPr>
          <w:spacing w:val="-20"/>
          <w:lang w:val="fr-FR"/>
        </w:rPr>
        <w:t xml:space="preserve"> </w:t>
      </w:r>
      <w:r w:rsidRPr="00185C4E">
        <w:rPr>
          <w:lang w:val="fr-FR"/>
        </w:rPr>
        <w:t>peut</w:t>
      </w:r>
      <w:r w:rsidRPr="00185C4E">
        <w:rPr>
          <w:spacing w:val="-20"/>
          <w:lang w:val="fr-FR"/>
        </w:rPr>
        <w:t xml:space="preserve"> </w:t>
      </w:r>
      <w:r w:rsidRPr="00185C4E">
        <w:rPr>
          <w:lang w:val="fr-FR"/>
        </w:rPr>
        <w:t>aussi</w:t>
      </w:r>
      <w:r w:rsidRPr="00185C4E">
        <w:rPr>
          <w:spacing w:val="-20"/>
          <w:lang w:val="fr-FR"/>
        </w:rPr>
        <w:t xml:space="preserve"> </w:t>
      </w:r>
      <w:r w:rsidRPr="00185C4E">
        <w:rPr>
          <w:lang w:val="fr-FR"/>
        </w:rPr>
        <w:t>fournir</w:t>
      </w:r>
      <w:r w:rsidRPr="00185C4E">
        <w:rPr>
          <w:spacing w:val="-20"/>
          <w:lang w:val="fr-FR"/>
        </w:rPr>
        <w:t xml:space="preserve"> </w:t>
      </w:r>
      <w:r w:rsidRPr="00185C4E">
        <w:rPr>
          <w:lang w:val="fr-FR"/>
        </w:rPr>
        <w:t>une</w:t>
      </w:r>
      <w:r w:rsidRPr="00185C4E">
        <w:rPr>
          <w:spacing w:val="-21"/>
          <w:lang w:val="fr-FR"/>
        </w:rPr>
        <w:t xml:space="preserve"> </w:t>
      </w:r>
      <w:r w:rsidRPr="00185C4E">
        <w:rPr>
          <w:lang w:val="fr-FR"/>
        </w:rPr>
        <w:t>meilleure</w:t>
      </w:r>
      <w:r w:rsidRPr="00185C4E">
        <w:rPr>
          <w:spacing w:val="-20"/>
          <w:lang w:val="fr-FR"/>
        </w:rPr>
        <w:t xml:space="preserve"> </w:t>
      </w:r>
      <w:r w:rsidRPr="00185C4E">
        <w:rPr>
          <w:lang w:val="fr-FR"/>
        </w:rPr>
        <w:t>compréhension</w:t>
      </w:r>
      <w:r w:rsidRPr="00185C4E">
        <w:rPr>
          <w:spacing w:val="-20"/>
          <w:lang w:val="fr-FR"/>
        </w:rPr>
        <w:t xml:space="preserve"> </w:t>
      </w:r>
      <w:r w:rsidRPr="00185C4E">
        <w:rPr>
          <w:lang w:val="fr-FR"/>
        </w:rPr>
        <w:t>du</w:t>
      </w:r>
      <w:r w:rsidRPr="00185C4E">
        <w:rPr>
          <w:spacing w:val="-20"/>
          <w:lang w:val="fr-FR"/>
        </w:rPr>
        <w:t xml:space="preserve"> </w:t>
      </w:r>
      <w:r w:rsidRPr="00185C4E">
        <w:rPr>
          <w:lang w:val="fr-FR"/>
        </w:rPr>
        <w:t>com- portement</w:t>
      </w:r>
      <w:r w:rsidRPr="00185C4E">
        <w:rPr>
          <w:spacing w:val="-21"/>
          <w:lang w:val="fr-FR"/>
        </w:rPr>
        <w:t xml:space="preserve"> </w:t>
      </w:r>
      <w:r w:rsidRPr="00185C4E">
        <w:rPr>
          <w:lang w:val="fr-FR"/>
        </w:rPr>
        <w:t>des</w:t>
      </w:r>
      <w:r w:rsidRPr="00185C4E">
        <w:rPr>
          <w:spacing w:val="-21"/>
          <w:lang w:val="fr-FR"/>
        </w:rPr>
        <w:t xml:space="preserve"> </w:t>
      </w:r>
      <w:r w:rsidRPr="00185C4E">
        <w:rPr>
          <w:lang w:val="fr-FR"/>
        </w:rPr>
        <w:t>modèles</w:t>
      </w:r>
      <w:r w:rsidRPr="00185C4E">
        <w:rPr>
          <w:spacing w:val="-20"/>
          <w:lang w:val="fr-FR"/>
        </w:rPr>
        <w:t xml:space="preserve"> </w:t>
      </w:r>
      <w:r w:rsidRPr="00185C4E">
        <w:rPr>
          <w:lang w:val="fr-FR"/>
        </w:rPr>
        <w:t>entraînés</w:t>
      </w:r>
      <w:r w:rsidRPr="00185C4E">
        <w:rPr>
          <w:spacing w:val="-21"/>
          <w:lang w:val="fr-FR"/>
        </w:rPr>
        <w:t xml:space="preserve"> </w:t>
      </w:r>
      <w:hyperlink w:anchor="_bookmark377" w:history="1">
        <w:r w:rsidRPr="00185C4E">
          <w:rPr>
            <w:lang w:val="fr-FR"/>
          </w:rPr>
          <w:t>[Klinger</w:t>
        </w:r>
        <w:r w:rsidRPr="00185C4E">
          <w:rPr>
            <w:spacing w:val="-20"/>
            <w:lang w:val="fr-FR"/>
          </w:rPr>
          <w:t xml:space="preserve"> </w:t>
        </w:r>
        <w:r w:rsidRPr="00185C4E">
          <w:rPr>
            <w:lang w:val="fr-FR"/>
          </w:rPr>
          <w:t>&amp;</w:t>
        </w:r>
        <w:r w:rsidRPr="00185C4E">
          <w:rPr>
            <w:spacing w:val="-21"/>
            <w:lang w:val="fr-FR"/>
          </w:rPr>
          <w:t xml:space="preserve"> </w:t>
        </w:r>
        <w:r w:rsidRPr="00185C4E">
          <w:rPr>
            <w:lang w:val="fr-FR"/>
          </w:rPr>
          <w:t>Friedrich,</w:t>
        </w:r>
        <w:r w:rsidRPr="00185C4E">
          <w:rPr>
            <w:spacing w:val="-21"/>
            <w:lang w:val="fr-FR"/>
          </w:rPr>
          <w:t xml:space="preserve"> </w:t>
        </w:r>
      </w:hyperlink>
      <w:hyperlink w:anchor="_bookmark377" w:history="1">
        <w:r w:rsidRPr="00185C4E">
          <w:rPr>
            <w:lang w:val="fr-FR"/>
          </w:rPr>
          <w:t>2009].</w:t>
        </w:r>
        <w:r w:rsidRPr="00185C4E">
          <w:rPr>
            <w:spacing w:val="-20"/>
            <w:lang w:val="fr-FR"/>
          </w:rPr>
          <w:t xml:space="preserve"> </w:t>
        </w:r>
      </w:hyperlink>
      <w:r w:rsidRPr="00185C4E">
        <w:rPr>
          <w:lang w:val="fr-FR"/>
        </w:rPr>
        <w:t>Deux</w:t>
      </w:r>
      <w:r w:rsidRPr="00185C4E">
        <w:rPr>
          <w:spacing w:val="-21"/>
          <w:lang w:val="fr-FR"/>
        </w:rPr>
        <w:t xml:space="preserve"> </w:t>
      </w:r>
      <w:r w:rsidRPr="00185C4E">
        <w:rPr>
          <w:lang w:val="fr-FR"/>
        </w:rPr>
        <w:t>princi- pales</w:t>
      </w:r>
      <w:r w:rsidRPr="00185C4E">
        <w:rPr>
          <w:spacing w:val="-5"/>
          <w:lang w:val="fr-FR"/>
        </w:rPr>
        <w:t xml:space="preserve"> </w:t>
      </w:r>
      <w:r w:rsidRPr="00185C4E">
        <w:rPr>
          <w:lang w:val="fr-FR"/>
        </w:rPr>
        <w:t>approches</w:t>
      </w:r>
      <w:r w:rsidRPr="00185C4E">
        <w:rPr>
          <w:spacing w:val="-5"/>
          <w:lang w:val="fr-FR"/>
        </w:rPr>
        <w:t xml:space="preserve"> </w:t>
      </w:r>
      <w:r w:rsidRPr="00185C4E">
        <w:rPr>
          <w:lang w:val="fr-FR"/>
        </w:rPr>
        <w:t>se</w:t>
      </w:r>
      <w:r w:rsidRPr="00185C4E">
        <w:rPr>
          <w:spacing w:val="-4"/>
          <w:lang w:val="fr-FR"/>
        </w:rPr>
        <w:t xml:space="preserve"> </w:t>
      </w:r>
      <w:r w:rsidRPr="00185C4E">
        <w:rPr>
          <w:lang w:val="fr-FR"/>
        </w:rPr>
        <w:t>distinguent.</w:t>
      </w:r>
      <w:r w:rsidRPr="00185C4E">
        <w:rPr>
          <w:spacing w:val="-5"/>
          <w:lang w:val="fr-FR"/>
        </w:rPr>
        <w:t xml:space="preserve"> </w:t>
      </w:r>
      <w:r w:rsidRPr="00185C4E">
        <w:rPr>
          <w:lang w:val="fr-FR"/>
        </w:rPr>
        <w:t>D’une</w:t>
      </w:r>
      <w:r w:rsidRPr="00185C4E">
        <w:rPr>
          <w:spacing w:val="-4"/>
          <w:lang w:val="fr-FR"/>
        </w:rPr>
        <w:t xml:space="preserve"> </w:t>
      </w:r>
      <w:r w:rsidRPr="00185C4E">
        <w:rPr>
          <w:lang w:val="fr-FR"/>
        </w:rPr>
        <w:t>part,</w:t>
      </w:r>
      <w:r w:rsidRPr="00185C4E">
        <w:rPr>
          <w:spacing w:val="-5"/>
          <w:lang w:val="fr-FR"/>
        </w:rPr>
        <w:t xml:space="preserve"> </w:t>
      </w:r>
      <w:r w:rsidRPr="00185C4E">
        <w:rPr>
          <w:lang w:val="fr-FR"/>
        </w:rPr>
        <w:t>les</w:t>
      </w:r>
      <w:r w:rsidRPr="00185C4E">
        <w:rPr>
          <w:spacing w:val="-4"/>
          <w:lang w:val="fr-FR"/>
        </w:rPr>
        <w:t xml:space="preserve"> </w:t>
      </w:r>
      <w:r w:rsidRPr="00185C4E">
        <w:rPr>
          <w:lang w:val="fr-FR"/>
        </w:rPr>
        <w:t>méthodes</w:t>
      </w:r>
      <w:r w:rsidRPr="00185C4E">
        <w:rPr>
          <w:spacing w:val="-5"/>
          <w:lang w:val="fr-FR"/>
        </w:rPr>
        <w:t xml:space="preserve"> </w:t>
      </w:r>
      <w:r w:rsidRPr="00185C4E">
        <w:rPr>
          <w:lang w:val="fr-FR"/>
        </w:rPr>
        <w:t>«</w:t>
      </w:r>
      <w:r w:rsidRPr="00185C4E">
        <w:rPr>
          <w:spacing w:val="-16"/>
          <w:lang w:val="fr-FR"/>
        </w:rPr>
        <w:t xml:space="preserve"> </w:t>
      </w:r>
      <w:r w:rsidRPr="00185C4E">
        <w:rPr>
          <w:lang w:val="fr-FR"/>
        </w:rPr>
        <w:t>filtrantes</w:t>
      </w:r>
      <w:r w:rsidRPr="00185C4E">
        <w:rPr>
          <w:spacing w:val="-16"/>
          <w:lang w:val="fr-FR"/>
        </w:rPr>
        <w:t xml:space="preserve"> </w:t>
      </w:r>
      <w:r w:rsidRPr="00185C4E">
        <w:rPr>
          <w:lang w:val="fr-FR"/>
        </w:rPr>
        <w:t>»</w:t>
      </w:r>
      <w:r w:rsidRPr="00185C4E">
        <w:rPr>
          <w:spacing w:val="-4"/>
          <w:lang w:val="fr-FR"/>
        </w:rPr>
        <w:t xml:space="preserve"> </w:t>
      </w:r>
      <w:r w:rsidRPr="00185C4E">
        <w:rPr>
          <w:lang w:val="fr-FR"/>
        </w:rPr>
        <w:t>(</w:t>
      </w:r>
      <w:r w:rsidRPr="00185C4E">
        <w:rPr>
          <w:rFonts w:ascii="Times New Roman" w:hAnsi="Times New Roman"/>
          <w:i/>
          <w:lang w:val="fr-FR"/>
        </w:rPr>
        <w:t>fil- ters</w:t>
      </w:r>
      <w:r w:rsidRPr="00185C4E">
        <w:rPr>
          <w:lang w:val="fr-FR"/>
        </w:rPr>
        <w:t>), comme l’information mutuelle, comparent individuellement les</w:t>
      </w:r>
      <w:r w:rsidRPr="00185C4E">
        <w:rPr>
          <w:spacing w:val="-22"/>
          <w:lang w:val="fr-FR"/>
        </w:rPr>
        <w:t xml:space="preserve"> </w:t>
      </w:r>
      <w:r w:rsidRPr="00185C4E">
        <w:rPr>
          <w:lang w:val="fr-FR"/>
        </w:rPr>
        <w:t>des- cripteurs</w:t>
      </w:r>
      <w:r w:rsidRPr="00185C4E">
        <w:rPr>
          <w:spacing w:val="-13"/>
          <w:lang w:val="fr-FR"/>
        </w:rPr>
        <w:t xml:space="preserve"> </w:t>
      </w:r>
      <w:r w:rsidRPr="00185C4E">
        <w:rPr>
          <w:lang w:val="fr-FR"/>
        </w:rPr>
        <w:t>à</w:t>
      </w:r>
      <w:r w:rsidRPr="00185C4E">
        <w:rPr>
          <w:spacing w:val="-13"/>
          <w:lang w:val="fr-FR"/>
        </w:rPr>
        <w:t xml:space="preserve"> </w:t>
      </w:r>
      <w:r w:rsidRPr="00185C4E">
        <w:rPr>
          <w:lang w:val="fr-FR"/>
        </w:rPr>
        <w:t>l’aide</w:t>
      </w:r>
      <w:r w:rsidRPr="00185C4E">
        <w:rPr>
          <w:spacing w:val="-13"/>
          <w:lang w:val="fr-FR"/>
        </w:rPr>
        <w:t xml:space="preserve"> </w:t>
      </w:r>
      <w:r w:rsidRPr="00185C4E">
        <w:rPr>
          <w:lang w:val="fr-FR"/>
        </w:rPr>
        <w:t>de</w:t>
      </w:r>
      <w:r w:rsidRPr="00185C4E">
        <w:rPr>
          <w:spacing w:val="-12"/>
          <w:lang w:val="fr-FR"/>
        </w:rPr>
        <w:t xml:space="preserve"> </w:t>
      </w:r>
      <w:r w:rsidRPr="00185C4E">
        <w:rPr>
          <w:lang w:val="fr-FR"/>
        </w:rPr>
        <w:t>scores</w:t>
      </w:r>
      <w:r w:rsidRPr="00185C4E">
        <w:rPr>
          <w:spacing w:val="-13"/>
          <w:lang w:val="fr-FR"/>
        </w:rPr>
        <w:t xml:space="preserve"> </w:t>
      </w:r>
      <w:r w:rsidRPr="00185C4E">
        <w:rPr>
          <w:lang w:val="fr-FR"/>
        </w:rPr>
        <w:t>qui</w:t>
      </w:r>
      <w:r w:rsidRPr="00185C4E">
        <w:rPr>
          <w:spacing w:val="-13"/>
          <w:lang w:val="fr-FR"/>
        </w:rPr>
        <w:t xml:space="preserve"> </w:t>
      </w:r>
      <w:r w:rsidRPr="00185C4E">
        <w:rPr>
          <w:lang w:val="fr-FR"/>
        </w:rPr>
        <w:t>ne</w:t>
      </w:r>
      <w:r w:rsidRPr="00185C4E">
        <w:rPr>
          <w:spacing w:val="-12"/>
          <w:lang w:val="fr-FR"/>
        </w:rPr>
        <w:t xml:space="preserve"> </w:t>
      </w:r>
      <w:r w:rsidRPr="00185C4E">
        <w:rPr>
          <w:lang w:val="fr-FR"/>
        </w:rPr>
        <w:t>sont</w:t>
      </w:r>
      <w:r w:rsidRPr="00185C4E">
        <w:rPr>
          <w:spacing w:val="-13"/>
          <w:lang w:val="fr-FR"/>
        </w:rPr>
        <w:t xml:space="preserve"> </w:t>
      </w:r>
      <w:r w:rsidRPr="00185C4E">
        <w:rPr>
          <w:lang w:val="fr-FR"/>
        </w:rPr>
        <w:t>pas</w:t>
      </w:r>
      <w:r w:rsidRPr="00185C4E">
        <w:rPr>
          <w:spacing w:val="-13"/>
          <w:lang w:val="fr-FR"/>
        </w:rPr>
        <w:t xml:space="preserve"> </w:t>
      </w:r>
      <w:r w:rsidRPr="00185C4E">
        <w:rPr>
          <w:lang w:val="fr-FR"/>
        </w:rPr>
        <w:t>nécessairement</w:t>
      </w:r>
      <w:r w:rsidRPr="00185C4E">
        <w:rPr>
          <w:spacing w:val="-13"/>
          <w:lang w:val="fr-FR"/>
        </w:rPr>
        <w:t xml:space="preserve"> </w:t>
      </w:r>
      <w:r w:rsidRPr="00185C4E">
        <w:rPr>
          <w:lang w:val="fr-FR"/>
        </w:rPr>
        <w:t>basés</w:t>
      </w:r>
      <w:r w:rsidRPr="00185C4E">
        <w:rPr>
          <w:spacing w:val="-12"/>
          <w:lang w:val="fr-FR"/>
        </w:rPr>
        <w:t xml:space="preserve"> </w:t>
      </w:r>
      <w:r w:rsidRPr="00185C4E">
        <w:rPr>
          <w:lang w:val="fr-FR"/>
        </w:rPr>
        <w:t>sur</w:t>
      </w:r>
      <w:r w:rsidRPr="00185C4E">
        <w:rPr>
          <w:spacing w:val="-13"/>
          <w:lang w:val="fr-FR"/>
        </w:rPr>
        <w:t xml:space="preserve"> </w:t>
      </w:r>
      <w:r w:rsidRPr="00185C4E">
        <w:rPr>
          <w:lang w:val="fr-FR"/>
        </w:rPr>
        <w:t>la</w:t>
      </w:r>
      <w:r w:rsidRPr="00185C4E">
        <w:rPr>
          <w:spacing w:val="-13"/>
          <w:lang w:val="fr-FR"/>
        </w:rPr>
        <w:t xml:space="preserve"> </w:t>
      </w:r>
      <w:r w:rsidRPr="00185C4E">
        <w:rPr>
          <w:lang w:val="fr-FR"/>
        </w:rPr>
        <w:t>per- formance. D’autre part, les méthodes « enveloppantes » (</w:t>
      </w:r>
      <w:r w:rsidRPr="00185C4E">
        <w:rPr>
          <w:rFonts w:ascii="Times New Roman" w:hAnsi="Times New Roman"/>
          <w:i/>
          <w:lang w:val="fr-FR"/>
        </w:rPr>
        <w:t>wrappers</w:t>
      </w:r>
      <w:r w:rsidRPr="00185C4E">
        <w:rPr>
          <w:lang w:val="fr-FR"/>
        </w:rPr>
        <w:t xml:space="preserve">) com- parent des sous-ensembles de descripteurs sur la base des performances d’évaluation qu’elles permettent d’obtenir (par exemple la </w:t>
      </w:r>
      <w:r w:rsidRPr="00185C4E">
        <w:rPr>
          <w:rFonts w:ascii="Times New Roman" w:hAnsi="Times New Roman"/>
          <w:i/>
          <w:lang w:val="fr-FR"/>
        </w:rPr>
        <w:t>F</w:t>
      </w:r>
      <w:r w:rsidRPr="00185C4E">
        <w:rPr>
          <w:vertAlign w:val="subscript"/>
          <w:lang w:val="fr-FR"/>
        </w:rPr>
        <w:t>1</w:t>
      </w:r>
      <w:r w:rsidRPr="00185C4E">
        <w:rPr>
          <w:lang w:val="fr-FR"/>
        </w:rPr>
        <w:t>-mesure ob- tenue sur un ensemble d’exemples). Même si les méthodes filtrantes</w:t>
      </w:r>
      <w:r w:rsidRPr="00185C4E">
        <w:rPr>
          <w:spacing w:val="44"/>
          <w:lang w:val="fr-FR"/>
        </w:rPr>
        <w:t xml:space="preserve"> </w:t>
      </w:r>
      <w:r w:rsidRPr="00185C4E">
        <w:rPr>
          <w:lang w:val="fr-FR"/>
        </w:rPr>
        <w:t>sont</w:t>
      </w:r>
    </w:p>
    <w:p w:rsidR="00B77999" w:rsidRPr="00185C4E" w:rsidRDefault="00B77999">
      <w:pPr>
        <w:spacing w:line="252"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976" w:right="1656"/>
        <w:jc w:val="both"/>
        <w:rPr>
          <w:lang w:val="fr-FR"/>
        </w:rPr>
      </w:pPr>
      <w:r w:rsidRPr="00185C4E">
        <w:rPr>
          <w:lang w:val="fr-FR"/>
        </w:rPr>
        <w:t>plus rapides, elles sont en général moins performantes car elles ne per- mettent pas d’éviter les redondances, et ne prennent pas en compte l’effet de la combinaison de caractéristiques.</w:t>
      </w:r>
    </w:p>
    <w:p w:rsidR="00B77999" w:rsidRPr="00185C4E" w:rsidRDefault="00D9490F">
      <w:pPr>
        <w:pStyle w:val="Corpsdetexte"/>
        <w:spacing w:line="254" w:lineRule="auto"/>
        <w:ind w:left="976" w:right="1656" w:firstLine="351"/>
        <w:jc w:val="both"/>
        <w:rPr>
          <w:lang w:val="fr-FR"/>
        </w:rPr>
      </w:pPr>
      <w:r w:rsidRPr="00185C4E">
        <w:rPr>
          <w:lang w:val="fr-FR"/>
        </w:rPr>
        <w:t>La définition manuelle des caractéristiques suivie de la sélection est souvent qualifiée de méthode forcée car elle dépend fortement de la capa- cité du concepteur du système à identifier les descripteurs appropriés.</w:t>
      </w:r>
    </w:p>
    <w:p w:rsidR="00B77999" w:rsidRPr="00185C4E" w:rsidRDefault="00B77999">
      <w:pPr>
        <w:pStyle w:val="Corpsdetexte"/>
        <w:spacing w:before="2"/>
        <w:rPr>
          <w:sz w:val="32"/>
          <w:lang w:val="fr-FR"/>
        </w:rPr>
      </w:pPr>
    </w:p>
    <w:p w:rsidR="00B77999" w:rsidRDefault="00D9490F">
      <w:pPr>
        <w:pStyle w:val="Heading2"/>
        <w:numPr>
          <w:ilvl w:val="2"/>
          <w:numId w:val="57"/>
        </w:numPr>
        <w:tabs>
          <w:tab w:val="left" w:pos="1551"/>
        </w:tabs>
      </w:pPr>
      <w:bookmarkStart w:id="87" w:name="Schéma_d'étiquetage"/>
      <w:bookmarkStart w:id="88" w:name="_bookmark62"/>
      <w:bookmarkEnd w:id="87"/>
      <w:bookmarkEnd w:id="88"/>
      <w:r>
        <w:rPr>
          <w:w w:val="110"/>
        </w:rPr>
        <w:t>Schéma</w:t>
      </w:r>
      <w:r>
        <w:rPr>
          <w:spacing w:val="-7"/>
          <w:w w:val="110"/>
        </w:rPr>
        <w:t xml:space="preserve"> </w:t>
      </w:r>
      <w:r>
        <w:rPr>
          <w:w w:val="110"/>
        </w:rPr>
        <w:t>d’étiquetage</w:t>
      </w:r>
    </w:p>
    <w:p w:rsidR="00B77999" w:rsidRPr="00185C4E" w:rsidRDefault="00D9490F">
      <w:pPr>
        <w:pStyle w:val="Corpsdetexte"/>
        <w:spacing w:before="164" w:line="254" w:lineRule="auto"/>
        <w:ind w:left="976" w:right="1656" w:firstLine="351"/>
        <w:jc w:val="both"/>
        <w:rPr>
          <w:lang w:val="fr-FR"/>
        </w:rPr>
      </w:pPr>
      <w:r w:rsidRPr="00185C4E">
        <w:rPr>
          <w:lang w:val="fr-FR"/>
        </w:rPr>
        <w:t>Nous traitons d’entités dont les occurrences comprennent un ou plu- sieurs</w:t>
      </w:r>
      <w:r w:rsidRPr="00185C4E">
        <w:rPr>
          <w:spacing w:val="-7"/>
          <w:lang w:val="fr-FR"/>
        </w:rPr>
        <w:t xml:space="preserve"> </w:t>
      </w:r>
      <w:r w:rsidRPr="00185C4E">
        <w:rPr>
          <w:lang w:val="fr-FR"/>
        </w:rPr>
        <w:t>éléments</w:t>
      </w:r>
      <w:r w:rsidRPr="00185C4E">
        <w:rPr>
          <w:spacing w:val="-7"/>
          <w:lang w:val="fr-FR"/>
        </w:rPr>
        <w:t xml:space="preserve"> </w:t>
      </w:r>
      <w:r w:rsidRPr="00185C4E">
        <w:rPr>
          <w:lang w:val="fr-FR"/>
        </w:rPr>
        <w:t>atomiques.</w:t>
      </w:r>
      <w:r w:rsidRPr="00185C4E">
        <w:rPr>
          <w:spacing w:val="-7"/>
          <w:lang w:val="fr-FR"/>
        </w:rPr>
        <w:t xml:space="preserve"> </w:t>
      </w:r>
      <w:r w:rsidRPr="00185C4E">
        <w:rPr>
          <w:lang w:val="fr-FR"/>
        </w:rPr>
        <w:t>Pour</w:t>
      </w:r>
      <w:r w:rsidRPr="00185C4E">
        <w:rPr>
          <w:spacing w:val="-6"/>
          <w:lang w:val="fr-FR"/>
        </w:rPr>
        <w:t xml:space="preserve"> </w:t>
      </w:r>
      <w:r w:rsidRPr="00185C4E">
        <w:rPr>
          <w:lang w:val="fr-FR"/>
        </w:rPr>
        <w:t>améliorer</w:t>
      </w:r>
      <w:r w:rsidRPr="00185C4E">
        <w:rPr>
          <w:spacing w:val="-7"/>
          <w:lang w:val="fr-FR"/>
        </w:rPr>
        <w:t xml:space="preserve"> </w:t>
      </w:r>
      <w:r w:rsidRPr="00185C4E">
        <w:rPr>
          <w:lang w:val="fr-FR"/>
        </w:rPr>
        <w:t>les</w:t>
      </w:r>
      <w:r w:rsidRPr="00185C4E">
        <w:rPr>
          <w:spacing w:val="-7"/>
          <w:lang w:val="fr-FR"/>
        </w:rPr>
        <w:t xml:space="preserve"> </w:t>
      </w:r>
      <w:r w:rsidRPr="00185C4E">
        <w:rPr>
          <w:lang w:val="fr-FR"/>
        </w:rPr>
        <w:t>résultats</w:t>
      </w:r>
      <w:r w:rsidRPr="00185C4E">
        <w:rPr>
          <w:spacing w:val="-6"/>
          <w:lang w:val="fr-FR"/>
        </w:rPr>
        <w:t xml:space="preserve"> </w:t>
      </w:r>
      <w:r w:rsidRPr="00185C4E">
        <w:rPr>
          <w:lang w:val="fr-FR"/>
        </w:rPr>
        <w:t>d’un</w:t>
      </w:r>
      <w:r w:rsidRPr="00185C4E">
        <w:rPr>
          <w:spacing w:val="-7"/>
          <w:lang w:val="fr-FR"/>
        </w:rPr>
        <w:t xml:space="preserve"> </w:t>
      </w:r>
      <w:r w:rsidRPr="00185C4E">
        <w:rPr>
          <w:lang w:val="fr-FR"/>
        </w:rPr>
        <w:t>modèle</w:t>
      </w:r>
      <w:r w:rsidRPr="00185C4E">
        <w:rPr>
          <w:spacing w:val="-7"/>
          <w:lang w:val="fr-FR"/>
        </w:rPr>
        <w:t xml:space="preserve"> </w:t>
      </w:r>
      <w:r w:rsidRPr="00185C4E">
        <w:rPr>
          <w:lang w:val="fr-FR"/>
        </w:rPr>
        <w:t>d’éti- quetage,</w:t>
      </w:r>
      <w:r w:rsidRPr="00185C4E">
        <w:rPr>
          <w:spacing w:val="-9"/>
          <w:lang w:val="fr-FR"/>
        </w:rPr>
        <w:t xml:space="preserve"> </w:t>
      </w:r>
      <w:r w:rsidRPr="00185C4E">
        <w:rPr>
          <w:lang w:val="fr-FR"/>
        </w:rPr>
        <w:t>certaines</w:t>
      </w:r>
      <w:r w:rsidRPr="00185C4E">
        <w:rPr>
          <w:spacing w:val="-8"/>
          <w:lang w:val="fr-FR"/>
        </w:rPr>
        <w:t xml:space="preserve"> </w:t>
      </w:r>
      <w:r w:rsidRPr="00185C4E">
        <w:rPr>
          <w:lang w:val="fr-FR"/>
        </w:rPr>
        <w:t>parties</w:t>
      </w:r>
      <w:r w:rsidRPr="00185C4E">
        <w:rPr>
          <w:spacing w:val="-9"/>
          <w:lang w:val="fr-FR"/>
        </w:rPr>
        <w:t xml:space="preserve"> </w:t>
      </w:r>
      <w:r w:rsidRPr="00185C4E">
        <w:rPr>
          <w:lang w:val="fr-FR"/>
        </w:rPr>
        <w:t>des</w:t>
      </w:r>
      <w:r w:rsidRPr="00185C4E">
        <w:rPr>
          <w:spacing w:val="-8"/>
          <w:lang w:val="fr-FR"/>
        </w:rPr>
        <w:t xml:space="preserve"> </w:t>
      </w:r>
      <w:r w:rsidRPr="00185C4E">
        <w:rPr>
          <w:lang w:val="fr-FR"/>
        </w:rPr>
        <w:t>entités</w:t>
      </w:r>
      <w:r w:rsidRPr="00185C4E">
        <w:rPr>
          <w:spacing w:val="-8"/>
          <w:lang w:val="fr-FR"/>
        </w:rPr>
        <w:t xml:space="preserve"> </w:t>
      </w:r>
      <w:r w:rsidRPr="00185C4E">
        <w:rPr>
          <w:lang w:val="fr-FR"/>
        </w:rPr>
        <w:t>peuvent</w:t>
      </w:r>
      <w:r w:rsidRPr="00185C4E">
        <w:rPr>
          <w:spacing w:val="-9"/>
          <w:lang w:val="fr-FR"/>
        </w:rPr>
        <w:t xml:space="preserve"> </w:t>
      </w:r>
      <w:r w:rsidRPr="00185C4E">
        <w:rPr>
          <w:lang w:val="fr-FR"/>
        </w:rPr>
        <w:t>être</w:t>
      </w:r>
      <w:r w:rsidRPr="00185C4E">
        <w:rPr>
          <w:spacing w:val="-8"/>
          <w:lang w:val="fr-FR"/>
        </w:rPr>
        <w:t xml:space="preserve"> </w:t>
      </w:r>
      <w:r w:rsidRPr="00185C4E">
        <w:rPr>
          <w:lang w:val="fr-FR"/>
        </w:rPr>
        <w:t>mises</w:t>
      </w:r>
      <w:r w:rsidRPr="00185C4E">
        <w:rPr>
          <w:spacing w:val="-9"/>
          <w:lang w:val="fr-FR"/>
        </w:rPr>
        <w:t xml:space="preserve"> </w:t>
      </w:r>
      <w:r w:rsidRPr="00185C4E">
        <w:rPr>
          <w:lang w:val="fr-FR"/>
        </w:rPr>
        <w:t>en</w:t>
      </w:r>
      <w:r w:rsidRPr="00185C4E">
        <w:rPr>
          <w:spacing w:val="-8"/>
          <w:lang w:val="fr-FR"/>
        </w:rPr>
        <w:t xml:space="preserve"> </w:t>
      </w:r>
      <w:r w:rsidRPr="00185C4E">
        <w:rPr>
          <w:lang w:val="fr-FR"/>
        </w:rPr>
        <w:t>évidence</w:t>
      </w:r>
      <w:r w:rsidRPr="00185C4E">
        <w:rPr>
          <w:spacing w:val="-8"/>
          <w:lang w:val="fr-FR"/>
        </w:rPr>
        <w:t xml:space="preserve"> </w:t>
      </w:r>
      <w:r w:rsidRPr="00185C4E">
        <w:rPr>
          <w:lang w:val="fr-FR"/>
        </w:rPr>
        <w:t>à</w:t>
      </w:r>
      <w:r w:rsidRPr="00185C4E">
        <w:rPr>
          <w:spacing w:val="-9"/>
          <w:lang w:val="fr-FR"/>
        </w:rPr>
        <w:t xml:space="preserve"> </w:t>
      </w:r>
      <w:r w:rsidRPr="00185C4E">
        <w:rPr>
          <w:lang w:val="fr-FR"/>
        </w:rPr>
        <w:t xml:space="preserve">tra- vers une représentation appropriée de segments. La Figure </w:t>
      </w:r>
      <w:hyperlink w:anchor="_bookmark63" w:history="1">
        <w:r w:rsidRPr="00185C4E">
          <w:rPr>
            <w:lang w:val="fr-FR"/>
          </w:rPr>
          <w:t>2.3</w:t>
        </w:r>
      </w:hyperlink>
      <w:r w:rsidRPr="00185C4E">
        <w:rPr>
          <w:lang w:val="fr-FR"/>
        </w:rPr>
        <w:t xml:space="preserve"> page </w:t>
      </w:r>
      <w:hyperlink w:anchor="_bookmark63" w:history="1">
        <w:r w:rsidRPr="00185C4E">
          <w:rPr>
            <w:lang w:val="fr-FR"/>
          </w:rPr>
          <w:t>36</w:t>
        </w:r>
      </w:hyperlink>
      <w:r w:rsidRPr="00185C4E">
        <w:rPr>
          <w:lang w:val="fr-FR"/>
        </w:rPr>
        <w:t xml:space="preserve"> illustre la différence entre des schémas appelés IO, BIO, IEO et BIEO, sur un extrait de décision de justice pour l’annotation du nom d’un juge et de sa fonction.</w:t>
      </w:r>
    </w:p>
    <w:p w:rsidR="00B77999" w:rsidRPr="00185C4E" w:rsidRDefault="00B77999">
      <w:pPr>
        <w:pStyle w:val="Corpsdetexte"/>
        <w:spacing w:before="5"/>
        <w:rPr>
          <w:sz w:val="17"/>
          <w:lang w:val="fr-FR"/>
        </w:rPr>
      </w:pPr>
    </w:p>
    <w:tbl>
      <w:tblPr>
        <w:tblStyle w:val="TableNormal"/>
        <w:tblW w:w="0" w:type="auto"/>
        <w:tblInd w:w="1045" w:type="dxa"/>
        <w:tblLayout w:type="fixed"/>
        <w:tblLook w:val="01E0"/>
      </w:tblPr>
      <w:tblGrid>
        <w:gridCol w:w="547"/>
        <w:gridCol w:w="1220"/>
        <w:gridCol w:w="797"/>
        <w:gridCol w:w="771"/>
        <w:gridCol w:w="1151"/>
        <w:gridCol w:w="1259"/>
        <w:gridCol w:w="1215"/>
        <w:gridCol w:w="1189"/>
      </w:tblGrid>
      <w:tr w:rsidR="00B77999">
        <w:trPr>
          <w:trHeight w:val="194"/>
        </w:trPr>
        <w:tc>
          <w:tcPr>
            <w:tcW w:w="547" w:type="dxa"/>
            <w:tcBorders>
              <w:right w:val="single" w:sz="4" w:space="0" w:color="000000"/>
            </w:tcBorders>
          </w:tcPr>
          <w:p w:rsidR="00B77999" w:rsidRPr="00185C4E" w:rsidRDefault="00B77999">
            <w:pPr>
              <w:pStyle w:val="TableParagraph"/>
              <w:spacing w:line="240" w:lineRule="auto"/>
              <w:ind w:left="0"/>
              <w:rPr>
                <w:rFonts w:ascii="Times New Roman"/>
                <w:sz w:val="12"/>
                <w:lang w:val="fr-FR"/>
              </w:rPr>
            </w:pPr>
          </w:p>
        </w:tc>
        <w:tc>
          <w:tcPr>
            <w:tcW w:w="1220" w:type="dxa"/>
            <w:tcBorders>
              <w:left w:val="single" w:sz="4" w:space="0" w:color="000000"/>
            </w:tcBorders>
          </w:tcPr>
          <w:p w:rsidR="00B77999" w:rsidRDefault="00D9490F">
            <w:pPr>
              <w:pStyle w:val="TableParagraph"/>
              <w:tabs>
                <w:tab w:val="left" w:pos="835"/>
              </w:tabs>
              <w:spacing w:before="1" w:line="173" w:lineRule="exact"/>
              <w:ind w:left="0" w:right="117"/>
              <w:jc w:val="right"/>
              <w:rPr>
                <w:rFonts w:ascii="Times New Roman" w:hAnsi="Times New Roman"/>
                <w:i/>
                <w:sz w:val="16"/>
              </w:rPr>
            </w:pPr>
            <w:bookmarkStart w:id="89" w:name="_bookmark63"/>
            <w:bookmarkEnd w:id="89"/>
            <w:r>
              <w:rPr>
                <w:rFonts w:ascii="Times New Roman" w:hAnsi="Times New Roman"/>
                <w:i/>
                <w:sz w:val="16"/>
              </w:rPr>
              <w:t>composée</w:t>
            </w:r>
            <w:r>
              <w:rPr>
                <w:rFonts w:ascii="Times New Roman" w:hAnsi="Times New Roman"/>
                <w:i/>
                <w:sz w:val="16"/>
              </w:rPr>
              <w:tab/>
            </w:r>
            <w:r>
              <w:rPr>
                <w:rFonts w:ascii="Times New Roman" w:hAnsi="Times New Roman"/>
                <w:i/>
                <w:spacing w:val="-1"/>
                <w:w w:val="95"/>
                <w:sz w:val="16"/>
              </w:rPr>
              <w:t>de</w:t>
            </w:r>
          </w:p>
        </w:tc>
        <w:tc>
          <w:tcPr>
            <w:tcW w:w="797" w:type="dxa"/>
          </w:tcPr>
          <w:p w:rsidR="00B77999" w:rsidRDefault="00D9490F">
            <w:pPr>
              <w:pStyle w:val="TableParagraph"/>
              <w:spacing w:before="1" w:line="173" w:lineRule="exact"/>
              <w:ind w:left="119"/>
              <w:rPr>
                <w:rFonts w:ascii="Times New Roman"/>
                <w:i/>
                <w:sz w:val="16"/>
              </w:rPr>
            </w:pPr>
            <w:r>
              <w:rPr>
                <w:rFonts w:ascii="Times New Roman"/>
                <w:i/>
                <w:sz w:val="16"/>
              </w:rPr>
              <w:t>Madame</w:t>
            </w:r>
          </w:p>
        </w:tc>
        <w:tc>
          <w:tcPr>
            <w:tcW w:w="771" w:type="dxa"/>
          </w:tcPr>
          <w:p w:rsidR="00B77999" w:rsidRDefault="00D9490F">
            <w:pPr>
              <w:pStyle w:val="TableParagraph"/>
              <w:spacing w:before="1" w:line="173" w:lineRule="exact"/>
              <w:ind w:left="119"/>
              <w:rPr>
                <w:rFonts w:ascii="Times New Roman"/>
                <w:i/>
                <w:sz w:val="16"/>
              </w:rPr>
            </w:pPr>
            <w:r>
              <w:rPr>
                <w:rFonts w:ascii="Times New Roman"/>
                <w:i/>
                <w:w w:val="105"/>
                <w:sz w:val="16"/>
              </w:rPr>
              <w:t>Martine</w:t>
            </w:r>
          </w:p>
        </w:tc>
        <w:tc>
          <w:tcPr>
            <w:tcW w:w="1151" w:type="dxa"/>
          </w:tcPr>
          <w:p w:rsidR="00B77999" w:rsidRDefault="00D9490F">
            <w:pPr>
              <w:pStyle w:val="TableParagraph"/>
              <w:tabs>
                <w:tab w:val="left" w:pos="947"/>
              </w:tabs>
              <w:spacing w:before="1" w:line="173" w:lineRule="exact"/>
              <w:ind w:left="195"/>
              <w:rPr>
                <w:sz w:val="16"/>
              </w:rPr>
            </w:pPr>
            <w:r>
              <w:rPr>
                <w:rFonts w:ascii="Times New Roman"/>
                <w:i/>
                <w:sz w:val="16"/>
              </w:rPr>
              <w:t>JEAN</w:t>
            </w:r>
            <w:r>
              <w:rPr>
                <w:rFonts w:ascii="Times New Roman"/>
                <w:i/>
                <w:sz w:val="16"/>
              </w:rPr>
              <w:tab/>
            </w:r>
            <w:r>
              <w:rPr>
                <w:sz w:val="16"/>
              </w:rPr>
              <w:t>,</w:t>
            </w:r>
          </w:p>
        </w:tc>
        <w:tc>
          <w:tcPr>
            <w:tcW w:w="1259" w:type="dxa"/>
          </w:tcPr>
          <w:p w:rsidR="00B77999" w:rsidRDefault="00D9490F">
            <w:pPr>
              <w:pStyle w:val="TableParagraph"/>
              <w:spacing w:before="1" w:line="173" w:lineRule="exact"/>
              <w:ind w:left="105" w:right="106"/>
              <w:jc w:val="center"/>
              <w:rPr>
                <w:rFonts w:ascii="Times New Roman" w:hAnsi="Times New Roman"/>
                <w:i/>
                <w:sz w:val="16"/>
              </w:rPr>
            </w:pPr>
            <w:r>
              <w:rPr>
                <w:rFonts w:ascii="Times New Roman" w:hAnsi="Times New Roman"/>
                <w:i/>
                <w:sz w:val="16"/>
              </w:rPr>
              <w:t>Président</w:t>
            </w:r>
          </w:p>
        </w:tc>
        <w:tc>
          <w:tcPr>
            <w:tcW w:w="1215" w:type="dxa"/>
          </w:tcPr>
          <w:p w:rsidR="00B77999" w:rsidRDefault="00D9490F">
            <w:pPr>
              <w:pStyle w:val="TableParagraph"/>
              <w:spacing w:before="1" w:line="173" w:lineRule="exact"/>
              <w:ind w:left="103" w:right="105"/>
              <w:jc w:val="center"/>
              <w:rPr>
                <w:rFonts w:ascii="Times New Roman"/>
                <w:i/>
                <w:sz w:val="16"/>
              </w:rPr>
            </w:pPr>
            <w:r>
              <w:rPr>
                <w:rFonts w:ascii="Times New Roman"/>
                <w:i/>
                <w:sz w:val="16"/>
              </w:rPr>
              <w:t>de</w:t>
            </w:r>
          </w:p>
        </w:tc>
        <w:tc>
          <w:tcPr>
            <w:tcW w:w="1189" w:type="dxa"/>
          </w:tcPr>
          <w:p w:rsidR="00B77999" w:rsidRDefault="00D9490F">
            <w:pPr>
              <w:pStyle w:val="TableParagraph"/>
              <w:spacing w:before="1" w:line="173" w:lineRule="exact"/>
              <w:ind w:left="102" w:right="39"/>
              <w:jc w:val="center"/>
              <w:rPr>
                <w:rFonts w:ascii="Times New Roman"/>
                <w:i/>
                <w:sz w:val="16"/>
              </w:rPr>
            </w:pPr>
            <w:r>
              <w:rPr>
                <w:rFonts w:ascii="Times New Roman"/>
                <w:i/>
                <w:sz w:val="16"/>
              </w:rPr>
              <w:t>chambre</w:t>
            </w:r>
          </w:p>
        </w:tc>
      </w:tr>
      <w:tr w:rsidR="00B77999">
        <w:trPr>
          <w:trHeight w:val="187"/>
        </w:trPr>
        <w:tc>
          <w:tcPr>
            <w:tcW w:w="547" w:type="dxa"/>
            <w:tcBorders>
              <w:right w:val="single" w:sz="4" w:space="0" w:color="000000"/>
            </w:tcBorders>
          </w:tcPr>
          <w:p w:rsidR="00B77999" w:rsidRDefault="00D9490F">
            <w:pPr>
              <w:pStyle w:val="TableParagraph"/>
              <w:spacing w:line="168" w:lineRule="exact"/>
              <w:ind w:left="50"/>
              <w:rPr>
                <w:sz w:val="16"/>
              </w:rPr>
            </w:pPr>
            <w:r>
              <w:rPr>
                <w:sz w:val="16"/>
              </w:rPr>
              <w:t>IO</w:t>
            </w:r>
          </w:p>
        </w:tc>
        <w:tc>
          <w:tcPr>
            <w:tcW w:w="1220" w:type="dxa"/>
            <w:tcBorders>
              <w:left w:val="single" w:sz="4" w:space="0" w:color="000000"/>
            </w:tcBorders>
          </w:tcPr>
          <w:p w:rsidR="00B77999" w:rsidRDefault="00D9490F">
            <w:pPr>
              <w:pStyle w:val="TableParagraph"/>
              <w:tabs>
                <w:tab w:val="left" w:pos="607"/>
              </w:tabs>
              <w:spacing w:line="168" w:lineRule="exact"/>
              <w:ind w:left="0" w:right="125"/>
              <w:jc w:val="right"/>
              <w:rPr>
                <w:sz w:val="16"/>
              </w:rPr>
            </w:pPr>
            <w:r>
              <w:rPr>
                <w:w w:val="105"/>
                <w:sz w:val="16"/>
              </w:rPr>
              <w:t>O</w:t>
            </w:r>
            <w:r>
              <w:rPr>
                <w:w w:val="105"/>
                <w:sz w:val="16"/>
              </w:rPr>
              <w:tab/>
            </w:r>
            <w:r>
              <w:rPr>
                <w:spacing w:val="-1"/>
                <w:w w:val="105"/>
                <w:sz w:val="16"/>
              </w:rPr>
              <w:t>O</w:t>
            </w:r>
          </w:p>
        </w:tc>
        <w:tc>
          <w:tcPr>
            <w:tcW w:w="797" w:type="dxa"/>
          </w:tcPr>
          <w:p w:rsidR="00B77999" w:rsidRDefault="00D9490F">
            <w:pPr>
              <w:pStyle w:val="TableParagraph"/>
              <w:spacing w:line="168" w:lineRule="exact"/>
              <w:ind w:left="147"/>
              <w:rPr>
                <w:sz w:val="16"/>
              </w:rPr>
            </w:pPr>
            <w:r>
              <w:rPr>
                <w:sz w:val="16"/>
              </w:rPr>
              <w:t>I-JUGE</w:t>
            </w:r>
          </w:p>
        </w:tc>
        <w:tc>
          <w:tcPr>
            <w:tcW w:w="771" w:type="dxa"/>
          </w:tcPr>
          <w:p w:rsidR="00B77999" w:rsidRDefault="00D9490F">
            <w:pPr>
              <w:pStyle w:val="TableParagraph"/>
              <w:spacing w:line="168" w:lineRule="exact"/>
              <w:ind w:left="133"/>
              <w:rPr>
                <w:sz w:val="16"/>
              </w:rPr>
            </w:pPr>
            <w:r>
              <w:rPr>
                <w:sz w:val="16"/>
              </w:rPr>
              <w:t>I-JUGE</w:t>
            </w:r>
          </w:p>
        </w:tc>
        <w:tc>
          <w:tcPr>
            <w:tcW w:w="1151" w:type="dxa"/>
          </w:tcPr>
          <w:p w:rsidR="00B77999" w:rsidRDefault="00D9490F">
            <w:pPr>
              <w:pStyle w:val="TableParagraph"/>
              <w:tabs>
                <w:tab w:val="left" w:pos="904"/>
              </w:tabs>
              <w:spacing w:line="168" w:lineRule="exact"/>
              <w:ind w:left="141"/>
              <w:rPr>
                <w:sz w:val="16"/>
              </w:rPr>
            </w:pPr>
            <w:r>
              <w:rPr>
                <w:sz w:val="16"/>
              </w:rPr>
              <w:t>I-JUGE</w:t>
            </w:r>
            <w:r>
              <w:rPr>
                <w:sz w:val="16"/>
              </w:rPr>
              <w:tab/>
              <w:t>O</w:t>
            </w:r>
          </w:p>
        </w:tc>
        <w:tc>
          <w:tcPr>
            <w:tcW w:w="1259" w:type="dxa"/>
          </w:tcPr>
          <w:p w:rsidR="00B77999" w:rsidRDefault="00D9490F">
            <w:pPr>
              <w:pStyle w:val="TableParagraph"/>
              <w:spacing w:line="168" w:lineRule="exact"/>
              <w:ind w:left="105" w:right="106"/>
              <w:jc w:val="center"/>
              <w:rPr>
                <w:sz w:val="16"/>
              </w:rPr>
            </w:pPr>
            <w:r>
              <w:rPr>
                <w:sz w:val="16"/>
              </w:rPr>
              <w:t>I-FONCTION</w:t>
            </w:r>
          </w:p>
        </w:tc>
        <w:tc>
          <w:tcPr>
            <w:tcW w:w="1215" w:type="dxa"/>
          </w:tcPr>
          <w:p w:rsidR="00B77999" w:rsidRDefault="00D9490F">
            <w:pPr>
              <w:pStyle w:val="TableParagraph"/>
              <w:spacing w:line="168" w:lineRule="exact"/>
              <w:ind w:left="103" w:right="105"/>
              <w:jc w:val="center"/>
              <w:rPr>
                <w:sz w:val="16"/>
              </w:rPr>
            </w:pPr>
            <w:r>
              <w:rPr>
                <w:sz w:val="16"/>
              </w:rPr>
              <w:t>I-FONCTION</w:t>
            </w:r>
          </w:p>
        </w:tc>
        <w:tc>
          <w:tcPr>
            <w:tcW w:w="1189" w:type="dxa"/>
          </w:tcPr>
          <w:p w:rsidR="00B77999" w:rsidRDefault="00D9490F">
            <w:pPr>
              <w:pStyle w:val="TableParagraph"/>
              <w:spacing w:line="168" w:lineRule="exact"/>
              <w:ind w:left="102" w:right="39"/>
              <w:jc w:val="center"/>
              <w:rPr>
                <w:sz w:val="16"/>
              </w:rPr>
            </w:pPr>
            <w:r>
              <w:rPr>
                <w:sz w:val="16"/>
              </w:rPr>
              <w:t>I-FONCTION</w:t>
            </w:r>
          </w:p>
        </w:tc>
      </w:tr>
      <w:tr w:rsidR="00B77999">
        <w:trPr>
          <w:trHeight w:val="189"/>
        </w:trPr>
        <w:tc>
          <w:tcPr>
            <w:tcW w:w="547" w:type="dxa"/>
            <w:tcBorders>
              <w:right w:val="single" w:sz="4" w:space="0" w:color="000000"/>
            </w:tcBorders>
          </w:tcPr>
          <w:p w:rsidR="00B77999" w:rsidRDefault="00D9490F">
            <w:pPr>
              <w:pStyle w:val="TableParagraph"/>
              <w:spacing w:line="169" w:lineRule="exact"/>
              <w:ind w:left="50"/>
              <w:rPr>
                <w:sz w:val="16"/>
              </w:rPr>
            </w:pPr>
            <w:r>
              <w:rPr>
                <w:sz w:val="16"/>
              </w:rPr>
              <w:t>BIO</w:t>
            </w:r>
          </w:p>
        </w:tc>
        <w:tc>
          <w:tcPr>
            <w:tcW w:w="1220" w:type="dxa"/>
            <w:tcBorders>
              <w:left w:val="single" w:sz="4" w:space="0" w:color="000000"/>
            </w:tcBorders>
          </w:tcPr>
          <w:p w:rsidR="00B77999" w:rsidRDefault="00D9490F">
            <w:pPr>
              <w:pStyle w:val="TableParagraph"/>
              <w:tabs>
                <w:tab w:val="left" w:pos="607"/>
              </w:tabs>
              <w:spacing w:line="169" w:lineRule="exact"/>
              <w:ind w:left="0" w:right="125"/>
              <w:jc w:val="right"/>
              <w:rPr>
                <w:sz w:val="16"/>
              </w:rPr>
            </w:pPr>
            <w:r>
              <w:rPr>
                <w:w w:val="105"/>
                <w:sz w:val="16"/>
              </w:rPr>
              <w:t>O</w:t>
            </w:r>
            <w:r>
              <w:rPr>
                <w:w w:val="105"/>
                <w:sz w:val="16"/>
              </w:rPr>
              <w:tab/>
            </w:r>
            <w:r>
              <w:rPr>
                <w:spacing w:val="-1"/>
                <w:w w:val="105"/>
                <w:sz w:val="16"/>
              </w:rPr>
              <w:t>O</w:t>
            </w:r>
          </w:p>
        </w:tc>
        <w:tc>
          <w:tcPr>
            <w:tcW w:w="797" w:type="dxa"/>
          </w:tcPr>
          <w:p w:rsidR="00B77999" w:rsidRDefault="00D9490F">
            <w:pPr>
              <w:pStyle w:val="TableParagraph"/>
              <w:spacing w:line="169" w:lineRule="exact"/>
              <w:ind w:left="125"/>
              <w:rPr>
                <w:sz w:val="16"/>
              </w:rPr>
            </w:pPr>
            <w:r>
              <w:rPr>
                <w:sz w:val="16"/>
              </w:rPr>
              <w:t>B-JUGE</w:t>
            </w:r>
          </w:p>
        </w:tc>
        <w:tc>
          <w:tcPr>
            <w:tcW w:w="771" w:type="dxa"/>
          </w:tcPr>
          <w:p w:rsidR="00B77999" w:rsidRDefault="00D9490F">
            <w:pPr>
              <w:pStyle w:val="TableParagraph"/>
              <w:spacing w:line="169" w:lineRule="exact"/>
              <w:ind w:left="133"/>
              <w:rPr>
                <w:sz w:val="16"/>
              </w:rPr>
            </w:pPr>
            <w:r>
              <w:rPr>
                <w:sz w:val="16"/>
              </w:rPr>
              <w:t>I-JUGE</w:t>
            </w:r>
          </w:p>
        </w:tc>
        <w:tc>
          <w:tcPr>
            <w:tcW w:w="1151" w:type="dxa"/>
          </w:tcPr>
          <w:p w:rsidR="00B77999" w:rsidRDefault="00D9490F">
            <w:pPr>
              <w:pStyle w:val="TableParagraph"/>
              <w:tabs>
                <w:tab w:val="left" w:pos="904"/>
              </w:tabs>
              <w:spacing w:line="169" w:lineRule="exact"/>
              <w:ind w:left="141"/>
              <w:rPr>
                <w:sz w:val="16"/>
              </w:rPr>
            </w:pPr>
            <w:r>
              <w:rPr>
                <w:sz w:val="16"/>
              </w:rPr>
              <w:t>I-JUGE</w:t>
            </w:r>
            <w:r>
              <w:rPr>
                <w:sz w:val="16"/>
              </w:rPr>
              <w:tab/>
              <w:t>O</w:t>
            </w:r>
          </w:p>
        </w:tc>
        <w:tc>
          <w:tcPr>
            <w:tcW w:w="1259" w:type="dxa"/>
          </w:tcPr>
          <w:p w:rsidR="00B77999" w:rsidRDefault="00D9490F">
            <w:pPr>
              <w:pStyle w:val="TableParagraph"/>
              <w:spacing w:line="169" w:lineRule="exact"/>
              <w:ind w:left="105" w:right="106"/>
              <w:jc w:val="center"/>
              <w:rPr>
                <w:sz w:val="16"/>
              </w:rPr>
            </w:pPr>
            <w:r>
              <w:rPr>
                <w:sz w:val="16"/>
              </w:rPr>
              <w:t>B-FONCTION</w:t>
            </w:r>
          </w:p>
        </w:tc>
        <w:tc>
          <w:tcPr>
            <w:tcW w:w="1215" w:type="dxa"/>
          </w:tcPr>
          <w:p w:rsidR="00B77999" w:rsidRDefault="00D9490F">
            <w:pPr>
              <w:pStyle w:val="TableParagraph"/>
              <w:spacing w:line="169" w:lineRule="exact"/>
              <w:ind w:left="103" w:right="105"/>
              <w:jc w:val="center"/>
              <w:rPr>
                <w:sz w:val="16"/>
              </w:rPr>
            </w:pPr>
            <w:r>
              <w:rPr>
                <w:sz w:val="16"/>
              </w:rPr>
              <w:t>I-FONCTION</w:t>
            </w:r>
          </w:p>
        </w:tc>
        <w:tc>
          <w:tcPr>
            <w:tcW w:w="1189" w:type="dxa"/>
          </w:tcPr>
          <w:p w:rsidR="00B77999" w:rsidRDefault="00D9490F">
            <w:pPr>
              <w:pStyle w:val="TableParagraph"/>
              <w:spacing w:line="169" w:lineRule="exact"/>
              <w:ind w:left="102" w:right="39"/>
              <w:jc w:val="center"/>
              <w:rPr>
                <w:sz w:val="16"/>
              </w:rPr>
            </w:pPr>
            <w:r>
              <w:rPr>
                <w:sz w:val="16"/>
              </w:rPr>
              <w:t>I-FONCTION</w:t>
            </w:r>
          </w:p>
        </w:tc>
      </w:tr>
      <w:tr w:rsidR="00B77999">
        <w:trPr>
          <w:trHeight w:val="189"/>
        </w:trPr>
        <w:tc>
          <w:tcPr>
            <w:tcW w:w="547" w:type="dxa"/>
            <w:tcBorders>
              <w:right w:val="single" w:sz="4" w:space="0" w:color="000000"/>
            </w:tcBorders>
          </w:tcPr>
          <w:p w:rsidR="00B77999" w:rsidRDefault="00D9490F">
            <w:pPr>
              <w:pStyle w:val="TableParagraph"/>
              <w:spacing w:line="169" w:lineRule="exact"/>
              <w:ind w:left="50"/>
              <w:rPr>
                <w:sz w:val="16"/>
              </w:rPr>
            </w:pPr>
            <w:r>
              <w:rPr>
                <w:sz w:val="16"/>
              </w:rPr>
              <w:t>IEO</w:t>
            </w:r>
          </w:p>
        </w:tc>
        <w:tc>
          <w:tcPr>
            <w:tcW w:w="1220" w:type="dxa"/>
            <w:tcBorders>
              <w:left w:val="single" w:sz="4" w:space="0" w:color="000000"/>
            </w:tcBorders>
          </w:tcPr>
          <w:p w:rsidR="00B77999" w:rsidRDefault="00D9490F">
            <w:pPr>
              <w:pStyle w:val="TableParagraph"/>
              <w:tabs>
                <w:tab w:val="left" w:pos="607"/>
              </w:tabs>
              <w:spacing w:line="169" w:lineRule="exact"/>
              <w:ind w:left="0" w:right="125"/>
              <w:jc w:val="right"/>
              <w:rPr>
                <w:sz w:val="16"/>
              </w:rPr>
            </w:pPr>
            <w:r>
              <w:rPr>
                <w:w w:val="105"/>
                <w:sz w:val="16"/>
              </w:rPr>
              <w:t>O</w:t>
            </w:r>
            <w:r>
              <w:rPr>
                <w:w w:val="105"/>
                <w:sz w:val="16"/>
              </w:rPr>
              <w:tab/>
            </w:r>
            <w:r>
              <w:rPr>
                <w:spacing w:val="-1"/>
                <w:w w:val="105"/>
                <w:sz w:val="16"/>
              </w:rPr>
              <w:t>O</w:t>
            </w:r>
          </w:p>
        </w:tc>
        <w:tc>
          <w:tcPr>
            <w:tcW w:w="797" w:type="dxa"/>
          </w:tcPr>
          <w:p w:rsidR="00B77999" w:rsidRDefault="00D9490F">
            <w:pPr>
              <w:pStyle w:val="TableParagraph"/>
              <w:spacing w:line="169" w:lineRule="exact"/>
              <w:ind w:left="147"/>
              <w:rPr>
                <w:sz w:val="16"/>
              </w:rPr>
            </w:pPr>
            <w:r>
              <w:rPr>
                <w:sz w:val="16"/>
              </w:rPr>
              <w:t>I-JUGE</w:t>
            </w:r>
          </w:p>
        </w:tc>
        <w:tc>
          <w:tcPr>
            <w:tcW w:w="771" w:type="dxa"/>
          </w:tcPr>
          <w:p w:rsidR="00B77999" w:rsidRDefault="00D9490F">
            <w:pPr>
              <w:pStyle w:val="TableParagraph"/>
              <w:spacing w:line="169" w:lineRule="exact"/>
              <w:ind w:left="133"/>
              <w:rPr>
                <w:sz w:val="16"/>
              </w:rPr>
            </w:pPr>
            <w:r>
              <w:rPr>
                <w:sz w:val="16"/>
              </w:rPr>
              <w:t>I-JUGE</w:t>
            </w:r>
          </w:p>
        </w:tc>
        <w:tc>
          <w:tcPr>
            <w:tcW w:w="1151" w:type="dxa"/>
          </w:tcPr>
          <w:p w:rsidR="00B77999" w:rsidRDefault="00D9490F">
            <w:pPr>
              <w:pStyle w:val="TableParagraph"/>
              <w:tabs>
                <w:tab w:val="left" w:pos="904"/>
              </w:tabs>
              <w:spacing w:line="169" w:lineRule="exact"/>
              <w:ind w:left="119"/>
              <w:rPr>
                <w:sz w:val="16"/>
              </w:rPr>
            </w:pPr>
            <w:r>
              <w:rPr>
                <w:sz w:val="16"/>
              </w:rPr>
              <w:t>E-JUGE</w:t>
            </w:r>
            <w:r>
              <w:rPr>
                <w:sz w:val="16"/>
              </w:rPr>
              <w:tab/>
              <w:t>O</w:t>
            </w:r>
          </w:p>
        </w:tc>
        <w:tc>
          <w:tcPr>
            <w:tcW w:w="1259" w:type="dxa"/>
          </w:tcPr>
          <w:p w:rsidR="00B77999" w:rsidRDefault="00D9490F">
            <w:pPr>
              <w:pStyle w:val="TableParagraph"/>
              <w:spacing w:line="169" w:lineRule="exact"/>
              <w:ind w:left="105" w:right="106"/>
              <w:jc w:val="center"/>
              <w:rPr>
                <w:sz w:val="16"/>
              </w:rPr>
            </w:pPr>
            <w:r>
              <w:rPr>
                <w:sz w:val="16"/>
              </w:rPr>
              <w:t>I-FONCTION</w:t>
            </w:r>
          </w:p>
        </w:tc>
        <w:tc>
          <w:tcPr>
            <w:tcW w:w="1215" w:type="dxa"/>
          </w:tcPr>
          <w:p w:rsidR="00B77999" w:rsidRDefault="00D9490F">
            <w:pPr>
              <w:pStyle w:val="TableParagraph"/>
              <w:spacing w:line="169" w:lineRule="exact"/>
              <w:ind w:left="103" w:right="105"/>
              <w:jc w:val="center"/>
              <w:rPr>
                <w:sz w:val="16"/>
              </w:rPr>
            </w:pPr>
            <w:r>
              <w:rPr>
                <w:sz w:val="16"/>
              </w:rPr>
              <w:t>I-FONCTION</w:t>
            </w:r>
          </w:p>
        </w:tc>
        <w:tc>
          <w:tcPr>
            <w:tcW w:w="1189" w:type="dxa"/>
          </w:tcPr>
          <w:p w:rsidR="00B77999" w:rsidRDefault="00D9490F">
            <w:pPr>
              <w:pStyle w:val="TableParagraph"/>
              <w:spacing w:line="169" w:lineRule="exact"/>
              <w:ind w:left="102" w:right="39"/>
              <w:jc w:val="center"/>
              <w:rPr>
                <w:sz w:val="16"/>
              </w:rPr>
            </w:pPr>
            <w:r>
              <w:rPr>
                <w:sz w:val="16"/>
              </w:rPr>
              <w:t>E-FONCTION</w:t>
            </w:r>
          </w:p>
        </w:tc>
      </w:tr>
      <w:tr w:rsidR="00B77999">
        <w:trPr>
          <w:trHeight w:val="204"/>
        </w:trPr>
        <w:tc>
          <w:tcPr>
            <w:tcW w:w="547" w:type="dxa"/>
            <w:tcBorders>
              <w:right w:val="single" w:sz="4" w:space="0" w:color="000000"/>
            </w:tcBorders>
          </w:tcPr>
          <w:p w:rsidR="00B77999" w:rsidRDefault="00D9490F">
            <w:pPr>
              <w:pStyle w:val="TableParagraph"/>
              <w:spacing w:line="240" w:lineRule="auto"/>
              <w:ind w:left="50"/>
              <w:rPr>
                <w:sz w:val="16"/>
              </w:rPr>
            </w:pPr>
            <w:r>
              <w:rPr>
                <w:sz w:val="16"/>
              </w:rPr>
              <w:t>BIEO</w:t>
            </w:r>
          </w:p>
        </w:tc>
        <w:tc>
          <w:tcPr>
            <w:tcW w:w="1220" w:type="dxa"/>
            <w:tcBorders>
              <w:left w:val="single" w:sz="4" w:space="0" w:color="000000"/>
            </w:tcBorders>
          </w:tcPr>
          <w:p w:rsidR="00B77999" w:rsidRDefault="00D9490F">
            <w:pPr>
              <w:pStyle w:val="TableParagraph"/>
              <w:tabs>
                <w:tab w:val="left" w:pos="607"/>
              </w:tabs>
              <w:spacing w:line="240" w:lineRule="auto"/>
              <w:ind w:left="0" w:right="125"/>
              <w:jc w:val="right"/>
              <w:rPr>
                <w:sz w:val="16"/>
              </w:rPr>
            </w:pPr>
            <w:r>
              <w:rPr>
                <w:w w:val="105"/>
                <w:sz w:val="16"/>
              </w:rPr>
              <w:t>O</w:t>
            </w:r>
            <w:r>
              <w:rPr>
                <w:w w:val="105"/>
                <w:sz w:val="16"/>
              </w:rPr>
              <w:tab/>
            </w:r>
            <w:r>
              <w:rPr>
                <w:spacing w:val="-1"/>
                <w:w w:val="105"/>
                <w:sz w:val="16"/>
              </w:rPr>
              <w:t>O</w:t>
            </w:r>
          </w:p>
        </w:tc>
        <w:tc>
          <w:tcPr>
            <w:tcW w:w="797" w:type="dxa"/>
          </w:tcPr>
          <w:p w:rsidR="00B77999" w:rsidRDefault="00D9490F">
            <w:pPr>
              <w:pStyle w:val="TableParagraph"/>
              <w:spacing w:line="240" w:lineRule="auto"/>
              <w:ind w:left="125"/>
              <w:rPr>
                <w:sz w:val="16"/>
              </w:rPr>
            </w:pPr>
            <w:r>
              <w:rPr>
                <w:sz w:val="16"/>
              </w:rPr>
              <w:t>B-JUGE</w:t>
            </w:r>
          </w:p>
        </w:tc>
        <w:tc>
          <w:tcPr>
            <w:tcW w:w="771" w:type="dxa"/>
          </w:tcPr>
          <w:p w:rsidR="00B77999" w:rsidRDefault="00D9490F">
            <w:pPr>
              <w:pStyle w:val="TableParagraph"/>
              <w:spacing w:line="240" w:lineRule="auto"/>
              <w:ind w:left="133"/>
              <w:rPr>
                <w:sz w:val="16"/>
              </w:rPr>
            </w:pPr>
            <w:r>
              <w:rPr>
                <w:sz w:val="16"/>
              </w:rPr>
              <w:t>I-JUGE</w:t>
            </w:r>
          </w:p>
        </w:tc>
        <w:tc>
          <w:tcPr>
            <w:tcW w:w="1151" w:type="dxa"/>
          </w:tcPr>
          <w:p w:rsidR="00B77999" w:rsidRDefault="00D9490F">
            <w:pPr>
              <w:pStyle w:val="TableParagraph"/>
              <w:tabs>
                <w:tab w:val="left" w:pos="904"/>
              </w:tabs>
              <w:spacing w:line="240" w:lineRule="auto"/>
              <w:ind w:left="119"/>
              <w:rPr>
                <w:sz w:val="16"/>
              </w:rPr>
            </w:pPr>
            <w:r>
              <w:rPr>
                <w:sz w:val="16"/>
              </w:rPr>
              <w:t>E-JUGE</w:t>
            </w:r>
            <w:r>
              <w:rPr>
                <w:sz w:val="16"/>
              </w:rPr>
              <w:tab/>
              <w:t>O</w:t>
            </w:r>
          </w:p>
        </w:tc>
        <w:tc>
          <w:tcPr>
            <w:tcW w:w="1259" w:type="dxa"/>
          </w:tcPr>
          <w:p w:rsidR="00B77999" w:rsidRDefault="00D9490F">
            <w:pPr>
              <w:pStyle w:val="TableParagraph"/>
              <w:spacing w:line="240" w:lineRule="auto"/>
              <w:ind w:left="105" w:right="106"/>
              <w:jc w:val="center"/>
              <w:rPr>
                <w:sz w:val="16"/>
              </w:rPr>
            </w:pPr>
            <w:r>
              <w:rPr>
                <w:sz w:val="16"/>
              </w:rPr>
              <w:t>B-FONCTION</w:t>
            </w:r>
          </w:p>
        </w:tc>
        <w:tc>
          <w:tcPr>
            <w:tcW w:w="1215" w:type="dxa"/>
          </w:tcPr>
          <w:p w:rsidR="00B77999" w:rsidRDefault="00D9490F">
            <w:pPr>
              <w:pStyle w:val="TableParagraph"/>
              <w:spacing w:line="240" w:lineRule="auto"/>
              <w:ind w:left="103" w:right="105"/>
              <w:jc w:val="center"/>
              <w:rPr>
                <w:sz w:val="16"/>
              </w:rPr>
            </w:pPr>
            <w:r>
              <w:rPr>
                <w:sz w:val="16"/>
              </w:rPr>
              <w:t>I-FONCTION</w:t>
            </w:r>
          </w:p>
        </w:tc>
        <w:tc>
          <w:tcPr>
            <w:tcW w:w="1189" w:type="dxa"/>
          </w:tcPr>
          <w:p w:rsidR="00B77999" w:rsidRDefault="00D9490F">
            <w:pPr>
              <w:pStyle w:val="TableParagraph"/>
              <w:spacing w:line="240" w:lineRule="auto"/>
              <w:ind w:left="102" w:right="39"/>
              <w:jc w:val="center"/>
              <w:rPr>
                <w:sz w:val="16"/>
              </w:rPr>
            </w:pPr>
            <w:r>
              <w:rPr>
                <w:sz w:val="16"/>
              </w:rPr>
              <w:t>E-FONCTION</w:t>
            </w:r>
          </w:p>
        </w:tc>
      </w:tr>
    </w:tbl>
    <w:p w:rsidR="00B77999" w:rsidRPr="00185C4E" w:rsidRDefault="00D9490F">
      <w:pPr>
        <w:spacing w:before="187"/>
        <w:ind w:left="1539"/>
        <w:rPr>
          <w:lang w:val="fr-FR"/>
        </w:rPr>
      </w:pPr>
      <w:r w:rsidRPr="00185C4E">
        <w:rPr>
          <w:lang w:val="fr-FR"/>
        </w:rPr>
        <w:t>Figure 2.3 – Illustration des schémas d’étiquetage IO, BIO, IEO, BIEO</w:t>
      </w:r>
    </w:p>
    <w:p w:rsidR="00B77999" w:rsidRPr="00185C4E" w:rsidRDefault="00B77999">
      <w:pPr>
        <w:pStyle w:val="Corpsdetexte"/>
        <w:spacing w:before="3"/>
        <w:rPr>
          <w:sz w:val="33"/>
          <w:lang w:val="fr-FR"/>
        </w:rPr>
      </w:pPr>
    </w:p>
    <w:p w:rsidR="00B77999" w:rsidRPr="00185C4E" w:rsidRDefault="00D9490F">
      <w:pPr>
        <w:pStyle w:val="Corpsdetexte"/>
        <w:spacing w:line="254" w:lineRule="auto"/>
        <w:ind w:left="976" w:right="1656" w:firstLine="351"/>
        <w:jc w:val="both"/>
        <w:rPr>
          <w:lang w:val="fr-FR"/>
        </w:rPr>
      </w:pPr>
      <w:r w:rsidRPr="00185C4E">
        <w:rPr>
          <w:lang w:val="fr-FR"/>
        </w:rPr>
        <w:t>Nous comparons dans cette étude quelques schémas d’étiquetage</w:t>
      </w:r>
      <w:r w:rsidRPr="00185C4E">
        <w:rPr>
          <w:spacing w:val="-28"/>
          <w:lang w:val="fr-FR"/>
        </w:rPr>
        <w:t xml:space="preserve"> </w:t>
      </w:r>
      <w:r w:rsidRPr="00185C4E">
        <w:rPr>
          <w:lang w:val="fr-FR"/>
        </w:rPr>
        <w:t>dont certains</w:t>
      </w:r>
      <w:r w:rsidRPr="00185C4E">
        <w:rPr>
          <w:spacing w:val="-15"/>
          <w:lang w:val="fr-FR"/>
        </w:rPr>
        <w:t xml:space="preserve"> </w:t>
      </w:r>
      <w:r w:rsidRPr="00185C4E">
        <w:rPr>
          <w:lang w:val="fr-FR"/>
        </w:rPr>
        <w:t>sont</w:t>
      </w:r>
      <w:r w:rsidRPr="00185C4E">
        <w:rPr>
          <w:spacing w:val="-15"/>
          <w:lang w:val="fr-FR"/>
        </w:rPr>
        <w:t xml:space="preserve"> </w:t>
      </w:r>
      <w:r w:rsidRPr="00185C4E">
        <w:rPr>
          <w:lang w:val="fr-FR"/>
        </w:rPr>
        <w:t>décrits</w:t>
      </w:r>
      <w:r w:rsidRPr="00185C4E">
        <w:rPr>
          <w:spacing w:val="-15"/>
          <w:lang w:val="fr-FR"/>
        </w:rPr>
        <w:t xml:space="preserve"> </w:t>
      </w:r>
      <w:r w:rsidRPr="00185C4E">
        <w:rPr>
          <w:lang w:val="fr-FR"/>
        </w:rPr>
        <w:t>par</w:t>
      </w:r>
      <w:r w:rsidRPr="00185C4E">
        <w:rPr>
          <w:spacing w:val="-14"/>
          <w:lang w:val="fr-FR"/>
        </w:rPr>
        <w:t xml:space="preserve"> </w:t>
      </w:r>
      <w:hyperlink w:anchor="_bookmark378" w:history="1">
        <w:r w:rsidRPr="00185C4E">
          <w:rPr>
            <w:lang w:val="fr-FR"/>
          </w:rPr>
          <w:t>Konkol</w:t>
        </w:r>
        <w:r w:rsidRPr="00185C4E">
          <w:rPr>
            <w:spacing w:val="-15"/>
            <w:lang w:val="fr-FR"/>
          </w:rPr>
          <w:t xml:space="preserve"> </w:t>
        </w:r>
        <w:r w:rsidRPr="00185C4E">
          <w:rPr>
            <w:lang w:val="fr-FR"/>
          </w:rPr>
          <w:t>&amp;</w:t>
        </w:r>
        <w:r w:rsidRPr="00185C4E">
          <w:rPr>
            <w:spacing w:val="-15"/>
            <w:lang w:val="fr-FR"/>
          </w:rPr>
          <w:t xml:space="preserve"> </w:t>
        </w:r>
        <w:r w:rsidRPr="00185C4E">
          <w:rPr>
            <w:lang w:val="fr-FR"/>
          </w:rPr>
          <w:t>Konopík</w:t>
        </w:r>
        <w:r w:rsidRPr="00185C4E">
          <w:rPr>
            <w:spacing w:val="-15"/>
            <w:lang w:val="fr-FR"/>
          </w:rPr>
          <w:t xml:space="preserve"> </w:t>
        </w:r>
      </w:hyperlink>
      <w:hyperlink w:anchor="_bookmark378" w:history="1">
        <w:r w:rsidRPr="00185C4E">
          <w:rPr>
            <w:lang w:val="fr-FR"/>
          </w:rPr>
          <w:t>[2015].</w:t>
        </w:r>
        <w:r w:rsidRPr="00185C4E">
          <w:rPr>
            <w:spacing w:val="-14"/>
            <w:lang w:val="fr-FR"/>
          </w:rPr>
          <w:t xml:space="preserve"> </w:t>
        </w:r>
      </w:hyperlink>
      <w:r w:rsidRPr="00185C4E">
        <w:rPr>
          <w:lang w:val="fr-FR"/>
        </w:rPr>
        <w:t>Le</w:t>
      </w:r>
      <w:r w:rsidRPr="00185C4E">
        <w:rPr>
          <w:spacing w:val="-15"/>
          <w:lang w:val="fr-FR"/>
        </w:rPr>
        <w:t xml:space="preserve"> </w:t>
      </w:r>
      <w:r w:rsidRPr="00185C4E">
        <w:rPr>
          <w:lang w:val="fr-FR"/>
        </w:rPr>
        <w:t>principe</w:t>
      </w:r>
      <w:r w:rsidRPr="00185C4E">
        <w:rPr>
          <w:spacing w:val="-15"/>
          <w:lang w:val="fr-FR"/>
        </w:rPr>
        <w:t xml:space="preserve"> </w:t>
      </w:r>
      <w:r w:rsidRPr="00185C4E">
        <w:rPr>
          <w:lang w:val="fr-FR"/>
        </w:rPr>
        <w:t>de</w:t>
      </w:r>
      <w:r w:rsidRPr="00185C4E">
        <w:rPr>
          <w:spacing w:val="-15"/>
          <w:lang w:val="fr-FR"/>
        </w:rPr>
        <w:t xml:space="preserve"> </w:t>
      </w:r>
      <w:r w:rsidRPr="00185C4E">
        <w:rPr>
          <w:lang w:val="fr-FR"/>
        </w:rPr>
        <w:t>ces</w:t>
      </w:r>
      <w:r w:rsidRPr="00185C4E">
        <w:rPr>
          <w:spacing w:val="-14"/>
          <w:lang w:val="fr-FR"/>
        </w:rPr>
        <w:t xml:space="preserve"> </w:t>
      </w:r>
      <w:r w:rsidRPr="00185C4E">
        <w:rPr>
          <w:lang w:val="fr-FR"/>
        </w:rPr>
        <w:t>sché- mas est d’étiqueter différemment des segments atomiques en fonction de leur position dans l’entité. Pour cela, le label associé à l’entité est préfixé par l’une des lettres suivantes</w:t>
      </w:r>
      <w:r w:rsidRPr="00185C4E">
        <w:rPr>
          <w:spacing w:val="4"/>
          <w:lang w:val="fr-FR"/>
        </w:rPr>
        <w:t xml:space="preserve"> </w:t>
      </w:r>
      <w:r w:rsidRPr="00185C4E">
        <w:rPr>
          <w:lang w:val="fr-FR"/>
        </w:rPr>
        <w:t>:</w:t>
      </w:r>
    </w:p>
    <w:p w:rsidR="00B77999" w:rsidRDefault="00D9490F">
      <w:pPr>
        <w:pStyle w:val="Paragraphedeliste"/>
        <w:numPr>
          <w:ilvl w:val="3"/>
          <w:numId w:val="57"/>
        </w:numPr>
        <w:tabs>
          <w:tab w:val="left" w:pos="1562"/>
        </w:tabs>
        <w:spacing w:before="132"/>
        <w:rPr>
          <w:sz w:val="24"/>
        </w:rPr>
      </w:pPr>
      <w:r>
        <w:rPr>
          <w:sz w:val="24"/>
        </w:rPr>
        <w:t>B : début (</w:t>
      </w:r>
      <w:r>
        <w:rPr>
          <w:rFonts w:ascii="Times New Roman" w:hAnsi="Times New Roman"/>
          <w:i/>
          <w:sz w:val="24"/>
        </w:rPr>
        <w:t>beginning</w:t>
      </w:r>
      <w:r>
        <w:rPr>
          <w:sz w:val="24"/>
        </w:rPr>
        <w:t>)</w:t>
      </w:r>
      <w:r>
        <w:rPr>
          <w:spacing w:val="-27"/>
          <w:sz w:val="24"/>
        </w:rPr>
        <w:t xml:space="preserve"> </w:t>
      </w:r>
      <w:r>
        <w:rPr>
          <w:sz w:val="24"/>
        </w:rPr>
        <w:t>;</w:t>
      </w:r>
    </w:p>
    <w:p w:rsidR="00B77999" w:rsidRDefault="00D9490F">
      <w:pPr>
        <w:pStyle w:val="Paragraphedeliste"/>
        <w:numPr>
          <w:ilvl w:val="3"/>
          <w:numId w:val="57"/>
        </w:numPr>
        <w:tabs>
          <w:tab w:val="left" w:pos="1562"/>
        </w:tabs>
        <w:spacing w:before="99"/>
        <w:rPr>
          <w:sz w:val="24"/>
        </w:rPr>
      </w:pPr>
      <w:r>
        <w:rPr>
          <w:sz w:val="24"/>
        </w:rPr>
        <w:t>I : intérieur (</w:t>
      </w:r>
      <w:r>
        <w:rPr>
          <w:rFonts w:ascii="Times New Roman" w:hAnsi="Times New Roman"/>
          <w:i/>
          <w:sz w:val="24"/>
        </w:rPr>
        <w:t>inside</w:t>
      </w:r>
      <w:r>
        <w:rPr>
          <w:sz w:val="24"/>
        </w:rPr>
        <w:t>)</w:t>
      </w:r>
      <w:r>
        <w:rPr>
          <w:spacing w:val="-28"/>
          <w:sz w:val="24"/>
        </w:rPr>
        <w:t xml:space="preserve"> </w:t>
      </w:r>
      <w:r>
        <w:rPr>
          <w:sz w:val="24"/>
        </w:rPr>
        <w:t>;</w:t>
      </w:r>
    </w:p>
    <w:p w:rsidR="00B77999" w:rsidRPr="00185C4E" w:rsidRDefault="00D9490F">
      <w:pPr>
        <w:pStyle w:val="Paragraphedeliste"/>
        <w:numPr>
          <w:ilvl w:val="3"/>
          <w:numId w:val="57"/>
        </w:numPr>
        <w:tabs>
          <w:tab w:val="left" w:pos="1562"/>
        </w:tabs>
        <w:spacing w:before="99"/>
        <w:rPr>
          <w:sz w:val="24"/>
          <w:lang w:val="fr-FR"/>
        </w:rPr>
      </w:pPr>
      <w:r w:rsidRPr="00185C4E">
        <w:rPr>
          <w:sz w:val="24"/>
          <w:lang w:val="fr-FR"/>
        </w:rPr>
        <w:t>E (ou L, ou M) : fin (</w:t>
      </w:r>
      <w:r w:rsidRPr="00185C4E">
        <w:rPr>
          <w:rFonts w:ascii="Times New Roman"/>
          <w:i/>
          <w:sz w:val="24"/>
          <w:lang w:val="fr-FR"/>
        </w:rPr>
        <w:t xml:space="preserve">end </w:t>
      </w:r>
      <w:r w:rsidRPr="00185C4E">
        <w:rPr>
          <w:sz w:val="24"/>
          <w:lang w:val="fr-FR"/>
        </w:rPr>
        <w:t xml:space="preserve">ou </w:t>
      </w:r>
      <w:r w:rsidRPr="00185C4E">
        <w:rPr>
          <w:rFonts w:ascii="Times New Roman"/>
          <w:i/>
          <w:sz w:val="24"/>
          <w:lang w:val="fr-FR"/>
        </w:rPr>
        <w:t xml:space="preserve">last </w:t>
      </w:r>
      <w:r w:rsidRPr="00185C4E">
        <w:rPr>
          <w:sz w:val="24"/>
          <w:lang w:val="fr-FR"/>
        </w:rPr>
        <w:t xml:space="preserve">ou </w:t>
      </w:r>
      <w:r w:rsidRPr="00185C4E">
        <w:rPr>
          <w:rFonts w:ascii="Times New Roman"/>
          <w:i/>
          <w:sz w:val="24"/>
          <w:lang w:val="fr-FR"/>
        </w:rPr>
        <w:t>middle</w:t>
      </w:r>
      <w:r w:rsidRPr="00185C4E">
        <w:rPr>
          <w:sz w:val="24"/>
          <w:lang w:val="fr-FR"/>
        </w:rPr>
        <w:t>)</w:t>
      </w:r>
      <w:r w:rsidRPr="00185C4E">
        <w:rPr>
          <w:spacing w:val="-30"/>
          <w:sz w:val="24"/>
          <w:lang w:val="fr-FR"/>
        </w:rPr>
        <w:t xml:space="preserve"> </w:t>
      </w:r>
      <w:r w:rsidRPr="00185C4E">
        <w:rPr>
          <w:sz w:val="24"/>
          <w:lang w:val="fr-FR"/>
        </w:rPr>
        <w:t>;</w:t>
      </w:r>
    </w:p>
    <w:p w:rsidR="00B77999" w:rsidRPr="00185C4E" w:rsidRDefault="00B77999">
      <w:pPr>
        <w:pStyle w:val="Corpsdetexte"/>
        <w:spacing w:before="99"/>
        <w:ind w:left="1561"/>
        <w:rPr>
          <w:rFonts w:ascii="Times New Roman" w:hAnsi="Times New Roman"/>
          <w:i/>
          <w:lang w:val="fr-FR"/>
        </w:rPr>
      </w:pPr>
      <w:r w:rsidRPr="00B77999">
        <w:pict>
          <v:shape id="_x0000_s1684" type="#_x0000_t202" style="position:absolute;left:0;text-align:left;margin-left:141.25pt;margin-top:6.9pt;width:6pt;height:20.75pt;z-index:251362816;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S (ou U, ou W) : singleton ou entité à segment unique (</w:t>
      </w:r>
      <w:r w:rsidR="00D9490F" w:rsidRPr="00185C4E">
        <w:rPr>
          <w:rFonts w:ascii="Times New Roman" w:hAnsi="Times New Roman"/>
          <w:i/>
          <w:lang w:val="fr-FR"/>
        </w:rPr>
        <w:t xml:space="preserve">single </w:t>
      </w:r>
      <w:r w:rsidR="00D9490F" w:rsidRPr="00185C4E">
        <w:rPr>
          <w:lang w:val="fr-FR"/>
        </w:rPr>
        <w:t>ou</w:t>
      </w:r>
      <w:r w:rsidR="00D9490F" w:rsidRPr="00185C4E">
        <w:rPr>
          <w:spacing w:val="53"/>
          <w:lang w:val="fr-FR"/>
        </w:rPr>
        <w:t xml:space="preserve"> </w:t>
      </w:r>
      <w:r w:rsidR="00D9490F" w:rsidRPr="00185C4E">
        <w:rPr>
          <w:rFonts w:ascii="Times New Roman" w:hAnsi="Times New Roman"/>
          <w:i/>
          <w:lang w:val="fr-FR"/>
        </w:rPr>
        <w:t>unit</w:t>
      </w:r>
    </w:p>
    <w:p w:rsidR="00B77999" w:rsidRDefault="00D9490F">
      <w:pPr>
        <w:spacing w:before="12"/>
        <w:ind w:left="1561"/>
        <w:rPr>
          <w:sz w:val="24"/>
        </w:rPr>
      </w:pPr>
      <w:r>
        <w:rPr>
          <w:sz w:val="24"/>
        </w:rPr>
        <w:t xml:space="preserve">ou </w:t>
      </w:r>
      <w:r>
        <w:rPr>
          <w:rFonts w:ascii="Times New Roman"/>
          <w:i/>
          <w:sz w:val="24"/>
        </w:rPr>
        <w:t>whole</w:t>
      </w:r>
      <w:r>
        <w:rPr>
          <w:sz w:val="24"/>
        </w:rPr>
        <w:t>) ;</w:t>
      </w:r>
    </w:p>
    <w:p w:rsidR="00B77999" w:rsidRPr="00185C4E" w:rsidRDefault="00D9490F">
      <w:pPr>
        <w:pStyle w:val="Paragraphedeliste"/>
        <w:numPr>
          <w:ilvl w:val="3"/>
          <w:numId w:val="57"/>
        </w:numPr>
        <w:tabs>
          <w:tab w:val="left" w:pos="1562"/>
        </w:tabs>
        <w:spacing w:before="103"/>
        <w:rPr>
          <w:sz w:val="24"/>
          <w:lang w:val="fr-FR"/>
        </w:rPr>
      </w:pPr>
      <w:r w:rsidRPr="00185C4E">
        <w:rPr>
          <w:sz w:val="24"/>
          <w:lang w:val="fr-FR"/>
        </w:rPr>
        <w:t>O : hors de toute entité</w:t>
      </w:r>
      <w:r w:rsidRPr="00185C4E">
        <w:rPr>
          <w:spacing w:val="2"/>
          <w:sz w:val="24"/>
          <w:lang w:val="fr-FR"/>
        </w:rPr>
        <w:t xml:space="preserve"> </w:t>
      </w:r>
      <w:r w:rsidRPr="00185C4E">
        <w:rPr>
          <w:sz w:val="24"/>
          <w:lang w:val="fr-FR"/>
        </w:rPr>
        <w:t>(</w:t>
      </w:r>
      <w:r w:rsidRPr="00185C4E">
        <w:rPr>
          <w:rFonts w:ascii="Times New Roman" w:hAnsi="Times New Roman"/>
          <w:i/>
          <w:sz w:val="24"/>
          <w:lang w:val="fr-FR"/>
        </w:rPr>
        <w:t>outside</w:t>
      </w:r>
      <w:r w:rsidRPr="00185C4E">
        <w:rPr>
          <w:sz w:val="24"/>
          <w:lang w:val="fr-FR"/>
        </w:rPr>
        <w:t>).</w:t>
      </w:r>
    </w:p>
    <w:p w:rsidR="00B77999" w:rsidRPr="00185C4E" w:rsidRDefault="00D9490F">
      <w:pPr>
        <w:pStyle w:val="Corpsdetexte"/>
        <w:spacing w:before="149" w:line="254" w:lineRule="auto"/>
        <w:ind w:left="976" w:right="1656" w:firstLine="351"/>
        <w:jc w:val="both"/>
        <w:rPr>
          <w:lang w:val="fr-FR"/>
        </w:rPr>
      </w:pPr>
      <w:r w:rsidRPr="00185C4E">
        <w:rPr>
          <w:lang w:val="fr-FR"/>
        </w:rPr>
        <w:t>Le schéma IO utilisé par défaut ne met l’accent sur aucune partie et</w:t>
      </w:r>
      <w:r w:rsidRPr="00185C4E">
        <w:rPr>
          <w:spacing w:val="-38"/>
          <w:lang w:val="fr-FR"/>
        </w:rPr>
        <w:t xml:space="preserve"> </w:t>
      </w:r>
      <w:r w:rsidRPr="00185C4E">
        <w:rPr>
          <w:lang w:val="fr-FR"/>
        </w:rPr>
        <w:t>af- fecte le même label à tous les segments d’une même entité. D’autres sché- mas</w:t>
      </w:r>
      <w:r w:rsidRPr="00185C4E">
        <w:rPr>
          <w:spacing w:val="-18"/>
          <w:lang w:val="fr-FR"/>
        </w:rPr>
        <w:t xml:space="preserve"> </w:t>
      </w:r>
      <w:r w:rsidRPr="00185C4E">
        <w:rPr>
          <w:lang w:val="fr-FR"/>
        </w:rPr>
        <w:t>distinguent</w:t>
      </w:r>
      <w:r w:rsidRPr="00185C4E">
        <w:rPr>
          <w:spacing w:val="-18"/>
          <w:lang w:val="fr-FR"/>
        </w:rPr>
        <w:t xml:space="preserve"> </w:t>
      </w:r>
      <w:r w:rsidRPr="00185C4E">
        <w:rPr>
          <w:lang w:val="fr-FR"/>
        </w:rPr>
        <w:t>soit</w:t>
      </w:r>
      <w:r w:rsidRPr="00185C4E">
        <w:rPr>
          <w:spacing w:val="-18"/>
          <w:lang w:val="fr-FR"/>
        </w:rPr>
        <w:t xml:space="preserve"> </w:t>
      </w:r>
      <w:r w:rsidRPr="00185C4E">
        <w:rPr>
          <w:lang w:val="fr-FR"/>
        </w:rPr>
        <w:t>le</w:t>
      </w:r>
      <w:r w:rsidRPr="00185C4E">
        <w:rPr>
          <w:spacing w:val="-17"/>
          <w:lang w:val="fr-FR"/>
        </w:rPr>
        <w:t xml:space="preserve"> </w:t>
      </w:r>
      <w:r w:rsidRPr="00185C4E">
        <w:rPr>
          <w:lang w:val="fr-FR"/>
        </w:rPr>
        <w:t>premier</w:t>
      </w:r>
      <w:r w:rsidRPr="00185C4E">
        <w:rPr>
          <w:spacing w:val="-18"/>
          <w:lang w:val="fr-FR"/>
        </w:rPr>
        <w:t xml:space="preserve"> </w:t>
      </w:r>
      <w:r w:rsidRPr="00185C4E">
        <w:rPr>
          <w:lang w:val="fr-FR"/>
        </w:rPr>
        <w:t>élément</w:t>
      </w:r>
      <w:r w:rsidRPr="00185C4E">
        <w:rPr>
          <w:spacing w:val="-18"/>
          <w:lang w:val="fr-FR"/>
        </w:rPr>
        <w:t xml:space="preserve"> </w:t>
      </w:r>
      <w:r w:rsidRPr="00185C4E">
        <w:rPr>
          <w:lang w:val="fr-FR"/>
        </w:rPr>
        <w:t>(BIO),</w:t>
      </w:r>
      <w:r w:rsidRPr="00185C4E">
        <w:rPr>
          <w:spacing w:val="-17"/>
          <w:lang w:val="fr-FR"/>
        </w:rPr>
        <w:t xml:space="preserve"> </w:t>
      </w:r>
      <w:r w:rsidRPr="00185C4E">
        <w:rPr>
          <w:lang w:val="fr-FR"/>
        </w:rPr>
        <w:t>soit</w:t>
      </w:r>
      <w:r w:rsidRPr="00185C4E">
        <w:rPr>
          <w:spacing w:val="-18"/>
          <w:lang w:val="fr-FR"/>
        </w:rPr>
        <w:t xml:space="preserve"> </w:t>
      </w:r>
      <w:r w:rsidRPr="00185C4E">
        <w:rPr>
          <w:lang w:val="fr-FR"/>
        </w:rPr>
        <w:t>le</w:t>
      </w:r>
      <w:r w:rsidRPr="00185C4E">
        <w:rPr>
          <w:spacing w:val="-18"/>
          <w:lang w:val="fr-FR"/>
        </w:rPr>
        <w:t xml:space="preserve"> </w:t>
      </w:r>
      <w:r w:rsidRPr="00185C4E">
        <w:rPr>
          <w:lang w:val="fr-FR"/>
        </w:rPr>
        <w:t>dernier</w:t>
      </w:r>
      <w:r w:rsidRPr="00185C4E">
        <w:rPr>
          <w:spacing w:val="-18"/>
          <w:lang w:val="fr-FR"/>
        </w:rPr>
        <w:t xml:space="preserve"> </w:t>
      </w:r>
      <w:r w:rsidRPr="00185C4E">
        <w:rPr>
          <w:lang w:val="fr-FR"/>
        </w:rPr>
        <w:t>(IEO),</w:t>
      </w:r>
      <w:r w:rsidRPr="00185C4E">
        <w:rPr>
          <w:spacing w:val="-17"/>
          <w:lang w:val="fr-FR"/>
        </w:rPr>
        <w:t xml:space="preserve"> </w:t>
      </w:r>
      <w:r w:rsidRPr="00185C4E">
        <w:rPr>
          <w:lang w:val="fr-FR"/>
        </w:rPr>
        <w:t>soit</w:t>
      </w:r>
      <w:r w:rsidRPr="00185C4E">
        <w:rPr>
          <w:spacing w:val="-18"/>
          <w:lang w:val="fr-FR"/>
        </w:rPr>
        <w:t xml:space="preserve"> </w:t>
      </w:r>
      <w:r w:rsidRPr="00185C4E">
        <w:rPr>
          <w:lang w:val="fr-FR"/>
        </w:rPr>
        <w:t>les deux</w:t>
      </w:r>
      <w:r w:rsidRPr="00185C4E">
        <w:rPr>
          <w:spacing w:val="-9"/>
          <w:lang w:val="fr-FR"/>
        </w:rPr>
        <w:t xml:space="preserve"> </w:t>
      </w:r>
      <w:r w:rsidRPr="00185C4E">
        <w:rPr>
          <w:lang w:val="fr-FR"/>
        </w:rPr>
        <w:t>(BIEO).</w:t>
      </w:r>
      <w:r w:rsidRPr="00185C4E">
        <w:rPr>
          <w:spacing w:val="-9"/>
          <w:lang w:val="fr-FR"/>
        </w:rPr>
        <w:t xml:space="preserve"> </w:t>
      </w:r>
      <w:r w:rsidRPr="00185C4E">
        <w:rPr>
          <w:lang w:val="fr-FR"/>
        </w:rPr>
        <w:t>Les</w:t>
      </w:r>
      <w:r w:rsidRPr="00185C4E">
        <w:rPr>
          <w:spacing w:val="-8"/>
          <w:lang w:val="fr-FR"/>
        </w:rPr>
        <w:t xml:space="preserve"> </w:t>
      </w:r>
      <w:r w:rsidRPr="00185C4E">
        <w:rPr>
          <w:lang w:val="fr-FR"/>
        </w:rPr>
        <w:t>schémas</w:t>
      </w:r>
      <w:r w:rsidRPr="00185C4E">
        <w:rPr>
          <w:spacing w:val="-9"/>
          <w:lang w:val="fr-FR"/>
        </w:rPr>
        <w:t xml:space="preserve"> </w:t>
      </w:r>
      <w:r w:rsidRPr="00185C4E">
        <w:rPr>
          <w:lang w:val="fr-FR"/>
        </w:rPr>
        <w:t>IEO</w:t>
      </w:r>
      <w:r w:rsidRPr="00185C4E">
        <w:rPr>
          <w:spacing w:val="-8"/>
          <w:lang w:val="fr-FR"/>
        </w:rPr>
        <w:t xml:space="preserve"> </w:t>
      </w:r>
      <w:r w:rsidRPr="00185C4E">
        <w:rPr>
          <w:lang w:val="fr-FR"/>
        </w:rPr>
        <w:t>et</w:t>
      </w:r>
      <w:r w:rsidRPr="00185C4E">
        <w:rPr>
          <w:spacing w:val="-9"/>
          <w:lang w:val="fr-FR"/>
        </w:rPr>
        <w:t xml:space="preserve"> </w:t>
      </w:r>
      <w:r w:rsidRPr="00185C4E">
        <w:rPr>
          <w:lang w:val="fr-FR"/>
        </w:rPr>
        <w:t>BIO</w:t>
      </w:r>
      <w:r w:rsidRPr="00185C4E">
        <w:rPr>
          <w:spacing w:val="-8"/>
          <w:lang w:val="fr-FR"/>
        </w:rPr>
        <w:t xml:space="preserve"> </w:t>
      </w:r>
      <w:r w:rsidRPr="00185C4E">
        <w:rPr>
          <w:lang w:val="fr-FR"/>
        </w:rPr>
        <w:t>ont</w:t>
      </w:r>
      <w:r w:rsidRPr="00185C4E">
        <w:rPr>
          <w:spacing w:val="-9"/>
          <w:lang w:val="fr-FR"/>
        </w:rPr>
        <w:t xml:space="preserve"> </w:t>
      </w:r>
      <w:r w:rsidRPr="00185C4E">
        <w:rPr>
          <w:lang w:val="fr-FR"/>
        </w:rPr>
        <w:t>des</w:t>
      </w:r>
      <w:r w:rsidRPr="00185C4E">
        <w:rPr>
          <w:spacing w:val="-8"/>
          <w:lang w:val="fr-FR"/>
        </w:rPr>
        <w:t xml:space="preserve"> </w:t>
      </w:r>
      <w:r w:rsidRPr="00185C4E">
        <w:rPr>
          <w:lang w:val="fr-FR"/>
        </w:rPr>
        <w:t>variantes</w:t>
      </w:r>
      <w:r w:rsidRPr="00185C4E">
        <w:rPr>
          <w:spacing w:val="-9"/>
          <w:lang w:val="fr-FR"/>
        </w:rPr>
        <w:t xml:space="preserve"> </w:t>
      </w:r>
      <w:r w:rsidRPr="00185C4E">
        <w:rPr>
          <w:lang w:val="fr-FR"/>
        </w:rPr>
        <w:t>IEO1,</w:t>
      </w:r>
      <w:r w:rsidRPr="00185C4E">
        <w:rPr>
          <w:spacing w:val="-8"/>
          <w:lang w:val="fr-FR"/>
        </w:rPr>
        <w:t xml:space="preserve"> </w:t>
      </w:r>
      <w:r w:rsidRPr="00185C4E">
        <w:rPr>
          <w:lang w:val="fr-FR"/>
        </w:rPr>
        <w:t>BIO1,</w:t>
      </w:r>
      <w:r w:rsidRPr="00185C4E">
        <w:rPr>
          <w:spacing w:val="-9"/>
          <w:lang w:val="fr-FR"/>
        </w:rPr>
        <w:t xml:space="preserve"> </w:t>
      </w:r>
      <w:r w:rsidRPr="00185C4E">
        <w:rPr>
          <w:lang w:val="fr-FR"/>
        </w:rPr>
        <w:t>IOE2, et</w:t>
      </w:r>
      <w:r w:rsidRPr="00185C4E">
        <w:rPr>
          <w:spacing w:val="-17"/>
          <w:lang w:val="fr-FR"/>
        </w:rPr>
        <w:t xml:space="preserve"> </w:t>
      </w:r>
      <w:r w:rsidRPr="00185C4E">
        <w:rPr>
          <w:lang w:val="fr-FR"/>
        </w:rPr>
        <w:t>BIO2.</w:t>
      </w:r>
      <w:r w:rsidRPr="00185C4E">
        <w:rPr>
          <w:spacing w:val="-16"/>
          <w:lang w:val="fr-FR"/>
        </w:rPr>
        <w:t xml:space="preserve"> </w:t>
      </w:r>
      <w:r w:rsidRPr="00185C4E">
        <w:rPr>
          <w:lang w:val="fr-FR"/>
        </w:rPr>
        <w:t>Les</w:t>
      </w:r>
      <w:r w:rsidRPr="00185C4E">
        <w:rPr>
          <w:spacing w:val="-16"/>
          <w:lang w:val="fr-FR"/>
        </w:rPr>
        <w:t xml:space="preserve"> </w:t>
      </w:r>
      <w:r w:rsidRPr="00185C4E">
        <w:rPr>
          <w:lang w:val="fr-FR"/>
        </w:rPr>
        <w:t>modèles</w:t>
      </w:r>
      <w:r w:rsidRPr="00185C4E">
        <w:rPr>
          <w:spacing w:val="-16"/>
          <w:lang w:val="fr-FR"/>
        </w:rPr>
        <w:t xml:space="preserve"> </w:t>
      </w:r>
      <w:r w:rsidRPr="00185C4E">
        <w:rPr>
          <w:lang w:val="fr-FR"/>
        </w:rPr>
        <w:t>IOE2,</w:t>
      </w:r>
      <w:r w:rsidRPr="00185C4E">
        <w:rPr>
          <w:spacing w:val="-16"/>
          <w:lang w:val="fr-FR"/>
        </w:rPr>
        <w:t xml:space="preserve"> </w:t>
      </w:r>
      <w:r w:rsidRPr="00185C4E">
        <w:rPr>
          <w:lang w:val="fr-FR"/>
        </w:rPr>
        <w:t>et</w:t>
      </w:r>
      <w:r w:rsidRPr="00185C4E">
        <w:rPr>
          <w:spacing w:val="-17"/>
          <w:lang w:val="fr-FR"/>
        </w:rPr>
        <w:t xml:space="preserve"> </w:t>
      </w:r>
      <w:r w:rsidRPr="00185C4E">
        <w:rPr>
          <w:lang w:val="fr-FR"/>
        </w:rPr>
        <w:t>BIO2</w:t>
      </w:r>
      <w:r w:rsidRPr="00185C4E">
        <w:rPr>
          <w:spacing w:val="-16"/>
          <w:lang w:val="fr-FR"/>
        </w:rPr>
        <w:t xml:space="preserve"> </w:t>
      </w:r>
      <w:r w:rsidRPr="00185C4E">
        <w:rPr>
          <w:lang w:val="fr-FR"/>
        </w:rPr>
        <w:t>utilisent</w:t>
      </w:r>
      <w:r w:rsidRPr="00185C4E">
        <w:rPr>
          <w:spacing w:val="-16"/>
          <w:lang w:val="fr-FR"/>
        </w:rPr>
        <w:t xml:space="preserve"> </w:t>
      </w:r>
      <w:r w:rsidRPr="00185C4E">
        <w:rPr>
          <w:lang w:val="fr-FR"/>
        </w:rPr>
        <w:t>resp.</w:t>
      </w:r>
      <w:r w:rsidRPr="00185C4E">
        <w:rPr>
          <w:spacing w:val="-16"/>
          <w:lang w:val="fr-FR"/>
        </w:rPr>
        <w:t xml:space="preserve"> </w:t>
      </w:r>
      <w:r w:rsidRPr="00185C4E">
        <w:rPr>
          <w:lang w:val="fr-FR"/>
        </w:rPr>
        <w:t>les</w:t>
      </w:r>
      <w:r w:rsidRPr="00185C4E">
        <w:rPr>
          <w:spacing w:val="-16"/>
          <w:lang w:val="fr-FR"/>
        </w:rPr>
        <w:t xml:space="preserve"> </w:t>
      </w:r>
      <w:r w:rsidRPr="00185C4E">
        <w:rPr>
          <w:lang w:val="fr-FR"/>
        </w:rPr>
        <w:t>préfixes</w:t>
      </w:r>
      <w:r w:rsidRPr="00185C4E">
        <w:rPr>
          <w:spacing w:val="-16"/>
          <w:lang w:val="fr-FR"/>
        </w:rPr>
        <w:t xml:space="preserve"> </w:t>
      </w:r>
      <w:r w:rsidRPr="00185C4E">
        <w:rPr>
          <w:lang w:val="fr-FR"/>
        </w:rPr>
        <w:t>E-</w:t>
      </w:r>
      <w:r w:rsidRPr="00185C4E">
        <w:rPr>
          <w:spacing w:val="-17"/>
          <w:lang w:val="fr-FR"/>
        </w:rPr>
        <w:t xml:space="preserve"> </w:t>
      </w:r>
      <w:r w:rsidRPr="00185C4E">
        <w:rPr>
          <w:lang w:val="fr-FR"/>
        </w:rPr>
        <w:t>et</w:t>
      </w:r>
      <w:r w:rsidRPr="00185C4E">
        <w:rPr>
          <w:spacing w:val="-16"/>
          <w:lang w:val="fr-FR"/>
        </w:rPr>
        <w:t xml:space="preserve"> </w:t>
      </w:r>
      <w:r w:rsidRPr="00185C4E">
        <w:rPr>
          <w:lang w:val="fr-FR"/>
        </w:rPr>
        <w:t>B-</w:t>
      </w:r>
      <w:r w:rsidRPr="00185C4E">
        <w:rPr>
          <w:spacing w:val="-16"/>
          <w:lang w:val="fr-FR"/>
        </w:rPr>
        <w:t xml:space="preserve"> </w:t>
      </w:r>
      <w:r w:rsidRPr="00185C4E">
        <w:rPr>
          <w:lang w:val="fr-FR"/>
        </w:rPr>
        <w:t>pour</w:t>
      </w:r>
    </w:p>
    <w:p w:rsidR="00B77999" w:rsidRPr="00185C4E" w:rsidRDefault="00B77999">
      <w:pPr>
        <w:spacing w:line="254"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139" w:right="2493"/>
        <w:jc w:val="both"/>
        <w:rPr>
          <w:lang w:val="fr-FR"/>
        </w:rPr>
      </w:pPr>
      <w:r w:rsidRPr="00185C4E">
        <w:rPr>
          <w:lang w:val="fr-FR"/>
        </w:rPr>
        <w:t>étiqueter les entités à mot unique, contrairement à IEO1 et BIO1 qui uti- lisent plutôt le préfixe I- dans ce cas. Le modèle BIEO est souvent étendu sous la forme BIESO (ou BILOU) dans le cas où l’on souhaite distinguer les entités à un seul segment (par ex. ville ou numéro R.G.). Il est</w:t>
      </w:r>
      <w:r w:rsidRPr="00185C4E">
        <w:rPr>
          <w:spacing w:val="-19"/>
          <w:lang w:val="fr-FR"/>
        </w:rPr>
        <w:t xml:space="preserve"> </w:t>
      </w:r>
      <w:r w:rsidRPr="00185C4E">
        <w:rPr>
          <w:lang w:val="fr-FR"/>
        </w:rPr>
        <w:t xml:space="preserve">possible d’aller plus loin en mettant l’accent sur les mots avant (O-JUGE) et après (JUGE-O) l’entité (JUGE par exemple) et en indiquant le début (BOS-O, </w:t>
      </w:r>
      <w:r w:rsidRPr="00185C4E">
        <w:rPr>
          <w:rFonts w:ascii="Times New Roman" w:hAnsi="Times New Roman"/>
          <w:i/>
          <w:lang w:val="fr-FR"/>
        </w:rPr>
        <w:t>begininning of sentence</w:t>
      </w:r>
      <w:r w:rsidRPr="00185C4E">
        <w:rPr>
          <w:lang w:val="fr-FR"/>
        </w:rPr>
        <w:t xml:space="preserve">) et la fin (O-EOS, </w:t>
      </w:r>
      <w:r w:rsidRPr="00185C4E">
        <w:rPr>
          <w:rFonts w:ascii="Times New Roman" w:hAnsi="Times New Roman"/>
          <w:i/>
          <w:lang w:val="fr-FR"/>
        </w:rPr>
        <w:t>end of sentence</w:t>
      </w:r>
      <w:r w:rsidRPr="00185C4E">
        <w:rPr>
          <w:lang w:val="fr-FR"/>
        </w:rPr>
        <w:t>) du texte ou de la phrase.</w:t>
      </w:r>
      <w:r w:rsidRPr="00185C4E">
        <w:rPr>
          <w:spacing w:val="-7"/>
          <w:lang w:val="fr-FR"/>
        </w:rPr>
        <w:t xml:space="preserve"> </w:t>
      </w:r>
      <w:r w:rsidRPr="00185C4E">
        <w:rPr>
          <w:lang w:val="fr-FR"/>
        </w:rPr>
        <w:t>Le</w:t>
      </w:r>
      <w:r w:rsidRPr="00185C4E">
        <w:rPr>
          <w:spacing w:val="-7"/>
          <w:lang w:val="fr-FR"/>
        </w:rPr>
        <w:t xml:space="preserve"> </w:t>
      </w:r>
      <w:r w:rsidRPr="00185C4E">
        <w:rPr>
          <w:lang w:val="fr-FR"/>
        </w:rPr>
        <w:t>format</w:t>
      </w:r>
      <w:r w:rsidRPr="00185C4E">
        <w:rPr>
          <w:spacing w:val="-7"/>
          <w:lang w:val="fr-FR"/>
        </w:rPr>
        <w:t xml:space="preserve"> </w:t>
      </w:r>
      <w:r w:rsidRPr="00185C4E">
        <w:rPr>
          <w:lang w:val="fr-FR"/>
        </w:rPr>
        <w:t>ainsi</w:t>
      </w:r>
      <w:r w:rsidRPr="00185C4E">
        <w:rPr>
          <w:spacing w:val="-7"/>
          <w:lang w:val="fr-FR"/>
        </w:rPr>
        <w:t xml:space="preserve"> </w:t>
      </w:r>
      <w:r w:rsidRPr="00185C4E">
        <w:rPr>
          <w:lang w:val="fr-FR"/>
        </w:rPr>
        <w:t>obtenu</w:t>
      </w:r>
      <w:r w:rsidRPr="00185C4E">
        <w:rPr>
          <w:spacing w:val="-7"/>
          <w:lang w:val="fr-FR"/>
        </w:rPr>
        <w:t xml:space="preserve"> </w:t>
      </w:r>
      <w:r w:rsidRPr="00185C4E">
        <w:rPr>
          <w:lang w:val="fr-FR"/>
        </w:rPr>
        <w:t>est</w:t>
      </w:r>
      <w:r w:rsidRPr="00185C4E">
        <w:rPr>
          <w:spacing w:val="-6"/>
          <w:lang w:val="fr-FR"/>
        </w:rPr>
        <w:t xml:space="preserve"> </w:t>
      </w:r>
      <w:r w:rsidRPr="00185C4E">
        <w:rPr>
          <w:lang w:val="fr-FR"/>
        </w:rPr>
        <w:t>appelé</w:t>
      </w:r>
      <w:r w:rsidRPr="00185C4E">
        <w:rPr>
          <w:spacing w:val="-7"/>
          <w:lang w:val="fr-FR"/>
        </w:rPr>
        <w:t xml:space="preserve"> </w:t>
      </w:r>
      <w:r w:rsidRPr="00185C4E">
        <w:rPr>
          <w:lang w:val="fr-FR"/>
        </w:rPr>
        <w:t>BMEWO+</w:t>
      </w:r>
      <w:r w:rsidRPr="00185C4E">
        <w:rPr>
          <w:spacing w:val="-7"/>
          <w:lang w:val="fr-FR"/>
        </w:rPr>
        <w:t xml:space="preserve"> </w:t>
      </w:r>
      <w:hyperlink w:anchor="_bookmark306" w:history="1">
        <w:r w:rsidRPr="00185C4E">
          <w:rPr>
            <w:lang w:val="fr-FR"/>
          </w:rPr>
          <w:t>[Baldwin,</w:t>
        </w:r>
        <w:r w:rsidRPr="00185C4E">
          <w:rPr>
            <w:spacing w:val="-7"/>
            <w:lang w:val="fr-FR"/>
          </w:rPr>
          <w:t xml:space="preserve"> </w:t>
        </w:r>
      </w:hyperlink>
      <w:hyperlink w:anchor="_bookmark306" w:history="1">
        <w:r w:rsidRPr="00185C4E">
          <w:rPr>
            <w:lang w:val="fr-FR"/>
          </w:rPr>
          <w:t>2009].</w:t>
        </w:r>
      </w:hyperlink>
    </w:p>
    <w:p w:rsidR="00B77999" w:rsidRPr="00185C4E" w:rsidRDefault="00D9490F">
      <w:pPr>
        <w:pStyle w:val="Corpsdetexte"/>
        <w:spacing w:before="60" w:line="254" w:lineRule="auto"/>
        <w:ind w:left="139" w:right="2493" w:firstLine="351"/>
        <w:jc w:val="both"/>
        <w:rPr>
          <w:lang w:val="fr-FR"/>
        </w:rPr>
      </w:pPr>
      <w:r w:rsidRPr="00185C4E">
        <w:rPr>
          <w:lang w:val="fr-FR"/>
        </w:rPr>
        <w:t>Un autre intérêt des schémas plus complexes que IO est de pouvoir distinguer</w:t>
      </w:r>
      <w:r w:rsidRPr="00185C4E">
        <w:rPr>
          <w:spacing w:val="-7"/>
          <w:lang w:val="fr-FR"/>
        </w:rPr>
        <w:t xml:space="preserve"> </w:t>
      </w:r>
      <w:r w:rsidRPr="00185C4E">
        <w:rPr>
          <w:lang w:val="fr-FR"/>
        </w:rPr>
        <w:t>des</w:t>
      </w:r>
      <w:r w:rsidRPr="00185C4E">
        <w:rPr>
          <w:spacing w:val="-7"/>
          <w:lang w:val="fr-FR"/>
        </w:rPr>
        <w:t xml:space="preserve"> </w:t>
      </w:r>
      <w:r w:rsidRPr="00185C4E">
        <w:rPr>
          <w:lang w:val="fr-FR"/>
        </w:rPr>
        <w:t>entités</w:t>
      </w:r>
      <w:r w:rsidRPr="00185C4E">
        <w:rPr>
          <w:spacing w:val="-6"/>
          <w:lang w:val="fr-FR"/>
        </w:rPr>
        <w:t xml:space="preserve"> </w:t>
      </w:r>
      <w:r w:rsidRPr="00185C4E">
        <w:rPr>
          <w:lang w:val="fr-FR"/>
        </w:rPr>
        <w:t>du</w:t>
      </w:r>
      <w:r w:rsidRPr="00185C4E">
        <w:rPr>
          <w:spacing w:val="-7"/>
          <w:lang w:val="fr-FR"/>
        </w:rPr>
        <w:t xml:space="preserve"> </w:t>
      </w:r>
      <w:r w:rsidRPr="00185C4E">
        <w:rPr>
          <w:lang w:val="fr-FR"/>
        </w:rPr>
        <w:t>même</w:t>
      </w:r>
      <w:r w:rsidRPr="00185C4E">
        <w:rPr>
          <w:spacing w:val="-6"/>
          <w:lang w:val="fr-FR"/>
        </w:rPr>
        <w:t xml:space="preserve"> </w:t>
      </w:r>
      <w:r w:rsidRPr="00185C4E">
        <w:rPr>
          <w:lang w:val="fr-FR"/>
        </w:rPr>
        <w:t>type</w:t>
      </w:r>
      <w:r w:rsidRPr="00185C4E">
        <w:rPr>
          <w:spacing w:val="-7"/>
          <w:lang w:val="fr-FR"/>
        </w:rPr>
        <w:t xml:space="preserve"> </w:t>
      </w:r>
      <w:r w:rsidRPr="00185C4E">
        <w:rPr>
          <w:lang w:val="fr-FR"/>
        </w:rPr>
        <w:t>qui</w:t>
      </w:r>
      <w:r w:rsidRPr="00185C4E">
        <w:rPr>
          <w:spacing w:val="-6"/>
          <w:lang w:val="fr-FR"/>
        </w:rPr>
        <w:t xml:space="preserve"> </w:t>
      </w:r>
      <w:r w:rsidRPr="00185C4E">
        <w:rPr>
          <w:lang w:val="fr-FR"/>
        </w:rPr>
        <w:t>se</w:t>
      </w:r>
      <w:r w:rsidRPr="00185C4E">
        <w:rPr>
          <w:spacing w:val="-7"/>
          <w:lang w:val="fr-FR"/>
        </w:rPr>
        <w:t xml:space="preserve"> </w:t>
      </w:r>
      <w:r w:rsidRPr="00185C4E">
        <w:rPr>
          <w:lang w:val="fr-FR"/>
        </w:rPr>
        <w:t>suivent</w:t>
      </w:r>
      <w:r w:rsidRPr="00185C4E">
        <w:rPr>
          <w:spacing w:val="-6"/>
          <w:lang w:val="fr-FR"/>
        </w:rPr>
        <w:t xml:space="preserve"> </w:t>
      </w:r>
      <w:r w:rsidRPr="00185C4E">
        <w:rPr>
          <w:lang w:val="fr-FR"/>
        </w:rPr>
        <w:t>sans</w:t>
      </w:r>
      <w:r w:rsidRPr="00185C4E">
        <w:rPr>
          <w:spacing w:val="-7"/>
          <w:lang w:val="fr-FR"/>
        </w:rPr>
        <w:t xml:space="preserve"> </w:t>
      </w:r>
      <w:r w:rsidRPr="00185C4E">
        <w:rPr>
          <w:lang w:val="fr-FR"/>
        </w:rPr>
        <w:t>être</w:t>
      </w:r>
      <w:r w:rsidRPr="00185C4E">
        <w:rPr>
          <w:spacing w:val="-6"/>
          <w:lang w:val="fr-FR"/>
        </w:rPr>
        <w:t xml:space="preserve"> </w:t>
      </w:r>
      <w:r w:rsidRPr="00185C4E">
        <w:rPr>
          <w:lang w:val="fr-FR"/>
        </w:rPr>
        <w:t>explicitement séparées (par exemple, des appelants mentionnés sur des lignes consécu- tives). Cet aspect est notamment important dans les décisions de justice par exemple lorsque des noms de parties sont listés dans la section EN- TETE en n’étant séparés que d’un simple retour à la</w:t>
      </w:r>
      <w:r w:rsidRPr="00185C4E">
        <w:rPr>
          <w:spacing w:val="4"/>
          <w:lang w:val="fr-FR"/>
        </w:rPr>
        <w:t xml:space="preserve"> </w:t>
      </w:r>
      <w:r w:rsidRPr="00185C4E">
        <w:rPr>
          <w:lang w:val="fr-FR"/>
        </w:rPr>
        <w:t>ligne.</w:t>
      </w:r>
    </w:p>
    <w:p w:rsidR="00B77999" w:rsidRPr="00185C4E" w:rsidRDefault="00B77999">
      <w:pPr>
        <w:pStyle w:val="Corpsdetexte"/>
        <w:rPr>
          <w:sz w:val="28"/>
          <w:lang w:val="fr-FR"/>
        </w:rPr>
      </w:pPr>
    </w:p>
    <w:p w:rsidR="00B77999" w:rsidRPr="00185C4E" w:rsidRDefault="00B77999">
      <w:pPr>
        <w:pStyle w:val="Corpsdetexte"/>
        <w:rPr>
          <w:sz w:val="28"/>
          <w:lang w:val="fr-FR"/>
        </w:rPr>
      </w:pPr>
    </w:p>
    <w:p w:rsidR="00B77999" w:rsidRDefault="00D9490F">
      <w:pPr>
        <w:pStyle w:val="Heading1"/>
        <w:numPr>
          <w:ilvl w:val="1"/>
          <w:numId w:val="57"/>
        </w:numPr>
        <w:tabs>
          <w:tab w:val="left" w:pos="571"/>
        </w:tabs>
        <w:spacing w:before="176"/>
        <w:ind w:left="570" w:hanging="431"/>
        <w:rPr>
          <w:sz w:val="32"/>
        </w:rPr>
      </w:pPr>
      <w:bookmarkStart w:id="90" w:name="Architecture_proposée"/>
      <w:bookmarkStart w:id="91" w:name="_bookmark64"/>
      <w:bookmarkEnd w:id="90"/>
      <w:bookmarkEnd w:id="91"/>
      <w:r>
        <w:rPr>
          <w:w w:val="110"/>
        </w:rPr>
        <w:t>Architecture</w:t>
      </w:r>
      <w:r>
        <w:rPr>
          <w:spacing w:val="-9"/>
          <w:w w:val="110"/>
        </w:rPr>
        <w:t xml:space="preserve"> </w:t>
      </w:r>
      <w:r>
        <w:rPr>
          <w:w w:val="110"/>
        </w:rPr>
        <w:t>proposée</w:t>
      </w:r>
    </w:p>
    <w:p w:rsidR="00B77999" w:rsidRDefault="00B77999">
      <w:pPr>
        <w:pStyle w:val="Corpsdetexte"/>
        <w:spacing w:before="8"/>
        <w:rPr>
          <w:rFonts w:ascii="Times New Roman"/>
          <w:b/>
          <w:sz w:val="34"/>
        </w:rPr>
      </w:pPr>
    </w:p>
    <w:p w:rsidR="00B77999" w:rsidRPr="00185C4E" w:rsidRDefault="00D9490F">
      <w:pPr>
        <w:pStyle w:val="Corpsdetexte"/>
        <w:spacing w:line="254" w:lineRule="auto"/>
        <w:ind w:left="139" w:right="2307" w:firstLine="351"/>
        <w:rPr>
          <w:lang w:val="fr-FR"/>
        </w:rPr>
      </w:pPr>
      <w:r w:rsidRPr="00185C4E">
        <w:rPr>
          <w:w w:val="105"/>
          <w:lang w:val="fr-FR"/>
        </w:rPr>
        <w:t>Nous</w:t>
      </w:r>
      <w:r w:rsidRPr="00185C4E">
        <w:rPr>
          <w:spacing w:val="-19"/>
          <w:w w:val="105"/>
          <w:lang w:val="fr-FR"/>
        </w:rPr>
        <w:t xml:space="preserve"> </w:t>
      </w:r>
      <w:r w:rsidRPr="00185C4E">
        <w:rPr>
          <w:w w:val="105"/>
          <w:lang w:val="fr-FR"/>
        </w:rPr>
        <w:t>proposons</w:t>
      </w:r>
      <w:r w:rsidRPr="00185C4E">
        <w:rPr>
          <w:spacing w:val="-18"/>
          <w:w w:val="105"/>
          <w:lang w:val="fr-FR"/>
        </w:rPr>
        <w:t xml:space="preserve"> </w:t>
      </w:r>
      <w:r w:rsidRPr="00185C4E">
        <w:rPr>
          <w:w w:val="105"/>
          <w:lang w:val="fr-FR"/>
        </w:rPr>
        <w:t>de</w:t>
      </w:r>
      <w:r w:rsidRPr="00185C4E">
        <w:rPr>
          <w:spacing w:val="-18"/>
          <w:w w:val="105"/>
          <w:lang w:val="fr-FR"/>
        </w:rPr>
        <w:t xml:space="preserve"> </w:t>
      </w:r>
      <w:r w:rsidRPr="00185C4E">
        <w:rPr>
          <w:w w:val="105"/>
          <w:lang w:val="fr-FR"/>
        </w:rPr>
        <w:t>travailler</w:t>
      </w:r>
      <w:r w:rsidRPr="00185C4E">
        <w:rPr>
          <w:spacing w:val="-18"/>
          <w:w w:val="105"/>
          <w:lang w:val="fr-FR"/>
        </w:rPr>
        <w:t xml:space="preserve"> </w:t>
      </w:r>
      <w:r w:rsidRPr="00185C4E">
        <w:rPr>
          <w:w w:val="105"/>
          <w:lang w:val="fr-FR"/>
        </w:rPr>
        <w:t>uniquement</w:t>
      </w:r>
      <w:r w:rsidRPr="00185C4E">
        <w:rPr>
          <w:spacing w:val="-18"/>
          <w:w w:val="105"/>
          <w:lang w:val="fr-FR"/>
        </w:rPr>
        <w:t xml:space="preserve"> </w:t>
      </w:r>
      <w:r w:rsidRPr="00185C4E">
        <w:rPr>
          <w:w w:val="105"/>
          <w:lang w:val="fr-FR"/>
        </w:rPr>
        <w:t>avec</w:t>
      </w:r>
      <w:r w:rsidRPr="00185C4E">
        <w:rPr>
          <w:spacing w:val="-18"/>
          <w:w w:val="105"/>
          <w:lang w:val="fr-FR"/>
        </w:rPr>
        <w:t xml:space="preserve"> </w:t>
      </w:r>
      <w:r w:rsidRPr="00185C4E">
        <w:rPr>
          <w:w w:val="105"/>
          <w:lang w:val="fr-FR"/>
        </w:rPr>
        <w:t>le</w:t>
      </w:r>
      <w:r w:rsidRPr="00185C4E">
        <w:rPr>
          <w:spacing w:val="-18"/>
          <w:w w:val="105"/>
          <w:lang w:val="fr-FR"/>
        </w:rPr>
        <w:t xml:space="preserve"> </w:t>
      </w:r>
      <w:r w:rsidRPr="00185C4E">
        <w:rPr>
          <w:w w:val="105"/>
          <w:lang w:val="fr-FR"/>
        </w:rPr>
        <w:t>contenu</w:t>
      </w:r>
      <w:r w:rsidRPr="00185C4E">
        <w:rPr>
          <w:spacing w:val="-19"/>
          <w:w w:val="105"/>
          <w:lang w:val="fr-FR"/>
        </w:rPr>
        <w:t xml:space="preserve"> </w:t>
      </w:r>
      <w:r w:rsidRPr="00185C4E">
        <w:rPr>
          <w:w w:val="105"/>
          <w:lang w:val="fr-FR"/>
        </w:rPr>
        <w:t>textuel</w:t>
      </w:r>
      <w:r w:rsidRPr="00185C4E">
        <w:rPr>
          <w:spacing w:val="-18"/>
          <w:w w:val="105"/>
          <w:lang w:val="fr-FR"/>
        </w:rPr>
        <w:t xml:space="preserve"> </w:t>
      </w:r>
      <w:r w:rsidRPr="00185C4E">
        <w:rPr>
          <w:w w:val="105"/>
          <w:lang w:val="fr-FR"/>
        </w:rPr>
        <w:t>des documents.</w:t>
      </w:r>
      <w:r w:rsidRPr="00185C4E">
        <w:rPr>
          <w:spacing w:val="-44"/>
          <w:w w:val="105"/>
          <w:lang w:val="fr-FR"/>
        </w:rPr>
        <w:t xml:space="preserve"> </w:t>
      </w:r>
      <w:r w:rsidRPr="00185C4E">
        <w:rPr>
          <w:w w:val="105"/>
          <w:lang w:val="fr-FR"/>
        </w:rPr>
        <w:t>Ce</w:t>
      </w:r>
      <w:r w:rsidRPr="00185C4E">
        <w:rPr>
          <w:spacing w:val="-43"/>
          <w:w w:val="105"/>
          <w:lang w:val="fr-FR"/>
        </w:rPr>
        <w:t xml:space="preserve"> </w:t>
      </w:r>
      <w:r w:rsidRPr="00185C4E">
        <w:rPr>
          <w:w w:val="105"/>
          <w:lang w:val="fr-FR"/>
        </w:rPr>
        <w:t>contenu</w:t>
      </w:r>
      <w:r w:rsidRPr="00185C4E">
        <w:rPr>
          <w:spacing w:val="-43"/>
          <w:w w:val="105"/>
          <w:lang w:val="fr-FR"/>
        </w:rPr>
        <w:t xml:space="preserve"> </w:t>
      </w:r>
      <w:r w:rsidRPr="00185C4E">
        <w:rPr>
          <w:w w:val="105"/>
          <w:lang w:val="fr-FR"/>
        </w:rPr>
        <w:t>est</w:t>
      </w:r>
      <w:r w:rsidRPr="00185C4E">
        <w:rPr>
          <w:spacing w:val="-43"/>
          <w:w w:val="105"/>
          <w:lang w:val="fr-FR"/>
        </w:rPr>
        <w:t xml:space="preserve"> </w:t>
      </w:r>
      <w:r w:rsidRPr="00185C4E">
        <w:rPr>
          <w:w w:val="105"/>
          <w:lang w:val="fr-FR"/>
        </w:rPr>
        <w:t>extrait</w:t>
      </w:r>
      <w:r w:rsidRPr="00185C4E">
        <w:rPr>
          <w:spacing w:val="-43"/>
          <w:w w:val="105"/>
          <w:lang w:val="fr-FR"/>
        </w:rPr>
        <w:t xml:space="preserve"> </w:t>
      </w:r>
      <w:r w:rsidRPr="00185C4E">
        <w:rPr>
          <w:w w:val="105"/>
          <w:lang w:val="fr-FR"/>
        </w:rPr>
        <w:t>des</w:t>
      </w:r>
      <w:r w:rsidRPr="00185C4E">
        <w:rPr>
          <w:spacing w:val="-43"/>
          <w:w w:val="105"/>
          <w:lang w:val="fr-FR"/>
        </w:rPr>
        <w:t xml:space="preserve"> </w:t>
      </w:r>
      <w:r w:rsidRPr="00185C4E">
        <w:rPr>
          <w:w w:val="105"/>
          <w:lang w:val="fr-FR"/>
        </w:rPr>
        <w:t>documents</w:t>
      </w:r>
      <w:r w:rsidRPr="00185C4E">
        <w:rPr>
          <w:spacing w:val="-43"/>
          <w:w w:val="105"/>
          <w:lang w:val="fr-FR"/>
        </w:rPr>
        <w:t xml:space="preserve"> </w:t>
      </w:r>
      <w:r w:rsidRPr="00185C4E">
        <w:rPr>
          <w:w w:val="105"/>
          <w:lang w:val="fr-FR"/>
        </w:rPr>
        <w:t>téléchargés</w:t>
      </w:r>
      <w:r w:rsidRPr="00185C4E">
        <w:rPr>
          <w:spacing w:val="-43"/>
          <w:w w:val="105"/>
          <w:lang w:val="fr-FR"/>
        </w:rPr>
        <w:t xml:space="preserve"> </w:t>
      </w:r>
      <w:r w:rsidRPr="00185C4E">
        <w:rPr>
          <w:w w:val="105"/>
          <w:lang w:val="fr-FR"/>
        </w:rPr>
        <w:t>en</w:t>
      </w:r>
      <w:r w:rsidRPr="00185C4E">
        <w:rPr>
          <w:spacing w:val="-43"/>
          <w:w w:val="105"/>
          <w:lang w:val="fr-FR"/>
        </w:rPr>
        <w:t xml:space="preserve"> </w:t>
      </w:r>
      <w:r w:rsidRPr="00185C4E">
        <w:rPr>
          <w:w w:val="105"/>
          <w:lang w:val="fr-FR"/>
        </w:rPr>
        <w:t>éliminant les</w:t>
      </w:r>
      <w:r w:rsidRPr="00185C4E">
        <w:rPr>
          <w:spacing w:val="-36"/>
          <w:w w:val="105"/>
          <w:lang w:val="fr-FR"/>
        </w:rPr>
        <w:t xml:space="preserve"> </w:t>
      </w:r>
      <w:r w:rsidRPr="00185C4E">
        <w:rPr>
          <w:w w:val="105"/>
          <w:lang w:val="fr-FR"/>
        </w:rPr>
        <w:t>éléments</w:t>
      </w:r>
      <w:r w:rsidRPr="00185C4E">
        <w:rPr>
          <w:spacing w:val="-36"/>
          <w:w w:val="105"/>
          <w:lang w:val="fr-FR"/>
        </w:rPr>
        <w:t xml:space="preserve"> </w:t>
      </w:r>
      <w:r w:rsidRPr="00185C4E">
        <w:rPr>
          <w:w w:val="105"/>
          <w:lang w:val="fr-FR"/>
        </w:rPr>
        <w:t>inutiles,</w:t>
      </w:r>
      <w:r w:rsidRPr="00185C4E">
        <w:rPr>
          <w:spacing w:val="-36"/>
          <w:w w:val="105"/>
          <w:lang w:val="fr-FR"/>
        </w:rPr>
        <w:t xml:space="preserve"> </w:t>
      </w:r>
      <w:r w:rsidRPr="00185C4E">
        <w:rPr>
          <w:w w:val="105"/>
          <w:lang w:val="fr-FR"/>
        </w:rPr>
        <w:t>principalement</w:t>
      </w:r>
      <w:r w:rsidRPr="00185C4E">
        <w:rPr>
          <w:spacing w:val="-36"/>
          <w:w w:val="105"/>
          <w:lang w:val="fr-FR"/>
        </w:rPr>
        <w:t xml:space="preserve"> </w:t>
      </w:r>
      <w:r w:rsidRPr="00185C4E">
        <w:rPr>
          <w:w w:val="105"/>
          <w:lang w:val="fr-FR"/>
        </w:rPr>
        <w:t>des</w:t>
      </w:r>
      <w:r w:rsidRPr="00185C4E">
        <w:rPr>
          <w:spacing w:val="-36"/>
          <w:w w:val="105"/>
          <w:lang w:val="fr-FR"/>
        </w:rPr>
        <w:t xml:space="preserve"> </w:t>
      </w:r>
      <w:r w:rsidRPr="00185C4E">
        <w:rPr>
          <w:w w:val="105"/>
          <w:lang w:val="fr-FR"/>
        </w:rPr>
        <w:t>espaces</w:t>
      </w:r>
      <w:r w:rsidRPr="00185C4E">
        <w:rPr>
          <w:spacing w:val="-36"/>
          <w:w w:val="105"/>
          <w:lang w:val="fr-FR"/>
        </w:rPr>
        <w:t xml:space="preserve"> </w:t>
      </w:r>
      <w:r w:rsidRPr="00185C4E">
        <w:rPr>
          <w:w w:val="105"/>
          <w:lang w:val="fr-FR"/>
        </w:rPr>
        <w:t>vides.</w:t>
      </w:r>
      <w:r w:rsidRPr="00185C4E">
        <w:rPr>
          <w:spacing w:val="-36"/>
          <w:w w:val="105"/>
          <w:lang w:val="fr-FR"/>
        </w:rPr>
        <w:t xml:space="preserve"> </w:t>
      </w:r>
      <w:r w:rsidRPr="00185C4E">
        <w:rPr>
          <w:w w:val="105"/>
          <w:lang w:val="fr-FR"/>
        </w:rPr>
        <w:t>Ces</w:t>
      </w:r>
      <w:r w:rsidRPr="00185C4E">
        <w:rPr>
          <w:spacing w:val="-36"/>
          <w:w w:val="105"/>
          <w:lang w:val="fr-FR"/>
        </w:rPr>
        <w:t xml:space="preserve"> </w:t>
      </w:r>
      <w:r w:rsidRPr="00185C4E">
        <w:rPr>
          <w:w w:val="105"/>
          <w:lang w:val="fr-FR"/>
        </w:rPr>
        <w:t>éléments</w:t>
      </w:r>
      <w:r w:rsidRPr="00185C4E">
        <w:rPr>
          <w:spacing w:val="-36"/>
          <w:w w:val="105"/>
          <w:lang w:val="fr-FR"/>
        </w:rPr>
        <w:t xml:space="preserve"> </w:t>
      </w:r>
      <w:r w:rsidRPr="00185C4E">
        <w:rPr>
          <w:w w:val="105"/>
          <w:lang w:val="fr-FR"/>
        </w:rPr>
        <w:t xml:space="preserve">sont </w:t>
      </w:r>
      <w:r w:rsidRPr="00185C4E">
        <w:rPr>
          <w:w w:val="101"/>
          <w:lang w:val="fr-FR"/>
        </w:rPr>
        <w:t>typiques</w:t>
      </w:r>
      <w:r w:rsidRPr="00185C4E">
        <w:rPr>
          <w:spacing w:val="-13"/>
          <w:lang w:val="fr-FR"/>
        </w:rPr>
        <w:t xml:space="preserve"> </w:t>
      </w:r>
      <w:r w:rsidRPr="00185C4E">
        <w:rPr>
          <w:w w:val="101"/>
          <w:lang w:val="fr-FR"/>
        </w:rPr>
        <w:t>des</w:t>
      </w:r>
      <w:r w:rsidRPr="00185C4E">
        <w:rPr>
          <w:spacing w:val="-13"/>
          <w:lang w:val="fr-FR"/>
        </w:rPr>
        <w:t xml:space="preserve"> </w:t>
      </w:r>
      <w:r w:rsidRPr="00185C4E">
        <w:rPr>
          <w:lang w:val="fr-FR"/>
        </w:rPr>
        <w:t>documents</w:t>
      </w:r>
      <w:r w:rsidRPr="00185C4E">
        <w:rPr>
          <w:spacing w:val="-13"/>
          <w:lang w:val="fr-FR"/>
        </w:rPr>
        <w:t xml:space="preserve"> </w:t>
      </w:r>
      <w:r w:rsidRPr="00185C4E">
        <w:rPr>
          <w:w w:val="98"/>
          <w:lang w:val="fr-FR"/>
        </w:rPr>
        <w:t>formatés</w:t>
      </w:r>
      <w:r w:rsidRPr="00185C4E">
        <w:rPr>
          <w:spacing w:val="-13"/>
          <w:lang w:val="fr-FR"/>
        </w:rPr>
        <w:t xml:space="preserve"> </w:t>
      </w:r>
      <w:r w:rsidRPr="00185C4E">
        <w:rPr>
          <w:spacing w:val="-1"/>
          <w:w w:val="88"/>
          <w:lang w:val="fr-FR"/>
        </w:rPr>
        <w:t>(</w:t>
      </w:r>
      <w:r w:rsidRPr="00185C4E">
        <w:rPr>
          <w:rFonts w:ascii="Arial" w:hAnsi="Arial"/>
          <w:w w:val="177"/>
          <w:lang w:val="fr-FR"/>
        </w:rPr>
        <w:t>.rtf,</w:t>
      </w:r>
      <w:r w:rsidRPr="00185C4E">
        <w:rPr>
          <w:rFonts w:ascii="Arial" w:hAnsi="Arial"/>
          <w:lang w:val="fr-FR"/>
        </w:rPr>
        <w:t xml:space="preserve"> </w:t>
      </w:r>
      <w:r w:rsidRPr="00185C4E">
        <w:rPr>
          <w:rFonts w:ascii="Arial" w:hAnsi="Arial"/>
          <w:spacing w:val="-11"/>
          <w:lang w:val="fr-FR"/>
        </w:rPr>
        <w:t xml:space="preserve"> </w:t>
      </w:r>
      <w:r w:rsidRPr="00185C4E">
        <w:rPr>
          <w:rFonts w:ascii="Arial" w:hAnsi="Arial"/>
          <w:w w:val="122"/>
          <w:lang w:val="fr-FR"/>
        </w:rPr>
        <w:t>.doc(x),</w:t>
      </w:r>
      <w:r w:rsidRPr="00185C4E">
        <w:rPr>
          <w:rFonts w:ascii="Arial" w:hAnsi="Arial"/>
          <w:lang w:val="fr-FR"/>
        </w:rPr>
        <w:t xml:space="preserve"> </w:t>
      </w:r>
      <w:r w:rsidRPr="00185C4E">
        <w:rPr>
          <w:rFonts w:ascii="Arial" w:hAnsi="Arial"/>
          <w:spacing w:val="-11"/>
          <w:lang w:val="fr-FR"/>
        </w:rPr>
        <w:t xml:space="preserve"> </w:t>
      </w:r>
      <w:r w:rsidRPr="00185C4E">
        <w:rPr>
          <w:rFonts w:ascii="Arial" w:hAnsi="Arial"/>
          <w:w w:val="122"/>
          <w:lang w:val="fr-FR"/>
        </w:rPr>
        <w:t>.pdf</w:t>
      </w:r>
      <w:r w:rsidRPr="00185C4E">
        <w:rPr>
          <w:w w:val="90"/>
          <w:lang w:val="fr-FR"/>
        </w:rPr>
        <w:t>).</w:t>
      </w:r>
      <w:r w:rsidRPr="00185C4E">
        <w:rPr>
          <w:spacing w:val="-13"/>
          <w:lang w:val="fr-FR"/>
        </w:rPr>
        <w:t xml:space="preserve"> </w:t>
      </w:r>
      <w:r w:rsidRPr="00185C4E">
        <w:rPr>
          <w:w w:val="94"/>
          <w:lang w:val="fr-FR"/>
        </w:rPr>
        <w:t>Ils</w:t>
      </w:r>
      <w:r w:rsidRPr="00185C4E">
        <w:rPr>
          <w:spacing w:val="-13"/>
          <w:lang w:val="fr-FR"/>
        </w:rPr>
        <w:t xml:space="preserve"> </w:t>
      </w:r>
      <w:r w:rsidRPr="00185C4E">
        <w:rPr>
          <w:w w:val="98"/>
          <w:lang w:val="fr-FR"/>
        </w:rPr>
        <w:t>ne</w:t>
      </w:r>
      <w:r w:rsidRPr="00185C4E">
        <w:rPr>
          <w:spacing w:val="-13"/>
          <w:lang w:val="fr-FR"/>
        </w:rPr>
        <w:t xml:space="preserve"> </w:t>
      </w:r>
      <w:r w:rsidRPr="00185C4E">
        <w:rPr>
          <w:w w:val="98"/>
          <w:lang w:val="fr-FR"/>
        </w:rPr>
        <w:t xml:space="preserve">fournissent </w:t>
      </w:r>
      <w:r w:rsidRPr="00185C4E">
        <w:rPr>
          <w:w w:val="105"/>
          <w:lang w:val="fr-FR"/>
        </w:rPr>
        <w:t>pas</w:t>
      </w:r>
      <w:r w:rsidRPr="00185C4E">
        <w:rPr>
          <w:spacing w:val="-16"/>
          <w:w w:val="105"/>
          <w:lang w:val="fr-FR"/>
        </w:rPr>
        <w:t xml:space="preserve"> </w:t>
      </w:r>
      <w:r w:rsidRPr="00185C4E">
        <w:rPr>
          <w:w w:val="105"/>
          <w:lang w:val="fr-FR"/>
        </w:rPr>
        <w:t>une</w:t>
      </w:r>
      <w:r w:rsidRPr="00185C4E">
        <w:rPr>
          <w:spacing w:val="-15"/>
          <w:w w:val="105"/>
          <w:lang w:val="fr-FR"/>
        </w:rPr>
        <w:t xml:space="preserve"> </w:t>
      </w:r>
      <w:r w:rsidRPr="00185C4E">
        <w:rPr>
          <w:w w:val="105"/>
          <w:lang w:val="fr-FR"/>
        </w:rPr>
        <w:t>indication</w:t>
      </w:r>
      <w:r w:rsidRPr="00185C4E">
        <w:rPr>
          <w:spacing w:val="-16"/>
          <w:w w:val="105"/>
          <w:lang w:val="fr-FR"/>
        </w:rPr>
        <w:t xml:space="preserve"> </w:t>
      </w:r>
      <w:r w:rsidRPr="00185C4E">
        <w:rPr>
          <w:w w:val="105"/>
          <w:lang w:val="fr-FR"/>
        </w:rPr>
        <w:t>standard</w:t>
      </w:r>
      <w:r w:rsidRPr="00185C4E">
        <w:rPr>
          <w:spacing w:val="-15"/>
          <w:w w:val="105"/>
          <w:lang w:val="fr-FR"/>
        </w:rPr>
        <w:t xml:space="preserve"> </w:t>
      </w:r>
      <w:r w:rsidRPr="00185C4E">
        <w:rPr>
          <w:w w:val="105"/>
          <w:lang w:val="fr-FR"/>
        </w:rPr>
        <w:t>sur</w:t>
      </w:r>
      <w:r w:rsidRPr="00185C4E">
        <w:rPr>
          <w:spacing w:val="-16"/>
          <w:w w:val="105"/>
          <w:lang w:val="fr-FR"/>
        </w:rPr>
        <w:t xml:space="preserve"> </w:t>
      </w:r>
      <w:r w:rsidRPr="00185C4E">
        <w:rPr>
          <w:w w:val="105"/>
          <w:lang w:val="fr-FR"/>
        </w:rPr>
        <w:t>le</w:t>
      </w:r>
      <w:r w:rsidRPr="00185C4E">
        <w:rPr>
          <w:spacing w:val="-15"/>
          <w:w w:val="105"/>
          <w:lang w:val="fr-FR"/>
        </w:rPr>
        <w:t xml:space="preserve"> </w:t>
      </w:r>
      <w:r w:rsidRPr="00185C4E">
        <w:rPr>
          <w:w w:val="105"/>
          <w:lang w:val="fr-FR"/>
        </w:rPr>
        <w:t>début</w:t>
      </w:r>
      <w:r w:rsidRPr="00185C4E">
        <w:rPr>
          <w:spacing w:val="-16"/>
          <w:w w:val="105"/>
          <w:lang w:val="fr-FR"/>
        </w:rPr>
        <w:t xml:space="preserve"> </w:t>
      </w:r>
      <w:r w:rsidRPr="00185C4E">
        <w:rPr>
          <w:w w:val="105"/>
          <w:lang w:val="fr-FR"/>
        </w:rPr>
        <w:t>des</w:t>
      </w:r>
      <w:r w:rsidRPr="00185C4E">
        <w:rPr>
          <w:spacing w:val="-15"/>
          <w:w w:val="105"/>
          <w:lang w:val="fr-FR"/>
        </w:rPr>
        <w:t xml:space="preserve"> </w:t>
      </w:r>
      <w:r w:rsidRPr="00185C4E">
        <w:rPr>
          <w:w w:val="105"/>
          <w:lang w:val="fr-FR"/>
        </w:rPr>
        <w:t>sections.</w:t>
      </w:r>
      <w:r w:rsidRPr="00185C4E">
        <w:rPr>
          <w:spacing w:val="-15"/>
          <w:w w:val="105"/>
          <w:lang w:val="fr-FR"/>
        </w:rPr>
        <w:t xml:space="preserve"> </w:t>
      </w:r>
      <w:r w:rsidRPr="00185C4E">
        <w:rPr>
          <w:w w:val="105"/>
          <w:lang w:val="fr-FR"/>
        </w:rPr>
        <w:t>Le</w:t>
      </w:r>
      <w:r w:rsidRPr="00185C4E">
        <w:rPr>
          <w:spacing w:val="-16"/>
          <w:w w:val="105"/>
          <w:lang w:val="fr-FR"/>
        </w:rPr>
        <w:t xml:space="preserve"> </w:t>
      </w:r>
      <w:r w:rsidRPr="00185C4E">
        <w:rPr>
          <w:w w:val="105"/>
          <w:lang w:val="fr-FR"/>
        </w:rPr>
        <w:t>choix</w:t>
      </w:r>
      <w:r w:rsidRPr="00185C4E">
        <w:rPr>
          <w:spacing w:val="-15"/>
          <w:w w:val="105"/>
          <w:lang w:val="fr-FR"/>
        </w:rPr>
        <w:t xml:space="preserve"> </w:t>
      </w:r>
      <w:r w:rsidRPr="00185C4E">
        <w:rPr>
          <w:w w:val="105"/>
          <w:lang w:val="fr-FR"/>
        </w:rPr>
        <w:t>de</w:t>
      </w:r>
      <w:r w:rsidRPr="00185C4E">
        <w:rPr>
          <w:spacing w:val="-16"/>
          <w:w w:val="105"/>
          <w:lang w:val="fr-FR"/>
        </w:rPr>
        <w:t xml:space="preserve"> </w:t>
      </w:r>
      <w:r w:rsidRPr="00185C4E">
        <w:rPr>
          <w:w w:val="105"/>
          <w:lang w:val="fr-FR"/>
        </w:rPr>
        <w:t>ne</w:t>
      </w:r>
      <w:r w:rsidRPr="00185C4E">
        <w:rPr>
          <w:spacing w:val="-15"/>
          <w:w w:val="105"/>
          <w:lang w:val="fr-FR"/>
        </w:rPr>
        <w:t xml:space="preserve"> </w:t>
      </w:r>
      <w:r w:rsidRPr="00185C4E">
        <w:rPr>
          <w:w w:val="105"/>
          <w:lang w:val="fr-FR"/>
        </w:rPr>
        <w:t>pas exploiter</w:t>
      </w:r>
      <w:r w:rsidRPr="00185C4E">
        <w:rPr>
          <w:spacing w:val="-13"/>
          <w:w w:val="105"/>
          <w:lang w:val="fr-FR"/>
        </w:rPr>
        <w:t xml:space="preserve"> </w:t>
      </w:r>
      <w:r w:rsidRPr="00185C4E">
        <w:rPr>
          <w:w w:val="105"/>
          <w:lang w:val="fr-FR"/>
        </w:rPr>
        <w:t>le</w:t>
      </w:r>
      <w:r w:rsidRPr="00185C4E">
        <w:rPr>
          <w:spacing w:val="-14"/>
          <w:w w:val="105"/>
          <w:lang w:val="fr-FR"/>
        </w:rPr>
        <w:t xml:space="preserve"> </w:t>
      </w:r>
      <w:r w:rsidRPr="00185C4E">
        <w:rPr>
          <w:w w:val="105"/>
          <w:lang w:val="fr-FR"/>
        </w:rPr>
        <w:t>formatage</w:t>
      </w:r>
      <w:r w:rsidRPr="00185C4E">
        <w:rPr>
          <w:spacing w:val="-13"/>
          <w:w w:val="105"/>
          <w:lang w:val="fr-FR"/>
        </w:rPr>
        <w:t xml:space="preserve"> </w:t>
      </w:r>
      <w:r w:rsidRPr="00185C4E">
        <w:rPr>
          <w:w w:val="105"/>
          <w:lang w:val="fr-FR"/>
        </w:rPr>
        <w:t>des</w:t>
      </w:r>
      <w:r w:rsidRPr="00185C4E">
        <w:rPr>
          <w:spacing w:val="-13"/>
          <w:w w:val="105"/>
          <w:lang w:val="fr-FR"/>
        </w:rPr>
        <w:t xml:space="preserve"> </w:t>
      </w:r>
      <w:r w:rsidRPr="00185C4E">
        <w:rPr>
          <w:w w:val="105"/>
          <w:lang w:val="fr-FR"/>
        </w:rPr>
        <w:t>documents</w:t>
      </w:r>
      <w:r w:rsidRPr="00185C4E">
        <w:rPr>
          <w:spacing w:val="-13"/>
          <w:w w:val="105"/>
          <w:lang w:val="fr-FR"/>
        </w:rPr>
        <w:t xml:space="preserve"> </w:t>
      </w:r>
      <w:r w:rsidRPr="00185C4E">
        <w:rPr>
          <w:w w:val="105"/>
          <w:lang w:val="fr-FR"/>
        </w:rPr>
        <w:t>permet</w:t>
      </w:r>
      <w:r w:rsidRPr="00185C4E">
        <w:rPr>
          <w:spacing w:val="-13"/>
          <w:w w:val="105"/>
          <w:lang w:val="fr-FR"/>
        </w:rPr>
        <w:t xml:space="preserve"> </w:t>
      </w:r>
      <w:r w:rsidRPr="00185C4E">
        <w:rPr>
          <w:w w:val="105"/>
          <w:lang w:val="fr-FR"/>
        </w:rPr>
        <w:t>d’avoir</w:t>
      </w:r>
      <w:r w:rsidRPr="00185C4E">
        <w:rPr>
          <w:spacing w:val="-13"/>
          <w:w w:val="105"/>
          <w:lang w:val="fr-FR"/>
        </w:rPr>
        <w:t xml:space="preserve"> </w:t>
      </w:r>
      <w:r w:rsidRPr="00185C4E">
        <w:rPr>
          <w:w w:val="105"/>
          <w:lang w:val="fr-FR"/>
        </w:rPr>
        <w:t>à</w:t>
      </w:r>
      <w:r w:rsidRPr="00185C4E">
        <w:rPr>
          <w:spacing w:val="-13"/>
          <w:w w:val="105"/>
          <w:lang w:val="fr-FR"/>
        </w:rPr>
        <w:t xml:space="preserve"> </w:t>
      </w:r>
      <w:r w:rsidRPr="00185C4E">
        <w:rPr>
          <w:w w:val="105"/>
          <w:lang w:val="fr-FR"/>
        </w:rPr>
        <w:t>gérer</w:t>
      </w:r>
      <w:r w:rsidRPr="00185C4E">
        <w:rPr>
          <w:spacing w:val="-13"/>
          <w:w w:val="105"/>
          <w:lang w:val="fr-FR"/>
        </w:rPr>
        <w:t xml:space="preserve"> </w:t>
      </w:r>
      <w:r w:rsidRPr="00185C4E">
        <w:rPr>
          <w:w w:val="105"/>
          <w:lang w:val="fr-FR"/>
        </w:rPr>
        <w:t>un</w:t>
      </w:r>
      <w:r w:rsidRPr="00185C4E">
        <w:rPr>
          <w:spacing w:val="-13"/>
          <w:w w:val="105"/>
          <w:lang w:val="fr-FR"/>
        </w:rPr>
        <w:t xml:space="preserve"> </w:t>
      </w:r>
      <w:r w:rsidRPr="00185C4E">
        <w:rPr>
          <w:w w:val="105"/>
          <w:lang w:val="fr-FR"/>
        </w:rPr>
        <w:t>nombre plus</w:t>
      </w:r>
      <w:r w:rsidRPr="00185C4E">
        <w:rPr>
          <w:spacing w:val="-40"/>
          <w:w w:val="105"/>
          <w:lang w:val="fr-FR"/>
        </w:rPr>
        <w:t xml:space="preserve"> </w:t>
      </w:r>
      <w:r w:rsidRPr="00185C4E">
        <w:rPr>
          <w:w w:val="105"/>
          <w:lang w:val="fr-FR"/>
        </w:rPr>
        <w:t>faible</w:t>
      </w:r>
      <w:r w:rsidRPr="00185C4E">
        <w:rPr>
          <w:spacing w:val="-38"/>
          <w:w w:val="105"/>
          <w:lang w:val="fr-FR"/>
        </w:rPr>
        <w:t xml:space="preserve"> </w:t>
      </w:r>
      <w:r w:rsidRPr="00185C4E">
        <w:rPr>
          <w:w w:val="105"/>
          <w:lang w:val="fr-FR"/>
        </w:rPr>
        <w:t>de</w:t>
      </w:r>
      <w:r w:rsidRPr="00185C4E">
        <w:rPr>
          <w:spacing w:val="-39"/>
          <w:w w:val="105"/>
          <w:lang w:val="fr-FR"/>
        </w:rPr>
        <w:t xml:space="preserve"> </w:t>
      </w:r>
      <w:r w:rsidRPr="00185C4E">
        <w:rPr>
          <w:w w:val="105"/>
          <w:lang w:val="fr-FR"/>
        </w:rPr>
        <w:t>diversités</w:t>
      </w:r>
      <w:r w:rsidRPr="00185C4E">
        <w:rPr>
          <w:spacing w:val="-39"/>
          <w:w w:val="105"/>
          <w:lang w:val="fr-FR"/>
        </w:rPr>
        <w:t xml:space="preserve"> </w:t>
      </w:r>
      <w:r w:rsidRPr="00185C4E">
        <w:rPr>
          <w:w w:val="105"/>
          <w:lang w:val="fr-FR"/>
        </w:rPr>
        <w:t>entre</w:t>
      </w:r>
      <w:r w:rsidRPr="00185C4E">
        <w:rPr>
          <w:spacing w:val="-39"/>
          <w:w w:val="105"/>
          <w:lang w:val="fr-FR"/>
        </w:rPr>
        <w:t xml:space="preserve"> </w:t>
      </w:r>
      <w:r w:rsidRPr="00185C4E">
        <w:rPr>
          <w:w w:val="105"/>
          <w:lang w:val="fr-FR"/>
        </w:rPr>
        <w:t>les</w:t>
      </w:r>
      <w:r w:rsidRPr="00185C4E">
        <w:rPr>
          <w:spacing w:val="-39"/>
          <w:w w:val="105"/>
          <w:lang w:val="fr-FR"/>
        </w:rPr>
        <w:t xml:space="preserve"> </w:t>
      </w:r>
      <w:r w:rsidRPr="00185C4E">
        <w:rPr>
          <w:w w:val="105"/>
          <w:lang w:val="fr-FR"/>
        </w:rPr>
        <w:t>textes</w:t>
      </w:r>
      <w:r w:rsidRPr="00185C4E">
        <w:rPr>
          <w:spacing w:val="-38"/>
          <w:w w:val="105"/>
          <w:lang w:val="fr-FR"/>
        </w:rPr>
        <w:t xml:space="preserve"> </w:t>
      </w:r>
      <w:r w:rsidRPr="00185C4E">
        <w:rPr>
          <w:w w:val="105"/>
          <w:lang w:val="fr-FR"/>
        </w:rPr>
        <w:t>tout</w:t>
      </w:r>
      <w:r w:rsidRPr="00185C4E">
        <w:rPr>
          <w:spacing w:val="-39"/>
          <w:w w:val="105"/>
          <w:lang w:val="fr-FR"/>
        </w:rPr>
        <w:t xml:space="preserve"> </w:t>
      </w:r>
      <w:r w:rsidRPr="00185C4E">
        <w:rPr>
          <w:w w:val="105"/>
          <w:lang w:val="fr-FR"/>
        </w:rPr>
        <w:t>en</w:t>
      </w:r>
      <w:r w:rsidRPr="00185C4E">
        <w:rPr>
          <w:spacing w:val="-39"/>
          <w:w w:val="105"/>
          <w:lang w:val="fr-FR"/>
        </w:rPr>
        <w:t xml:space="preserve"> </w:t>
      </w:r>
      <w:r w:rsidRPr="00185C4E">
        <w:rPr>
          <w:w w:val="105"/>
          <w:lang w:val="fr-FR"/>
        </w:rPr>
        <w:t>appliquant</w:t>
      </w:r>
      <w:r w:rsidRPr="00185C4E">
        <w:rPr>
          <w:spacing w:val="-39"/>
          <w:w w:val="105"/>
          <w:lang w:val="fr-FR"/>
        </w:rPr>
        <w:t xml:space="preserve"> </w:t>
      </w:r>
      <w:r w:rsidRPr="00185C4E">
        <w:rPr>
          <w:w w:val="105"/>
          <w:lang w:val="fr-FR"/>
        </w:rPr>
        <w:t>le</w:t>
      </w:r>
      <w:r w:rsidRPr="00185C4E">
        <w:rPr>
          <w:spacing w:val="-38"/>
          <w:w w:val="105"/>
          <w:lang w:val="fr-FR"/>
        </w:rPr>
        <w:t xml:space="preserve"> </w:t>
      </w:r>
      <w:r w:rsidRPr="00185C4E">
        <w:rPr>
          <w:w w:val="105"/>
          <w:lang w:val="fr-FR"/>
        </w:rPr>
        <w:t>même</w:t>
      </w:r>
      <w:r w:rsidRPr="00185C4E">
        <w:rPr>
          <w:spacing w:val="-39"/>
          <w:w w:val="105"/>
          <w:lang w:val="fr-FR"/>
        </w:rPr>
        <w:t xml:space="preserve"> </w:t>
      </w:r>
      <w:r w:rsidRPr="00185C4E">
        <w:rPr>
          <w:w w:val="105"/>
          <w:lang w:val="fr-FR"/>
        </w:rPr>
        <w:t>proces- sus</w:t>
      </w:r>
      <w:r w:rsidRPr="00185C4E">
        <w:rPr>
          <w:spacing w:val="-27"/>
          <w:w w:val="105"/>
          <w:lang w:val="fr-FR"/>
        </w:rPr>
        <w:t xml:space="preserve"> </w:t>
      </w:r>
      <w:r w:rsidRPr="00185C4E">
        <w:rPr>
          <w:w w:val="105"/>
          <w:lang w:val="fr-FR"/>
        </w:rPr>
        <w:t>de</w:t>
      </w:r>
      <w:r w:rsidRPr="00185C4E">
        <w:rPr>
          <w:spacing w:val="-27"/>
          <w:w w:val="105"/>
          <w:lang w:val="fr-FR"/>
        </w:rPr>
        <w:t xml:space="preserve"> </w:t>
      </w:r>
      <w:r w:rsidRPr="00185C4E">
        <w:rPr>
          <w:w w:val="105"/>
          <w:lang w:val="fr-FR"/>
        </w:rPr>
        <w:t>traitement</w:t>
      </w:r>
      <w:r w:rsidRPr="00185C4E">
        <w:rPr>
          <w:spacing w:val="-26"/>
          <w:w w:val="105"/>
          <w:lang w:val="fr-FR"/>
        </w:rPr>
        <w:t xml:space="preserve"> </w:t>
      </w:r>
      <w:r w:rsidRPr="00185C4E">
        <w:rPr>
          <w:w w:val="105"/>
          <w:lang w:val="fr-FR"/>
        </w:rPr>
        <w:t>à</w:t>
      </w:r>
      <w:r w:rsidRPr="00185C4E">
        <w:rPr>
          <w:spacing w:val="-27"/>
          <w:w w:val="105"/>
          <w:lang w:val="fr-FR"/>
        </w:rPr>
        <w:t xml:space="preserve"> </w:t>
      </w:r>
      <w:r w:rsidRPr="00185C4E">
        <w:rPr>
          <w:w w:val="105"/>
          <w:lang w:val="fr-FR"/>
        </w:rPr>
        <w:t>tout</w:t>
      </w:r>
      <w:r w:rsidRPr="00185C4E">
        <w:rPr>
          <w:spacing w:val="-26"/>
          <w:w w:val="105"/>
          <w:lang w:val="fr-FR"/>
        </w:rPr>
        <w:t xml:space="preserve"> </w:t>
      </w:r>
      <w:r w:rsidRPr="00185C4E">
        <w:rPr>
          <w:w w:val="105"/>
          <w:lang w:val="fr-FR"/>
        </w:rPr>
        <w:t>document</w:t>
      </w:r>
      <w:r w:rsidRPr="00185C4E">
        <w:rPr>
          <w:spacing w:val="-27"/>
          <w:w w:val="105"/>
          <w:lang w:val="fr-FR"/>
        </w:rPr>
        <w:t xml:space="preserve"> </w:t>
      </w:r>
      <w:r w:rsidRPr="00185C4E">
        <w:rPr>
          <w:w w:val="105"/>
          <w:lang w:val="fr-FR"/>
        </w:rPr>
        <w:t>indépendamment</w:t>
      </w:r>
      <w:r w:rsidRPr="00185C4E">
        <w:rPr>
          <w:spacing w:val="-26"/>
          <w:w w:val="105"/>
          <w:lang w:val="fr-FR"/>
        </w:rPr>
        <w:t xml:space="preserve"> </w:t>
      </w:r>
      <w:r w:rsidRPr="00185C4E">
        <w:rPr>
          <w:w w:val="105"/>
          <w:lang w:val="fr-FR"/>
        </w:rPr>
        <w:t>de</w:t>
      </w:r>
      <w:r w:rsidRPr="00185C4E">
        <w:rPr>
          <w:spacing w:val="-27"/>
          <w:w w:val="105"/>
          <w:lang w:val="fr-FR"/>
        </w:rPr>
        <w:t xml:space="preserve"> </w:t>
      </w:r>
      <w:r w:rsidRPr="00185C4E">
        <w:rPr>
          <w:w w:val="105"/>
          <w:lang w:val="fr-FR"/>
        </w:rPr>
        <w:t>son</w:t>
      </w:r>
      <w:r w:rsidRPr="00185C4E">
        <w:rPr>
          <w:spacing w:val="-26"/>
          <w:w w:val="105"/>
          <w:lang w:val="fr-FR"/>
        </w:rPr>
        <w:t xml:space="preserve"> </w:t>
      </w:r>
      <w:r w:rsidRPr="00185C4E">
        <w:rPr>
          <w:w w:val="105"/>
          <w:lang w:val="fr-FR"/>
        </w:rPr>
        <w:t>format</w:t>
      </w:r>
      <w:r w:rsidRPr="00185C4E">
        <w:rPr>
          <w:spacing w:val="-27"/>
          <w:w w:val="105"/>
          <w:lang w:val="fr-FR"/>
        </w:rPr>
        <w:t xml:space="preserve"> </w:t>
      </w:r>
      <w:r w:rsidRPr="00185C4E">
        <w:rPr>
          <w:w w:val="105"/>
          <w:lang w:val="fr-FR"/>
        </w:rPr>
        <w:t>d’ori- gine. Une simple architecture d’étiquetage de sections et d’entités juri- diques</w:t>
      </w:r>
      <w:r w:rsidRPr="00185C4E">
        <w:rPr>
          <w:spacing w:val="-41"/>
          <w:w w:val="105"/>
          <w:lang w:val="fr-FR"/>
        </w:rPr>
        <w:t xml:space="preserve"> </w:t>
      </w:r>
      <w:r w:rsidRPr="00185C4E">
        <w:rPr>
          <w:w w:val="105"/>
          <w:lang w:val="fr-FR"/>
        </w:rPr>
        <w:t>a</w:t>
      </w:r>
      <w:r w:rsidRPr="00185C4E">
        <w:rPr>
          <w:spacing w:val="-40"/>
          <w:w w:val="105"/>
          <w:lang w:val="fr-FR"/>
        </w:rPr>
        <w:t xml:space="preserve"> </w:t>
      </w:r>
      <w:r w:rsidRPr="00185C4E">
        <w:rPr>
          <w:w w:val="105"/>
          <w:lang w:val="fr-FR"/>
        </w:rPr>
        <w:t>été</w:t>
      </w:r>
      <w:r w:rsidRPr="00185C4E">
        <w:rPr>
          <w:spacing w:val="-40"/>
          <w:w w:val="105"/>
          <w:lang w:val="fr-FR"/>
        </w:rPr>
        <w:t xml:space="preserve"> </w:t>
      </w:r>
      <w:r w:rsidRPr="00185C4E">
        <w:rPr>
          <w:w w:val="105"/>
          <w:lang w:val="fr-FR"/>
        </w:rPr>
        <w:t>conçue</w:t>
      </w:r>
      <w:r w:rsidRPr="00185C4E">
        <w:rPr>
          <w:spacing w:val="-40"/>
          <w:w w:val="105"/>
          <w:lang w:val="fr-FR"/>
        </w:rPr>
        <w:t xml:space="preserve"> </w:t>
      </w:r>
      <w:r w:rsidRPr="00185C4E">
        <w:rPr>
          <w:w w:val="105"/>
          <w:lang w:val="fr-FR"/>
        </w:rPr>
        <w:t>avec</w:t>
      </w:r>
      <w:r w:rsidRPr="00185C4E">
        <w:rPr>
          <w:spacing w:val="-40"/>
          <w:w w:val="105"/>
          <w:lang w:val="fr-FR"/>
        </w:rPr>
        <w:t xml:space="preserve"> </w:t>
      </w:r>
      <w:r w:rsidRPr="00185C4E">
        <w:rPr>
          <w:w w:val="105"/>
          <w:lang w:val="fr-FR"/>
        </w:rPr>
        <w:t>cette</w:t>
      </w:r>
      <w:r w:rsidRPr="00185C4E">
        <w:rPr>
          <w:spacing w:val="-40"/>
          <w:w w:val="105"/>
          <w:lang w:val="fr-FR"/>
        </w:rPr>
        <w:t xml:space="preserve"> </w:t>
      </w:r>
      <w:r w:rsidRPr="00185C4E">
        <w:rPr>
          <w:w w:val="105"/>
          <w:lang w:val="fr-FR"/>
        </w:rPr>
        <w:t>uniformisation</w:t>
      </w:r>
      <w:r w:rsidRPr="00185C4E">
        <w:rPr>
          <w:spacing w:val="-40"/>
          <w:w w:val="105"/>
          <w:lang w:val="fr-FR"/>
        </w:rPr>
        <w:t xml:space="preserve"> </w:t>
      </w:r>
      <w:r w:rsidRPr="00185C4E">
        <w:rPr>
          <w:w w:val="105"/>
          <w:lang w:val="fr-FR"/>
        </w:rPr>
        <w:t>des</w:t>
      </w:r>
      <w:r w:rsidRPr="00185C4E">
        <w:rPr>
          <w:spacing w:val="-40"/>
          <w:w w:val="105"/>
          <w:lang w:val="fr-FR"/>
        </w:rPr>
        <w:t xml:space="preserve"> </w:t>
      </w:r>
      <w:r w:rsidRPr="00185C4E">
        <w:rPr>
          <w:w w:val="105"/>
          <w:lang w:val="fr-FR"/>
        </w:rPr>
        <w:t>documents</w:t>
      </w:r>
      <w:r w:rsidRPr="00185C4E">
        <w:rPr>
          <w:spacing w:val="-40"/>
          <w:w w:val="105"/>
          <w:lang w:val="fr-FR"/>
        </w:rPr>
        <w:t xml:space="preserve"> </w:t>
      </w:r>
      <w:r w:rsidRPr="00185C4E">
        <w:rPr>
          <w:w w:val="105"/>
          <w:lang w:val="fr-FR"/>
        </w:rPr>
        <w:t>comme</w:t>
      </w:r>
      <w:r w:rsidRPr="00185C4E">
        <w:rPr>
          <w:spacing w:val="-41"/>
          <w:w w:val="105"/>
          <w:lang w:val="fr-FR"/>
        </w:rPr>
        <w:t xml:space="preserve"> </w:t>
      </w:r>
      <w:r w:rsidRPr="00185C4E">
        <w:rPr>
          <w:w w:val="105"/>
          <w:lang w:val="fr-FR"/>
        </w:rPr>
        <w:t>point d’entrée</w:t>
      </w:r>
      <w:r w:rsidRPr="00185C4E">
        <w:rPr>
          <w:spacing w:val="-35"/>
          <w:w w:val="105"/>
          <w:lang w:val="fr-FR"/>
        </w:rPr>
        <w:t xml:space="preserve"> </w:t>
      </w:r>
      <w:r w:rsidRPr="00185C4E">
        <w:rPr>
          <w:w w:val="105"/>
          <w:lang w:val="fr-FR"/>
        </w:rPr>
        <w:t>(Figure</w:t>
      </w:r>
      <w:r w:rsidRPr="00185C4E">
        <w:rPr>
          <w:spacing w:val="-35"/>
          <w:w w:val="105"/>
          <w:lang w:val="fr-FR"/>
        </w:rPr>
        <w:t xml:space="preserve"> </w:t>
      </w:r>
      <w:hyperlink w:anchor="_bookmark65" w:history="1">
        <w:r w:rsidRPr="00185C4E">
          <w:rPr>
            <w:w w:val="105"/>
            <w:lang w:val="fr-FR"/>
          </w:rPr>
          <w:t>2.4</w:t>
        </w:r>
        <w:r w:rsidRPr="00185C4E">
          <w:rPr>
            <w:spacing w:val="-35"/>
            <w:w w:val="105"/>
            <w:lang w:val="fr-FR"/>
          </w:rPr>
          <w:t xml:space="preserve"> </w:t>
        </w:r>
      </w:hyperlink>
      <w:r w:rsidRPr="00185C4E">
        <w:rPr>
          <w:w w:val="105"/>
          <w:lang w:val="fr-FR"/>
        </w:rPr>
        <w:t>page</w:t>
      </w:r>
      <w:r w:rsidRPr="00185C4E">
        <w:rPr>
          <w:spacing w:val="-35"/>
          <w:w w:val="105"/>
          <w:lang w:val="fr-FR"/>
        </w:rPr>
        <w:t xml:space="preserve"> </w:t>
      </w:r>
      <w:hyperlink w:anchor="_bookmark65" w:history="1">
        <w:r w:rsidRPr="00185C4E">
          <w:rPr>
            <w:w w:val="105"/>
            <w:lang w:val="fr-FR"/>
          </w:rPr>
          <w:t>38).</w:t>
        </w:r>
        <w:r w:rsidRPr="00185C4E">
          <w:rPr>
            <w:spacing w:val="-34"/>
            <w:w w:val="105"/>
            <w:lang w:val="fr-FR"/>
          </w:rPr>
          <w:t xml:space="preserve"> </w:t>
        </w:r>
      </w:hyperlink>
      <w:r w:rsidRPr="00185C4E">
        <w:rPr>
          <w:w w:val="105"/>
          <w:lang w:val="fr-FR"/>
        </w:rPr>
        <w:t>Ainsi,</w:t>
      </w:r>
      <w:r w:rsidRPr="00185C4E">
        <w:rPr>
          <w:spacing w:val="-36"/>
          <w:w w:val="105"/>
          <w:lang w:val="fr-FR"/>
        </w:rPr>
        <w:t xml:space="preserve"> </w:t>
      </w:r>
      <w:r w:rsidRPr="00185C4E">
        <w:rPr>
          <w:w w:val="105"/>
          <w:lang w:val="fr-FR"/>
        </w:rPr>
        <w:t>les</w:t>
      </w:r>
      <w:r w:rsidRPr="00185C4E">
        <w:rPr>
          <w:spacing w:val="-34"/>
          <w:w w:val="105"/>
          <w:lang w:val="fr-FR"/>
        </w:rPr>
        <w:t xml:space="preserve"> </w:t>
      </w:r>
      <w:r w:rsidRPr="00185C4E">
        <w:rPr>
          <w:w w:val="105"/>
          <w:lang w:val="fr-FR"/>
        </w:rPr>
        <w:t>documents</w:t>
      </w:r>
      <w:r w:rsidRPr="00185C4E">
        <w:rPr>
          <w:spacing w:val="-35"/>
          <w:w w:val="105"/>
          <w:lang w:val="fr-FR"/>
        </w:rPr>
        <w:t xml:space="preserve"> </w:t>
      </w:r>
      <w:r w:rsidRPr="00185C4E">
        <w:rPr>
          <w:w w:val="105"/>
          <w:lang w:val="fr-FR"/>
        </w:rPr>
        <w:t>sont</w:t>
      </w:r>
      <w:r w:rsidRPr="00185C4E">
        <w:rPr>
          <w:spacing w:val="-35"/>
          <w:w w:val="105"/>
          <w:lang w:val="fr-FR"/>
        </w:rPr>
        <w:t xml:space="preserve"> </w:t>
      </w:r>
      <w:r w:rsidRPr="00185C4E">
        <w:rPr>
          <w:w w:val="105"/>
          <w:lang w:val="fr-FR"/>
        </w:rPr>
        <w:t>collectés</w:t>
      </w:r>
      <w:r w:rsidRPr="00185C4E">
        <w:rPr>
          <w:spacing w:val="-34"/>
          <w:w w:val="105"/>
          <w:lang w:val="fr-FR"/>
        </w:rPr>
        <w:t xml:space="preserve"> </w:t>
      </w:r>
      <w:r w:rsidRPr="00185C4E">
        <w:rPr>
          <w:w w:val="105"/>
          <w:lang w:val="fr-FR"/>
        </w:rPr>
        <w:t>puis</w:t>
      </w:r>
      <w:r w:rsidRPr="00185C4E">
        <w:rPr>
          <w:spacing w:val="-35"/>
          <w:w w:val="105"/>
          <w:lang w:val="fr-FR"/>
        </w:rPr>
        <w:t xml:space="preserve"> </w:t>
      </w:r>
      <w:r w:rsidRPr="00185C4E">
        <w:rPr>
          <w:w w:val="105"/>
          <w:lang w:val="fr-FR"/>
        </w:rPr>
        <w:t>pré- traités</w:t>
      </w:r>
      <w:r w:rsidRPr="00185C4E">
        <w:rPr>
          <w:spacing w:val="-28"/>
          <w:w w:val="105"/>
          <w:lang w:val="fr-FR"/>
        </w:rPr>
        <w:t xml:space="preserve"> </w:t>
      </w:r>
      <w:r w:rsidRPr="00185C4E">
        <w:rPr>
          <w:w w:val="105"/>
          <w:lang w:val="fr-FR"/>
        </w:rPr>
        <w:t>suivant</w:t>
      </w:r>
      <w:r w:rsidRPr="00185C4E">
        <w:rPr>
          <w:spacing w:val="-28"/>
          <w:w w:val="105"/>
          <w:lang w:val="fr-FR"/>
        </w:rPr>
        <w:t xml:space="preserve"> </w:t>
      </w:r>
      <w:r w:rsidRPr="00185C4E">
        <w:rPr>
          <w:w w:val="105"/>
          <w:lang w:val="fr-FR"/>
        </w:rPr>
        <w:t>leur</w:t>
      </w:r>
      <w:r w:rsidRPr="00185C4E">
        <w:rPr>
          <w:spacing w:val="-28"/>
          <w:w w:val="105"/>
          <w:lang w:val="fr-FR"/>
        </w:rPr>
        <w:t xml:space="preserve"> </w:t>
      </w:r>
      <w:r w:rsidRPr="00185C4E">
        <w:rPr>
          <w:w w:val="105"/>
          <w:lang w:val="fr-FR"/>
        </w:rPr>
        <w:t>format</w:t>
      </w:r>
      <w:r w:rsidRPr="00185C4E">
        <w:rPr>
          <w:spacing w:val="-28"/>
          <w:w w:val="105"/>
          <w:lang w:val="fr-FR"/>
        </w:rPr>
        <w:t xml:space="preserve"> </w:t>
      </w:r>
      <w:r w:rsidRPr="00185C4E">
        <w:rPr>
          <w:w w:val="105"/>
          <w:lang w:val="fr-FR"/>
        </w:rPr>
        <w:t>d’origine</w:t>
      </w:r>
      <w:r w:rsidRPr="00185C4E">
        <w:rPr>
          <w:spacing w:val="-27"/>
          <w:w w:val="105"/>
          <w:lang w:val="fr-FR"/>
        </w:rPr>
        <w:t xml:space="preserve"> </w:t>
      </w:r>
      <w:r w:rsidRPr="00185C4E">
        <w:rPr>
          <w:w w:val="105"/>
          <w:lang w:val="fr-FR"/>
        </w:rPr>
        <w:t>(extraction</w:t>
      </w:r>
      <w:r w:rsidRPr="00185C4E">
        <w:rPr>
          <w:spacing w:val="-28"/>
          <w:w w:val="105"/>
          <w:lang w:val="fr-FR"/>
        </w:rPr>
        <w:t xml:space="preserve"> </w:t>
      </w:r>
      <w:r w:rsidRPr="00185C4E">
        <w:rPr>
          <w:w w:val="105"/>
          <w:lang w:val="fr-FR"/>
        </w:rPr>
        <w:t>du</w:t>
      </w:r>
      <w:r w:rsidRPr="00185C4E">
        <w:rPr>
          <w:spacing w:val="-28"/>
          <w:w w:val="105"/>
          <w:lang w:val="fr-FR"/>
        </w:rPr>
        <w:t xml:space="preserve"> </w:t>
      </w:r>
      <w:r w:rsidRPr="00185C4E">
        <w:rPr>
          <w:w w:val="105"/>
          <w:lang w:val="fr-FR"/>
        </w:rPr>
        <w:t>texte</w:t>
      </w:r>
      <w:r w:rsidRPr="00185C4E">
        <w:rPr>
          <w:spacing w:val="-28"/>
          <w:w w:val="105"/>
          <w:lang w:val="fr-FR"/>
        </w:rPr>
        <w:t xml:space="preserve"> </w:t>
      </w:r>
      <w:r w:rsidRPr="00185C4E">
        <w:rPr>
          <w:w w:val="105"/>
          <w:lang w:val="fr-FR"/>
        </w:rPr>
        <w:t>et</w:t>
      </w:r>
      <w:r w:rsidRPr="00185C4E">
        <w:rPr>
          <w:spacing w:val="-27"/>
          <w:w w:val="105"/>
          <w:lang w:val="fr-FR"/>
        </w:rPr>
        <w:t xml:space="preserve"> </w:t>
      </w:r>
      <w:r w:rsidRPr="00185C4E">
        <w:rPr>
          <w:w w:val="105"/>
          <w:lang w:val="fr-FR"/>
        </w:rPr>
        <w:t>séparation</w:t>
      </w:r>
      <w:r w:rsidRPr="00185C4E">
        <w:rPr>
          <w:spacing w:val="-28"/>
          <w:w w:val="105"/>
          <w:lang w:val="fr-FR"/>
        </w:rPr>
        <w:t xml:space="preserve"> </w:t>
      </w:r>
      <w:r w:rsidRPr="00185C4E">
        <w:rPr>
          <w:w w:val="105"/>
          <w:lang w:val="fr-FR"/>
        </w:rPr>
        <w:t xml:space="preserve">des </w:t>
      </w:r>
      <w:r w:rsidRPr="00185C4E">
        <w:rPr>
          <w:lang w:val="fr-FR"/>
        </w:rPr>
        <w:t xml:space="preserve">décisions apparaissant dans le même document). Ensuite, après le section- </w:t>
      </w:r>
      <w:r w:rsidRPr="00185C4E">
        <w:rPr>
          <w:w w:val="105"/>
          <w:lang w:val="fr-FR"/>
        </w:rPr>
        <w:t>nement</w:t>
      </w:r>
      <w:r w:rsidRPr="00185C4E">
        <w:rPr>
          <w:spacing w:val="-24"/>
          <w:w w:val="105"/>
          <w:lang w:val="fr-FR"/>
        </w:rPr>
        <w:t xml:space="preserve"> </w:t>
      </w:r>
      <w:r w:rsidRPr="00185C4E">
        <w:rPr>
          <w:w w:val="105"/>
          <w:lang w:val="fr-FR"/>
        </w:rPr>
        <w:t>des</w:t>
      </w:r>
      <w:r w:rsidRPr="00185C4E">
        <w:rPr>
          <w:spacing w:val="-23"/>
          <w:w w:val="105"/>
          <w:lang w:val="fr-FR"/>
        </w:rPr>
        <w:t xml:space="preserve"> </w:t>
      </w:r>
      <w:r w:rsidRPr="00185C4E">
        <w:rPr>
          <w:w w:val="105"/>
          <w:lang w:val="fr-FR"/>
        </w:rPr>
        <w:t>décisions,</w:t>
      </w:r>
      <w:r w:rsidRPr="00185C4E">
        <w:rPr>
          <w:spacing w:val="-24"/>
          <w:w w:val="105"/>
          <w:lang w:val="fr-FR"/>
        </w:rPr>
        <w:t xml:space="preserve"> </w:t>
      </w:r>
      <w:r w:rsidRPr="00185C4E">
        <w:rPr>
          <w:w w:val="105"/>
          <w:lang w:val="fr-FR"/>
        </w:rPr>
        <w:t>les</w:t>
      </w:r>
      <w:r w:rsidRPr="00185C4E">
        <w:rPr>
          <w:spacing w:val="-23"/>
          <w:w w:val="105"/>
          <w:lang w:val="fr-FR"/>
        </w:rPr>
        <w:t xml:space="preserve"> </w:t>
      </w:r>
      <w:r w:rsidRPr="00185C4E">
        <w:rPr>
          <w:w w:val="105"/>
          <w:lang w:val="fr-FR"/>
        </w:rPr>
        <w:t>entités</w:t>
      </w:r>
      <w:r w:rsidRPr="00185C4E">
        <w:rPr>
          <w:spacing w:val="-23"/>
          <w:w w:val="105"/>
          <w:lang w:val="fr-FR"/>
        </w:rPr>
        <w:t xml:space="preserve"> </w:t>
      </w:r>
      <w:r w:rsidRPr="00185C4E">
        <w:rPr>
          <w:w w:val="105"/>
          <w:lang w:val="fr-FR"/>
        </w:rPr>
        <w:t>sont</w:t>
      </w:r>
      <w:r w:rsidRPr="00185C4E">
        <w:rPr>
          <w:spacing w:val="-24"/>
          <w:w w:val="105"/>
          <w:lang w:val="fr-FR"/>
        </w:rPr>
        <w:t xml:space="preserve"> </w:t>
      </w:r>
      <w:r w:rsidRPr="00185C4E">
        <w:rPr>
          <w:w w:val="105"/>
          <w:lang w:val="fr-FR"/>
        </w:rPr>
        <w:t>identifiées</w:t>
      </w:r>
      <w:r w:rsidRPr="00185C4E">
        <w:rPr>
          <w:spacing w:val="-23"/>
          <w:w w:val="105"/>
          <w:lang w:val="fr-FR"/>
        </w:rPr>
        <w:t xml:space="preserve"> </w:t>
      </w:r>
      <w:r w:rsidRPr="00185C4E">
        <w:rPr>
          <w:w w:val="105"/>
          <w:lang w:val="fr-FR"/>
        </w:rPr>
        <w:t>dans</w:t>
      </w:r>
      <w:r w:rsidRPr="00185C4E">
        <w:rPr>
          <w:spacing w:val="-23"/>
          <w:w w:val="105"/>
          <w:lang w:val="fr-FR"/>
        </w:rPr>
        <w:t xml:space="preserve"> </w:t>
      </w:r>
      <w:r w:rsidRPr="00185C4E">
        <w:rPr>
          <w:w w:val="105"/>
          <w:lang w:val="fr-FR"/>
        </w:rPr>
        <w:t>les</w:t>
      </w:r>
      <w:r w:rsidRPr="00185C4E">
        <w:rPr>
          <w:spacing w:val="-24"/>
          <w:w w:val="105"/>
          <w:lang w:val="fr-FR"/>
        </w:rPr>
        <w:t xml:space="preserve"> </w:t>
      </w:r>
      <w:r w:rsidRPr="00185C4E">
        <w:rPr>
          <w:w w:val="105"/>
          <w:lang w:val="fr-FR"/>
        </w:rPr>
        <w:t>différentes</w:t>
      </w:r>
      <w:r w:rsidRPr="00185C4E">
        <w:rPr>
          <w:spacing w:val="-23"/>
          <w:w w:val="105"/>
          <w:lang w:val="fr-FR"/>
        </w:rPr>
        <w:t xml:space="preserve"> </w:t>
      </w:r>
      <w:r w:rsidRPr="00185C4E">
        <w:rPr>
          <w:w w:val="105"/>
          <w:lang w:val="fr-FR"/>
        </w:rPr>
        <w:t>sec- tions.</w:t>
      </w:r>
      <w:r w:rsidRPr="00185C4E">
        <w:rPr>
          <w:spacing w:val="-41"/>
          <w:w w:val="105"/>
          <w:lang w:val="fr-FR"/>
        </w:rPr>
        <w:t xml:space="preserve"> </w:t>
      </w:r>
      <w:r w:rsidRPr="00185C4E">
        <w:rPr>
          <w:w w:val="105"/>
          <w:lang w:val="fr-FR"/>
        </w:rPr>
        <w:t>Par</w:t>
      </w:r>
      <w:r w:rsidRPr="00185C4E">
        <w:rPr>
          <w:spacing w:val="-40"/>
          <w:w w:val="105"/>
          <w:lang w:val="fr-FR"/>
        </w:rPr>
        <w:t xml:space="preserve"> </w:t>
      </w:r>
      <w:r w:rsidRPr="00185C4E">
        <w:rPr>
          <w:w w:val="105"/>
          <w:lang w:val="fr-FR"/>
        </w:rPr>
        <w:t>ailleurs,</w:t>
      </w:r>
      <w:r w:rsidRPr="00185C4E">
        <w:rPr>
          <w:spacing w:val="-40"/>
          <w:w w:val="105"/>
          <w:lang w:val="fr-FR"/>
        </w:rPr>
        <w:t xml:space="preserve"> </w:t>
      </w:r>
      <w:r w:rsidRPr="00185C4E">
        <w:rPr>
          <w:w w:val="105"/>
          <w:lang w:val="fr-FR"/>
        </w:rPr>
        <w:t>comme</w:t>
      </w:r>
      <w:r w:rsidRPr="00185C4E">
        <w:rPr>
          <w:spacing w:val="-41"/>
          <w:w w:val="105"/>
          <w:lang w:val="fr-FR"/>
        </w:rPr>
        <w:t xml:space="preserve"> </w:t>
      </w:r>
      <w:r w:rsidRPr="00185C4E">
        <w:rPr>
          <w:w w:val="105"/>
          <w:lang w:val="fr-FR"/>
        </w:rPr>
        <w:t>segment</w:t>
      </w:r>
      <w:r w:rsidRPr="00185C4E">
        <w:rPr>
          <w:spacing w:val="-40"/>
          <w:w w:val="105"/>
          <w:lang w:val="fr-FR"/>
        </w:rPr>
        <w:t xml:space="preserve"> </w:t>
      </w:r>
      <w:r w:rsidRPr="00185C4E">
        <w:rPr>
          <w:w w:val="105"/>
          <w:lang w:val="fr-FR"/>
        </w:rPr>
        <w:t>atomique</w:t>
      </w:r>
      <w:r w:rsidRPr="00185C4E">
        <w:rPr>
          <w:spacing w:val="-40"/>
          <w:w w:val="105"/>
          <w:lang w:val="fr-FR"/>
        </w:rPr>
        <w:t xml:space="preserve"> </w:t>
      </w:r>
      <w:r w:rsidRPr="00185C4E">
        <w:rPr>
          <w:w w:val="105"/>
          <w:lang w:val="fr-FR"/>
        </w:rPr>
        <w:t>à</w:t>
      </w:r>
      <w:r w:rsidRPr="00185C4E">
        <w:rPr>
          <w:spacing w:val="-40"/>
          <w:w w:val="105"/>
          <w:lang w:val="fr-FR"/>
        </w:rPr>
        <w:t xml:space="preserve"> </w:t>
      </w:r>
      <w:r w:rsidRPr="00185C4E">
        <w:rPr>
          <w:w w:val="105"/>
          <w:lang w:val="fr-FR"/>
        </w:rPr>
        <w:t>étiqueter</w:t>
      </w:r>
      <w:r w:rsidRPr="00185C4E">
        <w:rPr>
          <w:spacing w:val="-41"/>
          <w:w w:val="105"/>
          <w:lang w:val="fr-FR"/>
        </w:rPr>
        <w:t xml:space="preserve"> </w:t>
      </w:r>
      <w:r w:rsidRPr="00185C4E">
        <w:rPr>
          <w:w w:val="105"/>
          <w:lang w:val="fr-FR"/>
        </w:rPr>
        <w:t>nous</w:t>
      </w:r>
      <w:r w:rsidRPr="00185C4E">
        <w:rPr>
          <w:spacing w:val="-40"/>
          <w:w w:val="105"/>
          <w:lang w:val="fr-FR"/>
        </w:rPr>
        <w:t xml:space="preserve"> </w:t>
      </w:r>
      <w:r w:rsidRPr="00185C4E">
        <w:rPr>
          <w:w w:val="105"/>
          <w:lang w:val="fr-FR"/>
        </w:rPr>
        <w:t>avons</w:t>
      </w:r>
      <w:r w:rsidRPr="00185C4E">
        <w:rPr>
          <w:spacing w:val="-40"/>
          <w:w w:val="105"/>
          <w:lang w:val="fr-FR"/>
        </w:rPr>
        <w:t xml:space="preserve"> </w:t>
      </w:r>
      <w:r w:rsidRPr="00185C4E">
        <w:rPr>
          <w:w w:val="105"/>
          <w:lang w:val="fr-FR"/>
        </w:rPr>
        <w:t>choisi les</w:t>
      </w:r>
      <w:r w:rsidRPr="00185C4E">
        <w:rPr>
          <w:spacing w:val="-16"/>
          <w:w w:val="105"/>
          <w:lang w:val="fr-FR"/>
        </w:rPr>
        <w:t xml:space="preserve"> </w:t>
      </w:r>
      <w:r w:rsidRPr="00185C4E">
        <w:rPr>
          <w:w w:val="105"/>
          <w:lang w:val="fr-FR"/>
        </w:rPr>
        <w:t>lignes</w:t>
      </w:r>
      <w:r w:rsidRPr="00185C4E">
        <w:rPr>
          <w:spacing w:val="-16"/>
          <w:w w:val="105"/>
          <w:lang w:val="fr-FR"/>
        </w:rPr>
        <w:t xml:space="preserve"> </w:t>
      </w:r>
      <w:r w:rsidRPr="00185C4E">
        <w:rPr>
          <w:w w:val="105"/>
          <w:lang w:val="fr-FR"/>
        </w:rPr>
        <w:t>pour</w:t>
      </w:r>
      <w:r w:rsidRPr="00185C4E">
        <w:rPr>
          <w:spacing w:val="-16"/>
          <w:w w:val="105"/>
          <w:lang w:val="fr-FR"/>
        </w:rPr>
        <w:t xml:space="preserve"> </w:t>
      </w:r>
      <w:r w:rsidRPr="00185C4E">
        <w:rPr>
          <w:w w:val="105"/>
          <w:lang w:val="fr-FR"/>
        </w:rPr>
        <w:t>la</w:t>
      </w:r>
      <w:r w:rsidRPr="00185C4E">
        <w:rPr>
          <w:spacing w:val="-16"/>
          <w:w w:val="105"/>
          <w:lang w:val="fr-FR"/>
        </w:rPr>
        <w:t xml:space="preserve"> </w:t>
      </w:r>
      <w:r w:rsidRPr="00185C4E">
        <w:rPr>
          <w:w w:val="105"/>
          <w:lang w:val="fr-FR"/>
        </w:rPr>
        <w:t>détection</w:t>
      </w:r>
      <w:r w:rsidRPr="00185C4E">
        <w:rPr>
          <w:spacing w:val="-16"/>
          <w:w w:val="105"/>
          <w:lang w:val="fr-FR"/>
        </w:rPr>
        <w:t xml:space="preserve"> </w:t>
      </w:r>
      <w:r w:rsidRPr="00185C4E">
        <w:rPr>
          <w:w w:val="105"/>
          <w:lang w:val="fr-FR"/>
        </w:rPr>
        <w:t>des</w:t>
      </w:r>
      <w:r w:rsidRPr="00185C4E">
        <w:rPr>
          <w:spacing w:val="-16"/>
          <w:w w:val="105"/>
          <w:lang w:val="fr-FR"/>
        </w:rPr>
        <w:t xml:space="preserve"> </w:t>
      </w:r>
      <w:r w:rsidRPr="00185C4E">
        <w:rPr>
          <w:w w:val="105"/>
          <w:lang w:val="fr-FR"/>
        </w:rPr>
        <w:t>sections,</w:t>
      </w:r>
      <w:r w:rsidRPr="00185C4E">
        <w:rPr>
          <w:spacing w:val="-16"/>
          <w:w w:val="105"/>
          <w:lang w:val="fr-FR"/>
        </w:rPr>
        <w:t xml:space="preserve"> </w:t>
      </w:r>
      <w:r w:rsidRPr="00185C4E">
        <w:rPr>
          <w:w w:val="105"/>
          <w:lang w:val="fr-FR"/>
        </w:rPr>
        <w:t>et</w:t>
      </w:r>
      <w:r w:rsidRPr="00185C4E">
        <w:rPr>
          <w:spacing w:val="-16"/>
          <w:w w:val="105"/>
          <w:lang w:val="fr-FR"/>
        </w:rPr>
        <w:t xml:space="preserve"> </w:t>
      </w:r>
      <w:r w:rsidRPr="00185C4E">
        <w:rPr>
          <w:w w:val="105"/>
          <w:lang w:val="fr-FR"/>
        </w:rPr>
        <w:t>les</w:t>
      </w:r>
      <w:r w:rsidRPr="00185C4E">
        <w:rPr>
          <w:spacing w:val="-16"/>
          <w:w w:val="105"/>
          <w:lang w:val="fr-FR"/>
        </w:rPr>
        <w:t xml:space="preserve"> </w:t>
      </w:r>
      <w:r w:rsidRPr="00185C4E">
        <w:rPr>
          <w:w w:val="105"/>
          <w:lang w:val="fr-FR"/>
        </w:rPr>
        <w:t>mots</w:t>
      </w:r>
      <w:r w:rsidRPr="00185C4E">
        <w:rPr>
          <w:spacing w:val="-16"/>
          <w:w w:val="105"/>
          <w:lang w:val="fr-FR"/>
        </w:rPr>
        <w:t xml:space="preserve"> </w:t>
      </w:r>
      <w:r w:rsidRPr="00185C4E">
        <w:rPr>
          <w:w w:val="105"/>
          <w:lang w:val="fr-FR"/>
        </w:rPr>
        <w:t>pour</w:t>
      </w:r>
      <w:r w:rsidRPr="00185C4E">
        <w:rPr>
          <w:spacing w:val="-15"/>
          <w:w w:val="105"/>
          <w:lang w:val="fr-FR"/>
        </w:rPr>
        <w:t xml:space="preserve"> </w:t>
      </w:r>
      <w:r w:rsidRPr="00185C4E">
        <w:rPr>
          <w:w w:val="105"/>
          <w:lang w:val="fr-FR"/>
        </w:rPr>
        <w:t>les</w:t>
      </w:r>
      <w:r w:rsidRPr="00185C4E">
        <w:rPr>
          <w:spacing w:val="-16"/>
          <w:w w:val="105"/>
          <w:lang w:val="fr-FR"/>
        </w:rPr>
        <w:t xml:space="preserve"> </w:t>
      </w:r>
      <w:r w:rsidRPr="00185C4E">
        <w:rPr>
          <w:w w:val="105"/>
          <w:lang w:val="fr-FR"/>
        </w:rPr>
        <w:t>entités.</w:t>
      </w:r>
    </w:p>
    <w:p w:rsidR="00B77999" w:rsidRPr="00185C4E" w:rsidRDefault="00D9490F">
      <w:pPr>
        <w:pStyle w:val="Corpsdetexte"/>
        <w:spacing w:before="58" w:line="254" w:lineRule="auto"/>
        <w:ind w:left="139" w:right="2493" w:firstLine="351"/>
        <w:jc w:val="both"/>
        <w:rPr>
          <w:lang w:val="fr-FR"/>
        </w:rPr>
      </w:pPr>
      <w:r w:rsidRPr="00185C4E">
        <w:rPr>
          <w:lang w:val="fr-FR"/>
        </w:rPr>
        <w:t>Les modèles HMM et CRF étant tous les deux supervisés, ils doivent être entraînés sur des exemples manuellement annotés pour estimer</w:t>
      </w:r>
      <w:r w:rsidRPr="00185C4E">
        <w:rPr>
          <w:spacing w:val="-42"/>
          <w:lang w:val="fr-FR"/>
        </w:rPr>
        <w:t xml:space="preserve"> </w:t>
      </w:r>
      <w:r w:rsidRPr="00185C4E">
        <w:rPr>
          <w:lang w:val="fr-FR"/>
        </w:rPr>
        <w:t xml:space="preserve">leurs paramètres. Nous proposons de sélectionner le schéma d’étiquetage et  les sous-ensembles minimaux de caractéristiques manuellement définies, avant d’entraîner les modèles HMM et CRF (Figure </w:t>
      </w:r>
      <w:hyperlink w:anchor="_bookmark66" w:history="1">
        <w:r w:rsidRPr="00185C4E">
          <w:rPr>
            <w:lang w:val="fr-FR"/>
          </w:rPr>
          <w:t xml:space="preserve">2.5 </w:t>
        </w:r>
      </w:hyperlink>
      <w:r w:rsidRPr="00185C4E">
        <w:rPr>
          <w:lang w:val="fr-FR"/>
        </w:rPr>
        <w:t>page</w:t>
      </w:r>
      <w:r w:rsidRPr="00185C4E">
        <w:rPr>
          <w:spacing w:val="-19"/>
          <w:lang w:val="fr-FR"/>
        </w:rPr>
        <w:t xml:space="preserve"> </w:t>
      </w:r>
      <w:hyperlink w:anchor="_bookmark66" w:history="1">
        <w:r w:rsidRPr="00185C4E">
          <w:rPr>
            <w:lang w:val="fr-FR"/>
          </w:rPr>
          <w:t>38).</w:t>
        </w:r>
      </w:hyperlink>
    </w:p>
    <w:p w:rsidR="00B77999" w:rsidRPr="00185C4E" w:rsidRDefault="00B77999">
      <w:pPr>
        <w:spacing w:line="254" w:lineRule="auto"/>
        <w:jc w:val="both"/>
        <w:rPr>
          <w:lang w:val="fr-FR"/>
        </w:rPr>
        <w:sectPr w:rsidR="00B77999" w:rsidRPr="00185C4E">
          <w:headerReference w:type="even" r:id="rId80"/>
          <w:headerReference w:type="default" r:id="rId81"/>
          <w:pgSz w:w="11910" w:h="16840"/>
          <w:pgMar w:top="2180" w:right="0" w:bottom="280" w:left="1500" w:header="1885" w:footer="0" w:gutter="0"/>
          <w:pgNumType w:start="37"/>
          <w:cols w:space="720"/>
        </w:sectPr>
      </w:pPr>
    </w:p>
    <w:p w:rsidR="00B77999" w:rsidRPr="00185C4E" w:rsidRDefault="00B77999">
      <w:pPr>
        <w:pStyle w:val="Corpsdetexte"/>
        <w:rPr>
          <w:sz w:val="20"/>
          <w:lang w:val="fr-FR"/>
        </w:rPr>
      </w:pPr>
    </w:p>
    <w:p w:rsidR="00B77999" w:rsidRPr="00185C4E" w:rsidRDefault="00B77999">
      <w:pPr>
        <w:pStyle w:val="Corpsdetexte"/>
        <w:rPr>
          <w:sz w:val="16"/>
          <w:lang w:val="fr-FR"/>
        </w:rPr>
      </w:pPr>
    </w:p>
    <w:p w:rsidR="00B77999" w:rsidRDefault="00D9490F">
      <w:pPr>
        <w:pStyle w:val="Corpsdetexte"/>
        <w:ind w:left="1753"/>
        <w:rPr>
          <w:sz w:val="20"/>
        </w:rPr>
      </w:pPr>
      <w:r>
        <w:rPr>
          <w:noProof/>
          <w:sz w:val="20"/>
          <w:lang w:val="fr-FR" w:eastAsia="fr-FR"/>
        </w:rPr>
        <w:drawing>
          <wp:inline distT="0" distB="0" distL="0" distR="0">
            <wp:extent cx="3962400" cy="3962400"/>
            <wp:effectExtent l="0" t="0" r="0" b="0"/>
            <wp:docPr id="1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3.png"/>
                    <pic:cNvPicPr/>
                  </pic:nvPicPr>
                  <pic:blipFill>
                    <a:blip r:embed="rId82" cstate="print"/>
                    <a:stretch>
                      <a:fillRect/>
                    </a:stretch>
                  </pic:blipFill>
                  <pic:spPr>
                    <a:xfrm>
                      <a:off x="0" y="0"/>
                      <a:ext cx="3962400" cy="3962400"/>
                    </a:xfrm>
                    <a:prstGeom prst="rect">
                      <a:avLst/>
                    </a:prstGeom>
                  </pic:spPr>
                </pic:pic>
              </a:graphicData>
            </a:graphic>
          </wp:inline>
        </w:drawing>
      </w:r>
    </w:p>
    <w:p w:rsidR="00B77999" w:rsidRPr="00185C4E" w:rsidRDefault="00D9490F">
      <w:pPr>
        <w:spacing w:before="164" w:line="259" w:lineRule="auto"/>
        <w:ind w:left="991" w:right="1671"/>
        <w:jc w:val="center"/>
        <w:rPr>
          <w:lang w:val="fr-FR"/>
        </w:rPr>
      </w:pPr>
      <w:bookmarkStart w:id="92" w:name="_bookmark65"/>
      <w:bookmarkEnd w:id="92"/>
      <w:r w:rsidRPr="00185C4E">
        <w:rPr>
          <w:lang w:val="fr-FR"/>
        </w:rPr>
        <w:t>Figure 2.4 – Application des modèles entraînés pour l’étiquetage de sections et entités.</w:t>
      </w:r>
    </w:p>
    <w:p w:rsidR="00B77999" w:rsidRPr="00185C4E" w:rsidRDefault="00D9490F">
      <w:pPr>
        <w:pStyle w:val="Corpsdetexte"/>
        <w:spacing w:before="6"/>
        <w:rPr>
          <w:sz w:val="18"/>
          <w:lang w:val="fr-FR"/>
        </w:rPr>
      </w:pPr>
      <w:r>
        <w:rPr>
          <w:noProof/>
          <w:lang w:val="fr-FR" w:eastAsia="fr-FR"/>
        </w:rPr>
        <w:drawing>
          <wp:anchor distT="0" distB="0" distL="0" distR="0" simplePos="0" relativeHeight="251333120" behindDoc="0" locked="0" layoutInCell="1" allowOverlap="1">
            <wp:simplePos x="0" y="0"/>
            <wp:positionH relativeFrom="page">
              <wp:posOffset>1572336</wp:posOffset>
            </wp:positionH>
            <wp:positionV relativeFrom="paragraph">
              <wp:posOffset>158846</wp:posOffset>
            </wp:positionV>
            <wp:extent cx="5913120" cy="2217420"/>
            <wp:effectExtent l="0" t="0" r="0" b="0"/>
            <wp:wrapTopAndBottom/>
            <wp:docPr id="1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png"/>
                    <pic:cNvPicPr/>
                  </pic:nvPicPr>
                  <pic:blipFill>
                    <a:blip r:embed="rId83" cstate="print"/>
                    <a:stretch>
                      <a:fillRect/>
                    </a:stretch>
                  </pic:blipFill>
                  <pic:spPr>
                    <a:xfrm>
                      <a:off x="0" y="0"/>
                      <a:ext cx="5913120" cy="2217420"/>
                    </a:xfrm>
                    <a:prstGeom prst="rect">
                      <a:avLst/>
                    </a:prstGeom>
                  </pic:spPr>
                </pic:pic>
              </a:graphicData>
            </a:graphic>
          </wp:anchor>
        </w:drawing>
      </w:r>
    </w:p>
    <w:p w:rsidR="00B77999" w:rsidRDefault="00D9490F">
      <w:pPr>
        <w:spacing w:before="163"/>
        <w:ind w:right="680"/>
        <w:jc w:val="center"/>
      </w:pPr>
      <w:bookmarkStart w:id="93" w:name="_bookmark66"/>
      <w:bookmarkEnd w:id="93"/>
      <w:r>
        <w:t>Figure 2.5 – Entrainement des modèles.</w:t>
      </w:r>
    </w:p>
    <w:p w:rsidR="00B77999" w:rsidRDefault="00B77999">
      <w:pPr>
        <w:jc w:val="center"/>
        <w:sectPr w:rsidR="00B77999">
          <w:pgSz w:w="11910" w:h="16840"/>
          <w:pgMar w:top="2180" w:right="0" w:bottom="280" w:left="1500" w:header="1885" w:footer="0" w:gutter="0"/>
          <w:cols w:space="720"/>
        </w:sectPr>
      </w:pPr>
    </w:p>
    <w:p w:rsidR="00B77999" w:rsidRDefault="00B77999">
      <w:pPr>
        <w:pStyle w:val="Corpsdetexte"/>
        <w:spacing w:before="8"/>
        <w:rPr>
          <w:sz w:val="25"/>
        </w:rPr>
      </w:pPr>
    </w:p>
    <w:p w:rsidR="00B77999" w:rsidRDefault="00D9490F">
      <w:pPr>
        <w:pStyle w:val="Heading2"/>
        <w:numPr>
          <w:ilvl w:val="2"/>
          <w:numId w:val="56"/>
        </w:numPr>
        <w:tabs>
          <w:tab w:val="left" w:pos="715"/>
        </w:tabs>
        <w:spacing w:before="107"/>
      </w:pPr>
      <w:bookmarkStart w:id="94" w:name="Définition_manuelle_de_descripteurs_cand"/>
      <w:bookmarkStart w:id="95" w:name="_bookmark67"/>
      <w:bookmarkEnd w:id="94"/>
      <w:bookmarkEnd w:id="95"/>
      <w:r>
        <w:rPr>
          <w:w w:val="110"/>
        </w:rPr>
        <w:t>Définition manuelle de descripteurs</w:t>
      </w:r>
      <w:r>
        <w:rPr>
          <w:spacing w:val="-21"/>
          <w:w w:val="110"/>
        </w:rPr>
        <w:t xml:space="preserve"> </w:t>
      </w:r>
      <w:r>
        <w:rPr>
          <w:w w:val="110"/>
        </w:rPr>
        <w:t>candidats</w:t>
      </w:r>
    </w:p>
    <w:p w:rsidR="00B77999" w:rsidRPr="00185C4E" w:rsidRDefault="00D9490F">
      <w:pPr>
        <w:pStyle w:val="Heading4"/>
        <w:numPr>
          <w:ilvl w:val="3"/>
          <w:numId w:val="56"/>
        </w:numPr>
        <w:tabs>
          <w:tab w:val="left" w:pos="798"/>
        </w:tabs>
        <w:spacing w:before="203"/>
        <w:rPr>
          <w:lang w:val="fr-FR"/>
        </w:rPr>
      </w:pPr>
      <w:bookmarkStart w:id="96" w:name="Descripteurs_pour_la_détection_des_secti"/>
      <w:bookmarkStart w:id="97" w:name="_bookmark68"/>
      <w:bookmarkEnd w:id="96"/>
      <w:bookmarkEnd w:id="97"/>
      <w:r w:rsidRPr="00185C4E">
        <w:rPr>
          <w:w w:val="110"/>
          <w:lang w:val="fr-FR"/>
        </w:rPr>
        <w:t>Descripteurs pour la détection des</w:t>
      </w:r>
      <w:r w:rsidRPr="00185C4E">
        <w:rPr>
          <w:spacing w:val="-41"/>
          <w:w w:val="110"/>
          <w:lang w:val="fr-FR"/>
        </w:rPr>
        <w:t xml:space="preserve"> </w:t>
      </w:r>
      <w:r w:rsidRPr="00185C4E">
        <w:rPr>
          <w:w w:val="110"/>
          <w:lang w:val="fr-FR"/>
        </w:rPr>
        <w:t>sections</w:t>
      </w:r>
    </w:p>
    <w:p w:rsidR="00B77999" w:rsidRPr="00185C4E" w:rsidRDefault="00B77999">
      <w:pPr>
        <w:pStyle w:val="Corpsdetexte"/>
        <w:rPr>
          <w:rFonts w:ascii="Times New Roman"/>
          <w:b/>
          <w:sz w:val="20"/>
          <w:lang w:val="fr-FR"/>
        </w:rPr>
      </w:pPr>
    </w:p>
    <w:p w:rsidR="00B77999" w:rsidRPr="00185C4E" w:rsidRDefault="00B77999">
      <w:pPr>
        <w:pStyle w:val="Corpsdetexte"/>
        <w:spacing w:before="6" w:after="1"/>
        <w:rPr>
          <w:rFonts w:ascii="Times New Roman"/>
          <w:b/>
          <w:sz w:val="21"/>
          <w:lang w:val="fr-FR"/>
        </w:rPr>
      </w:pPr>
    </w:p>
    <w:tbl>
      <w:tblPr>
        <w:tblStyle w:val="TableNormal"/>
        <w:tblW w:w="0" w:type="auto"/>
        <w:tblInd w:w="4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99"/>
        <w:gridCol w:w="5883"/>
      </w:tblGrid>
      <w:tr w:rsidR="00B77999">
        <w:trPr>
          <w:trHeight w:val="286"/>
        </w:trPr>
        <w:tc>
          <w:tcPr>
            <w:tcW w:w="1199" w:type="dxa"/>
          </w:tcPr>
          <w:p w:rsidR="00B77999" w:rsidRDefault="00D9490F">
            <w:pPr>
              <w:pStyle w:val="TableParagraph"/>
              <w:spacing w:line="254" w:lineRule="exact"/>
              <w:ind w:left="342"/>
              <w:rPr>
                <w:sz w:val="24"/>
              </w:rPr>
            </w:pPr>
            <w:bookmarkStart w:id="98" w:name="_bookmark69"/>
            <w:bookmarkEnd w:id="98"/>
            <w:r>
              <w:rPr>
                <w:w w:val="105"/>
                <w:sz w:val="24"/>
              </w:rPr>
              <w:t>Type</w:t>
            </w:r>
          </w:p>
        </w:tc>
        <w:tc>
          <w:tcPr>
            <w:tcW w:w="5883" w:type="dxa"/>
          </w:tcPr>
          <w:p w:rsidR="00B77999" w:rsidRDefault="00D9490F">
            <w:pPr>
              <w:pStyle w:val="TableParagraph"/>
              <w:spacing w:line="254" w:lineRule="exact"/>
              <w:ind w:left="2297" w:right="2286"/>
              <w:jc w:val="center"/>
              <w:rPr>
                <w:sz w:val="24"/>
              </w:rPr>
            </w:pPr>
            <w:r>
              <w:rPr>
                <w:sz w:val="24"/>
              </w:rPr>
              <w:t>Descripteur</w:t>
            </w:r>
          </w:p>
        </w:tc>
      </w:tr>
      <w:tr w:rsidR="00B77999">
        <w:trPr>
          <w:trHeight w:val="1153"/>
        </w:trPr>
        <w:tc>
          <w:tcPr>
            <w:tcW w:w="1199" w:type="dxa"/>
          </w:tcPr>
          <w:p w:rsidR="00B77999" w:rsidRDefault="00D9490F">
            <w:pPr>
              <w:pStyle w:val="TableParagraph"/>
              <w:spacing w:line="254" w:lineRule="exact"/>
              <w:rPr>
                <w:sz w:val="24"/>
              </w:rPr>
            </w:pPr>
            <w:r>
              <w:rPr>
                <w:sz w:val="24"/>
              </w:rPr>
              <w:t>Forme</w:t>
            </w:r>
          </w:p>
        </w:tc>
        <w:tc>
          <w:tcPr>
            <w:tcW w:w="5883" w:type="dxa"/>
          </w:tcPr>
          <w:p w:rsidR="00B77999" w:rsidRDefault="00D9490F">
            <w:pPr>
              <w:pStyle w:val="TableParagraph"/>
              <w:numPr>
                <w:ilvl w:val="0"/>
                <w:numId w:val="55"/>
              </w:numPr>
              <w:tabs>
                <w:tab w:val="left" w:pos="358"/>
              </w:tabs>
              <w:spacing w:line="258" w:lineRule="exact"/>
              <w:ind w:hanging="239"/>
              <w:rPr>
                <w:sz w:val="24"/>
              </w:rPr>
            </w:pPr>
            <w:r>
              <w:rPr>
                <w:sz w:val="24"/>
              </w:rPr>
              <w:t>la ligne entière</w:t>
            </w:r>
            <w:r>
              <w:rPr>
                <w:spacing w:val="2"/>
                <w:sz w:val="24"/>
              </w:rPr>
              <w:t xml:space="preserve"> </w:t>
            </w:r>
            <w:r>
              <w:rPr>
                <w:sz w:val="24"/>
              </w:rPr>
              <w:t>(</w:t>
            </w:r>
            <w:r>
              <w:rPr>
                <w:rFonts w:ascii="Arial" w:hAnsi="Arial"/>
                <w:sz w:val="24"/>
              </w:rPr>
              <w:t>token</w:t>
            </w:r>
            <w:r>
              <w:rPr>
                <w:sz w:val="24"/>
              </w:rPr>
              <w:t>)</w:t>
            </w:r>
          </w:p>
          <w:p w:rsidR="00B77999" w:rsidRPr="00185C4E" w:rsidRDefault="00D9490F">
            <w:pPr>
              <w:pStyle w:val="TableParagraph"/>
              <w:numPr>
                <w:ilvl w:val="0"/>
                <w:numId w:val="55"/>
              </w:numPr>
              <w:tabs>
                <w:tab w:val="left" w:pos="358"/>
              </w:tabs>
              <w:spacing w:before="7" w:line="240" w:lineRule="auto"/>
              <w:ind w:hanging="239"/>
              <w:rPr>
                <w:sz w:val="24"/>
                <w:lang w:val="fr-FR"/>
              </w:rPr>
            </w:pPr>
            <w:r w:rsidRPr="00185C4E">
              <w:rPr>
                <w:w w:val="110"/>
                <w:sz w:val="24"/>
                <w:lang w:val="fr-FR"/>
              </w:rPr>
              <w:t xml:space="preserve">ses premiers mots </w:t>
            </w:r>
            <w:r w:rsidRPr="00185C4E">
              <w:rPr>
                <w:w w:val="115"/>
                <w:sz w:val="24"/>
                <w:lang w:val="fr-FR"/>
              </w:rPr>
              <w:t>(</w:t>
            </w:r>
            <w:r w:rsidRPr="00185C4E">
              <w:rPr>
                <w:rFonts w:ascii="Arial"/>
                <w:w w:val="115"/>
                <w:sz w:val="24"/>
                <w:lang w:val="fr-FR"/>
              </w:rPr>
              <w:t>t0, t1,</w:t>
            </w:r>
            <w:r w:rsidRPr="00185C4E">
              <w:rPr>
                <w:rFonts w:ascii="Arial"/>
                <w:spacing w:val="-16"/>
                <w:w w:val="115"/>
                <w:sz w:val="24"/>
                <w:lang w:val="fr-FR"/>
              </w:rPr>
              <w:t xml:space="preserve"> </w:t>
            </w:r>
            <w:r w:rsidRPr="00185C4E">
              <w:rPr>
                <w:rFonts w:ascii="Arial"/>
                <w:w w:val="110"/>
                <w:sz w:val="24"/>
                <w:lang w:val="fr-FR"/>
              </w:rPr>
              <w:t>t2</w:t>
            </w:r>
            <w:r w:rsidRPr="00185C4E">
              <w:rPr>
                <w:w w:val="110"/>
                <w:sz w:val="24"/>
                <w:lang w:val="fr-FR"/>
              </w:rPr>
              <w:t>)</w:t>
            </w:r>
          </w:p>
          <w:p w:rsidR="00B77999" w:rsidRDefault="00D9490F">
            <w:pPr>
              <w:pStyle w:val="TableParagraph"/>
              <w:numPr>
                <w:ilvl w:val="0"/>
                <w:numId w:val="55"/>
              </w:numPr>
              <w:tabs>
                <w:tab w:val="left" w:pos="358"/>
              </w:tabs>
              <w:spacing w:before="7" w:line="240" w:lineRule="auto"/>
              <w:ind w:hanging="239"/>
              <w:rPr>
                <w:sz w:val="24"/>
              </w:rPr>
            </w:pPr>
            <w:r>
              <w:rPr>
                <w:sz w:val="24"/>
              </w:rPr>
              <w:t>sa longueur absolue</w:t>
            </w:r>
            <w:r>
              <w:rPr>
                <w:spacing w:val="-20"/>
                <w:sz w:val="24"/>
              </w:rPr>
              <w:t xml:space="preserve"> </w:t>
            </w:r>
            <w:r>
              <w:rPr>
                <w:sz w:val="24"/>
              </w:rPr>
              <w:t>(</w:t>
            </w:r>
            <w:r>
              <w:rPr>
                <w:rFonts w:ascii="Arial"/>
                <w:sz w:val="24"/>
              </w:rPr>
              <w:t>absLength</w:t>
            </w:r>
            <w:r>
              <w:rPr>
                <w:sz w:val="24"/>
              </w:rPr>
              <w:t>)</w:t>
            </w:r>
          </w:p>
          <w:p w:rsidR="00B77999" w:rsidRDefault="00D9490F">
            <w:pPr>
              <w:pStyle w:val="TableParagraph"/>
              <w:numPr>
                <w:ilvl w:val="0"/>
                <w:numId w:val="55"/>
              </w:numPr>
              <w:tabs>
                <w:tab w:val="left" w:pos="358"/>
              </w:tabs>
              <w:spacing w:before="7" w:line="240" w:lineRule="auto"/>
              <w:ind w:hanging="239"/>
              <w:rPr>
                <w:sz w:val="24"/>
              </w:rPr>
            </w:pPr>
            <w:r>
              <w:rPr>
                <w:w w:val="105"/>
                <w:sz w:val="24"/>
              </w:rPr>
              <w:t>sa</w:t>
            </w:r>
            <w:r>
              <w:rPr>
                <w:spacing w:val="-23"/>
                <w:w w:val="105"/>
                <w:sz w:val="24"/>
              </w:rPr>
              <w:t xml:space="preserve"> </w:t>
            </w:r>
            <w:r>
              <w:rPr>
                <w:w w:val="105"/>
                <w:sz w:val="24"/>
              </w:rPr>
              <w:t>longueur</w:t>
            </w:r>
            <w:r>
              <w:rPr>
                <w:spacing w:val="-23"/>
                <w:w w:val="105"/>
                <w:sz w:val="24"/>
              </w:rPr>
              <w:t xml:space="preserve"> </w:t>
            </w:r>
            <w:r>
              <w:rPr>
                <w:w w:val="105"/>
                <w:sz w:val="24"/>
              </w:rPr>
              <w:t>relative</w:t>
            </w:r>
            <w:r>
              <w:rPr>
                <w:spacing w:val="-23"/>
                <w:w w:val="105"/>
                <w:sz w:val="24"/>
              </w:rPr>
              <w:t xml:space="preserve"> </w:t>
            </w:r>
            <w:r>
              <w:rPr>
                <w:w w:val="105"/>
                <w:sz w:val="24"/>
              </w:rPr>
              <w:t>(</w:t>
            </w:r>
            <w:r>
              <w:rPr>
                <w:rFonts w:ascii="Arial"/>
                <w:w w:val="105"/>
                <w:sz w:val="24"/>
              </w:rPr>
              <w:t>relLength</w:t>
            </w:r>
            <w:r>
              <w:rPr>
                <w:w w:val="105"/>
                <w:sz w:val="24"/>
              </w:rPr>
              <w:t>)</w:t>
            </w:r>
          </w:p>
        </w:tc>
      </w:tr>
      <w:tr w:rsidR="00B77999" w:rsidRPr="00185C4E">
        <w:trPr>
          <w:trHeight w:val="2309"/>
        </w:trPr>
        <w:tc>
          <w:tcPr>
            <w:tcW w:w="1199" w:type="dxa"/>
          </w:tcPr>
          <w:p w:rsidR="00B77999" w:rsidRDefault="00D9490F">
            <w:pPr>
              <w:pStyle w:val="TableParagraph"/>
              <w:spacing w:line="254" w:lineRule="exact"/>
              <w:rPr>
                <w:sz w:val="24"/>
              </w:rPr>
            </w:pPr>
            <w:r>
              <w:rPr>
                <w:sz w:val="24"/>
              </w:rPr>
              <w:t>Contexte</w:t>
            </w:r>
          </w:p>
        </w:tc>
        <w:tc>
          <w:tcPr>
            <w:tcW w:w="5883" w:type="dxa"/>
          </w:tcPr>
          <w:p w:rsidR="00B77999" w:rsidRPr="00185C4E" w:rsidRDefault="00D9490F">
            <w:pPr>
              <w:pStyle w:val="TableParagraph"/>
              <w:numPr>
                <w:ilvl w:val="0"/>
                <w:numId w:val="54"/>
              </w:numPr>
              <w:tabs>
                <w:tab w:val="left" w:pos="358"/>
              </w:tabs>
              <w:spacing w:line="258" w:lineRule="exact"/>
              <w:ind w:hanging="239"/>
              <w:rPr>
                <w:sz w:val="24"/>
                <w:lang w:val="fr-FR"/>
              </w:rPr>
            </w:pPr>
            <w:r w:rsidRPr="00185C4E">
              <w:rPr>
                <w:sz w:val="24"/>
                <w:lang w:val="fr-FR"/>
              </w:rPr>
              <w:t>le numéro de ligne</w:t>
            </w:r>
            <w:r w:rsidRPr="00185C4E">
              <w:rPr>
                <w:spacing w:val="-11"/>
                <w:sz w:val="24"/>
                <w:lang w:val="fr-FR"/>
              </w:rPr>
              <w:t xml:space="preserve"> </w:t>
            </w:r>
            <w:r w:rsidRPr="00185C4E">
              <w:rPr>
                <w:sz w:val="24"/>
                <w:lang w:val="fr-FR"/>
              </w:rPr>
              <w:t>(</w:t>
            </w:r>
            <w:r w:rsidRPr="00185C4E">
              <w:rPr>
                <w:rFonts w:ascii="Arial" w:hAnsi="Arial"/>
                <w:sz w:val="24"/>
                <w:lang w:val="fr-FR"/>
              </w:rPr>
              <w:t>absNum</w:t>
            </w:r>
            <w:r w:rsidRPr="00185C4E">
              <w:rPr>
                <w:sz w:val="24"/>
                <w:lang w:val="fr-FR"/>
              </w:rPr>
              <w:t>)</w:t>
            </w:r>
          </w:p>
          <w:p w:rsidR="00B77999" w:rsidRPr="00185C4E" w:rsidRDefault="00D9490F">
            <w:pPr>
              <w:pStyle w:val="TableParagraph"/>
              <w:numPr>
                <w:ilvl w:val="0"/>
                <w:numId w:val="54"/>
              </w:numPr>
              <w:tabs>
                <w:tab w:val="left" w:pos="358"/>
              </w:tabs>
              <w:spacing w:before="7" w:line="240" w:lineRule="auto"/>
              <w:ind w:hanging="239"/>
              <w:rPr>
                <w:sz w:val="24"/>
                <w:lang w:val="fr-FR"/>
              </w:rPr>
            </w:pPr>
            <w:r w:rsidRPr="00185C4E">
              <w:rPr>
                <w:sz w:val="24"/>
                <w:lang w:val="fr-FR"/>
              </w:rPr>
              <w:t>partie du document contenant la ligne</w:t>
            </w:r>
            <w:r w:rsidRPr="00185C4E">
              <w:rPr>
                <w:spacing w:val="-19"/>
                <w:sz w:val="24"/>
                <w:lang w:val="fr-FR"/>
              </w:rPr>
              <w:t xml:space="preserve"> </w:t>
            </w:r>
            <w:r w:rsidRPr="00185C4E">
              <w:rPr>
                <w:sz w:val="24"/>
                <w:lang w:val="fr-FR"/>
              </w:rPr>
              <w:t>(</w:t>
            </w:r>
            <w:r w:rsidRPr="00185C4E">
              <w:rPr>
                <w:rFonts w:ascii="Arial"/>
                <w:sz w:val="24"/>
                <w:lang w:val="fr-FR"/>
              </w:rPr>
              <w:t>relNum</w:t>
            </w:r>
            <w:r w:rsidRPr="00185C4E">
              <w:rPr>
                <w:sz w:val="24"/>
                <w:lang w:val="fr-FR"/>
              </w:rPr>
              <w:t>)</w:t>
            </w:r>
          </w:p>
          <w:p w:rsidR="00B77999" w:rsidRPr="00185C4E" w:rsidRDefault="00D9490F">
            <w:pPr>
              <w:pStyle w:val="TableParagraph"/>
              <w:numPr>
                <w:ilvl w:val="0"/>
                <w:numId w:val="54"/>
              </w:numPr>
              <w:tabs>
                <w:tab w:val="left" w:pos="358"/>
              </w:tabs>
              <w:spacing w:before="7" w:line="240" w:lineRule="auto"/>
              <w:ind w:hanging="239"/>
              <w:rPr>
                <w:sz w:val="24"/>
                <w:lang w:val="fr-FR"/>
              </w:rPr>
            </w:pPr>
            <w:r w:rsidRPr="00185C4E">
              <w:rPr>
                <w:sz w:val="24"/>
                <w:lang w:val="fr-FR"/>
              </w:rPr>
              <w:t>premiers mots de la ligne précédente (</w:t>
            </w:r>
            <w:r w:rsidRPr="00185C4E">
              <w:rPr>
                <w:rFonts w:ascii="Arial" w:hAnsi="Arial"/>
                <w:sz w:val="24"/>
                <w:lang w:val="fr-FR"/>
              </w:rPr>
              <w:t>p0,</w:t>
            </w:r>
            <w:r w:rsidRPr="00185C4E">
              <w:rPr>
                <w:rFonts w:ascii="Arial" w:hAnsi="Arial"/>
                <w:spacing w:val="53"/>
                <w:sz w:val="24"/>
                <w:lang w:val="fr-FR"/>
              </w:rPr>
              <w:t xml:space="preserve"> </w:t>
            </w:r>
            <w:r w:rsidRPr="00185C4E">
              <w:rPr>
                <w:rFonts w:ascii="Arial" w:hAnsi="Arial"/>
                <w:sz w:val="24"/>
                <w:lang w:val="fr-FR"/>
              </w:rPr>
              <w:t>p1</w:t>
            </w:r>
            <w:r w:rsidRPr="00185C4E">
              <w:rPr>
                <w:sz w:val="24"/>
                <w:lang w:val="fr-FR"/>
              </w:rPr>
              <w:t>)</w:t>
            </w:r>
          </w:p>
          <w:p w:rsidR="00B77999" w:rsidRPr="00185C4E" w:rsidRDefault="00D9490F">
            <w:pPr>
              <w:pStyle w:val="TableParagraph"/>
              <w:numPr>
                <w:ilvl w:val="0"/>
                <w:numId w:val="54"/>
              </w:numPr>
              <w:tabs>
                <w:tab w:val="left" w:pos="358"/>
              </w:tabs>
              <w:spacing w:before="7" w:line="240" w:lineRule="auto"/>
              <w:ind w:hanging="239"/>
              <w:rPr>
                <w:sz w:val="24"/>
                <w:lang w:val="fr-FR"/>
              </w:rPr>
            </w:pPr>
            <w:r w:rsidRPr="00185C4E">
              <w:rPr>
                <w:sz w:val="24"/>
                <w:lang w:val="fr-FR"/>
              </w:rPr>
              <w:t>premiers mots de la ligne suivante (</w:t>
            </w:r>
            <w:r w:rsidRPr="00185C4E">
              <w:rPr>
                <w:rFonts w:ascii="Arial"/>
                <w:sz w:val="24"/>
                <w:lang w:val="fr-FR"/>
              </w:rPr>
              <w:t>n0,</w:t>
            </w:r>
            <w:r w:rsidRPr="00185C4E">
              <w:rPr>
                <w:rFonts w:ascii="Arial"/>
                <w:spacing w:val="59"/>
                <w:sz w:val="24"/>
                <w:lang w:val="fr-FR"/>
              </w:rPr>
              <w:t xml:space="preserve"> </w:t>
            </w:r>
            <w:r w:rsidRPr="00185C4E">
              <w:rPr>
                <w:rFonts w:ascii="Arial"/>
                <w:sz w:val="24"/>
                <w:lang w:val="fr-FR"/>
              </w:rPr>
              <w:t>n1</w:t>
            </w:r>
            <w:r w:rsidRPr="00185C4E">
              <w:rPr>
                <w:sz w:val="24"/>
                <w:lang w:val="fr-FR"/>
              </w:rPr>
              <w:t>)</w:t>
            </w:r>
          </w:p>
          <w:p w:rsidR="00B77999" w:rsidRPr="00185C4E" w:rsidRDefault="00D9490F">
            <w:pPr>
              <w:pStyle w:val="TableParagraph"/>
              <w:numPr>
                <w:ilvl w:val="0"/>
                <w:numId w:val="54"/>
              </w:numPr>
              <w:tabs>
                <w:tab w:val="left" w:pos="358"/>
              </w:tabs>
              <w:spacing w:before="7" w:line="240" w:lineRule="auto"/>
              <w:ind w:hanging="239"/>
              <w:rPr>
                <w:sz w:val="24"/>
                <w:lang w:val="fr-FR"/>
              </w:rPr>
            </w:pPr>
            <w:r w:rsidRPr="00185C4E">
              <w:rPr>
                <w:sz w:val="24"/>
                <w:lang w:val="fr-FR"/>
              </w:rPr>
              <w:t>longueur absolue de ligne précédente</w:t>
            </w:r>
            <w:r w:rsidRPr="00185C4E">
              <w:rPr>
                <w:spacing w:val="3"/>
                <w:sz w:val="24"/>
                <w:lang w:val="fr-FR"/>
              </w:rPr>
              <w:t xml:space="preserve"> </w:t>
            </w:r>
            <w:r w:rsidRPr="00185C4E">
              <w:rPr>
                <w:sz w:val="24"/>
                <w:lang w:val="fr-FR"/>
              </w:rPr>
              <w:t>(</w:t>
            </w:r>
            <w:r w:rsidRPr="00185C4E">
              <w:rPr>
                <w:rFonts w:ascii="Arial" w:hAnsi="Arial"/>
                <w:sz w:val="24"/>
                <w:lang w:val="fr-FR"/>
              </w:rPr>
              <w:t>nLength</w:t>
            </w:r>
            <w:r w:rsidRPr="00185C4E">
              <w:rPr>
                <w:sz w:val="24"/>
                <w:lang w:val="fr-FR"/>
              </w:rPr>
              <w:t>)</w:t>
            </w:r>
          </w:p>
          <w:p w:rsidR="00B77999" w:rsidRPr="00185C4E" w:rsidRDefault="00D9490F">
            <w:pPr>
              <w:pStyle w:val="TableParagraph"/>
              <w:numPr>
                <w:ilvl w:val="0"/>
                <w:numId w:val="54"/>
              </w:numPr>
              <w:tabs>
                <w:tab w:val="left" w:pos="358"/>
              </w:tabs>
              <w:spacing w:before="8" w:line="240" w:lineRule="auto"/>
              <w:ind w:hanging="239"/>
              <w:rPr>
                <w:sz w:val="24"/>
                <w:lang w:val="fr-FR"/>
              </w:rPr>
            </w:pPr>
            <w:r w:rsidRPr="00185C4E">
              <w:rPr>
                <w:sz w:val="24"/>
                <w:lang w:val="fr-FR"/>
              </w:rPr>
              <w:t>longueur relative de ligne précédente</w:t>
            </w:r>
            <w:r w:rsidRPr="00185C4E">
              <w:rPr>
                <w:spacing w:val="7"/>
                <w:sz w:val="24"/>
                <w:lang w:val="fr-FR"/>
              </w:rPr>
              <w:t xml:space="preserve"> </w:t>
            </w:r>
            <w:r w:rsidRPr="00185C4E">
              <w:rPr>
                <w:sz w:val="24"/>
                <w:lang w:val="fr-FR"/>
              </w:rPr>
              <w:t>(</w:t>
            </w:r>
            <w:r w:rsidRPr="00185C4E">
              <w:rPr>
                <w:rFonts w:ascii="Arial" w:hAnsi="Arial"/>
                <w:sz w:val="24"/>
                <w:lang w:val="fr-FR"/>
              </w:rPr>
              <w:t>nRelLength</w:t>
            </w:r>
            <w:r w:rsidRPr="00185C4E">
              <w:rPr>
                <w:sz w:val="24"/>
                <w:lang w:val="fr-FR"/>
              </w:rPr>
              <w:t>)</w:t>
            </w:r>
          </w:p>
          <w:p w:rsidR="00B77999" w:rsidRPr="00185C4E" w:rsidRDefault="00D9490F">
            <w:pPr>
              <w:pStyle w:val="TableParagraph"/>
              <w:numPr>
                <w:ilvl w:val="0"/>
                <w:numId w:val="54"/>
              </w:numPr>
              <w:tabs>
                <w:tab w:val="left" w:pos="358"/>
              </w:tabs>
              <w:spacing w:before="7" w:line="240" w:lineRule="auto"/>
              <w:ind w:hanging="239"/>
              <w:rPr>
                <w:sz w:val="24"/>
                <w:lang w:val="fr-FR"/>
              </w:rPr>
            </w:pPr>
            <w:r w:rsidRPr="00185C4E">
              <w:rPr>
                <w:sz w:val="24"/>
                <w:lang w:val="fr-FR"/>
              </w:rPr>
              <w:t>longueur absolue de ligne suivante</w:t>
            </w:r>
            <w:r w:rsidRPr="00185C4E">
              <w:rPr>
                <w:spacing w:val="8"/>
                <w:sz w:val="24"/>
                <w:lang w:val="fr-FR"/>
              </w:rPr>
              <w:t xml:space="preserve"> </w:t>
            </w:r>
            <w:r w:rsidRPr="00185C4E">
              <w:rPr>
                <w:sz w:val="24"/>
                <w:lang w:val="fr-FR"/>
              </w:rPr>
              <w:t>(</w:t>
            </w:r>
            <w:r w:rsidRPr="00185C4E">
              <w:rPr>
                <w:rFonts w:ascii="Arial"/>
                <w:sz w:val="24"/>
                <w:lang w:val="fr-FR"/>
              </w:rPr>
              <w:t>nLength</w:t>
            </w:r>
            <w:r w:rsidRPr="00185C4E">
              <w:rPr>
                <w:sz w:val="24"/>
                <w:lang w:val="fr-FR"/>
              </w:rPr>
              <w:t>)</w:t>
            </w:r>
          </w:p>
          <w:p w:rsidR="00B77999" w:rsidRPr="00185C4E" w:rsidRDefault="00D9490F">
            <w:pPr>
              <w:pStyle w:val="TableParagraph"/>
              <w:numPr>
                <w:ilvl w:val="0"/>
                <w:numId w:val="54"/>
              </w:numPr>
              <w:tabs>
                <w:tab w:val="left" w:pos="358"/>
              </w:tabs>
              <w:spacing w:before="7" w:line="240" w:lineRule="auto"/>
              <w:ind w:hanging="239"/>
              <w:rPr>
                <w:sz w:val="24"/>
                <w:lang w:val="fr-FR"/>
              </w:rPr>
            </w:pPr>
            <w:r w:rsidRPr="00185C4E">
              <w:rPr>
                <w:sz w:val="24"/>
                <w:lang w:val="fr-FR"/>
              </w:rPr>
              <w:t>longueur relative de ligne suivante</w:t>
            </w:r>
            <w:r w:rsidRPr="00185C4E">
              <w:rPr>
                <w:spacing w:val="12"/>
                <w:sz w:val="24"/>
                <w:lang w:val="fr-FR"/>
              </w:rPr>
              <w:t xml:space="preserve"> </w:t>
            </w:r>
            <w:r w:rsidRPr="00185C4E">
              <w:rPr>
                <w:sz w:val="24"/>
                <w:lang w:val="fr-FR"/>
              </w:rPr>
              <w:t>(</w:t>
            </w:r>
            <w:r w:rsidRPr="00185C4E">
              <w:rPr>
                <w:rFonts w:ascii="Arial"/>
                <w:sz w:val="24"/>
                <w:lang w:val="fr-FR"/>
              </w:rPr>
              <w:t>nRelLength</w:t>
            </w:r>
            <w:r w:rsidRPr="00185C4E">
              <w:rPr>
                <w:sz w:val="24"/>
                <w:lang w:val="fr-FR"/>
              </w:rPr>
              <w:t>)</w:t>
            </w:r>
          </w:p>
        </w:tc>
      </w:tr>
    </w:tbl>
    <w:p w:rsidR="00B77999" w:rsidRPr="00185C4E" w:rsidRDefault="00B77999">
      <w:pPr>
        <w:pStyle w:val="Corpsdetexte"/>
        <w:spacing w:before="2"/>
        <w:rPr>
          <w:rFonts w:ascii="Times New Roman"/>
          <w:b/>
          <w:sz w:val="7"/>
          <w:lang w:val="fr-FR"/>
        </w:rPr>
      </w:pPr>
    </w:p>
    <w:p w:rsidR="00B77999" w:rsidRPr="00185C4E" w:rsidRDefault="00D9490F">
      <w:pPr>
        <w:spacing w:before="104"/>
        <w:ind w:left="949"/>
        <w:rPr>
          <w:lang w:val="fr-FR"/>
        </w:rPr>
      </w:pPr>
      <w:r w:rsidRPr="00185C4E">
        <w:rPr>
          <w:lang w:val="fr-FR"/>
        </w:rPr>
        <w:t>Tableau 2.2 – Descripteurs candidats de lignes pour les sections.</w:t>
      </w:r>
    </w:p>
    <w:p w:rsidR="00B77999" w:rsidRPr="00185C4E" w:rsidRDefault="00B77999">
      <w:pPr>
        <w:pStyle w:val="Corpsdetexte"/>
        <w:spacing w:before="7"/>
        <w:rPr>
          <w:sz w:val="26"/>
          <w:lang w:val="fr-FR"/>
        </w:rPr>
      </w:pPr>
    </w:p>
    <w:p w:rsidR="00B77999" w:rsidRPr="00185C4E" w:rsidRDefault="00D9490F">
      <w:pPr>
        <w:pStyle w:val="Corpsdetexte"/>
        <w:spacing w:line="254" w:lineRule="auto"/>
        <w:ind w:left="139" w:right="2493" w:firstLine="351"/>
        <w:jc w:val="both"/>
        <w:rPr>
          <w:lang w:val="fr-FR"/>
        </w:rPr>
      </w:pPr>
      <w:r w:rsidRPr="00185C4E">
        <w:rPr>
          <w:lang w:val="fr-FR"/>
        </w:rPr>
        <w:t>Nous</w:t>
      </w:r>
      <w:r w:rsidRPr="00185C4E">
        <w:rPr>
          <w:spacing w:val="-8"/>
          <w:lang w:val="fr-FR"/>
        </w:rPr>
        <w:t xml:space="preserve"> </w:t>
      </w:r>
      <w:r w:rsidRPr="00185C4E">
        <w:rPr>
          <w:lang w:val="fr-FR"/>
        </w:rPr>
        <w:t>considérons</w:t>
      </w:r>
      <w:r w:rsidRPr="00185C4E">
        <w:rPr>
          <w:spacing w:val="-8"/>
          <w:lang w:val="fr-FR"/>
        </w:rPr>
        <w:t xml:space="preserve"> </w:t>
      </w:r>
      <w:r w:rsidRPr="00185C4E">
        <w:rPr>
          <w:lang w:val="fr-FR"/>
        </w:rPr>
        <w:t>donc</w:t>
      </w:r>
      <w:r w:rsidRPr="00185C4E">
        <w:rPr>
          <w:spacing w:val="-8"/>
          <w:lang w:val="fr-FR"/>
        </w:rPr>
        <w:t xml:space="preserve"> </w:t>
      </w:r>
      <w:r w:rsidRPr="00185C4E">
        <w:rPr>
          <w:lang w:val="fr-FR"/>
        </w:rPr>
        <w:t>la</w:t>
      </w:r>
      <w:r w:rsidRPr="00185C4E">
        <w:rPr>
          <w:spacing w:val="-7"/>
          <w:lang w:val="fr-FR"/>
        </w:rPr>
        <w:t xml:space="preserve"> </w:t>
      </w:r>
      <w:r w:rsidRPr="00185C4E">
        <w:rPr>
          <w:lang w:val="fr-FR"/>
        </w:rPr>
        <w:t>ligne</w:t>
      </w:r>
      <w:r w:rsidRPr="00185C4E">
        <w:rPr>
          <w:spacing w:val="-8"/>
          <w:lang w:val="fr-FR"/>
        </w:rPr>
        <w:t xml:space="preserve"> </w:t>
      </w:r>
      <w:r w:rsidRPr="00185C4E">
        <w:rPr>
          <w:lang w:val="fr-FR"/>
        </w:rPr>
        <w:t>comme</w:t>
      </w:r>
      <w:r w:rsidRPr="00185C4E">
        <w:rPr>
          <w:spacing w:val="-8"/>
          <w:lang w:val="fr-FR"/>
        </w:rPr>
        <w:t xml:space="preserve"> </w:t>
      </w:r>
      <w:r w:rsidRPr="00185C4E">
        <w:rPr>
          <w:lang w:val="fr-FR"/>
        </w:rPr>
        <w:t>élément</w:t>
      </w:r>
      <w:r w:rsidRPr="00185C4E">
        <w:rPr>
          <w:spacing w:val="-8"/>
          <w:lang w:val="fr-FR"/>
        </w:rPr>
        <w:t xml:space="preserve"> </w:t>
      </w:r>
      <w:r w:rsidRPr="00185C4E">
        <w:rPr>
          <w:lang w:val="fr-FR"/>
        </w:rPr>
        <w:t>à</w:t>
      </w:r>
      <w:r w:rsidRPr="00185C4E">
        <w:rPr>
          <w:spacing w:val="-7"/>
          <w:lang w:val="fr-FR"/>
        </w:rPr>
        <w:t xml:space="preserve"> </w:t>
      </w:r>
      <w:r w:rsidRPr="00185C4E">
        <w:rPr>
          <w:lang w:val="fr-FR"/>
        </w:rPr>
        <w:t>étiqueter</w:t>
      </w:r>
      <w:r w:rsidRPr="00185C4E">
        <w:rPr>
          <w:spacing w:val="-8"/>
          <w:lang w:val="fr-FR"/>
        </w:rPr>
        <w:t xml:space="preserve"> </w:t>
      </w:r>
      <w:r w:rsidRPr="00185C4E">
        <w:rPr>
          <w:lang w:val="fr-FR"/>
        </w:rPr>
        <w:t>lors</w:t>
      </w:r>
      <w:r w:rsidRPr="00185C4E">
        <w:rPr>
          <w:spacing w:val="-8"/>
          <w:lang w:val="fr-FR"/>
        </w:rPr>
        <w:t xml:space="preserve"> </w:t>
      </w:r>
      <w:r w:rsidRPr="00185C4E">
        <w:rPr>
          <w:lang w:val="fr-FR"/>
        </w:rPr>
        <w:t>du</w:t>
      </w:r>
      <w:r w:rsidRPr="00185C4E">
        <w:rPr>
          <w:spacing w:val="-8"/>
          <w:lang w:val="fr-FR"/>
        </w:rPr>
        <w:t xml:space="preserve"> </w:t>
      </w:r>
      <w:r w:rsidRPr="00185C4E">
        <w:rPr>
          <w:lang w:val="fr-FR"/>
        </w:rPr>
        <w:t>sec- tionnement. Nous n’avons pas travaillé au niveau des mots afin d’éviter que des mots de la même ligne ne soient classés dans des sections dif- férentes. L’étiquetage des phrases a aussi été évité car en découpant les documents en phrases telles qu’elles sont entendues en français, on a</w:t>
      </w:r>
      <w:r w:rsidRPr="00185C4E">
        <w:rPr>
          <w:spacing w:val="-30"/>
          <w:lang w:val="fr-FR"/>
        </w:rPr>
        <w:t xml:space="preserve"> </w:t>
      </w:r>
      <w:r w:rsidRPr="00185C4E">
        <w:rPr>
          <w:lang w:val="fr-FR"/>
        </w:rPr>
        <w:t>par- fois des segments qui s’étendent d’une section à une autre (absence de ponctuation). De plus, l’entête à davantage l’apparence d’un</w:t>
      </w:r>
      <w:r w:rsidRPr="00185C4E">
        <w:rPr>
          <w:spacing w:val="26"/>
          <w:lang w:val="fr-FR"/>
        </w:rPr>
        <w:t xml:space="preserve"> </w:t>
      </w:r>
      <w:r w:rsidRPr="00185C4E">
        <w:rPr>
          <w:lang w:val="fr-FR"/>
        </w:rPr>
        <w:t>formulaire.</w:t>
      </w:r>
    </w:p>
    <w:p w:rsidR="00B77999" w:rsidRPr="00185C4E" w:rsidRDefault="00B77999">
      <w:pPr>
        <w:pStyle w:val="Corpsdetexte"/>
        <w:spacing w:before="1" w:line="254" w:lineRule="auto"/>
        <w:ind w:left="139" w:right="2493" w:firstLine="351"/>
        <w:jc w:val="both"/>
        <w:rPr>
          <w:lang w:val="fr-FR"/>
        </w:rPr>
      </w:pPr>
      <w:r w:rsidRPr="00B77999">
        <w:pict>
          <v:shape id="_x0000_s1683" type="#_x0000_t202" style="position:absolute;left:0;text-align:left;margin-left:159.65pt;margin-top:145.85pt;width:288.2pt;height:21.65pt;z-index:-251756032;mso-position-horizontal-relative:page" filled="f" stroked="f">
            <v:textbox inset="0,0,0,0">
              <w:txbxContent>
                <w:p w:rsidR="00D9490F" w:rsidRDefault="00D9490F">
                  <w:pPr>
                    <w:tabs>
                      <w:tab w:val="left" w:pos="2562"/>
                      <w:tab w:val="left" w:pos="5569"/>
                    </w:tabs>
                    <w:spacing w:line="252" w:lineRule="exact"/>
                    <w:rPr>
                      <w:rFonts w:ascii="DejaVu Sans" w:hAnsi="DejaVu Sans"/>
                      <w:sz w:val="25"/>
                    </w:rPr>
                  </w:pPr>
                  <w:r>
                    <w:rPr>
                      <w:rFonts w:ascii="DejaVu Sans" w:hAnsi="DejaVu Sans"/>
                      <w:sz w:val="25"/>
                    </w:rPr>
                    <w:t>≤</w:t>
                  </w:r>
                  <w:r>
                    <w:rPr>
                      <w:rFonts w:ascii="DejaVu Sans" w:hAnsi="DejaVu Sans"/>
                      <w:sz w:val="25"/>
                    </w:rPr>
                    <w:tab/>
                    <w:t>≤</w:t>
                  </w:r>
                  <w:r>
                    <w:rPr>
                      <w:rFonts w:ascii="DejaVu Sans" w:hAnsi="DejaVu Sans"/>
                      <w:sz w:val="25"/>
                    </w:rPr>
                    <w:tab/>
                  </w:r>
                  <w:r>
                    <w:rPr>
                      <w:rFonts w:ascii="DejaVu Sans" w:hAnsi="DejaVu Sans"/>
                      <w:w w:val="90"/>
                      <w:sz w:val="25"/>
                    </w:rPr>
                    <w:t>≤</w:t>
                  </w:r>
                </w:p>
              </w:txbxContent>
            </v:textbox>
            <w10:wrap anchorx="page"/>
          </v:shape>
        </w:pict>
      </w:r>
      <w:r w:rsidR="00D9490F" w:rsidRPr="00185C4E">
        <w:rPr>
          <w:lang w:val="fr-FR"/>
        </w:rPr>
        <w:t>Plusieurs critères peuvent être utilisés pour différencier les sections, à savoir : la longueur des lignes (plus longues dans le corps, plus courtes dans</w:t>
      </w:r>
      <w:r w:rsidR="00D9490F" w:rsidRPr="00185C4E">
        <w:rPr>
          <w:spacing w:val="-6"/>
          <w:lang w:val="fr-FR"/>
        </w:rPr>
        <w:t xml:space="preserve"> </w:t>
      </w:r>
      <w:r w:rsidR="00D9490F" w:rsidRPr="00185C4E">
        <w:rPr>
          <w:lang w:val="fr-FR"/>
        </w:rPr>
        <w:t>l’entête),</w:t>
      </w:r>
      <w:r w:rsidR="00D9490F" w:rsidRPr="00185C4E">
        <w:rPr>
          <w:spacing w:val="-5"/>
          <w:lang w:val="fr-FR"/>
        </w:rPr>
        <w:t xml:space="preserve"> </w:t>
      </w:r>
      <w:r w:rsidR="00D9490F" w:rsidRPr="00185C4E">
        <w:rPr>
          <w:lang w:val="fr-FR"/>
        </w:rPr>
        <w:t>les</w:t>
      </w:r>
      <w:r w:rsidR="00D9490F" w:rsidRPr="00185C4E">
        <w:rPr>
          <w:spacing w:val="-5"/>
          <w:lang w:val="fr-FR"/>
        </w:rPr>
        <w:t xml:space="preserve"> </w:t>
      </w:r>
      <w:r w:rsidR="00D9490F" w:rsidRPr="00185C4E">
        <w:rPr>
          <w:lang w:val="fr-FR"/>
        </w:rPr>
        <w:t>premiers</w:t>
      </w:r>
      <w:r w:rsidR="00D9490F" w:rsidRPr="00185C4E">
        <w:rPr>
          <w:spacing w:val="-6"/>
          <w:lang w:val="fr-FR"/>
        </w:rPr>
        <w:t xml:space="preserve"> </w:t>
      </w:r>
      <w:r w:rsidR="00D9490F" w:rsidRPr="00185C4E">
        <w:rPr>
          <w:lang w:val="fr-FR"/>
        </w:rPr>
        <w:t>termes</w:t>
      </w:r>
      <w:r w:rsidR="00D9490F" w:rsidRPr="00185C4E">
        <w:rPr>
          <w:spacing w:val="-5"/>
          <w:lang w:val="fr-FR"/>
        </w:rPr>
        <w:t xml:space="preserve"> </w:t>
      </w:r>
      <w:r w:rsidR="00D9490F" w:rsidRPr="00185C4E">
        <w:rPr>
          <w:lang w:val="fr-FR"/>
        </w:rPr>
        <w:t>de</w:t>
      </w:r>
      <w:r w:rsidR="00D9490F" w:rsidRPr="00185C4E">
        <w:rPr>
          <w:spacing w:val="-5"/>
          <w:lang w:val="fr-FR"/>
        </w:rPr>
        <w:t xml:space="preserve"> </w:t>
      </w:r>
      <w:r w:rsidR="00D9490F" w:rsidRPr="00185C4E">
        <w:rPr>
          <w:lang w:val="fr-FR"/>
        </w:rPr>
        <w:t>certaines</w:t>
      </w:r>
      <w:r w:rsidR="00D9490F" w:rsidRPr="00185C4E">
        <w:rPr>
          <w:spacing w:val="-6"/>
          <w:lang w:val="fr-FR"/>
        </w:rPr>
        <w:t xml:space="preserve"> </w:t>
      </w:r>
      <w:r w:rsidR="00D9490F" w:rsidRPr="00185C4E">
        <w:rPr>
          <w:lang w:val="fr-FR"/>
        </w:rPr>
        <w:t>lignes</w:t>
      </w:r>
      <w:r w:rsidR="00D9490F" w:rsidRPr="00185C4E">
        <w:rPr>
          <w:spacing w:val="-5"/>
          <w:lang w:val="fr-FR"/>
        </w:rPr>
        <w:t xml:space="preserve"> </w:t>
      </w:r>
      <w:r w:rsidR="00D9490F" w:rsidRPr="00185C4E">
        <w:rPr>
          <w:lang w:val="fr-FR"/>
        </w:rPr>
        <w:t>(typiques</w:t>
      </w:r>
      <w:r w:rsidR="00D9490F" w:rsidRPr="00185C4E">
        <w:rPr>
          <w:spacing w:val="-5"/>
          <w:lang w:val="fr-FR"/>
        </w:rPr>
        <w:t xml:space="preserve"> </w:t>
      </w:r>
      <w:r w:rsidR="00D9490F" w:rsidRPr="00185C4E">
        <w:rPr>
          <w:lang w:val="fr-FR"/>
        </w:rPr>
        <w:t>de</w:t>
      </w:r>
      <w:r w:rsidR="00D9490F" w:rsidRPr="00185C4E">
        <w:rPr>
          <w:spacing w:val="-6"/>
          <w:lang w:val="fr-FR"/>
        </w:rPr>
        <w:t xml:space="preserve"> </w:t>
      </w:r>
      <w:r w:rsidR="00D9490F" w:rsidRPr="00185C4E">
        <w:rPr>
          <w:lang w:val="fr-FR"/>
        </w:rPr>
        <w:t>chaque section) et le nombre total de lignes. Un HMM ne supporte qu’un des- cripteur représentant l’élément à étiqueter. D’autres descripteurs</w:t>
      </w:r>
      <w:r w:rsidR="00D9490F" w:rsidRPr="00185C4E">
        <w:rPr>
          <w:spacing w:val="-15"/>
          <w:lang w:val="fr-FR"/>
        </w:rPr>
        <w:t xml:space="preserve"> </w:t>
      </w:r>
      <w:r w:rsidR="00D9490F" w:rsidRPr="00185C4E">
        <w:rPr>
          <w:lang w:val="fr-FR"/>
        </w:rPr>
        <w:t xml:space="preserve">peuvent être la position de l’élément à étiqueter (numéro de ligne) ou le début    de la ligne. Le descripteur capturant la longueur de ligne peut être ab- solu (nombre exact de mots dans la ligne), ou relatif (une catégorie de la longueur). Sur la base des quantiles de la distribution des longueurs de lignes sur un ensemble de décisions, nous avons défini trois catégories : </w:t>
      </w:r>
      <w:r w:rsidR="00D9490F" w:rsidRPr="00185C4E">
        <w:rPr>
          <w:rFonts w:ascii="Arial" w:hAnsi="Arial"/>
          <w:lang w:val="fr-FR"/>
        </w:rPr>
        <w:t xml:space="preserve">LQ1 </w:t>
      </w:r>
      <w:r w:rsidR="00D9490F" w:rsidRPr="00185C4E">
        <w:rPr>
          <w:spacing w:val="5"/>
          <w:lang w:val="fr-FR"/>
        </w:rPr>
        <w:t>(</w:t>
      </w:r>
      <w:r w:rsidR="00D9490F" w:rsidRPr="00185C4E">
        <w:rPr>
          <w:rFonts w:ascii="Times New Roman" w:hAnsi="Times New Roman"/>
          <w:i/>
          <w:spacing w:val="5"/>
          <w:lang w:val="fr-FR"/>
        </w:rPr>
        <w:t xml:space="preserve">longueur </w:t>
      </w:r>
      <w:r w:rsidR="00D9490F" w:rsidRPr="00185C4E">
        <w:rPr>
          <w:lang w:val="fr-FR"/>
        </w:rPr>
        <w:t xml:space="preserve">5), </w:t>
      </w:r>
      <w:r w:rsidR="00D9490F" w:rsidRPr="00185C4E">
        <w:rPr>
          <w:rFonts w:ascii="Arial" w:hAnsi="Arial"/>
          <w:lang w:val="fr-FR"/>
        </w:rPr>
        <w:t xml:space="preserve">LQ2 </w:t>
      </w:r>
      <w:r w:rsidR="00D9490F" w:rsidRPr="00185C4E">
        <w:rPr>
          <w:lang w:val="fr-FR"/>
        </w:rPr>
        <w:t xml:space="preserve">(5 &lt; </w:t>
      </w:r>
      <w:r w:rsidR="00D9490F" w:rsidRPr="00185C4E">
        <w:rPr>
          <w:rFonts w:ascii="Times New Roman" w:hAnsi="Times New Roman"/>
          <w:i/>
          <w:spacing w:val="6"/>
          <w:lang w:val="fr-FR"/>
        </w:rPr>
        <w:t>longueur</w:t>
      </w:r>
      <w:r w:rsidR="00D9490F" w:rsidRPr="00185C4E">
        <w:rPr>
          <w:rFonts w:ascii="Times New Roman" w:hAnsi="Times New Roman"/>
          <w:i/>
          <w:spacing w:val="72"/>
          <w:lang w:val="fr-FR"/>
        </w:rPr>
        <w:t xml:space="preserve"> </w:t>
      </w:r>
      <w:r w:rsidR="00D9490F" w:rsidRPr="00185C4E">
        <w:rPr>
          <w:lang w:val="fr-FR"/>
        </w:rPr>
        <w:t xml:space="preserve">12) et </w:t>
      </w:r>
      <w:r w:rsidR="00D9490F" w:rsidRPr="00185C4E">
        <w:rPr>
          <w:rFonts w:ascii="Arial" w:hAnsi="Arial"/>
          <w:lang w:val="fr-FR"/>
        </w:rPr>
        <w:t xml:space="preserve">LQ2 </w:t>
      </w:r>
      <w:r w:rsidR="00D9490F" w:rsidRPr="00185C4E">
        <w:rPr>
          <w:lang w:val="fr-FR"/>
        </w:rPr>
        <w:t xml:space="preserve">(12 &lt; </w:t>
      </w:r>
      <w:r w:rsidR="00D9490F" w:rsidRPr="00185C4E">
        <w:rPr>
          <w:rFonts w:ascii="Times New Roman" w:hAnsi="Times New Roman"/>
          <w:i/>
          <w:spacing w:val="6"/>
          <w:lang w:val="fr-FR"/>
        </w:rPr>
        <w:t>longueur</w:t>
      </w:r>
      <w:r w:rsidR="00D9490F" w:rsidRPr="00185C4E">
        <w:rPr>
          <w:rFonts w:ascii="Times New Roman" w:hAnsi="Times New Roman"/>
          <w:i/>
          <w:spacing w:val="72"/>
          <w:lang w:val="fr-FR"/>
        </w:rPr>
        <w:t xml:space="preserve"> </w:t>
      </w:r>
      <w:r w:rsidR="00D9490F" w:rsidRPr="00185C4E">
        <w:rPr>
          <w:lang w:val="fr-FR"/>
        </w:rPr>
        <w:t>14). Nous</w:t>
      </w:r>
      <w:r w:rsidR="00D9490F" w:rsidRPr="00185C4E">
        <w:rPr>
          <w:spacing w:val="-8"/>
          <w:lang w:val="fr-FR"/>
        </w:rPr>
        <w:t xml:space="preserve"> </w:t>
      </w:r>
      <w:r w:rsidR="00D9490F" w:rsidRPr="00185C4E">
        <w:rPr>
          <w:lang w:val="fr-FR"/>
        </w:rPr>
        <w:t>avons</w:t>
      </w:r>
      <w:r w:rsidR="00D9490F" w:rsidRPr="00185C4E">
        <w:rPr>
          <w:spacing w:val="-7"/>
          <w:lang w:val="fr-FR"/>
        </w:rPr>
        <w:t xml:space="preserve"> </w:t>
      </w:r>
      <w:r w:rsidR="00D9490F" w:rsidRPr="00185C4E">
        <w:rPr>
          <w:lang w:val="fr-FR"/>
        </w:rPr>
        <w:t>également</w:t>
      </w:r>
      <w:r w:rsidR="00D9490F" w:rsidRPr="00185C4E">
        <w:rPr>
          <w:spacing w:val="-8"/>
          <w:lang w:val="fr-FR"/>
        </w:rPr>
        <w:t xml:space="preserve"> </w:t>
      </w:r>
      <w:r w:rsidR="00D9490F" w:rsidRPr="00185C4E">
        <w:rPr>
          <w:lang w:val="fr-FR"/>
        </w:rPr>
        <w:t>catégorisé</w:t>
      </w:r>
      <w:r w:rsidR="00D9490F" w:rsidRPr="00185C4E">
        <w:rPr>
          <w:spacing w:val="-7"/>
          <w:lang w:val="fr-FR"/>
        </w:rPr>
        <w:t xml:space="preserve"> </w:t>
      </w:r>
      <w:r w:rsidR="00D9490F" w:rsidRPr="00185C4E">
        <w:rPr>
          <w:lang w:val="fr-FR"/>
        </w:rPr>
        <w:t>les</w:t>
      </w:r>
      <w:r w:rsidR="00D9490F" w:rsidRPr="00185C4E">
        <w:rPr>
          <w:spacing w:val="-7"/>
          <w:lang w:val="fr-FR"/>
        </w:rPr>
        <w:t xml:space="preserve"> </w:t>
      </w:r>
      <w:r w:rsidR="00D9490F" w:rsidRPr="00185C4E">
        <w:rPr>
          <w:lang w:val="fr-FR"/>
        </w:rPr>
        <w:t>parties</w:t>
      </w:r>
      <w:r w:rsidR="00D9490F" w:rsidRPr="00185C4E">
        <w:rPr>
          <w:spacing w:val="-8"/>
          <w:lang w:val="fr-FR"/>
        </w:rPr>
        <w:t xml:space="preserve"> </w:t>
      </w:r>
      <w:r w:rsidR="00D9490F" w:rsidRPr="00185C4E">
        <w:rPr>
          <w:lang w:val="fr-FR"/>
        </w:rPr>
        <w:t>du</w:t>
      </w:r>
      <w:r w:rsidR="00D9490F" w:rsidRPr="00185C4E">
        <w:rPr>
          <w:spacing w:val="-7"/>
          <w:lang w:val="fr-FR"/>
        </w:rPr>
        <w:t xml:space="preserve"> </w:t>
      </w:r>
      <w:r w:rsidR="00D9490F" w:rsidRPr="00185C4E">
        <w:rPr>
          <w:lang w:val="fr-FR"/>
        </w:rPr>
        <w:t>document</w:t>
      </w:r>
      <w:r w:rsidR="00D9490F" w:rsidRPr="00185C4E">
        <w:rPr>
          <w:spacing w:val="-8"/>
          <w:lang w:val="fr-FR"/>
        </w:rPr>
        <w:t xml:space="preserve"> </w:t>
      </w:r>
      <w:r w:rsidR="00D9490F" w:rsidRPr="00185C4E">
        <w:rPr>
          <w:lang w:val="fr-FR"/>
        </w:rPr>
        <w:t>afin</w:t>
      </w:r>
      <w:r w:rsidR="00D9490F" w:rsidRPr="00185C4E">
        <w:rPr>
          <w:spacing w:val="-7"/>
          <w:lang w:val="fr-FR"/>
        </w:rPr>
        <w:t xml:space="preserve"> </w:t>
      </w:r>
      <w:r w:rsidR="00D9490F" w:rsidRPr="00185C4E">
        <w:rPr>
          <w:lang w:val="fr-FR"/>
        </w:rPr>
        <w:t>de</w:t>
      </w:r>
      <w:r w:rsidR="00D9490F" w:rsidRPr="00185C4E">
        <w:rPr>
          <w:spacing w:val="-7"/>
          <w:lang w:val="fr-FR"/>
        </w:rPr>
        <w:t xml:space="preserve"> </w:t>
      </w:r>
      <w:r w:rsidR="00D9490F" w:rsidRPr="00185C4E">
        <w:rPr>
          <w:lang w:val="fr-FR"/>
        </w:rPr>
        <w:t>capturer une position relative de ligne. En effet, le document est considéré comme divisé</w:t>
      </w:r>
      <w:r w:rsidR="00D9490F" w:rsidRPr="00185C4E">
        <w:rPr>
          <w:spacing w:val="19"/>
          <w:lang w:val="fr-FR"/>
        </w:rPr>
        <w:t xml:space="preserve"> </w:t>
      </w:r>
      <w:r w:rsidR="00D9490F" w:rsidRPr="00185C4E">
        <w:rPr>
          <w:lang w:val="fr-FR"/>
        </w:rPr>
        <w:t>en</w:t>
      </w:r>
      <w:r w:rsidR="00D9490F" w:rsidRPr="00185C4E">
        <w:rPr>
          <w:spacing w:val="30"/>
          <w:lang w:val="fr-FR"/>
        </w:rPr>
        <w:t xml:space="preserve"> </w:t>
      </w:r>
      <w:r w:rsidR="00D9490F" w:rsidRPr="00185C4E">
        <w:rPr>
          <w:rFonts w:ascii="Times New Roman" w:hAnsi="Times New Roman"/>
          <w:i/>
          <w:lang w:val="fr-FR"/>
        </w:rPr>
        <w:t>N</w:t>
      </w:r>
      <w:r w:rsidR="00D9490F" w:rsidRPr="00185C4E">
        <w:rPr>
          <w:rFonts w:ascii="Times New Roman" w:hAnsi="Times New Roman"/>
          <w:i/>
          <w:spacing w:val="27"/>
          <w:lang w:val="fr-FR"/>
        </w:rPr>
        <w:t xml:space="preserve"> </w:t>
      </w:r>
      <w:r w:rsidR="00D9490F" w:rsidRPr="00185C4E">
        <w:rPr>
          <w:lang w:val="fr-FR"/>
        </w:rPr>
        <w:t>parties</w:t>
      </w:r>
      <w:r w:rsidR="00D9490F" w:rsidRPr="00185C4E">
        <w:rPr>
          <w:spacing w:val="19"/>
          <w:lang w:val="fr-FR"/>
        </w:rPr>
        <w:t xml:space="preserve"> </w:t>
      </w:r>
      <w:r w:rsidR="00D9490F" w:rsidRPr="00185C4E">
        <w:rPr>
          <w:lang w:val="fr-FR"/>
        </w:rPr>
        <w:t>(10</w:t>
      </w:r>
      <w:r w:rsidR="00D9490F" w:rsidRPr="00185C4E">
        <w:rPr>
          <w:spacing w:val="19"/>
          <w:lang w:val="fr-FR"/>
        </w:rPr>
        <w:t xml:space="preserve"> </w:t>
      </w:r>
      <w:r w:rsidR="00D9490F" w:rsidRPr="00185C4E">
        <w:rPr>
          <w:lang w:val="fr-FR"/>
        </w:rPr>
        <w:t>dans</w:t>
      </w:r>
      <w:r w:rsidR="00D9490F" w:rsidRPr="00185C4E">
        <w:rPr>
          <w:spacing w:val="20"/>
          <w:lang w:val="fr-FR"/>
        </w:rPr>
        <w:t xml:space="preserve"> </w:t>
      </w:r>
      <w:r w:rsidR="00D9490F" w:rsidRPr="00185C4E">
        <w:rPr>
          <w:lang w:val="fr-FR"/>
        </w:rPr>
        <w:t>nos</w:t>
      </w:r>
      <w:r w:rsidR="00D9490F" w:rsidRPr="00185C4E">
        <w:rPr>
          <w:spacing w:val="19"/>
          <w:lang w:val="fr-FR"/>
        </w:rPr>
        <w:t xml:space="preserve"> </w:t>
      </w:r>
      <w:r w:rsidR="00D9490F" w:rsidRPr="00185C4E">
        <w:rPr>
          <w:lang w:val="fr-FR"/>
        </w:rPr>
        <w:t>expériences).</w:t>
      </w:r>
      <w:r w:rsidR="00D9490F" w:rsidRPr="00185C4E">
        <w:rPr>
          <w:spacing w:val="19"/>
          <w:lang w:val="fr-FR"/>
        </w:rPr>
        <w:t xml:space="preserve"> </w:t>
      </w:r>
      <w:r w:rsidR="00D9490F" w:rsidRPr="00185C4E">
        <w:rPr>
          <w:lang w:val="fr-FR"/>
        </w:rPr>
        <w:t>La</w:t>
      </w:r>
      <w:r w:rsidR="00D9490F" w:rsidRPr="00185C4E">
        <w:rPr>
          <w:spacing w:val="19"/>
          <w:lang w:val="fr-FR"/>
        </w:rPr>
        <w:t xml:space="preserve"> </w:t>
      </w:r>
      <w:r w:rsidR="00D9490F" w:rsidRPr="00185C4E">
        <w:rPr>
          <w:lang w:val="fr-FR"/>
        </w:rPr>
        <w:t>position</w:t>
      </w:r>
      <w:r w:rsidR="00D9490F" w:rsidRPr="00185C4E">
        <w:rPr>
          <w:spacing w:val="19"/>
          <w:lang w:val="fr-FR"/>
        </w:rPr>
        <w:t xml:space="preserve"> </w:t>
      </w:r>
      <w:r w:rsidR="00D9490F" w:rsidRPr="00185C4E">
        <w:rPr>
          <w:lang w:val="fr-FR"/>
        </w:rPr>
        <w:t>relative</w:t>
      </w:r>
      <w:r w:rsidR="00D9490F" w:rsidRPr="00185C4E">
        <w:rPr>
          <w:spacing w:val="19"/>
          <w:lang w:val="fr-FR"/>
        </w:rPr>
        <w:t xml:space="preserve"> </w:t>
      </w:r>
      <w:r w:rsidR="00D9490F" w:rsidRPr="00185C4E">
        <w:rPr>
          <w:lang w:val="fr-FR"/>
        </w:rPr>
        <w:t>d’une</w:t>
      </w:r>
    </w:p>
    <w:p w:rsidR="00B77999" w:rsidRPr="00185C4E" w:rsidRDefault="00B77999">
      <w:pPr>
        <w:spacing w:line="254"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976" w:right="1312"/>
        <w:rPr>
          <w:lang w:val="fr-FR"/>
        </w:rPr>
      </w:pPr>
      <w:r w:rsidRPr="00185C4E">
        <w:rPr>
          <w:lang w:val="fr-FR"/>
        </w:rPr>
        <w:t xml:space="preserve">ligne est donc le numéro de la partie contenant la ligne. Les descripteurs représentant les lignes sont résumés dans le Tableau </w:t>
      </w:r>
      <w:hyperlink w:anchor="_bookmark69" w:history="1">
        <w:r w:rsidRPr="00185C4E">
          <w:rPr>
            <w:lang w:val="fr-FR"/>
          </w:rPr>
          <w:t xml:space="preserve">2.2 </w:t>
        </w:r>
      </w:hyperlink>
      <w:r w:rsidRPr="00185C4E">
        <w:rPr>
          <w:lang w:val="fr-FR"/>
        </w:rPr>
        <w:t xml:space="preserve">page </w:t>
      </w:r>
      <w:hyperlink w:anchor="_bookmark69" w:history="1">
        <w:r w:rsidRPr="00185C4E">
          <w:rPr>
            <w:lang w:val="fr-FR"/>
          </w:rPr>
          <w:t>39.</w:t>
        </w:r>
      </w:hyperlink>
    </w:p>
    <w:p w:rsidR="00B77999" w:rsidRPr="00185C4E" w:rsidRDefault="00B77999">
      <w:pPr>
        <w:pStyle w:val="Corpsdetexte"/>
        <w:spacing w:before="8"/>
        <w:rPr>
          <w:sz w:val="34"/>
          <w:lang w:val="fr-FR"/>
        </w:rPr>
      </w:pPr>
    </w:p>
    <w:p w:rsidR="00B77999" w:rsidRDefault="00D9490F">
      <w:pPr>
        <w:pStyle w:val="Heading4"/>
        <w:numPr>
          <w:ilvl w:val="3"/>
          <w:numId w:val="56"/>
        </w:numPr>
        <w:tabs>
          <w:tab w:val="left" w:pos="1635"/>
        </w:tabs>
      </w:pPr>
      <w:bookmarkStart w:id="99" w:name="Descripteurs_pour_la_détection_d'entités"/>
      <w:bookmarkStart w:id="100" w:name="_bookmark70"/>
      <w:bookmarkEnd w:id="99"/>
      <w:bookmarkEnd w:id="100"/>
      <w:r>
        <w:rPr>
          <w:w w:val="105"/>
        </w:rPr>
        <w:t>Descripteurs pour la détection</w:t>
      </w:r>
      <w:r>
        <w:rPr>
          <w:spacing w:val="-13"/>
          <w:w w:val="105"/>
        </w:rPr>
        <w:t xml:space="preserve"> </w:t>
      </w:r>
      <w:r>
        <w:rPr>
          <w:w w:val="105"/>
        </w:rPr>
        <w:t>d’entités</w:t>
      </w:r>
    </w:p>
    <w:p w:rsidR="00B77999" w:rsidRPr="00185C4E" w:rsidRDefault="00D9490F">
      <w:pPr>
        <w:pStyle w:val="Corpsdetexte"/>
        <w:spacing w:before="193" w:line="252" w:lineRule="auto"/>
        <w:ind w:left="976" w:right="1656" w:firstLine="351"/>
        <w:jc w:val="both"/>
        <w:rPr>
          <w:lang w:val="fr-FR"/>
        </w:rPr>
      </w:pPr>
      <w:r w:rsidRPr="00185C4E">
        <w:rPr>
          <w:lang w:val="fr-FR"/>
        </w:rPr>
        <w:t>La détection d’entités consiste, dans notre cas, à entraîner un modèle CRF ou HMM pour étiqueter les différents segments de texte (mot, ponc- tuation,</w:t>
      </w:r>
      <w:r w:rsidRPr="00185C4E">
        <w:rPr>
          <w:spacing w:val="-15"/>
          <w:lang w:val="fr-FR"/>
        </w:rPr>
        <w:t xml:space="preserve"> </w:t>
      </w:r>
      <w:r w:rsidRPr="00185C4E">
        <w:rPr>
          <w:lang w:val="fr-FR"/>
        </w:rPr>
        <w:t>numéro,</w:t>
      </w:r>
      <w:r w:rsidRPr="00185C4E">
        <w:rPr>
          <w:spacing w:val="-15"/>
          <w:lang w:val="fr-FR"/>
        </w:rPr>
        <w:t xml:space="preserve"> </w:t>
      </w:r>
      <w:r w:rsidRPr="00185C4E">
        <w:rPr>
          <w:lang w:val="fr-FR"/>
        </w:rPr>
        <w:t>identifiant)</w:t>
      </w:r>
      <w:r w:rsidRPr="00185C4E">
        <w:rPr>
          <w:spacing w:val="-15"/>
          <w:lang w:val="fr-FR"/>
        </w:rPr>
        <w:t xml:space="preserve"> </w:t>
      </w:r>
      <w:r w:rsidRPr="00185C4E">
        <w:rPr>
          <w:lang w:val="fr-FR"/>
        </w:rPr>
        <w:t>suivant</w:t>
      </w:r>
      <w:r w:rsidRPr="00185C4E">
        <w:rPr>
          <w:spacing w:val="-15"/>
          <w:lang w:val="fr-FR"/>
        </w:rPr>
        <w:t xml:space="preserve"> </w:t>
      </w:r>
      <w:r w:rsidRPr="00185C4E">
        <w:rPr>
          <w:lang w:val="fr-FR"/>
        </w:rPr>
        <w:t>qu’ils</w:t>
      </w:r>
      <w:r w:rsidRPr="00185C4E">
        <w:rPr>
          <w:spacing w:val="-15"/>
          <w:lang w:val="fr-FR"/>
        </w:rPr>
        <w:t xml:space="preserve"> </w:t>
      </w:r>
      <w:r w:rsidRPr="00185C4E">
        <w:rPr>
          <w:lang w:val="fr-FR"/>
        </w:rPr>
        <w:t>appartiennent</w:t>
      </w:r>
      <w:r w:rsidRPr="00185C4E">
        <w:rPr>
          <w:spacing w:val="-15"/>
          <w:lang w:val="fr-FR"/>
        </w:rPr>
        <w:t xml:space="preserve"> </w:t>
      </w:r>
      <w:r w:rsidRPr="00185C4E">
        <w:rPr>
          <w:lang w:val="fr-FR"/>
        </w:rPr>
        <w:t>ou</w:t>
      </w:r>
      <w:r w:rsidRPr="00185C4E">
        <w:rPr>
          <w:spacing w:val="-15"/>
          <w:lang w:val="fr-FR"/>
        </w:rPr>
        <w:t xml:space="preserve"> </w:t>
      </w:r>
      <w:r w:rsidRPr="00185C4E">
        <w:rPr>
          <w:lang w:val="fr-FR"/>
        </w:rPr>
        <w:t>non</w:t>
      </w:r>
      <w:r w:rsidRPr="00185C4E">
        <w:rPr>
          <w:spacing w:val="-15"/>
          <w:lang w:val="fr-FR"/>
        </w:rPr>
        <w:t xml:space="preserve"> </w:t>
      </w:r>
      <w:r w:rsidRPr="00185C4E">
        <w:rPr>
          <w:lang w:val="fr-FR"/>
        </w:rPr>
        <w:t>à</w:t>
      </w:r>
      <w:r w:rsidRPr="00185C4E">
        <w:rPr>
          <w:spacing w:val="-15"/>
          <w:lang w:val="fr-FR"/>
        </w:rPr>
        <w:t xml:space="preserve"> </w:t>
      </w:r>
      <w:r w:rsidRPr="00185C4E">
        <w:rPr>
          <w:lang w:val="fr-FR"/>
        </w:rPr>
        <w:t>la</w:t>
      </w:r>
      <w:r w:rsidRPr="00185C4E">
        <w:rPr>
          <w:spacing w:val="-15"/>
          <w:lang w:val="fr-FR"/>
        </w:rPr>
        <w:t xml:space="preserve"> </w:t>
      </w:r>
      <w:r w:rsidRPr="00185C4E">
        <w:rPr>
          <w:lang w:val="fr-FR"/>
        </w:rPr>
        <w:t>men- tion d’une entité. Les deux modèles nécessitent des caractéristiques, dont certaines peuvent être définies sur la base de régularités directement ob- servables dans les textes. Sur la base des observations de décision, nous avons défini la morphologie des mots en décrivant la forme des</w:t>
      </w:r>
      <w:r w:rsidRPr="00185C4E">
        <w:rPr>
          <w:spacing w:val="-38"/>
          <w:lang w:val="fr-FR"/>
        </w:rPr>
        <w:t xml:space="preserve"> </w:t>
      </w:r>
      <w:r w:rsidRPr="00185C4E">
        <w:rPr>
          <w:lang w:val="fr-FR"/>
        </w:rPr>
        <w:t>caractères du mots. Le lemme est aussi utilisé car il homogénéise les variantes du mot correspondant. Pour identifier les normes, nous définissons une liste de</w:t>
      </w:r>
      <w:r w:rsidRPr="00185C4E">
        <w:rPr>
          <w:spacing w:val="-9"/>
          <w:lang w:val="fr-FR"/>
        </w:rPr>
        <w:t xml:space="preserve"> </w:t>
      </w:r>
      <w:r w:rsidRPr="00185C4E">
        <w:rPr>
          <w:lang w:val="fr-FR"/>
        </w:rPr>
        <w:t>mots</w:t>
      </w:r>
      <w:r w:rsidRPr="00185C4E">
        <w:rPr>
          <w:spacing w:val="-8"/>
          <w:lang w:val="fr-FR"/>
        </w:rPr>
        <w:t xml:space="preserve"> </w:t>
      </w:r>
      <w:r w:rsidRPr="00185C4E">
        <w:rPr>
          <w:lang w:val="fr-FR"/>
        </w:rPr>
        <w:t>utilisés</w:t>
      </w:r>
      <w:r w:rsidRPr="00185C4E">
        <w:rPr>
          <w:spacing w:val="-8"/>
          <w:lang w:val="fr-FR"/>
        </w:rPr>
        <w:t xml:space="preserve"> </w:t>
      </w:r>
      <w:r w:rsidRPr="00185C4E">
        <w:rPr>
          <w:lang w:val="fr-FR"/>
        </w:rPr>
        <w:t>pour</w:t>
      </w:r>
      <w:r w:rsidRPr="00185C4E">
        <w:rPr>
          <w:spacing w:val="-9"/>
          <w:lang w:val="fr-FR"/>
        </w:rPr>
        <w:t xml:space="preserve"> </w:t>
      </w:r>
      <w:r w:rsidRPr="00185C4E">
        <w:rPr>
          <w:lang w:val="fr-FR"/>
        </w:rPr>
        <w:t>citer</w:t>
      </w:r>
      <w:r w:rsidRPr="00185C4E">
        <w:rPr>
          <w:spacing w:val="-8"/>
          <w:lang w:val="fr-FR"/>
        </w:rPr>
        <w:t xml:space="preserve"> </w:t>
      </w:r>
      <w:r w:rsidRPr="00185C4E">
        <w:rPr>
          <w:lang w:val="fr-FR"/>
        </w:rPr>
        <w:t>les</w:t>
      </w:r>
      <w:r w:rsidRPr="00185C4E">
        <w:rPr>
          <w:spacing w:val="-8"/>
          <w:lang w:val="fr-FR"/>
        </w:rPr>
        <w:t xml:space="preserve"> </w:t>
      </w:r>
      <w:r w:rsidRPr="00185C4E">
        <w:rPr>
          <w:lang w:val="fr-FR"/>
        </w:rPr>
        <w:t>règles</w:t>
      </w:r>
      <w:r w:rsidRPr="00185C4E">
        <w:rPr>
          <w:spacing w:val="-9"/>
          <w:lang w:val="fr-FR"/>
        </w:rPr>
        <w:t xml:space="preserve"> </w:t>
      </w:r>
      <w:r w:rsidRPr="00185C4E">
        <w:rPr>
          <w:lang w:val="fr-FR"/>
        </w:rPr>
        <w:t>juridiques</w:t>
      </w:r>
      <w:r w:rsidRPr="00185C4E">
        <w:rPr>
          <w:spacing w:val="-8"/>
          <w:lang w:val="fr-FR"/>
        </w:rPr>
        <w:t xml:space="preserve"> </w:t>
      </w:r>
      <w:r w:rsidRPr="00185C4E">
        <w:rPr>
          <w:lang w:val="fr-FR"/>
        </w:rPr>
        <w:t>(</w:t>
      </w:r>
      <w:r w:rsidRPr="00185C4E">
        <w:rPr>
          <w:rFonts w:ascii="Times New Roman" w:hAnsi="Times New Roman"/>
          <w:i/>
          <w:lang w:val="fr-FR"/>
        </w:rPr>
        <w:t>article,</w:t>
      </w:r>
      <w:r w:rsidRPr="00185C4E">
        <w:rPr>
          <w:rFonts w:ascii="Times New Roman" w:hAnsi="Times New Roman"/>
          <w:i/>
          <w:spacing w:val="-11"/>
          <w:lang w:val="fr-FR"/>
        </w:rPr>
        <w:t xml:space="preserve"> </w:t>
      </w:r>
      <w:r w:rsidRPr="00185C4E">
        <w:rPr>
          <w:rFonts w:ascii="Times New Roman" w:hAnsi="Times New Roman"/>
          <w:i/>
          <w:lang w:val="fr-FR"/>
        </w:rPr>
        <w:t>code,</w:t>
      </w:r>
      <w:r w:rsidRPr="00185C4E">
        <w:rPr>
          <w:rFonts w:ascii="Times New Roman" w:hAnsi="Times New Roman"/>
          <w:i/>
          <w:spacing w:val="-10"/>
          <w:lang w:val="fr-FR"/>
        </w:rPr>
        <w:t xml:space="preserve"> </w:t>
      </w:r>
      <w:r w:rsidRPr="00185C4E">
        <w:rPr>
          <w:rFonts w:ascii="Times New Roman" w:hAnsi="Times New Roman"/>
          <w:i/>
          <w:lang w:val="fr-FR"/>
        </w:rPr>
        <w:t>loi,</w:t>
      </w:r>
      <w:r w:rsidRPr="00185C4E">
        <w:rPr>
          <w:rFonts w:ascii="Times New Roman" w:hAnsi="Times New Roman"/>
          <w:i/>
          <w:spacing w:val="-10"/>
          <w:lang w:val="fr-FR"/>
        </w:rPr>
        <w:t xml:space="preserve"> </w:t>
      </w:r>
      <w:r w:rsidRPr="00185C4E">
        <w:rPr>
          <w:rFonts w:ascii="Times New Roman" w:hAnsi="Times New Roman"/>
          <w:i/>
          <w:lang w:val="fr-FR"/>
        </w:rPr>
        <w:t>contrat,</w:t>
      </w:r>
      <w:r w:rsidRPr="00185C4E">
        <w:rPr>
          <w:rFonts w:ascii="Times New Roman" w:hAnsi="Times New Roman"/>
          <w:i/>
          <w:spacing w:val="-11"/>
          <w:lang w:val="fr-FR"/>
        </w:rPr>
        <w:t xml:space="preserve"> </w:t>
      </w:r>
      <w:r w:rsidRPr="00185C4E">
        <w:rPr>
          <w:rFonts w:ascii="Times New Roman" w:hAnsi="Times New Roman"/>
          <w:i/>
          <w:lang w:val="fr-FR"/>
        </w:rPr>
        <w:t>dé- cret, convention, civil, pénal</w:t>
      </w:r>
      <w:r w:rsidRPr="00185C4E">
        <w:rPr>
          <w:lang w:val="fr-FR"/>
        </w:rPr>
        <w:t>, etc.). Cette liste permet d’indiquer si le mot</w:t>
      </w:r>
      <w:r w:rsidRPr="00185C4E">
        <w:rPr>
          <w:spacing w:val="-21"/>
          <w:lang w:val="fr-FR"/>
        </w:rPr>
        <w:t xml:space="preserve"> </w:t>
      </w:r>
      <w:r w:rsidRPr="00185C4E">
        <w:rPr>
          <w:lang w:val="fr-FR"/>
        </w:rPr>
        <w:t>est décrit est un mot-clé de norme. Le contexte des mots est défini en plus de la forme en décrivant les mots voisins. Par ailleurs, la position des mots par</w:t>
      </w:r>
      <w:r w:rsidRPr="00185C4E">
        <w:rPr>
          <w:spacing w:val="-8"/>
          <w:lang w:val="fr-FR"/>
        </w:rPr>
        <w:t xml:space="preserve"> </w:t>
      </w:r>
      <w:r w:rsidRPr="00185C4E">
        <w:rPr>
          <w:lang w:val="fr-FR"/>
        </w:rPr>
        <w:t>rapport</w:t>
      </w:r>
      <w:r w:rsidRPr="00185C4E">
        <w:rPr>
          <w:spacing w:val="-8"/>
          <w:lang w:val="fr-FR"/>
        </w:rPr>
        <w:t xml:space="preserve"> </w:t>
      </w:r>
      <w:r w:rsidRPr="00185C4E">
        <w:rPr>
          <w:lang w:val="fr-FR"/>
        </w:rPr>
        <w:t>à</w:t>
      </w:r>
      <w:r w:rsidRPr="00185C4E">
        <w:rPr>
          <w:spacing w:val="-7"/>
          <w:lang w:val="fr-FR"/>
        </w:rPr>
        <w:t xml:space="preserve"> </w:t>
      </w:r>
      <w:r w:rsidRPr="00185C4E">
        <w:rPr>
          <w:lang w:val="fr-FR"/>
        </w:rPr>
        <w:t>certains</w:t>
      </w:r>
      <w:r w:rsidRPr="00185C4E">
        <w:rPr>
          <w:spacing w:val="-8"/>
          <w:lang w:val="fr-FR"/>
        </w:rPr>
        <w:t xml:space="preserve"> </w:t>
      </w:r>
      <w:r w:rsidRPr="00185C4E">
        <w:rPr>
          <w:lang w:val="fr-FR"/>
        </w:rPr>
        <w:t>termes-clés</w:t>
      </w:r>
      <w:r w:rsidRPr="00185C4E">
        <w:rPr>
          <w:spacing w:val="-8"/>
          <w:lang w:val="fr-FR"/>
        </w:rPr>
        <w:t xml:space="preserve"> </w:t>
      </w:r>
      <w:r w:rsidRPr="00185C4E">
        <w:rPr>
          <w:lang w:val="fr-FR"/>
        </w:rPr>
        <w:t>semble</w:t>
      </w:r>
      <w:r w:rsidRPr="00185C4E">
        <w:rPr>
          <w:spacing w:val="-7"/>
          <w:lang w:val="fr-FR"/>
        </w:rPr>
        <w:t xml:space="preserve"> </w:t>
      </w:r>
      <w:r w:rsidRPr="00185C4E">
        <w:rPr>
          <w:lang w:val="fr-FR"/>
        </w:rPr>
        <w:t>indiquer</w:t>
      </w:r>
      <w:r w:rsidRPr="00185C4E">
        <w:rPr>
          <w:spacing w:val="-8"/>
          <w:lang w:val="fr-FR"/>
        </w:rPr>
        <w:t xml:space="preserve"> </w:t>
      </w:r>
      <w:r w:rsidRPr="00185C4E">
        <w:rPr>
          <w:lang w:val="fr-FR"/>
        </w:rPr>
        <w:t>la</w:t>
      </w:r>
      <w:r w:rsidRPr="00185C4E">
        <w:rPr>
          <w:spacing w:val="-8"/>
          <w:lang w:val="fr-FR"/>
        </w:rPr>
        <w:t xml:space="preserve"> </w:t>
      </w:r>
      <w:r w:rsidRPr="00185C4E">
        <w:rPr>
          <w:lang w:val="fr-FR"/>
        </w:rPr>
        <w:t>nature</w:t>
      </w:r>
      <w:r w:rsidRPr="00185C4E">
        <w:rPr>
          <w:spacing w:val="-7"/>
          <w:lang w:val="fr-FR"/>
        </w:rPr>
        <w:t xml:space="preserve"> </w:t>
      </w:r>
      <w:r w:rsidRPr="00185C4E">
        <w:rPr>
          <w:lang w:val="fr-FR"/>
        </w:rPr>
        <w:t>potentielle</w:t>
      </w:r>
      <w:r w:rsidRPr="00185C4E">
        <w:rPr>
          <w:spacing w:val="-8"/>
          <w:lang w:val="fr-FR"/>
        </w:rPr>
        <w:t xml:space="preserve"> </w:t>
      </w:r>
      <w:r w:rsidRPr="00185C4E">
        <w:rPr>
          <w:lang w:val="fr-FR"/>
        </w:rPr>
        <w:t>de ces</w:t>
      </w:r>
      <w:r w:rsidRPr="00185C4E">
        <w:rPr>
          <w:spacing w:val="-8"/>
          <w:lang w:val="fr-FR"/>
        </w:rPr>
        <w:t xml:space="preserve"> </w:t>
      </w:r>
      <w:r w:rsidRPr="00185C4E">
        <w:rPr>
          <w:lang w:val="fr-FR"/>
        </w:rPr>
        <w:t>mots.</w:t>
      </w:r>
      <w:r w:rsidRPr="00185C4E">
        <w:rPr>
          <w:spacing w:val="-7"/>
          <w:lang w:val="fr-FR"/>
        </w:rPr>
        <w:t xml:space="preserve"> </w:t>
      </w:r>
      <w:r w:rsidRPr="00185C4E">
        <w:rPr>
          <w:lang w:val="fr-FR"/>
        </w:rPr>
        <w:t>Par</w:t>
      </w:r>
      <w:r w:rsidRPr="00185C4E">
        <w:rPr>
          <w:spacing w:val="-7"/>
          <w:lang w:val="fr-FR"/>
        </w:rPr>
        <w:t xml:space="preserve"> </w:t>
      </w:r>
      <w:r w:rsidRPr="00185C4E">
        <w:rPr>
          <w:lang w:val="fr-FR"/>
        </w:rPr>
        <w:t>exemple,</w:t>
      </w:r>
      <w:r w:rsidRPr="00185C4E">
        <w:rPr>
          <w:spacing w:val="-7"/>
          <w:lang w:val="fr-FR"/>
        </w:rPr>
        <w:t xml:space="preserve"> </w:t>
      </w:r>
      <w:r w:rsidRPr="00185C4E">
        <w:rPr>
          <w:lang w:val="fr-FR"/>
        </w:rPr>
        <w:t>les</w:t>
      </w:r>
      <w:r w:rsidRPr="00185C4E">
        <w:rPr>
          <w:spacing w:val="-7"/>
          <w:lang w:val="fr-FR"/>
        </w:rPr>
        <w:t xml:space="preserve"> </w:t>
      </w:r>
      <w:r w:rsidRPr="00185C4E">
        <w:rPr>
          <w:lang w:val="fr-FR"/>
        </w:rPr>
        <w:t>appelants</w:t>
      </w:r>
      <w:r w:rsidRPr="00185C4E">
        <w:rPr>
          <w:spacing w:val="-7"/>
          <w:lang w:val="fr-FR"/>
        </w:rPr>
        <w:t xml:space="preserve"> </w:t>
      </w:r>
      <w:r w:rsidRPr="00185C4E">
        <w:rPr>
          <w:lang w:val="fr-FR"/>
        </w:rPr>
        <w:t>sont</w:t>
      </w:r>
      <w:r w:rsidRPr="00185C4E">
        <w:rPr>
          <w:spacing w:val="-7"/>
          <w:lang w:val="fr-FR"/>
        </w:rPr>
        <w:t xml:space="preserve"> </w:t>
      </w:r>
      <w:r w:rsidRPr="00185C4E">
        <w:rPr>
          <w:lang w:val="fr-FR"/>
        </w:rPr>
        <w:t>généralement</w:t>
      </w:r>
      <w:r w:rsidRPr="00185C4E">
        <w:rPr>
          <w:spacing w:val="-7"/>
          <w:lang w:val="fr-FR"/>
        </w:rPr>
        <w:t xml:space="preserve"> </w:t>
      </w:r>
      <w:r w:rsidRPr="00185C4E">
        <w:rPr>
          <w:lang w:val="fr-FR"/>
        </w:rPr>
        <w:t>listés</w:t>
      </w:r>
      <w:r w:rsidRPr="00185C4E">
        <w:rPr>
          <w:spacing w:val="-7"/>
          <w:lang w:val="fr-FR"/>
        </w:rPr>
        <w:t xml:space="preserve"> </w:t>
      </w:r>
      <w:r w:rsidRPr="00185C4E">
        <w:rPr>
          <w:lang w:val="fr-FR"/>
        </w:rPr>
        <w:t>avant</w:t>
      </w:r>
      <w:r w:rsidRPr="00185C4E">
        <w:rPr>
          <w:spacing w:val="-7"/>
          <w:lang w:val="fr-FR"/>
        </w:rPr>
        <w:t xml:space="preserve"> </w:t>
      </w:r>
      <w:r w:rsidRPr="00185C4E">
        <w:rPr>
          <w:lang w:val="fr-FR"/>
        </w:rPr>
        <w:t>le</w:t>
      </w:r>
      <w:r w:rsidRPr="00185C4E">
        <w:rPr>
          <w:spacing w:val="-7"/>
          <w:lang w:val="fr-FR"/>
        </w:rPr>
        <w:t xml:space="preserve"> </w:t>
      </w:r>
      <w:r w:rsidRPr="00185C4E">
        <w:rPr>
          <w:lang w:val="fr-FR"/>
        </w:rPr>
        <w:t xml:space="preserve">mot </w:t>
      </w:r>
      <w:r w:rsidRPr="00185C4E">
        <w:rPr>
          <w:rFonts w:ascii="Times New Roman" w:hAnsi="Times New Roman"/>
          <w:i/>
          <w:lang w:val="fr-FR"/>
        </w:rPr>
        <w:t xml:space="preserve">appelants </w:t>
      </w:r>
      <w:r w:rsidRPr="00185C4E">
        <w:rPr>
          <w:lang w:val="fr-FR"/>
        </w:rPr>
        <w:t xml:space="preserve">et après le mot </w:t>
      </w:r>
      <w:r w:rsidRPr="00185C4E">
        <w:rPr>
          <w:rFonts w:ascii="Times New Roman" w:hAnsi="Times New Roman"/>
          <w:i/>
          <w:lang w:val="fr-FR"/>
        </w:rPr>
        <w:t>intimés</w:t>
      </w:r>
      <w:r w:rsidRPr="00185C4E">
        <w:rPr>
          <w:lang w:val="fr-FR"/>
        </w:rPr>
        <w:t>. Il est également possible d’obtenir des descripteurs à partir du résultat d’autres tâches d’analyse de textes dont les</w:t>
      </w:r>
      <w:r w:rsidRPr="00185C4E">
        <w:rPr>
          <w:spacing w:val="-17"/>
          <w:lang w:val="fr-FR"/>
        </w:rPr>
        <w:t xml:space="preserve"> </w:t>
      </w:r>
      <w:r w:rsidRPr="00185C4E">
        <w:rPr>
          <w:lang w:val="fr-FR"/>
        </w:rPr>
        <w:t>rôles</w:t>
      </w:r>
      <w:r w:rsidRPr="00185C4E">
        <w:rPr>
          <w:spacing w:val="-16"/>
          <w:lang w:val="fr-FR"/>
        </w:rPr>
        <w:t xml:space="preserve"> </w:t>
      </w:r>
      <w:r w:rsidRPr="00185C4E">
        <w:rPr>
          <w:lang w:val="fr-FR"/>
        </w:rPr>
        <w:t>grammaticaux</w:t>
      </w:r>
      <w:r w:rsidRPr="00185C4E">
        <w:rPr>
          <w:spacing w:val="-17"/>
          <w:lang w:val="fr-FR"/>
        </w:rPr>
        <w:t xml:space="preserve"> </w:t>
      </w:r>
      <w:r w:rsidRPr="00185C4E">
        <w:rPr>
          <w:lang w:val="fr-FR"/>
        </w:rPr>
        <w:t>(</w:t>
      </w:r>
      <w:r w:rsidRPr="00185C4E">
        <w:rPr>
          <w:rFonts w:ascii="Times New Roman" w:hAnsi="Times New Roman"/>
          <w:i/>
          <w:lang w:val="fr-FR"/>
        </w:rPr>
        <w:t>Part-of-Speech</w:t>
      </w:r>
      <w:r w:rsidRPr="00185C4E">
        <w:rPr>
          <w:lang w:val="fr-FR"/>
        </w:rPr>
        <w:t>)</w:t>
      </w:r>
      <w:r w:rsidRPr="00185C4E">
        <w:rPr>
          <w:spacing w:val="-16"/>
          <w:lang w:val="fr-FR"/>
        </w:rPr>
        <w:t xml:space="preserve"> </w:t>
      </w:r>
      <w:r w:rsidRPr="00185C4E">
        <w:rPr>
          <w:lang w:val="fr-FR"/>
        </w:rPr>
        <w:t>comme</w:t>
      </w:r>
      <w:r w:rsidRPr="00185C4E">
        <w:rPr>
          <w:spacing w:val="-17"/>
          <w:lang w:val="fr-FR"/>
        </w:rPr>
        <w:t xml:space="preserve"> </w:t>
      </w:r>
      <w:hyperlink w:anchor="_bookmark325" w:history="1">
        <w:r w:rsidRPr="00185C4E">
          <w:rPr>
            <w:lang w:val="fr-FR"/>
          </w:rPr>
          <w:t>Chang</w:t>
        </w:r>
        <w:r w:rsidRPr="00185C4E">
          <w:rPr>
            <w:spacing w:val="-16"/>
            <w:lang w:val="fr-FR"/>
          </w:rPr>
          <w:t xml:space="preserve"> </w:t>
        </w:r>
        <w:r w:rsidRPr="00185C4E">
          <w:rPr>
            <w:lang w:val="fr-FR"/>
          </w:rPr>
          <w:t>&amp;</w:t>
        </w:r>
        <w:r w:rsidRPr="00185C4E">
          <w:rPr>
            <w:spacing w:val="-17"/>
            <w:lang w:val="fr-FR"/>
          </w:rPr>
          <w:t xml:space="preserve"> </w:t>
        </w:r>
        <w:r w:rsidRPr="00185C4E">
          <w:rPr>
            <w:lang w:val="fr-FR"/>
          </w:rPr>
          <w:t>Sung</w:t>
        </w:r>
        <w:r w:rsidRPr="00185C4E">
          <w:rPr>
            <w:spacing w:val="-16"/>
            <w:lang w:val="fr-FR"/>
          </w:rPr>
          <w:t xml:space="preserve"> </w:t>
        </w:r>
      </w:hyperlink>
      <w:hyperlink w:anchor="_bookmark325" w:history="1">
        <w:r w:rsidRPr="00185C4E">
          <w:rPr>
            <w:lang w:val="fr-FR"/>
          </w:rPr>
          <w:t>[2005]</w:t>
        </w:r>
        <w:r w:rsidRPr="00185C4E">
          <w:rPr>
            <w:spacing w:val="-17"/>
            <w:lang w:val="fr-FR"/>
          </w:rPr>
          <w:t xml:space="preserve"> </w:t>
        </w:r>
      </w:hyperlink>
      <w:r w:rsidRPr="00185C4E">
        <w:rPr>
          <w:lang w:val="fr-FR"/>
        </w:rPr>
        <w:t>et</w:t>
      </w:r>
      <w:r w:rsidRPr="00185C4E">
        <w:rPr>
          <w:spacing w:val="-16"/>
          <w:lang w:val="fr-FR"/>
        </w:rPr>
        <w:t xml:space="preserve"> </w:t>
      </w:r>
      <w:r w:rsidRPr="00185C4E">
        <w:rPr>
          <w:lang w:val="fr-FR"/>
        </w:rPr>
        <w:t>les modèles thématiques (</w:t>
      </w:r>
      <w:r w:rsidRPr="00185C4E">
        <w:rPr>
          <w:rFonts w:ascii="Times New Roman" w:hAnsi="Times New Roman"/>
          <w:i/>
          <w:lang w:val="fr-FR"/>
        </w:rPr>
        <w:t>topic model</w:t>
      </w:r>
      <w:r w:rsidRPr="00185C4E">
        <w:rPr>
          <w:lang w:val="fr-FR"/>
        </w:rPr>
        <w:t xml:space="preserve">) comme </w:t>
      </w:r>
      <w:hyperlink w:anchor="_bookmark438" w:history="1">
        <w:r w:rsidRPr="00185C4E">
          <w:rPr>
            <w:lang w:val="fr-FR"/>
          </w:rPr>
          <w:t xml:space="preserve">Polifroni &amp; Mairesse </w:t>
        </w:r>
      </w:hyperlink>
      <w:hyperlink w:anchor="_bookmark438" w:history="1">
        <w:r w:rsidRPr="00185C4E">
          <w:rPr>
            <w:lang w:val="fr-FR"/>
          </w:rPr>
          <w:t xml:space="preserve">[2011] </w:t>
        </w:r>
      </w:hyperlink>
      <w:r w:rsidRPr="00185C4E">
        <w:rPr>
          <w:lang w:val="fr-FR"/>
        </w:rPr>
        <w:t xml:space="preserve">et </w:t>
      </w:r>
      <w:hyperlink w:anchor="_bookmark423" w:history="1">
        <w:r w:rsidRPr="00185C4E">
          <w:rPr>
            <w:lang w:val="fr-FR"/>
          </w:rPr>
          <w:t xml:space="preserve">Nallapati </w:t>
        </w:r>
        <w:r w:rsidRPr="00185C4E">
          <w:rPr>
            <w:rFonts w:ascii="Times New Roman" w:hAnsi="Times New Roman"/>
            <w:i/>
            <w:lang w:val="fr-FR"/>
          </w:rPr>
          <w:t>et al.</w:t>
        </w:r>
      </w:hyperlink>
      <w:r w:rsidRPr="00185C4E">
        <w:rPr>
          <w:rFonts w:ascii="Times New Roman" w:hAnsi="Times New Roman"/>
          <w:i/>
          <w:lang w:val="fr-FR"/>
        </w:rPr>
        <w:t xml:space="preserve"> </w:t>
      </w:r>
      <w:hyperlink w:anchor="_bookmark423" w:history="1">
        <w:r w:rsidRPr="00185C4E">
          <w:rPr>
            <w:lang w:val="fr-FR"/>
          </w:rPr>
          <w:t xml:space="preserve">[2010]. </w:t>
        </w:r>
      </w:hyperlink>
      <w:r w:rsidRPr="00185C4E">
        <w:rPr>
          <w:lang w:val="fr-FR"/>
        </w:rPr>
        <w:t xml:space="preserve">Le </w:t>
      </w:r>
      <w:r w:rsidRPr="00185C4E">
        <w:rPr>
          <w:spacing w:val="-4"/>
          <w:lang w:val="fr-FR"/>
        </w:rPr>
        <w:t xml:space="preserve">Tableau </w:t>
      </w:r>
      <w:hyperlink w:anchor="_bookmark73" w:history="1">
        <w:r w:rsidRPr="00185C4E">
          <w:rPr>
            <w:lang w:val="fr-FR"/>
          </w:rPr>
          <w:t xml:space="preserve">2.3 </w:t>
        </w:r>
      </w:hyperlink>
      <w:r w:rsidRPr="00185C4E">
        <w:rPr>
          <w:lang w:val="fr-FR"/>
        </w:rPr>
        <w:t xml:space="preserve">page </w:t>
      </w:r>
      <w:hyperlink w:anchor="_bookmark73" w:history="1">
        <w:r w:rsidRPr="00185C4E">
          <w:rPr>
            <w:lang w:val="fr-FR"/>
          </w:rPr>
          <w:t xml:space="preserve">41 </w:t>
        </w:r>
      </w:hyperlink>
      <w:r w:rsidRPr="00185C4E">
        <w:rPr>
          <w:lang w:val="fr-FR"/>
        </w:rPr>
        <w:t>résume l’ensemble des des- cripteurs caractéristiques définis pour la détection des</w:t>
      </w:r>
      <w:r w:rsidRPr="00185C4E">
        <w:rPr>
          <w:spacing w:val="-8"/>
          <w:lang w:val="fr-FR"/>
        </w:rPr>
        <w:t xml:space="preserve"> </w:t>
      </w:r>
      <w:r w:rsidRPr="00185C4E">
        <w:rPr>
          <w:lang w:val="fr-FR"/>
        </w:rPr>
        <w:t>entités.</w:t>
      </w:r>
    </w:p>
    <w:p w:rsidR="00B77999" w:rsidRPr="00185C4E" w:rsidRDefault="00B77999">
      <w:pPr>
        <w:pStyle w:val="Corpsdetexte"/>
        <w:spacing w:before="1"/>
        <w:rPr>
          <w:sz w:val="40"/>
          <w:lang w:val="fr-FR"/>
        </w:rPr>
      </w:pPr>
    </w:p>
    <w:p w:rsidR="00B77999" w:rsidRDefault="00D9490F">
      <w:pPr>
        <w:pStyle w:val="Heading2"/>
        <w:numPr>
          <w:ilvl w:val="2"/>
          <w:numId w:val="53"/>
        </w:numPr>
        <w:tabs>
          <w:tab w:val="left" w:pos="1551"/>
        </w:tabs>
        <w:spacing w:before="1"/>
      </w:pPr>
      <w:bookmarkStart w:id="101" w:name="_bookmark71"/>
      <w:bookmarkEnd w:id="101"/>
      <w:r>
        <w:rPr>
          <w:w w:val="110"/>
        </w:rPr>
        <w:t>Sélection des</w:t>
      </w:r>
      <w:r>
        <w:rPr>
          <w:spacing w:val="21"/>
          <w:w w:val="110"/>
        </w:rPr>
        <w:t xml:space="preserve"> </w:t>
      </w:r>
      <w:r>
        <w:rPr>
          <w:w w:val="110"/>
        </w:rPr>
        <w:t>descripteurs</w:t>
      </w:r>
    </w:p>
    <w:p w:rsidR="00B77999" w:rsidRDefault="00D9490F">
      <w:pPr>
        <w:pStyle w:val="Heading4"/>
        <w:numPr>
          <w:ilvl w:val="3"/>
          <w:numId w:val="53"/>
        </w:numPr>
        <w:tabs>
          <w:tab w:val="left" w:pos="1635"/>
        </w:tabs>
        <w:spacing w:before="220"/>
      </w:pPr>
      <w:bookmarkStart w:id="102" w:name="Sélection_pour_le_modèle_CRF"/>
      <w:bookmarkStart w:id="103" w:name="_bookmark72"/>
      <w:bookmarkEnd w:id="102"/>
      <w:bookmarkEnd w:id="103"/>
      <w:r>
        <w:rPr>
          <w:w w:val="110"/>
        </w:rPr>
        <w:t>Sélection</w:t>
      </w:r>
      <w:r>
        <w:rPr>
          <w:spacing w:val="-27"/>
          <w:w w:val="110"/>
        </w:rPr>
        <w:t xml:space="preserve"> </w:t>
      </w:r>
      <w:r>
        <w:rPr>
          <w:w w:val="110"/>
        </w:rPr>
        <w:t>pour</w:t>
      </w:r>
      <w:r>
        <w:rPr>
          <w:spacing w:val="-27"/>
          <w:w w:val="110"/>
        </w:rPr>
        <w:t xml:space="preserve"> </w:t>
      </w:r>
      <w:r>
        <w:rPr>
          <w:w w:val="110"/>
        </w:rPr>
        <w:t>le</w:t>
      </w:r>
      <w:r>
        <w:rPr>
          <w:spacing w:val="-27"/>
          <w:w w:val="110"/>
        </w:rPr>
        <w:t xml:space="preserve"> </w:t>
      </w:r>
      <w:r>
        <w:rPr>
          <w:w w:val="110"/>
        </w:rPr>
        <w:t>modèle</w:t>
      </w:r>
      <w:r>
        <w:rPr>
          <w:spacing w:val="-27"/>
          <w:w w:val="110"/>
        </w:rPr>
        <w:t xml:space="preserve"> </w:t>
      </w:r>
      <w:r>
        <w:rPr>
          <w:w w:val="110"/>
        </w:rPr>
        <w:t>CRF</w:t>
      </w:r>
    </w:p>
    <w:p w:rsidR="00B77999" w:rsidRPr="00185C4E" w:rsidRDefault="00D9490F">
      <w:pPr>
        <w:pStyle w:val="Corpsdetexte"/>
        <w:spacing w:before="193" w:line="254" w:lineRule="auto"/>
        <w:ind w:left="976" w:right="1656" w:firstLine="351"/>
        <w:jc w:val="both"/>
        <w:rPr>
          <w:lang w:val="fr-FR"/>
        </w:rPr>
      </w:pPr>
      <w:r w:rsidRPr="00185C4E">
        <w:rPr>
          <w:lang w:val="fr-FR"/>
        </w:rPr>
        <w:t>Nous avons étudié deux approches enveloppantes qui semblent tou- jours converger et qui ne nécessitent pas de définir manuellement la</w:t>
      </w:r>
      <w:r w:rsidRPr="00185C4E">
        <w:rPr>
          <w:spacing w:val="-27"/>
          <w:lang w:val="fr-FR"/>
        </w:rPr>
        <w:t xml:space="preserve"> </w:t>
      </w:r>
      <w:r w:rsidRPr="00185C4E">
        <w:rPr>
          <w:lang w:val="fr-FR"/>
        </w:rPr>
        <w:t>taille du sous-ensemble</w:t>
      </w:r>
      <w:r w:rsidRPr="00185C4E">
        <w:rPr>
          <w:spacing w:val="1"/>
          <w:lang w:val="fr-FR"/>
        </w:rPr>
        <w:t xml:space="preserve"> </w:t>
      </w:r>
      <w:r w:rsidRPr="00185C4E">
        <w:rPr>
          <w:lang w:val="fr-FR"/>
        </w:rPr>
        <w:t>cible.</w:t>
      </w:r>
    </w:p>
    <w:p w:rsidR="00B77999" w:rsidRDefault="00D9490F">
      <w:pPr>
        <w:pStyle w:val="Corpsdetexte"/>
        <w:spacing w:before="10" w:line="254" w:lineRule="auto"/>
        <w:ind w:left="976" w:right="1656" w:firstLine="351"/>
        <w:jc w:val="both"/>
      </w:pPr>
      <w:r w:rsidRPr="00185C4E">
        <w:rPr>
          <w:lang w:val="fr-FR"/>
        </w:rPr>
        <w:t>La</w:t>
      </w:r>
      <w:r w:rsidRPr="00185C4E">
        <w:rPr>
          <w:spacing w:val="-21"/>
          <w:lang w:val="fr-FR"/>
        </w:rPr>
        <w:t xml:space="preserve"> </w:t>
      </w:r>
      <w:r w:rsidRPr="00185C4E">
        <w:rPr>
          <w:lang w:val="fr-FR"/>
        </w:rPr>
        <w:t>première</w:t>
      </w:r>
      <w:r w:rsidRPr="00185C4E">
        <w:rPr>
          <w:spacing w:val="-20"/>
          <w:lang w:val="fr-FR"/>
        </w:rPr>
        <w:t xml:space="preserve"> </w:t>
      </w:r>
      <w:r w:rsidRPr="00185C4E">
        <w:rPr>
          <w:lang w:val="fr-FR"/>
        </w:rPr>
        <w:t>méthode,</w:t>
      </w:r>
      <w:r w:rsidRPr="00185C4E">
        <w:rPr>
          <w:spacing w:val="-20"/>
          <w:lang w:val="fr-FR"/>
        </w:rPr>
        <w:t xml:space="preserve"> </w:t>
      </w:r>
      <w:r w:rsidRPr="00185C4E">
        <w:rPr>
          <w:lang w:val="fr-FR"/>
        </w:rPr>
        <w:t>qui</w:t>
      </w:r>
      <w:r w:rsidRPr="00185C4E">
        <w:rPr>
          <w:spacing w:val="-20"/>
          <w:lang w:val="fr-FR"/>
        </w:rPr>
        <w:t xml:space="preserve"> </w:t>
      </w:r>
      <w:r w:rsidRPr="00185C4E">
        <w:rPr>
          <w:lang w:val="fr-FR"/>
        </w:rPr>
        <w:t>est</w:t>
      </w:r>
      <w:r w:rsidRPr="00185C4E">
        <w:rPr>
          <w:spacing w:val="-20"/>
          <w:lang w:val="fr-FR"/>
        </w:rPr>
        <w:t xml:space="preserve"> </w:t>
      </w:r>
      <w:r w:rsidRPr="00185C4E">
        <w:rPr>
          <w:lang w:val="fr-FR"/>
        </w:rPr>
        <w:t>la</w:t>
      </w:r>
      <w:r w:rsidRPr="00185C4E">
        <w:rPr>
          <w:spacing w:val="-20"/>
          <w:lang w:val="fr-FR"/>
        </w:rPr>
        <w:t xml:space="preserve"> </w:t>
      </w:r>
      <w:r w:rsidRPr="00185C4E">
        <w:rPr>
          <w:lang w:val="fr-FR"/>
        </w:rPr>
        <w:t>recherche</w:t>
      </w:r>
      <w:r w:rsidRPr="00185C4E">
        <w:rPr>
          <w:spacing w:val="-21"/>
          <w:lang w:val="fr-FR"/>
        </w:rPr>
        <w:t xml:space="preserve"> </w:t>
      </w:r>
      <w:r w:rsidRPr="00185C4E">
        <w:rPr>
          <w:lang w:val="fr-FR"/>
        </w:rPr>
        <w:t>bidirectionnelle</w:t>
      </w:r>
      <w:r w:rsidRPr="00185C4E">
        <w:rPr>
          <w:spacing w:val="-20"/>
          <w:lang w:val="fr-FR"/>
        </w:rPr>
        <w:t xml:space="preserve"> </w:t>
      </w:r>
      <w:r w:rsidRPr="00185C4E">
        <w:rPr>
          <w:lang w:val="fr-FR"/>
        </w:rPr>
        <w:t>(BDS)</w:t>
      </w:r>
      <w:r w:rsidRPr="00185C4E">
        <w:rPr>
          <w:spacing w:val="-20"/>
          <w:lang w:val="fr-FR"/>
        </w:rPr>
        <w:t xml:space="preserve"> </w:t>
      </w:r>
      <w:r w:rsidRPr="00185C4E">
        <w:rPr>
          <w:lang w:val="fr-FR"/>
        </w:rPr>
        <w:t>de</w:t>
      </w:r>
      <w:r w:rsidRPr="00185C4E">
        <w:rPr>
          <w:spacing w:val="-20"/>
          <w:lang w:val="fr-FR"/>
        </w:rPr>
        <w:t xml:space="preserve"> </w:t>
      </w:r>
      <w:hyperlink w:anchor="_bookmark399" w:history="1">
        <w:r w:rsidRPr="00185C4E">
          <w:rPr>
            <w:lang w:val="fr-FR"/>
          </w:rPr>
          <w:t>Liu</w:t>
        </w:r>
      </w:hyperlink>
      <w:r w:rsidRPr="00185C4E">
        <w:rPr>
          <w:lang w:val="fr-FR"/>
        </w:rPr>
        <w:t xml:space="preserve"> </w:t>
      </w:r>
      <w:hyperlink w:anchor="_bookmark399" w:history="1">
        <w:r w:rsidRPr="00185C4E">
          <w:rPr>
            <w:lang w:val="fr-FR"/>
          </w:rPr>
          <w:t>&amp;</w:t>
        </w:r>
        <w:r w:rsidRPr="00185C4E">
          <w:rPr>
            <w:spacing w:val="-11"/>
            <w:lang w:val="fr-FR"/>
          </w:rPr>
          <w:t xml:space="preserve"> </w:t>
        </w:r>
        <w:r w:rsidRPr="00185C4E">
          <w:rPr>
            <w:lang w:val="fr-FR"/>
          </w:rPr>
          <w:t>Motoda</w:t>
        </w:r>
        <w:r w:rsidRPr="00185C4E">
          <w:rPr>
            <w:spacing w:val="-11"/>
            <w:lang w:val="fr-FR"/>
          </w:rPr>
          <w:t xml:space="preserve"> </w:t>
        </w:r>
      </w:hyperlink>
      <w:hyperlink w:anchor="_bookmark399" w:history="1">
        <w:r w:rsidRPr="00185C4E">
          <w:rPr>
            <w:lang w:val="fr-FR"/>
          </w:rPr>
          <w:t>[2012],</w:t>
        </w:r>
        <w:r w:rsidRPr="00185C4E">
          <w:rPr>
            <w:spacing w:val="-11"/>
            <w:lang w:val="fr-FR"/>
          </w:rPr>
          <w:t xml:space="preserve"> </w:t>
        </w:r>
      </w:hyperlink>
      <w:r w:rsidRPr="00185C4E">
        <w:rPr>
          <w:lang w:val="fr-FR"/>
        </w:rPr>
        <w:t>combine</w:t>
      </w:r>
      <w:r w:rsidRPr="00185C4E">
        <w:rPr>
          <w:spacing w:val="-11"/>
          <w:lang w:val="fr-FR"/>
        </w:rPr>
        <w:t xml:space="preserve"> </w:t>
      </w:r>
      <w:r w:rsidRPr="00185C4E">
        <w:rPr>
          <w:lang w:val="fr-FR"/>
        </w:rPr>
        <w:t>la</w:t>
      </w:r>
      <w:r w:rsidRPr="00185C4E">
        <w:rPr>
          <w:spacing w:val="-11"/>
          <w:lang w:val="fr-FR"/>
        </w:rPr>
        <w:t xml:space="preserve"> </w:t>
      </w:r>
      <w:r w:rsidRPr="00185C4E">
        <w:rPr>
          <w:lang w:val="fr-FR"/>
        </w:rPr>
        <w:t>sélection</w:t>
      </w:r>
      <w:r w:rsidRPr="00185C4E">
        <w:rPr>
          <w:spacing w:val="-11"/>
          <w:lang w:val="fr-FR"/>
        </w:rPr>
        <w:t xml:space="preserve"> </w:t>
      </w:r>
      <w:r w:rsidRPr="00185C4E">
        <w:rPr>
          <w:lang w:val="fr-FR"/>
        </w:rPr>
        <w:t>séquentielle</w:t>
      </w:r>
      <w:r w:rsidRPr="00185C4E">
        <w:rPr>
          <w:spacing w:val="-11"/>
          <w:lang w:val="fr-FR"/>
        </w:rPr>
        <w:t xml:space="preserve"> </w:t>
      </w:r>
      <w:r w:rsidRPr="00185C4E">
        <w:rPr>
          <w:lang w:val="fr-FR"/>
        </w:rPr>
        <w:t>en</w:t>
      </w:r>
      <w:r w:rsidRPr="00185C4E">
        <w:rPr>
          <w:spacing w:val="-11"/>
          <w:lang w:val="fr-FR"/>
        </w:rPr>
        <w:t xml:space="preserve"> </w:t>
      </w:r>
      <w:r w:rsidRPr="00185C4E">
        <w:rPr>
          <w:lang w:val="fr-FR"/>
        </w:rPr>
        <w:t>avant</w:t>
      </w:r>
      <w:r w:rsidRPr="00185C4E">
        <w:rPr>
          <w:spacing w:val="-11"/>
          <w:lang w:val="fr-FR"/>
        </w:rPr>
        <w:t xml:space="preserve"> </w:t>
      </w:r>
      <w:r w:rsidRPr="00185C4E">
        <w:rPr>
          <w:lang w:val="fr-FR"/>
        </w:rPr>
        <w:t>(SFS)</w:t>
      </w:r>
      <w:r w:rsidRPr="00185C4E">
        <w:rPr>
          <w:spacing w:val="-10"/>
          <w:lang w:val="fr-FR"/>
        </w:rPr>
        <w:t xml:space="preserve"> </w:t>
      </w:r>
      <w:r w:rsidRPr="00185C4E">
        <w:rPr>
          <w:lang w:val="fr-FR"/>
        </w:rPr>
        <w:t>et</w:t>
      </w:r>
      <w:r w:rsidRPr="00185C4E">
        <w:rPr>
          <w:spacing w:val="-11"/>
          <w:lang w:val="fr-FR"/>
        </w:rPr>
        <w:t xml:space="preserve"> </w:t>
      </w:r>
      <w:r w:rsidRPr="00185C4E">
        <w:rPr>
          <w:lang w:val="fr-FR"/>
        </w:rPr>
        <w:t>la</w:t>
      </w:r>
      <w:r w:rsidRPr="00185C4E">
        <w:rPr>
          <w:spacing w:val="-11"/>
          <w:lang w:val="fr-FR"/>
        </w:rPr>
        <w:t xml:space="preserve"> </w:t>
      </w:r>
      <w:r w:rsidRPr="00185C4E">
        <w:rPr>
          <w:lang w:val="fr-FR"/>
        </w:rPr>
        <w:t>sé- lection</w:t>
      </w:r>
      <w:r w:rsidRPr="00185C4E">
        <w:rPr>
          <w:spacing w:val="-13"/>
          <w:lang w:val="fr-FR"/>
        </w:rPr>
        <w:t xml:space="preserve"> </w:t>
      </w:r>
      <w:r w:rsidRPr="00185C4E">
        <w:rPr>
          <w:lang w:val="fr-FR"/>
        </w:rPr>
        <w:t>séquentielle</w:t>
      </w:r>
      <w:r w:rsidRPr="00185C4E">
        <w:rPr>
          <w:spacing w:val="-13"/>
          <w:lang w:val="fr-FR"/>
        </w:rPr>
        <w:t xml:space="preserve"> </w:t>
      </w:r>
      <w:r w:rsidRPr="00185C4E">
        <w:rPr>
          <w:lang w:val="fr-FR"/>
        </w:rPr>
        <w:t>en</w:t>
      </w:r>
      <w:r w:rsidRPr="00185C4E">
        <w:rPr>
          <w:spacing w:val="-14"/>
          <w:lang w:val="fr-FR"/>
        </w:rPr>
        <w:t xml:space="preserve"> </w:t>
      </w:r>
      <w:r w:rsidRPr="00185C4E">
        <w:rPr>
          <w:lang w:val="fr-FR"/>
        </w:rPr>
        <w:t>arrière</w:t>
      </w:r>
      <w:r w:rsidRPr="00185C4E">
        <w:rPr>
          <w:spacing w:val="-13"/>
          <w:lang w:val="fr-FR"/>
        </w:rPr>
        <w:t xml:space="preserve"> </w:t>
      </w:r>
      <w:r w:rsidRPr="00185C4E">
        <w:rPr>
          <w:lang w:val="fr-FR"/>
        </w:rPr>
        <w:t>(SBS)</w:t>
      </w:r>
      <w:r w:rsidRPr="00185C4E">
        <w:rPr>
          <w:spacing w:val="-13"/>
          <w:lang w:val="fr-FR"/>
        </w:rPr>
        <w:t xml:space="preserve"> </w:t>
      </w:r>
      <w:r w:rsidRPr="00185C4E">
        <w:rPr>
          <w:lang w:val="fr-FR"/>
        </w:rPr>
        <w:t>en</w:t>
      </w:r>
      <w:r w:rsidRPr="00185C4E">
        <w:rPr>
          <w:spacing w:val="-13"/>
          <w:lang w:val="fr-FR"/>
        </w:rPr>
        <w:t xml:space="preserve"> </w:t>
      </w:r>
      <w:r w:rsidRPr="00185C4E">
        <w:rPr>
          <w:lang w:val="fr-FR"/>
        </w:rPr>
        <w:t>parallèle</w:t>
      </w:r>
      <w:r w:rsidRPr="00185C4E">
        <w:rPr>
          <w:spacing w:val="-13"/>
          <w:lang w:val="fr-FR"/>
        </w:rPr>
        <w:t xml:space="preserve"> </w:t>
      </w:r>
      <w:r w:rsidRPr="00185C4E">
        <w:rPr>
          <w:lang w:val="fr-FR"/>
        </w:rPr>
        <w:t>(Algorithme</w:t>
      </w:r>
      <w:r w:rsidRPr="00185C4E">
        <w:rPr>
          <w:spacing w:val="-13"/>
          <w:lang w:val="fr-FR"/>
        </w:rPr>
        <w:t xml:space="preserve"> </w:t>
      </w:r>
      <w:hyperlink w:anchor="_bookmark74" w:history="1">
        <w:r w:rsidRPr="00185C4E">
          <w:rPr>
            <w:lang w:val="fr-FR"/>
          </w:rPr>
          <w:t>1).</w:t>
        </w:r>
        <w:r w:rsidRPr="00185C4E">
          <w:rPr>
            <w:spacing w:val="-13"/>
            <w:lang w:val="fr-FR"/>
          </w:rPr>
          <w:t xml:space="preserve"> </w:t>
        </w:r>
      </w:hyperlink>
      <w:r w:rsidRPr="00185C4E">
        <w:rPr>
          <w:lang w:val="fr-FR"/>
        </w:rPr>
        <w:t>La</w:t>
      </w:r>
      <w:r w:rsidRPr="00185C4E">
        <w:rPr>
          <w:spacing w:val="-13"/>
          <w:lang w:val="fr-FR"/>
        </w:rPr>
        <w:t xml:space="preserve"> </w:t>
      </w:r>
      <w:r w:rsidRPr="00185C4E">
        <w:rPr>
          <w:lang w:val="fr-FR"/>
        </w:rPr>
        <w:t>SFS</w:t>
      </w:r>
      <w:r w:rsidRPr="00185C4E">
        <w:rPr>
          <w:spacing w:val="-13"/>
          <w:lang w:val="fr-FR"/>
        </w:rPr>
        <w:t xml:space="preserve"> </w:t>
      </w:r>
      <w:r w:rsidRPr="00185C4E">
        <w:rPr>
          <w:lang w:val="fr-FR"/>
        </w:rPr>
        <w:t>re- cherche</w:t>
      </w:r>
      <w:r w:rsidRPr="00185C4E">
        <w:rPr>
          <w:spacing w:val="-5"/>
          <w:lang w:val="fr-FR"/>
        </w:rPr>
        <w:t xml:space="preserve"> </w:t>
      </w:r>
      <w:r w:rsidRPr="00185C4E">
        <w:rPr>
          <w:lang w:val="fr-FR"/>
        </w:rPr>
        <w:t>un</w:t>
      </w:r>
      <w:r w:rsidRPr="00185C4E">
        <w:rPr>
          <w:spacing w:val="-5"/>
          <w:lang w:val="fr-FR"/>
        </w:rPr>
        <w:t xml:space="preserve"> </w:t>
      </w:r>
      <w:r w:rsidRPr="00185C4E">
        <w:rPr>
          <w:lang w:val="fr-FR"/>
        </w:rPr>
        <w:t>sous-ensemble</w:t>
      </w:r>
      <w:r w:rsidRPr="00185C4E">
        <w:rPr>
          <w:spacing w:val="-5"/>
          <w:lang w:val="fr-FR"/>
        </w:rPr>
        <w:t xml:space="preserve"> </w:t>
      </w:r>
      <w:r w:rsidRPr="00185C4E">
        <w:rPr>
          <w:lang w:val="fr-FR"/>
        </w:rPr>
        <w:t>optimal,</w:t>
      </w:r>
      <w:r w:rsidRPr="00185C4E">
        <w:rPr>
          <w:spacing w:val="-4"/>
          <w:lang w:val="fr-FR"/>
        </w:rPr>
        <w:t xml:space="preserve"> </w:t>
      </w:r>
      <w:r w:rsidRPr="00185C4E">
        <w:rPr>
          <w:lang w:val="fr-FR"/>
        </w:rPr>
        <w:t>en</w:t>
      </w:r>
      <w:r w:rsidRPr="00185C4E">
        <w:rPr>
          <w:spacing w:val="-5"/>
          <w:lang w:val="fr-FR"/>
        </w:rPr>
        <w:t xml:space="preserve"> </w:t>
      </w:r>
      <w:r w:rsidRPr="00185C4E">
        <w:rPr>
          <w:lang w:val="fr-FR"/>
        </w:rPr>
        <w:t>commençant</w:t>
      </w:r>
      <w:r w:rsidRPr="00185C4E">
        <w:rPr>
          <w:spacing w:val="-5"/>
          <w:lang w:val="fr-FR"/>
        </w:rPr>
        <w:t xml:space="preserve"> </w:t>
      </w:r>
      <w:r w:rsidRPr="00185C4E">
        <w:rPr>
          <w:lang w:val="fr-FR"/>
        </w:rPr>
        <w:t>par</w:t>
      </w:r>
      <w:r w:rsidRPr="00185C4E">
        <w:rPr>
          <w:spacing w:val="-4"/>
          <w:lang w:val="fr-FR"/>
        </w:rPr>
        <w:t xml:space="preserve"> </w:t>
      </w:r>
      <w:r w:rsidRPr="00185C4E">
        <w:rPr>
          <w:lang w:val="fr-FR"/>
        </w:rPr>
        <w:t>un</w:t>
      </w:r>
      <w:r w:rsidRPr="00185C4E">
        <w:rPr>
          <w:spacing w:val="-5"/>
          <w:lang w:val="fr-FR"/>
        </w:rPr>
        <w:t xml:space="preserve"> </w:t>
      </w:r>
      <w:r w:rsidRPr="00185C4E">
        <w:rPr>
          <w:lang w:val="fr-FR"/>
        </w:rPr>
        <w:t>ensemble</w:t>
      </w:r>
      <w:r w:rsidRPr="00185C4E">
        <w:rPr>
          <w:spacing w:val="-5"/>
          <w:lang w:val="fr-FR"/>
        </w:rPr>
        <w:t xml:space="preserve"> </w:t>
      </w:r>
      <w:r w:rsidRPr="00185C4E">
        <w:rPr>
          <w:lang w:val="fr-FR"/>
        </w:rPr>
        <w:t xml:space="preserve">vide et en ajoutant le descripteur qui améliore le mieux l’efficacité du sous- ensemble sélectionné. Le critère d’efficacité dans notre cas est défini par la </w:t>
      </w:r>
      <w:r w:rsidRPr="00185C4E">
        <w:rPr>
          <w:rFonts w:ascii="Times New Roman" w:hAnsi="Times New Roman"/>
          <w:i/>
          <w:lang w:val="fr-FR"/>
        </w:rPr>
        <w:t>F</w:t>
      </w:r>
      <w:r w:rsidRPr="00185C4E">
        <w:rPr>
          <w:vertAlign w:val="subscript"/>
          <w:lang w:val="fr-FR"/>
        </w:rPr>
        <w:t>1</w:t>
      </w:r>
      <w:r w:rsidRPr="00185C4E">
        <w:rPr>
          <w:lang w:val="fr-FR"/>
        </w:rPr>
        <w:t>-mesure</w:t>
      </w:r>
      <w:r w:rsidRPr="00185C4E">
        <w:rPr>
          <w:spacing w:val="-6"/>
          <w:lang w:val="fr-FR"/>
        </w:rPr>
        <w:t xml:space="preserve"> </w:t>
      </w:r>
      <w:r w:rsidRPr="00185C4E">
        <w:rPr>
          <w:lang w:val="fr-FR"/>
        </w:rPr>
        <w:t>(Eq.</w:t>
      </w:r>
      <w:r w:rsidRPr="00185C4E">
        <w:rPr>
          <w:spacing w:val="-6"/>
          <w:lang w:val="fr-FR"/>
        </w:rPr>
        <w:t xml:space="preserve"> </w:t>
      </w:r>
      <w:hyperlink w:anchor="_bookmark84" w:history="1">
        <w:r>
          <w:t>2.1).</w:t>
        </w:r>
        <w:r>
          <w:rPr>
            <w:spacing w:val="-6"/>
          </w:rPr>
          <w:t xml:space="preserve"> </w:t>
        </w:r>
      </w:hyperlink>
      <w:r>
        <w:t>Contrairement</w:t>
      </w:r>
      <w:r>
        <w:rPr>
          <w:spacing w:val="-6"/>
        </w:rPr>
        <w:t xml:space="preserve"> </w:t>
      </w:r>
      <w:r>
        <w:t>à</w:t>
      </w:r>
      <w:r>
        <w:rPr>
          <w:spacing w:val="-7"/>
        </w:rPr>
        <w:t xml:space="preserve"> </w:t>
      </w:r>
      <w:r>
        <w:t>la</w:t>
      </w:r>
      <w:r>
        <w:rPr>
          <w:spacing w:val="-6"/>
        </w:rPr>
        <w:t xml:space="preserve"> </w:t>
      </w:r>
      <w:r>
        <w:t>SFS,</w:t>
      </w:r>
      <w:r>
        <w:rPr>
          <w:spacing w:val="-6"/>
        </w:rPr>
        <w:t xml:space="preserve"> </w:t>
      </w:r>
      <w:r>
        <w:t>la</w:t>
      </w:r>
      <w:r>
        <w:rPr>
          <w:spacing w:val="-6"/>
        </w:rPr>
        <w:t xml:space="preserve"> </w:t>
      </w:r>
      <w:r>
        <w:t>SBS</w:t>
      </w:r>
      <w:r>
        <w:rPr>
          <w:spacing w:val="-6"/>
        </w:rPr>
        <w:t xml:space="preserve"> </w:t>
      </w:r>
      <w:r>
        <w:t>commence</w:t>
      </w:r>
      <w:r>
        <w:rPr>
          <w:spacing w:val="-7"/>
        </w:rPr>
        <w:t xml:space="preserve"> </w:t>
      </w:r>
      <w:r>
        <w:t>par</w:t>
      </w:r>
      <w:r>
        <w:rPr>
          <w:spacing w:val="-6"/>
        </w:rPr>
        <w:t xml:space="preserve"> </w:t>
      </w:r>
      <w:r>
        <w:t>l’en-</w:t>
      </w:r>
    </w:p>
    <w:p w:rsidR="00B77999" w:rsidRDefault="00B77999">
      <w:pPr>
        <w:spacing w:line="254" w:lineRule="auto"/>
        <w:jc w:val="both"/>
        <w:sectPr w:rsidR="00B77999">
          <w:pgSz w:w="11910" w:h="16840"/>
          <w:pgMar w:top="2180" w:right="0" w:bottom="280" w:left="1500" w:header="1885" w:footer="0" w:gutter="0"/>
          <w:cols w:space="720"/>
        </w:sectPr>
      </w:pPr>
    </w:p>
    <w:p w:rsidR="00B77999" w:rsidRDefault="00B77999">
      <w:pPr>
        <w:pStyle w:val="Corpsdetexte"/>
        <w:rPr>
          <w:sz w:val="20"/>
        </w:rPr>
      </w:pPr>
    </w:p>
    <w:p w:rsidR="00B77999" w:rsidRDefault="00B77999">
      <w:pPr>
        <w:pStyle w:val="Corpsdetexte"/>
        <w:rPr>
          <w:sz w:val="16"/>
        </w:rPr>
      </w:pPr>
    </w:p>
    <w:tbl>
      <w:tblPr>
        <w:tblStyle w:val="TableNormal"/>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388"/>
        <w:gridCol w:w="6309"/>
      </w:tblGrid>
      <w:tr w:rsidR="00B77999">
        <w:trPr>
          <w:trHeight w:val="268"/>
        </w:trPr>
        <w:tc>
          <w:tcPr>
            <w:tcW w:w="1388" w:type="dxa"/>
          </w:tcPr>
          <w:p w:rsidR="00B77999" w:rsidRDefault="00D9490F">
            <w:pPr>
              <w:pStyle w:val="TableParagraph"/>
              <w:spacing w:line="237" w:lineRule="exact"/>
              <w:ind w:left="457"/>
            </w:pPr>
            <w:bookmarkStart w:id="104" w:name="_bookmark73"/>
            <w:bookmarkEnd w:id="104"/>
            <w:r>
              <w:rPr>
                <w:w w:val="105"/>
              </w:rPr>
              <w:t>Type</w:t>
            </w:r>
          </w:p>
        </w:tc>
        <w:tc>
          <w:tcPr>
            <w:tcW w:w="6309" w:type="dxa"/>
          </w:tcPr>
          <w:p w:rsidR="00B77999" w:rsidRDefault="00D9490F">
            <w:pPr>
              <w:pStyle w:val="TableParagraph"/>
              <w:spacing w:line="237" w:lineRule="exact"/>
              <w:ind w:left="2559" w:right="2553"/>
              <w:jc w:val="center"/>
            </w:pPr>
            <w:r>
              <w:t>Descripteur</w:t>
            </w:r>
          </w:p>
        </w:tc>
      </w:tr>
      <w:tr w:rsidR="00B77999">
        <w:trPr>
          <w:trHeight w:val="2707"/>
        </w:trPr>
        <w:tc>
          <w:tcPr>
            <w:tcW w:w="1388" w:type="dxa"/>
          </w:tcPr>
          <w:p w:rsidR="00B77999" w:rsidRDefault="00D9490F">
            <w:pPr>
              <w:pStyle w:val="TableParagraph"/>
              <w:spacing w:line="237" w:lineRule="exact"/>
            </w:pPr>
            <w:r>
              <w:t>Forme</w:t>
            </w:r>
          </w:p>
        </w:tc>
        <w:tc>
          <w:tcPr>
            <w:tcW w:w="6309" w:type="dxa"/>
          </w:tcPr>
          <w:p w:rsidR="00B77999" w:rsidRDefault="00D9490F">
            <w:pPr>
              <w:pStyle w:val="TableParagraph"/>
              <w:numPr>
                <w:ilvl w:val="0"/>
                <w:numId w:val="52"/>
              </w:numPr>
              <w:tabs>
                <w:tab w:val="left" w:pos="341"/>
              </w:tabs>
              <w:spacing w:line="241" w:lineRule="exact"/>
              <w:ind w:hanging="218"/>
            </w:pPr>
            <w:r>
              <w:rPr>
                <w:w w:val="105"/>
              </w:rPr>
              <w:t>le mot</w:t>
            </w:r>
            <w:r>
              <w:rPr>
                <w:spacing w:val="-4"/>
                <w:w w:val="105"/>
              </w:rPr>
              <w:t xml:space="preserve"> </w:t>
            </w:r>
            <w:r>
              <w:rPr>
                <w:w w:val="105"/>
              </w:rPr>
              <w:t>(</w:t>
            </w:r>
            <w:r>
              <w:rPr>
                <w:rFonts w:ascii="Times New Roman"/>
                <w:w w:val="105"/>
              </w:rPr>
              <w:t>token</w:t>
            </w:r>
            <w:r>
              <w:rPr>
                <w:w w:val="105"/>
              </w:rPr>
              <w:t>)</w:t>
            </w:r>
          </w:p>
          <w:p w:rsidR="00B77999" w:rsidRDefault="00D9490F">
            <w:pPr>
              <w:pStyle w:val="TableParagraph"/>
              <w:numPr>
                <w:ilvl w:val="0"/>
                <w:numId w:val="52"/>
              </w:numPr>
              <w:tabs>
                <w:tab w:val="left" w:pos="341"/>
              </w:tabs>
              <w:spacing w:before="13" w:line="240" w:lineRule="auto"/>
              <w:ind w:hanging="218"/>
            </w:pPr>
            <w:r>
              <w:t>son lemme</w:t>
            </w:r>
            <w:r>
              <w:rPr>
                <w:spacing w:val="-3"/>
              </w:rPr>
              <w:t xml:space="preserve"> </w:t>
            </w:r>
            <w:r>
              <w:t>(</w:t>
            </w:r>
            <w:r>
              <w:rPr>
                <w:rFonts w:ascii="Times New Roman"/>
              </w:rPr>
              <w:t>lemma_W0</w:t>
            </w:r>
            <w:r>
              <w:t>)</w:t>
            </w:r>
          </w:p>
          <w:p w:rsidR="00B77999" w:rsidRDefault="00D9490F">
            <w:pPr>
              <w:pStyle w:val="TableParagraph"/>
              <w:numPr>
                <w:ilvl w:val="0"/>
                <w:numId w:val="52"/>
              </w:numPr>
              <w:tabs>
                <w:tab w:val="left" w:pos="338"/>
              </w:tabs>
              <w:spacing w:before="14" w:line="240" w:lineRule="auto"/>
              <w:ind w:left="337" w:hanging="217"/>
            </w:pPr>
            <w:r w:rsidRPr="00185C4E">
              <w:rPr>
                <w:lang w:val="fr-FR"/>
              </w:rPr>
              <w:t>«</w:t>
            </w:r>
            <w:r w:rsidRPr="00185C4E">
              <w:rPr>
                <w:spacing w:val="-13"/>
                <w:lang w:val="fr-FR"/>
              </w:rPr>
              <w:t xml:space="preserve"> </w:t>
            </w:r>
            <w:r w:rsidRPr="00185C4E">
              <w:rPr>
                <w:lang w:val="fr-FR"/>
              </w:rPr>
              <w:t>commence-t-il</w:t>
            </w:r>
            <w:r w:rsidRPr="00185C4E">
              <w:rPr>
                <w:spacing w:val="-1"/>
                <w:lang w:val="fr-FR"/>
              </w:rPr>
              <w:t xml:space="preserve"> </w:t>
            </w:r>
            <w:r w:rsidRPr="00185C4E">
              <w:rPr>
                <w:lang w:val="fr-FR"/>
              </w:rPr>
              <w:t>par</w:t>
            </w:r>
            <w:r w:rsidRPr="00185C4E">
              <w:rPr>
                <w:spacing w:val="-2"/>
                <w:lang w:val="fr-FR"/>
              </w:rPr>
              <w:t xml:space="preserve"> </w:t>
            </w:r>
            <w:r w:rsidRPr="00185C4E">
              <w:rPr>
                <w:lang w:val="fr-FR"/>
              </w:rPr>
              <w:t>une</w:t>
            </w:r>
            <w:r w:rsidRPr="00185C4E">
              <w:rPr>
                <w:spacing w:val="-2"/>
                <w:lang w:val="fr-FR"/>
              </w:rPr>
              <w:t xml:space="preserve"> </w:t>
            </w:r>
            <w:r w:rsidRPr="00185C4E">
              <w:rPr>
                <w:lang w:val="fr-FR"/>
              </w:rPr>
              <w:t>lettre</w:t>
            </w:r>
            <w:r w:rsidRPr="00185C4E">
              <w:rPr>
                <w:spacing w:val="-2"/>
                <w:lang w:val="fr-FR"/>
              </w:rPr>
              <w:t xml:space="preserve"> </w:t>
            </w:r>
            <w:r w:rsidRPr="00185C4E">
              <w:rPr>
                <w:lang w:val="fr-FR"/>
              </w:rPr>
              <w:t>majuscule</w:t>
            </w:r>
            <w:r w:rsidRPr="00185C4E">
              <w:rPr>
                <w:spacing w:val="-26"/>
                <w:lang w:val="fr-FR"/>
              </w:rPr>
              <w:t xml:space="preserve"> </w:t>
            </w:r>
            <w:r w:rsidRPr="00185C4E">
              <w:rPr>
                <w:lang w:val="fr-FR"/>
              </w:rPr>
              <w:t>?</w:t>
            </w:r>
            <w:r w:rsidRPr="00185C4E">
              <w:rPr>
                <w:spacing w:val="-13"/>
                <w:lang w:val="fr-FR"/>
              </w:rPr>
              <w:t xml:space="preserve"> </w:t>
            </w:r>
            <w:r w:rsidRPr="00185C4E">
              <w:rPr>
                <w:lang w:val="fr-FR"/>
              </w:rPr>
              <w:t>»</w:t>
            </w:r>
            <w:r w:rsidRPr="00185C4E">
              <w:rPr>
                <w:spacing w:val="-1"/>
                <w:lang w:val="fr-FR"/>
              </w:rPr>
              <w:t xml:space="preserve"> </w:t>
            </w:r>
            <w:r>
              <w:t>(</w:t>
            </w:r>
            <w:r>
              <w:rPr>
                <w:rFonts w:ascii="Times New Roman" w:hAnsi="Times New Roman"/>
              </w:rPr>
              <w:t>startsWithCAP</w:t>
            </w:r>
            <w:r>
              <w:t>)</w:t>
            </w:r>
          </w:p>
          <w:p w:rsidR="00B77999" w:rsidRDefault="00D9490F">
            <w:pPr>
              <w:pStyle w:val="TableParagraph"/>
              <w:numPr>
                <w:ilvl w:val="0"/>
                <w:numId w:val="52"/>
              </w:numPr>
              <w:tabs>
                <w:tab w:val="left" w:pos="341"/>
              </w:tabs>
              <w:spacing w:before="14" w:line="240" w:lineRule="auto"/>
              <w:ind w:hanging="218"/>
            </w:pPr>
            <w:r w:rsidRPr="00185C4E">
              <w:rPr>
                <w:lang w:val="fr-FR"/>
              </w:rPr>
              <w:t>«</w:t>
            </w:r>
            <w:r w:rsidRPr="00185C4E">
              <w:rPr>
                <w:spacing w:val="-13"/>
                <w:lang w:val="fr-FR"/>
              </w:rPr>
              <w:t xml:space="preserve"> </w:t>
            </w:r>
            <w:r w:rsidRPr="00185C4E">
              <w:rPr>
                <w:lang w:val="fr-FR"/>
              </w:rPr>
              <w:t>est-il</w:t>
            </w:r>
            <w:r w:rsidRPr="00185C4E">
              <w:rPr>
                <w:spacing w:val="-2"/>
                <w:lang w:val="fr-FR"/>
              </w:rPr>
              <w:t xml:space="preserve"> </w:t>
            </w:r>
            <w:r w:rsidRPr="00185C4E">
              <w:rPr>
                <w:lang w:val="fr-FR"/>
              </w:rPr>
              <w:t>entièrement</w:t>
            </w:r>
            <w:r w:rsidRPr="00185C4E">
              <w:rPr>
                <w:spacing w:val="-2"/>
                <w:lang w:val="fr-FR"/>
              </w:rPr>
              <w:t xml:space="preserve"> </w:t>
            </w:r>
            <w:r w:rsidRPr="00185C4E">
              <w:rPr>
                <w:lang w:val="fr-FR"/>
              </w:rPr>
              <w:t>en</w:t>
            </w:r>
            <w:r w:rsidRPr="00185C4E">
              <w:rPr>
                <w:spacing w:val="-2"/>
                <w:lang w:val="fr-FR"/>
              </w:rPr>
              <w:t xml:space="preserve"> </w:t>
            </w:r>
            <w:r w:rsidRPr="00185C4E">
              <w:rPr>
                <w:lang w:val="fr-FR"/>
              </w:rPr>
              <w:t>majuscule</w:t>
            </w:r>
            <w:r w:rsidRPr="00185C4E">
              <w:rPr>
                <w:spacing w:val="-27"/>
                <w:lang w:val="fr-FR"/>
              </w:rPr>
              <w:t xml:space="preserve"> </w:t>
            </w:r>
            <w:r w:rsidRPr="00185C4E">
              <w:rPr>
                <w:lang w:val="fr-FR"/>
              </w:rPr>
              <w:t>?</w:t>
            </w:r>
            <w:r w:rsidRPr="00185C4E">
              <w:rPr>
                <w:spacing w:val="-13"/>
                <w:lang w:val="fr-FR"/>
              </w:rPr>
              <w:t xml:space="preserve"> </w:t>
            </w:r>
            <w:r w:rsidRPr="00185C4E">
              <w:rPr>
                <w:lang w:val="fr-FR"/>
              </w:rPr>
              <w:t>»</w:t>
            </w:r>
            <w:r w:rsidRPr="00185C4E">
              <w:rPr>
                <w:spacing w:val="-1"/>
                <w:lang w:val="fr-FR"/>
              </w:rPr>
              <w:t xml:space="preserve"> </w:t>
            </w:r>
            <w:r>
              <w:t>(</w:t>
            </w:r>
            <w:r>
              <w:rPr>
                <w:rFonts w:ascii="Times New Roman" w:hAnsi="Times New Roman"/>
              </w:rPr>
              <w:t>isAllCAP</w:t>
            </w:r>
            <w:r>
              <w:t>)</w:t>
            </w:r>
          </w:p>
          <w:p w:rsidR="00B77999" w:rsidRDefault="00D9490F">
            <w:pPr>
              <w:pStyle w:val="TableParagraph"/>
              <w:numPr>
                <w:ilvl w:val="0"/>
                <w:numId w:val="52"/>
              </w:numPr>
              <w:tabs>
                <w:tab w:val="left" w:pos="312"/>
              </w:tabs>
              <w:spacing w:before="14" w:line="240" w:lineRule="auto"/>
              <w:ind w:left="311" w:hanging="204"/>
            </w:pPr>
            <w:r w:rsidRPr="00185C4E">
              <w:rPr>
                <w:lang w:val="fr-FR"/>
              </w:rPr>
              <w:t>«</w:t>
            </w:r>
            <w:r w:rsidRPr="00185C4E">
              <w:rPr>
                <w:spacing w:val="-37"/>
                <w:lang w:val="fr-FR"/>
              </w:rPr>
              <w:t xml:space="preserve"> </w:t>
            </w:r>
            <w:r w:rsidRPr="00185C4E">
              <w:rPr>
                <w:lang w:val="fr-FR"/>
              </w:rPr>
              <w:t>est-ce</w:t>
            </w:r>
            <w:r w:rsidRPr="00185C4E">
              <w:rPr>
                <w:spacing w:val="-33"/>
                <w:lang w:val="fr-FR"/>
              </w:rPr>
              <w:t xml:space="preserve"> </w:t>
            </w:r>
            <w:r w:rsidRPr="00185C4E">
              <w:rPr>
                <w:lang w:val="fr-FR"/>
              </w:rPr>
              <w:t>une</w:t>
            </w:r>
            <w:r w:rsidRPr="00185C4E">
              <w:rPr>
                <w:spacing w:val="-32"/>
                <w:lang w:val="fr-FR"/>
              </w:rPr>
              <w:t xml:space="preserve"> </w:t>
            </w:r>
            <w:r w:rsidRPr="00185C4E">
              <w:rPr>
                <w:lang w:val="fr-FR"/>
              </w:rPr>
              <w:t>initiale</w:t>
            </w:r>
            <w:r w:rsidRPr="00185C4E">
              <w:rPr>
                <w:spacing w:val="-33"/>
                <w:lang w:val="fr-FR"/>
              </w:rPr>
              <w:t xml:space="preserve"> </w:t>
            </w:r>
            <w:r w:rsidRPr="00185C4E">
              <w:rPr>
                <w:lang w:val="fr-FR"/>
              </w:rPr>
              <w:t>solitaire</w:t>
            </w:r>
            <w:r w:rsidRPr="00185C4E">
              <w:rPr>
                <w:spacing w:val="-32"/>
                <w:lang w:val="fr-FR"/>
              </w:rPr>
              <w:t xml:space="preserve"> </w:t>
            </w:r>
            <w:r w:rsidRPr="00185C4E">
              <w:rPr>
                <w:lang w:val="fr-FR"/>
              </w:rPr>
              <w:t>tel</w:t>
            </w:r>
            <w:r w:rsidRPr="00185C4E">
              <w:rPr>
                <w:spacing w:val="-32"/>
                <w:lang w:val="fr-FR"/>
              </w:rPr>
              <w:t xml:space="preserve"> </w:t>
            </w:r>
            <w:r w:rsidRPr="00185C4E">
              <w:rPr>
                <w:lang w:val="fr-FR"/>
              </w:rPr>
              <w:t>que</w:t>
            </w:r>
            <w:r w:rsidRPr="00185C4E">
              <w:rPr>
                <w:spacing w:val="-33"/>
                <w:lang w:val="fr-FR"/>
              </w:rPr>
              <w:t xml:space="preserve"> </w:t>
            </w:r>
            <w:r w:rsidRPr="00185C4E">
              <w:rPr>
                <w:lang w:val="fr-FR"/>
              </w:rPr>
              <w:t>"B."</w:t>
            </w:r>
            <w:r w:rsidRPr="00185C4E">
              <w:rPr>
                <w:spacing w:val="-41"/>
                <w:lang w:val="fr-FR"/>
              </w:rPr>
              <w:t xml:space="preserve"> </w:t>
            </w:r>
            <w:r w:rsidRPr="00185C4E">
              <w:rPr>
                <w:lang w:val="fr-FR"/>
              </w:rPr>
              <w:t>?</w:t>
            </w:r>
            <w:r w:rsidRPr="00185C4E">
              <w:rPr>
                <w:spacing w:val="-37"/>
                <w:lang w:val="fr-FR"/>
              </w:rPr>
              <w:t xml:space="preserve"> </w:t>
            </w:r>
            <w:r w:rsidRPr="00185C4E">
              <w:rPr>
                <w:lang w:val="fr-FR"/>
              </w:rPr>
              <w:t>»</w:t>
            </w:r>
            <w:r w:rsidRPr="00185C4E">
              <w:rPr>
                <w:spacing w:val="-32"/>
                <w:lang w:val="fr-FR"/>
              </w:rPr>
              <w:t xml:space="preserve"> </w:t>
            </w:r>
            <w:r>
              <w:t>(</w:t>
            </w:r>
            <w:r>
              <w:rPr>
                <w:rFonts w:ascii="Times New Roman" w:hAnsi="Times New Roman"/>
              </w:rPr>
              <w:t>isLONELYINITIAL</w:t>
            </w:r>
            <w:r>
              <w:t>)</w:t>
            </w:r>
          </w:p>
          <w:p w:rsidR="00B77999" w:rsidRDefault="00D9490F">
            <w:pPr>
              <w:pStyle w:val="TableParagraph"/>
              <w:numPr>
                <w:ilvl w:val="0"/>
                <w:numId w:val="52"/>
              </w:numPr>
              <w:tabs>
                <w:tab w:val="left" w:pos="341"/>
              </w:tabs>
              <w:spacing w:before="13" w:line="240" w:lineRule="auto"/>
              <w:ind w:hanging="218"/>
            </w:pPr>
            <w:r w:rsidRPr="00185C4E">
              <w:rPr>
                <w:lang w:val="fr-FR"/>
              </w:rPr>
              <w:t>«</w:t>
            </w:r>
            <w:r w:rsidRPr="00185C4E">
              <w:rPr>
                <w:spacing w:val="-17"/>
                <w:lang w:val="fr-FR"/>
              </w:rPr>
              <w:t xml:space="preserve"> </w:t>
            </w:r>
            <w:r w:rsidRPr="00185C4E">
              <w:rPr>
                <w:lang w:val="fr-FR"/>
              </w:rPr>
              <w:t>contient-il</w:t>
            </w:r>
            <w:r w:rsidRPr="00185C4E">
              <w:rPr>
                <w:spacing w:val="-8"/>
                <w:lang w:val="fr-FR"/>
              </w:rPr>
              <w:t xml:space="preserve"> </w:t>
            </w:r>
            <w:r w:rsidRPr="00185C4E">
              <w:rPr>
                <w:lang w:val="fr-FR"/>
              </w:rPr>
              <w:t>un</w:t>
            </w:r>
            <w:r w:rsidRPr="00185C4E">
              <w:rPr>
                <w:spacing w:val="-7"/>
                <w:lang w:val="fr-FR"/>
              </w:rPr>
              <w:t xml:space="preserve"> </w:t>
            </w:r>
            <w:r w:rsidRPr="00185C4E">
              <w:rPr>
                <w:lang w:val="fr-FR"/>
              </w:rPr>
              <w:t>caractère</w:t>
            </w:r>
            <w:r w:rsidRPr="00185C4E">
              <w:rPr>
                <w:spacing w:val="-7"/>
                <w:lang w:val="fr-FR"/>
              </w:rPr>
              <w:t xml:space="preserve"> </w:t>
            </w:r>
            <w:r w:rsidRPr="00185C4E">
              <w:rPr>
                <w:lang w:val="fr-FR"/>
              </w:rPr>
              <w:t>de</w:t>
            </w:r>
            <w:r w:rsidRPr="00185C4E">
              <w:rPr>
                <w:spacing w:val="-8"/>
                <w:lang w:val="fr-FR"/>
              </w:rPr>
              <w:t xml:space="preserve"> </w:t>
            </w:r>
            <w:r w:rsidRPr="00185C4E">
              <w:rPr>
                <w:lang w:val="fr-FR"/>
              </w:rPr>
              <w:t>ponctuation</w:t>
            </w:r>
            <w:r w:rsidRPr="00185C4E">
              <w:rPr>
                <w:spacing w:val="-30"/>
                <w:lang w:val="fr-FR"/>
              </w:rPr>
              <w:t xml:space="preserve"> </w:t>
            </w:r>
            <w:r w:rsidRPr="00185C4E">
              <w:rPr>
                <w:lang w:val="fr-FR"/>
              </w:rPr>
              <w:t>?</w:t>
            </w:r>
            <w:r w:rsidRPr="00185C4E">
              <w:rPr>
                <w:spacing w:val="-16"/>
                <w:lang w:val="fr-FR"/>
              </w:rPr>
              <w:t xml:space="preserve"> </w:t>
            </w:r>
            <w:r w:rsidRPr="00185C4E">
              <w:rPr>
                <w:lang w:val="fr-FR"/>
              </w:rPr>
              <w:t>»</w:t>
            </w:r>
            <w:r w:rsidRPr="00185C4E">
              <w:rPr>
                <w:spacing w:val="-8"/>
                <w:lang w:val="fr-FR"/>
              </w:rPr>
              <w:t xml:space="preserve"> </w:t>
            </w:r>
            <w:r>
              <w:t>(</w:t>
            </w:r>
            <w:r>
              <w:rPr>
                <w:rFonts w:ascii="Times New Roman" w:hAnsi="Times New Roman"/>
              </w:rPr>
              <w:t>PUN-IN</w:t>
            </w:r>
            <w:r>
              <w:t>)</w:t>
            </w:r>
          </w:p>
          <w:p w:rsidR="00B77999" w:rsidRPr="00185C4E" w:rsidRDefault="00D9490F">
            <w:pPr>
              <w:pStyle w:val="TableParagraph"/>
              <w:numPr>
                <w:ilvl w:val="0"/>
                <w:numId w:val="52"/>
              </w:numPr>
              <w:tabs>
                <w:tab w:val="left" w:pos="341"/>
              </w:tabs>
              <w:spacing w:before="14" w:line="240" w:lineRule="auto"/>
              <w:ind w:hanging="218"/>
              <w:rPr>
                <w:lang w:val="fr-FR"/>
              </w:rPr>
            </w:pPr>
            <w:r w:rsidRPr="00185C4E">
              <w:rPr>
                <w:lang w:val="fr-FR"/>
              </w:rPr>
              <w:t>«</w:t>
            </w:r>
            <w:r w:rsidRPr="00185C4E">
              <w:rPr>
                <w:spacing w:val="-15"/>
                <w:lang w:val="fr-FR"/>
              </w:rPr>
              <w:t xml:space="preserve"> </w:t>
            </w:r>
            <w:r w:rsidRPr="00185C4E">
              <w:rPr>
                <w:lang w:val="fr-FR"/>
              </w:rPr>
              <w:t>n’est-ce</w:t>
            </w:r>
            <w:r w:rsidRPr="00185C4E">
              <w:rPr>
                <w:spacing w:val="-4"/>
                <w:lang w:val="fr-FR"/>
              </w:rPr>
              <w:t xml:space="preserve"> </w:t>
            </w:r>
            <w:r w:rsidRPr="00185C4E">
              <w:rPr>
                <w:lang w:val="fr-FR"/>
              </w:rPr>
              <w:t>qu’une</w:t>
            </w:r>
            <w:r w:rsidRPr="00185C4E">
              <w:rPr>
                <w:spacing w:val="-4"/>
                <w:lang w:val="fr-FR"/>
              </w:rPr>
              <w:t xml:space="preserve"> </w:t>
            </w:r>
            <w:r w:rsidRPr="00185C4E">
              <w:rPr>
                <w:lang w:val="fr-FR"/>
              </w:rPr>
              <w:t>ponctuation</w:t>
            </w:r>
            <w:r w:rsidRPr="00185C4E">
              <w:rPr>
                <w:spacing w:val="-29"/>
                <w:lang w:val="fr-FR"/>
              </w:rPr>
              <w:t xml:space="preserve"> </w:t>
            </w:r>
            <w:r w:rsidRPr="00185C4E">
              <w:rPr>
                <w:lang w:val="fr-FR"/>
              </w:rPr>
              <w:t>?</w:t>
            </w:r>
            <w:r w:rsidRPr="00185C4E">
              <w:rPr>
                <w:spacing w:val="-14"/>
                <w:lang w:val="fr-FR"/>
              </w:rPr>
              <w:t xml:space="preserve"> </w:t>
            </w:r>
            <w:r w:rsidRPr="00185C4E">
              <w:rPr>
                <w:lang w:val="fr-FR"/>
              </w:rPr>
              <w:t>»</w:t>
            </w:r>
            <w:r w:rsidRPr="00185C4E">
              <w:rPr>
                <w:spacing w:val="-4"/>
                <w:lang w:val="fr-FR"/>
              </w:rPr>
              <w:t xml:space="preserve"> </w:t>
            </w:r>
            <w:r w:rsidRPr="00185C4E">
              <w:rPr>
                <w:lang w:val="fr-FR"/>
              </w:rPr>
              <w:t>(</w:t>
            </w:r>
            <w:r w:rsidRPr="00185C4E">
              <w:rPr>
                <w:rFonts w:ascii="Times New Roman" w:hAnsi="Times New Roman"/>
                <w:lang w:val="fr-FR"/>
              </w:rPr>
              <w:t>isALLPUN</w:t>
            </w:r>
            <w:r w:rsidRPr="00185C4E">
              <w:rPr>
                <w:lang w:val="fr-FR"/>
              </w:rPr>
              <w:t>)</w:t>
            </w:r>
          </w:p>
          <w:p w:rsidR="00B77999" w:rsidRDefault="00D9490F">
            <w:pPr>
              <w:pStyle w:val="TableParagraph"/>
              <w:numPr>
                <w:ilvl w:val="0"/>
                <w:numId w:val="52"/>
              </w:numPr>
              <w:tabs>
                <w:tab w:val="left" w:pos="341"/>
              </w:tabs>
              <w:spacing w:before="14" w:line="240" w:lineRule="auto"/>
              <w:ind w:hanging="218"/>
            </w:pPr>
            <w:r w:rsidRPr="00185C4E">
              <w:rPr>
                <w:lang w:val="fr-FR"/>
              </w:rPr>
              <w:t>«</w:t>
            </w:r>
            <w:r w:rsidRPr="00185C4E">
              <w:rPr>
                <w:spacing w:val="-15"/>
                <w:lang w:val="fr-FR"/>
              </w:rPr>
              <w:t xml:space="preserve"> </w:t>
            </w:r>
            <w:r w:rsidRPr="00185C4E">
              <w:rPr>
                <w:lang w:val="fr-FR"/>
              </w:rPr>
              <w:t>contient-il</w:t>
            </w:r>
            <w:r w:rsidRPr="00185C4E">
              <w:rPr>
                <w:spacing w:val="-4"/>
                <w:lang w:val="fr-FR"/>
              </w:rPr>
              <w:t xml:space="preserve"> </w:t>
            </w:r>
            <w:r w:rsidRPr="00185C4E">
              <w:rPr>
                <w:lang w:val="fr-FR"/>
              </w:rPr>
              <w:t>un</w:t>
            </w:r>
            <w:r w:rsidRPr="00185C4E">
              <w:rPr>
                <w:spacing w:val="-4"/>
                <w:lang w:val="fr-FR"/>
              </w:rPr>
              <w:t xml:space="preserve"> </w:t>
            </w:r>
            <w:r w:rsidRPr="00185C4E">
              <w:rPr>
                <w:lang w:val="fr-FR"/>
              </w:rPr>
              <w:t>caractère</w:t>
            </w:r>
            <w:r w:rsidRPr="00185C4E">
              <w:rPr>
                <w:spacing w:val="-4"/>
                <w:lang w:val="fr-FR"/>
              </w:rPr>
              <w:t xml:space="preserve"> </w:t>
            </w:r>
            <w:r w:rsidRPr="00185C4E">
              <w:rPr>
                <w:lang w:val="fr-FR"/>
              </w:rPr>
              <w:t>numérique</w:t>
            </w:r>
            <w:r w:rsidRPr="00185C4E">
              <w:rPr>
                <w:spacing w:val="-29"/>
                <w:lang w:val="fr-FR"/>
              </w:rPr>
              <w:t xml:space="preserve"> </w:t>
            </w:r>
            <w:r w:rsidRPr="00185C4E">
              <w:rPr>
                <w:lang w:val="fr-FR"/>
              </w:rPr>
              <w:t>?</w:t>
            </w:r>
            <w:r w:rsidRPr="00185C4E">
              <w:rPr>
                <w:spacing w:val="-14"/>
                <w:lang w:val="fr-FR"/>
              </w:rPr>
              <w:t xml:space="preserve"> </w:t>
            </w:r>
            <w:r w:rsidRPr="00185C4E">
              <w:rPr>
                <w:lang w:val="fr-FR"/>
              </w:rPr>
              <w:t>»</w:t>
            </w:r>
            <w:r w:rsidRPr="00185C4E">
              <w:rPr>
                <w:spacing w:val="-4"/>
                <w:lang w:val="fr-FR"/>
              </w:rPr>
              <w:t xml:space="preserve"> </w:t>
            </w:r>
            <w:r>
              <w:t>(</w:t>
            </w:r>
            <w:r>
              <w:rPr>
                <w:rFonts w:ascii="Times New Roman" w:hAnsi="Times New Roman"/>
              </w:rPr>
              <w:t>DIGIT-IN</w:t>
            </w:r>
            <w:r>
              <w:t>)</w:t>
            </w:r>
          </w:p>
          <w:p w:rsidR="00B77999" w:rsidRDefault="00D9490F">
            <w:pPr>
              <w:pStyle w:val="TableParagraph"/>
              <w:numPr>
                <w:ilvl w:val="0"/>
                <w:numId w:val="52"/>
              </w:numPr>
              <w:tabs>
                <w:tab w:val="left" w:pos="341"/>
              </w:tabs>
              <w:spacing w:before="13" w:line="240" w:lineRule="auto"/>
              <w:ind w:hanging="218"/>
            </w:pPr>
            <w:r w:rsidRPr="00185C4E">
              <w:rPr>
                <w:lang w:val="fr-FR"/>
              </w:rPr>
              <w:t>«</w:t>
            </w:r>
            <w:r w:rsidRPr="00185C4E">
              <w:rPr>
                <w:spacing w:val="-15"/>
                <w:lang w:val="fr-FR"/>
              </w:rPr>
              <w:t xml:space="preserve"> </w:t>
            </w:r>
            <w:r w:rsidRPr="00185C4E">
              <w:rPr>
                <w:lang w:val="fr-FR"/>
              </w:rPr>
              <w:t>ne</w:t>
            </w:r>
            <w:r w:rsidRPr="00185C4E">
              <w:rPr>
                <w:spacing w:val="-4"/>
                <w:lang w:val="fr-FR"/>
              </w:rPr>
              <w:t xml:space="preserve"> </w:t>
            </w:r>
            <w:r w:rsidRPr="00185C4E">
              <w:rPr>
                <w:lang w:val="fr-FR"/>
              </w:rPr>
              <w:t>contient-il</w:t>
            </w:r>
            <w:r w:rsidRPr="00185C4E">
              <w:rPr>
                <w:spacing w:val="-4"/>
                <w:lang w:val="fr-FR"/>
              </w:rPr>
              <w:t xml:space="preserve"> </w:t>
            </w:r>
            <w:r w:rsidRPr="00185C4E">
              <w:rPr>
                <w:lang w:val="fr-FR"/>
              </w:rPr>
              <w:t>que</w:t>
            </w:r>
            <w:r w:rsidRPr="00185C4E">
              <w:rPr>
                <w:spacing w:val="-4"/>
                <w:lang w:val="fr-FR"/>
              </w:rPr>
              <w:t xml:space="preserve"> </w:t>
            </w:r>
            <w:r w:rsidRPr="00185C4E">
              <w:rPr>
                <w:lang w:val="fr-FR"/>
              </w:rPr>
              <w:t>des</w:t>
            </w:r>
            <w:r w:rsidRPr="00185C4E">
              <w:rPr>
                <w:spacing w:val="-4"/>
                <w:lang w:val="fr-FR"/>
              </w:rPr>
              <w:t xml:space="preserve"> </w:t>
            </w:r>
            <w:r w:rsidRPr="00185C4E">
              <w:rPr>
                <w:lang w:val="fr-FR"/>
              </w:rPr>
              <w:t>chiffres</w:t>
            </w:r>
            <w:r w:rsidRPr="00185C4E">
              <w:rPr>
                <w:spacing w:val="-29"/>
                <w:lang w:val="fr-FR"/>
              </w:rPr>
              <w:t xml:space="preserve"> </w:t>
            </w:r>
            <w:r w:rsidRPr="00185C4E">
              <w:rPr>
                <w:lang w:val="fr-FR"/>
              </w:rPr>
              <w:t>?</w:t>
            </w:r>
            <w:r w:rsidRPr="00185C4E">
              <w:rPr>
                <w:spacing w:val="-14"/>
                <w:lang w:val="fr-FR"/>
              </w:rPr>
              <w:t xml:space="preserve"> </w:t>
            </w:r>
            <w:r w:rsidRPr="00185C4E">
              <w:rPr>
                <w:lang w:val="fr-FR"/>
              </w:rPr>
              <w:t>»</w:t>
            </w:r>
            <w:r w:rsidRPr="00185C4E">
              <w:rPr>
                <w:spacing w:val="-4"/>
                <w:lang w:val="fr-FR"/>
              </w:rPr>
              <w:t xml:space="preserve"> </w:t>
            </w:r>
            <w:r>
              <w:t>(</w:t>
            </w:r>
            <w:r>
              <w:rPr>
                <w:rFonts w:ascii="Times New Roman" w:hAnsi="Times New Roman"/>
              </w:rPr>
              <w:t>isALLDIGIT</w:t>
            </w:r>
            <w:r>
              <w:t>)</w:t>
            </w:r>
          </w:p>
          <w:p w:rsidR="00B77999" w:rsidRDefault="00D9490F">
            <w:pPr>
              <w:pStyle w:val="TableParagraph"/>
              <w:numPr>
                <w:ilvl w:val="0"/>
                <w:numId w:val="52"/>
              </w:numPr>
              <w:tabs>
                <w:tab w:val="left" w:pos="341"/>
              </w:tabs>
              <w:spacing w:before="14" w:line="240" w:lineRule="auto"/>
              <w:ind w:hanging="218"/>
            </w:pPr>
            <w:r w:rsidRPr="00185C4E">
              <w:rPr>
                <w:lang w:val="fr-FR"/>
              </w:rPr>
              <w:t>«</w:t>
            </w:r>
            <w:r w:rsidRPr="00185C4E">
              <w:rPr>
                <w:spacing w:val="-29"/>
                <w:lang w:val="fr-FR"/>
              </w:rPr>
              <w:t xml:space="preserve"> </w:t>
            </w:r>
            <w:r w:rsidRPr="00185C4E">
              <w:rPr>
                <w:lang w:val="fr-FR"/>
              </w:rPr>
              <w:t>S’agit-il</w:t>
            </w:r>
            <w:r w:rsidRPr="00185C4E">
              <w:rPr>
                <w:spacing w:val="-22"/>
                <w:lang w:val="fr-FR"/>
              </w:rPr>
              <w:t xml:space="preserve"> </w:t>
            </w:r>
            <w:r w:rsidRPr="00185C4E">
              <w:rPr>
                <w:lang w:val="fr-FR"/>
              </w:rPr>
              <w:t>d’un</w:t>
            </w:r>
            <w:r w:rsidRPr="00185C4E">
              <w:rPr>
                <w:spacing w:val="-22"/>
                <w:lang w:val="fr-FR"/>
              </w:rPr>
              <w:t xml:space="preserve"> </w:t>
            </w:r>
            <w:r w:rsidRPr="00185C4E">
              <w:rPr>
                <w:lang w:val="fr-FR"/>
              </w:rPr>
              <w:t>mot-clé</w:t>
            </w:r>
            <w:r w:rsidRPr="00185C4E">
              <w:rPr>
                <w:spacing w:val="-23"/>
                <w:lang w:val="fr-FR"/>
              </w:rPr>
              <w:t xml:space="preserve"> </w:t>
            </w:r>
            <w:r w:rsidRPr="00185C4E">
              <w:rPr>
                <w:lang w:val="fr-FR"/>
              </w:rPr>
              <w:t>de</w:t>
            </w:r>
            <w:r w:rsidRPr="00185C4E">
              <w:rPr>
                <w:spacing w:val="-22"/>
                <w:lang w:val="fr-FR"/>
              </w:rPr>
              <w:t xml:space="preserve"> </w:t>
            </w:r>
            <w:r w:rsidRPr="00185C4E">
              <w:rPr>
                <w:lang w:val="fr-FR"/>
              </w:rPr>
              <w:t>règles</w:t>
            </w:r>
            <w:r w:rsidRPr="00185C4E">
              <w:rPr>
                <w:spacing w:val="-22"/>
                <w:lang w:val="fr-FR"/>
              </w:rPr>
              <w:t xml:space="preserve"> </w:t>
            </w:r>
            <w:r w:rsidRPr="00185C4E">
              <w:rPr>
                <w:lang w:val="fr-FR"/>
              </w:rPr>
              <w:t>juridiques</w:t>
            </w:r>
            <w:r w:rsidRPr="00185C4E">
              <w:rPr>
                <w:spacing w:val="-38"/>
                <w:lang w:val="fr-FR"/>
              </w:rPr>
              <w:t xml:space="preserve"> </w:t>
            </w:r>
            <w:r w:rsidRPr="00185C4E">
              <w:rPr>
                <w:lang w:val="fr-FR"/>
              </w:rPr>
              <w:t>?</w:t>
            </w:r>
            <w:r w:rsidRPr="00185C4E">
              <w:rPr>
                <w:spacing w:val="-28"/>
                <w:lang w:val="fr-FR"/>
              </w:rPr>
              <w:t xml:space="preserve"> </w:t>
            </w:r>
            <w:r w:rsidRPr="00185C4E">
              <w:rPr>
                <w:lang w:val="fr-FR"/>
              </w:rPr>
              <w:t>»</w:t>
            </w:r>
            <w:r w:rsidRPr="00185C4E">
              <w:rPr>
                <w:spacing w:val="-22"/>
                <w:lang w:val="fr-FR"/>
              </w:rPr>
              <w:t xml:space="preserve"> </w:t>
            </w:r>
            <w:r>
              <w:t>(</w:t>
            </w:r>
            <w:r>
              <w:rPr>
                <w:rFonts w:ascii="Times New Roman" w:hAnsi="Times New Roman"/>
              </w:rPr>
              <w:t>isKEYWORD</w:t>
            </w:r>
            <w:r>
              <w:t>)</w:t>
            </w:r>
          </w:p>
        </w:tc>
      </w:tr>
      <w:tr w:rsidR="00B77999" w:rsidRPr="00185C4E">
        <w:trPr>
          <w:trHeight w:val="268"/>
        </w:trPr>
        <w:tc>
          <w:tcPr>
            <w:tcW w:w="1388" w:type="dxa"/>
          </w:tcPr>
          <w:p w:rsidR="00B77999" w:rsidRDefault="00D9490F">
            <w:pPr>
              <w:pStyle w:val="TableParagraph"/>
              <w:spacing w:line="237" w:lineRule="exact"/>
            </w:pPr>
            <w:r>
              <w:t>Syntaxe</w:t>
            </w:r>
          </w:p>
        </w:tc>
        <w:tc>
          <w:tcPr>
            <w:tcW w:w="6309" w:type="dxa"/>
          </w:tcPr>
          <w:p w:rsidR="00B77999" w:rsidRPr="00185C4E" w:rsidRDefault="00D9490F">
            <w:pPr>
              <w:pStyle w:val="TableParagraph"/>
              <w:numPr>
                <w:ilvl w:val="0"/>
                <w:numId w:val="51"/>
              </w:numPr>
              <w:tabs>
                <w:tab w:val="left" w:pos="341"/>
              </w:tabs>
              <w:spacing w:line="241" w:lineRule="exact"/>
              <w:ind w:hanging="218"/>
              <w:rPr>
                <w:lang w:val="fr-FR"/>
              </w:rPr>
            </w:pPr>
            <w:r w:rsidRPr="00185C4E">
              <w:rPr>
                <w:lang w:val="fr-FR"/>
              </w:rPr>
              <w:t>rôle grammatical du mot</w:t>
            </w:r>
            <w:r w:rsidRPr="00185C4E">
              <w:rPr>
                <w:spacing w:val="-3"/>
                <w:lang w:val="fr-FR"/>
              </w:rPr>
              <w:t xml:space="preserve"> </w:t>
            </w:r>
            <w:r w:rsidRPr="00185C4E">
              <w:rPr>
                <w:lang w:val="fr-FR"/>
              </w:rPr>
              <w:t>(</w:t>
            </w:r>
            <w:r w:rsidRPr="00185C4E">
              <w:rPr>
                <w:rFonts w:ascii="Times New Roman" w:hAnsi="Times New Roman"/>
                <w:lang w:val="fr-FR"/>
              </w:rPr>
              <w:t>POS</w:t>
            </w:r>
            <w:r w:rsidRPr="00185C4E">
              <w:rPr>
                <w:lang w:val="fr-FR"/>
              </w:rPr>
              <w:t>)</w:t>
            </w:r>
          </w:p>
        </w:tc>
      </w:tr>
      <w:tr w:rsidR="00B77999">
        <w:trPr>
          <w:trHeight w:val="268"/>
        </w:trPr>
        <w:tc>
          <w:tcPr>
            <w:tcW w:w="1388" w:type="dxa"/>
          </w:tcPr>
          <w:p w:rsidR="00B77999" w:rsidRDefault="00D9490F">
            <w:pPr>
              <w:pStyle w:val="TableParagraph"/>
              <w:spacing w:line="237" w:lineRule="exact"/>
            </w:pPr>
            <w:r>
              <w:t>Sémantique</w:t>
            </w:r>
          </w:p>
        </w:tc>
        <w:tc>
          <w:tcPr>
            <w:tcW w:w="6309" w:type="dxa"/>
          </w:tcPr>
          <w:p w:rsidR="00B77999" w:rsidRDefault="00D9490F">
            <w:pPr>
              <w:pStyle w:val="TableParagraph"/>
              <w:numPr>
                <w:ilvl w:val="0"/>
                <w:numId w:val="50"/>
              </w:numPr>
              <w:tabs>
                <w:tab w:val="left" w:pos="341"/>
              </w:tabs>
              <w:spacing w:line="241" w:lineRule="exact"/>
              <w:ind w:hanging="218"/>
            </w:pPr>
            <w:r>
              <w:rPr>
                <w:w w:val="105"/>
              </w:rPr>
              <w:t>thème du mot</w:t>
            </w:r>
            <w:r>
              <w:rPr>
                <w:spacing w:val="-6"/>
                <w:w w:val="105"/>
              </w:rPr>
              <w:t xml:space="preserve"> </w:t>
            </w:r>
            <w:r>
              <w:rPr>
                <w:w w:val="105"/>
              </w:rPr>
              <w:t>(</w:t>
            </w:r>
            <w:r>
              <w:rPr>
                <w:rFonts w:ascii="Times New Roman" w:hAnsi="Times New Roman"/>
                <w:w w:val="105"/>
              </w:rPr>
              <w:t>topic0</w:t>
            </w:r>
            <w:r>
              <w:rPr>
                <w:w w:val="105"/>
              </w:rPr>
              <w:t>)</w:t>
            </w:r>
          </w:p>
        </w:tc>
      </w:tr>
      <w:tr w:rsidR="00B77999" w:rsidRPr="00185C4E">
        <w:trPr>
          <w:trHeight w:val="5417"/>
        </w:trPr>
        <w:tc>
          <w:tcPr>
            <w:tcW w:w="1388" w:type="dxa"/>
          </w:tcPr>
          <w:p w:rsidR="00B77999" w:rsidRDefault="00D9490F">
            <w:pPr>
              <w:pStyle w:val="TableParagraph"/>
              <w:spacing w:line="237" w:lineRule="exact"/>
            </w:pPr>
            <w:r>
              <w:t>Contexte</w:t>
            </w:r>
          </w:p>
        </w:tc>
        <w:tc>
          <w:tcPr>
            <w:tcW w:w="6309" w:type="dxa"/>
          </w:tcPr>
          <w:p w:rsidR="00B77999" w:rsidRPr="00185C4E" w:rsidRDefault="00D9490F">
            <w:pPr>
              <w:pStyle w:val="TableParagraph"/>
              <w:numPr>
                <w:ilvl w:val="0"/>
                <w:numId w:val="49"/>
              </w:numPr>
              <w:tabs>
                <w:tab w:val="left" w:pos="341"/>
              </w:tabs>
              <w:spacing w:line="241" w:lineRule="exact"/>
              <w:ind w:firstLine="0"/>
              <w:rPr>
                <w:lang w:val="fr-FR"/>
              </w:rPr>
            </w:pPr>
            <w:r w:rsidRPr="00185C4E">
              <w:rPr>
                <w:lang w:val="fr-FR"/>
              </w:rPr>
              <w:t>les mots précédents (</w:t>
            </w:r>
            <w:r w:rsidRPr="00185C4E">
              <w:rPr>
                <w:rFonts w:ascii="Times New Roman" w:hAnsi="Times New Roman"/>
                <w:lang w:val="fr-FR"/>
              </w:rPr>
              <w:t>w-1,</w:t>
            </w:r>
            <w:r w:rsidRPr="00185C4E">
              <w:rPr>
                <w:rFonts w:ascii="Times New Roman" w:hAnsi="Times New Roman"/>
                <w:spacing w:val="5"/>
                <w:lang w:val="fr-FR"/>
              </w:rPr>
              <w:t xml:space="preserve"> </w:t>
            </w:r>
            <w:r w:rsidRPr="00185C4E">
              <w:rPr>
                <w:rFonts w:ascii="Times New Roman" w:hAnsi="Times New Roman"/>
                <w:lang w:val="fr-FR"/>
              </w:rPr>
              <w:t>w-2</w:t>
            </w:r>
            <w:r w:rsidRPr="00185C4E">
              <w:rPr>
                <w:lang w:val="fr-FR"/>
              </w:rPr>
              <w:t>)</w:t>
            </w:r>
          </w:p>
          <w:p w:rsidR="00B77999" w:rsidRPr="00185C4E" w:rsidRDefault="00D9490F">
            <w:pPr>
              <w:pStyle w:val="TableParagraph"/>
              <w:numPr>
                <w:ilvl w:val="0"/>
                <w:numId w:val="49"/>
              </w:numPr>
              <w:tabs>
                <w:tab w:val="left" w:pos="341"/>
              </w:tabs>
              <w:spacing w:before="13" w:line="240" w:lineRule="auto"/>
              <w:ind w:firstLine="0"/>
              <w:rPr>
                <w:lang w:val="fr-FR"/>
              </w:rPr>
            </w:pPr>
            <w:r w:rsidRPr="00185C4E">
              <w:rPr>
                <w:lang w:val="fr-FR"/>
              </w:rPr>
              <w:t>les lemmes des mots précédents (</w:t>
            </w:r>
            <w:r w:rsidRPr="00185C4E">
              <w:rPr>
                <w:rFonts w:ascii="Times New Roman" w:hAnsi="Times New Roman"/>
                <w:lang w:val="fr-FR"/>
              </w:rPr>
              <w:t>lemmaW-1,</w:t>
            </w:r>
            <w:r w:rsidRPr="00185C4E">
              <w:rPr>
                <w:rFonts w:ascii="Times New Roman" w:hAnsi="Times New Roman"/>
                <w:spacing w:val="-4"/>
                <w:lang w:val="fr-FR"/>
              </w:rPr>
              <w:t xml:space="preserve"> </w:t>
            </w:r>
            <w:r w:rsidRPr="00185C4E">
              <w:rPr>
                <w:rFonts w:ascii="Times New Roman" w:hAnsi="Times New Roman"/>
                <w:lang w:val="fr-FR"/>
              </w:rPr>
              <w:t>lemmaW-2</w:t>
            </w:r>
            <w:r w:rsidRPr="00185C4E">
              <w:rPr>
                <w:lang w:val="fr-FR"/>
              </w:rPr>
              <w:t>)</w:t>
            </w:r>
          </w:p>
          <w:p w:rsidR="00B77999" w:rsidRPr="00185C4E" w:rsidRDefault="00D9490F">
            <w:pPr>
              <w:pStyle w:val="TableParagraph"/>
              <w:numPr>
                <w:ilvl w:val="0"/>
                <w:numId w:val="49"/>
              </w:numPr>
              <w:tabs>
                <w:tab w:val="left" w:pos="341"/>
              </w:tabs>
              <w:spacing w:before="14" w:line="240" w:lineRule="auto"/>
              <w:ind w:firstLine="0"/>
              <w:rPr>
                <w:lang w:val="fr-FR"/>
              </w:rPr>
            </w:pPr>
            <w:r w:rsidRPr="00185C4E">
              <w:rPr>
                <w:lang w:val="fr-FR"/>
              </w:rPr>
              <w:t>les mots suivants (</w:t>
            </w:r>
            <w:r w:rsidRPr="00185C4E">
              <w:rPr>
                <w:rFonts w:ascii="Times New Roman"/>
                <w:lang w:val="fr-FR"/>
              </w:rPr>
              <w:t>w1, w2</w:t>
            </w:r>
            <w:r w:rsidRPr="00185C4E">
              <w:rPr>
                <w:lang w:val="fr-FR"/>
              </w:rPr>
              <w:t>)</w:t>
            </w:r>
          </w:p>
          <w:p w:rsidR="00B77999" w:rsidRPr="00185C4E" w:rsidRDefault="00D9490F">
            <w:pPr>
              <w:pStyle w:val="TableParagraph"/>
              <w:numPr>
                <w:ilvl w:val="0"/>
                <w:numId w:val="49"/>
              </w:numPr>
              <w:tabs>
                <w:tab w:val="left" w:pos="341"/>
              </w:tabs>
              <w:spacing w:before="14" w:line="240" w:lineRule="auto"/>
              <w:ind w:firstLine="0"/>
              <w:rPr>
                <w:lang w:val="fr-FR"/>
              </w:rPr>
            </w:pPr>
            <w:r w:rsidRPr="00185C4E">
              <w:rPr>
                <w:lang w:val="fr-FR"/>
              </w:rPr>
              <w:t>les lemmes des mots suivants (</w:t>
            </w:r>
            <w:r w:rsidRPr="00185C4E">
              <w:rPr>
                <w:rFonts w:ascii="Times New Roman"/>
                <w:lang w:val="fr-FR"/>
              </w:rPr>
              <w:t>lemmaW1, lemmaW2</w:t>
            </w:r>
            <w:r w:rsidRPr="00185C4E">
              <w:rPr>
                <w:lang w:val="fr-FR"/>
              </w:rPr>
              <w:t>)</w:t>
            </w:r>
          </w:p>
          <w:p w:rsidR="00B77999" w:rsidRDefault="00D9490F">
            <w:pPr>
              <w:pStyle w:val="TableParagraph"/>
              <w:numPr>
                <w:ilvl w:val="0"/>
                <w:numId w:val="49"/>
              </w:numPr>
              <w:tabs>
                <w:tab w:val="left" w:pos="341"/>
              </w:tabs>
              <w:spacing w:before="14" w:line="240" w:lineRule="auto"/>
              <w:ind w:firstLine="0"/>
            </w:pPr>
            <w:r>
              <w:t>numéro de ligne</w:t>
            </w:r>
            <w:r>
              <w:rPr>
                <w:spacing w:val="2"/>
              </w:rPr>
              <w:t xml:space="preserve"> </w:t>
            </w:r>
            <w:r>
              <w:t>(</w:t>
            </w:r>
            <w:r>
              <w:rPr>
                <w:rFonts w:ascii="Times New Roman" w:hAnsi="Times New Roman"/>
              </w:rPr>
              <w:t>lineNum</w:t>
            </w:r>
            <w:r>
              <w:t>)</w:t>
            </w:r>
          </w:p>
          <w:p w:rsidR="00B77999" w:rsidRPr="00185C4E" w:rsidRDefault="00D9490F">
            <w:pPr>
              <w:pStyle w:val="TableParagraph"/>
              <w:numPr>
                <w:ilvl w:val="0"/>
                <w:numId w:val="49"/>
              </w:numPr>
              <w:tabs>
                <w:tab w:val="left" w:pos="341"/>
              </w:tabs>
              <w:spacing w:before="13" w:line="240" w:lineRule="auto"/>
              <w:ind w:firstLine="0"/>
              <w:rPr>
                <w:lang w:val="fr-FR"/>
              </w:rPr>
            </w:pPr>
            <w:r w:rsidRPr="00185C4E">
              <w:rPr>
                <w:lang w:val="fr-FR"/>
              </w:rPr>
              <w:t>position de l’élément dans la ligne</w:t>
            </w:r>
            <w:r w:rsidRPr="00185C4E">
              <w:rPr>
                <w:spacing w:val="7"/>
                <w:lang w:val="fr-FR"/>
              </w:rPr>
              <w:t xml:space="preserve"> </w:t>
            </w:r>
            <w:r w:rsidRPr="00185C4E">
              <w:rPr>
                <w:lang w:val="fr-FR"/>
              </w:rPr>
              <w:t>(</w:t>
            </w:r>
            <w:r w:rsidRPr="00185C4E">
              <w:rPr>
                <w:rFonts w:ascii="Times New Roman" w:hAnsi="Times New Roman"/>
                <w:lang w:val="fr-FR"/>
              </w:rPr>
              <w:t>numInLine</w:t>
            </w:r>
            <w:r w:rsidRPr="00185C4E">
              <w:rPr>
                <w:lang w:val="fr-FR"/>
              </w:rPr>
              <w:t>)</w:t>
            </w:r>
          </w:p>
          <w:p w:rsidR="00B77999" w:rsidRDefault="00D9490F">
            <w:pPr>
              <w:pStyle w:val="TableParagraph"/>
              <w:numPr>
                <w:ilvl w:val="0"/>
                <w:numId w:val="49"/>
              </w:numPr>
              <w:tabs>
                <w:tab w:val="left" w:pos="341"/>
              </w:tabs>
              <w:spacing w:before="14" w:line="252" w:lineRule="auto"/>
              <w:ind w:right="1548" w:firstLine="0"/>
            </w:pPr>
            <w:r w:rsidRPr="00185C4E">
              <w:rPr>
                <w:lang w:val="fr-FR"/>
              </w:rPr>
              <w:t>«</w:t>
            </w:r>
            <w:r w:rsidRPr="00185C4E">
              <w:rPr>
                <w:spacing w:val="-17"/>
                <w:lang w:val="fr-FR"/>
              </w:rPr>
              <w:t xml:space="preserve"> </w:t>
            </w:r>
            <w:r w:rsidRPr="00185C4E">
              <w:rPr>
                <w:lang w:val="fr-FR"/>
              </w:rPr>
              <w:t>le</w:t>
            </w:r>
            <w:r w:rsidRPr="00185C4E">
              <w:rPr>
                <w:spacing w:val="-7"/>
                <w:lang w:val="fr-FR"/>
              </w:rPr>
              <w:t xml:space="preserve"> </w:t>
            </w:r>
            <w:r w:rsidRPr="00185C4E">
              <w:rPr>
                <w:lang w:val="fr-FR"/>
              </w:rPr>
              <w:t>document</w:t>
            </w:r>
            <w:r w:rsidRPr="00185C4E">
              <w:rPr>
                <w:spacing w:val="-7"/>
                <w:lang w:val="fr-FR"/>
              </w:rPr>
              <w:t xml:space="preserve"> </w:t>
            </w:r>
            <w:r w:rsidRPr="00185C4E">
              <w:rPr>
                <w:lang w:val="fr-FR"/>
              </w:rPr>
              <w:t>contient-il</w:t>
            </w:r>
            <w:r w:rsidRPr="00185C4E">
              <w:rPr>
                <w:spacing w:val="-7"/>
                <w:lang w:val="fr-FR"/>
              </w:rPr>
              <w:t xml:space="preserve"> </w:t>
            </w:r>
            <w:r w:rsidRPr="00185C4E">
              <w:rPr>
                <w:lang w:val="fr-FR"/>
              </w:rPr>
              <w:t>le</w:t>
            </w:r>
            <w:r w:rsidRPr="00185C4E">
              <w:rPr>
                <w:spacing w:val="-7"/>
                <w:lang w:val="fr-FR"/>
              </w:rPr>
              <w:t xml:space="preserve"> </w:t>
            </w:r>
            <w:r w:rsidRPr="00185C4E">
              <w:rPr>
                <w:lang w:val="fr-FR"/>
              </w:rPr>
              <w:t>mot</w:t>
            </w:r>
            <w:r w:rsidRPr="00185C4E">
              <w:rPr>
                <w:spacing w:val="-7"/>
                <w:lang w:val="fr-FR"/>
              </w:rPr>
              <w:t xml:space="preserve"> </w:t>
            </w:r>
            <w:r w:rsidRPr="00185C4E">
              <w:rPr>
                <w:rFonts w:ascii="Times New Roman" w:hAnsi="Times New Roman"/>
                <w:i/>
                <w:lang w:val="fr-FR"/>
              </w:rPr>
              <w:t>intervenant</w:t>
            </w:r>
            <w:r w:rsidRPr="00185C4E">
              <w:rPr>
                <w:rFonts w:ascii="Times New Roman" w:hAnsi="Times New Roman"/>
                <w:i/>
                <w:spacing w:val="-32"/>
                <w:lang w:val="fr-FR"/>
              </w:rPr>
              <w:t xml:space="preserve"> </w:t>
            </w:r>
            <w:r w:rsidRPr="00185C4E">
              <w:rPr>
                <w:lang w:val="fr-FR"/>
              </w:rPr>
              <w:t>?</w:t>
            </w:r>
            <w:r w:rsidRPr="00185C4E">
              <w:rPr>
                <w:spacing w:val="-16"/>
                <w:lang w:val="fr-FR"/>
              </w:rPr>
              <w:t xml:space="preserve"> </w:t>
            </w:r>
            <w:r w:rsidRPr="00185C4E">
              <w:rPr>
                <w:lang w:val="fr-FR"/>
              </w:rPr>
              <w:t xml:space="preserve">» </w:t>
            </w:r>
            <w:r>
              <w:t>(</w:t>
            </w:r>
            <w:r>
              <w:rPr>
                <w:rFonts w:ascii="Times New Roman" w:hAnsi="Times New Roman"/>
              </w:rPr>
              <w:t>intervenantInText</w:t>
            </w:r>
            <w:r>
              <w:t>)</w:t>
            </w:r>
          </w:p>
          <w:p w:rsidR="00B77999" w:rsidRDefault="00D9490F">
            <w:pPr>
              <w:pStyle w:val="TableParagraph"/>
              <w:numPr>
                <w:ilvl w:val="0"/>
                <w:numId w:val="49"/>
              </w:numPr>
              <w:tabs>
                <w:tab w:val="left" w:pos="404"/>
              </w:tabs>
              <w:spacing w:before="6" w:line="252" w:lineRule="auto"/>
              <w:ind w:right="113" w:firstLine="31"/>
            </w:pPr>
            <w:r w:rsidRPr="00185C4E">
              <w:rPr>
                <w:lang w:val="fr-FR"/>
              </w:rPr>
              <w:t xml:space="preserve">« le mot apparaît-il après </w:t>
            </w:r>
            <w:r w:rsidRPr="00185C4E">
              <w:rPr>
                <w:rFonts w:ascii="Times New Roman" w:hAnsi="Times New Roman"/>
                <w:i/>
                <w:lang w:val="fr-FR"/>
              </w:rPr>
              <w:t>APPELANT</w:t>
            </w:r>
            <w:r w:rsidRPr="00185C4E">
              <w:rPr>
                <w:lang w:val="fr-FR"/>
              </w:rPr>
              <w:t xml:space="preserve">, </w:t>
            </w:r>
            <w:r w:rsidRPr="00185C4E">
              <w:rPr>
                <w:rFonts w:ascii="Times New Roman" w:hAnsi="Times New Roman"/>
                <w:i/>
                <w:lang w:val="fr-FR"/>
              </w:rPr>
              <w:t>ENTRE</w:t>
            </w:r>
            <w:r w:rsidRPr="00185C4E">
              <w:rPr>
                <w:lang w:val="fr-FR"/>
              </w:rPr>
              <w:t xml:space="preserve">, et </w:t>
            </w:r>
            <w:r w:rsidRPr="00185C4E">
              <w:rPr>
                <w:rFonts w:ascii="Times New Roman" w:hAnsi="Times New Roman"/>
                <w:i/>
                <w:lang w:val="fr-FR"/>
              </w:rPr>
              <w:t xml:space="preserve">DEMAN- DEUR </w:t>
            </w:r>
            <w:r w:rsidRPr="00185C4E">
              <w:rPr>
                <w:lang w:val="fr-FR"/>
              </w:rPr>
              <w:t>?</w:t>
            </w:r>
            <w:r w:rsidRPr="00185C4E">
              <w:rPr>
                <w:spacing w:val="-40"/>
                <w:lang w:val="fr-FR"/>
              </w:rPr>
              <w:t xml:space="preserve"> </w:t>
            </w:r>
            <w:r w:rsidRPr="00185C4E">
              <w:rPr>
                <w:lang w:val="fr-FR"/>
              </w:rPr>
              <w:t xml:space="preserve">» </w:t>
            </w:r>
            <w:r>
              <w:t>(</w:t>
            </w:r>
            <w:r>
              <w:rPr>
                <w:rFonts w:ascii="Times New Roman" w:hAnsi="Times New Roman"/>
              </w:rPr>
              <w:t>isAfterAPPELANT</w:t>
            </w:r>
            <w:r>
              <w:t>)</w:t>
            </w:r>
          </w:p>
          <w:p w:rsidR="00B77999" w:rsidRPr="00185C4E" w:rsidRDefault="00D9490F">
            <w:pPr>
              <w:pStyle w:val="TableParagraph"/>
              <w:numPr>
                <w:ilvl w:val="0"/>
                <w:numId w:val="49"/>
              </w:numPr>
              <w:tabs>
                <w:tab w:val="left" w:pos="475"/>
              </w:tabs>
              <w:spacing w:before="5" w:line="252" w:lineRule="auto"/>
              <w:ind w:right="113" w:firstLine="67"/>
              <w:rPr>
                <w:lang w:val="fr-FR"/>
              </w:rPr>
            </w:pPr>
            <w:r w:rsidRPr="00185C4E">
              <w:rPr>
                <w:lang w:val="fr-FR"/>
              </w:rPr>
              <w:t xml:space="preserve">« le mot apparaît-il après </w:t>
            </w:r>
            <w:r w:rsidRPr="00185C4E">
              <w:rPr>
                <w:rFonts w:ascii="Times New Roman" w:hAnsi="Times New Roman"/>
                <w:i/>
                <w:lang w:val="fr-FR"/>
              </w:rPr>
              <w:t>INTIME</w:t>
            </w:r>
            <w:r w:rsidRPr="00185C4E">
              <w:rPr>
                <w:lang w:val="fr-FR"/>
              </w:rPr>
              <w:t xml:space="preserve">, </w:t>
            </w:r>
            <w:r w:rsidRPr="00185C4E">
              <w:rPr>
                <w:rFonts w:ascii="Times New Roman" w:hAnsi="Times New Roman"/>
                <w:i/>
                <w:lang w:val="fr-FR"/>
              </w:rPr>
              <w:t>ET</w:t>
            </w:r>
            <w:r w:rsidRPr="00185C4E">
              <w:rPr>
                <w:lang w:val="fr-FR"/>
              </w:rPr>
              <w:t xml:space="preserve">, et </w:t>
            </w:r>
            <w:r w:rsidRPr="00185C4E">
              <w:rPr>
                <w:rFonts w:ascii="Times New Roman" w:hAnsi="Times New Roman"/>
                <w:i/>
                <w:lang w:val="fr-FR"/>
              </w:rPr>
              <w:t xml:space="preserve">DEFENDEUR </w:t>
            </w:r>
            <w:r w:rsidRPr="00185C4E">
              <w:rPr>
                <w:lang w:val="fr-FR"/>
              </w:rPr>
              <w:t>» (</w:t>
            </w:r>
            <w:r w:rsidRPr="00185C4E">
              <w:rPr>
                <w:rFonts w:ascii="Times New Roman" w:hAnsi="Times New Roman"/>
                <w:lang w:val="fr-FR"/>
              </w:rPr>
              <w:t>isAfterINTIME</w:t>
            </w:r>
            <w:r w:rsidRPr="00185C4E">
              <w:rPr>
                <w:lang w:val="fr-FR"/>
              </w:rPr>
              <w:t>)</w:t>
            </w:r>
          </w:p>
          <w:p w:rsidR="00B77999" w:rsidRDefault="00D9490F">
            <w:pPr>
              <w:pStyle w:val="TableParagraph"/>
              <w:numPr>
                <w:ilvl w:val="0"/>
                <w:numId w:val="49"/>
              </w:numPr>
              <w:tabs>
                <w:tab w:val="left" w:pos="341"/>
              </w:tabs>
              <w:spacing w:before="6" w:line="252" w:lineRule="auto"/>
              <w:ind w:right="1660" w:firstLine="0"/>
            </w:pPr>
            <w:r w:rsidRPr="00185C4E">
              <w:rPr>
                <w:lang w:val="fr-FR"/>
              </w:rPr>
              <w:t xml:space="preserve">« le mot apparaît-il après </w:t>
            </w:r>
            <w:r w:rsidRPr="00185C4E">
              <w:rPr>
                <w:rFonts w:ascii="Times New Roman" w:hAnsi="Times New Roman"/>
                <w:i/>
                <w:lang w:val="fr-FR"/>
              </w:rPr>
              <w:t xml:space="preserve">INTERVENANT </w:t>
            </w:r>
            <w:r w:rsidRPr="00185C4E">
              <w:rPr>
                <w:lang w:val="fr-FR"/>
              </w:rPr>
              <w:t xml:space="preserve">? » </w:t>
            </w:r>
            <w:r>
              <w:t>(</w:t>
            </w:r>
            <w:r>
              <w:rPr>
                <w:rFonts w:ascii="Times New Roman" w:hAnsi="Times New Roman"/>
              </w:rPr>
              <w:t>isAfterINTERVENANT</w:t>
            </w:r>
            <w:r>
              <w:t>)</w:t>
            </w:r>
          </w:p>
          <w:p w:rsidR="00B77999" w:rsidRPr="00185C4E" w:rsidRDefault="00D9490F">
            <w:pPr>
              <w:pStyle w:val="TableParagraph"/>
              <w:numPr>
                <w:ilvl w:val="0"/>
                <w:numId w:val="49"/>
              </w:numPr>
              <w:tabs>
                <w:tab w:val="left" w:pos="314"/>
              </w:tabs>
              <w:spacing w:before="5" w:line="240" w:lineRule="auto"/>
              <w:ind w:left="313" w:hanging="205"/>
              <w:rPr>
                <w:lang w:val="fr-FR"/>
              </w:rPr>
            </w:pPr>
            <w:r w:rsidRPr="00185C4E">
              <w:rPr>
                <w:lang w:val="fr-FR"/>
              </w:rPr>
              <w:t>numéro de la ligne précédente contenant le mot</w:t>
            </w:r>
            <w:r w:rsidRPr="00185C4E">
              <w:rPr>
                <w:spacing w:val="28"/>
                <w:lang w:val="fr-FR"/>
              </w:rPr>
              <w:t xml:space="preserve"> </w:t>
            </w:r>
            <w:r w:rsidRPr="00185C4E">
              <w:rPr>
                <w:lang w:val="fr-FR"/>
              </w:rPr>
              <w:t>(</w:t>
            </w:r>
            <w:r w:rsidRPr="00185C4E">
              <w:rPr>
                <w:rFonts w:ascii="Times New Roman" w:hAnsi="Times New Roman"/>
                <w:lang w:val="fr-FR"/>
              </w:rPr>
              <w:t>lastSeenAt</w:t>
            </w:r>
            <w:r w:rsidRPr="00185C4E">
              <w:rPr>
                <w:lang w:val="fr-FR"/>
              </w:rPr>
              <w:t>)</w:t>
            </w:r>
          </w:p>
          <w:p w:rsidR="00B77999" w:rsidRPr="00185C4E" w:rsidRDefault="00D9490F">
            <w:pPr>
              <w:pStyle w:val="TableParagraph"/>
              <w:numPr>
                <w:ilvl w:val="0"/>
                <w:numId w:val="49"/>
              </w:numPr>
              <w:tabs>
                <w:tab w:val="left" w:pos="341"/>
              </w:tabs>
              <w:spacing w:before="14" w:line="240" w:lineRule="auto"/>
              <w:ind w:firstLine="0"/>
              <w:rPr>
                <w:lang w:val="fr-FR"/>
              </w:rPr>
            </w:pPr>
            <w:r w:rsidRPr="00185C4E">
              <w:rPr>
                <w:lang w:val="fr-FR"/>
              </w:rPr>
              <w:t>nombre d’occurrences du mot</w:t>
            </w:r>
            <w:r w:rsidRPr="00185C4E">
              <w:rPr>
                <w:spacing w:val="10"/>
                <w:lang w:val="fr-FR"/>
              </w:rPr>
              <w:t xml:space="preserve"> </w:t>
            </w:r>
            <w:r w:rsidRPr="00185C4E">
              <w:rPr>
                <w:lang w:val="fr-FR"/>
              </w:rPr>
              <w:t>(</w:t>
            </w:r>
            <w:r w:rsidRPr="00185C4E">
              <w:rPr>
                <w:rFonts w:ascii="Times New Roman" w:hAnsi="Times New Roman"/>
                <w:lang w:val="fr-FR"/>
              </w:rPr>
              <w:t>nbTimesPrevSeen</w:t>
            </w:r>
            <w:r w:rsidRPr="00185C4E">
              <w:rPr>
                <w:lang w:val="fr-FR"/>
              </w:rPr>
              <w:t>)</w:t>
            </w:r>
          </w:p>
          <w:p w:rsidR="00B77999" w:rsidRPr="00185C4E" w:rsidRDefault="00D9490F">
            <w:pPr>
              <w:pStyle w:val="TableParagraph"/>
              <w:numPr>
                <w:ilvl w:val="0"/>
                <w:numId w:val="49"/>
              </w:numPr>
              <w:tabs>
                <w:tab w:val="left" w:pos="341"/>
              </w:tabs>
              <w:spacing w:before="14" w:line="252" w:lineRule="auto"/>
              <w:ind w:right="571" w:firstLine="0"/>
              <w:rPr>
                <w:lang w:val="fr-FR"/>
              </w:rPr>
            </w:pPr>
            <w:r w:rsidRPr="00185C4E">
              <w:rPr>
                <w:lang w:val="fr-FR"/>
              </w:rPr>
              <w:t>rôles</w:t>
            </w:r>
            <w:r w:rsidRPr="00185C4E">
              <w:rPr>
                <w:spacing w:val="-21"/>
                <w:lang w:val="fr-FR"/>
              </w:rPr>
              <w:t xml:space="preserve"> </w:t>
            </w:r>
            <w:r w:rsidRPr="00185C4E">
              <w:rPr>
                <w:lang w:val="fr-FR"/>
              </w:rPr>
              <w:t>grammaticaux</w:t>
            </w:r>
            <w:r w:rsidRPr="00185C4E">
              <w:rPr>
                <w:spacing w:val="-20"/>
                <w:lang w:val="fr-FR"/>
              </w:rPr>
              <w:t xml:space="preserve"> </w:t>
            </w:r>
            <w:r w:rsidRPr="00185C4E">
              <w:rPr>
                <w:lang w:val="fr-FR"/>
              </w:rPr>
              <w:t>des</w:t>
            </w:r>
            <w:r w:rsidRPr="00185C4E">
              <w:rPr>
                <w:spacing w:val="-20"/>
                <w:lang w:val="fr-FR"/>
              </w:rPr>
              <w:t xml:space="preserve"> </w:t>
            </w:r>
            <w:r w:rsidRPr="00185C4E">
              <w:rPr>
                <w:lang w:val="fr-FR"/>
              </w:rPr>
              <w:t>mots</w:t>
            </w:r>
            <w:r w:rsidRPr="00185C4E">
              <w:rPr>
                <w:spacing w:val="-20"/>
                <w:lang w:val="fr-FR"/>
              </w:rPr>
              <w:t xml:space="preserve"> </w:t>
            </w:r>
            <w:r w:rsidRPr="00185C4E">
              <w:rPr>
                <w:lang w:val="fr-FR"/>
              </w:rPr>
              <w:t>voisins</w:t>
            </w:r>
            <w:r w:rsidRPr="00185C4E">
              <w:rPr>
                <w:spacing w:val="-20"/>
                <w:lang w:val="fr-FR"/>
              </w:rPr>
              <w:t xml:space="preserve"> </w:t>
            </w:r>
            <w:r w:rsidRPr="00185C4E">
              <w:rPr>
                <w:lang w:val="fr-FR"/>
              </w:rPr>
              <w:t>(</w:t>
            </w:r>
            <w:r w:rsidRPr="00185C4E">
              <w:rPr>
                <w:rFonts w:ascii="Times New Roman" w:hAnsi="Times New Roman"/>
                <w:lang w:val="fr-FR"/>
              </w:rPr>
              <w:t>POSW-2,</w:t>
            </w:r>
            <w:r w:rsidRPr="00185C4E">
              <w:rPr>
                <w:rFonts w:ascii="Times New Roman" w:hAnsi="Times New Roman"/>
                <w:spacing w:val="14"/>
                <w:lang w:val="fr-FR"/>
              </w:rPr>
              <w:t xml:space="preserve"> </w:t>
            </w:r>
            <w:r w:rsidRPr="00185C4E">
              <w:rPr>
                <w:rFonts w:ascii="Times New Roman" w:hAnsi="Times New Roman"/>
                <w:lang w:val="fr-FR"/>
              </w:rPr>
              <w:t>POSW-1, POSW1,</w:t>
            </w:r>
            <w:r w:rsidRPr="00185C4E">
              <w:rPr>
                <w:rFonts w:ascii="Times New Roman" w:hAnsi="Times New Roman"/>
                <w:spacing w:val="49"/>
                <w:lang w:val="fr-FR"/>
              </w:rPr>
              <w:t xml:space="preserve"> </w:t>
            </w:r>
            <w:r w:rsidRPr="00185C4E">
              <w:rPr>
                <w:rFonts w:ascii="Times New Roman" w:hAnsi="Times New Roman"/>
                <w:lang w:val="fr-FR"/>
              </w:rPr>
              <w:t>POSW2</w:t>
            </w:r>
            <w:r w:rsidRPr="00185C4E">
              <w:rPr>
                <w:lang w:val="fr-FR"/>
              </w:rPr>
              <w:t>)</w:t>
            </w:r>
          </w:p>
          <w:p w:rsidR="00B77999" w:rsidRPr="00185C4E" w:rsidRDefault="00D9490F">
            <w:pPr>
              <w:pStyle w:val="TableParagraph"/>
              <w:numPr>
                <w:ilvl w:val="0"/>
                <w:numId w:val="49"/>
              </w:numPr>
              <w:tabs>
                <w:tab w:val="left" w:pos="408"/>
              </w:tabs>
              <w:spacing w:before="5" w:line="252" w:lineRule="auto"/>
              <w:ind w:right="113" w:firstLine="33"/>
              <w:rPr>
                <w:lang w:val="fr-FR"/>
              </w:rPr>
            </w:pPr>
            <w:r w:rsidRPr="00185C4E">
              <w:rPr>
                <w:w w:val="110"/>
                <w:lang w:val="fr-FR"/>
              </w:rPr>
              <w:t>thèmes</w:t>
            </w:r>
            <w:r w:rsidRPr="00185C4E">
              <w:rPr>
                <w:spacing w:val="-25"/>
                <w:w w:val="110"/>
                <w:lang w:val="fr-FR"/>
              </w:rPr>
              <w:t xml:space="preserve"> </w:t>
            </w:r>
            <w:r w:rsidRPr="00185C4E">
              <w:rPr>
                <w:w w:val="110"/>
                <w:lang w:val="fr-FR"/>
              </w:rPr>
              <w:t>des</w:t>
            </w:r>
            <w:r w:rsidRPr="00185C4E">
              <w:rPr>
                <w:spacing w:val="-24"/>
                <w:w w:val="110"/>
                <w:lang w:val="fr-FR"/>
              </w:rPr>
              <w:t xml:space="preserve"> </w:t>
            </w:r>
            <w:r w:rsidRPr="00185C4E">
              <w:rPr>
                <w:w w:val="110"/>
                <w:lang w:val="fr-FR"/>
              </w:rPr>
              <w:t>mots</w:t>
            </w:r>
            <w:r w:rsidRPr="00185C4E">
              <w:rPr>
                <w:spacing w:val="-25"/>
                <w:w w:val="110"/>
                <w:lang w:val="fr-FR"/>
              </w:rPr>
              <w:t xml:space="preserve"> </w:t>
            </w:r>
            <w:r w:rsidRPr="00185C4E">
              <w:rPr>
                <w:w w:val="110"/>
                <w:lang w:val="fr-FR"/>
              </w:rPr>
              <w:t>voisins</w:t>
            </w:r>
            <w:r w:rsidRPr="00185C4E">
              <w:rPr>
                <w:spacing w:val="-24"/>
                <w:w w:val="110"/>
                <w:lang w:val="fr-FR"/>
              </w:rPr>
              <w:t xml:space="preserve"> </w:t>
            </w:r>
            <w:r w:rsidRPr="00185C4E">
              <w:rPr>
                <w:w w:val="110"/>
                <w:lang w:val="fr-FR"/>
              </w:rPr>
              <w:t>(</w:t>
            </w:r>
            <w:r w:rsidRPr="00185C4E">
              <w:rPr>
                <w:rFonts w:ascii="Times New Roman" w:hAnsi="Times New Roman"/>
                <w:w w:val="110"/>
                <w:lang w:val="fr-FR"/>
              </w:rPr>
              <w:t>w-2topic0</w:t>
            </w:r>
            <w:r w:rsidRPr="00185C4E">
              <w:rPr>
                <w:w w:val="110"/>
                <w:lang w:val="fr-FR"/>
              </w:rPr>
              <w:t>,</w:t>
            </w:r>
            <w:r w:rsidRPr="00185C4E">
              <w:rPr>
                <w:spacing w:val="-25"/>
                <w:w w:val="110"/>
                <w:lang w:val="fr-FR"/>
              </w:rPr>
              <w:t xml:space="preserve"> </w:t>
            </w:r>
            <w:r w:rsidRPr="00185C4E">
              <w:rPr>
                <w:rFonts w:ascii="Times New Roman" w:hAnsi="Times New Roman"/>
                <w:w w:val="110"/>
                <w:lang w:val="fr-FR"/>
              </w:rPr>
              <w:t>w-1topic0</w:t>
            </w:r>
            <w:r w:rsidRPr="00185C4E">
              <w:rPr>
                <w:w w:val="110"/>
                <w:lang w:val="fr-FR"/>
              </w:rPr>
              <w:t>,</w:t>
            </w:r>
            <w:r w:rsidRPr="00185C4E">
              <w:rPr>
                <w:spacing w:val="-24"/>
                <w:w w:val="110"/>
                <w:lang w:val="fr-FR"/>
              </w:rPr>
              <w:t xml:space="preserve"> </w:t>
            </w:r>
            <w:r w:rsidRPr="00185C4E">
              <w:rPr>
                <w:rFonts w:ascii="Times New Roman" w:hAnsi="Times New Roman"/>
                <w:w w:val="110"/>
                <w:lang w:val="fr-FR"/>
              </w:rPr>
              <w:t>w1topic0</w:t>
            </w:r>
            <w:r w:rsidRPr="00185C4E">
              <w:rPr>
                <w:w w:val="110"/>
                <w:lang w:val="fr-FR"/>
              </w:rPr>
              <w:t xml:space="preserve">, </w:t>
            </w:r>
            <w:r w:rsidRPr="00185C4E">
              <w:rPr>
                <w:rFonts w:ascii="Times New Roman" w:hAnsi="Times New Roman"/>
                <w:w w:val="110"/>
                <w:lang w:val="fr-FR"/>
              </w:rPr>
              <w:t>w2topic0</w:t>
            </w:r>
            <w:r w:rsidRPr="00185C4E">
              <w:rPr>
                <w:w w:val="110"/>
                <w:lang w:val="fr-FR"/>
              </w:rPr>
              <w:t>)</w:t>
            </w:r>
          </w:p>
        </w:tc>
      </w:tr>
    </w:tbl>
    <w:p w:rsidR="00B77999" w:rsidRPr="00185C4E" w:rsidRDefault="00B77999">
      <w:pPr>
        <w:pStyle w:val="Corpsdetexte"/>
        <w:spacing w:before="3"/>
        <w:rPr>
          <w:sz w:val="7"/>
          <w:lang w:val="fr-FR"/>
        </w:rPr>
      </w:pPr>
    </w:p>
    <w:p w:rsidR="00B77999" w:rsidRPr="00185C4E" w:rsidRDefault="00D9490F">
      <w:pPr>
        <w:spacing w:before="104"/>
        <w:ind w:left="491"/>
        <w:rPr>
          <w:lang w:val="fr-FR"/>
        </w:rPr>
      </w:pPr>
      <w:r w:rsidRPr="00185C4E">
        <w:rPr>
          <w:lang w:val="fr-FR"/>
        </w:rPr>
        <w:t>Tableau 2.3 – Descripteurs candidats de mots pour les mentions d’entités.</w:t>
      </w:r>
    </w:p>
    <w:p w:rsidR="00B77999" w:rsidRPr="00185C4E" w:rsidRDefault="00B77999">
      <w:pPr>
        <w:pStyle w:val="Corpsdetexte"/>
        <w:rPr>
          <w:sz w:val="26"/>
          <w:lang w:val="fr-FR"/>
        </w:rPr>
      </w:pPr>
    </w:p>
    <w:p w:rsidR="00B77999" w:rsidRPr="00185C4E" w:rsidRDefault="00B77999">
      <w:pPr>
        <w:pStyle w:val="Corpsdetexte"/>
        <w:spacing w:before="7"/>
        <w:rPr>
          <w:sz w:val="27"/>
          <w:lang w:val="fr-FR"/>
        </w:rPr>
      </w:pPr>
    </w:p>
    <w:p w:rsidR="00B77999" w:rsidRPr="00185C4E" w:rsidRDefault="00D9490F">
      <w:pPr>
        <w:pStyle w:val="Corpsdetexte"/>
        <w:spacing w:line="288" w:lineRule="exact"/>
        <w:ind w:left="139" w:right="2493"/>
        <w:jc w:val="both"/>
        <w:rPr>
          <w:lang w:val="fr-FR"/>
        </w:rPr>
      </w:pPr>
      <w:r w:rsidRPr="00185C4E">
        <w:rPr>
          <w:lang w:val="fr-FR"/>
        </w:rPr>
        <w:t xml:space="preserve">semble des candidats et supprime successivement les plus mauvais des- cripteurs. Une caractéristique ne peut être ajoutée dans </w:t>
      </w:r>
      <w:r w:rsidRPr="00185C4E">
        <w:rPr>
          <w:rFonts w:ascii="Times New Roman" w:hAnsi="Times New Roman"/>
          <w:i/>
          <w:spacing w:val="-5"/>
          <w:lang w:val="fr-FR"/>
        </w:rPr>
        <w:t>Y</w:t>
      </w:r>
      <w:r w:rsidRPr="00185C4E">
        <w:rPr>
          <w:rFonts w:ascii="Times New Roman" w:hAnsi="Times New Roman"/>
          <w:i/>
          <w:spacing w:val="-5"/>
          <w:vertAlign w:val="subscript"/>
          <w:lang w:val="fr-FR"/>
        </w:rPr>
        <w:t>F</w:t>
      </w:r>
      <w:r w:rsidRPr="00185C4E">
        <w:rPr>
          <w:rFonts w:ascii="Times New Roman" w:hAnsi="Times New Roman"/>
          <w:i/>
          <w:spacing w:val="-5"/>
          <w:position w:val="-7"/>
          <w:sz w:val="14"/>
          <w:lang w:val="fr-FR"/>
        </w:rPr>
        <w:t>k</w:t>
      </w:r>
      <w:r w:rsidRPr="00185C4E">
        <w:rPr>
          <w:rFonts w:ascii="Arial Black" w:hAnsi="Arial Black"/>
          <w:spacing w:val="-5"/>
          <w:position w:val="-7"/>
          <w:sz w:val="14"/>
          <w:lang w:val="fr-FR"/>
        </w:rPr>
        <w:t>+</w:t>
      </w:r>
      <w:r w:rsidRPr="00185C4E">
        <w:rPr>
          <w:spacing w:val="-5"/>
          <w:position w:val="-7"/>
          <w:sz w:val="14"/>
          <w:lang w:val="fr-FR"/>
        </w:rPr>
        <w:t xml:space="preserve">1 </w:t>
      </w:r>
      <w:r w:rsidRPr="00185C4E">
        <w:rPr>
          <w:lang w:val="fr-FR"/>
        </w:rPr>
        <w:t xml:space="preserve">que si elle est présente dans </w:t>
      </w:r>
      <w:r w:rsidRPr="00185C4E">
        <w:rPr>
          <w:rFonts w:ascii="Times New Roman" w:hAnsi="Times New Roman"/>
          <w:i/>
          <w:spacing w:val="-5"/>
          <w:lang w:val="fr-FR"/>
        </w:rPr>
        <w:t>Y</w:t>
      </w:r>
      <w:r w:rsidRPr="00185C4E">
        <w:rPr>
          <w:rFonts w:ascii="Times New Roman" w:hAnsi="Times New Roman"/>
          <w:i/>
          <w:spacing w:val="-5"/>
          <w:vertAlign w:val="subscript"/>
          <w:lang w:val="fr-FR"/>
        </w:rPr>
        <w:t>B</w:t>
      </w:r>
      <w:r w:rsidRPr="00185C4E">
        <w:rPr>
          <w:rFonts w:ascii="Times New Roman" w:hAnsi="Times New Roman"/>
          <w:i/>
          <w:spacing w:val="-5"/>
          <w:position w:val="-7"/>
          <w:sz w:val="14"/>
          <w:lang w:val="fr-FR"/>
        </w:rPr>
        <w:t xml:space="preserve">k </w:t>
      </w:r>
      <w:r w:rsidRPr="00185C4E">
        <w:rPr>
          <w:lang w:val="fr-FR"/>
        </w:rPr>
        <w:t>.</w:t>
      </w:r>
    </w:p>
    <w:p w:rsidR="00B77999" w:rsidRPr="00185C4E" w:rsidRDefault="00D9490F">
      <w:pPr>
        <w:pStyle w:val="Corpsdetexte"/>
        <w:spacing w:before="98" w:line="252" w:lineRule="auto"/>
        <w:ind w:left="139" w:right="2408" w:firstLine="351"/>
        <w:rPr>
          <w:lang w:val="fr-FR"/>
        </w:rPr>
      </w:pPr>
      <w:r w:rsidRPr="00185C4E">
        <w:rPr>
          <w:lang w:val="fr-FR"/>
        </w:rPr>
        <w:t>La</w:t>
      </w:r>
      <w:r w:rsidRPr="00185C4E">
        <w:rPr>
          <w:spacing w:val="-14"/>
          <w:lang w:val="fr-FR"/>
        </w:rPr>
        <w:t xml:space="preserve"> </w:t>
      </w:r>
      <w:r w:rsidRPr="00185C4E">
        <w:rPr>
          <w:lang w:val="fr-FR"/>
        </w:rPr>
        <w:t>seconde</w:t>
      </w:r>
      <w:r w:rsidRPr="00185C4E">
        <w:rPr>
          <w:spacing w:val="-14"/>
          <w:lang w:val="fr-FR"/>
        </w:rPr>
        <w:t xml:space="preserve"> </w:t>
      </w:r>
      <w:r w:rsidRPr="00185C4E">
        <w:rPr>
          <w:lang w:val="fr-FR"/>
        </w:rPr>
        <w:t>méthode,</w:t>
      </w:r>
      <w:r w:rsidRPr="00185C4E">
        <w:rPr>
          <w:spacing w:val="-14"/>
          <w:lang w:val="fr-FR"/>
        </w:rPr>
        <w:t xml:space="preserve"> </w:t>
      </w:r>
      <w:r w:rsidRPr="00185C4E">
        <w:rPr>
          <w:lang w:val="fr-FR"/>
        </w:rPr>
        <w:t>qui</w:t>
      </w:r>
      <w:r w:rsidRPr="00185C4E">
        <w:rPr>
          <w:spacing w:val="-14"/>
          <w:lang w:val="fr-FR"/>
        </w:rPr>
        <w:t xml:space="preserve"> </w:t>
      </w:r>
      <w:r w:rsidRPr="00185C4E">
        <w:rPr>
          <w:lang w:val="fr-FR"/>
        </w:rPr>
        <w:t>est</w:t>
      </w:r>
      <w:r w:rsidRPr="00185C4E">
        <w:rPr>
          <w:spacing w:val="-14"/>
          <w:lang w:val="fr-FR"/>
        </w:rPr>
        <w:t xml:space="preserve"> </w:t>
      </w:r>
      <w:r w:rsidRPr="00185C4E">
        <w:rPr>
          <w:lang w:val="fr-FR"/>
        </w:rPr>
        <w:t>l’algorithme</w:t>
      </w:r>
      <w:r w:rsidRPr="00185C4E">
        <w:rPr>
          <w:spacing w:val="-13"/>
          <w:lang w:val="fr-FR"/>
        </w:rPr>
        <w:t xml:space="preserve"> </w:t>
      </w:r>
      <w:r w:rsidRPr="00185C4E">
        <w:rPr>
          <w:lang w:val="fr-FR"/>
        </w:rPr>
        <w:t>de</w:t>
      </w:r>
      <w:r w:rsidRPr="00185C4E">
        <w:rPr>
          <w:spacing w:val="-14"/>
          <w:lang w:val="fr-FR"/>
        </w:rPr>
        <w:t xml:space="preserve"> </w:t>
      </w:r>
      <w:r w:rsidRPr="00185C4E">
        <w:rPr>
          <w:lang w:val="fr-FR"/>
        </w:rPr>
        <w:t>sélection</w:t>
      </w:r>
      <w:r w:rsidRPr="00185C4E">
        <w:rPr>
          <w:spacing w:val="-14"/>
          <w:lang w:val="fr-FR"/>
        </w:rPr>
        <w:t xml:space="preserve"> </w:t>
      </w:r>
      <w:r w:rsidRPr="00185C4E">
        <w:rPr>
          <w:lang w:val="fr-FR"/>
        </w:rPr>
        <w:t>séquentielle</w:t>
      </w:r>
      <w:r w:rsidRPr="00185C4E">
        <w:rPr>
          <w:spacing w:val="-14"/>
          <w:lang w:val="fr-FR"/>
        </w:rPr>
        <w:t xml:space="preserve"> </w:t>
      </w:r>
      <w:r w:rsidRPr="00185C4E">
        <w:rPr>
          <w:lang w:val="fr-FR"/>
        </w:rPr>
        <w:t>avant à</w:t>
      </w:r>
      <w:r w:rsidRPr="00185C4E">
        <w:rPr>
          <w:spacing w:val="-17"/>
          <w:lang w:val="fr-FR"/>
        </w:rPr>
        <w:t xml:space="preserve"> </w:t>
      </w:r>
      <w:r w:rsidRPr="00185C4E">
        <w:rPr>
          <w:lang w:val="fr-FR"/>
        </w:rPr>
        <w:t>flottement</w:t>
      </w:r>
      <w:r w:rsidRPr="00185C4E">
        <w:rPr>
          <w:spacing w:val="-16"/>
          <w:lang w:val="fr-FR"/>
        </w:rPr>
        <w:t xml:space="preserve"> </w:t>
      </w:r>
      <w:r w:rsidRPr="00185C4E">
        <w:rPr>
          <w:lang w:val="fr-FR"/>
        </w:rPr>
        <w:t>SFFS</w:t>
      </w:r>
      <w:r w:rsidRPr="00185C4E">
        <w:rPr>
          <w:spacing w:val="-16"/>
          <w:lang w:val="fr-FR"/>
        </w:rPr>
        <w:t xml:space="preserve"> </w:t>
      </w:r>
      <w:r w:rsidRPr="00185C4E">
        <w:rPr>
          <w:lang w:val="fr-FR"/>
        </w:rPr>
        <w:t>de</w:t>
      </w:r>
      <w:r w:rsidRPr="00185C4E">
        <w:rPr>
          <w:spacing w:val="-17"/>
          <w:lang w:val="fr-FR"/>
        </w:rPr>
        <w:t xml:space="preserve"> </w:t>
      </w:r>
      <w:hyperlink w:anchor="_bookmark442" w:history="1">
        <w:r w:rsidRPr="00185C4E">
          <w:rPr>
            <w:lang w:val="fr-FR"/>
          </w:rPr>
          <w:t>Pudil</w:t>
        </w:r>
        <w:r w:rsidRPr="00185C4E">
          <w:rPr>
            <w:spacing w:val="-16"/>
            <w:lang w:val="fr-FR"/>
          </w:rPr>
          <w:t xml:space="preserve"> </w:t>
        </w:r>
        <w:r w:rsidRPr="00185C4E">
          <w:rPr>
            <w:rFonts w:ascii="Times New Roman" w:hAnsi="Times New Roman"/>
            <w:i/>
            <w:lang w:val="fr-FR"/>
          </w:rPr>
          <w:t>et</w:t>
        </w:r>
        <w:r w:rsidRPr="00185C4E">
          <w:rPr>
            <w:rFonts w:ascii="Times New Roman" w:hAnsi="Times New Roman"/>
            <w:i/>
            <w:spacing w:val="-18"/>
            <w:lang w:val="fr-FR"/>
          </w:rPr>
          <w:t xml:space="preserve"> </w:t>
        </w:r>
        <w:r w:rsidRPr="00185C4E">
          <w:rPr>
            <w:rFonts w:ascii="Times New Roman" w:hAnsi="Times New Roman"/>
            <w:i/>
            <w:lang w:val="fr-FR"/>
          </w:rPr>
          <w:t>al.</w:t>
        </w:r>
      </w:hyperlink>
      <w:r w:rsidRPr="00185C4E">
        <w:rPr>
          <w:rFonts w:ascii="Times New Roman" w:hAnsi="Times New Roman"/>
          <w:i/>
          <w:spacing w:val="23"/>
          <w:lang w:val="fr-FR"/>
        </w:rPr>
        <w:t xml:space="preserve"> </w:t>
      </w:r>
      <w:hyperlink w:anchor="_bookmark442" w:history="1">
        <w:r w:rsidRPr="00185C4E">
          <w:rPr>
            <w:lang w:val="fr-FR"/>
          </w:rPr>
          <w:t>[1994],</w:t>
        </w:r>
        <w:r w:rsidRPr="00185C4E">
          <w:rPr>
            <w:spacing w:val="-16"/>
            <w:lang w:val="fr-FR"/>
          </w:rPr>
          <w:t xml:space="preserve"> </w:t>
        </w:r>
      </w:hyperlink>
      <w:r w:rsidRPr="00185C4E">
        <w:rPr>
          <w:lang w:val="fr-FR"/>
        </w:rPr>
        <w:t>étend</w:t>
      </w:r>
      <w:r w:rsidRPr="00185C4E">
        <w:rPr>
          <w:spacing w:val="-17"/>
          <w:lang w:val="fr-FR"/>
        </w:rPr>
        <w:t xml:space="preserve"> </w:t>
      </w:r>
      <w:r w:rsidRPr="00185C4E">
        <w:rPr>
          <w:lang w:val="fr-FR"/>
        </w:rPr>
        <w:t>la</w:t>
      </w:r>
      <w:r w:rsidRPr="00185C4E">
        <w:rPr>
          <w:spacing w:val="-16"/>
          <w:lang w:val="fr-FR"/>
        </w:rPr>
        <w:t xml:space="preserve"> </w:t>
      </w:r>
      <w:r w:rsidRPr="00185C4E">
        <w:rPr>
          <w:lang w:val="fr-FR"/>
        </w:rPr>
        <w:t>SFS</w:t>
      </w:r>
      <w:r w:rsidRPr="00185C4E">
        <w:rPr>
          <w:spacing w:val="-17"/>
          <w:lang w:val="fr-FR"/>
        </w:rPr>
        <w:t xml:space="preserve"> </w:t>
      </w:r>
      <w:r w:rsidRPr="00185C4E">
        <w:rPr>
          <w:lang w:val="fr-FR"/>
        </w:rPr>
        <w:t>en</w:t>
      </w:r>
      <w:r w:rsidRPr="00185C4E">
        <w:rPr>
          <w:spacing w:val="-16"/>
          <w:lang w:val="fr-FR"/>
        </w:rPr>
        <w:t xml:space="preserve"> </w:t>
      </w:r>
      <w:r w:rsidRPr="00185C4E">
        <w:rPr>
          <w:lang w:val="fr-FR"/>
        </w:rPr>
        <w:t>surmontant</w:t>
      </w:r>
      <w:r w:rsidRPr="00185C4E">
        <w:rPr>
          <w:spacing w:val="-17"/>
          <w:lang w:val="fr-FR"/>
        </w:rPr>
        <w:t xml:space="preserve"> </w:t>
      </w:r>
      <w:r w:rsidRPr="00185C4E">
        <w:rPr>
          <w:lang w:val="fr-FR"/>
        </w:rPr>
        <w:t>son</w:t>
      </w:r>
      <w:r w:rsidRPr="00185C4E">
        <w:rPr>
          <w:spacing w:val="-17"/>
          <w:lang w:val="fr-FR"/>
        </w:rPr>
        <w:t xml:space="preserve"> </w:t>
      </w:r>
      <w:r w:rsidRPr="00185C4E">
        <w:rPr>
          <w:lang w:val="fr-FR"/>
        </w:rPr>
        <w:t>in- capacité</w:t>
      </w:r>
      <w:r w:rsidRPr="00185C4E">
        <w:rPr>
          <w:spacing w:val="11"/>
          <w:lang w:val="fr-FR"/>
        </w:rPr>
        <w:t xml:space="preserve"> </w:t>
      </w:r>
      <w:r w:rsidRPr="00185C4E">
        <w:rPr>
          <w:lang w:val="fr-FR"/>
        </w:rPr>
        <w:t>à</w:t>
      </w:r>
      <w:r w:rsidRPr="00185C4E">
        <w:rPr>
          <w:spacing w:val="12"/>
          <w:lang w:val="fr-FR"/>
        </w:rPr>
        <w:t xml:space="preserve"> </w:t>
      </w:r>
      <w:r w:rsidRPr="00185C4E">
        <w:rPr>
          <w:lang w:val="fr-FR"/>
        </w:rPr>
        <w:t>réévaluer</w:t>
      </w:r>
      <w:r w:rsidRPr="00185C4E">
        <w:rPr>
          <w:spacing w:val="12"/>
          <w:lang w:val="fr-FR"/>
        </w:rPr>
        <w:t xml:space="preserve"> </w:t>
      </w:r>
      <w:r w:rsidRPr="00185C4E">
        <w:rPr>
          <w:lang w:val="fr-FR"/>
        </w:rPr>
        <w:t>l’utilité</w:t>
      </w:r>
      <w:r w:rsidRPr="00185C4E">
        <w:rPr>
          <w:spacing w:val="12"/>
          <w:lang w:val="fr-FR"/>
        </w:rPr>
        <w:t xml:space="preserve"> </w:t>
      </w:r>
      <w:r w:rsidRPr="00185C4E">
        <w:rPr>
          <w:lang w:val="fr-FR"/>
        </w:rPr>
        <w:t>d’un</w:t>
      </w:r>
      <w:r w:rsidRPr="00185C4E">
        <w:rPr>
          <w:spacing w:val="11"/>
          <w:lang w:val="fr-FR"/>
        </w:rPr>
        <w:t xml:space="preserve"> </w:t>
      </w:r>
      <w:r w:rsidRPr="00185C4E">
        <w:rPr>
          <w:lang w:val="fr-FR"/>
        </w:rPr>
        <w:t>descripteur</w:t>
      </w:r>
      <w:r w:rsidRPr="00185C4E">
        <w:rPr>
          <w:spacing w:val="12"/>
          <w:lang w:val="fr-FR"/>
        </w:rPr>
        <w:t xml:space="preserve"> </w:t>
      </w:r>
      <w:r w:rsidRPr="00185C4E">
        <w:rPr>
          <w:lang w:val="fr-FR"/>
        </w:rPr>
        <w:t>après</w:t>
      </w:r>
      <w:r w:rsidRPr="00185C4E">
        <w:rPr>
          <w:spacing w:val="12"/>
          <w:lang w:val="fr-FR"/>
        </w:rPr>
        <w:t xml:space="preserve"> </w:t>
      </w:r>
      <w:r w:rsidRPr="00185C4E">
        <w:rPr>
          <w:lang w:val="fr-FR"/>
        </w:rPr>
        <w:t>son</w:t>
      </w:r>
      <w:r w:rsidRPr="00185C4E">
        <w:rPr>
          <w:spacing w:val="12"/>
          <w:lang w:val="fr-FR"/>
        </w:rPr>
        <w:t xml:space="preserve"> </w:t>
      </w:r>
      <w:r w:rsidRPr="00185C4E">
        <w:rPr>
          <w:lang w:val="fr-FR"/>
        </w:rPr>
        <w:t>rejet</w:t>
      </w:r>
      <w:r w:rsidRPr="00185C4E">
        <w:rPr>
          <w:spacing w:val="12"/>
          <w:lang w:val="fr-FR"/>
        </w:rPr>
        <w:t xml:space="preserve"> </w:t>
      </w:r>
      <w:r w:rsidRPr="00185C4E">
        <w:rPr>
          <w:lang w:val="fr-FR"/>
        </w:rPr>
        <w:t>(Algorithme</w:t>
      </w:r>
    </w:p>
    <w:p w:rsidR="00B77999" w:rsidRPr="00185C4E" w:rsidRDefault="00B77999">
      <w:pPr>
        <w:spacing w:line="252" w:lineRule="auto"/>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rPr>
          <w:sz w:val="20"/>
          <w:lang w:val="fr-FR"/>
        </w:rPr>
      </w:pPr>
    </w:p>
    <w:p w:rsidR="00B77999" w:rsidRPr="00185C4E" w:rsidRDefault="00B77999">
      <w:pPr>
        <w:pStyle w:val="Corpsdetexte"/>
        <w:spacing w:before="3"/>
        <w:rPr>
          <w:sz w:val="21"/>
          <w:lang w:val="fr-FR"/>
        </w:rPr>
      </w:pPr>
    </w:p>
    <w:p w:rsidR="00B77999" w:rsidRDefault="00B77999">
      <w:pPr>
        <w:pStyle w:val="Corpsdetexte"/>
        <w:spacing w:line="20" w:lineRule="exact"/>
        <w:ind w:left="968"/>
        <w:rPr>
          <w:sz w:val="2"/>
        </w:rPr>
      </w:pPr>
      <w:r w:rsidRPr="00B77999">
        <w:rPr>
          <w:sz w:val="2"/>
        </w:rPr>
      </w:r>
      <w:r>
        <w:rPr>
          <w:sz w:val="2"/>
        </w:rPr>
        <w:pict>
          <v:group id="_x0000_s1681" style="width:388.55pt;height:.8pt;mso-position-horizontal-relative:char;mso-position-vertical-relative:line" coordsize="7771,16">
            <v:line id="_x0000_s1682" style="position:absolute" from="0,8" to="7771,8" strokeweight=".28117mm"/>
            <w10:wrap type="none"/>
            <w10:anchorlock/>
          </v:group>
        </w:pict>
      </w:r>
    </w:p>
    <w:p w:rsidR="00B77999" w:rsidRPr="00185C4E" w:rsidRDefault="00B77999">
      <w:pPr>
        <w:spacing w:line="261" w:lineRule="exact"/>
        <w:ind w:left="1151"/>
        <w:rPr>
          <w:sz w:val="24"/>
          <w:lang w:val="fr-FR"/>
        </w:rPr>
      </w:pPr>
      <w:r w:rsidRPr="00B77999">
        <w:pict>
          <v:line id="_x0000_s1680" style="position:absolute;left:0;text-align:left;z-index:251334144;mso-wrap-distance-left:0;mso-wrap-distance-right:0;mso-position-horizontal-relative:page" from="123.8pt,15.9pt" to="512.35pt,15.9pt" strokeweight=".28117mm">
            <w10:wrap type="topAndBottom" anchorx="page"/>
          </v:line>
        </w:pict>
      </w:r>
      <w:r w:rsidR="00D9490F" w:rsidRPr="00185C4E">
        <w:rPr>
          <w:rFonts w:ascii="Times New Roman"/>
          <w:b/>
          <w:sz w:val="24"/>
          <w:lang w:val="fr-FR"/>
        </w:rPr>
        <w:t xml:space="preserve">Algorithme 1 : </w:t>
      </w:r>
      <w:r w:rsidR="00D9490F" w:rsidRPr="00185C4E">
        <w:rPr>
          <w:sz w:val="24"/>
          <w:lang w:val="fr-FR"/>
        </w:rPr>
        <w:t>Recherche bidirectionnelle BDS</w:t>
      </w:r>
    </w:p>
    <w:p w:rsidR="00B77999" w:rsidRPr="00185C4E" w:rsidRDefault="00D9490F">
      <w:pPr>
        <w:ind w:left="1327"/>
        <w:rPr>
          <w:lang w:val="fr-FR"/>
        </w:rPr>
      </w:pPr>
      <w:r w:rsidRPr="00185C4E">
        <w:rPr>
          <w:rFonts w:ascii="Times New Roman" w:hAnsi="Times New Roman"/>
          <w:b/>
          <w:lang w:val="fr-FR"/>
        </w:rPr>
        <w:t xml:space="preserve">Données : </w:t>
      </w:r>
      <w:r w:rsidRPr="00185C4E">
        <w:rPr>
          <w:lang w:val="fr-FR"/>
        </w:rPr>
        <w:t xml:space="preserve">Données annotées, </w:t>
      </w:r>
      <w:r w:rsidRPr="00185C4E">
        <w:rPr>
          <w:rFonts w:ascii="Times New Roman" w:hAnsi="Times New Roman"/>
          <w:i/>
          <w:lang w:val="fr-FR"/>
        </w:rPr>
        <w:t xml:space="preserve">X </w:t>
      </w:r>
      <w:r w:rsidRPr="00185C4E">
        <w:rPr>
          <w:lang w:val="fr-FR"/>
        </w:rPr>
        <w:t>liste de tous les descripteurs candidats</w:t>
      </w:r>
    </w:p>
    <w:p w:rsidR="00B77999" w:rsidRPr="00185C4E" w:rsidRDefault="00D9490F">
      <w:pPr>
        <w:spacing w:before="17" w:line="244" w:lineRule="exact"/>
        <w:ind w:left="1327"/>
        <w:rPr>
          <w:lang w:val="fr-FR"/>
        </w:rPr>
      </w:pPr>
      <w:r w:rsidRPr="00185C4E">
        <w:rPr>
          <w:rFonts w:ascii="Times New Roman" w:hAnsi="Times New Roman"/>
          <w:b/>
          <w:lang w:val="fr-FR"/>
        </w:rPr>
        <w:t xml:space="preserve">Résultat : </w:t>
      </w:r>
      <w:r w:rsidRPr="00185C4E">
        <w:rPr>
          <w:lang w:val="fr-FR"/>
        </w:rPr>
        <w:t>Meilleur sous-ensemble de descripteurs</w:t>
      </w:r>
    </w:p>
    <w:p w:rsidR="00B77999" w:rsidRPr="00185C4E" w:rsidRDefault="00D9490F">
      <w:pPr>
        <w:pStyle w:val="Paragraphedeliste"/>
        <w:numPr>
          <w:ilvl w:val="4"/>
          <w:numId w:val="53"/>
        </w:numPr>
        <w:tabs>
          <w:tab w:val="left" w:pos="1328"/>
        </w:tabs>
        <w:spacing w:line="295" w:lineRule="exact"/>
        <w:rPr>
          <w:lang w:val="fr-FR"/>
        </w:rPr>
      </w:pPr>
      <w:r w:rsidRPr="00185C4E">
        <w:rPr>
          <w:lang w:val="fr-FR"/>
        </w:rPr>
        <w:t xml:space="preserve">Démarrer la SFS avec </w:t>
      </w:r>
      <w:r w:rsidRPr="00185C4E">
        <w:rPr>
          <w:rFonts w:ascii="Times New Roman" w:hAnsi="Times New Roman"/>
          <w:i/>
          <w:spacing w:val="-5"/>
          <w:lang w:val="fr-FR"/>
        </w:rPr>
        <w:t>Y</w:t>
      </w:r>
      <w:r w:rsidRPr="00185C4E">
        <w:rPr>
          <w:rFonts w:ascii="DejaVu Sans" w:hAnsi="DejaVu Sans"/>
          <w:spacing w:val="-5"/>
          <w:vertAlign w:val="subscript"/>
          <w:lang w:val="fr-FR"/>
        </w:rPr>
        <w:t>F</w:t>
      </w:r>
      <w:r w:rsidRPr="00185C4E">
        <w:rPr>
          <w:spacing w:val="-5"/>
          <w:position w:val="-6"/>
          <w:sz w:val="12"/>
          <w:lang w:val="fr-FR"/>
        </w:rPr>
        <w:t xml:space="preserve">0   </w:t>
      </w:r>
      <w:r w:rsidRPr="00185C4E">
        <w:rPr>
          <w:rFonts w:ascii="Arial Black" w:hAnsi="Arial Black"/>
          <w:lang w:val="fr-FR"/>
        </w:rPr>
        <w:t>=</w:t>
      </w:r>
      <w:r w:rsidRPr="00185C4E">
        <w:rPr>
          <w:rFonts w:ascii="Arial Black" w:hAnsi="Arial Black"/>
          <w:spacing w:val="-17"/>
          <w:lang w:val="fr-FR"/>
        </w:rPr>
        <w:t xml:space="preserve"> </w:t>
      </w:r>
      <w:r w:rsidRPr="00185C4E">
        <w:rPr>
          <w:rFonts w:ascii="DejaVu Sans" w:hAnsi="DejaVu Sans"/>
          <w:lang w:val="fr-FR"/>
        </w:rPr>
        <w:t>∅</w:t>
      </w:r>
      <w:r w:rsidRPr="00185C4E">
        <w:rPr>
          <w:lang w:val="fr-FR"/>
        </w:rPr>
        <w:t>;</w:t>
      </w:r>
    </w:p>
    <w:p w:rsidR="00B77999" w:rsidRPr="00185C4E" w:rsidRDefault="00D9490F">
      <w:pPr>
        <w:pStyle w:val="Paragraphedeliste"/>
        <w:numPr>
          <w:ilvl w:val="4"/>
          <w:numId w:val="53"/>
        </w:numPr>
        <w:tabs>
          <w:tab w:val="left" w:pos="1328"/>
        </w:tabs>
        <w:spacing w:line="271" w:lineRule="exact"/>
        <w:rPr>
          <w:lang w:val="fr-FR"/>
        </w:rPr>
      </w:pPr>
      <w:r w:rsidRPr="00185C4E">
        <w:rPr>
          <w:lang w:val="fr-FR"/>
        </w:rPr>
        <w:t xml:space="preserve">Démarrer la SBS avec </w:t>
      </w:r>
      <w:r w:rsidRPr="00185C4E">
        <w:rPr>
          <w:rFonts w:ascii="Times New Roman" w:hAnsi="Times New Roman"/>
          <w:i/>
          <w:spacing w:val="-5"/>
          <w:lang w:val="fr-FR"/>
        </w:rPr>
        <w:t>Y</w:t>
      </w:r>
      <w:r w:rsidRPr="00185C4E">
        <w:rPr>
          <w:rFonts w:ascii="DejaVu Sans" w:hAnsi="DejaVu Sans"/>
          <w:spacing w:val="-5"/>
          <w:vertAlign w:val="subscript"/>
          <w:lang w:val="fr-FR"/>
        </w:rPr>
        <w:t>B</w:t>
      </w:r>
      <w:r w:rsidRPr="00185C4E">
        <w:rPr>
          <w:spacing w:val="-5"/>
          <w:position w:val="-6"/>
          <w:sz w:val="12"/>
          <w:lang w:val="fr-FR"/>
        </w:rPr>
        <w:t xml:space="preserve">0    </w:t>
      </w:r>
      <w:r w:rsidRPr="00185C4E">
        <w:rPr>
          <w:rFonts w:ascii="Arial Black" w:hAnsi="Arial Black"/>
          <w:lang w:val="fr-FR"/>
        </w:rPr>
        <w:t>=</w:t>
      </w:r>
      <w:r w:rsidRPr="00185C4E">
        <w:rPr>
          <w:rFonts w:ascii="Arial Black" w:hAnsi="Arial Black"/>
          <w:spacing w:val="-12"/>
          <w:lang w:val="fr-FR"/>
        </w:rPr>
        <w:t xml:space="preserve"> </w:t>
      </w:r>
      <w:r w:rsidRPr="00185C4E">
        <w:rPr>
          <w:rFonts w:ascii="Times New Roman" w:hAnsi="Times New Roman"/>
          <w:i/>
          <w:spacing w:val="3"/>
          <w:lang w:val="fr-FR"/>
        </w:rPr>
        <w:t>X</w:t>
      </w:r>
      <w:r w:rsidRPr="00185C4E">
        <w:rPr>
          <w:spacing w:val="3"/>
          <w:lang w:val="fr-FR"/>
        </w:rPr>
        <w:t>;</w:t>
      </w:r>
    </w:p>
    <w:p w:rsidR="00B77999" w:rsidRDefault="00D9490F">
      <w:pPr>
        <w:spacing w:line="257" w:lineRule="exact"/>
        <w:ind w:left="1130"/>
      </w:pPr>
      <w:r>
        <w:rPr>
          <w:rFonts w:ascii="Times New Roman"/>
          <w:b/>
          <w:sz w:val="16"/>
        </w:rPr>
        <w:t xml:space="preserve">3 </w:t>
      </w:r>
      <w:r>
        <w:rPr>
          <w:rFonts w:ascii="Times New Roman"/>
          <w:i/>
        </w:rPr>
        <w:t xml:space="preserve">k </w:t>
      </w:r>
      <w:r>
        <w:rPr>
          <w:rFonts w:ascii="Arial Black"/>
        </w:rPr>
        <w:t xml:space="preserve">= </w:t>
      </w:r>
      <w:r>
        <w:t>0;</w:t>
      </w:r>
    </w:p>
    <w:p w:rsidR="00B77999" w:rsidRPr="00185C4E" w:rsidRDefault="00D9490F">
      <w:pPr>
        <w:pStyle w:val="Paragraphedeliste"/>
        <w:numPr>
          <w:ilvl w:val="0"/>
          <w:numId w:val="48"/>
        </w:numPr>
        <w:tabs>
          <w:tab w:val="left" w:pos="1328"/>
        </w:tabs>
        <w:spacing w:line="288" w:lineRule="exact"/>
        <w:rPr>
          <w:rFonts w:ascii="Times New Roman" w:hAnsi="Times New Roman"/>
          <w:b/>
          <w:lang w:val="fr-FR"/>
        </w:rPr>
      </w:pPr>
      <w:r w:rsidRPr="00185C4E">
        <w:rPr>
          <w:rFonts w:ascii="Times New Roman" w:hAnsi="Times New Roman"/>
          <w:b/>
          <w:w w:val="105"/>
          <w:lang w:val="fr-FR"/>
        </w:rPr>
        <w:t xml:space="preserve">tant que </w:t>
      </w:r>
      <w:r w:rsidRPr="00185C4E">
        <w:rPr>
          <w:rFonts w:ascii="Times New Roman" w:hAnsi="Times New Roman"/>
          <w:i/>
          <w:spacing w:val="-4"/>
          <w:w w:val="105"/>
          <w:lang w:val="fr-FR"/>
        </w:rPr>
        <w:t>Y</w:t>
      </w:r>
      <w:r w:rsidRPr="00185C4E">
        <w:rPr>
          <w:rFonts w:ascii="DejaVu Sans" w:hAnsi="DejaVu Sans"/>
          <w:spacing w:val="-4"/>
          <w:w w:val="105"/>
          <w:vertAlign w:val="subscript"/>
          <w:lang w:val="fr-FR"/>
        </w:rPr>
        <w:t>F</w:t>
      </w:r>
      <w:r w:rsidRPr="00185C4E">
        <w:rPr>
          <w:rFonts w:ascii="Times New Roman" w:hAnsi="Times New Roman"/>
          <w:i/>
          <w:spacing w:val="-4"/>
          <w:w w:val="105"/>
          <w:position w:val="-6"/>
          <w:sz w:val="12"/>
          <w:lang w:val="fr-FR"/>
        </w:rPr>
        <w:t xml:space="preserve">k </w:t>
      </w:r>
      <w:r w:rsidRPr="00185C4E">
        <w:rPr>
          <w:rFonts w:ascii="DejaVu Sans" w:hAnsi="DejaVu Sans"/>
          <w:spacing w:val="2"/>
          <w:w w:val="105"/>
          <w:lang w:val="fr-FR"/>
        </w:rPr>
        <w:t>ƒ</w:t>
      </w:r>
      <w:r w:rsidRPr="00185C4E">
        <w:rPr>
          <w:rFonts w:ascii="Arial Black" w:hAnsi="Arial Black"/>
          <w:spacing w:val="2"/>
          <w:w w:val="105"/>
          <w:lang w:val="fr-FR"/>
        </w:rPr>
        <w:t xml:space="preserve">= </w:t>
      </w:r>
      <w:r w:rsidRPr="00185C4E">
        <w:rPr>
          <w:rFonts w:ascii="Times New Roman" w:hAnsi="Times New Roman"/>
          <w:i/>
          <w:spacing w:val="-4"/>
          <w:w w:val="105"/>
          <w:lang w:val="fr-FR"/>
        </w:rPr>
        <w:t>Y</w:t>
      </w:r>
      <w:r w:rsidRPr="00185C4E">
        <w:rPr>
          <w:rFonts w:ascii="DejaVu Sans" w:hAnsi="DejaVu Sans"/>
          <w:spacing w:val="-4"/>
          <w:w w:val="105"/>
          <w:vertAlign w:val="subscript"/>
          <w:lang w:val="fr-FR"/>
        </w:rPr>
        <w:t>B</w:t>
      </w:r>
      <w:r w:rsidRPr="00185C4E">
        <w:rPr>
          <w:rFonts w:ascii="Times New Roman" w:hAnsi="Times New Roman"/>
          <w:i/>
          <w:spacing w:val="-4"/>
          <w:w w:val="105"/>
          <w:position w:val="-6"/>
          <w:sz w:val="12"/>
          <w:lang w:val="fr-FR"/>
        </w:rPr>
        <w:t>k</w:t>
      </w:r>
      <w:r w:rsidRPr="00185C4E">
        <w:rPr>
          <w:rFonts w:ascii="Times New Roman" w:hAnsi="Times New Roman"/>
          <w:i/>
          <w:spacing w:val="22"/>
          <w:w w:val="105"/>
          <w:position w:val="-6"/>
          <w:sz w:val="12"/>
          <w:lang w:val="fr-FR"/>
        </w:rPr>
        <w:t xml:space="preserve"> </w:t>
      </w:r>
      <w:r w:rsidRPr="00185C4E">
        <w:rPr>
          <w:rFonts w:ascii="Times New Roman" w:hAnsi="Times New Roman"/>
          <w:b/>
          <w:w w:val="105"/>
          <w:lang w:val="fr-FR"/>
        </w:rPr>
        <w:t>faire</w:t>
      </w:r>
    </w:p>
    <w:p w:rsidR="00B77999" w:rsidRPr="00185C4E" w:rsidRDefault="00B77999">
      <w:pPr>
        <w:spacing w:line="288" w:lineRule="exact"/>
        <w:rPr>
          <w:rFonts w:ascii="Times New Roman" w:hAnsi="Times New Roman"/>
          <w:lang w:val="fr-FR"/>
        </w:rPr>
        <w:sectPr w:rsidR="00B77999" w:rsidRPr="00185C4E">
          <w:pgSz w:w="11910" w:h="16840"/>
          <w:pgMar w:top="2180" w:right="0" w:bottom="280" w:left="1500" w:header="1885" w:footer="0" w:gutter="0"/>
          <w:cols w:space="720"/>
        </w:sectPr>
      </w:pPr>
    </w:p>
    <w:p w:rsidR="00B77999" w:rsidRPr="00185C4E" w:rsidRDefault="00B77999">
      <w:pPr>
        <w:pStyle w:val="Paragraphedeliste"/>
        <w:numPr>
          <w:ilvl w:val="0"/>
          <w:numId w:val="48"/>
        </w:numPr>
        <w:tabs>
          <w:tab w:val="left" w:pos="1692"/>
          <w:tab w:val="left" w:pos="1693"/>
        </w:tabs>
        <w:spacing w:line="291" w:lineRule="exact"/>
        <w:ind w:left="1692" w:hanging="554"/>
        <w:rPr>
          <w:rFonts w:ascii="Times New Roman"/>
          <w:i/>
          <w:sz w:val="12"/>
          <w:lang w:val="fr-FR"/>
        </w:rPr>
      </w:pPr>
      <w:r w:rsidRPr="00B77999">
        <w:lastRenderedPageBreak/>
        <w:pict>
          <v:line id="_x0000_s1679" style="position:absolute;left:0;text-align:left;z-index:-251755008;mso-position-horizontal-relative:page" from="147.4pt,67.95pt" to="147.4pt,.8pt" strokeweight=".14042mm">
            <w10:wrap anchorx="page"/>
          </v:line>
        </w:pict>
      </w:r>
      <w:r w:rsidRPr="00B77999">
        <w:pict>
          <v:shape id="_x0000_s1678" type="#_x0000_t202" style="position:absolute;left:0;text-align:left;margin-left:307.05pt;margin-top:9.15pt;width:4.85pt;height:6.25pt;z-index:251363840;mso-position-horizontal-relative:page" filled="f" stroked="f">
            <v:textbox inset="0,0,0,0">
              <w:txbxContent>
                <w:p w:rsidR="00D9490F" w:rsidRDefault="00D9490F">
                  <w:pPr>
                    <w:spacing w:line="125" w:lineRule="exact"/>
                    <w:rPr>
                      <w:rFonts w:ascii="Arial Black"/>
                      <w:sz w:val="12"/>
                    </w:rPr>
                  </w:pPr>
                  <w:r>
                    <w:rPr>
                      <w:rFonts w:ascii="Arial Black"/>
                      <w:w w:val="122"/>
                      <w:sz w:val="12"/>
                    </w:rPr>
                    <w:t>+</w:t>
                  </w:r>
                </w:p>
              </w:txbxContent>
            </v:textbox>
            <w10:wrap anchorx="page"/>
          </v:shape>
        </w:pict>
      </w:r>
      <w:r w:rsidR="00D9490F" w:rsidRPr="00185C4E">
        <w:rPr>
          <w:rFonts w:ascii="Times New Roman"/>
          <w:i/>
          <w:spacing w:val="3"/>
          <w:w w:val="110"/>
          <w:lang w:val="fr-FR"/>
        </w:rPr>
        <w:t>x</w:t>
      </w:r>
      <w:r w:rsidR="00D9490F" w:rsidRPr="00185C4E">
        <w:rPr>
          <w:rFonts w:ascii="Arial Black"/>
          <w:spacing w:val="3"/>
          <w:w w:val="110"/>
          <w:position w:val="8"/>
          <w:sz w:val="16"/>
          <w:lang w:val="fr-FR"/>
        </w:rPr>
        <w:t xml:space="preserve">+ </w:t>
      </w:r>
      <w:r w:rsidR="00D9490F" w:rsidRPr="00185C4E">
        <w:rPr>
          <w:rFonts w:ascii="Arial Black"/>
          <w:w w:val="110"/>
          <w:lang w:val="fr-FR"/>
        </w:rPr>
        <w:t xml:space="preserve">= </w:t>
      </w:r>
      <w:r w:rsidR="00D9490F" w:rsidRPr="00185C4E">
        <w:rPr>
          <w:w w:val="110"/>
          <w:lang w:val="fr-FR"/>
        </w:rPr>
        <w:t xml:space="preserve">argmax </w:t>
      </w:r>
      <w:r w:rsidR="00D9490F" w:rsidRPr="00185C4E">
        <w:rPr>
          <w:rFonts w:ascii="Times New Roman"/>
          <w:i/>
          <w:spacing w:val="-4"/>
          <w:w w:val="110"/>
          <w:lang w:val="fr-FR"/>
        </w:rPr>
        <w:t>F</w:t>
      </w:r>
      <w:r w:rsidR="00D9490F" w:rsidRPr="00185C4E">
        <w:rPr>
          <w:spacing w:val="-4"/>
          <w:w w:val="110"/>
          <w:vertAlign w:val="subscript"/>
          <w:lang w:val="fr-FR"/>
        </w:rPr>
        <w:t>1</w:t>
      </w:r>
      <w:r w:rsidR="00D9490F" w:rsidRPr="00185C4E">
        <w:rPr>
          <w:rFonts w:ascii="Arial Black"/>
          <w:spacing w:val="-4"/>
          <w:w w:val="110"/>
          <w:lang w:val="fr-FR"/>
        </w:rPr>
        <w:t>(</w:t>
      </w:r>
      <w:r w:rsidR="00D9490F" w:rsidRPr="00185C4E">
        <w:rPr>
          <w:rFonts w:ascii="Times New Roman"/>
          <w:i/>
          <w:spacing w:val="-4"/>
          <w:w w:val="110"/>
          <w:lang w:val="fr-FR"/>
        </w:rPr>
        <w:t>Y</w:t>
      </w:r>
      <w:r w:rsidR="00D9490F" w:rsidRPr="00185C4E">
        <w:rPr>
          <w:rFonts w:ascii="DejaVu Sans"/>
          <w:spacing w:val="-4"/>
          <w:w w:val="110"/>
          <w:vertAlign w:val="subscript"/>
          <w:lang w:val="fr-FR"/>
        </w:rPr>
        <w:t>F</w:t>
      </w:r>
      <w:r w:rsidR="00D9490F" w:rsidRPr="00185C4E">
        <w:rPr>
          <w:rFonts w:ascii="Times New Roman"/>
          <w:i/>
          <w:spacing w:val="-4"/>
          <w:w w:val="110"/>
          <w:position w:val="-6"/>
          <w:sz w:val="12"/>
          <w:lang w:val="fr-FR"/>
        </w:rPr>
        <w:t xml:space="preserve">k </w:t>
      </w:r>
      <w:r w:rsidR="00D9490F" w:rsidRPr="00185C4E">
        <w:rPr>
          <w:rFonts w:ascii="Arial Black"/>
          <w:w w:val="110"/>
          <w:lang w:val="fr-FR"/>
        </w:rPr>
        <w:t xml:space="preserve">+ </w:t>
      </w:r>
      <w:r w:rsidR="00D9490F" w:rsidRPr="00185C4E">
        <w:rPr>
          <w:rFonts w:ascii="Times New Roman"/>
          <w:i/>
          <w:spacing w:val="3"/>
          <w:w w:val="110"/>
          <w:lang w:val="fr-FR"/>
        </w:rPr>
        <w:t>x</w:t>
      </w:r>
      <w:r w:rsidR="00D9490F" w:rsidRPr="00185C4E">
        <w:rPr>
          <w:rFonts w:ascii="Arial Black"/>
          <w:spacing w:val="3"/>
          <w:w w:val="110"/>
          <w:lang w:val="fr-FR"/>
        </w:rPr>
        <w:t>)</w:t>
      </w:r>
      <w:r w:rsidR="00D9490F" w:rsidRPr="00185C4E">
        <w:rPr>
          <w:rFonts w:ascii="Arial Black"/>
          <w:spacing w:val="-67"/>
          <w:w w:val="110"/>
          <w:lang w:val="fr-FR"/>
        </w:rPr>
        <w:t xml:space="preserve"> </w:t>
      </w:r>
      <w:r w:rsidR="00D9490F" w:rsidRPr="00185C4E">
        <w:rPr>
          <w:w w:val="110"/>
          <w:lang w:val="fr-FR"/>
        </w:rPr>
        <w:t xml:space="preserve">; </w:t>
      </w:r>
      <w:r w:rsidR="00D9490F" w:rsidRPr="00185C4E">
        <w:rPr>
          <w:rFonts w:ascii="Times New Roman"/>
          <w:i/>
          <w:spacing w:val="-4"/>
          <w:w w:val="110"/>
          <w:lang w:val="fr-FR"/>
        </w:rPr>
        <w:t>Y</w:t>
      </w:r>
      <w:r w:rsidR="00D9490F" w:rsidRPr="00185C4E">
        <w:rPr>
          <w:rFonts w:ascii="DejaVu Sans"/>
          <w:spacing w:val="-4"/>
          <w:w w:val="110"/>
          <w:vertAlign w:val="subscript"/>
          <w:lang w:val="fr-FR"/>
        </w:rPr>
        <w:t>F</w:t>
      </w:r>
      <w:r w:rsidR="00D9490F" w:rsidRPr="00185C4E">
        <w:rPr>
          <w:rFonts w:ascii="Times New Roman"/>
          <w:i/>
          <w:spacing w:val="-4"/>
          <w:w w:val="110"/>
          <w:position w:val="-6"/>
          <w:sz w:val="12"/>
          <w:lang w:val="fr-FR"/>
        </w:rPr>
        <w:t>k</w:t>
      </w:r>
    </w:p>
    <w:p w:rsidR="00B77999" w:rsidRPr="00185C4E" w:rsidRDefault="00D9490F">
      <w:pPr>
        <w:spacing w:line="220" w:lineRule="auto"/>
        <w:ind w:left="2213" w:right="1557"/>
        <w:jc w:val="center"/>
        <w:rPr>
          <w:rFonts w:ascii="Times New Roman" w:hAnsi="Times New Roman"/>
          <w:i/>
          <w:sz w:val="12"/>
          <w:lang w:val="fr-FR"/>
        </w:rPr>
      </w:pPr>
      <w:r w:rsidRPr="00185C4E">
        <w:rPr>
          <w:rFonts w:ascii="Times New Roman" w:hAnsi="Times New Roman"/>
          <w:i/>
          <w:w w:val="115"/>
          <w:sz w:val="16"/>
          <w:lang w:val="fr-FR"/>
        </w:rPr>
        <w:t>x</w:t>
      </w:r>
      <w:r w:rsidRPr="00185C4E">
        <w:rPr>
          <w:rFonts w:ascii="DejaVu Sans" w:hAnsi="DejaVu Sans"/>
          <w:w w:val="115"/>
          <w:sz w:val="16"/>
          <w:lang w:val="fr-FR"/>
        </w:rPr>
        <w:t>∈</w:t>
      </w:r>
      <w:r w:rsidRPr="00185C4E">
        <w:rPr>
          <w:rFonts w:ascii="Times New Roman" w:hAnsi="Times New Roman"/>
          <w:i/>
          <w:w w:val="115"/>
          <w:sz w:val="16"/>
          <w:lang w:val="fr-FR"/>
        </w:rPr>
        <w:t>Y</w:t>
      </w:r>
      <w:r w:rsidRPr="00185C4E">
        <w:rPr>
          <w:rFonts w:ascii="DejaVu Sans" w:hAnsi="DejaVu Sans"/>
          <w:w w:val="115"/>
          <w:sz w:val="16"/>
          <w:vertAlign w:val="subscript"/>
          <w:lang w:val="fr-FR"/>
        </w:rPr>
        <w:t>B</w:t>
      </w:r>
      <w:r w:rsidRPr="00185C4E">
        <w:rPr>
          <w:rFonts w:ascii="Times New Roman" w:hAnsi="Times New Roman"/>
          <w:i/>
          <w:w w:val="115"/>
          <w:position w:val="-7"/>
          <w:sz w:val="12"/>
          <w:lang w:val="fr-FR"/>
        </w:rPr>
        <w:t xml:space="preserve">k </w:t>
      </w:r>
      <w:r w:rsidRPr="00185C4E">
        <w:rPr>
          <w:rFonts w:ascii="DejaVu Sans" w:hAnsi="DejaVu Sans"/>
          <w:w w:val="115"/>
          <w:sz w:val="16"/>
          <w:lang w:val="fr-FR"/>
        </w:rPr>
        <w:t>\</w:t>
      </w:r>
      <w:r w:rsidRPr="00185C4E">
        <w:rPr>
          <w:rFonts w:ascii="Times New Roman" w:hAnsi="Times New Roman"/>
          <w:i/>
          <w:w w:val="115"/>
          <w:sz w:val="16"/>
          <w:lang w:val="fr-FR"/>
        </w:rPr>
        <w:t>Y</w:t>
      </w:r>
      <w:r w:rsidRPr="00185C4E">
        <w:rPr>
          <w:rFonts w:ascii="DejaVu Sans" w:hAnsi="DejaVu Sans"/>
          <w:w w:val="115"/>
          <w:sz w:val="16"/>
          <w:vertAlign w:val="subscript"/>
          <w:lang w:val="fr-FR"/>
        </w:rPr>
        <w:t>F</w:t>
      </w:r>
      <w:r w:rsidRPr="00185C4E">
        <w:rPr>
          <w:rFonts w:ascii="Times New Roman" w:hAnsi="Times New Roman"/>
          <w:i/>
          <w:w w:val="115"/>
          <w:position w:val="-7"/>
          <w:sz w:val="12"/>
          <w:lang w:val="fr-FR"/>
        </w:rPr>
        <w:t>k</w:t>
      </w:r>
    </w:p>
    <w:p w:rsidR="00B77999" w:rsidRPr="00185C4E" w:rsidRDefault="00D9490F">
      <w:pPr>
        <w:spacing w:line="302" w:lineRule="exact"/>
        <w:ind w:left="61"/>
        <w:rPr>
          <w:lang w:val="fr-FR"/>
        </w:rPr>
      </w:pPr>
      <w:r w:rsidRPr="00185C4E">
        <w:rPr>
          <w:lang w:val="fr-FR"/>
        </w:rPr>
        <w:br w:type="column"/>
      </w:r>
      <w:r w:rsidRPr="00185C4E">
        <w:rPr>
          <w:w w:val="115"/>
          <w:position w:val="-6"/>
          <w:sz w:val="12"/>
          <w:lang w:val="fr-FR"/>
        </w:rPr>
        <w:lastRenderedPageBreak/>
        <w:t xml:space="preserve">1 </w:t>
      </w:r>
      <w:r w:rsidRPr="00185C4E">
        <w:rPr>
          <w:rFonts w:ascii="Arial Black"/>
          <w:w w:val="115"/>
          <w:lang w:val="fr-FR"/>
        </w:rPr>
        <w:t xml:space="preserve">= </w:t>
      </w:r>
      <w:r w:rsidRPr="00185C4E">
        <w:rPr>
          <w:rFonts w:ascii="Times New Roman"/>
          <w:i/>
          <w:w w:val="115"/>
          <w:lang w:val="fr-FR"/>
        </w:rPr>
        <w:t>Y</w:t>
      </w:r>
      <w:r w:rsidRPr="00185C4E">
        <w:rPr>
          <w:rFonts w:ascii="DejaVu Sans"/>
          <w:w w:val="115"/>
          <w:vertAlign w:val="subscript"/>
          <w:lang w:val="fr-FR"/>
        </w:rPr>
        <w:t>F</w:t>
      </w:r>
      <w:r w:rsidRPr="00185C4E">
        <w:rPr>
          <w:rFonts w:ascii="Times New Roman"/>
          <w:i/>
          <w:w w:val="115"/>
          <w:position w:val="-6"/>
          <w:sz w:val="12"/>
          <w:lang w:val="fr-FR"/>
        </w:rPr>
        <w:t xml:space="preserve">k </w:t>
      </w:r>
      <w:r w:rsidRPr="00185C4E">
        <w:rPr>
          <w:rFonts w:ascii="Arial Black"/>
          <w:w w:val="115"/>
          <w:lang w:val="fr-FR"/>
        </w:rPr>
        <w:t xml:space="preserve">+ </w:t>
      </w:r>
      <w:r w:rsidRPr="00185C4E">
        <w:rPr>
          <w:rFonts w:ascii="Times New Roman"/>
          <w:i/>
          <w:w w:val="115"/>
          <w:lang w:val="fr-FR"/>
        </w:rPr>
        <w:t>x</w:t>
      </w:r>
      <w:r w:rsidRPr="00185C4E">
        <w:rPr>
          <w:rFonts w:ascii="Arial Black"/>
          <w:w w:val="115"/>
          <w:position w:val="8"/>
          <w:sz w:val="16"/>
          <w:lang w:val="fr-FR"/>
        </w:rPr>
        <w:t xml:space="preserve">+ </w:t>
      </w:r>
      <w:r w:rsidRPr="00185C4E">
        <w:rPr>
          <w:w w:val="115"/>
          <w:lang w:val="fr-FR"/>
        </w:rPr>
        <w:t>//SFS;</w:t>
      </w:r>
    </w:p>
    <w:p w:rsidR="00B77999" w:rsidRPr="00185C4E" w:rsidRDefault="00B77999">
      <w:pPr>
        <w:spacing w:line="302" w:lineRule="exact"/>
        <w:rPr>
          <w:lang w:val="fr-FR"/>
        </w:rPr>
        <w:sectPr w:rsidR="00B77999" w:rsidRPr="00185C4E">
          <w:type w:val="continuous"/>
          <w:pgSz w:w="11910" w:h="16840"/>
          <w:pgMar w:top="1580" w:right="0" w:bottom="280" w:left="1500" w:header="720" w:footer="720" w:gutter="0"/>
          <w:cols w:num="2" w:space="720" w:equalWidth="0">
            <w:col w:w="4638" w:space="40"/>
            <w:col w:w="5732"/>
          </w:cols>
        </w:sectPr>
      </w:pPr>
    </w:p>
    <w:p w:rsidR="00B77999" w:rsidRDefault="00D9490F">
      <w:pPr>
        <w:pStyle w:val="Paragraphedeliste"/>
        <w:numPr>
          <w:ilvl w:val="0"/>
          <w:numId w:val="48"/>
        </w:numPr>
        <w:tabs>
          <w:tab w:val="left" w:pos="1692"/>
          <w:tab w:val="left" w:pos="1693"/>
        </w:tabs>
        <w:spacing w:line="274" w:lineRule="exact"/>
        <w:ind w:left="1692" w:hanging="554"/>
      </w:pPr>
      <w:r>
        <w:rPr>
          <w:rFonts w:ascii="Times New Roman" w:hAnsi="Times New Roman"/>
          <w:i/>
          <w:spacing w:val="3"/>
          <w:w w:val="105"/>
        </w:rPr>
        <w:lastRenderedPageBreak/>
        <w:t>x</w:t>
      </w:r>
      <w:r>
        <w:rPr>
          <w:rFonts w:ascii="DejaVu Sans" w:hAnsi="DejaVu Sans"/>
          <w:spacing w:val="3"/>
          <w:w w:val="105"/>
          <w:position w:val="8"/>
          <w:sz w:val="16"/>
        </w:rPr>
        <w:t xml:space="preserve">− </w:t>
      </w:r>
      <w:r>
        <w:rPr>
          <w:rFonts w:ascii="Arial Black" w:hAnsi="Arial Black"/>
          <w:w w:val="105"/>
        </w:rPr>
        <w:t>=</w:t>
      </w:r>
      <w:r>
        <w:rPr>
          <w:rFonts w:ascii="Arial Black" w:hAnsi="Arial Black"/>
          <w:spacing w:val="32"/>
          <w:w w:val="105"/>
        </w:rPr>
        <w:t xml:space="preserve"> </w:t>
      </w:r>
      <w:r>
        <w:rPr>
          <w:w w:val="105"/>
        </w:rPr>
        <w:t>argmax</w:t>
      </w:r>
    </w:p>
    <w:p w:rsidR="00B77999" w:rsidRDefault="00D9490F">
      <w:pPr>
        <w:spacing w:before="17" w:line="196" w:lineRule="auto"/>
        <w:jc w:val="right"/>
        <w:rPr>
          <w:sz w:val="12"/>
        </w:rPr>
      </w:pPr>
      <w:r>
        <w:rPr>
          <w:rFonts w:ascii="Times New Roman" w:hAnsi="Times New Roman"/>
          <w:i/>
          <w:w w:val="110"/>
          <w:sz w:val="16"/>
        </w:rPr>
        <w:t>x</w:t>
      </w:r>
      <w:r>
        <w:rPr>
          <w:rFonts w:ascii="DejaVu Sans" w:hAnsi="DejaVu Sans"/>
          <w:w w:val="110"/>
          <w:sz w:val="16"/>
        </w:rPr>
        <w:t>∈</w:t>
      </w:r>
      <w:r>
        <w:rPr>
          <w:rFonts w:ascii="Times New Roman" w:hAnsi="Times New Roman"/>
          <w:i/>
          <w:w w:val="110"/>
          <w:sz w:val="16"/>
        </w:rPr>
        <w:t>Y</w:t>
      </w:r>
      <w:r>
        <w:rPr>
          <w:rFonts w:ascii="DejaVu Sans" w:hAnsi="DejaVu Sans"/>
          <w:w w:val="110"/>
          <w:position w:val="-2"/>
          <w:sz w:val="12"/>
        </w:rPr>
        <w:t>B</w:t>
      </w:r>
      <w:r>
        <w:rPr>
          <w:rFonts w:ascii="Times New Roman" w:hAnsi="Times New Roman"/>
          <w:i/>
          <w:w w:val="110"/>
          <w:position w:val="-7"/>
          <w:sz w:val="12"/>
        </w:rPr>
        <w:t xml:space="preserve">k </w:t>
      </w:r>
      <w:r>
        <w:rPr>
          <w:rFonts w:ascii="DejaVu Sans" w:hAnsi="DejaVu Sans"/>
          <w:w w:val="110"/>
          <w:sz w:val="16"/>
        </w:rPr>
        <w:t>\</w:t>
      </w:r>
      <w:r>
        <w:rPr>
          <w:rFonts w:ascii="Times New Roman" w:hAnsi="Times New Roman"/>
          <w:i/>
          <w:w w:val="110"/>
          <w:sz w:val="16"/>
        </w:rPr>
        <w:t>Y</w:t>
      </w:r>
      <w:r>
        <w:rPr>
          <w:rFonts w:ascii="DejaVu Sans" w:hAnsi="DejaVu Sans"/>
          <w:w w:val="110"/>
          <w:position w:val="-2"/>
          <w:sz w:val="12"/>
        </w:rPr>
        <w:t>F</w:t>
      </w:r>
      <w:r>
        <w:rPr>
          <w:rFonts w:ascii="Times New Roman" w:hAnsi="Times New Roman"/>
          <w:i/>
          <w:w w:val="110"/>
          <w:position w:val="-7"/>
          <w:sz w:val="12"/>
        </w:rPr>
        <w:t>k</w:t>
      </w:r>
      <w:r>
        <w:rPr>
          <w:rFonts w:ascii="Arial Black" w:hAnsi="Arial Black"/>
          <w:w w:val="110"/>
          <w:position w:val="-7"/>
          <w:sz w:val="12"/>
        </w:rPr>
        <w:t>+</w:t>
      </w:r>
      <w:r>
        <w:rPr>
          <w:w w:val="110"/>
          <w:position w:val="-7"/>
          <w:sz w:val="12"/>
        </w:rPr>
        <w:t>1</w:t>
      </w:r>
    </w:p>
    <w:p w:rsidR="00B77999" w:rsidRDefault="00D9490F">
      <w:pPr>
        <w:tabs>
          <w:tab w:val="left" w:pos="1688"/>
        </w:tabs>
        <w:spacing w:line="290" w:lineRule="exact"/>
        <w:ind w:left="1138"/>
      </w:pPr>
      <w:r>
        <w:rPr>
          <w:rFonts w:ascii="Times New Roman"/>
          <w:b/>
          <w:w w:val="110"/>
          <w:sz w:val="16"/>
        </w:rPr>
        <w:t>7</w:t>
      </w:r>
      <w:r>
        <w:rPr>
          <w:rFonts w:ascii="Times New Roman"/>
          <w:b/>
          <w:w w:val="110"/>
          <w:sz w:val="16"/>
        </w:rPr>
        <w:tab/>
      </w:r>
      <w:r>
        <w:rPr>
          <w:rFonts w:ascii="Times New Roman"/>
          <w:i/>
          <w:w w:val="110"/>
        </w:rPr>
        <w:t>k</w:t>
      </w:r>
      <w:r>
        <w:rPr>
          <w:rFonts w:ascii="Times New Roman"/>
          <w:i/>
          <w:spacing w:val="7"/>
          <w:w w:val="110"/>
        </w:rPr>
        <w:t xml:space="preserve"> </w:t>
      </w:r>
      <w:r>
        <w:rPr>
          <w:rFonts w:ascii="Arial Black"/>
          <w:w w:val="110"/>
        </w:rPr>
        <w:t>=</w:t>
      </w:r>
      <w:r>
        <w:rPr>
          <w:rFonts w:ascii="Arial Black"/>
          <w:spacing w:val="-14"/>
          <w:w w:val="110"/>
        </w:rPr>
        <w:t xml:space="preserve"> </w:t>
      </w:r>
      <w:r>
        <w:rPr>
          <w:rFonts w:ascii="Times New Roman"/>
          <w:i/>
          <w:w w:val="110"/>
        </w:rPr>
        <w:t>k</w:t>
      </w:r>
      <w:r>
        <w:rPr>
          <w:rFonts w:ascii="Times New Roman"/>
          <w:i/>
          <w:spacing w:val="-12"/>
          <w:w w:val="110"/>
        </w:rPr>
        <w:t xml:space="preserve"> </w:t>
      </w:r>
      <w:r>
        <w:rPr>
          <w:rFonts w:ascii="Arial Black"/>
          <w:w w:val="110"/>
        </w:rPr>
        <w:t>+</w:t>
      </w:r>
      <w:r>
        <w:rPr>
          <w:rFonts w:ascii="Arial Black"/>
          <w:spacing w:val="-36"/>
          <w:w w:val="110"/>
        </w:rPr>
        <w:t xml:space="preserve"> </w:t>
      </w:r>
      <w:r>
        <w:rPr>
          <w:w w:val="110"/>
        </w:rPr>
        <w:t>1</w:t>
      </w:r>
      <w:r>
        <w:rPr>
          <w:spacing w:val="-31"/>
          <w:w w:val="110"/>
        </w:rPr>
        <w:t xml:space="preserve"> </w:t>
      </w:r>
      <w:r>
        <w:t>;</w:t>
      </w:r>
    </w:p>
    <w:p w:rsidR="00B77999" w:rsidRDefault="00D9490F">
      <w:pPr>
        <w:spacing w:before="18"/>
        <w:ind w:left="1130"/>
      </w:pPr>
      <w:r>
        <w:rPr>
          <w:rFonts w:ascii="Times New Roman"/>
          <w:b/>
          <w:sz w:val="16"/>
        </w:rPr>
        <w:t xml:space="preserve">8    </w:t>
      </w:r>
      <w:r>
        <w:rPr>
          <w:rFonts w:ascii="Times New Roman"/>
          <w:b/>
        </w:rPr>
        <w:t xml:space="preserve">retourner </w:t>
      </w:r>
      <w:r>
        <w:rPr>
          <w:rFonts w:ascii="Times New Roman"/>
          <w:i/>
          <w:spacing w:val="-4"/>
        </w:rPr>
        <w:t>Y</w:t>
      </w:r>
      <w:bookmarkStart w:id="105" w:name="_bookmark74"/>
      <w:bookmarkEnd w:id="105"/>
      <w:r>
        <w:rPr>
          <w:rFonts w:ascii="DejaVu Sans"/>
          <w:spacing w:val="-4"/>
          <w:vertAlign w:val="subscript"/>
        </w:rPr>
        <w:t>F</w:t>
      </w:r>
      <w:r>
        <w:rPr>
          <w:rFonts w:ascii="Times New Roman"/>
          <w:i/>
          <w:spacing w:val="-4"/>
          <w:position w:val="-6"/>
          <w:sz w:val="12"/>
        </w:rPr>
        <w:t>k</w:t>
      </w:r>
      <w:r>
        <w:rPr>
          <w:rFonts w:ascii="Times New Roman"/>
          <w:i/>
          <w:spacing w:val="-11"/>
          <w:position w:val="-6"/>
          <w:sz w:val="12"/>
        </w:rPr>
        <w:t xml:space="preserve"> </w:t>
      </w:r>
      <w:r>
        <w:t>;</w:t>
      </w:r>
    </w:p>
    <w:p w:rsidR="00B77999" w:rsidRDefault="00D9490F">
      <w:pPr>
        <w:spacing w:line="313" w:lineRule="exact"/>
        <w:ind w:left="24"/>
      </w:pPr>
      <w:r>
        <w:br w:type="column"/>
      </w:r>
      <w:r>
        <w:rPr>
          <w:rFonts w:ascii="Times New Roman" w:hAnsi="Times New Roman"/>
          <w:i/>
        </w:rPr>
        <w:lastRenderedPageBreak/>
        <w:t>F</w:t>
      </w:r>
      <w:r>
        <w:rPr>
          <w:vertAlign w:val="subscript"/>
        </w:rPr>
        <w:t>1</w:t>
      </w:r>
      <w:r>
        <w:rPr>
          <w:rFonts w:ascii="Arial Black" w:hAnsi="Arial Black"/>
        </w:rPr>
        <w:t>(</w:t>
      </w:r>
      <w:r>
        <w:rPr>
          <w:rFonts w:ascii="Times New Roman" w:hAnsi="Times New Roman"/>
          <w:i/>
        </w:rPr>
        <w:t>Y</w:t>
      </w:r>
      <w:r>
        <w:rPr>
          <w:rFonts w:ascii="DejaVu Sans" w:hAnsi="DejaVu Sans"/>
          <w:vertAlign w:val="subscript"/>
        </w:rPr>
        <w:t>F</w:t>
      </w:r>
      <w:r>
        <w:rPr>
          <w:rFonts w:ascii="Times New Roman" w:hAnsi="Times New Roman"/>
          <w:i/>
          <w:position w:val="-6"/>
          <w:sz w:val="12"/>
        </w:rPr>
        <w:t xml:space="preserve">k </w:t>
      </w:r>
      <w:r>
        <w:rPr>
          <w:rFonts w:ascii="DejaVu Sans" w:hAnsi="DejaVu Sans"/>
        </w:rPr>
        <w:t xml:space="preserve">− </w:t>
      </w:r>
      <w:r>
        <w:rPr>
          <w:rFonts w:ascii="Times New Roman" w:hAnsi="Times New Roman"/>
          <w:i/>
        </w:rPr>
        <w:t>x</w:t>
      </w:r>
      <w:r>
        <w:rPr>
          <w:rFonts w:ascii="Arial Black" w:hAnsi="Arial Black"/>
        </w:rPr>
        <w:t xml:space="preserve">) </w:t>
      </w:r>
      <w:r>
        <w:t xml:space="preserve">; </w:t>
      </w:r>
      <w:r>
        <w:rPr>
          <w:rFonts w:ascii="Times New Roman" w:hAnsi="Times New Roman"/>
          <w:i/>
        </w:rPr>
        <w:t>Y</w:t>
      </w:r>
      <w:r>
        <w:rPr>
          <w:rFonts w:ascii="DejaVu Sans" w:hAnsi="DejaVu Sans"/>
          <w:vertAlign w:val="subscript"/>
        </w:rPr>
        <w:t>B</w:t>
      </w:r>
      <w:r>
        <w:rPr>
          <w:rFonts w:ascii="Times New Roman" w:hAnsi="Times New Roman"/>
          <w:i/>
          <w:position w:val="-6"/>
          <w:sz w:val="12"/>
        </w:rPr>
        <w:t>k</w:t>
      </w:r>
      <w:r>
        <w:rPr>
          <w:rFonts w:ascii="Arial Black" w:hAnsi="Arial Black"/>
          <w:position w:val="-6"/>
          <w:sz w:val="12"/>
        </w:rPr>
        <w:t>+</w:t>
      </w:r>
      <w:r>
        <w:rPr>
          <w:position w:val="-6"/>
          <w:sz w:val="12"/>
        </w:rPr>
        <w:t xml:space="preserve">1 </w:t>
      </w:r>
      <w:r>
        <w:rPr>
          <w:rFonts w:ascii="Arial Black" w:hAnsi="Arial Black"/>
        </w:rPr>
        <w:t xml:space="preserve">= </w:t>
      </w:r>
      <w:r>
        <w:rPr>
          <w:rFonts w:ascii="Times New Roman" w:hAnsi="Times New Roman"/>
          <w:i/>
        </w:rPr>
        <w:t>Y</w:t>
      </w:r>
      <w:r>
        <w:rPr>
          <w:rFonts w:ascii="DejaVu Sans" w:hAnsi="DejaVu Sans"/>
          <w:vertAlign w:val="subscript"/>
        </w:rPr>
        <w:t>B</w:t>
      </w:r>
      <w:r>
        <w:rPr>
          <w:rFonts w:ascii="Times New Roman" w:hAnsi="Times New Roman"/>
          <w:i/>
          <w:position w:val="-6"/>
          <w:sz w:val="12"/>
        </w:rPr>
        <w:t xml:space="preserve">k </w:t>
      </w:r>
      <w:r>
        <w:rPr>
          <w:rFonts w:ascii="DejaVu Sans" w:hAnsi="DejaVu Sans"/>
        </w:rPr>
        <w:t xml:space="preserve">− </w:t>
      </w:r>
      <w:r>
        <w:rPr>
          <w:rFonts w:ascii="Times New Roman" w:hAnsi="Times New Roman"/>
          <w:i/>
        </w:rPr>
        <w:t>x</w:t>
      </w:r>
      <w:r>
        <w:rPr>
          <w:rFonts w:ascii="DejaVu Sans" w:hAnsi="DejaVu Sans"/>
          <w:position w:val="8"/>
          <w:sz w:val="16"/>
        </w:rPr>
        <w:t xml:space="preserve">− </w:t>
      </w:r>
      <w:r>
        <w:t>//SBS;</w:t>
      </w:r>
    </w:p>
    <w:p w:rsidR="00B77999" w:rsidRDefault="00B77999">
      <w:pPr>
        <w:spacing w:line="313" w:lineRule="exact"/>
        <w:sectPr w:rsidR="00B77999">
          <w:type w:val="continuous"/>
          <w:pgSz w:w="11910" w:h="16840"/>
          <w:pgMar w:top="1580" w:right="0" w:bottom="280" w:left="1500" w:header="720" w:footer="720" w:gutter="0"/>
          <w:cols w:num="2" w:space="720" w:equalWidth="0">
            <w:col w:w="3199" w:space="40"/>
            <w:col w:w="7171"/>
          </w:cols>
        </w:sectPr>
      </w:pPr>
    </w:p>
    <w:p w:rsidR="00B77999" w:rsidRDefault="00B77999">
      <w:pPr>
        <w:pStyle w:val="Corpsdetexte"/>
        <w:spacing w:before="2"/>
        <w:rPr>
          <w:sz w:val="2"/>
        </w:rPr>
      </w:pPr>
    </w:p>
    <w:p w:rsidR="00B77999" w:rsidRDefault="00B77999">
      <w:pPr>
        <w:pStyle w:val="Corpsdetexte"/>
        <w:spacing w:line="20" w:lineRule="exact"/>
        <w:ind w:left="968"/>
        <w:rPr>
          <w:sz w:val="2"/>
        </w:rPr>
      </w:pPr>
      <w:r w:rsidRPr="00B77999">
        <w:rPr>
          <w:sz w:val="2"/>
        </w:rPr>
      </w:r>
      <w:r>
        <w:rPr>
          <w:sz w:val="2"/>
        </w:rPr>
        <w:pict>
          <v:group id="_x0000_s1676" style="width:388.55pt;height:.8pt;mso-position-horizontal-relative:char;mso-position-vertical-relative:line" coordsize="7771,16">
            <v:line id="_x0000_s1677" style="position:absolute" from="0,8" to="7771,8" strokeweight=".28117mm"/>
            <w10:wrap type="none"/>
            <w10:anchorlock/>
          </v:group>
        </w:pict>
      </w:r>
    </w:p>
    <w:p w:rsidR="00B77999" w:rsidRDefault="00B77999">
      <w:pPr>
        <w:pStyle w:val="Corpsdetexte"/>
        <w:rPr>
          <w:sz w:val="20"/>
        </w:rPr>
      </w:pPr>
    </w:p>
    <w:p w:rsidR="00B77999" w:rsidRDefault="00B77999">
      <w:pPr>
        <w:pStyle w:val="Corpsdetexte"/>
        <w:spacing w:before="6"/>
        <w:rPr>
          <w:sz w:val="22"/>
        </w:rPr>
      </w:pPr>
    </w:p>
    <w:p w:rsidR="00B77999" w:rsidRPr="00185C4E" w:rsidRDefault="00B77999">
      <w:pPr>
        <w:pStyle w:val="Corpsdetexte"/>
        <w:ind w:left="976"/>
        <w:rPr>
          <w:lang w:val="fr-FR"/>
        </w:rPr>
      </w:pPr>
      <w:hyperlink w:anchor="_bookmark81" w:history="1">
        <w:r w:rsidR="00D9490F" w:rsidRPr="00185C4E">
          <w:rPr>
            <w:lang w:val="fr-FR"/>
          </w:rPr>
          <w:t xml:space="preserve">2). </w:t>
        </w:r>
      </w:hyperlink>
      <w:r w:rsidR="00D9490F" w:rsidRPr="00185C4E">
        <w:rPr>
          <w:lang w:val="fr-FR"/>
        </w:rPr>
        <w:t>En effet, le SFFS effectue des tests en arrière à chaque itération.</w:t>
      </w:r>
    </w:p>
    <w:p w:rsidR="00B77999" w:rsidRPr="00185C4E" w:rsidRDefault="00B77999">
      <w:pPr>
        <w:pStyle w:val="Corpsdetexte"/>
        <w:spacing w:before="3"/>
        <w:rPr>
          <w:sz w:val="33"/>
          <w:lang w:val="fr-FR"/>
        </w:rPr>
      </w:pPr>
    </w:p>
    <w:p w:rsidR="00B77999" w:rsidRDefault="00D9490F">
      <w:pPr>
        <w:pStyle w:val="Heading4"/>
        <w:numPr>
          <w:ilvl w:val="3"/>
          <w:numId w:val="53"/>
        </w:numPr>
        <w:tabs>
          <w:tab w:val="left" w:pos="1635"/>
        </w:tabs>
      </w:pPr>
      <w:bookmarkStart w:id="106" w:name="Sélection_pour_le_modèle_HMM"/>
      <w:bookmarkStart w:id="107" w:name="_bookmark75"/>
      <w:bookmarkEnd w:id="106"/>
      <w:bookmarkEnd w:id="107"/>
      <w:r>
        <w:rPr>
          <w:w w:val="110"/>
        </w:rPr>
        <w:t>Sélection pour le modèle</w:t>
      </w:r>
      <w:r>
        <w:rPr>
          <w:spacing w:val="-30"/>
          <w:w w:val="110"/>
        </w:rPr>
        <w:t xml:space="preserve"> </w:t>
      </w:r>
      <w:r>
        <w:rPr>
          <w:w w:val="110"/>
        </w:rPr>
        <w:t>HMM</w:t>
      </w:r>
    </w:p>
    <w:p w:rsidR="00B77999" w:rsidRPr="00185C4E" w:rsidRDefault="00D9490F">
      <w:pPr>
        <w:pStyle w:val="Corpsdetexte"/>
        <w:spacing w:before="182" w:line="254" w:lineRule="auto"/>
        <w:ind w:left="976" w:right="1656" w:firstLine="351"/>
        <w:jc w:val="both"/>
        <w:rPr>
          <w:lang w:val="fr-FR"/>
        </w:rPr>
      </w:pPr>
      <w:r w:rsidRPr="00185C4E">
        <w:rPr>
          <w:lang w:val="fr-FR"/>
        </w:rPr>
        <w:t>Pour sélectionner les meilleurs descripteurs pour les modèles HMM, nous avons testé individuellement les différents candidats. La caractéris- tique donnant le meilleur résultat sur l’ensemble de données annotées est sélectionnée.</w:t>
      </w:r>
    </w:p>
    <w:p w:rsidR="00B77999" w:rsidRPr="00185C4E" w:rsidRDefault="00B77999">
      <w:pPr>
        <w:pStyle w:val="Corpsdetexte"/>
        <w:spacing w:before="11"/>
        <w:rPr>
          <w:sz w:val="38"/>
          <w:lang w:val="fr-FR"/>
        </w:rPr>
      </w:pPr>
    </w:p>
    <w:p w:rsidR="00B77999" w:rsidRDefault="00D9490F">
      <w:pPr>
        <w:pStyle w:val="Heading1"/>
        <w:numPr>
          <w:ilvl w:val="1"/>
          <w:numId w:val="53"/>
        </w:numPr>
        <w:tabs>
          <w:tab w:val="left" w:pos="1408"/>
        </w:tabs>
        <w:ind w:left="1407" w:hanging="431"/>
        <w:rPr>
          <w:sz w:val="32"/>
        </w:rPr>
      </w:pPr>
      <w:bookmarkStart w:id="108" w:name="Expérimentations_et_discussions"/>
      <w:bookmarkStart w:id="109" w:name="_bookmark76"/>
      <w:bookmarkEnd w:id="108"/>
      <w:bookmarkEnd w:id="109"/>
      <w:r>
        <w:rPr>
          <w:w w:val="110"/>
        </w:rPr>
        <w:t>Expérimentations et</w:t>
      </w:r>
      <w:r>
        <w:rPr>
          <w:spacing w:val="-17"/>
          <w:w w:val="110"/>
        </w:rPr>
        <w:t xml:space="preserve"> </w:t>
      </w:r>
      <w:r>
        <w:rPr>
          <w:w w:val="110"/>
        </w:rPr>
        <w:t>discussions</w:t>
      </w:r>
    </w:p>
    <w:p w:rsidR="00B77999" w:rsidRPr="00185C4E" w:rsidRDefault="00D9490F">
      <w:pPr>
        <w:pStyle w:val="Corpsdetexte"/>
        <w:spacing w:before="278" w:line="254" w:lineRule="auto"/>
        <w:ind w:left="976" w:right="1656" w:firstLine="351"/>
        <w:jc w:val="both"/>
        <w:rPr>
          <w:lang w:val="fr-FR"/>
        </w:rPr>
      </w:pPr>
      <w:r w:rsidRPr="00185C4E">
        <w:rPr>
          <w:lang w:val="fr-FR"/>
        </w:rPr>
        <w:t>L’objectif de cette section est de discuter des différents aspects liés à</w:t>
      </w:r>
      <w:r w:rsidRPr="00185C4E">
        <w:rPr>
          <w:spacing w:val="-20"/>
          <w:lang w:val="fr-FR"/>
        </w:rPr>
        <w:t xml:space="preserve"> </w:t>
      </w:r>
      <w:r w:rsidRPr="00185C4E">
        <w:rPr>
          <w:lang w:val="fr-FR"/>
        </w:rPr>
        <w:t>la performance des modèles CRF et HMM. Il est question de discuter l’effet des descripteurs candidats définis, de comparer des algorithmes de sélec- tion de caractéristiques et des schémas d’étiquetage. Nous discutons par la suite l’origine des erreurs (confusion, nombre d’exemples d’entraîne- ment), et comparons les descripteurs définis manuellement par rapport à l’utilisation de réseaux de</w:t>
      </w:r>
      <w:r w:rsidRPr="00185C4E">
        <w:rPr>
          <w:spacing w:val="3"/>
          <w:lang w:val="fr-FR"/>
        </w:rPr>
        <w:t xml:space="preserve"> </w:t>
      </w:r>
      <w:r w:rsidRPr="00185C4E">
        <w:rPr>
          <w:lang w:val="fr-FR"/>
        </w:rPr>
        <w:t>neurones.</w:t>
      </w:r>
    </w:p>
    <w:p w:rsidR="00B77999" w:rsidRPr="00185C4E" w:rsidRDefault="00B77999">
      <w:pPr>
        <w:pStyle w:val="Corpsdetexte"/>
        <w:spacing w:before="6"/>
        <w:rPr>
          <w:sz w:val="34"/>
          <w:lang w:val="fr-FR"/>
        </w:rPr>
      </w:pPr>
    </w:p>
    <w:p w:rsidR="00B77999" w:rsidRDefault="00D9490F">
      <w:pPr>
        <w:pStyle w:val="Heading2"/>
        <w:numPr>
          <w:ilvl w:val="2"/>
          <w:numId w:val="47"/>
        </w:numPr>
        <w:tabs>
          <w:tab w:val="left" w:pos="1551"/>
        </w:tabs>
      </w:pPr>
      <w:bookmarkStart w:id="110" w:name="Conditions_expérimentales"/>
      <w:bookmarkStart w:id="111" w:name="_bookmark77"/>
      <w:bookmarkEnd w:id="110"/>
      <w:bookmarkEnd w:id="111"/>
      <w:r>
        <w:rPr>
          <w:w w:val="110"/>
        </w:rPr>
        <w:t>Conditions</w:t>
      </w:r>
      <w:r>
        <w:rPr>
          <w:spacing w:val="-6"/>
          <w:w w:val="110"/>
        </w:rPr>
        <w:t xml:space="preserve"> </w:t>
      </w:r>
      <w:r>
        <w:rPr>
          <w:w w:val="110"/>
        </w:rPr>
        <w:t>expérimentales</w:t>
      </w:r>
    </w:p>
    <w:p w:rsidR="00B77999" w:rsidRDefault="00D9490F">
      <w:pPr>
        <w:pStyle w:val="Heading4"/>
        <w:numPr>
          <w:ilvl w:val="3"/>
          <w:numId w:val="47"/>
        </w:numPr>
        <w:tabs>
          <w:tab w:val="left" w:pos="1635"/>
        </w:tabs>
        <w:spacing w:before="210"/>
      </w:pPr>
      <w:bookmarkStart w:id="112" w:name="Annotation_des_données_de_référence"/>
      <w:bookmarkStart w:id="113" w:name="_bookmark78"/>
      <w:bookmarkEnd w:id="112"/>
      <w:bookmarkEnd w:id="113"/>
      <w:r>
        <w:rPr>
          <w:w w:val="110"/>
        </w:rPr>
        <w:t>Annotation des données de</w:t>
      </w:r>
      <w:r>
        <w:rPr>
          <w:spacing w:val="-31"/>
          <w:w w:val="110"/>
        </w:rPr>
        <w:t xml:space="preserve"> </w:t>
      </w:r>
      <w:r>
        <w:rPr>
          <w:w w:val="110"/>
        </w:rPr>
        <w:t>référence</w:t>
      </w:r>
    </w:p>
    <w:p w:rsidR="00B77999" w:rsidRDefault="00D9490F">
      <w:pPr>
        <w:pStyle w:val="Corpsdetexte"/>
        <w:spacing w:before="182" w:line="254" w:lineRule="auto"/>
        <w:ind w:left="976" w:right="1656" w:firstLine="351"/>
        <w:jc w:val="both"/>
      </w:pPr>
      <w:r w:rsidRPr="00185C4E">
        <w:rPr>
          <w:lang w:val="fr-FR"/>
        </w:rPr>
        <w:t xml:space="preserve">Pour évaluer les méthodes de </w:t>
      </w:r>
      <w:r w:rsidRPr="00185C4E">
        <w:rPr>
          <w:spacing w:val="-4"/>
          <w:lang w:val="fr-FR"/>
        </w:rPr>
        <w:t xml:space="preserve">TALN, </w:t>
      </w:r>
      <w:hyperlink w:anchor="_bookmark503" w:history="1">
        <w:r w:rsidRPr="00185C4E">
          <w:rPr>
            <w:lang w:val="fr-FR"/>
          </w:rPr>
          <w:t>Xiao</w:t>
        </w:r>
      </w:hyperlink>
      <w:r w:rsidRPr="00185C4E">
        <w:rPr>
          <w:lang w:val="fr-FR"/>
        </w:rPr>
        <w:t xml:space="preserve"> </w:t>
      </w:r>
      <w:hyperlink w:anchor="_bookmark503" w:history="1">
        <w:r w:rsidRPr="00185C4E">
          <w:rPr>
            <w:lang w:val="fr-FR"/>
          </w:rPr>
          <w:t>[2010]</w:t>
        </w:r>
      </w:hyperlink>
      <w:r w:rsidRPr="00185C4E">
        <w:rPr>
          <w:lang w:val="fr-FR"/>
        </w:rPr>
        <w:t xml:space="preserve"> suggère de choisir un jeu d’exemples suffisant en assurant au mieux l’équilibre dans la va- riété</w:t>
      </w:r>
      <w:r w:rsidRPr="00185C4E">
        <w:rPr>
          <w:spacing w:val="7"/>
          <w:lang w:val="fr-FR"/>
        </w:rPr>
        <w:t xml:space="preserve"> </w:t>
      </w:r>
      <w:r w:rsidRPr="00185C4E">
        <w:rPr>
          <w:lang w:val="fr-FR"/>
        </w:rPr>
        <w:t>des</w:t>
      </w:r>
      <w:r w:rsidRPr="00185C4E">
        <w:rPr>
          <w:spacing w:val="8"/>
          <w:lang w:val="fr-FR"/>
        </w:rPr>
        <w:t xml:space="preserve"> </w:t>
      </w:r>
      <w:r w:rsidRPr="00185C4E">
        <w:rPr>
          <w:lang w:val="fr-FR"/>
        </w:rPr>
        <w:t>données</w:t>
      </w:r>
      <w:r w:rsidRPr="00185C4E">
        <w:rPr>
          <w:spacing w:val="8"/>
          <w:lang w:val="fr-FR"/>
        </w:rPr>
        <w:t xml:space="preserve"> </w:t>
      </w:r>
      <w:r w:rsidRPr="00185C4E">
        <w:rPr>
          <w:lang w:val="fr-FR"/>
        </w:rPr>
        <w:t>et</w:t>
      </w:r>
      <w:r w:rsidRPr="00185C4E">
        <w:rPr>
          <w:spacing w:val="8"/>
          <w:lang w:val="fr-FR"/>
        </w:rPr>
        <w:t xml:space="preserve"> </w:t>
      </w:r>
      <w:r w:rsidRPr="00185C4E">
        <w:rPr>
          <w:lang w:val="fr-FR"/>
        </w:rPr>
        <w:t>la</w:t>
      </w:r>
      <w:r w:rsidRPr="00185C4E">
        <w:rPr>
          <w:spacing w:val="8"/>
          <w:lang w:val="fr-FR"/>
        </w:rPr>
        <w:t xml:space="preserve"> </w:t>
      </w:r>
      <w:r w:rsidRPr="00185C4E">
        <w:rPr>
          <w:lang w:val="fr-FR"/>
        </w:rPr>
        <w:t>représentativité</w:t>
      </w:r>
      <w:r w:rsidRPr="00185C4E">
        <w:rPr>
          <w:spacing w:val="8"/>
          <w:lang w:val="fr-FR"/>
        </w:rPr>
        <w:t xml:space="preserve"> </w:t>
      </w:r>
      <w:r w:rsidRPr="00185C4E">
        <w:rPr>
          <w:lang w:val="fr-FR"/>
        </w:rPr>
        <w:t>du</w:t>
      </w:r>
      <w:r w:rsidRPr="00185C4E">
        <w:rPr>
          <w:spacing w:val="8"/>
          <w:lang w:val="fr-FR"/>
        </w:rPr>
        <w:t xml:space="preserve"> </w:t>
      </w:r>
      <w:r w:rsidRPr="00185C4E">
        <w:rPr>
          <w:lang w:val="fr-FR"/>
        </w:rPr>
        <w:t>langage.</w:t>
      </w:r>
      <w:r w:rsidRPr="00185C4E">
        <w:rPr>
          <w:spacing w:val="8"/>
          <w:lang w:val="fr-FR"/>
        </w:rPr>
        <w:t xml:space="preserve"> </w:t>
      </w:r>
      <w:r>
        <w:t>Nous</w:t>
      </w:r>
      <w:r>
        <w:rPr>
          <w:spacing w:val="7"/>
        </w:rPr>
        <w:t xml:space="preserve"> </w:t>
      </w:r>
      <w:r>
        <w:t>avons</w:t>
      </w:r>
      <w:r>
        <w:rPr>
          <w:spacing w:val="8"/>
        </w:rPr>
        <w:t xml:space="preserve"> </w:t>
      </w:r>
      <w:r>
        <w:t>essayé</w:t>
      </w:r>
      <w:r>
        <w:rPr>
          <w:spacing w:val="8"/>
        </w:rPr>
        <w:t xml:space="preserve"> </w:t>
      </w:r>
      <w:r>
        <w:t>de</w:t>
      </w:r>
    </w:p>
    <w:p w:rsidR="00B77999" w:rsidRDefault="00B77999">
      <w:pPr>
        <w:spacing w:line="254" w:lineRule="auto"/>
        <w:jc w:val="both"/>
        <w:sectPr w:rsidR="00B77999">
          <w:type w:val="continuous"/>
          <w:pgSz w:w="11910" w:h="16840"/>
          <w:pgMar w:top="1580" w:right="0" w:bottom="280" w:left="1500" w:header="720" w:footer="720" w:gutter="0"/>
          <w:cols w:space="720"/>
        </w:sectPr>
      </w:pPr>
    </w:p>
    <w:p w:rsidR="00B77999" w:rsidRDefault="00B77999">
      <w:pPr>
        <w:pStyle w:val="Corpsdetexte"/>
        <w:rPr>
          <w:sz w:val="20"/>
        </w:rPr>
      </w:pPr>
    </w:p>
    <w:p w:rsidR="00B77999" w:rsidRDefault="00B77999">
      <w:pPr>
        <w:pStyle w:val="Corpsdetexte"/>
        <w:spacing w:before="3"/>
        <w:rPr>
          <w:sz w:val="21"/>
        </w:rPr>
      </w:pPr>
    </w:p>
    <w:p w:rsidR="00B77999" w:rsidRDefault="00B77999">
      <w:pPr>
        <w:pStyle w:val="Corpsdetexte"/>
        <w:spacing w:line="20" w:lineRule="exact"/>
        <w:ind w:left="131"/>
        <w:rPr>
          <w:sz w:val="2"/>
        </w:rPr>
      </w:pPr>
      <w:r w:rsidRPr="00B77999">
        <w:rPr>
          <w:sz w:val="2"/>
        </w:rPr>
      </w:r>
      <w:r>
        <w:rPr>
          <w:sz w:val="2"/>
        </w:rPr>
        <w:pict>
          <v:group id="_x0000_s1674" style="width:388.55pt;height:.8pt;mso-position-horizontal-relative:char;mso-position-vertical-relative:line" coordsize="7771,16">
            <v:line id="_x0000_s1675" style="position:absolute" from="0,8" to="7771,8" strokeweight=".28117mm"/>
            <w10:wrap type="none"/>
            <w10:anchorlock/>
          </v:group>
        </w:pict>
      </w:r>
    </w:p>
    <w:p w:rsidR="00B77999" w:rsidRPr="00185C4E" w:rsidRDefault="00B77999">
      <w:pPr>
        <w:spacing w:line="261" w:lineRule="exact"/>
        <w:ind w:left="314"/>
        <w:rPr>
          <w:sz w:val="24"/>
          <w:lang w:val="fr-FR"/>
        </w:rPr>
      </w:pPr>
      <w:r w:rsidRPr="00B77999">
        <w:pict>
          <v:line id="_x0000_s1673" style="position:absolute;left:0;text-align:left;z-index:251336192;mso-wrap-distance-left:0;mso-wrap-distance-right:0;mso-position-horizontal-relative:page" from="81.95pt,16.2pt" to="470.5pt,16.2pt" strokeweight=".28117mm">
            <w10:wrap type="topAndBottom" anchorx="page"/>
          </v:line>
        </w:pict>
      </w:r>
      <w:r w:rsidR="00D9490F" w:rsidRPr="00185C4E">
        <w:rPr>
          <w:rFonts w:ascii="Times New Roman" w:hAnsi="Times New Roman"/>
          <w:b/>
          <w:sz w:val="24"/>
          <w:lang w:val="fr-FR"/>
        </w:rPr>
        <w:t xml:space="preserve">Algorithme 2 : </w:t>
      </w:r>
      <w:r w:rsidR="00D9490F" w:rsidRPr="00185C4E">
        <w:rPr>
          <w:sz w:val="24"/>
          <w:lang w:val="fr-FR"/>
        </w:rPr>
        <w:t>Sélection séquentielle avant à flottement</w:t>
      </w:r>
    </w:p>
    <w:p w:rsidR="00B77999" w:rsidRPr="00185C4E" w:rsidRDefault="00D9490F">
      <w:pPr>
        <w:pStyle w:val="Corpsdetexte"/>
        <w:spacing w:line="254" w:lineRule="auto"/>
        <w:ind w:left="1639" w:right="2633" w:hanging="1149"/>
        <w:rPr>
          <w:lang w:val="fr-FR"/>
        </w:rPr>
      </w:pPr>
      <w:r w:rsidRPr="00185C4E">
        <w:rPr>
          <w:rFonts w:ascii="Times New Roman" w:hAnsi="Times New Roman"/>
          <w:b/>
          <w:lang w:val="fr-FR"/>
        </w:rPr>
        <w:t xml:space="preserve">Données : </w:t>
      </w:r>
      <w:r w:rsidRPr="00185C4E">
        <w:rPr>
          <w:lang w:val="fr-FR"/>
        </w:rPr>
        <w:t xml:space="preserve">Données annotées, </w:t>
      </w:r>
      <w:r w:rsidRPr="00185C4E">
        <w:rPr>
          <w:rFonts w:ascii="Times New Roman" w:hAnsi="Times New Roman"/>
          <w:i/>
          <w:lang w:val="fr-FR"/>
        </w:rPr>
        <w:t xml:space="preserve">X </w:t>
      </w:r>
      <w:r w:rsidRPr="00185C4E">
        <w:rPr>
          <w:lang w:val="fr-FR"/>
        </w:rPr>
        <w:t>liste de tous les descripteurs candidats</w:t>
      </w:r>
    </w:p>
    <w:p w:rsidR="00B77999" w:rsidRPr="00185C4E" w:rsidRDefault="00D9490F">
      <w:pPr>
        <w:spacing w:line="253" w:lineRule="exact"/>
        <w:ind w:left="490"/>
        <w:rPr>
          <w:sz w:val="24"/>
          <w:lang w:val="fr-FR"/>
        </w:rPr>
      </w:pPr>
      <w:r w:rsidRPr="00185C4E">
        <w:rPr>
          <w:rFonts w:ascii="Times New Roman" w:hAnsi="Times New Roman"/>
          <w:b/>
          <w:sz w:val="24"/>
          <w:lang w:val="fr-FR"/>
        </w:rPr>
        <w:t xml:space="preserve">Résultat : </w:t>
      </w:r>
      <w:r w:rsidRPr="00185C4E">
        <w:rPr>
          <w:sz w:val="24"/>
          <w:lang w:val="fr-FR"/>
        </w:rPr>
        <w:t>Meilleur sous-ensemble de descripteurs</w:t>
      </w:r>
    </w:p>
    <w:p w:rsidR="00B77999" w:rsidRPr="00185C4E" w:rsidRDefault="00D9490F">
      <w:pPr>
        <w:spacing w:line="301" w:lineRule="exact"/>
        <w:ind w:left="293"/>
        <w:rPr>
          <w:sz w:val="24"/>
          <w:lang w:val="fr-FR"/>
        </w:rPr>
      </w:pPr>
      <w:r w:rsidRPr="00185C4E">
        <w:rPr>
          <w:rFonts w:ascii="Times New Roman" w:hAnsi="Times New Roman"/>
          <w:b/>
          <w:sz w:val="16"/>
          <w:lang w:val="fr-FR"/>
        </w:rPr>
        <w:t xml:space="preserve">1 </w:t>
      </w:r>
      <w:r w:rsidRPr="00185C4E">
        <w:rPr>
          <w:rFonts w:ascii="Times New Roman" w:hAnsi="Times New Roman"/>
          <w:i/>
          <w:sz w:val="24"/>
          <w:lang w:val="fr-FR"/>
        </w:rPr>
        <w:t>Y</w:t>
      </w:r>
      <w:r w:rsidRPr="00185C4E">
        <w:rPr>
          <w:sz w:val="24"/>
          <w:vertAlign w:val="subscript"/>
          <w:lang w:val="fr-FR"/>
        </w:rPr>
        <w:t>0</w:t>
      </w:r>
      <w:r w:rsidRPr="00185C4E">
        <w:rPr>
          <w:sz w:val="24"/>
          <w:lang w:val="fr-FR"/>
        </w:rPr>
        <w:t xml:space="preserve"> </w:t>
      </w:r>
      <w:r w:rsidRPr="00185C4E">
        <w:rPr>
          <w:rFonts w:ascii="Arial Black" w:hAnsi="Arial Black"/>
          <w:sz w:val="25"/>
          <w:lang w:val="fr-FR"/>
        </w:rPr>
        <w:t xml:space="preserve">= </w:t>
      </w:r>
      <w:r w:rsidRPr="00185C4E">
        <w:rPr>
          <w:rFonts w:ascii="DejaVu Sans" w:hAnsi="DejaVu Sans"/>
          <w:sz w:val="24"/>
          <w:lang w:val="fr-FR"/>
        </w:rPr>
        <w:t>∅</w:t>
      </w:r>
      <w:r w:rsidRPr="00185C4E">
        <w:rPr>
          <w:sz w:val="24"/>
          <w:lang w:val="fr-FR"/>
        </w:rPr>
        <w:t>;</w:t>
      </w:r>
    </w:p>
    <w:p w:rsidR="00B77999" w:rsidRPr="00185C4E" w:rsidRDefault="00D9490F">
      <w:pPr>
        <w:spacing w:line="314" w:lineRule="exact"/>
        <w:ind w:left="293"/>
        <w:rPr>
          <w:sz w:val="24"/>
          <w:lang w:val="fr-FR"/>
        </w:rPr>
      </w:pPr>
      <w:r w:rsidRPr="00185C4E">
        <w:rPr>
          <w:rFonts w:ascii="Times New Roman"/>
          <w:b/>
          <w:sz w:val="16"/>
          <w:lang w:val="fr-FR"/>
        </w:rPr>
        <w:t xml:space="preserve">2 </w:t>
      </w:r>
      <w:r w:rsidRPr="00185C4E">
        <w:rPr>
          <w:rFonts w:ascii="Times New Roman"/>
          <w:i/>
          <w:sz w:val="24"/>
          <w:lang w:val="fr-FR"/>
        </w:rPr>
        <w:t xml:space="preserve">k </w:t>
      </w:r>
      <w:r w:rsidRPr="00185C4E">
        <w:rPr>
          <w:rFonts w:ascii="Arial Black"/>
          <w:sz w:val="25"/>
          <w:lang w:val="fr-FR"/>
        </w:rPr>
        <w:t xml:space="preserve">= </w:t>
      </w:r>
      <w:r w:rsidRPr="00185C4E">
        <w:rPr>
          <w:sz w:val="24"/>
          <w:lang w:val="fr-FR"/>
        </w:rPr>
        <w:t>0;</w:t>
      </w:r>
    </w:p>
    <w:p w:rsidR="00B77999" w:rsidRPr="00185C4E" w:rsidRDefault="00D9490F">
      <w:pPr>
        <w:spacing w:line="244" w:lineRule="exact"/>
        <w:ind w:left="293"/>
        <w:rPr>
          <w:rFonts w:ascii="Times New Roman" w:hAnsi="Times New Roman"/>
          <w:b/>
          <w:sz w:val="24"/>
          <w:lang w:val="fr-FR"/>
        </w:rPr>
      </w:pPr>
      <w:r w:rsidRPr="00185C4E">
        <w:rPr>
          <w:rFonts w:ascii="Times New Roman" w:hAnsi="Times New Roman"/>
          <w:b/>
          <w:sz w:val="16"/>
          <w:lang w:val="fr-FR"/>
        </w:rPr>
        <w:t>3</w:t>
      </w:r>
      <w:bookmarkStart w:id="114" w:name="_bookmark79"/>
      <w:bookmarkEnd w:id="114"/>
      <w:r w:rsidRPr="00185C4E">
        <w:rPr>
          <w:rFonts w:ascii="Times New Roman" w:hAnsi="Times New Roman"/>
          <w:b/>
          <w:sz w:val="16"/>
          <w:lang w:val="fr-FR"/>
        </w:rPr>
        <w:t xml:space="preserve"> </w:t>
      </w:r>
      <w:r w:rsidRPr="00185C4E">
        <w:rPr>
          <w:rFonts w:ascii="Times New Roman" w:hAnsi="Times New Roman"/>
          <w:b/>
          <w:sz w:val="24"/>
          <w:lang w:val="fr-FR"/>
        </w:rPr>
        <w:t>répéter</w:t>
      </w:r>
    </w:p>
    <w:p w:rsidR="00B77999" w:rsidRPr="00185C4E" w:rsidRDefault="00B77999">
      <w:pPr>
        <w:tabs>
          <w:tab w:val="left" w:pos="856"/>
        </w:tabs>
        <w:spacing w:line="336" w:lineRule="exact"/>
        <w:ind w:left="301"/>
        <w:rPr>
          <w:sz w:val="24"/>
          <w:lang w:val="fr-FR"/>
        </w:rPr>
      </w:pPr>
      <w:r w:rsidRPr="00B77999">
        <w:pict>
          <v:line id="_x0000_s1672" style="position:absolute;left:0;text-align:left;z-index:-251753984;mso-position-horizontal-relative:page" from="105.55pt,157.45pt" to="105.55pt,3pt" strokeweight=".14042mm">
            <w10:wrap anchorx="page"/>
          </v:line>
        </w:pict>
      </w:r>
      <w:r w:rsidR="00D9490F" w:rsidRPr="00185C4E">
        <w:rPr>
          <w:rFonts w:ascii="Times New Roman"/>
          <w:b/>
          <w:w w:val="105"/>
          <w:sz w:val="16"/>
          <w:lang w:val="fr-FR"/>
        </w:rPr>
        <w:t>4</w:t>
      </w:r>
      <w:r w:rsidR="00D9490F" w:rsidRPr="00185C4E">
        <w:rPr>
          <w:rFonts w:ascii="Times New Roman"/>
          <w:b/>
          <w:w w:val="105"/>
          <w:sz w:val="16"/>
          <w:lang w:val="fr-FR"/>
        </w:rPr>
        <w:tab/>
      </w:r>
      <w:r w:rsidR="00D9490F" w:rsidRPr="00185C4E">
        <w:rPr>
          <w:rFonts w:ascii="Times New Roman"/>
          <w:i/>
          <w:spacing w:val="3"/>
          <w:w w:val="105"/>
          <w:sz w:val="24"/>
          <w:lang w:val="fr-FR"/>
        </w:rPr>
        <w:t>x</w:t>
      </w:r>
      <w:r w:rsidR="00D9490F" w:rsidRPr="00185C4E">
        <w:rPr>
          <w:rFonts w:ascii="Arial Black"/>
          <w:spacing w:val="3"/>
          <w:w w:val="105"/>
          <w:position w:val="9"/>
          <w:sz w:val="18"/>
          <w:lang w:val="fr-FR"/>
        </w:rPr>
        <w:t>+</w:t>
      </w:r>
      <w:r w:rsidR="00D9490F" w:rsidRPr="00185C4E">
        <w:rPr>
          <w:rFonts w:ascii="Arial Black"/>
          <w:spacing w:val="18"/>
          <w:w w:val="105"/>
          <w:position w:val="9"/>
          <w:sz w:val="18"/>
          <w:lang w:val="fr-FR"/>
        </w:rPr>
        <w:t xml:space="preserve"> </w:t>
      </w:r>
      <w:r w:rsidR="00D9490F" w:rsidRPr="00185C4E">
        <w:rPr>
          <w:rFonts w:ascii="Arial Black"/>
          <w:w w:val="105"/>
          <w:sz w:val="25"/>
          <w:lang w:val="fr-FR"/>
        </w:rPr>
        <w:t>=</w:t>
      </w:r>
      <w:r w:rsidR="00D9490F" w:rsidRPr="00185C4E">
        <w:rPr>
          <w:rFonts w:ascii="Arial Black"/>
          <w:spacing w:val="-17"/>
          <w:w w:val="105"/>
          <w:sz w:val="25"/>
          <w:lang w:val="fr-FR"/>
        </w:rPr>
        <w:t xml:space="preserve"> </w:t>
      </w:r>
      <w:r w:rsidR="00D9490F" w:rsidRPr="00185C4E">
        <w:rPr>
          <w:w w:val="105"/>
          <w:sz w:val="24"/>
          <w:lang w:val="fr-FR"/>
        </w:rPr>
        <w:t>argmax</w:t>
      </w:r>
      <w:r w:rsidR="00D9490F" w:rsidRPr="00185C4E">
        <w:rPr>
          <w:spacing w:val="-13"/>
          <w:w w:val="105"/>
          <w:sz w:val="24"/>
          <w:lang w:val="fr-FR"/>
        </w:rPr>
        <w:t xml:space="preserve"> </w:t>
      </w:r>
      <w:r w:rsidR="00D9490F" w:rsidRPr="00185C4E">
        <w:rPr>
          <w:rFonts w:ascii="Times New Roman"/>
          <w:i/>
          <w:spacing w:val="-5"/>
          <w:w w:val="105"/>
          <w:sz w:val="24"/>
          <w:lang w:val="fr-FR"/>
        </w:rPr>
        <w:t>F</w:t>
      </w:r>
      <w:r w:rsidR="00D9490F" w:rsidRPr="00185C4E">
        <w:rPr>
          <w:spacing w:val="-5"/>
          <w:w w:val="105"/>
          <w:sz w:val="24"/>
          <w:vertAlign w:val="subscript"/>
          <w:lang w:val="fr-FR"/>
        </w:rPr>
        <w:t>1</w:t>
      </w:r>
      <w:r w:rsidR="00D9490F" w:rsidRPr="00185C4E">
        <w:rPr>
          <w:rFonts w:ascii="Arial Black"/>
          <w:spacing w:val="-5"/>
          <w:w w:val="105"/>
          <w:sz w:val="25"/>
          <w:lang w:val="fr-FR"/>
        </w:rPr>
        <w:t>(</w:t>
      </w:r>
      <w:r w:rsidR="00D9490F" w:rsidRPr="00185C4E">
        <w:rPr>
          <w:rFonts w:ascii="Times New Roman"/>
          <w:i/>
          <w:spacing w:val="-5"/>
          <w:w w:val="105"/>
          <w:sz w:val="24"/>
          <w:lang w:val="fr-FR"/>
        </w:rPr>
        <w:t>Y</w:t>
      </w:r>
      <w:r w:rsidR="00D9490F" w:rsidRPr="00185C4E">
        <w:rPr>
          <w:rFonts w:ascii="Times New Roman"/>
          <w:i/>
          <w:spacing w:val="-5"/>
          <w:w w:val="105"/>
          <w:sz w:val="24"/>
          <w:vertAlign w:val="subscript"/>
          <w:lang w:val="fr-FR"/>
        </w:rPr>
        <w:t>k</w:t>
      </w:r>
      <w:r w:rsidR="00D9490F" w:rsidRPr="00185C4E">
        <w:rPr>
          <w:rFonts w:ascii="Times New Roman"/>
          <w:i/>
          <w:w w:val="105"/>
          <w:sz w:val="24"/>
          <w:lang w:val="fr-FR"/>
        </w:rPr>
        <w:t xml:space="preserve"> </w:t>
      </w:r>
      <w:r w:rsidR="00D9490F" w:rsidRPr="00185C4E">
        <w:rPr>
          <w:rFonts w:ascii="Arial Black"/>
          <w:w w:val="105"/>
          <w:sz w:val="25"/>
          <w:lang w:val="fr-FR"/>
        </w:rPr>
        <w:t>+</w:t>
      </w:r>
      <w:r w:rsidR="00D9490F" w:rsidRPr="00185C4E">
        <w:rPr>
          <w:rFonts w:ascii="Arial Black"/>
          <w:spacing w:val="-31"/>
          <w:w w:val="105"/>
          <w:sz w:val="25"/>
          <w:lang w:val="fr-FR"/>
        </w:rPr>
        <w:t xml:space="preserve"> </w:t>
      </w:r>
      <w:r w:rsidR="00D9490F" w:rsidRPr="00185C4E">
        <w:rPr>
          <w:rFonts w:ascii="Times New Roman"/>
          <w:i/>
          <w:spacing w:val="4"/>
          <w:w w:val="105"/>
          <w:sz w:val="24"/>
          <w:lang w:val="fr-FR"/>
        </w:rPr>
        <w:t>x</w:t>
      </w:r>
      <w:r w:rsidR="00D9490F" w:rsidRPr="00185C4E">
        <w:rPr>
          <w:rFonts w:ascii="Arial Black"/>
          <w:spacing w:val="4"/>
          <w:w w:val="105"/>
          <w:sz w:val="25"/>
          <w:lang w:val="fr-FR"/>
        </w:rPr>
        <w:t>)</w:t>
      </w:r>
      <w:r w:rsidR="00D9490F" w:rsidRPr="00185C4E">
        <w:rPr>
          <w:rFonts w:ascii="Arial Black"/>
          <w:spacing w:val="-54"/>
          <w:w w:val="105"/>
          <w:sz w:val="25"/>
          <w:lang w:val="fr-FR"/>
        </w:rPr>
        <w:t xml:space="preserve"> </w:t>
      </w:r>
      <w:r w:rsidR="00D9490F" w:rsidRPr="00185C4E">
        <w:rPr>
          <w:w w:val="105"/>
          <w:sz w:val="24"/>
          <w:lang w:val="fr-FR"/>
        </w:rPr>
        <w:t>;</w:t>
      </w:r>
      <w:r w:rsidR="00D9490F" w:rsidRPr="00185C4E">
        <w:rPr>
          <w:spacing w:val="-3"/>
          <w:w w:val="105"/>
          <w:sz w:val="24"/>
          <w:lang w:val="fr-FR"/>
        </w:rPr>
        <w:t xml:space="preserve"> </w:t>
      </w:r>
      <w:r w:rsidR="00D9490F" w:rsidRPr="00185C4E">
        <w:rPr>
          <w:rFonts w:ascii="Times New Roman"/>
          <w:i/>
          <w:spacing w:val="-9"/>
          <w:w w:val="105"/>
          <w:sz w:val="24"/>
          <w:lang w:val="fr-FR"/>
        </w:rPr>
        <w:t>Y</w:t>
      </w:r>
      <w:r w:rsidR="00D9490F" w:rsidRPr="00185C4E">
        <w:rPr>
          <w:rFonts w:ascii="Times New Roman"/>
          <w:i/>
          <w:spacing w:val="-9"/>
          <w:w w:val="105"/>
          <w:sz w:val="24"/>
          <w:vertAlign w:val="subscript"/>
          <w:lang w:val="fr-FR"/>
        </w:rPr>
        <w:t>k</w:t>
      </w:r>
      <w:r w:rsidR="00D9490F" w:rsidRPr="00185C4E">
        <w:rPr>
          <w:rFonts w:ascii="Times New Roman"/>
          <w:i/>
          <w:spacing w:val="20"/>
          <w:w w:val="105"/>
          <w:sz w:val="24"/>
          <w:lang w:val="fr-FR"/>
        </w:rPr>
        <w:t xml:space="preserve"> </w:t>
      </w:r>
      <w:r w:rsidR="00D9490F" w:rsidRPr="00185C4E">
        <w:rPr>
          <w:rFonts w:ascii="Arial Black"/>
          <w:w w:val="105"/>
          <w:sz w:val="25"/>
          <w:lang w:val="fr-FR"/>
        </w:rPr>
        <w:t>=</w:t>
      </w:r>
      <w:r w:rsidR="00D9490F" w:rsidRPr="00185C4E">
        <w:rPr>
          <w:rFonts w:ascii="Arial Black"/>
          <w:spacing w:val="-19"/>
          <w:w w:val="105"/>
          <w:sz w:val="25"/>
          <w:lang w:val="fr-FR"/>
        </w:rPr>
        <w:t xml:space="preserve"> </w:t>
      </w:r>
      <w:r w:rsidR="00D9490F" w:rsidRPr="00185C4E">
        <w:rPr>
          <w:rFonts w:ascii="Times New Roman"/>
          <w:i/>
          <w:spacing w:val="-9"/>
          <w:w w:val="105"/>
          <w:sz w:val="24"/>
          <w:lang w:val="fr-FR"/>
        </w:rPr>
        <w:t>Y</w:t>
      </w:r>
      <w:r w:rsidR="00D9490F" w:rsidRPr="00185C4E">
        <w:rPr>
          <w:rFonts w:ascii="Times New Roman"/>
          <w:i/>
          <w:spacing w:val="-9"/>
          <w:w w:val="105"/>
          <w:sz w:val="24"/>
          <w:vertAlign w:val="subscript"/>
          <w:lang w:val="fr-FR"/>
        </w:rPr>
        <w:t>k</w:t>
      </w:r>
      <w:r w:rsidR="00D9490F" w:rsidRPr="00185C4E">
        <w:rPr>
          <w:rFonts w:ascii="Times New Roman"/>
          <w:i/>
          <w:spacing w:val="-1"/>
          <w:w w:val="105"/>
          <w:sz w:val="24"/>
          <w:lang w:val="fr-FR"/>
        </w:rPr>
        <w:t xml:space="preserve"> </w:t>
      </w:r>
      <w:r w:rsidR="00D9490F" w:rsidRPr="00185C4E">
        <w:rPr>
          <w:rFonts w:ascii="Arial Black"/>
          <w:w w:val="105"/>
          <w:sz w:val="25"/>
          <w:lang w:val="fr-FR"/>
        </w:rPr>
        <w:t>+</w:t>
      </w:r>
      <w:r w:rsidR="00D9490F" w:rsidRPr="00185C4E">
        <w:rPr>
          <w:rFonts w:ascii="Arial Black"/>
          <w:spacing w:val="-30"/>
          <w:w w:val="105"/>
          <w:sz w:val="25"/>
          <w:lang w:val="fr-FR"/>
        </w:rPr>
        <w:t xml:space="preserve"> </w:t>
      </w:r>
      <w:r w:rsidR="00D9490F" w:rsidRPr="00185C4E">
        <w:rPr>
          <w:rFonts w:ascii="Times New Roman"/>
          <w:i/>
          <w:spacing w:val="6"/>
          <w:w w:val="105"/>
          <w:sz w:val="24"/>
          <w:lang w:val="fr-FR"/>
        </w:rPr>
        <w:t>x</w:t>
      </w:r>
      <w:r w:rsidR="00D9490F" w:rsidRPr="00185C4E">
        <w:rPr>
          <w:rFonts w:ascii="Arial Black"/>
          <w:spacing w:val="6"/>
          <w:w w:val="105"/>
          <w:position w:val="9"/>
          <w:sz w:val="18"/>
          <w:lang w:val="fr-FR"/>
        </w:rPr>
        <w:t>+</w:t>
      </w:r>
      <w:r w:rsidR="00D9490F" w:rsidRPr="00185C4E">
        <w:rPr>
          <w:spacing w:val="6"/>
          <w:w w:val="105"/>
          <w:sz w:val="24"/>
          <w:lang w:val="fr-FR"/>
        </w:rPr>
        <w:t>;</w:t>
      </w:r>
    </w:p>
    <w:p w:rsidR="00B77999" w:rsidRPr="00185C4E" w:rsidRDefault="00D9490F">
      <w:pPr>
        <w:spacing w:line="206" w:lineRule="exact"/>
        <w:ind w:left="1673"/>
        <w:rPr>
          <w:rFonts w:ascii="Times New Roman" w:hAnsi="Times New Roman"/>
          <w:i/>
          <w:sz w:val="14"/>
          <w:lang w:val="fr-FR"/>
        </w:rPr>
      </w:pPr>
      <w:bookmarkStart w:id="115" w:name="_bookmark80"/>
      <w:bookmarkEnd w:id="115"/>
      <w:r w:rsidRPr="00185C4E">
        <w:rPr>
          <w:rFonts w:ascii="Times New Roman" w:hAnsi="Times New Roman"/>
          <w:i/>
          <w:spacing w:val="6"/>
          <w:w w:val="112"/>
          <w:sz w:val="18"/>
          <w:lang w:val="fr-FR"/>
        </w:rPr>
        <w:t>x</w:t>
      </w:r>
      <w:r w:rsidRPr="00185C4E">
        <w:rPr>
          <w:rFonts w:ascii="DejaVu Sans" w:hAnsi="DejaVu Sans"/>
          <w:spacing w:val="-112"/>
          <w:w w:val="79"/>
          <w:sz w:val="18"/>
          <w:lang w:val="fr-FR"/>
        </w:rPr>
        <w:t>∈</w:t>
      </w:r>
      <w:r w:rsidRPr="00185C4E">
        <w:rPr>
          <w:spacing w:val="3"/>
          <w:w w:val="128"/>
          <w:sz w:val="18"/>
          <w:lang w:val="fr-FR"/>
        </w:rPr>
        <w:t>/</w:t>
      </w:r>
      <w:r w:rsidRPr="00185C4E">
        <w:rPr>
          <w:rFonts w:ascii="Times New Roman" w:hAnsi="Times New Roman"/>
          <w:i/>
          <w:spacing w:val="-13"/>
          <w:w w:val="119"/>
          <w:sz w:val="18"/>
          <w:lang w:val="fr-FR"/>
        </w:rPr>
        <w:t>Y</w:t>
      </w:r>
      <w:r w:rsidRPr="00185C4E">
        <w:rPr>
          <w:rFonts w:ascii="Times New Roman" w:hAnsi="Times New Roman"/>
          <w:i/>
          <w:w w:val="99"/>
          <w:position w:val="-3"/>
          <w:sz w:val="14"/>
          <w:lang w:val="fr-FR"/>
        </w:rPr>
        <w:t>k</w:t>
      </w:r>
    </w:p>
    <w:p w:rsidR="00B77999" w:rsidRPr="00185C4E" w:rsidRDefault="00B77999">
      <w:pPr>
        <w:tabs>
          <w:tab w:val="left" w:pos="856"/>
          <w:tab w:val="left" w:pos="3167"/>
        </w:tabs>
        <w:spacing w:line="318" w:lineRule="exact"/>
        <w:ind w:left="301"/>
        <w:rPr>
          <w:sz w:val="24"/>
          <w:lang w:val="fr-FR"/>
        </w:rPr>
      </w:pPr>
      <w:r w:rsidRPr="00B77999">
        <w:pict>
          <v:shape id="_x0000_s1671" type="#_x0000_t202" style="position:absolute;left:0;text-align:left;margin-left:220.85pt;margin-top:2.65pt;width:9.7pt;height:21.65pt;z-index:-251748864;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00D9490F" w:rsidRPr="00185C4E">
        <w:rPr>
          <w:rFonts w:ascii="Times New Roman" w:hAnsi="Times New Roman"/>
          <w:b/>
          <w:sz w:val="16"/>
          <w:lang w:val="fr-FR"/>
        </w:rPr>
        <w:t>5</w:t>
      </w:r>
      <w:r w:rsidR="00D9490F" w:rsidRPr="00185C4E">
        <w:rPr>
          <w:rFonts w:ascii="Times New Roman" w:hAnsi="Times New Roman"/>
          <w:b/>
          <w:sz w:val="16"/>
          <w:lang w:val="fr-FR"/>
        </w:rPr>
        <w:tab/>
      </w:r>
      <w:r w:rsidR="00D9490F" w:rsidRPr="00185C4E">
        <w:rPr>
          <w:rFonts w:ascii="Times New Roman" w:hAnsi="Times New Roman"/>
          <w:i/>
          <w:spacing w:val="3"/>
          <w:sz w:val="24"/>
          <w:lang w:val="fr-FR"/>
        </w:rPr>
        <w:t>x</w:t>
      </w:r>
      <w:r w:rsidR="00D9490F" w:rsidRPr="00185C4E">
        <w:rPr>
          <w:rFonts w:ascii="DejaVu Sans" w:hAnsi="DejaVu Sans"/>
          <w:spacing w:val="3"/>
          <w:position w:val="9"/>
          <w:sz w:val="18"/>
          <w:lang w:val="fr-FR"/>
        </w:rPr>
        <w:t xml:space="preserve">−  </w:t>
      </w:r>
      <w:r w:rsidR="00D9490F" w:rsidRPr="00185C4E">
        <w:rPr>
          <w:rFonts w:ascii="Arial Black" w:hAnsi="Arial Black"/>
          <w:sz w:val="25"/>
          <w:lang w:val="fr-FR"/>
        </w:rPr>
        <w:t>=</w:t>
      </w:r>
      <w:r w:rsidR="00D9490F" w:rsidRPr="00185C4E">
        <w:rPr>
          <w:rFonts w:ascii="Arial Black" w:hAnsi="Arial Black"/>
          <w:spacing w:val="-37"/>
          <w:sz w:val="25"/>
          <w:lang w:val="fr-FR"/>
        </w:rPr>
        <w:t xml:space="preserve"> </w:t>
      </w:r>
      <w:r w:rsidR="00D9490F" w:rsidRPr="00185C4E">
        <w:rPr>
          <w:sz w:val="24"/>
          <w:lang w:val="fr-FR"/>
        </w:rPr>
        <w:t>argmax</w:t>
      </w:r>
      <w:r w:rsidR="00D9490F" w:rsidRPr="00185C4E">
        <w:rPr>
          <w:spacing w:val="-4"/>
          <w:sz w:val="24"/>
          <w:lang w:val="fr-FR"/>
        </w:rPr>
        <w:t xml:space="preserve"> </w:t>
      </w:r>
      <w:r w:rsidR="00D9490F" w:rsidRPr="00185C4E">
        <w:rPr>
          <w:rFonts w:ascii="Times New Roman" w:hAnsi="Times New Roman"/>
          <w:i/>
          <w:spacing w:val="-5"/>
          <w:sz w:val="24"/>
          <w:lang w:val="fr-FR"/>
        </w:rPr>
        <w:t>F</w:t>
      </w:r>
      <w:r w:rsidR="00D9490F" w:rsidRPr="00185C4E">
        <w:rPr>
          <w:spacing w:val="-5"/>
          <w:sz w:val="24"/>
          <w:vertAlign w:val="subscript"/>
          <w:lang w:val="fr-FR"/>
        </w:rPr>
        <w:t>1</w:t>
      </w:r>
      <w:r w:rsidR="00D9490F" w:rsidRPr="00185C4E">
        <w:rPr>
          <w:rFonts w:ascii="Arial Black" w:hAnsi="Arial Black"/>
          <w:spacing w:val="-5"/>
          <w:sz w:val="25"/>
          <w:lang w:val="fr-FR"/>
        </w:rPr>
        <w:t>(</w:t>
      </w:r>
      <w:r w:rsidR="00D9490F" w:rsidRPr="00185C4E">
        <w:rPr>
          <w:rFonts w:ascii="Times New Roman" w:hAnsi="Times New Roman"/>
          <w:i/>
          <w:spacing w:val="-5"/>
          <w:sz w:val="24"/>
          <w:lang w:val="fr-FR"/>
        </w:rPr>
        <w:t>Y</w:t>
      </w:r>
      <w:r w:rsidR="00D9490F" w:rsidRPr="00185C4E">
        <w:rPr>
          <w:rFonts w:ascii="Times New Roman" w:hAnsi="Times New Roman"/>
          <w:i/>
          <w:spacing w:val="-5"/>
          <w:sz w:val="24"/>
          <w:vertAlign w:val="subscript"/>
          <w:lang w:val="fr-FR"/>
        </w:rPr>
        <w:t>k</w:t>
      </w:r>
      <w:r w:rsidR="00D9490F" w:rsidRPr="00185C4E">
        <w:rPr>
          <w:rFonts w:ascii="Times New Roman" w:hAnsi="Times New Roman"/>
          <w:i/>
          <w:spacing w:val="-5"/>
          <w:sz w:val="24"/>
          <w:lang w:val="fr-FR"/>
        </w:rPr>
        <w:tab/>
      </w:r>
      <w:r w:rsidR="00D9490F" w:rsidRPr="00185C4E">
        <w:rPr>
          <w:rFonts w:ascii="Times New Roman" w:hAnsi="Times New Roman"/>
          <w:i/>
          <w:spacing w:val="3"/>
          <w:sz w:val="24"/>
          <w:lang w:val="fr-FR"/>
        </w:rPr>
        <w:t>x</w:t>
      </w:r>
      <w:r w:rsidR="00D9490F" w:rsidRPr="00185C4E">
        <w:rPr>
          <w:rFonts w:ascii="Arial Black" w:hAnsi="Arial Black"/>
          <w:spacing w:val="3"/>
          <w:sz w:val="25"/>
          <w:lang w:val="fr-FR"/>
        </w:rPr>
        <w:t>)</w:t>
      </w:r>
      <w:r w:rsidR="00D9490F" w:rsidRPr="00185C4E">
        <w:rPr>
          <w:spacing w:val="3"/>
          <w:sz w:val="24"/>
          <w:lang w:val="fr-FR"/>
        </w:rPr>
        <w:t>;</w:t>
      </w:r>
    </w:p>
    <w:p w:rsidR="00B77999" w:rsidRPr="00185C4E" w:rsidRDefault="00D9490F">
      <w:pPr>
        <w:spacing w:line="203" w:lineRule="exact"/>
        <w:ind w:left="1673"/>
        <w:rPr>
          <w:rFonts w:ascii="Times New Roman" w:hAnsi="Times New Roman"/>
          <w:i/>
          <w:sz w:val="14"/>
          <w:lang w:val="fr-FR"/>
        </w:rPr>
      </w:pPr>
      <w:r w:rsidRPr="00185C4E">
        <w:rPr>
          <w:rFonts w:ascii="Times New Roman" w:hAnsi="Times New Roman"/>
          <w:i/>
          <w:w w:val="105"/>
          <w:sz w:val="18"/>
          <w:lang w:val="fr-FR"/>
        </w:rPr>
        <w:t>x</w:t>
      </w:r>
      <w:r w:rsidRPr="00185C4E">
        <w:rPr>
          <w:rFonts w:ascii="DejaVu Sans" w:hAnsi="DejaVu Sans"/>
          <w:w w:val="105"/>
          <w:sz w:val="18"/>
          <w:lang w:val="fr-FR"/>
        </w:rPr>
        <w:t>∈</w:t>
      </w:r>
      <w:r w:rsidRPr="00185C4E">
        <w:rPr>
          <w:rFonts w:ascii="Times New Roman" w:hAnsi="Times New Roman"/>
          <w:i/>
          <w:w w:val="105"/>
          <w:sz w:val="18"/>
          <w:lang w:val="fr-FR"/>
        </w:rPr>
        <w:t>Y</w:t>
      </w:r>
      <w:r w:rsidRPr="00185C4E">
        <w:rPr>
          <w:rFonts w:ascii="Times New Roman" w:hAnsi="Times New Roman"/>
          <w:i/>
          <w:w w:val="105"/>
          <w:position w:val="-3"/>
          <w:sz w:val="14"/>
          <w:lang w:val="fr-FR"/>
        </w:rPr>
        <w:t>k</w:t>
      </w:r>
    </w:p>
    <w:p w:rsidR="00B77999" w:rsidRPr="00185C4E" w:rsidRDefault="00B77999">
      <w:pPr>
        <w:tabs>
          <w:tab w:val="left" w:pos="849"/>
          <w:tab w:val="left" w:pos="1951"/>
        </w:tabs>
        <w:spacing w:line="292" w:lineRule="exact"/>
        <w:ind w:left="301"/>
        <w:rPr>
          <w:rFonts w:ascii="Times New Roman" w:hAnsi="Times New Roman"/>
          <w:b/>
          <w:sz w:val="24"/>
          <w:lang w:val="fr-FR"/>
        </w:rPr>
      </w:pPr>
      <w:r w:rsidRPr="00B77999">
        <w:pict>
          <v:shape id="_x0000_s1670" type="#_x0000_t202" style="position:absolute;left:0;text-align:left;margin-left:160.1pt;margin-top:2.65pt;width:9.7pt;height:21.65pt;z-index:-251745792;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00D9490F" w:rsidRPr="00185C4E">
        <w:rPr>
          <w:rFonts w:ascii="Times New Roman" w:hAnsi="Times New Roman"/>
          <w:b/>
          <w:w w:val="105"/>
          <w:sz w:val="16"/>
          <w:lang w:val="fr-FR"/>
        </w:rPr>
        <w:t>6</w:t>
      </w:r>
      <w:r w:rsidR="00D9490F" w:rsidRPr="00185C4E">
        <w:rPr>
          <w:rFonts w:ascii="Times New Roman" w:hAnsi="Times New Roman"/>
          <w:b/>
          <w:w w:val="105"/>
          <w:sz w:val="16"/>
          <w:lang w:val="fr-FR"/>
        </w:rPr>
        <w:tab/>
      </w:r>
      <w:r w:rsidR="00D9490F" w:rsidRPr="00185C4E">
        <w:rPr>
          <w:rFonts w:ascii="Times New Roman" w:hAnsi="Times New Roman"/>
          <w:b/>
          <w:w w:val="105"/>
          <w:sz w:val="24"/>
          <w:lang w:val="fr-FR"/>
        </w:rPr>
        <w:t>si</w:t>
      </w:r>
      <w:r w:rsidR="00D9490F" w:rsidRPr="00185C4E">
        <w:rPr>
          <w:rFonts w:ascii="Times New Roman" w:hAnsi="Times New Roman"/>
          <w:b/>
          <w:spacing w:val="4"/>
          <w:w w:val="105"/>
          <w:sz w:val="24"/>
          <w:lang w:val="fr-FR"/>
        </w:rPr>
        <w:t xml:space="preserve"> </w:t>
      </w:r>
      <w:r w:rsidR="00D9490F" w:rsidRPr="00185C4E">
        <w:rPr>
          <w:rFonts w:ascii="Times New Roman" w:hAnsi="Times New Roman"/>
          <w:i/>
          <w:spacing w:val="-5"/>
          <w:w w:val="105"/>
          <w:sz w:val="24"/>
          <w:lang w:val="fr-FR"/>
        </w:rPr>
        <w:t>F</w:t>
      </w:r>
      <w:r w:rsidR="00D9490F" w:rsidRPr="00185C4E">
        <w:rPr>
          <w:spacing w:val="-5"/>
          <w:w w:val="105"/>
          <w:sz w:val="24"/>
          <w:vertAlign w:val="subscript"/>
          <w:lang w:val="fr-FR"/>
        </w:rPr>
        <w:t>1</w:t>
      </w:r>
      <w:r w:rsidR="00D9490F" w:rsidRPr="00185C4E">
        <w:rPr>
          <w:rFonts w:ascii="Arial Black" w:hAnsi="Arial Black"/>
          <w:spacing w:val="-5"/>
          <w:w w:val="105"/>
          <w:sz w:val="25"/>
          <w:lang w:val="fr-FR"/>
        </w:rPr>
        <w:t>(</w:t>
      </w:r>
      <w:r w:rsidR="00D9490F" w:rsidRPr="00185C4E">
        <w:rPr>
          <w:rFonts w:ascii="Times New Roman" w:hAnsi="Times New Roman"/>
          <w:i/>
          <w:spacing w:val="-5"/>
          <w:w w:val="105"/>
          <w:sz w:val="24"/>
          <w:lang w:val="fr-FR"/>
        </w:rPr>
        <w:t>Y</w:t>
      </w:r>
      <w:r w:rsidR="00D9490F" w:rsidRPr="00185C4E">
        <w:rPr>
          <w:rFonts w:ascii="Times New Roman" w:hAnsi="Times New Roman"/>
          <w:i/>
          <w:spacing w:val="-5"/>
          <w:w w:val="105"/>
          <w:sz w:val="24"/>
          <w:vertAlign w:val="subscript"/>
          <w:lang w:val="fr-FR"/>
        </w:rPr>
        <w:t>k</w:t>
      </w:r>
      <w:r w:rsidR="00D9490F" w:rsidRPr="00185C4E">
        <w:rPr>
          <w:rFonts w:ascii="Times New Roman" w:hAnsi="Times New Roman"/>
          <w:i/>
          <w:spacing w:val="-5"/>
          <w:w w:val="105"/>
          <w:sz w:val="24"/>
          <w:lang w:val="fr-FR"/>
        </w:rPr>
        <w:tab/>
      </w:r>
      <w:r w:rsidR="00D9490F" w:rsidRPr="00185C4E">
        <w:rPr>
          <w:rFonts w:ascii="Times New Roman" w:hAnsi="Times New Roman"/>
          <w:i/>
          <w:spacing w:val="7"/>
          <w:w w:val="105"/>
          <w:sz w:val="24"/>
          <w:lang w:val="fr-FR"/>
        </w:rPr>
        <w:t>x</w:t>
      </w:r>
      <w:r w:rsidR="00D9490F" w:rsidRPr="00185C4E">
        <w:rPr>
          <w:rFonts w:ascii="DejaVu Sans" w:hAnsi="DejaVu Sans"/>
          <w:spacing w:val="7"/>
          <w:w w:val="105"/>
          <w:position w:val="9"/>
          <w:sz w:val="18"/>
          <w:lang w:val="fr-FR"/>
        </w:rPr>
        <w:t>−</w:t>
      </w:r>
      <w:r w:rsidR="00D9490F" w:rsidRPr="00185C4E">
        <w:rPr>
          <w:rFonts w:ascii="Arial Black" w:hAnsi="Arial Black"/>
          <w:spacing w:val="7"/>
          <w:w w:val="105"/>
          <w:sz w:val="25"/>
          <w:lang w:val="fr-FR"/>
        </w:rPr>
        <w:t xml:space="preserve">) </w:t>
      </w:r>
      <w:r w:rsidR="00D9490F" w:rsidRPr="00185C4E">
        <w:rPr>
          <w:rFonts w:ascii="Arial" w:hAnsi="Arial"/>
          <w:i/>
          <w:w w:val="105"/>
          <w:sz w:val="25"/>
          <w:lang w:val="fr-FR"/>
        </w:rPr>
        <w:t xml:space="preserve">&gt; </w:t>
      </w:r>
      <w:r w:rsidR="00D9490F" w:rsidRPr="00185C4E">
        <w:rPr>
          <w:rFonts w:ascii="Times New Roman" w:hAnsi="Times New Roman"/>
          <w:i/>
          <w:w w:val="105"/>
          <w:sz w:val="24"/>
          <w:lang w:val="fr-FR"/>
        </w:rPr>
        <w:t>F</w:t>
      </w:r>
      <w:r w:rsidR="00D9490F" w:rsidRPr="00185C4E">
        <w:rPr>
          <w:w w:val="105"/>
          <w:sz w:val="24"/>
          <w:vertAlign w:val="subscript"/>
          <w:lang w:val="fr-FR"/>
        </w:rPr>
        <w:t>1</w:t>
      </w:r>
      <w:r w:rsidR="00D9490F" w:rsidRPr="00185C4E">
        <w:rPr>
          <w:rFonts w:ascii="Arial Black" w:hAnsi="Arial Black"/>
          <w:w w:val="105"/>
          <w:sz w:val="25"/>
          <w:lang w:val="fr-FR"/>
        </w:rPr>
        <w:t>(</w:t>
      </w:r>
      <w:r w:rsidR="00D9490F" w:rsidRPr="00185C4E">
        <w:rPr>
          <w:rFonts w:ascii="Times New Roman" w:hAnsi="Times New Roman"/>
          <w:i/>
          <w:w w:val="105"/>
          <w:sz w:val="24"/>
          <w:lang w:val="fr-FR"/>
        </w:rPr>
        <w:t>Y</w:t>
      </w:r>
      <w:r w:rsidR="00D9490F" w:rsidRPr="00185C4E">
        <w:rPr>
          <w:rFonts w:ascii="Times New Roman" w:hAnsi="Times New Roman"/>
          <w:i/>
          <w:w w:val="105"/>
          <w:sz w:val="24"/>
          <w:vertAlign w:val="subscript"/>
          <w:lang w:val="fr-FR"/>
        </w:rPr>
        <w:t>k</w:t>
      </w:r>
      <w:r w:rsidR="00D9490F" w:rsidRPr="00185C4E">
        <w:rPr>
          <w:rFonts w:ascii="Arial Black" w:hAnsi="Arial Black"/>
          <w:w w:val="105"/>
          <w:sz w:val="25"/>
          <w:lang w:val="fr-FR"/>
        </w:rPr>
        <w:t>)</w:t>
      </w:r>
      <w:r w:rsidR="00D9490F" w:rsidRPr="00185C4E">
        <w:rPr>
          <w:rFonts w:ascii="Arial Black" w:hAnsi="Arial Black"/>
          <w:spacing w:val="-43"/>
          <w:w w:val="105"/>
          <w:sz w:val="25"/>
          <w:lang w:val="fr-FR"/>
        </w:rPr>
        <w:t xml:space="preserve"> </w:t>
      </w:r>
      <w:r w:rsidR="00D9490F" w:rsidRPr="00185C4E">
        <w:rPr>
          <w:rFonts w:ascii="Times New Roman" w:hAnsi="Times New Roman"/>
          <w:b/>
          <w:w w:val="105"/>
          <w:sz w:val="24"/>
          <w:lang w:val="fr-FR"/>
        </w:rPr>
        <w:t>alors</w:t>
      </w:r>
    </w:p>
    <w:p w:rsidR="00B77999" w:rsidRPr="00185C4E" w:rsidRDefault="00B77999">
      <w:pPr>
        <w:tabs>
          <w:tab w:val="left" w:pos="1206"/>
          <w:tab w:val="left" w:pos="2548"/>
        </w:tabs>
        <w:spacing w:line="303" w:lineRule="exact"/>
        <w:ind w:left="309"/>
        <w:rPr>
          <w:sz w:val="24"/>
          <w:lang w:val="fr-FR"/>
        </w:rPr>
      </w:pPr>
      <w:r w:rsidRPr="00B77999">
        <w:pict>
          <v:line id="_x0000_s1669" style="position:absolute;left:0;text-align:left;z-index:-251752960;mso-position-horizontal-relative:page" from="123.55pt,59.85pt" to="123.55pt,2.05pt" strokeweight=".14042mm">
            <w10:wrap anchorx="page"/>
          </v:line>
        </w:pict>
      </w:r>
      <w:r w:rsidRPr="00B77999">
        <w:pict>
          <v:shape id="_x0000_s1668" type="#_x0000_t202" style="position:absolute;left:0;text-align:left;margin-left:189.9pt;margin-top:2.5pt;width:9.7pt;height:21.65pt;z-index:-251746816;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00D9490F" w:rsidRPr="00185C4E">
        <w:rPr>
          <w:rFonts w:ascii="Times New Roman" w:hAnsi="Times New Roman"/>
          <w:b/>
          <w:w w:val="105"/>
          <w:sz w:val="16"/>
          <w:lang w:val="fr-FR"/>
        </w:rPr>
        <w:t>7</w:t>
      </w:r>
      <w:r w:rsidR="00D9490F" w:rsidRPr="00185C4E">
        <w:rPr>
          <w:rFonts w:ascii="Times New Roman" w:hAnsi="Times New Roman"/>
          <w:b/>
          <w:w w:val="105"/>
          <w:sz w:val="16"/>
          <w:lang w:val="fr-FR"/>
        </w:rPr>
        <w:tab/>
      </w:r>
      <w:r w:rsidR="00D9490F" w:rsidRPr="00185C4E">
        <w:rPr>
          <w:rFonts w:ascii="Times New Roman" w:hAnsi="Times New Roman"/>
          <w:i/>
          <w:spacing w:val="-3"/>
          <w:w w:val="105"/>
          <w:sz w:val="24"/>
          <w:lang w:val="fr-FR"/>
        </w:rPr>
        <w:t>Y</w:t>
      </w:r>
      <w:r w:rsidR="00D9490F" w:rsidRPr="00185C4E">
        <w:rPr>
          <w:rFonts w:ascii="Times New Roman" w:hAnsi="Times New Roman"/>
          <w:i/>
          <w:spacing w:val="-3"/>
          <w:w w:val="105"/>
          <w:position w:val="-4"/>
          <w:sz w:val="18"/>
          <w:lang w:val="fr-FR"/>
        </w:rPr>
        <w:t>k</w:t>
      </w:r>
      <w:r w:rsidR="00D9490F" w:rsidRPr="00185C4E">
        <w:rPr>
          <w:rFonts w:ascii="Arial Black" w:hAnsi="Arial Black"/>
          <w:spacing w:val="-3"/>
          <w:w w:val="105"/>
          <w:position w:val="-4"/>
          <w:sz w:val="18"/>
          <w:lang w:val="fr-FR"/>
        </w:rPr>
        <w:t>+</w:t>
      </w:r>
      <w:r w:rsidR="00D9490F" w:rsidRPr="00185C4E">
        <w:rPr>
          <w:spacing w:val="-3"/>
          <w:w w:val="105"/>
          <w:position w:val="-4"/>
          <w:sz w:val="18"/>
          <w:lang w:val="fr-FR"/>
        </w:rPr>
        <w:t xml:space="preserve">1 </w:t>
      </w:r>
      <w:r w:rsidR="00D9490F" w:rsidRPr="00185C4E">
        <w:rPr>
          <w:spacing w:val="9"/>
          <w:w w:val="105"/>
          <w:position w:val="-4"/>
          <w:sz w:val="18"/>
          <w:lang w:val="fr-FR"/>
        </w:rPr>
        <w:t xml:space="preserve"> </w:t>
      </w:r>
      <w:r w:rsidR="00D9490F" w:rsidRPr="00185C4E">
        <w:rPr>
          <w:rFonts w:ascii="Arial Black" w:hAnsi="Arial Black"/>
          <w:w w:val="105"/>
          <w:sz w:val="25"/>
          <w:lang w:val="fr-FR"/>
        </w:rPr>
        <w:t>=</w:t>
      </w:r>
      <w:r w:rsidR="00D9490F" w:rsidRPr="00185C4E">
        <w:rPr>
          <w:rFonts w:ascii="Arial Black" w:hAnsi="Arial Black"/>
          <w:spacing w:val="-3"/>
          <w:w w:val="105"/>
          <w:sz w:val="25"/>
          <w:lang w:val="fr-FR"/>
        </w:rPr>
        <w:t xml:space="preserve"> </w:t>
      </w:r>
      <w:r w:rsidR="00D9490F" w:rsidRPr="00185C4E">
        <w:rPr>
          <w:rFonts w:ascii="Times New Roman" w:hAnsi="Times New Roman"/>
          <w:i/>
          <w:spacing w:val="-9"/>
          <w:w w:val="105"/>
          <w:sz w:val="24"/>
          <w:lang w:val="fr-FR"/>
        </w:rPr>
        <w:t>Y</w:t>
      </w:r>
      <w:r w:rsidR="00D9490F" w:rsidRPr="00185C4E">
        <w:rPr>
          <w:rFonts w:ascii="Times New Roman" w:hAnsi="Times New Roman"/>
          <w:i/>
          <w:spacing w:val="-9"/>
          <w:w w:val="105"/>
          <w:position w:val="-4"/>
          <w:sz w:val="18"/>
          <w:lang w:val="fr-FR"/>
        </w:rPr>
        <w:t>k</w:t>
      </w:r>
      <w:r w:rsidR="00D9490F" w:rsidRPr="00185C4E">
        <w:rPr>
          <w:rFonts w:ascii="Times New Roman" w:hAnsi="Times New Roman"/>
          <w:i/>
          <w:spacing w:val="-9"/>
          <w:w w:val="105"/>
          <w:position w:val="-4"/>
          <w:sz w:val="18"/>
          <w:lang w:val="fr-FR"/>
        </w:rPr>
        <w:tab/>
      </w:r>
      <w:r w:rsidR="00D9490F" w:rsidRPr="00185C4E">
        <w:rPr>
          <w:rFonts w:ascii="Times New Roman" w:hAnsi="Times New Roman"/>
          <w:i/>
          <w:spacing w:val="6"/>
          <w:w w:val="105"/>
          <w:sz w:val="24"/>
          <w:lang w:val="fr-FR"/>
        </w:rPr>
        <w:t>x</w:t>
      </w:r>
      <w:r w:rsidR="00D9490F" w:rsidRPr="00185C4E">
        <w:rPr>
          <w:rFonts w:ascii="DejaVu Sans" w:hAnsi="DejaVu Sans"/>
          <w:spacing w:val="6"/>
          <w:w w:val="105"/>
          <w:position w:val="9"/>
          <w:sz w:val="18"/>
          <w:lang w:val="fr-FR"/>
        </w:rPr>
        <w:t>−</w:t>
      </w:r>
      <w:r w:rsidR="00D9490F" w:rsidRPr="00185C4E">
        <w:rPr>
          <w:spacing w:val="6"/>
          <w:w w:val="105"/>
          <w:sz w:val="24"/>
          <w:lang w:val="fr-FR"/>
        </w:rPr>
        <w:t>;</w:t>
      </w:r>
    </w:p>
    <w:p w:rsidR="00B77999" w:rsidRPr="00185C4E" w:rsidRDefault="00B77999">
      <w:pPr>
        <w:tabs>
          <w:tab w:val="left" w:pos="1215"/>
          <w:tab w:val="left" w:pos="2215"/>
        </w:tabs>
        <w:spacing w:line="275" w:lineRule="exact"/>
        <w:ind w:left="309"/>
        <w:rPr>
          <w:sz w:val="24"/>
          <w:lang w:val="fr-FR"/>
        </w:rPr>
      </w:pPr>
      <w:r w:rsidRPr="00B77999">
        <w:pict>
          <v:shape id="_x0000_s1667" type="#_x0000_t202" style="position:absolute;left:0;text-align:left;margin-left:173.25pt;margin-top:1.8pt;width:9.7pt;height:21.65pt;z-index:-251747840;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00D9490F" w:rsidRPr="00185C4E">
        <w:rPr>
          <w:rFonts w:ascii="Times New Roman" w:hAnsi="Times New Roman"/>
          <w:b/>
          <w:w w:val="105"/>
          <w:sz w:val="16"/>
          <w:lang w:val="fr-FR"/>
        </w:rPr>
        <w:t>8</w:t>
      </w:r>
      <w:r w:rsidR="00D9490F" w:rsidRPr="00185C4E">
        <w:rPr>
          <w:rFonts w:ascii="Times New Roman" w:hAnsi="Times New Roman"/>
          <w:b/>
          <w:w w:val="105"/>
          <w:sz w:val="16"/>
          <w:lang w:val="fr-FR"/>
        </w:rPr>
        <w:tab/>
      </w:r>
      <w:r w:rsidR="00D9490F" w:rsidRPr="00185C4E">
        <w:rPr>
          <w:rFonts w:ascii="Times New Roman" w:hAnsi="Times New Roman"/>
          <w:i/>
          <w:w w:val="105"/>
          <w:sz w:val="24"/>
          <w:lang w:val="fr-FR"/>
        </w:rPr>
        <w:t>X</w:t>
      </w:r>
      <w:r w:rsidR="00D9490F" w:rsidRPr="00185C4E">
        <w:rPr>
          <w:rFonts w:ascii="Times New Roman" w:hAnsi="Times New Roman"/>
          <w:i/>
          <w:spacing w:val="27"/>
          <w:w w:val="105"/>
          <w:sz w:val="24"/>
          <w:lang w:val="fr-FR"/>
        </w:rPr>
        <w:t xml:space="preserve"> </w:t>
      </w:r>
      <w:r w:rsidR="00D9490F" w:rsidRPr="00185C4E">
        <w:rPr>
          <w:rFonts w:ascii="Arial Black" w:hAnsi="Arial Black"/>
          <w:w w:val="105"/>
          <w:sz w:val="25"/>
          <w:lang w:val="fr-FR"/>
        </w:rPr>
        <w:t>=</w:t>
      </w:r>
      <w:r w:rsidR="00D9490F" w:rsidRPr="00185C4E">
        <w:rPr>
          <w:rFonts w:ascii="Arial Black" w:hAnsi="Arial Black"/>
          <w:spacing w:val="1"/>
          <w:w w:val="105"/>
          <w:sz w:val="25"/>
          <w:lang w:val="fr-FR"/>
        </w:rPr>
        <w:t xml:space="preserve"> </w:t>
      </w:r>
      <w:r w:rsidR="00D9490F" w:rsidRPr="00185C4E">
        <w:rPr>
          <w:rFonts w:ascii="Times New Roman" w:hAnsi="Times New Roman"/>
          <w:i/>
          <w:w w:val="105"/>
          <w:sz w:val="24"/>
          <w:lang w:val="fr-FR"/>
        </w:rPr>
        <w:t>X</w:t>
      </w:r>
      <w:r w:rsidR="00D9490F" w:rsidRPr="00185C4E">
        <w:rPr>
          <w:rFonts w:ascii="Times New Roman" w:hAnsi="Times New Roman"/>
          <w:i/>
          <w:w w:val="105"/>
          <w:sz w:val="24"/>
          <w:lang w:val="fr-FR"/>
        </w:rPr>
        <w:tab/>
      </w:r>
      <w:r w:rsidR="00D9490F" w:rsidRPr="00185C4E">
        <w:rPr>
          <w:rFonts w:ascii="Times New Roman" w:hAnsi="Times New Roman"/>
          <w:i/>
          <w:spacing w:val="6"/>
          <w:w w:val="105"/>
          <w:sz w:val="24"/>
          <w:lang w:val="fr-FR"/>
        </w:rPr>
        <w:t>x</w:t>
      </w:r>
      <w:r w:rsidR="00D9490F" w:rsidRPr="00185C4E">
        <w:rPr>
          <w:rFonts w:ascii="DejaVu Sans" w:hAnsi="DejaVu Sans"/>
          <w:spacing w:val="6"/>
          <w:w w:val="105"/>
          <w:position w:val="9"/>
          <w:sz w:val="18"/>
          <w:lang w:val="fr-FR"/>
        </w:rPr>
        <w:t>−</w:t>
      </w:r>
      <w:r w:rsidR="00D9490F" w:rsidRPr="00185C4E">
        <w:rPr>
          <w:spacing w:val="6"/>
          <w:w w:val="105"/>
          <w:sz w:val="24"/>
          <w:lang w:val="fr-FR"/>
        </w:rPr>
        <w:t>;</w:t>
      </w:r>
    </w:p>
    <w:p w:rsidR="00B77999" w:rsidRPr="00185C4E" w:rsidRDefault="00D9490F">
      <w:pPr>
        <w:tabs>
          <w:tab w:val="left" w:pos="1211"/>
        </w:tabs>
        <w:spacing w:line="316" w:lineRule="exact"/>
        <w:ind w:left="309"/>
        <w:rPr>
          <w:sz w:val="24"/>
          <w:lang w:val="fr-FR"/>
        </w:rPr>
      </w:pPr>
      <w:r w:rsidRPr="00185C4E">
        <w:rPr>
          <w:rFonts w:ascii="Times New Roman"/>
          <w:b/>
          <w:w w:val="105"/>
          <w:sz w:val="16"/>
          <w:lang w:val="fr-FR"/>
        </w:rPr>
        <w:t>9</w:t>
      </w:r>
      <w:r w:rsidRPr="00185C4E">
        <w:rPr>
          <w:rFonts w:ascii="Times New Roman"/>
          <w:b/>
          <w:w w:val="105"/>
          <w:sz w:val="16"/>
          <w:lang w:val="fr-FR"/>
        </w:rPr>
        <w:tab/>
      </w:r>
      <w:r w:rsidRPr="00185C4E">
        <w:rPr>
          <w:rFonts w:ascii="Times New Roman"/>
          <w:i/>
          <w:w w:val="105"/>
          <w:sz w:val="24"/>
          <w:lang w:val="fr-FR"/>
        </w:rPr>
        <w:t xml:space="preserve">k </w:t>
      </w:r>
      <w:r w:rsidRPr="00185C4E">
        <w:rPr>
          <w:rFonts w:ascii="Arial Black"/>
          <w:w w:val="105"/>
          <w:sz w:val="25"/>
          <w:lang w:val="fr-FR"/>
        </w:rPr>
        <w:t xml:space="preserve">= </w:t>
      </w:r>
      <w:r w:rsidRPr="00185C4E">
        <w:rPr>
          <w:rFonts w:ascii="Times New Roman"/>
          <w:i/>
          <w:w w:val="105"/>
          <w:sz w:val="24"/>
          <w:lang w:val="fr-FR"/>
        </w:rPr>
        <w:t xml:space="preserve">k </w:t>
      </w:r>
      <w:r w:rsidRPr="00185C4E">
        <w:rPr>
          <w:rFonts w:ascii="Arial Black"/>
          <w:w w:val="105"/>
          <w:sz w:val="25"/>
          <w:lang w:val="fr-FR"/>
        </w:rPr>
        <w:t>+</w:t>
      </w:r>
      <w:r w:rsidRPr="00185C4E">
        <w:rPr>
          <w:rFonts w:ascii="Arial Black"/>
          <w:spacing w:val="-53"/>
          <w:w w:val="105"/>
          <w:sz w:val="25"/>
          <w:lang w:val="fr-FR"/>
        </w:rPr>
        <w:t xml:space="preserve"> </w:t>
      </w:r>
      <w:r w:rsidRPr="00185C4E">
        <w:rPr>
          <w:w w:val="105"/>
          <w:sz w:val="24"/>
          <w:lang w:val="fr-FR"/>
        </w:rPr>
        <w:t>1;</w:t>
      </w:r>
    </w:p>
    <w:p w:rsidR="00B77999" w:rsidRPr="00185C4E" w:rsidRDefault="00D9490F">
      <w:pPr>
        <w:pStyle w:val="Corpsdetexte"/>
        <w:tabs>
          <w:tab w:val="left" w:pos="1208"/>
        </w:tabs>
        <w:spacing w:line="268" w:lineRule="exact"/>
        <w:ind w:left="229"/>
        <w:rPr>
          <w:lang w:val="fr-FR"/>
        </w:rPr>
      </w:pPr>
      <w:r w:rsidRPr="00185C4E">
        <w:rPr>
          <w:rFonts w:ascii="Times New Roman" w:hAnsi="Times New Roman"/>
          <w:b/>
          <w:sz w:val="16"/>
          <w:lang w:val="fr-FR"/>
        </w:rPr>
        <w:t>10</w:t>
      </w:r>
      <w:r w:rsidRPr="00185C4E">
        <w:rPr>
          <w:rFonts w:ascii="Times New Roman" w:hAnsi="Times New Roman"/>
          <w:b/>
          <w:sz w:val="16"/>
          <w:lang w:val="fr-FR"/>
        </w:rPr>
        <w:tab/>
      </w:r>
      <w:r w:rsidRPr="00185C4E">
        <w:rPr>
          <w:lang w:val="fr-FR"/>
        </w:rPr>
        <w:t>Rentrer à</w:t>
      </w:r>
      <w:r w:rsidRPr="00185C4E">
        <w:rPr>
          <w:spacing w:val="1"/>
          <w:lang w:val="fr-FR"/>
        </w:rPr>
        <w:t xml:space="preserve"> </w:t>
      </w:r>
      <w:hyperlink w:anchor="_bookmark80" w:history="1">
        <w:r w:rsidRPr="00185C4E">
          <w:rPr>
            <w:lang w:val="fr-FR"/>
          </w:rPr>
          <w:t>5;</w:t>
        </w:r>
      </w:hyperlink>
    </w:p>
    <w:p w:rsidR="00B77999" w:rsidRPr="00185C4E" w:rsidRDefault="00D9490F">
      <w:pPr>
        <w:tabs>
          <w:tab w:val="left" w:pos="849"/>
        </w:tabs>
        <w:spacing w:before="32"/>
        <w:ind w:left="221"/>
        <w:rPr>
          <w:rFonts w:ascii="Times New Roman"/>
          <w:b/>
          <w:sz w:val="24"/>
          <w:lang w:val="fr-FR"/>
        </w:rPr>
      </w:pPr>
      <w:r w:rsidRPr="00185C4E">
        <w:rPr>
          <w:rFonts w:ascii="Times New Roman"/>
          <w:b/>
          <w:w w:val="110"/>
          <w:sz w:val="16"/>
          <w:lang w:val="fr-FR"/>
        </w:rPr>
        <w:t>11</w:t>
      </w:r>
      <w:r w:rsidRPr="00185C4E">
        <w:rPr>
          <w:rFonts w:ascii="Times New Roman"/>
          <w:b/>
          <w:w w:val="110"/>
          <w:sz w:val="16"/>
          <w:lang w:val="fr-FR"/>
        </w:rPr>
        <w:tab/>
      </w:r>
      <w:r w:rsidRPr="00185C4E">
        <w:rPr>
          <w:rFonts w:ascii="Times New Roman"/>
          <w:b/>
          <w:w w:val="110"/>
          <w:sz w:val="24"/>
          <w:lang w:val="fr-FR"/>
        </w:rPr>
        <w:t>sinon</w:t>
      </w:r>
    </w:p>
    <w:p w:rsidR="00B77999" w:rsidRPr="00185C4E" w:rsidRDefault="00B77999">
      <w:pPr>
        <w:pStyle w:val="Corpsdetexte"/>
        <w:tabs>
          <w:tab w:val="left" w:pos="1208"/>
        </w:tabs>
        <w:spacing w:before="17" w:line="263" w:lineRule="exact"/>
        <w:ind w:left="229"/>
        <w:rPr>
          <w:lang w:val="fr-FR"/>
        </w:rPr>
      </w:pPr>
      <w:r w:rsidRPr="00B77999">
        <w:pict>
          <v:line id="_x0000_s1666" style="position:absolute;left:0;text-align:left;z-index:-251751936;mso-position-horizontal-relative:page" from="123.55pt,16.2pt" to="123.55pt,1.75pt" strokeweight=".14042mm">
            <w10:wrap anchorx="page"/>
          </v:line>
        </w:pict>
      </w:r>
      <w:r w:rsidR="00D9490F" w:rsidRPr="00185C4E">
        <w:rPr>
          <w:rFonts w:ascii="Times New Roman" w:hAnsi="Times New Roman"/>
          <w:b/>
          <w:sz w:val="16"/>
          <w:lang w:val="fr-FR"/>
        </w:rPr>
        <w:t>12</w:t>
      </w:r>
      <w:r w:rsidR="00D9490F" w:rsidRPr="00185C4E">
        <w:rPr>
          <w:rFonts w:ascii="Times New Roman" w:hAnsi="Times New Roman"/>
          <w:b/>
          <w:sz w:val="16"/>
          <w:lang w:val="fr-FR"/>
        </w:rPr>
        <w:tab/>
      </w:r>
      <w:r w:rsidR="00D9490F" w:rsidRPr="00185C4E">
        <w:rPr>
          <w:lang w:val="fr-FR"/>
        </w:rPr>
        <w:t>Rentrer à</w:t>
      </w:r>
      <w:r w:rsidR="00D9490F" w:rsidRPr="00185C4E">
        <w:rPr>
          <w:spacing w:val="1"/>
          <w:lang w:val="fr-FR"/>
        </w:rPr>
        <w:t xml:space="preserve"> </w:t>
      </w:r>
      <w:hyperlink w:anchor="_bookmark79" w:history="1">
        <w:r w:rsidR="00D9490F" w:rsidRPr="00185C4E">
          <w:rPr>
            <w:lang w:val="fr-FR"/>
          </w:rPr>
          <w:t>4;</w:t>
        </w:r>
      </w:hyperlink>
    </w:p>
    <w:p w:rsidR="00B77999" w:rsidRPr="00185C4E" w:rsidRDefault="00D9490F">
      <w:pPr>
        <w:spacing w:line="337" w:lineRule="exact"/>
        <w:ind w:left="213"/>
        <w:rPr>
          <w:sz w:val="24"/>
          <w:lang w:val="fr-FR"/>
        </w:rPr>
      </w:pPr>
      <w:r w:rsidRPr="00185C4E">
        <w:rPr>
          <w:rFonts w:ascii="Times New Roman" w:hAnsi="Times New Roman"/>
          <w:b/>
          <w:w w:val="105"/>
          <w:sz w:val="16"/>
          <w:lang w:val="fr-FR"/>
        </w:rPr>
        <w:t xml:space="preserve">13 </w:t>
      </w:r>
      <w:r w:rsidRPr="00185C4E">
        <w:rPr>
          <w:rFonts w:ascii="Times New Roman" w:hAnsi="Times New Roman"/>
          <w:b/>
          <w:w w:val="105"/>
          <w:sz w:val="24"/>
          <w:lang w:val="fr-FR"/>
        </w:rPr>
        <w:t xml:space="preserve">jusqu’à </w:t>
      </w:r>
      <w:r w:rsidRPr="00185C4E">
        <w:rPr>
          <w:rFonts w:ascii="Times New Roman" w:hAnsi="Times New Roman"/>
          <w:i/>
          <w:w w:val="105"/>
          <w:sz w:val="24"/>
          <w:lang w:val="fr-FR"/>
        </w:rPr>
        <w:t xml:space="preserve">X </w:t>
      </w:r>
      <w:r w:rsidRPr="00185C4E">
        <w:rPr>
          <w:rFonts w:ascii="Arial Black" w:hAnsi="Arial Black"/>
          <w:w w:val="105"/>
          <w:sz w:val="25"/>
          <w:lang w:val="fr-FR"/>
        </w:rPr>
        <w:t xml:space="preserve">= </w:t>
      </w:r>
      <w:r w:rsidRPr="00185C4E">
        <w:rPr>
          <w:rFonts w:ascii="DejaVu Sans" w:hAnsi="DejaVu Sans"/>
          <w:w w:val="105"/>
          <w:sz w:val="24"/>
          <w:lang w:val="fr-FR"/>
        </w:rPr>
        <w:t xml:space="preserve">∅ </w:t>
      </w:r>
      <w:r w:rsidRPr="00185C4E">
        <w:rPr>
          <w:rFonts w:ascii="Times New Roman" w:hAnsi="Times New Roman"/>
          <w:i/>
          <w:w w:val="105"/>
          <w:sz w:val="24"/>
          <w:lang w:val="fr-FR"/>
        </w:rPr>
        <w:t xml:space="preserve">ou X </w:t>
      </w:r>
      <w:r w:rsidRPr="00185C4E">
        <w:rPr>
          <w:rFonts w:ascii="Arial Black" w:hAnsi="Arial Black"/>
          <w:w w:val="105"/>
          <w:sz w:val="25"/>
          <w:lang w:val="fr-FR"/>
        </w:rPr>
        <w:t xml:space="preserve">= </w:t>
      </w:r>
      <w:r w:rsidRPr="00185C4E">
        <w:rPr>
          <w:rFonts w:ascii="Times New Roman" w:hAnsi="Times New Roman"/>
          <w:i/>
          <w:w w:val="105"/>
          <w:sz w:val="24"/>
          <w:lang w:val="fr-FR"/>
        </w:rPr>
        <w:t>Y</w:t>
      </w:r>
      <w:r w:rsidRPr="00185C4E">
        <w:rPr>
          <w:rFonts w:ascii="Times New Roman" w:hAnsi="Times New Roman"/>
          <w:i/>
          <w:w w:val="105"/>
          <w:sz w:val="24"/>
          <w:vertAlign w:val="subscript"/>
          <w:lang w:val="fr-FR"/>
        </w:rPr>
        <w:t>k</w:t>
      </w:r>
      <w:r w:rsidRPr="00185C4E">
        <w:rPr>
          <w:w w:val="105"/>
          <w:sz w:val="24"/>
          <w:lang w:val="fr-FR"/>
        </w:rPr>
        <w:t>;</w:t>
      </w:r>
    </w:p>
    <w:p w:rsidR="00B77999" w:rsidRPr="00185C4E" w:rsidRDefault="00B77999">
      <w:pPr>
        <w:spacing w:line="270" w:lineRule="exact"/>
        <w:ind w:left="214"/>
        <w:rPr>
          <w:sz w:val="24"/>
          <w:lang w:val="fr-FR"/>
        </w:rPr>
      </w:pPr>
      <w:r w:rsidRPr="00B77999">
        <w:pict>
          <v:line id="_x0000_s1665" style="position:absolute;left:0;text-align:left;z-index:251337216;mso-wrap-distance-left:0;mso-wrap-distance-right:0;mso-position-horizontal-relative:page" from="81.95pt,17.6pt" to="470.5pt,17.6pt" strokeweight=".28117mm">
            <w10:wrap type="topAndBottom" anchorx="page"/>
          </v:line>
        </w:pict>
      </w:r>
      <w:r w:rsidR="00D9490F" w:rsidRPr="00185C4E">
        <w:rPr>
          <w:rFonts w:ascii="Times New Roman"/>
          <w:b/>
          <w:sz w:val="16"/>
          <w:lang w:val="fr-FR"/>
        </w:rPr>
        <w:t xml:space="preserve">14 </w:t>
      </w:r>
      <w:r w:rsidR="00D9490F" w:rsidRPr="00185C4E">
        <w:rPr>
          <w:rFonts w:ascii="Times New Roman"/>
          <w:b/>
          <w:sz w:val="24"/>
          <w:lang w:val="fr-FR"/>
        </w:rPr>
        <w:t xml:space="preserve">retourner </w:t>
      </w:r>
      <w:r w:rsidR="00D9490F" w:rsidRPr="00185C4E">
        <w:rPr>
          <w:rFonts w:ascii="Times New Roman"/>
          <w:i/>
          <w:sz w:val="24"/>
          <w:lang w:val="fr-FR"/>
        </w:rPr>
        <w:t>Y</w:t>
      </w:r>
      <w:bookmarkStart w:id="116" w:name="_bookmark81"/>
      <w:bookmarkEnd w:id="116"/>
      <w:r w:rsidR="00D9490F" w:rsidRPr="00185C4E">
        <w:rPr>
          <w:rFonts w:ascii="Times New Roman"/>
          <w:i/>
          <w:sz w:val="24"/>
          <w:vertAlign w:val="subscript"/>
          <w:lang w:val="fr-FR"/>
        </w:rPr>
        <w:t>k</w:t>
      </w:r>
      <w:r w:rsidR="00D9490F" w:rsidRPr="00185C4E">
        <w:rPr>
          <w:sz w:val="24"/>
          <w:lang w:val="fr-FR"/>
        </w:rPr>
        <w:t>;</w:t>
      </w:r>
    </w:p>
    <w:p w:rsidR="00B77999" w:rsidRPr="00185C4E" w:rsidRDefault="00B77999">
      <w:pPr>
        <w:pStyle w:val="Corpsdetexte"/>
        <w:rPr>
          <w:sz w:val="20"/>
          <w:lang w:val="fr-FR"/>
        </w:rPr>
      </w:pPr>
    </w:p>
    <w:p w:rsidR="00B77999" w:rsidRPr="00185C4E" w:rsidRDefault="00D9490F">
      <w:pPr>
        <w:pStyle w:val="Corpsdetexte"/>
        <w:spacing w:before="247" w:line="288" w:lineRule="exact"/>
        <w:ind w:left="139" w:right="2493"/>
        <w:jc w:val="both"/>
        <w:rPr>
          <w:lang w:val="fr-FR"/>
        </w:rPr>
      </w:pPr>
      <w:r w:rsidRPr="00185C4E">
        <w:rPr>
          <w:lang w:val="fr-FR"/>
        </w:rPr>
        <w:t>suivre</w:t>
      </w:r>
      <w:r w:rsidRPr="00185C4E">
        <w:rPr>
          <w:spacing w:val="-16"/>
          <w:lang w:val="fr-FR"/>
        </w:rPr>
        <w:t xml:space="preserve"> </w:t>
      </w:r>
      <w:r w:rsidRPr="00185C4E">
        <w:rPr>
          <w:lang w:val="fr-FR"/>
        </w:rPr>
        <w:t>cette</w:t>
      </w:r>
      <w:r w:rsidRPr="00185C4E">
        <w:rPr>
          <w:spacing w:val="-16"/>
          <w:lang w:val="fr-FR"/>
        </w:rPr>
        <w:t xml:space="preserve"> </w:t>
      </w:r>
      <w:r w:rsidRPr="00185C4E">
        <w:rPr>
          <w:lang w:val="fr-FR"/>
        </w:rPr>
        <w:t>recommandation</w:t>
      </w:r>
      <w:r w:rsidRPr="00185C4E">
        <w:rPr>
          <w:spacing w:val="-15"/>
          <w:lang w:val="fr-FR"/>
        </w:rPr>
        <w:t xml:space="preserve"> </w:t>
      </w:r>
      <w:r w:rsidRPr="00185C4E">
        <w:rPr>
          <w:lang w:val="fr-FR"/>
        </w:rPr>
        <w:t>en</w:t>
      </w:r>
      <w:r w:rsidRPr="00185C4E">
        <w:rPr>
          <w:spacing w:val="-16"/>
          <w:lang w:val="fr-FR"/>
        </w:rPr>
        <w:t xml:space="preserve"> </w:t>
      </w:r>
      <w:r w:rsidRPr="00185C4E">
        <w:rPr>
          <w:lang w:val="fr-FR"/>
        </w:rPr>
        <w:t>sélectionnant</w:t>
      </w:r>
      <w:r w:rsidRPr="00185C4E">
        <w:rPr>
          <w:spacing w:val="-15"/>
          <w:lang w:val="fr-FR"/>
        </w:rPr>
        <w:t xml:space="preserve"> </w:t>
      </w:r>
      <w:r w:rsidRPr="00185C4E">
        <w:rPr>
          <w:lang w:val="fr-FR"/>
        </w:rPr>
        <w:t>aléatoirement</w:t>
      </w:r>
      <w:r w:rsidRPr="00185C4E">
        <w:rPr>
          <w:spacing w:val="-16"/>
          <w:lang w:val="fr-FR"/>
        </w:rPr>
        <w:t xml:space="preserve"> </w:t>
      </w:r>
      <w:r w:rsidRPr="00185C4E">
        <w:rPr>
          <w:lang w:val="fr-FR"/>
        </w:rPr>
        <w:t>des</w:t>
      </w:r>
      <w:r w:rsidRPr="00185C4E">
        <w:rPr>
          <w:spacing w:val="-15"/>
          <w:lang w:val="fr-FR"/>
        </w:rPr>
        <w:t xml:space="preserve"> </w:t>
      </w:r>
      <w:r w:rsidRPr="00185C4E">
        <w:rPr>
          <w:lang w:val="fr-FR"/>
        </w:rPr>
        <w:t>décisions à</w:t>
      </w:r>
      <w:r w:rsidRPr="00185C4E">
        <w:rPr>
          <w:spacing w:val="-5"/>
          <w:lang w:val="fr-FR"/>
        </w:rPr>
        <w:t xml:space="preserve"> </w:t>
      </w:r>
      <w:r w:rsidRPr="00185C4E">
        <w:rPr>
          <w:spacing w:val="-3"/>
          <w:lang w:val="fr-FR"/>
        </w:rPr>
        <w:t>annoter.</w:t>
      </w:r>
      <w:r w:rsidRPr="00185C4E">
        <w:rPr>
          <w:spacing w:val="-5"/>
          <w:lang w:val="fr-FR"/>
        </w:rPr>
        <w:t xml:space="preserve"> </w:t>
      </w:r>
      <w:r w:rsidRPr="00185C4E">
        <w:rPr>
          <w:lang w:val="fr-FR"/>
        </w:rPr>
        <w:t>Au</w:t>
      </w:r>
      <w:r w:rsidRPr="00185C4E">
        <w:rPr>
          <w:spacing w:val="-4"/>
          <w:lang w:val="fr-FR"/>
        </w:rPr>
        <w:t xml:space="preserve"> </w:t>
      </w:r>
      <w:r w:rsidRPr="00185C4E">
        <w:rPr>
          <w:lang w:val="fr-FR"/>
        </w:rPr>
        <w:t>total,</w:t>
      </w:r>
      <w:r w:rsidRPr="00185C4E">
        <w:rPr>
          <w:spacing w:val="-5"/>
          <w:lang w:val="fr-FR"/>
        </w:rPr>
        <w:t xml:space="preserve"> </w:t>
      </w:r>
      <w:r w:rsidRPr="00185C4E">
        <w:rPr>
          <w:lang w:val="fr-FR"/>
        </w:rPr>
        <w:t>503</w:t>
      </w:r>
      <w:r w:rsidRPr="00185C4E">
        <w:rPr>
          <w:spacing w:val="-5"/>
          <w:lang w:val="fr-FR"/>
        </w:rPr>
        <w:t xml:space="preserve"> </w:t>
      </w:r>
      <w:r w:rsidRPr="00185C4E">
        <w:rPr>
          <w:lang w:val="fr-FR"/>
        </w:rPr>
        <w:t>documents</w:t>
      </w:r>
      <w:r w:rsidRPr="00185C4E">
        <w:rPr>
          <w:spacing w:val="-4"/>
          <w:lang w:val="fr-FR"/>
        </w:rPr>
        <w:t xml:space="preserve"> </w:t>
      </w:r>
      <w:r w:rsidRPr="00185C4E">
        <w:rPr>
          <w:lang w:val="fr-FR"/>
        </w:rPr>
        <w:t>ont</w:t>
      </w:r>
      <w:r w:rsidRPr="00185C4E">
        <w:rPr>
          <w:spacing w:val="-5"/>
          <w:lang w:val="fr-FR"/>
        </w:rPr>
        <w:t xml:space="preserve"> </w:t>
      </w:r>
      <w:r w:rsidRPr="00185C4E">
        <w:rPr>
          <w:lang w:val="fr-FR"/>
        </w:rPr>
        <w:t>été</w:t>
      </w:r>
      <w:r w:rsidRPr="00185C4E">
        <w:rPr>
          <w:spacing w:val="-5"/>
          <w:lang w:val="fr-FR"/>
        </w:rPr>
        <w:t xml:space="preserve"> </w:t>
      </w:r>
      <w:r w:rsidRPr="00185C4E">
        <w:rPr>
          <w:lang w:val="fr-FR"/>
        </w:rPr>
        <w:t>rassemblés</w:t>
      </w:r>
      <w:r w:rsidRPr="00185C4E">
        <w:rPr>
          <w:spacing w:val="-5"/>
          <w:lang w:val="fr-FR"/>
        </w:rPr>
        <w:t xml:space="preserve"> </w:t>
      </w:r>
      <w:r w:rsidRPr="00185C4E">
        <w:rPr>
          <w:lang w:val="fr-FR"/>
        </w:rPr>
        <w:t>et</w:t>
      </w:r>
      <w:r w:rsidRPr="00185C4E">
        <w:rPr>
          <w:spacing w:val="-5"/>
          <w:lang w:val="fr-FR"/>
        </w:rPr>
        <w:t xml:space="preserve"> </w:t>
      </w:r>
      <w:r w:rsidRPr="00185C4E">
        <w:rPr>
          <w:lang w:val="fr-FR"/>
        </w:rPr>
        <w:t>annotés</w:t>
      </w:r>
      <w:r w:rsidRPr="00185C4E">
        <w:rPr>
          <w:spacing w:val="-4"/>
          <w:lang w:val="fr-FR"/>
        </w:rPr>
        <w:t xml:space="preserve"> </w:t>
      </w:r>
      <w:r w:rsidRPr="00185C4E">
        <w:rPr>
          <w:lang w:val="fr-FR"/>
        </w:rPr>
        <w:t xml:space="preserve">manuel- lement à l’aide de la plateforme </w:t>
      </w:r>
      <w:r w:rsidRPr="00185C4E">
        <w:rPr>
          <w:spacing w:val="-5"/>
          <w:lang w:val="fr-FR"/>
        </w:rPr>
        <w:t xml:space="preserve">GATE </w:t>
      </w:r>
      <w:r w:rsidRPr="00185C4E">
        <w:rPr>
          <w:lang w:val="fr-FR"/>
        </w:rPr>
        <w:t xml:space="preserve">Developer </w:t>
      </w:r>
      <w:hyperlink w:anchor="_bookmark82" w:history="1">
        <w:r w:rsidRPr="00185C4E">
          <w:rPr>
            <w:spacing w:val="4"/>
            <w:position w:val="9"/>
            <w:sz w:val="18"/>
            <w:lang w:val="fr-FR"/>
          </w:rPr>
          <w:t>2</w:t>
        </w:r>
      </w:hyperlink>
      <w:r w:rsidRPr="00185C4E">
        <w:rPr>
          <w:spacing w:val="4"/>
          <w:lang w:val="fr-FR"/>
        </w:rPr>
        <w:t xml:space="preserve">. </w:t>
      </w:r>
      <w:r w:rsidRPr="00185C4E">
        <w:rPr>
          <w:lang w:val="fr-FR"/>
        </w:rPr>
        <w:t>Cet outil permet de marquer les passages à annoter en les surlignant à l’aide du pointeur de</w:t>
      </w:r>
      <w:r w:rsidRPr="00185C4E">
        <w:rPr>
          <w:spacing w:val="-34"/>
          <w:lang w:val="fr-FR"/>
        </w:rPr>
        <w:t xml:space="preserve"> </w:t>
      </w:r>
      <w:r w:rsidRPr="00185C4E">
        <w:rPr>
          <w:lang w:val="fr-FR"/>
        </w:rPr>
        <w:t>la souris</w:t>
      </w:r>
      <w:r w:rsidRPr="00185C4E">
        <w:rPr>
          <w:spacing w:val="-32"/>
          <w:lang w:val="fr-FR"/>
        </w:rPr>
        <w:t xml:space="preserve"> </w:t>
      </w:r>
      <w:r w:rsidRPr="00185C4E">
        <w:rPr>
          <w:lang w:val="fr-FR"/>
        </w:rPr>
        <w:t>;</w:t>
      </w:r>
      <w:r w:rsidRPr="00185C4E">
        <w:rPr>
          <w:spacing w:val="-16"/>
          <w:lang w:val="fr-FR"/>
        </w:rPr>
        <w:t xml:space="preserve"> </w:t>
      </w:r>
      <w:r w:rsidRPr="00185C4E">
        <w:rPr>
          <w:lang w:val="fr-FR"/>
        </w:rPr>
        <w:t>ce</w:t>
      </w:r>
      <w:r w:rsidRPr="00185C4E">
        <w:rPr>
          <w:spacing w:val="-16"/>
          <w:lang w:val="fr-FR"/>
        </w:rPr>
        <w:t xml:space="preserve"> </w:t>
      </w:r>
      <w:r w:rsidRPr="00185C4E">
        <w:rPr>
          <w:lang w:val="fr-FR"/>
        </w:rPr>
        <w:t>qui</w:t>
      </w:r>
      <w:r w:rsidRPr="00185C4E">
        <w:rPr>
          <w:spacing w:val="-16"/>
          <w:lang w:val="fr-FR"/>
        </w:rPr>
        <w:t xml:space="preserve"> </w:t>
      </w:r>
      <w:r w:rsidRPr="00185C4E">
        <w:rPr>
          <w:lang w:val="fr-FR"/>
        </w:rPr>
        <w:t>allège</w:t>
      </w:r>
      <w:r w:rsidRPr="00185C4E">
        <w:rPr>
          <w:spacing w:val="-16"/>
          <w:lang w:val="fr-FR"/>
        </w:rPr>
        <w:t xml:space="preserve"> </w:t>
      </w:r>
      <w:r w:rsidRPr="00185C4E">
        <w:rPr>
          <w:lang w:val="fr-FR"/>
        </w:rPr>
        <w:t>l’annotation</w:t>
      </w:r>
      <w:r w:rsidRPr="00185C4E">
        <w:rPr>
          <w:spacing w:val="-16"/>
          <w:lang w:val="fr-FR"/>
        </w:rPr>
        <w:t xml:space="preserve"> </w:t>
      </w:r>
      <w:r w:rsidRPr="00185C4E">
        <w:rPr>
          <w:lang w:val="fr-FR"/>
        </w:rPr>
        <w:t>manuelle.</w:t>
      </w:r>
      <w:r w:rsidRPr="00185C4E">
        <w:rPr>
          <w:spacing w:val="-16"/>
          <w:lang w:val="fr-FR"/>
        </w:rPr>
        <w:t xml:space="preserve"> </w:t>
      </w:r>
      <w:r w:rsidRPr="00185C4E">
        <w:rPr>
          <w:lang w:val="fr-FR"/>
        </w:rPr>
        <w:t>Des</w:t>
      </w:r>
      <w:r w:rsidRPr="00185C4E">
        <w:rPr>
          <w:spacing w:val="-16"/>
          <w:lang w:val="fr-FR"/>
        </w:rPr>
        <w:t xml:space="preserve"> </w:t>
      </w:r>
      <w:r w:rsidRPr="00185C4E">
        <w:rPr>
          <w:lang w:val="fr-FR"/>
        </w:rPr>
        <w:t>balises</w:t>
      </w:r>
      <w:r w:rsidRPr="00185C4E">
        <w:rPr>
          <w:spacing w:val="-16"/>
          <w:lang w:val="fr-FR"/>
        </w:rPr>
        <w:t xml:space="preserve"> </w:t>
      </w:r>
      <w:r w:rsidRPr="00185C4E">
        <w:rPr>
          <w:lang w:val="fr-FR"/>
        </w:rPr>
        <w:t>XML</w:t>
      </w:r>
      <w:r w:rsidRPr="00185C4E">
        <w:rPr>
          <w:spacing w:val="-16"/>
          <w:lang w:val="fr-FR"/>
        </w:rPr>
        <w:t xml:space="preserve"> </w:t>
      </w:r>
      <w:r w:rsidRPr="00185C4E">
        <w:rPr>
          <w:lang w:val="fr-FR"/>
        </w:rPr>
        <w:t>sont</w:t>
      </w:r>
      <w:r w:rsidRPr="00185C4E">
        <w:rPr>
          <w:spacing w:val="-16"/>
          <w:lang w:val="fr-FR"/>
        </w:rPr>
        <w:t xml:space="preserve"> </w:t>
      </w:r>
      <w:r w:rsidRPr="00185C4E">
        <w:rPr>
          <w:lang w:val="fr-FR"/>
        </w:rPr>
        <w:t>rajoutées autour des passages sélectionnés, en arrière plan dans le</w:t>
      </w:r>
      <w:r w:rsidRPr="00185C4E">
        <w:rPr>
          <w:spacing w:val="-7"/>
          <w:lang w:val="fr-FR"/>
        </w:rPr>
        <w:t xml:space="preserve"> </w:t>
      </w:r>
      <w:r w:rsidRPr="00185C4E">
        <w:rPr>
          <w:lang w:val="fr-FR"/>
        </w:rPr>
        <w:t>document.</w:t>
      </w:r>
    </w:p>
    <w:p w:rsidR="00B77999" w:rsidRPr="00185C4E" w:rsidRDefault="00B77999">
      <w:pPr>
        <w:pStyle w:val="Corpsdetexte"/>
        <w:spacing w:before="34" w:line="252" w:lineRule="auto"/>
        <w:ind w:left="139" w:right="2373" w:firstLine="351"/>
        <w:jc w:val="both"/>
        <w:rPr>
          <w:rFonts w:ascii="Times New Roman" w:hAnsi="Times New Roman"/>
          <w:i/>
          <w:lang w:val="fr-FR"/>
        </w:rPr>
      </w:pPr>
      <w:r w:rsidRPr="00B77999">
        <w:pict>
          <v:line id="_x0000_s1664" style="position:absolute;left:0;text-align:left;z-index:-251750912;mso-position-horizontal-relative:page" from="246.1pt,130.05pt" to="249.4pt,130.05pt" strokeweight=".16864mm">
            <w10:wrap anchorx="page"/>
          </v:line>
        </w:pict>
      </w:r>
      <w:r w:rsidRPr="00B77999">
        <w:pict>
          <v:line id="_x0000_s1663" style="position:absolute;left:0;text-align:left;z-index:-251749888;mso-position-horizontal-relative:page" from="416.4pt,130.05pt" to="419.75pt,130.05pt" strokeweight=".16864mm">
            <w10:wrap anchorx="page"/>
          </v:line>
        </w:pict>
      </w:r>
      <w:r w:rsidR="00D9490F" w:rsidRPr="00185C4E">
        <w:rPr>
          <w:lang w:val="fr-FR"/>
        </w:rPr>
        <w:t xml:space="preserve">Chaque document annoté comprend en moyenne 260 lignes et 3900 mots environ. Les deux dernières colonnes du </w:t>
      </w:r>
      <w:r w:rsidR="00D9490F" w:rsidRPr="00185C4E">
        <w:rPr>
          <w:spacing w:val="-4"/>
          <w:lang w:val="fr-FR"/>
        </w:rPr>
        <w:t xml:space="preserve">Tableau </w:t>
      </w:r>
      <w:hyperlink w:anchor="_bookmark52" w:history="1">
        <w:r w:rsidR="00D9490F" w:rsidRPr="00185C4E">
          <w:rPr>
            <w:lang w:val="fr-FR"/>
          </w:rPr>
          <w:t>2.1</w:t>
        </w:r>
      </w:hyperlink>
      <w:r w:rsidR="00D9490F" w:rsidRPr="00185C4E">
        <w:rPr>
          <w:lang w:val="fr-FR"/>
        </w:rPr>
        <w:t xml:space="preserve"> page </w:t>
      </w:r>
      <w:hyperlink w:anchor="_bookmark52" w:history="1">
        <w:r w:rsidR="00D9490F" w:rsidRPr="00185C4E">
          <w:rPr>
            <w:lang w:val="fr-FR"/>
          </w:rPr>
          <w:t>26</w:t>
        </w:r>
      </w:hyperlink>
      <w:r w:rsidR="00D9490F" w:rsidRPr="00185C4E">
        <w:rPr>
          <w:lang w:val="fr-FR"/>
        </w:rPr>
        <w:t xml:space="preserve"> pré- sentent la distribution des entités labellisées dans le jeu de données. En   se basant sur un sous-ensemble de 13 documents labellisés par 2 annota- teurs différents, nous avons calculé des taux d’accord inter-annotateur en utilisant la statistique Kappa de </w:t>
      </w:r>
      <w:hyperlink w:anchor="_bookmark330" w:history="1">
        <w:r w:rsidR="00D9490F" w:rsidRPr="00185C4E">
          <w:rPr>
            <w:lang w:val="fr-FR"/>
          </w:rPr>
          <w:t xml:space="preserve">Cohen </w:t>
        </w:r>
      </w:hyperlink>
      <w:hyperlink w:anchor="_bookmark330" w:history="1">
        <w:r w:rsidR="00D9490F" w:rsidRPr="00185C4E">
          <w:rPr>
            <w:lang w:val="fr-FR"/>
          </w:rPr>
          <w:t xml:space="preserve">[1960]. </w:t>
        </w:r>
      </w:hyperlink>
      <w:r w:rsidR="00D9490F" w:rsidRPr="00185C4E">
        <w:rPr>
          <w:lang w:val="fr-FR"/>
        </w:rPr>
        <w:t xml:space="preserve">Ces mesures d’accord inter- annotateur ont été calculées au niveau des caractères parce que certains mots peuvent être coupés par des annotations incorrectes (par ex. </w:t>
      </w:r>
      <w:r w:rsidR="00D9490F" w:rsidRPr="00185C4E">
        <w:rPr>
          <w:rFonts w:ascii="Times New Roman" w:hAnsi="Times New Roman"/>
          <w:i/>
          <w:lang w:val="fr-FR"/>
        </w:rPr>
        <w:t xml:space="preserve">&lt;juridic- tion&gt; cour d’appe &lt;/juridiction&gt; l </w:t>
      </w:r>
      <w:r w:rsidR="00D9490F" w:rsidRPr="00185C4E">
        <w:rPr>
          <w:lang w:val="fr-FR"/>
        </w:rPr>
        <w:t xml:space="preserve">contre </w:t>
      </w:r>
      <w:r w:rsidR="00D9490F" w:rsidRPr="00185C4E">
        <w:rPr>
          <w:rFonts w:ascii="Times New Roman" w:hAnsi="Times New Roman"/>
          <w:i/>
          <w:lang w:val="fr-FR"/>
        </w:rPr>
        <w:t>&lt;juridiction&gt; cour d’appel &lt;/juridic- tion&gt;</w:t>
      </w:r>
      <w:r w:rsidR="00D9490F" w:rsidRPr="00185C4E">
        <w:rPr>
          <w:lang w:val="fr-FR"/>
        </w:rPr>
        <w:t>), ou bien les annotateurs pourraient ne pas être d’accord si une apos- trophe</w:t>
      </w:r>
      <w:r w:rsidR="00D9490F" w:rsidRPr="00185C4E">
        <w:rPr>
          <w:spacing w:val="-22"/>
          <w:lang w:val="fr-FR"/>
        </w:rPr>
        <w:t xml:space="preserve"> </w:t>
      </w:r>
      <w:r w:rsidR="00D9490F" w:rsidRPr="00185C4E">
        <w:rPr>
          <w:lang w:val="fr-FR"/>
        </w:rPr>
        <w:t>devrait</w:t>
      </w:r>
      <w:r w:rsidR="00D9490F" w:rsidRPr="00185C4E">
        <w:rPr>
          <w:spacing w:val="-22"/>
          <w:lang w:val="fr-FR"/>
        </w:rPr>
        <w:t xml:space="preserve"> </w:t>
      </w:r>
      <w:r w:rsidR="00D9490F" w:rsidRPr="00185C4E">
        <w:rPr>
          <w:lang w:val="fr-FR"/>
        </w:rPr>
        <w:t>être</w:t>
      </w:r>
      <w:r w:rsidR="00D9490F" w:rsidRPr="00185C4E">
        <w:rPr>
          <w:spacing w:val="-21"/>
          <w:lang w:val="fr-FR"/>
        </w:rPr>
        <w:t xml:space="preserve"> </w:t>
      </w:r>
      <w:r w:rsidR="00D9490F" w:rsidRPr="00185C4E">
        <w:rPr>
          <w:lang w:val="fr-FR"/>
        </w:rPr>
        <w:t>incluse</w:t>
      </w:r>
      <w:r w:rsidR="00D9490F" w:rsidRPr="00185C4E">
        <w:rPr>
          <w:spacing w:val="-22"/>
          <w:lang w:val="fr-FR"/>
        </w:rPr>
        <w:t xml:space="preserve"> </w:t>
      </w:r>
      <w:r w:rsidR="00D9490F" w:rsidRPr="00185C4E">
        <w:rPr>
          <w:lang w:val="fr-FR"/>
        </w:rPr>
        <w:t>ou</w:t>
      </w:r>
      <w:r w:rsidR="00D9490F" w:rsidRPr="00185C4E">
        <w:rPr>
          <w:spacing w:val="-21"/>
          <w:lang w:val="fr-FR"/>
        </w:rPr>
        <w:t xml:space="preserve"> </w:t>
      </w:r>
      <w:r w:rsidR="00D9490F" w:rsidRPr="00185C4E">
        <w:rPr>
          <w:lang w:val="fr-FR"/>
        </w:rPr>
        <w:t>pas</w:t>
      </w:r>
      <w:r w:rsidR="00D9490F" w:rsidRPr="00185C4E">
        <w:rPr>
          <w:spacing w:val="-22"/>
          <w:lang w:val="fr-FR"/>
        </w:rPr>
        <w:t xml:space="preserve"> </w:t>
      </w:r>
      <w:r w:rsidR="00D9490F" w:rsidRPr="00185C4E">
        <w:rPr>
          <w:lang w:val="fr-FR"/>
        </w:rPr>
        <w:t>dans</w:t>
      </w:r>
      <w:r w:rsidR="00D9490F" w:rsidRPr="00185C4E">
        <w:rPr>
          <w:spacing w:val="-22"/>
          <w:lang w:val="fr-FR"/>
        </w:rPr>
        <w:t xml:space="preserve"> </w:t>
      </w:r>
      <w:r w:rsidR="00D9490F" w:rsidRPr="00185C4E">
        <w:rPr>
          <w:lang w:val="fr-FR"/>
        </w:rPr>
        <w:t>l’annotation</w:t>
      </w:r>
      <w:r w:rsidR="00D9490F" w:rsidRPr="00185C4E">
        <w:rPr>
          <w:spacing w:val="-21"/>
          <w:lang w:val="fr-FR"/>
        </w:rPr>
        <w:t xml:space="preserve"> </w:t>
      </w:r>
      <w:r w:rsidR="00D9490F" w:rsidRPr="00185C4E">
        <w:rPr>
          <w:lang w:val="fr-FR"/>
        </w:rPr>
        <w:t>(par</w:t>
      </w:r>
      <w:r w:rsidR="00D9490F" w:rsidRPr="00185C4E">
        <w:rPr>
          <w:spacing w:val="-22"/>
          <w:lang w:val="fr-FR"/>
        </w:rPr>
        <w:t xml:space="preserve"> </w:t>
      </w:r>
      <w:r w:rsidR="00D9490F" w:rsidRPr="00185C4E">
        <w:rPr>
          <w:lang w:val="fr-FR"/>
        </w:rPr>
        <w:t>ex.</w:t>
      </w:r>
      <w:r w:rsidR="00D9490F" w:rsidRPr="00185C4E">
        <w:rPr>
          <w:spacing w:val="16"/>
          <w:lang w:val="fr-FR"/>
        </w:rPr>
        <w:t xml:space="preserve"> </w:t>
      </w:r>
      <w:r w:rsidR="00D9490F" w:rsidRPr="00185C4E">
        <w:rPr>
          <w:rFonts w:ascii="Times New Roman" w:hAnsi="Times New Roman"/>
          <w:i/>
          <w:u w:val="single"/>
          <w:lang w:val="fr-FR"/>
        </w:rPr>
        <w:t>l’</w:t>
      </w:r>
      <w:r w:rsidR="00D9490F" w:rsidRPr="00185C4E">
        <w:rPr>
          <w:rFonts w:ascii="Times New Roman" w:hAnsi="Times New Roman"/>
          <w:i/>
          <w:lang w:val="fr-FR"/>
        </w:rPr>
        <w:t>&lt;norme&gt;article</w:t>
      </w:r>
    </w:p>
    <w:p w:rsidR="00B77999" w:rsidRPr="00185C4E" w:rsidRDefault="00B77999">
      <w:pPr>
        <w:pStyle w:val="Corpsdetexte"/>
        <w:spacing w:before="4"/>
        <w:rPr>
          <w:rFonts w:ascii="Times New Roman"/>
          <w:i/>
          <w:sz w:val="17"/>
          <w:lang w:val="fr-FR"/>
        </w:rPr>
      </w:pPr>
      <w:r w:rsidRPr="00B77999">
        <w:pict>
          <v:line id="_x0000_s1662" style="position:absolute;z-index:251338240;mso-wrap-distance-left:0;mso-wrap-distance-right:0;mso-position-horizontal-relative:page" from="81.95pt,12.15pt" to="237.4pt,12.15pt" strokeweight=".14042mm">
            <w10:wrap type="topAndBottom" anchorx="page"/>
          </v:line>
        </w:pict>
      </w:r>
    </w:p>
    <w:p w:rsidR="00B77999" w:rsidRDefault="00D9490F">
      <w:pPr>
        <w:pStyle w:val="Paragraphedeliste"/>
        <w:numPr>
          <w:ilvl w:val="0"/>
          <w:numId w:val="46"/>
        </w:numPr>
        <w:tabs>
          <w:tab w:val="left" w:pos="648"/>
        </w:tabs>
        <w:spacing w:before="6"/>
        <w:ind w:hanging="249"/>
        <w:jc w:val="left"/>
        <w:rPr>
          <w:sz w:val="20"/>
        </w:rPr>
      </w:pPr>
      <w:bookmarkStart w:id="117" w:name="_bookmark82"/>
      <w:bookmarkEnd w:id="117"/>
      <w:r>
        <w:rPr>
          <w:sz w:val="20"/>
        </w:rPr>
        <w:t>https</w:t>
      </w:r>
      <w:r>
        <w:rPr>
          <w:spacing w:val="1"/>
          <w:sz w:val="20"/>
        </w:rPr>
        <w:t xml:space="preserve"> </w:t>
      </w:r>
      <w:r>
        <w:rPr>
          <w:sz w:val="20"/>
        </w:rPr>
        <w:t>://gate.ac.uk/family/developer.html</w:t>
      </w:r>
    </w:p>
    <w:p w:rsidR="00B77999" w:rsidRDefault="00B77999">
      <w:pPr>
        <w:rPr>
          <w:sz w:val="20"/>
        </w:rPr>
        <w:sectPr w:rsidR="00B77999">
          <w:headerReference w:type="even" r:id="rId84"/>
          <w:headerReference w:type="default" r:id="rId85"/>
          <w:pgSz w:w="11910" w:h="16840"/>
          <w:pgMar w:top="2180" w:right="0" w:bottom="280" w:left="1500" w:header="1885" w:footer="0" w:gutter="0"/>
          <w:pgNumType w:start="43"/>
          <w:cols w:space="720"/>
        </w:sectPr>
      </w:pPr>
    </w:p>
    <w:p w:rsidR="00B77999" w:rsidRDefault="00B77999">
      <w:pPr>
        <w:pStyle w:val="Corpsdetexte"/>
        <w:spacing w:before="5"/>
        <w:rPr>
          <w:sz w:val="28"/>
        </w:rPr>
      </w:pPr>
    </w:p>
    <w:p w:rsidR="00B77999" w:rsidRPr="00185C4E" w:rsidRDefault="00D9490F">
      <w:pPr>
        <w:pStyle w:val="Corpsdetexte"/>
        <w:spacing w:before="101" w:line="254" w:lineRule="auto"/>
        <w:ind w:left="976" w:right="1656"/>
        <w:jc w:val="both"/>
        <w:rPr>
          <w:lang w:val="fr-FR"/>
        </w:rPr>
      </w:pPr>
      <w:r w:rsidRPr="00185C4E">
        <w:rPr>
          <w:rFonts w:ascii="Times New Roman" w:hAnsi="Times New Roman"/>
          <w:i/>
          <w:lang w:val="fr-FR"/>
        </w:rPr>
        <w:t xml:space="preserve">700 </w:t>
      </w:r>
      <w:r w:rsidRPr="00185C4E">
        <w:rPr>
          <w:lang w:val="fr-FR"/>
        </w:rPr>
        <w:t xml:space="preserve">contre </w:t>
      </w:r>
      <w:r w:rsidRPr="00185C4E">
        <w:rPr>
          <w:rFonts w:ascii="Times New Roman" w:hAnsi="Times New Roman"/>
          <w:i/>
          <w:lang w:val="fr-FR"/>
        </w:rPr>
        <w:t>&lt;norme &gt;</w:t>
      </w:r>
      <w:r w:rsidRPr="00185C4E">
        <w:rPr>
          <w:rFonts w:ascii="Times New Roman" w:hAnsi="Times New Roman"/>
          <w:i/>
          <w:u w:val="single"/>
          <w:lang w:val="fr-FR"/>
        </w:rPr>
        <w:t>l’</w:t>
      </w:r>
      <w:r w:rsidRPr="00185C4E">
        <w:rPr>
          <w:rFonts w:ascii="Times New Roman" w:hAnsi="Times New Roman"/>
          <w:i/>
          <w:lang w:val="fr-FR"/>
        </w:rPr>
        <w:t>article 700</w:t>
      </w:r>
      <w:r w:rsidRPr="00185C4E">
        <w:rPr>
          <w:lang w:val="fr-FR"/>
        </w:rPr>
        <w:t>). Les taux de Kappa de 0,705 et 0,974</w:t>
      </w:r>
      <w:r w:rsidRPr="00185C4E">
        <w:rPr>
          <w:spacing w:val="-35"/>
          <w:lang w:val="fr-FR"/>
        </w:rPr>
        <w:t xml:space="preserve"> </w:t>
      </w:r>
      <w:r w:rsidRPr="00185C4E">
        <w:rPr>
          <w:lang w:val="fr-FR"/>
        </w:rPr>
        <w:t>ont été obtenus pour l’annotation des entités et des sections respectivement. D’après</w:t>
      </w:r>
      <w:r w:rsidRPr="00185C4E">
        <w:rPr>
          <w:spacing w:val="-6"/>
          <w:lang w:val="fr-FR"/>
        </w:rPr>
        <w:t xml:space="preserve"> </w:t>
      </w:r>
      <w:r w:rsidRPr="00185C4E">
        <w:rPr>
          <w:lang w:val="fr-FR"/>
        </w:rPr>
        <w:t>la</w:t>
      </w:r>
      <w:r w:rsidRPr="00185C4E">
        <w:rPr>
          <w:spacing w:val="-6"/>
          <w:lang w:val="fr-FR"/>
        </w:rPr>
        <w:t xml:space="preserve"> </w:t>
      </w:r>
      <w:r w:rsidRPr="00185C4E">
        <w:rPr>
          <w:lang w:val="fr-FR"/>
        </w:rPr>
        <w:t>catégorisation</w:t>
      </w:r>
      <w:r w:rsidRPr="00185C4E">
        <w:rPr>
          <w:spacing w:val="-5"/>
          <w:lang w:val="fr-FR"/>
        </w:rPr>
        <w:t xml:space="preserve"> </w:t>
      </w:r>
      <w:r w:rsidRPr="00185C4E">
        <w:rPr>
          <w:lang w:val="fr-FR"/>
        </w:rPr>
        <w:t>de</w:t>
      </w:r>
      <w:r w:rsidRPr="00185C4E">
        <w:rPr>
          <w:spacing w:val="-6"/>
          <w:lang w:val="fr-FR"/>
        </w:rPr>
        <w:t xml:space="preserve"> </w:t>
      </w:r>
      <w:hyperlink w:anchor="_bookmark483" w:history="1">
        <w:r w:rsidRPr="00185C4E">
          <w:rPr>
            <w:spacing w:val="-3"/>
            <w:lang w:val="fr-FR"/>
          </w:rPr>
          <w:t>Viera</w:t>
        </w:r>
        <w:r w:rsidRPr="00185C4E">
          <w:rPr>
            <w:spacing w:val="-5"/>
            <w:lang w:val="fr-FR"/>
          </w:rPr>
          <w:t xml:space="preserve"> </w:t>
        </w:r>
        <w:r w:rsidRPr="00185C4E">
          <w:rPr>
            <w:lang w:val="fr-FR"/>
          </w:rPr>
          <w:t>&amp;</w:t>
        </w:r>
        <w:r w:rsidRPr="00185C4E">
          <w:rPr>
            <w:spacing w:val="-6"/>
            <w:lang w:val="fr-FR"/>
          </w:rPr>
          <w:t xml:space="preserve"> </w:t>
        </w:r>
        <w:r w:rsidRPr="00185C4E">
          <w:rPr>
            <w:lang w:val="fr-FR"/>
          </w:rPr>
          <w:t>Garrett</w:t>
        </w:r>
        <w:r w:rsidRPr="00185C4E">
          <w:rPr>
            <w:spacing w:val="-5"/>
            <w:lang w:val="fr-FR"/>
          </w:rPr>
          <w:t xml:space="preserve"> </w:t>
        </w:r>
      </w:hyperlink>
      <w:hyperlink w:anchor="_bookmark483" w:history="1">
        <w:r w:rsidRPr="00185C4E">
          <w:rPr>
            <w:lang w:val="fr-FR"/>
          </w:rPr>
          <w:t>[2005],</w:t>
        </w:r>
        <w:r w:rsidRPr="00185C4E">
          <w:rPr>
            <w:spacing w:val="-6"/>
            <w:lang w:val="fr-FR"/>
          </w:rPr>
          <w:t xml:space="preserve"> </w:t>
        </w:r>
      </w:hyperlink>
      <w:r w:rsidRPr="00185C4E">
        <w:rPr>
          <w:lang w:val="fr-FR"/>
        </w:rPr>
        <w:t>le</w:t>
      </w:r>
      <w:r w:rsidRPr="00185C4E">
        <w:rPr>
          <w:spacing w:val="-6"/>
          <w:lang w:val="fr-FR"/>
        </w:rPr>
        <w:t xml:space="preserve"> </w:t>
      </w:r>
      <w:r w:rsidRPr="00185C4E">
        <w:rPr>
          <w:lang w:val="fr-FR"/>
        </w:rPr>
        <w:t>niveau</w:t>
      </w:r>
      <w:r w:rsidRPr="00185C4E">
        <w:rPr>
          <w:spacing w:val="-5"/>
          <w:lang w:val="fr-FR"/>
        </w:rPr>
        <w:t xml:space="preserve"> </w:t>
      </w:r>
      <w:r w:rsidRPr="00185C4E">
        <w:rPr>
          <w:lang w:val="fr-FR"/>
        </w:rPr>
        <w:t>d’accord</w:t>
      </w:r>
      <w:r w:rsidRPr="00185C4E">
        <w:rPr>
          <w:spacing w:val="-6"/>
          <w:lang w:val="fr-FR"/>
        </w:rPr>
        <w:t xml:space="preserve"> </w:t>
      </w:r>
      <w:r w:rsidRPr="00185C4E">
        <w:rPr>
          <w:lang w:val="fr-FR"/>
        </w:rPr>
        <w:t>ob- servé</w:t>
      </w:r>
      <w:r w:rsidRPr="00185C4E">
        <w:rPr>
          <w:spacing w:val="-7"/>
          <w:lang w:val="fr-FR"/>
        </w:rPr>
        <w:t xml:space="preserve"> </w:t>
      </w:r>
      <w:r w:rsidRPr="00185C4E">
        <w:rPr>
          <w:lang w:val="fr-FR"/>
        </w:rPr>
        <w:t>est</w:t>
      </w:r>
      <w:r w:rsidRPr="00185C4E">
        <w:rPr>
          <w:spacing w:val="-6"/>
          <w:lang w:val="fr-FR"/>
        </w:rPr>
        <w:t xml:space="preserve"> </w:t>
      </w:r>
      <w:r w:rsidRPr="00185C4E">
        <w:rPr>
          <w:rFonts w:ascii="Times New Roman" w:hAnsi="Times New Roman"/>
          <w:i/>
          <w:lang w:val="fr-FR"/>
        </w:rPr>
        <w:t>substantiel</w:t>
      </w:r>
      <w:r w:rsidRPr="00185C4E">
        <w:rPr>
          <w:rFonts w:ascii="Times New Roman" w:hAnsi="Times New Roman"/>
          <w:i/>
          <w:spacing w:val="-8"/>
          <w:lang w:val="fr-FR"/>
        </w:rPr>
        <w:t xml:space="preserve"> </w:t>
      </w:r>
      <w:r w:rsidRPr="00185C4E">
        <w:rPr>
          <w:lang w:val="fr-FR"/>
        </w:rPr>
        <w:t>pour</w:t>
      </w:r>
      <w:r w:rsidRPr="00185C4E">
        <w:rPr>
          <w:spacing w:val="-7"/>
          <w:lang w:val="fr-FR"/>
        </w:rPr>
        <w:t xml:space="preserve"> </w:t>
      </w:r>
      <w:r w:rsidRPr="00185C4E">
        <w:rPr>
          <w:lang w:val="fr-FR"/>
        </w:rPr>
        <w:t>les</w:t>
      </w:r>
      <w:r w:rsidRPr="00185C4E">
        <w:rPr>
          <w:spacing w:val="-6"/>
          <w:lang w:val="fr-FR"/>
        </w:rPr>
        <w:t xml:space="preserve"> </w:t>
      </w:r>
      <w:r w:rsidRPr="00185C4E">
        <w:rPr>
          <w:lang w:val="fr-FR"/>
        </w:rPr>
        <w:t>entités</w:t>
      </w:r>
      <w:r w:rsidRPr="00185C4E">
        <w:rPr>
          <w:spacing w:val="-6"/>
          <w:lang w:val="fr-FR"/>
        </w:rPr>
        <w:t xml:space="preserve"> </w:t>
      </w:r>
      <w:r w:rsidRPr="00185C4E">
        <w:rPr>
          <w:lang w:val="fr-FR"/>
        </w:rPr>
        <w:t>(0,61</w:t>
      </w:r>
      <w:r w:rsidRPr="00185C4E">
        <w:rPr>
          <w:spacing w:val="-6"/>
          <w:lang w:val="fr-FR"/>
        </w:rPr>
        <w:t xml:space="preserve"> </w:t>
      </w:r>
      <w:r w:rsidRPr="00185C4E">
        <w:rPr>
          <w:lang w:val="fr-FR"/>
        </w:rPr>
        <w:t>–</w:t>
      </w:r>
      <w:r w:rsidRPr="00185C4E">
        <w:rPr>
          <w:spacing w:val="-7"/>
          <w:lang w:val="fr-FR"/>
        </w:rPr>
        <w:t xml:space="preserve"> </w:t>
      </w:r>
      <w:r w:rsidRPr="00185C4E">
        <w:rPr>
          <w:lang w:val="fr-FR"/>
        </w:rPr>
        <w:t>0,80)</w:t>
      </w:r>
      <w:r w:rsidRPr="00185C4E">
        <w:rPr>
          <w:spacing w:val="-6"/>
          <w:lang w:val="fr-FR"/>
        </w:rPr>
        <w:t xml:space="preserve"> </w:t>
      </w:r>
      <w:r w:rsidRPr="00185C4E">
        <w:rPr>
          <w:lang w:val="fr-FR"/>
        </w:rPr>
        <w:t>et</w:t>
      </w:r>
      <w:r w:rsidRPr="00185C4E">
        <w:rPr>
          <w:spacing w:val="-6"/>
          <w:lang w:val="fr-FR"/>
        </w:rPr>
        <w:t xml:space="preserve"> </w:t>
      </w:r>
      <w:r w:rsidRPr="00185C4E">
        <w:rPr>
          <w:rFonts w:ascii="Times New Roman" w:hAnsi="Times New Roman"/>
          <w:i/>
          <w:lang w:val="fr-FR"/>
        </w:rPr>
        <w:t>presque</w:t>
      </w:r>
      <w:r w:rsidRPr="00185C4E">
        <w:rPr>
          <w:rFonts w:ascii="Times New Roman" w:hAnsi="Times New Roman"/>
          <w:i/>
          <w:spacing w:val="-8"/>
          <w:lang w:val="fr-FR"/>
        </w:rPr>
        <w:t xml:space="preserve"> </w:t>
      </w:r>
      <w:r w:rsidRPr="00185C4E">
        <w:rPr>
          <w:rFonts w:ascii="Times New Roman" w:hAnsi="Times New Roman"/>
          <w:i/>
          <w:lang w:val="fr-FR"/>
        </w:rPr>
        <w:t>parfait</w:t>
      </w:r>
      <w:r w:rsidRPr="00185C4E">
        <w:rPr>
          <w:rFonts w:ascii="Times New Roman" w:hAnsi="Times New Roman"/>
          <w:i/>
          <w:spacing w:val="-9"/>
          <w:lang w:val="fr-FR"/>
        </w:rPr>
        <w:t xml:space="preserve"> </w:t>
      </w:r>
      <w:r w:rsidRPr="00185C4E">
        <w:rPr>
          <w:lang w:val="fr-FR"/>
        </w:rPr>
        <w:t>pour</w:t>
      </w:r>
      <w:r w:rsidRPr="00185C4E">
        <w:rPr>
          <w:spacing w:val="-6"/>
          <w:lang w:val="fr-FR"/>
        </w:rPr>
        <w:t xml:space="preserve"> </w:t>
      </w:r>
      <w:r w:rsidRPr="00185C4E">
        <w:rPr>
          <w:lang w:val="fr-FR"/>
        </w:rPr>
        <w:t>les sections (0,81 –</w:t>
      </w:r>
      <w:r w:rsidRPr="00185C4E">
        <w:rPr>
          <w:spacing w:val="-3"/>
          <w:lang w:val="fr-FR"/>
        </w:rPr>
        <w:t xml:space="preserve"> </w:t>
      </w:r>
      <w:r w:rsidRPr="00185C4E">
        <w:rPr>
          <w:lang w:val="fr-FR"/>
        </w:rPr>
        <w:t>0,99).</w:t>
      </w:r>
    </w:p>
    <w:p w:rsidR="00B77999" w:rsidRPr="00185C4E" w:rsidRDefault="00B77999">
      <w:pPr>
        <w:pStyle w:val="Corpsdetexte"/>
        <w:spacing w:before="7"/>
        <w:rPr>
          <w:sz w:val="27"/>
          <w:lang w:val="fr-FR"/>
        </w:rPr>
      </w:pPr>
    </w:p>
    <w:p w:rsidR="00B77999" w:rsidRDefault="00D9490F">
      <w:pPr>
        <w:pStyle w:val="Heading4"/>
        <w:numPr>
          <w:ilvl w:val="3"/>
          <w:numId w:val="47"/>
        </w:numPr>
        <w:tabs>
          <w:tab w:val="left" w:pos="1635"/>
        </w:tabs>
      </w:pPr>
      <w:bookmarkStart w:id="118" w:name="Mesures_d'évaluation"/>
      <w:bookmarkStart w:id="119" w:name="_bookmark83"/>
      <w:bookmarkEnd w:id="118"/>
      <w:bookmarkEnd w:id="119"/>
      <w:r>
        <w:rPr>
          <w:w w:val="105"/>
        </w:rPr>
        <w:t>Mesures</w:t>
      </w:r>
      <w:r>
        <w:rPr>
          <w:spacing w:val="-4"/>
          <w:w w:val="105"/>
        </w:rPr>
        <w:t xml:space="preserve"> </w:t>
      </w:r>
      <w:r>
        <w:rPr>
          <w:w w:val="105"/>
        </w:rPr>
        <w:t>d’évaluation</w:t>
      </w:r>
    </w:p>
    <w:p w:rsidR="00B77999" w:rsidRPr="00185C4E" w:rsidRDefault="00D9490F">
      <w:pPr>
        <w:pStyle w:val="Corpsdetexte"/>
        <w:spacing w:before="154" w:line="290" w:lineRule="atLeast"/>
        <w:ind w:left="976" w:right="1656" w:firstLine="351"/>
        <w:jc w:val="both"/>
        <w:rPr>
          <w:lang w:val="fr-FR"/>
        </w:rPr>
      </w:pPr>
      <w:r w:rsidRPr="00185C4E">
        <w:rPr>
          <w:lang w:val="fr-FR"/>
        </w:rPr>
        <w:t xml:space="preserve">Nous avons utilisé la précision, le rappel et la </w:t>
      </w:r>
      <w:r w:rsidRPr="00185C4E">
        <w:rPr>
          <w:rFonts w:ascii="Times New Roman" w:hAnsi="Times New Roman"/>
          <w:i/>
          <w:lang w:val="fr-FR"/>
        </w:rPr>
        <w:t>F</w:t>
      </w:r>
      <w:r w:rsidRPr="00185C4E">
        <w:rPr>
          <w:vertAlign w:val="subscript"/>
          <w:lang w:val="fr-FR"/>
        </w:rPr>
        <w:t>1</w:t>
      </w:r>
      <w:r w:rsidRPr="00185C4E">
        <w:rPr>
          <w:lang w:val="fr-FR"/>
        </w:rPr>
        <w:t xml:space="preserve">-mesure comme me- sures d’évaluation car elles sont généralement utilisées comme références en extraction d’information. La </w:t>
      </w:r>
      <w:r w:rsidRPr="00185C4E">
        <w:rPr>
          <w:rFonts w:ascii="Times New Roman" w:hAnsi="Times New Roman"/>
          <w:i/>
          <w:lang w:val="fr-FR"/>
        </w:rPr>
        <w:t>F</w:t>
      </w:r>
      <w:r w:rsidRPr="00185C4E">
        <w:rPr>
          <w:vertAlign w:val="subscript"/>
          <w:lang w:val="fr-FR"/>
        </w:rPr>
        <w:t>1</w:t>
      </w:r>
      <w:r w:rsidRPr="00185C4E">
        <w:rPr>
          <w:lang w:val="fr-FR"/>
        </w:rPr>
        <w:t>-mesure se calcule à l’aide de la formule suivante :</w:t>
      </w:r>
    </w:p>
    <w:p w:rsidR="00B77999" w:rsidRPr="00185C4E" w:rsidRDefault="00B77999">
      <w:pPr>
        <w:tabs>
          <w:tab w:val="left" w:pos="4329"/>
          <w:tab w:val="left" w:pos="8288"/>
        </w:tabs>
        <w:spacing w:line="124" w:lineRule="auto"/>
        <w:ind w:left="3341"/>
        <w:rPr>
          <w:sz w:val="24"/>
          <w:lang w:val="fr-FR"/>
        </w:rPr>
      </w:pPr>
      <w:r w:rsidRPr="00B77999">
        <w:pict>
          <v:shape id="_x0000_s1661" type="#_x0000_t202" style="position:absolute;left:0;text-align:left;margin-left:247.65pt;margin-top:7.3pt;width:39.75pt;height:21.65pt;z-index:-251739648;mso-position-horizontal-relative:page" filled="f" stroked="f">
            <v:textbox inset="0,0,0,0">
              <w:txbxContent>
                <w:p w:rsidR="00D9490F" w:rsidRDefault="00D9490F">
                  <w:pPr>
                    <w:tabs>
                      <w:tab w:val="left" w:pos="601"/>
                    </w:tabs>
                    <w:spacing w:line="273" w:lineRule="exact"/>
                    <w:rPr>
                      <w:rFonts w:ascii="DejaVu Sans" w:hAnsi="DejaVu Sans"/>
                      <w:sz w:val="25"/>
                    </w:rPr>
                  </w:pPr>
                  <w:r>
                    <w:rPr>
                      <w:w w:val="105"/>
                      <w:position w:val="-3"/>
                      <w:sz w:val="18"/>
                    </w:rPr>
                    <w:t>1</w:t>
                  </w:r>
                  <w:r>
                    <w:rPr>
                      <w:w w:val="105"/>
                      <w:position w:val="-3"/>
                      <w:sz w:val="18"/>
                    </w:rPr>
                    <w:tab/>
                  </w:r>
                  <w:r>
                    <w:rPr>
                      <w:rFonts w:ascii="DejaVu Sans" w:hAnsi="DejaVu Sans"/>
                      <w:w w:val="90"/>
                      <w:sz w:val="25"/>
                    </w:rPr>
                    <w:t>×</w:t>
                  </w:r>
                </w:p>
              </w:txbxContent>
            </v:textbox>
            <w10:wrap anchorx="page"/>
          </v:shape>
        </w:pict>
      </w:r>
      <w:bookmarkStart w:id="120" w:name="_bookmark84"/>
      <w:bookmarkEnd w:id="120"/>
      <w:r w:rsidR="00D9490F" w:rsidRPr="00185C4E">
        <w:rPr>
          <w:rFonts w:ascii="Times New Roman" w:hAnsi="Times New Roman"/>
          <w:i/>
          <w:position w:val="-15"/>
          <w:sz w:val="24"/>
          <w:lang w:val="fr-FR"/>
        </w:rPr>
        <w:t xml:space="preserve">F </w:t>
      </w:r>
      <w:r w:rsidR="00D9490F" w:rsidRPr="00185C4E">
        <w:rPr>
          <w:rFonts w:ascii="Times New Roman" w:hAnsi="Times New Roman"/>
          <w:i/>
          <w:spacing w:val="28"/>
          <w:position w:val="-15"/>
          <w:sz w:val="24"/>
          <w:lang w:val="fr-FR"/>
        </w:rPr>
        <w:t xml:space="preserve"> </w:t>
      </w:r>
      <w:r w:rsidR="00D9490F" w:rsidRPr="00185C4E">
        <w:rPr>
          <w:rFonts w:ascii="Arial Black" w:hAnsi="Arial Black"/>
          <w:position w:val="-15"/>
          <w:sz w:val="25"/>
          <w:lang w:val="fr-FR"/>
        </w:rPr>
        <w:t>=</w:t>
      </w:r>
      <w:r w:rsidR="00D9490F" w:rsidRPr="00185C4E">
        <w:rPr>
          <w:rFonts w:ascii="Arial Black" w:hAnsi="Arial Black"/>
          <w:spacing w:val="-14"/>
          <w:position w:val="-15"/>
          <w:sz w:val="25"/>
          <w:lang w:val="fr-FR"/>
        </w:rPr>
        <w:t xml:space="preserve"> </w:t>
      </w:r>
      <w:r w:rsidR="00D9490F" w:rsidRPr="00185C4E">
        <w:rPr>
          <w:position w:val="-15"/>
          <w:sz w:val="24"/>
          <w:lang w:val="fr-FR"/>
        </w:rPr>
        <w:t>2</w:t>
      </w:r>
      <w:r w:rsidR="00D9490F" w:rsidRPr="00185C4E">
        <w:rPr>
          <w:position w:val="-15"/>
          <w:sz w:val="24"/>
          <w:lang w:val="fr-FR"/>
        </w:rPr>
        <w:tab/>
      </w:r>
      <w:r w:rsidR="00D9490F" w:rsidRPr="00185C4E">
        <w:rPr>
          <w:rFonts w:ascii="Times New Roman" w:hAnsi="Times New Roman"/>
          <w:i/>
          <w:spacing w:val="4"/>
          <w:sz w:val="24"/>
          <w:u w:val="single"/>
          <w:lang w:val="fr-FR"/>
        </w:rPr>
        <w:t xml:space="preserve">Precision </w:t>
      </w:r>
      <w:r w:rsidR="00D9490F" w:rsidRPr="00185C4E">
        <w:rPr>
          <w:rFonts w:ascii="DejaVu Sans" w:hAnsi="DejaVu Sans"/>
          <w:sz w:val="25"/>
          <w:u w:val="single"/>
          <w:lang w:val="fr-FR"/>
        </w:rPr>
        <w:t>×</w:t>
      </w:r>
      <w:r w:rsidR="00D9490F" w:rsidRPr="00185C4E">
        <w:rPr>
          <w:rFonts w:ascii="DejaVu Sans" w:hAnsi="DejaVu Sans"/>
          <w:spacing w:val="-51"/>
          <w:sz w:val="25"/>
          <w:u w:val="single"/>
          <w:lang w:val="fr-FR"/>
        </w:rPr>
        <w:t xml:space="preserve"> </w:t>
      </w:r>
      <w:r w:rsidR="00D9490F" w:rsidRPr="00185C4E">
        <w:rPr>
          <w:rFonts w:ascii="Times New Roman" w:hAnsi="Times New Roman"/>
          <w:i/>
          <w:spacing w:val="9"/>
          <w:sz w:val="24"/>
          <w:u w:val="single"/>
          <w:lang w:val="fr-FR"/>
        </w:rPr>
        <w:t>Rappel</w:t>
      </w:r>
      <w:r w:rsidR="00D9490F" w:rsidRPr="00185C4E">
        <w:rPr>
          <w:rFonts w:ascii="Times New Roman" w:hAnsi="Times New Roman"/>
          <w:i/>
          <w:spacing w:val="-31"/>
          <w:sz w:val="24"/>
          <w:lang w:val="fr-FR"/>
        </w:rPr>
        <w:t xml:space="preserve"> </w:t>
      </w:r>
      <w:r w:rsidR="00D9490F" w:rsidRPr="00185C4E">
        <w:rPr>
          <w:position w:val="-15"/>
          <w:sz w:val="24"/>
          <w:lang w:val="fr-FR"/>
        </w:rPr>
        <w:t>.</w:t>
      </w:r>
      <w:r w:rsidR="00D9490F" w:rsidRPr="00185C4E">
        <w:rPr>
          <w:position w:val="-15"/>
          <w:sz w:val="24"/>
          <w:lang w:val="fr-FR"/>
        </w:rPr>
        <w:tab/>
        <w:t>(2.1)</w:t>
      </w:r>
    </w:p>
    <w:p w:rsidR="00B77999" w:rsidRPr="00185C4E" w:rsidRDefault="00D9490F">
      <w:pPr>
        <w:spacing w:line="280" w:lineRule="exact"/>
        <w:ind w:left="4329"/>
        <w:rPr>
          <w:rFonts w:ascii="Times New Roman"/>
          <w:i/>
          <w:sz w:val="24"/>
          <w:lang w:val="fr-FR"/>
        </w:rPr>
      </w:pPr>
      <w:r w:rsidRPr="00185C4E">
        <w:rPr>
          <w:rFonts w:ascii="Times New Roman"/>
          <w:i/>
          <w:spacing w:val="4"/>
          <w:w w:val="105"/>
          <w:sz w:val="24"/>
          <w:lang w:val="fr-FR"/>
        </w:rPr>
        <w:t xml:space="preserve">Precision </w:t>
      </w:r>
      <w:r w:rsidRPr="00185C4E">
        <w:rPr>
          <w:rFonts w:ascii="Arial Black"/>
          <w:w w:val="105"/>
          <w:sz w:val="25"/>
          <w:lang w:val="fr-FR"/>
        </w:rPr>
        <w:t xml:space="preserve">+ </w:t>
      </w:r>
      <w:r w:rsidRPr="00185C4E">
        <w:rPr>
          <w:rFonts w:ascii="Times New Roman"/>
          <w:i/>
          <w:spacing w:val="9"/>
          <w:w w:val="105"/>
          <w:sz w:val="24"/>
          <w:lang w:val="fr-FR"/>
        </w:rPr>
        <w:t>Rappel</w:t>
      </w:r>
    </w:p>
    <w:p w:rsidR="00B77999" w:rsidRPr="00185C4E" w:rsidRDefault="00D9490F">
      <w:pPr>
        <w:pStyle w:val="Corpsdetexte"/>
        <w:spacing w:before="24" w:line="254" w:lineRule="auto"/>
        <w:ind w:left="976" w:right="1656" w:firstLine="351"/>
        <w:jc w:val="both"/>
        <w:rPr>
          <w:lang w:val="fr-FR"/>
        </w:rPr>
      </w:pPr>
      <w:r w:rsidRPr="00185C4E">
        <w:rPr>
          <w:lang w:val="fr-FR"/>
        </w:rPr>
        <w:t>L’évaluation peut être faite au niveau des segments atomiques ou des entités</w:t>
      </w:r>
      <w:r w:rsidRPr="00185C4E">
        <w:rPr>
          <w:spacing w:val="-14"/>
          <w:lang w:val="fr-FR"/>
        </w:rPr>
        <w:t xml:space="preserve"> </w:t>
      </w:r>
      <w:r w:rsidRPr="00185C4E">
        <w:rPr>
          <w:lang w:val="fr-FR"/>
        </w:rPr>
        <w:t>selon</w:t>
      </w:r>
      <w:r w:rsidRPr="00185C4E">
        <w:rPr>
          <w:spacing w:val="-13"/>
          <w:lang w:val="fr-FR"/>
        </w:rPr>
        <w:t xml:space="preserve"> </w:t>
      </w:r>
      <w:r w:rsidRPr="00185C4E">
        <w:rPr>
          <w:lang w:val="fr-FR"/>
        </w:rPr>
        <w:t>que</w:t>
      </w:r>
      <w:r w:rsidRPr="00185C4E">
        <w:rPr>
          <w:spacing w:val="-13"/>
          <w:lang w:val="fr-FR"/>
        </w:rPr>
        <w:t xml:space="preserve"> </w:t>
      </w:r>
      <w:r w:rsidRPr="00185C4E">
        <w:rPr>
          <w:lang w:val="fr-FR"/>
        </w:rPr>
        <w:t>l’on</w:t>
      </w:r>
      <w:r w:rsidRPr="00185C4E">
        <w:rPr>
          <w:spacing w:val="-13"/>
          <w:lang w:val="fr-FR"/>
        </w:rPr>
        <w:t xml:space="preserve"> </w:t>
      </w:r>
      <w:r w:rsidRPr="00185C4E">
        <w:rPr>
          <w:lang w:val="fr-FR"/>
        </w:rPr>
        <w:t>soit</w:t>
      </w:r>
      <w:r w:rsidRPr="00185C4E">
        <w:rPr>
          <w:spacing w:val="-13"/>
          <w:lang w:val="fr-FR"/>
        </w:rPr>
        <w:t xml:space="preserve"> </w:t>
      </w:r>
      <w:r w:rsidRPr="00185C4E">
        <w:rPr>
          <w:lang w:val="fr-FR"/>
        </w:rPr>
        <w:t>plus</w:t>
      </w:r>
      <w:r w:rsidRPr="00185C4E">
        <w:rPr>
          <w:spacing w:val="-13"/>
          <w:lang w:val="fr-FR"/>
        </w:rPr>
        <w:t xml:space="preserve"> </w:t>
      </w:r>
      <w:r w:rsidRPr="00185C4E">
        <w:rPr>
          <w:lang w:val="fr-FR"/>
        </w:rPr>
        <w:t>intéressé</w:t>
      </w:r>
      <w:r w:rsidRPr="00185C4E">
        <w:rPr>
          <w:spacing w:val="-13"/>
          <w:lang w:val="fr-FR"/>
        </w:rPr>
        <w:t xml:space="preserve"> </w:t>
      </w:r>
      <w:r w:rsidRPr="00185C4E">
        <w:rPr>
          <w:lang w:val="fr-FR"/>
        </w:rPr>
        <w:t>respectivement</w:t>
      </w:r>
      <w:r w:rsidRPr="00185C4E">
        <w:rPr>
          <w:spacing w:val="-13"/>
          <w:lang w:val="fr-FR"/>
        </w:rPr>
        <w:t xml:space="preserve"> </w:t>
      </w:r>
      <w:r w:rsidRPr="00185C4E">
        <w:rPr>
          <w:lang w:val="fr-FR"/>
        </w:rPr>
        <w:t>par</w:t>
      </w:r>
      <w:r w:rsidRPr="00185C4E">
        <w:rPr>
          <w:spacing w:val="-13"/>
          <w:lang w:val="fr-FR"/>
        </w:rPr>
        <w:t xml:space="preserve"> </w:t>
      </w:r>
      <w:r w:rsidRPr="00185C4E">
        <w:rPr>
          <w:lang w:val="fr-FR"/>
        </w:rPr>
        <w:t>l’étiquetage</w:t>
      </w:r>
      <w:r w:rsidRPr="00185C4E">
        <w:rPr>
          <w:spacing w:val="-13"/>
          <w:lang w:val="fr-FR"/>
        </w:rPr>
        <w:t xml:space="preserve"> </w:t>
      </w:r>
      <w:r w:rsidRPr="00185C4E">
        <w:rPr>
          <w:lang w:val="fr-FR"/>
        </w:rPr>
        <w:t>du maximum de segments atomiques ou par la labellisation complète d’un maximum</w:t>
      </w:r>
      <w:r w:rsidRPr="00185C4E">
        <w:rPr>
          <w:spacing w:val="1"/>
          <w:lang w:val="fr-FR"/>
        </w:rPr>
        <w:t xml:space="preserve"> </w:t>
      </w:r>
      <w:r w:rsidRPr="00185C4E">
        <w:rPr>
          <w:lang w:val="fr-FR"/>
        </w:rPr>
        <w:t>d’entités.</w:t>
      </w:r>
    </w:p>
    <w:p w:rsidR="00B77999" w:rsidRPr="00185C4E" w:rsidRDefault="00D9490F">
      <w:pPr>
        <w:pStyle w:val="Corpsdetexte"/>
        <w:spacing w:line="252" w:lineRule="auto"/>
        <w:ind w:left="976" w:right="1656"/>
        <w:jc w:val="both"/>
        <w:rPr>
          <w:lang w:val="fr-FR"/>
        </w:rPr>
      </w:pPr>
      <w:r w:rsidRPr="00185C4E">
        <w:rPr>
          <w:rFonts w:ascii="Times New Roman" w:hAnsi="Times New Roman"/>
          <w:b/>
          <w:u w:val="single"/>
          <w:lang w:val="fr-FR"/>
        </w:rPr>
        <w:t>Evaluation au niveau atomique (</w:t>
      </w:r>
      <w:r w:rsidRPr="00185C4E">
        <w:rPr>
          <w:rFonts w:ascii="Times New Roman" w:hAnsi="Times New Roman"/>
          <w:b/>
          <w:i/>
          <w:u w:val="single"/>
          <w:lang w:val="fr-FR"/>
        </w:rPr>
        <w:t>token-level)</w:t>
      </w:r>
      <w:r w:rsidRPr="00185C4E">
        <w:rPr>
          <w:rFonts w:ascii="Times New Roman" w:hAnsi="Times New Roman"/>
          <w:b/>
          <w:i/>
          <w:lang w:val="fr-FR"/>
        </w:rPr>
        <w:t xml:space="preserve"> </w:t>
      </w:r>
      <w:r w:rsidRPr="00185C4E">
        <w:rPr>
          <w:lang w:val="fr-FR"/>
        </w:rPr>
        <w:t xml:space="preserve">: cette évaluation mesure la capacité d’un modèle à labelliser les segments atomiques des entités. Les valeurs de précision et rappel sont calculées sur les données de test pour chaque label </w:t>
      </w:r>
      <w:r w:rsidRPr="00185C4E">
        <w:rPr>
          <w:rFonts w:ascii="Times New Roman" w:hAnsi="Times New Roman"/>
          <w:i/>
          <w:lang w:val="fr-FR"/>
        </w:rPr>
        <w:t xml:space="preserve">l </w:t>
      </w:r>
      <w:r w:rsidRPr="00185C4E">
        <w:rPr>
          <w:lang w:val="fr-FR"/>
        </w:rPr>
        <w:t>comme suit :</w:t>
      </w:r>
    </w:p>
    <w:p w:rsidR="00B77999" w:rsidRPr="00185C4E" w:rsidRDefault="00B77999">
      <w:pPr>
        <w:pStyle w:val="Corpsdetexte"/>
        <w:spacing w:before="9"/>
        <w:rPr>
          <w:sz w:val="33"/>
          <w:lang w:val="fr-FR"/>
        </w:rPr>
      </w:pPr>
    </w:p>
    <w:p w:rsidR="00B77999" w:rsidRPr="00185C4E" w:rsidRDefault="00B77999">
      <w:pPr>
        <w:pStyle w:val="Corpsdetexte"/>
        <w:spacing w:line="170" w:lineRule="auto"/>
        <w:ind w:left="3071" w:right="1312" w:hanging="2088"/>
        <w:rPr>
          <w:rFonts w:ascii="Times New Roman" w:hAnsi="Times New Roman"/>
          <w:i/>
          <w:lang w:val="fr-FR"/>
        </w:rPr>
      </w:pPr>
      <w:r w:rsidRPr="00B77999">
        <w:pict>
          <v:shape id="_x0000_s1660" type="#_x0000_t202" style="position:absolute;left:0;text-align:left;margin-left:171.5pt;margin-top:11.6pt;width:2.5pt;height:11.2pt;z-index:-251743744;mso-position-horizontal-relative:page" filled="f" stroked="f">
            <v:textbox inset="0,0,0,0">
              <w:txbxContent>
                <w:p w:rsidR="00D9490F" w:rsidRDefault="00D9490F">
                  <w:pPr>
                    <w:rPr>
                      <w:rFonts w:ascii="Times New Roman"/>
                      <w:i/>
                      <w:sz w:val="18"/>
                    </w:rPr>
                  </w:pPr>
                  <w:r>
                    <w:rPr>
                      <w:rFonts w:ascii="Times New Roman"/>
                      <w:i/>
                      <w:w w:val="99"/>
                      <w:sz w:val="18"/>
                    </w:rPr>
                    <w:t>l</w:t>
                  </w:r>
                </w:p>
              </w:txbxContent>
            </v:textbox>
            <w10:wrap anchorx="page"/>
          </v:shape>
        </w:pict>
      </w:r>
      <w:r w:rsidR="00D9490F" w:rsidRPr="00185C4E">
        <w:rPr>
          <w:rFonts w:ascii="Times New Roman" w:hAnsi="Times New Roman"/>
          <w:i/>
          <w:position w:val="-15"/>
          <w:lang w:val="fr-FR"/>
        </w:rPr>
        <w:t xml:space="preserve">Precision </w:t>
      </w:r>
      <w:r w:rsidR="00D9490F" w:rsidRPr="00185C4E">
        <w:rPr>
          <w:rFonts w:ascii="Arial Black" w:hAnsi="Arial Black"/>
          <w:position w:val="-15"/>
          <w:sz w:val="25"/>
          <w:lang w:val="fr-FR"/>
        </w:rPr>
        <w:t xml:space="preserve">= </w:t>
      </w:r>
      <w:r w:rsidR="00D9490F" w:rsidRPr="00185C4E">
        <w:rPr>
          <w:u w:val="single"/>
          <w:lang w:val="fr-FR"/>
        </w:rPr>
        <w:t xml:space="preserve">nombre de segments correctement labellisés par le modèle avec </w:t>
      </w:r>
      <w:r w:rsidR="00D9490F" w:rsidRPr="00185C4E">
        <w:rPr>
          <w:rFonts w:ascii="Times New Roman" w:hAnsi="Times New Roman"/>
          <w:i/>
          <w:u w:val="single"/>
          <w:lang w:val="fr-FR"/>
        </w:rPr>
        <w:t>l</w:t>
      </w:r>
      <w:r w:rsidR="00D9490F" w:rsidRPr="00185C4E">
        <w:rPr>
          <w:rFonts w:ascii="Times New Roman" w:hAnsi="Times New Roman"/>
          <w:i/>
          <w:lang w:val="fr-FR"/>
        </w:rPr>
        <w:t xml:space="preserve"> </w:t>
      </w:r>
      <w:r w:rsidR="00D9490F" w:rsidRPr="00185C4E">
        <w:rPr>
          <w:lang w:val="fr-FR"/>
        </w:rPr>
        <w:t xml:space="preserve">nombre de segments labellisés par le modèle avec </w:t>
      </w:r>
      <w:r w:rsidR="00D9490F" w:rsidRPr="00185C4E">
        <w:rPr>
          <w:rFonts w:ascii="Times New Roman" w:hAnsi="Times New Roman"/>
          <w:i/>
          <w:lang w:val="fr-FR"/>
        </w:rPr>
        <w:t>l</w:t>
      </w:r>
    </w:p>
    <w:p w:rsidR="00B77999" w:rsidRPr="00185C4E" w:rsidRDefault="00B77999">
      <w:pPr>
        <w:pStyle w:val="Corpsdetexte"/>
        <w:spacing w:before="191" w:line="170" w:lineRule="auto"/>
        <w:ind w:left="2815" w:right="1312" w:hanging="1832"/>
        <w:rPr>
          <w:rFonts w:ascii="Times New Roman" w:hAnsi="Times New Roman"/>
          <w:i/>
          <w:lang w:val="fr-FR"/>
        </w:rPr>
      </w:pPr>
      <w:r w:rsidRPr="00B77999">
        <w:pict>
          <v:shape id="_x0000_s1659" type="#_x0000_t202" style="position:absolute;left:0;text-align:left;margin-left:160.6pt;margin-top:21.15pt;width:2.5pt;height:11.2pt;z-index:-251742720;mso-position-horizontal-relative:page" filled="f" stroked="f">
            <v:textbox inset="0,0,0,0">
              <w:txbxContent>
                <w:p w:rsidR="00D9490F" w:rsidRDefault="00D9490F">
                  <w:pPr>
                    <w:rPr>
                      <w:rFonts w:ascii="Times New Roman"/>
                      <w:i/>
                      <w:sz w:val="18"/>
                    </w:rPr>
                  </w:pPr>
                  <w:r>
                    <w:rPr>
                      <w:rFonts w:ascii="Times New Roman"/>
                      <w:i/>
                      <w:w w:val="99"/>
                      <w:sz w:val="18"/>
                    </w:rPr>
                    <w:t>l</w:t>
                  </w:r>
                </w:p>
              </w:txbxContent>
            </v:textbox>
            <w10:wrap anchorx="page"/>
          </v:shape>
        </w:pict>
      </w:r>
      <w:r w:rsidR="00D9490F" w:rsidRPr="00185C4E">
        <w:rPr>
          <w:rFonts w:ascii="Times New Roman" w:hAnsi="Times New Roman"/>
          <w:i/>
          <w:position w:val="-15"/>
          <w:lang w:val="fr-FR"/>
        </w:rPr>
        <w:t xml:space="preserve">Rappel </w:t>
      </w:r>
      <w:r w:rsidR="00D9490F" w:rsidRPr="00185C4E">
        <w:rPr>
          <w:rFonts w:ascii="Arial Black" w:hAnsi="Arial Black"/>
          <w:position w:val="-15"/>
          <w:sz w:val="25"/>
          <w:lang w:val="fr-FR"/>
        </w:rPr>
        <w:t xml:space="preserve">= </w:t>
      </w:r>
      <w:r w:rsidR="00D9490F" w:rsidRPr="00185C4E">
        <w:rPr>
          <w:u w:val="single"/>
          <w:lang w:val="fr-FR"/>
        </w:rPr>
        <w:t xml:space="preserve">nombre de segments correctement labellisés par le modèle avec </w:t>
      </w:r>
      <w:r w:rsidR="00D9490F" w:rsidRPr="00185C4E">
        <w:rPr>
          <w:rFonts w:ascii="Times New Roman" w:hAnsi="Times New Roman"/>
          <w:i/>
          <w:u w:val="single"/>
          <w:lang w:val="fr-FR"/>
        </w:rPr>
        <w:t>l</w:t>
      </w:r>
      <w:r w:rsidR="00D9490F" w:rsidRPr="00185C4E">
        <w:rPr>
          <w:rFonts w:ascii="Times New Roman" w:hAnsi="Times New Roman"/>
          <w:i/>
          <w:lang w:val="fr-FR"/>
        </w:rPr>
        <w:t xml:space="preserve"> </w:t>
      </w:r>
      <w:r w:rsidR="00D9490F" w:rsidRPr="00185C4E">
        <w:rPr>
          <w:lang w:val="fr-FR"/>
        </w:rPr>
        <w:t xml:space="preserve">nombre de segments manuellement labellisés avec </w:t>
      </w:r>
      <w:r w:rsidR="00D9490F" w:rsidRPr="00185C4E">
        <w:rPr>
          <w:rFonts w:ascii="Times New Roman" w:hAnsi="Times New Roman"/>
          <w:i/>
          <w:lang w:val="fr-FR"/>
        </w:rPr>
        <w:t>l</w:t>
      </w:r>
    </w:p>
    <w:p w:rsidR="00B77999" w:rsidRPr="00185C4E" w:rsidRDefault="00B77999">
      <w:pPr>
        <w:pStyle w:val="Corpsdetexte"/>
        <w:spacing w:before="262" w:line="254" w:lineRule="auto"/>
        <w:ind w:left="976" w:right="1609"/>
        <w:jc w:val="both"/>
        <w:rPr>
          <w:lang w:val="fr-FR"/>
        </w:rPr>
      </w:pPr>
      <w:r w:rsidRPr="00B77999">
        <w:pict>
          <v:line id="_x0000_s1658" style="position:absolute;left:0;text-align:left;z-index:-251744768;mso-position-horizontal-relative:page" from="123.8pt,29.2pt" to="346.25pt,29.2pt" strokeweight=".16864mm">
            <w10:wrap anchorx="page"/>
          </v:line>
        </w:pict>
      </w:r>
      <w:r w:rsidR="00D9490F" w:rsidRPr="00185C4E">
        <w:rPr>
          <w:rFonts w:ascii="Times New Roman" w:hAnsi="Times New Roman"/>
          <w:b/>
          <w:lang w:val="fr-FR"/>
        </w:rPr>
        <w:t>Evaluation au niveau entité (</w:t>
      </w:r>
      <w:r w:rsidR="00D9490F" w:rsidRPr="00185C4E">
        <w:rPr>
          <w:rFonts w:ascii="Times New Roman" w:hAnsi="Times New Roman"/>
          <w:b/>
          <w:i/>
          <w:lang w:val="fr-FR"/>
        </w:rPr>
        <w:t>entity-level</w:t>
      </w:r>
      <w:r w:rsidR="00D9490F" w:rsidRPr="00185C4E">
        <w:rPr>
          <w:rFonts w:ascii="Times New Roman" w:hAnsi="Times New Roman"/>
          <w:b/>
          <w:lang w:val="fr-FR"/>
        </w:rPr>
        <w:t xml:space="preserve">) </w:t>
      </w:r>
      <w:r w:rsidR="00D9490F" w:rsidRPr="00185C4E">
        <w:rPr>
          <w:lang w:val="fr-FR"/>
        </w:rPr>
        <w:t>: cette évaluation mesure le taux d’entités</w:t>
      </w:r>
      <w:r w:rsidR="00D9490F" w:rsidRPr="00185C4E">
        <w:rPr>
          <w:spacing w:val="-20"/>
          <w:lang w:val="fr-FR"/>
        </w:rPr>
        <w:t xml:space="preserve"> </w:t>
      </w:r>
      <w:r w:rsidR="00D9490F" w:rsidRPr="00185C4E">
        <w:rPr>
          <w:lang w:val="fr-FR"/>
        </w:rPr>
        <w:t>parfaitement</w:t>
      </w:r>
      <w:r w:rsidR="00D9490F" w:rsidRPr="00185C4E">
        <w:rPr>
          <w:spacing w:val="-19"/>
          <w:lang w:val="fr-FR"/>
        </w:rPr>
        <w:t xml:space="preserve"> </w:t>
      </w:r>
      <w:r w:rsidR="00D9490F" w:rsidRPr="00185C4E">
        <w:rPr>
          <w:lang w:val="fr-FR"/>
        </w:rPr>
        <w:t>identifiées</w:t>
      </w:r>
      <w:r w:rsidR="00D9490F" w:rsidRPr="00185C4E">
        <w:rPr>
          <w:spacing w:val="-19"/>
          <w:lang w:val="fr-FR"/>
        </w:rPr>
        <w:t xml:space="preserve"> </w:t>
      </w:r>
      <w:r w:rsidR="00D9490F" w:rsidRPr="00185C4E">
        <w:rPr>
          <w:lang w:val="fr-FR"/>
        </w:rPr>
        <w:t>c’est-à-dire</w:t>
      </w:r>
      <w:r w:rsidR="00D9490F" w:rsidRPr="00185C4E">
        <w:rPr>
          <w:spacing w:val="-19"/>
          <w:lang w:val="fr-FR"/>
        </w:rPr>
        <w:t xml:space="preserve"> </w:t>
      </w:r>
      <w:r w:rsidR="00D9490F" w:rsidRPr="00185C4E">
        <w:rPr>
          <w:lang w:val="fr-FR"/>
        </w:rPr>
        <w:t>seulement</w:t>
      </w:r>
      <w:r w:rsidR="00D9490F" w:rsidRPr="00185C4E">
        <w:rPr>
          <w:spacing w:val="-19"/>
          <w:lang w:val="fr-FR"/>
        </w:rPr>
        <w:t xml:space="preserve"> </w:t>
      </w:r>
      <w:r w:rsidR="00D9490F" w:rsidRPr="00185C4E">
        <w:rPr>
          <w:lang w:val="fr-FR"/>
        </w:rPr>
        <w:t>celles</w:t>
      </w:r>
      <w:r w:rsidR="00D9490F" w:rsidRPr="00185C4E">
        <w:rPr>
          <w:spacing w:val="-19"/>
          <w:lang w:val="fr-FR"/>
        </w:rPr>
        <w:t xml:space="preserve"> </w:t>
      </w:r>
      <w:r w:rsidR="00D9490F" w:rsidRPr="00185C4E">
        <w:rPr>
          <w:lang w:val="fr-FR"/>
        </w:rPr>
        <w:t>dont</w:t>
      </w:r>
      <w:r w:rsidR="00D9490F" w:rsidRPr="00185C4E">
        <w:rPr>
          <w:spacing w:val="-19"/>
          <w:lang w:val="fr-FR"/>
        </w:rPr>
        <w:t xml:space="preserve"> </w:t>
      </w:r>
      <w:r w:rsidR="00D9490F" w:rsidRPr="00185C4E">
        <w:rPr>
          <w:lang w:val="fr-FR"/>
        </w:rPr>
        <w:t>les</w:t>
      </w:r>
      <w:r w:rsidR="00D9490F" w:rsidRPr="00185C4E">
        <w:rPr>
          <w:spacing w:val="-19"/>
          <w:lang w:val="fr-FR"/>
        </w:rPr>
        <w:t xml:space="preserve"> </w:t>
      </w:r>
      <w:r w:rsidR="00D9490F" w:rsidRPr="00185C4E">
        <w:rPr>
          <w:lang w:val="fr-FR"/>
        </w:rPr>
        <w:t xml:space="preserve">seg- ments atomiques ont été tous correctement labellisés. Les valeurs de pré- cision et rappel sont calculées sur les données de test pour chaque classe d’entité </w:t>
      </w:r>
      <w:r w:rsidR="00D9490F" w:rsidRPr="00185C4E">
        <w:rPr>
          <w:rFonts w:ascii="Times New Roman" w:hAnsi="Times New Roman"/>
          <w:i/>
          <w:lang w:val="fr-FR"/>
        </w:rPr>
        <w:t xml:space="preserve">e </w:t>
      </w:r>
      <w:r w:rsidR="00D9490F" w:rsidRPr="00185C4E">
        <w:rPr>
          <w:lang w:val="fr-FR"/>
        </w:rPr>
        <w:t>comme suit</w:t>
      </w:r>
      <w:r w:rsidR="00D9490F" w:rsidRPr="00185C4E">
        <w:rPr>
          <w:spacing w:val="6"/>
          <w:lang w:val="fr-FR"/>
        </w:rPr>
        <w:t xml:space="preserve"> </w:t>
      </w:r>
      <w:r w:rsidR="00D9490F" w:rsidRPr="00185C4E">
        <w:rPr>
          <w:lang w:val="fr-FR"/>
        </w:rPr>
        <w:t>:</w:t>
      </w:r>
    </w:p>
    <w:p w:rsidR="00B77999" w:rsidRPr="00185C4E" w:rsidRDefault="00B77999">
      <w:pPr>
        <w:pStyle w:val="Corpsdetexte"/>
        <w:spacing w:before="93" w:line="170" w:lineRule="auto"/>
        <w:ind w:left="2825" w:right="1312" w:hanging="1842"/>
        <w:rPr>
          <w:lang w:val="fr-FR"/>
        </w:rPr>
      </w:pPr>
      <w:r w:rsidRPr="00B77999">
        <w:pict>
          <v:shape id="_x0000_s1657" type="#_x0000_t202" style="position:absolute;left:0;text-align:left;margin-left:171.5pt;margin-top:15.65pt;width:3.5pt;height:11.2pt;z-index:-251741696;mso-position-horizontal-relative:page" filled="f" stroked="f">
            <v:textbox inset="0,0,0,0">
              <w:txbxContent>
                <w:p w:rsidR="00D9490F" w:rsidRDefault="00D9490F">
                  <w:pPr>
                    <w:rPr>
                      <w:rFonts w:ascii="Times New Roman"/>
                      <w:i/>
                      <w:sz w:val="18"/>
                    </w:rPr>
                  </w:pPr>
                  <w:r>
                    <w:rPr>
                      <w:rFonts w:ascii="Times New Roman"/>
                      <w:i/>
                      <w:w w:val="87"/>
                      <w:sz w:val="18"/>
                    </w:rPr>
                    <w:t>e</w:t>
                  </w:r>
                </w:p>
              </w:txbxContent>
            </v:textbox>
            <w10:wrap anchorx="page"/>
          </v:shape>
        </w:pict>
      </w:r>
      <w:r w:rsidR="00D9490F" w:rsidRPr="00185C4E">
        <w:rPr>
          <w:rFonts w:ascii="Times New Roman" w:hAnsi="Times New Roman"/>
          <w:i/>
          <w:position w:val="-15"/>
          <w:lang w:val="fr-FR"/>
        </w:rPr>
        <w:t xml:space="preserve">Precision </w:t>
      </w:r>
      <w:r w:rsidR="00D9490F" w:rsidRPr="00185C4E">
        <w:rPr>
          <w:rFonts w:ascii="Arial Black" w:hAnsi="Arial Black"/>
          <w:position w:val="-15"/>
          <w:sz w:val="25"/>
          <w:lang w:val="fr-FR"/>
        </w:rPr>
        <w:t xml:space="preserve">= </w:t>
      </w:r>
      <w:r w:rsidR="00D9490F" w:rsidRPr="00185C4E">
        <w:rPr>
          <w:u w:val="single"/>
          <w:lang w:val="fr-FR"/>
        </w:rPr>
        <w:t xml:space="preserve">nombre d’entités de type </w:t>
      </w:r>
      <w:r w:rsidR="00D9490F" w:rsidRPr="00185C4E">
        <w:rPr>
          <w:rFonts w:ascii="Times New Roman" w:hAnsi="Times New Roman"/>
          <w:i/>
          <w:u w:val="single"/>
          <w:lang w:val="fr-FR"/>
        </w:rPr>
        <w:t xml:space="preserve">e </w:t>
      </w:r>
      <w:r w:rsidR="00D9490F" w:rsidRPr="00185C4E">
        <w:rPr>
          <w:u w:val="single"/>
          <w:lang w:val="fr-FR"/>
        </w:rPr>
        <w:t>parfaitement détectées par le modèle</w:t>
      </w:r>
      <w:r w:rsidR="00D9490F" w:rsidRPr="00185C4E">
        <w:rPr>
          <w:lang w:val="fr-FR"/>
        </w:rPr>
        <w:t xml:space="preserve"> nombre d’entités détectées et classifiées </w:t>
      </w:r>
      <w:r w:rsidR="00D9490F" w:rsidRPr="00185C4E">
        <w:rPr>
          <w:rFonts w:ascii="Times New Roman" w:hAnsi="Times New Roman"/>
          <w:i/>
          <w:lang w:val="fr-FR"/>
        </w:rPr>
        <w:t xml:space="preserve">e </w:t>
      </w:r>
      <w:r w:rsidR="00D9490F" w:rsidRPr="00185C4E">
        <w:rPr>
          <w:lang w:val="fr-FR"/>
        </w:rPr>
        <w:t>par le modèle</w:t>
      </w:r>
    </w:p>
    <w:p w:rsidR="00B77999" w:rsidRPr="00185C4E" w:rsidRDefault="00B77999">
      <w:pPr>
        <w:pStyle w:val="Corpsdetexte"/>
        <w:spacing w:before="190" w:line="170" w:lineRule="auto"/>
        <w:ind w:left="3152" w:right="1312" w:hanging="2169"/>
        <w:rPr>
          <w:rFonts w:ascii="Times New Roman" w:hAnsi="Times New Roman"/>
          <w:i/>
          <w:lang w:val="fr-FR"/>
        </w:rPr>
      </w:pPr>
      <w:r w:rsidRPr="00B77999">
        <w:pict>
          <v:shape id="_x0000_s1656" type="#_x0000_t202" style="position:absolute;left:0;text-align:left;margin-left:160.6pt;margin-top:20.5pt;width:3.5pt;height:11.2pt;z-index:-251740672;mso-position-horizontal-relative:page" filled="f" stroked="f">
            <v:textbox inset="0,0,0,0">
              <w:txbxContent>
                <w:p w:rsidR="00D9490F" w:rsidRDefault="00D9490F">
                  <w:pPr>
                    <w:rPr>
                      <w:rFonts w:ascii="Times New Roman"/>
                      <w:i/>
                      <w:sz w:val="18"/>
                    </w:rPr>
                  </w:pPr>
                  <w:r>
                    <w:rPr>
                      <w:rFonts w:ascii="Times New Roman"/>
                      <w:i/>
                      <w:w w:val="87"/>
                      <w:sz w:val="18"/>
                    </w:rPr>
                    <w:t>e</w:t>
                  </w:r>
                </w:p>
              </w:txbxContent>
            </v:textbox>
            <w10:wrap anchorx="page"/>
          </v:shape>
        </w:pict>
      </w:r>
      <w:r w:rsidR="00D9490F" w:rsidRPr="00185C4E">
        <w:rPr>
          <w:rFonts w:ascii="Times New Roman" w:hAnsi="Times New Roman"/>
          <w:i/>
          <w:position w:val="-15"/>
          <w:lang w:val="fr-FR"/>
        </w:rPr>
        <w:t xml:space="preserve">Rappel </w:t>
      </w:r>
      <w:r w:rsidR="00D9490F" w:rsidRPr="00185C4E">
        <w:rPr>
          <w:rFonts w:ascii="Arial Black" w:hAnsi="Arial Black"/>
          <w:position w:val="-15"/>
          <w:sz w:val="25"/>
          <w:lang w:val="fr-FR"/>
        </w:rPr>
        <w:t xml:space="preserve">= </w:t>
      </w:r>
      <w:r w:rsidR="00D9490F" w:rsidRPr="00185C4E">
        <w:rPr>
          <w:u w:val="single"/>
          <w:lang w:val="fr-FR"/>
        </w:rPr>
        <w:t xml:space="preserve">nombre d’entités de type </w:t>
      </w:r>
      <w:r w:rsidR="00D9490F" w:rsidRPr="00185C4E">
        <w:rPr>
          <w:rFonts w:ascii="Times New Roman" w:hAnsi="Times New Roman"/>
          <w:i/>
          <w:u w:val="single"/>
          <w:lang w:val="fr-FR"/>
        </w:rPr>
        <w:t xml:space="preserve">e </w:t>
      </w:r>
      <w:r w:rsidR="00D9490F" w:rsidRPr="00185C4E">
        <w:rPr>
          <w:u w:val="single"/>
          <w:lang w:val="fr-FR"/>
        </w:rPr>
        <w:t>parfaitement détectées par le modèle</w:t>
      </w:r>
      <w:r w:rsidR="00D9490F" w:rsidRPr="00185C4E">
        <w:rPr>
          <w:lang w:val="fr-FR"/>
        </w:rPr>
        <w:t xml:space="preserve"> nombre d’entitées manuellement classifiées </w:t>
      </w:r>
      <w:r w:rsidR="00D9490F" w:rsidRPr="00185C4E">
        <w:rPr>
          <w:rFonts w:ascii="Times New Roman" w:hAnsi="Times New Roman"/>
          <w:i/>
          <w:lang w:val="fr-FR"/>
        </w:rPr>
        <w:t>e</w:t>
      </w:r>
    </w:p>
    <w:p w:rsidR="00B77999" w:rsidRPr="00185C4E" w:rsidRDefault="00D9490F">
      <w:pPr>
        <w:spacing w:before="200" w:line="254" w:lineRule="auto"/>
        <w:ind w:left="976" w:right="1656"/>
        <w:jc w:val="both"/>
        <w:rPr>
          <w:sz w:val="24"/>
          <w:lang w:val="fr-FR"/>
        </w:rPr>
      </w:pPr>
      <w:r w:rsidRPr="00185C4E">
        <w:rPr>
          <w:rFonts w:ascii="Times New Roman" w:hAnsi="Times New Roman"/>
          <w:b/>
          <w:sz w:val="24"/>
          <w:u w:val="single"/>
          <w:lang w:val="fr-FR"/>
        </w:rPr>
        <w:t>Evaluation globale (</w:t>
      </w:r>
      <w:r w:rsidRPr="00185C4E">
        <w:rPr>
          <w:rFonts w:ascii="Times New Roman" w:hAnsi="Times New Roman"/>
          <w:b/>
          <w:i/>
          <w:sz w:val="24"/>
          <w:u w:val="single"/>
          <w:lang w:val="fr-FR"/>
        </w:rPr>
        <w:t>overall-level</w:t>
      </w:r>
      <w:r w:rsidRPr="00185C4E">
        <w:rPr>
          <w:rFonts w:ascii="Times New Roman" w:hAnsi="Times New Roman"/>
          <w:b/>
          <w:sz w:val="24"/>
          <w:u w:val="single"/>
          <w:lang w:val="fr-FR"/>
        </w:rPr>
        <w:t>)</w:t>
      </w:r>
      <w:r w:rsidRPr="00185C4E">
        <w:rPr>
          <w:rFonts w:ascii="Times New Roman" w:hAnsi="Times New Roman"/>
          <w:b/>
          <w:sz w:val="24"/>
          <w:lang w:val="fr-FR"/>
        </w:rPr>
        <w:t xml:space="preserve"> </w:t>
      </w:r>
      <w:r w:rsidRPr="00185C4E">
        <w:rPr>
          <w:sz w:val="24"/>
          <w:lang w:val="fr-FR"/>
        </w:rPr>
        <w:t>: l’évaluation globale donne les perfor- mances générales d’un modèle sans distinction des classes ou labels. Elle</w:t>
      </w:r>
    </w:p>
    <w:p w:rsidR="00B77999" w:rsidRPr="00185C4E" w:rsidRDefault="00B77999">
      <w:pPr>
        <w:spacing w:line="254" w:lineRule="auto"/>
        <w:jc w:val="both"/>
        <w:rPr>
          <w:sz w:val="24"/>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139" w:right="2493"/>
        <w:jc w:val="both"/>
        <w:rPr>
          <w:lang w:val="fr-FR"/>
        </w:rPr>
      </w:pPr>
      <w:r w:rsidRPr="00185C4E">
        <w:rPr>
          <w:lang w:val="fr-FR"/>
        </w:rPr>
        <w:t>est réalisée aux deux niveaux décrits précédemment mais indépendam- ment du label d’élément ou du type d’entité. La précision et le rappel sont calculées au niveau des entités comme suit :</w:t>
      </w:r>
    </w:p>
    <w:p w:rsidR="00B77999" w:rsidRPr="00185C4E" w:rsidRDefault="00D9490F">
      <w:pPr>
        <w:pStyle w:val="Corpsdetexte"/>
        <w:spacing w:before="191" w:line="170" w:lineRule="auto"/>
        <w:ind w:left="2452" w:right="2276" w:hanging="2019"/>
        <w:rPr>
          <w:lang w:val="fr-FR"/>
        </w:rPr>
      </w:pPr>
      <w:r w:rsidRPr="00185C4E">
        <w:rPr>
          <w:rFonts w:ascii="Times New Roman" w:hAnsi="Times New Roman"/>
          <w:i/>
          <w:position w:val="-15"/>
          <w:lang w:val="fr-FR"/>
        </w:rPr>
        <w:t xml:space="preserve">Precision </w:t>
      </w:r>
      <w:r w:rsidRPr="00185C4E">
        <w:rPr>
          <w:rFonts w:ascii="Arial Black" w:hAnsi="Arial Black"/>
          <w:position w:val="-15"/>
          <w:sz w:val="25"/>
          <w:lang w:val="fr-FR"/>
        </w:rPr>
        <w:t xml:space="preserve">= </w:t>
      </w:r>
      <w:r w:rsidRPr="00185C4E">
        <w:rPr>
          <w:u w:val="single"/>
          <w:lang w:val="fr-FR"/>
        </w:rPr>
        <w:t>nombre d’entités correctement labellisées par le modèle</w:t>
      </w:r>
      <w:r w:rsidRPr="00185C4E">
        <w:rPr>
          <w:lang w:val="fr-FR"/>
        </w:rPr>
        <w:t xml:space="preserve"> nombre d’entités labellisées par le modèle</w:t>
      </w:r>
    </w:p>
    <w:p w:rsidR="00B77999" w:rsidRPr="00185C4E" w:rsidRDefault="00B77999">
      <w:pPr>
        <w:pStyle w:val="Corpsdetexte"/>
        <w:spacing w:before="10"/>
        <w:rPr>
          <w:sz w:val="25"/>
          <w:lang w:val="fr-FR"/>
        </w:rPr>
      </w:pPr>
    </w:p>
    <w:p w:rsidR="00B77999" w:rsidRPr="00185C4E" w:rsidRDefault="00D9490F">
      <w:pPr>
        <w:pStyle w:val="Corpsdetexte"/>
        <w:spacing w:line="170" w:lineRule="auto"/>
        <w:ind w:left="2278" w:right="2276" w:hanging="1771"/>
        <w:rPr>
          <w:lang w:val="fr-FR"/>
        </w:rPr>
      </w:pPr>
      <w:r w:rsidRPr="00185C4E">
        <w:rPr>
          <w:rFonts w:ascii="Times New Roman" w:hAnsi="Times New Roman"/>
          <w:i/>
          <w:position w:val="-15"/>
          <w:lang w:val="fr-FR"/>
        </w:rPr>
        <w:t xml:space="preserve">Rappel </w:t>
      </w:r>
      <w:r w:rsidRPr="00185C4E">
        <w:rPr>
          <w:rFonts w:ascii="Arial Black" w:hAnsi="Arial Black"/>
          <w:position w:val="-15"/>
          <w:sz w:val="25"/>
          <w:lang w:val="fr-FR"/>
        </w:rPr>
        <w:t xml:space="preserve">= </w:t>
      </w:r>
      <w:r w:rsidRPr="00185C4E">
        <w:rPr>
          <w:u w:val="single"/>
          <w:lang w:val="fr-FR"/>
        </w:rPr>
        <w:t>nombre d’entités correctement labellisées par le modèle</w:t>
      </w:r>
      <w:r w:rsidRPr="00185C4E">
        <w:rPr>
          <w:lang w:val="fr-FR"/>
        </w:rPr>
        <w:t xml:space="preserve"> </w:t>
      </w:r>
      <w:r w:rsidRPr="00185C4E">
        <w:rPr>
          <w:position w:val="-15"/>
          <w:lang w:val="fr-FR"/>
        </w:rPr>
        <w:t xml:space="preserve">. </w:t>
      </w:r>
      <w:r w:rsidRPr="00185C4E">
        <w:rPr>
          <w:lang w:val="fr-FR"/>
        </w:rPr>
        <w:t>nombre d’entités manuellement labellisées</w:t>
      </w:r>
    </w:p>
    <w:p w:rsidR="00B77999" w:rsidRPr="00185C4E" w:rsidRDefault="00D9490F">
      <w:pPr>
        <w:pStyle w:val="Corpsdetexte"/>
        <w:spacing w:before="82"/>
        <w:ind w:left="139"/>
        <w:rPr>
          <w:lang w:val="fr-FR"/>
        </w:rPr>
      </w:pPr>
      <w:r w:rsidRPr="00185C4E">
        <w:rPr>
          <w:lang w:val="fr-FR"/>
        </w:rPr>
        <w:t>Ces métriques sont calculées de la même façon au niveau atomique.</w:t>
      </w:r>
    </w:p>
    <w:p w:rsidR="00B77999" w:rsidRPr="00185C4E" w:rsidRDefault="00B77999">
      <w:pPr>
        <w:pStyle w:val="Corpsdetexte"/>
        <w:spacing w:before="2"/>
        <w:rPr>
          <w:sz w:val="32"/>
          <w:lang w:val="fr-FR"/>
        </w:rPr>
      </w:pPr>
    </w:p>
    <w:p w:rsidR="00B77999" w:rsidRDefault="00D9490F">
      <w:pPr>
        <w:pStyle w:val="Heading4"/>
        <w:numPr>
          <w:ilvl w:val="3"/>
          <w:numId w:val="47"/>
        </w:numPr>
        <w:tabs>
          <w:tab w:val="left" w:pos="798"/>
        </w:tabs>
        <w:ind w:left="797"/>
      </w:pPr>
      <w:bookmarkStart w:id="121" w:name="Outils_logiciels"/>
      <w:bookmarkStart w:id="122" w:name="_bookmark85"/>
      <w:bookmarkEnd w:id="121"/>
      <w:bookmarkEnd w:id="122"/>
      <w:r>
        <w:rPr>
          <w:w w:val="110"/>
        </w:rPr>
        <w:t>Outils</w:t>
      </w:r>
      <w:r>
        <w:rPr>
          <w:spacing w:val="-7"/>
          <w:w w:val="110"/>
        </w:rPr>
        <w:t xml:space="preserve"> </w:t>
      </w:r>
      <w:r>
        <w:rPr>
          <w:w w:val="110"/>
        </w:rPr>
        <w:t>logiciels</w:t>
      </w:r>
    </w:p>
    <w:p w:rsidR="00B77999" w:rsidRPr="00185C4E" w:rsidRDefault="00D9490F">
      <w:pPr>
        <w:pStyle w:val="Corpsdetexte"/>
        <w:spacing w:before="167" w:line="288" w:lineRule="exact"/>
        <w:ind w:left="139" w:right="2493" w:firstLine="351"/>
        <w:jc w:val="both"/>
        <w:rPr>
          <w:lang w:val="fr-FR"/>
        </w:rPr>
      </w:pPr>
      <w:r w:rsidRPr="00185C4E">
        <w:rPr>
          <w:lang w:val="fr-FR"/>
        </w:rPr>
        <w:t>Nous avons utilisé les modèles HMM et CRF tels qu’implémentés</w:t>
      </w:r>
      <w:r w:rsidRPr="00185C4E">
        <w:rPr>
          <w:spacing w:val="-38"/>
          <w:lang w:val="fr-FR"/>
        </w:rPr>
        <w:t xml:space="preserve"> </w:t>
      </w:r>
      <w:r w:rsidRPr="00185C4E">
        <w:rPr>
          <w:lang w:val="fr-FR"/>
        </w:rPr>
        <w:t>dans la</w:t>
      </w:r>
      <w:r w:rsidRPr="00185C4E">
        <w:rPr>
          <w:spacing w:val="-13"/>
          <w:lang w:val="fr-FR"/>
        </w:rPr>
        <w:t xml:space="preserve"> </w:t>
      </w:r>
      <w:r w:rsidRPr="00185C4E">
        <w:rPr>
          <w:lang w:val="fr-FR"/>
        </w:rPr>
        <w:t>librairie</w:t>
      </w:r>
      <w:r w:rsidRPr="00185C4E">
        <w:rPr>
          <w:spacing w:val="-13"/>
          <w:lang w:val="fr-FR"/>
        </w:rPr>
        <w:t xml:space="preserve"> </w:t>
      </w:r>
      <w:r w:rsidRPr="00185C4E">
        <w:rPr>
          <w:lang w:val="fr-FR"/>
        </w:rPr>
        <w:t>Mallet</w:t>
      </w:r>
      <w:r w:rsidRPr="00185C4E">
        <w:rPr>
          <w:spacing w:val="-12"/>
          <w:lang w:val="fr-FR"/>
        </w:rPr>
        <w:t xml:space="preserve"> </w:t>
      </w:r>
      <w:hyperlink w:anchor="_bookmark410" w:history="1">
        <w:r w:rsidRPr="00185C4E">
          <w:rPr>
            <w:lang w:val="fr-FR"/>
          </w:rPr>
          <w:t>[McCallum,</w:t>
        </w:r>
        <w:r w:rsidRPr="00185C4E">
          <w:rPr>
            <w:spacing w:val="-13"/>
            <w:lang w:val="fr-FR"/>
          </w:rPr>
          <w:t xml:space="preserve"> </w:t>
        </w:r>
      </w:hyperlink>
      <w:hyperlink w:anchor="_bookmark410" w:history="1">
        <w:r w:rsidRPr="00185C4E">
          <w:rPr>
            <w:lang w:val="fr-FR"/>
          </w:rPr>
          <w:t>2012].</w:t>
        </w:r>
        <w:r w:rsidRPr="00185C4E">
          <w:rPr>
            <w:spacing w:val="-12"/>
            <w:lang w:val="fr-FR"/>
          </w:rPr>
          <w:t xml:space="preserve"> </w:t>
        </w:r>
      </w:hyperlink>
      <w:r w:rsidRPr="00185C4E">
        <w:rPr>
          <w:lang w:val="fr-FR"/>
        </w:rPr>
        <w:t>Les</w:t>
      </w:r>
      <w:r w:rsidRPr="00185C4E">
        <w:rPr>
          <w:spacing w:val="-13"/>
          <w:lang w:val="fr-FR"/>
        </w:rPr>
        <w:t xml:space="preserve"> </w:t>
      </w:r>
      <w:r w:rsidRPr="00185C4E">
        <w:rPr>
          <w:lang w:val="fr-FR"/>
        </w:rPr>
        <w:t>modèles</w:t>
      </w:r>
      <w:r w:rsidRPr="00185C4E">
        <w:rPr>
          <w:spacing w:val="-12"/>
          <w:lang w:val="fr-FR"/>
        </w:rPr>
        <w:t xml:space="preserve"> </w:t>
      </w:r>
      <w:r w:rsidRPr="00185C4E">
        <w:rPr>
          <w:lang w:val="fr-FR"/>
        </w:rPr>
        <w:t>étudiés</w:t>
      </w:r>
      <w:r w:rsidRPr="00185C4E">
        <w:rPr>
          <w:spacing w:val="-13"/>
          <w:lang w:val="fr-FR"/>
        </w:rPr>
        <w:t xml:space="preserve"> </w:t>
      </w:r>
      <w:r w:rsidRPr="00185C4E">
        <w:rPr>
          <w:lang w:val="fr-FR"/>
        </w:rPr>
        <w:t>ont</w:t>
      </w:r>
      <w:r w:rsidRPr="00185C4E">
        <w:rPr>
          <w:spacing w:val="-12"/>
          <w:lang w:val="fr-FR"/>
        </w:rPr>
        <w:t xml:space="preserve"> </w:t>
      </w:r>
      <w:r w:rsidRPr="00185C4E">
        <w:rPr>
          <w:lang w:val="fr-FR"/>
        </w:rPr>
        <w:t>été</w:t>
      </w:r>
      <w:r w:rsidRPr="00185C4E">
        <w:rPr>
          <w:spacing w:val="-13"/>
          <w:lang w:val="fr-FR"/>
        </w:rPr>
        <w:t xml:space="preserve"> </w:t>
      </w:r>
      <w:r w:rsidRPr="00185C4E">
        <w:rPr>
          <w:lang w:val="fr-FR"/>
        </w:rPr>
        <w:t>entraînés par</w:t>
      </w:r>
      <w:r w:rsidRPr="00185C4E">
        <w:rPr>
          <w:spacing w:val="-5"/>
          <w:lang w:val="fr-FR"/>
        </w:rPr>
        <w:t xml:space="preserve"> </w:t>
      </w:r>
      <w:r w:rsidRPr="00185C4E">
        <w:rPr>
          <w:lang w:val="fr-FR"/>
        </w:rPr>
        <w:t>la</w:t>
      </w:r>
      <w:r w:rsidRPr="00185C4E">
        <w:rPr>
          <w:spacing w:val="-4"/>
          <w:lang w:val="fr-FR"/>
        </w:rPr>
        <w:t xml:space="preserve"> </w:t>
      </w:r>
      <w:r w:rsidRPr="00185C4E">
        <w:rPr>
          <w:lang w:val="fr-FR"/>
        </w:rPr>
        <w:t>méthode</w:t>
      </w:r>
      <w:r w:rsidRPr="00185C4E">
        <w:rPr>
          <w:spacing w:val="-5"/>
          <w:lang w:val="fr-FR"/>
        </w:rPr>
        <w:t xml:space="preserve"> </w:t>
      </w:r>
      <w:r w:rsidRPr="00185C4E">
        <w:rPr>
          <w:lang w:val="fr-FR"/>
        </w:rPr>
        <w:t>d’espérance</w:t>
      </w:r>
      <w:r w:rsidRPr="00185C4E">
        <w:rPr>
          <w:spacing w:val="-4"/>
          <w:lang w:val="fr-FR"/>
        </w:rPr>
        <w:t xml:space="preserve"> </w:t>
      </w:r>
      <w:r w:rsidRPr="00185C4E">
        <w:rPr>
          <w:lang w:val="fr-FR"/>
        </w:rPr>
        <w:t>maximale</w:t>
      </w:r>
      <w:r w:rsidRPr="00185C4E">
        <w:rPr>
          <w:spacing w:val="-5"/>
          <w:lang w:val="fr-FR"/>
        </w:rPr>
        <w:t xml:space="preserve"> </w:t>
      </w:r>
      <w:r w:rsidRPr="00185C4E">
        <w:rPr>
          <w:lang w:val="fr-FR"/>
        </w:rPr>
        <w:t>pour</w:t>
      </w:r>
      <w:r w:rsidRPr="00185C4E">
        <w:rPr>
          <w:spacing w:val="-4"/>
          <w:lang w:val="fr-FR"/>
        </w:rPr>
        <w:t xml:space="preserve"> </w:t>
      </w:r>
      <w:r w:rsidRPr="00185C4E">
        <w:rPr>
          <w:lang w:val="fr-FR"/>
        </w:rPr>
        <w:t>ceux</w:t>
      </w:r>
      <w:r w:rsidRPr="00185C4E">
        <w:rPr>
          <w:spacing w:val="-5"/>
          <w:lang w:val="fr-FR"/>
        </w:rPr>
        <w:t xml:space="preserve"> </w:t>
      </w:r>
      <w:r w:rsidRPr="00185C4E">
        <w:rPr>
          <w:lang w:val="fr-FR"/>
        </w:rPr>
        <w:t>basés</w:t>
      </w:r>
      <w:r w:rsidRPr="00185C4E">
        <w:rPr>
          <w:spacing w:val="-4"/>
          <w:lang w:val="fr-FR"/>
        </w:rPr>
        <w:t xml:space="preserve"> </w:t>
      </w:r>
      <w:r w:rsidRPr="00185C4E">
        <w:rPr>
          <w:lang w:val="fr-FR"/>
        </w:rPr>
        <w:t>sur</w:t>
      </w:r>
      <w:r w:rsidRPr="00185C4E">
        <w:rPr>
          <w:spacing w:val="-5"/>
          <w:lang w:val="fr-FR"/>
        </w:rPr>
        <w:t xml:space="preserve"> </w:t>
      </w:r>
      <w:r w:rsidRPr="00185C4E">
        <w:rPr>
          <w:lang w:val="fr-FR"/>
        </w:rPr>
        <w:t>le</w:t>
      </w:r>
      <w:r w:rsidRPr="00185C4E">
        <w:rPr>
          <w:spacing w:val="-4"/>
          <w:lang w:val="fr-FR"/>
        </w:rPr>
        <w:t xml:space="preserve"> </w:t>
      </w:r>
      <w:r w:rsidRPr="00185C4E">
        <w:rPr>
          <w:lang w:val="fr-FR"/>
        </w:rPr>
        <w:t>HMM,</w:t>
      </w:r>
      <w:r w:rsidRPr="00185C4E">
        <w:rPr>
          <w:spacing w:val="-5"/>
          <w:lang w:val="fr-FR"/>
        </w:rPr>
        <w:t xml:space="preserve"> </w:t>
      </w:r>
      <w:r w:rsidRPr="00185C4E">
        <w:rPr>
          <w:lang w:val="fr-FR"/>
        </w:rPr>
        <w:t>et</w:t>
      </w:r>
      <w:r w:rsidRPr="00185C4E">
        <w:rPr>
          <w:spacing w:val="-4"/>
          <w:lang w:val="fr-FR"/>
        </w:rPr>
        <w:t xml:space="preserve"> </w:t>
      </w:r>
      <w:r w:rsidRPr="00185C4E">
        <w:rPr>
          <w:lang w:val="fr-FR"/>
        </w:rPr>
        <w:t xml:space="preserve">par la méthode L-BFGS pour ceux basés sur le </w:t>
      </w:r>
      <w:r w:rsidRPr="00185C4E">
        <w:rPr>
          <w:spacing w:val="-6"/>
          <w:lang w:val="fr-FR"/>
        </w:rPr>
        <w:t xml:space="preserve">CRF. </w:t>
      </w:r>
      <w:r w:rsidRPr="00185C4E">
        <w:rPr>
          <w:lang w:val="fr-FR"/>
        </w:rPr>
        <w:t>Le découpage des textes en</w:t>
      </w:r>
      <w:r w:rsidRPr="00185C4E">
        <w:rPr>
          <w:spacing w:val="-9"/>
          <w:lang w:val="fr-FR"/>
        </w:rPr>
        <w:t xml:space="preserve"> </w:t>
      </w:r>
      <w:r w:rsidRPr="00185C4E">
        <w:rPr>
          <w:lang w:val="fr-FR"/>
        </w:rPr>
        <w:t>mots</w:t>
      </w:r>
      <w:r w:rsidRPr="00185C4E">
        <w:rPr>
          <w:spacing w:val="-8"/>
          <w:lang w:val="fr-FR"/>
        </w:rPr>
        <w:t xml:space="preserve"> </w:t>
      </w:r>
      <w:r w:rsidRPr="00185C4E">
        <w:rPr>
          <w:lang w:val="fr-FR"/>
        </w:rPr>
        <w:t>(</w:t>
      </w:r>
      <w:r w:rsidRPr="00185C4E">
        <w:rPr>
          <w:rFonts w:ascii="Times New Roman" w:hAnsi="Times New Roman"/>
          <w:i/>
          <w:lang w:val="fr-FR"/>
        </w:rPr>
        <w:t>tokenisation</w:t>
      </w:r>
      <w:r w:rsidRPr="00185C4E">
        <w:rPr>
          <w:lang w:val="fr-FR"/>
        </w:rPr>
        <w:t>),</w:t>
      </w:r>
      <w:r w:rsidRPr="00185C4E">
        <w:rPr>
          <w:spacing w:val="-9"/>
          <w:lang w:val="fr-FR"/>
        </w:rPr>
        <w:t xml:space="preserve"> </w:t>
      </w:r>
      <w:r w:rsidRPr="00185C4E">
        <w:rPr>
          <w:lang w:val="fr-FR"/>
        </w:rPr>
        <w:t>la</w:t>
      </w:r>
      <w:r w:rsidRPr="00185C4E">
        <w:rPr>
          <w:spacing w:val="-8"/>
          <w:lang w:val="fr-FR"/>
        </w:rPr>
        <w:t xml:space="preserve"> </w:t>
      </w:r>
      <w:r w:rsidRPr="00185C4E">
        <w:rPr>
          <w:lang w:val="fr-FR"/>
        </w:rPr>
        <w:t>lemmatisation,</w:t>
      </w:r>
      <w:r w:rsidRPr="00185C4E">
        <w:rPr>
          <w:spacing w:val="-9"/>
          <w:lang w:val="fr-FR"/>
        </w:rPr>
        <w:t xml:space="preserve"> </w:t>
      </w:r>
      <w:r w:rsidRPr="00185C4E">
        <w:rPr>
          <w:lang w:val="fr-FR"/>
        </w:rPr>
        <w:t>et</w:t>
      </w:r>
      <w:r w:rsidRPr="00185C4E">
        <w:rPr>
          <w:spacing w:val="-8"/>
          <w:lang w:val="fr-FR"/>
        </w:rPr>
        <w:t xml:space="preserve"> </w:t>
      </w:r>
      <w:r w:rsidRPr="00185C4E">
        <w:rPr>
          <w:lang w:val="fr-FR"/>
        </w:rPr>
        <w:t>l’annotation</w:t>
      </w:r>
      <w:r w:rsidRPr="00185C4E">
        <w:rPr>
          <w:spacing w:val="-9"/>
          <w:lang w:val="fr-FR"/>
        </w:rPr>
        <w:t xml:space="preserve"> </w:t>
      </w:r>
      <w:r w:rsidRPr="00185C4E">
        <w:rPr>
          <w:lang w:val="fr-FR"/>
        </w:rPr>
        <w:t>des</w:t>
      </w:r>
      <w:r w:rsidRPr="00185C4E">
        <w:rPr>
          <w:spacing w:val="-8"/>
          <w:lang w:val="fr-FR"/>
        </w:rPr>
        <w:t xml:space="preserve"> </w:t>
      </w:r>
      <w:r w:rsidRPr="00185C4E">
        <w:rPr>
          <w:lang w:val="fr-FR"/>
        </w:rPr>
        <w:t>rôles</w:t>
      </w:r>
      <w:r w:rsidRPr="00185C4E">
        <w:rPr>
          <w:spacing w:val="-9"/>
          <w:lang w:val="fr-FR"/>
        </w:rPr>
        <w:t xml:space="preserve"> </w:t>
      </w:r>
      <w:r w:rsidRPr="00185C4E">
        <w:rPr>
          <w:lang w:val="fr-FR"/>
        </w:rPr>
        <w:t>gramma- ticaux</w:t>
      </w:r>
      <w:r w:rsidRPr="00185C4E">
        <w:rPr>
          <w:spacing w:val="-5"/>
          <w:lang w:val="fr-FR"/>
        </w:rPr>
        <w:t xml:space="preserve"> </w:t>
      </w:r>
      <w:r w:rsidRPr="00185C4E">
        <w:rPr>
          <w:lang w:val="fr-FR"/>
        </w:rPr>
        <w:t>(</w:t>
      </w:r>
      <w:r w:rsidRPr="00185C4E">
        <w:rPr>
          <w:rFonts w:ascii="Times New Roman" w:hAnsi="Times New Roman"/>
          <w:i/>
          <w:lang w:val="fr-FR"/>
        </w:rPr>
        <w:t>Part-of-Speech</w:t>
      </w:r>
      <w:r w:rsidRPr="00185C4E">
        <w:rPr>
          <w:rFonts w:ascii="Times New Roman" w:hAnsi="Times New Roman"/>
          <w:i/>
          <w:spacing w:val="-6"/>
          <w:lang w:val="fr-FR"/>
        </w:rPr>
        <w:t xml:space="preserve"> </w:t>
      </w:r>
      <w:r w:rsidRPr="00185C4E">
        <w:rPr>
          <w:rFonts w:ascii="Times New Roman" w:hAnsi="Times New Roman"/>
          <w:i/>
          <w:lang w:val="fr-FR"/>
        </w:rPr>
        <w:t>tagging</w:t>
      </w:r>
      <w:r w:rsidRPr="00185C4E">
        <w:rPr>
          <w:lang w:val="fr-FR"/>
        </w:rPr>
        <w:t>)</w:t>
      </w:r>
      <w:r w:rsidRPr="00185C4E">
        <w:rPr>
          <w:spacing w:val="-5"/>
          <w:lang w:val="fr-FR"/>
        </w:rPr>
        <w:t xml:space="preserve"> </w:t>
      </w:r>
      <w:r w:rsidRPr="00185C4E">
        <w:rPr>
          <w:lang w:val="fr-FR"/>
        </w:rPr>
        <w:t>ont</w:t>
      </w:r>
      <w:r w:rsidRPr="00185C4E">
        <w:rPr>
          <w:spacing w:val="-4"/>
          <w:lang w:val="fr-FR"/>
        </w:rPr>
        <w:t xml:space="preserve"> </w:t>
      </w:r>
      <w:r w:rsidRPr="00185C4E">
        <w:rPr>
          <w:lang w:val="fr-FR"/>
        </w:rPr>
        <w:t>été</w:t>
      </w:r>
      <w:r w:rsidRPr="00185C4E">
        <w:rPr>
          <w:spacing w:val="-5"/>
          <w:lang w:val="fr-FR"/>
        </w:rPr>
        <w:t xml:space="preserve"> </w:t>
      </w:r>
      <w:r w:rsidRPr="00185C4E">
        <w:rPr>
          <w:lang w:val="fr-FR"/>
        </w:rPr>
        <w:t>effectués</w:t>
      </w:r>
      <w:r w:rsidRPr="00185C4E">
        <w:rPr>
          <w:spacing w:val="-4"/>
          <w:lang w:val="fr-FR"/>
        </w:rPr>
        <w:t xml:space="preserve"> </w:t>
      </w:r>
      <w:r w:rsidRPr="00185C4E">
        <w:rPr>
          <w:lang w:val="fr-FR"/>
        </w:rPr>
        <w:t>à</w:t>
      </w:r>
      <w:r w:rsidRPr="00185C4E">
        <w:rPr>
          <w:spacing w:val="-5"/>
          <w:lang w:val="fr-FR"/>
        </w:rPr>
        <w:t xml:space="preserve"> </w:t>
      </w:r>
      <w:r w:rsidRPr="00185C4E">
        <w:rPr>
          <w:lang w:val="fr-FR"/>
        </w:rPr>
        <w:t>l’aide</w:t>
      </w:r>
      <w:r w:rsidRPr="00185C4E">
        <w:rPr>
          <w:spacing w:val="-4"/>
          <w:lang w:val="fr-FR"/>
        </w:rPr>
        <w:t xml:space="preserve"> </w:t>
      </w:r>
      <w:r w:rsidRPr="00185C4E">
        <w:rPr>
          <w:lang w:val="fr-FR"/>
        </w:rPr>
        <w:t>de</w:t>
      </w:r>
      <w:r w:rsidRPr="00185C4E">
        <w:rPr>
          <w:spacing w:val="-5"/>
          <w:lang w:val="fr-FR"/>
        </w:rPr>
        <w:t xml:space="preserve"> </w:t>
      </w:r>
      <w:r w:rsidRPr="00185C4E">
        <w:rPr>
          <w:lang w:val="fr-FR"/>
        </w:rPr>
        <w:t>la</w:t>
      </w:r>
      <w:r w:rsidRPr="00185C4E">
        <w:rPr>
          <w:spacing w:val="-4"/>
          <w:lang w:val="fr-FR"/>
        </w:rPr>
        <w:t xml:space="preserve"> </w:t>
      </w:r>
      <w:r w:rsidRPr="00185C4E">
        <w:rPr>
          <w:lang w:val="fr-FR"/>
        </w:rPr>
        <w:t xml:space="preserve">fonctionnalité d’annotation de textes français de </w:t>
      </w:r>
      <w:r w:rsidRPr="00185C4E">
        <w:rPr>
          <w:spacing w:val="-5"/>
          <w:lang w:val="fr-FR"/>
        </w:rPr>
        <w:t xml:space="preserve">TreeTagger </w:t>
      </w:r>
      <w:hyperlink w:anchor="_bookmark87" w:history="1">
        <w:r w:rsidRPr="00185C4E">
          <w:rPr>
            <w:position w:val="9"/>
            <w:sz w:val="18"/>
            <w:lang w:val="fr-FR"/>
          </w:rPr>
          <w:t>3</w:t>
        </w:r>
      </w:hyperlink>
      <w:r w:rsidRPr="00185C4E">
        <w:rPr>
          <w:position w:val="9"/>
          <w:sz w:val="18"/>
          <w:lang w:val="fr-FR"/>
        </w:rPr>
        <w:t xml:space="preserve"> </w:t>
      </w:r>
      <w:hyperlink w:anchor="_bookmark460" w:history="1">
        <w:r w:rsidRPr="00185C4E">
          <w:rPr>
            <w:lang w:val="fr-FR"/>
          </w:rPr>
          <w:t>[Schmid,</w:t>
        </w:r>
      </w:hyperlink>
      <w:r w:rsidRPr="00185C4E">
        <w:rPr>
          <w:lang w:val="fr-FR"/>
        </w:rPr>
        <w:t xml:space="preserve"> </w:t>
      </w:r>
      <w:hyperlink w:anchor="_bookmark460" w:history="1">
        <w:r w:rsidRPr="00185C4E">
          <w:rPr>
            <w:lang w:val="fr-FR"/>
          </w:rPr>
          <w:t>1994].</w:t>
        </w:r>
      </w:hyperlink>
      <w:r w:rsidRPr="00185C4E">
        <w:rPr>
          <w:lang w:val="fr-FR"/>
        </w:rPr>
        <w:t xml:space="preserve"> </w:t>
      </w:r>
      <w:r w:rsidRPr="00185C4E">
        <w:rPr>
          <w:spacing w:val="-3"/>
          <w:lang w:val="fr-FR"/>
        </w:rPr>
        <w:t xml:space="preserve">L’implé- </w:t>
      </w:r>
      <w:r w:rsidRPr="00185C4E">
        <w:rPr>
          <w:lang w:val="fr-FR"/>
        </w:rPr>
        <w:t xml:space="preserve">mentation dans Mallet du LDA </w:t>
      </w:r>
      <w:hyperlink w:anchor="_bookmark315" w:history="1">
        <w:r w:rsidRPr="00185C4E">
          <w:rPr>
            <w:lang w:val="fr-FR"/>
          </w:rPr>
          <w:t xml:space="preserve">[Blei </w:t>
        </w:r>
        <w:r w:rsidRPr="00185C4E">
          <w:rPr>
            <w:rFonts w:ascii="Times New Roman" w:hAnsi="Times New Roman"/>
            <w:i/>
            <w:lang w:val="fr-FR"/>
          </w:rPr>
          <w:t xml:space="preserve">et al. </w:t>
        </w:r>
      </w:hyperlink>
      <w:r w:rsidRPr="00185C4E">
        <w:rPr>
          <w:lang w:val="fr-FR"/>
        </w:rPr>
        <w:t xml:space="preserve">, </w:t>
      </w:r>
      <w:hyperlink w:anchor="_bookmark315" w:history="1">
        <w:r w:rsidRPr="00185C4E">
          <w:rPr>
            <w:lang w:val="fr-FR"/>
          </w:rPr>
          <w:t xml:space="preserve">2003] </w:t>
        </w:r>
      </w:hyperlink>
      <w:r w:rsidRPr="00185C4E">
        <w:rPr>
          <w:lang w:val="fr-FR"/>
        </w:rPr>
        <w:t xml:space="preserve">a permis d’inférer 100 thèmes à partir d’un corpus lemmatisé d’environ 6k documents. Le </w:t>
      </w:r>
      <w:r w:rsidRPr="00185C4E">
        <w:rPr>
          <w:spacing w:val="-8"/>
          <w:lang w:val="fr-FR"/>
        </w:rPr>
        <w:t xml:space="preserve">Ta- </w:t>
      </w:r>
      <w:r w:rsidRPr="00185C4E">
        <w:rPr>
          <w:lang w:val="fr-FR"/>
        </w:rPr>
        <w:t xml:space="preserve">bleau </w:t>
      </w:r>
      <w:hyperlink w:anchor="_bookmark89" w:history="1">
        <w:r w:rsidRPr="00185C4E">
          <w:rPr>
            <w:lang w:val="fr-FR"/>
          </w:rPr>
          <w:t xml:space="preserve">2.4 </w:t>
        </w:r>
      </w:hyperlink>
      <w:r w:rsidRPr="00185C4E">
        <w:rPr>
          <w:lang w:val="fr-FR"/>
        </w:rPr>
        <w:t xml:space="preserve">page </w:t>
      </w:r>
      <w:hyperlink w:anchor="_bookmark89" w:history="1">
        <w:r w:rsidRPr="00185C4E">
          <w:rPr>
            <w:lang w:val="fr-FR"/>
          </w:rPr>
          <w:t xml:space="preserve">46 </w:t>
        </w:r>
      </w:hyperlink>
      <w:r w:rsidRPr="00185C4E">
        <w:rPr>
          <w:lang w:val="fr-FR"/>
        </w:rPr>
        <w:t>présente des mots représentatifs trouvés dans les pre- miers</w:t>
      </w:r>
      <w:r w:rsidRPr="00185C4E">
        <w:rPr>
          <w:spacing w:val="-13"/>
          <w:lang w:val="fr-FR"/>
        </w:rPr>
        <w:t xml:space="preserve"> </w:t>
      </w:r>
      <w:r w:rsidRPr="00185C4E">
        <w:rPr>
          <w:lang w:val="fr-FR"/>
        </w:rPr>
        <w:t>thèmes</w:t>
      </w:r>
      <w:r w:rsidRPr="00185C4E">
        <w:rPr>
          <w:spacing w:val="-12"/>
          <w:lang w:val="fr-FR"/>
        </w:rPr>
        <w:t xml:space="preserve"> </w:t>
      </w:r>
      <w:r w:rsidRPr="00185C4E">
        <w:rPr>
          <w:lang w:val="fr-FR"/>
        </w:rPr>
        <w:t>inférés.</w:t>
      </w:r>
      <w:r w:rsidRPr="00185C4E">
        <w:rPr>
          <w:spacing w:val="-13"/>
          <w:lang w:val="fr-FR"/>
        </w:rPr>
        <w:t xml:space="preserve"> </w:t>
      </w:r>
      <w:r w:rsidRPr="00185C4E">
        <w:rPr>
          <w:lang w:val="fr-FR"/>
        </w:rPr>
        <w:t>L’extraction</w:t>
      </w:r>
      <w:r w:rsidRPr="00185C4E">
        <w:rPr>
          <w:spacing w:val="-11"/>
          <w:lang w:val="fr-FR"/>
        </w:rPr>
        <w:t xml:space="preserve"> </w:t>
      </w:r>
      <w:r w:rsidRPr="00185C4E">
        <w:rPr>
          <w:lang w:val="fr-FR"/>
        </w:rPr>
        <w:t>des</w:t>
      </w:r>
      <w:r w:rsidRPr="00185C4E">
        <w:rPr>
          <w:spacing w:val="-13"/>
          <w:lang w:val="fr-FR"/>
        </w:rPr>
        <w:t xml:space="preserve"> </w:t>
      </w:r>
      <w:r w:rsidRPr="00185C4E">
        <w:rPr>
          <w:lang w:val="fr-FR"/>
        </w:rPr>
        <w:t>autres</w:t>
      </w:r>
      <w:r w:rsidRPr="00185C4E">
        <w:rPr>
          <w:spacing w:val="-12"/>
          <w:lang w:val="fr-FR"/>
        </w:rPr>
        <w:t xml:space="preserve"> </w:t>
      </w:r>
      <w:r w:rsidRPr="00185C4E">
        <w:rPr>
          <w:lang w:val="fr-FR"/>
        </w:rPr>
        <w:t>descripteurs</w:t>
      </w:r>
      <w:r w:rsidRPr="00185C4E">
        <w:rPr>
          <w:spacing w:val="-12"/>
          <w:lang w:val="fr-FR"/>
        </w:rPr>
        <w:t xml:space="preserve"> </w:t>
      </w:r>
      <w:r w:rsidRPr="00185C4E">
        <w:rPr>
          <w:lang w:val="fr-FR"/>
        </w:rPr>
        <w:t>a</w:t>
      </w:r>
      <w:r w:rsidRPr="00185C4E">
        <w:rPr>
          <w:spacing w:val="-12"/>
          <w:lang w:val="fr-FR"/>
        </w:rPr>
        <w:t xml:space="preserve"> </w:t>
      </w:r>
      <w:r w:rsidRPr="00185C4E">
        <w:rPr>
          <w:lang w:val="fr-FR"/>
        </w:rPr>
        <w:t>été</w:t>
      </w:r>
      <w:r w:rsidRPr="00185C4E">
        <w:rPr>
          <w:spacing w:val="-13"/>
          <w:lang w:val="fr-FR"/>
        </w:rPr>
        <w:t xml:space="preserve"> </w:t>
      </w:r>
      <w:r w:rsidRPr="00185C4E">
        <w:rPr>
          <w:lang w:val="fr-FR"/>
        </w:rPr>
        <w:t>implémen- tée pour cette</w:t>
      </w:r>
      <w:r w:rsidRPr="00185C4E">
        <w:rPr>
          <w:spacing w:val="1"/>
          <w:lang w:val="fr-FR"/>
        </w:rPr>
        <w:t xml:space="preserve"> </w:t>
      </w:r>
      <w:r w:rsidRPr="00185C4E">
        <w:rPr>
          <w:lang w:val="fr-FR"/>
        </w:rPr>
        <w:t>expérimentation.</w:t>
      </w:r>
    </w:p>
    <w:p w:rsidR="00B77999" w:rsidRPr="00185C4E" w:rsidRDefault="00D9490F">
      <w:pPr>
        <w:pStyle w:val="Corpsdetexte"/>
        <w:spacing w:before="21" w:line="244" w:lineRule="auto"/>
        <w:ind w:left="139" w:right="2493" w:firstLine="351"/>
        <w:jc w:val="both"/>
        <w:rPr>
          <w:lang w:val="fr-FR"/>
        </w:rPr>
      </w:pPr>
      <w:r w:rsidRPr="00185C4E">
        <w:rPr>
          <w:lang w:val="fr-FR"/>
        </w:rPr>
        <w:t xml:space="preserve">Les valeurs de précision, rappel, et </w:t>
      </w:r>
      <w:r w:rsidRPr="00185C4E">
        <w:rPr>
          <w:rFonts w:ascii="Times New Roman" w:hAnsi="Times New Roman"/>
          <w:i/>
          <w:lang w:val="fr-FR"/>
        </w:rPr>
        <w:t>F</w:t>
      </w:r>
      <w:r w:rsidRPr="00185C4E">
        <w:rPr>
          <w:vertAlign w:val="subscript"/>
          <w:lang w:val="fr-FR"/>
        </w:rPr>
        <w:t>1</w:t>
      </w:r>
      <w:r w:rsidRPr="00185C4E">
        <w:rPr>
          <w:lang w:val="fr-FR"/>
        </w:rPr>
        <w:t>-mesure ont été calculées à l’aide du</w:t>
      </w:r>
      <w:r w:rsidRPr="00185C4E">
        <w:rPr>
          <w:spacing w:val="-9"/>
          <w:lang w:val="fr-FR"/>
        </w:rPr>
        <w:t xml:space="preserve"> </w:t>
      </w:r>
      <w:r w:rsidRPr="00185C4E">
        <w:rPr>
          <w:lang w:val="fr-FR"/>
        </w:rPr>
        <w:t>script</w:t>
      </w:r>
      <w:r w:rsidRPr="00185C4E">
        <w:rPr>
          <w:spacing w:val="-8"/>
          <w:lang w:val="fr-FR"/>
        </w:rPr>
        <w:t xml:space="preserve"> </w:t>
      </w:r>
      <w:r w:rsidRPr="00185C4E">
        <w:rPr>
          <w:lang w:val="fr-FR"/>
        </w:rPr>
        <w:t>d’évaluation</w:t>
      </w:r>
      <w:r w:rsidRPr="00185C4E">
        <w:rPr>
          <w:spacing w:val="-8"/>
          <w:lang w:val="fr-FR"/>
        </w:rPr>
        <w:t xml:space="preserve"> </w:t>
      </w:r>
      <w:r w:rsidRPr="00185C4E">
        <w:rPr>
          <w:lang w:val="fr-FR"/>
        </w:rPr>
        <w:t>de</w:t>
      </w:r>
      <w:r w:rsidRPr="00185C4E">
        <w:rPr>
          <w:spacing w:val="-8"/>
          <w:lang w:val="fr-FR"/>
        </w:rPr>
        <w:t xml:space="preserve"> </w:t>
      </w:r>
      <w:r w:rsidRPr="00185C4E">
        <w:rPr>
          <w:lang w:val="fr-FR"/>
        </w:rPr>
        <w:t>la</w:t>
      </w:r>
      <w:r w:rsidRPr="00185C4E">
        <w:rPr>
          <w:spacing w:val="-9"/>
          <w:lang w:val="fr-FR"/>
        </w:rPr>
        <w:t xml:space="preserve"> </w:t>
      </w:r>
      <w:r w:rsidRPr="00185C4E">
        <w:rPr>
          <w:lang w:val="fr-FR"/>
        </w:rPr>
        <w:t>campagne</w:t>
      </w:r>
      <w:r w:rsidRPr="00185C4E">
        <w:rPr>
          <w:spacing w:val="-8"/>
          <w:lang w:val="fr-FR"/>
        </w:rPr>
        <w:t xml:space="preserve"> </w:t>
      </w:r>
      <w:r w:rsidRPr="00185C4E">
        <w:rPr>
          <w:lang w:val="fr-FR"/>
        </w:rPr>
        <w:t>CoNLL-2002</w:t>
      </w:r>
      <w:r w:rsidRPr="00185C4E">
        <w:rPr>
          <w:spacing w:val="-22"/>
          <w:lang w:val="fr-FR"/>
        </w:rPr>
        <w:t xml:space="preserve"> </w:t>
      </w:r>
      <w:hyperlink w:anchor="_bookmark88" w:history="1">
        <w:r w:rsidRPr="00185C4E">
          <w:rPr>
            <w:spacing w:val="4"/>
            <w:position w:val="9"/>
            <w:sz w:val="18"/>
            <w:lang w:val="fr-FR"/>
          </w:rPr>
          <w:t>4</w:t>
        </w:r>
      </w:hyperlink>
      <w:r w:rsidRPr="00185C4E">
        <w:rPr>
          <w:spacing w:val="4"/>
          <w:lang w:val="fr-FR"/>
        </w:rPr>
        <w:t>.</w:t>
      </w:r>
      <w:r w:rsidRPr="00185C4E">
        <w:rPr>
          <w:spacing w:val="-8"/>
          <w:lang w:val="fr-FR"/>
        </w:rPr>
        <w:t xml:space="preserve"> </w:t>
      </w:r>
      <w:r w:rsidRPr="00185C4E">
        <w:rPr>
          <w:lang w:val="fr-FR"/>
        </w:rPr>
        <w:t>Elles</w:t>
      </w:r>
      <w:r w:rsidRPr="00185C4E">
        <w:rPr>
          <w:spacing w:val="-8"/>
          <w:lang w:val="fr-FR"/>
        </w:rPr>
        <w:t xml:space="preserve"> </w:t>
      </w:r>
      <w:r w:rsidRPr="00185C4E">
        <w:rPr>
          <w:lang w:val="fr-FR"/>
        </w:rPr>
        <w:t>sont</w:t>
      </w:r>
      <w:r w:rsidRPr="00185C4E">
        <w:rPr>
          <w:spacing w:val="-8"/>
          <w:lang w:val="fr-FR"/>
        </w:rPr>
        <w:t xml:space="preserve"> </w:t>
      </w:r>
      <w:r w:rsidRPr="00185C4E">
        <w:rPr>
          <w:lang w:val="fr-FR"/>
        </w:rPr>
        <w:t>indiquées en pourcentage dans les tableaux de résultats d’évaluation des sections suivantes.</w:t>
      </w:r>
    </w:p>
    <w:p w:rsidR="00B77999" w:rsidRPr="00185C4E" w:rsidRDefault="00B77999">
      <w:pPr>
        <w:pStyle w:val="Corpsdetexte"/>
        <w:spacing w:before="3"/>
        <w:rPr>
          <w:sz w:val="34"/>
          <w:lang w:val="fr-FR"/>
        </w:rPr>
      </w:pPr>
    </w:p>
    <w:p w:rsidR="00B77999" w:rsidRDefault="00D9490F">
      <w:pPr>
        <w:pStyle w:val="Heading2"/>
        <w:numPr>
          <w:ilvl w:val="2"/>
          <w:numId w:val="45"/>
        </w:numPr>
        <w:tabs>
          <w:tab w:val="left" w:pos="715"/>
        </w:tabs>
        <w:rPr>
          <w:sz w:val="26"/>
        </w:rPr>
      </w:pPr>
      <w:bookmarkStart w:id="123" w:name="Sélection_du_schéma_d'étiquetage"/>
      <w:bookmarkStart w:id="124" w:name="_bookmark86"/>
      <w:bookmarkEnd w:id="123"/>
      <w:bookmarkEnd w:id="124"/>
      <w:r>
        <w:rPr>
          <w:w w:val="110"/>
        </w:rPr>
        <w:t>Sélection du schéma</w:t>
      </w:r>
      <w:r>
        <w:rPr>
          <w:spacing w:val="-17"/>
          <w:w w:val="110"/>
        </w:rPr>
        <w:t xml:space="preserve"> </w:t>
      </w:r>
      <w:r>
        <w:rPr>
          <w:w w:val="110"/>
        </w:rPr>
        <w:t>d’étiquetage</w:t>
      </w:r>
    </w:p>
    <w:p w:rsidR="00B77999" w:rsidRPr="00185C4E" w:rsidRDefault="00D9490F">
      <w:pPr>
        <w:pStyle w:val="Corpsdetexte"/>
        <w:spacing w:before="169" w:line="254" w:lineRule="auto"/>
        <w:ind w:left="139" w:right="2378" w:firstLine="351"/>
        <w:rPr>
          <w:lang w:val="fr-FR"/>
        </w:rPr>
      </w:pPr>
      <w:r w:rsidRPr="00185C4E">
        <w:rPr>
          <w:lang w:val="fr-FR"/>
        </w:rPr>
        <w:t>Dans le but d’évaluer comment la représentation de segments affecte les</w:t>
      </w:r>
      <w:r w:rsidRPr="00185C4E">
        <w:rPr>
          <w:spacing w:val="-26"/>
          <w:lang w:val="fr-FR"/>
        </w:rPr>
        <w:t xml:space="preserve"> </w:t>
      </w:r>
      <w:r w:rsidRPr="00185C4E">
        <w:rPr>
          <w:lang w:val="fr-FR"/>
        </w:rPr>
        <w:t>performances,</w:t>
      </w:r>
      <w:r w:rsidRPr="00185C4E">
        <w:rPr>
          <w:spacing w:val="-26"/>
          <w:lang w:val="fr-FR"/>
        </w:rPr>
        <w:t xml:space="preserve"> </w:t>
      </w:r>
      <w:r w:rsidRPr="00185C4E">
        <w:rPr>
          <w:lang w:val="fr-FR"/>
        </w:rPr>
        <w:t>nous</w:t>
      </w:r>
      <w:r w:rsidRPr="00185C4E">
        <w:rPr>
          <w:spacing w:val="-26"/>
          <w:lang w:val="fr-FR"/>
        </w:rPr>
        <w:t xml:space="preserve"> </w:t>
      </w:r>
      <w:r w:rsidRPr="00185C4E">
        <w:rPr>
          <w:lang w:val="fr-FR"/>
        </w:rPr>
        <w:t>avons</w:t>
      </w:r>
      <w:r w:rsidRPr="00185C4E">
        <w:rPr>
          <w:spacing w:val="-26"/>
          <w:lang w:val="fr-FR"/>
        </w:rPr>
        <w:t xml:space="preserve"> </w:t>
      </w:r>
      <w:r w:rsidRPr="00185C4E">
        <w:rPr>
          <w:lang w:val="fr-FR"/>
        </w:rPr>
        <w:t>implémenté</w:t>
      </w:r>
      <w:r w:rsidRPr="00185C4E">
        <w:rPr>
          <w:spacing w:val="-25"/>
          <w:lang w:val="fr-FR"/>
        </w:rPr>
        <w:t xml:space="preserve"> </w:t>
      </w:r>
      <w:r w:rsidRPr="00185C4E">
        <w:rPr>
          <w:lang w:val="fr-FR"/>
        </w:rPr>
        <w:t>quatre</w:t>
      </w:r>
      <w:r w:rsidRPr="00185C4E">
        <w:rPr>
          <w:spacing w:val="-26"/>
          <w:lang w:val="fr-FR"/>
        </w:rPr>
        <w:t xml:space="preserve"> </w:t>
      </w:r>
      <w:r w:rsidRPr="00185C4E">
        <w:rPr>
          <w:lang w:val="fr-FR"/>
        </w:rPr>
        <w:t>représentations</w:t>
      </w:r>
      <w:r w:rsidRPr="00185C4E">
        <w:rPr>
          <w:spacing w:val="-26"/>
          <w:lang w:val="fr-FR"/>
        </w:rPr>
        <w:t xml:space="preserve"> </w:t>
      </w:r>
      <w:r w:rsidRPr="00185C4E">
        <w:rPr>
          <w:lang w:val="fr-FR"/>
        </w:rPr>
        <w:t>(IO,</w:t>
      </w:r>
      <w:r w:rsidRPr="00185C4E">
        <w:rPr>
          <w:spacing w:val="-26"/>
          <w:lang w:val="fr-FR"/>
        </w:rPr>
        <w:t xml:space="preserve"> </w:t>
      </w:r>
      <w:r w:rsidRPr="00185C4E">
        <w:rPr>
          <w:lang w:val="fr-FR"/>
        </w:rPr>
        <w:t>IEO2, BIO2, BIEO). Nous avons réalisé un simple découpage des données en deux ensembles : 25% pour l’entraînement et 75% pour les tests. Les per- formances</w:t>
      </w:r>
      <w:r w:rsidRPr="00185C4E">
        <w:rPr>
          <w:spacing w:val="-16"/>
          <w:lang w:val="fr-FR"/>
        </w:rPr>
        <w:t xml:space="preserve"> </w:t>
      </w:r>
      <w:r w:rsidRPr="00185C4E">
        <w:rPr>
          <w:lang w:val="fr-FR"/>
        </w:rPr>
        <w:t>reportées</w:t>
      </w:r>
      <w:r w:rsidRPr="00185C4E">
        <w:rPr>
          <w:spacing w:val="-15"/>
          <w:lang w:val="fr-FR"/>
        </w:rPr>
        <w:t xml:space="preserve"> </w:t>
      </w:r>
      <w:r w:rsidRPr="00185C4E">
        <w:rPr>
          <w:lang w:val="fr-FR"/>
        </w:rPr>
        <w:t>dans</w:t>
      </w:r>
      <w:r w:rsidRPr="00185C4E">
        <w:rPr>
          <w:spacing w:val="-16"/>
          <w:lang w:val="fr-FR"/>
        </w:rPr>
        <w:t xml:space="preserve"> </w:t>
      </w:r>
      <w:r w:rsidRPr="00185C4E">
        <w:rPr>
          <w:lang w:val="fr-FR"/>
        </w:rPr>
        <w:t>le</w:t>
      </w:r>
      <w:r w:rsidRPr="00185C4E">
        <w:rPr>
          <w:spacing w:val="-15"/>
          <w:lang w:val="fr-FR"/>
        </w:rPr>
        <w:t xml:space="preserve"> </w:t>
      </w:r>
      <w:r w:rsidRPr="00185C4E">
        <w:rPr>
          <w:spacing w:val="-4"/>
          <w:lang w:val="fr-FR"/>
        </w:rPr>
        <w:t>Tableau</w:t>
      </w:r>
      <w:r w:rsidRPr="00185C4E">
        <w:rPr>
          <w:spacing w:val="-15"/>
          <w:lang w:val="fr-FR"/>
        </w:rPr>
        <w:t xml:space="preserve"> </w:t>
      </w:r>
      <w:hyperlink w:anchor="_bookmark91" w:history="1">
        <w:r w:rsidRPr="00185C4E">
          <w:rPr>
            <w:lang w:val="fr-FR"/>
          </w:rPr>
          <w:t>2.5</w:t>
        </w:r>
        <w:r w:rsidRPr="00185C4E">
          <w:rPr>
            <w:spacing w:val="-16"/>
            <w:lang w:val="fr-FR"/>
          </w:rPr>
          <w:t xml:space="preserve"> </w:t>
        </w:r>
      </w:hyperlink>
      <w:r w:rsidRPr="00185C4E">
        <w:rPr>
          <w:lang w:val="fr-FR"/>
        </w:rPr>
        <w:t>page</w:t>
      </w:r>
      <w:r w:rsidRPr="00185C4E">
        <w:rPr>
          <w:spacing w:val="-15"/>
          <w:lang w:val="fr-FR"/>
        </w:rPr>
        <w:t xml:space="preserve"> </w:t>
      </w:r>
      <w:hyperlink w:anchor="_bookmark91" w:history="1">
        <w:r w:rsidRPr="00185C4E">
          <w:rPr>
            <w:lang w:val="fr-FR"/>
          </w:rPr>
          <w:t>47</w:t>
        </w:r>
        <w:r w:rsidRPr="00185C4E">
          <w:rPr>
            <w:spacing w:val="-16"/>
            <w:lang w:val="fr-FR"/>
          </w:rPr>
          <w:t xml:space="preserve"> </w:t>
        </w:r>
      </w:hyperlink>
      <w:r w:rsidRPr="00185C4E">
        <w:rPr>
          <w:lang w:val="fr-FR"/>
        </w:rPr>
        <w:t>sont</w:t>
      </w:r>
      <w:r w:rsidRPr="00185C4E">
        <w:rPr>
          <w:spacing w:val="-15"/>
          <w:lang w:val="fr-FR"/>
        </w:rPr>
        <w:t xml:space="preserve"> </w:t>
      </w:r>
      <w:r w:rsidRPr="00185C4E">
        <w:rPr>
          <w:lang w:val="fr-FR"/>
        </w:rPr>
        <w:t>les</w:t>
      </w:r>
      <w:r w:rsidRPr="00185C4E">
        <w:rPr>
          <w:spacing w:val="-15"/>
          <w:lang w:val="fr-FR"/>
        </w:rPr>
        <w:t xml:space="preserve"> </w:t>
      </w:r>
      <w:r w:rsidRPr="00185C4E">
        <w:rPr>
          <w:lang w:val="fr-FR"/>
        </w:rPr>
        <w:t>performances</w:t>
      </w:r>
      <w:r w:rsidRPr="00185C4E">
        <w:rPr>
          <w:spacing w:val="-16"/>
          <w:lang w:val="fr-FR"/>
        </w:rPr>
        <w:t xml:space="preserve"> </w:t>
      </w:r>
      <w:r w:rsidRPr="00185C4E">
        <w:rPr>
          <w:lang w:val="fr-FR"/>
        </w:rPr>
        <w:t>glo- bales sur la base de test. Pour la représentation des éléments atomiques à étiqueter,</w:t>
      </w:r>
      <w:r w:rsidRPr="00185C4E">
        <w:rPr>
          <w:spacing w:val="10"/>
          <w:lang w:val="fr-FR"/>
        </w:rPr>
        <w:t xml:space="preserve"> </w:t>
      </w:r>
      <w:r w:rsidRPr="00185C4E">
        <w:rPr>
          <w:lang w:val="fr-FR"/>
        </w:rPr>
        <w:t>seul</w:t>
      </w:r>
      <w:r w:rsidRPr="00185C4E">
        <w:rPr>
          <w:spacing w:val="10"/>
          <w:lang w:val="fr-FR"/>
        </w:rPr>
        <w:t xml:space="preserve"> </w:t>
      </w:r>
      <w:r w:rsidRPr="00185C4E">
        <w:rPr>
          <w:lang w:val="fr-FR"/>
        </w:rPr>
        <w:t>le</w:t>
      </w:r>
      <w:r w:rsidRPr="00185C4E">
        <w:rPr>
          <w:spacing w:val="11"/>
          <w:lang w:val="fr-FR"/>
        </w:rPr>
        <w:t xml:space="preserve"> </w:t>
      </w:r>
      <w:r w:rsidRPr="00185C4E">
        <w:rPr>
          <w:lang w:val="fr-FR"/>
        </w:rPr>
        <w:t>mot</w:t>
      </w:r>
      <w:r w:rsidRPr="00185C4E">
        <w:rPr>
          <w:spacing w:val="10"/>
          <w:lang w:val="fr-FR"/>
        </w:rPr>
        <w:t xml:space="preserve"> </w:t>
      </w:r>
      <w:r w:rsidRPr="00185C4E">
        <w:rPr>
          <w:lang w:val="fr-FR"/>
        </w:rPr>
        <w:t>est</w:t>
      </w:r>
      <w:r w:rsidRPr="00185C4E">
        <w:rPr>
          <w:spacing w:val="10"/>
          <w:lang w:val="fr-FR"/>
        </w:rPr>
        <w:t xml:space="preserve"> </w:t>
      </w:r>
      <w:r w:rsidRPr="00185C4E">
        <w:rPr>
          <w:lang w:val="fr-FR"/>
        </w:rPr>
        <w:t>utilisé</w:t>
      </w:r>
      <w:r w:rsidRPr="00185C4E">
        <w:rPr>
          <w:spacing w:val="11"/>
          <w:lang w:val="fr-FR"/>
        </w:rPr>
        <w:t xml:space="preserve"> </w:t>
      </w:r>
      <w:r w:rsidRPr="00185C4E">
        <w:rPr>
          <w:lang w:val="fr-FR"/>
        </w:rPr>
        <w:t>comme</w:t>
      </w:r>
      <w:r w:rsidRPr="00185C4E">
        <w:rPr>
          <w:spacing w:val="10"/>
          <w:lang w:val="fr-FR"/>
        </w:rPr>
        <w:t xml:space="preserve"> </w:t>
      </w:r>
      <w:r w:rsidRPr="00185C4E">
        <w:rPr>
          <w:lang w:val="fr-FR"/>
        </w:rPr>
        <w:t>descripteur</w:t>
      </w:r>
      <w:r w:rsidRPr="00185C4E">
        <w:rPr>
          <w:spacing w:val="11"/>
          <w:lang w:val="fr-FR"/>
        </w:rPr>
        <w:t xml:space="preserve"> </w:t>
      </w:r>
      <w:r w:rsidRPr="00185C4E">
        <w:rPr>
          <w:lang w:val="fr-FR"/>
        </w:rPr>
        <w:t>pour</w:t>
      </w:r>
      <w:r w:rsidRPr="00185C4E">
        <w:rPr>
          <w:spacing w:val="10"/>
          <w:lang w:val="fr-FR"/>
        </w:rPr>
        <w:t xml:space="preserve"> </w:t>
      </w:r>
      <w:r w:rsidRPr="00185C4E">
        <w:rPr>
          <w:lang w:val="fr-FR"/>
        </w:rPr>
        <w:t>les</w:t>
      </w:r>
      <w:r w:rsidRPr="00185C4E">
        <w:rPr>
          <w:spacing w:val="10"/>
          <w:lang w:val="fr-FR"/>
        </w:rPr>
        <w:t xml:space="preserve"> </w:t>
      </w:r>
      <w:r w:rsidRPr="00185C4E">
        <w:rPr>
          <w:lang w:val="fr-FR"/>
        </w:rPr>
        <w:t>entités,</w:t>
      </w:r>
      <w:r w:rsidRPr="00185C4E">
        <w:rPr>
          <w:spacing w:val="11"/>
          <w:lang w:val="fr-FR"/>
        </w:rPr>
        <w:t xml:space="preserve"> </w:t>
      </w:r>
      <w:r w:rsidRPr="00185C4E">
        <w:rPr>
          <w:lang w:val="fr-FR"/>
        </w:rPr>
        <w:t>et</w:t>
      </w:r>
      <w:r w:rsidRPr="00185C4E">
        <w:rPr>
          <w:spacing w:val="10"/>
          <w:lang w:val="fr-FR"/>
        </w:rPr>
        <w:t xml:space="preserve"> </w:t>
      </w:r>
      <w:r w:rsidRPr="00185C4E">
        <w:rPr>
          <w:lang w:val="fr-FR"/>
        </w:rPr>
        <w:t>la</w:t>
      </w:r>
    </w:p>
    <w:p w:rsidR="00B77999" w:rsidRPr="00185C4E" w:rsidRDefault="00B77999">
      <w:pPr>
        <w:pStyle w:val="Corpsdetexte"/>
        <w:spacing w:before="1"/>
        <w:rPr>
          <w:sz w:val="11"/>
          <w:lang w:val="fr-FR"/>
        </w:rPr>
      </w:pPr>
      <w:r w:rsidRPr="00B77999">
        <w:pict>
          <v:line id="_x0000_s1655" style="position:absolute;z-index:251343360;mso-wrap-distance-left:0;mso-wrap-distance-right:0;mso-position-horizontal-relative:page" from="81.95pt,8.5pt" to="237.4pt,8.5pt" strokeweight=".14042mm">
            <w10:wrap type="topAndBottom" anchorx="page"/>
          </v:line>
        </w:pict>
      </w:r>
    </w:p>
    <w:bookmarkStart w:id="125" w:name="_bookmark87"/>
    <w:bookmarkEnd w:id="125"/>
    <w:p w:rsidR="00B77999" w:rsidRPr="00185C4E" w:rsidRDefault="00B77999">
      <w:pPr>
        <w:pStyle w:val="Paragraphedeliste"/>
        <w:numPr>
          <w:ilvl w:val="0"/>
          <w:numId w:val="46"/>
        </w:numPr>
        <w:tabs>
          <w:tab w:val="left" w:pos="648"/>
        </w:tabs>
        <w:spacing w:before="3"/>
        <w:ind w:hanging="249"/>
        <w:jc w:val="left"/>
        <w:rPr>
          <w:rFonts w:ascii="Times New Roman"/>
          <w:sz w:val="20"/>
          <w:lang w:val="fr-FR"/>
        </w:rPr>
      </w:pPr>
      <w:r>
        <w:fldChar w:fldCharType="begin"/>
      </w:r>
      <w:r w:rsidRPr="00185C4E">
        <w:rPr>
          <w:lang w:val="fr-FR"/>
        </w:rPr>
        <w:instrText>HYPERLINK "http://www.cis.uni-muenchen.de/%7Eschmid/tools/TreeTagger" \h</w:instrText>
      </w:r>
      <w:r>
        <w:fldChar w:fldCharType="separate"/>
      </w:r>
      <w:bookmarkStart w:id="126" w:name="_bookmark88"/>
      <w:bookmarkEnd w:id="126"/>
      <w:r w:rsidR="00D9490F" w:rsidRPr="00185C4E">
        <w:rPr>
          <w:rFonts w:ascii="Times New Roman"/>
          <w:w w:val="120"/>
          <w:sz w:val="20"/>
          <w:lang w:val="fr-FR"/>
        </w:rPr>
        <w:t>http://www.cis.uni-muenchen.de/~schmid/tools/TreeTagger</w:t>
      </w:r>
      <w:r>
        <w:fldChar w:fldCharType="end"/>
      </w:r>
    </w:p>
    <w:p w:rsidR="00B77999" w:rsidRPr="00185C4E" w:rsidRDefault="00B77999">
      <w:pPr>
        <w:pStyle w:val="Paragraphedeliste"/>
        <w:numPr>
          <w:ilvl w:val="0"/>
          <w:numId w:val="46"/>
        </w:numPr>
        <w:tabs>
          <w:tab w:val="left" w:pos="648"/>
        </w:tabs>
        <w:spacing w:before="9"/>
        <w:ind w:hanging="249"/>
        <w:jc w:val="left"/>
        <w:rPr>
          <w:rFonts w:ascii="Times New Roman"/>
          <w:sz w:val="20"/>
          <w:lang w:val="fr-FR"/>
        </w:rPr>
      </w:pPr>
      <w:hyperlink r:id="rId86">
        <w:r w:rsidR="00D9490F" w:rsidRPr="00185C4E">
          <w:rPr>
            <w:rFonts w:ascii="Times New Roman"/>
            <w:w w:val="130"/>
            <w:sz w:val="20"/>
            <w:lang w:val="fr-FR"/>
          </w:rPr>
          <w:t>http://www.cnts.ua.ac.be/conll2002/ner/bin/conlleval.txt</w:t>
        </w:r>
      </w:hyperlink>
    </w:p>
    <w:p w:rsidR="00B77999" w:rsidRPr="00185C4E" w:rsidRDefault="00B77999">
      <w:pPr>
        <w:rPr>
          <w:rFonts w:ascii="Times New Roman"/>
          <w:sz w:val="20"/>
          <w:lang w:val="fr-FR"/>
        </w:rPr>
        <w:sectPr w:rsidR="00B77999" w:rsidRPr="00185C4E">
          <w:pgSz w:w="11910" w:h="16840"/>
          <w:pgMar w:top="2180" w:right="0" w:bottom="280" w:left="1500" w:header="1885" w:footer="0" w:gutter="0"/>
          <w:cols w:space="720"/>
        </w:sectPr>
      </w:pPr>
    </w:p>
    <w:p w:rsidR="00B77999" w:rsidRPr="00185C4E" w:rsidRDefault="00B77999">
      <w:pPr>
        <w:pStyle w:val="Corpsdetexte"/>
        <w:rPr>
          <w:rFonts w:ascii="Times New Roman"/>
          <w:sz w:val="20"/>
          <w:lang w:val="fr-FR"/>
        </w:rPr>
      </w:pPr>
    </w:p>
    <w:p w:rsidR="00B77999" w:rsidRPr="00185C4E" w:rsidRDefault="00B77999">
      <w:pPr>
        <w:pStyle w:val="Corpsdetexte"/>
        <w:spacing w:before="7"/>
        <w:rPr>
          <w:rFonts w:ascii="Times New Roman"/>
          <w:sz w:val="15"/>
          <w:lang w:val="fr-FR"/>
        </w:rPr>
      </w:pPr>
    </w:p>
    <w:tbl>
      <w:tblPr>
        <w:tblStyle w:val="TableNormal"/>
        <w:tblW w:w="0" w:type="auto"/>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04"/>
        <w:gridCol w:w="6460"/>
      </w:tblGrid>
      <w:tr w:rsidR="00B77999">
        <w:trPr>
          <w:trHeight w:val="269"/>
        </w:trPr>
        <w:tc>
          <w:tcPr>
            <w:tcW w:w="1104" w:type="dxa"/>
            <w:tcBorders>
              <w:top w:val="nil"/>
              <w:left w:val="nil"/>
            </w:tcBorders>
          </w:tcPr>
          <w:p w:rsidR="00B77999" w:rsidRDefault="00D9490F">
            <w:pPr>
              <w:pStyle w:val="TableParagraph"/>
              <w:spacing w:line="238" w:lineRule="exact"/>
              <w:ind w:left="96" w:right="87"/>
              <w:jc w:val="center"/>
            </w:pPr>
            <w:bookmarkStart w:id="127" w:name="_bookmark89"/>
            <w:bookmarkEnd w:id="127"/>
            <w:r>
              <w:t>Id thème</w:t>
            </w:r>
          </w:p>
        </w:tc>
        <w:tc>
          <w:tcPr>
            <w:tcW w:w="6460" w:type="dxa"/>
            <w:tcBorders>
              <w:top w:val="nil"/>
              <w:right w:val="nil"/>
            </w:tcBorders>
          </w:tcPr>
          <w:p w:rsidR="00B77999" w:rsidRDefault="00D9490F">
            <w:pPr>
              <w:pStyle w:val="TableParagraph"/>
              <w:spacing w:line="238" w:lineRule="exact"/>
            </w:pPr>
            <w:r>
              <w:t>Mots représentatifs</w:t>
            </w:r>
          </w:p>
        </w:tc>
      </w:tr>
      <w:tr w:rsidR="00B77999">
        <w:trPr>
          <w:trHeight w:val="539"/>
        </w:trPr>
        <w:tc>
          <w:tcPr>
            <w:tcW w:w="1104" w:type="dxa"/>
            <w:tcBorders>
              <w:left w:val="nil"/>
            </w:tcBorders>
          </w:tcPr>
          <w:p w:rsidR="00B77999" w:rsidRDefault="00D9490F">
            <w:pPr>
              <w:pStyle w:val="TableParagraph"/>
              <w:spacing w:line="237" w:lineRule="exact"/>
              <w:ind w:left="9"/>
              <w:jc w:val="center"/>
            </w:pPr>
            <w:r>
              <w:rPr>
                <w:w w:val="80"/>
              </w:rPr>
              <w:t>0</w:t>
            </w:r>
          </w:p>
        </w:tc>
        <w:tc>
          <w:tcPr>
            <w:tcW w:w="6460" w:type="dxa"/>
            <w:tcBorders>
              <w:right w:val="nil"/>
            </w:tcBorders>
          </w:tcPr>
          <w:p w:rsidR="00B77999" w:rsidRPr="00185C4E" w:rsidRDefault="00D9490F">
            <w:pPr>
              <w:pStyle w:val="TableParagraph"/>
              <w:spacing w:line="237" w:lineRule="exact"/>
              <w:rPr>
                <w:lang w:val="fr-FR"/>
              </w:rPr>
            </w:pPr>
            <w:r w:rsidRPr="00185C4E">
              <w:rPr>
                <w:lang w:val="fr-FR"/>
              </w:rPr>
              <w:t>préjudice dommage somme subir réparation titre faute payer in-</w:t>
            </w:r>
          </w:p>
          <w:p w:rsidR="00B77999" w:rsidRDefault="00D9490F">
            <w:pPr>
              <w:pStyle w:val="TableParagraph"/>
              <w:spacing w:before="21" w:line="240" w:lineRule="auto"/>
            </w:pPr>
            <w:r>
              <w:t>térêt responsabilité</w:t>
            </w:r>
          </w:p>
        </w:tc>
      </w:tr>
      <w:tr w:rsidR="00B77999">
        <w:trPr>
          <w:trHeight w:val="539"/>
        </w:trPr>
        <w:tc>
          <w:tcPr>
            <w:tcW w:w="1104" w:type="dxa"/>
            <w:tcBorders>
              <w:left w:val="nil"/>
            </w:tcBorders>
          </w:tcPr>
          <w:p w:rsidR="00B77999" w:rsidRDefault="00D9490F">
            <w:pPr>
              <w:pStyle w:val="TableParagraph"/>
              <w:spacing w:line="237" w:lineRule="exact"/>
              <w:ind w:left="9"/>
              <w:jc w:val="center"/>
            </w:pPr>
            <w:r>
              <w:rPr>
                <w:w w:val="115"/>
              </w:rPr>
              <w:t>1</w:t>
            </w:r>
          </w:p>
        </w:tc>
        <w:tc>
          <w:tcPr>
            <w:tcW w:w="6460" w:type="dxa"/>
            <w:tcBorders>
              <w:right w:val="nil"/>
            </w:tcBorders>
          </w:tcPr>
          <w:p w:rsidR="00B77999" w:rsidRPr="00185C4E" w:rsidRDefault="00D9490F">
            <w:pPr>
              <w:pStyle w:val="TableParagraph"/>
              <w:spacing w:line="237" w:lineRule="exact"/>
              <w:rPr>
                <w:lang w:val="fr-FR"/>
              </w:rPr>
            </w:pPr>
            <w:r w:rsidRPr="00185C4E">
              <w:rPr>
                <w:lang w:val="fr-FR"/>
              </w:rPr>
              <w:t>société salarié groupe mirabeau pouvoir demande article licen-</w:t>
            </w:r>
          </w:p>
          <w:p w:rsidR="00B77999" w:rsidRDefault="00D9490F">
            <w:pPr>
              <w:pStyle w:val="TableParagraph"/>
              <w:spacing w:before="21" w:line="240" w:lineRule="auto"/>
            </w:pPr>
            <w:r>
              <w:t>ciement cour titre</w:t>
            </w:r>
          </w:p>
        </w:tc>
      </w:tr>
      <w:tr w:rsidR="00B77999">
        <w:trPr>
          <w:trHeight w:val="539"/>
        </w:trPr>
        <w:tc>
          <w:tcPr>
            <w:tcW w:w="1104" w:type="dxa"/>
            <w:tcBorders>
              <w:left w:val="nil"/>
            </w:tcBorders>
          </w:tcPr>
          <w:p w:rsidR="00B77999" w:rsidRDefault="00D9490F">
            <w:pPr>
              <w:pStyle w:val="TableParagraph"/>
              <w:spacing w:line="237" w:lineRule="exact"/>
              <w:ind w:left="9"/>
              <w:jc w:val="center"/>
            </w:pPr>
            <w:r>
              <w:rPr>
                <w:w w:val="88"/>
              </w:rPr>
              <w:t>2</w:t>
            </w:r>
          </w:p>
        </w:tc>
        <w:tc>
          <w:tcPr>
            <w:tcW w:w="6460" w:type="dxa"/>
            <w:tcBorders>
              <w:right w:val="nil"/>
            </w:tcBorders>
          </w:tcPr>
          <w:p w:rsidR="00B77999" w:rsidRPr="00185C4E" w:rsidRDefault="00D9490F">
            <w:pPr>
              <w:pStyle w:val="TableParagraph"/>
              <w:spacing w:line="237" w:lineRule="exact"/>
              <w:rPr>
                <w:lang w:val="fr-FR"/>
              </w:rPr>
            </w:pPr>
            <w:r w:rsidRPr="00185C4E">
              <w:rPr>
                <w:lang w:val="fr-FR"/>
              </w:rPr>
              <w:t>harcèlement travail salarié moral employeur fait attestation faire</w:t>
            </w:r>
          </w:p>
          <w:p w:rsidR="00B77999" w:rsidRDefault="00D9490F">
            <w:pPr>
              <w:pStyle w:val="TableParagraph"/>
              <w:spacing w:before="21" w:line="240" w:lineRule="auto"/>
            </w:pPr>
            <w:r>
              <w:t>santé agissements</w:t>
            </w:r>
          </w:p>
        </w:tc>
      </w:tr>
      <w:tr w:rsidR="00B77999">
        <w:trPr>
          <w:trHeight w:val="539"/>
        </w:trPr>
        <w:tc>
          <w:tcPr>
            <w:tcW w:w="1104" w:type="dxa"/>
            <w:tcBorders>
              <w:left w:val="nil"/>
            </w:tcBorders>
          </w:tcPr>
          <w:p w:rsidR="00B77999" w:rsidRDefault="00D9490F">
            <w:pPr>
              <w:pStyle w:val="TableParagraph"/>
              <w:spacing w:line="237" w:lineRule="exact"/>
              <w:ind w:left="9"/>
              <w:jc w:val="center"/>
            </w:pPr>
            <w:r>
              <w:rPr>
                <w:w w:val="89"/>
              </w:rPr>
              <w:t>3</w:t>
            </w:r>
          </w:p>
        </w:tc>
        <w:tc>
          <w:tcPr>
            <w:tcW w:w="6460" w:type="dxa"/>
            <w:tcBorders>
              <w:right w:val="nil"/>
            </w:tcBorders>
          </w:tcPr>
          <w:p w:rsidR="00B77999" w:rsidRPr="00185C4E" w:rsidRDefault="00D9490F">
            <w:pPr>
              <w:pStyle w:val="TableParagraph"/>
              <w:spacing w:line="237" w:lineRule="exact"/>
              <w:rPr>
                <w:lang w:val="fr-FR"/>
              </w:rPr>
            </w:pPr>
            <w:r w:rsidRPr="00185C4E">
              <w:rPr>
                <w:lang w:val="fr-FR"/>
              </w:rPr>
              <w:t>vente acte prix vendeur acquéreur notaire condition clause</w:t>
            </w:r>
          </w:p>
          <w:p w:rsidR="00B77999" w:rsidRDefault="00D9490F">
            <w:pPr>
              <w:pStyle w:val="TableParagraph"/>
              <w:spacing w:before="21" w:line="240" w:lineRule="auto"/>
            </w:pPr>
            <w:r>
              <w:t>vendre immeuble</w:t>
            </w:r>
          </w:p>
        </w:tc>
      </w:tr>
      <w:tr w:rsidR="00B77999">
        <w:trPr>
          <w:trHeight w:val="539"/>
        </w:trPr>
        <w:tc>
          <w:tcPr>
            <w:tcW w:w="1104" w:type="dxa"/>
            <w:tcBorders>
              <w:left w:val="nil"/>
            </w:tcBorders>
          </w:tcPr>
          <w:p w:rsidR="00B77999" w:rsidRDefault="00D9490F">
            <w:pPr>
              <w:pStyle w:val="TableParagraph"/>
              <w:spacing w:line="237" w:lineRule="exact"/>
              <w:ind w:left="9"/>
              <w:jc w:val="center"/>
            </w:pPr>
            <w:r>
              <w:rPr>
                <w:w w:val="87"/>
              </w:rPr>
              <w:t>4</w:t>
            </w:r>
          </w:p>
        </w:tc>
        <w:tc>
          <w:tcPr>
            <w:tcW w:w="6460" w:type="dxa"/>
            <w:tcBorders>
              <w:right w:val="nil"/>
            </w:tcBorders>
          </w:tcPr>
          <w:p w:rsidR="00B77999" w:rsidRPr="00185C4E" w:rsidRDefault="00D9490F">
            <w:pPr>
              <w:pStyle w:val="TableParagraph"/>
              <w:spacing w:line="237" w:lineRule="exact"/>
              <w:rPr>
                <w:lang w:val="fr-FR"/>
              </w:rPr>
            </w:pPr>
            <w:r w:rsidRPr="00185C4E">
              <w:rPr>
                <w:lang w:val="fr-FR"/>
              </w:rPr>
              <w:t>travail poste reclassement employeur médecin licenciement sala-</w:t>
            </w:r>
          </w:p>
          <w:p w:rsidR="00B77999" w:rsidRDefault="00D9490F">
            <w:pPr>
              <w:pStyle w:val="TableParagraph"/>
              <w:spacing w:before="21" w:line="240" w:lineRule="auto"/>
            </w:pPr>
            <w:r>
              <w:t>rié inaptitude visite</w:t>
            </w:r>
          </w:p>
        </w:tc>
      </w:tr>
      <w:tr w:rsidR="00B77999">
        <w:trPr>
          <w:trHeight w:val="539"/>
        </w:trPr>
        <w:tc>
          <w:tcPr>
            <w:tcW w:w="1104" w:type="dxa"/>
            <w:tcBorders>
              <w:left w:val="nil"/>
            </w:tcBorders>
          </w:tcPr>
          <w:p w:rsidR="00B77999" w:rsidRDefault="00D9490F">
            <w:pPr>
              <w:pStyle w:val="TableParagraph"/>
              <w:spacing w:line="237" w:lineRule="exact"/>
              <w:ind w:left="9"/>
              <w:jc w:val="center"/>
            </w:pPr>
            <w:r>
              <w:rPr>
                <w:w w:val="93"/>
              </w:rPr>
              <w:t>5</w:t>
            </w:r>
          </w:p>
        </w:tc>
        <w:tc>
          <w:tcPr>
            <w:tcW w:w="6460" w:type="dxa"/>
            <w:tcBorders>
              <w:right w:val="nil"/>
            </w:tcBorders>
          </w:tcPr>
          <w:p w:rsidR="00B77999" w:rsidRPr="00185C4E" w:rsidRDefault="00D9490F">
            <w:pPr>
              <w:pStyle w:val="TableParagraph"/>
              <w:spacing w:line="237" w:lineRule="exact"/>
              <w:rPr>
                <w:lang w:val="fr-FR"/>
              </w:rPr>
            </w:pPr>
            <w:r w:rsidRPr="00185C4E">
              <w:rPr>
                <w:lang w:val="fr-FR"/>
              </w:rPr>
              <w:t>monsieur nîmes avocat appel barreau arrêt madame disposition</w:t>
            </w:r>
          </w:p>
          <w:p w:rsidR="00B77999" w:rsidRDefault="00D9490F">
            <w:pPr>
              <w:pStyle w:val="TableParagraph"/>
              <w:spacing w:before="21" w:line="240" w:lineRule="auto"/>
            </w:pPr>
            <w:r>
              <w:t>prononcer président</w:t>
            </w:r>
          </w:p>
        </w:tc>
      </w:tr>
      <w:tr w:rsidR="00B77999">
        <w:trPr>
          <w:trHeight w:val="539"/>
        </w:trPr>
        <w:tc>
          <w:tcPr>
            <w:tcW w:w="1104" w:type="dxa"/>
            <w:tcBorders>
              <w:left w:val="nil"/>
            </w:tcBorders>
          </w:tcPr>
          <w:p w:rsidR="00B77999" w:rsidRDefault="00D9490F">
            <w:pPr>
              <w:pStyle w:val="TableParagraph"/>
              <w:spacing w:line="237" w:lineRule="exact"/>
              <w:ind w:left="9"/>
              <w:jc w:val="center"/>
            </w:pPr>
            <w:r>
              <w:rPr>
                <w:w w:val="87"/>
              </w:rPr>
              <w:t>6</w:t>
            </w:r>
          </w:p>
        </w:tc>
        <w:tc>
          <w:tcPr>
            <w:tcW w:w="6460" w:type="dxa"/>
            <w:tcBorders>
              <w:right w:val="nil"/>
            </w:tcBorders>
          </w:tcPr>
          <w:p w:rsidR="00B77999" w:rsidRPr="00185C4E" w:rsidRDefault="00D9490F">
            <w:pPr>
              <w:pStyle w:val="TableParagraph"/>
              <w:spacing w:line="237" w:lineRule="exact"/>
              <w:rPr>
                <w:lang w:val="fr-FR"/>
              </w:rPr>
            </w:pPr>
            <w:r w:rsidRPr="00185C4E">
              <w:rPr>
                <w:lang w:val="fr-FR"/>
              </w:rPr>
              <w:t>mademoiselle madame non mesure décision tutelle surendette-</w:t>
            </w:r>
          </w:p>
          <w:p w:rsidR="00B77999" w:rsidRDefault="00D9490F">
            <w:pPr>
              <w:pStyle w:val="TableParagraph"/>
              <w:spacing w:before="21" w:line="240" w:lineRule="auto"/>
            </w:pPr>
            <w:r>
              <w:t>ment comparant</w:t>
            </w:r>
          </w:p>
        </w:tc>
      </w:tr>
      <w:tr w:rsidR="00B77999">
        <w:trPr>
          <w:trHeight w:val="539"/>
        </w:trPr>
        <w:tc>
          <w:tcPr>
            <w:tcW w:w="1104" w:type="dxa"/>
            <w:tcBorders>
              <w:left w:val="nil"/>
            </w:tcBorders>
          </w:tcPr>
          <w:p w:rsidR="00B77999" w:rsidRDefault="00D9490F">
            <w:pPr>
              <w:pStyle w:val="TableParagraph"/>
              <w:spacing w:line="237" w:lineRule="exact"/>
              <w:ind w:left="9"/>
              <w:jc w:val="center"/>
            </w:pPr>
            <w:r>
              <w:rPr>
                <w:w w:val="98"/>
              </w:rPr>
              <w:t>7</w:t>
            </w:r>
          </w:p>
        </w:tc>
        <w:tc>
          <w:tcPr>
            <w:tcW w:w="6460" w:type="dxa"/>
            <w:tcBorders>
              <w:right w:val="nil"/>
            </w:tcBorders>
          </w:tcPr>
          <w:p w:rsidR="00B77999" w:rsidRPr="00185C4E" w:rsidRDefault="00D9490F">
            <w:pPr>
              <w:pStyle w:val="TableParagraph"/>
              <w:spacing w:line="237" w:lineRule="exact"/>
              <w:rPr>
                <w:lang w:val="fr-FR"/>
              </w:rPr>
            </w:pPr>
            <w:r w:rsidRPr="00185C4E">
              <w:rPr>
                <w:lang w:val="fr-FR"/>
              </w:rPr>
              <w:t>transport marchandise jeune sed éducateur bateau navire trans-</w:t>
            </w:r>
          </w:p>
          <w:p w:rsidR="00B77999" w:rsidRDefault="00D9490F">
            <w:pPr>
              <w:pStyle w:val="TableParagraph"/>
              <w:spacing w:before="21" w:line="240" w:lineRule="auto"/>
            </w:pPr>
            <w:r>
              <w:t>porteur responsabilité</w:t>
            </w:r>
          </w:p>
        </w:tc>
      </w:tr>
      <w:tr w:rsidR="00B77999">
        <w:trPr>
          <w:trHeight w:val="539"/>
        </w:trPr>
        <w:tc>
          <w:tcPr>
            <w:tcW w:w="1104" w:type="dxa"/>
            <w:tcBorders>
              <w:left w:val="nil"/>
            </w:tcBorders>
          </w:tcPr>
          <w:p w:rsidR="00B77999" w:rsidRDefault="00D9490F">
            <w:pPr>
              <w:pStyle w:val="TableParagraph"/>
              <w:spacing w:line="237" w:lineRule="exact"/>
              <w:ind w:left="9"/>
              <w:jc w:val="center"/>
            </w:pPr>
            <w:r>
              <w:rPr>
                <w:w w:val="83"/>
              </w:rPr>
              <w:t>8</w:t>
            </w:r>
          </w:p>
        </w:tc>
        <w:tc>
          <w:tcPr>
            <w:tcW w:w="6460" w:type="dxa"/>
            <w:tcBorders>
              <w:right w:val="nil"/>
            </w:tcBorders>
          </w:tcPr>
          <w:p w:rsidR="00B77999" w:rsidRPr="00185C4E" w:rsidRDefault="00D9490F">
            <w:pPr>
              <w:pStyle w:val="TableParagraph"/>
              <w:spacing w:line="237" w:lineRule="exact"/>
              <w:rPr>
                <w:lang w:val="fr-FR"/>
              </w:rPr>
            </w:pPr>
            <w:r w:rsidRPr="00185C4E">
              <w:rPr>
                <w:lang w:val="fr-FR"/>
              </w:rPr>
              <w:t>congé salarié conversion emploi plan convention employeur sau-</w:t>
            </w:r>
          </w:p>
          <w:p w:rsidR="00B77999" w:rsidRDefault="00D9490F">
            <w:pPr>
              <w:pStyle w:val="TableParagraph"/>
              <w:spacing w:before="21" w:line="240" w:lineRule="auto"/>
            </w:pPr>
            <w:r>
              <w:t>vegarde reclassement</w:t>
            </w:r>
          </w:p>
        </w:tc>
      </w:tr>
      <w:tr w:rsidR="00B77999">
        <w:trPr>
          <w:trHeight w:val="539"/>
        </w:trPr>
        <w:tc>
          <w:tcPr>
            <w:tcW w:w="1104" w:type="dxa"/>
            <w:tcBorders>
              <w:left w:val="nil"/>
            </w:tcBorders>
          </w:tcPr>
          <w:p w:rsidR="00B77999" w:rsidRDefault="00D9490F">
            <w:pPr>
              <w:pStyle w:val="TableParagraph"/>
              <w:spacing w:line="237" w:lineRule="exact"/>
              <w:ind w:left="9"/>
              <w:jc w:val="center"/>
            </w:pPr>
            <w:r>
              <w:rPr>
                <w:w w:val="87"/>
              </w:rPr>
              <w:t>9</w:t>
            </w:r>
          </w:p>
        </w:tc>
        <w:tc>
          <w:tcPr>
            <w:tcW w:w="6460" w:type="dxa"/>
            <w:tcBorders>
              <w:right w:val="nil"/>
            </w:tcBorders>
          </w:tcPr>
          <w:p w:rsidR="00B77999" w:rsidRPr="00185C4E" w:rsidRDefault="00D9490F">
            <w:pPr>
              <w:pStyle w:val="TableParagraph"/>
              <w:spacing w:line="237" w:lineRule="exact"/>
              <w:rPr>
                <w:lang w:val="fr-FR"/>
              </w:rPr>
            </w:pPr>
            <w:r w:rsidRPr="00185C4E">
              <w:rPr>
                <w:lang w:val="fr-FR"/>
              </w:rPr>
              <w:t>marque site contrefaçon sous droit auteur joseph produit pro-</w:t>
            </w:r>
          </w:p>
          <w:p w:rsidR="00B77999" w:rsidRDefault="00D9490F">
            <w:pPr>
              <w:pStyle w:val="TableParagraph"/>
              <w:spacing w:before="21" w:line="240" w:lineRule="auto"/>
            </w:pPr>
            <w:r>
              <w:t>priété photographie</w:t>
            </w:r>
          </w:p>
        </w:tc>
      </w:tr>
      <w:tr w:rsidR="00B77999">
        <w:trPr>
          <w:trHeight w:val="539"/>
        </w:trPr>
        <w:tc>
          <w:tcPr>
            <w:tcW w:w="1104" w:type="dxa"/>
            <w:tcBorders>
              <w:left w:val="nil"/>
            </w:tcBorders>
          </w:tcPr>
          <w:p w:rsidR="00B77999" w:rsidRDefault="00D9490F">
            <w:pPr>
              <w:pStyle w:val="TableParagraph"/>
              <w:spacing w:line="237" w:lineRule="exact"/>
              <w:ind w:left="96" w:right="87"/>
              <w:jc w:val="center"/>
            </w:pPr>
            <w:r>
              <w:t>10</w:t>
            </w:r>
          </w:p>
        </w:tc>
        <w:tc>
          <w:tcPr>
            <w:tcW w:w="6460" w:type="dxa"/>
            <w:tcBorders>
              <w:right w:val="nil"/>
            </w:tcBorders>
          </w:tcPr>
          <w:p w:rsidR="00B77999" w:rsidRDefault="00D9490F">
            <w:pPr>
              <w:pStyle w:val="TableParagraph"/>
              <w:spacing w:line="237" w:lineRule="exact"/>
            </w:pPr>
            <w:r>
              <w:t>pierre patrick bordeaux bruno catherine civil article corinne cour</w:t>
            </w:r>
          </w:p>
          <w:p w:rsidR="00B77999" w:rsidRDefault="00D9490F">
            <w:pPr>
              <w:pStyle w:val="TableParagraph"/>
              <w:spacing w:before="21" w:line="240" w:lineRule="auto"/>
            </w:pPr>
            <w:r>
              <w:t>avocat</w:t>
            </w:r>
          </w:p>
        </w:tc>
      </w:tr>
    </w:tbl>
    <w:p w:rsidR="00B77999" w:rsidRDefault="00B77999">
      <w:pPr>
        <w:pStyle w:val="Corpsdetexte"/>
        <w:spacing w:before="8"/>
        <w:rPr>
          <w:rFonts w:ascii="Times New Roman"/>
          <w:sz w:val="29"/>
        </w:rPr>
      </w:pPr>
    </w:p>
    <w:p w:rsidR="00B77999" w:rsidRPr="00185C4E" w:rsidRDefault="00D9490F">
      <w:pPr>
        <w:spacing w:before="104"/>
        <w:ind w:left="1243"/>
        <w:rPr>
          <w:lang w:val="fr-FR"/>
        </w:rPr>
      </w:pPr>
      <w:r w:rsidRPr="00185C4E">
        <w:rPr>
          <w:lang w:val="fr-FR"/>
        </w:rPr>
        <w:t>Tableau 2.4 – Mots représentatifs des 10 premiers thèmes sur les 100 inférés</w:t>
      </w:r>
    </w:p>
    <w:p w:rsidR="00B77999" w:rsidRPr="00185C4E" w:rsidRDefault="00B77999">
      <w:pPr>
        <w:pStyle w:val="Corpsdetexte"/>
        <w:rPr>
          <w:sz w:val="26"/>
          <w:lang w:val="fr-FR"/>
        </w:rPr>
      </w:pPr>
    </w:p>
    <w:p w:rsidR="00B77999" w:rsidRPr="00185C4E" w:rsidRDefault="00D9490F">
      <w:pPr>
        <w:pStyle w:val="Corpsdetexte"/>
        <w:spacing w:before="170" w:line="254" w:lineRule="auto"/>
        <w:ind w:left="976" w:right="1499"/>
        <w:rPr>
          <w:lang w:val="fr-FR"/>
        </w:rPr>
      </w:pPr>
      <w:r w:rsidRPr="00185C4E">
        <w:rPr>
          <w:lang w:val="fr-FR"/>
        </w:rPr>
        <w:t xml:space="preserve">ligne pour les sections. La durée d’entraînement est très longue, particu- lièrement pour la détection d’entités dans l’entête avec le </w:t>
      </w:r>
      <w:r w:rsidRPr="00185C4E">
        <w:rPr>
          <w:spacing w:val="-6"/>
          <w:lang w:val="fr-FR"/>
        </w:rPr>
        <w:t xml:space="preserve">CRF. </w:t>
      </w:r>
      <w:r w:rsidRPr="00185C4E">
        <w:rPr>
          <w:lang w:val="fr-FR"/>
        </w:rPr>
        <w:t>Il semble évident que cette durée croisse avec le nombre de labels candidats de la section</w:t>
      </w:r>
      <w:r w:rsidRPr="00185C4E">
        <w:rPr>
          <w:spacing w:val="-15"/>
          <w:lang w:val="fr-FR"/>
        </w:rPr>
        <w:t xml:space="preserve"> </w:t>
      </w:r>
      <w:r w:rsidRPr="00185C4E">
        <w:rPr>
          <w:lang w:val="fr-FR"/>
        </w:rPr>
        <w:t>et</w:t>
      </w:r>
      <w:r w:rsidRPr="00185C4E">
        <w:rPr>
          <w:spacing w:val="-15"/>
          <w:lang w:val="fr-FR"/>
        </w:rPr>
        <w:t xml:space="preserve"> </w:t>
      </w:r>
      <w:r w:rsidRPr="00185C4E">
        <w:rPr>
          <w:lang w:val="fr-FR"/>
        </w:rPr>
        <w:t>la</w:t>
      </w:r>
      <w:r w:rsidRPr="00185C4E">
        <w:rPr>
          <w:spacing w:val="-15"/>
          <w:lang w:val="fr-FR"/>
        </w:rPr>
        <w:t xml:space="preserve"> </w:t>
      </w:r>
      <w:r w:rsidRPr="00185C4E">
        <w:rPr>
          <w:lang w:val="fr-FR"/>
        </w:rPr>
        <w:t>complexité</w:t>
      </w:r>
      <w:r w:rsidRPr="00185C4E">
        <w:rPr>
          <w:spacing w:val="-14"/>
          <w:lang w:val="fr-FR"/>
        </w:rPr>
        <w:t xml:space="preserve"> </w:t>
      </w:r>
      <w:r w:rsidRPr="00185C4E">
        <w:rPr>
          <w:lang w:val="fr-FR"/>
        </w:rPr>
        <w:t>du</w:t>
      </w:r>
      <w:r w:rsidRPr="00185C4E">
        <w:rPr>
          <w:spacing w:val="-15"/>
          <w:lang w:val="fr-FR"/>
        </w:rPr>
        <w:t xml:space="preserve"> </w:t>
      </w:r>
      <w:r w:rsidRPr="00185C4E">
        <w:rPr>
          <w:lang w:val="fr-FR"/>
        </w:rPr>
        <w:t>schéma</w:t>
      </w:r>
      <w:r w:rsidRPr="00185C4E">
        <w:rPr>
          <w:spacing w:val="-15"/>
          <w:lang w:val="fr-FR"/>
        </w:rPr>
        <w:t xml:space="preserve"> </w:t>
      </w:r>
      <w:r w:rsidRPr="00185C4E">
        <w:rPr>
          <w:lang w:val="fr-FR"/>
        </w:rPr>
        <w:t>d’étiquetage.</w:t>
      </w:r>
      <w:r w:rsidRPr="00185C4E">
        <w:rPr>
          <w:spacing w:val="-14"/>
          <w:lang w:val="fr-FR"/>
        </w:rPr>
        <w:t xml:space="preserve"> </w:t>
      </w:r>
      <w:r w:rsidRPr="00185C4E">
        <w:rPr>
          <w:lang w:val="fr-FR"/>
        </w:rPr>
        <w:t>En</w:t>
      </w:r>
      <w:r w:rsidRPr="00185C4E">
        <w:rPr>
          <w:spacing w:val="-15"/>
          <w:lang w:val="fr-FR"/>
        </w:rPr>
        <w:t xml:space="preserve"> </w:t>
      </w:r>
      <w:r w:rsidRPr="00185C4E">
        <w:rPr>
          <w:lang w:val="fr-FR"/>
        </w:rPr>
        <w:t>effet,</w:t>
      </w:r>
      <w:r w:rsidRPr="00185C4E">
        <w:rPr>
          <w:spacing w:val="-15"/>
          <w:lang w:val="fr-FR"/>
        </w:rPr>
        <w:t xml:space="preserve"> </w:t>
      </w:r>
      <w:r w:rsidRPr="00185C4E">
        <w:rPr>
          <w:lang w:val="fr-FR"/>
        </w:rPr>
        <w:t>BIEO</w:t>
      </w:r>
      <w:r w:rsidRPr="00185C4E">
        <w:rPr>
          <w:spacing w:val="-14"/>
          <w:lang w:val="fr-FR"/>
        </w:rPr>
        <w:t xml:space="preserve"> </w:t>
      </w:r>
      <w:r w:rsidRPr="00185C4E">
        <w:rPr>
          <w:lang w:val="fr-FR"/>
        </w:rPr>
        <w:t>exige</w:t>
      </w:r>
      <w:r w:rsidRPr="00185C4E">
        <w:rPr>
          <w:spacing w:val="-15"/>
          <w:lang w:val="fr-FR"/>
        </w:rPr>
        <w:t xml:space="preserve"> </w:t>
      </w:r>
      <w:r w:rsidRPr="00185C4E">
        <w:rPr>
          <w:lang w:val="fr-FR"/>
        </w:rPr>
        <w:t>beau- coup plus de temps, et IO exige le temps d’entraînement le plus bas, et      le schéma IOE semble être plus rapide que BIO même s’ils ont le même nombre de labels. Nous remarquons aussi que les représentations com- plexes</w:t>
      </w:r>
      <w:r w:rsidRPr="00185C4E">
        <w:rPr>
          <w:spacing w:val="-15"/>
          <w:lang w:val="fr-FR"/>
        </w:rPr>
        <w:t xml:space="preserve"> </w:t>
      </w:r>
      <w:r w:rsidRPr="00185C4E">
        <w:rPr>
          <w:lang w:val="fr-FR"/>
        </w:rPr>
        <w:t>n’améliorent</w:t>
      </w:r>
      <w:r w:rsidRPr="00185C4E">
        <w:rPr>
          <w:spacing w:val="-15"/>
          <w:lang w:val="fr-FR"/>
        </w:rPr>
        <w:t xml:space="preserve"> </w:t>
      </w:r>
      <w:r w:rsidRPr="00185C4E">
        <w:rPr>
          <w:lang w:val="fr-FR"/>
        </w:rPr>
        <w:t>pas</w:t>
      </w:r>
      <w:r w:rsidRPr="00185C4E">
        <w:rPr>
          <w:spacing w:val="-14"/>
          <w:lang w:val="fr-FR"/>
        </w:rPr>
        <w:t xml:space="preserve"> </w:t>
      </w:r>
      <w:r w:rsidRPr="00185C4E">
        <w:rPr>
          <w:lang w:val="fr-FR"/>
        </w:rPr>
        <w:t>significativement</w:t>
      </w:r>
      <w:r w:rsidRPr="00185C4E">
        <w:rPr>
          <w:spacing w:val="-15"/>
          <w:lang w:val="fr-FR"/>
        </w:rPr>
        <w:t xml:space="preserve"> </w:t>
      </w:r>
      <w:r w:rsidRPr="00185C4E">
        <w:rPr>
          <w:lang w:val="fr-FR"/>
        </w:rPr>
        <w:t>les</w:t>
      </w:r>
      <w:r w:rsidRPr="00185C4E">
        <w:rPr>
          <w:spacing w:val="-15"/>
          <w:lang w:val="fr-FR"/>
        </w:rPr>
        <w:t xml:space="preserve"> </w:t>
      </w:r>
      <w:r w:rsidRPr="00185C4E">
        <w:rPr>
          <w:lang w:val="fr-FR"/>
        </w:rPr>
        <w:t>résultats</w:t>
      </w:r>
      <w:r w:rsidRPr="00185C4E">
        <w:rPr>
          <w:spacing w:val="-14"/>
          <w:lang w:val="fr-FR"/>
        </w:rPr>
        <w:t xml:space="preserve"> </w:t>
      </w:r>
      <w:r w:rsidRPr="00185C4E">
        <w:rPr>
          <w:lang w:val="fr-FR"/>
        </w:rPr>
        <w:t>par</w:t>
      </w:r>
      <w:r w:rsidRPr="00185C4E">
        <w:rPr>
          <w:spacing w:val="-15"/>
          <w:lang w:val="fr-FR"/>
        </w:rPr>
        <w:t xml:space="preserve"> </w:t>
      </w:r>
      <w:r w:rsidRPr="00185C4E">
        <w:rPr>
          <w:lang w:val="fr-FR"/>
        </w:rPr>
        <w:t>rapport</w:t>
      </w:r>
      <w:r w:rsidRPr="00185C4E">
        <w:rPr>
          <w:spacing w:val="-15"/>
          <w:lang w:val="fr-FR"/>
        </w:rPr>
        <w:t xml:space="preserve"> </w:t>
      </w:r>
      <w:r w:rsidRPr="00185C4E">
        <w:rPr>
          <w:lang w:val="fr-FR"/>
        </w:rPr>
        <w:t>au</w:t>
      </w:r>
      <w:r w:rsidRPr="00185C4E">
        <w:rPr>
          <w:spacing w:val="-14"/>
          <w:lang w:val="fr-FR"/>
        </w:rPr>
        <w:t xml:space="preserve"> </w:t>
      </w:r>
      <w:r w:rsidRPr="00185C4E">
        <w:rPr>
          <w:lang w:val="fr-FR"/>
        </w:rPr>
        <w:t>simple IO qui demande pourtant beaucoup moins de</w:t>
      </w:r>
      <w:r w:rsidRPr="00185C4E">
        <w:rPr>
          <w:spacing w:val="9"/>
          <w:lang w:val="fr-FR"/>
        </w:rPr>
        <w:t xml:space="preserve"> </w:t>
      </w:r>
      <w:r w:rsidRPr="00185C4E">
        <w:rPr>
          <w:lang w:val="fr-FR"/>
        </w:rPr>
        <w:t>temps.</w:t>
      </w:r>
    </w:p>
    <w:p w:rsidR="00B77999" w:rsidRPr="00185C4E" w:rsidRDefault="00B77999">
      <w:pPr>
        <w:pStyle w:val="Corpsdetexte"/>
        <w:spacing w:before="9"/>
        <w:rPr>
          <w:sz w:val="35"/>
          <w:lang w:val="fr-FR"/>
        </w:rPr>
      </w:pPr>
    </w:p>
    <w:p w:rsidR="00B77999" w:rsidRDefault="00D9490F">
      <w:pPr>
        <w:pStyle w:val="Heading2"/>
        <w:numPr>
          <w:ilvl w:val="2"/>
          <w:numId w:val="45"/>
        </w:numPr>
        <w:tabs>
          <w:tab w:val="left" w:pos="1551"/>
        </w:tabs>
        <w:spacing w:before="1"/>
        <w:rPr>
          <w:sz w:val="26"/>
        </w:rPr>
      </w:pPr>
      <w:bookmarkStart w:id="128" w:name="Sélection_des_descripteurs"/>
      <w:bookmarkStart w:id="129" w:name="_bookmark90"/>
      <w:bookmarkEnd w:id="128"/>
      <w:bookmarkEnd w:id="129"/>
      <w:r>
        <w:rPr>
          <w:w w:val="110"/>
        </w:rPr>
        <w:t>Sélection des</w:t>
      </w:r>
      <w:r>
        <w:rPr>
          <w:spacing w:val="-12"/>
          <w:w w:val="110"/>
        </w:rPr>
        <w:t xml:space="preserve"> </w:t>
      </w:r>
      <w:r>
        <w:rPr>
          <w:w w:val="110"/>
        </w:rPr>
        <w:t>descripteurs</w:t>
      </w:r>
    </w:p>
    <w:p w:rsidR="00B77999" w:rsidRDefault="00D9490F">
      <w:pPr>
        <w:pStyle w:val="Corpsdetexte"/>
        <w:spacing w:before="177" w:line="254" w:lineRule="auto"/>
        <w:ind w:left="976" w:right="1656" w:firstLine="351"/>
        <w:jc w:val="both"/>
      </w:pPr>
      <w:r w:rsidRPr="00185C4E">
        <w:rPr>
          <w:lang w:val="fr-FR"/>
        </w:rPr>
        <w:t>Pour comparer les méthodes BDS et SFFS, nous exploitons le schéma IO.</w:t>
      </w:r>
      <w:r w:rsidRPr="00185C4E">
        <w:rPr>
          <w:spacing w:val="-16"/>
          <w:lang w:val="fr-FR"/>
        </w:rPr>
        <w:t xml:space="preserve"> </w:t>
      </w:r>
      <w:r w:rsidRPr="00185C4E">
        <w:rPr>
          <w:lang w:val="fr-FR"/>
        </w:rPr>
        <w:t>Durant</w:t>
      </w:r>
      <w:r w:rsidRPr="00185C4E">
        <w:rPr>
          <w:spacing w:val="-16"/>
          <w:lang w:val="fr-FR"/>
        </w:rPr>
        <w:t xml:space="preserve"> </w:t>
      </w:r>
      <w:r w:rsidRPr="00185C4E">
        <w:rPr>
          <w:lang w:val="fr-FR"/>
        </w:rPr>
        <w:t>nos</w:t>
      </w:r>
      <w:r w:rsidRPr="00185C4E">
        <w:rPr>
          <w:spacing w:val="-16"/>
          <w:lang w:val="fr-FR"/>
        </w:rPr>
        <w:t xml:space="preserve"> </w:t>
      </w:r>
      <w:r w:rsidRPr="00185C4E">
        <w:rPr>
          <w:lang w:val="fr-FR"/>
        </w:rPr>
        <w:t>expérimentations,</w:t>
      </w:r>
      <w:r w:rsidRPr="00185C4E">
        <w:rPr>
          <w:spacing w:val="-15"/>
          <w:lang w:val="fr-FR"/>
        </w:rPr>
        <w:t xml:space="preserve"> </w:t>
      </w:r>
      <w:r w:rsidRPr="00185C4E">
        <w:rPr>
          <w:lang w:val="fr-FR"/>
        </w:rPr>
        <w:t>la</w:t>
      </w:r>
      <w:r w:rsidRPr="00185C4E">
        <w:rPr>
          <w:spacing w:val="-17"/>
          <w:lang w:val="fr-FR"/>
        </w:rPr>
        <w:t xml:space="preserve"> </w:t>
      </w:r>
      <w:r w:rsidRPr="00185C4E">
        <w:rPr>
          <w:lang w:val="fr-FR"/>
        </w:rPr>
        <w:t>méthode</w:t>
      </w:r>
      <w:r w:rsidRPr="00185C4E">
        <w:rPr>
          <w:spacing w:val="-15"/>
          <w:lang w:val="fr-FR"/>
        </w:rPr>
        <w:t xml:space="preserve"> </w:t>
      </w:r>
      <w:r w:rsidRPr="00185C4E">
        <w:rPr>
          <w:lang w:val="fr-FR"/>
        </w:rPr>
        <w:t>SFFS</w:t>
      </w:r>
      <w:r w:rsidRPr="00185C4E">
        <w:rPr>
          <w:spacing w:val="-16"/>
          <w:lang w:val="fr-FR"/>
        </w:rPr>
        <w:t xml:space="preserve"> </w:t>
      </w:r>
      <w:r w:rsidRPr="00185C4E">
        <w:rPr>
          <w:lang w:val="fr-FR"/>
        </w:rPr>
        <w:t>a</w:t>
      </w:r>
      <w:r w:rsidRPr="00185C4E">
        <w:rPr>
          <w:spacing w:val="-15"/>
          <w:lang w:val="fr-FR"/>
        </w:rPr>
        <w:t xml:space="preserve"> </w:t>
      </w:r>
      <w:r w:rsidRPr="00185C4E">
        <w:rPr>
          <w:lang w:val="fr-FR"/>
        </w:rPr>
        <w:t>exécuté</w:t>
      </w:r>
      <w:r w:rsidRPr="00185C4E">
        <w:rPr>
          <w:spacing w:val="-17"/>
          <w:lang w:val="fr-FR"/>
        </w:rPr>
        <w:t xml:space="preserve"> </w:t>
      </w:r>
      <w:r w:rsidRPr="00185C4E">
        <w:rPr>
          <w:lang w:val="fr-FR"/>
        </w:rPr>
        <w:t>185</w:t>
      </w:r>
      <w:r w:rsidRPr="00185C4E">
        <w:rPr>
          <w:spacing w:val="-15"/>
          <w:lang w:val="fr-FR"/>
        </w:rPr>
        <w:t xml:space="preserve"> </w:t>
      </w:r>
      <w:r w:rsidRPr="00185C4E">
        <w:rPr>
          <w:lang w:val="fr-FR"/>
        </w:rPr>
        <w:t xml:space="preserve">entraîne- ments pour le modèle CRF d’identification des sections. </w:t>
      </w:r>
      <w:r>
        <w:t>La méthode</w:t>
      </w:r>
      <w:r>
        <w:rPr>
          <w:spacing w:val="34"/>
        </w:rPr>
        <w:t xml:space="preserve"> </w:t>
      </w:r>
      <w:r>
        <w:t>BDS</w:t>
      </w:r>
    </w:p>
    <w:p w:rsidR="00B77999" w:rsidRDefault="00B77999">
      <w:pPr>
        <w:spacing w:line="254" w:lineRule="auto"/>
        <w:jc w:val="both"/>
        <w:sectPr w:rsidR="00B77999">
          <w:pgSz w:w="11910" w:h="16840"/>
          <w:pgMar w:top="2180" w:right="0" w:bottom="280" w:left="1500" w:header="1885" w:footer="0" w:gutter="0"/>
          <w:cols w:space="720"/>
        </w:sectPr>
      </w:pPr>
    </w:p>
    <w:p w:rsidR="00B77999" w:rsidRDefault="00B77999">
      <w:pPr>
        <w:pStyle w:val="Corpsdetexte"/>
        <w:rPr>
          <w:sz w:val="20"/>
        </w:rPr>
      </w:pPr>
    </w:p>
    <w:p w:rsidR="00B77999" w:rsidRDefault="00B77999">
      <w:pPr>
        <w:pStyle w:val="Corpsdetexte"/>
        <w:rPr>
          <w:sz w:val="16"/>
        </w:rPr>
      </w:pPr>
    </w:p>
    <w:p w:rsidR="00B77999" w:rsidRDefault="00B77999">
      <w:pPr>
        <w:pStyle w:val="Corpsdetexte"/>
        <w:spacing w:line="20" w:lineRule="exact"/>
        <w:ind w:left="295"/>
        <w:rPr>
          <w:sz w:val="2"/>
        </w:rPr>
      </w:pPr>
      <w:r w:rsidRPr="00B77999">
        <w:rPr>
          <w:sz w:val="2"/>
        </w:rPr>
      </w:r>
      <w:r>
        <w:rPr>
          <w:sz w:val="2"/>
        </w:rPr>
        <w:pict>
          <v:group id="_x0000_s1653" style="width:372.55pt;height:.4pt;mso-position-horizontal-relative:char;mso-position-vertical-relative:line" coordsize="7451,8">
            <v:line id="_x0000_s1654" style="position:absolute" from="0,4" to="7451,4" strokeweight=".14042mm"/>
            <w10:wrap type="none"/>
            <w10:anchorlock/>
          </v:group>
        </w:pict>
      </w:r>
    </w:p>
    <w:p w:rsidR="00B77999" w:rsidRDefault="00B77999">
      <w:pPr>
        <w:pStyle w:val="Corpsdetexte"/>
        <w:spacing w:before="2"/>
        <w:rPr>
          <w:sz w:val="4"/>
        </w:rPr>
      </w:pPr>
    </w:p>
    <w:tbl>
      <w:tblPr>
        <w:tblStyle w:val="TableNormal"/>
        <w:tblW w:w="0" w:type="auto"/>
        <w:tblInd w:w="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753"/>
        <w:gridCol w:w="781"/>
        <w:gridCol w:w="5915"/>
      </w:tblGrid>
      <w:tr w:rsidR="00B77999" w:rsidRPr="00185C4E">
        <w:trPr>
          <w:trHeight w:val="377"/>
        </w:trPr>
        <w:tc>
          <w:tcPr>
            <w:tcW w:w="753" w:type="dxa"/>
            <w:tcBorders>
              <w:top w:val="nil"/>
              <w:left w:val="nil"/>
            </w:tcBorders>
          </w:tcPr>
          <w:p w:rsidR="00B77999" w:rsidRDefault="00D9490F">
            <w:pPr>
              <w:pStyle w:val="TableParagraph"/>
              <w:spacing w:line="168" w:lineRule="exact"/>
              <w:ind w:left="119"/>
              <w:rPr>
                <w:sz w:val="16"/>
              </w:rPr>
            </w:pPr>
            <w:bookmarkStart w:id="130" w:name="_bookmark91"/>
            <w:bookmarkEnd w:id="130"/>
            <w:r>
              <w:rPr>
                <w:sz w:val="16"/>
              </w:rPr>
              <w:t>Tâche</w:t>
            </w:r>
          </w:p>
        </w:tc>
        <w:tc>
          <w:tcPr>
            <w:tcW w:w="781" w:type="dxa"/>
            <w:tcBorders>
              <w:top w:val="nil"/>
            </w:tcBorders>
          </w:tcPr>
          <w:p w:rsidR="00B77999" w:rsidRDefault="00D9490F">
            <w:pPr>
              <w:pStyle w:val="TableParagraph"/>
              <w:spacing w:line="168" w:lineRule="exact"/>
              <w:ind w:left="0" w:right="115"/>
              <w:jc w:val="right"/>
              <w:rPr>
                <w:sz w:val="16"/>
              </w:rPr>
            </w:pPr>
            <w:r>
              <w:rPr>
                <w:sz w:val="16"/>
              </w:rPr>
              <w:t>Modèle</w:t>
            </w:r>
          </w:p>
        </w:tc>
        <w:tc>
          <w:tcPr>
            <w:tcW w:w="5915" w:type="dxa"/>
            <w:tcBorders>
              <w:top w:val="nil"/>
              <w:right w:val="nil"/>
            </w:tcBorders>
          </w:tcPr>
          <w:p w:rsidR="00B77999" w:rsidRPr="00185C4E" w:rsidRDefault="00D9490F">
            <w:pPr>
              <w:pStyle w:val="TableParagraph"/>
              <w:tabs>
                <w:tab w:val="left" w:pos="2784"/>
                <w:tab w:val="left" w:pos="4498"/>
                <w:tab w:val="left" w:pos="5247"/>
              </w:tabs>
              <w:spacing w:line="153" w:lineRule="auto"/>
              <w:ind w:left="463"/>
              <w:rPr>
                <w:sz w:val="16"/>
                <w:lang w:val="fr-FR"/>
              </w:rPr>
            </w:pPr>
            <w:r w:rsidRPr="00185C4E">
              <w:rPr>
                <w:sz w:val="16"/>
                <w:lang w:val="fr-FR"/>
              </w:rPr>
              <w:t>Niveau</w:t>
            </w:r>
            <w:r w:rsidRPr="00185C4E">
              <w:rPr>
                <w:spacing w:val="4"/>
                <w:sz w:val="16"/>
                <w:lang w:val="fr-FR"/>
              </w:rPr>
              <w:t xml:space="preserve"> </w:t>
            </w:r>
            <w:r w:rsidRPr="00185C4E">
              <w:rPr>
                <w:sz w:val="16"/>
                <w:lang w:val="fr-FR"/>
              </w:rPr>
              <w:t>atomique</w:t>
            </w:r>
            <w:r w:rsidRPr="00185C4E">
              <w:rPr>
                <w:rFonts w:ascii="Times New Roman" w:hAnsi="Times New Roman"/>
                <w:i/>
                <w:position w:val="6"/>
                <w:sz w:val="12"/>
                <w:lang w:val="fr-FR"/>
              </w:rPr>
              <w:t>a</w:t>
            </w:r>
            <w:r w:rsidRPr="00185C4E">
              <w:rPr>
                <w:rFonts w:ascii="Times New Roman" w:hAnsi="Times New Roman"/>
                <w:i/>
                <w:position w:val="6"/>
                <w:sz w:val="12"/>
                <w:lang w:val="fr-FR"/>
              </w:rPr>
              <w:tab/>
            </w:r>
            <w:r w:rsidRPr="00185C4E">
              <w:rPr>
                <w:sz w:val="16"/>
                <w:lang w:val="fr-FR"/>
              </w:rPr>
              <w:t>Niveau</w:t>
            </w:r>
            <w:r w:rsidRPr="00185C4E">
              <w:rPr>
                <w:spacing w:val="3"/>
                <w:sz w:val="16"/>
                <w:lang w:val="fr-FR"/>
              </w:rPr>
              <w:t xml:space="preserve"> </w:t>
            </w:r>
            <w:r w:rsidRPr="00185C4E">
              <w:rPr>
                <w:sz w:val="16"/>
                <w:lang w:val="fr-FR"/>
              </w:rPr>
              <w:t>entité</w:t>
            </w:r>
            <w:r w:rsidRPr="00185C4E">
              <w:rPr>
                <w:rFonts w:ascii="Times New Roman" w:hAnsi="Times New Roman"/>
                <w:i/>
                <w:position w:val="6"/>
                <w:sz w:val="12"/>
                <w:lang w:val="fr-FR"/>
              </w:rPr>
              <w:t>a</w:t>
            </w:r>
            <w:r w:rsidRPr="00185C4E">
              <w:rPr>
                <w:rFonts w:ascii="Times New Roman" w:hAnsi="Times New Roman"/>
                <w:i/>
                <w:position w:val="6"/>
                <w:sz w:val="12"/>
                <w:lang w:val="fr-FR"/>
              </w:rPr>
              <w:tab/>
            </w:r>
            <w:r w:rsidRPr="00185C4E">
              <w:rPr>
                <w:position w:val="-9"/>
                <w:sz w:val="16"/>
                <w:lang w:val="fr-FR"/>
              </w:rPr>
              <w:t>Durée</w:t>
            </w:r>
            <w:r w:rsidRPr="00185C4E">
              <w:rPr>
                <w:rFonts w:ascii="Times New Roman" w:hAnsi="Times New Roman"/>
                <w:i/>
                <w:position w:val="-3"/>
                <w:sz w:val="12"/>
                <w:lang w:val="fr-FR"/>
              </w:rPr>
              <w:t>b</w:t>
            </w:r>
            <w:r w:rsidRPr="00185C4E">
              <w:rPr>
                <w:rFonts w:ascii="Times New Roman" w:hAnsi="Times New Roman"/>
                <w:i/>
                <w:position w:val="-3"/>
                <w:sz w:val="12"/>
                <w:lang w:val="fr-FR"/>
              </w:rPr>
              <w:tab/>
            </w:r>
            <w:r w:rsidRPr="00185C4E">
              <w:rPr>
                <w:sz w:val="16"/>
                <w:lang w:val="fr-FR"/>
              </w:rPr>
              <w:t>Schéma</w:t>
            </w:r>
          </w:p>
          <w:p w:rsidR="00B77999" w:rsidRPr="00185C4E" w:rsidRDefault="00D9490F">
            <w:pPr>
              <w:pStyle w:val="TableParagraph"/>
              <w:tabs>
                <w:tab w:val="left" w:pos="1004"/>
                <w:tab w:val="left" w:pos="1854"/>
                <w:tab w:val="left" w:pos="2342"/>
                <w:tab w:val="left" w:pos="3227"/>
                <w:tab w:val="left" w:pos="4003"/>
              </w:tabs>
              <w:spacing w:line="137" w:lineRule="exact"/>
              <w:ind w:left="119"/>
              <w:rPr>
                <w:sz w:val="16"/>
                <w:lang w:val="fr-FR"/>
              </w:rPr>
            </w:pPr>
            <w:r w:rsidRPr="00185C4E">
              <w:rPr>
                <w:sz w:val="16"/>
                <w:lang w:val="fr-FR"/>
              </w:rPr>
              <w:t>Précision</w:t>
            </w:r>
            <w:r w:rsidRPr="00185C4E">
              <w:rPr>
                <w:sz w:val="16"/>
                <w:lang w:val="fr-FR"/>
              </w:rPr>
              <w:tab/>
              <w:t>Rappel</w:t>
            </w:r>
            <w:r w:rsidRPr="00185C4E">
              <w:rPr>
                <w:sz w:val="16"/>
                <w:lang w:val="fr-FR"/>
              </w:rPr>
              <w:tab/>
            </w:r>
            <w:r w:rsidRPr="00185C4E">
              <w:rPr>
                <w:rFonts w:ascii="Times New Roman" w:hAnsi="Times New Roman"/>
                <w:i/>
                <w:spacing w:val="-7"/>
                <w:sz w:val="16"/>
                <w:lang w:val="fr-FR"/>
              </w:rPr>
              <w:t>F</w:t>
            </w:r>
            <w:r w:rsidRPr="00185C4E">
              <w:rPr>
                <w:spacing w:val="-7"/>
                <w:sz w:val="16"/>
                <w:vertAlign w:val="subscript"/>
                <w:lang w:val="fr-FR"/>
              </w:rPr>
              <w:t>1</w:t>
            </w:r>
            <w:r w:rsidRPr="00185C4E">
              <w:rPr>
                <w:spacing w:val="-7"/>
                <w:sz w:val="16"/>
                <w:lang w:val="fr-FR"/>
              </w:rPr>
              <w:tab/>
            </w:r>
            <w:r w:rsidRPr="00185C4E">
              <w:rPr>
                <w:sz w:val="16"/>
                <w:lang w:val="fr-FR"/>
              </w:rPr>
              <w:t>Précision</w:t>
            </w:r>
            <w:r w:rsidRPr="00185C4E">
              <w:rPr>
                <w:sz w:val="16"/>
                <w:lang w:val="fr-FR"/>
              </w:rPr>
              <w:tab/>
              <w:t>Recall</w:t>
            </w:r>
            <w:r w:rsidRPr="00185C4E">
              <w:rPr>
                <w:sz w:val="16"/>
                <w:lang w:val="fr-FR"/>
              </w:rPr>
              <w:tab/>
            </w:r>
            <w:r w:rsidRPr="00185C4E">
              <w:rPr>
                <w:rFonts w:ascii="Times New Roman" w:hAnsi="Times New Roman"/>
                <w:i/>
                <w:spacing w:val="-7"/>
                <w:sz w:val="16"/>
                <w:lang w:val="fr-FR"/>
              </w:rPr>
              <w:t>F</w:t>
            </w:r>
            <w:r w:rsidRPr="00185C4E">
              <w:rPr>
                <w:spacing w:val="-7"/>
                <w:sz w:val="16"/>
                <w:vertAlign w:val="subscript"/>
                <w:lang w:val="fr-FR"/>
              </w:rPr>
              <w:t>1</w:t>
            </w:r>
          </w:p>
        </w:tc>
      </w:tr>
      <w:tr w:rsidR="00B77999">
        <w:trPr>
          <w:trHeight w:val="752"/>
        </w:trPr>
        <w:tc>
          <w:tcPr>
            <w:tcW w:w="753" w:type="dxa"/>
            <w:vMerge w:val="restart"/>
            <w:tcBorders>
              <w:left w:val="nil"/>
            </w:tcBorders>
          </w:tcPr>
          <w:p w:rsidR="00B77999" w:rsidRPr="00185C4E" w:rsidRDefault="00B77999">
            <w:pPr>
              <w:pStyle w:val="TableParagraph"/>
              <w:spacing w:line="240" w:lineRule="auto"/>
              <w:ind w:left="0"/>
              <w:rPr>
                <w:sz w:val="20"/>
                <w:lang w:val="fr-FR"/>
              </w:rPr>
            </w:pPr>
          </w:p>
          <w:p w:rsidR="00B77999" w:rsidRPr="00185C4E" w:rsidRDefault="00B77999">
            <w:pPr>
              <w:pStyle w:val="TableParagraph"/>
              <w:spacing w:line="240" w:lineRule="auto"/>
              <w:ind w:left="0"/>
              <w:rPr>
                <w:sz w:val="20"/>
                <w:lang w:val="fr-FR"/>
              </w:rPr>
            </w:pPr>
          </w:p>
          <w:p w:rsidR="00B77999" w:rsidRPr="00185C4E" w:rsidRDefault="00B77999">
            <w:pPr>
              <w:pStyle w:val="TableParagraph"/>
              <w:spacing w:before="8" w:line="240" w:lineRule="auto"/>
              <w:ind w:left="0"/>
              <w:rPr>
                <w:sz w:val="16"/>
                <w:lang w:val="fr-FR"/>
              </w:rPr>
            </w:pPr>
          </w:p>
          <w:p w:rsidR="00B77999" w:rsidRDefault="00D9490F">
            <w:pPr>
              <w:pStyle w:val="TableParagraph"/>
              <w:spacing w:line="240" w:lineRule="auto"/>
              <w:ind w:left="119"/>
              <w:rPr>
                <w:sz w:val="16"/>
              </w:rPr>
            </w:pPr>
            <w:r>
              <w:rPr>
                <w:sz w:val="16"/>
              </w:rPr>
              <w:t>Sections</w:t>
            </w:r>
          </w:p>
        </w:tc>
        <w:tc>
          <w:tcPr>
            <w:tcW w:w="781" w:type="dxa"/>
          </w:tcPr>
          <w:p w:rsidR="00B77999" w:rsidRDefault="00B77999">
            <w:pPr>
              <w:pStyle w:val="TableParagraph"/>
              <w:spacing w:before="4" w:line="240" w:lineRule="auto"/>
              <w:ind w:left="0"/>
              <w:rPr>
                <w:sz w:val="23"/>
              </w:rPr>
            </w:pPr>
          </w:p>
          <w:p w:rsidR="00B77999" w:rsidRDefault="00D9490F">
            <w:pPr>
              <w:pStyle w:val="TableParagraph"/>
              <w:spacing w:before="1" w:line="240" w:lineRule="auto"/>
              <w:ind w:left="231"/>
              <w:rPr>
                <w:sz w:val="16"/>
              </w:rPr>
            </w:pPr>
            <w:r>
              <w:rPr>
                <w:sz w:val="16"/>
              </w:rPr>
              <w:t>CRF</w:t>
            </w:r>
          </w:p>
        </w:tc>
        <w:tc>
          <w:tcPr>
            <w:tcW w:w="5915" w:type="dxa"/>
            <w:tcBorders>
              <w:right w:val="nil"/>
            </w:tcBorders>
          </w:tcPr>
          <w:p w:rsidR="00B77999" w:rsidRDefault="00D9490F">
            <w:pPr>
              <w:pStyle w:val="TableParagraph"/>
              <w:tabs>
                <w:tab w:val="left" w:pos="1075"/>
                <w:tab w:val="left" w:pos="1744"/>
                <w:tab w:val="left" w:pos="2486"/>
                <w:tab w:val="left" w:pos="3261"/>
                <w:tab w:val="left" w:pos="3892"/>
                <w:tab w:val="left" w:pos="4570"/>
                <w:tab w:val="left" w:pos="5430"/>
              </w:tabs>
              <w:spacing w:line="164" w:lineRule="exact"/>
              <w:ind w:left="263"/>
              <w:rPr>
                <w:sz w:val="16"/>
              </w:rPr>
            </w:pPr>
            <w:r>
              <w:rPr>
                <w:sz w:val="16"/>
              </w:rPr>
              <w:t>91.75</w:t>
            </w:r>
            <w:r>
              <w:rPr>
                <w:sz w:val="16"/>
              </w:rPr>
              <w:tab/>
              <w:t>91.75</w:t>
            </w:r>
            <w:r>
              <w:rPr>
                <w:sz w:val="16"/>
              </w:rPr>
              <w:tab/>
              <w:t>91.75</w:t>
            </w:r>
            <w:r>
              <w:rPr>
                <w:sz w:val="16"/>
              </w:rPr>
              <w:tab/>
              <w:t>64.49</w:t>
            </w:r>
            <w:r>
              <w:rPr>
                <w:sz w:val="16"/>
              </w:rPr>
              <w:tab/>
              <w:t>56.55</w:t>
            </w:r>
            <w:r>
              <w:rPr>
                <w:sz w:val="16"/>
              </w:rPr>
              <w:tab/>
              <w:t>60.26</w:t>
            </w:r>
            <w:r>
              <w:rPr>
                <w:sz w:val="16"/>
              </w:rPr>
              <w:tab/>
              <w:t>4.685</w:t>
            </w:r>
            <w:r>
              <w:rPr>
                <w:sz w:val="16"/>
              </w:rPr>
              <w:tab/>
              <w:t>IO</w:t>
            </w:r>
          </w:p>
          <w:p w:rsidR="00B77999" w:rsidRDefault="00D9490F">
            <w:pPr>
              <w:pStyle w:val="TableParagraph"/>
              <w:tabs>
                <w:tab w:val="left" w:pos="1075"/>
                <w:tab w:val="left" w:pos="1744"/>
                <w:tab w:val="left" w:pos="2486"/>
                <w:tab w:val="left" w:pos="3261"/>
                <w:tab w:val="left" w:pos="3892"/>
                <w:tab w:val="left" w:pos="4530"/>
                <w:tab w:val="left" w:pos="5341"/>
              </w:tabs>
              <w:spacing w:before="7" w:line="240" w:lineRule="auto"/>
              <w:ind w:left="263"/>
              <w:rPr>
                <w:sz w:val="16"/>
              </w:rPr>
            </w:pPr>
            <w:r>
              <w:rPr>
                <w:sz w:val="16"/>
              </w:rPr>
              <w:t>88.95</w:t>
            </w:r>
            <w:r>
              <w:rPr>
                <w:sz w:val="16"/>
              </w:rPr>
              <w:tab/>
              <w:t>88.95</w:t>
            </w:r>
            <w:r>
              <w:rPr>
                <w:sz w:val="16"/>
              </w:rPr>
              <w:tab/>
              <w:t>88.95</w:t>
            </w:r>
            <w:r>
              <w:rPr>
                <w:sz w:val="16"/>
              </w:rPr>
              <w:tab/>
              <w:t>48.12</w:t>
            </w:r>
            <w:r>
              <w:rPr>
                <w:sz w:val="16"/>
              </w:rPr>
              <w:tab/>
              <w:t>38.26</w:t>
            </w:r>
            <w:r>
              <w:rPr>
                <w:sz w:val="16"/>
              </w:rPr>
              <w:tab/>
              <w:t>42.63</w:t>
            </w:r>
            <w:r>
              <w:rPr>
                <w:sz w:val="16"/>
              </w:rPr>
              <w:tab/>
              <w:t>11.877</w:t>
            </w:r>
            <w:r>
              <w:rPr>
                <w:sz w:val="16"/>
              </w:rPr>
              <w:tab/>
              <w:t>IEO2</w:t>
            </w:r>
          </w:p>
          <w:p w:rsidR="00B77999" w:rsidRDefault="00D9490F">
            <w:pPr>
              <w:pStyle w:val="TableParagraph"/>
              <w:tabs>
                <w:tab w:val="left" w:pos="1075"/>
                <w:tab w:val="left" w:pos="1744"/>
                <w:tab w:val="left" w:pos="2486"/>
                <w:tab w:val="left" w:pos="3261"/>
                <w:tab w:val="left" w:pos="3892"/>
                <w:tab w:val="left" w:pos="4530"/>
                <w:tab w:val="left" w:pos="5341"/>
              </w:tabs>
              <w:spacing w:before="8" w:line="240" w:lineRule="auto"/>
              <w:ind w:left="263"/>
              <w:rPr>
                <w:sz w:val="16"/>
              </w:rPr>
            </w:pPr>
            <w:r>
              <w:rPr>
                <w:sz w:val="16"/>
              </w:rPr>
              <w:t>87.09</w:t>
            </w:r>
            <w:r>
              <w:rPr>
                <w:sz w:val="16"/>
              </w:rPr>
              <w:tab/>
              <w:t>87.09</w:t>
            </w:r>
            <w:r>
              <w:rPr>
                <w:sz w:val="16"/>
              </w:rPr>
              <w:tab/>
              <w:t>87.09</w:t>
            </w:r>
            <w:r>
              <w:rPr>
                <w:sz w:val="16"/>
              </w:rPr>
              <w:tab/>
              <w:t>46.79</w:t>
            </w:r>
            <w:r>
              <w:rPr>
                <w:sz w:val="16"/>
              </w:rPr>
              <w:tab/>
              <w:t>37.20</w:t>
            </w:r>
            <w:r>
              <w:rPr>
                <w:sz w:val="16"/>
              </w:rPr>
              <w:tab/>
              <w:t>41.45</w:t>
            </w:r>
            <w:r>
              <w:rPr>
                <w:sz w:val="16"/>
              </w:rPr>
              <w:tab/>
              <w:t>12.256</w:t>
            </w:r>
            <w:r>
              <w:rPr>
                <w:sz w:val="16"/>
              </w:rPr>
              <w:tab/>
              <w:t>BIO2</w:t>
            </w:r>
          </w:p>
          <w:p w:rsidR="00B77999" w:rsidRDefault="00D9490F">
            <w:pPr>
              <w:pStyle w:val="TableParagraph"/>
              <w:tabs>
                <w:tab w:val="left" w:pos="1075"/>
                <w:tab w:val="left" w:pos="1744"/>
                <w:tab w:val="left" w:pos="2486"/>
                <w:tab w:val="left" w:pos="3261"/>
                <w:tab w:val="left" w:pos="3892"/>
                <w:tab w:val="left" w:pos="4530"/>
                <w:tab w:val="left" w:pos="5333"/>
              </w:tabs>
              <w:spacing w:before="7" w:line="240" w:lineRule="auto"/>
              <w:ind w:left="263"/>
              <w:rPr>
                <w:sz w:val="16"/>
              </w:rPr>
            </w:pPr>
            <w:r>
              <w:rPr>
                <w:w w:val="95"/>
                <w:sz w:val="16"/>
              </w:rPr>
              <w:t>86.00</w:t>
            </w:r>
            <w:r>
              <w:rPr>
                <w:w w:val="95"/>
                <w:sz w:val="16"/>
              </w:rPr>
              <w:tab/>
              <w:t>86.00</w:t>
            </w:r>
            <w:r>
              <w:rPr>
                <w:w w:val="95"/>
                <w:sz w:val="16"/>
              </w:rPr>
              <w:tab/>
              <w:t>86.00</w:t>
            </w:r>
            <w:r>
              <w:rPr>
                <w:w w:val="95"/>
                <w:sz w:val="16"/>
              </w:rPr>
              <w:tab/>
            </w:r>
            <w:r>
              <w:rPr>
                <w:sz w:val="16"/>
              </w:rPr>
              <w:t>58.98</w:t>
            </w:r>
            <w:r>
              <w:rPr>
                <w:sz w:val="16"/>
              </w:rPr>
              <w:tab/>
              <w:t>41.86</w:t>
            </w:r>
            <w:r>
              <w:rPr>
                <w:sz w:val="16"/>
              </w:rPr>
              <w:tab/>
              <w:t>48.97</w:t>
            </w:r>
            <w:r>
              <w:rPr>
                <w:sz w:val="16"/>
              </w:rPr>
              <w:tab/>
              <w:t>35.981</w:t>
            </w:r>
            <w:r>
              <w:rPr>
                <w:sz w:val="16"/>
              </w:rPr>
              <w:tab/>
              <w:t>BIEO</w:t>
            </w:r>
          </w:p>
        </w:tc>
      </w:tr>
      <w:tr w:rsidR="00B77999">
        <w:trPr>
          <w:trHeight w:val="747"/>
        </w:trPr>
        <w:tc>
          <w:tcPr>
            <w:tcW w:w="753" w:type="dxa"/>
            <w:vMerge/>
            <w:tcBorders>
              <w:top w:val="nil"/>
              <w:left w:val="nil"/>
            </w:tcBorders>
          </w:tcPr>
          <w:p w:rsidR="00B77999" w:rsidRDefault="00B77999">
            <w:pPr>
              <w:rPr>
                <w:sz w:val="2"/>
                <w:szCs w:val="2"/>
              </w:rPr>
            </w:pPr>
          </w:p>
        </w:tc>
        <w:tc>
          <w:tcPr>
            <w:tcW w:w="781" w:type="dxa"/>
          </w:tcPr>
          <w:p w:rsidR="00B77999" w:rsidRDefault="00B77999">
            <w:pPr>
              <w:pStyle w:val="TableParagraph"/>
              <w:spacing w:before="10" w:line="240" w:lineRule="auto"/>
              <w:ind w:left="0"/>
            </w:pPr>
          </w:p>
          <w:p w:rsidR="00B77999" w:rsidRDefault="00D9490F">
            <w:pPr>
              <w:pStyle w:val="TableParagraph"/>
              <w:spacing w:line="240" w:lineRule="auto"/>
              <w:ind w:left="0" w:right="165"/>
              <w:jc w:val="right"/>
              <w:rPr>
                <w:sz w:val="16"/>
              </w:rPr>
            </w:pPr>
            <w:r>
              <w:rPr>
                <w:sz w:val="16"/>
              </w:rPr>
              <w:t>HMM</w:t>
            </w:r>
          </w:p>
        </w:tc>
        <w:tc>
          <w:tcPr>
            <w:tcW w:w="5915" w:type="dxa"/>
            <w:tcBorders>
              <w:right w:val="nil"/>
            </w:tcBorders>
          </w:tcPr>
          <w:p w:rsidR="00B77999" w:rsidRDefault="00D9490F">
            <w:pPr>
              <w:pStyle w:val="TableParagraph"/>
              <w:tabs>
                <w:tab w:val="left" w:pos="1075"/>
                <w:tab w:val="left" w:pos="1744"/>
                <w:tab w:val="left" w:pos="2486"/>
                <w:tab w:val="left" w:pos="3261"/>
                <w:tab w:val="left" w:pos="3892"/>
                <w:tab w:val="left" w:pos="4570"/>
                <w:tab w:val="left" w:pos="5430"/>
              </w:tabs>
              <w:spacing w:line="159" w:lineRule="exact"/>
              <w:ind w:left="263"/>
              <w:rPr>
                <w:sz w:val="16"/>
              </w:rPr>
            </w:pPr>
            <w:r>
              <w:rPr>
                <w:sz w:val="16"/>
              </w:rPr>
              <w:t>32.64</w:t>
            </w:r>
            <w:r>
              <w:rPr>
                <w:sz w:val="16"/>
              </w:rPr>
              <w:tab/>
              <w:t>32.64</w:t>
            </w:r>
            <w:r>
              <w:rPr>
                <w:sz w:val="16"/>
              </w:rPr>
              <w:tab/>
              <w:t>32.64</w:t>
            </w:r>
            <w:r>
              <w:rPr>
                <w:sz w:val="16"/>
              </w:rPr>
              <w:tab/>
              <w:t>22.16</w:t>
            </w:r>
            <w:r>
              <w:rPr>
                <w:sz w:val="16"/>
              </w:rPr>
              <w:tab/>
              <w:t>18.91</w:t>
            </w:r>
            <w:r>
              <w:rPr>
                <w:sz w:val="16"/>
              </w:rPr>
              <w:tab/>
              <w:t>20.41</w:t>
            </w:r>
            <w:r>
              <w:rPr>
                <w:sz w:val="16"/>
              </w:rPr>
              <w:tab/>
              <w:t>6.564</w:t>
            </w:r>
            <w:r>
              <w:rPr>
                <w:sz w:val="16"/>
              </w:rPr>
              <w:tab/>
              <w:t>IO</w:t>
            </w:r>
          </w:p>
          <w:p w:rsidR="00B77999" w:rsidRDefault="00D9490F">
            <w:pPr>
              <w:pStyle w:val="TableParagraph"/>
              <w:tabs>
                <w:tab w:val="left" w:pos="1075"/>
                <w:tab w:val="left" w:pos="1744"/>
                <w:tab w:val="left" w:pos="2486"/>
                <w:tab w:val="left" w:pos="3261"/>
                <w:tab w:val="left" w:pos="3892"/>
                <w:tab w:val="left" w:pos="4570"/>
                <w:tab w:val="left" w:pos="5341"/>
              </w:tabs>
              <w:spacing w:before="7" w:line="240" w:lineRule="auto"/>
              <w:ind w:left="263"/>
              <w:rPr>
                <w:sz w:val="16"/>
              </w:rPr>
            </w:pPr>
            <w:r>
              <w:rPr>
                <w:sz w:val="16"/>
              </w:rPr>
              <w:t>32.92</w:t>
            </w:r>
            <w:r>
              <w:rPr>
                <w:sz w:val="16"/>
              </w:rPr>
              <w:tab/>
              <w:t>32.92</w:t>
            </w:r>
            <w:r>
              <w:rPr>
                <w:sz w:val="16"/>
              </w:rPr>
              <w:tab/>
              <w:t>32.92</w:t>
            </w:r>
            <w:r>
              <w:rPr>
                <w:sz w:val="16"/>
              </w:rPr>
              <w:tab/>
              <w:t>17.73</w:t>
            </w:r>
            <w:r>
              <w:rPr>
                <w:sz w:val="16"/>
              </w:rPr>
              <w:tab/>
              <w:t>16.09</w:t>
            </w:r>
            <w:r>
              <w:rPr>
                <w:sz w:val="16"/>
              </w:rPr>
              <w:tab/>
              <w:t>16.87</w:t>
            </w:r>
            <w:r>
              <w:rPr>
                <w:sz w:val="16"/>
              </w:rPr>
              <w:tab/>
              <w:t>7.827</w:t>
            </w:r>
            <w:r>
              <w:rPr>
                <w:sz w:val="16"/>
              </w:rPr>
              <w:tab/>
              <w:t>IEO2</w:t>
            </w:r>
          </w:p>
          <w:p w:rsidR="00B77999" w:rsidRDefault="00D9490F">
            <w:pPr>
              <w:pStyle w:val="TableParagraph"/>
              <w:tabs>
                <w:tab w:val="left" w:pos="1075"/>
                <w:tab w:val="left" w:pos="1744"/>
                <w:tab w:val="left" w:pos="2486"/>
                <w:tab w:val="left" w:pos="3261"/>
                <w:tab w:val="left" w:pos="3892"/>
                <w:tab w:val="left" w:pos="4570"/>
                <w:tab w:val="left" w:pos="5341"/>
              </w:tabs>
              <w:spacing w:before="8" w:line="240" w:lineRule="auto"/>
              <w:ind w:left="263"/>
              <w:rPr>
                <w:sz w:val="16"/>
              </w:rPr>
            </w:pPr>
            <w:r>
              <w:rPr>
                <w:sz w:val="16"/>
              </w:rPr>
              <w:t>32.39</w:t>
            </w:r>
            <w:r>
              <w:rPr>
                <w:sz w:val="16"/>
              </w:rPr>
              <w:tab/>
              <w:t>32.39</w:t>
            </w:r>
            <w:r>
              <w:rPr>
                <w:sz w:val="16"/>
              </w:rPr>
              <w:tab/>
              <w:t>32.39</w:t>
            </w:r>
            <w:r>
              <w:rPr>
                <w:sz w:val="16"/>
              </w:rPr>
              <w:tab/>
              <w:t>31.93</w:t>
            </w:r>
            <w:r>
              <w:rPr>
                <w:sz w:val="16"/>
              </w:rPr>
              <w:tab/>
              <w:t>26.65</w:t>
            </w:r>
            <w:r>
              <w:rPr>
                <w:sz w:val="16"/>
              </w:rPr>
              <w:tab/>
              <w:t>29.05</w:t>
            </w:r>
            <w:r>
              <w:rPr>
                <w:sz w:val="16"/>
              </w:rPr>
              <w:tab/>
              <w:t>8.391</w:t>
            </w:r>
            <w:r>
              <w:rPr>
                <w:sz w:val="16"/>
              </w:rPr>
              <w:tab/>
              <w:t>BIO2</w:t>
            </w:r>
          </w:p>
          <w:p w:rsidR="00B77999" w:rsidRDefault="00D9490F">
            <w:pPr>
              <w:pStyle w:val="TableParagraph"/>
              <w:tabs>
                <w:tab w:val="left" w:pos="1075"/>
                <w:tab w:val="left" w:pos="1744"/>
                <w:tab w:val="left" w:pos="2486"/>
                <w:tab w:val="left" w:pos="3261"/>
                <w:tab w:val="left" w:pos="3892"/>
                <w:tab w:val="left" w:pos="4650"/>
                <w:tab w:val="left" w:pos="5333"/>
              </w:tabs>
              <w:spacing w:before="7" w:line="240" w:lineRule="auto"/>
              <w:ind w:left="263"/>
              <w:rPr>
                <w:sz w:val="16"/>
              </w:rPr>
            </w:pPr>
            <w:r>
              <w:rPr>
                <w:sz w:val="16"/>
              </w:rPr>
              <w:t>33.06</w:t>
            </w:r>
            <w:r>
              <w:rPr>
                <w:sz w:val="16"/>
              </w:rPr>
              <w:tab/>
              <w:t>33.06</w:t>
            </w:r>
            <w:r>
              <w:rPr>
                <w:sz w:val="16"/>
              </w:rPr>
              <w:tab/>
              <w:t>33.06</w:t>
            </w:r>
            <w:r>
              <w:rPr>
                <w:sz w:val="16"/>
              </w:rPr>
              <w:tab/>
              <w:t>32.47</w:t>
            </w:r>
            <w:r>
              <w:rPr>
                <w:sz w:val="16"/>
              </w:rPr>
              <w:tab/>
              <w:t>27.53</w:t>
            </w:r>
            <w:r>
              <w:rPr>
                <w:sz w:val="16"/>
              </w:rPr>
              <w:tab/>
              <w:t>29.80</w:t>
            </w:r>
            <w:r>
              <w:rPr>
                <w:sz w:val="16"/>
              </w:rPr>
              <w:tab/>
              <w:t>8.7</w:t>
            </w:r>
            <w:r>
              <w:rPr>
                <w:sz w:val="16"/>
              </w:rPr>
              <w:tab/>
              <w:t>BIEO</w:t>
            </w:r>
          </w:p>
        </w:tc>
      </w:tr>
      <w:tr w:rsidR="00B77999">
        <w:trPr>
          <w:trHeight w:val="755"/>
        </w:trPr>
        <w:tc>
          <w:tcPr>
            <w:tcW w:w="753" w:type="dxa"/>
            <w:vMerge w:val="restart"/>
            <w:tcBorders>
              <w:left w:val="nil"/>
            </w:tcBorders>
          </w:tcPr>
          <w:p w:rsidR="00B77999" w:rsidRDefault="00B77999">
            <w:pPr>
              <w:pStyle w:val="TableParagraph"/>
              <w:spacing w:line="240" w:lineRule="auto"/>
              <w:ind w:left="0"/>
              <w:rPr>
                <w:sz w:val="20"/>
              </w:rPr>
            </w:pPr>
          </w:p>
          <w:p w:rsidR="00B77999" w:rsidRDefault="00B77999">
            <w:pPr>
              <w:pStyle w:val="TableParagraph"/>
              <w:spacing w:before="7" w:line="240" w:lineRule="auto"/>
              <w:ind w:left="0"/>
              <w:rPr>
                <w:sz w:val="28"/>
              </w:rPr>
            </w:pPr>
          </w:p>
          <w:p w:rsidR="00B77999" w:rsidRDefault="00D9490F">
            <w:pPr>
              <w:pStyle w:val="TableParagraph"/>
              <w:spacing w:line="249" w:lineRule="auto"/>
              <w:ind w:left="119" w:right="43"/>
              <w:rPr>
                <w:sz w:val="16"/>
              </w:rPr>
            </w:pPr>
            <w:r>
              <w:rPr>
                <w:sz w:val="16"/>
              </w:rPr>
              <w:t>Entités d’entête</w:t>
            </w:r>
          </w:p>
        </w:tc>
        <w:tc>
          <w:tcPr>
            <w:tcW w:w="781" w:type="dxa"/>
          </w:tcPr>
          <w:p w:rsidR="00B77999" w:rsidRDefault="00B77999">
            <w:pPr>
              <w:pStyle w:val="TableParagraph"/>
              <w:spacing w:before="7" w:line="240" w:lineRule="auto"/>
              <w:ind w:left="0"/>
              <w:rPr>
                <w:sz w:val="23"/>
              </w:rPr>
            </w:pPr>
          </w:p>
          <w:p w:rsidR="00B77999" w:rsidRDefault="00D9490F">
            <w:pPr>
              <w:pStyle w:val="TableParagraph"/>
              <w:spacing w:line="240" w:lineRule="auto"/>
              <w:ind w:left="231"/>
              <w:rPr>
                <w:sz w:val="16"/>
              </w:rPr>
            </w:pPr>
            <w:r>
              <w:rPr>
                <w:sz w:val="16"/>
              </w:rPr>
              <w:t>CRF</w:t>
            </w:r>
          </w:p>
        </w:tc>
        <w:tc>
          <w:tcPr>
            <w:tcW w:w="5915" w:type="dxa"/>
            <w:tcBorders>
              <w:right w:val="nil"/>
            </w:tcBorders>
          </w:tcPr>
          <w:p w:rsidR="00B77999" w:rsidRDefault="00D9490F">
            <w:pPr>
              <w:pStyle w:val="TableParagraph"/>
              <w:tabs>
                <w:tab w:val="left" w:pos="1075"/>
                <w:tab w:val="left" w:pos="1744"/>
                <w:tab w:val="left" w:pos="2486"/>
                <w:tab w:val="left" w:pos="3261"/>
                <w:tab w:val="left" w:pos="3892"/>
                <w:tab w:val="left" w:pos="4530"/>
                <w:tab w:val="left" w:pos="5430"/>
              </w:tabs>
              <w:spacing w:line="167" w:lineRule="exact"/>
              <w:ind w:left="263"/>
              <w:rPr>
                <w:sz w:val="16"/>
              </w:rPr>
            </w:pPr>
            <w:r>
              <w:rPr>
                <w:sz w:val="16"/>
              </w:rPr>
              <w:t>86.86</w:t>
            </w:r>
            <w:r>
              <w:rPr>
                <w:sz w:val="16"/>
              </w:rPr>
              <w:tab/>
              <w:t>78.96</w:t>
            </w:r>
            <w:r>
              <w:rPr>
                <w:sz w:val="16"/>
              </w:rPr>
              <w:tab/>
              <w:t>82.73</w:t>
            </w:r>
            <w:r>
              <w:rPr>
                <w:sz w:val="16"/>
              </w:rPr>
              <w:tab/>
            </w:r>
            <w:r>
              <w:rPr>
                <w:w w:val="95"/>
                <w:sz w:val="16"/>
              </w:rPr>
              <w:t>80.84</w:t>
            </w:r>
            <w:r>
              <w:rPr>
                <w:w w:val="95"/>
                <w:sz w:val="16"/>
              </w:rPr>
              <w:tab/>
            </w:r>
            <w:r>
              <w:rPr>
                <w:sz w:val="16"/>
              </w:rPr>
              <w:t>65.17</w:t>
            </w:r>
            <w:r>
              <w:rPr>
                <w:sz w:val="16"/>
              </w:rPr>
              <w:tab/>
              <w:t>72.17</w:t>
            </w:r>
            <w:r>
              <w:rPr>
                <w:sz w:val="16"/>
              </w:rPr>
              <w:tab/>
              <w:t>70.525</w:t>
            </w:r>
            <w:r>
              <w:rPr>
                <w:sz w:val="16"/>
              </w:rPr>
              <w:tab/>
              <w:t>IO</w:t>
            </w:r>
          </w:p>
          <w:p w:rsidR="00B77999" w:rsidRDefault="00D9490F">
            <w:pPr>
              <w:pStyle w:val="TableParagraph"/>
              <w:tabs>
                <w:tab w:val="left" w:pos="1075"/>
                <w:tab w:val="left" w:pos="1744"/>
                <w:tab w:val="left" w:pos="2486"/>
                <w:tab w:val="left" w:pos="3261"/>
                <w:tab w:val="left" w:pos="3892"/>
                <w:tab w:val="left" w:pos="4490"/>
                <w:tab w:val="left" w:pos="5341"/>
              </w:tabs>
              <w:spacing w:before="7" w:line="240" w:lineRule="auto"/>
              <w:ind w:left="263"/>
              <w:rPr>
                <w:sz w:val="16"/>
              </w:rPr>
            </w:pPr>
            <w:r>
              <w:rPr>
                <w:sz w:val="16"/>
              </w:rPr>
              <w:t>87.77</w:t>
            </w:r>
            <w:r>
              <w:rPr>
                <w:sz w:val="16"/>
              </w:rPr>
              <w:tab/>
              <w:t>79.65</w:t>
            </w:r>
            <w:r>
              <w:rPr>
                <w:sz w:val="16"/>
              </w:rPr>
              <w:tab/>
              <w:t>83.51</w:t>
            </w:r>
            <w:r>
              <w:rPr>
                <w:sz w:val="16"/>
              </w:rPr>
              <w:tab/>
              <w:t>82.46</w:t>
            </w:r>
            <w:r>
              <w:rPr>
                <w:sz w:val="16"/>
              </w:rPr>
              <w:tab/>
              <w:t>65.19</w:t>
            </w:r>
            <w:r>
              <w:rPr>
                <w:sz w:val="16"/>
              </w:rPr>
              <w:tab/>
              <w:t>72.82</w:t>
            </w:r>
            <w:r>
              <w:rPr>
                <w:sz w:val="16"/>
              </w:rPr>
              <w:tab/>
              <w:t>228.751</w:t>
            </w:r>
            <w:r>
              <w:rPr>
                <w:sz w:val="16"/>
              </w:rPr>
              <w:tab/>
              <w:t>IEO2</w:t>
            </w:r>
          </w:p>
          <w:p w:rsidR="00B77999" w:rsidRDefault="00D9490F">
            <w:pPr>
              <w:pStyle w:val="TableParagraph"/>
              <w:tabs>
                <w:tab w:val="left" w:pos="1075"/>
                <w:tab w:val="left" w:pos="1744"/>
                <w:tab w:val="left" w:pos="2486"/>
                <w:tab w:val="left" w:pos="3261"/>
                <w:tab w:val="left" w:pos="3892"/>
                <w:tab w:val="left" w:pos="4490"/>
                <w:tab w:val="left" w:pos="5341"/>
              </w:tabs>
              <w:spacing w:before="8" w:line="240" w:lineRule="auto"/>
              <w:ind w:left="263"/>
              <w:rPr>
                <w:sz w:val="16"/>
              </w:rPr>
            </w:pPr>
            <w:r>
              <w:rPr>
                <w:sz w:val="16"/>
              </w:rPr>
              <w:t>87.41</w:t>
            </w:r>
            <w:r>
              <w:rPr>
                <w:sz w:val="16"/>
              </w:rPr>
              <w:tab/>
              <w:t>78.14</w:t>
            </w:r>
            <w:r>
              <w:rPr>
                <w:sz w:val="16"/>
              </w:rPr>
              <w:tab/>
              <w:t>82.51</w:t>
            </w:r>
            <w:r>
              <w:rPr>
                <w:sz w:val="16"/>
              </w:rPr>
              <w:tab/>
              <w:t>81.66</w:t>
            </w:r>
            <w:r>
              <w:rPr>
                <w:sz w:val="16"/>
              </w:rPr>
              <w:tab/>
              <w:t>66.80</w:t>
            </w:r>
            <w:r>
              <w:rPr>
                <w:sz w:val="16"/>
              </w:rPr>
              <w:tab/>
              <w:t>73.49</w:t>
            </w:r>
            <w:r>
              <w:rPr>
                <w:sz w:val="16"/>
              </w:rPr>
              <w:tab/>
            </w:r>
            <w:r>
              <w:rPr>
                <w:w w:val="95"/>
                <w:sz w:val="16"/>
              </w:rPr>
              <w:t>230.865</w:t>
            </w:r>
            <w:r>
              <w:rPr>
                <w:w w:val="95"/>
                <w:sz w:val="16"/>
              </w:rPr>
              <w:tab/>
            </w:r>
            <w:r>
              <w:rPr>
                <w:sz w:val="16"/>
              </w:rPr>
              <w:t>BIO2</w:t>
            </w:r>
          </w:p>
          <w:p w:rsidR="00B77999" w:rsidRDefault="00D9490F">
            <w:pPr>
              <w:pStyle w:val="TableParagraph"/>
              <w:tabs>
                <w:tab w:val="left" w:pos="1075"/>
                <w:tab w:val="left" w:pos="1744"/>
                <w:tab w:val="left" w:pos="2486"/>
                <w:tab w:val="left" w:pos="3261"/>
                <w:tab w:val="left" w:pos="3892"/>
                <w:tab w:val="left" w:pos="4490"/>
                <w:tab w:val="left" w:pos="5333"/>
              </w:tabs>
              <w:spacing w:before="7" w:line="240" w:lineRule="auto"/>
              <w:ind w:left="263"/>
              <w:rPr>
                <w:sz w:val="16"/>
              </w:rPr>
            </w:pPr>
            <w:r>
              <w:rPr>
                <w:sz w:val="16"/>
              </w:rPr>
              <w:t>87.72</w:t>
            </w:r>
            <w:r>
              <w:rPr>
                <w:sz w:val="16"/>
              </w:rPr>
              <w:tab/>
              <w:t>79.55</w:t>
            </w:r>
            <w:r>
              <w:rPr>
                <w:sz w:val="16"/>
              </w:rPr>
              <w:tab/>
              <w:t>83.44</w:t>
            </w:r>
            <w:r>
              <w:rPr>
                <w:sz w:val="16"/>
              </w:rPr>
              <w:tab/>
              <w:t>84.38</w:t>
            </w:r>
            <w:r>
              <w:rPr>
                <w:sz w:val="16"/>
              </w:rPr>
              <w:tab/>
              <w:t>68.35</w:t>
            </w:r>
            <w:r>
              <w:rPr>
                <w:sz w:val="16"/>
              </w:rPr>
              <w:tab/>
              <w:t>75.53</w:t>
            </w:r>
            <w:r>
              <w:rPr>
                <w:sz w:val="16"/>
              </w:rPr>
              <w:tab/>
              <w:t>475.249</w:t>
            </w:r>
            <w:r>
              <w:rPr>
                <w:sz w:val="16"/>
              </w:rPr>
              <w:tab/>
              <w:t>BIEO</w:t>
            </w:r>
          </w:p>
        </w:tc>
      </w:tr>
      <w:tr w:rsidR="00B77999">
        <w:trPr>
          <w:trHeight w:val="747"/>
        </w:trPr>
        <w:tc>
          <w:tcPr>
            <w:tcW w:w="753" w:type="dxa"/>
            <w:vMerge/>
            <w:tcBorders>
              <w:top w:val="nil"/>
              <w:left w:val="nil"/>
            </w:tcBorders>
          </w:tcPr>
          <w:p w:rsidR="00B77999" w:rsidRDefault="00B77999">
            <w:pPr>
              <w:rPr>
                <w:sz w:val="2"/>
                <w:szCs w:val="2"/>
              </w:rPr>
            </w:pPr>
          </w:p>
        </w:tc>
        <w:tc>
          <w:tcPr>
            <w:tcW w:w="781" w:type="dxa"/>
          </w:tcPr>
          <w:p w:rsidR="00B77999" w:rsidRDefault="00B77999">
            <w:pPr>
              <w:pStyle w:val="TableParagraph"/>
              <w:spacing w:before="10" w:line="240" w:lineRule="auto"/>
              <w:ind w:left="0"/>
            </w:pPr>
          </w:p>
          <w:p w:rsidR="00B77999" w:rsidRDefault="00D9490F">
            <w:pPr>
              <w:pStyle w:val="TableParagraph"/>
              <w:spacing w:line="240" w:lineRule="auto"/>
              <w:ind w:left="0" w:right="165"/>
              <w:jc w:val="right"/>
              <w:rPr>
                <w:sz w:val="16"/>
              </w:rPr>
            </w:pPr>
            <w:r>
              <w:rPr>
                <w:sz w:val="16"/>
              </w:rPr>
              <w:t>HMM</w:t>
            </w:r>
          </w:p>
        </w:tc>
        <w:tc>
          <w:tcPr>
            <w:tcW w:w="5915" w:type="dxa"/>
            <w:tcBorders>
              <w:right w:val="nil"/>
            </w:tcBorders>
          </w:tcPr>
          <w:p w:rsidR="00B77999" w:rsidRDefault="00D9490F">
            <w:pPr>
              <w:pStyle w:val="TableParagraph"/>
              <w:tabs>
                <w:tab w:val="left" w:pos="1075"/>
                <w:tab w:val="left" w:pos="1744"/>
                <w:tab w:val="left" w:pos="2486"/>
                <w:tab w:val="left" w:pos="3261"/>
                <w:tab w:val="left" w:pos="3892"/>
                <w:tab w:val="left" w:pos="4570"/>
                <w:tab w:val="left" w:pos="5430"/>
              </w:tabs>
              <w:spacing w:line="159" w:lineRule="exact"/>
              <w:ind w:left="263"/>
              <w:rPr>
                <w:sz w:val="16"/>
              </w:rPr>
            </w:pPr>
            <w:r>
              <w:rPr>
                <w:sz w:val="16"/>
              </w:rPr>
              <w:t>79.12</w:t>
            </w:r>
            <w:r>
              <w:rPr>
                <w:sz w:val="16"/>
              </w:rPr>
              <w:tab/>
              <w:t>67.75</w:t>
            </w:r>
            <w:r>
              <w:rPr>
                <w:sz w:val="16"/>
              </w:rPr>
              <w:tab/>
              <w:t>73.00</w:t>
            </w:r>
            <w:r>
              <w:rPr>
                <w:sz w:val="16"/>
              </w:rPr>
              <w:tab/>
              <w:t>61.48</w:t>
            </w:r>
            <w:r>
              <w:rPr>
                <w:sz w:val="16"/>
              </w:rPr>
              <w:tab/>
              <w:t>35.05</w:t>
            </w:r>
            <w:r>
              <w:rPr>
                <w:sz w:val="16"/>
              </w:rPr>
              <w:tab/>
              <w:t>44.64</w:t>
            </w:r>
            <w:r>
              <w:rPr>
                <w:sz w:val="16"/>
              </w:rPr>
              <w:tab/>
              <w:t>6.345</w:t>
            </w:r>
            <w:r>
              <w:rPr>
                <w:sz w:val="16"/>
              </w:rPr>
              <w:tab/>
              <w:t>IO</w:t>
            </w:r>
          </w:p>
          <w:p w:rsidR="00B77999" w:rsidRDefault="00D9490F">
            <w:pPr>
              <w:pStyle w:val="TableParagraph"/>
              <w:tabs>
                <w:tab w:val="left" w:pos="1075"/>
                <w:tab w:val="left" w:pos="1744"/>
                <w:tab w:val="left" w:pos="2486"/>
                <w:tab w:val="left" w:pos="3261"/>
                <w:tab w:val="left" w:pos="3892"/>
                <w:tab w:val="left" w:pos="4570"/>
                <w:tab w:val="left" w:pos="5341"/>
              </w:tabs>
              <w:spacing w:before="7" w:line="240" w:lineRule="auto"/>
              <w:ind w:left="263"/>
              <w:rPr>
                <w:sz w:val="16"/>
              </w:rPr>
            </w:pPr>
            <w:r>
              <w:rPr>
                <w:sz w:val="16"/>
              </w:rPr>
              <w:t>78.82</w:t>
            </w:r>
            <w:r>
              <w:rPr>
                <w:sz w:val="16"/>
              </w:rPr>
              <w:tab/>
              <w:t>68.69</w:t>
            </w:r>
            <w:r>
              <w:rPr>
                <w:sz w:val="16"/>
              </w:rPr>
              <w:tab/>
              <w:t>73.40</w:t>
            </w:r>
            <w:r>
              <w:rPr>
                <w:sz w:val="16"/>
              </w:rPr>
              <w:tab/>
              <w:t>66.63</w:t>
            </w:r>
            <w:r>
              <w:rPr>
                <w:sz w:val="16"/>
              </w:rPr>
              <w:tab/>
              <w:t>40.16</w:t>
            </w:r>
            <w:r>
              <w:rPr>
                <w:sz w:val="16"/>
              </w:rPr>
              <w:tab/>
              <w:t>50.11</w:t>
            </w:r>
            <w:r>
              <w:rPr>
                <w:sz w:val="16"/>
              </w:rPr>
              <w:tab/>
              <w:t>8.298</w:t>
            </w:r>
            <w:r>
              <w:rPr>
                <w:sz w:val="16"/>
              </w:rPr>
              <w:tab/>
              <w:t>IEO2</w:t>
            </w:r>
          </w:p>
          <w:p w:rsidR="00B77999" w:rsidRDefault="00D9490F">
            <w:pPr>
              <w:pStyle w:val="TableParagraph"/>
              <w:tabs>
                <w:tab w:val="left" w:pos="1075"/>
                <w:tab w:val="left" w:pos="1744"/>
                <w:tab w:val="left" w:pos="2486"/>
                <w:tab w:val="left" w:pos="3261"/>
                <w:tab w:val="left" w:pos="3892"/>
                <w:tab w:val="left" w:pos="4570"/>
                <w:tab w:val="left" w:pos="5341"/>
              </w:tabs>
              <w:spacing w:before="8" w:line="240" w:lineRule="auto"/>
              <w:ind w:left="263"/>
              <w:rPr>
                <w:sz w:val="16"/>
              </w:rPr>
            </w:pPr>
            <w:r>
              <w:rPr>
                <w:w w:val="95"/>
                <w:sz w:val="16"/>
              </w:rPr>
              <w:t>80.68</w:t>
            </w:r>
            <w:r>
              <w:rPr>
                <w:w w:val="95"/>
                <w:sz w:val="16"/>
              </w:rPr>
              <w:tab/>
            </w:r>
            <w:r>
              <w:rPr>
                <w:sz w:val="16"/>
              </w:rPr>
              <w:t>67.48</w:t>
            </w:r>
            <w:r>
              <w:rPr>
                <w:sz w:val="16"/>
              </w:rPr>
              <w:tab/>
              <w:t>73.49</w:t>
            </w:r>
            <w:r>
              <w:rPr>
                <w:sz w:val="16"/>
              </w:rPr>
              <w:tab/>
              <w:t>70.37</w:t>
            </w:r>
            <w:r>
              <w:rPr>
                <w:sz w:val="16"/>
              </w:rPr>
              <w:tab/>
              <w:t>45.32</w:t>
            </w:r>
            <w:r>
              <w:rPr>
                <w:sz w:val="16"/>
              </w:rPr>
              <w:tab/>
              <w:t>55.14</w:t>
            </w:r>
            <w:r>
              <w:rPr>
                <w:sz w:val="16"/>
              </w:rPr>
              <w:tab/>
              <w:t>7.908</w:t>
            </w:r>
            <w:r>
              <w:rPr>
                <w:sz w:val="16"/>
              </w:rPr>
              <w:tab/>
              <w:t>BIO2</w:t>
            </w:r>
          </w:p>
          <w:p w:rsidR="00B77999" w:rsidRDefault="00D9490F">
            <w:pPr>
              <w:pStyle w:val="TableParagraph"/>
              <w:tabs>
                <w:tab w:val="left" w:pos="1075"/>
                <w:tab w:val="left" w:pos="1744"/>
                <w:tab w:val="left" w:pos="2486"/>
                <w:tab w:val="left" w:pos="3261"/>
                <w:tab w:val="left" w:pos="3892"/>
                <w:tab w:val="left" w:pos="4570"/>
                <w:tab w:val="left" w:pos="5333"/>
              </w:tabs>
              <w:spacing w:before="7" w:line="240" w:lineRule="auto"/>
              <w:ind w:left="263"/>
              <w:rPr>
                <w:sz w:val="16"/>
              </w:rPr>
            </w:pPr>
            <w:r>
              <w:rPr>
                <w:w w:val="95"/>
                <w:sz w:val="16"/>
              </w:rPr>
              <w:t>80.05</w:t>
            </w:r>
            <w:r>
              <w:rPr>
                <w:w w:val="95"/>
                <w:sz w:val="16"/>
              </w:rPr>
              <w:tab/>
            </w:r>
            <w:r>
              <w:rPr>
                <w:sz w:val="16"/>
              </w:rPr>
              <w:t>69.01</w:t>
            </w:r>
            <w:r>
              <w:rPr>
                <w:sz w:val="16"/>
              </w:rPr>
              <w:tab/>
              <w:t>74.12</w:t>
            </w:r>
            <w:r>
              <w:rPr>
                <w:sz w:val="16"/>
              </w:rPr>
              <w:tab/>
              <w:t>74.73</w:t>
            </w:r>
            <w:r>
              <w:rPr>
                <w:sz w:val="16"/>
              </w:rPr>
              <w:tab/>
              <w:t>50.77</w:t>
            </w:r>
            <w:r>
              <w:rPr>
                <w:sz w:val="16"/>
              </w:rPr>
              <w:tab/>
              <w:t>60.46</w:t>
            </w:r>
            <w:r>
              <w:rPr>
                <w:sz w:val="16"/>
              </w:rPr>
              <w:tab/>
              <w:t>9.973</w:t>
            </w:r>
            <w:r>
              <w:rPr>
                <w:sz w:val="16"/>
              </w:rPr>
              <w:tab/>
              <w:t>BIEO</w:t>
            </w:r>
          </w:p>
        </w:tc>
      </w:tr>
      <w:tr w:rsidR="00B77999">
        <w:trPr>
          <w:trHeight w:val="755"/>
        </w:trPr>
        <w:tc>
          <w:tcPr>
            <w:tcW w:w="753" w:type="dxa"/>
            <w:vMerge w:val="restart"/>
            <w:tcBorders>
              <w:left w:val="nil"/>
              <w:bottom w:val="nil"/>
            </w:tcBorders>
          </w:tcPr>
          <w:p w:rsidR="00B77999" w:rsidRDefault="00B77999">
            <w:pPr>
              <w:pStyle w:val="TableParagraph"/>
              <w:spacing w:line="240" w:lineRule="auto"/>
              <w:ind w:left="0"/>
              <w:rPr>
                <w:sz w:val="20"/>
              </w:rPr>
            </w:pPr>
          </w:p>
          <w:p w:rsidR="00B77999" w:rsidRDefault="00B77999">
            <w:pPr>
              <w:pStyle w:val="TableParagraph"/>
              <w:spacing w:line="240" w:lineRule="auto"/>
              <w:ind w:left="0"/>
              <w:rPr>
                <w:sz w:val="20"/>
              </w:rPr>
            </w:pPr>
          </w:p>
          <w:p w:rsidR="00B77999" w:rsidRDefault="00B77999">
            <w:pPr>
              <w:pStyle w:val="TableParagraph"/>
              <w:spacing w:before="11" w:line="240" w:lineRule="auto"/>
              <w:ind w:left="0"/>
              <w:rPr>
                <w:sz w:val="16"/>
              </w:rPr>
            </w:pPr>
          </w:p>
          <w:p w:rsidR="00B77999" w:rsidRDefault="00D9490F">
            <w:pPr>
              <w:pStyle w:val="TableParagraph"/>
              <w:spacing w:line="240" w:lineRule="auto"/>
              <w:ind w:left="119"/>
              <w:rPr>
                <w:sz w:val="16"/>
              </w:rPr>
            </w:pPr>
            <w:r>
              <w:rPr>
                <w:sz w:val="16"/>
              </w:rPr>
              <w:t>Normes</w:t>
            </w:r>
          </w:p>
        </w:tc>
        <w:tc>
          <w:tcPr>
            <w:tcW w:w="781" w:type="dxa"/>
          </w:tcPr>
          <w:p w:rsidR="00B77999" w:rsidRDefault="00B77999">
            <w:pPr>
              <w:pStyle w:val="TableParagraph"/>
              <w:spacing w:before="7" w:line="240" w:lineRule="auto"/>
              <w:ind w:left="0"/>
              <w:rPr>
                <w:sz w:val="23"/>
              </w:rPr>
            </w:pPr>
          </w:p>
          <w:p w:rsidR="00B77999" w:rsidRDefault="00D9490F">
            <w:pPr>
              <w:pStyle w:val="TableParagraph"/>
              <w:spacing w:line="240" w:lineRule="auto"/>
              <w:ind w:left="231"/>
              <w:rPr>
                <w:sz w:val="16"/>
              </w:rPr>
            </w:pPr>
            <w:r>
              <w:rPr>
                <w:sz w:val="16"/>
              </w:rPr>
              <w:t>CRF</w:t>
            </w:r>
          </w:p>
        </w:tc>
        <w:tc>
          <w:tcPr>
            <w:tcW w:w="5915" w:type="dxa"/>
            <w:tcBorders>
              <w:right w:val="nil"/>
            </w:tcBorders>
          </w:tcPr>
          <w:p w:rsidR="00B77999" w:rsidRDefault="00D9490F">
            <w:pPr>
              <w:pStyle w:val="TableParagraph"/>
              <w:tabs>
                <w:tab w:val="left" w:pos="1075"/>
                <w:tab w:val="left" w:pos="1744"/>
                <w:tab w:val="left" w:pos="2486"/>
                <w:tab w:val="left" w:pos="3261"/>
                <w:tab w:val="left" w:pos="3892"/>
                <w:tab w:val="left" w:pos="4670"/>
                <w:tab w:val="left" w:pos="5430"/>
              </w:tabs>
              <w:spacing w:line="167" w:lineRule="exact"/>
              <w:ind w:left="263"/>
              <w:rPr>
                <w:sz w:val="16"/>
              </w:rPr>
            </w:pPr>
            <w:r>
              <w:rPr>
                <w:sz w:val="16"/>
              </w:rPr>
              <w:t>95.60</w:t>
            </w:r>
            <w:r>
              <w:rPr>
                <w:sz w:val="16"/>
              </w:rPr>
              <w:tab/>
              <w:t>92.96</w:t>
            </w:r>
            <w:r>
              <w:rPr>
                <w:sz w:val="16"/>
              </w:rPr>
              <w:tab/>
              <w:t>94.26</w:t>
            </w:r>
            <w:r>
              <w:rPr>
                <w:sz w:val="16"/>
              </w:rPr>
              <w:tab/>
            </w:r>
            <w:r>
              <w:rPr>
                <w:w w:val="95"/>
                <w:sz w:val="16"/>
              </w:rPr>
              <w:t>88.06</w:t>
            </w:r>
            <w:r>
              <w:rPr>
                <w:w w:val="95"/>
                <w:sz w:val="16"/>
              </w:rPr>
              <w:tab/>
            </w:r>
            <w:r>
              <w:rPr>
                <w:sz w:val="16"/>
              </w:rPr>
              <w:t>83.50</w:t>
            </w:r>
            <w:r>
              <w:rPr>
                <w:sz w:val="16"/>
              </w:rPr>
              <w:tab/>
              <w:t>85.72</w:t>
            </w:r>
            <w:r>
              <w:rPr>
                <w:sz w:val="16"/>
              </w:rPr>
              <w:tab/>
              <w:t>28</w:t>
            </w:r>
            <w:r>
              <w:rPr>
                <w:sz w:val="16"/>
              </w:rPr>
              <w:tab/>
              <w:t>IO</w:t>
            </w:r>
          </w:p>
          <w:p w:rsidR="00B77999" w:rsidRDefault="00D9490F">
            <w:pPr>
              <w:pStyle w:val="TableParagraph"/>
              <w:tabs>
                <w:tab w:val="left" w:pos="1075"/>
                <w:tab w:val="left" w:pos="1744"/>
                <w:tab w:val="left" w:pos="2486"/>
                <w:tab w:val="left" w:pos="3261"/>
                <w:tab w:val="left" w:pos="3892"/>
                <w:tab w:val="left" w:pos="4530"/>
                <w:tab w:val="left" w:pos="5341"/>
              </w:tabs>
              <w:spacing w:before="7" w:line="240" w:lineRule="auto"/>
              <w:ind w:left="263"/>
              <w:rPr>
                <w:sz w:val="16"/>
              </w:rPr>
            </w:pPr>
            <w:r>
              <w:rPr>
                <w:sz w:val="16"/>
              </w:rPr>
              <w:t>95.40</w:t>
            </w:r>
            <w:r>
              <w:rPr>
                <w:sz w:val="16"/>
              </w:rPr>
              <w:tab/>
              <w:t>93.18</w:t>
            </w:r>
            <w:r>
              <w:rPr>
                <w:sz w:val="16"/>
              </w:rPr>
              <w:tab/>
              <w:t>94.27</w:t>
            </w:r>
            <w:r>
              <w:rPr>
                <w:sz w:val="16"/>
              </w:rPr>
              <w:tab/>
              <w:t>88.75</w:t>
            </w:r>
            <w:r>
              <w:rPr>
                <w:sz w:val="16"/>
              </w:rPr>
              <w:tab/>
              <w:t>85.65</w:t>
            </w:r>
            <w:r>
              <w:rPr>
                <w:sz w:val="16"/>
              </w:rPr>
              <w:tab/>
              <w:t>87.17</w:t>
            </w:r>
            <w:r>
              <w:rPr>
                <w:sz w:val="16"/>
              </w:rPr>
              <w:tab/>
              <w:t>32.136</w:t>
            </w:r>
            <w:r>
              <w:rPr>
                <w:sz w:val="16"/>
              </w:rPr>
              <w:tab/>
              <w:t>IEO2</w:t>
            </w:r>
          </w:p>
          <w:p w:rsidR="00B77999" w:rsidRDefault="00D9490F">
            <w:pPr>
              <w:pStyle w:val="TableParagraph"/>
              <w:tabs>
                <w:tab w:val="left" w:pos="1075"/>
                <w:tab w:val="left" w:pos="1744"/>
                <w:tab w:val="left" w:pos="2486"/>
                <w:tab w:val="left" w:pos="3261"/>
                <w:tab w:val="left" w:pos="3892"/>
                <w:tab w:val="left" w:pos="4530"/>
                <w:tab w:val="left" w:pos="5341"/>
              </w:tabs>
              <w:spacing w:before="8" w:line="240" w:lineRule="auto"/>
              <w:ind w:left="263"/>
              <w:rPr>
                <w:sz w:val="16"/>
              </w:rPr>
            </w:pPr>
            <w:r>
              <w:rPr>
                <w:sz w:val="16"/>
              </w:rPr>
              <w:t>95.20</w:t>
            </w:r>
            <w:r>
              <w:rPr>
                <w:sz w:val="16"/>
              </w:rPr>
              <w:tab/>
              <w:t>93.30</w:t>
            </w:r>
            <w:r>
              <w:rPr>
                <w:sz w:val="16"/>
              </w:rPr>
              <w:tab/>
              <w:t>94.24</w:t>
            </w:r>
            <w:r>
              <w:rPr>
                <w:sz w:val="16"/>
              </w:rPr>
              <w:tab/>
              <w:t>85.65</w:t>
            </w:r>
            <w:r>
              <w:rPr>
                <w:sz w:val="16"/>
              </w:rPr>
              <w:tab/>
              <w:t>83.13</w:t>
            </w:r>
            <w:r>
              <w:rPr>
                <w:sz w:val="16"/>
              </w:rPr>
              <w:tab/>
              <w:t>84.37</w:t>
            </w:r>
            <w:r>
              <w:rPr>
                <w:sz w:val="16"/>
              </w:rPr>
              <w:tab/>
              <w:t>50.769</w:t>
            </w:r>
            <w:r>
              <w:rPr>
                <w:sz w:val="16"/>
              </w:rPr>
              <w:tab/>
              <w:t>BIO2</w:t>
            </w:r>
          </w:p>
          <w:p w:rsidR="00B77999" w:rsidRDefault="00D9490F">
            <w:pPr>
              <w:pStyle w:val="TableParagraph"/>
              <w:tabs>
                <w:tab w:val="left" w:pos="1075"/>
                <w:tab w:val="left" w:pos="1744"/>
                <w:tab w:val="left" w:pos="2486"/>
                <w:tab w:val="left" w:pos="3261"/>
                <w:tab w:val="left" w:pos="3892"/>
                <w:tab w:val="left" w:pos="4530"/>
                <w:tab w:val="left" w:pos="5333"/>
              </w:tabs>
              <w:spacing w:before="7" w:line="240" w:lineRule="auto"/>
              <w:ind w:left="263"/>
              <w:rPr>
                <w:sz w:val="16"/>
              </w:rPr>
            </w:pPr>
            <w:r>
              <w:rPr>
                <w:sz w:val="16"/>
              </w:rPr>
              <w:t>95.46</w:t>
            </w:r>
            <w:r>
              <w:rPr>
                <w:sz w:val="16"/>
              </w:rPr>
              <w:tab/>
              <w:t>91.57</w:t>
            </w:r>
            <w:r>
              <w:rPr>
                <w:sz w:val="16"/>
              </w:rPr>
              <w:tab/>
              <w:t>93.47</w:t>
            </w:r>
            <w:r>
              <w:rPr>
                <w:sz w:val="16"/>
              </w:rPr>
              <w:tab/>
              <w:t>88.83</w:t>
            </w:r>
            <w:r>
              <w:rPr>
                <w:sz w:val="16"/>
              </w:rPr>
              <w:tab/>
              <w:t>84.71</w:t>
            </w:r>
            <w:r>
              <w:rPr>
                <w:sz w:val="16"/>
              </w:rPr>
              <w:tab/>
              <w:t>86.72</w:t>
            </w:r>
            <w:r>
              <w:rPr>
                <w:sz w:val="16"/>
              </w:rPr>
              <w:tab/>
              <w:t>50.566</w:t>
            </w:r>
            <w:r>
              <w:rPr>
                <w:sz w:val="16"/>
              </w:rPr>
              <w:tab/>
              <w:t>BIEO</w:t>
            </w:r>
          </w:p>
        </w:tc>
      </w:tr>
      <w:tr w:rsidR="00B77999">
        <w:trPr>
          <w:trHeight w:val="748"/>
        </w:trPr>
        <w:tc>
          <w:tcPr>
            <w:tcW w:w="753" w:type="dxa"/>
            <w:vMerge/>
            <w:tcBorders>
              <w:top w:val="nil"/>
              <w:left w:val="nil"/>
              <w:bottom w:val="nil"/>
            </w:tcBorders>
          </w:tcPr>
          <w:p w:rsidR="00B77999" w:rsidRDefault="00B77999">
            <w:pPr>
              <w:rPr>
                <w:sz w:val="2"/>
                <w:szCs w:val="2"/>
              </w:rPr>
            </w:pPr>
          </w:p>
        </w:tc>
        <w:tc>
          <w:tcPr>
            <w:tcW w:w="781" w:type="dxa"/>
            <w:tcBorders>
              <w:bottom w:val="nil"/>
            </w:tcBorders>
          </w:tcPr>
          <w:p w:rsidR="00B77999" w:rsidRDefault="00B77999">
            <w:pPr>
              <w:pStyle w:val="TableParagraph"/>
              <w:spacing w:before="10" w:line="240" w:lineRule="auto"/>
              <w:ind w:left="0"/>
            </w:pPr>
          </w:p>
          <w:p w:rsidR="00B77999" w:rsidRDefault="00D9490F">
            <w:pPr>
              <w:pStyle w:val="TableParagraph"/>
              <w:spacing w:line="240" w:lineRule="auto"/>
              <w:ind w:left="0" w:right="165"/>
              <w:jc w:val="right"/>
              <w:rPr>
                <w:sz w:val="16"/>
              </w:rPr>
            </w:pPr>
            <w:r>
              <w:rPr>
                <w:sz w:val="16"/>
              </w:rPr>
              <w:t>HMM</w:t>
            </w:r>
          </w:p>
        </w:tc>
        <w:tc>
          <w:tcPr>
            <w:tcW w:w="5915" w:type="dxa"/>
            <w:tcBorders>
              <w:bottom w:val="nil"/>
              <w:right w:val="nil"/>
            </w:tcBorders>
          </w:tcPr>
          <w:p w:rsidR="00B77999" w:rsidRDefault="00D9490F">
            <w:pPr>
              <w:pStyle w:val="TableParagraph"/>
              <w:tabs>
                <w:tab w:val="left" w:pos="1075"/>
                <w:tab w:val="left" w:pos="1744"/>
                <w:tab w:val="left" w:pos="2486"/>
                <w:tab w:val="left" w:pos="3261"/>
                <w:tab w:val="left" w:pos="3892"/>
                <w:tab w:val="left" w:pos="4530"/>
                <w:tab w:val="left" w:pos="5430"/>
              </w:tabs>
              <w:spacing w:line="159" w:lineRule="exact"/>
              <w:ind w:left="263"/>
              <w:rPr>
                <w:sz w:val="16"/>
              </w:rPr>
            </w:pPr>
            <w:r>
              <w:rPr>
                <w:sz w:val="16"/>
              </w:rPr>
              <w:t>89.83</w:t>
            </w:r>
            <w:r>
              <w:rPr>
                <w:sz w:val="16"/>
              </w:rPr>
              <w:tab/>
              <w:t>88.78</w:t>
            </w:r>
            <w:r>
              <w:rPr>
                <w:sz w:val="16"/>
              </w:rPr>
              <w:tab/>
              <w:t>89.30</w:t>
            </w:r>
            <w:r>
              <w:rPr>
                <w:sz w:val="16"/>
              </w:rPr>
              <w:tab/>
              <w:t>73.74</w:t>
            </w:r>
            <w:r>
              <w:rPr>
                <w:sz w:val="16"/>
              </w:rPr>
              <w:tab/>
              <w:t>75.02</w:t>
            </w:r>
            <w:r>
              <w:rPr>
                <w:sz w:val="16"/>
              </w:rPr>
              <w:tab/>
              <w:t>74.37</w:t>
            </w:r>
            <w:r>
              <w:rPr>
                <w:sz w:val="16"/>
              </w:rPr>
              <w:tab/>
              <w:t>41.389</w:t>
            </w:r>
            <w:r>
              <w:rPr>
                <w:sz w:val="16"/>
              </w:rPr>
              <w:tab/>
              <w:t>IO</w:t>
            </w:r>
          </w:p>
          <w:p w:rsidR="00B77999" w:rsidRDefault="00D9490F">
            <w:pPr>
              <w:pStyle w:val="TableParagraph"/>
              <w:tabs>
                <w:tab w:val="left" w:pos="1075"/>
                <w:tab w:val="left" w:pos="1744"/>
                <w:tab w:val="left" w:pos="2486"/>
                <w:tab w:val="left" w:pos="3261"/>
                <w:tab w:val="left" w:pos="3892"/>
                <w:tab w:val="left" w:pos="4530"/>
                <w:tab w:val="left" w:pos="5341"/>
              </w:tabs>
              <w:spacing w:before="7" w:line="240" w:lineRule="auto"/>
              <w:ind w:left="263"/>
              <w:rPr>
                <w:sz w:val="16"/>
              </w:rPr>
            </w:pPr>
            <w:r>
              <w:rPr>
                <w:w w:val="95"/>
                <w:sz w:val="16"/>
              </w:rPr>
              <w:t>88.20</w:t>
            </w:r>
            <w:r>
              <w:rPr>
                <w:w w:val="95"/>
                <w:sz w:val="16"/>
              </w:rPr>
              <w:tab/>
            </w:r>
            <w:r>
              <w:rPr>
                <w:sz w:val="16"/>
              </w:rPr>
              <w:t>89.23</w:t>
            </w:r>
            <w:r>
              <w:rPr>
                <w:sz w:val="16"/>
              </w:rPr>
              <w:tab/>
              <w:t>88.71</w:t>
            </w:r>
            <w:r>
              <w:rPr>
                <w:sz w:val="16"/>
              </w:rPr>
              <w:tab/>
              <w:t>78.01</w:t>
            </w:r>
            <w:r>
              <w:rPr>
                <w:sz w:val="16"/>
              </w:rPr>
              <w:tab/>
              <w:t>81.27</w:t>
            </w:r>
            <w:r>
              <w:rPr>
                <w:sz w:val="16"/>
              </w:rPr>
              <w:tab/>
              <w:t>79.61</w:t>
            </w:r>
            <w:r>
              <w:rPr>
                <w:sz w:val="16"/>
              </w:rPr>
              <w:tab/>
            </w:r>
            <w:r>
              <w:rPr>
                <w:w w:val="95"/>
                <w:sz w:val="16"/>
              </w:rPr>
              <w:t>44.086</w:t>
            </w:r>
            <w:r>
              <w:rPr>
                <w:w w:val="95"/>
                <w:sz w:val="16"/>
              </w:rPr>
              <w:tab/>
            </w:r>
            <w:r>
              <w:rPr>
                <w:sz w:val="16"/>
              </w:rPr>
              <w:t>IEO2</w:t>
            </w:r>
          </w:p>
          <w:p w:rsidR="00B77999" w:rsidRDefault="00D9490F">
            <w:pPr>
              <w:pStyle w:val="TableParagraph"/>
              <w:tabs>
                <w:tab w:val="left" w:pos="1075"/>
                <w:tab w:val="left" w:pos="1744"/>
                <w:tab w:val="left" w:pos="2486"/>
                <w:tab w:val="left" w:pos="3261"/>
                <w:tab w:val="left" w:pos="3892"/>
                <w:tab w:val="left" w:pos="4530"/>
                <w:tab w:val="left" w:pos="5341"/>
              </w:tabs>
              <w:spacing w:before="8" w:line="240" w:lineRule="auto"/>
              <w:ind w:left="263"/>
              <w:rPr>
                <w:sz w:val="16"/>
              </w:rPr>
            </w:pPr>
            <w:r>
              <w:rPr>
                <w:sz w:val="16"/>
              </w:rPr>
              <w:t>89.25</w:t>
            </w:r>
            <w:r>
              <w:rPr>
                <w:sz w:val="16"/>
              </w:rPr>
              <w:tab/>
              <w:t>87.83</w:t>
            </w:r>
            <w:r>
              <w:rPr>
                <w:sz w:val="16"/>
              </w:rPr>
              <w:tab/>
              <w:t>88.53</w:t>
            </w:r>
            <w:r>
              <w:rPr>
                <w:sz w:val="16"/>
              </w:rPr>
              <w:tab/>
              <w:t>73.89</w:t>
            </w:r>
            <w:r>
              <w:rPr>
                <w:sz w:val="16"/>
              </w:rPr>
              <w:tab/>
              <w:t>76.63</w:t>
            </w:r>
            <w:r>
              <w:rPr>
                <w:sz w:val="16"/>
              </w:rPr>
              <w:tab/>
              <w:t>75.24</w:t>
            </w:r>
            <w:r>
              <w:rPr>
                <w:sz w:val="16"/>
              </w:rPr>
              <w:tab/>
              <w:t>46.634</w:t>
            </w:r>
            <w:r>
              <w:rPr>
                <w:sz w:val="16"/>
              </w:rPr>
              <w:tab/>
              <w:t>BIO2</w:t>
            </w:r>
          </w:p>
          <w:p w:rsidR="00B77999" w:rsidRDefault="00D9490F">
            <w:pPr>
              <w:pStyle w:val="TableParagraph"/>
              <w:tabs>
                <w:tab w:val="left" w:pos="1075"/>
                <w:tab w:val="left" w:pos="1744"/>
                <w:tab w:val="left" w:pos="2486"/>
                <w:tab w:val="left" w:pos="3261"/>
                <w:tab w:val="left" w:pos="3892"/>
                <w:tab w:val="left" w:pos="4570"/>
                <w:tab w:val="left" w:pos="5333"/>
              </w:tabs>
              <w:spacing w:before="7" w:line="240" w:lineRule="auto"/>
              <w:ind w:left="263"/>
              <w:rPr>
                <w:sz w:val="16"/>
              </w:rPr>
            </w:pPr>
            <w:r>
              <w:rPr>
                <w:sz w:val="16"/>
              </w:rPr>
              <w:t>87.39</w:t>
            </w:r>
            <w:r>
              <w:rPr>
                <w:sz w:val="16"/>
              </w:rPr>
              <w:tab/>
              <w:t>88.10</w:t>
            </w:r>
            <w:r>
              <w:rPr>
                <w:sz w:val="16"/>
              </w:rPr>
              <w:tab/>
              <w:t>87.74</w:t>
            </w:r>
            <w:r>
              <w:rPr>
                <w:sz w:val="16"/>
              </w:rPr>
              <w:tab/>
              <w:t>77.76</w:t>
            </w:r>
            <w:r>
              <w:rPr>
                <w:sz w:val="16"/>
              </w:rPr>
              <w:tab/>
              <w:t>82.35</w:t>
            </w:r>
            <w:r>
              <w:rPr>
                <w:sz w:val="16"/>
              </w:rPr>
              <w:tab/>
              <w:t>79.99</w:t>
            </w:r>
            <w:r>
              <w:rPr>
                <w:sz w:val="16"/>
              </w:rPr>
              <w:tab/>
              <w:t>45.52</w:t>
            </w:r>
            <w:r>
              <w:rPr>
                <w:sz w:val="16"/>
              </w:rPr>
              <w:tab/>
              <w:t>BIEO</w:t>
            </w:r>
          </w:p>
        </w:tc>
      </w:tr>
    </w:tbl>
    <w:p w:rsidR="00B77999" w:rsidRDefault="00B77999">
      <w:pPr>
        <w:pStyle w:val="Corpsdetexte"/>
        <w:spacing w:before="3"/>
        <w:rPr>
          <w:sz w:val="5"/>
        </w:rPr>
      </w:pPr>
    </w:p>
    <w:p w:rsidR="00B77999" w:rsidRDefault="00B77999">
      <w:pPr>
        <w:pStyle w:val="Corpsdetexte"/>
        <w:spacing w:line="20" w:lineRule="exact"/>
        <w:ind w:left="295"/>
        <w:rPr>
          <w:sz w:val="2"/>
        </w:rPr>
      </w:pPr>
      <w:r w:rsidRPr="00B77999">
        <w:rPr>
          <w:sz w:val="2"/>
        </w:rPr>
      </w:r>
      <w:r>
        <w:rPr>
          <w:sz w:val="2"/>
        </w:rPr>
        <w:pict>
          <v:group id="_x0000_s1651" style="width:372.55pt;height:.4pt;mso-position-horizontal-relative:char;mso-position-vertical-relative:line" coordsize="7451,8">
            <v:line id="_x0000_s1652" style="position:absolute" from="0,4" to="7451,4" strokeweight=".14042mm"/>
            <w10:wrap type="none"/>
            <w10:anchorlock/>
          </v:group>
        </w:pict>
      </w:r>
    </w:p>
    <w:p w:rsidR="00B77999" w:rsidRDefault="00B77999">
      <w:pPr>
        <w:pStyle w:val="Corpsdetexte"/>
        <w:spacing w:before="1"/>
        <w:rPr>
          <w:sz w:val="15"/>
        </w:rPr>
      </w:pPr>
    </w:p>
    <w:p w:rsidR="00B77999" w:rsidRPr="00185C4E" w:rsidRDefault="00D9490F">
      <w:pPr>
        <w:spacing w:before="99" w:line="249" w:lineRule="auto"/>
        <w:ind w:left="139" w:right="2276" w:firstLine="3"/>
        <w:rPr>
          <w:sz w:val="16"/>
          <w:lang w:val="fr-FR"/>
        </w:rPr>
      </w:pPr>
      <w:r w:rsidRPr="00185C4E">
        <w:rPr>
          <w:rFonts w:ascii="Times New Roman" w:hAnsi="Times New Roman"/>
          <w:i/>
          <w:position w:val="6"/>
          <w:sz w:val="12"/>
          <w:lang w:val="fr-FR"/>
        </w:rPr>
        <w:t xml:space="preserve">a </w:t>
      </w:r>
      <w:r w:rsidRPr="00185C4E">
        <w:rPr>
          <w:sz w:val="16"/>
          <w:lang w:val="fr-FR"/>
        </w:rPr>
        <w:t>Résultats sur une simple division du jeu de données en 25% pour l’entraînement et 75% pour les tests (entraî- nement limité à 100 itérations maximum)</w:t>
      </w:r>
    </w:p>
    <w:p w:rsidR="00B77999" w:rsidRPr="00185C4E" w:rsidRDefault="00D9490F">
      <w:pPr>
        <w:spacing w:line="182" w:lineRule="exact"/>
        <w:ind w:left="140"/>
        <w:rPr>
          <w:sz w:val="16"/>
          <w:lang w:val="fr-FR"/>
        </w:rPr>
      </w:pPr>
      <w:r w:rsidRPr="00185C4E">
        <w:rPr>
          <w:rFonts w:ascii="Times New Roman" w:hAnsi="Times New Roman"/>
          <w:i/>
          <w:position w:val="6"/>
          <w:sz w:val="12"/>
          <w:lang w:val="fr-FR"/>
        </w:rPr>
        <w:t xml:space="preserve">b </w:t>
      </w:r>
      <w:r w:rsidRPr="00185C4E">
        <w:rPr>
          <w:sz w:val="16"/>
          <w:lang w:val="fr-FR"/>
        </w:rPr>
        <w:t>Durée d’entraînement en secondes avant l’arrêt de l’entraînement</w:t>
      </w:r>
    </w:p>
    <w:p w:rsidR="00B77999" w:rsidRPr="00185C4E" w:rsidRDefault="00D9490F">
      <w:pPr>
        <w:spacing w:before="155"/>
        <w:ind w:left="1443"/>
        <w:rPr>
          <w:lang w:val="fr-FR"/>
        </w:rPr>
      </w:pPr>
      <w:r w:rsidRPr="00185C4E">
        <w:rPr>
          <w:lang w:val="fr-FR"/>
        </w:rPr>
        <w:t>Tableau 2.5 – Comparaison des schémas d’étiquetage.</w:t>
      </w:r>
    </w:p>
    <w:p w:rsidR="00B77999" w:rsidRPr="00185C4E" w:rsidRDefault="00B77999">
      <w:pPr>
        <w:pStyle w:val="Corpsdetexte"/>
        <w:rPr>
          <w:sz w:val="26"/>
          <w:lang w:val="fr-FR"/>
        </w:rPr>
      </w:pPr>
    </w:p>
    <w:p w:rsidR="00B77999" w:rsidRPr="00185C4E" w:rsidRDefault="00D9490F">
      <w:pPr>
        <w:pStyle w:val="Corpsdetexte"/>
        <w:spacing w:before="230" w:line="254" w:lineRule="auto"/>
        <w:ind w:left="139" w:right="2349"/>
        <w:rPr>
          <w:lang w:val="fr-FR"/>
        </w:rPr>
      </w:pPr>
      <w:r w:rsidRPr="00185C4E">
        <w:rPr>
          <w:lang w:val="fr-FR"/>
        </w:rPr>
        <w:t xml:space="preserve">quant à elle a duré plus de 15h pour 600 itérations d’entraînement-test. Malgré la sauvegarde des scores </w:t>
      </w:r>
      <w:r w:rsidRPr="00185C4E">
        <w:rPr>
          <w:rFonts w:ascii="Times New Roman" w:hAnsi="Times New Roman"/>
          <w:i/>
          <w:lang w:val="fr-FR"/>
        </w:rPr>
        <w:t>F</w:t>
      </w:r>
      <w:r w:rsidRPr="00185C4E">
        <w:rPr>
          <w:vertAlign w:val="subscript"/>
          <w:lang w:val="fr-FR"/>
        </w:rPr>
        <w:t>1</w:t>
      </w:r>
      <w:r w:rsidRPr="00185C4E">
        <w:rPr>
          <w:lang w:val="fr-FR"/>
        </w:rPr>
        <w:t xml:space="preserve"> pour éviter d’exécuter plusieurs fois l’entraînement pour les mêmes sous-ensembles de descripteurs, le pro- cessus de sélection est toujours resté très long pour les deux algorithmes. Nous avons testé individuellement chacun des descripteurs candidats pour les modèles HMM. Les résultats sont reportés dans le Tableau </w:t>
      </w:r>
      <w:hyperlink w:anchor="_bookmark92" w:history="1">
        <w:r w:rsidRPr="00185C4E">
          <w:rPr>
            <w:lang w:val="fr-FR"/>
          </w:rPr>
          <w:t xml:space="preserve">2.6 </w:t>
        </w:r>
      </w:hyperlink>
      <w:r w:rsidRPr="00185C4E">
        <w:rPr>
          <w:lang w:val="fr-FR"/>
        </w:rPr>
        <w:t xml:space="preserve">page </w:t>
      </w:r>
      <w:hyperlink w:anchor="_bookmark92" w:history="1">
        <w:r w:rsidRPr="00185C4E">
          <w:rPr>
            <w:lang w:val="fr-FR"/>
          </w:rPr>
          <w:t>48.</w:t>
        </w:r>
      </w:hyperlink>
    </w:p>
    <w:p w:rsidR="00B77999" w:rsidRPr="00185C4E" w:rsidRDefault="00D9490F">
      <w:pPr>
        <w:pStyle w:val="Corpsdetexte"/>
        <w:spacing w:before="32" w:line="254" w:lineRule="auto"/>
        <w:ind w:left="139" w:right="2493" w:firstLine="351"/>
        <w:jc w:val="both"/>
        <w:rPr>
          <w:lang w:val="fr-FR"/>
        </w:rPr>
      </w:pPr>
      <w:r w:rsidRPr="00185C4E">
        <w:rPr>
          <w:lang w:val="fr-FR"/>
        </w:rPr>
        <w:t>Le résultat le plus remarquable est la forte réduction du nombre de descripteurs par les algorithmes. En général, la moitié est éliminée par   la sélection BDS, tandis que la méthode SFFS élimine beaucoup plus de candidats (par exemple en ne sélectionnant que 4 descripteurs parmi les 14 candidats définis pour l’annotation des</w:t>
      </w:r>
      <w:r w:rsidRPr="00185C4E">
        <w:rPr>
          <w:spacing w:val="3"/>
          <w:lang w:val="fr-FR"/>
        </w:rPr>
        <w:t xml:space="preserve"> </w:t>
      </w:r>
      <w:r w:rsidRPr="00185C4E">
        <w:rPr>
          <w:lang w:val="fr-FR"/>
        </w:rPr>
        <w:t>normes).</w:t>
      </w:r>
    </w:p>
    <w:p w:rsidR="00B77999" w:rsidRDefault="00D9490F">
      <w:pPr>
        <w:pStyle w:val="Corpsdetexte"/>
        <w:spacing w:before="36" w:line="252" w:lineRule="auto"/>
        <w:ind w:left="139" w:right="1897" w:firstLine="351"/>
      </w:pPr>
      <w:r w:rsidRPr="00185C4E">
        <w:rPr>
          <w:lang w:val="fr-FR"/>
        </w:rPr>
        <w:t xml:space="preserve">Par ailleurs, les algorithmes de sélection forment des combinaisons in- attendues. Par exemple, dans le cas de la détection de sections, la ligne sui- vante semble être beaucoup plus indicatrice que la première. Il est aussi in- téressant de noter que les descripteurs basés sur les connaissances expertes apparaissent dans les sous-ensembles sélectionnés (par ex. </w:t>
      </w:r>
      <w:r w:rsidRPr="00185C4E">
        <w:rPr>
          <w:rFonts w:ascii="Arial" w:hAnsi="Arial"/>
          <w:lang w:val="fr-FR"/>
        </w:rPr>
        <w:t>isAfterIntervenant</w:t>
      </w:r>
      <w:r w:rsidRPr="00185C4E">
        <w:rPr>
          <w:lang w:val="fr-FR"/>
        </w:rPr>
        <w:t xml:space="preserve">, </w:t>
      </w:r>
      <w:r w:rsidRPr="00185C4E">
        <w:rPr>
          <w:rFonts w:ascii="Arial" w:hAnsi="Arial"/>
          <w:lang w:val="fr-FR"/>
        </w:rPr>
        <w:t>isKEYWORD</w:t>
      </w:r>
      <w:r w:rsidRPr="00185C4E">
        <w:rPr>
          <w:lang w:val="fr-FR"/>
        </w:rPr>
        <w:t>).</w:t>
      </w:r>
      <w:r w:rsidRPr="00185C4E">
        <w:rPr>
          <w:spacing w:val="-37"/>
          <w:lang w:val="fr-FR"/>
        </w:rPr>
        <w:t xml:space="preserve"> </w:t>
      </w:r>
      <w:r>
        <w:t>Remarquons</w:t>
      </w:r>
      <w:r>
        <w:rPr>
          <w:spacing w:val="-37"/>
        </w:rPr>
        <w:t xml:space="preserve"> </w:t>
      </w:r>
      <w:r>
        <w:t>aussi</w:t>
      </w:r>
      <w:r>
        <w:rPr>
          <w:spacing w:val="-36"/>
        </w:rPr>
        <w:t xml:space="preserve"> </w:t>
      </w:r>
      <w:r>
        <w:t>que</w:t>
      </w:r>
      <w:r>
        <w:rPr>
          <w:spacing w:val="-37"/>
        </w:rPr>
        <w:t xml:space="preserve"> </w:t>
      </w:r>
      <w:r>
        <w:t>la</w:t>
      </w:r>
      <w:r>
        <w:rPr>
          <w:spacing w:val="-37"/>
        </w:rPr>
        <w:t xml:space="preserve"> </w:t>
      </w:r>
      <w:r>
        <w:t>longueur</w:t>
      </w:r>
      <w:r>
        <w:rPr>
          <w:spacing w:val="-36"/>
        </w:rPr>
        <w:t xml:space="preserve"> </w:t>
      </w:r>
      <w:r>
        <w:t>absolue</w:t>
      </w:r>
      <w:r>
        <w:rPr>
          <w:spacing w:val="-37"/>
        </w:rPr>
        <w:t xml:space="preserve"> </w:t>
      </w:r>
      <w:r>
        <w:t>des</w:t>
      </w:r>
      <w:r>
        <w:rPr>
          <w:spacing w:val="-36"/>
        </w:rPr>
        <w:t xml:space="preserve"> </w:t>
      </w:r>
      <w:r>
        <w:t>lignes</w:t>
      </w:r>
      <w:r>
        <w:rPr>
          <w:spacing w:val="-37"/>
        </w:rPr>
        <w:t xml:space="preserve"> </w:t>
      </w:r>
      <w:r>
        <w:t>(</w:t>
      </w:r>
      <w:r>
        <w:rPr>
          <w:rFonts w:ascii="Arial" w:hAnsi="Arial"/>
        </w:rPr>
        <w:t>absLength</w:t>
      </w:r>
      <w:r>
        <w:t>)</w:t>
      </w:r>
    </w:p>
    <w:p w:rsidR="00B77999" w:rsidRDefault="00B77999">
      <w:pPr>
        <w:spacing w:line="252" w:lineRule="auto"/>
        <w:sectPr w:rsidR="00B77999">
          <w:pgSz w:w="11910" w:h="16840"/>
          <w:pgMar w:top="2180" w:right="0" w:bottom="280" w:left="1500" w:header="1885" w:footer="0" w:gutter="0"/>
          <w:cols w:space="720"/>
        </w:sectPr>
      </w:pPr>
    </w:p>
    <w:p w:rsidR="00B77999" w:rsidRDefault="00B77999">
      <w:pPr>
        <w:pStyle w:val="Corpsdetexte"/>
        <w:rPr>
          <w:sz w:val="20"/>
        </w:rPr>
      </w:pPr>
    </w:p>
    <w:p w:rsidR="00B77999" w:rsidRDefault="00B77999">
      <w:pPr>
        <w:pStyle w:val="Corpsdetexte"/>
        <w:spacing w:before="4"/>
        <w:rPr>
          <w:sz w:val="16"/>
        </w:rPr>
      </w:pPr>
    </w:p>
    <w:tbl>
      <w:tblPr>
        <w:tblStyle w:val="TableNormal"/>
        <w:tblW w:w="0" w:type="auto"/>
        <w:tblInd w:w="1187" w:type="dxa"/>
        <w:tblLayout w:type="fixed"/>
        <w:tblLook w:val="01E0"/>
      </w:tblPr>
      <w:tblGrid>
        <w:gridCol w:w="810"/>
        <w:gridCol w:w="781"/>
        <w:gridCol w:w="2231"/>
        <w:gridCol w:w="1730"/>
        <w:gridCol w:w="502"/>
        <w:gridCol w:w="1296"/>
      </w:tblGrid>
      <w:tr w:rsidR="00B77999">
        <w:trPr>
          <w:trHeight w:val="233"/>
        </w:trPr>
        <w:tc>
          <w:tcPr>
            <w:tcW w:w="810" w:type="dxa"/>
            <w:tcBorders>
              <w:top w:val="single" w:sz="4" w:space="0" w:color="000000"/>
              <w:right w:val="single" w:sz="4" w:space="0" w:color="000000"/>
            </w:tcBorders>
          </w:tcPr>
          <w:p w:rsidR="00B77999" w:rsidRDefault="00D9490F">
            <w:pPr>
              <w:pStyle w:val="TableParagraph"/>
              <w:spacing w:before="44" w:line="169" w:lineRule="exact"/>
              <w:ind w:left="119"/>
              <w:rPr>
                <w:sz w:val="16"/>
              </w:rPr>
            </w:pPr>
            <w:bookmarkStart w:id="131" w:name="_bookmark92"/>
            <w:bookmarkEnd w:id="131"/>
            <w:r>
              <w:rPr>
                <w:sz w:val="16"/>
              </w:rPr>
              <w:t>Tâche</w:t>
            </w:r>
          </w:p>
        </w:tc>
        <w:tc>
          <w:tcPr>
            <w:tcW w:w="781" w:type="dxa"/>
            <w:tcBorders>
              <w:top w:val="single" w:sz="4" w:space="0" w:color="000000"/>
              <w:left w:val="single" w:sz="4" w:space="0" w:color="000000"/>
              <w:right w:val="single" w:sz="4" w:space="0" w:color="000000"/>
            </w:tcBorders>
          </w:tcPr>
          <w:p w:rsidR="00B77999" w:rsidRDefault="00D9490F">
            <w:pPr>
              <w:pStyle w:val="TableParagraph"/>
              <w:spacing w:before="44" w:line="169" w:lineRule="exact"/>
              <w:ind w:left="118"/>
              <w:rPr>
                <w:sz w:val="16"/>
              </w:rPr>
            </w:pPr>
            <w:r>
              <w:rPr>
                <w:sz w:val="16"/>
              </w:rPr>
              <w:t>Modèle</w:t>
            </w:r>
          </w:p>
        </w:tc>
        <w:tc>
          <w:tcPr>
            <w:tcW w:w="2231" w:type="dxa"/>
            <w:tcBorders>
              <w:top w:val="single" w:sz="4" w:space="0" w:color="000000"/>
              <w:left w:val="single" w:sz="4" w:space="0" w:color="000000"/>
            </w:tcBorders>
          </w:tcPr>
          <w:p w:rsidR="00B77999" w:rsidRDefault="00D9490F">
            <w:pPr>
              <w:pStyle w:val="TableParagraph"/>
              <w:spacing w:before="19" w:line="194" w:lineRule="exact"/>
              <w:ind w:left="471" w:right="476"/>
              <w:jc w:val="center"/>
              <w:rPr>
                <w:rFonts w:ascii="Times New Roman"/>
                <w:i/>
                <w:sz w:val="12"/>
              </w:rPr>
            </w:pPr>
            <w:r>
              <w:rPr>
                <w:sz w:val="16"/>
              </w:rPr>
              <w:t>niveau atomique</w:t>
            </w:r>
            <w:r>
              <w:rPr>
                <w:rFonts w:ascii="Times New Roman"/>
                <w:i/>
                <w:position w:val="6"/>
                <w:sz w:val="12"/>
              </w:rPr>
              <w:t>a</w:t>
            </w:r>
          </w:p>
        </w:tc>
        <w:tc>
          <w:tcPr>
            <w:tcW w:w="1730" w:type="dxa"/>
            <w:tcBorders>
              <w:top w:val="single" w:sz="4" w:space="0" w:color="000000"/>
            </w:tcBorders>
          </w:tcPr>
          <w:p w:rsidR="00B77999" w:rsidRDefault="00D9490F">
            <w:pPr>
              <w:pStyle w:val="TableParagraph"/>
              <w:spacing w:before="19" w:line="194" w:lineRule="exact"/>
              <w:ind w:left="627"/>
              <w:rPr>
                <w:rFonts w:ascii="Times New Roman" w:hAnsi="Times New Roman"/>
                <w:i/>
                <w:sz w:val="12"/>
              </w:rPr>
            </w:pPr>
            <w:r>
              <w:rPr>
                <w:sz w:val="16"/>
              </w:rPr>
              <w:t>niveau entité</w:t>
            </w:r>
            <w:r>
              <w:rPr>
                <w:rFonts w:ascii="Times New Roman" w:hAnsi="Times New Roman"/>
                <w:i/>
                <w:position w:val="6"/>
                <w:sz w:val="12"/>
              </w:rPr>
              <w:t>a</w:t>
            </w:r>
          </w:p>
        </w:tc>
        <w:tc>
          <w:tcPr>
            <w:tcW w:w="502" w:type="dxa"/>
            <w:tcBorders>
              <w:top w:val="single" w:sz="4" w:space="0" w:color="000000"/>
            </w:tcBorders>
          </w:tcPr>
          <w:p w:rsidR="00B77999" w:rsidRDefault="00B77999">
            <w:pPr>
              <w:pStyle w:val="TableParagraph"/>
              <w:spacing w:line="240" w:lineRule="auto"/>
              <w:ind w:left="0"/>
              <w:rPr>
                <w:rFonts w:ascii="Times New Roman"/>
                <w:sz w:val="16"/>
              </w:rPr>
            </w:pPr>
          </w:p>
        </w:tc>
        <w:tc>
          <w:tcPr>
            <w:tcW w:w="1296" w:type="dxa"/>
            <w:tcBorders>
              <w:top w:val="single" w:sz="4" w:space="0" w:color="000000"/>
            </w:tcBorders>
          </w:tcPr>
          <w:p w:rsidR="00B77999" w:rsidRDefault="00D9490F">
            <w:pPr>
              <w:pStyle w:val="TableParagraph"/>
              <w:spacing w:before="44" w:line="169" w:lineRule="exact"/>
              <w:ind w:left="94" w:right="92"/>
              <w:jc w:val="center"/>
              <w:rPr>
                <w:sz w:val="16"/>
              </w:rPr>
            </w:pPr>
            <w:r>
              <w:rPr>
                <w:sz w:val="16"/>
              </w:rPr>
              <w:t>Sous-ensemble</w:t>
            </w:r>
          </w:p>
        </w:tc>
      </w:tr>
      <w:tr w:rsidR="00B77999">
        <w:trPr>
          <w:trHeight w:val="262"/>
        </w:trPr>
        <w:tc>
          <w:tcPr>
            <w:tcW w:w="810" w:type="dxa"/>
            <w:tcBorders>
              <w:bottom w:val="single" w:sz="4" w:space="0" w:color="000000"/>
              <w:right w:val="single" w:sz="4" w:space="0" w:color="000000"/>
            </w:tcBorders>
          </w:tcPr>
          <w:p w:rsidR="00B77999" w:rsidRDefault="00B77999">
            <w:pPr>
              <w:pStyle w:val="TableParagraph"/>
              <w:spacing w:line="240" w:lineRule="auto"/>
              <w:ind w:left="0"/>
              <w:rPr>
                <w:rFonts w:ascii="Times New Roman"/>
                <w:sz w:val="16"/>
              </w:rPr>
            </w:pPr>
          </w:p>
        </w:tc>
        <w:tc>
          <w:tcPr>
            <w:tcW w:w="781" w:type="dxa"/>
            <w:tcBorders>
              <w:left w:val="single" w:sz="4" w:space="0" w:color="000000"/>
              <w:bottom w:val="single" w:sz="4" w:space="0" w:color="000000"/>
              <w:right w:val="single" w:sz="4" w:space="0" w:color="000000"/>
            </w:tcBorders>
          </w:tcPr>
          <w:p w:rsidR="00B77999" w:rsidRDefault="00B77999">
            <w:pPr>
              <w:pStyle w:val="TableParagraph"/>
              <w:spacing w:line="240" w:lineRule="auto"/>
              <w:ind w:left="0"/>
              <w:rPr>
                <w:rFonts w:ascii="Times New Roman"/>
                <w:sz w:val="16"/>
              </w:rPr>
            </w:pPr>
          </w:p>
        </w:tc>
        <w:tc>
          <w:tcPr>
            <w:tcW w:w="2231" w:type="dxa"/>
            <w:tcBorders>
              <w:left w:val="single" w:sz="4" w:space="0" w:color="000000"/>
              <w:bottom w:val="single" w:sz="4" w:space="0" w:color="000000"/>
              <w:right w:val="single" w:sz="4" w:space="0" w:color="000000"/>
            </w:tcBorders>
          </w:tcPr>
          <w:p w:rsidR="00B77999" w:rsidRDefault="00D9490F">
            <w:pPr>
              <w:pStyle w:val="TableParagraph"/>
              <w:tabs>
                <w:tab w:val="left" w:pos="885"/>
                <w:tab w:val="left" w:pos="1735"/>
              </w:tabs>
              <w:spacing w:line="182" w:lineRule="exact"/>
              <w:ind w:left="0" w:right="111"/>
              <w:jc w:val="center"/>
              <w:rPr>
                <w:sz w:val="16"/>
              </w:rPr>
            </w:pPr>
            <w:r>
              <w:rPr>
                <w:sz w:val="16"/>
              </w:rPr>
              <w:t>Précision</w:t>
            </w:r>
            <w:r>
              <w:rPr>
                <w:sz w:val="16"/>
              </w:rPr>
              <w:tab/>
              <w:t>Rappel</w:t>
            </w:r>
            <w:r>
              <w:rPr>
                <w:sz w:val="16"/>
              </w:rPr>
              <w:tab/>
            </w:r>
            <w:r>
              <w:rPr>
                <w:rFonts w:ascii="Times New Roman" w:hAnsi="Times New Roman"/>
                <w:i/>
                <w:spacing w:val="-7"/>
                <w:sz w:val="16"/>
              </w:rPr>
              <w:t>F</w:t>
            </w:r>
            <w:r>
              <w:rPr>
                <w:spacing w:val="-7"/>
                <w:sz w:val="16"/>
                <w:vertAlign w:val="subscript"/>
              </w:rPr>
              <w:t>1</w:t>
            </w:r>
          </w:p>
        </w:tc>
        <w:tc>
          <w:tcPr>
            <w:tcW w:w="1730" w:type="dxa"/>
            <w:tcBorders>
              <w:left w:val="single" w:sz="4" w:space="0" w:color="000000"/>
              <w:bottom w:val="single" w:sz="4" w:space="0" w:color="000000"/>
            </w:tcBorders>
          </w:tcPr>
          <w:p w:rsidR="00B77999" w:rsidRDefault="00D9490F">
            <w:pPr>
              <w:pStyle w:val="TableParagraph"/>
              <w:tabs>
                <w:tab w:val="left" w:pos="1004"/>
              </w:tabs>
              <w:spacing w:line="240" w:lineRule="auto"/>
              <w:ind w:left="118"/>
              <w:rPr>
                <w:sz w:val="16"/>
              </w:rPr>
            </w:pPr>
            <w:r>
              <w:rPr>
                <w:sz w:val="16"/>
              </w:rPr>
              <w:t>Précision</w:t>
            </w:r>
            <w:r>
              <w:rPr>
                <w:sz w:val="16"/>
              </w:rPr>
              <w:tab/>
              <w:t>Rappel</w:t>
            </w:r>
          </w:p>
        </w:tc>
        <w:tc>
          <w:tcPr>
            <w:tcW w:w="502" w:type="dxa"/>
            <w:tcBorders>
              <w:bottom w:val="single" w:sz="4" w:space="0" w:color="000000"/>
              <w:right w:val="single" w:sz="4" w:space="0" w:color="000000"/>
            </w:tcBorders>
          </w:tcPr>
          <w:p w:rsidR="00B77999" w:rsidRDefault="00D9490F">
            <w:pPr>
              <w:pStyle w:val="TableParagraph"/>
              <w:spacing w:line="182" w:lineRule="exact"/>
              <w:ind w:left="129"/>
              <w:rPr>
                <w:sz w:val="16"/>
              </w:rPr>
            </w:pPr>
            <w:r>
              <w:rPr>
                <w:rFonts w:ascii="Times New Roman"/>
                <w:i/>
                <w:sz w:val="16"/>
              </w:rPr>
              <w:t>F</w:t>
            </w:r>
            <w:r>
              <w:rPr>
                <w:sz w:val="16"/>
                <w:vertAlign w:val="subscript"/>
              </w:rPr>
              <w:t>1</w:t>
            </w:r>
          </w:p>
        </w:tc>
        <w:tc>
          <w:tcPr>
            <w:tcW w:w="1296" w:type="dxa"/>
            <w:tcBorders>
              <w:left w:val="single" w:sz="4" w:space="0" w:color="000000"/>
              <w:bottom w:val="single" w:sz="4" w:space="0" w:color="000000"/>
            </w:tcBorders>
          </w:tcPr>
          <w:p w:rsidR="00B77999" w:rsidRDefault="00D9490F">
            <w:pPr>
              <w:pStyle w:val="TableParagraph"/>
              <w:spacing w:line="240" w:lineRule="auto"/>
              <w:ind w:left="226" w:right="226"/>
              <w:jc w:val="center"/>
              <w:rPr>
                <w:sz w:val="16"/>
              </w:rPr>
            </w:pPr>
            <w:r>
              <w:rPr>
                <w:sz w:val="16"/>
              </w:rPr>
              <w:t>sélectionné</w:t>
            </w:r>
          </w:p>
        </w:tc>
      </w:tr>
      <w:tr w:rsidR="00B77999">
        <w:trPr>
          <w:trHeight w:val="857"/>
        </w:trPr>
        <w:tc>
          <w:tcPr>
            <w:tcW w:w="810" w:type="dxa"/>
            <w:tcBorders>
              <w:top w:val="single" w:sz="4" w:space="0" w:color="000000"/>
            </w:tcBorders>
          </w:tcPr>
          <w:p w:rsidR="00B77999" w:rsidRDefault="00B77999">
            <w:pPr>
              <w:pStyle w:val="TableParagraph"/>
              <w:spacing w:line="240" w:lineRule="auto"/>
              <w:ind w:left="0"/>
              <w:rPr>
                <w:rFonts w:ascii="Times New Roman"/>
                <w:sz w:val="16"/>
              </w:rPr>
            </w:pPr>
          </w:p>
        </w:tc>
        <w:tc>
          <w:tcPr>
            <w:tcW w:w="781" w:type="dxa"/>
            <w:tcBorders>
              <w:top w:val="single" w:sz="4" w:space="0" w:color="000000"/>
            </w:tcBorders>
          </w:tcPr>
          <w:p w:rsidR="00B77999" w:rsidRDefault="00B77999">
            <w:pPr>
              <w:pStyle w:val="TableParagraph"/>
              <w:spacing w:line="240" w:lineRule="auto"/>
              <w:ind w:left="0"/>
              <w:rPr>
                <w:rFonts w:ascii="Times New Roman"/>
                <w:sz w:val="16"/>
              </w:rPr>
            </w:pPr>
          </w:p>
        </w:tc>
        <w:tc>
          <w:tcPr>
            <w:tcW w:w="2231" w:type="dxa"/>
            <w:tcBorders>
              <w:top w:val="single" w:sz="4" w:space="0" w:color="000000"/>
            </w:tcBorders>
          </w:tcPr>
          <w:p w:rsidR="00B77999" w:rsidRDefault="00B77999">
            <w:pPr>
              <w:pStyle w:val="TableParagraph"/>
              <w:spacing w:line="240" w:lineRule="auto"/>
              <w:ind w:left="0"/>
              <w:rPr>
                <w:rFonts w:ascii="Times New Roman"/>
                <w:sz w:val="16"/>
              </w:rPr>
            </w:pPr>
          </w:p>
        </w:tc>
        <w:tc>
          <w:tcPr>
            <w:tcW w:w="1730" w:type="dxa"/>
            <w:tcBorders>
              <w:top w:val="single" w:sz="4" w:space="0" w:color="000000"/>
            </w:tcBorders>
          </w:tcPr>
          <w:p w:rsidR="00B77999" w:rsidRDefault="00B77999">
            <w:pPr>
              <w:pStyle w:val="TableParagraph"/>
              <w:spacing w:line="240" w:lineRule="auto"/>
              <w:ind w:left="0"/>
              <w:rPr>
                <w:rFonts w:ascii="Times New Roman"/>
                <w:sz w:val="16"/>
              </w:rPr>
            </w:pPr>
          </w:p>
        </w:tc>
        <w:tc>
          <w:tcPr>
            <w:tcW w:w="502" w:type="dxa"/>
            <w:tcBorders>
              <w:top w:val="single" w:sz="4" w:space="0" w:color="000000"/>
            </w:tcBorders>
          </w:tcPr>
          <w:p w:rsidR="00B77999" w:rsidRDefault="00B77999">
            <w:pPr>
              <w:pStyle w:val="TableParagraph"/>
              <w:spacing w:line="240" w:lineRule="auto"/>
              <w:ind w:left="0"/>
              <w:rPr>
                <w:rFonts w:ascii="Times New Roman"/>
                <w:sz w:val="16"/>
              </w:rPr>
            </w:pPr>
          </w:p>
        </w:tc>
        <w:tc>
          <w:tcPr>
            <w:tcW w:w="1296" w:type="dxa"/>
            <w:tcBorders>
              <w:top w:val="single" w:sz="4" w:space="0" w:color="000000"/>
            </w:tcBorders>
          </w:tcPr>
          <w:p w:rsidR="00B77999" w:rsidRDefault="00B77999">
            <w:pPr>
              <w:pStyle w:val="TableParagraph"/>
              <w:spacing w:line="240" w:lineRule="auto"/>
              <w:ind w:left="0"/>
              <w:rPr>
                <w:rFonts w:ascii="Times New Roman"/>
                <w:sz w:val="16"/>
              </w:rPr>
            </w:pPr>
          </w:p>
        </w:tc>
      </w:tr>
      <w:tr w:rsidR="00B77999">
        <w:trPr>
          <w:trHeight w:val="567"/>
        </w:trPr>
        <w:tc>
          <w:tcPr>
            <w:tcW w:w="810" w:type="dxa"/>
          </w:tcPr>
          <w:p w:rsidR="00B77999" w:rsidRDefault="00B77999">
            <w:pPr>
              <w:pStyle w:val="TableParagraph"/>
              <w:spacing w:line="240" w:lineRule="auto"/>
              <w:ind w:left="0"/>
              <w:rPr>
                <w:rFonts w:ascii="Times New Roman"/>
                <w:sz w:val="16"/>
              </w:rPr>
            </w:pPr>
          </w:p>
        </w:tc>
        <w:tc>
          <w:tcPr>
            <w:tcW w:w="781" w:type="dxa"/>
          </w:tcPr>
          <w:p w:rsidR="00B77999" w:rsidRDefault="00B77999">
            <w:pPr>
              <w:pStyle w:val="TableParagraph"/>
              <w:spacing w:line="240" w:lineRule="auto"/>
              <w:ind w:left="0"/>
              <w:rPr>
                <w:rFonts w:ascii="Times New Roman"/>
                <w:sz w:val="16"/>
              </w:rPr>
            </w:pPr>
          </w:p>
        </w:tc>
        <w:tc>
          <w:tcPr>
            <w:tcW w:w="2231" w:type="dxa"/>
          </w:tcPr>
          <w:p w:rsidR="00B77999" w:rsidRDefault="00B77999">
            <w:pPr>
              <w:pStyle w:val="TableParagraph"/>
              <w:spacing w:line="240" w:lineRule="auto"/>
              <w:ind w:left="0"/>
              <w:rPr>
                <w:rFonts w:ascii="Times New Roman"/>
                <w:sz w:val="16"/>
              </w:rPr>
            </w:pPr>
          </w:p>
        </w:tc>
        <w:tc>
          <w:tcPr>
            <w:tcW w:w="1730" w:type="dxa"/>
          </w:tcPr>
          <w:p w:rsidR="00B77999" w:rsidRDefault="00B77999">
            <w:pPr>
              <w:pStyle w:val="TableParagraph"/>
              <w:spacing w:line="240" w:lineRule="auto"/>
              <w:ind w:left="0"/>
              <w:rPr>
                <w:rFonts w:ascii="Times New Roman"/>
                <w:sz w:val="16"/>
              </w:rPr>
            </w:pPr>
          </w:p>
        </w:tc>
        <w:tc>
          <w:tcPr>
            <w:tcW w:w="502" w:type="dxa"/>
          </w:tcPr>
          <w:p w:rsidR="00B77999" w:rsidRDefault="00B77999">
            <w:pPr>
              <w:pStyle w:val="TableParagraph"/>
              <w:spacing w:line="240" w:lineRule="auto"/>
              <w:ind w:left="0"/>
              <w:rPr>
                <w:rFonts w:ascii="Times New Roman"/>
                <w:sz w:val="16"/>
              </w:rPr>
            </w:pPr>
          </w:p>
        </w:tc>
        <w:tc>
          <w:tcPr>
            <w:tcW w:w="1296" w:type="dxa"/>
          </w:tcPr>
          <w:p w:rsidR="00B77999" w:rsidRDefault="00B77999">
            <w:pPr>
              <w:pStyle w:val="TableParagraph"/>
              <w:spacing w:line="240" w:lineRule="auto"/>
              <w:ind w:left="0"/>
              <w:rPr>
                <w:rFonts w:ascii="Times New Roman"/>
                <w:sz w:val="16"/>
              </w:rPr>
            </w:pPr>
          </w:p>
        </w:tc>
      </w:tr>
      <w:tr w:rsidR="00B77999">
        <w:trPr>
          <w:trHeight w:val="787"/>
        </w:trPr>
        <w:tc>
          <w:tcPr>
            <w:tcW w:w="810" w:type="dxa"/>
          </w:tcPr>
          <w:p w:rsidR="00B77999" w:rsidRDefault="00B77999">
            <w:pPr>
              <w:pStyle w:val="TableParagraph"/>
              <w:spacing w:line="240" w:lineRule="auto"/>
              <w:ind w:left="0"/>
              <w:rPr>
                <w:rFonts w:ascii="Times New Roman"/>
                <w:sz w:val="16"/>
              </w:rPr>
            </w:pPr>
          </w:p>
        </w:tc>
        <w:tc>
          <w:tcPr>
            <w:tcW w:w="781" w:type="dxa"/>
          </w:tcPr>
          <w:p w:rsidR="00B77999" w:rsidRDefault="00B77999">
            <w:pPr>
              <w:pStyle w:val="TableParagraph"/>
              <w:spacing w:line="240" w:lineRule="auto"/>
              <w:ind w:left="0"/>
              <w:rPr>
                <w:rFonts w:ascii="Times New Roman"/>
                <w:sz w:val="16"/>
              </w:rPr>
            </w:pPr>
          </w:p>
        </w:tc>
        <w:tc>
          <w:tcPr>
            <w:tcW w:w="2231" w:type="dxa"/>
          </w:tcPr>
          <w:p w:rsidR="00B77999" w:rsidRDefault="00B77999">
            <w:pPr>
              <w:pStyle w:val="TableParagraph"/>
              <w:spacing w:line="240" w:lineRule="auto"/>
              <w:ind w:left="0"/>
              <w:rPr>
                <w:rFonts w:ascii="Times New Roman"/>
                <w:sz w:val="16"/>
              </w:rPr>
            </w:pPr>
          </w:p>
        </w:tc>
        <w:tc>
          <w:tcPr>
            <w:tcW w:w="1730" w:type="dxa"/>
          </w:tcPr>
          <w:p w:rsidR="00B77999" w:rsidRDefault="00B77999">
            <w:pPr>
              <w:pStyle w:val="TableParagraph"/>
              <w:spacing w:line="240" w:lineRule="auto"/>
              <w:ind w:left="0"/>
              <w:rPr>
                <w:rFonts w:ascii="Times New Roman"/>
                <w:sz w:val="16"/>
              </w:rPr>
            </w:pPr>
          </w:p>
        </w:tc>
        <w:tc>
          <w:tcPr>
            <w:tcW w:w="502" w:type="dxa"/>
          </w:tcPr>
          <w:p w:rsidR="00B77999" w:rsidRDefault="00B77999">
            <w:pPr>
              <w:pStyle w:val="TableParagraph"/>
              <w:spacing w:line="240" w:lineRule="auto"/>
              <w:ind w:left="0"/>
              <w:rPr>
                <w:rFonts w:ascii="Times New Roman"/>
                <w:sz w:val="16"/>
              </w:rPr>
            </w:pPr>
          </w:p>
        </w:tc>
        <w:tc>
          <w:tcPr>
            <w:tcW w:w="1296" w:type="dxa"/>
          </w:tcPr>
          <w:p w:rsidR="00B77999" w:rsidRDefault="00B77999">
            <w:pPr>
              <w:pStyle w:val="TableParagraph"/>
              <w:spacing w:line="240" w:lineRule="auto"/>
              <w:ind w:left="0"/>
              <w:rPr>
                <w:rFonts w:ascii="Times New Roman"/>
                <w:sz w:val="16"/>
              </w:rPr>
            </w:pPr>
          </w:p>
        </w:tc>
      </w:tr>
      <w:tr w:rsidR="00B77999">
        <w:trPr>
          <w:trHeight w:val="567"/>
        </w:trPr>
        <w:tc>
          <w:tcPr>
            <w:tcW w:w="810" w:type="dxa"/>
          </w:tcPr>
          <w:p w:rsidR="00B77999" w:rsidRDefault="00B77999">
            <w:pPr>
              <w:pStyle w:val="TableParagraph"/>
              <w:spacing w:line="240" w:lineRule="auto"/>
              <w:ind w:left="0"/>
              <w:rPr>
                <w:rFonts w:ascii="Times New Roman"/>
                <w:sz w:val="16"/>
              </w:rPr>
            </w:pPr>
          </w:p>
        </w:tc>
        <w:tc>
          <w:tcPr>
            <w:tcW w:w="781" w:type="dxa"/>
          </w:tcPr>
          <w:p w:rsidR="00B77999" w:rsidRDefault="00B77999">
            <w:pPr>
              <w:pStyle w:val="TableParagraph"/>
              <w:spacing w:line="240" w:lineRule="auto"/>
              <w:ind w:left="0"/>
              <w:rPr>
                <w:rFonts w:ascii="Times New Roman"/>
                <w:sz w:val="16"/>
              </w:rPr>
            </w:pPr>
          </w:p>
        </w:tc>
        <w:tc>
          <w:tcPr>
            <w:tcW w:w="2231" w:type="dxa"/>
          </w:tcPr>
          <w:p w:rsidR="00B77999" w:rsidRDefault="00B77999">
            <w:pPr>
              <w:pStyle w:val="TableParagraph"/>
              <w:spacing w:line="240" w:lineRule="auto"/>
              <w:ind w:left="0"/>
              <w:rPr>
                <w:rFonts w:ascii="Times New Roman"/>
                <w:sz w:val="16"/>
              </w:rPr>
            </w:pPr>
          </w:p>
        </w:tc>
        <w:tc>
          <w:tcPr>
            <w:tcW w:w="1730" w:type="dxa"/>
          </w:tcPr>
          <w:p w:rsidR="00B77999" w:rsidRDefault="00B77999">
            <w:pPr>
              <w:pStyle w:val="TableParagraph"/>
              <w:spacing w:line="240" w:lineRule="auto"/>
              <w:ind w:left="0"/>
              <w:rPr>
                <w:rFonts w:ascii="Times New Roman"/>
                <w:sz w:val="16"/>
              </w:rPr>
            </w:pPr>
          </w:p>
        </w:tc>
        <w:tc>
          <w:tcPr>
            <w:tcW w:w="502" w:type="dxa"/>
          </w:tcPr>
          <w:p w:rsidR="00B77999" w:rsidRDefault="00B77999">
            <w:pPr>
              <w:pStyle w:val="TableParagraph"/>
              <w:spacing w:line="240" w:lineRule="auto"/>
              <w:ind w:left="0"/>
              <w:rPr>
                <w:rFonts w:ascii="Times New Roman"/>
                <w:sz w:val="16"/>
              </w:rPr>
            </w:pPr>
          </w:p>
        </w:tc>
        <w:tc>
          <w:tcPr>
            <w:tcW w:w="1296" w:type="dxa"/>
          </w:tcPr>
          <w:p w:rsidR="00B77999" w:rsidRDefault="00B77999">
            <w:pPr>
              <w:pStyle w:val="TableParagraph"/>
              <w:spacing w:line="240" w:lineRule="auto"/>
              <w:ind w:left="0"/>
              <w:rPr>
                <w:rFonts w:ascii="Times New Roman"/>
                <w:sz w:val="16"/>
              </w:rPr>
            </w:pPr>
          </w:p>
        </w:tc>
      </w:tr>
      <w:tr w:rsidR="00B77999">
        <w:trPr>
          <w:trHeight w:val="802"/>
        </w:trPr>
        <w:tc>
          <w:tcPr>
            <w:tcW w:w="810" w:type="dxa"/>
          </w:tcPr>
          <w:p w:rsidR="00B77999" w:rsidRDefault="00B77999">
            <w:pPr>
              <w:pStyle w:val="TableParagraph"/>
              <w:spacing w:line="240" w:lineRule="auto"/>
              <w:ind w:left="0"/>
              <w:rPr>
                <w:rFonts w:ascii="Times New Roman"/>
                <w:sz w:val="16"/>
              </w:rPr>
            </w:pPr>
          </w:p>
        </w:tc>
        <w:tc>
          <w:tcPr>
            <w:tcW w:w="781" w:type="dxa"/>
          </w:tcPr>
          <w:p w:rsidR="00B77999" w:rsidRDefault="00B77999">
            <w:pPr>
              <w:pStyle w:val="TableParagraph"/>
              <w:spacing w:line="240" w:lineRule="auto"/>
              <w:ind w:left="0"/>
              <w:rPr>
                <w:rFonts w:ascii="Times New Roman"/>
                <w:sz w:val="16"/>
              </w:rPr>
            </w:pPr>
          </w:p>
        </w:tc>
        <w:tc>
          <w:tcPr>
            <w:tcW w:w="2231" w:type="dxa"/>
          </w:tcPr>
          <w:p w:rsidR="00B77999" w:rsidRDefault="00B77999">
            <w:pPr>
              <w:pStyle w:val="TableParagraph"/>
              <w:spacing w:line="240" w:lineRule="auto"/>
              <w:ind w:left="0"/>
              <w:rPr>
                <w:rFonts w:ascii="Times New Roman"/>
                <w:sz w:val="16"/>
              </w:rPr>
            </w:pPr>
          </w:p>
        </w:tc>
        <w:tc>
          <w:tcPr>
            <w:tcW w:w="1730" w:type="dxa"/>
          </w:tcPr>
          <w:p w:rsidR="00B77999" w:rsidRDefault="00B77999">
            <w:pPr>
              <w:pStyle w:val="TableParagraph"/>
              <w:spacing w:line="240" w:lineRule="auto"/>
              <w:ind w:left="0"/>
              <w:rPr>
                <w:rFonts w:ascii="Times New Roman"/>
                <w:sz w:val="16"/>
              </w:rPr>
            </w:pPr>
          </w:p>
        </w:tc>
        <w:tc>
          <w:tcPr>
            <w:tcW w:w="502" w:type="dxa"/>
          </w:tcPr>
          <w:p w:rsidR="00B77999" w:rsidRDefault="00B77999">
            <w:pPr>
              <w:pStyle w:val="TableParagraph"/>
              <w:spacing w:line="240" w:lineRule="auto"/>
              <w:ind w:left="0"/>
              <w:rPr>
                <w:rFonts w:ascii="Times New Roman"/>
                <w:sz w:val="16"/>
              </w:rPr>
            </w:pPr>
          </w:p>
        </w:tc>
        <w:tc>
          <w:tcPr>
            <w:tcW w:w="1296" w:type="dxa"/>
          </w:tcPr>
          <w:p w:rsidR="00B77999" w:rsidRDefault="00B77999">
            <w:pPr>
              <w:pStyle w:val="TableParagraph"/>
              <w:spacing w:line="240" w:lineRule="auto"/>
              <w:ind w:left="0"/>
              <w:rPr>
                <w:rFonts w:ascii="Times New Roman"/>
                <w:sz w:val="16"/>
              </w:rPr>
            </w:pPr>
          </w:p>
        </w:tc>
      </w:tr>
    </w:tbl>
    <w:p w:rsidR="00B77999" w:rsidRDefault="00B77999">
      <w:pPr>
        <w:pStyle w:val="Corpsdetexte"/>
        <w:rPr>
          <w:sz w:val="20"/>
        </w:rPr>
      </w:pPr>
    </w:p>
    <w:p w:rsidR="00B77999" w:rsidRDefault="00B77999">
      <w:pPr>
        <w:pStyle w:val="Corpsdetexte"/>
        <w:spacing w:before="9"/>
        <w:rPr>
          <w:sz w:val="14"/>
        </w:rPr>
      </w:pPr>
      <w:r w:rsidRPr="00B77999">
        <w:pict>
          <v:line id="_x0000_s1650" style="position:absolute;z-index:251346432;mso-wrap-distance-left:0;mso-wrap-distance-right:0;mso-position-horizontal-relative:page" from="134.35pt,10.55pt" to="501.8pt,10.55pt" strokeweight=".14042mm">
            <w10:wrap type="topAndBottom" anchorx="page"/>
          </v:line>
        </w:pict>
      </w:r>
    </w:p>
    <w:p w:rsidR="00B77999" w:rsidRDefault="00B77999">
      <w:pPr>
        <w:pStyle w:val="Corpsdetexte"/>
        <w:spacing w:before="7"/>
        <w:rPr>
          <w:sz w:val="13"/>
        </w:rPr>
      </w:pPr>
    </w:p>
    <w:p w:rsidR="00B77999" w:rsidRPr="00185C4E" w:rsidRDefault="00B77999">
      <w:pPr>
        <w:spacing w:before="98" w:line="249" w:lineRule="auto"/>
        <w:ind w:left="976" w:right="1656" w:firstLine="3"/>
        <w:jc w:val="both"/>
        <w:rPr>
          <w:sz w:val="16"/>
          <w:lang w:val="fr-FR"/>
        </w:rPr>
      </w:pPr>
      <w:r w:rsidRPr="00B77999">
        <w:pict>
          <v:shape id="_x0000_s1649" type="#_x0000_t202" style="position:absolute;left:0;text-align:left;margin-left:134.35pt;margin-top:-207.55pt;width:367.45pt;height:194.95pt;z-index:251368960;mso-position-horizontal-relative:page" filled="f" stroked="f">
            <v:textbox inset="0,0,0,0">
              <w:txbxContent>
                <w:tbl>
                  <w:tblPr>
                    <w:tblStyle w:val="TableNormal"/>
                    <w:tblW w:w="0" w:type="auto"/>
                    <w:tblLayout w:type="fixed"/>
                    <w:tblLook w:val="01E0"/>
                  </w:tblPr>
                  <w:tblGrid>
                    <w:gridCol w:w="810"/>
                    <w:gridCol w:w="781"/>
                    <w:gridCol w:w="853"/>
                    <w:gridCol w:w="741"/>
                    <w:gridCol w:w="638"/>
                    <w:gridCol w:w="854"/>
                    <w:gridCol w:w="742"/>
                    <w:gridCol w:w="639"/>
                    <w:gridCol w:w="1297"/>
                  </w:tblGrid>
                  <w:tr w:rsidR="00D9490F">
                    <w:trPr>
                      <w:trHeight w:val="793"/>
                    </w:trPr>
                    <w:tc>
                      <w:tcPr>
                        <w:tcW w:w="810" w:type="dxa"/>
                        <w:tcBorders>
                          <w:right w:val="single" w:sz="4" w:space="0" w:color="000000"/>
                        </w:tcBorders>
                      </w:tcPr>
                      <w:p w:rsidR="00D9490F" w:rsidRDefault="00D9490F">
                        <w:pPr>
                          <w:pStyle w:val="TableParagraph"/>
                          <w:spacing w:line="240" w:lineRule="auto"/>
                          <w:ind w:left="0"/>
                          <w:rPr>
                            <w:sz w:val="20"/>
                          </w:rPr>
                        </w:pPr>
                      </w:p>
                      <w:p w:rsidR="00D9490F" w:rsidRDefault="00D9490F">
                        <w:pPr>
                          <w:pStyle w:val="TableParagraph"/>
                          <w:spacing w:before="9" w:line="240" w:lineRule="auto"/>
                          <w:ind w:left="0"/>
                          <w:rPr>
                            <w:sz w:val="29"/>
                          </w:rPr>
                        </w:pPr>
                      </w:p>
                      <w:p w:rsidR="00D9490F" w:rsidRDefault="00D9490F">
                        <w:pPr>
                          <w:pStyle w:val="TableParagraph"/>
                          <w:spacing w:line="240" w:lineRule="auto"/>
                          <w:ind w:left="119"/>
                          <w:rPr>
                            <w:sz w:val="16"/>
                          </w:rPr>
                        </w:pPr>
                        <w:r>
                          <w:rPr>
                            <w:sz w:val="16"/>
                          </w:rPr>
                          <w:t>Sections</w:t>
                        </w:r>
                      </w:p>
                    </w:tc>
                    <w:tc>
                      <w:tcPr>
                        <w:tcW w:w="781" w:type="dxa"/>
                        <w:tcBorders>
                          <w:left w:val="single" w:sz="4" w:space="0" w:color="000000"/>
                          <w:bottom w:val="single" w:sz="4" w:space="0" w:color="000000"/>
                          <w:right w:val="single" w:sz="4" w:space="0" w:color="000000"/>
                        </w:tcBorders>
                      </w:tcPr>
                      <w:p w:rsidR="00D9490F" w:rsidRDefault="00D9490F">
                        <w:pPr>
                          <w:pStyle w:val="TableParagraph"/>
                          <w:spacing w:before="9" w:line="240" w:lineRule="auto"/>
                          <w:ind w:left="0"/>
                          <w:rPr>
                            <w:sz w:val="24"/>
                          </w:rPr>
                        </w:pPr>
                      </w:p>
                      <w:p w:rsidR="00D9490F" w:rsidRDefault="00D9490F">
                        <w:pPr>
                          <w:pStyle w:val="TableParagraph"/>
                          <w:spacing w:line="240" w:lineRule="auto"/>
                          <w:ind w:left="151" w:right="151"/>
                          <w:jc w:val="center"/>
                          <w:rPr>
                            <w:sz w:val="16"/>
                          </w:rPr>
                        </w:pPr>
                        <w:r>
                          <w:rPr>
                            <w:sz w:val="16"/>
                          </w:rPr>
                          <w:t>CRF</w:t>
                        </w:r>
                      </w:p>
                    </w:tc>
                    <w:tc>
                      <w:tcPr>
                        <w:tcW w:w="853" w:type="dxa"/>
                        <w:tcBorders>
                          <w:left w:val="single" w:sz="4" w:space="0" w:color="000000"/>
                          <w:bottom w:val="single" w:sz="4" w:space="0" w:color="000000"/>
                        </w:tcBorders>
                      </w:tcPr>
                      <w:p w:rsidR="00D9490F" w:rsidRDefault="00D9490F">
                        <w:pPr>
                          <w:pStyle w:val="TableParagraph"/>
                          <w:spacing w:line="180" w:lineRule="exact"/>
                          <w:ind w:left="262"/>
                          <w:rPr>
                            <w:sz w:val="16"/>
                          </w:rPr>
                        </w:pPr>
                        <w:r>
                          <w:rPr>
                            <w:sz w:val="16"/>
                          </w:rPr>
                          <w:t>99.31</w:t>
                        </w:r>
                      </w:p>
                      <w:p w:rsidR="00D9490F" w:rsidRDefault="00D9490F">
                        <w:pPr>
                          <w:pStyle w:val="TableParagraph"/>
                          <w:spacing w:before="20" w:line="240" w:lineRule="auto"/>
                          <w:ind w:left="262"/>
                          <w:rPr>
                            <w:sz w:val="16"/>
                          </w:rPr>
                        </w:pPr>
                        <w:r>
                          <w:rPr>
                            <w:sz w:val="16"/>
                          </w:rPr>
                          <w:t>99.55</w:t>
                        </w:r>
                      </w:p>
                      <w:p w:rsidR="00D9490F" w:rsidRDefault="00D9490F">
                        <w:pPr>
                          <w:pStyle w:val="TableParagraph"/>
                          <w:spacing w:before="19" w:line="240" w:lineRule="auto"/>
                          <w:ind w:left="262"/>
                          <w:rPr>
                            <w:sz w:val="16"/>
                          </w:rPr>
                        </w:pPr>
                        <w:r>
                          <w:rPr>
                            <w:sz w:val="16"/>
                          </w:rPr>
                          <w:t>99.36</w:t>
                        </w:r>
                      </w:p>
                      <w:p w:rsidR="00D9490F" w:rsidRDefault="00D9490F">
                        <w:pPr>
                          <w:pStyle w:val="TableParagraph"/>
                          <w:spacing w:before="8" w:line="240" w:lineRule="auto"/>
                          <w:ind w:left="262"/>
                          <w:rPr>
                            <w:sz w:val="16"/>
                          </w:rPr>
                        </w:pPr>
                        <w:r>
                          <w:rPr>
                            <w:sz w:val="16"/>
                          </w:rPr>
                          <w:t>91.75</w:t>
                        </w:r>
                      </w:p>
                    </w:tc>
                    <w:tc>
                      <w:tcPr>
                        <w:tcW w:w="741" w:type="dxa"/>
                        <w:tcBorders>
                          <w:bottom w:val="single" w:sz="4" w:space="0" w:color="000000"/>
                        </w:tcBorders>
                      </w:tcPr>
                      <w:p w:rsidR="00D9490F" w:rsidRDefault="00D9490F">
                        <w:pPr>
                          <w:pStyle w:val="TableParagraph"/>
                          <w:spacing w:line="180" w:lineRule="exact"/>
                          <w:ind w:left="227"/>
                          <w:rPr>
                            <w:sz w:val="16"/>
                          </w:rPr>
                        </w:pPr>
                        <w:r>
                          <w:rPr>
                            <w:sz w:val="16"/>
                          </w:rPr>
                          <w:t>99.31</w:t>
                        </w:r>
                      </w:p>
                      <w:p w:rsidR="00D9490F" w:rsidRDefault="00D9490F">
                        <w:pPr>
                          <w:pStyle w:val="TableParagraph"/>
                          <w:spacing w:before="20" w:line="240" w:lineRule="auto"/>
                          <w:ind w:left="227"/>
                          <w:rPr>
                            <w:sz w:val="16"/>
                          </w:rPr>
                        </w:pPr>
                        <w:r>
                          <w:rPr>
                            <w:sz w:val="16"/>
                          </w:rPr>
                          <w:t>99.55</w:t>
                        </w:r>
                      </w:p>
                      <w:p w:rsidR="00D9490F" w:rsidRDefault="00D9490F">
                        <w:pPr>
                          <w:pStyle w:val="TableParagraph"/>
                          <w:spacing w:before="19" w:line="240" w:lineRule="auto"/>
                          <w:ind w:left="227"/>
                          <w:rPr>
                            <w:sz w:val="16"/>
                          </w:rPr>
                        </w:pPr>
                        <w:r>
                          <w:rPr>
                            <w:sz w:val="16"/>
                          </w:rPr>
                          <w:t>99.36</w:t>
                        </w:r>
                      </w:p>
                      <w:p w:rsidR="00D9490F" w:rsidRDefault="00D9490F">
                        <w:pPr>
                          <w:pStyle w:val="TableParagraph"/>
                          <w:spacing w:before="8" w:line="240" w:lineRule="auto"/>
                          <w:ind w:left="227"/>
                          <w:rPr>
                            <w:sz w:val="16"/>
                          </w:rPr>
                        </w:pPr>
                        <w:r>
                          <w:rPr>
                            <w:sz w:val="16"/>
                          </w:rPr>
                          <w:t>91.75</w:t>
                        </w:r>
                      </w:p>
                    </w:tc>
                    <w:tc>
                      <w:tcPr>
                        <w:tcW w:w="638" w:type="dxa"/>
                        <w:tcBorders>
                          <w:bottom w:val="single" w:sz="4" w:space="0" w:color="000000"/>
                          <w:right w:val="single" w:sz="4" w:space="0" w:color="000000"/>
                        </w:tcBorders>
                      </w:tcPr>
                      <w:p w:rsidR="00D9490F" w:rsidRDefault="00D9490F">
                        <w:pPr>
                          <w:pStyle w:val="TableParagraph"/>
                          <w:spacing w:line="180" w:lineRule="exact"/>
                          <w:ind w:left="155"/>
                          <w:rPr>
                            <w:sz w:val="16"/>
                          </w:rPr>
                        </w:pPr>
                        <w:r>
                          <w:rPr>
                            <w:sz w:val="16"/>
                          </w:rPr>
                          <w:t>99.31</w:t>
                        </w:r>
                      </w:p>
                      <w:p w:rsidR="00D9490F" w:rsidRDefault="00D9490F">
                        <w:pPr>
                          <w:pStyle w:val="TableParagraph"/>
                          <w:spacing w:before="20" w:line="240" w:lineRule="auto"/>
                          <w:ind w:left="155"/>
                          <w:rPr>
                            <w:sz w:val="16"/>
                          </w:rPr>
                        </w:pPr>
                        <w:r>
                          <w:rPr>
                            <w:sz w:val="16"/>
                          </w:rPr>
                          <w:t>99.55</w:t>
                        </w:r>
                      </w:p>
                      <w:p w:rsidR="00D9490F" w:rsidRDefault="00D9490F">
                        <w:pPr>
                          <w:pStyle w:val="TableParagraph"/>
                          <w:spacing w:before="19" w:line="240" w:lineRule="auto"/>
                          <w:ind w:left="155"/>
                          <w:rPr>
                            <w:sz w:val="16"/>
                          </w:rPr>
                        </w:pPr>
                        <w:r>
                          <w:rPr>
                            <w:sz w:val="16"/>
                          </w:rPr>
                          <w:t>99.36</w:t>
                        </w:r>
                      </w:p>
                      <w:p w:rsidR="00D9490F" w:rsidRDefault="00D9490F">
                        <w:pPr>
                          <w:pStyle w:val="TableParagraph"/>
                          <w:spacing w:before="8" w:line="240" w:lineRule="auto"/>
                          <w:ind w:left="155"/>
                          <w:rPr>
                            <w:sz w:val="16"/>
                          </w:rPr>
                        </w:pPr>
                        <w:r>
                          <w:rPr>
                            <w:sz w:val="16"/>
                          </w:rPr>
                          <w:t>91.75</w:t>
                        </w:r>
                      </w:p>
                    </w:tc>
                    <w:tc>
                      <w:tcPr>
                        <w:tcW w:w="854" w:type="dxa"/>
                        <w:tcBorders>
                          <w:left w:val="single" w:sz="4" w:space="0" w:color="000000"/>
                          <w:bottom w:val="single" w:sz="4" w:space="0" w:color="000000"/>
                        </w:tcBorders>
                      </w:tcPr>
                      <w:p w:rsidR="00D9490F" w:rsidRDefault="00D9490F">
                        <w:pPr>
                          <w:pStyle w:val="TableParagraph"/>
                          <w:spacing w:line="180" w:lineRule="exact"/>
                          <w:ind w:left="261"/>
                          <w:rPr>
                            <w:sz w:val="16"/>
                          </w:rPr>
                        </w:pPr>
                        <w:r>
                          <w:rPr>
                            <w:w w:val="95"/>
                            <w:sz w:val="16"/>
                          </w:rPr>
                          <w:t>90.28</w:t>
                        </w:r>
                      </w:p>
                      <w:p w:rsidR="00D9490F" w:rsidRDefault="00D9490F">
                        <w:pPr>
                          <w:pStyle w:val="TableParagraph"/>
                          <w:spacing w:before="20" w:line="240" w:lineRule="auto"/>
                          <w:ind w:left="261"/>
                          <w:rPr>
                            <w:sz w:val="16"/>
                          </w:rPr>
                        </w:pPr>
                        <w:r>
                          <w:rPr>
                            <w:sz w:val="16"/>
                          </w:rPr>
                          <w:t>85.69</w:t>
                        </w:r>
                      </w:p>
                      <w:p w:rsidR="00D9490F" w:rsidRDefault="00D9490F">
                        <w:pPr>
                          <w:pStyle w:val="TableParagraph"/>
                          <w:spacing w:before="19" w:line="240" w:lineRule="auto"/>
                          <w:ind w:left="261"/>
                          <w:rPr>
                            <w:sz w:val="16"/>
                          </w:rPr>
                        </w:pPr>
                        <w:r>
                          <w:rPr>
                            <w:sz w:val="16"/>
                          </w:rPr>
                          <w:t>88.16</w:t>
                        </w:r>
                      </w:p>
                      <w:p w:rsidR="00D9490F" w:rsidRDefault="00D9490F">
                        <w:pPr>
                          <w:pStyle w:val="TableParagraph"/>
                          <w:spacing w:before="8" w:line="240" w:lineRule="auto"/>
                          <w:ind w:left="261"/>
                          <w:rPr>
                            <w:sz w:val="16"/>
                          </w:rPr>
                        </w:pPr>
                        <w:r>
                          <w:rPr>
                            <w:sz w:val="16"/>
                          </w:rPr>
                          <w:t>64.49</w:t>
                        </w:r>
                      </w:p>
                    </w:tc>
                    <w:tc>
                      <w:tcPr>
                        <w:tcW w:w="742" w:type="dxa"/>
                        <w:tcBorders>
                          <w:bottom w:val="single" w:sz="4" w:space="0" w:color="000000"/>
                        </w:tcBorders>
                      </w:tcPr>
                      <w:p w:rsidR="00D9490F" w:rsidRDefault="00D9490F">
                        <w:pPr>
                          <w:pStyle w:val="TableParagraph"/>
                          <w:spacing w:line="180" w:lineRule="exact"/>
                          <w:ind w:left="225"/>
                          <w:rPr>
                            <w:sz w:val="16"/>
                          </w:rPr>
                        </w:pPr>
                        <w:r>
                          <w:rPr>
                            <w:w w:val="95"/>
                            <w:sz w:val="16"/>
                          </w:rPr>
                          <w:t>90.68</w:t>
                        </w:r>
                      </w:p>
                      <w:p w:rsidR="00D9490F" w:rsidRDefault="00D9490F">
                        <w:pPr>
                          <w:pStyle w:val="TableParagraph"/>
                          <w:spacing w:before="20" w:line="240" w:lineRule="auto"/>
                          <w:ind w:left="225"/>
                          <w:rPr>
                            <w:sz w:val="16"/>
                          </w:rPr>
                        </w:pPr>
                        <w:r>
                          <w:rPr>
                            <w:sz w:val="16"/>
                          </w:rPr>
                          <w:t>85.84</w:t>
                        </w:r>
                      </w:p>
                      <w:p w:rsidR="00D9490F" w:rsidRDefault="00D9490F">
                        <w:pPr>
                          <w:pStyle w:val="TableParagraph"/>
                          <w:spacing w:before="19" w:line="240" w:lineRule="auto"/>
                          <w:ind w:left="225"/>
                          <w:rPr>
                            <w:sz w:val="16"/>
                          </w:rPr>
                        </w:pPr>
                        <w:r>
                          <w:rPr>
                            <w:w w:val="95"/>
                            <w:sz w:val="16"/>
                          </w:rPr>
                          <w:t>88.39</w:t>
                        </w:r>
                      </w:p>
                      <w:p w:rsidR="00D9490F" w:rsidRDefault="00D9490F">
                        <w:pPr>
                          <w:pStyle w:val="TableParagraph"/>
                          <w:spacing w:before="8" w:line="240" w:lineRule="auto"/>
                          <w:ind w:left="225"/>
                          <w:rPr>
                            <w:sz w:val="16"/>
                          </w:rPr>
                        </w:pPr>
                        <w:r>
                          <w:rPr>
                            <w:sz w:val="16"/>
                          </w:rPr>
                          <w:t>56.55</w:t>
                        </w:r>
                      </w:p>
                    </w:tc>
                    <w:tc>
                      <w:tcPr>
                        <w:tcW w:w="639" w:type="dxa"/>
                        <w:tcBorders>
                          <w:bottom w:val="single" w:sz="4" w:space="0" w:color="000000"/>
                          <w:right w:val="single" w:sz="4" w:space="0" w:color="000000"/>
                        </w:tcBorders>
                      </w:tcPr>
                      <w:p w:rsidR="00D9490F" w:rsidRDefault="00D9490F">
                        <w:pPr>
                          <w:pStyle w:val="TableParagraph"/>
                          <w:spacing w:line="180" w:lineRule="exact"/>
                          <w:ind w:left="152"/>
                          <w:rPr>
                            <w:sz w:val="16"/>
                          </w:rPr>
                        </w:pPr>
                        <w:r>
                          <w:rPr>
                            <w:w w:val="95"/>
                            <w:sz w:val="16"/>
                          </w:rPr>
                          <w:t>90.48</w:t>
                        </w:r>
                      </w:p>
                      <w:p w:rsidR="00D9490F" w:rsidRDefault="00D9490F">
                        <w:pPr>
                          <w:pStyle w:val="TableParagraph"/>
                          <w:spacing w:before="20" w:line="240" w:lineRule="auto"/>
                          <w:ind w:left="152"/>
                          <w:rPr>
                            <w:sz w:val="16"/>
                          </w:rPr>
                        </w:pPr>
                        <w:r>
                          <w:rPr>
                            <w:sz w:val="16"/>
                          </w:rPr>
                          <w:t>85.76</w:t>
                        </w:r>
                      </w:p>
                      <w:p w:rsidR="00D9490F" w:rsidRDefault="00D9490F">
                        <w:pPr>
                          <w:pStyle w:val="TableParagraph"/>
                          <w:spacing w:before="19" w:line="240" w:lineRule="auto"/>
                          <w:ind w:left="152"/>
                          <w:rPr>
                            <w:sz w:val="16"/>
                          </w:rPr>
                        </w:pPr>
                        <w:r>
                          <w:rPr>
                            <w:sz w:val="16"/>
                          </w:rPr>
                          <w:t>88.27</w:t>
                        </w:r>
                      </w:p>
                      <w:p w:rsidR="00D9490F" w:rsidRDefault="00D9490F">
                        <w:pPr>
                          <w:pStyle w:val="TableParagraph"/>
                          <w:spacing w:before="8" w:line="240" w:lineRule="auto"/>
                          <w:ind w:left="152"/>
                          <w:rPr>
                            <w:sz w:val="16"/>
                          </w:rPr>
                        </w:pPr>
                        <w:r>
                          <w:rPr>
                            <w:w w:val="95"/>
                            <w:sz w:val="16"/>
                          </w:rPr>
                          <w:t>60.26</w:t>
                        </w:r>
                      </w:p>
                    </w:tc>
                    <w:tc>
                      <w:tcPr>
                        <w:tcW w:w="1297" w:type="dxa"/>
                        <w:tcBorders>
                          <w:left w:val="single" w:sz="4" w:space="0" w:color="000000"/>
                          <w:bottom w:val="single" w:sz="4" w:space="0" w:color="000000"/>
                        </w:tcBorders>
                      </w:tcPr>
                      <w:p w:rsidR="00D9490F" w:rsidRDefault="00D9490F">
                        <w:pPr>
                          <w:pStyle w:val="TableParagraph"/>
                          <w:spacing w:line="177" w:lineRule="exact"/>
                          <w:ind w:left="423"/>
                          <w:rPr>
                            <w:sz w:val="12"/>
                          </w:rPr>
                        </w:pPr>
                        <w:r>
                          <w:rPr>
                            <w:sz w:val="16"/>
                          </w:rPr>
                          <w:t>BDS</w:t>
                        </w:r>
                        <w:r>
                          <w:rPr>
                            <w:rFonts w:ascii="Times New Roman"/>
                            <w:i/>
                            <w:position w:val="6"/>
                            <w:sz w:val="12"/>
                          </w:rPr>
                          <w:t>b</w:t>
                        </w:r>
                        <w:r>
                          <w:rPr>
                            <w:position w:val="6"/>
                            <w:sz w:val="12"/>
                          </w:rPr>
                          <w:t>1</w:t>
                        </w:r>
                      </w:p>
                      <w:p w:rsidR="00D9490F" w:rsidRDefault="00D9490F">
                        <w:pPr>
                          <w:pStyle w:val="TableParagraph"/>
                          <w:spacing w:before="1" w:line="232" w:lineRule="auto"/>
                          <w:ind w:left="362" w:right="375" w:firstLine="41"/>
                          <w:rPr>
                            <w:sz w:val="12"/>
                          </w:rPr>
                        </w:pPr>
                        <w:r>
                          <w:rPr>
                            <w:w w:val="95"/>
                            <w:sz w:val="16"/>
                          </w:rPr>
                          <w:t>SFFS</w:t>
                        </w:r>
                        <w:r>
                          <w:rPr>
                            <w:rFonts w:ascii="Times New Roman"/>
                            <w:i/>
                            <w:w w:val="95"/>
                            <w:position w:val="6"/>
                            <w:sz w:val="12"/>
                          </w:rPr>
                          <w:t>b</w:t>
                        </w:r>
                        <w:r>
                          <w:rPr>
                            <w:w w:val="95"/>
                            <w:position w:val="6"/>
                            <w:sz w:val="12"/>
                          </w:rPr>
                          <w:t xml:space="preserve">2 </w:t>
                        </w:r>
                        <w:r>
                          <w:rPr>
                            <w:w w:val="95"/>
                            <w:sz w:val="16"/>
                          </w:rPr>
                          <w:t>TOUS</w:t>
                        </w:r>
                        <w:r>
                          <w:rPr>
                            <w:rFonts w:ascii="Times New Roman"/>
                            <w:i/>
                            <w:w w:val="95"/>
                            <w:position w:val="6"/>
                            <w:sz w:val="12"/>
                          </w:rPr>
                          <w:t>b</w:t>
                        </w:r>
                        <w:r>
                          <w:rPr>
                            <w:w w:val="95"/>
                            <w:position w:val="6"/>
                            <w:sz w:val="12"/>
                          </w:rPr>
                          <w:t>0</w:t>
                        </w:r>
                      </w:p>
                      <w:p w:rsidR="00D9490F" w:rsidRDefault="00D9490F">
                        <w:pPr>
                          <w:pStyle w:val="TableParagraph"/>
                          <w:spacing w:before="9" w:line="240" w:lineRule="auto"/>
                          <w:ind w:left="199" w:right="209"/>
                          <w:jc w:val="center"/>
                          <w:rPr>
                            <w:sz w:val="16"/>
                          </w:rPr>
                        </w:pPr>
                        <w:r>
                          <w:rPr>
                            <w:sz w:val="16"/>
                          </w:rPr>
                          <w:t>token</w:t>
                        </w:r>
                      </w:p>
                    </w:tc>
                  </w:tr>
                  <w:tr w:rsidR="00D9490F">
                    <w:trPr>
                      <w:trHeight w:val="165"/>
                    </w:trPr>
                    <w:tc>
                      <w:tcPr>
                        <w:tcW w:w="810" w:type="dxa"/>
                        <w:tcBorders>
                          <w:right w:val="single" w:sz="4" w:space="0" w:color="000000"/>
                        </w:tcBorders>
                      </w:tcPr>
                      <w:p w:rsidR="00D9490F" w:rsidRDefault="00D9490F">
                        <w:pPr>
                          <w:pStyle w:val="TableParagraph"/>
                          <w:spacing w:line="240" w:lineRule="auto"/>
                          <w:ind w:left="0"/>
                          <w:rPr>
                            <w:rFonts w:ascii="Times New Roman"/>
                            <w:sz w:val="10"/>
                          </w:rPr>
                        </w:pPr>
                      </w:p>
                    </w:tc>
                    <w:tc>
                      <w:tcPr>
                        <w:tcW w:w="781" w:type="dxa"/>
                        <w:tcBorders>
                          <w:top w:val="single" w:sz="4" w:space="0" w:color="000000"/>
                          <w:left w:val="single" w:sz="4" w:space="0" w:color="000000"/>
                          <w:right w:val="single" w:sz="4" w:space="0" w:color="000000"/>
                        </w:tcBorders>
                      </w:tcPr>
                      <w:p w:rsidR="00D9490F" w:rsidRDefault="00D9490F">
                        <w:pPr>
                          <w:pStyle w:val="TableParagraph"/>
                          <w:spacing w:line="240" w:lineRule="auto"/>
                          <w:ind w:left="0"/>
                          <w:rPr>
                            <w:rFonts w:ascii="Times New Roman"/>
                            <w:sz w:val="10"/>
                          </w:rPr>
                        </w:pPr>
                      </w:p>
                    </w:tc>
                    <w:tc>
                      <w:tcPr>
                        <w:tcW w:w="853" w:type="dxa"/>
                        <w:tcBorders>
                          <w:top w:val="single" w:sz="4" w:space="0" w:color="000000"/>
                          <w:left w:val="single" w:sz="4" w:space="0" w:color="000000"/>
                        </w:tcBorders>
                      </w:tcPr>
                      <w:p w:rsidR="00D9490F" w:rsidRDefault="00D9490F">
                        <w:pPr>
                          <w:pStyle w:val="TableParagraph"/>
                          <w:spacing w:line="145" w:lineRule="exact"/>
                          <w:ind w:left="0" w:right="224"/>
                          <w:jc w:val="right"/>
                          <w:rPr>
                            <w:sz w:val="16"/>
                          </w:rPr>
                        </w:pPr>
                        <w:r>
                          <w:rPr>
                            <w:w w:val="85"/>
                            <w:sz w:val="16"/>
                          </w:rPr>
                          <w:t>90.99</w:t>
                        </w:r>
                      </w:p>
                    </w:tc>
                    <w:tc>
                      <w:tcPr>
                        <w:tcW w:w="741" w:type="dxa"/>
                        <w:tcBorders>
                          <w:top w:val="single" w:sz="4" w:space="0" w:color="000000"/>
                        </w:tcBorders>
                      </w:tcPr>
                      <w:p w:rsidR="00D9490F" w:rsidRDefault="00D9490F">
                        <w:pPr>
                          <w:pStyle w:val="TableParagraph"/>
                          <w:spacing w:line="145" w:lineRule="exact"/>
                          <w:ind w:left="0" w:right="152"/>
                          <w:jc w:val="right"/>
                          <w:rPr>
                            <w:sz w:val="16"/>
                          </w:rPr>
                        </w:pPr>
                        <w:r>
                          <w:rPr>
                            <w:w w:val="85"/>
                            <w:sz w:val="16"/>
                          </w:rPr>
                          <w:t>90.99</w:t>
                        </w:r>
                      </w:p>
                    </w:tc>
                    <w:tc>
                      <w:tcPr>
                        <w:tcW w:w="638" w:type="dxa"/>
                        <w:tcBorders>
                          <w:top w:val="single" w:sz="4" w:space="0" w:color="000000"/>
                          <w:right w:val="single" w:sz="4" w:space="0" w:color="000000"/>
                        </w:tcBorders>
                      </w:tcPr>
                      <w:p w:rsidR="00D9490F" w:rsidRDefault="00D9490F">
                        <w:pPr>
                          <w:pStyle w:val="TableParagraph"/>
                          <w:spacing w:line="145" w:lineRule="exact"/>
                          <w:ind w:left="0" w:right="117"/>
                          <w:jc w:val="right"/>
                          <w:rPr>
                            <w:sz w:val="16"/>
                          </w:rPr>
                        </w:pPr>
                        <w:r>
                          <w:rPr>
                            <w:w w:val="85"/>
                            <w:sz w:val="16"/>
                          </w:rPr>
                          <w:t>90.99</w:t>
                        </w:r>
                      </w:p>
                    </w:tc>
                    <w:tc>
                      <w:tcPr>
                        <w:tcW w:w="854" w:type="dxa"/>
                        <w:tcBorders>
                          <w:top w:val="single" w:sz="4" w:space="0" w:color="000000"/>
                          <w:left w:val="single" w:sz="4" w:space="0" w:color="000000"/>
                        </w:tcBorders>
                      </w:tcPr>
                      <w:p w:rsidR="00D9490F" w:rsidRDefault="00D9490F">
                        <w:pPr>
                          <w:pStyle w:val="TableParagraph"/>
                          <w:spacing w:line="145" w:lineRule="exact"/>
                          <w:ind w:left="0" w:right="266"/>
                          <w:jc w:val="right"/>
                          <w:rPr>
                            <w:sz w:val="16"/>
                          </w:rPr>
                        </w:pPr>
                        <w:r>
                          <w:rPr>
                            <w:w w:val="90"/>
                            <w:sz w:val="16"/>
                          </w:rPr>
                          <w:t>4.18</w:t>
                        </w:r>
                      </w:p>
                    </w:tc>
                    <w:tc>
                      <w:tcPr>
                        <w:tcW w:w="742" w:type="dxa"/>
                        <w:tcBorders>
                          <w:top w:val="single" w:sz="4" w:space="0" w:color="000000"/>
                        </w:tcBorders>
                      </w:tcPr>
                      <w:p w:rsidR="00D9490F" w:rsidRDefault="00D9490F">
                        <w:pPr>
                          <w:pStyle w:val="TableParagraph"/>
                          <w:spacing w:line="145" w:lineRule="exact"/>
                          <w:ind w:left="0" w:right="195"/>
                          <w:jc w:val="right"/>
                          <w:rPr>
                            <w:sz w:val="16"/>
                          </w:rPr>
                        </w:pPr>
                        <w:r>
                          <w:rPr>
                            <w:w w:val="85"/>
                            <w:sz w:val="16"/>
                          </w:rPr>
                          <w:t>3.63</w:t>
                        </w:r>
                      </w:p>
                    </w:tc>
                    <w:tc>
                      <w:tcPr>
                        <w:tcW w:w="639" w:type="dxa"/>
                        <w:tcBorders>
                          <w:top w:val="single" w:sz="4" w:space="0" w:color="000000"/>
                          <w:right w:val="single" w:sz="4" w:space="0" w:color="000000"/>
                        </w:tcBorders>
                      </w:tcPr>
                      <w:p w:rsidR="00D9490F" w:rsidRDefault="00D9490F">
                        <w:pPr>
                          <w:pStyle w:val="TableParagraph"/>
                          <w:spacing w:line="145" w:lineRule="exact"/>
                          <w:ind w:left="109" w:right="81"/>
                          <w:jc w:val="center"/>
                          <w:rPr>
                            <w:sz w:val="16"/>
                          </w:rPr>
                        </w:pPr>
                        <w:r>
                          <w:rPr>
                            <w:sz w:val="16"/>
                          </w:rPr>
                          <w:t>3.89</w:t>
                        </w:r>
                      </w:p>
                    </w:tc>
                    <w:tc>
                      <w:tcPr>
                        <w:tcW w:w="1297" w:type="dxa"/>
                        <w:tcBorders>
                          <w:top w:val="single" w:sz="4" w:space="0" w:color="000000"/>
                          <w:left w:val="single" w:sz="4" w:space="0" w:color="000000"/>
                        </w:tcBorders>
                      </w:tcPr>
                      <w:p w:rsidR="00D9490F" w:rsidRDefault="00D9490F">
                        <w:pPr>
                          <w:pStyle w:val="TableParagraph"/>
                          <w:spacing w:line="145" w:lineRule="exact"/>
                          <w:ind w:left="198" w:right="209"/>
                          <w:jc w:val="center"/>
                          <w:rPr>
                            <w:sz w:val="16"/>
                          </w:rPr>
                        </w:pPr>
                        <w:r>
                          <w:rPr>
                            <w:sz w:val="16"/>
                          </w:rPr>
                          <w:t>absLength</w:t>
                        </w:r>
                      </w:p>
                    </w:tc>
                  </w:tr>
                  <w:tr w:rsidR="00D9490F">
                    <w:trPr>
                      <w:trHeight w:val="190"/>
                    </w:trPr>
                    <w:tc>
                      <w:tcPr>
                        <w:tcW w:w="810" w:type="dxa"/>
                        <w:tcBorders>
                          <w:right w:val="single" w:sz="4" w:space="0" w:color="000000"/>
                        </w:tcBorders>
                      </w:tcPr>
                      <w:p w:rsidR="00D9490F" w:rsidRDefault="00D9490F">
                        <w:pPr>
                          <w:pStyle w:val="TableParagraph"/>
                          <w:spacing w:line="240" w:lineRule="auto"/>
                          <w:ind w:left="0"/>
                          <w:rPr>
                            <w:rFonts w:ascii="Times New Roman"/>
                            <w:sz w:val="12"/>
                          </w:rPr>
                        </w:pPr>
                      </w:p>
                    </w:tc>
                    <w:tc>
                      <w:tcPr>
                        <w:tcW w:w="781" w:type="dxa"/>
                        <w:tcBorders>
                          <w:left w:val="single" w:sz="4" w:space="0" w:color="000000"/>
                          <w:right w:val="single" w:sz="4" w:space="0" w:color="000000"/>
                        </w:tcBorders>
                      </w:tcPr>
                      <w:p w:rsidR="00D9490F" w:rsidRDefault="00D9490F">
                        <w:pPr>
                          <w:pStyle w:val="TableParagraph"/>
                          <w:spacing w:before="1" w:line="170" w:lineRule="exact"/>
                          <w:ind w:left="151" w:right="151"/>
                          <w:jc w:val="center"/>
                          <w:rPr>
                            <w:sz w:val="16"/>
                          </w:rPr>
                        </w:pPr>
                        <w:r>
                          <w:rPr>
                            <w:sz w:val="16"/>
                          </w:rPr>
                          <w:t>HMM</w:t>
                        </w:r>
                      </w:p>
                    </w:tc>
                    <w:tc>
                      <w:tcPr>
                        <w:tcW w:w="853" w:type="dxa"/>
                        <w:tcBorders>
                          <w:left w:val="single" w:sz="4" w:space="0" w:color="000000"/>
                        </w:tcBorders>
                      </w:tcPr>
                      <w:p w:rsidR="00D9490F" w:rsidRDefault="00D9490F">
                        <w:pPr>
                          <w:pStyle w:val="TableParagraph"/>
                          <w:spacing w:before="1" w:line="170" w:lineRule="exact"/>
                          <w:ind w:left="0" w:right="224"/>
                          <w:jc w:val="right"/>
                          <w:rPr>
                            <w:sz w:val="16"/>
                          </w:rPr>
                        </w:pPr>
                        <w:r>
                          <w:rPr>
                            <w:w w:val="85"/>
                            <w:sz w:val="16"/>
                          </w:rPr>
                          <w:t>86.97</w:t>
                        </w:r>
                      </w:p>
                    </w:tc>
                    <w:tc>
                      <w:tcPr>
                        <w:tcW w:w="741" w:type="dxa"/>
                      </w:tcPr>
                      <w:p w:rsidR="00D9490F" w:rsidRDefault="00D9490F">
                        <w:pPr>
                          <w:pStyle w:val="TableParagraph"/>
                          <w:spacing w:before="1" w:line="170" w:lineRule="exact"/>
                          <w:ind w:left="0" w:right="152"/>
                          <w:jc w:val="right"/>
                          <w:rPr>
                            <w:sz w:val="16"/>
                          </w:rPr>
                        </w:pPr>
                        <w:r>
                          <w:rPr>
                            <w:w w:val="85"/>
                            <w:sz w:val="16"/>
                          </w:rPr>
                          <w:t>86.97</w:t>
                        </w:r>
                      </w:p>
                    </w:tc>
                    <w:tc>
                      <w:tcPr>
                        <w:tcW w:w="638" w:type="dxa"/>
                        <w:tcBorders>
                          <w:right w:val="single" w:sz="4" w:space="0" w:color="000000"/>
                        </w:tcBorders>
                      </w:tcPr>
                      <w:p w:rsidR="00D9490F" w:rsidRDefault="00D9490F">
                        <w:pPr>
                          <w:pStyle w:val="TableParagraph"/>
                          <w:spacing w:before="1" w:line="170" w:lineRule="exact"/>
                          <w:ind w:left="0" w:right="117"/>
                          <w:jc w:val="right"/>
                          <w:rPr>
                            <w:sz w:val="16"/>
                          </w:rPr>
                        </w:pPr>
                        <w:r>
                          <w:rPr>
                            <w:w w:val="85"/>
                            <w:sz w:val="16"/>
                          </w:rPr>
                          <w:t>86.97</w:t>
                        </w:r>
                      </w:p>
                    </w:tc>
                    <w:tc>
                      <w:tcPr>
                        <w:tcW w:w="854" w:type="dxa"/>
                        <w:tcBorders>
                          <w:left w:val="single" w:sz="4" w:space="0" w:color="000000"/>
                        </w:tcBorders>
                      </w:tcPr>
                      <w:p w:rsidR="00D9490F" w:rsidRDefault="00D9490F">
                        <w:pPr>
                          <w:pStyle w:val="TableParagraph"/>
                          <w:spacing w:before="1" w:line="170" w:lineRule="exact"/>
                          <w:ind w:left="0" w:right="266"/>
                          <w:jc w:val="right"/>
                          <w:rPr>
                            <w:sz w:val="16"/>
                          </w:rPr>
                        </w:pPr>
                        <w:r>
                          <w:rPr>
                            <w:w w:val="85"/>
                            <w:sz w:val="16"/>
                          </w:rPr>
                          <w:t>4.08</w:t>
                        </w:r>
                      </w:p>
                    </w:tc>
                    <w:tc>
                      <w:tcPr>
                        <w:tcW w:w="742" w:type="dxa"/>
                      </w:tcPr>
                      <w:p w:rsidR="00D9490F" w:rsidRDefault="00D9490F">
                        <w:pPr>
                          <w:pStyle w:val="TableParagraph"/>
                          <w:spacing w:before="1" w:line="170" w:lineRule="exact"/>
                          <w:ind w:left="0" w:right="195"/>
                          <w:jc w:val="right"/>
                          <w:rPr>
                            <w:sz w:val="16"/>
                          </w:rPr>
                        </w:pPr>
                        <w:r>
                          <w:rPr>
                            <w:w w:val="85"/>
                            <w:sz w:val="16"/>
                          </w:rPr>
                          <w:t>3.30</w:t>
                        </w:r>
                      </w:p>
                    </w:tc>
                    <w:tc>
                      <w:tcPr>
                        <w:tcW w:w="639" w:type="dxa"/>
                        <w:tcBorders>
                          <w:right w:val="single" w:sz="4" w:space="0" w:color="000000"/>
                        </w:tcBorders>
                      </w:tcPr>
                      <w:p w:rsidR="00D9490F" w:rsidRDefault="00D9490F">
                        <w:pPr>
                          <w:pStyle w:val="TableParagraph"/>
                          <w:spacing w:before="1" w:line="170" w:lineRule="exact"/>
                          <w:ind w:left="109" w:right="81"/>
                          <w:jc w:val="center"/>
                          <w:rPr>
                            <w:sz w:val="16"/>
                          </w:rPr>
                        </w:pPr>
                        <w:r>
                          <w:rPr>
                            <w:sz w:val="16"/>
                          </w:rPr>
                          <w:t>3.65</w:t>
                        </w:r>
                      </w:p>
                    </w:tc>
                    <w:tc>
                      <w:tcPr>
                        <w:tcW w:w="1297" w:type="dxa"/>
                        <w:tcBorders>
                          <w:left w:val="single" w:sz="4" w:space="0" w:color="000000"/>
                        </w:tcBorders>
                      </w:tcPr>
                      <w:p w:rsidR="00D9490F" w:rsidRDefault="00D9490F">
                        <w:pPr>
                          <w:pStyle w:val="TableParagraph"/>
                          <w:spacing w:before="1" w:line="170" w:lineRule="exact"/>
                          <w:ind w:left="199" w:right="209"/>
                          <w:jc w:val="center"/>
                          <w:rPr>
                            <w:sz w:val="16"/>
                          </w:rPr>
                        </w:pPr>
                        <w:r>
                          <w:rPr>
                            <w:sz w:val="16"/>
                          </w:rPr>
                          <w:t>relLength</w:t>
                        </w:r>
                      </w:p>
                    </w:tc>
                  </w:tr>
                  <w:tr w:rsidR="00D9490F">
                    <w:trPr>
                      <w:trHeight w:val="202"/>
                    </w:trPr>
                    <w:tc>
                      <w:tcPr>
                        <w:tcW w:w="810" w:type="dxa"/>
                        <w:tcBorders>
                          <w:bottom w:val="single" w:sz="4" w:space="0" w:color="000000"/>
                          <w:right w:val="single" w:sz="4" w:space="0" w:color="000000"/>
                        </w:tcBorders>
                      </w:tcPr>
                      <w:p w:rsidR="00D9490F" w:rsidRDefault="00D9490F">
                        <w:pPr>
                          <w:pStyle w:val="TableParagraph"/>
                          <w:spacing w:line="240" w:lineRule="auto"/>
                          <w:ind w:left="0"/>
                          <w:rPr>
                            <w:rFonts w:ascii="Times New Roman"/>
                            <w:sz w:val="14"/>
                          </w:rPr>
                        </w:pPr>
                      </w:p>
                    </w:tc>
                    <w:tc>
                      <w:tcPr>
                        <w:tcW w:w="781" w:type="dxa"/>
                        <w:tcBorders>
                          <w:left w:val="single" w:sz="4" w:space="0" w:color="000000"/>
                          <w:bottom w:val="single" w:sz="4" w:space="0" w:color="000000"/>
                          <w:right w:val="single" w:sz="4" w:space="0" w:color="000000"/>
                        </w:tcBorders>
                      </w:tcPr>
                      <w:p w:rsidR="00D9490F" w:rsidRDefault="00D9490F">
                        <w:pPr>
                          <w:pStyle w:val="TableParagraph"/>
                          <w:spacing w:line="240" w:lineRule="auto"/>
                          <w:ind w:left="0"/>
                          <w:rPr>
                            <w:rFonts w:ascii="Times New Roman"/>
                            <w:sz w:val="14"/>
                          </w:rPr>
                        </w:pPr>
                      </w:p>
                    </w:tc>
                    <w:tc>
                      <w:tcPr>
                        <w:tcW w:w="853" w:type="dxa"/>
                        <w:tcBorders>
                          <w:left w:val="single" w:sz="4" w:space="0" w:color="000000"/>
                          <w:bottom w:val="single" w:sz="4" w:space="0" w:color="000000"/>
                        </w:tcBorders>
                      </w:tcPr>
                      <w:p w:rsidR="00D9490F" w:rsidRDefault="00D9490F">
                        <w:pPr>
                          <w:pStyle w:val="TableParagraph"/>
                          <w:spacing w:line="181" w:lineRule="exact"/>
                          <w:ind w:left="0" w:right="224"/>
                          <w:jc w:val="right"/>
                          <w:rPr>
                            <w:sz w:val="16"/>
                          </w:rPr>
                        </w:pPr>
                        <w:r>
                          <w:rPr>
                            <w:w w:val="90"/>
                            <w:sz w:val="16"/>
                          </w:rPr>
                          <w:t>37.59</w:t>
                        </w:r>
                      </w:p>
                    </w:tc>
                    <w:tc>
                      <w:tcPr>
                        <w:tcW w:w="741" w:type="dxa"/>
                        <w:tcBorders>
                          <w:bottom w:val="single" w:sz="4" w:space="0" w:color="000000"/>
                        </w:tcBorders>
                      </w:tcPr>
                      <w:p w:rsidR="00D9490F" w:rsidRDefault="00D9490F">
                        <w:pPr>
                          <w:pStyle w:val="TableParagraph"/>
                          <w:spacing w:line="181" w:lineRule="exact"/>
                          <w:ind w:left="0" w:right="152"/>
                          <w:jc w:val="right"/>
                          <w:rPr>
                            <w:sz w:val="16"/>
                          </w:rPr>
                        </w:pPr>
                        <w:r>
                          <w:rPr>
                            <w:w w:val="90"/>
                            <w:sz w:val="16"/>
                          </w:rPr>
                          <w:t>37.59</w:t>
                        </w:r>
                      </w:p>
                    </w:tc>
                    <w:tc>
                      <w:tcPr>
                        <w:tcW w:w="638" w:type="dxa"/>
                        <w:tcBorders>
                          <w:bottom w:val="single" w:sz="4" w:space="0" w:color="000000"/>
                          <w:right w:val="single" w:sz="4" w:space="0" w:color="000000"/>
                        </w:tcBorders>
                      </w:tcPr>
                      <w:p w:rsidR="00D9490F" w:rsidRDefault="00D9490F">
                        <w:pPr>
                          <w:pStyle w:val="TableParagraph"/>
                          <w:spacing w:line="181" w:lineRule="exact"/>
                          <w:ind w:left="0" w:right="117"/>
                          <w:jc w:val="right"/>
                          <w:rPr>
                            <w:sz w:val="16"/>
                          </w:rPr>
                        </w:pPr>
                        <w:r>
                          <w:rPr>
                            <w:w w:val="90"/>
                            <w:sz w:val="16"/>
                          </w:rPr>
                          <w:t>37.59</w:t>
                        </w:r>
                      </w:p>
                    </w:tc>
                    <w:tc>
                      <w:tcPr>
                        <w:tcW w:w="854" w:type="dxa"/>
                        <w:tcBorders>
                          <w:left w:val="single" w:sz="4" w:space="0" w:color="000000"/>
                          <w:bottom w:val="single" w:sz="4" w:space="0" w:color="000000"/>
                        </w:tcBorders>
                      </w:tcPr>
                      <w:p w:rsidR="00D9490F" w:rsidRDefault="00D9490F">
                        <w:pPr>
                          <w:pStyle w:val="TableParagraph"/>
                          <w:spacing w:line="181" w:lineRule="exact"/>
                          <w:ind w:left="0" w:right="226"/>
                          <w:jc w:val="right"/>
                          <w:rPr>
                            <w:sz w:val="16"/>
                          </w:rPr>
                        </w:pPr>
                        <w:r>
                          <w:rPr>
                            <w:w w:val="95"/>
                            <w:sz w:val="16"/>
                          </w:rPr>
                          <w:t>18.81</w:t>
                        </w:r>
                      </w:p>
                    </w:tc>
                    <w:tc>
                      <w:tcPr>
                        <w:tcW w:w="742" w:type="dxa"/>
                        <w:tcBorders>
                          <w:bottom w:val="single" w:sz="4" w:space="0" w:color="000000"/>
                        </w:tcBorders>
                      </w:tcPr>
                      <w:p w:rsidR="00D9490F" w:rsidRDefault="00D9490F">
                        <w:pPr>
                          <w:pStyle w:val="TableParagraph"/>
                          <w:spacing w:line="181" w:lineRule="exact"/>
                          <w:ind w:left="0" w:right="155"/>
                          <w:jc w:val="right"/>
                          <w:rPr>
                            <w:sz w:val="16"/>
                          </w:rPr>
                        </w:pPr>
                        <w:r>
                          <w:rPr>
                            <w:w w:val="95"/>
                            <w:sz w:val="16"/>
                          </w:rPr>
                          <w:t>18.81</w:t>
                        </w:r>
                      </w:p>
                    </w:tc>
                    <w:tc>
                      <w:tcPr>
                        <w:tcW w:w="639" w:type="dxa"/>
                        <w:tcBorders>
                          <w:bottom w:val="single" w:sz="4" w:space="0" w:color="000000"/>
                          <w:right w:val="single" w:sz="4" w:space="0" w:color="000000"/>
                        </w:tcBorders>
                      </w:tcPr>
                      <w:p w:rsidR="00D9490F" w:rsidRDefault="00D9490F">
                        <w:pPr>
                          <w:pStyle w:val="TableParagraph"/>
                          <w:spacing w:line="181" w:lineRule="exact"/>
                          <w:ind w:left="110" w:right="81"/>
                          <w:jc w:val="center"/>
                          <w:rPr>
                            <w:sz w:val="16"/>
                          </w:rPr>
                        </w:pPr>
                        <w:r>
                          <w:rPr>
                            <w:sz w:val="16"/>
                          </w:rPr>
                          <w:t>18.81</w:t>
                        </w:r>
                      </w:p>
                    </w:tc>
                    <w:tc>
                      <w:tcPr>
                        <w:tcW w:w="1297" w:type="dxa"/>
                        <w:tcBorders>
                          <w:left w:val="single" w:sz="4" w:space="0" w:color="000000"/>
                          <w:bottom w:val="single" w:sz="4" w:space="0" w:color="000000"/>
                        </w:tcBorders>
                      </w:tcPr>
                      <w:p w:rsidR="00D9490F" w:rsidRDefault="00D9490F">
                        <w:pPr>
                          <w:pStyle w:val="TableParagraph"/>
                          <w:spacing w:line="182" w:lineRule="exact"/>
                          <w:ind w:left="199" w:right="209"/>
                          <w:jc w:val="center"/>
                          <w:rPr>
                            <w:sz w:val="16"/>
                          </w:rPr>
                        </w:pPr>
                        <w:r>
                          <w:rPr>
                            <w:sz w:val="16"/>
                          </w:rPr>
                          <w:t>token</w:t>
                        </w:r>
                      </w:p>
                    </w:tc>
                  </w:tr>
                  <w:tr w:rsidR="00D9490F">
                    <w:trPr>
                      <w:trHeight w:val="777"/>
                    </w:trPr>
                    <w:tc>
                      <w:tcPr>
                        <w:tcW w:w="810" w:type="dxa"/>
                        <w:vMerge w:val="restart"/>
                        <w:tcBorders>
                          <w:top w:val="single" w:sz="4" w:space="0" w:color="000000"/>
                          <w:right w:val="single" w:sz="4" w:space="0" w:color="000000"/>
                        </w:tcBorders>
                      </w:tcPr>
                      <w:p w:rsidR="00D9490F" w:rsidRDefault="00D9490F">
                        <w:pPr>
                          <w:pStyle w:val="TableParagraph"/>
                          <w:spacing w:line="240" w:lineRule="auto"/>
                          <w:ind w:left="0"/>
                          <w:rPr>
                            <w:sz w:val="20"/>
                          </w:rPr>
                        </w:pPr>
                      </w:p>
                      <w:p w:rsidR="00D9490F" w:rsidRDefault="00D9490F">
                        <w:pPr>
                          <w:pStyle w:val="TableParagraph"/>
                          <w:spacing w:line="240" w:lineRule="auto"/>
                          <w:ind w:left="0"/>
                          <w:rPr>
                            <w:sz w:val="21"/>
                          </w:rPr>
                        </w:pPr>
                      </w:p>
                      <w:p w:rsidR="00D9490F" w:rsidRDefault="00D9490F">
                        <w:pPr>
                          <w:pStyle w:val="TableParagraph"/>
                          <w:spacing w:before="1" w:line="249" w:lineRule="auto"/>
                          <w:ind w:left="119" w:right="100"/>
                          <w:rPr>
                            <w:sz w:val="16"/>
                          </w:rPr>
                        </w:pPr>
                        <w:r>
                          <w:rPr>
                            <w:sz w:val="16"/>
                          </w:rPr>
                          <w:t>Entités d’entête</w:t>
                        </w:r>
                      </w:p>
                    </w:tc>
                    <w:tc>
                      <w:tcPr>
                        <w:tcW w:w="781" w:type="dxa"/>
                        <w:tcBorders>
                          <w:top w:val="single" w:sz="4" w:space="0" w:color="000000"/>
                          <w:left w:val="single" w:sz="4" w:space="0" w:color="000000"/>
                          <w:bottom w:val="single" w:sz="4" w:space="0" w:color="000000"/>
                          <w:right w:val="single" w:sz="4" w:space="0" w:color="000000"/>
                        </w:tcBorders>
                      </w:tcPr>
                      <w:p w:rsidR="00D9490F" w:rsidRDefault="00D9490F">
                        <w:pPr>
                          <w:pStyle w:val="TableParagraph"/>
                          <w:spacing w:before="4" w:line="240" w:lineRule="auto"/>
                          <w:ind w:left="0"/>
                          <w:rPr>
                            <w:sz w:val="24"/>
                          </w:rPr>
                        </w:pPr>
                      </w:p>
                      <w:p w:rsidR="00D9490F" w:rsidRDefault="00D9490F">
                        <w:pPr>
                          <w:pStyle w:val="TableParagraph"/>
                          <w:spacing w:before="1" w:line="240" w:lineRule="auto"/>
                          <w:ind w:left="151" w:right="151"/>
                          <w:jc w:val="center"/>
                          <w:rPr>
                            <w:sz w:val="16"/>
                          </w:rPr>
                        </w:pPr>
                        <w:r>
                          <w:rPr>
                            <w:sz w:val="16"/>
                          </w:rPr>
                          <w:t>CRF</w:t>
                        </w:r>
                      </w:p>
                    </w:tc>
                    <w:tc>
                      <w:tcPr>
                        <w:tcW w:w="853" w:type="dxa"/>
                        <w:tcBorders>
                          <w:top w:val="single" w:sz="4" w:space="0" w:color="000000"/>
                          <w:left w:val="single" w:sz="4" w:space="0" w:color="000000"/>
                          <w:bottom w:val="single" w:sz="4" w:space="0" w:color="000000"/>
                        </w:tcBorders>
                      </w:tcPr>
                      <w:p w:rsidR="00D9490F" w:rsidRDefault="00D9490F">
                        <w:pPr>
                          <w:pStyle w:val="TableParagraph"/>
                          <w:spacing w:line="175" w:lineRule="exact"/>
                          <w:ind w:left="262"/>
                          <w:rPr>
                            <w:sz w:val="16"/>
                          </w:rPr>
                        </w:pPr>
                        <w:r>
                          <w:rPr>
                            <w:w w:val="95"/>
                            <w:sz w:val="16"/>
                          </w:rPr>
                          <w:t>94.00</w:t>
                        </w:r>
                      </w:p>
                      <w:p w:rsidR="00D9490F" w:rsidRDefault="00D9490F">
                        <w:pPr>
                          <w:pStyle w:val="TableParagraph"/>
                          <w:spacing w:before="14" w:line="240" w:lineRule="auto"/>
                          <w:ind w:left="262"/>
                          <w:rPr>
                            <w:sz w:val="16"/>
                          </w:rPr>
                        </w:pPr>
                        <w:r>
                          <w:rPr>
                            <w:sz w:val="16"/>
                          </w:rPr>
                          <w:t>94.10</w:t>
                        </w:r>
                      </w:p>
                      <w:p w:rsidR="00D9490F" w:rsidRDefault="00D9490F">
                        <w:pPr>
                          <w:pStyle w:val="TableParagraph"/>
                          <w:spacing w:before="15" w:line="240" w:lineRule="auto"/>
                          <w:ind w:left="262"/>
                          <w:rPr>
                            <w:sz w:val="16"/>
                          </w:rPr>
                        </w:pPr>
                        <w:r>
                          <w:rPr>
                            <w:w w:val="95"/>
                            <w:sz w:val="16"/>
                          </w:rPr>
                          <w:t>94.20</w:t>
                        </w:r>
                      </w:p>
                      <w:p w:rsidR="00D9490F" w:rsidRDefault="00D9490F">
                        <w:pPr>
                          <w:pStyle w:val="TableParagraph"/>
                          <w:spacing w:before="7" w:line="240" w:lineRule="auto"/>
                          <w:ind w:left="262"/>
                          <w:rPr>
                            <w:sz w:val="16"/>
                          </w:rPr>
                        </w:pPr>
                        <w:r>
                          <w:rPr>
                            <w:w w:val="95"/>
                            <w:sz w:val="16"/>
                          </w:rPr>
                          <w:t>86.86</w:t>
                        </w:r>
                      </w:p>
                    </w:tc>
                    <w:tc>
                      <w:tcPr>
                        <w:tcW w:w="741" w:type="dxa"/>
                        <w:tcBorders>
                          <w:top w:val="single" w:sz="4" w:space="0" w:color="000000"/>
                          <w:bottom w:val="single" w:sz="4" w:space="0" w:color="000000"/>
                        </w:tcBorders>
                      </w:tcPr>
                      <w:p w:rsidR="00D9490F" w:rsidRDefault="00D9490F">
                        <w:pPr>
                          <w:pStyle w:val="TableParagraph"/>
                          <w:spacing w:line="175" w:lineRule="exact"/>
                          <w:ind w:left="227"/>
                          <w:rPr>
                            <w:sz w:val="16"/>
                          </w:rPr>
                        </w:pPr>
                        <w:r>
                          <w:rPr>
                            <w:sz w:val="16"/>
                          </w:rPr>
                          <w:t>91.42</w:t>
                        </w:r>
                      </w:p>
                      <w:p w:rsidR="00D9490F" w:rsidRDefault="00D9490F">
                        <w:pPr>
                          <w:pStyle w:val="TableParagraph"/>
                          <w:spacing w:before="14" w:line="240" w:lineRule="auto"/>
                          <w:ind w:left="227"/>
                          <w:rPr>
                            <w:sz w:val="16"/>
                          </w:rPr>
                        </w:pPr>
                        <w:r>
                          <w:rPr>
                            <w:sz w:val="16"/>
                          </w:rPr>
                          <w:t>91.93</w:t>
                        </w:r>
                      </w:p>
                      <w:p w:rsidR="00D9490F" w:rsidRDefault="00D9490F">
                        <w:pPr>
                          <w:pStyle w:val="TableParagraph"/>
                          <w:spacing w:before="15" w:line="240" w:lineRule="auto"/>
                          <w:ind w:left="227"/>
                          <w:rPr>
                            <w:sz w:val="16"/>
                          </w:rPr>
                        </w:pPr>
                        <w:r>
                          <w:rPr>
                            <w:sz w:val="16"/>
                          </w:rPr>
                          <w:t>91.86</w:t>
                        </w:r>
                      </w:p>
                      <w:p w:rsidR="00D9490F" w:rsidRDefault="00D9490F">
                        <w:pPr>
                          <w:pStyle w:val="TableParagraph"/>
                          <w:spacing w:before="7" w:line="240" w:lineRule="auto"/>
                          <w:ind w:left="227"/>
                          <w:rPr>
                            <w:sz w:val="16"/>
                          </w:rPr>
                        </w:pPr>
                        <w:r>
                          <w:rPr>
                            <w:sz w:val="16"/>
                          </w:rPr>
                          <w:t>78.96</w:t>
                        </w:r>
                      </w:p>
                    </w:tc>
                    <w:tc>
                      <w:tcPr>
                        <w:tcW w:w="638" w:type="dxa"/>
                        <w:tcBorders>
                          <w:top w:val="single" w:sz="4" w:space="0" w:color="000000"/>
                          <w:bottom w:val="single" w:sz="4" w:space="0" w:color="000000"/>
                          <w:right w:val="single" w:sz="4" w:space="0" w:color="000000"/>
                        </w:tcBorders>
                      </w:tcPr>
                      <w:p w:rsidR="00D9490F" w:rsidRDefault="00D9490F">
                        <w:pPr>
                          <w:pStyle w:val="TableParagraph"/>
                          <w:spacing w:line="175" w:lineRule="exact"/>
                          <w:ind w:left="155"/>
                          <w:rPr>
                            <w:sz w:val="16"/>
                          </w:rPr>
                        </w:pPr>
                        <w:r>
                          <w:rPr>
                            <w:sz w:val="16"/>
                          </w:rPr>
                          <w:t>92.69</w:t>
                        </w:r>
                      </w:p>
                      <w:p w:rsidR="00D9490F" w:rsidRDefault="00D9490F">
                        <w:pPr>
                          <w:pStyle w:val="TableParagraph"/>
                          <w:spacing w:before="14" w:line="240" w:lineRule="auto"/>
                          <w:ind w:left="155"/>
                          <w:rPr>
                            <w:sz w:val="16"/>
                          </w:rPr>
                        </w:pPr>
                        <w:r>
                          <w:rPr>
                            <w:w w:val="95"/>
                            <w:sz w:val="16"/>
                          </w:rPr>
                          <w:t>93.00</w:t>
                        </w:r>
                      </w:p>
                      <w:p w:rsidR="00D9490F" w:rsidRDefault="00D9490F">
                        <w:pPr>
                          <w:pStyle w:val="TableParagraph"/>
                          <w:spacing w:before="15" w:line="240" w:lineRule="auto"/>
                          <w:ind w:left="155"/>
                          <w:rPr>
                            <w:sz w:val="16"/>
                          </w:rPr>
                        </w:pPr>
                        <w:r>
                          <w:rPr>
                            <w:sz w:val="16"/>
                          </w:rPr>
                          <w:t>93.02</w:t>
                        </w:r>
                      </w:p>
                      <w:p w:rsidR="00D9490F" w:rsidRDefault="00D9490F">
                        <w:pPr>
                          <w:pStyle w:val="TableParagraph"/>
                          <w:spacing w:before="7" w:line="240" w:lineRule="auto"/>
                          <w:ind w:left="155"/>
                          <w:rPr>
                            <w:sz w:val="16"/>
                          </w:rPr>
                        </w:pPr>
                        <w:r>
                          <w:rPr>
                            <w:sz w:val="16"/>
                          </w:rPr>
                          <w:t>82.73</w:t>
                        </w:r>
                      </w:p>
                    </w:tc>
                    <w:tc>
                      <w:tcPr>
                        <w:tcW w:w="854" w:type="dxa"/>
                        <w:tcBorders>
                          <w:top w:val="single" w:sz="4" w:space="0" w:color="000000"/>
                          <w:left w:val="single" w:sz="4" w:space="0" w:color="000000"/>
                          <w:bottom w:val="single" w:sz="4" w:space="0" w:color="000000"/>
                        </w:tcBorders>
                      </w:tcPr>
                      <w:p w:rsidR="00D9490F" w:rsidRDefault="00D9490F">
                        <w:pPr>
                          <w:pStyle w:val="TableParagraph"/>
                          <w:spacing w:line="175" w:lineRule="exact"/>
                          <w:ind w:left="261"/>
                          <w:rPr>
                            <w:sz w:val="16"/>
                          </w:rPr>
                        </w:pPr>
                        <w:r>
                          <w:rPr>
                            <w:sz w:val="16"/>
                          </w:rPr>
                          <w:t>92.26</w:t>
                        </w:r>
                      </w:p>
                      <w:p w:rsidR="00D9490F" w:rsidRDefault="00D9490F">
                        <w:pPr>
                          <w:pStyle w:val="TableParagraph"/>
                          <w:spacing w:before="14" w:line="240" w:lineRule="auto"/>
                          <w:ind w:left="261"/>
                          <w:rPr>
                            <w:sz w:val="16"/>
                          </w:rPr>
                        </w:pPr>
                        <w:r>
                          <w:rPr>
                            <w:sz w:val="16"/>
                          </w:rPr>
                          <w:t>92.64</w:t>
                        </w:r>
                      </w:p>
                      <w:p w:rsidR="00D9490F" w:rsidRDefault="00D9490F">
                        <w:pPr>
                          <w:pStyle w:val="TableParagraph"/>
                          <w:spacing w:before="15" w:line="240" w:lineRule="auto"/>
                          <w:ind w:left="261"/>
                          <w:rPr>
                            <w:sz w:val="16"/>
                          </w:rPr>
                        </w:pPr>
                        <w:r>
                          <w:rPr>
                            <w:sz w:val="16"/>
                          </w:rPr>
                          <w:t>93.05</w:t>
                        </w:r>
                      </w:p>
                      <w:p w:rsidR="00D9490F" w:rsidRDefault="00D9490F">
                        <w:pPr>
                          <w:pStyle w:val="TableParagraph"/>
                          <w:spacing w:before="7" w:line="240" w:lineRule="auto"/>
                          <w:ind w:left="261"/>
                          <w:rPr>
                            <w:sz w:val="16"/>
                          </w:rPr>
                        </w:pPr>
                        <w:r>
                          <w:rPr>
                            <w:w w:val="95"/>
                            <w:sz w:val="16"/>
                          </w:rPr>
                          <w:t>80.84</w:t>
                        </w:r>
                      </w:p>
                    </w:tc>
                    <w:tc>
                      <w:tcPr>
                        <w:tcW w:w="742" w:type="dxa"/>
                        <w:tcBorders>
                          <w:top w:val="single" w:sz="4" w:space="0" w:color="000000"/>
                          <w:bottom w:val="single" w:sz="4" w:space="0" w:color="000000"/>
                        </w:tcBorders>
                      </w:tcPr>
                      <w:p w:rsidR="00D9490F" w:rsidRDefault="00D9490F">
                        <w:pPr>
                          <w:pStyle w:val="TableParagraph"/>
                          <w:spacing w:line="175" w:lineRule="exact"/>
                          <w:ind w:left="225"/>
                          <w:rPr>
                            <w:sz w:val="16"/>
                          </w:rPr>
                        </w:pPr>
                        <w:r>
                          <w:rPr>
                            <w:sz w:val="16"/>
                          </w:rPr>
                          <w:t>88.76</w:t>
                        </w:r>
                      </w:p>
                      <w:p w:rsidR="00D9490F" w:rsidRDefault="00D9490F">
                        <w:pPr>
                          <w:pStyle w:val="TableParagraph"/>
                          <w:spacing w:before="14" w:line="240" w:lineRule="auto"/>
                          <w:ind w:left="225"/>
                          <w:rPr>
                            <w:sz w:val="16"/>
                          </w:rPr>
                        </w:pPr>
                        <w:r>
                          <w:rPr>
                            <w:w w:val="95"/>
                            <w:sz w:val="16"/>
                          </w:rPr>
                          <w:t>88.96</w:t>
                        </w:r>
                      </w:p>
                      <w:p w:rsidR="00D9490F" w:rsidRDefault="00D9490F">
                        <w:pPr>
                          <w:pStyle w:val="TableParagraph"/>
                          <w:spacing w:before="15" w:line="240" w:lineRule="auto"/>
                          <w:ind w:left="225"/>
                          <w:rPr>
                            <w:sz w:val="16"/>
                          </w:rPr>
                        </w:pPr>
                        <w:r>
                          <w:rPr>
                            <w:sz w:val="16"/>
                          </w:rPr>
                          <w:t>89.59</w:t>
                        </w:r>
                      </w:p>
                      <w:p w:rsidR="00D9490F" w:rsidRDefault="00D9490F">
                        <w:pPr>
                          <w:pStyle w:val="TableParagraph"/>
                          <w:spacing w:before="7" w:line="240" w:lineRule="auto"/>
                          <w:ind w:left="225"/>
                          <w:rPr>
                            <w:sz w:val="16"/>
                          </w:rPr>
                        </w:pPr>
                        <w:r>
                          <w:rPr>
                            <w:sz w:val="16"/>
                          </w:rPr>
                          <w:t>65.17</w:t>
                        </w:r>
                      </w:p>
                    </w:tc>
                    <w:tc>
                      <w:tcPr>
                        <w:tcW w:w="639" w:type="dxa"/>
                        <w:tcBorders>
                          <w:top w:val="single" w:sz="4" w:space="0" w:color="000000"/>
                          <w:bottom w:val="single" w:sz="4" w:space="0" w:color="000000"/>
                          <w:right w:val="single" w:sz="4" w:space="0" w:color="000000"/>
                        </w:tcBorders>
                      </w:tcPr>
                      <w:p w:rsidR="00D9490F" w:rsidRDefault="00D9490F">
                        <w:pPr>
                          <w:pStyle w:val="TableParagraph"/>
                          <w:spacing w:line="175" w:lineRule="exact"/>
                          <w:ind w:left="152"/>
                          <w:rPr>
                            <w:sz w:val="16"/>
                          </w:rPr>
                        </w:pPr>
                        <w:r>
                          <w:rPr>
                            <w:sz w:val="16"/>
                          </w:rPr>
                          <w:t>90.47</w:t>
                        </w:r>
                      </w:p>
                      <w:p w:rsidR="00D9490F" w:rsidRDefault="00D9490F">
                        <w:pPr>
                          <w:pStyle w:val="TableParagraph"/>
                          <w:spacing w:before="14" w:line="240" w:lineRule="auto"/>
                          <w:ind w:left="152"/>
                          <w:rPr>
                            <w:sz w:val="16"/>
                          </w:rPr>
                        </w:pPr>
                        <w:r>
                          <w:rPr>
                            <w:sz w:val="16"/>
                          </w:rPr>
                          <w:t>90.76</w:t>
                        </w:r>
                      </w:p>
                      <w:p w:rsidR="00D9490F" w:rsidRDefault="00D9490F">
                        <w:pPr>
                          <w:pStyle w:val="TableParagraph"/>
                          <w:spacing w:before="15" w:line="240" w:lineRule="auto"/>
                          <w:ind w:left="152"/>
                          <w:rPr>
                            <w:sz w:val="16"/>
                          </w:rPr>
                        </w:pPr>
                        <w:r>
                          <w:rPr>
                            <w:sz w:val="16"/>
                          </w:rPr>
                          <w:t>91.28</w:t>
                        </w:r>
                      </w:p>
                      <w:p w:rsidR="00D9490F" w:rsidRDefault="00D9490F">
                        <w:pPr>
                          <w:pStyle w:val="TableParagraph"/>
                          <w:spacing w:before="7" w:line="240" w:lineRule="auto"/>
                          <w:ind w:left="152"/>
                          <w:rPr>
                            <w:sz w:val="16"/>
                          </w:rPr>
                        </w:pPr>
                        <w:r>
                          <w:rPr>
                            <w:sz w:val="16"/>
                          </w:rPr>
                          <w:t>72.17</w:t>
                        </w:r>
                      </w:p>
                    </w:tc>
                    <w:tc>
                      <w:tcPr>
                        <w:tcW w:w="1297" w:type="dxa"/>
                        <w:tcBorders>
                          <w:top w:val="single" w:sz="4" w:space="0" w:color="000000"/>
                          <w:left w:val="single" w:sz="4" w:space="0" w:color="000000"/>
                          <w:bottom w:val="single" w:sz="4" w:space="0" w:color="000000"/>
                        </w:tcBorders>
                      </w:tcPr>
                      <w:p w:rsidR="00D9490F" w:rsidRDefault="00D9490F">
                        <w:pPr>
                          <w:pStyle w:val="TableParagraph"/>
                          <w:spacing w:line="170" w:lineRule="exact"/>
                          <w:ind w:left="427"/>
                          <w:rPr>
                            <w:sz w:val="12"/>
                          </w:rPr>
                        </w:pPr>
                        <w:r>
                          <w:rPr>
                            <w:sz w:val="16"/>
                          </w:rPr>
                          <w:t>BDS</w:t>
                        </w:r>
                        <w:r>
                          <w:rPr>
                            <w:rFonts w:ascii="Times New Roman"/>
                            <w:i/>
                            <w:position w:val="6"/>
                            <w:sz w:val="12"/>
                          </w:rPr>
                          <w:t>c</w:t>
                        </w:r>
                        <w:r>
                          <w:rPr>
                            <w:position w:val="6"/>
                            <w:sz w:val="12"/>
                          </w:rPr>
                          <w:t>1</w:t>
                        </w:r>
                      </w:p>
                      <w:p w:rsidR="00D9490F" w:rsidRDefault="00D9490F">
                        <w:pPr>
                          <w:pStyle w:val="TableParagraph"/>
                          <w:spacing w:before="2" w:line="228" w:lineRule="auto"/>
                          <w:ind w:left="365" w:right="379" w:firstLine="41"/>
                          <w:rPr>
                            <w:sz w:val="12"/>
                          </w:rPr>
                        </w:pPr>
                        <w:r>
                          <w:rPr>
                            <w:w w:val="95"/>
                            <w:sz w:val="16"/>
                          </w:rPr>
                          <w:t>SFFS</w:t>
                        </w:r>
                        <w:r>
                          <w:rPr>
                            <w:rFonts w:ascii="Times New Roman"/>
                            <w:i/>
                            <w:w w:val="95"/>
                            <w:position w:val="6"/>
                            <w:sz w:val="12"/>
                          </w:rPr>
                          <w:t>c</w:t>
                        </w:r>
                        <w:r>
                          <w:rPr>
                            <w:w w:val="95"/>
                            <w:position w:val="6"/>
                            <w:sz w:val="12"/>
                          </w:rPr>
                          <w:t xml:space="preserve">2 </w:t>
                        </w:r>
                        <w:r>
                          <w:rPr>
                            <w:w w:val="95"/>
                            <w:sz w:val="16"/>
                          </w:rPr>
                          <w:t>TOUS</w:t>
                        </w:r>
                        <w:r>
                          <w:rPr>
                            <w:rFonts w:ascii="Times New Roman"/>
                            <w:i/>
                            <w:w w:val="95"/>
                            <w:position w:val="6"/>
                            <w:sz w:val="12"/>
                          </w:rPr>
                          <w:t>c</w:t>
                        </w:r>
                        <w:r>
                          <w:rPr>
                            <w:w w:val="95"/>
                            <w:position w:val="6"/>
                            <w:sz w:val="12"/>
                          </w:rPr>
                          <w:t>0</w:t>
                        </w:r>
                      </w:p>
                      <w:p w:rsidR="00D9490F" w:rsidRDefault="00D9490F">
                        <w:pPr>
                          <w:pStyle w:val="TableParagraph"/>
                          <w:spacing w:before="7" w:line="240" w:lineRule="auto"/>
                          <w:ind w:left="199" w:right="209"/>
                          <w:jc w:val="center"/>
                          <w:rPr>
                            <w:sz w:val="16"/>
                          </w:rPr>
                        </w:pPr>
                        <w:r>
                          <w:rPr>
                            <w:sz w:val="16"/>
                          </w:rPr>
                          <w:t>token</w:t>
                        </w:r>
                      </w:p>
                    </w:tc>
                  </w:tr>
                  <w:tr w:rsidR="00D9490F">
                    <w:trPr>
                      <w:trHeight w:val="165"/>
                    </w:trPr>
                    <w:tc>
                      <w:tcPr>
                        <w:tcW w:w="810" w:type="dxa"/>
                        <w:vMerge/>
                        <w:tcBorders>
                          <w:top w:val="nil"/>
                          <w:right w:val="single" w:sz="4" w:space="0" w:color="000000"/>
                        </w:tcBorders>
                      </w:tcPr>
                      <w:p w:rsidR="00D9490F" w:rsidRDefault="00D9490F">
                        <w:pPr>
                          <w:rPr>
                            <w:sz w:val="2"/>
                            <w:szCs w:val="2"/>
                          </w:rPr>
                        </w:pPr>
                      </w:p>
                    </w:tc>
                    <w:tc>
                      <w:tcPr>
                        <w:tcW w:w="781" w:type="dxa"/>
                        <w:tcBorders>
                          <w:top w:val="single" w:sz="4" w:space="0" w:color="000000"/>
                          <w:left w:val="single" w:sz="4" w:space="0" w:color="000000"/>
                          <w:right w:val="single" w:sz="4" w:space="0" w:color="000000"/>
                        </w:tcBorders>
                      </w:tcPr>
                      <w:p w:rsidR="00D9490F" w:rsidRDefault="00D9490F">
                        <w:pPr>
                          <w:pStyle w:val="TableParagraph"/>
                          <w:spacing w:line="240" w:lineRule="auto"/>
                          <w:ind w:left="0"/>
                          <w:rPr>
                            <w:rFonts w:ascii="Times New Roman"/>
                            <w:sz w:val="10"/>
                          </w:rPr>
                        </w:pPr>
                      </w:p>
                    </w:tc>
                    <w:tc>
                      <w:tcPr>
                        <w:tcW w:w="853" w:type="dxa"/>
                        <w:tcBorders>
                          <w:top w:val="single" w:sz="4" w:space="0" w:color="000000"/>
                          <w:left w:val="single" w:sz="4" w:space="0" w:color="000000"/>
                        </w:tcBorders>
                      </w:tcPr>
                      <w:p w:rsidR="00D9490F" w:rsidRDefault="00D9490F">
                        <w:pPr>
                          <w:pStyle w:val="TableParagraph"/>
                          <w:spacing w:line="145" w:lineRule="exact"/>
                          <w:ind w:left="0" w:right="224"/>
                          <w:jc w:val="right"/>
                          <w:rPr>
                            <w:sz w:val="16"/>
                          </w:rPr>
                        </w:pPr>
                        <w:r>
                          <w:rPr>
                            <w:w w:val="85"/>
                            <w:sz w:val="16"/>
                          </w:rPr>
                          <w:t>76.90</w:t>
                        </w:r>
                      </w:p>
                    </w:tc>
                    <w:tc>
                      <w:tcPr>
                        <w:tcW w:w="741" w:type="dxa"/>
                        <w:tcBorders>
                          <w:top w:val="single" w:sz="4" w:space="0" w:color="000000"/>
                        </w:tcBorders>
                      </w:tcPr>
                      <w:p w:rsidR="00D9490F" w:rsidRDefault="00D9490F">
                        <w:pPr>
                          <w:pStyle w:val="TableParagraph"/>
                          <w:spacing w:line="145" w:lineRule="exact"/>
                          <w:ind w:left="0" w:right="152"/>
                          <w:jc w:val="right"/>
                          <w:rPr>
                            <w:sz w:val="16"/>
                          </w:rPr>
                        </w:pPr>
                        <w:r>
                          <w:rPr>
                            <w:w w:val="90"/>
                            <w:sz w:val="16"/>
                          </w:rPr>
                          <w:t>80.41</w:t>
                        </w:r>
                      </w:p>
                    </w:tc>
                    <w:tc>
                      <w:tcPr>
                        <w:tcW w:w="638" w:type="dxa"/>
                        <w:tcBorders>
                          <w:top w:val="single" w:sz="4" w:space="0" w:color="000000"/>
                          <w:right w:val="single" w:sz="4" w:space="0" w:color="000000"/>
                        </w:tcBorders>
                      </w:tcPr>
                      <w:p w:rsidR="00D9490F" w:rsidRDefault="00D9490F">
                        <w:pPr>
                          <w:pStyle w:val="TableParagraph"/>
                          <w:spacing w:line="145" w:lineRule="exact"/>
                          <w:ind w:left="0" w:right="117"/>
                          <w:jc w:val="right"/>
                          <w:rPr>
                            <w:sz w:val="16"/>
                          </w:rPr>
                        </w:pPr>
                        <w:r>
                          <w:rPr>
                            <w:w w:val="90"/>
                            <w:sz w:val="16"/>
                          </w:rPr>
                          <w:t>78.61</w:t>
                        </w:r>
                      </w:p>
                    </w:tc>
                    <w:tc>
                      <w:tcPr>
                        <w:tcW w:w="854" w:type="dxa"/>
                        <w:tcBorders>
                          <w:top w:val="single" w:sz="4" w:space="0" w:color="000000"/>
                          <w:left w:val="single" w:sz="4" w:space="0" w:color="000000"/>
                        </w:tcBorders>
                      </w:tcPr>
                      <w:p w:rsidR="00D9490F" w:rsidRDefault="00D9490F">
                        <w:pPr>
                          <w:pStyle w:val="TableParagraph"/>
                          <w:spacing w:line="145" w:lineRule="exact"/>
                          <w:ind w:left="0" w:right="226"/>
                          <w:jc w:val="right"/>
                          <w:rPr>
                            <w:sz w:val="16"/>
                          </w:rPr>
                        </w:pPr>
                        <w:r>
                          <w:rPr>
                            <w:w w:val="85"/>
                            <w:sz w:val="16"/>
                          </w:rPr>
                          <w:t>62.66</w:t>
                        </w:r>
                      </w:p>
                    </w:tc>
                    <w:tc>
                      <w:tcPr>
                        <w:tcW w:w="742" w:type="dxa"/>
                        <w:tcBorders>
                          <w:top w:val="single" w:sz="4" w:space="0" w:color="000000"/>
                        </w:tcBorders>
                      </w:tcPr>
                      <w:p w:rsidR="00D9490F" w:rsidRDefault="00D9490F">
                        <w:pPr>
                          <w:pStyle w:val="TableParagraph"/>
                          <w:spacing w:line="145" w:lineRule="exact"/>
                          <w:ind w:left="0" w:right="155"/>
                          <w:jc w:val="right"/>
                          <w:rPr>
                            <w:sz w:val="16"/>
                          </w:rPr>
                        </w:pPr>
                        <w:r>
                          <w:rPr>
                            <w:w w:val="95"/>
                            <w:sz w:val="16"/>
                          </w:rPr>
                          <w:t>52.16</w:t>
                        </w:r>
                      </w:p>
                    </w:tc>
                    <w:tc>
                      <w:tcPr>
                        <w:tcW w:w="639" w:type="dxa"/>
                        <w:tcBorders>
                          <w:top w:val="single" w:sz="4" w:space="0" w:color="000000"/>
                          <w:right w:val="single" w:sz="4" w:space="0" w:color="000000"/>
                        </w:tcBorders>
                      </w:tcPr>
                      <w:p w:rsidR="00D9490F" w:rsidRDefault="00D9490F">
                        <w:pPr>
                          <w:pStyle w:val="TableParagraph"/>
                          <w:spacing w:line="145" w:lineRule="exact"/>
                          <w:ind w:left="110" w:right="81"/>
                          <w:jc w:val="center"/>
                          <w:rPr>
                            <w:sz w:val="16"/>
                          </w:rPr>
                        </w:pPr>
                        <w:r>
                          <w:rPr>
                            <w:sz w:val="16"/>
                          </w:rPr>
                          <w:t>56.93</w:t>
                        </w:r>
                      </w:p>
                    </w:tc>
                    <w:tc>
                      <w:tcPr>
                        <w:tcW w:w="1297" w:type="dxa"/>
                        <w:tcBorders>
                          <w:top w:val="single" w:sz="4" w:space="0" w:color="000000"/>
                          <w:left w:val="single" w:sz="4" w:space="0" w:color="000000"/>
                        </w:tcBorders>
                      </w:tcPr>
                      <w:p w:rsidR="00D9490F" w:rsidRDefault="00D9490F">
                        <w:pPr>
                          <w:pStyle w:val="TableParagraph"/>
                          <w:spacing w:line="145" w:lineRule="exact"/>
                          <w:ind w:left="199" w:right="209"/>
                          <w:jc w:val="center"/>
                          <w:rPr>
                            <w:sz w:val="16"/>
                          </w:rPr>
                        </w:pPr>
                        <w:r>
                          <w:rPr>
                            <w:sz w:val="16"/>
                          </w:rPr>
                          <w:t>token</w:t>
                        </w:r>
                      </w:p>
                    </w:tc>
                  </w:tr>
                  <w:tr w:rsidR="00D9490F">
                    <w:trPr>
                      <w:trHeight w:val="190"/>
                    </w:trPr>
                    <w:tc>
                      <w:tcPr>
                        <w:tcW w:w="810" w:type="dxa"/>
                        <w:tcBorders>
                          <w:right w:val="single" w:sz="4" w:space="0" w:color="000000"/>
                        </w:tcBorders>
                      </w:tcPr>
                      <w:p w:rsidR="00D9490F" w:rsidRDefault="00D9490F">
                        <w:pPr>
                          <w:pStyle w:val="TableParagraph"/>
                          <w:spacing w:line="240" w:lineRule="auto"/>
                          <w:ind w:left="0"/>
                          <w:rPr>
                            <w:rFonts w:ascii="Times New Roman"/>
                            <w:sz w:val="12"/>
                          </w:rPr>
                        </w:pPr>
                      </w:p>
                    </w:tc>
                    <w:tc>
                      <w:tcPr>
                        <w:tcW w:w="781" w:type="dxa"/>
                        <w:tcBorders>
                          <w:left w:val="single" w:sz="4" w:space="0" w:color="000000"/>
                          <w:right w:val="single" w:sz="4" w:space="0" w:color="000000"/>
                        </w:tcBorders>
                      </w:tcPr>
                      <w:p w:rsidR="00D9490F" w:rsidRDefault="00D9490F">
                        <w:pPr>
                          <w:pStyle w:val="TableParagraph"/>
                          <w:spacing w:before="1" w:line="170" w:lineRule="exact"/>
                          <w:ind w:left="151" w:right="151"/>
                          <w:jc w:val="center"/>
                          <w:rPr>
                            <w:sz w:val="16"/>
                          </w:rPr>
                        </w:pPr>
                        <w:r>
                          <w:rPr>
                            <w:sz w:val="16"/>
                          </w:rPr>
                          <w:t>HMM</w:t>
                        </w:r>
                      </w:p>
                    </w:tc>
                    <w:tc>
                      <w:tcPr>
                        <w:tcW w:w="853" w:type="dxa"/>
                        <w:tcBorders>
                          <w:left w:val="single" w:sz="4" w:space="0" w:color="000000"/>
                        </w:tcBorders>
                      </w:tcPr>
                      <w:p w:rsidR="00D9490F" w:rsidRDefault="00D9490F">
                        <w:pPr>
                          <w:pStyle w:val="TableParagraph"/>
                          <w:spacing w:before="1" w:line="170" w:lineRule="exact"/>
                          <w:ind w:left="0" w:right="224"/>
                          <w:jc w:val="right"/>
                          <w:rPr>
                            <w:sz w:val="16"/>
                          </w:rPr>
                        </w:pPr>
                        <w:r>
                          <w:rPr>
                            <w:w w:val="85"/>
                            <w:sz w:val="16"/>
                          </w:rPr>
                          <w:t>66.48</w:t>
                        </w:r>
                      </w:p>
                    </w:tc>
                    <w:tc>
                      <w:tcPr>
                        <w:tcW w:w="741" w:type="dxa"/>
                      </w:tcPr>
                      <w:p w:rsidR="00D9490F" w:rsidRDefault="00D9490F">
                        <w:pPr>
                          <w:pStyle w:val="TableParagraph"/>
                          <w:spacing w:before="1" w:line="170" w:lineRule="exact"/>
                          <w:ind w:left="0" w:right="152"/>
                          <w:jc w:val="right"/>
                          <w:rPr>
                            <w:sz w:val="16"/>
                          </w:rPr>
                        </w:pPr>
                        <w:r>
                          <w:rPr>
                            <w:w w:val="90"/>
                            <w:sz w:val="16"/>
                          </w:rPr>
                          <w:t>69.67</w:t>
                        </w:r>
                      </w:p>
                    </w:tc>
                    <w:tc>
                      <w:tcPr>
                        <w:tcW w:w="638" w:type="dxa"/>
                        <w:tcBorders>
                          <w:right w:val="single" w:sz="4" w:space="0" w:color="000000"/>
                        </w:tcBorders>
                      </w:tcPr>
                      <w:p w:rsidR="00D9490F" w:rsidRDefault="00D9490F">
                        <w:pPr>
                          <w:pStyle w:val="TableParagraph"/>
                          <w:spacing w:before="1" w:line="170" w:lineRule="exact"/>
                          <w:ind w:left="0" w:right="117"/>
                          <w:jc w:val="right"/>
                          <w:rPr>
                            <w:sz w:val="16"/>
                          </w:rPr>
                        </w:pPr>
                        <w:r>
                          <w:rPr>
                            <w:w w:val="85"/>
                            <w:sz w:val="16"/>
                          </w:rPr>
                          <w:t>68.04</w:t>
                        </w:r>
                      </w:p>
                    </w:tc>
                    <w:tc>
                      <w:tcPr>
                        <w:tcW w:w="854" w:type="dxa"/>
                        <w:tcBorders>
                          <w:left w:val="single" w:sz="4" w:space="0" w:color="000000"/>
                        </w:tcBorders>
                      </w:tcPr>
                      <w:p w:rsidR="00D9490F" w:rsidRDefault="00D9490F">
                        <w:pPr>
                          <w:pStyle w:val="TableParagraph"/>
                          <w:spacing w:before="1" w:line="170" w:lineRule="exact"/>
                          <w:ind w:left="0" w:right="226"/>
                          <w:jc w:val="right"/>
                          <w:rPr>
                            <w:sz w:val="16"/>
                          </w:rPr>
                        </w:pPr>
                        <w:r>
                          <w:rPr>
                            <w:w w:val="85"/>
                            <w:sz w:val="16"/>
                          </w:rPr>
                          <w:t>39.34</w:t>
                        </w:r>
                      </w:p>
                    </w:tc>
                    <w:tc>
                      <w:tcPr>
                        <w:tcW w:w="742" w:type="dxa"/>
                      </w:tcPr>
                      <w:p w:rsidR="00D9490F" w:rsidRDefault="00D9490F">
                        <w:pPr>
                          <w:pStyle w:val="TableParagraph"/>
                          <w:spacing w:before="1" w:line="170" w:lineRule="exact"/>
                          <w:ind w:left="0" w:right="155"/>
                          <w:jc w:val="right"/>
                          <w:rPr>
                            <w:sz w:val="16"/>
                          </w:rPr>
                        </w:pPr>
                        <w:r>
                          <w:rPr>
                            <w:w w:val="85"/>
                            <w:sz w:val="16"/>
                          </w:rPr>
                          <w:t>28.36</w:t>
                        </w:r>
                      </w:p>
                    </w:tc>
                    <w:tc>
                      <w:tcPr>
                        <w:tcW w:w="639" w:type="dxa"/>
                        <w:tcBorders>
                          <w:right w:val="single" w:sz="4" w:space="0" w:color="000000"/>
                        </w:tcBorders>
                      </w:tcPr>
                      <w:p w:rsidR="00D9490F" w:rsidRDefault="00D9490F">
                        <w:pPr>
                          <w:pStyle w:val="TableParagraph"/>
                          <w:spacing w:before="1" w:line="170" w:lineRule="exact"/>
                          <w:ind w:left="110" w:right="81"/>
                          <w:jc w:val="center"/>
                          <w:rPr>
                            <w:sz w:val="16"/>
                          </w:rPr>
                        </w:pPr>
                        <w:r>
                          <w:rPr>
                            <w:sz w:val="16"/>
                          </w:rPr>
                          <w:t>32.96</w:t>
                        </w:r>
                      </w:p>
                    </w:tc>
                    <w:tc>
                      <w:tcPr>
                        <w:tcW w:w="1297" w:type="dxa"/>
                        <w:tcBorders>
                          <w:left w:val="single" w:sz="4" w:space="0" w:color="000000"/>
                        </w:tcBorders>
                      </w:tcPr>
                      <w:p w:rsidR="00D9490F" w:rsidRDefault="00D9490F">
                        <w:pPr>
                          <w:pStyle w:val="TableParagraph"/>
                          <w:spacing w:before="1" w:line="170" w:lineRule="exact"/>
                          <w:ind w:left="199" w:right="209"/>
                          <w:jc w:val="center"/>
                          <w:rPr>
                            <w:sz w:val="16"/>
                          </w:rPr>
                        </w:pPr>
                        <w:r>
                          <w:rPr>
                            <w:sz w:val="16"/>
                          </w:rPr>
                          <w:t>lemma_W0</w:t>
                        </w:r>
                      </w:p>
                    </w:tc>
                  </w:tr>
                  <w:tr w:rsidR="00D9490F">
                    <w:trPr>
                      <w:trHeight w:val="202"/>
                    </w:trPr>
                    <w:tc>
                      <w:tcPr>
                        <w:tcW w:w="810" w:type="dxa"/>
                        <w:tcBorders>
                          <w:bottom w:val="single" w:sz="4" w:space="0" w:color="000000"/>
                          <w:right w:val="single" w:sz="4" w:space="0" w:color="000000"/>
                        </w:tcBorders>
                      </w:tcPr>
                      <w:p w:rsidR="00D9490F" w:rsidRDefault="00D9490F">
                        <w:pPr>
                          <w:pStyle w:val="TableParagraph"/>
                          <w:spacing w:line="240" w:lineRule="auto"/>
                          <w:ind w:left="0"/>
                          <w:rPr>
                            <w:rFonts w:ascii="Times New Roman"/>
                            <w:sz w:val="14"/>
                          </w:rPr>
                        </w:pPr>
                      </w:p>
                    </w:tc>
                    <w:tc>
                      <w:tcPr>
                        <w:tcW w:w="781" w:type="dxa"/>
                        <w:tcBorders>
                          <w:left w:val="single" w:sz="4" w:space="0" w:color="000000"/>
                          <w:bottom w:val="single" w:sz="4" w:space="0" w:color="000000"/>
                          <w:right w:val="single" w:sz="4" w:space="0" w:color="000000"/>
                        </w:tcBorders>
                      </w:tcPr>
                      <w:p w:rsidR="00D9490F" w:rsidRDefault="00D9490F">
                        <w:pPr>
                          <w:pStyle w:val="TableParagraph"/>
                          <w:spacing w:line="240" w:lineRule="auto"/>
                          <w:ind w:left="0"/>
                          <w:rPr>
                            <w:rFonts w:ascii="Times New Roman"/>
                            <w:sz w:val="14"/>
                          </w:rPr>
                        </w:pPr>
                      </w:p>
                    </w:tc>
                    <w:tc>
                      <w:tcPr>
                        <w:tcW w:w="853" w:type="dxa"/>
                        <w:tcBorders>
                          <w:left w:val="single" w:sz="4" w:space="0" w:color="000000"/>
                          <w:bottom w:val="single" w:sz="4" w:space="0" w:color="000000"/>
                        </w:tcBorders>
                      </w:tcPr>
                      <w:p w:rsidR="00D9490F" w:rsidRDefault="00D9490F">
                        <w:pPr>
                          <w:pStyle w:val="TableParagraph"/>
                          <w:spacing w:line="181" w:lineRule="exact"/>
                          <w:ind w:left="0" w:right="224"/>
                          <w:jc w:val="right"/>
                          <w:rPr>
                            <w:sz w:val="16"/>
                          </w:rPr>
                        </w:pPr>
                        <w:r>
                          <w:rPr>
                            <w:w w:val="85"/>
                            <w:sz w:val="16"/>
                          </w:rPr>
                          <w:t>39.63</w:t>
                        </w:r>
                      </w:p>
                    </w:tc>
                    <w:tc>
                      <w:tcPr>
                        <w:tcW w:w="741" w:type="dxa"/>
                        <w:tcBorders>
                          <w:bottom w:val="single" w:sz="4" w:space="0" w:color="000000"/>
                        </w:tcBorders>
                      </w:tcPr>
                      <w:p w:rsidR="00D9490F" w:rsidRDefault="00D9490F">
                        <w:pPr>
                          <w:pStyle w:val="TableParagraph"/>
                          <w:spacing w:line="181" w:lineRule="exact"/>
                          <w:ind w:left="0" w:right="152"/>
                          <w:jc w:val="right"/>
                          <w:rPr>
                            <w:sz w:val="16"/>
                          </w:rPr>
                        </w:pPr>
                        <w:r>
                          <w:rPr>
                            <w:w w:val="90"/>
                            <w:sz w:val="16"/>
                          </w:rPr>
                          <w:t>37.50</w:t>
                        </w:r>
                      </w:p>
                    </w:tc>
                    <w:tc>
                      <w:tcPr>
                        <w:tcW w:w="638" w:type="dxa"/>
                        <w:tcBorders>
                          <w:bottom w:val="single" w:sz="4" w:space="0" w:color="000000"/>
                          <w:right w:val="single" w:sz="4" w:space="0" w:color="000000"/>
                        </w:tcBorders>
                      </w:tcPr>
                      <w:p w:rsidR="00D9490F" w:rsidRDefault="00D9490F">
                        <w:pPr>
                          <w:pStyle w:val="TableParagraph"/>
                          <w:spacing w:line="181" w:lineRule="exact"/>
                          <w:ind w:left="0" w:right="117"/>
                          <w:jc w:val="right"/>
                          <w:rPr>
                            <w:sz w:val="16"/>
                          </w:rPr>
                        </w:pPr>
                        <w:r>
                          <w:rPr>
                            <w:w w:val="85"/>
                            <w:sz w:val="16"/>
                          </w:rPr>
                          <w:t>38.54</w:t>
                        </w:r>
                      </w:p>
                    </w:tc>
                    <w:tc>
                      <w:tcPr>
                        <w:tcW w:w="854" w:type="dxa"/>
                        <w:tcBorders>
                          <w:left w:val="single" w:sz="4" w:space="0" w:color="000000"/>
                          <w:bottom w:val="single" w:sz="4" w:space="0" w:color="000000"/>
                        </w:tcBorders>
                      </w:tcPr>
                      <w:p w:rsidR="00D9490F" w:rsidRDefault="00D9490F">
                        <w:pPr>
                          <w:pStyle w:val="TableParagraph"/>
                          <w:spacing w:line="181" w:lineRule="exact"/>
                          <w:ind w:left="0" w:right="226"/>
                          <w:jc w:val="right"/>
                          <w:rPr>
                            <w:sz w:val="16"/>
                          </w:rPr>
                        </w:pPr>
                        <w:r>
                          <w:rPr>
                            <w:w w:val="95"/>
                            <w:sz w:val="16"/>
                          </w:rPr>
                          <w:t>15.49</w:t>
                        </w:r>
                      </w:p>
                    </w:tc>
                    <w:tc>
                      <w:tcPr>
                        <w:tcW w:w="742" w:type="dxa"/>
                        <w:tcBorders>
                          <w:bottom w:val="single" w:sz="4" w:space="0" w:color="000000"/>
                        </w:tcBorders>
                      </w:tcPr>
                      <w:p w:rsidR="00D9490F" w:rsidRDefault="00D9490F">
                        <w:pPr>
                          <w:pStyle w:val="TableParagraph"/>
                          <w:spacing w:line="181" w:lineRule="exact"/>
                          <w:ind w:left="0" w:right="195"/>
                          <w:jc w:val="right"/>
                          <w:rPr>
                            <w:sz w:val="16"/>
                          </w:rPr>
                        </w:pPr>
                        <w:r>
                          <w:rPr>
                            <w:w w:val="90"/>
                            <w:sz w:val="16"/>
                          </w:rPr>
                          <w:t>5.35</w:t>
                        </w:r>
                      </w:p>
                    </w:tc>
                    <w:tc>
                      <w:tcPr>
                        <w:tcW w:w="639" w:type="dxa"/>
                        <w:tcBorders>
                          <w:bottom w:val="single" w:sz="4" w:space="0" w:color="000000"/>
                          <w:right w:val="single" w:sz="4" w:space="0" w:color="000000"/>
                        </w:tcBorders>
                      </w:tcPr>
                      <w:p w:rsidR="00D9490F" w:rsidRDefault="00D9490F">
                        <w:pPr>
                          <w:pStyle w:val="TableParagraph"/>
                          <w:spacing w:line="181" w:lineRule="exact"/>
                          <w:ind w:left="110" w:right="81"/>
                          <w:jc w:val="center"/>
                          <w:rPr>
                            <w:sz w:val="16"/>
                          </w:rPr>
                        </w:pPr>
                        <w:r>
                          <w:rPr>
                            <w:sz w:val="16"/>
                          </w:rPr>
                          <w:t>7.95</w:t>
                        </w:r>
                      </w:p>
                    </w:tc>
                    <w:tc>
                      <w:tcPr>
                        <w:tcW w:w="1297" w:type="dxa"/>
                        <w:tcBorders>
                          <w:left w:val="single" w:sz="4" w:space="0" w:color="000000"/>
                          <w:bottom w:val="single" w:sz="4" w:space="0" w:color="000000"/>
                        </w:tcBorders>
                      </w:tcPr>
                      <w:p w:rsidR="00D9490F" w:rsidRDefault="00D9490F">
                        <w:pPr>
                          <w:pStyle w:val="TableParagraph"/>
                          <w:spacing w:line="182" w:lineRule="exact"/>
                          <w:ind w:left="199" w:right="209"/>
                          <w:jc w:val="center"/>
                          <w:rPr>
                            <w:sz w:val="16"/>
                          </w:rPr>
                        </w:pPr>
                        <w:r>
                          <w:rPr>
                            <w:sz w:val="16"/>
                          </w:rPr>
                          <w:t>POS</w:t>
                        </w:r>
                      </w:p>
                    </w:tc>
                  </w:tr>
                  <w:tr w:rsidR="00D9490F">
                    <w:trPr>
                      <w:trHeight w:val="792"/>
                    </w:trPr>
                    <w:tc>
                      <w:tcPr>
                        <w:tcW w:w="810" w:type="dxa"/>
                        <w:tcBorders>
                          <w:top w:val="single" w:sz="4" w:space="0" w:color="000000"/>
                          <w:right w:val="single" w:sz="4" w:space="0" w:color="000000"/>
                        </w:tcBorders>
                      </w:tcPr>
                      <w:p w:rsidR="00D9490F" w:rsidRDefault="00D9490F">
                        <w:pPr>
                          <w:pStyle w:val="TableParagraph"/>
                          <w:spacing w:line="240" w:lineRule="auto"/>
                          <w:ind w:left="0"/>
                          <w:rPr>
                            <w:sz w:val="20"/>
                          </w:rPr>
                        </w:pPr>
                      </w:p>
                      <w:p w:rsidR="00D9490F" w:rsidRDefault="00D9490F">
                        <w:pPr>
                          <w:pStyle w:val="TableParagraph"/>
                          <w:spacing w:before="4" w:line="240" w:lineRule="auto"/>
                          <w:ind w:left="0"/>
                          <w:rPr>
                            <w:sz w:val="21"/>
                          </w:rPr>
                        </w:pPr>
                      </w:p>
                      <w:p w:rsidR="00D9490F" w:rsidRDefault="00D9490F">
                        <w:pPr>
                          <w:pStyle w:val="TableParagraph"/>
                          <w:spacing w:line="240" w:lineRule="auto"/>
                          <w:ind w:left="119"/>
                          <w:rPr>
                            <w:sz w:val="16"/>
                          </w:rPr>
                        </w:pPr>
                        <w:r>
                          <w:rPr>
                            <w:sz w:val="16"/>
                          </w:rPr>
                          <w:t>Normes</w:t>
                        </w:r>
                      </w:p>
                    </w:tc>
                    <w:tc>
                      <w:tcPr>
                        <w:tcW w:w="781" w:type="dxa"/>
                        <w:tcBorders>
                          <w:top w:val="single" w:sz="4" w:space="0" w:color="000000"/>
                          <w:left w:val="single" w:sz="4" w:space="0" w:color="000000"/>
                          <w:bottom w:val="single" w:sz="4" w:space="0" w:color="000000"/>
                          <w:right w:val="single" w:sz="4" w:space="0" w:color="000000"/>
                        </w:tcBorders>
                      </w:tcPr>
                      <w:p w:rsidR="00D9490F" w:rsidRDefault="00D9490F">
                        <w:pPr>
                          <w:pStyle w:val="TableParagraph"/>
                          <w:spacing w:before="8" w:line="240" w:lineRule="auto"/>
                          <w:ind w:left="0"/>
                          <w:rPr>
                            <w:sz w:val="24"/>
                          </w:rPr>
                        </w:pPr>
                      </w:p>
                      <w:p w:rsidR="00D9490F" w:rsidRDefault="00D9490F">
                        <w:pPr>
                          <w:pStyle w:val="TableParagraph"/>
                          <w:spacing w:line="240" w:lineRule="auto"/>
                          <w:ind w:left="151" w:right="151"/>
                          <w:jc w:val="center"/>
                          <w:rPr>
                            <w:sz w:val="16"/>
                          </w:rPr>
                        </w:pPr>
                        <w:r>
                          <w:rPr>
                            <w:sz w:val="16"/>
                          </w:rPr>
                          <w:t>CRF</w:t>
                        </w:r>
                      </w:p>
                    </w:tc>
                    <w:tc>
                      <w:tcPr>
                        <w:tcW w:w="853" w:type="dxa"/>
                        <w:tcBorders>
                          <w:top w:val="single" w:sz="4" w:space="0" w:color="000000"/>
                          <w:left w:val="single" w:sz="4" w:space="0" w:color="000000"/>
                          <w:bottom w:val="single" w:sz="4" w:space="0" w:color="000000"/>
                        </w:tcBorders>
                      </w:tcPr>
                      <w:p w:rsidR="00D9490F" w:rsidRDefault="00D9490F">
                        <w:pPr>
                          <w:pStyle w:val="TableParagraph"/>
                          <w:spacing w:line="179" w:lineRule="exact"/>
                          <w:ind w:left="262"/>
                          <w:rPr>
                            <w:sz w:val="16"/>
                          </w:rPr>
                        </w:pPr>
                        <w:r>
                          <w:rPr>
                            <w:sz w:val="16"/>
                          </w:rPr>
                          <w:t>95.91</w:t>
                        </w:r>
                      </w:p>
                      <w:p w:rsidR="00D9490F" w:rsidRDefault="00D9490F">
                        <w:pPr>
                          <w:pStyle w:val="TableParagraph"/>
                          <w:spacing w:before="20" w:line="240" w:lineRule="auto"/>
                          <w:ind w:left="262"/>
                          <w:rPr>
                            <w:sz w:val="16"/>
                          </w:rPr>
                        </w:pPr>
                        <w:r>
                          <w:rPr>
                            <w:sz w:val="16"/>
                          </w:rPr>
                          <w:t>95.68</w:t>
                        </w:r>
                      </w:p>
                      <w:p w:rsidR="00D9490F" w:rsidRDefault="00D9490F">
                        <w:pPr>
                          <w:pStyle w:val="TableParagraph"/>
                          <w:spacing w:before="19" w:line="240" w:lineRule="auto"/>
                          <w:ind w:left="262"/>
                          <w:rPr>
                            <w:sz w:val="16"/>
                          </w:rPr>
                        </w:pPr>
                        <w:r>
                          <w:rPr>
                            <w:sz w:val="16"/>
                          </w:rPr>
                          <w:t>95.07</w:t>
                        </w:r>
                      </w:p>
                      <w:p w:rsidR="00D9490F" w:rsidRDefault="00D9490F">
                        <w:pPr>
                          <w:pStyle w:val="TableParagraph"/>
                          <w:spacing w:before="8" w:line="240" w:lineRule="auto"/>
                          <w:ind w:left="262"/>
                          <w:rPr>
                            <w:sz w:val="16"/>
                          </w:rPr>
                        </w:pPr>
                        <w:r>
                          <w:rPr>
                            <w:sz w:val="16"/>
                          </w:rPr>
                          <w:t>95.60</w:t>
                        </w:r>
                      </w:p>
                    </w:tc>
                    <w:tc>
                      <w:tcPr>
                        <w:tcW w:w="741" w:type="dxa"/>
                        <w:tcBorders>
                          <w:top w:val="single" w:sz="4" w:space="0" w:color="000000"/>
                          <w:bottom w:val="single" w:sz="4" w:space="0" w:color="000000"/>
                        </w:tcBorders>
                      </w:tcPr>
                      <w:p w:rsidR="00D9490F" w:rsidRDefault="00D9490F">
                        <w:pPr>
                          <w:pStyle w:val="TableParagraph"/>
                          <w:spacing w:line="179" w:lineRule="exact"/>
                          <w:ind w:left="227"/>
                          <w:rPr>
                            <w:sz w:val="16"/>
                          </w:rPr>
                        </w:pPr>
                        <w:r>
                          <w:rPr>
                            <w:sz w:val="16"/>
                          </w:rPr>
                          <w:t>96.72</w:t>
                        </w:r>
                      </w:p>
                      <w:p w:rsidR="00D9490F" w:rsidRDefault="00D9490F">
                        <w:pPr>
                          <w:pStyle w:val="TableParagraph"/>
                          <w:spacing w:before="20" w:line="240" w:lineRule="auto"/>
                          <w:ind w:left="227"/>
                          <w:rPr>
                            <w:sz w:val="16"/>
                          </w:rPr>
                        </w:pPr>
                        <w:r>
                          <w:rPr>
                            <w:sz w:val="16"/>
                          </w:rPr>
                          <w:t>95.45</w:t>
                        </w:r>
                      </w:p>
                      <w:p w:rsidR="00D9490F" w:rsidRDefault="00D9490F">
                        <w:pPr>
                          <w:pStyle w:val="TableParagraph"/>
                          <w:spacing w:before="19" w:line="240" w:lineRule="auto"/>
                          <w:ind w:left="227"/>
                          <w:rPr>
                            <w:sz w:val="16"/>
                          </w:rPr>
                        </w:pPr>
                        <w:r>
                          <w:rPr>
                            <w:sz w:val="16"/>
                          </w:rPr>
                          <w:t>96.69</w:t>
                        </w:r>
                      </w:p>
                      <w:p w:rsidR="00D9490F" w:rsidRDefault="00D9490F">
                        <w:pPr>
                          <w:pStyle w:val="TableParagraph"/>
                          <w:spacing w:before="8" w:line="240" w:lineRule="auto"/>
                          <w:ind w:left="227"/>
                          <w:rPr>
                            <w:sz w:val="16"/>
                          </w:rPr>
                        </w:pPr>
                        <w:r>
                          <w:rPr>
                            <w:sz w:val="16"/>
                          </w:rPr>
                          <w:t>92.96</w:t>
                        </w:r>
                      </w:p>
                    </w:tc>
                    <w:tc>
                      <w:tcPr>
                        <w:tcW w:w="638" w:type="dxa"/>
                        <w:tcBorders>
                          <w:top w:val="single" w:sz="4" w:space="0" w:color="000000"/>
                          <w:bottom w:val="single" w:sz="4" w:space="0" w:color="000000"/>
                          <w:right w:val="single" w:sz="4" w:space="0" w:color="000000"/>
                        </w:tcBorders>
                      </w:tcPr>
                      <w:p w:rsidR="00D9490F" w:rsidRDefault="00D9490F">
                        <w:pPr>
                          <w:pStyle w:val="TableParagraph"/>
                          <w:spacing w:line="179" w:lineRule="exact"/>
                          <w:ind w:left="155"/>
                          <w:rPr>
                            <w:sz w:val="16"/>
                          </w:rPr>
                        </w:pPr>
                        <w:r>
                          <w:rPr>
                            <w:sz w:val="16"/>
                          </w:rPr>
                          <w:t>96.31</w:t>
                        </w:r>
                      </w:p>
                      <w:p w:rsidR="00D9490F" w:rsidRDefault="00D9490F">
                        <w:pPr>
                          <w:pStyle w:val="TableParagraph"/>
                          <w:spacing w:before="20" w:line="240" w:lineRule="auto"/>
                          <w:ind w:left="155"/>
                          <w:rPr>
                            <w:sz w:val="16"/>
                          </w:rPr>
                        </w:pPr>
                        <w:r>
                          <w:rPr>
                            <w:sz w:val="16"/>
                          </w:rPr>
                          <w:t>95.57</w:t>
                        </w:r>
                      </w:p>
                      <w:p w:rsidR="00D9490F" w:rsidRDefault="00D9490F">
                        <w:pPr>
                          <w:pStyle w:val="TableParagraph"/>
                          <w:spacing w:before="19" w:line="240" w:lineRule="auto"/>
                          <w:ind w:left="155"/>
                          <w:rPr>
                            <w:sz w:val="16"/>
                          </w:rPr>
                        </w:pPr>
                        <w:r>
                          <w:rPr>
                            <w:sz w:val="16"/>
                          </w:rPr>
                          <w:t>95.87</w:t>
                        </w:r>
                      </w:p>
                      <w:p w:rsidR="00D9490F" w:rsidRDefault="00D9490F">
                        <w:pPr>
                          <w:pStyle w:val="TableParagraph"/>
                          <w:spacing w:before="8" w:line="240" w:lineRule="auto"/>
                          <w:ind w:left="155"/>
                          <w:rPr>
                            <w:sz w:val="16"/>
                          </w:rPr>
                        </w:pPr>
                        <w:r>
                          <w:rPr>
                            <w:sz w:val="16"/>
                          </w:rPr>
                          <w:t>94.26</w:t>
                        </w:r>
                      </w:p>
                    </w:tc>
                    <w:tc>
                      <w:tcPr>
                        <w:tcW w:w="854" w:type="dxa"/>
                        <w:tcBorders>
                          <w:top w:val="single" w:sz="4" w:space="0" w:color="000000"/>
                          <w:left w:val="single" w:sz="4" w:space="0" w:color="000000"/>
                          <w:bottom w:val="single" w:sz="4" w:space="0" w:color="000000"/>
                        </w:tcBorders>
                      </w:tcPr>
                      <w:p w:rsidR="00D9490F" w:rsidRDefault="00D9490F">
                        <w:pPr>
                          <w:pStyle w:val="TableParagraph"/>
                          <w:spacing w:line="179" w:lineRule="exact"/>
                          <w:ind w:left="261"/>
                          <w:rPr>
                            <w:sz w:val="16"/>
                          </w:rPr>
                        </w:pPr>
                        <w:r>
                          <w:rPr>
                            <w:sz w:val="16"/>
                          </w:rPr>
                          <w:t>91.14</w:t>
                        </w:r>
                      </w:p>
                      <w:p w:rsidR="00D9490F" w:rsidRDefault="00D9490F">
                        <w:pPr>
                          <w:pStyle w:val="TableParagraph"/>
                          <w:spacing w:before="20" w:line="240" w:lineRule="auto"/>
                          <w:ind w:left="261"/>
                          <w:rPr>
                            <w:sz w:val="16"/>
                          </w:rPr>
                        </w:pPr>
                        <w:r>
                          <w:rPr>
                            <w:w w:val="95"/>
                            <w:sz w:val="16"/>
                          </w:rPr>
                          <w:t>90.34</w:t>
                        </w:r>
                      </w:p>
                      <w:p w:rsidR="00D9490F" w:rsidRDefault="00D9490F">
                        <w:pPr>
                          <w:pStyle w:val="TableParagraph"/>
                          <w:spacing w:before="19" w:line="240" w:lineRule="auto"/>
                          <w:ind w:left="261"/>
                          <w:rPr>
                            <w:sz w:val="16"/>
                          </w:rPr>
                        </w:pPr>
                        <w:r>
                          <w:rPr>
                            <w:sz w:val="16"/>
                          </w:rPr>
                          <w:t>90.87</w:t>
                        </w:r>
                      </w:p>
                      <w:p w:rsidR="00D9490F" w:rsidRDefault="00D9490F">
                        <w:pPr>
                          <w:pStyle w:val="TableParagraph"/>
                          <w:spacing w:before="8" w:line="240" w:lineRule="auto"/>
                          <w:ind w:left="261"/>
                          <w:rPr>
                            <w:sz w:val="16"/>
                          </w:rPr>
                        </w:pPr>
                        <w:r>
                          <w:rPr>
                            <w:w w:val="95"/>
                            <w:sz w:val="16"/>
                          </w:rPr>
                          <w:t>88.06</w:t>
                        </w:r>
                      </w:p>
                    </w:tc>
                    <w:tc>
                      <w:tcPr>
                        <w:tcW w:w="742" w:type="dxa"/>
                        <w:tcBorders>
                          <w:top w:val="single" w:sz="4" w:space="0" w:color="000000"/>
                          <w:bottom w:val="single" w:sz="4" w:space="0" w:color="000000"/>
                        </w:tcBorders>
                      </w:tcPr>
                      <w:p w:rsidR="00D9490F" w:rsidRDefault="00D9490F">
                        <w:pPr>
                          <w:pStyle w:val="TableParagraph"/>
                          <w:spacing w:line="179" w:lineRule="exact"/>
                          <w:ind w:left="225"/>
                          <w:rPr>
                            <w:sz w:val="16"/>
                          </w:rPr>
                        </w:pPr>
                        <w:r>
                          <w:rPr>
                            <w:sz w:val="16"/>
                          </w:rPr>
                          <w:t>90.45</w:t>
                        </w:r>
                      </w:p>
                      <w:p w:rsidR="00D9490F" w:rsidRDefault="00D9490F">
                        <w:pPr>
                          <w:pStyle w:val="TableParagraph"/>
                          <w:spacing w:before="20" w:line="240" w:lineRule="auto"/>
                          <w:ind w:left="225"/>
                          <w:rPr>
                            <w:sz w:val="16"/>
                          </w:rPr>
                        </w:pPr>
                        <w:r>
                          <w:rPr>
                            <w:sz w:val="16"/>
                          </w:rPr>
                          <w:t>88.27</w:t>
                        </w:r>
                      </w:p>
                      <w:p w:rsidR="00D9490F" w:rsidRDefault="00D9490F">
                        <w:pPr>
                          <w:pStyle w:val="TableParagraph"/>
                          <w:spacing w:before="19" w:line="240" w:lineRule="auto"/>
                          <w:ind w:left="225"/>
                          <w:rPr>
                            <w:sz w:val="16"/>
                          </w:rPr>
                        </w:pPr>
                        <w:r>
                          <w:rPr>
                            <w:w w:val="95"/>
                            <w:sz w:val="16"/>
                          </w:rPr>
                          <w:t>90.64</w:t>
                        </w:r>
                      </w:p>
                      <w:p w:rsidR="00D9490F" w:rsidRDefault="00D9490F">
                        <w:pPr>
                          <w:pStyle w:val="TableParagraph"/>
                          <w:spacing w:before="8" w:line="240" w:lineRule="auto"/>
                          <w:ind w:left="225"/>
                          <w:rPr>
                            <w:sz w:val="16"/>
                          </w:rPr>
                        </w:pPr>
                        <w:r>
                          <w:rPr>
                            <w:sz w:val="16"/>
                          </w:rPr>
                          <w:t>83.50</w:t>
                        </w:r>
                      </w:p>
                    </w:tc>
                    <w:tc>
                      <w:tcPr>
                        <w:tcW w:w="639" w:type="dxa"/>
                        <w:tcBorders>
                          <w:top w:val="single" w:sz="4" w:space="0" w:color="000000"/>
                          <w:bottom w:val="single" w:sz="4" w:space="0" w:color="000000"/>
                          <w:right w:val="single" w:sz="4" w:space="0" w:color="000000"/>
                        </w:tcBorders>
                      </w:tcPr>
                      <w:p w:rsidR="00D9490F" w:rsidRDefault="00D9490F">
                        <w:pPr>
                          <w:pStyle w:val="TableParagraph"/>
                          <w:spacing w:line="179" w:lineRule="exact"/>
                          <w:ind w:left="152"/>
                          <w:rPr>
                            <w:sz w:val="16"/>
                          </w:rPr>
                        </w:pPr>
                        <w:r>
                          <w:rPr>
                            <w:w w:val="95"/>
                            <w:sz w:val="16"/>
                          </w:rPr>
                          <w:t>90.80</w:t>
                        </w:r>
                      </w:p>
                      <w:p w:rsidR="00D9490F" w:rsidRDefault="00D9490F">
                        <w:pPr>
                          <w:pStyle w:val="TableParagraph"/>
                          <w:spacing w:before="20" w:line="240" w:lineRule="auto"/>
                          <w:ind w:left="152"/>
                          <w:rPr>
                            <w:sz w:val="16"/>
                          </w:rPr>
                        </w:pPr>
                        <w:r>
                          <w:rPr>
                            <w:sz w:val="16"/>
                          </w:rPr>
                          <w:t>89.29</w:t>
                        </w:r>
                      </w:p>
                      <w:p w:rsidR="00D9490F" w:rsidRDefault="00D9490F">
                        <w:pPr>
                          <w:pStyle w:val="TableParagraph"/>
                          <w:spacing w:before="19" w:line="240" w:lineRule="auto"/>
                          <w:ind w:left="152"/>
                          <w:rPr>
                            <w:sz w:val="16"/>
                          </w:rPr>
                        </w:pPr>
                        <w:r>
                          <w:rPr>
                            <w:sz w:val="16"/>
                          </w:rPr>
                          <w:t>90.76</w:t>
                        </w:r>
                      </w:p>
                      <w:p w:rsidR="00D9490F" w:rsidRDefault="00D9490F">
                        <w:pPr>
                          <w:pStyle w:val="TableParagraph"/>
                          <w:spacing w:before="8" w:line="240" w:lineRule="auto"/>
                          <w:ind w:left="152"/>
                          <w:rPr>
                            <w:sz w:val="16"/>
                          </w:rPr>
                        </w:pPr>
                        <w:r>
                          <w:rPr>
                            <w:sz w:val="16"/>
                          </w:rPr>
                          <w:t>85.72</w:t>
                        </w:r>
                      </w:p>
                    </w:tc>
                    <w:tc>
                      <w:tcPr>
                        <w:tcW w:w="1297" w:type="dxa"/>
                        <w:tcBorders>
                          <w:top w:val="single" w:sz="4" w:space="0" w:color="000000"/>
                          <w:left w:val="single" w:sz="4" w:space="0" w:color="000000"/>
                          <w:bottom w:val="single" w:sz="4" w:space="0" w:color="000000"/>
                        </w:tcBorders>
                      </w:tcPr>
                      <w:p w:rsidR="00D9490F" w:rsidRDefault="00D9490F">
                        <w:pPr>
                          <w:pStyle w:val="TableParagraph"/>
                          <w:spacing w:line="176" w:lineRule="exact"/>
                          <w:ind w:left="421"/>
                          <w:rPr>
                            <w:sz w:val="12"/>
                          </w:rPr>
                        </w:pPr>
                        <w:r>
                          <w:rPr>
                            <w:sz w:val="16"/>
                          </w:rPr>
                          <w:t>BDS</w:t>
                        </w:r>
                        <w:r>
                          <w:rPr>
                            <w:rFonts w:ascii="Times New Roman"/>
                            <w:i/>
                            <w:position w:val="6"/>
                            <w:sz w:val="12"/>
                          </w:rPr>
                          <w:t>d</w:t>
                        </w:r>
                        <w:r>
                          <w:rPr>
                            <w:position w:val="6"/>
                            <w:sz w:val="12"/>
                          </w:rPr>
                          <w:t>1</w:t>
                        </w:r>
                      </w:p>
                      <w:p w:rsidR="00D9490F" w:rsidRDefault="00D9490F">
                        <w:pPr>
                          <w:pStyle w:val="TableParagraph"/>
                          <w:spacing w:before="1" w:line="232" w:lineRule="auto"/>
                          <w:ind w:left="359" w:right="378" w:firstLine="41"/>
                          <w:rPr>
                            <w:sz w:val="12"/>
                          </w:rPr>
                        </w:pPr>
                        <w:r>
                          <w:rPr>
                            <w:w w:val="95"/>
                            <w:sz w:val="16"/>
                          </w:rPr>
                          <w:t>SFFS</w:t>
                        </w:r>
                        <w:r>
                          <w:rPr>
                            <w:rFonts w:ascii="Times New Roman"/>
                            <w:i/>
                            <w:w w:val="95"/>
                            <w:position w:val="6"/>
                            <w:sz w:val="12"/>
                          </w:rPr>
                          <w:t>d</w:t>
                        </w:r>
                        <w:r>
                          <w:rPr>
                            <w:w w:val="95"/>
                            <w:position w:val="6"/>
                            <w:sz w:val="12"/>
                          </w:rPr>
                          <w:t xml:space="preserve">2 </w:t>
                        </w:r>
                        <w:r>
                          <w:rPr>
                            <w:w w:val="95"/>
                            <w:sz w:val="16"/>
                          </w:rPr>
                          <w:t>TOUS</w:t>
                        </w:r>
                        <w:r>
                          <w:rPr>
                            <w:rFonts w:ascii="Times New Roman"/>
                            <w:i/>
                            <w:w w:val="95"/>
                            <w:position w:val="6"/>
                            <w:sz w:val="12"/>
                          </w:rPr>
                          <w:t>d</w:t>
                        </w:r>
                        <w:r>
                          <w:rPr>
                            <w:w w:val="95"/>
                            <w:position w:val="6"/>
                            <w:sz w:val="12"/>
                          </w:rPr>
                          <w:t>0</w:t>
                        </w:r>
                      </w:p>
                      <w:p w:rsidR="00D9490F" w:rsidRDefault="00D9490F">
                        <w:pPr>
                          <w:pStyle w:val="TableParagraph"/>
                          <w:spacing w:before="9" w:line="240" w:lineRule="auto"/>
                          <w:ind w:left="199" w:right="209"/>
                          <w:jc w:val="center"/>
                          <w:rPr>
                            <w:sz w:val="16"/>
                          </w:rPr>
                        </w:pPr>
                        <w:r>
                          <w:rPr>
                            <w:sz w:val="16"/>
                          </w:rPr>
                          <w:t>token</w:t>
                        </w:r>
                      </w:p>
                    </w:tc>
                  </w:tr>
                  <w:tr w:rsidR="00D9490F">
                    <w:trPr>
                      <w:trHeight w:val="166"/>
                    </w:trPr>
                    <w:tc>
                      <w:tcPr>
                        <w:tcW w:w="810" w:type="dxa"/>
                        <w:tcBorders>
                          <w:right w:val="single" w:sz="4" w:space="0" w:color="000000"/>
                        </w:tcBorders>
                      </w:tcPr>
                      <w:p w:rsidR="00D9490F" w:rsidRDefault="00D9490F">
                        <w:pPr>
                          <w:pStyle w:val="TableParagraph"/>
                          <w:spacing w:line="240" w:lineRule="auto"/>
                          <w:ind w:left="0"/>
                          <w:rPr>
                            <w:rFonts w:ascii="Times New Roman"/>
                            <w:sz w:val="10"/>
                          </w:rPr>
                        </w:pPr>
                      </w:p>
                    </w:tc>
                    <w:tc>
                      <w:tcPr>
                        <w:tcW w:w="781" w:type="dxa"/>
                        <w:vMerge w:val="restart"/>
                        <w:tcBorders>
                          <w:top w:val="single" w:sz="4" w:space="0" w:color="000000"/>
                          <w:left w:val="single" w:sz="4" w:space="0" w:color="000000"/>
                          <w:right w:val="single" w:sz="4" w:space="0" w:color="000000"/>
                        </w:tcBorders>
                      </w:tcPr>
                      <w:p w:rsidR="00D9490F" w:rsidRDefault="00D9490F">
                        <w:pPr>
                          <w:pStyle w:val="TableParagraph"/>
                          <w:spacing w:before="71" w:line="240" w:lineRule="auto"/>
                          <w:ind w:left="168"/>
                          <w:rPr>
                            <w:sz w:val="16"/>
                          </w:rPr>
                        </w:pPr>
                        <w:r>
                          <w:rPr>
                            <w:sz w:val="16"/>
                          </w:rPr>
                          <w:t>HMM</w:t>
                        </w:r>
                      </w:p>
                    </w:tc>
                    <w:tc>
                      <w:tcPr>
                        <w:tcW w:w="853" w:type="dxa"/>
                        <w:tcBorders>
                          <w:top w:val="single" w:sz="4" w:space="0" w:color="000000"/>
                          <w:left w:val="single" w:sz="4" w:space="0" w:color="000000"/>
                        </w:tcBorders>
                      </w:tcPr>
                      <w:p w:rsidR="00D9490F" w:rsidRDefault="00D9490F">
                        <w:pPr>
                          <w:pStyle w:val="TableParagraph"/>
                          <w:spacing w:line="146" w:lineRule="exact"/>
                          <w:ind w:left="0" w:right="224"/>
                          <w:jc w:val="right"/>
                          <w:rPr>
                            <w:sz w:val="16"/>
                          </w:rPr>
                        </w:pPr>
                        <w:r>
                          <w:rPr>
                            <w:w w:val="90"/>
                            <w:sz w:val="16"/>
                          </w:rPr>
                          <w:t>89.21</w:t>
                        </w:r>
                      </w:p>
                    </w:tc>
                    <w:tc>
                      <w:tcPr>
                        <w:tcW w:w="741" w:type="dxa"/>
                        <w:tcBorders>
                          <w:top w:val="single" w:sz="4" w:space="0" w:color="000000"/>
                        </w:tcBorders>
                      </w:tcPr>
                      <w:p w:rsidR="00D9490F" w:rsidRDefault="00D9490F">
                        <w:pPr>
                          <w:pStyle w:val="TableParagraph"/>
                          <w:spacing w:line="146" w:lineRule="exact"/>
                          <w:ind w:left="0" w:right="152"/>
                          <w:jc w:val="right"/>
                          <w:rPr>
                            <w:sz w:val="16"/>
                          </w:rPr>
                        </w:pPr>
                        <w:r>
                          <w:rPr>
                            <w:w w:val="90"/>
                            <w:sz w:val="16"/>
                          </w:rPr>
                          <w:t>94.25</w:t>
                        </w:r>
                      </w:p>
                    </w:tc>
                    <w:tc>
                      <w:tcPr>
                        <w:tcW w:w="638" w:type="dxa"/>
                        <w:tcBorders>
                          <w:top w:val="single" w:sz="4" w:space="0" w:color="000000"/>
                          <w:right w:val="single" w:sz="4" w:space="0" w:color="000000"/>
                        </w:tcBorders>
                      </w:tcPr>
                      <w:p w:rsidR="00D9490F" w:rsidRDefault="00D9490F">
                        <w:pPr>
                          <w:pStyle w:val="TableParagraph"/>
                          <w:spacing w:line="146" w:lineRule="exact"/>
                          <w:ind w:left="0" w:right="117"/>
                          <w:jc w:val="right"/>
                          <w:rPr>
                            <w:sz w:val="16"/>
                          </w:rPr>
                        </w:pPr>
                        <w:r>
                          <w:rPr>
                            <w:w w:val="90"/>
                            <w:sz w:val="16"/>
                          </w:rPr>
                          <w:t>91.66</w:t>
                        </w:r>
                      </w:p>
                    </w:tc>
                    <w:tc>
                      <w:tcPr>
                        <w:tcW w:w="854" w:type="dxa"/>
                        <w:tcBorders>
                          <w:top w:val="single" w:sz="4" w:space="0" w:color="000000"/>
                          <w:left w:val="single" w:sz="4" w:space="0" w:color="000000"/>
                        </w:tcBorders>
                      </w:tcPr>
                      <w:p w:rsidR="00D9490F" w:rsidRDefault="00D9490F">
                        <w:pPr>
                          <w:pStyle w:val="TableParagraph"/>
                          <w:spacing w:line="146" w:lineRule="exact"/>
                          <w:ind w:left="0" w:right="226"/>
                          <w:jc w:val="right"/>
                          <w:rPr>
                            <w:sz w:val="16"/>
                          </w:rPr>
                        </w:pPr>
                        <w:r>
                          <w:rPr>
                            <w:w w:val="90"/>
                            <w:sz w:val="16"/>
                          </w:rPr>
                          <w:t>72.67</w:t>
                        </w:r>
                      </w:p>
                    </w:tc>
                    <w:tc>
                      <w:tcPr>
                        <w:tcW w:w="742" w:type="dxa"/>
                        <w:tcBorders>
                          <w:top w:val="single" w:sz="4" w:space="0" w:color="000000"/>
                        </w:tcBorders>
                      </w:tcPr>
                      <w:p w:rsidR="00D9490F" w:rsidRDefault="00D9490F">
                        <w:pPr>
                          <w:pStyle w:val="TableParagraph"/>
                          <w:spacing w:line="146" w:lineRule="exact"/>
                          <w:ind w:left="0" w:right="155"/>
                          <w:jc w:val="right"/>
                          <w:rPr>
                            <w:sz w:val="16"/>
                          </w:rPr>
                        </w:pPr>
                        <w:r>
                          <w:rPr>
                            <w:w w:val="90"/>
                            <w:sz w:val="16"/>
                          </w:rPr>
                          <w:t>77.28</w:t>
                        </w:r>
                      </w:p>
                    </w:tc>
                    <w:tc>
                      <w:tcPr>
                        <w:tcW w:w="639" w:type="dxa"/>
                        <w:tcBorders>
                          <w:top w:val="single" w:sz="4" w:space="0" w:color="000000"/>
                          <w:right w:val="single" w:sz="4" w:space="0" w:color="000000"/>
                        </w:tcBorders>
                      </w:tcPr>
                      <w:p w:rsidR="00D9490F" w:rsidRDefault="00D9490F">
                        <w:pPr>
                          <w:pStyle w:val="TableParagraph"/>
                          <w:spacing w:line="146" w:lineRule="exact"/>
                          <w:ind w:left="110" w:right="81"/>
                          <w:jc w:val="center"/>
                          <w:rPr>
                            <w:sz w:val="16"/>
                          </w:rPr>
                        </w:pPr>
                        <w:r>
                          <w:rPr>
                            <w:sz w:val="16"/>
                          </w:rPr>
                          <w:t>74.90</w:t>
                        </w:r>
                      </w:p>
                    </w:tc>
                    <w:tc>
                      <w:tcPr>
                        <w:tcW w:w="1297" w:type="dxa"/>
                        <w:tcBorders>
                          <w:top w:val="single" w:sz="4" w:space="0" w:color="000000"/>
                          <w:left w:val="single" w:sz="4" w:space="0" w:color="000000"/>
                        </w:tcBorders>
                      </w:tcPr>
                      <w:p w:rsidR="00D9490F" w:rsidRDefault="00D9490F">
                        <w:pPr>
                          <w:pStyle w:val="TableParagraph"/>
                          <w:spacing w:line="146" w:lineRule="exact"/>
                          <w:ind w:left="199" w:right="209"/>
                          <w:jc w:val="center"/>
                          <w:rPr>
                            <w:rFonts w:ascii="Times New Roman"/>
                            <w:b/>
                            <w:sz w:val="16"/>
                          </w:rPr>
                        </w:pPr>
                        <w:r>
                          <w:rPr>
                            <w:rFonts w:ascii="Times New Roman"/>
                            <w:b/>
                            <w:w w:val="110"/>
                            <w:sz w:val="16"/>
                          </w:rPr>
                          <w:t>token</w:t>
                        </w:r>
                      </w:p>
                    </w:tc>
                  </w:tr>
                  <w:tr w:rsidR="00D9490F">
                    <w:trPr>
                      <w:trHeight w:val="203"/>
                    </w:trPr>
                    <w:tc>
                      <w:tcPr>
                        <w:tcW w:w="810" w:type="dxa"/>
                        <w:tcBorders>
                          <w:right w:val="single" w:sz="4" w:space="0" w:color="000000"/>
                        </w:tcBorders>
                      </w:tcPr>
                      <w:p w:rsidR="00D9490F" w:rsidRDefault="00D9490F">
                        <w:pPr>
                          <w:pStyle w:val="TableParagraph"/>
                          <w:spacing w:line="240" w:lineRule="auto"/>
                          <w:ind w:left="0"/>
                          <w:rPr>
                            <w:rFonts w:ascii="Times New Roman"/>
                            <w:sz w:val="14"/>
                          </w:rPr>
                        </w:pPr>
                      </w:p>
                    </w:tc>
                    <w:tc>
                      <w:tcPr>
                        <w:tcW w:w="781" w:type="dxa"/>
                        <w:vMerge/>
                        <w:tcBorders>
                          <w:top w:val="nil"/>
                          <w:left w:val="single" w:sz="4" w:space="0" w:color="000000"/>
                          <w:right w:val="single" w:sz="4" w:space="0" w:color="000000"/>
                        </w:tcBorders>
                      </w:tcPr>
                      <w:p w:rsidR="00D9490F" w:rsidRDefault="00D9490F">
                        <w:pPr>
                          <w:rPr>
                            <w:sz w:val="2"/>
                            <w:szCs w:val="2"/>
                          </w:rPr>
                        </w:pPr>
                      </w:p>
                    </w:tc>
                    <w:tc>
                      <w:tcPr>
                        <w:tcW w:w="853" w:type="dxa"/>
                        <w:tcBorders>
                          <w:left w:val="single" w:sz="4" w:space="0" w:color="000000"/>
                        </w:tcBorders>
                      </w:tcPr>
                      <w:p w:rsidR="00D9490F" w:rsidRDefault="00D9490F">
                        <w:pPr>
                          <w:pStyle w:val="TableParagraph"/>
                          <w:spacing w:line="240" w:lineRule="auto"/>
                          <w:ind w:left="0" w:right="224"/>
                          <w:jc w:val="right"/>
                          <w:rPr>
                            <w:sz w:val="16"/>
                          </w:rPr>
                        </w:pPr>
                        <w:r>
                          <w:rPr>
                            <w:w w:val="90"/>
                            <w:sz w:val="16"/>
                          </w:rPr>
                          <w:t>90.31</w:t>
                        </w:r>
                      </w:p>
                    </w:tc>
                    <w:tc>
                      <w:tcPr>
                        <w:tcW w:w="741" w:type="dxa"/>
                      </w:tcPr>
                      <w:p w:rsidR="00D9490F" w:rsidRDefault="00D9490F">
                        <w:pPr>
                          <w:pStyle w:val="TableParagraph"/>
                          <w:spacing w:line="240" w:lineRule="auto"/>
                          <w:ind w:left="0" w:right="152"/>
                          <w:jc w:val="right"/>
                          <w:rPr>
                            <w:sz w:val="16"/>
                          </w:rPr>
                        </w:pPr>
                        <w:r>
                          <w:rPr>
                            <w:w w:val="90"/>
                            <w:sz w:val="16"/>
                          </w:rPr>
                          <w:t>92.81</w:t>
                        </w:r>
                      </w:p>
                    </w:tc>
                    <w:tc>
                      <w:tcPr>
                        <w:tcW w:w="638" w:type="dxa"/>
                        <w:tcBorders>
                          <w:right w:val="single" w:sz="4" w:space="0" w:color="000000"/>
                        </w:tcBorders>
                      </w:tcPr>
                      <w:p w:rsidR="00D9490F" w:rsidRDefault="00D9490F">
                        <w:pPr>
                          <w:pStyle w:val="TableParagraph"/>
                          <w:spacing w:line="240" w:lineRule="auto"/>
                          <w:ind w:left="0" w:right="117"/>
                          <w:jc w:val="right"/>
                          <w:rPr>
                            <w:sz w:val="16"/>
                          </w:rPr>
                        </w:pPr>
                        <w:r>
                          <w:rPr>
                            <w:w w:val="95"/>
                            <w:sz w:val="16"/>
                          </w:rPr>
                          <w:t>91.54</w:t>
                        </w:r>
                      </w:p>
                    </w:tc>
                    <w:tc>
                      <w:tcPr>
                        <w:tcW w:w="854" w:type="dxa"/>
                        <w:tcBorders>
                          <w:left w:val="single" w:sz="4" w:space="0" w:color="000000"/>
                        </w:tcBorders>
                      </w:tcPr>
                      <w:p w:rsidR="00D9490F" w:rsidRDefault="00D9490F">
                        <w:pPr>
                          <w:pStyle w:val="TableParagraph"/>
                          <w:spacing w:line="240" w:lineRule="auto"/>
                          <w:ind w:left="0" w:right="226"/>
                          <w:jc w:val="right"/>
                          <w:rPr>
                            <w:sz w:val="16"/>
                          </w:rPr>
                        </w:pPr>
                        <w:r>
                          <w:rPr>
                            <w:w w:val="85"/>
                            <w:sz w:val="16"/>
                          </w:rPr>
                          <w:t>69.24</w:t>
                        </w:r>
                      </w:p>
                    </w:tc>
                    <w:tc>
                      <w:tcPr>
                        <w:tcW w:w="742" w:type="dxa"/>
                      </w:tcPr>
                      <w:p w:rsidR="00D9490F" w:rsidRDefault="00D9490F">
                        <w:pPr>
                          <w:pStyle w:val="TableParagraph"/>
                          <w:spacing w:line="240" w:lineRule="auto"/>
                          <w:ind w:left="0" w:right="155"/>
                          <w:jc w:val="right"/>
                          <w:rPr>
                            <w:sz w:val="16"/>
                          </w:rPr>
                        </w:pPr>
                        <w:r>
                          <w:rPr>
                            <w:w w:val="85"/>
                            <w:sz w:val="16"/>
                          </w:rPr>
                          <w:t>69.46</w:t>
                        </w:r>
                      </w:p>
                    </w:tc>
                    <w:tc>
                      <w:tcPr>
                        <w:tcW w:w="639" w:type="dxa"/>
                        <w:tcBorders>
                          <w:right w:val="single" w:sz="4" w:space="0" w:color="000000"/>
                        </w:tcBorders>
                      </w:tcPr>
                      <w:p w:rsidR="00D9490F" w:rsidRDefault="00D9490F">
                        <w:pPr>
                          <w:pStyle w:val="TableParagraph"/>
                          <w:spacing w:line="240" w:lineRule="auto"/>
                          <w:ind w:left="110" w:right="81"/>
                          <w:jc w:val="center"/>
                          <w:rPr>
                            <w:sz w:val="16"/>
                          </w:rPr>
                        </w:pPr>
                        <w:r>
                          <w:rPr>
                            <w:sz w:val="16"/>
                          </w:rPr>
                          <w:t>69.35</w:t>
                        </w:r>
                      </w:p>
                    </w:tc>
                    <w:tc>
                      <w:tcPr>
                        <w:tcW w:w="1297" w:type="dxa"/>
                        <w:tcBorders>
                          <w:left w:val="single" w:sz="4" w:space="0" w:color="000000"/>
                        </w:tcBorders>
                      </w:tcPr>
                      <w:p w:rsidR="00D9490F" w:rsidRDefault="00D9490F">
                        <w:pPr>
                          <w:pStyle w:val="TableParagraph"/>
                          <w:spacing w:line="240" w:lineRule="auto"/>
                          <w:ind w:left="199" w:right="209"/>
                          <w:jc w:val="center"/>
                          <w:rPr>
                            <w:sz w:val="16"/>
                          </w:rPr>
                        </w:pPr>
                        <w:r>
                          <w:rPr>
                            <w:sz w:val="16"/>
                          </w:rPr>
                          <w:t>lemma_W0</w:t>
                        </w:r>
                      </w:p>
                    </w:tc>
                  </w:tr>
                </w:tbl>
                <w:p w:rsidR="00D9490F" w:rsidRDefault="00D9490F">
                  <w:pPr>
                    <w:pStyle w:val="Corpsdetexte"/>
                  </w:pPr>
                </w:p>
              </w:txbxContent>
            </v:textbox>
            <w10:wrap anchorx="page"/>
          </v:shape>
        </w:pict>
      </w:r>
      <w:r w:rsidR="00D9490F" w:rsidRPr="00185C4E">
        <w:rPr>
          <w:rFonts w:ascii="Times New Roman" w:hAnsi="Times New Roman"/>
          <w:i/>
          <w:position w:val="6"/>
          <w:sz w:val="12"/>
          <w:lang w:val="fr-FR"/>
        </w:rPr>
        <w:t xml:space="preserve">a </w:t>
      </w:r>
      <w:r w:rsidR="00D9490F" w:rsidRPr="00185C4E">
        <w:rPr>
          <w:sz w:val="16"/>
          <w:lang w:val="fr-FR"/>
        </w:rPr>
        <w:t>Résultats sur un simple découpage des données de 25% pour l’entraînement, 75% pour le test avec 100 itéra- tions</w:t>
      </w:r>
      <w:r w:rsidR="00D9490F" w:rsidRPr="00185C4E">
        <w:rPr>
          <w:spacing w:val="-13"/>
          <w:sz w:val="16"/>
          <w:lang w:val="fr-FR"/>
        </w:rPr>
        <w:t xml:space="preserve"> </w:t>
      </w:r>
      <w:r w:rsidR="00D9490F" w:rsidRPr="00185C4E">
        <w:rPr>
          <w:sz w:val="16"/>
          <w:lang w:val="fr-FR"/>
        </w:rPr>
        <w:t>d’entraînement</w:t>
      </w:r>
      <w:r w:rsidR="00D9490F" w:rsidRPr="00185C4E">
        <w:rPr>
          <w:spacing w:val="-13"/>
          <w:sz w:val="16"/>
          <w:lang w:val="fr-FR"/>
        </w:rPr>
        <w:t xml:space="preserve"> </w:t>
      </w:r>
      <w:r w:rsidR="00D9490F" w:rsidRPr="00185C4E">
        <w:rPr>
          <w:sz w:val="16"/>
          <w:lang w:val="fr-FR"/>
        </w:rPr>
        <w:t>au</w:t>
      </w:r>
      <w:r w:rsidR="00D9490F" w:rsidRPr="00185C4E">
        <w:rPr>
          <w:spacing w:val="-13"/>
          <w:sz w:val="16"/>
          <w:lang w:val="fr-FR"/>
        </w:rPr>
        <w:t xml:space="preserve"> </w:t>
      </w:r>
      <w:r w:rsidR="00D9490F" w:rsidRPr="00185C4E">
        <w:rPr>
          <w:sz w:val="16"/>
          <w:lang w:val="fr-FR"/>
        </w:rPr>
        <w:t>maximum</w:t>
      </w:r>
      <w:r w:rsidR="00D9490F" w:rsidRPr="00185C4E">
        <w:rPr>
          <w:spacing w:val="-13"/>
          <w:sz w:val="16"/>
          <w:lang w:val="fr-FR"/>
        </w:rPr>
        <w:t xml:space="preserve"> </w:t>
      </w:r>
      <w:r w:rsidR="00D9490F" w:rsidRPr="00185C4E">
        <w:rPr>
          <w:sz w:val="16"/>
          <w:lang w:val="fr-FR"/>
        </w:rPr>
        <w:t>pour</w:t>
      </w:r>
      <w:r w:rsidR="00D9490F" w:rsidRPr="00185C4E">
        <w:rPr>
          <w:spacing w:val="-13"/>
          <w:sz w:val="16"/>
          <w:lang w:val="fr-FR"/>
        </w:rPr>
        <w:t xml:space="preserve"> </w:t>
      </w:r>
      <w:r w:rsidR="00D9490F" w:rsidRPr="00185C4E">
        <w:rPr>
          <w:sz w:val="16"/>
          <w:lang w:val="fr-FR"/>
        </w:rPr>
        <w:t>le</w:t>
      </w:r>
      <w:r w:rsidR="00D9490F" w:rsidRPr="00185C4E">
        <w:rPr>
          <w:spacing w:val="-12"/>
          <w:sz w:val="16"/>
          <w:lang w:val="fr-FR"/>
        </w:rPr>
        <w:t xml:space="preserve"> </w:t>
      </w:r>
      <w:r w:rsidR="00D9490F" w:rsidRPr="00185C4E">
        <w:rPr>
          <w:spacing w:val="-4"/>
          <w:sz w:val="16"/>
          <w:lang w:val="fr-FR"/>
        </w:rPr>
        <w:t>CRF,</w:t>
      </w:r>
      <w:r w:rsidR="00D9490F" w:rsidRPr="00185C4E">
        <w:rPr>
          <w:spacing w:val="-13"/>
          <w:sz w:val="16"/>
          <w:lang w:val="fr-FR"/>
        </w:rPr>
        <w:t xml:space="preserve"> </w:t>
      </w:r>
      <w:r w:rsidR="00D9490F" w:rsidRPr="00185C4E">
        <w:rPr>
          <w:sz w:val="16"/>
          <w:lang w:val="fr-FR"/>
        </w:rPr>
        <w:t>et</w:t>
      </w:r>
      <w:r w:rsidR="00D9490F" w:rsidRPr="00185C4E">
        <w:rPr>
          <w:spacing w:val="-13"/>
          <w:sz w:val="16"/>
          <w:lang w:val="fr-FR"/>
        </w:rPr>
        <w:t xml:space="preserve"> </w:t>
      </w:r>
      <w:r w:rsidR="00D9490F" w:rsidRPr="00185C4E">
        <w:rPr>
          <w:sz w:val="16"/>
          <w:lang w:val="fr-FR"/>
        </w:rPr>
        <w:t>80%</w:t>
      </w:r>
      <w:r w:rsidR="00D9490F" w:rsidRPr="00185C4E">
        <w:rPr>
          <w:spacing w:val="-13"/>
          <w:sz w:val="16"/>
          <w:lang w:val="fr-FR"/>
        </w:rPr>
        <w:t xml:space="preserve"> </w:t>
      </w:r>
      <w:r w:rsidR="00D9490F" w:rsidRPr="00185C4E">
        <w:rPr>
          <w:sz w:val="16"/>
          <w:lang w:val="fr-FR"/>
        </w:rPr>
        <w:t>pour</w:t>
      </w:r>
      <w:r w:rsidR="00D9490F" w:rsidRPr="00185C4E">
        <w:rPr>
          <w:spacing w:val="-13"/>
          <w:sz w:val="16"/>
          <w:lang w:val="fr-FR"/>
        </w:rPr>
        <w:t xml:space="preserve"> </w:t>
      </w:r>
      <w:r w:rsidR="00D9490F" w:rsidRPr="00185C4E">
        <w:rPr>
          <w:sz w:val="16"/>
          <w:lang w:val="fr-FR"/>
        </w:rPr>
        <w:t>l’entraînement</w:t>
      </w:r>
      <w:r w:rsidR="00D9490F" w:rsidRPr="00185C4E">
        <w:rPr>
          <w:spacing w:val="-12"/>
          <w:sz w:val="16"/>
          <w:lang w:val="fr-FR"/>
        </w:rPr>
        <w:t xml:space="preserve"> </w:t>
      </w:r>
      <w:r w:rsidR="00D9490F" w:rsidRPr="00185C4E">
        <w:rPr>
          <w:sz w:val="16"/>
          <w:lang w:val="fr-FR"/>
        </w:rPr>
        <w:t>et</w:t>
      </w:r>
      <w:r w:rsidR="00D9490F" w:rsidRPr="00185C4E">
        <w:rPr>
          <w:spacing w:val="-13"/>
          <w:sz w:val="16"/>
          <w:lang w:val="fr-FR"/>
        </w:rPr>
        <w:t xml:space="preserve"> </w:t>
      </w:r>
      <w:r w:rsidR="00D9490F" w:rsidRPr="00185C4E">
        <w:rPr>
          <w:sz w:val="16"/>
          <w:lang w:val="fr-FR"/>
        </w:rPr>
        <w:t>20%</w:t>
      </w:r>
      <w:r w:rsidR="00D9490F" w:rsidRPr="00185C4E">
        <w:rPr>
          <w:spacing w:val="-13"/>
          <w:sz w:val="16"/>
          <w:lang w:val="fr-FR"/>
        </w:rPr>
        <w:t xml:space="preserve"> </w:t>
      </w:r>
      <w:r w:rsidR="00D9490F" w:rsidRPr="00185C4E">
        <w:rPr>
          <w:sz w:val="16"/>
          <w:lang w:val="fr-FR"/>
        </w:rPr>
        <w:t>pour</w:t>
      </w:r>
      <w:r w:rsidR="00D9490F" w:rsidRPr="00185C4E">
        <w:rPr>
          <w:spacing w:val="-13"/>
          <w:sz w:val="16"/>
          <w:lang w:val="fr-FR"/>
        </w:rPr>
        <w:t xml:space="preserve"> </w:t>
      </w:r>
      <w:r w:rsidR="00D9490F" w:rsidRPr="00185C4E">
        <w:rPr>
          <w:sz w:val="16"/>
          <w:lang w:val="fr-FR"/>
        </w:rPr>
        <w:t>le</w:t>
      </w:r>
      <w:r w:rsidR="00D9490F" w:rsidRPr="00185C4E">
        <w:rPr>
          <w:spacing w:val="-13"/>
          <w:sz w:val="16"/>
          <w:lang w:val="fr-FR"/>
        </w:rPr>
        <w:t xml:space="preserve"> </w:t>
      </w:r>
      <w:r w:rsidR="00D9490F" w:rsidRPr="00185C4E">
        <w:rPr>
          <w:sz w:val="16"/>
          <w:lang w:val="fr-FR"/>
        </w:rPr>
        <w:t>test</w:t>
      </w:r>
      <w:r w:rsidR="00D9490F" w:rsidRPr="00185C4E">
        <w:rPr>
          <w:spacing w:val="-13"/>
          <w:sz w:val="16"/>
          <w:lang w:val="fr-FR"/>
        </w:rPr>
        <w:t xml:space="preserve"> </w:t>
      </w:r>
      <w:r w:rsidR="00D9490F" w:rsidRPr="00185C4E">
        <w:rPr>
          <w:sz w:val="16"/>
          <w:lang w:val="fr-FR"/>
        </w:rPr>
        <w:t>avec</w:t>
      </w:r>
      <w:r w:rsidR="00D9490F" w:rsidRPr="00185C4E">
        <w:rPr>
          <w:spacing w:val="-12"/>
          <w:sz w:val="16"/>
          <w:lang w:val="fr-FR"/>
        </w:rPr>
        <w:t xml:space="preserve"> </w:t>
      </w:r>
      <w:r w:rsidR="00D9490F" w:rsidRPr="00185C4E">
        <w:rPr>
          <w:sz w:val="16"/>
          <w:lang w:val="fr-FR"/>
        </w:rPr>
        <w:t>50</w:t>
      </w:r>
      <w:r w:rsidR="00D9490F" w:rsidRPr="00185C4E">
        <w:rPr>
          <w:spacing w:val="-13"/>
          <w:sz w:val="16"/>
          <w:lang w:val="fr-FR"/>
        </w:rPr>
        <w:t xml:space="preserve"> </w:t>
      </w:r>
      <w:r w:rsidR="00D9490F" w:rsidRPr="00185C4E">
        <w:rPr>
          <w:sz w:val="16"/>
          <w:lang w:val="fr-FR"/>
        </w:rPr>
        <w:t>itérations au maximum pour l’entraînement du</w:t>
      </w:r>
      <w:r w:rsidR="00D9490F" w:rsidRPr="00185C4E">
        <w:rPr>
          <w:spacing w:val="5"/>
          <w:sz w:val="16"/>
          <w:lang w:val="fr-FR"/>
        </w:rPr>
        <w:t xml:space="preserve"> </w:t>
      </w:r>
      <w:r w:rsidR="00D9490F" w:rsidRPr="00185C4E">
        <w:rPr>
          <w:sz w:val="16"/>
          <w:lang w:val="fr-FR"/>
        </w:rPr>
        <w:t>HMM</w:t>
      </w:r>
    </w:p>
    <w:p w:rsidR="00B77999" w:rsidRPr="00185C4E" w:rsidRDefault="00B77999">
      <w:pPr>
        <w:spacing w:line="249" w:lineRule="auto"/>
        <w:ind w:left="976" w:right="1695" w:firstLine="1"/>
        <w:rPr>
          <w:sz w:val="16"/>
          <w:lang w:val="fr-FR"/>
        </w:rPr>
      </w:pPr>
      <w:r w:rsidRPr="00B77999">
        <w:pict>
          <v:shape id="_x0000_s1648" type="#_x0000_t202" style="position:absolute;left:0;text-align:left;margin-left:374.85pt;margin-top:11.65pt;width:4.2pt;height:14.45pt;z-index:-251729408;mso-position-horizontal-relative:page" filled="f" stroked="f">
            <v:textbox inset="0,0,0,0">
              <w:txbxContent>
                <w:p w:rsidR="00D9490F" w:rsidRDefault="00D9490F">
                  <w:pPr>
                    <w:spacing w:line="166" w:lineRule="exact"/>
                    <w:rPr>
                      <w:rFonts w:ascii="DejaVu Sans"/>
                      <w:sz w:val="16"/>
                    </w:rPr>
                  </w:pPr>
                  <w:r>
                    <w:rPr>
                      <w:rFonts w:ascii="DejaVu Sans"/>
                      <w:w w:val="81"/>
                      <w:sz w:val="16"/>
                    </w:rPr>
                    <w:t>}</w:t>
                  </w:r>
                </w:p>
              </w:txbxContent>
            </v:textbox>
            <w10:wrap anchorx="page"/>
          </v:shape>
        </w:pict>
      </w:r>
      <w:r w:rsidRPr="00B77999">
        <w:pict>
          <v:shape id="_x0000_s1647" type="#_x0000_t202" style="position:absolute;left:0;text-align:left;margin-left:353.4pt;margin-top:2.15pt;width:4.2pt;height:14.45pt;z-index:-251728384;mso-position-horizontal-relative:page" filled="f" stroked="f">
            <v:textbox inset="0,0,0,0">
              <w:txbxContent>
                <w:p w:rsidR="00D9490F" w:rsidRDefault="00D9490F">
                  <w:pPr>
                    <w:spacing w:line="166" w:lineRule="exact"/>
                    <w:rPr>
                      <w:rFonts w:ascii="DejaVu Sans"/>
                      <w:sz w:val="16"/>
                    </w:rPr>
                  </w:pPr>
                  <w:r>
                    <w:rPr>
                      <w:rFonts w:ascii="DejaVu Sans"/>
                      <w:w w:val="81"/>
                      <w:sz w:val="16"/>
                    </w:rPr>
                    <w:t>{</w:t>
                  </w:r>
                </w:p>
              </w:txbxContent>
            </v:textbox>
            <w10:wrap anchorx="page"/>
          </v:shape>
        </w:pict>
      </w:r>
      <w:r w:rsidR="00D9490F" w:rsidRPr="00185C4E">
        <w:rPr>
          <w:rFonts w:ascii="Times New Roman" w:hAnsi="Times New Roman"/>
          <w:i/>
          <w:position w:val="6"/>
          <w:sz w:val="12"/>
          <w:lang w:val="fr-FR"/>
        </w:rPr>
        <w:t>b</w:t>
      </w:r>
      <w:r w:rsidR="00D9490F" w:rsidRPr="00185C4E">
        <w:rPr>
          <w:position w:val="6"/>
          <w:sz w:val="12"/>
          <w:lang w:val="fr-FR"/>
        </w:rPr>
        <w:t xml:space="preserve">0  </w:t>
      </w:r>
      <w:r w:rsidR="00D9490F" w:rsidRPr="00185C4E">
        <w:rPr>
          <w:rFonts w:ascii="Times New Roman" w:hAnsi="Times New Roman"/>
          <w:b/>
          <w:spacing w:val="-5"/>
          <w:sz w:val="16"/>
          <w:lang w:val="fr-FR"/>
        </w:rPr>
        <w:t xml:space="preserve">Tous  </w:t>
      </w:r>
      <w:r w:rsidR="00D9490F" w:rsidRPr="00185C4E">
        <w:rPr>
          <w:rFonts w:ascii="Times New Roman" w:hAnsi="Times New Roman"/>
          <w:b/>
          <w:sz w:val="16"/>
          <w:lang w:val="fr-FR"/>
        </w:rPr>
        <w:t xml:space="preserve">les candidats définis pour les sections (16 descripteurs) </w:t>
      </w:r>
      <w:r w:rsidR="00D9490F" w:rsidRPr="00185C4E">
        <w:rPr>
          <w:sz w:val="16"/>
          <w:lang w:val="fr-FR"/>
        </w:rPr>
        <w:t>:  relNum, relLength, pRelLength, absLength,  t0, t1, t2, absNum, pLength, nRelLength, n0, nLength, p0, p1, n1,</w:t>
      </w:r>
      <w:r w:rsidR="00D9490F" w:rsidRPr="00185C4E">
        <w:rPr>
          <w:spacing w:val="2"/>
          <w:sz w:val="16"/>
          <w:lang w:val="fr-FR"/>
        </w:rPr>
        <w:t xml:space="preserve"> </w:t>
      </w:r>
      <w:r w:rsidR="00D9490F" w:rsidRPr="00185C4E">
        <w:rPr>
          <w:sz w:val="16"/>
          <w:lang w:val="fr-FR"/>
        </w:rPr>
        <w:t>token</w:t>
      </w:r>
    </w:p>
    <w:p w:rsidR="00B77999" w:rsidRPr="00185C4E" w:rsidRDefault="00B77999">
      <w:pPr>
        <w:spacing w:line="203" w:lineRule="exact"/>
        <w:ind w:left="977"/>
        <w:rPr>
          <w:sz w:val="16"/>
          <w:lang w:val="fr-FR"/>
        </w:rPr>
      </w:pPr>
      <w:r w:rsidRPr="00B77999">
        <w:pict>
          <v:shape id="_x0000_s1646" type="#_x0000_t202" style="position:absolute;left:0;text-align:left;margin-left:329.3pt;margin-top:1.95pt;width:133.95pt;height:14.45pt;z-index:-251730432;mso-position-horizontal-relative:page" filled="f" stroked="f">
            <v:textbox inset="0,0,0,0">
              <w:txbxContent>
                <w:p w:rsidR="00D9490F" w:rsidRDefault="00D9490F">
                  <w:pPr>
                    <w:tabs>
                      <w:tab w:val="left" w:pos="2595"/>
                    </w:tabs>
                    <w:spacing w:line="166" w:lineRule="exact"/>
                    <w:rPr>
                      <w:rFonts w:ascii="DejaVu Sans"/>
                      <w:sz w:val="16"/>
                    </w:rPr>
                  </w:pPr>
                  <w:r>
                    <w:rPr>
                      <w:rFonts w:ascii="DejaVu Sans"/>
                      <w:w w:val="90"/>
                      <w:sz w:val="16"/>
                    </w:rPr>
                    <w:t>{</w:t>
                  </w:r>
                  <w:r>
                    <w:rPr>
                      <w:rFonts w:ascii="DejaVu Sans"/>
                      <w:w w:val="90"/>
                      <w:sz w:val="16"/>
                    </w:rPr>
                    <w:tab/>
                  </w:r>
                  <w:r>
                    <w:rPr>
                      <w:rFonts w:ascii="DejaVu Sans"/>
                      <w:w w:val="80"/>
                      <w:sz w:val="16"/>
                    </w:rPr>
                    <w:t>}</w:t>
                  </w:r>
                </w:p>
              </w:txbxContent>
            </v:textbox>
            <w10:wrap anchorx="page"/>
          </v:shape>
        </w:pict>
      </w:r>
      <w:r w:rsidR="00D9490F" w:rsidRPr="00185C4E">
        <w:rPr>
          <w:rFonts w:ascii="Times New Roman"/>
          <w:i/>
          <w:position w:val="6"/>
          <w:sz w:val="12"/>
          <w:lang w:val="fr-FR"/>
        </w:rPr>
        <w:t>b</w:t>
      </w:r>
      <w:r w:rsidR="00D9490F" w:rsidRPr="00185C4E">
        <w:rPr>
          <w:position w:val="6"/>
          <w:sz w:val="12"/>
          <w:lang w:val="fr-FR"/>
        </w:rPr>
        <w:t xml:space="preserve">1 </w:t>
      </w:r>
      <w:r w:rsidR="00D9490F" w:rsidRPr="00185C4E">
        <w:rPr>
          <w:rFonts w:ascii="Times New Roman"/>
          <w:b/>
          <w:sz w:val="16"/>
          <w:lang w:val="fr-FR"/>
        </w:rPr>
        <w:t xml:space="preserve">Selection par BDS pour les sections (07 descripteurs) </w:t>
      </w:r>
      <w:r w:rsidR="00D9490F" w:rsidRPr="00185C4E">
        <w:rPr>
          <w:sz w:val="16"/>
          <w:lang w:val="fr-FR"/>
        </w:rPr>
        <w:t>: p0, n0, relNum, absLength, t0, t1, t2</w:t>
      </w:r>
    </w:p>
    <w:p w:rsidR="00B77999" w:rsidRPr="00185C4E" w:rsidRDefault="00B77999">
      <w:pPr>
        <w:spacing w:line="198" w:lineRule="exact"/>
        <w:ind w:left="977"/>
        <w:rPr>
          <w:sz w:val="16"/>
          <w:lang w:val="fr-FR"/>
        </w:rPr>
      </w:pPr>
      <w:r w:rsidRPr="00B77999">
        <w:pict>
          <v:shape id="_x0000_s1645" type="#_x0000_t202" style="position:absolute;left:0;text-align:left;margin-left:331.05pt;margin-top:2.15pt;width:129.5pt;height:14.45pt;z-index:-251731456;mso-position-horizontal-relative:page" filled="f" stroked="f">
            <v:textbox inset="0,0,0,0">
              <w:txbxContent>
                <w:p w:rsidR="00D9490F" w:rsidRDefault="00D9490F">
                  <w:pPr>
                    <w:tabs>
                      <w:tab w:val="left" w:pos="2506"/>
                    </w:tabs>
                    <w:spacing w:line="166" w:lineRule="exact"/>
                    <w:rPr>
                      <w:rFonts w:ascii="DejaVu Sans"/>
                      <w:sz w:val="16"/>
                    </w:rPr>
                  </w:pPr>
                  <w:r>
                    <w:rPr>
                      <w:rFonts w:ascii="DejaVu Sans"/>
                      <w:w w:val="90"/>
                      <w:sz w:val="16"/>
                    </w:rPr>
                    <w:t>{</w:t>
                  </w:r>
                  <w:r>
                    <w:rPr>
                      <w:rFonts w:ascii="DejaVu Sans"/>
                      <w:w w:val="90"/>
                      <w:sz w:val="16"/>
                    </w:rPr>
                    <w:tab/>
                  </w:r>
                  <w:r>
                    <w:rPr>
                      <w:rFonts w:ascii="DejaVu Sans"/>
                      <w:w w:val="80"/>
                      <w:sz w:val="16"/>
                    </w:rPr>
                    <w:t>}</w:t>
                  </w:r>
                </w:p>
              </w:txbxContent>
            </v:textbox>
            <w10:wrap anchorx="page"/>
          </v:shape>
        </w:pict>
      </w:r>
      <w:r w:rsidR="00D9490F" w:rsidRPr="00185C4E">
        <w:rPr>
          <w:rFonts w:ascii="Times New Roman"/>
          <w:i/>
          <w:position w:val="6"/>
          <w:sz w:val="12"/>
          <w:lang w:val="fr-FR"/>
        </w:rPr>
        <w:t>b</w:t>
      </w:r>
      <w:r w:rsidR="00D9490F" w:rsidRPr="00185C4E">
        <w:rPr>
          <w:position w:val="6"/>
          <w:sz w:val="12"/>
          <w:lang w:val="fr-FR"/>
        </w:rPr>
        <w:t xml:space="preserve">2 </w:t>
      </w:r>
      <w:r w:rsidR="00D9490F" w:rsidRPr="00185C4E">
        <w:rPr>
          <w:rFonts w:ascii="Times New Roman"/>
          <w:b/>
          <w:sz w:val="16"/>
          <w:lang w:val="fr-FR"/>
        </w:rPr>
        <w:t xml:space="preserve">Selection par SFFS pour les sections (06 descripteurs) </w:t>
      </w:r>
      <w:r w:rsidR="00D9490F" w:rsidRPr="00185C4E">
        <w:rPr>
          <w:sz w:val="16"/>
          <w:lang w:val="fr-FR"/>
        </w:rPr>
        <w:t>: n0, nRelLength, relNum, t0, t1, t2</w:t>
      </w:r>
    </w:p>
    <w:p w:rsidR="00B77999" w:rsidRPr="00185C4E" w:rsidRDefault="00B77999">
      <w:pPr>
        <w:spacing w:before="10" w:line="190" w:lineRule="exact"/>
        <w:ind w:left="976" w:right="1656" w:firstLine="1"/>
        <w:jc w:val="both"/>
        <w:rPr>
          <w:sz w:val="16"/>
          <w:lang w:val="fr-FR"/>
        </w:rPr>
      </w:pPr>
      <w:r w:rsidRPr="00B77999">
        <w:pict>
          <v:shape id="_x0000_s1644" type="#_x0000_t202" style="position:absolute;left:0;text-align:left;margin-left:409.3pt;margin-top:1.65pt;width:4.2pt;height:14.45pt;z-index:-251738624;mso-position-horizontal-relative:page" filled="f" stroked="f">
            <v:textbox inset="0,0,0,0">
              <w:txbxContent>
                <w:p w:rsidR="00D9490F" w:rsidRDefault="00D9490F">
                  <w:pPr>
                    <w:spacing w:line="166" w:lineRule="exact"/>
                    <w:rPr>
                      <w:rFonts w:ascii="DejaVu Sans"/>
                      <w:sz w:val="16"/>
                    </w:rPr>
                  </w:pPr>
                  <w:r>
                    <w:rPr>
                      <w:rFonts w:ascii="DejaVu Sans"/>
                      <w:w w:val="81"/>
                      <w:sz w:val="16"/>
                    </w:rPr>
                    <w:t>{</w:t>
                  </w:r>
                </w:p>
              </w:txbxContent>
            </v:textbox>
            <w10:wrap anchorx="page"/>
          </v:shape>
        </w:pict>
      </w:r>
      <w:r w:rsidRPr="00B77999">
        <w:pict>
          <v:shape id="_x0000_s1643" type="#_x0000_t202" style="position:absolute;left:0;text-align:left;margin-left:275.15pt;margin-top:39.5pt;width:4.2pt;height:14.45pt;z-index:-251736576;mso-position-horizontal-relative:page" filled="f" stroked="f">
            <v:textbox inset="0,0,0,0">
              <w:txbxContent>
                <w:p w:rsidR="00D9490F" w:rsidRDefault="00D9490F">
                  <w:pPr>
                    <w:spacing w:line="166" w:lineRule="exact"/>
                    <w:rPr>
                      <w:rFonts w:ascii="DejaVu Sans"/>
                      <w:sz w:val="16"/>
                    </w:rPr>
                  </w:pPr>
                  <w:r>
                    <w:rPr>
                      <w:rFonts w:ascii="DejaVu Sans"/>
                      <w:w w:val="81"/>
                      <w:sz w:val="16"/>
                    </w:rPr>
                    <w:t>}</w:t>
                  </w:r>
                </w:p>
              </w:txbxContent>
            </v:textbox>
            <w10:wrap anchorx="page"/>
          </v:shape>
        </w:pict>
      </w:r>
      <w:r w:rsidR="00D9490F" w:rsidRPr="00185C4E">
        <w:rPr>
          <w:rFonts w:ascii="Times New Roman" w:hAnsi="Times New Roman"/>
          <w:i/>
          <w:position w:val="6"/>
          <w:sz w:val="12"/>
          <w:lang w:val="fr-FR"/>
        </w:rPr>
        <w:t>c</w:t>
      </w:r>
      <w:r w:rsidR="00D9490F" w:rsidRPr="00185C4E">
        <w:rPr>
          <w:position w:val="6"/>
          <w:sz w:val="12"/>
          <w:lang w:val="fr-FR"/>
        </w:rPr>
        <w:t xml:space="preserve">0 </w:t>
      </w:r>
      <w:r w:rsidR="00D9490F" w:rsidRPr="00185C4E">
        <w:rPr>
          <w:rFonts w:ascii="Times New Roman" w:hAnsi="Times New Roman"/>
          <w:b/>
          <w:spacing w:val="-5"/>
          <w:sz w:val="16"/>
          <w:lang w:val="fr-FR"/>
        </w:rPr>
        <w:t xml:space="preserve">Tous  </w:t>
      </w:r>
      <w:r w:rsidR="00D9490F" w:rsidRPr="00185C4E">
        <w:rPr>
          <w:rFonts w:ascii="Times New Roman" w:hAnsi="Times New Roman"/>
          <w:b/>
          <w:sz w:val="16"/>
          <w:lang w:val="fr-FR"/>
        </w:rPr>
        <w:t xml:space="preserve">les candidats définis pour les méta-données d’entête (34 descripteurs) </w:t>
      </w:r>
      <w:r w:rsidR="00D9490F" w:rsidRPr="00185C4E">
        <w:rPr>
          <w:sz w:val="16"/>
          <w:lang w:val="fr-FR"/>
        </w:rPr>
        <w:t xml:space="preserve">:  isLONELYINITIAL,  isALL-  </w:t>
      </w:r>
      <w:r w:rsidR="00D9490F" w:rsidRPr="00185C4E">
        <w:rPr>
          <w:spacing w:val="-6"/>
          <w:sz w:val="16"/>
          <w:lang w:val="fr-FR"/>
        </w:rPr>
        <w:t xml:space="preserve">CAP, </w:t>
      </w:r>
      <w:r w:rsidR="00D9490F" w:rsidRPr="00185C4E">
        <w:rPr>
          <w:sz w:val="16"/>
          <w:lang w:val="fr-FR"/>
        </w:rPr>
        <w:t xml:space="preserve">isALLDIGIT, DIGIT-IN, intervenantInText, lineNum, lastSeenAt, nbTimesPrevSeen, isAfterAPPELANT, isAfterINTIME, isAfterINTERVENANT, </w:t>
      </w:r>
      <w:r w:rsidR="00D9490F" w:rsidRPr="00185C4E">
        <w:rPr>
          <w:spacing w:val="-3"/>
          <w:sz w:val="16"/>
          <w:lang w:val="fr-FR"/>
        </w:rPr>
        <w:t xml:space="preserve">startsWithCAP, </w:t>
      </w:r>
      <w:r w:rsidR="00D9490F" w:rsidRPr="00185C4E">
        <w:rPr>
          <w:sz w:val="16"/>
          <w:lang w:val="fr-FR"/>
        </w:rPr>
        <w:t>PUN-IN, isALLPUN, POSW2, w2topic0, numInLine, POSW-1, lemmaW2, lemmaW-2, POSW-2, w-2topic0, POSW1, w1topic0, token, POS, lemma_W0, topic0, w2, w-1topic0, lemmaW-1, w-1, w1,</w:t>
      </w:r>
      <w:r w:rsidR="00D9490F" w:rsidRPr="00185C4E">
        <w:rPr>
          <w:spacing w:val="5"/>
          <w:sz w:val="16"/>
          <w:lang w:val="fr-FR"/>
        </w:rPr>
        <w:t xml:space="preserve"> </w:t>
      </w:r>
      <w:r w:rsidR="00D9490F" w:rsidRPr="00185C4E">
        <w:rPr>
          <w:sz w:val="16"/>
          <w:lang w:val="fr-FR"/>
        </w:rPr>
        <w:t>lemmaW1</w:t>
      </w:r>
    </w:p>
    <w:p w:rsidR="00B77999" w:rsidRPr="00185C4E" w:rsidRDefault="00B77999">
      <w:pPr>
        <w:spacing w:line="184" w:lineRule="exact"/>
        <w:ind w:left="977"/>
        <w:rPr>
          <w:sz w:val="16"/>
          <w:lang w:val="fr-FR"/>
        </w:rPr>
      </w:pPr>
      <w:r w:rsidRPr="00B77999">
        <w:pict>
          <v:shape id="_x0000_s1642" type="#_x0000_t202" style="position:absolute;left:0;text-align:left;margin-left:389.85pt;margin-top:1pt;width:4.2pt;height:14.45pt;z-index:-251737600;mso-position-horizontal-relative:page" filled="f" stroked="f">
            <v:textbox inset="0,0,0,0">
              <w:txbxContent>
                <w:p w:rsidR="00D9490F" w:rsidRDefault="00D9490F">
                  <w:pPr>
                    <w:spacing w:line="166" w:lineRule="exact"/>
                    <w:rPr>
                      <w:rFonts w:ascii="DejaVu Sans"/>
                      <w:sz w:val="16"/>
                    </w:rPr>
                  </w:pPr>
                  <w:r>
                    <w:rPr>
                      <w:rFonts w:ascii="DejaVu Sans"/>
                      <w:w w:val="81"/>
                      <w:sz w:val="16"/>
                    </w:rPr>
                    <w:t>{</w:t>
                  </w:r>
                </w:p>
              </w:txbxContent>
            </v:textbox>
            <w10:wrap anchorx="page"/>
          </v:shape>
        </w:pict>
      </w:r>
      <w:r w:rsidR="00D9490F" w:rsidRPr="00185C4E">
        <w:rPr>
          <w:rFonts w:ascii="Times New Roman" w:hAnsi="Times New Roman"/>
          <w:i/>
          <w:w w:val="105"/>
          <w:position w:val="6"/>
          <w:sz w:val="12"/>
          <w:lang w:val="fr-FR"/>
        </w:rPr>
        <w:t>c</w:t>
      </w:r>
      <w:r w:rsidR="00D9490F" w:rsidRPr="00185C4E">
        <w:rPr>
          <w:w w:val="105"/>
          <w:position w:val="6"/>
          <w:sz w:val="12"/>
          <w:lang w:val="fr-FR"/>
        </w:rPr>
        <w:t xml:space="preserve">1 </w:t>
      </w:r>
      <w:r w:rsidR="00D9490F" w:rsidRPr="00185C4E">
        <w:rPr>
          <w:rFonts w:ascii="Times New Roman" w:hAnsi="Times New Roman"/>
          <w:b/>
          <w:w w:val="105"/>
          <w:sz w:val="16"/>
          <w:lang w:val="fr-FR"/>
        </w:rPr>
        <w:t xml:space="preserve">Selection par BDS pour les méta-données d’entête (17 descripteurs) </w:t>
      </w:r>
      <w:r w:rsidR="00D9490F" w:rsidRPr="00185C4E">
        <w:rPr>
          <w:w w:val="105"/>
          <w:sz w:val="16"/>
          <w:lang w:val="fr-FR"/>
        </w:rPr>
        <w:t>: POSW1, isAfterAPPELANT, nu-</w:t>
      </w:r>
    </w:p>
    <w:p w:rsidR="00B77999" w:rsidRDefault="00B77999">
      <w:pPr>
        <w:spacing w:before="7" w:line="249" w:lineRule="auto"/>
        <w:ind w:left="976" w:right="1312"/>
        <w:rPr>
          <w:sz w:val="16"/>
        </w:rPr>
      </w:pPr>
      <w:r w:rsidRPr="00B77999">
        <w:pict>
          <v:shape id="_x0000_s1641" type="#_x0000_t202" style="position:absolute;left:0;text-align:left;margin-left:340.45pt;margin-top:10.7pt;width:4.2pt;height:14.45pt;z-index:-251732480;mso-position-horizontal-relative:page" filled="f" stroked="f">
            <v:textbox inset="0,0,0,0">
              <w:txbxContent>
                <w:p w:rsidR="00D9490F" w:rsidRDefault="00D9490F">
                  <w:pPr>
                    <w:spacing w:line="166" w:lineRule="exact"/>
                    <w:rPr>
                      <w:rFonts w:ascii="DejaVu Sans"/>
                      <w:sz w:val="16"/>
                    </w:rPr>
                  </w:pPr>
                  <w:r>
                    <w:rPr>
                      <w:rFonts w:ascii="DejaVu Sans"/>
                      <w:w w:val="81"/>
                      <w:sz w:val="16"/>
                    </w:rPr>
                    <w:t>}</w:t>
                  </w:r>
                </w:p>
              </w:txbxContent>
            </v:textbox>
            <w10:wrap anchorx="page"/>
          </v:shape>
        </w:pict>
      </w:r>
      <w:r w:rsidR="00D9490F">
        <w:rPr>
          <w:sz w:val="16"/>
        </w:rPr>
        <w:t>mInLine, w-2topic0, POSW2, isAfterINTERVENANT, isAfterINTIME, POSW-2, isLONELYINITIAL, token, lemma_W0, lemmaW-2, isALLPUN, w-1, w1, w2, isALLCAP</w:t>
      </w:r>
    </w:p>
    <w:p w:rsidR="00B77999" w:rsidRPr="00185C4E" w:rsidRDefault="00B77999">
      <w:pPr>
        <w:spacing w:line="182" w:lineRule="exact"/>
        <w:ind w:left="977"/>
        <w:rPr>
          <w:sz w:val="16"/>
          <w:lang w:val="fr-FR"/>
        </w:rPr>
      </w:pPr>
      <w:r w:rsidRPr="00B77999">
        <w:pict>
          <v:shape id="_x0000_s1640" type="#_x0000_t202" style="position:absolute;left:0;text-align:left;margin-left:357.65pt;margin-top:.9pt;width:4.2pt;height:14.45pt;z-index:-251733504;mso-position-horizontal-relative:page" filled="f" stroked="f">
            <v:textbox inset="0,0,0,0">
              <w:txbxContent>
                <w:p w:rsidR="00D9490F" w:rsidRDefault="00D9490F">
                  <w:pPr>
                    <w:spacing w:line="166" w:lineRule="exact"/>
                    <w:rPr>
                      <w:rFonts w:ascii="DejaVu Sans"/>
                      <w:sz w:val="16"/>
                    </w:rPr>
                  </w:pPr>
                  <w:r>
                    <w:rPr>
                      <w:rFonts w:ascii="DejaVu Sans"/>
                      <w:w w:val="81"/>
                      <w:sz w:val="16"/>
                    </w:rPr>
                    <w:t>{</w:t>
                  </w:r>
                </w:p>
              </w:txbxContent>
            </v:textbox>
            <w10:wrap anchorx="page"/>
          </v:shape>
        </w:pict>
      </w:r>
      <w:r w:rsidR="00D9490F" w:rsidRPr="00185C4E">
        <w:rPr>
          <w:rFonts w:ascii="Times New Roman" w:hAnsi="Times New Roman"/>
          <w:i/>
          <w:position w:val="6"/>
          <w:sz w:val="12"/>
          <w:lang w:val="fr-FR"/>
        </w:rPr>
        <w:t>c</w:t>
      </w:r>
      <w:r w:rsidR="00D9490F" w:rsidRPr="00185C4E">
        <w:rPr>
          <w:position w:val="6"/>
          <w:sz w:val="12"/>
          <w:lang w:val="fr-FR"/>
        </w:rPr>
        <w:t xml:space="preserve">2 </w:t>
      </w:r>
      <w:r w:rsidR="00D9490F" w:rsidRPr="00185C4E">
        <w:rPr>
          <w:rFonts w:ascii="Times New Roman" w:hAnsi="Times New Roman"/>
          <w:b/>
          <w:sz w:val="16"/>
          <w:lang w:val="fr-FR"/>
        </w:rPr>
        <w:t xml:space="preserve">Selection par SFFS pour les entités d’entête (10 descripteurs) </w:t>
      </w:r>
      <w:r w:rsidR="00D9490F" w:rsidRPr="00185C4E">
        <w:rPr>
          <w:sz w:val="16"/>
          <w:lang w:val="fr-FR"/>
        </w:rPr>
        <w:t>: numInLine, w-2topic0, lemmaW-2, isAfte-</w:t>
      </w:r>
    </w:p>
    <w:p w:rsidR="00B77999" w:rsidRDefault="00B77999">
      <w:pPr>
        <w:spacing w:before="8" w:line="173" w:lineRule="exact"/>
        <w:ind w:left="976"/>
        <w:rPr>
          <w:sz w:val="16"/>
        </w:rPr>
      </w:pPr>
      <w:r w:rsidRPr="00B77999">
        <w:pict>
          <v:shape id="_x0000_s1639" type="#_x0000_t202" style="position:absolute;left:0;text-align:left;margin-left:356.35pt;margin-top:1.3pt;width:4.2pt;height:14.45pt;z-index:-251734528;mso-position-horizontal-relative:page" filled="f" stroked="f">
            <v:textbox inset="0,0,0,0">
              <w:txbxContent>
                <w:p w:rsidR="00D9490F" w:rsidRDefault="00D9490F">
                  <w:pPr>
                    <w:spacing w:line="166" w:lineRule="exact"/>
                    <w:rPr>
                      <w:rFonts w:ascii="DejaVu Sans"/>
                      <w:sz w:val="16"/>
                    </w:rPr>
                  </w:pPr>
                  <w:r>
                    <w:rPr>
                      <w:rFonts w:ascii="DejaVu Sans"/>
                      <w:w w:val="81"/>
                      <w:sz w:val="16"/>
                    </w:rPr>
                    <w:t>}</w:t>
                  </w:r>
                </w:p>
              </w:txbxContent>
            </v:textbox>
            <w10:wrap anchorx="page"/>
          </v:shape>
        </w:pict>
      </w:r>
      <w:r w:rsidR="00D9490F">
        <w:rPr>
          <w:sz w:val="16"/>
        </w:rPr>
        <w:t>rINTERVENANT, isAfterINTIME, w-1, w1, w2, isALLCAP, token</w:t>
      </w:r>
    </w:p>
    <w:p w:rsidR="00B77999" w:rsidRDefault="00B77999">
      <w:pPr>
        <w:tabs>
          <w:tab w:val="left" w:pos="5944"/>
        </w:tabs>
        <w:spacing w:before="11" w:line="190" w:lineRule="exact"/>
        <w:ind w:left="976" w:right="1656" w:firstLine="1"/>
        <w:rPr>
          <w:sz w:val="16"/>
        </w:rPr>
      </w:pPr>
      <w:r w:rsidRPr="00B77999">
        <w:pict>
          <v:shape id="_x0000_s1638" type="#_x0000_t202" style="position:absolute;left:0;text-align:left;margin-left:364.95pt;margin-top:1.7pt;width:4.2pt;height:14.45pt;z-index:-251735552;mso-position-horizontal-relative:page" filled="f" stroked="f">
            <v:textbox inset="0,0,0,0">
              <w:txbxContent>
                <w:p w:rsidR="00D9490F" w:rsidRDefault="00D9490F">
                  <w:pPr>
                    <w:spacing w:line="166" w:lineRule="exact"/>
                    <w:rPr>
                      <w:rFonts w:ascii="DejaVu Sans"/>
                      <w:sz w:val="16"/>
                    </w:rPr>
                  </w:pPr>
                  <w:r>
                    <w:rPr>
                      <w:rFonts w:ascii="DejaVu Sans"/>
                      <w:w w:val="81"/>
                      <w:sz w:val="16"/>
                    </w:rPr>
                    <w:t>{</w:t>
                  </w:r>
                </w:p>
              </w:txbxContent>
            </v:textbox>
            <w10:wrap anchorx="page"/>
          </v:shape>
        </w:pict>
      </w:r>
      <w:r w:rsidR="00D9490F">
        <w:rPr>
          <w:rFonts w:ascii="Times New Roman" w:hAnsi="Times New Roman"/>
          <w:i/>
          <w:position w:val="6"/>
          <w:sz w:val="12"/>
        </w:rPr>
        <w:t>d</w:t>
      </w:r>
      <w:r w:rsidR="00D9490F">
        <w:rPr>
          <w:position w:val="6"/>
          <w:sz w:val="12"/>
        </w:rPr>
        <w:t xml:space="preserve">0   </w:t>
      </w:r>
      <w:r w:rsidR="00D9490F">
        <w:rPr>
          <w:rFonts w:ascii="Times New Roman" w:hAnsi="Times New Roman"/>
          <w:b/>
          <w:spacing w:val="-5"/>
          <w:sz w:val="16"/>
        </w:rPr>
        <w:t xml:space="preserve">Tous  </w:t>
      </w:r>
      <w:r w:rsidR="00D9490F">
        <w:rPr>
          <w:rFonts w:ascii="Times New Roman" w:hAnsi="Times New Roman"/>
          <w:b/>
          <w:sz w:val="16"/>
        </w:rPr>
        <w:t xml:space="preserve">les  candidats  définis  pour  les  normes  (28 </w:t>
      </w:r>
      <w:r w:rsidR="00D9490F">
        <w:rPr>
          <w:rFonts w:ascii="Times New Roman" w:hAnsi="Times New Roman"/>
          <w:b/>
          <w:spacing w:val="6"/>
          <w:sz w:val="16"/>
        </w:rPr>
        <w:t xml:space="preserve"> </w:t>
      </w:r>
      <w:r w:rsidR="00D9490F">
        <w:rPr>
          <w:rFonts w:ascii="Times New Roman" w:hAnsi="Times New Roman"/>
          <w:b/>
          <w:sz w:val="16"/>
        </w:rPr>
        <w:t>descripteurs)</w:t>
      </w:r>
      <w:r w:rsidR="00D9490F">
        <w:rPr>
          <w:rFonts w:ascii="Times New Roman" w:hAnsi="Times New Roman"/>
          <w:b/>
          <w:spacing w:val="39"/>
          <w:sz w:val="16"/>
        </w:rPr>
        <w:t xml:space="preserve"> </w:t>
      </w:r>
      <w:r w:rsidR="00D9490F">
        <w:rPr>
          <w:sz w:val="16"/>
        </w:rPr>
        <w:t>:</w:t>
      </w:r>
      <w:r w:rsidR="00D9490F">
        <w:rPr>
          <w:sz w:val="16"/>
        </w:rPr>
        <w:tab/>
        <w:t xml:space="preserve">isALLPUN, isALLDIGIT, DIGIT-IN, is- KEYWORD, POSW2, w2topic0, PUN-IN, POSW-1, isLONELYINITIAL, </w:t>
      </w:r>
      <w:r w:rsidR="00D9490F">
        <w:rPr>
          <w:spacing w:val="-3"/>
          <w:sz w:val="16"/>
        </w:rPr>
        <w:t>startsWithCAP, isALLCAP,</w:t>
      </w:r>
      <w:r w:rsidR="00D9490F">
        <w:rPr>
          <w:spacing w:val="-9"/>
          <w:sz w:val="16"/>
        </w:rPr>
        <w:t xml:space="preserve"> </w:t>
      </w:r>
      <w:r w:rsidR="00D9490F">
        <w:rPr>
          <w:sz w:val="16"/>
        </w:rPr>
        <w:t>lemmaW-2,</w:t>
      </w:r>
    </w:p>
    <w:p w:rsidR="00B77999" w:rsidRDefault="00D9490F">
      <w:pPr>
        <w:spacing w:before="4" w:line="247" w:lineRule="auto"/>
        <w:ind w:left="976" w:right="1656"/>
        <w:rPr>
          <w:rFonts w:ascii="DejaVu Sans"/>
          <w:sz w:val="16"/>
        </w:rPr>
      </w:pPr>
      <w:r>
        <w:rPr>
          <w:sz w:val="16"/>
        </w:rPr>
        <w:t xml:space="preserve">POSW-2, w-2topic0, POS, topic0, POSW1, w1topic0, w2, lemmaW2, token, lemma_W0, w-2, w-1topic0, w-1, lemmaW-1, w1, lemmaW1 </w:t>
      </w:r>
      <w:r>
        <w:rPr>
          <w:rFonts w:ascii="DejaVu Sans"/>
          <w:sz w:val="16"/>
        </w:rPr>
        <w:t>}</w:t>
      </w:r>
    </w:p>
    <w:p w:rsidR="00B77999" w:rsidRPr="00185C4E" w:rsidRDefault="00D9490F">
      <w:pPr>
        <w:spacing w:line="184" w:lineRule="exact"/>
        <w:ind w:left="977"/>
        <w:jc w:val="both"/>
        <w:rPr>
          <w:sz w:val="16"/>
          <w:lang w:val="fr-FR"/>
        </w:rPr>
      </w:pPr>
      <w:r w:rsidRPr="00185C4E">
        <w:rPr>
          <w:rFonts w:ascii="Times New Roman"/>
          <w:i/>
          <w:position w:val="6"/>
          <w:sz w:val="12"/>
          <w:lang w:val="fr-FR"/>
        </w:rPr>
        <w:t>d</w:t>
      </w:r>
      <w:r w:rsidRPr="00185C4E">
        <w:rPr>
          <w:position w:val="6"/>
          <w:sz w:val="12"/>
          <w:lang w:val="fr-FR"/>
        </w:rPr>
        <w:t xml:space="preserve">1 </w:t>
      </w:r>
      <w:r w:rsidRPr="00185C4E">
        <w:rPr>
          <w:rFonts w:ascii="Times New Roman"/>
          <w:b/>
          <w:sz w:val="16"/>
          <w:lang w:val="fr-FR"/>
        </w:rPr>
        <w:t xml:space="preserve">Selection par BDS pour les normes (14 descripteurs) </w:t>
      </w:r>
      <w:r w:rsidRPr="00185C4E">
        <w:rPr>
          <w:sz w:val="16"/>
          <w:lang w:val="fr-FR"/>
        </w:rPr>
        <w:t xml:space="preserve">: </w:t>
      </w:r>
      <w:r w:rsidRPr="00185C4E">
        <w:rPr>
          <w:rFonts w:ascii="DejaVu Sans"/>
          <w:sz w:val="16"/>
          <w:lang w:val="fr-FR"/>
        </w:rPr>
        <w:t xml:space="preserve">{ </w:t>
      </w:r>
      <w:r w:rsidRPr="00185C4E">
        <w:rPr>
          <w:sz w:val="16"/>
          <w:lang w:val="fr-FR"/>
        </w:rPr>
        <w:t>POSW1, w-2topic0, isKEYWORD, lemmaW2,</w:t>
      </w:r>
    </w:p>
    <w:p w:rsidR="00B77999" w:rsidRDefault="00D9490F">
      <w:pPr>
        <w:spacing w:before="3" w:line="176" w:lineRule="exact"/>
        <w:ind w:left="976"/>
        <w:jc w:val="both"/>
        <w:rPr>
          <w:rFonts w:ascii="DejaVu Sans"/>
          <w:sz w:val="16"/>
        </w:rPr>
      </w:pPr>
      <w:r>
        <w:rPr>
          <w:sz w:val="16"/>
        </w:rPr>
        <w:t xml:space="preserve">DIGIT-IN, token, lemmaW1, lemmaW-2, POS, isALLPUN, w-1, w2, PUN-IN, w-2 </w:t>
      </w:r>
      <w:r>
        <w:rPr>
          <w:rFonts w:ascii="DejaVu Sans"/>
          <w:sz w:val="16"/>
        </w:rPr>
        <w:t>}</w:t>
      </w:r>
    </w:p>
    <w:p w:rsidR="00B77999" w:rsidRPr="00185C4E" w:rsidRDefault="00D9490F">
      <w:pPr>
        <w:spacing w:line="200" w:lineRule="exact"/>
        <w:ind w:left="977"/>
        <w:jc w:val="both"/>
        <w:rPr>
          <w:rFonts w:ascii="DejaVu Sans"/>
          <w:sz w:val="16"/>
          <w:lang w:val="fr-FR"/>
        </w:rPr>
      </w:pPr>
      <w:r w:rsidRPr="00185C4E">
        <w:rPr>
          <w:rFonts w:ascii="Times New Roman"/>
          <w:i/>
          <w:position w:val="6"/>
          <w:sz w:val="12"/>
          <w:lang w:val="fr-FR"/>
        </w:rPr>
        <w:t>d</w:t>
      </w:r>
      <w:r w:rsidRPr="00185C4E">
        <w:rPr>
          <w:position w:val="6"/>
          <w:sz w:val="12"/>
          <w:lang w:val="fr-FR"/>
        </w:rPr>
        <w:t xml:space="preserve">2 </w:t>
      </w:r>
      <w:r w:rsidRPr="00185C4E">
        <w:rPr>
          <w:rFonts w:ascii="Times New Roman"/>
          <w:b/>
          <w:sz w:val="16"/>
          <w:lang w:val="fr-FR"/>
        </w:rPr>
        <w:t xml:space="preserve">Selection par SFFS pour les normes (04 descripteurs) </w:t>
      </w:r>
      <w:r w:rsidRPr="00185C4E">
        <w:rPr>
          <w:sz w:val="16"/>
          <w:lang w:val="fr-FR"/>
        </w:rPr>
        <w:t xml:space="preserve">: </w:t>
      </w:r>
      <w:r w:rsidRPr="00185C4E">
        <w:rPr>
          <w:rFonts w:ascii="DejaVu Sans"/>
          <w:sz w:val="16"/>
          <w:lang w:val="fr-FR"/>
        </w:rPr>
        <w:t>{</w:t>
      </w:r>
      <w:r w:rsidRPr="00185C4E">
        <w:rPr>
          <w:sz w:val="16"/>
          <w:lang w:val="fr-FR"/>
        </w:rPr>
        <w:t>POSW1, lemmaW-2, w-1, DIGIT-IN</w:t>
      </w:r>
      <w:r w:rsidRPr="00185C4E">
        <w:rPr>
          <w:rFonts w:ascii="DejaVu Sans"/>
          <w:sz w:val="16"/>
          <w:lang w:val="fr-FR"/>
        </w:rPr>
        <w:t>}</w:t>
      </w:r>
    </w:p>
    <w:p w:rsidR="00B77999" w:rsidRPr="00185C4E" w:rsidRDefault="00D9490F">
      <w:pPr>
        <w:spacing w:before="190"/>
        <w:ind w:right="680"/>
        <w:jc w:val="center"/>
        <w:rPr>
          <w:lang w:val="fr-FR"/>
        </w:rPr>
      </w:pPr>
      <w:r w:rsidRPr="00185C4E">
        <w:rPr>
          <w:lang w:val="fr-FR"/>
        </w:rPr>
        <w:t>Tableau 2.6 – Performances des sous-ensembles sélectionnés de descripteurs.</w:t>
      </w:r>
    </w:p>
    <w:p w:rsidR="00B77999" w:rsidRPr="00185C4E" w:rsidRDefault="00B77999">
      <w:pPr>
        <w:pStyle w:val="Corpsdetexte"/>
        <w:rPr>
          <w:sz w:val="26"/>
          <w:lang w:val="fr-FR"/>
        </w:rPr>
      </w:pPr>
    </w:p>
    <w:p w:rsidR="00B77999" w:rsidRPr="00185C4E" w:rsidRDefault="00B77999">
      <w:pPr>
        <w:pStyle w:val="Corpsdetexte"/>
        <w:spacing w:before="9"/>
        <w:rPr>
          <w:sz w:val="20"/>
          <w:lang w:val="fr-FR"/>
        </w:rPr>
      </w:pPr>
    </w:p>
    <w:p w:rsidR="00B77999" w:rsidRPr="00185C4E" w:rsidRDefault="00D9490F">
      <w:pPr>
        <w:pStyle w:val="Corpsdetexte"/>
        <w:spacing w:before="1" w:line="254" w:lineRule="auto"/>
        <w:ind w:left="976" w:right="1656"/>
        <w:jc w:val="both"/>
        <w:rPr>
          <w:lang w:val="fr-FR"/>
        </w:rPr>
      </w:pPr>
      <w:r w:rsidRPr="00185C4E">
        <w:rPr>
          <w:lang w:val="fr-FR"/>
        </w:rPr>
        <w:t>joue un rôle important dans l’identification des sections vu qu’il a été sé- lectionné à la fois pour le CRF et le HMM (sélection BDS). Avec ces sous- ensembles sélectionnés, les modèles sont plus performants que lorsqu’ils exploitent seulement le segment ou l’ensemble tout entier des candidats. Cette amélioration des résultats n’est pas très importante au regard de la</w:t>
      </w:r>
    </w:p>
    <w:p w:rsidR="00B77999" w:rsidRPr="00185C4E" w:rsidRDefault="00B77999">
      <w:pPr>
        <w:spacing w:line="254"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139" w:right="2276"/>
        <w:rPr>
          <w:lang w:val="fr-FR"/>
        </w:rPr>
      </w:pPr>
      <w:r w:rsidRPr="00185C4E">
        <w:rPr>
          <w:lang w:val="fr-FR"/>
        </w:rPr>
        <w:t>longue durée d’exécution des algorithmes. Ainsi, un algorithme plus ra- pide et plus efficace devrait être utilisé.</w:t>
      </w:r>
    </w:p>
    <w:p w:rsidR="00B77999" w:rsidRPr="00185C4E" w:rsidRDefault="00B77999">
      <w:pPr>
        <w:pStyle w:val="Corpsdetexte"/>
        <w:spacing w:before="3"/>
        <w:rPr>
          <w:sz w:val="31"/>
          <w:lang w:val="fr-FR"/>
        </w:rPr>
      </w:pPr>
    </w:p>
    <w:p w:rsidR="00B77999" w:rsidRDefault="00D9490F">
      <w:pPr>
        <w:pStyle w:val="Heading2"/>
        <w:numPr>
          <w:ilvl w:val="2"/>
          <w:numId w:val="45"/>
        </w:numPr>
        <w:tabs>
          <w:tab w:val="left" w:pos="715"/>
        </w:tabs>
        <w:rPr>
          <w:sz w:val="26"/>
        </w:rPr>
      </w:pPr>
      <w:bookmarkStart w:id="132" w:name="Evaluation_détaillée_pour_chaque_classe"/>
      <w:bookmarkStart w:id="133" w:name="_bookmark93"/>
      <w:bookmarkEnd w:id="132"/>
      <w:bookmarkEnd w:id="133"/>
      <w:r>
        <w:rPr>
          <w:w w:val="110"/>
        </w:rPr>
        <w:t>Evaluation détaillée pour chaque</w:t>
      </w:r>
      <w:r>
        <w:rPr>
          <w:spacing w:val="-23"/>
          <w:w w:val="110"/>
        </w:rPr>
        <w:t xml:space="preserve"> </w:t>
      </w:r>
      <w:r>
        <w:rPr>
          <w:w w:val="110"/>
        </w:rPr>
        <w:t>classe</w:t>
      </w:r>
    </w:p>
    <w:p w:rsidR="00B77999" w:rsidRPr="00185C4E" w:rsidRDefault="00D9490F">
      <w:pPr>
        <w:pStyle w:val="Corpsdetexte"/>
        <w:spacing w:before="163" w:line="252" w:lineRule="auto"/>
        <w:ind w:left="139" w:right="2493" w:firstLine="351"/>
        <w:jc w:val="both"/>
        <w:rPr>
          <w:lang w:val="fr-FR"/>
        </w:rPr>
      </w:pPr>
      <w:r w:rsidRPr="00185C4E">
        <w:rPr>
          <w:lang w:val="fr-FR"/>
        </w:rPr>
        <w:t>Nous discutons ici la capacité des modèles à identifier individuelle- ment chaque type d’entité et de section. Les expérimentations ont été</w:t>
      </w:r>
      <w:r w:rsidRPr="00185C4E">
        <w:rPr>
          <w:spacing w:val="-28"/>
          <w:lang w:val="fr-FR"/>
        </w:rPr>
        <w:t xml:space="preserve"> </w:t>
      </w:r>
      <w:r w:rsidRPr="00185C4E">
        <w:rPr>
          <w:lang w:val="fr-FR"/>
        </w:rPr>
        <w:t xml:space="preserve">réa- lisées avec tous les descripteurs pour les modèles </w:t>
      </w:r>
      <w:r w:rsidRPr="00185C4E">
        <w:rPr>
          <w:spacing w:val="-6"/>
          <w:lang w:val="fr-FR"/>
        </w:rPr>
        <w:t xml:space="preserve">CRF. </w:t>
      </w:r>
      <w:r w:rsidRPr="00185C4E">
        <w:rPr>
          <w:lang w:val="fr-FR"/>
        </w:rPr>
        <w:t xml:space="preserve">Seuls </w:t>
      </w:r>
      <w:r w:rsidRPr="00185C4E">
        <w:rPr>
          <w:rFonts w:ascii="Arial" w:hAnsi="Arial"/>
          <w:lang w:val="fr-FR"/>
        </w:rPr>
        <w:t xml:space="preserve">absLength </w:t>
      </w:r>
      <w:r w:rsidRPr="00185C4E">
        <w:rPr>
          <w:lang w:val="fr-FR"/>
        </w:rPr>
        <w:t xml:space="preserve">et </w:t>
      </w:r>
      <w:r w:rsidRPr="00185C4E">
        <w:rPr>
          <w:rFonts w:ascii="Arial" w:hAnsi="Arial"/>
          <w:lang w:val="fr-FR"/>
        </w:rPr>
        <w:t xml:space="preserve">token </w:t>
      </w:r>
      <w:r w:rsidRPr="00185C4E">
        <w:rPr>
          <w:lang w:val="fr-FR"/>
        </w:rPr>
        <w:t>ont été utilisés comme descripteurs dans les modèles HMM pour l’identification</w:t>
      </w:r>
      <w:r w:rsidRPr="00185C4E">
        <w:rPr>
          <w:spacing w:val="-10"/>
          <w:lang w:val="fr-FR"/>
        </w:rPr>
        <w:t xml:space="preserve"> </w:t>
      </w:r>
      <w:r w:rsidRPr="00185C4E">
        <w:rPr>
          <w:lang w:val="fr-FR"/>
        </w:rPr>
        <w:t>des</w:t>
      </w:r>
      <w:r w:rsidRPr="00185C4E">
        <w:rPr>
          <w:spacing w:val="-9"/>
          <w:lang w:val="fr-FR"/>
        </w:rPr>
        <w:t xml:space="preserve"> </w:t>
      </w:r>
      <w:r w:rsidRPr="00185C4E">
        <w:rPr>
          <w:lang w:val="fr-FR"/>
        </w:rPr>
        <w:t>sections</w:t>
      </w:r>
      <w:r w:rsidRPr="00185C4E">
        <w:rPr>
          <w:spacing w:val="-9"/>
          <w:lang w:val="fr-FR"/>
        </w:rPr>
        <w:t xml:space="preserve"> </w:t>
      </w:r>
      <w:r w:rsidRPr="00185C4E">
        <w:rPr>
          <w:lang w:val="fr-FR"/>
        </w:rPr>
        <w:t>et</w:t>
      </w:r>
      <w:r w:rsidRPr="00185C4E">
        <w:rPr>
          <w:spacing w:val="-10"/>
          <w:lang w:val="fr-FR"/>
        </w:rPr>
        <w:t xml:space="preserve"> </w:t>
      </w:r>
      <w:r w:rsidRPr="00185C4E">
        <w:rPr>
          <w:lang w:val="fr-FR"/>
        </w:rPr>
        <w:t>des</w:t>
      </w:r>
      <w:r w:rsidRPr="00185C4E">
        <w:rPr>
          <w:spacing w:val="-9"/>
          <w:lang w:val="fr-FR"/>
        </w:rPr>
        <w:t xml:space="preserve"> </w:t>
      </w:r>
      <w:r w:rsidRPr="00185C4E">
        <w:rPr>
          <w:lang w:val="fr-FR"/>
        </w:rPr>
        <w:t>entités</w:t>
      </w:r>
      <w:r w:rsidRPr="00185C4E">
        <w:rPr>
          <w:spacing w:val="-9"/>
          <w:lang w:val="fr-FR"/>
        </w:rPr>
        <w:t xml:space="preserve"> </w:t>
      </w:r>
      <w:r w:rsidRPr="00185C4E">
        <w:rPr>
          <w:lang w:val="fr-FR"/>
        </w:rPr>
        <w:t>respectivement.</w:t>
      </w:r>
      <w:r w:rsidRPr="00185C4E">
        <w:rPr>
          <w:spacing w:val="-9"/>
          <w:lang w:val="fr-FR"/>
        </w:rPr>
        <w:t xml:space="preserve"> </w:t>
      </w:r>
      <w:r w:rsidRPr="00185C4E">
        <w:rPr>
          <w:lang w:val="fr-FR"/>
        </w:rPr>
        <w:t>Le</w:t>
      </w:r>
      <w:r w:rsidRPr="00185C4E">
        <w:rPr>
          <w:spacing w:val="-10"/>
          <w:lang w:val="fr-FR"/>
        </w:rPr>
        <w:t xml:space="preserve"> </w:t>
      </w:r>
      <w:r w:rsidRPr="00185C4E">
        <w:rPr>
          <w:lang w:val="fr-FR"/>
        </w:rPr>
        <w:t>schéma</w:t>
      </w:r>
      <w:r w:rsidRPr="00185C4E">
        <w:rPr>
          <w:spacing w:val="-9"/>
          <w:lang w:val="fr-FR"/>
        </w:rPr>
        <w:t xml:space="preserve"> </w:t>
      </w:r>
      <w:r w:rsidRPr="00185C4E">
        <w:rPr>
          <w:lang w:val="fr-FR"/>
        </w:rPr>
        <w:t xml:space="preserve">d’éti- quetage est IO. Le nombre d’itérations maximal a été fixé à 500 pour as- surer la convergence lors de l’entraînement. Les </w:t>
      </w:r>
      <w:r w:rsidRPr="00185C4E">
        <w:rPr>
          <w:spacing w:val="-3"/>
          <w:lang w:val="fr-FR"/>
        </w:rPr>
        <w:t xml:space="preserve">Tableaux </w:t>
      </w:r>
      <w:hyperlink w:anchor="_bookmark94" w:history="1">
        <w:r w:rsidRPr="00185C4E">
          <w:rPr>
            <w:lang w:val="fr-FR"/>
          </w:rPr>
          <w:t xml:space="preserve">2.7 </w:t>
        </w:r>
      </w:hyperlink>
      <w:r w:rsidRPr="00185C4E">
        <w:rPr>
          <w:lang w:val="fr-FR"/>
        </w:rPr>
        <w:t xml:space="preserve">et </w:t>
      </w:r>
      <w:hyperlink w:anchor="_bookmark95" w:history="1">
        <w:r w:rsidRPr="00185C4E">
          <w:rPr>
            <w:lang w:val="fr-FR"/>
          </w:rPr>
          <w:t xml:space="preserve">2.8 </w:t>
        </w:r>
      </w:hyperlink>
      <w:r w:rsidRPr="00185C4E">
        <w:rPr>
          <w:lang w:val="fr-FR"/>
        </w:rPr>
        <w:t>pré- sentent</w:t>
      </w:r>
      <w:r w:rsidRPr="00185C4E">
        <w:rPr>
          <w:spacing w:val="-10"/>
          <w:lang w:val="fr-FR"/>
        </w:rPr>
        <w:t xml:space="preserve"> </w:t>
      </w:r>
      <w:r w:rsidRPr="00185C4E">
        <w:rPr>
          <w:lang w:val="fr-FR"/>
        </w:rPr>
        <w:t>les</w:t>
      </w:r>
      <w:r w:rsidRPr="00185C4E">
        <w:rPr>
          <w:spacing w:val="-10"/>
          <w:lang w:val="fr-FR"/>
        </w:rPr>
        <w:t xml:space="preserve"> </w:t>
      </w:r>
      <w:r w:rsidRPr="00185C4E">
        <w:rPr>
          <w:lang w:val="fr-FR"/>
        </w:rPr>
        <w:t>résultats</w:t>
      </w:r>
      <w:r w:rsidRPr="00185C4E">
        <w:rPr>
          <w:spacing w:val="-9"/>
          <w:lang w:val="fr-FR"/>
        </w:rPr>
        <w:t xml:space="preserve"> </w:t>
      </w:r>
      <w:r w:rsidRPr="00185C4E">
        <w:rPr>
          <w:lang w:val="fr-FR"/>
        </w:rPr>
        <w:t>d’une</w:t>
      </w:r>
      <w:r w:rsidRPr="00185C4E">
        <w:rPr>
          <w:spacing w:val="-10"/>
          <w:lang w:val="fr-FR"/>
        </w:rPr>
        <w:t xml:space="preserve"> </w:t>
      </w:r>
      <w:r w:rsidRPr="00185C4E">
        <w:rPr>
          <w:lang w:val="fr-FR"/>
        </w:rPr>
        <w:t>validation</w:t>
      </w:r>
      <w:r w:rsidRPr="00185C4E">
        <w:rPr>
          <w:spacing w:val="-10"/>
          <w:lang w:val="fr-FR"/>
        </w:rPr>
        <w:t xml:space="preserve"> </w:t>
      </w:r>
      <w:r w:rsidRPr="00185C4E">
        <w:rPr>
          <w:lang w:val="fr-FR"/>
        </w:rPr>
        <w:t>croisée</w:t>
      </w:r>
      <w:r w:rsidRPr="00185C4E">
        <w:rPr>
          <w:spacing w:val="-10"/>
          <w:lang w:val="fr-FR"/>
        </w:rPr>
        <w:t xml:space="preserve"> </w:t>
      </w:r>
      <w:r w:rsidRPr="00185C4E">
        <w:rPr>
          <w:lang w:val="fr-FR"/>
        </w:rPr>
        <w:t>à</w:t>
      </w:r>
      <w:r w:rsidRPr="00185C4E">
        <w:rPr>
          <w:spacing w:val="-8"/>
          <w:lang w:val="fr-FR"/>
        </w:rPr>
        <w:t xml:space="preserve"> </w:t>
      </w:r>
      <w:r w:rsidRPr="00185C4E">
        <w:rPr>
          <w:lang w:val="fr-FR"/>
        </w:rPr>
        <w:t>5</w:t>
      </w:r>
      <w:r w:rsidRPr="00185C4E">
        <w:rPr>
          <w:spacing w:val="-10"/>
          <w:lang w:val="fr-FR"/>
        </w:rPr>
        <w:t xml:space="preserve"> </w:t>
      </w:r>
      <w:r w:rsidRPr="00185C4E">
        <w:rPr>
          <w:lang w:val="fr-FR"/>
        </w:rPr>
        <w:t>itérations,</w:t>
      </w:r>
      <w:r w:rsidRPr="00185C4E">
        <w:rPr>
          <w:spacing w:val="-10"/>
          <w:lang w:val="fr-FR"/>
        </w:rPr>
        <w:t xml:space="preserve"> </w:t>
      </w:r>
      <w:r w:rsidRPr="00185C4E">
        <w:rPr>
          <w:lang w:val="fr-FR"/>
        </w:rPr>
        <w:t>respectivement aux niveaux atomique et</w:t>
      </w:r>
      <w:r w:rsidRPr="00185C4E">
        <w:rPr>
          <w:spacing w:val="3"/>
          <w:lang w:val="fr-FR"/>
        </w:rPr>
        <w:t xml:space="preserve"> </w:t>
      </w:r>
      <w:r w:rsidRPr="00185C4E">
        <w:rPr>
          <w:lang w:val="fr-FR"/>
        </w:rPr>
        <w:t>entité.</w:t>
      </w:r>
    </w:p>
    <w:p w:rsidR="00B77999" w:rsidRPr="00185C4E" w:rsidRDefault="00B77999">
      <w:pPr>
        <w:pStyle w:val="Corpsdetexte"/>
        <w:spacing w:before="11"/>
        <w:rPr>
          <w:sz w:val="22"/>
          <w:lang w:val="fr-FR"/>
        </w:rPr>
      </w:pPr>
    </w:p>
    <w:tbl>
      <w:tblPr>
        <w:tblStyle w:val="TableNormal"/>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957"/>
        <w:gridCol w:w="989"/>
        <w:gridCol w:w="801"/>
        <w:gridCol w:w="700"/>
        <w:gridCol w:w="986"/>
        <w:gridCol w:w="802"/>
        <w:gridCol w:w="697"/>
      </w:tblGrid>
      <w:tr w:rsidR="00B77999">
        <w:trPr>
          <w:trHeight w:val="237"/>
        </w:trPr>
        <w:tc>
          <w:tcPr>
            <w:tcW w:w="1957" w:type="dxa"/>
            <w:vMerge w:val="restart"/>
          </w:tcPr>
          <w:p w:rsidR="00B77999" w:rsidRPr="00185C4E" w:rsidRDefault="00B77999">
            <w:pPr>
              <w:pStyle w:val="TableParagraph"/>
              <w:spacing w:line="240" w:lineRule="auto"/>
              <w:ind w:left="0"/>
              <w:rPr>
                <w:rFonts w:ascii="Times New Roman"/>
                <w:lang w:val="fr-FR"/>
              </w:rPr>
            </w:pPr>
          </w:p>
        </w:tc>
        <w:tc>
          <w:tcPr>
            <w:tcW w:w="2490" w:type="dxa"/>
            <w:gridSpan w:val="3"/>
          </w:tcPr>
          <w:p w:rsidR="00B77999" w:rsidRDefault="00D9490F">
            <w:pPr>
              <w:pStyle w:val="TableParagraph"/>
              <w:ind w:left="945" w:right="934"/>
              <w:jc w:val="center"/>
              <w:rPr>
                <w:rFonts w:ascii="Times New Roman"/>
                <w:b/>
                <w:sz w:val="20"/>
              </w:rPr>
            </w:pPr>
            <w:bookmarkStart w:id="134" w:name="_bookmark94"/>
            <w:bookmarkEnd w:id="134"/>
            <w:r>
              <w:rPr>
                <w:rFonts w:ascii="Times New Roman"/>
                <w:b/>
                <w:w w:val="105"/>
                <w:sz w:val="20"/>
              </w:rPr>
              <w:t>HMM</w:t>
            </w:r>
          </w:p>
        </w:tc>
        <w:tc>
          <w:tcPr>
            <w:tcW w:w="2485" w:type="dxa"/>
            <w:gridSpan w:val="3"/>
          </w:tcPr>
          <w:p w:rsidR="00B77999" w:rsidRDefault="00D9490F">
            <w:pPr>
              <w:pStyle w:val="TableParagraph"/>
              <w:ind w:left="1014" w:right="1008"/>
              <w:jc w:val="center"/>
              <w:rPr>
                <w:rFonts w:ascii="Times New Roman"/>
                <w:b/>
                <w:sz w:val="20"/>
              </w:rPr>
            </w:pPr>
            <w:r>
              <w:rPr>
                <w:rFonts w:ascii="Times New Roman"/>
                <w:b/>
                <w:sz w:val="20"/>
              </w:rPr>
              <w:t>CRF</w:t>
            </w:r>
          </w:p>
        </w:tc>
      </w:tr>
      <w:tr w:rsidR="00B77999">
        <w:trPr>
          <w:trHeight w:val="229"/>
        </w:trPr>
        <w:tc>
          <w:tcPr>
            <w:tcW w:w="1957" w:type="dxa"/>
            <w:vMerge/>
            <w:tcBorders>
              <w:top w:val="nil"/>
            </w:tcBorders>
          </w:tcPr>
          <w:p w:rsidR="00B77999" w:rsidRDefault="00B77999">
            <w:pPr>
              <w:rPr>
                <w:sz w:val="2"/>
                <w:szCs w:val="2"/>
              </w:rPr>
            </w:pPr>
          </w:p>
        </w:tc>
        <w:tc>
          <w:tcPr>
            <w:tcW w:w="989" w:type="dxa"/>
          </w:tcPr>
          <w:p w:rsidR="00B77999" w:rsidRDefault="00D9490F">
            <w:pPr>
              <w:pStyle w:val="TableParagraph"/>
              <w:spacing w:line="202" w:lineRule="exact"/>
              <w:rPr>
                <w:rFonts w:ascii="Times New Roman"/>
                <w:i/>
                <w:sz w:val="20"/>
              </w:rPr>
            </w:pPr>
            <w:r>
              <w:rPr>
                <w:rFonts w:ascii="Times New Roman"/>
                <w:i/>
                <w:sz w:val="20"/>
              </w:rPr>
              <w:t>Precision</w:t>
            </w:r>
          </w:p>
        </w:tc>
        <w:tc>
          <w:tcPr>
            <w:tcW w:w="801" w:type="dxa"/>
          </w:tcPr>
          <w:p w:rsidR="00B77999" w:rsidRDefault="00D9490F">
            <w:pPr>
              <w:pStyle w:val="TableParagraph"/>
              <w:spacing w:line="202" w:lineRule="exact"/>
              <w:rPr>
                <w:rFonts w:ascii="Times New Roman"/>
                <w:i/>
                <w:sz w:val="20"/>
              </w:rPr>
            </w:pPr>
            <w:r>
              <w:rPr>
                <w:rFonts w:ascii="Times New Roman"/>
                <w:i/>
                <w:sz w:val="20"/>
              </w:rPr>
              <w:t>Rappel</w:t>
            </w:r>
          </w:p>
        </w:tc>
        <w:tc>
          <w:tcPr>
            <w:tcW w:w="700" w:type="dxa"/>
          </w:tcPr>
          <w:p w:rsidR="00B77999" w:rsidRDefault="00D9490F">
            <w:pPr>
              <w:pStyle w:val="TableParagraph"/>
              <w:spacing w:line="202" w:lineRule="exact"/>
              <w:ind w:left="129"/>
              <w:rPr>
                <w:sz w:val="20"/>
              </w:rPr>
            </w:pPr>
            <w:r>
              <w:rPr>
                <w:rFonts w:ascii="Times New Roman"/>
                <w:i/>
                <w:sz w:val="20"/>
              </w:rPr>
              <w:t>F</w:t>
            </w:r>
            <w:r>
              <w:rPr>
                <w:sz w:val="20"/>
                <w:vertAlign w:val="subscript"/>
              </w:rPr>
              <w:t>1</w:t>
            </w:r>
          </w:p>
        </w:tc>
        <w:tc>
          <w:tcPr>
            <w:tcW w:w="986" w:type="dxa"/>
          </w:tcPr>
          <w:p w:rsidR="00B77999" w:rsidRDefault="00D9490F">
            <w:pPr>
              <w:pStyle w:val="TableParagraph"/>
              <w:spacing w:line="202" w:lineRule="exact"/>
              <w:ind w:left="117"/>
              <w:rPr>
                <w:rFonts w:ascii="Times New Roman"/>
                <w:i/>
                <w:sz w:val="20"/>
              </w:rPr>
            </w:pPr>
            <w:r>
              <w:rPr>
                <w:rFonts w:ascii="Times New Roman"/>
                <w:i/>
                <w:sz w:val="20"/>
              </w:rPr>
              <w:t>Precision</w:t>
            </w:r>
          </w:p>
        </w:tc>
        <w:tc>
          <w:tcPr>
            <w:tcW w:w="802" w:type="dxa"/>
          </w:tcPr>
          <w:p w:rsidR="00B77999" w:rsidRDefault="00D9490F">
            <w:pPr>
              <w:pStyle w:val="TableParagraph"/>
              <w:spacing w:line="202" w:lineRule="exact"/>
              <w:ind w:left="120"/>
              <w:rPr>
                <w:rFonts w:ascii="Times New Roman"/>
                <w:i/>
                <w:sz w:val="20"/>
              </w:rPr>
            </w:pPr>
            <w:r>
              <w:rPr>
                <w:rFonts w:ascii="Times New Roman"/>
                <w:i/>
                <w:sz w:val="20"/>
              </w:rPr>
              <w:t>Rappel</w:t>
            </w:r>
          </w:p>
        </w:tc>
        <w:tc>
          <w:tcPr>
            <w:tcW w:w="697" w:type="dxa"/>
          </w:tcPr>
          <w:p w:rsidR="00B77999" w:rsidRDefault="00D9490F">
            <w:pPr>
              <w:pStyle w:val="TableParagraph"/>
              <w:spacing w:line="202" w:lineRule="exact"/>
              <w:ind w:left="126"/>
              <w:rPr>
                <w:sz w:val="20"/>
              </w:rPr>
            </w:pPr>
            <w:r>
              <w:rPr>
                <w:rFonts w:ascii="Times New Roman"/>
                <w:i/>
                <w:sz w:val="20"/>
              </w:rPr>
              <w:t>F</w:t>
            </w:r>
            <w:r>
              <w:rPr>
                <w:sz w:val="20"/>
                <w:vertAlign w:val="subscript"/>
              </w:rPr>
              <w:t>1</w:t>
            </w:r>
          </w:p>
        </w:tc>
      </w:tr>
      <w:tr w:rsidR="00B77999">
        <w:trPr>
          <w:trHeight w:val="221"/>
        </w:trPr>
        <w:tc>
          <w:tcPr>
            <w:tcW w:w="1957" w:type="dxa"/>
            <w:tcBorders>
              <w:bottom w:val="nil"/>
            </w:tcBorders>
          </w:tcPr>
          <w:p w:rsidR="00B77999" w:rsidRDefault="00D9490F">
            <w:pPr>
              <w:pStyle w:val="TableParagraph"/>
              <w:spacing w:line="201" w:lineRule="exact"/>
              <w:rPr>
                <w:rFonts w:ascii="Times New Roman"/>
                <w:b/>
                <w:sz w:val="20"/>
              </w:rPr>
            </w:pPr>
            <w:r>
              <w:rPr>
                <w:rFonts w:ascii="Times New Roman"/>
                <w:b/>
                <w:w w:val="105"/>
                <w:sz w:val="20"/>
              </w:rPr>
              <w:t>I-corps</w:t>
            </w:r>
          </w:p>
        </w:tc>
        <w:tc>
          <w:tcPr>
            <w:tcW w:w="989" w:type="dxa"/>
            <w:tcBorders>
              <w:bottom w:val="nil"/>
            </w:tcBorders>
          </w:tcPr>
          <w:p w:rsidR="00B77999" w:rsidRDefault="00D9490F">
            <w:pPr>
              <w:pStyle w:val="TableParagraph"/>
              <w:spacing w:line="201" w:lineRule="exact"/>
              <w:rPr>
                <w:sz w:val="20"/>
              </w:rPr>
            </w:pPr>
            <w:r>
              <w:rPr>
                <w:sz w:val="20"/>
              </w:rPr>
              <w:t>92.46</w:t>
            </w:r>
          </w:p>
        </w:tc>
        <w:tc>
          <w:tcPr>
            <w:tcW w:w="801" w:type="dxa"/>
            <w:tcBorders>
              <w:bottom w:val="nil"/>
            </w:tcBorders>
          </w:tcPr>
          <w:p w:rsidR="00B77999" w:rsidRDefault="00D9490F">
            <w:pPr>
              <w:pStyle w:val="TableParagraph"/>
              <w:spacing w:line="201" w:lineRule="exact"/>
              <w:rPr>
                <w:sz w:val="20"/>
              </w:rPr>
            </w:pPr>
            <w:r>
              <w:rPr>
                <w:sz w:val="20"/>
              </w:rPr>
              <w:t>95.25</w:t>
            </w:r>
          </w:p>
        </w:tc>
        <w:tc>
          <w:tcPr>
            <w:tcW w:w="700" w:type="dxa"/>
            <w:tcBorders>
              <w:bottom w:val="nil"/>
            </w:tcBorders>
          </w:tcPr>
          <w:p w:rsidR="00B77999" w:rsidRDefault="00D9490F">
            <w:pPr>
              <w:pStyle w:val="TableParagraph"/>
              <w:spacing w:line="201" w:lineRule="exact"/>
              <w:rPr>
                <w:sz w:val="20"/>
              </w:rPr>
            </w:pPr>
            <w:r>
              <w:rPr>
                <w:sz w:val="20"/>
              </w:rPr>
              <w:t>93.83</w:t>
            </w:r>
          </w:p>
        </w:tc>
        <w:tc>
          <w:tcPr>
            <w:tcW w:w="986" w:type="dxa"/>
            <w:tcBorders>
              <w:bottom w:val="nil"/>
            </w:tcBorders>
          </w:tcPr>
          <w:p w:rsidR="00B77999" w:rsidRDefault="00D9490F">
            <w:pPr>
              <w:pStyle w:val="TableParagraph"/>
              <w:spacing w:line="201" w:lineRule="exact"/>
              <w:ind w:left="117"/>
              <w:rPr>
                <w:sz w:val="20"/>
              </w:rPr>
            </w:pPr>
            <w:r>
              <w:rPr>
                <w:sz w:val="20"/>
              </w:rPr>
              <w:t>99.57</w:t>
            </w:r>
          </w:p>
        </w:tc>
        <w:tc>
          <w:tcPr>
            <w:tcW w:w="802" w:type="dxa"/>
            <w:tcBorders>
              <w:bottom w:val="nil"/>
            </w:tcBorders>
          </w:tcPr>
          <w:p w:rsidR="00B77999" w:rsidRDefault="00D9490F">
            <w:pPr>
              <w:pStyle w:val="TableParagraph"/>
              <w:spacing w:line="201" w:lineRule="exact"/>
              <w:ind w:left="120"/>
              <w:rPr>
                <w:sz w:val="20"/>
              </w:rPr>
            </w:pPr>
            <w:r>
              <w:rPr>
                <w:sz w:val="20"/>
              </w:rPr>
              <w:t>99.69</w:t>
            </w:r>
          </w:p>
        </w:tc>
        <w:tc>
          <w:tcPr>
            <w:tcW w:w="697" w:type="dxa"/>
            <w:tcBorders>
              <w:bottom w:val="nil"/>
            </w:tcBorders>
          </w:tcPr>
          <w:p w:rsidR="00B77999" w:rsidRDefault="00D9490F">
            <w:pPr>
              <w:pStyle w:val="TableParagraph"/>
              <w:spacing w:line="201" w:lineRule="exact"/>
              <w:ind w:left="119"/>
              <w:rPr>
                <w:sz w:val="20"/>
              </w:rPr>
            </w:pPr>
            <w:r>
              <w:rPr>
                <w:sz w:val="20"/>
              </w:rPr>
              <w:t>99.63</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10"/>
                <w:sz w:val="20"/>
              </w:rPr>
              <w:t>I-dispositif</w:t>
            </w:r>
          </w:p>
        </w:tc>
        <w:tc>
          <w:tcPr>
            <w:tcW w:w="989" w:type="dxa"/>
            <w:tcBorders>
              <w:top w:val="nil"/>
              <w:bottom w:val="nil"/>
            </w:tcBorders>
          </w:tcPr>
          <w:p w:rsidR="00B77999" w:rsidRDefault="00D9490F">
            <w:pPr>
              <w:pStyle w:val="TableParagraph"/>
              <w:spacing w:line="218" w:lineRule="exact"/>
              <w:rPr>
                <w:sz w:val="20"/>
              </w:rPr>
            </w:pPr>
            <w:r>
              <w:rPr>
                <w:sz w:val="20"/>
              </w:rPr>
              <w:t>53.44</w:t>
            </w:r>
          </w:p>
        </w:tc>
        <w:tc>
          <w:tcPr>
            <w:tcW w:w="801" w:type="dxa"/>
            <w:tcBorders>
              <w:top w:val="nil"/>
              <w:bottom w:val="nil"/>
            </w:tcBorders>
          </w:tcPr>
          <w:p w:rsidR="00B77999" w:rsidRDefault="00D9490F">
            <w:pPr>
              <w:pStyle w:val="TableParagraph"/>
              <w:spacing w:before="1" w:line="218" w:lineRule="exact"/>
              <w:rPr>
                <w:sz w:val="20"/>
              </w:rPr>
            </w:pPr>
            <w:r>
              <w:rPr>
                <w:sz w:val="20"/>
              </w:rPr>
              <w:t>48.46</w:t>
            </w:r>
          </w:p>
        </w:tc>
        <w:tc>
          <w:tcPr>
            <w:tcW w:w="700" w:type="dxa"/>
            <w:tcBorders>
              <w:top w:val="nil"/>
              <w:bottom w:val="nil"/>
            </w:tcBorders>
          </w:tcPr>
          <w:p w:rsidR="00B77999" w:rsidRDefault="00D9490F">
            <w:pPr>
              <w:pStyle w:val="TableParagraph"/>
              <w:spacing w:before="1" w:line="218" w:lineRule="exact"/>
              <w:rPr>
                <w:sz w:val="20"/>
              </w:rPr>
            </w:pPr>
            <w:r>
              <w:rPr>
                <w:sz w:val="20"/>
              </w:rPr>
              <w:t>50.83</w:t>
            </w:r>
          </w:p>
        </w:tc>
        <w:tc>
          <w:tcPr>
            <w:tcW w:w="986" w:type="dxa"/>
            <w:tcBorders>
              <w:top w:val="nil"/>
              <w:bottom w:val="nil"/>
            </w:tcBorders>
          </w:tcPr>
          <w:p w:rsidR="00B77999" w:rsidRDefault="00D9490F">
            <w:pPr>
              <w:pStyle w:val="TableParagraph"/>
              <w:spacing w:before="1" w:line="218" w:lineRule="exact"/>
              <w:ind w:left="117"/>
              <w:rPr>
                <w:sz w:val="20"/>
              </w:rPr>
            </w:pPr>
            <w:r>
              <w:rPr>
                <w:sz w:val="20"/>
              </w:rPr>
              <w:t>98.63</w:t>
            </w:r>
          </w:p>
        </w:tc>
        <w:tc>
          <w:tcPr>
            <w:tcW w:w="802" w:type="dxa"/>
            <w:tcBorders>
              <w:top w:val="nil"/>
              <w:bottom w:val="nil"/>
            </w:tcBorders>
          </w:tcPr>
          <w:p w:rsidR="00B77999" w:rsidRDefault="00D9490F">
            <w:pPr>
              <w:pStyle w:val="TableParagraph"/>
              <w:spacing w:before="1" w:line="218" w:lineRule="exact"/>
              <w:ind w:left="120"/>
              <w:rPr>
                <w:sz w:val="20"/>
              </w:rPr>
            </w:pPr>
            <w:r>
              <w:rPr>
                <w:sz w:val="20"/>
              </w:rPr>
              <w:t>97.59</w:t>
            </w:r>
          </w:p>
        </w:tc>
        <w:tc>
          <w:tcPr>
            <w:tcW w:w="697" w:type="dxa"/>
            <w:tcBorders>
              <w:top w:val="nil"/>
              <w:bottom w:val="nil"/>
            </w:tcBorders>
          </w:tcPr>
          <w:p w:rsidR="00B77999" w:rsidRDefault="00D9490F">
            <w:pPr>
              <w:pStyle w:val="TableParagraph"/>
              <w:spacing w:before="1" w:line="218" w:lineRule="exact"/>
              <w:ind w:left="119"/>
              <w:rPr>
                <w:sz w:val="20"/>
              </w:rPr>
            </w:pPr>
            <w:r>
              <w:rPr>
                <w:sz w:val="20"/>
              </w:rPr>
              <w:t>98.11</w:t>
            </w:r>
          </w:p>
        </w:tc>
      </w:tr>
      <w:tr w:rsidR="00B77999">
        <w:trPr>
          <w:trHeight w:val="254"/>
        </w:trPr>
        <w:tc>
          <w:tcPr>
            <w:tcW w:w="1957" w:type="dxa"/>
            <w:tcBorders>
              <w:top w:val="nil"/>
            </w:tcBorders>
          </w:tcPr>
          <w:p w:rsidR="00B77999" w:rsidRDefault="00D9490F">
            <w:pPr>
              <w:pStyle w:val="TableParagraph"/>
              <w:spacing w:line="227" w:lineRule="exact"/>
              <w:rPr>
                <w:rFonts w:ascii="Times New Roman"/>
                <w:b/>
                <w:sz w:val="20"/>
              </w:rPr>
            </w:pPr>
            <w:r>
              <w:rPr>
                <w:rFonts w:ascii="Times New Roman"/>
                <w:b/>
                <w:w w:val="105"/>
                <w:sz w:val="20"/>
              </w:rPr>
              <w:t>I-entete</w:t>
            </w:r>
          </w:p>
        </w:tc>
        <w:tc>
          <w:tcPr>
            <w:tcW w:w="989" w:type="dxa"/>
            <w:tcBorders>
              <w:top w:val="nil"/>
            </w:tcBorders>
          </w:tcPr>
          <w:p w:rsidR="00B77999" w:rsidRDefault="00D9490F">
            <w:pPr>
              <w:pStyle w:val="TableParagraph"/>
              <w:spacing w:line="240" w:lineRule="auto"/>
              <w:rPr>
                <w:sz w:val="20"/>
              </w:rPr>
            </w:pPr>
            <w:r>
              <w:rPr>
                <w:sz w:val="20"/>
              </w:rPr>
              <w:t>97.91</w:t>
            </w:r>
          </w:p>
        </w:tc>
        <w:tc>
          <w:tcPr>
            <w:tcW w:w="801" w:type="dxa"/>
            <w:tcBorders>
              <w:top w:val="nil"/>
            </w:tcBorders>
          </w:tcPr>
          <w:p w:rsidR="00B77999" w:rsidRDefault="00D9490F">
            <w:pPr>
              <w:pStyle w:val="TableParagraph"/>
              <w:spacing w:before="1" w:line="240" w:lineRule="auto"/>
              <w:rPr>
                <w:sz w:val="20"/>
              </w:rPr>
            </w:pPr>
            <w:r>
              <w:rPr>
                <w:sz w:val="20"/>
              </w:rPr>
              <w:t>91.93</w:t>
            </w:r>
          </w:p>
        </w:tc>
        <w:tc>
          <w:tcPr>
            <w:tcW w:w="700" w:type="dxa"/>
            <w:tcBorders>
              <w:top w:val="nil"/>
            </w:tcBorders>
          </w:tcPr>
          <w:p w:rsidR="00B77999" w:rsidRDefault="00D9490F">
            <w:pPr>
              <w:pStyle w:val="TableParagraph"/>
              <w:spacing w:before="1" w:line="240" w:lineRule="auto"/>
              <w:rPr>
                <w:sz w:val="20"/>
              </w:rPr>
            </w:pPr>
            <w:r>
              <w:rPr>
                <w:sz w:val="20"/>
              </w:rPr>
              <w:t>94.83</w:t>
            </w:r>
          </w:p>
        </w:tc>
        <w:tc>
          <w:tcPr>
            <w:tcW w:w="986" w:type="dxa"/>
            <w:tcBorders>
              <w:top w:val="nil"/>
            </w:tcBorders>
          </w:tcPr>
          <w:p w:rsidR="00B77999" w:rsidRDefault="00D9490F">
            <w:pPr>
              <w:pStyle w:val="TableParagraph"/>
              <w:spacing w:before="1" w:line="240" w:lineRule="auto"/>
              <w:ind w:left="117"/>
              <w:rPr>
                <w:sz w:val="20"/>
              </w:rPr>
            </w:pPr>
            <w:r>
              <w:rPr>
                <w:sz w:val="20"/>
              </w:rPr>
              <w:t>99.51</w:t>
            </w:r>
          </w:p>
        </w:tc>
        <w:tc>
          <w:tcPr>
            <w:tcW w:w="802" w:type="dxa"/>
            <w:tcBorders>
              <w:top w:val="nil"/>
            </w:tcBorders>
          </w:tcPr>
          <w:p w:rsidR="00B77999" w:rsidRDefault="00D9490F">
            <w:pPr>
              <w:pStyle w:val="TableParagraph"/>
              <w:spacing w:before="1" w:line="240" w:lineRule="auto"/>
              <w:ind w:left="120"/>
              <w:rPr>
                <w:sz w:val="20"/>
              </w:rPr>
            </w:pPr>
            <w:r>
              <w:rPr>
                <w:sz w:val="20"/>
              </w:rPr>
              <w:t>99.55</w:t>
            </w:r>
          </w:p>
        </w:tc>
        <w:tc>
          <w:tcPr>
            <w:tcW w:w="697" w:type="dxa"/>
            <w:tcBorders>
              <w:top w:val="nil"/>
            </w:tcBorders>
          </w:tcPr>
          <w:p w:rsidR="00B77999" w:rsidRDefault="00D9490F">
            <w:pPr>
              <w:pStyle w:val="TableParagraph"/>
              <w:spacing w:before="1" w:line="240" w:lineRule="auto"/>
              <w:ind w:left="119"/>
              <w:rPr>
                <w:sz w:val="20"/>
              </w:rPr>
            </w:pPr>
            <w:r>
              <w:rPr>
                <w:sz w:val="20"/>
              </w:rPr>
              <w:t>99.53</w:t>
            </w:r>
          </w:p>
        </w:tc>
      </w:tr>
      <w:tr w:rsidR="00B77999">
        <w:trPr>
          <w:trHeight w:val="237"/>
        </w:trPr>
        <w:tc>
          <w:tcPr>
            <w:tcW w:w="1957" w:type="dxa"/>
          </w:tcPr>
          <w:p w:rsidR="00B77999" w:rsidRDefault="00D9490F">
            <w:pPr>
              <w:pStyle w:val="TableParagraph"/>
              <w:rPr>
                <w:rFonts w:ascii="Times New Roman"/>
                <w:b/>
                <w:sz w:val="20"/>
              </w:rPr>
            </w:pPr>
            <w:r>
              <w:rPr>
                <w:rFonts w:ascii="Times New Roman"/>
                <w:b/>
                <w:w w:val="110"/>
                <w:sz w:val="20"/>
              </w:rPr>
              <w:t>Evaluation globale</w:t>
            </w:r>
          </w:p>
        </w:tc>
        <w:tc>
          <w:tcPr>
            <w:tcW w:w="989" w:type="dxa"/>
          </w:tcPr>
          <w:p w:rsidR="00B77999" w:rsidRDefault="00D9490F">
            <w:pPr>
              <w:pStyle w:val="TableParagraph"/>
              <w:rPr>
                <w:sz w:val="20"/>
              </w:rPr>
            </w:pPr>
            <w:r>
              <w:rPr>
                <w:w w:val="95"/>
                <w:sz w:val="20"/>
              </w:rPr>
              <w:t>90.63</w:t>
            </w:r>
          </w:p>
        </w:tc>
        <w:tc>
          <w:tcPr>
            <w:tcW w:w="801" w:type="dxa"/>
          </w:tcPr>
          <w:p w:rsidR="00B77999" w:rsidRDefault="00D9490F">
            <w:pPr>
              <w:pStyle w:val="TableParagraph"/>
              <w:rPr>
                <w:sz w:val="20"/>
              </w:rPr>
            </w:pPr>
            <w:r>
              <w:rPr>
                <w:w w:val="95"/>
                <w:sz w:val="20"/>
              </w:rPr>
              <w:t>90.63</w:t>
            </w:r>
          </w:p>
        </w:tc>
        <w:tc>
          <w:tcPr>
            <w:tcW w:w="700" w:type="dxa"/>
          </w:tcPr>
          <w:p w:rsidR="00B77999" w:rsidRDefault="00D9490F">
            <w:pPr>
              <w:pStyle w:val="TableParagraph"/>
              <w:rPr>
                <w:sz w:val="20"/>
              </w:rPr>
            </w:pPr>
            <w:r>
              <w:rPr>
                <w:w w:val="95"/>
                <w:sz w:val="20"/>
              </w:rPr>
              <w:t>90.63</w:t>
            </w:r>
          </w:p>
        </w:tc>
        <w:tc>
          <w:tcPr>
            <w:tcW w:w="986" w:type="dxa"/>
          </w:tcPr>
          <w:p w:rsidR="00B77999" w:rsidRDefault="00D9490F">
            <w:pPr>
              <w:pStyle w:val="TableParagraph"/>
              <w:ind w:left="117"/>
              <w:rPr>
                <w:sz w:val="20"/>
              </w:rPr>
            </w:pPr>
            <w:r>
              <w:rPr>
                <w:w w:val="95"/>
                <w:sz w:val="20"/>
              </w:rPr>
              <w:t>99.48</w:t>
            </w:r>
          </w:p>
        </w:tc>
        <w:tc>
          <w:tcPr>
            <w:tcW w:w="802" w:type="dxa"/>
          </w:tcPr>
          <w:p w:rsidR="00B77999" w:rsidRDefault="00D9490F">
            <w:pPr>
              <w:pStyle w:val="TableParagraph"/>
              <w:ind w:left="120"/>
              <w:rPr>
                <w:sz w:val="20"/>
              </w:rPr>
            </w:pPr>
            <w:r>
              <w:rPr>
                <w:w w:val="95"/>
                <w:sz w:val="20"/>
              </w:rPr>
              <w:t>99.48</w:t>
            </w:r>
          </w:p>
        </w:tc>
        <w:tc>
          <w:tcPr>
            <w:tcW w:w="697" w:type="dxa"/>
          </w:tcPr>
          <w:p w:rsidR="00B77999" w:rsidRDefault="00D9490F">
            <w:pPr>
              <w:pStyle w:val="TableParagraph"/>
              <w:ind w:left="119"/>
              <w:rPr>
                <w:sz w:val="20"/>
              </w:rPr>
            </w:pPr>
            <w:r>
              <w:rPr>
                <w:w w:val="95"/>
                <w:sz w:val="20"/>
              </w:rPr>
              <w:t>99.48</w:t>
            </w:r>
          </w:p>
        </w:tc>
      </w:tr>
    </w:tbl>
    <w:p w:rsidR="00B77999" w:rsidRDefault="00B77999">
      <w:pPr>
        <w:pStyle w:val="Corpsdetexte"/>
        <w:spacing w:before="2"/>
        <w:rPr>
          <w:sz w:val="5"/>
        </w:rPr>
      </w:pPr>
    </w:p>
    <w:p w:rsidR="00B77999" w:rsidRDefault="00B77999">
      <w:pPr>
        <w:pStyle w:val="Corpsdetexte"/>
        <w:spacing w:line="20" w:lineRule="exact"/>
        <w:ind w:left="553"/>
        <w:rPr>
          <w:sz w:val="2"/>
        </w:rPr>
      </w:pPr>
      <w:r w:rsidRPr="00B77999">
        <w:rPr>
          <w:sz w:val="2"/>
        </w:rPr>
      </w:r>
      <w:r>
        <w:rPr>
          <w:sz w:val="2"/>
        </w:rPr>
        <w:pict>
          <v:group id="_x0000_s1636" style="width:346.75pt;height:.4pt;mso-position-horizontal-relative:char;mso-position-vertical-relative:line" coordsize="6935,8">
            <v:line id="_x0000_s1637" style="position:absolute" from="0,4" to="6935,4" strokeweight=".14042mm"/>
            <w10:wrap type="none"/>
            <w10:anchorlock/>
          </v:group>
        </w:pict>
      </w:r>
    </w:p>
    <w:p w:rsidR="00B77999" w:rsidRDefault="00B77999">
      <w:pPr>
        <w:pStyle w:val="Corpsdetexte"/>
        <w:spacing w:before="10"/>
        <w:rPr>
          <w:sz w:val="3"/>
        </w:rPr>
      </w:pPr>
    </w:p>
    <w:tbl>
      <w:tblPr>
        <w:tblStyle w:val="TableNormal"/>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957"/>
        <w:gridCol w:w="989"/>
        <w:gridCol w:w="801"/>
        <w:gridCol w:w="696"/>
        <w:gridCol w:w="989"/>
        <w:gridCol w:w="801"/>
        <w:gridCol w:w="696"/>
      </w:tblGrid>
      <w:tr w:rsidR="00B77999">
        <w:trPr>
          <w:trHeight w:val="222"/>
        </w:trPr>
        <w:tc>
          <w:tcPr>
            <w:tcW w:w="1957" w:type="dxa"/>
            <w:tcBorders>
              <w:top w:val="nil"/>
              <w:bottom w:val="nil"/>
            </w:tcBorders>
          </w:tcPr>
          <w:p w:rsidR="00B77999" w:rsidRDefault="00D9490F">
            <w:pPr>
              <w:pStyle w:val="TableParagraph"/>
              <w:spacing w:line="202" w:lineRule="exact"/>
              <w:rPr>
                <w:rFonts w:ascii="Times New Roman"/>
                <w:b/>
                <w:sz w:val="20"/>
              </w:rPr>
            </w:pPr>
            <w:r>
              <w:rPr>
                <w:rFonts w:ascii="Times New Roman"/>
                <w:b/>
                <w:w w:val="105"/>
                <w:sz w:val="20"/>
              </w:rPr>
              <w:t>I-appelant</w:t>
            </w:r>
          </w:p>
        </w:tc>
        <w:tc>
          <w:tcPr>
            <w:tcW w:w="989" w:type="dxa"/>
            <w:tcBorders>
              <w:top w:val="nil"/>
              <w:bottom w:val="nil"/>
            </w:tcBorders>
          </w:tcPr>
          <w:p w:rsidR="00B77999" w:rsidRDefault="00D9490F">
            <w:pPr>
              <w:pStyle w:val="TableParagraph"/>
              <w:spacing w:line="202" w:lineRule="exact"/>
              <w:rPr>
                <w:sz w:val="20"/>
              </w:rPr>
            </w:pPr>
            <w:r>
              <w:rPr>
                <w:sz w:val="20"/>
              </w:rPr>
              <w:t>34.46</w:t>
            </w:r>
          </w:p>
        </w:tc>
        <w:tc>
          <w:tcPr>
            <w:tcW w:w="801" w:type="dxa"/>
            <w:tcBorders>
              <w:top w:val="nil"/>
              <w:bottom w:val="nil"/>
            </w:tcBorders>
          </w:tcPr>
          <w:p w:rsidR="00B77999" w:rsidRDefault="00D9490F">
            <w:pPr>
              <w:pStyle w:val="TableParagraph"/>
              <w:spacing w:line="202" w:lineRule="exact"/>
              <w:rPr>
                <w:sz w:val="20"/>
              </w:rPr>
            </w:pPr>
            <w:r>
              <w:rPr>
                <w:sz w:val="20"/>
              </w:rPr>
              <w:t>16.87</w:t>
            </w:r>
          </w:p>
        </w:tc>
        <w:tc>
          <w:tcPr>
            <w:tcW w:w="696" w:type="dxa"/>
            <w:tcBorders>
              <w:top w:val="nil"/>
              <w:bottom w:val="nil"/>
            </w:tcBorders>
          </w:tcPr>
          <w:p w:rsidR="00B77999" w:rsidRDefault="00D9490F">
            <w:pPr>
              <w:pStyle w:val="TableParagraph"/>
              <w:spacing w:line="202" w:lineRule="exact"/>
              <w:ind w:left="67" w:right="61"/>
              <w:jc w:val="center"/>
              <w:rPr>
                <w:sz w:val="20"/>
              </w:rPr>
            </w:pPr>
            <w:r>
              <w:rPr>
                <w:sz w:val="20"/>
              </w:rPr>
              <w:t>22.65</w:t>
            </w:r>
          </w:p>
        </w:tc>
        <w:tc>
          <w:tcPr>
            <w:tcW w:w="989" w:type="dxa"/>
            <w:tcBorders>
              <w:top w:val="nil"/>
              <w:bottom w:val="nil"/>
            </w:tcBorders>
          </w:tcPr>
          <w:p w:rsidR="00B77999" w:rsidRDefault="00D9490F">
            <w:pPr>
              <w:pStyle w:val="TableParagraph"/>
              <w:spacing w:line="202" w:lineRule="exact"/>
              <w:ind w:left="121"/>
              <w:rPr>
                <w:sz w:val="20"/>
              </w:rPr>
            </w:pPr>
            <w:r>
              <w:rPr>
                <w:sz w:val="20"/>
              </w:rPr>
              <w:t>84.34</w:t>
            </w:r>
          </w:p>
        </w:tc>
        <w:tc>
          <w:tcPr>
            <w:tcW w:w="801" w:type="dxa"/>
            <w:tcBorders>
              <w:top w:val="nil"/>
              <w:bottom w:val="nil"/>
            </w:tcBorders>
          </w:tcPr>
          <w:p w:rsidR="00B77999" w:rsidRDefault="00D9490F">
            <w:pPr>
              <w:pStyle w:val="TableParagraph"/>
              <w:spacing w:line="202" w:lineRule="exact"/>
              <w:ind w:left="121"/>
              <w:rPr>
                <w:sz w:val="20"/>
              </w:rPr>
            </w:pPr>
            <w:r>
              <w:rPr>
                <w:sz w:val="20"/>
              </w:rPr>
              <w:t>76.27</w:t>
            </w:r>
          </w:p>
        </w:tc>
        <w:tc>
          <w:tcPr>
            <w:tcW w:w="696" w:type="dxa"/>
            <w:tcBorders>
              <w:top w:val="nil"/>
              <w:bottom w:val="nil"/>
            </w:tcBorders>
          </w:tcPr>
          <w:p w:rsidR="00B77999" w:rsidRDefault="00D9490F">
            <w:pPr>
              <w:pStyle w:val="TableParagraph"/>
              <w:spacing w:line="202" w:lineRule="exact"/>
              <w:ind w:left="121"/>
              <w:rPr>
                <w:sz w:val="20"/>
              </w:rPr>
            </w:pPr>
            <w:r>
              <w:rPr>
                <w:sz w:val="20"/>
              </w:rPr>
              <w:t>80.1</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05"/>
                <w:sz w:val="20"/>
              </w:rPr>
              <w:t>I-avocat</w:t>
            </w:r>
          </w:p>
        </w:tc>
        <w:tc>
          <w:tcPr>
            <w:tcW w:w="989" w:type="dxa"/>
            <w:tcBorders>
              <w:top w:val="nil"/>
              <w:bottom w:val="nil"/>
            </w:tcBorders>
          </w:tcPr>
          <w:p w:rsidR="00B77999" w:rsidRDefault="00D9490F">
            <w:pPr>
              <w:pStyle w:val="TableParagraph"/>
              <w:spacing w:line="218" w:lineRule="exact"/>
              <w:rPr>
                <w:sz w:val="20"/>
              </w:rPr>
            </w:pPr>
            <w:r>
              <w:rPr>
                <w:sz w:val="20"/>
              </w:rPr>
              <w:t>85.17</w:t>
            </w:r>
          </w:p>
        </w:tc>
        <w:tc>
          <w:tcPr>
            <w:tcW w:w="801" w:type="dxa"/>
            <w:tcBorders>
              <w:top w:val="nil"/>
              <w:bottom w:val="nil"/>
            </w:tcBorders>
          </w:tcPr>
          <w:p w:rsidR="00B77999" w:rsidRDefault="00D9490F">
            <w:pPr>
              <w:pStyle w:val="TableParagraph"/>
              <w:spacing w:before="1" w:line="218" w:lineRule="exact"/>
              <w:rPr>
                <w:sz w:val="20"/>
              </w:rPr>
            </w:pPr>
            <w:r>
              <w:rPr>
                <w:sz w:val="20"/>
              </w:rPr>
              <w:t>98.75</w:t>
            </w:r>
          </w:p>
        </w:tc>
        <w:tc>
          <w:tcPr>
            <w:tcW w:w="696" w:type="dxa"/>
            <w:tcBorders>
              <w:top w:val="nil"/>
              <w:bottom w:val="nil"/>
            </w:tcBorders>
          </w:tcPr>
          <w:p w:rsidR="00B77999" w:rsidRDefault="00D9490F">
            <w:pPr>
              <w:pStyle w:val="TableParagraph"/>
              <w:spacing w:before="1" w:line="218" w:lineRule="exact"/>
              <w:ind w:left="67" w:right="61"/>
              <w:jc w:val="center"/>
              <w:rPr>
                <w:sz w:val="20"/>
              </w:rPr>
            </w:pPr>
            <w:r>
              <w:rPr>
                <w:sz w:val="20"/>
              </w:rPr>
              <w:t>91.46</w:t>
            </w:r>
          </w:p>
        </w:tc>
        <w:tc>
          <w:tcPr>
            <w:tcW w:w="989" w:type="dxa"/>
            <w:tcBorders>
              <w:top w:val="nil"/>
              <w:bottom w:val="nil"/>
            </w:tcBorders>
          </w:tcPr>
          <w:p w:rsidR="00B77999" w:rsidRDefault="00D9490F">
            <w:pPr>
              <w:pStyle w:val="TableParagraph"/>
              <w:spacing w:before="1" w:line="218" w:lineRule="exact"/>
              <w:ind w:left="121"/>
              <w:rPr>
                <w:sz w:val="20"/>
              </w:rPr>
            </w:pPr>
            <w:r>
              <w:rPr>
                <w:w w:val="95"/>
                <w:sz w:val="20"/>
              </w:rPr>
              <w:t>98.02</w:t>
            </w:r>
          </w:p>
        </w:tc>
        <w:tc>
          <w:tcPr>
            <w:tcW w:w="801" w:type="dxa"/>
            <w:tcBorders>
              <w:top w:val="nil"/>
              <w:bottom w:val="nil"/>
            </w:tcBorders>
          </w:tcPr>
          <w:p w:rsidR="00B77999" w:rsidRDefault="00D9490F">
            <w:pPr>
              <w:pStyle w:val="TableParagraph"/>
              <w:spacing w:before="1" w:line="218" w:lineRule="exact"/>
              <w:ind w:left="121"/>
              <w:rPr>
                <w:sz w:val="20"/>
              </w:rPr>
            </w:pPr>
            <w:r>
              <w:rPr>
                <w:sz w:val="20"/>
              </w:rPr>
              <w:t>98.15</w:t>
            </w:r>
          </w:p>
        </w:tc>
        <w:tc>
          <w:tcPr>
            <w:tcW w:w="696" w:type="dxa"/>
            <w:tcBorders>
              <w:top w:val="nil"/>
              <w:bottom w:val="nil"/>
            </w:tcBorders>
          </w:tcPr>
          <w:p w:rsidR="00B77999" w:rsidRDefault="00D9490F">
            <w:pPr>
              <w:pStyle w:val="TableParagraph"/>
              <w:spacing w:before="1" w:line="218" w:lineRule="exact"/>
              <w:ind w:left="121"/>
              <w:rPr>
                <w:sz w:val="20"/>
              </w:rPr>
            </w:pPr>
            <w:r>
              <w:rPr>
                <w:w w:val="95"/>
                <w:sz w:val="20"/>
              </w:rPr>
              <w:t>98.09</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05"/>
                <w:sz w:val="20"/>
              </w:rPr>
              <w:t>I-date</w:t>
            </w:r>
          </w:p>
        </w:tc>
        <w:tc>
          <w:tcPr>
            <w:tcW w:w="989" w:type="dxa"/>
            <w:tcBorders>
              <w:top w:val="nil"/>
              <w:bottom w:val="nil"/>
            </w:tcBorders>
          </w:tcPr>
          <w:p w:rsidR="00B77999" w:rsidRDefault="00D9490F">
            <w:pPr>
              <w:pStyle w:val="TableParagraph"/>
              <w:spacing w:line="218" w:lineRule="exact"/>
              <w:rPr>
                <w:sz w:val="20"/>
              </w:rPr>
            </w:pPr>
            <w:r>
              <w:rPr>
                <w:sz w:val="20"/>
              </w:rPr>
              <w:t>75.67</w:t>
            </w:r>
          </w:p>
        </w:tc>
        <w:tc>
          <w:tcPr>
            <w:tcW w:w="801" w:type="dxa"/>
            <w:tcBorders>
              <w:top w:val="nil"/>
              <w:bottom w:val="nil"/>
            </w:tcBorders>
          </w:tcPr>
          <w:p w:rsidR="00B77999" w:rsidRDefault="00D9490F">
            <w:pPr>
              <w:pStyle w:val="TableParagraph"/>
              <w:spacing w:before="1" w:line="218" w:lineRule="exact"/>
              <w:rPr>
                <w:sz w:val="20"/>
              </w:rPr>
            </w:pPr>
            <w:r>
              <w:rPr>
                <w:sz w:val="20"/>
              </w:rPr>
              <w:t>72.45</w:t>
            </w:r>
          </w:p>
        </w:tc>
        <w:tc>
          <w:tcPr>
            <w:tcW w:w="696" w:type="dxa"/>
            <w:tcBorders>
              <w:top w:val="nil"/>
              <w:bottom w:val="nil"/>
            </w:tcBorders>
          </w:tcPr>
          <w:p w:rsidR="00B77999" w:rsidRDefault="00D9490F">
            <w:pPr>
              <w:pStyle w:val="TableParagraph"/>
              <w:spacing w:before="1" w:line="218" w:lineRule="exact"/>
              <w:ind w:left="67" w:right="61"/>
              <w:jc w:val="center"/>
              <w:rPr>
                <w:sz w:val="20"/>
              </w:rPr>
            </w:pPr>
            <w:r>
              <w:rPr>
                <w:sz w:val="20"/>
              </w:rPr>
              <w:t>74.02</w:t>
            </w:r>
          </w:p>
        </w:tc>
        <w:tc>
          <w:tcPr>
            <w:tcW w:w="989" w:type="dxa"/>
            <w:tcBorders>
              <w:top w:val="nil"/>
              <w:bottom w:val="nil"/>
            </w:tcBorders>
          </w:tcPr>
          <w:p w:rsidR="00B77999" w:rsidRDefault="00D9490F">
            <w:pPr>
              <w:pStyle w:val="TableParagraph"/>
              <w:spacing w:before="1" w:line="218" w:lineRule="exact"/>
              <w:ind w:left="121"/>
              <w:rPr>
                <w:sz w:val="20"/>
              </w:rPr>
            </w:pPr>
            <w:r>
              <w:rPr>
                <w:w w:val="95"/>
                <w:sz w:val="20"/>
              </w:rPr>
              <w:t>98</w:t>
            </w:r>
          </w:p>
        </w:tc>
        <w:tc>
          <w:tcPr>
            <w:tcW w:w="801" w:type="dxa"/>
            <w:tcBorders>
              <w:top w:val="nil"/>
              <w:bottom w:val="nil"/>
            </w:tcBorders>
          </w:tcPr>
          <w:p w:rsidR="00B77999" w:rsidRDefault="00D9490F">
            <w:pPr>
              <w:pStyle w:val="TableParagraph"/>
              <w:spacing w:before="1" w:line="218" w:lineRule="exact"/>
              <w:ind w:left="121"/>
              <w:rPr>
                <w:sz w:val="20"/>
              </w:rPr>
            </w:pPr>
            <w:r>
              <w:rPr>
                <w:sz w:val="20"/>
              </w:rPr>
              <w:t>96.6</w:t>
            </w:r>
          </w:p>
        </w:tc>
        <w:tc>
          <w:tcPr>
            <w:tcW w:w="696" w:type="dxa"/>
            <w:tcBorders>
              <w:top w:val="nil"/>
              <w:bottom w:val="nil"/>
            </w:tcBorders>
          </w:tcPr>
          <w:p w:rsidR="00B77999" w:rsidRDefault="00D9490F">
            <w:pPr>
              <w:pStyle w:val="TableParagraph"/>
              <w:spacing w:before="1" w:line="218" w:lineRule="exact"/>
              <w:ind w:left="121"/>
              <w:rPr>
                <w:sz w:val="20"/>
              </w:rPr>
            </w:pPr>
            <w:r>
              <w:rPr>
                <w:sz w:val="20"/>
              </w:rPr>
              <w:t>97.3</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05"/>
                <w:sz w:val="20"/>
              </w:rPr>
              <w:t>I-fonction</w:t>
            </w:r>
          </w:p>
        </w:tc>
        <w:tc>
          <w:tcPr>
            <w:tcW w:w="989" w:type="dxa"/>
            <w:tcBorders>
              <w:top w:val="nil"/>
              <w:bottom w:val="nil"/>
            </w:tcBorders>
          </w:tcPr>
          <w:p w:rsidR="00B77999" w:rsidRDefault="00D9490F">
            <w:pPr>
              <w:pStyle w:val="TableParagraph"/>
              <w:spacing w:line="218" w:lineRule="exact"/>
              <w:rPr>
                <w:sz w:val="20"/>
              </w:rPr>
            </w:pPr>
            <w:r>
              <w:rPr>
                <w:sz w:val="20"/>
              </w:rPr>
              <w:t>88.81</w:t>
            </w:r>
          </w:p>
        </w:tc>
        <w:tc>
          <w:tcPr>
            <w:tcW w:w="801" w:type="dxa"/>
            <w:tcBorders>
              <w:top w:val="nil"/>
              <w:bottom w:val="nil"/>
            </w:tcBorders>
          </w:tcPr>
          <w:p w:rsidR="00B77999" w:rsidRDefault="00D9490F">
            <w:pPr>
              <w:pStyle w:val="TableParagraph"/>
              <w:spacing w:before="1" w:line="218" w:lineRule="exact"/>
              <w:rPr>
                <w:sz w:val="20"/>
              </w:rPr>
            </w:pPr>
            <w:r>
              <w:rPr>
                <w:sz w:val="20"/>
              </w:rPr>
              <w:t>64.46</w:t>
            </w:r>
          </w:p>
        </w:tc>
        <w:tc>
          <w:tcPr>
            <w:tcW w:w="696" w:type="dxa"/>
            <w:tcBorders>
              <w:top w:val="nil"/>
              <w:bottom w:val="nil"/>
            </w:tcBorders>
          </w:tcPr>
          <w:p w:rsidR="00B77999" w:rsidRDefault="00D9490F">
            <w:pPr>
              <w:pStyle w:val="TableParagraph"/>
              <w:spacing w:before="1" w:line="218" w:lineRule="exact"/>
              <w:ind w:left="67" w:right="157"/>
              <w:jc w:val="center"/>
              <w:rPr>
                <w:sz w:val="20"/>
              </w:rPr>
            </w:pPr>
            <w:r>
              <w:rPr>
                <w:sz w:val="20"/>
              </w:rPr>
              <w:t>74.7</w:t>
            </w:r>
          </w:p>
        </w:tc>
        <w:tc>
          <w:tcPr>
            <w:tcW w:w="989" w:type="dxa"/>
            <w:tcBorders>
              <w:top w:val="nil"/>
              <w:bottom w:val="nil"/>
            </w:tcBorders>
          </w:tcPr>
          <w:p w:rsidR="00B77999" w:rsidRDefault="00D9490F">
            <w:pPr>
              <w:pStyle w:val="TableParagraph"/>
              <w:spacing w:before="1" w:line="218" w:lineRule="exact"/>
              <w:ind w:left="121"/>
              <w:rPr>
                <w:sz w:val="20"/>
              </w:rPr>
            </w:pPr>
            <w:r>
              <w:rPr>
                <w:sz w:val="20"/>
              </w:rPr>
              <w:t>95.23</w:t>
            </w:r>
          </w:p>
        </w:tc>
        <w:tc>
          <w:tcPr>
            <w:tcW w:w="801" w:type="dxa"/>
            <w:tcBorders>
              <w:top w:val="nil"/>
              <w:bottom w:val="nil"/>
            </w:tcBorders>
          </w:tcPr>
          <w:p w:rsidR="00B77999" w:rsidRDefault="00D9490F">
            <w:pPr>
              <w:pStyle w:val="TableParagraph"/>
              <w:spacing w:before="1" w:line="218" w:lineRule="exact"/>
              <w:ind w:left="121"/>
              <w:rPr>
                <w:sz w:val="20"/>
              </w:rPr>
            </w:pPr>
            <w:r>
              <w:rPr>
                <w:sz w:val="20"/>
              </w:rPr>
              <w:t>95.13</w:t>
            </w:r>
          </w:p>
        </w:tc>
        <w:tc>
          <w:tcPr>
            <w:tcW w:w="696" w:type="dxa"/>
            <w:tcBorders>
              <w:top w:val="nil"/>
              <w:bottom w:val="nil"/>
            </w:tcBorders>
          </w:tcPr>
          <w:p w:rsidR="00B77999" w:rsidRDefault="00D9490F">
            <w:pPr>
              <w:pStyle w:val="TableParagraph"/>
              <w:spacing w:before="1" w:line="218" w:lineRule="exact"/>
              <w:ind w:left="121"/>
              <w:rPr>
                <w:sz w:val="20"/>
              </w:rPr>
            </w:pPr>
            <w:r>
              <w:rPr>
                <w:sz w:val="20"/>
              </w:rPr>
              <w:t>95.18</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05"/>
                <w:sz w:val="20"/>
              </w:rPr>
              <w:t>I-formation</w:t>
            </w:r>
          </w:p>
        </w:tc>
        <w:tc>
          <w:tcPr>
            <w:tcW w:w="989" w:type="dxa"/>
            <w:tcBorders>
              <w:top w:val="nil"/>
              <w:bottom w:val="nil"/>
            </w:tcBorders>
          </w:tcPr>
          <w:p w:rsidR="00B77999" w:rsidRDefault="00D9490F">
            <w:pPr>
              <w:pStyle w:val="TableParagraph"/>
              <w:spacing w:line="218" w:lineRule="exact"/>
              <w:rPr>
                <w:sz w:val="20"/>
              </w:rPr>
            </w:pPr>
            <w:r>
              <w:rPr>
                <w:sz w:val="20"/>
              </w:rPr>
              <w:t>79.38</w:t>
            </w:r>
          </w:p>
        </w:tc>
        <w:tc>
          <w:tcPr>
            <w:tcW w:w="801" w:type="dxa"/>
            <w:tcBorders>
              <w:top w:val="nil"/>
              <w:bottom w:val="nil"/>
            </w:tcBorders>
          </w:tcPr>
          <w:p w:rsidR="00B77999" w:rsidRDefault="00D9490F">
            <w:pPr>
              <w:pStyle w:val="TableParagraph"/>
              <w:spacing w:before="1" w:line="218" w:lineRule="exact"/>
              <w:rPr>
                <w:sz w:val="20"/>
              </w:rPr>
            </w:pPr>
            <w:r>
              <w:rPr>
                <w:sz w:val="20"/>
              </w:rPr>
              <w:t>94.38</w:t>
            </w:r>
          </w:p>
        </w:tc>
        <w:tc>
          <w:tcPr>
            <w:tcW w:w="696" w:type="dxa"/>
            <w:tcBorders>
              <w:top w:val="nil"/>
              <w:bottom w:val="nil"/>
            </w:tcBorders>
          </w:tcPr>
          <w:p w:rsidR="00B77999" w:rsidRDefault="00D9490F">
            <w:pPr>
              <w:pStyle w:val="TableParagraph"/>
              <w:spacing w:before="1" w:line="218" w:lineRule="exact"/>
              <w:ind w:left="67" w:right="61"/>
              <w:jc w:val="center"/>
              <w:rPr>
                <w:sz w:val="20"/>
              </w:rPr>
            </w:pPr>
            <w:r>
              <w:rPr>
                <w:sz w:val="20"/>
              </w:rPr>
              <w:t>86.23</w:t>
            </w:r>
          </w:p>
        </w:tc>
        <w:tc>
          <w:tcPr>
            <w:tcW w:w="989" w:type="dxa"/>
            <w:tcBorders>
              <w:top w:val="nil"/>
              <w:bottom w:val="nil"/>
            </w:tcBorders>
          </w:tcPr>
          <w:p w:rsidR="00B77999" w:rsidRDefault="00D9490F">
            <w:pPr>
              <w:pStyle w:val="TableParagraph"/>
              <w:spacing w:before="1" w:line="218" w:lineRule="exact"/>
              <w:ind w:left="121"/>
              <w:rPr>
                <w:sz w:val="20"/>
              </w:rPr>
            </w:pPr>
            <w:r>
              <w:rPr>
                <w:w w:val="95"/>
                <w:sz w:val="20"/>
              </w:rPr>
              <w:t>98.8</w:t>
            </w:r>
          </w:p>
        </w:tc>
        <w:tc>
          <w:tcPr>
            <w:tcW w:w="801" w:type="dxa"/>
            <w:tcBorders>
              <w:top w:val="nil"/>
              <w:bottom w:val="nil"/>
            </w:tcBorders>
          </w:tcPr>
          <w:p w:rsidR="00B77999" w:rsidRDefault="00D9490F">
            <w:pPr>
              <w:pStyle w:val="TableParagraph"/>
              <w:spacing w:before="1" w:line="218" w:lineRule="exact"/>
              <w:ind w:left="121"/>
              <w:rPr>
                <w:sz w:val="20"/>
              </w:rPr>
            </w:pPr>
            <w:r>
              <w:rPr>
                <w:sz w:val="20"/>
              </w:rPr>
              <w:t>99.45</w:t>
            </w:r>
          </w:p>
        </w:tc>
        <w:tc>
          <w:tcPr>
            <w:tcW w:w="696" w:type="dxa"/>
            <w:tcBorders>
              <w:top w:val="nil"/>
              <w:bottom w:val="nil"/>
            </w:tcBorders>
          </w:tcPr>
          <w:p w:rsidR="00B77999" w:rsidRDefault="00D9490F">
            <w:pPr>
              <w:pStyle w:val="TableParagraph"/>
              <w:spacing w:before="1" w:line="218" w:lineRule="exact"/>
              <w:ind w:left="121"/>
              <w:rPr>
                <w:sz w:val="20"/>
              </w:rPr>
            </w:pPr>
            <w:r>
              <w:rPr>
                <w:sz w:val="20"/>
              </w:rPr>
              <w:t>99.12</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05"/>
                <w:sz w:val="20"/>
              </w:rPr>
              <w:t>I-intervenant</w:t>
            </w:r>
          </w:p>
        </w:tc>
        <w:tc>
          <w:tcPr>
            <w:tcW w:w="989" w:type="dxa"/>
            <w:tcBorders>
              <w:top w:val="nil"/>
              <w:bottom w:val="nil"/>
            </w:tcBorders>
          </w:tcPr>
          <w:p w:rsidR="00B77999" w:rsidRDefault="00D9490F">
            <w:pPr>
              <w:pStyle w:val="TableParagraph"/>
              <w:spacing w:line="218" w:lineRule="exact"/>
              <w:rPr>
                <w:sz w:val="20"/>
              </w:rPr>
            </w:pPr>
            <w:r>
              <w:rPr>
                <w:sz w:val="20"/>
              </w:rPr>
              <w:t>82.07</w:t>
            </w:r>
          </w:p>
        </w:tc>
        <w:tc>
          <w:tcPr>
            <w:tcW w:w="801" w:type="dxa"/>
            <w:tcBorders>
              <w:top w:val="nil"/>
              <w:bottom w:val="nil"/>
            </w:tcBorders>
          </w:tcPr>
          <w:p w:rsidR="00B77999" w:rsidRDefault="00D9490F">
            <w:pPr>
              <w:pStyle w:val="TableParagraph"/>
              <w:spacing w:before="1" w:line="218" w:lineRule="exact"/>
              <w:rPr>
                <w:sz w:val="20"/>
              </w:rPr>
            </w:pPr>
            <w:r>
              <w:rPr>
                <w:w w:val="95"/>
                <w:sz w:val="20"/>
              </w:rPr>
              <w:t>38.04</w:t>
            </w:r>
          </w:p>
        </w:tc>
        <w:tc>
          <w:tcPr>
            <w:tcW w:w="696" w:type="dxa"/>
            <w:tcBorders>
              <w:top w:val="nil"/>
              <w:bottom w:val="nil"/>
            </w:tcBorders>
          </w:tcPr>
          <w:p w:rsidR="00B77999" w:rsidRDefault="00D9490F">
            <w:pPr>
              <w:pStyle w:val="TableParagraph"/>
              <w:spacing w:before="1" w:line="218" w:lineRule="exact"/>
              <w:ind w:left="67" w:right="61"/>
              <w:jc w:val="center"/>
              <w:rPr>
                <w:sz w:val="20"/>
              </w:rPr>
            </w:pPr>
            <w:r>
              <w:rPr>
                <w:sz w:val="20"/>
              </w:rPr>
              <w:t>51.98</w:t>
            </w:r>
          </w:p>
        </w:tc>
        <w:tc>
          <w:tcPr>
            <w:tcW w:w="989" w:type="dxa"/>
            <w:tcBorders>
              <w:top w:val="nil"/>
              <w:bottom w:val="nil"/>
            </w:tcBorders>
          </w:tcPr>
          <w:p w:rsidR="00B77999" w:rsidRDefault="00D9490F">
            <w:pPr>
              <w:pStyle w:val="TableParagraph"/>
              <w:spacing w:before="1" w:line="218" w:lineRule="exact"/>
              <w:ind w:left="121"/>
              <w:rPr>
                <w:sz w:val="20"/>
              </w:rPr>
            </w:pPr>
            <w:r>
              <w:rPr>
                <w:w w:val="95"/>
                <w:sz w:val="20"/>
              </w:rPr>
              <w:t>83.38</w:t>
            </w:r>
          </w:p>
        </w:tc>
        <w:tc>
          <w:tcPr>
            <w:tcW w:w="801" w:type="dxa"/>
            <w:tcBorders>
              <w:top w:val="nil"/>
              <w:bottom w:val="nil"/>
            </w:tcBorders>
          </w:tcPr>
          <w:p w:rsidR="00B77999" w:rsidRDefault="00D9490F">
            <w:pPr>
              <w:pStyle w:val="TableParagraph"/>
              <w:spacing w:before="1" w:line="218" w:lineRule="exact"/>
              <w:ind w:left="121"/>
              <w:rPr>
                <w:sz w:val="20"/>
              </w:rPr>
            </w:pPr>
            <w:r>
              <w:rPr>
                <w:sz w:val="20"/>
              </w:rPr>
              <w:t>68.26</w:t>
            </w:r>
          </w:p>
        </w:tc>
        <w:tc>
          <w:tcPr>
            <w:tcW w:w="696" w:type="dxa"/>
            <w:tcBorders>
              <w:top w:val="nil"/>
              <w:bottom w:val="nil"/>
            </w:tcBorders>
          </w:tcPr>
          <w:p w:rsidR="00B77999" w:rsidRDefault="00D9490F">
            <w:pPr>
              <w:pStyle w:val="TableParagraph"/>
              <w:spacing w:before="1" w:line="218" w:lineRule="exact"/>
              <w:ind w:left="121"/>
              <w:rPr>
                <w:sz w:val="20"/>
              </w:rPr>
            </w:pPr>
            <w:r>
              <w:rPr>
                <w:sz w:val="20"/>
              </w:rPr>
              <w:t>75.07</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10"/>
                <w:sz w:val="20"/>
              </w:rPr>
              <w:t>I-intime</w:t>
            </w:r>
          </w:p>
        </w:tc>
        <w:tc>
          <w:tcPr>
            <w:tcW w:w="989" w:type="dxa"/>
            <w:tcBorders>
              <w:top w:val="nil"/>
              <w:bottom w:val="nil"/>
            </w:tcBorders>
          </w:tcPr>
          <w:p w:rsidR="00B77999" w:rsidRDefault="00D9490F">
            <w:pPr>
              <w:pStyle w:val="TableParagraph"/>
              <w:spacing w:line="218" w:lineRule="exact"/>
              <w:rPr>
                <w:sz w:val="20"/>
              </w:rPr>
            </w:pPr>
            <w:r>
              <w:rPr>
                <w:sz w:val="20"/>
              </w:rPr>
              <w:t>50.4</w:t>
            </w:r>
          </w:p>
        </w:tc>
        <w:tc>
          <w:tcPr>
            <w:tcW w:w="801" w:type="dxa"/>
            <w:tcBorders>
              <w:top w:val="nil"/>
              <w:bottom w:val="nil"/>
            </w:tcBorders>
          </w:tcPr>
          <w:p w:rsidR="00B77999" w:rsidRDefault="00D9490F">
            <w:pPr>
              <w:pStyle w:val="TableParagraph"/>
              <w:spacing w:before="1" w:line="218" w:lineRule="exact"/>
              <w:rPr>
                <w:sz w:val="20"/>
              </w:rPr>
            </w:pPr>
            <w:r>
              <w:rPr>
                <w:w w:val="95"/>
                <w:sz w:val="20"/>
              </w:rPr>
              <w:t>68.09</w:t>
            </w:r>
          </w:p>
        </w:tc>
        <w:tc>
          <w:tcPr>
            <w:tcW w:w="696" w:type="dxa"/>
            <w:tcBorders>
              <w:top w:val="nil"/>
              <w:bottom w:val="nil"/>
            </w:tcBorders>
          </w:tcPr>
          <w:p w:rsidR="00B77999" w:rsidRDefault="00D9490F">
            <w:pPr>
              <w:pStyle w:val="TableParagraph"/>
              <w:spacing w:before="1" w:line="218" w:lineRule="exact"/>
              <w:ind w:left="67" w:right="61"/>
              <w:jc w:val="center"/>
              <w:rPr>
                <w:sz w:val="20"/>
              </w:rPr>
            </w:pPr>
            <w:r>
              <w:rPr>
                <w:sz w:val="20"/>
              </w:rPr>
              <w:t>57.93</w:t>
            </w:r>
          </w:p>
        </w:tc>
        <w:tc>
          <w:tcPr>
            <w:tcW w:w="989" w:type="dxa"/>
            <w:tcBorders>
              <w:top w:val="nil"/>
              <w:bottom w:val="nil"/>
            </w:tcBorders>
          </w:tcPr>
          <w:p w:rsidR="00B77999" w:rsidRDefault="00D9490F">
            <w:pPr>
              <w:pStyle w:val="TableParagraph"/>
              <w:spacing w:before="1" w:line="218" w:lineRule="exact"/>
              <w:ind w:left="121"/>
              <w:rPr>
                <w:sz w:val="20"/>
              </w:rPr>
            </w:pPr>
            <w:r>
              <w:rPr>
                <w:sz w:val="20"/>
              </w:rPr>
              <w:t>82.54</w:t>
            </w:r>
          </w:p>
        </w:tc>
        <w:tc>
          <w:tcPr>
            <w:tcW w:w="801" w:type="dxa"/>
            <w:tcBorders>
              <w:top w:val="nil"/>
              <w:bottom w:val="nil"/>
            </w:tcBorders>
          </w:tcPr>
          <w:p w:rsidR="00B77999" w:rsidRDefault="00D9490F">
            <w:pPr>
              <w:pStyle w:val="TableParagraph"/>
              <w:spacing w:before="1" w:line="218" w:lineRule="exact"/>
              <w:ind w:left="121"/>
              <w:rPr>
                <w:sz w:val="20"/>
              </w:rPr>
            </w:pPr>
            <w:r>
              <w:rPr>
                <w:sz w:val="20"/>
              </w:rPr>
              <w:t>83.33</w:t>
            </w:r>
          </w:p>
        </w:tc>
        <w:tc>
          <w:tcPr>
            <w:tcW w:w="696" w:type="dxa"/>
            <w:tcBorders>
              <w:top w:val="nil"/>
              <w:bottom w:val="nil"/>
            </w:tcBorders>
          </w:tcPr>
          <w:p w:rsidR="00B77999" w:rsidRDefault="00D9490F">
            <w:pPr>
              <w:pStyle w:val="TableParagraph"/>
              <w:spacing w:before="1" w:line="218" w:lineRule="exact"/>
              <w:ind w:left="121"/>
              <w:rPr>
                <w:sz w:val="20"/>
              </w:rPr>
            </w:pPr>
            <w:r>
              <w:rPr>
                <w:sz w:val="20"/>
              </w:rPr>
              <w:t>82.93</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05"/>
                <w:sz w:val="20"/>
              </w:rPr>
              <w:t>I-juge</w:t>
            </w:r>
          </w:p>
        </w:tc>
        <w:tc>
          <w:tcPr>
            <w:tcW w:w="989" w:type="dxa"/>
            <w:tcBorders>
              <w:top w:val="nil"/>
              <w:bottom w:val="nil"/>
            </w:tcBorders>
          </w:tcPr>
          <w:p w:rsidR="00B77999" w:rsidRDefault="00D9490F">
            <w:pPr>
              <w:pStyle w:val="TableParagraph"/>
              <w:spacing w:line="218" w:lineRule="exact"/>
              <w:rPr>
                <w:sz w:val="20"/>
              </w:rPr>
            </w:pPr>
            <w:r>
              <w:rPr>
                <w:sz w:val="20"/>
              </w:rPr>
              <w:t>73.4</w:t>
            </w:r>
          </w:p>
        </w:tc>
        <w:tc>
          <w:tcPr>
            <w:tcW w:w="801" w:type="dxa"/>
            <w:tcBorders>
              <w:top w:val="nil"/>
              <w:bottom w:val="nil"/>
            </w:tcBorders>
          </w:tcPr>
          <w:p w:rsidR="00B77999" w:rsidRDefault="00D9490F">
            <w:pPr>
              <w:pStyle w:val="TableParagraph"/>
              <w:spacing w:before="1" w:line="218" w:lineRule="exact"/>
              <w:rPr>
                <w:sz w:val="20"/>
              </w:rPr>
            </w:pPr>
            <w:r>
              <w:rPr>
                <w:sz w:val="20"/>
              </w:rPr>
              <w:t>88.73</w:t>
            </w:r>
          </w:p>
        </w:tc>
        <w:tc>
          <w:tcPr>
            <w:tcW w:w="696" w:type="dxa"/>
            <w:tcBorders>
              <w:top w:val="nil"/>
              <w:bottom w:val="nil"/>
            </w:tcBorders>
          </w:tcPr>
          <w:p w:rsidR="00B77999" w:rsidRDefault="00D9490F">
            <w:pPr>
              <w:pStyle w:val="TableParagraph"/>
              <w:spacing w:before="1" w:line="218" w:lineRule="exact"/>
              <w:ind w:left="67" w:right="61"/>
              <w:jc w:val="center"/>
              <w:rPr>
                <w:sz w:val="20"/>
              </w:rPr>
            </w:pPr>
            <w:r>
              <w:rPr>
                <w:w w:val="95"/>
                <w:sz w:val="20"/>
              </w:rPr>
              <w:t>80.34</w:t>
            </w:r>
          </w:p>
        </w:tc>
        <w:tc>
          <w:tcPr>
            <w:tcW w:w="989" w:type="dxa"/>
            <w:tcBorders>
              <w:top w:val="nil"/>
              <w:bottom w:val="nil"/>
            </w:tcBorders>
          </w:tcPr>
          <w:p w:rsidR="00B77999" w:rsidRDefault="00D9490F">
            <w:pPr>
              <w:pStyle w:val="TableParagraph"/>
              <w:spacing w:before="1" w:line="218" w:lineRule="exact"/>
              <w:ind w:left="121"/>
              <w:rPr>
                <w:sz w:val="20"/>
              </w:rPr>
            </w:pPr>
            <w:r>
              <w:rPr>
                <w:sz w:val="20"/>
              </w:rPr>
              <w:t>97.55</w:t>
            </w:r>
          </w:p>
        </w:tc>
        <w:tc>
          <w:tcPr>
            <w:tcW w:w="801" w:type="dxa"/>
            <w:tcBorders>
              <w:top w:val="nil"/>
              <w:bottom w:val="nil"/>
            </w:tcBorders>
          </w:tcPr>
          <w:p w:rsidR="00B77999" w:rsidRDefault="00D9490F">
            <w:pPr>
              <w:pStyle w:val="TableParagraph"/>
              <w:spacing w:before="1" w:line="218" w:lineRule="exact"/>
              <w:ind w:left="121"/>
              <w:rPr>
                <w:sz w:val="20"/>
              </w:rPr>
            </w:pPr>
            <w:r>
              <w:rPr>
                <w:sz w:val="20"/>
              </w:rPr>
              <w:t>97.23</w:t>
            </w:r>
          </w:p>
        </w:tc>
        <w:tc>
          <w:tcPr>
            <w:tcW w:w="696" w:type="dxa"/>
            <w:tcBorders>
              <w:top w:val="nil"/>
              <w:bottom w:val="nil"/>
            </w:tcBorders>
          </w:tcPr>
          <w:p w:rsidR="00B77999" w:rsidRDefault="00D9490F">
            <w:pPr>
              <w:pStyle w:val="TableParagraph"/>
              <w:spacing w:before="1" w:line="218" w:lineRule="exact"/>
              <w:ind w:left="121"/>
              <w:rPr>
                <w:sz w:val="20"/>
              </w:rPr>
            </w:pPr>
            <w:r>
              <w:rPr>
                <w:sz w:val="20"/>
              </w:rPr>
              <w:t>97.39</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05"/>
                <w:sz w:val="20"/>
              </w:rPr>
              <w:t>I-juridiction</w:t>
            </w:r>
          </w:p>
        </w:tc>
        <w:tc>
          <w:tcPr>
            <w:tcW w:w="989" w:type="dxa"/>
            <w:tcBorders>
              <w:top w:val="nil"/>
              <w:bottom w:val="nil"/>
            </w:tcBorders>
          </w:tcPr>
          <w:p w:rsidR="00B77999" w:rsidRDefault="00D9490F">
            <w:pPr>
              <w:pStyle w:val="TableParagraph"/>
              <w:spacing w:line="218" w:lineRule="exact"/>
              <w:rPr>
                <w:sz w:val="20"/>
              </w:rPr>
            </w:pPr>
            <w:r>
              <w:rPr>
                <w:sz w:val="20"/>
              </w:rPr>
              <w:t>85.15</w:t>
            </w:r>
          </w:p>
        </w:tc>
        <w:tc>
          <w:tcPr>
            <w:tcW w:w="801" w:type="dxa"/>
            <w:tcBorders>
              <w:top w:val="nil"/>
              <w:bottom w:val="nil"/>
            </w:tcBorders>
          </w:tcPr>
          <w:p w:rsidR="00B77999" w:rsidRDefault="00D9490F">
            <w:pPr>
              <w:pStyle w:val="TableParagraph"/>
              <w:spacing w:before="1" w:line="218" w:lineRule="exact"/>
              <w:rPr>
                <w:sz w:val="20"/>
              </w:rPr>
            </w:pPr>
            <w:r>
              <w:rPr>
                <w:sz w:val="20"/>
              </w:rPr>
              <w:t>98.37</w:t>
            </w:r>
          </w:p>
        </w:tc>
        <w:tc>
          <w:tcPr>
            <w:tcW w:w="696" w:type="dxa"/>
            <w:tcBorders>
              <w:top w:val="nil"/>
              <w:bottom w:val="nil"/>
            </w:tcBorders>
          </w:tcPr>
          <w:p w:rsidR="00B77999" w:rsidRDefault="00D9490F">
            <w:pPr>
              <w:pStyle w:val="TableParagraph"/>
              <w:spacing w:before="1" w:line="218" w:lineRule="exact"/>
              <w:ind w:left="67" w:right="61"/>
              <w:jc w:val="center"/>
              <w:rPr>
                <w:sz w:val="20"/>
              </w:rPr>
            </w:pPr>
            <w:r>
              <w:rPr>
                <w:sz w:val="20"/>
              </w:rPr>
              <w:t>91.28</w:t>
            </w:r>
          </w:p>
        </w:tc>
        <w:tc>
          <w:tcPr>
            <w:tcW w:w="989" w:type="dxa"/>
            <w:tcBorders>
              <w:top w:val="nil"/>
              <w:bottom w:val="nil"/>
            </w:tcBorders>
          </w:tcPr>
          <w:p w:rsidR="00B77999" w:rsidRDefault="00D9490F">
            <w:pPr>
              <w:pStyle w:val="TableParagraph"/>
              <w:spacing w:before="1" w:line="218" w:lineRule="exact"/>
              <w:ind w:left="121"/>
              <w:rPr>
                <w:sz w:val="20"/>
              </w:rPr>
            </w:pPr>
            <w:r>
              <w:rPr>
                <w:sz w:val="20"/>
              </w:rPr>
              <w:t>98.91</w:t>
            </w:r>
          </w:p>
        </w:tc>
        <w:tc>
          <w:tcPr>
            <w:tcW w:w="801" w:type="dxa"/>
            <w:tcBorders>
              <w:top w:val="nil"/>
              <w:bottom w:val="nil"/>
            </w:tcBorders>
          </w:tcPr>
          <w:p w:rsidR="00B77999" w:rsidRDefault="00D9490F">
            <w:pPr>
              <w:pStyle w:val="TableParagraph"/>
              <w:spacing w:before="1" w:line="218" w:lineRule="exact"/>
              <w:ind w:left="121"/>
              <w:rPr>
                <w:sz w:val="20"/>
              </w:rPr>
            </w:pPr>
            <w:r>
              <w:rPr>
                <w:sz w:val="20"/>
              </w:rPr>
              <w:t>99.69</w:t>
            </w:r>
          </w:p>
        </w:tc>
        <w:tc>
          <w:tcPr>
            <w:tcW w:w="696" w:type="dxa"/>
            <w:tcBorders>
              <w:top w:val="nil"/>
              <w:bottom w:val="nil"/>
            </w:tcBorders>
          </w:tcPr>
          <w:p w:rsidR="00B77999" w:rsidRDefault="00D9490F">
            <w:pPr>
              <w:pStyle w:val="TableParagraph"/>
              <w:spacing w:before="1" w:line="218" w:lineRule="exact"/>
              <w:ind w:left="121"/>
              <w:rPr>
                <w:sz w:val="20"/>
              </w:rPr>
            </w:pPr>
            <w:r>
              <w:rPr>
                <w:sz w:val="20"/>
              </w:rPr>
              <w:t>99.3</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sz w:val="20"/>
              </w:rPr>
              <w:t>I-rg</w:t>
            </w:r>
          </w:p>
        </w:tc>
        <w:tc>
          <w:tcPr>
            <w:tcW w:w="989" w:type="dxa"/>
            <w:tcBorders>
              <w:top w:val="nil"/>
              <w:bottom w:val="nil"/>
            </w:tcBorders>
          </w:tcPr>
          <w:p w:rsidR="00B77999" w:rsidRDefault="00D9490F">
            <w:pPr>
              <w:pStyle w:val="TableParagraph"/>
              <w:spacing w:line="218" w:lineRule="exact"/>
              <w:rPr>
                <w:sz w:val="20"/>
              </w:rPr>
            </w:pPr>
            <w:r>
              <w:rPr>
                <w:sz w:val="20"/>
              </w:rPr>
              <w:t>68.53</w:t>
            </w:r>
          </w:p>
        </w:tc>
        <w:tc>
          <w:tcPr>
            <w:tcW w:w="801" w:type="dxa"/>
            <w:tcBorders>
              <w:top w:val="nil"/>
              <w:bottom w:val="nil"/>
            </w:tcBorders>
          </w:tcPr>
          <w:p w:rsidR="00B77999" w:rsidRDefault="00D9490F">
            <w:pPr>
              <w:pStyle w:val="TableParagraph"/>
              <w:spacing w:before="1" w:line="218" w:lineRule="exact"/>
              <w:rPr>
                <w:sz w:val="20"/>
              </w:rPr>
            </w:pPr>
            <w:r>
              <w:rPr>
                <w:sz w:val="20"/>
              </w:rPr>
              <w:t>22.14</w:t>
            </w:r>
          </w:p>
        </w:tc>
        <w:tc>
          <w:tcPr>
            <w:tcW w:w="696" w:type="dxa"/>
            <w:tcBorders>
              <w:top w:val="nil"/>
              <w:bottom w:val="nil"/>
            </w:tcBorders>
          </w:tcPr>
          <w:p w:rsidR="00B77999" w:rsidRDefault="00D9490F">
            <w:pPr>
              <w:pStyle w:val="TableParagraph"/>
              <w:spacing w:before="1" w:line="218" w:lineRule="exact"/>
              <w:ind w:left="67" w:right="61"/>
              <w:jc w:val="center"/>
              <w:rPr>
                <w:sz w:val="20"/>
              </w:rPr>
            </w:pPr>
            <w:r>
              <w:rPr>
                <w:sz w:val="20"/>
              </w:rPr>
              <w:t>33.47</w:t>
            </w:r>
          </w:p>
        </w:tc>
        <w:tc>
          <w:tcPr>
            <w:tcW w:w="989" w:type="dxa"/>
            <w:tcBorders>
              <w:top w:val="nil"/>
              <w:bottom w:val="nil"/>
            </w:tcBorders>
          </w:tcPr>
          <w:p w:rsidR="00B77999" w:rsidRDefault="00D9490F">
            <w:pPr>
              <w:pStyle w:val="TableParagraph"/>
              <w:spacing w:before="1" w:line="218" w:lineRule="exact"/>
              <w:ind w:left="121"/>
              <w:rPr>
                <w:sz w:val="20"/>
              </w:rPr>
            </w:pPr>
            <w:r>
              <w:rPr>
                <w:sz w:val="20"/>
              </w:rPr>
              <w:t>97.81</w:t>
            </w:r>
          </w:p>
        </w:tc>
        <w:tc>
          <w:tcPr>
            <w:tcW w:w="801" w:type="dxa"/>
            <w:tcBorders>
              <w:top w:val="nil"/>
              <w:bottom w:val="nil"/>
            </w:tcBorders>
          </w:tcPr>
          <w:p w:rsidR="00B77999" w:rsidRDefault="00D9490F">
            <w:pPr>
              <w:pStyle w:val="TableParagraph"/>
              <w:spacing w:before="1" w:line="218" w:lineRule="exact"/>
              <w:ind w:left="121"/>
              <w:rPr>
                <w:sz w:val="20"/>
              </w:rPr>
            </w:pPr>
            <w:r>
              <w:rPr>
                <w:sz w:val="20"/>
              </w:rPr>
              <w:t>97.44</w:t>
            </w:r>
          </w:p>
        </w:tc>
        <w:tc>
          <w:tcPr>
            <w:tcW w:w="696" w:type="dxa"/>
            <w:tcBorders>
              <w:top w:val="nil"/>
              <w:bottom w:val="nil"/>
            </w:tcBorders>
          </w:tcPr>
          <w:p w:rsidR="00B77999" w:rsidRDefault="00D9490F">
            <w:pPr>
              <w:pStyle w:val="TableParagraph"/>
              <w:spacing w:before="1" w:line="218" w:lineRule="exact"/>
              <w:ind w:left="121"/>
              <w:rPr>
                <w:sz w:val="20"/>
              </w:rPr>
            </w:pPr>
            <w:r>
              <w:rPr>
                <w:sz w:val="20"/>
              </w:rPr>
              <w:t>97.62</w:t>
            </w:r>
          </w:p>
        </w:tc>
      </w:tr>
      <w:tr w:rsidR="00B77999">
        <w:trPr>
          <w:trHeight w:val="254"/>
        </w:trPr>
        <w:tc>
          <w:tcPr>
            <w:tcW w:w="1957" w:type="dxa"/>
            <w:tcBorders>
              <w:top w:val="nil"/>
            </w:tcBorders>
          </w:tcPr>
          <w:p w:rsidR="00B77999" w:rsidRDefault="00D9490F">
            <w:pPr>
              <w:pStyle w:val="TableParagraph"/>
              <w:spacing w:line="227" w:lineRule="exact"/>
              <w:rPr>
                <w:rFonts w:ascii="Times New Roman"/>
                <w:b/>
                <w:sz w:val="20"/>
              </w:rPr>
            </w:pPr>
            <w:r>
              <w:rPr>
                <w:rFonts w:ascii="Times New Roman"/>
                <w:b/>
                <w:w w:val="110"/>
                <w:sz w:val="20"/>
              </w:rPr>
              <w:t>I-ville</w:t>
            </w:r>
          </w:p>
        </w:tc>
        <w:tc>
          <w:tcPr>
            <w:tcW w:w="989" w:type="dxa"/>
            <w:tcBorders>
              <w:top w:val="nil"/>
            </w:tcBorders>
          </w:tcPr>
          <w:p w:rsidR="00B77999" w:rsidRDefault="00D9490F">
            <w:pPr>
              <w:pStyle w:val="TableParagraph"/>
              <w:spacing w:line="240" w:lineRule="auto"/>
              <w:rPr>
                <w:sz w:val="20"/>
              </w:rPr>
            </w:pPr>
            <w:r>
              <w:rPr>
                <w:sz w:val="20"/>
              </w:rPr>
              <w:t>91.5</w:t>
            </w:r>
          </w:p>
        </w:tc>
        <w:tc>
          <w:tcPr>
            <w:tcW w:w="801" w:type="dxa"/>
            <w:tcBorders>
              <w:top w:val="nil"/>
            </w:tcBorders>
          </w:tcPr>
          <w:p w:rsidR="00B77999" w:rsidRDefault="00D9490F">
            <w:pPr>
              <w:pStyle w:val="TableParagraph"/>
              <w:spacing w:before="1" w:line="240" w:lineRule="auto"/>
              <w:rPr>
                <w:sz w:val="20"/>
              </w:rPr>
            </w:pPr>
            <w:r>
              <w:rPr>
                <w:sz w:val="20"/>
              </w:rPr>
              <w:t>82.41</w:t>
            </w:r>
          </w:p>
        </w:tc>
        <w:tc>
          <w:tcPr>
            <w:tcW w:w="696" w:type="dxa"/>
            <w:tcBorders>
              <w:top w:val="nil"/>
            </w:tcBorders>
          </w:tcPr>
          <w:p w:rsidR="00B77999" w:rsidRDefault="00D9490F">
            <w:pPr>
              <w:pStyle w:val="TableParagraph"/>
              <w:spacing w:before="1" w:line="240" w:lineRule="auto"/>
              <w:ind w:left="67" w:right="61"/>
              <w:jc w:val="center"/>
              <w:rPr>
                <w:sz w:val="20"/>
              </w:rPr>
            </w:pPr>
            <w:r>
              <w:rPr>
                <w:sz w:val="20"/>
              </w:rPr>
              <w:t>86.72</w:t>
            </w:r>
          </w:p>
        </w:tc>
        <w:tc>
          <w:tcPr>
            <w:tcW w:w="989" w:type="dxa"/>
            <w:tcBorders>
              <w:top w:val="nil"/>
            </w:tcBorders>
          </w:tcPr>
          <w:p w:rsidR="00B77999" w:rsidRDefault="00D9490F">
            <w:pPr>
              <w:pStyle w:val="TableParagraph"/>
              <w:spacing w:before="1" w:line="240" w:lineRule="auto"/>
              <w:ind w:left="121"/>
              <w:rPr>
                <w:sz w:val="20"/>
              </w:rPr>
            </w:pPr>
            <w:r>
              <w:rPr>
                <w:w w:val="95"/>
                <w:sz w:val="20"/>
              </w:rPr>
              <w:t>98.94</w:t>
            </w:r>
          </w:p>
        </w:tc>
        <w:tc>
          <w:tcPr>
            <w:tcW w:w="801" w:type="dxa"/>
            <w:tcBorders>
              <w:top w:val="nil"/>
            </w:tcBorders>
          </w:tcPr>
          <w:p w:rsidR="00B77999" w:rsidRDefault="00D9490F">
            <w:pPr>
              <w:pStyle w:val="TableParagraph"/>
              <w:spacing w:before="1" w:line="240" w:lineRule="auto"/>
              <w:ind w:left="121"/>
              <w:rPr>
                <w:sz w:val="20"/>
              </w:rPr>
            </w:pPr>
            <w:r>
              <w:rPr>
                <w:sz w:val="20"/>
              </w:rPr>
              <w:t>99.15</w:t>
            </w:r>
          </w:p>
        </w:tc>
        <w:tc>
          <w:tcPr>
            <w:tcW w:w="696" w:type="dxa"/>
            <w:tcBorders>
              <w:top w:val="nil"/>
            </w:tcBorders>
          </w:tcPr>
          <w:p w:rsidR="00B77999" w:rsidRDefault="00D9490F">
            <w:pPr>
              <w:pStyle w:val="TableParagraph"/>
              <w:spacing w:before="1" w:line="240" w:lineRule="auto"/>
              <w:ind w:left="121"/>
              <w:rPr>
                <w:sz w:val="20"/>
              </w:rPr>
            </w:pPr>
            <w:r>
              <w:rPr>
                <w:w w:val="95"/>
                <w:sz w:val="20"/>
              </w:rPr>
              <w:t>99.04</w:t>
            </w:r>
          </w:p>
        </w:tc>
      </w:tr>
      <w:tr w:rsidR="00B77999">
        <w:trPr>
          <w:trHeight w:val="237"/>
        </w:trPr>
        <w:tc>
          <w:tcPr>
            <w:tcW w:w="1957" w:type="dxa"/>
          </w:tcPr>
          <w:p w:rsidR="00B77999" w:rsidRDefault="00D9490F">
            <w:pPr>
              <w:pStyle w:val="TableParagraph"/>
              <w:rPr>
                <w:rFonts w:ascii="Times New Roman"/>
                <w:b/>
                <w:sz w:val="20"/>
              </w:rPr>
            </w:pPr>
            <w:r>
              <w:rPr>
                <w:rFonts w:ascii="Times New Roman"/>
                <w:b/>
                <w:w w:val="110"/>
                <w:sz w:val="20"/>
              </w:rPr>
              <w:t>Evaluation globale</w:t>
            </w:r>
          </w:p>
        </w:tc>
        <w:tc>
          <w:tcPr>
            <w:tcW w:w="989" w:type="dxa"/>
          </w:tcPr>
          <w:p w:rsidR="00B77999" w:rsidRDefault="00D9490F">
            <w:pPr>
              <w:pStyle w:val="TableParagraph"/>
              <w:rPr>
                <w:sz w:val="20"/>
              </w:rPr>
            </w:pPr>
            <w:r>
              <w:rPr>
                <w:sz w:val="20"/>
              </w:rPr>
              <w:t>76.21</w:t>
            </w:r>
          </w:p>
        </w:tc>
        <w:tc>
          <w:tcPr>
            <w:tcW w:w="801" w:type="dxa"/>
          </w:tcPr>
          <w:p w:rsidR="00B77999" w:rsidRDefault="00D9490F">
            <w:pPr>
              <w:pStyle w:val="TableParagraph"/>
              <w:rPr>
                <w:sz w:val="20"/>
              </w:rPr>
            </w:pPr>
            <w:r>
              <w:rPr>
                <w:sz w:val="20"/>
              </w:rPr>
              <w:t>82.26</w:t>
            </w:r>
          </w:p>
        </w:tc>
        <w:tc>
          <w:tcPr>
            <w:tcW w:w="696" w:type="dxa"/>
          </w:tcPr>
          <w:p w:rsidR="00B77999" w:rsidRDefault="00D9490F">
            <w:pPr>
              <w:pStyle w:val="TableParagraph"/>
              <w:ind w:left="67" w:right="61"/>
              <w:jc w:val="center"/>
              <w:rPr>
                <w:sz w:val="20"/>
              </w:rPr>
            </w:pPr>
            <w:r>
              <w:rPr>
                <w:sz w:val="20"/>
              </w:rPr>
              <w:t>79.12</w:t>
            </w:r>
          </w:p>
        </w:tc>
        <w:tc>
          <w:tcPr>
            <w:tcW w:w="989" w:type="dxa"/>
          </w:tcPr>
          <w:p w:rsidR="00B77999" w:rsidRDefault="00D9490F">
            <w:pPr>
              <w:pStyle w:val="TableParagraph"/>
              <w:ind w:left="121"/>
              <w:rPr>
                <w:sz w:val="20"/>
              </w:rPr>
            </w:pPr>
            <w:r>
              <w:rPr>
                <w:sz w:val="20"/>
              </w:rPr>
              <w:t>95.13</w:t>
            </w:r>
          </w:p>
        </w:tc>
        <w:tc>
          <w:tcPr>
            <w:tcW w:w="801" w:type="dxa"/>
          </w:tcPr>
          <w:p w:rsidR="00B77999" w:rsidRDefault="00D9490F">
            <w:pPr>
              <w:pStyle w:val="TableParagraph"/>
              <w:ind w:left="121"/>
              <w:rPr>
                <w:sz w:val="20"/>
              </w:rPr>
            </w:pPr>
            <w:r>
              <w:rPr>
                <w:sz w:val="20"/>
              </w:rPr>
              <w:t>94.51</w:t>
            </w:r>
          </w:p>
        </w:tc>
        <w:tc>
          <w:tcPr>
            <w:tcW w:w="696" w:type="dxa"/>
          </w:tcPr>
          <w:p w:rsidR="00B77999" w:rsidRDefault="00D9490F">
            <w:pPr>
              <w:pStyle w:val="TableParagraph"/>
              <w:ind w:left="121"/>
              <w:rPr>
                <w:sz w:val="20"/>
              </w:rPr>
            </w:pPr>
            <w:r>
              <w:rPr>
                <w:sz w:val="20"/>
              </w:rPr>
              <w:t>94.82</w:t>
            </w:r>
          </w:p>
        </w:tc>
      </w:tr>
    </w:tbl>
    <w:p w:rsidR="00B77999" w:rsidRDefault="00B77999">
      <w:pPr>
        <w:pStyle w:val="Corpsdetexte"/>
        <w:spacing w:before="3"/>
        <w:rPr>
          <w:sz w:val="5"/>
        </w:rPr>
      </w:pPr>
    </w:p>
    <w:p w:rsidR="00B77999" w:rsidRDefault="00B77999">
      <w:pPr>
        <w:pStyle w:val="Corpsdetexte"/>
        <w:spacing w:line="20" w:lineRule="exact"/>
        <w:ind w:left="553"/>
        <w:rPr>
          <w:sz w:val="2"/>
        </w:rPr>
      </w:pPr>
      <w:r w:rsidRPr="00B77999">
        <w:rPr>
          <w:sz w:val="2"/>
        </w:rPr>
      </w:r>
      <w:r>
        <w:rPr>
          <w:sz w:val="2"/>
        </w:rPr>
        <w:pict>
          <v:group id="_x0000_s1634" style="width:346.75pt;height:.4pt;mso-position-horizontal-relative:char;mso-position-vertical-relative:line" coordsize="6935,8">
            <v:line id="_x0000_s1635" style="position:absolute" from="0,4" to="6935,4" strokeweight=".14042mm"/>
            <w10:wrap type="none"/>
            <w10:anchorlock/>
          </v:group>
        </w:pict>
      </w:r>
    </w:p>
    <w:p w:rsidR="00B77999" w:rsidRDefault="00B77999">
      <w:pPr>
        <w:pStyle w:val="Corpsdetexte"/>
        <w:spacing w:before="10"/>
        <w:rPr>
          <w:sz w:val="3"/>
        </w:rPr>
      </w:pPr>
    </w:p>
    <w:tbl>
      <w:tblPr>
        <w:tblStyle w:val="TableNormal"/>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957"/>
        <w:gridCol w:w="989"/>
        <w:gridCol w:w="801"/>
        <w:gridCol w:w="696"/>
        <w:gridCol w:w="989"/>
        <w:gridCol w:w="801"/>
        <w:gridCol w:w="696"/>
      </w:tblGrid>
      <w:tr w:rsidR="00B77999">
        <w:trPr>
          <w:trHeight w:val="238"/>
        </w:trPr>
        <w:tc>
          <w:tcPr>
            <w:tcW w:w="1957" w:type="dxa"/>
            <w:tcBorders>
              <w:top w:val="nil"/>
            </w:tcBorders>
          </w:tcPr>
          <w:p w:rsidR="00B77999" w:rsidRDefault="00D9490F">
            <w:pPr>
              <w:pStyle w:val="TableParagraph"/>
              <w:spacing w:line="211" w:lineRule="exact"/>
              <w:rPr>
                <w:rFonts w:ascii="Times New Roman"/>
                <w:b/>
                <w:sz w:val="20"/>
              </w:rPr>
            </w:pPr>
            <w:r>
              <w:rPr>
                <w:rFonts w:ascii="Times New Roman"/>
                <w:b/>
                <w:w w:val="105"/>
                <w:sz w:val="20"/>
              </w:rPr>
              <w:t>I-norme</w:t>
            </w:r>
          </w:p>
        </w:tc>
        <w:tc>
          <w:tcPr>
            <w:tcW w:w="989" w:type="dxa"/>
            <w:tcBorders>
              <w:top w:val="nil"/>
            </w:tcBorders>
          </w:tcPr>
          <w:p w:rsidR="00B77999" w:rsidRDefault="00D9490F">
            <w:pPr>
              <w:pStyle w:val="TableParagraph"/>
              <w:spacing w:line="211" w:lineRule="exact"/>
              <w:rPr>
                <w:sz w:val="20"/>
              </w:rPr>
            </w:pPr>
            <w:r>
              <w:rPr>
                <w:w w:val="95"/>
                <w:sz w:val="20"/>
              </w:rPr>
              <w:t>88.23</w:t>
            </w:r>
          </w:p>
        </w:tc>
        <w:tc>
          <w:tcPr>
            <w:tcW w:w="801" w:type="dxa"/>
            <w:tcBorders>
              <w:top w:val="nil"/>
            </w:tcBorders>
          </w:tcPr>
          <w:p w:rsidR="00B77999" w:rsidRDefault="00D9490F">
            <w:pPr>
              <w:pStyle w:val="TableParagraph"/>
              <w:spacing w:line="211" w:lineRule="exact"/>
              <w:rPr>
                <w:sz w:val="20"/>
              </w:rPr>
            </w:pPr>
            <w:r>
              <w:rPr>
                <w:sz w:val="20"/>
              </w:rPr>
              <w:t>93.7</w:t>
            </w:r>
          </w:p>
        </w:tc>
        <w:tc>
          <w:tcPr>
            <w:tcW w:w="696" w:type="dxa"/>
            <w:tcBorders>
              <w:top w:val="nil"/>
            </w:tcBorders>
          </w:tcPr>
          <w:p w:rsidR="00B77999" w:rsidRDefault="00D9490F">
            <w:pPr>
              <w:pStyle w:val="TableParagraph"/>
              <w:spacing w:line="211" w:lineRule="exact"/>
              <w:rPr>
                <w:sz w:val="20"/>
              </w:rPr>
            </w:pPr>
            <w:r>
              <w:rPr>
                <w:w w:val="95"/>
                <w:sz w:val="20"/>
              </w:rPr>
              <w:t>90.89</w:t>
            </w:r>
          </w:p>
        </w:tc>
        <w:tc>
          <w:tcPr>
            <w:tcW w:w="989" w:type="dxa"/>
            <w:tcBorders>
              <w:top w:val="nil"/>
            </w:tcBorders>
          </w:tcPr>
          <w:p w:rsidR="00B77999" w:rsidRDefault="00D9490F">
            <w:pPr>
              <w:pStyle w:val="TableParagraph"/>
              <w:spacing w:line="211" w:lineRule="exact"/>
              <w:ind w:left="121"/>
              <w:rPr>
                <w:sz w:val="20"/>
              </w:rPr>
            </w:pPr>
            <w:r>
              <w:rPr>
                <w:sz w:val="20"/>
              </w:rPr>
              <w:t>97.14</w:t>
            </w:r>
          </w:p>
        </w:tc>
        <w:tc>
          <w:tcPr>
            <w:tcW w:w="801" w:type="dxa"/>
            <w:tcBorders>
              <w:top w:val="nil"/>
            </w:tcBorders>
          </w:tcPr>
          <w:p w:rsidR="00B77999" w:rsidRDefault="00D9490F">
            <w:pPr>
              <w:pStyle w:val="TableParagraph"/>
              <w:spacing w:line="211" w:lineRule="exact"/>
              <w:ind w:left="121"/>
              <w:rPr>
                <w:sz w:val="20"/>
              </w:rPr>
            </w:pPr>
            <w:r>
              <w:rPr>
                <w:w w:val="95"/>
                <w:sz w:val="20"/>
              </w:rPr>
              <w:t>96.09</w:t>
            </w:r>
          </w:p>
        </w:tc>
        <w:tc>
          <w:tcPr>
            <w:tcW w:w="696" w:type="dxa"/>
            <w:tcBorders>
              <w:top w:val="nil"/>
            </w:tcBorders>
          </w:tcPr>
          <w:p w:rsidR="00B77999" w:rsidRDefault="00D9490F">
            <w:pPr>
              <w:pStyle w:val="TableParagraph"/>
              <w:spacing w:line="211" w:lineRule="exact"/>
              <w:ind w:left="121"/>
              <w:rPr>
                <w:sz w:val="20"/>
              </w:rPr>
            </w:pPr>
            <w:r>
              <w:rPr>
                <w:sz w:val="20"/>
              </w:rPr>
              <w:t>96.62</w:t>
            </w:r>
          </w:p>
        </w:tc>
      </w:tr>
    </w:tbl>
    <w:p w:rsidR="00B77999" w:rsidRPr="00185C4E" w:rsidRDefault="00D9490F">
      <w:pPr>
        <w:spacing w:before="184" w:line="259" w:lineRule="auto"/>
        <w:ind w:left="3036" w:right="2389" w:hanging="2842"/>
        <w:rPr>
          <w:lang w:val="fr-FR"/>
        </w:rPr>
      </w:pPr>
      <w:r w:rsidRPr="00185C4E">
        <w:rPr>
          <w:spacing w:val="-3"/>
          <w:lang w:val="fr-FR"/>
        </w:rPr>
        <w:t>Tableau</w:t>
      </w:r>
      <w:r w:rsidRPr="00185C4E">
        <w:rPr>
          <w:spacing w:val="-11"/>
          <w:lang w:val="fr-FR"/>
        </w:rPr>
        <w:t xml:space="preserve"> </w:t>
      </w:r>
      <w:r w:rsidRPr="00185C4E">
        <w:rPr>
          <w:lang w:val="fr-FR"/>
        </w:rPr>
        <w:t>2.7</w:t>
      </w:r>
      <w:r w:rsidRPr="00185C4E">
        <w:rPr>
          <w:spacing w:val="-11"/>
          <w:lang w:val="fr-FR"/>
        </w:rPr>
        <w:t xml:space="preserve"> </w:t>
      </w:r>
      <w:r w:rsidRPr="00185C4E">
        <w:rPr>
          <w:lang w:val="fr-FR"/>
        </w:rPr>
        <w:t>–</w:t>
      </w:r>
      <w:r w:rsidRPr="00185C4E">
        <w:rPr>
          <w:spacing w:val="-10"/>
          <w:lang w:val="fr-FR"/>
        </w:rPr>
        <w:t xml:space="preserve"> </w:t>
      </w:r>
      <w:r w:rsidRPr="00185C4E">
        <w:rPr>
          <w:lang w:val="fr-FR"/>
        </w:rPr>
        <w:t>Précision,</w:t>
      </w:r>
      <w:r w:rsidRPr="00185C4E">
        <w:rPr>
          <w:spacing w:val="-11"/>
          <w:lang w:val="fr-FR"/>
        </w:rPr>
        <w:t xml:space="preserve"> </w:t>
      </w:r>
      <w:r w:rsidRPr="00185C4E">
        <w:rPr>
          <w:lang w:val="fr-FR"/>
        </w:rPr>
        <w:t>Rappel,</w:t>
      </w:r>
      <w:r w:rsidRPr="00185C4E">
        <w:rPr>
          <w:spacing w:val="-4"/>
          <w:lang w:val="fr-FR"/>
        </w:rPr>
        <w:t xml:space="preserve"> </w:t>
      </w:r>
      <w:r w:rsidRPr="00185C4E">
        <w:rPr>
          <w:rFonts w:ascii="Times New Roman" w:hAnsi="Times New Roman"/>
          <w:i/>
          <w:lang w:val="fr-FR"/>
        </w:rPr>
        <w:t>F</w:t>
      </w:r>
      <w:r w:rsidRPr="00185C4E">
        <w:rPr>
          <w:vertAlign w:val="subscript"/>
          <w:lang w:val="fr-FR"/>
        </w:rPr>
        <w:t>1</w:t>
      </w:r>
      <w:r w:rsidRPr="00185C4E">
        <w:rPr>
          <w:lang w:val="fr-FR"/>
        </w:rPr>
        <w:t>-mesures</w:t>
      </w:r>
      <w:r w:rsidRPr="00185C4E">
        <w:rPr>
          <w:spacing w:val="-11"/>
          <w:lang w:val="fr-FR"/>
        </w:rPr>
        <w:t xml:space="preserve"> </w:t>
      </w:r>
      <w:r w:rsidRPr="00185C4E">
        <w:rPr>
          <w:lang w:val="fr-FR"/>
        </w:rPr>
        <w:t>pour</w:t>
      </w:r>
      <w:r w:rsidRPr="00185C4E">
        <w:rPr>
          <w:spacing w:val="-10"/>
          <w:lang w:val="fr-FR"/>
        </w:rPr>
        <w:t xml:space="preserve"> </w:t>
      </w:r>
      <w:r w:rsidRPr="00185C4E">
        <w:rPr>
          <w:lang w:val="fr-FR"/>
        </w:rPr>
        <w:t>chaque</w:t>
      </w:r>
      <w:r w:rsidRPr="00185C4E">
        <w:rPr>
          <w:spacing w:val="-11"/>
          <w:lang w:val="fr-FR"/>
        </w:rPr>
        <w:t xml:space="preserve"> </w:t>
      </w:r>
      <w:r w:rsidRPr="00185C4E">
        <w:rPr>
          <w:lang w:val="fr-FR"/>
        </w:rPr>
        <w:t>type</w:t>
      </w:r>
      <w:r w:rsidRPr="00185C4E">
        <w:rPr>
          <w:spacing w:val="-11"/>
          <w:lang w:val="fr-FR"/>
        </w:rPr>
        <w:t xml:space="preserve"> </w:t>
      </w:r>
      <w:r w:rsidRPr="00185C4E">
        <w:rPr>
          <w:lang w:val="fr-FR"/>
        </w:rPr>
        <w:t>d’entité</w:t>
      </w:r>
      <w:r w:rsidRPr="00185C4E">
        <w:rPr>
          <w:spacing w:val="-10"/>
          <w:lang w:val="fr-FR"/>
        </w:rPr>
        <w:t xml:space="preserve"> </w:t>
      </w:r>
      <w:r w:rsidRPr="00185C4E">
        <w:rPr>
          <w:lang w:val="fr-FR"/>
        </w:rPr>
        <w:t>et</w:t>
      </w:r>
      <w:r w:rsidRPr="00185C4E">
        <w:rPr>
          <w:spacing w:val="-11"/>
          <w:lang w:val="fr-FR"/>
        </w:rPr>
        <w:t xml:space="preserve"> </w:t>
      </w:r>
      <w:r w:rsidRPr="00185C4E">
        <w:rPr>
          <w:lang w:val="fr-FR"/>
        </w:rPr>
        <w:t>section au niveau</w:t>
      </w:r>
      <w:r w:rsidRPr="00185C4E">
        <w:rPr>
          <w:spacing w:val="2"/>
          <w:lang w:val="fr-FR"/>
        </w:rPr>
        <w:t xml:space="preserve"> </w:t>
      </w:r>
      <w:r w:rsidRPr="00185C4E">
        <w:rPr>
          <w:lang w:val="fr-FR"/>
        </w:rPr>
        <w:t>atomique.</w:t>
      </w:r>
    </w:p>
    <w:p w:rsidR="00B77999" w:rsidRPr="00185C4E" w:rsidRDefault="00B77999">
      <w:pPr>
        <w:pStyle w:val="Corpsdetexte"/>
        <w:spacing w:before="3"/>
        <w:rPr>
          <w:sz w:val="23"/>
          <w:lang w:val="fr-FR"/>
        </w:rPr>
      </w:pPr>
    </w:p>
    <w:p w:rsidR="00B77999" w:rsidRPr="00185C4E" w:rsidRDefault="00D9490F">
      <w:pPr>
        <w:pStyle w:val="Corpsdetexte"/>
        <w:spacing w:line="254" w:lineRule="auto"/>
        <w:ind w:left="139" w:right="2308" w:firstLine="351"/>
        <w:rPr>
          <w:lang w:val="fr-FR"/>
        </w:rPr>
      </w:pPr>
      <w:r w:rsidRPr="00185C4E">
        <w:rPr>
          <w:w w:val="105"/>
          <w:lang w:val="fr-FR"/>
        </w:rPr>
        <w:t>D’un point de vue général (évaluation globale), les modèles HMM se comportent assez bien au niveau élément avec un seul descripteur, par- ticulièrement</w:t>
      </w:r>
      <w:r w:rsidRPr="00185C4E">
        <w:rPr>
          <w:spacing w:val="-23"/>
          <w:w w:val="105"/>
          <w:lang w:val="fr-FR"/>
        </w:rPr>
        <w:t xml:space="preserve"> </w:t>
      </w:r>
      <w:r w:rsidRPr="00185C4E">
        <w:rPr>
          <w:w w:val="105"/>
          <w:lang w:val="fr-FR"/>
        </w:rPr>
        <w:t>pour</w:t>
      </w:r>
      <w:r w:rsidRPr="00185C4E">
        <w:rPr>
          <w:spacing w:val="-22"/>
          <w:w w:val="105"/>
          <w:lang w:val="fr-FR"/>
        </w:rPr>
        <w:t xml:space="preserve"> </w:t>
      </w:r>
      <w:r w:rsidRPr="00185C4E">
        <w:rPr>
          <w:w w:val="105"/>
          <w:lang w:val="fr-FR"/>
        </w:rPr>
        <w:t>l’identification</w:t>
      </w:r>
      <w:r w:rsidRPr="00185C4E">
        <w:rPr>
          <w:spacing w:val="-22"/>
          <w:w w:val="105"/>
          <w:lang w:val="fr-FR"/>
        </w:rPr>
        <w:t xml:space="preserve"> </w:t>
      </w:r>
      <w:r w:rsidRPr="00185C4E">
        <w:rPr>
          <w:w w:val="105"/>
          <w:lang w:val="fr-FR"/>
        </w:rPr>
        <w:t>des</w:t>
      </w:r>
      <w:r w:rsidRPr="00185C4E">
        <w:rPr>
          <w:spacing w:val="-21"/>
          <w:w w:val="105"/>
          <w:lang w:val="fr-FR"/>
        </w:rPr>
        <w:t xml:space="preserve"> </w:t>
      </w:r>
      <w:r w:rsidRPr="00185C4E">
        <w:rPr>
          <w:w w:val="105"/>
          <w:lang w:val="fr-FR"/>
        </w:rPr>
        <w:t>sections</w:t>
      </w:r>
      <w:r w:rsidRPr="00185C4E">
        <w:rPr>
          <w:spacing w:val="-23"/>
          <w:w w:val="105"/>
          <w:lang w:val="fr-FR"/>
        </w:rPr>
        <w:t xml:space="preserve"> </w:t>
      </w:r>
      <w:r w:rsidRPr="00185C4E">
        <w:rPr>
          <w:w w:val="105"/>
          <w:lang w:val="fr-FR"/>
        </w:rPr>
        <w:t>et</w:t>
      </w:r>
      <w:r w:rsidRPr="00185C4E">
        <w:rPr>
          <w:spacing w:val="-22"/>
          <w:w w:val="105"/>
          <w:lang w:val="fr-FR"/>
        </w:rPr>
        <w:t xml:space="preserve"> </w:t>
      </w:r>
      <w:r w:rsidRPr="00185C4E">
        <w:rPr>
          <w:w w:val="105"/>
          <w:lang w:val="fr-FR"/>
        </w:rPr>
        <w:t>des</w:t>
      </w:r>
      <w:r w:rsidRPr="00185C4E">
        <w:rPr>
          <w:spacing w:val="-22"/>
          <w:w w:val="105"/>
          <w:lang w:val="fr-FR"/>
        </w:rPr>
        <w:t xml:space="preserve"> </w:t>
      </w:r>
      <w:r w:rsidRPr="00185C4E">
        <w:rPr>
          <w:w w:val="105"/>
          <w:lang w:val="fr-FR"/>
        </w:rPr>
        <w:t>normes.</w:t>
      </w:r>
      <w:r w:rsidRPr="00185C4E">
        <w:rPr>
          <w:spacing w:val="-21"/>
          <w:w w:val="105"/>
          <w:lang w:val="fr-FR"/>
        </w:rPr>
        <w:t xml:space="preserve"> </w:t>
      </w:r>
      <w:r w:rsidRPr="00185C4E">
        <w:rPr>
          <w:w w:val="105"/>
          <w:lang w:val="fr-FR"/>
        </w:rPr>
        <w:t>Le</w:t>
      </w:r>
      <w:r w:rsidRPr="00185C4E">
        <w:rPr>
          <w:spacing w:val="-22"/>
          <w:w w:val="105"/>
          <w:lang w:val="fr-FR"/>
        </w:rPr>
        <w:t xml:space="preserve"> </w:t>
      </w:r>
      <w:r w:rsidRPr="00185C4E">
        <w:rPr>
          <w:w w:val="105"/>
          <w:lang w:val="fr-FR"/>
        </w:rPr>
        <w:t>modèle HMM</w:t>
      </w:r>
      <w:r w:rsidRPr="00185C4E">
        <w:rPr>
          <w:spacing w:val="-21"/>
          <w:w w:val="105"/>
          <w:lang w:val="fr-FR"/>
        </w:rPr>
        <w:t xml:space="preserve"> </w:t>
      </w:r>
      <w:r w:rsidRPr="00185C4E">
        <w:rPr>
          <w:w w:val="105"/>
          <w:lang w:val="fr-FR"/>
        </w:rPr>
        <w:t>est</w:t>
      </w:r>
      <w:r w:rsidRPr="00185C4E">
        <w:rPr>
          <w:spacing w:val="-20"/>
          <w:w w:val="105"/>
          <w:lang w:val="fr-FR"/>
        </w:rPr>
        <w:t xml:space="preserve"> </w:t>
      </w:r>
      <w:r w:rsidRPr="00185C4E">
        <w:rPr>
          <w:w w:val="105"/>
          <w:lang w:val="fr-FR"/>
        </w:rPr>
        <w:t>capable</w:t>
      </w:r>
      <w:r w:rsidRPr="00185C4E">
        <w:rPr>
          <w:spacing w:val="-20"/>
          <w:w w:val="105"/>
          <w:lang w:val="fr-FR"/>
        </w:rPr>
        <w:t xml:space="preserve"> </w:t>
      </w:r>
      <w:r w:rsidRPr="00185C4E">
        <w:rPr>
          <w:w w:val="105"/>
          <w:lang w:val="fr-FR"/>
        </w:rPr>
        <w:t>de</w:t>
      </w:r>
      <w:r w:rsidRPr="00185C4E">
        <w:rPr>
          <w:spacing w:val="-21"/>
          <w:w w:val="105"/>
          <w:lang w:val="fr-FR"/>
        </w:rPr>
        <w:t xml:space="preserve"> </w:t>
      </w:r>
      <w:r w:rsidRPr="00185C4E">
        <w:rPr>
          <w:w w:val="105"/>
          <w:lang w:val="fr-FR"/>
        </w:rPr>
        <w:t>labelliser</w:t>
      </w:r>
      <w:r w:rsidRPr="00185C4E">
        <w:rPr>
          <w:spacing w:val="-20"/>
          <w:w w:val="105"/>
          <w:lang w:val="fr-FR"/>
        </w:rPr>
        <w:t xml:space="preserve"> </w:t>
      </w:r>
      <w:r w:rsidRPr="00185C4E">
        <w:rPr>
          <w:w w:val="105"/>
          <w:lang w:val="fr-FR"/>
        </w:rPr>
        <w:t>les</w:t>
      </w:r>
      <w:r w:rsidRPr="00185C4E">
        <w:rPr>
          <w:spacing w:val="-20"/>
          <w:w w:val="105"/>
          <w:lang w:val="fr-FR"/>
        </w:rPr>
        <w:t xml:space="preserve"> </w:t>
      </w:r>
      <w:r w:rsidRPr="00185C4E">
        <w:rPr>
          <w:w w:val="105"/>
          <w:lang w:val="fr-FR"/>
        </w:rPr>
        <w:t>normes</w:t>
      </w:r>
      <w:r w:rsidRPr="00185C4E">
        <w:rPr>
          <w:spacing w:val="-21"/>
          <w:w w:val="105"/>
          <w:lang w:val="fr-FR"/>
        </w:rPr>
        <w:t xml:space="preserve"> </w:t>
      </w:r>
      <w:r w:rsidRPr="00185C4E">
        <w:rPr>
          <w:w w:val="105"/>
          <w:lang w:val="fr-FR"/>
        </w:rPr>
        <w:t>car</w:t>
      </w:r>
      <w:r w:rsidRPr="00185C4E">
        <w:rPr>
          <w:spacing w:val="-20"/>
          <w:w w:val="105"/>
          <w:lang w:val="fr-FR"/>
        </w:rPr>
        <w:t xml:space="preserve"> </w:t>
      </w:r>
      <w:r w:rsidRPr="00185C4E">
        <w:rPr>
          <w:w w:val="105"/>
          <w:lang w:val="fr-FR"/>
        </w:rPr>
        <w:t>plusieurs</w:t>
      </w:r>
      <w:r w:rsidRPr="00185C4E">
        <w:rPr>
          <w:spacing w:val="-20"/>
          <w:w w:val="105"/>
          <w:lang w:val="fr-FR"/>
        </w:rPr>
        <w:t xml:space="preserve"> </w:t>
      </w:r>
      <w:r w:rsidRPr="00185C4E">
        <w:rPr>
          <w:w w:val="105"/>
          <w:lang w:val="fr-FR"/>
        </w:rPr>
        <w:t>d’entre</w:t>
      </w:r>
      <w:r w:rsidRPr="00185C4E">
        <w:rPr>
          <w:spacing w:val="-20"/>
          <w:w w:val="105"/>
          <w:lang w:val="fr-FR"/>
        </w:rPr>
        <w:t xml:space="preserve"> </w:t>
      </w:r>
      <w:r w:rsidRPr="00185C4E">
        <w:rPr>
          <w:w w:val="105"/>
          <w:lang w:val="fr-FR"/>
        </w:rPr>
        <w:t>elles</w:t>
      </w:r>
      <w:r w:rsidRPr="00185C4E">
        <w:rPr>
          <w:spacing w:val="-21"/>
          <w:w w:val="105"/>
          <w:lang w:val="fr-FR"/>
        </w:rPr>
        <w:t xml:space="preserve"> </w:t>
      </w:r>
      <w:r w:rsidRPr="00185C4E">
        <w:rPr>
          <w:w w:val="105"/>
          <w:lang w:val="fr-FR"/>
        </w:rPr>
        <w:t>sont répétées</w:t>
      </w:r>
      <w:r w:rsidRPr="00185C4E">
        <w:rPr>
          <w:spacing w:val="-32"/>
          <w:w w:val="105"/>
          <w:lang w:val="fr-FR"/>
        </w:rPr>
        <w:t xml:space="preserve"> </w:t>
      </w:r>
      <w:r w:rsidRPr="00185C4E">
        <w:rPr>
          <w:w w:val="105"/>
          <w:lang w:val="fr-FR"/>
        </w:rPr>
        <w:t>entre</w:t>
      </w:r>
      <w:r w:rsidRPr="00185C4E">
        <w:rPr>
          <w:spacing w:val="-32"/>
          <w:w w:val="105"/>
          <w:lang w:val="fr-FR"/>
        </w:rPr>
        <w:t xml:space="preserve"> </w:t>
      </w:r>
      <w:r w:rsidRPr="00185C4E">
        <w:rPr>
          <w:w w:val="105"/>
          <w:lang w:val="fr-FR"/>
        </w:rPr>
        <w:t>les</w:t>
      </w:r>
      <w:r w:rsidRPr="00185C4E">
        <w:rPr>
          <w:spacing w:val="-32"/>
          <w:w w:val="105"/>
          <w:lang w:val="fr-FR"/>
        </w:rPr>
        <w:t xml:space="preserve"> </w:t>
      </w:r>
      <w:r w:rsidRPr="00185C4E">
        <w:rPr>
          <w:w w:val="105"/>
          <w:lang w:val="fr-FR"/>
        </w:rPr>
        <w:t>décisions.</w:t>
      </w:r>
      <w:r w:rsidRPr="00185C4E">
        <w:rPr>
          <w:spacing w:val="-31"/>
          <w:w w:val="105"/>
          <w:lang w:val="fr-FR"/>
        </w:rPr>
        <w:t xml:space="preserve"> </w:t>
      </w:r>
      <w:r w:rsidRPr="00185C4E">
        <w:rPr>
          <w:w w:val="105"/>
          <w:lang w:val="fr-FR"/>
        </w:rPr>
        <w:t>De</w:t>
      </w:r>
      <w:r w:rsidRPr="00185C4E">
        <w:rPr>
          <w:spacing w:val="-32"/>
          <w:w w:val="105"/>
          <w:lang w:val="fr-FR"/>
        </w:rPr>
        <w:t xml:space="preserve"> </w:t>
      </w:r>
      <w:r w:rsidRPr="00185C4E">
        <w:rPr>
          <w:w w:val="105"/>
          <w:lang w:val="fr-FR"/>
        </w:rPr>
        <w:t>plus,</w:t>
      </w:r>
      <w:r w:rsidRPr="00185C4E">
        <w:rPr>
          <w:spacing w:val="-32"/>
          <w:w w:val="105"/>
          <w:lang w:val="fr-FR"/>
        </w:rPr>
        <w:t xml:space="preserve"> </w:t>
      </w:r>
      <w:r w:rsidRPr="00185C4E">
        <w:rPr>
          <w:w w:val="105"/>
          <w:lang w:val="fr-FR"/>
        </w:rPr>
        <w:t>la</w:t>
      </w:r>
      <w:r w:rsidRPr="00185C4E">
        <w:rPr>
          <w:spacing w:val="-31"/>
          <w:w w:val="105"/>
          <w:lang w:val="fr-FR"/>
        </w:rPr>
        <w:t xml:space="preserve"> </w:t>
      </w:r>
      <w:r w:rsidRPr="00185C4E">
        <w:rPr>
          <w:w w:val="105"/>
          <w:lang w:val="fr-FR"/>
        </w:rPr>
        <w:t>citation</w:t>
      </w:r>
      <w:r w:rsidRPr="00185C4E">
        <w:rPr>
          <w:spacing w:val="-32"/>
          <w:w w:val="105"/>
          <w:lang w:val="fr-FR"/>
        </w:rPr>
        <w:t xml:space="preserve"> </w:t>
      </w:r>
      <w:r w:rsidRPr="00185C4E">
        <w:rPr>
          <w:w w:val="105"/>
          <w:lang w:val="fr-FR"/>
        </w:rPr>
        <w:t>des</w:t>
      </w:r>
      <w:r w:rsidRPr="00185C4E">
        <w:rPr>
          <w:spacing w:val="-32"/>
          <w:w w:val="105"/>
          <w:lang w:val="fr-FR"/>
        </w:rPr>
        <w:t xml:space="preserve"> </w:t>
      </w:r>
      <w:r w:rsidRPr="00185C4E">
        <w:rPr>
          <w:w w:val="105"/>
          <w:lang w:val="fr-FR"/>
        </w:rPr>
        <w:t>normes</w:t>
      </w:r>
      <w:r w:rsidRPr="00185C4E">
        <w:rPr>
          <w:spacing w:val="-31"/>
          <w:w w:val="105"/>
          <w:lang w:val="fr-FR"/>
        </w:rPr>
        <w:t xml:space="preserve"> </w:t>
      </w:r>
      <w:r w:rsidRPr="00185C4E">
        <w:rPr>
          <w:w w:val="105"/>
          <w:lang w:val="fr-FR"/>
        </w:rPr>
        <w:t>est</w:t>
      </w:r>
      <w:r w:rsidRPr="00185C4E">
        <w:rPr>
          <w:spacing w:val="-32"/>
          <w:w w:val="105"/>
          <w:lang w:val="fr-FR"/>
        </w:rPr>
        <w:t xml:space="preserve"> </w:t>
      </w:r>
      <w:r w:rsidRPr="00185C4E">
        <w:rPr>
          <w:w w:val="105"/>
          <w:lang w:val="fr-FR"/>
        </w:rPr>
        <w:t>quasi</w:t>
      </w:r>
      <w:r w:rsidRPr="00185C4E">
        <w:rPr>
          <w:spacing w:val="-32"/>
          <w:w w:val="105"/>
          <w:lang w:val="fr-FR"/>
        </w:rPr>
        <w:t xml:space="preserve"> </w:t>
      </w:r>
      <w:r w:rsidRPr="00185C4E">
        <w:rPr>
          <w:w w:val="105"/>
          <w:lang w:val="fr-FR"/>
        </w:rPr>
        <w:t>stan- dard</w:t>
      </w:r>
      <w:r w:rsidRPr="00185C4E">
        <w:rPr>
          <w:spacing w:val="-42"/>
          <w:w w:val="105"/>
          <w:lang w:val="fr-FR"/>
        </w:rPr>
        <w:t xml:space="preserve"> </w:t>
      </w:r>
      <w:r w:rsidRPr="00185C4E">
        <w:rPr>
          <w:w w:val="105"/>
          <w:lang w:val="fr-FR"/>
        </w:rPr>
        <w:t>(</w:t>
      </w:r>
      <w:r w:rsidRPr="00185C4E">
        <w:rPr>
          <w:rFonts w:ascii="Arial" w:hAnsi="Arial"/>
          <w:w w:val="105"/>
          <w:lang w:val="fr-FR"/>
        </w:rPr>
        <w:t>article</w:t>
      </w:r>
      <w:r w:rsidRPr="00185C4E">
        <w:rPr>
          <w:rFonts w:ascii="Arial" w:hAnsi="Arial"/>
          <w:spacing w:val="-17"/>
          <w:w w:val="105"/>
          <w:lang w:val="fr-FR"/>
        </w:rPr>
        <w:t xml:space="preserve"> </w:t>
      </w:r>
      <w:r w:rsidRPr="00185C4E">
        <w:rPr>
          <w:rFonts w:ascii="Arial" w:hAnsi="Arial"/>
          <w:w w:val="105"/>
          <w:lang w:val="fr-FR"/>
        </w:rPr>
        <w:t>[IDENTIFIANT]</w:t>
      </w:r>
      <w:r w:rsidRPr="00185C4E">
        <w:rPr>
          <w:rFonts w:ascii="Arial" w:hAnsi="Arial"/>
          <w:spacing w:val="-16"/>
          <w:w w:val="105"/>
          <w:lang w:val="fr-FR"/>
        </w:rPr>
        <w:t xml:space="preserve"> </w:t>
      </w:r>
      <w:r w:rsidRPr="00185C4E">
        <w:rPr>
          <w:rFonts w:ascii="Arial" w:hAnsi="Arial"/>
          <w:w w:val="105"/>
          <w:lang w:val="fr-FR"/>
        </w:rPr>
        <w:t>[TEXTE</w:t>
      </w:r>
      <w:r w:rsidRPr="00185C4E">
        <w:rPr>
          <w:rFonts w:ascii="Arial" w:hAnsi="Arial"/>
          <w:spacing w:val="-17"/>
          <w:w w:val="105"/>
          <w:lang w:val="fr-FR"/>
        </w:rPr>
        <w:t xml:space="preserve"> </w:t>
      </w:r>
      <w:r w:rsidRPr="00185C4E">
        <w:rPr>
          <w:rFonts w:ascii="Arial" w:hAnsi="Arial"/>
          <w:w w:val="105"/>
          <w:lang w:val="fr-FR"/>
        </w:rPr>
        <w:t>D’ORIGINE]</w:t>
      </w:r>
      <w:r w:rsidRPr="00185C4E">
        <w:rPr>
          <w:w w:val="105"/>
          <w:lang w:val="fr-FR"/>
        </w:rPr>
        <w:t>).</w:t>
      </w:r>
      <w:r w:rsidRPr="00185C4E">
        <w:rPr>
          <w:spacing w:val="-42"/>
          <w:w w:val="105"/>
          <w:lang w:val="fr-FR"/>
        </w:rPr>
        <w:t xml:space="preserve"> </w:t>
      </w:r>
      <w:r w:rsidRPr="00185C4E">
        <w:rPr>
          <w:w w:val="105"/>
          <w:lang w:val="fr-FR"/>
        </w:rPr>
        <w:t>Le</w:t>
      </w:r>
      <w:r w:rsidRPr="00185C4E">
        <w:rPr>
          <w:spacing w:val="-41"/>
          <w:w w:val="105"/>
          <w:lang w:val="fr-FR"/>
        </w:rPr>
        <w:t xml:space="preserve"> </w:t>
      </w:r>
      <w:r w:rsidRPr="00185C4E">
        <w:rPr>
          <w:w w:val="105"/>
          <w:lang w:val="fr-FR"/>
        </w:rPr>
        <w:t>modèle</w:t>
      </w:r>
      <w:r w:rsidRPr="00185C4E">
        <w:rPr>
          <w:spacing w:val="-41"/>
          <w:w w:val="105"/>
          <w:lang w:val="fr-FR"/>
        </w:rPr>
        <w:t xml:space="preserve"> </w:t>
      </w:r>
      <w:r w:rsidRPr="00185C4E">
        <w:rPr>
          <w:w w:val="105"/>
          <w:lang w:val="fr-FR"/>
        </w:rPr>
        <w:t>HMM</w:t>
      </w:r>
      <w:r w:rsidRPr="00185C4E">
        <w:rPr>
          <w:spacing w:val="-41"/>
          <w:w w:val="105"/>
          <w:lang w:val="fr-FR"/>
        </w:rPr>
        <w:t xml:space="preserve"> </w:t>
      </w:r>
      <w:r w:rsidRPr="00185C4E">
        <w:rPr>
          <w:w w:val="105"/>
          <w:lang w:val="fr-FR"/>
        </w:rPr>
        <w:t>n’est</w:t>
      </w:r>
    </w:p>
    <w:p w:rsidR="00B77999" w:rsidRPr="00185C4E" w:rsidRDefault="00B77999">
      <w:pPr>
        <w:spacing w:line="254" w:lineRule="auto"/>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976" w:right="1656"/>
        <w:jc w:val="both"/>
        <w:rPr>
          <w:lang w:val="fr-FR"/>
        </w:rPr>
      </w:pPr>
      <w:r w:rsidRPr="00185C4E">
        <w:rPr>
          <w:lang w:val="fr-FR"/>
        </w:rPr>
        <w:t>cependant pas aussi efficace pour détecter entièrement les mots des enti- tés d’où le faible score enregistré au niveau entité. Quant aux modèles CRF, leurs résultats sont très bons sur toutes les tâches et à tous les ni- veaux d’évaluation malgré quelques limites observées sur l’identification des parties.</w:t>
      </w:r>
    </w:p>
    <w:p w:rsidR="00B77999" w:rsidRPr="00185C4E" w:rsidRDefault="00B77999">
      <w:pPr>
        <w:pStyle w:val="Corpsdetexte"/>
        <w:spacing w:before="10"/>
        <w:rPr>
          <w:lang w:val="fr-FR"/>
        </w:rPr>
      </w:pPr>
    </w:p>
    <w:tbl>
      <w:tblPr>
        <w:tblStyle w:val="TableNormal"/>
        <w:tblW w:w="0" w:type="auto"/>
        <w:tblInd w:w="13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957"/>
        <w:gridCol w:w="989"/>
        <w:gridCol w:w="801"/>
        <w:gridCol w:w="700"/>
        <w:gridCol w:w="986"/>
        <w:gridCol w:w="802"/>
        <w:gridCol w:w="697"/>
      </w:tblGrid>
      <w:tr w:rsidR="00B77999">
        <w:trPr>
          <w:trHeight w:val="237"/>
        </w:trPr>
        <w:tc>
          <w:tcPr>
            <w:tcW w:w="1957" w:type="dxa"/>
            <w:vMerge w:val="restart"/>
          </w:tcPr>
          <w:p w:rsidR="00B77999" w:rsidRPr="00185C4E" w:rsidRDefault="00B77999">
            <w:pPr>
              <w:pStyle w:val="TableParagraph"/>
              <w:spacing w:line="240" w:lineRule="auto"/>
              <w:ind w:left="0"/>
              <w:rPr>
                <w:rFonts w:ascii="Times New Roman"/>
                <w:lang w:val="fr-FR"/>
              </w:rPr>
            </w:pPr>
          </w:p>
        </w:tc>
        <w:tc>
          <w:tcPr>
            <w:tcW w:w="2490" w:type="dxa"/>
            <w:gridSpan w:val="3"/>
          </w:tcPr>
          <w:p w:rsidR="00B77999" w:rsidRDefault="00D9490F">
            <w:pPr>
              <w:pStyle w:val="TableParagraph"/>
              <w:ind w:left="945" w:right="934"/>
              <w:jc w:val="center"/>
              <w:rPr>
                <w:rFonts w:ascii="Times New Roman"/>
                <w:b/>
                <w:sz w:val="20"/>
              </w:rPr>
            </w:pPr>
            <w:bookmarkStart w:id="135" w:name="_bookmark95"/>
            <w:bookmarkEnd w:id="135"/>
            <w:r>
              <w:rPr>
                <w:rFonts w:ascii="Times New Roman"/>
                <w:b/>
                <w:w w:val="105"/>
                <w:sz w:val="20"/>
              </w:rPr>
              <w:t>HMM</w:t>
            </w:r>
          </w:p>
        </w:tc>
        <w:tc>
          <w:tcPr>
            <w:tcW w:w="2485" w:type="dxa"/>
            <w:gridSpan w:val="3"/>
          </w:tcPr>
          <w:p w:rsidR="00B77999" w:rsidRDefault="00D9490F">
            <w:pPr>
              <w:pStyle w:val="TableParagraph"/>
              <w:ind w:left="1014" w:right="1008"/>
              <w:jc w:val="center"/>
              <w:rPr>
                <w:rFonts w:ascii="Times New Roman"/>
                <w:b/>
                <w:sz w:val="20"/>
              </w:rPr>
            </w:pPr>
            <w:r>
              <w:rPr>
                <w:rFonts w:ascii="Times New Roman"/>
                <w:b/>
                <w:sz w:val="20"/>
              </w:rPr>
              <w:t>CRF</w:t>
            </w:r>
          </w:p>
        </w:tc>
      </w:tr>
      <w:tr w:rsidR="00B77999">
        <w:trPr>
          <w:trHeight w:val="229"/>
        </w:trPr>
        <w:tc>
          <w:tcPr>
            <w:tcW w:w="1957" w:type="dxa"/>
            <w:vMerge/>
            <w:tcBorders>
              <w:top w:val="nil"/>
            </w:tcBorders>
          </w:tcPr>
          <w:p w:rsidR="00B77999" w:rsidRDefault="00B77999">
            <w:pPr>
              <w:rPr>
                <w:sz w:val="2"/>
                <w:szCs w:val="2"/>
              </w:rPr>
            </w:pPr>
          </w:p>
        </w:tc>
        <w:tc>
          <w:tcPr>
            <w:tcW w:w="989" w:type="dxa"/>
          </w:tcPr>
          <w:p w:rsidR="00B77999" w:rsidRDefault="00D9490F">
            <w:pPr>
              <w:pStyle w:val="TableParagraph"/>
              <w:spacing w:line="202" w:lineRule="exact"/>
              <w:rPr>
                <w:rFonts w:ascii="Times New Roman"/>
                <w:i/>
                <w:sz w:val="20"/>
              </w:rPr>
            </w:pPr>
            <w:r>
              <w:rPr>
                <w:rFonts w:ascii="Times New Roman"/>
                <w:i/>
                <w:sz w:val="20"/>
              </w:rPr>
              <w:t>Precision</w:t>
            </w:r>
          </w:p>
        </w:tc>
        <w:tc>
          <w:tcPr>
            <w:tcW w:w="801" w:type="dxa"/>
          </w:tcPr>
          <w:p w:rsidR="00B77999" w:rsidRDefault="00D9490F">
            <w:pPr>
              <w:pStyle w:val="TableParagraph"/>
              <w:spacing w:line="202" w:lineRule="exact"/>
              <w:rPr>
                <w:rFonts w:ascii="Times New Roman"/>
                <w:i/>
                <w:sz w:val="20"/>
              </w:rPr>
            </w:pPr>
            <w:r>
              <w:rPr>
                <w:rFonts w:ascii="Times New Roman"/>
                <w:i/>
                <w:sz w:val="20"/>
              </w:rPr>
              <w:t>Rappel</w:t>
            </w:r>
          </w:p>
        </w:tc>
        <w:tc>
          <w:tcPr>
            <w:tcW w:w="700" w:type="dxa"/>
          </w:tcPr>
          <w:p w:rsidR="00B77999" w:rsidRDefault="00D9490F">
            <w:pPr>
              <w:pStyle w:val="TableParagraph"/>
              <w:spacing w:line="202" w:lineRule="exact"/>
              <w:ind w:left="129"/>
              <w:rPr>
                <w:sz w:val="20"/>
              </w:rPr>
            </w:pPr>
            <w:r>
              <w:rPr>
                <w:rFonts w:ascii="Times New Roman"/>
                <w:i/>
                <w:sz w:val="20"/>
              </w:rPr>
              <w:t>F</w:t>
            </w:r>
            <w:r>
              <w:rPr>
                <w:sz w:val="20"/>
                <w:vertAlign w:val="subscript"/>
              </w:rPr>
              <w:t>1</w:t>
            </w:r>
          </w:p>
        </w:tc>
        <w:tc>
          <w:tcPr>
            <w:tcW w:w="986" w:type="dxa"/>
          </w:tcPr>
          <w:p w:rsidR="00B77999" w:rsidRDefault="00D9490F">
            <w:pPr>
              <w:pStyle w:val="TableParagraph"/>
              <w:spacing w:line="202" w:lineRule="exact"/>
              <w:ind w:left="117"/>
              <w:rPr>
                <w:rFonts w:ascii="Times New Roman"/>
                <w:i/>
                <w:sz w:val="20"/>
              </w:rPr>
            </w:pPr>
            <w:r>
              <w:rPr>
                <w:rFonts w:ascii="Times New Roman"/>
                <w:i/>
                <w:sz w:val="20"/>
              </w:rPr>
              <w:t>Precision</w:t>
            </w:r>
          </w:p>
        </w:tc>
        <w:tc>
          <w:tcPr>
            <w:tcW w:w="802" w:type="dxa"/>
          </w:tcPr>
          <w:p w:rsidR="00B77999" w:rsidRDefault="00D9490F">
            <w:pPr>
              <w:pStyle w:val="TableParagraph"/>
              <w:spacing w:line="202" w:lineRule="exact"/>
              <w:ind w:left="120"/>
              <w:rPr>
                <w:rFonts w:ascii="Times New Roman"/>
                <w:i/>
                <w:sz w:val="20"/>
              </w:rPr>
            </w:pPr>
            <w:r>
              <w:rPr>
                <w:rFonts w:ascii="Times New Roman"/>
                <w:i/>
                <w:sz w:val="20"/>
              </w:rPr>
              <w:t>Rappel</w:t>
            </w:r>
          </w:p>
        </w:tc>
        <w:tc>
          <w:tcPr>
            <w:tcW w:w="697" w:type="dxa"/>
          </w:tcPr>
          <w:p w:rsidR="00B77999" w:rsidRDefault="00D9490F">
            <w:pPr>
              <w:pStyle w:val="TableParagraph"/>
              <w:spacing w:line="202" w:lineRule="exact"/>
              <w:ind w:left="126"/>
              <w:rPr>
                <w:sz w:val="20"/>
              </w:rPr>
            </w:pPr>
            <w:r>
              <w:rPr>
                <w:rFonts w:ascii="Times New Roman"/>
                <w:i/>
                <w:sz w:val="20"/>
              </w:rPr>
              <w:t>F</w:t>
            </w:r>
            <w:r>
              <w:rPr>
                <w:sz w:val="20"/>
                <w:vertAlign w:val="subscript"/>
              </w:rPr>
              <w:t>1</w:t>
            </w:r>
          </w:p>
        </w:tc>
      </w:tr>
      <w:tr w:rsidR="00B77999">
        <w:trPr>
          <w:trHeight w:val="221"/>
        </w:trPr>
        <w:tc>
          <w:tcPr>
            <w:tcW w:w="1957" w:type="dxa"/>
            <w:tcBorders>
              <w:bottom w:val="nil"/>
            </w:tcBorders>
          </w:tcPr>
          <w:p w:rsidR="00B77999" w:rsidRDefault="00D9490F">
            <w:pPr>
              <w:pStyle w:val="TableParagraph"/>
              <w:spacing w:line="201" w:lineRule="exact"/>
              <w:rPr>
                <w:rFonts w:ascii="Times New Roman"/>
                <w:b/>
                <w:sz w:val="20"/>
              </w:rPr>
            </w:pPr>
            <w:r>
              <w:rPr>
                <w:rFonts w:ascii="Times New Roman"/>
                <w:b/>
                <w:w w:val="105"/>
                <w:sz w:val="20"/>
              </w:rPr>
              <w:t>corps</w:t>
            </w:r>
          </w:p>
        </w:tc>
        <w:tc>
          <w:tcPr>
            <w:tcW w:w="989" w:type="dxa"/>
            <w:tcBorders>
              <w:bottom w:val="nil"/>
            </w:tcBorders>
          </w:tcPr>
          <w:p w:rsidR="00B77999" w:rsidRDefault="00D9490F">
            <w:pPr>
              <w:pStyle w:val="TableParagraph"/>
              <w:spacing w:line="201" w:lineRule="exact"/>
              <w:rPr>
                <w:sz w:val="20"/>
              </w:rPr>
            </w:pPr>
            <w:r>
              <w:rPr>
                <w:w w:val="95"/>
                <w:sz w:val="20"/>
              </w:rPr>
              <w:t>0.99</w:t>
            </w:r>
          </w:p>
        </w:tc>
        <w:tc>
          <w:tcPr>
            <w:tcW w:w="801" w:type="dxa"/>
            <w:tcBorders>
              <w:bottom w:val="nil"/>
            </w:tcBorders>
          </w:tcPr>
          <w:p w:rsidR="00B77999" w:rsidRDefault="00D9490F">
            <w:pPr>
              <w:pStyle w:val="TableParagraph"/>
              <w:spacing w:line="201" w:lineRule="exact"/>
              <w:rPr>
                <w:sz w:val="20"/>
              </w:rPr>
            </w:pPr>
            <w:r>
              <w:rPr>
                <w:w w:val="95"/>
                <w:sz w:val="20"/>
              </w:rPr>
              <w:t>0.99</w:t>
            </w:r>
          </w:p>
        </w:tc>
        <w:tc>
          <w:tcPr>
            <w:tcW w:w="700" w:type="dxa"/>
            <w:tcBorders>
              <w:bottom w:val="nil"/>
            </w:tcBorders>
          </w:tcPr>
          <w:p w:rsidR="00B77999" w:rsidRDefault="00D9490F">
            <w:pPr>
              <w:pStyle w:val="TableParagraph"/>
              <w:spacing w:line="201" w:lineRule="exact"/>
              <w:rPr>
                <w:sz w:val="20"/>
              </w:rPr>
            </w:pPr>
            <w:r>
              <w:rPr>
                <w:w w:val="95"/>
                <w:sz w:val="20"/>
              </w:rPr>
              <w:t>0.99</w:t>
            </w:r>
          </w:p>
        </w:tc>
        <w:tc>
          <w:tcPr>
            <w:tcW w:w="986" w:type="dxa"/>
            <w:tcBorders>
              <w:bottom w:val="nil"/>
            </w:tcBorders>
          </w:tcPr>
          <w:p w:rsidR="00B77999" w:rsidRDefault="00D9490F">
            <w:pPr>
              <w:pStyle w:val="TableParagraph"/>
              <w:spacing w:line="201" w:lineRule="exact"/>
              <w:ind w:left="117"/>
              <w:rPr>
                <w:sz w:val="20"/>
              </w:rPr>
            </w:pPr>
            <w:r>
              <w:rPr>
                <w:sz w:val="20"/>
              </w:rPr>
              <w:t>89.57</w:t>
            </w:r>
          </w:p>
        </w:tc>
        <w:tc>
          <w:tcPr>
            <w:tcW w:w="802" w:type="dxa"/>
            <w:tcBorders>
              <w:bottom w:val="nil"/>
            </w:tcBorders>
          </w:tcPr>
          <w:p w:rsidR="00B77999" w:rsidRDefault="00D9490F">
            <w:pPr>
              <w:pStyle w:val="TableParagraph"/>
              <w:spacing w:line="201" w:lineRule="exact"/>
              <w:ind w:left="120"/>
              <w:rPr>
                <w:sz w:val="20"/>
              </w:rPr>
            </w:pPr>
            <w:r>
              <w:rPr>
                <w:sz w:val="20"/>
              </w:rPr>
              <w:t>90.1</w:t>
            </w:r>
          </w:p>
        </w:tc>
        <w:tc>
          <w:tcPr>
            <w:tcW w:w="697" w:type="dxa"/>
            <w:tcBorders>
              <w:bottom w:val="nil"/>
            </w:tcBorders>
          </w:tcPr>
          <w:p w:rsidR="00B77999" w:rsidRDefault="00D9490F">
            <w:pPr>
              <w:pStyle w:val="TableParagraph"/>
              <w:spacing w:line="201" w:lineRule="exact"/>
              <w:ind w:left="119"/>
              <w:rPr>
                <w:sz w:val="20"/>
              </w:rPr>
            </w:pPr>
            <w:r>
              <w:rPr>
                <w:w w:val="95"/>
                <w:sz w:val="20"/>
              </w:rPr>
              <w:t>89.83</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10"/>
                <w:sz w:val="20"/>
              </w:rPr>
              <w:t>dispositif</w:t>
            </w:r>
          </w:p>
        </w:tc>
        <w:tc>
          <w:tcPr>
            <w:tcW w:w="989" w:type="dxa"/>
            <w:tcBorders>
              <w:top w:val="nil"/>
              <w:bottom w:val="nil"/>
            </w:tcBorders>
          </w:tcPr>
          <w:p w:rsidR="00B77999" w:rsidRDefault="00D9490F">
            <w:pPr>
              <w:pStyle w:val="TableParagraph"/>
              <w:spacing w:line="218" w:lineRule="exact"/>
              <w:rPr>
                <w:sz w:val="20"/>
              </w:rPr>
            </w:pPr>
            <w:r>
              <w:rPr>
                <w:sz w:val="20"/>
              </w:rPr>
              <w:t>12.05</w:t>
            </w:r>
          </w:p>
        </w:tc>
        <w:tc>
          <w:tcPr>
            <w:tcW w:w="801" w:type="dxa"/>
            <w:tcBorders>
              <w:top w:val="nil"/>
              <w:bottom w:val="nil"/>
            </w:tcBorders>
          </w:tcPr>
          <w:p w:rsidR="00B77999" w:rsidRDefault="00D9490F">
            <w:pPr>
              <w:pStyle w:val="TableParagraph"/>
              <w:spacing w:before="1" w:line="218" w:lineRule="exact"/>
              <w:rPr>
                <w:sz w:val="20"/>
              </w:rPr>
            </w:pPr>
            <w:r>
              <w:rPr>
                <w:sz w:val="20"/>
              </w:rPr>
              <w:t>7.33</w:t>
            </w:r>
          </w:p>
        </w:tc>
        <w:tc>
          <w:tcPr>
            <w:tcW w:w="700" w:type="dxa"/>
            <w:tcBorders>
              <w:top w:val="nil"/>
              <w:bottom w:val="nil"/>
            </w:tcBorders>
          </w:tcPr>
          <w:p w:rsidR="00B77999" w:rsidRDefault="00D9490F">
            <w:pPr>
              <w:pStyle w:val="TableParagraph"/>
              <w:spacing w:before="1" w:line="218" w:lineRule="exact"/>
              <w:rPr>
                <w:sz w:val="20"/>
              </w:rPr>
            </w:pPr>
            <w:r>
              <w:rPr>
                <w:w w:val="105"/>
                <w:sz w:val="20"/>
              </w:rPr>
              <w:t>9.11</w:t>
            </w:r>
          </w:p>
        </w:tc>
        <w:tc>
          <w:tcPr>
            <w:tcW w:w="986" w:type="dxa"/>
            <w:tcBorders>
              <w:top w:val="nil"/>
              <w:bottom w:val="nil"/>
            </w:tcBorders>
          </w:tcPr>
          <w:p w:rsidR="00B77999" w:rsidRDefault="00D9490F">
            <w:pPr>
              <w:pStyle w:val="TableParagraph"/>
              <w:spacing w:before="1" w:line="218" w:lineRule="exact"/>
              <w:ind w:left="117"/>
              <w:rPr>
                <w:sz w:val="20"/>
              </w:rPr>
            </w:pPr>
            <w:r>
              <w:rPr>
                <w:w w:val="95"/>
                <w:sz w:val="20"/>
              </w:rPr>
              <w:t>98.02</w:t>
            </w:r>
          </w:p>
        </w:tc>
        <w:tc>
          <w:tcPr>
            <w:tcW w:w="802" w:type="dxa"/>
            <w:tcBorders>
              <w:top w:val="nil"/>
              <w:bottom w:val="nil"/>
            </w:tcBorders>
          </w:tcPr>
          <w:p w:rsidR="00B77999" w:rsidRDefault="00D9490F">
            <w:pPr>
              <w:pStyle w:val="TableParagraph"/>
              <w:spacing w:before="1" w:line="218" w:lineRule="exact"/>
              <w:ind w:left="120"/>
              <w:rPr>
                <w:sz w:val="20"/>
              </w:rPr>
            </w:pPr>
            <w:r>
              <w:rPr>
                <w:sz w:val="20"/>
              </w:rPr>
              <w:t>97.82</w:t>
            </w:r>
          </w:p>
        </w:tc>
        <w:tc>
          <w:tcPr>
            <w:tcW w:w="697" w:type="dxa"/>
            <w:tcBorders>
              <w:top w:val="nil"/>
              <w:bottom w:val="nil"/>
            </w:tcBorders>
          </w:tcPr>
          <w:p w:rsidR="00B77999" w:rsidRDefault="00D9490F">
            <w:pPr>
              <w:pStyle w:val="TableParagraph"/>
              <w:spacing w:before="1" w:line="218" w:lineRule="exact"/>
              <w:ind w:left="119"/>
              <w:rPr>
                <w:sz w:val="20"/>
              </w:rPr>
            </w:pPr>
            <w:r>
              <w:rPr>
                <w:sz w:val="20"/>
              </w:rPr>
              <w:t>97.92</w:t>
            </w:r>
          </w:p>
        </w:tc>
      </w:tr>
      <w:tr w:rsidR="00B77999">
        <w:trPr>
          <w:trHeight w:val="254"/>
        </w:trPr>
        <w:tc>
          <w:tcPr>
            <w:tcW w:w="1957" w:type="dxa"/>
            <w:tcBorders>
              <w:top w:val="nil"/>
            </w:tcBorders>
          </w:tcPr>
          <w:p w:rsidR="00B77999" w:rsidRDefault="00D9490F">
            <w:pPr>
              <w:pStyle w:val="TableParagraph"/>
              <w:spacing w:line="227" w:lineRule="exact"/>
              <w:rPr>
                <w:rFonts w:ascii="Times New Roman"/>
                <w:b/>
                <w:sz w:val="20"/>
              </w:rPr>
            </w:pPr>
            <w:r>
              <w:rPr>
                <w:rFonts w:ascii="Times New Roman"/>
                <w:b/>
                <w:w w:val="110"/>
                <w:sz w:val="20"/>
              </w:rPr>
              <w:t>entete</w:t>
            </w:r>
          </w:p>
        </w:tc>
        <w:tc>
          <w:tcPr>
            <w:tcW w:w="989" w:type="dxa"/>
            <w:tcBorders>
              <w:top w:val="nil"/>
            </w:tcBorders>
          </w:tcPr>
          <w:p w:rsidR="00B77999" w:rsidRDefault="00D9490F">
            <w:pPr>
              <w:pStyle w:val="TableParagraph"/>
              <w:spacing w:line="240" w:lineRule="auto"/>
              <w:rPr>
                <w:sz w:val="20"/>
              </w:rPr>
            </w:pPr>
            <w:r>
              <w:rPr>
                <w:sz w:val="20"/>
              </w:rPr>
              <w:t>10.47</w:t>
            </w:r>
          </w:p>
        </w:tc>
        <w:tc>
          <w:tcPr>
            <w:tcW w:w="801" w:type="dxa"/>
            <w:tcBorders>
              <w:top w:val="nil"/>
            </w:tcBorders>
          </w:tcPr>
          <w:p w:rsidR="00B77999" w:rsidRDefault="00D9490F">
            <w:pPr>
              <w:pStyle w:val="TableParagraph"/>
              <w:spacing w:before="1" w:line="240" w:lineRule="auto"/>
              <w:rPr>
                <w:sz w:val="20"/>
              </w:rPr>
            </w:pPr>
            <w:r>
              <w:rPr>
                <w:sz w:val="20"/>
              </w:rPr>
              <w:t>10.5</w:t>
            </w:r>
          </w:p>
        </w:tc>
        <w:tc>
          <w:tcPr>
            <w:tcW w:w="700" w:type="dxa"/>
            <w:tcBorders>
              <w:top w:val="nil"/>
            </w:tcBorders>
          </w:tcPr>
          <w:p w:rsidR="00B77999" w:rsidRDefault="00D9490F">
            <w:pPr>
              <w:pStyle w:val="TableParagraph"/>
              <w:spacing w:before="1" w:line="240" w:lineRule="auto"/>
              <w:rPr>
                <w:sz w:val="20"/>
              </w:rPr>
            </w:pPr>
            <w:r>
              <w:rPr>
                <w:sz w:val="20"/>
              </w:rPr>
              <w:t>10.48</w:t>
            </w:r>
          </w:p>
        </w:tc>
        <w:tc>
          <w:tcPr>
            <w:tcW w:w="986" w:type="dxa"/>
            <w:tcBorders>
              <w:top w:val="nil"/>
            </w:tcBorders>
          </w:tcPr>
          <w:p w:rsidR="00B77999" w:rsidRDefault="00D9490F">
            <w:pPr>
              <w:pStyle w:val="TableParagraph"/>
              <w:spacing w:before="1" w:line="240" w:lineRule="auto"/>
              <w:ind w:left="117"/>
              <w:rPr>
                <w:sz w:val="20"/>
              </w:rPr>
            </w:pPr>
            <w:r>
              <w:rPr>
                <w:sz w:val="20"/>
              </w:rPr>
              <w:t>92.11</w:t>
            </w:r>
          </w:p>
        </w:tc>
        <w:tc>
          <w:tcPr>
            <w:tcW w:w="802" w:type="dxa"/>
            <w:tcBorders>
              <w:top w:val="nil"/>
            </w:tcBorders>
          </w:tcPr>
          <w:p w:rsidR="00B77999" w:rsidRDefault="00D9490F">
            <w:pPr>
              <w:pStyle w:val="TableParagraph"/>
              <w:spacing w:before="1" w:line="240" w:lineRule="auto"/>
              <w:ind w:left="120"/>
              <w:rPr>
                <w:sz w:val="20"/>
              </w:rPr>
            </w:pPr>
            <w:r>
              <w:rPr>
                <w:sz w:val="20"/>
              </w:rPr>
              <w:t>92.48</w:t>
            </w:r>
          </w:p>
        </w:tc>
        <w:tc>
          <w:tcPr>
            <w:tcW w:w="697" w:type="dxa"/>
            <w:tcBorders>
              <w:top w:val="nil"/>
            </w:tcBorders>
          </w:tcPr>
          <w:p w:rsidR="00B77999" w:rsidRDefault="00D9490F">
            <w:pPr>
              <w:pStyle w:val="TableParagraph"/>
              <w:spacing w:before="1" w:line="240" w:lineRule="auto"/>
              <w:ind w:left="119"/>
              <w:rPr>
                <w:sz w:val="20"/>
              </w:rPr>
            </w:pPr>
            <w:r>
              <w:rPr>
                <w:sz w:val="20"/>
              </w:rPr>
              <w:t>92.29</w:t>
            </w:r>
          </w:p>
        </w:tc>
      </w:tr>
      <w:tr w:rsidR="00B77999">
        <w:trPr>
          <w:trHeight w:val="237"/>
        </w:trPr>
        <w:tc>
          <w:tcPr>
            <w:tcW w:w="1957" w:type="dxa"/>
          </w:tcPr>
          <w:p w:rsidR="00B77999" w:rsidRDefault="00D9490F">
            <w:pPr>
              <w:pStyle w:val="TableParagraph"/>
              <w:rPr>
                <w:rFonts w:ascii="Times New Roman"/>
                <w:b/>
                <w:sz w:val="20"/>
              </w:rPr>
            </w:pPr>
            <w:r>
              <w:rPr>
                <w:rFonts w:ascii="Times New Roman"/>
                <w:b/>
                <w:w w:val="110"/>
                <w:sz w:val="20"/>
              </w:rPr>
              <w:t>Evaluation globale</w:t>
            </w:r>
          </w:p>
        </w:tc>
        <w:tc>
          <w:tcPr>
            <w:tcW w:w="989" w:type="dxa"/>
          </w:tcPr>
          <w:p w:rsidR="00B77999" w:rsidRDefault="00D9490F">
            <w:pPr>
              <w:pStyle w:val="TableParagraph"/>
              <w:rPr>
                <w:sz w:val="20"/>
              </w:rPr>
            </w:pPr>
            <w:r>
              <w:rPr>
                <w:sz w:val="20"/>
              </w:rPr>
              <w:t>7.22</w:t>
            </w:r>
          </w:p>
        </w:tc>
        <w:tc>
          <w:tcPr>
            <w:tcW w:w="801" w:type="dxa"/>
          </w:tcPr>
          <w:p w:rsidR="00B77999" w:rsidRDefault="00D9490F">
            <w:pPr>
              <w:pStyle w:val="TableParagraph"/>
              <w:rPr>
                <w:sz w:val="20"/>
              </w:rPr>
            </w:pPr>
            <w:r>
              <w:rPr>
                <w:sz w:val="20"/>
              </w:rPr>
              <w:t>6.27</w:t>
            </w:r>
          </w:p>
        </w:tc>
        <w:tc>
          <w:tcPr>
            <w:tcW w:w="700" w:type="dxa"/>
          </w:tcPr>
          <w:p w:rsidR="00B77999" w:rsidRDefault="00D9490F">
            <w:pPr>
              <w:pStyle w:val="TableParagraph"/>
              <w:rPr>
                <w:sz w:val="20"/>
              </w:rPr>
            </w:pPr>
            <w:r>
              <w:rPr>
                <w:sz w:val="20"/>
              </w:rPr>
              <w:t>6.71</w:t>
            </w:r>
          </w:p>
        </w:tc>
        <w:tc>
          <w:tcPr>
            <w:tcW w:w="986" w:type="dxa"/>
          </w:tcPr>
          <w:p w:rsidR="00B77999" w:rsidRDefault="00D9490F">
            <w:pPr>
              <w:pStyle w:val="TableParagraph"/>
              <w:ind w:left="117"/>
              <w:rPr>
                <w:sz w:val="20"/>
              </w:rPr>
            </w:pPr>
            <w:r>
              <w:rPr>
                <w:sz w:val="20"/>
              </w:rPr>
              <w:t>93.22</w:t>
            </w:r>
          </w:p>
        </w:tc>
        <w:tc>
          <w:tcPr>
            <w:tcW w:w="802" w:type="dxa"/>
          </w:tcPr>
          <w:p w:rsidR="00B77999" w:rsidRDefault="00D9490F">
            <w:pPr>
              <w:pStyle w:val="TableParagraph"/>
              <w:ind w:left="120"/>
              <w:rPr>
                <w:sz w:val="20"/>
              </w:rPr>
            </w:pPr>
            <w:r>
              <w:rPr>
                <w:sz w:val="20"/>
              </w:rPr>
              <w:t>93.47</w:t>
            </w:r>
          </w:p>
        </w:tc>
        <w:tc>
          <w:tcPr>
            <w:tcW w:w="697" w:type="dxa"/>
          </w:tcPr>
          <w:p w:rsidR="00B77999" w:rsidRDefault="00D9490F">
            <w:pPr>
              <w:pStyle w:val="TableParagraph"/>
              <w:ind w:left="119"/>
              <w:rPr>
                <w:sz w:val="20"/>
              </w:rPr>
            </w:pPr>
            <w:r>
              <w:rPr>
                <w:sz w:val="20"/>
              </w:rPr>
              <w:t>93.34</w:t>
            </w:r>
          </w:p>
        </w:tc>
      </w:tr>
    </w:tbl>
    <w:p w:rsidR="00B77999" w:rsidRDefault="00B77999">
      <w:pPr>
        <w:pStyle w:val="Corpsdetexte"/>
        <w:spacing w:before="2"/>
        <w:rPr>
          <w:sz w:val="5"/>
        </w:rPr>
      </w:pPr>
    </w:p>
    <w:p w:rsidR="00B77999" w:rsidRDefault="00B77999">
      <w:pPr>
        <w:pStyle w:val="Corpsdetexte"/>
        <w:spacing w:line="20" w:lineRule="exact"/>
        <w:ind w:left="1390"/>
        <w:rPr>
          <w:sz w:val="2"/>
        </w:rPr>
      </w:pPr>
      <w:r w:rsidRPr="00B77999">
        <w:rPr>
          <w:sz w:val="2"/>
        </w:rPr>
      </w:r>
      <w:r>
        <w:rPr>
          <w:sz w:val="2"/>
        </w:rPr>
        <w:pict>
          <v:group id="_x0000_s1632" style="width:346.75pt;height:.4pt;mso-position-horizontal-relative:char;mso-position-vertical-relative:line" coordsize="6935,8">
            <v:line id="_x0000_s1633" style="position:absolute" from="0,4" to="6935,4" strokeweight=".14042mm"/>
            <w10:wrap type="none"/>
            <w10:anchorlock/>
          </v:group>
        </w:pict>
      </w:r>
    </w:p>
    <w:p w:rsidR="00B77999" w:rsidRDefault="00B77999">
      <w:pPr>
        <w:pStyle w:val="Corpsdetexte"/>
        <w:spacing w:before="10"/>
        <w:rPr>
          <w:sz w:val="3"/>
        </w:rPr>
      </w:pPr>
    </w:p>
    <w:tbl>
      <w:tblPr>
        <w:tblStyle w:val="TableNormal"/>
        <w:tblW w:w="0" w:type="auto"/>
        <w:tblInd w:w="13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957"/>
        <w:gridCol w:w="989"/>
        <w:gridCol w:w="801"/>
        <w:gridCol w:w="696"/>
        <w:gridCol w:w="990"/>
        <w:gridCol w:w="802"/>
        <w:gridCol w:w="697"/>
      </w:tblGrid>
      <w:tr w:rsidR="00B77999">
        <w:trPr>
          <w:trHeight w:val="222"/>
        </w:trPr>
        <w:tc>
          <w:tcPr>
            <w:tcW w:w="1957" w:type="dxa"/>
            <w:tcBorders>
              <w:top w:val="nil"/>
              <w:bottom w:val="nil"/>
            </w:tcBorders>
          </w:tcPr>
          <w:p w:rsidR="00B77999" w:rsidRDefault="00D9490F">
            <w:pPr>
              <w:pStyle w:val="TableParagraph"/>
              <w:spacing w:line="202" w:lineRule="exact"/>
              <w:rPr>
                <w:rFonts w:ascii="Times New Roman"/>
                <w:b/>
                <w:sz w:val="20"/>
              </w:rPr>
            </w:pPr>
            <w:r>
              <w:rPr>
                <w:rFonts w:ascii="Times New Roman"/>
                <w:b/>
                <w:w w:val="105"/>
                <w:sz w:val="20"/>
              </w:rPr>
              <w:t>appelant</w:t>
            </w:r>
          </w:p>
        </w:tc>
        <w:tc>
          <w:tcPr>
            <w:tcW w:w="989" w:type="dxa"/>
            <w:tcBorders>
              <w:top w:val="nil"/>
              <w:bottom w:val="nil"/>
            </w:tcBorders>
          </w:tcPr>
          <w:p w:rsidR="00B77999" w:rsidRDefault="00D9490F">
            <w:pPr>
              <w:pStyle w:val="TableParagraph"/>
              <w:spacing w:line="202" w:lineRule="exact"/>
              <w:rPr>
                <w:sz w:val="20"/>
              </w:rPr>
            </w:pPr>
            <w:r>
              <w:rPr>
                <w:sz w:val="20"/>
              </w:rPr>
              <w:t>17.84</w:t>
            </w:r>
          </w:p>
        </w:tc>
        <w:tc>
          <w:tcPr>
            <w:tcW w:w="801" w:type="dxa"/>
            <w:tcBorders>
              <w:top w:val="nil"/>
              <w:bottom w:val="nil"/>
            </w:tcBorders>
          </w:tcPr>
          <w:p w:rsidR="00B77999" w:rsidRDefault="00D9490F">
            <w:pPr>
              <w:pStyle w:val="TableParagraph"/>
              <w:spacing w:line="202" w:lineRule="exact"/>
              <w:rPr>
                <w:sz w:val="20"/>
              </w:rPr>
            </w:pPr>
            <w:r>
              <w:rPr>
                <w:sz w:val="20"/>
              </w:rPr>
              <w:t>5.6</w:t>
            </w:r>
          </w:p>
        </w:tc>
        <w:tc>
          <w:tcPr>
            <w:tcW w:w="696" w:type="dxa"/>
            <w:tcBorders>
              <w:top w:val="nil"/>
              <w:bottom w:val="nil"/>
            </w:tcBorders>
          </w:tcPr>
          <w:p w:rsidR="00B77999" w:rsidRDefault="00D9490F">
            <w:pPr>
              <w:pStyle w:val="TableParagraph"/>
              <w:spacing w:line="202" w:lineRule="exact"/>
              <w:ind w:left="67" w:right="157"/>
              <w:jc w:val="center"/>
              <w:rPr>
                <w:sz w:val="20"/>
              </w:rPr>
            </w:pPr>
            <w:r>
              <w:rPr>
                <w:sz w:val="20"/>
              </w:rPr>
              <w:t>8.52</w:t>
            </w:r>
          </w:p>
        </w:tc>
        <w:tc>
          <w:tcPr>
            <w:tcW w:w="990" w:type="dxa"/>
            <w:tcBorders>
              <w:top w:val="nil"/>
              <w:bottom w:val="nil"/>
            </w:tcBorders>
          </w:tcPr>
          <w:p w:rsidR="00B77999" w:rsidRDefault="00D9490F">
            <w:pPr>
              <w:pStyle w:val="TableParagraph"/>
              <w:spacing w:line="202" w:lineRule="exact"/>
              <w:ind w:left="121"/>
              <w:rPr>
                <w:sz w:val="20"/>
              </w:rPr>
            </w:pPr>
            <w:r>
              <w:rPr>
                <w:w w:val="95"/>
                <w:sz w:val="20"/>
              </w:rPr>
              <w:t>84.05</w:t>
            </w:r>
          </w:p>
        </w:tc>
        <w:tc>
          <w:tcPr>
            <w:tcW w:w="802" w:type="dxa"/>
            <w:tcBorders>
              <w:top w:val="nil"/>
              <w:bottom w:val="nil"/>
            </w:tcBorders>
          </w:tcPr>
          <w:p w:rsidR="00B77999" w:rsidRDefault="00D9490F">
            <w:pPr>
              <w:pStyle w:val="TableParagraph"/>
              <w:spacing w:line="202" w:lineRule="exact"/>
              <w:ind w:left="120"/>
              <w:rPr>
                <w:sz w:val="20"/>
              </w:rPr>
            </w:pPr>
            <w:r>
              <w:rPr>
                <w:sz w:val="20"/>
              </w:rPr>
              <w:t>77.29</w:t>
            </w:r>
          </w:p>
        </w:tc>
        <w:tc>
          <w:tcPr>
            <w:tcW w:w="697" w:type="dxa"/>
            <w:tcBorders>
              <w:top w:val="nil"/>
              <w:bottom w:val="nil"/>
            </w:tcBorders>
          </w:tcPr>
          <w:p w:rsidR="00B77999" w:rsidRDefault="00D9490F">
            <w:pPr>
              <w:pStyle w:val="TableParagraph"/>
              <w:spacing w:line="202" w:lineRule="exact"/>
              <w:ind w:left="119"/>
              <w:rPr>
                <w:sz w:val="20"/>
              </w:rPr>
            </w:pPr>
            <w:r>
              <w:rPr>
                <w:sz w:val="20"/>
              </w:rPr>
              <w:t>80.53</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05"/>
                <w:sz w:val="20"/>
              </w:rPr>
              <w:t>avocat</w:t>
            </w:r>
          </w:p>
        </w:tc>
        <w:tc>
          <w:tcPr>
            <w:tcW w:w="989" w:type="dxa"/>
            <w:tcBorders>
              <w:top w:val="nil"/>
              <w:bottom w:val="nil"/>
            </w:tcBorders>
          </w:tcPr>
          <w:p w:rsidR="00B77999" w:rsidRDefault="00D9490F">
            <w:pPr>
              <w:pStyle w:val="TableParagraph"/>
              <w:spacing w:line="218" w:lineRule="exact"/>
              <w:rPr>
                <w:sz w:val="20"/>
              </w:rPr>
            </w:pPr>
            <w:r>
              <w:rPr>
                <w:sz w:val="20"/>
              </w:rPr>
              <w:t>44.29</w:t>
            </w:r>
          </w:p>
        </w:tc>
        <w:tc>
          <w:tcPr>
            <w:tcW w:w="801" w:type="dxa"/>
            <w:tcBorders>
              <w:top w:val="nil"/>
              <w:bottom w:val="nil"/>
            </w:tcBorders>
          </w:tcPr>
          <w:p w:rsidR="00B77999" w:rsidRDefault="00D9490F">
            <w:pPr>
              <w:pStyle w:val="TableParagraph"/>
              <w:spacing w:before="1" w:line="218" w:lineRule="exact"/>
              <w:rPr>
                <w:sz w:val="20"/>
              </w:rPr>
            </w:pPr>
            <w:r>
              <w:rPr>
                <w:sz w:val="20"/>
              </w:rPr>
              <w:t>39.15</w:t>
            </w:r>
          </w:p>
        </w:tc>
        <w:tc>
          <w:tcPr>
            <w:tcW w:w="696" w:type="dxa"/>
            <w:tcBorders>
              <w:top w:val="nil"/>
              <w:bottom w:val="nil"/>
            </w:tcBorders>
          </w:tcPr>
          <w:p w:rsidR="00B77999" w:rsidRDefault="00D9490F">
            <w:pPr>
              <w:pStyle w:val="TableParagraph"/>
              <w:spacing w:before="1" w:line="218" w:lineRule="exact"/>
              <w:ind w:left="67" w:right="61"/>
              <w:jc w:val="center"/>
              <w:rPr>
                <w:sz w:val="20"/>
              </w:rPr>
            </w:pPr>
            <w:r>
              <w:rPr>
                <w:sz w:val="20"/>
              </w:rPr>
              <w:t>41.56</w:t>
            </w:r>
          </w:p>
        </w:tc>
        <w:tc>
          <w:tcPr>
            <w:tcW w:w="990" w:type="dxa"/>
            <w:tcBorders>
              <w:top w:val="nil"/>
              <w:bottom w:val="nil"/>
            </w:tcBorders>
          </w:tcPr>
          <w:p w:rsidR="00B77999" w:rsidRDefault="00D9490F">
            <w:pPr>
              <w:pStyle w:val="TableParagraph"/>
              <w:spacing w:before="1" w:line="218" w:lineRule="exact"/>
              <w:ind w:left="121"/>
              <w:rPr>
                <w:sz w:val="20"/>
              </w:rPr>
            </w:pPr>
            <w:r>
              <w:rPr>
                <w:sz w:val="20"/>
              </w:rPr>
              <w:t>90.97</w:t>
            </w:r>
          </w:p>
        </w:tc>
        <w:tc>
          <w:tcPr>
            <w:tcW w:w="802" w:type="dxa"/>
            <w:tcBorders>
              <w:top w:val="nil"/>
              <w:bottom w:val="nil"/>
            </w:tcBorders>
          </w:tcPr>
          <w:p w:rsidR="00B77999" w:rsidRDefault="00D9490F">
            <w:pPr>
              <w:pStyle w:val="TableParagraph"/>
              <w:spacing w:before="1" w:line="218" w:lineRule="exact"/>
              <w:ind w:left="120"/>
              <w:rPr>
                <w:sz w:val="20"/>
              </w:rPr>
            </w:pPr>
            <w:r>
              <w:rPr>
                <w:w w:val="95"/>
                <w:sz w:val="20"/>
              </w:rPr>
              <w:t>90.3</w:t>
            </w:r>
          </w:p>
        </w:tc>
        <w:tc>
          <w:tcPr>
            <w:tcW w:w="697" w:type="dxa"/>
            <w:tcBorders>
              <w:top w:val="nil"/>
              <w:bottom w:val="nil"/>
            </w:tcBorders>
          </w:tcPr>
          <w:p w:rsidR="00B77999" w:rsidRDefault="00D9490F">
            <w:pPr>
              <w:pStyle w:val="TableParagraph"/>
              <w:spacing w:before="1" w:line="218" w:lineRule="exact"/>
              <w:ind w:left="119"/>
              <w:rPr>
                <w:sz w:val="20"/>
              </w:rPr>
            </w:pPr>
            <w:r>
              <w:rPr>
                <w:w w:val="95"/>
                <w:sz w:val="20"/>
              </w:rPr>
              <w:t>90.63</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05"/>
                <w:sz w:val="20"/>
              </w:rPr>
              <w:t>date</w:t>
            </w:r>
          </w:p>
        </w:tc>
        <w:tc>
          <w:tcPr>
            <w:tcW w:w="989" w:type="dxa"/>
            <w:tcBorders>
              <w:top w:val="nil"/>
              <w:bottom w:val="nil"/>
            </w:tcBorders>
          </w:tcPr>
          <w:p w:rsidR="00B77999" w:rsidRDefault="00D9490F">
            <w:pPr>
              <w:pStyle w:val="TableParagraph"/>
              <w:spacing w:line="218" w:lineRule="exact"/>
              <w:rPr>
                <w:sz w:val="20"/>
              </w:rPr>
            </w:pPr>
            <w:r>
              <w:rPr>
                <w:sz w:val="20"/>
              </w:rPr>
              <w:t>66.87</w:t>
            </w:r>
          </w:p>
        </w:tc>
        <w:tc>
          <w:tcPr>
            <w:tcW w:w="801" w:type="dxa"/>
            <w:tcBorders>
              <w:top w:val="nil"/>
              <w:bottom w:val="nil"/>
            </w:tcBorders>
          </w:tcPr>
          <w:p w:rsidR="00B77999" w:rsidRDefault="00D9490F">
            <w:pPr>
              <w:pStyle w:val="TableParagraph"/>
              <w:spacing w:before="1" w:line="218" w:lineRule="exact"/>
              <w:rPr>
                <w:sz w:val="20"/>
              </w:rPr>
            </w:pPr>
            <w:r>
              <w:rPr>
                <w:sz w:val="20"/>
              </w:rPr>
              <w:t>62.15</w:t>
            </w:r>
          </w:p>
        </w:tc>
        <w:tc>
          <w:tcPr>
            <w:tcW w:w="696" w:type="dxa"/>
            <w:tcBorders>
              <w:top w:val="nil"/>
              <w:bottom w:val="nil"/>
            </w:tcBorders>
          </w:tcPr>
          <w:p w:rsidR="00B77999" w:rsidRDefault="00D9490F">
            <w:pPr>
              <w:pStyle w:val="TableParagraph"/>
              <w:spacing w:before="1" w:line="218" w:lineRule="exact"/>
              <w:ind w:left="67" w:right="61"/>
              <w:jc w:val="center"/>
              <w:rPr>
                <w:sz w:val="20"/>
              </w:rPr>
            </w:pPr>
            <w:r>
              <w:rPr>
                <w:sz w:val="20"/>
              </w:rPr>
              <w:t>64.43</w:t>
            </w:r>
          </w:p>
        </w:tc>
        <w:tc>
          <w:tcPr>
            <w:tcW w:w="990" w:type="dxa"/>
            <w:tcBorders>
              <w:top w:val="nil"/>
              <w:bottom w:val="nil"/>
            </w:tcBorders>
          </w:tcPr>
          <w:p w:rsidR="00B77999" w:rsidRDefault="00D9490F">
            <w:pPr>
              <w:pStyle w:val="TableParagraph"/>
              <w:spacing w:before="1" w:line="218" w:lineRule="exact"/>
              <w:ind w:left="121"/>
              <w:rPr>
                <w:sz w:val="20"/>
              </w:rPr>
            </w:pPr>
            <w:r>
              <w:rPr>
                <w:sz w:val="20"/>
              </w:rPr>
              <w:t>97.96</w:t>
            </w:r>
          </w:p>
        </w:tc>
        <w:tc>
          <w:tcPr>
            <w:tcW w:w="802" w:type="dxa"/>
            <w:tcBorders>
              <w:top w:val="nil"/>
              <w:bottom w:val="nil"/>
            </w:tcBorders>
          </w:tcPr>
          <w:p w:rsidR="00B77999" w:rsidRDefault="00D9490F">
            <w:pPr>
              <w:pStyle w:val="TableParagraph"/>
              <w:spacing w:before="1" w:line="218" w:lineRule="exact"/>
              <w:ind w:left="120"/>
              <w:rPr>
                <w:sz w:val="20"/>
              </w:rPr>
            </w:pPr>
            <w:r>
              <w:rPr>
                <w:sz w:val="20"/>
              </w:rPr>
              <w:t>96.6</w:t>
            </w:r>
          </w:p>
        </w:tc>
        <w:tc>
          <w:tcPr>
            <w:tcW w:w="697" w:type="dxa"/>
            <w:tcBorders>
              <w:top w:val="nil"/>
              <w:bottom w:val="nil"/>
            </w:tcBorders>
          </w:tcPr>
          <w:p w:rsidR="00B77999" w:rsidRDefault="00D9490F">
            <w:pPr>
              <w:pStyle w:val="TableParagraph"/>
              <w:spacing w:before="1" w:line="218" w:lineRule="exact"/>
              <w:ind w:left="119"/>
              <w:rPr>
                <w:sz w:val="20"/>
              </w:rPr>
            </w:pPr>
            <w:r>
              <w:rPr>
                <w:sz w:val="20"/>
              </w:rPr>
              <w:t>97.27</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10"/>
                <w:sz w:val="20"/>
              </w:rPr>
              <w:t>fonction</w:t>
            </w:r>
          </w:p>
        </w:tc>
        <w:tc>
          <w:tcPr>
            <w:tcW w:w="989" w:type="dxa"/>
            <w:tcBorders>
              <w:top w:val="nil"/>
              <w:bottom w:val="nil"/>
            </w:tcBorders>
          </w:tcPr>
          <w:p w:rsidR="00B77999" w:rsidRDefault="00D9490F">
            <w:pPr>
              <w:pStyle w:val="TableParagraph"/>
              <w:spacing w:line="218" w:lineRule="exact"/>
              <w:rPr>
                <w:sz w:val="20"/>
              </w:rPr>
            </w:pPr>
            <w:r>
              <w:rPr>
                <w:w w:val="95"/>
                <w:sz w:val="20"/>
              </w:rPr>
              <w:t>89.84</w:t>
            </w:r>
          </w:p>
        </w:tc>
        <w:tc>
          <w:tcPr>
            <w:tcW w:w="801" w:type="dxa"/>
            <w:tcBorders>
              <w:top w:val="nil"/>
              <w:bottom w:val="nil"/>
            </w:tcBorders>
          </w:tcPr>
          <w:p w:rsidR="00B77999" w:rsidRDefault="00D9490F">
            <w:pPr>
              <w:pStyle w:val="TableParagraph"/>
              <w:spacing w:before="1" w:line="218" w:lineRule="exact"/>
              <w:rPr>
                <w:sz w:val="20"/>
              </w:rPr>
            </w:pPr>
            <w:r>
              <w:rPr>
                <w:sz w:val="20"/>
              </w:rPr>
              <w:t>64.13</w:t>
            </w:r>
          </w:p>
        </w:tc>
        <w:tc>
          <w:tcPr>
            <w:tcW w:w="696" w:type="dxa"/>
            <w:tcBorders>
              <w:top w:val="nil"/>
              <w:bottom w:val="nil"/>
            </w:tcBorders>
          </w:tcPr>
          <w:p w:rsidR="00B77999" w:rsidRDefault="00D9490F">
            <w:pPr>
              <w:pStyle w:val="TableParagraph"/>
              <w:spacing w:before="1" w:line="218" w:lineRule="exact"/>
              <w:ind w:left="67" w:right="61"/>
              <w:jc w:val="center"/>
              <w:rPr>
                <w:sz w:val="20"/>
              </w:rPr>
            </w:pPr>
            <w:r>
              <w:rPr>
                <w:sz w:val="20"/>
              </w:rPr>
              <w:t>74.84</w:t>
            </w:r>
          </w:p>
        </w:tc>
        <w:tc>
          <w:tcPr>
            <w:tcW w:w="990" w:type="dxa"/>
            <w:tcBorders>
              <w:top w:val="nil"/>
              <w:bottom w:val="nil"/>
            </w:tcBorders>
          </w:tcPr>
          <w:p w:rsidR="00B77999" w:rsidRDefault="00D9490F">
            <w:pPr>
              <w:pStyle w:val="TableParagraph"/>
              <w:spacing w:before="1" w:line="218" w:lineRule="exact"/>
              <w:ind w:left="121"/>
              <w:rPr>
                <w:sz w:val="20"/>
              </w:rPr>
            </w:pPr>
            <w:r>
              <w:rPr>
                <w:w w:val="95"/>
                <w:sz w:val="20"/>
              </w:rPr>
              <w:t>96.89</w:t>
            </w:r>
          </w:p>
        </w:tc>
        <w:tc>
          <w:tcPr>
            <w:tcW w:w="802" w:type="dxa"/>
            <w:tcBorders>
              <w:top w:val="nil"/>
              <w:bottom w:val="nil"/>
            </w:tcBorders>
          </w:tcPr>
          <w:p w:rsidR="00B77999" w:rsidRDefault="00D9490F">
            <w:pPr>
              <w:pStyle w:val="TableParagraph"/>
              <w:spacing w:before="1" w:line="218" w:lineRule="exact"/>
              <w:ind w:left="120"/>
              <w:rPr>
                <w:sz w:val="20"/>
              </w:rPr>
            </w:pPr>
            <w:r>
              <w:rPr>
                <w:sz w:val="20"/>
              </w:rPr>
              <w:t>96.94</w:t>
            </w:r>
          </w:p>
        </w:tc>
        <w:tc>
          <w:tcPr>
            <w:tcW w:w="697" w:type="dxa"/>
            <w:tcBorders>
              <w:top w:val="nil"/>
              <w:bottom w:val="nil"/>
            </w:tcBorders>
          </w:tcPr>
          <w:p w:rsidR="00B77999" w:rsidRDefault="00D9490F">
            <w:pPr>
              <w:pStyle w:val="TableParagraph"/>
              <w:spacing w:before="1" w:line="218" w:lineRule="exact"/>
              <w:ind w:left="119"/>
              <w:rPr>
                <w:sz w:val="20"/>
              </w:rPr>
            </w:pPr>
            <w:r>
              <w:rPr>
                <w:sz w:val="20"/>
              </w:rPr>
              <w:t>96.92</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05"/>
                <w:sz w:val="20"/>
              </w:rPr>
              <w:t>formation</w:t>
            </w:r>
          </w:p>
        </w:tc>
        <w:tc>
          <w:tcPr>
            <w:tcW w:w="989" w:type="dxa"/>
            <w:tcBorders>
              <w:top w:val="nil"/>
              <w:bottom w:val="nil"/>
            </w:tcBorders>
          </w:tcPr>
          <w:p w:rsidR="00B77999" w:rsidRDefault="00D9490F">
            <w:pPr>
              <w:pStyle w:val="TableParagraph"/>
              <w:spacing w:line="218" w:lineRule="exact"/>
              <w:rPr>
                <w:sz w:val="20"/>
              </w:rPr>
            </w:pPr>
            <w:r>
              <w:rPr>
                <w:sz w:val="20"/>
              </w:rPr>
              <w:t>61.5</w:t>
            </w:r>
          </w:p>
        </w:tc>
        <w:tc>
          <w:tcPr>
            <w:tcW w:w="801" w:type="dxa"/>
            <w:tcBorders>
              <w:top w:val="nil"/>
              <w:bottom w:val="nil"/>
            </w:tcBorders>
          </w:tcPr>
          <w:p w:rsidR="00B77999" w:rsidRDefault="00D9490F">
            <w:pPr>
              <w:pStyle w:val="TableParagraph"/>
              <w:spacing w:before="1" w:line="218" w:lineRule="exact"/>
              <w:rPr>
                <w:sz w:val="20"/>
              </w:rPr>
            </w:pPr>
            <w:r>
              <w:rPr>
                <w:sz w:val="20"/>
              </w:rPr>
              <w:t>65.86</w:t>
            </w:r>
          </w:p>
        </w:tc>
        <w:tc>
          <w:tcPr>
            <w:tcW w:w="696" w:type="dxa"/>
            <w:tcBorders>
              <w:top w:val="nil"/>
              <w:bottom w:val="nil"/>
            </w:tcBorders>
          </w:tcPr>
          <w:p w:rsidR="00B77999" w:rsidRDefault="00D9490F">
            <w:pPr>
              <w:pStyle w:val="TableParagraph"/>
              <w:spacing w:before="1" w:line="218" w:lineRule="exact"/>
              <w:ind w:left="67" w:right="61"/>
              <w:jc w:val="center"/>
              <w:rPr>
                <w:sz w:val="20"/>
              </w:rPr>
            </w:pPr>
            <w:r>
              <w:rPr>
                <w:sz w:val="20"/>
              </w:rPr>
              <w:t>63.61</w:t>
            </w:r>
          </w:p>
        </w:tc>
        <w:tc>
          <w:tcPr>
            <w:tcW w:w="990" w:type="dxa"/>
            <w:tcBorders>
              <w:top w:val="nil"/>
              <w:bottom w:val="nil"/>
            </w:tcBorders>
          </w:tcPr>
          <w:p w:rsidR="00B77999" w:rsidRDefault="00D9490F">
            <w:pPr>
              <w:pStyle w:val="TableParagraph"/>
              <w:spacing w:before="1" w:line="218" w:lineRule="exact"/>
              <w:ind w:left="121"/>
              <w:rPr>
                <w:sz w:val="20"/>
              </w:rPr>
            </w:pPr>
            <w:r>
              <w:rPr>
                <w:w w:val="95"/>
                <w:sz w:val="20"/>
              </w:rPr>
              <w:t>98.4</w:t>
            </w:r>
          </w:p>
        </w:tc>
        <w:tc>
          <w:tcPr>
            <w:tcW w:w="802" w:type="dxa"/>
            <w:tcBorders>
              <w:top w:val="nil"/>
              <w:bottom w:val="nil"/>
            </w:tcBorders>
          </w:tcPr>
          <w:p w:rsidR="00B77999" w:rsidRDefault="00D9490F">
            <w:pPr>
              <w:pStyle w:val="TableParagraph"/>
              <w:spacing w:before="1" w:line="218" w:lineRule="exact"/>
              <w:ind w:left="120"/>
              <w:rPr>
                <w:sz w:val="20"/>
              </w:rPr>
            </w:pPr>
            <w:r>
              <w:rPr>
                <w:sz w:val="20"/>
              </w:rPr>
              <w:t>98.95</w:t>
            </w:r>
          </w:p>
        </w:tc>
        <w:tc>
          <w:tcPr>
            <w:tcW w:w="697" w:type="dxa"/>
            <w:tcBorders>
              <w:top w:val="nil"/>
              <w:bottom w:val="nil"/>
            </w:tcBorders>
          </w:tcPr>
          <w:p w:rsidR="00B77999" w:rsidRDefault="00D9490F">
            <w:pPr>
              <w:pStyle w:val="TableParagraph"/>
              <w:spacing w:before="1" w:line="218" w:lineRule="exact"/>
              <w:ind w:left="119"/>
              <w:rPr>
                <w:sz w:val="20"/>
              </w:rPr>
            </w:pPr>
            <w:r>
              <w:rPr>
                <w:w w:val="95"/>
                <w:sz w:val="20"/>
              </w:rPr>
              <w:t>98.68</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05"/>
                <w:sz w:val="20"/>
              </w:rPr>
              <w:t>intervenant</w:t>
            </w:r>
          </w:p>
        </w:tc>
        <w:tc>
          <w:tcPr>
            <w:tcW w:w="989" w:type="dxa"/>
            <w:tcBorders>
              <w:top w:val="nil"/>
              <w:bottom w:val="nil"/>
            </w:tcBorders>
          </w:tcPr>
          <w:p w:rsidR="00B77999" w:rsidRDefault="00D9490F">
            <w:pPr>
              <w:pStyle w:val="TableParagraph"/>
              <w:spacing w:line="218" w:lineRule="exact"/>
              <w:rPr>
                <w:sz w:val="20"/>
              </w:rPr>
            </w:pPr>
            <w:r>
              <w:rPr>
                <w:sz w:val="20"/>
              </w:rPr>
              <w:t>14.29</w:t>
            </w:r>
          </w:p>
        </w:tc>
        <w:tc>
          <w:tcPr>
            <w:tcW w:w="801" w:type="dxa"/>
            <w:tcBorders>
              <w:top w:val="nil"/>
              <w:bottom w:val="nil"/>
            </w:tcBorders>
          </w:tcPr>
          <w:p w:rsidR="00B77999" w:rsidRDefault="00D9490F">
            <w:pPr>
              <w:pStyle w:val="TableParagraph"/>
              <w:spacing w:before="1" w:line="218" w:lineRule="exact"/>
              <w:rPr>
                <w:sz w:val="20"/>
              </w:rPr>
            </w:pPr>
            <w:r>
              <w:rPr>
                <w:w w:val="88"/>
                <w:sz w:val="20"/>
              </w:rPr>
              <w:t>4</w:t>
            </w:r>
          </w:p>
        </w:tc>
        <w:tc>
          <w:tcPr>
            <w:tcW w:w="696" w:type="dxa"/>
            <w:tcBorders>
              <w:top w:val="nil"/>
              <w:bottom w:val="nil"/>
            </w:tcBorders>
          </w:tcPr>
          <w:p w:rsidR="00B77999" w:rsidRDefault="00D9490F">
            <w:pPr>
              <w:pStyle w:val="TableParagraph"/>
              <w:spacing w:before="1" w:line="218" w:lineRule="exact"/>
              <w:ind w:left="67" w:right="157"/>
              <w:jc w:val="center"/>
              <w:rPr>
                <w:sz w:val="20"/>
              </w:rPr>
            </w:pPr>
            <w:r>
              <w:rPr>
                <w:sz w:val="20"/>
              </w:rPr>
              <w:t>6.25</w:t>
            </w:r>
          </w:p>
        </w:tc>
        <w:tc>
          <w:tcPr>
            <w:tcW w:w="990" w:type="dxa"/>
            <w:tcBorders>
              <w:top w:val="nil"/>
              <w:bottom w:val="nil"/>
            </w:tcBorders>
          </w:tcPr>
          <w:p w:rsidR="00B77999" w:rsidRDefault="00D9490F">
            <w:pPr>
              <w:pStyle w:val="TableParagraph"/>
              <w:spacing w:before="1" w:line="218" w:lineRule="exact"/>
              <w:ind w:left="121"/>
              <w:rPr>
                <w:sz w:val="20"/>
              </w:rPr>
            </w:pPr>
            <w:r>
              <w:rPr>
                <w:sz w:val="20"/>
              </w:rPr>
              <w:t>62.5</w:t>
            </w:r>
          </w:p>
        </w:tc>
        <w:tc>
          <w:tcPr>
            <w:tcW w:w="802" w:type="dxa"/>
            <w:tcBorders>
              <w:top w:val="nil"/>
              <w:bottom w:val="nil"/>
            </w:tcBorders>
          </w:tcPr>
          <w:p w:rsidR="00B77999" w:rsidRDefault="00D9490F">
            <w:pPr>
              <w:pStyle w:val="TableParagraph"/>
              <w:spacing w:before="1" w:line="218" w:lineRule="exact"/>
              <w:ind w:left="120"/>
              <w:rPr>
                <w:sz w:val="20"/>
              </w:rPr>
            </w:pPr>
            <w:r>
              <w:rPr>
                <w:w w:val="95"/>
                <w:sz w:val="20"/>
              </w:rPr>
              <w:t>40</w:t>
            </w:r>
          </w:p>
        </w:tc>
        <w:tc>
          <w:tcPr>
            <w:tcW w:w="697" w:type="dxa"/>
            <w:tcBorders>
              <w:top w:val="nil"/>
              <w:bottom w:val="nil"/>
            </w:tcBorders>
          </w:tcPr>
          <w:p w:rsidR="00B77999" w:rsidRDefault="00D9490F">
            <w:pPr>
              <w:pStyle w:val="TableParagraph"/>
              <w:spacing w:before="1" w:line="218" w:lineRule="exact"/>
              <w:ind w:left="119"/>
              <w:rPr>
                <w:sz w:val="20"/>
              </w:rPr>
            </w:pPr>
            <w:r>
              <w:rPr>
                <w:sz w:val="20"/>
              </w:rPr>
              <w:t>48.78</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10"/>
                <w:sz w:val="20"/>
              </w:rPr>
              <w:t>intime</w:t>
            </w:r>
          </w:p>
        </w:tc>
        <w:tc>
          <w:tcPr>
            <w:tcW w:w="989" w:type="dxa"/>
            <w:tcBorders>
              <w:top w:val="nil"/>
              <w:bottom w:val="nil"/>
            </w:tcBorders>
          </w:tcPr>
          <w:p w:rsidR="00B77999" w:rsidRDefault="00D9490F">
            <w:pPr>
              <w:pStyle w:val="TableParagraph"/>
              <w:spacing w:line="218" w:lineRule="exact"/>
              <w:rPr>
                <w:sz w:val="20"/>
              </w:rPr>
            </w:pPr>
            <w:r>
              <w:rPr>
                <w:w w:val="95"/>
                <w:sz w:val="20"/>
              </w:rPr>
              <w:t>30.28</w:t>
            </w:r>
          </w:p>
        </w:tc>
        <w:tc>
          <w:tcPr>
            <w:tcW w:w="801" w:type="dxa"/>
            <w:tcBorders>
              <w:top w:val="nil"/>
              <w:bottom w:val="nil"/>
            </w:tcBorders>
          </w:tcPr>
          <w:p w:rsidR="00B77999" w:rsidRDefault="00D9490F">
            <w:pPr>
              <w:pStyle w:val="TableParagraph"/>
              <w:spacing w:before="1" w:line="218" w:lineRule="exact"/>
              <w:rPr>
                <w:sz w:val="20"/>
              </w:rPr>
            </w:pPr>
            <w:r>
              <w:rPr>
                <w:sz w:val="20"/>
              </w:rPr>
              <w:t>27.47</w:t>
            </w:r>
          </w:p>
        </w:tc>
        <w:tc>
          <w:tcPr>
            <w:tcW w:w="696" w:type="dxa"/>
            <w:tcBorders>
              <w:top w:val="nil"/>
              <w:bottom w:val="nil"/>
            </w:tcBorders>
          </w:tcPr>
          <w:p w:rsidR="00B77999" w:rsidRDefault="00D9490F">
            <w:pPr>
              <w:pStyle w:val="TableParagraph"/>
              <w:spacing w:before="1" w:line="218" w:lineRule="exact"/>
              <w:ind w:left="67" w:right="157"/>
              <w:jc w:val="center"/>
              <w:rPr>
                <w:sz w:val="20"/>
              </w:rPr>
            </w:pPr>
            <w:r>
              <w:rPr>
                <w:w w:val="95"/>
                <w:sz w:val="20"/>
              </w:rPr>
              <w:t>28.8</w:t>
            </w:r>
          </w:p>
        </w:tc>
        <w:tc>
          <w:tcPr>
            <w:tcW w:w="990" w:type="dxa"/>
            <w:tcBorders>
              <w:top w:val="nil"/>
              <w:bottom w:val="nil"/>
            </w:tcBorders>
          </w:tcPr>
          <w:p w:rsidR="00B77999" w:rsidRDefault="00D9490F">
            <w:pPr>
              <w:pStyle w:val="TableParagraph"/>
              <w:spacing w:before="1" w:line="218" w:lineRule="exact"/>
              <w:ind w:left="121"/>
              <w:rPr>
                <w:sz w:val="20"/>
              </w:rPr>
            </w:pPr>
            <w:r>
              <w:rPr>
                <w:sz w:val="20"/>
              </w:rPr>
              <w:t>79.31</w:t>
            </w:r>
          </w:p>
        </w:tc>
        <w:tc>
          <w:tcPr>
            <w:tcW w:w="802" w:type="dxa"/>
            <w:tcBorders>
              <w:top w:val="nil"/>
              <w:bottom w:val="nil"/>
            </w:tcBorders>
          </w:tcPr>
          <w:p w:rsidR="00B77999" w:rsidRDefault="00D9490F">
            <w:pPr>
              <w:pStyle w:val="TableParagraph"/>
              <w:spacing w:before="1" w:line="218" w:lineRule="exact"/>
              <w:ind w:left="120"/>
              <w:rPr>
                <w:sz w:val="20"/>
              </w:rPr>
            </w:pPr>
            <w:r>
              <w:rPr>
                <w:sz w:val="20"/>
              </w:rPr>
              <w:t>78.93</w:t>
            </w:r>
          </w:p>
        </w:tc>
        <w:tc>
          <w:tcPr>
            <w:tcW w:w="697" w:type="dxa"/>
            <w:tcBorders>
              <w:top w:val="nil"/>
              <w:bottom w:val="nil"/>
            </w:tcBorders>
          </w:tcPr>
          <w:p w:rsidR="00B77999" w:rsidRDefault="00D9490F">
            <w:pPr>
              <w:pStyle w:val="TableParagraph"/>
              <w:spacing w:before="1" w:line="218" w:lineRule="exact"/>
              <w:ind w:left="119"/>
              <w:rPr>
                <w:sz w:val="20"/>
              </w:rPr>
            </w:pPr>
            <w:r>
              <w:rPr>
                <w:sz w:val="20"/>
              </w:rPr>
              <w:t>79.12</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10"/>
                <w:sz w:val="20"/>
              </w:rPr>
              <w:t>juge</w:t>
            </w:r>
          </w:p>
        </w:tc>
        <w:tc>
          <w:tcPr>
            <w:tcW w:w="989" w:type="dxa"/>
            <w:tcBorders>
              <w:top w:val="nil"/>
              <w:bottom w:val="nil"/>
            </w:tcBorders>
          </w:tcPr>
          <w:p w:rsidR="00B77999" w:rsidRDefault="00D9490F">
            <w:pPr>
              <w:pStyle w:val="TableParagraph"/>
              <w:spacing w:line="218" w:lineRule="exact"/>
              <w:rPr>
                <w:sz w:val="20"/>
              </w:rPr>
            </w:pPr>
            <w:r>
              <w:rPr>
                <w:sz w:val="20"/>
              </w:rPr>
              <w:t>73.54</w:t>
            </w:r>
          </w:p>
        </w:tc>
        <w:tc>
          <w:tcPr>
            <w:tcW w:w="801" w:type="dxa"/>
            <w:tcBorders>
              <w:top w:val="nil"/>
              <w:bottom w:val="nil"/>
            </w:tcBorders>
          </w:tcPr>
          <w:p w:rsidR="00B77999" w:rsidRDefault="00D9490F">
            <w:pPr>
              <w:pStyle w:val="TableParagraph"/>
              <w:spacing w:before="1" w:line="218" w:lineRule="exact"/>
              <w:rPr>
                <w:sz w:val="20"/>
              </w:rPr>
            </w:pPr>
            <w:r>
              <w:rPr>
                <w:sz w:val="20"/>
              </w:rPr>
              <w:t>83.21</w:t>
            </w:r>
          </w:p>
        </w:tc>
        <w:tc>
          <w:tcPr>
            <w:tcW w:w="696" w:type="dxa"/>
            <w:tcBorders>
              <w:top w:val="nil"/>
              <w:bottom w:val="nil"/>
            </w:tcBorders>
          </w:tcPr>
          <w:p w:rsidR="00B77999" w:rsidRDefault="00D9490F">
            <w:pPr>
              <w:pStyle w:val="TableParagraph"/>
              <w:spacing w:before="1" w:line="218" w:lineRule="exact"/>
              <w:ind w:left="67" w:right="61"/>
              <w:jc w:val="center"/>
              <w:rPr>
                <w:sz w:val="20"/>
              </w:rPr>
            </w:pPr>
            <w:r>
              <w:rPr>
                <w:sz w:val="20"/>
              </w:rPr>
              <w:t>78.07</w:t>
            </w:r>
          </w:p>
        </w:tc>
        <w:tc>
          <w:tcPr>
            <w:tcW w:w="990" w:type="dxa"/>
            <w:tcBorders>
              <w:top w:val="nil"/>
              <w:bottom w:val="nil"/>
            </w:tcBorders>
          </w:tcPr>
          <w:p w:rsidR="00B77999" w:rsidRDefault="00D9490F">
            <w:pPr>
              <w:pStyle w:val="TableParagraph"/>
              <w:spacing w:before="1" w:line="218" w:lineRule="exact"/>
              <w:ind w:left="121"/>
              <w:rPr>
                <w:sz w:val="20"/>
              </w:rPr>
            </w:pPr>
            <w:r>
              <w:rPr>
                <w:sz w:val="20"/>
              </w:rPr>
              <w:t>96.58</w:t>
            </w:r>
          </w:p>
        </w:tc>
        <w:tc>
          <w:tcPr>
            <w:tcW w:w="802" w:type="dxa"/>
            <w:tcBorders>
              <w:top w:val="nil"/>
              <w:bottom w:val="nil"/>
            </w:tcBorders>
          </w:tcPr>
          <w:p w:rsidR="00B77999" w:rsidRDefault="00D9490F">
            <w:pPr>
              <w:pStyle w:val="TableParagraph"/>
              <w:spacing w:before="1" w:line="218" w:lineRule="exact"/>
              <w:ind w:left="120"/>
              <w:rPr>
                <w:sz w:val="20"/>
              </w:rPr>
            </w:pPr>
            <w:r>
              <w:rPr>
                <w:sz w:val="20"/>
              </w:rPr>
              <w:t>96.35</w:t>
            </w:r>
          </w:p>
        </w:tc>
        <w:tc>
          <w:tcPr>
            <w:tcW w:w="697" w:type="dxa"/>
            <w:tcBorders>
              <w:top w:val="nil"/>
              <w:bottom w:val="nil"/>
            </w:tcBorders>
          </w:tcPr>
          <w:p w:rsidR="00B77999" w:rsidRDefault="00D9490F">
            <w:pPr>
              <w:pStyle w:val="TableParagraph"/>
              <w:spacing w:before="1" w:line="218" w:lineRule="exact"/>
              <w:ind w:left="119"/>
              <w:rPr>
                <w:sz w:val="20"/>
              </w:rPr>
            </w:pPr>
            <w:r>
              <w:rPr>
                <w:sz w:val="20"/>
              </w:rPr>
              <w:t>96.47</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05"/>
                <w:sz w:val="20"/>
              </w:rPr>
              <w:t>juridiction</w:t>
            </w:r>
          </w:p>
        </w:tc>
        <w:tc>
          <w:tcPr>
            <w:tcW w:w="989" w:type="dxa"/>
            <w:tcBorders>
              <w:top w:val="nil"/>
              <w:bottom w:val="nil"/>
            </w:tcBorders>
          </w:tcPr>
          <w:p w:rsidR="00B77999" w:rsidRDefault="00D9490F">
            <w:pPr>
              <w:pStyle w:val="TableParagraph"/>
              <w:spacing w:line="218" w:lineRule="exact"/>
              <w:rPr>
                <w:sz w:val="20"/>
              </w:rPr>
            </w:pPr>
            <w:r>
              <w:rPr>
                <w:sz w:val="20"/>
              </w:rPr>
              <w:t>81.31</w:t>
            </w:r>
          </w:p>
        </w:tc>
        <w:tc>
          <w:tcPr>
            <w:tcW w:w="801" w:type="dxa"/>
            <w:tcBorders>
              <w:top w:val="nil"/>
              <w:bottom w:val="nil"/>
            </w:tcBorders>
          </w:tcPr>
          <w:p w:rsidR="00B77999" w:rsidRDefault="00D9490F">
            <w:pPr>
              <w:pStyle w:val="TableParagraph"/>
              <w:spacing w:before="1" w:line="218" w:lineRule="exact"/>
              <w:rPr>
                <w:sz w:val="20"/>
              </w:rPr>
            </w:pPr>
            <w:r>
              <w:rPr>
                <w:sz w:val="20"/>
              </w:rPr>
              <w:t>87.66</w:t>
            </w:r>
          </w:p>
        </w:tc>
        <w:tc>
          <w:tcPr>
            <w:tcW w:w="696" w:type="dxa"/>
            <w:tcBorders>
              <w:top w:val="nil"/>
              <w:bottom w:val="nil"/>
            </w:tcBorders>
          </w:tcPr>
          <w:p w:rsidR="00B77999" w:rsidRDefault="00D9490F">
            <w:pPr>
              <w:pStyle w:val="TableParagraph"/>
              <w:spacing w:before="1" w:line="218" w:lineRule="exact"/>
              <w:ind w:left="67" w:right="61"/>
              <w:jc w:val="center"/>
              <w:rPr>
                <w:sz w:val="20"/>
              </w:rPr>
            </w:pPr>
            <w:r>
              <w:rPr>
                <w:sz w:val="20"/>
              </w:rPr>
              <w:t>84.37</w:t>
            </w:r>
          </w:p>
        </w:tc>
        <w:tc>
          <w:tcPr>
            <w:tcW w:w="990" w:type="dxa"/>
            <w:tcBorders>
              <w:top w:val="nil"/>
              <w:bottom w:val="nil"/>
            </w:tcBorders>
          </w:tcPr>
          <w:p w:rsidR="00B77999" w:rsidRDefault="00D9490F">
            <w:pPr>
              <w:pStyle w:val="TableParagraph"/>
              <w:spacing w:before="1" w:line="218" w:lineRule="exact"/>
              <w:ind w:left="121"/>
              <w:rPr>
                <w:sz w:val="20"/>
              </w:rPr>
            </w:pPr>
            <w:r>
              <w:rPr>
                <w:w w:val="95"/>
                <w:sz w:val="20"/>
              </w:rPr>
              <w:t>98.86</w:t>
            </w:r>
          </w:p>
        </w:tc>
        <w:tc>
          <w:tcPr>
            <w:tcW w:w="802" w:type="dxa"/>
            <w:tcBorders>
              <w:top w:val="nil"/>
              <w:bottom w:val="nil"/>
            </w:tcBorders>
          </w:tcPr>
          <w:p w:rsidR="00B77999" w:rsidRDefault="00D9490F">
            <w:pPr>
              <w:pStyle w:val="TableParagraph"/>
              <w:spacing w:before="1" w:line="218" w:lineRule="exact"/>
              <w:ind w:left="120"/>
              <w:rPr>
                <w:sz w:val="20"/>
              </w:rPr>
            </w:pPr>
            <w:r>
              <w:rPr>
                <w:sz w:val="20"/>
              </w:rPr>
              <w:t>99.54</w:t>
            </w:r>
          </w:p>
        </w:tc>
        <w:tc>
          <w:tcPr>
            <w:tcW w:w="697" w:type="dxa"/>
            <w:tcBorders>
              <w:top w:val="nil"/>
              <w:bottom w:val="nil"/>
            </w:tcBorders>
          </w:tcPr>
          <w:p w:rsidR="00B77999" w:rsidRDefault="00D9490F">
            <w:pPr>
              <w:pStyle w:val="TableParagraph"/>
              <w:spacing w:before="1" w:line="218" w:lineRule="exact"/>
              <w:ind w:left="119"/>
              <w:rPr>
                <w:sz w:val="20"/>
              </w:rPr>
            </w:pPr>
            <w:r>
              <w:rPr>
                <w:sz w:val="20"/>
              </w:rPr>
              <w:t>99.2</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sz w:val="20"/>
              </w:rPr>
              <w:t>rg</w:t>
            </w:r>
          </w:p>
        </w:tc>
        <w:tc>
          <w:tcPr>
            <w:tcW w:w="989" w:type="dxa"/>
            <w:tcBorders>
              <w:top w:val="nil"/>
              <w:bottom w:val="nil"/>
            </w:tcBorders>
          </w:tcPr>
          <w:p w:rsidR="00B77999" w:rsidRDefault="00D9490F">
            <w:pPr>
              <w:pStyle w:val="TableParagraph"/>
              <w:spacing w:line="218" w:lineRule="exact"/>
              <w:rPr>
                <w:sz w:val="20"/>
              </w:rPr>
            </w:pPr>
            <w:r>
              <w:rPr>
                <w:sz w:val="20"/>
              </w:rPr>
              <w:t>68.53</w:t>
            </w:r>
          </w:p>
        </w:tc>
        <w:tc>
          <w:tcPr>
            <w:tcW w:w="801" w:type="dxa"/>
            <w:tcBorders>
              <w:top w:val="nil"/>
              <w:bottom w:val="nil"/>
            </w:tcBorders>
          </w:tcPr>
          <w:p w:rsidR="00B77999" w:rsidRDefault="00D9490F">
            <w:pPr>
              <w:pStyle w:val="TableParagraph"/>
              <w:spacing w:before="1" w:line="218" w:lineRule="exact"/>
              <w:rPr>
                <w:sz w:val="20"/>
              </w:rPr>
            </w:pPr>
            <w:r>
              <w:rPr>
                <w:sz w:val="20"/>
              </w:rPr>
              <w:t>22.41</w:t>
            </w:r>
          </w:p>
        </w:tc>
        <w:tc>
          <w:tcPr>
            <w:tcW w:w="696" w:type="dxa"/>
            <w:tcBorders>
              <w:top w:val="nil"/>
              <w:bottom w:val="nil"/>
            </w:tcBorders>
          </w:tcPr>
          <w:p w:rsidR="00B77999" w:rsidRDefault="00D9490F">
            <w:pPr>
              <w:pStyle w:val="TableParagraph"/>
              <w:spacing w:before="1" w:line="218" w:lineRule="exact"/>
              <w:ind w:left="67" w:right="61"/>
              <w:jc w:val="center"/>
              <w:rPr>
                <w:sz w:val="20"/>
              </w:rPr>
            </w:pPr>
            <w:r>
              <w:rPr>
                <w:sz w:val="20"/>
              </w:rPr>
              <w:t>33.77</w:t>
            </w:r>
          </w:p>
        </w:tc>
        <w:tc>
          <w:tcPr>
            <w:tcW w:w="990" w:type="dxa"/>
            <w:tcBorders>
              <w:top w:val="nil"/>
              <w:bottom w:val="nil"/>
            </w:tcBorders>
          </w:tcPr>
          <w:p w:rsidR="00B77999" w:rsidRDefault="00D9490F">
            <w:pPr>
              <w:pStyle w:val="TableParagraph"/>
              <w:spacing w:before="1" w:line="218" w:lineRule="exact"/>
              <w:ind w:left="121"/>
              <w:rPr>
                <w:sz w:val="20"/>
              </w:rPr>
            </w:pPr>
            <w:r>
              <w:rPr>
                <w:sz w:val="20"/>
              </w:rPr>
              <w:t>97.57</w:t>
            </w:r>
          </w:p>
        </w:tc>
        <w:tc>
          <w:tcPr>
            <w:tcW w:w="802" w:type="dxa"/>
            <w:tcBorders>
              <w:top w:val="nil"/>
              <w:bottom w:val="nil"/>
            </w:tcBorders>
          </w:tcPr>
          <w:p w:rsidR="00B77999" w:rsidRDefault="00D9490F">
            <w:pPr>
              <w:pStyle w:val="TableParagraph"/>
              <w:spacing w:before="1" w:line="218" w:lineRule="exact"/>
              <w:ind w:left="120"/>
              <w:rPr>
                <w:sz w:val="20"/>
              </w:rPr>
            </w:pPr>
            <w:r>
              <w:rPr>
                <w:w w:val="95"/>
                <w:sz w:val="20"/>
              </w:rPr>
              <w:t>98.02</w:t>
            </w:r>
          </w:p>
        </w:tc>
        <w:tc>
          <w:tcPr>
            <w:tcW w:w="697" w:type="dxa"/>
            <w:tcBorders>
              <w:top w:val="nil"/>
              <w:bottom w:val="nil"/>
            </w:tcBorders>
          </w:tcPr>
          <w:p w:rsidR="00B77999" w:rsidRDefault="00D9490F">
            <w:pPr>
              <w:pStyle w:val="TableParagraph"/>
              <w:spacing w:before="1" w:line="218" w:lineRule="exact"/>
              <w:ind w:left="119"/>
              <w:rPr>
                <w:sz w:val="20"/>
              </w:rPr>
            </w:pPr>
            <w:r>
              <w:rPr>
                <w:sz w:val="20"/>
              </w:rPr>
              <w:t>97.79</w:t>
            </w:r>
          </w:p>
        </w:tc>
      </w:tr>
      <w:tr w:rsidR="00B77999">
        <w:trPr>
          <w:trHeight w:val="254"/>
        </w:trPr>
        <w:tc>
          <w:tcPr>
            <w:tcW w:w="1957" w:type="dxa"/>
            <w:tcBorders>
              <w:top w:val="nil"/>
            </w:tcBorders>
          </w:tcPr>
          <w:p w:rsidR="00B77999" w:rsidRDefault="00D9490F">
            <w:pPr>
              <w:pStyle w:val="TableParagraph"/>
              <w:spacing w:line="227" w:lineRule="exact"/>
              <w:rPr>
                <w:rFonts w:ascii="Times New Roman"/>
                <w:b/>
                <w:sz w:val="20"/>
              </w:rPr>
            </w:pPr>
            <w:r>
              <w:rPr>
                <w:rFonts w:ascii="Times New Roman"/>
                <w:b/>
                <w:w w:val="115"/>
                <w:sz w:val="20"/>
              </w:rPr>
              <w:t>ville</w:t>
            </w:r>
          </w:p>
        </w:tc>
        <w:tc>
          <w:tcPr>
            <w:tcW w:w="989" w:type="dxa"/>
            <w:tcBorders>
              <w:top w:val="nil"/>
            </w:tcBorders>
          </w:tcPr>
          <w:p w:rsidR="00B77999" w:rsidRDefault="00D9490F">
            <w:pPr>
              <w:pStyle w:val="TableParagraph"/>
              <w:spacing w:line="240" w:lineRule="auto"/>
              <w:rPr>
                <w:sz w:val="20"/>
              </w:rPr>
            </w:pPr>
            <w:r>
              <w:rPr>
                <w:sz w:val="20"/>
              </w:rPr>
              <w:t>89.52</w:t>
            </w:r>
          </w:p>
        </w:tc>
        <w:tc>
          <w:tcPr>
            <w:tcW w:w="801" w:type="dxa"/>
            <w:tcBorders>
              <w:top w:val="nil"/>
            </w:tcBorders>
          </w:tcPr>
          <w:p w:rsidR="00B77999" w:rsidRDefault="00D9490F">
            <w:pPr>
              <w:pStyle w:val="TableParagraph"/>
              <w:spacing w:before="1" w:line="240" w:lineRule="auto"/>
              <w:rPr>
                <w:sz w:val="20"/>
              </w:rPr>
            </w:pPr>
            <w:r>
              <w:rPr>
                <w:sz w:val="20"/>
              </w:rPr>
              <w:t>84.7</w:t>
            </w:r>
          </w:p>
        </w:tc>
        <w:tc>
          <w:tcPr>
            <w:tcW w:w="696" w:type="dxa"/>
            <w:tcBorders>
              <w:top w:val="nil"/>
            </w:tcBorders>
          </w:tcPr>
          <w:p w:rsidR="00B77999" w:rsidRDefault="00D9490F">
            <w:pPr>
              <w:pStyle w:val="TableParagraph"/>
              <w:spacing w:before="1" w:line="240" w:lineRule="auto"/>
              <w:ind w:left="67" w:right="61"/>
              <w:jc w:val="center"/>
              <w:rPr>
                <w:sz w:val="20"/>
              </w:rPr>
            </w:pPr>
            <w:r>
              <w:rPr>
                <w:sz w:val="20"/>
              </w:rPr>
              <w:t>87.05</w:t>
            </w:r>
          </w:p>
        </w:tc>
        <w:tc>
          <w:tcPr>
            <w:tcW w:w="990" w:type="dxa"/>
            <w:tcBorders>
              <w:top w:val="nil"/>
            </w:tcBorders>
          </w:tcPr>
          <w:p w:rsidR="00B77999" w:rsidRDefault="00D9490F">
            <w:pPr>
              <w:pStyle w:val="TableParagraph"/>
              <w:spacing w:before="1" w:line="240" w:lineRule="auto"/>
              <w:ind w:left="121"/>
              <w:rPr>
                <w:sz w:val="20"/>
              </w:rPr>
            </w:pPr>
            <w:r>
              <w:rPr>
                <w:sz w:val="20"/>
              </w:rPr>
              <w:t>98.85</w:t>
            </w:r>
          </w:p>
        </w:tc>
        <w:tc>
          <w:tcPr>
            <w:tcW w:w="802" w:type="dxa"/>
            <w:tcBorders>
              <w:top w:val="nil"/>
            </w:tcBorders>
          </w:tcPr>
          <w:p w:rsidR="00B77999" w:rsidRDefault="00D9490F">
            <w:pPr>
              <w:pStyle w:val="TableParagraph"/>
              <w:spacing w:before="1" w:line="240" w:lineRule="auto"/>
              <w:ind w:left="120"/>
              <w:rPr>
                <w:sz w:val="20"/>
              </w:rPr>
            </w:pPr>
            <w:r>
              <w:rPr>
                <w:sz w:val="20"/>
              </w:rPr>
              <w:t>99.15</w:t>
            </w:r>
          </w:p>
        </w:tc>
        <w:tc>
          <w:tcPr>
            <w:tcW w:w="697" w:type="dxa"/>
            <w:tcBorders>
              <w:top w:val="nil"/>
            </w:tcBorders>
          </w:tcPr>
          <w:p w:rsidR="00B77999" w:rsidRDefault="00D9490F">
            <w:pPr>
              <w:pStyle w:val="TableParagraph"/>
              <w:spacing w:before="1" w:line="240" w:lineRule="auto"/>
              <w:ind w:left="119"/>
              <w:rPr>
                <w:sz w:val="20"/>
              </w:rPr>
            </w:pPr>
            <w:r>
              <w:rPr>
                <w:sz w:val="20"/>
              </w:rPr>
              <w:t>99</w:t>
            </w:r>
          </w:p>
        </w:tc>
      </w:tr>
      <w:tr w:rsidR="00B77999">
        <w:trPr>
          <w:trHeight w:val="237"/>
        </w:trPr>
        <w:tc>
          <w:tcPr>
            <w:tcW w:w="1957" w:type="dxa"/>
          </w:tcPr>
          <w:p w:rsidR="00B77999" w:rsidRDefault="00D9490F">
            <w:pPr>
              <w:pStyle w:val="TableParagraph"/>
              <w:rPr>
                <w:rFonts w:ascii="Times New Roman"/>
                <w:b/>
                <w:sz w:val="20"/>
              </w:rPr>
            </w:pPr>
            <w:r>
              <w:rPr>
                <w:rFonts w:ascii="Times New Roman"/>
                <w:b/>
                <w:w w:val="110"/>
                <w:sz w:val="20"/>
              </w:rPr>
              <w:t>Evaluation globale</w:t>
            </w:r>
          </w:p>
        </w:tc>
        <w:tc>
          <w:tcPr>
            <w:tcW w:w="989" w:type="dxa"/>
          </w:tcPr>
          <w:p w:rsidR="00B77999" w:rsidRDefault="00D9490F">
            <w:pPr>
              <w:pStyle w:val="TableParagraph"/>
              <w:rPr>
                <w:sz w:val="20"/>
              </w:rPr>
            </w:pPr>
            <w:r>
              <w:rPr>
                <w:sz w:val="20"/>
              </w:rPr>
              <w:t>64.59</w:t>
            </w:r>
          </w:p>
        </w:tc>
        <w:tc>
          <w:tcPr>
            <w:tcW w:w="801" w:type="dxa"/>
          </w:tcPr>
          <w:p w:rsidR="00B77999" w:rsidRDefault="00D9490F">
            <w:pPr>
              <w:pStyle w:val="TableParagraph"/>
              <w:rPr>
                <w:sz w:val="20"/>
              </w:rPr>
            </w:pPr>
            <w:r>
              <w:rPr>
                <w:sz w:val="20"/>
              </w:rPr>
              <w:t>54.56</w:t>
            </w:r>
          </w:p>
        </w:tc>
        <w:tc>
          <w:tcPr>
            <w:tcW w:w="696" w:type="dxa"/>
          </w:tcPr>
          <w:p w:rsidR="00B77999" w:rsidRDefault="00D9490F">
            <w:pPr>
              <w:pStyle w:val="TableParagraph"/>
              <w:ind w:left="67" w:right="61"/>
              <w:jc w:val="center"/>
              <w:rPr>
                <w:sz w:val="20"/>
              </w:rPr>
            </w:pPr>
            <w:r>
              <w:rPr>
                <w:sz w:val="20"/>
              </w:rPr>
              <w:t>59.15</w:t>
            </w:r>
          </w:p>
        </w:tc>
        <w:tc>
          <w:tcPr>
            <w:tcW w:w="990" w:type="dxa"/>
          </w:tcPr>
          <w:p w:rsidR="00B77999" w:rsidRDefault="00D9490F">
            <w:pPr>
              <w:pStyle w:val="TableParagraph"/>
              <w:ind w:left="121"/>
              <w:rPr>
                <w:sz w:val="20"/>
              </w:rPr>
            </w:pPr>
            <w:r>
              <w:rPr>
                <w:sz w:val="20"/>
              </w:rPr>
              <w:t>93.77</w:t>
            </w:r>
          </w:p>
        </w:tc>
        <w:tc>
          <w:tcPr>
            <w:tcW w:w="802" w:type="dxa"/>
          </w:tcPr>
          <w:p w:rsidR="00B77999" w:rsidRDefault="00D9490F">
            <w:pPr>
              <w:pStyle w:val="TableParagraph"/>
              <w:ind w:left="120"/>
              <w:rPr>
                <w:sz w:val="20"/>
              </w:rPr>
            </w:pPr>
            <w:r>
              <w:rPr>
                <w:sz w:val="20"/>
              </w:rPr>
              <w:t>92.93</w:t>
            </w:r>
          </w:p>
        </w:tc>
        <w:tc>
          <w:tcPr>
            <w:tcW w:w="697" w:type="dxa"/>
          </w:tcPr>
          <w:p w:rsidR="00B77999" w:rsidRDefault="00D9490F">
            <w:pPr>
              <w:pStyle w:val="TableParagraph"/>
              <w:ind w:left="119"/>
              <w:rPr>
                <w:sz w:val="20"/>
              </w:rPr>
            </w:pPr>
            <w:r>
              <w:rPr>
                <w:sz w:val="20"/>
              </w:rPr>
              <w:t>93.35</w:t>
            </w:r>
          </w:p>
        </w:tc>
      </w:tr>
    </w:tbl>
    <w:p w:rsidR="00B77999" w:rsidRDefault="00B77999">
      <w:pPr>
        <w:pStyle w:val="Corpsdetexte"/>
        <w:spacing w:before="3"/>
        <w:rPr>
          <w:sz w:val="5"/>
        </w:rPr>
      </w:pPr>
    </w:p>
    <w:p w:rsidR="00B77999" w:rsidRDefault="00B77999">
      <w:pPr>
        <w:pStyle w:val="Corpsdetexte"/>
        <w:spacing w:line="20" w:lineRule="exact"/>
        <w:ind w:left="1390"/>
        <w:rPr>
          <w:sz w:val="2"/>
        </w:rPr>
      </w:pPr>
      <w:r w:rsidRPr="00B77999">
        <w:rPr>
          <w:sz w:val="2"/>
        </w:rPr>
      </w:r>
      <w:r>
        <w:rPr>
          <w:sz w:val="2"/>
        </w:rPr>
        <w:pict>
          <v:group id="_x0000_s1630" style="width:346.75pt;height:.4pt;mso-position-horizontal-relative:char;mso-position-vertical-relative:line" coordsize="6935,8">
            <v:line id="_x0000_s1631" style="position:absolute" from="0,4" to="6935,4" strokeweight=".14042mm"/>
            <w10:wrap type="none"/>
            <w10:anchorlock/>
          </v:group>
        </w:pict>
      </w:r>
    </w:p>
    <w:p w:rsidR="00B77999" w:rsidRDefault="00B77999">
      <w:pPr>
        <w:pStyle w:val="Corpsdetexte"/>
        <w:spacing w:before="10"/>
        <w:rPr>
          <w:sz w:val="3"/>
        </w:rPr>
      </w:pPr>
    </w:p>
    <w:tbl>
      <w:tblPr>
        <w:tblStyle w:val="TableNormal"/>
        <w:tblW w:w="0" w:type="auto"/>
        <w:tblInd w:w="13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957"/>
        <w:gridCol w:w="989"/>
        <w:gridCol w:w="801"/>
        <w:gridCol w:w="696"/>
        <w:gridCol w:w="990"/>
        <w:gridCol w:w="802"/>
        <w:gridCol w:w="697"/>
      </w:tblGrid>
      <w:tr w:rsidR="00B77999">
        <w:trPr>
          <w:trHeight w:val="238"/>
        </w:trPr>
        <w:tc>
          <w:tcPr>
            <w:tcW w:w="1957" w:type="dxa"/>
            <w:tcBorders>
              <w:top w:val="nil"/>
            </w:tcBorders>
          </w:tcPr>
          <w:p w:rsidR="00B77999" w:rsidRDefault="00D9490F">
            <w:pPr>
              <w:pStyle w:val="TableParagraph"/>
              <w:spacing w:line="211" w:lineRule="exact"/>
              <w:rPr>
                <w:rFonts w:ascii="Times New Roman"/>
                <w:b/>
                <w:sz w:val="20"/>
              </w:rPr>
            </w:pPr>
            <w:r>
              <w:rPr>
                <w:rFonts w:ascii="Times New Roman"/>
                <w:b/>
                <w:w w:val="105"/>
                <w:sz w:val="20"/>
              </w:rPr>
              <w:t>norme</w:t>
            </w:r>
          </w:p>
        </w:tc>
        <w:tc>
          <w:tcPr>
            <w:tcW w:w="989" w:type="dxa"/>
            <w:tcBorders>
              <w:top w:val="nil"/>
            </w:tcBorders>
          </w:tcPr>
          <w:p w:rsidR="00B77999" w:rsidRDefault="00D9490F">
            <w:pPr>
              <w:pStyle w:val="TableParagraph"/>
              <w:spacing w:line="211" w:lineRule="exact"/>
              <w:rPr>
                <w:sz w:val="20"/>
              </w:rPr>
            </w:pPr>
            <w:r>
              <w:rPr>
                <w:sz w:val="20"/>
              </w:rPr>
              <w:t>71.94</w:t>
            </w:r>
          </w:p>
        </w:tc>
        <w:tc>
          <w:tcPr>
            <w:tcW w:w="801" w:type="dxa"/>
            <w:tcBorders>
              <w:top w:val="nil"/>
            </w:tcBorders>
          </w:tcPr>
          <w:p w:rsidR="00B77999" w:rsidRDefault="00D9490F">
            <w:pPr>
              <w:pStyle w:val="TableParagraph"/>
              <w:spacing w:line="211" w:lineRule="exact"/>
              <w:rPr>
                <w:sz w:val="20"/>
              </w:rPr>
            </w:pPr>
            <w:r>
              <w:rPr>
                <w:sz w:val="20"/>
              </w:rPr>
              <w:t>78.45</w:t>
            </w:r>
          </w:p>
        </w:tc>
        <w:tc>
          <w:tcPr>
            <w:tcW w:w="696" w:type="dxa"/>
            <w:tcBorders>
              <w:top w:val="nil"/>
            </w:tcBorders>
          </w:tcPr>
          <w:p w:rsidR="00B77999" w:rsidRDefault="00D9490F">
            <w:pPr>
              <w:pStyle w:val="TableParagraph"/>
              <w:spacing w:line="211" w:lineRule="exact"/>
              <w:rPr>
                <w:sz w:val="20"/>
              </w:rPr>
            </w:pPr>
            <w:r>
              <w:rPr>
                <w:sz w:val="20"/>
              </w:rPr>
              <w:t>75.05</w:t>
            </w:r>
          </w:p>
        </w:tc>
        <w:tc>
          <w:tcPr>
            <w:tcW w:w="990" w:type="dxa"/>
            <w:tcBorders>
              <w:top w:val="nil"/>
            </w:tcBorders>
          </w:tcPr>
          <w:p w:rsidR="00B77999" w:rsidRDefault="00D9490F">
            <w:pPr>
              <w:pStyle w:val="TableParagraph"/>
              <w:spacing w:line="211" w:lineRule="exact"/>
              <w:ind w:left="121"/>
              <w:rPr>
                <w:sz w:val="20"/>
              </w:rPr>
            </w:pPr>
            <w:r>
              <w:rPr>
                <w:sz w:val="20"/>
              </w:rPr>
              <w:t>92.66</w:t>
            </w:r>
          </w:p>
        </w:tc>
        <w:tc>
          <w:tcPr>
            <w:tcW w:w="802" w:type="dxa"/>
            <w:tcBorders>
              <w:top w:val="nil"/>
            </w:tcBorders>
          </w:tcPr>
          <w:p w:rsidR="00B77999" w:rsidRDefault="00D9490F">
            <w:pPr>
              <w:pStyle w:val="TableParagraph"/>
              <w:spacing w:line="211" w:lineRule="exact"/>
              <w:ind w:left="120"/>
              <w:rPr>
                <w:sz w:val="20"/>
              </w:rPr>
            </w:pPr>
            <w:r>
              <w:rPr>
                <w:sz w:val="20"/>
              </w:rPr>
              <w:t>91.38</w:t>
            </w:r>
          </w:p>
        </w:tc>
        <w:tc>
          <w:tcPr>
            <w:tcW w:w="697" w:type="dxa"/>
            <w:tcBorders>
              <w:top w:val="nil"/>
            </w:tcBorders>
          </w:tcPr>
          <w:p w:rsidR="00B77999" w:rsidRDefault="00D9490F">
            <w:pPr>
              <w:pStyle w:val="TableParagraph"/>
              <w:spacing w:line="211" w:lineRule="exact"/>
              <w:ind w:left="119"/>
              <w:rPr>
                <w:sz w:val="20"/>
              </w:rPr>
            </w:pPr>
            <w:r>
              <w:rPr>
                <w:sz w:val="20"/>
              </w:rPr>
              <w:t>92.01</w:t>
            </w:r>
          </w:p>
        </w:tc>
      </w:tr>
    </w:tbl>
    <w:p w:rsidR="00B77999" w:rsidRPr="00185C4E" w:rsidRDefault="00D9490F">
      <w:pPr>
        <w:spacing w:before="184" w:line="259" w:lineRule="auto"/>
        <w:ind w:left="4059" w:right="1533" w:hanging="3028"/>
        <w:rPr>
          <w:lang w:val="fr-FR"/>
        </w:rPr>
      </w:pPr>
      <w:r w:rsidRPr="00185C4E">
        <w:rPr>
          <w:spacing w:val="-3"/>
          <w:lang w:val="fr-FR"/>
        </w:rPr>
        <w:t>Tableau</w:t>
      </w:r>
      <w:r w:rsidRPr="00185C4E">
        <w:rPr>
          <w:spacing w:val="-13"/>
          <w:lang w:val="fr-FR"/>
        </w:rPr>
        <w:t xml:space="preserve"> </w:t>
      </w:r>
      <w:r w:rsidRPr="00185C4E">
        <w:rPr>
          <w:lang w:val="fr-FR"/>
        </w:rPr>
        <w:t>2.8</w:t>
      </w:r>
      <w:r w:rsidRPr="00185C4E">
        <w:rPr>
          <w:spacing w:val="-12"/>
          <w:lang w:val="fr-FR"/>
        </w:rPr>
        <w:t xml:space="preserve"> </w:t>
      </w:r>
      <w:r w:rsidRPr="00185C4E">
        <w:rPr>
          <w:lang w:val="fr-FR"/>
        </w:rPr>
        <w:t>–</w:t>
      </w:r>
      <w:r w:rsidRPr="00185C4E">
        <w:rPr>
          <w:spacing w:val="-13"/>
          <w:lang w:val="fr-FR"/>
        </w:rPr>
        <w:t xml:space="preserve"> </w:t>
      </w:r>
      <w:r w:rsidRPr="00185C4E">
        <w:rPr>
          <w:lang w:val="fr-FR"/>
        </w:rPr>
        <w:t>Précision,</w:t>
      </w:r>
      <w:r w:rsidRPr="00185C4E">
        <w:rPr>
          <w:spacing w:val="-12"/>
          <w:lang w:val="fr-FR"/>
        </w:rPr>
        <w:t xml:space="preserve"> </w:t>
      </w:r>
      <w:r w:rsidRPr="00185C4E">
        <w:rPr>
          <w:lang w:val="fr-FR"/>
        </w:rPr>
        <w:t>Rappel,</w:t>
      </w:r>
      <w:r w:rsidRPr="00185C4E">
        <w:rPr>
          <w:spacing w:val="-6"/>
          <w:lang w:val="fr-FR"/>
        </w:rPr>
        <w:t xml:space="preserve"> </w:t>
      </w:r>
      <w:r w:rsidRPr="00185C4E">
        <w:rPr>
          <w:rFonts w:ascii="Times New Roman" w:hAnsi="Times New Roman"/>
          <w:i/>
          <w:lang w:val="fr-FR"/>
        </w:rPr>
        <w:t>F</w:t>
      </w:r>
      <w:r w:rsidRPr="00185C4E">
        <w:rPr>
          <w:vertAlign w:val="subscript"/>
          <w:lang w:val="fr-FR"/>
        </w:rPr>
        <w:t>1</w:t>
      </w:r>
      <w:r w:rsidRPr="00185C4E">
        <w:rPr>
          <w:lang w:val="fr-FR"/>
        </w:rPr>
        <w:t>-mesures</w:t>
      </w:r>
      <w:r w:rsidRPr="00185C4E">
        <w:rPr>
          <w:spacing w:val="-13"/>
          <w:lang w:val="fr-FR"/>
        </w:rPr>
        <w:t xml:space="preserve"> </w:t>
      </w:r>
      <w:r w:rsidRPr="00185C4E">
        <w:rPr>
          <w:lang w:val="fr-FR"/>
        </w:rPr>
        <w:t>pour</w:t>
      </w:r>
      <w:r w:rsidRPr="00185C4E">
        <w:rPr>
          <w:spacing w:val="-12"/>
          <w:lang w:val="fr-FR"/>
        </w:rPr>
        <w:t xml:space="preserve"> </w:t>
      </w:r>
      <w:r w:rsidRPr="00185C4E">
        <w:rPr>
          <w:lang w:val="fr-FR"/>
        </w:rPr>
        <w:t>chaque</w:t>
      </w:r>
      <w:r w:rsidRPr="00185C4E">
        <w:rPr>
          <w:spacing w:val="-12"/>
          <w:lang w:val="fr-FR"/>
        </w:rPr>
        <w:t xml:space="preserve"> </w:t>
      </w:r>
      <w:r w:rsidRPr="00185C4E">
        <w:rPr>
          <w:lang w:val="fr-FR"/>
        </w:rPr>
        <w:t>type</w:t>
      </w:r>
      <w:r w:rsidRPr="00185C4E">
        <w:rPr>
          <w:spacing w:val="-13"/>
          <w:lang w:val="fr-FR"/>
        </w:rPr>
        <w:t xml:space="preserve"> </w:t>
      </w:r>
      <w:r w:rsidRPr="00185C4E">
        <w:rPr>
          <w:lang w:val="fr-FR"/>
        </w:rPr>
        <w:t>d’entité</w:t>
      </w:r>
      <w:r w:rsidRPr="00185C4E">
        <w:rPr>
          <w:spacing w:val="-12"/>
          <w:lang w:val="fr-FR"/>
        </w:rPr>
        <w:t xml:space="preserve"> </w:t>
      </w:r>
      <w:r w:rsidRPr="00185C4E">
        <w:rPr>
          <w:lang w:val="fr-FR"/>
        </w:rPr>
        <w:t>et</w:t>
      </w:r>
      <w:r w:rsidRPr="00185C4E">
        <w:rPr>
          <w:spacing w:val="-13"/>
          <w:lang w:val="fr-FR"/>
        </w:rPr>
        <w:t xml:space="preserve"> </w:t>
      </w:r>
      <w:r w:rsidRPr="00185C4E">
        <w:rPr>
          <w:lang w:val="fr-FR"/>
        </w:rPr>
        <w:t>section au niveau</w:t>
      </w:r>
      <w:r w:rsidRPr="00185C4E">
        <w:rPr>
          <w:spacing w:val="1"/>
          <w:lang w:val="fr-FR"/>
        </w:rPr>
        <w:t xml:space="preserve"> </w:t>
      </w:r>
      <w:r w:rsidRPr="00185C4E">
        <w:rPr>
          <w:lang w:val="fr-FR"/>
        </w:rPr>
        <w:t>entité.</w:t>
      </w:r>
    </w:p>
    <w:p w:rsidR="00B77999" w:rsidRPr="00185C4E" w:rsidRDefault="00B77999">
      <w:pPr>
        <w:pStyle w:val="Corpsdetexte"/>
        <w:rPr>
          <w:sz w:val="26"/>
          <w:lang w:val="fr-FR"/>
        </w:rPr>
      </w:pPr>
    </w:p>
    <w:p w:rsidR="00B77999" w:rsidRPr="00185C4E" w:rsidRDefault="00B77999">
      <w:pPr>
        <w:pStyle w:val="Corpsdetexte"/>
        <w:rPr>
          <w:sz w:val="33"/>
          <w:lang w:val="fr-FR"/>
        </w:rPr>
      </w:pPr>
    </w:p>
    <w:p w:rsidR="00B77999" w:rsidRDefault="00D9490F">
      <w:pPr>
        <w:pStyle w:val="Heading2"/>
        <w:numPr>
          <w:ilvl w:val="2"/>
          <w:numId w:val="45"/>
        </w:numPr>
        <w:tabs>
          <w:tab w:val="left" w:pos="1551"/>
        </w:tabs>
        <w:rPr>
          <w:sz w:val="26"/>
        </w:rPr>
      </w:pPr>
      <w:bookmarkStart w:id="136" w:name="_bookmark96"/>
      <w:bookmarkEnd w:id="136"/>
      <w:r>
        <w:rPr>
          <w:w w:val="115"/>
        </w:rPr>
        <w:t>Discussions</w:t>
      </w:r>
    </w:p>
    <w:p w:rsidR="00B77999" w:rsidRDefault="00D9490F">
      <w:pPr>
        <w:pStyle w:val="Heading4"/>
        <w:numPr>
          <w:ilvl w:val="3"/>
          <w:numId w:val="45"/>
        </w:numPr>
        <w:tabs>
          <w:tab w:val="left" w:pos="1635"/>
        </w:tabs>
        <w:spacing w:before="203"/>
      </w:pPr>
      <w:bookmarkStart w:id="137" w:name="Confusion_de_classes"/>
      <w:bookmarkStart w:id="138" w:name="_bookmark97"/>
      <w:bookmarkEnd w:id="137"/>
      <w:bookmarkEnd w:id="138"/>
      <w:r>
        <w:rPr>
          <w:w w:val="110"/>
        </w:rPr>
        <w:t>Confusion de</w:t>
      </w:r>
      <w:r>
        <w:rPr>
          <w:spacing w:val="-15"/>
          <w:w w:val="110"/>
        </w:rPr>
        <w:t xml:space="preserve"> </w:t>
      </w:r>
      <w:r>
        <w:rPr>
          <w:w w:val="110"/>
        </w:rPr>
        <w:t>classes</w:t>
      </w:r>
    </w:p>
    <w:p w:rsidR="00B77999" w:rsidRPr="00185C4E" w:rsidRDefault="00D9490F">
      <w:pPr>
        <w:pStyle w:val="Corpsdetexte"/>
        <w:spacing w:before="174" w:line="252" w:lineRule="auto"/>
        <w:ind w:left="976" w:right="1656" w:firstLine="351"/>
        <w:jc w:val="both"/>
        <w:rPr>
          <w:lang w:val="fr-FR"/>
        </w:rPr>
      </w:pPr>
      <w:r w:rsidRPr="00185C4E">
        <w:rPr>
          <w:lang w:val="fr-FR"/>
        </w:rPr>
        <w:t>Certaines</w:t>
      </w:r>
      <w:r w:rsidRPr="00185C4E">
        <w:rPr>
          <w:spacing w:val="-6"/>
          <w:lang w:val="fr-FR"/>
        </w:rPr>
        <w:t xml:space="preserve"> </w:t>
      </w:r>
      <w:r w:rsidRPr="00185C4E">
        <w:rPr>
          <w:lang w:val="fr-FR"/>
        </w:rPr>
        <w:t>erreurs</w:t>
      </w:r>
      <w:r w:rsidRPr="00185C4E">
        <w:rPr>
          <w:spacing w:val="-6"/>
          <w:lang w:val="fr-FR"/>
        </w:rPr>
        <w:t xml:space="preserve"> </w:t>
      </w:r>
      <w:r w:rsidRPr="00185C4E">
        <w:rPr>
          <w:lang w:val="fr-FR"/>
        </w:rPr>
        <w:t>sont</w:t>
      </w:r>
      <w:r w:rsidRPr="00185C4E">
        <w:rPr>
          <w:spacing w:val="-6"/>
          <w:lang w:val="fr-FR"/>
        </w:rPr>
        <w:t xml:space="preserve"> </w:t>
      </w:r>
      <w:r w:rsidRPr="00185C4E">
        <w:rPr>
          <w:lang w:val="fr-FR"/>
        </w:rPr>
        <w:t>probablement</w:t>
      </w:r>
      <w:r w:rsidRPr="00185C4E">
        <w:rPr>
          <w:spacing w:val="-6"/>
          <w:lang w:val="fr-FR"/>
        </w:rPr>
        <w:t xml:space="preserve"> </w:t>
      </w:r>
      <w:r w:rsidRPr="00185C4E">
        <w:rPr>
          <w:lang w:val="fr-FR"/>
        </w:rPr>
        <w:t>dues</w:t>
      </w:r>
      <w:r w:rsidRPr="00185C4E">
        <w:rPr>
          <w:spacing w:val="-6"/>
          <w:lang w:val="fr-FR"/>
        </w:rPr>
        <w:t xml:space="preserve"> </w:t>
      </w:r>
      <w:r w:rsidRPr="00185C4E">
        <w:rPr>
          <w:lang w:val="fr-FR"/>
        </w:rPr>
        <w:t>à</w:t>
      </w:r>
      <w:r w:rsidRPr="00185C4E">
        <w:rPr>
          <w:spacing w:val="-6"/>
          <w:lang w:val="fr-FR"/>
        </w:rPr>
        <w:t xml:space="preserve"> </w:t>
      </w:r>
      <w:r w:rsidRPr="00185C4E">
        <w:rPr>
          <w:lang w:val="fr-FR"/>
        </w:rPr>
        <w:t>la</w:t>
      </w:r>
      <w:r w:rsidRPr="00185C4E">
        <w:rPr>
          <w:spacing w:val="-6"/>
          <w:lang w:val="fr-FR"/>
        </w:rPr>
        <w:t xml:space="preserve"> </w:t>
      </w:r>
      <w:r w:rsidRPr="00185C4E">
        <w:rPr>
          <w:lang w:val="fr-FR"/>
        </w:rPr>
        <w:t>proximité</w:t>
      </w:r>
      <w:r w:rsidRPr="00185C4E">
        <w:rPr>
          <w:spacing w:val="-5"/>
          <w:lang w:val="fr-FR"/>
        </w:rPr>
        <w:t xml:space="preserve"> </w:t>
      </w:r>
      <w:r w:rsidRPr="00185C4E">
        <w:rPr>
          <w:lang w:val="fr-FR"/>
        </w:rPr>
        <w:t>des</w:t>
      </w:r>
      <w:r w:rsidRPr="00185C4E">
        <w:rPr>
          <w:spacing w:val="-6"/>
          <w:lang w:val="fr-FR"/>
        </w:rPr>
        <w:t xml:space="preserve"> </w:t>
      </w:r>
      <w:r w:rsidRPr="00185C4E">
        <w:rPr>
          <w:lang w:val="fr-FR"/>
        </w:rPr>
        <w:t>entités</w:t>
      </w:r>
      <w:r w:rsidRPr="00185C4E">
        <w:rPr>
          <w:spacing w:val="-6"/>
          <w:lang w:val="fr-FR"/>
        </w:rPr>
        <w:t xml:space="preserve"> </w:t>
      </w:r>
      <w:r w:rsidRPr="00185C4E">
        <w:rPr>
          <w:lang w:val="fr-FR"/>
        </w:rPr>
        <w:t>de types différents. D’après la matrice de confusion des méta-données d’en- tête</w:t>
      </w:r>
      <w:r w:rsidRPr="00185C4E">
        <w:rPr>
          <w:spacing w:val="-6"/>
          <w:lang w:val="fr-FR"/>
        </w:rPr>
        <w:t xml:space="preserve"> </w:t>
      </w:r>
      <w:r w:rsidRPr="00185C4E">
        <w:rPr>
          <w:lang w:val="fr-FR"/>
        </w:rPr>
        <w:t>(Figure</w:t>
      </w:r>
      <w:r w:rsidRPr="00185C4E">
        <w:rPr>
          <w:spacing w:val="-5"/>
          <w:lang w:val="fr-FR"/>
        </w:rPr>
        <w:t xml:space="preserve"> </w:t>
      </w:r>
      <w:hyperlink w:anchor="_bookmark98" w:history="1">
        <w:r w:rsidRPr="00185C4E">
          <w:rPr>
            <w:lang w:val="fr-FR"/>
          </w:rPr>
          <w:t>2.6</w:t>
        </w:r>
        <w:r w:rsidRPr="00185C4E">
          <w:rPr>
            <w:spacing w:val="-6"/>
            <w:lang w:val="fr-FR"/>
          </w:rPr>
          <w:t xml:space="preserve"> </w:t>
        </w:r>
      </w:hyperlink>
      <w:r w:rsidRPr="00185C4E">
        <w:rPr>
          <w:lang w:val="fr-FR"/>
        </w:rPr>
        <w:t>page</w:t>
      </w:r>
      <w:r w:rsidRPr="00185C4E">
        <w:rPr>
          <w:spacing w:val="-5"/>
          <w:lang w:val="fr-FR"/>
        </w:rPr>
        <w:t xml:space="preserve"> </w:t>
      </w:r>
      <w:hyperlink w:anchor="_bookmark98" w:history="1">
        <w:r w:rsidRPr="00185C4E">
          <w:rPr>
            <w:lang w:val="fr-FR"/>
          </w:rPr>
          <w:t>51),</w:t>
        </w:r>
        <w:r w:rsidRPr="00185C4E">
          <w:rPr>
            <w:spacing w:val="-6"/>
            <w:lang w:val="fr-FR"/>
          </w:rPr>
          <w:t xml:space="preserve"> </w:t>
        </w:r>
      </w:hyperlink>
      <w:r w:rsidRPr="00185C4E">
        <w:rPr>
          <w:lang w:val="fr-FR"/>
        </w:rPr>
        <w:t>les</w:t>
      </w:r>
      <w:r w:rsidRPr="00185C4E">
        <w:rPr>
          <w:spacing w:val="-5"/>
          <w:lang w:val="fr-FR"/>
        </w:rPr>
        <w:t xml:space="preserve"> </w:t>
      </w:r>
      <w:r w:rsidRPr="00185C4E">
        <w:rPr>
          <w:rFonts w:ascii="Times New Roman" w:hAnsi="Times New Roman"/>
          <w:i/>
          <w:lang w:val="fr-FR"/>
        </w:rPr>
        <w:t>intervenants</w:t>
      </w:r>
      <w:r w:rsidRPr="00185C4E">
        <w:rPr>
          <w:rFonts w:ascii="Times New Roman" w:hAnsi="Times New Roman"/>
          <w:i/>
          <w:spacing w:val="-8"/>
          <w:lang w:val="fr-FR"/>
        </w:rPr>
        <w:t xml:space="preserve"> </w:t>
      </w:r>
      <w:r w:rsidRPr="00185C4E">
        <w:rPr>
          <w:lang w:val="fr-FR"/>
        </w:rPr>
        <w:t>sont</w:t>
      </w:r>
      <w:r w:rsidRPr="00185C4E">
        <w:rPr>
          <w:spacing w:val="-6"/>
          <w:lang w:val="fr-FR"/>
        </w:rPr>
        <w:t xml:space="preserve"> </w:t>
      </w:r>
      <w:r w:rsidRPr="00185C4E">
        <w:rPr>
          <w:lang w:val="fr-FR"/>
        </w:rPr>
        <w:t>parfois</w:t>
      </w:r>
      <w:r w:rsidRPr="00185C4E">
        <w:rPr>
          <w:spacing w:val="-5"/>
          <w:lang w:val="fr-FR"/>
        </w:rPr>
        <w:t xml:space="preserve"> </w:t>
      </w:r>
      <w:r w:rsidRPr="00185C4E">
        <w:rPr>
          <w:lang w:val="fr-FR"/>
        </w:rPr>
        <w:t>mal</w:t>
      </w:r>
      <w:r w:rsidRPr="00185C4E">
        <w:rPr>
          <w:spacing w:val="-6"/>
          <w:lang w:val="fr-FR"/>
        </w:rPr>
        <w:t xml:space="preserve"> </w:t>
      </w:r>
      <w:r w:rsidRPr="00185C4E">
        <w:rPr>
          <w:lang w:val="fr-FR"/>
        </w:rPr>
        <w:t>classifiés</w:t>
      </w:r>
      <w:r w:rsidRPr="00185C4E">
        <w:rPr>
          <w:spacing w:val="-5"/>
          <w:lang w:val="fr-FR"/>
        </w:rPr>
        <w:t xml:space="preserve"> </w:t>
      </w:r>
      <w:r w:rsidRPr="00185C4E">
        <w:rPr>
          <w:lang w:val="fr-FR"/>
        </w:rPr>
        <w:t xml:space="preserve">comme </w:t>
      </w:r>
      <w:r w:rsidRPr="00185C4E">
        <w:rPr>
          <w:rFonts w:ascii="Times New Roman" w:hAnsi="Times New Roman"/>
          <w:i/>
          <w:lang w:val="fr-FR"/>
        </w:rPr>
        <w:t>intimé</w:t>
      </w:r>
      <w:r w:rsidRPr="00185C4E">
        <w:rPr>
          <w:rFonts w:ascii="Times New Roman" w:hAnsi="Times New Roman"/>
          <w:i/>
          <w:spacing w:val="-6"/>
          <w:lang w:val="fr-FR"/>
        </w:rPr>
        <w:t xml:space="preserve"> </w:t>
      </w:r>
      <w:r w:rsidRPr="00185C4E">
        <w:rPr>
          <w:lang w:val="fr-FR"/>
        </w:rPr>
        <w:t>en</w:t>
      </w:r>
      <w:r w:rsidRPr="00185C4E">
        <w:rPr>
          <w:spacing w:val="-4"/>
          <w:lang w:val="fr-FR"/>
        </w:rPr>
        <w:t xml:space="preserve"> </w:t>
      </w:r>
      <w:r w:rsidRPr="00185C4E">
        <w:rPr>
          <w:lang w:val="fr-FR"/>
        </w:rPr>
        <w:t>majorité</w:t>
      </w:r>
      <w:r w:rsidRPr="00185C4E">
        <w:rPr>
          <w:spacing w:val="-4"/>
          <w:lang w:val="fr-FR"/>
        </w:rPr>
        <w:t xml:space="preserve"> </w:t>
      </w:r>
      <w:r w:rsidRPr="00185C4E">
        <w:rPr>
          <w:lang w:val="fr-FR"/>
        </w:rPr>
        <w:t>(17</w:t>
      </w:r>
      <w:r w:rsidRPr="00185C4E">
        <w:rPr>
          <w:spacing w:val="-4"/>
          <w:lang w:val="fr-FR"/>
        </w:rPr>
        <w:t xml:space="preserve"> </w:t>
      </w:r>
      <w:r w:rsidRPr="00185C4E">
        <w:rPr>
          <w:lang w:val="fr-FR"/>
        </w:rPr>
        <w:t>%),</w:t>
      </w:r>
      <w:r w:rsidRPr="00185C4E">
        <w:rPr>
          <w:spacing w:val="-4"/>
          <w:lang w:val="fr-FR"/>
        </w:rPr>
        <w:t xml:space="preserve"> </w:t>
      </w:r>
      <w:r w:rsidRPr="00185C4E">
        <w:rPr>
          <w:lang w:val="fr-FR"/>
        </w:rPr>
        <w:t>mais</w:t>
      </w:r>
      <w:r w:rsidRPr="00185C4E">
        <w:rPr>
          <w:spacing w:val="-5"/>
          <w:lang w:val="fr-FR"/>
        </w:rPr>
        <w:t xml:space="preserve"> </w:t>
      </w:r>
      <w:r w:rsidRPr="00185C4E">
        <w:rPr>
          <w:lang w:val="fr-FR"/>
        </w:rPr>
        <w:t>aussi</w:t>
      </w:r>
      <w:r w:rsidRPr="00185C4E">
        <w:rPr>
          <w:spacing w:val="-4"/>
          <w:lang w:val="fr-FR"/>
        </w:rPr>
        <w:t xml:space="preserve"> </w:t>
      </w:r>
      <w:r w:rsidRPr="00185C4E">
        <w:rPr>
          <w:lang w:val="fr-FR"/>
        </w:rPr>
        <w:t>comme</w:t>
      </w:r>
      <w:r w:rsidRPr="00185C4E">
        <w:rPr>
          <w:spacing w:val="-4"/>
          <w:lang w:val="fr-FR"/>
        </w:rPr>
        <w:t xml:space="preserve"> </w:t>
      </w:r>
      <w:r w:rsidRPr="00185C4E">
        <w:rPr>
          <w:rFonts w:ascii="Times New Roman" w:hAnsi="Times New Roman"/>
          <w:i/>
          <w:lang w:val="fr-FR"/>
        </w:rPr>
        <w:t>appelant</w:t>
      </w:r>
      <w:r w:rsidRPr="00185C4E">
        <w:rPr>
          <w:rFonts w:ascii="Times New Roman" w:hAnsi="Times New Roman"/>
          <w:i/>
          <w:spacing w:val="-6"/>
          <w:lang w:val="fr-FR"/>
        </w:rPr>
        <w:t xml:space="preserve"> </w:t>
      </w:r>
      <w:r w:rsidRPr="00185C4E">
        <w:rPr>
          <w:lang w:val="fr-FR"/>
        </w:rPr>
        <w:t>(4</w:t>
      </w:r>
      <w:r w:rsidRPr="00185C4E">
        <w:rPr>
          <w:spacing w:val="-4"/>
          <w:lang w:val="fr-FR"/>
        </w:rPr>
        <w:t xml:space="preserve"> </w:t>
      </w:r>
      <w:r w:rsidRPr="00185C4E">
        <w:rPr>
          <w:lang w:val="fr-FR"/>
        </w:rPr>
        <w:t>%)</w:t>
      </w:r>
      <w:r w:rsidRPr="00185C4E">
        <w:rPr>
          <w:spacing w:val="-4"/>
          <w:lang w:val="fr-FR"/>
        </w:rPr>
        <w:t xml:space="preserve"> </w:t>
      </w:r>
      <w:r w:rsidRPr="00185C4E">
        <w:rPr>
          <w:lang w:val="fr-FR"/>
        </w:rPr>
        <w:t>ou</w:t>
      </w:r>
      <w:r w:rsidRPr="00185C4E">
        <w:rPr>
          <w:spacing w:val="-4"/>
          <w:lang w:val="fr-FR"/>
        </w:rPr>
        <w:t xml:space="preserve"> </w:t>
      </w:r>
      <w:r w:rsidRPr="00185C4E">
        <w:rPr>
          <w:rFonts w:ascii="Times New Roman" w:hAnsi="Times New Roman"/>
          <w:i/>
          <w:lang w:val="fr-FR"/>
        </w:rPr>
        <w:t>avocat</w:t>
      </w:r>
      <w:r w:rsidRPr="00185C4E">
        <w:rPr>
          <w:rFonts w:ascii="Times New Roman" w:hAnsi="Times New Roman"/>
          <w:i/>
          <w:spacing w:val="-7"/>
          <w:lang w:val="fr-FR"/>
        </w:rPr>
        <w:t xml:space="preserve"> </w:t>
      </w:r>
      <w:r w:rsidRPr="00185C4E">
        <w:rPr>
          <w:lang w:val="fr-FR"/>
        </w:rPr>
        <w:t>(2</w:t>
      </w:r>
      <w:r w:rsidRPr="00185C4E">
        <w:rPr>
          <w:spacing w:val="-4"/>
          <w:lang w:val="fr-FR"/>
        </w:rPr>
        <w:t xml:space="preserve"> </w:t>
      </w:r>
      <w:r w:rsidRPr="00185C4E">
        <w:rPr>
          <w:lang w:val="fr-FR"/>
        </w:rPr>
        <w:t xml:space="preserve">%) probablement parce qu’il s’agit d’entités mentionnées les unes à la suite des autres dans l’entête (les </w:t>
      </w:r>
      <w:r w:rsidRPr="00185C4E">
        <w:rPr>
          <w:rFonts w:ascii="Times New Roman" w:hAnsi="Times New Roman"/>
          <w:i/>
          <w:lang w:val="fr-FR"/>
        </w:rPr>
        <w:t xml:space="preserve">intervenants </w:t>
      </w:r>
      <w:r w:rsidRPr="00185C4E">
        <w:rPr>
          <w:lang w:val="fr-FR"/>
        </w:rPr>
        <w:t xml:space="preserve">sont généralement mentionnés juste après les </w:t>
      </w:r>
      <w:r w:rsidRPr="00185C4E">
        <w:rPr>
          <w:rFonts w:ascii="Times New Roman" w:hAnsi="Times New Roman"/>
          <w:i/>
          <w:lang w:val="fr-FR"/>
        </w:rPr>
        <w:t xml:space="preserve">avocats </w:t>
      </w:r>
      <w:r w:rsidRPr="00185C4E">
        <w:rPr>
          <w:lang w:val="fr-FR"/>
        </w:rPr>
        <w:t xml:space="preserve">des </w:t>
      </w:r>
      <w:r w:rsidRPr="00185C4E">
        <w:rPr>
          <w:rFonts w:ascii="Times New Roman" w:hAnsi="Times New Roman"/>
          <w:i/>
          <w:lang w:val="fr-FR"/>
        </w:rPr>
        <w:t>intimés</w:t>
      </w:r>
      <w:r w:rsidRPr="00185C4E">
        <w:rPr>
          <w:lang w:val="fr-FR"/>
        </w:rPr>
        <w:t>).</w:t>
      </w:r>
    </w:p>
    <w:p w:rsidR="00B77999" w:rsidRDefault="00D9490F">
      <w:pPr>
        <w:pStyle w:val="Corpsdetexte"/>
        <w:spacing w:before="3" w:line="249" w:lineRule="auto"/>
        <w:ind w:left="976" w:right="1656" w:firstLine="351"/>
        <w:jc w:val="both"/>
      </w:pPr>
      <w:r w:rsidRPr="00185C4E">
        <w:rPr>
          <w:lang w:val="fr-FR"/>
        </w:rPr>
        <w:t>De plus, les intervenants apparaissent dans une très faible proportion de documents annotés. Par ailleurs, une quantité considérable d’</w:t>
      </w:r>
      <w:r w:rsidRPr="00185C4E">
        <w:rPr>
          <w:rFonts w:ascii="Times New Roman" w:hAnsi="Times New Roman"/>
          <w:i/>
          <w:lang w:val="fr-FR"/>
        </w:rPr>
        <w:t xml:space="preserve">appelants </w:t>
      </w:r>
      <w:r w:rsidRPr="00185C4E">
        <w:rPr>
          <w:lang w:val="fr-FR"/>
        </w:rPr>
        <w:t xml:space="preserve">sont aussi classifiés comme </w:t>
      </w:r>
      <w:r w:rsidRPr="00185C4E">
        <w:rPr>
          <w:rFonts w:ascii="Times New Roman" w:hAnsi="Times New Roman"/>
          <w:i/>
          <w:lang w:val="fr-FR"/>
        </w:rPr>
        <w:t xml:space="preserve">intimés </w:t>
      </w:r>
      <w:r w:rsidRPr="00185C4E">
        <w:rPr>
          <w:lang w:val="fr-FR"/>
        </w:rPr>
        <w:t xml:space="preserve">(16 %). </w:t>
      </w:r>
      <w:r>
        <w:t>Ce qui signifie que la</w:t>
      </w:r>
      <w:r>
        <w:rPr>
          <w:spacing w:val="-29"/>
        </w:rPr>
        <w:t xml:space="preserve"> </w:t>
      </w:r>
      <w:r>
        <w:t>transition</w:t>
      </w:r>
    </w:p>
    <w:p w:rsidR="00B77999" w:rsidRDefault="00B77999">
      <w:pPr>
        <w:spacing w:line="249" w:lineRule="auto"/>
        <w:jc w:val="both"/>
        <w:sectPr w:rsidR="00B77999">
          <w:pgSz w:w="11910" w:h="16840"/>
          <w:pgMar w:top="2180" w:right="0" w:bottom="280" w:left="1500" w:header="1885" w:footer="0" w:gutter="0"/>
          <w:cols w:space="720"/>
        </w:sectPr>
      </w:pPr>
    </w:p>
    <w:p w:rsidR="00B77999" w:rsidRDefault="00B77999">
      <w:pPr>
        <w:pStyle w:val="Corpsdetexte"/>
        <w:rPr>
          <w:sz w:val="20"/>
        </w:rPr>
      </w:pPr>
    </w:p>
    <w:p w:rsidR="00B77999" w:rsidRDefault="00B77999">
      <w:pPr>
        <w:pStyle w:val="Corpsdetexte"/>
        <w:spacing w:before="3" w:after="1"/>
        <w:rPr>
          <w:sz w:val="22"/>
        </w:rPr>
      </w:pPr>
    </w:p>
    <w:p w:rsidR="00B77999" w:rsidRDefault="00D9490F">
      <w:pPr>
        <w:pStyle w:val="Corpsdetexte"/>
        <w:ind w:left="389"/>
        <w:rPr>
          <w:sz w:val="20"/>
        </w:rPr>
      </w:pPr>
      <w:r>
        <w:rPr>
          <w:noProof/>
          <w:sz w:val="20"/>
          <w:lang w:val="fr-FR" w:eastAsia="fr-FR"/>
        </w:rPr>
        <w:drawing>
          <wp:inline distT="0" distB="0" distL="0" distR="0">
            <wp:extent cx="4726305" cy="4023360"/>
            <wp:effectExtent l="0" t="0" r="0" b="0"/>
            <wp:docPr id="1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png"/>
                    <pic:cNvPicPr/>
                  </pic:nvPicPr>
                  <pic:blipFill>
                    <a:blip r:embed="rId87" cstate="print"/>
                    <a:stretch>
                      <a:fillRect/>
                    </a:stretch>
                  </pic:blipFill>
                  <pic:spPr>
                    <a:xfrm>
                      <a:off x="0" y="0"/>
                      <a:ext cx="4726305" cy="4023360"/>
                    </a:xfrm>
                    <a:prstGeom prst="rect">
                      <a:avLst/>
                    </a:prstGeom>
                  </pic:spPr>
                </pic:pic>
              </a:graphicData>
            </a:graphic>
          </wp:inline>
        </w:drawing>
      </w:r>
    </w:p>
    <w:p w:rsidR="00B77999" w:rsidRDefault="00B77999">
      <w:pPr>
        <w:pStyle w:val="Corpsdetexte"/>
        <w:spacing w:before="2"/>
        <w:rPr>
          <w:sz w:val="10"/>
        </w:rPr>
      </w:pPr>
    </w:p>
    <w:p w:rsidR="00B77999" w:rsidRPr="00185C4E" w:rsidRDefault="00D9490F">
      <w:pPr>
        <w:spacing w:before="104" w:line="259" w:lineRule="auto"/>
        <w:ind w:left="3813" w:right="2633" w:hanging="3527"/>
        <w:rPr>
          <w:lang w:val="fr-FR"/>
        </w:rPr>
      </w:pPr>
      <w:bookmarkStart w:id="139" w:name="_bookmark98"/>
      <w:bookmarkEnd w:id="139"/>
      <w:r w:rsidRPr="00185C4E">
        <w:rPr>
          <w:lang w:val="fr-FR"/>
        </w:rPr>
        <w:t>Figure</w:t>
      </w:r>
      <w:r w:rsidRPr="00185C4E">
        <w:rPr>
          <w:spacing w:val="-10"/>
          <w:lang w:val="fr-FR"/>
        </w:rPr>
        <w:t xml:space="preserve"> </w:t>
      </w:r>
      <w:r w:rsidRPr="00185C4E">
        <w:rPr>
          <w:lang w:val="fr-FR"/>
        </w:rPr>
        <w:t>2.6</w:t>
      </w:r>
      <w:r w:rsidRPr="00185C4E">
        <w:rPr>
          <w:spacing w:val="-10"/>
          <w:lang w:val="fr-FR"/>
        </w:rPr>
        <w:t xml:space="preserve"> </w:t>
      </w:r>
      <w:r w:rsidRPr="00185C4E">
        <w:rPr>
          <w:lang w:val="fr-FR"/>
        </w:rPr>
        <w:t>–</w:t>
      </w:r>
      <w:r w:rsidRPr="00185C4E">
        <w:rPr>
          <w:spacing w:val="-10"/>
          <w:lang w:val="fr-FR"/>
        </w:rPr>
        <w:t xml:space="preserve"> </w:t>
      </w:r>
      <w:r w:rsidRPr="00185C4E">
        <w:rPr>
          <w:lang w:val="fr-FR"/>
        </w:rPr>
        <w:t>Matrice</w:t>
      </w:r>
      <w:r w:rsidRPr="00185C4E">
        <w:rPr>
          <w:spacing w:val="-10"/>
          <w:lang w:val="fr-FR"/>
        </w:rPr>
        <w:t xml:space="preserve"> </w:t>
      </w:r>
      <w:r w:rsidRPr="00185C4E">
        <w:rPr>
          <w:lang w:val="fr-FR"/>
        </w:rPr>
        <w:t>de</w:t>
      </w:r>
      <w:r w:rsidRPr="00185C4E">
        <w:rPr>
          <w:spacing w:val="-10"/>
          <w:lang w:val="fr-FR"/>
        </w:rPr>
        <w:t xml:space="preserve"> </w:t>
      </w:r>
      <w:r w:rsidRPr="00185C4E">
        <w:rPr>
          <w:lang w:val="fr-FR"/>
        </w:rPr>
        <w:t>confusion</w:t>
      </w:r>
      <w:r w:rsidRPr="00185C4E">
        <w:rPr>
          <w:spacing w:val="-9"/>
          <w:lang w:val="fr-FR"/>
        </w:rPr>
        <w:t xml:space="preserve"> </w:t>
      </w:r>
      <w:r w:rsidRPr="00185C4E">
        <w:rPr>
          <w:lang w:val="fr-FR"/>
        </w:rPr>
        <w:t>entre</w:t>
      </w:r>
      <w:r w:rsidRPr="00185C4E">
        <w:rPr>
          <w:spacing w:val="-10"/>
          <w:lang w:val="fr-FR"/>
        </w:rPr>
        <w:t xml:space="preserve"> </w:t>
      </w:r>
      <w:r w:rsidRPr="00185C4E">
        <w:rPr>
          <w:lang w:val="fr-FR"/>
        </w:rPr>
        <w:t>méta-données</w:t>
      </w:r>
      <w:r w:rsidRPr="00185C4E">
        <w:rPr>
          <w:spacing w:val="-10"/>
          <w:lang w:val="fr-FR"/>
        </w:rPr>
        <w:t xml:space="preserve"> </w:t>
      </w:r>
      <w:r w:rsidRPr="00185C4E">
        <w:rPr>
          <w:lang w:val="fr-FR"/>
        </w:rPr>
        <w:t>d’entête</w:t>
      </w:r>
      <w:r w:rsidRPr="00185C4E">
        <w:rPr>
          <w:spacing w:val="-10"/>
          <w:lang w:val="fr-FR"/>
        </w:rPr>
        <w:t xml:space="preserve"> </w:t>
      </w:r>
      <w:r w:rsidRPr="00185C4E">
        <w:rPr>
          <w:lang w:val="fr-FR"/>
        </w:rPr>
        <w:t>avec</w:t>
      </w:r>
      <w:r w:rsidRPr="00185C4E">
        <w:rPr>
          <w:spacing w:val="-10"/>
          <w:lang w:val="fr-FR"/>
        </w:rPr>
        <w:t xml:space="preserve"> </w:t>
      </w:r>
      <w:r w:rsidRPr="00185C4E">
        <w:rPr>
          <w:lang w:val="fr-FR"/>
        </w:rPr>
        <w:t>le</w:t>
      </w:r>
      <w:r w:rsidRPr="00185C4E">
        <w:rPr>
          <w:spacing w:val="-10"/>
          <w:lang w:val="fr-FR"/>
        </w:rPr>
        <w:t xml:space="preserve"> </w:t>
      </w:r>
      <w:r w:rsidRPr="00185C4E">
        <w:rPr>
          <w:lang w:val="fr-FR"/>
        </w:rPr>
        <w:t>modèle CRF</w:t>
      </w:r>
    </w:p>
    <w:p w:rsidR="00B77999" w:rsidRPr="00185C4E" w:rsidRDefault="00B77999">
      <w:pPr>
        <w:pStyle w:val="Corpsdetexte"/>
        <w:spacing w:before="4"/>
        <w:rPr>
          <w:sz w:val="38"/>
          <w:lang w:val="fr-FR"/>
        </w:rPr>
      </w:pPr>
    </w:p>
    <w:p w:rsidR="00B77999" w:rsidRPr="00185C4E" w:rsidRDefault="00D9490F">
      <w:pPr>
        <w:pStyle w:val="Corpsdetexte"/>
        <w:spacing w:line="254" w:lineRule="auto"/>
        <w:ind w:left="139" w:right="2493"/>
        <w:jc w:val="both"/>
        <w:rPr>
          <w:lang w:val="fr-FR"/>
        </w:rPr>
      </w:pPr>
      <w:r w:rsidRPr="00185C4E">
        <w:rPr>
          <w:lang w:val="fr-FR"/>
        </w:rPr>
        <w:t>entre</w:t>
      </w:r>
      <w:r w:rsidRPr="00185C4E">
        <w:rPr>
          <w:spacing w:val="-13"/>
          <w:lang w:val="fr-FR"/>
        </w:rPr>
        <w:t xml:space="preserve"> </w:t>
      </w:r>
      <w:r w:rsidRPr="00185C4E">
        <w:rPr>
          <w:lang w:val="fr-FR"/>
        </w:rPr>
        <w:t>la</w:t>
      </w:r>
      <w:r w:rsidRPr="00185C4E">
        <w:rPr>
          <w:spacing w:val="-13"/>
          <w:lang w:val="fr-FR"/>
        </w:rPr>
        <w:t xml:space="preserve"> </w:t>
      </w:r>
      <w:r w:rsidRPr="00185C4E">
        <w:rPr>
          <w:lang w:val="fr-FR"/>
        </w:rPr>
        <w:t>liste</w:t>
      </w:r>
      <w:r w:rsidRPr="00185C4E">
        <w:rPr>
          <w:spacing w:val="-12"/>
          <w:lang w:val="fr-FR"/>
        </w:rPr>
        <w:t xml:space="preserve"> </w:t>
      </w:r>
      <w:r w:rsidRPr="00185C4E">
        <w:rPr>
          <w:lang w:val="fr-FR"/>
        </w:rPr>
        <w:t>des</w:t>
      </w:r>
      <w:r w:rsidRPr="00185C4E">
        <w:rPr>
          <w:spacing w:val="-13"/>
          <w:lang w:val="fr-FR"/>
        </w:rPr>
        <w:t xml:space="preserve"> </w:t>
      </w:r>
      <w:r w:rsidRPr="00185C4E">
        <w:rPr>
          <w:lang w:val="fr-FR"/>
        </w:rPr>
        <w:t>appelants</w:t>
      </w:r>
      <w:r w:rsidRPr="00185C4E">
        <w:rPr>
          <w:spacing w:val="-12"/>
          <w:lang w:val="fr-FR"/>
        </w:rPr>
        <w:t xml:space="preserve"> </w:t>
      </w:r>
      <w:r w:rsidRPr="00185C4E">
        <w:rPr>
          <w:lang w:val="fr-FR"/>
        </w:rPr>
        <w:t>et</w:t>
      </w:r>
      <w:r w:rsidRPr="00185C4E">
        <w:rPr>
          <w:spacing w:val="-13"/>
          <w:lang w:val="fr-FR"/>
        </w:rPr>
        <w:t xml:space="preserve"> </w:t>
      </w:r>
      <w:r w:rsidRPr="00185C4E">
        <w:rPr>
          <w:lang w:val="fr-FR"/>
        </w:rPr>
        <w:t>celle</w:t>
      </w:r>
      <w:r w:rsidRPr="00185C4E">
        <w:rPr>
          <w:spacing w:val="-13"/>
          <w:lang w:val="fr-FR"/>
        </w:rPr>
        <w:t xml:space="preserve"> </w:t>
      </w:r>
      <w:r w:rsidRPr="00185C4E">
        <w:rPr>
          <w:lang w:val="fr-FR"/>
        </w:rPr>
        <w:t>des</w:t>
      </w:r>
      <w:r w:rsidRPr="00185C4E">
        <w:rPr>
          <w:spacing w:val="-12"/>
          <w:lang w:val="fr-FR"/>
        </w:rPr>
        <w:t xml:space="preserve"> </w:t>
      </w:r>
      <w:r w:rsidRPr="00185C4E">
        <w:rPr>
          <w:lang w:val="fr-FR"/>
        </w:rPr>
        <w:t>intimés</w:t>
      </w:r>
      <w:r w:rsidRPr="00185C4E">
        <w:rPr>
          <w:spacing w:val="-13"/>
          <w:lang w:val="fr-FR"/>
        </w:rPr>
        <w:t xml:space="preserve"> </w:t>
      </w:r>
      <w:r w:rsidRPr="00185C4E">
        <w:rPr>
          <w:lang w:val="fr-FR"/>
        </w:rPr>
        <w:t>est</w:t>
      </w:r>
      <w:r w:rsidRPr="00185C4E">
        <w:rPr>
          <w:spacing w:val="-12"/>
          <w:lang w:val="fr-FR"/>
        </w:rPr>
        <w:t xml:space="preserve"> </w:t>
      </w:r>
      <w:r w:rsidRPr="00185C4E">
        <w:rPr>
          <w:lang w:val="fr-FR"/>
        </w:rPr>
        <w:t>difficilement</w:t>
      </w:r>
      <w:r w:rsidRPr="00185C4E">
        <w:rPr>
          <w:spacing w:val="-13"/>
          <w:lang w:val="fr-FR"/>
        </w:rPr>
        <w:t xml:space="preserve"> </w:t>
      </w:r>
      <w:r w:rsidRPr="00185C4E">
        <w:rPr>
          <w:lang w:val="fr-FR"/>
        </w:rPr>
        <w:t xml:space="preserve">identifiable avec les descripteurs de mots que nous avons définis. La proximité crée aussi des confusions entre les sections Corps et Dispositif qui se suivent (Figure </w:t>
      </w:r>
      <w:hyperlink w:anchor="_bookmark100" w:history="1">
        <w:r w:rsidRPr="00185C4E">
          <w:rPr>
            <w:lang w:val="fr-FR"/>
          </w:rPr>
          <w:t xml:space="preserve">2.7 </w:t>
        </w:r>
      </w:hyperlink>
      <w:r w:rsidRPr="00185C4E">
        <w:rPr>
          <w:lang w:val="fr-FR"/>
        </w:rPr>
        <w:t>page</w:t>
      </w:r>
      <w:r w:rsidRPr="00185C4E">
        <w:rPr>
          <w:spacing w:val="1"/>
          <w:lang w:val="fr-FR"/>
        </w:rPr>
        <w:t xml:space="preserve"> </w:t>
      </w:r>
      <w:hyperlink w:anchor="_bookmark100" w:history="1">
        <w:r w:rsidRPr="00185C4E">
          <w:rPr>
            <w:lang w:val="fr-FR"/>
          </w:rPr>
          <w:t>52).</w:t>
        </w:r>
      </w:hyperlink>
    </w:p>
    <w:p w:rsidR="00B77999" w:rsidRPr="00185C4E" w:rsidRDefault="00B77999">
      <w:pPr>
        <w:pStyle w:val="Corpsdetexte"/>
        <w:spacing w:before="1"/>
        <w:rPr>
          <w:sz w:val="30"/>
          <w:lang w:val="fr-FR"/>
        </w:rPr>
      </w:pPr>
    </w:p>
    <w:p w:rsidR="00B77999" w:rsidRDefault="00D9490F">
      <w:pPr>
        <w:pStyle w:val="Heading4"/>
        <w:numPr>
          <w:ilvl w:val="3"/>
          <w:numId w:val="45"/>
        </w:numPr>
        <w:tabs>
          <w:tab w:val="left" w:pos="798"/>
        </w:tabs>
        <w:spacing w:before="1"/>
        <w:ind w:left="797"/>
      </w:pPr>
      <w:bookmarkStart w:id="140" w:name="Redondance_des_mentions_d'entités"/>
      <w:bookmarkStart w:id="141" w:name="_bookmark99"/>
      <w:bookmarkEnd w:id="140"/>
      <w:bookmarkEnd w:id="141"/>
      <w:r>
        <w:rPr>
          <w:w w:val="110"/>
        </w:rPr>
        <w:t>Redondance des mentions</w:t>
      </w:r>
      <w:r>
        <w:rPr>
          <w:spacing w:val="-23"/>
          <w:w w:val="110"/>
        </w:rPr>
        <w:t xml:space="preserve"> </w:t>
      </w:r>
      <w:r>
        <w:rPr>
          <w:w w:val="110"/>
        </w:rPr>
        <w:t>d’entités</w:t>
      </w:r>
    </w:p>
    <w:p w:rsidR="00B77999" w:rsidRDefault="00D9490F">
      <w:pPr>
        <w:pStyle w:val="Corpsdetexte"/>
        <w:spacing w:before="175" w:line="254" w:lineRule="auto"/>
        <w:ind w:left="139" w:right="2493" w:firstLine="351"/>
        <w:jc w:val="both"/>
      </w:pPr>
      <w:r w:rsidRPr="00185C4E">
        <w:rPr>
          <w:lang w:val="fr-FR"/>
        </w:rPr>
        <w:t>Il</w:t>
      </w:r>
      <w:r w:rsidRPr="00185C4E">
        <w:rPr>
          <w:spacing w:val="-14"/>
          <w:lang w:val="fr-FR"/>
        </w:rPr>
        <w:t xml:space="preserve"> </w:t>
      </w:r>
      <w:r w:rsidRPr="00185C4E">
        <w:rPr>
          <w:lang w:val="fr-FR"/>
        </w:rPr>
        <w:t>est</w:t>
      </w:r>
      <w:r w:rsidRPr="00185C4E">
        <w:rPr>
          <w:spacing w:val="-13"/>
          <w:lang w:val="fr-FR"/>
        </w:rPr>
        <w:t xml:space="preserve"> </w:t>
      </w:r>
      <w:r w:rsidRPr="00185C4E">
        <w:rPr>
          <w:lang w:val="fr-FR"/>
        </w:rPr>
        <w:t>aussi</w:t>
      </w:r>
      <w:r w:rsidRPr="00185C4E">
        <w:rPr>
          <w:spacing w:val="-13"/>
          <w:lang w:val="fr-FR"/>
        </w:rPr>
        <w:t xml:space="preserve"> </w:t>
      </w:r>
      <w:r w:rsidRPr="00185C4E">
        <w:rPr>
          <w:lang w:val="fr-FR"/>
        </w:rPr>
        <w:t>intéressant</w:t>
      </w:r>
      <w:r w:rsidRPr="00185C4E">
        <w:rPr>
          <w:spacing w:val="-13"/>
          <w:lang w:val="fr-FR"/>
        </w:rPr>
        <w:t xml:space="preserve"> </w:t>
      </w:r>
      <w:r w:rsidRPr="00185C4E">
        <w:rPr>
          <w:lang w:val="fr-FR"/>
        </w:rPr>
        <w:t>de</w:t>
      </w:r>
      <w:r w:rsidRPr="00185C4E">
        <w:rPr>
          <w:spacing w:val="-13"/>
          <w:lang w:val="fr-FR"/>
        </w:rPr>
        <w:t xml:space="preserve"> </w:t>
      </w:r>
      <w:r w:rsidRPr="00185C4E">
        <w:rPr>
          <w:lang w:val="fr-FR"/>
        </w:rPr>
        <w:t>remarquer</w:t>
      </w:r>
      <w:r w:rsidRPr="00185C4E">
        <w:rPr>
          <w:spacing w:val="-13"/>
          <w:lang w:val="fr-FR"/>
        </w:rPr>
        <w:t xml:space="preserve"> </w:t>
      </w:r>
      <w:r w:rsidRPr="00185C4E">
        <w:rPr>
          <w:lang w:val="fr-FR"/>
        </w:rPr>
        <w:t>que</w:t>
      </w:r>
      <w:r w:rsidRPr="00185C4E">
        <w:rPr>
          <w:spacing w:val="-13"/>
          <w:lang w:val="fr-FR"/>
        </w:rPr>
        <w:t xml:space="preserve"> </w:t>
      </w:r>
      <w:r w:rsidRPr="00185C4E">
        <w:rPr>
          <w:lang w:val="fr-FR"/>
        </w:rPr>
        <w:t>certaines</w:t>
      </w:r>
      <w:r w:rsidRPr="00185C4E">
        <w:rPr>
          <w:spacing w:val="-14"/>
          <w:lang w:val="fr-FR"/>
        </w:rPr>
        <w:t xml:space="preserve"> </w:t>
      </w:r>
      <w:r w:rsidRPr="00185C4E">
        <w:rPr>
          <w:lang w:val="fr-FR"/>
        </w:rPr>
        <w:t>entités</w:t>
      </w:r>
      <w:r w:rsidRPr="00185C4E">
        <w:rPr>
          <w:spacing w:val="-13"/>
          <w:lang w:val="fr-FR"/>
        </w:rPr>
        <w:t xml:space="preserve"> </w:t>
      </w:r>
      <w:r w:rsidRPr="00185C4E">
        <w:rPr>
          <w:lang w:val="fr-FR"/>
        </w:rPr>
        <w:t>sont</w:t>
      </w:r>
      <w:r w:rsidRPr="00185C4E">
        <w:rPr>
          <w:spacing w:val="-13"/>
          <w:lang w:val="fr-FR"/>
        </w:rPr>
        <w:t xml:space="preserve"> </w:t>
      </w:r>
      <w:r w:rsidRPr="00185C4E">
        <w:rPr>
          <w:lang w:val="fr-FR"/>
        </w:rPr>
        <w:t>répétées dans le document. Par exemple, les noms des parties apparaissent pré- cédemment à une mention qui donne plus de détails. Certaines normes sont aussi citées plusieurs fois et en alternant souvent les formes</w:t>
      </w:r>
      <w:r w:rsidRPr="00185C4E">
        <w:rPr>
          <w:spacing w:val="-36"/>
          <w:lang w:val="fr-FR"/>
        </w:rPr>
        <w:t xml:space="preserve"> </w:t>
      </w:r>
      <w:r w:rsidRPr="00185C4E">
        <w:rPr>
          <w:lang w:val="fr-FR"/>
        </w:rPr>
        <w:t>abrégées et longues (par exemple, la juridiction, la date, les normes). Bien que les différentes occurrences d’une même méta-données ne soient pas toujours identiques, de telles redondances aident à réduire le risque de manquer une</w:t>
      </w:r>
      <w:r w:rsidRPr="00185C4E">
        <w:rPr>
          <w:spacing w:val="-7"/>
          <w:lang w:val="fr-FR"/>
        </w:rPr>
        <w:t xml:space="preserve"> </w:t>
      </w:r>
      <w:r w:rsidRPr="00185C4E">
        <w:rPr>
          <w:lang w:val="fr-FR"/>
        </w:rPr>
        <w:t>entité.</w:t>
      </w:r>
      <w:r w:rsidRPr="00185C4E">
        <w:rPr>
          <w:spacing w:val="-6"/>
          <w:lang w:val="fr-FR"/>
        </w:rPr>
        <w:t xml:space="preserve"> </w:t>
      </w:r>
      <w:r>
        <w:t>Cet</w:t>
      </w:r>
      <w:r>
        <w:rPr>
          <w:spacing w:val="-6"/>
        </w:rPr>
        <w:t xml:space="preserve"> </w:t>
      </w:r>
      <w:r>
        <w:t>aspect</w:t>
      </w:r>
      <w:r>
        <w:rPr>
          <w:spacing w:val="-7"/>
        </w:rPr>
        <w:t xml:space="preserve"> </w:t>
      </w:r>
      <w:r>
        <w:t>peut</w:t>
      </w:r>
      <w:r>
        <w:rPr>
          <w:spacing w:val="-6"/>
        </w:rPr>
        <w:t xml:space="preserve"> </w:t>
      </w:r>
      <w:r>
        <w:t>être</w:t>
      </w:r>
      <w:r>
        <w:rPr>
          <w:spacing w:val="-6"/>
        </w:rPr>
        <w:t xml:space="preserve"> </w:t>
      </w:r>
      <w:r>
        <w:t>exploité</w:t>
      </w:r>
      <w:r>
        <w:rPr>
          <w:spacing w:val="-7"/>
        </w:rPr>
        <w:t xml:space="preserve"> </w:t>
      </w:r>
      <w:r>
        <w:t>afin</w:t>
      </w:r>
      <w:r>
        <w:rPr>
          <w:spacing w:val="-6"/>
        </w:rPr>
        <w:t xml:space="preserve"> </w:t>
      </w:r>
      <w:r>
        <w:t>de</w:t>
      </w:r>
      <w:r>
        <w:rPr>
          <w:spacing w:val="-6"/>
        </w:rPr>
        <w:t xml:space="preserve"> </w:t>
      </w:r>
      <w:r>
        <w:t>combler</w:t>
      </w:r>
      <w:r>
        <w:rPr>
          <w:spacing w:val="-7"/>
        </w:rPr>
        <w:t xml:space="preserve"> </w:t>
      </w:r>
      <w:r>
        <w:t>l’imperfection</w:t>
      </w:r>
      <w:r>
        <w:rPr>
          <w:spacing w:val="-6"/>
        </w:rPr>
        <w:t xml:space="preserve"> </w:t>
      </w:r>
      <w:r>
        <w:t>des</w:t>
      </w:r>
    </w:p>
    <w:p w:rsidR="00B77999" w:rsidRDefault="00B77999">
      <w:pPr>
        <w:spacing w:line="254" w:lineRule="auto"/>
        <w:jc w:val="both"/>
        <w:sectPr w:rsidR="00B77999">
          <w:pgSz w:w="11910" w:h="16840"/>
          <w:pgMar w:top="2180" w:right="0" w:bottom="280" w:left="1500" w:header="1885" w:footer="0" w:gutter="0"/>
          <w:cols w:space="720"/>
        </w:sectPr>
      </w:pPr>
    </w:p>
    <w:p w:rsidR="00B77999" w:rsidRDefault="00B77999">
      <w:pPr>
        <w:pStyle w:val="Corpsdetexte"/>
        <w:rPr>
          <w:sz w:val="20"/>
        </w:rPr>
      </w:pPr>
    </w:p>
    <w:p w:rsidR="00B77999" w:rsidRDefault="00B77999">
      <w:pPr>
        <w:pStyle w:val="Corpsdetexte"/>
        <w:rPr>
          <w:sz w:val="25"/>
        </w:rPr>
      </w:pPr>
    </w:p>
    <w:p w:rsidR="00B77999" w:rsidRDefault="00D9490F">
      <w:pPr>
        <w:pStyle w:val="Corpsdetexte"/>
        <w:ind w:left="3091"/>
        <w:rPr>
          <w:sz w:val="20"/>
        </w:rPr>
      </w:pPr>
      <w:r>
        <w:rPr>
          <w:noProof/>
          <w:sz w:val="20"/>
          <w:lang w:val="fr-FR" w:eastAsia="fr-FR"/>
        </w:rPr>
        <w:drawing>
          <wp:inline distT="0" distB="0" distL="0" distR="0">
            <wp:extent cx="2408300" cy="2104929"/>
            <wp:effectExtent l="0" t="0" r="0" b="0"/>
            <wp:docPr id="1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6.png"/>
                    <pic:cNvPicPr/>
                  </pic:nvPicPr>
                  <pic:blipFill>
                    <a:blip r:embed="rId88" cstate="print"/>
                    <a:stretch>
                      <a:fillRect/>
                    </a:stretch>
                  </pic:blipFill>
                  <pic:spPr>
                    <a:xfrm>
                      <a:off x="0" y="0"/>
                      <a:ext cx="2408300" cy="2104929"/>
                    </a:xfrm>
                    <a:prstGeom prst="rect">
                      <a:avLst/>
                    </a:prstGeom>
                  </pic:spPr>
                </pic:pic>
              </a:graphicData>
            </a:graphic>
          </wp:inline>
        </w:drawing>
      </w:r>
    </w:p>
    <w:p w:rsidR="00B77999" w:rsidRDefault="00B77999">
      <w:pPr>
        <w:pStyle w:val="Corpsdetexte"/>
        <w:spacing w:before="4"/>
        <w:rPr>
          <w:sz w:val="14"/>
        </w:rPr>
      </w:pPr>
    </w:p>
    <w:p w:rsidR="00B77999" w:rsidRPr="00185C4E" w:rsidRDefault="00D9490F">
      <w:pPr>
        <w:spacing w:before="104"/>
        <w:ind w:left="1091"/>
        <w:rPr>
          <w:lang w:val="fr-FR"/>
        </w:rPr>
      </w:pPr>
      <w:bookmarkStart w:id="142" w:name="_bookmark100"/>
      <w:bookmarkEnd w:id="142"/>
      <w:r w:rsidRPr="00185C4E">
        <w:rPr>
          <w:lang w:val="fr-FR"/>
        </w:rPr>
        <w:t>Figure 2.7 – Matrice de confusion entre lignes des sections avec le modèle CRF</w:t>
      </w:r>
    </w:p>
    <w:p w:rsidR="00B77999" w:rsidRPr="00185C4E" w:rsidRDefault="00B77999">
      <w:pPr>
        <w:pStyle w:val="Corpsdetexte"/>
        <w:rPr>
          <w:sz w:val="26"/>
          <w:lang w:val="fr-FR"/>
        </w:rPr>
      </w:pPr>
    </w:p>
    <w:p w:rsidR="00B77999" w:rsidRPr="00185C4E" w:rsidRDefault="00B77999">
      <w:pPr>
        <w:pStyle w:val="Corpsdetexte"/>
        <w:spacing w:before="2"/>
        <w:rPr>
          <w:sz w:val="28"/>
          <w:lang w:val="fr-FR"/>
        </w:rPr>
      </w:pPr>
    </w:p>
    <w:p w:rsidR="00B77999" w:rsidRDefault="00D9490F">
      <w:pPr>
        <w:pStyle w:val="Corpsdetexte"/>
        <w:ind w:left="976"/>
      </w:pPr>
      <w:r>
        <w:t>modèles.</w:t>
      </w:r>
    </w:p>
    <w:p w:rsidR="00B77999" w:rsidRDefault="00B77999">
      <w:pPr>
        <w:pStyle w:val="Corpsdetexte"/>
        <w:rPr>
          <w:sz w:val="28"/>
        </w:rPr>
      </w:pPr>
    </w:p>
    <w:p w:rsidR="00B77999" w:rsidRDefault="00B77999">
      <w:pPr>
        <w:pStyle w:val="Corpsdetexte"/>
        <w:rPr>
          <w:sz w:val="28"/>
        </w:rPr>
      </w:pPr>
    </w:p>
    <w:p w:rsidR="00B77999" w:rsidRPr="00185C4E" w:rsidRDefault="00D9490F">
      <w:pPr>
        <w:pStyle w:val="Heading4"/>
        <w:numPr>
          <w:ilvl w:val="3"/>
          <w:numId w:val="45"/>
        </w:numPr>
        <w:tabs>
          <w:tab w:val="left" w:pos="1635"/>
        </w:tabs>
        <w:spacing w:before="219"/>
        <w:rPr>
          <w:lang w:val="fr-FR"/>
        </w:rPr>
      </w:pPr>
      <w:bookmarkStart w:id="143" w:name="Impact_de_la_quantité_d'exemples_annotés"/>
      <w:bookmarkStart w:id="144" w:name="_bookmark101"/>
      <w:bookmarkEnd w:id="143"/>
      <w:bookmarkEnd w:id="144"/>
      <w:r w:rsidRPr="00185C4E">
        <w:rPr>
          <w:w w:val="105"/>
          <w:lang w:val="fr-FR"/>
        </w:rPr>
        <w:t>Impact de la quantité d’exemples</w:t>
      </w:r>
      <w:r w:rsidRPr="00185C4E">
        <w:rPr>
          <w:spacing w:val="-15"/>
          <w:w w:val="105"/>
          <w:lang w:val="fr-FR"/>
        </w:rPr>
        <w:t xml:space="preserve"> </w:t>
      </w:r>
      <w:r w:rsidRPr="00185C4E">
        <w:rPr>
          <w:w w:val="105"/>
          <w:lang w:val="fr-FR"/>
        </w:rPr>
        <w:t>annotés</w:t>
      </w:r>
    </w:p>
    <w:p w:rsidR="00B77999" w:rsidRPr="00185C4E" w:rsidRDefault="00B77999">
      <w:pPr>
        <w:pStyle w:val="Corpsdetexte"/>
        <w:spacing w:before="5"/>
        <w:rPr>
          <w:rFonts w:ascii="Times New Roman"/>
          <w:b/>
          <w:sz w:val="29"/>
          <w:lang w:val="fr-FR"/>
        </w:rPr>
      </w:pPr>
    </w:p>
    <w:p w:rsidR="00B77999" w:rsidRPr="00185C4E" w:rsidRDefault="00B77999">
      <w:pPr>
        <w:pStyle w:val="Corpsdetexte"/>
        <w:spacing w:line="254" w:lineRule="auto"/>
        <w:ind w:left="976" w:right="1656" w:firstLine="351"/>
        <w:jc w:val="both"/>
        <w:rPr>
          <w:lang w:val="fr-FR"/>
        </w:rPr>
      </w:pPr>
      <w:r w:rsidRPr="00B77999">
        <w:pict>
          <v:shape id="_x0000_s1629" type="#_x0000_t202" style="position:absolute;left:0;text-align:left;margin-left:323.45pt;margin-top:44.7pt;width:9.7pt;height:21.65pt;z-index:-251727360;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00D9490F" w:rsidRPr="00185C4E">
        <w:rPr>
          <w:lang w:val="fr-FR"/>
        </w:rPr>
        <w:t>Des expérimentations ont été menées pour évaluer les variations des modèles lorsque l’on augmente le nombre de données d’entraînement. Pour cela, nous avons évalué différentes tailles de la base d’entraînement. Les données ont été divisées en 75%   25% pour resp. l’entraînement et   le test. 20 fractions de l’ensemble d’entraînement ont été utilisées (de 5% à 100%). A chaque session entraînement-test, le même jeu de test a été employé pour les différentes fractions de l’ensemble d’entraînement. Les courbes</w:t>
      </w:r>
      <w:r w:rsidR="00D9490F" w:rsidRPr="00185C4E">
        <w:rPr>
          <w:spacing w:val="-13"/>
          <w:lang w:val="fr-FR"/>
        </w:rPr>
        <w:t xml:space="preserve"> </w:t>
      </w:r>
      <w:r w:rsidR="00D9490F" w:rsidRPr="00185C4E">
        <w:rPr>
          <w:lang w:val="fr-FR"/>
        </w:rPr>
        <w:t>d’apprentissage</w:t>
      </w:r>
      <w:r w:rsidR="00D9490F" w:rsidRPr="00185C4E">
        <w:rPr>
          <w:spacing w:val="-13"/>
          <w:lang w:val="fr-FR"/>
        </w:rPr>
        <w:t xml:space="preserve"> </w:t>
      </w:r>
      <w:r w:rsidR="00D9490F" w:rsidRPr="00185C4E">
        <w:rPr>
          <w:lang w:val="fr-FR"/>
        </w:rPr>
        <w:t>des</w:t>
      </w:r>
      <w:r w:rsidR="00D9490F" w:rsidRPr="00185C4E">
        <w:rPr>
          <w:spacing w:val="-13"/>
          <w:lang w:val="fr-FR"/>
        </w:rPr>
        <w:t xml:space="preserve"> </w:t>
      </w:r>
      <w:r w:rsidR="00D9490F" w:rsidRPr="00185C4E">
        <w:rPr>
          <w:lang w:val="fr-FR"/>
        </w:rPr>
        <w:t>modèles</w:t>
      </w:r>
      <w:r w:rsidR="00D9490F" w:rsidRPr="00185C4E">
        <w:rPr>
          <w:spacing w:val="-14"/>
          <w:lang w:val="fr-FR"/>
        </w:rPr>
        <w:t xml:space="preserve"> </w:t>
      </w:r>
      <w:r w:rsidR="00D9490F" w:rsidRPr="00185C4E">
        <w:rPr>
          <w:lang w:val="fr-FR"/>
        </w:rPr>
        <w:t>CRF</w:t>
      </w:r>
      <w:r w:rsidR="00D9490F" w:rsidRPr="00185C4E">
        <w:rPr>
          <w:spacing w:val="-12"/>
          <w:lang w:val="fr-FR"/>
        </w:rPr>
        <w:t xml:space="preserve"> </w:t>
      </w:r>
      <w:r w:rsidR="00D9490F" w:rsidRPr="00185C4E">
        <w:rPr>
          <w:lang w:val="fr-FR"/>
        </w:rPr>
        <w:t>et</w:t>
      </w:r>
      <w:r w:rsidR="00D9490F" w:rsidRPr="00185C4E">
        <w:rPr>
          <w:spacing w:val="-14"/>
          <w:lang w:val="fr-FR"/>
        </w:rPr>
        <w:t xml:space="preserve"> </w:t>
      </w:r>
      <w:r w:rsidR="00D9490F" w:rsidRPr="00185C4E">
        <w:rPr>
          <w:lang w:val="fr-FR"/>
        </w:rPr>
        <w:t>HMM</w:t>
      </w:r>
      <w:r w:rsidR="00D9490F" w:rsidRPr="00185C4E">
        <w:rPr>
          <w:spacing w:val="-13"/>
          <w:lang w:val="fr-FR"/>
        </w:rPr>
        <w:t xml:space="preserve"> </w:t>
      </w:r>
      <w:r w:rsidR="00D9490F" w:rsidRPr="00185C4E">
        <w:rPr>
          <w:lang w:val="fr-FR"/>
        </w:rPr>
        <w:t>sont</w:t>
      </w:r>
      <w:r w:rsidR="00D9490F" w:rsidRPr="00185C4E">
        <w:rPr>
          <w:spacing w:val="-14"/>
          <w:lang w:val="fr-FR"/>
        </w:rPr>
        <w:t xml:space="preserve"> </w:t>
      </w:r>
      <w:r w:rsidR="00D9490F" w:rsidRPr="00185C4E">
        <w:rPr>
          <w:lang w:val="fr-FR"/>
        </w:rPr>
        <w:t>représentées</w:t>
      </w:r>
      <w:r w:rsidR="00D9490F" w:rsidRPr="00185C4E">
        <w:rPr>
          <w:spacing w:val="-12"/>
          <w:lang w:val="fr-FR"/>
        </w:rPr>
        <w:t xml:space="preserve"> </w:t>
      </w:r>
      <w:r w:rsidR="00D9490F" w:rsidRPr="00185C4E">
        <w:rPr>
          <w:lang w:val="fr-FR"/>
        </w:rPr>
        <w:t xml:space="preserve">resp. sur les Figures </w:t>
      </w:r>
      <w:hyperlink w:anchor="_bookmark102" w:history="1">
        <w:r w:rsidR="00D9490F" w:rsidRPr="00185C4E">
          <w:rPr>
            <w:lang w:val="fr-FR"/>
          </w:rPr>
          <w:t xml:space="preserve">2.8a </w:t>
        </w:r>
      </w:hyperlink>
      <w:r w:rsidR="00D9490F" w:rsidRPr="00185C4E">
        <w:rPr>
          <w:lang w:val="fr-FR"/>
        </w:rPr>
        <w:t xml:space="preserve">(Page </w:t>
      </w:r>
      <w:hyperlink w:anchor="_bookmark102" w:history="1">
        <w:r w:rsidR="00D9490F" w:rsidRPr="00185C4E">
          <w:rPr>
            <w:lang w:val="fr-FR"/>
          </w:rPr>
          <w:t xml:space="preserve">53) </w:t>
        </w:r>
      </w:hyperlink>
      <w:r w:rsidR="00D9490F" w:rsidRPr="00185C4E">
        <w:rPr>
          <w:lang w:val="fr-FR"/>
        </w:rPr>
        <w:t xml:space="preserve">et </w:t>
      </w:r>
      <w:hyperlink w:anchor="_bookmark102" w:history="1">
        <w:r w:rsidR="00D9490F" w:rsidRPr="00185C4E">
          <w:rPr>
            <w:lang w:val="fr-FR"/>
          </w:rPr>
          <w:t xml:space="preserve">2.8b </w:t>
        </w:r>
      </w:hyperlink>
      <w:r w:rsidR="00D9490F" w:rsidRPr="00185C4E">
        <w:rPr>
          <w:lang w:val="fr-FR"/>
        </w:rPr>
        <w:t xml:space="preserve">(Page </w:t>
      </w:r>
      <w:hyperlink w:anchor="_bookmark102" w:history="1">
        <w:r w:rsidR="00D9490F" w:rsidRPr="00185C4E">
          <w:rPr>
            <w:lang w:val="fr-FR"/>
          </w:rPr>
          <w:t>53)</w:t>
        </w:r>
        <w:r w:rsidR="00D9490F" w:rsidRPr="00185C4E">
          <w:rPr>
            <w:spacing w:val="-21"/>
            <w:lang w:val="fr-FR"/>
          </w:rPr>
          <w:t xml:space="preserve"> </w:t>
        </w:r>
      </w:hyperlink>
      <w:r w:rsidR="00D9490F" w:rsidRPr="00185C4E">
        <w:rPr>
          <w:lang w:val="fr-FR"/>
        </w:rPr>
        <w:t>.</w:t>
      </w:r>
    </w:p>
    <w:p w:rsidR="00B77999" w:rsidRPr="00185C4E" w:rsidRDefault="00D9490F">
      <w:pPr>
        <w:pStyle w:val="Corpsdetexte"/>
        <w:spacing w:before="78" w:line="254" w:lineRule="auto"/>
        <w:ind w:left="976" w:right="1656" w:firstLine="351"/>
        <w:jc w:val="both"/>
        <w:rPr>
          <w:lang w:val="fr-FR"/>
        </w:rPr>
      </w:pPr>
      <w:r w:rsidRPr="00185C4E">
        <w:rPr>
          <w:lang w:val="fr-FR"/>
        </w:rPr>
        <w:t xml:space="preserve">Il apparaît que les scores </w:t>
      </w:r>
      <w:r w:rsidRPr="00185C4E">
        <w:rPr>
          <w:rFonts w:ascii="Times New Roman" w:hAnsi="Times New Roman"/>
          <w:i/>
          <w:spacing w:val="-11"/>
          <w:lang w:val="fr-FR"/>
        </w:rPr>
        <w:t>F</w:t>
      </w:r>
      <w:r w:rsidRPr="00185C4E">
        <w:rPr>
          <w:spacing w:val="-11"/>
          <w:vertAlign w:val="subscript"/>
          <w:lang w:val="fr-FR"/>
        </w:rPr>
        <w:t>1</w:t>
      </w:r>
      <w:r w:rsidRPr="00185C4E">
        <w:rPr>
          <w:spacing w:val="-11"/>
          <w:lang w:val="fr-FR"/>
        </w:rPr>
        <w:t xml:space="preserve"> </w:t>
      </w:r>
      <w:r w:rsidRPr="00185C4E">
        <w:rPr>
          <w:lang w:val="fr-FR"/>
        </w:rPr>
        <w:t xml:space="preserve">croissent avec le nombre de données d’en- traînement pour les CRF et HMM, mais cette amélioration devient très faible au-delà de 60% de données d’entraînement quelle que soit la tâche. Il est possible que les exemples ajoutés par la suite partagent la même structure que celle de ceux qui ont été ajoutés auparavant. Ainsi, cette étude doit être étendue à la sélection des exemples les plus utiles. </w:t>
      </w:r>
      <w:hyperlink w:anchor="_bookmark445" w:history="1">
        <w:r w:rsidRPr="00185C4E">
          <w:rPr>
            <w:lang w:val="fr-FR"/>
          </w:rPr>
          <w:t>Ra-</w:t>
        </w:r>
      </w:hyperlink>
      <w:r w:rsidRPr="00185C4E">
        <w:rPr>
          <w:lang w:val="fr-FR"/>
        </w:rPr>
        <w:t xml:space="preserve"> </w:t>
      </w:r>
      <w:hyperlink w:anchor="_bookmark445" w:history="1">
        <w:r w:rsidRPr="00185C4E">
          <w:rPr>
            <w:lang w:val="fr-FR"/>
          </w:rPr>
          <w:t xml:space="preserve">man &amp; Ioerger </w:t>
        </w:r>
      </w:hyperlink>
      <w:hyperlink w:anchor="_bookmark445" w:history="1">
        <w:r w:rsidRPr="00185C4E">
          <w:rPr>
            <w:lang w:val="fr-FR"/>
          </w:rPr>
          <w:t xml:space="preserve">[2003] </w:t>
        </w:r>
      </w:hyperlink>
      <w:r w:rsidRPr="00185C4E">
        <w:rPr>
          <w:lang w:val="fr-FR"/>
        </w:rPr>
        <w:t>ont démontré les avantages des algorithmes de sé- lection d’exemples combinés à celle des caractéristiques pour la classifi- cation.</w:t>
      </w:r>
      <w:r w:rsidRPr="00185C4E">
        <w:rPr>
          <w:spacing w:val="-7"/>
          <w:lang w:val="fr-FR"/>
        </w:rPr>
        <w:t xml:space="preserve"> </w:t>
      </w:r>
      <w:r w:rsidRPr="00185C4E">
        <w:rPr>
          <w:lang w:val="fr-FR"/>
        </w:rPr>
        <w:t>Les</w:t>
      </w:r>
      <w:r w:rsidRPr="00185C4E">
        <w:rPr>
          <w:spacing w:val="-7"/>
          <w:lang w:val="fr-FR"/>
        </w:rPr>
        <w:t xml:space="preserve"> </w:t>
      </w:r>
      <w:r w:rsidRPr="00185C4E">
        <w:rPr>
          <w:lang w:val="fr-FR"/>
        </w:rPr>
        <w:t>mêmes</w:t>
      </w:r>
      <w:r w:rsidRPr="00185C4E">
        <w:rPr>
          <w:spacing w:val="-7"/>
          <w:lang w:val="fr-FR"/>
        </w:rPr>
        <w:t xml:space="preserve"> </w:t>
      </w:r>
      <w:r w:rsidRPr="00185C4E">
        <w:rPr>
          <w:lang w:val="fr-FR"/>
        </w:rPr>
        <w:t>méthodes</w:t>
      </w:r>
      <w:r w:rsidRPr="00185C4E">
        <w:rPr>
          <w:spacing w:val="-6"/>
          <w:lang w:val="fr-FR"/>
        </w:rPr>
        <w:t xml:space="preserve"> </w:t>
      </w:r>
      <w:r w:rsidRPr="00185C4E">
        <w:rPr>
          <w:lang w:val="fr-FR"/>
        </w:rPr>
        <w:t>sont</w:t>
      </w:r>
      <w:r w:rsidRPr="00185C4E">
        <w:rPr>
          <w:spacing w:val="-7"/>
          <w:lang w:val="fr-FR"/>
        </w:rPr>
        <w:t xml:space="preserve"> </w:t>
      </w:r>
      <w:r w:rsidRPr="00185C4E">
        <w:rPr>
          <w:lang w:val="fr-FR"/>
        </w:rPr>
        <w:t>probablement</w:t>
      </w:r>
      <w:r w:rsidRPr="00185C4E">
        <w:rPr>
          <w:spacing w:val="-7"/>
          <w:lang w:val="fr-FR"/>
        </w:rPr>
        <w:t xml:space="preserve"> </w:t>
      </w:r>
      <w:r w:rsidRPr="00185C4E">
        <w:rPr>
          <w:lang w:val="fr-FR"/>
        </w:rPr>
        <w:t>applicables</w:t>
      </w:r>
      <w:r w:rsidRPr="00185C4E">
        <w:rPr>
          <w:spacing w:val="-6"/>
          <w:lang w:val="fr-FR"/>
        </w:rPr>
        <w:t xml:space="preserve"> </w:t>
      </w:r>
      <w:r w:rsidRPr="00185C4E">
        <w:rPr>
          <w:lang w:val="fr-FR"/>
        </w:rPr>
        <w:t>à</w:t>
      </w:r>
      <w:r w:rsidRPr="00185C4E">
        <w:rPr>
          <w:spacing w:val="-7"/>
          <w:lang w:val="fr-FR"/>
        </w:rPr>
        <w:t xml:space="preserve"> </w:t>
      </w:r>
      <w:r w:rsidRPr="00185C4E">
        <w:rPr>
          <w:lang w:val="fr-FR"/>
        </w:rPr>
        <w:t>l’étiquetage de séquences.</w:t>
      </w:r>
    </w:p>
    <w:p w:rsidR="00B77999" w:rsidRPr="00185C4E" w:rsidRDefault="00B77999">
      <w:pPr>
        <w:spacing w:line="254"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rPr>
          <w:sz w:val="20"/>
          <w:lang w:val="fr-FR"/>
        </w:rPr>
      </w:pPr>
    </w:p>
    <w:p w:rsidR="00B77999" w:rsidRPr="00185C4E" w:rsidRDefault="00B77999">
      <w:pPr>
        <w:pStyle w:val="Corpsdetexte"/>
        <w:spacing w:before="9"/>
        <w:rPr>
          <w:sz w:val="16"/>
          <w:lang w:val="fr-FR"/>
        </w:rPr>
      </w:pPr>
    </w:p>
    <w:p w:rsidR="00B77999" w:rsidRDefault="00D9490F">
      <w:pPr>
        <w:pStyle w:val="Corpsdetexte"/>
        <w:ind w:left="536"/>
        <w:rPr>
          <w:sz w:val="20"/>
        </w:rPr>
      </w:pPr>
      <w:r>
        <w:rPr>
          <w:noProof/>
          <w:sz w:val="20"/>
          <w:lang w:val="fr-FR" w:eastAsia="fr-FR"/>
        </w:rPr>
        <w:drawing>
          <wp:inline distT="0" distB="0" distL="0" distR="0">
            <wp:extent cx="4425124" cy="2381059"/>
            <wp:effectExtent l="0" t="0" r="0" b="0"/>
            <wp:docPr id="1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7.jpeg"/>
                    <pic:cNvPicPr/>
                  </pic:nvPicPr>
                  <pic:blipFill>
                    <a:blip r:embed="rId89" cstate="print"/>
                    <a:stretch>
                      <a:fillRect/>
                    </a:stretch>
                  </pic:blipFill>
                  <pic:spPr>
                    <a:xfrm>
                      <a:off x="0" y="0"/>
                      <a:ext cx="4425124" cy="2381059"/>
                    </a:xfrm>
                    <a:prstGeom prst="rect">
                      <a:avLst/>
                    </a:prstGeom>
                  </pic:spPr>
                </pic:pic>
              </a:graphicData>
            </a:graphic>
          </wp:inline>
        </w:drawing>
      </w:r>
    </w:p>
    <w:p w:rsidR="00B77999" w:rsidRDefault="00D9490F">
      <w:pPr>
        <w:pStyle w:val="Paragraphedeliste"/>
        <w:numPr>
          <w:ilvl w:val="4"/>
          <w:numId w:val="45"/>
        </w:numPr>
        <w:tabs>
          <w:tab w:val="left" w:pos="3974"/>
        </w:tabs>
        <w:spacing w:before="111"/>
        <w:ind w:hanging="282"/>
        <w:jc w:val="left"/>
        <w:rPr>
          <w:sz w:val="20"/>
        </w:rPr>
      </w:pPr>
      <w:r>
        <w:rPr>
          <w:noProof/>
          <w:lang w:val="fr-FR" w:eastAsia="fr-FR"/>
        </w:rPr>
        <w:drawing>
          <wp:anchor distT="0" distB="0" distL="0" distR="0" simplePos="0" relativeHeight="251347456" behindDoc="0" locked="0" layoutInCell="1" allowOverlap="1">
            <wp:simplePos x="0" y="0"/>
            <wp:positionH relativeFrom="page">
              <wp:posOffset>1315080</wp:posOffset>
            </wp:positionH>
            <wp:positionV relativeFrom="paragraph">
              <wp:posOffset>261588</wp:posOffset>
            </wp:positionV>
            <wp:extent cx="4425124" cy="2353437"/>
            <wp:effectExtent l="0" t="0" r="0" b="0"/>
            <wp:wrapTopAndBottom/>
            <wp:docPr id="2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8.png"/>
                    <pic:cNvPicPr/>
                  </pic:nvPicPr>
                  <pic:blipFill>
                    <a:blip r:embed="rId90" cstate="print"/>
                    <a:stretch>
                      <a:fillRect/>
                    </a:stretch>
                  </pic:blipFill>
                  <pic:spPr>
                    <a:xfrm>
                      <a:off x="0" y="0"/>
                      <a:ext cx="4425124" cy="2353437"/>
                    </a:xfrm>
                    <a:prstGeom prst="rect">
                      <a:avLst/>
                    </a:prstGeom>
                  </pic:spPr>
                </pic:pic>
              </a:graphicData>
            </a:graphic>
          </wp:anchor>
        </w:drawing>
      </w:r>
      <w:bookmarkStart w:id="145" w:name="_bookmark102"/>
      <w:bookmarkEnd w:id="145"/>
      <w:r>
        <w:rPr>
          <w:sz w:val="20"/>
        </w:rPr>
        <w:t>CRF</w:t>
      </w:r>
    </w:p>
    <w:p w:rsidR="00B77999" w:rsidRDefault="00D9490F">
      <w:pPr>
        <w:pStyle w:val="Paragraphedeliste"/>
        <w:numPr>
          <w:ilvl w:val="4"/>
          <w:numId w:val="45"/>
        </w:numPr>
        <w:tabs>
          <w:tab w:val="left" w:pos="3900"/>
        </w:tabs>
        <w:spacing w:before="64"/>
        <w:ind w:left="3899" w:hanging="293"/>
        <w:jc w:val="left"/>
        <w:rPr>
          <w:sz w:val="20"/>
        </w:rPr>
      </w:pPr>
      <w:r>
        <w:rPr>
          <w:sz w:val="20"/>
        </w:rPr>
        <w:t>HMM</w:t>
      </w:r>
    </w:p>
    <w:p w:rsidR="00B77999" w:rsidRDefault="00B77999">
      <w:pPr>
        <w:pStyle w:val="Corpsdetexte"/>
        <w:spacing w:before="9"/>
        <w:rPr>
          <w:sz w:val="19"/>
        </w:rPr>
      </w:pPr>
    </w:p>
    <w:p w:rsidR="00B77999" w:rsidRPr="00185C4E" w:rsidRDefault="00D9490F">
      <w:pPr>
        <w:spacing w:line="259" w:lineRule="auto"/>
        <w:ind w:left="2825" w:right="2478" w:hanging="2623"/>
        <w:rPr>
          <w:lang w:val="fr-FR"/>
        </w:rPr>
      </w:pPr>
      <w:r w:rsidRPr="00185C4E">
        <w:rPr>
          <w:lang w:val="fr-FR"/>
        </w:rPr>
        <w:t>Figure 2.8 – Évolution du score F1 en fonction de l’augmentation du nombre de données d’entraînement.</w:t>
      </w:r>
    </w:p>
    <w:p w:rsidR="00B77999" w:rsidRPr="00185C4E" w:rsidRDefault="00B77999">
      <w:pPr>
        <w:pStyle w:val="Corpsdetexte"/>
        <w:spacing w:before="9"/>
        <w:rPr>
          <w:sz w:val="37"/>
          <w:lang w:val="fr-FR"/>
        </w:rPr>
      </w:pPr>
    </w:p>
    <w:p w:rsidR="00B77999" w:rsidRPr="00185C4E" w:rsidRDefault="00D9490F">
      <w:pPr>
        <w:pStyle w:val="Heading4"/>
        <w:numPr>
          <w:ilvl w:val="3"/>
          <w:numId w:val="45"/>
        </w:numPr>
        <w:tabs>
          <w:tab w:val="left" w:pos="798"/>
        </w:tabs>
        <w:spacing w:before="1"/>
        <w:ind w:left="797"/>
        <w:rPr>
          <w:lang w:val="fr-FR"/>
        </w:rPr>
      </w:pPr>
      <w:bookmarkStart w:id="146" w:name="Descripteurs_manuels_vs._réseau_de_neuro"/>
      <w:bookmarkStart w:id="147" w:name="_bookmark103"/>
      <w:bookmarkEnd w:id="146"/>
      <w:bookmarkEnd w:id="147"/>
      <w:r w:rsidRPr="00185C4E">
        <w:rPr>
          <w:w w:val="110"/>
          <w:lang w:val="fr-FR"/>
        </w:rPr>
        <w:t>Descripteurs manuels vs. réseau de</w:t>
      </w:r>
      <w:r w:rsidRPr="00185C4E">
        <w:rPr>
          <w:spacing w:val="-41"/>
          <w:w w:val="110"/>
          <w:lang w:val="fr-FR"/>
        </w:rPr>
        <w:t xml:space="preserve"> </w:t>
      </w:r>
      <w:r w:rsidRPr="00185C4E">
        <w:rPr>
          <w:w w:val="110"/>
          <w:lang w:val="fr-FR"/>
        </w:rPr>
        <w:t>neurones</w:t>
      </w:r>
    </w:p>
    <w:p w:rsidR="00B77999" w:rsidRDefault="00D9490F">
      <w:pPr>
        <w:pStyle w:val="Corpsdetexte"/>
        <w:spacing w:before="173" w:line="254" w:lineRule="auto"/>
        <w:ind w:left="139" w:right="2493" w:firstLine="351"/>
        <w:jc w:val="both"/>
      </w:pPr>
      <w:r w:rsidRPr="00185C4E">
        <w:rPr>
          <w:lang w:val="fr-FR"/>
        </w:rPr>
        <w:t>L’ingénierie manuelle des caractéristiques est difficile car arbitraire. Nous avons comparé les performances de nos descripteurs avec celles  des</w:t>
      </w:r>
      <w:r w:rsidRPr="00185C4E">
        <w:rPr>
          <w:spacing w:val="-13"/>
          <w:lang w:val="fr-FR"/>
        </w:rPr>
        <w:t xml:space="preserve"> </w:t>
      </w:r>
      <w:r w:rsidRPr="00185C4E">
        <w:rPr>
          <w:lang w:val="fr-FR"/>
        </w:rPr>
        <w:t>réseaux</w:t>
      </w:r>
      <w:r w:rsidRPr="00185C4E">
        <w:rPr>
          <w:spacing w:val="-13"/>
          <w:lang w:val="fr-FR"/>
        </w:rPr>
        <w:t xml:space="preserve"> </w:t>
      </w:r>
      <w:r w:rsidRPr="00185C4E">
        <w:rPr>
          <w:lang w:val="fr-FR"/>
        </w:rPr>
        <w:t>de</w:t>
      </w:r>
      <w:r w:rsidRPr="00185C4E">
        <w:rPr>
          <w:spacing w:val="-12"/>
          <w:lang w:val="fr-FR"/>
        </w:rPr>
        <w:t xml:space="preserve"> </w:t>
      </w:r>
      <w:r w:rsidRPr="00185C4E">
        <w:rPr>
          <w:lang w:val="fr-FR"/>
        </w:rPr>
        <w:t>neurones</w:t>
      </w:r>
      <w:r w:rsidRPr="00185C4E">
        <w:rPr>
          <w:spacing w:val="-13"/>
          <w:lang w:val="fr-FR"/>
        </w:rPr>
        <w:t xml:space="preserve"> </w:t>
      </w:r>
      <w:r w:rsidRPr="00185C4E">
        <w:rPr>
          <w:lang w:val="fr-FR"/>
        </w:rPr>
        <w:t>qui</w:t>
      </w:r>
      <w:r w:rsidRPr="00185C4E">
        <w:rPr>
          <w:spacing w:val="-13"/>
          <w:lang w:val="fr-FR"/>
        </w:rPr>
        <w:t xml:space="preserve"> </w:t>
      </w:r>
      <w:r w:rsidRPr="00185C4E">
        <w:rPr>
          <w:lang w:val="fr-FR"/>
        </w:rPr>
        <w:t>apprennent</w:t>
      </w:r>
      <w:r w:rsidRPr="00185C4E">
        <w:rPr>
          <w:spacing w:val="-12"/>
          <w:lang w:val="fr-FR"/>
        </w:rPr>
        <w:t xml:space="preserve"> </w:t>
      </w:r>
      <w:r w:rsidRPr="00185C4E">
        <w:rPr>
          <w:lang w:val="fr-FR"/>
        </w:rPr>
        <w:t>une</w:t>
      </w:r>
      <w:r w:rsidRPr="00185C4E">
        <w:rPr>
          <w:spacing w:val="-13"/>
          <w:lang w:val="fr-FR"/>
        </w:rPr>
        <w:t xml:space="preserve"> </w:t>
      </w:r>
      <w:r w:rsidRPr="00185C4E">
        <w:rPr>
          <w:lang w:val="fr-FR"/>
        </w:rPr>
        <w:t>représentation</w:t>
      </w:r>
      <w:r w:rsidRPr="00185C4E">
        <w:rPr>
          <w:spacing w:val="-13"/>
          <w:lang w:val="fr-FR"/>
        </w:rPr>
        <w:t xml:space="preserve"> </w:t>
      </w:r>
      <w:r w:rsidRPr="00185C4E">
        <w:rPr>
          <w:lang w:val="fr-FR"/>
        </w:rPr>
        <w:t>des</w:t>
      </w:r>
      <w:r w:rsidRPr="00185C4E">
        <w:rPr>
          <w:spacing w:val="-12"/>
          <w:lang w:val="fr-FR"/>
        </w:rPr>
        <w:t xml:space="preserve"> </w:t>
      </w:r>
      <w:r w:rsidRPr="00185C4E">
        <w:rPr>
          <w:lang w:val="fr-FR"/>
        </w:rPr>
        <w:t>segments. Pour</w:t>
      </w:r>
      <w:r w:rsidRPr="00185C4E">
        <w:rPr>
          <w:spacing w:val="-15"/>
          <w:lang w:val="fr-FR"/>
        </w:rPr>
        <w:t xml:space="preserve"> </w:t>
      </w:r>
      <w:r w:rsidRPr="00185C4E">
        <w:rPr>
          <w:lang w:val="fr-FR"/>
        </w:rPr>
        <w:t>cela</w:t>
      </w:r>
      <w:r w:rsidRPr="00185C4E">
        <w:rPr>
          <w:spacing w:val="-15"/>
          <w:lang w:val="fr-FR"/>
        </w:rPr>
        <w:t xml:space="preserve"> </w:t>
      </w:r>
      <w:r w:rsidRPr="00185C4E">
        <w:rPr>
          <w:lang w:val="fr-FR"/>
        </w:rPr>
        <w:t>nous</w:t>
      </w:r>
      <w:r w:rsidRPr="00185C4E">
        <w:rPr>
          <w:spacing w:val="-14"/>
          <w:lang w:val="fr-FR"/>
        </w:rPr>
        <w:t xml:space="preserve"> </w:t>
      </w:r>
      <w:r w:rsidRPr="00185C4E">
        <w:rPr>
          <w:lang w:val="fr-FR"/>
        </w:rPr>
        <w:t>avons</w:t>
      </w:r>
      <w:r w:rsidRPr="00185C4E">
        <w:rPr>
          <w:spacing w:val="-15"/>
          <w:lang w:val="fr-FR"/>
        </w:rPr>
        <w:t xml:space="preserve"> </w:t>
      </w:r>
      <w:r w:rsidRPr="00185C4E">
        <w:rPr>
          <w:lang w:val="fr-FR"/>
        </w:rPr>
        <w:t>choisi</w:t>
      </w:r>
      <w:r w:rsidRPr="00185C4E">
        <w:rPr>
          <w:spacing w:val="-15"/>
          <w:lang w:val="fr-FR"/>
        </w:rPr>
        <w:t xml:space="preserve"> </w:t>
      </w:r>
      <w:r w:rsidRPr="00185C4E">
        <w:rPr>
          <w:lang w:val="fr-FR"/>
        </w:rPr>
        <w:t>le</w:t>
      </w:r>
      <w:r w:rsidRPr="00185C4E">
        <w:rPr>
          <w:spacing w:val="-14"/>
          <w:lang w:val="fr-FR"/>
        </w:rPr>
        <w:t xml:space="preserve"> </w:t>
      </w:r>
      <w:r w:rsidRPr="00185C4E">
        <w:rPr>
          <w:lang w:val="fr-FR"/>
        </w:rPr>
        <w:t>BiLSTM-CRF</w:t>
      </w:r>
      <w:r w:rsidRPr="00185C4E">
        <w:rPr>
          <w:spacing w:val="-15"/>
          <w:lang w:val="fr-FR"/>
        </w:rPr>
        <w:t xml:space="preserve"> </w:t>
      </w:r>
      <w:r w:rsidRPr="00185C4E">
        <w:rPr>
          <w:lang w:val="fr-FR"/>
        </w:rPr>
        <w:t>de</w:t>
      </w:r>
      <w:r w:rsidRPr="00185C4E">
        <w:rPr>
          <w:spacing w:val="-15"/>
          <w:lang w:val="fr-FR"/>
        </w:rPr>
        <w:t xml:space="preserve"> </w:t>
      </w:r>
      <w:hyperlink w:anchor="_bookmark389" w:history="1">
        <w:r w:rsidRPr="00185C4E">
          <w:rPr>
            <w:lang w:val="fr-FR"/>
          </w:rPr>
          <w:t>Lample</w:t>
        </w:r>
        <w:r w:rsidRPr="00185C4E">
          <w:rPr>
            <w:spacing w:val="-14"/>
            <w:lang w:val="fr-FR"/>
          </w:rPr>
          <w:t xml:space="preserve"> </w:t>
        </w:r>
        <w:r w:rsidRPr="00185C4E">
          <w:rPr>
            <w:rFonts w:ascii="Times New Roman" w:hAnsi="Times New Roman"/>
            <w:i/>
            <w:lang w:val="fr-FR"/>
          </w:rPr>
          <w:t>et</w:t>
        </w:r>
        <w:r w:rsidRPr="00185C4E">
          <w:rPr>
            <w:rFonts w:ascii="Times New Roman" w:hAnsi="Times New Roman"/>
            <w:i/>
            <w:spacing w:val="-17"/>
            <w:lang w:val="fr-FR"/>
          </w:rPr>
          <w:t xml:space="preserve"> </w:t>
        </w:r>
        <w:r w:rsidRPr="00185C4E">
          <w:rPr>
            <w:rFonts w:ascii="Times New Roman" w:hAnsi="Times New Roman"/>
            <w:i/>
            <w:lang w:val="fr-FR"/>
          </w:rPr>
          <w:t>al.</w:t>
        </w:r>
      </w:hyperlink>
      <w:r w:rsidRPr="00185C4E">
        <w:rPr>
          <w:rFonts w:ascii="Times New Roman" w:hAnsi="Times New Roman"/>
          <w:i/>
          <w:spacing w:val="27"/>
          <w:lang w:val="fr-FR"/>
        </w:rPr>
        <w:t xml:space="preserve"> </w:t>
      </w:r>
      <w:hyperlink w:anchor="_bookmark389" w:history="1">
        <w:r w:rsidRPr="00185C4E">
          <w:rPr>
            <w:lang w:val="fr-FR"/>
          </w:rPr>
          <w:t>[2016]</w:t>
        </w:r>
        <w:r w:rsidRPr="00185C4E">
          <w:rPr>
            <w:spacing w:val="-15"/>
            <w:lang w:val="fr-FR"/>
          </w:rPr>
          <w:t xml:space="preserve"> </w:t>
        </w:r>
      </w:hyperlink>
      <w:r w:rsidRPr="00185C4E">
        <w:rPr>
          <w:lang w:val="fr-FR"/>
        </w:rPr>
        <w:t>qui</w:t>
      </w:r>
      <w:r w:rsidRPr="00185C4E">
        <w:rPr>
          <w:spacing w:val="-15"/>
          <w:lang w:val="fr-FR"/>
        </w:rPr>
        <w:t xml:space="preserve"> </w:t>
      </w:r>
      <w:r w:rsidRPr="00185C4E">
        <w:rPr>
          <w:lang w:val="fr-FR"/>
        </w:rPr>
        <w:t>fait partie des meilleures approches récentes. La comparaison a été effectuée pour la détection des entités avec le schéma d’étiquetage BIEO et une va- lidation</w:t>
      </w:r>
      <w:r w:rsidRPr="00185C4E">
        <w:rPr>
          <w:spacing w:val="-11"/>
          <w:lang w:val="fr-FR"/>
        </w:rPr>
        <w:t xml:space="preserve"> </w:t>
      </w:r>
      <w:r w:rsidRPr="00185C4E">
        <w:rPr>
          <w:lang w:val="fr-FR"/>
        </w:rPr>
        <w:t>croisée</w:t>
      </w:r>
      <w:r w:rsidRPr="00185C4E">
        <w:rPr>
          <w:spacing w:val="-11"/>
          <w:lang w:val="fr-FR"/>
        </w:rPr>
        <w:t xml:space="preserve"> </w:t>
      </w:r>
      <w:r w:rsidRPr="00185C4E">
        <w:rPr>
          <w:lang w:val="fr-FR"/>
        </w:rPr>
        <w:t>à</w:t>
      </w:r>
      <w:r w:rsidRPr="00185C4E">
        <w:rPr>
          <w:spacing w:val="-11"/>
          <w:lang w:val="fr-FR"/>
        </w:rPr>
        <w:t xml:space="preserve"> </w:t>
      </w:r>
      <w:r w:rsidRPr="00185C4E">
        <w:rPr>
          <w:lang w:val="fr-FR"/>
        </w:rPr>
        <w:t>9</w:t>
      </w:r>
      <w:r w:rsidRPr="00185C4E">
        <w:rPr>
          <w:spacing w:val="-10"/>
          <w:lang w:val="fr-FR"/>
        </w:rPr>
        <w:t xml:space="preserve"> </w:t>
      </w:r>
      <w:r w:rsidRPr="00185C4E">
        <w:rPr>
          <w:lang w:val="fr-FR"/>
        </w:rPr>
        <w:t>itérations.</w:t>
      </w:r>
      <w:r w:rsidRPr="00185C4E">
        <w:rPr>
          <w:spacing w:val="-11"/>
          <w:lang w:val="fr-FR"/>
        </w:rPr>
        <w:t xml:space="preserve"> </w:t>
      </w:r>
      <w:r>
        <w:t>Le</w:t>
      </w:r>
      <w:r>
        <w:rPr>
          <w:spacing w:val="-11"/>
        </w:rPr>
        <w:t xml:space="preserve"> </w:t>
      </w:r>
      <w:r>
        <w:t>BiLSTM-CRF</w:t>
      </w:r>
      <w:r>
        <w:rPr>
          <w:spacing w:val="-11"/>
        </w:rPr>
        <w:t xml:space="preserve"> </w:t>
      </w:r>
      <w:r>
        <w:t>prend</w:t>
      </w:r>
      <w:r>
        <w:rPr>
          <w:spacing w:val="-10"/>
        </w:rPr>
        <w:t xml:space="preserve"> </w:t>
      </w:r>
      <w:r>
        <w:t>en</w:t>
      </w:r>
      <w:r>
        <w:rPr>
          <w:spacing w:val="-11"/>
        </w:rPr>
        <w:t xml:space="preserve"> </w:t>
      </w:r>
      <w:r>
        <w:t>entrée</w:t>
      </w:r>
      <w:r>
        <w:rPr>
          <w:spacing w:val="-11"/>
        </w:rPr>
        <w:t xml:space="preserve"> </w:t>
      </w:r>
      <w:r>
        <w:t>les</w:t>
      </w:r>
      <w:r>
        <w:rPr>
          <w:spacing w:val="-11"/>
        </w:rPr>
        <w:t xml:space="preserve"> </w:t>
      </w:r>
      <w:r>
        <w:t>plonge-</w:t>
      </w:r>
    </w:p>
    <w:p w:rsidR="00B77999" w:rsidRDefault="00B77999">
      <w:pPr>
        <w:spacing w:line="254" w:lineRule="auto"/>
        <w:jc w:val="both"/>
        <w:sectPr w:rsidR="00B77999">
          <w:pgSz w:w="11910" w:h="16840"/>
          <w:pgMar w:top="2180" w:right="0" w:bottom="280" w:left="1500" w:header="1885" w:footer="0" w:gutter="0"/>
          <w:cols w:space="720"/>
        </w:sectPr>
      </w:pPr>
    </w:p>
    <w:p w:rsidR="00B77999" w:rsidRDefault="00B77999">
      <w:pPr>
        <w:pStyle w:val="Corpsdetexte"/>
        <w:rPr>
          <w:sz w:val="20"/>
        </w:rPr>
      </w:pPr>
    </w:p>
    <w:p w:rsidR="00B77999" w:rsidRDefault="00B77999">
      <w:pPr>
        <w:pStyle w:val="Corpsdetexte"/>
        <w:rPr>
          <w:sz w:val="16"/>
        </w:rPr>
      </w:pPr>
    </w:p>
    <w:tbl>
      <w:tblPr>
        <w:tblStyle w:val="TableNormal"/>
        <w:tblW w:w="0" w:type="auto"/>
        <w:tblInd w:w="1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957"/>
        <w:gridCol w:w="989"/>
        <w:gridCol w:w="801"/>
        <w:gridCol w:w="1015"/>
        <w:gridCol w:w="985"/>
        <w:gridCol w:w="801"/>
        <w:gridCol w:w="696"/>
      </w:tblGrid>
      <w:tr w:rsidR="00B77999">
        <w:trPr>
          <w:trHeight w:val="237"/>
        </w:trPr>
        <w:tc>
          <w:tcPr>
            <w:tcW w:w="1957" w:type="dxa"/>
            <w:vMerge w:val="restart"/>
          </w:tcPr>
          <w:p w:rsidR="00B77999" w:rsidRDefault="00B77999">
            <w:pPr>
              <w:pStyle w:val="TableParagraph"/>
              <w:spacing w:line="240" w:lineRule="auto"/>
              <w:ind w:left="0"/>
              <w:rPr>
                <w:rFonts w:ascii="Times New Roman"/>
              </w:rPr>
            </w:pPr>
          </w:p>
        </w:tc>
        <w:tc>
          <w:tcPr>
            <w:tcW w:w="2805" w:type="dxa"/>
            <w:gridSpan w:val="3"/>
          </w:tcPr>
          <w:p w:rsidR="00B77999" w:rsidRDefault="00D9490F">
            <w:pPr>
              <w:pStyle w:val="TableParagraph"/>
              <w:rPr>
                <w:rFonts w:ascii="Times New Roman"/>
                <w:b/>
                <w:sz w:val="20"/>
              </w:rPr>
            </w:pPr>
            <w:bookmarkStart w:id="148" w:name="_bookmark104"/>
            <w:bookmarkEnd w:id="148"/>
            <w:r>
              <w:rPr>
                <w:rFonts w:ascii="Times New Roman"/>
                <w:b/>
                <w:w w:val="105"/>
                <w:sz w:val="20"/>
              </w:rPr>
              <w:t>CRF + descripteurs manuels</w:t>
            </w:r>
          </w:p>
        </w:tc>
        <w:tc>
          <w:tcPr>
            <w:tcW w:w="2482" w:type="dxa"/>
            <w:gridSpan w:val="3"/>
          </w:tcPr>
          <w:p w:rsidR="00B77999" w:rsidRDefault="00D9490F">
            <w:pPr>
              <w:pStyle w:val="TableParagraph"/>
              <w:ind w:left="620"/>
              <w:rPr>
                <w:rFonts w:ascii="Times New Roman"/>
                <w:b/>
                <w:sz w:val="20"/>
              </w:rPr>
            </w:pPr>
            <w:r>
              <w:rPr>
                <w:rFonts w:ascii="Times New Roman"/>
                <w:b/>
                <w:sz w:val="20"/>
              </w:rPr>
              <w:t>BiLSTM-CRF</w:t>
            </w:r>
          </w:p>
        </w:tc>
      </w:tr>
      <w:tr w:rsidR="00B77999">
        <w:trPr>
          <w:trHeight w:val="229"/>
        </w:trPr>
        <w:tc>
          <w:tcPr>
            <w:tcW w:w="1957" w:type="dxa"/>
            <w:vMerge/>
            <w:tcBorders>
              <w:top w:val="nil"/>
            </w:tcBorders>
          </w:tcPr>
          <w:p w:rsidR="00B77999" w:rsidRDefault="00B77999">
            <w:pPr>
              <w:rPr>
                <w:sz w:val="2"/>
                <w:szCs w:val="2"/>
              </w:rPr>
            </w:pPr>
          </w:p>
        </w:tc>
        <w:tc>
          <w:tcPr>
            <w:tcW w:w="989" w:type="dxa"/>
          </w:tcPr>
          <w:p w:rsidR="00B77999" w:rsidRDefault="00D9490F">
            <w:pPr>
              <w:pStyle w:val="TableParagraph"/>
              <w:spacing w:line="202" w:lineRule="exact"/>
              <w:rPr>
                <w:rFonts w:ascii="Times New Roman"/>
                <w:i/>
                <w:sz w:val="20"/>
              </w:rPr>
            </w:pPr>
            <w:r>
              <w:rPr>
                <w:rFonts w:ascii="Times New Roman"/>
                <w:i/>
                <w:sz w:val="20"/>
              </w:rPr>
              <w:t>Precision</w:t>
            </w:r>
          </w:p>
        </w:tc>
        <w:tc>
          <w:tcPr>
            <w:tcW w:w="801" w:type="dxa"/>
          </w:tcPr>
          <w:p w:rsidR="00B77999" w:rsidRDefault="00D9490F">
            <w:pPr>
              <w:pStyle w:val="TableParagraph"/>
              <w:spacing w:line="202" w:lineRule="exact"/>
              <w:rPr>
                <w:rFonts w:ascii="Times New Roman"/>
                <w:i/>
                <w:sz w:val="20"/>
              </w:rPr>
            </w:pPr>
            <w:r>
              <w:rPr>
                <w:rFonts w:ascii="Times New Roman"/>
                <w:i/>
                <w:sz w:val="20"/>
              </w:rPr>
              <w:t>Rappel</w:t>
            </w:r>
          </w:p>
        </w:tc>
        <w:tc>
          <w:tcPr>
            <w:tcW w:w="1015" w:type="dxa"/>
          </w:tcPr>
          <w:p w:rsidR="00B77999" w:rsidRDefault="00D9490F">
            <w:pPr>
              <w:pStyle w:val="TableParagraph"/>
              <w:spacing w:line="202" w:lineRule="exact"/>
              <w:ind w:left="129"/>
              <w:rPr>
                <w:sz w:val="20"/>
              </w:rPr>
            </w:pPr>
            <w:r>
              <w:rPr>
                <w:rFonts w:ascii="Times New Roman"/>
                <w:i/>
                <w:sz w:val="20"/>
              </w:rPr>
              <w:t>F</w:t>
            </w:r>
            <w:r>
              <w:rPr>
                <w:sz w:val="20"/>
                <w:vertAlign w:val="subscript"/>
              </w:rPr>
              <w:t>1</w:t>
            </w:r>
          </w:p>
        </w:tc>
        <w:tc>
          <w:tcPr>
            <w:tcW w:w="985" w:type="dxa"/>
          </w:tcPr>
          <w:p w:rsidR="00B77999" w:rsidRDefault="00D9490F">
            <w:pPr>
              <w:pStyle w:val="TableParagraph"/>
              <w:spacing w:line="202" w:lineRule="exact"/>
              <w:ind w:left="117"/>
              <w:rPr>
                <w:rFonts w:ascii="Times New Roman"/>
                <w:i/>
                <w:sz w:val="20"/>
              </w:rPr>
            </w:pPr>
            <w:r>
              <w:rPr>
                <w:rFonts w:ascii="Times New Roman"/>
                <w:i/>
                <w:sz w:val="20"/>
              </w:rPr>
              <w:t>Precision</w:t>
            </w:r>
          </w:p>
        </w:tc>
        <w:tc>
          <w:tcPr>
            <w:tcW w:w="801" w:type="dxa"/>
          </w:tcPr>
          <w:p w:rsidR="00B77999" w:rsidRDefault="00D9490F">
            <w:pPr>
              <w:pStyle w:val="TableParagraph"/>
              <w:spacing w:line="202" w:lineRule="exact"/>
              <w:ind w:left="121"/>
              <w:rPr>
                <w:rFonts w:ascii="Times New Roman"/>
                <w:i/>
                <w:sz w:val="20"/>
              </w:rPr>
            </w:pPr>
            <w:r>
              <w:rPr>
                <w:rFonts w:ascii="Times New Roman"/>
                <w:i/>
                <w:sz w:val="20"/>
              </w:rPr>
              <w:t>Rappel</w:t>
            </w:r>
          </w:p>
        </w:tc>
        <w:tc>
          <w:tcPr>
            <w:tcW w:w="696" w:type="dxa"/>
          </w:tcPr>
          <w:p w:rsidR="00B77999" w:rsidRDefault="00D9490F">
            <w:pPr>
              <w:pStyle w:val="TableParagraph"/>
              <w:spacing w:line="202" w:lineRule="exact"/>
              <w:ind w:left="128"/>
              <w:rPr>
                <w:sz w:val="20"/>
              </w:rPr>
            </w:pPr>
            <w:r>
              <w:rPr>
                <w:rFonts w:ascii="Times New Roman"/>
                <w:i/>
                <w:sz w:val="20"/>
              </w:rPr>
              <w:t>F</w:t>
            </w:r>
            <w:r>
              <w:rPr>
                <w:sz w:val="20"/>
                <w:vertAlign w:val="subscript"/>
              </w:rPr>
              <w:t>1</w:t>
            </w:r>
          </w:p>
        </w:tc>
      </w:tr>
      <w:tr w:rsidR="00B77999">
        <w:trPr>
          <w:trHeight w:val="221"/>
        </w:trPr>
        <w:tc>
          <w:tcPr>
            <w:tcW w:w="1957" w:type="dxa"/>
            <w:tcBorders>
              <w:bottom w:val="nil"/>
            </w:tcBorders>
          </w:tcPr>
          <w:p w:rsidR="00B77999" w:rsidRDefault="00D9490F">
            <w:pPr>
              <w:pStyle w:val="TableParagraph"/>
              <w:spacing w:line="201" w:lineRule="exact"/>
              <w:rPr>
                <w:rFonts w:ascii="Times New Roman"/>
                <w:b/>
                <w:sz w:val="20"/>
              </w:rPr>
            </w:pPr>
            <w:r>
              <w:rPr>
                <w:rFonts w:ascii="Times New Roman"/>
                <w:b/>
                <w:w w:val="105"/>
                <w:sz w:val="20"/>
              </w:rPr>
              <w:t>appelant</w:t>
            </w:r>
          </w:p>
        </w:tc>
        <w:tc>
          <w:tcPr>
            <w:tcW w:w="989" w:type="dxa"/>
            <w:tcBorders>
              <w:bottom w:val="nil"/>
            </w:tcBorders>
          </w:tcPr>
          <w:p w:rsidR="00B77999" w:rsidRDefault="00D9490F">
            <w:pPr>
              <w:pStyle w:val="TableParagraph"/>
              <w:spacing w:line="201" w:lineRule="exact"/>
              <w:rPr>
                <w:sz w:val="20"/>
              </w:rPr>
            </w:pPr>
            <w:r>
              <w:rPr>
                <w:sz w:val="20"/>
              </w:rPr>
              <w:t>82.49</w:t>
            </w:r>
          </w:p>
        </w:tc>
        <w:tc>
          <w:tcPr>
            <w:tcW w:w="801" w:type="dxa"/>
            <w:tcBorders>
              <w:bottom w:val="nil"/>
            </w:tcBorders>
          </w:tcPr>
          <w:p w:rsidR="00B77999" w:rsidRDefault="00D9490F">
            <w:pPr>
              <w:pStyle w:val="TableParagraph"/>
              <w:spacing w:line="201" w:lineRule="exact"/>
              <w:rPr>
                <w:sz w:val="20"/>
              </w:rPr>
            </w:pPr>
            <w:r>
              <w:rPr>
                <w:sz w:val="20"/>
              </w:rPr>
              <w:t>69.42</w:t>
            </w:r>
          </w:p>
        </w:tc>
        <w:tc>
          <w:tcPr>
            <w:tcW w:w="1015" w:type="dxa"/>
            <w:tcBorders>
              <w:bottom w:val="nil"/>
            </w:tcBorders>
          </w:tcPr>
          <w:p w:rsidR="00B77999" w:rsidRDefault="00D9490F">
            <w:pPr>
              <w:pStyle w:val="TableParagraph"/>
              <w:spacing w:line="201" w:lineRule="exact"/>
              <w:rPr>
                <w:sz w:val="20"/>
              </w:rPr>
            </w:pPr>
            <w:r>
              <w:rPr>
                <w:sz w:val="20"/>
              </w:rPr>
              <w:t>74.72</w:t>
            </w:r>
          </w:p>
        </w:tc>
        <w:tc>
          <w:tcPr>
            <w:tcW w:w="985" w:type="dxa"/>
            <w:tcBorders>
              <w:bottom w:val="nil"/>
            </w:tcBorders>
          </w:tcPr>
          <w:p w:rsidR="00B77999" w:rsidRDefault="00D9490F">
            <w:pPr>
              <w:pStyle w:val="TableParagraph"/>
              <w:spacing w:line="201" w:lineRule="exact"/>
              <w:ind w:left="117"/>
              <w:rPr>
                <w:sz w:val="20"/>
              </w:rPr>
            </w:pPr>
            <w:r>
              <w:rPr>
                <w:w w:val="95"/>
                <w:sz w:val="20"/>
              </w:rPr>
              <w:t>80.26</w:t>
            </w:r>
          </w:p>
        </w:tc>
        <w:tc>
          <w:tcPr>
            <w:tcW w:w="801" w:type="dxa"/>
            <w:tcBorders>
              <w:bottom w:val="nil"/>
            </w:tcBorders>
          </w:tcPr>
          <w:p w:rsidR="00B77999" w:rsidRDefault="00D9490F">
            <w:pPr>
              <w:pStyle w:val="TableParagraph"/>
              <w:spacing w:line="201" w:lineRule="exact"/>
              <w:ind w:left="121"/>
              <w:rPr>
                <w:sz w:val="20"/>
              </w:rPr>
            </w:pPr>
            <w:r>
              <w:rPr>
                <w:sz w:val="20"/>
              </w:rPr>
              <w:t>71.53</w:t>
            </w:r>
          </w:p>
        </w:tc>
        <w:tc>
          <w:tcPr>
            <w:tcW w:w="696" w:type="dxa"/>
            <w:tcBorders>
              <w:bottom w:val="nil"/>
            </w:tcBorders>
          </w:tcPr>
          <w:p w:rsidR="00B77999" w:rsidRDefault="00D9490F">
            <w:pPr>
              <w:pStyle w:val="TableParagraph"/>
              <w:spacing w:line="201" w:lineRule="exact"/>
              <w:ind w:left="121"/>
              <w:rPr>
                <w:sz w:val="20"/>
              </w:rPr>
            </w:pPr>
            <w:r>
              <w:rPr>
                <w:sz w:val="20"/>
              </w:rPr>
              <w:t>75.04</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05"/>
                <w:sz w:val="20"/>
              </w:rPr>
              <w:t>avocat</w:t>
            </w:r>
          </w:p>
        </w:tc>
        <w:tc>
          <w:tcPr>
            <w:tcW w:w="989" w:type="dxa"/>
            <w:tcBorders>
              <w:top w:val="nil"/>
              <w:bottom w:val="nil"/>
            </w:tcBorders>
          </w:tcPr>
          <w:p w:rsidR="00B77999" w:rsidRDefault="00D9490F">
            <w:pPr>
              <w:pStyle w:val="TableParagraph"/>
              <w:spacing w:line="218" w:lineRule="exact"/>
              <w:rPr>
                <w:sz w:val="20"/>
              </w:rPr>
            </w:pPr>
            <w:r>
              <w:rPr>
                <w:sz w:val="20"/>
              </w:rPr>
              <w:t>90.15</w:t>
            </w:r>
          </w:p>
        </w:tc>
        <w:tc>
          <w:tcPr>
            <w:tcW w:w="801" w:type="dxa"/>
            <w:tcBorders>
              <w:top w:val="nil"/>
              <w:bottom w:val="nil"/>
            </w:tcBorders>
          </w:tcPr>
          <w:p w:rsidR="00B77999" w:rsidRDefault="00D9490F">
            <w:pPr>
              <w:pStyle w:val="TableParagraph"/>
              <w:spacing w:before="1" w:line="218" w:lineRule="exact"/>
              <w:rPr>
                <w:sz w:val="20"/>
              </w:rPr>
            </w:pPr>
            <w:r>
              <w:rPr>
                <w:w w:val="95"/>
                <w:sz w:val="20"/>
              </w:rPr>
              <w:t>89.02</w:t>
            </w:r>
          </w:p>
        </w:tc>
        <w:tc>
          <w:tcPr>
            <w:tcW w:w="1015" w:type="dxa"/>
            <w:tcBorders>
              <w:top w:val="nil"/>
              <w:bottom w:val="nil"/>
            </w:tcBorders>
          </w:tcPr>
          <w:p w:rsidR="00B77999" w:rsidRDefault="00D9490F">
            <w:pPr>
              <w:pStyle w:val="TableParagraph"/>
              <w:spacing w:before="1" w:line="218" w:lineRule="exact"/>
              <w:rPr>
                <w:sz w:val="20"/>
              </w:rPr>
            </w:pPr>
            <w:r>
              <w:rPr>
                <w:sz w:val="20"/>
              </w:rPr>
              <w:t>89.56</w:t>
            </w:r>
          </w:p>
        </w:tc>
        <w:tc>
          <w:tcPr>
            <w:tcW w:w="985" w:type="dxa"/>
            <w:tcBorders>
              <w:top w:val="nil"/>
              <w:bottom w:val="nil"/>
            </w:tcBorders>
          </w:tcPr>
          <w:p w:rsidR="00B77999" w:rsidRDefault="00D9490F">
            <w:pPr>
              <w:pStyle w:val="TableParagraph"/>
              <w:spacing w:before="1" w:line="218" w:lineRule="exact"/>
              <w:ind w:left="117"/>
              <w:rPr>
                <w:sz w:val="20"/>
              </w:rPr>
            </w:pPr>
            <w:r>
              <w:rPr>
                <w:sz w:val="20"/>
              </w:rPr>
              <w:t>84.93</w:t>
            </w:r>
          </w:p>
        </w:tc>
        <w:tc>
          <w:tcPr>
            <w:tcW w:w="801" w:type="dxa"/>
            <w:tcBorders>
              <w:top w:val="nil"/>
              <w:bottom w:val="nil"/>
            </w:tcBorders>
          </w:tcPr>
          <w:p w:rsidR="00B77999" w:rsidRDefault="00D9490F">
            <w:pPr>
              <w:pStyle w:val="TableParagraph"/>
              <w:spacing w:before="1" w:line="218" w:lineRule="exact"/>
              <w:ind w:left="121"/>
              <w:rPr>
                <w:sz w:val="20"/>
              </w:rPr>
            </w:pPr>
            <w:r>
              <w:rPr>
                <w:sz w:val="20"/>
              </w:rPr>
              <w:t>87.88</w:t>
            </w:r>
          </w:p>
        </w:tc>
        <w:tc>
          <w:tcPr>
            <w:tcW w:w="696" w:type="dxa"/>
            <w:tcBorders>
              <w:top w:val="nil"/>
              <w:bottom w:val="nil"/>
            </w:tcBorders>
          </w:tcPr>
          <w:p w:rsidR="00B77999" w:rsidRDefault="00D9490F">
            <w:pPr>
              <w:pStyle w:val="TableParagraph"/>
              <w:spacing w:before="1" w:line="218" w:lineRule="exact"/>
              <w:ind w:left="121"/>
              <w:rPr>
                <w:sz w:val="20"/>
              </w:rPr>
            </w:pPr>
            <w:r>
              <w:rPr>
                <w:sz w:val="20"/>
              </w:rPr>
              <w:t>86.36</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05"/>
                <w:sz w:val="20"/>
              </w:rPr>
              <w:t>date</w:t>
            </w:r>
          </w:p>
        </w:tc>
        <w:tc>
          <w:tcPr>
            <w:tcW w:w="989" w:type="dxa"/>
            <w:tcBorders>
              <w:top w:val="nil"/>
              <w:bottom w:val="nil"/>
            </w:tcBorders>
          </w:tcPr>
          <w:p w:rsidR="00B77999" w:rsidRDefault="00D9490F">
            <w:pPr>
              <w:pStyle w:val="TableParagraph"/>
              <w:spacing w:line="218" w:lineRule="exact"/>
              <w:rPr>
                <w:sz w:val="20"/>
              </w:rPr>
            </w:pPr>
            <w:r>
              <w:rPr>
                <w:sz w:val="20"/>
              </w:rPr>
              <w:t>95.34</w:t>
            </w:r>
          </w:p>
        </w:tc>
        <w:tc>
          <w:tcPr>
            <w:tcW w:w="801" w:type="dxa"/>
            <w:tcBorders>
              <w:top w:val="nil"/>
              <w:bottom w:val="nil"/>
            </w:tcBorders>
          </w:tcPr>
          <w:p w:rsidR="00B77999" w:rsidRDefault="00D9490F">
            <w:pPr>
              <w:pStyle w:val="TableParagraph"/>
              <w:spacing w:before="1" w:line="218" w:lineRule="exact"/>
              <w:rPr>
                <w:sz w:val="20"/>
              </w:rPr>
            </w:pPr>
            <w:r>
              <w:rPr>
                <w:sz w:val="20"/>
              </w:rPr>
              <w:t>91.46</w:t>
            </w:r>
          </w:p>
        </w:tc>
        <w:tc>
          <w:tcPr>
            <w:tcW w:w="1015" w:type="dxa"/>
            <w:tcBorders>
              <w:top w:val="nil"/>
              <w:bottom w:val="nil"/>
            </w:tcBorders>
          </w:tcPr>
          <w:p w:rsidR="00B77999" w:rsidRDefault="00D9490F">
            <w:pPr>
              <w:pStyle w:val="TableParagraph"/>
              <w:spacing w:before="1" w:line="218" w:lineRule="exact"/>
              <w:rPr>
                <w:sz w:val="20"/>
              </w:rPr>
            </w:pPr>
            <w:r>
              <w:rPr>
                <w:sz w:val="20"/>
              </w:rPr>
              <w:t>93.12</w:t>
            </w:r>
          </w:p>
        </w:tc>
        <w:tc>
          <w:tcPr>
            <w:tcW w:w="985" w:type="dxa"/>
            <w:tcBorders>
              <w:top w:val="nil"/>
              <w:bottom w:val="nil"/>
            </w:tcBorders>
          </w:tcPr>
          <w:p w:rsidR="00B77999" w:rsidRDefault="00D9490F">
            <w:pPr>
              <w:pStyle w:val="TableParagraph"/>
              <w:spacing w:before="1" w:line="218" w:lineRule="exact"/>
              <w:ind w:left="117"/>
              <w:rPr>
                <w:sz w:val="20"/>
              </w:rPr>
            </w:pPr>
            <w:r>
              <w:rPr>
                <w:sz w:val="20"/>
              </w:rPr>
              <w:t>95.04</w:t>
            </w:r>
          </w:p>
        </w:tc>
        <w:tc>
          <w:tcPr>
            <w:tcW w:w="801" w:type="dxa"/>
            <w:tcBorders>
              <w:top w:val="nil"/>
              <w:bottom w:val="nil"/>
            </w:tcBorders>
          </w:tcPr>
          <w:p w:rsidR="00B77999" w:rsidRDefault="00D9490F">
            <w:pPr>
              <w:pStyle w:val="TableParagraph"/>
              <w:spacing w:before="1" w:line="218" w:lineRule="exact"/>
              <w:ind w:left="121"/>
              <w:rPr>
                <w:sz w:val="20"/>
              </w:rPr>
            </w:pPr>
            <w:r>
              <w:rPr>
                <w:sz w:val="20"/>
              </w:rPr>
              <w:t>90.79</w:t>
            </w:r>
          </w:p>
        </w:tc>
        <w:tc>
          <w:tcPr>
            <w:tcW w:w="696" w:type="dxa"/>
            <w:tcBorders>
              <w:top w:val="nil"/>
              <w:bottom w:val="nil"/>
            </w:tcBorders>
          </w:tcPr>
          <w:p w:rsidR="00B77999" w:rsidRDefault="00D9490F">
            <w:pPr>
              <w:pStyle w:val="TableParagraph"/>
              <w:spacing w:before="1" w:line="218" w:lineRule="exact"/>
              <w:ind w:left="121"/>
              <w:rPr>
                <w:sz w:val="20"/>
              </w:rPr>
            </w:pPr>
            <w:r>
              <w:rPr>
                <w:sz w:val="20"/>
              </w:rPr>
              <w:t>92.63</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10"/>
                <w:sz w:val="20"/>
              </w:rPr>
              <w:t>fonction</w:t>
            </w:r>
          </w:p>
        </w:tc>
        <w:tc>
          <w:tcPr>
            <w:tcW w:w="989" w:type="dxa"/>
            <w:tcBorders>
              <w:top w:val="nil"/>
              <w:bottom w:val="nil"/>
            </w:tcBorders>
          </w:tcPr>
          <w:p w:rsidR="00B77999" w:rsidRDefault="00D9490F">
            <w:pPr>
              <w:pStyle w:val="TableParagraph"/>
              <w:spacing w:line="218" w:lineRule="exact"/>
              <w:rPr>
                <w:sz w:val="20"/>
              </w:rPr>
            </w:pPr>
            <w:r>
              <w:rPr>
                <w:sz w:val="20"/>
              </w:rPr>
              <w:t>95.87</w:t>
            </w:r>
          </w:p>
        </w:tc>
        <w:tc>
          <w:tcPr>
            <w:tcW w:w="801" w:type="dxa"/>
            <w:tcBorders>
              <w:top w:val="nil"/>
              <w:bottom w:val="nil"/>
            </w:tcBorders>
          </w:tcPr>
          <w:p w:rsidR="00B77999" w:rsidRDefault="00D9490F">
            <w:pPr>
              <w:pStyle w:val="TableParagraph"/>
              <w:spacing w:before="1" w:line="218" w:lineRule="exact"/>
              <w:rPr>
                <w:sz w:val="20"/>
              </w:rPr>
            </w:pPr>
            <w:r>
              <w:rPr>
                <w:w w:val="95"/>
                <w:sz w:val="20"/>
              </w:rPr>
              <w:t>95.08</w:t>
            </w:r>
          </w:p>
        </w:tc>
        <w:tc>
          <w:tcPr>
            <w:tcW w:w="1015" w:type="dxa"/>
            <w:tcBorders>
              <w:top w:val="nil"/>
              <w:bottom w:val="nil"/>
            </w:tcBorders>
          </w:tcPr>
          <w:p w:rsidR="00B77999" w:rsidRDefault="00D9490F">
            <w:pPr>
              <w:pStyle w:val="TableParagraph"/>
              <w:spacing w:before="1" w:line="218" w:lineRule="exact"/>
              <w:rPr>
                <w:sz w:val="20"/>
              </w:rPr>
            </w:pPr>
            <w:r>
              <w:rPr>
                <w:sz w:val="20"/>
              </w:rPr>
              <w:t>95.44</w:t>
            </w:r>
          </w:p>
        </w:tc>
        <w:tc>
          <w:tcPr>
            <w:tcW w:w="985" w:type="dxa"/>
            <w:tcBorders>
              <w:top w:val="nil"/>
              <w:bottom w:val="nil"/>
            </w:tcBorders>
          </w:tcPr>
          <w:p w:rsidR="00B77999" w:rsidRDefault="00D9490F">
            <w:pPr>
              <w:pStyle w:val="TableParagraph"/>
              <w:spacing w:before="1" w:line="218" w:lineRule="exact"/>
              <w:ind w:left="117"/>
              <w:rPr>
                <w:sz w:val="20"/>
              </w:rPr>
            </w:pPr>
            <w:r>
              <w:rPr>
                <w:sz w:val="20"/>
              </w:rPr>
              <w:t>92.69</w:t>
            </w:r>
          </w:p>
        </w:tc>
        <w:tc>
          <w:tcPr>
            <w:tcW w:w="801" w:type="dxa"/>
            <w:tcBorders>
              <w:top w:val="nil"/>
              <w:bottom w:val="nil"/>
            </w:tcBorders>
          </w:tcPr>
          <w:p w:rsidR="00B77999" w:rsidRDefault="00D9490F">
            <w:pPr>
              <w:pStyle w:val="TableParagraph"/>
              <w:spacing w:before="1" w:line="218" w:lineRule="exact"/>
              <w:ind w:left="121"/>
              <w:rPr>
                <w:sz w:val="20"/>
              </w:rPr>
            </w:pPr>
            <w:r>
              <w:rPr>
                <w:sz w:val="20"/>
              </w:rPr>
              <w:t>93.48</w:t>
            </w:r>
          </w:p>
        </w:tc>
        <w:tc>
          <w:tcPr>
            <w:tcW w:w="696" w:type="dxa"/>
            <w:tcBorders>
              <w:top w:val="nil"/>
              <w:bottom w:val="nil"/>
            </w:tcBorders>
          </w:tcPr>
          <w:p w:rsidR="00B77999" w:rsidRDefault="00D9490F">
            <w:pPr>
              <w:pStyle w:val="TableParagraph"/>
              <w:spacing w:before="1" w:line="218" w:lineRule="exact"/>
              <w:ind w:left="121"/>
              <w:rPr>
                <w:sz w:val="20"/>
              </w:rPr>
            </w:pPr>
            <w:r>
              <w:rPr>
                <w:sz w:val="20"/>
              </w:rPr>
              <w:t>93.03</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05"/>
                <w:sz w:val="20"/>
              </w:rPr>
              <w:t>formation</w:t>
            </w:r>
          </w:p>
        </w:tc>
        <w:tc>
          <w:tcPr>
            <w:tcW w:w="989" w:type="dxa"/>
            <w:tcBorders>
              <w:top w:val="nil"/>
              <w:bottom w:val="nil"/>
            </w:tcBorders>
          </w:tcPr>
          <w:p w:rsidR="00B77999" w:rsidRDefault="00D9490F">
            <w:pPr>
              <w:pStyle w:val="TableParagraph"/>
              <w:spacing w:line="218" w:lineRule="exact"/>
              <w:rPr>
                <w:sz w:val="20"/>
              </w:rPr>
            </w:pPr>
            <w:r>
              <w:rPr>
                <w:sz w:val="20"/>
              </w:rPr>
              <w:t>96.91</w:t>
            </w:r>
          </w:p>
        </w:tc>
        <w:tc>
          <w:tcPr>
            <w:tcW w:w="801" w:type="dxa"/>
            <w:tcBorders>
              <w:top w:val="nil"/>
              <w:bottom w:val="nil"/>
            </w:tcBorders>
          </w:tcPr>
          <w:p w:rsidR="00B77999" w:rsidRDefault="00D9490F">
            <w:pPr>
              <w:pStyle w:val="TableParagraph"/>
              <w:spacing w:before="1" w:line="218" w:lineRule="exact"/>
              <w:rPr>
                <w:sz w:val="20"/>
              </w:rPr>
            </w:pPr>
            <w:r>
              <w:rPr>
                <w:sz w:val="20"/>
              </w:rPr>
              <w:t>91.31</w:t>
            </w:r>
          </w:p>
        </w:tc>
        <w:tc>
          <w:tcPr>
            <w:tcW w:w="1015" w:type="dxa"/>
            <w:tcBorders>
              <w:top w:val="nil"/>
              <w:bottom w:val="nil"/>
            </w:tcBorders>
          </w:tcPr>
          <w:p w:rsidR="00B77999" w:rsidRDefault="00D9490F">
            <w:pPr>
              <w:pStyle w:val="TableParagraph"/>
              <w:spacing w:before="1" w:line="218" w:lineRule="exact"/>
              <w:rPr>
                <w:sz w:val="20"/>
              </w:rPr>
            </w:pPr>
            <w:r>
              <w:rPr>
                <w:sz w:val="20"/>
              </w:rPr>
              <w:t>93.7</w:t>
            </w:r>
          </w:p>
        </w:tc>
        <w:tc>
          <w:tcPr>
            <w:tcW w:w="985" w:type="dxa"/>
            <w:tcBorders>
              <w:top w:val="nil"/>
              <w:bottom w:val="nil"/>
            </w:tcBorders>
          </w:tcPr>
          <w:p w:rsidR="00B77999" w:rsidRDefault="00D9490F">
            <w:pPr>
              <w:pStyle w:val="TableParagraph"/>
              <w:spacing w:before="1" w:line="218" w:lineRule="exact"/>
              <w:ind w:left="117"/>
              <w:rPr>
                <w:sz w:val="20"/>
              </w:rPr>
            </w:pPr>
            <w:r>
              <w:rPr>
                <w:sz w:val="20"/>
              </w:rPr>
              <w:t>91.05</w:t>
            </w:r>
          </w:p>
        </w:tc>
        <w:tc>
          <w:tcPr>
            <w:tcW w:w="801" w:type="dxa"/>
            <w:tcBorders>
              <w:top w:val="nil"/>
              <w:bottom w:val="nil"/>
            </w:tcBorders>
          </w:tcPr>
          <w:p w:rsidR="00B77999" w:rsidRDefault="00D9490F">
            <w:pPr>
              <w:pStyle w:val="TableParagraph"/>
              <w:spacing w:before="1" w:line="218" w:lineRule="exact"/>
              <w:ind w:left="121"/>
              <w:rPr>
                <w:sz w:val="20"/>
              </w:rPr>
            </w:pPr>
            <w:r>
              <w:rPr>
                <w:sz w:val="20"/>
              </w:rPr>
              <w:t>89.47</w:t>
            </w:r>
          </w:p>
        </w:tc>
        <w:tc>
          <w:tcPr>
            <w:tcW w:w="696" w:type="dxa"/>
            <w:tcBorders>
              <w:top w:val="nil"/>
              <w:bottom w:val="nil"/>
            </w:tcBorders>
          </w:tcPr>
          <w:p w:rsidR="00B77999" w:rsidRDefault="00D9490F">
            <w:pPr>
              <w:pStyle w:val="TableParagraph"/>
              <w:spacing w:before="1" w:line="218" w:lineRule="exact"/>
              <w:ind w:left="121"/>
              <w:rPr>
                <w:sz w:val="20"/>
              </w:rPr>
            </w:pPr>
            <w:r>
              <w:rPr>
                <w:w w:val="95"/>
                <w:sz w:val="20"/>
              </w:rPr>
              <w:t>89.84</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05"/>
                <w:sz w:val="20"/>
              </w:rPr>
              <w:t>intervenant</w:t>
            </w:r>
          </w:p>
        </w:tc>
        <w:tc>
          <w:tcPr>
            <w:tcW w:w="989" w:type="dxa"/>
            <w:tcBorders>
              <w:top w:val="nil"/>
              <w:bottom w:val="nil"/>
            </w:tcBorders>
          </w:tcPr>
          <w:p w:rsidR="00B77999" w:rsidRDefault="00D9490F">
            <w:pPr>
              <w:pStyle w:val="TableParagraph"/>
              <w:spacing w:line="218" w:lineRule="exact"/>
              <w:rPr>
                <w:sz w:val="20"/>
              </w:rPr>
            </w:pPr>
            <w:r>
              <w:rPr>
                <w:sz w:val="20"/>
              </w:rPr>
              <w:t>51.42</w:t>
            </w:r>
          </w:p>
        </w:tc>
        <w:tc>
          <w:tcPr>
            <w:tcW w:w="801" w:type="dxa"/>
            <w:tcBorders>
              <w:top w:val="nil"/>
              <w:bottom w:val="nil"/>
            </w:tcBorders>
          </w:tcPr>
          <w:p w:rsidR="00B77999" w:rsidRDefault="00D9490F">
            <w:pPr>
              <w:pStyle w:val="TableParagraph"/>
              <w:spacing w:before="1" w:line="218" w:lineRule="exact"/>
              <w:rPr>
                <w:sz w:val="20"/>
              </w:rPr>
            </w:pPr>
            <w:r>
              <w:rPr>
                <w:sz w:val="20"/>
              </w:rPr>
              <w:t>32.71</w:t>
            </w:r>
          </w:p>
        </w:tc>
        <w:tc>
          <w:tcPr>
            <w:tcW w:w="1015" w:type="dxa"/>
            <w:tcBorders>
              <w:top w:val="nil"/>
              <w:bottom w:val="nil"/>
            </w:tcBorders>
          </w:tcPr>
          <w:p w:rsidR="00B77999" w:rsidRDefault="00D9490F">
            <w:pPr>
              <w:pStyle w:val="TableParagraph"/>
              <w:spacing w:before="1" w:line="218" w:lineRule="exact"/>
              <w:rPr>
                <w:sz w:val="20"/>
              </w:rPr>
            </w:pPr>
            <w:r>
              <w:rPr>
                <w:sz w:val="20"/>
              </w:rPr>
              <w:t>36.8</w:t>
            </w:r>
          </w:p>
        </w:tc>
        <w:tc>
          <w:tcPr>
            <w:tcW w:w="985" w:type="dxa"/>
            <w:tcBorders>
              <w:top w:val="nil"/>
              <w:bottom w:val="nil"/>
            </w:tcBorders>
          </w:tcPr>
          <w:p w:rsidR="00B77999" w:rsidRDefault="00D9490F">
            <w:pPr>
              <w:pStyle w:val="TableParagraph"/>
              <w:spacing w:before="1" w:line="218" w:lineRule="exact"/>
              <w:ind w:left="117"/>
              <w:rPr>
                <w:sz w:val="20"/>
              </w:rPr>
            </w:pPr>
            <w:r>
              <w:rPr>
                <w:sz w:val="20"/>
              </w:rPr>
              <w:t>31.48</w:t>
            </w:r>
          </w:p>
        </w:tc>
        <w:tc>
          <w:tcPr>
            <w:tcW w:w="801" w:type="dxa"/>
            <w:tcBorders>
              <w:top w:val="nil"/>
              <w:bottom w:val="nil"/>
            </w:tcBorders>
          </w:tcPr>
          <w:p w:rsidR="00B77999" w:rsidRDefault="00D9490F">
            <w:pPr>
              <w:pStyle w:val="TableParagraph"/>
              <w:spacing w:before="1" w:line="218" w:lineRule="exact"/>
              <w:ind w:left="121"/>
              <w:rPr>
                <w:sz w:val="20"/>
              </w:rPr>
            </w:pPr>
            <w:r>
              <w:rPr>
                <w:w w:val="95"/>
                <w:sz w:val="20"/>
              </w:rPr>
              <w:t>20</w:t>
            </w:r>
          </w:p>
        </w:tc>
        <w:tc>
          <w:tcPr>
            <w:tcW w:w="696" w:type="dxa"/>
            <w:tcBorders>
              <w:top w:val="nil"/>
              <w:bottom w:val="nil"/>
            </w:tcBorders>
          </w:tcPr>
          <w:p w:rsidR="00B77999" w:rsidRDefault="00D9490F">
            <w:pPr>
              <w:pStyle w:val="TableParagraph"/>
              <w:spacing w:before="1" w:line="218" w:lineRule="exact"/>
              <w:ind w:left="121"/>
              <w:rPr>
                <w:sz w:val="20"/>
              </w:rPr>
            </w:pPr>
            <w:r>
              <w:rPr>
                <w:sz w:val="20"/>
              </w:rPr>
              <w:t>23.11</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10"/>
                <w:sz w:val="20"/>
              </w:rPr>
              <w:t>intime</w:t>
            </w:r>
          </w:p>
        </w:tc>
        <w:tc>
          <w:tcPr>
            <w:tcW w:w="989" w:type="dxa"/>
            <w:tcBorders>
              <w:top w:val="nil"/>
              <w:bottom w:val="nil"/>
            </w:tcBorders>
          </w:tcPr>
          <w:p w:rsidR="00B77999" w:rsidRDefault="00D9490F">
            <w:pPr>
              <w:pStyle w:val="TableParagraph"/>
              <w:spacing w:line="218" w:lineRule="exact"/>
              <w:rPr>
                <w:sz w:val="20"/>
              </w:rPr>
            </w:pPr>
            <w:r>
              <w:rPr>
                <w:sz w:val="20"/>
              </w:rPr>
              <w:t>76.01</w:t>
            </w:r>
          </w:p>
        </w:tc>
        <w:tc>
          <w:tcPr>
            <w:tcW w:w="801" w:type="dxa"/>
            <w:tcBorders>
              <w:top w:val="nil"/>
              <w:bottom w:val="nil"/>
            </w:tcBorders>
          </w:tcPr>
          <w:p w:rsidR="00B77999" w:rsidRDefault="00D9490F">
            <w:pPr>
              <w:pStyle w:val="TableParagraph"/>
              <w:spacing w:before="1" w:line="218" w:lineRule="exact"/>
              <w:rPr>
                <w:sz w:val="20"/>
              </w:rPr>
            </w:pPr>
            <w:r>
              <w:rPr>
                <w:sz w:val="20"/>
              </w:rPr>
              <w:t>79.15</w:t>
            </w:r>
          </w:p>
        </w:tc>
        <w:tc>
          <w:tcPr>
            <w:tcW w:w="1015" w:type="dxa"/>
            <w:tcBorders>
              <w:top w:val="nil"/>
              <w:bottom w:val="nil"/>
            </w:tcBorders>
          </w:tcPr>
          <w:p w:rsidR="00B77999" w:rsidRDefault="00D9490F">
            <w:pPr>
              <w:pStyle w:val="TableParagraph"/>
              <w:spacing w:before="1" w:line="218" w:lineRule="exact"/>
              <w:rPr>
                <w:sz w:val="20"/>
              </w:rPr>
            </w:pPr>
            <w:r>
              <w:rPr>
                <w:sz w:val="20"/>
              </w:rPr>
              <w:t>77.22</w:t>
            </w:r>
          </w:p>
        </w:tc>
        <w:tc>
          <w:tcPr>
            <w:tcW w:w="985" w:type="dxa"/>
            <w:tcBorders>
              <w:top w:val="nil"/>
              <w:bottom w:val="nil"/>
            </w:tcBorders>
          </w:tcPr>
          <w:p w:rsidR="00B77999" w:rsidRDefault="00D9490F">
            <w:pPr>
              <w:pStyle w:val="TableParagraph"/>
              <w:spacing w:before="1" w:line="218" w:lineRule="exact"/>
              <w:ind w:left="117"/>
              <w:rPr>
                <w:sz w:val="20"/>
              </w:rPr>
            </w:pPr>
            <w:r>
              <w:rPr>
                <w:sz w:val="20"/>
              </w:rPr>
              <w:t>67.7</w:t>
            </w:r>
          </w:p>
        </w:tc>
        <w:tc>
          <w:tcPr>
            <w:tcW w:w="801" w:type="dxa"/>
            <w:tcBorders>
              <w:top w:val="nil"/>
              <w:bottom w:val="nil"/>
            </w:tcBorders>
          </w:tcPr>
          <w:p w:rsidR="00B77999" w:rsidRDefault="00D9490F">
            <w:pPr>
              <w:pStyle w:val="TableParagraph"/>
              <w:spacing w:before="1" w:line="218" w:lineRule="exact"/>
              <w:ind w:left="121"/>
              <w:rPr>
                <w:sz w:val="20"/>
              </w:rPr>
            </w:pPr>
            <w:r>
              <w:rPr>
                <w:sz w:val="20"/>
              </w:rPr>
              <w:t>75.43</w:t>
            </w:r>
          </w:p>
        </w:tc>
        <w:tc>
          <w:tcPr>
            <w:tcW w:w="696" w:type="dxa"/>
            <w:tcBorders>
              <w:top w:val="nil"/>
              <w:bottom w:val="nil"/>
            </w:tcBorders>
          </w:tcPr>
          <w:p w:rsidR="00B77999" w:rsidRDefault="00D9490F">
            <w:pPr>
              <w:pStyle w:val="TableParagraph"/>
              <w:spacing w:before="1" w:line="218" w:lineRule="exact"/>
              <w:ind w:left="121"/>
              <w:rPr>
                <w:sz w:val="20"/>
              </w:rPr>
            </w:pPr>
            <w:r>
              <w:rPr>
                <w:sz w:val="20"/>
              </w:rPr>
              <w:t>70.83</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10"/>
                <w:sz w:val="20"/>
              </w:rPr>
              <w:t>juge</w:t>
            </w:r>
          </w:p>
        </w:tc>
        <w:tc>
          <w:tcPr>
            <w:tcW w:w="989" w:type="dxa"/>
            <w:tcBorders>
              <w:top w:val="nil"/>
              <w:bottom w:val="nil"/>
            </w:tcBorders>
          </w:tcPr>
          <w:p w:rsidR="00B77999" w:rsidRDefault="00D9490F">
            <w:pPr>
              <w:pStyle w:val="TableParagraph"/>
              <w:spacing w:line="218" w:lineRule="exact"/>
              <w:rPr>
                <w:sz w:val="20"/>
              </w:rPr>
            </w:pPr>
            <w:r>
              <w:rPr>
                <w:sz w:val="20"/>
              </w:rPr>
              <w:t>95.67</w:t>
            </w:r>
          </w:p>
        </w:tc>
        <w:tc>
          <w:tcPr>
            <w:tcW w:w="801" w:type="dxa"/>
            <w:tcBorders>
              <w:top w:val="nil"/>
              <w:bottom w:val="nil"/>
            </w:tcBorders>
          </w:tcPr>
          <w:p w:rsidR="00B77999" w:rsidRDefault="00D9490F">
            <w:pPr>
              <w:pStyle w:val="TableParagraph"/>
              <w:spacing w:before="1" w:line="218" w:lineRule="exact"/>
              <w:rPr>
                <w:sz w:val="20"/>
              </w:rPr>
            </w:pPr>
            <w:r>
              <w:rPr>
                <w:sz w:val="20"/>
              </w:rPr>
              <w:t>94.07</w:t>
            </w:r>
          </w:p>
        </w:tc>
        <w:tc>
          <w:tcPr>
            <w:tcW w:w="1015" w:type="dxa"/>
            <w:tcBorders>
              <w:top w:val="nil"/>
              <w:bottom w:val="nil"/>
            </w:tcBorders>
          </w:tcPr>
          <w:p w:rsidR="00B77999" w:rsidRDefault="00D9490F">
            <w:pPr>
              <w:pStyle w:val="TableParagraph"/>
              <w:spacing w:before="1" w:line="218" w:lineRule="exact"/>
              <w:rPr>
                <w:sz w:val="20"/>
              </w:rPr>
            </w:pPr>
            <w:r>
              <w:rPr>
                <w:sz w:val="20"/>
              </w:rPr>
              <w:t>94.84</w:t>
            </w:r>
          </w:p>
        </w:tc>
        <w:tc>
          <w:tcPr>
            <w:tcW w:w="985" w:type="dxa"/>
            <w:tcBorders>
              <w:top w:val="nil"/>
              <w:bottom w:val="nil"/>
            </w:tcBorders>
          </w:tcPr>
          <w:p w:rsidR="00B77999" w:rsidRDefault="00D9490F">
            <w:pPr>
              <w:pStyle w:val="TableParagraph"/>
              <w:spacing w:before="1" w:line="218" w:lineRule="exact"/>
              <w:ind w:left="117"/>
              <w:rPr>
                <w:sz w:val="20"/>
              </w:rPr>
            </w:pPr>
            <w:r>
              <w:rPr>
                <w:sz w:val="20"/>
              </w:rPr>
              <w:t>95.44</w:t>
            </w:r>
          </w:p>
        </w:tc>
        <w:tc>
          <w:tcPr>
            <w:tcW w:w="801" w:type="dxa"/>
            <w:tcBorders>
              <w:top w:val="nil"/>
              <w:bottom w:val="nil"/>
            </w:tcBorders>
          </w:tcPr>
          <w:p w:rsidR="00B77999" w:rsidRDefault="00D9490F">
            <w:pPr>
              <w:pStyle w:val="TableParagraph"/>
              <w:spacing w:before="1" w:line="218" w:lineRule="exact"/>
              <w:ind w:left="121"/>
              <w:rPr>
                <w:sz w:val="20"/>
              </w:rPr>
            </w:pPr>
            <w:r>
              <w:rPr>
                <w:sz w:val="20"/>
              </w:rPr>
              <w:t>95.56</w:t>
            </w:r>
          </w:p>
        </w:tc>
        <w:tc>
          <w:tcPr>
            <w:tcW w:w="696" w:type="dxa"/>
            <w:tcBorders>
              <w:top w:val="nil"/>
              <w:bottom w:val="nil"/>
            </w:tcBorders>
          </w:tcPr>
          <w:p w:rsidR="00B77999" w:rsidRDefault="00D9490F">
            <w:pPr>
              <w:pStyle w:val="TableParagraph"/>
              <w:spacing w:before="1" w:line="218" w:lineRule="exact"/>
              <w:ind w:left="121"/>
              <w:rPr>
                <w:sz w:val="20"/>
              </w:rPr>
            </w:pPr>
            <w:r>
              <w:rPr>
                <w:sz w:val="20"/>
              </w:rPr>
              <w:t>95.46</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05"/>
                <w:sz w:val="20"/>
              </w:rPr>
              <w:t>juridiction</w:t>
            </w:r>
          </w:p>
        </w:tc>
        <w:tc>
          <w:tcPr>
            <w:tcW w:w="989" w:type="dxa"/>
            <w:tcBorders>
              <w:top w:val="nil"/>
              <w:bottom w:val="nil"/>
            </w:tcBorders>
          </w:tcPr>
          <w:p w:rsidR="00B77999" w:rsidRDefault="00D9490F">
            <w:pPr>
              <w:pStyle w:val="TableParagraph"/>
              <w:spacing w:line="218" w:lineRule="exact"/>
              <w:rPr>
                <w:sz w:val="20"/>
              </w:rPr>
            </w:pPr>
            <w:r>
              <w:rPr>
                <w:sz w:val="20"/>
              </w:rPr>
              <w:t>98.55</w:t>
            </w:r>
          </w:p>
        </w:tc>
        <w:tc>
          <w:tcPr>
            <w:tcW w:w="801" w:type="dxa"/>
            <w:tcBorders>
              <w:top w:val="nil"/>
              <w:bottom w:val="nil"/>
            </w:tcBorders>
          </w:tcPr>
          <w:p w:rsidR="00B77999" w:rsidRDefault="00D9490F">
            <w:pPr>
              <w:pStyle w:val="TableParagraph"/>
              <w:spacing w:before="1" w:line="218" w:lineRule="exact"/>
              <w:rPr>
                <w:sz w:val="20"/>
              </w:rPr>
            </w:pPr>
            <w:r>
              <w:rPr>
                <w:sz w:val="20"/>
              </w:rPr>
              <w:t>98.25</w:t>
            </w:r>
          </w:p>
        </w:tc>
        <w:tc>
          <w:tcPr>
            <w:tcW w:w="1015" w:type="dxa"/>
            <w:tcBorders>
              <w:top w:val="nil"/>
              <w:bottom w:val="nil"/>
            </w:tcBorders>
          </w:tcPr>
          <w:p w:rsidR="00B77999" w:rsidRDefault="00D9490F">
            <w:pPr>
              <w:pStyle w:val="TableParagraph"/>
              <w:spacing w:before="1" w:line="218" w:lineRule="exact"/>
              <w:rPr>
                <w:sz w:val="20"/>
              </w:rPr>
            </w:pPr>
            <w:r>
              <w:rPr>
                <w:sz w:val="20"/>
              </w:rPr>
              <w:t>98.33</w:t>
            </w:r>
          </w:p>
        </w:tc>
        <w:tc>
          <w:tcPr>
            <w:tcW w:w="985" w:type="dxa"/>
            <w:tcBorders>
              <w:top w:val="nil"/>
              <w:bottom w:val="nil"/>
            </w:tcBorders>
          </w:tcPr>
          <w:p w:rsidR="00B77999" w:rsidRDefault="00D9490F">
            <w:pPr>
              <w:pStyle w:val="TableParagraph"/>
              <w:spacing w:before="1" w:line="218" w:lineRule="exact"/>
              <w:ind w:left="117"/>
              <w:rPr>
                <w:sz w:val="20"/>
              </w:rPr>
            </w:pPr>
            <w:r>
              <w:rPr>
                <w:sz w:val="20"/>
              </w:rPr>
              <w:t>97.95</w:t>
            </w:r>
          </w:p>
        </w:tc>
        <w:tc>
          <w:tcPr>
            <w:tcW w:w="801" w:type="dxa"/>
            <w:tcBorders>
              <w:top w:val="nil"/>
              <w:bottom w:val="nil"/>
            </w:tcBorders>
          </w:tcPr>
          <w:p w:rsidR="00B77999" w:rsidRDefault="00D9490F">
            <w:pPr>
              <w:pStyle w:val="TableParagraph"/>
              <w:spacing w:before="1" w:line="218" w:lineRule="exact"/>
              <w:ind w:left="121"/>
              <w:rPr>
                <w:sz w:val="20"/>
              </w:rPr>
            </w:pPr>
            <w:r>
              <w:rPr>
                <w:sz w:val="20"/>
              </w:rPr>
              <w:t>99.22</w:t>
            </w:r>
          </w:p>
        </w:tc>
        <w:tc>
          <w:tcPr>
            <w:tcW w:w="696" w:type="dxa"/>
            <w:tcBorders>
              <w:top w:val="nil"/>
              <w:bottom w:val="nil"/>
            </w:tcBorders>
          </w:tcPr>
          <w:p w:rsidR="00B77999" w:rsidRDefault="00D9490F">
            <w:pPr>
              <w:pStyle w:val="TableParagraph"/>
              <w:spacing w:before="1" w:line="218" w:lineRule="exact"/>
              <w:ind w:left="121"/>
              <w:rPr>
                <w:sz w:val="20"/>
              </w:rPr>
            </w:pPr>
            <w:r>
              <w:rPr>
                <w:sz w:val="20"/>
              </w:rPr>
              <w:t>98.57</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sz w:val="20"/>
              </w:rPr>
              <w:t>rg</w:t>
            </w:r>
          </w:p>
        </w:tc>
        <w:tc>
          <w:tcPr>
            <w:tcW w:w="989" w:type="dxa"/>
            <w:tcBorders>
              <w:top w:val="nil"/>
              <w:bottom w:val="nil"/>
            </w:tcBorders>
          </w:tcPr>
          <w:p w:rsidR="00B77999" w:rsidRDefault="00D9490F">
            <w:pPr>
              <w:pStyle w:val="TableParagraph"/>
              <w:spacing w:line="218" w:lineRule="exact"/>
              <w:rPr>
                <w:sz w:val="20"/>
              </w:rPr>
            </w:pPr>
            <w:r>
              <w:rPr>
                <w:sz w:val="20"/>
              </w:rPr>
              <w:t>95.46</w:t>
            </w:r>
          </w:p>
        </w:tc>
        <w:tc>
          <w:tcPr>
            <w:tcW w:w="801" w:type="dxa"/>
            <w:tcBorders>
              <w:top w:val="nil"/>
              <w:bottom w:val="nil"/>
            </w:tcBorders>
          </w:tcPr>
          <w:p w:rsidR="00B77999" w:rsidRDefault="00D9490F">
            <w:pPr>
              <w:pStyle w:val="TableParagraph"/>
              <w:spacing w:before="1" w:line="218" w:lineRule="exact"/>
              <w:rPr>
                <w:sz w:val="20"/>
              </w:rPr>
            </w:pPr>
            <w:r>
              <w:rPr>
                <w:sz w:val="20"/>
              </w:rPr>
              <w:t>95.29</w:t>
            </w:r>
          </w:p>
        </w:tc>
        <w:tc>
          <w:tcPr>
            <w:tcW w:w="1015" w:type="dxa"/>
            <w:tcBorders>
              <w:top w:val="nil"/>
              <w:bottom w:val="nil"/>
            </w:tcBorders>
          </w:tcPr>
          <w:p w:rsidR="00B77999" w:rsidRDefault="00D9490F">
            <w:pPr>
              <w:pStyle w:val="TableParagraph"/>
              <w:spacing w:before="1" w:line="218" w:lineRule="exact"/>
              <w:rPr>
                <w:sz w:val="20"/>
              </w:rPr>
            </w:pPr>
            <w:r>
              <w:rPr>
                <w:sz w:val="20"/>
              </w:rPr>
              <w:t>95.27</w:t>
            </w:r>
          </w:p>
        </w:tc>
        <w:tc>
          <w:tcPr>
            <w:tcW w:w="985" w:type="dxa"/>
            <w:tcBorders>
              <w:top w:val="nil"/>
              <w:bottom w:val="nil"/>
            </w:tcBorders>
          </w:tcPr>
          <w:p w:rsidR="00B77999" w:rsidRDefault="00D9490F">
            <w:pPr>
              <w:pStyle w:val="TableParagraph"/>
              <w:spacing w:before="1" w:line="218" w:lineRule="exact"/>
              <w:ind w:left="117"/>
              <w:rPr>
                <w:sz w:val="20"/>
              </w:rPr>
            </w:pPr>
            <w:r>
              <w:rPr>
                <w:sz w:val="20"/>
              </w:rPr>
              <w:t>91.13</w:t>
            </w:r>
          </w:p>
        </w:tc>
        <w:tc>
          <w:tcPr>
            <w:tcW w:w="801" w:type="dxa"/>
            <w:tcBorders>
              <w:top w:val="nil"/>
              <w:bottom w:val="nil"/>
            </w:tcBorders>
          </w:tcPr>
          <w:p w:rsidR="00B77999" w:rsidRDefault="00D9490F">
            <w:pPr>
              <w:pStyle w:val="TableParagraph"/>
              <w:spacing w:before="1" w:line="218" w:lineRule="exact"/>
              <w:ind w:left="121"/>
              <w:rPr>
                <w:sz w:val="20"/>
              </w:rPr>
            </w:pPr>
            <w:r>
              <w:rPr>
                <w:sz w:val="20"/>
              </w:rPr>
              <w:t>97.26</w:t>
            </w:r>
          </w:p>
        </w:tc>
        <w:tc>
          <w:tcPr>
            <w:tcW w:w="696" w:type="dxa"/>
            <w:tcBorders>
              <w:top w:val="nil"/>
              <w:bottom w:val="nil"/>
            </w:tcBorders>
          </w:tcPr>
          <w:p w:rsidR="00B77999" w:rsidRDefault="00D9490F">
            <w:pPr>
              <w:pStyle w:val="TableParagraph"/>
              <w:spacing w:before="1" w:line="218" w:lineRule="exact"/>
              <w:ind w:left="121"/>
              <w:rPr>
                <w:sz w:val="20"/>
              </w:rPr>
            </w:pPr>
            <w:r>
              <w:rPr>
                <w:sz w:val="20"/>
              </w:rPr>
              <w:t>93.92</w:t>
            </w:r>
          </w:p>
        </w:tc>
      </w:tr>
      <w:tr w:rsidR="00B77999">
        <w:trPr>
          <w:trHeight w:val="239"/>
        </w:trPr>
        <w:tc>
          <w:tcPr>
            <w:tcW w:w="1957"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15"/>
                <w:sz w:val="20"/>
              </w:rPr>
              <w:t>ville</w:t>
            </w:r>
          </w:p>
        </w:tc>
        <w:tc>
          <w:tcPr>
            <w:tcW w:w="989" w:type="dxa"/>
            <w:tcBorders>
              <w:top w:val="nil"/>
              <w:bottom w:val="nil"/>
            </w:tcBorders>
          </w:tcPr>
          <w:p w:rsidR="00B77999" w:rsidRDefault="00D9490F">
            <w:pPr>
              <w:pStyle w:val="TableParagraph"/>
              <w:spacing w:line="218" w:lineRule="exact"/>
              <w:rPr>
                <w:sz w:val="20"/>
              </w:rPr>
            </w:pPr>
            <w:r>
              <w:rPr>
                <w:sz w:val="20"/>
              </w:rPr>
              <w:t>98.33</w:t>
            </w:r>
          </w:p>
        </w:tc>
        <w:tc>
          <w:tcPr>
            <w:tcW w:w="801" w:type="dxa"/>
            <w:tcBorders>
              <w:top w:val="nil"/>
              <w:bottom w:val="nil"/>
            </w:tcBorders>
          </w:tcPr>
          <w:p w:rsidR="00B77999" w:rsidRDefault="00D9490F">
            <w:pPr>
              <w:pStyle w:val="TableParagraph"/>
              <w:spacing w:before="1" w:line="218" w:lineRule="exact"/>
              <w:rPr>
                <w:sz w:val="20"/>
              </w:rPr>
            </w:pPr>
            <w:r>
              <w:rPr>
                <w:sz w:val="20"/>
              </w:rPr>
              <w:t>93.01</w:t>
            </w:r>
          </w:p>
        </w:tc>
        <w:tc>
          <w:tcPr>
            <w:tcW w:w="1015" w:type="dxa"/>
            <w:tcBorders>
              <w:top w:val="nil"/>
              <w:bottom w:val="nil"/>
            </w:tcBorders>
          </w:tcPr>
          <w:p w:rsidR="00B77999" w:rsidRDefault="00D9490F">
            <w:pPr>
              <w:pStyle w:val="TableParagraph"/>
              <w:spacing w:before="1" w:line="218" w:lineRule="exact"/>
              <w:rPr>
                <w:sz w:val="20"/>
              </w:rPr>
            </w:pPr>
            <w:r>
              <w:rPr>
                <w:sz w:val="20"/>
              </w:rPr>
              <w:t>94.71</w:t>
            </w:r>
          </w:p>
        </w:tc>
        <w:tc>
          <w:tcPr>
            <w:tcW w:w="985" w:type="dxa"/>
            <w:tcBorders>
              <w:top w:val="nil"/>
              <w:bottom w:val="nil"/>
            </w:tcBorders>
          </w:tcPr>
          <w:p w:rsidR="00B77999" w:rsidRDefault="00D9490F">
            <w:pPr>
              <w:pStyle w:val="TableParagraph"/>
              <w:spacing w:before="1" w:line="218" w:lineRule="exact"/>
              <w:ind w:left="117"/>
              <w:rPr>
                <w:sz w:val="20"/>
              </w:rPr>
            </w:pPr>
            <w:r>
              <w:rPr>
                <w:sz w:val="20"/>
              </w:rPr>
              <w:t>91.43</w:t>
            </w:r>
          </w:p>
        </w:tc>
        <w:tc>
          <w:tcPr>
            <w:tcW w:w="801" w:type="dxa"/>
            <w:tcBorders>
              <w:top w:val="nil"/>
              <w:bottom w:val="nil"/>
            </w:tcBorders>
          </w:tcPr>
          <w:p w:rsidR="00B77999" w:rsidRDefault="00D9490F">
            <w:pPr>
              <w:pStyle w:val="TableParagraph"/>
              <w:spacing w:before="1" w:line="218" w:lineRule="exact"/>
              <w:ind w:left="121"/>
              <w:rPr>
                <w:sz w:val="20"/>
              </w:rPr>
            </w:pPr>
            <w:r>
              <w:rPr>
                <w:sz w:val="20"/>
              </w:rPr>
              <w:t>95.34</w:t>
            </w:r>
          </w:p>
        </w:tc>
        <w:tc>
          <w:tcPr>
            <w:tcW w:w="696" w:type="dxa"/>
            <w:tcBorders>
              <w:top w:val="nil"/>
              <w:bottom w:val="nil"/>
            </w:tcBorders>
          </w:tcPr>
          <w:p w:rsidR="00B77999" w:rsidRDefault="00D9490F">
            <w:pPr>
              <w:pStyle w:val="TableParagraph"/>
              <w:spacing w:before="1" w:line="218" w:lineRule="exact"/>
              <w:ind w:left="121"/>
              <w:rPr>
                <w:sz w:val="20"/>
              </w:rPr>
            </w:pPr>
            <w:r>
              <w:rPr>
                <w:sz w:val="20"/>
              </w:rPr>
              <w:t>93.3</w:t>
            </w:r>
          </w:p>
        </w:tc>
      </w:tr>
      <w:tr w:rsidR="00B77999">
        <w:trPr>
          <w:trHeight w:val="254"/>
        </w:trPr>
        <w:tc>
          <w:tcPr>
            <w:tcW w:w="1957" w:type="dxa"/>
            <w:tcBorders>
              <w:top w:val="nil"/>
            </w:tcBorders>
          </w:tcPr>
          <w:p w:rsidR="00B77999" w:rsidRDefault="00D9490F">
            <w:pPr>
              <w:pStyle w:val="TableParagraph"/>
              <w:spacing w:line="227" w:lineRule="exact"/>
              <w:rPr>
                <w:rFonts w:ascii="Times New Roman"/>
                <w:b/>
                <w:sz w:val="20"/>
              </w:rPr>
            </w:pPr>
            <w:r>
              <w:rPr>
                <w:rFonts w:ascii="Times New Roman"/>
                <w:b/>
                <w:w w:val="105"/>
                <w:sz w:val="20"/>
              </w:rPr>
              <w:t>norme</w:t>
            </w:r>
          </w:p>
        </w:tc>
        <w:tc>
          <w:tcPr>
            <w:tcW w:w="989" w:type="dxa"/>
            <w:tcBorders>
              <w:top w:val="nil"/>
            </w:tcBorders>
          </w:tcPr>
          <w:p w:rsidR="00B77999" w:rsidRDefault="00D9490F">
            <w:pPr>
              <w:pStyle w:val="TableParagraph"/>
              <w:spacing w:line="240" w:lineRule="auto"/>
              <w:rPr>
                <w:sz w:val="20"/>
              </w:rPr>
            </w:pPr>
            <w:r>
              <w:rPr>
                <w:sz w:val="20"/>
              </w:rPr>
              <w:t>91.08</w:t>
            </w:r>
          </w:p>
        </w:tc>
        <w:tc>
          <w:tcPr>
            <w:tcW w:w="801" w:type="dxa"/>
            <w:tcBorders>
              <w:top w:val="nil"/>
            </w:tcBorders>
          </w:tcPr>
          <w:p w:rsidR="00B77999" w:rsidRDefault="00D9490F">
            <w:pPr>
              <w:pStyle w:val="TableParagraph"/>
              <w:spacing w:before="1" w:line="240" w:lineRule="auto"/>
              <w:rPr>
                <w:sz w:val="20"/>
              </w:rPr>
            </w:pPr>
            <w:r>
              <w:rPr>
                <w:sz w:val="20"/>
              </w:rPr>
              <w:t>90.27</w:t>
            </w:r>
          </w:p>
        </w:tc>
        <w:tc>
          <w:tcPr>
            <w:tcW w:w="1015" w:type="dxa"/>
            <w:tcBorders>
              <w:top w:val="nil"/>
            </w:tcBorders>
          </w:tcPr>
          <w:p w:rsidR="00B77999" w:rsidRDefault="00D9490F">
            <w:pPr>
              <w:pStyle w:val="TableParagraph"/>
              <w:spacing w:before="1" w:line="240" w:lineRule="auto"/>
              <w:rPr>
                <w:sz w:val="20"/>
              </w:rPr>
            </w:pPr>
            <w:r>
              <w:rPr>
                <w:sz w:val="20"/>
              </w:rPr>
              <w:t>90.67</w:t>
            </w:r>
          </w:p>
        </w:tc>
        <w:tc>
          <w:tcPr>
            <w:tcW w:w="985" w:type="dxa"/>
            <w:tcBorders>
              <w:top w:val="nil"/>
            </w:tcBorders>
          </w:tcPr>
          <w:p w:rsidR="00B77999" w:rsidRDefault="00D9490F">
            <w:pPr>
              <w:pStyle w:val="TableParagraph"/>
              <w:spacing w:before="1" w:line="240" w:lineRule="auto"/>
              <w:ind w:left="117"/>
              <w:rPr>
                <w:sz w:val="20"/>
              </w:rPr>
            </w:pPr>
            <w:r>
              <w:rPr>
                <w:sz w:val="20"/>
              </w:rPr>
              <w:t>91.43</w:t>
            </w:r>
          </w:p>
        </w:tc>
        <w:tc>
          <w:tcPr>
            <w:tcW w:w="801" w:type="dxa"/>
            <w:tcBorders>
              <w:top w:val="nil"/>
            </w:tcBorders>
          </w:tcPr>
          <w:p w:rsidR="00B77999" w:rsidRDefault="00D9490F">
            <w:pPr>
              <w:pStyle w:val="TableParagraph"/>
              <w:spacing w:before="1" w:line="240" w:lineRule="auto"/>
              <w:ind w:left="121"/>
              <w:rPr>
                <w:sz w:val="20"/>
              </w:rPr>
            </w:pPr>
            <w:r>
              <w:rPr>
                <w:sz w:val="20"/>
              </w:rPr>
              <w:t>92.65</w:t>
            </w:r>
          </w:p>
        </w:tc>
        <w:tc>
          <w:tcPr>
            <w:tcW w:w="696" w:type="dxa"/>
            <w:tcBorders>
              <w:top w:val="nil"/>
            </w:tcBorders>
          </w:tcPr>
          <w:p w:rsidR="00B77999" w:rsidRDefault="00D9490F">
            <w:pPr>
              <w:pStyle w:val="TableParagraph"/>
              <w:spacing w:before="1" w:line="240" w:lineRule="auto"/>
              <w:ind w:left="121"/>
              <w:rPr>
                <w:sz w:val="20"/>
              </w:rPr>
            </w:pPr>
            <w:r>
              <w:rPr>
                <w:sz w:val="20"/>
              </w:rPr>
              <w:t>92.03</w:t>
            </w:r>
          </w:p>
        </w:tc>
      </w:tr>
    </w:tbl>
    <w:p w:rsidR="00B77999" w:rsidRDefault="00B77999">
      <w:pPr>
        <w:pStyle w:val="Corpsdetexte"/>
        <w:spacing w:before="2"/>
        <w:rPr>
          <w:sz w:val="5"/>
        </w:rPr>
      </w:pPr>
    </w:p>
    <w:p w:rsidR="00B77999" w:rsidRDefault="00B77999">
      <w:pPr>
        <w:pStyle w:val="Corpsdetexte"/>
        <w:spacing w:line="20" w:lineRule="exact"/>
        <w:ind w:left="1232"/>
        <w:rPr>
          <w:sz w:val="2"/>
        </w:rPr>
      </w:pPr>
      <w:r w:rsidRPr="00B77999">
        <w:rPr>
          <w:sz w:val="2"/>
        </w:rPr>
      </w:r>
      <w:r>
        <w:rPr>
          <w:sz w:val="2"/>
        </w:rPr>
        <w:pict>
          <v:group id="_x0000_s1627" style="width:362.55pt;height:.4pt;mso-position-horizontal-relative:char;mso-position-vertical-relative:line" coordsize="7251,8">
            <v:line id="_x0000_s1628" style="position:absolute" from="0,4" to="7250,4" strokeweight=".14042mm"/>
            <w10:wrap type="none"/>
            <w10:anchorlock/>
          </v:group>
        </w:pict>
      </w:r>
    </w:p>
    <w:p w:rsidR="00B77999" w:rsidRDefault="00B77999">
      <w:pPr>
        <w:pStyle w:val="Corpsdetexte"/>
        <w:spacing w:before="10"/>
        <w:rPr>
          <w:sz w:val="3"/>
        </w:rPr>
      </w:pPr>
    </w:p>
    <w:tbl>
      <w:tblPr>
        <w:tblStyle w:val="TableNormal"/>
        <w:tblW w:w="0" w:type="auto"/>
        <w:tblInd w:w="1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957"/>
        <w:gridCol w:w="989"/>
        <w:gridCol w:w="801"/>
        <w:gridCol w:w="1011"/>
        <w:gridCol w:w="989"/>
        <w:gridCol w:w="801"/>
        <w:gridCol w:w="696"/>
      </w:tblGrid>
      <w:tr w:rsidR="00B77999">
        <w:trPr>
          <w:trHeight w:val="238"/>
        </w:trPr>
        <w:tc>
          <w:tcPr>
            <w:tcW w:w="1957" w:type="dxa"/>
            <w:tcBorders>
              <w:top w:val="nil"/>
            </w:tcBorders>
          </w:tcPr>
          <w:p w:rsidR="00B77999" w:rsidRDefault="00D9490F">
            <w:pPr>
              <w:pStyle w:val="TableParagraph"/>
              <w:spacing w:line="211" w:lineRule="exact"/>
              <w:rPr>
                <w:rFonts w:ascii="Times New Roman"/>
                <w:b/>
                <w:sz w:val="20"/>
              </w:rPr>
            </w:pPr>
            <w:r>
              <w:rPr>
                <w:rFonts w:ascii="Times New Roman"/>
                <w:b/>
                <w:w w:val="110"/>
                <w:sz w:val="20"/>
              </w:rPr>
              <w:t>Evaluation globale</w:t>
            </w:r>
          </w:p>
        </w:tc>
        <w:tc>
          <w:tcPr>
            <w:tcW w:w="989" w:type="dxa"/>
            <w:tcBorders>
              <w:top w:val="nil"/>
            </w:tcBorders>
          </w:tcPr>
          <w:p w:rsidR="00B77999" w:rsidRDefault="00D9490F">
            <w:pPr>
              <w:pStyle w:val="TableParagraph"/>
              <w:spacing w:line="211" w:lineRule="exact"/>
              <w:rPr>
                <w:sz w:val="20"/>
              </w:rPr>
            </w:pPr>
            <w:r>
              <w:rPr>
                <w:sz w:val="20"/>
              </w:rPr>
              <w:t>92.2</w:t>
            </w:r>
          </w:p>
        </w:tc>
        <w:tc>
          <w:tcPr>
            <w:tcW w:w="801" w:type="dxa"/>
            <w:tcBorders>
              <w:top w:val="nil"/>
            </w:tcBorders>
          </w:tcPr>
          <w:p w:rsidR="00B77999" w:rsidRDefault="00D9490F">
            <w:pPr>
              <w:pStyle w:val="TableParagraph"/>
              <w:spacing w:line="211" w:lineRule="exact"/>
              <w:rPr>
                <w:sz w:val="20"/>
              </w:rPr>
            </w:pPr>
            <w:r>
              <w:rPr>
                <w:w w:val="95"/>
                <w:sz w:val="20"/>
              </w:rPr>
              <w:t>90.09</w:t>
            </w:r>
          </w:p>
        </w:tc>
        <w:tc>
          <w:tcPr>
            <w:tcW w:w="1011" w:type="dxa"/>
            <w:tcBorders>
              <w:top w:val="nil"/>
            </w:tcBorders>
          </w:tcPr>
          <w:p w:rsidR="00B77999" w:rsidRDefault="00D9490F">
            <w:pPr>
              <w:pStyle w:val="TableParagraph"/>
              <w:spacing w:line="211" w:lineRule="exact"/>
              <w:rPr>
                <w:sz w:val="20"/>
              </w:rPr>
            </w:pPr>
            <w:r>
              <w:rPr>
                <w:sz w:val="20"/>
              </w:rPr>
              <w:t>91.12</w:t>
            </w:r>
          </w:p>
        </w:tc>
        <w:tc>
          <w:tcPr>
            <w:tcW w:w="989" w:type="dxa"/>
            <w:tcBorders>
              <w:top w:val="nil"/>
            </w:tcBorders>
          </w:tcPr>
          <w:p w:rsidR="00B77999" w:rsidRDefault="00D9490F">
            <w:pPr>
              <w:pStyle w:val="TableParagraph"/>
              <w:spacing w:line="211" w:lineRule="exact"/>
              <w:ind w:left="121"/>
              <w:rPr>
                <w:sz w:val="20"/>
              </w:rPr>
            </w:pPr>
            <w:r>
              <w:rPr>
                <w:sz w:val="20"/>
              </w:rPr>
              <w:t>89.21</w:t>
            </w:r>
          </w:p>
        </w:tc>
        <w:tc>
          <w:tcPr>
            <w:tcW w:w="801" w:type="dxa"/>
            <w:tcBorders>
              <w:top w:val="nil"/>
            </w:tcBorders>
          </w:tcPr>
          <w:p w:rsidR="00B77999" w:rsidRDefault="00D9490F">
            <w:pPr>
              <w:pStyle w:val="TableParagraph"/>
              <w:spacing w:line="211" w:lineRule="exact"/>
              <w:ind w:left="121"/>
              <w:rPr>
                <w:sz w:val="20"/>
              </w:rPr>
            </w:pPr>
            <w:r>
              <w:rPr>
                <w:w w:val="95"/>
                <w:sz w:val="20"/>
              </w:rPr>
              <w:t>90.43</w:t>
            </w:r>
          </w:p>
        </w:tc>
        <w:tc>
          <w:tcPr>
            <w:tcW w:w="696" w:type="dxa"/>
            <w:tcBorders>
              <w:top w:val="nil"/>
            </w:tcBorders>
          </w:tcPr>
          <w:p w:rsidR="00B77999" w:rsidRDefault="00D9490F">
            <w:pPr>
              <w:pStyle w:val="TableParagraph"/>
              <w:spacing w:line="211" w:lineRule="exact"/>
              <w:ind w:left="121"/>
              <w:rPr>
                <w:sz w:val="20"/>
              </w:rPr>
            </w:pPr>
            <w:r>
              <w:rPr>
                <w:sz w:val="20"/>
              </w:rPr>
              <w:t>89.81</w:t>
            </w:r>
          </w:p>
        </w:tc>
      </w:tr>
    </w:tbl>
    <w:p w:rsidR="00B77999" w:rsidRDefault="00B77999">
      <w:pPr>
        <w:pStyle w:val="Corpsdetexte"/>
        <w:spacing w:before="4"/>
        <w:rPr>
          <w:sz w:val="7"/>
        </w:rPr>
      </w:pPr>
    </w:p>
    <w:p w:rsidR="00B77999" w:rsidRPr="00185C4E" w:rsidRDefault="00D9490F">
      <w:pPr>
        <w:spacing w:before="104" w:line="259" w:lineRule="auto"/>
        <w:ind w:left="2442" w:right="2115" w:hanging="918"/>
        <w:rPr>
          <w:lang w:val="fr-FR"/>
        </w:rPr>
      </w:pPr>
      <w:r w:rsidRPr="00185C4E">
        <w:rPr>
          <w:spacing w:val="-3"/>
          <w:lang w:val="fr-FR"/>
        </w:rPr>
        <w:t xml:space="preserve">Tableau </w:t>
      </w:r>
      <w:r w:rsidRPr="00185C4E">
        <w:rPr>
          <w:lang w:val="fr-FR"/>
        </w:rPr>
        <w:t>2.9 – Comparaison entre le CRF avec des descripteurs définis manuellement et le BiLSTM-CRF au niveau entité.</w:t>
      </w:r>
    </w:p>
    <w:p w:rsidR="00B77999" w:rsidRPr="00185C4E" w:rsidRDefault="00B77999">
      <w:pPr>
        <w:pStyle w:val="Corpsdetexte"/>
        <w:rPr>
          <w:sz w:val="26"/>
          <w:lang w:val="fr-FR"/>
        </w:rPr>
      </w:pPr>
    </w:p>
    <w:p w:rsidR="00B77999" w:rsidRPr="00185C4E" w:rsidRDefault="00D9490F">
      <w:pPr>
        <w:pStyle w:val="Corpsdetexte"/>
        <w:spacing w:before="160" w:line="288" w:lineRule="exact"/>
        <w:ind w:left="976" w:right="1656"/>
        <w:jc w:val="both"/>
        <w:rPr>
          <w:lang w:val="fr-FR"/>
        </w:rPr>
      </w:pPr>
      <w:r w:rsidRPr="00185C4E">
        <w:rPr>
          <w:lang w:val="fr-FR"/>
        </w:rPr>
        <w:t xml:space="preserve">ments sémantiques </w:t>
      </w:r>
      <w:r w:rsidRPr="00185C4E">
        <w:rPr>
          <w:spacing w:val="-7"/>
          <w:lang w:val="fr-FR"/>
        </w:rPr>
        <w:t xml:space="preserve">Word2Vec </w:t>
      </w:r>
      <w:hyperlink w:anchor="_bookmark415" w:history="1">
        <w:r w:rsidRPr="00185C4E">
          <w:rPr>
            <w:lang w:val="fr-FR"/>
          </w:rPr>
          <w:t xml:space="preserve">[Mikolov </w:t>
        </w:r>
        <w:r w:rsidRPr="00185C4E">
          <w:rPr>
            <w:rFonts w:ascii="Times New Roman" w:hAnsi="Times New Roman"/>
            <w:i/>
            <w:lang w:val="fr-FR"/>
          </w:rPr>
          <w:t xml:space="preserve">et al. </w:t>
        </w:r>
      </w:hyperlink>
      <w:r w:rsidRPr="00185C4E">
        <w:rPr>
          <w:lang w:val="fr-FR"/>
        </w:rPr>
        <w:t xml:space="preserve">, </w:t>
      </w:r>
      <w:hyperlink w:anchor="_bookmark415" w:history="1">
        <w:r w:rsidRPr="00185C4E">
          <w:rPr>
            <w:lang w:val="fr-FR"/>
          </w:rPr>
          <w:t xml:space="preserve">2013] </w:t>
        </w:r>
      </w:hyperlink>
      <w:r w:rsidRPr="00185C4E">
        <w:rPr>
          <w:lang w:val="fr-FR"/>
        </w:rPr>
        <w:t xml:space="preserve">des mots. Pour cela, nous avons entraîné des vecteurs de mots à partir d’un corpus jurispru- dentiel de plus de 800K documents provenant de </w:t>
      </w:r>
      <w:hyperlink r:id="rId91">
        <w:r w:rsidRPr="00185C4E">
          <w:rPr>
            <w:rFonts w:ascii="Arial" w:hAnsi="Arial"/>
            <w:lang w:val="fr-FR"/>
          </w:rPr>
          <w:t>www.legifrance.gouv.</w:t>
        </w:r>
      </w:hyperlink>
      <w:r w:rsidRPr="00185C4E">
        <w:rPr>
          <w:rFonts w:ascii="Arial" w:hAnsi="Arial"/>
          <w:lang w:val="fr-FR"/>
        </w:rPr>
        <w:t xml:space="preserve"> </w:t>
      </w:r>
      <w:hyperlink r:id="rId92">
        <w:r w:rsidRPr="00185C4E">
          <w:rPr>
            <w:rFonts w:ascii="Arial" w:hAnsi="Arial"/>
            <w:w w:val="140"/>
            <w:lang w:val="fr-FR"/>
          </w:rPr>
          <w:t xml:space="preserve">fr </w:t>
        </w:r>
      </w:hyperlink>
      <w:r w:rsidRPr="00185C4E">
        <w:rPr>
          <w:lang w:val="fr-FR"/>
        </w:rPr>
        <w:t xml:space="preserve">avec l’implémentation </w:t>
      </w:r>
      <w:hyperlink w:anchor="_bookmark106" w:history="1">
        <w:r w:rsidRPr="00185C4E">
          <w:rPr>
            <w:position w:val="9"/>
            <w:sz w:val="18"/>
            <w:lang w:val="fr-FR"/>
          </w:rPr>
          <w:t>5</w:t>
        </w:r>
      </w:hyperlink>
      <w:r w:rsidRPr="00185C4E">
        <w:rPr>
          <w:position w:val="9"/>
          <w:sz w:val="18"/>
          <w:lang w:val="fr-FR"/>
        </w:rPr>
        <w:t xml:space="preserve"> </w:t>
      </w:r>
      <w:r w:rsidRPr="00185C4E">
        <w:rPr>
          <w:lang w:val="fr-FR"/>
        </w:rPr>
        <w:t xml:space="preserve">de </w:t>
      </w:r>
      <w:hyperlink w:anchor="_bookmark415" w:history="1">
        <w:r w:rsidRPr="00185C4E">
          <w:rPr>
            <w:lang w:val="fr-FR"/>
          </w:rPr>
          <w:t xml:space="preserve">Mikolov </w:t>
        </w:r>
        <w:r w:rsidRPr="00185C4E">
          <w:rPr>
            <w:rFonts w:ascii="Times New Roman" w:hAnsi="Times New Roman"/>
            <w:i/>
            <w:lang w:val="fr-FR"/>
          </w:rPr>
          <w:t>et al.</w:t>
        </w:r>
      </w:hyperlink>
      <w:r w:rsidRPr="00185C4E">
        <w:rPr>
          <w:rFonts w:ascii="Times New Roman" w:hAnsi="Times New Roman"/>
          <w:i/>
          <w:lang w:val="fr-FR"/>
        </w:rPr>
        <w:t xml:space="preserve"> </w:t>
      </w:r>
      <w:hyperlink w:anchor="_bookmark415" w:history="1">
        <w:r w:rsidRPr="00185C4E">
          <w:rPr>
            <w:lang w:val="fr-FR"/>
          </w:rPr>
          <w:t xml:space="preserve">[2013]. </w:t>
        </w:r>
      </w:hyperlink>
      <w:r w:rsidRPr="00185C4E">
        <w:rPr>
          <w:lang w:val="fr-FR"/>
        </w:rPr>
        <w:t>Les vecteurs obtenus ont une dimension de 300. Etant donné que les décisions sont des docu- ments</w:t>
      </w:r>
      <w:r w:rsidRPr="00185C4E">
        <w:rPr>
          <w:spacing w:val="-14"/>
          <w:lang w:val="fr-FR"/>
        </w:rPr>
        <w:t xml:space="preserve"> </w:t>
      </w:r>
      <w:r w:rsidRPr="00185C4E">
        <w:rPr>
          <w:lang w:val="fr-FR"/>
        </w:rPr>
        <w:t>particulièrement</w:t>
      </w:r>
      <w:r w:rsidRPr="00185C4E">
        <w:rPr>
          <w:spacing w:val="-13"/>
          <w:lang w:val="fr-FR"/>
        </w:rPr>
        <w:t xml:space="preserve"> </w:t>
      </w:r>
      <w:r w:rsidRPr="00185C4E">
        <w:rPr>
          <w:lang w:val="fr-FR"/>
        </w:rPr>
        <w:t>longs,</w:t>
      </w:r>
      <w:r w:rsidRPr="00185C4E">
        <w:rPr>
          <w:spacing w:val="-13"/>
          <w:lang w:val="fr-FR"/>
        </w:rPr>
        <w:t xml:space="preserve"> </w:t>
      </w:r>
      <w:r w:rsidRPr="00185C4E">
        <w:rPr>
          <w:lang w:val="fr-FR"/>
        </w:rPr>
        <w:t>leur</w:t>
      </w:r>
      <w:r w:rsidRPr="00185C4E">
        <w:rPr>
          <w:spacing w:val="-14"/>
          <w:lang w:val="fr-FR"/>
        </w:rPr>
        <w:t xml:space="preserve"> </w:t>
      </w:r>
      <w:r w:rsidRPr="00185C4E">
        <w:rPr>
          <w:lang w:val="fr-FR"/>
        </w:rPr>
        <w:t>contenu</w:t>
      </w:r>
      <w:r w:rsidRPr="00185C4E">
        <w:rPr>
          <w:spacing w:val="-13"/>
          <w:lang w:val="fr-FR"/>
        </w:rPr>
        <w:t xml:space="preserve"> </w:t>
      </w:r>
      <w:r w:rsidRPr="00185C4E">
        <w:rPr>
          <w:lang w:val="fr-FR"/>
        </w:rPr>
        <w:t>a</w:t>
      </w:r>
      <w:r w:rsidRPr="00185C4E">
        <w:rPr>
          <w:spacing w:val="-13"/>
          <w:lang w:val="fr-FR"/>
        </w:rPr>
        <w:t xml:space="preserve"> </w:t>
      </w:r>
      <w:r w:rsidRPr="00185C4E">
        <w:rPr>
          <w:lang w:val="fr-FR"/>
        </w:rPr>
        <w:t>été</w:t>
      </w:r>
      <w:r w:rsidRPr="00185C4E">
        <w:rPr>
          <w:spacing w:val="-14"/>
          <w:lang w:val="fr-FR"/>
        </w:rPr>
        <w:t xml:space="preserve"> </w:t>
      </w:r>
      <w:r w:rsidRPr="00185C4E">
        <w:rPr>
          <w:lang w:val="fr-FR"/>
        </w:rPr>
        <w:t>découpé</w:t>
      </w:r>
      <w:r w:rsidRPr="00185C4E">
        <w:rPr>
          <w:spacing w:val="-13"/>
          <w:lang w:val="fr-FR"/>
        </w:rPr>
        <w:t xml:space="preserve"> </w:t>
      </w:r>
      <w:r w:rsidRPr="00185C4E">
        <w:rPr>
          <w:lang w:val="fr-FR"/>
        </w:rPr>
        <w:t>en</w:t>
      </w:r>
      <w:r w:rsidRPr="00185C4E">
        <w:rPr>
          <w:spacing w:val="-13"/>
          <w:lang w:val="fr-FR"/>
        </w:rPr>
        <w:t xml:space="preserve"> </w:t>
      </w:r>
      <w:r w:rsidRPr="00185C4E">
        <w:rPr>
          <w:lang w:val="fr-FR"/>
        </w:rPr>
        <w:t>des</w:t>
      </w:r>
      <w:r w:rsidRPr="00185C4E">
        <w:rPr>
          <w:spacing w:val="-14"/>
          <w:lang w:val="fr-FR"/>
        </w:rPr>
        <w:t xml:space="preserve"> </w:t>
      </w:r>
      <w:r w:rsidRPr="00185C4E">
        <w:rPr>
          <w:lang w:val="fr-FR"/>
        </w:rPr>
        <w:t>morceaux de texte dont la taille n’excède pas 300 mots. Les résultats obtenus par le BiLSTM-CRF</w:t>
      </w:r>
      <w:r w:rsidRPr="00185C4E">
        <w:rPr>
          <w:spacing w:val="-6"/>
          <w:lang w:val="fr-FR"/>
        </w:rPr>
        <w:t xml:space="preserve"> </w:t>
      </w:r>
      <w:r w:rsidRPr="00185C4E">
        <w:rPr>
          <w:lang w:val="fr-FR"/>
        </w:rPr>
        <w:t>sont</w:t>
      </w:r>
      <w:r w:rsidRPr="00185C4E">
        <w:rPr>
          <w:spacing w:val="-6"/>
          <w:lang w:val="fr-FR"/>
        </w:rPr>
        <w:t xml:space="preserve"> </w:t>
      </w:r>
      <w:r w:rsidRPr="00185C4E">
        <w:rPr>
          <w:lang w:val="fr-FR"/>
        </w:rPr>
        <w:t>assez</w:t>
      </w:r>
      <w:r w:rsidRPr="00185C4E">
        <w:rPr>
          <w:spacing w:val="-6"/>
          <w:lang w:val="fr-FR"/>
        </w:rPr>
        <w:t xml:space="preserve"> </w:t>
      </w:r>
      <w:r w:rsidRPr="00185C4E">
        <w:rPr>
          <w:lang w:val="fr-FR"/>
        </w:rPr>
        <w:t>proches</w:t>
      </w:r>
      <w:r w:rsidRPr="00185C4E">
        <w:rPr>
          <w:spacing w:val="-6"/>
          <w:lang w:val="fr-FR"/>
        </w:rPr>
        <w:t xml:space="preserve"> </w:t>
      </w:r>
      <w:r w:rsidRPr="00185C4E">
        <w:rPr>
          <w:lang w:val="fr-FR"/>
        </w:rPr>
        <w:t>de</w:t>
      </w:r>
      <w:r w:rsidRPr="00185C4E">
        <w:rPr>
          <w:spacing w:val="-6"/>
          <w:lang w:val="fr-FR"/>
        </w:rPr>
        <w:t xml:space="preserve"> </w:t>
      </w:r>
      <w:r w:rsidRPr="00185C4E">
        <w:rPr>
          <w:lang w:val="fr-FR"/>
        </w:rPr>
        <w:t>ceux</w:t>
      </w:r>
      <w:r w:rsidRPr="00185C4E">
        <w:rPr>
          <w:spacing w:val="-6"/>
          <w:lang w:val="fr-FR"/>
        </w:rPr>
        <w:t xml:space="preserve"> </w:t>
      </w:r>
      <w:r w:rsidRPr="00185C4E">
        <w:rPr>
          <w:lang w:val="fr-FR"/>
        </w:rPr>
        <w:t>que</w:t>
      </w:r>
      <w:r w:rsidRPr="00185C4E">
        <w:rPr>
          <w:spacing w:val="-6"/>
          <w:lang w:val="fr-FR"/>
        </w:rPr>
        <w:t xml:space="preserve"> </w:t>
      </w:r>
      <w:r w:rsidRPr="00185C4E">
        <w:rPr>
          <w:lang w:val="fr-FR"/>
        </w:rPr>
        <w:t>nous</w:t>
      </w:r>
      <w:r w:rsidRPr="00185C4E">
        <w:rPr>
          <w:spacing w:val="-6"/>
          <w:lang w:val="fr-FR"/>
        </w:rPr>
        <w:t xml:space="preserve"> </w:t>
      </w:r>
      <w:r w:rsidRPr="00185C4E">
        <w:rPr>
          <w:lang w:val="fr-FR"/>
        </w:rPr>
        <w:t>observons</w:t>
      </w:r>
      <w:r w:rsidRPr="00185C4E">
        <w:rPr>
          <w:spacing w:val="-6"/>
          <w:lang w:val="fr-FR"/>
        </w:rPr>
        <w:t xml:space="preserve"> </w:t>
      </w:r>
      <w:r w:rsidRPr="00185C4E">
        <w:rPr>
          <w:lang w:val="fr-FR"/>
        </w:rPr>
        <w:t>avec</w:t>
      </w:r>
      <w:r w:rsidRPr="00185C4E">
        <w:rPr>
          <w:spacing w:val="-6"/>
          <w:lang w:val="fr-FR"/>
        </w:rPr>
        <w:t xml:space="preserve"> </w:t>
      </w:r>
      <w:r w:rsidRPr="00185C4E">
        <w:rPr>
          <w:lang w:val="fr-FR"/>
        </w:rPr>
        <w:t>les</w:t>
      </w:r>
      <w:r w:rsidRPr="00185C4E">
        <w:rPr>
          <w:spacing w:val="-6"/>
          <w:lang w:val="fr-FR"/>
        </w:rPr>
        <w:t xml:space="preserve"> </w:t>
      </w:r>
      <w:r w:rsidRPr="00185C4E">
        <w:rPr>
          <w:lang w:val="fr-FR"/>
        </w:rPr>
        <w:t>des- cripteurs</w:t>
      </w:r>
      <w:r w:rsidRPr="00185C4E">
        <w:rPr>
          <w:spacing w:val="-15"/>
          <w:lang w:val="fr-FR"/>
        </w:rPr>
        <w:t xml:space="preserve"> </w:t>
      </w:r>
      <w:r w:rsidRPr="00185C4E">
        <w:rPr>
          <w:lang w:val="fr-FR"/>
        </w:rPr>
        <w:t>manuellement</w:t>
      </w:r>
      <w:r w:rsidRPr="00185C4E">
        <w:rPr>
          <w:spacing w:val="-15"/>
          <w:lang w:val="fr-FR"/>
        </w:rPr>
        <w:t xml:space="preserve"> </w:t>
      </w:r>
      <w:r w:rsidRPr="00185C4E">
        <w:rPr>
          <w:lang w:val="fr-FR"/>
        </w:rPr>
        <w:t>définis</w:t>
      </w:r>
      <w:r w:rsidRPr="00185C4E">
        <w:rPr>
          <w:spacing w:val="-15"/>
          <w:lang w:val="fr-FR"/>
        </w:rPr>
        <w:t xml:space="preserve"> </w:t>
      </w:r>
      <w:r w:rsidRPr="00185C4E">
        <w:rPr>
          <w:spacing w:val="-3"/>
          <w:lang w:val="fr-FR"/>
        </w:rPr>
        <w:t>(Tableau</w:t>
      </w:r>
      <w:r w:rsidRPr="00185C4E">
        <w:rPr>
          <w:spacing w:val="-15"/>
          <w:lang w:val="fr-FR"/>
        </w:rPr>
        <w:t xml:space="preserve"> </w:t>
      </w:r>
      <w:hyperlink w:anchor="_bookmark104" w:history="1">
        <w:r w:rsidRPr="00185C4E">
          <w:rPr>
            <w:lang w:val="fr-FR"/>
          </w:rPr>
          <w:t>2.9</w:t>
        </w:r>
        <w:r w:rsidRPr="00185C4E">
          <w:rPr>
            <w:spacing w:val="-15"/>
            <w:lang w:val="fr-FR"/>
          </w:rPr>
          <w:t xml:space="preserve"> </w:t>
        </w:r>
      </w:hyperlink>
      <w:r w:rsidRPr="00185C4E">
        <w:rPr>
          <w:lang w:val="fr-FR"/>
        </w:rPr>
        <w:t>page</w:t>
      </w:r>
      <w:r w:rsidRPr="00185C4E">
        <w:rPr>
          <w:spacing w:val="-15"/>
          <w:lang w:val="fr-FR"/>
        </w:rPr>
        <w:t xml:space="preserve"> </w:t>
      </w:r>
      <w:hyperlink w:anchor="_bookmark104" w:history="1">
        <w:r w:rsidRPr="00185C4E">
          <w:rPr>
            <w:lang w:val="fr-FR"/>
          </w:rPr>
          <w:t>54).</w:t>
        </w:r>
        <w:r w:rsidRPr="00185C4E">
          <w:rPr>
            <w:spacing w:val="-15"/>
            <w:lang w:val="fr-FR"/>
          </w:rPr>
          <w:t xml:space="preserve"> </w:t>
        </w:r>
      </w:hyperlink>
      <w:r w:rsidRPr="00185C4E">
        <w:rPr>
          <w:lang w:val="fr-FR"/>
        </w:rPr>
        <w:t>Etant</w:t>
      </w:r>
      <w:r w:rsidRPr="00185C4E">
        <w:rPr>
          <w:spacing w:val="-15"/>
          <w:lang w:val="fr-FR"/>
        </w:rPr>
        <w:t xml:space="preserve"> </w:t>
      </w:r>
      <w:r w:rsidRPr="00185C4E">
        <w:rPr>
          <w:lang w:val="fr-FR"/>
        </w:rPr>
        <w:t>donné</w:t>
      </w:r>
      <w:r w:rsidRPr="00185C4E">
        <w:rPr>
          <w:spacing w:val="-15"/>
          <w:lang w:val="fr-FR"/>
        </w:rPr>
        <w:t xml:space="preserve"> </w:t>
      </w:r>
      <w:r w:rsidRPr="00185C4E">
        <w:rPr>
          <w:lang w:val="fr-FR"/>
        </w:rPr>
        <w:t>que</w:t>
      </w:r>
      <w:r w:rsidRPr="00185C4E">
        <w:rPr>
          <w:spacing w:val="-15"/>
          <w:lang w:val="fr-FR"/>
        </w:rPr>
        <w:t xml:space="preserve"> </w:t>
      </w:r>
      <w:r w:rsidRPr="00185C4E">
        <w:rPr>
          <w:lang w:val="fr-FR"/>
        </w:rPr>
        <w:t>ces derniers</w:t>
      </w:r>
      <w:r w:rsidRPr="00185C4E">
        <w:rPr>
          <w:spacing w:val="-9"/>
          <w:lang w:val="fr-FR"/>
        </w:rPr>
        <w:t xml:space="preserve"> </w:t>
      </w:r>
      <w:r w:rsidRPr="00185C4E">
        <w:rPr>
          <w:lang w:val="fr-FR"/>
        </w:rPr>
        <w:t>permettent</w:t>
      </w:r>
      <w:r w:rsidRPr="00185C4E">
        <w:rPr>
          <w:spacing w:val="-8"/>
          <w:lang w:val="fr-FR"/>
        </w:rPr>
        <w:t xml:space="preserve"> </w:t>
      </w:r>
      <w:r w:rsidRPr="00185C4E">
        <w:rPr>
          <w:lang w:val="fr-FR"/>
        </w:rPr>
        <w:t>de</w:t>
      </w:r>
      <w:r w:rsidRPr="00185C4E">
        <w:rPr>
          <w:spacing w:val="-8"/>
          <w:lang w:val="fr-FR"/>
        </w:rPr>
        <w:t xml:space="preserve"> </w:t>
      </w:r>
      <w:r w:rsidRPr="00185C4E">
        <w:rPr>
          <w:lang w:val="fr-FR"/>
        </w:rPr>
        <w:t>mieux</w:t>
      </w:r>
      <w:r w:rsidRPr="00185C4E">
        <w:rPr>
          <w:spacing w:val="-8"/>
          <w:lang w:val="fr-FR"/>
        </w:rPr>
        <w:t xml:space="preserve"> </w:t>
      </w:r>
      <w:r w:rsidRPr="00185C4E">
        <w:rPr>
          <w:lang w:val="fr-FR"/>
        </w:rPr>
        <w:t>détecter</w:t>
      </w:r>
      <w:r w:rsidRPr="00185C4E">
        <w:rPr>
          <w:spacing w:val="-8"/>
          <w:lang w:val="fr-FR"/>
        </w:rPr>
        <w:t xml:space="preserve"> </w:t>
      </w:r>
      <w:r w:rsidRPr="00185C4E">
        <w:rPr>
          <w:lang w:val="fr-FR"/>
        </w:rPr>
        <w:t>certaines</w:t>
      </w:r>
      <w:r w:rsidRPr="00185C4E">
        <w:rPr>
          <w:spacing w:val="-8"/>
          <w:lang w:val="fr-FR"/>
        </w:rPr>
        <w:t xml:space="preserve"> </w:t>
      </w:r>
      <w:r w:rsidRPr="00185C4E">
        <w:rPr>
          <w:lang w:val="fr-FR"/>
        </w:rPr>
        <w:t>entités</w:t>
      </w:r>
      <w:r w:rsidRPr="00185C4E">
        <w:rPr>
          <w:spacing w:val="-8"/>
          <w:lang w:val="fr-FR"/>
        </w:rPr>
        <w:t xml:space="preserve"> </w:t>
      </w:r>
      <w:r w:rsidRPr="00185C4E">
        <w:rPr>
          <w:lang w:val="fr-FR"/>
        </w:rPr>
        <w:t>comme</w:t>
      </w:r>
      <w:r w:rsidRPr="00185C4E">
        <w:rPr>
          <w:spacing w:val="-8"/>
          <w:lang w:val="fr-FR"/>
        </w:rPr>
        <w:t xml:space="preserve"> </w:t>
      </w:r>
      <w:r w:rsidRPr="00185C4E">
        <w:rPr>
          <w:lang w:val="fr-FR"/>
        </w:rPr>
        <w:t>les</w:t>
      </w:r>
      <w:r w:rsidRPr="00185C4E">
        <w:rPr>
          <w:spacing w:val="-8"/>
          <w:lang w:val="fr-FR"/>
        </w:rPr>
        <w:t xml:space="preserve"> </w:t>
      </w:r>
      <w:r w:rsidRPr="00185C4E">
        <w:rPr>
          <w:rFonts w:ascii="Times New Roman" w:hAnsi="Times New Roman"/>
          <w:i/>
          <w:lang w:val="fr-FR"/>
        </w:rPr>
        <w:t>interve- nants</w:t>
      </w:r>
      <w:r w:rsidRPr="00185C4E">
        <w:rPr>
          <w:lang w:val="fr-FR"/>
        </w:rPr>
        <w:t xml:space="preserve">, les </w:t>
      </w:r>
      <w:r w:rsidRPr="00185C4E">
        <w:rPr>
          <w:rFonts w:ascii="Times New Roman" w:hAnsi="Times New Roman"/>
          <w:i/>
          <w:lang w:val="fr-FR"/>
        </w:rPr>
        <w:t xml:space="preserve">avocats </w:t>
      </w:r>
      <w:r w:rsidRPr="00185C4E">
        <w:rPr>
          <w:lang w:val="fr-FR"/>
        </w:rPr>
        <w:t xml:space="preserve">ou les numéro </w:t>
      </w:r>
      <w:r w:rsidRPr="00185C4E">
        <w:rPr>
          <w:rFonts w:ascii="Times New Roman" w:hAnsi="Times New Roman"/>
          <w:i/>
          <w:lang w:val="fr-FR"/>
        </w:rPr>
        <w:t>R.G.</w:t>
      </w:r>
      <w:r w:rsidRPr="00185C4E">
        <w:rPr>
          <w:lang w:val="fr-FR"/>
        </w:rPr>
        <w:t xml:space="preserve">, et vice-versa pour les </w:t>
      </w:r>
      <w:r w:rsidRPr="00185C4E">
        <w:rPr>
          <w:rFonts w:ascii="Times New Roman" w:hAnsi="Times New Roman"/>
          <w:i/>
          <w:lang w:val="fr-FR"/>
        </w:rPr>
        <w:t xml:space="preserve">normes </w:t>
      </w:r>
      <w:r w:rsidRPr="00185C4E">
        <w:rPr>
          <w:lang w:val="fr-FR"/>
        </w:rPr>
        <w:t xml:space="preserve">ou les </w:t>
      </w:r>
      <w:r w:rsidRPr="00185C4E">
        <w:rPr>
          <w:rFonts w:ascii="Times New Roman" w:hAnsi="Times New Roman"/>
          <w:i/>
          <w:lang w:val="fr-FR"/>
        </w:rPr>
        <w:t xml:space="preserve">appelants </w:t>
      </w:r>
      <w:r w:rsidRPr="00185C4E">
        <w:rPr>
          <w:lang w:val="fr-FR"/>
        </w:rPr>
        <w:t>chez le BiLSTM-CRF, une combinaison des deux types de des- cripteurs pourrait améliorer les résultats</w:t>
      </w:r>
      <w:r w:rsidRPr="00185C4E">
        <w:rPr>
          <w:spacing w:val="-1"/>
          <w:lang w:val="fr-FR"/>
        </w:rPr>
        <w:t xml:space="preserve"> </w:t>
      </w:r>
      <w:r w:rsidRPr="00185C4E">
        <w:rPr>
          <w:lang w:val="fr-FR"/>
        </w:rPr>
        <w:t>actuels.</w:t>
      </w:r>
    </w:p>
    <w:p w:rsidR="00B77999" w:rsidRPr="00185C4E" w:rsidRDefault="00B77999">
      <w:pPr>
        <w:pStyle w:val="Corpsdetexte"/>
        <w:spacing w:before="4"/>
        <w:rPr>
          <w:sz w:val="40"/>
          <w:lang w:val="fr-FR"/>
        </w:rPr>
      </w:pPr>
    </w:p>
    <w:p w:rsidR="00B77999" w:rsidRPr="00185C4E" w:rsidRDefault="00D9490F">
      <w:pPr>
        <w:pStyle w:val="Heading4"/>
        <w:numPr>
          <w:ilvl w:val="3"/>
          <w:numId w:val="45"/>
        </w:numPr>
        <w:tabs>
          <w:tab w:val="left" w:pos="1635"/>
        </w:tabs>
        <w:rPr>
          <w:lang w:val="fr-FR"/>
        </w:rPr>
      </w:pPr>
      <w:bookmarkStart w:id="149" w:name="Sectionnement_en_4_sections_pour_l'extra"/>
      <w:bookmarkStart w:id="150" w:name="_bookmark105"/>
      <w:bookmarkEnd w:id="149"/>
      <w:bookmarkEnd w:id="150"/>
      <w:r w:rsidRPr="00185C4E">
        <w:rPr>
          <w:w w:val="110"/>
          <w:lang w:val="fr-FR"/>
        </w:rPr>
        <w:t>Sectionnement</w:t>
      </w:r>
      <w:r w:rsidRPr="00185C4E">
        <w:rPr>
          <w:spacing w:val="-11"/>
          <w:w w:val="110"/>
          <w:lang w:val="fr-FR"/>
        </w:rPr>
        <w:t xml:space="preserve"> </w:t>
      </w:r>
      <w:r w:rsidRPr="00185C4E">
        <w:rPr>
          <w:w w:val="110"/>
          <w:lang w:val="fr-FR"/>
        </w:rPr>
        <w:t>en</w:t>
      </w:r>
      <w:r w:rsidRPr="00185C4E">
        <w:rPr>
          <w:spacing w:val="-10"/>
          <w:w w:val="110"/>
          <w:lang w:val="fr-FR"/>
        </w:rPr>
        <w:t xml:space="preserve"> </w:t>
      </w:r>
      <w:r w:rsidRPr="00185C4E">
        <w:rPr>
          <w:w w:val="110"/>
          <w:lang w:val="fr-FR"/>
        </w:rPr>
        <w:t>4</w:t>
      </w:r>
      <w:r w:rsidRPr="00185C4E">
        <w:rPr>
          <w:spacing w:val="-11"/>
          <w:w w:val="110"/>
          <w:lang w:val="fr-FR"/>
        </w:rPr>
        <w:t xml:space="preserve"> </w:t>
      </w:r>
      <w:r w:rsidRPr="00185C4E">
        <w:rPr>
          <w:w w:val="110"/>
          <w:lang w:val="fr-FR"/>
        </w:rPr>
        <w:t>sections</w:t>
      </w:r>
      <w:r w:rsidRPr="00185C4E">
        <w:rPr>
          <w:spacing w:val="-10"/>
          <w:w w:val="110"/>
          <w:lang w:val="fr-FR"/>
        </w:rPr>
        <w:t xml:space="preserve"> </w:t>
      </w:r>
      <w:r w:rsidRPr="00185C4E">
        <w:rPr>
          <w:w w:val="110"/>
          <w:lang w:val="fr-FR"/>
        </w:rPr>
        <w:t>pour</w:t>
      </w:r>
      <w:r w:rsidRPr="00185C4E">
        <w:rPr>
          <w:spacing w:val="-11"/>
          <w:w w:val="110"/>
          <w:lang w:val="fr-FR"/>
        </w:rPr>
        <w:t xml:space="preserve"> </w:t>
      </w:r>
      <w:r w:rsidRPr="00185C4E">
        <w:rPr>
          <w:w w:val="110"/>
          <w:lang w:val="fr-FR"/>
        </w:rPr>
        <w:t>l’extraction</w:t>
      </w:r>
      <w:r w:rsidRPr="00185C4E">
        <w:rPr>
          <w:spacing w:val="-10"/>
          <w:w w:val="110"/>
          <w:lang w:val="fr-FR"/>
        </w:rPr>
        <w:t xml:space="preserve"> </w:t>
      </w:r>
      <w:r w:rsidRPr="00185C4E">
        <w:rPr>
          <w:w w:val="110"/>
          <w:lang w:val="fr-FR"/>
        </w:rPr>
        <w:t>des</w:t>
      </w:r>
      <w:r w:rsidRPr="00185C4E">
        <w:rPr>
          <w:spacing w:val="-11"/>
          <w:w w:val="110"/>
          <w:lang w:val="fr-FR"/>
        </w:rPr>
        <w:t xml:space="preserve"> </w:t>
      </w:r>
      <w:r w:rsidRPr="00185C4E">
        <w:rPr>
          <w:w w:val="110"/>
          <w:lang w:val="fr-FR"/>
        </w:rPr>
        <w:t>demandes</w:t>
      </w:r>
    </w:p>
    <w:p w:rsidR="00B77999" w:rsidRDefault="00D9490F">
      <w:pPr>
        <w:pStyle w:val="Corpsdetexte"/>
        <w:spacing w:before="206" w:line="254" w:lineRule="auto"/>
        <w:ind w:left="976" w:right="1656" w:firstLine="351"/>
        <w:jc w:val="both"/>
      </w:pPr>
      <w:r w:rsidRPr="00185C4E">
        <w:rPr>
          <w:lang w:val="fr-FR"/>
        </w:rPr>
        <w:t xml:space="preserve">Le sectionnement peut permettre de mieux localiser les informations selon leur nature. Pour l’extraction des demandes nous avons dû passer d’un sectionnement à 3 sections comme étudié depuis le début de ce cha- pitre, vers un sectionnement à 4 sections (cf. Annexe </w:t>
      </w:r>
      <w:hyperlink w:anchor="_bookmark512" w:history="1">
        <w:r w:rsidRPr="00185C4E">
          <w:rPr>
            <w:lang w:val="fr-FR"/>
          </w:rPr>
          <w:t xml:space="preserve">§ A.i </w:t>
        </w:r>
      </w:hyperlink>
      <w:r w:rsidRPr="00185C4E">
        <w:rPr>
          <w:lang w:val="fr-FR"/>
        </w:rPr>
        <w:t xml:space="preserve">Page </w:t>
      </w:r>
      <w:hyperlink w:anchor="_bookmark512" w:history="1">
        <w:r w:rsidRPr="00185C4E">
          <w:rPr>
            <w:lang w:val="fr-FR"/>
          </w:rPr>
          <w:t xml:space="preserve">169). </w:t>
        </w:r>
      </w:hyperlink>
      <w:r w:rsidRPr="00185C4E">
        <w:rPr>
          <w:lang w:val="fr-FR"/>
        </w:rPr>
        <w:t>En effet,</w:t>
      </w:r>
      <w:r w:rsidRPr="00185C4E">
        <w:rPr>
          <w:spacing w:val="-7"/>
          <w:lang w:val="fr-FR"/>
        </w:rPr>
        <w:t xml:space="preserve"> </w:t>
      </w:r>
      <w:r w:rsidRPr="00185C4E">
        <w:rPr>
          <w:lang w:val="fr-FR"/>
        </w:rPr>
        <w:t>la</w:t>
      </w:r>
      <w:r w:rsidRPr="00185C4E">
        <w:rPr>
          <w:spacing w:val="-8"/>
          <w:lang w:val="fr-FR"/>
        </w:rPr>
        <w:t xml:space="preserve"> </w:t>
      </w:r>
      <w:r w:rsidRPr="00185C4E">
        <w:rPr>
          <w:lang w:val="fr-FR"/>
        </w:rPr>
        <w:t>section</w:t>
      </w:r>
      <w:r w:rsidRPr="00185C4E">
        <w:rPr>
          <w:spacing w:val="-6"/>
          <w:lang w:val="fr-FR"/>
        </w:rPr>
        <w:t xml:space="preserve"> </w:t>
      </w:r>
      <w:r w:rsidRPr="00185C4E">
        <w:rPr>
          <w:lang w:val="fr-FR"/>
        </w:rPr>
        <w:t>Corps</w:t>
      </w:r>
      <w:r w:rsidRPr="00185C4E">
        <w:rPr>
          <w:spacing w:val="-8"/>
          <w:lang w:val="fr-FR"/>
        </w:rPr>
        <w:t xml:space="preserve"> </w:t>
      </w:r>
      <w:r w:rsidRPr="00185C4E">
        <w:rPr>
          <w:lang w:val="fr-FR"/>
        </w:rPr>
        <w:t>est</w:t>
      </w:r>
      <w:r w:rsidRPr="00185C4E">
        <w:rPr>
          <w:spacing w:val="-7"/>
          <w:lang w:val="fr-FR"/>
        </w:rPr>
        <w:t xml:space="preserve"> </w:t>
      </w:r>
      <w:r w:rsidRPr="00185C4E">
        <w:rPr>
          <w:lang w:val="fr-FR"/>
        </w:rPr>
        <w:t>remplacé</w:t>
      </w:r>
      <w:r w:rsidRPr="00185C4E">
        <w:rPr>
          <w:spacing w:val="-6"/>
          <w:lang w:val="fr-FR"/>
        </w:rPr>
        <w:t xml:space="preserve"> </w:t>
      </w:r>
      <w:r w:rsidRPr="00185C4E">
        <w:rPr>
          <w:lang w:val="fr-FR"/>
        </w:rPr>
        <w:t>par</w:t>
      </w:r>
      <w:r w:rsidRPr="00185C4E">
        <w:rPr>
          <w:spacing w:val="-7"/>
          <w:lang w:val="fr-FR"/>
        </w:rPr>
        <w:t xml:space="preserve"> </w:t>
      </w:r>
      <w:r w:rsidRPr="00185C4E">
        <w:rPr>
          <w:lang w:val="fr-FR"/>
        </w:rPr>
        <w:t>les</w:t>
      </w:r>
      <w:r w:rsidRPr="00185C4E">
        <w:rPr>
          <w:spacing w:val="-6"/>
          <w:lang w:val="fr-FR"/>
        </w:rPr>
        <w:t xml:space="preserve"> </w:t>
      </w:r>
      <w:r w:rsidRPr="00185C4E">
        <w:rPr>
          <w:lang w:val="fr-FR"/>
        </w:rPr>
        <w:t>deux</w:t>
      </w:r>
      <w:r w:rsidRPr="00185C4E">
        <w:rPr>
          <w:spacing w:val="-8"/>
          <w:lang w:val="fr-FR"/>
        </w:rPr>
        <w:t xml:space="preserve"> </w:t>
      </w:r>
      <w:r w:rsidRPr="00185C4E">
        <w:rPr>
          <w:lang w:val="fr-FR"/>
        </w:rPr>
        <w:t>sections</w:t>
      </w:r>
      <w:r w:rsidRPr="00185C4E">
        <w:rPr>
          <w:spacing w:val="-7"/>
          <w:lang w:val="fr-FR"/>
        </w:rPr>
        <w:t xml:space="preserve"> </w:t>
      </w:r>
      <w:r w:rsidRPr="00185C4E">
        <w:rPr>
          <w:lang w:val="fr-FR"/>
        </w:rPr>
        <w:t>qu’elle</w:t>
      </w:r>
      <w:r w:rsidRPr="00185C4E">
        <w:rPr>
          <w:spacing w:val="-7"/>
          <w:lang w:val="fr-FR"/>
        </w:rPr>
        <w:t xml:space="preserve"> </w:t>
      </w:r>
      <w:r w:rsidRPr="00185C4E">
        <w:rPr>
          <w:lang w:val="fr-FR"/>
        </w:rPr>
        <w:t>englobait</w:t>
      </w:r>
      <w:r w:rsidRPr="00185C4E">
        <w:rPr>
          <w:spacing w:val="-7"/>
          <w:lang w:val="fr-FR"/>
        </w:rPr>
        <w:t xml:space="preserve"> </w:t>
      </w:r>
      <w:r w:rsidRPr="00185C4E">
        <w:rPr>
          <w:lang w:val="fr-FR"/>
        </w:rPr>
        <w:t>: l’exposé</w:t>
      </w:r>
      <w:r w:rsidRPr="00185C4E">
        <w:rPr>
          <w:spacing w:val="33"/>
          <w:lang w:val="fr-FR"/>
        </w:rPr>
        <w:t xml:space="preserve"> </w:t>
      </w:r>
      <w:r w:rsidRPr="00185C4E">
        <w:rPr>
          <w:lang w:val="fr-FR"/>
        </w:rPr>
        <w:t>du</w:t>
      </w:r>
      <w:r w:rsidRPr="00185C4E">
        <w:rPr>
          <w:spacing w:val="34"/>
          <w:lang w:val="fr-FR"/>
        </w:rPr>
        <w:t xml:space="preserve"> </w:t>
      </w:r>
      <w:r w:rsidRPr="00185C4E">
        <w:rPr>
          <w:lang w:val="fr-FR"/>
        </w:rPr>
        <w:t>litige</w:t>
      </w:r>
      <w:r w:rsidRPr="00185C4E">
        <w:rPr>
          <w:spacing w:val="34"/>
          <w:lang w:val="fr-FR"/>
        </w:rPr>
        <w:t xml:space="preserve"> </w:t>
      </w:r>
      <w:r w:rsidRPr="00185C4E">
        <w:rPr>
          <w:lang w:val="fr-FR"/>
        </w:rPr>
        <w:t>(Litige)</w:t>
      </w:r>
      <w:r w:rsidRPr="00185C4E">
        <w:rPr>
          <w:spacing w:val="34"/>
          <w:lang w:val="fr-FR"/>
        </w:rPr>
        <w:t xml:space="preserve"> </w:t>
      </w:r>
      <w:r w:rsidRPr="00185C4E">
        <w:rPr>
          <w:lang w:val="fr-FR"/>
        </w:rPr>
        <w:t>et</w:t>
      </w:r>
      <w:r w:rsidRPr="00185C4E">
        <w:rPr>
          <w:spacing w:val="34"/>
          <w:lang w:val="fr-FR"/>
        </w:rPr>
        <w:t xml:space="preserve"> </w:t>
      </w:r>
      <w:r w:rsidRPr="00185C4E">
        <w:rPr>
          <w:lang w:val="fr-FR"/>
        </w:rPr>
        <w:t>les</w:t>
      </w:r>
      <w:r w:rsidRPr="00185C4E">
        <w:rPr>
          <w:spacing w:val="34"/>
          <w:lang w:val="fr-FR"/>
        </w:rPr>
        <w:t xml:space="preserve"> </w:t>
      </w:r>
      <w:r w:rsidRPr="00185C4E">
        <w:rPr>
          <w:lang w:val="fr-FR"/>
        </w:rPr>
        <w:t>motivations</w:t>
      </w:r>
      <w:r w:rsidRPr="00185C4E">
        <w:rPr>
          <w:spacing w:val="34"/>
          <w:lang w:val="fr-FR"/>
        </w:rPr>
        <w:t xml:space="preserve"> </w:t>
      </w:r>
      <w:r w:rsidRPr="00185C4E">
        <w:rPr>
          <w:lang w:val="fr-FR"/>
        </w:rPr>
        <w:t>des</w:t>
      </w:r>
      <w:r w:rsidRPr="00185C4E">
        <w:rPr>
          <w:spacing w:val="34"/>
          <w:lang w:val="fr-FR"/>
        </w:rPr>
        <w:t xml:space="preserve"> </w:t>
      </w:r>
      <w:r w:rsidRPr="00185C4E">
        <w:rPr>
          <w:lang w:val="fr-FR"/>
        </w:rPr>
        <w:t>juges</w:t>
      </w:r>
      <w:r w:rsidRPr="00185C4E">
        <w:rPr>
          <w:spacing w:val="34"/>
          <w:lang w:val="fr-FR"/>
        </w:rPr>
        <w:t xml:space="preserve"> </w:t>
      </w:r>
      <w:r w:rsidRPr="00185C4E">
        <w:rPr>
          <w:lang w:val="fr-FR"/>
        </w:rPr>
        <w:t>(Motifs).</w:t>
      </w:r>
      <w:r w:rsidRPr="00185C4E">
        <w:rPr>
          <w:spacing w:val="33"/>
          <w:lang w:val="fr-FR"/>
        </w:rPr>
        <w:t xml:space="preserve"> </w:t>
      </w:r>
      <w:r>
        <w:t>Comme</w:t>
      </w:r>
    </w:p>
    <w:p w:rsidR="00B77999" w:rsidRDefault="00B77999">
      <w:pPr>
        <w:pStyle w:val="Corpsdetexte"/>
        <w:rPr>
          <w:sz w:val="16"/>
        </w:rPr>
      </w:pPr>
      <w:r w:rsidRPr="00B77999">
        <w:pict>
          <v:line id="_x0000_s1626" style="position:absolute;z-index:251348480;mso-wrap-distance-left:0;mso-wrap-distance-right:0;mso-position-horizontal-relative:page" from="123.8pt,11.3pt" to="279.2pt,11.3pt" strokeweight=".14042mm">
            <w10:wrap type="topAndBottom" anchorx="page"/>
          </v:line>
        </w:pict>
      </w:r>
    </w:p>
    <w:p w:rsidR="00B77999" w:rsidRDefault="00B77999">
      <w:pPr>
        <w:pStyle w:val="Paragraphedeliste"/>
        <w:numPr>
          <w:ilvl w:val="0"/>
          <w:numId w:val="46"/>
        </w:numPr>
        <w:tabs>
          <w:tab w:val="left" w:pos="1485"/>
        </w:tabs>
        <w:spacing w:before="3"/>
        <w:ind w:left="1484" w:hanging="249"/>
        <w:jc w:val="left"/>
        <w:rPr>
          <w:rFonts w:ascii="Times New Roman"/>
          <w:sz w:val="20"/>
        </w:rPr>
      </w:pPr>
      <w:hyperlink r:id="rId93">
        <w:bookmarkStart w:id="151" w:name="_bookmark106"/>
        <w:bookmarkEnd w:id="151"/>
        <w:r w:rsidR="00D9490F">
          <w:rPr>
            <w:rFonts w:ascii="Times New Roman"/>
            <w:w w:val="125"/>
            <w:sz w:val="20"/>
          </w:rPr>
          <w:t>https://code.google.com/archive/p/word2vec/</w:t>
        </w:r>
      </w:hyperlink>
    </w:p>
    <w:p w:rsidR="00B77999" w:rsidRDefault="00B77999">
      <w:pPr>
        <w:rPr>
          <w:rFonts w:ascii="Times New Roman"/>
          <w:sz w:val="20"/>
        </w:rPr>
        <w:sectPr w:rsidR="00B77999">
          <w:pgSz w:w="11910" w:h="16840"/>
          <w:pgMar w:top="2180" w:right="0" w:bottom="280" w:left="1500" w:header="1885" w:footer="0" w:gutter="0"/>
          <w:cols w:space="720"/>
        </w:sectPr>
      </w:pPr>
    </w:p>
    <w:p w:rsidR="00B77999" w:rsidRDefault="00B77999">
      <w:pPr>
        <w:pStyle w:val="Corpsdetexte"/>
        <w:rPr>
          <w:rFonts w:ascii="Times New Roman"/>
          <w:sz w:val="20"/>
        </w:rPr>
      </w:pPr>
    </w:p>
    <w:p w:rsidR="00B77999" w:rsidRDefault="00B77999">
      <w:pPr>
        <w:pStyle w:val="Corpsdetexte"/>
        <w:spacing w:before="7"/>
        <w:rPr>
          <w:rFonts w:ascii="Times New Roman"/>
          <w:sz w:val="15"/>
        </w:rPr>
      </w:pPr>
    </w:p>
    <w:tbl>
      <w:tblPr>
        <w:tblStyle w:val="TableNormal"/>
        <w:tblW w:w="0" w:type="auto"/>
        <w:tblInd w:w="1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961"/>
        <w:gridCol w:w="985"/>
        <w:gridCol w:w="801"/>
        <w:gridCol w:w="696"/>
      </w:tblGrid>
      <w:tr w:rsidR="00B77999">
        <w:trPr>
          <w:trHeight w:val="237"/>
        </w:trPr>
        <w:tc>
          <w:tcPr>
            <w:tcW w:w="1961" w:type="dxa"/>
            <w:vMerge w:val="restart"/>
          </w:tcPr>
          <w:p w:rsidR="00B77999" w:rsidRDefault="00B77999">
            <w:pPr>
              <w:pStyle w:val="TableParagraph"/>
              <w:spacing w:line="240" w:lineRule="auto"/>
              <w:ind w:left="0"/>
              <w:rPr>
                <w:rFonts w:ascii="Times New Roman"/>
              </w:rPr>
            </w:pPr>
          </w:p>
        </w:tc>
        <w:tc>
          <w:tcPr>
            <w:tcW w:w="2482" w:type="dxa"/>
            <w:gridSpan w:val="3"/>
            <w:tcBorders>
              <w:left w:val="single" w:sz="8" w:space="0" w:color="000000"/>
            </w:tcBorders>
          </w:tcPr>
          <w:p w:rsidR="00B77999" w:rsidRDefault="00D9490F">
            <w:pPr>
              <w:pStyle w:val="TableParagraph"/>
              <w:ind w:left="819" w:right="813"/>
              <w:jc w:val="center"/>
              <w:rPr>
                <w:rFonts w:ascii="Times New Roman"/>
                <w:b/>
                <w:sz w:val="20"/>
              </w:rPr>
            </w:pPr>
            <w:bookmarkStart w:id="152" w:name="_bookmark107"/>
            <w:bookmarkEnd w:id="152"/>
            <w:r>
              <w:rPr>
                <w:rFonts w:ascii="Times New Roman"/>
                <w:b/>
                <w:sz w:val="20"/>
              </w:rPr>
              <w:t>CRF (%)</w:t>
            </w:r>
          </w:p>
        </w:tc>
      </w:tr>
      <w:tr w:rsidR="00B77999">
        <w:trPr>
          <w:trHeight w:val="229"/>
        </w:trPr>
        <w:tc>
          <w:tcPr>
            <w:tcW w:w="1961" w:type="dxa"/>
            <w:vMerge/>
            <w:tcBorders>
              <w:top w:val="nil"/>
            </w:tcBorders>
          </w:tcPr>
          <w:p w:rsidR="00B77999" w:rsidRDefault="00B77999">
            <w:pPr>
              <w:rPr>
                <w:sz w:val="2"/>
                <w:szCs w:val="2"/>
              </w:rPr>
            </w:pPr>
          </w:p>
        </w:tc>
        <w:tc>
          <w:tcPr>
            <w:tcW w:w="985" w:type="dxa"/>
          </w:tcPr>
          <w:p w:rsidR="00B77999" w:rsidRDefault="00D9490F">
            <w:pPr>
              <w:pStyle w:val="TableParagraph"/>
              <w:spacing w:line="202" w:lineRule="exact"/>
              <w:ind w:left="86" w:right="82"/>
              <w:jc w:val="center"/>
              <w:rPr>
                <w:rFonts w:ascii="Times New Roman"/>
                <w:i/>
                <w:sz w:val="20"/>
              </w:rPr>
            </w:pPr>
            <w:r>
              <w:rPr>
                <w:rFonts w:ascii="Times New Roman"/>
                <w:i/>
                <w:sz w:val="20"/>
              </w:rPr>
              <w:t>Precision</w:t>
            </w:r>
          </w:p>
        </w:tc>
        <w:tc>
          <w:tcPr>
            <w:tcW w:w="801" w:type="dxa"/>
          </w:tcPr>
          <w:p w:rsidR="00B77999" w:rsidRDefault="00D9490F">
            <w:pPr>
              <w:pStyle w:val="TableParagraph"/>
              <w:spacing w:line="202" w:lineRule="exact"/>
              <w:rPr>
                <w:rFonts w:ascii="Times New Roman"/>
                <w:i/>
                <w:sz w:val="20"/>
              </w:rPr>
            </w:pPr>
            <w:r>
              <w:rPr>
                <w:rFonts w:ascii="Times New Roman"/>
                <w:i/>
                <w:sz w:val="20"/>
              </w:rPr>
              <w:t>Rappel</w:t>
            </w:r>
          </w:p>
        </w:tc>
        <w:tc>
          <w:tcPr>
            <w:tcW w:w="696" w:type="dxa"/>
          </w:tcPr>
          <w:p w:rsidR="00B77999" w:rsidRDefault="00D9490F">
            <w:pPr>
              <w:pStyle w:val="TableParagraph"/>
              <w:spacing w:line="202" w:lineRule="exact"/>
              <w:ind w:left="67" w:right="63"/>
              <w:jc w:val="center"/>
              <w:rPr>
                <w:sz w:val="20"/>
              </w:rPr>
            </w:pPr>
            <w:r>
              <w:rPr>
                <w:rFonts w:ascii="Times New Roman"/>
                <w:i/>
                <w:sz w:val="20"/>
              </w:rPr>
              <w:t>F</w:t>
            </w:r>
            <w:r>
              <w:rPr>
                <w:sz w:val="20"/>
                <w:vertAlign w:val="subscript"/>
              </w:rPr>
              <w:t>1</w:t>
            </w:r>
          </w:p>
        </w:tc>
      </w:tr>
      <w:tr w:rsidR="00B77999">
        <w:trPr>
          <w:trHeight w:val="221"/>
        </w:trPr>
        <w:tc>
          <w:tcPr>
            <w:tcW w:w="1961" w:type="dxa"/>
            <w:tcBorders>
              <w:bottom w:val="nil"/>
            </w:tcBorders>
          </w:tcPr>
          <w:p w:rsidR="00B77999" w:rsidRDefault="00D9490F">
            <w:pPr>
              <w:pStyle w:val="TableParagraph"/>
              <w:spacing w:line="202" w:lineRule="exact"/>
              <w:rPr>
                <w:rFonts w:ascii="Times New Roman"/>
                <w:b/>
                <w:sz w:val="20"/>
              </w:rPr>
            </w:pPr>
            <w:r>
              <w:rPr>
                <w:rFonts w:ascii="Times New Roman"/>
                <w:b/>
                <w:w w:val="110"/>
                <w:sz w:val="20"/>
              </w:rPr>
              <w:t>entete</w:t>
            </w:r>
          </w:p>
        </w:tc>
        <w:tc>
          <w:tcPr>
            <w:tcW w:w="985" w:type="dxa"/>
            <w:tcBorders>
              <w:bottom w:val="nil"/>
            </w:tcBorders>
          </w:tcPr>
          <w:p w:rsidR="00B77999" w:rsidRDefault="00D9490F">
            <w:pPr>
              <w:pStyle w:val="TableParagraph"/>
              <w:spacing w:line="201" w:lineRule="exact"/>
              <w:ind w:left="86" w:right="82"/>
              <w:jc w:val="center"/>
              <w:rPr>
                <w:sz w:val="20"/>
              </w:rPr>
            </w:pPr>
            <w:r>
              <w:rPr>
                <w:w w:val="95"/>
                <w:sz w:val="20"/>
              </w:rPr>
              <w:t>99.80</w:t>
            </w:r>
          </w:p>
        </w:tc>
        <w:tc>
          <w:tcPr>
            <w:tcW w:w="801" w:type="dxa"/>
            <w:tcBorders>
              <w:bottom w:val="nil"/>
            </w:tcBorders>
          </w:tcPr>
          <w:p w:rsidR="00B77999" w:rsidRDefault="00D9490F">
            <w:pPr>
              <w:pStyle w:val="TableParagraph"/>
              <w:spacing w:line="201" w:lineRule="exact"/>
              <w:ind w:left="175"/>
              <w:rPr>
                <w:sz w:val="20"/>
              </w:rPr>
            </w:pPr>
            <w:r>
              <w:rPr>
                <w:sz w:val="20"/>
              </w:rPr>
              <w:t>99.54</w:t>
            </w:r>
          </w:p>
        </w:tc>
        <w:tc>
          <w:tcPr>
            <w:tcW w:w="696" w:type="dxa"/>
            <w:tcBorders>
              <w:bottom w:val="nil"/>
            </w:tcBorders>
          </w:tcPr>
          <w:p w:rsidR="00B77999" w:rsidRDefault="00D9490F">
            <w:pPr>
              <w:pStyle w:val="TableParagraph"/>
              <w:spacing w:line="201" w:lineRule="exact"/>
              <w:ind w:left="67" w:right="61"/>
              <w:jc w:val="center"/>
              <w:rPr>
                <w:sz w:val="20"/>
              </w:rPr>
            </w:pPr>
            <w:r>
              <w:rPr>
                <w:sz w:val="20"/>
              </w:rPr>
              <w:t>99.67</w:t>
            </w:r>
          </w:p>
        </w:tc>
      </w:tr>
      <w:tr w:rsidR="00B77999">
        <w:trPr>
          <w:trHeight w:val="239"/>
        </w:trPr>
        <w:tc>
          <w:tcPr>
            <w:tcW w:w="1961"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15"/>
                <w:sz w:val="20"/>
              </w:rPr>
              <w:t>litige</w:t>
            </w:r>
          </w:p>
        </w:tc>
        <w:tc>
          <w:tcPr>
            <w:tcW w:w="985" w:type="dxa"/>
            <w:tcBorders>
              <w:top w:val="nil"/>
              <w:bottom w:val="nil"/>
            </w:tcBorders>
          </w:tcPr>
          <w:p w:rsidR="00B77999" w:rsidRDefault="00D9490F">
            <w:pPr>
              <w:pStyle w:val="TableParagraph"/>
              <w:spacing w:line="218" w:lineRule="exact"/>
              <w:ind w:left="86" w:right="82"/>
              <w:jc w:val="center"/>
              <w:rPr>
                <w:sz w:val="20"/>
              </w:rPr>
            </w:pPr>
            <w:r>
              <w:rPr>
                <w:sz w:val="20"/>
              </w:rPr>
              <w:t>96.10</w:t>
            </w:r>
          </w:p>
        </w:tc>
        <w:tc>
          <w:tcPr>
            <w:tcW w:w="801" w:type="dxa"/>
            <w:tcBorders>
              <w:top w:val="nil"/>
              <w:bottom w:val="nil"/>
            </w:tcBorders>
          </w:tcPr>
          <w:p w:rsidR="00B77999" w:rsidRDefault="00D9490F">
            <w:pPr>
              <w:pStyle w:val="TableParagraph"/>
              <w:spacing w:line="218" w:lineRule="exact"/>
              <w:ind w:left="175"/>
              <w:rPr>
                <w:sz w:val="20"/>
              </w:rPr>
            </w:pPr>
            <w:r>
              <w:rPr>
                <w:sz w:val="20"/>
              </w:rPr>
              <w:t>97.66</w:t>
            </w:r>
          </w:p>
        </w:tc>
        <w:tc>
          <w:tcPr>
            <w:tcW w:w="696" w:type="dxa"/>
            <w:tcBorders>
              <w:top w:val="nil"/>
              <w:bottom w:val="nil"/>
            </w:tcBorders>
          </w:tcPr>
          <w:p w:rsidR="00B77999" w:rsidRDefault="00D9490F">
            <w:pPr>
              <w:pStyle w:val="TableParagraph"/>
              <w:spacing w:line="218" w:lineRule="exact"/>
              <w:ind w:left="67" w:right="61"/>
              <w:jc w:val="center"/>
              <w:rPr>
                <w:sz w:val="20"/>
              </w:rPr>
            </w:pPr>
            <w:r>
              <w:rPr>
                <w:sz w:val="20"/>
              </w:rPr>
              <w:t>96.87</w:t>
            </w:r>
          </w:p>
        </w:tc>
      </w:tr>
      <w:tr w:rsidR="00B77999">
        <w:trPr>
          <w:trHeight w:val="239"/>
        </w:trPr>
        <w:tc>
          <w:tcPr>
            <w:tcW w:w="1961" w:type="dxa"/>
            <w:tcBorders>
              <w:top w:val="nil"/>
              <w:bottom w:val="nil"/>
            </w:tcBorders>
          </w:tcPr>
          <w:p w:rsidR="00B77999" w:rsidRDefault="00D9490F">
            <w:pPr>
              <w:pStyle w:val="TableParagraph"/>
              <w:spacing w:line="219" w:lineRule="exact"/>
              <w:rPr>
                <w:rFonts w:ascii="Times New Roman"/>
                <w:b/>
                <w:sz w:val="20"/>
              </w:rPr>
            </w:pPr>
            <w:r>
              <w:rPr>
                <w:rFonts w:ascii="Times New Roman"/>
                <w:b/>
                <w:w w:val="110"/>
                <w:sz w:val="20"/>
              </w:rPr>
              <w:t>motifs</w:t>
            </w:r>
          </w:p>
        </w:tc>
        <w:tc>
          <w:tcPr>
            <w:tcW w:w="985" w:type="dxa"/>
            <w:tcBorders>
              <w:top w:val="nil"/>
              <w:bottom w:val="nil"/>
            </w:tcBorders>
          </w:tcPr>
          <w:p w:rsidR="00B77999" w:rsidRDefault="00D9490F">
            <w:pPr>
              <w:pStyle w:val="TableParagraph"/>
              <w:spacing w:line="218" w:lineRule="exact"/>
              <w:ind w:left="86" w:right="82"/>
              <w:jc w:val="center"/>
              <w:rPr>
                <w:sz w:val="20"/>
              </w:rPr>
            </w:pPr>
            <w:r>
              <w:rPr>
                <w:sz w:val="20"/>
              </w:rPr>
              <w:t>97.31</w:t>
            </w:r>
          </w:p>
        </w:tc>
        <w:tc>
          <w:tcPr>
            <w:tcW w:w="801" w:type="dxa"/>
            <w:tcBorders>
              <w:top w:val="nil"/>
              <w:bottom w:val="nil"/>
            </w:tcBorders>
          </w:tcPr>
          <w:p w:rsidR="00B77999" w:rsidRDefault="00D9490F">
            <w:pPr>
              <w:pStyle w:val="TableParagraph"/>
              <w:spacing w:line="218" w:lineRule="exact"/>
              <w:ind w:left="175"/>
              <w:rPr>
                <w:sz w:val="20"/>
              </w:rPr>
            </w:pPr>
            <w:r>
              <w:rPr>
                <w:sz w:val="20"/>
              </w:rPr>
              <w:t>95.96</w:t>
            </w:r>
          </w:p>
        </w:tc>
        <w:tc>
          <w:tcPr>
            <w:tcW w:w="696" w:type="dxa"/>
            <w:tcBorders>
              <w:top w:val="nil"/>
              <w:bottom w:val="nil"/>
            </w:tcBorders>
          </w:tcPr>
          <w:p w:rsidR="00B77999" w:rsidRDefault="00D9490F">
            <w:pPr>
              <w:pStyle w:val="TableParagraph"/>
              <w:spacing w:line="218" w:lineRule="exact"/>
              <w:ind w:left="67" w:right="61"/>
              <w:jc w:val="center"/>
              <w:rPr>
                <w:sz w:val="20"/>
              </w:rPr>
            </w:pPr>
            <w:r>
              <w:rPr>
                <w:sz w:val="20"/>
              </w:rPr>
              <w:t>96.62</w:t>
            </w:r>
          </w:p>
        </w:tc>
      </w:tr>
      <w:tr w:rsidR="00B77999">
        <w:trPr>
          <w:trHeight w:val="254"/>
        </w:trPr>
        <w:tc>
          <w:tcPr>
            <w:tcW w:w="1961" w:type="dxa"/>
            <w:tcBorders>
              <w:top w:val="nil"/>
            </w:tcBorders>
          </w:tcPr>
          <w:p w:rsidR="00B77999" w:rsidRDefault="00D9490F">
            <w:pPr>
              <w:pStyle w:val="TableParagraph"/>
              <w:spacing w:line="227" w:lineRule="exact"/>
              <w:rPr>
                <w:rFonts w:ascii="Times New Roman"/>
                <w:b/>
                <w:sz w:val="20"/>
              </w:rPr>
            </w:pPr>
            <w:r>
              <w:rPr>
                <w:rFonts w:ascii="Times New Roman"/>
                <w:b/>
                <w:w w:val="110"/>
                <w:sz w:val="20"/>
              </w:rPr>
              <w:t>dispositif</w:t>
            </w:r>
          </w:p>
        </w:tc>
        <w:tc>
          <w:tcPr>
            <w:tcW w:w="985" w:type="dxa"/>
            <w:tcBorders>
              <w:top w:val="nil"/>
            </w:tcBorders>
          </w:tcPr>
          <w:p w:rsidR="00B77999" w:rsidRDefault="00D9490F">
            <w:pPr>
              <w:pStyle w:val="TableParagraph"/>
              <w:spacing w:line="240" w:lineRule="auto"/>
              <w:ind w:left="86" w:right="82"/>
              <w:jc w:val="center"/>
              <w:rPr>
                <w:sz w:val="20"/>
              </w:rPr>
            </w:pPr>
            <w:r>
              <w:rPr>
                <w:w w:val="95"/>
                <w:sz w:val="20"/>
              </w:rPr>
              <w:t>99.00</w:t>
            </w:r>
          </w:p>
        </w:tc>
        <w:tc>
          <w:tcPr>
            <w:tcW w:w="801" w:type="dxa"/>
            <w:tcBorders>
              <w:top w:val="nil"/>
            </w:tcBorders>
          </w:tcPr>
          <w:p w:rsidR="00B77999" w:rsidRDefault="00D9490F">
            <w:pPr>
              <w:pStyle w:val="TableParagraph"/>
              <w:spacing w:line="240" w:lineRule="auto"/>
              <w:ind w:left="175"/>
              <w:rPr>
                <w:sz w:val="20"/>
              </w:rPr>
            </w:pPr>
            <w:r>
              <w:rPr>
                <w:w w:val="95"/>
                <w:sz w:val="20"/>
              </w:rPr>
              <w:t>98.49</w:t>
            </w:r>
          </w:p>
        </w:tc>
        <w:tc>
          <w:tcPr>
            <w:tcW w:w="696" w:type="dxa"/>
            <w:tcBorders>
              <w:top w:val="nil"/>
            </w:tcBorders>
          </w:tcPr>
          <w:p w:rsidR="00B77999" w:rsidRDefault="00D9490F">
            <w:pPr>
              <w:pStyle w:val="TableParagraph"/>
              <w:spacing w:line="240" w:lineRule="auto"/>
              <w:ind w:left="67" w:right="61"/>
              <w:jc w:val="center"/>
              <w:rPr>
                <w:sz w:val="20"/>
              </w:rPr>
            </w:pPr>
            <w:r>
              <w:rPr>
                <w:sz w:val="20"/>
              </w:rPr>
              <w:t>98.72</w:t>
            </w:r>
          </w:p>
        </w:tc>
      </w:tr>
      <w:tr w:rsidR="00B77999">
        <w:trPr>
          <w:trHeight w:val="237"/>
        </w:trPr>
        <w:tc>
          <w:tcPr>
            <w:tcW w:w="1961" w:type="dxa"/>
          </w:tcPr>
          <w:p w:rsidR="00B77999" w:rsidRDefault="00D9490F">
            <w:pPr>
              <w:pStyle w:val="TableParagraph"/>
              <w:rPr>
                <w:rFonts w:ascii="Times New Roman"/>
                <w:b/>
                <w:sz w:val="20"/>
              </w:rPr>
            </w:pPr>
            <w:r>
              <w:rPr>
                <w:rFonts w:ascii="Times New Roman"/>
                <w:b/>
                <w:w w:val="110"/>
                <w:sz w:val="20"/>
              </w:rPr>
              <w:t>Evaluation globale</w:t>
            </w:r>
          </w:p>
        </w:tc>
        <w:tc>
          <w:tcPr>
            <w:tcW w:w="985" w:type="dxa"/>
          </w:tcPr>
          <w:p w:rsidR="00B77999" w:rsidRDefault="00D9490F">
            <w:pPr>
              <w:pStyle w:val="TableParagraph"/>
              <w:ind w:left="86" w:right="82"/>
              <w:jc w:val="center"/>
              <w:rPr>
                <w:sz w:val="20"/>
              </w:rPr>
            </w:pPr>
            <w:r>
              <w:rPr>
                <w:sz w:val="20"/>
              </w:rPr>
              <w:t>97.55</w:t>
            </w:r>
          </w:p>
        </w:tc>
        <w:tc>
          <w:tcPr>
            <w:tcW w:w="801" w:type="dxa"/>
          </w:tcPr>
          <w:p w:rsidR="00B77999" w:rsidRDefault="00D9490F">
            <w:pPr>
              <w:pStyle w:val="TableParagraph"/>
              <w:ind w:left="175"/>
              <w:rPr>
                <w:sz w:val="20"/>
              </w:rPr>
            </w:pPr>
            <w:r>
              <w:rPr>
                <w:sz w:val="20"/>
              </w:rPr>
              <w:t>97.55</w:t>
            </w:r>
          </w:p>
        </w:tc>
        <w:tc>
          <w:tcPr>
            <w:tcW w:w="696" w:type="dxa"/>
          </w:tcPr>
          <w:p w:rsidR="00B77999" w:rsidRDefault="00D9490F">
            <w:pPr>
              <w:pStyle w:val="TableParagraph"/>
              <w:ind w:left="67" w:right="61"/>
              <w:jc w:val="center"/>
              <w:rPr>
                <w:sz w:val="20"/>
              </w:rPr>
            </w:pPr>
            <w:r>
              <w:rPr>
                <w:sz w:val="20"/>
              </w:rPr>
              <w:t>97.55</w:t>
            </w:r>
          </w:p>
        </w:tc>
      </w:tr>
    </w:tbl>
    <w:p w:rsidR="00B77999" w:rsidRDefault="00B77999">
      <w:pPr>
        <w:pStyle w:val="Corpsdetexte"/>
        <w:spacing w:before="2"/>
        <w:rPr>
          <w:rFonts w:ascii="Times New Roman"/>
          <w:sz w:val="7"/>
        </w:rPr>
      </w:pPr>
    </w:p>
    <w:p w:rsidR="00B77999" w:rsidRPr="00185C4E" w:rsidRDefault="00D9490F">
      <w:pPr>
        <w:spacing w:before="104" w:line="259" w:lineRule="auto"/>
        <w:ind w:left="3342" w:right="2618" w:hanging="2988"/>
        <w:rPr>
          <w:lang w:val="fr-FR"/>
        </w:rPr>
      </w:pPr>
      <w:r w:rsidRPr="00185C4E">
        <w:rPr>
          <w:spacing w:val="-3"/>
          <w:lang w:val="fr-FR"/>
        </w:rPr>
        <w:t xml:space="preserve">Tableau </w:t>
      </w:r>
      <w:r w:rsidRPr="00185C4E">
        <w:rPr>
          <w:lang w:val="fr-FR"/>
        </w:rPr>
        <w:t xml:space="preserve">2.10 – Evaluation au niveau atomique de la détection de 4 sections à l’aide du </w:t>
      </w:r>
      <w:r w:rsidRPr="00185C4E">
        <w:rPr>
          <w:spacing w:val="-6"/>
          <w:lang w:val="fr-FR"/>
        </w:rPr>
        <w:t>CRF.</w:t>
      </w:r>
    </w:p>
    <w:p w:rsidR="00B77999" w:rsidRPr="00185C4E" w:rsidRDefault="00B77999">
      <w:pPr>
        <w:pStyle w:val="Corpsdetexte"/>
        <w:rPr>
          <w:sz w:val="26"/>
          <w:lang w:val="fr-FR"/>
        </w:rPr>
      </w:pPr>
    </w:p>
    <w:p w:rsidR="00B77999" w:rsidRPr="00185C4E" w:rsidRDefault="00D9490F">
      <w:pPr>
        <w:pStyle w:val="Corpsdetexte"/>
        <w:spacing w:before="160" w:line="252" w:lineRule="auto"/>
        <w:ind w:left="139" w:right="2493"/>
        <w:jc w:val="both"/>
        <w:rPr>
          <w:lang w:val="fr-FR"/>
        </w:rPr>
      </w:pPr>
      <w:r w:rsidRPr="00185C4E">
        <w:rPr>
          <w:lang w:val="fr-FR"/>
        </w:rPr>
        <w:t xml:space="preserve">nous le faisons remarquer dans le chapitre </w:t>
      </w:r>
      <w:hyperlink w:anchor="_bookmark109" w:history="1">
        <w:r w:rsidRPr="00185C4E">
          <w:rPr>
            <w:lang w:val="fr-FR"/>
          </w:rPr>
          <w:t xml:space="preserve">3, </w:t>
        </w:r>
      </w:hyperlink>
      <w:r w:rsidRPr="00185C4E">
        <w:rPr>
          <w:lang w:val="fr-FR"/>
        </w:rPr>
        <w:t>les demandes sont généra- lement énoncées dans la section Litige et les résultats dans le Dispositif. En expérimentant cet affinement du sectionnement par 5-</w:t>
      </w:r>
      <w:r w:rsidRPr="00185C4E">
        <w:rPr>
          <w:rFonts w:ascii="Times New Roman" w:hAnsi="Times New Roman"/>
          <w:i/>
          <w:lang w:val="fr-FR"/>
        </w:rPr>
        <w:t xml:space="preserve">fold </w:t>
      </w:r>
      <w:r w:rsidRPr="00185C4E">
        <w:rPr>
          <w:lang w:val="fr-FR"/>
        </w:rPr>
        <w:t>validation croisée</w:t>
      </w:r>
      <w:r w:rsidRPr="00185C4E">
        <w:rPr>
          <w:spacing w:val="-13"/>
          <w:lang w:val="fr-FR"/>
        </w:rPr>
        <w:t xml:space="preserve"> </w:t>
      </w:r>
      <w:r w:rsidRPr="00185C4E">
        <w:rPr>
          <w:lang w:val="fr-FR"/>
        </w:rPr>
        <w:t>avec</w:t>
      </w:r>
      <w:r w:rsidRPr="00185C4E">
        <w:rPr>
          <w:spacing w:val="-12"/>
          <w:lang w:val="fr-FR"/>
        </w:rPr>
        <w:t xml:space="preserve"> </w:t>
      </w:r>
      <w:r w:rsidRPr="00185C4E">
        <w:rPr>
          <w:lang w:val="fr-FR"/>
        </w:rPr>
        <w:t>les</w:t>
      </w:r>
      <w:r w:rsidRPr="00185C4E">
        <w:rPr>
          <w:spacing w:val="-12"/>
          <w:lang w:val="fr-FR"/>
        </w:rPr>
        <w:t xml:space="preserve"> </w:t>
      </w:r>
      <w:r w:rsidRPr="00185C4E">
        <w:rPr>
          <w:lang w:val="fr-FR"/>
        </w:rPr>
        <w:t>mêmes</w:t>
      </w:r>
      <w:r w:rsidRPr="00185C4E">
        <w:rPr>
          <w:spacing w:val="-12"/>
          <w:lang w:val="fr-FR"/>
        </w:rPr>
        <w:t xml:space="preserve"> </w:t>
      </w:r>
      <w:r w:rsidRPr="00185C4E">
        <w:rPr>
          <w:lang w:val="fr-FR"/>
        </w:rPr>
        <w:t>documents</w:t>
      </w:r>
      <w:r w:rsidRPr="00185C4E">
        <w:rPr>
          <w:spacing w:val="-12"/>
          <w:lang w:val="fr-FR"/>
        </w:rPr>
        <w:t xml:space="preserve"> </w:t>
      </w:r>
      <w:r w:rsidRPr="00185C4E">
        <w:rPr>
          <w:lang w:val="fr-FR"/>
        </w:rPr>
        <w:t>annotés</w:t>
      </w:r>
      <w:r w:rsidRPr="00185C4E">
        <w:rPr>
          <w:spacing w:val="-12"/>
          <w:lang w:val="fr-FR"/>
        </w:rPr>
        <w:t xml:space="preserve"> </w:t>
      </w:r>
      <w:r w:rsidRPr="00185C4E">
        <w:rPr>
          <w:lang w:val="fr-FR"/>
        </w:rPr>
        <w:t>manuellement,</w:t>
      </w:r>
      <w:r w:rsidRPr="00185C4E">
        <w:rPr>
          <w:spacing w:val="-12"/>
          <w:lang w:val="fr-FR"/>
        </w:rPr>
        <w:t xml:space="preserve"> </w:t>
      </w:r>
      <w:r w:rsidRPr="00185C4E">
        <w:rPr>
          <w:lang w:val="fr-FR"/>
        </w:rPr>
        <w:t>les</w:t>
      </w:r>
      <w:r w:rsidRPr="00185C4E">
        <w:rPr>
          <w:spacing w:val="-12"/>
          <w:lang w:val="fr-FR"/>
        </w:rPr>
        <w:t xml:space="preserve"> </w:t>
      </w:r>
      <w:r w:rsidRPr="00185C4E">
        <w:rPr>
          <w:lang w:val="fr-FR"/>
        </w:rPr>
        <w:t>mêmes</w:t>
      </w:r>
      <w:r w:rsidRPr="00185C4E">
        <w:rPr>
          <w:spacing w:val="-12"/>
          <w:lang w:val="fr-FR"/>
        </w:rPr>
        <w:t xml:space="preserve"> </w:t>
      </w:r>
      <w:r w:rsidRPr="00185C4E">
        <w:rPr>
          <w:lang w:val="fr-FR"/>
        </w:rPr>
        <w:t xml:space="preserve">des- cripteurs caractéristiques de lignes, le schéma d’étiquetage IO, et le mo- dèle </w:t>
      </w:r>
      <w:r w:rsidRPr="00185C4E">
        <w:rPr>
          <w:spacing w:val="-6"/>
          <w:lang w:val="fr-FR"/>
        </w:rPr>
        <w:t xml:space="preserve">CRF, </w:t>
      </w:r>
      <w:r w:rsidRPr="00185C4E">
        <w:rPr>
          <w:lang w:val="fr-FR"/>
        </w:rPr>
        <w:t xml:space="preserve">nous observons les résultats du </w:t>
      </w:r>
      <w:r w:rsidRPr="00185C4E">
        <w:rPr>
          <w:spacing w:val="-4"/>
          <w:lang w:val="fr-FR"/>
        </w:rPr>
        <w:t xml:space="preserve">Tableau </w:t>
      </w:r>
      <w:hyperlink w:anchor="_bookmark107" w:history="1">
        <w:r w:rsidRPr="00185C4E">
          <w:rPr>
            <w:lang w:val="fr-FR"/>
          </w:rPr>
          <w:t xml:space="preserve">2.10 </w:t>
        </w:r>
      </w:hyperlink>
      <w:r w:rsidRPr="00185C4E">
        <w:rPr>
          <w:lang w:val="fr-FR"/>
        </w:rPr>
        <w:t xml:space="preserve">page </w:t>
      </w:r>
      <w:hyperlink w:anchor="_bookmark107" w:history="1">
        <w:r w:rsidRPr="00185C4E">
          <w:rPr>
            <w:lang w:val="fr-FR"/>
          </w:rPr>
          <w:t xml:space="preserve">55 </w:t>
        </w:r>
      </w:hyperlink>
      <w:r w:rsidRPr="00185C4E">
        <w:rPr>
          <w:lang w:val="fr-FR"/>
        </w:rPr>
        <w:t>au niveau atomique.</w:t>
      </w:r>
      <w:r w:rsidRPr="00185C4E">
        <w:rPr>
          <w:spacing w:val="-25"/>
          <w:lang w:val="fr-FR"/>
        </w:rPr>
        <w:t xml:space="preserve"> </w:t>
      </w:r>
      <w:r w:rsidRPr="00185C4E">
        <w:rPr>
          <w:spacing w:val="-3"/>
          <w:lang w:val="fr-FR"/>
        </w:rPr>
        <w:t>L’Entête</w:t>
      </w:r>
      <w:r w:rsidRPr="00185C4E">
        <w:rPr>
          <w:spacing w:val="-24"/>
          <w:lang w:val="fr-FR"/>
        </w:rPr>
        <w:t xml:space="preserve"> </w:t>
      </w:r>
      <w:r w:rsidRPr="00185C4E">
        <w:rPr>
          <w:lang w:val="fr-FR"/>
        </w:rPr>
        <w:t>reste</w:t>
      </w:r>
      <w:r w:rsidRPr="00185C4E">
        <w:rPr>
          <w:spacing w:val="-24"/>
          <w:lang w:val="fr-FR"/>
        </w:rPr>
        <w:t xml:space="preserve"> </w:t>
      </w:r>
      <w:r w:rsidRPr="00185C4E">
        <w:rPr>
          <w:lang w:val="fr-FR"/>
        </w:rPr>
        <w:t>aisément</w:t>
      </w:r>
      <w:r w:rsidRPr="00185C4E">
        <w:rPr>
          <w:spacing w:val="-24"/>
          <w:lang w:val="fr-FR"/>
        </w:rPr>
        <w:t xml:space="preserve"> </w:t>
      </w:r>
      <w:r w:rsidRPr="00185C4E">
        <w:rPr>
          <w:lang w:val="fr-FR"/>
        </w:rPr>
        <w:t>détectable</w:t>
      </w:r>
      <w:r w:rsidRPr="00185C4E">
        <w:rPr>
          <w:spacing w:val="-24"/>
          <w:lang w:val="fr-FR"/>
        </w:rPr>
        <w:t xml:space="preserve"> </w:t>
      </w:r>
      <w:r w:rsidRPr="00185C4E">
        <w:rPr>
          <w:lang w:val="fr-FR"/>
        </w:rPr>
        <w:t>(</w:t>
      </w:r>
      <w:r w:rsidRPr="00185C4E">
        <w:rPr>
          <w:rFonts w:ascii="Times New Roman" w:hAnsi="Times New Roman"/>
          <w:i/>
          <w:lang w:val="fr-FR"/>
        </w:rPr>
        <w:t>F</w:t>
      </w:r>
      <w:r w:rsidRPr="00185C4E">
        <w:rPr>
          <w:vertAlign w:val="subscript"/>
          <w:lang w:val="fr-FR"/>
        </w:rPr>
        <w:t>1</w:t>
      </w:r>
      <w:r w:rsidRPr="00185C4E">
        <w:rPr>
          <w:lang w:val="fr-FR"/>
        </w:rPr>
        <w:t>-mesure=99.67%)</w:t>
      </w:r>
      <w:r w:rsidRPr="00185C4E">
        <w:rPr>
          <w:spacing w:val="-25"/>
          <w:lang w:val="fr-FR"/>
        </w:rPr>
        <w:t xml:space="preserve"> </w:t>
      </w:r>
      <w:r w:rsidRPr="00185C4E">
        <w:rPr>
          <w:lang w:val="fr-FR"/>
        </w:rPr>
        <w:t>contrai- rement</w:t>
      </w:r>
      <w:r w:rsidRPr="00185C4E">
        <w:rPr>
          <w:spacing w:val="-12"/>
          <w:lang w:val="fr-FR"/>
        </w:rPr>
        <w:t xml:space="preserve"> </w:t>
      </w:r>
      <w:r w:rsidRPr="00185C4E">
        <w:rPr>
          <w:lang w:val="fr-FR"/>
        </w:rPr>
        <w:t>aux</w:t>
      </w:r>
      <w:r w:rsidRPr="00185C4E">
        <w:rPr>
          <w:spacing w:val="-12"/>
          <w:lang w:val="fr-FR"/>
        </w:rPr>
        <w:t xml:space="preserve"> </w:t>
      </w:r>
      <w:r w:rsidRPr="00185C4E">
        <w:rPr>
          <w:lang w:val="fr-FR"/>
        </w:rPr>
        <w:t>autres</w:t>
      </w:r>
      <w:r w:rsidRPr="00185C4E">
        <w:rPr>
          <w:spacing w:val="-12"/>
          <w:lang w:val="fr-FR"/>
        </w:rPr>
        <w:t xml:space="preserve"> </w:t>
      </w:r>
      <w:r w:rsidRPr="00185C4E">
        <w:rPr>
          <w:lang w:val="fr-FR"/>
        </w:rPr>
        <w:t>sections</w:t>
      </w:r>
      <w:r w:rsidRPr="00185C4E">
        <w:rPr>
          <w:spacing w:val="-11"/>
          <w:lang w:val="fr-FR"/>
        </w:rPr>
        <w:t xml:space="preserve"> </w:t>
      </w:r>
      <w:r w:rsidRPr="00185C4E">
        <w:rPr>
          <w:lang w:val="fr-FR"/>
        </w:rPr>
        <w:t>qui</w:t>
      </w:r>
      <w:r w:rsidRPr="00185C4E">
        <w:rPr>
          <w:spacing w:val="-12"/>
          <w:lang w:val="fr-FR"/>
        </w:rPr>
        <w:t xml:space="preserve"> </w:t>
      </w:r>
      <w:r w:rsidRPr="00185C4E">
        <w:rPr>
          <w:lang w:val="fr-FR"/>
        </w:rPr>
        <w:t>ont</w:t>
      </w:r>
      <w:r w:rsidRPr="00185C4E">
        <w:rPr>
          <w:spacing w:val="-12"/>
          <w:lang w:val="fr-FR"/>
        </w:rPr>
        <w:t xml:space="preserve"> </w:t>
      </w:r>
      <w:r w:rsidRPr="00185C4E">
        <w:rPr>
          <w:lang w:val="fr-FR"/>
        </w:rPr>
        <w:t>quasiment</w:t>
      </w:r>
      <w:r w:rsidRPr="00185C4E">
        <w:rPr>
          <w:spacing w:val="-11"/>
          <w:lang w:val="fr-FR"/>
        </w:rPr>
        <w:t xml:space="preserve"> </w:t>
      </w:r>
      <w:r w:rsidRPr="00185C4E">
        <w:rPr>
          <w:lang w:val="fr-FR"/>
        </w:rPr>
        <w:t>3%</w:t>
      </w:r>
      <w:r w:rsidRPr="00185C4E">
        <w:rPr>
          <w:spacing w:val="-12"/>
          <w:lang w:val="fr-FR"/>
        </w:rPr>
        <w:t xml:space="preserve"> </w:t>
      </w:r>
      <w:r w:rsidRPr="00185C4E">
        <w:rPr>
          <w:lang w:val="fr-FR"/>
        </w:rPr>
        <w:t>en</w:t>
      </w:r>
      <w:r w:rsidRPr="00185C4E">
        <w:rPr>
          <w:spacing w:val="-12"/>
          <w:lang w:val="fr-FR"/>
        </w:rPr>
        <w:t xml:space="preserve"> </w:t>
      </w:r>
      <w:r w:rsidRPr="00185C4E">
        <w:rPr>
          <w:lang w:val="fr-FR"/>
        </w:rPr>
        <w:t>moins</w:t>
      </w:r>
      <w:r w:rsidRPr="00185C4E">
        <w:rPr>
          <w:spacing w:val="-12"/>
          <w:lang w:val="fr-FR"/>
        </w:rPr>
        <w:t xml:space="preserve"> </w:t>
      </w:r>
      <w:r w:rsidRPr="00185C4E">
        <w:rPr>
          <w:lang w:val="fr-FR"/>
        </w:rPr>
        <w:t>en</w:t>
      </w:r>
      <w:r w:rsidRPr="00185C4E">
        <w:rPr>
          <w:spacing w:val="-11"/>
          <w:lang w:val="fr-FR"/>
        </w:rPr>
        <w:t xml:space="preserve"> </w:t>
      </w:r>
      <w:r w:rsidRPr="00185C4E">
        <w:rPr>
          <w:lang w:val="fr-FR"/>
        </w:rPr>
        <w:t>moyenne</w:t>
      </w:r>
      <w:r w:rsidRPr="00185C4E">
        <w:rPr>
          <w:spacing w:val="-12"/>
          <w:lang w:val="fr-FR"/>
        </w:rPr>
        <w:t xml:space="preserve"> </w:t>
      </w:r>
      <w:r w:rsidRPr="00185C4E">
        <w:rPr>
          <w:lang w:val="fr-FR"/>
        </w:rPr>
        <w:t xml:space="preserve">de </w:t>
      </w:r>
      <w:r w:rsidRPr="00185C4E">
        <w:rPr>
          <w:rFonts w:ascii="Times New Roman" w:hAnsi="Times New Roman"/>
          <w:i/>
          <w:lang w:val="fr-FR"/>
        </w:rPr>
        <w:t>F</w:t>
      </w:r>
      <w:r w:rsidRPr="00185C4E">
        <w:rPr>
          <w:vertAlign w:val="subscript"/>
          <w:lang w:val="fr-FR"/>
        </w:rPr>
        <w:t>1</w:t>
      </w:r>
      <w:r w:rsidRPr="00185C4E">
        <w:rPr>
          <w:lang w:val="fr-FR"/>
        </w:rPr>
        <w:t>-mesures par rapport à</w:t>
      </w:r>
      <w:r w:rsidRPr="00185C4E">
        <w:rPr>
          <w:spacing w:val="1"/>
          <w:lang w:val="fr-FR"/>
        </w:rPr>
        <w:t xml:space="preserve"> </w:t>
      </w:r>
      <w:r w:rsidRPr="00185C4E">
        <w:rPr>
          <w:lang w:val="fr-FR"/>
        </w:rPr>
        <w:t>l’entête.</w:t>
      </w:r>
    </w:p>
    <w:p w:rsidR="00B77999" w:rsidRPr="00185C4E" w:rsidRDefault="00B77999">
      <w:pPr>
        <w:pStyle w:val="Corpsdetexte"/>
        <w:spacing w:before="5"/>
        <w:rPr>
          <w:sz w:val="43"/>
          <w:lang w:val="fr-FR"/>
        </w:rPr>
      </w:pPr>
    </w:p>
    <w:p w:rsidR="00B77999" w:rsidRDefault="00D9490F">
      <w:pPr>
        <w:pStyle w:val="Heading1"/>
        <w:numPr>
          <w:ilvl w:val="1"/>
          <w:numId w:val="45"/>
        </w:numPr>
        <w:tabs>
          <w:tab w:val="left" w:pos="571"/>
        </w:tabs>
        <w:ind w:left="570" w:hanging="431"/>
        <w:rPr>
          <w:sz w:val="32"/>
        </w:rPr>
      </w:pPr>
      <w:bookmarkStart w:id="153" w:name="_bookmark108"/>
      <w:bookmarkEnd w:id="153"/>
      <w:r>
        <w:rPr>
          <w:w w:val="110"/>
        </w:rPr>
        <w:t>Conclusion</w:t>
      </w:r>
    </w:p>
    <w:p w:rsidR="00B77999" w:rsidRPr="00185C4E" w:rsidRDefault="00D9490F">
      <w:pPr>
        <w:pStyle w:val="Corpsdetexte"/>
        <w:spacing w:before="291" w:line="254" w:lineRule="auto"/>
        <w:ind w:left="139" w:right="2493" w:firstLine="351"/>
        <w:jc w:val="both"/>
        <w:rPr>
          <w:lang w:val="fr-FR"/>
        </w:rPr>
      </w:pPr>
      <w:r w:rsidRPr="00185C4E">
        <w:rPr>
          <w:lang w:val="fr-FR"/>
        </w:rPr>
        <w:t>L’application des modèles HMM et CRF dans le but de détecter des sections et des entités dans les décisions de justice est une tâche difficile. Ce chapitre a examiné les effets de divers aspects de l’application de ces modèles.</w:t>
      </w:r>
      <w:r w:rsidRPr="00185C4E">
        <w:rPr>
          <w:spacing w:val="-7"/>
          <w:lang w:val="fr-FR"/>
        </w:rPr>
        <w:t xml:space="preserve"> </w:t>
      </w:r>
      <w:r w:rsidRPr="00185C4E">
        <w:rPr>
          <w:lang w:val="fr-FR"/>
        </w:rPr>
        <w:t>En</w:t>
      </w:r>
      <w:r w:rsidRPr="00185C4E">
        <w:rPr>
          <w:spacing w:val="-7"/>
          <w:lang w:val="fr-FR"/>
        </w:rPr>
        <w:t xml:space="preserve"> </w:t>
      </w:r>
      <w:r w:rsidRPr="00185C4E">
        <w:rPr>
          <w:lang w:val="fr-FR"/>
        </w:rPr>
        <w:t>résumé,</w:t>
      </w:r>
      <w:r w:rsidRPr="00185C4E">
        <w:rPr>
          <w:spacing w:val="-6"/>
          <w:lang w:val="fr-FR"/>
        </w:rPr>
        <w:t xml:space="preserve"> </w:t>
      </w:r>
      <w:r w:rsidRPr="00185C4E">
        <w:rPr>
          <w:lang w:val="fr-FR"/>
        </w:rPr>
        <w:t>malgré</w:t>
      </w:r>
      <w:r w:rsidRPr="00185C4E">
        <w:rPr>
          <w:spacing w:val="-7"/>
          <w:lang w:val="fr-FR"/>
        </w:rPr>
        <w:t xml:space="preserve"> </w:t>
      </w:r>
      <w:r w:rsidRPr="00185C4E">
        <w:rPr>
          <w:lang w:val="fr-FR"/>
        </w:rPr>
        <w:t>une</w:t>
      </w:r>
      <w:r w:rsidRPr="00185C4E">
        <w:rPr>
          <w:spacing w:val="-7"/>
          <w:lang w:val="fr-FR"/>
        </w:rPr>
        <w:t xml:space="preserve"> </w:t>
      </w:r>
      <w:r w:rsidRPr="00185C4E">
        <w:rPr>
          <w:lang w:val="fr-FR"/>
        </w:rPr>
        <w:t>importante</w:t>
      </w:r>
      <w:r w:rsidRPr="00185C4E">
        <w:rPr>
          <w:spacing w:val="-6"/>
          <w:lang w:val="fr-FR"/>
        </w:rPr>
        <w:t xml:space="preserve"> </w:t>
      </w:r>
      <w:r w:rsidRPr="00185C4E">
        <w:rPr>
          <w:lang w:val="fr-FR"/>
        </w:rPr>
        <w:t>réduction</w:t>
      </w:r>
      <w:r w:rsidRPr="00185C4E">
        <w:rPr>
          <w:spacing w:val="-7"/>
          <w:lang w:val="fr-FR"/>
        </w:rPr>
        <w:t xml:space="preserve"> </w:t>
      </w:r>
      <w:r w:rsidRPr="00185C4E">
        <w:rPr>
          <w:lang w:val="fr-FR"/>
        </w:rPr>
        <w:t>du</w:t>
      </w:r>
      <w:r w:rsidRPr="00185C4E">
        <w:rPr>
          <w:spacing w:val="-7"/>
          <w:lang w:val="fr-FR"/>
        </w:rPr>
        <w:t xml:space="preserve"> </w:t>
      </w:r>
      <w:r w:rsidRPr="00185C4E">
        <w:rPr>
          <w:lang w:val="fr-FR"/>
        </w:rPr>
        <w:t>nombre</w:t>
      </w:r>
      <w:r w:rsidRPr="00185C4E">
        <w:rPr>
          <w:spacing w:val="-6"/>
          <w:lang w:val="fr-FR"/>
        </w:rPr>
        <w:t xml:space="preserve"> </w:t>
      </w:r>
      <w:r w:rsidRPr="00185C4E">
        <w:rPr>
          <w:lang w:val="fr-FR"/>
        </w:rPr>
        <w:t>de</w:t>
      </w:r>
      <w:r w:rsidRPr="00185C4E">
        <w:rPr>
          <w:spacing w:val="-7"/>
          <w:lang w:val="fr-FR"/>
        </w:rPr>
        <w:t xml:space="preserve"> </w:t>
      </w:r>
      <w:r w:rsidRPr="00185C4E">
        <w:rPr>
          <w:lang w:val="fr-FR"/>
        </w:rPr>
        <w:t>des- cripteurs,</w:t>
      </w:r>
      <w:r w:rsidRPr="00185C4E">
        <w:rPr>
          <w:spacing w:val="-18"/>
          <w:lang w:val="fr-FR"/>
        </w:rPr>
        <w:t xml:space="preserve"> </w:t>
      </w:r>
      <w:r w:rsidRPr="00185C4E">
        <w:rPr>
          <w:lang w:val="fr-FR"/>
        </w:rPr>
        <w:t>l’amélioration</w:t>
      </w:r>
      <w:r w:rsidRPr="00185C4E">
        <w:rPr>
          <w:spacing w:val="-18"/>
          <w:lang w:val="fr-FR"/>
        </w:rPr>
        <w:t xml:space="preserve"> </w:t>
      </w:r>
      <w:r w:rsidRPr="00185C4E">
        <w:rPr>
          <w:lang w:val="fr-FR"/>
        </w:rPr>
        <w:t>des</w:t>
      </w:r>
      <w:r w:rsidRPr="00185C4E">
        <w:rPr>
          <w:spacing w:val="-18"/>
          <w:lang w:val="fr-FR"/>
        </w:rPr>
        <w:t xml:space="preserve"> </w:t>
      </w:r>
      <w:r w:rsidRPr="00185C4E">
        <w:rPr>
          <w:lang w:val="fr-FR"/>
        </w:rPr>
        <w:t>résultats</w:t>
      </w:r>
      <w:r w:rsidRPr="00185C4E">
        <w:rPr>
          <w:spacing w:val="-18"/>
          <w:lang w:val="fr-FR"/>
        </w:rPr>
        <w:t xml:space="preserve"> </w:t>
      </w:r>
      <w:r w:rsidRPr="00185C4E">
        <w:rPr>
          <w:lang w:val="fr-FR"/>
        </w:rPr>
        <w:t>semble</w:t>
      </w:r>
      <w:r w:rsidRPr="00185C4E">
        <w:rPr>
          <w:spacing w:val="-18"/>
          <w:lang w:val="fr-FR"/>
        </w:rPr>
        <w:t xml:space="preserve"> </w:t>
      </w:r>
      <w:r w:rsidRPr="00185C4E">
        <w:rPr>
          <w:lang w:val="fr-FR"/>
        </w:rPr>
        <w:t>être</w:t>
      </w:r>
      <w:r w:rsidRPr="00185C4E">
        <w:rPr>
          <w:spacing w:val="-18"/>
          <w:lang w:val="fr-FR"/>
        </w:rPr>
        <w:t xml:space="preserve"> </w:t>
      </w:r>
      <w:r w:rsidRPr="00185C4E">
        <w:rPr>
          <w:lang w:val="fr-FR"/>
        </w:rPr>
        <w:t>insignifiante</w:t>
      </w:r>
      <w:r w:rsidRPr="00185C4E">
        <w:rPr>
          <w:spacing w:val="-18"/>
          <w:lang w:val="fr-FR"/>
        </w:rPr>
        <w:t xml:space="preserve"> </w:t>
      </w:r>
      <w:r w:rsidRPr="00185C4E">
        <w:rPr>
          <w:lang w:val="fr-FR"/>
        </w:rPr>
        <w:t>lorsque</w:t>
      </w:r>
      <w:r w:rsidRPr="00185C4E">
        <w:rPr>
          <w:spacing w:val="-18"/>
          <w:lang w:val="fr-FR"/>
        </w:rPr>
        <w:t xml:space="preserve"> </w:t>
      </w:r>
      <w:r w:rsidRPr="00185C4E">
        <w:rPr>
          <w:lang w:val="fr-FR"/>
        </w:rPr>
        <w:t>l’on sélectionne séparément la représentation du segment et le sous-ensemble de caractéristiques. Cependant, opter pour la bonne configuration en</w:t>
      </w:r>
      <w:r w:rsidRPr="00185C4E">
        <w:rPr>
          <w:spacing w:val="-15"/>
          <w:lang w:val="fr-FR"/>
        </w:rPr>
        <w:t xml:space="preserve"> </w:t>
      </w:r>
      <w:r w:rsidRPr="00185C4E">
        <w:rPr>
          <w:lang w:val="fr-FR"/>
        </w:rPr>
        <w:t>éva- luant les approches de sélection combinées avec diverses représentations de segment pourrait peut-être offrir de meilleurs résultats. En raison de la longue durée de recherche du sous-ensemble optimal de descripteurs, il serait préférable d’utiliser un algorithme de sélection beaucoup plus ra- pide que les méthodes BDS et SFFS que nous avons expérimentées. De plus, même si les résultats s’améliorent avec l’augmentation de la taille</w:t>
      </w:r>
      <w:r w:rsidRPr="00185C4E">
        <w:rPr>
          <w:spacing w:val="-22"/>
          <w:lang w:val="fr-FR"/>
        </w:rPr>
        <w:t xml:space="preserve"> </w:t>
      </w:r>
      <w:r w:rsidRPr="00185C4E">
        <w:rPr>
          <w:lang w:val="fr-FR"/>
        </w:rPr>
        <w:t xml:space="preserve">de l’échantillon d’apprentissage, la mesure globale </w:t>
      </w:r>
      <w:r w:rsidRPr="00185C4E">
        <w:rPr>
          <w:rFonts w:ascii="Times New Roman" w:hAnsi="Times New Roman"/>
          <w:i/>
          <w:spacing w:val="-11"/>
          <w:lang w:val="fr-FR"/>
        </w:rPr>
        <w:t>F</w:t>
      </w:r>
      <w:r w:rsidRPr="00185C4E">
        <w:rPr>
          <w:spacing w:val="-11"/>
          <w:vertAlign w:val="subscript"/>
          <w:lang w:val="fr-FR"/>
        </w:rPr>
        <w:t>1</w:t>
      </w:r>
      <w:r w:rsidRPr="00185C4E">
        <w:rPr>
          <w:spacing w:val="-11"/>
          <w:lang w:val="fr-FR"/>
        </w:rPr>
        <w:t xml:space="preserve"> </w:t>
      </w:r>
      <w:r w:rsidRPr="00185C4E">
        <w:rPr>
          <w:lang w:val="fr-FR"/>
        </w:rPr>
        <w:t>semble atteindre une limite très rapidement. Étant donné que certaines entités ne sont pas très bien détectées, il peut être avantageux d’ajouter des exemples appropriés afin de traiter ces problèmes</w:t>
      </w:r>
      <w:r w:rsidRPr="00185C4E">
        <w:rPr>
          <w:spacing w:val="1"/>
          <w:lang w:val="fr-FR"/>
        </w:rPr>
        <w:t xml:space="preserve"> </w:t>
      </w:r>
      <w:r w:rsidRPr="00185C4E">
        <w:rPr>
          <w:lang w:val="fr-FR"/>
        </w:rPr>
        <w:t>spécifiques.</w:t>
      </w:r>
    </w:p>
    <w:p w:rsidR="00B77999" w:rsidRPr="00185C4E" w:rsidRDefault="00D9490F">
      <w:pPr>
        <w:pStyle w:val="Corpsdetexte"/>
        <w:spacing w:before="5"/>
        <w:ind w:left="490"/>
        <w:rPr>
          <w:lang w:val="fr-FR"/>
        </w:rPr>
      </w:pPr>
      <w:r w:rsidRPr="00185C4E">
        <w:rPr>
          <w:lang w:val="fr-FR"/>
        </w:rPr>
        <w:t>L’application des modèles pose deux difficultés majeures : l’annotation</w:t>
      </w:r>
    </w:p>
    <w:p w:rsidR="00B77999" w:rsidRPr="00185C4E" w:rsidRDefault="00B77999">
      <w:pPr>
        <w:rPr>
          <w:lang w:val="fr-FR"/>
        </w:rPr>
        <w:sectPr w:rsidR="00B77999" w:rsidRPr="00185C4E">
          <w:headerReference w:type="even" r:id="rId94"/>
          <w:headerReference w:type="default" r:id="rId95"/>
          <w:pgSz w:w="11910" w:h="16840"/>
          <w:pgMar w:top="2180" w:right="0" w:bottom="280" w:left="1500" w:header="1885" w:footer="0" w:gutter="0"/>
          <w:pgNumType w:start="55"/>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976" w:right="1656"/>
        <w:jc w:val="both"/>
        <w:rPr>
          <w:lang w:val="fr-FR"/>
        </w:rPr>
      </w:pPr>
      <w:r w:rsidRPr="00185C4E">
        <w:rPr>
          <w:lang w:val="fr-FR"/>
        </w:rPr>
        <w:t>d’un nombre suffisant d’exemples et la définition de caractéristiques dis- criminantes.</w:t>
      </w:r>
      <w:r w:rsidRPr="00185C4E">
        <w:rPr>
          <w:spacing w:val="-11"/>
          <w:lang w:val="fr-FR"/>
        </w:rPr>
        <w:t xml:space="preserve"> </w:t>
      </w:r>
      <w:r w:rsidRPr="00185C4E">
        <w:rPr>
          <w:lang w:val="fr-FR"/>
        </w:rPr>
        <w:t>Les</w:t>
      </w:r>
      <w:r w:rsidRPr="00185C4E">
        <w:rPr>
          <w:spacing w:val="-11"/>
          <w:lang w:val="fr-FR"/>
        </w:rPr>
        <w:t xml:space="preserve"> </w:t>
      </w:r>
      <w:r w:rsidRPr="00185C4E">
        <w:rPr>
          <w:lang w:val="fr-FR"/>
        </w:rPr>
        <w:t>efforts</w:t>
      </w:r>
      <w:r w:rsidRPr="00185C4E">
        <w:rPr>
          <w:spacing w:val="-11"/>
          <w:lang w:val="fr-FR"/>
        </w:rPr>
        <w:t xml:space="preserve"> </w:t>
      </w:r>
      <w:r w:rsidRPr="00185C4E">
        <w:rPr>
          <w:lang w:val="fr-FR"/>
        </w:rPr>
        <w:t>d’annotation</w:t>
      </w:r>
      <w:r w:rsidRPr="00185C4E">
        <w:rPr>
          <w:spacing w:val="-11"/>
          <w:lang w:val="fr-FR"/>
        </w:rPr>
        <w:t xml:space="preserve"> </w:t>
      </w:r>
      <w:r w:rsidRPr="00185C4E">
        <w:rPr>
          <w:lang w:val="fr-FR"/>
        </w:rPr>
        <w:t>peuvent</w:t>
      </w:r>
      <w:r w:rsidRPr="00185C4E">
        <w:rPr>
          <w:spacing w:val="-11"/>
          <w:lang w:val="fr-FR"/>
        </w:rPr>
        <w:t xml:space="preserve"> </w:t>
      </w:r>
      <w:r w:rsidRPr="00185C4E">
        <w:rPr>
          <w:lang w:val="fr-FR"/>
        </w:rPr>
        <w:t>être</w:t>
      </w:r>
      <w:r w:rsidRPr="00185C4E">
        <w:rPr>
          <w:spacing w:val="-10"/>
          <w:lang w:val="fr-FR"/>
        </w:rPr>
        <w:t xml:space="preserve"> </w:t>
      </w:r>
      <w:r w:rsidRPr="00185C4E">
        <w:rPr>
          <w:lang w:val="fr-FR"/>
        </w:rPr>
        <w:t>réduits</w:t>
      </w:r>
      <w:r w:rsidRPr="00185C4E">
        <w:rPr>
          <w:spacing w:val="-11"/>
          <w:lang w:val="fr-FR"/>
        </w:rPr>
        <w:t xml:space="preserve"> </w:t>
      </w:r>
      <w:r w:rsidRPr="00185C4E">
        <w:rPr>
          <w:lang w:val="fr-FR"/>
        </w:rPr>
        <w:t>avec</w:t>
      </w:r>
      <w:r w:rsidRPr="00185C4E">
        <w:rPr>
          <w:spacing w:val="-11"/>
          <w:lang w:val="fr-FR"/>
        </w:rPr>
        <w:t xml:space="preserve"> </w:t>
      </w:r>
      <w:r w:rsidRPr="00185C4E">
        <w:rPr>
          <w:lang w:val="fr-FR"/>
        </w:rPr>
        <w:t>un</w:t>
      </w:r>
      <w:r w:rsidRPr="00185C4E">
        <w:rPr>
          <w:spacing w:val="-11"/>
          <w:lang w:val="fr-FR"/>
        </w:rPr>
        <w:t xml:space="preserve"> </w:t>
      </w:r>
      <w:r w:rsidRPr="00185C4E">
        <w:rPr>
          <w:lang w:val="fr-FR"/>
        </w:rPr>
        <w:t>système automatique</w:t>
      </w:r>
      <w:r w:rsidRPr="00185C4E">
        <w:rPr>
          <w:spacing w:val="-8"/>
          <w:lang w:val="fr-FR"/>
        </w:rPr>
        <w:t xml:space="preserve"> </w:t>
      </w:r>
      <w:r w:rsidRPr="00185C4E">
        <w:rPr>
          <w:lang w:val="fr-FR"/>
        </w:rPr>
        <w:t>à</w:t>
      </w:r>
      <w:r w:rsidRPr="00185C4E">
        <w:rPr>
          <w:spacing w:val="-8"/>
          <w:lang w:val="fr-FR"/>
        </w:rPr>
        <w:t xml:space="preserve"> </w:t>
      </w:r>
      <w:r w:rsidRPr="00185C4E">
        <w:rPr>
          <w:lang w:val="fr-FR"/>
        </w:rPr>
        <w:t>faible</w:t>
      </w:r>
      <w:r w:rsidRPr="00185C4E">
        <w:rPr>
          <w:spacing w:val="-7"/>
          <w:lang w:val="fr-FR"/>
        </w:rPr>
        <w:t xml:space="preserve"> </w:t>
      </w:r>
      <w:r w:rsidRPr="00185C4E">
        <w:rPr>
          <w:lang w:val="fr-FR"/>
        </w:rPr>
        <w:t>performance</w:t>
      </w:r>
      <w:r w:rsidRPr="00185C4E">
        <w:rPr>
          <w:spacing w:val="-8"/>
          <w:lang w:val="fr-FR"/>
        </w:rPr>
        <w:t xml:space="preserve"> </w:t>
      </w:r>
      <w:r w:rsidRPr="00185C4E">
        <w:rPr>
          <w:lang w:val="fr-FR"/>
        </w:rPr>
        <w:t>d’étiquetage.</w:t>
      </w:r>
      <w:r w:rsidRPr="00185C4E">
        <w:rPr>
          <w:spacing w:val="-7"/>
          <w:lang w:val="fr-FR"/>
        </w:rPr>
        <w:t xml:space="preserve"> </w:t>
      </w:r>
      <w:r w:rsidRPr="00185C4E">
        <w:rPr>
          <w:lang w:val="fr-FR"/>
        </w:rPr>
        <w:t>Il</w:t>
      </w:r>
      <w:r w:rsidRPr="00185C4E">
        <w:rPr>
          <w:spacing w:val="-8"/>
          <w:lang w:val="fr-FR"/>
        </w:rPr>
        <w:t xml:space="preserve"> </w:t>
      </w:r>
      <w:r w:rsidRPr="00185C4E">
        <w:rPr>
          <w:lang w:val="fr-FR"/>
        </w:rPr>
        <w:t>suffirait</w:t>
      </w:r>
      <w:r w:rsidRPr="00185C4E">
        <w:rPr>
          <w:spacing w:val="-8"/>
          <w:lang w:val="fr-FR"/>
        </w:rPr>
        <w:t xml:space="preserve"> </w:t>
      </w:r>
      <w:r w:rsidRPr="00185C4E">
        <w:rPr>
          <w:lang w:val="fr-FR"/>
        </w:rPr>
        <w:t>alors</w:t>
      </w:r>
      <w:r w:rsidRPr="00185C4E">
        <w:rPr>
          <w:spacing w:val="-7"/>
          <w:lang w:val="fr-FR"/>
        </w:rPr>
        <w:t xml:space="preserve"> </w:t>
      </w:r>
      <w:r w:rsidRPr="00185C4E">
        <w:rPr>
          <w:lang w:val="fr-FR"/>
        </w:rPr>
        <w:t>de</w:t>
      </w:r>
      <w:r w:rsidRPr="00185C4E">
        <w:rPr>
          <w:spacing w:val="-8"/>
          <w:lang w:val="fr-FR"/>
        </w:rPr>
        <w:t xml:space="preserve"> </w:t>
      </w:r>
      <w:r w:rsidRPr="00185C4E">
        <w:rPr>
          <w:lang w:val="fr-FR"/>
        </w:rPr>
        <w:t>vérifier manuellement ces annotations afin de corriger les erreurs commises par le système sur de nouvelles décisions à l’aide d’un outil d’aide à l’anno- tation. En ce qui concerne la définition des caractéristiques, dans la me- sure</w:t>
      </w:r>
      <w:r w:rsidRPr="00185C4E">
        <w:rPr>
          <w:spacing w:val="-9"/>
          <w:lang w:val="fr-FR"/>
        </w:rPr>
        <w:t xml:space="preserve"> </w:t>
      </w:r>
      <w:r w:rsidRPr="00185C4E">
        <w:rPr>
          <w:lang w:val="fr-FR"/>
        </w:rPr>
        <w:t>où</w:t>
      </w:r>
      <w:r w:rsidRPr="00185C4E">
        <w:rPr>
          <w:spacing w:val="-8"/>
          <w:lang w:val="fr-FR"/>
        </w:rPr>
        <w:t xml:space="preserve"> </w:t>
      </w:r>
      <w:r w:rsidRPr="00185C4E">
        <w:rPr>
          <w:lang w:val="fr-FR"/>
        </w:rPr>
        <w:t>notre</w:t>
      </w:r>
      <w:r w:rsidRPr="00185C4E">
        <w:rPr>
          <w:spacing w:val="-8"/>
          <w:lang w:val="fr-FR"/>
        </w:rPr>
        <w:t xml:space="preserve"> </w:t>
      </w:r>
      <w:r w:rsidRPr="00185C4E">
        <w:rPr>
          <w:lang w:val="fr-FR"/>
        </w:rPr>
        <w:t>approche</w:t>
      </w:r>
      <w:r w:rsidRPr="00185C4E">
        <w:rPr>
          <w:spacing w:val="-8"/>
          <w:lang w:val="fr-FR"/>
        </w:rPr>
        <w:t xml:space="preserve"> </w:t>
      </w:r>
      <w:r w:rsidRPr="00185C4E">
        <w:rPr>
          <w:lang w:val="fr-FR"/>
        </w:rPr>
        <w:t>actuelle</w:t>
      </w:r>
      <w:r w:rsidRPr="00185C4E">
        <w:rPr>
          <w:spacing w:val="-8"/>
          <w:lang w:val="fr-FR"/>
        </w:rPr>
        <w:t xml:space="preserve"> </w:t>
      </w:r>
      <w:r w:rsidRPr="00185C4E">
        <w:rPr>
          <w:lang w:val="fr-FR"/>
        </w:rPr>
        <w:t>est</w:t>
      </w:r>
      <w:r w:rsidRPr="00185C4E">
        <w:rPr>
          <w:spacing w:val="-9"/>
          <w:lang w:val="fr-FR"/>
        </w:rPr>
        <w:t xml:space="preserve"> </w:t>
      </w:r>
      <w:r w:rsidRPr="00185C4E">
        <w:rPr>
          <w:lang w:val="fr-FR"/>
        </w:rPr>
        <w:t>réalisée</w:t>
      </w:r>
      <w:r w:rsidRPr="00185C4E">
        <w:rPr>
          <w:spacing w:val="-8"/>
          <w:lang w:val="fr-FR"/>
        </w:rPr>
        <w:t xml:space="preserve"> </w:t>
      </w:r>
      <w:r w:rsidRPr="00185C4E">
        <w:rPr>
          <w:lang w:val="fr-FR"/>
        </w:rPr>
        <w:t>manuellement</w:t>
      </w:r>
      <w:r w:rsidRPr="00185C4E">
        <w:rPr>
          <w:spacing w:val="-8"/>
          <w:lang w:val="fr-FR"/>
        </w:rPr>
        <w:t xml:space="preserve"> </w:t>
      </w:r>
      <w:r w:rsidRPr="00185C4E">
        <w:rPr>
          <w:lang w:val="fr-FR"/>
        </w:rPr>
        <w:t>par</w:t>
      </w:r>
      <w:r w:rsidRPr="00185C4E">
        <w:rPr>
          <w:spacing w:val="-8"/>
          <w:lang w:val="fr-FR"/>
        </w:rPr>
        <w:t xml:space="preserve"> </w:t>
      </w:r>
      <w:r w:rsidRPr="00185C4E">
        <w:rPr>
          <w:lang w:val="fr-FR"/>
        </w:rPr>
        <w:t>l’analyse</w:t>
      </w:r>
      <w:r w:rsidRPr="00185C4E">
        <w:rPr>
          <w:spacing w:val="-8"/>
          <w:lang w:val="fr-FR"/>
        </w:rPr>
        <w:t xml:space="preserve"> </w:t>
      </w:r>
      <w:r w:rsidRPr="00185C4E">
        <w:rPr>
          <w:lang w:val="fr-FR"/>
        </w:rPr>
        <w:t>de quelques documents, il est possible que de tels descripteurs ne s’adaptent pas parfaitement à un nouvel ensemble de données (différents pays, dif- férentes langues, différentes juridictions). Pour éviter les énormes efforts requis pour définir les fonctionnalités manuellement, il serait préférable d’utiliser des descripteurs appris automatiquement à partir de corpus éti- quetés ou non, comme des mots</w:t>
      </w:r>
      <w:r w:rsidRPr="00185C4E">
        <w:rPr>
          <w:spacing w:val="3"/>
          <w:lang w:val="fr-FR"/>
        </w:rPr>
        <w:t xml:space="preserve"> </w:t>
      </w:r>
      <w:r w:rsidRPr="00185C4E">
        <w:rPr>
          <w:lang w:val="fr-FR"/>
        </w:rPr>
        <w:t>incorporés.</w:t>
      </w:r>
    </w:p>
    <w:p w:rsidR="00B77999" w:rsidRPr="00185C4E" w:rsidRDefault="00D9490F">
      <w:pPr>
        <w:pStyle w:val="Corpsdetexte"/>
        <w:spacing w:line="254" w:lineRule="auto"/>
        <w:ind w:left="976" w:right="1656" w:firstLine="351"/>
        <w:jc w:val="both"/>
        <w:rPr>
          <w:lang w:val="fr-FR"/>
        </w:rPr>
      </w:pPr>
      <w:r w:rsidRPr="00185C4E">
        <w:rPr>
          <w:lang w:val="fr-FR"/>
        </w:rPr>
        <w:t xml:space="preserve">Il serait intéressant de poursuivre les travaux proposés sur la tâche   de reconnaissance d’entités nommées. </w:t>
      </w:r>
      <w:r w:rsidRPr="00185C4E">
        <w:rPr>
          <w:spacing w:val="-3"/>
          <w:lang w:val="fr-FR"/>
        </w:rPr>
        <w:t xml:space="preserve">L’étude </w:t>
      </w:r>
      <w:r w:rsidRPr="00185C4E">
        <w:rPr>
          <w:lang w:val="fr-FR"/>
        </w:rPr>
        <w:t>de modèles couplant les approches à descripteurs définis manuellement (e.g., CRF), avec des ap- proches</w:t>
      </w:r>
      <w:r w:rsidRPr="00185C4E">
        <w:rPr>
          <w:spacing w:val="-11"/>
          <w:lang w:val="fr-FR"/>
        </w:rPr>
        <w:t xml:space="preserve"> </w:t>
      </w:r>
      <w:r w:rsidRPr="00185C4E">
        <w:rPr>
          <w:lang w:val="fr-FR"/>
        </w:rPr>
        <w:t>sans</w:t>
      </w:r>
      <w:r w:rsidRPr="00185C4E">
        <w:rPr>
          <w:spacing w:val="-11"/>
          <w:lang w:val="fr-FR"/>
        </w:rPr>
        <w:t xml:space="preserve"> </w:t>
      </w:r>
      <w:r w:rsidRPr="00185C4E">
        <w:rPr>
          <w:lang w:val="fr-FR"/>
        </w:rPr>
        <w:t>définition</w:t>
      </w:r>
      <w:r w:rsidRPr="00185C4E">
        <w:rPr>
          <w:spacing w:val="-11"/>
          <w:lang w:val="fr-FR"/>
        </w:rPr>
        <w:t xml:space="preserve"> </w:t>
      </w:r>
      <w:r w:rsidRPr="00185C4E">
        <w:rPr>
          <w:lang w:val="fr-FR"/>
        </w:rPr>
        <w:t>manuelle</w:t>
      </w:r>
      <w:r w:rsidRPr="00185C4E">
        <w:rPr>
          <w:spacing w:val="-10"/>
          <w:lang w:val="fr-FR"/>
        </w:rPr>
        <w:t xml:space="preserve"> </w:t>
      </w:r>
      <w:r w:rsidRPr="00185C4E">
        <w:rPr>
          <w:lang w:val="fr-FR"/>
        </w:rPr>
        <w:t>(de</w:t>
      </w:r>
      <w:r w:rsidRPr="00185C4E">
        <w:rPr>
          <w:spacing w:val="-11"/>
          <w:lang w:val="fr-FR"/>
        </w:rPr>
        <w:t xml:space="preserve"> </w:t>
      </w:r>
      <w:r w:rsidRPr="00185C4E">
        <w:rPr>
          <w:lang w:val="fr-FR"/>
        </w:rPr>
        <w:t>type</w:t>
      </w:r>
      <w:r w:rsidRPr="00185C4E">
        <w:rPr>
          <w:spacing w:val="-11"/>
          <w:lang w:val="fr-FR"/>
        </w:rPr>
        <w:t xml:space="preserve"> </w:t>
      </w:r>
      <w:r w:rsidRPr="00185C4E">
        <w:rPr>
          <w:lang w:val="fr-FR"/>
        </w:rPr>
        <w:t>apprentissage</w:t>
      </w:r>
      <w:r w:rsidRPr="00185C4E">
        <w:rPr>
          <w:spacing w:val="-10"/>
          <w:lang w:val="fr-FR"/>
        </w:rPr>
        <w:t xml:space="preserve"> </w:t>
      </w:r>
      <w:r w:rsidRPr="00185C4E">
        <w:rPr>
          <w:lang w:val="fr-FR"/>
        </w:rPr>
        <w:t>profond</w:t>
      </w:r>
      <w:r w:rsidRPr="00185C4E">
        <w:rPr>
          <w:spacing w:val="-11"/>
          <w:lang w:val="fr-FR"/>
        </w:rPr>
        <w:t xml:space="preserve"> </w:t>
      </w:r>
      <w:r w:rsidRPr="00185C4E">
        <w:rPr>
          <w:lang w:val="fr-FR"/>
        </w:rPr>
        <w:t>e.g.,</w:t>
      </w:r>
      <w:r w:rsidRPr="00185C4E">
        <w:rPr>
          <w:spacing w:val="-11"/>
          <w:lang w:val="fr-FR"/>
        </w:rPr>
        <w:t xml:space="preserve"> </w:t>
      </w:r>
      <w:r w:rsidRPr="00185C4E">
        <w:rPr>
          <w:lang w:val="fr-FR"/>
        </w:rPr>
        <w:t>BiL- STM CRF) semble particulièrement intéressante. Une étude comparative approfondie des limitations des deux approches serait alors souhaitable. Bien que les approches à base d’apprentissage profond apparaissent (lé- gèrement) moins performantes dans nos tests, l’étude de ces approches prometteuse est bien entendu à recommander. Des travaux sur l’impact des techniques de plongement lexical sur la performance de ces systèmes méritent notamment d’être</w:t>
      </w:r>
      <w:r w:rsidRPr="00185C4E">
        <w:rPr>
          <w:spacing w:val="1"/>
          <w:lang w:val="fr-FR"/>
        </w:rPr>
        <w:t xml:space="preserve"> </w:t>
      </w:r>
      <w:r w:rsidRPr="00185C4E">
        <w:rPr>
          <w:lang w:val="fr-FR"/>
        </w:rPr>
        <w:t>menés.</w:t>
      </w:r>
    </w:p>
    <w:p w:rsidR="00B77999" w:rsidRPr="00185C4E" w:rsidRDefault="00D9490F">
      <w:pPr>
        <w:pStyle w:val="Corpsdetexte"/>
        <w:spacing w:line="254" w:lineRule="auto"/>
        <w:ind w:left="976" w:right="1656" w:firstLine="351"/>
        <w:jc w:val="both"/>
        <w:rPr>
          <w:lang w:val="fr-FR"/>
        </w:rPr>
      </w:pPr>
      <w:r w:rsidRPr="00185C4E">
        <w:rPr>
          <w:lang w:val="fr-FR"/>
        </w:rPr>
        <w:t>Pour l’indexation des décisions dans une base de connaissances, il est aussi important de définir des méthodes de désambiguïsation et de ré- solution pour les entités à occurrences multiples, en plus de la correspon- dance</w:t>
      </w:r>
      <w:r w:rsidRPr="00185C4E">
        <w:rPr>
          <w:spacing w:val="-15"/>
          <w:lang w:val="fr-FR"/>
        </w:rPr>
        <w:t xml:space="preserve"> </w:t>
      </w:r>
      <w:r w:rsidRPr="00185C4E">
        <w:rPr>
          <w:lang w:val="fr-FR"/>
        </w:rPr>
        <w:t>des</w:t>
      </w:r>
      <w:r w:rsidRPr="00185C4E">
        <w:rPr>
          <w:spacing w:val="-14"/>
          <w:lang w:val="fr-FR"/>
        </w:rPr>
        <w:t xml:space="preserve"> </w:t>
      </w:r>
      <w:r w:rsidRPr="00185C4E">
        <w:rPr>
          <w:lang w:val="fr-FR"/>
        </w:rPr>
        <w:t>entités</w:t>
      </w:r>
      <w:r w:rsidRPr="00185C4E">
        <w:rPr>
          <w:spacing w:val="-14"/>
          <w:lang w:val="fr-FR"/>
        </w:rPr>
        <w:t xml:space="preserve"> </w:t>
      </w:r>
      <w:r w:rsidRPr="00185C4E">
        <w:rPr>
          <w:lang w:val="fr-FR"/>
        </w:rPr>
        <w:t>extraites</w:t>
      </w:r>
      <w:r w:rsidRPr="00185C4E">
        <w:rPr>
          <w:spacing w:val="-15"/>
          <w:lang w:val="fr-FR"/>
        </w:rPr>
        <w:t xml:space="preserve"> </w:t>
      </w:r>
      <w:r w:rsidRPr="00185C4E">
        <w:rPr>
          <w:lang w:val="fr-FR"/>
        </w:rPr>
        <w:t>avec</w:t>
      </w:r>
      <w:r w:rsidRPr="00185C4E">
        <w:rPr>
          <w:spacing w:val="-14"/>
          <w:lang w:val="fr-FR"/>
        </w:rPr>
        <w:t xml:space="preserve"> </w:t>
      </w:r>
      <w:r w:rsidRPr="00185C4E">
        <w:rPr>
          <w:lang w:val="fr-FR"/>
        </w:rPr>
        <w:t>des</w:t>
      </w:r>
      <w:r w:rsidRPr="00185C4E">
        <w:rPr>
          <w:spacing w:val="-14"/>
          <w:lang w:val="fr-FR"/>
        </w:rPr>
        <w:t xml:space="preserve"> </w:t>
      </w:r>
      <w:r w:rsidRPr="00185C4E">
        <w:rPr>
          <w:lang w:val="fr-FR"/>
        </w:rPr>
        <w:t>entités</w:t>
      </w:r>
      <w:r w:rsidRPr="00185C4E">
        <w:rPr>
          <w:spacing w:val="-15"/>
          <w:lang w:val="fr-FR"/>
        </w:rPr>
        <w:t xml:space="preserve"> </w:t>
      </w:r>
      <w:r w:rsidRPr="00185C4E">
        <w:rPr>
          <w:lang w:val="fr-FR"/>
        </w:rPr>
        <w:t>de</w:t>
      </w:r>
      <w:r w:rsidRPr="00185C4E">
        <w:rPr>
          <w:spacing w:val="-14"/>
          <w:lang w:val="fr-FR"/>
        </w:rPr>
        <w:t xml:space="preserve"> </w:t>
      </w:r>
      <w:r w:rsidRPr="00185C4E">
        <w:rPr>
          <w:lang w:val="fr-FR"/>
        </w:rPr>
        <w:t>référence,</w:t>
      </w:r>
      <w:r w:rsidRPr="00185C4E">
        <w:rPr>
          <w:spacing w:val="-14"/>
          <w:lang w:val="fr-FR"/>
        </w:rPr>
        <w:t xml:space="preserve"> </w:t>
      </w:r>
      <w:r w:rsidRPr="00185C4E">
        <w:rPr>
          <w:lang w:val="fr-FR"/>
        </w:rPr>
        <w:t>comme</w:t>
      </w:r>
      <w:r w:rsidRPr="00185C4E">
        <w:rPr>
          <w:spacing w:val="-15"/>
          <w:lang w:val="fr-FR"/>
        </w:rPr>
        <w:t xml:space="preserve"> </w:t>
      </w:r>
      <w:r w:rsidRPr="00185C4E">
        <w:rPr>
          <w:lang w:val="fr-FR"/>
        </w:rPr>
        <w:t>l’ont</w:t>
      </w:r>
      <w:r w:rsidRPr="00185C4E">
        <w:rPr>
          <w:spacing w:val="-14"/>
          <w:lang w:val="fr-FR"/>
        </w:rPr>
        <w:t xml:space="preserve"> </w:t>
      </w:r>
      <w:r w:rsidRPr="00185C4E">
        <w:rPr>
          <w:lang w:val="fr-FR"/>
        </w:rPr>
        <w:t>expé- rimenté</w:t>
      </w:r>
      <w:r w:rsidRPr="00185C4E">
        <w:rPr>
          <w:spacing w:val="-15"/>
          <w:lang w:val="fr-FR"/>
        </w:rPr>
        <w:t xml:space="preserve"> </w:t>
      </w:r>
      <w:hyperlink w:anchor="_bookmark337" w:history="1">
        <w:r w:rsidRPr="00185C4E">
          <w:rPr>
            <w:lang w:val="fr-FR"/>
          </w:rPr>
          <w:t>Dozier</w:t>
        </w:r>
        <w:r w:rsidRPr="00185C4E">
          <w:rPr>
            <w:spacing w:val="-15"/>
            <w:lang w:val="fr-FR"/>
          </w:rPr>
          <w:t xml:space="preserve"> </w:t>
        </w:r>
        <w:r w:rsidRPr="00185C4E">
          <w:rPr>
            <w:rFonts w:ascii="Times New Roman" w:hAnsi="Times New Roman"/>
            <w:i/>
            <w:lang w:val="fr-FR"/>
          </w:rPr>
          <w:t>et</w:t>
        </w:r>
        <w:r w:rsidRPr="00185C4E">
          <w:rPr>
            <w:rFonts w:ascii="Times New Roman" w:hAnsi="Times New Roman"/>
            <w:i/>
            <w:spacing w:val="-18"/>
            <w:lang w:val="fr-FR"/>
          </w:rPr>
          <w:t xml:space="preserve"> </w:t>
        </w:r>
        <w:r w:rsidRPr="00185C4E">
          <w:rPr>
            <w:rFonts w:ascii="Times New Roman" w:hAnsi="Times New Roman"/>
            <w:i/>
            <w:lang w:val="fr-FR"/>
          </w:rPr>
          <w:t>al.</w:t>
        </w:r>
      </w:hyperlink>
      <w:r w:rsidRPr="00185C4E">
        <w:rPr>
          <w:rFonts w:ascii="Times New Roman" w:hAnsi="Times New Roman"/>
          <w:i/>
          <w:spacing w:val="25"/>
          <w:lang w:val="fr-FR"/>
        </w:rPr>
        <w:t xml:space="preserve"> </w:t>
      </w:r>
      <w:hyperlink w:anchor="_bookmark337" w:history="1">
        <w:r w:rsidRPr="00185C4E">
          <w:rPr>
            <w:lang w:val="fr-FR"/>
          </w:rPr>
          <w:t>[2010]</w:t>
        </w:r>
        <w:r w:rsidRPr="00185C4E">
          <w:rPr>
            <w:spacing w:val="-15"/>
            <w:lang w:val="fr-FR"/>
          </w:rPr>
          <w:t xml:space="preserve"> </w:t>
        </w:r>
      </w:hyperlink>
      <w:r w:rsidRPr="00185C4E">
        <w:rPr>
          <w:lang w:val="fr-FR"/>
        </w:rPr>
        <w:t>et</w:t>
      </w:r>
      <w:r w:rsidRPr="00185C4E">
        <w:rPr>
          <w:spacing w:val="-15"/>
          <w:lang w:val="fr-FR"/>
        </w:rPr>
        <w:t xml:space="preserve"> </w:t>
      </w:r>
      <w:hyperlink w:anchor="_bookmark324" w:history="1">
        <w:r w:rsidRPr="00185C4E">
          <w:rPr>
            <w:lang w:val="fr-FR"/>
          </w:rPr>
          <w:t>Cardellino</w:t>
        </w:r>
        <w:r w:rsidRPr="00185C4E">
          <w:rPr>
            <w:spacing w:val="-16"/>
            <w:lang w:val="fr-FR"/>
          </w:rPr>
          <w:t xml:space="preserve"> </w:t>
        </w:r>
        <w:r w:rsidRPr="00185C4E">
          <w:rPr>
            <w:rFonts w:ascii="Times New Roman" w:hAnsi="Times New Roman"/>
            <w:i/>
            <w:lang w:val="fr-FR"/>
          </w:rPr>
          <w:t>et</w:t>
        </w:r>
        <w:r w:rsidRPr="00185C4E">
          <w:rPr>
            <w:rFonts w:ascii="Times New Roman" w:hAnsi="Times New Roman"/>
            <w:i/>
            <w:spacing w:val="-18"/>
            <w:lang w:val="fr-FR"/>
          </w:rPr>
          <w:t xml:space="preserve"> </w:t>
        </w:r>
        <w:r w:rsidRPr="00185C4E">
          <w:rPr>
            <w:rFonts w:ascii="Times New Roman" w:hAnsi="Times New Roman"/>
            <w:i/>
            <w:lang w:val="fr-FR"/>
          </w:rPr>
          <w:t>al.</w:t>
        </w:r>
      </w:hyperlink>
      <w:r w:rsidRPr="00185C4E">
        <w:rPr>
          <w:rFonts w:ascii="Times New Roman" w:hAnsi="Times New Roman"/>
          <w:i/>
          <w:spacing w:val="25"/>
          <w:lang w:val="fr-FR"/>
        </w:rPr>
        <w:t xml:space="preserve"> </w:t>
      </w:r>
      <w:hyperlink w:anchor="_bookmark324" w:history="1">
        <w:r w:rsidRPr="00185C4E">
          <w:rPr>
            <w:lang w:val="fr-FR"/>
          </w:rPr>
          <w:t>[2017].</w:t>
        </w:r>
        <w:r w:rsidRPr="00185C4E">
          <w:rPr>
            <w:spacing w:val="-15"/>
            <w:lang w:val="fr-FR"/>
          </w:rPr>
          <w:t xml:space="preserve"> </w:t>
        </w:r>
      </w:hyperlink>
      <w:r w:rsidRPr="00185C4E">
        <w:rPr>
          <w:lang w:val="fr-FR"/>
        </w:rPr>
        <w:t>Ces</w:t>
      </w:r>
      <w:r w:rsidRPr="00185C4E">
        <w:rPr>
          <w:spacing w:val="-15"/>
          <w:lang w:val="fr-FR"/>
        </w:rPr>
        <w:t xml:space="preserve"> </w:t>
      </w:r>
      <w:r w:rsidRPr="00185C4E">
        <w:rPr>
          <w:lang w:val="fr-FR"/>
        </w:rPr>
        <w:t>travaux</w:t>
      </w:r>
      <w:r w:rsidRPr="00185C4E">
        <w:rPr>
          <w:spacing w:val="-15"/>
          <w:lang w:val="fr-FR"/>
        </w:rPr>
        <w:t xml:space="preserve"> </w:t>
      </w:r>
      <w:r w:rsidRPr="00185C4E">
        <w:rPr>
          <w:lang w:val="fr-FR"/>
        </w:rPr>
        <w:t>peuvent être poursuivis par d’autres applications telles que l’anonymisation auto- matique qui aiderait à publier plus rapidement l’énorme volume de déci- sions prononcées dans les juridictions françaises et</w:t>
      </w:r>
      <w:r w:rsidRPr="00185C4E">
        <w:rPr>
          <w:spacing w:val="-15"/>
          <w:lang w:val="fr-FR"/>
        </w:rPr>
        <w:t xml:space="preserve"> </w:t>
      </w:r>
      <w:r w:rsidRPr="00185C4E">
        <w:rPr>
          <w:lang w:val="fr-FR"/>
        </w:rPr>
        <w:t>étrangères.</w:t>
      </w:r>
    </w:p>
    <w:p w:rsidR="00B77999" w:rsidRPr="00185C4E" w:rsidRDefault="00B77999">
      <w:pPr>
        <w:spacing w:line="254"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spacing w:before="6"/>
        <w:rPr>
          <w:sz w:val="21"/>
          <w:lang w:val="fr-FR"/>
        </w:rPr>
      </w:pPr>
    </w:p>
    <w:p w:rsidR="00B77999" w:rsidRPr="00185C4E" w:rsidRDefault="00D9490F">
      <w:pPr>
        <w:pStyle w:val="Heading1"/>
        <w:spacing w:before="104"/>
        <w:ind w:left="3164"/>
        <w:rPr>
          <w:lang w:val="fr-FR"/>
        </w:rPr>
      </w:pPr>
      <w:bookmarkStart w:id="154" w:name="Identification_des_demandes"/>
      <w:bookmarkStart w:id="155" w:name="_bookmark109"/>
      <w:bookmarkEnd w:id="154"/>
      <w:bookmarkEnd w:id="155"/>
      <w:r w:rsidRPr="00185C4E">
        <w:rPr>
          <w:w w:val="105"/>
          <w:lang w:val="fr-FR"/>
        </w:rPr>
        <w:t>Chapitre</w:t>
      </w:r>
      <w:r w:rsidRPr="00185C4E">
        <w:rPr>
          <w:spacing w:val="82"/>
          <w:w w:val="105"/>
          <w:lang w:val="fr-FR"/>
        </w:rPr>
        <w:t xml:space="preserve"> </w:t>
      </w:r>
      <w:r w:rsidRPr="00185C4E">
        <w:rPr>
          <w:w w:val="105"/>
          <w:lang w:val="fr-FR"/>
        </w:rPr>
        <w:t>3</w:t>
      </w:r>
    </w:p>
    <w:p w:rsidR="00B77999" w:rsidRPr="00185C4E" w:rsidRDefault="00B77999">
      <w:pPr>
        <w:pStyle w:val="Corpsdetexte"/>
        <w:spacing w:before="9"/>
        <w:rPr>
          <w:rFonts w:ascii="Times New Roman"/>
          <w:b/>
          <w:sz w:val="15"/>
          <w:lang w:val="fr-FR"/>
        </w:rPr>
      </w:pPr>
      <w:r w:rsidRPr="00B77999">
        <w:pict>
          <v:group id="_x0000_s1623" style="position:absolute;margin-left:81.95pt;margin-top:11.05pt;width:388.55pt;height:5.4pt;z-index:251349504;mso-wrap-distance-left:0;mso-wrap-distance-right:0;mso-position-horizontal-relative:page" coordorigin="1639,221" coordsize="7771,108">
            <v:line id="_x0000_s1625" style="position:absolute" from="1639,251" to="9410,251" strokeweight="1.0544mm"/>
            <v:line id="_x0000_s1624" style="position:absolute" from="1639,324" to="9410,324" strokeweight=".14042mm"/>
            <w10:wrap type="topAndBottom" anchorx="page"/>
          </v:group>
        </w:pict>
      </w:r>
    </w:p>
    <w:p w:rsidR="00B77999" w:rsidRPr="00185C4E" w:rsidRDefault="00B77999">
      <w:pPr>
        <w:pStyle w:val="Corpsdetexte"/>
        <w:rPr>
          <w:rFonts w:ascii="Times New Roman"/>
          <w:b/>
          <w:sz w:val="20"/>
          <w:lang w:val="fr-FR"/>
        </w:rPr>
      </w:pPr>
    </w:p>
    <w:p w:rsidR="00B77999" w:rsidRPr="00185C4E" w:rsidRDefault="00B77999">
      <w:pPr>
        <w:pStyle w:val="Corpsdetexte"/>
        <w:spacing w:before="1"/>
        <w:rPr>
          <w:rFonts w:ascii="Times New Roman"/>
          <w:b/>
          <w:sz w:val="29"/>
          <w:lang w:val="fr-FR"/>
        </w:rPr>
      </w:pPr>
    </w:p>
    <w:p w:rsidR="00B77999" w:rsidRPr="00185C4E" w:rsidRDefault="00D9490F">
      <w:pPr>
        <w:spacing w:before="105"/>
        <w:ind w:left="1806"/>
        <w:rPr>
          <w:rFonts w:ascii="Times New Roman"/>
          <w:b/>
          <w:sz w:val="34"/>
          <w:lang w:val="fr-FR"/>
        </w:rPr>
      </w:pPr>
      <w:r w:rsidRPr="00185C4E">
        <w:rPr>
          <w:rFonts w:ascii="Times New Roman"/>
          <w:b/>
          <w:w w:val="110"/>
          <w:sz w:val="34"/>
          <w:lang w:val="fr-FR"/>
        </w:rPr>
        <w:t>Identification des demandes</w:t>
      </w:r>
    </w:p>
    <w:p w:rsidR="00B77999" w:rsidRPr="00185C4E" w:rsidRDefault="00B77999">
      <w:pPr>
        <w:pStyle w:val="Corpsdetexte"/>
        <w:spacing w:before="10"/>
        <w:rPr>
          <w:rFonts w:ascii="Times New Roman"/>
          <w:b/>
          <w:sz w:val="29"/>
          <w:lang w:val="fr-FR"/>
        </w:rPr>
      </w:pPr>
      <w:r w:rsidRPr="00B77999">
        <w:pict>
          <v:line id="_x0000_s1622" style="position:absolute;z-index:251350528;mso-wrap-distance-left:0;mso-wrap-distance-right:0;mso-position-horizontal-relative:page" from="81.95pt,19.35pt" to="470.5pt,19.35pt" strokeweight=".14042mm">
            <w10:wrap type="topAndBottom" anchorx="page"/>
          </v:line>
        </w:pict>
      </w:r>
    </w:p>
    <w:p w:rsidR="00B77999" w:rsidRPr="00185C4E" w:rsidRDefault="00B77999">
      <w:pPr>
        <w:pStyle w:val="Corpsdetexte"/>
        <w:rPr>
          <w:rFonts w:ascii="Times New Roman"/>
          <w:b/>
          <w:sz w:val="20"/>
          <w:lang w:val="fr-FR"/>
        </w:rPr>
      </w:pPr>
    </w:p>
    <w:p w:rsidR="00B77999" w:rsidRPr="00185C4E" w:rsidRDefault="00B77999">
      <w:pPr>
        <w:pStyle w:val="Corpsdetexte"/>
        <w:rPr>
          <w:rFonts w:ascii="Times New Roman"/>
          <w:b/>
          <w:sz w:val="20"/>
          <w:lang w:val="fr-FR"/>
        </w:rPr>
      </w:pPr>
    </w:p>
    <w:p w:rsidR="00B77999" w:rsidRPr="00185C4E" w:rsidRDefault="00B77999">
      <w:pPr>
        <w:pStyle w:val="Corpsdetexte"/>
        <w:rPr>
          <w:rFonts w:ascii="Times New Roman"/>
          <w:b/>
          <w:sz w:val="20"/>
          <w:lang w:val="fr-FR"/>
        </w:rPr>
      </w:pPr>
    </w:p>
    <w:p w:rsidR="00B77999" w:rsidRPr="00185C4E" w:rsidRDefault="00D9490F">
      <w:pPr>
        <w:spacing w:before="216" w:line="273" w:lineRule="auto"/>
        <w:ind w:left="139" w:right="2493" w:firstLine="351"/>
        <w:jc w:val="both"/>
        <w:rPr>
          <w:rFonts w:ascii="Times New Roman" w:hAnsi="Times New Roman"/>
          <w:i/>
          <w:lang w:val="fr-FR"/>
        </w:rPr>
      </w:pPr>
      <w:r w:rsidRPr="00185C4E">
        <w:rPr>
          <w:rFonts w:ascii="Times New Roman" w:hAnsi="Times New Roman"/>
          <w:b/>
          <w:i/>
          <w:lang w:val="fr-FR"/>
        </w:rPr>
        <w:t>Résumé.</w:t>
      </w:r>
      <w:r w:rsidRPr="00185C4E">
        <w:rPr>
          <w:rFonts w:ascii="Times New Roman" w:hAnsi="Times New Roman"/>
          <w:b/>
          <w:i/>
          <w:spacing w:val="-19"/>
          <w:lang w:val="fr-FR"/>
        </w:rPr>
        <w:t xml:space="preserve"> </w:t>
      </w:r>
      <w:r w:rsidRPr="00185C4E">
        <w:rPr>
          <w:rFonts w:ascii="Times New Roman" w:hAnsi="Times New Roman"/>
          <w:i/>
          <w:lang w:val="fr-FR"/>
        </w:rPr>
        <w:t>Ce</w:t>
      </w:r>
      <w:r w:rsidRPr="00185C4E">
        <w:rPr>
          <w:rFonts w:ascii="Times New Roman" w:hAnsi="Times New Roman"/>
          <w:i/>
          <w:spacing w:val="-18"/>
          <w:lang w:val="fr-FR"/>
        </w:rPr>
        <w:t xml:space="preserve"> </w:t>
      </w:r>
      <w:r w:rsidRPr="00185C4E">
        <w:rPr>
          <w:rFonts w:ascii="Times New Roman" w:hAnsi="Times New Roman"/>
          <w:i/>
          <w:lang w:val="fr-FR"/>
        </w:rPr>
        <w:t>chapitre</w:t>
      </w:r>
      <w:r w:rsidRPr="00185C4E">
        <w:rPr>
          <w:rFonts w:ascii="Times New Roman" w:hAnsi="Times New Roman"/>
          <w:i/>
          <w:spacing w:val="-19"/>
          <w:lang w:val="fr-FR"/>
        </w:rPr>
        <w:t xml:space="preserve"> </w:t>
      </w:r>
      <w:r w:rsidRPr="00185C4E">
        <w:rPr>
          <w:rFonts w:ascii="Times New Roman" w:hAnsi="Times New Roman"/>
          <w:i/>
          <w:lang w:val="fr-FR"/>
        </w:rPr>
        <w:t>aborde</w:t>
      </w:r>
      <w:r w:rsidRPr="00185C4E">
        <w:rPr>
          <w:rFonts w:ascii="Times New Roman" w:hAnsi="Times New Roman"/>
          <w:i/>
          <w:spacing w:val="-18"/>
          <w:lang w:val="fr-FR"/>
        </w:rPr>
        <w:t xml:space="preserve"> </w:t>
      </w:r>
      <w:r w:rsidRPr="00185C4E">
        <w:rPr>
          <w:rFonts w:ascii="Times New Roman" w:hAnsi="Times New Roman"/>
          <w:i/>
          <w:lang w:val="fr-FR"/>
        </w:rPr>
        <w:t>le</w:t>
      </w:r>
      <w:r w:rsidRPr="00185C4E">
        <w:rPr>
          <w:rFonts w:ascii="Times New Roman" w:hAnsi="Times New Roman"/>
          <w:i/>
          <w:spacing w:val="-19"/>
          <w:lang w:val="fr-FR"/>
        </w:rPr>
        <w:t xml:space="preserve"> </w:t>
      </w:r>
      <w:r w:rsidRPr="00185C4E">
        <w:rPr>
          <w:rFonts w:ascii="Times New Roman" w:hAnsi="Times New Roman"/>
          <w:i/>
          <w:lang w:val="fr-FR"/>
        </w:rPr>
        <w:t>problème</w:t>
      </w:r>
      <w:r w:rsidRPr="00185C4E">
        <w:rPr>
          <w:rFonts w:ascii="Times New Roman" w:hAnsi="Times New Roman"/>
          <w:i/>
          <w:spacing w:val="-18"/>
          <w:lang w:val="fr-FR"/>
        </w:rPr>
        <w:t xml:space="preserve"> </w:t>
      </w:r>
      <w:r w:rsidRPr="00185C4E">
        <w:rPr>
          <w:rFonts w:ascii="Times New Roman" w:hAnsi="Times New Roman"/>
          <w:i/>
          <w:lang w:val="fr-FR"/>
        </w:rPr>
        <w:t>d’identification</w:t>
      </w:r>
      <w:r w:rsidRPr="00185C4E">
        <w:rPr>
          <w:rFonts w:ascii="Times New Roman" w:hAnsi="Times New Roman"/>
          <w:i/>
          <w:spacing w:val="-19"/>
          <w:lang w:val="fr-FR"/>
        </w:rPr>
        <w:t xml:space="preserve"> </w:t>
      </w:r>
      <w:r w:rsidRPr="00185C4E">
        <w:rPr>
          <w:rFonts w:ascii="Times New Roman" w:hAnsi="Times New Roman"/>
          <w:i/>
          <w:lang w:val="fr-FR"/>
        </w:rPr>
        <w:t>automatique,</w:t>
      </w:r>
      <w:r w:rsidRPr="00185C4E">
        <w:rPr>
          <w:rFonts w:ascii="Times New Roman" w:hAnsi="Times New Roman"/>
          <w:i/>
          <w:spacing w:val="-18"/>
          <w:lang w:val="fr-FR"/>
        </w:rPr>
        <w:t xml:space="preserve"> </w:t>
      </w:r>
      <w:r w:rsidRPr="00185C4E">
        <w:rPr>
          <w:rFonts w:ascii="Times New Roman" w:hAnsi="Times New Roman"/>
          <w:i/>
          <w:lang w:val="fr-FR"/>
        </w:rPr>
        <w:t>dans</w:t>
      </w:r>
      <w:r w:rsidRPr="00185C4E">
        <w:rPr>
          <w:rFonts w:ascii="Times New Roman" w:hAnsi="Times New Roman"/>
          <w:i/>
          <w:spacing w:val="-18"/>
          <w:lang w:val="fr-FR"/>
        </w:rPr>
        <w:t xml:space="preserve"> </w:t>
      </w:r>
      <w:r w:rsidRPr="00185C4E">
        <w:rPr>
          <w:rFonts w:ascii="Times New Roman" w:hAnsi="Times New Roman"/>
          <w:i/>
          <w:lang w:val="fr-FR"/>
        </w:rPr>
        <w:t>une</w:t>
      </w:r>
      <w:r w:rsidRPr="00185C4E">
        <w:rPr>
          <w:rFonts w:ascii="Times New Roman" w:hAnsi="Times New Roman"/>
          <w:i/>
          <w:spacing w:val="-19"/>
          <w:lang w:val="fr-FR"/>
        </w:rPr>
        <w:t xml:space="preserve"> </w:t>
      </w:r>
      <w:r w:rsidRPr="00185C4E">
        <w:rPr>
          <w:rFonts w:ascii="Times New Roman" w:hAnsi="Times New Roman"/>
          <w:i/>
          <w:lang w:val="fr-FR"/>
        </w:rPr>
        <w:t>déci- sion,</w:t>
      </w:r>
      <w:r w:rsidRPr="00185C4E">
        <w:rPr>
          <w:rFonts w:ascii="Times New Roman" w:hAnsi="Times New Roman"/>
          <w:i/>
          <w:spacing w:val="-22"/>
          <w:lang w:val="fr-FR"/>
        </w:rPr>
        <w:t xml:space="preserve"> </w:t>
      </w:r>
      <w:r w:rsidRPr="00185C4E">
        <w:rPr>
          <w:rFonts w:ascii="Times New Roman" w:hAnsi="Times New Roman"/>
          <w:i/>
          <w:lang w:val="fr-FR"/>
        </w:rPr>
        <w:t>des</w:t>
      </w:r>
      <w:r w:rsidRPr="00185C4E">
        <w:rPr>
          <w:rFonts w:ascii="Times New Roman" w:hAnsi="Times New Roman"/>
          <w:i/>
          <w:spacing w:val="-22"/>
          <w:lang w:val="fr-FR"/>
        </w:rPr>
        <w:t xml:space="preserve"> </w:t>
      </w:r>
      <w:r w:rsidRPr="00185C4E">
        <w:rPr>
          <w:rFonts w:ascii="Times New Roman" w:hAnsi="Times New Roman"/>
          <w:i/>
          <w:lang w:val="fr-FR"/>
        </w:rPr>
        <w:t>éléments</w:t>
      </w:r>
      <w:r w:rsidRPr="00185C4E">
        <w:rPr>
          <w:rFonts w:ascii="Times New Roman" w:hAnsi="Times New Roman"/>
          <w:i/>
          <w:spacing w:val="-22"/>
          <w:lang w:val="fr-FR"/>
        </w:rPr>
        <w:t xml:space="preserve"> </w:t>
      </w:r>
      <w:r w:rsidRPr="00185C4E">
        <w:rPr>
          <w:rFonts w:ascii="Times New Roman" w:hAnsi="Times New Roman"/>
          <w:i/>
          <w:lang w:val="fr-FR"/>
        </w:rPr>
        <w:t>structurants</w:t>
      </w:r>
      <w:r w:rsidRPr="00185C4E">
        <w:rPr>
          <w:rFonts w:ascii="Times New Roman" w:hAnsi="Times New Roman"/>
          <w:i/>
          <w:spacing w:val="-22"/>
          <w:lang w:val="fr-FR"/>
        </w:rPr>
        <w:t xml:space="preserve"> </w:t>
      </w:r>
      <w:r w:rsidRPr="00185C4E">
        <w:rPr>
          <w:rFonts w:ascii="Times New Roman" w:hAnsi="Times New Roman"/>
          <w:i/>
          <w:lang w:val="fr-FR"/>
        </w:rPr>
        <w:t>les</w:t>
      </w:r>
      <w:r w:rsidRPr="00185C4E">
        <w:rPr>
          <w:rFonts w:ascii="Times New Roman" w:hAnsi="Times New Roman"/>
          <w:i/>
          <w:spacing w:val="-22"/>
          <w:lang w:val="fr-FR"/>
        </w:rPr>
        <w:t xml:space="preserve"> </w:t>
      </w:r>
      <w:r w:rsidRPr="00185C4E">
        <w:rPr>
          <w:rFonts w:ascii="Times New Roman" w:hAnsi="Times New Roman"/>
          <w:i/>
          <w:lang w:val="fr-FR"/>
        </w:rPr>
        <w:t>demandes</w:t>
      </w:r>
      <w:r w:rsidRPr="00185C4E">
        <w:rPr>
          <w:rFonts w:ascii="Times New Roman" w:hAnsi="Times New Roman"/>
          <w:i/>
          <w:spacing w:val="-21"/>
          <w:lang w:val="fr-FR"/>
        </w:rPr>
        <w:t xml:space="preserve"> </w:t>
      </w:r>
      <w:r w:rsidRPr="00185C4E">
        <w:rPr>
          <w:rFonts w:ascii="Times New Roman" w:hAnsi="Times New Roman"/>
          <w:i/>
          <w:lang w:val="fr-FR"/>
        </w:rPr>
        <w:t>formulées.</w:t>
      </w:r>
      <w:r w:rsidRPr="00185C4E">
        <w:rPr>
          <w:rFonts w:ascii="Times New Roman" w:hAnsi="Times New Roman"/>
          <w:i/>
          <w:spacing w:val="-22"/>
          <w:lang w:val="fr-FR"/>
        </w:rPr>
        <w:t xml:space="preserve"> </w:t>
      </w:r>
      <w:r w:rsidRPr="00185C4E">
        <w:rPr>
          <w:rFonts w:ascii="Times New Roman" w:hAnsi="Times New Roman"/>
          <w:i/>
          <w:lang w:val="fr-FR"/>
        </w:rPr>
        <w:t>L’identification</w:t>
      </w:r>
      <w:r w:rsidRPr="00185C4E">
        <w:rPr>
          <w:rFonts w:ascii="Times New Roman" w:hAnsi="Times New Roman"/>
          <w:i/>
          <w:spacing w:val="-21"/>
          <w:lang w:val="fr-FR"/>
        </w:rPr>
        <w:t xml:space="preserve"> </w:t>
      </w:r>
      <w:r w:rsidRPr="00185C4E">
        <w:rPr>
          <w:rFonts w:ascii="Times New Roman" w:hAnsi="Times New Roman"/>
          <w:i/>
          <w:lang w:val="fr-FR"/>
        </w:rPr>
        <w:t>manuelle</w:t>
      </w:r>
      <w:r w:rsidRPr="00185C4E">
        <w:rPr>
          <w:rFonts w:ascii="Times New Roman" w:hAnsi="Times New Roman"/>
          <w:i/>
          <w:spacing w:val="-21"/>
          <w:lang w:val="fr-FR"/>
        </w:rPr>
        <w:t xml:space="preserve"> </w:t>
      </w:r>
      <w:r w:rsidRPr="00185C4E">
        <w:rPr>
          <w:rFonts w:ascii="Times New Roman" w:hAnsi="Times New Roman"/>
          <w:i/>
          <w:lang w:val="fr-FR"/>
        </w:rPr>
        <w:t>réalisée à</w:t>
      </w:r>
      <w:r w:rsidRPr="00185C4E">
        <w:rPr>
          <w:rFonts w:ascii="Times New Roman" w:hAnsi="Times New Roman"/>
          <w:i/>
          <w:spacing w:val="-4"/>
          <w:lang w:val="fr-FR"/>
        </w:rPr>
        <w:t xml:space="preserve"> </w:t>
      </w:r>
      <w:r w:rsidRPr="00185C4E">
        <w:rPr>
          <w:rFonts w:ascii="Times New Roman" w:hAnsi="Times New Roman"/>
          <w:i/>
          <w:lang w:val="fr-FR"/>
        </w:rPr>
        <w:t>travers</w:t>
      </w:r>
      <w:r w:rsidRPr="00185C4E">
        <w:rPr>
          <w:rFonts w:ascii="Times New Roman" w:hAnsi="Times New Roman"/>
          <w:i/>
          <w:spacing w:val="-4"/>
          <w:lang w:val="fr-FR"/>
        </w:rPr>
        <w:t xml:space="preserve"> </w:t>
      </w:r>
      <w:r w:rsidRPr="00185C4E">
        <w:rPr>
          <w:rFonts w:ascii="Times New Roman" w:hAnsi="Times New Roman"/>
          <w:i/>
          <w:lang w:val="fr-FR"/>
        </w:rPr>
        <w:t>la</w:t>
      </w:r>
      <w:r w:rsidRPr="00185C4E">
        <w:rPr>
          <w:rFonts w:ascii="Times New Roman" w:hAnsi="Times New Roman"/>
          <w:i/>
          <w:spacing w:val="-3"/>
          <w:lang w:val="fr-FR"/>
        </w:rPr>
        <w:t xml:space="preserve"> </w:t>
      </w:r>
      <w:r w:rsidRPr="00185C4E">
        <w:rPr>
          <w:rFonts w:ascii="Times New Roman" w:hAnsi="Times New Roman"/>
          <w:i/>
          <w:lang w:val="fr-FR"/>
        </w:rPr>
        <w:t>lecture</w:t>
      </w:r>
      <w:r w:rsidRPr="00185C4E">
        <w:rPr>
          <w:rFonts w:ascii="Times New Roman" w:hAnsi="Times New Roman"/>
          <w:i/>
          <w:spacing w:val="-4"/>
          <w:lang w:val="fr-FR"/>
        </w:rPr>
        <w:t xml:space="preserve"> </w:t>
      </w:r>
      <w:r w:rsidRPr="00185C4E">
        <w:rPr>
          <w:rFonts w:ascii="Times New Roman" w:hAnsi="Times New Roman"/>
          <w:i/>
          <w:lang w:val="fr-FR"/>
        </w:rPr>
        <w:t>exige</w:t>
      </w:r>
      <w:r w:rsidRPr="00185C4E">
        <w:rPr>
          <w:rFonts w:ascii="Times New Roman" w:hAnsi="Times New Roman"/>
          <w:i/>
          <w:spacing w:val="-4"/>
          <w:lang w:val="fr-FR"/>
        </w:rPr>
        <w:t xml:space="preserve"> </w:t>
      </w:r>
      <w:r w:rsidRPr="00185C4E">
        <w:rPr>
          <w:rFonts w:ascii="Times New Roman" w:hAnsi="Times New Roman"/>
          <w:i/>
          <w:lang w:val="fr-FR"/>
        </w:rPr>
        <w:t>beaucoup</w:t>
      </w:r>
      <w:r w:rsidRPr="00185C4E">
        <w:rPr>
          <w:rFonts w:ascii="Times New Roman" w:hAnsi="Times New Roman"/>
          <w:i/>
          <w:spacing w:val="-4"/>
          <w:lang w:val="fr-FR"/>
        </w:rPr>
        <w:t xml:space="preserve"> </w:t>
      </w:r>
      <w:r w:rsidRPr="00185C4E">
        <w:rPr>
          <w:rFonts w:ascii="Times New Roman" w:hAnsi="Times New Roman"/>
          <w:i/>
          <w:lang w:val="fr-FR"/>
        </w:rPr>
        <w:t>d’effort</w:t>
      </w:r>
      <w:r w:rsidRPr="00185C4E">
        <w:rPr>
          <w:rFonts w:ascii="Times New Roman" w:hAnsi="Times New Roman"/>
          <w:i/>
          <w:spacing w:val="-3"/>
          <w:lang w:val="fr-FR"/>
        </w:rPr>
        <w:t xml:space="preserve"> </w:t>
      </w:r>
      <w:r w:rsidRPr="00185C4E">
        <w:rPr>
          <w:rFonts w:ascii="Times New Roman" w:hAnsi="Times New Roman"/>
          <w:i/>
          <w:lang w:val="fr-FR"/>
        </w:rPr>
        <w:t>à</w:t>
      </w:r>
      <w:r w:rsidRPr="00185C4E">
        <w:rPr>
          <w:rFonts w:ascii="Times New Roman" w:hAnsi="Times New Roman"/>
          <w:i/>
          <w:spacing w:val="-4"/>
          <w:lang w:val="fr-FR"/>
        </w:rPr>
        <w:t xml:space="preserve"> </w:t>
      </w:r>
      <w:r w:rsidRPr="00185C4E">
        <w:rPr>
          <w:rFonts w:ascii="Times New Roman" w:hAnsi="Times New Roman"/>
          <w:i/>
          <w:lang w:val="fr-FR"/>
        </w:rPr>
        <w:t>cause</w:t>
      </w:r>
      <w:r w:rsidRPr="00185C4E">
        <w:rPr>
          <w:rFonts w:ascii="Times New Roman" w:hAnsi="Times New Roman"/>
          <w:i/>
          <w:spacing w:val="-3"/>
          <w:lang w:val="fr-FR"/>
        </w:rPr>
        <w:t xml:space="preserve"> </w:t>
      </w:r>
      <w:r w:rsidRPr="00185C4E">
        <w:rPr>
          <w:rFonts w:ascii="Times New Roman" w:hAnsi="Times New Roman"/>
          <w:i/>
          <w:lang w:val="fr-FR"/>
        </w:rPr>
        <w:t>de</w:t>
      </w:r>
      <w:r w:rsidRPr="00185C4E">
        <w:rPr>
          <w:rFonts w:ascii="Times New Roman" w:hAnsi="Times New Roman"/>
          <w:i/>
          <w:spacing w:val="-4"/>
          <w:lang w:val="fr-FR"/>
        </w:rPr>
        <w:t xml:space="preserve"> </w:t>
      </w:r>
      <w:r w:rsidRPr="00185C4E">
        <w:rPr>
          <w:rFonts w:ascii="Times New Roman" w:hAnsi="Times New Roman"/>
          <w:i/>
          <w:lang w:val="fr-FR"/>
        </w:rPr>
        <w:t>la</w:t>
      </w:r>
      <w:r w:rsidRPr="00185C4E">
        <w:rPr>
          <w:rFonts w:ascii="Times New Roman" w:hAnsi="Times New Roman"/>
          <w:i/>
          <w:spacing w:val="-4"/>
          <w:lang w:val="fr-FR"/>
        </w:rPr>
        <w:t xml:space="preserve"> </w:t>
      </w:r>
      <w:r w:rsidRPr="00185C4E">
        <w:rPr>
          <w:rFonts w:ascii="Times New Roman" w:hAnsi="Times New Roman"/>
          <w:i/>
          <w:lang w:val="fr-FR"/>
        </w:rPr>
        <w:t>complexité</w:t>
      </w:r>
      <w:r w:rsidRPr="00185C4E">
        <w:rPr>
          <w:rFonts w:ascii="Times New Roman" w:hAnsi="Times New Roman"/>
          <w:i/>
          <w:spacing w:val="-3"/>
          <w:lang w:val="fr-FR"/>
        </w:rPr>
        <w:t xml:space="preserve"> </w:t>
      </w:r>
      <w:r w:rsidRPr="00185C4E">
        <w:rPr>
          <w:rFonts w:ascii="Times New Roman" w:hAnsi="Times New Roman"/>
          <w:i/>
          <w:lang w:val="fr-FR"/>
        </w:rPr>
        <w:t>du</w:t>
      </w:r>
      <w:r w:rsidRPr="00185C4E">
        <w:rPr>
          <w:rFonts w:ascii="Times New Roman" w:hAnsi="Times New Roman"/>
          <w:i/>
          <w:spacing w:val="-4"/>
          <w:lang w:val="fr-FR"/>
        </w:rPr>
        <w:t xml:space="preserve"> </w:t>
      </w:r>
      <w:r w:rsidRPr="00185C4E">
        <w:rPr>
          <w:rFonts w:ascii="Times New Roman" w:hAnsi="Times New Roman"/>
          <w:i/>
          <w:lang w:val="fr-FR"/>
        </w:rPr>
        <w:t>contenu</w:t>
      </w:r>
      <w:r w:rsidRPr="00185C4E">
        <w:rPr>
          <w:rFonts w:ascii="Times New Roman" w:hAnsi="Times New Roman"/>
          <w:i/>
          <w:spacing w:val="-3"/>
          <w:lang w:val="fr-FR"/>
        </w:rPr>
        <w:t xml:space="preserve"> </w:t>
      </w:r>
      <w:r w:rsidRPr="00185C4E">
        <w:rPr>
          <w:rFonts w:ascii="Times New Roman" w:hAnsi="Times New Roman"/>
          <w:i/>
          <w:lang w:val="fr-FR"/>
        </w:rPr>
        <w:t>dans</w:t>
      </w:r>
      <w:r w:rsidRPr="00185C4E">
        <w:rPr>
          <w:rFonts w:ascii="Times New Roman" w:hAnsi="Times New Roman"/>
          <w:i/>
          <w:spacing w:val="-5"/>
          <w:lang w:val="fr-FR"/>
        </w:rPr>
        <w:t xml:space="preserve"> </w:t>
      </w:r>
      <w:r w:rsidRPr="00185C4E">
        <w:rPr>
          <w:rFonts w:ascii="Times New Roman" w:hAnsi="Times New Roman"/>
          <w:i/>
          <w:lang w:val="fr-FR"/>
        </w:rPr>
        <w:t>le- quel</w:t>
      </w:r>
      <w:r w:rsidRPr="00185C4E">
        <w:rPr>
          <w:rFonts w:ascii="Times New Roman" w:hAnsi="Times New Roman"/>
          <w:i/>
          <w:spacing w:val="-13"/>
          <w:lang w:val="fr-FR"/>
        </w:rPr>
        <w:t xml:space="preserve"> </w:t>
      </w:r>
      <w:r w:rsidRPr="00185C4E">
        <w:rPr>
          <w:rFonts w:ascii="Times New Roman" w:hAnsi="Times New Roman"/>
          <w:i/>
          <w:lang w:val="fr-FR"/>
        </w:rPr>
        <w:t>les</w:t>
      </w:r>
      <w:r w:rsidRPr="00185C4E">
        <w:rPr>
          <w:rFonts w:ascii="Times New Roman" w:hAnsi="Times New Roman"/>
          <w:i/>
          <w:spacing w:val="-13"/>
          <w:lang w:val="fr-FR"/>
        </w:rPr>
        <w:t xml:space="preserve"> </w:t>
      </w:r>
      <w:r w:rsidRPr="00185C4E">
        <w:rPr>
          <w:rFonts w:ascii="Times New Roman" w:hAnsi="Times New Roman"/>
          <w:i/>
          <w:lang w:val="fr-FR"/>
        </w:rPr>
        <w:t>demandes</w:t>
      </w:r>
      <w:r w:rsidRPr="00185C4E">
        <w:rPr>
          <w:rFonts w:ascii="Times New Roman" w:hAnsi="Times New Roman"/>
          <w:i/>
          <w:spacing w:val="-12"/>
          <w:lang w:val="fr-FR"/>
        </w:rPr>
        <w:t xml:space="preserve"> </w:t>
      </w:r>
      <w:r w:rsidRPr="00185C4E">
        <w:rPr>
          <w:rFonts w:ascii="Times New Roman" w:hAnsi="Times New Roman"/>
          <w:i/>
          <w:lang w:val="fr-FR"/>
        </w:rPr>
        <w:t>sont</w:t>
      </w:r>
      <w:r w:rsidRPr="00185C4E">
        <w:rPr>
          <w:rFonts w:ascii="Times New Roman" w:hAnsi="Times New Roman"/>
          <w:i/>
          <w:spacing w:val="-13"/>
          <w:lang w:val="fr-FR"/>
        </w:rPr>
        <w:t xml:space="preserve"> </w:t>
      </w:r>
      <w:r w:rsidRPr="00185C4E">
        <w:rPr>
          <w:rFonts w:ascii="Times New Roman" w:hAnsi="Times New Roman"/>
          <w:i/>
          <w:lang w:val="fr-FR"/>
        </w:rPr>
        <w:t>mélangées</w:t>
      </w:r>
      <w:r w:rsidRPr="00185C4E">
        <w:rPr>
          <w:rFonts w:ascii="Times New Roman" w:hAnsi="Times New Roman"/>
          <w:i/>
          <w:spacing w:val="-13"/>
          <w:lang w:val="fr-FR"/>
        </w:rPr>
        <w:t xml:space="preserve"> </w:t>
      </w:r>
      <w:r w:rsidRPr="00185C4E">
        <w:rPr>
          <w:rFonts w:ascii="Times New Roman" w:hAnsi="Times New Roman"/>
          <w:i/>
          <w:lang w:val="fr-FR"/>
        </w:rPr>
        <w:t>à</w:t>
      </w:r>
      <w:r w:rsidRPr="00185C4E">
        <w:rPr>
          <w:rFonts w:ascii="Times New Roman" w:hAnsi="Times New Roman"/>
          <w:i/>
          <w:spacing w:val="-13"/>
          <w:lang w:val="fr-FR"/>
        </w:rPr>
        <w:t xml:space="preserve"> </w:t>
      </w:r>
      <w:r w:rsidRPr="00185C4E">
        <w:rPr>
          <w:rFonts w:ascii="Times New Roman" w:hAnsi="Times New Roman"/>
          <w:i/>
          <w:lang w:val="fr-FR"/>
        </w:rPr>
        <w:t>d’autres</w:t>
      </w:r>
      <w:r w:rsidRPr="00185C4E">
        <w:rPr>
          <w:rFonts w:ascii="Times New Roman" w:hAnsi="Times New Roman"/>
          <w:i/>
          <w:spacing w:val="-13"/>
          <w:lang w:val="fr-FR"/>
        </w:rPr>
        <w:t xml:space="preserve"> </w:t>
      </w:r>
      <w:r w:rsidRPr="00185C4E">
        <w:rPr>
          <w:rFonts w:ascii="Times New Roman" w:hAnsi="Times New Roman"/>
          <w:i/>
          <w:lang w:val="fr-FR"/>
        </w:rPr>
        <w:t>informations</w:t>
      </w:r>
      <w:r w:rsidRPr="00185C4E">
        <w:rPr>
          <w:rFonts w:ascii="Times New Roman" w:hAnsi="Times New Roman"/>
          <w:i/>
          <w:spacing w:val="-12"/>
          <w:lang w:val="fr-FR"/>
        </w:rPr>
        <w:t xml:space="preserve"> </w:t>
      </w:r>
      <w:r w:rsidRPr="00185C4E">
        <w:rPr>
          <w:rFonts w:ascii="Times New Roman" w:hAnsi="Times New Roman"/>
          <w:i/>
          <w:lang w:val="fr-FR"/>
        </w:rPr>
        <w:t>(des</w:t>
      </w:r>
      <w:r w:rsidRPr="00185C4E">
        <w:rPr>
          <w:rFonts w:ascii="Times New Roman" w:hAnsi="Times New Roman"/>
          <w:i/>
          <w:spacing w:val="-13"/>
          <w:lang w:val="fr-FR"/>
        </w:rPr>
        <w:t xml:space="preserve"> </w:t>
      </w:r>
      <w:r w:rsidRPr="00185C4E">
        <w:rPr>
          <w:rFonts w:ascii="Times New Roman" w:hAnsi="Times New Roman"/>
          <w:i/>
          <w:lang w:val="fr-FR"/>
        </w:rPr>
        <w:t>demandes</w:t>
      </w:r>
      <w:r w:rsidRPr="00185C4E">
        <w:rPr>
          <w:rFonts w:ascii="Times New Roman" w:hAnsi="Times New Roman"/>
          <w:i/>
          <w:spacing w:val="-13"/>
          <w:lang w:val="fr-FR"/>
        </w:rPr>
        <w:t xml:space="preserve"> </w:t>
      </w:r>
      <w:r w:rsidRPr="00185C4E">
        <w:rPr>
          <w:rFonts w:ascii="Times New Roman" w:hAnsi="Times New Roman"/>
          <w:i/>
          <w:lang w:val="fr-FR"/>
        </w:rPr>
        <w:t>de</w:t>
      </w:r>
      <w:r w:rsidRPr="00185C4E">
        <w:rPr>
          <w:rFonts w:ascii="Times New Roman" w:hAnsi="Times New Roman"/>
          <w:i/>
          <w:spacing w:val="-13"/>
          <w:lang w:val="fr-FR"/>
        </w:rPr>
        <w:t xml:space="preserve"> </w:t>
      </w:r>
      <w:r w:rsidRPr="00185C4E">
        <w:rPr>
          <w:rFonts w:ascii="Times New Roman" w:hAnsi="Times New Roman"/>
          <w:i/>
          <w:lang w:val="fr-FR"/>
        </w:rPr>
        <w:t>nature</w:t>
      </w:r>
      <w:r w:rsidRPr="00185C4E">
        <w:rPr>
          <w:rFonts w:ascii="Times New Roman" w:hAnsi="Times New Roman"/>
          <w:i/>
          <w:spacing w:val="-13"/>
          <w:lang w:val="fr-FR"/>
        </w:rPr>
        <w:t xml:space="preserve"> </w:t>
      </w:r>
      <w:r w:rsidRPr="00185C4E">
        <w:rPr>
          <w:rFonts w:ascii="Times New Roman" w:hAnsi="Times New Roman"/>
          <w:i/>
          <w:lang w:val="fr-FR"/>
        </w:rPr>
        <w:t>diffé- rente,</w:t>
      </w:r>
      <w:r w:rsidRPr="00185C4E">
        <w:rPr>
          <w:rFonts w:ascii="Times New Roman" w:hAnsi="Times New Roman"/>
          <w:i/>
          <w:spacing w:val="-22"/>
          <w:lang w:val="fr-FR"/>
        </w:rPr>
        <w:t xml:space="preserve"> </w:t>
      </w:r>
      <w:r w:rsidRPr="00185C4E">
        <w:rPr>
          <w:rFonts w:ascii="Times New Roman" w:hAnsi="Times New Roman"/>
          <w:i/>
          <w:lang w:val="fr-FR"/>
        </w:rPr>
        <w:t>des</w:t>
      </w:r>
      <w:r w:rsidRPr="00185C4E">
        <w:rPr>
          <w:rFonts w:ascii="Times New Roman" w:hAnsi="Times New Roman"/>
          <w:i/>
          <w:spacing w:val="-21"/>
          <w:lang w:val="fr-FR"/>
        </w:rPr>
        <w:t xml:space="preserve"> </w:t>
      </w:r>
      <w:r w:rsidRPr="00185C4E">
        <w:rPr>
          <w:rFonts w:ascii="Times New Roman" w:hAnsi="Times New Roman"/>
          <w:i/>
          <w:lang w:val="fr-FR"/>
        </w:rPr>
        <w:t>arguments,</w:t>
      </w:r>
      <w:r w:rsidRPr="00185C4E">
        <w:rPr>
          <w:rFonts w:ascii="Times New Roman" w:hAnsi="Times New Roman"/>
          <w:i/>
          <w:spacing w:val="-21"/>
          <w:lang w:val="fr-FR"/>
        </w:rPr>
        <w:t xml:space="preserve"> </w:t>
      </w:r>
      <w:r w:rsidRPr="00185C4E">
        <w:rPr>
          <w:rFonts w:ascii="Times New Roman" w:hAnsi="Times New Roman"/>
          <w:i/>
          <w:lang w:val="fr-FR"/>
        </w:rPr>
        <w:t>des</w:t>
      </w:r>
      <w:r w:rsidRPr="00185C4E">
        <w:rPr>
          <w:rFonts w:ascii="Times New Roman" w:hAnsi="Times New Roman"/>
          <w:i/>
          <w:spacing w:val="-21"/>
          <w:lang w:val="fr-FR"/>
        </w:rPr>
        <w:t xml:space="preserve"> </w:t>
      </w:r>
      <w:r w:rsidRPr="00185C4E">
        <w:rPr>
          <w:rFonts w:ascii="Times New Roman" w:hAnsi="Times New Roman"/>
          <w:i/>
          <w:lang w:val="fr-FR"/>
        </w:rPr>
        <w:t>faits,</w:t>
      </w:r>
      <w:r w:rsidRPr="00185C4E">
        <w:rPr>
          <w:rFonts w:ascii="Times New Roman" w:hAnsi="Times New Roman"/>
          <w:i/>
          <w:spacing w:val="-21"/>
          <w:lang w:val="fr-FR"/>
        </w:rPr>
        <w:t xml:space="preserve"> </w:t>
      </w:r>
      <w:r w:rsidRPr="00185C4E">
        <w:rPr>
          <w:rFonts w:ascii="Times New Roman" w:hAnsi="Times New Roman"/>
          <w:i/>
          <w:lang w:val="fr-FR"/>
        </w:rPr>
        <w:t>etc.).</w:t>
      </w:r>
      <w:r w:rsidRPr="00185C4E">
        <w:rPr>
          <w:rFonts w:ascii="Times New Roman" w:hAnsi="Times New Roman"/>
          <w:i/>
          <w:spacing w:val="-21"/>
          <w:lang w:val="fr-FR"/>
        </w:rPr>
        <w:t xml:space="preserve"> </w:t>
      </w:r>
      <w:r w:rsidRPr="00185C4E">
        <w:rPr>
          <w:rFonts w:ascii="Times New Roman" w:hAnsi="Times New Roman"/>
          <w:i/>
          <w:lang w:val="fr-FR"/>
        </w:rPr>
        <w:t>L’automatisation</w:t>
      </w:r>
      <w:r w:rsidRPr="00185C4E">
        <w:rPr>
          <w:rFonts w:ascii="Times New Roman" w:hAnsi="Times New Roman"/>
          <w:i/>
          <w:spacing w:val="-21"/>
          <w:lang w:val="fr-FR"/>
        </w:rPr>
        <w:t xml:space="preserve"> </w:t>
      </w:r>
      <w:r w:rsidRPr="00185C4E">
        <w:rPr>
          <w:rFonts w:ascii="Times New Roman" w:hAnsi="Times New Roman"/>
          <w:i/>
          <w:lang w:val="fr-FR"/>
        </w:rPr>
        <w:t>de</w:t>
      </w:r>
      <w:r w:rsidRPr="00185C4E">
        <w:rPr>
          <w:rFonts w:ascii="Times New Roman" w:hAnsi="Times New Roman"/>
          <w:i/>
          <w:spacing w:val="-21"/>
          <w:lang w:val="fr-FR"/>
        </w:rPr>
        <w:t xml:space="preserve"> </w:t>
      </w:r>
      <w:r w:rsidRPr="00185C4E">
        <w:rPr>
          <w:rFonts w:ascii="Times New Roman" w:hAnsi="Times New Roman"/>
          <w:i/>
          <w:lang w:val="fr-FR"/>
        </w:rPr>
        <w:t>cette</w:t>
      </w:r>
      <w:r w:rsidRPr="00185C4E">
        <w:rPr>
          <w:rFonts w:ascii="Times New Roman" w:hAnsi="Times New Roman"/>
          <w:i/>
          <w:spacing w:val="-21"/>
          <w:lang w:val="fr-FR"/>
        </w:rPr>
        <w:t xml:space="preserve"> </w:t>
      </w:r>
      <w:r w:rsidRPr="00185C4E">
        <w:rPr>
          <w:rFonts w:ascii="Times New Roman" w:hAnsi="Times New Roman"/>
          <w:i/>
          <w:lang w:val="fr-FR"/>
        </w:rPr>
        <w:t>tâche</w:t>
      </w:r>
      <w:r w:rsidRPr="00185C4E">
        <w:rPr>
          <w:rFonts w:ascii="Times New Roman" w:hAnsi="Times New Roman"/>
          <w:i/>
          <w:spacing w:val="-21"/>
          <w:lang w:val="fr-FR"/>
        </w:rPr>
        <w:t xml:space="preserve"> </w:t>
      </w:r>
      <w:r w:rsidRPr="00185C4E">
        <w:rPr>
          <w:rFonts w:ascii="Times New Roman" w:hAnsi="Times New Roman"/>
          <w:i/>
          <w:lang w:val="fr-FR"/>
        </w:rPr>
        <w:t>métier</w:t>
      </w:r>
      <w:r w:rsidRPr="00185C4E">
        <w:rPr>
          <w:rFonts w:ascii="Times New Roman" w:hAnsi="Times New Roman"/>
          <w:i/>
          <w:spacing w:val="-21"/>
          <w:lang w:val="fr-FR"/>
        </w:rPr>
        <w:t xml:space="preserve"> </w:t>
      </w:r>
      <w:r w:rsidRPr="00185C4E">
        <w:rPr>
          <w:rFonts w:ascii="Times New Roman" w:hAnsi="Times New Roman"/>
          <w:i/>
          <w:lang w:val="fr-FR"/>
        </w:rPr>
        <w:t>vise</w:t>
      </w:r>
      <w:r w:rsidRPr="00185C4E">
        <w:rPr>
          <w:rFonts w:ascii="Times New Roman" w:hAnsi="Times New Roman"/>
          <w:i/>
          <w:spacing w:val="-21"/>
          <w:lang w:val="fr-FR"/>
        </w:rPr>
        <w:t xml:space="preserve"> </w:t>
      </w:r>
      <w:r w:rsidRPr="00185C4E">
        <w:rPr>
          <w:rFonts w:ascii="Times New Roman" w:hAnsi="Times New Roman"/>
          <w:i/>
          <w:lang w:val="fr-FR"/>
        </w:rPr>
        <w:t>à</w:t>
      </w:r>
      <w:r w:rsidRPr="00185C4E">
        <w:rPr>
          <w:rFonts w:ascii="Times New Roman" w:hAnsi="Times New Roman"/>
          <w:i/>
          <w:spacing w:val="-21"/>
          <w:lang w:val="fr-FR"/>
        </w:rPr>
        <w:t xml:space="preserve"> </w:t>
      </w:r>
      <w:r w:rsidRPr="00185C4E">
        <w:rPr>
          <w:rFonts w:ascii="Times New Roman" w:hAnsi="Times New Roman"/>
          <w:i/>
          <w:lang w:val="fr-FR"/>
        </w:rPr>
        <w:t>aider</w:t>
      </w:r>
      <w:r w:rsidRPr="00185C4E">
        <w:rPr>
          <w:rFonts w:ascii="Times New Roman" w:hAnsi="Times New Roman"/>
          <w:i/>
          <w:spacing w:val="-21"/>
          <w:lang w:val="fr-FR"/>
        </w:rPr>
        <w:t xml:space="preserve"> </w:t>
      </w:r>
      <w:r w:rsidRPr="00185C4E">
        <w:rPr>
          <w:rFonts w:ascii="Times New Roman" w:hAnsi="Times New Roman"/>
          <w:i/>
          <w:lang w:val="fr-FR"/>
        </w:rPr>
        <w:t>les experts</w:t>
      </w:r>
      <w:r w:rsidRPr="00185C4E">
        <w:rPr>
          <w:rFonts w:ascii="Times New Roman" w:hAnsi="Times New Roman"/>
          <w:i/>
          <w:spacing w:val="-9"/>
          <w:lang w:val="fr-FR"/>
        </w:rPr>
        <w:t xml:space="preserve"> </w:t>
      </w:r>
      <w:r w:rsidRPr="00185C4E">
        <w:rPr>
          <w:rFonts w:ascii="Times New Roman" w:hAnsi="Times New Roman"/>
          <w:i/>
          <w:lang w:val="fr-FR"/>
        </w:rPr>
        <w:t>à</w:t>
      </w:r>
      <w:r w:rsidRPr="00185C4E">
        <w:rPr>
          <w:rFonts w:ascii="Times New Roman" w:hAnsi="Times New Roman"/>
          <w:i/>
          <w:spacing w:val="-9"/>
          <w:lang w:val="fr-FR"/>
        </w:rPr>
        <w:t xml:space="preserve"> </w:t>
      </w:r>
      <w:r w:rsidRPr="00185C4E">
        <w:rPr>
          <w:rFonts w:ascii="Times New Roman" w:hAnsi="Times New Roman"/>
          <w:i/>
          <w:lang w:val="fr-FR"/>
        </w:rPr>
        <w:t>rapidement</w:t>
      </w:r>
      <w:r w:rsidRPr="00185C4E">
        <w:rPr>
          <w:rFonts w:ascii="Times New Roman" w:hAnsi="Times New Roman"/>
          <w:i/>
          <w:spacing w:val="-8"/>
          <w:lang w:val="fr-FR"/>
        </w:rPr>
        <w:t xml:space="preserve"> </w:t>
      </w:r>
      <w:r w:rsidRPr="00185C4E">
        <w:rPr>
          <w:rFonts w:ascii="Times New Roman" w:hAnsi="Times New Roman"/>
          <w:i/>
          <w:lang w:val="fr-FR"/>
        </w:rPr>
        <w:t>comprendre</w:t>
      </w:r>
      <w:r w:rsidRPr="00185C4E">
        <w:rPr>
          <w:rFonts w:ascii="Times New Roman" w:hAnsi="Times New Roman"/>
          <w:i/>
          <w:spacing w:val="-9"/>
          <w:lang w:val="fr-FR"/>
        </w:rPr>
        <w:t xml:space="preserve"> </w:t>
      </w:r>
      <w:r w:rsidRPr="00185C4E">
        <w:rPr>
          <w:rFonts w:ascii="Times New Roman" w:hAnsi="Times New Roman"/>
          <w:i/>
          <w:lang w:val="fr-FR"/>
        </w:rPr>
        <w:t>les</w:t>
      </w:r>
      <w:r w:rsidRPr="00185C4E">
        <w:rPr>
          <w:rFonts w:ascii="Times New Roman" w:hAnsi="Times New Roman"/>
          <w:i/>
          <w:spacing w:val="-8"/>
          <w:lang w:val="fr-FR"/>
        </w:rPr>
        <w:t xml:space="preserve"> </w:t>
      </w:r>
      <w:r w:rsidRPr="00185C4E">
        <w:rPr>
          <w:rFonts w:ascii="Times New Roman" w:hAnsi="Times New Roman"/>
          <w:i/>
          <w:lang w:val="fr-FR"/>
        </w:rPr>
        <w:t>réclamations</w:t>
      </w:r>
      <w:r w:rsidRPr="00185C4E">
        <w:rPr>
          <w:rFonts w:ascii="Times New Roman" w:hAnsi="Times New Roman"/>
          <w:i/>
          <w:spacing w:val="-9"/>
          <w:lang w:val="fr-FR"/>
        </w:rPr>
        <w:t xml:space="preserve"> </w:t>
      </w:r>
      <w:r w:rsidRPr="00185C4E">
        <w:rPr>
          <w:rFonts w:ascii="Times New Roman" w:hAnsi="Times New Roman"/>
          <w:i/>
          <w:lang w:val="fr-FR"/>
        </w:rPr>
        <w:t>des</w:t>
      </w:r>
      <w:r w:rsidRPr="00185C4E">
        <w:rPr>
          <w:rFonts w:ascii="Times New Roman" w:hAnsi="Times New Roman"/>
          <w:i/>
          <w:spacing w:val="-8"/>
          <w:lang w:val="fr-FR"/>
        </w:rPr>
        <w:t xml:space="preserve"> </w:t>
      </w:r>
      <w:r w:rsidRPr="00185C4E">
        <w:rPr>
          <w:rFonts w:ascii="Times New Roman" w:hAnsi="Times New Roman"/>
          <w:i/>
          <w:lang w:val="fr-FR"/>
        </w:rPr>
        <w:t>parties</w:t>
      </w:r>
      <w:r w:rsidRPr="00185C4E">
        <w:rPr>
          <w:rFonts w:ascii="Times New Roman" w:hAnsi="Times New Roman"/>
          <w:i/>
          <w:spacing w:val="-9"/>
          <w:lang w:val="fr-FR"/>
        </w:rPr>
        <w:t xml:space="preserve"> </w:t>
      </w:r>
      <w:r w:rsidRPr="00185C4E">
        <w:rPr>
          <w:rFonts w:ascii="Times New Roman" w:hAnsi="Times New Roman"/>
          <w:i/>
          <w:lang w:val="fr-FR"/>
        </w:rPr>
        <w:t>et</w:t>
      </w:r>
      <w:r w:rsidRPr="00185C4E">
        <w:rPr>
          <w:rFonts w:ascii="Times New Roman" w:hAnsi="Times New Roman"/>
          <w:i/>
          <w:spacing w:val="-8"/>
          <w:lang w:val="fr-FR"/>
        </w:rPr>
        <w:t xml:space="preserve"> </w:t>
      </w:r>
      <w:r w:rsidRPr="00185C4E">
        <w:rPr>
          <w:rFonts w:ascii="Times New Roman" w:hAnsi="Times New Roman"/>
          <w:i/>
          <w:lang w:val="fr-FR"/>
        </w:rPr>
        <w:t>les</w:t>
      </w:r>
      <w:r w:rsidRPr="00185C4E">
        <w:rPr>
          <w:rFonts w:ascii="Times New Roman" w:hAnsi="Times New Roman"/>
          <w:i/>
          <w:spacing w:val="-9"/>
          <w:lang w:val="fr-FR"/>
        </w:rPr>
        <w:t xml:space="preserve"> </w:t>
      </w:r>
      <w:r w:rsidRPr="00185C4E">
        <w:rPr>
          <w:rFonts w:ascii="Times New Roman" w:hAnsi="Times New Roman"/>
          <w:i/>
          <w:lang w:val="fr-FR"/>
        </w:rPr>
        <w:t>réponses</w:t>
      </w:r>
      <w:r w:rsidRPr="00185C4E">
        <w:rPr>
          <w:rFonts w:ascii="Times New Roman" w:hAnsi="Times New Roman"/>
          <w:i/>
          <w:spacing w:val="-8"/>
          <w:lang w:val="fr-FR"/>
        </w:rPr>
        <w:t xml:space="preserve"> </w:t>
      </w:r>
      <w:r w:rsidRPr="00185C4E">
        <w:rPr>
          <w:rFonts w:ascii="Times New Roman" w:hAnsi="Times New Roman"/>
          <w:i/>
          <w:lang w:val="fr-FR"/>
        </w:rPr>
        <w:t>correspon- dantes</w:t>
      </w:r>
      <w:r w:rsidRPr="00185C4E">
        <w:rPr>
          <w:rFonts w:ascii="Times New Roman" w:hAnsi="Times New Roman"/>
          <w:i/>
          <w:spacing w:val="-14"/>
          <w:lang w:val="fr-FR"/>
        </w:rPr>
        <w:t xml:space="preserve"> </w:t>
      </w:r>
      <w:r w:rsidRPr="00185C4E">
        <w:rPr>
          <w:rFonts w:ascii="Times New Roman" w:hAnsi="Times New Roman"/>
          <w:i/>
          <w:lang w:val="fr-FR"/>
        </w:rPr>
        <w:t>des</w:t>
      </w:r>
      <w:r w:rsidRPr="00185C4E">
        <w:rPr>
          <w:rFonts w:ascii="Times New Roman" w:hAnsi="Times New Roman"/>
          <w:i/>
          <w:spacing w:val="-14"/>
          <w:lang w:val="fr-FR"/>
        </w:rPr>
        <w:t xml:space="preserve"> </w:t>
      </w:r>
      <w:r w:rsidRPr="00185C4E">
        <w:rPr>
          <w:rFonts w:ascii="Times New Roman" w:hAnsi="Times New Roman"/>
          <w:i/>
          <w:lang w:val="fr-FR"/>
        </w:rPr>
        <w:t>juges.</w:t>
      </w:r>
      <w:r w:rsidRPr="00185C4E">
        <w:rPr>
          <w:rFonts w:ascii="Times New Roman" w:hAnsi="Times New Roman"/>
          <w:i/>
          <w:spacing w:val="-14"/>
          <w:lang w:val="fr-FR"/>
        </w:rPr>
        <w:t xml:space="preserve"> </w:t>
      </w:r>
      <w:r w:rsidRPr="00185C4E">
        <w:rPr>
          <w:rFonts w:ascii="Times New Roman" w:hAnsi="Times New Roman"/>
          <w:i/>
          <w:lang w:val="fr-FR"/>
        </w:rPr>
        <w:t>Une</w:t>
      </w:r>
      <w:r w:rsidRPr="00185C4E">
        <w:rPr>
          <w:rFonts w:ascii="Times New Roman" w:hAnsi="Times New Roman"/>
          <w:i/>
          <w:spacing w:val="-14"/>
          <w:lang w:val="fr-FR"/>
        </w:rPr>
        <w:t xml:space="preserve"> </w:t>
      </w:r>
      <w:r w:rsidRPr="00185C4E">
        <w:rPr>
          <w:rFonts w:ascii="Times New Roman" w:hAnsi="Times New Roman"/>
          <w:i/>
          <w:lang w:val="fr-FR"/>
        </w:rPr>
        <w:t>demande</w:t>
      </w:r>
      <w:r w:rsidRPr="00185C4E">
        <w:rPr>
          <w:rFonts w:ascii="Times New Roman" w:hAnsi="Times New Roman"/>
          <w:i/>
          <w:spacing w:val="-14"/>
          <w:lang w:val="fr-FR"/>
        </w:rPr>
        <w:t xml:space="preserve"> </w:t>
      </w:r>
      <w:r w:rsidRPr="00185C4E">
        <w:rPr>
          <w:rFonts w:ascii="Times New Roman" w:hAnsi="Times New Roman"/>
          <w:i/>
          <w:lang w:val="fr-FR"/>
        </w:rPr>
        <w:t>est</w:t>
      </w:r>
      <w:r w:rsidRPr="00185C4E">
        <w:rPr>
          <w:rFonts w:ascii="Times New Roman" w:hAnsi="Times New Roman"/>
          <w:i/>
          <w:spacing w:val="-14"/>
          <w:lang w:val="fr-FR"/>
        </w:rPr>
        <w:t xml:space="preserve"> </w:t>
      </w:r>
      <w:r w:rsidRPr="00185C4E">
        <w:rPr>
          <w:rFonts w:ascii="Times New Roman" w:hAnsi="Times New Roman"/>
          <w:i/>
          <w:lang w:val="fr-FR"/>
        </w:rPr>
        <w:t>abstraite</w:t>
      </w:r>
      <w:r w:rsidRPr="00185C4E">
        <w:rPr>
          <w:rFonts w:ascii="Times New Roman" w:hAnsi="Times New Roman"/>
          <w:i/>
          <w:spacing w:val="-14"/>
          <w:lang w:val="fr-FR"/>
        </w:rPr>
        <w:t xml:space="preserve"> </w:t>
      </w:r>
      <w:r w:rsidRPr="00185C4E">
        <w:rPr>
          <w:rFonts w:ascii="Times New Roman" w:hAnsi="Times New Roman"/>
          <w:i/>
          <w:lang w:val="fr-FR"/>
        </w:rPr>
        <w:t>par</w:t>
      </w:r>
      <w:r w:rsidRPr="00185C4E">
        <w:rPr>
          <w:rFonts w:ascii="Times New Roman" w:hAnsi="Times New Roman"/>
          <w:i/>
          <w:spacing w:val="-14"/>
          <w:lang w:val="fr-FR"/>
        </w:rPr>
        <w:t xml:space="preserve"> </w:t>
      </w:r>
      <w:r w:rsidRPr="00185C4E">
        <w:rPr>
          <w:rFonts w:ascii="Times New Roman" w:hAnsi="Times New Roman"/>
          <w:i/>
          <w:lang w:val="fr-FR"/>
        </w:rPr>
        <w:t>cinq</w:t>
      </w:r>
      <w:r w:rsidRPr="00185C4E">
        <w:rPr>
          <w:rFonts w:ascii="Times New Roman" w:hAnsi="Times New Roman"/>
          <w:i/>
          <w:spacing w:val="-14"/>
          <w:lang w:val="fr-FR"/>
        </w:rPr>
        <w:t xml:space="preserve"> </w:t>
      </w:r>
      <w:r w:rsidRPr="00185C4E">
        <w:rPr>
          <w:rFonts w:ascii="Times New Roman" w:hAnsi="Times New Roman"/>
          <w:i/>
          <w:lang w:val="fr-FR"/>
        </w:rPr>
        <w:t>attributs</w:t>
      </w:r>
      <w:r w:rsidRPr="00185C4E">
        <w:rPr>
          <w:rFonts w:ascii="Times New Roman" w:hAnsi="Times New Roman"/>
          <w:i/>
          <w:spacing w:val="-14"/>
          <w:lang w:val="fr-FR"/>
        </w:rPr>
        <w:t xml:space="preserve"> </w:t>
      </w:r>
      <w:r w:rsidRPr="00185C4E">
        <w:rPr>
          <w:rFonts w:ascii="Times New Roman" w:hAnsi="Times New Roman"/>
          <w:i/>
          <w:lang w:val="fr-FR"/>
        </w:rPr>
        <w:t>:</w:t>
      </w:r>
      <w:r w:rsidRPr="00185C4E">
        <w:rPr>
          <w:rFonts w:ascii="Times New Roman" w:hAnsi="Times New Roman"/>
          <w:i/>
          <w:spacing w:val="-14"/>
          <w:lang w:val="fr-FR"/>
        </w:rPr>
        <w:t xml:space="preserve"> </w:t>
      </w:r>
      <w:r w:rsidRPr="00185C4E">
        <w:rPr>
          <w:rFonts w:ascii="Times New Roman" w:hAnsi="Times New Roman"/>
          <w:i/>
          <w:lang w:val="fr-FR"/>
        </w:rPr>
        <w:t>la</w:t>
      </w:r>
      <w:r w:rsidRPr="00185C4E">
        <w:rPr>
          <w:rFonts w:ascii="Times New Roman" w:hAnsi="Times New Roman"/>
          <w:i/>
          <w:spacing w:val="-14"/>
          <w:lang w:val="fr-FR"/>
        </w:rPr>
        <w:t xml:space="preserve"> </w:t>
      </w:r>
      <w:r w:rsidRPr="00185C4E">
        <w:rPr>
          <w:rFonts w:ascii="Times New Roman" w:hAnsi="Times New Roman"/>
          <w:i/>
          <w:lang w:val="fr-FR"/>
        </w:rPr>
        <w:t>norme</w:t>
      </w:r>
      <w:r w:rsidRPr="00185C4E">
        <w:rPr>
          <w:rFonts w:ascii="Times New Roman" w:hAnsi="Times New Roman"/>
          <w:i/>
          <w:spacing w:val="-14"/>
          <w:lang w:val="fr-FR"/>
        </w:rPr>
        <w:t xml:space="preserve"> </w:t>
      </w:r>
      <w:r w:rsidRPr="00185C4E">
        <w:rPr>
          <w:rFonts w:ascii="Times New Roman" w:hAnsi="Times New Roman"/>
          <w:i/>
          <w:lang w:val="fr-FR"/>
        </w:rPr>
        <w:t>qui</w:t>
      </w:r>
      <w:r w:rsidRPr="00185C4E">
        <w:rPr>
          <w:rFonts w:ascii="Times New Roman" w:hAnsi="Times New Roman"/>
          <w:i/>
          <w:spacing w:val="-13"/>
          <w:lang w:val="fr-FR"/>
        </w:rPr>
        <w:t xml:space="preserve"> </w:t>
      </w:r>
      <w:r w:rsidRPr="00185C4E">
        <w:rPr>
          <w:rFonts w:ascii="Times New Roman" w:hAnsi="Times New Roman"/>
          <w:i/>
          <w:lang w:val="fr-FR"/>
        </w:rPr>
        <w:t>la</w:t>
      </w:r>
      <w:r w:rsidRPr="00185C4E">
        <w:rPr>
          <w:rFonts w:ascii="Times New Roman" w:hAnsi="Times New Roman"/>
          <w:i/>
          <w:spacing w:val="-14"/>
          <w:lang w:val="fr-FR"/>
        </w:rPr>
        <w:t xml:space="preserve"> </w:t>
      </w:r>
      <w:r w:rsidRPr="00185C4E">
        <w:rPr>
          <w:rFonts w:ascii="Times New Roman" w:hAnsi="Times New Roman"/>
          <w:i/>
          <w:lang w:val="fr-FR"/>
        </w:rPr>
        <w:t>fonde,</w:t>
      </w:r>
      <w:r w:rsidRPr="00185C4E">
        <w:rPr>
          <w:rFonts w:ascii="Times New Roman" w:hAnsi="Times New Roman"/>
          <w:i/>
          <w:spacing w:val="-14"/>
          <w:lang w:val="fr-FR"/>
        </w:rPr>
        <w:t xml:space="preserve"> </w:t>
      </w:r>
      <w:r w:rsidRPr="00185C4E">
        <w:rPr>
          <w:rFonts w:ascii="Times New Roman" w:hAnsi="Times New Roman"/>
          <w:i/>
          <w:lang w:val="fr-FR"/>
        </w:rPr>
        <w:t xml:space="preserve">son objet, l’interprétation du résultat </w:t>
      </w:r>
      <w:r w:rsidRPr="00185C4E">
        <w:rPr>
          <w:rFonts w:ascii="Times New Roman" w:hAnsi="Times New Roman"/>
          <w:i/>
          <w:spacing w:val="3"/>
          <w:lang w:val="fr-FR"/>
        </w:rPr>
        <w:t>(s</w:t>
      </w:r>
      <w:r w:rsidRPr="00185C4E">
        <w:rPr>
          <w:rFonts w:ascii="Times New Roman" w:hAnsi="Times New Roman"/>
          <w:i/>
          <w:spacing w:val="3"/>
          <w:vertAlign w:val="subscript"/>
          <w:lang w:val="fr-FR"/>
        </w:rPr>
        <w:t>r</w:t>
      </w:r>
      <w:r w:rsidRPr="00185C4E">
        <w:rPr>
          <w:rFonts w:ascii="Times New Roman" w:hAnsi="Times New Roman"/>
          <w:i/>
          <w:spacing w:val="3"/>
          <w:lang w:val="fr-FR"/>
        </w:rPr>
        <w:t xml:space="preserve">), </w:t>
      </w:r>
      <w:r w:rsidRPr="00185C4E">
        <w:rPr>
          <w:rFonts w:ascii="Times New Roman" w:hAnsi="Times New Roman"/>
          <w:i/>
          <w:lang w:val="fr-FR"/>
        </w:rPr>
        <w:t xml:space="preserve">le quantum demandé </w:t>
      </w:r>
      <w:r w:rsidRPr="00185C4E">
        <w:rPr>
          <w:rFonts w:ascii="Times New Roman" w:hAnsi="Times New Roman"/>
          <w:i/>
          <w:spacing w:val="3"/>
          <w:lang w:val="fr-FR"/>
        </w:rPr>
        <w:t>(q</w:t>
      </w:r>
      <w:r w:rsidRPr="00185C4E">
        <w:rPr>
          <w:rFonts w:ascii="Times New Roman" w:hAnsi="Times New Roman"/>
          <w:i/>
          <w:spacing w:val="3"/>
          <w:vertAlign w:val="subscript"/>
          <w:lang w:val="fr-FR"/>
        </w:rPr>
        <w:t>d</w:t>
      </w:r>
      <w:r w:rsidRPr="00185C4E">
        <w:rPr>
          <w:rFonts w:ascii="Times New Roman" w:hAnsi="Times New Roman"/>
          <w:i/>
          <w:spacing w:val="3"/>
          <w:lang w:val="fr-FR"/>
        </w:rPr>
        <w:t xml:space="preserve">), </w:t>
      </w:r>
      <w:r w:rsidRPr="00185C4E">
        <w:rPr>
          <w:rFonts w:ascii="Times New Roman" w:hAnsi="Times New Roman"/>
          <w:i/>
          <w:lang w:val="fr-FR"/>
        </w:rPr>
        <w:t xml:space="preserve">et celui obtenu </w:t>
      </w:r>
      <w:r w:rsidRPr="00185C4E">
        <w:rPr>
          <w:rFonts w:ascii="Times New Roman" w:hAnsi="Times New Roman"/>
          <w:i/>
          <w:spacing w:val="3"/>
          <w:lang w:val="fr-FR"/>
        </w:rPr>
        <w:t>(q</w:t>
      </w:r>
      <w:r w:rsidRPr="00185C4E">
        <w:rPr>
          <w:rFonts w:ascii="Times New Roman" w:hAnsi="Times New Roman"/>
          <w:i/>
          <w:spacing w:val="3"/>
          <w:vertAlign w:val="subscript"/>
          <w:lang w:val="fr-FR"/>
        </w:rPr>
        <w:t>r</w:t>
      </w:r>
      <w:r w:rsidRPr="00185C4E">
        <w:rPr>
          <w:rFonts w:ascii="Times New Roman" w:hAnsi="Times New Roman"/>
          <w:i/>
          <w:spacing w:val="3"/>
          <w:lang w:val="fr-FR"/>
        </w:rPr>
        <w:t xml:space="preserve">). </w:t>
      </w:r>
      <w:r w:rsidRPr="00185C4E">
        <w:rPr>
          <w:rFonts w:ascii="Times New Roman" w:hAnsi="Times New Roman"/>
          <w:i/>
          <w:lang w:val="fr-FR"/>
        </w:rPr>
        <w:t>La norme</w:t>
      </w:r>
      <w:r w:rsidRPr="00185C4E">
        <w:rPr>
          <w:rFonts w:ascii="Times New Roman" w:hAnsi="Times New Roman"/>
          <w:i/>
          <w:spacing w:val="-15"/>
          <w:lang w:val="fr-FR"/>
        </w:rPr>
        <w:t xml:space="preserve"> </w:t>
      </w:r>
      <w:r w:rsidRPr="00185C4E">
        <w:rPr>
          <w:rFonts w:ascii="Times New Roman" w:hAnsi="Times New Roman"/>
          <w:i/>
          <w:lang w:val="fr-FR"/>
        </w:rPr>
        <w:t>et</w:t>
      </w:r>
      <w:r w:rsidRPr="00185C4E">
        <w:rPr>
          <w:rFonts w:ascii="Times New Roman" w:hAnsi="Times New Roman"/>
          <w:i/>
          <w:spacing w:val="-14"/>
          <w:lang w:val="fr-FR"/>
        </w:rPr>
        <w:t xml:space="preserve"> </w:t>
      </w:r>
      <w:r w:rsidRPr="00185C4E">
        <w:rPr>
          <w:rFonts w:ascii="Times New Roman" w:hAnsi="Times New Roman"/>
          <w:i/>
          <w:lang w:val="fr-FR"/>
        </w:rPr>
        <w:t>l’objet</w:t>
      </w:r>
      <w:r w:rsidRPr="00185C4E">
        <w:rPr>
          <w:rFonts w:ascii="Times New Roman" w:hAnsi="Times New Roman"/>
          <w:i/>
          <w:spacing w:val="-14"/>
          <w:lang w:val="fr-FR"/>
        </w:rPr>
        <w:t xml:space="preserve"> </w:t>
      </w:r>
      <w:r w:rsidRPr="00185C4E">
        <w:rPr>
          <w:rFonts w:ascii="Times New Roman" w:hAnsi="Times New Roman"/>
          <w:i/>
          <w:lang w:val="fr-FR"/>
        </w:rPr>
        <w:t>forment</w:t>
      </w:r>
      <w:r w:rsidRPr="00185C4E">
        <w:rPr>
          <w:rFonts w:ascii="Times New Roman" w:hAnsi="Times New Roman"/>
          <w:i/>
          <w:spacing w:val="-15"/>
          <w:lang w:val="fr-FR"/>
        </w:rPr>
        <w:t xml:space="preserve"> </w:t>
      </w:r>
      <w:r w:rsidRPr="00185C4E">
        <w:rPr>
          <w:rFonts w:ascii="Times New Roman" w:hAnsi="Times New Roman"/>
          <w:i/>
          <w:lang w:val="fr-FR"/>
        </w:rPr>
        <w:t>ensemble</w:t>
      </w:r>
      <w:r w:rsidRPr="00185C4E">
        <w:rPr>
          <w:rFonts w:ascii="Times New Roman" w:hAnsi="Times New Roman"/>
          <w:i/>
          <w:spacing w:val="-14"/>
          <w:lang w:val="fr-FR"/>
        </w:rPr>
        <w:t xml:space="preserve"> </w:t>
      </w:r>
      <w:r w:rsidRPr="00185C4E">
        <w:rPr>
          <w:rFonts w:ascii="Times New Roman" w:hAnsi="Times New Roman"/>
          <w:i/>
          <w:lang w:val="fr-FR"/>
        </w:rPr>
        <w:t>la</w:t>
      </w:r>
      <w:r w:rsidRPr="00185C4E">
        <w:rPr>
          <w:rFonts w:ascii="Times New Roman" w:hAnsi="Times New Roman"/>
          <w:i/>
          <w:spacing w:val="-14"/>
          <w:lang w:val="fr-FR"/>
        </w:rPr>
        <w:t xml:space="preserve"> </w:t>
      </w:r>
      <w:r w:rsidRPr="00185C4E">
        <w:rPr>
          <w:rFonts w:ascii="Times New Roman" w:hAnsi="Times New Roman"/>
          <w:i/>
          <w:lang w:val="fr-FR"/>
        </w:rPr>
        <w:t>catégorie</w:t>
      </w:r>
      <w:r w:rsidRPr="00185C4E">
        <w:rPr>
          <w:rFonts w:ascii="Times New Roman" w:hAnsi="Times New Roman"/>
          <w:i/>
          <w:spacing w:val="-15"/>
          <w:lang w:val="fr-FR"/>
        </w:rPr>
        <w:t xml:space="preserve"> </w:t>
      </w:r>
      <w:r w:rsidRPr="00185C4E">
        <w:rPr>
          <w:rFonts w:ascii="Times New Roman" w:hAnsi="Times New Roman"/>
          <w:i/>
          <w:lang w:val="fr-FR"/>
        </w:rPr>
        <w:t>de</w:t>
      </w:r>
      <w:r w:rsidRPr="00185C4E">
        <w:rPr>
          <w:rFonts w:ascii="Times New Roman" w:hAnsi="Times New Roman"/>
          <w:i/>
          <w:spacing w:val="-14"/>
          <w:lang w:val="fr-FR"/>
        </w:rPr>
        <w:t xml:space="preserve"> </w:t>
      </w:r>
      <w:r w:rsidRPr="00185C4E">
        <w:rPr>
          <w:rFonts w:ascii="Times New Roman" w:hAnsi="Times New Roman"/>
          <w:i/>
          <w:lang w:val="fr-FR"/>
        </w:rPr>
        <w:t>la</w:t>
      </w:r>
      <w:r w:rsidRPr="00185C4E">
        <w:rPr>
          <w:rFonts w:ascii="Times New Roman" w:hAnsi="Times New Roman"/>
          <w:i/>
          <w:spacing w:val="-14"/>
          <w:lang w:val="fr-FR"/>
        </w:rPr>
        <w:t xml:space="preserve"> </w:t>
      </w:r>
      <w:r w:rsidRPr="00185C4E">
        <w:rPr>
          <w:rFonts w:ascii="Times New Roman" w:hAnsi="Times New Roman"/>
          <w:i/>
          <w:lang w:val="fr-FR"/>
        </w:rPr>
        <w:t>demande.</w:t>
      </w:r>
      <w:r w:rsidRPr="00185C4E">
        <w:rPr>
          <w:rFonts w:ascii="Times New Roman" w:hAnsi="Times New Roman"/>
          <w:i/>
          <w:spacing w:val="-15"/>
          <w:lang w:val="fr-FR"/>
        </w:rPr>
        <w:t xml:space="preserve"> </w:t>
      </w:r>
      <w:r w:rsidRPr="00185C4E">
        <w:rPr>
          <w:rFonts w:ascii="Times New Roman" w:hAnsi="Times New Roman"/>
          <w:i/>
          <w:lang w:val="fr-FR"/>
        </w:rPr>
        <w:t>L’annotation</w:t>
      </w:r>
      <w:r w:rsidRPr="00185C4E">
        <w:rPr>
          <w:rFonts w:ascii="Times New Roman" w:hAnsi="Times New Roman"/>
          <w:i/>
          <w:spacing w:val="-14"/>
          <w:lang w:val="fr-FR"/>
        </w:rPr>
        <w:t xml:space="preserve"> </w:t>
      </w:r>
      <w:r w:rsidRPr="00185C4E">
        <w:rPr>
          <w:rFonts w:ascii="Times New Roman" w:hAnsi="Times New Roman"/>
          <w:i/>
          <w:lang w:val="fr-FR"/>
        </w:rPr>
        <w:t>manuelle</w:t>
      </w:r>
      <w:r w:rsidRPr="00185C4E">
        <w:rPr>
          <w:rFonts w:ascii="Times New Roman" w:hAnsi="Times New Roman"/>
          <w:i/>
          <w:spacing w:val="-14"/>
          <w:lang w:val="fr-FR"/>
        </w:rPr>
        <w:t xml:space="preserve"> </w:t>
      </w:r>
      <w:r w:rsidRPr="00185C4E">
        <w:rPr>
          <w:rFonts w:ascii="Times New Roman" w:hAnsi="Times New Roman"/>
          <w:i/>
          <w:lang w:val="fr-FR"/>
        </w:rPr>
        <w:t>des données</w:t>
      </w:r>
      <w:r w:rsidRPr="00185C4E">
        <w:rPr>
          <w:rFonts w:ascii="Times New Roman" w:hAnsi="Times New Roman"/>
          <w:i/>
          <w:spacing w:val="-19"/>
          <w:lang w:val="fr-FR"/>
        </w:rPr>
        <w:t xml:space="preserve"> </w:t>
      </w:r>
      <w:r w:rsidRPr="00185C4E">
        <w:rPr>
          <w:rFonts w:ascii="Times New Roman" w:hAnsi="Times New Roman"/>
          <w:i/>
          <w:lang w:val="fr-FR"/>
        </w:rPr>
        <w:t>d’évaluation</w:t>
      </w:r>
      <w:r w:rsidRPr="00185C4E">
        <w:rPr>
          <w:rFonts w:ascii="Times New Roman" w:hAnsi="Times New Roman"/>
          <w:i/>
          <w:spacing w:val="-18"/>
          <w:lang w:val="fr-FR"/>
        </w:rPr>
        <w:t xml:space="preserve"> </w:t>
      </w:r>
      <w:r w:rsidRPr="00185C4E">
        <w:rPr>
          <w:rFonts w:ascii="Times New Roman" w:hAnsi="Times New Roman"/>
          <w:i/>
          <w:lang w:val="fr-FR"/>
        </w:rPr>
        <w:t>suit</w:t>
      </w:r>
      <w:r w:rsidRPr="00185C4E">
        <w:rPr>
          <w:rFonts w:ascii="Times New Roman" w:hAnsi="Times New Roman"/>
          <w:i/>
          <w:spacing w:val="-18"/>
          <w:lang w:val="fr-FR"/>
        </w:rPr>
        <w:t xml:space="preserve"> </w:t>
      </w:r>
      <w:r w:rsidRPr="00185C4E">
        <w:rPr>
          <w:rFonts w:ascii="Times New Roman" w:hAnsi="Times New Roman"/>
          <w:i/>
          <w:lang w:val="fr-FR"/>
        </w:rPr>
        <w:t>un</w:t>
      </w:r>
      <w:r w:rsidRPr="00185C4E">
        <w:rPr>
          <w:rFonts w:ascii="Times New Roman" w:hAnsi="Times New Roman"/>
          <w:i/>
          <w:spacing w:val="-19"/>
          <w:lang w:val="fr-FR"/>
        </w:rPr>
        <w:t xml:space="preserve"> </w:t>
      </w:r>
      <w:r w:rsidRPr="00185C4E">
        <w:rPr>
          <w:rFonts w:ascii="Times New Roman" w:hAnsi="Times New Roman"/>
          <w:i/>
          <w:lang w:val="fr-FR"/>
        </w:rPr>
        <w:t>protocole</w:t>
      </w:r>
      <w:r w:rsidRPr="00185C4E">
        <w:rPr>
          <w:rFonts w:ascii="Times New Roman" w:hAnsi="Times New Roman"/>
          <w:i/>
          <w:spacing w:val="-18"/>
          <w:lang w:val="fr-FR"/>
        </w:rPr>
        <w:t xml:space="preserve"> </w:t>
      </w:r>
      <w:r w:rsidRPr="00185C4E">
        <w:rPr>
          <w:rFonts w:ascii="Times New Roman" w:hAnsi="Times New Roman"/>
          <w:i/>
          <w:lang w:val="fr-FR"/>
        </w:rPr>
        <w:t>que</w:t>
      </w:r>
      <w:r w:rsidRPr="00185C4E">
        <w:rPr>
          <w:rFonts w:ascii="Times New Roman" w:hAnsi="Times New Roman"/>
          <w:i/>
          <w:spacing w:val="-18"/>
          <w:lang w:val="fr-FR"/>
        </w:rPr>
        <w:t xml:space="preserve"> </w:t>
      </w:r>
      <w:r w:rsidRPr="00185C4E">
        <w:rPr>
          <w:rFonts w:ascii="Times New Roman" w:hAnsi="Times New Roman"/>
          <w:i/>
          <w:lang w:val="fr-FR"/>
        </w:rPr>
        <w:t>nous</w:t>
      </w:r>
      <w:r w:rsidRPr="00185C4E">
        <w:rPr>
          <w:rFonts w:ascii="Times New Roman" w:hAnsi="Times New Roman"/>
          <w:i/>
          <w:spacing w:val="-19"/>
          <w:lang w:val="fr-FR"/>
        </w:rPr>
        <w:t xml:space="preserve"> </w:t>
      </w:r>
      <w:r w:rsidRPr="00185C4E">
        <w:rPr>
          <w:rFonts w:ascii="Times New Roman" w:hAnsi="Times New Roman"/>
          <w:i/>
          <w:lang w:val="fr-FR"/>
        </w:rPr>
        <w:t>avons</w:t>
      </w:r>
      <w:r w:rsidRPr="00185C4E">
        <w:rPr>
          <w:rFonts w:ascii="Times New Roman" w:hAnsi="Times New Roman"/>
          <w:i/>
          <w:spacing w:val="-19"/>
          <w:lang w:val="fr-FR"/>
        </w:rPr>
        <w:t xml:space="preserve"> </w:t>
      </w:r>
      <w:r w:rsidRPr="00185C4E">
        <w:rPr>
          <w:rFonts w:ascii="Times New Roman" w:hAnsi="Times New Roman"/>
          <w:i/>
          <w:lang w:val="fr-FR"/>
        </w:rPr>
        <w:t>précisément</w:t>
      </w:r>
      <w:r w:rsidRPr="00185C4E">
        <w:rPr>
          <w:rFonts w:ascii="Times New Roman" w:hAnsi="Times New Roman"/>
          <w:i/>
          <w:spacing w:val="-18"/>
          <w:lang w:val="fr-FR"/>
        </w:rPr>
        <w:t xml:space="preserve"> </w:t>
      </w:r>
      <w:r w:rsidRPr="00185C4E">
        <w:rPr>
          <w:rFonts w:ascii="Times New Roman" w:hAnsi="Times New Roman"/>
          <w:i/>
          <w:lang w:val="fr-FR"/>
        </w:rPr>
        <w:t>défini</w:t>
      </w:r>
      <w:r w:rsidRPr="00185C4E">
        <w:rPr>
          <w:rFonts w:ascii="Times New Roman" w:hAnsi="Times New Roman"/>
          <w:i/>
          <w:spacing w:val="-18"/>
          <w:lang w:val="fr-FR"/>
        </w:rPr>
        <w:t xml:space="preserve"> </w:t>
      </w:r>
      <w:r w:rsidRPr="00185C4E">
        <w:rPr>
          <w:rFonts w:ascii="Times New Roman" w:hAnsi="Times New Roman"/>
          <w:i/>
          <w:lang w:val="fr-FR"/>
        </w:rPr>
        <w:t>avec</w:t>
      </w:r>
      <w:r w:rsidRPr="00185C4E">
        <w:rPr>
          <w:rFonts w:ascii="Times New Roman" w:hAnsi="Times New Roman"/>
          <w:i/>
          <w:spacing w:val="-19"/>
          <w:lang w:val="fr-FR"/>
        </w:rPr>
        <w:t xml:space="preserve"> </w:t>
      </w:r>
      <w:r w:rsidRPr="00185C4E">
        <w:rPr>
          <w:rFonts w:ascii="Times New Roman" w:hAnsi="Times New Roman"/>
          <w:i/>
          <w:lang w:val="fr-FR"/>
        </w:rPr>
        <w:t>l’expert</w:t>
      </w:r>
      <w:r w:rsidRPr="00185C4E">
        <w:rPr>
          <w:rFonts w:ascii="Times New Roman" w:hAnsi="Times New Roman"/>
          <w:i/>
          <w:spacing w:val="-19"/>
          <w:lang w:val="fr-FR"/>
        </w:rPr>
        <w:t xml:space="preserve"> </w:t>
      </w:r>
      <w:r w:rsidRPr="00185C4E">
        <w:rPr>
          <w:rFonts w:ascii="Times New Roman" w:hAnsi="Times New Roman"/>
          <w:i/>
          <w:lang w:val="fr-FR"/>
        </w:rPr>
        <w:t>du projet.</w:t>
      </w:r>
      <w:r w:rsidRPr="00185C4E">
        <w:rPr>
          <w:rFonts w:ascii="Times New Roman" w:hAnsi="Times New Roman"/>
          <w:i/>
          <w:spacing w:val="-8"/>
          <w:lang w:val="fr-FR"/>
        </w:rPr>
        <w:t xml:space="preserve"> </w:t>
      </w:r>
      <w:r w:rsidRPr="00185C4E">
        <w:rPr>
          <w:rFonts w:ascii="Times New Roman" w:hAnsi="Times New Roman"/>
          <w:i/>
          <w:lang w:val="fr-FR"/>
        </w:rPr>
        <w:t>Ce</w:t>
      </w:r>
      <w:r w:rsidRPr="00185C4E">
        <w:rPr>
          <w:rFonts w:ascii="Times New Roman" w:hAnsi="Times New Roman"/>
          <w:i/>
          <w:spacing w:val="-7"/>
          <w:lang w:val="fr-FR"/>
        </w:rPr>
        <w:t xml:space="preserve"> </w:t>
      </w:r>
      <w:r w:rsidRPr="00185C4E">
        <w:rPr>
          <w:rFonts w:ascii="Times New Roman" w:hAnsi="Times New Roman"/>
          <w:i/>
          <w:lang w:val="fr-FR"/>
        </w:rPr>
        <w:t>protocole</w:t>
      </w:r>
      <w:r w:rsidRPr="00185C4E">
        <w:rPr>
          <w:rFonts w:ascii="Times New Roman" w:hAnsi="Times New Roman"/>
          <w:i/>
          <w:spacing w:val="-7"/>
          <w:lang w:val="fr-FR"/>
        </w:rPr>
        <w:t xml:space="preserve"> </w:t>
      </w:r>
      <w:r w:rsidRPr="00185C4E">
        <w:rPr>
          <w:rFonts w:ascii="Times New Roman" w:hAnsi="Times New Roman"/>
          <w:i/>
          <w:lang w:val="fr-FR"/>
        </w:rPr>
        <w:t>recommande</w:t>
      </w:r>
      <w:r w:rsidRPr="00185C4E">
        <w:rPr>
          <w:rFonts w:ascii="Times New Roman" w:hAnsi="Times New Roman"/>
          <w:i/>
          <w:spacing w:val="-7"/>
          <w:lang w:val="fr-FR"/>
        </w:rPr>
        <w:t xml:space="preserve"> </w:t>
      </w:r>
      <w:r w:rsidRPr="00185C4E">
        <w:rPr>
          <w:rFonts w:ascii="Times New Roman" w:hAnsi="Times New Roman"/>
          <w:i/>
          <w:lang w:val="fr-FR"/>
        </w:rPr>
        <w:t>des</w:t>
      </w:r>
      <w:r w:rsidRPr="00185C4E">
        <w:rPr>
          <w:rFonts w:ascii="Times New Roman" w:hAnsi="Times New Roman"/>
          <w:i/>
          <w:spacing w:val="-7"/>
          <w:lang w:val="fr-FR"/>
        </w:rPr>
        <w:t xml:space="preserve"> </w:t>
      </w:r>
      <w:r w:rsidRPr="00185C4E">
        <w:rPr>
          <w:rFonts w:ascii="Times New Roman" w:hAnsi="Times New Roman"/>
          <w:i/>
          <w:lang w:val="fr-FR"/>
        </w:rPr>
        <w:t>cycles</w:t>
      </w:r>
      <w:r w:rsidRPr="00185C4E">
        <w:rPr>
          <w:rFonts w:ascii="Times New Roman" w:hAnsi="Times New Roman"/>
          <w:i/>
          <w:spacing w:val="-7"/>
          <w:lang w:val="fr-FR"/>
        </w:rPr>
        <w:t xml:space="preserve"> </w:t>
      </w:r>
      <w:r w:rsidRPr="00185C4E">
        <w:rPr>
          <w:rFonts w:ascii="Times New Roman" w:hAnsi="Times New Roman"/>
          <w:i/>
          <w:lang w:val="fr-FR"/>
        </w:rPr>
        <w:t>d’annotation</w:t>
      </w:r>
      <w:r w:rsidRPr="00185C4E">
        <w:rPr>
          <w:rFonts w:ascii="Times New Roman" w:hAnsi="Times New Roman"/>
          <w:i/>
          <w:spacing w:val="-7"/>
          <w:lang w:val="fr-FR"/>
        </w:rPr>
        <w:t xml:space="preserve"> </w:t>
      </w:r>
      <w:r w:rsidRPr="00185C4E">
        <w:rPr>
          <w:rFonts w:ascii="Times New Roman" w:hAnsi="Times New Roman"/>
          <w:i/>
          <w:lang w:val="fr-FR"/>
        </w:rPr>
        <w:t>consistant</w:t>
      </w:r>
      <w:r w:rsidRPr="00185C4E">
        <w:rPr>
          <w:rFonts w:ascii="Times New Roman" w:hAnsi="Times New Roman"/>
          <w:i/>
          <w:spacing w:val="-7"/>
          <w:lang w:val="fr-FR"/>
        </w:rPr>
        <w:t xml:space="preserve"> </w:t>
      </w:r>
      <w:r w:rsidRPr="00185C4E">
        <w:rPr>
          <w:rFonts w:ascii="Times New Roman" w:hAnsi="Times New Roman"/>
          <w:i/>
          <w:lang w:val="fr-FR"/>
        </w:rPr>
        <w:t>chacun</w:t>
      </w:r>
      <w:r w:rsidRPr="00185C4E">
        <w:rPr>
          <w:rFonts w:ascii="Times New Roman" w:hAnsi="Times New Roman"/>
          <w:i/>
          <w:spacing w:val="-7"/>
          <w:lang w:val="fr-FR"/>
        </w:rPr>
        <w:t xml:space="preserve"> </w:t>
      </w:r>
      <w:r w:rsidRPr="00185C4E">
        <w:rPr>
          <w:rFonts w:ascii="Times New Roman" w:hAnsi="Times New Roman"/>
          <w:i/>
          <w:lang w:val="fr-FR"/>
        </w:rPr>
        <w:t>à</w:t>
      </w:r>
      <w:r w:rsidRPr="00185C4E">
        <w:rPr>
          <w:rFonts w:ascii="Times New Roman" w:hAnsi="Times New Roman"/>
          <w:i/>
          <w:spacing w:val="-7"/>
          <w:lang w:val="fr-FR"/>
        </w:rPr>
        <w:t xml:space="preserve"> </w:t>
      </w:r>
      <w:r w:rsidRPr="00185C4E">
        <w:rPr>
          <w:rFonts w:ascii="Times New Roman" w:hAnsi="Times New Roman"/>
          <w:i/>
          <w:lang w:val="fr-FR"/>
        </w:rPr>
        <w:t>constituer un</w:t>
      </w:r>
      <w:r w:rsidRPr="00185C4E">
        <w:rPr>
          <w:rFonts w:ascii="Times New Roman" w:hAnsi="Times New Roman"/>
          <w:i/>
          <w:spacing w:val="-6"/>
          <w:lang w:val="fr-FR"/>
        </w:rPr>
        <w:t xml:space="preserve"> </w:t>
      </w:r>
      <w:r w:rsidRPr="00185C4E">
        <w:rPr>
          <w:rFonts w:ascii="Times New Roman" w:hAnsi="Times New Roman"/>
          <w:i/>
          <w:lang w:val="fr-FR"/>
        </w:rPr>
        <w:t>ensemble</w:t>
      </w:r>
      <w:r w:rsidRPr="00185C4E">
        <w:rPr>
          <w:rFonts w:ascii="Times New Roman" w:hAnsi="Times New Roman"/>
          <w:i/>
          <w:spacing w:val="-5"/>
          <w:lang w:val="fr-FR"/>
        </w:rPr>
        <w:t xml:space="preserve"> </w:t>
      </w:r>
      <w:r w:rsidRPr="00185C4E">
        <w:rPr>
          <w:rFonts w:ascii="Times New Roman" w:hAnsi="Times New Roman"/>
          <w:i/>
          <w:lang w:val="fr-FR"/>
        </w:rPr>
        <w:t>de</w:t>
      </w:r>
      <w:r w:rsidRPr="00185C4E">
        <w:rPr>
          <w:rFonts w:ascii="Times New Roman" w:hAnsi="Times New Roman"/>
          <w:i/>
          <w:spacing w:val="-6"/>
          <w:lang w:val="fr-FR"/>
        </w:rPr>
        <w:t xml:space="preserve"> </w:t>
      </w:r>
      <w:r w:rsidRPr="00185C4E">
        <w:rPr>
          <w:rFonts w:ascii="Times New Roman" w:hAnsi="Times New Roman"/>
          <w:i/>
          <w:lang w:val="fr-FR"/>
        </w:rPr>
        <w:t>décisions</w:t>
      </w:r>
      <w:r w:rsidRPr="00185C4E">
        <w:rPr>
          <w:rFonts w:ascii="Times New Roman" w:hAnsi="Times New Roman"/>
          <w:i/>
          <w:spacing w:val="-5"/>
          <w:lang w:val="fr-FR"/>
        </w:rPr>
        <w:t xml:space="preserve"> </w:t>
      </w:r>
      <w:r w:rsidRPr="00185C4E">
        <w:rPr>
          <w:rFonts w:ascii="Times New Roman" w:hAnsi="Times New Roman"/>
          <w:i/>
          <w:lang w:val="fr-FR"/>
        </w:rPr>
        <w:t>et</w:t>
      </w:r>
      <w:r w:rsidRPr="00185C4E">
        <w:rPr>
          <w:rFonts w:ascii="Times New Roman" w:hAnsi="Times New Roman"/>
          <w:i/>
          <w:spacing w:val="-5"/>
          <w:lang w:val="fr-FR"/>
        </w:rPr>
        <w:t xml:space="preserve"> </w:t>
      </w:r>
      <w:r w:rsidRPr="00185C4E">
        <w:rPr>
          <w:rFonts w:ascii="Times New Roman" w:hAnsi="Times New Roman"/>
          <w:i/>
          <w:lang w:val="fr-FR"/>
        </w:rPr>
        <w:t>à</w:t>
      </w:r>
      <w:r w:rsidRPr="00185C4E">
        <w:rPr>
          <w:rFonts w:ascii="Times New Roman" w:hAnsi="Times New Roman"/>
          <w:i/>
          <w:spacing w:val="-6"/>
          <w:lang w:val="fr-FR"/>
        </w:rPr>
        <w:t xml:space="preserve"> </w:t>
      </w:r>
      <w:r w:rsidRPr="00185C4E">
        <w:rPr>
          <w:rFonts w:ascii="Times New Roman" w:hAnsi="Times New Roman"/>
          <w:i/>
          <w:lang w:val="fr-FR"/>
        </w:rPr>
        <w:t>y</w:t>
      </w:r>
      <w:r w:rsidRPr="00185C4E">
        <w:rPr>
          <w:rFonts w:ascii="Times New Roman" w:hAnsi="Times New Roman"/>
          <w:i/>
          <w:spacing w:val="-5"/>
          <w:lang w:val="fr-FR"/>
        </w:rPr>
        <w:t xml:space="preserve"> </w:t>
      </w:r>
      <w:r w:rsidRPr="00185C4E">
        <w:rPr>
          <w:rFonts w:ascii="Times New Roman" w:hAnsi="Times New Roman"/>
          <w:i/>
          <w:lang w:val="fr-FR"/>
        </w:rPr>
        <w:t>identifier</w:t>
      </w:r>
      <w:r w:rsidRPr="00185C4E">
        <w:rPr>
          <w:rFonts w:ascii="Times New Roman" w:hAnsi="Times New Roman"/>
          <w:i/>
          <w:spacing w:val="-5"/>
          <w:lang w:val="fr-FR"/>
        </w:rPr>
        <w:t xml:space="preserve"> </w:t>
      </w:r>
      <w:r w:rsidRPr="00185C4E">
        <w:rPr>
          <w:rFonts w:ascii="Times New Roman" w:hAnsi="Times New Roman"/>
          <w:i/>
          <w:lang w:val="fr-FR"/>
        </w:rPr>
        <w:t>toutes</w:t>
      </w:r>
      <w:r w:rsidRPr="00185C4E">
        <w:rPr>
          <w:rFonts w:ascii="Times New Roman" w:hAnsi="Times New Roman"/>
          <w:i/>
          <w:spacing w:val="-6"/>
          <w:lang w:val="fr-FR"/>
        </w:rPr>
        <w:t xml:space="preserve"> </w:t>
      </w:r>
      <w:r w:rsidRPr="00185C4E">
        <w:rPr>
          <w:rFonts w:ascii="Times New Roman" w:hAnsi="Times New Roman"/>
          <w:i/>
          <w:lang w:val="fr-FR"/>
        </w:rPr>
        <w:t>les</w:t>
      </w:r>
      <w:r w:rsidRPr="00185C4E">
        <w:rPr>
          <w:rFonts w:ascii="Times New Roman" w:hAnsi="Times New Roman"/>
          <w:i/>
          <w:spacing w:val="-5"/>
          <w:lang w:val="fr-FR"/>
        </w:rPr>
        <w:t xml:space="preserve"> </w:t>
      </w:r>
      <w:r w:rsidRPr="00185C4E">
        <w:rPr>
          <w:rFonts w:ascii="Times New Roman" w:hAnsi="Times New Roman"/>
          <w:i/>
          <w:lang w:val="fr-FR"/>
        </w:rPr>
        <w:t>demandes</w:t>
      </w:r>
      <w:r w:rsidRPr="00185C4E">
        <w:rPr>
          <w:rFonts w:ascii="Times New Roman" w:hAnsi="Times New Roman"/>
          <w:i/>
          <w:spacing w:val="-5"/>
          <w:lang w:val="fr-FR"/>
        </w:rPr>
        <w:t xml:space="preserve"> </w:t>
      </w:r>
      <w:r w:rsidRPr="00185C4E">
        <w:rPr>
          <w:rFonts w:ascii="Times New Roman" w:hAnsi="Times New Roman"/>
          <w:i/>
          <w:lang w:val="fr-FR"/>
        </w:rPr>
        <w:t>d’une</w:t>
      </w:r>
      <w:r w:rsidRPr="00185C4E">
        <w:rPr>
          <w:rFonts w:ascii="Times New Roman" w:hAnsi="Times New Roman"/>
          <w:i/>
          <w:spacing w:val="-6"/>
          <w:lang w:val="fr-FR"/>
        </w:rPr>
        <w:t xml:space="preserve"> </w:t>
      </w:r>
      <w:r w:rsidRPr="00185C4E">
        <w:rPr>
          <w:rFonts w:ascii="Times New Roman" w:hAnsi="Times New Roman"/>
          <w:i/>
          <w:lang w:val="fr-FR"/>
        </w:rPr>
        <w:t>seule</w:t>
      </w:r>
      <w:r w:rsidRPr="00185C4E">
        <w:rPr>
          <w:rFonts w:ascii="Times New Roman" w:hAnsi="Times New Roman"/>
          <w:i/>
          <w:spacing w:val="-5"/>
          <w:lang w:val="fr-FR"/>
        </w:rPr>
        <w:t xml:space="preserve"> </w:t>
      </w:r>
      <w:r w:rsidRPr="00185C4E">
        <w:rPr>
          <w:rFonts w:ascii="Times New Roman" w:hAnsi="Times New Roman"/>
          <w:i/>
          <w:lang w:val="fr-FR"/>
        </w:rPr>
        <w:t>catégorie</w:t>
      </w:r>
      <w:r w:rsidRPr="00185C4E">
        <w:rPr>
          <w:rFonts w:ascii="Times New Roman" w:hAnsi="Times New Roman"/>
          <w:i/>
          <w:spacing w:val="-6"/>
          <w:lang w:val="fr-FR"/>
        </w:rPr>
        <w:t xml:space="preserve"> </w:t>
      </w:r>
      <w:r w:rsidRPr="00185C4E">
        <w:rPr>
          <w:rFonts w:ascii="Times New Roman" w:hAnsi="Times New Roman"/>
          <w:i/>
          <w:lang w:val="fr-FR"/>
        </w:rPr>
        <w:t>don- née</w:t>
      </w:r>
      <w:r w:rsidRPr="00185C4E">
        <w:rPr>
          <w:rFonts w:ascii="Times New Roman" w:hAnsi="Times New Roman"/>
          <w:i/>
          <w:spacing w:val="-5"/>
          <w:lang w:val="fr-FR"/>
        </w:rPr>
        <w:t xml:space="preserve"> </w:t>
      </w:r>
      <w:r w:rsidRPr="00185C4E">
        <w:rPr>
          <w:rFonts w:ascii="Times New Roman" w:hAnsi="Times New Roman"/>
          <w:i/>
          <w:lang w:val="fr-FR"/>
        </w:rPr>
        <w:t>car</w:t>
      </w:r>
      <w:r w:rsidRPr="00185C4E">
        <w:rPr>
          <w:rFonts w:ascii="Times New Roman" w:hAnsi="Times New Roman"/>
          <w:i/>
          <w:spacing w:val="-4"/>
          <w:lang w:val="fr-FR"/>
        </w:rPr>
        <w:t xml:space="preserve"> </w:t>
      </w:r>
      <w:r w:rsidRPr="00185C4E">
        <w:rPr>
          <w:rFonts w:ascii="Times New Roman" w:hAnsi="Times New Roman"/>
          <w:i/>
          <w:lang w:val="fr-FR"/>
        </w:rPr>
        <w:t>il</w:t>
      </w:r>
      <w:r w:rsidRPr="00185C4E">
        <w:rPr>
          <w:rFonts w:ascii="Times New Roman" w:hAnsi="Times New Roman"/>
          <w:i/>
          <w:spacing w:val="-4"/>
          <w:lang w:val="fr-FR"/>
        </w:rPr>
        <w:t xml:space="preserve"> </w:t>
      </w:r>
      <w:r w:rsidRPr="00185C4E">
        <w:rPr>
          <w:rFonts w:ascii="Times New Roman" w:hAnsi="Times New Roman"/>
          <w:i/>
          <w:lang w:val="fr-FR"/>
        </w:rPr>
        <w:t>serait</w:t>
      </w:r>
      <w:r w:rsidRPr="00185C4E">
        <w:rPr>
          <w:rFonts w:ascii="Times New Roman" w:hAnsi="Times New Roman"/>
          <w:i/>
          <w:spacing w:val="-5"/>
          <w:lang w:val="fr-FR"/>
        </w:rPr>
        <w:t xml:space="preserve"> </w:t>
      </w:r>
      <w:r w:rsidRPr="00185C4E">
        <w:rPr>
          <w:rFonts w:ascii="Times New Roman" w:hAnsi="Times New Roman"/>
          <w:i/>
          <w:lang w:val="fr-FR"/>
        </w:rPr>
        <w:t>difficile</w:t>
      </w:r>
      <w:r w:rsidRPr="00185C4E">
        <w:rPr>
          <w:rFonts w:ascii="Times New Roman" w:hAnsi="Times New Roman"/>
          <w:i/>
          <w:spacing w:val="-4"/>
          <w:lang w:val="fr-FR"/>
        </w:rPr>
        <w:t xml:space="preserve"> </w:t>
      </w:r>
      <w:r w:rsidRPr="00185C4E">
        <w:rPr>
          <w:rFonts w:ascii="Times New Roman" w:hAnsi="Times New Roman"/>
          <w:i/>
          <w:lang w:val="fr-FR"/>
        </w:rPr>
        <w:t>d’annoter</w:t>
      </w:r>
      <w:r w:rsidRPr="00185C4E">
        <w:rPr>
          <w:rFonts w:ascii="Times New Roman" w:hAnsi="Times New Roman"/>
          <w:i/>
          <w:spacing w:val="-4"/>
          <w:lang w:val="fr-FR"/>
        </w:rPr>
        <w:t xml:space="preserve"> </w:t>
      </w:r>
      <w:r w:rsidRPr="00185C4E">
        <w:rPr>
          <w:rFonts w:ascii="Times New Roman" w:hAnsi="Times New Roman"/>
          <w:i/>
          <w:lang w:val="fr-FR"/>
        </w:rPr>
        <w:t>simultanément</w:t>
      </w:r>
      <w:r w:rsidRPr="00185C4E">
        <w:rPr>
          <w:rFonts w:ascii="Times New Roman" w:hAnsi="Times New Roman"/>
          <w:i/>
          <w:spacing w:val="-4"/>
          <w:lang w:val="fr-FR"/>
        </w:rPr>
        <w:t xml:space="preserve"> </w:t>
      </w:r>
      <w:r w:rsidRPr="00185C4E">
        <w:rPr>
          <w:rFonts w:ascii="Times New Roman" w:hAnsi="Times New Roman"/>
          <w:i/>
          <w:lang w:val="fr-FR"/>
        </w:rPr>
        <w:t>des</w:t>
      </w:r>
      <w:r w:rsidRPr="00185C4E">
        <w:rPr>
          <w:rFonts w:ascii="Times New Roman" w:hAnsi="Times New Roman"/>
          <w:i/>
          <w:spacing w:val="-5"/>
          <w:lang w:val="fr-FR"/>
        </w:rPr>
        <w:t xml:space="preserve"> </w:t>
      </w:r>
      <w:r w:rsidRPr="00185C4E">
        <w:rPr>
          <w:rFonts w:ascii="Times New Roman" w:hAnsi="Times New Roman"/>
          <w:i/>
          <w:lang w:val="fr-FR"/>
        </w:rPr>
        <w:t>données</w:t>
      </w:r>
      <w:r w:rsidRPr="00185C4E">
        <w:rPr>
          <w:rFonts w:ascii="Times New Roman" w:hAnsi="Times New Roman"/>
          <w:i/>
          <w:spacing w:val="-4"/>
          <w:lang w:val="fr-FR"/>
        </w:rPr>
        <w:t xml:space="preserve"> </w:t>
      </w:r>
      <w:r w:rsidRPr="00185C4E">
        <w:rPr>
          <w:rFonts w:ascii="Times New Roman" w:hAnsi="Times New Roman"/>
          <w:i/>
          <w:lang w:val="fr-FR"/>
        </w:rPr>
        <w:t>pour</w:t>
      </w:r>
      <w:r w:rsidRPr="00185C4E">
        <w:rPr>
          <w:rFonts w:ascii="Times New Roman" w:hAnsi="Times New Roman"/>
          <w:i/>
          <w:spacing w:val="-4"/>
          <w:lang w:val="fr-FR"/>
        </w:rPr>
        <w:t xml:space="preserve"> </w:t>
      </w:r>
      <w:r w:rsidRPr="00185C4E">
        <w:rPr>
          <w:rFonts w:ascii="Times New Roman" w:hAnsi="Times New Roman"/>
          <w:i/>
          <w:lang w:val="fr-FR"/>
        </w:rPr>
        <w:t>toutes</w:t>
      </w:r>
      <w:r w:rsidRPr="00185C4E">
        <w:rPr>
          <w:rFonts w:ascii="Times New Roman" w:hAnsi="Times New Roman"/>
          <w:i/>
          <w:spacing w:val="-4"/>
          <w:lang w:val="fr-FR"/>
        </w:rPr>
        <w:t xml:space="preserve"> </w:t>
      </w:r>
      <w:r w:rsidRPr="00185C4E">
        <w:rPr>
          <w:rFonts w:ascii="Times New Roman" w:hAnsi="Times New Roman"/>
          <w:i/>
          <w:lang w:val="fr-FR"/>
        </w:rPr>
        <w:t>les</w:t>
      </w:r>
      <w:r w:rsidRPr="00185C4E">
        <w:rPr>
          <w:rFonts w:ascii="Times New Roman" w:hAnsi="Times New Roman"/>
          <w:i/>
          <w:spacing w:val="-5"/>
          <w:lang w:val="fr-FR"/>
        </w:rPr>
        <w:t xml:space="preserve"> </w:t>
      </w:r>
      <w:r w:rsidRPr="00185C4E">
        <w:rPr>
          <w:rFonts w:ascii="Times New Roman" w:hAnsi="Times New Roman"/>
          <w:i/>
          <w:lang w:val="fr-FR"/>
        </w:rPr>
        <w:t>catégories qui</w:t>
      </w:r>
      <w:r w:rsidRPr="00185C4E">
        <w:rPr>
          <w:rFonts w:ascii="Times New Roman" w:hAnsi="Times New Roman"/>
          <w:i/>
          <w:spacing w:val="-19"/>
          <w:lang w:val="fr-FR"/>
        </w:rPr>
        <w:t xml:space="preserve"> </w:t>
      </w:r>
      <w:r w:rsidRPr="00185C4E">
        <w:rPr>
          <w:rFonts w:ascii="Times New Roman" w:hAnsi="Times New Roman"/>
          <w:i/>
          <w:lang w:val="fr-FR"/>
        </w:rPr>
        <w:t>sont</w:t>
      </w:r>
      <w:r w:rsidRPr="00185C4E">
        <w:rPr>
          <w:rFonts w:ascii="Times New Roman" w:hAnsi="Times New Roman"/>
          <w:i/>
          <w:spacing w:val="-18"/>
          <w:lang w:val="fr-FR"/>
        </w:rPr>
        <w:t xml:space="preserve"> </w:t>
      </w:r>
      <w:r w:rsidRPr="00185C4E">
        <w:rPr>
          <w:rFonts w:ascii="Times New Roman" w:hAnsi="Times New Roman"/>
          <w:i/>
          <w:lang w:val="fr-FR"/>
        </w:rPr>
        <w:t>très</w:t>
      </w:r>
      <w:r w:rsidRPr="00185C4E">
        <w:rPr>
          <w:rFonts w:ascii="Times New Roman" w:hAnsi="Times New Roman"/>
          <w:i/>
          <w:spacing w:val="-18"/>
          <w:lang w:val="fr-FR"/>
        </w:rPr>
        <w:t xml:space="preserve"> </w:t>
      </w:r>
      <w:r w:rsidRPr="00185C4E">
        <w:rPr>
          <w:rFonts w:ascii="Times New Roman" w:hAnsi="Times New Roman"/>
          <w:i/>
          <w:lang w:val="fr-FR"/>
        </w:rPr>
        <w:t>nombreuses.</w:t>
      </w:r>
      <w:r w:rsidRPr="00185C4E">
        <w:rPr>
          <w:rFonts w:ascii="Times New Roman" w:hAnsi="Times New Roman"/>
          <w:i/>
          <w:spacing w:val="-18"/>
          <w:lang w:val="fr-FR"/>
        </w:rPr>
        <w:t xml:space="preserve"> </w:t>
      </w:r>
      <w:r w:rsidRPr="00185C4E">
        <w:rPr>
          <w:rFonts w:ascii="Times New Roman" w:hAnsi="Times New Roman"/>
          <w:i/>
          <w:lang w:val="fr-FR"/>
        </w:rPr>
        <w:t>L’approche</w:t>
      </w:r>
      <w:r w:rsidRPr="00185C4E">
        <w:rPr>
          <w:rFonts w:ascii="Times New Roman" w:hAnsi="Times New Roman"/>
          <w:i/>
          <w:spacing w:val="-19"/>
          <w:lang w:val="fr-FR"/>
        </w:rPr>
        <w:t xml:space="preserve"> </w:t>
      </w:r>
      <w:r w:rsidRPr="00185C4E">
        <w:rPr>
          <w:rFonts w:ascii="Times New Roman" w:hAnsi="Times New Roman"/>
          <w:i/>
          <w:lang w:val="fr-FR"/>
        </w:rPr>
        <w:t>proposée</w:t>
      </w:r>
      <w:r w:rsidRPr="00185C4E">
        <w:rPr>
          <w:rFonts w:ascii="Times New Roman" w:hAnsi="Times New Roman"/>
          <w:i/>
          <w:spacing w:val="-18"/>
          <w:lang w:val="fr-FR"/>
        </w:rPr>
        <w:t xml:space="preserve"> </w:t>
      </w:r>
      <w:r w:rsidRPr="00185C4E">
        <w:rPr>
          <w:rFonts w:ascii="Times New Roman" w:hAnsi="Times New Roman"/>
          <w:i/>
          <w:lang w:val="fr-FR"/>
        </w:rPr>
        <w:t>extrait</w:t>
      </w:r>
      <w:r w:rsidRPr="00185C4E">
        <w:rPr>
          <w:rFonts w:ascii="Times New Roman" w:hAnsi="Times New Roman"/>
          <w:i/>
          <w:spacing w:val="-18"/>
          <w:lang w:val="fr-FR"/>
        </w:rPr>
        <w:t xml:space="preserve"> </w:t>
      </w:r>
      <w:r w:rsidRPr="00185C4E">
        <w:rPr>
          <w:rFonts w:ascii="Times New Roman" w:hAnsi="Times New Roman"/>
          <w:i/>
          <w:lang w:val="fr-FR"/>
        </w:rPr>
        <w:t>à</w:t>
      </w:r>
      <w:r w:rsidRPr="00185C4E">
        <w:rPr>
          <w:rFonts w:ascii="Times New Roman" w:hAnsi="Times New Roman"/>
          <w:i/>
          <w:spacing w:val="-18"/>
          <w:lang w:val="fr-FR"/>
        </w:rPr>
        <w:t xml:space="preserve"> </w:t>
      </w:r>
      <w:r w:rsidRPr="00185C4E">
        <w:rPr>
          <w:rFonts w:ascii="Times New Roman" w:hAnsi="Times New Roman"/>
          <w:i/>
          <w:lang w:val="fr-FR"/>
        </w:rPr>
        <w:t>chaque</w:t>
      </w:r>
      <w:r w:rsidRPr="00185C4E">
        <w:rPr>
          <w:rFonts w:ascii="Times New Roman" w:hAnsi="Times New Roman"/>
          <w:i/>
          <w:spacing w:val="-18"/>
          <w:lang w:val="fr-FR"/>
        </w:rPr>
        <w:t xml:space="preserve"> </w:t>
      </w:r>
      <w:r w:rsidRPr="00185C4E">
        <w:rPr>
          <w:rFonts w:ascii="Times New Roman" w:hAnsi="Times New Roman"/>
          <w:i/>
          <w:lang w:val="fr-FR"/>
        </w:rPr>
        <w:t>application</w:t>
      </w:r>
      <w:r w:rsidRPr="00185C4E">
        <w:rPr>
          <w:rFonts w:ascii="Times New Roman" w:hAnsi="Times New Roman"/>
          <w:i/>
          <w:spacing w:val="-19"/>
          <w:lang w:val="fr-FR"/>
        </w:rPr>
        <w:t xml:space="preserve"> </w:t>
      </w:r>
      <w:r w:rsidRPr="00185C4E">
        <w:rPr>
          <w:rFonts w:ascii="Times New Roman" w:hAnsi="Times New Roman"/>
          <w:i/>
          <w:lang w:val="fr-FR"/>
        </w:rPr>
        <w:t>les</w:t>
      </w:r>
      <w:r w:rsidRPr="00185C4E">
        <w:rPr>
          <w:rFonts w:ascii="Times New Roman" w:hAnsi="Times New Roman"/>
          <w:i/>
          <w:spacing w:val="-18"/>
          <w:lang w:val="fr-FR"/>
        </w:rPr>
        <w:t xml:space="preserve"> </w:t>
      </w:r>
      <w:r w:rsidRPr="00185C4E">
        <w:rPr>
          <w:rFonts w:ascii="Times New Roman" w:hAnsi="Times New Roman"/>
          <w:i/>
          <w:lang w:val="fr-FR"/>
        </w:rPr>
        <w:t>demandes d’une seule catégorie et est formulée en trois tâches. La présence de la catégorie est dé- terminée par classification de la décision. Ensuite, les quanta et le sens du résultat sont identifiés</w:t>
      </w:r>
      <w:r w:rsidRPr="00185C4E">
        <w:rPr>
          <w:rFonts w:ascii="Times New Roman" w:hAnsi="Times New Roman"/>
          <w:i/>
          <w:spacing w:val="-9"/>
          <w:lang w:val="fr-FR"/>
        </w:rPr>
        <w:t xml:space="preserve"> </w:t>
      </w:r>
      <w:r w:rsidRPr="00185C4E">
        <w:rPr>
          <w:rFonts w:ascii="Times New Roman" w:hAnsi="Times New Roman"/>
          <w:i/>
          <w:lang w:val="fr-FR"/>
        </w:rPr>
        <w:t>à</w:t>
      </w:r>
      <w:r w:rsidRPr="00185C4E">
        <w:rPr>
          <w:rFonts w:ascii="Times New Roman" w:hAnsi="Times New Roman"/>
          <w:i/>
          <w:spacing w:val="-8"/>
          <w:lang w:val="fr-FR"/>
        </w:rPr>
        <w:t xml:space="preserve"> </w:t>
      </w:r>
      <w:r w:rsidRPr="00185C4E">
        <w:rPr>
          <w:rFonts w:ascii="Times New Roman" w:hAnsi="Times New Roman"/>
          <w:i/>
          <w:lang w:val="fr-FR"/>
        </w:rPr>
        <w:t>proximité</w:t>
      </w:r>
      <w:r w:rsidRPr="00185C4E">
        <w:rPr>
          <w:rFonts w:ascii="Times New Roman" w:hAnsi="Times New Roman"/>
          <w:i/>
          <w:spacing w:val="-8"/>
          <w:lang w:val="fr-FR"/>
        </w:rPr>
        <w:t xml:space="preserve"> </w:t>
      </w:r>
      <w:r w:rsidRPr="00185C4E">
        <w:rPr>
          <w:rFonts w:ascii="Times New Roman" w:hAnsi="Times New Roman"/>
          <w:i/>
          <w:lang w:val="fr-FR"/>
        </w:rPr>
        <w:t>de</w:t>
      </w:r>
      <w:r w:rsidRPr="00185C4E">
        <w:rPr>
          <w:rFonts w:ascii="Times New Roman" w:hAnsi="Times New Roman"/>
          <w:i/>
          <w:spacing w:val="-9"/>
          <w:lang w:val="fr-FR"/>
        </w:rPr>
        <w:t xml:space="preserve"> </w:t>
      </w:r>
      <w:r w:rsidRPr="00185C4E">
        <w:rPr>
          <w:rFonts w:ascii="Times New Roman" w:hAnsi="Times New Roman"/>
          <w:i/>
          <w:lang w:val="fr-FR"/>
        </w:rPr>
        <w:t>termes</w:t>
      </w:r>
      <w:r w:rsidRPr="00185C4E">
        <w:rPr>
          <w:rFonts w:ascii="Times New Roman" w:hAnsi="Times New Roman"/>
          <w:i/>
          <w:spacing w:val="-8"/>
          <w:lang w:val="fr-FR"/>
        </w:rPr>
        <w:t xml:space="preserve"> </w:t>
      </w:r>
      <w:r w:rsidRPr="00185C4E">
        <w:rPr>
          <w:rFonts w:ascii="Times New Roman" w:hAnsi="Times New Roman"/>
          <w:i/>
          <w:lang w:val="fr-FR"/>
        </w:rPr>
        <w:t>appris</w:t>
      </w:r>
      <w:r w:rsidRPr="00185C4E">
        <w:rPr>
          <w:rFonts w:ascii="Times New Roman" w:hAnsi="Times New Roman"/>
          <w:i/>
          <w:spacing w:val="-8"/>
          <w:lang w:val="fr-FR"/>
        </w:rPr>
        <w:t xml:space="preserve"> </w:t>
      </w:r>
      <w:r w:rsidRPr="00185C4E">
        <w:rPr>
          <w:rFonts w:ascii="Times New Roman" w:hAnsi="Times New Roman"/>
          <w:i/>
          <w:lang w:val="fr-FR"/>
        </w:rPr>
        <w:t>de</w:t>
      </w:r>
      <w:r w:rsidRPr="00185C4E">
        <w:rPr>
          <w:rFonts w:ascii="Times New Roman" w:hAnsi="Times New Roman"/>
          <w:i/>
          <w:spacing w:val="-9"/>
          <w:lang w:val="fr-FR"/>
        </w:rPr>
        <w:t xml:space="preserve"> </w:t>
      </w:r>
      <w:r w:rsidRPr="00185C4E">
        <w:rPr>
          <w:rFonts w:ascii="Times New Roman" w:hAnsi="Times New Roman"/>
          <w:i/>
          <w:lang w:val="fr-FR"/>
        </w:rPr>
        <w:t>la</w:t>
      </w:r>
      <w:r w:rsidRPr="00185C4E">
        <w:rPr>
          <w:rFonts w:ascii="Times New Roman" w:hAnsi="Times New Roman"/>
          <w:i/>
          <w:spacing w:val="-8"/>
          <w:lang w:val="fr-FR"/>
        </w:rPr>
        <w:t xml:space="preserve"> </w:t>
      </w:r>
      <w:r w:rsidRPr="00185C4E">
        <w:rPr>
          <w:rFonts w:ascii="Times New Roman" w:hAnsi="Times New Roman"/>
          <w:i/>
          <w:lang w:val="fr-FR"/>
        </w:rPr>
        <w:t>catégorie</w:t>
      </w:r>
      <w:r w:rsidRPr="00185C4E">
        <w:rPr>
          <w:rFonts w:ascii="Times New Roman" w:hAnsi="Times New Roman"/>
          <w:i/>
          <w:spacing w:val="-8"/>
          <w:lang w:val="fr-FR"/>
        </w:rPr>
        <w:t xml:space="preserve"> </w:t>
      </w:r>
      <w:r w:rsidRPr="00185C4E">
        <w:rPr>
          <w:rFonts w:ascii="Times New Roman" w:hAnsi="Times New Roman"/>
          <w:i/>
          <w:lang w:val="fr-FR"/>
        </w:rPr>
        <w:t>dans</w:t>
      </w:r>
      <w:r w:rsidRPr="00185C4E">
        <w:rPr>
          <w:rFonts w:ascii="Times New Roman" w:hAnsi="Times New Roman"/>
          <w:i/>
          <w:spacing w:val="-8"/>
          <w:lang w:val="fr-FR"/>
        </w:rPr>
        <w:t xml:space="preserve"> </w:t>
      </w:r>
      <w:r w:rsidRPr="00185C4E">
        <w:rPr>
          <w:rFonts w:ascii="Times New Roman" w:hAnsi="Times New Roman"/>
          <w:i/>
          <w:lang w:val="fr-FR"/>
        </w:rPr>
        <w:t>les</w:t>
      </w:r>
      <w:r w:rsidRPr="00185C4E">
        <w:rPr>
          <w:rFonts w:ascii="Times New Roman" w:hAnsi="Times New Roman"/>
          <w:i/>
          <w:spacing w:val="-9"/>
          <w:lang w:val="fr-FR"/>
        </w:rPr>
        <w:t xml:space="preserve"> </w:t>
      </w:r>
      <w:r w:rsidRPr="00185C4E">
        <w:rPr>
          <w:rFonts w:ascii="Times New Roman" w:hAnsi="Times New Roman"/>
          <w:i/>
          <w:lang w:val="fr-FR"/>
        </w:rPr>
        <w:t>sections</w:t>
      </w:r>
      <w:r w:rsidRPr="00185C4E">
        <w:rPr>
          <w:rFonts w:ascii="Times New Roman" w:hAnsi="Times New Roman"/>
          <w:i/>
          <w:spacing w:val="-8"/>
          <w:lang w:val="fr-FR"/>
        </w:rPr>
        <w:t xml:space="preserve"> </w:t>
      </w:r>
      <w:r w:rsidRPr="00185C4E">
        <w:rPr>
          <w:rFonts w:ascii="Times New Roman" w:hAnsi="Times New Roman"/>
          <w:i/>
          <w:lang w:val="fr-FR"/>
        </w:rPr>
        <w:t>adéquates</w:t>
      </w:r>
      <w:r w:rsidRPr="00185C4E">
        <w:rPr>
          <w:rFonts w:ascii="Times New Roman" w:hAnsi="Times New Roman"/>
          <w:i/>
          <w:spacing w:val="-8"/>
          <w:lang w:val="fr-FR"/>
        </w:rPr>
        <w:t xml:space="preserve"> </w:t>
      </w:r>
      <w:r w:rsidRPr="00185C4E">
        <w:rPr>
          <w:rFonts w:ascii="Times New Roman" w:hAnsi="Times New Roman"/>
          <w:i/>
          <w:lang w:val="fr-FR"/>
        </w:rPr>
        <w:t>identi- fiées</w:t>
      </w:r>
      <w:r w:rsidRPr="00185C4E">
        <w:rPr>
          <w:rFonts w:ascii="Times New Roman" w:hAnsi="Times New Roman"/>
          <w:i/>
          <w:spacing w:val="-15"/>
          <w:lang w:val="fr-FR"/>
        </w:rPr>
        <w:t xml:space="preserve"> </w:t>
      </w:r>
      <w:r w:rsidRPr="00185C4E">
        <w:rPr>
          <w:rFonts w:ascii="Times New Roman" w:hAnsi="Times New Roman"/>
          <w:i/>
          <w:lang w:val="fr-FR"/>
        </w:rPr>
        <w:t>à</w:t>
      </w:r>
      <w:r w:rsidRPr="00185C4E">
        <w:rPr>
          <w:rFonts w:ascii="Times New Roman" w:hAnsi="Times New Roman"/>
          <w:i/>
          <w:spacing w:val="-14"/>
          <w:lang w:val="fr-FR"/>
        </w:rPr>
        <w:t xml:space="preserve"> </w:t>
      </w:r>
      <w:r w:rsidRPr="00185C4E">
        <w:rPr>
          <w:rFonts w:ascii="Times New Roman" w:hAnsi="Times New Roman"/>
          <w:i/>
          <w:lang w:val="fr-FR"/>
        </w:rPr>
        <w:t>l’aide</w:t>
      </w:r>
      <w:r w:rsidRPr="00185C4E">
        <w:rPr>
          <w:rFonts w:ascii="Times New Roman" w:hAnsi="Times New Roman"/>
          <w:i/>
          <w:spacing w:val="-14"/>
          <w:lang w:val="fr-FR"/>
        </w:rPr>
        <w:t xml:space="preserve"> </w:t>
      </w:r>
      <w:r w:rsidRPr="00185C4E">
        <w:rPr>
          <w:rFonts w:ascii="Times New Roman" w:hAnsi="Times New Roman"/>
          <w:i/>
          <w:lang w:val="fr-FR"/>
        </w:rPr>
        <w:t>d’un</w:t>
      </w:r>
      <w:r w:rsidRPr="00185C4E">
        <w:rPr>
          <w:rFonts w:ascii="Times New Roman" w:hAnsi="Times New Roman"/>
          <w:i/>
          <w:spacing w:val="-15"/>
          <w:lang w:val="fr-FR"/>
        </w:rPr>
        <w:t xml:space="preserve"> </w:t>
      </w:r>
      <w:r w:rsidRPr="00185C4E">
        <w:rPr>
          <w:rFonts w:ascii="Times New Roman" w:hAnsi="Times New Roman"/>
          <w:i/>
          <w:lang w:val="fr-FR"/>
        </w:rPr>
        <w:t>modèle</w:t>
      </w:r>
      <w:r w:rsidRPr="00185C4E">
        <w:rPr>
          <w:rFonts w:ascii="Times New Roman" w:hAnsi="Times New Roman"/>
          <w:i/>
          <w:spacing w:val="-14"/>
          <w:lang w:val="fr-FR"/>
        </w:rPr>
        <w:t xml:space="preserve"> </w:t>
      </w:r>
      <w:r w:rsidRPr="00185C4E">
        <w:rPr>
          <w:rFonts w:ascii="Times New Roman" w:hAnsi="Times New Roman"/>
          <w:i/>
          <w:lang w:val="fr-FR"/>
        </w:rPr>
        <w:t>à</w:t>
      </w:r>
      <w:r w:rsidRPr="00185C4E">
        <w:rPr>
          <w:rFonts w:ascii="Times New Roman" w:hAnsi="Times New Roman"/>
          <w:i/>
          <w:spacing w:val="-14"/>
          <w:lang w:val="fr-FR"/>
        </w:rPr>
        <w:t xml:space="preserve"> </w:t>
      </w:r>
      <w:r w:rsidRPr="00185C4E">
        <w:rPr>
          <w:rFonts w:ascii="Times New Roman" w:hAnsi="Times New Roman"/>
          <w:i/>
          <w:lang w:val="fr-FR"/>
        </w:rPr>
        <w:t>base</w:t>
      </w:r>
      <w:r w:rsidRPr="00185C4E">
        <w:rPr>
          <w:rFonts w:ascii="Times New Roman" w:hAnsi="Times New Roman"/>
          <w:i/>
          <w:spacing w:val="-15"/>
          <w:lang w:val="fr-FR"/>
        </w:rPr>
        <w:t xml:space="preserve"> </w:t>
      </w:r>
      <w:r w:rsidRPr="00185C4E">
        <w:rPr>
          <w:rFonts w:ascii="Times New Roman" w:hAnsi="Times New Roman"/>
          <w:i/>
          <w:lang w:val="fr-FR"/>
        </w:rPr>
        <w:t>de</w:t>
      </w:r>
      <w:r w:rsidRPr="00185C4E">
        <w:rPr>
          <w:rFonts w:ascii="Times New Roman" w:hAnsi="Times New Roman"/>
          <w:i/>
          <w:spacing w:val="-14"/>
          <w:lang w:val="fr-FR"/>
        </w:rPr>
        <w:t xml:space="preserve"> </w:t>
      </w:r>
      <w:r w:rsidRPr="00185C4E">
        <w:rPr>
          <w:rFonts w:ascii="Times New Roman" w:hAnsi="Times New Roman"/>
          <w:i/>
          <w:lang w:val="fr-FR"/>
        </w:rPr>
        <w:t>CRF</w:t>
      </w:r>
      <w:r w:rsidRPr="00185C4E">
        <w:rPr>
          <w:rFonts w:ascii="Times New Roman" w:hAnsi="Times New Roman"/>
          <w:i/>
          <w:spacing w:val="-14"/>
          <w:lang w:val="fr-FR"/>
        </w:rPr>
        <w:t xml:space="preserve"> </w:t>
      </w:r>
      <w:r w:rsidRPr="00185C4E">
        <w:rPr>
          <w:rFonts w:ascii="Times New Roman" w:hAnsi="Times New Roman"/>
          <w:i/>
          <w:lang w:val="fr-FR"/>
        </w:rPr>
        <w:t>comme</w:t>
      </w:r>
      <w:r w:rsidRPr="00185C4E">
        <w:rPr>
          <w:rFonts w:ascii="Times New Roman" w:hAnsi="Times New Roman"/>
          <w:i/>
          <w:spacing w:val="-15"/>
          <w:lang w:val="fr-FR"/>
        </w:rPr>
        <w:t xml:space="preserve"> </w:t>
      </w:r>
      <w:r w:rsidRPr="00185C4E">
        <w:rPr>
          <w:rFonts w:ascii="Times New Roman" w:hAnsi="Times New Roman"/>
          <w:i/>
          <w:lang w:val="fr-FR"/>
        </w:rPr>
        <w:t>décrit</w:t>
      </w:r>
      <w:r w:rsidRPr="00185C4E">
        <w:rPr>
          <w:rFonts w:ascii="Times New Roman" w:hAnsi="Times New Roman"/>
          <w:i/>
          <w:spacing w:val="-14"/>
          <w:lang w:val="fr-FR"/>
        </w:rPr>
        <w:t xml:space="preserve"> </w:t>
      </w:r>
      <w:r w:rsidRPr="00185C4E">
        <w:rPr>
          <w:rFonts w:ascii="Times New Roman" w:hAnsi="Times New Roman"/>
          <w:i/>
          <w:lang w:val="fr-FR"/>
        </w:rPr>
        <w:t>au</w:t>
      </w:r>
      <w:r w:rsidRPr="00185C4E">
        <w:rPr>
          <w:rFonts w:ascii="Times New Roman" w:hAnsi="Times New Roman"/>
          <w:i/>
          <w:spacing w:val="-14"/>
          <w:lang w:val="fr-FR"/>
        </w:rPr>
        <w:t xml:space="preserve"> </w:t>
      </w:r>
      <w:r w:rsidRPr="00185C4E">
        <w:rPr>
          <w:rFonts w:ascii="Times New Roman" w:hAnsi="Times New Roman"/>
          <w:i/>
          <w:lang w:val="fr-FR"/>
        </w:rPr>
        <w:t>chapitre</w:t>
      </w:r>
      <w:r w:rsidRPr="00185C4E">
        <w:rPr>
          <w:rFonts w:ascii="Times New Roman" w:hAnsi="Times New Roman"/>
          <w:i/>
          <w:spacing w:val="-15"/>
          <w:lang w:val="fr-FR"/>
        </w:rPr>
        <w:t xml:space="preserve"> </w:t>
      </w:r>
      <w:hyperlink w:anchor="_bookmark50" w:history="1">
        <w:r w:rsidRPr="00185C4E">
          <w:rPr>
            <w:rFonts w:ascii="Times New Roman" w:hAnsi="Times New Roman"/>
            <w:i/>
            <w:lang w:val="fr-FR"/>
          </w:rPr>
          <w:t>2.</w:t>
        </w:r>
        <w:r w:rsidRPr="00185C4E">
          <w:rPr>
            <w:rFonts w:ascii="Times New Roman" w:hAnsi="Times New Roman"/>
            <w:i/>
            <w:spacing w:val="-14"/>
            <w:lang w:val="fr-FR"/>
          </w:rPr>
          <w:t xml:space="preserve"> </w:t>
        </w:r>
      </w:hyperlink>
      <w:r w:rsidRPr="00185C4E">
        <w:rPr>
          <w:rFonts w:ascii="Times New Roman" w:hAnsi="Times New Roman"/>
          <w:i/>
          <w:lang w:val="fr-FR"/>
        </w:rPr>
        <w:t>Enfin,</w:t>
      </w:r>
      <w:r w:rsidRPr="00185C4E">
        <w:rPr>
          <w:rFonts w:ascii="Times New Roman" w:hAnsi="Times New Roman"/>
          <w:i/>
          <w:spacing w:val="-14"/>
          <w:lang w:val="fr-FR"/>
        </w:rPr>
        <w:t xml:space="preserve"> </w:t>
      </w:r>
      <w:r w:rsidRPr="00185C4E">
        <w:rPr>
          <w:rFonts w:ascii="Times New Roman" w:hAnsi="Times New Roman"/>
          <w:i/>
          <w:lang w:val="fr-FR"/>
        </w:rPr>
        <w:t>les</w:t>
      </w:r>
      <w:r w:rsidRPr="00185C4E">
        <w:rPr>
          <w:rFonts w:ascii="Times New Roman" w:hAnsi="Times New Roman"/>
          <w:i/>
          <w:spacing w:val="-15"/>
          <w:lang w:val="fr-FR"/>
        </w:rPr>
        <w:t xml:space="preserve"> </w:t>
      </w:r>
      <w:r w:rsidRPr="00185C4E">
        <w:rPr>
          <w:rFonts w:ascii="Times New Roman" w:hAnsi="Times New Roman"/>
          <w:i/>
          <w:lang w:val="fr-FR"/>
        </w:rPr>
        <w:t>demandes sont</w:t>
      </w:r>
      <w:r w:rsidRPr="00185C4E">
        <w:rPr>
          <w:rFonts w:ascii="Times New Roman" w:hAnsi="Times New Roman"/>
          <w:i/>
          <w:spacing w:val="-7"/>
          <w:lang w:val="fr-FR"/>
        </w:rPr>
        <w:t xml:space="preserve"> </w:t>
      </w:r>
      <w:r w:rsidRPr="00185C4E">
        <w:rPr>
          <w:rFonts w:ascii="Times New Roman" w:hAnsi="Times New Roman"/>
          <w:i/>
          <w:lang w:val="fr-FR"/>
        </w:rPr>
        <w:t>formées</w:t>
      </w:r>
      <w:r w:rsidRPr="00185C4E">
        <w:rPr>
          <w:rFonts w:ascii="Times New Roman" w:hAnsi="Times New Roman"/>
          <w:i/>
          <w:spacing w:val="-7"/>
          <w:lang w:val="fr-FR"/>
        </w:rPr>
        <w:t xml:space="preserve"> </w:t>
      </w:r>
      <w:r w:rsidRPr="00185C4E">
        <w:rPr>
          <w:rFonts w:ascii="Times New Roman" w:hAnsi="Times New Roman"/>
          <w:i/>
          <w:lang w:val="fr-FR"/>
        </w:rPr>
        <w:t>en</w:t>
      </w:r>
      <w:r w:rsidRPr="00185C4E">
        <w:rPr>
          <w:rFonts w:ascii="Times New Roman" w:hAnsi="Times New Roman"/>
          <w:i/>
          <w:spacing w:val="-7"/>
          <w:lang w:val="fr-FR"/>
        </w:rPr>
        <w:t xml:space="preserve"> </w:t>
      </w:r>
      <w:r w:rsidRPr="00185C4E">
        <w:rPr>
          <w:rFonts w:ascii="Times New Roman" w:hAnsi="Times New Roman"/>
          <w:i/>
          <w:lang w:val="fr-FR"/>
        </w:rPr>
        <w:t>mettant</w:t>
      </w:r>
      <w:r w:rsidRPr="00185C4E">
        <w:rPr>
          <w:rFonts w:ascii="Times New Roman" w:hAnsi="Times New Roman"/>
          <w:i/>
          <w:spacing w:val="-7"/>
          <w:lang w:val="fr-FR"/>
        </w:rPr>
        <w:t xml:space="preserve"> </w:t>
      </w:r>
      <w:r w:rsidRPr="00185C4E">
        <w:rPr>
          <w:rFonts w:ascii="Times New Roman" w:hAnsi="Times New Roman"/>
          <w:i/>
          <w:lang w:val="fr-FR"/>
        </w:rPr>
        <w:t>en</w:t>
      </w:r>
      <w:r w:rsidRPr="00185C4E">
        <w:rPr>
          <w:rFonts w:ascii="Times New Roman" w:hAnsi="Times New Roman"/>
          <w:i/>
          <w:spacing w:val="-7"/>
          <w:lang w:val="fr-FR"/>
        </w:rPr>
        <w:t xml:space="preserve"> </w:t>
      </w:r>
      <w:r w:rsidRPr="00185C4E">
        <w:rPr>
          <w:rFonts w:ascii="Times New Roman" w:hAnsi="Times New Roman"/>
          <w:i/>
          <w:lang w:val="fr-FR"/>
        </w:rPr>
        <w:t>correspondance</w:t>
      </w:r>
      <w:r w:rsidRPr="00185C4E">
        <w:rPr>
          <w:rFonts w:ascii="Times New Roman" w:hAnsi="Times New Roman"/>
          <w:i/>
          <w:spacing w:val="-7"/>
          <w:lang w:val="fr-FR"/>
        </w:rPr>
        <w:t xml:space="preserve"> </w:t>
      </w:r>
      <w:r w:rsidRPr="00185C4E">
        <w:rPr>
          <w:rFonts w:ascii="Times New Roman" w:hAnsi="Times New Roman"/>
          <w:i/>
          <w:lang w:val="fr-FR"/>
        </w:rPr>
        <w:t>les</w:t>
      </w:r>
      <w:r w:rsidRPr="00185C4E">
        <w:rPr>
          <w:rFonts w:ascii="Times New Roman" w:hAnsi="Times New Roman"/>
          <w:i/>
          <w:spacing w:val="-7"/>
          <w:lang w:val="fr-FR"/>
        </w:rPr>
        <w:t xml:space="preserve"> </w:t>
      </w:r>
      <w:r w:rsidRPr="00185C4E">
        <w:rPr>
          <w:rFonts w:ascii="Times New Roman" w:hAnsi="Times New Roman"/>
          <w:i/>
          <w:lang w:val="fr-FR"/>
        </w:rPr>
        <w:t>éléments</w:t>
      </w:r>
      <w:r w:rsidRPr="00185C4E">
        <w:rPr>
          <w:rFonts w:ascii="Times New Roman" w:hAnsi="Times New Roman"/>
          <w:i/>
          <w:spacing w:val="-7"/>
          <w:lang w:val="fr-FR"/>
        </w:rPr>
        <w:t xml:space="preserve"> </w:t>
      </w:r>
      <w:r w:rsidRPr="00185C4E">
        <w:rPr>
          <w:rFonts w:ascii="Times New Roman" w:hAnsi="Times New Roman"/>
          <w:i/>
          <w:lang w:val="fr-FR"/>
        </w:rPr>
        <w:t>précédemment</w:t>
      </w:r>
      <w:r w:rsidRPr="00185C4E">
        <w:rPr>
          <w:rFonts w:ascii="Times New Roman" w:hAnsi="Times New Roman"/>
          <w:i/>
          <w:spacing w:val="-7"/>
          <w:lang w:val="fr-FR"/>
        </w:rPr>
        <w:t xml:space="preserve"> </w:t>
      </w:r>
      <w:r w:rsidRPr="00185C4E">
        <w:rPr>
          <w:rFonts w:ascii="Times New Roman" w:hAnsi="Times New Roman"/>
          <w:i/>
          <w:lang w:val="fr-FR"/>
        </w:rPr>
        <w:t>déterminés.</w:t>
      </w:r>
      <w:r w:rsidRPr="00185C4E">
        <w:rPr>
          <w:rFonts w:ascii="Times New Roman" w:hAnsi="Times New Roman"/>
          <w:i/>
          <w:spacing w:val="-7"/>
          <w:lang w:val="fr-FR"/>
        </w:rPr>
        <w:t xml:space="preserve"> </w:t>
      </w:r>
      <w:r w:rsidRPr="00185C4E">
        <w:rPr>
          <w:rFonts w:ascii="Times New Roman" w:hAnsi="Times New Roman"/>
          <w:i/>
          <w:lang w:val="fr-FR"/>
        </w:rPr>
        <w:t>Réa- lisées</w:t>
      </w:r>
      <w:r w:rsidRPr="00185C4E">
        <w:rPr>
          <w:rFonts w:ascii="Times New Roman" w:hAnsi="Times New Roman"/>
          <w:i/>
          <w:spacing w:val="-16"/>
          <w:lang w:val="fr-FR"/>
        </w:rPr>
        <w:t xml:space="preserve"> </w:t>
      </w:r>
      <w:r w:rsidRPr="00185C4E">
        <w:rPr>
          <w:rFonts w:ascii="Times New Roman" w:hAnsi="Times New Roman"/>
          <w:i/>
          <w:lang w:val="fr-FR"/>
        </w:rPr>
        <w:t>par</w:t>
      </w:r>
      <w:r w:rsidRPr="00185C4E">
        <w:rPr>
          <w:rFonts w:ascii="Times New Roman" w:hAnsi="Times New Roman"/>
          <w:i/>
          <w:spacing w:val="-15"/>
          <w:lang w:val="fr-FR"/>
        </w:rPr>
        <w:t xml:space="preserve"> </w:t>
      </w:r>
      <w:r w:rsidRPr="00185C4E">
        <w:rPr>
          <w:rFonts w:ascii="Times New Roman" w:hAnsi="Times New Roman"/>
          <w:i/>
          <w:lang w:val="fr-FR"/>
        </w:rPr>
        <w:t>validation</w:t>
      </w:r>
      <w:r w:rsidRPr="00185C4E">
        <w:rPr>
          <w:rFonts w:ascii="Times New Roman" w:hAnsi="Times New Roman"/>
          <w:i/>
          <w:spacing w:val="-16"/>
          <w:lang w:val="fr-FR"/>
        </w:rPr>
        <w:t xml:space="preserve"> </w:t>
      </w:r>
      <w:r w:rsidRPr="00185C4E">
        <w:rPr>
          <w:rFonts w:ascii="Times New Roman" w:hAnsi="Times New Roman"/>
          <w:i/>
          <w:lang w:val="fr-FR"/>
        </w:rPr>
        <w:t>croisées,</w:t>
      </w:r>
      <w:r w:rsidRPr="00185C4E">
        <w:rPr>
          <w:rFonts w:ascii="Times New Roman" w:hAnsi="Times New Roman"/>
          <w:i/>
          <w:spacing w:val="-15"/>
          <w:lang w:val="fr-FR"/>
        </w:rPr>
        <w:t xml:space="preserve"> </w:t>
      </w:r>
      <w:r w:rsidRPr="00185C4E">
        <w:rPr>
          <w:rFonts w:ascii="Times New Roman" w:hAnsi="Times New Roman"/>
          <w:i/>
          <w:lang w:val="fr-FR"/>
        </w:rPr>
        <w:t>nos</w:t>
      </w:r>
      <w:r w:rsidRPr="00185C4E">
        <w:rPr>
          <w:rFonts w:ascii="Times New Roman" w:hAnsi="Times New Roman"/>
          <w:i/>
          <w:spacing w:val="-16"/>
          <w:lang w:val="fr-FR"/>
        </w:rPr>
        <w:t xml:space="preserve"> </w:t>
      </w:r>
      <w:r w:rsidRPr="00185C4E">
        <w:rPr>
          <w:rFonts w:ascii="Times New Roman" w:hAnsi="Times New Roman"/>
          <w:i/>
          <w:lang w:val="fr-FR"/>
        </w:rPr>
        <w:t>expérimentations</w:t>
      </w:r>
      <w:r w:rsidRPr="00185C4E">
        <w:rPr>
          <w:rFonts w:ascii="Times New Roman" w:hAnsi="Times New Roman"/>
          <w:i/>
          <w:spacing w:val="-15"/>
          <w:lang w:val="fr-FR"/>
        </w:rPr>
        <w:t xml:space="preserve"> </w:t>
      </w:r>
      <w:r w:rsidRPr="00185C4E">
        <w:rPr>
          <w:rFonts w:ascii="Times New Roman" w:hAnsi="Times New Roman"/>
          <w:i/>
          <w:lang w:val="fr-FR"/>
        </w:rPr>
        <w:t>comparent</w:t>
      </w:r>
      <w:r w:rsidRPr="00185C4E">
        <w:rPr>
          <w:rFonts w:ascii="Times New Roman" w:hAnsi="Times New Roman"/>
          <w:i/>
          <w:spacing w:val="-16"/>
          <w:lang w:val="fr-FR"/>
        </w:rPr>
        <w:t xml:space="preserve"> </w:t>
      </w:r>
      <w:r w:rsidRPr="00185C4E">
        <w:rPr>
          <w:rFonts w:ascii="Times New Roman" w:hAnsi="Times New Roman"/>
          <w:i/>
          <w:lang w:val="fr-FR"/>
        </w:rPr>
        <w:t>une</w:t>
      </w:r>
      <w:r w:rsidRPr="00185C4E">
        <w:rPr>
          <w:rFonts w:ascii="Times New Roman" w:hAnsi="Times New Roman"/>
          <w:i/>
          <w:spacing w:val="-15"/>
          <w:lang w:val="fr-FR"/>
        </w:rPr>
        <w:t xml:space="preserve"> </w:t>
      </w:r>
      <w:r w:rsidRPr="00185C4E">
        <w:rPr>
          <w:rFonts w:ascii="Times New Roman" w:hAnsi="Times New Roman"/>
          <w:i/>
          <w:lang w:val="fr-FR"/>
        </w:rPr>
        <w:t>douzaine</w:t>
      </w:r>
      <w:r w:rsidRPr="00185C4E">
        <w:rPr>
          <w:rFonts w:ascii="Times New Roman" w:hAnsi="Times New Roman"/>
          <w:i/>
          <w:spacing w:val="-15"/>
          <w:lang w:val="fr-FR"/>
        </w:rPr>
        <w:t xml:space="preserve"> </w:t>
      </w:r>
      <w:r w:rsidRPr="00185C4E">
        <w:rPr>
          <w:rFonts w:ascii="Times New Roman" w:hAnsi="Times New Roman"/>
          <w:i/>
          <w:lang w:val="fr-FR"/>
        </w:rPr>
        <w:t>de</w:t>
      </w:r>
      <w:r w:rsidRPr="00185C4E">
        <w:rPr>
          <w:rFonts w:ascii="Times New Roman" w:hAnsi="Times New Roman"/>
          <w:i/>
          <w:spacing w:val="-16"/>
          <w:lang w:val="fr-FR"/>
        </w:rPr>
        <w:t xml:space="preserve"> </w:t>
      </w:r>
      <w:r w:rsidRPr="00185C4E">
        <w:rPr>
          <w:rFonts w:ascii="Times New Roman" w:hAnsi="Times New Roman"/>
          <w:i/>
          <w:lang w:val="fr-FR"/>
        </w:rPr>
        <w:t>méthodes statistiques</w:t>
      </w:r>
      <w:r w:rsidRPr="00185C4E">
        <w:rPr>
          <w:rFonts w:ascii="Times New Roman" w:hAnsi="Times New Roman"/>
          <w:i/>
          <w:spacing w:val="-5"/>
          <w:lang w:val="fr-FR"/>
        </w:rPr>
        <w:t xml:space="preserve"> </w:t>
      </w:r>
      <w:r w:rsidRPr="00185C4E">
        <w:rPr>
          <w:rFonts w:ascii="Times New Roman" w:hAnsi="Times New Roman"/>
          <w:i/>
          <w:lang w:val="fr-FR"/>
        </w:rPr>
        <w:t>d’extraction</w:t>
      </w:r>
      <w:r w:rsidRPr="00185C4E">
        <w:rPr>
          <w:rFonts w:ascii="Times New Roman" w:hAnsi="Times New Roman"/>
          <w:i/>
          <w:spacing w:val="-4"/>
          <w:lang w:val="fr-FR"/>
        </w:rPr>
        <w:t xml:space="preserve"> </w:t>
      </w:r>
      <w:r w:rsidRPr="00185C4E">
        <w:rPr>
          <w:rFonts w:ascii="Times New Roman" w:hAnsi="Times New Roman"/>
          <w:i/>
          <w:lang w:val="fr-FR"/>
        </w:rPr>
        <w:t>de</w:t>
      </w:r>
      <w:r w:rsidRPr="00185C4E">
        <w:rPr>
          <w:rFonts w:ascii="Times New Roman" w:hAnsi="Times New Roman"/>
          <w:i/>
          <w:spacing w:val="-5"/>
          <w:lang w:val="fr-FR"/>
        </w:rPr>
        <w:t xml:space="preserve"> </w:t>
      </w:r>
      <w:r w:rsidRPr="00185C4E">
        <w:rPr>
          <w:rFonts w:ascii="Times New Roman" w:hAnsi="Times New Roman"/>
          <w:i/>
          <w:lang w:val="fr-FR"/>
        </w:rPr>
        <w:t>termes-clés</w:t>
      </w:r>
      <w:r w:rsidRPr="00185C4E">
        <w:rPr>
          <w:rFonts w:ascii="Times New Roman" w:hAnsi="Times New Roman"/>
          <w:i/>
          <w:spacing w:val="-4"/>
          <w:lang w:val="fr-FR"/>
        </w:rPr>
        <w:t xml:space="preserve"> </w:t>
      </w:r>
      <w:r w:rsidRPr="00185C4E">
        <w:rPr>
          <w:rFonts w:ascii="Times New Roman" w:hAnsi="Times New Roman"/>
          <w:i/>
          <w:lang w:val="fr-FR"/>
        </w:rPr>
        <w:t>et</w:t>
      </w:r>
      <w:r w:rsidRPr="00185C4E">
        <w:rPr>
          <w:rFonts w:ascii="Times New Roman" w:hAnsi="Times New Roman"/>
          <w:i/>
          <w:spacing w:val="-4"/>
          <w:lang w:val="fr-FR"/>
        </w:rPr>
        <w:t xml:space="preserve"> </w:t>
      </w:r>
      <w:r w:rsidRPr="00185C4E">
        <w:rPr>
          <w:rFonts w:ascii="Times New Roman" w:hAnsi="Times New Roman"/>
          <w:i/>
          <w:lang w:val="fr-FR"/>
        </w:rPr>
        <w:t>quatre</w:t>
      </w:r>
      <w:r w:rsidRPr="00185C4E">
        <w:rPr>
          <w:rFonts w:ascii="Times New Roman" w:hAnsi="Times New Roman"/>
          <w:i/>
          <w:spacing w:val="-5"/>
          <w:lang w:val="fr-FR"/>
        </w:rPr>
        <w:t xml:space="preserve"> </w:t>
      </w:r>
      <w:r w:rsidRPr="00185C4E">
        <w:rPr>
          <w:rFonts w:ascii="Times New Roman" w:hAnsi="Times New Roman"/>
          <w:i/>
          <w:lang w:val="fr-FR"/>
        </w:rPr>
        <w:t>algorithmes</w:t>
      </w:r>
      <w:r w:rsidRPr="00185C4E">
        <w:rPr>
          <w:rFonts w:ascii="Times New Roman" w:hAnsi="Times New Roman"/>
          <w:i/>
          <w:spacing w:val="-4"/>
          <w:lang w:val="fr-FR"/>
        </w:rPr>
        <w:t xml:space="preserve"> </w:t>
      </w:r>
      <w:r w:rsidRPr="00185C4E">
        <w:rPr>
          <w:rFonts w:ascii="Times New Roman" w:hAnsi="Times New Roman"/>
          <w:i/>
          <w:lang w:val="fr-FR"/>
        </w:rPr>
        <w:t>de</w:t>
      </w:r>
      <w:r w:rsidRPr="00185C4E">
        <w:rPr>
          <w:rFonts w:ascii="Times New Roman" w:hAnsi="Times New Roman"/>
          <w:i/>
          <w:spacing w:val="-4"/>
          <w:lang w:val="fr-FR"/>
        </w:rPr>
        <w:t xml:space="preserve"> </w:t>
      </w:r>
      <w:r w:rsidRPr="00185C4E">
        <w:rPr>
          <w:rFonts w:ascii="Times New Roman" w:hAnsi="Times New Roman"/>
          <w:i/>
          <w:lang w:val="fr-FR"/>
        </w:rPr>
        <w:t>classification</w:t>
      </w:r>
      <w:r w:rsidRPr="00185C4E">
        <w:rPr>
          <w:rFonts w:ascii="Times New Roman" w:hAnsi="Times New Roman"/>
          <w:i/>
          <w:spacing w:val="-5"/>
          <w:lang w:val="fr-FR"/>
        </w:rPr>
        <w:t xml:space="preserve"> </w:t>
      </w:r>
      <w:r w:rsidRPr="00185C4E">
        <w:rPr>
          <w:rFonts w:ascii="Times New Roman" w:hAnsi="Times New Roman"/>
          <w:i/>
          <w:lang w:val="fr-FR"/>
        </w:rPr>
        <w:t>pour</w:t>
      </w:r>
      <w:r w:rsidRPr="00185C4E">
        <w:rPr>
          <w:rFonts w:ascii="Times New Roman" w:hAnsi="Times New Roman"/>
          <w:i/>
          <w:spacing w:val="-4"/>
          <w:lang w:val="fr-FR"/>
        </w:rPr>
        <w:t xml:space="preserve"> </w:t>
      </w:r>
      <w:r w:rsidRPr="00185C4E">
        <w:rPr>
          <w:rFonts w:ascii="Times New Roman" w:hAnsi="Times New Roman"/>
          <w:i/>
          <w:lang w:val="fr-FR"/>
        </w:rPr>
        <w:t>l’ex- traction</w:t>
      </w:r>
      <w:r w:rsidRPr="00185C4E">
        <w:rPr>
          <w:rFonts w:ascii="Times New Roman" w:hAnsi="Times New Roman"/>
          <w:i/>
          <w:spacing w:val="-9"/>
          <w:lang w:val="fr-FR"/>
        </w:rPr>
        <w:t xml:space="preserve"> </w:t>
      </w:r>
      <w:r w:rsidRPr="00185C4E">
        <w:rPr>
          <w:rFonts w:ascii="Times New Roman" w:hAnsi="Times New Roman"/>
          <w:i/>
          <w:lang w:val="fr-FR"/>
        </w:rPr>
        <w:t>de</w:t>
      </w:r>
      <w:r w:rsidRPr="00185C4E">
        <w:rPr>
          <w:rFonts w:ascii="Times New Roman" w:hAnsi="Times New Roman"/>
          <w:i/>
          <w:spacing w:val="-8"/>
          <w:lang w:val="fr-FR"/>
        </w:rPr>
        <w:t xml:space="preserve"> </w:t>
      </w:r>
      <w:r w:rsidRPr="00185C4E">
        <w:rPr>
          <w:rFonts w:ascii="Times New Roman" w:hAnsi="Times New Roman"/>
          <w:i/>
          <w:lang w:val="fr-FR"/>
        </w:rPr>
        <w:t>6</w:t>
      </w:r>
      <w:r w:rsidRPr="00185C4E">
        <w:rPr>
          <w:rFonts w:ascii="Times New Roman" w:hAnsi="Times New Roman"/>
          <w:i/>
          <w:spacing w:val="-8"/>
          <w:lang w:val="fr-FR"/>
        </w:rPr>
        <w:t xml:space="preserve"> </w:t>
      </w:r>
      <w:r w:rsidRPr="00185C4E">
        <w:rPr>
          <w:rFonts w:ascii="Times New Roman" w:hAnsi="Times New Roman"/>
          <w:i/>
          <w:lang w:val="fr-FR"/>
        </w:rPr>
        <w:t>catégories</w:t>
      </w:r>
      <w:r w:rsidRPr="00185C4E">
        <w:rPr>
          <w:rFonts w:ascii="Times New Roman" w:hAnsi="Times New Roman"/>
          <w:i/>
          <w:spacing w:val="-8"/>
          <w:lang w:val="fr-FR"/>
        </w:rPr>
        <w:t xml:space="preserve"> </w:t>
      </w:r>
      <w:r w:rsidRPr="00185C4E">
        <w:rPr>
          <w:rFonts w:ascii="Times New Roman" w:hAnsi="Times New Roman"/>
          <w:i/>
          <w:lang w:val="fr-FR"/>
        </w:rPr>
        <w:t>prédéfinies</w:t>
      </w:r>
      <w:r w:rsidRPr="00185C4E">
        <w:rPr>
          <w:rFonts w:ascii="Times New Roman" w:hAnsi="Times New Roman"/>
          <w:i/>
          <w:spacing w:val="-8"/>
          <w:lang w:val="fr-FR"/>
        </w:rPr>
        <w:t xml:space="preserve"> </w:t>
      </w:r>
      <w:r w:rsidRPr="00185C4E">
        <w:rPr>
          <w:rFonts w:ascii="Times New Roman" w:hAnsi="Times New Roman"/>
          <w:i/>
          <w:lang w:val="fr-FR"/>
        </w:rPr>
        <w:t>de</w:t>
      </w:r>
      <w:r w:rsidRPr="00185C4E">
        <w:rPr>
          <w:rFonts w:ascii="Times New Roman" w:hAnsi="Times New Roman"/>
          <w:i/>
          <w:spacing w:val="-9"/>
          <w:lang w:val="fr-FR"/>
        </w:rPr>
        <w:t xml:space="preserve"> </w:t>
      </w:r>
      <w:r w:rsidRPr="00185C4E">
        <w:rPr>
          <w:rFonts w:ascii="Times New Roman" w:hAnsi="Times New Roman"/>
          <w:i/>
          <w:lang w:val="fr-FR"/>
        </w:rPr>
        <w:t>demandes.</w:t>
      </w:r>
      <w:r w:rsidRPr="00185C4E">
        <w:rPr>
          <w:rFonts w:ascii="Times New Roman" w:hAnsi="Times New Roman"/>
          <w:i/>
          <w:spacing w:val="-8"/>
          <w:lang w:val="fr-FR"/>
        </w:rPr>
        <w:t xml:space="preserve"> </w:t>
      </w:r>
      <w:r w:rsidRPr="00185C4E">
        <w:rPr>
          <w:rFonts w:ascii="Times New Roman" w:hAnsi="Times New Roman"/>
          <w:i/>
          <w:lang w:val="fr-FR"/>
        </w:rPr>
        <w:t>Les</w:t>
      </w:r>
      <w:r w:rsidRPr="00185C4E">
        <w:rPr>
          <w:rFonts w:ascii="Times New Roman" w:hAnsi="Times New Roman"/>
          <w:i/>
          <w:spacing w:val="-8"/>
          <w:lang w:val="fr-FR"/>
        </w:rPr>
        <w:t xml:space="preserve"> </w:t>
      </w:r>
      <w:r w:rsidRPr="00185C4E">
        <w:rPr>
          <w:rFonts w:ascii="Times New Roman" w:hAnsi="Times New Roman"/>
          <w:i/>
          <w:lang w:val="fr-FR"/>
        </w:rPr>
        <w:t>résultats</w:t>
      </w:r>
      <w:r w:rsidRPr="00185C4E">
        <w:rPr>
          <w:rFonts w:ascii="Times New Roman" w:hAnsi="Times New Roman"/>
          <w:i/>
          <w:spacing w:val="-8"/>
          <w:lang w:val="fr-FR"/>
        </w:rPr>
        <w:t xml:space="preserve"> </w:t>
      </w:r>
      <w:r w:rsidRPr="00185C4E">
        <w:rPr>
          <w:rFonts w:ascii="Times New Roman" w:hAnsi="Times New Roman"/>
          <w:i/>
          <w:lang w:val="fr-FR"/>
        </w:rPr>
        <w:t>montrent</w:t>
      </w:r>
      <w:r w:rsidRPr="00185C4E">
        <w:rPr>
          <w:rFonts w:ascii="Times New Roman" w:hAnsi="Times New Roman"/>
          <w:i/>
          <w:spacing w:val="-8"/>
          <w:lang w:val="fr-FR"/>
        </w:rPr>
        <w:t xml:space="preserve"> </w:t>
      </w:r>
      <w:r w:rsidRPr="00185C4E">
        <w:rPr>
          <w:rFonts w:ascii="Times New Roman" w:hAnsi="Times New Roman"/>
          <w:i/>
          <w:lang w:val="fr-FR"/>
        </w:rPr>
        <w:t>que</w:t>
      </w:r>
      <w:r w:rsidRPr="00185C4E">
        <w:rPr>
          <w:rFonts w:ascii="Times New Roman" w:hAnsi="Times New Roman"/>
          <w:i/>
          <w:spacing w:val="-9"/>
          <w:lang w:val="fr-FR"/>
        </w:rPr>
        <w:t xml:space="preserve"> </w:t>
      </w:r>
      <w:r w:rsidRPr="00185C4E">
        <w:rPr>
          <w:rFonts w:ascii="Times New Roman" w:hAnsi="Times New Roman"/>
          <w:i/>
          <w:lang w:val="fr-FR"/>
        </w:rPr>
        <w:t>la</w:t>
      </w:r>
      <w:r w:rsidRPr="00185C4E">
        <w:rPr>
          <w:rFonts w:ascii="Times New Roman" w:hAnsi="Times New Roman"/>
          <w:i/>
          <w:spacing w:val="-8"/>
          <w:lang w:val="fr-FR"/>
        </w:rPr>
        <w:t xml:space="preserve"> </w:t>
      </w:r>
      <w:r w:rsidRPr="00185C4E">
        <w:rPr>
          <w:rFonts w:ascii="Times New Roman" w:hAnsi="Times New Roman"/>
          <w:i/>
          <w:lang w:val="fr-FR"/>
        </w:rPr>
        <w:t>détection de</w:t>
      </w:r>
      <w:r w:rsidRPr="00185C4E">
        <w:rPr>
          <w:rFonts w:ascii="Times New Roman" w:hAnsi="Times New Roman"/>
          <w:i/>
          <w:spacing w:val="-27"/>
          <w:lang w:val="fr-FR"/>
        </w:rPr>
        <w:t xml:space="preserve"> </w:t>
      </w:r>
      <w:r w:rsidRPr="00185C4E">
        <w:rPr>
          <w:rFonts w:ascii="Times New Roman" w:hAnsi="Times New Roman"/>
          <w:i/>
          <w:lang w:val="fr-FR"/>
        </w:rPr>
        <w:t>catégorie</w:t>
      </w:r>
      <w:r w:rsidRPr="00185C4E">
        <w:rPr>
          <w:rFonts w:ascii="Times New Roman" w:hAnsi="Times New Roman"/>
          <w:i/>
          <w:spacing w:val="-27"/>
          <w:lang w:val="fr-FR"/>
        </w:rPr>
        <w:t xml:space="preserve"> </w:t>
      </w:r>
      <w:r w:rsidRPr="00185C4E">
        <w:rPr>
          <w:rFonts w:ascii="Times New Roman" w:hAnsi="Times New Roman"/>
          <w:i/>
          <w:lang w:val="fr-FR"/>
        </w:rPr>
        <w:t>est</w:t>
      </w:r>
      <w:r w:rsidRPr="00185C4E">
        <w:rPr>
          <w:rFonts w:ascii="Times New Roman" w:hAnsi="Times New Roman"/>
          <w:i/>
          <w:spacing w:val="-27"/>
          <w:lang w:val="fr-FR"/>
        </w:rPr>
        <w:t xml:space="preserve"> </w:t>
      </w:r>
      <w:r w:rsidRPr="00185C4E">
        <w:rPr>
          <w:rFonts w:ascii="Times New Roman" w:hAnsi="Times New Roman"/>
          <w:i/>
          <w:lang w:val="fr-FR"/>
        </w:rPr>
        <w:t>facile</w:t>
      </w:r>
      <w:r w:rsidRPr="00185C4E">
        <w:rPr>
          <w:rFonts w:ascii="Times New Roman" w:hAnsi="Times New Roman"/>
          <w:i/>
          <w:spacing w:val="-26"/>
          <w:lang w:val="fr-FR"/>
        </w:rPr>
        <w:t xml:space="preserve"> </w:t>
      </w:r>
      <w:r w:rsidRPr="00185C4E">
        <w:rPr>
          <w:rFonts w:ascii="Times New Roman" w:hAnsi="Times New Roman"/>
          <w:i/>
          <w:lang w:val="fr-FR"/>
        </w:rPr>
        <w:t>quelque</w:t>
      </w:r>
      <w:r w:rsidRPr="00185C4E">
        <w:rPr>
          <w:rFonts w:ascii="Times New Roman" w:hAnsi="Times New Roman"/>
          <w:i/>
          <w:spacing w:val="-27"/>
          <w:lang w:val="fr-FR"/>
        </w:rPr>
        <w:t xml:space="preserve"> </w:t>
      </w:r>
      <w:r w:rsidRPr="00185C4E">
        <w:rPr>
          <w:rFonts w:ascii="Times New Roman" w:hAnsi="Times New Roman"/>
          <w:i/>
          <w:lang w:val="fr-FR"/>
        </w:rPr>
        <w:t>soit</w:t>
      </w:r>
      <w:r w:rsidRPr="00185C4E">
        <w:rPr>
          <w:rFonts w:ascii="Times New Roman" w:hAnsi="Times New Roman"/>
          <w:i/>
          <w:spacing w:val="-27"/>
          <w:lang w:val="fr-FR"/>
        </w:rPr>
        <w:t xml:space="preserve"> </w:t>
      </w:r>
      <w:r w:rsidRPr="00185C4E">
        <w:rPr>
          <w:rFonts w:ascii="Times New Roman" w:hAnsi="Times New Roman"/>
          <w:i/>
          <w:lang w:val="fr-FR"/>
        </w:rPr>
        <w:t>l’algorithme</w:t>
      </w:r>
      <w:r w:rsidRPr="00185C4E">
        <w:rPr>
          <w:rFonts w:ascii="Times New Roman" w:hAnsi="Times New Roman"/>
          <w:i/>
          <w:spacing w:val="-27"/>
          <w:lang w:val="fr-FR"/>
        </w:rPr>
        <w:t xml:space="preserve"> </w:t>
      </w:r>
      <w:r w:rsidRPr="00185C4E">
        <w:rPr>
          <w:rFonts w:ascii="Times New Roman" w:hAnsi="Times New Roman"/>
          <w:i/>
          <w:lang w:val="fr-FR"/>
        </w:rPr>
        <w:t>utilisé</w:t>
      </w:r>
      <w:r w:rsidRPr="00185C4E">
        <w:rPr>
          <w:rFonts w:ascii="Times New Roman" w:hAnsi="Times New Roman"/>
          <w:i/>
          <w:spacing w:val="-26"/>
          <w:lang w:val="fr-FR"/>
        </w:rPr>
        <w:t xml:space="preserve"> </w:t>
      </w:r>
      <w:r w:rsidRPr="00185C4E">
        <w:rPr>
          <w:rFonts w:ascii="Times New Roman" w:hAnsi="Times New Roman"/>
          <w:i/>
          <w:lang w:val="fr-FR"/>
        </w:rPr>
        <w:t>(F</w:t>
      </w:r>
      <w:r w:rsidRPr="00185C4E">
        <w:rPr>
          <w:vertAlign w:val="subscript"/>
          <w:lang w:val="fr-FR"/>
        </w:rPr>
        <w:t>1</w:t>
      </w:r>
      <w:r w:rsidRPr="00185C4E">
        <w:rPr>
          <w:rFonts w:ascii="Times New Roman" w:hAnsi="Times New Roman"/>
          <w:i/>
          <w:lang w:val="fr-FR"/>
        </w:rPr>
        <w:t>-mesure</w:t>
      </w:r>
      <w:r w:rsidRPr="00185C4E">
        <w:rPr>
          <w:rFonts w:ascii="Times New Roman" w:hAnsi="Times New Roman"/>
          <w:i/>
          <w:spacing w:val="-27"/>
          <w:lang w:val="fr-FR"/>
        </w:rPr>
        <w:t xml:space="preserve"> </w:t>
      </w:r>
      <w:r w:rsidRPr="00185C4E">
        <w:rPr>
          <w:rFonts w:ascii="Times New Roman" w:hAnsi="Times New Roman"/>
          <w:i/>
          <w:lang w:val="fr-FR"/>
        </w:rPr>
        <w:t>comprise</w:t>
      </w:r>
      <w:r w:rsidRPr="00185C4E">
        <w:rPr>
          <w:rFonts w:ascii="Times New Roman" w:hAnsi="Times New Roman"/>
          <w:i/>
          <w:spacing w:val="-27"/>
          <w:lang w:val="fr-FR"/>
        </w:rPr>
        <w:t xml:space="preserve"> </w:t>
      </w:r>
      <w:r w:rsidRPr="00185C4E">
        <w:rPr>
          <w:rFonts w:ascii="Times New Roman" w:hAnsi="Times New Roman"/>
          <w:i/>
          <w:lang w:val="fr-FR"/>
        </w:rPr>
        <w:t>entre</w:t>
      </w:r>
      <w:r w:rsidRPr="00185C4E">
        <w:rPr>
          <w:rFonts w:ascii="Times New Roman" w:hAnsi="Times New Roman"/>
          <w:i/>
          <w:spacing w:val="-27"/>
          <w:lang w:val="fr-FR"/>
        </w:rPr>
        <w:t xml:space="preserve"> </w:t>
      </w:r>
      <w:r w:rsidRPr="00185C4E">
        <w:rPr>
          <w:rFonts w:ascii="Times New Roman" w:hAnsi="Times New Roman"/>
          <w:i/>
          <w:lang w:val="fr-FR"/>
        </w:rPr>
        <w:t>98.8</w:t>
      </w:r>
      <w:r w:rsidRPr="00185C4E">
        <w:rPr>
          <w:rFonts w:ascii="Times New Roman" w:hAnsi="Times New Roman"/>
          <w:i/>
          <w:spacing w:val="-26"/>
          <w:lang w:val="fr-FR"/>
        </w:rPr>
        <w:t xml:space="preserve"> </w:t>
      </w:r>
      <w:r w:rsidRPr="00185C4E">
        <w:rPr>
          <w:rFonts w:ascii="Times New Roman" w:hAnsi="Times New Roman"/>
          <w:i/>
          <w:lang w:val="fr-FR"/>
        </w:rPr>
        <w:t>%</w:t>
      </w:r>
      <w:r w:rsidRPr="00185C4E">
        <w:rPr>
          <w:rFonts w:ascii="Times New Roman" w:hAnsi="Times New Roman"/>
          <w:i/>
          <w:spacing w:val="-27"/>
          <w:lang w:val="fr-FR"/>
        </w:rPr>
        <w:t xml:space="preserve"> </w:t>
      </w:r>
      <w:r w:rsidRPr="00185C4E">
        <w:rPr>
          <w:rFonts w:ascii="Times New Roman" w:hAnsi="Times New Roman"/>
          <w:i/>
          <w:lang w:val="fr-FR"/>
        </w:rPr>
        <w:t>et 100</w:t>
      </w:r>
      <w:r w:rsidRPr="00185C4E">
        <w:rPr>
          <w:rFonts w:ascii="Times New Roman" w:hAnsi="Times New Roman"/>
          <w:i/>
          <w:spacing w:val="-23"/>
          <w:lang w:val="fr-FR"/>
        </w:rPr>
        <w:t xml:space="preserve"> </w:t>
      </w:r>
      <w:r w:rsidRPr="00185C4E">
        <w:rPr>
          <w:rFonts w:ascii="Times New Roman" w:hAnsi="Times New Roman"/>
          <w:i/>
          <w:lang w:val="fr-FR"/>
        </w:rPr>
        <w:t>%).</w:t>
      </w:r>
      <w:r w:rsidRPr="00185C4E">
        <w:rPr>
          <w:rFonts w:ascii="Times New Roman" w:hAnsi="Times New Roman"/>
          <w:i/>
          <w:spacing w:val="-21"/>
          <w:lang w:val="fr-FR"/>
        </w:rPr>
        <w:t xml:space="preserve"> </w:t>
      </w:r>
      <w:r w:rsidRPr="00185C4E">
        <w:rPr>
          <w:rFonts w:ascii="Times New Roman" w:hAnsi="Times New Roman"/>
          <w:i/>
          <w:lang w:val="fr-FR"/>
        </w:rPr>
        <w:t>Il</w:t>
      </w:r>
      <w:r w:rsidRPr="00185C4E">
        <w:rPr>
          <w:rFonts w:ascii="Times New Roman" w:hAnsi="Times New Roman"/>
          <w:i/>
          <w:spacing w:val="-22"/>
          <w:lang w:val="fr-FR"/>
        </w:rPr>
        <w:t xml:space="preserve"> </w:t>
      </w:r>
      <w:r w:rsidRPr="00185C4E">
        <w:rPr>
          <w:rFonts w:ascii="Times New Roman" w:hAnsi="Times New Roman"/>
          <w:i/>
          <w:lang w:val="fr-FR"/>
        </w:rPr>
        <w:t>résulte</w:t>
      </w:r>
      <w:r w:rsidRPr="00185C4E">
        <w:rPr>
          <w:rFonts w:ascii="Times New Roman" w:hAnsi="Times New Roman"/>
          <w:i/>
          <w:spacing w:val="-22"/>
          <w:lang w:val="fr-FR"/>
        </w:rPr>
        <w:t xml:space="preserve"> </w:t>
      </w:r>
      <w:r w:rsidRPr="00185C4E">
        <w:rPr>
          <w:rFonts w:ascii="Times New Roman" w:hAnsi="Times New Roman"/>
          <w:i/>
          <w:lang w:val="fr-FR"/>
        </w:rPr>
        <w:t>aussi</w:t>
      </w:r>
      <w:r w:rsidRPr="00185C4E">
        <w:rPr>
          <w:rFonts w:ascii="Times New Roman" w:hAnsi="Times New Roman"/>
          <w:i/>
          <w:spacing w:val="-22"/>
          <w:lang w:val="fr-FR"/>
        </w:rPr>
        <w:t xml:space="preserve"> </w:t>
      </w:r>
      <w:r w:rsidRPr="00185C4E">
        <w:rPr>
          <w:rFonts w:ascii="Times New Roman" w:hAnsi="Times New Roman"/>
          <w:i/>
          <w:lang w:val="fr-FR"/>
        </w:rPr>
        <w:t>que</w:t>
      </w:r>
      <w:r w:rsidRPr="00185C4E">
        <w:rPr>
          <w:rFonts w:ascii="Times New Roman" w:hAnsi="Times New Roman"/>
          <w:i/>
          <w:spacing w:val="-22"/>
          <w:lang w:val="fr-FR"/>
        </w:rPr>
        <w:t xml:space="preserve"> </w:t>
      </w:r>
      <w:r w:rsidRPr="00185C4E">
        <w:rPr>
          <w:rFonts w:ascii="Times New Roman" w:hAnsi="Times New Roman"/>
          <w:i/>
          <w:lang w:val="fr-FR"/>
        </w:rPr>
        <w:t>l’extraction</w:t>
      </w:r>
      <w:r w:rsidRPr="00185C4E">
        <w:rPr>
          <w:rFonts w:ascii="Times New Roman" w:hAnsi="Times New Roman"/>
          <w:i/>
          <w:spacing w:val="-22"/>
          <w:lang w:val="fr-FR"/>
        </w:rPr>
        <w:t xml:space="preserve"> </w:t>
      </w:r>
      <w:r w:rsidRPr="00185C4E">
        <w:rPr>
          <w:rFonts w:ascii="Times New Roman" w:hAnsi="Times New Roman"/>
          <w:i/>
          <w:lang w:val="fr-FR"/>
        </w:rPr>
        <w:t>des</w:t>
      </w:r>
      <w:r w:rsidRPr="00185C4E">
        <w:rPr>
          <w:rFonts w:ascii="Times New Roman" w:hAnsi="Times New Roman"/>
          <w:i/>
          <w:spacing w:val="-22"/>
          <w:lang w:val="fr-FR"/>
        </w:rPr>
        <w:t xml:space="preserve"> </w:t>
      </w:r>
      <w:r w:rsidRPr="00185C4E">
        <w:rPr>
          <w:rFonts w:ascii="Times New Roman" w:hAnsi="Times New Roman"/>
          <w:i/>
          <w:lang w:val="fr-FR"/>
        </w:rPr>
        <w:t>demandes</w:t>
      </w:r>
      <w:r w:rsidRPr="00185C4E">
        <w:rPr>
          <w:rFonts w:ascii="Times New Roman" w:hAnsi="Times New Roman"/>
          <w:i/>
          <w:spacing w:val="-22"/>
          <w:lang w:val="fr-FR"/>
        </w:rPr>
        <w:t xml:space="preserve"> </w:t>
      </w:r>
      <w:r w:rsidRPr="00185C4E">
        <w:rPr>
          <w:rFonts w:ascii="Times New Roman" w:hAnsi="Times New Roman"/>
          <w:i/>
          <w:lang w:val="fr-FR"/>
        </w:rPr>
        <w:t>nécessite</w:t>
      </w:r>
      <w:r w:rsidRPr="00185C4E">
        <w:rPr>
          <w:rFonts w:ascii="Times New Roman" w:hAnsi="Times New Roman"/>
          <w:i/>
          <w:spacing w:val="-22"/>
          <w:lang w:val="fr-FR"/>
        </w:rPr>
        <w:t xml:space="preserve"> </w:t>
      </w:r>
      <w:r w:rsidRPr="00185C4E">
        <w:rPr>
          <w:rFonts w:ascii="Times New Roman" w:hAnsi="Times New Roman"/>
          <w:i/>
          <w:lang w:val="fr-FR"/>
        </w:rPr>
        <w:t>de</w:t>
      </w:r>
      <w:r w:rsidRPr="00185C4E">
        <w:rPr>
          <w:rFonts w:ascii="Times New Roman" w:hAnsi="Times New Roman"/>
          <w:i/>
          <w:spacing w:val="-22"/>
          <w:lang w:val="fr-FR"/>
        </w:rPr>
        <w:t xml:space="preserve"> </w:t>
      </w:r>
      <w:r w:rsidRPr="00185C4E">
        <w:rPr>
          <w:rFonts w:ascii="Times New Roman" w:hAnsi="Times New Roman"/>
          <w:i/>
          <w:lang w:val="fr-FR"/>
        </w:rPr>
        <w:t>sélectionner</w:t>
      </w:r>
      <w:r w:rsidRPr="00185C4E">
        <w:rPr>
          <w:rFonts w:ascii="Times New Roman" w:hAnsi="Times New Roman"/>
          <w:i/>
          <w:spacing w:val="-22"/>
          <w:lang w:val="fr-FR"/>
        </w:rPr>
        <w:t xml:space="preserve"> </w:t>
      </w:r>
      <w:r w:rsidRPr="00185C4E">
        <w:rPr>
          <w:rFonts w:ascii="Times New Roman" w:hAnsi="Times New Roman"/>
          <w:i/>
          <w:lang w:val="fr-FR"/>
        </w:rPr>
        <w:t>la</w:t>
      </w:r>
      <w:r w:rsidRPr="00185C4E">
        <w:rPr>
          <w:rFonts w:ascii="Times New Roman" w:hAnsi="Times New Roman"/>
          <w:i/>
          <w:spacing w:val="-22"/>
          <w:lang w:val="fr-FR"/>
        </w:rPr>
        <w:t xml:space="preserve"> </w:t>
      </w:r>
      <w:r w:rsidRPr="00185C4E">
        <w:rPr>
          <w:rFonts w:ascii="Times New Roman" w:hAnsi="Times New Roman"/>
          <w:i/>
          <w:lang w:val="fr-FR"/>
        </w:rPr>
        <w:t>méthode d’extraction</w:t>
      </w:r>
      <w:r w:rsidRPr="00185C4E">
        <w:rPr>
          <w:rFonts w:ascii="Times New Roman" w:hAnsi="Times New Roman"/>
          <w:i/>
          <w:spacing w:val="-27"/>
          <w:lang w:val="fr-FR"/>
        </w:rPr>
        <w:t xml:space="preserve"> </w:t>
      </w:r>
      <w:r w:rsidRPr="00185C4E">
        <w:rPr>
          <w:rFonts w:ascii="Times New Roman" w:hAnsi="Times New Roman"/>
          <w:i/>
          <w:lang w:val="fr-FR"/>
        </w:rPr>
        <w:t>de</w:t>
      </w:r>
      <w:r w:rsidRPr="00185C4E">
        <w:rPr>
          <w:rFonts w:ascii="Times New Roman" w:hAnsi="Times New Roman"/>
          <w:i/>
          <w:spacing w:val="-26"/>
          <w:lang w:val="fr-FR"/>
        </w:rPr>
        <w:t xml:space="preserve"> </w:t>
      </w:r>
      <w:r w:rsidRPr="00185C4E">
        <w:rPr>
          <w:rFonts w:ascii="Times New Roman" w:hAnsi="Times New Roman"/>
          <w:i/>
          <w:lang w:val="fr-FR"/>
        </w:rPr>
        <w:t>terminologie</w:t>
      </w:r>
      <w:r w:rsidRPr="00185C4E">
        <w:rPr>
          <w:rFonts w:ascii="Times New Roman" w:hAnsi="Times New Roman"/>
          <w:i/>
          <w:spacing w:val="-26"/>
          <w:lang w:val="fr-FR"/>
        </w:rPr>
        <w:t xml:space="preserve"> </w:t>
      </w:r>
      <w:r w:rsidRPr="00185C4E">
        <w:rPr>
          <w:rFonts w:ascii="Times New Roman" w:hAnsi="Times New Roman"/>
          <w:i/>
          <w:lang w:val="fr-FR"/>
        </w:rPr>
        <w:t>la</w:t>
      </w:r>
      <w:r w:rsidRPr="00185C4E">
        <w:rPr>
          <w:rFonts w:ascii="Times New Roman" w:hAnsi="Times New Roman"/>
          <w:i/>
          <w:spacing w:val="-26"/>
          <w:lang w:val="fr-FR"/>
        </w:rPr>
        <w:t xml:space="preserve"> </w:t>
      </w:r>
      <w:r w:rsidRPr="00185C4E">
        <w:rPr>
          <w:rFonts w:ascii="Times New Roman" w:hAnsi="Times New Roman"/>
          <w:i/>
          <w:lang w:val="fr-FR"/>
        </w:rPr>
        <w:t>mieux</w:t>
      </w:r>
      <w:r w:rsidRPr="00185C4E">
        <w:rPr>
          <w:rFonts w:ascii="Times New Roman" w:hAnsi="Times New Roman"/>
          <w:i/>
          <w:spacing w:val="-27"/>
          <w:lang w:val="fr-FR"/>
        </w:rPr>
        <w:t xml:space="preserve"> </w:t>
      </w:r>
      <w:r w:rsidRPr="00185C4E">
        <w:rPr>
          <w:rFonts w:ascii="Times New Roman" w:hAnsi="Times New Roman"/>
          <w:i/>
          <w:lang w:val="fr-FR"/>
        </w:rPr>
        <w:t>adaptée</w:t>
      </w:r>
      <w:r w:rsidRPr="00185C4E">
        <w:rPr>
          <w:rFonts w:ascii="Times New Roman" w:hAnsi="Times New Roman"/>
          <w:i/>
          <w:spacing w:val="-26"/>
          <w:lang w:val="fr-FR"/>
        </w:rPr>
        <w:t xml:space="preserve"> </w:t>
      </w:r>
      <w:r w:rsidRPr="00185C4E">
        <w:rPr>
          <w:rFonts w:ascii="Times New Roman" w:hAnsi="Times New Roman"/>
          <w:i/>
          <w:lang w:val="fr-FR"/>
        </w:rPr>
        <w:t>à</w:t>
      </w:r>
      <w:r w:rsidRPr="00185C4E">
        <w:rPr>
          <w:rFonts w:ascii="Times New Roman" w:hAnsi="Times New Roman"/>
          <w:i/>
          <w:spacing w:val="-26"/>
          <w:lang w:val="fr-FR"/>
        </w:rPr>
        <w:t xml:space="preserve"> </w:t>
      </w:r>
      <w:r w:rsidRPr="00185C4E">
        <w:rPr>
          <w:rFonts w:ascii="Times New Roman" w:hAnsi="Times New Roman"/>
          <w:i/>
          <w:lang w:val="fr-FR"/>
        </w:rPr>
        <w:t>la</w:t>
      </w:r>
      <w:r w:rsidRPr="00185C4E">
        <w:rPr>
          <w:rFonts w:ascii="Times New Roman" w:hAnsi="Times New Roman"/>
          <w:i/>
          <w:spacing w:val="-26"/>
          <w:lang w:val="fr-FR"/>
        </w:rPr>
        <w:t xml:space="preserve"> </w:t>
      </w:r>
      <w:r w:rsidRPr="00185C4E">
        <w:rPr>
          <w:rFonts w:ascii="Times New Roman" w:hAnsi="Times New Roman"/>
          <w:i/>
          <w:lang w:val="fr-FR"/>
        </w:rPr>
        <w:t>catégorie.</w:t>
      </w:r>
      <w:r w:rsidRPr="00185C4E">
        <w:rPr>
          <w:rFonts w:ascii="Times New Roman" w:hAnsi="Times New Roman"/>
          <w:i/>
          <w:spacing w:val="-27"/>
          <w:lang w:val="fr-FR"/>
        </w:rPr>
        <w:t xml:space="preserve"> </w:t>
      </w:r>
      <w:r w:rsidRPr="00185C4E">
        <w:rPr>
          <w:rFonts w:ascii="Times New Roman" w:hAnsi="Times New Roman"/>
          <w:i/>
          <w:lang w:val="fr-FR"/>
        </w:rPr>
        <w:t>Cette</w:t>
      </w:r>
      <w:r w:rsidRPr="00185C4E">
        <w:rPr>
          <w:rFonts w:ascii="Times New Roman" w:hAnsi="Times New Roman"/>
          <w:i/>
          <w:spacing w:val="-26"/>
          <w:lang w:val="fr-FR"/>
        </w:rPr>
        <w:t xml:space="preserve"> </w:t>
      </w:r>
      <w:r w:rsidRPr="00185C4E">
        <w:rPr>
          <w:rFonts w:ascii="Times New Roman" w:hAnsi="Times New Roman"/>
          <w:i/>
          <w:lang w:val="fr-FR"/>
        </w:rPr>
        <w:t>sélection</w:t>
      </w:r>
      <w:r w:rsidRPr="00185C4E">
        <w:rPr>
          <w:rFonts w:ascii="Times New Roman" w:hAnsi="Times New Roman"/>
          <w:i/>
          <w:spacing w:val="-26"/>
          <w:lang w:val="fr-FR"/>
        </w:rPr>
        <w:t xml:space="preserve"> </w:t>
      </w:r>
      <w:r w:rsidRPr="00185C4E">
        <w:rPr>
          <w:rFonts w:ascii="Times New Roman" w:hAnsi="Times New Roman"/>
          <w:i/>
          <w:lang w:val="fr-FR"/>
        </w:rPr>
        <w:t>préalable</w:t>
      </w:r>
      <w:r w:rsidRPr="00185C4E">
        <w:rPr>
          <w:rFonts w:ascii="Times New Roman" w:hAnsi="Times New Roman"/>
          <w:i/>
          <w:spacing w:val="-26"/>
          <w:lang w:val="fr-FR"/>
        </w:rPr>
        <w:t xml:space="preserve"> </w:t>
      </w:r>
      <w:r w:rsidRPr="00185C4E">
        <w:rPr>
          <w:rFonts w:ascii="Times New Roman" w:hAnsi="Times New Roman"/>
          <w:i/>
          <w:lang w:val="fr-FR"/>
        </w:rPr>
        <w:t>per- met</w:t>
      </w:r>
      <w:r w:rsidRPr="00185C4E">
        <w:rPr>
          <w:rFonts w:ascii="Times New Roman" w:hAnsi="Times New Roman"/>
          <w:i/>
          <w:spacing w:val="-10"/>
          <w:lang w:val="fr-FR"/>
        </w:rPr>
        <w:t xml:space="preserve"> </w:t>
      </w:r>
      <w:r w:rsidRPr="00185C4E">
        <w:rPr>
          <w:rFonts w:ascii="Times New Roman" w:hAnsi="Times New Roman"/>
          <w:i/>
          <w:lang w:val="fr-FR"/>
        </w:rPr>
        <w:t>d’observer,</w:t>
      </w:r>
      <w:r w:rsidRPr="00185C4E">
        <w:rPr>
          <w:rFonts w:ascii="Times New Roman" w:hAnsi="Times New Roman"/>
          <w:i/>
          <w:spacing w:val="-9"/>
          <w:lang w:val="fr-FR"/>
        </w:rPr>
        <w:t xml:space="preserve"> </w:t>
      </w:r>
      <w:r w:rsidRPr="00185C4E">
        <w:rPr>
          <w:rFonts w:ascii="Times New Roman" w:hAnsi="Times New Roman"/>
          <w:i/>
          <w:lang w:val="fr-FR"/>
        </w:rPr>
        <w:t>sur</w:t>
      </w:r>
      <w:r w:rsidRPr="00185C4E">
        <w:rPr>
          <w:rFonts w:ascii="Times New Roman" w:hAnsi="Times New Roman"/>
          <w:i/>
          <w:spacing w:val="-8"/>
          <w:lang w:val="fr-FR"/>
        </w:rPr>
        <w:t xml:space="preserve"> </w:t>
      </w:r>
      <w:r w:rsidRPr="00185C4E">
        <w:rPr>
          <w:rFonts w:ascii="Times New Roman" w:hAnsi="Times New Roman"/>
          <w:i/>
          <w:lang w:val="fr-FR"/>
        </w:rPr>
        <w:t>les</w:t>
      </w:r>
      <w:r w:rsidRPr="00185C4E">
        <w:rPr>
          <w:rFonts w:ascii="Times New Roman" w:hAnsi="Times New Roman"/>
          <w:i/>
          <w:spacing w:val="-10"/>
          <w:lang w:val="fr-FR"/>
        </w:rPr>
        <w:t xml:space="preserve"> </w:t>
      </w:r>
      <w:r w:rsidRPr="00185C4E">
        <w:rPr>
          <w:rFonts w:ascii="Times New Roman" w:hAnsi="Times New Roman"/>
          <w:i/>
          <w:lang w:val="fr-FR"/>
        </w:rPr>
        <w:t>données</w:t>
      </w:r>
      <w:r w:rsidRPr="00185C4E">
        <w:rPr>
          <w:rFonts w:ascii="Times New Roman" w:hAnsi="Times New Roman"/>
          <w:i/>
          <w:spacing w:val="-9"/>
          <w:lang w:val="fr-FR"/>
        </w:rPr>
        <w:t xml:space="preserve"> </w:t>
      </w:r>
      <w:r w:rsidRPr="00185C4E">
        <w:rPr>
          <w:rFonts w:ascii="Times New Roman" w:hAnsi="Times New Roman"/>
          <w:i/>
          <w:lang w:val="fr-FR"/>
        </w:rPr>
        <w:t>de</w:t>
      </w:r>
      <w:r w:rsidRPr="00185C4E">
        <w:rPr>
          <w:rFonts w:ascii="Times New Roman" w:hAnsi="Times New Roman"/>
          <w:i/>
          <w:spacing w:val="-9"/>
          <w:lang w:val="fr-FR"/>
        </w:rPr>
        <w:t xml:space="preserve"> </w:t>
      </w:r>
      <w:r w:rsidRPr="00185C4E">
        <w:rPr>
          <w:rFonts w:ascii="Times New Roman" w:hAnsi="Times New Roman"/>
          <w:i/>
          <w:lang w:val="fr-FR"/>
        </w:rPr>
        <w:t>test,</w:t>
      </w:r>
      <w:r w:rsidRPr="00185C4E">
        <w:rPr>
          <w:rFonts w:ascii="Times New Roman" w:hAnsi="Times New Roman"/>
          <w:i/>
          <w:spacing w:val="-8"/>
          <w:lang w:val="fr-FR"/>
        </w:rPr>
        <w:t xml:space="preserve"> </w:t>
      </w:r>
      <w:r w:rsidRPr="00185C4E">
        <w:rPr>
          <w:rFonts w:ascii="Times New Roman" w:hAnsi="Times New Roman"/>
          <w:i/>
          <w:lang w:val="fr-FR"/>
        </w:rPr>
        <w:t>des</w:t>
      </w:r>
      <w:r w:rsidRPr="00185C4E">
        <w:rPr>
          <w:rFonts w:ascii="Times New Roman" w:hAnsi="Times New Roman"/>
          <w:i/>
          <w:spacing w:val="-2"/>
          <w:lang w:val="fr-FR"/>
        </w:rPr>
        <w:t xml:space="preserve"> </w:t>
      </w:r>
      <w:r w:rsidRPr="00185C4E">
        <w:rPr>
          <w:rFonts w:ascii="Times New Roman" w:hAnsi="Times New Roman"/>
          <w:i/>
          <w:lang w:val="fr-FR"/>
        </w:rPr>
        <w:t>F</w:t>
      </w:r>
      <w:r w:rsidRPr="00185C4E">
        <w:rPr>
          <w:vertAlign w:val="subscript"/>
          <w:lang w:val="fr-FR"/>
        </w:rPr>
        <w:t>1</w:t>
      </w:r>
      <w:r w:rsidRPr="00185C4E">
        <w:rPr>
          <w:rFonts w:ascii="Times New Roman" w:hAnsi="Times New Roman"/>
          <w:i/>
          <w:lang w:val="fr-FR"/>
        </w:rPr>
        <w:t>-mesures</w:t>
      </w:r>
      <w:r w:rsidRPr="00185C4E">
        <w:rPr>
          <w:rFonts w:ascii="Times New Roman" w:hAnsi="Times New Roman"/>
          <w:i/>
          <w:spacing w:val="-10"/>
          <w:lang w:val="fr-FR"/>
        </w:rPr>
        <w:t xml:space="preserve"> </w:t>
      </w:r>
      <w:r w:rsidRPr="00185C4E">
        <w:rPr>
          <w:rFonts w:ascii="Times New Roman" w:hAnsi="Times New Roman"/>
          <w:i/>
          <w:lang w:val="fr-FR"/>
        </w:rPr>
        <w:t>comprises</w:t>
      </w:r>
      <w:r w:rsidRPr="00185C4E">
        <w:rPr>
          <w:rFonts w:ascii="Times New Roman" w:hAnsi="Times New Roman"/>
          <w:i/>
          <w:spacing w:val="-9"/>
          <w:lang w:val="fr-FR"/>
        </w:rPr>
        <w:t xml:space="preserve"> </w:t>
      </w:r>
      <w:r w:rsidRPr="00185C4E">
        <w:rPr>
          <w:rFonts w:ascii="Times New Roman" w:hAnsi="Times New Roman"/>
          <w:i/>
          <w:lang w:val="fr-FR"/>
        </w:rPr>
        <w:t>entre</w:t>
      </w:r>
      <w:r w:rsidRPr="00185C4E">
        <w:rPr>
          <w:rFonts w:ascii="Times New Roman" w:hAnsi="Times New Roman"/>
          <w:i/>
          <w:spacing w:val="-8"/>
          <w:lang w:val="fr-FR"/>
        </w:rPr>
        <w:t xml:space="preserve"> </w:t>
      </w:r>
      <w:r w:rsidRPr="00185C4E">
        <w:rPr>
          <w:rFonts w:ascii="Times New Roman" w:hAnsi="Times New Roman"/>
          <w:i/>
          <w:lang w:val="fr-FR"/>
        </w:rPr>
        <w:t>33.09</w:t>
      </w:r>
      <w:r w:rsidRPr="00185C4E">
        <w:rPr>
          <w:rFonts w:ascii="Times New Roman" w:hAnsi="Times New Roman"/>
          <w:i/>
          <w:spacing w:val="-9"/>
          <w:lang w:val="fr-FR"/>
        </w:rPr>
        <w:t xml:space="preserve"> </w:t>
      </w:r>
      <w:r w:rsidRPr="00185C4E">
        <w:rPr>
          <w:rFonts w:ascii="Times New Roman" w:hAnsi="Times New Roman"/>
          <w:i/>
          <w:lang w:val="fr-FR"/>
        </w:rPr>
        <w:t>%</w:t>
      </w:r>
      <w:r w:rsidRPr="00185C4E">
        <w:rPr>
          <w:rFonts w:ascii="Times New Roman" w:hAnsi="Times New Roman"/>
          <w:i/>
          <w:spacing w:val="-10"/>
          <w:lang w:val="fr-FR"/>
        </w:rPr>
        <w:t xml:space="preserve"> </w:t>
      </w:r>
      <w:r w:rsidRPr="00185C4E">
        <w:rPr>
          <w:rFonts w:ascii="Times New Roman" w:hAnsi="Times New Roman"/>
          <w:i/>
          <w:lang w:val="fr-FR"/>
        </w:rPr>
        <w:t>et</w:t>
      </w:r>
      <w:r w:rsidRPr="00185C4E">
        <w:rPr>
          <w:rFonts w:ascii="Times New Roman" w:hAnsi="Times New Roman"/>
          <w:i/>
          <w:spacing w:val="-9"/>
          <w:lang w:val="fr-FR"/>
        </w:rPr>
        <w:t xml:space="preserve"> </w:t>
      </w:r>
      <w:r w:rsidRPr="00185C4E">
        <w:rPr>
          <w:rFonts w:ascii="Times New Roman" w:hAnsi="Times New Roman"/>
          <w:i/>
          <w:lang w:val="fr-FR"/>
        </w:rPr>
        <w:t>71.43</w:t>
      </w:r>
    </w:p>
    <w:p w:rsidR="00B77999" w:rsidRPr="00185C4E" w:rsidRDefault="00D9490F">
      <w:pPr>
        <w:spacing w:line="286" w:lineRule="exact"/>
        <w:ind w:right="2403"/>
        <w:jc w:val="center"/>
        <w:rPr>
          <w:rFonts w:ascii="Times New Roman"/>
          <w:i/>
          <w:lang w:val="fr-FR"/>
        </w:rPr>
      </w:pPr>
      <w:r w:rsidRPr="00185C4E">
        <w:rPr>
          <w:rFonts w:ascii="Times New Roman"/>
          <w:i/>
          <w:lang w:val="fr-FR"/>
        </w:rPr>
        <w:t>% pour les champs q</w:t>
      </w:r>
      <w:r w:rsidRPr="00185C4E">
        <w:rPr>
          <w:rFonts w:ascii="Times New Roman"/>
          <w:i/>
          <w:vertAlign w:val="subscript"/>
          <w:lang w:val="fr-FR"/>
        </w:rPr>
        <w:t>d</w:t>
      </w:r>
      <w:r w:rsidRPr="00185C4E">
        <w:rPr>
          <w:rFonts w:ascii="Times New Roman"/>
          <w:i/>
          <w:lang w:val="fr-FR"/>
        </w:rPr>
        <w:t>, q</w:t>
      </w:r>
      <w:r w:rsidRPr="00185C4E">
        <w:rPr>
          <w:rFonts w:ascii="Times New Roman"/>
          <w:i/>
          <w:vertAlign w:val="subscript"/>
          <w:lang w:val="fr-FR"/>
        </w:rPr>
        <w:t>r</w:t>
      </w:r>
      <w:r w:rsidRPr="00185C4E">
        <w:rPr>
          <w:rFonts w:ascii="Times New Roman"/>
          <w:i/>
          <w:lang w:val="fr-FR"/>
        </w:rPr>
        <w:t>, et s</w:t>
      </w:r>
      <w:r w:rsidRPr="00185C4E">
        <w:rPr>
          <w:rFonts w:ascii="Times New Roman"/>
          <w:i/>
          <w:vertAlign w:val="subscript"/>
          <w:lang w:val="fr-FR"/>
        </w:rPr>
        <w:t>r</w:t>
      </w:r>
      <w:r w:rsidRPr="00185C4E">
        <w:rPr>
          <w:rFonts w:ascii="Times New Roman"/>
          <w:i/>
          <w:lang w:val="fr-FR"/>
        </w:rPr>
        <w:t xml:space="preserve">, et entre 28.65 % et 58.99 % pour les triplets </w:t>
      </w:r>
      <w:r w:rsidRPr="00185C4E">
        <w:rPr>
          <w:rFonts w:ascii="Arial Black"/>
          <w:lang w:val="fr-FR"/>
        </w:rPr>
        <w:t>(</w:t>
      </w:r>
      <w:r w:rsidRPr="00185C4E">
        <w:rPr>
          <w:rFonts w:ascii="Times New Roman"/>
          <w:i/>
          <w:lang w:val="fr-FR"/>
        </w:rPr>
        <w:t>q</w:t>
      </w:r>
      <w:r w:rsidRPr="00185C4E">
        <w:rPr>
          <w:rFonts w:ascii="Times New Roman"/>
          <w:i/>
          <w:vertAlign w:val="subscript"/>
          <w:lang w:val="fr-FR"/>
        </w:rPr>
        <w:t>d</w:t>
      </w:r>
      <w:r w:rsidRPr="00185C4E">
        <w:rPr>
          <w:lang w:val="fr-FR"/>
        </w:rPr>
        <w:t xml:space="preserve">, </w:t>
      </w:r>
      <w:r w:rsidRPr="00185C4E">
        <w:rPr>
          <w:rFonts w:ascii="Times New Roman"/>
          <w:i/>
          <w:lang w:val="fr-FR"/>
        </w:rPr>
        <w:t>s</w:t>
      </w:r>
      <w:r w:rsidRPr="00185C4E">
        <w:rPr>
          <w:rFonts w:ascii="Times New Roman"/>
          <w:i/>
          <w:vertAlign w:val="subscript"/>
          <w:lang w:val="fr-FR"/>
        </w:rPr>
        <w:t>r</w:t>
      </w:r>
      <w:r w:rsidRPr="00185C4E">
        <w:rPr>
          <w:lang w:val="fr-FR"/>
        </w:rPr>
        <w:t xml:space="preserve">, </w:t>
      </w:r>
      <w:r w:rsidRPr="00185C4E">
        <w:rPr>
          <w:rFonts w:ascii="Times New Roman"/>
          <w:i/>
          <w:lang w:val="fr-FR"/>
        </w:rPr>
        <w:t>q</w:t>
      </w:r>
      <w:r w:rsidRPr="00185C4E">
        <w:rPr>
          <w:rFonts w:ascii="Times New Roman"/>
          <w:i/>
          <w:vertAlign w:val="subscript"/>
          <w:lang w:val="fr-FR"/>
        </w:rPr>
        <w:t>r</w:t>
      </w:r>
      <w:r w:rsidRPr="00185C4E">
        <w:rPr>
          <w:rFonts w:ascii="Arial Black"/>
          <w:lang w:val="fr-FR"/>
        </w:rPr>
        <w:t>)</w:t>
      </w:r>
      <w:r w:rsidRPr="00185C4E">
        <w:rPr>
          <w:rFonts w:ascii="Times New Roman"/>
          <w:i/>
          <w:lang w:val="fr-FR"/>
        </w:rPr>
        <w:t>.</w:t>
      </w:r>
    </w:p>
    <w:p w:rsidR="00B77999" w:rsidRPr="00185C4E" w:rsidRDefault="00B77999">
      <w:pPr>
        <w:pStyle w:val="Corpsdetexte"/>
        <w:spacing w:before="10"/>
        <w:rPr>
          <w:rFonts w:ascii="Times New Roman"/>
          <w:i/>
          <w:sz w:val="26"/>
          <w:lang w:val="fr-FR"/>
        </w:rPr>
      </w:pPr>
    </w:p>
    <w:p w:rsidR="00B77999" w:rsidRDefault="00D9490F">
      <w:pPr>
        <w:pStyle w:val="Corpsdetexte"/>
        <w:spacing w:before="1"/>
        <w:ind w:right="2354"/>
        <w:jc w:val="center"/>
      </w:pPr>
      <w:r>
        <w:t>57</w:t>
      </w:r>
    </w:p>
    <w:p w:rsidR="00B77999" w:rsidRDefault="00B77999">
      <w:pPr>
        <w:jc w:val="center"/>
        <w:sectPr w:rsidR="00B77999">
          <w:headerReference w:type="default" r:id="rId96"/>
          <w:pgSz w:w="11910" w:h="16840"/>
          <w:pgMar w:top="1580" w:right="0" w:bottom="280" w:left="1500" w:header="0" w:footer="0" w:gutter="0"/>
          <w:cols w:space="720"/>
        </w:sectPr>
      </w:pPr>
    </w:p>
    <w:p w:rsidR="00B77999" w:rsidRDefault="00B77999">
      <w:pPr>
        <w:pStyle w:val="Corpsdetexte"/>
        <w:spacing w:before="10"/>
        <w:rPr>
          <w:sz w:val="25"/>
        </w:rPr>
      </w:pPr>
    </w:p>
    <w:p w:rsidR="00B77999" w:rsidRDefault="00D9490F">
      <w:pPr>
        <w:pStyle w:val="Heading1"/>
        <w:numPr>
          <w:ilvl w:val="1"/>
          <w:numId w:val="44"/>
        </w:numPr>
        <w:tabs>
          <w:tab w:val="left" w:pos="1408"/>
        </w:tabs>
        <w:spacing w:before="105"/>
        <w:ind w:hanging="431"/>
      </w:pPr>
      <w:bookmarkStart w:id="156" w:name="_bookmark110"/>
      <w:bookmarkEnd w:id="156"/>
      <w:r>
        <w:rPr>
          <w:w w:val="105"/>
        </w:rPr>
        <w:t>Introduction</w:t>
      </w:r>
    </w:p>
    <w:p w:rsidR="00B77999" w:rsidRPr="00185C4E" w:rsidRDefault="00D9490F">
      <w:pPr>
        <w:pStyle w:val="Corpsdetexte"/>
        <w:spacing w:before="340" w:line="254" w:lineRule="auto"/>
        <w:ind w:left="976" w:right="1652" w:firstLine="351"/>
        <w:jc w:val="both"/>
        <w:rPr>
          <w:lang w:val="fr-FR"/>
        </w:rPr>
      </w:pPr>
      <w:r w:rsidRPr="00185C4E">
        <w:rPr>
          <w:lang w:val="fr-FR"/>
        </w:rPr>
        <w:t>Au cœur de l’analyse des décisions de justice se trouve le concept de demande. Il s’agit d’une réclamation ou requête effectuée par une ou plu- sieurs</w:t>
      </w:r>
      <w:r w:rsidRPr="00185C4E">
        <w:rPr>
          <w:spacing w:val="-16"/>
          <w:lang w:val="fr-FR"/>
        </w:rPr>
        <w:t xml:space="preserve"> </w:t>
      </w:r>
      <w:r w:rsidRPr="00185C4E">
        <w:rPr>
          <w:lang w:val="fr-FR"/>
        </w:rPr>
        <w:t>parties</w:t>
      </w:r>
      <w:r w:rsidRPr="00185C4E">
        <w:rPr>
          <w:spacing w:val="-15"/>
          <w:lang w:val="fr-FR"/>
        </w:rPr>
        <w:t xml:space="preserve"> </w:t>
      </w:r>
      <w:r w:rsidRPr="00185C4E">
        <w:rPr>
          <w:lang w:val="fr-FR"/>
        </w:rPr>
        <w:t>aux</w:t>
      </w:r>
      <w:r w:rsidRPr="00185C4E">
        <w:rPr>
          <w:spacing w:val="-15"/>
          <w:lang w:val="fr-FR"/>
        </w:rPr>
        <w:t xml:space="preserve"> </w:t>
      </w:r>
      <w:r w:rsidRPr="00185C4E">
        <w:rPr>
          <w:lang w:val="fr-FR"/>
        </w:rPr>
        <w:t>juges.</w:t>
      </w:r>
      <w:r w:rsidRPr="00185C4E">
        <w:rPr>
          <w:spacing w:val="-15"/>
          <w:lang w:val="fr-FR"/>
        </w:rPr>
        <w:t xml:space="preserve"> </w:t>
      </w:r>
      <w:r w:rsidRPr="00185C4E">
        <w:rPr>
          <w:lang w:val="fr-FR"/>
        </w:rPr>
        <w:t>Une</w:t>
      </w:r>
      <w:r w:rsidRPr="00185C4E">
        <w:rPr>
          <w:spacing w:val="-15"/>
          <w:lang w:val="fr-FR"/>
        </w:rPr>
        <w:t xml:space="preserve"> </w:t>
      </w:r>
      <w:r w:rsidRPr="00185C4E">
        <w:rPr>
          <w:lang w:val="fr-FR"/>
        </w:rPr>
        <w:t>partie</w:t>
      </w:r>
      <w:r w:rsidRPr="00185C4E">
        <w:rPr>
          <w:spacing w:val="-15"/>
          <w:lang w:val="fr-FR"/>
        </w:rPr>
        <w:t xml:space="preserve"> </w:t>
      </w:r>
      <w:r w:rsidRPr="00185C4E">
        <w:rPr>
          <w:lang w:val="fr-FR"/>
        </w:rPr>
        <w:t>peut</w:t>
      </w:r>
      <w:r w:rsidRPr="00185C4E">
        <w:rPr>
          <w:spacing w:val="-15"/>
          <w:lang w:val="fr-FR"/>
        </w:rPr>
        <w:t xml:space="preserve"> </w:t>
      </w:r>
      <w:r w:rsidRPr="00185C4E">
        <w:rPr>
          <w:lang w:val="fr-FR"/>
        </w:rPr>
        <w:t>demander</w:t>
      </w:r>
      <w:r w:rsidRPr="00185C4E">
        <w:rPr>
          <w:spacing w:val="-15"/>
          <w:lang w:val="fr-FR"/>
        </w:rPr>
        <w:t xml:space="preserve"> </w:t>
      </w:r>
      <w:r w:rsidRPr="00185C4E">
        <w:rPr>
          <w:lang w:val="fr-FR"/>
        </w:rPr>
        <w:t>des</w:t>
      </w:r>
      <w:r w:rsidRPr="00185C4E">
        <w:rPr>
          <w:spacing w:val="-15"/>
          <w:lang w:val="fr-FR"/>
        </w:rPr>
        <w:t xml:space="preserve"> </w:t>
      </w:r>
      <w:r w:rsidRPr="00185C4E">
        <w:rPr>
          <w:lang w:val="fr-FR"/>
        </w:rPr>
        <w:t>dommages-intérêts en réparation d’un préjudice subi ou à l’issu d’un divorce, des indemni- tés auxquelles elle pense avoir droit, ou encore une étude d’expert, etc. Les demandes sont fondamentales car l’argumentation au cours d’une af- faire a deux buts : faire accepter ses demandes, et faire rejeter celles de   la partie adverse. L’extraction des demandes et des résultats correspon- dants, dans un corpus, permet ainsi de récolter des données informant de la manière dont sont jugés des types de demandes d’intérêt. Les informa- tions qui nous intéressent sont la catégorie de la demande, le quantum (montant)</w:t>
      </w:r>
      <w:r w:rsidRPr="00185C4E">
        <w:rPr>
          <w:spacing w:val="-9"/>
          <w:lang w:val="fr-FR"/>
        </w:rPr>
        <w:t xml:space="preserve"> </w:t>
      </w:r>
      <w:r w:rsidRPr="00185C4E">
        <w:rPr>
          <w:lang w:val="fr-FR"/>
        </w:rPr>
        <w:t>demandé,</w:t>
      </w:r>
      <w:r w:rsidRPr="00185C4E">
        <w:rPr>
          <w:spacing w:val="-9"/>
          <w:lang w:val="fr-FR"/>
        </w:rPr>
        <w:t xml:space="preserve"> </w:t>
      </w:r>
      <w:r w:rsidRPr="00185C4E">
        <w:rPr>
          <w:lang w:val="fr-FR"/>
        </w:rPr>
        <w:t>le</w:t>
      </w:r>
      <w:r w:rsidRPr="00185C4E">
        <w:rPr>
          <w:spacing w:val="-9"/>
          <w:lang w:val="fr-FR"/>
        </w:rPr>
        <w:t xml:space="preserve"> </w:t>
      </w:r>
      <w:r w:rsidRPr="00185C4E">
        <w:rPr>
          <w:lang w:val="fr-FR"/>
        </w:rPr>
        <w:t>sens</w:t>
      </w:r>
      <w:r w:rsidRPr="00185C4E">
        <w:rPr>
          <w:spacing w:val="-9"/>
          <w:lang w:val="fr-FR"/>
        </w:rPr>
        <w:t xml:space="preserve"> </w:t>
      </w:r>
      <w:r w:rsidRPr="00185C4E">
        <w:rPr>
          <w:lang w:val="fr-FR"/>
        </w:rPr>
        <w:t>du</w:t>
      </w:r>
      <w:r w:rsidRPr="00185C4E">
        <w:rPr>
          <w:spacing w:val="-9"/>
          <w:lang w:val="fr-FR"/>
        </w:rPr>
        <w:t xml:space="preserve"> </w:t>
      </w:r>
      <w:r w:rsidRPr="00185C4E">
        <w:rPr>
          <w:lang w:val="fr-FR"/>
        </w:rPr>
        <w:t>résultat</w:t>
      </w:r>
      <w:r w:rsidRPr="00185C4E">
        <w:rPr>
          <w:spacing w:val="-8"/>
          <w:lang w:val="fr-FR"/>
        </w:rPr>
        <w:t xml:space="preserve"> </w:t>
      </w:r>
      <w:r w:rsidRPr="00185C4E">
        <w:rPr>
          <w:lang w:val="fr-FR"/>
        </w:rPr>
        <w:t>(par</w:t>
      </w:r>
      <w:r w:rsidRPr="00185C4E">
        <w:rPr>
          <w:spacing w:val="-9"/>
          <w:lang w:val="fr-FR"/>
        </w:rPr>
        <w:t xml:space="preserve"> </w:t>
      </w:r>
      <w:r w:rsidRPr="00185C4E">
        <w:rPr>
          <w:lang w:val="fr-FR"/>
        </w:rPr>
        <w:t>ex.</w:t>
      </w:r>
      <w:r w:rsidRPr="00185C4E">
        <w:rPr>
          <w:spacing w:val="-8"/>
          <w:lang w:val="fr-FR"/>
        </w:rPr>
        <w:t xml:space="preserve"> </w:t>
      </w:r>
      <w:r w:rsidRPr="00185C4E">
        <w:rPr>
          <w:lang w:val="fr-FR"/>
        </w:rPr>
        <w:t>la</w:t>
      </w:r>
      <w:r w:rsidRPr="00185C4E">
        <w:rPr>
          <w:spacing w:val="-10"/>
          <w:lang w:val="fr-FR"/>
        </w:rPr>
        <w:t xml:space="preserve"> </w:t>
      </w:r>
      <w:r w:rsidRPr="00185C4E">
        <w:rPr>
          <w:lang w:val="fr-FR"/>
        </w:rPr>
        <w:t>demande</w:t>
      </w:r>
      <w:r w:rsidRPr="00185C4E">
        <w:rPr>
          <w:spacing w:val="-9"/>
          <w:lang w:val="fr-FR"/>
        </w:rPr>
        <w:t xml:space="preserve"> </w:t>
      </w:r>
      <w:r w:rsidRPr="00185C4E">
        <w:rPr>
          <w:lang w:val="fr-FR"/>
        </w:rPr>
        <w:t>a-t-elle</w:t>
      </w:r>
      <w:r w:rsidRPr="00185C4E">
        <w:rPr>
          <w:spacing w:val="-8"/>
          <w:lang w:val="fr-FR"/>
        </w:rPr>
        <w:t xml:space="preserve"> </w:t>
      </w:r>
      <w:r w:rsidRPr="00185C4E">
        <w:rPr>
          <w:lang w:val="fr-FR"/>
        </w:rPr>
        <w:t>été</w:t>
      </w:r>
      <w:r w:rsidRPr="00185C4E">
        <w:rPr>
          <w:spacing w:val="-9"/>
          <w:lang w:val="fr-FR"/>
        </w:rPr>
        <w:t xml:space="preserve"> </w:t>
      </w:r>
      <w:r w:rsidRPr="00185C4E">
        <w:rPr>
          <w:lang w:val="fr-FR"/>
        </w:rPr>
        <w:t>ac- ceptée</w:t>
      </w:r>
      <w:r w:rsidRPr="00185C4E">
        <w:rPr>
          <w:spacing w:val="-10"/>
          <w:lang w:val="fr-FR"/>
        </w:rPr>
        <w:t xml:space="preserve"> </w:t>
      </w:r>
      <w:r w:rsidRPr="00185C4E">
        <w:rPr>
          <w:lang w:val="fr-FR"/>
        </w:rPr>
        <w:t>ou</w:t>
      </w:r>
      <w:r w:rsidRPr="00185C4E">
        <w:rPr>
          <w:spacing w:val="-9"/>
          <w:lang w:val="fr-FR"/>
        </w:rPr>
        <w:t xml:space="preserve"> </w:t>
      </w:r>
      <w:r w:rsidRPr="00185C4E">
        <w:rPr>
          <w:lang w:val="fr-FR"/>
        </w:rPr>
        <w:t>rejetée</w:t>
      </w:r>
      <w:r w:rsidRPr="00185C4E">
        <w:rPr>
          <w:spacing w:val="-31"/>
          <w:lang w:val="fr-FR"/>
        </w:rPr>
        <w:t xml:space="preserve"> </w:t>
      </w:r>
      <w:r w:rsidRPr="00185C4E">
        <w:rPr>
          <w:lang w:val="fr-FR"/>
        </w:rPr>
        <w:t>?),</w:t>
      </w:r>
      <w:r w:rsidRPr="00185C4E">
        <w:rPr>
          <w:spacing w:val="-9"/>
          <w:lang w:val="fr-FR"/>
        </w:rPr>
        <w:t xml:space="preserve"> </w:t>
      </w:r>
      <w:r w:rsidRPr="00185C4E">
        <w:rPr>
          <w:lang w:val="fr-FR"/>
        </w:rPr>
        <w:t>et</w:t>
      </w:r>
      <w:r w:rsidRPr="00185C4E">
        <w:rPr>
          <w:spacing w:val="-9"/>
          <w:lang w:val="fr-FR"/>
        </w:rPr>
        <w:t xml:space="preserve"> </w:t>
      </w:r>
      <w:r w:rsidRPr="00185C4E">
        <w:rPr>
          <w:lang w:val="fr-FR"/>
        </w:rPr>
        <w:t>le</w:t>
      </w:r>
      <w:r w:rsidRPr="00185C4E">
        <w:rPr>
          <w:spacing w:val="-9"/>
          <w:lang w:val="fr-FR"/>
        </w:rPr>
        <w:t xml:space="preserve"> </w:t>
      </w:r>
      <w:r w:rsidRPr="00185C4E">
        <w:rPr>
          <w:lang w:val="fr-FR"/>
        </w:rPr>
        <w:t>quantum</w:t>
      </w:r>
      <w:r w:rsidRPr="00185C4E">
        <w:rPr>
          <w:spacing w:val="-9"/>
          <w:lang w:val="fr-FR"/>
        </w:rPr>
        <w:t xml:space="preserve"> </w:t>
      </w:r>
      <w:r w:rsidRPr="00185C4E">
        <w:rPr>
          <w:lang w:val="fr-FR"/>
        </w:rPr>
        <w:t>obtenu</w:t>
      </w:r>
      <w:r w:rsidRPr="00185C4E">
        <w:rPr>
          <w:spacing w:val="-9"/>
          <w:lang w:val="fr-FR"/>
        </w:rPr>
        <w:t xml:space="preserve"> </w:t>
      </w:r>
      <w:r w:rsidRPr="00185C4E">
        <w:rPr>
          <w:lang w:val="fr-FR"/>
        </w:rPr>
        <w:t>(décidé</w:t>
      </w:r>
      <w:r w:rsidRPr="00185C4E">
        <w:rPr>
          <w:spacing w:val="-9"/>
          <w:lang w:val="fr-FR"/>
        </w:rPr>
        <w:t xml:space="preserve"> </w:t>
      </w:r>
      <w:r w:rsidRPr="00185C4E">
        <w:rPr>
          <w:lang w:val="fr-FR"/>
        </w:rPr>
        <w:t>par</w:t>
      </w:r>
      <w:r w:rsidRPr="00185C4E">
        <w:rPr>
          <w:spacing w:val="-9"/>
          <w:lang w:val="fr-FR"/>
        </w:rPr>
        <w:t xml:space="preserve"> </w:t>
      </w:r>
      <w:r w:rsidRPr="00185C4E">
        <w:rPr>
          <w:lang w:val="fr-FR"/>
        </w:rPr>
        <w:t>les</w:t>
      </w:r>
      <w:r w:rsidRPr="00185C4E">
        <w:rPr>
          <w:spacing w:val="-9"/>
          <w:lang w:val="fr-FR"/>
        </w:rPr>
        <w:t xml:space="preserve"> </w:t>
      </w:r>
      <w:r w:rsidRPr="00185C4E">
        <w:rPr>
          <w:lang w:val="fr-FR"/>
        </w:rPr>
        <w:t>juges).</w:t>
      </w:r>
      <w:r w:rsidRPr="00185C4E">
        <w:rPr>
          <w:spacing w:val="-9"/>
          <w:lang w:val="fr-FR"/>
        </w:rPr>
        <w:t xml:space="preserve"> </w:t>
      </w:r>
      <w:r w:rsidRPr="00185C4E">
        <w:rPr>
          <w:lang w:val="fr-FR"/>
        </w:rPr>
        <w:t>Pour</w:t>
      </w:r>
      <w:r w:rsidRPr="00185C4E">
        <w:rPr>
          <w:spacing w:val="-9"/>
          <w:lang w:val="fr-FR"/>
        </w:rPr>
        <w:t xml:space="preserve"> </w:t>
      </w:r>
      <w:r w:rsidRPr="00185C4E">
        <w:rPr>
          <w:lang w:val="fr-FR"/>
        </w:rPr>
        <w:t>pou- voir extraire les demandes et les résultats, il est nécessaire de</w:t>
      </w:r>
      <w:r w:rsidRPr="00185C4E">
        <w:rPr>
          <w:spacing w:val="-40"/>
          <w:lang w:val="fr-FR"/>
        </w:rPr>
        <w:t xml:space="preserve"> </w:t>
      </w:r>
      <w:r w:rsidRPr="00185C4E">
        <w:rPr>
          <w:lang w:val="fr-FR"/>
        </w:rPr>
        <w:t>comprendre comment ceux-ci sont exprimés et co-référencés dans les décisions juris- prudentielles. Leur énoncé peut comporter des expressions plus ou</w:t>
      </w:r>
      <w:r w:rsidRPr="00185C4E">
        <w:rPr>
          <w:spacing w:val="-25"/>
          <w:lang w:val="fr-FR"/>
        </w:rPr>
        <w:t xml:space="preserve"> </w:t>
      </w:r>
      <w:r w:rsidRPr="00185C4E">
        <w:rPr>
          <w:lang w:val="fr-FR"/>
        </w:rPr>
        <w:t xml:space="preserve">moins complexes, dont souvent des références à des jugements antérieurs, des agrégations ou des restrictions (Figure </w:t>
      </w:r>
      <w:hyperlink w:anchor="_bookmark114" w:history="1">
        <w:r w:rsidRPr="00185C4E">
          <w:rPr>
            <w:lang w:val="fr-FR"/>
          </w:rPr>
          <w:t xml:space="preserve">3.1 </w:t>
        </w:r>
      </w:hyperlink>
      <w:r w:rsidRPr="00185C4E">
        <w:rPr>
          <w:lang w:val="fr-FR"/>
        </w:rPr>
        <w:t>page</w:t>
      </w:r>
      <w:r w:rsidRPr="00185C4E">
        <w:rPr>
          <w:spacing w:val="-2"/>
          <w:lang w:val="fr-FR"/>
        </w:rPr>
        <w:t xml:space="preserve"> </w:t>
      </w:r>
      <w:hyperlink w:anchor="_bookmark114" w:history="1">
        <w:r w:rsidRPr="00185C4E">
          <w:rPr>
            <w:lang w:val="fr-FR"/>
          </w:rPr>
          <w:t>59).</w:t>
        </w:r>
      </w:hyperlink>
    </w:p>
    <w:p w:rsidR="00B77999" w:rsidRPr="00185C4E" w:rsidRDefault="00B77999">
      <w:pPr>
        <w:pStyle w:val="Corpsdetexte"/>
        <w:rPr>
          <w:sz w:val="28"/>
          <w:lang w:val="fr-FR"/>
        </w:rPr>
      </w:pPr>
    </w:p>
    <w:p w:rsidR="00B77999" w:rsidRPr="00185C4E" w:rsidRDefault="00B77999">
      <w:pPr>
        <w:pStyle w:val="Corpsdetexte"/>
        <w:rPr>
          <w:sz w:val="23"/>
          <w:lang w:val="fr-FR"/>
        </w:rPr>
      </w:pPr>
    </w:p>
    <w:p w:rsidR="00B77999" w:rsidRDefault="00D9490F">
      <w:pPr>
        <w:pStyle w:val="Heading2"/>
        <w:numPr>
          <w:ilvl w:val="2"/>
          <w:numId w:val="44"/>
        </w:numPr>
        <w:tabs>
          <w:tab w:val="left" w:pos="1551"/>
        </w:tabs>
      </w:pPr>
      <w:bookmarkStart w:id="157" w:name="Données_cibles_à_extraire"/>
      <w:bookmarkStart w:id="158" w:name="_bookmark111"/>
      <w:bookmarkEnd w:id="157"/>
      <w:bookmarkEnd w:id="158"/>
      <w:r>
        <w:rPr>
          <w:w w:val="110"/>
        </w:rPr>
        <w:t>Données cibles à</w:t>
      </w:r>
      <w:r>
        <w:rPr>
          <w:spacing w:val="-4"/>
          <w:w w:val="110"/>
        </w:rPr>
        <w:t xml:space="preserve"> </w:t>
      </w:r>
      <w:r>
        <w:rPr>
          <w:w w:val="110"/>
        </w:rPr>
        <w:t>extraire</w:t>
      </w:r>
    </w:p>
    <w:p w:rsidR="00B77999" w:rsidRDefault="00D9490F">
      <w:pPr>
        <w:pStyle w:val="Heading4"/>
        <w:numPr>
          <w:ilvl w:val="3"/>
          <w:numId w:val="44"/>
        </w:numPr>
        <w:tabs>
          <w:tab w:val="left" w:pos="1635"/>
        </w:tabs>
        <w:spacing w:before="272"/>
      </w:pPr>
      <w:bookmarkStart w:id="159" w:name="Catégorie_de_demande"/>
      <w:bookmarkStart w:id="160" w:name="_bookmark112"/>
      <w:bookmarkEnd w:id="159"/>
      <w:bookmarkEnd w:id="160"/>
      <w:r>
        <w:rPr>
          <w:w w:val="110"/>
        </w:rPr>
        <w:t>Catégorie de</w:t>
      </w:r>
      <w:r>
        <w:rPr>
          <w:spacing w:val="-16"/>
          <w:w w:val="110"/>
        </w:rPr>
        <w:t xml:space="preserve"> </w:t>
      </w:r>
      <w:r>
        <w:rPr>
          <w:w w:val="110"/>
        </w:rPr>
        <w:t>demande</w:t>
      </w:r>
    </w:p>
    <w:p w:rsidR="00B77999" w:rsidRPr="00185C4E" w:rsidRDefault="00D9490F">
      <w:pPr>
        <w:pStyle w:val="Corpsdetexte"/>
        <w:spacing w:before="240" w:line="254" w:lineRule="auto"/>
        <w:ind w:left="976" w:right="1656" w:firstLine="351"/>
        <w:jc w:val="both"/>
        <w:rPr>
          <w:lang w:val="fr-FR"/>
        </w:rPr>
      </w:pPr>
      <w:r w:rsidRPr="00185C4E">
        <w:rPr>
          <w:lang w:val="fr-FR"/>
        </w:rPr>
        <w:t>Une</w:t>
      </w:r>
      <w:r w:rsidRPr="00185C4E">
        <w:rPr>
          <w:spacing w:val="-14"/>
          <w:lang w:val="fr-FR"/>
        </w:rPr>
        <w:t xml:space="preserve"> </w:t>
      </w:r>
      <w:r w:rsidRPr="00185C4E">
        <w:rPr>
          <w:lang w:val="fr-FR"/>
        </w:rPr>
        <w:t>catégorie</w:t>
      </w:r>
      <w:r w:rsidRPr="00185C4E">
        <w:rPr>
          <w:spacing w:val="-10"/>
          <w:lang w:val="fr-FR"/>
        </w:rPr>
        <w:t xml:space="preserve"> </w:t>
      </w:r>
      <w:r w:rsidRPr="00185C4E">
        <w:rPr>
          <w:rFonts w:ascii="Times New Roman" w:hAnsi="Times New Roman"/>
          <w:i/>
          <w:lang w:val="fr-FR"/>
        </w:rPr>
        <w:t>c</w:t>
      </w:r>
      <w:r w:rsidRPr="00185C4E">
        <w:rPr>
          <w:rFonts w:ascii="Times New Roman" w:hAnsi="Times New Roman"/>
          <w:i/>
          <w:spacing w:val="-13"/>
          <w:lang w:val="fr-FR"/>
        </w:rPr>
        <w:t xml:space="preserve"> </w:t>
      </w:r>
      <w:r w:rsidRPr="00185C4E">
        <w:rPr>
          <w:lang w:val="fr-FR"/>
        </w:rPr>
        <w:t>de</w:t>
      </w:r>
      <w:r w:rsidRPr="00185C4E">
        <w:rPr>
          <w:spacing w:val="-13"/>
          <w:lang w:val="fr-FR"/>
        </w:rPr>
        <w:t xml:space="preserve"> </w:t>
      </w:r>
      <w:r w:rsidRPr="00185C4E">
        <w:rPr>
          <w:lang w:val="fr-FR"/>
        </w:rPr>
        <w:t>demande</w:t>
      </w:r>
      <w:r w:rsidRPr="00185C4E">
        <w:rPr>
          <w:spacing w:val="-13"/>
          <w:lang w:val="fr-FR"/>
        </w:rPr>
        <w:t xml:space="preserve"> </w:t>
      </w:r>
      <w:r w:rsidRPr="00185C4E">
        <w:rPr>
          <w:lang w:val="fr-FR"/>
        </w:rPr>
        <w:t>regroupe</w:t>
      </w:r>
      <w:r w:rsidRPr="00185C4E">
        <w:rPr>
          <w:spacing w:val="-14"/>
          <w:lang w:val="fr-FR"/>
        </w:rPr>
        <w:t xml:space="preserve"> </w:t>
      </w:r>
      <w:r w:rsidRPr="00185C4E">
        <w:rPr>
          <w:lang w:val="fr-FR"/>
        </w:rPr>
        <w:t>les</w:t>
      </w:r>
      <w:r w:rsidRPr="00185C4E">
        <w:rPr>
          <w:spacing w:val="-13"/>
          <w:lang w:val="fr-FR"/>
        </w:rPr>
        <w:t xml:space="preserve"> </w:t>
      </w:r>
      <w:r w:rsidRPr="00185C4E">
        <w:rPr>
          <w:lang w:val="fr-FR"/>
        </w:rPr>
        <w:t>prétentions</w:t>
      </w:r>
      <w:r w:rsidRPr="00185C4E">
        <w:rPr>
          <w:spacing w:val="-13"/>
          <w:lang w:val="fr-FR"/>
        </w:rPr>
        <w:t xml:space="preserve"> </w:t>
      </w:r>
      <w:r w:rsidRPr="00185C4E">
        <w:rPr>
          <w:lang w:val="fr-FR"/>
        </w:rPr>
        <w:t>qui</w:t>
      </w:r>
      <w:r w:rsidRPr="00185C4E">
        <w:rPr>
          <w:spacing w:val="-14"/>
          <w:lang w:val="fr-FR"/>
        </w:rPr>
        <w:t xml:space="preserve"> </w:t>
      </w:r>
      <w:r w:rsidRPr="00185C4E">
        <w:rPr>
          <w:lang w:val="fr-FR"/>
        </w:rPr>
        <w:t>sont</w:t>
      </w:r>
      <w:r w:rsidRPr="00185C4E">
        <w:rPr>
          <w:spacing w:val="-13"/>
          <w:lang w:val="fr-FR"/>
        </w:rPr>
        <w:t xml:space="preserve"> </w:t>
      </w:r>
      <w:r w:rsidRPr="00185C4E">
        <w:rPr>
          <w:lang w:val="fr-FR"/>
        </w:rPr>
        <w:t>de</w:t>
      </w:r>
      <w:r w:rsidRPr="00185C4E">
        <w:rPr>
          <w:spacing w:val="-13"/>
          <w:lang w:val="fr-FR"/>
        </w:rPr>
        <w:t xml:space="preserve"> </w:t>
      </w:r>
      <w:r w:rsidRPr="00185C4E">
        <w:rPr>
          <w:lang w:val="fr-FR"/>
        </w:rPr>
        <w:t>même nature par le fait qu’elles partagent deux aspects : l’objet demandé (par ex.</w:t>
      </w:r>
      <w:r w:rsidRPr="00185C4E">
        <w:rPr>
          <w:spacing w:val="-8"/>
          <w:lang w:val="fr-FR"/>
        </w:rPr>
        <w:t xml:space="preserve"> </w:t>
      </w:r>
      <w:r w:rsidRPr="00185C4E">
        <w:rPr>
          <w:lang w:val="fr-FR"/>
        </w:rPr>
        <w:t>dommages-intérêts,</w:t>
      </w:r>
      <w:r w:rsidRPr="00185C4E">
        <w:rPr>
          <w:spacing w:val="-7"/>
          <w:lang w:val="fr-FR"/>
        </w:rPr>
        <w:t xml:space="preserve"> </w:t>
      </w:r>
      <w:r w:rsidRPr="00185C4E">
        <w:rPr>
          <w:lang w:val="fr-FR"/>
        </w:rPr>
        <w:t>amende</w:t>
      </w:r>
      <w:r w:rsidRPr="00185C4E">
        <w:rPr>
          <w:spacing w:val="-8"/>
          <w:lang w:val="fr-FR"/>
        </w:rPr>
        <w:t xml:space="preserve"> </w:t>
      </w:r>
      <w:r w:rsidRPr="00185C4E">
        <w:rPr>
          <w:lang w:val="fr-FR"/>
        </w:rPr>
        <w:t>civile,</w:t>
      </w:r>
      <w:r w:rsidRPr="00185C4E">
        <w:rPr>
          <w:spacing w:val="-7"/>
          <w:lang w:val="fr-FR"/>
        </w:rPr>
        <w:t xml:space="preserve"> </w:t>
      </w:r>
      <w:r w:rsidRPr="00185C4E">
        <w:rPr>
          <w:lang w:val="fr-FR"/>
        </w:rPr>
        <w:t>déclaration</w:t>
      </w:r>
      <w:r w:rsidRPr="00185C4E">
        <w:rPr>
          <w:spacing w:val="-8"/>
          <w:lang w:val="fr-FR"/>
        </w:rPr>
        <w:t xml:space="preserve"> </w:t>
      </w:r>
      <w:r w:rsidRPr="00185C4E">
        <w:rPr>
          <w:lang w:val="fr-FR"/>
        </w:rPr>
        <w:t>de</w:t>
      </w:r>
      <w:r w:rsidRPr="00185C4E">
        <w:rPr>
          <w:spacing w:val="-7"/>
          <w:lang w:val="fr-FR"/>
        </w:rPr>
        <w:t xml:space="preserve"> </w:t>
      </w:r>
      <w:r w:rsidRPr="00185C4E">
        <w:rPr>
          <w:lang w:val="fr-FR"/>
        </w:rPr>
        <w:t>créance)</w:t>
      </w:r>
      <w:r w:rsidRPr="00185C4E">
        <w:rPr>
          <w:spacing w:val="-8"/>
          <w:lang w:val="fr-FR"/>
        </w:rPr>
        <w:t xml:space="preserve"> </w:t>
      </w:r>
      <w:r w:rsidRPr="00185C4E">
        <w:rPr>
          <w:lang w:val="fr-FR"/>
        </w:rPr>
        <w:t>et</w:t>
      </w:r>
      <w:r w:rsidRPr="00185C4E">
        <w:rPr>
          <w:spacing w:val="-7"/>
          <w:lang w:val="fr-FR"/>
        </w:rPr>
        <w:t xml:space="preserve"> </w:t>
      </w:r>
      <w:r w:rsidRPr="00185C4E">
        <w:rPr>
          <w:lang w:val="fr-FR"/>
        </w:rPr>
        <w:t>le</w:t>
      </w:r>
      <w:r w:rsidRPr="00185C4E">
        <w:rPr>
          <w:spacing w:val="-8"/>
          <w:lang w:val="fr-FR"/>
        </w:rPr>
        <w:t xml:space="preserve"> </w:t>
      </w:r>
      <w:r w:rsidRPr="00185C4E">
        <w:rPr>
          <w:lang w:val="fr-FR"/>
        </w:rPr>
        <w:t>fonde- ment c’est-à-dire les règles ou normes ou principes juridiques qui</w:t>
      </w:r>
      <w:r w:rsidRPr="00185C4E">
        <w:rPr>
          <w:spacing w:val="-38"/>
          <w:lang w:val="fr-FR"/>
        </w:rPr>
        <w:t xml:space="preserve"> </w:t>
      </w:r>
      <w:r w:rsidRPr="00185C4E">
        <w:rPr>
          <w:lang w:val="fr-FR"/>
        </w:rPr>
        <w:t xml:space="preserve">fondent la demande (par ex. article 700 du code de procédure civile). Des noms particuliers sont utilisés pour identifier les catégories </w:t>
      </w:r>
      <w:r w:rsidRPr="00185C4E">
        <w:rPr>
          <w:spacing w:val="-3"/>
          <w:lang w:val="fr-FR"/>
        </w:rPr>
        <w:t>(Tableau</w:t>
      </w:r>
      <w:r w:rsidRPr="00185C4E">
        <w:rPr>
          <w:spacing w:val="-16"/>
          <w:lang w:val="fr-FR"/>
        </w:rPr>
        <w:t xml:space="preserve"> </w:t>
      </w:r>
      <w:hyperlink w:anchor="_bookmark117" w:history="1">
        <w:r w:rsidRPr="00185C4E">
          <w:rPr>
            <w:lang w:val="fr-FR"/>
          </w:rPr>
          <w:t>3.1).</w:t>
        </w:r>
      </w:hyperlink>
    </w:p>
    <w:p w:rsidR="00B77999" w:rsidRPr="00185C4E" w:rsidRDefault="00B77999">
      <w:pPr>
        <w:pStyle w:val="Corpsdetexte"/>
        <w:rPr>
          <w:sz w:val="28"/>
          <w:lang w:val="fr-FR"/>
        </w:rPr>
      </w:pPr>
    </w:p>
    <w:p w:rsidR="00B77999" w:rsidRDefault="00D9490F">
      <w:pPr>
        <w:pStyle w:val="Heading4"/>
        <w:numPr>
          <w:ilvl w:val="3"/>
          <w:numId w:val="44"/>
        </w:numPr>
        <w:tabs>
          <w:tab w:val="left" w:pos="1635"/>
        </w:tabs>
        <w:spacing w:before="231"/>
      </w:pPr>
      <w:bookmarkStart w:id="161" w:name="Sens_du_résultat"/>
      <w:bookmarkStart w:id="162" w:name="_bookmark113"/>
      <w:bookmarkEnd w:id="161"/>
      <w:bookmarkEnd w:id="162"/>
      <w:r>
        <w:rPr>
          <w:w w:val="110"/>
        </w:rPr>
        <w:t>Sens du</w:t>
      </w:r>
      <w:r>
        <w:rPr>
          <w:spacing w:val="-15"/>
          <w:w w:val="110"/>
        </w:rPr>
        <w:t xml:space="preserve"> </w:t>
      </w:r>
      <w:r>
        <w:rPr>
          <w:w w:val="110"/>
        </w:rPr>
        <w:t>résultat</w:t>
      </w:r>
    </w:p>
    <w:p w:rsidR="00B77999" w:rsidRPr="00185C4E" w:rsidRDefault="00D9490F">
      <w:pPr>
        <w:pStyle w:val="Corpsdetexte"/>
        <w:spacing w:before="243" w:line="254" w:lineRule="auto"/>
        <w:ind w:left="976" w:right="1656" w:firstLine="351"/>
        <w:jc w:val="both"/>
        <w:rPr>
          <w:lang w:val="fr-FR"/>
        </w:rPr>
      </w:pPr>
      <w:r w:rsidRPr="00185C4E">
        <w:rPr>
          <w:lang w:val="fr-FR"/>
        </w:rPr>
        <w:t xml:space="preserve">Le sens du résultat est l’interprétation de la décision des juges sur une demande. Nous le notons </w:t>
      </w:r>
      <w:r w:rsidRPr="00185C4E">
        <w:rPr>
          <w:rFonts w:ascii="Times New Roman" w:hAnsi="Times New Roman"/>
          <w:i/>
          <w:spacing w:val="5"/>
          <w:lang w:val="fr-FR"/>
        </w:rPr>
        <w:t>s</w:t>
      </w:r>
      <w:r w:rsidRPr="00185C4E">
        <w:rPr>
          <w:rFonts w:ascii="Times New Roman" w:hAnsi="Times New Roman"/>
          <w:i/>
          <w:spacing w:val="5"/>
          <w:vertAlign w:val="subscript"/>
          <w:lang w:val="fr-FR"/>
        </w:rPr>
        <w:t>r</w:t>
      </w:r>
      <w:r w:rsidRPr="00185C4E">
        <w:rPr>
          <w:spacing w:val="5"/>
          <w:lang w:val="fr-FR"/>
        </w:rPr>
        <w:t xml:space="preserve">. </w:t>
      </w:r>
      <w:r w:rsidRPr="00185C4E">
        <w:rPr>
          <w:lang w:val="fr-FR"/>
        </w:rPr>
        <w:t>En général, le sens peut être positif si la de- mande a été acceptée, et négatif si elle a été rejetée. Il arrive aussi que le résultat</w:t>
      </w:r>
      <w:r w:rsidRPr="00185C4E">
        <w:rPr>
          <w:spacing w:val="-2"/>
          <w:lang w:val="fr-FR"/>
        </w:rPr>
        <w:t xml:space="preserve"> </w:t>
      </w:r>
      <w:r w:rsidRPr="00185C4E">
        <w:rPr>
          <w:lang w:val="fr-FR"/>
        </w:rPr>
        <w:t>soit</w:t>
      </w:r>
      <w:r w:rsidRPr="00185C4E">
        <w:rPr>
          <w:spacing w:val="-2"/>
          <w:lang w:val="fr-FR"/>
        </w:rPr>
        <w:t xml:space="preserve"> </w:t>
      </w:r>
      <w:r w:rsidRPr="00185C4E">
        <w:rPr>
          <w:lang w:val="fr-FR"/>
        </w:rPr>
        <w:t>reporté</w:t>
      </w:r>
      <w:r w:rsidRPr="00185C4E">
        <w:rPr>
          <w:spacing w:val="-2"/>
          <w:lang w:val="fr-FR"/>
        </w:rPr>
        <w:t xml:space="preserve"> </w:t>
      </w:r>
      <w:r w:rsidRPr="00185C4E">
        <w:rPr>
          <w:lang w:val="fr-FR"/>
        </w:rPr>
        <w:t>à</w:t>
      </w:r>
      <w:r w:rsidRPr="00185C4E">
        <w:rPr>
          <w:spacing w:val="-2"/>
          <w:lang w:val="fr-FR"/>
        </w:rPr>
        <w:t xml:space="preserve"> </w:t>
      </w:r>
      <w:r w:rsidRPr="00185C4E">
        <w:rPr>
          <w:lang w:val="fr-FR"/>
        </w:rPr>
        <w:t>un</w:t>
      </w:r>
      <w:r w:rsidRPr="00185C4E">
        <w:rPr>
          <w:spacing w:val="-2"/>
          <w:lang w:val="fr-FR"/>
        </w:rPr>
        <w:t xml:space="preserve"> </w:t>
      </w:r>
      <w:r w:rsidRPr="00185C4E">
        <w:rPr>
          <w:lang w:val="fr-FR"/>
        </w:rPr>
        <w:t>jugement</w:t>
      </w:r>
      <w:r w:rsidRPr="00185C4E">
        <w:rPr>
          <w:spacing w:val="-1"/>
          <w:lang w:val="fr-FR"/>
        </w:rPr>
        <w:t xml:space="preserve"> </w:t>
      </w:r>
      <w:r w:rsidRPr="00185C4E">
        <w:rPr>
          <w:lang w:val="fr-FR"/>
        </w:rPr>
        <w:t>futur</w:t>
      </w:r>
      <w:r w:rsidRPr="00185C4E">
        <w:rPr>
          <w:spacing w:val="-29"/>
          <w:lang w:val="fr-FR"/>
        </w:rPr>
        <w:t xml:space="preserve"> </w:t>
      </w:r>
      <w:r w:rsidRPr="00185C4E">
        <w:rPr>
          <w:lang w:val="fr-FR"/>
        </w:rPr>
        <w:t>;</w:t>
      </w:r>
      <w:r w:rsidRPr="00185C4E">
        <w:rPr>
          <w:spacing w:val="-2"/>
          <w:lang w:val="fr-FR"/>
        </w:rPr>
        <w:t xml:space="preserve"> </w:t>
      </w:r>
      <w:r w:rsidRPr="00185C4E">
        <w:rPr>
          <w:lang w:val="fr-FR"/>
        </w:rPr>
        <w:t>il</w:t>
      </w:r>
      <w:r w:rsidRPr="00185C4E">
        <w:rPr>
          <w:spacing w:val="-2"/>
          <w:lang w:val="fr-FR"/>
        </w:rPr>
        <w:t xml:space="preserve"> </w:t>
      </w:r>
      <w:r w:rsidRPr="00185C4E">
        <w:rPr>
          <w:lang w:val="fr-FR"/>
        </w:rPr>
        <w:t>s’agit</w:t>
      </w:r>
      <w:r w:rsidRPr="00185C4E">
        <w:rPr>
          <w:spacing w:val="-2"/>
          <w:lang w:val="fr-FR"/>
        </w:rPr>
        <w:t xml:space="preserve"> </w:t>
      </w:r>
      <w:r w:rsidRPr="00185C4E">
        <w:rPr>
          <w:lang w:val="fr-FR"/>
        </w:rPr>
        <w:t>dans</w:t>
      </w:r>
      <w:r w:rsidRPr="00185C4E">
        <w:rPr>
          <w:spacing w:val="-2"/>
          <w:lang w:val="fr-FR"/>
        </w:rPr>
        <w:t xml:space="preserve"> </w:t>
      </w:r>
      <w:r w:rsidRPr="00185C4E">
        <w:rPr>
          <w:lang w:val="fr-FR"/>
        </w:rPr>
        <w:t>ce</w:t>
      </w:r>
      <w:r w:rsidRPr="00185C4E">
        <w:rPr>
          <w:spacing w:val="-2"/>
          <w:lang w:val="fr-FR"/>
        </w:rPr>
        <w:t xml:space="preserve"> </w:t>
      </w:r>
      <w:r w:rsidRPr="00185C4E">
        <w:rPr>
          <w:lang w:val="fr-FR"/>
        </w:rPr>
        <w:t>cas</w:t>
      </w:r>
      <w:r w:rsidRPr="00185C4E">
        <w:rPr>
          <w:spacing w:val="-1"/>
          <w:lang w:val="fr-FR"/>
        </w:rPr>
        <w:t xml:space="preserve"> </w:t>
      </w:r>
      <w:r w:rsidRPr="00185C4E">
        <w:rPr>
          <w:lang w:val="fr-FR"/>
        </w:rPr>
        <w:t>d’un</w:t>
      </w:r>
      <w:r w:rsidRPr="00185C4E">
        <w:rPr>
          <w:spacing w:val="-2"/>
          <w:lang w:val="fr-FR"/>
        </w:rPr>
        <w:t xml:space="preserve"> </w:t>
      </w:r>
      <w:r w:rsidRPr="00185C4E">
        <w:rPr>
          <w:lang w:val="fr-FR"/>
        </w:rPr>
        <w:t>sursis</w:t>
      </w:r>
      <w:r w:rsidRPr="00185C4E">
        <w:rPr>
          <w:spacing w:val="-2"/>
          <w:lang w:val="fr-FR"/>
        </w:rPr>
        <w:t xml:space="preserve"> </w:t>
      </w:r>
      <w:r w:rsidRPr="00185C4E">
        <w:rPr>
          <w:lang w:val="fr-FR"/>
        </w:rPr>
        <w:t xml:space="preserve">à </w:t>
      </w:r>
      <w:r w:rsidRPr="00185C4E">
        <w:rPr>
          <w:spacing w:val="-3"/>
          <w:lang w:val="fr-FR"/>
        </w:rPr>
        <w:t>statuer.</w:t>
      </w:r>
    </w:p>
    <w:p w:rsidR="00B77999" w:rsidRPr="00185C4E" w:rsidRDefault="00B77999">
      <w:pPr>
        <w:spacing w:line="254" w:lineRule="auto"/>
        <w:jc w:val="both"/>
        <w:rPr>
          <w:lang w:val="fr-FR"/>
        </w:rPr>
        <w:sectPr w:rsidR="00B77999" w:rsidRPr="00185C4E">
          <w:headerReference w:type="even" r:id="rId97"/>
          <w:headerReference w:type="default" r:id="rId98"/>
          <w:pgSz w:w="11910" w:h="16840"/>
          <w:pgMar w:top="2180" w:right="0" w:bottom="280" w:left="1500" w:header="1885" w:footer="0" w:gutter="0"/>
          <w:pgNumType w:start="58"/>
          <w:cols w:space="720"/>
        </w:sectPr>
      </w:pPr>
    </w:p>
    <w:p w:rsidR="00B77999" w:rsidRPr="00185C4E" w:rsidRDefault="00B77999">
      <w:pPr>
        <w:pStyle w:val="Corpsdetexte"/>
        <w:rPr>
          <w:sz w:val="20"/>
          <w:lang w:val="fr-FR"/>
        </w:rPr>
      </w:pPr>
    </w:p>
    <w:p w:rsidR="00B77999" w:rsidRPr="00185C4E" w:rsidRDefault="00B77999">
      <w:pPr>
        <w:pStyle w:val="Corpsdetexte"/>
        <w:rPr>
          <w:sz w:val="16"/>
          <w:lang w:val="fr-FR"/>
        </w:rPr>
      </w:pPr>
    </w:p>
    <w:p w:rsidR="00B77999" w:rsidRDefault="00B77999">
      <w:pPr>
        <w:pStyle w:val="Corpsdetexte"/>
        <w:ind w:left="333"/>
        <w:rPr>
          <w:sz w:val="20"/>
        </w:rPr>
      </w:pPr>
      <w:r w:rsidRPr="00B77999">
        <w:rPr>
          <w:sz w:val="20"/>
        </w:rPr>
      </w:r>
      <w:r>
        <w:rPr>
          <w:sz w:val="20"/>
        </w:rPr>
        <w:pict>
          <v:shape id="_x0000_s1621" type="#_x0000_t202" style="width:375.5pt;height:76.2pt;mso-position-horizontal-relative:char;mso-position-vertical-relative:line" filled="f" strokeweight=".14042mm">
            <v:textbox inset="0,0,0,0">
              <w:txbxContent>
                <w:p w:rsidR="00D9490F" w:rsidRPr="00185C4E" w:rsidRDefault="00D9490F">
                  <w:pPr>
                    <w:spacing w:before="20"/>
                    <w:ind w:left="59"/>
                    <w:rPr>
                      <w:sz w:val="20"/>
                      <w:lang w:val="fr-FR"/>
                    </w:rPr>
                  </w:pPr>
                  <w:bookmarkStart w:id="163" w:name="_bookmark114"/>
                  <w:bookmarkEnd w:id="163"/>
                  <w:r w:rsidRPr="00185C4E">
                    <w:rPr>
                      <w:sz w:val="20"/>
                      <w:lang w:val="fr-FR"/>
                    </w:rPr>
                    <w:t>Jennifer M., Catherine M. et Sandra M. ... demandent à la Cour de :</w:t>
                  </w:r>
                </w:p>
                <w:p w:rsidR="00D9490F" w:rsidRPr="00185C4E" w:rsidRDefault="00D9490F">
                  <w:pPr>
                    <w:numPr>
                      <w:ilvl w:val="0"/>
                      <w:numId w:val="43"/>
                    </w:numPr>
                    <w:tabs>
                      <w:tab w:val="left" w:pos="176"/>
                    </w:tabs>
                    <w:spacing w:before="12"/>
                    <w:ind w:firstLine="0"/>
                    <w:rPr>
                      <w:sz w:val="20"/>
                      <w:lang w:val="fr-FR"/>
                    </w:rPr>
                  </w:pPr>
                  <w:r w:rsidRPr="00185C4E">
                    <w:rPr>
                      <w:sz w:val="20"/>
                      <w:lang w:val="fr-FR"/>
                    </w:rPr>
                    <w:t>les recevoir régulièrement appelantes incidentes du</w:t>
                  </w:r>
                  <w:r w:rsidRPr="00185C4E">
                    <w:rPr>
                      <w:color w:val="0000FF"/>
                      <w:sz w:val="20"/>
                      <w:lang w:val="fr-FR"/>
                    </w:rPr>
                    <w:t>jugement du</w:t>
                  </w:r>
                  <w:r w:rsidRPr="00185C4E">
                    <w:rPr>
                      <w:color w:val="0000FF"/>
                      <w:spacing w:val="-13"/>
                      <w:sz w:val="20"/>
                      <w:lang w:val="fr-FR"/>
                    </w:rPr>
                    <w:t xml:space="preserve"> </w:t>
                  </w:r>
                  <w:r w:rsidRPr="00185C4E">
                    <w:rPr>
                      <w:color w:val="0000FF"/>
                      <w:sz w:val="20"/>
                      <w:lang w:val="fr-FR"/>
                    </w:rPr>
                    <w:t>23/05/2014</w:t>
                  </w:r>
                  <w:r w:rsidRPr="00185C4E">
                    <w:rPr>
                      <w:sz w:val="20"/>
                      <w:lang w:val="fr-FR"/>
                    </w:rPr>
                    <w:t>;</w:t>
                  </w:r>
                </w:p>
                <w:p w:rsidR="00D9490F" w:rsidRDefault="00D9490F">
                  <w:pPr>
                    <w:numPr>
                      <w:ilvl w:val="0"/>
                      <w:numId w:val="43"/>
                    </w:numPr>
                    <w:tabs>
                      <w:tab w:val="left" w:pos="176"/>
                    </w:tabs>
                    <w:spacing w:before="12" w:line="252" w:lineRule="auto"/>
                    <w:ind w:right="2846" w:firstLine="0"/>
                    <w:rPr>
                      <w:sz w:val="20"/>
                    </w:rPr>
                  </w:pPr>
                  <w:r w:rsidRPr="00185C4E">
                    <w:rPr>
                      <w:sz w:val="20"/>
                      <w:lang w:val="fr-FR"/>
                    </w:rPr>
                    <w:t>infirmer</w:t>
                  </w:r>
                  <w:r w:rsidRPr="00185C4E">
                    <w:rPr>
                      <w:color w:val="0000FF"/>
                      <w:sz w:val="20"/>
                      <w:lang w:val="fr-FR"/>
                    </w:rPr>
                    <w:t>le</w:t>
                  </w:r>
                  <w:r w:rsidRPr="00185C4E">
                    <w:rPr>
                      <w:color w:val="0000FF"/>
                      <w:spacing w:val="-10"/>
                      <w:sz w:val="20"/>
                      <w:lang w:val="fr-FR"/>
                    </w:rPr>
                    <w:t xml:space="preserve"> </w:t>
                  </w:r>
                  <w:r w:rsidRPr="00185C4E">
                    <w:rPr>
                      <w:color w:val="0000FF"/>
                      <w:sz w:val="20"/>
                      <w:lang w:val="fr-FR"/>
                    </w:rPr>
                    <w:t>dit</w:t>
                  </w:r>
                  <w:r w:rsidRPr="00185C4E">
                    <w:rPr>
                      <w:color w:val="0000FF"/>
                      <w:spacing w:val="-10"/>
                      <w:sz w:val="20"/>
                      <w:lang w:val="fr-FR"/>
                    </w:rPr>
                    <w:t xml:space="preserve"> </w:t>
                  </w:r>
                  <w:r w:rsidRPr="00185C4E">
                    <w:rPr>
                      <w:color w:val="0000FF"/>
                      <w:sz w:val="20"/>
                      <w:lang w:val="fr-FR"/>
                    </w:rPr>
                    <w:t>jugement</w:t>
                  </w:r>
                  <w:r w:rsidRPr="00185C4E">
                    <w:rPr>
                      <w:sz w:val="20"/>
                      <w:lang w:val="fr-FR"/>
                    </w:rPr>
                    <w:t>en</w:t>
                  </w:r>
                  <w:r w:rsidRPr="00185C4E">
                    <w:rPr>
                      <w:color w:val="BF7F3F"/>
                      <w:sz w:val="20"/>
                      <w:lang w:val="fr-FR"/>
                    </w:rPr>
                    <w:t>toutes</w:t>
                  </w:r>
                  <w:r w:rsidRPr="00185C4E">
                    <w:rPr>
                      <w:color w:val="BF7F3F"/>
                      <w:spacing w:val="-10"/>
                      <w:sz w:val="20"/>
                      <w:lang w:val="fr-FR"/>
                    </w:rPr>
                    <w:t xml:space="preserve"> </w:t>
                  </w:r>
                  <w:r w:rsidRPr="00185C4E">
                    <w:rPr>
                      <w:color w:val="BF7F3F"/>
                      <w:sz w:val="20"/>
                      <w:lang w:val="fr-FR"/>
                    </w:rPr>
                    <w:t>ses</w:t>
                  </w:r>
                  <w:r w:rsidRPr="00185C4E">
                    <w:rPr>
                      <w:color w:val="BF7F3F"/>
                      <w:spacing w:val="-10"/>
                      <w:sz w:val="20"/>
                      <w:lang w:val="fr-FR"/>
                    </w:rPr>
                    <w:t xml:space="preserve"> </w:t>
                  </w:r>
                  <w:r w:rsidRPr="00185C4E">
                    <w:rPr>
                      <w:color w:val="BF7F3F"/>
                      <w:sz w:val="20"/>
                      <w:lang w:val="fr-FR"/>
                    </w:rPr>
                    <w:t>dispositions</w:t>
                  </w:r>
                  <w:r w:rsidRPr="00185C4E">
                    <w:rPr>
                      <w:sz w:val="20"/>
                      <w:lang w:val="fr-FR"/>
                    </w:rPr>
                    <w:t>;</w:t>
                  </w:r>
                  <w:r w:rsidRPr="00185C4E">
                    <w:rPr>
                      <w:spacing w:val="-9"/>
                      <w:sz w:val="20"/>
                      <w:lang w:val="fr-FR"/>
                    </w:rPr>
                    <w:t xml:space="preserve"> </w:t>
                  </w:r>
                  <w:r w:rsidRPr="00185C4E">
                    <w:rPr>
                      <w:sz w:val="20"/>
                      <w:lang w:val="fr-FR"/>
                    </w:rPr>
                    <w:t xml:space="preserve">... </w:t>
                  </w:r>
                  <w:r>
                    <w:rPr>
                      <w:sz w:val="20"/>
                    </w:rPr>
                    <w:t>Statuant à nouveau</w:t>
                  </w:r>
                  <w:r>
                    <w:rPr>
                      <w:spacing w:val="2"/>
                      <w:sz w:val="20"/>
                    </w:rPr>
                    <w:t xml:space="preserve"> </w:t>
                  </w:r>
                  <w:r>
                    <w:rPr>
                      <w:sz w:val="20"/>
                    </w:rPr>
                    <w:t>...</w:t>
                  </w:r>
                </w:p>
                <w:p w:rsidR="00D9490F" w:rsidRPr="00185C4E" w:rsidRDefault="00D9490F">
                  <w:pPr>
                    <w:spacing w:line="243" w:lineRule="exact"/>
                    <w:ind w:left="59"/>
                    <w:rPr>
                      <w:sz w:val="20"/>
                      <w:lang w:val="fr-FR"/>
                    </w:rPr>
                  </w:pPr>
                  <w:r w:rsidRPr="00185C4E">
                    <w:rPr>
                      <w:sz w:val="20"/>
                      <w:lang w:val="fr-FR"/>
                    </w:rPr>
                    <w:t>-</w:t>
                  </w:r>
                  <w:r w:rsidRPr="00185C4E">
                    <w:rPr>
                      <w:color w:val="BF7F3F"/>
                      <w:sz w:val="20"/>
                      <w:lang w:val="fr-FR"/>
                    </w:rPr>
                    <w:t xml:space="preserve">les condamner au paiement d’une somme de 3 000,00 </w:t>
                  </w:r>
                  <w:r w:rsidRPr="00185C4E">
                    <w:rPr>
                      <w:rFonts w:ascii="Arial Black" w:hAnsi="Arial Black"/>
                      <w:color w:val="BF7F3F"/>
                      <w:sz w:val="20"/>
                      <w:lang w:val="fr-FR"/>
                    </w:rPr>
                    <w:t xml:space="preserve">e </w:t>
                  </w:r>
                  <w:r w:rsidRPr="00185C4E">
                    <w:rPr>
                      <w:color w:val="BF7F3F"/>
                      <w:sz w:val="20"/>
                      <w:lang w:val="fr-FR"/>
                    </w:rPr>
                    <w:t>pour procédure abusive et</w:t>
                  </w:r>
                </w:p>
                <w:p w:rsidR="00D9490F" w:rsidRDefault="00D9490F">
                  <w:pPr>
                    <w:spacing w:line="224" w:lineRule="exact"/>
                    <w:ind w:left="59"/>
                    <w:rPr>
                      <w:sz w:val="20"/>
                    </w:rPr>
                  </w:pPr>
                  <w:r>
                    <w:rPr>
                      <w:color w:val="BF7F3F"/>
                      <w:sz w:val="20"/>
                    </w:rPr>
                    <w:t>aux entiers dépens</w:t>
                  </w:r>
                  <w:r>
                    <w:rPr>
                      <w:sz w:val="20"/>
                    </w:rPr>
                    <w:t>;</w:t>
                  </w:r>
                </w:p>
              </w:txbxContent>
            </v:textbox>
            <w10:wrap type="none"/>
            <w10:anchorlock/>
          </v:shape>
        </w:pict>
      </w:r>
    </w:p>
    <w:p w:rsidR="00B77999" w:rsidRDefault="00D9490F">
      <w:pPr>
        <w:pStyle w:val="Paragraphedeliste"/>
        <w:numPr>
          <w:ilvl w:val="4"/>
          <w:numId w:val="44"/>
        </w:numPr>
        <w:tabs>
          <w:tab w:val="left" w:pos="2660"/>
        </w:tabs>
        <w:spacing w:before="63"/>
        <w:ind w:hanging="282"/>
        <w:jc w:val="left"/>
        <w:rPr>
          <w:sz w:val="20"/>
        </w:rPr>
      </w:pPr>
      <w:r>
        <w:rPr>
          <w:sz w:val="20"/>
        </w:rPr>
        <w:t>Exemples d’énoncés de</w:t>
      </w:r>
      <w:r>
        <w:rPr>
          <w:spacing w:val="3"/>
          <w:sz w:val="20"/>
        </w:rPr>
        <w:t xml:space="preserve"> </w:t>
      </w:r>
      <w:r>
        <w:rPr>
          <w:sz w:val="20"/>
        </w:rPr>
        <w:t>demandes</w:t>
      </w:r>
    </w:p>
    <w:p w:rsidR="00B77999" w:rsidRDefault="00B77999">
      <w:pPr>
        <w:spacing w:before="70"/>
        <w:ind w:left="401"/>
        <w:rPr>
          <w:sz w:val="20"/>
        </w:rPr>
      </w:pPr>
      <w:r w:rsidRPr="00B77999">
        <w:pict>
          <v:group id="_x0000_s1616" style="position:absolute;left:0;text-align:left;margin-left:91.7pt;margin-top:2.4pt;width:375.9pt;height:112.15pt;z-index:-251726336;mso-position-horizontal-relative:page" coordorigin="1834,48" coordsize="7518,2243">
            <v:line id="_x0000_s1620" style="position:absolute" from="1834,52" to="9351,52" strokeweight=".14042mm"/>
            <v:line id="_x0000_s1619" style="position:absolute" from="1838,2286" to="1838,52" strokeweight=".14042mm"/>
            <v:line id="_x0000_s1618" style="position:absolute" from="9347,2286" to="9347,52" strokeweight=".14042mm"/>
            <v:line id="_x0000_s1617" style="position:absolute" from="1834,2286" to="9351,2286" strokeweight=".14042mm"/>
            <w10:wrap anchorx="page"/>
          </v:group>
        </w:pict>
      </w:r>
      <w:r w:rsidR="00D9490F">
        <w:rPr>
          <w:sz w:val="20"/>
        </w:rPr>
        <w:t xml:space="preserve">La </w:t>
      </w:r>
      <w:r w:rsidR="00D9490F">
        <w:rPr>
          <w:spacing w:val="-3"/>
          <w:sz w:val="20"/>
        </w:rPr>
        <w:t>cour,</w:t>
      </w:r>
      <w:r w:rsidR="00D9490F">
        <w:rPr>
          <w:spacing w:val="-14"/>
          <w:sz w:val="20"/>
        </w:rPr>
        <w:t xml:space="preserve"> </w:t>
      </w:r>
      <w:r w:rsidR="00D9490F">
        <w:rPr>
          <w:sz w:val="20"/>
        </w:rPr>
        <w:t>...</w:t>
      </w:r>
    </w:p>
    <w:p w:rsidR="00B77999" w:rsidRPr="00185C4E" w:rsidRDefault="00D9490F">
      <w:pPr>
        <w:spacing w:before="12" w:line="252" w:lineRule="auto"/>
        <w:ind w:left="401" w:right="4712"/>
        <w:rPr>
          <w:sz w:val="20"/>
          <w:lang w:val="fr-FR"/>
        </w:rPr>
      </w:pPr>
      <w:r w:rsidRPr="00185C4E">
        <w:rPr>
          <w:sz w:val="20"/>
          <w:lang w:val="fr-FR"/>
        </w:rPr>
        <w:t>CONFIRME</w:t>
      </w:r>
      <w:r w:rsidRPr="00185C4E">
        <w:rPr>
          <w:color w:val="0000FF"/>
          <w:sz w:val="20"/>
          <w:lang w:val="fr-FR"/>
        </w:rPr>
        <w:t>le jugement entreprise</w:t>
      </w:r>
      <w:r w:rsidRPr="00185C4E">
        <w:rPr>
          <w:sz w:val="20"/>
          <w:lang w:val="fr-FR"/>
        </w:rPr>
        <w:t>en</w:t>
      </w:r>
      <w:r w:rsidRPr="00185C4E">
        <w:rPr>
          <w:color w:val="BF7F3F"/>
          <w:sz w:val="20"/>
          <w:lang w:val="fr-FR"/>
        </w:rPr>
        <w:t>toutes ses</w:t>
      </w:r>
      <w:r w:rsidRPr="00185C4E">
        <w:rPr>
          <w:color w:val="BF7F3F"/>
          <w:spacing w:val="-37"/>
          <w:sz w:val="20"/>
          <w:lang w:val="fr-FR"/>
        </w:rPr>
        <w:t xml:space="preserve"> </w:t>
      </w:r>
      <w:r w:rsidRPr="00185C4E">
        <w:rPr>
          <w:color w:val="BF7F3F"/>
          <w:sz w:val="20"/>
          <w:lang w:val="fr-FR"/>
        </w:rPr>
        <w:t>dispositions</w:t>
      </w:r>
      <w:r w:rsidRPr="00185C4E">
        <w:rPr>
          <w:sz w:val="20"/>
          <w:lang w:val="fr-FR"/>
        </w:rPr>
        <w:t>. Y ajoutant</w:t>
      </w:r>
    </w:p>
    <w:p w:rsidR="00B77999" w:rsidRPr="00185C4E" w:rsidRDefault="00D9490F">
      <w:pPr>
        <w:spacing w:before="1" w:line="252" w:lineRule="auto"/>
        <w:ind w:left="401" w:right="2619"/>
        <w:jc w:val="both"/>
        <w:rPr>
          <w:sz w:val="20"/>
          <w:lang w:val="fr-FR"/>
        </w:rPr>
      </w:pPr>
      <w:r w:rsidRPr="00185C4E">
        <w:rPr>
          <w:color w:val="7F7F7F"/>
          <w:sz w:val="20"/>
          <w:lang w:val="fr-FR"/>
        </w:rPr>
        <w:t>CONSTATE que Amélanie Gitane P. épouse M. est défaillante à rapporter la preuve d’une occupation trentenaire lui permettant d’invoquer la prescription acquisitive de la parcelle BH 377 située [...].</w:t>
      </w:r>
    </w:p>
    <w:p w:rsidR="00B77999" w:rsidRPr="00185C4E" w:rsidRDefault="00D9490F">
      <w:pPr>
        <w:spacing w:before="1" w:line="252" w:lineRule="auto"/>
        <w:ind w:left="401" w:right="2276"/>
        <w:rPr>
          <w:sz w:val="20"/>
          <w:lang w:val="fr-FR"/>
        </w:rPr>
      </w:pPr>
      <w:r w:rsidRPr="00185C4E">
        <w:rPr>
          <w:color w:val="7F7F7F"/>
          <w:sz w:val="20"/>
          <w:lang w:val="fr-FR"/>
        </w:rPr>
        <w:t>DEBOUTE Amélanie Gitane P. épouse M. de sa demande en dommages et intérêts. CONDAMNE Amélanie Gitane P. épouse M. aux dépens d’appel.</w:t>
      </w:r>
    </w:p>
    <w:p w:rsidR="00B77999" w:rsidRPr="00185C4E" w:rsidRDefault="00D9490F">
      <w:pPr>
        <w:spacing w:before="1"/>
        <w:ind w:left="401"/>
        <w:jc w:val="both"/>
        <w:rPr>
          <w:sz w:val="20"/>
          <w:lang w:val="fr-FR"/>
        </w:rPr>
      </w:pPr>
      <w:r w:rsidRPr="00185C4E">
        <w:rPr>
          <w:color w:val="7F7F7F"/>
          <w:sz w:val="20"/>
          <w:lang w:val="fr-FR"/>
        </w:rPr>
        <w:t>DIT n’y avoir lieu à l’application de l’article 700 du Code de Procédure Civile.</w:t>
      </w:r>
    </w:p>
    <w:p w:rsidR="00B77999" w:rsidRDefault="00D9490F">
      <w:pPr>
        <w:pStyle w:val="Paragraphedeliste"/>
        <w:numPr>
          <w:ilvl w:val="4"/>
          <w:numId w:val="44"/>
        </w:numPr>
        <w:tabs>
          <w:tab w:val="left" w:pos="2787"/>
        </w:tabs>
        <w:spacing w:before="184"/>
        <w:ind w:left="2786" w:hanging="292"/>
        <w:jc w:val="left"/>
        <w:rPr>
          <w:sz w:val="20"/>
        </w:rPr>
      </w:pPr>
      <w:r>
        <w:rPr>
          <w:sz w:val="20"/>
        </w:rPr>
        <w:t>Exemple d’énoncés de</w:t>
      </w:r>
      <w:r>
        <w:rPr>
          <w:spacing w:val="2"/>
          <w:sz w:val="20"/>
        </w:rPr>
        <w:t xml:space="preserve"> </w:t>
      </w:r>
      <w:r>
        <w:rPr>
          <w:sz w:val="20"/>
        </w:rPr>
        <w:t>résultats</w:t>
      </w:r>
    </w:p>
    <w:p w:rsidR="00B77999" w:rsidRDefault="00B77999">
      <w:pPr>
        <w:pStyle w:val="Corpsdetexte"/>
        <w:spacing w:before="2"/>
        <w:rPr>
          <w:sz w:val="23"/>
        </w:rPr>
      </w:pPr>
    </w:p>
    <w:p w:rsidR="00B77999" w:rsidRPr="00185C4E" w:rsidRDefault="00D9490F">
      <w:pPr>
        <w:ind w:left="139"/>
        <w:rPr>
          <w:rFonts w:ascii="Times New Roman" w:hAnsi="Times New Roman"/>
          <w:i/>
          <w:sz w:val="20"/>
          <w:lang w:val="fr-FR"/>
        </w:rPr>
      </w:pPr>
      <w:r w:rsidRPr="00185C4E">
        <w:rPr>
          <w:rFonts w:ascii="Times New Roman" w:hAnsi="Times New Roman"/>
          <w:b/>
          <w:i/>
          <w:sz w:val="20"/>
          <w:lang w:val="fr-FR"/>
        </w:rPr>
        <w:t xml:space="preserve">Source : </w:t>
      </w:r>
      <w:r w:rsidRPr="00185C4E">
        <w:rPr>
          <w:rFonts w:ascii="Times New Roman" w:hAnsi="Times New Roman"/>
          <w:i/>
          <w:sz w:val="20"/>
          <w:lang w:val="fr-FR"/>
        </w:rPr>
        <w:t>extraits de la décision 14/01082 de la cour d’appel de Saint-Denis (Réunion).</w:t>
      </w:r>
    </w:p>
    <w:p w:rsidR="00B77999" w:rsidRPr="00185C4E" w:rsidRDefault="00D9490F">
      <w:pPr>
        <w:spacing w:before="10"/>
        <w:ind w:left="139"/>
        <w:rPr>
          <w:rFonts w:ascii="Times New Roman" w:hAnsi="Times New Roman"/>
          <w:i/>
          <w:sz w:val="20"/>
          <w:lang w:val="fr-FR"/>
        </w:rPr>
      </w:pPr>
      <w:r w:rsidRPr="00185C4E">
        <w:rPr>
          <w:rFonts w:ascii="Times New Roman" w:hAnsi="Times New Roman"/>
          <w:b/>
          <w:i/>
          <w:sz w:val="20"/>
          <w:lang w:val="fr-FR"/>
        </w:rPr>
        <w:t xml:space="preserve">Légende : </w:t>
      </w:r>
      <w:r w:rsidRPr="00185C4E">
        <w:rPr>
          <w:rFonts w:ascii="Times New Roman" w:hAnsi="Times New Roman"/>
          <w:i/>
          <w:sz w:val="20"/>
          <w:lang w:val="fr-FR"/>
        </w:rPr>
        <w:t>énoncés simples en</w:t>
      </w:r>
      <w:r w:rsidRPr="00185C4E">
        <w:rPr>
          <w:rFonts w:ascii="Times New Roman" w:hAnsi="Times New Roman"/>
          <w:i/>
          <w:color w:val="7F7F7F"/>
          <w:sz w:val="20"/>
          <w:lang w:val="fr-FR"/>
        </w:rPr>
        <w:t>gris</w:t>
      </w:r>
      <w:r w:rsidRPr="00185C4E">
        <w:rPr>
          <w:rFonts w:ascii="Times New Roman" w:hAnsi="Times New Roman"/>
          <w:i/>
          <w:sz w:val="20"/>
          <w:lang w:val="fr-FR"/>
        </w:rPr>
        <w:t>, références en</w:t>
      </w:r>
      <w:r w:rsidRPr="00185C4E">
        <w:rPr>
          <w:rFonts w:ascii="Times New Roman" w:hAnsi="Times New Roman"/>
          <w:i/>
          <w:color w:val="0000FF"/>
          <w:sz w:val="20"/>
          <w:lang w:val="fr-FR"/>
        </w:rPr>
        <w:t>bleu</w:t>
      </w:r>
      <w:r w:rsidRPr="00185C4E">
        <w:rPr>
          <w:rFonts w:ascii="Times New Roman" w:hAnsi="Times New Roman"/>
          <w:i/>
          <w:sz w:val="20"/>
          <w:lang w:val="fr-FR"/>
        </w:rPr>
        <w:t>, et agrégations en</w:t>
      </w:r>
      <w:r w:rsidRPr="00185C4E">
        <w:rPr>
          <w:rFonts w:ascii="Times New Roman" w:hAnsi="Times New Roman"/>
          <w:i/>
          <w:color w:val="BF7F3F"/>
          <w:sz w:val="20"/>
          <w:lang w:val="fr-FR"/>
        </w:rPr>
        <w:t>marron</w:t>
      </w:r>
      <w:r w:rsidRPr="00185C4E">
        <w:rPr>
          <w:rFonts w:ascii="Times New Roman" w:hAnsi="Times New Roman"/>
          <w:i/>
          <w:sz w:val="20"/>
          <w:lang w:val="fr-FR"/>
        </w:rPr>
        <w:t>.</w:t>
      </w:r>
    </w:p>
    <w:p w:rsidR="00B77999" w:rsidRPr="00185C4E" w:rsidRDefault="00D9490F">
      <w:pPr>
        <w:spacing w:before="199" w:line="259" w:lineRule="auto"/>
        <w:ind w:left="3586" w:right="2781" w:hanging="3085"/>
        <w:rPr>
          <w:lang w:val="fr-FR"/>
        </w:rPr>
      </w:pPr>
      <w:r w:rsidRPr="00185C4E">
        <w:rPr>
          <w:lang w:val="fr-FR"/>
        </w:rPr>
        <w:t>Figure 3.1 – Illustrations de la complexité des énoncés de demandes et de résultats.</w:t>
      </w:r>
    </w:p>
    <w:p w:rsidR="00B77999" w:rsidRPr="00185C4E" w:rsidRDefault="00B77999">
      <w:pPr>
        <w:pStyle w:val="Corpsdetexte"/>
        <w:rPr>
          <w:sz w:val="26"/>
          <w:lang w:val="fr-FR"/>
        </w:rPr>
      </w:pPr>
    </w:p>
    <w:p w:rsidR="00B77999" w:rsidRDefault="00D9490F">
      <w:pPr>
        <w:pStyle w:val="Heading4"/>
        <w:numPr>
          <w:ilvl w:val="3"/>
          <w:numId w:val="44"/>
        </w:numPr>
        <w:tabs>
          <w:tab w:val="left" w:pos="798"/>
        </w:tabs>
        <w:spacing w:before="214"/>
        <w:ind w:left="797"/>
      </w:pPr>
      <w:bookmarkStart w:id="164" w:name="Quantum_demandé"/>
      <w:bookmarkStart w:id="165" w:name="_bookmark115"/>
      <w:bookmarkEnd w:id="164"/>
      <w:bookmarkEnd w:id="165"/>
      <w:r>
        <w:rPr>
          <w:w w:val="105"/>
        </w:rPr>
        <w:t>Quantum</w:t>
      </w:r>
      <w:r>
        <w:rPr>
          <w:spacing w:val="-4"/>
          <w:w w:val="105"/>
        </w:rPr>
        <w:t xml:space="preserve"> </w:t>
      </w:r>
      <w:r>
        <w:rPr>
          <w:w w:val="105"/>
        </w:rPr>
        <w:t>demandé</w:t>
      </w:r>
    </w:p>
    <w:p w:rsidR="00B77999" w:rsidRPr="00185C4E" w:rsidRDefault="00D9490F">
      <w:pPr>
        <w:pStyle w:val="Corpsdetexte"/>
        <w:spacing w:before="244" w:line="288" w:lineRule="exact"/>
        <w:ind w:left="139" w:right="2493" w:firstLine="351"/>
        <w:jc w:val="both"/>
        <w:rPr>
          <w:lang w:val="fr-FR"/>
        </w:rPr>
      </w:pPr>
      <w:r w:rsidRPr="00185C4E">
        <w:rPr>
          <w:lang w:val="fr-FR"/>
        </w:rPr>
        <w:t xml:space="preserve">Le quantum demandé quantifie l’objet de la demande. Nous le notons </w:t>
      </w:r>
      <w:r w:rsidRPr="00185C4E">
        <w:rPr>
          <w:rFonts w:ascii="Times New Roman" w:hAnsi="Times New Roman"/>
          <w:i/>
          <w:spacing w:val="5"/>
          <w:lang w:val="fr-FR"/>
        </w:rPr>
        <w:t>q</w:t>
      </w:r>
      <w:r w:rsidRPr="00185C4E">
        <w:rPr>
          <w:rFonts w:ascii="Times New Roman" w:hAnsi="Times New Roman"/>
          <w:i/>
          <w:spacing w:val="5"/>
          <w:vertAlign w:val="subscript"/>
          <w:lang w:val="fr-FR"/>
        </w:rPr>
        <w:t>d</w:t>
      </w:r>
      <w:r w:rsidRPr="00185C4E">
        <w:rPr>
          <w:spacing w:val="5"/>
          <w:lang w:val="fr-FR"/>
        </w:rPr>
        <w:t>.</w:t>
      </w:r>
      <w:r w:rsidRPr="00185C4E">
        <w:rPr>
          <w:spacing w:val="-10"/>
          <w:lang w:val="fr-FR"/>
        </w:rPr>
        <w:t xml:space="preserve"> </w:t>
      </w:r>
      <w:r w:rsidRPr="00185C4E">
        <w:rPr>
          <w:lang w:val="fr-FR"/>
        </w:rPr>
        <w:t>Par</w:t>
      </w:r>
      <w:r w:rsidRPr="00185C4E">
        <w:rPr>
          <w:spacing w:val="-9"/>
          <w:lang w:val="fr-FR"/>
        </w:rPr>
        <w:t xml:space="preserve"> </w:t>
      </w:r>
      <w:r w:rsidRPr="00185C4E">
        <w:rPr>
          <w:lang w:val="fr-FR"/>
        </w:rPr>
        <w:t>exemple,</w:t>
      </w:r>
      <w:r w:rsidRPr="00185C4E">
        <w:rPr>
          <w:spacing w:val="-10"/>
          <w:lang w:val="fr-FR"/>
        </w:rPr>
        <w:t xml:space="preserve"> </w:t>
      </w:r>
      <w:r w:rsidRPr="00185C4E">
        <w:rPr>
          <w:lang w:val="fr-FR"/>
        </w:rPr>
        <w:t>dans</w:t>
      </w:r>
      <w:r w:rsidRPr="00185C4E">
        <w:rPr>
          <w:spacing w:val="-9"/>
          <w:lang w:val="fr-FR"/>
        </w:rPr>
        <w:t xml:space="preserve"> </w:t>
      </w:r>
      <w:r w:rsidRPr="00185C4E">
        <w:rPr>
          <w:lang w:val="fr-FR"/>
        </w:rPr>
        <w:t>l’exemple</w:t>
      </w:r>
      <w:r w:rsidRPr="00185C4E">
        <w:rPr>
          <w:spacing w:val="-10"/>
          <w:lang w:val="fr-FR"/>
        </w:rPr>
        <w:t xml:space="preserve"> </w:t>
      </w:r>
      <w:r w:rsidRPr="00185C4E">
        <w:rPr>
          <w:lang w:val="fr-FR"/>
        </w:rPr>
        <w:t>de</w:t>
      </w:r>
      <w:r w:rsidRPr="00185C4E">
        <w:rPr>
          <w:spacing w:val="-9"/>
          <w:lang w:val="fr-FR"/>
        </w:rPr>
        <w:t xml:space="preserve"> </w:t>
      </w:r>
      <w:r w:rsidRPr="00185C4E">
        <w:rPr>
          <w:lang w:val="fr-FR"/>
        </w:rPr>
        <w:t>la</w:t>
      </w:r>
      <w:r w:rsidRPr="00185C4E">
        <w:rPr>
          <w:spacing w:val="-9"/>
          <w:lang w:val="fr-FR"/>
        </w:rPr>
        <w:t xml:space="preserve"> </w:t>
      </w:r>
      <w:r w:rsidRPr="00185C4E">
        <w:rPr>
          <w:lang w:val="fr-FR"/>
        </w:rPr>
        <w:t>Figure</w:t>
      </w:r>
      <w:r w:rsidRPr="00185C4E">
        <w:rPr>
          <w:spacing w:val="-10"/>
          <w:lang w:val="fr-FR"/>
        </w:rPr>
        <w:t xml:space="preserve"> </w:t>
      </w:r>
      <w:hyperlink w:anchor="_bookmark114" w:history="1">
        <w:r w:rsidRPr="00185C4E">
          <w:rPr>
            <w:lang w:val="fr-FR"/>
          </w:rPr>
          <w:t>3.1a,</w:t>
        </w:r>
        <w:r w:rsidRPr="00185C4E">
          <w:rPr>
            <w:spacing w:val="-9"/>
            <w:lang w:val="fr-FR"/>
          </w:rPr>
          <w:t xml:space="preserve"> </w:t>
        </w:r>
      </w:hyperlink>
      <w:r w:rsidRPr="00185C4E">
        <w:rPr>
          <w:lang w:val="fr-FR"/>
        </w:rPr>
        <w:t>"3000</w:t>
      </w:r>
      <w:r w:rsidRPr="00185C4E">
        <w:rPr>
          <w:spacing w:val="-10"/>
          <w:lang w:val="fr-FR"/>
        </w:rPr>
        <w:t xml:space="preserve"> </w:t>
      </w:r>
      <w:r w:rsidRPr="00185C4E">
        <w:rPr>
          <w:rFonts w:ascii="Arial Black" w:hAnsi="Arial Black"/>
          <w:spacing w:val="2"/>
          <w:lang w:val="fr-FR"/>
        </w:rPr>
        <w:t>e</w:t>
      </w:r>
      <w:r w:rsidRPr="00185C4E">
        <w:rPr>
          <w:spacing w:val="2"/>
          <w:lang w:val="fr-FR"/>
        </w:rPr>
        <w:t>"</w:t>
      </w:r>
      <w:r w:rsidRPr="00185C4E">
        <w:rPr>
          <w:spacing w:val="-9"/>
          <w:lang w:val="fr-FR"/>
        </w:rPr>
        <w:t xml:space="preserve"> </w:t>
      </w:r>
      <w:r w:rsidRPr="00185C4E">
        <w:rPr>
          <w:lang w:val="fr-FR"/>
        </w:rPr>
        <w:t>est</w:t>
      </w:r>
      <w:r w:rsidRPr="00185C4E">
        <w:rPr>
          <w:spacing w:val="-9"/>
          <w:lang w:val="fr-FR"/>
        </w:rPr>
        <w:t xml:space="preserve"> </w:t>
      </w:r>
      <w:r w:rsidRPr="00185C4E">
        <w:rPr>
          <w:lang w:val="fr-FR"/>
        </w:rPr>
        <w:t>le</w:t>
      </w:r>
      <w:r w:rsidRPr="00185C4E">
        <w:rPr>
          <w:spacing w:val="-10"/>
          <w:lang w:val="fr-FR"/>
        </w:rPr>
        <w:t xml:space="preserve"> </w:t>
      </w:r>
      <w:r w:rsidRPr="00185C4E">
        <w:rPr>
          <w:lang w:val="fr-FR"/>
        </w:rPr>
        <w:t>quantum demandé au titre des dommages-intérêts pour procédure abusive. Bien que cette étude ne porte que sur des sommes d’argent, le quantum peut être d’une autre nature comme par exemple une période dans le temps (garde</w:t>
      </w:r>
      <w:r w:rsidRPr="00185C4E">
        <w:rPr>
          <w:spacing w:val="-17"/>
          <w:lang w:val="fr-FR"/>
        </w:rPr>
        <w:t xml:space="preserve"> </w:t>
      </w:r>
      <w:r w:rsidRPr="00185C4E">
        <w:rPr>
          <w:lang w:val="fr-FR"/>
        </w:rPr>
        <w:t>d’enfant,</w:t>
      </w:r>
      <w:r w:rsidRPr="00185C4E">
        <w:rPr>
          <w:spacing w:val="-17"/>
          <w:lang w:val="fr-FR"/>
        </w:rPr>
        <w:t xml:space="preserve"> </w:t>
      </w:r>
      <w:r w:rsidRPr="00185C4E">
        <w:rPr>
          <w:lang w:val="fr-FR"/>
        </w:rPr>
        <w:t>ou</w:t>
      </w:r>
      <w:r w:rsidRPr="00185C4E">
        <w:rPr>
          <w:spacing w:val="-17"/>
          <w:lang w:val="fr-FR"/>
        </w:rPr>
        <w:t xml:space="preserve"> </w:t>
      </w:r>
      <w:r w:rsidRPr="00185C4E">
        <w:rPr>
          <w:lang w:val="fr-FR"/>
        </w:rPr>
        <w:t>emprisonnement,</w:t>
      </w:r>
      <w:r w:rsidRPr="00185C4E">
        <w:rPr>
          <w:spacing w:val="-17"/>
          <w:lang w:val="fr-FR"/>
        </w:rPr>
        <w:t xml:space="preserve"> </w:t>
      </w:r>
      <w:r w:rsidRPr="00185C4E">
        <w:rPr>
          <w:lang w:val="fr-FR"/>
        </w:rPr>
        <w:t>etc.).</w:t>
      </w:r>
      <w:r w:rsidRPr="00185C4E">
        <w:rPr>
          <w:spacing w:val="-17"/>
          <w:lang w:val="fr-FR"/>
        </w:rPr>
        <w:t xml:space="preserve"> </w:t>
      </w:r>
      <w:r w:rsidRPr="00185C4E">
        <w:rPr>
          <w:spacing w:val="-4"/>
          <w:lang w:val="fr-FR"/>
        </w:rPr>
        <w:t>Toutes</w:t>
      </w:r>
      <w:r w:rsidRPr="00185C4E">
        <w:rPr>
          <w:spacing w:val="-17"/>
          <w:lang w:val="fr-FR"/>
        </w:rPr>
        <w:t xml:space="preserve"> </w:t>
      </w:r>
      <w:r w:rsidRPr="00185C4E">
        <w:rPr>
          <w:lang w:val="fr-FR"/>
        </w:rPr>
        <w:t>les</w:t>
      </w:r>
      <w:r w:rsidRPr="00185C4E">
        <w:rPr>
          <w:spacing w:val="-17"/>
          <w:lang w:val="fr-FR"/>
        </w:rPr>
        <w:t xml:space="preserve"> </w:t>
      </w:r>
      <w:r w:rsidRPr="00185C4E">
        <w:rPr>
          <w:lang w:val="fr-FR"/>
        </w:rPr>
        <w:t>catégories</w:t>
      </w:r>
      <w:r w:rsidRPr="00185C4E">
        <w:rPr>
          <w:spacing w:val="-16"/>
          <w:lang w:val="fr-FR"/>
        </w:rPr>
        <w:t xml:space="preserve"> </w:t>
      </w:r>
      <w:r w:rsidRPr="00185C4E">
        <w:rPr>
          <w:lang w:val="fr-FR"/>
        </w:rPr>
        <w:t>demandes n’ont pas de quantum (par ex. une demande de divorce) et seul le sens du résultat sera la donnée à extraire dans ce cas.</w:t>
      </w:r>
    </w:p>
    <w:p w:rsidR="00B77999" w:rsidRPr="00185C4E" w:rsidRDefault="00B77999">
      <w:pPr>
        <w:pStyle w:val="Corpsdetexte"/>
        <w:rPr>
          <w:sz w:val="28"/>
          <w:lang w:val="fr-FR"/>
        </w:rPr>
      </w:pPr>
    </w:p>
    <w:p w:rsidR="00B77999" w:rsidRPr="00185C4E" w:rsidRDefault="00B77999">
      <w:pPr>
        <w:pStyle w:val="Corpsdetexte"/>
        <w:spacing w:before="9"/>
        <w:rPr>
          <w:lang w:val="fr-FR"/>
        </w:rPr>
      </w:pPr>
    </w:p>
    <w:p w:rsidR="00B77999" w:rsidRDefault="00D9490F">
      <w:pPr>
        <w:pStyle w:val="Heading4"/>
        <w:numPr>
          <w:ilvl w:val="3"/>
          <w:numId w:val="44"/>
        </w:numPr>
        <w:tabs>
          <w:tab w:val="left" w:pos="798"/>
        </w:tabs>
        <w:ind w:left="797"/>
      </w:pPr>
      <w:bookmarkStart w:id="166" w:name="Quantum_obtenu_ou_résultat"/>
      <w:bookmarkStart w:id="167" w:name="_bookmark116"/>
      <w:bookmarkEnd w:id="166"/>
      <w:bookmarkEnd w:id="167"/>
      <w:r>
        <w:rPr>
          <w:w w:val="110"/>
        </w:rPr>
        <w:t>Quantum obtenu ou</w:t>
      </w:r>
      <w:r>
        <w:rPr>
          <w:spacing w:val="-24"/>
          <w:w w:val="110"/>
        </w:rPr>
        <w:t xml:space="preserve"> </w:t>
      </w:r>
      <w:r>
        <w:rPr>
          <w:w w:val="110"/>
        </w:rPr>
        <w:t>résultat</w:t>
      </w:r>
    </w:p>
    <w:p w:rsidR="00B77999" w:rsidRPr="00185C4E" w:rsidRDefault="00D9490F">
      <w:pPr>
        <w:pStyle w:val="Corpsdetexte"/>
        <w:spacing w:before="255" w:line="252" w:lineRule="auto"/>
        <w:ind w:left="139" w:right="2493" w:firstLine="351"/>
        <w:jc w:val="both"/>
        <w:rPr>
          <w:lang w:val="fr-FR"/>
        </w:rPr>
      </w:pPr>
      <w:r w:rsidRPr="00185C4E">
        <w:rPr>
          <w:lang w:val="fr-FR"/>
        </w:rPr>
        <w:t xml:space="preserve">Le quantum obtenu quantifie le résultat ou la décision des juges. Nous le notons  </w:t>
      </w:r>
      <w:r w:rsidRPr="00185C4E">
        <w:rPr>
          <w:rFonts w:ascii="Times New Roman" w:hAnsi="Times New Roman"/>
          <w:i/>
          <w:spacing w:val="5"/>
          <w:lang w:val="fr-FR"/>
        </w:rPr>
        <w:t>q</w:t>
      </w:r>
      <w:r w:rsidRPr="00185C4E">
        <w:rPr>
          <w:rFonts w:ascii="Times New Roman" w:hAnsi="Times New Roman"/>
          <w:i/>
          <w:spacing w:val="5"/>
          <w:vertAlign w:val="subscript"/>
          <w:lang w:val="fr-FR"/>
        </w:rPr>
        <w:t>r</w:t>
      </w:r>
      <w:r w:rsidRPr="00185C4E">
        <w:rPr>
          <w:spacing w:val="5"/>
          <w:lang w:val="fr-FR"/>
        </w:rPr>
        <w:t xml:space="preserve">. </w:t>
      </w:r>
      <w:r w:rsidRPr="00185C4E">
        <w:rPr>
          <w:lang w:val="fr-FR"/>
        </w:rPr>
        <w:t xml:space="preserve">Il ne peut qu’être inférieur ou égal au quantum demandé.   Si la demande est rejetée, </w:t>
      </w:r>
      <w:r w:rsidRPr="00185C4E">
        <w:rPr>
          <w:rFonts w:ascii="Times New Roman" w:hAnsi="Times New Roman"/>
          <w:i/>
          <w:lang w:val="fr-FR"/>
        </w:rPr>
        <w:t>q</w:t>
      </w:r>
      <w:r w:rsidRPr="00185C4E">
        <w:rPr>
          <w:rFonts w:ascii="Times New Roman" w:hAnsi="Times New Roman"/>
          <w:i/>
          <w:vertAlign w:val="subscript"/>
          <w:lang w:val="fr-FR"/>
        </w:rPr>
        <w:t>r</w:t>
      </w:r>
      <w:r w:rsidRPr="00185C4E">
        <w:rPr>
          <w:rFonts w:ascii="Times New Roman" w:hAnsi="Times New Roman"/>
          <w:i/>
          <w:lang w:val="fr-FR"/>
        </w:rPr>
        <w:t xml:space="preserve"> </w:t>
      </w:r>
      <w:r w:rsidRPr="00185C4E">
        <w:rPr>
          <w:lang w:val="fr-FR"/>
        </w:rPr>
        <w:t>est nul même si cela n’est pas explicitement mentionné dans le document. A noter qu’il doit être de la même nature que le quantum demandé (somme d’argent ou</w:t>
      </w:r>
      <w:r w:rsidRPr="00185C4E">
        <w:rPr>
          <w:spacing w:val="9"/>
          <w:lang w:val="fr-FR"/>
        </w:rPr>
        <w:t xml:space="preserve"> </w:t>
      </w:r>
      <w:r w:rsidRPr="00185C4E">
        <w:rPr>
          <w:lang w:val="fr-FR"/>
        </w:rPr>
        <w:t>durée).</w:t>
      </w:r>
    </w:p>
    <w:p w:rsidR="00B77999" w:rsidRPr="00185C4E" w:rsidRDefault="00B77999">
      <w:pPr>
        <w:spacing w:line="252"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rPr>
          <w:sz w:val="20"/>
          <w:lang w:val="fr-FR"/>
        </w:rPr>
      </w:pPr>
    </w:p>
    <w:p w:rsidR="00B77999" w:rsidRPr="00185C4E" w:rsidRDefault="00B77999">
      <w:pPr>
        <w:pStyle w:val="Corpsdetexte"/>
        <w:spacing w:before="7"/>
        <w:rPr>
          <w:sz w:val="13"/>
          <w:lang w:val="fr-FR"/>
        </w:rPr>
      </w:pPr>
    </w:p>
    <w:tbl>
      <w:tblPr>
        <w:tblStyle w:val="TableNormal"/>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897"/>
        <w:gridCol w:w="2272"/>
        <w:gridCol w:w="694"/>
        <w:gridCol w:w="1412"/>
        <w:gridCol w:w="2578"/>
      </w:tblGrid>
      <w:tr w:rsidR="00B77999">
        <w:trPr>
          <w:trHeight w:val="268"/>
        </w:trPr>
        <w:tc>
          <w:tcPr>
            <w:tcW w:w="897" w:type="dxa"/>
          </w:tcPr>
          <w:p w:rsidR="00B77999" w:rsidRDefault="00D9490F">
            <w:pPr>
              <w:pStyle w:val="TableParagraph"/>
              <w:spacing w:before="11" w:line="238" w:lineRule="exact"/>
              <w:ind w:left="84" w:right="76"/>
              <w:jc w:val="center"/>
              <w:rPr>
                <w:rFonts w:ascii="Times New Roman"/>
                <w:b/>
              </w:rPr>
            </w:pPr>
            <w:bookmarkStart w:id="168" w:name="_bookmark117"/>
            <w:bookmarkEnd w:id="168"/>
            <w:r>
              <w:rPr>
                <w:rFonts w:ascii="Times New Roman"/>
                <w:b/>
                <w:w w:val="105"/>
              </w:rPr>
              <w:t>Label</w:t>
            </w:r>
          </w:p>
        </w:tc>
        <w:tc>
          <w:tcPr>
            <w:tcW w:w="2966" w:type="dxa"/>
            <w:gridSpan w:val="2"/>
          </w:tcPr>
          <w:p w:rsidR="00B77999" w:rsidRDefault="00D9490F">
            <w:pPr>
              <w:pStyle w:val="TableParagraph"/>
              <w:spacing w:before="11" w:line="238" w:lineRule="exact"/>
              <w:rPr>
                <w:rFonts w:ascii="Times New Roman"/>
                <w:b/>
              </w:rPr>
            </w:pPr>
            <w:r>
              <w:rPr>
                <w:rFonts w:ascii="Times New Roman"/>
                <w:b/>
                <w:w w:val="110"/>
              </w:rPr>
              <w:t>Nom</w:t>
            </w:r>
          </w:p>
        </w:tc>
        <w:tc>
          <w:tcPr>
            <w:tcW w:w="1412" w:type="dxa"/>
          </w:tcPr>
          <w:p w:rsidR="00B77999" w:rsidRDefault="00D9490F">
            <w:pPr>
              <w:pStyle w:val="TableParagraph"/>
              <w:spacing w:before="11" w:line="238" w:lineRule="exact"/>
              <w:ind w:left="123"/>
              <w:rPr>
                <w:rFonts w:ascii="Times New Roman"/>
                <w:b/>
              </w:rPr>
            </w:pPr>
            <w:r>
              <w:rPr>
                <w:rFonts w:ascii="Times New Roman"/>
                <w:b/>
                <w:w w:val="105"/>
              </w:rPr>
              <w:t>Objet</w:t>
            </w:r>
          </w:p>
        </w:tc>
        <w:tc>
          <w:tcPr>
            <w:tcW w:w="2578" w:type="dxa"/>
          </w:tcPr>
          <w:p w:rsidR="00B77999" w:rsidRDefault="00D9490F">
            <w:pPr>
              <w:pStyle w:val="TableParagraph"/>
              <w:spacing w:before="11" w:line="238" w:lineRule="exact"/>
              <w:ind w:left="124"/>
              <w:rPr>
                <w:rFonts w:ascii="Times New Roman"/>
                <w:b/>
              </w:rPr>
            </w:pPr>
            <w:r>
              <w:rPr>
                <w:rFonts w:ascii="Times New Roman"/>
                <w:b/>
                <w:w w:val="105"/>
              </w:rPr>
              <w:t>Fondement</w:t>
            </w:r>
          </w:p>
        </w:tc>
      </w:tr>
      <w:tr w:rsidR="00B77999" w:rsidRPr="00185C4E">
        <w:trPr>
          <w:trHeight w:val="810"/>
        </w:trPr>
        <w:tc>
          <w:tcPr>
            <w:tcW w:w="897" w:type="dxa"/>
          </w:tcPr>
          <w:p w:rsidR="00B77999" w:rsidRDefault="00D9490F">
            <w:pPr>
              <w:pStyle w:val="TableParagraph"/>
              <w:spacing w:before="11" w:line="240" w:lineRule="auto"/>
              <w:ind w:left="84" w:right="76"/>
              <w:jc w:val="center"/>
              <w:rPr>
                <w:rFonts w:ascii="Times New Roman"/>
                <w:i/>
              </w:rPr>
            </w:pPr>
            <w:r>
              <w:rPr>
                <w:rFonts w:ascii="Times New Roman"/>
                <w:i/>
              </w:rPr>
              <w:t>acpa</w:t>
            </w:r>
          </w:p>
        </w:tc>
        <w:tc>
          <w:tcPr>
            <w:tcW w:w="2966" w:type="dxa"/>
            <w:gridSpan w:val="2"/>
          </w:tcPr>
          <w:p w:rsidR="00B77999" w:rsidRPr="00185C4E" w:rsidRDefault="00D9490F">
            <w:pPr>
              <w:pStyle w:val="TableParagraph"/>
              <w:spacing w:before="14" w:line="259" w:lineRule="auto"/>
              <w:rPr>
                <w:lang w:val="fr-FR"/>
              </w:rPr>
            </w:pPr>
            <w:r w:rsidRPr="00185C4E">
              <w:rPr>
                <w:lang w:val="fr-FR"/>
              </w:rPr>
              <w:t>amende civile pour abus de procédure</w:t>
            </w:r>
          </w:p>
        </w:tc>
        <w:tc>
          <w:tcPr>
            <w:tcW w:w="1412" w:type="dxa"/>
          </w:tcPr>
          <w:p w:rsidR="00B77999" w:rsidRDefault="00D9490F">
            <w:pPr>
              <w:pStyle w:val="TableParagraph"/>
              <w:spacing w:before="14" w:line="259" w:lineRule="auto"/>
              <w:ind w:left="123"/>
            </w:pPr>
            <w:r>
              <w:t>amende ci- vile</w:t>
            </w:r>
          </w:p>
        </w:tc>
        <w:tc>
          <w:tcPr>
            <w:tcW w:w="2578" w:type="dxa"/>
          </w:tcPr>
          <w:p w:rsidR="00B77999" w:rsidRPr="00185C4E" w:rsidRDefault="00D9490F">
            <w:pPr>
              <w:pStyle w:val="TableParagraph"/>
              <w:spacing w:before="14" w:line="240" w:lineRule="auto"/>
              <w:ind w:left="124"/>
              <w:rPr>
                <w:lang w:val="fr-FR"/>
              </w:rPr>
            </w:pPr>
            <w:r w:rsidRPr="00185C4E">
              <w:rPr>
                <w:lang w:val="fr-FR"/>
              </w:rPr>
              <w:t xml:space="preserve">Articles   32-1   code  </w:t>
            </w:r>
            <w:r w:rsidRPr="00185C4E">
              <w:rPr>
                <w:spacing w:val="4"/>
                <w:lang w:val="fr-FR"/>
              </w:rPr>
              <w:t xml:space="preserve"> </w:t>
            </w:r>
            <w:r w:rsidRPr="00185C4E">
              <w:rPr>
                <w:lang w:val="fr-FR"/>
              </w:rPr>
              <w:t>de</w:t>
            </w:r>
          </w:p>
          <w:p w:rsidR="00B77999" w:rsidRPr="00185C4E" w:rsidRDefault="00D9490F">
            <w:pPr>
              <w:pStyle w:val="TableParagraph"/>
              <w:spacing w:before="1" w:line="270" w:lineRule="atLeast"/>
              <w:ind w:left="124" w:right="94"/>
              <w:rPr>
                <w:lang w:val="fr-FR"/>
              </w:rPr>
            </w:pPr>
            <w:r w:rsidRPr="00185C4E">
              <w:rPr>
                <w:lang w:val="fr-FR"/>
              </w:rPr>
              <w:t>procédure civile + 559 code de procédure</w:t>
            </w:r>
            <w:r w:rsidRPr="00185C4E">
              <w:rPr>
                <w:spacing w:val="-11"/>
                <w:lang w:val="fr-FR"/>
              </w:rPr>
              <w:t xml:space="preserve"> </w:t>
            </w:r>
            <w:r w:rsidRPr="00185C4E">
              <w:rPr>
                <w:lang w:val="fr-FR"/>
              </w:rPr>
              <w:t>civile</w:t>
            </w:r>
          </w:p>
        </w:tc>
      </w:tr>
      <w:tr w:rsidR="00B77999" w:rsidRPr="00185C4E">
        <w:trPr>
          <w:trHeight w:val="539"/>
        </w:trPr>
        <w:tc>
          <w:tcPr>
            <w:tcW w:w="897" w:type="dxa"/>
          </w:tcPr>
          <w:p w:rsidR="00B77999" w:rsidRDefault="00D9490F">
            <w:pPr>
              <w:pStyle w:val="TableParagraph"/>
              <w:spacing w:before="11" w:line="240" w:lineRule="auto"/>
              <w:ind w:left="84" w:right="76"/>
              <w:jc w:val="center"/>
              <w:rPr>
                <w:rFonts w:ascii="Times New Roman"/>
                <w:i/>
              </w:rPr>
            </w:pPr>
            <w:r>
              <w:rPr>
                <w:rFonts w:ascii="Times New Roman"/>
                <w:i/>
              </w:rPr>
              <w:t>concdel</w:t>
            </w:r>
          </w:p>
        </w:tc>
        <w:tc>
          <w:tcPr>
            <w:tcW w:w="2272" w:type="dxa"/>
            <w:tcBorders>
              <w:right w:val="nil"/>
            </w:tcBorders>
          </w:tcPr>
          <w:p w:rsidR="00B77999" w:rsidRDefault="00D9490F">
            <w:pPr>
              <w:pStyle w:val="TableParagraph"/>
              <w:spacing w:before="14" w:line="240" w:lineRule="auto"/>
            </w:pPr>
            <w:r>
              <w:t>dommages-intérêts</w:t>
            </w:r>
          </w:p>
          <w:p w:rsidR="00B77999" w:rsidRDefault="00D9490F">
            <w:pPr>
              <w:pStyle w:val="TableParagraph"/>
              <w:spacing w:before="21" w:line="234" w:lineRule="exact"/>
            </w:pPr>
            <w:r>
              <w:t>concurrence déloyale</w:t>
            </w:r>
          </w:p>
        </w:tc>
        <w:tc>
          <w:tcPr>
            <w:tcW w:w="694" w:type="dxa"/>
            <w:tcBorders>
              <w:left w:val="nil"/>
            </w:tcBorders>
          </w:tcPr>
          <w:p w:rsidR="00B77999" w:rsidRDefault="00D9490F">
            <w:pPr>
              <w:pStyle w:val="TableParagraph"/>
              <w:spacing w:before="14" w:line="240" w:lineRule="auto"/>
              <w:ind w:left="92" w:right="95"/>
              <w:jc w:val="center"/>
            </w:pPr>
            <w:r>
              <w:t>pour</w:t>
            </w:r>
          </w:p>
        </w:tc>
        <w:tc>
          <w:tcPr>
            <w:tcW w:w="1412" w:type="dxa"/>
          </w:tcPr>
          <w:p w:rsidR="00B77999" w:rsidRDefault="00D9490F">
            <w:pPr>
              <w:pStyle w:val="TableParagraph"/>
              <w:spacing w:before="14" w:line="240" w:lineRule="auto"/>
              <w:ind w:left="123"/>
            </w:pPr>
            <w:r>
              <w:t>dommages-</w:t>
            </w:r>
          </w:p>
          <w:p w:rsidR="00B77999" w:rsidRDefault="00D9490F">
            <w:pPr>
              <w:pStyle w:val="TableParagraph"/>
              <w:spacing w:before="21" w:line="234" w:lineRule="exact"/>
              <w:ind w:left="123"/>
            </w:pPr>
            <w:r>
              <w:t>intérêts</w:t>
            </w:r>
          </w:p>
        </w:tc>
        <w:tc>
          <w:tcPr>
            <w:tcW w:w="2578" w:type="dxa"/>
          </w:tcPr>
          <w:p w:rsidR="00B77999" w:rsidRPr="00185C4E" w:rsidRDefault="00D9490F">
            <w:pPr>
              <w:pStyle w:val="TableParagraph"/>
              <w:spacing w:before="14" w:line="240" w:lineRule="auto"/>
              <w:ind w:left="124"/>
              <w:rPr>
                <w:lang w:val="fr-FR"/>
              </w:rPr>
            </w:pPr>
            <w:r w:rsidRPr="00185C4E">
              <w:rPr>
                <w:lang w:val="fr-FR"/>
              </w:rPr>
              <w:t>Article 1382 du code ci-</w:t>
            </w:r>
          </w:p>
          <w:p w:rsidR="00B77999" w:rsidRPr="00185C4E" w:rsidRDefault="00D9490F">
            <w:pPr>
              <w:pStyle w:val="TableParagraph"/>
              <w:spacing w:before="21" w:line="234" w:lineRule="exact"/>
              <w:ind w:left="124"/>
              <w:rPr>
                <w:lang w:val="fr-FR"/>
              </w:rPr>
            </w:pPr>
            <w:r w:rsidRPr="00185C4E">
              <w:rPr>
                <w:w w:val="105"/>
                <w:lang w:val="fr-FR"/>
              </w:rPr>
              <w:t>vil</w:t>
            </w:r>
          </w:p>
        </w:tc>
      </w:tr>
      <w:tr w:rsidR="00B77999" w:rsidRPr="00185C4E">
        <w:trPr>
          <w:trHeight w:val="810"/>
        </w:trPr>
        <w:tc>
          <w:tcPr>
            <w:tcW w:w="897" w:type="dxa"/>
          </w:tcPr>
          <w:p w:rsidR="00B77999" w:rsidRDefault="00D9490F">
            <w:pPr>
              <w:pStyle w:val="TableParagraph"/>
              <w:spacing w:before="11" w:line="240" w:lineRule="auto"/>
              <w:ind w:left="84" w:right="76"/>
              <w:jc w:val="center"/>
              <w:rPr>
                <w:rFonts w:ascii="Times New Roman"/>
                <w:i/>
              </w:rPr>
            </w:pPr>
            <w:r>
              <w:rPr>
                <w:rFonts w:ascii="Times New Roman"/>
                <w:i/>
              </w:rPr>
              <w:t>danais</w:t>
            </w:r>
          </w:p>
        </w:tc>
        <w:tc>
          <w:tcPr>
            <w:tcW w:w="2272" w:type="dxa"/>
            <w:tcBorders>
              <w:right w:val="nil"/>
            </w:tcBorders>
          </w:tcPr>
          <w:p w:rsidR="00B77999" w:rsidRPr="00185C4E" w:rsidRDefault="00D9490F">
            <w:pPr>
              <w:pStyle w:val="TableParagraph"/>
              <w:spacing w:before="14" w:line="259" w:lineRule="auto"/>
              <w:rPr>
                <w:lang w:val="fr-FR"/>
              </w:rPr>
            </w:pPr>
            <w:r w:rsidRPr="00185C4E">
              <w:rPr>
                <w:w w:val="95"/>
                <w:lang w:val="fr-FR"/>
              </w:rPr>
              <w:t xml:space="preserve">dommages-intérêts </w:t>
            </w:r>
            <w:r w:rsidRPr="00185C4E">
              <w:rPr>
                <w:lang w:val="fr-FR"/>
              </w:rPr>
              <w:t>abus de procédure</w:t>
            </w:r>
          </w:p>
        </w:tc>
        <w:tc>
          <w:tcPr>
            <w:tcW w:w="694" w:type="dxa"/>
            <w:tcBorders>
              <w:left w:val="nil"/>
            </w:tcBorders>
          </w:tcPr>
          <w:p w:rsidR="00B77999" w:rsidRDefault="00D9490F">
            <w:pPr>
              <w:pStyle w:val="TableParagraph"/>
              <w:spacing w:before="14" w:line="240" w:lineRule="auto"/>
              <w:ind w:left="92" w:right="95"/>
              <w:jc w:val="center"/>
            </w:pPr>
            <w:r>
              <w:t>pour</w:t>
            </w:r>
          </w:p>
        </w:tc>
        <w:tc>
          <w:tcPr>
            <w:tcW w:w="1412" w:type="dxa"/>
          </w:tcPr>
          <w:p w:rsidR="00B77999" w:rsidRDefault="00D9490F">
            <w:pPr>
              <w:pStyle w:val="TableParagraph"/>
              <w:spacing w:before="14" w:line="259" w:lineRule="auto"/>
              <w:ind w:left="123" w:right="119"/>
            </w:pPr>
            <w:r>
              <w:t>dommages-</w:t>
            </w:r>
            <w:r>
              <w:rPr>
                <w:w w:val="99"/>
              </w:rPr>
              <w:t xml:space="preserve"> </w:t>
            </w:r>
            <w:r>
              <w:t>intérêts</w:t>
            </w:r>
          </w:p>
        </w:tc>
        <w:tc>
          <w:tcPr>
            <w:tcW w:w="2578" w:type="dxa"/>
          </w:tcPr>
          <w:p w:rsidR="00B77999" w:rsidRPr="00185C4E" w:rsidRDefault="00D9490F">
            <w:pPr>
              <w:pStyle w:val="TableParagraph"/>
              <w:spacing w:before="14" w:line="240" w:lineRule="auto"/>
              <w:ind w:left="124"/>
              <w:rPr>
                <w:lang w:val="fr-FR"/>
              </w:rPr>
            </w:pPr>
            <w:r w:rsidRPr="00185C4E">
              <w:rPr>
                <w:lang w:val="fr-FR"/>
              </w:rPr>
              <w:t xml:space="preserve">Articles   32-1   code  </w:t>
            </w:r>
            <w:r w:rsidRPr="00185C4E">
              <w:rPr>
                <w:spacing w:val="4"/>
                <w:lang w:val="fr-FR"/>
              </w:rPr>
              <w:t xml:space="preserve"> </w:t>
            </w:r>
            <w:r w:rsidRPr="00185C4E">
              <w:rPr>
                <w:lang w:val="fr-FR"/>
              </w:rPr>
              <w:t>de</w:t>
            </w:r>
          </w:p>
          <w:p w:rsidR="00B77999" w:rsidRPr="00185C4E" w:rsidRDefault="00D9490F">
            <w:pPr>
              <w:pStyle w:val="TableParagraph"/>
              <w:spacing w:before="1" w:line="270" w:lineRule="atLeast"/>
              <w:ind w:left="124" w:right="94"/>
              <w:rPr>
                <w:lang w:val="fr-FR"/>
              </w:rPr>
            </w:pPr>
            <w:r w:rsidRPr="00185C4E">
              <w:rPr>
                <w:lang w:val="fr-FR"/>
              </w:rPr>
              <w:t>procédure civile + 1382 code de procédure</w:t>
            </w:r>
            <w:r w:rsidRPr="00185C4E">
              <w:rPr>
                <w:spacing w:val="-11"/>
                <w:lang w:val="fr-FR"/>
              </w:rPr>
              <w:t xml:space="preserve"> </w:t>
            </w:r>
            <w:r w:rsidRPr="00185C4E">
              <w:rPr>
                <w:lang w:val="fr-FR"/>
              </w:rPr>
              <w:t>civile</w:t>
            </w:r>
          </w:p>
        </w:tc>
      </w:tr>
      <w:tr w:rsidR="00B77999" w:rsidRPr="00185C4E">
        <w:trPr>
          <w:trHeight w:val="810"/>
        </w:trPr>
        <w:tc>
          <w:tcPr>
            <w:tcW w:w="897" w:type="dxa"/>
          </w:tcPr>
          <w:p w:rsidR="00B77999" w:rsidRDefault="00D9490F">
            <w:pPr>
              <w:pStyle w:val="TableParagraph"/>
              <w:spacing w:before="11" w:line="240" w:lineRule="auto"/>
              <w:ind w:left="84" w:right="76"/>
              <w:jc w:val="center"/>
              <w:rPr>
                <w:rFonts w:ascii="Times New Roman"/>
                <w:i/>
              </w:rPr>
            </w:pPr>
            <w:r>
              <w:rPr>
                <w:rFonts w:ascii="Times New Roman"/>
                <w:i/>
              </w:rPr>
              <w:t>dcppc</w:t>
            </w:r>
          </w:p>
        </w:tc>
        <w:tc>
          <w:tcPr>
            <w:tcW w:w="2966" w:type="dxa"/>
            <w:gridSpan w:val="2"/>
          </w:tcPr>
          <w:p w:rsidR="00B77999" w:rsidRPr="00185C4E" w:rsidRDefault="00D9490F">
            <w:pPr>
              <w:pStyle w:val="TableParagraph"/>
              <w:spacing w:before="14" w:line="240" w:lineRule="auto"/>
              <w:rPr>
                <w:lang w:val="fr-FR"/>
              </w:rPr>
            </w:pPr>
            <w:r w:rsidRPr="00185C4E">
              <w:rPr>
                <w:lang w:val="fr-FR"/>
              </w:rPr>
              <w:t>déclaration de créance au</w:t>
            </w:r>
          </w:p>
          <w:p w:rsidR="00B77999" w:rsidRPr="00185C4E" w:rsidRDefault="00D9490F">
            <w:pPr>
              <w:pStyle w:val="TableParagraph"/>
              <w:spacing w:before="1" w:line="270" w:lineRule="atLeast"/>
              <w:rPr>
                <w:lang w:val="fr-FR"/>
              </w:rPr>
            </w:pPr>
            <w:r w:rsidRPr="00185C4E">
              <w:rPr>
                <w:lang w:val="fr-FR"/>
              </w:rPr>
              <w:t>passif de la procédure col- lective</w:t>
            </w:r>
          </w:p>
        </w:tc>
        <w:tc>
          <w:tcPr>
            <w:tcW w:w="1412" w:type="dxa"/>
          </w:tcPr>
          <w:p w:rsidR="00B77999" w:rsidRDefault="00D9490F">
            <w:pPr>
              <w:pStyle w:val="TableParagraph"/>
              <w:spacing w:before="14" w:line="259" w:lineRule="auto"/>
              <w:ind w:left="123" w:right="119"/>
            </w:pPr>
            <w:r>
              <w:rPr>
                <w:w w:val="95"/>
              </w:rPr>
              <w:t xml:space="preserve">déclaration </w:t>
            </w:r>
            <w:r>
              <w:t>de créance</w:t>
            </w:r>
          </w:p>
        </w:tc>
        <w:tc>
          <w:tcPr>
            <w:tcW w:w="2578" w:type="dxa"/>
          </w:tcPr>
          <w:p w:rsidR="00B77999" w:rsidRPr="00185C4E" w:rsidRDefault="00D9490F">
            <w:pPr>
              <w:pStyle w:val="TableParagraph"/>
              <w:spacing w:before="14" w:line="259" w:lineRule="auto"/>
              <w:ind w:left="124"/>
              <w:rPr>
                <w:lang w:val="fr-FR"/>
              </w:rPr>
            </w:pPr>
            <w:r w:rsidRPr="00185C4E">
              <w:rPr>
                <w:lang w:val="fr-FR"/>
              </w:rPr>
              <w:t>L622-24 code de com- merce</w:t>
            </w:r>
          </w:p>
        </w:tc>
      </w:tr>
      <w:tr w:rsidR="00B77999" w:rsidRPr="00185C4E">
        <w:trPr>
          <w:trHeight w:val="810"/>
        </w:trPr>
        <w:tc>
          <w:tcPr>
            <w:tcW w:w="897" w:type="dxa"/>
          </w:tcPr>
          <w:p w:rsidR="00B77999" w:rsidRDefault="00D9490F">
            <w:pPr>
              <w:pStyle w:val="TableParagraph"/>
              <w:spacing w:before="11" w:line="240" w:lineRule="auto"/>
              <w:ind w:left="84" w:right="76"/>
              <w:jc w:val="center"/>
              <w:rPr>
                <w:rFonts w:ascii="Times New Roman"/>
                <w:i/>
              </w:rPr>
            </w:pPr>
            <w:r>
              <w:rPr>
                <w:rFonts w:ascii="Times New Roman"/>
                <w:i/>
              </w:rPr>
              <w:t>doris</w:t>
            </w:r>
          </w:p>
        </w:tc>
        <w:tc>
          <w:tcPr>
            <w:tcW w:w="2272" w:type="dxa"/>
            <w:tcBorders>
              <w:right w:val="nil"/>
            </w:tcBorders>
          </w:tcPr>
          <w:p w:rsidR="00B77999" w:rsidRPr="00185C4E" w:rsidRDefault="00D9490F">
            <w:pPr>
              <w:pStyle w:val="TableParagraph"/>
              <w:spacing w:before="14" w:line="259" w:lineRule="auto"/>
              <w:ind w:right="171"/>
              <w:rPr>
                <w:lang w:val="fr-FR"/>
              </w:rPr>
            </w:pPr>
            <w:r w:rsidRPr="00185C4E">
              <w:rPr>
                <w:lang w:val="fr-FR"/>
              </w:rPr>
              <w:t>dommages-intérêts trouble de voisinage</w:t>
            </w:r>
          </w:p>
        </w:tc>
        <w:tc>
          <w:tcPr>
            <w:tcW w:w="694" w:type="dxa"/>
            <w:tcBorders>
              <w:left w:val="nil"/>
            </w:tcBorders>
          </w:tcPr>
          <w:p w:rsidR="00B77999" w:rsidRDefault="00D9490F">
            <w:pPr>
              <w:pStyle w:val="TableParagraph"/>
              <w:spacing w:before="14" w:line="240" w:lineRule="auto"/>
              <w:ind w:left="92" w:right="95"/>
              <w:jc w:val="center"/>
            </w:pPr>
            <w:r>
              <w:t>pour</w:t>
            </w:r>
          </w:p>
        </w:tc>
        <w:tc>
          <w:tcPr>
            <w:tcW w:w="1412" w:type="dxa"/>
          </w:tcPr>
          <w:p w:rsidR="00B77999" w:rsidRDefault="00D9490F">
            <w:pPr>
              <w:pStyle w:val="TableParagraph"/>
              <w:spacing w:before="14" w:line="259" w:lineRule="auto"/>
              <w:ind w:left="123" w:right="119"/>
            </w:pPr>
            <w:r>
              <w:t>dommages-</w:t>
            </w:r>
            <w:r>
              <w:rPr>
                <w:w w:val="99"/>
              </w:rPr>
              <w:t xml:space="preserve"> </w:t>
            </w:r>
            <w:r>
              <w:t>intérêts</w:t>
            </w:r>
          </w:p>
        </w:tc>
        <w:tc>
          <w:tcPr>
            <w:tcW w:w="2578" w:type="dxa"/>
          </w:tcPr>
          <w:p w:rsidR="00B77999" w:rsidRPr="00185C4E" w:rsidRDefault="00D9490F">
            <w:pPr>
              <w:pStyle w:val="TableParagraph"/>
              <w:spacing w:before="14" w:line="240" w:lineRule="auto"/>
              <w:ind w:left="124"/>
              <w:rPr>
                <w:lang w:val="fr-FR"/>
              </w:rPr>
            </w:pPr>
            <w:r w:rsidRPr="00185C4E">
              <w:rPr>
                <w:lang w:val="fr-FR"/>
              </w:rPr>
              <w:t>principe de responsabi-</w:t>
            </w:r>
          </w:p>
          <w:p w:rsidR="00B77999" w:rsidRPr="00185C4E" w:rsidRDefault="00D9490F">
            <w:pPr>
              <w:pStyle w:val="TableParagraph"/>
              <w:spacing w:before="1" w:line="270" w:lineRule="atLeast"/>
              <w:ind w:left="124"/>
              <w:rPr>
                <w:lang w:val="fr-FR"/>
              </w:rPr>
            </w:pPr>
            <w:r w:rsidRPr="00185C4E">
              <w:rPr>
                <w:lang w:val="fr-FR"/>
              </w:rPr>
              <w:t>lité pour trouble anor- mal de voisinage</w:t>
            </w:r>
          </w:p>
        </w:tc>
      </w:tr>
      <w:tr w:rsidR="00B77999" w:rsidRPr="00185C4E">
        <w:trPr>
          <w:trHeight w:val="539"/>
        </w:trPr>
        <w:tc>
          <w:tcPr>
            <w:tcW w:w="897" w:type="dxa"/>
          </w:tcPr>
          <w:p w:rsidR="00B77999" w:rsidRDefault="00D9490F">
            <w:pPr>
              <w:pStyle w:val="TableParagraph"/>
              <w:spacing w:before="11" w:line="240" w:lineRule="auto"/>
              <w:ind w:left="84" w:right="76"/>
              <w:jc w:val="center"/>
              <w:rPr>
                <w:rFonts w:ascii="Times New Roman"/>
                <w:i/>
              </w:rPr>
            </w:pPr>
            <w:r>
              <w:rPr>
                <w:rFonts w:ascii="Times New Roman"/>
                <w:i/>
                <w:w w:val="110"/>
              </w:rPr>
              <w:t>styx</w:t>
            </w:r>
          </w:p>
        </w:tc>
        <w:tc>
          <w:tcPr>
            <w:tcW w:w="2966" w:type="dxa"/>
            <w:gridSpan w:val="2"/>
          </w:tcPr>
          <w:p w:rsidR="00B77999" w:rsidRDefault="00D9490F">
            <w:pPr>
              <w:pStyle w:val="TableParagraph"/>
              <w:spacing w:before="14" w:line="240" w:lineRule="auto"/>
            </w:pPr>
            <w:r>
              <w:t>frais irrépétibles</w:t>
            </w:r>
          </w:p>
        </w:tc>
        <w:tc>
          <w:tcPr>
            <w:tcW w:w="1412" w:type="dxa"/>
          </w:tcPr>
          <w:p w:rsidR="00B77999" w:rsidRDefault="00D9490F">
            <w:pPr>
              <w:pStyle w:val="TableParagraph"/>
              <w:spacing w:before="14" w:line="240" w:lineRule="auto"/>
              <w:ind w:left="123"/>
            </w:pPr>
            <w:r>
              <w:t>dommages-</w:t>
            </w:r>
          </w:p>
          <w:p w:rsidR="00B77999" w:rsidRDefault="00D9490F">
            <w:pPr>
              <w:pStyle w:val="TableParagraph"/>
              <w:spacing w:before="21" w:line="234" w:lineRule="exact"/>
              <w:ind w:left="123"/>
            </w:pPr>
            <w:r>
              <w:t>intérêts</w:t>
            </w:r>
          </w:p>
        </w:tc>
        <w:tc>
          <w:tcPr>
            <w:tcW w:w="2578" w:type="dxa"/>
          </w:tcPr>
          <w:p w:rsidR="00B77999" w:rsidRPr="00185C4E" w:rsidRDefault="00D9490F">
            <w:pPr>
              <w:pStyle w:val="TableParagraph"/>
              <w:spacing w:before="14" w:line="240" w:lineRule="auto"/>
              <w:ind w:left="124"/>
              <w:rPr>
                <w:lang w:val="fr-FR"/>
              </w:rPr>
            </w:pPr>
            <w:r w:rsidRPr="00185C4E">
              <w:rPr>
                <w:lang w:val="fr-FR"/>
              </w:rPr>
              <w:t>Article 700 du code de</w:t>
            </w:r>
          </w:p>
          <w:p w:rsidR="00B77999" w:rsidRPr="00185C4E" w:rsidRDefault="00D9490F">
            <w:pPr>
              <w:pStyle w:val="TableParagraph"/>
              <w:spacing w:before="21" w:line="234" w:lineRule="exact"/>
              <w:ind w:left="124"/>
              <w:rPr>
                <w:lang w:val="fr-FR"/>
              </w:rPr>
            </w:pPr>
            <w:r w:rsidRPr="00185C4E">
              <w:rPr>
                <w:lang w:val="fr-FR"/>
              </w:rPr>
              <w:t>procédure civile</w:t>
            </w:r>
          </w:p>
        </w:tc>
      </w:tr>
    </w:tbl>
    <w:p w:rsidR="00B77999" w:rsidRPr="00185C4E" w:rsidRDefault="00D9490F">
      <w:pPr>
        <w:spacing w:line="256" w:lineRule="auto"/>
        <w:ind w:left="976" w:right="1656"/>
        <w:jc w:val="both"/>
        <w:rPr>
          <w:rFonts w:ascii="Times New Roman" w:hAnsi="Times New Roman"/>
          <w:i/>
          <w:lang w:val="fr-FR"/>
        </w:rPr>
      </w:pPr>
      <w:r w:rsidRPr="00185C4E">
        <w:rPr>
          <w:rFonts w:ascii="Times New Roman" w:hAnsi="Times New Roman"/>
          <w:i/>
          <w:lang w:val="fr-FR"/>
        </w:rPr>
        <w:t>Les</w:t>
      </w:r>
      <w:r w:rsidRPr="00185C4E">
        <w:rPr>
          <w:rFonts w:ascii="Times New Roman" w:hAnsi="Times New Roman"/>
          <w:i/>
          <w:spacing w:val="-16"/>
          <w:lang w:val="fr-FR"/>
        </w:rPr>
        <w:t xml:space="preserve"> </w:t>
      </w:r>
      <w:r w:rsidRPr="00185C4E">
        <w:rPr>
          <w:rFonts w:ascii="Times New Roman" w:hAnsi="Times New Roman"/>
          <w:i/>
          <w:lang w:val="fr-FR"/>
        </w:rPr>
        <w:t>labels</w:t>
      </w:r>
      <w:r w:rsidRPr="00185C4E">
        <w:rPr>
          <w:rFonts w:ascii="Times New Roman" w:hAnsi="Times New Roman"/>
          <w:i/>
          <w:spacing w:val="-15"/>
          <w:lang w:val="fr-FR"/>
        </w:rPr>
        <w:t xml:space="preserve"> </w:t>
      </w:r>
      <w:r w:rsidRPr="00185C4E">
        <w:rPr>
          <w:rFonts w:ascii="Times New Roman" w:hAnsi="Times New Roman"/>
          <w:i/>
          <w:lang w:val="fr-FR"/>
        </w:rPr>
        <w:t>ont</w:t>
      </w:r>
      <w:r w:rsidRPr="00185C4E">
        <w:rPr>
          <w:rFonts w:ascii="Times New Roman" w:hAnsi="Times New Roman"/>
          <w:i/>
          <w:spacing w:val="-15"/>
          <w:lang w:val="fr-FR"/>
        </w:rPr>
        <w:t xml:space="preserve"> </w:t>
      </w:r>
      <w:r w:rsidRPr="00185C4E">
        <w:rPr>
          <w:rFonts w:ascii="Times New Roman" w:hAnsi="Times New Roman"/>
          <w:i/>
          <w:lang w:val="fr-FR"/>
        </w:rPr>
        <w:t>été</w:t>
      </w:r>
      <w:r w:rsidRPr="00185C4E">
        <w:rPr>
          <w:rFonts w:ascii="Times New Roman" w:hAnsi="Times New Roman"/>
          <w:i/>
          <w:spacing w:val="-15"/>
          <w:lang w:val="fr-FR"/>
        </w:rPr>
        <w:t xml:space="preserve"> </w:t>
      </w:r>
      <w:r w:rsidRPr="00185C4E">
        <w:rPr>
          <w:rFonts w:ascii="Times New Roman" w:hAnsi="Times New Roman"/>
          <w:i/>
          <w:lang w:val="fr-FR"/>
        </w:rPr>
        <w:t>définis</w:t>
      </w:r>
      <w:r w:rsidRPr="00185C4E">
        <w:rPr>
          <w:rFonts w:ascii="Times New Roman" w:hAnsi="Times New Roman"/>
          <w:i/>
          <w:spacing w:val="-15"/>
          <w:lang w:val="fr-FR"/>
        </w:rPr>
        <w:t xml:space="preserve"> </w:t>
      </w:r>
      <w:r w:rsidRPr="00185C4E">
        <w:rPr>
          <w:rFonts w:ascii="Times New Roman" w:hAnsi="Times New Roman"/>
          <w:i/>
          <w:lang w:val="fr-FR"/>
        </w:rPr>
        <w:t>dans</w:t>
      </w:r>
      <w:r w:rsidRPr="00185C4E">
        <w:rPr>
          <w:rFonts w:ascii="Times New Roman" w:hAnsi="Times New Roman"/>
          <w:i/>
          <w:spacing w:val="-15"/>
          <w:lang w:val="fr-FR"/>
        </w:rPr>
        <w:t xml:space="preserve"> </w:t>
      </w:r>
      <w:r w:rsidRPr="00185C4E">
        <w:rPr>
          <w:rFonts w:ascii="Times New Roman" w:hAnsi="Times New Roman"/>
          <w:i/>
          <w:lang w:val="fr-FR"/>
        </w:rPr>
        <w:t>le</w:t>
      </w:r>
      <w:r w:rsidRPr="00185C4E">
        <w:rPr>
          <w:rFonts w:ascii="Times New Roman" w:hAnsi="Times New Roman"/>
          <w:i/>
          <w:spacing w:val="-15"/>
          <w:lang w:val="fr-FR"/>
        </w:rPr>
        <w:t xml:space="preserve"> </w:t>
      </w:r>
      <w:r w:rsidRPr="00185C4E">
        <w:rPr>
          <w:rFonts w:ascii="Times New Roman" w:hAnsi="Times New Roman"/>
          <w:i/>
          <w:lang w:val="fr-FR"/>
        </w:rPr>
        <w:t>cadre</w:t>
      </w:r>
      <w:r w:rsidRPr="00185C4E">
        <w:rPr>
          <w:rFonts w:ascii="Times New Roman" w:hAnsi="Times New Roman"/>
          <w:i/>
          <w:spacing w:val="-15"/>
          <w:lang w:val="fr-FR"/>
        </w:rPr>
        <w:t xml:space="preserve"> </w:t>
      </w:r>
      <w:r w:rsidRPr="00185C4E">
        <w:rPr>
          <w:rFonts w:ascii="Times New Roman" w:hAnsi="Times New Roman"/>
          <w:i/>
          <w:lang w:val="fr-FR"/>
        </w:rPr>
        <w:t>du</w:t>
      </w:r>
      <w:r w:rsidRPr="00185C4E">
        <w:rPr>
          <w:rFonts w:ascii="Times New Roman" w:hAnsi="Times New Roman"/>
          <w:i/>
          <w:spacing w:val="-15"/>
          <w:lang w:val="fr-FR"/>
        </w:rPr>
        <w:t xml:space="preserve"> </w:t>
      </w:r>
      <w:r w:rsidRPr="00185C4E">
        <w:rPr>
          <w:rFonts w:ascii="Times New Roman" w:hAnsi="Times New Roman"/>
          <w:i/>
          <w:lang w:val="fr-FR"/>
        </w:rPr>
        <w:t>projet,</w:t>
      </w:r>
      <w:r w:rsidRPr="00185C4E">
        <w:rPr>
          <w:rFonts w:ascii="Times New Roman" w:hAnsi="Times New Roman"/>
          <w:i/>
          <w:spacing w:val="-15"/>
          <w:lang w:val="fr-FR"/>
        </w:rPr>
        <w:t xml:space="preserve"> </w:t>
      </w:r>
      <w:r w:rsidRPr="00185C4E">
        <w:rPr>
          <w:rFonts w:ascii="Times New Roman" w:hAnsi="Times New Roman"/>
          <w:i/>
          <w:lang w:val="fr-FR"/>
        </w:rPr>
        <w:t>et</w:t>
      </w:r>
      <w:r w:rsidRPr="00185C4E">
        <w:rPr>
          <w:rFonts w:ascii="Times New Roman" w:hAnsi="Times New Roman"/>
          <w:i/>
          <w:spacing w:val="-15"/>
          <w:lang w:val="fr-FR"/>
        </w:rPr>
        <w:t xml:space="preserve"> </w:t>
      </w:r>
      <w:r w:rsidRPr="00185C4E">
        <w:rPr>
          <w:rFonts w:ascii="Times New Roman" w:hAnsi="Times New Roman"/>
          <w:i/>
          <w:lang w:val="fr-FR"/>
        </w:rPr>
        <w:t>par</w:t>
      </w:r>
      <w:r w:rsidRPr="00185C4E">
        <w:rPr>
          <w:rFonts w:ascii="Times New Roman" w:hAnsi="Times New Roman"/>
          <w:i/>
          <w:spacing w:val="-16"/>
          <w:lang w:val="fr-FR"/>
        </w:rPr>
        <w:t xml:space="preserve"> </w:t>
      </w:r>
      <w:r w:rsidRPr="00185C4E">
        <w:rPr>
          <w:rFonts w:ascii="Times New Roman" w:hAnsi="Times New Roman"/>
          <w:i/>
          <w:lang w:val="fr-FR"/>
        </w:rPr>
        <w:t>conséquent,</w:t>
      </w:r>
      <w:r w:rsidRPr="00185C4E">
        <w:rPr>
          <w:rFonts w:ascii="Times New Roman" w:hAnsi="Times New Roman"/>
          <w:i/>
          <w:spacing w:val="-15"/>
          <w:lang w:val="fr-FR"/>
        </w:rPr>
        <w:t xml:space="preserve"> </w:t>
      </w:r>
      <w:r w:rsidRPr="00185C4E">
        <w:rPr>
          <w:rFonts w:ascii="Times New Roman" w:hAnsi="Times New Roman"/>
          <w:i/>
          <w:lang w:val="fr-FR"/>
        </w:rPr>
        <w:t>ils</w:t>
      </w:r>
      <w:r w:rsidRPr="00185C4E">
        <w:rPr>
          <w:rFonts w:ascii="Times New Roman" w:hAnsi="Times New Roman"/>
          <w:i/>
          <w:spacing w:val="-15"/>
          <w:lang w:val="fr-FR"/>
        </w:rPr>
        <w:t xml:space="preserve"> </w:t>
      </w:r>
      <w:r w:rsidRPr="00185C4E">
        <w:rPr>
          <w:rFonts w:ascii="Times New Roman" w:hAnsi="Times New Roman"/>
          <w:i/>
          <w:lang w:val="fr-FR"/>
        </w:rPr>
        <w:t>n’existent</w:t>
      </w:r>
      <w:r w:rsidRPr="00185C4E">
        <w:rPr>
          <w:rFonts w:ascii="Times New Roman" w:hAnsi="Times New Roman"/>
          <w:i/>
          <w:spacing w:val="-15"/>
          <w:lang w:val="fr-FR"/>
        </w:rPr>
        <w:t xml:space="preserve"> </w:t>
      </w:r>
      <w:r w:rsidRPr="00185C4E">
        <w:rPr>
          <w:rFonts w:ascii="Times New Roman" w:hAnsi="Times New Roman"/>
          <w:i/>
          <w:lang w:val="fr-FR"/>
        </w:rPr>
        <w:t>pas</w:t>
      </w:r>
      <w:r w:rsidRPr="00185C4E">
        <w:rPr>
          <w:rFonts w:ascii="Times New Roman" w:hAnsi="Times New Roman"/>
          <w:i/>
          <w:spacing w:val="-15"/>
          <w:lang w:val="fr-FR"/>
        </w:rPr>
        <w:t xml:space="preserve"> </w:t>
      </w:r>
      <w:r w:rsidRPr="00185C4E">
        <w:rPr>
          <w:rFonts w:ascii="Times New Roman" w:hAnsi="Times New Roman"/>
          <w:i/>
          <w:lang w:val="fr-FR"/>
        </w:rPr>
        <w:t>dans le langage</w:t>
      </w:r>
      <w:r w:rsidRPr="00185C4E">
        <w:rPr>
          <w:rFonts w:ascii="Times New Roman" w:hAnsi="Times New Roman"/>
          <w:i/>
          <w:spacing w:val="-3"/>
          <w:lang w:val="fr-FR"/>
        </w:rPr>
        <w:t xml:space="preserve"> </w:t>
      </w:r>
      <w:r w:rsidRPr="00185C4E">
        <w:rPr>
          <w:rFonts w:ascii="Times New Roman" w:hAnsi="Times New Roman"/>
          <w:i/>
          <w:lang w:val="fr-FR"/>
        </w:rPr>
        <w:t>juridique.</w:t>
      </w:r>
    </w:p>
    <w:p w:rsidR="00B77999" w:rsidRPr="00185C4E" w:rsidRDefault="00D9490F">
      <w:pPr>
        <w:spacing w:before="182"/>
        <w:ind w:left="2415"/>
        <w:rPr>
          <w:lang w:val="fr-FR"/>
        </w:rPr>
      </w:pPr>
      <w:r w:rsidRPr="00185C4E">
        <w:rPr>
          <w:lang w:val="fr-FR"/>
        </w:rPr>
        <w:t>Tableau 3.1 – Exemples de catégories de demandes</w:t>
      </w:r>
    </w:p>
    <w:p w:rsidR="00B77999" w:rsidRPr="00185C4E" w:rsidRDefault="00B77999">
      <w:pPr>
        <w:pStyle w:val="Corpsdetexte"/>
        <w:rPr>
          <w:sz w:val="26"/>
          <w:lang w:val="fr-FR"/>
        </w:rPr>
      </w:pPr>
    </w:p>
    <w:p w:rsidR="00B77999" w:rsidRDefault="00D9490F">
      <w:pPr>
        <w:pStyle w:val="Heading2"/>
        <w:numPr>
          <w:ilvl w:val="2"/>
          <w:numId w:val="42"/>
        </w:numPr>
        <w:tabs>
          <w:tab w:val="left" w:pos="1551"/>
        </w:tabs>
        <w:spacing w:before="182"/>
      </w:pPr>
      <w:bookmarkStart w:id="169" w:name="Expression,_défis_et_indicateurs_d'extra"/>
      <w:bookmarkStart w:id="170" w:name="_bookmark118"/>
      <w:bookmarkEnd w:id="169"/>
      <w:bookmarkEnd w:id="170"/>
      <w:r>
        <w:rPr>
          <w:w w:val="110"/>
        </w:rPr>
        <w:t>Expression,</w:t>
      </w:r>
      <w:r>
        <w:rPr>
          <w:spacing w:val="-29"/>
          <w:w w:val="110"/>
        </w:rPr>
        <w:t xml:space="preserve"> </w:t>
      </w:r>
      <w:r>
        <w:rPr>
          <w:w w:val="110"/>
        </w:rPr>
        <w:t>défis</w:t>
      </w:r>
      <w:r>
        <w:rPr>
          <w:spacing w:val="-28"/>
          <w:w w:val="110"/>
        </w:rPr>
        <w:t xml:space="preserve"> </w:t>
      </w:r>
      <w:r>
        <w:rPr>
          <w:w w:val="110"/>
        </w:rPr>
        <w:t>et</w:t>
      </w:r>
      <w:r>
        <w:rPr>
          <w:spacing w:val="-28"/>
          <w:w w:val="110"/>
        </w:rPr>
        <w:t xml:space="preserve"> </w:t>
      </w:r>
      <w:r>
        <w:rPr>
          <w:w w:val="110"/>
        </w:rPr>
        <w:t>indicateurs</w:t>
      </w:r>
      <w:r>
        <w:rPr>
          <w:spacing w:val="-28"/>
          <w:w w:val="110"/>
        </w:rPr>
        <w:t xml:space="preserve"> </w:t>
      </w:r>
      <w:r>
        <w:rPr>
          <w:w w:val="110"/>
        </w:rPr>
        <w:t>d’extraction</w:t>
      </w:r>
    </w:p>
    <w:p w:rsidR="00B77999" w:rsidRPr="00185C4E" w:rsidRDefault="00D9490F">
      <w:pPr>
        <w:pStyle w:val="Corpsdetexte"/>
        <w:spacing w:before="220" w:line="254" w:lineRule="auto"/>
        <w:ind w:left="976" w:right="1656" w:firstLine="351"/>
        <w:jc w:val="both"/>
        <w:rPr>
          <w:lang w:val="fr-FR"/>
        </w:rPr>
      </w:pPr>
      <w:r w:rsidRPr="00185C4E">
        <w:rPr>
          <w:lang w:val="fr-FR"/>
        </w:rPr>
        <w:t>Les demandes sont en général décrites à la fin de la section d’exposé des faits, procédures, moyens et prétentions des parties (section Litige</w:t>
      </w:r>
      <w:r w:rsidRPr="00185C4E">
        <w:rPr>
          <w:spacing w:val="28"/>
          <w:lang w:val="fr-FR"/>
        </w:rPr>
        <w:t xml:space="preserve"> </w:t>
      </w:r>
      <w:r w:rsidRPr="00185C4E">
        <w:rPr>
          <w:lang w:val="fr-FR"/>
        </w:rPr>
        <w:t>cf.</w:t>
      </w:r>
    </w:p>
    <w:p w:rsidR="00B77999" w:rsidRPr="00185C4E" w:rsidRDefault="00B77999">
      <w:pPr>
        <w:pStyle w:val="Corpsdetexte"/>
        <w:spacing w:line="254" w:lineRule="auto"/>
        <w:ind w:left="976" w:right="1656"/>
        <w:jc w:val="both"/>
        <w:rPr>
          <w:lang w:val="fr-FR"/>
        </w:rPr>
      </w:pPr>
      <w:hyperlink w:anchor="_bookmark105" w:history="1">
        <w:r w:rsidR="00D9490F" w:rsidRPr="00185C4E">
          <w:rPr>
            <w:lang w:val="fr-FR"/>
          </w:rPr>
          <w:t xml:space="preserve">§ 2.4.5.5 </w:t>
        </w:r>
      </w:hyperlink>
      <w:r w:rsidR="00D9490F" w:rsidRPr="00185C4E">
        <w:rPr>
          <w:lang w:val="fr-FR"/>
        </w:rPr>
        <w:t xml:space="preserve">et </w:t>
      </w:r>
      <w:hyperlink w:anchor="_bookmark512" w:history="1">
        <w:r w:rsidR="00D9490F" w:rsidRPr="00185C4E">
          <w:rPr>
            <w:lang w:val="fr-FR"/>
          </w:rPr>
          <w:t xml:space="preserve">§ </w:t>
        </w:r>
      </w:hyperlink>
      <w:r w:rsidR="00D9490F" w:rsidRPr="00185C4E">
        <w:rPr>
          <w:lang w:val="fr-FR"/>
        </w:rPr>
        <w:t>A.i). Elles rentrent donc dans les "moyens et prétentions des parties" qui regroupent les demandes et les arguments des parties. Quant aux résultats, ils sont décrits dans la section Dispositif et dans la section Motifs (raisonnement des juges). Les demandes sont exprimées dans dif- férents paragraphes qui correspondent soit à une partie, soit à un groupe de parties partageant les mêmes demandes (par ex. des époux). Les para- graphes sont parfois organisés en liste dont chaque élément exprime une ou plusieurs demandes, ou fait référence à un jugement antérieur. Les ré- sultats ont aussi la forme de liste dans la section Dispositif. Par contre, dans les motifs de la décision, les raisonnements sont organisés en para- graphes, et ordonnés catégorie après catégorie. Le résultat est donné à la fin du groupe de paragraphes associé à la catégorie.</w:t>
      </w:r>
    </w:p>
    <w:p w:rsidR="00B77999" w:rsidRPr="00185C4E" w:rsidRDefault="00D9490F">
      <w:pPr>
        <w:pStyle w:val="Corpsdetexte"/>
        <w:spacing w:before="26" w:line="254" w:lineRule="auto"/>
        <w:ind w:left="976" w:right="1656" w:firstLine="351"/>
        <w:jc w:val="both"/>
        <w:rPr>
          <w:lang w:val="fr-FR"/>
        </w:rPr>
      </w:pPr>
      <w:r w:rsidRPr="00185C4E">
        <w:rPr>
          <w:lang w:val="fr-FR"/>
        </w:rPr>
        <w:t>Cette pseudo-structure n’est pas standard et impose de nombreux dé- fis à relever. En effet, une décision jurisprudentielle porte sur plusieurs demandes de catégories différentes ou similaires. Il est important de faire correspondre un quantum demandé extrait au sens et quantum du résul-</w:t>
      </w:r>
    </w:p>
    <w:p w:rsidR="00B77999" w:rsidRPr="00185C4E" w:rsidRDefault="00B77999">
      <w:pPr>
        <w:spacing w:line="254"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139" w:right="2493"/>
        <w:jc w:val="both"/>
        <w:rPr>
          <w:rFonts w:ascii="Times New Roman" w:hAnsi="Times New Roman"/>
          <w:i/>
          <w:lang w:val="fr-FR"/>
        </w:rPr>
      </w:pPr>
      <w:r w:rsidRPr="00185C4E">
        <w:rPr>
          <w:lang w:val="fr-FR"/>
        </w:rPr>
        <w:t>tat qui font référence à la même demande. La séparation des demandes et des résultats rend difficile cette mise en correspondance. Ce problème peut aussi être causé par la redondance des quanta ; par exemple, les ré- sultats exprimés dans les Motifs sont résumés dans le Dispositif. D’autre part,</w:t>
      </w:r>
      <w:r w:rsidRPr="00185C4E">
        <w:rPr>
          <w:spacing w:val="-9"/>
          <w:lang w:val="fr-FR"/>
        </w:rPr>
        <w:t xml:space="preserve"> </w:t>
      </w:r>
      <w:r w:rsidRPr="00185C4E">
        <w:rPr>
          <w:lang w:val="fr-FR"/>
        </w:rPr>
        <w:t>les</w:t>
      </w:r>
      <w:r w:rsidRPr="00185C4E">
        <w:rPr>
          <w:spacing w:val="-8"/>
          <w:lang w:val="fr-FR"/>
        </w:rPr>
        <w:t xml:space="preserve"> </w:t>
      </w:r>
      <w:r w:rsidRPr="00185C4E">
        <w:rPr>
          <w:lang w:val="fr-FR"/>
        </w:rPr>
        <w:t>références</w:t>
      </w:r>
      <w:r w:rsidRPr="00185C4E">
        <w:rPr>
          <w:spacing w:val="-8"/>
          <w:lang w:val="fr-FR"/>
        </w:rPr>
        <w:t xml:space="preserve"> </w:t>
      </w:r>
      <w:r w:rsidRPr="00185C4E">
        <w:rPr>
          <w:lang w:val="fr-FR"/>
        </w:rPr>
        <w:t>aux</w:t>
      </w:r>
      <w:r w:rsidRPr="00185C4E">
        <w:rPr>
          <w:spacing w:val="-9"/>
          <w:lang w:val="fr-FR"/>
        </w:rPr>
        <w:t xml:space="preserve"> </w:t>
      </w:r>
      <w:r w:rsidRPr="00185C4E">
        <w:rPr>
          <w:lang w:val="fr-FR"/>
        </w:rPr>
        <w:t>jugements</w:t>
      </w:r>
      <w:r w:rsidRPr="00185C4E">
        <w:rPr>
          <w:spacing w:val="-8"/>
          <w:lang w:val="fr-FR"/>
        </w:rPr>
        <w:t xml:space="preserve"> </w:t>
      </w:r>
      <w:r w:rsidRPr="00185C4E">
        <w:rPr>
          <w:lang w:val="fr-FR"/>
        </w:rPr>
        <w:t>antérieurs</w:t>
      </w:r>
      <w:r w:rsidRPr="00185C4E">
        <w:rPr>
          <w:spacing w:val="-8"/>
          <w:lang w:val="fr-FR"/>
        </w:rPr>
        <w:t xml:space="preserve"> </w:t>
      </w:r>
      <w:r w:rsidRPr="00185C4E">
        <w:rPr>
          <w:lang w:val="fr-FR"/>
        </w:rPr>
        <w:t>exigent</w:t>
      </w:r>
      <w:r w:rsidRPr="00185C4E">
        <w:rPr>
          <w:spacing w:val="-8"/>
          <w:lang w:val="fr-FR"/>
        </w:rPr>
        <w:t xml:space="preserve"> </w:t>
      </w:r>
      <w:r w:rsidRPr="00185C4E">
        <w:rPr>
          <w:lang w:val="fr-FR"/>
        </w:rPr>
        <w:t>de</w:t>
      </w:r>
      <w:r w:rsidRPr="00185C4E">
        <w:rPr>
          <w:spacing w:val="-9"/>
          <w:lang w:val="fr-FR"/>
        </w:rPr>
        <w:t xml:space="preserve"> </w:t>
      </w:r>
      <w:r w:rsidRPr="00185C4E">
        <w:rPr>
          <w:lang w:val="fr-FR"/>
        </w:rPr>
        <w:t>résoudre</w:t>
      </w:r>
      <w:r w:rsidRPr="00185C4E">
        <w:rPr>
          <w:spacing w:val="-8"/>
          <w:lang w:val="fr-FR"/>
        </w:rPr>
        <w:t xml:space="preserve"> </w:t>
      </w:r>
      <w:r w:rsidRPr="00185C4E">
        <w:rPr>
          <w:lang w:val="fr-FR"/>
        </w:rPr>
        <w:t>des</w:t>
      </w:r>
      <w:r w:rsidRPr="00185C4E">
        <w:rPr>
          <w:spacing w:val="-8"/>
          <w:lang w:val="fr-FR"/>
        </w:rPr>
        <w:t xml:space="preserve"> </w:t>
      </w:r>
      <w:r w:rsidRPr="00185C4E">
        <w:rPr>
          <w:lang w:val="fr-FR"/>
        </w:rPr>
        <w:t>réfé- rences aux résultats de jugements antérieurs qui sont, généralement, rap- pelés dans le même document. Notons aussi que les difficultés liées aux agrégations (par ex. "</w:t>
      </w:r>
      <w:r w:rsidRPr="00185C4E">
        <w:rPr>
          <w:rFonts w:ascii="Times New Roman" w:hAnsi="Times New Roman"/>
          <w:i/>
          <w:lang w:val="fr-FR"/>
        </w:rPr>
        <w:t>infirmer ... en toutes ces dispositions</w:t>
      </w:r>
      <w:r w:rsidRPr="00185C4E">
        <w:rPr>
          <w:lang w:val="fr-FR"/>
        </w:rPr>
        <w:t>") et aux restric- tions/sélections</w:t>
      </w:r>
      <w:r w:rsidRPr="00185C4E">
        <w:rPr>
          <w:spacing w:val="-9"/>
          <w:lang w:val="fr-FR"/>
        </w:rPr>
        <w:t xml:space="preserve"> </w:t>
      </w:r>
      <w:r w:rsidRPr="00185C4E">
        <w:rPr>
          <w:lang w:val="fr-FR"/>
        </w:rPr>
        <w:t>(par</w:t>
      </w:r>
      <w:r w:rsidRPr="00185C4E">
        <w:rPr>
          <w:spacing w:val="-8"/>
          <w:lang w:val="fr-FR"/>
        </w:rPr>
        <w:t xml:space="preserve"> </w:t>
      </w:r>
      <w:r w:rsidRPr="00185C4E">
        <w:rPr>
          <w:lang w:val="fr-FR"/>
        </w:rPr>
        <w:t>ex.</w:t>
      </w:r>
      <w:r w:rsidRPr="00185C4E">
        <w:rPr>
          <w:spacing w:val="-8"/>
          <w:lang w:val="fr-FR"/>
        </w:rPr>
        <w:t xml:space="preserve"> </w:t>
      </w:r>
      <w:r w:rsidRPr="00185C4E">
        <w:rPr>
          <w:lang w:val="fr-FR"/>
        </w:rPr>
        <w:t>"</w:t>
      </w:r>
      <w:r w:rsidRPr="00185C4E">
        <w:rPr>
          <w:rFonts w:ascii="Times New Roman" w:hAnsi="Times New Roman"/>
          <w:i/>
          <w:lang w:val="fr-FR"/>
        </w:rPr>
        <w:t>infirme</w:t>
      </w:r>
      <w:r w:rsidRPr="00185C4E">
        <w:rPr>
          <w:rFonts w:ascii="Times New Roman" w:hAnsi="Times New Roman"/>
          <w:i/>
          <w:spacing w:val="-10"/>
          <w:lang w:val="fr-FR"/>
        </w:rPr>
        <w:t xml:space="preserve"> </w:t>
      </w:r>
      <w:r w:rsidRPr="00185C4E">
        <w:rPr>
          <w:rFonts w:ascii="Times New Roman" w:hAnsi="Times New Roman"/>
          <w:i/>
          <w:lang w:val="fr-FR"/>
        </w:rPr>
        <w:t>le</w:t>
      </w:r>
      <w:r w:rsidRPr="00185C4E">
        <w:rPr>
          <w:rFonts w:ascii="Times New Roman" w:hAnsi="Times New Roman"/>
          <w:i/>
          <w:spacing w:val="-10"/>
          <w:lang w:val="fr-FR"/>
        </w:rPr>
        <w:t xml:space="preserve"> </w:t>
      </w:r>
      <w:r w:rsidRPr="00185C4E">
        <w:rPr>
          <w:rFonts w:ascii="Times New Roman" w:hAnsi="Times New Roman"/>
          <w:i/>
          <w:lang w:val="fr-FR"/>
        </w:rPr>
        <w:t>jugement</w:t>
      </w:r>
      <w:r w:rsidRPr="00185C4E">
        <w:rPr>
          <w:rFonts w:ascii="Times New Roman" w:hAnsi="Times New Roman"/>
          <w:i/>
          <w:spacing w:val="-10"/>
          <w:lang w:val="fr-FR"/>
        </w:rPr>
        <w:t xml:space="preserve"> </w:t>
      </w:r>
      <w:r w:rsidRPr="00185C4E">
        <w:rPr>
          <w:rFonts w:ascii="Times New Roman" w:hAnsi="Times New Roman"/>
          <w:i/>
          <w:lang w:val="fr-FR"/>
        </w:rPr>
        <w:t>...</w:t>
      </w:r>
      <w:r w:rsidRPr="00185C4E">
        <w:rPr>
          <w:rFonts w:ascii="Times New Roman" w:hAnsi="Times New Roman"/>
          <w:i/>
          <w:spacing w:val="-10"/>
          <w:lang w:val="fr-FR"/>
        </w:rPr>
        <w:t xml:space="preserve"> </w:t>
      </w:r>
      <w:r w:rsidRPr="00185C4E">
        <w:rPr>
          <w:rFonts w:ascii="Times New Roman" w:hAnsi="Times New Roman"/>
          <w:i/>
          <w:lang w:val="fr-FR"/>
        </w:rPr>
        <w:t>sauf</w:t>
      </w:r>
      <w:r w:rsidRPr="00185C4E">
        <w:rPr>
          <w:rFonts w:ascii="Times New Roman" w:hAnsi="Times New Roman"/>
          <w:i/>
          <w:spacing w:val="-10"/>
          <w:lang w:val="fr-FR"/>
        </w:rPr>
        <w:t xml:space="preserve"> </w:t>
      </w:r>
      <w:r w:rsidRPr="00185C4E">
        <w:rPr>
          <w:rFonts w:ascii="Times New Roman" w:hAnsi="Times New Roman"/>
          <w:i/>
          <w:lang w:val="fr-FR"/>
        </w:rPr>
        <w:t>en</w:t>
      </w:r>
      <w:r w:rsidRPr="00185C4E">
        <w:rPr>
          <w:rFonts w:ascii="Times New Roman" w:hAnsi="Times New Roman"/>
          <w:i/>
          <w:spacing w:val="-11"/>
          <w:lang w:val="fr-FR"/>
        </w:rPr>
        <w:t xml:space="preserve"> </w:t>
      </w:r>
      <w:r w:rsidRPr="00185C4E">
        <w:rPr>
          <w:rFonts w:ascii="Times New Roman" w:hAnsi="Times New Roman"/>
          <w:i/>
          <w:lang w:val="fr-FR"/>
        </w:rPr>
        <w:t>ce</w:t>
      </w:r>
      <w:r w:rsidRPr="00185C4E">
        <w:rPr>
          <w:rFonts w:ascii="Times New Roman" w:hAnsi="Times New Roman"/>
          <w:i/>
          <w:spacing w:val="-10"/>
          <w:lang w:val="fr-FR"/>
        </w:rPr>
        <w:t xml:space="preserve"> </w:t>
      </w:r>
      <w:r w:rsidRPr="00185C4E">
        <w:rPr>
          <w:rFonts w:ascii="Times New Roman" w:hAnsi="Times New Roman"/>
          <w:i/>
          <w:lang w:val="fr-FR"/>
        </w:rPr>
        <w:t>qu’il</w:t>
      </w:r>
      <w:r w:rsidRPr="00185C4E">
        <w:rPr>
          <w:rFonts w:ascii="Times New Roman" w:hAnsi="Times New Roman"/>
          <w:i/>
          <w:spacing w:val="-10"/>
          <w:lang w:val="fr-FR"/>
        </w:rPr>
        <w:t xml:space="preserve"> </w:t>
      </w:r>
      <w:r w:rsidRPr="00185C4E">
        <w:rPr>
          <w:rFonts w:ascii="Times New Roman" w:hAnsi="Times New Roman"/>
          <w:i/>
          <w:lang w:val="fr-FR"/>
        </w:rPr>
        <w:t>a</w:t>
      </w:r>
      <w:r w:rsidRPr="00185C4E">
        <w:rPr>
          <w:rFonts w:ascii="Times New Roman" w:hAnsi="Times New Roman"/>
          <w:i/>
          <w:spacing w:val="-10"/>
          <w:lang w:val="fr-FR"/>
        </w:rPr>
        <w:t xml:space="preserve"> </w:t>
      </w:r>
      <w:r w:rsidRPr="00185C4E">
        <w:rPr>
          <w:rFonts w:ascii="Times New Roman" w:hAnsi="Times New Roman"/>
          <w:i/>
          <w:lang w:val="fr-FR"/>
        </w:rPr>
        <w:t>condamné</w:t>
      </w:r>
      <w:r w:rsidRPr="00185C4E">
        <w:rPr>
          <w:rFonts w:ascii="Times New Roman" w:hAnsi="Times New Roman"/>
          <w:i/>
          <w:spacing w:val="-10"/>
          <w:lang w:val="fr-FR"/>
        </w:rPr>
        <w:t xml:space="preserve"> </w:t>
      </w:r>
      <w:r w:rsidRPr="00185C4E">
        <w:rPr>
          <w:rFonts w:ascii="Times New Roman" w:hAnsi="Times New Roman"/>
          <w:i/>
          <w:lang w:val="fr-FR"/>
        </w:rPr>
        <w:t>M.</w:t>
      </w:r>
    </w:p>
    <w:p w:rsidR="00B77999" w:rsidRPr="00185C4E" w:rsidRDefault="00D9490F">
      <w:pPr>
        <w:pStyle w:val="Corpsdetexte"/>
        <w:spacing w:line="247" w:lineRule="auto"/>
        <w:ind w:left="139" w:right="2493"/>
        <w:jc w:val="both"/>
        <w:rPr>
          <w:lang w:val="fr-FR"/>
        </w:rPr>
      </w:pPr>
      <w:r w:rsidRPr="00185C4E">
        <w:rPr>
          <w:rFonts w:ascii="Times New Roman" w:hAnsi="Times New Roman"/>
          <w:i/>
          <w:lang w:val="fr-FR"/>
        </w:rPr>
        <w:t>A. ...</w:t>
      </w:r>
      <w:r w:rsidRPr="00185C4E">
        <w:rPr>
          <w:lang w:val="fr-FR"/>
        </w:rPr>
        <w:t xml:space="preserve">") méritent d’être résolues. Par ailleurs, les catégories de demandes sont nombreuses </w:t>
      </w:r>
      <w:hyperlink w:anchor="_bookmark120" w:history="1">
        <w:r w:rsidRPr="00185C4E">
          <w:rPr>
            <w:position w:val="9"/>
            <w:sz w:val="18"/>
            <w:lang w:val="fr-FR"/>
          </w:rPr>
          <w:t>1</w:t>
        </w:r>
      </w:hyperlink>
      <w:r w:rsidRPr="00185C4E">
        <w:rPr>
          <w:position w:val="9"/>
          <w:sz w:val="18"/>
          <w:lang w:val="fr-FR"/>
        </w:rPr>
        <w:t xml:space="preserve"> </w:t>
      </w:r>
      <w:r w:rsidRPr="00185C4E">
        <w:rPr>
          <w:lang w:val="fr-FR"/>
        </w:rPr>
        <w:t xml:space="preserve">mais ne sont pas toutes présentes à la fois dans les dé- cisions. </w:t>
      </w:r>
      <w:r w:rsidRPr="00185C4E">
        <w:rPr>
          <w:spacing w:val="-6"/>
          <w:lang w:val="fr-FR"/>
        </w:rPr>
        <w:t xml:space="preserve">Tous </w:t>
      </w:r>
      <w:r w:rsidRPr="00185C4E">
        <w:rPr>
          <w:lang w:val="fr-FR"/>
        </w:rPr>
        <w:t>ces aspects rendent difficile l’annotation manuelle des don- nées</w:t>
      </w:r>
      <w:r w:rsidRPr="00185C4E">
        <w:rPr>
          <w:spacing w:val="-14"/>
          <w:lang w:val="fr-FR"/>
        </w:rPr>
        <w:t xml:space="preserve"> </w:t>
      </w:r>
      <w:r w:rsidRPr="00185C4E">
        <w:rPr>
          <w:lang w:val="fr-FR"/>
        </w:rPr>
        <w:t>de</w:t>
      </w:r>
      <w:r w:rsidRPr="00185C4E">
        <w:rPr>
          <w:spacing w:val="-13"/>
          <w:lang w:val="fr-FR"/>
        </w:rPr>
        <w:t xml:space="preserve"> </w:t>
      </w:r>
      <w:r w:rsidRPr="00185C4E">
        <w:rPr>
          <w:lang w:val="fr-FR"/>
        </w:rPr>
        <w:t>référence</w:t>
      </w:r>
      <w:r w:rsidRPr="00185C4E">
        <w:rPr>
          <w:spacing w:val="-13"/>
          <w:lang w:val="fr-FR"/>
        </w:rPr>
        <w:t xml:space="preserve"> </w:t>
      </w:r>
      <w:r w:rsidRPr="00185C4E">
        <w:rPr>
          <w:lang w:val="fr-FR"/>
        </w:rPr>
        <w:t>et</w:t>
      </w:r>
      <w:r w:rsidRPr="00185C4E">
        <w:rPr>
          <w:spacing w:val="-14"/>
          <w:lang w:val="fr-FR"/>
        </w:rPr>
        <w:t xml:space="preserve"> </w:t>
      </w:r>
      <w:r w:rsidRPr="00185C4E">
        <w:rPr>
          <w:lang w:val="fr-FR"/>
        </w:rPr>
        <w:t>la</w:t>
      </w:r>
      <w:r w:rsidRPr="00185C4E">
        <w:rPr>
          <w:spacing w:val="-13"/>
          <w:lang w:val="fr-FR"/>
        </w:rPr>
        <w:t xml:space="preserve"> </w:t>
      </w:r>
      <w:r w:rsidRPr="00185C4E">
        <w:rPr>
          <w:lang w:val="fr-FR"/>
        </w:rPr>
        <w:t>modélisation</w:t>
      </w:r>
      <w:r w:rsidRPr="00185C4E">
        <w:rPr>
          <w:spacing w:val="-13"/>
          <w:lang w:val="fr-FR"/>
        </w:rPr>
        <w:t xml:space="preserve"> </w:t>
      </w:r>
      <w:r w:rsidRPr="00185C4E">
        <w:rPr>
          <w:lang w:val="fr-FR"/>
        </w:rPr>
        <w:t>d’une</w:t>
      </w:r>
      <w:r w:rsidRPr="00185C4E">
        <w:rPr>
          <w:spacing w:val="-14"/>
          <w:lang w:val="fr-FR"/>
        </w:rPr>
        <w:t xml:space="preserve"> </w:t>
      </w:r>
      <w:r w:rsidRPr="00185C4E">
        <w:rPr>
          <w:lang w:val="fr-FR"/>
        </w:rPr>
        <w:t>approche</w:t>
      </w:r>
      <w:r w:rsidRPr="00185C4E">
        <w:rPr>
          <w:spacing w:val="-13"/>
          <w:lang w:val="fr-FR"/>
        </w:rPr>
        <w:t xml:space="preserve"> </w:t>
      </w:r>
      <w:r w:rsidRPr="00185C4E">
        <w:rPr>
          <w:lang w:val="fr-FR"/>
        </w:rPr>
        <w:t>d’extraction</w:t>
      </w:r>
      <w:r w:rsidRPr="00185C4E">
        <w:rPr>
          <w:spacing w:val="-13"/>
          <w:lang w:val="fr-FR"/>
        </w:rPr>
        <w:t xml:space="preserve"> </w:t>
      </w:r>
      <w:r w:rsidRPr="00185C4E">
        <w:rPr>
          <w:lang w:val="fr-FR"/>
        </w:rPr>
        <w:t>adéquate. Nous avons cependant identifié des indicateurs qui pourraient être</w:t>
      </w:r>
      <w:r w:rsidRPr="00185C4E">
        <w:rPr>
          <w:spacing w:val="3"/>
          <w:lang w:val="fr-FR"/>
        </w:rPr>
        <w:t xml:space="preserve"> </w:t>
      </w:r>
      <w:r w:rsidRPr="00185C4E">
        <w:rPr>
          <w:lang w:val="fr-FR"/>
        </w:rPr>
        <w:t>utiles.</w:t>
      </w:r>
    </w:p>
    <w:p w:rsidR="00B77999" w:rsidRPr="00185C4E" w:rsidRDefault="00D9490F">
      <w:pPr>
        <w:pStyle w:val="Corpsdetexte"/>
        <w:spacing w:line="254" w:lineRule="auto"/>
        <w:ind w:left="139" w:right="2493" w:firstLine="351"/>
        <w:jc w:val="both"/>
        <w:rPr>
          <w:lang w:val="fr-FR"/>
        </w:rPr>
      </w:pPr>
      <w:r w:rsidRPr="00185C4E">
        <w:rPr>
          <w:lang w:val="fr-FR"/>
        </w:rPr>
        <w:t>On pourrait au préalable annoter les candidats potentiels de quanta. Nous</w:t>
      </w:r>
      <w:r w:rsidRPr="00185C4E">
        <w:rPr>
          <w:spacing w:val="39"/>
          <w:lang w:val="fr-FR"/>
        </w:rPr>
        <w:t xml:space="preserve"> </w:t>
      </w:r>
      <w:r w:rsidRPr="00185C4E">
        <w:rPr>
          <w:lang w:val="fr-FR"/>
        </w:rPr>
        <w:t>nous</w:t>
      </w:r>
      <w:r w:rsidRPr="00185C4E">
        <w:rPr>
          <w:spacing w:val="39"/>
          <w:lang w:val="fr-FR"/>
        </w:rPr>
        <w:t xml:space="preserve"> </w:t>
      </w:r>
      <w:r w:rsidRPr="00185C4E">
        <w:rPr>
          <w:lang w:val="fr-FR"/>
        </w:rPr>
        <w:t>sommes</w:t>
      </w:r>
      <w:r w:rsidRPr="00185C4E">
        <w:rPr>
          <w:spacing w:val="39"/>
          <w:lang w:val="fr-FR"/>
        </w:rPr>
        <w:t xml:space="preserve"> </w:t>
      </w:r>
      <w:r w:rsidRPr="00185C4E">
        <w:rPr>
          <w:lang w:val="fr-FR"/>
        </w:rPr>
        <w:t>intéressés</w:t>
      </w:r>
      <w:r w:rsidRPr="00185C4E">
        <w:rPr>
          <w:spacing w:val="39"/>
          <w:lang w:val="fr-FR"/>
        </w:rPr>
        <w:t xml:space="preserve"> </w:t>
      </w:r>
      <w:r w:rsidRPr="00185C4E">
        <w:rPr>
          <w:lang w:val="fr-FR"/>
        </w:rPr>
        <w:t>aux</w:t>
      </w:r>
      <w:r w:rsidRPr="00185C4E">
        <w:rPr>
          <w:spacing w:val="39"/>
          <w:lang w:val="fr-FR"/>
        </w:rPr>
        <w:t xml:space="preserve"> </w:t>
      </w:r>
      <w:r w:rsidRPr="00185C4E">
        <w:rPr>
          <w:lang w:val="fr-FR"/>
        </w:rPr>
        <w:t>demandes</w:t>
      </w:r>
      <w:r w:rsidRPr="00185C4E">
        <w:rPr>
          <w:spacing w:val="39"/>
          <w:lang w:val="fr-FR"/>
        </w:rPr>
        <w:t xml:space="preserve"> </w:t>
      </w:r>
      <w:r w:rsidRPr="00185C4E">
        <w:rPr>
          <w:lang w:val="fr-FR"/>
        </w:rPr>
        <w:t>dont</w:t>
      </w:r>
      <w:r w:rsidRPr="00185C4E">
        <w:rPr>
          <w:spacing w:val="39"/>
          <w:lang w:val="fr-FR"/>
        </w:rPr>
        <w:t xml:space="preserve"> </w:t>
      </w:r>
      <w:r w:rsidRPr="00185C4E">
        <w:rPr>
          <w:lang w:val="fr-FR"/>
        </w:rPr>
        <w:t>les</w:t>
      </w:r>
      <w:r w:rsidRPr="00185C4E">
        <w:rPr>
          <w:spacing w:val="39"/>
          <w:lang w:val="fr-FR"/>
        </w:rPr>
        <w:t xml:space="preserve"> </w:t>
      </w:r>
      <w:r w:rsidRPr="00185C4E">
        <w:rPr>
          <w:lang w:val="fr-FR"/>
        </w:rPr>
        <w:t>quanta</w:t>
      </w:r>
      <w:r w:rsidRPr="00185C4E">
        <w:rPr>
          <w:spacing w:val="39"/>
          <w:lang w:val="fr-FR"/>
        </w:rPr>
        <w:t xml:space="preserve"> </w:t>
      </w:r>
      <w:r w:rsidRPr="00185C4E">
        <w:rPr>
          <w:lang w:val="fr-FR"/>
        </w:rPr>
        <w:t>sont</w:t>
      </w:r>
      <w:r w:rsidRPr="00185C4E">
        <w:rPr>
          <w:spacing w:val="39"/>
          <w:lang w:val="fr-FR"/>
        </w:rPr>
        <w:t xml:space="preserve"> </w:t>
      </w:r>
      <w:r w:rsidRPr="00185C4E">
        <w:rPr>
          <w:lang w:val="fr-FR"/>
        </w:rPr>
        <w:t>des</w:t>
      </w:r>
    </w:p>
    <w:p w:rsidR="00B77999" w:rsidRPr="00185C4E" w:rsidRDefault="00D9490F">
      <w:pPr>
        <w:pStyle w:val="Corpsdetexte"/>
        <w:spacing w:before="1" w:line="235" w:lineRule="auto"/>
        <w:ind w:left="139" w:right="2493"/>
        <w:jc w:val="both"/>
        <w:rPr>
          <w:lang w:val="fr-FR"/>
        </w:rPr>
      </w:pPr>
      <w:r w:rsidRPr="00185C4E">
        <w:rPr>
          <w:w w:val="105"/>
          <w:lang w:val="fr-FR"/>
        </w:rPr>
        <w:t>sommes</w:t>
      </w:r>
      <w:r w:rsidRPr="00185C4E">
        <w:rPr>
          <w:spacing w:val="-7"/>
          <w:w w:val="105"/>
          <w:lang w:val="fr-FR"/>
        </w:rPr>
        <w:t xml:space="preserve"> </w:t>
      </w:r>
      <w:r w:rsidRPr="00185C4E">
        <w:rPr>
          <w:w w:val="105"/>
          <w:lang w:val="fr-FR"/>
        </w:rPr>
        <w:t>d’argent.</w:t>
      </w:r>
      <w:r w:rsidRPr="00185C4E">
        <w:rPr>
          <w:spacing w:val="-6"/>
          <w:w w:val="105"/>
          <w:lang w:val="fr-FR"/>
        </w:rPr>
        <w:t xml:space="preserve"> </w:t>
      </w:r>
      <w:r w:rsidRPr="00185C4E">
        <w:rPr>
          <w:w w:val="105"/>
          <w:lang w:val="fr-FR"/>
        </w:rPr>
        <w:t>Les</w:t>
      </w:r>
      <w:r w:rsidRPr="00185C4E">
        <w:rPr>
          <w:spacing w:val="-6"/>
          <w:w w:val="105"/>
          <w:lang w:val="fr-FR"/>
        </w:rPr>
        <w:t xml:space="preserve"> </w:t>
      </w:r>
      <w:r w:rsidRPr="00185C4E">
        <w:rPr>
          <w:w w:val="105"/>
          <w:lang w:val="fr-FR"/>
        </w:rPr>
        <w:t>mentions</w:t>
      </w:r>
      <w:r w:rsidRPr="00185C4E">
        <w:rPr>
          <w:spacing w:val="-7"/>
          <w:w w:val="105"/>
          <w:lang w:val="fr-FR"/>
        </w:rPr>
        <w:t xml:space="preserve"> </w:t>
      </w:r>
      <w:r w:rsidRPr="00185C4E">
        <w:rPr>
          <w:w w:val="105"/>
          <w:lang w:val="fr-FR"/>
        </w:rPr>
        <w:t>de</w:t>
      </w:r>
      <w:r w:rsidRPr="00185C4E">
        <w:rPr>
          <w:spacing w:val="-6"/>
          <w:w w:val="105"/>
          <w:lang w:val="fr-FR"/>
        </w:rPr>
        <w:t xml:space="preserve"> </w:t>
      </w:r>
      <w:r w:rsidRPr="00185C4E">
        <w:rPr>
          <w:w w:val="105"/>
          <w:lang w:val="fr-FR"/>
        </w:rPr>
        <w:t>somme</w:t>
      </w:r>
      <w:r w:rsidRPr="00185C4E">
        <w:rPr>
          <w:spacing w:val="-6"/>
          <w:w w:val="105"/>
          <w:lang w:val="fr-FR"/>
        </w:rPr>
        <w:t xml:space="preserve"> </w:t>
      </w:r>
      <w:r w:rsidRPr="00185C4E">
        <w:rPr>
          <w:w w:val="105"/>
          <w:lang w:val="fr-FR"/>
        </w:rPr>
        <w:t>d’argent</w:t>
      </w:r>
      <w:r w:rsidRPr="00185C4E">
        <w:rPr>
          <w:spacing w:val="-7"/>
          <w:w w:val="105"/>
          <w:lang w:val="fr-FR"/>
        </w:rPr>
        <w:t xml:space="preserve"> </w:t>
      </w:r>
      <w:r w:rsidRPr="00185C4E">
        <w:rPr>
          <w:w w:val="105"/>
          <w:lang w:val="fr-FR"/>
        </w:rPr>
        <w:t>sont</w:t>
      </w:r>
      <w:r w:rsidRPr="00185C4E">
        <w:rPr>
          <w:spacing w:val="-6"/>
          <w:w w:val="105"/>
          <w:lang w:val="fr-FR"/>
        </w:rPr>
        <w:t xml:space="preserve"> </w:t>
      </w:r>
      <w:r w:rsidRPr="00185C4E">
        <w:rPr>
          <w:w w:val="105"/>
          <w:lang w:val="fr-FR"/>
        </w:rPr>
        <w:t xml:space="preserve">généralement de la forme « </w:t>
      </w:r>
      <w:r w:rsidRPr="00185C4E">
        <w:rPr>
          <w:rFonts w:ascii="Arial" w:hAnsi="Arial"/>
          <w:w w:val="105"/>
          <w:lang w:val="fr-FR"/>
        </w:rPr>
        <w:t xml:space="preserve">[valeur] [monnaie] </w:t>
      </w:r>
      <w:r w:rsidRPr="00185C4E">
        <w:rPr>
          <w:w w:val="105"/>
          <w:lang w:val="fr-FR"/>
        </w:rPr>
        <w:t xml:space="preserve">» (par ex. </w:t>
      </w:r>
      <w:r w:rsidRPr="00185C4E">
        <w:rPr>
          <w:rFonts w:ascii="Arial" w:hAnsi="Arial"/>
          <w:w w:val="105"/>
          <w:lang w:val="fr-FR"/>
        </w:rPr>
        <w:t xml:space="preserve">3000 </w:t>
      </w:r>
      <w:r w:rsidRPr="00185C4E">
        <w:rPr>
          <w:rFonts w:ascii="Arial Black" w:hAnsi="Arial Black"/>
          <w:spacing w:val="2"/>
          <w:w w:val="105"/>
          <w:lang w:val="fr-FR"/>
        </w:rPr>
        <w:t>e</w:t>
      </w:r>
      <w:r w:rsidRPr="00185C4E">
        <w:rPr>
          <w:spacing w:val="2"/>
          <w:w w:val="105"/>
          <w:lang w:val="fr-FR"/>
        </w:rPr>
        <w:t xml:space="preserve">, </w:t>
      </w:r>
      <w:r w:rsidRPr="00185C4E">
        <w:rPr>
          <w:rFonts w:ascii="Arial" w:hAnsi="Arial"/>
          <w:w w:val="105"/>
          <w:lang w:val="fr-FR"/>
        </w:rPr>
        <w:t>15 503 676 francs</w:t>
      </w:r>
      <w:r w:rsidRPr="00185C4E">
        <w:rPr>
          <w:w w:val="105"/>
          <w:lang w:val="fr-FR"/>
        </w:rPr>
        <w:t xml:space="preserve">, </w:t>
      </w:r>
      <w:r w:rsidRPr="00185C4E">
        <w:rPr>
          <w:rFonts w:ascii="Arial" w:hAnsi="Arial"/>
          <w:w w:val="105"/>
          <w:lang w:val="fr-FR"/>
        </w:rPr>
        <w:t>un euro</w:t>
      </w:r>
      <w:r w:rsidRPr="00185C4E">
        <w:rPr>
          <w:w w:val="105"/>
          <w:lang w:val="fr-FR"/>
        </w:rPr>
        <w:t xml:space="preserve">, </w:t>
      </w:r>
      <w:r w:rsidRPr="00185C4E">
        <w:rPr>
          <w:rFonts w:ascii="Arial" w:hAnsi="Arial"/>
          <w:w w:val="105"/>
          <w:lang w:val="fr-FR"/>
        </w:rPr>
        <w:t>339.000 XPF</w:t>
      </w:r>
      <w:r w:rsidRPr="00185C4E">
        <w:rPr>
          <w:w w:val="105"/>
          <w:lang w:val="fr-FR"/>
        </w:rPr>
        <w:t xml:space="preserve">). Des centimes apparaissent parfois (par ex. </w:t>
      </w:r>
      <w:r w:rsidRPr="00185C4E">
        <w:rPr>
          <w:rFonts w:ascii="Arial" w:hAnsi="Arial"/>
          <w:w w:val="105"/>
          <w:lang w:val="fr-FR"/>
        </w:rPr>
        <w:t>dix huit euros et soixante quatorze centimes</w:t>
      </w:r>
      <w:r w:rsidRPr="00185C4E">
        <w:rPr>
          <w:w w:val="105"/>
          <w:lang w:val="fr-FR"/>
        </w:rPr>
        <w:t xml:space="preserve">, </w:t>
      </w:r>
      <w:r w:rsidRPr="00185C4E">
        <w:rPr>
          <w:rFonts w:ascii="Arial" w:hAnsi="Arial"/>
          <w:w w:val="105"/>
          <w:lang w:val="fr-FR"/>
        </w:rPr>
        <w:t xml:space="preserve">26’977 </w:t>
      </w:r>
      <w:r w:rsidRPr="00185C4E">
        <w:rPr>
          <w:rFonts w:ascii="Arial Black" w:hAnsi="Arial Black"/>
          <w:w w:val="105"/>
          <w:lang w:val="fr-FR"/>
        </w:rPr>
        <w:t xml:space="preserve">e </w:t>
      </w:r>
      <w:r w:rsidRPr="00185C4E">
        <w:rPr>
          <w:rFonts w:ascii="Arial" w:hAnsi="Arial"/>
          <w:w w:val="105"/>
          <w:lang w:val="fr-FR"/>
        </w:rPr>
        <w:t>19</w:t>
      </w:r>
      <w:r w:rsidRPr="00185C4E">
        <w:rPr>
          <w:w w:val="105"/>
          <w:lang w:val="fr-FR"/>
        </w:rPr>
        <w:t>). Ainsi, il est possible d’annoter les sommes d’argent à l’aide d’une expression</w:t>
      </w:r>
      <w:r w:rsidRPr="00185C4E">
        <w:rPr>
          <w:spacing w:val="-25"/>
          <w:w w:val="105"/>
          <w:lang w:val="fr-FR"/>
        </w:rPr>
        <w:t xml:space="preserve"> </w:t>
      </w:r>
      <w:r w:rsidRPr="00185C4E">
        <w:rPr>
          <w:w w:val="105"/>
          <w:lang w:val="fr-FR"/>
        </w:rPr>
        <w:t>régu- lière.</w:t>
      </w:r>
      <w:r w:rsidRPr="00185C4E">
        <w:rPr>
          <w:spacing w:val="-36"/>
          <w:w w:val="105"/>
          <w:lang w:val="fr-FR"/>
        </w:rPr>
        <w:t xml:space="preserve"> </w:t>
      </w:r>
      <w:r w:rsidRPr="00185C4E">
        <w:rPr>
          <w:w w:val="105"/>
          <w:lang w:val="fr-FR"/>
        </w:rPr>
        <w:t>Même</w:t>
      </w:r>
      <w:r w:rsidRPr="00185C4E">
        <w:rPr>
          <w:spacing w:val="-36"/>
          <w:w w:val="105"/>
          <w:lang w:val="fr-FR"/>
        </w:rPr>
        <w:t xml:space="preserve"> </w:t>
      </w:r>
      <w:r w:rsidRPr="00185C4E">
        <w:rPr>
          <w:w w:val="105"/>
          <w:lang w:val="fr-FR"/>
        </w:rPr>
        <w:t>s’il</w:t>
      </w:r>
      <w:r w:rsidRPr="00185C4E">
        <w:rPr>
          <w:spacing w:val="-36"/>
          <w:w w:val="105"/>
          <w:lang w:val="fr-FR"/>
        </w:rPr>
        <w:t xml:space="preserve"> </w:t>
      </w:r>
      <w:r w:rsidRPr="00185C4E">
        <w:rPr>
          <w:w w:val="105"/>
          <w:lang w:val="fr-FR"/>
        </w:rPr>
        <w:t>est</w:t>
      </w:r>
      <w:r w:rsidRPr="00185C4E">
        <w:rPr>
          <w:spacing w:val="-35"/>
          <w:w w:val="105"/>
          <w:lang w:val="fr-FR"/>
        </w:rPr>
        <w:t xml:space="preserve"> </w:t>
      </w:r>
      <w:r w:rsidRPr="00185C4E">
        <w:rPr>
          <w:w w:val="105"/>
          <w:lang w:val="fr-FR"/>
        </w:rPr>
        <w:t>difficile</w:t>
      </w:r>
      <w:r w:rsidRPr="00185C4E">
        <w:rPr>
          <w:spacing w:val="-36"/>
          <w:w w:val="105"/>
          <w:lang w:val="fr-FR"/>
        </w:rPr>
        <w:t xml:space="preserve"> </w:t>
      </w:r>
      <w:r w:rsidRPr="00185C4E">
        <w:rPr>
          <w:w w:val="105"/>
          <w:lang w:val="fr-FR"/>
        </w:rPr>
        <w:t>de</w:t>
      </w:r>
      <w:r w:rsidRPr="00185C4E">
        <w:rPr>
          <w:spacing w:val="-36"/>
          <w:w w:val="105"/>
          <w:lang w:val="fr-FR"/>
        </w:rPr>
        <w:t xml:space="preserve"> </w:t>
      </w:r>
      <w:r w:rsidRPr="00185C4E">
        <w:rPr>
          <w:w w:val="105"/>
          <w:lang w:val="fr-FR"/>
        </w:rPr>
        <w:t>reconnaître</w:t>
      </w:r>
      <w:r w:rsidRPr="00185C4E">
        <w:rPr>
          <w:spacing w:val="-36"/>
          <w:w w:val="105"/>
          <w:lang w:val="fr-FR"/>
        </w:rPr>
        <w:t xml:space="preserve"> </w:t>
      </w:r>
      <w:r w:rsidRPr="00185C4E">
        <w:rPr>
          <w:w w:val="105"/>
          <w:lang w:val="fr-FR"/>
        </w:rPr>
        <w:t>des</w:t>
      </w:r>
      <w:r w:rsidRPr="00185C4E">
        <w:rPr>
          <w:spacing w:val="-35"/>
          <w:w w:val="105"/>
          <w:lang w:val="fr-FR"/>
        </w:rPr>
        <w:t xml:space="preserve"> </w:t>
      </w:r>
      <w:r w:rsidRPr="00185C4E">
        <w:rPr>
          <w:w w:val="105"/>
          <w:lang w:val="fr-FR"/>
        </w:rPr>
        <w:t>sommes</w:t>
      </w:r>
      <w:r w:rsidRPr="00185C4E">
        <w:rPr>
          <w:spacing w:val="-36"/>
          <w:w w:val="105"/>
          <w:lang w:val="fr-FR"/>
        </w:rPr>
        <w:t xml:space="preserve"> </w:t>
      </w:r>
      <w:r w:rsidRPr="00185C4E">
        <w:rPr>
          <w:w w:val="105"/>
          <w:lang w:val="fr-FR"/>
        </w:rPr>
        <w:t>d’argent</w:t>
      </w:r>
      <w:r w:rsidRPr="00185C4E">
        <w:rPr>
          <w:spacing w:val="-36"/>
          <w:w w:val="105"/>
          <w:lang w:val="fr-FR"/>
        </w:rPr>
        <w:t xml:space="preserve"> </w:t>
      </w:r>
      <w:r w:rsidRPr="00185C4E">
        <w:rPr>
          <w:w w:val="105"/>
          <w:lang w:val="fr-FR"/>
        </w:rPr>
        <w:t>écrites</w:t>
      </w:r>
      <w:r w:rsidRPr="00185C4E">
        <w:rPr>
          <w:spacing w:val="-36"/>
          <w:w w:val="105"/>
          <w:lang w:val="fr-FR"/>
        </w:rPr>
        <w:t xml:space="preserve"> </w:t>
      </w:r>
      <w:r w:rsidRPr="00185C4E">
        <w:rPr>
          <w:w w:val="105"/>
          <w:lang w:val="fr-FR"/>
        </w:rPr>
        <w:t>en lettre,</w:t>
      </w:r>
      <w:r w:rsidRPr="00185C4E">
        <w:rPr>
          <w:spacing w:val="-40"/>
          <w:w w:val="105"/>
          <w:lang w:val="fr-FR"/>
        </w:rPr>
        <w:t xml:space="preserve"> </w:t>
      </w:r>
      <w:r w:rsidRPr="00185C4E">
        <w:rPr>
          <w:w w:val="105"/>
          <w:lang w:val="fr-FR"/>
        </w:rPr>
        <w:t>il</w:t>
      </w:r>
      <w:r w:rsidRPr="00185C4E">
        <w:rPr>
          <w:spacing w:val="-40"/>
          <w:w w:val="105"/>
          <w:lang w:val="fr-FR"/>
        </w:rPr>
        <w:t xml:space="preserve"> </w:t>
      </w:r>
      <w:r w:rsidRPr="00185C4E">
        <w:rPr>
          <w:w w:val="105"/>
          <w:lang w:val="fr-FR"/>
        </w:rPr>
        <w:t>faut</w:t>
      </w:r>
      <w:r w:rsidRPr="00185C4E">
        <w:rPr>
          <w:spacing w:val="-40"/>
          <w:w w:val="105"/>
          <w:lang w:val="fr-FR"/>
        </w:rPr>
        <w:t xml:space="preserve"> </w:t>
      </w:r>
      <w:r w:rsidRPr="00185C4E">
        <w:rPr>
          <w:w w:val="105"/>
          <w:lang w:val="fr-FR"/>
        </w:rPr>
        <w:t>remarquer</w:t>
      </w:r>
      <w:r w:rsidRPr="00185C4E">
        <w:rPr>
          <w:spacing w:val="-39"/>
          <w:w w:val="105"/>
          <w:lang w:val="fr-FR"/>
        </w:rPr>
        <w:t xml:space="preserve"> </w:t>
      </w:r>
      <w:r w:rsidRPr="00185C4E">
        <w:rPr>
          <w:w w:val="105"/>
          <w:lang w:val="fr-FR"/>
        </w:rPr>
        <w:t>que</w:t>
      </w:r>
      <w:r w:rsidRPr="00185C4E">
        <w:rPr>
          <w:spacing w:val="-40"/>
          <w:w w:val="105"/>
          <w:lang w:val="fr-FR"/>
        </w:rPr>
        <w:t xml:space="preserve"> </w:t>
      </w:r>
      <w:r w:rsidRPr="00185C4E">
        <w:rPr>
          <w:w w:val="105"/>
          <w:lang w:val="fr-FR"/>
        </w:rPr>
        <w:t>l’équivalent</w:t>
      </w:r>
      <w:r w:rsidRPr="00185C4E">
        <w:rPr>
          <w:spacing w:val="-40"/>
          <w:w w:val="105"/>
          <w:lang w:val="fr-FR"/>
        </w:rPr>
        <w:t xml:space="preserve"> </w:t>
      </w:r>
      <w:r w:rsidRPr="00185C4E">
        <w:rPr>
          <w:w w:val="105"/>
          <w:lang w:val="fr-FR"/>
        </w:rPr>
        <w:t>en</w:t>
      </w:r>
      <w:r w:rsidRPr="00185C4E">
        <w:rPr>
          <w:spacing w:val="-40"/>
          <w:w w:val="105"/>
          <w:lang w:val="fr-FR"/>
        </w:rPr>
        <w:t xml:space="preserve"> </w:t>
      </w:r>
      <w:r w:rsidRPr="00185C4E">
        <w:rPr>
          <w:w w:val="105"/>
          <w:lang w:val="fr-FR"/>
        </w:rPr>
        <w:t>chiffre</w:t>
      </w:r>
      <w:r w:rsidRPr="00185C4E">
        <w:rPr>
          <w:spacing w:val="-39"/>
          <w:w w:val="105"/>
          <w:lang w:val="fr-FR"/>
        </w:rPr>
        <w:t xml:space="preserve"> </w:t>
      </w:r>
      <w:r w:rsidRPr="00185C4E">
        <w:rPr>
          <w:w w:val="105"/>
          <w:lang w:val="fr-FR"/>
        </w:rPr>
        <w:t>est</w:t>
      </w:r>
      <w:r w:rsidRPr="00185C4E">
        <w:rPr>
          <w:spacing w:val="-40"/>
          <w:w w:val="105"/>
          <w:lang w:val="fr-FR"/>
        </w:rPr>
        <w:t xml:space="preserve"> </w:t>
      </w:r>
      <w:r w:rsidRPr="00185C4E">
        <w:rPr>
          <w:w w:val="105"/>
          <w:lang w:val="fr-FR"/>
        </w:rPr>
        <w:t>généralement</w:t>
      </w:r>
      <w:r w:rsidRPr="00185C4E">
        <w:rPr>
          <w:spacing w:val="-40"/>
          <w:w w:val="105"/>
          <w:lang w:val="fr-FR"/>
        </w:rPr>
        <w:t xml:space="preserve"> </w:t>
      </w:r>
      <w:r w:rsidRPr="00185C4E">
        <w:rPr>
          <w:w w:val="105"/>
          <w:lang w:val="fr-FR"/>
        </w:rPr>
        <w:t xml:space="preserve">men- tionné tout près (par ex. </w:t>
      </w:r>
      <w:r w:rsidRPr="00185C4E">
        <w:rPr>
          <w:rFonts w:ascii="Arial" w:hAnsi="Arial"/>
          <w:w w:val="105"/>
          <w:lang w:val="fr-FR"/>
        </w:rPr>
        <w:t xml:space="preserve">neuf mille cinq cent soixante six euros et quatre vingt sept centimes (9566,87 </w:t>
      </w:r>
      <w:r w:rsidRPr="00185C4E">
        <w:rPr>
          <w:rFonts w:ascii="Arial Black" w:hAnsi="Arial Black"/>
          <w:w w:val="105"/>
          <w:lang w:val="fr-FR"/>
        </w:rPr>
        <w:t>e</w:t>
      </w:r>
      <w:r w:rsidRPr="00185C4E">
        <w:rPr>
          <w:rFonts w:ascii="Arial Black" w:hAnsi="Arial Black"/>
          <w:spacing w:val="-24"/>
          <w:w w:val="105"/>
          <w:lang w:val="fr-FR"/>
        </w:rPr>
        <w:t xml:space="preserve"> </w:t>
      </w:r>
      <w:r w:rsidRPr="00185C4E">
        <w:rPr>
          <w:rFonts w:ascii="Arial" w:hAnsi="Arial"/>
          <w:w w:val="105"/>
          <w:lang w:val="fr-FR"/>
        </w:rPr>
        <w:t>)</w:t>
      </w:r>
      <w:r w:rsidRPr="00185C4E">
        <w:rPr>
          <w:w w:val="105"/>
          <w:lang w:val="fr-FR"/>
        </w:rPr>
        <w:t>).</w:t>
      </w:r>
    </w:p>
    <w:p w:rsidR="00B77999" w:rsidRPr="00185C4E" w:rsidRDefault="00D9490F">
      <w:pPr>
        <w:pStyle w:val="Corpsdetexte"/>
        <w:spacing w:line="252" w:lineRule="auto"/>
        <w:ind w:left="139" w:right="2493" w:firstLine="351"/>
        <w:jc w:val="both"/>
        <w:rPr>
          <w:lang w:val="fr-FR"/>
        </w:rPr>
      </w:pPr>
      <w:r w:rsidRPr="00185C4E">
        <w:rPr>
          <w:lang w:val="fr-FR"/>
        </w:rPr>
        <w:t>La terminologie utilisée est aussi un bon indicateur pour reconnaître des demandes et des résultats. En effet, le vocabulaire utilisé est très sou- vent propre aux catégories de demandes. Par exemple le dernier élément de</w:t>
      </w:r>
      <w:r w:rsidRPr="00185C4E">
        <w:rPr>
          <w:spacing w:val="12"/>
          <w:lang w:val="fr-FR"/>
        </w:rPr>
        <w:t xml:space="preserve"> </w:t>
      </w:r>
      <w:r w:rsidRPr="00185C4E">
        <w:rPr>
          <w:lang w:val="fr-FR"/>
        </w:rPr>
        <w:t>la</w:t>
      </w:r>
      <w:r w:rsidRPr="00185C4E">
        <w:rPr>
          <w:spacing w:val="12"/>
          <w:lang w:val="fr-FR"/>
        </w:rPr>
        <w:t xml:space="preserve"> </w:t>
      </w:r>
      <w:r w:rsidRPr="00185C4E">
        <w:rPr>
          <w:lang w:val="fr-FR"/>
        </w:rPr>
        <w:t>Figure</w:t>
      </w:r>
      <w:r w:rsidRPr="00185C4E">
        <w:rPr>
          <w:spacing w:val="13"/>
          <w:lang w:val="fr-FR"/>
        </w:rPr>
        <w:t xml:space="preserve"> </w:t>
      </w:r>
      <w:hyperlink w:anchor="_bookmark114" w:history="1">
        <w:r w:rsidRPr="00185C4E">
          <w:rPr>
            <w:lang w:val="fr-FR"/>
          </w:rPr>
          <w:t>3.1a</w:t>
        </w:r>
        <w:r w:rsidRPr="00185C4E">
          <w:rPr>
            <w:spacing w:val="12"/>
            <w:lang w:val="fr-FR"/>
          </w:rPr>
          <w:t xml:space="preserve"> </w:t>
        </w:r>
      </w:hyperlink>
      <w:r w:rsidRPr="00185C4E">
        <w:rPr>
          <w:lang w:val="fr-FR"/>
        </w:rPr>
        <w:t>comprend</w:t>
      </w:r>
      <w:r w:rsidRPr="00185C4E">
        <w:rPr>
          <w:spacing w:val="13"/>
          <w:lang w:val="fr-FR"/>
        </w:rPr>
        <w:t xml:space="preserve"> </w:t>
      </w:r>
      <w:r w:rsidRPr="00185C4E">
        <w:rPr>
          <w:lang w:val="fr-FR"/>
        </w:rPr>
        <w:t>le</w:t>
      </w:r>
      <w:r w:rsidRPr="00185C4E">
        <w:rPr>
          <w:spacing w:val="12"/>
          <w:lang w:val="fr-FR"/>
        </w:rPr>
        <w:t xml:space="preserve"> </w:t>
      </w:r>
      <w:r w:rsidRPr="00185C4E">
        <w:rPr>
          <w:lang w:val="fr-FR"/>
        </w:rPr>
        <w:t>terme</w:t>
      </w:r>
      <w:r w:rsidRPr="00185C4E">
        <w:rPr>
          <w:spacing w:val="12"/>
          <w:lang w:val="fr-FR"/>
        </w:rPr>
        <w:t xml:space="preserve"> </w:t>
      </w:r>
      <w:r w:rsidRPr="00185C4E">
        <w:rPr>
          <w:lang w:val="fr-FR"/>
        </w:rPr>
        <w:t>"</w:t>
      </w:r>
      <w:r w:rsidRPr="00185C4E">
        <w:rPr>
          <w:rFonts w:ascii="Times New Roman" w:hAnsi="Times New Roman"/>
          <w:i/>
          <w:lang w:val="fr-FR"/>
        </w:rPr>
        <w:t>pour</w:t>
      </w:r>
      <w:r w:rsidRPr="00185C4E">
        <w:rPr>
          <w:rFonts w:ascii="Times New Roman" w:hAnsi="Times New Roman"/>
          <w:i/>
          <w:spacing w:val="11"/>
          <w:lang w:val="fr-FR"/>
        </w:rPr>
        <w:t xml:space="preserve"> </w:t>
      </w:r>
      <w:r w:rsidRPr="00185C4E">
        <w:rPr>
          <w:rFonts w:ascii="Times New Roman" w:hAnsi="Times New Roman"/>
          <w:i/>
          <w:lang w:val="fr-FR"/>
        </w:rPr>
        <w:t>procédure</w:t>
      </w:r>
      <w:r w:rsidRPr="00185C4E">
        <w:rPr>
          <w:rFonts w:ascii="Times New Roman" w:hAnsi="Times New Roman"/>
          <w:i/>
          <w:spacing w:val="10"/>
          <w:lang w:val="fr-FR"/>
        </w:rPr>
        <w:t xml:space="preserve"> </w:t>
      </w:r>
      <w:r w:rsidRPr="00185C4E">
        <w:rPr>
          <w:rFonts w:ascii="Times New Roman" w:hAnsi="Times New Roman"/>
          <w:i/>
          <w:lang w:val="fr-FR"/>
        </w:rPr>
        <w:t>abusive</w:t>
      </w:r>
      <w:r w:rsidRPr="00185C4E">
        <w:rPr>
          <w:lang w:val="fr-FR"/>
        </w:rPr>
        <w:t>"</w:t>
      </w:r>
      <w:r w:rsidRPr="00185C4E">
        <w:rPr>
          <w:spacing w:val="13"/>
          <w:lang w:val="fr-FR"/>
        </w:rPr>
        <w:t xml:space="preserve"> </w:t>
      </w:r>
      <w:r w:rsidRPr="00185C4E">
        <w:rPr>
          <w:lang w:val="fr-FR"/>
        </w:rPr>
        <w:t>qui</w:t>
      </w:r>
      <w:r w:rsidRPr="00185C4E">
        <w:rPr>
          <w:spacing w:val="12"/>
          <w:lang w:val="fr-FR"/>
        </w:rPr>
        <w:t xml:space="preserve"> </w:t>
      </w:r>
      <w:r w:rsidRPr="00185C4E">
        <w:rPr>
          <w:lang w:val="fr-FR"/>
        </w:rPr>
        <w:t>est</w:t>
      </w:r>
      <w:r w:rsidRPr="00185C4E">
        <w:rPr>
          <w:spacing w:val="13"/>
          <w:lang w:val="fr-FR"/>
        </w:rPr>
        <w:t xml:space="preserve"> </w:t>
      </w:r>
      <w:r w:rsidRPr="00185C4E">
        <w:rPr>
          <w:lang w:val="fr-FR"/>
        </w:rPr>
        <w:t>près</w:t>
      </w:r>
    </w:p>
    <w:p w:rsidR="00B77999" w:rsidRPr="00185C4E" w:rsidRDefault="00D9490F">
      <w:pPr>
        <w:pStyle w:val="Corpsdetexte"/>
        <w:spacing w:line="298" w:lineRule="exact"/>
        <w:ind w:left="139"/>
        <w:jc w:val="both"/>
        <w:rPr>
          <w:lang w:val="fr-FR"/>
        </w:rPr>
      </w:pPr>
      <w:r w:rsidRPr="00185C4E">
        <w:rPr>
          <w:lang w:val="fr-FR"/>
        </w:rPr>
        <w:t>d’une somme d’argent (</w:t>
      </w:r>
      <w:r w:rsidRPr="00185C4E">
        <w:rPr>
          <w:rFonts w:ascii="Times New Roman" w:hAnsi="Times New Roman"/>
          <w:i/>
          <w:lang w:val="fr-FR"/>
        </w:rPr>
        <w:t xml:space="preserve">3000 </w:t>
      </w:r>
      <w:r w:rsidRPr="00185C4E">
        <w:rPr>
          <w:rFonts w:ascii="Arial Black" w:hAnsi="Arial Black"/>
          <w:spacing w:val="2"/>
          <w:lang w:val="fr-FR"/>
        </w:rPr>
        <w:t>e</w:t>
      </w:r>
      <w:r w:rsidRPr="00185C4E">
        <w:rPr>
          <w:spacing w:val="2"/>
          <w:lang w:val="fr-FR"/>
        </w:rPr>
        <w:t xml:space="preserve">) </w:t>
      </w:r>
      <w:r w:rsidRPr="00185C4E">
        <w:rPr>
          <w:lang w:val="fr-FR"/>
        </w:rPr>
        <w:t>; il est donc probable que ce type de</w:t>
      </w:r>
      <w:r w:rsidRPr="00185C4E">
        <w:rPr>
          <w:spacing w:val="-32"/>
          <w:lang w:val="fr-FR"/>
        </w:rPr>
        <w:t xml:space="preserve"> </w:t>
      </w:r>
      <w:r w:rsidRPr="00185C4E">
        <w:rPr>
          <w:lang w:val="fr-FR"/>
        </w:rPr>
        <w:t>terme</w:t>
      </w:r>
    </w:p>
    <w:p w:rsidR="00B77999" w:rsidRPr="00185C4E" w:rsidRDefault="00D9490F">
      <w:pPr>
        <w:pStyle w:val="Corpsdetexte"/>
        <w:spacing w:line="254" w:lineRule="auto"/>
        <w:ind w:left="139" w:right="2493"/>
        <w:jc w:val="both"/>
        <w:rPr>
          <w:lang w:val="fr-FR"/>
        </w:rPr>
      </w:pPr>
      <w:r w:rsidRPr="00185C4E">
        <w:rPr>
          <w:lang w:val="fr-FR"/>
        </w:rPr>
        <w:t>assez particulier soit un bon indicateur de la position des quanta. Par ailleurs, des verbes particuliers sont utilisés pour exprimer les demandes et résultats : infirmer, confirmer, constater, débouter, dire ...</w:t>
      </w:r>
    </w:p>
    <w:p w:rsidR="00B77999" w:rsidRPr="00185C4E" w:rsidRDefault="00B77999">
      <w:pPr>
        <w:pStyle w:val="Corpsdetexte"/>
        <w:spacing w:before="7"/>
        <w:rPr>
          <w:sz w:val="33"/>
          <w:lang w:val="fr-FR"/>
        </w:rPr>
      </w:pPr>
    </w:p>
    <w:p w:rsidR="00B77999" w:rsidRDefault="00D9490F">
      <w:pPr>
        <w:pStyle w:val="Heading2"/>
        <w:numPr>
          <w:ilvl w:val="2"/>
          <w:numId w:val="42"/>
        </w:numPr>
        <w:tabs>
          <w:tab w:val="left" w:pos="715"/>
        </w:tabs>
        <w:ind w:left="714"/>
        <w:jc w:val="both"/>
      </w:pPr>
      <w:bookmarkStart w:id="171" w:name="Formulation_du_problème"/>
      <w:bookmarkStart w:id="172" w:name="_bookmark119"/>
      <w:bookmarkEnd w:id="171"/>
      <w:bookmarkEnd w:id="172"/>
      <w:r>
        <w:rPr>
          <w:w w:val="110"/>
        </w:rPr>
        <w:t>Formulation du</w:t>
      </w:r>
      <w:r>
        <w:rPr>
          <w:spacing w:val="-13"/>
          <w:w w:val="110"/>
        </w:rPr>
        <w:t xml:space="preserve"> </w:t>
      </w:r>
      <w:r>
        <w:rPr>
          <w:w w:val="110"/>
        </w:rPr>
        <w:t>problème</w:t>
      </w:r>
    </w:p>
    <w:p w:rsidR="00B77999" w:rsidRPr="00185C4E" w:rsidRDefault="00D9490F">
      <w:pPr>
        <w:pStyle w:val="Corpsdetexte"/>
        <w:spacing w:before="56" w:line="390" w:lineRule="atLeast"/>
        <w:ind w:left="428" w:right="2276" w:firstLine="62"/>
        <w:rPr>
          <w:lang w:val="fr-FR"/>
        </w:rPr>
      </w:pPr>
      <w:r w:rsidRPr="00185C4E">
        <w:rPr>
          <w:lang w:val="fr-FR"/>
        </w:rPr>
        <w:t>Nous avons tenu compte de deux principaux aspects du problème : 1.Une décision comprend plusieurs demandes de catégories similaires</w:t>
      </w:r>
    </w:p>
    <w:p w:rsidR="00B77999" w:rsidRDefault="00D9490F">
      <w:pPr>
        <w:pStyle w:val="Corpsdetexte"/>
        <w:spacing w:before="20"/>
        <w:ind w:left="724"/>
      </w:pPr>
      <w:r>
        <w:t>ou différentes ;</w:t>
      </w:r>
    </w:p>
    <w:p w:rsidR="00B77999" w:rsidRDefault="00B77999">
      <w:pPr>
        <w:pStyle w:val="Corpsdetexte"/>
        <w:spacing w:before="9"/>
        <w:rPr>
          <w:sz w:val="10"/>
        </w:rPr>
      </w:pPr>
      <w:r w:rsidRPr="00B77999">
        <w:pict>
          <v:line id="_x0000_s1615" style="position:absolute;z-index:251351552;mso-wrap-distance-left:0;mso-wrap-distance-right:0;mso-position-horizontal-relative:page" from="81.95pt,8.3pt" to="237.4pt,8.3pt" strokeweight=".14042mm">
            <w10:wrap type="topAndBottom" anchorx="page"/>
          </v:line>
        </w:pict>
      </w:r>
    </w:p>
    <w:p w:rsidR="00B77999" w:rsidRPr="00185C4E" w:rsidRDefault="00D9490F">
      <w:pPr>
        <w:pStyle w:val="Paragraphedeliste"/>
        <w:numPr>
          <w:ilvl w:val="3"/>
          <w:numId w:val="42"/>
        </w:numPr>
        <w:tabs>
          <w:tab w:val="left" w:pos="648"/>
        </w:tabs>
        <w:spacing w:before="6"/>
        <w:ind w:hanging="1163"/>
        <w:jc w:val="left"/>
        <w:rPr>
          <w:sz w:val="20"/>
          <w:lang w:val="fr-FR"/>
        </w:rPr>
      </w:pPr>
      <w:bookmarkStart w:id="173" w:name="_bookmark120"/>
      <w:bookmarkEnd w:id="173"/>
      <w:r w:rsidRPr="00185C4E">
        <w:rPr>
          <w:sz w:val="20"/>
          <w:lang w:val="fr-FR"/>
        </w:rPr>
        <w:t>plus de 500 selon la nomenclature des affaires civiles</w:t>
      </w:r>
      <w:r w:rsidRPr="00185C4E">
        <w:rPr>
          <w:spacing w:val="6"/>
          <w:sz w:val="20"/>
          <w:lang w:val="fr-FR"/>
        </w:rPr>
        <w:t xml:space="preserve"> </w:t>
      </w:r>
      <w:r w:rsidRPr="00185C4E">
        <w:rPr>
          <w:sz w:val="20"/>
          <w:lang w:val="fr-FR"/>
        </w:rPr>
        <w:t>NAC+.</w:t>
      </w:r>
    </w:p>
    <w:p w:rsidR="00B77999" w:rsidRPr="00185C4E" w:rsidRDefault="00B77999">
      <w:pPr>
        <w:rPr>
          <w:sz w:val="20"/>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Paragraphedeliste"/>
        <w:numPr>
          <w:ilvl w:val="3"/>
          <w:numId w:val="42"/>
        </w:numPr>
        <w:tabs>
          <w:tab w:val="left" w:pos="1446"/>
        </w:tabs>
        <w:spacing w:before="105" w:line="254" w:lineRule="auto"/>
        <w:ind w:right="1656" w:hanging="296"/>
        <w:jc w:val="left"/>
        <w:rPr>
          <w:lang w:val="fr-FR"/>
        </w:rPr>
      </w:pPr>
      <w:r w:rsidRPr="00185C4E">
        <w:rPr>
          <w:sz w:val="24"/>
          <w:lang w:val="fr-FR"/>
        </w:rPr>
        <w:t>Il existe un grand nombre de catégories (500+) ; ce qui rend difficile l’annotation d’exemples de référence pour couvrir toutes ces</w:t>
      </w:r>
      <w:r w:rsidRPr="00185C4E">
        <w:rPr>
          <w:spacing w:val="-7"/>
          <w:sz w:val="24"/>
          <w:lang w:val="fr-FR"/>
        </w:rPr>
        <w:t xml:space="preserve"> </w:t>
      </w:r>
      <w:r w:rsidRPr="00185C4E">
        <w:rPr>
          <w:sz w:val="24"/>
          <w:lang w:val="fr-FR"/>
        </w:rPr>
        <w:t>catégories.</w:t>
      </w:r>
    </w:p>
    <w:p w:rsidR="00B77999" w:rsidRPr="00185C4E" w:rsidRDefault="00D9490F">
      <w:pPr>
        <w:pStyle w:val="Corpsdetexte"/>
        <w:spacing w:before="114" w:line="254" w:lineRule="auto"/>
        <w:ind w:left="976" w:right="1656" w:firstLine="351"/>
        <w:jc w:val="both"/>
        <w:rPr>
          <w:lang w:val="fr-FR"/>
        </w:rPr>
      </w:pPr>
      <w:r w:rsidRPr="00185C4E">
        <w:rPr>
          <w:spacing w:val="-3"/>
          <w:lang w:val="fr-FR"/>
        </w:rPr>
        <w:t xml:space="preserve">L’idée </w:t>
      </w:r>
      <w:r w:rsidRPr="00185C4E">
        <w:rPr>
          <w:lang w:val="fr-FR"/>
        </w:rPr>
        <w:t>est de pouvoir ajouter progressivement de nouvelles catégories. Nous avons par conséquent opté pour une extraction par catégorie. Cette stratégie permet par ailleurs d’ajouter facilement de nouvelles catégories sans</w:t>
      </w:r>
      <w:r w:rsidRPr="00185C4E">
        <w:rPr>
          <w:spacing w:val="-6"/>
          <w:lang w:val="fr-FR"/>
        </w:rPr>
        <w:t xml:space="preserve"> </w:t>
      </w:r>
      <w:r w:rsidRPr="00185C4E">
        <w:rPr>
          <w:lang w:val="fr-FR"/>
        </w:rPr>
        <w:t>avoir</w:t>
      </w:r>
      <w:r w:rsidRPr="00185C4E">
        <w:rPr>
          <w:spacing w:val="-5"/>
          <w:lang w:val="fr-FR"/>
        </w:rPr>
        <w:t xml:space="preserve"> </w:t>
      </w:r>
      <w:r w:rsidRPr="00185C4E">
        <w:rPr>
          <w:lang w:val="fr-FR"/>
        </w:rPr>
        <w:t>à</w:t>
      </w:r>
      <w:r w:rsidRPr="00185C4E">
        <w:rPr>
          <w:spacing w:val="-6"/>
          <w:lang w:val="fr-FR"/>
        </w:rPr>
        <w:t xml:space="preserve"> </w:t>
      </w:r>
      <w:r w:rsidRPr="00185C4E">
        <w:rPr>
          <w:lang w:val="fr-FR"/>
        </w:rPr>
        <w:t>redéfinir</w:t>
      </w:r>
      <w:r w:rsidRPr="00185C4E">
        <w:rPr>
          <w:spacing w:val="-5"/>
          <w:lang w:val="fr-FR"/>
        </w:rPr>
        <w:t xml:space="preserve"> </w:t>
      </w:r>
      <w:r w:rsidRPr="00185C4E">
        <w:rPr>
          <w:lang w:val="fr-FR"/>
        </w:rPr>
        <w:t>les</w:t>
      </w:r>
      <w:r w:rsidRPr="00185C4E">
        <w:rPr>
          <w:spacing w:val="-6"/>
          <w:lang w:val="fr-FR"/>
        </w:rPr>
        <w:t xml:space="preserve"> </w:t>
      </w:r>
      <w:r w:rsidRPr="00185C4E">
        <w:rPr>
          <w:lang w:val="fr-FR"/>
        </w:rPr>
        <w:t>catégories</w:t>
      </w:r>
      <w:r w:rsidRPr="00185C4E">
        <w:rPr>
          <w:spacing w:val="-5"/>
          <w:lang w:val="fr-FR"/>
        </w:rPr>
        <w:t xml:space="preserve"> </w:t>
      </w:r>
      <w:r w:rsidRPr="00185C4E">
        <w:rPr>
          <w:lang w:val="fr-FR"/>
        </w:rPr>
        <w:t>déjà</w:t>
      </w:r>
      <w:r w:rsidRPr="00185C4E">
        <w:rPr>
          <w:spacing w:val="-6"/>
          <w:lang w:val="fr-FR"/>
        </w:rPr>
        <w:t xml:space="preserve"> </w:t>
      </w:r>
      <w:r w:rsidRPr="00185C4E">
        <w:rPr>
          <w:lang w:val="fr-FR"/>
        </w:rPr>
        <w:t>entraînées.</w:t>
      </w:r>
      <w:r w:rsidRPr="00185C4E">
        <w:rPr>
          <w:spacing w:val="-5"/>
          <w:lang w:val="fr-FR"/>
        </w:rPr>
        <w:t xml:space="preserve"> </w:t>
      </w:r>
      <w:r w:rsidRPr="00185C4E">
        <w:rPr>
          <w:lang w:val="fr-FR"/>
        </w:rPr>
        <w:t>Une</w:t>
      </w:r>
      <w:r w:rsidRPr="00185C4E">
        <w:rPr>
          <w:spacing w:val="-6"/>
          <w:lang w:val="fr-FR"/>
        </w:rPr>
        <w:t xml:space="preserve"> </w:t>
      </w:r>
      <w:r w:rsidRPr="00185C4E">
        <w:rPr>
          <w:lang w:val="fr-FR"/>
        </w:rPr>
        <w:t>exécution</w:t>
      </w:r>
      <w:r w:rsidRPr="00185C4E">
        <w:rPr>
          <w:spacing w:val="-5"/>
          <w:lang w:val="fr-FR"/>
        </w:rPr>
        <w:t xml:space="preserve"> </w:t>
      </w:r>
      <w:r w:rsidRPr="00185C4E">
        <w:rPr>
          <w:lang w:val="fr-FR"/>
        </w:rPr>
        <w:t>du</w:t>
      </w:r>
      <w:r w:rsidRPr="00185C4E">
        <w:rPr>
          <w:spacing w:val="-6"/>
          <w:lang w:val="fr-FR"/>
        </w:rPr>
        <w:t xml:space="preserve"> </w:t>
      </w:r>
      <w:r w:rsidRPr="00185C4E">
        <w:rPr>
          <w:lang w:val="fr-FR"/>
        </w:rPr>
        <w:t>sys- tème d’extraction permet ainsi d’extraire les demandes d’une seule caté- gorie. Le problème est décomposé en deux tâches</w:t>
      </w:r>
      <w:r w:rsidRPr="00185C4E">
        <w:rPr>
          <w:spacing w:val="4"/>
          <w:lang w:val="fr-FR"/>
        </w:rPr>
        <w:t xml:space="preserve"> </w:t>
      </w:r>
      <w:r w:rsidRPr="00185C4E">
        <w:rPr>
          <w:lang w:val="fr-FR"/>
        </w:rPr>
        <w:t>:</w:t>
      </w:r>
    </w:p>
    <w:p w:rsidR="00B77999" w:rsidRPr="00185C4E" w:rsidRDefault="00D9490F">
      <w:pPr>
        <w:pStyle w:val="Corpsdetexte"/>
        <w:spacing w:before="110" w:line="254" w:lineRule="auto"/>
        <w:ind w:left="1561" w:right="1393" w:hanging="586"/>
        <w:rPr>
          <w:lang w:val="fr-FR"/>
        </w:rPr>
      </w:pPr>
      <w:r w:rsidRPr="00185C4E">
        <w:rPr>
          <w:rFonts w:ascii="Times New Roman" w:hAnsi="Times New Roman"/>
          <w:b/>
          <w:lang w:val="fr-FR"/>
        </w:rPr>
        <w:t xml:space="preserve">Tâche 1 : </w:t>
      </w:r>
      <w:r w:rsidRPr="00185C4E">
        <w:rPr>
          <w:lang w:val="fr-FR"/>
        </w:rPr>
        <w:t>Détecter les catégories présentes dans le document pour appli- quer l’extraction uniquement à ces catégories ;</w:t>
      </w:r>
    </w:p>
    <w:p w:rsidR="00B77999" w:rsidRPr="00185C4E" w:rsidRDefault="00D9490F">
      <w:pPr>
        <w:pStyle w:val="Corpsdetexte"/>
        <w:spacing w:before="3" w:line="404" w:lineRule="exact"/>
        <w:ind w:left="1780" w:right="1312" w:hanging="804"/>
        <w:rPr>
          <w:lang w:val="fr-FR"/>
        </w:rPr>
      </w:pPr>
      <w:r w:rsidRPr="00185C4E">
        <w:rPr>
          <w:rFonts w:ascii="Times New Roman" w:hAnsi="Times New Roman"/>
          <w:b/>
          <w:lang w:val="fr-FR"/>
        </w:rPr>
        <w:t xml:space="preserve">Tâche 2 : </w:t>
      </w:r>
      <w:r w:rsidRPr="00185C4E">
        <w:rPr>
          <w:lang w:val="fr-FR"/>
        </w:rPr>
        <w:t xml:space="preserve">Pour chaque catégorie </w:t>
      </w:r>
      <w:r w:rsidRPr="00185C4E">
        <w:rPr>
          <w:rFonts w:ascii="Times New Roman" w:hAnsi="Times New Roman"/>
          <w:i/>
          <w:lang w:val="fr-FR"/>
        </w:rPr>
        <w:t xml:space="preserve">c </w:t>
      </w:r>
      <w:r w:rsidRPr="00185C4E">
        <w:rPr>
          <w:lang w:val="fr-FR"/>
        </w:rPr>
        <w:t>identifiée, extraire les demandes : 1.identification des valeurs d’attributs : quanta demandés (</w:t>
      </w:r>
      <w:r w:rsidRPr="00185C4E">
        <w:rPr>
          <w:spacing w:val="56"/>
          <w:lang w:val="fr-FR"/>
        </w:rPr>
        <w:t xml:space="preserve"> </w:t>
      </w:r>
      <w:r w:rsidRPr="00185C4E">
        <w:rPr>
          <w:rFonts w:ascii="Times New Roman" w:hAnsi="Times New Roman"/>
          <w:i/>
          <w:spacing w:val="4"/>
          <w:lang w:val="fr-FR"/>
        </w:rPr>
        <w:t>q</w:t>
      </w:r>
      <w:r w:rsidRPr="00185C4E">
        <w:rPr>
          <w:rFonts w:ascii="Times New Roman" w:hAnsi="Times New Roman"/>
          <w:i/>
          <w:spacing w:val="4"/>
          <w:vertAlign w:val="subscript"/>
          <w:lang w:val="fr-FR"/>
        </w:rPr>
        <w:t>d</w:t>
      </w:r>
      <w:r w:rsidRPr="00185C4E">
        <w:rPr>
          <w:spacing w:val="4"/>
          <w:lang w:val="fr-FR"/>
        </w:rPr>
        <w:t>),</w:t>
      </w:r>
    </w:p>
    <w:p w:rsidR="00B77999" w:rsidRPr="00185C4E" w:rsidRDefault="00D9490F">
      <w:pPr>
        <w:pStyle w:val="Corpsdetexte"/>
        <w:spacing w:line="261" w:lineRule="exact"/>
        <w:ind w:left="2076"/>
        <w:rPr>
          <w:lang w:val="fr-FR"/>
        </w:rPr>
      </w:pPr>
      <w:r w:rsidRPr="00185C4E">
        <w:rPr>
          <w:lang w:val="fr-FR"/>
        </w:rPr>
        <w:t>quanta obtenus (</w:t>
      </w:r>
      <w:r w:rsidRPr="00185C4E">
        <w:rPr>
          <w:rFonts w:ascii="Times New Roman" w:hAnsi="Times New Roman"/>
          <w:i/>
          <w:lang w:val="fr-FR"/>
        </w:rPr>
        <w:t>q</w:t>
      </w:r>
      <w:r w:rsidRPr="00185C4E">
        <w:rPr>
          <w:rFonts w:ascii="Times New Roman" w:hAnsi="Times New Roman"/>
          <w:i/>
          <w:vertAlign w:val="subscript"/>
          <w:lang w:val="fr-FR"/>
        </w:rPr>
        <w:t>r</w:t>
      </w:r>
      <w:r w:rsidRPr="00185C4E">
        <w:rPr>
          <w:lang w:val="fr-FR"/>
        </w:rPr>
        <w:t>), et sens du résultat (</w:t>
      </w:r>
      <w:r w:rsidRPr="00185C4E">
        <w:rPr>
          <w:rFonts w:ascii="Times New Roman" w:hAnsi="Times New Roman"/>
          <w:i/>
          <w:lang w:val="fr-FR"/>
        </w:rPr>
        <w:t>s</w:t>
      </w:r>
      <w:r w:rsidRPr="00185C4E">
        <w:rPr>
          <w:rFonts w:ascii="Times New Roman" w:hAnsi="Times New Roman"/>
          <w:i/>
          <w:vertAlign w:val="subscript"/>
          <w:lang w:val="fr-FR"/>
        </w:rPr>
        <w:t>r</w:t>
      </w:r>
      <w:r w:rsidRPr="00185C4E">
        <w:rPr>
          <w:lang w:val="fr-FR"/>
        </w:rPr>
        <w:t>) ;</w:t>
      </w:r>
    </w:p>
    <w:p w:rsidR="00B77999" w:rsidRPr="00185C4E" w:rsidRDefault="00D9490F">
      <w:pPr>
        <w:pStyle w:val="Corpsdetexte"/>
        <w:spacing w:before="123" w:line="249" w:lineRule="auto"/>
        <w:ind w:left="2076" w:right="1695" w:hanging="297"/>
        <w:rPr>
          <w:lang w:val="fr-FR"/>
        </w:rPr>
      </w:pPr>
      <w:r w:rsidRPr="00185C4E">
        <w:rPr>
          <w:lang w:val="fr-FR"/>
        </w:rPr>
        <w:t>2.mise en correspondance des attributs pour former les triplets (</w:t>
      </w:r>
      <w:r w:rsidRPr="00185C4E">
        <w:rPr>
          <w:rFonts w:ascii="Times New Roman" w:hAnsi="Times New Roman"/>
          <w:i/>
          <w:lang w:val="fr-FR"/>
        </w:rPr>
        <w:t>q</w:t>
      </w:r>
      <w:r w:rsidRPr="00185C4E">
        <w:rPr>
          <w:rFonts w:ascii="Times New Roman" w:hAnsi="Times New Roman"/>
          <w:i/>
          <w:vertAlign w:val="subscript"/>
          <w:lang w:val="fr-FR"/>
        </w:rPr>
        <w:t>d</w:t>
      </w:r>
      <w:r w:rsidRPr="00185C4E">
        <w:rPr>
          <w:lang w:val="fr-FR"/>
        </w:rPr>
        <w:t xml:space="preserve">, </w:t>
      </w:r>
      <w:r w:rsidRPr="00185C4E">
        <w:rPr>
          <w:rFonts w:ascii="Times New Roman" w:hAnsi="Times New Roman"/>
          <w:i/>
          <w:lang w:val="fr-FR"/>
        </w:rPr>
        <w:t>s</w:t>
      </w:r>
      <w:r w:rsidRPr="00185C4E">
        <w:rPr>
          <w:rFonts w:ascii="Times New Roman" w:hAnsi="Times New Roman"/>
          <w:i/>
          <w:vertAlign w:val="subscript"/>
          <w:lang w:val="fr-FR"/>
        </w:rPr>
        <w:t>r</w:t>
      </w:r>
      <w:r w:rsidRPr="00185C4E">
        <w:rPr>
          <w:lang w:val="fr-FR"/>
        </w:rPr>
        <w:t xml:space="preserve">, </w:t>
      </w:r>
      <w:r w:rsidRPr="00185C4E">
        <w:rPr>
          <w:rFonts w:ascii="Times New Roman" w:hAnsi="Times New Roman"/>
          <w:i/>
          <w:lang w:val="fr-FR"/>
        </w:rPr>
        <w:t>q</w:t>
      </w:r>
      <w:r w:rsidRPr="00185C4E">
        <w:rPr>
          <w:rFonts w:ascii="Times New Roman" w:hAnsi="Times New Roman"/>
          <w:i/>
          <w:vertAlign w:val="subscript"/>
          <w:lang w:val="fr-FR"/>
        </w:rPr>
        <w:t>r</w:t>
      </w:r>
      <w:r w:rsidRPr="00185C4E">
        <w:rPr>
          <w:lang w:val="fr-FR"/>
        </w:rPr>
        <w:t>) correspondants aux paires demande-résultat.</w:t>
      </w:r>
    </w:p>
    <w:p w:rsidR="00B77999" w:rsidRPr="00185C4E" w:rsidRDefault="00B77999">
      <w:pPr>
        <w:pStyle w:val="Corpsdetexte"/>
        <w:rPr>
          <w:sz w:val="41"/>
          <w:lang w:val="fr-FR"/>
        </w:rPr>
      </w:pPr>
    </w:p>
    <w:p w:rsidR="00B77999" w:rsidRDefault="00D9490F">
      <w:pPr>
        <w:pStyle w:val="Heading1"/>
        <w:numPr>
          <w:ilvl w:val="1"/>
          <w:numId w:val="41"/>
        </w:numPr>
        <w:tabs>
          <w:tab w:val="left" w:pos="1408"/>
        </w:tabs>
        <w:ind w:hanging="431"/>
      </w:pPr>
      <w:bookmarkStart w:id="174" w:name="Travaux_connexes"/>
      <w:bookmarkStart w:id="175" w:name="_bookmark121"/>
      <w:bookmarkEnd w:id="174"/>
      <w:bookmarkEnd w:id="175"/>
      <w:r>
        <w:rPr>
          <w:spacing w:val="-6"/>
          <w:w w:val="105"/>
        </w:rPr>
        <w:t>Travaux</w:t>
      </w:r>
      <w:r>
        <w:rPr>
          <w:spacing w:val="-3"/>
          <w:w w:val="105"/>
        </w:rPr>
        <w:t xml:space="preserve"> </w:t>
      </w:r>
      <w:r>
        <w:rPr>
          <w:w w:val="105"/>
        </w:rPr>
        <w:t>connexes</w:t>
      </w:r>
    </w:p>
    <w:p w:rsidR="00B77999" w:rsidRPr="00185C4E" w:rsidRDefault="00D9490F">
      <w:pPr>
        <w:pStyle w:val="Corpsdetexte"/>
        <w:spacing w:before="283" w:line="254" w:lineRule="auto"/>
        <w:ind w:left="976" w:right="1656" w:firstLine="351"/>
        <w:jc w:val="both"/>
        <w:rPr>
          <w:lang w:val="fr-FR"/>
        </w:rPr>
      </w:pPr>
      <w:r w:rsidRPr="00185C4E">
        <w:rPr>
          <w:lang w:val="fr-FR"/>
        </w:rPr>
        <w:t>Chacune</w:t>
      </w:r>
      <w:r w:rsidRPr="00185C4E">
        <w:rPr>
          <w:spacing w:val="-12"/>
          <w:lang w:val="fr-FR"/>
        </w:rPr>
        <w:t xml:space="preserve"> </w:t>
      </w:r>
      <w:r w:rsidRPr="00185C4E">
        <w:rPr>
          <w:lang w:val="fr-FR"/>
        </w:rPr>
        <w:t>des</w:t>
      </w:r>
      <w:r w:rsidRPr="00185C4E">
        <w:rPr>
          <w:spacing w:val="-11"/>
          <w:lang w:val="fr-FR"/>
        </w:rPr>
        <w:t xml:space="preserve"> </w:t>
      </w:r>
      <w:r w:rsidRPr="00185C4E">
        <w:rPr>
          <w:lang w:val="fr-FR"/>
        </w:rPr>
        <w:t>tâches</w:t>
      </w:r>
      <w:r w:rsidRPr="00185C4E">
        <w:rPr>
          <w:spacing w:val="-12"/>
          <w:lang w:val="fr-FR"/>
        </w:rPr>
        <w:t xml:space="preserve"> </w:t>
      </w:r>
      <w:r w:rsidRPr="00185C4E">
        <w:rPr>
          <w:lang w:val="fr-FR"/>
        </w:rPr>
        <w:t>précédentes</w:t>
      </w:r>
      <w:r w:rsidRPr="00185C4E">
        <w:rPr>
          <w:spacing w:val="-11"/>
          <w:lang w:val="fr-FR"/>
        </w:rPr>
        <w:t xml:space="preserve"> </w:t>
      </w:r>
      <w:r w:rsidRPr="00185C4E">
        <w:rPr>
          <w:lang w:val="fr-FR"/>
        </w:rPr>
        <w:t>se</w:t>
      </w:r>
      <w:r w:rsidRPr="00185C4E">
        <w:rPr>
          <w:spacing w:val="-11"/>
          <w:lang w:val="fr-FR"/>
        </w:rPr>
        <w:t xml:space="preserve"> </w:t>
      </w:r>
      <w:r w:rsidRPr="00185C4E">
        <w:rPr>
          <w:lang w:val="fr-FR"/>
        </w:rPr>
        <w:t>rapproche</w:t>
      </w:r>
      <w:r w:rsidRPr="00185C4E">
        <w:rPr>
          <w:spacing w:val="-12"/>
          <w:lang w:val="fr-FR"/>
        </w:rPr>
        <w:t xml:space="preserve"> </w:t>
      </w:r>
      <w:r w:rsidRPr="00185C4E">
        <w:rPr>
          <w:lang w:val="fr-FR"/>
        </w:rPr>
        <w:t>d’une</w:t>
      </w:r>
      <w:r w:rsidRPr="00185C4E">
        <w:rPr>
          <w:spacing w:val="-11"/>
          <w:lang w:val="fr-FR"/>
        </w:rPr>
        <w:t xml:space="preserve"> </w:t>
      </w:r>
      <w:r w:rsidRPr="00185C4E">
        <w:rPr>
          <w:lang w:val="fr-FR"/>
        </w:rPr>
        <w:t>tâche</w:t>
      </w:r>
      <w:r w:rsidRPr="00185C4E">
        <w:rPr>
          <w:spacing w:val="-12"/>
          <w:lang w:val="fr-FR"/>
        </w:rPr>
        <w:t xml:space="preserve"> </w:t>
      </w:r>
      <w:r w:rsidRPr="00185C4E">
        <w:rPr>
          <w:lang w:val="fr-FR"/>
        </w:rPr>
        <w:t>couramment traitée en fouille de textes. En effet, la détection de catégories dans les</w:t>
      </w:r>
      <w:r w:rsidRPr="00185C4E">
        <w:rPr>
          <w:spacing w:val="-15"/>
          <w:lang w:val="fr-FR"/>
        </w:rPr>
        <w:t xml:space="preserve"> </w:t>
      </w:r>
      <w:r w:rsidRPr="00185C4E">
        <w:rPr>
          <w:lang w:val="fr-FR"/>
        </w:rPr>
        <w:t>dé- cisions peut être modélisée comme un problème de classification de do- cuments. La tâche d’extraction se rapproche plus quant à elle des problé- matiques comme l’extraction d’évènements, le remplissage de champs,</w:t>
      </w:r>
      <w:r w:rsidRPr="00185C4E">
        <w:rPr>
          <w:spacing w:val="-28"/>
          <w:lang w:val="fr-FR"/>
        </w:rPr>
        <w:t xml:space="preserve"> </w:t>
      </w:r>
      <w:r w:rsidRPr="00185C4E">
        <w:rPr>
          <w:lang w:val="fr-FR"/>
        </w:rPr>
        <w:t>ou encore l’extraction de relations et la résolution de</w:t>
      </w:r>
      <w:r w:rsidRPr="00185C4E">
        <w:rPr>
          <w:spacing w:val="-18"/>
          <w:lang w:val="fr-FR"/>
        </w:rPr>
        <w:t xml:space="preserve"> </w:t>
      </w:r>
      <w:r w:rsidRPr="00185C4E">
        <w:rPr>
          <w:lang w:val="fr-FR"/>
        </w:rPr>
        <w:t>référencement.</w:t>
      </w:r>
    </w:p>
    <w:p w:rsidR="00B77999" w:rsidRPr="00185C4E" w:rsidRDefault="00B77999">
      <w:pPr>
        <w:pStyle w:val="Corpsdetexte"/>
        <w:spacing w:before="11"/>
        <w:rPr>
          <w:sz w:val="35"/>
          <w:lang w:val="fr-FR"/>
        </w:rPr>
      </w:pPr>
    </w:p>
    <w:p w:rsidR="00B77999" w:rsidRDefault="00D9490F">
      <w:pPr>
        <w:pStyle w:val="Heading2"/>
        <w:numPr>
          <w:ilvl w:val="2"/>
          <w:numId w:val="41"/>
        </w:numPr>
        <w:tabs>
          <w:tab w:val="left" w:pos="1551"/>
        </w:tabs>
      </w:pPr>
      <w:bookmarkStart w:id="176" w:name="Extraction_d'éléments_structurés"/>
      <w:bookmarkStart w:id="177" w:name="_bookmark122"/>
      <w:bookmarkEnd w:id="176"/>
      <w:bookmarkEnd w:id="177"/>
      <w:r>
        <w:rPr>
          <w:w w:val="105"/>
        </w:rPr>
        <w:t>Extraction d’éléments</w:t>
      </w:r>
      <w:r>
        <w:rPr>
          <w:spacing w:val="-3"/>
          <w:w w:val="105"/>
        </w:rPr>
        <w:t xml:space="preserve"> </w:t>
      </w:r>
      <w:r>
        <w:rPr>
          <w:w w:val="105"/>
        </w:rPr>
        <w:t>structurés</w:t>
      </w:r>
    </w:p>
    <w:p w:rsidR="00B77999" w:rsidRPr="00185C4E" w:rsidRDefault="00D9490F">
      <w:pPr>
        <w:pStyle w:val="Corpsdetexte"/>
        <w:spacing w:before="178" w:line="254" w:lineRule="auto"/>
        <w:ind w:left="976" w:right="1484" w:firstLine="351"/>
        <w:rPr>
          <w:lang w:val="fr-FR"/>
        </w:rPr>
      </w:pPr>
      <w:r w:rsidRPr="00185C4E">
        <w:rPr>
          <w:lang w:val="fr-FR"/>
        </w:rPr>
        <w:t>Les demandes ressemblent aux structures telles que les relations ou   les évènements. En effet, les champs définis par la compétition d’Extrac- tion Automatique de Contenus ACE (</w:t>
      </w:r>
      <w:r w:rsidRPr="00185C4E">
        <w:rPr>
          <w:rFonts w:ascii="Times New Roman" w:hAnsi="Times New Roman"/>
          <w:i/>
          <w:lang w:val="fr-FR"/>
        </w:rPr>
        <w:t>Automatic Content Extraction</w:t>
      </w:r>
      <w:r w:rsidRPr="00185C4E">
        <w:rPr>
          <w:lang w:val="fr-FR"/>
        </w:rPr>
        <w:t xml:space="preserve">), dans </w:t>
      </w:r>
      <w:hyperlink w:anchor="_bookmark393" w:history="1">
        <w:r w:rsidRPr="00185C4E">
          <w:rPr>
            <w:lang w:val="fr-FR"/>
          </w:rPr>
          <w:t xml:space="preserve">LDC </w:t>
        </w:r>
      </w:hyperlink>
      <w:hyperlink w:anchor="_bookmark393" w:history="1">
        <w:r w:rsidRPr="00185C4E">
          <w:rPr>
            <w:lang w:val="fr-FR"/>
          </w:rPr>
          <w:t xml:space="preserve">[2008], </w:t>
        </w:r>
      </w:hyperlink>
      <w:r w:rsidRPr="00185C4E">
        <w:rPr>
          <w:lang w:val="fr-FR"/>
        </w:rPr>
        <w:t xml:space="preserve">pour les relations et </w:t>
      </w:r>
      <w:hyperlink w:anchor="_bookmark392" w:history="1">
        <w:r w:rsidRPr="00185C4E">
          <w:rPr>
            <w:lang w:val="fr-FR"/>
          </w:rPr>
          <w:t xml:space="preserve">LDC </w:t>
        </w:r>
      </w:hyperlink>
      <w:hyperlink w:anchor="_bookmark392" w:history="1">
        <w:r w:rsidRPr="00185C4E">
          <w:rPr>
            <w:lang w:val="fr-FR"/>
          </w:rPr>
          <w:t xml:space="preserve">[2005] </w:t>
        </w:r>
      </w:hyperlink>
      <w:r w:rsidRPr="00185C4E">
        <w:rPr>
          <w:lang w:val="fr-FR"/>
        </w:rPr>
        <w:t xml:space="preserve">pour les évènements, se rap- prochent de ceux visés lors de l’extraction des demandes comme l’illustre le </w:t>
      </w:r>
      <w:r w:rsidRPr="00185C4E">
        <w:rPr>
          <w:spacing w:val="-4"/>
          <w:lang w:val="fr-FR"/>
        </w:rPr>
        <w:t xml:space="preserve">Tableau </w:t>
      </w:r>
      <w:hyperlink w:anchor="_bookmark123" w:history="1">
        <w:r w:rsidRPr="00185C4E">
          <w:rPr>
            <w:lang w:val="fr-FR"/>
          </w:rPr>
          <w:t xml:space="preserve">3.2 </w:t>
        </w:r>
      </w:hyperlink>
      <w:r w:rsidRPr="00185C4E">
        <w:rPr>
          <w:lang w:val="fr-FR"/>
        </w:rPr>
        <w:t xml:space="preserve">page </w:t>
      </w:r>
      <w:hyperlink w:anchor="_bookmark123" w:history="1">
        <w:r w:rsidRPr="00185C4E">
          <w:rPr>
            <w:lang w:val="fr-FR"/>
          </w:rPr>
          <w:t xml:space="preserve">63. </w:t>
        </w:r>
      </w:hyperlink>
      <w:r w:rsidRPr="00185C4E">
        <w:rPr>
          <w:lang w:val="fr-FR"/>
        </w:rPr>
        <w:t>Plus précisément, une catégorie de demandes cor- respond à un type d’évènement ou de relation entre deux entités. Les argu- ments</w:t>
      </w:r>
      <w:r w:rsidRPr="00185C4E">
        <w:rPr>
          <w:spacing w:val="-19"/>
          <w:lang w:val="fr-FR"/>
        </w:rPr>
        <w:t xml:space="preserve"> </w:t>
      </w:r>
      <w:r w:rsidRPr="00185C4E">
        <w:rPr>
          <w:lang w:val="fr-FR"/>
        </w:rPr>
        <w:t>qui</w:t>
      </w:r>
      <w:r w:rsidRPr="00185C4E">
        <w:rPr>
          <w:spacing w:val="-18"/>
          <w:lang w:val="fr-FR"/>
        </w:rPr>
        <w:t xml:space="preserve"> </w:t>
      </w:r>
      <w:r w:rsidRPr="00185C4E">
        <w:rPr>
          <w:lang w:val="fr-FR"/>
        </w:rPr>
        <w:t>participent</w:t>
      </w:r>
      <w:r w:rsidRPr="00185C4E">
        <w:rPr>
          <w:spacing w:val="-19"/>
          <w:lang w:val="fr-FR"/>
        </w:rPr>
        <w:t xml:space="preserve"> </w:t>
      </w:r>
      <w:r w:rsidRPr="00185C4E">
        <w:rPr>
          <w:lang w:val="fr-FR"/>
        </w:rPr>
        <w:t>à</w:t>
      </w:r>
      <w:r w:rsidRPr="00185C4E">
        <w:rPr>
          <w:spacing w:val="-18"/>
          <w:lang w:val="fr-FR"/>
        </w:rPr>
        <w:t xml:space="preserve"> </w:t>
      </w:r>
      <w:r w:rsidRPr="00185C4E">
        <w:rPr>
          <w:lang w:val="fr-FR"/>
        </w:rPr>
        <w:t>l’évènement</w:t>
      </w:r>
      <w:r w:rsidRPr="00185C4E">
        <w:rPr>
          <w:spacing w:val="-19"/>
          <w:lang w:val="fr-FR"/>
        </w:rPr>
        <w:t xml:space="preserve"> </w:t>
      </w:r>
      <w:r w:rsidRPr="00185C4E">
        <w:rPr>
          <w:lang w:val="fr-FR"/>
        </w:rPr>
        <w:t>«</w:t>
      </w:r>
      <w:r w:rsidRPr="00185C4E">
        <w:rPr>
          <w:spacing w:val="-26"/>
          <w:lang w:val="fr-FR"/>
        </w:rPr>
        <w:t xml:space="preserve"> </w:t>
      </w:r>
      <w:r w:rsidRPr="00185C4E">
        <w:rPr>
          <w:lang w:val="fr-FR"/>
        </w:rPr>
        <w:t>demande</w:t>
      </w:r>
      <w:r w:rsidRPr="00185C4E">
        <w:rPr>
          <w:spacing w:val="-27"/>
          <w:lang w:val="fr-FR"/>
        </w:rPr>
        <w:t xml:space="preserve"> </w:t>
      </w:r>
      <w:r w:rsidRPr="00185C4E">
        <w:rPr>
          <w:lang w:val="fr-FR"/>
        </w:rPr>
        <w:t>»</w:t>
      </w:r>
      <w:r w:rsidRPr="00185C4E">
        <w:rPr>
          <w:spacing w:val="-18"/>
          <w:lang w:val="fr-FR"/>
        </w:rPr>
        <w:t xml:space="preserve"> </w:t>
      </w:r>
      <w:r w:rsidRPr="00185C4E">
        <w:rPr>
          <w:lang w:val="fr-FR"/>
        </w:rPr>
        <w:t>ou</w:t>
      </w:r>
      <w:r w:rsidRPr="00185C4E">
        <w:rPr>
          <w:spacing w:val="-18"/>
          <w:lang w:val="fr-FR"/>
        </w:rPr>
        <w:t xml:space="preserve"> </w:t>
      </w:r>
      <w:r w:rsidRPr="00185C4E">
        <w:rPr>
          <w:lang w:val="fr-FR"/>
        </w:rPr>
        <w:t>à</w:t>
      </w:r>
      <w:r w:rsidRPr="00185C4E">
        <w:rPr>
          <w:spacing w:val="-19"/>
          <w:lang w:val="fr-FR"/>
        </w:rPr>
        <w:t xml:space="preserve"> </w:t>
      </w:r>
      <w:r w:rsidRPr="00185C4E">
        <w:rPr>
          <w:lang w:val="fr-FR"/>
        </w:rPr>
        <w:t>la</w:t>
      </w:r>
      <w:r w:rsidRPr="00185C4E">
        <w:rPr>
          <w:spacing w:val="-18"/>
          <w:lang w:val="fr-FR"/>
        </w:rPr>
        <w:t xml:space="preserve"> </w:t>
      </w:r>
      <w:r w:rsidRPr="00185C4E">
        <w:rPr>
          <w:lang w:val="fr-FR"/>
        </w:rPr>
        <w:t>relation</w:t>
      </w:r>
      <w:r w:rsidRPr="00185C4E">
        <w:rPr>
          <w:spacing w:val="-19"/>
          <w:lang w:val="fr-FR"/>
        </w:rPr>
        <w:t xml:space="preserve"> </w:t>
      </w:r>
      <w:r w:rsidRPr="00185C4E">
        <w:rPr>
          <w:lang w:val="fr-FR"/>
        </w:rPr>
        <w:t>«</w:t>
      </w:r>
      <w:r w:rsidRPr="00185C4E">
        <w:rPr>
          <w:spacing w:val="-26"/>
          <w:lang w:val="fr-FR"/>
        </w:rPr>
        <w:t xml:space="preserve"> </w:t>
      </w:r>
      <w:r w:rsidRPr="00185C4E">
        <w:rPr>
          <w:lang w:val="fr-FR"/>
        </w:rPr>
        <w:t>demande- résultat » sont le quantum demandé et le quantum résultat. Le sens du résultat représente la classe de la structure « demande</w:t>
      </w:r>
      <w:r w:rsidRPr="00185C4E">
        <w:rPr>
          <w:spacing w:val="-34"/>
          <w:lang w:val="fr-FR"/>
        </w:rPr>
        <w:t xml:space="preserve"> </w:t>
      </w:r>
      <w:r w:rsidRPr="00185C4E">
        <w:rPr>
          <w:lang w:val="fr-FR"/>
        </w:rPr>
        <w:t>».</w:t>
      </w:r>
    </w:p>
    <w:p w:rsidR="00B77999" w:rsidRPr="00185C4E" w:rsidRDefault="00B77999">
      <w:pPr>
        <w:spacing w:line="254" w:lineRule="auto"/>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rPr>
          <w:sz w:val="20"/>
          <w:lang w:val="fr-FR"/>
        </w:rPr>
      </w:pPr>
    </w:p>
    <w:p w:rsidR="00B77999" w:rsidRPr="00185C4E" w:rsidRDefault="00B77999">
      <w:pPr>
        <w:pStyle w:val="Corpsdetexte"/>
        <w:rPr>
          <w:sz w:val="16"/>
          <w:lang w:val="fr-FR"/>
        </w:rPr>
      </w:pPr>
    </w:p>
    <w:tbl>
      <w:tblPr>
        <w:tblStyle w:val="TableNormal"/>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413"/>
        <w:gridCol w:w="1879"/>
        <w:gridCol w:w="1879"/>
        <w:gridCol w:w="2578"/>
      </w:tblGrid>
      <w:tr w:rsidR="00B77999" w:rsidRPr="00185C4E">
        <w:trPr>
          <w:trHeight w:val="493"/>
        </w:trPr>
        <w:tc>
          <w:tcPr>
            <w:tcW w:w="1413" w:type="dxa"/>
          </w:tcPr>
          <w:p w:rsidR="00B77999" w:rsidRPr="00185C4E" w:rsidRDefault="00B77999">
            <w:pPr>
              <w:pStyle w:val="TableParagraph"/>
              <w:spacing w:line="240" w:lineRule="auto"/>
              <w:ind w:left="0"/>
              <w:rPr>
                <w:rFonts w:ascii="Times New Roman"/>
                <w:lang w:val="fr-FR"/>
              </w:rPr>
            </w:pPr>
          </w:p>
        </w:tc>
        <w:tc>
          <w:tcPr>
            <w:tcW w:w="1879" w:type="dxa"/>
          </w:tcPr>
          <w:p w:rsidR="00B77999" w:rsidRDefault="00D9490F">
            <w:pPr>
              <w:pStyle w:val="TableParagraph"/>
              <w:tabs>
                <w:tab w:val="left" w:pos="1206"/>
              </w:tabs>
              <w:spacing w:line="227" w:lineRule="exact"/>
              <w:rPr>
                <w:rFonts w:ascii="Times New Roman"/>
                <w:b/>
                <w:sz w:val="20"/>
              </w:rPr>
            </w:pPr>
            <w:bookmarkStart w:id="178" w:name="_bookmark123"/>
            <w:bookmarkEnd w:id="178"/>
            <w:r>
              <w:rPr>
                <w:rFonts w:ascii="Times New Roman"/>
                <w:b/>
                <w:w w:val="105"/>
                <w:sz w:val="20"/>
              </w:rPr>
              <w:t>Relation</w:t>
            </w:r>
            <w:r>
              <w:rPr>
                <w:rFonts w:ascii="Times New Roman"/>
                <w:b/>
                <w:w w:val="105"/>
                <w:sz w:val="20"/>
              </w:rPr>
              <w:tab/>
            </w:r>
            <w:hyperlink w:anchor="_bookmark393" w:history="1">
              <w:r>
                <w:rPr>
                  <w:rFonts w:ascii="Times New Roman"/>
                  <w:b/>
                  <w:w w:val="105"/>
                  <w:sz w:val="20"/>
                </w:rPr>
                <w:t>[LDC,</w:t>
              </w:r>
            </w:hyperlink>
          </w:p>
          <w:p w:rsidR="00B77999" w:rsidRDefault="00B77999">
            <w:pPr>
              <w:pStyle w:val="TableParagraph"/>
              <w:spacing w:before="9" w:line="240" w:lineRule="auto"/>
              <w:rPr>
                <w:rFonts w:ascii="Times New Roman"/>
                <w:b/>
                <w:sz w:val="20"/>
              </w:rPr>
            </w:pPr>
            <w:hyperlink w:anchor="_bookmark393" w:history="1">
              <w:r w:rsidR="00D9490F">
                <w:rPr>
                  <w:rFonts w:ascii="Times New Roman"/>
                  <w:b/>
                  <w:sz w:val="20"/>
                </w:rPr>
                <w:t>2008]</w:t>
              </w:r>
            </w:hyperlink>
          </w:p>
        </w:tc>
        <w:tc>
          <w:tcPr>
            <w:tcW w:w="1879" w:type="dxa"/>
          </w:tcPr>
          <w:p w:rsidR="00B77999" w:rsidRDefault="00D9490F">
            <w:pPr>
              <w:pStyle w:val="TableParagraph"/>
              <w:spacing w:line="227" w:lineRule="exact"/>
              <w:rPr>
                <w:rFonts w:ascii="Times New Roman" w:hAnsi="Times New Roman"/>
                <w:b/>
                <w:sz w:val="20"/>
              </w:rPr>
            </w:pPr>
            <w:r>
              <w:rPr>
                <w:rFonts w:ascii="Times New Roman" w:hAnsi="Times New Roman"/>
                <w:b/>
                <w:w w:val="105"/>
                <w:sz w:val="20"/>
              </w:rPr>
              <w:t xml:space="preserve">Événement </w:t>
            </w:r>
            <w:hyperlink w:anchor="_bookmark392" w:history="1">
              <w:r>
                <w:rPr>
                  <w:rFonts w:ascii="Times New Roman" w:hAnsi="Times New Roman"/>
                  <w:b/>
                  <w:w w:val="105"/>
                  <w:sz w:val="20"/>
                </w:rPr>
                <w:t>[LDC,</w:t>
              </w:r>
            </w:hyperlink>
          </w:p>
          <w:p w:rsidR="00B77999" w:rsidRDefault="00B77999">
            <w:pPr>
              <w:pStyle w:val="TableParagraph"/>
              <w:spacing w:before="9" w:line="240" w:lineRule="auto"/>
              <w:rPr>
                <w:rFonts w:ascii="Times New Roman"/>
                <w:b/>
                <w:sz w:val="20"/>
              </w:rPr>
            </w:pPr>
            <w:hyperlink w:anchor="_bookmark392" w:history="1">
              <w:r w:rsidR="00D9490F">
                <w:rPr>
                  <w:rFonts w:ascii="Times New Roman"/>
                  <w:b/>
                  <w:sz w:val="20"/>
                </w:rPr>
                <w:t>2005]</w:t>
              </w:r>
            </w:hyperlink>
          </w:p>
        </w:tc>
        <w:tc>
          <w:tcPr>
            <w:tcW w:w="2578" w:type="dxa"/>
          </w:tcPr>
          <w:p w:rsidR="00B77999" w:rsidRPr="00185C4E" w:rsidRDefault="00D9490F">
            <w:pPr>
              <w:pStyle w:val="TableParagraph"/>
              <w:spacing w:line="227" w:lineRule="exact"/>
              <w:rPr>
                <w:rFonts w:ascii="Times New Roman"/>
                <w:b/>
                <w:sz w:val="20"/>
                <w:lang w:val="fr-FR"/>
              </w:rPr>
            </w:pPr>
            <w:r w:rsidRPr="00185C4E">
              <w:rPr>
                <w:rFonts w:ascii="Times New Roman"/>
                <w:b/>
                <w:w w:val="110"/>
                <w:sz w:val="20"/>
                <w:lang w:val="fr-FR"/>
              </w:rPr>
              <w:t>Analogie chez les</w:t>
            </w:r>
            <w:r w:rsidRPr="00185C4E">
              <w:rPr>
                <w:rFonts w:ascii="Times New Roman"/>
                <w:b/>
                <w:spacing w:val="52"/>
                <w:w w:val="110"/>
                <w:sz w:val="20"/>
                <w:lang w:val="fr-FR"/>
              </w:rPr>
              <w:t xml:space="preserve"> </w:t>
            </w:r>
            <w:r w:rsidRPr="00185C4E">
              <w:rPr>
                <w:rFonts w:ascii="Times New Roman"/>
                <w:b/>
                <w:w w:val="110"/>
                <w:sz w:val="20"/>
                <w:lang w:val="fr-FR"/>
              </w:rPr>
              <w:t>de-</w:t>
            </w:r>
          </w:p>
          <w:p w:rsidR="00B77999" w:rsidRPr="00185C4E" w:rsidRDefault="00D9490F">
            <w:pPr>
              <w:pStyle w:val="TableParagraph"/>
              <w:spacing w:before="9" w:line="240" w:lineRule="auto"/>
              <w:rPr>
                <w:rFonts w:ascii="Times New Roman"/>
                <w:b/>
                <w:sz w:val="20"/>
                <w:lang w:val="fr-FR"/>
              </w:rPr>
            </w:pPr>
            <w:r w:rsidRPr="00185C4E">
              <w:rPr>
                <w:rFonts w:ascii="Times New Roman"/>
                <w:b/>
                <w:w w:val="110"/>
                <w:sz w:val="20"/>
                <w:lang w:val="fr-FR"/>
              </w:rPr>
              <w:t>mandes</w:t>
            </w:r>
          </w:p>
        </w:tc>
      </w:tr>
      <w:tr w:rsidR="00B77999" w:rsidRPr="00185C4E">
        <w:trPr>
          <w:trHeight w:val="715"/>
        </w:trPr>
        <w:tc>
          <w:tcPr>
            <w:tcW w:w="1413" w:type="dxa"/>
          </w:tcPr>
          <w:p w:rsidR="00B77999" w:rsidRDefault="00D9490F">
            <w:pPr>
              <w:pStyle w:val="TableParagraph"/>
              <w:rPr>
                <w:rFonts w:ascii="Times New Roman"/>
                <w:b/>
                <w:sz w:val="20"/>
              </w:rPr>
            </w:pPr>
            <w:r>
              <w:rPr>
                <w:rFonts w:ascii="Times New Roman"/>
                <w:b/>
                <w:w w:val="110"/>
                <w:sz w:val="20"/>
              </w:rPr>
              <w:t>Type</w:t>
            </w:r>
          </w:p>
        </w:tc>
        <w:tc>
          <w:tcPr>
            <w:tcW w:w="1879" w:type="dxa"/>
          </w:tcPr>
          <w:p w:rsidR="00B77999" w:rsidRDefault="00D9490F">
            <w:pPr>
              <w:pStyle w:val="TableParagraph"/>
              <w:rPr>
                <w:sz w:val="20"/>
              </w:rPr>
            </w:pPr>
            <w:r>
              <w:rPr>
                <w:sz w:val="20"/>
              </w:rPr>
              <w:t>Org-Aff.Student-</w:t>
            </w:r>
          </w:p>
          <w:p w:rsidR="00B77999" w:rsidRDefault="00D9490F">
            <w:pPr>
              <w:pStyle w:val="TableParagraph"/>
              <w:spacing w:before="12" w:line="240" w:lineRule="auto"/>
              <w:rPr>
                <w:sz w:val="20"/>
              </w:rPr>
            </w:pPr>
            <w:r>
              <w:rPr>
                <w:w w:val="105"/>
                <w:sz w:val="20"/>
              </w:rPr>
              <w:t>Alum</w:t>
            </w:r>
          </w:p>
        </w:tc>
        <w:tc>
          <w:tcPr>
            <w:tcW w:w="1879" w:type="dxa"/>
          </w:tcPr>
          <w:p w:rsidR="00B77999" w:rsidRDefault="00D9490F">
            <w:pPr>
              <w:pStyle w:val="TableParagraph"/>
              <w:rPr>
                <w:sz w:val="20"/>
              </w:rPr>
            </w:pPr>
            <w:r>
              <w:rPr>
                <w:sz w:val="20"/>
              </w:rPr>
              <w:t>Die</w:t>
            </w:r>
          </w:p>
        </w:tc>
        <w:tc>
          <w:tcPr>
            <w:tcW w:w="2578" w:type="dxa"/>
          </w:tcPr>
          <w:p w:rsidR="00B77999" w:rsidRPr="00185C4E" w:rsidRDefault="00D9490F">
            <w:pPr>
              <w:pStyle w:val="TableParagraph"/>
              <w:rPr>
                <w:sz w:val="20"/>
                <w:lang w:val="fr-FR"/>
              </w:rPr>
            </w:pPr>
            <w:r w:rsidRPr="00185C4E">
              <w:rPr>
                <w:sz w:val="20"/>
                <w:lang w:val="fr-FR"/>
              </w:rPr>
              <w:t>Catégorie="Dommages-</w:t>
            </w:r>
          </w:p>
          <w:p w:rsidR="00B77999" w:rsidRPr="00185C4E" w:rsidRDefault="00D9490F">
            <w:pPr>
              <w:pStyle w:val="TableParagraph"/>
              <w:spacing w:line="240" w:lineRule="atLeast"/>
              <w:rPr>
                <w:sz w:val="20"/>
                <w:lang w:val="fr-FR"/>
              </w:rPr>
            </w:pPr>
            <w:r w:rsidRPr="00185C4E">
              <w:rPr>
                <w:sz w:val="20"/>
                <w:lang w:val="fr-FR"/>
              </w:rPr>
              <w:t>intérêts pour procédure abusive"</w:t>
            </w:r>
          </w:p>
        </w:tc>
      </w:tr>
      <w:tr w:rsidR="00B77999">
        <w:trPr>
          <w:trHeight w:val="715"/>
        </w:trPr>
        <w:tc>
          <w:tcPr>
            <w:tcW w:w="1413" w:type="dxa"/>
          </w:tcPr>
          <w:p w:rsidR="00B77999" w:rsidRDefault="00D9490F">
            <w:pPr>
              <w:pStyle w:val="TableParagraph"/>
              <w:rPr>
                <w:rFonts w:ascii="Times New Roman"/>
                <w:i/>
                <w:sz w:val="20"/>
              </w:rPr>
            </w:pPr>
            <w:r>
              <w:rPr>
                <w:rFonts w:ascii="Times New Roman"/>
                <w:b/>
                <w:w w:val="105"/>
                <w:sz w:val="20"/>
              </w:rPr>
              <w:t xml:space="preserve">Passage </w:t>
            </w:r>
            <w:r>
              <w:rPr>
                <w:w w:val="105"/>
                <w:sz w:val="20"/>
              </w:rPr>
              <w:t>(</w:t>
            </w:r>
            <w:r>
              <w:rPr>
                <w:rFonts w:ascii="Times New Roman"/>
                <w:i/>
                <w:w w:val="105"/>
                <w:sz w:val="20"/>
              </w:rPr>
              <w:t>ex-</w:t>
            </w:r>
          </w:p>
          <w:p w:rsidR="00B77999" w:rsidRDefault="00D9490F">
            <w:pPr>
              <w:pStyle w:val="TableParagraph"/>
              <w:spacing w:before="8" w:line="240" w:lineRule="auto"/>
              <w:rPr>
                <w:sz w:val="20"/>
              </w:rPr>
            </w:pPr>
            <w:r>
              <w:rPr>
                <w:rFonts w:ascii="Times New Roman"/>
                <w:i/>
                <w:sz w:val="20"/>
              </w:rPr>
              <w:t>tend</w:t>
            </w:r>
            <w:r>
              <w:rPr>
                <w:sz w:val="20"/>
              </w:rPr>
              <w:t>)</w:t>
            </w:r>
          </w:p>
        </w:tc>
        <w:tc>
          <w:tcPr>
            <w:tcW w:w="1879" w:type="dxa"/>
          </w:tcPr>
          <w:p w:rsidR="00B77999" w:rsidRDefault="00D9490F">
            <w:pPr>
              <w:pStyle w:val="TableParagraph"/>
              <w:tabs>
                <w:tab w:val="left" w:pos="945"/>
              </w:tabs>
              <w:rPr>
                <w:rFonts w:ascii="Times New Roman"/>
                <w:i/>
                <w:sz w:val="20"/>
              </w:rPr>
            </w:pPr>
            <w:r>
              <w:rPr>
                <w:rFonts w:ascii="Times New Roman"/>
                <w:i/>
                <w:sz w:val="20"/>
              </w:rPr>
              <w:t>Card</w:t>
            </w:r>
            <w:r>
              <w:rPr>
                <w:rFonts w:ascii="Times New Roman"/>
                <w:i/>
                <w:sz w:val="20"/>
              </w:rPr>
              <w:tab/>
              <w:t>graduated</w:t>
            </w:r>
          </w:p>
          <w:p w:rsidR="00B77999" w:rsidRDefault="00D9490F">
            <w:pPr>
              <w:pStyle w:val="TableParagraph"/>
              <w:spacing w:line="240" w:lineRule="atLeast"/>
              <w:ind w:right="93"/>
              <w:rPr>
                <w:rFonts w:ascii="Times New Roman"/>
                <w:i/>
                <w:sz w:val="20"/>
              </w:rPr>
            </w:pPr>
            <w:r>
              <w:rPr>
                <w:rFonts w:ascii="Times New Roman"/>
                <w:i/>
                <w:w w:val="105"/>
                <w:sz w:val="20"/>
              </w:rPr>
              <w:t>from the University of South Carolina</w:t>
            </w:r>
          </w:p>
        </w:tc>
        <w:tc>
          <w:tcPr>
            <w:tcW w:w="1879" w:type="dxa"/>
          </w:tcPr>
          <w:p w:rsidR="00B77999" w:rsidRPr="00185C4E" w:rsidRDefault="00D9490F">
            <w:pPr>
              <w:pStyle w:val="TableParagraph"/>
              <w:rPr>
                <w:sz w:val="20"/>
                <w:lang w:val="fr-FR"/>
              </w:rPr>
            </w:pPr>
            <w:r w:rsidRPr="00185C4E">
              <w:rPr>
                <w:sz w:val="20"/>
                <w:lang w:val="fr-FR"/>
              </w:rPr>
              <w:t>"Il est mort hier</w:t>
            </w:r>
          </w:p>
          <w:p w:rsidR="00B77999" w:rsidRPr="00185C4E" w:rsidRDefault="00D9490F">
            <w:pPr>
              <w:pStyle w:val="TableParagraph"/>
              <w:spacing w:line="240" w:lineRule="atLeast"/>
              <w:rPr>
                <w:sz w:val="20"/>
                <w:lang w:val="fr-FR"/>
              </w:rPr>
            </w:pPr>
            <w:r w:rsidRPr="00185C4E">
              <w:rPr>
                <w:sz w:val="20"/>
                <w:lang w:val="fr-FR"/>
              </w:rPr>
              <w:t>d’une insuffisance rénale."</w:t>
            </w:r>
          </w:p>
        </w:tc>
        <w:tc>
          <w:tcPr>
            <w:tcW w:w="2578" w:type="dxa"/>
          </w:tcPr>
          <w:p w:rsidR="00B77999" w:rsidRDefault="00D9490F">
            <w:pPr>
              <w:pStyle w:val="TableParagraph"/>
              <w:rPr>
                <w:sz w:val="20"/>
              </w:rPr>
            </w:pPr>
            <w:r>
              <w:rPr>
                <w:sz w:val="20"/>
              </w:rPr>
              <w:t>(</w:t>
            </w:r>
            <w:r>
              <w:rPr>
                <w:rFonts w:ascii="Times New Roman"/>
                <w:i/>
                <w:sz w:val="20"/>
              </w:rPr>
              <w:t xml:space="preserve">Figure </w:t>
            </w:r>
            <w:hyperlink w:anchor="_bookmark114" w:history="1">
              <w:r>
                <w:rPr>
                  <w:rFonts w:ascii="Times New Roman"/>
                  <w:i/>
                  <w:sz w:val="20"/>
                </w:rPr>
                <w:t>3.1</w:t>
              </w:r>
            </w:hyperlink>
            <w:r>
              <w:rPr>
                <w:sz w:val="20"/>
              </w:rPr>
              <w:t>)</w:t>
            </w:r>
          </w:p>
        </w:tc>
      </w:tr>
      <w:tr w:rsidR="00B77999">
        <w:trPr>
          <w:trHeight w:val="476"/>
        </w:trPr>
        <w:tc>
          <w:tcPr>
            <w:tcW w:w="1413" w:type="dxa"/>
          </w:tcPr>
          <w:p w:rsidR="00B77999" w:rsidRDefault="00D9490F">
            <w:pPr>
              <w:pStyle w:val="TableParagraph"/>
              <w:rPr>
                <w:rFonts w:ascii="Times New Roman" w:hAnsi="Times New Roman"/>
                <w:b/>
                <w:sz w:val="20"/>
              </w:rPr>
            </w:pPr>
            <w:r>
              <w:rPr>
                <w:rFonts w:ascii="Times New Roman" w:hAnsi="Times New Roman"/>
                <w:b/>
                <w:w w:val="110"/>
                <w:sz w:val="20"/>
              </w:rPr>
              <w:t>Déclencheur</w:t>
            </w:r>
          </w:p>
          <w:p w:rsidR="00B77999" w:rsidRDefault="00D9490F">
            <w:pPr>
              <w:pStyle w:val="TableParagraph"/>
              <w:spacing w:before="9" w:line="240" w:lineRule="auto"/>
              <w:rPr>
                <w:rFonts w:ascii="Times New Roman"/>
                <w:b/>
                <w:sz w:val="20"/>
              </w:rPr>
            </w:pPr>
            <w:r>
              <w:rPr>
                <w:rFonts w:ascii="Times New Roman"/>
                <w:b/>
                <w:w w:val="105"/>
                <w:sz w:val="20"/>
              </w:rPr>
              <w:t>(</w:t>
            </w:r>
            <w:r>
              <w:rPr>
                <w:rFonts w:ascii="Times New Roman"/>
                <w:b/>
                <w:i/>
                <w:w w:val="105"/>
                <w:sz w:val="20"/>
              </w:rPr>
              <w:t>trigger</w:t>
            </w:r>
            <w:r>
              <w:rPr>
                <w:rFonts w:ascii="Times New Roman"/>
                <w:b/>
                <w:w w:val="105"/>
                <w:sz w:val="20"/>
              </w:rPr>
              <w:t>)</w:t>
            </w:r>
          </w:p>
        </w:tc>
        <w:tc>
          <w:tcPr>
            <w:tcW w:w="1879" w:type="dxa"/>
          </w:tcPr>
          <w:p w:rsidR="00B77999" w:rsidRDefault="00D9490F">
            <w:pPr>
              <w:pStyle w:val="TableParagraph"/>
              <w:rPr>
                <w:sz w:val="20"/>
              </w:rPr>
            </w:pPr>
            <w:r>
              <w:rPr>
                <w:w w:val="88"/>
                <w:sz w:val="20"/>
              </w:rPr>
              <w:t>-</w:t>
            </w:r>
          </w:p>
        </w:tc>
        <w:tc>
          <w:tcPr>
            <w:tcW w:w="1879" w:type="dxa"/>
          </w:tcPr>
          <w:p w:rsidR="00B77999" w:rsidRDefault="00D9490F">
            <w:pPr>
              <w:pStyle w:val="TableParagraph"/>
              <w:rPr>
                <w:sz w:val="20"/>
              </w:rPr>
            </w:pPr>
            <w:r>
              <w:rPr>
                <w:sz w:val="20"/>
              </w:rPr>
              <w:t>"mort"</w:t>
            </w:r>
          </w:p>
        </w:tc>
        <w:tc>
          <w:tcPr>
            <w:tcW w:w="2578" w:type="dxa"/>
          </w:tcPr>
          <w:p w:rsidR="00B77999" w:rsidRDefault="00D9490F">
            <w:pPr>
              <w:pStyle w:val="TableParagraph"/>
              <w:rPr>
                <w:sz w:val="20"/>
              </w:rPr>
            </w:pPr>
            <w:r>
              <w:rPr>
                <w:sz w:val="20"/>
              </w:rPr>
              <w:t>"procédure abusive"</w:t>
            </w:r>
          </w:p>
        </w:tc>
      </w:tr>
      <w:tr w:rsidR="00B77999">
        <w:trPr>
          <w:trHeight w:val="954"/>
        </w:trPr>
        <w:tc>
          <w:tcPr>
            <w:tcW w:w="1413" w:type="dxa"/>
          </w:tcPr>
          <w:p w:rsidR="00B77999" w:rsidRPr="00185C4E" w:rsidRDefault="00D9490F">
            <w:pPr>
              <w:pStyle w:val="TableParagraph"/>
              <w:rPr>
                <w:rFonts w:ascii="Times New Roman"/>
                <w:b/>
                <w:sz w:val="20"/>
                <w:lang w:val="fr-FR"/>
              </w:rPr>
            </w:pPr>
            <w:r w:rsidRPr="00185C4E">
              <w:rPr>
                <w:rFonts w:ascii="Times New Roman"/>
                <w:b/>
                <w:w w:val="105"/>
                <w:sz w:val="20"/>
                <w:lang w:val="fr-FR"/>
              </w:rPr>
              <w:t>Participants</w:t>
            </w:r>
          </w:p>
          <w:p w:rsidR="00B77999" w:rsidRPr="00185C4E" w:rsidRDefault="00D9490F">
            <w:pPr>
              <w:pStyle w:val="TableParagraph"/>
              <w:tabs>
                <w:tab w:val="left" w:pos="992"/>
              </w:tabs>
              <w:spacing w:before="9" w:line="240" w:lineRule="auto"/>
              <w:rPr>
                <w:rFonts w:ascii="Times New Roman"/>
                <w:b/>
                <w:sz w:val="20"/>
                <w:lang w:val="fr-FR"/>
              </w:rPr>
            </w:pPr>
            <w:r w:rsidRPr="00185C4E">
              <w:rPr>
                <w:rFonts w:ascii="Times New Roman"/>
                <w:b/>
                <w:w w:val="105"/>
                <w:sz w:val="20"/>
                <w:lang w:val="fr-FR"/>
              </w:rPr>
              <w:t>ou</w:t>
            </w:r>
            <w:r w:rsidRPr="00185C4E">
              <w:rPr>
                <w:rFonts w:ascii="Times New Roman"/>
                <w:b/>
                <w:w w:val="105"/>
                <w:sz w:val="20"/>
                <w:lang w:val="fr-FR"/>
              </w:rPr>
              <w:tab/>
              <w:t>Ar-</w:t>
            </w:r>
          </w:p>
          <w:p w:rsidR="00B77999" w:rsidRPr="00185C4E" w:rsidRDefault="00D9490F">
            <w:pPr>
              <w:pStyle w:val="TableParagraph"/>
              <w:spacing w:line="240" w:lineRule="atLeast"/>
              <w:rPr>
                <w:rFonts w:ascii="Times New Roman"/>
                <w:b/>
                <w:sz w:val="20"/>
                <w:lang w:val="fr-FR"/>
              </w:rPr>
            </w:pPr>
            <w:r w:rsidRPr="00185C4E">
              <w:rPr>
                <w:rFonts w:ascii="Times New Roman"/>
                <w:b/>
                <w:w w:val="105"/>
                <w:sz w:val="20"/>
                <w:lang w:val="fr-FR"/>
              </w:rPr>
              <w:t xml:space="preserve">guments </w:t>
            </w:r>
            <w:r w:rsidRPr="00185C4E">
              <w:rPr>
                <w:rFonts w:ascii="Times New Roman"/>
                <w:b/>
                <w:sz w:val="20"/>
                <w:lang w:val="fr-FR"/>
              </w:rPr>
              <w:t>(</w:t>
            </w:r>
            <w:r w:rsidRPr="00185C4E">
              <w:rPr>
                <w:rFonts w:ascii="Times New Roman"/>
                <w:b/>
                <w:i/>
                <w:sz w:val="20"/>
                <w:lang w:val="fr-FR"/>
              </w:rPr>
              <w:t>arguments</w:t>
            </w:r>
            <w:r w:rsidRPr="00185C4E">
              <w:rPr>
                <w:rFonts w:ascii="Times New Roman"/>
                <w:b/>
                <w:sz w:val="20"/>
                <w:lang w:val="fr-FR"/>
              </w:rPr>
              <w:t>)</w:t>
            </w:r>
          </w:p>
        </w:tc>
        <w:tc>
          <w:tcPr>
            <w:tcW w:w="1879" w:type="dxa"/>
          </w:tcPr>
          <w:p w:rsidR="00B77999" w:rsidRDefault="00D9490F">
            <w:pPr>
              <w:pStyle w:val="TableParagraph"/>
              <w:rPr>
                <w:sz w:val="20"/>
              </w:rPr>
            </w:pPr>
            <w:r>
              <w:rPr>
                <w:w w:val="105"/>
                <w:sz w:val="20"/>
              </w:rPr>
              <w:t>Arg1="Card"</w:t>
            </w:r>
          </w:p>
          <w:p w:rsidR="00B77999" w:rsidRDefault="00D9490F">
            <w:pPr>
              <w:pStyle w:val="TableParagraph"/>
              <w:spacing w:line="240" w:lineRule="atLeast"/>
              <w:ind w:right="112"/>
              <w:jc w:val="both"/>
              <w:rPr>
                <w:sz w:val="20"/>
              </w:rPr>
            </w:pPr>
            <w:r>
              <w:rPr>
                <w:sz w:val="20"/>
              </w:rPr>
              <w:t>Arg2="the Uni- versity of South Carolina"</w:t>
            </w:r>
          </w:p>
        </w:tc>
        <w:tc>
          <w:tcPr>
            <w:tcW w:w="1879" w:type="dxa"/>
          </w:tcPr>
          <w:p w:rsidR="00B77999" w:rsidRDefault="00D9490F">
            <w:pPr>
              <w:pStyle w:val="TableParagraph"/>
              <w:rPr>
                <w:sz w:val="20"/>
              </w:rPr>
            </w:pPr>
            <w:r>
              <w:rPr>
                <w:sz w:val="20"/>
              </w:rPr>
              <w:t>Victim-Arg="il"</w:t>
            </w:r>
          </w:p>
          <w:p w:rsidR="00B77999" w:rsidRDefault="00D9490F">
            <w:pPr>
              <w:pStyle w:val="TableParagraph"/>
              <w:spacing w:before="12" w:line="240" w:lineRule="auto"/>
              <w:rPr>
                <w:sz w:val="20"/>
              </w:rPr>
            </w:pPr>
            <w:r>
              <w:rPr>
                <w:sz w:val="20"/>
              </w:rPr>
              <w:t>Time-Arg="hier"</w:t>
            </w:r>
          </w:p>
        </w:tc>
        <w:tc>
          <w:tcPr>
            <w:tcW w:w="2578" w:type="dxa"/>
          </w:tcPr>
          <w:p w:rsidR="00B77999" w:rsidRPr="00185C4E" w:rsidRDefault="00D9490F">
            <w:pPr>
              <w:pStyle w:val="TableParagraph"/>
              <w:spacing w:line="225" w:lineRule="auto"/>
              <w:ind w:right="614"/>
              <w:rPr>
                <w:sz w:val="20"/>
                <w:lang w:val="fr-FR"/>
              </w:rPr>
            </w:pPr>
            <w:r w:rsidRPr="00185C4E">
              <w:rPr>
                <w:sz w:val="20"/>
                <w:lang w:val="fr-FR"/>
              </w:rPr>
              <w:t>Quantum- demandé="3000</w:t>
            </w:r>
            <w:r w:rsidRPr="00185C4E">
              <w:rPr>
                <w:rFonts w:ascii="Arial Black" w:hAnsi="Arial Black"/>
                <w:sz w:val="20"/>
                <w:lang w:val="fr-FR"/>
              </w:rPr>
              <w:t>e</w:t>
            </w:r>
            <w:r w:rsidRPr="00185C4E">
              <w:rPr>
                <w:sz w:val="20"/>
                <w:lang w:val="fr-FR"/>
              </w:rPr>
              <w:t xml:space="preserve">" </w:t>
            </w:r>
            <w:r w:rsidRPr="00185C4E">
              <w:rPr>
                <w:w w:val="95"/>
                <w:sz w:val="20"/>
                <w:lang w:val="fr-FR"/>
              </w:rPr>
              <w:t>Quantum-obtenu="0</w:t>
            </w:r>
          </w:p>
          <w:p w:rsidR="00B77999" w:rsidRDefault="00D9490F">
            <w:pPr>
              <w:pStyle w:val="TableParagraph"/>
              <w:spacing w:line="248" w:lineRule="exact"/>
              <w:rPr>
                <w:sz w:val="20"/>
              </w:rPr>
            </w:pPr>
            <w:r>
              <w:rPr>
                <w:rFonts w:ascii="Arial Black"/>
                <w:sz w:val="20"/>
              </w:rPr>
              <w:t>e</w:t>
            </w:r>
            <w:r>
              <w:rPr>
                <w:sz w:val="20"/>
              </w:rPr>
              <w:t>"</w:t>
            </w:r>
          </w:p>
        </w:tc>
      </w:tr>
      <w:tr w:rsidR="00B77999">
        <w:trPr>
          <w:trHeight w:val="715"/>
        </w:trPr>
        <w:tc>
          <w:tcPr>
            <w:tcW w:w="1413" w:type="dxa"/>
          </w:tcPr>
          <w:p w:rsidR="00B77999" w:rsidRDefault="00D9490F">
            <w:pPr>
              <w:pStyle w:val="TableParagraph"/>
              <w:rPr>
                <w:rFonts w:ascii="Times New Roman"/>
                <w:b/>
                <w:sz w:val="20"/>
              </w:rPr>
            </w:pPr>
            <w:r>
              <w:rPr>
                <w:rFonts w:ascii="Times New Roman"/>
                <w:b/>
                <w:w w:val="110"/>
                <w:sz w:val="20"/>
              </w:rPr>
              <w:t>Classes</w:t>
            </w:r>
          </w:p>
          <w:p w:rsidR="00B77999" w:rsidRDefault="00D9490F">
            <w:pPr>
              <w:pStyle w:val="TableParagraph"/>
              <w:spacing w:line="240" w:lineRule="atLeast"/>
              <w:ind w:right="277"/>
              <w:rPr>
                <w:rFonts w:ascii="Times New Roman"/>
                <w:b/>
                <w:sz w:val="20"/>
              </w:rPr>
            </w:pPr>
            <w:r>
              <w:rPr>
                <w:rFonts w:ascii="Times New Roman"/>
                <w:b/>
                <w:w w:val="110"/>
                <w:sz w:val="20"/>
              </w:rPr>
              <w:t>(</w:t>
            </w:r>
            <w:r>
              <w:rPr>
                <w:rFonts w:ascii="Times New Roman"/>
                <w:b/>
                <w:i/>
                <w:w w:val="110"/>
                <w:sz w:val="20"/>
              </w:rPr>
              <w:t>attributes, classes</w:t>
            </w:r>
            <w:r>
              <w:rPr>
                <w:rFonts w:ascii="Times New Roman"/>
                <w:b/>
                <w:w w:val="110"/>
                <w:sz w:val="20"/>
              </w:rPr>
              <w:t>)</w:t>
            </w:r>
          </w:p>
        </w:tc>
        <w:tc>
          <w:tcPr>
            <w:tcW w:w="1879" w:type="dxa"/>
          </w:tcPr>
          <w:p w:rsidR="00B77999" w:rsidRDefault="00D9490F">
            <w:pPr>
              <w:pStyle w:val="TableParagraph"/>
              <w:rPr>
                <w:sz w:val="20"/>
              </w:rPr>
            </w:pPr>
            <w:r>
              <w:rPr>
                <w:sz w:val="20"/>
              </w:rPr>
              <w:t>Asserted</w:t>
            </w:r>
          </w:p>
        </w:tc>
        <w:tc>
          <w:tcPr>
            <w:tcW w:w="1879" w:type="dxa"/>
          </w:tcPr>
          <w:p w:rsidR="00B77999" w:rsidRDefault="00D9490F">
            <w:pPr>
              <w:pStyle w:val="TableParagraph"/>
              <w:ind w:right="-29"/>
              <w:rPr>
                <w:sz w:val="20"/>
              </w:rPr>
            </w:pPr>
            <w:r>
              <w:rPr>
                <w:w w:val="95"/>
                <w:sz w:val="20"/>
              </w:rPr>
              <w:t>Polarity=POSITIVE,</w:t>
            </w:r>
          </w:p>
          <w:p w:rsidR="00B77999" w:rsidRDefault="00D9490F">
            <w:pPr>
              <w:pStyle w:val="TableParagraph"/>
              <w:spacing w:before="12" w:line="240" w:lineRule="auto"/>
              <w:rPr>
                <w:sz w:val="20"/>
              </w:rPr>
            </w:pPr>
            <w:r>
              <w:rPr>
                <w:sz w:val="20"/>
              </w:rPr>
              <w:t>Tense=PAST</w:t>
            </w:r>
          </w:p>
        </w:tc>
        <w:tc>
          <w:tcPr>
            <w:tcW w:w="2578" w:type="dxa"/>
          </w:tcPr>
          <w:p w:rsidR="00B77999" w:rsidRDefault="00D9490F">
            <w:pPr>
              <w:pStyle w:val="TableParagraph"/>
              <w:rPr>
                <w:sz w:val="20"/>
              </w:rPr>
            </w:pPr>
            <w:r>
              <w:rPr>
                <w:sz w:val="20"/>
              </w:rPr>
              <w:t>Sens-résultat="Rejeté"</w:t>
            </w:r>
          </w:p>
        </w:tc>
      </w:tr>
    </w:tbl>
    <w:p w:rsidR="00B77999" w:rsidRDefault="00B77999">
      <w:pPr>
        <w:pStyle w:val="Corpsdetexte"/>
        <w:spacing w:before="3"/>
        <w:rPr>
          <w:sz w:val="7"/>
        </w:rPr>
      </w:pPr>
    </w:p>
    <w:p w:rsidR="00B77999" w:rsidRPr="00185C4E" w:rsidRDefault="00D9490F">
      <w:pPr>
        <w:spacing w:before="104"/>
        <w:ind w:left="389"/>
        <w:rPr>
          <w:lang w:val="fr-FR"/>
        </w:rPr>
      </w:pPr>
      <w:r w:rsidRPr="00185C4E">
        <w:rPr>
          <w:lang w:val="fr-FR"/>
        </w:rPr>
        <w:t>Tableau 3.2 – Exemples d’analogie entre relations, évènements et demandes</w:t>
      </w:r>
    </w:p>
    <w:p w:rsidR="00B77999" w:rsidRPr="00185C4E" w:rsidRDefault="00B77999">
      <w:pPr>
        <w:pStyle w:val="Corpsdetexte"/>
        <w:rPr>
          <w:sz w:val="26"/>
          <w:lang w:val="fr-FR"/>
        </w:rPr>
      </w:pPr>
    </w:p>
    <w:p w:rsidR="00B77999" w:rsidRDefault="00D9490F">
      <w:pPr>
        <w:pStyle w:val="Heading2"/>
        <w:numPr>
          <w:ilvl w:val="2"/>
          <w:numId w:val="41"/>
        </w:numPr>
        <w:tabs>
          <w:tab w:val="left" w:pos="715"/>
        </w:tabs>
        <w:spacing w:before="161"/>
        <w:ind w:left="714"/>
      </w:pPr>
      <w:bookmarkStart w:id="179" w:name="Approches_d'extraction_d'éléments_struct"/>
      <w:bookmarkStart w:id="180" w:name="_bookmark124"/>
      <w:bookmarkEnd w:id="179"/>
      <w:bookmarkEnd w:id="180"/>
      <w:r>
        <w:rPr>
          <w:w w:val="110"/>
        </w:rPr>
        <w:t>Approches d’extraction d’éléments</w:t>
      </w:r>
      <w:r>
        <w:rPr>
          <w:spacing w:val="-23"/>
          <w:w w:val="110"/>
        </w:rPr>
        <w:t xml:space="preserve"> </w:t>
      </w:r>
      <w:r>
        <w:rPr>
          <w:w w:val="110"/>
        </w:rPr>
        <w:t>structurés</w:t>
      </w:r>
    </w:p>
    <w:p w:rsidR="00B77999" w:rsidRPr="00185C4E" w:rsidRDefault="00D9490F">
      <w:pPr>
        <w:pStyle w:val="Corpsdetexte"/>
        <w:spacing w:before="197"/>
        <w:ind w:left="139" w:right="2265" w:firstLine="351"/>
        <w:rPr>
          <w:lang w:val="fr-FR"/>
        </w:rPr>
      </w:pPr>
      <w:r w:rsidRPr="00185C4E">
        <w:rPr>
          <w:lang w:val="fr-FR"/>
        </w:rPr>
        <w:t>L’extraction</w:t>
      </w:r>
      <w:r w:rsidRPr="00185C4E">
        <w:rPr>
          <w:spacing w:val="-20"/>
          <w:lang w:val="fr-FR"/>
        </w:rPr>
        <w:t xml:space="preserve"> </w:t>
      </w:r>
      <w:r w:rsidRPr="00185C4E">
        <w:rPr>
          <w:lang w:val="fr-FR"/>
        </w:rPr>
        <w:t>d’éléments</w:t>
      </w:r>
      <w:r w:rsidRPr="00185C4E">
        <w:rPr>
          <w:spacing w:val="-20"/>
          <w:lang w:val="fr-FR"/>
        </w:rPr>
        <w:t xml:space="preserve"> </w:t>
      </w:r>
      <w:r w:rsidRPr="00185C4E">
        <w:rPr>
          <w:lang w:val="fr-FR"/>
        </w:rPr>
        <w:t>structurés</w:t>
      </w:r>
      <w:r w:rsidRPr="00185C4E">
        <w:rPr>
          <w:spacing w:val="-20"/>
          <w:lang w:val="fr-FR"/>
        </w:rPr>
        <w:t xml:space="preserve"> </w:t>
      </w:r>
      <w:r w:rsidRPr="00185C4E">
        <w:rPr>
          <w:lang w:val="fr-FR"/>
        </w:rPr>
        <w:t>repose</w:t>
      </w:r>
      <w:r w:rsidRPr="00185C4E">
        <w:rPr>
          <w:spacing w:val="-19"/>
          <w:lang w:val="fr-FR"/>
        </w:rPr>
        <w:t xml:space="preserve"> </w:t>
      </w:r>
      <w:r w:rsidRPr="00185C4E">
        <w:rPr>
          <w:lang w:val="fr-FR"/>
        </w:rPr>
        <w:t>généralement</w:t>
      </w:r>
      <w:r w:rsidRPr="00185C4E">
        <w:rPr>
          <w:spacing w:val="-20"/>
          <w:lang w:val="fr-FR"/>
        </w:rPr>
        <w:t xml:space="preserve"> </w:t>
      </w:r>
      <w:r w:rsidRPr="00185C4E">
        <w:rPr>
          <w:lang w:val="fr-FR"/>
        </w:rPr>
        <w:t>sur</w:t>
      </w:r>
      <w:r w:rsidRPr="00185C4E">
        <w:rPr>
          <w:spacing w:val="-20"/>
          <w:lang w:val="fr-FR"/>
        </w:rPr>
        <w:t xml:space="preserve"> </w:t>
      </w:r>
      <w:r w:rsidRPr="00185C4E">
        <w:rPr>
          <w:lang w:val="fr-FR"/>
        </w:rPr>
        <w:t>une</w:t>
      </w:r>
      <w:r w:rsidRPr="00185C4E">
        <w:rPr>
          <w:spacing w:val="-19"/>
          <w:lang w:val="fr-FR"/>
        </w:rPr>
        <w:t xml:space="preserve"> </w:t>
      </w:r>
      <w:r w:rsidRPr="00185C4E">
        <w:rPr>
          <w:lang w:val="fr-FR"/>
        </w:rPr>
        <w:t>approche modulaire du problème qui le décompose en tâches plus simples. D’une part,</w:t>
      </w:r>
      <w:r w:rsidRPr="00185C4E">
        <w:rPr>
          <w:spacing w:val="24"/>
          <w:lang w:val="fr-FR"/>
        </w:rPr>
        <w:t xml:space="preserve"> </w:t>
      </w:r>
      <w:r w:rsidRPr="00185C4E">
        <w:rPr>
          <w:lang w:val="fr-FR"/>
        </w:rPr>
        <w:t>on</w:t>
      </w:r>
      <w:r w:rsidRPr="00185C4E">
        <w:rPr>
          <w:spacing w:val="24"/>
          <w:lang w:val="fr-FR"/>
        </w:rPr>
        <w:t xml:space="preserve"> </w:t>
      </w:r>
      <w:r w:rsidRPr="00185C4E">
        <w:rPr>
          <w:lang w:val="fr-FR"/>
        </w:rPr>
        <w:t>dispose</w:t>
      </w:r>
      <w:r w:rsidRPr="00185C4E">
        <w:rPr>
          <w:spacing w:val="25"/>
          <w:lang w:val="fr-FR"/>
        </w:rPr>
        <w:t xml:space="preserve"> </w:t>
      </w:r>
      <w:r w:rsidRPr="00185C4E">
        <w:rPr>
          <w:lang w:val="fr-FR"/>
        </w:rPr>
        <w:t>de</w:t>
      </w:r>
      <w:r w:rsidRPr="00185C4E">
        <w:rPr>
          <w:spacing w:val="24"/>
          <w:lang w:val="fr-FR"/>
        </w:rPr>
        <w:t xml:space="preserve"> </w:t>
      </w:r>
      <w:r w:rsidRPr="00185C4E">
        <w:rPr>
          <w:lang w:val="fr-FR"/>
        </w:rPr>
        <w:t>l’identification</w:t>
      </w:r>
      <w:r w:rsidRPr="00185C4E">
        <w:rPr>
          <w:spacing w:val="24"/>
          <w:lang w:val="fr-FR"/>
        </w:rPr>
        <w:t xml:space="preserve"> </w:t>
      </w:r>
      <w:r w:rsidRPr="00185C4E">
        <w:rPr>
          <w:lang w:val="fr-FR"/>
        </w:rPr>
        <w:t>des</w:t>
      </w:r>
      <w:r w:rsidRPr="00185C4E">
        <w:rPr>
          <w:spacing w:val="24"/>
          <w:lang w:val="fr-FR"/>
        </w:rPr>
        <w:t xml:space="preserve"> </w:t>
      </w:r>
      <w:r w:rsidRPr="00185C4E">
        <w:rPr>
          <w:lang w:val="fr-FR"/>
        </w:rPr>
        <w:t>déclencheurs</w:t>
      </w:r>
      <w:r w:rsidRPr="00185C4E">
        <w:rPr>
          <w:spacing w:val="-19"/>
          <w:lang w:val="fr-FR"/>
        </w:rPr>
        <w:t xml:space="preserve"> </w:t>
      </w:r>
      <w:hyperlink w:anchor="_bookmark125" w:history="1">
        <w:r w:rsidRPr="00185C4E">
          <w:rPr>
            <w:position w:val="9"/>
            <w:sz w:val="18"/>
            <w:lang w:val="fr-FR"/>
          </w:rPr>
          <w:t>2</w:t>
        </w:r>
      </w:hyperlink>
      <w:r w:rsidRPr="00185C4E">
        <w:rPr>
          <w:spacing w:val="5"/>
          <w:position w:val="9"/>
          <w:sz w:val="18"/>
          <w:lang w:val="fr-FR"/>
        </w:rPr>
        <w:t xml:space="preserve"> </w:t>
      </w:r>
      <w:r w:rsidRPr="00185C4E">
        <w:rPr>
          <w:lang w:val="fr-FR"/>
        </w:rPr>
        <w:t>et</w:t>
      </w:r>
      <w:r w:rsidRPr="00185C4E">
        <w:rPr>
          <w:spacing w:val="24"/>
          <w:lang w:val="fr-FR"/>
        </w:rPr>
        <w:t xml:space="preserve"> </w:t>
      </w:r>
      <w:r w:rsidRPr="00185C4E">
        <w:rPr>
          <w:lang w:val="fr-FR"/>
        </w:rPr>
        <w:t>des</w:t>
      </w:r>
      <w:r w:rsidRPr="00185C4E">
        <w:rPr>
          <w:spacing w:val="25"/>
          <w:lang w:val="fr-FR"/>
        </w:rPr>
        <w:t xml:space="preserve"> </w:t>
      </w:r>
      <w:r w:rsidRPr="00185C4E">
        <w:rPr>
          <w:lang w:val="fr-FR"/>
        </w:rPr>
        <w:t>arguments.</w:t>
      </w:r>
    </w:p>
    <w:p w:rsidR="00B77999" w:rsidRPr="00185C4E" w:rsidRDefault="00D9490F">
      <w:pPr>
        <w:pStyle w:val="Corpsdetexte"/>
        <w:spacing w:before="14" w:line="254" w:lineRule="auto"/>
        <w:ind w:left="139" w:right="2375"/>
        <w:rPr>
          <w:lang w:val="fr-FR"/>
        </w:rPr>
      </w:pPr>
      <w:r w:rsidRPr="00185C4E">
        <w:rPr>
          <w:lang w:val="fr-FR"/>
        </w:rPr>
        <w:t>D’autre part, une mise en correspondance relie les arguments et déclen- cheurs qui participent à la même relation ou au même évènement. Les classes</w:t>
      </w:r>
      <w:r w:rsidRPr="00185C4E">
        <w:rPr>
          <w:spacing w:val="-17"/>
          <w:lang w:val="fr-FR"/>
        </w:rPr>
        <w:t xml:space="preserve"> </w:t>
      </w:r>
      <w:r w:rsidRPr="00185C4E">
        <w:rPr>
          <w:lang w:val="fr-FR"/>
        </w:rPr>
        <w:t>peuvent</w:t>
      </w:r>
      <w:r w:rsidRPr="00185C4E">
        <w:rPr>
          <w:spacing w:val="-17"/>
          <w:lang w:val="fr-FR"/>
        </w:rPr>
        <w:t xml:space="preserve"> </w:t>
      </w:r>
      <w:r w:rsidRPr="00185C4E">
        <w:rPr>
          <w:lang w:val="fr-FR"/>
        </w:rPr>
        <w:t>être</w:t>
      </w:r>
      <w:r w:rsidRPr="00185C4E">
        <w:rPr>
          <w:spacing w:val="-17"/>
          <w:lang w:val="fr-FR"/>
        </w:rPr>
        <w:t xml:space="preserve"> </w:t>
      </w:r>
      <w:r w:rsidRPr="00185C4E">
        <w:rPr>
          <w:lang w:val="fr-FR"/>
        </w:rPr>
        <w:t>déterminées</w:t>
      </w:r>
      <w:r w:rsidRPr="00185C4E">
        <w:rPr>
          <w:spacing w:val="-16"/>
          <w:lang w:val="fr-FR"/>
        </w:rPr>
        <w:t xml:space="preserve"> </w:t>
      </w:r>
      <w:r w:rsidRPr="00185C4E">
        <w:rPr>
          <w:lang w:val="fr-FR"/>
        </w:rPr>
        <w:t>par</w:t>
      </w:r>
      <w:r w:rsidRPr="00185C4E">
        <w:rPr>
          <w:spacing w:val="-17"/>
          <w:lang w:val="fr-FR"/>
        </w:rPr>
        <w:t xml:space="preserve"> </w:t>
      </w:r>
      <w:r w:rsidRPr="00185C4E">
        <w:rPr>
          <w:lang w:val="fr-FR"/>
        </w:rPr>
        <w:t>classification</w:t>
      </w:r>
      <w:r w:rsidRPr="00185C4E">
        <w:rPr>
          <w:spacing w:val="-17"/>
          <w:lang w:val="fr-FR"/>
        </w:rPr>
        <w:t xml:space="preserve"> </w:t>
      </w:r>
      <w:r w:rsidRPr="00185C4E">
        <w:rPr>
          <w:lang w:val="fr-FR"/>
        </w:rPr>
        <w:t>du</w:t>
      </w:r>
      <w:r w:rsidRPr="00185C4E">
        <w:rPr>
          <w:spacing w:val="-17"/>
          <w:lang w:val="fr-FR"/>
        </w:rPr>
        <w:t xml:space="preserve"> </w:t>
      </w:r>
      <w:r w:rsidRPr="00185C4E">
        <w:rPr>
          <w:lang w:val="fr-FR"/>
        </w:rPr>
        <w:t>passage</w:t>
      </w:r>
      <w:r w:rsidRPr="00185C4E">
        <w:rPr>
          <w:spacing w:val="-16"/>
          <w:lang w:val="fr-FR"/>
        </w:rPr>
        <w:t xml:space="preserve"> </w:t>
      </w:r>
      <w:r w:rsidRPr="00185C4E">
        <w:rPr>
          <w:lang w:val="fr-FR"/>
        </w:rPr>
        <w:t>associé.</w:t>
      </w:r>
      <w:r w:rsidRPr="00185C4E">
        <w:rPr>
          <w:spacing w:val="-17"/>
          <w:lang w:val="fr-FR"/>
        </w:rPr>
        <w:t xml:space="preserve"> </w:t>
      </w:r>
      <w:r w:rsidRPr="00185C4E">
        <w:rPr>
          <w:lang w:val="fr-FR"/>
        </w:rPr>
        <w:t>Cette décomposition a permis à de nombreuses méthodes de voir le</w:t>
      </w:r>
      <w:r w:rsidRPr="00185C4E">
        <w:rPr>
          <w:spacing w:val="7"/>
          <w:lang w:val="fr-FR"/>
        </w:rPr>
        <w:t xml:space="preserve"> </w:t>
      </w:r>
      <w:r w:rsidRPr="00185C4E">
        <w:rPr>
          <w:spacing w:val="-4"/>
          <w:lang w:val="fr-FR"/>
        </w:rPr>
        <w:t>jour.</w:t>
      </w:r>
    </w:p>
    <w:p w:rsidR="00B77999" w:rsidRPr="00185C4E" w:rsidRDefault="00D9490F">
      <w:pPr>
        <w:pStyle w:val="Corpsdetexte"/>
        <w:spacing w:before="16" w:line="254" w:lineRule="auto"/>
        <w:ind w:left="139" w:right="2493" w:firstLine="351"/>
        <w:jc w:val="both"/>
        <w:rPr>
          <w:lang w:val="fr-FR"/>
        </w:rPr>
      </w:pPr>
      <w:r w:rsidRPr="00185C4E">
        <w:rPr>
          <w:spacing w:val="-3"/>
          <w:lang w:val="fr-FR"/>
        </w:rPr>
        <w:t>L’approche</w:t>
      </w:r>
      <w:r w:rsidRPr="00185C4E">
        <w:rPr>
          <w:spacing w:val="-16"/>
          <w:lang w:val="fr-FR"/>
        </w:rPr>
        <w:t xml:space="preserve"> </w:t>
      </w:r>
      <w:r w:rsidRPr="00185C4E">
        <w:rPr>
          <w:lang w:val="fr-FR"/>
        </w:rPr>
        <w:t>traditionnelle</w:t>
      </w:r>
      <w:r w:rsidRPr="00185C4E">
        <w:rPr>
          <w:spacing w:val="-15"/>
          <w:lang w:val="fr-FR"/>
        </w:rPr>
        <w:t xml:space="preserve"> </w:t>
      </w:r>
      <w:r w:rsidRPr="00185C4E">
        <w:rPr>
          <w:lang w:val="fr-FR"/>
        </w:rPr>
        <w:t>consiste</w:t>
      </w:r>
      <w:r w:rsidRPr="00185C4E">
        <w:rPr>
          <w:spacing w:val="-16"/>
          <w:lang w:val="fr-FR"/>
        </w:rPr>
        <w:t xml:space="preserve"> </w:t>
      </w:r>
      <w:r w:rsidRPr="00185C4E">
        <w:rPr>
          <w:lang w:val="fr-FR"/>
        </w:rPr>
        <w:t>en</w:t>
      </w:r>
      <w:r w:rsidRPr="00185C4E">
        <w:rPr>
          <w:spacing w:val="-15"/>
          <w:lang w:val="fr-FR"/>
        </w:rPr>
        <w:t xml:space="preserve"> </w:t>
      </w:r>
      <w:r w:rsidRPr="00185C4E">
        <w:rPr>
          <w:lang w:val="fr-FR"/>
        </w:rPr>
        <w:t>une</w:t>
      </w:r>
      <w:r w:rsidRPr="00185C4E">
        <w:rPr>
          <w:spacing w:val="-15"/>
          <w:lang w:val="fr-FR"/>
        </w:rPr>
        <w:t xml:space="preserve"> </w:t>
      </w:r>
      <w:r w:rsidRPr="00185C4E">
        <w:rPr>
          <w:lang w:val="fr-FR"/>
        </w:rPr>
        <w:t>chaîne</w:t>
      </w:r>
      <w:r w:rsidRPr="00185C4E">
        <w:rPr>
          <w:spacing w:val="-16"/>
          <w:lang w:val="fr-FR"/>
        </w:rPr>
        <w:t xml:space="preserve"> </w:t>
      </w:r>
      <w:r w:rsidRPr="00185C4E">
        <w:rPr>
          <w:lang w:val="fr-FR"/>
        </w:rPr>
        <w:t>de</w:t>
      </w:r>
      <w:r w:rsidRPr="00185C4E">
        <w:rPr>
          <w:spacing w:val="-15"/>
          <w:lang w:val="fr-FR"/>
        </w:rPr>
        <w:t xml:space="preserve"> </w:t>
      </w:r>
      <w:r w:rsidRPr="00185C4E">
        <w:rPr>
          <w:lang w:val="fr-FR"/>
        </w:rPr>
        <w:t>traitements</w:t>
      </w:r>
      <w:r w:rsidRPr="00185C4E">
        <w:rPr>
          <w:spacing w:val="-16"/>
          <w:lang w:val="fr-FR"/>
        </w:rPr>
        <w:t xml:space="preserve"> </w:t>
      </w:r>
      <w:r w:rsidRPr="00185C4E">
        <w:rPr>
          <w:lang w:val="fr-FR"/>
        </w:rPr>
        <w:t>enchaî- nant des modules adaptés à une tâche simple. La sortie d’une étape est l’entrée</w:t>
      </w:r>
      <w:r w:rsidRPr="00185C4E">
        <w:rPr>
          <w:spacing w:val="-13"/>
          <w:lang w:val="fr-FR"/>
        </w:rPr>
        <w:t xml:space="preserve"> </w:t>
      </w:r>
      <w:r w:rsidRPr="00185C4E">
        <w:rPr>
          <w:lang w:val="fr-FR"/>
        </w:rPr>
        <w:t>de</w:t>
      </w:r>
      <w:r w:rsidRPr="00185C4E">
        <w:rPr>
          <w:spacing w:val="-13"/>
          <w:lang w:val="fr-FR"/>
        </w:rPr>
        <w:t xml:space="preserve"> </w:t>
      </w:r>
      <w:r w:rsidRPr="00185C4E">
        <w:rPr>
          <w:lang w:val="fr-FR"/>
        </w:rPr>
        <w:t>la</w:t>
      </w:r>
      <w:r w:rsidRPr="00185C4E">
        <w:rPr>
          <w:spacing w:val="-13"/>
          <w:lang w:val="fr-FR"/>
        </w:rPr>
        <w:t xml:space="preserve"> </w:t>
      </w:r>
      <w:r w:rsidRPr="00185C4E">
        <w:rPr>
          <w:lang w:val="fr-FR"/>
        </w:rPr>
        <w:t>suivante.</w:t>
      </w:r>
      <w:r w:rsidRPr="00185C4E">
        <w:rPr>
          <w:spacing w:val="-13"/>
          <w:lang w:val="fr-FR"/>
        </w:rPr>
        <w:t xml:space="preserve"> </w:t>
      </w:r>
      <w:r w:rsidRPr="00185C4E">
        <w:rPr>
          <w:lang w:val="fr-FR"/>
        </w:rPr>
        <w:t>C’est</w:t>
      </w:r>
      <w:r w:rsidRPr="00185C4E">
        <w:rPr>
          <w:spacing w:val="-13"/>
          <w:lang w:val="fr-FR"/>
        </w:rPr>
        <w:t xml:space="preserve"> </w:t>
      </w:r>
      <w:r w:rsidRPr="00185C4E">
        <w:rPr>
          <w:lang w:val="fr-FR"/>
        </w:rPr>
        <w:t>ainsi</w:t>
      </w:r>
      <w:r w:rsidRPr="00185C4E">
        <w:rPr>
          <w:spacing w:val="-13"/>
          <w:lang w:val="fr-FR"/>
        </w:rPr>
        <w:t xml:space="preserve"> </w:t>
      </w:r>
      <w:r w:rsidRPr="00185C4E">
        <w:rPr>
          <w:lang w:val="fr-FR"/>
        </w:rPr>
        <w:t>que</w:t>
      </w:r>
      <w:r w:rsidRPr="00185C4E">
        <w:rPr>
          <w:spacing w:val="-13"/>
          <w:lang w:val="fr-FR"/>
        </w:rPr>
        <w:t xml:space="preserve"> </w:t>
      </w:r>
      <w:hyperlink w:anchor="_bookmark292" w:history="1">
        <w:r w:rsidRPr="00185C4E">
          <w:rPr>
            <w:lang w:val="fr-FR"/>
          </w:rPr>
          <w:t>Ahn</w:t>
        </w:r>
        <w:r w:rsidRPr="00185C4E">
          <w:rPr>
            <w:spacing w:val="-13"/>
            <w:lang w:val="fr-FR"/>
          </w:rPr>
          <w:t xml:space="preserve"> </w:t>
        </w:r>
      </w:hyperlink>
      <w:hyperlink w:anchor="_bookmark292" w:history="1">
        <w:r w:rsidRPr="00185C4E">
          <w:rPr>
            <w:lang w:val="fr-FR"/>
          </w:rPr>
          <w:t>[2006]</w:t>
        </w:r>
        <w:r w:rsidRPr="00185C4E">
          <w:rPr>
            <w:spacing w:val="-12"/>
            <w:lang w:val="fr-FR"/>
          </w:rPr>
          <w:t xml:space="preserve"> </w:t>
        </w:r>
      </w:hyperlink>
      <w:r w:rsidRPr="00185C4E">
        <w:rPr>
          <w:lang w:val="fr-FR"/>
        </w:rPr>
        <w:t>définit</w:t>
      </w:r>
      <w:r w:rsidRPr="00185C4E">
        <w:rPr>
          <w:spacing w:val="-13"/>
          <w:lang w:val="fr-FR"/>
        </w:rPr>
        <w:t xml:space="preserve"> </w:t>
      </w:r>
      <w:r w:rsidRPr="00185C4E">
        <w:rPr>
          <w:lang w:val="fr-FR"/>
        </w:rPr>
        <w:t>un</w:t>
      </w:r>
      <w:r w:rsidRPr="00185C4E">
        <w:rPr>
          <w:spacing w:val="-13"/>
          <w:lang w:val="fr-FR"/>
        </w:rPr>
        <w:t xml:space="preserve"> </w:t>
      </w:r>
      <w:r w:rsidRPr="00185C4E">
        <w:rPr>
          <w:lang w:val="fr-FR"/>
        </w:rPr>
        <w:t xml:space="preserve">enchaînement de modèles de classification (k-plus-proches-voisins </w:t>
      </w:r>
      <w:hyperlink w:anchor="_bookmark332" w:history="1">
        <w:r w:rsidRPr="00185C4E">
          <w:rPr>
            <w:lang w:val="fr-FR"/>
          </w:rPr>
          <w:t xml:space="preserve">[Cover &amp; Hart, </w:t>
        </w:r>
      </w:hyperlink>
      <w:hyperlink w:anchor="_bookmark332" w:history="1">
        <w:r w:rsidRPr="00185C4E">
          <w:rPr>
            <w:lang w:val="fr-FR"/>
          </w:rPr>
          <w:t>1967]</w:t>
        </w:r>
      </w:hyperlink>
      <w:r w:rsidRPr="00185C4E">
        <w:rPr>
          <w:lang w:val="fr-FR"/>
        </w:rPr>
        <w:t xml:space="preserve"> vs. classificateur d’entropie maximum </w:t>
      </w:r>
      <w:hyperlink w:anchor="_bookmark428" w:history="1">
        <w:r w:rsidRPr="00185C4E">
          <w:rPr>
            <w:lang w:val="fr-FR"/>
          </w:rPr>
          <w:t xml:space="preserve">[Nigam </w:t>
        </w:r>
        <w:r w:rsidRPr="00185C4E">
          <w:rPr>
            <w:rFonts w:ascii="Times New Roman" w:hAnsi="Times New Roman"/>
            <w:i/>
            <w:lang w:val="fr-FR"/>
          </w:rPr>
          <w:t xml:space="preserve">et al. </w:t>
        </w:r>
      </w:hyperlink>
      <w:r w:rsidRPr="00185C4E">
        <w:rPr>
          <w:lang w:val="fr-FR"/>
        </w:rPr>
        <w:t xml:space="preserve">, </w:t>
      </w:r>
      <w:hyperlink w:anchor="_bookmark428" w:history="1">
        <w:r w:rsidRPr="00185C4E">
          <w:rPr>
            <w:lang w:val="fr-FR"/>
          </w:rPr>
          <w:t xml:space="preserve">1999]), </w:t>
        </w:r>
      </w:hyperlink>
      <w:r w:rsidRPr="00185C4E">
        <w:rPr>
          <w:lang w:val="fr-FR"/>
        </w:rPr>
        <w:t>pour</w:t>
      </w:r>
      <w:r w:rsidRPr="00185C4E">
        <w:rPr>
          <w:spacing w:val="-28"/>
          <w:lang w:val="fr-FR"/>
        </w:rPr>
        <w:t xml:space="preserve"> </w:t>
      </w:r>
      <w:r w:rsidRPr="00185C4E">
        <w:rPr>
          <w:lang w:val="fr-FR"/>
        </w:rPr>
        <w:t xml:space="preserve">extraire des champs d’évènements dans le corpus </w:t>
      </w:r>
      <w:hyperlink w:anchor="_bookmark392" w:history="1">
        <w:r w:rsidRPr="00185C4E">
          <w:rPr>
            <w:lang w:val="fr-FR"/>
          </w:rPr>
          <w:t xml:space="preserve">d’ACELDC </w:t>
        </w:r>
      </w:hyperlink>
      <w:hyperlink w:anchor="_bookmark392" w:history="1">
        <w:r w:rsidRPr="00185C4E">
          <w:rPr>
            <w:lang w:val="fr-FR"/>
          </w:rPr>
          <w:t xml:space="preserve">[2005]. </w:t>
        </w:r>
      </w:hyperlink>
      <w:r w:rsidRPr="00185C4E">
        <w:rPr>
          <w:lang w:val="fr-FR"/>
        </w:rPr>
        <w:t>Bien que les différents modules soient plus faciles à développer, ce type d’architecture souffre de la propagation d’erreurs d’une étape à la suivante, ainsi que de la non exploitation de l’interdépendance entre les tâches. Par</w:t>
      </w:r>
      <w:r w:rsidRPr="00185C4E">
        <w:rPr>
          <w:spacing w:val="-14"/>
          <w:lang w:val="fr-FR"/>
        </w:rPr>
        <w:t xml:space="preserve"> </w:t>
      </w:r>
      <w:r w:rsidRPr="00185C4E">
        <w:rPr>
          <w:lang w:val="fr-FR"/>
        </w:rPr>
        <w:t>conséquent, l’inférence</w:t>
      </w:r>
      <w:r w:rsidRPr="00185C4E">
        <w:rPr>
          <w:spacing w:val="-11"/>
          <w:lang w:val="fr-FR"/>
        </w:rPr>
        <w:t xml:space="preserve"> </w:t>
      </w:r>
      <w:r w:rsidRPr="00185C4E">
        <w:rPr>
          <w:lang w:val="fr-FR"/>
        </w:rPr>
        <w:t>jointe</w:t>
      </w:r>
      <w:r w:rsidRPr="00185C4E">
        <w:rPr>
          <w:spacing w:val="-11"/>
          <w:lang w:val="fr-FR"/>
        </w:rPr>
        <w:t xml:space="preserve"> </w:t>
      </w:r>
      <w:r w:rsidRPr="00185C4E">
        <w:rPr>
          <w:lang w:val="fr-FR"/>
        </w:rPr>
        <w:t>des</w:t>
      </w:r>
      <w:r w:rsidRPr="00185C4E">
        <w:rPr>
          <w:spacing w:val="-11"/>
          <w:lang w:val="fr-FR"/>
        </w:rPr>
        <w:t xml:space="preserve"> </w:t>
      </w:r>
      <w:r w:rsidRPr="00185C4E">
        <w:rPr>
          <w:lang w:val="fr-FR"/>
        </w:rPr>
        <w:t>champs</w:t>
      </w:r>
      <w:r w:rsidRPr="00185C4E">
        <w:rPr>
          <w:spacing w:val="-10"/>
          <w:lang w:val="fr-FR"/>
        </w:rPr>
        <w:t xml:space="preserve"> </w:t>
      </w:r>
      <w:r w:rsidRPr="00185C4E">
        <w:rPr>
          <w:lang w:val="fr-FR"/>
        </w:rPr>
        <w:t>est</w:t>
      </w:r>
      <w:r w:rsidRPr="00185C4E">
        <w:rPr>
          <w:spacing w:val="-11"/>
          <w:lang w:val="fr-FR"/>
        </w:rPr>
        <w:t xml:space="preserve"> </w:t>
      </w:r>
      <w:r w:rsidRPr="00185C4E">
        <w:rPr>
          <w:lang w:val="fr-FR"/>
        </w:rPr>
        <w:t>préconisée.</w:t>
      </w:r>
      <w:r w:rsidRPr="00185C4E">
        <w:rPr>
          <w:spacing w:val="-11"/>
          <w:lang w:val="fr-FR"/>
        </w:rPr>
        <w:t xml:space="preserve"> </w:t>
      </w:r>
      <w:r w:rsidRPr="00185C4E">
        <w:rPr>
          <w:lang w:val="fr-FR"/>
        </w:rPr>
        <w:t>Celle-ci</w:t>
      </w:r>
      <w:r w:rsidRPr="00185C4E">
        <w:rPr>
          <w:spacing w:val="-11"/>
          <w:lang w:val="fr-FR"/>
        </w:rPr>
        <w:t xml:space="preserve"> </w:t>
      </w:r>
      <w:r w:rsidRPr="00185C4E">
        <w:rPr>
          <w:lang w:val="fr-FR"/>
        </w:rPr>
        <w:t>peut-être</w:t>
      </w:r>
      <w:r w:rsidRPr="00185C4E">
        <w:rPr>
          <w:spacing w:val="-10"/>
          <w:lang w:val="fr-FR"/>
        </w:rPr>
        <w:t xml:space="preserve"> </w:t>
      </w:r>
      <w:r w:rsidRPr="00185C4E">
        <w:rPr>
          <w:lang w:val="fr-FR"/>
        </w:rPr>
        <w:t>réalisée</w:t>
      </w:r>
      <w:r w:rsidRPr="00185C4E">
        <w:rPr>
          <w:spacing w:val="-11"/>
          <w:lang w:val="fr-FR"/>
        </w:rPr>
        <w:t xml:space="preserve"> </w:t>
      </w:r>
      <w:r w:rsidRPr="00185C4E">
        <w:rPr>
          <w:lang w:val="fr-FR"/>
        </w:rPr>
        <w:t>par une modélisation graphique probabiliste ou neuronale. Par exemple,</w:t>
      </w:r>
      <w:r w:rsidRPr="00185C4E">
        <w:rPr>
          <w:spacing w:val="-40"/>
          <w:lang w:val="fr-FR"/>
        </w:rPr>
        <w:t xml:space="preserve"> </w:t>
      </w:r>
      <w:r w:rsidRPr="00185C4E">
        <w:rPr>
          <w:lang w:val="fr-FR"/>
        </w:rPr>
        <w:t xml:space="preserve">pour l’extraction d’évènements, </w:t>
      </w:r>
      <w:hyperlink w:anchor="_bookmark506" w:history="1">
        <w:r w:rsidRPr="00185C4E">
          <w:rPr>
            <w:spacing w:val="-6"/>
            <w:lang w:val="fr-FR"/>
          </w:rPr>
          <w:t xml:space="preserve">Yang </w:t>
        </w:r>
        <w:r w:rsidRPr="00185C4E">
          <w:rPr>
            <w:lang w:val="fr-FR"/>
          </w:rPr>
          <w:t xml:space="preserve">&amp; Mitchell </w:t>
        </w:r>
      </w:hyperlink>
      <w:hyperlink w:anchor="_bookmark506" w:history="1">
        <w:r w:rsidRPr="00185C4E">
          <w:rPr>
            <w:lang w:val="fr-FR"/>
          </w:rPr>
          <w:t xml:space="preserve">[2016] </w:t>
        </w:r>
      </w:hyperlink>
      <w:r w:rsidRPr="00185C4E">
        <w:rPr>
          <w:lang w:val="fr-FR"/>
        </w:rPr>
        <w:t>estiment la probabilité conditionnelle</w:t>
      </w:r>
      <w:r w:rsidRPr="00185C4E">
        <w:rPr>
          <w:spacing w:val="15"/>
          <w:lang w:val="fr-FR"/>
        </w:rPr>
        <w:t xml:space="preserve"> </w:t>
      </w:r>
      <w:r w:rsidRPr="00185C4E">
        <w:rPr>
          <w:lang w:val="fr-FR"/>
        </w:rPr>
        <w:t>jointe</w:t>
      </w:r>
      <w:r w:rsidRPr="00185C4E">
        <w:rPr>
          <w:spacing w:val="15"/>
          <w:lang w:val="fr-FR"/>
        </w:rPr>
        <w:t xml:space="preserve"> </w:t>
      </w:r>
      <w:r w:rsidRPr="00185C4E">
        <w:rPr>
          <w:lang w:val="fr-FR"/>
        </w:rPr>
        <w:t>du</w:t>
      </w:r>
      <w:r w:rsidRPr="00185C4E">
        <w:rPr>
          <w:spacing w:val="15"/>
          <w:lang w:val="fr-FR"/>
        </w:rPr>
        <w:t xml:space="preserve"> </w:t>
      </w:r>
      <w:r w:rsidRPr="00185C4E">
        <w:rPr>
          <w:lang w:val="fr-FR"/>
        </w:rPr>
        <w:t>type</w:t>
      </w:r>
      <w:r w:rsidRPr="00185C4E">
        <w:rPr>
          <w:spacing w:val="15"/>
          <w:lang w:val="fr-FR"/>
        </w:rPr>
        <w:t xml:space="preserve"> </w:t>
      </w:r>
      <w:r w:rsidRPr="00185C4E">
        <w:rPr>
          <w:lang w:val="fr-FR"/>
        </w:rPr>
        <w:t>d’entité</w:t>
      </w:r>
      <w:r w:rsidRPr="00185C4E">
        <w:rPr>
          <w:spacing w:val="18"/>
          <w:lang w:val="fr-FR"/>
        </w:rPr>
        <w:t xml:space="preserve"> </w:t>
      </w:r>
      <w:r w:rsidRPr="00185C4E">
        <w:rPr>
          <w:rFonts w:ascii="Times New Roman" w:hAnsi="Times New Roman"/>
          <w:i/>
          <w:spacing w:val="5"/>
          <w:lang w:val="fr-FR"/>
        </w:rPr>
        <w:t>t</w:t>
      </w:r>
      <w:r w:rsidRPr="00185C4E">
        <w:rPr>
          <w:rFonts w:ascii="Times New Roman" w:hAnsi="Times New Roman"/>
          <w:i/>
          <w:spacing w:val="5"/>
          <w:vertAlign w:val="subscript"/>
          <w:lang w:val="fr-FR"/>
        </w:rPr>
        <w:t>i</w:t>
      </w:r>
      <w:r w:rsidRPr="00185C4E">
        <w:rPr>
          <w:spacing w:val="5"/>
          <w:lang w:val="fr-FR"/>
        </w:rPr>
        <w:t>,</w:t>
      </w:r>
      <w:r w:rsidRPr="00185C4E">
        <w:rPr>
          <w:spacing w:val="15"/>
          <w:lang w:val="fr-FR"/>
        </w:rPr>
        <w:t xml:space="preserve"> </w:t>
      </w:r>
      <w:r w:rsidRPr="00185C4E">
        <w:rPr>
          <w:lang w:val="fr-FR"/>
        </w:rPr>
        <w:t>les</w:t>
      </w:r>
      <w:r w:rsidRPr="00185C4E">
        <w:rPr>
          <w:spacing w:val="15"/>
          <w:lang w:val="fr-FR"/>
        </w:rPr>
        <w:t xml:space="preserve"> </w:t>
      </w:r>
      <w:r w:rsidRPr="00185C4E">
        <w:rPr>
          <w:lang w:val="fr-FR"/>
        </w:rPr>
        <w:t>rôles</w:t>
      </w:r>
      <w:r w:rsidRPr="00185C4E">
        <w:rPr>
          <w:spacing w:val="16"/>
          <w:lang w:val="fr-FR"/>
        </w:rPr>
        <w:t xml:space="preserve"> </w:t>
      </w:r>
      <w:r w:rsidRPr="00185C4E">
        <w:rPr>
          <w:lang w:val="fr-FR"/>
        </w:rPr>
        <w:t>des</w:t>
      </w:r>
      <w:r w:rsidRPr="00185C4E">
        <w:rPr>
          <w:spacing w:val="15"/>
          <w:lang w:val="fr-FR"/>
        </w:rPr>
        <w:t xml:space="preserve"> </w:t>
      </w:r>
      <w:r w:rsidRPr="00185C4E">
        <w:rPr>
          <w:lang w:val="fr-FR"/>
        </w:rPr>
        <w:t>arguments</w:t>
      </w:r>
      <w:r w:rsidRPr="00185C4E">
        <w:rPr>
          <w:spacing w:val="16"/>
          <w:lang w:val="fr-FR"/>
        </w:rPr>
        <w:t xml:space="preserve"> </w:t>
      </w:r>
      <w:r w:rsidRPr="00185C4E">
        <w:rPr>
          <w:rFonts w:ascii="Times New Roman" w:hAnsi="Times New Roman"/>
          <w:i/>
          <w:spacing w:val="2"/>
          <w:lang w:val="fr-FR"/>
        </w:rPr>
        <w:t>r</w:t>
      </w:r>
      <w:r w:rsidRPr="00185C4E">
        <w:rPr>
          <w:rFonts w:ascii="Times New Roman" w:hAnsi="Times New Roman"/>
          <w:i/>
          <w:spacing w:val="2"/>
          <w:vertAlign w:val="subscript"/>
          <w:lang w:val="fr-FR"/>
        </w:rPr>
        <w:t>i</w:t>
      </w:r>
      <w:r w:rsidRPr="00185C4E">
        <w:rPr>
          <w:rFonts w:ascii="DejaVu Sans" w:hAnsi="DejaVu Sans"/>
          <w:spacing w:val="2"/>
          <w:vertAlign w:val="subscript"/>
          <w:lang w:val="fr-FR"/>
        </w:rPr>
        <w:t>·</w:t>
      </w:r>
      <w:r w:rsidRPr="00185C4E">
        <w:rPr>
          <w:rFonts w:ascii="DejaVu Sans" w:hAnsi="DejaVu Sans"/>
          <w:spacing w:val="9"/>
          <w:lang w:val="fr-FR"/>
        </w:rPr>
        <w:t xml:space="preserve"> </w:t>
      </w:r>
      <w:r w:rsidRPr="00185C4E">
        <w:rPr>
          <w:lang w:val="fr-FR"/>
        </w:rPr>
        <w:t>et</w:t>
      </w:r>
      <w:r w:rsidRPr="00185C4E">
        <w:rPr>
          <w:spacing w:val="15"/>
          <w:lang w:val="fr-FR"/>
        </w:rPr>
        <w:t xml:space="preserve"> </w:t>
      </w:r>
      <w:r w:rsidRPr="00185C4E">
        <w:rPr>
          <w:lang w:val="fr-FR"/>
        </w:rPr>
        <w:t>les</w:t>
      </w:r>
    </w:p>
    <w:p w:rsidR="00B77999" w:rsidRPr="00185C4E" w:rsidRDefault="00B77999">
      <w:pPr>
        <w:pStyle w:val="Corpsdetexte"/>
        <w:spacing w:before="11"/>
        <w:rPr>
          <w:sz w:val="14"/>
          <w:lang w:val="fr-FR"/>
        </w:rPr>
      </w:pPr>
      <w:r w:rsidRPr="00B77999">
        <w:pict>
          <v:line id="_x0000_s1614" style="position:absolute;z-index:251352576;mso-wrap-distance-left:0;mso-wrap-distance-right:0;mso-position-horizontal-relative:page" from="81.95pt,10.65pt" to="237.4pt,10.65pt" strokeweight=".14042mm">
            <w10:wrap type="topAndBottom" anchorx="page"/>
          </v:line>
        </w:pict>
      </w:r>
    </w:p>
    <w:p w:rsidR="00B77999" w:rsidRPr="00185C4E" w:rsidRDefault="00D9490F">
      <w:pPr>
        <w:pStyle w:val="Paragraphedeliste"/>
        <w:numPr>
          <w:ilvl w:val="0"/>
          <w:numId w:val="40"/>
        </w:numPr>
        <w:tabs>
          <w:tab w:val="left" w:pos="648"/>
        </w:tabs>
        <w:spacing w:before="6"/>
        <w:ind w:hanging="249"/>
        <w:rPr>
          <w:sz w:val="20"/>
          <w:lang w:val="fr-FR"/>
        </w:rPr>
      </w:pPr>
      <w:bookmarkStart w:id="181" w:name="_bookmark125"/>
      <w:bookmarkEnd w:id="181"/>
      <w:r w:rsidRPr="00185C4E">
        <w:rPr>
          <w:sz w:val="20"/>
          <w:lang w:val="fr-FR"/>
        </w:rPr>
        <w:t xml:space="preserve">Terme-clés indiquant la présence d’un évènement </w:t>
      </w:r>
      <w:hyperlink w:anchor="_bookmark392" w:history="1">
        <w:r w:rsidRPr="00185C4E">
          <w:rPr>
            <w:sz w:val="20"/>
            <w:lang w:val="fr-FR"/>
          </w:rPr>
          <w:t>[LDC,</w:t>
        </w:r>
        <w:r w:rsidRPr="00185C4E">
          <w:rPr>
            <w:spacing w:val="-1"/>
            <w:sz w:val="20"/>
            <w:lang w:val="fr-FR"/>
          </w:rPr>
          <w:t xml:space="preserve"> </w:t>
        </w:r>
      </w:hyperlink>
      <w:hyperlink w:anchor="_bookmark392" w:history="1">
        <w:r w:rsidRPr="00185C4E">
          <w:rPr>
            <w:sz w:val="20"/>
            <w:lang w:val="fr-FR"/>
          </w:rPr>
          <w:t>2005].</w:t>
        </w:r>
      </w:hyperlink>
    </w:p>
    <w:p w:rsidR="00B77999" w:rsidRPr="00185C4E" w:rsidRDefault="00B77999">
      <w:pPr>
        <w:rPr>
          <w:sz w:val="20"/>
          <w:lang w:val="fr-FR"/>
        </w:rPr>
        <w:sectPr w:rsidR="00B77999" w:rsidRPr="00185C4E">
          <w:headerReference w:type="even" r:id="rId99"/>
          <w:headerReference w:type="default" r:id="rId100"/>
          <w:pgSz w:w="11910" w:h="16840"/>
          <w:pgMar w:top="2180" w:right="0" w:bottom="280" w:left="1500" w:header="1885" w:footer="0" w:gutter="0"/>
          <w:pgNumType w:start="63"/>
          <w:cols w:space="720"/>
        </w:sectPr>
      </w:pPr>
    </w:p>
    <w:p w:rsidR="00B77999" w:rsidRPr="00185C4E" w:rsidRDefault="00B77999">
      <w:pPr>
        <w:pStyle w:val="Corpsdetexte"/>
        <w:spacing w:before="5"/>
        <w:rPr>
          <w:sz w:val="28"/>
          <w:lang w:val="fr-FR"/>
        </w:rPr>
      </w:pPr>
    </w:p>
    <w:p w:rsidR="00B77999" w:rsidRPr="00185C4E" w:rsidRDefault="00B77999">
      <w:pPr>
        <w:pStyle w:val="Corpsdetexte"/>
        <w:spacing w:before="50" w:line="249" w:lineRule="auto"/>
        <w:ind w:left="976" w:right="1656"/>
        <w:jc w:val="both"/>
        <w:rPr>
          <w:lang w:val="fr-FR"/>
        </w:rPr>
      </w:pPr>
      <w:r w:rsidRPr="00B77999">
        <w:pict>
          <v:shape id="_x0000_s1613" type="#_x0000_t202" style="position:absolute;left:0;text-align:left;margin-left:412.9pt;margin-top:6.6pt;width:3.5pt;height:21.65pt;z-index:-251725312;mso-position-horizontal-relative:page" filled="f" stroked="f">
            <v:textbox inset="0,0,0,0">
              <w:txbxContent>
                <w:p w:rsidR="00D9490F" w:rsidRDefault="00D9490F">
                  <w:pPr>
                    <w:spacing w:line="252" w:lineRule="exact"/>
                    <w:rPr>
                      <w:rFonts w:ascii="DejaVu Sans"/>
                      <w:sz w:val="25"/>
                    </w:rPr>
                  </w:pPr>
                  <w:r>
                    <w:rPr>
                      <w:rFonts w:ascii="DejaVu Sans"/>
                      <w:w w:val="81"/>
                      <w:sz w:val="25"/>
                    </w:rPr>
                    <w:t>|</w:t>
                  </w:r>
                </w:p>
              </w:txbxContent>
            </v:textbox>
            <w10:wrap anchorx="page"/>
          </v:shape>
        </w:pict>
      </w:r>
      <w:r w:rsidR="00D9490F" w:rsidRPr="00185C4E">
        <w:rPr>
          <w:lang w:val="fr-FR"/>
        </w:rPr>
        <w:t xml:space="preserve">types d’entités qui remplissent ces rôles </w:t>
      </w:r>
      <w:r w:rsidR="00D9490F" w:rsidRPr="00185C4E">
        <w:rPr>
          <w:rFonts w:ascii="Times New Roman" w:hAnsi="Times New Roman"/>
          <w:i/>
          <w:lang w:val="fr-FR"/>
        </w:rPr>
        <w:t>a</w:t>
      </w:r>
      <w:r w:rsidR="00D9490F" w:rsidRPr="00185C4E">
        <w:rPr>
          <w:lang w:val="fr-FR"/>
        </w:rPr>
        <w:t xml:space="preserve">. : </w:t>
      </w:r>
      <w:r w:rsidR="00D9490F" w:rsidRPr="00185C4E">
        <w:rPr>
          <w:rFonts w:ascii="Times New Roman" w:hAnsi="Times New Roman"/>
          <w:i/>
          <w:spacing w:val="7"/>
          <w:lang w:val="fr-FR"/>
        </w:rPr>
        <w:t>p</w:t>
      </w:r>
      <w:r w:rsidR="00D9490F">
        <w:rPr>
          <w:rFonts w:ascii="Noto Serif" w:hAnsi="Noto Serif"/>
          <w:spacing w:val="7"/>
          <w:vertAlign w:val="subscript"/>
        </w:rPr>
        <w:t>θ</w:t>
      </w:r>
      <w:r w:rsidR="00D9490F" w:rsidRPr="00185C4E">
        <w:rPr>
          <w:rFonts w:ascii="Arial Black" w:hAnsi="Arial Black"/>
          <w:spacing w:val="7"/>
          <w:sz w:val="25"/>
          <w:lang w:val="fr-FR"/>
        </w:rPr>
        <w:t>(</w:t>
      </w:r>
      <w:r w:rsidR="00D9490F" w:rsidRPr="00185C4E">
        <w:rPr>
          <w:rFonts w:ascii="Times New Roman" w:hAnsi="Times New Roman"/>
          <w:i/>
          <w:spacing w:val="7"/>
          <w:lang w:val="fr-FR"/>
        </w:rPr>
        <w:t>t</w:t>
      </w:r>
      <w:r w:rsidR="00D9490F" w:rsidRPr="00185C4E">
        <w:rPr>
          <w:rFonts w:ascii="Times New Roman" w:hAnsi="Times New Roman"/>
          <w:i/>
          <w:spacing w:val="7"/>
          <w:vertAlign w:val="subscript"/>
          <w:lang w:val="fr-FR"/>
        </w:rPr>
        <w:t>i</w:t>
      </w:r>
      <w:r w:rsidR="00D9490F" w:rsidRPr="00185C4E">
        <w:rPr>
          <w:spacing w:val="7"/>
          <w:lang w:val="fr-FR"/>
        </w:rPr>
        <w:t xml:space="preserve">, </w:t>
      </w:r>
      <w:r w:rsidR="00D9490F" w:rsidRPr="00185C4E">
        <w:rPr>
          <w:rFonts w:ascii="Times New Roman" w:hAnsi="Times New Roman"/>
          <w:i/>
          <w:spacing w:val="5"/>
          <w:lang w:val="fr-FR"/>
        </w:rPr>
        <w:t>r</w:t>
      </w:r>
      <w:r w:rsidR="00D9490F" w:rsidRPr="00185C4E">
        <w:rPr>
          <w:rFonts w:ascii="Times New Roman" w:hAnsi="Times New Roman"/>
          <w:i/>
          <w:spacing w:val="5"/>
          <w:vertAlign w:val="subscript"/>
          <w:lang w:val="fr-FR"/>
        </w:rPr>
        <w:t>i</w:t>
      </w:r>
      <w:r w:rsidR="00D9490F" w:rsidRPr="00185C4E">
        <w:rPr>
          <w:rFonts w:ascii="DejaVu Sans" w:hAnsi="DejaVu Sans"/>
          <w:spacing w:val="5"/>
          <w:vertAlign w:val="subscript"/>
          <w:lang w:val="fr-FR"/>
        </w:rPr>
        <w:t>·</w:t>
      </w:r>
      <w:r w:rsidR="00D9490F" w:rsidRPr="00185C4E">
        <w:rPr>
          <w:spacing w:val="5"/>
          <w:lang w:val="fr-FR"/>
        </w:rPr>
        <w:t xml:space="preserve">, </w:t>
      </w:r>
      <w:r w:rsidR="00D9490F" w:rsidRPr="00185C4E">
        <w:rPr>
          <w:rFonts w:ascii="Times New Roman" w:hAnsi="Times New Roman"/>
          <w:i/>
          <w:lang w:val="fr-FR"/>
        </w:rPr>
        <w:t>a</w:t>
      </w:r>
      <w:r w:rsidR="00D9490F" w:rsidRPr="00185C4E">
        <w:rPr>
          <w:lang w:val="fr-FR"/>
        </w:rPr>
        <w:t xml:space="preserve">. </w:t>
      </w:r>
      <w:r w:rsidR="00D9490F" w:rsidRPr="00185C4E">
        <w:rPr>
          <w:rFonts w:ascii="Times New Roman" w:hAnsi="Times New Roman"/>
          <w:i/>
          <w:lang w:val="fr-FR"/>
        </w:rPr>
        <w:t>i</w:t>
      </w:r>
      <w:r w:rsidR="00D9490F" w:rsidRPr="00185C4E">
        <w:rPr>
          <w:lang w:val="fr-FR"/>
        </w:rPr>
        <w:t xml:space="preserve">, </w:t>
      </w:r>
      <w:r w:rsidR="00D9490F" w:rsidRPr="00185C4E">
        <w:rPr>
          <w:rFonts w:ascii="Times New Roman" w:hAnsi="Times New Roman"/>
          <w:i/>
          <w:lang w:val="fr-FR"/>
        </w:rPr>
        <w:t>N</w:t>
      </w:r>
      <w:r w:rsidR="00D9490F" w:rsidRPr="00185C4E">
        <w:rPr>
          <w:rFonts w:ascii="Times New Roman" w:hAnsi="Times New Roman"/>
          <w:i/>
          <w:vertAlign w:val="subscript"/>
          <w:lang w:val="fr-FR"/>
        </w:rPr>
        <w:t>i</w:t>
      </w:r>
      <w:r w:rsidR="00D9490F" w:rsidRPr="00185C4E">
        <w:rPr>
          <w:lang w:val="fr-FR"/>
        </w:rPr>
        <w:t xml:space="preserve">, </w:t>
      </w:r>
      <w:r w:rsidR="00D9490F" w:rsidRPr="00185C4E">
        <w:rPr>
          <w:rFonts w:ascii="Times New Roman" w:hAnsi="Times New Roman"/>
          <w:i/>
          <w:spacing w:val="3"/>
          <w:lang w:val="fr-FR"/>
        </w:rPr>
        <w:t>x</w:t>
      </w:r>
      <w:r w:rsidR="00D9490F" w:rsidRPr="00185C4E">
        <w:rPr>
          <w:rFonts w:ascii="Arial Black" w:hAnsi="Arial Black"/>
          <w:spacing w:val="3"/>
          <w:sz w:val="25"/>
          <w:lang w:val="fr-FR"/>
        </w:rPr>
        <w:t>)</w:t>
      </w:r>
      <w:r w:rsidR="00D9490F" w:rsidRPr="00185C4E">
        <w:rPr>
          <w:spacing w:val="3"/>
          <w:lang w:val="fr-FR"/>
        </w:rPr>
        <w:t xml:space="preserve">, </w:t>
      </w:r>
      <w:r w:rsidR="00D9490F" w:rsidRPr="00185C4E">
        <w:rPr>
          <w:rFonts w:ascii="Times New Roman" w:hAnsi="Times New Roman"/>
          <w:i/>
          <w:lang w:val="fr-FR"/>
        </w:rPr>
        <w:t xml:space="preserve">i </w:t>
      </w:r>
      <w:r w:rsidR="00D9490F" w:rsidRPr="00185C4E">
        <w:rPr>
          <w:lang w:val="fr-FR"/>
        </w:rPr>
        <w:t xml:space="preserve">étant un déclencheur candidat, </w:t>
      </w:r>
      <w:r w:rsidR="00D9490F" w:rsidRPr="00185C4E">
        <w:rPr>
          <w:rFonts w:ascii="Times New Roman" w:hAnsi="Times New Roman"/>
          <w:i/>
          <w:spacing w:val="-4"/>
          <w:lang w:val="fr-FR"/>
        </w:rPr>
        <w:t>N</w:t>
      </w:r>
      <w:r w:rsidR="00D9490F" w:rsidRPr="00185C4E">
        <w:rPr>
          <w:rFonts w:ascii="Times New Roman" w:hAnsi="Times New Roman"/>
          <w:i/>
          <w:spacing w:val="-4"/>
          <w:vertAlign w:val="subscript"/>
          <w:lang w:val="fr-FR"/>
        </w:rPr>
        <w:t>i</w:t>
      </w:r>
      <w:r w:rsidR="00D9490F" w:rsidRPr="00185C4E">
        <w:rPr>
          <w:rFonts w:ascii="Times New Roman" w:hAnsi="Times New Roman"/>
          <w:i/>
          <w:spacing w:val="-4"/>
          <w:lang w:val="fr-FR"/>
        </w:rPr>
        <w:t xml:space="preserve"> </w:t>
      </w:r>
      <w:r w:rsidR="00D9490F" w:rsidRPr="00185C4E">
        <w:rPr>
          <w:lang w:val="fr-FR"/>
        </w:rPr>
        <w:t xml:space="preserve">l’ensemble des entités candidates qui sont de potentiels arguments pour </w:t>
      </w:r>
      <w:r w:rsidR="00D9490F" w:rsidRPr="00185C4E">
        <w:rPr>
          <w:rFonts w:ascii="Times New Roman" w:hAnsi="Times New Roman"/>
          <w:i/>
          <w:lang w:val="fr-FR"/>
        </w:rPr>
        <w:t>i</w:t>
      </w:r>
      <w:r w:rsidR="00D9490F" w:rsidRPr="00185C4E">
        <w:rPr>
          <w:lang w:val="fr-FR"/>
        </w:rPr>
        <w:t xml:space="preserve">, et </w:t>
      </w:r>
      <w:r w:rsidR="00D9490F" w:rsidRPr="00185C4E">
        <w:rPr>
          <w:rFonts w:ascii="Times New Roman" w:hAnsi="Times New Roman"/>
          <w:i/>
          <w:lang w:val="fr-FR"/>
        </w:rPr>
        <w:t xml:space="preserve">x </w:t>
      </w:r>
      <w:r w:rsidR="00D9490F" w:rsidRPr="00185C4E">
        <w:rPr>
          <w:lang w:val="fr-FR"/>
        </w:rPr>
        <w:t>est le document. Cette approche obtient 50.6%</w:t>
      </w:r>
      <w:r w:rsidR="00D9490F" w:rsidRPr="00185C4E">
        <w:rPr>
          <w:spacing w:val="-16"/>
          <w:lang w:val="fr-FR"/>
        </w:rPr>
        <w:t xml:space="preserve"> </w:t>
      </w:r>
      <w:r w:rsidR="00D9490F" w:rsidRPr="00185C4E">
        <w:rPr>
          <w:lang w:val="fr-FR"/>
        </w:rPr>
        <w:t>de</w:t>
      </w:r>
      <w:r w:rsidR="00D9490F" w:rsidRPr="00185C4E">
        <w:rPr>
          <w:spacing w:val="-8"/>
          <w:lang w:val="fr-FR"/>
        </w:rPr>
        <w:t xml:space="preserve"> </w:t>
      </w:r>
      <w:r w:rsidR="00D9490F" w:rsidRPr="00185C4E">
        <w:rPr>
          <w:rFonts w:ascii="Times New Roman" w:hAnsi="Times New Roman"/>
          <w:i/>
          <w:lang w:val="fr-FR"/>
        </w:rPr>
        <w:t>F</w:t>
      </w:r>
      <w:r w:rsidR="00D9490F" w:rsidRPr="00185C4E">
        <w:rPr>
          <w:vertAlign w:val="subscript"/>
          <w:lang w:val="fr-FR"/>
        </w:rPr>
        <w:t>1</w:t>
      </w:r>
      <w:r w:rsidR="00D9490F" w:rsidRPr="00185C4E">
        <w:rPr>
          <w:lang w:val="fr-FR"/>
        </w:rPr>
        <w:t>-mesure</w:t>
      </w:r>
      <w:r w:rsidR="00D9490F" w:rsidRPr="00185C4E">
        <w:rPr>
          <w:spacing w:val="-16"/>
          <w:lang w:val="fr-FR"/>
        </w:rPr>
        <w:t xml:space="preserve"> </w:t>
      </w:r>
      <w:r w:rsidR="00D9490F" w:rsidRPr="00185C4E">
        <w:rPr>
          <w:lang w:val="fr-FR"/>
        </w:rPr>
        <w:t>moyenne</w:t>
      </w:r>
      <w:r w:rsidR="00D9490F" w:rsidRPr="00185C4E">
        <w:rPr>
          <w:spacing w:val="-16"/>
          <w:lang w:val="fr-FR"/>
        </w:rPr>
        <w:t xml:space="preserve"> </w:t>
      </w:r>
      <w:r w:rsidR="00D9490F" w:rsidRPr="00185C4E">
        <w:rPr>
          <w:lang w:val="fr-FR"/>
        </w:rPr>
        <w:t>pour</w:t>
      </w:r>
      <w:r w:rsidR="00D9490F" w:rsidRPr="00185C4E">
        <w:rPr>
          <w:spacing w:val="-16"/>
          <w:lang w:val="fr-FR"/>
        </w:rPr>
        <w:t xml:space="preserve"> </w:t>
      </w:r>
      <w:r w:rsidR="00D9490F" w:rsidRPr="00185C4E">
        <w:rPr>
          <w:lang w:val="fr-FR"/>
        </w:rPr>
        <w:t>la</w:t>
      </w:r>
      <w:r w:rsidR="00D9490F" w:rsidRPr="00185C4E">
        <w:rPr>
          <w:spacing w:val="-15"/>
          <w:lang w:val="fr-FR"/>
        </w:rPr>
        <w:t xml:space="preserve"> </w:t>
      </w:r>
      <w:r w:rsidR="00D9490F" w:rsidRPr="00185C4E">
        <w:rPr>
          <w:lang w:val="fr-FR"/>
        </w:rPr>
        <w:t>détection</w:t>
      </w:r>
      <w:r w:rsidR="00D9490F" w:rsidRPr="00185C4E">
        <w:rPr>
          <w:spacing w:val="-16"/>
          <w:lang w:val="fr-FR"/>
        </w:rPr>
        <w:t xml:space="preserve"> </w:t>
      </w:r>
      <w:r w:rsidR="00D9490F" w:rsidRPr="00185C4E">
        <w:rPr>
          <w:lang w:val="fr-FR"/>
        </w:rPr>
        <w:t>des</w:t>
      </w:r>
      <w:r w:rsidR="00D9490F" w:rsidRPr="00185C4E">
        <w:rPr>
          <w:spacing w:val="-16"/>
          <w:lang w:val="fr-FR"/>
        </w:rPr>
        <w:t xml:space="preserve"> </w:t>
      </w:r>
      <w:r w:rsidR="00D9490F" w:rsidRPr="00185C4E">
        <w:rPr>
          <w:lang w:val="fr-FR"/>
        </w:rPr>
        <w:t>valeurs</w:t>
      </w:r>
      <w:r w:rsidR="00D9490F" w:rsidRPr="00185C4E">
        <w:rPr>
          <w:spacing w:val="-16"/>
          <w:lang w:val="fr-FR"/>
        </w:rPr>
        <w:t xml:space="preserve"> </w:t>
      </w:r>
      <w:r w:rsidR="00D9490F" w:rsidRPr="00185C4E">
        <w:rPr>
          <w:lang w:val="fr-FR"/>
        </w:rPr>
        <w:t>d’arguments</w:t>
      </w:r>
      <w:r w:rsidR="00D9490F" w:rsidRPr="00185C4E">
        <w:rPr>
          <w:spacing w:val="-16"/>
          <w:lang w:val="fr-FR"/>
        </w:rPr>
        <w:t xml:space="preserve"> </w:t>
      </w:r>
      <w:r w:rsidR="00D9490F" w:rsidRPr="00185C4E">
        <w:rPr>
          <w:lang w:val="fr-FR"/>
        </w:rPr>
        <w:t>et 48.4%</w:t>
      </w:r>
      <w:r w:rsidR="00D9490F" w:rsidRPr="00185C4E">
        <w:rPr>
          <w:spacing w:val="-14"/>
          <w:lang w:val="fr-FR"/>
        </w:rPr>
        <w:t xml:space="preserve"> </w:t>
      </w:r>
      <w:r w:rsidR="00D9490F" w:rsidRPr="00185C4E">
        <w:rPr>
          <w:lang w:val="fr-FR"/>
        </w:rPr>
        <w:t>pour</w:t>
      </w:r>
      <w:r w:rsidR="00D9490F" w:rsidRPr="00185C4E">
        <w:rPr>
          <w:spacing w:val="-14"/>
          <w:lang w:val="fr-FR"/>
        </w:rPr>
        <w:t xml:space="preserve"> </w:t>
      </w:r>
      <w:r w:rsidR="00D9490F" w:rsidRPr="00185C4E">
        <w:rPr>
          <w:lang w:val="fr-FR"/>
        </w:rPr>
        <w:t>leur</w:t>
      </w:r>
      <w:r w:rsidR="00D9490F" w:rsidRPr="00185C4E">
        <w:rPr>
          <w:spacing w:val="-14"/>
          <w:lang w:val="fr-FR"/>
        </w:rPr>
        <w:t xml:space="preserve"> </w:t>
      </w:r>
      <w:r w:rsidR="00D9490F" w:rsidRPr="00185C4E">
        <w:rPr>
          <w:lang w:val="fr-FR"/>
        </w:rPr>
        <w:t>classification</w:t>
      </w:r>
      <w:r w:rsidR="00D9490F" w:rsidRPr="00185C4E">
        <w:rPr>
          <w:spacing w:val="-13"/>
          <w:lang w:val="fr-FR"/>
        </w:rPr>
        <w:t xml:space="preserve"> </w:t>
      </w:r>
      <w:r w:rsidR="00D9490F" w:rsidRPr="00185C4E">
        <w:rPr>
          <w:lang w:val="fr-FR"/>
        </w:rPr>
        <w:t>dans</w:t>
      </w:r>
      <w:r w:rsidR="00D9490F" w:rsidRPr="00185C4E">
        <w:rPr>
          <w:spacing w:val="-14"/>
          <w:lang w:val="fr-FR"/>
        </w:rPr>
        <w:t xml:space="preserve"> </w:t>
      </w:r>
      <w:r w:rsidR="00D9490F" w:rsidRPr="00185C4E">
        <w:rPr>
          <w:lang w:val="fr-FR"/>
        </w:rPr>
        <w:t>leur</w:t>
      </w:r>
      <w:r w:rsidR="00D9490F" w:rsidRPr="00185C4E">
        <w:rPr>
          <w:spacing w:val="-14"/>
          <w:lang w:val="fr-FR"/>
        </w:rPr>
        <w:t xml:space="preserve"> </w:t>
      </w:r>
      <w:r w:rsidR="00D9490F" w:rsidRPr="00185C4E">
        <w:rPr>
          <w:lang w:val="fr-FR"/>
        </w:rPr>
        <w:t>rôle</w:t>
      </w:r>
      <w:r w:rsidR="00D9490F" w:rsidRPr="00185C4E">
        <w:rPr>
          <w:spacing w:val="-14"/>
          <w:lang w:val="fr-FR"/>
        </w:rPr>
        <w:t xml:space="preserve"> </w:t>
      </w:r>
      <w:r w:rsidR="00D9490F" w:rsidRPr="00185C4E">
        <w:rPr>
          <w:lang w:val="fr-FR"/>
        </w:rPr>
        <w:t>respectif.</w:t>
      </w:r>
      <w:r w:rsidR="00D9490F" w:rsidRPr="00185C4E">
        <w:rPr>
          <w:spacing w:val="-13"/>
          <w:lang w:val="fr-FR"/>
        </w:rPr>
        <w:t xml:space="preserve"> </w:t>
      </w:r>
      <w:r w:rsidR="00D9490F" w:rsidRPr="00185C4E">
        <w:rPr>
          <w:lang w:val="fr-FR"/>
        </w:rPr>
        <w:t>Par</w:t>
      </w:r>
      <w:r w:rsidR="00D9490F" w:rsidRPr="00185C4E">
        <w:rPr>
          <w:spacing w:val="-14"/>
          <w:lang w:val="fr-FR"/>
        </w:rPr>
        <w:t xml:space="preserve"> </w:t>
      </w:r>
      <w:r w:rsidR="00D9490F" w:rsidRPr="00185C4E">
        <w:rPr>
          <w:lang w:val="fr-FR"/>
        </w:rPr>
        <w:t>ailleurs,</w:t>
      </w:r>
      <w:r w:rsidR="00D9490F" w:rsidRPr="00185C4E">
        <w:rPr>
          <w:spacing w:val="-14"/>
          <w:lang w:val="fr-FR"/>
        </w:rPr>
        <w:t xml:space="preserve"> </w:t>
      </w:r>
      <w:hyperlink w:anchor="_bookmark427" w:history="1">
        <w:r w:rsidR="00D9490F" w:rsidRPr="00185C4E">
          <w:rPr>
            <w:lang w:val="fr-FR"/>
          </w:rPr>
          <w:t>Nguyen</w:t>
        </w:r>
      </w:hyperlink>
      <w:r w:rsidR="00D9490F" w:rsidRPr="00185C4E">
        <w:rPr>
          <w:lang w:val="fr-FR"/>
        </w:rPr>
        <w:t xml:space="preserve"> </w:t>
      </w:r>
      <w:hyperlink w:anchor="_bookmark427" w:history="1">
        <w:r w:rsidR="00D9490F" w:rsidRPr="00185C4E">
          <w:rPr>
            <w:rFonts w:ascii="Times New Roman" w:hAnsi="Times New Roman"/>
            <w:i/>
            <w:lang w:val="fr-FR"/>
          </w:rPr>
          <w:t>et al.</w:t>
        </w:r>
      </w:hyperlink>
      <w:r w:rsidR="00D9490F" w:rsidRPr="00185C4E">
        <w:rPr>
          <w:rFonts w:ascii="Times New Roman" w:hAnsi="Times New Roman"/>
          <w:i/>
          <w:lang w:val="fr-FR"/>
        </w:rPr>
        <w:t xml:space="preserve"> </w:t>
      </w:r>
      <w:hyperlink w:anchor="_bookmark427" w:history="1">
        <w:r w:rsidR="00D9490F" w:rsidRPr="00185C4E">
          <w:rPr>
            <w:lang w:val="fr-FR"/>
          </w:rPr>
          <w:t xml:space="preserve">[2016] </w:t>
        </w:r>
      </w:hyperlink>
      <w:r w:rsidR="00D9490F" w:rsidRPr="00185C4E">
        <w:rPr>
          <w:lang w:val="fr-FR"/>
        </w:rPr>
        <w:t xml:space="preserve">illustrent l’utilisation des réseaux de neurones profonds avec une couche pour la prédiction du déclencheur, une autre pour le rôle des arguments, et la dernière encode la dépendance entre les labels de dé- clencheurs et les rôles d’arguments. Cette approche obtient 62.8% de </w:t>
      </w:r>
      <w:r w:rsidR="00D9490F" w:rsidRPr="00185C4E">
        <w:rPr>
          <w:rFonts w:ascii="Times New Roman" w:hAnsi="Times New Roman"/>
          <w:i/>
          <w:spacing w:val="-4"/>
          <w:lang w:val="fr-FR"/>
        </w:rPr>
        <w:t>F</w:t>
      </w:r>
      <w:r w:rsidR="00D9490F" w:rsidRPr="00185C4E">
        <w:rPr>
          <w:spacing w:val="-4"/>
          <w:vertAlign w:val="subscript"/>
          <w:lang w:val="fr-FR"/>
        </w:rPr>
        <w:t>1</w:t>
      </w:r>
      <w:r w:rsidR="00D9490F" w:rsidRPr="00185C4E">
        <w:rPr>
          <w:spacing w:val="-4"/>
          <w:lang w:val="fr-FR"/>
        </w:rPr>
        <w:t xml:space="preserve">- </w:t>
      </w:r>
      <w:r w:rsidR="00D9490F" w:rsidRPr="00185C4E">
        <w:rPr>
          <w:lang w:val="fr-FR"/>
        </w:rPr>
        <w:t>mesure</w:t>
      </w:r>
      <w:r w:rsidR="00D9490F" w:rsidRPr="00185C4E">
        <w:rPr>
          <w:spacing w:val="-6"/>
          <w:lang w:val="fr-FR"/>
        </w:rPr>
        <w:t xml:space="preserve"> </w:t>
      </w:r>
      <w:r w:rsidR="00D9490F" w:rsidRPr="00185C4E">
        <w:rPr>
          <w:lang w:val="fr-FR"/>
        </w:rPr>
        <w:t>moyenne</w:t>
      </w:r>
      <w:r w:rsidR="00D9490F" w:rsidRPr="00185C4E">
        <w:rPr>
          <w:spacing w:val="-5"/>
          <w:lang w:val="fr-FR"/>
        </w:rPr>
        <w:t xml:space="preserve"> </w:t>
      </w:r>
      <w:r w:rsidR="00D9490F" w:rsidRPr="00185C4E">
        <w:rPr>
          <w:lang w:val="fr-FR"/>
        </w:rPr>
        <w:t>pour</w:t>
      </w:r>
      <w:r w:rsidR="00D9490F" w:rsidRPr="00185C4E">
        <w:rPr>
          <w:spacing w:val="-6"/>
          <w:lang w:val="fr-FR"/>
        </w:rPr>
        <w:t xml:space="preserve"> </w:t>
      </w:r>
      <w:r w:rsidR="00D9490F" w:rsidRPr="00185C4E">
        <w:rPr>
          <w:lang w:val="fr-FR"/>
        </w:rPr>
        <w:t>la</w:t>
      </w:r>
      <w:r w:rsidR="00D9490F" w:rsidRPr="00185C4E">
        <w:rPr>
          <w:spacing w:val="-5"/>
          <w:lang w:val="fr-FR"/>
        </w:rPr>
        <w:t xml:space="preserve"> </w:t>
      </w:r>
      <w:r w:rsidR="00D9490F" w:rsidRPr="00185C4E">
        <w:rPr>
          <w:lang w:val="fr-FR"/>
        </w:rPr>
        <w:t>détection</w:t>
      </w:r>
      <w:r w:rsidR="00D9490F" w:rsidRPr="00185C4E">
        <w:rPr>
          <w:spacing w:val="-6"/>
          <w:lang w:val="fr-FR"/>
        </w:rPr>
        <w:t xml:space="preserve"> </w:t>
      </w:r>
      <w:r w:rsidR="00D9490F" w:rsidRPr="00185C4E">
        <w:rPr>
          <w:lang w:val="fr-FR"/>
        </w:rPr>
        <w:t>des</w:t>
      </w:r>
      <w:r w:rsidR="00D9490F" w:rsidRPr="00185C4E">
        <w:rPr>
          <w:spacing w:val="-5"/>
          <w:lang w:val="fr-FR"/>
        </w:rPr>
        <w:t xml:space="preserve"> </w:t>
      </w:r>
      <w:r w:rsidR="00D9490F" w:rsidRPr="00185C4E">
        <w:rPr>
          <w:lang w:val="fr-FR"/>
        </w:rPr>
        <w:t>valeurs</w:t>
      </w:r>
      <w:r w:rsidR="00D9490F" w:rsidRPr="00185C4E">
        <w:rPr>
          <w:spacing w:val="-6"/>
          <w:lang w:val="fr-FR"/>
        </w:rPr>
        <w:t xml:space="preserve"> </w:t>
      </w:r>
      <w:r w:rsidR="00D9490F" w:rsidRPr="00185C4E">
        <w:rPr>
          <w:lang w:val="fr-FR"/>
        </w:rPr>
        <w:t>d’arguments</w:t>
      </w:r>
      <w:r w:rsidR="00D9490F" w:rsidRPr="00185C4E">
        <w:rPr>
          <w:spacing w:val="-5"/>
          <w:lang w:val="fr-FR"/>
        </w:rPr>
        <w:t xml:space="preserve"> </w:t>
      </w:r>
      <w:r w:rsidR="00D9490F" w:rsidRPr="00185C4E">
        <w:rPr>
          <w:lang w:val="fr-FR"/>
        </w:rPr>
        <w:t>et</w:t>
      </w:r>
      <w:r w:rsidR="00D9490F" w:rsidRPr="00185C4E">
        <w:rPr>
          <w:spacing w:val="-5"/>
          <w:lang w:val="fr-FR"/>
        </w:rPr>
        <w:t xml:space="preserve"> </w:t>
      </w:r>
      <w:r w:rsidR="00D9490F" w:rsidRPr="00185C4E">
        <w:rPr>
          <w:lang w:val="fr-FR"/>
        </w:rPr>
        <w:t>55.4%</w:t>
      </w:r>
      <w:r w:rsidR="00D9490F" w:rsidRPr="00185C4E">
        <w:rPr>
          <w:spacing w:val="-6"/>
          <w:lang w:val="fr-FR"/>
        </w:rPr>
        <w:t xml:space="preserve"> </w:t>
      </w:r>
      <w:r w:rsidR="00D9490F" w:rsidRPr="00185C4E">
        <w:rPr>
          <w:lang w:val="fr-FR"/>
        </w:rPr>
        <w:t>pour leur classification dans leur rôle</w:t>
      </w:r>
      <w:r w:rsidR="00D9490F" w:rsidRPr="00185C4E">
        <w:rPr>
          <w:spacing w:val="1"/>
          <w:lang w:val="fr-FR"/>
        </w:rPr>
        <w:t xml:space="preserve"> </w:t>
      </w:r>
      <w:r w:rsidR="00D9490F" w:rsidRPr="00185C4E">
        <w:rPr>
          <w:lang w:val="fr-FR"/>
        </w:rPr>
        <w:t>respectif.</w:t>
      </w:r>
    </w:p>
    <w:p w:rsidR="00B77999" w:rsidRPr="00185C4E" w:rsidRDefault="00D9490F">
      <w:pPr>
        <w:pStyle w:val="Corpsdetexte"/>
        <w:spacing w:before="10" w:line="254" w:lineRule="auto"/>
        <w:ind w:left="976" w:right="1656" w:firstLine="351"/>
        <w:jc w:val="both"/>
        <w:rPr>
          <w:rFonts w:ascii="Times New Roman" w:hAnsi="Times New Roman"/>
          <w:i/>
          <w:lang w:val="fr-FR"/>
        </w:rPr>
      </w:pPr>
      <w:r w:rsidRPr="00185C4E">
        <w:rPr>
          <w:lang w:val="fr-FR"/>
        </w:rPr>
        <w:t xml:space="preserve">L’annotation du corpus de l’ACE est un marquage des champs dans le texte, et par conséquent, la position ou l’occurrence des champs est indi- quée (« annotation au niveau du segment de mots »). Comme dans notre cas, les données peuvent être annotées dans un tableau, hors des textes d’où elles sont issues. Il est donc nécessaire de retrouver leur position sans supervision. </w:t>
      </w:r>
      <w:hyperlink w:anchor="_bookmark432" w:history="1">
        <w:r w:rsidRPr="00185C4E">
          <w:rPr>
            <w:lang w:val="fr-FR"/>
          </w:rPr>
          <w:t xml:space="preserve">Palm </w:t>
        </w:r>
        <w:r w:rsidRPr="00185C4E">
          <w:rPr>
            <w:rFonts w:ascii="Times New Roman" w:hAnsi="Times New Roman"/>
            <w:i/>
            <w:lang w:val="fr-FR"/>
          </w:rPr>
          <w:t>et al.</w:t>
        </w:r>
      </w:hyperlink>
      <w:r w:rsidRPr="00185C4E">
        <w:rPr>
          <w:rFonts w:ascii="Times New Roman" w:hAnsi="Times New Roman"/>
          <w:i/>
          <w:lang w:val="fr-FR"/>
        </w:rPr>
        <w:t xml:space="preserve"> </w:t>
      </w:r>
      <w:hyperlink w:anchor="_bookmark432" w:history="1">
        <w:r w:rsidRPr="00185C4E">
          <w:rPr>
            <w:lang w:val="fr-FR"/>
          </w:rPr>
          <w:t xml:space="preserve">[2017] </w:t>
        </w:r>
      </w:hyperlink>
      <w:r w:rsidRPr="00185C4E">
        <w:rPr>
          <w:lang w:val="fr-FR"/>
        </w:rPr>
        <w:t xml:space="preserve">proposent dans cette logique une ar- chitecture de réseaux de neurones point-à-point qu’ils ont expérimentés sur des corpus de requêtes de recherche de restaurant et films </w:t>
      </w:r>
      <w:hyperlink w:anchor="_bookmark400" w:history="1">
        <w:r w:rsidRPr="00185C4E">
          <w:rPr>
            <w:lang w:val="fr-FR"/>
          </w:rPr>
          <w:t xml:space="preserve">[Liu </w:t>
        </w:r>
        <w:r w:rsidRPr="00185C4E">
          <w:rPr>
            <w:rFonts w:ascii="Times New Roman" w:hAnsi="Times New Roman"/>
            <w:i/>
            <w:lang w:val="fr-FR"/>
          </w:rPr>
          <w:t>et al.</w:t>
        </w:r>
      </w:hyperlink>
    </w:p>
    <w:p w:rsidR="00B77999" w:rsidRPr="00185C4E" w:rsidRDefault="00D9490F">
      <w:pPr>
        <w:pStyle w:val="Corpsdetexte"/>
        <w:spacing w:line="254" w:lineRule="auto"/>
        <w:ind w:left="976" w:right="1656"/>
        <w:jc w:val="both"/>
        <w:rPr>
          <w:lang w:val="fr-FR"/>
        </w:rPr>
      </w:pPr>
      <w:r w:rsidRPr="00185C4E">
        <w:rPr>
          <w:lang w:val="fr-FR"/>
        </w:rPr>
        <w:t xml:space="preserve">, </w:t>
      </w:r>
      <w:hyperlink w:anchor="_bookmark400" w:history="1">
        <w:r w:rsidRPr="00185C4E">
          <w:rPr>
            <w:lang w:val="fr-FR"/>
          </w:rPr>
          <w:t xml:space="preserve">2013] </w:t>
        </w:r>
      </w:hyperlink>
      <w:r w:rsidRPr="00185C4E">
        <w:rPr>
          <w:lang w:val="fr-FR"/>
        </w:rPr>
        <w:t xml:space="preserve">ou de réservation de billets d’avion </w:t>
      </w:r>
      <w:hyperlink w:anchor="_bookmark440" w:history="1">
        <w:r w:rsidRPr="00185C4E">
          <w:rPr>
            <w:lang w:val="fr-FR"/>
          </w:rPr>
          <w:t xml:space="preserve">[Price, </w:t>
        </w:r>
      </w:hyperlink>
      <w:hyperlink w:anchor="_bookmark440" w:history="1">
        <w:r w:rsidRPr="00185C4E">
          <w:rPr>
            <w:lang w:val="fr-FR"/>
          </w:rPr>
          <w:t xml:space="preserve">1990]. </w:t>
        </w:r>
      </w:hyperlink>
      <w:r w:rsidRPr="00185C4E">
        <w:rPr>
          <w:lang w:val="fr-FR"/>
        </w:rPr>
        <w:t>Ils se sont inté- ressés au problème de remplissage de champs en apprenant la</w:t>
      </w:r>
      <w:r w:rsidRPr="00185C4E">
        <w:rPr>
          <w:spacing w:val="-25"/>
          <w:lang w:val="fr-FR"/>
        </w:rPr>
        <w:t xml:space="preserve"> </w:t>
      </w:r>
      <w:r w:rsidRPr="00185C4E">
        <w:rPr>
          <w:lang w:val="fr-FR"/>
        </w:rPr>
        <w:t>correspon- dance</w:t>
      </w:r>
      <w:r w:rsidRPr="00185C4E">
        <w:rPr>
          <w:spacing w:val="-7"/>
          <w:lang w:val="fr-FR"/>
        </w:rPr>
        <w:t xml:space="preserve"> </w:t>
      </w:r>
      <w:r w:rsidRPr="00185C4E">
        <w:rPr>
          <w:lang w:val="fr-FR"/>
        </w:rPr>
        <w:t>entre</w:t>
      </w:r>
      <w:r w:rsidRPr="00185C4E">
        <w:rPr>
          <w:spacing w:val="-7"/>
          <w:lang w:val="fr-FR"/>
        </w:rPr>
        <w:t xml:space="preserve"> </w:t>
      </w:r>
      <w:r w:rsidRPr="00185C4E">
        <w:rPr>
          <w:lang w:val="fr-FR"/>
        </w:rPr>
        <w:t>les</w:t>
      </w:r>
      <w:r w:rsidRPr="00185C4E">
        <w:rPr>
          <w:spacing w:val="-7"/>
          <w:lang w:val="fr-FR"/>
        </w:rPr>
        <w:t xml:space="preserve"> </w:t>
      </w:r>
      <w:r w:rsidRPr="00185C4E">
        <w:rPr>
          <w:lang w:val="fr-FR"/>
        </w:rPr>
        <w:t>textes</w:t>
      </w:r>
      <w:r w:rsidRPr="00185C4E">
        <w:rPr>
          <w:spacing w:val="-6"/>
          <w:lang w:val="fr-FR"/>
        </w:rPr>
        <w:t xml:space="preserve"> </w:t>
      </w:r>
      <w:r w:rsidRPr="00185C4E">
        <w:rPr>
          <w:lang w:val="fr-FR"/>
        </w:rPr>
        <w:t>et</w:t>
      </w:r>
      <w:r w:rsidRPr="00185C4E">
        <w:rPr>
          <w:spacing w:val="-7"/>
          <w:lang w:val="fr-FR"/>
        </w:rPr>
        <w:t xml:space="preserve"> </w:t>
      </w:r>
      <w:r w:rsidRPr="00185C4E">
        <w:rPr>
          <w:lang w:val="fr-FR"/>
        </w:rPr>
        <w:t>les</w:t>
      </w:r>
      <w:r w:rsidRPr="00185C4E">
        <w:rPr>
          <w:spacing w:val="-7"/>
          <w:lang w:val="fr-FR"/>
        </w:rPr>
        <w:t xml:space="preserve"> </w:t>
      </w:r>
      <w:r w:rsidRPr="00185C4E">
        <w:rPr>
          <w:lang w:val="fr-FR"/>
        </w:rPr>
        <w:t>valeurs</w:t>
      </w:r>
      <w:r w:rsidRPr="00185C4E">
        <w:rPr>
          <w:spacing w:val="-7"/>
          <w:lang w:val="fr-FR"/>
        </w:rPr>
        <w:t xml:space="preserve"> </w:t>
      </w:r>
      <w:r w:rsidRPr="00185C4E">
        <w:rPr>
          <w:lang w:val="fr-FR"/>
        </w:rPr>
        <w:t>de</w:t>
      </w:r>
      <w:r w:rsidRPr="00185C4E">
        <w:rPr>
          <w:spacing w:val="-6"/>
          <w:lang w:val="fr-FR"/>
        </w:rPr>
        <w:t xml:space="preserve"> </w:t>
      </w:r>
      <w:r w:rsidRPr="00185C4E">
        <w:rPr>
          <w:lang w:val="fr-FR"/>
        </w:rPr>
        <w:t>sorties.</w:t>
      </w:r>
      <w:r w:rsidRPr="00185C4E">
        <w:rPr>
          <w:spacing w:val="-7"/>
          <w:lang w:val="fr-FR"/>
        </w:rPr>
        <w:t xml:space="preserve"> </w:t>
      </w:r>
      <w:r w:rsidRPr="00185C4E">
        <w:rPr>
          <w:lang w:val="fr-FR"/>
        </w:rPr>
        <w:t>Leur</w:t>
      </w:r>
      <w:r w:rsidRPr="00185C4E">
        <w:rPr>
          <w:spacing w:val="-7"/>
          <w:lang w:val="fr-FR"/>
        </w:rPr>
        <w:t xml:space="preserve"> </w:t>
      </w:r>
      <w:r w:rsidRPr="00185C4E">
        <w:rPr>
          <w:lang w:val="fr-FR"/>
        </w:rPr>
        <w:t>modèle</w:t>
      </w:r>
      <w:r w:rsidRPr="00185C4E">
        <w:rPr>
          <w:spacing w:val="-7"/>
          <w:lang w:val="fr-FR"/>
        </w:rPr>
        <w:t xml:space="preserve"> </w:t>
      </w:r>
      <w:r w:rsidRPr="00185C4E">
        <w:rPr>
          <w:lang w:val="fr-FR"/>
        </w:rPr>
        <w:t>est</w:t>
      </w:r>
      <w:r w:rsidRPr="00185C4E">
        <w:rPr>
          <w:spacing w:val="-6"/>
          <w:lang w:val="fr-FR"/>
        </w:rPr>
        <w:t xml:space="preserve"> </w:t>
      </w:r>
      <w:r w:rsidRPr="00185C4E">
        <w:rPr>
          <w:lang w:val="fr-FR"/>
        </w:rPr>
        <w:t>basé</w:t>
      </w:r>
      <w:r w:rsidRPr="00185C4E">
        <w:rPr>
          <w:spacing w:val="-7"/>
          <w:lang w:val="fr-FR"/>
        </w:rPr>
        <w:t xml:space="preserve"> </w:t>
      </w:r>
      <w:r w:rsidRPr="00185C4E">
        <w:rPr>
          <w:lang w:val="fr-FR"/>
        </w:rPr>
        <w:t>sur</w:t>
      </w:r>
      <w:r w:rsidRPr="00185C4E">
        <w:rPr>
          <w:spacing w:val="-7"/>
          <w:lang w:val="fr-FR"/>
        </w:rPr>
        <w:t xml:space="preserve"> </w:t>
      </w:r>
      <w:r w:rsidRPr="00185C4E">
        <w:rPr>
          <w:lang w:val="fr-FR"/>
        </w:rPr>
        <w:t>les réseaux</w:t>
      </w:r>
      <w:r w:rsidRPr="00185C4E">
        <w:rPr>
          <w:spacing w:val="-8"/>
          <w:lang w:val="fr-FR"/>
        </w:rPr>
        <w:t xml:space="preserve"> </w:t>
      </w:r>
      <w:r w:rsidRPr="00185C4E">
        <w:rPr>
          <w:lang w:val="fr-FR"/>
        </w:rPr>
        <w:t>de</w:t>
      </w:r>
      <w:r w:rsidRPr="00185C4E">
        <w:rPr>
          <w:spacing w:val="-7"/>
          <w:lang w:val="fr-FR"/>
        </w:rPr>
        <w:t xml:space="preserve"> </w:t>
      </w:r>
      <w:r w:rsidRPr="00185C4E">
        <w:rPr>
          <w:lang w:val="fr-FR"/>
        </w:rPr>
        <w:t>pointeurs</w:t>
      </w:r>
      <w:r w:rsidRPr="00185C4E">
        <w:rPr>
          <w:spacing w:val="-7"/>
          <w:lang w:val="fr-FR"/>
        </w:rPr>
        <w:t xml:space="preserve"> </w:t>
      </w:r>
      <w:hyperlink w:anchor="_bookmark486" w:history="1">
        <w:r w:rsidRPr="00185C4E">
          <w:rPr>
            <w:lang w:val="fr-FR"/>
          </w:rPr>
          <w:t>[Vinyals</w:t>
        </w:r>
        <w:r w:rsidRPr="00185C4E">
          <w:rPr>
            <w:spacing w:val="-7"/>
            <w:lang w:val="fr-FR"/>
          </w:rPr>
          <w:t xml:space="preserve"> </w:t>
        </w:r>
        <w:r w:rsidRPr="00185C4E">
          <w:rPr>
            <w:rFonts w:ascii="Times New Roman" w:hAnsi="Times New Roman"/>
            <w:i/>
            <w:lang w:val="fr-FR"/>
          </w:rPr>
          <w:t>et</w:t>
        </w:r>
        <w:r w:rsidRPr="00185C4E">
          <w:rPr>
            <w:rFonts w:ascii="Times New Roman" w:hAnsi="Times New Roman"/>
            <w:i/>
            <w:spacing w:val="-9"/>
            <w:lang w:val="fr-FR"/>
          </w:rPr>
          <w:t xml:space="preserve"> </w:t>
        </w:r>
        <w:r w:rsidRPr="00185C4E">
          <w:rPr>
            <w:rFonts w:ascii="Times New Roman" w:hAnsi="Times New Roman"/>
            <w:i/>
            <w:lang w:val="fr-FR"/>
          </w:rPr>
          <w:t>al.</w:t>
        </w:r>
        <w:r w:rsidRPr="00185C4E">
          <w:rPr>
            <w:rFonts w:ascii="Times New Roman" w:hAnsi="Times New Roman"/>
            <w:i/>
            <w:spacing w:val="-9"/>
            <w:lang w:val="fr-FR"/>
          </w:rPr>
          <w:t xml:space="preserve"> </w:t>
        </w:r>
      </w:hyperlink>
      <w:r w:rsidRPr="00185C4E">
        <w:rPr>
          <w:lang w:val="fr-FR"/>
        </w:rPr>
        <w:t>,</w:t>
      </w:r>
      <w:r w:rsidRPr="00185C4E">
        <w:rPr>
          <w:spacing w:val="-7"/>
          <w:lang w:val="fr-FR"/>
        </w:rPr>
        <w:t xml:space="preserve"> </w:t>
      </w:r>
      <w:hyperlink w:anchor="_bookmark486" w:history="1">
        <w:r w:rsidRPr="00185C4E">
          <w:rPr>
            <w:lang w:val="fr-FR"/>
          </w:rPr>
          <w:t>2015]</w:t>
        </w:r>
        <w:r w:rsidRPr="00185C4E">
          <w:rPr>
            <w:spacing w:val="-7"/>
            <w:lang w:val="fr-FR"/>
          </w:rPr>
          <w:t xml:space="preserve"> </w:t>
        </w:r>
      </w:hyperlink>
      <w:r w:rsidRPr="00185C4E">
        <w:rPr>
          <w:lang w:val="fr-FR"/>
        </w:rPr>
        <w:t>qui</w:t>
      </w:r>
      <w:r w:rsidRPr="00185C4E">
        <w:rPr>
          <w:spacing w:val="-7"/>
          <w:lang w:val="fr-FR"/>
        </w:rPr>
        <w:t xml:space="preserve"> </w:t>
      </w:r>
      <w:r w:rsidRPr="00185C4E">
        <w:rPr>
          <w:lang w:val="fr-FR"/>
        </w:rPr>
        <w:t>sont</w:t>
      </w:r>
      <w:r w:rsidRPr="00185C4E">
        <w:rPr>
          <w:spacing w:val="-7"/>
          <w:lang w:val="fr-FR"/>
        </w:rPr>
        <w:t xml:space="preserve"> </w:t>
      </w:r>
      <w:r w:rsidRPr="00185C4E">
        <w:rPr>
          <w:lang w:val="fr-FR"/>
        </w:rPr>
        <w:t>des</w:t>
      </w:r>
      <w:r w:rsidRPr="00185C4E">
        <w:rPr>
          <w:spacing w:val="-7"/>
          <w:lang w:val="fr-FR"/>
        </w:rPr>
        <w:t xml:space="preserve"> </w:t>
      </w:r>
      <w:r w:rsidRPr="00185C4E">
        <w:rPr>
          <w:lang w:val="fr-FR"/>
        </w:rPr>
        <w:t>modèles</w:t>
      </w:r>
      <w:r w:rsidRPr="00185C4E">
        <w:rPr>
          <w:spacing w:val="-7"/>
          <w:lang w:val="fr-FR"/>
        </w:rPr>
        <w:t xml:space="preserve"> </w:t>
      </w:r>
      <w:r w:rsidRPr="00185C4E">
        <w:rPr>
          <w:lang w:val="fr-FR"/>
        </w:rPr>
        <w:t>séquence- à-séquence</w:t>
      </w:r>
      <w:r w:rsidRPr="00185C4E">
        <w:rPr>
          <w:spacing w:val="-7"/>
          <w:lang w:val="fr-FR"/>
        </w:rPr>
        <w:t xml:space="preserve"> </w:t>
      </w:r>
      <w:r w:rsidRPr="00185C4E">
        <w:rPr>
          <w:lang w:val="fr-FR"/>
        </w:rPr>
        <w:t>avec</w:t>
      </w:r>
      <w:r w:rsidRPr="00185C4E">
        <w:rPr>
          <w:spacing w:val="-6"/>
          <w:lang w:val="fr-FR"/>
        </w:rPr>
        <w:t xml:space="preserve"> </w:t>
      </w:r>
      <w:r w:rsidRPr="00185C4E">
        <w:rPr>
          <w:lang w:val="fr-FR"/>
        </w:rPr>
        <w:t>attention,</w:t>
      </w:r>
      <w:r w:rsidRPr="00185C4E">
        <w:rPr>
          <w:spacing w:val="-6"/>
          <w:lang w:val="fr-FR"/>
        </w:rPr>
        <w:t xml:space="preserve"> </w:t>
      </w:r>
      <w:r w:rsidRPr="00185C4E">
        <w:rPr>
          <w:lang w:val="fr-FR"/>
        </w:rPr>
        <w:t>dans</w:t>
      </w:r>
      <w:r w:rsidRPr="00185C4E">
        <w:rPr>
          <w:spacing w:val="-6"/>
          <w:lang w:val="fr-FR"/>
        </w:rPr>
        <w:t xml:space="preserve"> </w:t>
      </w:r>
      <w:r w:rsidRPr="00185C4E">
        <w:rPr>
          <w:lang w:val="fr-FR"/>
        </w:rPr>
        <w:t>lesquels</w:t>
      </w:r>
      <w:r w:rsidRPr="00185C4E">
        <w:rPr>
          <w:spacing w:val="-6"/>
          <w:lang w:val="fr-FR"/>
        </w:rPr>
        <w:t xml:space="preserve"> </w:t>
      </w:r>
      <w:r w:rsidRPr="00185C4E">
        <w:rPr>
          <w:lang w:val="fr-FR"/>
        </w:rPr>
        <w:t>la</w:t>
      </w:r>
      <w:r w:rsidRPr="00185C4E">
        <w:rPr>
          <w:spacing w:val="-6"/>
          <w:lang w:val="fr-FR"/>
        </w:rPr>
        <w:t xml:space="preserve"> </w:t>
      </w:r>
      <w:r w:rsidRPr="00185C4E">
        <w:rPr>
          <w:lang w:val="fr-FR"/>
        </w:rPr>
        <w:t>sortie</w:t>
      </w:r>
      <w:r w:rsidRPr="00185C4E">
        <w:rPr>
          <w:spacing w:val="-6"/>
          <w:lang w:val="fr-FR"/>
        </w:rPr>
        <w:t xml:space="preserve"> </w:t>
      </w:r>
      <w:r w:rsidRPr="00185C4E">
        <w:rPr>
          <w:lang w:val="fr-FR"/>
        </w:rPr>
        <w:t>est</w:t>
      </w:r>
      <w:r w:rsidRPr="00185C4E">
        <w:rPr>
          <w:spacing w:val="-6"/>
          <w:lang w:val="fr-FR"/>
        </w:rPr>
        <w:t xml:space="preserve"> </w:t>
      </w:r>
      <w:r w:rsidRPr="00185C4E">
        <w:rPr>
          <w:lang w:val="fr-FR"/>
        </w:rPr>
        <w:t>une</w:t>
      </w:r>
      <w:r w:rsidRPr="00185C4E">
        <w:rPr>
          <w:spacing w:val="-6"/>
          <w:lang w:val="fr-FR"/>
        </w:rPr>
        <w:t xml:space="preserve"> </w:t>
      </w:r>
      <w:r w:rsidRPr="00185C4E">
        <w:rPr>
          <w:lang w:val="fr-FR"/>
        </w:rPr>
        <w:t>position</w:t>
      </w:r>
      <w:r w:rsidRPr="00185C4E">
        <w:rPr>
          <w:spacing w:val="-7"/>
          <w:lang w:val="fr-FR"/>
        </w:rPr>
        <w:t xml:space="preserve"> </w:t>
      </w:r>
      <w:r w:rsidRPr="00185C4E">
        <w:rPr>
          <w:lang w:val="fr-FR"/>
        </w:rPr>
        <w:t>de</w:t>
      </w:r>
      <w:r w:rsidRPr="00185C4E">
        <w:rPr>
          <w:spacing w:val="-6"/>
          <w:lang w:val="fr-FR"/>
        </w:rPr>
        <w:t xml:space="preserve"> </w:t>
      </w:r>
      <w:r w:rsidRPr="00185C4E">
        <w:rPr>
          <w:lang w:val="fr-FR"/>
        </w:rPr>
        <w:t>la</w:t>
      </w:r>
      <w:r w:rsidRPr="00185C4E">
        <w:rPr>
          <w:spacing w:val="-6"/>
          <w:lang w:val="fr-FR"/>
        </w:rPr>
        <w:t xml:space="preserve"> </w:t>
      </w:r>
      <w:r w:rsidRPr="00185C4E">
        <w:rPr>
          <w:lang w:val="fr-FR"/>
        </w:rPr>
        <w:t xml:space="preserve">sé- quence d’entrée. Le modèle proposé consiste en un encodeur de la phrase et des contextes, plusieurs décodeurs (un pour chaque champ). </w:t>
      </w:r>
      <w:r w:rsidRPr="00185C4E">
        <w:rPr>
          <w:spacing w:val="-3"/>
          <w:lang w:val="fr-FR"/>
        </w:rPr>
        <w:t xml:space="preserve">L’appli- </w:t>
      </w:r>
      <w:r w:rsidRPr="00185C4E">
        <w:rPr>
          <w:lang w:val="fr-FR"/>
        </w:rPr>
        <w:t xml:space="preserve">cation de cette architecture à l’extraction des demandes serait confrontée à deux obstacles majeurs auxquels il faut répondre au préalable. Premiè- rement, les décisions judiciaires ont des contenus de plusieurs centaines à plusieurs milliers de lignes contrairement aux requêtes manipulées par </w:t>
      </w:r>
      <w:hyperlink w:anchor="_bookmark432" w:history="1">
        <w:r w:rsidRPr="00185C4E">
          <w:rPr>
            <w:lang w:val="fr-FR"/>
          </w:rPr>
          <w:t xml:space="preserve">Palm </w:t>
        </w:r>
        <w:r w:rsidRPr="00185C4E">
          <w:rPr>
            <w:rFonts w:ascii="Times New Roman" w:hAnsi="Times New Roman"/>
            <w:i/>
            <w:lang w:val="fr-FR"/>
          </w:rPr>
          <w:t>et al.</w:t>
        </w:r>
      </w:hyperlink>
      <w:r w:rsidRPr="00185C4E">
        <w:rPr>
          <w:rFonts w:ascii="Times New Roman" w:hAnsi="Times New Roman"/>
          <w:i/>
          <w:lang w:val="fr-FR"/>
        </w:rPr>
        <w:t xml:space="preserve"> </w:t>
      </w:r>
      <w:hyperlink w:anchor="_bookmark432" w:history="1">
        <w:r w:rsidRPr="00185C4E">
          <w:rPr>
            <w:lang w:val="fr-FR"/>
          </w:rPr>
          <w:t xml:space="preserve">[2017] </w:t>
        </w:r>
      </w:hyperlink>
      <w:r w:rsidRPr="00185C4E">
        <w:rPr>
          <w:lang w:val="fr-FR"/>
        </w:rPr>
        <w:t xml:space="preserve">dont la plus longue ne comprend que quelques dizaines de mots. La complexité des architectures neuronales de </w:t>
      </w:r>
      <w:r w:rsidRPr="00185C4E">
        <w:rPr>
          <w:spacing w:val="-5"/>
          <w:lang w:val="fr-FR"/>
        </w:rPr>
        <w:t xml:space="preserve">TALN </w:t>
      </w:r>
      <w:r w:rsidRPr="00185C4E">
        <w:rPr>
          <w:lang w:val="fr-FR"/>
        </w:rPr>
        <w:t>augmente rapidement en espace et en temps avec la longueur des documents mani- pulés. Deuxièmement, nous disposons de très peu de données annotées ; entre</w:t>
      </w:r>
      <w:r w:rsidRPr="00185C4E">
        <w:rPr>
          <w:spacing w:val="-14"/>
          <w:lang w:val="fr-FR"/>
        </w:rPr>
        <w:t xml:space="preserve"> </w:t>
      </w:r>
      <w:r w:rsidRPr="00185C4E">
        <w:rPr>
          <w:lang w:val="fr-FR"/>
        </w:rPr>
        <w:t>23</w:t>
      </w:r>
      <w:r w:rsidRPr="00185C4E">
        <w:rPr>
          <w:spacing w:val="-13"/>
          <w:lang w:val="fr-FR"/>
        </w:rPr>
        <w:t xml:space="preserve"> </w:t>
      </w:r>
      <w:r w:rsidRPr="00185C4E">
        <w:rPr>
          <w:lang w:val="fr-FR"/>
        </w:rPr>
        <w:t>et</w:t>
      </w:r>
      <w:r w:rsidRPr="00185C4E">
        <w:rPr>
          <w:spacing w:val="-13"/>
          <w:lang w:val="fr-FR"/>
        </w:rPr>
        <w:t xml:space="preserve"> </w:t>
      </w:r>
      <w:r w:rsidRPr="00185C4E">
        <w:rPr>
          <w:lang w:val="fr-FR"/>
        </w:rPr>
        <w:t>198</w:t>
      </w:r>
      <w:r w:rsidRPr="00185C4E">
        <w:rPr>
          <w:spacing w:val="-14"/>
          <w:lang w:val="fr-FR"/>
        </w:rPr>
        <w:t xml:space="preserve"> </w:t>
      </w:r>
      <w:r w:rsidRPr="00185C4E">
        <w:rPr>
          <w:lang w:val="fr-FR"/>
        </w:rPr>
        <w:t>documents</w:t>
      </w:r>
      <w:r w:rsidRPr="00185C4E">
        <w:rPr>
          <w:spacing w:val="-13"/>
          <w:lang w:val="fr-FR"/>
        </w:rPr>
        <w:t xml:space="preserve"> </w:t>
      </w:r>
      <w:r w:rsidRPr="00185C4E">
        <w:rPr>
          <w:lang w:val="fr-FR"/>
        </w:rPr>
        <w:t>annotés</w:t>
      </w:r>
      <w:r w:rsidRPr="00185C4E">
        <w:rPr>
          <w:spacing w:val="-13"/>
          <w:lang w:val="fr-FR"/>
        </w:rPr>
        <w:t xml:space="preserve"> </w:t>
      </w:r>
      <w:r w:rsidRPr="00185C4E">
        <w:rPr>
          <w:lang w:val="fr-FR"/>
        </w:rPr>
        <w:t>dans</w:t>
      </w:r>
      <w:r w:rsidRPr="00185C4E">
        <w:rPr>
          <w:spacing w:val="-13"/>
          <w:lang w:val="fr-FR"/>
        </w:rPr>
        <w:t xml:space="preserve"> </w:t>
      </w:r>
      <w:r w:rsidRPr="00185C4E">
        <w:rPr>
          <w:lang w:val="fr-FR"/>
        </w:rPr>
        <w:t>notre</w:t>
      </w:r>
      <w:r w:rsidRPr="00185C4E">
        <w:rPr>
          <w:spacing w:val="-14"/>
          <w:lang w:val="fr-FR"/>
        </w:rPr>
        <w:t xml:space="preserve"> </w:t>
      </w:r>
      <w:r w:rsidRPr="00185C4E">
        <w:rPr>
          <w:lang w:val="fr-FR"/>
        </w:rPr>
        <w:t>cas</w:t>
      </w:r>
      <w:r w:rsidRPr="00185C4E">
        <w:rPr>
          <w:spacing w:val="-12"/>
          <w:lang w:val="fr-FR"/>
        </w:rPr>
        <w:t xml:space="preserve"> </w:t>
      </w:r>
      <w:r w:rsidRPr="00185C4E">
        <w:rPr>
          <w:lang w:val="fr-FR"/>
        </w:rPr>
        <w:t>contre</w:t>
      </w:r>
      <w:r w:rsidRPr="00185C4E">
        <w:rPr>
          <w:spacing w:val="-13"/>
          <w:lang w:val="fr-FR"/>
        </w:rPr>
        <w:t xml:space="preserve"> </w:t>
      </w:r>
      <w:r w:rsidRPr="00185C4E">
        <w:rPr>
          <w:lang w:val="fr-FR"/>
        </w:rPr>
        <w:t>plusieurs</w:t>
      </w:r>
      <w:r w:rsidRPr="00185C4E">
        <w:rPr>
          <w:spacing w:val="-13"/>
          <w:lang w:val="fr-FR"/>
        </w:rPr>
        <w:t xml:space="preserve"> </w:t>
      </w:r>
      <w:r w:rsidRPr="00185C4E">
        <w:rPr>
          <w:lang w:val="fr-FR"/>
        </w:rPr>
        <w:t xml:space="preserve">milliers pour les expérimentations de </w:t>
      </w:r>
      <w:hyperlink w:anchor="_bookmark432" w:history="1">
        <w:r w:rsidRPr="00185C4E">
          <w:rPr>
            <w:lang w:val="fr-FR"/>
          </w:rPr>
          <w:t xml:space="preserve">Palm </w:t>
        </w:r>
        <w:r w:rsidRPr="00185C4E">
          <w:rPr>
            <w:rFonts w:ascii="Times New Roman" w:hAnsi="Times New Roman"/>
            <w:i/>
            <w:lang w:val="fr-FR"/>
          </w:rPr>
          <w:t>et al.</w:t>
        </w:r>
      </w:hyperlink>
      <w:r w:rsidRPr="00185C4E">
        <w:rPr>
          <w:rFonts w:ascii="Times New Roman" w:hAnsi="Times New Roman"/>
          <w:i/>
          <w:spacing w:val="52"/>
          <w:lang w:val="fr-FR"/>
        </w:rPr>
        <w:t xml:space="preserve"> </w:t>
      </w:r>
      <w:hyperlink w:anchor="_bookmark432" w:history="1">
        <w:r w:rsidRPr="00185C4E">
          <w:rPr>
            <w:lang w:val="fr-FR"/>
          </w:rPr>
          <w:t>[2017].</w:t>
        </w:r>
      </w:hyperlink>
    </w:p>
    <w:p w:rsidR="00B77999" w:rsidRPr="00185C4E" w:rsidRDefault="00D9490F">
      <w:pPr>
        <w:pStyle w:val="Corpsdetexte"/>
        <w:spacing w:line="258" w:lineRule="exact"/>
        <w:ind w:left="1327"/>
        <w:rPr>
          <w:lang w:val="fr-FR"/>
        </w:rPr>
      </w:pPr>
      <w:r w:rsidRPr="00185C4E">
        <w:rPr>
          <w:lang w:val="fr-FR"/>
        </w:rPr>
        <w:t>L’avantage de l’utilisation des réseaux de neurones vient de leur</w:t>
      </w:r>
      <w:r w:rsidRPr="00185C4E">
        <w:rPr>
          <w:spacing w:val="39"/>
          <w:lang w:val="fr-FR"/>
        </w:rPr>
        <w:t xml:space="preserve"> </w:t>
      </w:r>
      <w:r w:rsidRPr="00185C4E">
        <w:rPr>
          <w:lang w:val="fr-FR"/>
        </w:rPr>
        <w:t>capa-</w:t>
      </w:r>
    </w:p>
    <w:p w:rsidR="00B77999" w:rsidRPr="00185C4E" w:rsidRDefault="00D9490F">
      <w:pPr>
        <w:pStyle w:val="Corpsdetexte"/>
        <w:spacing w:before="7" w:line="254" w:lineRule="auto"/>
        <w:ind w:left="976" w:right="1623"/>
        <w:jc w:val="both"/>
        <w:rPr>
          <w:lang w:val="fr-FR"/>
        </w:rPr>
      </w:pPr>
      <w:r w:rsidRPr="00185C4E">
        <w:rPr>
          <w:lang w:val="fr-FR"/>
        </w:rPr>
        <w:t>cité</w:t>
      </w:r>
      <w:r w:rsidRPr="00185C4E">
        <w:rPr>
          <w:spacing w:val="-27"/>
          <w:lang w:val="fr-FR"/>
        </w:rPr>
        <w:t xml:space="preserve"> </w:t>
      </w:r>
      <w:r w:rsidRPr="00185C4E">
        <w:rPr>
          <w:lang w:val="fr-FR"/>
        </w:rPr>
        <w:t>à</w:t>
      </w:r>
      <w:r w:rsidRPr="00185C4E">
        <w:rPr>
          <w:spacing w:val="-26"/>
          <w:lang w:val="fr-FR"/>
        </w:rPr>
        <w:t xml:space="preserve"> </w:t>
      </w:r>
      <w:r w:rsidRPr="00185C4E">
        <w:rPr>
          <w:lang w:val="fr-FR"/>
        </w:rPr>
        <w:t>apprendre</w:t>
      </w:r>
      <w:r w:rsidRPr="00185C4E">
        <w:rPr>
          <w:spacing w:val="-26"/>
          <w:lang w:val="fr-FR"/>
        </w:rPr>
        <w:t xml:space="preserve"> </w:t>
      </w:r>
      <w:r w:rsidRPr="00185C4E">
        <w:rPr>
          <w:lang w:val="fr-FR"/>
        </w:rPr>
        <w:t>automatiquement</w:t>
      </w:r>
      <w:r w:rsidRPr="00185C4E">
        <w:rPr>
          <w:spacing w:val="-26"/>
          <w:lang w:val="fr-FR"/>
        </w:rPr>
        <w:t xml:space="preserve"> </w:t>
      </w:r>
      <w:r w:rsidRPr="00185C4E">
        <w:rPr>
          <w:lang w:val="fr-FR"/>
        </w:rPr>
        <w:t>des</w:t>
      </w:r>
      <w:r w:rsidRPr="00185C4E">
        <w:rPr>
          <w:spacing w:val="-27"/>
          <w:lang w:val="fr-FR"/>
        </w:rPr>
        <w:t xml:space="preserve"> </w:t>
      </w:r>
      <w:r w:rsidRPr="00185C4E">
        <w:rPr>
          <w:lang w:val="fr-FR"/>
        </w:rPr>
        <w:t>caractéristiques</w:t>
      </w:r>
      <w:r w:rsidRPr="00185C4E">
        <w:rPr>
          <w:spacing w:val="-26"/>
          <w:lang w:val="fr-FR"/>
        </w:rPr>
        <w:t xml:space="preserve"> </w:t>
      </w:r>
      <w:r w:rsidRPr="00185C4E">
        <w:rPr>
          <w:lang w:val="fr-FR"/>
        </w:rPr>
        <w:t>pertinentes</w:t>
      </w:r>
      <w:r w:rsidRPr="00185C4E">
        <w:rPr>
          <w:spacing w:val="-26"/>
          <w:lang w:val="fr-FR"/>
        </w:rPr>
        <w:t xml:space="preserve"> </w:t>
      </w:r>
      <w:r w:rsidRPr="00185C4E">
        <w:rPr>
          <w:lang w:val="fr-FR"/>
        </w:rPr>
        <w:t>contrai- rement aux modèles probabilistes qui exigent très souvent une ingénierie manuelle</w:t>
      </w:r>
      <w:r w:rsidRPr="00185C4E">
        <w:rPr>
          <w:spacing w:val="-5"/>
          <w:lang w:val="fr-FR"/>
        </w:rPr>
        <w:t xml:space="preserve"> </w:t>
      </w:r>
      <w:r w:rsidRPr="00185C4E">
        <w:rPr>
          <w:lang w:val="fr-FR"/>
        </w:rPr>
        <w:t>des</w:t>
      </w:r>
      <w:r w:rsidRPr="00185C4E">
        <w:rPr>
          <w:spacing w:val="-5"/>
          <w:lang w:val="fr-FR"/>
        </w:rPr>
        <w:t xml:space="preserve"> </w:t>
      </w:r>
      <w:r w:rsidRPr="00185C4E">
        <w:rPr>
          <w:lang w:val="fr-FR"/>
        </w:rPr>
        <w:t>caractéristiques.</w:t>
      </w:r>
      <w:r w:rsidRPr="00185C4E">
        <w:rPr>
          <w:spacing w:val="-5"/>
          <w:lang w:val="fr-FR"/>
        </w:rPr>
        <w:t xml:space="preserve"> </w:t>
      </w:r>
      <w:r w:rsidRPr="00185C4E">
        <w:rPr>
          <w:lang w:val="fr-FR"/>
        </w:rPr>
        <w:t>Par</w:t>
      </w:r>
      <w:r w:rsidRPr="00185C4E">
        <w:rPr>
          <w:spacing w:val="-4"/>
          <w:lang w:val="fr-FR"/>
        </w:rPr>
        <w:t xml:space="preserve"> </w:t>
      </w:r>
      <w:r w:rsidRPr="00185C4E">
        <w:rPr>
          <w:lang w:val="fr-FR"/>
        </w:rPr>
        <w:t>contre,</w:t>
      </w:r>
      <w:r w:rsidRPr="00185C4E">
        <w:rPr>
          <w:spacing w:val="-5"/>
          <w:lang w:val="fr-FR"/>
        </w:rPr>
        <w:t xml:space="preserve"> </w:t>
      </w:r>
      <w:r w:rsidRPr="00185C4E">
        <w:rPr>
          <w:lang w:val="fr-FR"/>
        </w:rPr>
        <w:t>il</w:t>
      </w:r>
      <w:r w:rsidRPr="00185C4E">
        <w:rPr>
          <w:spacing w:val="-5"/>
          <w:lang w:val="fr-FR"/>
        </w:rPr>
        <w:t xml:space="preserve"> </w:t>
      </w:r>
      <w:r w:rsidRPr="00185C4E">
        <w:rPr>
          <w:lang w:val="fr-FR"/>
        </w:rPr>
        <w:t>est</w:t>
      </w:r>
      <w:r w:rsidRPr="00185C4E">
        <w:rPr>
          <w:spacing w:val="-4"/>
          <w:lang w:val="fr-FR"/>
        </w:rPr>
        <w:t xml:space="preserve"> </w:t>
      </w:r>
      <w:r w:rsidRPr="00185C4E">
        <w:rPr>
          <w:lang w:val="fr-FR"/>
        </w:rPr>
        <w:t>beaucoup</w:t>
      </w:r>
      <w:r w:rsidRPr="00185C4E">
        <w:rPr>
          <w:spacing w:val="-5"/>
          <w:lang w:val="fr-FR"/>
        </w:rPr>
        <w:t xml:space="preserve"> </w:t>
      </w:r>
      <w:r w:rsidRPr="00185C4E">
        <w:rPr>
          <w:lang w:val="fr-FR"/>
        </w:rPr>
        <w:t>plus</w:t>
      </w:r>
      <w:r w:rsidRPr="00185C4E">
        <w:rPr>
          <w:spacing w:val="-5"/>
          <w:lang w:val="fr-FR"/>
        </w:rPr>
        <w:t xml:space="preserve"> </w:t>
      </w:r>
      <w:r w:rsidRPr="00185C4E">
        <w:rPr>
          <w:lang w:val="fr-FR"/>
        </w:rPr>
        <w:t>facile</w:t>
      </w:r>
      <w:r w:rsidRPr="00185C4E">
        <w:rPr>
          <w:spacing w:val="-4"/>
          <w:lang w:val="fr-FR"/>
        </w:rPr>
        <w:t xml:space="preserve"> </w:t>
      </w:r>
      <w:r w:rsidRPr="00185C4E">
        <w:rPr>
          <w:lang w:val="fr-FR"/>
        </w:rPr>
        <w:t>d’uti- liser</w:t>
      </w:r>
      <w:r w:rsidRPr="00185C4E">
        <w:rPr>
          <w:spacing w:val="22"/>
          <w:lang w:val="fr-FR"/>
        </w:rPr>
        <w:t xml:space="preserve"> </w:t>
      </w:r>
      <w:r w:rsidRPr="00185C4E">
        <w:rPr>
          <w:lang w:val="fr-FR"/>
        </w:rPr>
        <w:t>les</w:t>
      </w:r>
      <w:r w:rsidRPr="00185C4E">
        <w:rPr>
          <w:spacing w:val="22"/>
          <w:lang w:val="fr-FR"/>
        </w:rPr>
        <w:t xml:space="preserve"> </w:t>
      </w:r>
      <w:r w:rsidRPr="00185C4E">
        <w:rPr>
          <w:lang w:val="fr-FR"/>
        </w:rPr>
        <w:t>modèles</w:t>
      </w:r>
      <w:r w:rsidRPr="00185C4E">
        <w:rPr>
          <w:spacing w:val="22"/>
          <w:lang w:val="fr-FR"/>
        </w:rPr>
        <w:t xml:space="preserve"> </w:t>
      </w:r>
      <w:r w:rsidRPr="00185C4E">
        <w:rPr>
          <w:lang w:val="fr-FR"/>
        </w:rPr>
        <w:t>probabilistes</w:t>
      </w:r>
      <w:r w:rsidRPr="00185C4E">
        <w:rPr>
          <w:spacing w:val="22"/>
          <w:lang w:val="fr-FR"/>
        </w:rPr>
        <w:t xml:space="preserve"> </w:t>
      </w:r>
      <w:r w:rsidRPr="00185C4E">
        <w:rPr>
          <w:lang w:val="fr-FR"/>
        </w:rPr>
        <w:t>sur</w:t>
      </w:r>
      <w:r w:rsidRPr="00185C4E">
        <w:rPr>
          <w:spacing w:val="22"/>
          <w:lang w:val="fr-FR"/>
        </w:rPr>
        <w:t xml:space="preserve"> </w:t>
      </w:r>
      <w:r w:rsidRPr="00185C4E">
        <w:rPr>
          <w:lang w:val="fr-FR"/>
        </w:rPr>
        <w:t>des</w:t>
      </w:r>
      <w:r w:rsidRPr="00185C4E">
        <w:rPr>
          <w:spacing w:val="23"/>
          <w:lang w:val="fr-FR"/>
        </w:rPr>
        <w:t xml:space="preserve"> </w:t>
      </w:r>
      <w:r w:rsidRPr="00185C4E">
        <w:rPr>
          <w:lang w:val="fr-FR"/>
        </w:rPr>
        <w:t>corpus</w:t>
      </w:r>
      <w:r w:rsidRPr="00185C4E">
        <w:rPr>
          <w:spacing w:val="22"/>
          <w:lang w:val="fr-FR"/>
        </w:rPr>
        <w:t xml:space="preserve"> </w:t>
      </w:r>
      <w:r w:rsidRPr="00185C4E">
        <w:rPr>
          <w:lang w:val="fr-FR"/>
        </w:rPr>
        <w:t>de</w:t>
      </w:r>
      <w:r w:rsidRPr="00185C4E">
        <w:rPr>
          <w:spacing w:val="22"/>
          <w:lang w:val="fr-FR"/>
        </w:rPr>
        <w:t xml:space="preserve"> </w:t>
      </w:r>
      <w:r w:rsidRPr="00185C4E">
        <w:rPr>
          <w:lang w:val="fr-FR"/>
        </w:rPr>
        <w:t>faible</w:t>
      </w:r>
      <w:r w:rsidRPr="00185C4E">
        <w:rPr>
          <w:spacing w:val="22"/>
          <w:lang w:val="fr-FR"/>
        </w:rPr>
        <w:t xml:space="preserve"> </w:t>
      </w:r>
      <w:r w:rsidRPr="00185C4E">
        <w:rPr>
          <w:lang w:val="fr-FR"/>
        </w:rPr>
        <w:t>taille</w:t>
      </w:r>
      <w:r w:rsidRPr="00185C4E">
        <w:rPr>
          <w:spacing w:val="22"/>
          <w:lang w:val="fr-FR"/>
        </w:rPr>
        <w:t xml:space="preserve"> </w:t>
      </w:r>
      <w:r w:rsidRPr="00185C4E">
        <w:rPr>
          <w:lang w:val="fr-FR"/>
        </w:rPr>
        <w:t>et</w:t>
      </w:r>
      <w:r w:rsidRPr="00185C4E">
        <w:rPr>
          <w:spacing w:val="23"/>
          <w:lang w:val="fr-FR"/>
        </w:rPr>
        <w:t xml:space="preserve"> </w:t>
      </w:r>
      <w:r w:rsidRPr="00185C4E">
        <w:rPr>
          <w:lang w:val="fr-FR"/>
        </w:rPr>
        <w:t>de</w:t>
      </w:r>
      <w:r w:rsidRPr="00185C4E">
        <w:rPr>
          <w:spacing w:val="22"/>
          <w:lang w:val="fr-FR"/>
        </w:rPr>
        <w:t xml:space="preserve"> </w:t>
      </w:r>
      <w:r w:rsidRPr="00185C4E">
        <w:rPr>
          <w:lang w:val="fr-FR"/>
        </w:rPr>
        <w:t>longs</w:t>
      </w:r>
    </w:p>
    <w:p w:rsidR="00B77999" w:rsidRPr="00185C4E" w:rsidRDefault="00B77999">
      <w:pPr>
        <w:spacing w:line="254"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139" w:right="2276"/>
        <w:rPr>
          <w:lang w:val="fr-FR"/>
        </w:rPr>
      </w:pPr>
      <w:r w:rsidRPr="00185C4E">
        <w:rPr>
          <w:lang w:val="fr-FR"/>
        </w:rPr>
        <w:t>textes comme c’est le cas pour le problème d’identification des demandes judiciaires.</w:t>
      </w:r>
    </w:p>
    <w:p w:rsidR="00B77999" w:rsidRPr="00185C4E" w:rsidRDefault="00B77999">
      <w:pPr>
        <w:pStyle w:val="Corpsdetexte"/>
        <w:spacing w:before="1"/>
        <w:rPr>
          <w:sz w:val="36"/>
          <w:lang w:val="fr-FR"/>
        </w:rPr>
      </w:pPr>
    </w:p>
    <w:p w:rsidR="00B77999" w:rsidRPr="00185C4E" w:rsidRDefault="00D9490F">
      <w:pPr>
        <w:pStyle w:val="Heading2"/>
        <w:numPr>
          <w:ilvl w:val="2"/>
          <w:numId w:val="41"/>
        </w:numPr>
        <w:tabs>
          <w:tab w:val="left" w:pos="715"/>
        </w:tabs>
        <w:ind w:left="714"/>
        <w:rPr>
          <w:lang w:val="fr-FR"/>
        </w:rPr>
      </w:pPr>
      <w:bookmarkStart w:id="182" w:name="Extraction_de_la_terminologie_d'un_domai"/>
      <w:bookmarkStart w:id="183" w:name="_bookmark126"/>
      <w:bookmarkEnd w:id="182"/>
      <w:bookmarkEnd w:id="183"/>
      <w:r w:rsidRPr="00185C4E">
        <w:rPr>
          <w:w w:val="110"/>
          <w:lang w:val="fr-FR"/>
        </w:rPr>
        <w:t>Extraction de la terminologie d’un</w:t>
      </w:r>
      <w:r w:rsidRPr="00185C4E">
        <w:rPr>
          <w:spacing w:val="-33"/>
          <w:w w:val="110"/>
          <w:lang w:val="fr-FR"/>
        </w:rPr>
        <w:t xml:space="preserve"> </w:t>
      </w:r>
      <w:r w:rsidRPr="00185C4E">
        <w:rPr>
          <w:w w:val="110"/>
          <w:lang w:val="fr-FR"/>
        </w:rPr>
        <w:t>domaine</w:t>
      </w:r>
    </w:p>
    <w:p w:rsidR="00B77999" w:rsidRPr="00185C4E" w:rsidRDefault="00D9490F">
      <w:pPr>
        <w:pStyle w:val="Corpsdetexte"/>
        <w:spacing w:before="179" w:line="254" w:lineRule="auto"/>
        <w:ind w:left="139" w:right="2493" w:firstLine="351"/>
        <w:jc w:val="both"/>
        <w:rPr>
          <w:lang w:val="fr-FR"/>
        </w:rPr>
      </w:pPr>
      <w:r w:rsidRPr="00185C4E">
        <w:rPr>
          <w:lang w:val="fr-FR"/>
        </w:rPr>
        <w:t>L’identification des attributs peut être facilitée grâce à leur proximité avec</w:t>
      </w:r>
      <w:r w:rsidRPr="00185C4E">
        <w:rPr>
          <w:spacing w:val="-17"/>
          <w:lang w:val="fr-FR"/>
        </w:rPr>
        <w:t xml:space="preserve"> </w:t>
      </w:r>
      <w:r w:rsidRPr="00185C4E">
        <w:rPr>
          <w:lang w:val="fr-FR"/>
        </w:rPr>
        <w:t>des</w:t>
      </w:r>
      <w:r w:rsidRPr="00185C4E">
        <w:rPr>
          <w:spacing w:val="-16"/>
          <w:lang w:val="fr-FR"/>
        </w:rPr>
        <w:t xml:space="preserve"> </w:t>
      </w:r>
      <w:r w:rsidRPr="00185C4E">
        <w:rPr>
          <w:lang w:val="fr-FR"/>
        </w:rPr>
        <w:t>termes-clés</w:t>
      </w:r>
      <w:r w:rsidRPr="00185C4E">
        <w:rPr>
          <w:spacing w:val="-17"/>
          <w:lang w:val="fr-FR"/>
        </w:rPr>
        <w:t xml:space="preserve"> </w:t>
      </w:r>
      <w:r w:rsidRPr="00185C4E">
        <w:rPr>
          <w:lang w:val="fr-FR"/>
        </w:rPr>
        <w:t>caractéristiques</w:t>
      </w:r>
      <w:r w:rsidRPr="00185C4E">
        <w:rPr>
          <w:spacing w:val="-16"/>
          <w:lang w:val="fr-FR"/>
        </w:rPr>
        <w:t xml:space="preserve"> </w:t>
      </w:r>
      <w:r w:rsidRPr="00185C4E">
        <w:rPr>
          <w:lang w:val="fr-FR"/>
        </w:rPr>
        <w:t>des</w:t>
      </w:r>
      <w:r w:rsidRPr="00185C4E">
        <w:rPr>
          <w:spacing w:val="-17"/>
          <w:lang w:val="fr-FR"/>
        </w:rPr>
        <w:t xml:space="preserve"> </w:t>
      </w:r>
      <w:r w:rsidRPr="00185C4E">
        <w:rPr>
          <w:lang w:val="fr-FR"/>
        </w:rPr>
        <w:t>catégories</w:t>
      </w:r>
      <w:r w:rsidRPr="00185C4E">
        <w:rPr>
          <w:spacing w:val="-16"/>
          <w:lang w:val="fr-FR"/>
        </w:rPr>
        <w:t xml:space="preserve"> </w:t>
      </w:r>
      <w:r w:rsidRPr="00185C4E">
        <w:rPr>
          <w:lang w:val="fr-FR"/>
        </w:rPr>
        <w:t>de</w:t>
      </w:r>
      <w:r w:rsidRPr="00185C4E">
        <w:rPr>
          <w:spacing w:val="-16"/>
          <w:lang w:val="fr-FR"/>
        </w:rPr>
        <w:t xml:space="preserve"> </w:t>
      </w:r>
      <w:r w:rsidRPr="00185C4E">
        <w:rPr>
          <w:lang w:val="fr-FR"/>
        </w:rPr>
        <w:t>demandes</w:t>
      </w:r>
      <w:r w:rsidRPr="00185C4E">
        <w:rPr>
          <w:spacing w:val="-17"/>
          <w:lang w:val="fr-FR"/>
        </w:rPr>
        <w:t xml:space="preserve"> </w:t>
      </w:r>
      <w:r w:rsidRPr="00185C4E">
        <w:rPr>
          <w:lang w:val="fr-FR"/>
        </w:rPr>
        <w:t>au</w:t>
      </w:r>
      <w:r w:rsidRPr="00185C4E">
        <w:rPr>
          <w:spacing w:val="-16"/>
          <w:lang w:val="fr-FR"/>
        </w:rPr>
        <w:t xml:space="preserve"> </w:t>
      </w:r>
      <w:r w:rsidRPr="00185C4E">
        <w:rPr>
          <w:lang w:val="fr-FR"/>
        </w:rPr>
        <w:t>même titre</w:t>
      </w:r>
      <w:r w:rsidRPr="00185C4E">
        <w:rPr>
          <w:spacing w:val="-6"/>
          <w:lang w:val="fr-FR"/>
        </w:rPr>
        <w:t xml:space="preserve"> </w:t>
      </w:r>
      <w:r w:rsidRPr="00185C4E">
        <w:rPr>
          <w:lang w:val="fr-FR"/>
        </w:rPr>
        <w:t>que</w:t>
      </w:r>
      <w:r w:rsidRPr="00185C4E">
        <w:rPr>
          <w:spacing w:val="-5"/>
          <w:lang w:val="fr-FR"/>
        </w:rPr>
        <w:t xml:space="preserve"> </w:t>
      </w:r>
      <w:r w:rsidRPr="00185C4E">
        <w:rPr>
          <w:lang w:val="fr-FR"/>
        </w:rPr>
        <w:t>les</w:t>
      </w:r>
      <w:r w:rsidRPr="00185C4E">
        <w:rPr>
          <w:spacing w:val="-5"/>
          <w:lang w:val="fr-FR"/>
        </w:rPr>
        <w:t xml:space="preserve"> </w:t>
      </w:r>
      <w:r w:rsidRPr="00185C4E">
        <w:rPr>
          <w:lang w:val="fr-FR"/>
        </w:rPr>
        <w:t>«</w:t>
      </w:r>
      <w:r w:rsidRPr="00185C4E">
        <w:rPr>
          <w:spacing w:val="-16"/>
          <w:lang w:val="fr-FR"/>
        </w:rPr>
        <w:t xml:space="preserve"> </w:t>
      </w:r>
      <w:r w:rsidRPr="00185C4E">
        <w:rPr>
          <w:lang w:val="fr-FR"/>
        </w:rPr>
        <w:t>déclencheurs</w:t>
      </w:r>
      <w:r w:rsidRPr="00185C4E">
        <w:rPr>
          <w:spacing w:val="-16"/>
          <w:lang w:val="fr-FR"/>
        </w:rPr>
        <w:t xml:space="preserve"> </w:t>
      </w:r>
      <w:r w:rsidRPr="00185C4E">
        <w:rPr>
          <w:lang w:val="fr-FR"/>
        </w:rPr>
        <w:t>»</w:t>
      </w:r>
      <w:r w:rsidRPr="00185C4E">
        <w:rPr>
          <w:spacing w:val="-6"/>
          <w:lang w:val="fr-FR"/>
        </w:rPr>
        <w:t xml:space="preserve"> </w:t>
      </w:r>
      <w:r w:rsidRPr="00185C4E">
        <w:rPr>
          <w:lang w:val="fr-FR"/>
        </w:rPr>
        <w:t>aident</w:t>
      </w:r>
      <w:r w:rsidRPr="00185C4E">
        <w:rPr>
          <w:spacing w:val="-5"/>
          <w:lang w:val="fr-FR"/>
        </w:rPr>
        <w:t xml:space="preserve"> </w:t>
      </w:r>
      <w:r w:rsidRPr="00185C4E">
        <w:rPr>
          <w:lang w:val="fr-FR"/>
        </w:rPr>
        <w:t>à</w:t>
      </w:r>
      <w:r w:rsidRPr="00185C4E">
        <w:rPr>
          <w:spacing w:val="-5"/>
          <w:lang w:val="fr-FR"/>
        </w:rPr>
        <w:t xml:space="preserve"> </w:t>
      </w:r>
      <w:r w:rsidRPr="00185C4E">
        <w:rPr>
          <w:lang w:val="fr-FR"/>
        </w:rPr>
        <w:t>identifier</w:t>
      </w:r>
      <w:r w:rsidRPr="00185C4E">
        <w:rPr>
          <w:spacing w:val="-5"/>
          <w:lang w:val="fr-FR"/>
        </w:rPr>
        <w:t xml:space="preserve"> </w:t>
      </w:r>
      <w:r w:rsidRPr="00185C4E">
        <w:rPr>
          <w:lang w:val="fr-FR"/>
        </w:rPr>
        <w:t>les</w:t>
      </w:r>
      <w:r w:rsidRPr="00185C4E">
        <w:rPr>
          <w:spacing w:val="-6"/>
          <w:lang w:val="fr-FR"/>
        </w:rPr>
        <w:t xml:space="preserve"> </w:t>
      </w:r>
      <w:r w:rsidRPr="00185C4E">
        <w:rPr>
          <w:lang w:val="fr-FR"/>
        </w:rPr>
        <w:t>évènements.</w:t>
      </w:r>
      <w:r w:rsidRPr="00185C4E">
        <w:rPr>
          <w:spacing w:val="-5"/>
          <w:lang w:val="fr-FR"/>
        </w:rPr>
        <w:t xml:space="preserve"> </w:t>
      </w:r>
      <w:r w:rsidRPr="00185C4E">
        <w:rPr>
          <w:lang w:val="fr-FR"/>
        </w:rPr>
        <w:t>Ne</w:t>
      </w:r>
      <w:r w:rsidRPr="00185C4E">
        <w:rPr>
          <w:spacing w:val="-5"/>
          <w:lang w:val="fr-FR"/>
        </w:rPr>
        <w:t xml:space="preserve"> </w:t>
      </w:r>
      <w:r w:rsidRPr="00185C4E">
        <w:rPr>
          <w:lang w:val="fr-FR"/>
        </w:rPr>
        <w:t>dispo- sant</w:t>
      </w:r>
      <w:r w:rsidRPr="00185C4E">
        <w:rPr>
          <w:spacing w:val="-9"/>
          <w:lang w:val="fr-FR"/>
        </w:rPr>
        <w:t xml:space="preserve"> </w:t>
      </w:r>
      <w:r w:rsidRPr="00185C4E">
        <w:rPr>
          <w:lang w:val="fr-FR"/>
        </w:rPr>
        <w:t>pas</w:t>
      </w:r>
      <w:r w:rsidRPr="00185C4E">
        <w:rPr>
          <w:spacing w:val="-8"/>
          <w:lang w:val="fr-FR"/>
        </w:rPr>
        <w:t xml:space="preserve"> </w:t>
      </w:r>
      <w:r w:rsidRPr="00185C4E">
        <w:rPr>
          <w:lang w:val="fr-FR"/>
        </w:rPr>
        <w:t>au</w:t>
      </w:r>
      <w:r w:rsidRPr="00185C4E">
        <w:rPr>
          <w:spacing w:val="-9"/>
          <w:lang w:val="fr-FR"/>
        </w:rPr>
        <w:t xml:space="preserve"> </w:t>
      </w:r>
      <w:r w:rsidRPr="00185C4E">
        <w:rPr>
          <w:lang w:val="fr-FR"/>
        </w:rPr>
        <w:t>préalable</w:t>
      </w:r>
      <w:r w:rsidRPr="00185C4E">
        <w:rPr>
          <w:spacing w:val="-8"/>
          <w:lang w:val="fr-FR"/>
        </w:rPr>
        <w:t xml:space="preserve"> </w:t>
      </w:r>
      <w:r w:rsidRPr="00185C4E">
        <w:rPr>
          <w:lang w:val="fr-FR"/>
        </w:rPr>
        <w:t>de</w:t>
      </w:r>
      <w:r w:rsidRPr="00185C4E">
        <w:rPr>
          <w:spacing w:val="-8"/>
          <w:lang w:val="fr-FR"/>
        </w:rPr>
        <w:t xml:space="preserve"> </w:t>
      </w:r>
      <w:r w:rsidRPr="00185C4E">
        <w:rPr>
          <w:lang w:val="fr-FR"/>
        </w:rPr>
        <w:t>la</w:t>
      </w:r>
      <w:r w:rsidRPr="00185C4E">
        <w:rPr>
          <w:spacing w:val="-9"/>
          <w:lang w:val="fr-FR"/>
        </w:rPr>
        <w:t xml:space="preserve"> </w:t>
      </w:r>
      <w:r w:rsidRPr="00185C4E">
        <w:rPr>
          <w:lang w:val="fr-FR"/>
        </w:rPr>
        <w:t>liste</w:t>
      </w:r>
      <w:r w:rsidRPr="00185C4E">
        <w:rPr>
          <w:spacing w:val="-8"/>
          <w:lang w:val="fr-FR"/>
        </w:rPr>
        <w:t xml:space="preserve"> </w:t>
      </w:r>
      <w:r w:rsidRPr="00185C4E">
        <w:rPr>
          <w:lang w:val="fr-FR"/>
        </w:rPr>
        <w:t>des</w:t>
      </w:r>
      <w:r w:rsidRPr="00185C4E">
        <w:rPr>
          <w:spacing w:val="-9"/>
          <w:lang w:val="fr-FR"/>
        </w:rPr>
        <w:t xml:space="preserve"> </w:t>
      </w:r>
      <w:r w:rsidRPr="00185C4E">
        <w:rPr>
          <w:lang w:val="fr-FR"/>
        </w:rPr>
        <w:t>termes</w:t>
      </w:r>
      <w:r w:rsidRPr="00185C4E">
        <w:rPr>
          <w:spacing w:val="-8"/>
          <w:lang w:val="fr-FR"/>
        </w:rPr>
        <w:t xml:space="preserve"> </w:t>
      </w:r>
      <w:r w:rsidRPr="00185C4E">
        <w:rPr>
          <w:lang w:val="fr-FR"/>
        </w:rPr>
        <w:t>pertinents</w:t>
      </w:r>
      <w:r w:rsidRPr="00185C4E">
        <w:rPr>
          <w:spacing w:val="-8"/>
          <w:lang w:val="fr-FR"/>
        </w:rPr>
        <w:t xml:space="preserve"> </w:t>
      </w:r>
      <w:r w:rsidRPr="00185C4E">
        <w:rPr>
          <w:lang w:val="fr-FR"/>
        </w:rPr>
        <w:t>pour</w:t>
      </w:r>
      <w:r w:rsidRPr="00185C4E">
        <w:rPr>
          <w:spacing w:val="-9"/>
          <w:lang w:val="fr-FR"/>
        </w:rPr>
        <w:t xml:space="preserve"> </w:t>
      </w:r>
      <w:r w:rsidRPr="00185C4E">
        <w:rPr>
          <w:lang w:val="fr-FR"/>
        </w:rPr>
        <w:t>l’extraction</w:t>
      </w:r>
      <w:r w:rsidRPr="00185C4E">
        <w:rPr>
          <w:spacing w:val="-8"/>
          <w:lang w:val="fr-FR"/>
        </w:rPr>
        <w:t xml:space="preserve"> </w:t>
      </w:r>
      <w:r w:rsidRPr="00185C4E">
        <w:rPr>
          <w:lang w:val="fr-FR"/>
        </w:rPr>
        <w:t>des demandes,</w:t>
      </w:r>
      <w:r w:rsidRPr="00185C4E">
        <w:rPr>
          <w:spacing w:val="-17"/>
          <w:lang w:val="fr-FR"/>
        </w:rPr>
        <w:t xml:space="preserve"> </w:t>
      </w:r>
      <w:r w:rsidRPr="00185C4E">
        <w:rPr>
          <w:lang w:val="fr-FR"/>
        </w:rPr>
        <w:t>il</w:t>
      </w:r>
      <w:r w:rsidRPr="00185C4E">
        <w:rPr>
          <w:spacing w:val="-17"/>
          <w:lang w:val="fr-FR"/>
        </w:rPr>
        <w:t xml:space="preserve"> </w:t>
      </w:r>
      <w:r w:rsidRPr="00185C4E">
        <w:rPr>
          <w:lang w:val="fr-FR"/>
        </w:rPr>
        <w:t>est</w:t>
      </w:r>
      <w:r w:rsidRPr="00185C4E">
        <w:rPr>
          <w:spacing w:val="-16"/>
          <w:lang w:val="fr-FR"/>
        </w:rPr>
        <w:t xml:space="preserve"> </w:t>
      </w:r>
      <w:r w:rsidRPr="00185C4E">
        <w:rPr>
          <w:lang w:val="fr-FR"/>
        </w:rPr>
        <w:t>possible</w:t>
      </w:r>
      <w:r w:rsidRPr="00185C4E">
        <w:rPr>
          <w:spacing w:val="-17"/>
          <w:lang w:val="fr-FR"/>
        </w:rPr>
        <w:t xml:space="preserve"> </w:t>
      </w:r>
      <w:r w:rsidRPr="00185C4E">
        <w:rPr>
          <w:lang w:val="fr-FR"/>
        </w:rPr>
        <w:t>de</w:t>
      </w:r>
      <w:r w:rsidRPr="00185C4E">
        <w:rPr>
          <w:spacing w:val="-16"/>
          <w:lang w:val="fr-FR"/>
        </w:rPr>
        <w:t xml:space="preserve"> </w:t>
      </w:r>
      <w:r w:rsidRPr="00185C4E">
        <w:rPr>
          <w:lang w:val="fr-FR"/>
        </w:rPr>
        <w:t>les</w:t>
      </w:r>
      <w:r w:rsidRPr="00185C4E">
        <w:rPr>
          <w:spacing w:val="-17"/>
          <w:lang w:val="fr-FR"/>
        </w:rPr>
        <w:t xml:space="preserve"> </w:t>
      </w:r>
      <w:r w:rsidRPr="00185C4E">
        <w:rPr>
          <w:lang w:val="fr-FR"/>
        </w:rPr>
        <w:t>apprendre.</w:t>
      </w:r>
      <w:r w:rsidRPr="00185C4E">
        <w:rPr>
          <w:spacing w:val="-17"/>
          <w:lang w:val="fr-FR"/>
        </w:rPr>
        <w:t xml:space="preserve"> </w:t>
      </w:r>
      <w:r w:rsidRPr="00185C4E">
        <w:rPr>
          <w:lang w:val="fr-FR"/>
        </w:rPr>
        <w:t>Il</w:t>
      </w:r>
      <w:r w:rsidRPr="00185C4E">
        <w:rPr>
          <w:spacing w:val="-17"/>
          <w:lang w:val="fr-FR"/>
        </w:rPr>
        <w:t xml:space="preserve"> </w:t>
      </w:r>
      <w:r w:rsidRPr="00185C4E">
        <w:rPr>
          <w:lang w:val="fr-FR"/>
        </w:rPr>
        <w:t>existe</w:t>
      </w:r>
      <w:r w:rsidRPr="00185C4E">
        <w:rPr>
          <w:spacing w:val="-16"/>
          <w:lang w:val="fr-FR"/>
        </w:rPr>
        <w:t xml:space="preserve"> </w:t>
      </w:r>
      <w:r w:rsidRPr="00185C4E">
        <w:rPr>
          <w:lang w:val="fr-FR"/>
        </w:rPr>
        <w:t>à</w:t>
      </w:r>
      <w:r w:rsidRPr="00185C4E">
        <w:rPr>
          <w:spacing w:val="-17"/>
          <w:lang w:val="fr-FR"/>
        </w:rPr>
        <w:t xml:space="preserve"> </w:t>
      </w:r>
      <w:r w:rsidRPr="00185C4E">
        <w:rPr>
          <w:lang w:val="fr-FR"/>
        </w:rPr>
        <w:t>cet</w:t>
      </w:r>
      <w:r w:rsidRPr="00185C4E">
        <w:rPr>
          <w:spacing w:val="-16"/>
          <w:lang w:val="fr-FR"/>
        </w:rPr>
        <w:t xml:space="preserve"> </w:t>
      </w:r>
      <w:r w:rsidRPr="00185C4E">
        <w:rPr>
          <w:lang w:val="fr-FR"/>
        </w:rPr>
        <w:t>effet</w:t>
      </w:r>
      <w:r w:rsidRPr="00185C4E">
        <w:rPr>
          <w:spacing w:val="-17"/>
          <w:lang w:val="fr-FR"/>
        </w:rPr>
        <w:t xml:space="preserve"> </w:t>
      </w:r>
      <w:r w:rsidRPr="00185C4E">
        <w:rPr>
          <w:lang w:val="fr-FR"/>
        </w:rPr>
        <w:t>plusieurs</w:t>
      </w:r>
      <w:r w:rsidRPr="00185C4E">
        <w:rPr>
          <w:spacing w:val="-16"/>
          <w:lang w:val="fr-FR"/>
        </w:rPr>
        <w:t xml:space="preserve"> </w:t>
      </w:r>
      <w:r w:rsidRPr="00185C4E">
        <w:rPr>
          <w:lang w:val="fr-FR"/>
        </w:rPr>
        <w:t>mé- triques statistiques de pondération de termes généralement employées</w:t>
      </w:r>
      <w:r w:rsidRPr="00185C4E">
        <w:rPr>
          <w:spacing w:val="-19"/>
          <w:lang w:val="fr-FR"/>
        </w:rPr>
        <w:t xml:space="preserve"> </w:t>
      </w:r>
      <w:r w:rsidRPr="00185C4E">
        <w:rPr>
          <w:lang w:val="fr-FR"/>
        </w:rPr>
        <w:t>en recherche d’information et en classification de texte comme méthodes de sélection de caractéristiques. Ces métriques sont qualifiées de poids glo- baux car calculées à partir des occurrences dans un corpus, à la</w:t>
      </w:r>
      <w:r w:rsidRPr="00185C4E">
        <w:rPr>
          <w:spacing w:val="-19"/>
          <w:lang w:val="fr-FR"/>
        </w:rPr>
        <w:t xml:space="preserve"> </w:t>
      </w:r>
      <w:r w:rsidRPr="00185C4E">
        <w:rPr>
          <w:lang w:val="fr-FR"/>
        </w:rPr>
        <w:t xml:space="preserve">différence des poids locaux </w:t>
      </w:r>
      <w:r w:rsidRPr="00185C4E">
        <w:rPr>
          <w:spacing w:val="-3"/>
          <w:lang w:val="fr-FR"/>
        </w:rPr>
        <w:t xml:space="preserve">(Tableau </w:t>
      </w:r>
      <w:hyperlink w:anchor="_bookmark163" w:history="1">
        <w:r w:rsidRPr="00185C4E">
          <w:rPr>
            <w:lang w:val="fr-FR"/>
          </w:rPr>
          <w:t xml:space="preserve">4.1) </w:t>
        </w:r>
      </w:hyperlink>
      <w:r w:rsidRPr="00185C4E">
        <w:rPr>
          <w:lang w:val="fr-FR"/>
        </w:rPr>
        <w:t>calculés à partir des occurrences dans un document.</w:t>
      </w:r>
      <w:r w:rsidRPr="00185C4E">
        <w:rPr>
          <w:spacing w:val="-17"/>
          <w:lang w:val="fr-FR"/>
        </w:rPr>
        <w:t xml:space="preserve"> </w:t>
      </w:r>
      <w:r w:rsidRPr="00185C4E">
        <w:rPr>
          <w:lang w:val="fr-FR"/>
        </w:rPr>
        <w:t>Quelques</w:t>
      </w:r>
      <w:r w:rsidRPr="00185C4E">
        <w:rPr>
          <w:spacing w:val="-17"/>
          <w:lang w:val="fr-FR"/>
        </w:rPr>
        <w:t xml:space="preserve"> </w:t>
      </w:r>
      <w:r w:rsidRPr="00185C4E">
        <w:rPr>
          <w:lang w:val="fr-FR"/>
        </w:rPr>
        <w:t>métriques</w:t>
      </w:r>
      <w:r w:rsidRPr="00185C4E">
        <w:rPr>
          <w:spacing w:val="-16"/>
          <w:lang w:val="fr-FR"/>
        </w:rPr>
        <w:t xml:space="preserve"> </w:t>
      </w:r>
      <w:r w:rsidRPr="00185C4E">
        <w:rPr>
          <w:lang w:val="fr-FR"/>
        </w:rPr>
        <w:t>sont</w:t>
      </w:r>
      <w:r w:rsidRPr="00185C4E">
        <w:rPr>
          <w:spacing w:val="-17"/>
          <w:lang w:val="fr-FR"/>
        </w:rPr>
        <w:t xml:space="preserve"> </w:t>
      </w:r>
      <w:r w:rsidRPr="00185C4E">
        <w:rPr>
          <w:lang w:val="fr-FR"/>
        </w:rPr>
        <w:t>formulées</w:t>
      </w:r>
      <w:r w:rsidRPr="00185C4E">
        <w:rPr>
          <w:spacing w:val="-16"/>
          <w:lang w:val="fr-FR"/>
        </w:rPr>
        <w:t xml:space="preserve"> </w:t>
      </w:r>
      <w:r w:rsidRPr="00185C4E">
        <w:rPr>
          <w:lang w:val="fr-FR"/>
        </w:rPr>
        <w:t>ici</w:t>
      </w:r>
      <w:r w:rsidRPr="00185C4E">
        <w:rPr>
          <w:spacing w:val="-17"/>
          <w:lang w:val="fr-FR"/>
        </w:rPr>
        <w:t xml:space="preserve"> </w:t>
      </w:r>
      <w:r w:rsidRPr="00185C4E">
        <w:rPr>
          <w:lang w:val="fr-FR"/>
        </w:rPr>
        <w:t>en</w:t>
      </w:r>
      <w:r w:rsidRPr="00185C4E">
        <w:rPr>
          <w:spacing w:val="-16"/>
          <w:lang w:val="fr-FR"/>
        </w:rPr>
        <w:t xml:space="preserve"> </w:t>
      </w:r>
      <w:r w:rsidRPr="00185C4E">
        <w:rPr>
          <w:lang w:val="fr-FR"/>
        </w:rPr>
        <w:t>utilisant</w:t>
      </w:r>
      <w:r w:rsidRPr="00185C4E">
        <w:rPr>
          <w:spacing w:val="-17"/>
          <w:lang w:val="fr-FR"/>
        </w:rPr>
        <w:t xml:space="preserve"> </w:t>
      </w:r>
      <w:r w:rsidRPr="00185C4E">
        <w:rPr>
          <w:lang w:val="fr-FR"/>
        </w:rPr>
        <w:t>les</w:t>
      </w:r>
      <w:r w:rsidRPr="00185C4E">
        <w:rPr>
          <w:spacing w:val="-16"/>
          <w:lang w:val="fr-FR"/>
        </w:rPr>
        <w:t xml:space="preserve"> </w:t>
      </w:r>
      <w:r w:rsidRPr="00185C4E">
        <w:rPr>
          <w:lang w:val="fr-FR"/>
        </w:rPr>
        <w:t xml:space="preserve">notations du </w:t>
      </w:r>
      <w:r w:rsidRPr="00185C4E">
        <w:rPr>
          <w:spacing w:val="-4"/>
          <w:lang w:val="fr-FR"/>
        </w:rPr>
        <w:t xml:space="preserve">Tableau </w:t>
      </w:r>
      <w:hyperlink w:anchor="_bookmark127" w:history="1">
        <w:r w:rsidRPr="00185C4E">
          <w:rPr>
            <w:lang w:val="fr-FR"/>
          </w:rPr>
          <w:t xml:space="preserve">3.3 </w:t>
        </w:r>
      </w:hyperlink>
      <w:r w:rsidRPr="00185C4E">
        <w:rPr>
          <w:lang w:val="fr-FR"/>
        </w:rPr>
        <w:t>définies pour une base</w:t>
      </w:r>
      <w:r w:rsidRPr="00185C4E">
        <w:rPr>
          <w:spacing w:val="11"/>
          <w:lang w:val="fr-FR"/>
        </w:rPr>
        <w:t xml:space="preserve"> </w:t>
      </w:r>
      <w:r w:rsidRPr="00185C4E">
        <w:rPr>
          <w:lang w:val="fr-FR"/>
        </w:rPr>
        <w:t>d’apprentissage.</w:t>
      </w:r>
    </w:p>
    <w:p w:rsidR="00B77999" w:rsidRPr="00185C4E" w:rsidRDefault="00B77999">
      <w:pPr>
        <w:pStyle w:val="Corpsdetexte"/>
        <w:spacing w:before="6"/>
        <w:rPr>
          <w:sz w:val="23"/>
          <w:lang w:val="fr-FR"/>
        </w:rPr>
      </w:pPr>
      <w:r w:rsidRPr="00B77999">
        <w:pict>
          <v:line id="_x0000_s1612" style="position:absolute;z-index:251353600;mso-wrap-distance-left:0;mso-wrap-distance-right:0;mso-position-horizontal-relative:page" from="85.25pt,15.5pt" to="467.2pt,15.5pt" strokeweight=".14042mm">
            <w10:wrap type="topAndBottom" anchorx="page"/>
          </v:line>
        </w:pict>
      </w:r>
    </w:p>
    <w:p w:rsidR="00B77999" w:rsidRDefault="00D9490F">
      <w:pPr>
        <w:pStyle w:val="Corpsdetexte"/>
        <w:tabs>
          <w:tab w:val="left" w:pos="1507"/>
        </w:tabs>
        <w:spacing w:before="13" w:after="94"/>
        <w:ind w:left="324"/>
      </w:pPr>
      <w:bookmarkStart w:id="184" w:name="_bookmark127"/>
      <w:bookmarkEnd w:id="184"/>
      <w:r>
        <w:t>Notation</w:t>
      </w:r>
      <w:r>
        <w:tab/>
        <w:t>Description</w:t>
      </w:r>
    </w:p>
    <w:p w:rsidR="00B77999" w:rsidRDefault="00B77999">
      <w:pPr>
        <w:pStyle w:val="Corpsdetexte"/>
        <w:spacing w:line="20" w:lineRule="exact"/>
        <w:ind w:left="201"/>
        <w:rPr>
          <w:sz w:val="2"/>
        </w:rPr>
      </w:pPr>
      <w:r w:rsidRPr="00B77999">
        <w:rPr>
          <w:sz w:val="2"/>
        </w:rPr>
      </w:r>
      <w:r>
        <w:rPr>
          <w:sz w:val="2"/>
        </w:rPr>
        <w:pict>
          <v:group id="_x0000_s1610" style="width:381.95pt;height:.4pt;mso-position-horizontal-relative:char;mso-position-vertical-relative:line" coordsize="7639,8">
            <v:line id="_x0000_s1611" style="position:absolute" from="0,4" to="7639,4" strokeweight=".14042mm"/>
            <w10:wrap type="none"/>
            <w10:anchorlock/>
          </v:group>
        </w:pict>
      </w:r>
    </w:p>
    <w:p w:rsidR="00B77999" w:rsidRPr="00185C4E" w:rsidRDefault="00D9490F">
      <w:pPr>
        <w:pStyle w:val="Corpsdetexte"/>
        <w:tabs>
          <w:tab w:val="left" w:pos="1507"/>
        </w:tabs>
        <w:ind w:left="327"/>
        <w:rPr>
          <w:lang w:val="fr-FR"/>
        </w:rPr>
      </w:pPr>
      <w:r w:rsidRPr="00185C4E">
        <w:rPr>
          <w:rFonts w:ascii="Times New Roman"/>
          <w:i/>
          <w:w w:val="105"/>
          <w:lang w:val="fr-FR"/>
        </w:rPr>
        <w:t>t</w:t>
      </w:r>
      <w:r w:rsidRPr="00185C4E">
        <w:rPr>
          <w:rFonts w:ascii="Times New Roman"/>
          <w:i/>
          <w:w w:val="105"/>
          <w:lang w:val="fr-FR"/>
        </w:rPr>
        <w:tab/>
      </w:r>
      <w:r w:rsidRPr="00185C4E">
        <w:rPr>
          <w:w w:val="105"/>
          <w:lang w:val="fr-FR"/>
        </w:rPr>
        <w:t>un</w:t>
      </w:r>
      <w:r w:rsidRPr="00185C4E">
        <w:rPr>
          <w:spacing w:val="-3"/>
          <w:w w:val="105"/>
          <w:lang w:val="fr-FR"/>
        </w:rPr>
        <w:t xml:space="preserve"> </w:t>
      </w:r>
      <w:r w:rsidRPr="00185C4E">
        <w:rPr>
          <w:w w:val="105"/>
          <w:lang w:val="fr-FR"/>
        </w:rPr>
        <w:t>terme</w:t>
      </w:r>
    </w:p>
    <w:p w:rsidR="00B77999" w:rsidRPr="00185C4E" w:rsidRDefault="00D9490F">
      <w:pPr>
        <w:pStyle w:val="Corpsdetexte"/>
        <w:tabs>
          <w:tab w:val="left" w:pos="1507"/>
        </w:tabs>
        <w:spacing w:before="12"/>
        <w:ind w:left="327"/>
        <w:rPr>
          <w:lang w:val="fr-FR"/>
        </w:rPr>
      </w:pPr>
      <w:r w:rsidRPr="00185C4E">
        <w:rPr>
          <w:rFonts w:ascii="Times New Roman"/>
          <w:i/>
          <w:lang w:val="fr-FR"/>
        </w:rPr>
        <w:t>d</w:t>
      </w:r>
      <w:r w:rsidRPr="00185C4E">
        <w:rPr>
          <w:rFonts w:ascii="Times New Roman"/>
          <w:i/>
          <w:lang w:val="fr-FR"/>
        </w:rPr>
        <w:tab/>
      </w:r>
      <w:r w:rsidRPr="00185C4E">
        <w:rPr>
          <w:lang w:val="fr-FR"/>
        </w:rPr>
        <w:t>un</w:t>
      </w:r>
      <w:r w:rsidRPr="00185C4E">
        <w:rPr>
          <w:spacing w:val="1"/>
          <w:lang w:val="fr-FR"/>
        </w:rPr>
        <w:t xml:space="preserve"> </w:t>
      </w:r>
      <w:r w:rsidRPr="00185C4E">
        <w:rPr>
          <w:lang w:val="fr-FR"/>
        </w:rPr>
        <w:t>document</w:t>
      </w:r>
    </w:p>
    <w:p w:rsidR="00B77999" w:rsidRPr="00185C4E" w:rsidRDefault="00B77999">
      <w:pPr>
        <w:pStyle w:val="Corpsdetexte"/>
        <w:tabs>
          <w:tab w:val="left" w:pos="1507"/>
        </w:tabs>
        <w:spacing w:before="12"/>
        <w:ind w:left="402"/>
        <w:rPr>
          <w:lang w:val="fr-FR"/>
        </w:rPr>
      </w:pPr>
      <w:r w:rsidRPr="00B77999">
        <w:pict>
          <v:shape id="_x0000_s1609" type="#_x0000_t202" style="position:absolute;left:0;text-align:left;margin-left:91.4pt;margin-top:2.15pt;width:11.5pt;height:21.65pt;z-index:-251715072;mso-position-horizontal-relative:page" filled="f" stroked="f">
            <v:textbox inset="0,0,0,0">
              <w:txbxContent>
                <w:p w:rsidR="00D9490F" w:rsidRDefault="00D9490F">
                  <w:pPr>
                    <w:spacing w:line="252" w:lineRule="exact"/>
                    <w:rPr>
                      <w:rFonts w:ascii="DejaVu Sans"/>
                      <w:sz w:val="25"/>
                    </w:rPr>
                  </w:pPr>
                  <w:r>
                    <w:rPr>
                      <w:rFonts w:ascii="DejaVu Sans"/>
                      <w:w w:val="90"/>
                      <w:sz w:val="25"/>
                    </w:rPr>
                    <w:t>| |</w:t>
                  </w:r>
                </w:p>
              </w:txbxContent>
            </v:textbox>
            <w10:wrap anchorx="page"/>
          </v:shape>
        </w:pict>
      </w:r>
      <w:r w:rsidR="00D9490F" w:rsidRPr="00185C4E">
        <w:rPr>
          <w:rFonts w:ascii="Times New Roman"/>
          <w:i/>
          <w:w w:val="105"/>
          <w:lang w:val="fr-FR"/>
        </w:rPr>
        <w:t>t</w:t>
      </w:r>
      <w:r w:rsidR="00D9490F" w:rsidRPr="00185C4E">
        <w:rPr>
          <w:rFonts w:ascii="Times New Roman"/>
          <w:i/>
          <w:w w:val="105"/>
          <w:lang w:val="fr-FR"/>
        </w:rPr>
        <w:tab/>
      </w:r>
      <w:r w:rsidR="00D9490F" w:rsidRPr="00185C4E">
        <w:rPr>
          <w:w w:val="105"/>
          <w:lang w:val="fr-FR"/>
        </w:rPr>
        <w:t xml:space="preserve">longueur de </w:t>
      </w:r>
      <w:r w:rsidR="00D9490F" w:rsidRPr="00185C4E">
        <w:rPr>
          <w:rFonts w:ascii="Times New Roman"/>
          <w:i/>
          <w:w w:val="105"/>
          <w:lang w:val="fr-FR"/>
        </w:rPr>
        <w:t xml:space="preserve">t </w:t>
      </w:r>
      <w:r w:rsidR="00D9490F" w:rsidRPr="00185C4E">
        <w:rPr>
          <w:w w:val="105"/>
          <w:lang w:val="fr-FR"/>
        </w:rPr>
        <w:t>(nombre de</w:t>
      </w:r>
      <w:r w:rsidR="00D9490F" w:rsidRPr="00185C4E">
        <w:rPr>
          <w:spacing w:val="-14"/>
          <w:w w:val="105"/>
          <w:lang w:val="fr-FR"/>
        </w:rPr>
        <w:t xml:space="preserve"> </w:t>
      </w:r>
      <w:r w:rsidR="00D9490F" w:rsidRPr="00185C4E">
        <w:rPr>
          <w:w w:val="105"/>
          <w:lang w:val="fr-FR"/>
        </w:rPr>
        <w:t>mots)</w:t>
      </w:r>
    </w:p>
    <w:p w:rsidR="00B77999" w:rsidRPr="00185C4E" w:rsidRDefault="00D9490F">
      <w:pPr>
        <w:pStyle w:val="Corpsdetexte"/>
        <w:tabs>
          <w:tab w:val="left" w:pos="1507"/>
        </w:tabs>
        <w:spacing w:before="12"/>
        <w:ind w:left="327"/>
        <w:rPr>
          <w:lang w:val="fr-FR"/>
        </w:rPr>
      </w:pPr>
      <w:r w:rsidRPr="00185C4E">
        <w:rPr>
          <w:rFonts w:ascii="Times New Roman" w:hAnsi="Times New Roman"/>
          <w:i/>
          <w:lang w:val="fr-FR"/>
        </w:rPr>
        <w:t>c</w:t>
      </w:r>
      <w:r w:rsidRPr="00185C4E">
        <w:rPr>
          <w:rFonts w:ascii="Times New Roman" w:hAnsi="Times New Roman"/>
          <w:i/>
          <w:lang w:val="fr-FR"/>
        </w:rPr>
        <w:tab/>
      </w:r>
      <w:r w:rsidRPr="00185C4E">
        <w:rPr>
          <w:lang w:val="fr-FR"/>
        </w:rPr>
        <w:t>la catégorie (domaine</w:t>
      </w:r>
      <w:r w:rsidRPr="00185C4E">
        <w:rPr>
          <w:spacing w:val="2"/>
          <w:lang w:val="fr-FR"/>
        </w:rPr>
        <w:t xml:space="preserve"> </w:t>
      </w:r>
      <w:r w:rsidRPr="00185C4E">
        <w:rPr>
          <w:lang w:val="fr-FR"/>
        </w:rPr>
        <w:t>ciblé)</w:t>
      </w:r>
    </w:p>
    <w:p w:rsidR="00B77999" w:rsidRPr="00185C4E" w:rsidRDefault="00B77999">
      <w:pPr>
        <w:pStyle w:val="Corpsdetexte"/>
        <w:tabs>
          <w:tab w:val="left" w:pos="1507"/>
        </w:tabs>
        <w:spacing w:before="13" w:line="257" w:lineRule="exact"/>
        <w:ind w:left="327"/>
        <w:rPr>
          <w:lang w:val="fr-FR"/>
        </w:rPr>
      </w:pPr>
      <w:r w:rsidRPr="00B77999">
        <w:pict>
          <v:line id="_x0000_s1608" style="position:absolute;left:0;text-align:left;z-index:-251724288;mso-position-horizontal-relative:page" from="91.25pt,4.4pt" to="96.4pt,4.4pt" strokeweight=".16864mm">
            <w10:wrap anchorx="page"/>
          </v:line>
        </w:pict>
      </w:r>
      <w:r w:rsidR="00D9490F" w:rsidRPr="00185C4E">
        <w:rPr>
          <w:rFonts w:ascii="Times New Roman" w:hAnsi="Times New Roman"/>
          <w:i/>
          <w:lang w:val="fr-FR"/>
        </w:rPr>
        <w:t>c</w:t>
      </w:r>
      <w:r w:rsidR="00D9490F" w:rsidRPr="00185C4E">
        <w:rPr>
          <w:rFonts w:ascii="Times New Roman" w:hAnsi="Times New Roman"/>
          <w:i/>
          <w:lang w:val="fr-FR"/>
        </w:rPr>
        <w:tab/>
      </w:r>
      <w:r w:rsidR="00D9490F" w:rsidRPr="00185C4E">
        <w:rPr>
          <w:lang w:val="fr-FR"/>
        </w:rPr>
        <w:t>la classe complémentaire ou</w:t>
      </w:r>
      <w:r w:rsidR="00D9490F" w:rsidRPr="00185C4E">
        <w:rPr>
          <w:spacing w:val="3"/>
          <w:lang w:val="fr-FR"/>
        </w:rPr>
        <w:t xml:space="preserve"> </w:t>
      </w:r>
      <w:r w:rsidR="00D9490F" w:rsidRPr="00185C4E">
        <w:rPr>
          <w:lang w:val="fr-FR"/>
        </w:rPr>
        <w:t>négative</w:t>
      </w:r>
    </w:p>
    <w:p w:rsidR="00B77999" w:rsidRPr="00185C4E" w:rsidRDefault="00B77999">
      <w:pPr>
        <w:pStyle w:val="Corpsdetexte"/>
        <w:tabs>
          <w:tab w:val="left" w:pos="1507"/>
        </w:tabs>
        <w:spacing w:line="230" w:lineRule="auto"/>
        <w:ind w:left="332" w:right="3761"/>
        <w:rPr>
          <w:rFonts w:ascii="Times New Roman"/>
          <w:i/>
          <w:lang w:val="fr-FR"/>
        </w:rPr>
      </w:pPr>
      <w:r w:rsidRPr="00B77999">
        <w:pict>
          <v:shape id="_x0000_s1607" type="#_x0000_t202" style="position:absolute;left:0;text-align:left;margin-left:355.25pt;margin-top:18pt;width:21.25pt;height:21.65pt;z-index:-251713024;mso-position-horizontal-relative:page" filled="f" stroked="f">
            <v:textbox inset="0,0,0,0">
              <w:txbxContent>
                <w:p w:rsidR="00D9490F" w:rsidRDefault="00D9490F">
                  <w:pPr>
                    <w:tabs>
                      <w:tab w:val="left" w:pos="355"/>
                    </w:tabs>
                    <w:spacing w:line="252" w:lineRule="exact"/>
                    <w:rPr>
                      <w:rFonts w:ascii="DejaVu Sans"/>
                      <w:sz w:val="25"/>
                    </w:rPr>
                  </w:pPr>
                  <w:r>
                    <w:rPr>
                      <w:rFonts w:ascii="DejaVu Sans"/>
                      <w:w w:val="90"/>
                      <w:sz w:val="25"/>
                    </w:rPr>
                    <w:t>|</w:t>
                  </w:r>
                  <w:r>
                    <w:rPr>
                      <w:rFonts w:ascii="DejaVu Sans"/>
                      <w:w w:val="90"/>
                      <w:sz w:val="25"/>
                    </w:rPr>
                    <w:tab/>
                  </w:r>
                  <w:r>
                    <w:rPr>
                      <w:rFonts w:ascii="DejaVu Sans"/>
                      <w:w w:val="80"/>
                      <w:sz w:val="25"/>
                    </w:rPr>
                    <w:t>|</w:t>
                  </w:r>
                </w:p>
              </w:txbxContent>
            </v:textbox>
            <w10:wrap anchorx="page"/>
          </v:shape>
        </w:pict>
      </w:r>
      <w:r w:rsidRPr="00B77999">
        <w:pict>
          <v:shape id="_x0000_s1606" type="#_x0000_t202" style="position:absolute;left:0;text-align:left;margin-left:393.8pt;margin-top:3.55pt;width:17.2pt;height:21.65pt;z-index:-251712000;mso-position-horizontal-relative:page" filled="f" stroked="f">
            <v:textbox inset="0,0,0,0">
              <w:txbxContent>
                <w:p w:rsidR="00D9490F" w:rsidRDefault="00D9490F">
                  <w:pPr>
                    <w:tabs>
                      <w:tab w:val="left" w:pos="274"/>
                    </w:tabs>
                    <w:spacing w:line="252" w:lineRule="exact"/>
                    <w:rPr>
                      <w:rFonts w:ascii="DejaVu Sans"/>
                      <w:sz w:val="25"/>
                    </w:rPr>
                  </w:pPr>
                  <w:r>
                    <w:rPr>
                      <w:rFonts w:ascii="DejaVu Sans"/>
                      <w:w w:val="90"/>
                      <w:sz w:val="25"/>
                    </w:rPr>
                    <w:t>|</w:t>
                  </w:r>
                  <w:r>
                    <w:rPr>
                      <w:rFonts w:ascii="DejaVu Sans"/>
                      <w:w w:val="90"/>
                      <w:sz w:val="25"/>
                    </w:rPr>
                    <w:tab/>
                  </w:r>
                  <w:r>
                    <w:rPr>
                      <w:rFonts w:ascii="DejaVu Sans"/>
                      <w:w w:val="80"/>
                      <w:sz w:val="25"/>
                    </w:rPr>
                    <w:t>|</w:t>
                  </w:r>
                </w:p>
              </w:txbxContent>
            </v:textbox>
            <w10:wrap anchorx="page"/>
          </v:shape>
        </w:pict>
      </w:r>
      <w:r w:rsidR="00D9490F" w:rsidRPr="00185C4E">
        <w:rPr>
          <w:rFonts w:ascii="Times New Roman"/>
          <w:i/>
          <w:lang w:val="fr-FR"/>
        </w:rPr>
        <w:t>D</w:t>
      </w:r>
      <w:r w:rsidR="00D9490F" w:rsidRPr="00185C4E">
        <w:rPr>
          <w:rFonts w:ascii="Times New Roman"/>
          <w:i/>
          <w:lang w:val="fr-FR"/>
        </w:rPr>
        <w:tab/>
      </w:r>
      <w:r w:rsidR="00D9490F" w:rsidRPr="00185C4E">
        <w:rPr>
          <w:lang w:val="fr-FR"/>
        </w:rPr>
        <w:t xml:space="preserve">ensemble global des documents de taille </w:t>
      </w:r>
      <w:r w:rsidR="00D9490F" w:rsidRPr="00185C4E">
        <w:rPr>
          <w:rFonts w:ascii="Times New Roman"/>
          <w:i/>
          <w:lang w:val="fr-FR"/>
        </w:rPr>
        <w:t xml:space="preserve">N </w:t>
      </w:r>
      <w:r w:rsidR="00D9490F" w:rsidRPr="00185C4E">
        <w:rPr>
          <w:rFonts w:ascii="Arial Black"/>
          <w:sz w:val="25"/>
          <w:lang w:val="fr-FR"/>
        </w:rPr>
        <w:t xml:space="preserve">= </w:t>
      </w:r>
      <w:r w:rsidR="00D9490F" w:rsidRPr="00185C4E">
        <w:rPr>
          <w:rFonts w:ascii="Times New Roman"/>
          <w:i/>
          <w:lang w:val="fr-FR"/>
        </w:rPr>
        <w:t>D D</w:t>
      </w:r>
      <w:r w:rsidR="00D9490F" w:rsidRPr="00185C4E">
        <w:rPr>
          <w:rFonts w:ascii="Times New Roman"/>
          <w:i/>
          <w:vertAlign w:val="subscript"/>
          <w:lang w:val="fr-FR"/>
        </w:rPr>
        <w:t>c</w:t>
      </w:r>
      <w:r w:rsidR="00D9490F" w:rsidRPr="00185C4E">
        <w:rPr>
          <w:rFonts w:ascii="Times New Roman"/>
          <w:i/>
          <w:lang w:val="fr-FR"/>
        </w:rPr>
        <w:tab/>
      </w:r>
      <w:r w:rsidR="00D9490F" w:rsidRPr="00185C4E">
        <w:rPr>
          <w:lang w:val="fr-FR"/>
        </w:rPr>
        <w:t xml:space="preserve">ensemble des documents de </w:t>
      </w:r>
      <w:r w:rsidR="00D9490F" w:rsidRPr="00185C4E">
        <w:rPr>
          <w:rFonts w:ascii="Times New Roman"/>
          <w:i/>
          <w:lang w:val="fr-FR"/>
        </w:rPr>
        <w:t xml:space="preserve">c </w:t>
      </w:r>
      <w:r w:rsidR="00D9490F" w:rsidRPr="00185C4E">
        <w:rPr>
          <w:lang w:val="fr-FR"/>
        </w:rPr>
        <w:t>de taille</w:t>
      </w:r>
      <w:r w:rsidR="00D9490F" w:rsidRPr="00185C4E">
        <w:rPr>
          <w:spacing w:val="33"/>
          <w:lang w:val="fr-FR"/>
        </w:rPr>
        <w:t xml:space="preserve"> </w:t>
      </w:r>
      <w:r w:rsidR="00D9490F" w:rsidRPr="00185C4E">
        <w:rPr>
          <w:rFonts w:ascii="Times New Roman"/>
          <w:i/>
          <w:lang w:val="fr-FR"/>
        </w:rPr>
        <w:t>D</w:t>
      </w:r>
      <w:r w:rsidR="00D9490F" w:rsidRPr="00185C4E">
        <w:rPr>
          <w:rFonts w:ascii="Times New Roman"/>
          <w:i/>
          <w:vertAlign w:val="subscript"/>
          <w:lang w:val="fr-FR"/>
        </w:rPr>
        <w:t>c</w:t>
      </w:r>
    </w:p>
    <w:p w:rsidR="00B77999" w:rsidRPr="00185C4E" w:rsidRDefault="00B77999">
      <w:pPr>
        <w:pStyle w:val="Corpsdetexte"/>
        <w:tabs>
          <w:tab w:val="left" w:pos="1507"/>
        </w:tabs>
        <w:spacing w:before="5" w:line="249" w:lineRule="auto"/>
        <w:ind w:left="336" w:right="4506" w:hanging="4"/>
        <w:rPr>
          <w:lang w:val="fr-FR"/>
        </w:rPr>
      </w:pPr>
      <w:r w:rsidRPr="00B77999">
        <w:pict>
          <v:line id="_x0000_s1605" style="position:absolute;left:0;text-align:left;z-index:-251723264;mso-position-horizontal-relative:page" from="100.9pt,7.9pt" to="105.25pt,7.9pt" strokeweight=".1266mm">
            <w10:wrap anchorx="page"/>
          </v:line>
        </w:pict>
      </w:r>
      <w:r w:rsidRPr="00B77999">
        <w:pict>
          <v:line id="_x0000_s1604" style="position:absolute;left:0;text-align:left;z-index:-251722240;mso-position-horizontal-relative:page" from="301.9pt,4pt" to="307.05pt,4pt" strokeweight=".16864mm">
            <w10:wrap anchorx="page"/>
          </v:line>
        </w:pict>
      </w:r>
      <w:r w:rsidRPr="00B77999">
        <w:pict>
          <v:line id="_x0000_s1603" style="position:absolute;left:0;text-align:left;z-index:-251721216;mso-position-horizontal-relative:page" from="368.5pt,7.9pt" to="372.85pt,7.9pt" strokeweight=".1266mm">
            <w10:wrap anchorx="page"/>
          </v:line>
        </w:pict>
      </w:r>
      <w:r w:rsidRPr="00B77999">
        <w:pict>
          <v:shape id="_x0000_s1602" type="#_x0000_t202" style="position:absolute;left:0;text-align:left;margin-left:355.25pt;margin-top:1.8pt;width:21.25pt;height:21.65pt;z-index:-251714048;mso-position-horizontal-relative:page" filled="f" stroked="f">
            <v:textbox inset="0,0,0,0">
              <w:txbxContent>
                <w:p w:rsidR="00D9490F" w:rsidRDefault="00D9490F">
                  <w:pPr>
                    <w:tabs>
                      <w:tab w:val="left" w:pos="355"/>
                    </w:tabs>
                    <w:spacing w:line="252" w:lineRule="exact"/>
                    <w:rPr>
                      <w:rFonts w:ascii="DejaVu Sans"/>
                      <w:sz w:val="25"/>
                    </w:rPr>
                  </w:pPr>
                  <w:r>
                    <w:rPr>
                      <w:rFonts w:ascii="DejaVu Sans"/>
                      <w:w w:val="90"/>
                      <w:sz w:val="25"/>
                    </w:rPr>
                    <w:t>|</w:t>
                  </w:r>
                  <w:r>
                    <w:rPr>
                      <w:rFonts w:ascii="DejaVu Sans"/>
                      <w:w w:val="90"/>
                      <w:sz w:val="25"/>
                    </w:rPr>
                    <w:tab/>
                  </w:r>
                  <w:r>
                    <w:rPr>
                      <w:rFonts w:ascii="DejaVu Sans"/>
                      <w:w w:val="80"/>
                      <w:sz w:val="25"/>
                    </w:rPr>
                    <w:t>|</w:t>
                  </w:r>
                </w:p>
              </w:txbxContent>
            </v:textbox>
            <w10:wrap anchorx="page"/>
          </v:shape>
        </w:pict>
      </w:r>
      <w:r w:rsidR="00D9490F" w:rsidRPr="00185C4E">
        <w:rPr>
          <w:rFonts w:ascii="Times New Roman"/>
          <w:i/>
          <w:lang w:val="fr-FR"/>
        </w:rPr>
        <w:t>D</w:t>
      </w:r>
      <w:r w:rsidR="00D9490F" w:rsidRPr="00185C4E">
        <w:rPr>
          <w:rFonts w:ascii="Times New Roman"/>
          <w:i/>
          <w:vertAlign w:val="subscript"/>
          <w:lang w:val="fr-FR"/>
        </w:rPr>
        <w:t>c</w:t>
      </w:r>
      <w:r w:rsidR="00D9490F" w:rsidRPr="00185C4E">
        <w:rPr>
          <w:rFonts w:ascii="Times New Roman"/>
          <w:i/>
          <w:lang w:val="fr-FR"/>
        </w:rPr>
        <w:tab/>
      </w:r>
      <w:r w:rsidR="00D9490F" w:rsidRPr="00185C4E">
        <w:rPr>
          <w:lang w:val="fr-FR"/>
        </w:rPr>
        <w:t xml:space="preserve">ensemble des documents de </w:t>
      </w:r>
      <w:r w:rsidR="00D9490F" w:rsidRPr="00185C4E">
        <w:rPr>
          <w:rFonts w:ascii="Times New Roman"/>
          <w:i/>
          <w:lang w:val="fr-FR"/>
        </w:rPr>
        <w:t xml:space="preserve">c </w:t>
      </w:r>
      <w:r w:rsidR="00D9490F" w:rsidRPr="00185C4E">
        <w:rPr>
          <w:lang w:val="fr-FR"/>
        </w:rPr>
        <w:t xml:space="preserve">de taille </w:t>
      </w:r>
      <w:r w:rsidR="00D9490F" w:rsidRPr="00185C4E">
        <w:rPr>
          <w:rFonts w:ascii="Times New Roman"/>
          <w:i/>
          <w:lang w:val="fr-FR"/>
        </w:rPr>
        <w:t>D</w:t>
      </w:r>
      <w:r w:rsidR="00D9490F" w:rsidRPr="00185C4E">
        <w:rPr>
          <w:rFonts w:ascii="Times New Roman"/>
          <w:i/>
          <w:vertAlign w:val="subscript"/>
          <w:lang w:val="fr-FR"/>
        </w:rPr>
        <w:t>c</w:t>
      </w:r>
      <w:r w:rsidR="00D9490F" w:rsidRPr="00185C4E">
        <w:rPr>
          <w:rFonts w:ascii="Times New Roman"/>
          <w:i/>
          <w:lang w:val="fr-FR"/>
        </w:rPr>
        <w:t xml:space="preserve"> N</w:t>
      </w:r>
      <w:r w:rsidR="00D9490F" w:rsidRPr="00185C4E">
        <w:rPr>
          <w:rFonts w:ascii="Times New Roman"/>
          <w:i/>
          <w:lang w:val="fr-FR"/>
        </w:rPr>
        <w:tab/>
      </w:r>
      <w:r w:rsidR="00D9490F" w:rsidRPr="00185C4E">
        <w:rPr>
          <w:lang w:val="fr-FR"/>
        </w:rPr>
        <w:t>nombre total de</w:t>
      </w:r>
      <w:r w:rsidR="00D9490F" w:rsidRPr="00185C4E">
        <w:rPr>
          <w:spacing w:val="1"/>
          <w:lang w:val="fr-FR"/>
        </w:rPr>
        <w:t xml:space="preserve"> </w:t>
      </w:r>
      <w:r w:rsidR="00D9490F" w:rsidRPr="00185C4E">
        <w:rPr>
          <w:lang w:val="fr-FR"/>
        </w:rPr>
        <w:t>documents</w:t>
      </w:r>
    </w:p>
    <w:p w:rsidR="00B77999" w:rsidRPr="00185C4E" w:rsidRDefault="00D9490F">
      <w:pPr>
        <w:pStyle w:val="Corpsdetexte"/>
        <w:tabs>
          <w:tab w:val="left" w:pos="1507"/>
        </w:tabs>
        <w:spacing w:before="2"/>
        <w:ind w:left="336"/>
        <w:rPr>
          <w:rFonts w:ascii="Times New Roman"/>
          <w:i/>
          <w:lang w:val="fr-FR"/>
        </w:rPr>
      </w:pPr>
      <w:r w:rsidRPr="00185C4E">
        <w:rPr>
          <w:rFonts w:ascii="Times New Roman"/>
          <w:i/>
          <w:spacing w:val="-4"/>
          <w:w w:val="105"/>
          <w:lang w:val="fr-FR"/>
        </w:rPr>
        <w:t>N</w:t>
      </w:r>
      <w:r w:rsidRPr="00185C4E">
        <w:rPr>
          <w:rFonts w:ascii="Times New Roman"/>
          <w:i/>
          <w:spacing w:val="-4"/>
          <w:w w:val="105"/>
          <w:vertAlign w:val="subscript"/>
          <w:lang w:val="fr-FR"/>
        </w:rPr>
        <w:t>t</w:t>
      </w:r>
      <w:r w:rsidRPr="00185C4E">
        <w:rPr>
          <w:rFonts w:ascii="Times New Roman"/>
          <w:i/>
          <w:spacing w:val="-4"/>
          <w:w w:val="105"/>
          <w:lang w:val="fr-FR"/>
        </w:rPr>
        <w:tab/>
      </w:r>
      <w:r w:rsidRPr="00185C4E">
        <w:rPr>
          <w:w w:val="105"/>
          <w:lang w:val="fr-FR"/>
        </w:rPr>
        <w:t>nombre de documents contenant</w:t>
      </w:r>
      <w:r w:rsidRPr="00185C4E">
        <w:rPr>
          <w:spacing w:val="-13"/>
          <w:w w:val="105"/>
          <w:lang w:val="fr-FR"/>
        </w:rPr>
        <w:t xml:space="preserve"> </w:t>
      </w:r>
      <w:r w:rsidRPr="00185C4E">
        <w:rPr>
          <w:rFonts w:ascii="Times New Roman"/>
          <w:i/>
          <w:w w:val="105"/>
          <w:lang w:val="fr-FR"/>
        </w:rPr>
        <w:t>t</w:t>
      </w:r>
    </w:p>
    <w:p w:rsidR="00B77999" w:rsidRPr="00185C4E" w:rsidRDefault="00B77999">
      <w:pPr>
        <w:pStyle w:val="Corpsdetexte"/>
        <w:tabs>
          <w:tab w:val="left" w:pos="1507"/>
        </w:tabs>
        <w:spacing w:before="34" w:line="208" w:lineRule="auto"/>
        <w:ind w:left="336" w:right="4542"/>
        <w:rPr>
          <w:rFonts w:ascii="Times New Roman"/>
          <w:i/>
          <w:lang w:val="fr-FR"/>
        </w:rPr>
      </w:pPr>
      <w:r w:rsidRPr="00B77999">
        <w:pict>
          <v:line id="_x0000_s1601" style="position:absolute;left:0;text-align:left;z-index:-251720192;mso-position-horizontal-relative:page" from="100.65pt,8.25pt" to="104.35pt,8.25pt" strokeweight=".1266mm">
            <w10:wrap anchorx="page"/>
          </v:line>
        </w:pict>
      </w:r>
      <w:r w:rsidR="00D9490F" w:rsidRPr="00185C4E">
        <w:rPr>
          <w:rFonts w:ascii="Times New Roman"/>
          <w:i/>
          <w:spacing w:val="-4"/>
          <w:lang w:val="fr-FR"/>
        </w:rPr>
        <w:t>N</w:t>
      </w:r>
      <w:r w:rsidR="00D9490F" w:rsidRPr="00185C4E">
        <w:rPr>
          <w:rFonts w:ascii="Times New Roman"/>
          <w:i/>
          <w:spacing w:val="-4"/>
          <w:position w:val="-6"/>
          <w:sz w:val="18"/>
          <w:lang w:val="fr-FR"/>
        </w:rPr>
        <w:t>t</w:t>
      </w:r>
      <w:r w:rsidR="00D9490F" w:rsidRPr="00185C4E">
        <w:rPr>
          <w:rFonts w:ascii="Times New Roman"/>
          <w:i/>
          <w:spacing w:val="-4"/>
          <w:position w:val="-6"/>
          <w:sz w:val="18"/>
          <w:lang w:val="fr-FR"/>
        </w:rPr>
        <w:tab/>
      </w:r>
      <w:r w:rsidR="00D9490F" w:rsidRPr="00185C4E">
        <w:rPr>
          <w:lang w:val="fr-FR"/>
        </w:rPr>
        <w:t xml:space="preserve">nombre de documents ne contenant pas </w:t>
      </w:r>
      <w:r w:rsidR="00D9490F" w:rsidRPr="00185C4E">
        <w:rPr>
          <w:rFonts w:ascii="Times New Roman"/>
          <w:i/>
          <w:lang w:val="fr-FR"/>
        </w:rPr>
        <w:t>t N</w:t>
      </w:r>
      <w:r w:rsidR="00D9490F" w:rsidRPr="00185C4E">
        <w:rPr>
          <w:rFonts w:ascii="Times New Roman"/>
          <w:i/>
          <w:vertAlign w:val="subscript"/>
          <w:lang w:val="fr-FR"/>
        </w:rPr>
        <w:t>t</w:t>
      </w:r>
      <w:r w:rsidR="00D9490F" w:rsidRPr="00185C4E">
        <w:rPr>
          <w:vertAlign w:val="subscript"/>
          <w:lang w:val="fr-FR"/>
        </w:rPr>
        <w:t>,</w:t>
      </w:r>
      <w:r w:rsidR="00D9490F" w:rsidRPr="00185C4E">
        <w:rPr>
          <w:rFonts w:ascii="Times New Roman"/>
          <w:i/>
          <w:vertAlign w:val="subscript"/>
          <w:lang w:val="fr-FR"/>
        </w:rPr>
        <w:t>c</w:t>
      </w:r>
      <w:r w:rsidR="00D9490F" w:rsidRPr="00185C4E">
        <w:rPr>
          <w:rFonts w:ascii="Times New Roman"/>
          <w:i/>
          <w:lang w:val="fr-FR"/>
        </w:rPr>
        <w:tab/>
      </w:r>
      <w:r w:rsidR="00D9490F" w:rsidRPr="00185C4E">
        <w:rPr>
          <w:lang w:val="fr-FR"/>
        </w:rPr>
        <w:t xml:space="preserve">nombre de documents de </w:t>
      </w:r>
      <w:r w:rsidR="00D9490F" w:rsidRPr="00185C4E">
        <w:rPr>
          <w:rFonts w:ascii="Times New Roman"/>
          <w:i/>
          <w:lang w:val="fr-FR"/>
        </w:rPr>
        <w:t xml:space="preserve">c </w:t>
      </w:r>
      <w:r w:rsidR="00D9490F" w:rsidRPr="00185C4E">
        <w:rPr>
          <w:lang w:val="fr-FR"/>
        </w:rPr>
        <w:t>contenant</w:t>
      </w:r>
      <w:r w:rsidR="00D9490F" w:rsidRPr="00185C4E">
        <w:rPr>
          <w:spacing w:val="2"/>
          <w:lang w:val="fr-FR"/>
        </w:rPr>
        <w:t xml:space="preserve"> </w:t>
      </w:r>
      <w:r w:rsidR="00D9490F" w:rsidRPr="00185C4E">
        <w:rPr>
          <w:rFonts w:ascii="Times New Roman"/>
          <w:i/>
          <w:lang w:val="fr-FR"/>
        </w:rPr>
        <w:t>t</w:t>
      </w:r>
    </w:p>
    <w:p w:rsidR="00B77999" w:rsidRPr="00185C4E" w:rsidRDefault="00B77999">
      <w:pPr>
        <w:pStyle w:val="Corpsdetexte"/>
        <w:tabs>
          <w:tab w:val="left" w:pos="1507"/>
        </w:tabs>
        <w:spacing w:before="35" w:line="216" w:lineRule="auto"/>
        <w:ind w:left="336" w:right="4060"/>
        <w:rPr>
          <w:rFonts w:ascii="Times New Roman"/>
          <w:i/>
          <w:lang w:val="fr-FR"/>
        </w:rPr>
      </w:pPr>
      <w:r w:rsidRPr="00B77999">
        <w:pict>
          <v:line id="_x0000_s1600" style="position:absolute;left:0;text-align:left;z-index:251354624;mso-wrap-distance-left:0;mso-wrap-distance-right:0;mso-position-horizontal-relative:page" from="287.85pt,34.1pt" to="293pt,34.1pt" strokeweight=".16864mm">
            <w10:wrap type="topAndBottom" anchorx="page"/>
          </v:line>
        </w:pict>
      </w:r>
      <w:r w:rsidRPr="00B77999">
        <w:pict>
          <v:line id="_x0000_s1599" style="position:absolute;left:0;text-align:left;z-index:-251719168;mso-position-horizontal-relative:page" from="100.65pt,8.55pt" to="103.85pt,8.55pt" strokeweight=".1266mm">
            <w10:wrap anchorx="page"/>
          </v:line>
        </w:pict>
      </w:r>
      <w:r w:rsidRPr="00B77999">
        <w:pict>
          <v:line id="_x0000_s1598" style="position:absolute;left:0;text-align:left;z-index:-251718144;mso-position-horizontal-relative:page" from="106.1pt,23.5pt" to="110pt,23.5pt" strokeweight=".1266mm">
            <w10:wrap anchorx="page"/>
          </v:line>
        </w:pict>
      </w:r>
      <w:r w:rsidRPr="00B77999">
        <w:pict>
          <v:line id="_x0000_s1597" style="position:absolute;left:0;text-align:left;z-index:-251717120;mso-position-horizontal-relative:page" from="287.85pt,19.65pt" to="293pt,19.65pt" strokeweight=".16864mm">
            <w10:wrap anchorx="page"/>
          </v:line>
        </w:pict>
      </w:r>
      <w:r w:rsidRPr="00B77999">
        <w:pict>
          <v:group id="_x0000_s1594" style="position:absolute;left:0;text-align:left;margin-left:100.65pt;margin-top:37.8pt;width:9.35pt;height:1.85pt;z-index:-251716096;mso-position-horizontal-relative:page" coordorigin="2013,756" coordsize="187,37">
            <v:line id="_x0000_s1596" style="position:absolute" from="2013,759" to="2077,759" strokeweight=".1266mm"/>
            <v:line id="_x0000_s1595" style="position:absolute" from="2122,788" to="2200,788" strokeweight=".1266mm"/>
            <w10:wrap anchorx="page"/>
          </v:group>
        </w:pict>
      </w:r>
      <w:r w:rsidR="00D9490F" w:rsidRPr="00185C4E">
        <w:rPr>
          <w:rFonts w:ascii="Times New Roman"/>
          <w:i/>
          <w:lang w:val="fr-FR"/>
        </w:rPr>
        <w:t>N</w:t>
      </w:r>
      <w:r w:rsidR="00D9490F" w:rsidRPr="00185C4E">
        <w:rPr>
          <w:rFonts w:ascii="Times New Roman"/>
          <w:i/>
          <w:position w:val="-6"/>
          <w:sz w:val="18"/>
          <w:lang w:val="fr-FR"/>
        </w:rPr>
        <w:t>t</w:t>
      </w:r>
      <w:r w:rsidR="00D9490F" w:rsidRPr="00185C4E">
        <w:rPr>
          <w:position w:val="-6"/>
          <w:sz w:val="18"/>
          <w:lang w:val="fr-FR"/>
        </w:rPr>
        <w:t>,</w:t>
      </w:r>
      <w:r w:rsidR="00D9490F" w:rsidRPr="00185C4E">
        <w:rPr>
          <w:rFonts w:ascii="Times New Roman"/>
          <w:i/>
          <w:position w:val="-6"/>
          <w:sz w:val="18"/>
          <w:lang w:val="fr-FR"/>
        </w:rPr>
        <w:t>c</w:t>
      </w:r>
      <w:r w:rsidR="00D9490F" w:rsidRPr="00185C4E">
        <w:rPr>
          <w:rFonts w:ascii="Times New Roman"/>
          <w:i/>
          <w:position w:val="-6"/>
          <w:sz w:val="18"/>
          <w:lang w:val="fr-FR"/>
        </w:rPr>
        <w:tab/>
      </w:r>
      <w:r w:rsidR="00D9490F" w:rsidRPr="00185C4E">
        <w:rPr>
          <w:lang w:val="fr-FR"/>
        </w:rPr>
        <w:t xml:space="preserve">nombre de documents de </w:t>
      </w:r>
      <w:r w:rsidR="00D9490F" w:rsidRPr="00185C4E">
        <w:rPr>
          <w:rFonts w:ascii="Times New Roman"/>
          <w:i/>
          <w:lang w:val="fr-FR"/>
        </w:rPr>
        <w:t xml:space="preserve">c </w:t>
      </w:r>
      <w:r w:rsidR="00D9490F" w:rsidRPr="00185C4E">
        <w:rPr>
          <w:lang w:val="fr-FR"/>
        </w:rPr>
        <w:t xml:space="preserve">ne contenant pas </w:t>
      </w:r>
      <w:r w:rsidR="00D9490F" w:rsidRPr="00185C4E">
        <w:rPr>
          <w:rFonts w:ascii="Times New Roman"/>
          <w:i/>
          <w:lang w:val="fr-FR"/>
        </w:rPr>
        <w:t>t N</w:t>
      </w:r>
      <w:r w:rsidR="00D9490F" w:rsidRPr="00185C4E">
        <w:rPr>
          <w:rFonts w:ascii="Times New Roman"/>
          <w:i/>
          <w:vertAlign w:val="subscript"/>
          <w:lang w:val="fr-FR"/>
        </w:rPr>
        <w:t>t</w:t>
      </w:r>
      <w:r w:rsidR="00D9490F" w:rsidRPr="00185C4E">
        <w:rPr>
          <w:vertAlign w:val="subscript"/>
          <w:lang w:val="fr-FR"/>
        </w:rPr>
        <w:t>,</w:t>
      </w:r>
      <w:r w:rsidR="00D9490F" w:rsidRPr="00185C4E">
        <w:rPr>
          <w:rFonts w:ascii="Times New Roman"/>
          <w:i/>
          <w:vertAlign w:val="subscript"/>
          <w:lang w:val="fr-FR"/>
        </w:rPr>
        <w:t>c</w:t>
      </w:r>
      <w:r w:rsidR="00D9490F" w:rsidRPr="00185C4E">
        <w:rPr>
          <w:rFonts w:ascii="Times New Roman"/>
          <w:i/>
          <w:lang w:val="fr-FR"/>
        </w:rPr>
        <w:tab/>
      </w:r>
      <w:r w:rsidR="00D9490F" w:rsidRPr="00185C4E">
        <w:rPr>
          <w:lang w:val="fr-FR"/>
        </w:rPr>
        <w:t xml:space="preserve">nombre de documents de </w:t>
      </w:r>
      <w:r w:rsidR="00D9490F" w:rsidRPr="00185C4E">
        <w:rPr>
          <w:rFonts w:ascii="Times New Roman"/>
          <w:i/>
          <w:lang w:val="fr-FR"/>
        </w:rPr>
        <w:t xml:space="preserve">c </w:t>
      </w:r>
      <w:r w:rsidR="00D9490F" w:rsidRPr="00185C4E">
        <w:rPr>
          <w:lang w:val="fr-FR"/>
        </w:rPr>
        <w:t>contenant</w:t>
      </w:r>
      <w:r w:rsidR="00D9490F" w:rsidRPr="00185C4E">
        <w:rPr>
          <w:spacing w:val="7"/>
          <w:lang w:val="fr-FR"/>
        </w:rPr>
        <w:t xml:space="preserve"> </w:t>
      </w:r>
      <w:r w:rsidR="00D9490F" w:rsidRPr="00185C4E">
        <w:rPr>
          <w:rFonts w:ascii="Times New Roman"/>
          <w:i/>
          <w:lang w:val="fr-FR"/>
        </w:rPr>
        <w:t>t</w:t>
      </w:r>
    </w:p>
    <w:p w:rsidR="00B77999" w:rsidRPr="00185C4E" w:rsidRDefault="00D9490F">
      <w:pPr>
        <w:pStyle w:val="Corpsdetexte"/>
        <w:tabs>
          <w:tab w:val="left" w:pos="1507"/>
        </w:tabs>
        <w:spacing w:line="207" w:lineRule="exact"/>
        <w:ind w:left="336"/>
        <w:rPr>
          <w:rFonts w:ascii="Times New Roman"/>
          <w:i/>
          <w:lang w:val="fr-FR"/>
        </w:rPr>
      </w:pPr>
      <w:r w:rsidRPr="00185C4E">
        <w:rPr>
          <w:rFonts w:ascii="Times New Roman"/>
          <w:i/>
          <w:lang w:val="fr-FR"/>
        </w:rPr>
        <w:t>N</w:t>
      </w:r>
      <w:r w:rsidRPr="00185C4E">
        <w:rPr>
          <w:rFonts w:ascii="Times New Roman"/>
          <w:i/>
          <w:position w:val="-6"/>
          <w:sz w:val="18"/>
          <w:lang w:val="fr-FR"/>
        </w:rPr>
        <w:t>t</w:t>
      </w:r>
      <w:r w:rsidRPr="00185C4E">
        <w:rPr>
          <w:position w:val="-6"/>
          <w:sz w:val="18"/>
          <w:lang w:val="fr-FR"/>
        </w:rPr>
        <w:t>,</w:t>
      </w:r>
      <w:r w:rsidRPr="00185C4E">
        <w:rPr>
          <w:rFonts w:ascii="Times New Roman"/>
          <w:i/>
          <w:position w:val="-6"/>
          <w:sz w:val="18"/>
          <w:lang w:val="fr-FR"/>
        </w:rPr>
        <w:t>c</w:t>
      </w:r>
      <w:r w:rsidRPr="00185C4E">
        <w:rPr>
          <w:rFonts w:ascii="Times New Roman"/>
          <w:i/>
          <w:position w:val="-6"/>
          <w:sz w:val="18"/>
          <w:lang w:val="fr-FR"/>
        </w:rPr>
        <w:tab/>
      </w:r>
      <w:r w:rsidRPr="00185C4E">
        <w:rPr>
          <w:lang w:val="fr-FR"/>
        </w:rPr>
        <w:t xml:space="preserve">nombre de documents de </w:t>
      </w:r>
      <w:r w:rsidRPr="00185C4E">
        <w:rPr>
          <w:rFonts w:ascii="Times New Roman"/>
          <w:i/>
          <w:lang w:val="fr-FR"/>
        </w:rPr>
        <w:t xml:space="preserve">c </w:t>
      </w:r>
      <w:r w:rsidRPr="00185C4E">
        <w:rPr>
          <w:lang w:val="fr-FR"/>
        </w:rPr>
        <w:t>ne contenant pas</w:t>
      </w:r>
      <w:r w:rsidRPr="00185C4E">
        <w:rPr>
          <w:spacing w:val="12"/>
          <w:lang w:val="fr-FR"/>
        </w:rPr>
        <w:t xml:space="preserve"> </w:t>
      </w:r>
      <w:r w:rsidRPr="00185C4E">
        <w:rPr>
          <w:rFonts w:ascii="Times New Roman"/>
          <w:i/>
          <w:lang w:val="fr-FR"/>
        </w:rPr>
        <w:t>t</w:t>
      </w:r>
    </w:p>
    <w:p w:rsidR="00B77999" w:rsidRPr="00185C4E" w:rsidRDefault="00D9490F">
      <w:pPr>
        <w:pStyle w:val="Corpsdetexte"/>
        <w:tabs>
          <w:tab w:val="left" w:pos="1507"/>
        </w:tabs>
        <w:spacing w:line="259" w:lineRule="exact"/>
        <w:ind w:left="332"/>
        <w:rPr>
          <w:rFonts w:ascii="Times New Roman"/>
          <w:i/>
          <w:lang w:val="fr-FR"/>
        </w:rPr>
      </w:pPr>
      <w:r w:rsidRPr="00185C4E">
        <w:rPr>
          <w:rFonts w:ascii="Times New Roman"/>
          <w:i/>
          <w:lang w:val="fr-FR"/>
        </w:rPr>
        <w:t>DF</w:t>
      </w:r>
      <w:r w:rsidRPr="00185C4E">
        <w:rPr>
          <w:rFonts w:ascii="Times New Roman"/>
          <w:i/>
          <w:vertAlign w:val="subscript"/>
          <w:lang w:val="fr-FR"/>
        </w:rPr>
        <w:t>t</w:t>
      </w:r>
      <w:r w:rsidRPr="00185C4E">
        <w:rPr>
          <w:rFonts w:ascii="DejaVu Sans"/>
          <w:vertAlign w:val="subscript"/>
          <w:lang w:val="fr-FR"/>
        </w:rPr>
        <w:t>|</w:t>
      </w:r>
      <w:r w:rsidRPr="00185C4E">
        <w:rPr>
          <w:rFonts w:ascii="Times New Roman"/>
          <w:i/>
          <w:vertAlign w:val="subscript"/>
          <w:lang w:val="fr-FR"/>
        </w:rPr>
        <w:t>c</w:t>
      </w:r>
      <w:r w:rsidRPr="00185C4E">
        <w:rPr>
          <w:rFonts w:ascii="Times New Roman"/>
          <w:i/>
          <w:lang w:val="fr-FR"/>
        </w:rPr>
        <w:tab/>
      </w:r>
      <w:r w:rsidRPr="00185C4E">
        <w:rPr>
          <w:lang w:val="fr-FR"/>
        </w:rPr>
        <w:t xml:space="preserve">proportion de documents contenant </w:t>
      </w:r>
      <w:r w:rsidRPr="00185C4E">
        <w:rPr>
          <w:rFonts w:ascii="Times New Roman"/>
          <w:i/>
          <w:lang w:val="fr-FR"/>
        </w:rPr>
        <w:t xml:space="preserve">t </w:t>
      </w:r>
      <w:r w:rsidRPr="00185C4E">
        <w:rPr>
          <w:lang w:val="fr-FR"/>
        </w:rPr>
        <w:t>dans le corpus</w:t>
      </w:r>
      <w:r w:rsidRPr="00185C4E">
        <w:rPr>
          <w:spacing w:val="39"/>
          <w:lang w:val="fr-FR"/>
        </w:rPr>
        <w:t xml:space="preserve"> </w:t>
      </w:r>
      <w:r w:rsidRPr="00185C4E">
        <w:rPr>
          <w:lang w:val="fr-FR"/>
        </w:rPr>
        <w:t xml:space="preserve">de </w:t>
      </w:r>
      <w:r w:rsidRPr="00185C4E">
        <w:rPr>
          <w:rFonts w:ascii="Times New Roman"/>
          <w:i/>
          <w:lang w:val="fr-FR"/>
        </w:rPr>
        <w:t>c</w:t>
      </w:r>
    </w:p>
    <w:p w:rsidR="00B77999" w:rsidRPr="00185C4E" w:rsidRDefault="00D9490F">
      <w:pPr>
        <w:spacing w:line="209" w:lineRule="exact"/>
        <w:ind w:left="1507"/>
        <w:rPr>
          <w:sz w:val="24"/>
          <w:lang w:val="fr-FR"/>
        </w:rPr>
      </w:pPr>
      <w:r w:rsidRPr="00185C4E">
        <w:rPr>
          <w:sz w:val="24"/>
          <w:lang w:val="fr-FR"/>
        </w:rPr>
        <w:t>(</w:t>
      </w:r>
      <w:r w:rsidRPr="00185C4E">
        <w:rPr>
          <w:rFonts w:ascii="Times New Roman"/>
          <w:i/>
          <w:sz w:val="24"/>
          <w:lang w:val="fr-FR"/>
        </w:rPr>
        <w:t>DF</w:t>
      </w:r>
      <w:r w:rsidRPr="00185C4E">
        <w:rPr>
          <w:rFonts w:ascii="Times New Roman"/>
          <w:i/>
          <w:position w:val="-5"/>
          <w:sz w:val="18"/>
          <w:lang w:val="fr-FR"/>
        </w:rPr>
        <w:t>t</w:t>
      </w:r>
      <w:r w:rsidRPr="00185C4E">
        <w:rPr>
          <w:rFonts w:ascii="DejaVu Sans"/>
          <w:position w:val="-5"/>
          <w:sz w:val="18"/>
          <w:lang w:val="fr-FR"/>
        </w:rPr>
        <w:t>|</w:t>
      </w:r>
      <w:r w:rsidRPr="00185C4E">
        <w:rPr>
          <w:rFonts w:ascii="Times New Roman"/>
          <w:i/>
          <w:position w:val="-5"/>
          <w:sz w:val="18"/>
          <w:lang w:val="fr-FR"/>
        </w:rPr>
        <w:t xml:space="preserve">c  </w:t>
      </w:r>
      <w:r w:rsidRPr="00185C4E">
        <w:rPr>
          <w:rFonts w:ascii="Arial Black"/>
          <w:sz w:val="25"/>
          <w:lang w:val="fr-FR"/>
        </w:rPr>
        <w:t xml:space="preserve">= </w:t>
      </w:r>
      <w:r w:rsidRPr="00185C4E">
        <w:rPr>
          <w:rFonts w:ascii="Arial Black"/>
          <w:position w:val="12"/>
          <w:sz w:val="25"/>
          <w:u w:val="single"/>
          <w:lang w:val="fr-FR"/>
        </w:rPr>
        <w:t xml:space="preserve"> </w:t>
      </w:r>
      <w:r w:rsidRPr="00185C4E">
        <w:rPr>
          <w:rFonts w:ascii="Times New Roman"/>
          <w:i/>
          <w:position w:val="12"/>
          <w:sz w:val="18"/>
          <w:u w:val="single"/>
          <w:lang w:val="fr-FR"/>
        </w:rPr>
        <w:t>N</w:t>
      </w:r>
      <w:r w:rsidRPr="00185C4E">
        <w:rPr>
          <w:rFonts w:ascii="Times New Roman"/>
          <w:i/>
          <w:position w:val="10"/>
          <w:sz w:val="14"/>
          <w:u w:val="single"/>
          <w:lang w:val="fr-FR"/>
        </w:rPr>
        <w:t>t</w:t>
      </w:r>
      <w:r w:rsidRPr="00185C4E">
        <w:rPr>
          <w:position w:val="10"/>
          <w:sz w:val="14"/>
          <w:u w:val="single"/>
          <w:lang w:val="fr-FR"/>
        </w:rPr>
        <w:t>,</w:t>
      </w:r>
      <w:r w:rsidRPr="00185C4E">
        <w:rPr>
          <w:rFonts w:ascii="Times New Roman"/>
          <w:i/>
          <w:position w:val="10"/>
          <w:sz w:val="14"/>
          <w:u w:val="single"/>
          <w:lang w:val="fr-FR"/>
        </w:rPr>
        <w:t>c</w:t>
      </w:r>
      <w:r w:rsidRPr="00185C4E">
        <w:rPr>
          <w:rFonts w:ascii="Times New Roman"/>
          <w:i/>
          <w:spacing w:val="-17"/>
          <w:position w:val="10"/>
          <w:sz w:val="14"/>
          <w:lang w:val="fr-FR"/>
        </w:rPr>
        <w:t xml:space="preserve"> </w:t>
      </w:r>
      <w:r w:rsidRPr="00185C4E">
        <w:rPr>
          <w:sz w:val="24"/>
          <w:lang w:val="fr-FR"/>
        </w:rPr>
        <w:t>)</w:t>
      </w:r>
    </w:p>
    <w:p w:rsidR="00B77999" w:rsidRPr="00185C4E" w:rsidRDefault="00D9490F">
      <w:pPr>
        <w:tabs>
          <w:tab w:val="left" w:pos="2474"/>
        </w:tabs>
        <w:spacing w:line="16" w:lineRule="auto"/>
        <w:ind w:left="332"/>
        <w:rPr>
          <w:rFonts w:ascii="DejaVu Sans"/>
          <w:sz w:val="18"/>
          <w:lang w:val="fr-FR"/>
        </w:rPr>
      </w:pPr>
      <w:r w:rsidRPr="00185C4E">
        <w:rPr>
          <w:rFonts w:ascii="Times New Roman"/>
          <w:i/>
          <w:spacing w:val="7"/>
          <w:position w:val="-24"/>
          <w:sz w:val="24"/>
          <w:lang w:val="fr-FR"/>
        </w:rPr>
        <w:t>DF</w:t>
      </w:r>
      <w:r w:rsidRPr="00185C4E">
        <w:rPr>
          <w:rFonts w:ascii="Times New Roman"/>
          <w:i/>
          <w:spacing w:val="7"/>
          <w:position w:val="-24"/>
          <w:sz w:val="24"/>
          <w:lang w:val="fr-FR"/>
        </w:rPr>
        <w:tab/>
      </w:r>
      <w:r w:rsidRPr="00185C4E">
        <w:rPr>
          <w:rFonts w:ascii="DejaVu Sans"/>
          <w:spacing w:val="3"/>
          <w:w w:val="95"/>
          <w:sz w:val="18"/>
          <w:lang w:val="fr-FR"/>
        </w:rPr>
        <w:t>|</w:t>
      </w:r>
      <w:r w:rsidRPr="00185C4E">
        <w:rPr>
          <w:rFonts w:ascii="Times New Roman"/>
          <w:i/>
          <w:spacing w:val="3"/>
          <w:w w:val="95"/>
          <w:sz w:val="18"/>
          <w:lang w:val="fr-FR"/>
        </w:rPr>
        <w:t>D</w:t>
      </w:r>
      <w:r w:rsidRPr="00185C4E">
        <w:rPr>
          <w:rFonts w:ascii="Times New Roman"/>
          <w:i/>
          <w:spacing w:val="3"/>
          <w:w w:val="95"/>
          <w:position w:val="-2"/>
          <w:sz w:val="14"/>
          <w:lang w:val="fr-FR"/>
        </w:rPr>
        <w:t>c</w:t>
      </w:r>
      <w:r w:rsidRPr="00185C4E">
        <w:rPr>
          <w:rFonts w:ascii="Times New Roman"/>
          <w:i/>
          <w:spacing w:val="-19"/>
          <w:w w:val="95"/>
          <w:position w:val="-2"/>
          <w:sz w:val="14"/>
          <w:lang w:val="fr-FR"/>
        </w:rPr>
        <w:t xml:space="preserve"> </w:t>
      </w:r>
      <w:r w:rsidRPr="00185C4E">
        <w:rPr>
          <w:rFonts w:ascii="DejaVu Sans"/>
          <w:w w:val="95"/>
          <w:sz w:val="18"/>
          <w:lang w:val="fr-FR"/>
        </w:rPr>
        <w:t>|</w:t>
      </w:r>
    </w:p>
    <w:p w:rsidR="00B77999" w:rsidRPr="00185C4E" w:rsidRDefault="00B77999">
      <w:pPr>
        <w:pStyle w:val="Corpsdetexte"/>
        <w:tabs>
          <w:tab w:val="left" w:pos="1507"/>
        </w:tabs>
        <w:spacing w:line="285" w:lineRule="exact"/>
        <w:ind w:left="647"/>
        <w:rPr>
          <w:lang w:val="fr-FR"/>
        </w:rPr>
      </w:pPr>
      <w:r w:rsidRPr="00B77999">
        <w:pict>
          <v:shape id="_x0000_s1593" type="#_x0000_t202" style="position:absolute;left:0;text-align:left;margin-left:111.25pt;margin-top:5.85pt;width:2.6pt;height:16.25pt;z-index:-251710976;mso-position-horizontal-relative:page" filled="f" stroked="f">
            <v:textbox inset="0,0,0,0">
              <w:txbxContent>
                <w:p w:rsidR="00D9490F" w:rsidRDefault="00D9490F">
                  <w:pPr>
                    <w:spacing w:line="187" w:lineRule="exact"/>
                    <w:rPr>
                      <w:rFonts w:ascii="DejaVu Sans"/>
                      <w:sz w:val="18"/>
                    </w:rPr>
                  </w:pPr>
                  <w:r>
                    <w:rPr>
                      <w:rFonts w:ascii="DejaVu Sans"/>
                      <w:w w:val="85"/>
                      <w:sz w:val="18"/>
                    </w:rPr>
                    <w:t>|</w:t>
                  </w:r>
                </w:p>
              </w:txbxContent>
            </v:textbox>
            <w10:wrap anchorx="page"/>
          </v:shape>
        </w:pict>
      </w:r>
      <w:r w:rsidR="00D9490F" w:rsidRPr="00185C4E">
        <w:rPr>
          <w:rFonts w:ascii="Times New Roman" w:hAnsi="Times New Roman"/>
          <w:i/>
          <w:position w:val="-5"/>
          <w:sz w:val="18"/>
          <w:lang w:val="fr-FR"/>
        </w:rPr>
        <w:t>c</w:t>
      </w:r>
      <w:r w:rsidR="00D9490F" w:rsidRPr="00185C4E">
        <w:rPr>
          <w:rFonts w:ascii="Times New Roman" w:hAnsi="Times New Roman"/>
          <w:i/>
          <w:spacing w:val="15"/>
          <w:position w:val="-5"/>
          <w:sz w:val="18"/>
          <w:lang w:val="fr-FR"/>
        </w:rPr>
        <w:t xml:space="preserve"> </w:t>
      </w:r>
      <w:r w:rsidR="00D9490F" w:rsidRPr="00185C4E">
        <w:rPr>
          <w:rFonts w:ascii="Times New Roman" w:hAnsi="Times New Roman"/>
          <w:i/>
          <w:position w:val="-5"/>
          <w:sz w:val="18"/>
          <w:lang w:val="fr-FR"/>
        </w:rPr>
        <w:t>t</w:t>
      </w:r>
      <w:r w:rsidR="00D9490F" w:rsidRPr="00185C4E">
        <w:rPr>
          <w:rFonts w:ascii="Times New Roman" w:hAnsi="Times New Roman"/>
          <w:i/>
          <w:position w:val="-5"/>
          <w:sz w:val="18"/>
          <w:lang w:val="fr-FR"/>
        </w:rPr>
        <w:tab/>
      </w:r>
      <w:r w:rsidR="00D9490F" w:rsidRPr="00185C4E">
        <w:rPr>
          <w:lang w:val="fr-FR"/>
        </w:rPr>
        <w:t xml:space="preserve">proportion de documents appartenant à </w:t>
      </w:r>
      <w:r w:rsidR="00D9490F" w:rsidRPr="00185C4E">
        <w:rPr>
          <w:rFonts w:ascii="Times New Roman" w:hAnsi="Times New Roman"/>
          <w:i/>
          <w:lang w:val="fr-FR"/>
        </w:rPr>
        <w:t xml:space="preserve">c </w:t>
      </w:r>
      <w:r w:rsidR="00D9490F" w:rsidRPr="00185C4E">
        <w:rPr>
          <w:lang w:val="fr-FR"/>
        </w:rPr>
        <w:t>dans</w:t>
      </w:r>
      <w:r w:rsidR="00D9490F" w:rsidRPr="00185C4E">
        <w:rPr>
          <w:spacing w:val="20"/>
          <w:lang w:val="fr-FR"/>
        </w:rPr>
        <w:t xml:space="preserve"> </w:t>
      </w:r>
      <w:r w:rsidR="00D9490F" w:rsidRPr="00185C4E">
        <w:rPr>
          <w:lang w:val="fr-FR"/>
        </w:rPr>
        <w:t>l’ensemble</w:t>
      </w:r>
    </w:p>
    <w:p w:rsidR="00B77999" w:rsidRPr="00185C4E" w:rsidRDefault="00D9490F">
      <w:pPr>
        <w:pStyle w:val="Corpsdetexte"/>
        <w:tabs>
          <w:tab w:val="left" w:pos="1302"/>
          <w:tab w:val="left" w:pos="7638"/>
        </w:tabs>
        <w:spacing w:line="260" w:lineRule="exact"/>
        <w:ind w:right="2354"/>
        <w:jc w:val="center"/>
        <w:rPr>
          <w:rFonts w:ascii="Times New Roman"/>
          <w:i/>
          <w:lang w:val="fr-FR"/>
        </w:rPr>
      </w:pPr>
      <w:r w:rsidRPr="00185C4E">
        <w:rPr>
          <w:rFonts w:ascii="Times New Roman"/>
          <w:w w:val="99"/>
          <w:u w:val="single"/>
          <w:lang w:val="fr-FR"/>
        </w:rPr>
        <w:t xml:space="preserve"> </w:t>
      </w:r>
      <w:r w:rsidRPr="00185C4E">
        <w:rPr>
          <w:rFonts w:ascii="Times New Roman"/>
          <w:u w:val="single"/>
          <w:lang w:val="fr-FR"/>
        </w:rPr>
        <w:tab/>
      </w:r>
      <w:r w:rsidRPr="00185C4E">
        <w:rPr>
          <w:u w:val="single"/>
          <w:lang w:val="fr-FR"/>
        </w:rPr>
        <w:t>de ceux qui contiennent</w:t>
      </w:r>
      <w:r w:rsidRPr="00185C4E">
        <w:rPr>
          <w:spacing w:val="10"/>
          <w:u w:val="single"/>
          <w:lang w:val="fr-FR"/>
        </w:rPr>
        <w:t xml:space="preserve"> </w:t>
      </w:r>
      <w:r w:rsidRPr="00185C4E">
        <w:rPr>
          <w:rFonts w:ascii="Times New Roman"/>
          <w:i/>
          <w:u w:val="single"/>
          <w:lang w:val="fr-FR"/>
        </w:rPr>
        <w:t>t</w:t>
      </w:r>
      <w:r w:rsidRPr="00185C4E">
        <w:rPr>
          <w:rFonts w:ascii="Times New Roman"/>
          <w:i/>
          <w:u w:val="single"/>
          <w:lang w:val="fr-FR"/>
        </w:rPr>
        <w:tab/>
      </w:r>
    </w:p>
    <w:p w:rsidR="00B77999" w:rsidRPr="00185C4E" w:rsidRDefault="00D9490F">
      <w:pPr>
        <w:spacing w:before="229"/>
        <w:ind w:right="2354"/>
        <w:jc w:val="center"/>
        <w:rPr>
          <w:lang w:val="fr-FR"/>
        </w:rPr>
      </w:pPr>
      <w:r w:rsidRPr="00185C4E">
        <w:rPr>
          <w:lang w:val="fr-FR"/>
        </w:rPr>
        <w:t>Tableau 3.3 – Notation utilisée pour formuler les métriques</w:t>
      </w:r>
    </w:p>
    <w:p w:rsidR="00B77999" w:rsidRPr="00185C4E" w:rsidRDefault="00B77999">
      <w:pPr>
        <w:jc w:val="center"/>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7"/>
        <w:rPr>
          <w:sz w:val="28"/>
          <w:lang w:val="fr-FR"/>
        </w:rPr>
      </w:pPr>
    </w:p>
    <w:p w:rsidR="00B77999" w:rsidRDefault="00D9490F">
      <w:pPr>
        <w:pStyle w:val="Heading4"/>
        <w:numPr>
          <w:ilvl w:val="3"/>
          <w:numId w:val="39"/>
        </w:numPr>
        <w:tabs>
          <w:tab w:val="left" w:pos="1635"/>
        </w:tabs>
        <w:spacing w:before="99"/>
      </w:pPr>
      <w:bookmarkStart w:id="185" w:name="Métriques_non-supervisées"/>
      <w:bookmarkStart w:id="186" w:name="_bookmark128"/>
      <w:bookmarkEnd w:id="185"/>
      <w:bookmarkEnd w:id="186"/>
      <w:r>
        <w:rPr>
          <w:w w:val="110"/>
        </w:rPr>
        <w:t>Métriques</w:t>
      </w:r>
      <w:r>
        <w:rPr>
          <w:spacing w:val="-8"/>
          <w:w w:val="110"/>
        </w:rPr>
        <w:t xml:space="preserve"> </w:t>
      </w:r>
      <w:r>
        <w:rPr>
          <w:w w:val="110"/>
        </w:rPr>
        <w:t>non-supervisées</w:t>
      </w:r>
    </w:p>
    <w:p w:rsidR="00B77999" w:rsidRPr="00185C4E" w:rsidRDefault="00B77999">
      <w:pPr>
        <w:pStyle w:val="Corpsdetexte"/>
        <w:spacing w:before="172" w:line="252" w:lineRule="auto"/>
        <w:ind w:left="976" w:right="1656" w:firstLine="351"/>
        <w:jc w:val="both"/>
        <w:rPr>
          <w:lang w:val="fr-FR"/>
        </w:rPr>
      </w:pPr>
      <w:r w:rsidRPr="00B77999">
        <w:pict>
          <v:line id="_x0000_s1592" style="position:absolute;left:0;text-align:left;z-index:251375104;mso-position-horizontal-relative:page" from="463.3pt,176.75pt" to="506pt,176.75pt" strokeweight=".16864mm">
            <w10:wrap anchorx="page"/>
          </v:line>
        </w:pict>
      </w:r>
      <w:r w:rsidR="00D9490F" w:rsidRPr="00185C4E">
        <w:rPr>
          <w:lang w:val="fr-FR"/>
        </w:rPr>
        <w:t xml:space="preserve">Les métriques non-supervisées affectent un score à un terme en rap- port avec l’importance de ce dernier dans le corpus global </w:t>
      </w:r>
      <w:r w:rsidR="00D9490F" w:rsidRPr="00185C4E">
        <w:rPr>
          <w:rFonts w:ascii="Times New Roman" w:hAnsi="Times New Roman"/>
          <w:i/>
          <w:spacing w:val="2"/>
          <w:lang w:val="fr-FR"/>
        </w:rPr>
        <w:t>D</w:t>
      </w:r>
      <w:r w:rsidR="00D9490F" w:rsidRPr="00185C4E">
        <w:rPr>
          <w:spacing w:val="2"/>
          <w:lang w:val="fr-FR"/>
        </w:rPr>
        <w:t xml:space="preserve">. </w:t>
      </w:r>
      <w:r w:rsidR="00D9490F" w:rsidRPr="00185C4E">
        <w:rPr>
          <w:lang w:val="fr-FR"/>
        </w:rPr>
        <w:t>Parmi ces métriques,</w:t>
      </w:r>
      <w:r w:rsidR="00D9490F" w:rsidRPr="00185C4E">
        <w:rPr>
          <w:spacing w:val="-5"/>
          <w:lang w:val="fr-FR"/>
        </w:rPr>
        <w:t xml:space="preserve"> </w:t>
      </w:r>
      <w:r w:rsidR="00D9490F" w:rsidRPr="00185C4E">
        <w:rPr>
          <w:lang w:val="fr-FR"/>
        </w:rPr>
        <w:t>on</w:t>
      </w:r>
      <w:r w:rsidR="00D9490F" w:rsidRPr="00185C4E">
        <w:rPr>
          <w:spacing w:val="-4"/>
          <w:lang w:val="fr-FR"/>
        </w:rPr>
        <w:t xml:space="preserve"> </w:t>
      </w:r>
      <w:r w:rsidR="00D9490F" w:rsidRPr="00185C4E">
        <w:rPr>
          <w:lang w:val="fr-FR"/>
        </w:rPr>
        <w:t>retrouve</w:t>
      </w:r>
      <w:r w:rsidR="00D9490F" w:rsidRPr="00185C4E">
        <w:rPr>
          <w:spacing w:val="-5"/>
          <w:lang w:val="fr-FR"/>
        </w:rPr>
        <w:t xml:space="preserve"> </w:t>
      </w:r>
      <w:r w:rsidR="00D9490F" w:rsidRPr="00185C4E">
        <w:rPr>
          <w:lang w:val="fr-FR"/>
        </w:rPr>
        <w:t>par</w:t>
      </w:r>
      <w:r w:rsidR="00D9490F" w:rsidRPr="00185C4E">
        <w:rPr>
          <w:spacing w:val="-4"/>
          <w:lang w:val="fr-FR"/>
        </w:rPr>
        <w:t xml:space="preserve"> </w:t>
      </w:r>
      <w:r w:rsidR="00D9490F" w:rsidRPr="00185C4E">
        <w:rPr>
          <w:lang w:val="fr-FR"/>
        </w:rPr>
        <w:t>exemple</w:t>
      </w:r>
      <w:r w:rsidR="00D9490F" w:rsidRPr="00185C4E">
        <w:rPr>
          <w:spacing w:val="-4"/>
          <w:lang w:val="fr-FR"/>
        </w:rPr>
        <w:t xml:space="preserve"> </w:t>
      </w:r>
      <w:r w:rsidR="00D9490F" w:rsidRPr="00185C4E">
        <w:rPr>
          <w:lang w:val="fr-FR"/>
        </w:rPr>
        <w:t>la</w:t>
      </w:r>
      <w:r w:rsidR="00D9490F" w:rsidRPr="00185C4E">
        <w:rPr>
          <w:spacing w:val="-5"/>
          <w:lang w:val="fr-FR"/>
        </w:rPr>
        <w:t xml:space="preserve"> </w:t>
      </w:r>
      <w:r w:rsidR="00D9490F" w:rsidRPr="00185C4E">
        <w:rPr>
          <w:lang w:val="fr-FR"/>
        </w:rPr>
        <w:t>fréquence</w:t>
      </w:r>
      <w:r w:rsidR="00D9490F" w:rsidRPr="00185C4E">
        <w:rPr>
          <w:spacing w:val="-4"/>
          <w:lang w:val="fr-FR"/>
        </w:rPr>
        <w:t xml:space="preserve"> </w:t>
      </w:r>
      <w:r w:rsidR="00D9490F" w:rsidRPr="00185C4E">
        <w:rPr>
          <w:lang w:val="fr-FR"/>
        </w:rPr>
        <w:t>inverse</w:t>
      </w:r>
      <w:r w:rsidR="00D9490F" w:rsidRPr="00185C4E">
        <w:rPr>
          <w:spacing w:val="-5"/>
          <w:lang w:val="fr-FR"/>
        </w:rPr>
        <w:t xml:space="preserve"> </w:t>
      </w:r>
      <w:r w:rsidR="00D9490F" w:rsidRPr="00185C4E">
        <w:rPr>
          <w:lang w:val="fr-FR"/>
        </w:rPr>
        <w:t>de</w:t>
      </w:r>
      <w:r w:rsidR="00D9490F" w:rsidRPr="00185C4E">
        <w:rPr>
          <w:spacing w:val="-4"/>
          <w:lang w:val="fr-FR"/>
        </w:rPr>
        <w:t xml:space="preserve"> </w:t>
      </w:r>
      <w:r w:rsidR="00D9490F" w:rsidRPr="00185C4E">
        <w:rPr>
          <w:lang w:val="fr-FR"/>
        </w:rPr>
        <w:t>document</w:t>
      </w:r>
      <w:r w:rsidR="00D9490F" w:rsidRPr="00185C4E">
        <w:rPr>
          <w:spacing w:val="-4"/>
          <w:lang w:val="fr-FR"/>
        </w:rPr>
        <w:t xml:space="preserve"> </w:t>
      </w:r>
      <w:r w:rsidR="00D9490F" w:rsidRPr="00185C4E">
        <w:rPr>
          <w:lang w:val="fr-FR"/>
        </w:rPr>
        <w:t>(</w:t>
      </w:r>
      <w:r w:rsidR="00D9490F" w:rsidRPr="00185C4E">
        <w:rPr>
          <w:rFonts w:ascii="Times New Roman" w:hAnsi="Times New Roman"/>
          <w:i/>
          <w:lang w:val="fr-FR"/>
        </w:rPr>
        <w:t>in- verse</w:t>
      </w:r>
      <w:r w:rsidR="00D9490F" w:rsidRPr="00185C4E">
        <w:rPr>
          <w:rFonts w:ascii="Times New Roman" w:hAnsi="Times New Roman"/>
          <w:i/>
          <w:spacing w:val="-16"/>
          <w:lang w:val="fr-FR"/>
        </w:rPr>
        <w:t xml:space="preserve"> </w:t>
      </w:r>
      <w:r w:rsidR="00D9490F" w:rsidRPr="00185C4E">
        <w:rPr>
          <w:rFonts w:ascii="Times New Roman" w:hAnsi="Times New Roman"/>
          <w:i/>
          <w:lang w:val="fr-FR"/>
        </w:rPr>
        <w:t>document</w:t>
      </w:r>
      <w:r w:rsidR="00D9490F" w:rsidRPr="00185C4E">
        <w:rPr>
          <w:rFonts w:ascii="Times New Roman" w:hAnsi="Times New Roman"/>
          <w:i/>
          <w:spacing w:val="-16"/>
          <w:lang w:val="fr-FR"/>
        </w:rPr>
        <w:t xml:space="preserve"> </w:t>
      </w:r>
      <w:r w:rsidR="00D9490F" w:rsidRPr="00185C4E">
        <w:rPr>
          <w:rFonts w:ascii="Times New Roman" w:hAnsi="Times New Roman"/>
          <w:i/>
          <w:lang w:val="fr-FR"/>
        </w:rPr>
        <w:t>frequency</w:t>
      </w:r>
      <w:r w:rsidR="00D9490F" w:rsidRPr="00185C4E">
        <w:rPr>
          <w:lang w:val="fr-FR"/>
        </w:rPr>
        <w:t>)</w:t>
      </w:r>
      <w:r w:rsidR="00D9490F" w:rsidRPr="00185C4E">
        <w:rPr>
          <w:spacing w:val="-13"/>
          <w:lang w:val="fr-FR"/>
        </w:rPr>
        <w:t xml:space="preserve"> </w:t>
      </w:r>
      <w:r w:rsidR="00D9490F" w:rsidRPr="00185C4E">
        <w:rPr>
          <w:rFonts w:ascii="Times New Roman" w:hAnsi="Times New Roman"/>
          <w:i/>
          <w:spacing w:val="3"/>
          <w:lang w:val="fr-FR"/>
        </w:rPr>
        <w:t>id</w:t>
      </w:r>
      <w:r w:rsidR="00D9490F" w:rsidRPr="00185C4E">
        <w:rPr>
          <w:rFonts w:ascii="Times New Roman" w:hAnsi="Times New Roman"/>
          <w:i/>
          <w:spacing w:val="-29"/>
          <w:lang w:val="fr-FR"/>
        </w:rPr>
        <w:t xml:space="preserve"> </w:t>
      </w:r>
      <w:r w:rsidR="00D9490F" w:rsidRPr="00185C4E">
        <w:rPr>
          <w:rFonts w:ascii="Times New Roman" w:hAnsi="Times New Roman"/>
          <w:i/>
          <w:lang w:val="fr-FR"/>
        </w:rPr>
        <w:t>f</w:t>
      </w:r>
      <w:r w:rsidR="00D9490F" w:rsidRPr="00185C4E">
        <w:rPr>
          <w:rFonts w:ascii="Times New Roman" w:hAnsi="Times New Roman"/>
          <w:i/>
          <w:spacing w:val="12"/>
          <w:lang w:val="fr-FR"/>
        </w:rPr>
        <w:t xml:space="preserve"> </w:t>
      </w:r>
      <w:hyperlink w:anchor="_bookmark468" w:history="1">
        <w:r w:rsidR="00D9490F" w:rsidRPr="00185C4E">
          <w:rPr>
            <w:lang w:val="fr-FR"/>
          </w:rPr>
          <w:t>[Sparck</w:t>
        </w:r>
        <w:r w:rsidR="00D9490F" w:rsidRPr="00185C4E">
          <w:rPr>
            <w:spacing w:val="-13"/>
            <w:lang w:val="fr-FR"/>
          </w:rPr>
          <w:t xml:space="preserve"> </w:t>
        </w:r>
        <w:r w:rsidR="00D9490F" w:rsidRPr="00185C4E">
          <w:rPr>
            <w:lang w:val="fr-FR"/>
          </w:rPr>
          <w:t>Jones,</w:t>
        </w:r>
        <w:r w:rsidR="00D9490F" w:rsidRPr="00185C4E">
          <w:rPr>
            <w:spacing w:val="-14"/>
            <w:lang w:val="fr-FR"/>
          </w:rPr>
          <w:t xml:space="preserve"> </w:t>
        </w:r>
      </w:hyperlink>
      <w:hyperlink w:anchor="_bookmark468" w:history="1">
        <w:r w:rsidR="00D9490F" w:rsidRPr="00185C4E">
          <w:rPr>
            <w:lang w:val="fr-FR"/>
          </w:rPr>
          <w:t>1972]</w:t>
        </w:r>
        <w:r w:rsidR="00D9490F" w:rsidRPr="00185C4E">
          <w:rPr>
            <w:spacing w:val="-14"/>
            <w:lang w:val="fr-FR"/>
          </w:rPr>
          <w:t xml:space="preserve"> </w:t>
        </w:r>
      </w:hyperlink>
      <w:r w:rsidR="00D9490F" w:rsidRPr="00185C4E">
        <w:rPr>
          <w:lang w:val="fr-FR"/>
        </w:rPr>
        <w:t>et</w:t>
      </w:r>
      <w:r w:rsidR="00D9490F" w:rsidRPr="00185C4E">
        <w:rPr>
          <w:spacing w:val="-13"/>
          <w:lang w:val="fr-FR"/>
        </w:rPr>
        <w:t xml:space="preserve"> </w:t>
      </w:r>
      <w:r w:rsidR="00D9490F" w:rsidRPr="00185C4E">
        <w:rPr>
          <w:lang w:val="fr-FR"/>
        </w:rPr>
        <w:t>ses</w:t>
      </w:r>
      <w:r w:rsidR="00D9490F" w:rsidRPr="00185C4E">
        <w:rPr>
          <w:spacing w:val="-14"/>
          <w:lang w:val="fr-FR"/>
        </w:rPr>
        <w:t xml:space="preserve"> </w:t>
      </w:r>
      <w:r w:rsidR="00D9490F" w:rsidRPr="00185C4E">
        <w:rPr>
          <w:lang w:val="fr-FR"/>
        </w:rPr>
        <w:t>variantes</w:t>
      </w:r>
      <w:r w:rsidR="00D9490F" w:rsidRPr="00185C4E">
        <w:rPr>
          <w:spacing w:val="-1"/>
          <w:lang w:val="fr-FR"/>
        </w:rPr>
        <w:t xml:space="preserve"> </w:t>
      </w:r>
      <w:r w:rsidR="00D9490F" w:rsidRPr="00185C4E">
        <w:rPr>
          <w:rFonts w:ascii="Times New Roman" w:hAnsi="Times New Roman"/>
          <w:i/>
          <w:spacing w:val="3"/>
          <w:lang w:val="fr-FR"/>
        </w:rPr>
        <w:t>pid</w:t>
      </w:r>
      <w:r w:rsidR="00D9490F" w:rsidRPr="00185C4E">
        <w:rPr>
          <w:rFonts w:ascii="Times New Roman" w:hAnsi="Times New Roman"/>
          <w:i/>
          <w:spacing w:val="-29"/>
          <w:lang w:val="fr-FR"/>
        </w:rPr>
        <w:t xml:space="preserve"> </w:t>
      </w:r>
      <w:r w:rsidR="00D9490F" w:rsidRPr="00185C4E">
        <w:rPr>
          <w:rFonts w:ascii="Times New Roman" w:hAnsi="Times New Roman"/>
          <w:i/>
          <w:lang w:val="fr-FR"/>
        </w:rPr>
        <w:t>f</w:t>
      </w:r>
      <w:r w:rsidR="00D9490F" w:rsidRPr="00185C4E">
        <w:rPr>
          <w:rFonts w:ascii="Times New Roman" w:hAnsi="Times New Roman"/>
          <w:i/>
          <w:spacing w:val="13"/>
          <w:lang w:val="fr-FR"/>
        </w:rPr>
        <w:t xml:space="preserve"> </w:t>
      </w:r>
      <w:hyperlink w:anchor="_bookmark499" w:history="1">
        <w:r w:rsidR="00D9490F" w:rsidRPr="00185C4E">
          <w:rPr>
            <w:spacing w:val="-4"/>
            <w:lang w:val="fr-FR"/>
          </w:rPr>
          <w:t>[Wu</w:t>
        </w:r>
      </w:hyperlink>
      <w:r w:rsidR="00D9490F" w:rsidRPr="00185C4E">
        <w:rPr>
          <w:spacing w:val="-4"/>
          <w:lang w:val="fr-FR"/>
        </w:rPr>
        <w:t xml:space="preserve"> </w:t>
      </w:r>
      <w:hyperlink w:anchor="_bookmark499" w:history="1">
        <w:r w:rsidR="00D9490F" w:rsidRPr="00185C4E">
          <w:rPr>
            <w:lang w:val="fr-FR"/>
          </w:rPr>
          <w:t>&amp;</w:t>
        </w:r>
        <w:r w:rsidR="00D9490F" w:rsidRPr="00185C4E">
          <w:rPr>
            <w:spacing w:val="-20"/>
            <w:lang w:val="fr-FR"/>
          </w:rPr>
          <w:t xml:space="preserve"> </w:t>
        </w:r>
        <w:r w:rsidR="00D9490F" w:rsidRPr="00185C4E">
          <w:rPr>
            <w:lang w:val="fr-FR"/>
          </w:rPr>
          <w:t>Salton,</w:t>
        </w:r>
        <w:r w:rsidR="00D9490F" w:rsidRPr="00185C4E">
          <w:rPr>
            <w:spacing w:val="-19"/>
            <w:lang w:val="fr-FR"/>
          </w:rPr>
          <w:t xml:space="preserve"> </w:t>
        </w:r>
      </w:hyperlink>
      <w:hyperlink w:anchor="_bookmark499" w:history="1">
        <w:r w:rsidR="00D9490F" w:rsidRPr="00185C4E">
          <w:rPr>
            <w:lang w:val="fr-FR"/>
          </w:rPr>
          <w:t>1981]</w:t>
        </w:r>
        <w:r w:rsidR="00D9490F" w:rsidRPr="00185C4E">
          <w:rPr>
            <w:spacing w:val="-20"/>
            <w:lang w:val="fr-FR"/>
          </w:rPr>
          <w:t xml:space="preserve"> </w:t>
        </w:r>
      </w:hyperlink>
      <w:r w:rsidR="00D9490F" w:rsidRPr="00185C4E">
        <w:rPr>
          <w:lang w:val="fr-FR"/>
        </w:rPr>
        <w:t>et</w:t>
      </w:r>
      <w:r w:rsidR="00D9490F" w:rsidRPr="00185C4E">
        <w:rPr>
          <w:spacing w:val="-17"/>
          <w:lang w:val="fr-FR"/>
        </w:rPr>
        <w:t xml:space="preserve"> </w:t>
      </w:r>
      <w:r w:rsidR="00D9490F" w:rsidRPr="00185C4E">
        <w:rPr>
          <w:rFonts w:ascii="Times New Roman" w:hAnsi="Times New Roman"/>
          <w:i/>
          <w:spacing w:val="3"/>
          <w:lang w:val="fr-FR"/>
        </w:rPr>
        <w:t>bid</w:t>
      </w:r>
      <w:r w:rsidR="00D9490F" w:rsidRPr="00185C4E">
        <w:rPr>
          <w:rFonts w:ascii="Times New Roman" w:hAnsi="Times New Roman"/>
          <w:i/>
          <w:spacing w:val="-33"/>
          <w:lang w:val="fr-FR"/>
        </w:rPr>
        <w:t xml:space="preserve"> </w:t>
      </w:r>
      <w:r w:rsidR="00D9490F" w:rsidRPr="00185C4E">
        <w:rPr>
          <w:rFonts w:ascii="Times New Roman" w:hAnsi="Times New Roman"/>
          <w:i/>
          <w:lang w:val="fr-FR"/>
        </w:rPr>
        <w:t>f</w:t>
      </w:r>
      <w:r w:rsidR="00D9490F" w:rsidRPr="00185C4E">
        <w:rPr>
          <w:rFonts w:ascii="Times New Roman" w:hAnsi="Times New Roman"/>
          <w:i/>
          <w:spacing w:val="5"/>
          <w:lang w:val="fr-FR"/>
        </w:rPr>
        <w:t xml:space="preserve"> </w:t>
      </w:r>
      <w:hyperlink w:anchor="_bookmark367" w:history="1">
        <w:r w:rsidR="00D9490F" w:rsidRPr="00185C4E">
          <w:rPr>
            <w:lang w:val="fr-FR"/>
          </w:rPr>
          <w:t>[Jones</w:t>
        </w:r>
        <w:r w:rsidR="00D9490F" w:rsidRPr="00185C4E">
          <w:rPr>
            <w:spacing w:val="-19"/>
            <w:lang w:val="fr-FR"/>
          </w:rPr>
          <w:t xml:space="preserve"> </w:t>
        </w:r>
        <w:r w:rsidR="00D9490F" w:rsidRPr="00185C4E">
          <w:rPr>
            <w:rFonts w:ascii="Times New Roman" w:hAnsi="Times New Roman"/>
            <w:i/>
            <w:lang w:val="fr-FR"/>
          </w:rPr>
          <w:t>et</w:t>
        </w:r>
        <w:r w:rsidR="00D9490F" w:rsidRPr="00185C4E">
          <w:rPr>
            <w:rFonts w:ascii="Times New Roman" w:hAnsi="Times New Roman"/>
            <w:i/>
            <w:spacing w:val="-22"/>
            <w:lang w:val="fr-FR"/>
          </w:rPr>
          <w:t xml:space="preserve"> </w:t>
        </w:r>
        <w:r w:rsidR="00D9490F" w:rsidRPr="00185C4E">
          <w:rPr>
            <w:rFonts w:ascii="Times New Roman" w:hAnsi="Times New Roman"/>
            <w:i/>
            <w:lang w:val="fr-FR"/>
          </w:rPr>
          <w:t>al.</w:t>
        </w:r>
        <w:r w:rsidR="00D9490F" w:rsidRPr="00185C4E">
          <w:rPr>
            <w:rFonts w:ascii="Times New Roman" w:hAnsi="Times New Roman"/>
            <w:i/>
            <w:spacing w:val="-21"/>
            <w:lang w:val="fr-FR"/>
          </w:rPr>
          <w:t xml:space="preserve"> </w:t>
        </w:r>
      </w:hyperlink>
      <w:r w:rsidR="00D9490F" w:rsidRPr="00185C4E">
        <w:rPr>
          <w:lang w:val="fr-FR"/>
        </w:rPr>
        <w:t>,</w:t>
      </w:r>
      <w:r w:rsidR="00D9490F" w:rsidRPr="00185C4E">
        <w:rPr>
          <w:spacing w:val="-19"/>
          <w:lang w:val="fr-FR"/>
        </w:rPr>
        <w:t xml:space="preserve"> </w:t>
      </w:r>
      <w:hyperlink w:anchor="_bookmark367" w:history="1">
        <w:r w:rsidR="00D9490F" w:rsidRPr="00185C4E">
          <w:rPr>
            <w:lang w:val="fr-FR"/>
          </w:rPr>
          <w:t>2000]</w:t>
        </w:r>
        <w:r w:rsidR="00D9490F" w:rsidRPr="00185C4E">
          <w:rPr>
            <w:spacing w:val="-20"/>
            <w:lang w:val="fr-FR"/>
          </w:rPr>
          <w:t xml:space="preserve"> </w:t>
        </w:r>
      </w:hyperlink>
      <w:r w:rsidR="00D9490F" w:rsidRPr="00185C4E">
        <w:rPr>
          <w:lang w:val="fr-FR"/>
        </w:rPr>
        <w:t>accordent</w:t>
      </w:r>
      <w:r w:rsidR="00D9490F" w:rsidRPr="00185C4E">
        <w:rPr>
          <w:spacing w:val="-19"/>
          <w:lang w:val="fr-FR"/>
        </w:rPr>
        <w:t xml:space="preserve"> </w:t>
      </w:r>
      <w:r w:rsidR="00D9490F" w:rsidRPr="00185C4E">
        <w:rPr>
          <w:lang w:val="fr-FR"/>
        </w:rPr>
        <w:t>plus</w:t>
      </w:r>
      <w:r w:rsidR="00D9490F" w:rsidRPr="00185C4E">
        <w:rPr>
          <w:spacing w:val="-20"/>
          <w:lang w:val="fr-FR"/>
        </w:rPr>
        <w:t xml:space="preserve"> </w:t>
      </w:r>
      <w:r w:rsidR="00D9490F" w:rsidRPr="00185C4E">
        <w:rPr>
          <w:lang w:val="fr-FR"/>
        </w:rPr>
        <w:t>d’importance</w:t>
      </w:r>
      <w:r w:rsidR="00D9490F" w:rsidRPr="00185C4E">
        <w:rPr>
          <w:spacing w:val="-19"/>
          <w:lang w:val="fr-FR"/>
        </w:rPr>
        <w:t xml:space="preserve"> </w:t>
      </w:r>
      <w:r w:rsidR="00D9490F" w:rsidRPr="00185C4E">
        <w:rPr>
          <w:lang w:val="fr-FR"/>
        </w:rPr>
        <w:t xml:space="preserve">aux termes rares. Elles considèrent en fait qu’un terme rare est plus efficace pour la distinction entre des documents. Par conséquent, elles sont effi- caces en recherche d’information mais moins indiquées en classification de textes où le but est plutôt de séparer des catégories </w:t>
      </w:r>
      <w:hyperlink w:anchor="_bookmark498" w:history="1">
        <w:r w:rsidR="00D9490F" w:rsidRPr="00185C4E">
          <w:rPr>
            <w:spacing w:val="-4"/>
            <w:lang w:val="fr-FR"/>
          </w:rPr>
          <w:t xml:space="preserve">[Wu </w:t>
        </w:r>
        <w:r w:rsidR="00D9490F" w:rsidRPr="00185C4E">
          <w:rPr>
            <w:rFonts w:ascii="Times New Roman" w:hAnsi="Times New Roman"/>
            <w:i/>
            <w:lang w:val="fr-FR"/>
          </w:rPr>
          <w:t xml:space="preserve">et al. </w:t>
        </w:r>
      </w:hyperlink>
      <w:r w:rsidR="00D9490F" w:rsidRPr="00185C4E">
        <w:rPr>
          <w:lang w:val="fr-FR"/>
        </w:rPr>
        <w:t xml:space="preserve">, </w:t>
      </w:r>
      <w:hyperlink w:anchor="_bookmark498" w:history="1">
        <w:r w:rsidR="00D9490F" w:rsidRPr="00185C4E">
          <w:rPr>
            <w:lang w:val="fr-FR"/>
          </w:rPr>
          <w:t>2017].</w:t>
        </w:r>
      </w:hyperlink>
      <w:r w:rsidR="00D9490F" w:rsidRPr="00185C4E">
        <w:rPr>
          <w:lang w:val="fr-FR"/>
        </w:rPr>
        <w:t xml:space="preserve"> Elles se formulent comme suit</w:t>
      </w:r>
      <w:r w:rsidR="00D9490F" w:rsidRPr="00185C4E">
        <w:rPr>
          <w:spacing w:val="2"/>
          <w:lang w:val="fr-FR"/>
        </w:rPr>
        <w:t xml:space="preserve"> </w:t>
      </w:r>
      <w:r w:rsidR="00D9490F" w:rsidRPr="00185C4E">
        <w:rPr>
          <w:lang w:val="fr-FR"/>
        </w:rPr>
        <w:t>:</w:t>
      </w:r>
    </w:p>
    <w:p w:rsidR="00B77999" w:rsidRPr="00185C4E" w:rsidRDefault="00B77999">
      <w:pPr>
        <w:spacing w:line="252"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spacing w:before="263"/>
        <w:ind w:left="977"/>
        <w:rPr>
          <w:sz w:val="24"/>
          <w:lang w:val="fr-FR"/>
        </w:rPr>
      </w:pPr>
      <w:r w:rsidRPr="00B77999">
        <w:lastRenderedPageBreak/>
        <w:pict>
          <v:line id="_x0000_s1591" style="position:absolute;left:0;text-align:left;z-index:-251709952;mso-position-horizontal-relative:page" from="472.7pt,15.1pt" to="476.4pt,15.1pt" strokeweight=".1266mm">
            <w10:wrap anchorx="page"/>
          </v:line>
        </w:pict>
      </w:r>
      <w:r w:rsidRPr="00B77999">
        <w:pict>
          <v:shape id="_x0000_s1590" type="#_x0000_t202" style="position:absolute;left:0;text-align:left;margin-left:188.3pt;margin-top:22.25pt;width:4.5pt;height:11pt;z-index:251377152;mso-position-horizontal-relative:page" filled="f" stroked="f">
            <v:textbox inset="0,0,0,0">
              <w:txbxContent>
                <w:p w:rsidR="00D9490F" w:rsidRDefault="00D9490F">
                  <w:pPr>
                    <w:spacing w:before="4"/>
                    <w:rPr>
                      <w:sz w:val="18"/>
                    </w:rPr>
                  </w:pPr>
                  <w:r>
                    <w:rPr>
                      <w:w w:val="89"/>
                      <w:sz w:val="18"/>
                    </w:rPr>
                    <w:t>2</w:t>
                  </w:r>
                </w:p>
              </w:txbxContent>
            </v:textbox>
            <w10:wrap anchorx="page"/>
          </v:shape>
        </w:pict>
      </w:r>
      <w:r w:rsidR="00D9490F" w:rsidRPr="00185C4E">
        <w:rPr>
          <w:rFonts w:ascii="Times New Roman"/>
          <w:i/>
          <w:spacing w:val="3"/>
          <w:w w:val="105"/>
          <w:sz w:val="24"/>
          <w:lang w:val="fr-FR"/>
        </w:rPr>
        <w:t>id</w:t>
      </w:r>
      <w:r w:rsidR="00D9490F" w:rsidRPr="00185C4E">
        <w:rPr>
          <w:rFonts w:ascii="Times New Roman"/>
          <w:i/>
          <w:spacing w:val="-26"/>
          <w:w w:val="105"/>
          <w:sz w:val="24"/>
          <w:lang w:val="fr-FR"/>
        </w:rPr>
        <w:t xml:space="preserve"> </w:t>
      </w:r>
      <w:r w:rsidR="00D9490F" w:rsidRPr="00185C4E">
        <w:rPr>
          <w:rFonts w:ascii="Times New Roman"/>
          <w:i/>
          <w:w w:val="105"/>
          <w:sz w:val="24"/>
          <w:lang w:val="fr-FR"/>
        </w:rPr>
        <w:t>f</w:t>
      </w:r>
      <w:r w:rsidR="00D9490F" w:rsidRPr="00185C4E">
        <w:rPr>
          <w:rFonts w:ascii="Times New Roman"/>
          <w:i/>
          <w:spacing w:val="-24"/>
          <w:w w:val="105"/>
          <w:sz w:val="24"/>
          <w:lang w:val="fr-FR"/>
        </w:rPr>
        <w:t xml:space="preserve"> </w:t>
      </w:r>
      <w:r w:rsidR="00D9490F" w:rsidRPr="00185C4E">
        <w:rPr>
          <w:rFonts w:ascii="Arial Black"/>
          <w:spacing w:val="3"/>
          <w:w w:val="105"/>
          <w:sz w:val="25"/>
          <w:lang w:val="fr-FR"/>
        </w:rPr>
        <w:t>(</w:t>
      </w:r>
      <w:r w:rsidR="00D9490F" w:rsidRPr="00185C4E">
        <w:rPr>
          <w:rFonts w:ascii="Times New Roman"/>
          <w:i/>
          <w:spacing w:val="3"/>
          <w:w w:val="105"/>
          <w:sz w:val="24"/>
          <w:lang w:val="fr-FR"/>
        </w:rPr>
        <w:t>t</w:t>
      </w:r>
      <w:r w:rsidR="00D9490F" w:rsidRPr="00185C4E">
        <w:rPr>
          <w:rFonts w:ascii="Arial Black"/>
          <w:spacing w:val="3"/>
          <w:w w:val="105"/>
          <w:sz w:val="25"/>
          <w:lang w:val="fr-FR"/>
        </w:rPr>
        <w:t>)</w:t>
      </w:r>
      <w:r w:rsidR="00D9490F" w:rsidRPr="00185C4E">
        <w:rPr>
          <w:rFonts w:ascii="Arial Black"/>
          <w:spacing w:val="-15"/>
          <w:w w:val="105"/>
          <w:sz w:val="25"/>
          <w:lang w:val="fr-FR"/>
        </w:rPr>
        <w:t xml:space="preserve"> </w:t>
      </w:r>
      <w:r w:rsidR="00D9490F" w:rsidRPr="00185C4E">
        <w:rPr>
          <w:rFonts w:ascii="Arial Black"/>
          <w:w w:val="105"/>
          <w:sz w:val="25"/>
          <w:lang w:val="fr-FR"/>
        </w:rPr>
        <w:t>=</w:t>
      </w:r>
      <w:r w:rsidR="00D9490F" w:rsidRPr="00185C4E">
        <w:rPr>
          <w:rFonts w:ascii="Arial Black"/>
          <w:spacing w:val="-17"/>
          <w:w w:val="105"/>
          <w:sz w:val="25"/>
          <w:lang w:val="fr-FR"/>
        </w:rPr>
        <w:t xml:space="preserve"> </w:t>
      </w:r>
      <w:r w:rsidR="00D9490F" w:rsidRPr="00185C4E">
        <w:rPr>
          <w:w w:val="105"/>
          <w:sz w:val="24"/>
          <w:lang w:val="fr-FR"/>
        </w:rPr>
        <w:t>log</w:t>
      </w:r>
    </w:p>
    <w:p w:rsidR="00B77999" w:rsidRPr="00185C4E" w:rsidRDefault="00D9490F">
      <w:pPr>
        <w:spacing w:line="616" w:lineRule="exact"/>
        <w:ind w:left="102"/>
        <w:rPr>
          <w:sz w:val="24"/>
          <w:lang w:val="fr-FR"/>
        </w:rPr>
      </w:pPr>
      <w:r w:rsidRPr="00185C4E">
        <w:rPr>
          <w:lang w:val="fr-FR"/>
        </w:rPr>
        <w:br w:type="column"/>
      </w:r>
      <w:r w:rsidRPr="00185C4E">
        <w:rPr>
          <w:rFonts w:ascii="Arial" w:hAnsi="Arial"/>
          <w:w w:val="240"/>
          <w:position w:val="34"/>
          <w:sz w:val="24"/>
          <w:lang w:val="fr-FR"/>
        </w:rPr>
        <w:lastRenderedPageBreak/>
        <w:t>.</w:t>
      </w:r>
      <w:r w:rsidRPr="00185C4E">
        <w:rPr>
          <w:rFonts w:ascii="Arial" w:hAnsi="Arial"/>
          <w:spacing w:val="-100"/>
          <w:w w:val="240"/>
          <w:position w:val="16"/>
          <w:sz w:val="24"/>
          <w:u w:val="single"/>
          <w:lang w:val="fr-FR"/>
        </w:rPr>
        <w:t xml:space="preserve"> </w:t>
      </w:r>
      <w:r w:rsidRPr="00185C4E">
        <w:rPr>
          <w:rFonts w:ascii="Times New Roman" w:hAnsi="Times New Roman"/>
          <w:i/>
          <w:w w:val="110"/>
          <w:position w:val="16"/>
          <w:sz w:val="24"/>
          <w:u w:val="single"/>
          <w:lang w:val="fr-FR"/>
        </w:rPr>
        <w:t>N</w:t>
      </w:r>
      <w:r w:rsidRPr="00185C4E">
        <w:rPr>
          <w:rFonts w:ascii="Times New Roman" w:hAnsi="Times New Roman"/>
          <w:i/>
          <w:spacing w:val="-7"/>
          <w:w w:val="110"/>
          <w:position w:val="16"/>
          <w:sz w:val="24"/>
          <w:lang w:val="fr-FR"/>
        </w:rPr>
        <w:t xml:space="preserve"> </w:t>
      </w:r>
      <w:r>
        <w:rPr>
          <w:rFonts w:ascii="Arial" w:hAnsi="Arial"/>
          <w:w w:val="110"/>
          <w:position w:val="34"/>
          <w:sz w:val="24"/>
        </w:rPr>
        <w:t>Σ</w:t>
      </w:r>
      <w:r w:rsidRPr="00185C4E">
        <w:rPr>
          <w:rFonts w:ascii="Arial" w:hAnsi="Arial"/>
          <w:spacing w:val="-33"/>
          <w:w w:val="110"/>
          <w:position w:val="34"/>
          <w:sz w:val="24"/>
          <w:lang w:val="fr-FR"/>
        </w:rPr>
        <w:t xml:space="preserve"> </w:t>
      </w:r>
      <w:r w:rsidRPr="00185C4E">
        <w:rPr>
          <w:w w:val="110"/>
          <w:sz w:val="24"/>
          <w:lang w:val="fr-FR"/>
        </w:rPr>
        <w:t>,</w:t>
      </w:r>
      <w:r w:rsidRPr="00185C4E">
        <w:rPr>
          <w:spacing w:val="-12"/>
          <w:w w:val="110"/>
          <w:sz w:val="24"/>
          <w:lang w:val="fr-FR"/>
        </w:rPr>
        <w:t xml:space="preserve"> </w:t>
      </w:r>
      <w:r w:rsidRPr="00185C4E">
        <w:rPr>
          <w:rFonts w:ascii="Times New Roman" w:hAnsi="Times New Roman"/>
          <w:i/>
          <w:spacing w:val="3"/>
          <w:w w:val="110"/>
          <w:sz w:val="24"/>
          <w:lang w:val="fr-FR"/>
        </w:rPr>
        <w:t>pid</w:t>
      </w:r>
      <w:r w:rsidRPr="00185C4E">
        <w:rPr>
          <w:rFonts w:ascii="Times New Roman" w:hAnsi="Times New Roman"/>
          <w:i/>
          <w:spacing w:val="-31"/>
          <w:w w:val="110"/>
          <w:sz w:val="24"/>
          <w:lang w:val="fr-FR"/>
        </w:rPr>
        <w:t xml:space="preserve"> </w:t>
      </w:r>
      <w:r w:rsidRPr="00185C4E">
        <w:rPr>
          <w:rFonts w:ascii="Times New Roman" w:hAnsi="Times New Roman"/>
          <w:i/>
          <w:w w:val="110"/>
          <w:sz w:val="24"/>
          <w:lang w:val="fr-FR"/>
        </w:rPr>
        <w:t>f</w:t>
      </w:r>
      <w:r w:rsidRPr="00185C4E">
        <w:rPr>
          <w:rFonts w:ascii="Times New Roman" w:hAnsi="Times New Roman"/>
          <w:i/>
          <w:spacing w:val="-31"/>
          <w:w w:val="110"/>
          <w:sz w:val="24"/>
          <w:lang w:val="fr-FR"/>
        </w:rPr>
        <w:t xml:space="preserve"> </w:t>
      </w:r>
      <w:r w:rsidRPr="00185C4E">
        <w:rPr>
          <w:rFonts w:ascii="Arial Black" w:hAnsi="Arial Black"/>
          <w:spacing w:val="3"/>
          <w:w w:val="110"/>
          <w:sz w:val="25"/>
          <w:lang w:val="fr-FR"/>
        </w:rPr>
        <w:t>(</w:t>
      </w:r>
      <w:r w:rsidRPr="00185C4E">
        <w:rPr>
          <w:rFonts w:ascii="Times New Roman" w:hAnsi="Times New Roman"/>
          <w:i/>
          <w:spacing w:val="3"/>
          <w:w w:val="110"/>
          <w:sz w:val="24"/>
          <w:lang w:val="fr-FR"/>
        </w:rPr>
        <w:t>t</w:t>
      </w:r>
      <w:r w:rsidRPr="00185C4E">
        <w:rPr>
          <w:rFonts w:ascii="Arial Black" w:hAnsi="Arial Black"/>
          <w:spacing w:val="3"/>
          <w:w w:val="110"/>
          <w:sz w:val="25"/>
          <w:lang w:val="fr-FR"/>
        </w:rPr>
        <w:t>)</w:t>
      </w:r>
      <w:r w:rsidRPr="00185C4E">
        <w:rPr>
          <w:rFonts w:ascii="Arial Black" w:hAnsi="Arial Black"/>
          <w:spacing w:val="-25"/>
          <w:w w:val="110"/>
          <w:sz w:val="25"/>
          <w:lang w:val="fr-FR"/>
        </w:rPr>
        <w:t xml:space="preserve"> </w:t>
      </w:r>
      <w:r w:rsidRPr="00185C4E">
        <w:rPr>
          <w:rFonts w:ascii="Arial Black" w:hAnsi="Arial Black"/>
          <w:w w:val="110"/>
          <w:sz w:val="25"/>
          <w:lang w:val="fr-FR"/>
        </w:rPr>
        <w:t>=</w:t>
      </w:r>
      <w:r w:rsidRPr="00185C4E">
        <w:rPr>
          <w:rFonts w:ascii="Arial Black" w:hAnsi="Arial Black"/>
          <w:spacing w:val="-27"/>
          <w:w w:val="110"/>
          <w:sz w:val="25"/>
          <w:lang w:val="fr-FR"/>
        </w:rPr>
        <w:t xml:space="preserve"> </w:t>
      </w:r>
      <w:r w:rsidRPr="00185C4E">
        <w:rPr>
          <w:w w:val="110"/>
          <w:sz w:val="24"/>
          <w:lang w:val="fr-FR"/>
        </w:rPr>
        <w:t>log</w:t>
      </w:r>
    </w:p>
    <w:p w:rsidR="00B77999" w:rsidRDefault="00D9490F">
      <w:pPr>
        <w:spacing w:line="429" w:lineRule="exact"/>
        <w:ind w:left="102"/>
        <w:rPr>
          <w:rFonts w:ascii="Times New Roman"/>
          <w:i/>
          <w:sz w:val="24"/>
        </w:rPr>
      </w:pPr>
      <w:r w:rsidRPr="00185C4E">
        <w:rPr>
          <w:lang w:val="fr-FR"/>
        </w:rPr>
        <w:br w:type="column"/>
      </w:r>
      <w:r>
        <w:rPr>
          <w:rFonts w:ascii="Arial"/>
          <w:w w:val="245"/>
          <w:position w:val="18"/>
          <w:sz w:val="24"/>
        </w:rPr>
        <w:lastRenderedPageBreak/>
        <w:t>.</w:t>
      </w:r>
      <w:r>
        <w:rPr>
          <w:rFonts w:ascii="Arial"/>
          <w:spacing w:val="-116"/>
          <w:w w:val="245"/>
          <w:sz w:val="24"/>
          <w:u w:val="single"/>
        </w:rPr>
        <w:t xml:space="preserve"> </w:t>
      </w:r>
      <w:r>
        <w:rPr>
          <w:rFonts w:ascii="Times New Roman"/>
          <w:i/>
          <w:w w:val="135"/>
          <w:sz w:val="24"/>
          <w:u w:val="single"/>
        </w:rPr>
        <w:t>N</w:t>
      </w:r>
    </w:p>
    <w:p w:rsidR="00B77999" w:rsidRDefault="00B77999">
      <w:pPr>
        <w:pStyle w:val="Corpsdetexte"/>
        <w:spacing w:before="3"/>
        <w:rPr>
          <w:rFonts w:ascii="Times New Roman"/>
          <w:i/>
          <w:sz w:val="4"/>
        </w:rPr>
      </w:pPr>
    </w:p>
    <w:p w:rsidR="00B77999" w:rsidRDefault="00B77999">
      <w:pPr>
        <w:pStyle w:val="Corpsdetexte"/>
        <w:ind w:left="316" w:right="-66"/>
        <w:rPr>
          <w:rFonts w:ascii="Times New Roman"/>
          <w:sz w:val="20"/>
        </w:rPr>
      </w:pPr>
      <w:r w:rsidRPr="00B77999">
        <w:rPr>
          <w:rFonts w:ascii="Times New Roman"/>
          <w:sz w:val="20"/>
        </w:rPr>
      </w:r>
      <w:r>
        <w:rPr>
          <w:rFonts w:ascii="Times New Roman"/>
          <w:sz w:val="20"/>
        </w:rPr>
        <w:pict>
          <v:shape id="_x0000_s1589" type="#_x0000_t202" style="width:12pt;height:15.8pt;mso-position-horizontal-relative:char;mso-position-vertical-relative:line" filled="f" stroked="f">
            <v:textbox inset="0,0,0,0">
              <w:txbxContent>
                <w:p w:rsidR="00D9490F" w:rsidRDefault="00D9490F">
                  <w:pPr>
                    <w:spacing w:before="1"/>
                    <w:rPr>
                      <w:rFonts w:ascii="Times New Roman"/>
                      <w:i/>
                      <w:sz w:val="24"/>
                    </w:rPr>
                  </w:pPr>
                  <w:r>
                    <w:rPr>
                      <w:rFonts w:ascii="Times New Roman"/>
                      <w:i/>
                      <w:w w:val="110"/>
                      <w:sz w:val="24"/>
                    </w:rPr>
                    <w:t>N</w:t>
                  </w:r>
                  <w:r>
                    <w:rPr>
                      <w:rFonts w:ascii="Times New Roman"/>
                      <w:i/>
                      <w:w w:val="110"/>
                      <w:sz w:val="24"/>
                      <w:vertAlign w:val="subscript"/>
                    </w:rPr>
                    <w:t>t</w:t>
                  </w:r>
                </w:p>
              </w:txbxContent>
            </v:textbox>
            <w10:wrap type="none"/>
            <w10:anchorlock/>
          </v:shape>
        </w:pict>
      </w:r>
    </w:p>
    <w:p w:rsidR="00B77999" w:rsidRDefault="00D9490F">
      <w:pPr>
        <w:spacing w:line="616" w:lineRule="exact"/>
        <w:ind w:left="71"/>
        <w:rPr>
          <w:sz w:val="24"/>
        </w:rPr>
      </w:pPr>
      <w:r>
        <w:br w:type="column"/>
      </w:r>
      <w:r>
        <w:rPr>
          <w:rFonts w:ascii="DejaVu Sans" w:hAnsi="DejaVu Sans"/>
          <w:w w:val="105"/>
          <w:sz w:val="25"/>
        </w:rPr>
        <w:lastRenderedPageBreak/>
        <w:t>−</w:t>
      </w:r>
      <w:r>
        <w:rPr>
          <w:rFonts w:ascii="DejaVu Sans" w:hAnsi="DejaVu Sans"/>
          <w:spacing w:val="-36"/>
          <w:w w:val="105"/>
          <w:sz w:val="25"/>
        </w:rPr>
        <w:t xml:space="preserve"> </w:t>
      </w:r>
      <w:r>
        <w:rPr>
          <w:w w:val="105"/>
          <w:sz w:val="24"/>
        </w:rPr>
        <w:t>1</w:t>
      </w:r>
      <w:r>
        <w:rPr>
          <w:rFonts w:ascii="Arial" w:hAnsi="Arial"/>
          <w:w w:val="105"/>
          <w:position w:val="34"/>
          <w:sz w:val="24"/>
        </w:rPr>
        <w:t>Σ</w:t>
      </w:r>
      <w:r>
        <w:rPr>
          <w:rFonts w:ascii="Arial" w:hAnsi="Arial"/>
          <w:spacing w:val="-29"/>
          <w:w w:val="105"/>
          <w:position w:val="34"/>
          <w:sz w:val="24"/>
        </w:rPr>
        <w:t xml:space="preserve"> </w:t>
      </w:r>
      <w:r>
        <w:rPr>
          <w:w w:val="105"/>
          <w:sz w:val="24"/>
        </w:rPr>
        <w:t>,</w:t>
      </w:r>
      <w:r>
        <w:rPr>
          <w:spacing w:val="-20"/>
          <w:w w:val="105"/>
          <w:sz w:val="24"/>
        </w:rPr>
        <w:t xml:space="preserve"> </w:t>
      </w:r>
      <w:r>
        <w:rPr>
          <w:rFonts w:ascii="Times New Roman" w:hAnsi="Times New Roman"/>
          <w:i/>
          <w:spacing w:val="3"/>
          <w:w w:val="105"/>
          <w:sz w:val="24"/>
        </w:rPr>
        <w:t>bid</w:t>
      </w:r>
      <w:r>
        <w:rPr>
          <w:rFonts w:ascii="Times New Roman" w:hAnsi="Times New Roman"/>
          <w:i/>
          <w:spacing w:val="-27"/>
          <w:w w:val="105"/>
          <w:sz w:val="24"/>
        </w:rPr>
        <w:t xml:space="preserve"> </w:t>
      </w:r>
      <w:r>
        <w:rPr>
          <w:rFonts w:ascii="Times New Roman" w:hAnsi="Times New Roman"/>
          <w:i/>
          <w:w w:val="105"/>
          <w:sz w:val="24"/>
        </w:rPr>
        <w:t>f</w:t>
      </w:r>
      <w:r>
        <w:rPr>
          <w:rFonts w:ascii="Times New Roman" w:hAnsi="Times New Roman"/>
          <w:i/>
          <w:spacing w:val="-26"/>
          <w:w w:val="105"/>
          <w:sz w:val="24"/>
        </w:rPr>
        <w:t xml:space="preserve"> </w:t>
      </w:r>
      <w:r>
        <w:rPr>
          <w:rFonts w:ascii="Arial Black" w:hAnsi="Arial Black"/>
          <w:spacing w:val="3"/>
          <w:w w:val="105"/>
          <w:sz w:val="25"/>
        </w:rPr>
        <w:t>(</w:t>
      </w:r>
      <w:r>
        <w:rPr>
          <w:rFonts w:ascii="Times New Roman" w:hAnsi="Times New Roman"/>
          <w:i/>
          <w:spacing w:val="3"/>
          <w:w w:val="105"/>
          <w:sz w:val="24"/>
        </w:rPr>
        <w:t>t</w:t>
      </w:r>
      <w:r>
        <w:rPr>
          <w:rFonts w:ascii="Arial Black" w:hAnsi="Arial Black"/>
          <w:spacing w:val="3"/>
          <w:w w:val="105"/>
          <w:sz w:val="25"/>
        </w:rPr>
        <w:t>)</w:t>
      </w:r>
      <w:r>
        <w:rPr>
          <w:rFonts w:ascii="Arial Black" w:hAnsi="Arial Black"/>
          <w:spacing w:val="-19"/>
          <w:w w:val="105"/>
          <w:sz w:val="25"/>
        </w:rPr>
        <w:t xml:space="preserve"> </w:t>
      </w:r>
      <w:r>
        <w:rPr>
          <w:rFonts w:ascii="Arial Black" w:hAnsi="Arial Black"/>
          <w:w w:val="105"/>
          <w:sz w:val="25"/>
        </w:rPr>
        <w:t>=</w:t>
      </w:r>
      <w:r>
        <w:rPr>
          <w:rFonts w:ascii="Arial Black" w:hAnsi="Arial Black"/>
          <w:spacing w:val="-20"/>
          <w:w w:val="105"/>
          <w:sz w:val="25"/>
        </w:rPr>
        <w:t xml:space="preserve"> </w:t>
      </w:r>
      <w:r>
        <w:rPr>
          <w:w w:val="105"/>
          <w:sz w:val="24"/>
        </w:rPr>
        <w:t>log</w:t>
      </w:r>
    </w:p>
    <w:p w:rsidR="00B77999" w:rsidRDefault="00D9490F">
      <w:pPr>
        <w:spacing w:line="483" w:lineRule="exact"/>
        <w:ind w:left="102"/>
        <w:rPr>
          <w:rFonts w:ascii="Arial" w:hAnsi="Arial"/>
          <w:sz w:val="24"/>
        </w:rPr>
      </w:pPr>
      <w:r>
        <w:br w:type="column"/>
      </w:r>
      <w:r>
        <w:rPr>
          <w:rFonts w:ascii="Arial" w:hAnsi="Arial"/>
          <w:w w:val="240"/>
          <w:position w:val="17"/>
          <w:sz w:val="24"/>
        </w:rPr>
        <w:lastRenderedPageBreak/>
        <w:t>.</w:t>
      </w:r>
      <w:r>
        <w:rPr>
          <w:rFonts w:ascii="Arial" w:hAnsi="Arial"/>
          <w:spacing w:val="-125"/>
          <w:w w:val="240"/>
          <w:position w:val="17"/>
          <w:sz w:val="24"/>
        </w:rPr>
        <w:t xml:space="preserve"> </w:t>
      </w:r>
      <w:r>
        <w:rPr>
          <w:rFonts w:ascii="Times New Roman" w:hAnsi="Times New Roman"/>
          <w:i/>
          <w:spacing w:val="-4"/>
          <w:w w:val="130"/>
          <w:sz w:val="24"/>
        </w:rPr>
        <w:t>N</w:t>
      </w:r>
      <w:r>
        <w:rPr>
          <w:rFonts w:ascii="Times New Roman" w:hAnsi="Times New Roman"/>
          <w:i/>
          <w:spacing w:val="-4"/>
          <w:w w:val="130"/>
          <w:position w:val="-6"/>
          <w:sz w:val="18"/>
        </w:rPr>
        <w:t xml:space="preserve">t </w:t>
      </w:r>
      <w:r>
        <w:rPr>
          <w:rFonts w:ascii="Arial Black" w:hAnsi="Arial Black"/>
          <w:spacing w:val="-4"/>
          <w:w w:val="130"/>
          <w:sz w:val="25"/>
        </w:rPr>
        <w:t>+</w:t>
      </w:r>
      <w:r>
        <w:rPr>
          <w:rFonts w:ascii="Arial Black" w:hAnsi="Arial Black"/>
          <w:spacing w:val="-62"/>
          <w:w w:val="130"/>
          <w:sz w:val="25"/>
        </w:rPr>
        <w:t xml:space="preserve"> </w:t>
      </w:r>
      <w:r>
        <w:rPr>
          <w:sz w:val="24"/>
        </w:rPr>
        <w:t xml:space="preserve">0.5 </w:t>
      </w:r>
      <w:r>
        <w:rPr>
          <w:rFonts w:ascii="Arial" w:hAnsi="Arial"/>
          <w:w w:val="130"/>
          <w:position w:val="17"/>
          <w:sz w:val="24"/>
        </w:rPr>
        <w:t>Σ</w:t>
      </w:r>
    </w:p>
    <w:p w:rsidR="00B77999" w:rsidRDefault="00B77999">
      <w:pPr>
        <w:pStyle w:val="Corpsdetexte"/>
        <w:ind w:left="316"/>
        <w:rPr>
          <w:rFonts w:ascii="Arial"/>
          <w:sz w:val="20"/>
        </w:rPr>
      </w:pPr>
      <w:r w:rsidRPr="00B77999">
        <w:rPr>
          <w:rFonts w:ascii="Arial"/>
          <w:sz w:val="20"/>
        </w:rPr>
      </w:r>
      <w:r>
        <w:rPr>
          <w:rFonts w:ascii="Arial"/>
          <w:sz w:val="20"/>
        </w:rPr>
        <w:pict>
          <v:shape id="_x0000_s1588" type="#_x0000_t202" style="width:42.15pt;height:15.85pt;mso-position-horizontal-relative:char;mso-position-vertical-relative:line" filled="f" stroked="f">
            <v:textbox inset="0,0,0,0">
              <w:txbxContent>
                <w:p w:rsidR="00D9490F" w:rsidRDefault="00D9490F">
                  <w:pPr>
                    <w:spacing w:line="303" w:lineRule="exact"/>
                    <w:rPr>
                      <w:sz w:val="24"/>
                    </w:rPr>
                  </w:pPr>
                  <w:r>
                    <w:rPr>
                      <w:rFonts w:ascii="Times New Roman"/>
                      <w:i/>
                      <w:spacing w:val="-4"/>
                      <w:w w:val="105"/>
                      <w:sz w:val="24"/>
                    </w:rPr>
                    <w:t>N</w:t>
                  </w:r>
                  <w:r>
                    <w:rPr>
                      <w:rFonts w:ascii="Times New Roman"/>
                      <w:i/>
                      <w:spacing w:val="-4"/>
                      <w:w w:val="105"/>
                      <w:sz w:val="24"/>
                      <w:vertAlign w:val="subscript"/>
                    </w:rPr>
                    <w:t>t</w:t>
                  </w:r>
                  <w:r>
                    <w:rPr>
                      <w:rFonts w:ascii="Times New Roman"/>
                      <w:i/>
                      <w:spacing w:val="-4"/>
                      <w:w w:val="105"/>
                      <w:sz w:val="24"/>
                    </w:rPr>
                    <w:t xml:space="preserve"> </w:t>
                  </w:r>
                  <w:r>
                    <w:rPr>
                      <w:rFonts w:ascii="Arial Black"/>
                      <w:w w:val="105"/>
                      <w:sz w:val="25"/>
                    </w:rPr>
                    <w:t>+</w:t>
                  </w:r>
                  <w:r>
                    <w:rPr>
                      <w:rFonts w:ascii="Arial Black"/>
                      <w:spacing w:val="-51"/>
                      <w:w w:val="105"/>
                      <w:sz w:val="25"/>
                    </w:rPr>
                    <w:t xml:space="preserve"> </w:t>
                  </w:r>
                  <w:r>
                    <w:rPr>
                      <w:w w:val="105"/>
                      <w:sz w:val="24"/>
                    </w:rPr>
                    <w:t>0.5</w:t>
                  </w:r>
                </w:p>
              </w:txbxContent>
            </v:textbox>
            <w10:wrap type="none"/>
            <w10:anchorlock/>
          </v:shape>
        </w:pict>
      </w:r>
    </w:p>
    <w:p w:rsidR="00B77999" w:rsidRDefault="00B77999">
      <w:pPr>
        <w:rPr>
          <w:rFonts w:ascii="Arial"/>
          <w:sz w:val="20"/>
        </w:rPr>
        <w:sectPr w:rsidR="00B77999">
          <w:type w:val="continuous"/>
          <w:pgSz w:w="11910" w:h="16840"/>
          <w:pgMar w:top="1580" w:right="0" w:bottom="280" w:left="1500" w:header="720" w:footer="720" w:gutter="0"/>
          <w:cols w:num="5" w:space="720" w:equalWidth="0">
            <w:col w:w="2267" w:space="40"/>
            <w:col w:w="2343" w:space="39"/>
            <w:col w:w="531" w:space="39"/>
            <w:col w:w="2163" w:space="39"/>
            <w:col w:w="2949"/>
          </w:cols>
        </w:sectPr>
      </w:pPr>
    </w:p>
    <w:p w:rsidR="00B77999" w:rsidRDefault="00B77999">
      <w:pPr>
        <w:pStyle w:val="Corpsdetexte"/>
        <w:spacing w:before="6"/>
        <w:rPr>
          <w:rFonts w:ascii="Arial"/>
          <w:sz w:val="21"/>
        </w:rPr>
      </w:pPr>
    </w:p>
    <w:p w:rsidR="00B77999" w:rsidRPr="00185C4E" w:rsidRDefault="00B77999">
      <w:pPr>
        <w:pStyle w:val="Corpsdetexte"/>
        <w:spacing w:before="106" w:line="254" w:lineRule="auto"/>
        <w:ind w:left="976" w:right="1656" w:firstLine="351"/>
        <w:jc w:val="both"/>
        <w:rPr>
          <w:lang w:val="fr-FR"/>
        </w:rPr>
      </w:pPr>
      <w:r w:rsidRPr="00B77999">
        <w:pict>
          <v:shape id="_x0000_s1587" type="#_x0000_t202" style="position:absolute;left:0;text-align:left;margin-left:206.15pt;margin-top:-19.3pt;width:12pt;height:15.8pt;z-index:-251702784;mso-position-horizontal-relative:page" filled="f" stroked="f">
            <v:textbox inset="0,0,0,0">
              <w:txbxContent>
                <w:p w:rsidR="00D9490F" w:rsidRDefault="00D9490F">
                  <w:pPr>
                    <w:spacing w:before="1"/>
                    <w:rPr>
                      <w:rFonts w:ascii="Times New Roman"/>
                      <w:i/>
                      <w:sz w:val="24"/>
                    </w:rPr>
                  </w:pPr>
                  <w:r>
                    <w:rPr>
                      <w:rFonts w:ascii="Times New Roman"/>
                      <w:i/>
                      <w:w w:val="110"/>
                      <w:sz w:val="24"/>
                    </w:rPr>
                    <w:t>N</w:t>
                  </w:r>
                  <w:r>
                    <w:rPr>
                      <w:rFonts w:ascii="Times New Roman"/>
                      <w:i/>
                      <w:w w:val="110"/>
                      <w:sz w:val="24"/>
                      <w:vertAlign w:val="subscript"/>
                    </w:rPr>
                    <w:t>t</w:t>
                  </w:r>
                </w:p>
              </w:txbxContent>
            </v:textbox>
            <w10:wrap anchorx="page"/>
          </v:shape>
        </w:pict>
      </w:r>
      <w:r w:rsidRPr="00B77999">
        <w:pict>
          <v:shape id="_x0000_s1586" type="#_x0000_t202" style="position:absolute;left:0;text-align:left;margin-left:307.4pt;margin-top:-20.9pt;width:4.5pt;height:11pt;z-index:251379200;mso-position-horizontal-relative:page" filled="f" stroked="f">
            <v:textbox inset="0,0,0,0">
              <w:txbxContent>
                <w:p w:rsidR="00D9490F" w:rsidRDefault="00D9490F">
                  <w:pPr>
                    <w:spacing w:before="4"/>
                    <w:rPr>
                      <w:sz w:val="18"/>
                    </w:rPr>
                  </w:pPr>
                  <w:r>
                    <w:rPr>
                      <w:w w:val="89"/>
                      <w:sz w:val="18"/>
                    </w:rPr>
                    <w:t>2</w:t>
                  </w:r>
                </w:p>
              </w:txbxContent>
            </v:textbox>
            <w10:wrap anchorx="page"/>
          </v:shape>
        </w:pict>
      </w:r>
      <w:r w:rsidRPr="00B77999">
        <w:pict>
          <v:shape id="_x0000_s1585" type="#_x0000_t202" style="position:absolute;left:0;text-align:left;margin-left:446pt;margin-top:-20.9pt;width:4.5pt;height:11pt;z-index:251380224;mso-position-horizontal-relative:page" filled="f" stroked="f">
            <v:textbox inset="0,0,0,0">
              <w:txbxContent>
                <w:p w:rsidR="00D9490F" w:rsidRDefault="00D9490F">
                  <w:pPr>
                    <w:spacing w:before="4"/>
                    <w:rPr>
                      <w:sz w:val="18"/>
                    </w:rPr>
                  </w:pPr>
                  <w:r>
                    <w:rPr>
                      <w:w w:val="89"/>
                      <w:sz w:val="18"/>
                    </w:rPr>
                    <w:t>2</w:t>
                  </w:r>
                </w:p>
              </w:txbxContent>
            </v:textbox>
            <w10:wrap anchorx="page"/>
          </v:shape>
        </w:pict>
      </w:r>
      <w:r w:rsidR="00D9490F" w:rsidRPr="00185C4E">
        <w:rPr>
          <w:lang w:val="fr-FR"/>
        </w:rPr>
        <w:t>Il</w:t>
      </w:r>
      <w:r w:rsidR="00D9490F" w:rsidRPr="00185C4E">
        <w:rPr>
          <w:spacing w:val="-11"/>
          <w:lang w:val="fr-FR"/>
        </w:rPr>
        <w:t xml:space="preserve"> </w:t>
      </w:r>
      <w:r w:rsidR="00D9490F" w:rsidRPr="00185C4E">
        <w:rPr>
          <w:lang w:val="fr-FR"/>
        </w:rPr>
        <w:t>est</w:t>
      </w:r>
      <w:r w:rsidR="00D9490F" w:rsidRPr="00185C4E">
        <w:rPr>
          <w:spacing w:val="-12"/>
          <w:lang w:val="fr-FR"/>
        </w:rPr>
        <w:t xml:space="preserve"> </w:t>
      </w:r>
      <w:r w:rsidR="00D9490F" w:rsidRPr="00185C4E">
        <w:rPr>
          <w:lang w:val="fr-FR"/>
        </w:rPr>
        <w:t>possible</w:t>
      </w:r>
      <w:r w:rsidR="00D9490F" w:rsidRPr="00185C4E">
        <w:rPr>
          <w:spacing w:val="-11"/>
          <w:lang w:val="fr-FR"/>
        </w:rPr>
        <w:t xml:space="preserve"> </w:t>
      </w:r>
      <w:r w:rsidR="00D9490F" w:rsidRPr="00185C4E">
        <w:rPr>
          <w:lang w:val="fr-FR"/>
        </w:rPr>
        <w:t>de</w:t>
      </w:r>
      <w:r w:rsidR="00D9490F" w:rsidRPr="00185C4E">
        <w:rPr>
          <w:spacing w:val="-12"/>
          <w:lang w:val="fr-FR"/>
        </w:rPr>
        <w:t xml:space="preserve"> </w:t>
      </w:r>
      <w:r w:rsidR="00D9490F" w:rsidRPr="00185C4E">
        <w:rPr>
          <w:lang w:val="fr-FR"/>
        </w:rPr>
        <w:t>prendre</w:t>
      </w:r>
      <w:r w:rsidR="00D9490F" w:rsidRPr="00185C4E">
        <w:rPr>
          <w:spacing w:val="-11"/>
          <w:lang w:val="fr-FR"/>
        </w:rPr>
        <w:t xml:space="preserve"> </w:t>
      </w:r>
      <w:r w:rsidR="00D9490F" w:rsidRPr="00185C4E">
        <w:rPr>
          <w:lang w:val="fr-FR"/>
        </w:rPr>
        <w:t>explicitement</w:t>
      </w:r>
      <w:r w:rsidR="00D9490F" w:rsidRPr="00185C4E">
        <w:rPr>
          <w:spacing w:val="-11"/>
          <w:lang w:val="fr-FR"/>
        </w:rPr>
        <w:t xml:space="preserve"> </w:t>
      </w:r>
      <w:r w:rsidR="00D9490F" w:rsidRPr="00185C4E">
        <w:rPr>
          <w:lang w:val="fr-FR"/>
        </w:rPr>
        <w:t>en</w:t>
      </w:r>
      <w:r w:rsidR="00D9490F" w:rsidRPr="00185C4E">
        <w:rPr>
          <w:spacing w:val="-11"/>
          <w:lang w:val="fr-FR"/>
        </w:rPr>
        <w:t xml:space="preserve"> </w:t>
      </w:r>
      <w:r w:rsidR="00D9490F" w:rsidRPr="00185C4E">
        <w:rPr>
          <w:lang w:val="fr-FR"/>
        </w:rPr>
        <w:t>compte</w:t>
      </w:r>
      <w:r w:rsidR="00D9490F" w:rsidRPr="00185C4E">
        <w:rPr>
          <w:spacing w:val="-11"/>
          <w:lang w:val="fr-FR"/>
        </w:rPr>
        <w:t xml:space="preserve"> </w:t>
      </w:r>
      <w:r w:rsidR="00D9490F" w:rsidRPr="00185C4E">
        <w:rPr>
          <w:lang w:val="fr-FR"/>
        </w:rPr>
        <w:t>le</w:t>
      </w:r>
      <w:r w:rsidR="00D9490F" w:rsidRPr="00185C4E">
        <w:rPr>
          <w:spacing w:val="-12"/>
          <w:lang w:val="fr-FR"/>
        </w:rPr>
        <w:t xml:space="preserve"> </w:t>
      </w:r>
      <w:r w:rsidR="00D9490F" w:rsidRPr="00185C4E">
        <w:rPr>
          <w:lang w:val="fr-FR"/>
        </w:rPr>
        <w:t>fait</w:t>
      </w:r>
      <w:r w:rsidR="00D9490F" w:rsidRPr="00185C4E">
        <w:rPr>
          <w:spacing w:val="-11"/>
          <w:lang w:val="fr-FR"/>
        </w:rPr>
        <w:t xml:space="preserve"> </w:t>
      </w:r>
      <w:r w:rsidR="00D9490F" w:rsidRPr="00185C4E">
        <w:rPr>
          <w:lang w:val="fr-FR"/>
        </w:rPr>
        <w:t>que</w:t>
      </w:r>
      <w:r w:rsidR="00D9490F" w:rsidRPr="00185C4E">
        <w:rPr>
          <w:spacing w:val="-11"/>
          <w:lang w:val="fr-FR"/>
        </w:rPr>
        <w:t xml:space="preserve"> </w:t>
      </w:r>
      <w:r w:rsidR="00D9490F" w:rsidRPr="00185C4E">
        <w:rPr>
          <w:lang w:val="fr-FR"/>
        </w:rPr>
        <w:t>les</w:t>
      </w:r>
      <w:r w:rsidR="00D9490F" w:rsidRPr="00185C4E">
        <w:rPr>
          <w:spacing w:val="-12"/>
          <w:lang w:val="fr-FR"/>
        </w:rPr>
        <w:t xml:space="preserve"> </w:t>
      </w:r>
      <w:r w:rsidR="00D9490F" w:rsidRPr="00185C4E">
        <w:rPr>
          <w:lang w:val="fr-FR"/>
        </w:rPr>
        <w:t>termes peuvent comprendre plusieurs mots (n-grammes) et avoir des tailles dif- férentes</w:t>
      </w:r>
      <w:r w:rsidR="00D9490F" w:rsidRPr="00185C4E">
        <w:rPr>
          <w:spacing w:val="-8"/>
          <w:lang w:val="fr-FR"/>
        </w:rPr>
        <w:t xml:space="preserve"> </w:t>
      </w:r>
      <w:r w:rsidR="00D9490F" w:rsidRPr="00185C4E">
        <w:rPr>
          <w:lang w:val="fr-FR"/>
        </w:rPr>
        <w:t>(nombre</w:t>
      </w:r>
      <w:r w:rsidR="00D9490F" w:rsidRPr="00185C4E">
        <w:rPr>
          <w:spacing w:val="-7"/>
          <w:lang w:val="fr-FR"/>
        </w:rPr>
        <w:t xml:space="preserve"> </w:t>
      </w:r>
      <w:r w:rsidR="00D9490F" w:rsidRPr="00185C4E">
        <w:rPr>
          <w:lang w:val="fr-FR"/>
        </w:rPr>
        <w:t>de</w:t>
      </w:r>
      <w:r w:rsidR="00D9490F" w:rsidRPr="00185C4E">
        <w:rPr>
          <w:spacing w:val="-8"/>
          <w:lang w:val="fr-FR"/>
        </w:rPr>
        <w:t xml:space="preserve"> </w:t>
      </w:r>
      <w:r w:rsidR="00D9490F" w:rsidRPr="00185C4E">
        <w:rPr>
          <w:lang w:val="fr-FR"/>
        </w:rPr>
        <w:t>mots).</w:t>
      </w:r>
      <w:r w:rsidR="00D9490F" w:rsidRPr="00185C4E">
        <w:rPr>
          <w:spacing w:val="-7"/>
          <w:lang w:val="fr-FR"/>
        </w:rPr>
        <w:t xml:space="preserve"> </w:t>
      </w:r>
      <w:r w:rsidR="00D9490F" w:rsidRPr="00185C4E">
        <w:rPr>
          <w:lang w:val="fr-FR"/>
        </w:rPr>
        <w:t>La</w:t>
      </w:r>
      <w:r w:rsidR="00D9490F" w:rsidRPr="00185C4E">
        <w:rPr>
          <w:spacing w:val="-8"/>
          <w:lang w:val="fr-FR"/>
        </w:rPr>
        <w:t xml:space="preserve"> </w:t>
      </w:r>
      <w:r w:rsidR="00D9490F" w:rsidRPr="00185C4E">
        <w:rPr>
          <w:lang w:val="fr-FR"/>
        </w:rPr>
        <w:t>C-value</w:t>
      </w:r>
      <w:r w:rsidR="00D9490F" w:rsidRPr="00185C4E">
        <w:rPr>
          <w:spacing w:val="-7"/>
          <w:lang w:val="fr-FR"/>
        </w:rPr>
        <w:t xml:space="preserve"> </w:t>
      </w:r>
      <w:hyperlink w:anchor="_bookmark348" w:history="1">
        <w:r w:rsidR="00D9490F" w:rsidRPr="00185C4E">
          <w:rPr>
            <w:lang w:val="fr-FR"/>
          </w:rPr>
          <w:t>[Frantzi</w:t>
        </w:r>
        <w:r w:rsidR="00D9490F" w:rsidRPr="00185C4E">
          <w:rPr>
            <w:spacing w:val="-8"/>
            <w:lang w:val="fr-FR"/>
          </w:rPr>
          <w:t xml:space="preserve"> </w:t>
        </w:r>
        <w:r w:rsidR="00D9490F" w:rsidRPr="00185C4E">
          <w:rPr>
            <w:rFonts w:ascii="Times New Roman" w:hAnsi="Times New Roman"/>
            <w:i/>
            <w:lang w:val="fr-FR"/>
          </w:rPr>
          <w:t>et</w:t>
        </w:r>
        <w:r w:rsidR="00D9490F" w:rsidRPr="00185C4E">
          <w:rPr>
            <w:rFonts w:ascii="Times New Roman" w:hAnsi="Times New Roman"/>
            <w:i/>
            <w:spacing w:val="-9"/>
            <w:lang w:val="fr-FR"/>
          </w:rPr>
          <w:t xml:space="preserve"> </w:t>
        </w:r>
        <w:r w:rsidR="00D9490F" w:rsidRPr="00185C4E">
          <w:rPr>
            <w:rFonts w:ascii="Times New Roman" w:hAnsi="Times New Roman"/>
            <w:i/>
            <w:lang w:val="fr-FR"/>
          </w:rPr>
          <w:t>al.</w:t>
        </w:r>
        <w:r w:rsidR="00D9490F" w:rsidRPr="00185C4E">
          <w:rPr>
            <w:rFonts w:ascii="Times New Roman" w:hAnsi="Times New Roman"/>
            <w:i/>
            <w:spacing w:val="-10"/>
            <w:lang w:val="fr-FR"/>
          </w:rPr>
          <w:t xml:space="preserve"> </w:t>
        </w:r>
      </w:hyperlink>
      <w:r w:rsidR="00D9490F" w:rsidRPr="00185C4E">
        <w:rPr>
          <w:lang w:val="fr-FR"/>
        </w:rPr>
        <w:t>,</w:t>
      </w:r>
      <w:r w:rsidR="00D9490F" w:rsidRPr="00185C4E">
        <w:rPr>
          <w:spacing w:val="-7"/>
          <w:lang w:val="fr-FR"/>
        </w:rPr>
        <w:t xml:space="preserve"> </w:t>
      </w:r>
      <w:hyperlink w:anchor="_bookmark348" w:history="1">
        <w:r w:rsidR="00D9490F" w:rsidRPr="00185C4E">
          <w:rPr>
            <w:lang w:val="fr-FR"/>
          </w:rPr>
          <w:t>2000],</w:t>
        </w:r>
        <w:r w:rsidR="00D9490F" w:rsidRPr="00185C4E">
          <w:rPr>
            <w:spacing w:val="-8"/>
            <w:lang w:val="fr-FR"/>
          </w:rPr>
          <w:t xml:space="preserve"> </w:t>
        </w:r>
      </w:hyperlink>
      <w:r w:rsidR="00D9490F" w:rsidRPr="00185C4E">
        <w:rPr>
          <w:lang w:val="fr-FR"/>
        </w:rPr>
        <w:t>par</w:t>
      </w:r>
      <w:r w:rsidR="00D9490F" w:rsidRPr="00185C4E">
        <w:rPr>
          <w:spacing w:val="-7"/>
          <w:lang w:val="fr-FR"/>
        </w:rPr>
        <w:t xml:space="preserve"> </w:t>
      </w:r>
      <w:r w:rsidR="00D9490F" w:rsidRPr="00185C4E">
        <w:rPr>
          <w:lang w:val="fr-FR"/>
        </w:rPr>
        <w:t>exemple, distingue la fréquence du terme et de ses sous-termes (termes imbriqués) par la formule</w:t>
      </w:r>
      <w:r w:rsidR="00D9490F" w:rsidRPr="00185C4E">
        <w:rPr>
          <w:spacing w:val="2"/>
          <w:lang w:val="fr-FR"/>
        </w:rPr>
        <w:t xml:space="preserve"> </w:t>
      </w:r>
      <w:r w:rsidR="00D9490F" w:rsidRPr="00185C4E">
        <w:rPr>
          <w:lang w:val="fr-FR"/>
        </w:rPr>
        <w:t>:</w:t>
      </w:r>
    </w:p>
    <w:p w:rsidR="00B77999" w:rsidRPr="00185C4E" w:rsidRDefault="00B77999">
      <w:pPr>
        <w:tabs>
          <w:tab w:val="left" w:pos="6485"/>
        </w:tabs>
        <w:spacing w:before="20"/>
        <w:ind w:left="2972"/>
        <w:rPr>
          <w:sz w:val="24"/>
          <w:lang w:val="fr-FR"/>
        </w:rPr>
      </w:pPr>
      <w:r w:rsidRPr="00B77999">
        <w:pict>
          <v:line id="_x0000_s1584" style="position:absolute;left:0;text-align:left;z-index:-251708928;mso-position-horizontal-relative:page" from="320.55pt,21.35pt" to="334.35pt,21.35pt" strokeweight=".16864mm">
            <w10:wrap anchorx="page"/>
          </v:line>
        </w:pict>
      </w:r>
      <w:r w:rsidRPr="00B77999">
        <w:pict>
          <v:shape id="_x0000_s1583" type="#_x0000_t202" style="position:absolute;left:0;text-align:left;margin-left:320.7pt;margin-top:21.85pt;width:13.55pt;height:16.25pt;z-index:-251704832;mso-position-horizontal-relative:page" filled="f" stroked="f">
            <v:textbox inset="0,0,0,0">
              <w:txbxContent>
                <w:p w:rsidR="00D9490F" w:rsidRDefault="00D9490F">
                  <w:pPr>
                    <w:spacing w:line="187" w:lineRule="exact"/>
                    <w:rPr>
                      <w:rFonts w:ascii="DejaVu Sans"/>
                      <w:sz w:val="18"/>
                    </w:rPr>
                  </w:pPr>
                  <w:r>
                    <w:rPr>
                      <w:rFonts w:ascii="DejaVu Sans"/>
                      <w:w w:val="95"/>
                      <w:sz w:val="18"/>
                    </w:rPr>
                    <w:t>| |</w:t>
                  </w:r>
                </w:p>
              </w:txbxContent>
            </v:textbox>
            <w10:wrap anchorx="page"/>
          </v:shape>
        </w:pict>
      </w:r>
      <w:r w:rsidRPr="00B77999">
        <w:pict>
          <v:shape id="_x0000_s1582" type="#_x0000_t202" style="position:absolute;left:0;text-align:left;margin-left:150.75pt;margin-top:25.45pt;width:69.3pt;height:14.95pt;z-index:251381248;mso-position-horizontal-relative:page" filled="f" stroked="f">
            <v:textbox inset="0,0,0,0">
              <w:txbxContent>
                <w:p w:rsidR="00D9490F" w:rsidRDefault="00D9490F">
                  <w:pPr>
                    <w:spacing w:line="298" w:lineRule="exact"/>
                    <w:rPr>
                      <w:rFonts w:ascii="Arial Black"/>
                      <w:sz w:val="25"/>
                    </w:rPr>
                  </w:pPr>
                  <w:r>
                    <w:rPr>
                      <w:w w:val="110"/>
                      <w:sz w:val="24"/>
                    </w:rPr>
                    <w:t>C-value</w:t>
                  </w:r>
                  <w:r>
                    <w:rPr>
                      <w:rFonts w:ascii="Arial Black"/>
                      <w:w w:val="110"/>
                      <w:sz w:val="25"/>
                    </w:rPr>
                    <w:t>(</w:t>
                  </w:r>
                  <w:r>
                    <w:rPr>
                      <w:rFonts w:ascii="Times New Roman"/>
                      <w:i/>
                      <w:w w:val="110"/>
                      <w:sz w:val="24"/>
                    </w:rPr>
                    <w:t>t</w:t>
                  </w:r>
                  <w:r>
                    <w:rPr>
                      <w:rFonts w:ascii="Arial Black"/>
                      <w:w w:val="110"/>
                      <w:sz w:val="25"/>
                    </w:rPr>
                    <w:t>)</w:t>
                  </w:r>
                  <w:r>
                    <w:rPr>
                      <w:rFonts w:ascii="Arial Black"/>
                      <w:spacing w:val="-64"/>
                      <w:w w:val="110"/>
                      <w:sz w:val="25"/>
                    </w:rPr>
                    <w:t xml:space="preserve"> </w:t>
                  </w:r>
                  <w:r>
                    <w:rPr>
                      <w:rFonts w:ascii="Arial Black"/>
                      <w:w w:val="110"/>
                      <w:sz w:val="25"/>
                    </w:rPr>
                    <w:t>=</w:t>
                  </w:r>
                </w:p>
              </w:txbxContent>
            </v:textbox>
            <w10:wrap anchorx="page"/>
          </v:shape>
        </w:pict>
      </w:r>
      <w:r w:rsidRPr="00B77999">
        <w:pict>
          <v:shape id="_x0000_s1581" type="#_x0000_t202" style="position:absolute;left:0;text-align:left;margin-left:323.6pt;margin-top:20.65pt;width:7.35pt;height:12pt;z-index:-251701760;mso-position-horizontal-relative:page" filled="f" stroked="f">
            <v:textbox inset="0,0,0,0">
              <w:txbxContent>
                <w:p w:rsidR="00D9490F" w:rsidRDefault="00D9490F">
                  <w:pPr>
                    <w:rPr>
                      <w:rFonts w:ascii="Times New Roman"/>
                      <w:i/>
                      <w:sz w:val="14"/>
                    </w:rPr>
                  </w:pPr>
                  <w:r>
                    <w:rPr>
                      <w:rFonts w:ascii="Times New Roman"/>
                      <w:i/>
                      <w:spacing w:val="-7"/>
                      <w:w w:val="115"/>
                      <w:sz w:val="18"/>
                    </w:rPr>
                    <w:t>T</w:t>
                  </w:r>
                  <w:r>
                    <w:rPr>
                      <w:rFonts w:ascii="Times New Roman"/>
                      <w:i/>
                      <w:spacing w:val="-7"/>
                      <w:w w:val="115"/>
                      <w:position w:val="-2"/>
                      <w:sz w:val="14"/>
                    </w:rPr>
                    <w:t>t</w:t>
                  </w:r>
                </w:p>
              </w:txbxContent>
            </v:textbox>
            <w10:wrap anchorx="page"/>
          </v:shape>
        </w:pict>
      </w:r>
      <w:r w:rsidRPr="00B77999">
        <w:pict>
          <v:shape id="_x0000_s1580" type="#_x0000_t202" style="position:absolute;left:0;text-align:left;margin-left:344.05pt;margin-top:26.8pt;width:18.3pt;height:17.45pt;z-index:-251700736;mso-position-horizontal-relative:page" filled="f" stroked="f">
            <v:textbox inset="0,0,0,0">
              <w:txbxContent>
                <w:p w:rsidR="00D9490F" w:rsidRDefault="00D9490F">
                  <w:pPr>
                    <w:rPr>
                      <w:rFonts w:ascii="Times New Roman" w:hAnsi="Times New Roman"/>
                      <w:i/>
                      <w:sz w:val="14"/>
                    </w:rPr>
                  </w:pPr>
                  <w:r>
                    <w:rPr>
                      <w:rFonts w:ascii="Times New Roman" w:hAnsi="Times New Roman"/>
                      <w:i/>
                      <w:spacing w:val="-6"/>
                      <w:sz w:val="18"/>
                    </w:rPr>
                    <w:t>b</w:t>
                  </w:r>
                  <w:r>
                    <w:rPr>
                      <w:rFonts w:ascii="DejaVu Sans" w:hAnsi="DejaVu Sans"/>
                      <w:spacing w:val="-6"/>
                      <w:sz w:val="18"/>
                    </w:rPr>
                    <w:t>∈</w:t>
                  </w:r>
                  <w:r>
                    <w:rPr>
                      <w:rFonts w:ascii="Times New Roman" w:hAnsi="Times New Roman"/>
                      <w:i/>
                      <w:spacing w:val="-6"/>
                      <w:sz w:val="18"/>
                    </w:rPr>
                    <w:t>T</w:t>
                  </w:r>
                  <w:r>
                    <w:rPr>
                      <w:rFonts w:ascii="Times New Roman" w:hAnsi="Times New Roman"/>
                      <w:i/>
                      <w:spacing w:val="-6"/>
                      <w:position w:val="-2"/>
                      <w:sz w:val="14"/>
                    </w:rPr>
                    <w:t>t</w:t>
                  </w:r>
                </w:p>
              </w:txbxContent>
            </v:textbox>
            <w10:wrap anchorx="page"/>
          </v:shape>
        </w:pict>
      </w:r>
      <w:r w:rsidR="00D9490F">
        <w:rPr>
          <w:rFonts w:ascii="Arial" w:hAnsi="Arial"/>
          <w:spacing w:val="-213"/>
          <w:w w:val="117"/>
          <w:position w:val="26"/>
          <w:sz w:val="24"/>
        </w:rPr>
        <w:t></w:t>
      </w:r>
      <w:r w:rsidR="00D9490F">
        <w:rPr>
          <w:rFonts w:ascii="Arial" w:hAnsi="Arial"/>
          <w:spacing w:val="3"/>
          <w:w w:val="117"/>
          <w:position w:val="5"/>
          <w:sz w:val="24"/>
        </w:rPr>
        <w:t></w:t>
      </w:r>
      <w:r w:rsidR="00D9490F" w:rsidRPr="00185C4E">
        <w:rPr>
          <w:w w:val="103"/>
          <w:position w:val="2"/>
          <w:sz w:val="24"/>
          <w:lang w:val="fr-FR"/>
        </w:rPr>
        <w:t>lo</w:t>
      </w:r>
      <w:r w:rsidR="00D9490F" w:rsidRPr="00185C4E">
        <w:rPr>
          <w:spacing w:val="-1"/>
          <w:w w:val="103"/>
          <w:position w:val="2"/>
          <w:sz w:val="24"/>
          <w:lang w:val="fr-FR"/>
        </w:rPr>
        <w:t>g</w:t>
      </w:r>
      <w:r w:rsidR="00D9490F" w:rsidRPr="00185C4E">
        <w:rPr>
          <w:spacing w:val="12"/>
          <w:w w:val="77"/>
          <w:position w:val="2"/>
          <w:sz w:val="24"/>
          <w:vertAlign w:val="subscript"/>
          <w:lang w:val="fr-FR"/>
        </w:rPr>
        <w:t>2</w:t>
      </w:r>
      <w:r w:rsidR="00D9490F" w:rsidRPr="00185C4E">
        <w:rPr>
          <w:rFonts w:ascii="Arial Black" w:hAnsi="Arial Black"/>
          <w:spacing w:val="5"/>
          <w:w w:val="99"/>
          <w:position w:val="2"/>
          <w:sz w:val="25"/>
          <w:lang w:val="fr-FR"/>
        </w:rPr>
        <w:t>(</w:t>
      </w:r>
      <w:r w:rsidR="00D9490F" w:rsidRPr="00185C4E">
        <w:rPr>
          <w:rFonts w:ascii="DejaVu Sans" w:hAnsi="DejaVu Sans"/>
          <w:spacing w:val="6"/>
          <w:w w:val="81"/>
          <w:position w:val="2"/>
          <w:sz w:val="25"/>
          <w:lang w:val="fr-FR"/>
        </w:rPr>
        <w:t>|</w:t>
      </w:r>
      <w:r w:rsidR="00D9490F" w:rsidRPr="00185C4E">
        <w:rPr>
          <w:rFonts w:ascii="Times New Roman" w:hAnsi="Times New Roman"/>
          <w:i/>
          <w:spacing w:val="5"/>
          <w:w w:val="119"/>
          <w:position w:val="2"/>
          <w:sz w:val="24"/>
          <w:lang w:val="fr-FR"/>
        </w:rPr>
        <w:t>t</w:t>
      </w:r>
      <w:r w:rsidR="00D9490F" w:rsidRPr="00185C4E">
        <w:rPr>
          <w:rFonts w:ascii="DejaVu Sans" w:hAnsi="DejaVu Sans"/>
          <w:spacing w:val="6"/>
          <w:w w:val="81"/>
          <w:position w:val="2"/>
          <w:sz w:val="25"/>
          <w:lang w:val="fr-FR"/>
        </w:rPr>
        <w:t>|</w:t>
      </w:r>
      <w:r w:rsidR="00D9490F" w:rsidRPr="00185C4E">
        <w:rPr>
          <w:rFonts w:ascii="Arial Black" w:hAnsi="Arial Black"/>
          <w:w w:val="99"/>
          <w:position w:val="2"/>
          <w:sz w:val="25"/>
          <w:lang w:val="fr-FR"/>
        </w:rPr>
        <w:t>)</w:t>
      </w:r>
      <w:r w:rsidR="00D9490F" w:rsidRPr="00185C4E">
        <w:rPr>
          <w:rFonts w:ascii="Arial Black" w:hAnsi="Arial Black"/>
          <w:spacing w:val="-31"/>
          <w:position w:val="2"/>
          <w:sz w:val="25"/>
          <w:lang w:val="fr-FR"/>
        </w:rPr>
        <w:t xml:space="preserve"> </w:t>
      </w:r>
      <w:r w:rsidR="00D9490F" w:rsidRPr="00185C4E">
        <w:rPr>
          <w:rFonts w:ascii="DejaVu Sans" w:hAnsi="DejaVu Sans"/>
          <w:w w:val="86"/>
          <w:position w:val="2"/>
          <w:sz w:val="25"/>
          <w:lang w:val="fr-FR"/>
        </w:rPr>
        <w:t>·</w:t>
      </w:r>
      <w:r w:rsidR="00D9490F" w:rsidRPr="00185C4E">
        <w:rPr>
          <w:rFonts w:ascii="DejaVu Sans" w:hAnsi="DejaVu Sans"/>
          <w:spacing w:val="-27"/>
          <w:position w:val="2"/>
          <w:sz w:val="25"/>
          <w:lang w:val="fr-FR"/>
        </w:rPr>
        <w:t xml:space="preserve"> </w:t>
      </w:r>
      <w:r w:rsidR="00D9490F" w:rsidRPr="00185C4E">
        <w:rPr>
          <w:rFonts w:ascii="Arial Black" w:hAnsi="Arial Black"/>
          <w:spacing w:val="14"/>
          <w:w w:val="99"/>
          <w:position w:val="2"/>
          <w:sz w:val="25"/>
          <w:lang w:val="fr-FR"/>
        </w:rPr>
        <w:t>(</w:t>
      </w:r>
      <w:r w:rsidR="00D9490F" w:rsidRPr="00185C4E">
        <w:rPr>
          <w:rFonts w:ascii="Times New Roman" w:hAnsi="Times New Roman"/>
          <w:i/>
          <w:spacing w:val="-7"/>
          <w:w w:val="116"/>
          <w:position w:val="2"/>
          <w:sz w:val="24"/>
          <w:lang w:val="fr-FR"/>
        </w:rPr>
        <w:t>N</w:t>
      </w:r>
      <w:r w:rsidR="00D9490F" w:rsidRPr="00185C4E">
        <w:rPr>
          <w:rFonts w:ascii="Times New Roman" w:hAnsi="Times New Roman"/>
          <w:i/>
          <w:w w:val="107"/>
          <w:position w:val="2"/>
          <w:sz w:val="24"/>
          <w:vertAlign w:val="subscript"/>
          <w:lang w:val="fr-FR"/>
        </w:rPr>
        <w:t>t</w:t>
      </w:r>
      <w:r w:rsidR="00D9490F" w:rsidRPr="00185C4E">
        <w:rPr>
          <w:rFonts w:ascii="Times New Roman" w:hAnsi="Times New Roman"/>
          <w:i/>
          <w:spacing w:val="1"/>
          <w:position w:val="2"/>
          <w:sz w:val="24"/>
          <w:lang w:val="fr-FR"/>
        </w:rPr>
        <w:t xml:space="preserve"> </w:t>
      </w:r>
      <w:r w:rsidR="00D9490F" w:rsidRPr="00185C4E">
        <w:rPr>
          <w:rFonts w:ascii="DejaVu Sans" w:hAnsi="DejaVu Sans"/>
          <w:w w:val="92"/>
          <w:position w:val="2"/>
          <w:sz w:val="25"/>
          <w:lang w:val="fr-FR"/>
        </w:rPr>
        <w:t>−</w:t>
      </w:r>
      <w:r w:rsidR="00D9490F" w:rsidRPr="00185C4E">
        <w:rPr>
          <w:rFonts w:ascii="DejaVu Sans" w:hAnsi="DejaVu Sans"/>
          <w:position w:val="2"/>
          <w:sz w:val="25"/>
          <w:lang w:val="fr-FR"/>
        </w:rPr>
        <w:t xml:space="preserve"> </w:t>
      </w:r>
      <w:r w:rsidR="00D9490F" w:rsidRPr="00185C4E">
        <w:rPr>
          <w:rFonts w:ascii="DejaVu Sans" w:hAnsi="DejaVu Sans"/>
          <w:spacing w:val="7"/>
          <w:position w:val="2"/>
          <w:sz w:val="25"/>
          <w:lang w:val="fr-FR"/>
        </w:rPr>
        <w:t xml:space="preserve"> </w:t>
      </w:r>
      <w:r w:rsidR="00D9490F" w:rsidRPr="00185C4E">
        <w:rPr>
          <w:w w:val="115"/>
          <w:position w:val="11"/>
          <w:sz w:val="18"/>
          <w:lang w:val="fr-FR"/>
        </w:rPr>
        <w:t>1</w:t>
      </w:r>
      <w:r w:rsidR="00D9490F" w:rsidRPr="00185C4E">
        <w:rPr>
          <w:position w:val="11"/>
          <w:sz w:val="18"/>
          <w:lang w:val="fr-FR"/>
        </w:rPr>
        <w:t xml:space="preserve">   </w:t>
      </w:r>
      <w:r w:rsidR="00D9490F" w:rsidRPr="00185C4E">
        <w:rPr>
          <w:spacing w:val="-8"/>
          <w:position w:val="11"/>
          <w:sz w:val="18"/>
          <w:lang w:val="fr-FR"/>
        </w:rPr>
        <w:t xml:space="preserve"> </w:t>
      </w:r>
      <w:r w:rsidR="00D9490F" w:rsidRPr="00185C4E">
        <w:rPr>
          <w:rFonts w:ascii="DejaVu Sans" w:hAnsi="DejaVu Sans"/>
          <w:w w:val="86"/>
          <w:position w:val="2"/>
          <w:sz w:val="25"/>
          <w:lang w:val="fr-FR"/>
        </w:rPr>
        <w:t>·</w:t>
      </w:r>
      <w:r w:rsidR="00D9490F" w:rsidRPr="00185C4E">
        <w:rPr>
          <w:rFonts w:ascii="DejaVu Sans" w:hAnsi="DejaVu Sans"/>
          <w:position w:val="2"/>
          <w:sz w:val="25"/>
          <w:lang w:val="fr-FR"/>
        </w:rPr>
        <w:t xml:space="preserve"> </w:t>
      </w:r>
      <w:r w:rsidR="00D9490F" w:rsidRPr="00185C4E">
        <w:rPr>
          <w:rFonts w:ascii="DejaVu Sans" w:hAnsi="DejaVu Sans"/>
          <w:spacing w:val="-12"/>
          <w:position w:val="2"/>
          <w:sz w:val="25"/>
          <w:lang w:val="fr-FR"/>
        </w:rPr>
        <w:t xml:space="preserve"> </w:t>
      </w:r>
      <w:r w:rsidR="00D9490F" w:rsidRPr="00185C4E">
        <w:rPr>
          <w:rFonts w:ascii="DejaVu Sans" w:hAnsi="DejaVu Sans"/>
          <w:w w:val="113"/>
          <w:sz w:val="24"/>
          <w:lang w:val="fr-FR"/>
        </w:rPr>
        <w:t>∑</w:t>
      </w:r>
      <w:r w:rsidR="00D9490F" w:rsidRPr="00185C4E">
        <w:rPr>
          <w:rFonts w:ascii="DejaVu Sans" w:hAnsi="DejaVu Sans"/>
          <w:sz w:val="24"/>
          <w:lang w:val="fr-FR"/>
        </w:rPr>
        <w:t xml:space="preserve"> </w:t>
      </w:r>
      <w:r w:rsidR="00D9490F" w:rsidRPr="00185C4E">
        <w:rPr>
          <w:rFonts w:ascii="DejaVu Sans" w:hAnsi="DejaVu Sans"/>
          <w:spacing w:val="-4"/>
          <w:sz w:val="24"/>
          <w:lang w:val="fr-FR"/>
        </w:rPr>
        <w:t xml:space="preserve"> </w:t>
      </w:r>
      <w:r w:rsidR="00D9490F" w:rsidRPr="00185C4E">
        <w:rPr>
          <w:rFonts w:ascii="Times New Roman" w:hAnsi="Times New Roman"/>
          <w:i/>
          <w:spacing w:val="-7"/>
          <w:w w:val="116"/>
          <w:position w:val="2"/>
          <w:sz w:val="24"/>
          <w:lang w:val="fr-FR"/>
        </w:rPr>
        <w:t>N</w:t>
      </w:r>
      <w:r w:rsidR="00D9490F" w:rsidRPr="00185C4E">
        <w:rPr>
          <w:rFonts w:ascii="Times New Roman" w:hAnsi="Times New Roman"/>
          <w:i/>
          <w:spacing w:val="15"/>
          <w:w w:val="82"/>
          <w:position w:val="2"/>
          <w:sz w:val="24"/>
          <w:vertAlign w:val="subscript"/>
          <w:lang w:val="fr-FR"/>
        </w:rPr>
        <w:t>b</w:t>
      </w:r>
      <w:r w:rsidR="00D9490F" w:rsidRPr="00185C4E">
        <w:rPr>
          <w:rFonts w:ascii="Arial Black" w:hAnsi="Arial Black"/>
          <w:spacing w:val="2"/>
          <w:w w:val="99"/>
          <w:position w:val="2"/>
          <w:sz w:val="25"/>
          <w:lang w:val="fr-FR"/>
        </w:rPr>
        <w:t>)</w:t>
      </w:r>
      <w:r w:rsidR="00D9490F" w:rsidRPr="00185C4E">
        <w:rPr>
          <w:w w:val="92"/>
          <w:position w:val="2"/>
          <w:sz w:val="24"/>
          <w:lang w:val="fr-FR"/>
        </w:rPr>
        <w:t>,</w:t>
      </w:r>
      <w:r w:rsidR="00D9490F" w:rsidRPr="00185C4E">
        <w:rPr>
          <w:position w:val="2"/>
          <w:sz w:val="24"/>
          <w:lang w:val="fr-FR"/>
        </w:rPr>
        <w:tab/>
      </w:r>
      <w:r w:rsidR="00D9490F" w:rsidRPr="00185C4E">
        <w:rPr>
          <w:w w:val="98"/>
          <w:position w:val="2"/>
          <w:sz w:val="24"/>
          <w:lang w:val="fr-FR"/>
        </w:rPr>
        <w:t>si</w:t>
      </w:r>
      <w:r w:rsidR="00D9490F" w:rsidRPr="00185C4E">
        <w:rPr>
          <w:spacing w:val="4"/>
          <w:position w:val="2"/>
          <w:sz w:val="24"/>
          <w:lang w:val="fr-FR"/>
        </w:rPr>
        <w:t xml:space="preserve"> </w:t>
      </w:r>
      <w:r w:rsidR="00D9490F" w:rsidRPr="00185C4E">
        <w:rPr>
          <w:rFonts w:ascii="Times New Roman" w:hAnsi="Times New Roman"/>
          <w:i/>
          <w:w w:val="119"/>
          <w:position w:val="2"/>
          <w:sz w:val="24"/>
          <w:lang w:val="fr-FR"/>
        </w:rPr>
        <w:t>t</w:t>
      </w:r>
      <w:r w:rsidR="00D9490F" w:rsidRPr="00185C4E">
        <w:rPr>
          <w:rFonts w:ascii="Times New Roman" w:hAnsi="Times New Roman"/>
          <w:i/>
          <w:spacing w:val="2"/>
          <w:position w:val="2"/>
          <w:sz w:val="24"/>
          <w:lang w:val="fr-FR"/>
        </w:rPr>
        <w:t xml:space="preserve"> </w:t>
      </w:r>
      <w:r w:rsidR="00D9490F" w:rsidRPr="00185C4E">
        <w:rPr>
          <w:w w:val="97"/>
          <w:position w:val="2"/>
          <w:sz w:val="24"/>
          <w:lang w:val="fr-FR"/>
        </w:rPr>
        <w:t>est</w:t>
      </w:r>
      <w:r w:rsidR="00D9490F" w:rsidRPr="00185C4E">
        <w:rPr>
          <w:spacing w:val="1"/>
          <w:position w:val="2"/>
          <w:sz w:val="24"/>
          <w:lang w:val="fr-FR"/>
        </w:rPr>
        <w:t xml:space="preserve"> </w:t>
      </w:r>
      <w:r w:rsidR="00D9490F" w:rsidRPr="00185C4E">
        <w:rPr>
          <w:w w:val="99"/>
          <w:position w:val="2"/>
          <w:sz w:val="24"/>
          <w:lang w:val="fr-FR"/>
        </w:rPr>
        <w:t>imbriqué</w:t>
      </w:r>
    </w:p>
    <w:p w:rsidR="00B77999" w:rsidRPr="00185C4E" w:rsidRDefault="00B77999">
      <w:pPr>
        <w:pStyle w:val="Corpsdetexte"/>
        <w:rPr>
          <w:sz w:val="10"/>
          <w:lang w:val="fr-FR"/>
        </w:rPr>
      </w:pPr>
    </w:p>
    <w:p w:rsidR="00B77999" w:rsidRPr="00185C4E" w:rsidRDefault="00B77999">
      <w:pPr>
        <w:tabs>
          <w:tab w:val="left" w:pos="6485"/>
        </w:tabs>
        <w:spacing w:before="50"/>
        <w:ind w:left="3188"/>
        <w:rPr>
          <w:sz w:val="24"/>
          <w:lang w:val="fr-FR"/>
        </w:rPr>
      </w:pPr>
      <w:r w:rsidRPr="00B77999">
        <w:pict>
          <v:shape id="_x0000_s1579" type="#_x0000_t202" style="position:absolute;left:0;text-align:left;margin-left:223.65pt;margin-top:1.45pt;width:10.65pt;height:44.65pt;z-index:-251703808;mso-position-horizontal-relative:page" filled="f" stroked="f">
            <v:textbox inset="0,0,0,0">
              <w:txbxContent>
                <w:p w:rsidR="00D9490F" w:rsidRDefault="00D9490F">
                  <w:pPr>
                    <w:pStyle w:val="Corpsdetexte"/>
                    <w:spacing w:line="235" w:lineRule="exact"/>
                    <w:rPr>
                      <w:rFonts w:ascii="Arial" w:hAnsi="Arial"/>
                    </w:rPr>
                  </w:pPr>
                  <w:r>
                    <w:rPr>
                      <w:rFonts w:ascii="Arial" w:hAnsi="Arial"/>
                      <w:w w:val="117"/>
                    </w:rPr>
                    <w:t></w:t>
                  </w:r>
                </w:p>
              </w:txbxContent>
            </v:textbox>
            <w10:wrap anchorx="page"/>
          </v:shape>
        </w:pict>
      </w:r>
      <w:r w:rsidR="00D9490F" w:rsidRPr="00185C4E">
        <w:rPr>
          <w:spacing w:val="3"/>
          <w:sz w:val="24"/>
          <w:lang w:val="fr-FR"/>
        </w:rPr>
        <w:t>log</w:t>
      </w:r>
      <w:r w:rsidR="00D9490F" w:rsidRPr="00185C4E">
        <w:rPr>
          <w:spacing w:val="3"/>
          <w:position w:val="-7"/>
          <w:sz w:val="18"/>
          <w:lang w:val="fr-FR"/>
        </w:rPr>
        <w:t>2</w:t>
      </w:r>
      <w:r w:rsidR="00D9490F" w:rsidRPr="00185C4E">
        <w:rPr>
          <w:rFonts w:ascii="Arial Black" w:hAnsi="Arial Black"/>
          <w:spacing w:val="3"/>
          <w:sz w:val="25"/>
          <w:lang w:val="fr-FR"/>
        </w:rPr>
        <w:t>(</w:t>
      </w:r>
      <w:r w:rsidR="00D9490F" w:rsidRPr="00185C4E">
        <w:rPr>
          <w:rFonts w:ascii="DejaVu Sans" w:hAnsi="DejaVu Sans"/>
          <w:spacing w:val="3"/>
          <w:sz w:val="25"/>
          <w:lang w:val="fr-FR"/>
        </w:rPr>
        <w:t>|</w:t>
      </w:r>
      <w:r w:rsidR="00D9490F" w:rsidRPr="00185C4E">
        <w:rPr>
          <w:rFonts w:ascii="Times New Roman" w:hAnsi="Times New Roman"/>
          <w:i/>
          <w:spacing w:val="3"/>
          <w:sz w:val="24"/>
          <w:lang w:val="fr-FR"/>
        </w:rPr>
        <w:t>t</w:t>
      </w:r>
      <w:r w:rsidR="00D9490F" w:rsidRPr="00185C4E">
        <w:rPr>
          <w:rFonts w:ascii="DejaVu Sans" w:hAnsi="DejaVu Sans"/>
          <w:spacing w:val="3"/>
          <w:sz w:val="25"/>
          <w:lang w:val="fr-FR"/>
        </w:rPr>
        <w:t>|</w:t>
      </w:r>
      <w:r w:rsidR="00D9490F" w:rsidRPr="00185C4E">
        <w:rPr>
          <w:rFonts w:ascii="Arial Black" w:hAnsi="Arial Black"/>
          <w:spacing w:val="3"/>
          <w:sz w:val="25"/>
          <w:lang w:val="fr-FR"/>
        </w:rPr>
        <w:t>)</w:t>
      </w:r>
      <w:r w:rsidR="00D9490F" w:rsidRPr="00185C4E">
        <w:rPr>
          <w:rFonts w:ascii="Arial Black" w:hAnsi="Arial Black"/>
          <w:spacing w:val="-30"/>
          <w:sz w:val="25"/>
          <w:lang w:val="fr-FR"/>
        </w:rPr>
        <w:t xml:space="preserve"> </w:t>
      </w:r>
      <w:r w:rsidR="00D9490F" w:rsidRPr="00185C4E">
        <w:rPr>
          <w:rFonts w:ascii="DejaVu Sans" w:hAnsi="DejaVu Sans"/>
          <w:sz w:val="25"/>
          <w:lang w:val="fr-FR"/>
        </w:rPr>
        <w:t>·</w:t>
      </w:r>
      <w:r w:rsidR="00D9490F" w:rsidRPr="00185C4E">
        <w:rPr>
          <w:rFonts w:ascii="DejaVu Sans" w:hAnsi="DejaVu Sans"/>
          <w:spacing w:val="-18"/>
          <w:sz w:val="25"/>
          <w:lang w:val="fr-FR"/>
        </w:rPr>
        <w:t xml:space="preserve"> </w:t>
      </w:r>
      <w:r w:rsidR="00D9490F" w:rsidRPr="00185C4E">
        <w:rPr>
          <w:rFonts w:ascii="Times New Roman" w:hAnsi="Times New Roman"/>
          <w:i/>
          <w:sz w:val="24"/>
          <w:lang w:val="fr-FR"/>
        </w:rPr>
        <w:t>N</w:t>
      </w:r>
      <w:r w:rsidR="00D9490F" w:rsidRPr="00185C4E">
        <w:rPr>
          <w:rFonts w:ascii="Times New Roman" w:hAnsi="Times New Roman"/>
          <w:i/>
          <w:sz w:val="24"/>
          <w:vertAlign w:val="subscript"/>
          <w:lang w:val="fr-FR"/>
        </w:rPr>
        <w:t>t</w:t>
      </w:r>
      <w:r w:rsidR="00D9490F" w:rsidRPr="00185C4E">
        <w:rPr>
          <w:sz w:val="24"/>
          <w:lang w:val="fr-FR"/>
        </w:rPr>
        <w:t>,</w:t>
      </w:r>
      <w:r w:rsidR="00D9490F" w:rsidRPr="00185C4E">
        <w:rPr>
          <w:sz w:val="24"/>
          <w:lang w:val="fr-FR"/>
        </w:rPr>
        <w:tab/>
        <w:t>sinon,</w:t>
      </w:r>
    </w:p>
    <w:p w:rsidR="00B77999" w:rsidRPr="00185C4E" w:rsidRDefault="00D9490F">
      <w:pPr>
        <w:pStyle w:val="Corpsdetexte"/>
        <w:spacing w:before="185"/>
        <w:ind w:left="982"/>
        <w:rPr>
          <w:lang w:val="fr-FR"/>
        </w:rPr>
      </w:pPr>
      <w:r w:rsidRPr="00185C4E">
        <w:rPr>
          <w:rFonts w:ascii="Times New Roman" w:hAnsi="Times New Roman"/>
          <w:i/>
          <w:spacing w:val="-7"/>
          <w:lang w:val="fr-FR"/>
        </w:rPr>
        <w:t>T</w:t>
      </w:r>
      <w:r w:rsidRPr="00185C4E">
        <w:rPr>
          <w:rFonts w:ascii="Times New Roman" w:hAnsi="Times New Roman"/>
          <w:i/>
          <w:spacing w:val="-7"/>
          <w:vertAlign w:val="subscript"/>
          <w:lang w:val="fr-FR"/>
        </w:rPr>
        <w:t>t</w:t>
      </w:r>
      <w:r w:rsidRPr="00185C4E">
        <w:rPr>
          <w:rFonts w:ascii="Times New Roman" w:hAnsi="Times New Roman"/>
          <w:i/>
          <w:spacing w:val="-7"/>
          <w:lang w:val="fr-FR"/>
        </w:rPr>
        <w:t xml:space="preserve"> </w:t>
      </w:r>
      <w:r w:rsidRPr="00185C4E">
        <w:rPr>
          <w:lang w:val="fr-FR"/>
        </w:rPr>
        <w:t>étant l’ensemble des termes candidats qui contiennent</w:t>
      </w:r>
      <w:r w:rsidRPr="00185C4E">
        <w:rPr>
          <w:spacing w:val="12"/>
          <w:lang w:val="fr-FR"/>
        </w:rPr>
        <w:t xml:space="preserve"> </w:t>
      </w:r>
      <w:r w:rsidRPr="00185C4E">
        <w:rPr>
          <w:rFonts w:ascii="Times New Roman" w:hAnsi="Times New Roman"/>
          <w:i/>
          <w:lang w:val="fr-FR"/>
        </w:rPr>
        <w:t>t</w:t>
      </w:r>
      <w:r w:rsidRPr="00185C4E">
        <w:rPr>
          <w:lang w:val="fr-FR"/>
        </w:rPr>
        <w:t>.</w:t>
      </w:r>
    </w:p>
    <w:p w:rsidR="00B77999" w:rsidRPr="00185C4E" w:rsidRDefault="00B77999">
      <w:pPr>
        <w:pStyle w:val="Corpsdetexte"/>
        <w:spacing w:before="4"/>
        <w:rPr>
          <w:sz w:val="30"/>
          <w:lang w:val="fr-FR"/>
        </w:rPr>
      </w:pPr>
    </w:p>
    <w:p w:rsidR="00B77999" w:rsidRDefault="00D9490F">
      <w:pPr>
        <w:pStyle w:val="Heading4"/>
        <w:numPr>
          <w:ilvl w:val="3"/>
          <w:numId w:val="39"/>
        </w:numPr>
        <w:tabs>
          <w:tab w:val="left" w:pos="1635"/>
        </w:tabs>
      </w:pPr>
      <w:bookmarkStart w:id="187" w:name="Métriques_supervisées"/>
      <w:bookmarkStart w:id="188" w:name="_bookmark129"/>
      <w:bookmarkEnd w:id="187"/>
      <w:bookmarkEnd w:id="188"/>
      <w:r>
        <w:rPr>
          <w:w w:val="110"/>
        </w:rPr>
        <w:t>Métriques</w:t>
      </w:r>
      <w:r>
        <w:rPr>
          <w:spacing w:val="-8"/>
          <w:w w:val="110"/>
        </w:rPr>
        <w:t xml:space="preserve"> </w:t>
      </w:r>
      <w:r>
        <w:rPr>
          <w:w w:val="110"/>
        </w:rPr>
        <w:t>supervisées</w:t>
      </w:r>
    </w:p>
    <w:p w:rsidR="00B77999" w:rsidRPr="00185C4E" w:rsidRDefault="00B77999">
      <w:pPr>
        <w:pStyle w:val="Corpsdetexte"/>
        <w:spacing w:before="172" w:line="252" w:lineRule="auto"/>
        <w:ind w:left="976" w:right="1656" w:firstLine="351"/>
        <w:jc w:val="both"/>
        <w:rPr>
          <w:lang w:val="fr-FR"/>
        </w:rPr>
      </w:pPr>
      <w:r w:rsidRPr="00B77999">
        <w:pict>
          <v:line id="_x0000_s1578" style="position:absolute;left:0;text-align:left;z-index:-251707904;mso-position-horizontal-relative:page" from="389pt,59.35pt" to="393.35pt,59.35pt" strokeweight=".1266mm">
            <w10:wrap anchorx="page"/>
          </v:line>
        </w:pict>
      </w:r>
      <w:r w:rsidR="00D9490F" w:rsidRPr="00185C4E">
        <w:rPr>
          <w:lang w:val="fr-FR"/>
        </w:rPr>
        <w:t xml:space="preserve">Les métriques supervisées mesurent l’information contenue dans les labels des documents de la base d’apprentissage. Pour un terme </w:t>
      </w:r>
      <w:r w:rsidR="00D9490F" w:rsidRPr="00185C4E">
        <w:rPr>
          <w:rFonts w:ascii="Times New Roman" w:hAnsi="Times New Roman"/>
          <w:i/>
          <w:lang w:val="fr-FR"/>
        </w:rPr>
        <w:t>t</w:t>
      </w:r>
      <w:r w:rsidR="00D9490F" w:rsidRPr="00185C4E">
        <w:rPr>
          <w:lang w:val="fr-FR"/>
        </w:rPr>
        <w:t>, elles expriment généralement la différence de proportion qui existe entre les occurrences</w:t>
      </w:r>
      <w:r w:rsidR="00D9490F" w:rsidRPr="00185C4E">
        <w:rPr>
          <w:spacing w:val="-11"/>
          <w:lang w:val="fr-FR"/>
        </w:rPr>
        <w:t xml:space="preserve"> </w:t>
      </w:r>
      <w:r w:rsidR="00D9490F" w:rsidRPr="00185C4E">
        <w:rPr>
          <w:lang w:val="fr-FR"/>
        </w:rPr>
        <w:t>de</w:t>
      </w:r>
      <w:r w:rsidR="00D9490F" w:rsidRPr="00185C4E">
        <w:rPr>
          <w:spacing w:val="-8"/>
          <w:lang w:val="fr-FR"/>
        </w:rPr>
        <w:t xml:space="preserve"> </w:t>
      </w:r>
      <w:r w:rsidR="00D9490F" w:rsidRPr="00185C4E">
        <w:rPr>
          <w:rFonts w:ascii="Times New Roman" w:hAnsi="Times New Roman"/>
          <w:i/>
          <w:lang w:val="fr-FR"/>
        </w:rPr>
        <w:t>t</w:t>
      </w:r>
      <w:r w:rsidR="00D9490F" w:rsidRPr="00185C4E">
        <w:rPr>
          <w:rFonts w:ascii="Times New Roman" w:hAnsi="Times New Roman"/>
          <w:i/>
          <w:spacing w:val="-10"/>
          <w:lang w:val="fr-FR"/>
        </w:rPr>
        <w:t xml:space="preserve"> </w:t>
      </w:r>
      <w:r w:rsidR="00D9490F" w:rsidRPr="00185C4E">
        <w:rPr>
          <w:lang w:val="fr-FR"/>
        </w:rPr>
        <w:t>dans</w:t>
      </w:r>
      <w:r w:rsidR="00D9490F" w:rsidRPr="00185C4E">
        <w:rPr>
          <w:spacing w:val="-4"/>
          <w:lang w:val="fr-FR"/>
        </w:rPr>
        <w:t xml:space="preserve"> </w:t>
      </w:r>
      <w:r w:rsidR="00D9490F" w:rsidRPr="00185C4E">
        <w:rPr>
          <w:rFonts w:ascii="Times New Roman" w:hAnsi="Times New Roman"/>
          <w:i/>
          <w:lang w:val="fr-FR"/>
        </w:rPr>
        <w:t>D</w:t>
      </w:r>
      <w:r w:rsidR="00D9490F" w:rsidRPr="00185C4E">
        <w:rPr>
          <w:rFonts w:ascii="Times New Roman" w:hAnsi="Times New Roman"/>
          <w:i/>
          <w:vertAlign w:val="subscript"/>
          <w:lang w:val="fr-FR"/>
        </w:rPr>
        <w:t>c</w:t>
      </w:r>
      <w:r w:rsidR="00D9490F" w:rsidRPr="00185C4E">
        <w:rPr>
          <w:rFonts w:ascii="Times New Roman" w:hAnsi="Times New Roman"/>
          <w:i/>
          <w:spacing w:val="-1"/>
          <w:lang w:val="fr-FR"/>
        </w:rPr>
        <w:t xml:space="preserve"> </w:t>
      </w:r>
      <w:r w:rsidR="00D9490F" w:rsidRPr="00185C4E">
        <w:rPr>
          <w:lang w:val="fr-FR"/>
        </w:rPr>
        <w:t>et</w:t>
      </w:r>
      <w:r w:rsidR="00D9490F" w:rsidRPr="00185C4E">
        <w:rPr>
          <w:spacing w:val="-10"/>
          <w:lang w:val="fr-FR"/>
        </w:rPr>
        <w:t xml:space="preserve"> </w:t>
      </w:r>
      <w:r w:rsidR="00D9490F" w:rsidRPr="00185C4E">
        <w:rPr>
          <w:lang w:val="fr-FR"/>
        </w:rPr>
        <w:t>ses</w:t>
      </w:r>
      <w:r w:rsidR="00D9490F" w:rsidRPr="00185C4E">
        <w:rPr>
          <w:spacing w:val="-10"/>
          <w:lang w:val="fr-FR"/>
        </w:rPr>
        <w:t xml:space="preserve"> </w:t>
      </w:r>
      <w:r w:rsidR="00D9490F" w:rsidRPr="00185C4E">
        <w:rPr>
          <w:lang w:val="fr-FR"/>
        </w:rPr>
        <w:t>occurrences</w:t>
      </w:r>
      <w:r w:rsidR="00D9490F" w:rsidRPr="00185C4E">
        <w:rPr>
          <w:spacing w:val="-10"/>
          <w:lang w:val="fr-FR"/>
        </w:rPr>
        <w:t xml:space="preserve"> </w:t>
      </w:r>
      <w:r w:rsidR="00D9490F" w:rsidRPr="00185C4E">
        <w:rPr>
          <w:lang w:val="fr-FR"/>
        </w:rPr>
        <w:t>dans</w:t>
      </w:r>
      <w:r w:rsidR="00D9490F" w:rsidRPr="00185C4E">
        <w:rPr>
          <w:spacing w:val="-4"/>
          <w:lang w:val="fr-FR"/>
        </w:rPr>
        <w:t xml:space="preserve"> </w:t>
      </w:r>
      <w:r w:rsidR="00D9490F" w:rsidRPr="00185C4E">
        <w:rPr>
          <w:rFonts w:ascii="Times New Roman" w:hAnsi="Times New Roman"/>
          <w:i/>
          <w:spacing w:val="4"/>
          <w:lang w:val="fr-FR"/>
        </w:rPr>
        <w:t>D</w:t>
      </w:r>
      <w:r w:rsidR="00D9490F" w:rsidRPr="00185C4E">
        <w:rPr>
          <w:rFonts w:ascii="Times New Roman" w:hAnsi="Times New Roman"/>
          <w:i/>
          <w:spacing w:val="4"/>
          <w:vertAlign w:val="subscript"/>
          <w:lang w:val="fr-FR"/>
        </w:rPr>
        <w:t>c</w:t>
      </w:r>
      <w:r w:rsidR="00D9490F" w:rsidRPr="00185C4E">
        <w:rPr>
          <w:spacing w:val="4"/>
          <w:lang w:val="fr-FR"/>
        </w:rPr>
        <w:t>.</w:t>
      </w:r>
      <w:r w:rsidR="00D9490F" w:rsidRPr="00185C4E">
        <w:rPr>
          <w:spacing w:val="-10"/>
          <w:lang w:val="fr-FR"/>
        </w:rPr>
        <w:t xml:space="preserve"> </w:t>
      </w:r>
      <w:r w:rsidR="00D9490F" w:rsidRPr="00185C4E">
        <w:rPr>
          <w:lang w:val="fr-FR"/>
        </w:rPr>
        <w:t>Elles</w:t>
      </w:r>
      <w:r w:rsidR="00D9490F" w:rsidRPr="00185C4E">
        <w:rPr>
          <w:spacing w:val="-10"/>
          <w:lang w:val="fr-FR"/>
        </w:rPr>
        <w:t xml:space="preserve"> </w:t>
      </w:r>
      <w:r w:rsidR="00D9490F" w:rsidRPr="00185C4E">
        <w:rPr>
          <w:lang w:val="fr-FR"/>
        </w:rPr>
        <w:t>sont</w:t>
      </w:r>
      <w:r w:rsidR="00D9490F" w:rsidRPr="00185C4E">
        <w:rPr>
          <w:spacing w:val="-10"/>
          <w:lang w:val="fr-FR"/>
        </w:rPr>
        <w:t xml:space="preserve"> </w:t>
      </w:r>
      <w:r w:rsidR="00D9490F" w:rsidRPr="00185C4E">
        <w:rPr>
          <w:lang w:val="fr-FR"/>
        </w:rPr>
        <w:t>ainsi</w:t>
      </w:r>
      <w:r w:rsidR="00D9490F" w:rsidRPr="00185C4E">
        <w:rPr>
          <w:spacing w:val="-10"/>
          <w:lang w:val="fr-FR"/>
        </w:rPr>
        <w:t xml:space="preserve"> </w:t>
      </w:r>
      <w:r w:rsidR="00D9490F" w:rsidRPr="00185C4E">
        <w:rPr>
          <w:lang w:val="fr-FR"/>
        </w:rPr>
        <w:t>mieux adaptées</w:t>
      </w:r>
      <w:r w:rsidR="00D9490F" w:rsidRPr="00185C4E">
        <w:rPr>
          <w:spacing w:val="-15"/>
          <w:lang w:val="fr-FR"/>
        </w:rPr>
        <w:t xml:space="preserve"> </w:t>
      </w:r>
      <w:r w:rsidR="00D9490F" w:rsidRPr="00185C4E">
        <w:rPr>
          <w:lang w:val="fr-FR"/>
        </w:rPr>
        <w:t>à</w:t>
      </w:r>
      <w:r w:rsidR="00D9490F" w:rsidRPr="00185C4E">
        <w:rPr>
          <w:spacing w:val="-14"/>
          <w:lang w:val="fr-FR"/>
        </w:rPr>
        <w:t xml:space="preserve"> </w:t>
      </w:r>
      <w:r w:rsidR="00D9490F" w:rsidRPr="00185C4E">
        <w:rPr>
          <w:lang w:val="fr-FR"/>
        </w:rPr>
        <w:t>la</w:t>
      </w:r>
      <w:r w:rsidR="00D9490F" w:rsidRPr="00185C4E">
        <w:rPr>
          <w:spacing w:val="-15"/>
          <w:lang w:val="fr-FR"/>
        </w:rPr>
        <w:t xml:space="preserve"> </w:t>
      </w:r>
      <w:r w:rsidR="00D9490F" w:rsidRPr="00185C4E">
        <w:rPr>
          <w:lang w:val="fr-FR"/>
        </w:rPr>
        <w:t>distinction</w:t>
      </w:r>
      <w:r w:rsidR="00D9490F" w:rsidRPr="00185C4E">
        <w:rPr>
          <w:spacing w:val="-14"/>
          <w:lang w:val="fr-FR"/>
        </w:rPr>
        <w:t xml:space="preserve"> </w:t>
      </w:r>
      <w:r w:rsidR="00D9490F" w:rsidRPr="00185C4E">
        <w:rPr>
          <w:lang w:val="fr-FR"/>
        </w:rPr>
        <w:t>entre</w:t>
      </w:r>
      <w:r w:rsidR="00D9490F" w:rsidRPr="00185C4E">
        <w:rPr>
          <w:spacing w:val="-15"/>
          <w:lang w:val="fr-FR"/>
        </w:rPr>
        <w:t xml:space="preserve"> </w:t>
      </w:r>
      <w:r w:rsidR="00D9490F" w:rsidRPr="00185C4E">
        <w:rPr>
          <w:lang w:val="fr-FR"/>
        </w:rPr>
        <w:t>catégories.</w:t>
      </w:r>
      <w:r w:rsidR="00D9490F" w:rsidRPr="00185C4E">
        <w:rPr>
          <w:spacing w:val="-14"/>
          <w:lang w:val="fr-FR"/>
        </w:rPr>
        <w:t xml:space="preserve"> </w:t>
      </w:r>
      <w:r w:rsidR="00D9490F" w:rsidRPr="00185C4E">
        <w:rPr>
          <w:lang w:val="fr-FR"/>
        </w:rPr>
        <w:t>Parmi</w:t>
      </w:r>
      <w:r w:rsidR="00D9490F" w:rsidRPr="00185C4E">
        <w:rPr>
          <w:spacing w:val="-15"/>
          <w:lang w:val="fr-FR"/>
        </w:rPr>
        <w:t xml:space="preserve"> </w:t>
      </w:r>
      <w:r w:rsidR="00D9490F" w:rsidRPr="00185C4E">
        <w:rPr>
          <w:lang w:val="fr-FR"/>
        </w:rPr>
        <w:t>les</w:t>
      </w:r>
      <w:r w:rsidR="00D9490F" w:rsidRPr="00185C4E">
        <w:rPr>
          <w:spacing w:val="-15"/>
          <w:lang w:val="fr-FR"/>
        </w:rPr>
        <w:t xml:space="preserve"> </w:t>
      </w:r>
      <w:r w:rsidR="00D9490F" w:rsidRPr="00185C4E">
        <w:rPr>
          <w:lang w:val="fr-FR"/>
        </w:rPr>
        <w:t>nombreuses</w:t>
      </w:r>
      <w:r w:rsidR="00D9490F" w:rsidRPr="00185C4E">
        <w:rPr>
          <w:spacing w:val="-14"/>
          <w:lang w:val="fr-FR"/>
        </w:rPr>
        <w:t xml:space="preserve"> </w:t>
      </w:r>
      <w:r w:rsidR="00D9490F" w:rsidRPr="00185C4E">
        <w:rPr>
          <w:lang w:val="fr-FR"/>
        </w:rPr>
        <w:t>métriques existantes, nous avons expérimenté les suivantes</w:t>
      </w:r>
      <w:r w:rsidR="00D9490F" w:rsidRPr="00185C4E">
        <w:rPr>
          <w:spacing w:val="1"/>
          <w:lang w:val="fr-FR"/>
        </w:rPr>
        <w:t xml:space="preserve"> </w:t>
      </w:r>
      <w:r w:rsidR="00D9490F" w:rsidRPr="00185C4E">
        <w:rPr>
          <w:lang w:val="fr-FR"/>
        </w:rPr>
        <w:t>:</w:t>
      </w:r>
    </w:p>
    <w:p w:rsidR="00B77999" w:rsidRPr="00185C4E" w:rsidRDefault="00B77999">
      <w:pPr>
        <w:spacing w:before="90" w:line="249" w:lineRule="auto"/>
        <w:ind w:left="1561" w:right="1656" w:hanging="586"/>
        <w:jc w:val="both"/>
        <w:rPr>
          <w:sz w:val="24"/>
          <w:lang w:val="fr-FR"/>
        </w:rPr>
      </w:pPr>
      <w:r w:rsidRPr="00B77999">
        <w:pict>
          <v:line id="_x0000_s1577" style="position:absolute;left:0;text-align:left;z-index:-251706880;mso-position-horizontal-relative:page" from="202.15pt,37.15pt" to="207.3pt,37.15pt" strokeweight=".16864mm">
            <w10:wrap anchorx="page"/>
          </v:line>
        </w:pict>
      </w:r>
      <w:r w:rsidR="00D9490F" w:rsidRPr="00185C4E">
        <w:rPr>
          <w:rFonts w:ascii="Times New Roman" w:hAnsi="Times New Roman"/>
          <w:b/>
          <w:sz w:val="24"/>
          <w:lang w:val="fr-FR"/>
        </w:rPr>
        <w:t xml:space="preserve">La différence de fréquence </w:t>
      </w:r>
      <w:r w:rsidR="00D9490F" w:rsidRPr="00185C4E">
        <w:rPr>
          <w:rFonts w:ascii="DejaVu Sans" w:hAnsi="DejaVu Sans"/>
          <w:spacing w:val="6"/>
          <w:sz w:val="24"/>
          <w:lang w:val="fr-FR"/>
        </w:rPr>
        <w:t>∆</w:t>
      </w:r>
      <w:r w:rsidR="00D9490F" w:rsidRPr="00185C4E">
        <w:rPr>
          <w:rFonts w:ascii="Times New Roman" w:hAnsi="Times New Roman"/>
          <w:i/>
          <w:spacing w:val="6"/>
          <w:sz w:val="24"/>
          <w:vertAlign w:val="subscript"/>
          <w:lang w:val="fr-FR"/>
        </w:rPr>
        <w:t>DF</w:t>
      </w:r>
      <w:r w:rsidR="00D9490F" w:rsidRPr="00185C4E">
        <w:rPr>
          <w:rFonts w:ascii="Times New Roman" w:hAnsi="Times New Roman"/>
          <w:i/>
          <w:spacing w:val="6"/>
          <w:sz w:val="24"/>
          <w:lang w:val="fr-FR"/>
        </w:rPr>
        <w:t xml:space="preserve"> </w:t>
      </w:r>
      <w:r w:rsidR="00D9490F" w:rsidRPr="00185C4E">
        <w:rPr>
          <w:sz w:val="24"/>
          <w:lang w:val="fr-FR"/>
        </w:rPr>
        <w:t>consiste simplement à calculer la diffé- rence</w:t>
      </w:r>
      <w:r w:rsidR="00D9490F" w:rsidRPr="00185C4E">
        <w:rPr>
          <w:spacing w:val="-19"/>
          <w:sz w:val="24"/>
          <w:lang w:val="fr-FR"/>
        </w:rPr>
        <w:t xml:space="preserve"> </w:t>
      </w:r>
      <w:r w:rsidR="00D9490F" w:rsidRPr="00185C4E">
        <w:rPr>
          <w:sz w:val="24"/>
          <w:lang w:val="fr-FR"/>
        </w:rPr>
        <w:t>entre</w:t>
      </w:r>
      <w:r w:rsidR="00D9490F" w:rsidRPr="00185C4E">
        <w:rPr>
          <w:spacing w:val="-18"/>
          <w:sz w:val="24"/>
          <w:lang w:val="fr-FR"/>
        </w:rPr>
        <w:t xml:space="preserve"> </w:t>
      </w:r>
      <w:r w:rsidR="00D9490F" w:rsidRPr="00185C4E">
        <w:rPr>
          <w:sz w:val="24"/>
          <w:lang w:val="fr-FR"/>
        </w:rPr>
        <w:t>les</w:t>
      </w:r>
      <w:r w:rsidR="00D9490F" w:rsidRPr="00185C4E">
        <w:rPr>
          <w:spacing w:val="-19"/>
          <w:sz w:val="24"/>
          <w:lang w:val="fr-FR"/>
        </w:rPr>
        <w:t xml:space="preserve"> </w:t>
      </w:r>
      <w:r w:rsidR="00D9490F" w:rsidRPr="00185C4E">
        <w:rPr>
          <w:sz w:val="24"/>
          <w:lang w:val="fr-FR"/>
        </w:rPr>
        <w:t>proportions</w:t>
      </w:r>
      <w:r w:rsidR="00D9490F" w:rsidRPr="00185C4E">
        <w:rPr>
          <w:spacing w:val="-18"/>
          <w:sz w:val="24"/>
          <w:lang w:val="fr-FR"/>
        </w:rPr>
        <w:t xml:space="preserve"> </w:t>
      </w:r>
      <w:r w:rsidR="00D9490F" w:rsidRPr="00185C4E">
        <w:rPr>
          <w:sz w:val="24"/>
          <w:lang w:val="fr-FR"/>
        </w:rPr>
        <w:t>de</w:t>
      </w:r>
      <w:r w:rsidR="00D9490F" w:rsidRPr="00185C4E">
        <w:rPr>
          <w:spacing w:val="-19"/>
          <w:sz w:val="24"/>
          <w:lang w:val="fr-FR"/>
        </w:rPr>
        <w:t xml:space="preserve"> </w:t>
      </w:r>
      <w:r w:rsidR="00D9490F" w:rsidRPr="00185C4E">
        <w:rPr>
          <w:sz w:val="24"/>
          <w:lang w:val="fr-FR"/>
        </w:rPr>
        <w:t>documents</w:t>
      </w:r>
      <w:r w:rsidR="00D9490F" w:rsidRPr="00185C4E">
        <w:rPr>
          <w:spacing w:val="-19"/>
          <w:sz w:val="24"/>
          <w:lang w:val="fr-FR"/>
        </w:rPr>
        <w:t xml:space="preserve"> </w:t>
      </w:r>
      <w:r w:rsidR="00D9490F" w:rsidRPr="00185C4E">
        <w:rPr>
          <w:sz w:val="24"/>
          <w:lang w:val="fr-FR"/>
        </w:rPr>
        <w:t>contenant</w:t>
      </w:r>
      <w:r w:rsidR="00D9490F" w:rsidRPr="00185C4E">
        <w:rPr>
          <w:spacing w:val="-15"/>
          <w:sz w:val="24"/>
          <w:lang w:val="fr-FR"/>
        </w:rPr>
        <w:t xml:space="preserve"> </w:t>
      </w:r>
      <w:r w:rsidR="00D9490F" w:rsidRPr="00185C4E">
        <w:rPr>
          <w:rFonts w:ascii="Times New Roman" w:hAnsi="Times New Roman"/>
          <w:i/>
          <w:sz w:val="24"/>
          <w:lang w:val="fr-FR"/>
        </w:rPr>
        <w:t>t</w:t>
      </w:r>
      <w:r w:rsidR="00D9490F" w:rsidRPr="00185C4E">
        <w:rPr>
          <w:rFonts w:ascii="Times New Roman" w:hAnsi="Times New Roman"/>
          <w:i/>
          <w:spacing w:val="-19"/>
          <w:sz w:val="24"/>
          <w:lang w:val="fr-FR"/>
        </w:rPr>
        <w:t xml:space="preserve"> </w:t>
      </w:r>
      <w:r w:rsidR="00D9490F" w:rsidRPr="00185C4E">
        <w:rPr>
          <w:sz w:val="24"/>
          <w:lang w:val="fr-FR"/>
        </w:rPr>
        <w:t xml:space="preserve">respectivement dans </w:t>
      </w:r>
      <w:r w:rsidR="00D9490F" w:rsidRPr="00185C4E">
        <w:rPr>
          <w:rFonts w:ascii="Times New Roman" w:hAnsi="Times New Roman"/>
          <w:i/>
          <w:sz w:val="24"/>
          <w:lang w:val="fr-FR"/>
        </w:rPr>
        <w:t xml:space="preserve">c </w:t>
      </w:r>
      <w:r w:rsidR="00D9490F" w:rsidRPr="00185C4E">
        <w:rPr>
          <w:sz w:val="24"/>
          <w:lang w:val="fr-FR"/>
        </w:rPr>
        <w:t xml:space="preserve">et </w:t>
      </w:r>
      <w:r w:rsidR="00D9490F" w:rsidRPr="00185C4E">
        <w:rPr>
          <w:rFonts w:ascii="Times New Roman" w:hAnsi="Times New Roman"/>
          <w:i/>
          <w:sz w:val="24"/>
          <w:lang w:val="fr-FR"/>
        </w:rPr>
        <w:t>c</w:t>
      </w:r>
      <w:r w:rsidR="00D9490F" w:rsidRPr="00185C4E">
        <w:rPr>
          <w:rFonts w:ascii="Times New Roman" w:hAnsi="Times New Roman"/>
          <w:i/>
          <w:spacing w:val="10"/>
          <w:sz w:val="24"/>
          <w:lang w:val="fr-FR"/>
        </w:rPr>
        <w:t xml:space="preserve"> </w:t>
      </w:r>
      <w:r w:rsidR="00D9490F" w:rsidRPr="00185C4E">
        <w:rPr>
          <w:sz w:val="24"/>
          <w:lang w:val="fr-FR"/>
        </w:rPr>
        <w:t>:</w:t>
      </w:r>
    </w:p>
    <w:p w:rsidR="00B77999" w:rsidRPr="00185C4E" w:rsidRDefault="00B77999">
      <w:pPr>
        <w:spacing w:line="326" w:lineRule="exact"/>
        <w:ind w:left="3850"/>
        <w:rPr>
          <w:rFonts w:ascii="Times New Roman" w:hAnsi="Times New Roman"/>
          <w:i/>
          <w:sz w:val="18"/>
          <w:lang w:val="fr-FR"/>
        </w:rPr>
      </w:pPr>
      <w:r w:rsidRPr="00B77999">
        <w:pict>
          <v:line id="_x0000_s1576" style="position:absolute;left:0;text-align:left;z-index:-251705856;mso-position-horizontal-relative:page" from="393.65pt,8.5pt" to="397.5pt,8.5pt" strokeweight=".1266mm">
            <w10:wrap anchorx="page"/>
          </v:line>
        </w:pict>
      </w:r>
      <w:r w:rsidR="00D9490F" w:rsidRPr="00185C4E">
        <w:rPr>
          <w:rFonts w:ascii="DejaVu Sans" w:hAnsi="DejaVu Sans"/>
          <w:sz w:val="24"/>
          <w:lang w:val="fr-FR"/>
        </w:rPr>
        <w:t>∆</w:t>
      </w:r>
      <w:r w:rsidR="00D9490F" w:rsidRPr="00185C4E">
        <w:rPr>
          <w:rFonts w:ascii="Times New Roman" w:hAnsi="Times New Roman"/>
          <w:i/>
          <w:position w:val="-3"/>
          <w:sz w:val="18"/>
          <w:lang w:val="fr-FR"/>
        </w:rPr>
        <w:t xml:space="preserve">DF </w:t>
      </w:r>
      <w:r w:rsidR="00D9490F" w:rsidRPr="00185C4E">
        <w:rPr>
          <w:rFonts w:ascii="Arial Black" w:hAnsi="Arial Black"/>
          <w:sz w:val="25"/>
          <w:lang w:val="fr-FR"/>
        </w:rPr>
        <w:t>(</w:t>
      </w:r>
      <w:r w:rsidR="00D9490F" w:rsidRPr="00185C4E">
        <w:rPr>
          <w:rFonts w:ascii="Times New Roman" w:hAnsi="Times New Roman"/>
          <w:i/>
          <w:sz w:val="24"/>
          <w:lang w:val="fr-FR"/>
        </w:rPr>
        <w:t>t</w:t>
      </w:r>
      <w:r w:rsidR="00D9490F" w:rsidRPr="00185C4E">
        <w:rPr>
          <w:sz w:val="24"/>
          <w:lang w:val="fr-FR"/>
        </w:rPr>
        <w:t xml:space="preserve">, </w:t>
      </w:r>
      <w:r w:rsidR="00D9490F" w:rsidRPr="00185C4E">
        <w:rPr>
          <w:rFonts w:ascii="Times New Roman" w:hAnsi="Times New Roman"/>
          <w:i/>
          <w:sz w:val="24"/>
          <w:lang w:val="fr-FR"/>
        </w:rPr>
        <w:t>c</w:t>
      </w:r>
      <w:r w:rsidR="00D9490F" w:rsidRPr="00185C4E">
        <w:rPr>
          <w:rFonts w:ascii="Arial Black" w:hAnsi="Arial Black"/>
          <w:sz w:val="25"/>
          <w:lang w:val="fr-FR"/>
        </w:rPr>
        <w:t xml:space="preserve">) = </w:t>
      </w:r>
      <w:r w:rsidR="00D9490F" w:rsidRPr="00185C4E">
        <w:rPr>
          <w:rFonts w:ascii="Times New Roman" w:hAnsi="Times New Roman"/>
          <w:i/>
          <w:sz w:val="24"/>
          <w:lang w:val="fr-FR"/>
        </w:rPr>
        <w:t>DF</w:t>
      </w:r>
      <w:r w:rsidR="00D9490F" w:rsidRPr="00185C4E">
        <w:rPr>
          <w:rFonts w:ascii="Times New Roman" w:hAnsi="Times New Roman"/>
          <w:i/>
          <w:position w:val="-5"/>
          <w:sz w:val="18"/>
          <w:lang w:val="fr-FR"/>
        </w:rPr>
        <w:t>t</w:t>
      </w:r>
      <w:r w:rsidR="00D9490F" w:rsidRPr="00185C4E">
        <w:rPr>
          <w:rFonts w:ascii="DejaVu Sans" w:hAnsi="DejaVu Sans"/>
          <w:position w:val="-5"/>
          <w:sz w:val="18"/>
          <w:lang w:val="fr-FR"/>
        </w:rPr>
        <w:t>|</w:t>
      </w:r>
      <w:r w:rsidR="00D9490F" w:rsidRPr="00185C4E">
        <w:rPr>
          <w:rFonts w:ascii="Times New Roman" w:hAnsi="Times New Roman"/>
          <w:i/>
          <w:position w:val="-5"/>
          <w:sz w:val="18"/>
          <w:lang w:val="fr-FR"/>
        </w:rPr>
        <w:t xml:space="preserve">c </w:t>
      </w:r>
      <w:r w:rsidR="00D9490F" w:rsidRPr="00185C4E">
        <w:rPr>
          <w:rFonts w:ascii="DejaVu Sans" w:hAnsi="DejaVu Sans"/>
          <w:sz w:val="25"/>
          <w:lang w:val="fr-FR"/>
        </w:rPr>
        <w:t xml:space="preserve">− </w:t>
      </w:r>
      <w:r w:rsidR="00D9490F" w:rsidRPr="00185C4E">
        <w:rPr>
          <w:rFonts w:ascii="Times New Roman" w:hAnsi="Times New Roman"/>
          <w:i/>
          <w:sz w:val="24"/>
          <w:lang w:val="fr-FR"/>
        </w:rPr>
        <w:t>DF</w:t>
      </w:r>
      <w:r w:rsidR="00D9490F" w:rsidRPr="00185C4E">
        <w:rPr>
          <w:rFonts w:ascii="Times New Roman" w:hAnsi="Times New Roman"/>
          <w:i/>
          <w:position w:val="-5"/>
          <w:sz w:val="18"/>
          <w:lang w:val="fr-FR"/>
        </w:rPr>
        <w:t>t</w:t>
      </w:r>
      <w:r w:rsidR="00D9490F" w:rsidRPr="00185C4E">
        <w:rPr>
          <w:rFonts w:ascii="DejaVu Sans" w:hAnsi="DejaVu Sans"/>
          <w:position w:val="-5"/>
          <w:sz w:val="18"/>
          <w:lang w:val="fr-FR"/>
        </w:rPr>
        <w:t>|</w:t>
      </w:r>
      <w:r w:rsidR="00D9490F" w:rsidRPr="00185C4E">
        <w:rPr>
          <w:rFonts w:ascii="Times New Roman" w:hAnsi="Times New Roman"/>
          <w:i/>
          <w:position w:val="-5"/>
          <w:sz w:val="18"/>
          <w:lang w:val="fr-FR"/>
        </w:rPr>
        <w:t>c</w:t>
      </w:r>
    </w:p>
    <w:p w:rsidR="00B77999" w:rsidRPr="00185C4E" w:rsidRDefault="00D9490F">
      <w:pPr>
        <w:pStyle w:val="Corpsdetexte"/>
        <w:spacing w:before="132" w:line="249" w:lineRule="auto"/>
        <w:ind w:left="1561" w:right="1647" w:hanging="586"/>
        <w:rPr>
          <w:lang w:val="fr-FR"/>
        </w:rPr>
      </w:pPr>
      <w:r w:rsidRPr="00185C4E">
        <w:rPr>
          <w:rFonts w:ascii="Times New Roman" w:hAnsi="Times New Roman"/>
          <w:b/>
          <w:w w:val="105"/>
          <w:lang w:val="fr-FR"/>
        </w:rPr>
        <w:t>Le</w:t>
      </w:r>
      <w:r w:rsidRPr="00185C4E">
        <w:rPr>
          <w:rFonts w:ascii="Times New Roman" w:hAnsi="Times New Roman"/>
          <w:b/>
          <w:spacing w:val="-27"/>
          <w:w w:val="105"/>
          <w:lang w:val="fr-FR"/>
        </w:rPr>
        <w:t xml:space="preserve"> </w:t>
      </w:r>
      <w:r w:rsidRPr="00185C4E">
        <w:rPr>
          <w:rFonts w:ascii="Times New Roman" w:hAnsi="Times New Roman"/>
          <w:b/>
          <w:w w:val="105"/>
          <w:lang w:val="fr-FR"/>
        </w:rPr>
        <w:t>gain</w:t>
      </w:r>
      <w:r w:rsidRPr="00185C4E">
        <w:rPr>
          <w:rFonts w:ascii="Times New Roman" w:hAnsi="Times New Roman"/>
          <w:b/>
          <w:spacing w:val="-26"/>
          <w:w w:val="105"/>
          <w:lang w:val="fr-FR"/>
        </w:rPr>
        <w:t xml:space="preserve"> </w:t>
      </w:r>
      <w:r w:rsidRPr="00185C4E">
        <w:rPr>
          <w:rFonts w:ascii="Times New Roman" w:hAnsi="Times New Roman"/>
          <w:b/>
          <w:w w:val="105"/>
          <w:lang w:val="fr-FR"/>
        </w:rPr>
        <w:t>d’information</w:t>
      </w:r>
      <w:r w:rsidRPr="00185C4E">
        <w:rPr>
          <w:rFonts w:ascii="Times New Roman" w:hAnsi="Times New Roman"/>
          <w:b/>
          <w:spacing w:val="10"/>
          <w:w w:val="105"/>
          <w:lang w:val="fr-FR"/>
        </w:rPr>
        <w:t xml:space="preserve"> </w:t>
      </w:r>
      <w:r w:rsidRPr="00185C4E">
        <w:rPr>
          <w:rFonts w:ascii="Times New Roman" w:hAnsi="Times New Roman"/>
          <w:i/>
          <w:spacing w:val="6"/>
          <w:w w:val="105"/>
          <w:lang w:val="fr-FR"/>
        </w:rPr>
        <w:t>ig</w:t>
      </w:r>
      <w:r w:rsidRPr="00185C4E">
        <w:rPr>
          <w:rFonts w:ascii="Times New Roman" w:hAnsi="Times New Roman"/>
          <w:i/>
          <w:spacing w:val="-29"/>
          <w:w w:val="105"/>
          <w:lang w:val="fr-FR"/>
        </w:rPr>
        <w:t xml:space="preserve"> </w:t>
      </w:r>
      <w:r w:rsidRPr="00185C4E">
        <w:rPr>
          <w:spacing w:val="-5"/>
          <w:w w:val="105"/>
          <w:lang w:val="fr-FR"/>
        </w:rPr>
        <w:t>[</w:t>
      </w:r>
      <w:hyperlink w:anchor="_bookmark507" w:history="1">
        <w:r w:rsidRPr="00185C4E">
          <w:rPr>
            <w:spacing w:val="-5"/>
            <w:w w:val="105"/>
            <w:lang w:val="fr-FR"/>
          </w:rPr>
          <w:t>Yang</w:t>
        </w:r>
        <w:r w:rsidRPr="00185C4E">
          <w:rPr>
            <w:spacing w:val="-28"/>
            <w:w w:val="105"/>
            <w:lang w:val="fr-FR"/>
          </w:rPr>
          <w:t xml:space="preserve"> </w:t>
        </w:r>
        <w:r w:rsidRPr="00185C4E">
          <w:rPr>
            <w:w w:val="105"/>
            <w:lang w:val="fr-FR"/>
          </w:rPr>
          <w:t>&amp;</w:t>
        </w:r>
        <w:r w:rsidRPr="00185C4E">
          <w:rPr>
            <w:spacing w:val="-29"/>
            <w:w w:val="105"/>
            <w:lang w:val="fr-FR"/>
          </w:rPr>
          <w:t xml:space="preserve"> </w:t>
        </w:r>
        <w:r w:rsidRPr="00185C4E">
          <w:rPr>
            <w:w w:val="105"/>
            <w:lang w:val="fr-FR"/>
          </w:rPr>
          <w:t>Pedersen,</w:t>
        </w:r>
        <w:r w:rsidRPr="00185C4E">
          <w:rPr>
            <w:spacing w:val="-29"/>
            <w:w w:val="105"/>
            <w:lang w:val="fr-FR"/>
          </w:rPr>
          <w:t xml:space="preserve"> </w:t>
        </w:r>
      </w:hyperlink>
      <w:hyperlink w:anchor="_bookmark507" w:history="1">
        <w:r w:rsidRPr="00185C4E">
          <w:rPr>
            <w:w w:val="105"/>
            <w:lang w:val="fr-FR"/>
          </w:rPr>
          <w:t>1997]</w:t>
        </w:r>
        <w:r w:rsidRPr="00185C4E">
          <w:rPr>
            <w:spacing w:val="-28"/>
            <w:w w:val="105"/>
            <w:lang w:val="fr-FR"/>
          </w:rPr>
          <w:t xml:space="preserve"> </w:t>
        </w:r>
      </w:hyperlink>
      <w:r w:rsidRPr="00185C4E">
        <w:rPr>
          <w:w w:val="105"/>
          <w:lang w:val="fr-FR"/>
        </w:rPr>
        <w:t>estime</w:t>
      </w:r>
      <w:r w:rsidRPr="00185C4E">
        <w:rPr>
          <w:spacing w:val="-29"/>
          <w:w w:val="105"/>
          <w:lang w:val="fr-FR"/>
        </w:rPr>
        <w:t xml:space="preserve"> </w:t>
      </w:r>
      <w:r w:rsidRPr="00185C4E">
        <w:rPr>
          <w:w w:val="105"/>
          <w:lang w:val="fr-FR"/>
        </w:rPr>
        <w:t>la</w:t>
      </w:r>
      <w:r w:rsidRPr="00185C4E">
        <w:rPr>
          <w:spacing w:val="-28"/>
          <w:w w:val="105"/>
          <w:lang w:val="fr-FR"/>
        </w:rPr>
        <w:t xml:space="preserve"> </w:t>
      </w:r>
      <w:r w:rsidRPr="00185C4E">
        <w:rPr>
          <w:w w:val="105"/>
          <w:lang w:val="fr-FR"/>
        </w:rPr>
        <w:t>quantité</w:t>
      </w:r>
      <w:r w:rsidRPr="00185C4E">
        <w:rPr>
          <w:spacing w:val="-29"/>
          <w:w w:val="105"/>
          <w:lang w:val="fr-FR"/>
        </w:rPr>
        <w:t xml:space="preserve"> </w:t>
      </w:r>
      <w:r w:rsidRPr="00185C4E">
        <w:rPr>
          <w:w w:val="105"/>
          <w:lang w:val="fr-FR"/>
        </w:rPr>
        <w:t xml:space="preserve">d’in- formation apportée par la présence ou l’absence d’un terme </w:t>
      </w:r>
      <w:r w:rsidRPr="00185C4E">
        <w:rPr>
          <w:rFonts w:ascii="Times New Roman" w:hAnsi="Times New Roman"/>
          <w:i/>
          <w:w w:val="105"/>
          <w:lang w:val="fr-FR"/>
        </w:rPr>
        <w:t>t</w:t>
      </w:r>
      <w:r w:rsidRPr="00185C4E">
        <w:rPr>
          <w:rFonts w:ascii="Times New Roman" w:hAnsi="Times New Roman"/>
          <w:i/>
          <w:spacing w:val="41"/>
          <w:w w:val="105"/>
          <w:lang w:val="fr-FR"/>
        </w:rPr>
        <w:t xml:space="preserve"> </w:t>
      </w:r>
      <w:r w:rsidRPr="00185C4E">
        <w:rPr>
          <w:w w:val="105"/>
          <w:lang w:val="fr-FR"/>
        </w:rPr>
        <w:t>sur</w:t>
      </w:r>
    </w:p>
    <w:p w:rsidR="00B77999" w:rsidRPr="00185C4E" w:rsidRDefault="00B77999">
      <w:pPr>
        <w:spacing w:line="249" w:lineRule="auto"/>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1"/>
        <w:ind w:left="724"/>
        <w:rPr>
          <w:lang w:val="fr-FR"/>
        </w:rPr>
      </w:pPr>
      <w:r w:rsidRPr="00185C4E">
        <w:rPr>
          <w:lang w:val="fr-FR"/>
        </w:rPr>
        <w:t xml:space="preserve">l’appartenance d’un document à une classe </w:t>
      </w:r>
      <w:r w:rsidRPr="00185C4E">
        <w:rPr>
          <w:rFonts w:ascii="Times New Roman" w:hAnsi="Times New Roman"/>
          <w:i/>
          <w:lang w:val="fr-FR"/>
        </w:rPr>
        <w:t xml:space="preserve">c </w:t>
      </w:r>
      <w:r w:rsidRPr="00185C4E">
        <w:rPr>
          <w:lang w:val="fr-FR"/>
        </w:rPr>
        <w:t>:</w:t>
      </w:r>
    </w:p>
    <w:p w:rsidR="00B77999" w:rsidRPr="00185C4E" w:rsidRDefault="00B77999">
      <w:pPr>
        <w:rPr>
          <w:lang w:val="fr-FR"/>
        </w:rPr>
        <w:sectPr w:rsidR="00B77999" w:rsidRPr="00185C4E">
          <w:pgSz w:w="11910" w:h="16840"/>
          <w:pgMar w:top="2180" w:right="0" w:bottom="280" w:left="1500" w:header="1885" w:footer="0" w:gutter="0"/>
          <w:cols w:space="720"/>
        </w:sectPr>
      </w:pPr>
    </w:p>
    <w:p w:rsidR="00B77999" w:rsidRPr="00185C4E" w:rsidRDefault="00D9490F">
      <w:pPr>
        <w:spacing w:before="206" w:line="201" w:lineRule="exact"/>
        <w:jc w:val="right"/>
        <w:rPr>
          <w:sz w:val="24"/>
          <w:lang w:val="fr-FR"/>
        </w:rPr>
      </w:pPr>
      <w:r w:rsidRPr="00185C4E">
        <w:rPr>
          <w:rFonts w:ascii="Times New Roman"/>
          <w:i/>
          <w:w w:val="105"/>
          <w:position w:val="3"/>
          <w:sz w:val="18"/>
          <w:u w:val="single"/>
          <w:lang w:val="fr-FR"/>
        </w:rPr>
        <w:lastRenderedPageBreak/>
        <w:t>N</w:t>
      </w:r>
      <w:r w:rsidRPr="00185C4E">
        <w:rPr>
          <w:rFonts w:ascii="Times New Roman"/>
          <w:i/>
          <w:w w:val="105"/>
          <w:sz w:val="14"/>
          <w:u w:val="single"/>
          <w:lang w:val="fr-FR"/>
        </w:rPr>
        <w:t>t</w:t>
      </w:r>
      <w:r w:rsidRPr="00185C4E">
        <w:rPr>
          <w:w w:val="105"/>
          <w:sz w:val="14"/>
          <w:u w:val="single"/>
          <w:lang w:val="fr-FR"/>
        </w:rPr>
        <w:t>,</w:t>
      </w:r>
      <w:r w:rsidRPr="00185C4E">
        <w:rPr>
          <w:rFonts w:ascii="Times New Roman"/>
          <w:i/>
          <w:w w:val="105"/>
          <w:sz w:val="14"/>
          <w:u w:val="single"/>
          <w:lang w:val="fr-FR"/>
        </w:rPr>
        <w:t>c</w:t>
      </w:r>
      <w:r w:rsidRPr="00185C4E">
        <w:rPr>
          <w:rFonts w:ascii="Times New Roman"/>
          <w:i/>
          <w:w w:val="105"/>
          <w:sz w:val="14"/>
          <w:lang w:val="fr-FR"/>
        </w:rPr>
        <w:t xml:space="preserve"> </w:t>
      </w:r>
      <w:r w:rsidRPr="00185C4E">
        <w:rPr>
          <w:w w:val="105"/>
          <w:position w:val="-9"/>
          <w:sz w:val="24"/>
          <w:lang w:val="fr-FR"/>
        </w:rPr>
        <w:t>log</w:t>
      </w:r>
    </w:p>
    <w:p w:rsidR="00B77999" w:rsidRPr="00185C4E" w:rsidRDefault="00D9490F">
      <w:pPr>
        <w:spacing w:before="9" w:line="398" w:lineRule="exact"/>
        <w:ind w:left="102"/>
        <w:rPr>
          <w:sz w:val="24"/>
          <w:lang w:val="fr-FR"/>
        </w:rPr>
      </w:pPr>
      <w:r w:rsidRPr="00185C4E">
        <w:rPr>
          <w:lang w:val="fr-FR"/>
        </w:rPr>
        <w:br w:type="column"/>
      </w:r>
      <w:r w:rsidRPr="00185C4E">
        <w:rPr>
          <w:rFonts w:ascii="Arial" w:hAnsi="Arial"/>
          <w:w w:val="185"/>
          <w:position w:val="17"/>
          <w:sz w:val="24"/>
          <w:lang w:val="fr-FR"/>
        </w:rPr>
        <w:lastRenderedPageBreak/>
        <w:t>.</w:t>
      </w:r>
      <w:r w:rsidRPr="00185C4E">
        <w:rPr>
          <w:rFonts w:ascii="Arial" w:hAnsi="Arial"/>
          <w:spacing w:val="-99"/>
          <w:w w:val="185"/>
          <w:position w:val="17"/>
          <w:sz w:val="24"/>
          <w:lang w:val="fr-FR"/>
        </w:rPr>
        <w:t xml:space="preserve"> </w:t>
      </w:r>
      <w:r w:rsidRPr="00185C4E">
        <w:rPr>
          <w:rFonts w:ascii="Times New Roman" w:hAnsi="Times New Roman"/>
          <w:i/>
          <w:w w:val="115"/>
          <w:position w:val="3"/>
          <w:sz w:val="18"/>
          <w:u w:val="single"/>
          <w:lang w:val="fr-FR"/>
        </w:rPr>
        <w:t>N</w:t>
      </w:r>
      <w:r w:rsidRPr="00185C4E">
        <w:rPr>
          <w:rFonts w:ascii="Times New Roman" w:hAnsi="Times New Roman"/>
          <w:i/>
          <w:w w:val="115"/>
          <w:sz w:val="14"/>
          <w:u w:val="single"/>
          <w:lang w:val="fr-FR"/>
        </w:rPr>
        <w:t>t</w:t>
      </w:r>
      <w:r w:rsidRPr="00185C4E">
        <w:rPr>
          <w:w w:val="115"/>
          <w:sz w:val="14"/>
          <w:u w:val="single"/>
          <w:lang w:val="fr-FR"/>
        </w:rPr>
        <w:t>,</w:t>
      </w:r>
      <w:r w:rsidRPr="00185C4E">
        <w:rPr>
          <w:rFonts w:ascii="Times New Roman" w:hAnsi="Times New Roman"/>
          <w:i/>
          <w:w w:val="115"/>
          <w:sz w:val="14"/>
          <w:u w:val="single"/>
          <w:lang w:val="fr-FR"/>
        </w:rPr>
        <w:t>c</w:t>
      </w:r>
      <w:r w:rsidRPr="00185C4E">
        <w:rPr>
          <w:rFonts w:ascii="Times New Roman" w:hAnsi="Times New Roman"/>
          <w:i/>
          <w:spacing w:val="-26"/>
          <w:w w:val="115"/>
          <w:sz w:val="14"/>
          <w:u w:val="single"/>
          <w:lang w:val="fr-FR"/>
        </w:rPr>
        <w:t xml:space="preserve"> </w:t>
      </w:r>
      <w:r w:rsidRPr="00185C4E">
        <w:rPr>
          <w:rFonts w:ascii="Times New Roman" w:hAnsi="Times New Roman"/>
          <w:i/>
          <w:w w:val="115"/>
          <w:position w:val="3"/>
          <w:sz w:val="18"/>
          <w:u w:val="single"/>
          <w:lang w:val="fr-FR"/>
        </w:rPr>
        <w:t>N</w:t>
      </w:r>
      <w:r w:rsidRPr="00185C4E">
        <w:rPr>
          <w:rFonts w:ascii="Times New Roman" w:hAnsi="Times New Roman"/>
          <w:i/>
          <w:spacing w:val="-27"/>
          <w:w w:val="115"/>
          <w:position w:val="3"/>
          <w:sz w:val="18"/>
          <w:lang w:val="fr-FR"/>
        </w:rPr>
        <w:t xml:space="preserve"> </w:t>
      </w:r>
      <w:r>
        <w:rPr>
          <w:rFonts w:ascii="Arial" w:hAnsi="Arial"/>
          <w:w w:val="115"/>
          <w:position w:val="17"/>
          <w:sz w:val="24"/>
        </w:rPr>
        <w:t>Σ</w:t>
      </w:r>
      <w:r w:rsidRPr="00185C4E">
        <w:rPr>
          <w:rFonts w:ascii="Arial" w:hAnsi="Arial"/>
          <w:spacing w:val="-39"/>
          <w:w w:val="115"/>
          <w:position w:val="17"/>
          <w:sz w:val="24"/>
          <w:lang w:val="fr-FR"/>
        </w:rPr>
        <w:t xml:space="preserve"> </w:t>
      </w:r>
      <w:r w:rsidRPr="00185C4E">
        <w:rPr>
          <w:rFonts w:ascii="Arial Black" w:hAnsi="Arial Black"/>
          <w:w w:val="115"/>
          <w:position w:val="-9"/>
          <w:sz w:val="25"/>
          <w:lang w:val="fr-FR"/>
        </w:rPr>
        <w:t>+</w:t>
      </w:r>
      <w:r w:rsidRPr="00185C4E">
        <w:rPr>
          <w:rFonts w:ascii="Arial Black" w:hAnsi="Arial Black"/>
          <w:spacing w:val="-37"/>
          <w:w w:val="115"/>
          <w:position w:val="-9"/>
          <w:sz w:val="25"/>
          <w:lang w:val="fr-FR"/>
        </w:rPr>
        <w:t xml:space="preserve"> </w:t>
      </w:r>
      <w:r w:rsidRPr="00185C4E">
        <w:rPr>
          <w:rFonts w:ascii="Times New Roman" w:hAnsi="Times New Roman"/>
          <w:i/>
          <w:w w:val="115"/>
          <w:position w:val="6"/>
          <w:sz w:val="18"/>
          <w:lang w:val="fr-FR"/>
        </w:rPr>
        <w:t>N</w:t>
      </w:r>
      <w:r w:rsidRPr="00185C4E">
        <w:rPr>
          <w:rFonts w:ascii="Times New Roman" w:hAnsi="Times New Roman"/>
          <w:i/>
          <w:w w:val="115"/>
          <w:sz w:val="14"/>
          <w:lang w:val="fr-FR"/>
        </w:rPr>
        <w:t>t</w:t>
      </w:r>
      <w:r w:rsidRPr="00185C4E">
        <w:rPr>
          <w:w w:val="115"/>
          <w:sz w:val="14"/>
          <w:lang w:val="fr-FR"/>
        </w:rPr>
        <w:t>,</w:t>
      </w:r>
      <w:r w:rsidRPr="00185C4E">
        <w:rPr>
          <w:rFonts w:ascii="Times New Roman" w:hAnsi="Times New Roman"/>
          <w:i/>
          <w:w w:val="115"/>
          <w:sz w:val="14"/>
          <w:lang w:val="fr-FR"/>
        </w:rPr>
        <w:t>c</w:t>
      </w:r>
      <w:r w:rsidRPr="00185C4E">
        <w:rPr>
          <w:rFonts w:ascii="Times New Roman" w:hAnsi="Times New Roman"/>
          <w:i/>
          <w:spacing w:val="14"/>
          <w:w w:val="115"/>
          <w:sz w:val="14"/>
          <w:lang w:val="fr-FR"/>
        </w:rPr>
        <w:t xml:space="preserve"> </w:t>
      </w:r>
      <w:r w:rsidRPr="00185C4E">
        <w:rPr>
          <w:w w:val="115"/>
          <w:position w:val="-9"/>
          <w:sz w:val="24"/>
          <w:lang w:val="fr-FR"/>
        </w:rPr>
        <w:t>log</w:t>
      </w:r>
    </w:p>
    <w:p w:rsidR="00B77999" w:rsidRPr="00185C4E" w:rsidRDefault="00B77999">
      <w:pPr>
        <w:pStyle w:val="Corpsdetexte"/>
        <w:spacing w:before="5"/>
        <w:rPr>
          <w:sz w:val="2"/>
          <w:lang w:val="fr-FR"/>
        </w:rPr>
      </w:pPr>
    </w:p>
    <w:p w:rsidR="00B77999" w:rsidRDefault="00B77999">
      <w:pPr>
        <w:pStyle w:val="Corpsdetexte"/>
        <w:spacing w:line="20" w:lineRule="exact"/>
        <w:ind w:left="1208"/>
        <w:rPr>
          <w:sz w:val="2"/>
        </w:rPr>
      </w:pPr>
      <w:r w:rsidRPr="00B77999">
        <w:rPr>
          <w:sz w:val="2"/>
        </w:rPr>
      </w:r>
      <w:r>
        <w:rPr>
          <w:sz w:val="2"/>
        </w:rPr>
        <w:pict>
          <v:group id="_x0000_s1574" style="width:14.85pt;height:.5pt;mso-position-horizontal-relative:char;mso-position-vertical-relative:line" coordsize="297,10">
            <v:line id="_x0000_s1575" style="position:absolute" from="0,5" to="296,5" strokeweight=".16864mm"/>
            <w10:wrap type="none"/>
            <w10:anchorlock/>
          </v:group>
        </w:pict>
      </w:r>
    </w:p>
    <w:p w:rsidR="00B77999" w:rsidRDefault="00B77999">
      <w:pPr>
        <w:pStyle w:val="Corpsdetexte"/>
        <w:rPr>
          <w:sz w:val="28"/>
        </w:rPr>
      </w:pPr>
      <w:r w:rsidRPr="00B77999">
        <w:pict>
          <v:line id="_x0000_s1573" style="position:absolute;z-index:251364864;mso-wrap-distance-left:0;mso-wrap-distance-right:0;mso-position-horizontal-relative:page" from="248.55pt,18.05pt" to="251.55pt,18.05pt" strokeweight=".09842mm">
            <w10:wrap type="topAndBottom" anchorx="page"/>
          </v:line>
        </w:pict>
      </w:r>
      <w:r w:rsidRPr="00B77999">
        <w:pict>
          <v:line id="_x0000_s1572" style="position:absolute;z-index:251365888;mso-wrap-distance-left:0;mso-wrap-distance-right:0;mso-position-horizontal-relative:page" from="300.75pt,18.05pt" to="303.75pt,18.05pt" strokeweight=".09842mm">
            <w10:wrap type="topAndBottom" anchorx="page"/>
          </v:line>
        </w:pict>
      </w:r>
    </w:p>
    <w:p w:rsidR="00B77999" w:rsidRDefault="00D9490F">
      <w:pPr>
        <w:spacing w:before="9" w:line="398" w:lineRule="exact"/>
        <w:ind w:left="102"/>
        <w:rPr>
          <w:rFonts w:ascii="Arial" w:hAnsi="Arial"/>
          <w:sz w:val="24"/>
        </w:rPr>
      </w:pPr>
      <w:r>
        <w:br w:type="column"/>
      </w:r>
      <w:r>
        <w:rPr>
          <w:rFonts w:ascii="Arial" w:hAnsi="Arial"/>
          <w:w w:val="190"/>
          <w:position w:val="17"/>
          <w:sz w:val="24"/>
          <w:u w:val="thick"/>
        </w:rPr>
        <w:lastRenderedPageBreak/>
        <w:t>.</w:t>
      </w:r>
      <w:r>
        <w:rPr>
          <w:rFonts w:ascii="Arial" w:hAnsi="Arial"/>
          <w:spacing w:val="-54"/>
          <w:w w:val="190"/>
          <w:position w:val="17"/>
          <w:sz w:val="24"/>
        </w:rPr>
        <w:t xml:space="preserve"> </w:t>
      </w:r>
      <w:r>
        <w:rPr>
          <w:rFonts w:ascii="Times New Roman" w:hAnsi="Times New Roman"/>
          <w:i/>
          <w:w w:val="115"/>
          <w:position w:val="6"/>
          <w:sz w:val="18"/>
        </w:rPr>
        <w:t>N</w:t>
      </w:r>
      <w:r>
        <w:rPr>
          <w:rFonts w:ascii="Times New Roman" w:hAnsi="Times New Roman"/>
          <w:i/>
          <w:w w:val="115"/>
          <w:sz w:val="14"/>
        </w:rPr>
        <w:t>t</w:t>
      </w:r>
      <w:r>
        <w:rPr>
          <w:w w:val="115"/>
          <w:sz w:val="14"/>
        </w:rPr>
        <w:t>,</w:t>
      </w:r>
      <w:r>
        <w:rPr>
          <w:rFonts w:ascii="Times New Roman" w:hAnsi="Times New Roman"/>
          <w:i/>
          <w:w w:val="115"/>
          <w:sz w:val="14"/>
        </w:rPr>
        <w:t xml:space="preserve">c </w:t>
      </w:r>
      <w:r>
        <w:rPr>
          <w:rFonts w:ascii="Times New Roman" w:hAnsi="Times New Roman"/>
          <w:i/>
          <w:w w:val="115"/>
          <w:position w:val="6"/>
          <w:sz w:val="18"/>
        </w:rPr>
        <w:t xml:space="preserve">N </w:t>
      </w:r>
      <w:r>
        <w:rPr>
          <w:rFonts w:ascii="Arial" w:hAnsi="Arial"/>
          <w:w w:val="115"/>
          <w:position w:val="17"/>
          <w:sz w:val="24"/>
        </w:rPr>
        <w:t>Σ</w:t>
      </w:r>
    </w:p>
    <w:p w:rsidR="00B77999" w:rsidRDefault="00B77999">
      <w:pPr>
        <w:pStyle w:val="Corpsdetexte"/>
        <w:spacing w:before="4"/>
        <w:rPr>
          <w:rFonts w:ascii="Arial"/>
          <w:sz w:val="2"/>
        </w:rPr>
      </w:pPr>
    </w:p>
    <w:p w:rsidR="00B77999" w:rsidRDefault="00B77999">
      <w:pPr>
        <w:pStyle w:val="Corpsdetexte"/>
        <w:spacing w:line="20" w:lineRule="exact"/>
        <w:ind w:left="267"/>
        <w:rPr>
          <w:rFonts w:ascii="Arial"/>
          <w:sz w:val="2"/>
        </w:rPr>
      </w:pPr>
      <w:r w:rsidRPr="00B77999">
        <w:rPr>
          <w:rFonts w:ascii="Arial"/>
          <w:sz w:val="2"/>
        </w:rPr>
      </w:r>
      <w:r>
        <w:rPr>
          <w:rFonts w:ascii="Arial"/>
          <w:sz w:val="2"/>
        </w:rPr>
        <w:pict>
          <v:group id="_x0000_s1570" style="width:26.45pt;height:.5pt;mso-position-horizontal-relative:char;mso-position-vertical-relative:line" coordsize="529,10">
            <v:line id="_x0000_s1571" style="position:absolute" from="0,5" to="529,5" strokeweight=".16864mm"/>
            <w10:wrap type="none"/>
            <w10:anchorlock/>
          </v:group>
        </w:pict>
      </w:r>
    </w:p>
    <w:p w:rsidR="00B77999" w:rsidRDefault="00B77999">
      <w:pPr>
        <w:pStyle w:val="Corpsdetexte"/>
        <w:spacing w:before="3"/>
        <w:rPr>
          <w:rFonts w:ascii="Arial"/>
          <w:sz w:val="7"/>
        </w:rPr>
      </w:pPr>
    </w:p>
    <w:p w:rsidR="00B77999" w:rsidRDefault="00B77999">
      <w:pPr>
        <w:pStyle w:val="Corpsdetexte"/>
        <w:spacing w:line="20" w:lineRule="exact"/>
        <w:ind w:left="410"/>
        <w:rPr>
          <w:rFonts w:ascii="Arial"/>
          <w:sz w:val="2"/>
        </w:rPr>
      </w:pPr>
      <w:r w:rsidRPr="00B77999">
        <w:rPr>
          <w:rFonts w:ascii="Arial"/>
          <w:sz w:val="2"/>
        </w:rPr>
      </w:r>
      <w:r>
        <w:rPr>
          <w:rFonts w:ascii="Arial"/>
          <w:sz w:val="2"/>
        </w:rPr>
        <w:pict>
          <v:group id="_x0000_s1568" style="width:3pt;height:.3pt;mso-position-horizontal-relative:char;mso-position-vertical-relative:line" coordsize="60,6">
            <v:line id="_x0000_s1569" style="position:absolute" from="0,3" to="60,3" strokeweight=".09842mm"/>
            <w10:wrap type="none"/>
            <w10:anchorlock/>
          </v:group>
        </w:pict>
      </w:r>
    </w:p>
    <w:p w:rsidR="00B77999" w:rsidRDefault="00B77999">
      <w:pPr>
        <w:pStyle w:val="Corpsdetexte"/>
        <w:spacing w:before="3"/>
        <w:rPr>
          <w:rFonts w:ascii="Arial"/>
          <w:sz w:val="29"/>
        </w:rPr>
      </w:pPr>
      <w:r w:rsidRPr="00B77999">
        <w:pict>
          <v:line id="_x0000_s1567" style="position:absolute;z-index:251366912;mso-wrap-distance-left:0;mso-wrap-distance-right:0;mso-position-horizontal-relative:page" from="388.65pt,19.05pt" to="415.1pt,19.05pt" strokeweight=".16864mm">
            <w10:wrap type="topAndBottom" anchorx="page"/>
          </v:line>
        </w:pict>
      </w:r>
    </w:p>
    <w:p w:rsidR="00B77999" w:rsidRDefault="00B77999">
      <w:pPr>
        <w:rPr>
          <w:rFonts w:ascii="Arial"/>
          <w:sz w:val="29"/>
        </w:rPr>
        <w:sectPr w:rsidR="00B77999">
          <w:type w:val="continuous"/>
          <w:pgSz w:w="11910" w:h="16840"/>
          <w:pgMar w:top="1580" w:right="0" w:bottom="280" w:left="1500" w:header="720" w:footer="720" w:gutter="0"/>
          <w:cols w:num="3" w:space="720" w:equalWidth="0">
            <w:col w:w="3407" w:space="40"/>
            <w:col w:w="1907" w:space="39"/>
            <w:col w:w="5017"/>
          </w:cols>
        </w:sectPr>
      </w:pPr>
    </w:p>
    <w:p w:rsidR="00B77999" w:rsidRPr="00185C4E" w:rsidRDefault="00D9490F">
      <w:pPr>
        <w:spacing w:before="65"/>
        <w:jc w:val="right"/>
        <w:rPr>
          <w:rFonts w:ascii="Arial Black"/>
          <w:sz w:val="25"/>
          <w:lang w:val="fr-FR"/>
        </w:rPr>
      </w:pPr>
      <w:r w:rsidRPr="00185C4E">
        <w:rPr>
          <w:rFonts w:ascii="Times New Roman"/>
          <w:i/>
          <w:sz w:val="24"/>
          <w:lang w:val="fr-FR"/>
        </w:rPr>
        <w:lastRenderedPageBreak/>
        <w:t>ig</w:t>
      </w:r>
      <w:r w:rsidRPr="00185C4E">
        <w:rPr>
          <w:rFonts w:ascii="Arial Black"/>
          <w:sz w:val="25"/>
          <w:lang w:val="fr-FR"/>
        </w:rPr>
        <w:t>(</w:t>
      </w:r>
    </w:p>
    <w:p w:rsidR="00B77999" w:rsidRPr="00185C4E" w:rsidRDefault="00D9490F">
      <w:pPr>
        <w:spacing w:before="2"/>
        <w:ind w:left="-35"/>
        <w:rPr>
          <w:rFonts w:ascii="Times New Roman"/>
          <w:i/>
          <w:sz w:val="18"/>
          <w:lang w:val="fr-FR"/>
        </w:rPr>
      </w:pPr>
      <w:r w:rsidRPr="00185C4E">
        <w:rPr>
          <w:lang w:val="fr-FR"/>
        </w:rPr>
        <w:br w:type="column"/>
      </w:r>
      <w:r w:rsidRPr="00185C4E">
        <w:rPr>
          <w:rFonts w:ascii="Times New Roman"/>
          <w:i/>
          <w:w w:val="110"/>
          <w:sz w:val="24"/>
          <w:lang w:val="fr-FR"/>
        </w:rPr>
        <w:lastRenderedPageBreak/>
        <w:t>t</w:t>
      </w:r>
      <w:r w:rsidRPr="00185C4E">
        <w:rPr>
          <w:w w:val="110"/>
          <w:sz w:val="24"/>
          <w:lang w:val="fr-FR"/>
        </w:rPr>
        <w:t xml:space="preserve">, </w:t>
      </w:r>
      <w:r w:rsidRPr="00185C4E">
        <w:rPr>
          <w:rFonts w:ascii="Times New Roman"/>
          <w:i/>
          <w:w w:val="110"/>
          <w:sz w:val="24"/>
          <w:lang w:val="fr-FR"/>
        </w:rPr>
        <w:t>c</w:t>
      </w:r>
      <w:r w:rsidRPr="00185C4E">
        <w:rPr>
          <w:rFonts w:ascii="Arial Black"/>
          <w:w w:val="110"/>
          <w:sz w:val="25"/>
          <w:lang w:val="fr-FR"/>
        </w:rPr>
        <w:t xml:space="preserve">) = </w:t>
      </w:r>
      <w:r w:rsidRPr="00185C4E">
        <w:rPr>
          <w:rFonts w:ascii="Times New Roman"/>
          <w:i/>
          <w:w w:val="110"/>
          <w:position w:val="17"/>
          <w:sz w:val="18"/>
          <w:lang w:val="fr-FR"/>
        </w:rPr>
        <w:t>N</w:t>
      </w:r>
    </w:p>
    <w:p w:rsidR="00B77999" w:rsidRPr="00185C4E" w:rsidRDefault="00D9490F">
      <w:pPr>
        <w:spacing w:before="4"/>
        <w:ind w:right="31"/>
        <w:jc w:val="right"/>
        <w:rPr>
          <w:sz w:val="18"/>
          <w:lang w:val="fr-FR"/>
        </w:rPr>
      </w:pPr>
      <w:r w:rsidRPr="00185C4E">
        <w:rPr>
          <w:lang w:val="fr-FR"/>
        </w:rPr>
        <w:br w:type="column"/>
      </w:r>
      <w:r w:rsidRPr="00185C4E">
        <w:rPr>
          <w:spacing w:val="-1"/>
          <w:w w:val="90"/>
          <w:sz w:val="18"/>
          <w:lang w:val="fr-FR"/>
        </w:rPr>
        <w:lastRenderedPageBreak/>
        <w:t>2</w:t>
      </w:r>
    </w:p>
    <w:p w:rsidR="00B77999" w:rsidRPr="00185C4E" w:rsidRDefault="00B77999">
      <w:pPr>
        <w:spacing w:before="88"/>
        <w:jc w:val="right"/>
        <w:rPr>
          <w:rFonts w:ascii="Times New Roman"/>
          <w:i/>
          <w:sz w:val="14"/>
          <w:lang w:val="fr-FR"/>
        </w:rPr>
      </w:pPr>
      <w:r w:rsidRPr="00B77999">
        <w:pict>
          <v:shape id="_x0000_s1566" type="#_x0000_t202" style="position:absolute;left:0;text-align:left;margin-left:223.9pt;margin-top:9.75pt;width:9.7pt;height:12.5pt;z-index:251390464;mso-position-horizontal-relative:page" filled="f" stroked="f">
            <v:textbox inset="0,0,0,0">
              <w:txbxContent>
                <w:p w:rsidR="00D9490F" w:rsidRDefault="00D9490F">
                  <w:pPr>
                    <w:spacing w:line="249" w:lineRule="exact"/>
                    <w:rPr>
                      <w:rFonts w:ascii="Arial Black"/>
                      <w:sz w:val="25"/>
                    </w:rPr>
                  </w:pPr>
                  <w:r>
                    <w:rPr>
                      <w:rFonts w:ascii="Arial Black"/>
                      <w:w w:val="117"/>
                      <w:sz w:val="25"/>
                    </w:rPr>
                    <w:t>+</w:t>
                  </w:r>
                </w:p>
              </w:txbxContent>
            </v:textbox>
            <w10:wrap anchorx="page"/>
          </v:shape>
        </w:pict>
      </w:r>
      <w:r w:rsidRPr="00B77999">
        <w:pict>
          <v:shape id="_x0000_s1565" type="#_x0000_t202" style="position:absolute;left:0;text-align:left;margin-left:241.2pt;margin-top:7.8pt;width:35.25pt;height:18.15pt;z-index:-251668992;mso-position-horizontal-relative:page" filled="f" stroked="f">
            <v:textbox inset="0,0,0,0">
              <w:txbxContent>
                <w:p w:rsidR="00D9490F" w:rsidRDefault="00D9490F">
                  <w:pPr>
                    <w:spacing w:before="5"/>
                    <w:rPr>
                      <w:sz w:val="18"/>
                    </w:rPr>
                  </w:pPr>
                  <w:r>
                    <w:rPr>
                      <w:rFonts w:ascii="Times New Roman"/>
                      <w:i/>
                      <w:w w:val="110"/>
                      <w:position w:val="-7"/>
                      <w:sz w:val="18"/>
                    </w:rPr>
                    <w:t xml:space="preserve">N </w:t>
                  </w:r>
                  <w:r>
                    <w:rPr>
                      <w:w w:val="110"/>
                      <w:sz w:val="24"/>
                    </w:rPr>
                    <w:t>log</w:t>
                  </w:r>
                  <w:r>
                    <w:rPr>
                      <w:w w:val="110"/>
                      <w:position w:val="-7"/>
                      <w:sz w:val="18"/>
                    </w:rPr>
                    <w:t>2</w:t>
                  </w:r>
                </w:p>
              </w:txbxContent>
            </v:textbox>
            <w10:wrap anchorx="page"/>
          </v:shape>
        </w:pict>
      </w:r>
      <w:r w:rsidRPr="00B77999">
        <w:pict>
          <v:shape id="_x0000_s1564" type="#_x0000_t202" style="position:absolute;left:0;text-align:left;margin-left:325.05pt;margin-top:9.75pt;width:9.7pt;height:12.5pt;z-index:251392512;mso-position-horizontal-relative:page" filled="f" stroked="f">
            <v:textbox inset="0,0,0,0">
              <w:txbxContent>
                <w:p w:rsidR="00D9490F" w:rsidRDefault="00D9490F">
                  <w:pPr>
                    <w:spacing w:line="249" w:lineRule="exact"/>
                    <w:rPr>
                      <w:rFonts w:ascii="Arial Black"/>
                      <w:sz w:val="25"/>
                    </w:rPr>
                  </w:pPr>
                  <w:r>
                    <w:rPr>
                      <w:rFonts w:ascii="Arial Black"/>
                      <w:w w:val="117"/>
                      <w:sz w:val="25"/>
                    </w:rPr>
                    <w:t>+</w:t>
                  </w:r>
                </w:p>
              </w:txbxContent>
            </v:textbox>
            <w10:wrap anchorx="page"/>
          </v:shape>
        </w:pict>
      </w:r>
      <w:r w:rsidRPr="00B77999">
        <w:pict>
          <v:shape id="_x0000_s1563" type="#_x0000_t202" style="position:absolute;left:0;text-align:left;margin-left:342.35pt;margin-top:7.8pt;width:35.25pt;height:18.15pt;z-index:-251667968;mso-position-horizontal-relative:page" filled="f" stroked="f">
            <v:textbox inset="0,0,0,0">
              <w:txbxContent>
                <w:p w:rsidR="00D9490F" w:rsidRDefault="00D9490F">
                  <w:pPr>
                    <w:spacing w:before="5"/>
                    <w:rPr>
                      <w:sz w:val="18"/>
                    </w:rPr>
                  </w:pPr>
                  <w:r>
                    <w:rPr>
                      <w:rFonts w:ascii="Times New Roman"/>
                      <w:i/>
                      <w:w w:val="110"/>
                      <w:position w:val="-7"/>
                      <w:sz w:val="18"/>
                    </w:rPr>
                    <w:t xml:space="preserve">N </w:t>
                  </w:r>
                  <w:r>
                    <w:rPr>
                      <w:w w:val="110"/>
                      <w:sz w:val="24"/>
                    </w:rPr>
                    <w:t>log</w:t>
                  </w:r>
                  <w:r>
                    <w:rPr>
                      <w:w w:val="110"/>
                      <w:position w:val="-7"/>
                      <w:sz w:val="18"/>
                    </w:rPr>
                    <w:t>2</w:t>
                  </w:r>
                </w:p>
              </w:txbxContent>
            </v:textbox>
            <w10:wrap anchorx="page"/>
          </v:shape>
        </w:pict>
      </w:r>
      <w:r w:rsidR="00D9490F" w:rsidRPr="00185C4E">
        <w:rPr>
          <w:rFonts w:ascii="Times New Roman"/>
          <w:i/>
          <w:w w:val="105"/>
          <w:position w:val="3"/>
          <w:sz w:val="18"/>
          <w:u w:val="single"/>
          <w:lang w:val="fr-FR"/>
        </w:rPr>
        <w:t>N</w:t>
      </w:r>
      <w:r w:rsidR="00D9490F" w:rsidRPr="00185C4E">
        <w:rPr>
          <w:rFonts w:ascii="Times New Roman"/>
          <w:i/>
          <w:w w:val="105"/>
          <w:sz w:val="14"/>
          <w:u w:val="single"/>
          <w:lang w:val="fr-FR"/>
        </w:rPr>
        <w:t>t</w:t>
      </w:r>
      <w:r w:rsidR="00D9490F" w:rsidRPr="00185C4E">
        <w:rPr>
          <w:w w:val="105"/>
          <w:sz w:val="14"/>
          <w:u w:val="single"/>
          <w:lang w:val="fr-FR"/>
        </w:rPr>
        <w:t>,</w:t>
      </w:r>
      <w:r w:rsidR="00D9490F" w:rsidRPr="00185C4E">
        <w:rPr>
          <w:rFonts w:ascii="Times New Roman"/>
          <w:i/>
          <w:w w:val="105"/>
          <w:sz w:val="14"/>
          <w:u w:val="single"/>
          <w:lang w:val="fr-FR"/>
        </w:rPr>
        <w:t>c</w:t>
      </w:r>
    </w:p>
    <w:p w:rsidR="00B77999" w:rsidRPr="00185C4E" w:rsidRDefault="00D9490F">
      <w:pPr>
        <w:tabs>
          <w:tab w:val="left" w:pos="1168"/>
        </w:tabs>
        <w:spacing w:before="7" w:line="159" w:lineRule="exact"/>
        <w:ind w:left="282"/>
        <w:rPr>
          <w:rFonts w:ascii="Times New Roman"/>
          <w:i/>
          <w:sz w:val="18"/>
          <w:lang w:val="fr-FR"/>
        </w:rPr>
      </w:pPr>
      <w:r w:rsidRPr="00185C4E">
        <w:rPr>
          <w:lang w:val="fr-FR"/>
        </w:rPr>
        <w:br w:type="column"/>
      </w:r>
      <w:r w:rsidRPr="00185C4E">
        <w:rPr>
          <w:rFonts w:ascii="Times New Roman"/>
          <w:i/>
          <w:spacing w:val="-3"/>
          <w:w w:val="115"/>
          <w:sz w:val="18"/>
          <w:lang w:val="fr-FR"/>
        </w:rPr>
        <w:lastRenderedPageBreak/>
        <w:t>N</w:t>
      </w:r>
      <w:r w:rsidRPr="00185C4E">
        <w:rPr>
          <w:rFonts w:ascii="Times New Roman"/>
          <w:i/>
          <w:spacing w:val="-3"/>
          <w:w w:val="115"/>
          <w:position w:val="-2"/>
          <w:sz w:val="14"/>
          <w:lang w:val="fr-FR"/>
        </w:rPr>
        <w:t>t</w:t>
      </w:r>
      <w:r w:rsidRPr="00185C4E">
        <w:rPr>
          <w:rFonts w:ascii="Times New Roman"/>
          <w:i/>
          <w:spacing w:val="-3"/>
          <w:w w:val="115"/>
          <w:position w:val="-2"/>
          <w:sz w:val="14"/>
          <w:lang w:val="fr-FR"/>
        </w:rPr>
        <w:tab/>
      </w:r>
      <w:r w:rsidRPr="00185C4E">
        <w:rPr>
          <w:rFonts w:ascii="Times New Roman"/>
          <w:i/>
          <w:w w:val="115"/>
          <w:sz w:val="18"/>
          <w:lang w:val="fr-FR"/>
        </w:rPr>
        <w:t>N</w:t>
      </w:r>
    </w:p>
    <w:p w:rsidR="00B77999" w:rsidRDefault="00B77999">
      <w:pPr>
        <w:spacing w:line="356" w:lineRule="exact"/>
        <w:ind w:left="510"/>
        <w:rPr>
          <w:rFonts w:ascii="Arial" w:hAnsi="Arial"/>
          <w:sz w:val="24"/>
        </w:rPr>
      </w:pPr>
      <w:r w:rsidRPr="00B77999">
        <w:pict>
          <v:line id="_x0000_s1562" style="position:absolute;left:0;text-align:left;z-index:-251699712;mso-position-horizontal-relative:page" from="315.05pt,-13.95pt" to="317.55pt,-13.95pt" strokeweight=".09842mm">
            <w10:wrap anchorx="page"/>
          </v:line>
        </w:pict>
      </w:r>
      <w:r w:rsidRPr="00B77999">
        <w:pict>
          <v:line id="_x0000_s1561" style="position:absolute;left:0;text-align:left;z-index:-251697664;mso-position-horizontal-relative:page" from="307.6pt,23.3pt" to="311.15pt,23.3pt" strokeweight=".09842mm">
            <w10:wrap anchorx="page"/>
          </v:line>
        </w:pict>
      </w:r>
      <w:r w:rsidR="00D9490F">
        <w:rPr>
          <w:rFonts w:ascii="Arial" w:hAnsi="Arial"/>
          <w:w w:val="190"/>
          <w:position w:val="14"/>
          <w:sz w:val="24"/>
        </w:rPr>
        <w:t>.</w:t>
      </w:r>
      <w:r w:rsidR="00D9490F">
        <w:rPr>
          <w:rFonts w:ascii="Arial" w:hAnsi="Arial"/>
          <w:spacing w:val="-87"/>
          <w:w w:val="190"/>
          <w:sz w:val="24"/>
          <w:u w:val="single"/>
        </w:rPr>
        <w:t xml:space="preserve"> </w:t>
      </w:r>
      <w:r w:rsidR="00D9490F">
        <w:rPr>
          <w:rFonts w:ascii="Times New Roman" w:hAnsi="Times New Roman"/>
          <w:i/>
          <w:w w:val="115"/>
          <w:sz w:val="18"/>
          <w:u w:val="single"/>
        </w:rPr>
        <w:t>N</w:t>
      </w:r>
      <w:r w:rsidR="00D9490F">
        <w:rPr>
          <w:rFonts w:ascii="Times New Roman" w:hAnsi="Times New Roman"/>
          <w:i/>
          <w:w w:val="115"/>
          <w:position w:val="-2"/>
          <w:sz w:val="14"/>
          <w:u w:val="single"/>
        </w:rPr>
        <w:t>t</w:t>
      </w:r>
      <w:r w:rsidR="00D9490F">
        <w:rPr>
          <w:w w:val="115"/>
          <w:position w:val="-2"/>
          <w:sz w:val="14"/>
          <w:u w:val="single"/>
        </w:rPr>
        <w:t>,</w:t>
      </w:r>
      <w:r w:rsidR="00D9490F">
        <w:rPr>
          <w:rFonts w:ascii="Times New Roman" w:hAnsi="Times New Roman"/>
          <w:i/>
          <w:w w:val="115"/>
          <w:position w:val="-2"/>
          <w:sz w:val="14"/>
          <w:u w:val="single"/>
        </w:rPr>
        <w:t xml:space="preserve">c </w:t>
      </w:r>
      <w:r w:rsidR="00D9490F">
        <w:rPr>
          <w:rFonts w:ascii="Times New Roman" w:hAnsi="Times New Roman"/>
          <w:i/>
          <w:w w:val="115"/>
          <w:sz w:val="18"/>
          <w:u w:val="single"/>
        </w:rPr>
        <w:t>N</w:t>
      </w:r>
      <w:r w:rsidR="00D9490F">
        <w:rPr>
          <w:rFonts w:ascii="Times New Roman" w:hAnsi="Times New Roman"/>
          <w:i/>
          <w:w w:val="115"/>
          <w:sz w:val="18"/>
        </w:rPr>
        <w:t xml:space="preserve"> </w:t>
      </w:r>
      <w:r w:rsidR="00D9490F">
        <w:rPr>
          <w:rFonts w:ascii="Arial" w:hAnsi="Arial"/>
          <w:w w:val="115"/>
          <w:position w:val="14"/>
          <w:sz w:val="24"/>
        </w:rPr>
        <w:t>Σ</w:t>
      </w:r>
    </w:p>
    <w:p w:rsidR="00B77999" w:rsidRDefault="00B77999">
      <w:pPr>
        <w:pStyle w:val="Corpsdetexte"/>
        <w:ind w:left="689"/>
        <w:rPr>
          <w:rFonts w:ascii="Arial"/>
          <w:sz w:val="20"/>
        </w:rPr>
      </w:pPr>
      <w:r w:rsidRPr="00B77999">
        <w:rPr>
          <w:rFonts w:ascii="Arial"/>
          <w:sz w:val="20"/>
        </w:rPr>
      </w:r>
      <w:r>
        <w:rPr>
          <w:rFonts w:ascii="Arial"/>
          <w:sz w:val="20"/>
        </w:rPr>
        <w:pict>
          <v:shape id="_x0000_s1560" type="#_x0000_t202" style="width:25.95pt;height:17.45pt;mso-position-horizontal-relative:char;mso-position-vertical-relative:line" filled="f" stroked="f">
            <v:textbox inset="0,0,0,0">
              <w:txbxContent>
                <w:p w:rsidR="00D9490F" w:rsidRDefault="00D9490F">
                  <w:pPr>
                    <w:rPr>
                      <w:rFonts w:ascii="DejaVu Sans"/>
                      <w:sz w:val="18"/>
                    </w:rPr>
                  </w:pPr>
                  <w:r>
                    <w:rPr>
                      <w:rFonts w:ascii="Times New Roman"/>
                      <w:i/>
                      <w:sz w:val="18"/>
                    </w:rPr>
                    <w:t>N</w:t>
                  </w:r>
                  <w:r>
                    <w:rPr>
                      <w:rFonts w:ascii="Times New Roman"/>
                      <w:i/>
                      <w:position w:val="-2"/>
                      <w:sz w:val="14"/>
                    </w:rPr>
                    <w:t>t</w:t>
                  </w:r>
                  <w:r>
                    <w:rPr>
                      <w:rFonts w:ascii="DejaVu Sans"/>
                      <w:sz w:val="18"/>
                    </w:rPr>
                    <w:t>|</w:t>
                  </w:r>
                  <w:r>
                    <w:rPr>
                      <w:rFonts w:ascii="Times New Roman"/>
                      <w:i/>
                      <w:sz w:val="18"/>
                    </w:rPr>
                    <w:t>D</w:t>
                  </w:r>
                  <w:r>
                    <w:rPr>
                      <w:rFonts w:ascii="Times New Roman"/>
                      <w:i/>
                      <w:position w:val="-2"/>
                      <w:sz w:val="14"/>
                    </w:rPr>
                    <w:t xml:space="preserve">c </w:t>
                  </w:r>
                  <w:r>
                    <w:rPr>
                      <w:rFonts w:ascii="DejaVu Sans"/>
                      <w:sz w:val="18"/>
                    </w:rPr>
                    <w:t>|</w:t>
                  </w:r>
                </w:p>
              </w:txbxContent>
            </v:textbox>
            <w10:wrap type="none"/>
            <w10:anchorlock/>
          </v:shape>
        </w:pict>
      </w:r>
    </w:p>
    <w:p w:rsidR="00B77999" w:rsidRDefault="00D9490F">
      <w:pPr>
        <w:spacing w:before="4"/>
        <w:ind w:left="364"/>
        <w:rPr>
          <w:sz w:val="18"/>
        </w:rPr>
      </w:pPr>
      <w:r>
        <w:br w:type="column"/>
      </w:r>
      <w:r>
        <w:rPr>
          <w:sz w:val="18"/>
        </w:rPr>
        <w:lastRenderedPageBreak/>
        <w:t>2</w:t>
      </w:r>
    </w:p>
    <w:p w:rsidR="00B77999" w:rsidRDefault="00B77999">
      <w:pPr>
        <w:spacing w:before="58"/>
        <w:ind w:left="288"/>
        <w:rPr>
          <w:rFonts w:ascii="Times New Roman"/>
          <w:i/>
          <w:sz w:val="14"/>
        </w:rPr>
      </w:pPr>
      <w:r w:rsidRPr="00B77999">
        <w:pict>
          <v:line id="_x0000_s1559" style="position:absolute;left:0;text-align:left;z-index:-251698688;mso-position-horizontal-relative:page" from="367.25pt,-16.1pt" to="369.7pt,-16.1pt" strokeweight=".09842mm">
            <w10:wrap anchorx="page"/>
          </v:line>
        </w:pict>
      </w:r>
      <w:r w:rsidRPr="00B77999">
        <w:pict>
          <v:shape id="_x0000_s1558" type="#_x0000_t202" style="position:absolute;left:0;text-align:left;margin-left:397.65pt;margin-top:-29.75pt;width:10pt;height:13.25pt;z-index:251388416;mso-position-horizontal-relative:page" filled="f" stroked="f">
            <v:textbox inset="0,0,0,0">
              <w:txbxContent>
                <w:p w:rsidR="00D9490F" w:rsidRDefault="00D9490F">
                  <w:pPr>
                    <w:pStyle w:val="Corpsdetexte"/>
                    <w:spacing w:line="265" w:lineRule="exact"/>
                    <w:rPr>
                      <w:rFonts w:ascii="Times New Roman"/>
                    </w:rPr>
                  </w:pPr>
                  <w:r>
                    <w:rPr>
                      <w:rFonts w:ascii="Times New Roman"/>
                      <w:w w:val="99"/>
                      <w:u w:val="thick"/>
                    </w:rPr>
                    <w:t xml:space="preserve"> </w:t>
                  </w:r>
                  <w:r>
                    <w:rPr>
                      <w:rFonts w:ascii="Times New Roman"/>
                      <w:spacing w:val="20"/>
                      <w:u w:val="thick"/>
                    </w:rPr>
                    <w:t xml:space="preserve"> </w:t>
                  </w:r>
                </w:p>
              </w:txbxContent>
            </v:textbox>
            <w10:wrap anchorx="page"/>
          </v:shape>
        </w:pict>
      </w:r>
      <w:r w:rsidRPr="00B77999">
        <w:pict>
          <v:shape id="_x0000_s1557" type="#_x0000_t202" style="position:absolute;left:0;text-align:left;margin-left:380.2pt;margin-top:-3.4pt;width:43.45pt;height:44.65pt;z-index:-251673088;mso-position-horizontal-relative:page" filled="f" stroked="f">
            <v:textbox inset="0,0,0,0">
              <w:txbxContent>
                <w:p w:rsidR="00D9490F" w:rsidRDefault="00D9490F">
                  <w:pPr>
                    <w:pStyle w:val="Corpsdetexte"/>
                    <w:tabs>
                      <w:tab w:val="left" w:pos="725"/>
                    </w:tabs>
                    <w:spacing w:line="235" w:lineRule="exact"/>
                    <w:rPr>
                      <w:rFonts w:ascii="Arial" w:hAnsi="Arial"/>
                    </w:rPr>
                  </w:pPr>
                  <w:r>
                    <w:rPr>
                      <w:rFonts w:ascii="Arial" w:hAnsi="Arial"/>
                      <w:w w:val="195"/>
                    </w:rPr>
                    <w:t>.</w:t>
                  </w:r>
                  <w:r>
                    <w:rPr>
                      <w:rFonts w:ascii="Arial" w:hAnsi="Arial"/>
                      <w:w w:val="195"/>
                    </w:rPr>
                    <w:tab/>
                  </w:r>
                  <w:r>
                    <w:rPr>
                      <w:rFonts w:ascii="Arial" w:hAnsi="Arial"/>
                      <w:w w:val="95"/>
                    </w:rPr>
                    <w:t>Σ</w:t>
                  </w:r>
                </w:p>
              </w:txbxContent>
            </v:textbox>
            <w10:wrap anchorx="page"/>
          </v:shape>
        </w:pict>
      </w:r>
      <w:r w:rsidR="00D9490F">
        <w:rPr>
          <w:rFonts w:ascii="Times New Roman"/>
          <w:i/>
          <w:w w:val="105"/>
          <w:position w:val="6"/>
          <w:sz w:val="18"/>
        </w:rPr>
        <w:t>N</w:t>
      </w:r>
      <w:r w:rsidR="00D9490F">
        <w:rPr>
          <w:rFonts w:ascii="Times New Roman"/>
          <w:i/>
          <w:w w:val="105"/>
          <w:sz w:val="14"/>
        </w:rPr>
        <w:t>t</w:t>
      </w:r>
      <w:r w:rsidR="00D9490F">
        <w:rPr>
          <w:w w:val="105"/>
          <w:sz w:val="14"/>
        </w:rPr>
        <w:t>,</w:t>
      </w:r>
      <w:r w:rsidR="00D9490F">
        <w:rPr>
          <w:rFonts w:ascii="Times New Roman"/>
          <w:i/>
          <w:w w:val="105"/>
          <w:sz w:val="14"/>
        </w:rPr>
        <w:t>c</w:t>
      </w:r>
    </w:p>
    <w:p w:rsidR="00B77999" w:rsidRDefault="00B77999">
      <w:pPr>
        <w:pStyle w:val="Corpsdetexte"/>
        <w:spacing w:line="20" w:lineRule="exact"/>
        <w:ind w:left="274" w:right="-76"/>
        <w:rPr>
          <w:rFonts w:ascii="Times New Roman"/>
          <w:sz w:val="2"/>
        </w:rPr>
      </w:pPr>
      <w:r w:rsidRPr="00B77999">
        <w:rPr>
          <w:rFonts w:ascii="Times New Roman"/>
          <w:sz w:val="2"/>
        </w:rPr>
      </w:r>
      <w:r>
        <w:rPr>
          <w:rFonts w:ascii="Times New Roman"/>
          <w:sz w:val="2"/>
        </w:rPr>
        <w:pict>
          <v:group id="_x0000_s1555" style="width:14.85pt;height:.5pt;mso-position-horizontal-relative:char;mso-position-vertical-relative:line" coordsize="297,10">
            <v:line id="_x0000_s1556" style="position:absolute" from="0,5" to="296,5" strokeweight=".16864mm"/>
            <w10:wrap type="none"/>
            <w10:anchorlock/>
          </v:group>
        </w:pict>
      </w:r>
    </w:p>
    <w:p w:rsidR="00B77999" w:rsidRDefault="00D9490F">
      <w:pPr>
        <w:spacing w:before="26" w:line="225" w:lineRule="auto"/>
        <w:ind w:left="80"/>
        <w:rPr>
          <w:rFonts w:ascii="DejaVu Sans"/>
          <w:sz w:val="18"/>
        </w:rPr>
      </w:pPr>
      <w:r>
        <w:br w:type="column"/>
      </w:r>
      <w:r>
        <w:rPr>
          <w:rFonts w:ascii="Times New Roman"/>
          <w:i/>
          <w:sz w:val="18"/>
        </w:rPr>
        <w:t>N</w:t>
      </w:r>
      <w:r>
        <w:rPr>
          <w:rFonts w:ascii="Times New Roman"/>
          <w:i/>
          <w:position w:val="-5"/>
          <w:sz w:val="14"/>
        </w:rPr>
        <w:t>t</w:t>
      </w:r>
      <w:r>
        <w:rPr>
          <w:rFonts w:ascii="DejaVu Sans"/>
          <w:sz w:val="18"/>
        </w:rPr>
        <w:t>|</w:t>
      </w:r>
      <w:r>
        <w:rPr>
          <w:rFonts w:ascii="Times New Roman"/>
          <w:i/>
          <w:sz w:val="18"/>
        </w:rPr>
        <w:t>D</w:t>
      </w:r>
      <w:r>
        <w:rPr>
          <w:rFonts w:ascii="Times New Roman"/>
          <w:i/>
          <w:position w:val="-2"/>
          <w:sz w:val="14"/>
        </w:rPr>
        <w:t xml:space="preserve">c </w:t>
      </w:r>
      <w:r>
        <w:rPr>
          <w:rFonts w:ascii="DejaVu Sans"/>
          <w:sz w:val="18"/>
        </w:rPr>
        <w:t>|</w:t>
      </w:r>
    </w:p>
    <w:p w:rsidR="00B77999" w:rsidRDefault="00D9490F">
      <w:pPr>
        <w:spacing w:line="254" w:lineRule="exact"/>
        <w:ind w:left="727"/>
        <w:rPr>
          <w:rFonts w:ascii="Times New Roman"/>
          <w:i/>
          <w:sz w:val="18"/>
        </w:rPr>
      </w:pPr>
      <w:r>
        <w:rPr>
          <w:rFonts w:ascii="Times New Roman"/>
          <w:i/>
          <w:w w:val="110"/>
          <w:position w:val="6"/>
          <w:sz w:val="18"/>
        </w:rPr>
        <w:t>N</w:t>
      </w:r>
      <w:r>
        <w:rPr>
          <w:rFonts w:ascii="Times New Roman"/>
          <w:i/>
          <w:w w:val="110"/>
          <w:sz w:val="14"/>
        </w:rPr>
        <w:t>t</w:t>
      </w:r>
      <w:r>
        <w:rPr>
          <w:w w:val="110"/>
          <w:sz w:val="14"/>
        </w:rPr>
        <w:t>,</w:t>
      </w:r>
      <w:r>
        <w:rPr>
          <w:rFonts w:ascii="Times New Roman"/>
          <w:i/>
          <w:w w:val="110"/>
          <w:sz w:val="14"/>
        </w:rPr>
        <w:t xml:space="preserve">c </w:t>
      </w:r>
      <w:r>
        <w:rPr>
          <w:rFonts w:ascii="Times New Roman"/>
          <w:i/>
          <w:w w:val="110"/>
          <w:position w:val="6"/>
          <w:sz w:val="18"/>
        </w:rPr>
        <w:t>N</w:t>
      </w:r>
    </w:p>
    <w:p w:rsidR="00B77999" w:rsidRDefault="00B77999">
      <w:pPr>
        <w:pStyle w:val="Corpsdetexte"/>
        <w:ind w:left="689"/>
        <w:rPr>
          <w:rFonts w:ascii="Times New Roman"/>
          <w:sz w:val="20"/>
        </w:rPr>
      </w:pPr>
      <w:r w:rsidRPr="00B77999">
        <w:rPr>
          <w:rFonts w:ascii="Times New Roman"/>
          <w:sz w:val="20"/>
        </w:rPr>
      </w:r>
      <w:r>
        <w:rPr>
          <w:rFonts w:ascii="Times New Roman"/>
          <w:sz w:val="20"/>
        </w:rPr>
        <w:pict>
          <v:shape id="_x0000_s1554" type="#_x0000_t202" style="width:25.95pt;height:17.45pt;mso-position-horizontal-relative:char;mso-position-vertical-relative:line" filled="f" stroked="f">
            <v:textbox inset="0,0,0,0">
              <w:txbxContent>
                <w:p w:rsidR="00D9490F" w:rsidRDefault="00D9490F">
                  <w:pPr>
                    <w:rPr>
                      <w:rFonts w:ascii="DejaVu Sans"/>
                      <w:sz w:val="18"/>
                    </w:rPr>
                  </w:pPr>
                  <w:r>
                    <w:rPr>
                      <w:rFonts w:ascii="Times New Roman"/>
                      <w:i/>
                      <w:sz w:val="18"/>
                    </w:rPr>
                    <w:t>N</w:t>
                  </w:r>
                  <w:r>
                    <w:rPr>
                      <w:rFonts w:ascii="Times New Roman"/>
                      <w:i/>
                      <w:position w:val="-5"/>
                      <w:sz w:val="14"/>
                    </w:rPr>
                    <w:t>t</w:t>
                  </w:r>
                  <w:r>
                    <w:rPr>
                      <w:rFonts w:ascii="DejaVu Sans"/>
                      <w:sz w:val="18"/>
                    </w:rPr>
                    <w:t>|</w:t>
                  </w:r>
                  <w:r>
                    <w:rPr>
                      <w:rFonts w:ascii="Times New Roman"/>
                      <w:i/>
                      <w:sz w:val="18"/>
                    </w:rPr>
                    <w:t>D</w:t>
                  </w:r>
                  <w:r>
                    <w:rPr>
                      <w:rFonts w:ascii="Times New Roman"/>
                      <w:i/>
                      <w:position w:val="-2"/>
                      <w:sz w:val="14"/>
                    </w:rPr>
                    <w:t xml:space="preserve">c </w:t>
                  </w:r>
                  <w:r>
                    <w:rPr>
                      <w:rFonts w:ascii="DejaVu Sans"/>
                      <w:sz w:val="18"/>
                    </w:rPr>
                    <w:t>|</w:t>
                  </w:r>
                </w:p>
              </w:txbxContent>
            </v:textbox>
            <w10:wrap type="none"/>
            <w10:anchorlock/>
          </v:shape>
        </w:pict>
      </w:r>
    </w:p>
    <w:p w:rsidR="00B77999" w:rsidRDefault="00B77999">
      <w:pPr>
        <w:rPr>
          <w:rFonts w:ascii="Times New Roman"/>
          <w:sz w:val="20"/>
        </w:rPr>
        <w:sectPr w:rsidR="00B77999">
          <w:type w:val="continuous"/>
          <w:pgSz w:w="11910" w:h="16840"/>
          <w:pgMar w:top="1580" w:right="0" w:bottom="280" w:left="1500" w:header="720" w:footer="720" w:gutter="0"/>
          <w:cols w:num="6" w:space="720" w:equalWidth="0">
            <w:col w:w="1939" w:space="40"/>
            <w:col w:w="953" w:space="39"/>
            <w:col w:w="559" w:space="40"/>
            <w:col w:w="1380" w:space="39"/>
            <w:col w:w="565" w:space="39"/>
            <w:col w:w="4817"/>
          </w:cols>
        </w:sectPr>
      </w:pPr>
    </w:p>
    <w:p w:rsidR="00B77999" w:rsidRDefault="00B77999">
      <w:pPr>
        <w:tabs>
          <w:tab w:val="left" w:pos="6281"/>
        </w:tabs>
        <w:ind w:left="4258"/>
        <w:rPr>
          <w:rFonts w:ascii="Times New Roman"/>
          <w:sz w:val="20"/>
        </w:rPr>
      </w:pPr>
      <w:r w:rsidRPr="00B77999">
        <w:lastRenderedPageBreak/>
        <w:pict>
          <v:line id="_x0000_s1553" style="position:absolute;left:0;text-align:left;z-index:-251696640;mso-position-horizontal-relative:page" from="395.75pt,5.75pt" to="398.75pt,5.75pt" strokeweight=".09842mm">
            <w10:wrap anchorx="page"/>
          </v:line>
        </w:pict>
      </w:r>
      <w:r w:rsidRPr="00B77999">
        <w:rPr>
          <w:rFonts w:ascii="Times New Roman"/>
          <w:sz w:val="20"/>
        </w:rPr>
      </w:r>
      <w:r>
        <w:rPr>
          <w:rFonts w:ascii="Times New Roman"/>
          <w:sz w:val="20"/>
        </w:rPr>
        <w:pict>
          <v:shape id="_x0000_s1552" type="#_x0000_t202" style="width:25.95pt;height:17.45pt;mso-position-horizontal-relative:char;mso-position-vertical-relative:line" filled="f" stroked="f">
            <v:textbox inset="0,0,0,0">
              <w:txbxContent>
                <w:p w:rsidR="00D9490F" w:rsidRDefault="00D9490F">
                  <w:pPr>
                    <w:rPr>
                      <w:rFonts w:ascii="DejaVu Sans"/>
                      <w:sz w:val="18"/>
                    </w:rPr>
                  </w:pPr>
                  <w:r>
                    <w:rPr>
                      <w:rFonts w:ascii="Times New Roman"/>
                      <w:i/>
                      <w:sz w:val="18"/>
                    </w:rPr>
                    <w:t>N</w:t>
                  </w:r>
                  <w:r>
                    <w:rPr>
                      <w:rFonts w:ascii="Times New Roman"/>
                      <w:i/>
                      <w:position w:val="-2"/>
                      <w:sz w:val="14"/>
                    </w:rPr>
                    <w:t>t</w:t>
                  </w:r>
                  <w:r>
                    <w:rPr>
                      <w:rFonts w:ascii="DejaVu Sans"/>
                      <w:sz w:val="18"/>
                    </w:rPr>
                    <w:t>|</w:t>
                  </w:r>
                  <w:r>
                    <w:rPr>
                      <w:rFonts w:ascii="Times New Roman"/>
                      <w:i/>
                      <w:sz w:val="18"/>
                    </w:rPr>
                    <w:t>D</w:t>
                  </w:r>
                  <w:r>
                    <w:rPr>
                      <w:rFonts w:ascii="Times New Roman"/>
                      <w:i/>
                      <w:position w:val="-2"/>
                      <w:sz w:val="14"/>
                    </w:rPr>
                    <w:t xml:space="preserve">c </w:t>
                  </w:r>
                  <w:r>
                    <w:rPr>
                      <w:rFonts w:ascii="DejaVu Sans"/>
                      <w:sz w:val="18"/>
                    </w:rPr>
                    <w:t>|</w:t>
                  </w:r>
                </w:p>
              </w:txbxContent>
            </v:textbox>
            <w10:wrap type="none"/>
            <w10:anchorlock/>
          </v:shape>
        </w:pict>
      </w:r>
      <w:r w:rsidR="00D9490F">
        <w:rPr>
          <w:rFonts w:ascii="Times New Roman"/>
          <w:sz w:val="20"/>
        </w:rPr>
        <w:tab/>
      </w:r>
      <w:r w:rsidRPr="00B77999">
        <w:rPr>
          <w:rFonts w:ascii="Times New Roman"/>
          <w:sz w:val="20"/>
        </w:rPr>
      </w:r>
      <w:r>
        <w:rPr>
          <w:rFonts w:ascii="Times New Roman"/>
          <w:sz w:val="20"/>
        </w:rPr>
        <w:pict>
          <v:shape id="_x0000_s1551" type="#_x0000_t202" style="width:25.95pt;height:17.45pt;mso-position-horizontal-relative:char;mso-position-vertical-relative:line" filled="f" stroked="f">
            <v:textbox inset="0,0,0,0">
              <w:txbxContent>
                <w:p w:rsidR="00D9490F" w:rsidRDefault="00D9490F">
                  <w:pPr>
                    <w:rPr>
                      <w:rFonts w:ascii="DejaVu Sans"/>
                      <w:sz w:val="18"/>
                    </w:rPr>
                  </w:pPr>
                  <w:r>
                    <w:rPr>
                      <w:rFonts w:ascii="Times New Roman"/>
                      <w:i/>
                      <w:sz w:val="18"/>
                    </w:rPr>
                    <w:t>N</w:t>
                  </w:r>
                  <w:r>
                    <w:rPr>
                      <w:rFonts w:ascii="Times New Roman"/>
                      <w:i/>
                      <w:position w:val="-5"/>
                      <w:sz w:val="14"/>
                    </w:rPr>
                    <w:t>t</w:t>
                  </w:r>
                  <w:r>
                    <w:rPr>
                      <w:rFonts w:ascii="DejaVu Sans"/>
                      <w:sz w:val="18"/>
                    </w:rPr>
                    <w:t>|</w:t>
                  </w:r>
                  <w:r>
                    <w:rPr>
                      <w:rFonts w:ascii="Times New Roman"/>
                      <w:i/>
                      <w:sz w:val="18"/>
                    </w:rPr>
                    <w:t>D</w:t>
                  </w:r>
                  <w:r>
                    <w:rPr>
                      <w:rFonts w:ascii="Times New Roman"/>
                      <w:i/>
                      <w:position w:val="-2"/>
                      <w:sz w:val="14"/>
                    </w:rPr>
                    <w:t xml:space="preserve">c </w:t>
                  </w:r>
                  <w:r>
                    <w:rPr>
                      <w:rFonts w:ascii="DejaVu Sans"/>
                      <w:sz w:val="18"/>
                    </w:rPr>
                    <w:t>|</w:t>
                  </w:r>
                </w:p>
              </w:txbxContent>
            </v:textbox>
            <w10:wrap type="none"/>
            <w10:anchorlock/>
          </v:shape>
        </w:pict>
      </w:r>
    </w:p>
    <w:p w:rsidR="00B77999" w:rsidRPr="00185C4E" w:rsidRDefault="00B77999">
      <w:pPr>
        <w:pStyle w:val="Corpsdetexte"/>
        <w:spacing w:before="66" w:line="249" w:lineRule="auto"/>
        <w:ind w:left="724" w:right="2493" w:hanging="586"/>
        <w:jc w:val="both"/>
        <w:rPr>
          <w:lang w:val="fr-FR"/>
        </w:rPr>
      </w:pPr>
      <w:r w:rsidRPr="00B77999">
        <w:pict>
          <v:line id="_x0000_s1550" style="position:absolute;left:0;text-align:left;z-index:-251695616;mso-position-horizontal-relative:page" from="288.25pt,39.8pt" to="292.6pt,39.8pt" strokeweight=".1266mm">
            <w10:wrap anchorx="page"/>
          </v:line>
        </w:pict>
      </w:r>
      <w:r w:rsidRPr="00B77999">
        <w:pict>
          <v:line id="_x0000_s1549" style="position:absolute;left:0;text-align:left;z-index:-251694592;mso-position-horizontal-relative:page" from="256.4pt,50.4pt" to="261.55pt,50.4pt" strokeweight=".16864mm">
            <w10:wrap anchorx="page"/>
          </v:line>
        </w:pict>
      </w:r>
      <w:r w:rsidRPr="00B77999">
        <w:pict>
          <v:shape id="_x0000_s1548" type="#_x0000_t202" style="position:absolute;left:0;text-align:left;margin-left:275.05pt;margin-top:62.85pt;width:103.35pt;height:44.65pt;z-index:-251672064;mso-position-horizontal-relative:page" filled="f" stroked="f">
            <v:textbox inset="0,0,0,0">
              <w:txbxContent>
                <w:p w:rsidR="00D9490F" w:rsidRDefault="00D9490F">
                  <w:pPr>
                    <w:pStyle w:val="Corpsdetexte"/>
                    <w:tabs>
                      <w:tab w:val="left" w:pos="1890"/>
                    </w:tabs>
                    <w:spacing w:line="235" w:lineRule="exact"/>
                    <w:rPr>
                      <w:rFonts w:ascii="Arial" w:hAnsi="Arial"/>
                    </w:rPr>
                  </w:pPr>
                  <w:r>
                    <w:rPr>
                      <w:rFonts w:ascii="Arial" w:hAnsi="Arial"/>
                      <w:w w:val="245"/>
                    </w:rPr>
                    <w:t>.</w:t>
                  </w:r>
                  <w:r>
                    <w:rPr>
                      <w:rFonts w:ascii="Arial" w:hAnsi="Arial"/>
                      <w:w w:val="245"/>
                    </w:rPr>
                    <w:tab/>
                  </w:r>
                  <w:r>
                    <w:rPr>
                      <w:rFonts w:ascii="Arial" w:hAnsi="Arial"/>
                      <w:w w:val="115"/>
                    </w:rPr>
                    <w:t>Σ</w:t>
                  </w:r>
                </w:p>
              </w:txbxContent>
            </v:textbox>
            <w10:wrap anchorx="page"/>
          </v:shape>
        </w:pict>
      </w:r>
      <w:r w:rsidR="00D9490F" w:rsidRPr="00185C4E">
        <w:rPr>
          <w:rFonts w:ascii="Times New Roman" w:hAnsi="Times New Roman"/>
          <w:b/>
          <w:lang w:val="fr-FR"/>
        </w:rPr>
        <w:t xml:space="preserve">La fréquence de pertinence </w:t>
      </w:r>
      <w:r w:rsidR="00D9490F" w:rsidRPr="00185C4E">
        <w:rPr>
          <w:rFonts w:ascii="Times New Roman" w:hAnsi="Times New Roman"/>
          <w:i/>
          <w:lang w:val="fr-FR"/>
        </w:rPr>
        <w:t xml:space="preserve">r f </w:t>
      </w:r>
      <w:hyperlink w:anchor="_bookmark390" w:history="1">
        <w:r w:rsidR="00D9490F" w:rsidRPr="00185C4E">
          <w:rPr>
            <w:lang w:val="fr-FR"/>
          </w:rPr>
          <w:t xml:space="preserve">[Lan </w:t>
        </w:r>
        <w:r w:rsidR="00D9490F" w:rsidRPr="00185C4E">
          <w:rPr>
            <w:rFonts w:ascii="Times New Roman" w:hAnsi="Times New Roman"/>
            <w:i/>
            <w:lang w:val="fr-FR"/>
          </w:rPr>
          <w:t>et al.</w:t>
        </w:r>
      </w:hyperlink>
      <w:r w:rsidR="00D9490F" w:rsidRPr="00185C4E">
        <w:rPr>
          <w:rFonts w:ascii="Times New Roman" w:hAnsi="Times New Roman"/>
          <w:i/>
          <w:lang w:val="fr-FR"/>
        </w:rPr>
        <w:t xml:space="preserve"> </w:t>
      </w:r>
      <w:r w:rsidR="00D9490F" w:rsidRPr="00185C4E">
        <w:rPr>
          <w:lang w:val="fr-FR"/>
        </w:rPr>
        <w:t xml:space="preserve">, </w:t>
      </w:r>
      <w:hyperlink w:anchor="_bookmark390" w:history="1">
        <w:r w:rsidR="00D9490F" w:rsidRPr="00185C4E">
          <w:rPr>
            <w:lang w:val="fr-FR"/>
          </w:rPr>
          <w:t>2009]</w:t>
        </w:r>
      </w:hyperlink>
      <w:r w:rsidR="00D9490F" w:rsidRPr="00185C4E">
        <w:rPr>
          <w:lang w:val="fr-FR"/>
        </w:rPr>
        <w:t xml:space="preserve"> a comme intuition de considérer que plus la fréquence d’un terme </w:t>
      </w:r>
      <w:r w:rsidR="00D9490F" w:rsidRPr="00185C4E">
        <w:rPr>
          <w:rFonts w:ascii="Times New Roman" w:hAnsi="Times New Roman"/>
          <w:i/>
          <w:lang w:val="fr-FR"/>
        </w:rPr>
        <w:t xml:space="preserve">t </w:t>
      </w:r>
      <w:r w:rsidR="00D9490F" w:rsidRPr="00185C4E">
        <w:rPr>
          <w:lang w:val="fr-FR"/>
        </w:rPr>
        <w:t xml:space="preserve">est élevée dans </w:t>
      </w:r>
      <w:r w:rsidR="00D9490F" w:rsidRPr="00185C4E">
        <w:rPr>
          <w:rFonts w:ascii="Times New Roman" w:hAnsi="Times New Roman"/>
          <w:i/>
          <w:lang w:val="fr-FR"/>
        </w:rPr>
        <w:t>D</w:t>
      </w:r>
      <w:r w:rsidR="00D9490F" w:rsidRPr="00185C4E">
        <w:rPr>
          <w:rFonts w:ascii="Times New Roman" w:hAnsi="Times New Roman"/>
          <w:i/>
          <w:vertAlign w:val="subscript"/>
          <w:lang w:val="fr-FR"/>
        </w:rPr>
        <w:t>c</w:t>
      </w:r>
      <w:r w:rsidR="00D9490F" w:rsidRPr="00185C4E">
        <w:rPr>
          <w:rFonts w:ascii="Times New Roman" w:hAnsi="Times New Roman"/>
          <w:i/>
          <w:lang w:val="fr-FR"/>
        </w:rPr>
        <w:t xml:space="preserve"> </w:t>
      </w:r>
      <w:r w:rsidR="00D9490F" w:rsidRPr="00185C4E">
        <w:rPr>
          <w:lang w:val="fr-FR"/>
        </w:rPr>
        <w:t xml:space="preserve">re- lativement à sa fréquence dans </w:t>
      </w:r>
      <w:r w:rsidR="00D9490F" w:rsidRPr="00185C4E">
        <w:rPr>
          <w:rFonts w:ascii="Times New Roman" w:hAnsi="Times New Roman"/>
          <w:i/>
          <w:lang w:val="fr-FR"/>
        </w:rPr>
        <w:t>D</w:t>
      </w:r>
      <w:r w:rsidR="00D9490F" w:rsidRPr="00185C4E">
        <w:rPr>
          <w:rFonts w:ascii="Times New Roman" w:hAnsi="Times New Roman"/>
          <w:i/>
          <w:vertAlign w:val="subscript"/>
          <w:lang w:val="fr-FR"/>
        </w:rPr>
        <w:t>c</w:t>
      </w:r>
      <w:r w:rsidR="00D9490F" w:rsidRPr="00185C4E">
        <w:rPr>
          <w:lang w:val="fr-FR"/>
        </w:rPr>
        <w:t xml:space="preserve">, plus il contribue à distinguer les documents de </w:t>
      </w:r>
      <w:r w:rsidR="00D9490F" w:rsidRPr="00185C4E">
        <w:rPr>
          <w:rFonts w:ascii="Times New Roman" w:hAnsi="Times New Roman"/>
          <w:i/>
          <w:lang w:val="fr-FR"/>
        </w:rPr>
        <w:t xml:space="preserve">c </w:t>
      </w:r>
      <w:r w:rsidR="00D9490F" w:rsidRPr="00185C4E">
        <w:rPr>
          <w:lang w:val="fr-FR"/>
        </w:rPr>
        <w:t xml:space="preserve">de ceux de </w:t>
      </w:r>
      <w:r w:rsidR="00D9490F" w:rsidRPr="00185C4E">
        <w:rPr>
          <w:rFonts w:ascii="Times New Roman" w:hAnsi="Times New Roman"/>
          <w:i/>
          <w:lang w:val="fr-FR"/>
        </w:rPr>
        <w:t>c</w:t>
      </w:r>
      <w:r w:rsidR="00D9490F" w:rsidRPr="00185C4E">
        <w:rPr>
          <w:lang w:val="fr-FR"/>
        </w:rPr>
        <w:t>. Elle est calculée par la formule :</w:t>
      </w:r>
    </w:p>
    <w:p w:rsidR="00B77999" w:rsidRPr="00185C4E" w:rsidRDefault="00D9490F">
      <w:pPr>
        <w:tabs>
          <w:tab w:val="left" w:pos="4179"/>
          <w:tab w:val="left" w:pos="5059"/>
          <w:tab w:val="left" w:pos="5864"/>
        </w:tabs>
        <w:spacing w:before="179" w:line="367" w:lineRule="exact"/>
        <w:ind w:left="2564"/>
        <w:rPr>
          <w:rFonts w:ascii="Times New Roman"/>
          <w:i/>
          <w:sz w:val="18"/>
          <w:lang w:val="fr-FR"/>
        </w:rPr>
      </w:pPr>
      <w:r w:rsidRPr="00185C4E">
        <w:rPr>
          <w:rFonts w:ascii="Times New Roman"/>
          <w:i/>
          <w:w w:val="105"/>
          <w:sz w:val="24"/>
          <w:lang w:val="fr-FR"/>
        </w:rPr>
        <w:t>r</w:t>
      </w:r>
      <w:r w:rsidRPr="00185C4E">
        <w:rPr>
          <w:rFonts w:ascii="Times New Roman"/>
          <w:i/>
          <w:spacing w:val="-26"/>
          <w:w w:val="105"/>
          <w:sz w:val="24"/>
          <w:lang w:val="fr-FR"/>
        </w:rPr>
        <w:t xml:space="preserve"> </w:t>
      </w:r>
      <w:r w:rsidRPr="00185C4E">
        <w:rPr>
          <w:rFonts w:ascii="Times New Roman"/>
          <w:i/>
          <w:w w:val="105"/>
          <w:sz w:val="24"/>
          <w:lang w:val="fr-FR"/>
        </w:rPr>
        <w:t>f</w:t>
      </w:r>
      <w:r w:rsidRPr="00185C4E">
        <w:rPr>
          <w:rFonts w:ascii="Times New Roman"/>
          <w:i/>
          <w:spacing w:val="-26"/>
          <w:w w:val="105"/>
          <w:sz w:val="24"/>
          <w:lang w:val="fr-FR"/>
        </w:rPr>
        <w:t xml:space="preserve"> </w:t>
      </w:r>
      <w:r w:rsidRPr="00185C4E">
        <w:rPr>
          <w:rFonts w:ascii="Arial Black"/>
          <w:spacing w:val="2"/>
          <w:w w:val="105"/>
          <w:sz w:val="25"/>
          <w:lang w:val="fr-FR"/>
        </w:rPr>
        <w:t>(</w:t>
      </w:r>
      <w:r w:rsidRPr="00185C4E">
        <w:rPr>
          <w:rFonts w:ascii="Times New Roman"/>
          <w:i/>
          <w:spacing w:val="2"/>
          <w:w w:val="105"/>
          <w:sz w:val="24"/>
          <w:lang w:val="fr-FR"/>
        </w:rPr>
        <w:t>t</w:t>
      </w:r>
      <w:r w:rsidRPr="00185C4E">
        <w:rPr>
          <w:spacing w:val="2"/>
          <w:w w:val="105"/>
          <w:sz w:val="24"/>
          <w:lang w:val="fr-FR"/>
        </w:rPr>
        <w:t>,</w:t>
      </w:r>
      <w:r w:rsidRPr="00185C4E">
        <w:rPr>
          <w:spacing w:val="-20"/>
          <w:w w:val="105"/>
          <w:sz w:val="24"/>
          <w:lang w:val="fr-FR"/>
        </w:rPr>
        <w:t xml:space="preserve"> </w:t>
      </w:r>
      <w:r w:rsidRPr="00185C4E">
        <w:rPr>
          <w:rFonts w:ascii="Times New Roman"/>
          <w:i/>
          <w:spacing w:val="2"/>
          <w:w w:val="105"/>
          <w:sz w:val="24"/>
          <w:lang w:val="fr-FR"/>
        </w:rPr>
        <w:t>c</w:t>
      </w:r>
      <w:r w:rsidRPr="00185C4E">
        <w:rPr>
          <w:rFonts w:ascii="Arial Black"/>
          <w:spacing w:val="2"/>
          <w:w w:val="105"/>
          <w:sz w:val="25"/>
          <w:lang w:val="fr-FR"/>
        </w:rPr>
        <w:t>)</w:t>
      </w:r>
      <w:r w:rsidRPr="00185C4E">
        <w:rPr>
          <w:rFonts w:ascii="Arial Black"/>
          <w:spacing w:val="-18"/>
          <w:w w:val="105"/>
          <w:sz w:val="25"/>
          <w:lang w:val="fr-FR"/>
        </w:rPr>
        <w:t xml:space="preserve"> </w:t>
      </w:r>
      <w:r w:rsidRPr="00185C4E">
        <w:rPr>
          <w:rFonts w:ascii="Arial Black"/>
          <w:w w:val="105"/>
          <w:sz w:val="25"/>
          <w:lang w:val="fr-FR"/>
        </w:rPr>
        <w:t>=</w:t>
      </w:r>
      <w:r w:rsidRPr="00185C4E">
        <w:rPr>
          <w:rFonts w:ascii="Arial Black"/>
          <w:spacing w:val="-20"/>
          <w:w w:val="105"/>
          <w:sz w:val="25"/>
          <w:lang w:val="fr-FR"/>
        </w:rPr>
        <w:t xml:space="preserve"> </w:t>
      </w:r>
      <w:r w:rsidRPr="00185C4E">
        <w:rPr>
          <w:w w:val="105"/>
          <w:sz w:val="24"/>
          <w:lang w:val="fr-FR"/>
        </w:rPr>
        <w:t>log</w:t>
      </w:r>
      <w:r w:rsidRPr="00185C4E">
        <w:rPr>
          <w:w w:val="105"/>
          <w:sz w:val="24"/>
          <w:lang w:val="fr-FR"/>
        </w:rPr>
        <w:tab/>
        <w:t>2</w:t>
      </w:r>
      <w:r w:rsidRPr="00185C4E">
        <w:rPr>
          <w:spacing w:val="-12"/>
          <w:w w:val="105"/>
          <w:sz w:val="24"/>
          <w:lang w:val="fr-FR"/>
        </w:rPr>
        <w:t xml:space="preserve"> </w:t>
      </w:r>
      <w:r w:rsidRPr="00185C4E">
        <w:rPr>
          <w:rFonts w:ascii="Arial Black"/>
          <w:w w:val="105"/>
          <w:sz w:val="25"/>
          <w:lang w:val="fr-FR"/>
        </w:rPr>
        <w:t>+</w:t>
      </w:r>
      <w:r w:rsidRPr="00185C4E">
        <w:rPr>
          <w:rFonts w:ascii="Arial Black"/>
          <w:w w:val="105"/>
          <w:position w:val="16"/>
          <w:sz w:val="25"/>
          <w:u w:val="single"/>
          <w:lang w:val="fr-FR"/>
        </w:rPr>
        <w:t xml:space="preserve"> </w:t>
      </w:r>
      <w:r w:rsidRPr="00185C4E">
        <w:rPr>
          <w:rFonts w:ascii="Arial Black"/>
          <w:w w:val="105"/>
          <w:position w:val="16"/>
          <w:sz w:val="25"/>
          <w:u w:val="single"/>
          <w:lang w:val="fr-FR"/>
        </w:rPr>
        <w:tab/>
      </w:r>
      <w:r w:rsidRPr="00185C4E">
        <w:rPr>
          <w:rFonts w:ascii="Times New Roman"/>
          <w:i/>
          <w:w w:val="105"/>
          <w:position w:val="16"/>
          <w:sz w:val="24"/>
          <w:u w:val="single"/>
          <w:lang w:val="fr-FR"/>
        </w:rPr>
        <w:t>N</w:t>
      </w:r>
      <w:r w:rsidRPr="00185C4E">
        <w:rPr>
          <w:rFonts w:ascii="Times New Roman"/>
          <w:i/>
          <w:w w:val="105"/>
          <w:position w:val="13"/>
          <w:sz w:val="18"/>
          <w:u w:val="single"/>
          <w:lang w:val="fr-FR"/>
        </w:rPr>
        <w:t>t</w:t>
      </w:r>
      <w:r w:rsidRPr="00185C4E">
        <w:rPr>
          <w:w w:val="105"/>
          <w:position w:val="13"/>
          <w:sz w:val="18"/>
          <w:u w:val="single"/>
          <w:lang w:val="fr-FR"/>
        </w:rPr>
        <w:t>,</w:t>
      </w:r>
      <w:r w:rsidRPr="00185C4E">
        <w:rPr>
          <w:rFonts w:ascii="Times New Roman"/>
          <w:i/>
          <w:w w:val="105"/>
          <w:position w:val="13"/>
          <w:sz w:val="18"/>
          <w:u w:val="single"/>
          <w:lang w:val="fr-FR"/>
        </w:rPr>
        <w:t>c</w:t>
      </w:r>
      <w:r w:rsidRPr="00185C4E">
        <w:rPr>
          <w:rFonts w:ascii="Times New Roman"/>
          <w:i/>
          <w:position w:val="13"/>
          <w:sz w:val="18"/>
          <w:u w:val="single"/>
          <w:lang w:val="fr-FR"/>
        </w:rPr>
        <w:tab/>
      </w:r>
    </w:p>
    <w:p w:rsidR="00B77999" w:rsidRPr="00185C4E" w:rsidRDefault="00B77999">
      <w:pPr>
        <w:spacing w:line="258" w:lineRule="exact"/>
        <w:ind w:left="4618"/>
        <w:rPr>
          <w:rFonts w:ascii="Arial Black"/>
          <w:sz w:val="25"/>
          <w:lang w:val="fr-FR"/>
        </w:rPr>
      </w:pPr>
      <w:r w:rsidRPr="00B77999">
        <w:pict>
          <v:line id="_x0000_s1547" style="position:absolute;left:0;text-align:left;z-index:-251693568;mso-position-horizontal-relative:page" from="358.75pt,5.45pt" to="362.6pt,5.45pt" strokeweight=".1266mm">
            <w10:wrap anchorx="page"/>
          </v:line>
        </w:pict>
      </w:r>
      <w:r w:rsidR="00D9490F" w:rsidRPr="00185C4E">
        <w:rPr>
          <w:rFonts w:ascii="Times New Roman"/>
          <w:i/>
          <w:sz w:val="24"/>
          <w:lang w:val="fr-FR"/>
        </w:rPr>
        <w:t>max</w:t>
      </w:r>
      <w:r w:rsidR="00D9490F" w:rsidRPr="00185C4E">
        <w:rPr>
          <w:rFonts w:ascii="Arial Black"/>
          <w:sz w:val="25"/>
          <w:lang w:val="fr-FR"/>
        </w:rPr>
        <w:t>(</w:t>
      </w:r>
      <w:r w:rsidR="00D9490F" w:rsidRPr="00185C4E">
        <w:rPr>
          <w:sz w:val="24"/>
          <w:lang w:val="fr-FR"/>
        </w:rPr>
        <w:t xml:space="preserve">1, </w:t>
      </w:r>
      <w:r w:rsidR="00D9490F" w:rsidRPr="00185C4E">
        <w:rPr>
          <w:rFonts w:ascii="Times New Roman"/>
          <w:i/>
          <w:sz w:val="24"/>
          <w:lang w:val="fr-FR"/>
        </w:rPr>
        <w:t>N</w:t>
      </w:r>
      <w:r w:rsidR="00D9490F" w:rsidRPr="00185C4E">
        <w:rPr>
          <w:rFonts w:ascii="Times New Roman"/>
          <w:i/>
          <w:sz w:val="24"/>
          <w:vertAlign w:val="subscript"/>
          <w:lang w:val="fr-FR"/>
        </w:rPr>
        <w:t>t</w:t>
      </w:r>
      <w:r w:rsidR="00D9490F" w:rsidRPr="00185C4E">
        <w:rPr>
          <w:sz w:val="24"/>
          <w:vertAlign w:val="subscript"/>
          <w:lang w:val="fr-FR"/>
        </w:rPr>
        <w:t>,</w:t>
      </w:r>
      <w:r w:rsidR="00D9490F" w:rsidRPr="00185C4E">
        <w:rPr>
          <w:rFonts w:ascii="Times New Roman"/>
          <w:i/>
          <w:sz w:val="24"/>
          <w:vertAlign w:val="subscript"/>
          <w:lang w:val="fr-FR"/>
        </w:rPr>
        <w:t>c</w:t>
      </w:r>
      <w:r w:rsidR="00D9490F" w:rsidRPr="00185C4E">
        <w:rPr>
          <w:rFonts w:ascii="Arial Black"/>
          <w:sz w:val="25"/>
          <w:lang w:val="fr-FR"/>
        </w:rPr>
        <w:t>)</w:t>
      </w:r>
    </w:p>
    <w:p w:rsidR="00B77999" w:rsidRPr="00185C4E" w:rsidRDefault="00B77999">
      <w:pPr>
        <w:pStyle w:val="Corpsdetexte"/>
        <w:spacing w:before="216" w:line="213" w:lineRule="auto"/>
        <w:ind w:left="724" w:right="2493" w:hanging="586"/>
        <w:jc w:val="both"/>
        <w:rPr>
          <w:lang w:val="fr-FR"/>
        </w:rPr>
      </w:pPr>
      <w:r w:rsidRPr="00B77999">
        <w:pict>
          <v:group id="_x0000_s1544" style="position:absolute;left:0;text-align:left;margin-left:298.2pt;margin-top:71.6pt;width:9.35pt;height:1.85pt;z-index:-251692544;mso-position-horizontal-relative:page" coordorigin="5964,1432" coordsize="187,37">
            <v:line id="_x0000_s1546" style="position:absolute" from="5964,1436" to="6028,1436" strokeweight=".1266mm"/>
            <v:line id="_x0000_s1545" style="position:absolute" from="6073,1465" to="6150,1465" strokeweight=".1266mm"/>
            <w10:wrap anchorx="page"/>
          </v:group>
        </w:pict>
      </w:r>
      <w:r w:rsidRPr="00B77999">
        <w:pict>
          <v:line id="_x0000_s1543" style="position:absolute;left:0;text-align:left;z-index:-251691520;mso-position-horizontal-relative:page" from="347.8pt,71.8pt" to="351.65pt,71.8pt" strokeweight=".1266mm">
            <w10:wrap anchorx="page"/>
          </v:line>
        </w:pict>
      </w:r>
      <w:r w:rsidRPr="00B77999">
        <w:pict>
          <v:line id="_x0000_s1542" style="position:absolute;left:0;text-align:left;z-index:-251690496;mso-position-horizontal-relative:page" from="361.55pt,71.8pt" to="364.8pt,71.8pt" strokeweight=".1266mm">
            <w10:wrap anchorx="page"/>
          </v:line>
        </w:pict>
      </w:r>
      <w:r w:rsidR="00D9490F" w:rsidRPr="00185C4E">
        <w:rPr>
          <w:rFonts w:ascii="Times New Roman" w:hAnsi="Times New Roman"/>
          <w:b/>
          <w:lang w:val="fr-FR"/>
        </w:rPr>
        <w:t xml:space="preserve">Le coefficient du </w:t>
      </w:r>
      <w:r w:rsidR="00D9490F">
        <w:rPr>
          <w:rFonts w:ascii="Noto Serif" w:hAnsi="Noto Serif"/>
        </w:rPr>
        <w:t>χ</w:t>
      </w:r>
      <w:r w:rsidR="00D9490F" w:rsidRPr="00185C4E">
        <w:rPr>
          <w:vertAlign w:val="superscript"/>
          <w:lang w:val="fr-FR"/>
        </w:rPr>
        <w:t>2</w:t>
      </w:r>
      <w:r w:rsidR="00D9490F" w:rsidRPr="00185C4E">
        <w:rPr>
          <w:lang w:val="fr-FR"/>
        </w:rPr>
        <w:t xml:space="preserve"> </w:t>
      </w:r>
      <w:hyperlink w:anchor="_bookmark461" w:history="1">
        <w:r w:rsidR="00D9490F" w:rsidRPr="00185C4E">
          <w:rPr>
            <w:lang w:val="fr-FR"/>
          </w:rPr>
          <w:t xml:space="preserve">[Schütze </w:t>
        </w:r>
        <w:r w:rsidR="00D9490F" w:rsidRPr="00185C4E">
          <w:rPr>
            <w:rFonts w:ascii="Times New Roman" w:hAnsi="Times New Roman"/>
            <w:i/>
            <w:lang w:val="fr-FR"/>
          </w:rPr>
          <w:t xml:space="preserve">et al. </w:t>
        </w:r>
      </w:hyperlink>
      <w:r w:rsidR="00D9490F" w:rsidRPr="00185C4E">
        <w:rPr>
          <w:lang w:val="fr-FR"/>
        </w:rPr>
        <w:t xml:space="preserve">, </w:t>
      </w:r>
      <w:hyperlink w:anchor="_bookmark461" w:history="1">
        <w:r w:rsidR="00D9490F" w:rsidRPr="00185C4E">
          <w:rPr>
            <w:lang w:val="fr-FR"/>
          </w:rPr>
          <w:t>1995]</w:t>
        </w:r>
      </w:hyperlink>
      <w:r w:rsidR="00D9490F" w:rsidRPr="00185C4E">
        <w:rPr>
          <w:lang w:val="fr-FR"/>
        </w:rPr>
        <w:t xml:space="preserve"> estime le manque d’indépen- dance entre </w:t>
      </w:r>
      <w:r w:rsidR="00D9490F" w:rsidRPr="00185C4E">
        <w:rPr>
          <w:rFonts w:ascii="Times New Roman" w:hAnsi="Times New Roman"/>
          <w:i/>
          <w:lang w:val="fr-FR"/>
        </w:rPr>
        <w:t xml:space="preserve">t </w:t>
      </w:r>
      <w:r w:rsidR="00D9490F" w:rsidRPr="00185C4E">
        <w:rPr>
          <w:lang w:val="fr-FR"/>
        </w:rPr>
        <w:t xml:space="preserve">et </w:t>
      </w:r>
      <w:r w:rsidR="00D9490F" w:rsidRPr="00185C4E">
        <w:rPr>
          <w:rFonts w:ascii="Times New Roman" w:hAnsi="Times New Roman"/>
          <w:i/>
          <w:lang w:val="fr-FR"/>
        </w:rPr>
        <w:t>c</w:t>
      </w:r>
      <w:r w:rsidR="00D9490F" w:rsidRPr="00185C4E">
        <w:rPr>
          <w:lang w:val="fr-FR"/>
        </w:rPr>
        <w:t xml:space="preserve">. Par conséquent, une grande valeur de </w:t>
      </w:r>
      <w:r w:rsidR="00D9490F">
        <w:rPr>
          <w:rFonts w:ascii="Noto Serif" w:hAnsi="Noto Serif"/>
          <w:spacing w:val="4"/>
        </w:rPr>
        <w:t>χ</w:t>
      </w:r>
      <w:r w:rsidR="00D9490F" w:rsidRPr="00185C4E">
        <w:rPr>
          <w:spacing w:val="4"/>
          <w:vertAlign w:val="superscript"/>
          <w:lang w:val="fr-FR"/>
        </w:rPr>
        <w:t>2</w:t>
      </w:r>
      <w:r w:rsidR="00D9490F" w:rsidRPr="00185C4E">
        <w:rPr>
          <w:rFonts w:ascii="Arial Black" w:hAnsi="Arial Black"/>
          <w:spacing w:val="4"/>
          <w:sz w:val="25"/>
          <w:lang w:val="fr-FR"/>
        </w:rPr>
        <w:t>(</w:t>
      </w:r>
      <w:r w:rsidR="00D9490F" w:rsidRPr="00185C4E">
        <w:rPr>
          <w:rFonts w:ascii="Times New Roman" w:hAnsi="Times New Roman"/>
          <w:i/>
          <w:spacing w:val="4"/>
          <w:lang w:val="fr-FR"/>
        </w:rPr>
        <w:t>t</w:t>
      </w:r>
      <w:r w:rsidR="00D9490F" w:rsidRPr="00185C4E">
        <w:rPr>
          <w:spacing w:val="4"/>
          <w:lang w:val="fr-FR"/>
        </w:rPr>
        <w:t xml:space="preserve">, </w:t>
      </w:r>
      <w:r w:rsidR="00D9490F" w:rsidRPr="00185C4E">
        <w:rPr>
          <w:rFonts w:ascii="Times New Roman" w:hAnsi="Times New Roman"/>
          <w:i/>
          <w:spacing w:val="2"/>
          <w:lang w:val="fr-FR"/>
        </w:rPr>
        <w:t>c</w:t>
      </w:r>
      <w:r w:rsidR="00D9490F" w:rsidRPr="00185C4E">
        <w:rPr>
          <w:rFonts w:ascii="Arial Black" w:hAnsi="Arial Black"/>
          <w:spacing w:val="2"/>
          <w:sz w:val="25"/>
          <w:lang w:val="fr-FR"/>
        </w:rPr>
        <w:t xml:space="preserve">) </w:t>
      </w:r>
      <w:r w:rsidR="00D9490F" w:rsidRPr="00185C4E">
        <w:rPr>
          <w:lang w:val="fr-FR"/>
        </w:rPr>
        <w:t>in- dique</w:t>
      </w:r>
      <w:r w:rsidR="00D9490F" w:rsidRPr="00185C4E">
        <w:rPr>
          <w:spacing w:val="-12"/>
          <w:lang w:val="fr-FR"/>
        </w:rPr>
        <w:t xml:space="preserve"> </w:t>
      </w:r>
      <w:r w:rsidR="00D9490F" w:rsidRPr="00185C4E">
        <w:rPr>
          <w:lang w:val="fr-FR"/>
        </w:rPr>
        <w:t>une</w:t>
      </w:r>
      <w:r w:rsidR="00D9490F" w:rsidRPr="00185C4E">
        <w:rPr>
          <w:spacing w:val="-12"/>
          <w:lang w:val="fr-FR"/>
        </w:rPr>
        <w:t xml:space="preserve"> </w:t>
      </w:r>
      <w:r w:rsidR="00D9490F" w:rsidRPr="00185C4E">
        <w:rPr>
          <w:lang w:val="fr-FR"/>
        </w:rPr>
        <w:t>relation</w:t>
      </w:r>
      <w:r w:rsidR="00D9490F" w:rsidRPr="00185C4E">
        <w:rPr>
          <w:spacing w:val="-12"/>
          <w:lang w:val="fr-FR"/>
        </w:rPr>
        <w:t xml:space="preserve"> </w:t>
      </w:r>
      <w:r w:rsidR="00D9490F" w:rsidRPr="00185C4E">
        <w:rPr>
          <w:lang w:val="fr-FR"/>
        </w:rPr>
        <w:t>étroite</w:t>
      </w:r>
      <w:r w:rsidR="00D9490F" w:rsidRPr="00185C4E">
        <w:rPr>
          <w:spacing w:val="-11"/>
          <w:lang w:val="fr-FR"/>
        </w:rPr>
        <w:t xml:space="preserve"> </w:t>
      </w:r>
      <w:r w:rsidR="00D9490F" w:rsidRPr="00185C4E">
        <w:rPr>
          <w:lang w:val="fr-FR"/>
        </w:rPr>
        <w:t>entre</w:t>
      </w:r>
      <w:r w:rsidR="00D9490F" w:rsidRPr="00185C4E">
        <w:rPr>
          <w:spacing w:val="-10"/>
          <w:lang w:val="fr-FR"/>
        </w:rPr>
        <w:t xml:space="preserve"> </w:t>
      </w:r>
      <w:r w:rsidR="00D9490F" w:rsidRPr="00185C4E">
        <w:rPr>
          <w:rFonts w:ascii="Times New Roman" w:hAnsi="Times New Roman"/>
          <w:i/>
          <w:lang w:val="fr-FR"/>
        </w:rPr>
        <w:t>t</w:t>
      </w:r>
      <w:r w:rsidR="00D9490F" w:rsidRPr="00185C4E">
        <w:rPr>
          <w:rFonts w:ascii="Times New Roman" w:hAnsi="Times New Roman"/>
          <w:i/>
          <w:spacing w:val="-12"/>
          <w:lang w:val="fr-FR"/>
        </w:rPr>
        <w:t xml:space="preserve"> </w:t>
      </w:r>
      <w:r w:rsidR="00D9490F" w:rsidRPr="00185C4E">
        <w:rPr>
          <w:lang w:val="fr-FR"/>
        </w:rPr>
        <w:t>et</w:t>
      </w:r>
      <w:r w:rsidR="00D9490F" w:rsidRPr="00185C4E">
        <w:rPr>
          <w:spacing w:val="-9"/>
          <w:lang w:val="fr-FR"/>
        </w:rPr>
        <w:t xml:space="preserve"> </w:t>
      </w:r>
      <w:r w:rsidR="00D9490F" w:rsidRPr="00185C4E">
        <w:rPr>
          <w:rFonts w:ascii="Times New Roman" w:hAnsi="Times New Roman"/>
          <w:i/>
          <w:lang w:val="fr-FR"/>
        </w:rPr>
        <w:t>c</w:t>
      </w:r>
      <w:r w:rsidR="00D9490F" w:rsidRPr="00185C4E">
        <w:rPr>
          <w:lang w:val="fr-FR"/>
        </w:rPr>
        <w:t>.</w:t>
      </w:r>
      <w:r w:rsidR="00D9490F" w:rsidRPr="00185C4E">
        <w:rPr>
          <w:spacing w:val="-12"/>
          <w:lang w:val="fr-FR"/>
        </w:rPr>
        <w:t xml:space="preserve"> </w:t>
      </w:r>
      <w:r w:rsidR="00D9490F" w:rsidRPr="00185C4E">
        <w:rPr>
          <w:lang w:val="fr-FR"/>
        </w:rPr>
        <w:t>Elle</w:t>
      </w:r>
      <w:r w:rsidR="00D9490F" w:rsidRPr="00185C4E">
        <w:rPr>
          <w:spacing w:val="-11"/>
          <w:lang w:val="fr-FR"/>
        </w:rPr>
        <w:t xml:space="preserve"> </w:t>
      </w:r>
      <w:r w:rsidR="00D9490F" w:rsidRPr="00185C4E">
        <w:rPr>
          <w:lang w:val="fr-FR"/>
        </w:rPr>
        <w:t>est</w:t>
      </w:r>
      <w:r w:rsidR="00D9490F" w:rsidRPr="00185C4E">
        <w:rPr>
          <w:spacing w:val="-12"/>
          <w:lang w:val="fr-FR"/>
        </w:rPr>
        <w:t xml:space="preserve"> </w:t>
      </w:r>
      <w:r w:rsidR="00D9490F" w:rsidRPr="00185C4E">
        <w:rPr>
          <w:lang w:val="fr-FR"/>
        </w:rPr>
        <w:t>calculée</w:t>
      </w:r>
      <w:r w:rsidR="00D9490F" w:rsidRPr="00185C4E">
        <w:rPr>
          <w:spacing w:val="-12"/>
          <w:lang w:val="fr-FR"/>
        </w:rPr>
        <w:t xml:space="preserve"> </w:t>
      </w:r>
      <w:r w:rsidR="00D9490F" w:rsidRPr="00185C4E">
        <w:rPr>
          <w:lang w:val="fr-FR"/>
        </w:rPr>
        <w:t>par</w:t>
      </w:r>
      <w:r w:rsidR="00D9490F" w:rsidRPr="00185C4E">
        <w:rPr>
          <w:spacing w:val="-11"/>
          <w:lang w:val="fr-FR"/>
        </w:rPr>
        <w:t xml:space="preserve"> </w:t>
      </w:r>
      <w:r w:rsidR="00D9490F" w:rsidRPr="00185C4E">
        <w:rPr>
          <w:lang w:val="fr-FR"/>
        </w:rPr>
        <w:t>la</w:t>
      </w:r>
      <w:r w:rsidR="00D9490F" w:rsidRPr="00185C4E">
        <w:rPr>
          <w:spacing w:val="-12"/>
          <w:lang w:val="fr-FR"/>
        </w:rPr>
        <w:t xml:space="preserve"> </w:t>
      </w:r>
      <w:r w:rsidR="00D9490F" w:rsidRPr="00185C4E">
        <w:rPr>
          <w:lang w:val="fr-FR"/>
        </w:rPr>
        <w:t>formule</w:t>
      </w:r>
      <w:r w:rsidR="00D9490F" w:rsidRPr="00185C4E">
        <w:rPr>
          <w:spacing w:val="-12"/>
          <w:lang w:val="fr-FR"/>
        </w:rPr>
        <w:t xml:space="preserve"> </w:t>
      </w:r>
      <w:r w:rsidR="00D9490F" w:rsidRPr="00185C4E">
        <w:rPr>
          <w:lang w:val="fr-FR"/>
        </w:rPr>
        <w:t>:</w:t>
      </w:r>
    </w:p>
    <w:p w:rsidR="00B77999" w:rsidRPr="00185C4E" w:rsidRDefault="00B77999">
      <w:pPr>
        <w:spacing w:line="213" w:lineRule="auto"/>
        <w:jc w:val="both"/>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3"/>
        <w:rPr>
          <w:sz w:val="31"/>
          <w:lang w:val="fr-FR"/>
        </w:rPr>
      </w:pPr>
    </w:p>
    <w:p w:rsidR="00B77999" w:rsidRPr="00185C4E" w:rsidRDefault="00B77999">
      <w:pPr>
        <w:jc w:val="right"/>
        <w:rPr>
          <w:rFonts w:ascii="Arial Black" w:hAnsi="Arial Black"/>
          <w:sz w:val="25"/>
          <w:lang w:val="fr-FR"/>
        </w:rPr>
      </w:pPr>
      <w:r w:rsidRPr="00B77999">
        <w:pict>
          <v:line id="_x0000_s1541" style="position:absolute;left:0;text-align:left;z-index:-251689472;mso-position-horizontal-relative:page" from="248.9pt,10.75pt" to="386.65pt,10.75pt" strokeweight=".16864mm">
            <w10:wrap anchorx="page"/>
          </v:line>
        </w:pict>
      </w:r>
      <w:r w:rsidRPr="00B77999">
        <w:pict>
          <v:line id="_x0000_s1540" style="position:absolute;left:0;text-align:left;z-index:-251688448;mso-position-horizontal-relative:page" from="305.65pt,18.4pt" to="309.35pt,18.4pt" strokeweight=".1266mm">
            <w10:wrap anchorx="page"/>
          </v:line>
        </w:pict>
      </w:r>
      <w:r w:rsidRPr="00B77999">
        <w:pict>
          <v:line id="_x0000_s1539" style="position:absolute;left:0;text-align:left;z-index:-251687424;mso-position-horizontal-relative:page" from="344.3pt,18.4pt" to="348.65pt,18.4pt" strokeweight=".1266mm">
            <w10:wrap anchorx="page"/>
          </v:line>
        </w:pict>
      </w:r>
      <w:r w:rsidR="00D9490F">
        <w:rPr>
          <w:rFonts w:ascii="Noto Serif" w:hAnsi="Noto Serif"/>
          <w:spacing w:val="4"/>
          <w:w w:val="105"/>
          <w:sz w:val="24"/>
        </w:rPr>
        <w:t>χ</w:t>
      </w:r>
      <w:r w:rsidR="00D9490F" w:rsidRPr="00185C4E">
        <w:rPr>
          <w:spacing w:val="4"/>
          <w:w w:val="105"/>
          <w:sz w:val="24"/>
          <w:vertAlign w:val="superscript"/>
          <w:lang w:val="fr-FR"/>
        </w:rPr>
        <w:t>2</w:t>
      </w:r>
      <w:r w:rsidR="00D9490F" w:rsidRPr="00185C4E">
        <w:rPr>
          <w:rFonts w:ascii="Arial Black" w:hAnsi="Arial Black"/>
          <w:spacing w:val="4"/>
          <w:w w:val="105"/>
          <w:sz w:val="25"/>
          <w:lang w:val="fr-FR"/>
        </w:rPr>
        <w:t>(</w:t>
      </w:r>
      <w:r w:rsidR="00D9490F" w:rsidRPr="00185C4E">
        <w:rPr>
          <w:rFonts w:ascii="Times New Roman" w:hAnsi="Times New Roman"/>
          <w:i/>
          <w:spacing w:val="4"/>
          <w:w w:val="105"/>
          <w:sz w:val="24"/>
          <w:lang w:val="fr-FR"/>
        </w:rPr>
        <w:t>t</w:t>
      </w:r>
      <w:r w:rsidR="00D9490F" w:rsidRPr="00185C4E">
        <w:rPr>
          <w:spacing w:val="4"/>
          <w:w w:val="105"/>
          <w:sz w:val="24"/>
          <w:lang w:val="fr-FR"/>
        </w:rPr>
        <w:t xml:space="preserve">, </w:t>
      </w:r>
      <w:r w:rsidR="00D9490F" w:rsidRPr="00185C4E">
        <w:rPr>
          <w:rFonts w:ascii="Times New Roman" w:hAnsi="Times New Roman"/>
          <w:i/>
          <w:spacing w:val="2"/>
          <w:w w:val="105"/>
          <w:sz w:val="24"/>
          <w:lang w:val="fr-FR"/>
        </w:rPr>
        <w:t>c</w:t>
      </w:r>
      <w:r w:rsidR="00D9490F" w:rsidRPr="00185C4E">
        <w:rPr>
          <w:rFonts w:ascii="Arial Black" w:hAnsi="Arial Black"/>
          <w:spacing w:val="2"/>
          <w:w w:val="105"/>
          <w:sz w:val="25"/>
          <w:lang w:val="fr-FR"/>
        </w:rPr>
        <w:t>)</w:t>
      </w:r>
      <w:r w:rsidR="00D9490F" w:rsidRPr="00185C4E">
        <w:rPr>
          <w:rFonts w:ascii="Arial Black" w:hAnsi="Arial Black"/>
          <w:spacing w:val="-54"/>
          <w:w w:val="105"/>
          <w:sz w:val="25"/>
          <w:lang w:val="fr-FR"/>
        </w:rPr>
        <w:t xml:space="preserve"> </w:t>
      </w:r>
      <w:r w:rsidR="00D9490F" w:rsidRPr="00185C4E">
        <w:rPr>
          <w:rFonts w:ascii="Arial Black" w:hAnsi="Arial Black"/>
          <w:w w:val="105"/>
          <w:sz w:val="25"/>
          <w:lang w:val="fr-FR"/>
        </w:rPr>
        <w:t>=</w:t>
      </w:r>
    </w:p>
    <w:p w:rsidR="00B77999" w:rsidRPr="00185C4E" w:rsidRDefault="00D9490F">
      <w:pPr>
        <w:spacing w:before="165" w:line="249" w:lineRule="auto"/>
        <w:ind w:left="748" w:right="4108" w:hanging="685"/>
        <w:rPr>
          <w:rFonts w:ascii="DejaVu Sans" w:hAnsi="DejaVu Sans"/>
          <w:sz w:val="25"/>
          <w:lang w:val="fr-FR"/>
        </w:rPr>
      </w:pPr>
      <w:r w:rsidRPr="00185C4E">
        <w:rPr>
          <w:lang w:val="fr-FR"/>
        </w:rPr>
        <w:br w:type="column"/>
      </w:r>
      <w:r w:rsidRPr="00185C4E">
        <w:rPr>
          <w:rFonts w:ascii="Times New Roman" w:hAnsi="Times New Roman"/>
          <w:i/>
          <w:w w:val="105"/>
          <w:sz w:val="24"/>
          <w:lang w:val="fr-FR"/>
        </w:rPr>
        <w:lastRenderedPageBreak/>
        <w:t>N</w:t>
      </w:r>
      <w:r w:rsidRPr="00185C4E">
        <w:rPr>
          <w:rFonts w:ascii="Arial Black" w:hAnsi="Arial Black"/>
          <w:w w:val="105"/>
          <w:sz w:val="25"/>
          <w:lang w:val="fr-FR"/>
        </w:rPr>
        <w:t>((</w:t>
      </w:r>
      <w:r w:rsidRPr="00185C4E">
        <w:rPr>
          <w:rFonts w:ascii="Times New Roman" w:hAnsi="Times New Roman"/>
          <w:i/>
          <w:w w:val="105"/>
          <w:sz w:val="24"/>
          <w:lang w:val="fr-FR"/>
        </w:rPr>
        <w:t>N</w:t>
      </w:r>
      <w:r w:rsidRPr="00185C4E">
        <w:rPr>
          <w:rFonts w:ascii="Times New Roman" w:hAnsi="Times New Roman"/>
          <w:i/>
          <w:w w:val="105"/>
          <w:position w:val="-3"/>
          <w:sz w:val="18"/>
          <w:lang w:val="fr-FR"/>
        </w:rPr>
        <w:t>t</w:t>
      </w:r>
      <w:r w:rsidRPr="00185C4E">
        <w:rPr>
          <w:w w:val="105"/>
          <w:position w:val="-3"/>
          <w:sz w:val="18"/>
          <w:lang w:val="fr-FR"/>
        </w:rPr>
        <w:t>,</w:t>
      </w:r>
      <w:r w:rsidRPr="00185C4E">
        <w:rPr>
          <w:rFonts w:ascii="Times New Roman" w:hAnsi="Times New Roman"/>
          <w:i/>
          <w:w w:val="105"/>
          <w:position w:val="-3"/>
          <w:sz w:val="18"/>
          <w:lang w:val="fr-FR"/>
        </w:rPr>
        <w:t xml:space="preserve">c </w:t>
      </w:r>
      <w:r w:rsidRPr="00185C4E">
        <w:rPr>
          <w:rFonts w:ascii="Times New Roman" w:hAnsi="Times New Roman"/>
          <w:i/>
          <w:w w:val="105"/>
          <w:sz w:val="24"/>
          <w:lang w:val="fr-FR"/>
        </w:rPr>
        <w:t>N</w:t>
      </w:r>
      <w:r w:rsidRPr="00185C4E">
        <w:rPr>
          <w:rFonts w:ascii="Times New Roman" w:hAnsi="Times New Roman"/>
          <w:i/>
          <w:w w:val="105"/>
          <w:position w:val="-6"/>
          <w:sz w:val="18"/>
          <w:lang w:val="fr-FR"/>
        </w:rPr>
        <w:t>t</w:t>
      </w:r>
      <w:r w:rsidRPr="00185C4E">
        <w:rPr>
          <w:w w:val="105"/>
          <w:position w:val="-6"/>
          <w:sz w:val="18"/>
          <w:lang w:val="fr-FR"/>
        </w:rPr>
        <w:t>,</w:t>
      </w:r>
      <w:r w:rsidRPr="00185C4E">
        <w:rPr>
          <w:rFonts w:ascii="Times New Roman" w:hAnsi="Times New Roman"/>
          <w:i/>
          <w:w w:val="105"/>
          <w:position w:val="-6"/>
          <w:sz w:val="18"/>
          <w:lang w:val="fr-FR"/>
        </w:rPr>
        <w:t>c</w:t>
      </w:r>
      <w:r w:rsidRPr="00185C4E">
        <w:rPr>
          <w:rFonts w:ascii="Arial Black" w:hAnsi="Arial Black"/>
          <w:w w:val="105"/>
          <w:sz w:val="25"/>
          <w:lang w:val="fr-FR"/>
        </w:rPr>
        <w:t xml:space="preserve">) </w:t>
      </w:r>
      <w:r w:rsidRPr="00185C4E">
        <w:rPr>
          <w:rFonts w:ascii="DejaVu Sans" w:hAnsi="DejaVu Sans"/>
          <w:w w:val="105"/>
          <w:sz w:val="25"/>
          <w:lang w:val="fr-FR"/>
        </w:rPr>
        <w:t xml:space="preserve">− </w:t>
      </w:r>
      <w:r w:rsidRPr="00185C4E">
        <w:rPr>
          <w:rFonts w:ascii="Arial Black" w:hAnsi="Arial Black"/>
          <w:w w:val="105"/>
          <w:sz w:val="25"/>
          <w:lang w:val="fr-FR"/>
        </w:rPr>
        <w:t>(</w:t>
      </w:r>
      <w:r w:rsidRPr="00185C4E">
        <w:rPr>
          <w:rFonts w:ascii="Times New Roman" w:hAnsi="Times New Roman"/>
          <w:i/>
          <w:w w:val="105"/>
          <w:sz w:val="24"/>
          <w:lang w:val="fr-FR"/>
        </w:rPr>
        <w:t>N</w:t>
      </w:r>
      <w:r w:rsidRPr="00185C4E">
        <w:rPr>
          <w:rFonts w:ascii="Times New Roman" w:hAnsi="Times New Roman"/>
          <w:i/>
          <w:w w:val="105"/>
          <w:position w:val="-3"/>
          <w:sz w:val="18"/>
          <w:lang w:val="fr-FR"/>
        </w:rPr>
        <w:t>t</w:t>
      </w:r>
      <w:r w:rsidRPr="00185C4E">
        <w:rPr>
          <w:w w:val="105"/>
          <w:position w:val="-3"/>
          <w:sz w:val="18"/>
          <w:lang w:val="fr-FR"/>
        </w:rPr>
        <w:t>,</w:t>
      </w:r>
      <w:r w:rsidRPr="00185C4E">
        <w:rPr>
          <w:rFonts w:ascii="Times New Roman" w:hAnsi="Times New Roman"/>
          <w:i/>
          <w:w w:val="105"/>
          <w:position w:val="-3"/>
          <w:sz w:val="18"/>
          <w:lang w:val="fr-FR"/>
        </w:rPr>
        <w:t xml:space="preserve">c </w:t>
      </w:r>
      <w:r w:rsidRPr="00185C4E">
        <w:rPr>
          <w:rFonts w:ascii="Times New Roman" w:hAnsi="Times New Roman"/>
          <w:i/>
          <w:w w:val="105"/>
          <w:sz w:val="24"/>
          <w:lang w:val="fr-FR"/>
        </w:rPr>
        <w:t>N</w:t>
      </w:r>
      <w:r w:rsidRPr="00185C4E">
        <w:rPr>
          <w:rFonts w:ascii="Times New Roman" w:hAnsi="Times New Roman"/>
          <w:i/>
          <w:w w:val="105"/>
          <w:position w:val="-6"/>
          <w:sz w:val="18"/>
          <w:lang w:val="fr-FR"/>
        </w:rPr>
        <w:t>t</w:t>
      </w:r>
      <w:r w:rsidRPr="00185C4E">
        <w:rPr>
          <w:w w:val="105"/>
          <w:position w:val="-6"/>
          <w:sz w:val="18"/>
          <w:lang w:val="fr-FR"/>
        </w:rPr>
        <w:t>,</w:t>
      </w:r>
      <w:r w:rsidRPr="00185C4E">
        <w:rPr>
          <w:rFonts w:ascii="Times New Roman" w:hAnsi="Times New Roman"/>
          <w:i/>
          <w:w w:val="105"/>
          <w:position w:val="-6"/>
          <w:sz w:val="18"/>
          <w:lang w:val="fr-FR"/>
        </w:rPr>
        <w:t>c</w:t>
      </w:r>
      <w:r w:rsidRPr="00185C4E">
        <w:rPr>
          <w:rFonts w:ascii="Arial Black" w:hAnsi="Arial Black"/>
          <w:w w:val="105"/>
          <w:sz w:val="25"/>
          <w:lang w:val="fr-FR"/>
        </w:rPr>
        <w:t>))</w:t>
      </w:r>
      <w:r w:rsidRPr="00185C4E">
        <w:rPr>
          <w:w w:val="105"/>
          <w:position w:val="9"/>
          <w:sz w:val="18"/>
          <w:lang w:val="fr-FR"/>
        </w:rPr>
        <w:t xml:space="preserve">2 </w:t>
      </w:r>
      <w:r w:rsidRPr="00185C4E">
        <w:rPr>
          <w:rFonts w:ascii="Times New Roman" w:hAnsi="Times New Roman"/>
          <w:i/>
          <w:w w:val="105"/>
          <w:sz w:val="24"/>
          <w:lang w:val="fr-FR"/>
        </w:rPr>
        <w:t>N</w:t>
      </w:r>
      <w:r w:rsidRPr="00185C4E">
        <w:rPr>
          <w:rFonts w:ascii="Times New Roman" w:hAnsi="Times New Roman"/>
          <w:i/>
          <w:w w:val="105"/>
          <w:position w:val="-3"/>
          <w:sz w:val="18"/>
          <w:lang w:val="fr-FR"/>
        </w:rPr>
        <w:t xml:space="preserve">t </w:t>
      </w:r>
      <w:r w:rsidRPr="00185C4E">
        <w:rPr>
          <w:rFonts w:ascii="Times New Roman" w:hAnsi="Times New Roman"/>
          <w:i/>
          <w:w w:val="105"/>
          <w:sz w:val="24"/>
          <w:lang w:val="fr-FR"/>
        </w:rPr>
        <w:t>N</w:t>
      </w:r>
      <w:r w:rsidRPr="00185C4E">
        <w:rPr>
          <w:rFonts w:ascii="Times New Roman" w:hAnsi="Times New Roman"/>
          <w:i/>
          <w:w w:val="105"/>
          <w:position w:val="-6"/>
          <w:sz w:val="18"/>
          <w:lang w:val="fr-FR"/>
        </w:rPr>
        <w:t>t</w:t>
      </w:r>
      <w:r w:rsidRPr="00185C4E">
        <w:rPr>
          <w:rFonts w:ascii="DejaVu Sans" w:hAnsi="DejaVu Sans"/>
          <w:w w:val="105"/>
          <w:sz w:val="25"/>
          <w:lang w:val="fr-FR"/>
        </w:rPr>
        <w:t>|</w:t>
      </w:r>
      <w:r w:rsidRPr="00185C4E">
        <w:rPr>
          <w:rFonts w:ascii="Times New Roman" w:hAnsi="Times New Roman"/>
          <w:i/>
          <w:w w:val="105"/>
          <w:sz w:val="24"/>
          <w:lang w:val="fr-FR"/>
        </w:rPr>
        <w:t>D</w:t>
      </w:r>
      <w:r w:rsidRPr="00185C4E">
        <w:rPr>
          <w:rFonts w:ascii="Times New Roman" w:hAnsi="Times New Roman"/>
          <w:i/>
          <w:w w:val="105"/>
          <w:position w:val="-3"/>
          <w:sz w:val="18"/>
          <w:lang w:val="fr-FR"/>
        </w:rPr>
        <w:t>c</w:t>
      </w:r>
      <w:r w:rsidRPr="00185C4E">
        <w:rPr>
          <w:rFonts w:ascii="DejaVu Sans" w:hAnsi="DejaVu Sans"/>
          <w:w w:val="105"/>
          <w:sz w:val="25"/>
          <w:lang w:val="fr-FR"/>
        </w:rPr>
        <w:t>||</w:t>
      </w:r>
      <w:r w:rsidRPr="00185C4E">
        <w:rPr>
          <w:rFonts w:ascii="Times New Roman" w:hAnsi="Times New Roman"/>
          <w:i/>
          <w:w w:val="105"/>
          <w:sz w:val="24"/>
          <w:lang w:val="fr-FR"/>
        </w:rPr>
        <w:t>D</w:t>
      </w:r>
      <w:r w:rsidRPr="00185C4E">
        <w:rPr>
          <w:rFonts w:ascii="Times New Roman" w:hAnsi="Times New Roman"/>
          <w:i/>
          <w:w w:val="105"/>
          <w:position w:val="-3"/>
          <w:sz w:val="18"/>
          <w:lang w:val="fr-FR"/>
        </w:rPr>
        <w:t>c</w:t>
      </w:r>
      <w:r w:rsidRPr="00185C4E">
        <w:rPr>
          <w:rFonts w:ascii="DejaVu Sans" w:hAnsi="DejaVu Sans"/>
          <w:w w:val="105"/>
          <w:sz w:val="25"/>
          <w:lang w:val="fr-FR"/>
        </w:rPr>
        <w:t>|</w:t>
      </w:r>
    </w:p>
    <w:p w:rsidR="00B77999" w:rsidRPr="00185C4E" w:rsidRDefault="00B77999">
      <w:pPr>
        <w:spacing w:line="249" w:lineRule="auto"/>
        <w:rPr>
          <w:rFonts w:ascii="DejaVu Sans" w:hAnsi="DejaVu Sans"/>
          <w:sz w:val="25"/>
          <w:lang w:val="fr-FR"/>
        </w:rPr>
        <w:sectPr w:rsidR="00B77999" w:rsidRPr="00185C4E">
          <w:type w:val="continuous"/>
          <w:pgSz w:w="11910" w:h="16840"/>
          <w:pgMar w:top="1580" w:right="0" w:bottom="280" w:left="1500" w:header="720" w:footer="720" w:gutter="0"/>
          <w:cols w:num="2" w:space="720" w:equalWidth="0">
            <w:col w:w="3385" w:space="40"/>
            <w:col w:w="6985"/>
          </w:cols>
        </w:sectPr>
      </w:pPr>
    </w:p>
    <w:p w:rsidR="00B77999" w:rsidRPr="00185C4E" w:rsidRDefault="00D9490F">
      <w:pPr>
        <w:spacing w:before="160" w:line="223" w:lineRule="auto"/>
        <w:ind w:left="724" w:right="2633" w:hanging="586"/>
        <w:rPr>
          <w:sz w:val="24"/>
          <w:lang w:val="fr-FR"/>
        </w:rPr>
      </w:pPr>
      <w:r w:rsidRPr="00185C4E">
        <w:rPr>
          <w:rFonts w:ascii="Times New Roman" w:hAnsi="Times New Roman"/>
          <w:b/>
          <w:sz w:val="24"/>
          <w:lang w:val="fr-FR"/>
        </w:rPr>
        <w:lastRenderedPageBreak/>
        <w:t xml:space="preserve">Le coefficient de corrélation </w:t>
      </w:r>
      <w:r w:rsidRPr="00185C4E">
        <w:rPr>
          <w:rFonts w:ascii="Times New Roman" w:hAnsi="Times New Roman"/>
          <w:i/>
          <w:spacing w:val="5"/>
          <w:sz w:val="24"/>
          <w:lang w:val="fr-FR"/>
        </w:rPr>
        <w:t xml:space="preserve">ngl  </w:t>
      </w:r>
      <w:r w:rsidRPr="00185C4E">
        <w:rPr>
          <w:sz w:val="24"/>
          <w:lang w:val="fr-FR"/>
        </w:rPr>
        <w:t xml:space="preserve">de Ng, Goh et Low </w:t>
      </w:r>
      <w:hyperlink w:anchor="_bookmark426" w:history="1">
        <w:r w:rsidRPr="00185C4E">
          <w:rPr>
            <w:sz w:val="24"/>
            <w:lang w:val="fr-FR"/>
          </w:rPr>
          <w:t xml:space="preserve">[Ng </w:t>
        </w:r>
        <w:r w:rsidRPr="00185C4E">
          <w:rPr>
            <w:rFonts w:ascii="Times New Roman" w:hAnsi="Times New Roman"/>
            <w:i/>
            <w:sz w:val="24"/>
            <w:lang w:val="fr-FR"/>
          </w:rPr>
          <w:t xml:space="preserve">et al. </w:t>
        </w:r>
      </w:hyperlink>
      <w:r w:rsidRPr="00185C4E">
        <w:rPr>
          <w:sz w:val="24"/>
          <w:lang w:val="fr-FR"/>
        </w:rPr>
        <w:t xml:space="preserve">, </w:t>
      </w:r>
      <w:hyperlink w:anchor="_bookmark426" w:history="1">
        <w:r w:rsidRPr="00185C4E">
          <w:rPr>
            <w:sz w:val="24"/>
            <w:lang w:val="fr-FR"/>
          </w:rPr>
          <w:t xml:space="preserve">1997] </w:t>
        </w:r>
      </w:hyperlink>
      <w:r w:rsidRPr="00185C4E">
        <w:rPr>
          <w:sz w:val="24"/>
          <w:lang w:val="fr-FR"/>
        </w:rPr>
        <w:t xml:space="preserve">est   la racine carré du </w:t>
      </w:r>
      <w:r>
        <w:rPr>
          <w:rFonts w:ascii="Noto Serif" w:hAnsi="Noto Serif"/>
          <w:sz w:val="24"/>
        </w:rPr>
        <w:t>χ</w:t>
      </w:r>
      <w:r w:rsidRPr="00185C4E">
        <w:rPr>
          <w:sz w:val="24"/>
          <w:vertAlign w:val="superscript"/>
          <w:lang w:val="fr-FR"/>
        </w:rPr>
        <w:t>2</w:t>
      </w:r>
      <w:r w:rsidRPr="00185C4E">
        <w:rPr>
          <w:sz w:val="24"/>
          <w:lang w:val="fr-FR"/>
        </w:rPr>
        <w:t xml:space="preserve"> </w:t>
      </w:r>
      <w:hyperlink w:anchor="_bookmark461" w:history="1">
        <w:r w:rsidRPr="00185C4E">
          <w:rPr>
            <w:sz w:val="24"/>
            <w:lang w:val="fr-FR"/>
          </w:rPr>
          <w:t xml:space="preserve">[Schütze </w:t>
        </w:r>
        <w:r w:rsidRPr="00185C4E">
          <w:rPr>
            <w:rFonts w:ascii="Times New Roman" w:hAnsi="Times New Roman"/>
            <w:i/>
            <w:sz w:val="24"/>
            <w:lang w:val="fr-FR"/>
          </w:rPr>
          <w:t xml:space="preserve">et al. </w:t>
        </w:r>
      </w:hyperlink>
      <w:r w:rsidRPr="00185C4E">
        <w:rPr>
          <w:sz w:val="24"/>
          <w:lang w:val="fr-FR"/>
        </w:rPr>
        <w:t xml:space="preserve">, </w:t>
      </w:r>
      <w:hyperlink w:anchor="_bookmark461" w:history="1">
        <w:r w:rsidRPr="00185C4E">
          <w:rPr>
            <w:sz w:val="24"/>
            <w:lang w:val="fr-FR"/>
          </w:rPr>
          <w:t>1995]</w:t>
        </w:r>
        <w:r w:rsidRPr="00185C4E">
          <w:rPr>
            <w:spacing w:val="2"/>
            <w:sz w:val="24"/>
            <w:lang w:val="fr-FR"/>
          </w:rPr>
          <w:t xml:space="preserve"> </w:t>
        </w:r>
      </w:hyperlink>
      <w:r w:rsidRPr="00185C4E">
        <w:rPr>
          <w:sz w:val="24"/>
          <w:lang w:val="fr-FR"/>
        </w:rPr>
        <w:t>:</w:t>
      </w:r>
    </w:p>
    <w:p w:rsidR="00B77999" w:rsidRPr="00185C4E" w:rsidRDefault="00B77999">
      <w:pPr>
        <w:spacing w:line="223" w:lineRule="auto"/>
        <w:rPr>
          <w:sz w:val="24"/>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5"/>
        <w:rPr>
          <w:sz w:val="34"/>
          <w:lang w:val="fr-FR"/>
        </w:rPr>
      </w:pPr>
    </w:p>
    <w:p w:rsidR="00B77999" w:rsidRPr="00185C4E" w:rsidRDefault="00D9490F">
      <w:pPr>
        <w:jc w:val="right"/>
        <w:rPr>
          <w:rFonts w:ascii="Times New Roman"/>
          <w:i/>
          <w:sz w:val="24"/>
          <w:lang w:val="fr-FR"/>
        </w:rPr>
      </w:pPr>
      <w:r w:rsidRPr="00185C4E">
        <w:rPr>
          <w:rFonts w:ascii="Times New Roman"/>
          <w:i/>
          <w:sz w:val="24"/>
          <w:lang w:val="fr-FR"/>
        </w:rPr>
        <w:t>ngl</w:t>
      </w:r>
    </w:p>
    <w:p w:rsidR="00B77999" w:rsidRPr="00185C4E" w:rsidRDefault="00D9490F">
      <w:pPr>
        <w:spacing w:before="31" w:line="100" w:lineRule="auto"/>
        <w:ind w:left="-27"/>
        <w:rPr>
          <w:sz w:val="24"/>
          <w:lang w:val="fr-FR"/>
        </w:rPr>
      </w:pPr>
      <w:r w:rsidRPr="00185C4E">
        <w:rPr>
          <w:lang w:val="fr-FR"/>
        </w:rPr>
        <w:br w:type="column"/>
      </w:r>
      <w:r w:rsidRPr="00185C4E">
        <w:rPr>
          <w:rFonts w:ascii="Arial Black" w:hAnsi="Arial Black"/>
          <w:spacing w:val="2"/>
          <w:w w:val="105"/>
          <w:position w:val="-18"/>
          <w:sz w:val="25"/>
          <w:lang w:val="fr-FR"/>
        </w:rPr>
        <w:lastRenderedPageBreak/>
        <w:t>(</w:t>
      </w:r>
      <w:r w:rsidRPr="00185C4E">
        <w:rPr>
          <w:rFonts w:ascii="Times New Roman" w:hAnsi="Times New Roman"/>
          <w:i/>
          <w:spacing w:val="2"/>
          <w:w w:val="105"/>
          <w:position w:val="-18"/>
          <w:sz w:val="24"/>
          <w:lang w:val="fr-FR"/>
        </w:rPr>
        <w:t>t</w:t>
      </w:r>
      <w:r w:rsidRPr="00185C4E">
        <w:rPr>
          <w:spacing w:val="2"/>
          <w:w w:val="105"/>
          <w:position w:val="-18"/>
          <w:sz w:val="24"/>
          <w:lang w:val="fr-FR"/>
        </w:rPr>
        <w:t xml:space="preserve">, </w:t>
      </w:r>
      <w:r w:rsidRPr="00185C4E">
        <w:rPr>
          <w:rFonts w:ascii="Times New Roman" w:hAnsi="Times New Roman"/>
          <w:i/>
          <w:spacing w:val="2"/>
          <w:w w:val="105"/>
          <w:position w:val="-18"/>
          <w:sz w:val="24"/>
          <w:lang w:val="fr-FR"/>
        </w:rPr>
        <w:t>c</w:t>
      </w:r>
      <w:r w:rsidRPr="00185C4E">
        <w:rPr>
          <w:rFonts w:ascii="Arial Black" w:hAnsi="Arial Black"/>
          <w:spacing w:val="2"/>
          <w:w w:val="105"/>
          <w:position w:val="-18"/>
          <w:sz w:val="25"/>
          <w:lang w:val="fr-FR"/>
        </w:rPr>
        <w:t xml:space="preserve">) </w:t>
      </w:r>
      <w:r w:rsidRPr="00185C4E">
        <w:rPr>
          <w:rFonts w:ascii="Arial Black" w:hAnsi="Arial Black"/>
          <w:w w:val="105"/>
          <w:position w:val="-18"/>
          <w:sz w:val="25"/>
          <w:lang w:val="fr-FR"/>
        </w:rPr>
        <w:t xml:space="preserve">= </w:t>
      </w:r>
      <w:r w:rsidRPr="00185C4E">
        <w:rPr>
          <w:rFonts w:ascii="DejaVu Sans" w:hAnsi="DejaVu Sans"/>
          <w:spacing w:val="5"/>
          <w:w w:val="105"/>
          <w:position w:val="21"/>
          <w:sz w:val="25"/>
          <w:lang w:val="fr-FR"/>
        </w:rPr>
        <w:t>√</w:t>
      </w:r>
      <w:r w:rsidRPr="00185C4E">
        <w:rPr>
          <w:rFonts w:ascii="Times New Roman" w:hAnsi="Times New Roman"/>
          <w:i/>
          <w:spacing w:val="5"/>
          <w:w w:val="105"/>
          <w:sz w:val="24"/>
          <w:lang w:val="fr-FR"/>
        </w:rPr>
        <w:t>N</w:t>
      </w:r>
      <w:r w:rsidRPr="00185C4E">
        <w:rPr>
          <w:rFonts w:ascii="Arial Black" w:hAnsi="Arial Black"/>
          <w:spacing w:val="5"/>
          <w:w w:val="105"/>
          <w:sz w:val="25"/>
          <w:lang w:val="fr-FR"/>
        </w:rPr>
        <w:t>(</w:t>
      </w:r>
      <w:r w:rsidRPr="00185C4E">
        <w:rPr>
          <w:rFonts w:ascii="Times New Roman" w:hAnsi="Times New Roman"/>
          <w:i/>
          <w:spacing w:val="5"/>
          <w:w w:val="105"/>
          <w:sz w:val="24"/>
          <w:lang w:val="fr-FR"/>
        </w:rPr>
        <w:t>N</w:t>
      </w:r>
      <w:r w:rsidRPr="00185C4E">
        <w:rPr>
          <w:rFonts w:ascii="Times New Roman" w:hAnsi="Times New Roman"/>
          <w:i/>
          <w:spacing w:val="5"/>
          <w:w w:val="105"/>
          <w:position w:val="-3"/>
          <w:sz w:val="18"/>
          <w:lang w:val="fr-FR"/>
        </w:rPr>
        <w:t>t</w:t>
      </w:r>
      <w:r w:rsidRPr="00185C4E">
        <w:rPr>
          <w:spacing w:val="5"/>
          <w:w w:val="105"/>
          <w:position w:val="-3"/>
          <w:sz w:val="18"/>
          <w:u w:val="single"/>
          <w:lang w:val="fr-FR"/>
        </w:rPr>
        <w:t>,</w:t>
      </w:r>
      <w:r w:rsidRPr="00185C4E">
        <w:rPr>
          <w:rFonts w:ascii="Times New Roman" w:hAnsi="Times New Roman"/>
          <w:i/>
          <w:spacing w:val="5"/>
          <w:w w:val="105"/>
          <w:position w:val="-3"/>
          <w:sz w:val="18"/>
          <w:u w:val="single"/>
          <w:lang w:val="fr-FR"/>
        </w:rPr>
        <w:t xml:space="preserve">c </w:t>
      </w:r>
      <w:r w:rsidRPr="00185C4E">
        <w:rPr>
          <w:rFonts w:ascii="Times New Roman" w:hAnsi="Times New Roman"/>
          <w:i/>
          <w:spacing w:val="2"/>
          <w:w w:val="105"/>
          <w:sz w:val="24"/>
          <w:u w:val="single"/>
          <w:lang w:val="fr-FR"/>
        </w:rPr>
        <w:t>N</w:t>
      </w:r>
      <w:r w:rsidRPr="00185C4E">
        <w:rPr>
          <w:rFonts w:ascii="Times New Roman" w:hAnsi="Times New Roman"/>
          <w:i/>
          <w:spacing w:val="2"/>
          <w:w w:val="105"/>
          <w:position w:val="-6"/>
          <w:sz w:val="18"/>
          <w:u w:val="single"/>
          <w:lang w:val="fr-FR"/>
        </w:rPr>
        <w:t>t</w:t>
      </w:r>
      <w:r w:rsidRPr="00185C4E">
        <w:rPr>
          <w:spacing w:val="2"/>
          <w:w w:val="105"/>
          <w:position w:val="-6"/>
          <w:sz w:val="18"/>
          <w:u w:val="single"/>
          <w:lang w:val="fr-FR"/>
        </w:rPr>
        <w:t>,</w:t>
      </w:r>
      <w:r w:rsidRPr="00185C4E">
        <w:rPr>
          <w:rFonts w:ascii="Times New Roman" w:hAnsi="Times New Roman"/>
          <w:i/>
          <w:spacing w:val="2"/>
          <w:w w:val="105"/>
          <w:position w:val="-6"/>
          <w:sz w:val="18"/>
          <w:u w:val="single"/>
          <w:lang w:val="fr-FR"/>
        </w:rPr>
        <w:t>c</w:t>
      </w:r>
      <w:r w:rsidRPr="00185C4E">
        <w:rPr>
          <w:rFonts w:ascii="Arial Black" w:hAnsi="Arial Black"/>
          <w:spacing w:val="2"/>
          <w:w w:val="105"/>
          <w:sz w:val="25"/>
          <w:u w:val="single"/>
          <w:lang w:val="fr-FR"/>
        </w:rPr>
        <w:t xml:space="preserve">) </w:t>
      </w:r>
      <w:r w:rsidRPr="00185C4E">
        <w:rPr>
          <w:rFonts w:ascii="DejaVu Sans" w:hAnsi="DejaVu Sans"/>
          <w:w w:val="105"/>
          <w:sz w:val="25"/>
          <w:u w:val="single"/>
          <w:lang w:val="fr-FR"/>
        </w:rPr>
        <w:t xml:space="preserve">− </w:t>
      </w:r>
      <w:r w:rsidRPr="00185C4E">
        <w:rPr>
          <w:rFonts w:ascii="Arial Black" w:hAnsi="Arial Black"/>
          <w:spacing w:val="2"/>
          <w:w w:val="105"/>
          <w:sz w:val="25"/>
          <w:u w:val="single"/>
          <w:lang w:val="fr-FR"/>
        </w:rPr>
        <w:t>(</w:t>
      </w:r>
      <w:r w:rsidRPr="00185C4E">
        <w:rPr>
          <w:rFonts w:ascii="Times New Roman" w:hAnsi="Times New Roman"/>
          <w:i/>
          <w:spacing w:val="2"/>
          <w:w w:val="105"/>
          <w:sz w:val="24"/>
          <w:u w:val="single"/>
          <w:lang w:val="fr-FR"/>
        </w:rPr>
        <w:t>N</w:t>
      </w:r>
      <w:r w:rsidRPr="00185C4E">
        <w:rPr>
          <w:rFonts w:ascii="Times New Roman" w:hAnsi="Times New Roman"/>
          <w:i/>
          <w:spacing w:val="2"/>
          <w:w w:val="105"/>
          <w:position w:val="-3"/>
          <w:sz w:val="18"/>
          <w:u w:val="single"/>
          <w:lang w:val="fr-FR"/>
        </w:rPr>
        <w:t>t</w:t>
      </w:r>
      <w:r w:rsidRPr="00185C4E">
        <w:rPr>
          <w:spacing w:val="2"/>
          <w:w w:val="105"/>
          <w:position w:val="-3"/>
          <w:sz w:val="18"/>
          <w:u w:val="single"/>
          <w:lang w:val="fr-FR"/>
        </w:rPr>
        <w:t>,</w:t>
      </w:r>
      <w:r w:rsidRPr="00185C4E">
        <w:rPr>
          <w:rFonts w:ascii="Times New Roman" w:hAnsi="Times New Roman"/>
          <w:i/>
          <w:spacing w:val="2"/>
          <w:w w:val="105"/>
          <w:position w:val="-3"/>
          <w:sz w:val="18"/>
          <w:u w:val="single"/>
          <w:lang w:val="fr-FR"/>
        </w:rPr>
        <w:t>c</w:t>
      </w:r>
      <w:r w:rsidRPr="00185C4E">
        <w:rPr>
          <w:rFonts w:ascii="Times New Roman" w:hAnsi="Times New Roman"/>
          <w:i/>
          <w:spacing w:val="2"/>
          <w:w w:val="105"/>
          <w:position w:val="-3"/>
          <w:sz w:val="18"/>
          <w:lang w:val="fr-FR"/>
        </w:rPr>
        <w:t xml:space="preserve"> </w:t>
      </w:r>
      <w:r w:rsidRPr="00185C4E">
        <w:rPr>
          <w:rFonts w:ascii="Times New Roman" w:hAnsi="Times New Roman"/>
          <w:i/>
          <w:spacing w:val="2"/>
          <w:w w:val="105"/>
          <w:sz w:val="24"/>
          <w:lang w:val="fr-FR"/>
        </w:rPr>
        <w:t>N</w:t>
      </w:r>
      <w:r w:rsidRPr="00185C4E">
        <w:rPr>
          <w:rFonts w:ascii="Times New Roman" w:hAnsi="Times New Roman"/>
          <w:i/>
          <w:spacing w:val="2"/>
          <w:w w:val="105"/>
          <w:position w:val="-6"/>
          <w:sz w:val="18"/>
          <w:lang w:val="fr-FR"/>
        </w:rPr>
        <w:t>t</w:t>
      </w:r>
      <w:r w:rsidRPr="00185C4E">
        <w:rPr>
          <w:spacing w:val="2"/>
          <w:w w:val="105"/>
          <w:position w:val="-6"/>
          <w:sz w:val="18"/>
          <w:lang w:val="fr-FR"/>
        </w:rPr>
        <w:t>,</w:t>
      </w:r>
      <w:r w:rsidRPr="00185C4E">
        <w:rPr>
          <w:rFonts w:ascii="Times New Roman" w:hAnsi="Times New Roman"/>
          <w:i/>
          <w:spacing w:val="2"/>
          <w:w w:val="105"/>
          <w:position w:val="-6"/>
          <w:sz w:val="18"/>
          <w:lang w:val="fr-FR"/>
        </w:rPr>
        <w:t>c</w:t>
      </w:r>
      <w:r w:rsidRPr="00185C4E">
        <w:rPr>
          <w:rFonts w:ascii="Arial Black" w:hAnsi="Arial Black"/>
          <w:spacing w:val="2"/>
          <w:w w:val="105"/>
          <w:sz w:val="25"/>
          <w:lang w:val="fr-FR"/>
        </w:rPr>
        <w:t>)</w:t>
      </w:r>
      <w:r w:rsidRPr="00185C4E">
        <w:rPr>
          <w:rFonts w:ascii="Arial Black" w:hAnsi="Arial Black"/>
          <w:spacing w:val="-61"/>
          <w:w w:val="105"/>
          <w:sz w:val="25"/>
          <w:lang w:val="fr-FR"/>
        </w:rPr>
        <w:t xml:space="preserve"> </w:t>
      </w:r>
      <w:r w:rsidRPr="00185C4E">
        <w:rPr>
          <w:w w:val="105"/>
          <w:position w:val="-18"/>
          <w:sz w:val="24"/>
          <w:lang w:val="fr-FR"/>
        </w:rPr>
        <w:t>.</w:t>
      </w:r>
    </w:p>
    <w:p w:rsidR="00B77999" w:rsidRPr="00185C4E" w:rsidRDefault="00B77999">
      <w:pPr>
        <w:ind w:left="1339"/>
        <w:rPr>
          <w:rFonts w:ascii="DejaVu Sans" w:hAnsi="DejaVu Sans"/>
          <w:sz w:val="25"/>
          <w:lang w:val="fr-FR"/>
        </w:rPr>
      </w:pPr>
      <w:r w:rsidRPr="00B77999">
        <w:pict>
          <v:line id="_x0000_s1538" style="position:absolute;left:0;text-align:left;z-index:-251686400;mso-position-horizontal-relative:page" from="262.85pt,-8.6pt" to="273.25pt,-8.6pt" strokeweight=".49pt">
            <w10:wrap anchorx="page"/>
          </v:line>
        </w:pict>
      </w:r>
      <w:r w:rsidRPr="00B77999">
        <w:pict>
          <v:group id="_x0000_s1535" style="position:absolute;left:0;text-align:left;margin-left:307pt;margin-top:-1.75pt;width:9.35pt;height:1.85pt;z-index:-251685376;mso-position-horizontal-relative:page" coordorigin="6140,-35" coordsize="187,37">
            <v:line id="_x0000_s1537" style="position:absolute" from="6140,-32" to="6205,-32" strokeweight=".1266mm"/>
            <v:line id="_x0000_s1536" style="position:absolute" from="6249,-2" to="6327,-2" strokeweight=".1266mm"/>
            <w10:wrap anchorx="page"/>
          </v:group>
        </w:pict>
      </w:r>
      <w:r w:rsidRPr="00B77999">
        <w:pict>
          <v:line id="_x0000_s1534" style="position:absolute;left:0;text-align:left;z-index:-251684352;mso-position-horizontal-relative:page" from="356.6pt,-1.6pt" to="360.5pt,-1.6pt" strokeweight=".1266mm">
            <w10:wrap anchorx="page"/>
          </v:line>
        </w:pict>
      </w:r>
      <w:r w:rsidRPr="00B77999">
        <w:pict>
          <v:line id="_x0000_s1533" style="position:absolute;left:0;text-align:left;z-index:-251683328;mso-position-horizontal-relative:page" from="370.4pt,-1.6pt" to="373.6pt,-1.6pt" strokeweight=".1266mm">
            <w10:wrap anchorx="page"/>
          </v:line>
        </w:pict>
      </w:r>
      <w:r w:rsidRPr="00B77999">
        <w:pict>
          <v:line id="_x0000_s1532" style="position:absolute;left:0;text-align:left;z-index:-251682304;mso-position-horizontal-relative:page" from="252.15pt,8.5pt" to="385.35pt,8.5pt" strokeweight=".16864mm">
            <w10:wrap anchorx="page"/>
          </v:line>
        </w:pict>
      </w:r>
      <w:r w:rsidRPr="00B77999">
        <w:pict>
          <v:line id="_x0000_s1531" style="position:absolute;left:0;text-align:left;z-index:-251681280;mso-position-horizontal-relative:page" from="312.75pt,17.7pt" to="316.5pt,17.7pt" strokeweight=".1266mm">
            <w10:wrap anchorx="page"/>
          </v:line>
        </w:pict>
      </w:r>
      <w:r w:rsidRPr="00B77999">
        <w:pict>
          <v:line id="_x0000_s1530" style="position:absolute;left:0;text-align:left;z-index:-251680256;mso-position-horizontal-relative:page" from="351.45pt,17.7pt" to="355.8pt,17.7pt" strokeweight=".1266mm">
            <w10:wrap anchorx="page"/>
          </v:line>
        </w:pict>
      </w:r>
      <w:r w:rsidRPr="00B77999">
        <w:pict>
          <v:shape id="_x0000_s1529" type="#_x0000_t202" style="position:absolute;left:0;text-align:left;margin-left:312.9pt;margin-top:16.3pt;width:3pt;height:11.2pt;z-index:-251666944;mso-position-horizontal-relative:page" filled="f" stroked="f">
            <v:textbox inset="0,0,0,0">
              <w:txbxContent>
                <w:p w:rsidR="00D9490F" w:rsidRDefault="00D9490F">
                  <w:pPr>
                    <w:rPr>
                      <w:rFonts w:ascii="Times New Roman"/>
                      <w:i/>
                      <w:sz w:val="18"/>
                    </w:rPr>
                  </w:pPr>
                  <w:r>
                    <w:rPr>
                      <w:rFonts w:ascii="Times New Roman"/>
                      <w:i/>
                      <w:w w:val="119"/>
                      <w:sz w:val="18"/>
                    </w:rPr>
                    <w:t>t</w:t>
                  </w:r>
                </w:p>
              </w:txbxContent>
            </v:textbox>
            <w10:wrap anchorx="page"/>
          </v:shape>
        </w:pict>
      </w:r>
      <w:r w:rsidRPr="00B77999">
        <w:pict>
          <v:shape id="_x0000_s1528" type="#_x0000_t202" style="position:absolute;left:0;text-align:left;margin-left:351.55pt;margin-top:14.85pt;width:3.65pt;height:11.2pt;z-index:-251665920;mso-position-horizontal-relative:page" filled="f" stroked="f">
            <v:textbox inset="0,0,0,0">
              <w:txbxContent>
                <w:p w:rsidR="00D9490F" w:rsidRDefault="00D9490F">
                  <w:pPr>
                    <w:rPr>
                      <w:rFonts w:ascii="Times New Roman"/>
                      <w:i/>
                      <w:sz w:val="18"/>
                    </w:rPr>
                  </w:pPr>
                  <w:r>
                    <w:rPr>
                      <w:rFonts w:ascii="Times New Roman"/>
                      <w:i/>
                      <w:w w:val="91"/>
                      <w:sz w:val="18"/>
                    </w:rPr>
                    <w:t>c</w:t>
                  </w:r>
                </w:p>
              </w:txbxContent>
            </v:textbox>
            <w10:wrap anchorx="page"/>
          </v:shape>
        </w:pict>
      </w:r>
      <w:r w:rsidR="00D9490F" w:rsidRPr="00185C4E">
        <w:rPr>
          <w:rFonts w:ascii="Arial" w:hAnsi="Arial"/>
          <w:w w:val="115"/>
          <w:position w:val="20"/>
          <w:sz w:val="24"/>
          <w:lang w:val="fr-FR"/>
        </w:rPr>
        <w:t>√</w:t>
      </w:r>
      <w:r w:rsidR="00D9490F" w:rsidRPr="00185C4E">
        <w:rPr>
          <w:rFonts w:ascii="Times New Roman" w:hAnsi="Times New Roman"/>
          <w:i/>
          <w:w w:val="115"/>
          <w:sz w:val="24"/>
          <w:lang w:val="fr-FR"/>
        </w:rPr>
        <w:t>N</w:t>
      </w:r>
      <w:r w:rsidR="00D9490F" w:rsidRPr="00185C4E">
        <w:rPr>
          <w:rFonts w:ascii="Times New Roman" w:hAnsi="Times New Roman"/>
          <w:i/>
          <w:w w:val="115"/>
          <w:sz w:val="24"/>
          <w:vertAlign w:val="subscript"/>
          <w:lang w:val="fr-FR"/>
        </w:rPr>
        <w:t>t</w:t>
      </w:r>
      <w:r w:rsidR="00D9490F" w:rsidRPr="00185C4E">
        <w:rPr>
          <w:rFonts w:ascii="Times New Roman" w:hAnsi="Times New Roman"/>
          <w:i/>
          <w:w w:val="115"/>
          <w:sz w:val="24"/>
          <w:lang w:val="fr-FR"/>
        </w:rPr>
        <w:t xml:space="preserve"> </w:t>
      </w:r>
      <w:r w:rsidR="00D9490F" w:rsidRPr="00185C4E">
        <w:rPr>
          <w:rFonts w:ascii="Times New Roman" w:hAnsi="Times New Roman"/>
          <w:i/>
          <w:sz w:val="24"/>
          <w:lang w:val="fr-FR"/>
        </w:rPr>
        <w:t xml:space="preserve">N </w:t>
      </w:r>
      <w:r w:rsidR="00D9490F" w:rsidRPr="00185C4E">
        <w:rPr>
          <w:rFonts w:ascii="DejaVu Sans" w:hAnsi="DejaVu Sans"/>
          <w:sz w:val="25"/>
          <w:lang w:val="fr-FR"/>
        </w:rPr>
        <w:t>|</w:t>
      </w:r>
      <w:r w:rsidR="00D9490F" w:rsidRPr="00185C4E">
        <w:rPr>
          <w:rFonts w:ascii="Times New Roman" w:hAnsi="Times New Roman"/>
          <w:i/>
          <w:sz w:val="24"/>
          <w:lang w:val="fr-FR"/>
        </w:rPr>
        <w:t>D</w:t>
      </w:r>
      <w:r w:rsidR="00D9490F" w:rsidRPr="00185C4E">
        <w:rPr>
          <w:rFonts w:ascii="Times New Roman" w:hAnsi="Times New Roman"/>
          <w:i/>
          <w:sz w:val="24"/>
          <w:vertAlign w:val="subscript"/>
          <w:lang w:val="fr-FR"/>
        </w:rPr>
        <w:t>c</w:t>
      </w:r>
      <w:r w:rsidR="00D9490F" w:rsidRPr="00185C4E">
        <w:rPr>
          <w:rFonts w:ascii="DejaVu Sans" w:hAnsi="DejaVu Sans"/>
          <w:sz w:val="25"/>
          <w:lang w:val="fr-FR"/>
        </w:rPr>
        <w:t>||</w:t>
      </w:r>
      <w:r w:rsidR="00D9490F" w:rsidRPr="00185C4E">
        <w:rPr>
          <w:rFonts w:ascii="Times New Roman" w:hAnsi="Times New Roman"/>
          <w:i/>
          <w:sz w:val="24"/>
          <w:lang w:val="fr-FR"/>
        </w:rPr>
        <w:t xml:space="preserve">D </w:t>
      </w:r>
      <w:r w:rsidR="00D9490F" w:rsidRPr="00185C4E">
        <w:rPr>
          <w:rFonts w:ascii="DejaVu Sans" w:hAnsi="DejaVu Sans"/>
          <w:sz w:val="25"/>
          <w:lang w:val="fr-FR"/>
        </w:rPr>
        <w:t>|</w:t>
      </w:r>
    </w:p>
    <w:p w:rsidR="00B77999" w:rsidRPr="00185C4E" w:rsidRDefault="00B77999">
      <w:pPr>
        <w:rPr>
          <w:rFonts w:ascii="DejaVu Sans" w:hAnsi="DejaVu Sans"/>
          <w:sz w:val="25"/>
          <w:lang w:val="fr-FR"/>
        </w:rPr>
        <w:sectPr w:rsidR="00B77999" w:rsidRPr="00185C4E">
          <w:type w:val="continuous"/>
          <w:pgSz w:w="11910" w:h="16840"/>
          <w:pgMar w:top="1580" w:right="0" w:bottom="280" w:left="1500" w:header="720" w:footer="720" w:gutter="0"/>
          <w:cols w:num="2" w:space="720" w:equalWidth="0">
            <w:col w:w="2684" w:space="40"/>
            <w:col w:w="7686"/>
          </w:cols>
        </w:sectPr>
      </w:pPr>
    </w:p>
    <w:p w:rsidR="00B77999" w:rsidRPr="00185C4E" w:rsidRDefault="00B77999">
      <w:pPr>
        <w:pStyle w:val="Corpsdetexte"/>
        <w:spacing w:before="19" w:line="249" w:lineRule="auto"/>
        <w:ind w:left="724" w:right="2493"/>
        <w:jc w:val="both"/>
        <w:rPr>
          <w:lang w:val="fr-FR"/>
        </w:rPr>
      </w:pPr>
      <w:r w:rsidRPr="00B77999">
        <w:lastRenderedPageBreak/>
        <w:pict>
          <v:line id="_x0000_s1527" style="position:absolute;left:0;text-align:left;z-index:-251679232;mso-position-horizontal-relative:page" from="159.4pt,48.05pt" to="164.55pt,48.05pt" strokeweight=".16864mm">
            <w10:wrap anchorx="page"/>
          </v:line>
        </w:pict>
      </w:r>
      <w:r w:rsidR="00D9490F" w:rsidRPr="00185C4E">
        <w:rPr>
          <w:lang w:val="fr-FR"/>
        </w:rPr>
        <w:t>L’intuition</w:t>
      </w:r>
      <w:r w:rsidR="00D9490F" w:rsidRPr="00185C4E">
        <w:rPr>
          <w:spacing w:val="-12"/>
          <w:lang w:val="fr-FR"/>
        </w:rPr>
        <w:t xml:space="preserve"> </w:t>
      </w:r>
      <w:r w:rsidR="00D9490F" w:rsidRPr="00185C4E">
        <w:rPr>
          <w:lang w:val="fr-FR"/>
        </w:rPr>
        <w:t>est</w:t>
      </w:r>
      <w:r w:rsidR="00D9490F" w:rsidRPr="00185C4E">
        <w:rPr>
          <w:spacing w:val="-12"/>
          <w:lang w:val="fr-FR"/>
        </w:rPr>
        <w:t xml:space="preserve"> </w:t>
      </w:r>
      <w:r w:rsidR="00D9490F" w:rsidRPr="00185C4E">
        <w:rPr>
          <w:lang w:val="fr-FR"/>
        </w:rPr>
        <w:t>de</w:t>
      </w:r>
      <w:r w:rsidR="00D9490F" w:rsidRPr="00185C4E">
        <w:rPr>
          <w:spacing w:val="-12"/>
          <w:lang w:val="fr-FR"/>
        </w:rPr>
        <w:t xml:space="preserve"> </w:t>
      </w:r>
      <w:r w:rsidR="00D9490F" w:rsidRPr="00185C4E">
        <w:rPr>
          <w:lang w:val="fr-FR"/>
        </w:rPr>
        <w:t>ne</w:t>
      </w:r>
      <w:r w:rsidR="00D9490F" w:rsidRPr="00185C4E">
        <w:rPr>
          <w:spacing w:val="-12"/>
          <w:lang w:val="fr-FR"/>
        </w:rPr>
        <w:t xml:space="preserve"> </w:t>
      </w:r>
      <w:r w:rsidR="00D9490F" w:rsidRPr="00185C4E">
        <w:rPr>
          <w:lang w:val="fr-FR"/>
        </w:rPr>
        <w:t>regarder</w:t>
      </w:r>
      <w:r w:rsidR="00D9490F" w:rsidRPr="00185C4E">
        <w:rPr>
          <w:spacing w:val="-11"/>
          <w:lang w:val="fr-FR"/>
        </w:rPr>
        <w:t xml:space="preserve"> </w:t>
      </w:r>
      <w:r w:rsidR="00D9490F" w:rsidRPr="00185C4E">
        <w:rPr>
          <w:lang w:val="fr-FR"/>
        </w:rPr>
        <w:t>que</w:t>
      </w:r>
      <w:r w:rsidR="00D9490F" w:rsidRPr="00185C4E">
        <w:rPr>
          <w:spacing w:val="-12"/>
          <w:lang w:val="fr-FR"/>
        </w:rPr>
        <w:t xml:space="preserve"> </w:t>
      </w:r>
      <w:r w:rsidR="00D9490F" w:rsidRPr="00185C4E">
        <w:rPr>
          <w:lang w:val="fr-FR"/>
        </w:rPr>
        <w:t>les</w:t>
      </w:r>
      <w:r w:rsidR="00D9490F" w:rsidRPr="00185C4E">
        <w:rPr>
          <w:spacing w:val="-12"/>
          <w:lang w:val="fr-FR"/>
        </w:rPr>
        <w:t xml:space="preserve"> </w:t>
      </w:r>
      <w:r w:rsidR="00D9490F" w:rsidRPr="00185C4E">
        <w:rPr>
          <w:lang w:val="fr-FR"/>
        </w:rPr>
        <w:t>termes</w:t>
      </w:r>
      <w:r w:rsidR="00D9490F" w:rsidRPr="00185C4E">
        <w:rPr>
          <w:spacing w:val="-12"/>
          <w:lang w:val="fr-FR"/>
        </w:rPr>
        <w:t xml:space="preserve"> </w:t>
      </w:r>
      <w:r w:rsidR="00D9490F" w:rsidRPr="00185C4E">
        <w:rPr>
          <w:lang w:val="fr-FR"/>
        </w:rPr>
        <w:t>qui</w:t>
      </w:r>
      <w:r w:rsidR="00D9490F" w:rsidRPr="00185C4E">
        <w:rPr>
          <w:spacing w:val="-11"/>
          <w:lang w:val="fr-FR"/>
        </w:rPr>
        <w:t xml:space="preserve"> </w:t>
      </w:r>
      <w:r w:rsidR="00D9490F" w:rsidRPr="00185C4E">
        <w:rPr>
          <w:lang w:val="fr-FR"/>
        </w:rPr>
        <w:t>proviennent</w:t>
      </w:r>
      <w:r w:rsidR="00D9490F" w:rsidRPr="00185C4E">
        <w:rPr>
          <w:spacing w:val="-12"/>
          <w:lang w:val="fr-FR"/>
        </w:rPr>
        <w:t xml:space="preserve"> </w:t>
      </w:r>
      <w:r w:rsidR="00D9490F" w:rsidRPr="00185C4E">
        <w:rPr>
          <w:lang w:val="fr-FR"/>
        </w:rPr>
        <w:t>de</w:t>
      </w:r>
      <w:r w:rsidR="00D9490F" w:rsidRPr="00185C4E">
        <w:rPr>
          <w:spacing w:val="-4"/>
          <w:lang w:val="fr-FR"/>
        </w:rPr>
        <w:t xml:space="preserve"> </w:t>
      </w:r>
      <w:r w:rsidR="00D9490F" w:rsidRPr="00185C4E">
        <w:rPr>
          <w:rFonts w:ascii="Times New Roman" w:hAnsi="Times New Roman"/>
          <w:i/>
          <w:lang w:val="fr-FR"/>
        </w:rPr>
        <w:t>D</w:t>
      </w:r>
      <w:r w:rsidR="00D9490F" w:rsidRPr="00185C4E">
        <w:rPr>
          <w:rFonts w:ascii="Times New Roman" w:hAnsi="Times New Roman"/>
          <w:i/>
          <w:vertAlign w:val="subscript"/>
          <w:lang w:val="fr-FR"/>
        </w:rPr>
        <w:t>c</w:t>
      </w:r>
      <w:r w:rsidR="00D9490F" w:rsidRPr="00185C4E">
        <w:rPr>
          <w:rFonts w:ascii="Times New Roman" w:hAnsi="Times New Roman"/>
          <w:i/>
          <w:spacing w:val="-3"/>
          <w:lang w:val="fr-FR"/>
        </w:rPr>
        <w:t xml:space="preserve"> </w:t>
      </w:r>
      <w:r w:rsidR="00D9490F" w:rsidRPr="00185C4E">
        <w:rPr>
          <w:lang w:val="fr-FR"/>
        </w:rPr>
        <w:t xml:space="preserve">et qui indiquent l’appartenance à </w:t>
      </w:r>
      <w:r w:rsidR="00D9490F" w:rsidRPr="00185C4E">
        <w:rPr>
          <w:rFonts w:ascii="Times New Roman" w:hAnsi="Times New Roman"/>
          <w:i/>
          <w:lang w:val="fr-FR"/>
        </w:rPr>
        <w:t>c</w:t>
      </w:r>
      <w:r w:rsidR="00D9490F" w:rsidRPr="00185C4E">
        <w:rPr>
          <w:lang w:val="fr-FR"/>
        </w:rPr>
        <w:t xml:space="preserve">. Une valeur positive de </w:t>
      </w:r>
      <w:r w:rsidR="00D9490F" w:rsidRPr="00185C4E">
        <w:rPr>
          <w:rFonts w:ascii="Times New Roman" w:hAnsi="Times New Roman"/>
          <w:i/>
          <w:spacing w:val="5"/>
          <w:lang w:val="fr-FR"/>
        </w:rPr>
        <w:t xml:space="preserve">ngl </w:t>
      </w:r>
      <w:r w:rsidR="00D9490F" w:rsidRPr="00185C4E">
        <w:rPr>
          <w:lang w:val="fr-FR"/>
        </w:rPr>
        <w:t xml:space="preserve">signifie que </w:t>
      </w:r>
      <w:r w:rsidR="00D9490F" w:rsidRPr="00185C4E">
        <w:rPr>
          <w:rFonts w:ascii="Times New Roman" w:hAnsi="Times New Roman"/>
          <w:i/>
          <w:lang w:val="fr-FR"/>
        </w:rPr>
        <w:t xml:space="preserve">t </w:t>
      </w:r>
      <w:r w:rsidR="00D9490F" w:rsidRPr="00185C4E">
        <w:rPr>
          <w:lang w:val="fr-FR"/>
        </w:rPr>
        <w:t xml:space="preserve">est corrélé avec </w:t>
      </w:r>
      <w:r w:rsidR="00D9490F" w:rsidRPr="00185C4E">
        <w:rPr>
          <w:rFonts w:ascii="Times New Roman" w:hAnsi="Times New Roman"/>
          <w:i/>
          <w:lang w:val="fr-FR"/>
        </w:rPr>
        <w:t>c</w:t>
      </w:r>
      <w:r w:rsidR="00D9490F" w:rsidRPr="00185C4E">
        <w:rPr>
          <w:lang w:val="fr-FR"/>
        </w:rPr>
        <w:t xml:space="preserve">, lorsqu’une valeur négative signifie que </w:t>
      </w:r>
      <w:r w:rsidR="00D9490F" w:rsidRPr="00185C4E">
        <w:rPr>
          <w:rFonts w:ascii="Times New Roman" w:hAnsi="Times New Roman"/>
          <w:i/>
          <w:lang w:val="fr-FR"/>
        </w:rPr>
        <w:t xml:space="preserve">t </w:t>
      </w:r>
      <w:r w:rsidR="00D9490F" w:rsidRPr="00185C4E">
        <w:rPr>
          <w:lang w:val="fr-FR"/>
        </w:rPr>
        <w:t>est corrélé à</w:t>
      </w:r>
      <w:r w:rsidR="00D9490F" w:rsidRPr="00185C4E">
        <w:rPr>
          <w:spacing w:val="4"/>
          <w:lang w:val="fr-FR"/>
        </w:rPr>
        <w:t xml:space="preserve"> </w:t>
      </w:r>
      <w:r w:rsidR="00D9490F" w:rsidRPr="00185C4E">
        <w:rPr>
          <w:rFonts w:ascii="Times New Roman" w:hAnsi="Times New Roman"/>
          <w:i/>
          <w:lang w:val="fr-FR"/>
        </w:rPr>
        <w:t>c</w:t>
      </w:r>
      <w:r w:rsidR="00D9490F" w:rsidRPr="00185C4E">
        <w:rPr>
          <w:lang w:val="fr-FR"/>
        </w:rPr>
        <w:t>.</w:t>
      </w:r>
    </w:p>
    <w:p w:rsidR="00B77999" w:rsidRPr="00185C4E" w:rsidRDefault="00D9490F">
      <w:pPr>
        <w:spacing w:before="78" w:line="249" w:lineRule="auto"/>
        <w:ind w:left="724" w:right="2389" w:hanging="586"/>
        <w:rPr>
          <w:sz w:val="24"/>
          <w:lang w:val="fr-FR"/>
        </w:rPr>
      </w:pPr>
      <w:r w:rsidRPr="00185C4E">
        <w:rPr>
          <w:rFonts w:ascii="Times New Roman" w:hAnsi="Times New Roman"/>
          <w:b/>
          <w:sz w:val="24"/>
          <w:lang w:val="fr-FR"/>
        </w:rPr>
        <w:t xml:space="preserve">Le coefficient </w:t>
      </w:r>
      <w:r w:rsidRPr="00185C4E">
        <w:rPr>
          <w:rFonts w:ascii="Times New Roman" w:hAnsi="Times New Roman"/>
          <w:i/>
          <w:sz w:val="24"/>
          <w:lang w:val="fr-FR"/>
        </w:rPr>
        <w:t xml:space="preserve">gss </w:t>
      </w:r>
      <w:r w:rsidRPr="00185C4E">
        <w:rPr>
          <w:sz w:val="24"/>
          <w:lang w:val="fr-FR"/>
        </w:rPr>
        <w:t xml:space="preserve">de Galavotti, Sebastiani, et Simi </w:t>
      </w:r>
      <w:hyperlink w:anchor="_bookmark349" w:history="1">
        <w:r w:rsidRPr="00185C4E">
          <w:rPr>
            <w:sz w:val="24"/>
            <w:lang w:val="fr-FR"/>
          </w:rPr>
          <w:t xml:space="preserve">[Galavotti </w:t>
        </w:r>
        <w:r w:rsidRPr="00185C4E">
          <w:rPr>
            <w:rFonts w:ascii="Times New Roman" w:hAnsi="Times New Roman"/>
            <w:i/>
            <w:sz w:val="24"/>
            <w:lang w:val="fr-FR"/>
          </w:rPr>
          <w:t xml:space="preserve">et al. </w:t>
        </w:r>
      </w:hyperlink>
      <w:r w:rsidRPr="00185C4E">
        <w:rPr>
          <w:sz w:val="24"/>
          <w:lang w:val="fr-FR"/>
        </w:rPr>
        <w:t xml:space="preserve">, </w:t>
      </w:r>
      <w:hyperlink w:anchor="_bookmark349" w:history="1">
        <w:r w:rsidRPr="00185C4E">
          <w:rPr>
            <w:sz w:val="24"/>
            <w:lang w:val="fr-FR"/>
          </w:rPr>
          <w:t>2000]</w:t>
        </w:r>
      </w:hyperlink>
      <w:r w:rsidRPr="00185C4E">
        <w:rPr>
          <w:sz w:val="24"/>
          <w:lang w:val="fr-FR"/>
        </w:rPr>
        <w:t xml:space="preserve"> est une fonction simplifiée du </w:t>
      </w:r>
      <w:r w:rsidRPr="00185C4E">
        <w:rPr>
          <w:rFonts w:ascii="Times New Roman" w:hAnsi="Times New Roman"/>
          <w:i/>
          <w:sz w:val="24"/>
          <w:lang w:val="fr-FR"/>
        </w:rPr>
        <w:t xml:space="preserve">ngl </w:t>
      </w:r>
      <w:hyperlink w:anchor="_bookmark426" w:history="1">
        <w:r w:rsidRPr="00185C4E">
          <w:rPr>
            <w:sz w:val="24"/>
            <w:lang w:val="fr-FR"/>
          </w:rPr>
          <w:t xml:space="preserve">[Ng </w:t>
        </w:r>
        <w:r w:rsidRPr="00185C4E">
          <w:rPr>
            <w:rFonts w:ascii="Times New Roman" w:hAnsi="Times New Roman"/>
            <w:i/>
            <w:sz w:val="24"/>
            <w:lang w:val="fr-FR"/>
          </w:rPr>
          <w:t xml:space="preserve">et al. </w:t>
        </w:r>
      </w:hyperlink>
      <w:r w:rsidRPr="00185C4E">
        <w:rPr>
          <w:sz w:val="24"/>
          <w:lang w:val="fr-FR"/>
        </w:rPr>
        <w:t xml:space="preserve">, </w:t>
      </w:r>
      <w:hyperlink w:anchor="_bookmark426" w:history="1">
        <w:r w:rsidRPr="00185C4E">
          <w:rPr>
            <w:sz w:val="24"/>
            <w:lang w:val="fr-FR"/>
          </w:rPr>
          <w:t xml:space="preserve">1997] </w:t>
        </w:r>
      </w:hyperlink>
      <w:r w:rsidRPr="00185C4E">
        <w:rPr>
          <w:sz w:val="24"/>
          <w:lang w:val="fr-FR"/>
        </w:rPr>
        <w:t>:</w:t>
      </w:r>
    </w:p>
    <w:p w:rsidR="00B77999" w:rsidRPr="00185C4E" w:rsidRDefault="00B77999">
      <w:pPr>
        <w:spacing w:before="139"/>
        <w:ind w:left="2597"/>
        <w:rPr>
          <w:sz w:val="24"/>
          <w:lang w:val="fr-FR"/>
        </w:rPr>
      </w:pPr>
      <w:r w:rsidRPr="00B77999">
        <w:pict>
          <v:group id="_x0000_s1524" style="position:absolute;left:0;text-align:left;margin-left:296pt;margin-top:16.95pt;width:9.35pt;height:1.85pt;z-index:-251678208;mso-position-horizontal-relative:page" coordorigin="5920,339" coordsize="187,37">
            <v:line id="_x0000_s1526" style="position:absolute" from="5920,343" to="5984,343" strokeweight=".1266mm"/>
            <v:line id="_x0000_s1525" style="position:absolute" from="6029,372" to="6106,372" strokeweight=".1266mm"/>
            <w10:wrap anchorx="page"/>
          </v:group>
        </w:pict>
      </w:r>
      <w:r w:rsidRPr="00B77999">
        <w:pict>
          <v:line id="_x0000_s1523" style="position:absolute;left:0;text-align:left;z-index:-251677184;mso-position-horizontal-relative:page" from="345.55pt,17.15pt" to="349.45pt,17.15pt" strokeweight=".1266mm">
            <w10:wrap anchorx="page"/>
          </v:line>
        </w:pict>
      </w:r>
      <w:r w:rsidRPr="00B77999">
        <w:pict>
          <v:line id="_x0000_s1522" style="position:absolute;left:0;text-align:left;z-index:-251676160;mso-position-horizontal-relative:page" from="359.35pt,17.15pt" to="362.55pt,17.15pt" strokeweight=".1266mm">
            <w10:wrap anchorx="page"/>
          </v:line>
        </w:pict>
      </w:r>
      <w:r w:rsidR="00D9490F" w:rsidRPr="00185C4E">
        <w:rPr>
          <w:rFonts w:ascii="Times New Roman" w:hAnsi="Times New Roman"/>
          <w:i/>
          <w:sz w:val="24"/>
          <w:lang w:val="fr-FR"/>
        </w:rPr>
        <w:t>gss</w:t>
      </w:r>
      <w:r w:rsidR="00D9490F" w:rsidRPr="00185C4E">
        <w:rPr>
          <w:rFonts w:ascii="Arial Black" w:hAnsi="Arial Black"/>
          <w:sz w:val="25"/>
          <w:lang w:val="fr-FR"/>
        </w:rPr>
        <w:t>(</w:t>
      </w:r>
      <w:r w:rsidR="00D9490F" w:rsidRPr="00185C4E">
        <w:rPr>
          <w:rFonts w:ascii="Times New Roman" w:hAnsi="Times New Roman"/>
          <w:i/>
          <w:sz w:val="24"/>
          <w:lang w:val="fr-FR"/>
        </w:rPr>
        <w:t>t</w:t>
      </w:r>
      <w:r w:rsidR="00D9490F" w:rsidRPr="00185C4E">
        <w:rPr>
          <w:sz w:val="24"/>
          <w:lang w:val="fr-FR"/>
        </w:rPr>
        <w:t xml:space="preserve">, </w:t>
      </w:r>
      <w:r w:rsidR="00D9490F" w:rsidRPr="00185C4E">
        <w:rPr>
          <w:rFonts w:ascii="Times New Roman" w:hAnsi="Times New Roman"/>
          <w:i/>
          <w:sz w:val="24"/>
          <w:lang w:val="fr-FR"/>
        </w:rPr>
        <w:t>c</w:t>
      </w:r>
      <w:r w:rsidR="00D9490F" w:rsidRPr="00185C4E">
        <w:rPr>
          <w:rFonts w:ascii="Arial Black" w:hAnsi="Arial Black"/>
          <w:sz w:val="25"/>
          <w:lang w:val="fr-FR"/>
        </w:rPr>
        <w:t>) = (</w:t>
      </w:r>
      <w:r w:rsidR="00D9490F" w:rsidRPr="00185C4E">
        <w:rPr>
          <w:rFonts w:ascii="Times New Roman" w:hAnsi="Times New Roman"/>
          <w:i/>
          <w:sz w:val="24"/>
          <w:lang w:val="fr-FR"/>
        </w:rPr>
        <w:t>N</w:t>
      </w:r>
      <w:r w:rsidR="00D9490F" w:rsidRPr="00185C4E">
        <w:rPr>
          <w:rFonts w:ascii="Times New Roman" w:hAnsi="Times New Roman"/>
          <w:i/>
          <w:position w:val="-3"/>
          <w:sz w:val="18"/>
          <w:lang w:val="fr-FR"/>
        </w:rPr>
        <w:t>t</w:t>
      </w:r>
      <w:r w:rsidR="00D9490F" w:rsidRPr="00185C4E">
        <w:rPr>
          <w:position w:val="-3"/>
          <w:sz w:val="18"/>
          <w:lang w:val="fr-FR"/>
        </w:rPr>
        <w:t>,</w:t>
      </w:r>
      <w:r w:rsidR="00D9490F" w:rsidRPr="00185C4E">
        <w:rPr>
          <w:rFonts w:ascii="Times New Roman" w:hAnsi="Times New Roman"/>
          <w:i/>
          <w:position w:val="-3"/>
          <w:sz w:val="18"/>
          <w:lang w:val="fr-FR"/>
        </w:rPr>
        <w:t xml:space="preserve">c </w:t>
      </w:r>
      <w:r w:rsidR="00D9490F" w:rsidRPr="00185C4E">
        <w:rPr>
          <w:rFonts w:ascii="Times New Roman" w:hAnsi="Times New Roman"/>
          <w:i/>
          <w:sz w:val="24"/>
          <w:lang w:val="fr-FR"/>
        </w:rPr>
        <w:t>N</w:t>
      </w:r>
      <w:r w:rsidR="00D9490F" w:rsidRPr="00185C4E">
        <w:rPr>
          <w:rFonts w:ascii="Times New Roman" w:hAnsi="Times New Roman"/>
          <w:i/>
          <w:position w:val="-6"/>
          <w:sz w:val="18"/>
          <w:lang w:val="fr-FR"/>
        </w:rPr>
        <w:t>t</w:t>
      </w:r>
      <w:r w:rsidR="00D9490F" w:rsidRPr="00185C4E">
        <w:rPr>
          <w:position w:val="-6"/>
          <w:sz w:val="18"/>
          <w:lang w:val="fr-FR"/>
        </w:rPr>
        <w:t>,</w:t>
      </w:r>
      <w:r w:rsidR="00D9490F" w:rsidRPr="00185C4E">
        <w:rPr>
          <w:rFonts w:ascii="Times New Roman" w:hAnsi="Times New Roman"/>
          <w:i/>
          <w:position w:val="-6"/>
          <w:sz w:val="18"/>
          <w:lang w:val="fr-FR"/>
        </w:rPr>
        <w:t>c</w:t>
      </w:r>
      <w:r w:rsidR="00D9490F" w:rsidRPr="00185C4E">
        <w:rPr>
          <w:rFonts w:ascii="Arial Black" w:hAnsi="Arial Black"/>
          <w:sz w:val="25"/>
          <w:lang w:val="fr-FR"/>
        </w:rPr>
        <w:t xml:space="preserve">) </w:t>
      </w:r>
      <w:r w:rsidR="00D9490F" w:rsidRPr="00185C4E">
        <w:rPr>
          <w:rFonts w:ascii="DejaVu Sans" w:hAnsi="DejaVu Sans"/>
          <w:sz w:val="25"/>
          <w:lang w:val="fr-FR"/>
        </w:rPr>
        <w:t xml:space="preserve">− </w:t>
      </w:r>
      <w:r w:rsidR="00D9490F" w:rsidRPr="00185C4E">
        <w:rPr>
          <w:rFonts w:ascii="Arial Black" w:hAnsi="Arial Black"/>
          <w:sz w:val="25"/>
          <w:lang w:val="fr-FR"/>
        </w:rPr>
        <w:t>(</w:t>
      </w:r>
      <w:r w:rsidR="00D9490F" w:rsidRPr="00185C4E">
        <w:rPr>
          <w:rFonts w:ascii="Times New Roman" w:hAnsi="Times New Roman"/>
          <w:i/>
          <w:sz w:val="24"/>
          <w:lang w:val="fr-FR"/>
        </w:rPr>
        <w:t>N</w:t>
      </w:r>
      <w:r w:rsidR="00D9490F" w:rsidRPr="00185C4E">
        <w:rPr>
          <w:rFonts w:ascii="Times New Roman" w:hAnsi="Times New Roman"/>
          <w:i/>
          <w:position w:val="-3"/>
          <w:sz w:val="18"/>
          <w:lang w:val="fr-FR"/>
        </w:rPr>
        <w:t>t</w:t>
      </w:r>
      <w:r w:rsidR="00D9490F" w:rsidRPr="00185C4E">
        <w:rPr>
          <w:position w:val="-3"/>
          <w:sz w:val="18"/>
          <w:lang w:val="fr-FR"/>
        </w:rPr>
        <w:t>,</w:t>
      </w:r>
      <w:r w:rsidR="00D9490F" w:rsidRPr="00185C4E">
        <w:rPr>
          <w:rFonts w:ascii="Times New Roman" w:hAnsi="Times New Roman"/>
          <w:i/>
          <w:position w:val="-3"/>
          <w:sz w:val="18"/>
          <w:lang w:val="fr-FR"/>
        </w:rPr>
        <w:t xml:space="preserve">c </w:t>
      </w:r>
      <w:r w:rsidR="00D9490F" w:rsidRPr="00185C4E">
        <w:rPr>
          <w:rFonts w:ascii="Times New Roman" w:hAnsi="Times New Roman"/>
          <w:i/>
          <w:sz w:val="24"/>
          <w:lang w:val="fr-FR"/>
        </w:rPr>
        <w:t>N</w:t>
      </w:r>
      <w:r w:rsidR="00D9490F" w:rsidRPr="00185C4E">
        <w:rPr>
          <w:rFonts w:ascii="Times New Roman" w:hAnsi="Times New Roman"/>
          <w:i/>
          <w:position w:val="-6"/>
          <w:sz w:val="18"/>
          <w:lang w:val="fr-FR"/>
        </w:rPr>
        <w:t>t</w:t>
      </w:r>
      <w:r w:rsidR="00D9490F" w:rsidRPr="00185C4E">
        <w:rPr>
          <w:position w:val="-6"/>
          <w:sz w:val="18"/>
          <w:lang w:val="fr-FR"/>
        </w:rPr>
        <w:t>,</w:t>
      </w:r>
      <w:r w:rsidR="00D9490F" w:rsidRPr="00185C4E">
        <w:rPr>
          <w:rFonts w:ascii="Times New Roman" w:hAnsi="Times New Roman"/>
          <w:i/>
          <w:position w:val="-6"/>
          <w:sz w:val="18"/>
          <w:lang w:val="fr-FR"/>
        </w:rPr>
        <w:t>c</w:t>
      </w:r>
      <w:r w:rsidR="00D9490F" w:rsidRPr="00185C4E">
        <w:rPr>
          <w:rFonts w:ascii="Arial Black" w:hAnsi="Arial Black"/>
          <w:sz w:val="25"/>
          <w:lang w:val="fr-FR"/>
        </w:rPr>
        <w:t>)</w:t>
      </w:r>
      <w:r w:rsidR="00D9490F" w:rsidRPr="00185C4E">
        <w:rPr>
          <w:sz w:val="24"/>
          <w:lang w:val="fr-FR"/>
        </w:rPr>
        <w:t>.</w:t>
      </w:r>
    </w:p>
    <w:p w:rsidR="00B77999" w:rsidRPr="00185C4E" w:rsidRDefault="00B77999">
      <w:pPr>
        <w:pStyle w:val="Corpsdetexte"/>
        <w:spacing w:before="155" w:line="228" w:lineRule="auto"/>
        <w:ind w:left="724" w:right="2493"/>
        <w:jc w:val="both"/>
        <w:rPr>
          <w:lang w:val="fr-FR"/>
        </w:rPr>
      </w:pPr>
      <w:r w:rsidRPr="00B77999">
        <w:pict>
          <v:line id="_x0000_s1521" style="position:absolute;left:0;text-align:left;z-index:251367936;mso-wrap-distance-left:0;mso-wrap-distance-right:0;mso-position-horizontal-relative:page" from="147.5pt,52.35pt" to="190.6pt,52.35pt" strokeweight=".16439mm">
            <w10:wrap type="topAndBottom" anchorx="page"/>
          </v:line>
        </w:pict>
      </w:r>
      <w:r w:rsidRPr="00B77999">
        <w:pict>
          <v:line id="_x0000_s1520" style="position:absolute;left:0;text-align:left;z-index:-251675136;mso-position-horizontal-relative:page" from="186.1pt,29.25pt" to="189.85pt,29.25pt" strokeweight=".1266mm">
            <w10:wrap anchorx="page"/>
          </v:line>
        </w:pict>
      </w:r>
      <w:r w:rsidRPr="00B77999">
        <w:pict>
          <v:line id="_x0000_s1519" style="position:absolute;left:0;text-align:left;z-index:-251674112;mso-position-horizontal-relative:page" from="182.45pt,59.4pt" to="186.85pt,59.4pt" strokeweight=".1266mm">
            <w10:wrap anchorx="page"/>
          </v:line>
        </w:pict>
      </w:r>
      <w:r w:rsidRPr="00B77999">
        <w:pict>
          <v:shape id="_x0000_s1518" type="#_x0000_t202" style="position:absolute;left:0;text-align:left;margin-left:151.45pt;margin-top:14pt;width:12pt;height:44.65pt;z-index:-251671040;mso-position-horizontal-relative:page" filled="f" stroked="f">
            <v:textbox inset="0,0,0,0">
              <w:txbxContent>
                <w:p w:rsidR="00D9490F" w:rsidRDefault="00D9490F">
                  <w:pPr>
                    <w:pStyle w:val="Corpsdetexte"/>
                    <w:spacing w:line="235" w:lineRule="exact"/>
                    <w:rPr>
                      <w:rFonts w:ascii="Arial" w:hAnsi="Arial"/>
                    </w:rPr>
                  </w:pPr>
                  <w:r>
                    <w:rPr>
                      <w:rFonts w:ascii="Arial" w:hAnsi="Arial"/>
                      <w:w w:val="181"/>
                    </w:rPr>
                    <w:t>√</w:t>
                  </w:r>
                </w:p>
              </w:txbxContent>
            </v:textbox>
            <w10:wrap anchorx="page"/>
          </v:shape>
        </w:pict>
      </w:r>
      <w:r w:rsidRPr="00B77999">
        <w:pict>
          <v:shape id="_x0000_s1517" type="#_x0000_t202" style="position:absolute;left:0;text-align:left;margin-left:135.4pt;margin-top:43.35pt;width:55.05pt;height:44.65pt;z-index:-251670016;mso-position-horizontal-relative:page" filled="f" stroked="f">
            <v:textbox inset="0,0,0,0">
              <w:txbxContent>
                <w:p w:rsidR="00D9490F" w:rsidRDefault="00D9490F">
                  <w:pPr>
                    <w:tabs>
                      <w:tab w:val="left" w:pos="600"/>
                      <w:tab w:val="left" w:pos="1031"/>
                    </w:tabs>
                    <w:spacing w:line="451" w:lineRule="exact"/>
                    <w:rPr>
                      <w:rFonts w:ascii="DejaVu Sans" w:hAnsi="DejaVu Sans"/>
                      <w:sz w:val="25"/>
                    </w:rPr>
                  </w:pPr>
                  <w:r>
                    <w:rPr>
                      <w:rFonts w:ascii="Arial" w:hAnsi="Arial"/>
                      <w:spacing w:val="5"/>
                      <w:w w:val="181"/>
                      <w:position w:val="21"/>
                      <w:sz w:val="24"/>
                    </w:rPr>
                    <w:t>√</w:t>
                  </w:r>
                  <w:r>
                    <w:rPr>
                      <w:rFonts w:ascii="DejaVu Sans" w:hAnsi="DejaVu Sans"/>
                      <w:w w:val="81"/>
                      <w:sz w:val="25"/>
                    </w:rPr>
                    <w:t>|</w:t>
                  </w:r>
                  <w:r>
                    <w:rPr>
                      <w:rFonts w:ascii="DejaVu Sans" w:hAnsi="DejaVu Sans"/>
                      <w:sz w:val="25"/>
                    </w:rPr>
                    <w:tab/>
                  </w:r>
                  <w:r>
                    <w:rPr>
                      <w:rFonts w:ascii="DejaVu Sans" w:hAnsi="DejaVu Sans"/>
                      <w:spacing w:val="6"/>
                      <w:w w:val="81"/>
                      <w:sz w:val="25"/>
                    </w:rPr>
                    <w:t>|</w:t>
                  </w:r>
                  <w:r>
                    <w:rPr>
                      <w:rFonts w:ascii="DejaVu Sans" w:hAnsi="DejaVu Sans"/>
                      <w:w w:val="81"/>
                      <w:sz w:val="25"/>
                    </w:rPr>
                    <w:t>|</w:t>
                  </w:r>
                  <w:r>
                    <w:rPr>
                      <w:rFonts w:ascii="DejaVu Sans" w:hAnsi="DejaVu Sans"/>
                      <w:sz w:val="25"/>
                    </w:rPr>
                    <w:tab/>
                  </w:r>
                  <w:r>
                    <w:rPr>
                      <w:rFonts w:ascii="DejaVu Sans" w:hAnsi="DejaVu Sans"/>
                      <w:w w:val="81"/>
                      <w:sz w:val="25"/>
                    </w:rPr>
                    <w:t>|</w:t>
                  </w:r>
                </w:p>
              </w:txbxContent>
            </v:textbox>
            <w10:wrap anchorx="page"/>
          </v:shape>
        </w:pict>
      </w:r>
      <w:r w:rsidR="00D9490F" w:rsidRPr="00185C4E">
        <w:rPr>
          <w:lang w:val="fr-FR"/>
        </w:rPr>
        <w:t>Le facteur</w:t>
      </w:r>
      <w:r w:rsidR="00D9490F" w:rsidRPr="00185C4E">
        <w:rPr>
          <w:u w:val="single"/>
          <w:lang w:val="fr-FR"/>
        </w:rPr>
        <w:t xml:space="preserve"> </w:t>
      </w:r>
      <w:r w:rsidR="00D9490F" w:rsidRPr="00185C4E">
        <w:rPr>
          <w:rFonts w:ascii="Times New Roman" w:hAnsi="Times New Roman"/>
          <w:i/>
          <w:u w:val="single"/>
          <w:lang w:val="fr-FR"/>
        </w:rPr>
        <w:t xml:space="preserve">N </w:t>
      </w:r>
      <w:r w:rsidR="00D9490F" w:rsidRPr="00185C4E">
        <w:rPr>
          <w:u w:val="single"/>
          <w:lang w:val="fr-FR"/>
        </w:rPr>
        <w:t xml:space="preserve">a </w:t>
      </w:r>
      <w:r w:rsidR="00D9490F" w:rsidRPr="00185C4E">
        <w:rPr>
          <w:lang w:val="fr-FR"/>
        </w:rPr>
        <w:t xml:space="preserve">été éliminé car il est le même pour tous les termes. Le facteur </w:t>
      </w:r>
      <w:r w:rsidR="00D9490F" w:rsidRPr="00185C4E">
        <w:rPr>
          <w:rFonts w:ascii="Times New Roman" w:hAnsi="Times New Roman"/>
          <w:i/>
          <w:spacing w:val="-4"/>
          <w:lang w:val="fr-FR"/>
        </w:rPr>
        <w:t>N</w:t>
      </w:r>
      <w:r w:rsidR="00D9490F" w:rsidRPr="00185C4E">
        <w:rPr>
          <w:rFonts w:ascii="Times New Roman" w:hAnsi="Times New Roman"/>
          <w:i/>
          <w:spacing w:val="-4"/>
          <w:vertAlign w:val="subscript"/>
          <w:lang w:val="fr-FR"/>
        </w:rPr>
        <w:t>t</w:t>
      </w:r>
      <w:r w:rsidR="00D9490F" w:rsidRPr="00185C4E">
        <w:rPr>
          <w:rFonts w:ascii="Times New Roman" w:hAnsi="Times New Roman"/>
          <w:i/>
          <w:spacing w:val="-4"/>
          <w:lang w:val="fr-FR"/>
        </w:rPr>
        <w:t xml:space="preserve"> N</w:t>
      </w:r>
      <w:r w:rsidR="00D9490F" w:rsidRPr="00185C4E">
        <w:rPr>
          <w:rFonts w:ascii="Times New Roman" w:hAnsi="Times New Roman"/>
          <w:i/>
          <w:spacing w:val="-4"/>
          <w:position w:val="-6"/>
          <w:sz w:val="18"/>
          <w:lang w:val="fr-FR"/>
        </w:rPr>
        <w:t xml:space="preserve">t </w:t>
      </w:r>
      <w:r w:rsidR="00D9490F" w:rsidRPr="00185C4E">
        <w:rPr>
          <w:lang w:val="fr-FR"/>
        </w:rPr>
        <w:t>est supprimé car il accentue les termes extrêmement rares</w:t>
      </w:r>
      <w:r w:rsidR="00D9490F" w:rsidRPr="00185C4E">
        <w:rPr>
          <w:spacing w:val="-4"/>
          <w:lang w:val="fr-FR"/>
        </w:rPr>
        <w:t xml:space="preserve"> </w:t>
      </w:r>
      <w:r w:rsidR="00D9490F" w:rsidRPr="00185C4E">
        <w:rPr>
          <w:lang w:val="fr-FR"/>
        </w:rPr>
        <w:t>qui</w:t>
      </w:r>
      <w:r w:rsidR="00D9490F" w:rsidRPr="00185C4E">
        <w:rPr>
          <w:spacing w:val="-4"/>
          <w:lang w:val="fr-FR"/>
        </w:rPr>
        <w:t xml:space="preserve"> </w:t>
      </w:r>
      <w:r w:rsidR="00D9490F" w:rsidRPr="00185C4E">
        <w:rPr>
          <w:lang w:val="fr-FR"/>
        </w:rPr>
        <w:t>ne</w:t>
      </w:r>
      <w:r w:rsidR="00D9490F" w:rsidRPr="00185C4E">
        <w:rPr>
          <w:spacing w:val="-3"/>
          <w:lang w:val="fr-FR"/>
        </w:rPr>
        <w:t xml:space="preserve"> </w:t>
      </w:r>
      <w:r w:rsidR="00D9490F" w:rsidRPr="00185C4E">
        <w:rPr>
          <w:lang w:val="fr-FR"/>
        </w:rPr>
        <w:t>sont</w:t>
      </w:r>
      <w:r w:rsidR="00D9490F" w:rsidRPr="00185C4E">
        <w:rPr>
          <w:spacing w:val="-4"/>
          <w:lang w:val="fr-FR"/>
        </w:rPr>
        <w:t xml:space="preserve"> </w:t>
      </w:r>
      <w:r w:rsidR="00D9490F" w:rsidRPr="00185C4E">
        <w:rPr>
          <w:lang w:val="fr-FR"/>
        </w:rPr>
        <w:t>pas</w:t>
      </w:r>
      <w:r w:rsidR="00D9490F" w:rsidRPr="00185C4E">
        <w:rPr>
          <w:spacing w:val="-4"/>
          <w:lang w:val="fr-FR"/>
        </w:rPr>
        <w:t xml:space="preserve"> </w:t>
      </w:r>
      <w:r w:rsidR="00D9490F" w:rsidRPr="00185C4E">
        <w:rPr>
          <w:lang w:val="fr-FR"/>
        </w:rPr>
        <w:t>efficaces</w:t>
      </w:r>
      <w:r w:rsidR="00D9490F" w:rsidRPr="00185C4E">
        <w:rPr>
          <w:spacing w:val="-3"/>
          <w:lang w:val="fr-FR"/>
        </w:rPr>
        <w:t xml:space="preserve"> </w:t>
      </w:r>
      <w:r w:rsidR="00D9490F" w:rsidRPr="00185C4E">
        <w:rPr>
          <w:lang w:val="fr-FR"/>
        </w:rPr>
        <w:t>pour</w:t>
      </w:r>
      <w:r w:rsidR="00D9490F" w:rsidRPr="00185C4E">
        <w:rPr>
          <w:spacing w:val="-4"/>
          <w:lang w:val="fr-FR"/>
        </w:rPr>
        <w:t xml:space="preserve"> </w:t>
      </w:r>
      <w:r w:rsidR="00D9490F" w:rsidRPr="00185C4E">
        <w:rPr>
          <w:lang w:val="fr-FR"/>
        </w:rPr>
        <w:t>la</w:t>
      </w:r>
      <w:r w:rsidR="00D9490F" w:rsidRPr="00185C4E">
        <w:rPr>
          <w:spacing w:val="-4"/>
          <w:lang w:val="fr-FR"/>
        </w:rPr>
        <w:t xml:space="preserve"> </w:t>
      </w:r>
      <w:r w:rsidR="00D9490F" w:rsidRPr="00185C4E">
        <w:rPr>
          <w:lang w:val="fr-FR"/>
        </w:rPr>
        <w:t>classification</w:t>
      </w:r>
      <w:r w:rsidR="00D9490F" w:rsidRPr="00185C4E">
        <w:rPr>
          <w:spacing w:val="-3"/>
          <w:lang w:val="fr-FR"/>
        </w:rPr>
        <w:t xml:space="preserve"> </w:t>
      </w:r>
      <w:r w:rsidR="00D9490F" w:rsidRPr="00185C4E">
        <w:rPr>
          <w:lang w:val="fr-FR"/>
        </w:rPr>
        <w:t>de</w:t>
      </w:r>
      <w:r w:rsidR="00D9490F" w:rsidRPr="00185C4E">
        <w:rPr>
          <w:spacing w:val="-4"/>
          <w:lang w:val="fr-FR"/>
        </w:rPr>
        <w:t xml:space="preserve"> </w:t>
      </w:r>
      <w:r w:rsidR="00D9490F" w:rsidRPr="00185C4E">
        <w:rPr>
          <w:lang w:val="fr-FR"/>
        </w:rPr>
        <w:t>textes.</w:t>
      </w:r>
      <w:r w:rsidR="00D9490F" w:rsidRPr="00185C4E">
        <w:rPr>
          <w:spacing w:val="-4"/>
          <w:lang w:val="fr-FR"/>
        </w:rPr>
        <w:t xml:space="preserve"> </w:t>
      </w:r>
      <w:r w:rsidR="00D9490F" w:rsidRPr="00185C4E">
        <w:rPr>
          <w:lang w:val="fr-FR"/>
        </w:rPr>
        <w:t>Le</w:t>
      </w:r>
      <w:r w:rsidR="00D9490F" w:rsidRPr="00185C4E">
        <w:rPr>
          <w:spacing w:val="-3"/>
          <w:lang w:val="fr-FR"/>
        </w:rPr>
        <w:t xml:space="preserve"> </w:t>
      </w:r>
      <w:r w:rsidR="00D9490F" w:rsidRPr="00185C4E">
        <w:rPr>
          <w:lang w:val="fr-FR"/>
        </w:rPr>
        <w:t>fac-</w:t>
      </w:r>
    </w:p>
    <w:p w:rsidR="00B77999" w:rsidRPr="00185C4E" w:rsidRDefault="00D9490F">
      <w:pPr>
        <w:pStyle w:val="Corpsdetexte"/>
        <w:spacing w:line="254" w:lineRule="auto"/>
        <w:ind w:left="724" w:right="2493"/>
        <w:jc w:val="both"/>
        <w:rPr>
          <w:lang w:val="fr-FR"/>
        </w:rPr>
      </w:pPr>
      <w:r w:rsidRPr="00185C4E">
        <w:rPr>
          <w:lang w:val="fr-FR"/>
        </w:rPr>
        <w:t xml:space="preserve">teur </w:t>
      </w:r>
      <w:r w:rsidRPr="00185C4E">
        <w:rPr>
          <w:rFonts w:ascii="Times New Roman" w:hAnsi="Times New Roman"/>
          <w:i/>
          <w:lang w:val="fr-FR"/>
        </w:rPr>
        <w:t>D</w:t>
      </w:r>
      <w:r w:rsidRPr="00185C4E">
        <w:rPr>
          <w:rFonts w:ascii="Times New Roman" w:hAnsi="Times New Roman"/>
          <w:i/>
          <w:vertAlign w:val="subscript"/>
          <w:lang w:val="fr-FR"/>
        </w:rPr>
        <w:t>c</w:t>
      </w:r>
      <w:r w:rsidRPr="00185C4E">
        <w:rPr>
          <w:rFonts w:ascii="Times New Roman" w:hAnsi="Times New Roman"/>
          <w:i/>
          <w:lang w:val="fr-FR"/>
        </w:rPr>
        <w:t xml:space="preserve"> D</w:t>
      </w:r>
      <w:r w:rsidRPr="00185C4E">
        <w:rPr>
          <w:rFonts w:ascii="Times New Roman" w:hAnsi="Times New Roman"/>
          <w:i/>
          <w:vertAlign w:val="subscript"/>
          <w:lang w:val="fr-FR"/>
        </w:rPr>
        <w:t>c</w:t>
      </w:r>
      <w:r w:rsidRPr="00185C4E">
        <w:rPr>
          <w:rFonts w:ascii="Times New Roman" w:hAnsi="Times New Roman"/>
          <w:i/>
          <w:lang w:val="fr-FR"/>
        </w:rPr>
        <w:t xml:space="preserve"> </w:t>
      </w:r>
      <w:r w:rsidRPr="00185C4E">
        <w:rPr>
          <w:lang w:val="fr-FR"/>
        </w:rPr>
        <w:t>est éliminé car il accentue les catégories extrêmement rares,</w:t>
      </w:r>
      <w:r w:rsidRPr="00185C4E">
        <w:rPr>
          <w:spacing w:val="-21"/>
          <w:lang w:val="fr-FR"/>
        </w:rPr>
        <w:t xml:space="preserve"> </w:t>
      </w:r>
      <w:r w:rsidRPr="00185C4E">
        <w:rPr>
          <w:lang w:val="fr-FR"/>
        </w:rPr>
        <w:t>ce</w:t>
      </w:r>
      <w:r w:rsidRPr="00185C4E">
        <w:rPr>
          <w:spacing w:val="-21"/>
          <w:lang w:val="fr-FR"/>
        </w:rPr>
        <w:t xml:space="preserve"> </w:t>
      </w:r>
      <w:r w:rsidRPr="00185C4E">
        <w:rPr>
          <w:lang w:val="fr-FR"/>
        </w:rPr>
        <w:t>qui</w:t>
      </w:r>
      <w:r w:rsidRPr="00185C4E">
        <w:rPr>
          <w:spacing w:val="-20"/>
          <w:lang w:val="fr-FR"/>
        </w:rPr>
        <w:t xml:space="preserve"> </w:t>
      </w:r>
      <w:r w:rsidRPr="00185C4E">
        <w:rPr>
          <w:lang w:val="fr-FR"/>
        </w:rPr>
        <w:t>tend</w:t>
      </w:r>
      <w:r w:rsidRPr="00185C4E">
        <w:rPr>
          <w:spacing w:val="-21"/>
          <w:lang w:val="fr-FR"/>
        </w:rPr>
        <w:t xml:space="preserve"> </w:t>
      </w:r>
      <w:r w:rsidRPr="00185C4E">
        <w:rPr>
          <w:lang w:val="fr-FR"/>
        </w:rPr>
        <w:t>à</w:t>
      </w:r>
      <w:r w:rsidRPr="00185C4E">
        <w:rPr>
          <w:spacing w:val="-20"/>
          <w:lang w:val="fr-FR"/>
        </w:rPr>
        <w:t xml:space="preserve"> </w:t>
      </w:r>
      <w:r w:rsidRPr="00185C4E">
        <w:rPr>
          <w:lang w:val="fr-FR"/>
        </w:rPr>
        <w:t>réduire</w:t>
      </w:r>
      <w:r w:rsidRPr="00185C4E">
        <w:rPr>
          <w:spacing w:val="-21"/>
          <w:lang w:val="fr-FR"/>
        </w:rPr>
        <w:t xml:space="preserve"> </w:t>
      </w:r>
      <w:r w:rsidRPr="00185C4E">
        <w:rPr>
          <w:lang w:val="fr-FR"/>
        </w:rPr>
        <w:t>l’efficacité</w:t>
      </w:r>
      <w:r w:rsidRPr="00185C4E">
        <w:rPr>
          <w:spacing w:val="-20"/>
          <w:lang w:val="fr-FR"/>
        </w:rPr>
        <w:t xml:space="preserve"> </w:t>
      </w:r>
      <w:r w:rsidRPr="00185C4E">
        <w:rPr>
          <w:lang w:val="fr-FR"/>
        </w:rPr>
        <w:t>micro-moyennée</w:t>
      </w:r>
      <w:r w:rsidRPr="00185C4E">
        <w:rPr>
          <w:spacing w:val="-21"/>
          <w:lang w:val="fr-FR"/>
        </w:rPr>
        <w:t xml:space="preserve"> </w:t>
      </w:r>
      <w:r w:rsidRPr="00185C4E">
        <w:rPr>
          <w:lang w:val="fr-FR"/>
        </w:rPr>
        <w:t>(efficacité</w:t>
      </w:r>
      <w:r w:rsidRPr="00185C4E">
        <w:rPr>
          <w:spacing w:val="-20"/>
          <w:lang w:val="fr-FR"/>
        </w:rPr>
        <w:t xml:space="preserve"> </w:t>
      </w:r>
      <w:r w:rsidRPr="00185C4E">
        <w:rPr>
          <w:lang w:val="fr-FR"/>
        </w:rPr>
        <w:t>cal- culée globalement sur le corpus de test sans distinction du label des éléments).</w:t>
      </w:r>
    </w:p>
    <w:p w:rsidR="00B77999" w:rsidRPr="00185C4E" w:rsidRDefault="00B77999">
      <w:pPr>
        <w:spacing w:line="254" w:lineRule="auto"/>
        <w:jc w:val="both"/>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5"/>
        <w:rPr>
          <w:sz w:val="28"/>
          <w:lang w:val="fr-FR"/>
        </w:rPr>
      </w:pPr>
    </w:p>
    <w:p w:rsidR="00B77999" w:rsidRPr="00185C4E" w:rsidRDefault="00D9490F">
      <w:pPr>
        <w:spacing w:before="101" w:line="254" w:lineRule="auto"/>
        <w:ind w:left="1561" w:right="1312" w:hanging="586"/>
        <w:rPr>
          <w:sz w:val="24"/>
          <w:lang w:val="fr-FR"/>
        </w:rPr>
      </w:pPr>
      <w:r w:rsidRPr="00185C4E">
        <w:rPr>
          <w:rFonts w:ascii="Times New Roman"/>
          <w:b/>
          <w:sz w:val="24"/>
          <w:lang w:val="fr-FR"/>
        </w:rPr>
        <w:t xml:space="preserve">Le coefficient de Maracuilo </w:t>
      </w:r>
      <w:r w:rsidRPr="00185C4E">
        <w:rPr>
          <w:sz w:val="24"/>
          <w:lang w:val="fr-FR"/>
        </w:rPr>
        <w:t>(</w:t>
      </w:r>
      <w:r w:rsidRPr="00185C4E">
        <w:rPr>
          <w:rFonts w:ascii="Times New Roman"/>
          <w:i/>
          <w:sz w:val="24"/>
          <w:lang w:val="fr-FR"/>
        </w:rPr>
        <w:t>mar</w:t>
      </w:r>
      <w:r w:rsidRPr="00185C4E">
        <w:rPr>
          <w:sz w:val="24"/>
          <w:lang w:val="fr-FR"/>
        </w:rPr>
        <w:t xml:space="preserve">) </w:t>
      </w:r>
      <w:hyperlink w:anchor="_bookmark408" w:history="1">
        <w:r w:rsidRPr="00185C4E">
          <w:rPr>
            <w:sz w:val="24"/>
            <w:lang w:val="fr-FR"/>
          </w:rPr>
          <w:t xml:space="preserve">[Marascuilo, </w:t>
        </w:r>
      </w:hyperlink>
      <w:hyperlink w:anchor="_bookmark408" w:history="1">
        <w:r w:rsidRPr="00185C4E">
          <w:rPr>
            <w:sz w:val="24"/>
            <w:lang w:val="fr-FR"/>
          </w:rPr>
          <w:t xml:space="preserve">1966] </w:t>
        </w:r>
      </w:hyperlink>
      <w:r w:rsidRPr="00185C4E">
        <w:rPr>
          <w:sz w:val="24"/>
          <w:lang w:val="fr-FR"/>
        </w:rPr>
        <w:t>qui se calcule par la formule :</w:t>
      </w:r>
    </w:p>
    <w:p w:rsidR="00B77999" w:rsidRPr="00185C4E" w:rsidRDefault="00D9490F">
      <w:pPr>
        <w:tabs>
          <w:tab w:val="left" w:pos="7357"/>
        </w:tabs>
        <w:spacing w:line="447" w:lineRule="exact"/>
        <w:ind w:left="3954"/>
        <w:rPr>
          <w:rFonts w:ascii="Arial" w:hAnsi="Arial"/>
          <w:sz w:val="24"/>
          <w:lang w:val="fr-FR"/>
        </w:rPr>
      </w:pPr>
      <w:r>
        <w:rPr>
          <w:rFonts w:ascii="Arial" w:hAnsi="Arial"/>
          <w:w w:val="105"/>
          <w:position w:val="21"/>
          <w:sz w:val="24"/>
        </w:rPr>
        <w:t></w:t>
      </w:r>
      <w:r w:rsidRPr="00185C4E">
        <w:rPr>
          <w:rFonts w:ascii="Arial" w:hAnsi="Arial"/>
          <w:w w:val="105"/>
          <w:position w:val="21"/>
          <w:sz w:val="24"/>
          <w:lang w:val="fr-FR"/>
        </w:rPr>
        <w:t xml:space="preserve"> </w:t>
      </w:r>
      <w:r w:rsidRPr="00185C4E">
        <w:rPr>
          <w:rFonts w:ascii="Arial Black" w:hAnsi="Arial Black"/>
          <w:spacing w:val="2"/>
          <w:w w:val="105"/>
          <w:sz w:val="25"/>
          <w:lang w:val="fr-FR"/>
        </w:rPr>
        <w:t>(</w:t>
      </w:r>
      <w:r w:rsidRPr="00185C4E">
        <w:rPr>
          <w:rFonts w:ascii="Times New Roman" w:hAnsi="Times New Roman"/>
          <w:i/>
          <w:spacing w:val="2"/>
          <w:w w:val="105"/>
          <w:sz w:val="24"/>
          <w:lang w:val="fr-FR"/>
        </w:rPr>
        <w:t>N</w:t>
      </w:r>
      <w:r w:rsidRPr="00185C4E">
        <w:rPr>
          <w:rFonts w:ascii="Times New Roman" w:hAnsi="Times New Roman"/>
          <w:i/>
          <w:spacing w:val="2"/>
          <w:w w:val="105"/>
          <w:position w:val="-3"/>
          <w:sz w:val="18"/>
          <w:lang w:val="fr-FR"/>
        </w:rPr>
        <w:t>t</w:t>
      </w:r>
      <w:r w:rsidRPr="00185C4E">
        <w:rPr>
          <w:spacing w:val="2"/>
          <w:w w:val="105"/>
          <w:position w:val="-3"/>
          <w:sz w:val="18"/>
          <w:lang w:val="fr-FR"/>
        </w:rPr>
        <w:t>,</w:t>
      </w:r>
      <w:r w:rsidRPr="00185C4E">
        <w:rPr>
          <w:rFonts w:ascii="Times New Roman" w:hAnsi="Times New Roman"/>
          <w:i/>
          <w:spacing w:val="2"/>
          <w:w w:val="105"/>
          <w:position w:val="-3"/>
          <w:sz w:val="18"/>
          <w:lang w:val="fr-FR"/>
        </w:rPr>
        <w:t xml:space="preserve">c  </w:t>
      </w:r>
      <w:r w:rsidRPr="00185C4E">
        <w:rPr>
          <w:rFonts w:ascii="DejaVu Sans" w:hAnsi="DejaVu Sans"/>
          <w:w w:val="105"/>
          <w:sz w:val="25"/>
          <w:lang w:val="fr-FR"/>
        </w:rPr>
        <w:t>−</w:t>
      </w:r>
      <w:r w:rsidRPr="00185C4E">
        <w:rPr>
          <w:rFonts w:ascii="DejaVu Sans" w:hAnsi="DejaVu Sans"/>
          <w:spacing w:val="-27"/>
          <w:w w:val="105"/>
          <w:sz w:val="25"/>
          <w:lang w:val="fr-FR"/>
        </w:rPr>
        <w:t xml:space="preserve"> </w:t>
      </w:r>
      <w:r w:rsidRPr="00185C4E">
        <w:rPr>
          <w:rFonts w:ascii="Times New Roman" w:hAnsi="Times New Roman"/>
          <w:i/>
          <w:spacing w:val="-4"/>
          <w:w w:val="105"/>
          <w:sz w:val="24"/>
          <w:lang w:val="fr-FR"/>
        </w:rPr>
        <w:t>N</w:t>
      </w:r>
      <w:r w:rsidRPr="00185C4E">
        <w:rPr>
          <w:rFonts w:ascii="Times New Roman" w:hAnsi="Times New Roman"/>
          <w:i/>
          <w:spacing w:val="-4"/>
          <w:w w:val="105"/>
          <w:position w:val="-3"/>
          <w:sz w:val="18"/>
          <w:lang w:val="fr-FR"/>
        </w:rPr>
        <w:t>t</w:t>
      </w:r>
      <w:r w:rsidRPr="00185C4E">
        <w:rPr>
          <w:rFonts w:ascii="Times New Roman" w:hAnsi="Times New Roman"/>
          <w:i/>
          <w:spacing w:val="-21"/>
          <w:w w:val="105"/>
          <w:position w:val="-3"/>
          <w:sz w:val="18"/>
          <w:lang w:val="fr-FR"/>
        </w:rPr>
        <w:t xml:space="preserve"> </w:t>
      </w:r>
      <w:r w:rsidRPr="00185C4E">
        <w:rPr>
          <w:rFonts w:ascii="Times New Roman" w:hAnsi="Times New Roman"/>
          <w:i/>
          <w:spacing w:val="5"/>
          <w:w w:val="105"/>
          <w:sz w:val="24"/>
          <w:lang w:val="fr-FR"/>
        </w:rPr>
        <w:t>N</w:t>
      </w:r>
      <w:r w:rsidRPr="00185C4E">
        <w:rPr>
          <w:rFonts w:ascii="Times New Roman" w:hAnsi="Times New Roman"/>
          <w:i/>
          <w:spacing w:val="5"/>
          <w:w w:val="105"/>
          <w:position w:val="-3"/>
          <w:sz w:val="18"/>
          <w:lang w:val="fr-FR"/>
        </w:rPr>
        <w:t>t</w:t>
      </w:r>
      <w:r w:rsidRPr="00185C4E">
        <w:rPr>
          <w:spacing w:val="5"/>
          <w:w w:val="105"/>
          <w:position w:val="-3"/>
          <w:sz w:val="18"/>
          <w:lang w:val="fr-FR"/>
        </w:rPr>
        <w:t>,</w:t>
      </w:r>
      <w:r w:rsidRPr="00185C4E">
        <w:rPr>
          <w:rFonts w:ascii="Times New Roman" w:hAnsi="Times New Roman"/>
          <w:i/>
          <w:spacing w:val="5"/>
          <w:w w:val="105"/>
          <w:position w:val="-3"/>
          <w:sz w:val="18"/>
          <w:lang w:val="fr-FR"/>
        </w:rPr>
        <w:t>c</w:t>
      </w:r>
      <w:r w:rsidRPr="00185C4E">
        <w:rPr>
          <w:spacing w:val="5"/>
          <w:w w:val="105"/>
          <w:sz w:val="24"/>
          <w:lang w:val="fr-FR"/>
        </w:rPr>
        <w:t>/</w:t>
      </w:r>
      <w:r w:rsidRPr="00185C4E">
        <w:rPr>
          <w:rFonts w:ascii="Times New Roman" w:hAnsi="Times New Roman"/>
          <w:i/>
          <w:spacing w:val="5"/>
          <w:w w:val="105"/>
          <w:sz w:val="24"/>
          <w:lang w:val="fr-FR"/>
        </w:rPr>
        <w:t>N</w:t>
      </w:r>
      <w:r w:rsidRPr="00185C4E">
        <w:rPr>
          <w:rFonts w:ascii="Arial Black" w:hAnsi="Arial Black"/>
          <w:spacing w:val="5"/>
          <w:w w:val="105"/>
          <w:sz w:val="25"/>
          <w:lang w:val="fr-FR"/>
        </w:rPr>
        <w:t>)</w:t>
      </w:r>
      <w:r w:rsidRPr="00185C4E">
        <w:rPr>
          <w:spacing w:val="5"/>
          <w:w w:val="105"/>
          <w:position w:val="9"/>
          <w:sz w:val="18"/>
          <w:lang w:val="fr-FR"/>
        </w:rPr>
        <w:t>2</w:t>
      </w:r>
      <w:r w:rsidRPr="00185C4E">
        <w:rPr>
          <w:spacing w:val="5"/>
          <w:w w:val="105"/>
          <w:position w:val="9"/>
          <w:sz w:val="18"/>
          <w:lang w:val="fr-FR"/>
        </w:rPr>
        <w:tab/>
      </w:r>
      <w:r>
        <w:rPr>
          <w:rFonts w:ascii="Arial" w:hAnsi="Arial"/>
          <w:w w:val="105"/>
          <w:position w:val="21"/>
          <w:sz w:val="24"/>
        </w:rPr>
        <w:t></w:t>
      </w:r>
    </w:p>
    <w:p w:rsidR="00B77999" w:rsidRPr="00185C4E" w:rsidRDefault="00B77999">
      <w:pPr>
        <w:pStyle w:val="Corpsdetexte"/>
        <w:spacing w:before="5"/>
        <w:rPr>
          <w:rFonts w:ascii="Arial"/>
          <w:sz w:val="11"/>
          <w:lang w:val="fr-FR"/>
        </w:rPr>
      </w:pPr>
      <w:r w:rsidRPr="00B77999">
        <w:pict>
          <v:line id="_x0000_s1516" style="position:absolute;z-index:251369984;mso-wrap-distance-left:0;mso-wrap-distance-right:0;mso-position-horizontal-relative:page" from="333.5pt,8.75pt" to="337.4pt,8.75pt" strokeweight=".1266mm">
            <w10:wrap type="topAndBottom" anchorx="page"/>
          </v:line>
        </w:pict>
      </w:r>
      <w:r w:rsidRPr="00B77999">
        <w:pict>
          <v:line id="_x0000_s1515" style="position:absolute;z-index:251371008;mso-wrap-distance-left:0;mso-wrap-distance-right:0;mso-position-horizontal-relative:page" from="379.05pt,8.75pt" to="383.45pt,8.75pt" strokeweight=".1266mm">
            <w10:wrap type="topAndBottom" anchorx="page"/>
          </v:line>
        </w:pict>
      </w:r>
    </w:p>
    <w:p w:rsidR="00B77999" w:rsidRPr="00185C4E" w:rsidRDefault="00D9490F">
      <w:pPr>
        <w:spacing w:line="312" w:lineRule="exact"/>
        <w:ind w:left="991" w:right="75"/>
        <w:jc w:val="center"/>
        <w:rPr>
          <w:sz w:val="18"/>
          <w:lang w:val="fr-FR"/>
        </w:rPr>
      </w:pPr>
      <w:r w:rsidRPr="00185C4E">
        <w:rPr>
          <w:rFonts w:ascii="Arial Black" w:hAnsi="Arial Black"/>
          <w:w w:val="105"/>
          <w:sz w:val="25"/>
          <w:lang w:val="fr-FR"/>
        </w:rPr>
        <w:t xml:space="preserve">+ </w:t>
      </w:r>
      <w:r w:rsidRPr="00185C4E">
        <w:rPr>
          <w:rFonts w:ascii="Arial Black" w:hAnsi="Arial Black"/>
          <w:spacing w:val="2"/>
          <w:w w:val="105"/>
          <w:sz w:val="25"/>
          <w:lang w:val="fr-FR"/>
        </w:rPr>
        <w:t>(</w:t>
      </w:r>
      <w:r w:rsidRPr="00185C4E">
        <w:rPr>
          <w:rFonts w:ascii="Times New Roman" w:hAnsi="Times New Roman"/>
          <w:i/>
          <w:spacing w:val="2"/>
          <w:w w:val="105"/>
          <w:sz w:val="24"/>
          <w:lang w:val="fr-FR"/>
        </w:rPr>
        <w:t>N</w:t>
      </w:r>
      <w:r w:rsidRPr="00185C4E">
        <w:rPr>
          <w:rFonts w:ascii="Times New Roman" w:hAnsi="Times New Roman"/>
          <w:i/>
          <w:spacing w:val="2"/>
          <w:w w:val="105"/>
          <w:position w:val="-3"/>
          <w:sz w:val="18"/>
          <w:lang w:val="fr-FR"/>
        </w:rPr>
        <w:t>t</w:t>
      </w:r>
      <w:r w:rsidRPr="00185C4E">
        <w:rPr>
          <w:spacing w:val="2"/>
          <w:w w:val="105"/>
          <w:position w:val="-3"/>
          <w:sz w:val="18"/>
          <w:lang w:val="fr-FR"/>
        </w:rPr>
        <w:t>,</w:t>
      </w:r>
      <w:r w:rsidRPr="00185C4E">
        <w:rPr>
          <w:rFonts w:ascii="Times New Roman" w:hAnsi="Times New Roman"/>
          <w:i/>
          <w:spacing w:val="2"/>
          <w:w w:val="105"/>
          <w:position w:val="-3"/>
          <w:sz w:val="18"/>
          <w:lang w:val="fr-FR"/>
        </w:rPr>
        <w:t xml:space="preserve">c </w:t>
      </w:r>
      <w:r w:rsidRPr="00185C4E">
        <w:rPr>
          <w:rFonts w:ascii="DejaVu Sans" w:hAnsi="DejaVu Sans"/>
          <w:w w:val="105"/>
          <w:sz w:val="25"/>
          <w:lang w:val="fr-FR"/>
        </w:rPr>
        <w:t xml:space="preserve">− </w:t>
      </w:r>
      <w:r w:rsidRPr="00185C4E">
        <w:rPr>
          <w:rFonts w:ascii="Times New Roman" w:hAnsi="Times New Roman"/>
          <w:i/>
          <w:spacing w:val="6"/>
          <w:w w:val="105"/>
          <w:sz w:val="24"/>
          <w:lang w:val="fr-FR"/>
        </w:rPr>
        <w:t>N</w:t>
      </w:r>
      <w:r w:rsidRPr="00185C4E">
        <w:rPr>
          <w:rFonts w:ascii="Times New Roman" w:hAnsi="Times New Roman"/>
          <w:i/>
          <w:spacing w:val="6"/>
          <w:w w:val="105"/>
          <w:position w:val="-3"/>
          <w:sz w:val="18"/>
          <w:lang w:val="fr-FR"/>
        </w:rPr>
        <w:t>t</w:t>
      </w:r>
      <w:r w:rsidRPr="00185C4E">
        <w:rPr>
          <w:rFonts w:ascii="DejaVu Sans" w:hAnsi="DejaVu Sans"/>
          <w:spacing w:val="6"/>
          <w:w w:val="105"/>
          <w:sz w:val="25"/>
          <w:lang w:val="fr-FR"/>
        </w:rPr>
        <w:t>|</w:t>
      </w:r>
      <w:r w:rsidRPr="00185C4E">
        <w:rPr>
          <w:rFonts w:ascii="Times New Roman" w:hAnsi="Times New Roman"/>
          <w:i/>
          <w:spacing w:val="6"/>
          <w:w w:val="105"/>
          <w:sz w:val="24"/>
          <w:lang w:val="fr-FR"/>
        </w:rPr>
        <w:t>D</w:t>
      </w:r>
      <w:r w:rsidRPr="00185C4E">
        <w:rPr>
          <w:rFonts w:ascii="Times New Roman" w:hAnsi="Times New Roman"/>
          <w:i/>
          <w:spacing w:val="6"/>
          <w:w w:val="105"/>
          <w:position w:val="-3"/>
          <w:sz w:val="18"/>
          <w:lang w:val="fr-FR"/>
        </w:rPr>
        <w:t>c</w:t>
      </w:r>
      <w:r w:rsidRPr="00185C4E">
        <w:rPr>
          <w:rFonts w:ascii="DejaVu Sans" w:hAnsi="DejaVu Sans"/>
          <w:spacing w:val="6"/>
          <w:w w:val="105"/>
          <w:sz w:val="25"/>
          <w:lang w:val="fr-FR"/>
        </w:rPr>
        <w:t>|</w:t>
      </w:r>
      <w:r w:rsidRPr="00185C4E">
        <w:rPr>
          <w:spacing w:val="6"/>
          <w:w w:val="105"/>
          <w:sz w:val="24"/>
          <w:lang w:val="fr-FR"/>
        </w:rPr>
        <w:t>/</w:t>
      </w:r>
      <w:r w:rsidRPr="00185C4E">
        <w:rPr>
          <w:rFonts w:ascii="Times New Roman" w:hAnsi="Times New Roman"/>
          <w:i/>
          <w:spacing w:val="6"/>
          <w:w w:val="105"/>
          <w:sz w:val="24"/>
          <w:lang w:val="fr-FR"/>
        </w:rPr>
        <w:t>N</w:t>
      </w:r>
      <w:r w:rsidRPr="00185C4E">
        <w:rPr>
          <w:rFonts w:ascii="Arial Black" w:hAnsi="Arial Black"/>
          <w:spacing w:val="6"/>
          <w:w w:val="105"/>
          <w:sz w:val="25"/>
          <w:lang w:val="fr-FR"/>
        </w:rPr>
        <w:t>)</w:t>
      </w:r>
      <w:r w:rsidRPr="00185C4E">
        <w:rPr>
          <w:spacing w:val="6"/>
          <w:w w:val="105"/>
          <w:position w:val="7"/>
          <w:sz w:val="18"/>
          <w:lang w:val="fr-FR"/>
        </w:rPr>
        <w:t>2</w:t>
      </w:r>
    </w:p>
    <w:p w:rsidR="00B77999" w:rsidRPr="00185C4E" w:rsidRDefault="00B77999">
      <w:pPr>
        <w:spacing w:line="371" w:lineRule="exact"/>
        <w:ind w:left="4790"/>
        <w:rPr>
          <w:sz w:val="18"/>
          <w:lang w:val="fr-FR"/>
        </w:rPr>
      </w:pPr>
      <w:r w:rsidRPr="00B77999">
        <w:pict>
          <v:line id="_x0000_s1514" style="position:absolute;left:0;text-align:left;z-index:-251664896;mso-position-horizontal-relative:page" from="341.2pt,9.5pt" to="344.4pt,9.5pt" strokeweight=".1266mm">
            <w10:wrap anchorx="page"/>
          </v:line>
        </w:pict>
      </w:r>
      <w:r w:rsidRPr="00B77999">
        <w:pict>
          <v:line id="_x0000_s1513" style="position:absolute;left:0;text-align:left;z-index:-251663872;mso-position-horizontal-relative:page" from="396.65pt,9.5pt" to="400.35pt,9.5pt" strokeweight=".1266mm">
            <w10:wrap anchorx="page"/>
          </v:line>
        </w:pict>
      </w:r>
      <w:r w:rsidRPr="00B77999">
        <w:pict>
          <v:shape id="_x0000_s1512" type="#_x0000_t202" style="position:absolute;left:0;text-align:left;margin-left:442.9pt;margin-top:17.85pt;width:10.5pt;height:52.3pt;z-index:-251654656;mso-position-horizontal-relative:page" filled="f" stroked="f">
            <v:textbox inset="0,0,0,0">
              <w:txbxContent>
                <w:p w:rsidR="00D9490F" w:rsidRDefault="00D9490F">
                  <w:pPr>
                    <w:pStyle w:val="Corpsdetexte"/>
                    <w:spacing w:line="196" w:lineRule="auto"/>
                    <w:rPr>
                      <w:rFonts w:ascii="Arial" w:hAnsi="Arial"/>
                    </w:rPr>
                  </w:pPr>
                  <w:r>
                    <w:rPr>
                      <w:rFonts w:ascii="Arial" w:hAnsi="Arial"/>
                      <w:spacing w:val="-210"/>
                      <w:w w:val="116"/>
                    </w:rPr>
                    <w:t></w:t>
                  </w:r>
                  <w:r>
                    <w:rPr>
                      <w:rFonts w:ascii="Arial" w:hAnsi="Arial"/>
                      <w:w w:val="116"/>
                      <w:position w:val="-14"/>
                    </w:rPr>
                    <w:t></w:t>
                  </w:r>
                </w:p>
              </w:txbxContent>
            </v:textbox>
            <w10:wrap anchorx="page"/>
          </v:shape>
        </w:pict>
      </w:r>
      <w:r w:rsidRPr="00B77999">
        <w:pict>
          <v:shape id="_x0000_s1511" type="#_x0000_t202" style="position:absolute;left:0;text-align:left;margin-left:272.75pt;margin-top:10.7pt;width:10.5pt;height:44.65pt;z-index:251396608;mso-position-horizontal-relative:page" filled="f" stroked="f">
            <v:textbox inset="0,0,0,0">
              <w:txbxContent>
                <w:p w:rsidR="00D9490F" w:rsidRDefault="00D9490F">
                  <w:pPr>
                    <w:pStyle w:val="Corpsdetexte"/>
                    <w:spacing w:line="235" w:lineRule="exact"/>
                    <w:rPr>
                      <w:rFonts w:ascii="Arial" w:hAnsi="Arial"/>
                    </w:rPr>
                  </w:pPr>
                  <w:r>
                    <w:rPr>
                      <w:rFonts w:ascii="Arial" w:hAnsi="Arial"/>
                      <w:w w:val="116"/>
                    </w:rPr>
                    <w:t></w:t>
                  </w:r>
                </w:p>
              </w:txbxContent>
            </v:textbox>
            <w10:wrap anchorx="page"/>
          </v:shape>
        </w:pict>
      </w:r>
      <w:r w:rsidRPr="00B77999">
        <w:pict>
          <v:shape id="_x0000_s1510" type="#_x0000_t202" style="position:absolute;left:0;text-align:left;margin-left:442.9pt;margin-top:10.7pt;width:10.5pt;height:44.65pt;z-index:-251648512;mso-position-horizontal-relative:page" filled="f" stroked="f">
            <v:textbox inset="0,0,0,0">
              <w:txbxContent>
                <w:p w:rsidR="00D9490F" w:rsidRDefault="00D9490F">
                  <w:pPr>
                    <w:pStyle w:val="Corpsdetexte"/>
                    <w:spacing w:line="235" w:lineRule="exact"/>
                    <w:rPr>
                      <w:rFonts w:ascii="Arial" w:hAnsi="Arial"/>
                    </w:rPr>
                  </w:pPr>
                  <w:r>
                    <w:rPr>
                      <w:rFonts w:ascii="Arial" w:hAnsi="Arial"/>
                      <w:w w:val="116"/>
                    </w:rPr>
                    <w:t></w:t>
                  </w:r>
                </w:p>
              </w:txbxContent>
            </v:textbox>
            <w10:wrap anchorx="page"/>
          </v:shape>
        </w:pict>
      </w:r>
      <w:r w:rsidRPr="00B77999">
        <w:pict>
          <v:shape id="_x0000_s1509" type="#_x0000_t202" style="position:absolute;left:0;text-align:left;margin-left:272.75pt;margin-top:17.85pt;width:10.5pt;height:52.3pt;z-index:251397632;mso-position-horizontal-relative:page" filled="f" stroked="f">
            <v:textbox inset="0,0,0,0">
              <w:txbxContent>
                <w:p w:rsidR="00D9490F" w:rsidRDefault="00D9490F">
                  <w:pPr>
                    <w:pStyle w:val="Corpsdetexte"/>
                    <w:spacing w:line="196" w:lineRule="auto"/>
                    <w:rPr>
                      <w:rFonts w:ascii="Arial" w:hAnsi="Arial"/>
                    </w:rPr>
                  </w:pPr>
                  <w:r>
                    <w:rPr>
                      <w:rFonts w:ascii="Arial" w:hAnsi="Arial"/>
                      <w:spacing w:val="-210"/>
                      <w:w w:val="116"/>
                    </w:rPr>
                    <w:t></w:t>
                  </w:r>
                  <w:r>
                    <w:rPr>
                      <w:rFonts w:ascii="Arial" w:hAnsi="Arial"/>
                      <w:w w:val="116"/>
                      <w:position w:val="-14"/>
                    </w:rPr>
                    <w:t></w:t>
                  </w:r>
                </w:p>
              </w:txbxContent>
            </v:textbox>
            <w10:wrap anchorx="page"/>
          </v:shape>
        </w:pict>
      </w:r>
      <w:r w:rsidR="00D9490F" w:rsidRPr="00185C4E">
        <w:rPr>
          <w:rFonts w:ascii="Arial Black" w:hAnsi="Arial Black"/>
          <w:w w:val="105"/>
          <w:sz w:val="25"/>
          <w:lang w:val="fr-FR"/>
        </w:rPr>
        <w:t xml:space="preserve">+ </w:t>
      </w:r>
      <w:r w:rsidR="00D9490F" w:rsidRPr="00185C4E">
        <w:rPr>
          <w:rFonts w:ascii="Arial Black" w:hAnsi="Arial Black"/>
          <w:spacing w:val="2"/>
          <w:w w:val="105"/>
          <w:sz w:val="25"/>
          <w:lang w:val="fr-FR"/>
        </w:rPr>
        <w:t>(</w:t>
      </w:r>
      <w:r w:rsidR="00D9490F" w:rsidRPr="00185C4E">
        <w:rPr>
          <w:rFonts w:ascii="Times New Roman" w:hAnsi="Times New Roman"/>
          <w:i/>
          <w:spacing w:val="2"/>
          <w:w w:val="105"/>
          <w:sz w:val="24"/>
          <w:lang w:val="fr-FR"/>
        </w:rPr>
        <w:t>N</w:t>
      </w:r>
      <w:r w:rsidR="00D9490F" w:rsidRPr="00185C4E">
        <w:rPr>
          <w:rFonts w:ascii="Times New Roman" w:hAnsi="Times New Roman"/>
          <w:i/>
          <w:spacing w:val="2"/>
          <w:w w:val="105"/>
          <w:position w:val="-6"/>
          <w:sz w:val="18"/>
          <w:lang w:val="fr-FR"/>
        </w:rPr>
        <w:t>t</w:t>
      </w:r>
      <w:r w:rsidR="00D9490F" w:rsidRPr="00185C4E">
        <w:rPr>
          <w:spacing w:val="2"/>
          <w:w w:val="105"/>
          <w:position w:val="-6"/>
          <w:sz w:val="18"/>
          <w:lang w:val="fr-FR"/>
        </w:rPr>
        <w:t>,</w:t>
      </w:r>
      <w:r w:rsidR="00D9490F" w:rsidRPr="00185C4E">
        <w:rPr>
          <w:rFonts w:ascii="Times New Roman" w:hAnsi="Times New Roman"/>
          <w:i/>
          <w:spacing w:val="2"/>
          <w:w w:val="105"/>
          <w:position w:val="-6"/>
          <w:sz w:val="18"/>
          <w:lang w:val="fr-FR"/>
        </w:rPr>
        <w:t xml:space="preserve">c </w:t>
      </w:r>
      <w:r w:rsidR="00D9490F" w:rsidRPr="00185C4E">
        <w:rPr>
          <w:rFonts w:ascii="DejaVu Sans" w:hAnsi="DejaVu Sans"/>
          <w:w w:val="105"/>
          <w:sz w:val="25"/>
          <w:lang w:val="fr-FR"/>
        </w:rPr>
        <w:t>−</w:t>
      </w:r>
      <w:r w:rsidR="00D9490F" w:rsidRPr="00185C4E">
        <w:rPr>
          <w:rFonts w:ascii="DejaVu Sans" w:hAnsi="DejaVu Sans"/>
          <w:spacing w:val="-55"/>
          <w:w w:val="105"/>
          <w:sz w:val="25"/>
          <w:lang w:val="fr-FR"/>
        </w:rPr>
        <w:t xml:space="preserve"> </w:t>
      </w:r>
      <w:r w:rsidR="00D9490F" w:rsidRPr="00185C4E">
        <w:rPr>
          <w:rFonts w:ascii="DejaVu Sans" w:hAnsi="DejaVu Sans"/>
          <w:spacing w:val="7"/>
          <w:w w:val="105"/>
          <w:sz w:val="25"/>
          <w:lang w:val="fr-FR"/>
        </w:rPr>
        <w:t>|</w:t>
      </w:r>
      <w:r w:rsidR="00D9490F" w:rsidRPr="00185C4E">
        <w:rPr>
          <w:rFonts w:ascii="Times New Roman" w:hAnsi="Times New Roman"/>
          <w:i/>
          <w:spacing w:val="7"/>
          <w:w w:val="105"/>
          <w:sz w:val="24"/>
          <w:lang w:val="fr-FR"/>
        </w:rPr>
        <w:t>D</w:t>
      </w:r>
      <w:r w:rsidR="00D9490F" w:rsidRPr="00185C4E">
        <w:rPr>
          <w:rFonts w:ascii="Times New Roman" w:hAnsi="Times New Roman"/>
          <w:i/>
          <w:spacing w:val="7"/>
          <w:w w:val="105"/>
          <w:position w:val="-3"/>
          <w:sz w:val="18"/>
          <w:lang w:val="fr-FR"/>
        </w:rPr>
        <w:t>c</w:t>
      </w:r>
      <w:r w:rsidR="00D9490F" w:rsidRPr="00185C4E">
        <w:rPr>
          <w:rFonts w:ascii="DejaVu Sans" w:hAnsi="DejaVu Sans"/>
          <w:spacing w:val="7"/>
          <w:w w:val="105"/>
          <w:sz w:val="25"/>
          <w:lang w:val="fr-FR"/>
        </w:rPr>
        <w:t>|</w:t>
      </w:r>
      <w:r w:rsidR="00D9490F" w:rsidRPr="00185C4E">
        <w:rPr>
          <w:rFonts w:ascii="Times New Roman" w:hAnsi="Times New Roman"/>
          <w:i/>
          <w:spacing w:val="7"/>
          <w:w w:val="105"/>
          <w:sz w:val="24"/>
          <w:lang w:val="fr-FR"/>
        </w:rPr>
        <w:t>N</w:t>
      </w:r>
      <w:r w:rsidR="00D9490F" w:rsidRPr="00185C4E">
        <w:rPr>
          <w:rFonts w:ascii="Times New Roman" w:hAnsi="Times New Roman"/>
          <w:i/>
          <w:spacing w:val="7"/>
          <w:w w:val="105"/>
          <w:position w:val="-6"/>
          <w:sz w:val="18"/>
          <w:lang w:val="fr-FR"/>
        </w:rPr>
        <w:t>t</w:t>
      </w:r>
      <w:r w:rsidR="00D9490F" w:rsidRPr="00185C4E">
        <w:rPr>
          <w:spacing w:val="7"/>
          <w:w w:val="105"/>
          <w:sz w:val="24"/>
          <w:lang w:val="fr-FR"/>
        </w:rPr>
        <w:t>/</w:t>
      </w:r>
      <w:r w:rsidR="00D9490F" w:rsidRPr="00185C4E">
        <w:rPr>
          <w:rFonts w:ascii="Times New Roman" w:hAnsi="Times New Roman"/>
          <w:i/>
          <w:spacing w:val="7"/>
          <w:w w:val="105"/>
          <w:sz w:val="24"/>
          <w:lang w:val="fr-FR"/>
        </w:rPr>
        <w:t>N</w:t>
      </w:r>
      <w:r w:rsidR="00D9490F" w:rsidRPr="00185C4E">
        <w:rPr>
          <w:rFonts w:ascii="Arial Black" w:hAnsi="Arial Black"/>
          <w:spacing w:val="7"/>
          <w:w w:val="105"/>
          <w:sz w:val="25"/>
          <w:lang w:val="fr-FR"/>
        </w:rPr>
        <w:t>)</w:t>
      </w:r>
      <w:r w:rsidR="00D9490F" w:rsidRPr="00185C4E">
        <w:rPr>
          <w:spacing w:val="7"/>
          <w:w w:val="105"/>
          <w:position w:val="7"/>
          <w:sz w:val="18"/>
          <w:lang w:val="fr-FR"/>
        </w:rPr>
        <w:t>2</w:t>
      </w:r>
    </w:p>
    <w:p w:rsidR="00B77999" w:rsidRPr="00185C4E" w:rsidRDefault="00B77999">
      <w:pPr>
        <w:pStyle w:val="Corpsdetexte"/>
        <w:spacing w:before="6"/>
        <w:rPr>
          <w:sz w:val="11"/>
          <w:lang w:val="fr-FR"/>
        </w:rPr>
      </w:pPr>
      <w:r w:rsidRPr="00B77999">
        <w:pict>
          <v:line id="_x0000_s1508" style="position:absolute;z-index:251372032;mso-wrap-distance-left:0;mso-wrap-distance-right:0;mso-position-horizontal-relative:page" from="358.25pt,8.75pt" to="361.45pt,8.75pt" strokeweight=".1266mm">
            <w10:wrap type="topAndBottom" anchorx="page"/>
          </v:line>
        </w:pict>
      </w:r>
      <w:r w:rsidRPr="00B77999">
        <w:pict>
          <v:line id="_x0000_s1507" style="position:absolute;z-index:251373056;mso-wrap-distance-left:0;mso-wrap-distance-right:0;mso-position-horizontal-relative:page" from="388.25pt,8.75pt" to="391.95pt,8.75pt" strokeweight=".1266mm">
            <w10:wrap type="topAndBottom" anchorx="page"/>
          </v:line>
        </w:pict>
      </w:r>
      <w:r w:rsidRPr="00B77999">
        <w:pict>
          <v:line id="_x0000_s1506" style="position:absolute;z-index:251374080;mso-wrap-distance-left:0;mso-wrap-distance-right:0;mso-position-horizontal-relative:page" from="405.35pt,8.75pt" to="409.75pt,8.75pt" strokeweight=".1266mm">
            <w10:wrap type="topAndBottom" anchorx="page"/>
          </v:line>
        </w:pict>
      </w:r>
    </w:p>
    <w:p w:rsidR="00B77999" w:rsidRPr="00185C4E" w:rsidRDefault="00B77999">
      <w:pPr>
        <w:rPr>
          <w:sz w:val="11"/>
          <w:lang w:val="fr-FR"/>
        </w:rPr>
        <w:sectPr w:rsidR="00B77999" w:rsidRPr="00185C4E">
          <w:pgSz w:w="11910" w:h="16840"/>
          <w:pgMar w:top="2180" w:right="0" w:bottom="280" w:left="1500" w:header="1885" w:footer="0" w:gutter="0"/>
          <w:cols w:space="720"/>
        </w:sectPr>
      </w:pPr>
    </w:p>
    <w:p w:rsidR="00B77999" w:rsidRPr="00185C4E" w:rsidRDefault="00B77999">
      <w:pPr>
        <w:pStyle w:val="Corpsdetexte"/>
        <w:rPr>
          <w:sz w:val="30"/>
          <w:lang w:val="fr-FR"/>
        </w:rPr>
      </w:pPr>
    </w:p>
    <w:p w:rsidR="00B77999" w:rsidRPr="00185C4E" w:rsidRDefault="00D9490F">
      <w:pPr>
        <w:spacing w:before="222"/>
        <w:ind w:left="2657"/>
        <w:rPr>
          <w:rFonts w:ascii="Arial Black"/>
          <w:sz w:val="25"/>
          <w:lang w:val="fr-FR"/>
        </w:rPr>
      </w:pPr>
      <w:r w:rsidRPr="00185C4E">
        <w:rPr>
          <w:rFonts w:ascii="Times New Roman"/>
          <w:i/>
          <w:w w:val="105"/>
          <w:sz w:val="24"/>
          <w:lang w:val="fr-FR"/>
        </w:rPr>
        <w:t>mar</w:t>
      </w:r>
      <w:r w:rsidRPr="00185C4E">
        <w:rPr>
          <w:rFonts w:ascii="Arial Black"/>
          <w:w w:val="105"/>
          <w:sz w:val="25"/>
          <w:lang w:val="fr-FR"/>
        </w:rPr>
        <w:t>(</w:t>
      </w:r>
      <w:r w:rsidRPr="00185C4E">
        <w:rPr>
          <w:rFonts w:ascii="Times New Roman"/>
          <w:i/>
          <w:w w:val="105"/>
          <w:sz w:val="24"/>
          <w:lang w:val="fr-FR"/>
        </w:rPr>
        <w:t>t</w:t>
      </w:r>
      <w:r w:rsidRPr="00185C4E">
        <w:rPr>
          <w:w w:val="105"/>
          <w:sz w:val="24"/>
          <w:lang w:val="fr-FR"/>
        </w:rPr>
        <w:t xml:space="preserve">, </w:t>
      </w:r>
      <w:r w:rsidRPr="00185C4E">
        <w:rPr>
          <w:rFonts w:ascii="Times New Roman"/>
          <w:i/>
          <w:w w:val="105"/>
          <w:sz w:val="24"/>
          <w:lang w:val="fr-FR"/>
        </w:rPr>
        <w:t>c</w:t>
      </w:r>
      <w:r w:rsidRPr="00185C4E">
        <w:rPr>
          <w:rFonts w:ascii="Arial Black"/>
          <w:w w:val="105"/>
          <w:sz w:val="25"/>
          <w:lang w:val="fr-FR"/>
        </w:rPr>
        <w:t>) =</w:t>
      </w:r>
    </w:p>
    <w:p w:rsidR="00B77999" w:rsidRPr="00185C4E" w:rsidRDefault="00D9490F">
      <w:pPr>
        <w:spacing w:line="356" w:lineRule="exact"/>
        <w:ind w:left="926"/>
        <w:rPr>
          <w:sz w:val="18"/>
          <w:lang w:val="fr-FR"/>
        </w:rPr>
      </w:pPr>
      <w:r w:rsidRPr="00185C4E">
        <w:rPr>
          <w:lang w:val="fr-FR"/>
        </w:rPr>
        <w:br w:type="column"/>
      </w:r>
      <w:r w:rsidRPr="00185C4E">
        <w:rPr>
          <w:rFonts w:ascii="Arial Black" w:hAnsi="Arial Black"/>
          <w:w w:val="105"/>
          <w:sz w:val="25"/>
          <w:lang w:val="fr-FR"/>
        </w:rPr>
        <w:t xml:space="preserve">+ </w:t>
      </w:r>
      <w:r w:rsidRPr="00185C4E">
        <w:rPr>
          <w:rFonts w:ascii="Arial Black" w:hAnsi="Arial Black"/>
          <w:spacing w:val="2"/>
          <w:w w:val="105"/>
          <w:sz w:val="25"/>
          <w:lang w:val="fr-FR"/>
        </w:rPr>
        <w:t>(</w:t>
      </w:r>
      <w:r w:rsidRPr="00185C4E">
        <w:rPr>
          <w:rFonts w:ascii="Times New Roman" w:hAnsi="Times New Roman"/>
          <w:i/>
          <w:spacing w:val="2"/>
          <w:w w:val="105"/>
          <w:sz w:val="24"/>
          <w:lang w:val="fr-FR"/>
        </w:rPr>
        <w:t>N</w:t>
      </w:r>
      <w:r w:rsidRPr="00185C4E">
        <w:rPr>
          <w:rFonts w:ascii="Times New Roman" w:hAnsi="Times New Roman"/>
          <w:i/>
          <w:spacing w:val="2"/>
          <w:w w:val="105"/>
          <w:position w:val="-6"/>
          <w:sz w:val="18"/>
          <w:lang w:val="fr-FR"/>
        </w:rPr>
        <w:t>t</w:t>
      </w:r>
      <w:r w:rsidRPr="00185C4E">
        <w:rPr>
          <w:spacing w:val="2"/>
          <w:w w:val="105"/>
          <w:position w:val="-6"/>
          <w:sz w:val="18"/>
          <w:lang w:val="fr-FR"/>
        </w:rPr>
        <w:t xml:space="preserve">, </w:t>
      </w:r>
      <w:r w:rsidRPr="00185C4E">
        <w:rPr>
          <w:rFonts w:ascii="DejaVu Sans" w:hAnsi="DejaVu Sans"/>
          <w:w w:val="105"/>
          <w:sz w:val="25"/>
          <w:lang w:val="fr-FR"/>
        </w:rPr>
        <w:t xml:space="preserve">− </w:t>
      </w:r>
      <w:r w:rsidRPr="00185C4E">
        <w:rPr>
          <w:rFonts w:ascii="Times New Roman" w:hAnsi="Times New Roman"/>
          <w:i/>
          <w:spacing w:val="6"/>
          <w:w w:val="105"/>
          <w:sz w:val="24"/>
          <w:lang w:val="fr-FR"/>
        </w:rPr>
        <w:t>N</w:t>
      </w:r>
      <w:r w:rsidRPr="00185C4E">
        <w:rPr>
          <w:rFonts w:ascii="Times New Roman" w:hAnsi="Times New Roman"/>
          <w:i/>
          <w:spacing w:val="6"/>
          <w:w w:val="105"/>
          <w:position w:val="-6"/>
          <w:sz w:val="18"/>
          <w:lang w:val="fr-FR"/>
        </w:rPr>
        <w:t>t</w:t>
      </w:r>
      <w:r w:rsidRPr="00185C4E">
        <w:rPr>
          <w:rFonts w:ascii="DejaVu Sans" w:hAnsi="DejaVu Sans"/>
          <w:spacing w:val="6"/>
          <w:w w:val="105"/>
          <w:sz w:val="25"/>
          <w:lang w:val="fr-FR"/>
        </w:rPr>
        <w:t>|</w:t>
      </w:r>
      <w:r w:rsidRPr="00185C4E">
        <w:rPr>
          <w:rFonts w:ascii="Times New Roman" w:hAnsi="Times New Roman"/>
          <w:i/>
          <w:spacing w:val="6"/>
          <w:w w:val="105"/>
          <w:sz w:val="24"/>
          <w:lang w:val="fr-FR"/>
        </w:rPr>
        <w:t>D</w:t>
      </w:r>
      <w:r w:rsidRPr="00185C4E">
        <w:rPr>
          <w:rFonts w:ascii="Times New Roman" w:hAnsi="Times New Roman"/>
          <w:i/>
          <w:spacing w:val="6"/>
          <w:w w:val="105"/>
          <w:sz w:val="24"/>
          <w:vertAlign w:val="subscript"/>
          <w:lang w:val="fr-FR"/>
        </w:rPr>
        <w:t>c</w:t>
      </w:r>
      <w:r w:rsidRPr="00185C4E">
        <w:rPr>
          <w:rFonts w:ascii="DejaVu Sans" w:hAnsi="DejaVu Sans"/>
          <w:spacing w:val="6"/>
          <w:w w:val="105"/>
          <w:sz w:val="25"/>
          <w:lang w:val="fr-FR"/>
        </w:rPr>
        <w:t>|</w:t>
      </w:r>
      <w:r w:rsidRPr="00185C4E">
        <w:rPr>
          <w:spacing w:val="6"/>
          <w:w w:val="105"/>
          <w:sz w:val="24"/>
          <w:lang w:val="fr-FR"/>
        </w:rPr>
        <w:t>/</w:t>
      </w:r>
      <w:r w:rsidRPr="00185C4E">
        <w:rPr>
          <w:rFonts w:ascii="Times New Roman" w:hAnsi="Times New Roman"/>
          <w:i/>
          <w:spacing w:val="6"/>
          <w:w w:val="105"/>
          <w:sz w:val="24"/>
          <w:lang w:val="fr-FR"/>
        </w:rPr>
        <w:t>N</w:t>
      </w:r>
      <w:r w:rsidRPr="00185C4E">
        <w:rPr>
          <w:rFonts w:ascii="Arial Black" w:hAnsi="Arial Black"/>
          <w:spacing w:val="6"/>
          <w:w w:val="105"/>
          <w:sz w:val="25"/>
          <w:lang w:val="fr-FR"/>
        </w:rPr>
        <w:t>)</w:t>
      </w:r>
      <w:r w:rsidRPr="00185C4E">
        <w:rPr>
          <w:spacing w:val="6"/>
          <w:w w:val="105"/>
          <w:position w:val="7"/>
          <w:sz w:val="18"/>
          <w:lang w:val="fr-FR"/>
        </w:rPr>
        <w:t>2</w:t>
      </w:r>
    </w:p>
    <w:p w:rsidR="00B77999" w:rsidRPr="00185C4E" w:rsidRDefault="00B77999">
      <w:pPr>
        <w:tabs>
          <w:tab w:val="left" w:pos="3389"/>
        </w:tabs>
        <w:spacing w:before="262"/>
        <w:ind w:left="1464"/>
        <w:rPr>
          <w:sz w:val="24"/>
          <w:lang w:val="fr-FR"/>
        </w:rPr>
      </w:pPr>
      <w:r w:rsidRPr="00B77999">
        <w:pict>
          <v:line id="_x0000_s1505" style="position:absolute;left:0;text-align:left;z-index:-251662848;mso-position-horizontal-relative:page" from="272.6pt,21.1pt" to="453.5pt,21.1pt" strokeweight=".16864mm">
            <w10:wrap anchorx="page"/>
          </v:line>
        </w:pict>
      </w:r>
      <w:r w:rsidR="00D9490F" w:rsidRPr="00185C4E">
        <w:rPr>
          <w:rFonts w:ascii="Times New Roman"/>
          <w:i/>
          <w:w w:val="110"/>
          <w:position w:val="-15"/>
          <w:sz w:val="24"/>
          <w:lang w:val="fr-FR"/>
        </w:rPr>
        <w:t>N</w:t>
      </w:r>
      <w:r w:rsidR="00D9490F" w:rsidRPr="00185C4E">
        <w:rPr>
          <w:rFonts w:ascii="Times New Roman"/>
          <w:i/>
          <w:w w:val="110"/>
          <w:position w:val="-15"/>
          <w:sz w:val="24"/>
          <w:lang w:val="fr-FR"/>
        </w:rPr>
        <w:tab/>
      </w:r>
      <w:r w:rsidR="00D9490F" w:rsidRPr="00185C4E">
        <w:rPr>
          <w:w w:val="110"/>
          <w:sz w:val="24"/>
          <w:lang w:val="fr-FR"/>
        </w:rPr>
        <w:t>.</w:t>
      </w:r>
    </w:p>
    <w:p w:rsidR="00B77999" w:rsidRPr="00185C4E" w:rsidRDefault="00B77999">
      <w:pPr>
        <w:rPr>
          <w:sz w:val="24"/>
          <w:lang w:val="fr-FR"/>
        </w:rPr>
        <w:sectPr w:rsidR="00B77999" w:rsidRPr="00185C4E">
          <w:type w:val="continuous"/>
          <w:pgSz w:w="11910" w:h="16840"/>
          <w:pgMar w:top="1580" w:right="0" w:bottom="280" w:left="1500" w:header="720" w:footer="720" w:gutter="0"/>
          <w:cols w:num="2" w:space="720" w:equalWidth="0">
            <w:col w:w="4164" w:space="40"/>
            <w:col w:w="6206"/>
          </w:cols>
        </w:sectPr>
      </w:pPr>
    </w:p>
    <w:p w:rsidR="00B77999" w:rsidRPr="00185C4E" w:rsidRDefault="00D9490F">
      <w:pPr>
        <w:pStyle w:val="Corpsdetexte"/>
        <w:spacing w:before="124" w:line="252" w:lineRule="auto"/>
        <w:ind w:left="1561" w:right="1656"/>
        <w:jc w:val="both"/>
        <w:rPr>
          <w:lang w:val="fr-FR"/>
        </w:rPr>
      </w:pPr>
      <w:r w:rsidRPr="00185C4E">
        <w:rPr>
          <w:lang w:val="fr-FR"/>
        </w:rPr>
        <w:lastRenderedPageBreak/>
        <w:t xml:space="preserve">C’est un test de proportion multivariée. Nous proposons de l’utili- ser pour comparer les proportions d’occurrences d’un terme </w:t>
      </w:r>
      <w:r w:rsidRPr="00185C4E">
        <w:rPr>
          <w:rFonts w:ascii="Times New Roman" w:hAnsi="Times New Roman"/>
          <w:i/>
          <w:lang w:val="fr-FR"/>
        </w:rPr>
        <w:t xml:space="preserve">t </w:t>
      </w:r>
      <w:r w:rsidRPr="00185C4E">
        <w:rPr>
          <w:lang w:val="fr-FR"/>
        </w:rPr>
        <w:t>dans différents corpus.</w:t>
      </w:r>
    </w:p>
    <w:p w:rsidR="00B77999" w:rsidRPr="00185C4E" w:rsidRDefault="00B77999">
      <w:pPr>
        <w:spacing w:before="89" w:line="225" w:lineRule="auto"/>
        <w:ind w:left="1561" w:right="1656" w:hanging="586"/>
        <w:jc w:val="both"/>
        <w:rPr>
          <w:sz w:val="24"/>
          <w:lang w:val="fr-FR"/>
        </w:rPr>
      </w:pPr>
      <w:r w:rsidRPr="00B77999">
        <w:pict>
          <v:line id="_x0000_s1504" style="position:absolute;left:0;text-align:left;z-index:-251661824;mso-position-horizontal-relative:page" from="195.4pt,38.6pt" to="198.9pt,38.6pt" strokeweight=".09842mm">
            <w10:wrap anchorx="page"/>
          </v:line>
        </w:pict>
      </w:r>
      <w:r w:rsidRPr="00B77999">
        <w:pict>
          <v:line id="_x0000_s1503" style="position:absolute;left:0;text-align:left;z-index:-251660800;mso-position-horizontal-relative:page" from="213pt,49.55pt" to="216.05pt,49.55pt" strokeweight=".09842mm">
            <w10:wrap anchorx="page"/>
          </v:line>
        </w:pict>
      </w:r>
      <w:r w:rsidRPr="00B77999">
        <w:pict>
          <v:shape id="_x0000_s1502" type="#_x0000_t202" style="position:absolute;left:0;text-align:left;margin-left:169.7pt;margin-top:24.95pt;width:55.3pt;height:44.65pt;z-index:-251653632;mso-position-horizontal-relative:page" filled="f" stroked="f">
            <v:textbox inset="0,0,0,0">
              <w:txbxContent>
                <w:p w:rsidR="00D9490F" w:rsidRDefault="00D9490F">
                  <w:pPr>
                    <w:tabs>
                      <w:tab w:val="left" w:pos="820"/>
                    </w:tabs>
                    <w:spacing w:line="196" w:lineRule="auto"/>
                    <w:rPr>
                      <w:sz w:val="18"/>
                    </w:rPr>
                  </w:pPr>
                  <w:r>
                    <w:rPr>
                      <w:rFonts w:ascii="Arial" w:hAnsi="Arial"/>
                      <w:w w:val="214"/>
                      <w:sz w:val="24"/>
                    </w:rPr>
                    <w:t>.</w:t>
                  </w:r>
                  <w:r>
                    <w:rPr>
                      <w:rFonts w:ascii="Arial" w:hAnsi="Arial"/>
                      <w:sz w:val="24"/>
                    </w:rPr>
                    <w:tab/>
                  </w:r>
                  <w:r>
                    <w:rPr>
                      <w:rFonts w:ascii="Arial" w:hAnsi="Arial"/>
                      <w:spacing w:val="-1106"/>
                      <w:w w:val="96"/>
                      <w:sz w:val="24"/>
                    </w:rPr>
                    <w:t>Σ</w:t>
                  </w:r>
                  <w:r>
                    <w:rPr>
                      <w:w w:val="89"/>
                      <w:position w:val="-33"/>
                      <w:sz w:val="18"/>
                    </w:rPr>
                    <w:t>2</w:t>
                  </w:r>
                </w:p>
              </w:txbxContent>
            </v:textbox>
            <w10:wrap anchorx="page"/>
          </v:shape>
        </w:pict>
      </w:r>
      <w:r w:rsidR="00D9490F" w:rsidRPr="00185C4E">
        <w:rPr>
          <w:rFonts w:ascii="Times New Roman" w:hAnsi="Times New Roman"/>
          <w:b/>
          <w:sz w:val="24"/>
          <w:lang w:val="fr-FR"/>
        </w:rPr>
        <w:t>Le delta lissé d’</w:t>
      </w:r>
      <w:r w:rsidR="00D9490F" w:rsidRPr="00185C4E">
        <w:rPr>
          <w:rFonts w:ascii="Times New Roman" w:hAnsi="Times New Roman"/>
          <w:i/>
          <w:sz w:val="24"/>
          <w:lang w:val="fr-FR"/>
        </w:rPr>
        <w:t xml:space="preserve">id f </w:t>
      </w:r>
      <w:r w:rsidR="00D9490F" w:rsidRPr="00185C4E">
        <w:rPr>
          <w:rFonts w:ascii="Times New Roman" w:hAnsi="Times New Roman"/>
          <w:b/>
          <w:sz w:val="24"/>
          <w:lang w:val="fr-FR"/>
        </w:rPr>
        <w:t xml:space="preserve">, </w:t>
      </w:r>
      <w:r w:rsidR="00D9490F" w:rsidRPr="00185C4E">
        <w:rPr>
          <w:rFonts w:ascii="Times New Roman" w:hAnsi="Times New Roman"/>
          <w:i/>
          <w:sz w:val="24"/>
          <w:lang w:val="fr-FR"/>
        </w:rPr>
        <w:t xml:space="preserve">dsid f </w:t>
      </w:r>
      <w:hyperlink w:anchor="_bookmark434" w:history="1">
        <w:r w:rsidR="00D9490F" w:rsidRPr="00185C4E">
          <w:rPr>
            <w:sz w:val="24"/>
            <w:lang w:val="fr-FR"/>
          </w:rPr>
          <w:t>[Paltoglou &amp; Thelwall,</w:t>
        </w:r>
      </w:hyperlink>
      <w:r w:rsidR="00D9490F" w:rsidRPr="00185C4E">
        <w:rPr>
          <w:sz w:val="24"/>
          <w:lang w:val="fr-FR"/>
        </w:rPr>
        <w:t xml:space="preserve"> </w:t>
      </w:r>
      <w:hyperlink w:anchor="_bookmark434" w:history="1">
        <w:r w:rsidR="00D9490F" w:rsidRPr="00185C4E">
          <w:rPr>
            <w:sz w:val="24"/>
            <w:lang w:val="fr-FR"/>
          </w:rPr>
          <w:t>2010],</w:t>
        </w:r>
      </w:hyperlink>
      <w:r w:rsidR="00D9490F" w:rsidRPr="00185C4E">
        <w:rPr>
          <w:sz w:val="24"/>
          <w:lang w:val="fr-FR"/>
        </w:rPr>
        <w:t xml:space="preserve"> est une version lissée du delta </w:t>
      </w:r>
      <w:r w:rsidR="00D9490F" w:rsidRPr="00185C4E">
        <w:rPr>
          <w:rFonts w:ascii="Times New Roman" w:hAnsi="Times New Roman"/>
          <w:i/>
          <w:sz w:val="24"/>
          <w:lang w:val="fr-FR"/>
        </w:rPr>
        <w:t xml:space="preserve">id f </w:t>
      </w:r>
      <w:r w:rsidR="00D9490F" w:rsidRPr="00185C4E">
        <w:rPr>
          <w:sz w:val="24"/>
          <w:lang w:val="fr-FR"/>
        </w:rPr>
        <w:t>(</w:t>
      </w:r>
      <w:r w:rsidR="00D9490F" w:rsidRPr="00185C4E">
        <w:rPr>
          <w:rFonts w:ascii="Times New Roman" w:hAnsi="Times New Roman"/>
          <w:i/>
          <w:sz w:val="24"/>
          <w:lang w:val="fr-FR"/>
        </w:rPr>
        <w:t xml:space="preserve">did f </w:t>
      </w:r>
      <w:r w:rsidR="00D9490F" w:rsidRPr="00185C4E">
        <w:rPr>
          <w:sz w:val="24"/>
          <w:lang w:val="fr-FR"/>
        </w:rPr>
        <w:t xml:space="preserve">) de </w:t>
      </w:r>
      <w:hyperlink w:anchor="_bookmark409" w:history="1">
        <w:r w:rsidR="00D9490F" w:rsidRPr="00185C4E">
          <w:rPr>
            <w:sz w:val="24"/>
            <w:lang w:val="fr-FR"/>
          </w:rPr>
          <w:t xml:space="preserve">Martineau &amp; Finin </w:t>
        </w:r>
      </w:hyperlink>
      <w:hyperlink w:anchor="_bookmark409" w:history="1">
        <w:r w:rsidR="00D9490F" w:rsidRPr="00185C4E">
          <w:rPr>
            <w:sz w:val="24"/>
            <w:lang w:val="fr-FR"/>
          </w:rPr>
          <w:t xml:space="preserve">[2009] </w:t>
        </w:r>
      </w:hyperlink>
      <w:r w:rsidR="00D9490F" w:rsidRPr="00185C4E">
        <w:rPr>
          <w:sz w:val="24"/>
          <w:lang w:val="fr-FR"/>
        </w:rPr>
        <w:t>(</w:t>
      </w:r>
      <w:r w:rsidR="00D9490F" w:rsidRPr="00185C4E">
        <w:rPr>
          <w:rFonts w:ascii="Times New Roman" w:hAnsi="Times New Roman"/>
          <w:i/>
          <w:sz w:val="24"/>
          <w:lang w:val="fr-FR"/>
        </w:rPr>
        <w:t xml:space="preserve">did f </w:t>
      </w:r>
      <w:r w:rsidR="00D9490F" w:rsidRPr="00185C4E">
        <w:rPr>
          <w:rFonts w:ascii="Arial Black" w:hAnsi="Arial Black"/>
          <w:sz w:val="25"/>
          <w:lang w:val="fr-FR"/>
        </w:rPr>
        <w:t>(</w:t>
      </w:r>
      <w:r w:rsidR="00D9490F" w:rsidRPr="00185C4E">
        <w:rPr>
          <w:rFonts w:ascii="Times New Roman" w:hAnsi="Times New Roman"/>
          <w:i/>
          <w:sz w:val="24"/>
          <w:lang w:val="fr-FR"/>
        </w:rPr>
        <w:t>t</w:t>
      </w:r>
      <w:r w:rsidR="00D9490F" w:rsidRPr="00185C4E">
        <w:rPr>
          <w:sz w:val="24"/>
          <w:lang w:val="fr-FR"/>
        </w:rPr>
        <w:t xml:space="preserve">, </w:t>
      </w:r>
      <w:r w:rsidR="00D9490F" w:rsidRPr="00185C4E">
        <w:rPr>
          <w:rFonts w:ascii="Times New Roman" w:hAnsi="Times New Roman"/>
          <w:i/>
          <w:sz w:val="24"/>
          <w:lang w:val="fr-FR"/>
        </w:rPr>
        <w:t>c</w:t>
      </w:r>
      <w:r w:rsidR="00D9490F" w:rsidRPr="00185C4E">
        <w:rPr>
          <w:rFonts w:ascii="Arial Black" w:hAnsi="Arial Black"/>
          <w:sz w:val="25"/>
          <w:lang w:val="fr-FR"/>
        </w:rPr>
        <w:t xml:space="preserve">) = </w:t>
      </w:r>
      <w:r w:rsidR="00D9490F" w:rsidRPr="00185C4E">
        <w:rPr>
          <w:sz w:val="24"/>
          <w:lang w:val="fr-FR"/>
        </w:rPr>
        <w:t xml:space="preserve">log </w:t>
      </w:r>
      <w:r w:rsidR="00D9490F" w:rsidRPr="00185C4E">
        <w:rPr>
          <w:rFonts w:ascii="DejaVu Sans" w:hAnsi="DejaVu Sans"/>
          <w:sz w:val="24"/>
          <w:u w:val="single"/>
          <w:vertAlign w:val="superscript"/>
          <w:lang w:val="fr-FR"/>
        </w:rPr>
        <w:t>|</w:t>
      </w:r>
      <w:r w:rsidR="00D9490F" w:rsidRPr="00185C4E">
        <w:rPr>
          <w:rFonts w:ascii="Times New Roman" w:hAnsi="Times New Roman"/>
          <w:i/>
          <w:sz w:val="24"/>
          <w:u w:val="single"/>
          <w:vertAlign w:val="superscript"/>
          <w:lang w:val="fr-FR"/>
        </w:rPr>
        <w:t>D</w:t>
      </w:r>
      <w:r w:rsidR="00D9490F" w:rsidRPr="00185C4E">
        <w:rPr>
          <w:rFonts w:ascii="Times New Roman" w:hAnsi="Times New Roman"/>
          <w:i/>
          <w:position w:val="9"/>
          <w:sz w:val="14"/>
          <w:u w:val="single"/>
          <w:lang w:val="fr-FR"/>
        </w:rPr>
        <w:t xml:space="preserve">c </w:t>
      </w:r>
      <w:r w:rsidR="00D9490F" w:rsidRPr="00185C4E">
        <w:rPr>
          <w:rFonts w:ascii="DejaVu Sans" w:hAnsi="DejaVu Sans"/>
          <w:position w:val="12"/>
          <w:sz w:val="18"/>
          <w:u w:val="single"/>
          <w:lang w:val="fr-FR"/>
        </w:rPr>
        <w:t>|</w:t>
      </w:r>
      <w:r w:rsidR="00D9490F" w:rsidRPr="00185C4E">
        <w:rPr>
          <w:rFonts w:ascii="Times New Roman" w:hAnsi="Times New Roman"/>
          <w:i/>
          <w:position w:val="12"/>
          <w:sz w:val="18"/>
          <w:u w:val="single"/>
          <w:lang w:val="fr-FR"/>
        </w:rPr>
        <w:t>N</w:t>
      </w:r>
      <w:r w:rsidR="00D9490F" w:rsidRPr="00185C4E">
        <w:rPr>
          <w:rFonts w:ascii="Times New Roman" w:hAnsi="Times New Roman"/>
          <w:i/>
          <w:position w:val="10"/>
          <w:sz w:val="14"/>
          <w:u w:val="single"/>
          <w:lang w:val="fr-FR"/>
        </w:rPr>
        <w:t>t</w:t>
      </w:r>
      <w:r w:rsidR="00D9490F" w:rsidRPr="00185C4E">
        <w:rPr>
          <w:position w:val="10"/>
          <w:sz w:val="14"/>
          <w:u w:val="single"/>
          <w:lang w:val="fr-FR"/>
        </w:rPr>
        <w:t>,</w:t>
      </w:r>
      <w:r w:rsidR="00D9490F" w:rsidRPr="00185C4E">
        <w:rPr>
          <w:rFonts w:ascii="Times New Roman" w:hAnsi="Times New Roman"/>
          <w:i/>
          <w:position w:val="10"/>
          <w:sz w:val="14"/>
          <w:u w:val="single"/>
          <w:lang w:val="fr-FR"/>
        </w:rPr>
        <w:t>c</w:t>
      </w:r>
      <w:r w:rsidR="00D9490F" w:rsidRPr="00185C4E">
        <w:rPr>
          <w:rFonts w:ascii="Times New Roman" w:hAnsi="Times New Roman"/>
          <w:i/>
          <w:position w:val="10"/>
          <w:sz w:val="14"/>
          <w:lang w:val="fr-FR"/>
        </w:rPr>
        <w:t xml:space="preserve"> </w:t>
      </w:r>
      <w:r w:rsidR="00D9490F" w:rsidRPr="00185C4E">
        <w:rPr>
          <w:sz w:val="24"/>
          <w:lang w:val="fr-FR"/>
        </w:rPr>
        <w:t xml:space="preserve">). </w:t>
      </w:r>
      <w:r w:rsidR="00D9490F" w:rsidRPr="00185C4E">
        <w:rPr>
          <w:rFonts w:ascii="Times New Roman" w:hAnsi="Times New Roman"/>
          <w:i/>
          <w:sz w:val="24"/>
          <w:lang w:val="fr-FR"/>
        </w:rPr>
        <w:t xml:space="preserve">dsid f </w:t>
      </w:r>
      <w:r w:rsidR="00D9490F" w:rsidRPr="00185C4E">
        <w:rPr>
          <w:sz w:val="24"/>
          <w:lang w:val="fr-FR"/>
        </w:rPr>
        <w:t>se formule comme suit :</w:t>
      </w:r>
    </w:p>
    <w:p w:rsidR="00B77999" w:rsidRPr="00185C4E" w:rsidRDefault="00B77999">
      <w:pPr>
        <w:spacing w:line="50" w:lineRule="auto"/>
        <w:ind w:left="2208"/>
        <w:rPr>
          <w:rFonts w:ascii="Times New Roman"/>
          <w:i/>
          <w:sz w:val="14"/>
          <w:lang w:val="fr-FR"/>
        </w:rPr>
      </w:pPr>
      <w:r w:rsidRPr="00B77999">
        <w:pict>
          <v:shape id="_x0000_s1501" type="#_x0000_t202" style="position:absolute;left:0;text-align:left;margin-left:328.7pt;margin-top:7.75pt;width:100.95pt;height:44.65pt;z-index:-251652608;mso-position-horizontal-relative:page" filled="f" stroked="f">
            <v:textbox inset="0,0,0,0">
              <w:txbxContent>
                <w:p w:rsidR="00D9490F" w:rsidRDefault="00D9490F">
                  <w:pPr>
                    <w:pStyle w:val="Corpsdetexte"/>
                    <w:tabs>
                      <w:tab w:val="left" w:pos="1841"/>
                    </w:tabs>
                    <w:spacing w:line="235" w:lineRule="exact"/>
                    <w:rPr>
                      <w:rFonts w:ascii="Arial" w:hAnsi="Arial"/>
                    </w:rPr>
                  </w:pPr>
                  <w:r>
                    <w:rPr>
                      <w:rFonts w:ascii="Arial" w:hAnsi="Arial"/>
                      <w:w w:val="245"/>
                    </w:rPr>
                    <w:t>.</w:t>
                  </w:r>
                  <w:r>
                    <w:rPr>
                      <w:rFonts w:ascii="Arial" w:hAnsi="Arial"/>
                      <w:w w:val="245"/>
                    </w:rPr>
                    <w:tab/>
                  </w:r>
                  <w:r>
                    <w:rPr>
                      <w:rFonts w:ascii="Arial" w:hAnsi="Arial"/>
                      <w:w w:val="115"/>
                    </w:rPr>
                    <w:t>Σ</w:t>
                  </w:r>
                </w:p>
              </w:txbxContent>
            </v:textbox>
            <w10:wrap anchorx="page"/>
          </v:shape>
        </w:pict>
      </w:r>
      <w:r w:rsidR="00D9490F" w:rsidRPr="00185C4E">
        <w:rPr>
          <w:rFonts w:ascii="DejaVu Sans"/>
          <w:sz w:val="18"/>
          <w:lang w:val="fr-FR"/>
        </w:rPr>
        <w:t>|</w:t>
      </w:r>
      <w:r w:rsidR="00D9490F" w:rsidRPr="00185C4E">
        <w:rPr>
          <w:rFonts w:ascii="Times New Roman"/>
          <w:i/>
          <w:sz w:val="18"/>
          <w:lang w:val="fr-FR"/>
        </w:rPr>
        <w:t>D</w:t>
      </w:r>
      <w:r w:rsidR="00D9490F" w:rsidRPr="00185C4E">
        <w:rPr>
          <w:rFonts w:ascii="Times New Roman"/>
          <w:i/>
          <w:position w:val="-2"/>
          <w:sz w:val="14"/>
          <w:lang w:val="fr-FR"/>
        </w:rPr>
        <w:t xml:space="preserve">c </w:t>
      </w:r>
      <w:r w:rsidR="00D9490F" w:rsidRPr="00185C4E">
        <w:rPr>
          <w:rFonts w:ascii="DejaVu Sans"/>
          <w:sz w:val="18"/>
          <w:lang w:val="fr-FR"/>
        </w:rPr>
        <w:t>|</w:t>
      </w:r>
      <w:r w:rsidR="00D9490F" w:rsidRPr="00185C4E">
        <w:rPr>
          <w:rFonts w:ascii="Times New Roman"/>
          <w:i/>
          <w:sz w:val="18"/>
          <w:lang w:val="fr-FR"/>
        </w:rPr>
        <w:t>N</w:t>
      </w:r>
      <w:r w:rsidR="00D9490F" w:rsidRPr="00185C4E">
        <w:rPr>
          <w:rFonts w:ascii="Times New Roman"/>
          <w:i/>
          <w:position w:val="-2"/>
          <w:sz w:val="14"/>
          <w:lang w:val="fr-FR"/>
        </w:rPr>
        <w:t>t</w:t>
      </w:r>
      <w:r w:rsidR="00D9490F" w:rsidRPr="00185C4E">
        <w:rPr>
          <w:position w:val="-2"/>
          <w:sz w:val="14"/>
          <w:lang w:val="fr-FR"/>
        </w:rPr>
        <w:t>,</w:t>
      </w:r>
      <w:r w:rsidR="00D9490F" w:rsidRPr="00185C4E">
        <w:rPr>
          <w:rFonts w:ascii="Times New Roman"/>
          <w:i/>
          <w:position w:val="-2"/>
          <w:sz w:val="14"/>
          <w:lang w:val="fr-FR"/>
        </w:rPr>
        <w:t>c</w:t>
      </w:r>
    </w:p>
    <w:p w:rsidR="00B77999" w:rsidRPr="00185C4E" w:rsidRDefault="00B77999">
      <w:pPr>
        <w:pStyle w:val="Corpsdetexte"/>
        <w:spacing w:before="8"/>
        <w:rPr>
          <w:rFonts w:ascii="Times New Roman"/>
          <w:i/>
          <w:sz w:val="9"/>
          <w:lang w:val="fr-FR"/>
        </w:rPr>
      </w:pPr>
    </w:p>
    <w:p w:rsidR="00B77999" w:rsidRPr="00185C4E" w:rsidRDefault="00B77999">
      <w:pPr>
        <w:rPr>
          <w:rFonts w:ascii="Times New Roman"/>
          <w:sz w:val="9"/>
          <w:lang w:val="fr-FR"/>
        </w:rPr>
        <w:sectPr w:rsidR="00B77999" w:rsidRPr="00185C4E">
          <w:type w:val="continuous"/>
          <w:pgSz w:w="11910" w:h="16840"/>
          <w:pgMar w:top="1580" w:right="0" w:bottom="280" w:left="1500" w:header="720" w:footer="720" w:gutter="0"/>
          <w:cols w:space="720"/>
        </w:sectPr>
      </w:pPr>
    </w:p>
    <w:p w:rsidR="00B77999" w:rsidRPr="00185C4E" w:rsidRDefault="00B77999">
      <w:pPr>
        <w:spacing w:before="212"/>
        <w:ind w:left="3216"/>
        <w:rPr>
          <w:sz w:val="18"/>
          <w:lang w:val="fr-FR"/>
        </w:rPr>
      </w:pPr>
      <w:r w:rsidRPr="00B77999">
        <w:lastRenderedPageBreak/>
        <w:pict>
          <v:line id="_x0000_s1500" style="position:absolute;left:0;text-align:left;z-index:-251659776;mso-position-horizontal-relative:page" from="352.25pt,12.7pt" to="356.6pt,12.7pt" strokeweight=".1266mm">
            <w10:wrap anchorx="page"/>
          </v:line>
        </w:pict>
      </w:r>
      <w:r w:rsidR="00D9490F" w:rsidRPr="00185C4E">
        <w:rPr>
          <w:rFonts w:ascii="Times New Roman"/>
          <w:i/>
          <w:spacing w:val="4"/>
          <w:w w:val="105"/>
          <w:sz w:val="24"/>
          <w:lang w:val="fr-FR"/>
        </w:rPr>
        <w:t>dsid</w:t>
      </w:r>
      <w:r w:rsidR="00D9490F" w:rsidRPr="00185C4E">
        <w:rPr>
          <w:rFonts w:ascii="Times New Roman"/>
          <w:i/>
          <w:spacing w:val="-33"/>
          <w:w w:val="105"/>
          <w:sz w:val="24"/>
          <w:lang w:val="fr-FR"/>
        </w:rPr>
        <w:t xml:space="preserve"> </w:t>
      </w:r>
      <w:r w:rsidR="00D9490F" w:rsidRPr="00185C4E">
        <w:rPr>
          <w:rFonts w:ascii="Times New Roman"/>
          <w:i/>
          <w:w w:val="105"/>
          <w:sz w:val="24"/>
          <w:lang w:val="fr-FR"/>
        </w:rPr>
        <w:t>f</w:t>
      </w:r>
      <w:r w:rsidR="00D9490F" w:rsidRPr="00185C4E">
        <w:rPr>
          <w:rFonts w:ascii="Times New Roman"/>
          <w:i/>
          <w:spacing w:val="-32"/>
          <w:w w:val="105"/>
          <w:sz w:val="24"/>
          <w:lang w:val="fr-FR"/>
        </w:rPr>
        <w:t xml:space="preserve"> </w:t>
      </w:r>
      <w:r w:rsidR="00D9490F" w:rsidRPr="00185C4E">
        <w:rPr>
          <w:rFonts w:ascii="Arial Black"/>
          <w:spacing w:val="2"/>
          <w:w w:val="105"/>
          <w:sz w:val="25"/>
          <w:lang w:val="fr-FR"/>
        </w:rPr>
        <w:t>(</w:t>
      </w:r>
      <w:r w:rsidR="00D9490F" w:rsidRPr="00185C4E">
        <w:rPr>
          <w:rFonts w:ascii="Times New Roman"/>
          <w:i/>
          <w:spacing w:val="2"/>
          <w:w w:val="105"/>
          <w:sz w:val="24"/>
          <w:lang w:val="fr-FR"/>
        </w:rPr>
        <w:t>t</w:t>
      </w:r>
      <w:r w:rsidR="00D9490F" w:rsidRPr="00185C4E">
        <w:rPr>
          <w:spacing w:val="2"/>
          <w:w w:val="105"/>
          <w:sz w:val="24"/>
          <w:lang w:val="fr-FR"/>
        </w:rPr>
        <w:t>,</w:t>
      </w:r>
      <w:r w:rsidR="00D9490F" w:rsidRPr="00185C4E">
        <w:rPr>
          <w:spacing w:val="-26"/>
          <w:w w:val="105"/>
          <w:sz w:val="24"/>
          <w:lang w:val="fr-FR"/>
        </w:rPr>
        <w:t xml:space="preserve"> </w:t>
      </w:r>
      <w:r w:rsidR="00D9490F" w:rsidRPr="00185C4E">
        <w:rPr>
          <w:rFonts w:ascii="Times New Roman"/>
          <w:i/>
          <w:spacing w:val="2"/>
          <w:w w:val="105"/>
          <w:sz w:val="24"/>
          <w:lang w:val="fr-FR"/>
        </w:rPr>
        <w:t>c</w:t>
      </w:r>
      <w:r w:rsidR="00D9490F" w:rsidRPr="00185C4E">
        <w:rPr>
          <w:rFonts w:ascii="Arial Black"/>
          <w:spacing w:val="2"/>
          <w:w w:val="105"/>
          <w:sz w:val="25"/>
          <w:lang w:val="fr-FR"/>
        </w:rPr>
        <w:t>)</w:t>
      </w:r>
      <w:r w:rsidR="00D9490F" w:rsidRPr="00185C4E">
        <w:rPr>
          <w:rFonts w:ascii="Arial Black"/>
          <w:spacing w:val="-29"/>
          <w:w w:val="105"/>
          <w:sz w:val="25"/>
          <w:lang w:val="fr-FR"/>
        </w:rPr>
        <w:t xml:space="preserve"> </w:t>
      </w:r>
      <w:r w:rsidR="00D9490F" w:rsidRPr="00185C4E">
        <w:rPr>
          <w:rFonts w:ascii="Arial Black"/>
          <w:w w:val="105"/>
          <w:sz w:val="25"/>
          <w:lang w:val="fr-FR"/>
        </w:rPr>
        <w:t>=</w:t>
      </w:r>
      <w:r w:rsidR="00D9490F" w:rsidRPr="00185C4E">
        <w:rPr>
          <w:rFonts w:ascii="Arial Black"/>
          <w:spacing w:val="-30"/>
          <w:w w:val="105"/>
          <w:sz w:val="25"/>
          <w:lang w:val="fr-FR"/>
        </w:rPr>
        <w:t xml:space="preserve"> </w:t>
      </w:r>
      <w:r w:rsidR="00D9490F" w:rsidRPr="00185C4E">
        <w:rPr>
          <w:w w:val="105"/>
          <w:sz w:val="24"/>
          <w:lang w:val="fr-FR"/>
        </w:rPr>
        <w:t>log</w:t>
      </w:r>
      <w:r w:rsidR="00D9490F" w:rsidRPr="00185C4E">
        <w:rPr>
          <w:w w:val="105"/>
          <w:position w:val="-7"/>
          <w:sz w:val="18"/>
          <w:lang w:val="fr-FR"/>
        </w:rPr>
        <w:t>2</w:t>
      </w:r>
    </w:p>
    <w:p w:rsidR="00B77999" w:rsidRDefault="00D9490F">
      <w:pPr>
        <w:pStyle w:val="Corpsdetexte"/>
        <w:spacing w:before="146"/>
        <w:ind w:left="1561"/>
      </w:pPr>
      <w:r>
        <w:rPr>
          <w:w w:val="92"/>
        </w:rPr>
        <w:t>.</w:t>
      </w:r>
    </w:p>
    <w:p w:rsidR="00B77999" w:rsidRDefault="00D9490F">
      <w:pPr>
        <w:spacing w:before="50" w:line="339" w:lineRule="exact"/>
        <w:ind w:left="218"/>
        <w:rPr>
          <w:rFonts w:ascii="Arial Black"/>
          <w:sz w:val="25"/>
        </w:rPr>
      </w:pPr>
      <w:r>
        <w:br w:type="column"/>
      </w:r>
      <w:r>
        <w:rPr>
          <w:rFonts w:ascii="DejaVu Sans"/>
          <w:spacing w:val="4"/>
          <w:sz w:val="25"/>
        </w:rPr>
        <w:lastRenderedPageBreak/>
        <w:t>|</w:t>
      </w:r>
      <w:r>
        <w:rPr>
          <w:rFonts w:ascii="Times New Roman"/>
          <w:i/>
          <w:spacing w:val="4"/>
          <w:sz w:val="24"/>
        </w:rPr>
        <w:t>D</w:t>
      </w:r>
      <w:r>
        <w:rPr>
          <w:rFonts w:ascii="Times New Roman"/>
          <w:i/>
          <w:spacing w:val="4"/>
          <w:sz w:val="24"/>
          <w:vertAlign w:val="subscript"/>
        </w:rPr>
        <w:t>c</w:t>
      </w:r>
      <w:r>
        <w:rPr>
          <w:rFonts w:ascii="DejaVu Sans"/>
          <w:spacing w:val="4"/>
          <w:sz w:val="25"/>
        </w:rPr>
        <w:t>|</w:t>
      </w:r>
      <w:r>
        <w:rPr>
          <w:rFonts w:ascii="Arial Black"/>
          <w:spacing w:val="4"/>
          <w:sz w:val="25"/>
        </w:rPr>
        <w:t>(</w:t>
      </w:r>
      <w:r>
        <w:rPr>
          <w:rFonts w:ascii="Times New Roman"/>
          <w:i/>
          <w:spacing w:val="4"/>
          <w:sz w:val="24"/>
        </w:rPr>
        <w:t>N</w:t>
      </w:r>
      <w:r>
        <w:rPr>
          <w:rFonts w:ascii="Times New Roman"/>
          <w:i/>
          <w:spacing w:val="4"/>
          <w:sz w:val="24"/>
          <w:vertAlign w:val="subscript"/>
        </w:rPr>
        <w:t>t</w:t>
      </w:r>
      <w:r>
        <w:rPr>
          <w:spacing w:val="4"/>
          <w:sz w:val="24"/>
          <w:vertAlign w:val="subscript"/>
        </w:rPr>
        <w:t>,</w:t>
      </w:r>
      <w:r>
        <w:rPr>
          <w:rFonts w:ascii="Times New Roman"/>
          <w:i/>
          <w:spacing w:val="4"/>
          <w:sz w:val="24"/>
          <w:vertAlign w:val="subscript"/>
        </w:rPr>
        <w:t>c</w:t>
      </w:r>
      <w:r>
        <w:rPr>
          <w:rFonts w:ascii="Times New Roman"/>
          <w:i/>
          <w:spacing w:val="4"/>
          <w:sz w:val="24"/>
        </w:rPr>
        <w:t xml:space="preserve"> </w:t>
      </w:r>
      <w:r>
        <w:rPr>
          <w:rFonts w:ascii="Arial Black"/>
          <w:sz w:val="25"/>
        </w:rPr>
        <w:t>+</w:t>
      </w:r>
      <w:r>
        <w:rPr>
          <w:rFonts w:ascii="Arial Black"/>
          <w:spacing w:val="-63"/>
          <w:sz w:val="25"/>
        </w:rPr>
        <w:t xml:space="preserve"> </w:t>
      </w:r>
      <w:r>
        <w:rPr>
          <w:sz w:val="24"/>
        </w:rPr>
        <w:t>0.5</w:t>
      </w:r>
      <w:r>
        <w:rPr>
          <w:rFonts w:ascii="Arial Black"/>
          <w:sz w:val="25"/>
        </w:rPr>
        <w:t>)</w:t>
      </w:r>
    </w:p>
    <w:p w:rsidR="00B77999" w:rsidRDefault="00B77999">
      <w:pPr>
        <w:pStyle w:val="Corpsdetexte"/>
        <w:spacing w:before="5"/>
        <w:rPr>
          <w:rFonts w:ascii="Arial Black"/>
          <w:sz w:val="2"/>
        </w:rPr>
      </w:pPr>
    </w:p>
    <w:p w:rsidR="00B77999" w:rsidRDefault="00B77999">
      <w:pPr>
        <w:pStyle w:val="Corpsdetexte"/>
        <w:spacing w:line="20" w:lineRule="exact"/>
        <w:ind w:left="210"/>
        <w:rPr>
          <w:rFonts w:ascii="Arial Black"/>
          <w:sz w:val="2"/>
        </w:rPr>
      </w:pPr>
      <w:r w:rsidRPr="00B77999">
        <w:rPr>
          <w:rFonts w:ascii="Arial Black"/>
          <w:sz w:val="2"/>
        </w:rPr>
      </w:r>
      <w:r>
        <w:rPr>
          <w:rFonts w:ascii="Arial Black"/>
          <w:sz w:val="2"/>
        </w:rPr>
        <w:pict>
          <v:group id="_x0000_s1498" style="width:80.65pt;height:.5pt;mso-position-horizontal-relative:char;mso-position-vertical-relative:line" coordsize="1613,10">
            <v:line id="_x0000_s1499" style="position:absolute" from="0,5" to="1612,5" strokeweight=".16864mm"/>
            <w10:wrap type="none"/>
            <w10:anchorlock/>
          </v:group>
        </w:pict>
      </w:r>
    </w:p>
    <w:p w:rsidR="00B77999" w:rsidRPr="00185C4E" w:rsidRDefault="00D9490F">
      <w:pPr>
        <w:spacing w:line="286" w:lineRule="exact"/>
        <w:ind w:left="218"/>
        <w:rPr>
          <w:rFonts w:ascii="Arial Black"/>
          <w:sz w:val="25"/>
          <w:lang w:val="fr-FR"/>
        </w:rPr>
      </w:pPr>
      <w:r w:rsidRPr="00185C4E">
        <w:rPr>
          <w:rFonts w:ascii="DejaVu Sans"/>
          <w:spacing w:val="4"/>
          <w:sz w:val="25"/>
          <w:lang w:val="fr-FR"/>
        </w:rPr>
        <w:t>|</w:t>
      </w:r>
      <w:r w:rsidRPr="00185C4E">
        <w:rPr>
          <w:rFonts w:ascii="Times New Roman"/>
          <w:i/>
          <w:spacing w:val="4"/>
          <w:sz w:val="24"/>
          <w:lang w:val="fr-FR"/>
        </w:rPr>
        <w:t>D</w:t>
      </w:r>
      <w:r w:rsidRPr="00185C4E">
        <w:rPr>
          <w:rFonts w:ascii="Times New Roman"/>
          <w:i/>
          <w:spacing w:val="4"/>
          <w:sz w:val="24"/>
          <w:vertAlign w:val="subscript"/>
          <w:lang w:val="fr-FR"/>
        </w:rPr>
        <w:t>c</w:t>
      </w:r>
      <w:r w:rsidRPr="00185C4E">
        <w:rPr>
          <w:rFonts w:ascii="DejaVu Sans"/>
          <w:spacing w:val="4"/>
          <w:sz w:val="25"/>
          <w:lang w:val="fr-FR"/>
        </w:rPr>
        <w:t>|</w:t>
      </w:r>
      <w:r w:rsidRPr="00185C4E">
        <w:rPr>
          <w:rFonts w:ascii="Arial Black"/>
          <w:spacing w:val="4"/>
          <w:sz w:val="25"/>
          <w:lang w:val="fr-FR"/>
        </w:rPr>
        <w:t>(</w:t>
      </w:r>
      <w:r w:rsidRPr="00185C4E">
        <w:rPr>
          <w:rFonts w:ascii="Times New Roman"/>
          <w:i/>
          <w:spacing w:val="4"/>
          <w:sz w:val="24"/>
          <w:lang w:val="fr-FR"/>
        </w:rPr>
        <w:t>N</w:t>
      </w:r>
      <w:r w:rsidRPr="00185C4E">
        <w:rPr>
          <w:rFonts w:ascii="Times New Roman"/>
          <w:i/>
          <w:spacing w:val="4"/>
          <w:sz w:val="24"/>
          <w:vertAlign w:val="subscript"/>
          <w:lang w:val="fr-FR"/>
        </w:rPr>
        <w:t>t</w:t>
      </w:r>
      <w:r w:rsidRPr="00185C4E">
        <w:rPr>
          <w:spacing w:val="4"/>
          <w:sz w:val="24"/>
          <w:vertAlign w:val="subscript"/>
          <w:lang w:val="fr-FR"/>
        </w:rPr>
        <w:t>,</w:t>
      </w:r>
      <w:r w:rsidRPr="00185C4E">
        <w:rPr>
          <w:rFonts w:ascii="Times New Roman"/>
          <w:i/>
          <w:spacing w:val="4"/>
          <w:sz w:val="24"/>
          <w:vertAlign w:val="subscript"/>
          <w:lang w:val="fr-FR"/>
        </w:rPr>
        <w:t>c</w:t>
      </w:r>
      <w:r w:rsidRPr="00185C4E">
        <w:rPr>
          <w:rFonts w:ascii="Times New Roman"/>
          <w:i/>
          <w:spacing w:val="4"/>
          <w:sz w:val="24"/>
          <w:lang w:val="fr-FR"/>
        </w:rPr>
        <w:t xml:space="preserve"> </w:t>
      </w:r>
      <w:r w:rsidRPr="00185C4E">
        <w:rPr>
          <w:rFonts w:ascii="Arial Black"/>
          <w:sz w:val="25"/>
          <w:lang w:val="fr-FR"/>
        </w:rPr>
        <w:t>+</w:t>
      </w:r>
      <w:r w:rsidRPr="00185C4E">
        <w:rPr>
          <w:rFonts w:ascii="Arial Black"/>
          <w:spacing w:val="-63"/>
          <w:sz w:val="25"/>
          <w:lang w:val="fr-FR"/>
        </w:rPr>
        <w:t xml:space="preserve"> </w:t>
      </w:r>
      <w:r w:rsidRPr="00185C4E">
        <w:rPr>
          <w:sz w:val="24"/>
          <w:lang w:val="fr-FR"/>
        </w:rPr>
        <w:t>0.5</w:t>
      </w:r>
      <w:r w:rsidRPr="00185C4E">
        <w:rPr>
          <w:rFonts w:ascii="Arial Black"/>
          <w:sz w:val="25"/>
          <w:lang w:val="fr-FR"/>
        </w:rPr>
        <w:t>)</w:t>
      </w:r>
    </w:p>
    <w:p w:rsidR="00B77999" w:rsidRPr="00185C4E" w:rsidRDefault="00B77999">
      <w:pPr>
        <w:spacing w:line="286" w:lineRule="exact"/>
        <w:rPr>
          <w:rFonts w:ascii="Arial Black"/>
          <w:sz w:val="25"/>
          <w:lang w:val="fr-FR"/>
        </w:rPr>
        <w:sectPr w:rsidR="00B77999" w:rsidRPr="00185C4E">
          <w:type w:val="continuous"/>
          <w:pgSz w:w="11910" w:h="16840"/>
          <w:pgMar w:top="1580" w:right="0" w:bottom="280" w:left="1500" w:header="720" w:footer="720" w:gutter="0"/>
          <w:cols w:num="2" w:space="720" w:equalWidth="0">
            <w:col w:w="5021" w:space="40"/>
            <w:col w:w="5349"/>
          </w:cols>
        </w:sectPr>
      </w:pPr>
    </w:p>
    <w:p w:rsidR="00B77999" w:rsidRPr="00185C4E" w:rsidRDefault="00B77999">
      <w:pPr>
        <w:spacing w:before="89" w:line="249" w:lineRule="auto"/>
        <w:ind w:left="1561" w:right="1312" w:hanging="586"/>
        <w:rPr>
          <w:sz w:val="24"/>
          <w:lang w:val="fr-FR"/>
        </w:rPr>
      </w:pPr>
      <w:r w:rsidRPr="00B77999">
        <w:lastRenderedPageBreak/>
        <w:pict>
          <v:line id="_x0000_s1497" style="position:absolute;left:0;text-align:left;z-index:-251658752;mso-position-horizontal-relative:page" from="380.35pt,-22.25pt" to="384.25pt,-22.25pt" strokeweight=".1266mm">
            <w10:wrap anchorx="page"/>
          </v:line>
        </w:pict>
      </w:r>
      <w:r w:rsidRPr="00B77999">
        <w:pict>
          <v:line id="_x0000_s1496" style="position:absolute;left:0;text-align:left;z-index:-251655680;mso-position-horizontal-relative:page" from="417.65pt,66.35pt" to="421.55pt,66.35pt" strokeweight=".1266mm">
            <w10:wrap anchorx="page"/>
          </v:line>
        </w:pict>
      </w:r>
      <w:r w:rsidRPr="00B77999">
        <w:pict>
          <v:shape id="_x0000_s1495" type="#_x0000_t202" style="position:absolute;left:0;text-align:left;margin-left:290.4pt;margin-top:35.65pt;width:178.4pt;height:44.65pt;z-index:-251651584;mso-position-horizontal-relative:page" filled="f" stroked="f">
            <v:textbox inset="0,0,0,0">
              <w:txbxContent>
                <w:p w:rsidR="00D9490F" w:rsidRDefault="00D9490F">
                  <w:pPr>
                    <w:pStyle w:val="Corpsdetexte"/>
                    <w:tabs>
                      <w:tab w:val="left" w:pos="3391"/>
                    </w:tabs>
                    <w:spacing w:line="235" w:lineRule="exact"/>
                    <w:rPr>
                      <w:rFonts w:ascii="Arial" w:hAnsi="Arial"/>
                    </w:rPr>
                  </w:pPr>
                  <w:r>
                    <w:rPr>
                      <w:rFonts w:ascii="Arial" w:hAnsi="Arial"/>
                      <w:w w:val="245"/>
                    </w:rPr>
                    <w:t>.</w:t>
                  </w:r>
                  <w:r>
                    <w:rPr>
                      <w:rFonts w:ascii="Arial" w:hAnsi="Arial"/>
                      <w:w w:val="245"/>
                    </w:rPr>
                    <w:tab/>
                  </w:r>
                  <w:r>
                    <w:rPr>
                      <w:rFonts w:ascii="Arial" w:hAnsi="Arial"/>
                      <w:w w:val="115"/>
                    </w:rPr>
                    <w:t>Σ</w:t>
                  </w:r>
                </w:p>
              </w:txbxContent>
            </v:textbox>
            <w10:wrap anchorx="page"/>
          </v:shape>
        </w:pict>
      </w:r>
      <w:r w:rsidR="00D9490F" w:rsidRPr="00185C4E">
        <w:rPr>
          <w:rFonts w:ascii="Times New Roman" w:hAnsi="Times New Roman"/>
          <w:b/>
          <w:sz w:val="24"/>
          <w:lang w:val="fr-FR"/>
        </w:rPr>
        <w:t>Le</w:t>
      </w:r>
      <w:r w:rsidR="00D9490F" w:rsidRPr="00185C4E">
        <w:rPr>
          <w:rFonts w:ascii="Times New Roman" w:hAnsi="Times New Roman"/>
          <w:b/>
          <w:spacing w:val="-2"/>
          <w:sz w:val="24"/>
          <w:lang w:val="fr-FR"/>
        </w:rPr>
        <w:t xml:space="preserve"> </w:t>
      </w:r>
      <w:r w:rsidR="00D9490F" w:rsidRPr="00185C4E">
        <w:rPr>
          <w:rFonts w:ascii="Times New Roman" w:hAnsi="Times New Roman"/>
          <w:b/>
          <w:sz w:val="24"/>
          <w:lang w:val="fr-FR"/>
        </w:rPr>
        <w:t>delta</w:t>
      </w:r>
      <w:r w:rsidR="00D9490F" w:rsidRPr="00185C4E">
        <w:rPr>
          <w:rFonts w:ascii="Times New Roman" w:hAnsi="Times New Roman"/>
          <w:b/>
          <w:spacing w:val="-1"/>
          <w:sz w:val="24"/>
          <w:lang w:val="fr-FR"/>
        </w:rPr>
        <w:t xml:space="preserve"> </w:t>
      </w:r>
      <w:r w:rsidR="00D9490F" w:rsidRPr="00185C4E">
        <w:rPr>
          <w:rFonts w:ascii="Times New Roman" w:hAnsi="Times New Roman"/>
          <w:b/>
          <w:sz w:val="24"/>
          <w:lang w:val="fr-FR"/>
        </w:rPr>
        <w:t>BM25</w:t>
      </w:r>
      <w:r w:rsidR="00D9490F" w:rsidRPr="00185C4E">
        <w:rPr>
          <w:rFonts w:ascii="Times New Roman" w:hAnsi="Times New Roman"/>
          <w:b/>
          <w:spacing w:val="-2"/>
          <w:sz w:val="24"/>
          <w:lang w:val="fr-FR"/>
        </w:rPr>
        <w:t xml:space="preserve"> </w:t>
      </w:r>
      <w:r w:rsidR="00D9490F" w:rsidRPr="00185C4E">
        <w:rPr>
          <w:rFonts w:ascii="Times New Roman" w:hAnsi="Times New Roman"/>
          <w:b/>
          <w:sz w:val="24"/>
          <w:lang w:val="fr-FR"/>
        </w:rPr>
        <w:t>d’</w:t>
      </w:r>
      <w:r w:rsidR="00D9490F" w:rsidRPr="00185C4E">
        <w:rPr>
          <w:rFonts w:ascii="Times New Roman" w:hAnsi="Times New Roman"/>
          <w:i/>
          <w:sz w:val="24"/>
          <w:lang w:val="fr-FR"/>
        </w:rPr>
        <w:t>id</w:t>
      </w:r>
      <w:r w:rsidR="00D9490F" w:rsidRPr="00185C4E">
        <w:rPr>
          <w:rFonts w:ascii="Times New Roman" w:hAnsi="Times New Roman"/>
          <w:i/>
          <w:spacing w:val="-23"/>
          <w:sz w:val="24"/>
          <w:lang w:val="fr-FR"/>
        </w:rPr>
        <w:t xml:space="preserve"> </w:t>
      </w:r>
      <w:r w:rsidR="00D9490F" w:rsidRPr="00185C4E">
        <w:rPr>
          <w:rFonts w:ascii="Times New Roman" w:hAnsi="Times New Roman"/>
          <w:i/>
          <w:sz w:val="24"/>
          <w:lang w:val="fr-FR"/>
        </w:rPr>
        <w:t>f</w:t>
      </w:r>
      <w:r w:rsidR="00D9490F" w:rsidRPr="00185C4E">
        <w:rPr>
          <w:rFonts w:ascii="Times New Roman" w:hAnsi="Times New Roman"/>
          <w:i/>
          <w:spacing w:val="-25"/>
          <w:sz w:val="24"/>
          <w:lang w:val="fr-FR"/>
        </w:rPr>
        <w:t xml:space="preserve"> </w:t>
      </w:r>
      <w:r w:rsidR="00D9490F" w:rsidRPr="00185C4E">
        <w:rPr>
          <w:rFonts w:ascii="Times New Roman" w:hAnsi="Times New Roman"/>
          <w:b/>
          <w:sz w:val="24"/>
          <w:lang w:val="fr-FR"/>
        </w:rPr>
        <w:t>,</w:t>
      </w:r>
      <w:r w:rsidR="00D9490F" w:rsidRPr="00185C4E">
        <w:rPr>
          <w:rFonts w:ascii="Times New Roman" w:hAnsi="Times New Roman"/>
          <w:b/>
          <w:spacing w:val="59"/>
          <w:sz w:val="24"/>
          <w:lang w:val="fr-FR"/>
        </w:rPr>
        <w:t xml:space="preserve"> </w:t>
      </w:r>
      <w:r w:rsidR="00D9490F" w:rsidRPr="00185C4E">
        <w:rPr>
          <w:rFonts w:ascii="Times New Roman" w:hAnsi="Times New Roman"/>
          <w:i/>
          <w:spacing w:val="4"/>
          <w:sz w:val="24"/>
          <w:lang w:val="fr-FR"/>
        </w:rPr>
        <w:t>dbid</w:t>
      </w:r>
      <w:r w:rsidR="00D9490F" w:rsidRPr="00185C4E">
        <w:rPr>
          <w:rFonts w:ascii="Times New Roman" w:hAnsi="Times New Roman"/>
          <w:i/>
          <w:spacing w:val="-23"/>
          <w:sz w:val="24"/>
          <w:lang w:val="fr-FR"/>
        </w:rPr>
        <w:t xml:space="preserve"> </w:t>
      </w:r>
      <w:r w:rsidR="00D9490F" w:rsidRPr="00185C4E">
        <w:rPr>
          <w:rFonts w:ascii="Times New Roman" w:hAnsi="Times New Roman"/>
          <w:i/>
          <w:sz w:val="24"/>
          <w:lang w:val="fr-FR"/>
        </w:rPr>
        <w:t>f</w:t>
      </w:r>
      <w:r w:rsidR="00D9490F" w:rsidRPr="00185C4E">
        <w:rPr>
          <w:rFonts w:ascii="Times New Roman" w:hAnsi="Times New Roman"/>
          <w:i/>
          <w:spacing w:val="22"/>
          <w:sz w:val="24"/>
          <w:lang w:val="fr-FR"/>
        </w:rPr>
        <w:t xml:space="preserve"> </w:t>
      </w:r>
      <w:hyperlink w:anchor="_bookmark434" w:history="1">
        <w:r w:rsidR="00D9490F" w:rsidRPr="00185C4E">
          <w:rPr>
            <w:sz w:val="24"/>
            <w:lang w:val="fr-FR"/>
          </w:rPr>
          <w:t>[Paltoglou</w:t>
        </w:r>
        <w:r w:rsidR="00D9490F" w:rsidRPr="00185C4E">
          <w:rPr>
            <w:spacing w:val="-11"/>
            <w:sz w:val="24"/>
            <w:lang w:val="fr-FR"/>
          </w:rPr>
          <w:t xml:space="preserve"> </w:t>
        </w:r>
        <w:r w:rsidR="00D9490F" w:rsidRPr="00185C4E">
          <w:rPr>
            <w:sz w:val="24"/>
            <w:lang w:val="fr-FR"/>
          </w:rPr>
          <w:t>&amp;</w:t>
        </w:r>
        <w:r w:rsidR="00D9490F" w:rsidRPr="00185C4E">
          <w:rPr>
            <w:spacing w:val="-11"/>
            <w:sz w:val="24"/>
            <w:lang w:val="fr-FR"/>
          </w:rPr>
          <w:t xml:space="preserve"> </w:t>
        </w:r>
        <w:r w:rsidR="00D9490F" w:rsidRPr="00185C4E">
          <w:rPr>
            <w:sz w:val="24"/>
            <w:lang w:val="fr-FR"/>
          </w:rPr>
          <w:t>Thelwall,</w:t>
        </w:r>
        <w:r w:rsidR="00D9490F" w:rsidRPr="00185C4E">
          <w:rPr>
            <w:spacing w:val="-12"/>
            <w:sz w:val="24"/>
            <w:lang w:val="fr-FR"/>
          </w:rPr>
          <w:t xml:space="preserve"> </w:t>
        </w:r>
      </w:hyperlink>
      <w:hyperlink w:anchor="_bookmark434" w:history="1">
        <w:r w:rsidR="00D9490F" w:rsidRPr="00185C4E">
          <w:rPr>
            <w:sz w:val="24"/>
            <w:lang w:val="fr-FR"/>
          </w:rPr>
          <w:t>2010],</w:t>
        </w:r>
        <w:r w:rsidR="00D9490F" w:rsidRPr="00185C4E">
          <w:rPr>
            <w:spacing w:val="-11"/>
            <w:sz w:val="24"/>
            <w:lang w:val="fr-FR"/>
          </w:rPr>
          <w:t xml:space="preserve"> </w:t>
        </w:r>
      </w:hyperlink>
      <w:r w:rsidR="00D9490F" w:rsidRPr="00185C4E">
        <w:rPr>
          <w:sz w:val="24"/>
          <w:lang w:val="fr-FR"/>
        </w:rPr>
        <w:t>est</w:t>
      </w:r>
      <w:r w:rsidR="00D9490F" w:rsidRPr="00185C4E">
        <w:rPr>
          <w:spacing w:val="-11"/>
          <w:sz w:val="24"/>
          <w:lang w:val="fr-FR"/>
        </w:rPr>
        <w:t xml:space="preserve"> </w:t>
      </w:r>
      <w:r w:rsidR="00D9490F" w:rsidRPr="00185C4E">
        <w:rPr>
          <w:sz w:val="24"/>
          <w:lang w:val="fr-FR"/>
        </w:rPr>
        <w:t>une</w:t>
      </w:r>
      <w:r w:rsidR="00D9490F" w:rsidRPr="00185C4E">
        <w:rPr>
          <w:spacing w:val="-11"/>
          <w:sz w:val="24"/>
          <w:lang w:val="fr-FR"/>
        </w:rPr>
        <w:t xml:space="preserve"> </w:t>
      </w:r>
      <w:r w:rsidR="00D9490F" w:rsidRPr="00185C4E">
        <w:rPr>
          <w:sz w:val="24"/>
          <w:lang w:val="fr-FR"/>
        </w:rPr>
        <w:t>autre</w:t>
      </w:r>
      <w:r w:rsidR="00D9490F" w:rsidRPr="00185C4E">
        <w:rPr>
          <w:spacing w:val="-12"/>
          <w:sz w:val="24"/>
          <w:lang w:val="fr-FR"/>
        </w:rPr>
        <w:t xml:space="preserve"> </w:t>
      </w:r>
      <w:r w:rsidR="00D9490F" w:rsidRPr="00185C4E">
        <w:rPr>
          <w:sz w:val="24"/>
          <w:lang w:val="fr-FR"/>
        </w:rPr>
        <w:t xml:space="preserve">va- riante plus sophistiquée du </w:t>
      </w:r>
      <w:r w:rsidR="00D9490F" w:rsidRPr="00185C4E">
        <w:rPr>
          <w:rFonts w:ascii="Times New Roman" w:hAnsi="Times New Roman"/>
          <w:i/>
          <w:spacing w:val="3"/>
          <w:sz w:val="24"/>
          <w:lang w:val="fr-FR"/>
        </w:rPr>
        <w:t xml:space="preserve">did </w:t>
      </w:r>
      <w:r w:rsidR="00D9490F" w:rsidRPr="00185C4E">
        <w:rPr>
          <w:rFonts w:ascii="Times New Roman" w:hAnsi="Times New Roman"/>
          <w:i/>
          <w:sz w:val="24"/>
          <w:lang w:val="fr-FR"/>
        </w:rPr>
        <w:t xml:space="preserve">f </w:t>
      </w:r>
      <w:r w:rsidR="00D9490F" w:rsidRPr="00185C4E">
        <w:rPr>
          <w:sz w:val="24"/>
          <w:lang w:val="fr-FR"/>
        </w:rPr>
        <w:t>qui se calcule comme suit</w:t>
      </w:r>
      <w:r w:rsidR="00D9490F" w:rsidRPr="00185C4E">
        <w:rPr>
          <w:spacing w:val="16"/>
          <w:sz w:val="24"/>
          <w:lang w:val="fr-FR"/>
        </w:rPr>
        <w:t xml:space="preserve"> </w:t>
      </w:r>
      <w:r w:rsidR="00D9490F" w:rsidRPr="00185C4E">
        <w:rPr>
          <w:sz w:val="24"/>
          <w:lang w:val="fr-FR"/>
        </w:rPr>
        <w:t>:</w:t>
      </w:r>
    </w:p>
    <w:p w:rsidR="00B77999" w:rsidRPr="00185C4E" w:rsidRDefault="00B77999">
      <w:pPr>
        <w:spacing w:line="249" w:lineRule="auto"/>
        <w:rPr>
          <w:sz w:val="24"/>
          <w:lang w:val="fr-FR"/>
        </w:rPr>
        <w:sectPr w:rsidR="00B77999" w:rsidRPr="00185C4E">
          <w:type w:val="continuous"/>
          <w:pgSz w:w="11910" w:h="16840"/>
          <w:pgMar w:top="1580" w:right="0" w:bottom="280" w:left="1500" w:header="720" w:footer="720" w:gutter="0"/>
          <w:cols w:space="720"/>
        </w:sectPr>
      </w:pPr>
    </w:p>
    <w:p w:rsidR="00B77999" w:rsidRDefault="00B77999">
      <w:pPr>
        <w:spacing w:before="295"/>
        <w:ind w:left="2433"/>
        <w:rPr>
          <w:sz w:val="18"/>
        </w:rPr>
      </w:pPr>
      <w:r w:rsidRPr="00B77999">
        <w:lastRenderedPageBreak/>
        <w:pict>
          <v:line id="_x0000_s1494" style="position:absolute;left:0;text-align:left;z-index:-251657728;mso-position-horizontal-relative:page" from="319.1pt,16.85pt" to="323.45pt,16.85pt" strokeweight=".1266mm">
            <w10:wrap anchorx="page"/>
          </v:line>
        </w:pict>
      </w:r>
      <w:r w:rsidRPr="00B77999">
        <w:pict>
          <v:line id="_x0000_s1493" style="position:absolute;left:0;text-align:left;z-index:-251656704;mso-position-horizontal-relative:page" from="356.7pt,16.85pt" to="360.6pt,16.85pt" strokeweight=".1266mm">
            <w10:wrap anchorx="page"/>
          </v:line>
        </w:pict>
      </w:r>
      <w:r w:rsidR="00D9490F">
        <w:rPr>
          <w:rFonts w:ascii="Times New Roman"/>
          <w:i/>
          <w:spacing w:val="4"/>
          <w:sz w:val="24"/>
        </w:rPr>
        <w:t>dbid</w:t>
      </w:r>
      <w:r w:rsidR="00D9490F">
        <w:rPr>
          <w:rFonts w:ascii="Times New Roman"/>
          <w:i/>
          <w:spacing w:val="-21"/>
          <w:sz w:val="24"/>
        </w:rPr>
        <w:t xml:space="preserve"> </w:t>
      </w:r>
      <w:r w:rsidR="00D9490F">
        <w:rPr>
          <w:rFonts w:ascii="Times New Roman"/>
          <w:i/>
          <w:sz w:val="24"/>
        </w:rPr>
        <w:t>f</w:t>
      </w:r>
      <w:r w:rsidR="00D9490F">
        <w:rPr>
          <w:rFonts w:ascii="Times New Roman"/>
          <w:i/>
          <w:spacing w:val="-19"/>
          <w:sz w:val="24"/>
        </w:rPr>
        <w:t xml:space="preserve"> </w:t>
      </w:r>
      <w:r w:rsidR="00D9490F">
        <w:rPr>
          <w:rFonts w:ascii="Arial Black"/>
          <w:spacing w:val="2"/>
          <w:sz w:val="25"/>
        </w:rPr>
        <w:t>(</w:t>
      </w:r>
      <w:r w:rsidR="00D9490F">
        <w:rPr>
          <w:rFonts w:ascii="Times New Roman"/>
          <w:i/>
          <w:spacing w:val="2"/>
          <w:sz w:val="24"/>
        </w:rPr>
        <w:t>t</w:t>
      </w:r>
      <w:r w:rsidR="00D9490F">
        <w:rPr>
          <w:spacing w:val="2"/>
          <w:sz w:val="24"/>
        </w:rPr>
        <w:t>,</w:t>
      </w:r>
      <w:r w:rsidR="00D9490F">
        <w:rPr>
          <w:spacing w:val="-12"/>
          <w:sz w:val="24"/>
        </w:rPr>
        <w:t xml:space="preserve"> </w:t>
      </w:r>
      <w:r w:rsidR="00D9490F">
        <w:rPr>
          <w:rFonts w:ascii="Times New Roman"/>
          <w:i/>
          <w:spacing w:val="2"/>
          <w:sz w:val="24"/>
        </w:rPr>
        <w:t>c</w:t>
      </w:r>
      <w:r w:rsidR="00D9490F">
        <w:rPr>
          <w:rFonts w:ascii="Arial Black"/>
          <w:spacing w:val="2"/>
          <w:sz w:val="25"/>
        </w:rPr>
        <w:t>)</w:t>
      </w:r>
      <w:r w:rsidR="00D9490F">
        <w:rPr>
          <w:rFonts w:ascii="Arial Black"/>
          <w:spacing w:val="-7"/>
          <w:sz w:val="25"/>
        </w:rPr>
        <w:t xml:space="preserve"> </w:t>
      </w:r>
      <w:r w:rsidR="00D9490F">
        <w:rPr>
          <w:rFonts w:ascii="Arial Black"/>
          <w:sz w:val="25"/>
        </w:rPr>
        <w:t>=</w:t>
      </w:r>
      <w:r w:rsidR="00D9490F">
        <w:rPr>
          <w:rFonts w:ascii="Arial Black"/>
          <w:spacing w:val="-9"/>
          <w:sz w:val="25"/>
        </w:rPr>
        <w:t xml:space="preserve"> </w:t>
      </w:r>
      <w:r w:rsidR="00D9490F">
        <w:rPr>
          <w:sz w:val="24"/>
        </w:rPr>
        <w:t>log</w:t>
      </w:r>
      <w:r w:rsidR="00D9490F">
        <w:rPr>
          <w:position w:val="-7"/>
          <w:sz w:val="18"/>
        </w:rPr>
        <w:t>2</w:t>
      </w:r>
    </w:p>
    <w:p w:rsidR="00B77999" w:rsidRDefault="00B77999">
      <w:pPr>
        <w:pStyle w:val="Corpsdetexte"/>
        <w:spacing w:before="7"/>
        <w:rPr>
          <w:sz w:val="38"/>
        </w:rPr>
      </w:pPr>
    </w:p>
    <w:p w:rsidR="00B77999" w:rsidRDefault="00D9490F">
      <w:pPr>
        <w:pStyle w:val="Heading4"/>
        <w:numPr>
          <w:ilvl w:val="3"/>
          <w:numId w:val="39"/>
        </w:numPr>
        <w:tabs>
          <w:tab w:val="left" w:pos="1635"/>
        </w:tabs>
      </w:pPr>
      <w:bookmarkStart w:id="189" w:name="Discussions"/>
      <w:bookmarkStart w:id="190" w:name="_bookmark130"/>
      <w:bookmarkEnd w:id="189"/>
      <w:bookmarkEnd w:id="190"/>
      <w:r>
        <w:rPr>
          <w:w w:val="110"/>
        </w:rPr>
        <w:t>Discussions</w:t>
      </w:r>
    </w:p>
    <w:p w:rsidR="00B77999" w:rsidRDefault="00D9490F">
      <w:pPr>
        <w:spacing w:before="133" w:line="339" w:lineRule="exact"/>
        <w:ind w:left="218"/>
        <w:rPr>
          <w:rFonts w:ascii="Arial Black" w:hAnsi="Arial Black"/>
          <w:sz w:val="25"/>
        </w:rPr>
      </w:pPr>
      <w:r>
        <w:br w:type="column"/>
      </w:r>
      <w:r>
        <w:rPr>
          <w:rFonts w:ascii="Arial Black" w:hAnsi="Arial Black"/>
          <w:spacing w:val="6"/>
          <w:sz w:val="25"/>
        </w:rPr>
        <w:lastRenderedPageBreak/>
        <w:t>(</w:t>
      </w:r>
      <w:r>
        <w:rPr>
          <w:rFonts w:ascii="DejaVu Sans" w:hAnsi="DejaVu Sans"/>
          <w:spacing w:val="6"/>
          <w:sz w:val="25"/>
        </w:rPr>
        <w:t>|</w:t>
      </w:r>
      <w:r>
        <w:rPr>
          <w:rFonts w:ascii="Times New Roman" w:hAnsi="Times New Roman"/>
          <w:i/>
          <w:spacing w:val="6"/>
          <w:sz w:val="24"/>
        </w:rPr>
        <w:t>D</w:t>
      </w:r>
      <w:r>
        <w:rPr>
          <w:rFonts w:ascii="Times New Roman" w:hAnsi="Times New Roman"/>
          <w:i/>
          <w:spacing w:val="6"/>
          <w:sz w:val="24"/>
          <w:vertAlign w:val="subscript"/>
        </w:rPr>
        <w:t>c</w:t>
      </w:r>
      <w:r>
        <w:rPr>
          <w:rFonts w:ascii="DejaVu Sans" w:hAnsi="DejaVu Sans"/>
          <w:spacing w:val="6"/>
          <w:sz w:val="25"/>
        </w:rPr>
        <w:t>|</w:t>
      </w:r>
      <w:r>
        <w:rPr>
          <w:rFonts w:ascii="DejaVu Sans" w:hAnsi="DejaVu Sans"/>
          <w:spacing w:val="-38"/>
          <w:sz w:val="25"/>
        </w:rPr>
        <w:t xml:space="preserve"> </w:t>
      </w:r>
      <w:r>
        <w:rPr>
          <w:rFonts w:ascii="DejaVu Sans" w:hAnsi="DejaVu Sans"/>
          <w:sz w:val="25"/>
        </w:rPr>
        <w:t>−</w:t>
      </w:r>
      <w:r>
        <w:rPr>
          <w:rFonts w:ascii="DejaVu Sans" w:hAnsi="DejaVu Sans"/>
          <w:spacing w:val="-31"/>
          <w:sz w:val="25"/>
        </w:rPr>
        <w:t xml:space="preserve"> </w:t>
      </w:r>
      <w:r>
        <w:rPr>
          <w:rFonts w:ascii="Times New Roman" w:hAnsi="Times New Roman"/>
          <w:i/>
          <w:sz w:val="24"/>
        </w:rPr>
        <w:t>N</w:t>
      </w:r>
      <w:r>
        <w:rPr>
          <w:rFonts w:ascii="Times New Roman" w:hAnsi="Times New Roman"/>
          <w:i/>
          <w:sz w:val="24"/>
          <w:vertAlign w:val="subscript"/>
        </w:rPr>
        <w:t>t</w:t>
      </w:r>
      <w:r>
        <w:rPr>
          <w:sz w:val="24"/>
          <w:vertAlign w:val="subscript"/>
        </w:rPr>
        <w:t>,</w:t>
      </w:r>
      <w:r>
        <w:rPr>
          <w:rFonts w:ascii="Times New Roman" w:hAnsi="Times New Roman"/>
          <w:i/>
          <w:sz w:val="24"/>
          <w:vertAlign w:val="subscript"/>
        </w:rPr>
        <w:t>c</w:t>
      </w:r>
      <w:r>
        <w:rPr>
          <w:rFonts w:ascii="Times New Roman" w:hAnsi="Times New Roman"/>
          <w:i/>
          <w:spacing w:val="-11"/>
          <w:sz w:val="24"/>
        </w:rPr>
        <w:t xml:space="preserve"> </w:t>
      </w:r>
      <w:r>
        <w:rPr>
          <w:rFonts w:ascii="Arial Black" w:hAnsi="Arial Black"/>
          <w:sz w:val="25"/>
        </w:rPr>
        <w:t>+</w:t>
      </w:r>
      <w:r>
        <w:rPr>
          <w:rFonts w:ascii="Arial Black" w:hAnsi="Arial Black"/>
          <w:spacing w:val="-43"/>
          <w:sz w:val="25"/>
        </w:rPr>
        <w:t xml:space="preserve"> </w:t>
      </w:r>
      <w:r>
        <w:rPr>
          <w:spacing w:val="2"/>
          <w:sz w:val="24"/>
        </w:rPr>
        <w:t>0.5</w:t>
      </w:r>
      <w:r>
        <w:rPr>
          <w:rFonts w:ascii="Arial Black" w:hAnsi="Arial Black"/>
          <w:spacing w:val="2"/>
          <w:sz w:val="25"/>
        </w:rPr>
        <w:t>)</w:t>
      </w:r>
      <w:r>
        <w:rPr>
          <w:rFonts w:ascii="DejaVu Sans" w:hAnsi="DejaVu Sans"/>
          <w:spacing w:val="2"/>
          <w:sz w:val="25"/>
        </w:rPr>
        <w:t>|</w:t>
      </w:r>
      <w:r>
        <w:rPr>
          <w:rFonts w:ascii="Arial Black" w:hAnsi="Arial Black"/>
          <w:spacing w:val="2"/>
          <w:sz w:val="25"/>
        </w:rPr>
        <w:t>(</w:t>
      </w:r>
      <w:r>
        <w:rPr>
          <w:rFonts w:ascii="Times New Roman" w:hAnsi="Times New Roman"/>
          <w:i/>
          <w:spacing w:val="2"/>
          <w:sz w:val="24"/>
        </w:rPr>
        <w:t>N</w:t>
      </w:r>
      <w:r>
        <w:rPr>
          <w:rFonts w:ascii="Times New Roman" w:hAnsi="Times New Roman"/>
          <w:i/>
          <w:spacing w:val="2"/>
          <w:sz w:val="24"/>
          <w:vertAlign w:val="subscript"/>
        </w:rPr>
        <w:t>t</w:t>
      </w:r>
      <w:r>
        <w:rPr>
          <w:spacing w:val="2"/>
          <w:sz w:val="24"/>
          <w:vertAlign w:val="subscript"/>
        </w:rPr>
        <w:t>,</w:t>
      </w:r>
      <w:r>
        <w:rPr>
          <w:rFonts w:ascii="Times New Roman" w:hAnsi="Times New Roman"/>
          <w:i/>
          <w:spacing w:val="2"/>
          <w:sz w:val="24"/>
          <w:vertAlign w:val="subscript"/>
        </w:rPr>
        <w:t>c</w:t>
      </w:r>
      <w:r>
        <w:rPr>
          <w:rFonts w:ascii="Times New Roman" w:hAnsi="Times New Roman"/>
          <w:i/>
          <w:spacing w:val="-11"/>
          <w:sz w:val="24"/>
        </w:rPr>
        <w:t xml:space="preserve"> </w:t>
      </w:r>
      <w:r>
        <w:rPr>
          <w:rFonts w:ascii="Arial Black" w:hAnsi="Arial Black"/>
          <w:sz w:val="25"/>
        </w:rPr>
        <w:t>+</w:t>
      </w:r>
      <w:r>
        <w:rPr>
          <w:rFonts w:ascii="Arial Black" w:hAnsi="Arial Black"/>
          <w:spacing w:val="-44"/>
          <w:sz w:val="25"/>
        </w:rPr>
        <w:t xml:space="preserve"> </w:t>
      </w:r>
      <w:r>
        <w:rPr>
          <w:sz w:val="24"/>
        </w:rPr>
        <w:t>0.5</w:t>
      </w:r>
      <w:r>
        <w:rPr>
          <w:rFonts w:ascii="Arial Black" w:hAnsi="Arial Black"/>
          <w:sz w:val="25"/>
        </w:rPr>
        <w:t>)</w:t>
      </w:r>
    </w:p>
    <w:p w:rsidR="00B77999" w:rsidRDefault="00B77999">
      <w:pPr>
        <w:pStyle w:val="Corpsdetexte"/>
        <w:spacing w:before="5"/>
        <w:rPr>
          <w:rFonts w:ascii="Arial Black"/>
          <w:sz w:val="2"/>
        </w:rPr>
      </w:pPr>
    </w:p>
    <w:p w:rsidR="00B77999" w:rsidRDefault="00B77999">
      <w:pPr>
        <w:pStyle w:val="Corpsdetexte"/>
        <w:spacing w:line="20" w:lineRule="exact"/>
        <w:ind w:left="210"/>
        <w:rPr>
          <w:rFonts w:ascii="Arial Black"/>
          <w:sz w:val="2"/>
        </w:rPr>
      </w:pPr>
      <w:r w:rsidRPr="00B77999">
        <w:rPr>
          <w:rFonts w:ascii="Arial Black"/>
          <w:sz w:val="2"/>
        </w:rPr>
      </w:r>
      <w:r>
        <w:rPr>
          <w:rFonts w:ascii="Arial Black"/>
          <w:sz w:val="2"/>
        </w:rPr>
        <w:pict>
          <v:group id="_x0000_s1491" style="width:158.1pt;height:.5pt;mso-position-horizontal-relative:char;mso-position-vertical-relative:line" coordsize="3162,10">
            <v:line id="_x0000_s1492" style="position:absolute" from="0,5" to="3162,5" strokeweight=".16864mm"/>
            <w10:wrap type="none"/>
            <w10:anchorlock/>
          </v:group>
        </w:pict>
      </w:r>
    </w:p>
    <w:p w:rsidR="00B77999" w:rsidRPr="00185C4E" w:rsidRDefault="00D9490F">
      <w:pPr>
        <w:spacing w:line="286" w:lineRule="exact"/>
        <w:ind w:left="256"/>
        <w:rPr>
          <w:rFonts w:ascii="Arial Black" w:hAnsi="Arial Black"/>
          <w:sz w:val="25"/>
          <w:lang w:val="fr-FR"/>
        </w:rPr>
      </w:pPr>
      <w:r w:rsidRPr="00185C4E">
        <w:rPr>
          <w:rFonts w:ascii="Arial Black" w:hAnsi="Arial Black"/>
          <w:spacing w:val="6"/>
          <w:sz w:val="25"/>
          <w:lang w:val="fr-FR"/>
        </w:rPr>
        <w:t>(</w:t>
      </w:r>
      <w:r w:rsidRPr="00185C4E">
        <w:rPr>
          <w:rFonts w:ascii="DejaVu Sans" w:hAnsi="DejaVu Sans"/>
          <w:spacing w:val="6"/>
          <w:sz w:val="25"/>
          <w:lang w:val="fr-FR"/>
        </w:rPr>
        <w:t>|</w:t>
      </w:r>
      <w:r w:rsidRPr="00185C4E">
        <w:rPr>
          <w:rFonts w:ascii="Times New Roman" w:hAnsi="Times New Roman"/>
          <w:i/>
          <w:spacing w:val="6"/>
          <w:sz w:val="24"/>
          <w:lang w:val="fr-FR"/>
        </w:rPr>
        <w:t>D</w:t>
      </w:r>
      <w:r w:rsidRPr="00185C4E">
        <w:rPr>
          <w:rFonts w:ascii="Times New Roman" w:hAnsi="Times New Roman"/>
          <w:i/>
          <w:spacing w:val="6"/>
          <w:sz w:val="24"/>
          <w:vertAlign w:val="subscript"/>
          <w:lang w:val="fr-FR"/>
        </w:rPr>
        <w:t>c</w:t>
      </w:r>
      <w:r w:rsidRPr="00185C4E">
        <w:rPr>
          <w:rFonts w:ascii="DejaVu Sans" w:hAnsi="DejaVu Sans"/>
          <w:spacing w:val="6"/>
          <w:sz w:val="25"/>
          <w:lang w:val="fr-FR"/>
        </w:rPr>
        <w:t>|</w:t>
      </w:r>
      <w:r w:rsidRPr="00185C4E">
        <w:rPr>
          <w:rFonts w:ascii="DejaVu Sans" w:hAnsi="DejaVu Sans"/>
          <w:spacing w:val="-36"/>
          <w:sz w:val="25"/>
          <w:lang w:val="fr-FR"/>
        </w:rPr>
        <w:t xml:space="preserve"> </w:t>
      </w:r>
      <w:r w:rsidRPr="00185C4E">
        <w:rPr>
          <w:rFonts w:ascii="DejaVu Sans" w:hAnsi="DejaVu Sans"/>
          <w:sz w:val="25"/>
          <w:lang w:val="fr-FR"/>
        </w:rPr>
        <w:t>−</w:t>
      </w:r>
      <w:r w:rsidRPr="00185C4E">
        <w:rPr>
          <w:rFonts w:ascii="DejaVu Sans" w:hAnsi="DejaVu Sans"/>
          <w:spacing w:val="-29"/>
          <w:sz w:val="25"/>
          <w:lang w:val="fr-FR"/>
        </w:rPr>
        <w:t xml:space="preserve"> </w:t>
      </w:r>
      <w:r w:rsidRPr="00185C4E">
        <w:rPr>
          <w:rFonts w:ascii="Times New Roman" w:hAnsi="Times New Roman"/>
          <w:i/>
          <w:sz w:val="24"/>
          <w:lang w:val="fr-FR"/>
        </w:rPr>
        <w:t>N</w:t>
      </w:r>
      <w:r w:rsidRPr="00185C4E">
        <w:rPr>
          <w:rFonts w:ascii="Times New Roman" w:hAnsi="Times New Roman"/>
          <w:i/>
          <w:sz w:val="24"/>
          <w:vertAlign w:val="subscript"/>
          <w:lang w:val="fr-FR"/>
        </w:rPr>
        <w:t>t</w:t>
      </w:r>
      <w:r w:rsidRPr="00185C4E">
        <w:rPr>
          <w:sz w:val="24"/>
          <w:vertAlign w:val="subscript"/>
          <w:lang w:val="fr-FR"/>
        </w:rPr>
        <w:t>,</w:t>
      </w:r>
      <w:r w:rsidRPr="00185C4E">
        <w:rPr>
          <w:rFonts w:ascii="Times New Roman" w:hAnsi="Times New Roman"/>
          <w:i/>
          <w:sz w:val="24"/>
          <w:vertAlign w:val="subscript"/>
          <w:lang w:val="fr-FR"/>
        </w:rPr>
        <w:t>c</w:t>
      </w:r>
      <w:r w:rsidRPr="00185C4E">
        <w:rPr>
          <w:rFonts w:ascii="Times New Roman" w:hAnsi="Times New Roman"/>
          <w:i/>
          <w:spacing w:val="-9"/>
          <w:sz w:val="24"/>
          <w:lang w:val="fr-FR"/>
        </w:rPr>
        <w:t xml:space="preserve"> </w:t>
      </w:r>
      <w:r w:rsidRPr="00185C4E">
        <w:rPr>
          <w:rFonts w:ascii="Arial Black" w:hAnsi="Arial Black"/>
          <w:sz w:val="25"/>
          <w:lang w:val="fr-FR"/>
        </w:rPr>
        <w:t>+</w:t>
      </w:r>
      <w:r w:rsidRPr="00185C4E">
        <w:rPr>
          <w:rFonts w:ascii="Arial Black" w:hAnsi="Arial Black"/>
          <w:spacing w:val="-42"/>
          <w:sz w:val="25"/>
          <w:lang w:val="fr-FR"/>
        </w:rPr>
        <w:t xml:space="preserve"> </w:t>
      </w:r>
      <w:r w:rsidRPr="00185C4E">
        <w:rPr>
          <w:spacing w:val="2"/>
          <w:sz w:val="24"/>
          <w:lang w:val="fr-FR"/>
        </w:rPr>
        <w:t>0.5</w:t>
      </w:r>
      <w:r w:rsidRPr="00185C4E">
        <w:rPr>
          <w:rFonts w:ascii="Arial Black" w:hAnsi="Arial Black"/>
          <w:spacing w:val="2"/>
          <w:sz w:val="25"/>
          <w:lang w:val="fr-FR"/>
        </w:rPr>
        <w:t>)(</w:t>
      </w:r>
      <w:r w:rsidRPr="00185C4E">
        <w:rPr>
          <w:rFonts w:ascii="Times New Roman" w:hAnsi="Times New Roman"/>
          <w:i/>
          <w:spacing w:val="2"/>
          <w:sz w:val="24"/>
          <w:lang w:val="fr-FR"/>
        </w:rPr>
        <w:t>N</w:t>
      </w:r>
      <w:r w:rsidRPr="00185C4E">
        <w:rPr>
          <w:rFonts w:ascii="Times New Roman" w:hAnsi="Times New Roman"/>
          <w:i/>
          <w:spacing w:val="2"/>
          <w:sz w:val="24"/>
          <w:vertAlign w:val="subscript"/>
          <w:lang w:val="fr-FR"/>
        </w:rPr>
        <w:t>t</w:t>
      </w:r>
      <w:r w:rsidRPr="00185C4E">
        <w:rPr>
          <w:spacing w:val="2"/>
          <w:sz w:val="24"/>
          <w:vertAlign w:val="subscript"/>
          <w:lang w:val="fr-FR"/>
        </w:rPr>
        <w:t>,</w:t>
      </w:r>
      <w:r w:rsidRPr="00185C4E">
        <w:rPr>
          <w:rFonts w:ascii="Times New Roman" w:hAnsi="Times New Roman"/>
          <w:i/>
          <w:spacing w:val="2"/>
          <w:sz w:val="24"/>
          <w:vertAlign w:val="subscript"/>
          <w:lang w:val="fr-FR"/>
        </w:rPr>
        <w:t>c</w:t>
      </w:r>
      <w:r w:rsidRPr="00185C4E">
        <w:rPr>
          <w:rFonts w:ascii="Times New Roman" w:hAnsi="Times New Roman"/>
          <w:i/>
          <w:spacing w:val="-9"/>
          <w:sz w:val="24"/>
          <w:lang w:val="fr-FR"/>
        </w:rPr>
        <w:t xml:space="preserve"> </w:t>
      </w:r>
      <w:r w:rsidRPr="00185C4E">
        <w:rPr>
          <w:rFonts w:ascii="Arial Black" w:hAnsi="Arial Black"/>
          <w:sz w:val="25"/>
          <w:lang w:val="fr-FR"/>
        </w:rPr>
        <w:t>+</w:t>
      </w:r>
      <w:r w:rsidRPr="00185C4E">
        <w:rPr>
          <w:rFonts w:ascii="Arial Black" w:hAnsi="Arial Black"/>
          <w:spacing w:val="-42"/>
          <w:sz w:val="25"/>
          <w:lang w:val="fr-FR"/>
        </w:rPr>
        <w:t xml:space="preserve"> </w:t>
      </w:r>
      <w:r w:rsidRPr="00185C4E">
        <w:rPr>
          <w:sz w:val="24"/>
          <w:lang w:val="fr-FR"/>
        </w:rPr>
        <w:t>0.5</w:t>
      </w:r>
      <w:r w:rsidRPr="00185C4E">
        <w:rPr>
          <w:rFonts w:ascii="Arial Black" w:hAnsi="Arial Black"/>
          <w:sz w:val="25"/>
          <w:lang w:val="fr-FR"/>
        </w:rPr>
        <w:t>)</w:t>
      </w:r>
    </w:p>
    <w:p w:rsidR="00B77999" w:rsidRPr="00185C4E" w:rsidRDefault="00B77999">
      <w:pPr>
        <w:spacing w:line="286" w:lineRule="exact"/>
        <w:rPr>
          <w:rFonts w:ascii="Arial Black" w:hAnsi="Arial Black"/>
          <w:sz w:val="25"/>
          <w:lang w:val="fr-FR"/>
        </w:rPr>
        <w:sectPr w:rsidR="00B77999" w:rsidRPr="00185C4E">
          <w:type w:val="continuous"/>
          <w:pgSz w:w="11910" w:h="16840"/>
          <w:pgMar w:top="1580" w:right="0" w:bottom="280" w:left="1500" w:header="720" w:footer="720" w:gutter="0"/>
          <w:cols w:num="2" w:space="720" w:equalWidth="0">
            <w:col w:w="4256" w:space="40"/>
            <w:col w:w="6114"/>
          </w:cols>
        </w:sectPr>
      </w:pPr>
    </w:p>
    <w:p w:rsidR="00B77999" w:rsidRPr="00185C4E" w:rsidRDefault="00B77999">
      <w:pPr>
        <w:pStyle w:val="Corpsdetexte"/>
        <w:spacing w:before="171" w:line="244" w:lineRule="auto"/>
        <w:ind w:left="976" w:right="1656" w:firstLine="351"/>
        <w:jc w:val="both"/>
        <w:rPr>
          <w:lang w:val="fr-FR"/>
        </w:rPr>
      </w:pPr>
      <w:r w:rsidRPr="00B77999">
        <w:lastRenderedPageBreak/>
        <w:pict>
          <v:shape id="_x0000_s1490" type="#_x0000_t202" style="position:absolute;left:0;text-align:left;margin-left:343.15pt;margin-top:64.9pt;width:7pt;height:11.2pt;z-index:-251650560;mso-position-horizontal-relative:page" filled="f" stroked="f">
            <v:textbox inset="0,0,0,0">
              <w:txbxContent>
                <w:p w:rsidR="00D9490F" w:rsidRDefault="00D9490F">
                  <w:pPr>
                    <w:rPr>
                      <w:rFonts w:ascii="Times New Roman"/>
                      <w:i/>
                      <w:sz w:val="18"/>
                    </w:rPr>
                  </w:pPr>
                  <w:r>
                    <w:rPr>
                      <w:rFonts w:ascii="Times New Roman"/>
                      <w:i/>
                      <w:w w:val="116"/>
                      <w:sz w:val="18"/>
                    </w:rPr>
                    <w:t>N</w:t>
                  </w:r>
                </w:p>
              </w:txbxContent>
            </v:textbox>
            <w10:wrap anchorx="page"/>
          </v:shape>
        </w:pict>
      </w:r>
      <w:r w:rsidRPr="00B77999">
        <w:pict>
          <v:shape id="_x0000_s1489" type="#_x0000_t202" style="position:absolute;left:0;text-align:left;margin-left:333.15pt;margin-top:46.7pt;width:27.05pt;height:44.65pt;z-index:-251649536;mso-position-horizontal-relative:page" filled="f" stroked="f">
            <v:textbox inset="0,0,0,0">
              <w:txbxContent>
                <w:p w:rsidR="00D9490F" w:rsidRDefault="00D9490F">
                  <w:pPr>
                    <w:pStyle w:val="Corpsdetexte"/>
                    <w:tabs>
                      <w:tab w:val="left" w:pos="397"/>
                    </w:tabs>
                    <w:spacing w:line="235" w:lineRule="exact"/>
                    <w:rPr>
                      <w:rFonts w:ascii="Arial" w:hAnsi="Arial"/>
                    </w:rPr>
                  </w:pPr>
                  <w:r>
                    <w:rPr>
                      <w:rFonts w:ascii="Arial" w:hAnsi="Arial"/>
                      <w:w w:val="195"/>
                    </w:rPr>
                    <w:t>.</w:t>
                  </w:r>
                  <w:r>
                    <w:rPr>
                      <w:rFonts w:ascii="Arial" w:hAnsi="Arial"/>
                      <w:w w:val="195"/>
                    </w:rPr>
                    <w:tab/>
                  </w:r>
                  <w:r>
                    <w:rPr>
                      <w:rFonts w:ascii="Arial" w:hAnsi="Arial"/>
                      <w:w w:val="95"/>
                    </w:rPr>
                    <w:t>Σ</w:t>
                  </w:r>
                </w:p>
              </w:txbxContent>
            </v:textbox>
            <w10:wrap anchorx="page"/>
          </v:shape>
        </w:pict>
      </w:r>
      <w:r w:rsidR="00D9490F" w:rsidRPr="00185C4E">
        <w:rPr>
          <w:lang w:val="fr-FR"/>
        </w:rPr>
        <w:t>A l’exception de la C-value, ces métriques ne tiennent pas explicite- ment compte de la taille des termes dans les situations où on souhaite- rait</w:t>
      </w:r>
      <w:r w:rsidR="00D9490F" w:rsidRPr="00185C4E">
        <w:rPr>
          <w:spacing w:val="-11"/>
          <w:lang w:val="fr-FR"/>
        </w:rPr>
        <w:t xml:space="preserve"> </w:t>
      </w:r>
      <w:r w:rsidR="00D9490F" w:rsidRPr="00185C4E">
        <w:rPr>
          <w:lang w:val="fr-FR"/>
        </w:rPr>
        <w:t>manipuler</w:t>
      </w:r>
      <w:r w:rsidR="00D9490F" w:rsidRPr="00185C4E">
        <w:rPr>
          <w:spacing w:val="-10"/>
          <w:lang w:val="fr-FR"/>
        </w:rPr>
        <w:t xml:space="preserve"> </w:t>
      </w:r>
      <w:r w:rsidR="00D9490F" w:rsidRPr="00185C4E">
        <w:rPr>
          <w:lang w:val="fr-FR"/>
        </w:rPr>
        <w:t>des</w:t>
      </w:r>
      <w:r w:rsidR="00D9490F" w:rsidRPr="00185C4E">
        <w:rPr>
          <w:spacing w:val="-10"/>
          <w:lang w:val="fr-FR"/>
        </w:rPr>
        <w:t xml:space="preserve"> </w:t>
      </w:r>
      <w:r w:rsidR="00D9490F" w:rsidRPr="00185C4E">
        <w:rPr>
          <w:lang w:val="fr-FR"/>
        </w:rPr>
        <w:t>termes</w:t>
      </w:r>
      <w:r w:rsidR="00D9490F" w:rsidRPr="00185C4E">
        <w:rPr>
          <w:spacing w:val="-10"/>
          <w:lang w:val="fr-FR"/>
        </w:rPr>
        <w:t xml:space="preserve"> </w:t>
      </w:r>
      <w:r w:rsidR="00D9490F" w:rsidRPr="00185C4E">
        <w:rPr>
          <w:lang w:val="fr-FR"/>
        </w:rPr>
        <w:t>de</w:t>
      </w:r>
      <w:r w:rsidR="00D9490F" w:rsidRPr="00185C4E">
        <w:rPr>
          <w:spacing w:val="-10"/>
          <w:lang w:val="fr-FR"/>
        </w:rPr>
        <w:t xml:space="preserve"> </w:t>
      </w:r>
      <w:r w:rsidR="00D9490F" w:rsidRPr="00185C4E">
        <w:rPr>
          <w:lang w:val="fr-FR"/>
        </w:rPr>
        <w:t>tailles</w:t>
      </w:r>
      <w:r w:rsidR="00D9490F" w:rsidRPr="00185C4E">
        <w:rPr>
          <w:spacing w:val="-10"/>
          <w:lang w:val="fr-FR"/>
        </w:rPr>
        <w:t xml:space="preserve"> </w:t>
      </w:r>
      <w:r w:rsidR="00D9490F" w:rsidRPr="00185C4E">
        <w:rPr>
          <w:lang w:val="fr-FR"/>
        </w:rPr>
        <w:t>différentes.</w:t>
      </w:r>
      <w:r w:rsidR="00D9490F" w:rsidRPr="00185C4E">
        <w:rPr>
          <w:spacing w:val="-10"/>
          <w:lang w:val="fr-FR"/>
        </w:rPr>
        <w:t xml:space="preserve"> </w:t>
      </w:r>
      <w:hyperlink w:anchor="_bookmark320" w:history="1">
        <w:r w:rsidR="00D9490F" w:rsidRPr="00185C4E">
          <w:rPr>
            <w:lang w:val="fr-FR"/>
          </w:rPr>
          <w:t>Brown</w:t>
        </w:r>
        <w:r w:rsidR="00D9490F" w:rsidRPr="00185C4E">
          <w:rPr>
            <w:spacing w:val="-10"/>
            <w:lang w:val="fr-FR"/>
          </w:rPr>
          <w:t xml:space="preserve"> </w:t>
        </w:r>
      </w:hyperlink>
      <w:hyperlink w:anchor="_bookmark320" w:history="1">
        <w:r w:rsidR="00D9490F" w:rsidRPr="00185C4E">
          <w:rPr>
            <w:lang w:val="fr-FR"/>
          </w:rPr>
          <w:t>[2013]</w:t>
        </w:r>
        <w:r w:rsidR="00D9490F" w:rsidRPr="00185C4E">
          <w:rPr>
            <w:spacing w:val="-11"/>
            <w:lang w:val="fr-FR"/>
          </w:rPr>
          <w:t xml:space="preserve"> </w:t>
        </w:r>
      </w:hyperlink>
      <w:r w:rsidR="00D9490F" w:rsidRPr="00185C4E">
        <w:rPr>
          <w:lang w:val="fr-FR"/>
        </w:rPr>
        <w:t>propose</w:t>
      </w:r>
      <w:r w:rsidR="00D9490F" w:rsidRPr="00185C4E">
        <w:rPr>
          <w:spacing w:val="-10"/>
          <w:lang w:val="fr-FR"/>
        </w:rPr>
        <w:t xml:space="preserve"> </w:t>
      </w:r>
      <w:r w:rsidR="00D9490F" w:rsidRPr="00185C4E">
        <w:rPr>
          <w:lang w:val="fr-FR"/>
        </w:rPr>
        <w:t>que soit</w:t>
      </w:r>
      <w:r w:rsidR="00D9490F" w:rsidRPr="00185C4E">
        <w:rPr>
          <w:spacing w:val="28"/>
          <w:lang w:val="fr-FR"/>
        </w:rPr>
        <w:t xml:space="preserve"> </w:t>
      </w:r>
      <w:r w:rsidR="00D9490F" w:rsidRPr="00185C4E">
        <w:rPr>
          <w:lang w:val="fr-FR"/>
        </w:rPr>
        <w:t>affecté</w:t>
      </w:r>
      <w:r w:rsidR="00D9490F" w:rsidRPr="00185C4E">
        <w:rPr>
          <w:spacing w:val="28"/>
          <w:lang w:val="fr-FR"/>
        </w:rPr>
        <w:t xml:space="preserve"> </w:t>
      </w:r>
      <w:r w:rsidR="00D9490F" w:rsidRPr="00185C4E">
        <w:rPr>
          <w:lang w:val="fr-FR"/>
        </w:rPr>
        <w:t>à</w:t>
      </w:r>
      <w:r w:rsidR="00D9490F" w:rsidRPr="00185C4E">
        <w:rPr>
          <w:spacing w:val="28"/>
          <w:lang w:val="fr-FR"/>
        </w:rPr>
        <w:t xml:space="preserve"> </w:t>
      </w:r>
      <w:r w:rsidR="00D9490F" w:rsidRPr="00185C4E">
        <w:rPr>
          <w:lang w:val="fr-FR"/>
        </w:rPr>
        <w:t>un</w:t>
      </w:r>
      <w:r w:rsidR="00D9490F" w:rsidRPr="00185C4E">
        <w:rPr>
          <w:spacing w:val="28"/>
          <w:lang w:val="fr-FR"/>
        </w:rPr>
        <w:t xml:space="preserve"> </w:t>
      </w:r>
      <w:r w:rsidR="00D9490F" w:rsidRPr="00185C4E">
        <w:rPr>
          <w:lang w:val="fr-FR"/>
        </w:rPr>
        <w:t>n-gramme</w:t>
      </w:r>
      <w:r w:rsidR="00D9490F" w:rsidRPr="00185C4E">
        <w:rPr>
          <w:spacing w:val="30"/>
          <w:lang w:val="fr-FR"/>
        </w:rPr>
        <w:t xml:space="preserve"> </w:t>
      </w:r>
      <w:r w:rsidR="00D9490F" w:rsidRPr="00185C4E">
        <w:rPr>
          <w:rFonts w:ascii="Times New Roman" w:hAnsi="Times New Roman"/>
          <w:i/>
          <w:lang w:val="fr-FR"/>
        </w:rPr>
        <w:t>t</w:t>
      </w:r>
      <w:r w:rsidR="00D9490F" w:rsidRPr="00185C4E">
        <w:rPr>
          <w:rFonts w:ascii="Times New Roman" w:hAnsi="Times New Roman"/>
          <w:i/>
          <w:spacing w:val="29"/>
          <w:lang w:val="fr-FR"/>
        </w:rPr>
        <w:t xml:space="preserve"> </w:t>
      </w:r>
      <w:r w:rsidR="00D9490F" w:rsidRPr="00185C4E">
        <w:rPr>
          <w:lang w:val="fr-FR"/>
        </w:rPr>
        <w:t>le</w:t>
      </w:r>
      <w:r w:rsidR="00D9490F" w:rsidRPr="00185C4E">
        <w:rPr>
          <w:spacing w:val="28"/>
          <w:lang w:val="fr-FR"/>
        </w:rPr>
        <w:t xml:space="preserve"> </w:t>
      </w:r>
      <w:r w:rsidR="00D9490F" w:rsidRPr="00185C4E">
        <w:rPr>
          <w:lang w:val="fr-FR"/>
        </w:rPr>
        <w:t xml:space="preserve">poids   </w:t>
      </w:r>
      <w:r w:rsidR="00D9490F" w:rsidRPr="00185C4E">
        <w:rPr>
          <w:spacing w:val="23"/>
          <w:lang w:val="fr-FR"/>
        </w:rPr>
        <w:t xml:space="preserve"> </w:t>
      </w:r>
      <w:r w:rsidR="00D9490F" w:rsidRPr="00185C4E">
        <w:rPr>
          <w:rFonts w:ascii="Times New Roman" w:hAnsi="Times New Roman"/>
          <w:i/>
          <w:spacing w:val="-3"/>
          <w:u w:val="single"/>
          <w:vertAlign w:val="superscript"/>
          <w:lang w:val="fr-FR"/>
        </w:rPr>
        <w:t>N</w:t>
      </w:r>
      <w:r w:rsidR="00D9490F" w:rsidRPr="00185C4E">
        <w:rPr>
          <w:rFonts w:ascii="Times New Roman" w:hAnsi="Times New Roman"/>
          <w:i/>
          <w:spacing w:val="-3"/>
          <w:position w:val="8"/>
          <w:sz w:val="14"/>
          <w:u w:val="single"/>
          <w:lang w:val="fr-FR"/>
        </w:rPr>
        <w:t>t</w:t>
      </w:r>
      <w:r w:rsidR="00D9490F" w:rsidRPr="00185C4E">
        <w:rPr>
          <w:rFonts w:ascii="Times New Roman" w:hAnsi="Times New Roman"/>
          <w:i/>
          <w:spacing w:val="-3"/>
          <w:position w:val="8"/>
          <w:sz w:val="14"/>
          <w:lang w:val="fr-FR"/>
        </w:rPr>
        <w:t xml:space="preserve">    </w:t>
      </w:r>
      <w:r w:rsidR="00D9490F" w:rsidRPr="00185C4E">
        <w:rPr>
          <w:rFonts w:ascii="Times New Roman" w:hAnsi="Times New Roman"/>
          <w:i/>
          <w:spacing w:val="7"/>
          <w:position w:val="8"/>
          <w:sz w:val="14"/>
          <w:lang w:val="fr-FR"/>
        </w:rPr>
        <w:t xml:space="preserve"> </w:t>
      </w:r>
      <w:r w:rsidR="00D9490F" w:rsidRPr="00185C4E">
        <w:rPr>
          <w:position w:val="21"/>
          <w:sz w:val="18"/>
          <w:lang w:val="fr-FR"/>
        </w:rPr>
        <w:t>0.27</w:t>
      </w:r>
      <w:r w:rsidR="00D9490F" w:rsidRPr="00185C4E">
        <w:rPr>
          <w:spacing w:val="5"/>
          <w:position w:val="21"/>
          <w:sz w:val="18"/>
          <w:lang w:val="fr-FR"/>
        </w:rPr>
        <w:t xml:space="preserve"> </w:t>
      </w:r>
      <w:r w:rsidR="00D9490F" w:rsidRPr="00185C4E">
        <w:rPr>
          <w:rFonts w:ascii="DejaVu Sans" w:hAnsi="DejaVu Sans"/>
          <w:spacing w:val="2"/>
          <w:sz w:val="25"/>
          <w:lang w:val="fr-FR"/>
        </w:rPr>
        <w:t>|</w:t>
      </w:r>
      <w:r w:rsidR="00D9490F" w:rsidRPr="00185C4E">
        <w:rPr>
          <w:rFonts w:ascii="Times New Roman" w:hAnsi="Times New Roman"/>
          <w:i/>
          <w:spacing w:val="2"/>
          <w:lang w:val="fr-FR"/>
        </w:rPr>
        <w:t>t</w:t>
      </w:r>
      <w:r w:rsidR="00D9490F" w:rsidRPr="00185C4E">
        <w:rPr>
          <w:rFonts w:ascii="DejaVu Sans" w:hAnsi="DejaVu Sans"/>
          <w:spacing w:val="2"/>
          <w:sz w:val="25"/>
          <w:lang w:val="fr-FR"/>
        </w:rPr>
        <w:t>|</w:t>
      </w:r>
      <w:r w:rsidR="00D9490F" w:rsidRPr="00185C4E">
        <w:rPr>
          <w:spacing w:val="2"/>
          <w:position w:val="9"/>
          <w:sz w:val="18"/>
          <w:lang w:val="fr-FR"/>
        </w:rPr>
        <w:t>0.09</w:t>
      </w:r>
      <w:r w:rsidR="00D9490F" w:rsidRPr="00185C4E">
        <w:rPr>
          <w:spacing w:val="2"/>
          <w:lang w:val="fr-FR"/>
        </w:rPr>
        <w:t>,</w:t>
      </w:r>
      <w:r w:rsidR="00D9490F" w:rsidRPr="00185C4E">
        <w:rPr>
          <w:spacing w:val="28"/>
          <w:lang w:val="fr-FR"/>
        </w:rPr>
        <w:t xml:space="preserve"> </w:t>
      </w:r>
      <w:r w:rsidR="00D9490F" w:rsidRPr="00185C4E">
        <w:rPr>
          <w:lang w:val="fr-FR"/>
        </w:rPr>
        <w:t>une</w:t>
      </w:r>
      <w:r w:rsidR="00D9490F" w:rsidRPr="00185C4E">
        <w:rPr>
          <w:spacing w:val="28"/>
          <w:lang w:val="fr-FR"/>
        </w:rPr>
        <w:t xml:space="preserve"> </w:t>
      </w:r>
      <w:r w:rsidR="00D9490F" w:rsidRPr="00185C4E">
        <w:rPr>
          <w:lang w:val="fr-FR"/>
        </w:rPr>
        <w:t>formule</w:t>
      </w:r>
      <w:r w:rsidR="00D9490F" w:rsidRPr="00185C4E">
        <w:rPr>
          <w:spacing w:val="28"/>
          <w:lang w:val="fr-FR"/>
        </w:rPr>
        <w:t xml:space="preserve"> </w:t>
      </w:r>
      <w:r w:rsidR="00D9490F" w:rsidRPr="00185C4E">
        <w:rPr>
          <w:lang w:val="fr-FR"/>
        </w:rPr>
        <w:t>obte-</w:t>
      </w:r>
    </w:p>
    <w:p w:rsidR="00B77999" w:rsidRPr="00185C4E" w:rsidRDefault="00D9490F">
      <w:pPr>
        <w:pStyle w:val="Corpsdetexte"/>
        <w:spacing w:before="68" w:line="254" w:lineRule="auto"/>
        <w:ind w:left="976" w:right="1656"/>
        <w:jc w:val="both"/>
        <w:rPr>
          <w:lang w:val="fr-FR"/>
        </w:rPr>
      </w:pPr>
      <w:r w:rsidRPr="00185C4E">
        <w:rPr>
          <w:lang w:val="fr-FR"/>
        </w:rPr>
        <w:t>nue empiriquement (pour l’identification du langage d’un document).</w:t>
      </w:r>
      <w:r w:rsidRPr="00185C4E">
        <w:rPr>
          <w:spacing w:val="-23"/>
          <w:lang w:val="fr-FR"/>
        </w:rPr>
        <w:t xml:space="preserve"> </w:t>
      </w:r>
      <w:r w:rsidRPr="00185C4E">
        <w:rPr>
          <w:lang w:val="fr-FR"/>
        </w:rPr>
        <w:t xml:space="preserve">Par ailleurs, la méthode C-value </w:t>
      </w:r>
      <w:hyperlink w:anchor="_bookmark348" w:history="1">
        <w:r w:rsidRPr="00185C4E">
          <w:rPr>
            <w:lang w:val="fr-FR"/>
          </w:rPr>
          <w:t xml:space="preserve">[Frantzi </w:t>
        </w:r>
        <w:r w:rsidRPr="00185C4E">
          <w:rPr>
            <w:rFonts w:ascii="Times New Roman" w:hAnsi="Times New Roman"/>
            <w:i/>
            <w:lang w:val="fr-FR"/>
          </w:rPr>
          <w:t xml:space="preserve">et al. </w:t>
        </w:r>
      </w:hyperlink>
      <w:r w:rsidRPr="00185C4E">
        <w:rPr>
          <w:lang w:val="fr-FR"/>
        </w:rPr>
        <w:t xml:space="preserve">, </w:t>
      </w:r>
      <w:hyperlink w:anchor="_bookmark348" w:history="1">
        <w:r w:rsidRPr="00185C4E">
          <w:rPr>
            <w:lang w:val="fr-FR"/>
          </w:rPr>
          <w:t xml:space="preserve">2000] </w:t>
        </w:r>
      </w:hyperlink>
      <w:r w:rsidRPr="00185C4E">
        <w:rPr>
          <w:lang w:val="fr-FR"/>
        </w:rPr>
        <w:t>propose un produit si- milaire avec le logarithme de la longueur à la place des puissances. Il est par conséquent évident que le produit lissé de la longueur du terme</w:t>
      </w:r>
      <w:r w:rsidRPr="00185C4E">
        <w:rPr>
          <w:spacing w:val="-38"/>
          <w:lang w:val="fr-FR"/>
        </w:rPr>
        <w:t xml:space="preserve"> </w:t>
      </w:r>
      <w:r w:rsidRPr="00185C4E">
        <w:rPr>
          <w:lang w:val="fr-FR"/>
        </w:rPr>
        <w:t>(puis- sance ou logarithme) avec les métriques décrites précédemment, permet de favoriser les longs termes qui, bien que rares, sont très souvent plus pertinents que certains termes plus courts. Aussi, le temps pour calcu-  ler</w:t>
      </w:r>
      <w:r w:rsidRPr="00185C4E">
        <w:rPr>
          <w:spacing w:val="26"/>
          <w:lang w:val="fr-FR"/>
        </w:rPr>
        <w:t xml:space="preserve"> </w:t>
      </w:r>
      <w:r w:rsidRPr="00185C4E">
        <w:rPr>
          <w:lang w:val="fr-FR"/>
        </w:rPr>
        <w:t>ces</w:t>
      </w:r>
      <w:r w:rsidRPr="00185C4E">
        <w:rPr>
          <w:spacing w:val="27"/>
          <w:lang w:val="fr-FR"/>
        </w:rPr>
        <w:t xml:space="preserve"> </w:t>
      </w:r>
      <w:r w:rsidRPr="00185C4E">
        <w:rPr>
          <w:lang w:val="fr-FR"/>
        </w:rPr>
        <w:t>différentes</w:t>
      </w:r>
      <w:r w:rsidRPr="00185C4E">
        <w:rPr>
          <w:spacing w:val="27"/>
          <w:lang w:val="fr-FR"/>
        </w:rPr>
        <w:t xml:space="preserve"> </w:t>
      </w:r>
      <w:r w:rsidRPr="00185C4E">
        <w:rPr>
          <w:lang w:val="fr-FR"/>
        </w:rPr>
        <w:t>métriques</w:t>
      </w:r>
      <w:r w:rsidRPr="00185C4E">
        <w:rPr>
          <w:spacing w:val="27"/>
          <w:lang w:val="fr-FR"/>
        </w:rPr>
        <w:t xml:space="preserve"> </w:t>
      </w:r>
      <w:r w:rsidRPr="00185C4E">
        <w:rPr>
          <w:lang w:val="fr-FR"/>
        </w:rPr>
        <w:t>devient</w:t>
      </w:r>
      <w:r w:rsidRPr="00185C4E">
        <w:rPr>
          <w:spacing w:val="27"/>
          <w:lang w:val="fr-FR"/>
        </w:rPr>
        <w:t xml:space="preserve"> </w:t>
      </w:r>
      <w:r w:rsidRPr="00185C4E">
        <w:rPr>
          <w:lang w:val="fr-FR"/>
        </w:rPr>
        <w:t>rapidement</w:t>
      </w:r>
      <w:r w:rsidRPr="00185C4E">
        <w:rPr>
          <w:spacing w:val="27"/>
          <w:lang w:val="fr-FR"/>
        </w:rPr>
        <w:t xml:space="preserve"> </w:t>
      </w:r>
      <w:r w:rsidRPr="00185C4E">
        <w:rPr>
          <w:lang w:val="fr-FR"/>
        </w:rPr>
        <w:t>long,</w:t>
      </w:r>
      <w:r w:rsidRPr="00185C4E">
        <w:rPr>
          <w:spacing w:val="27"/>
          <w:lang w:val="fr-FR"/>
        </w:rPr>
        <w:t xml:space="preserve"> </w:t>
      </w:r>
      <w:r w:rsidRPr="00185C4E">
        <w:rPr>
          <w:lang w:val="fr-FR"/>
        </w:rPr>
        <w:t>surtout</w:t>
      </w:r>
      <w:r w:rsidRPr="00185C4E">
        <w:rPr>
          <w:spacing w:val="27"/>
          <w:lang w:val="fr-FR"/>
        </w:rPr>
        <w:t xml:space="preserve"> </w:t>
      </w:r>
      <w:r w:rsidRPr="00185C4E">
        <w:rPr>
          <w:lang w:val="fr-FR"/>
        </w:rPr>
        <w:t>pour</w:t>
      </w:r>
      <w:r w:rsidRPr="00185C4E">
        <w:rPr>
          <w:spacing w:val="27"/>
          <w:lang w:val="fr-FR"/>
        </w:rPr>
        <w:t xml:space="preserve"> </w:t>
      </w:r>
      <w:r w:rsidRPr="00185C4E">
        <w:rPr>
          <w:lang w:val="fr-FR"/>
        </w:rPr>
        <w:t>des</w:t>
      </w:r>
    </w:p>
    <w:p w:rsidR="00B77999" w:rsidRPr="00185C4E" w:rsidRDefault="00B77999">
      <w:pPr>
        <w:spacing w:line="254" w:lineRule="auto"/>
        <w:jc w:val="both"/>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1"/>
        <w:ind w:left="139" w:right="2493" w:firstLine="2"/>
        <w:jc w:val="both"/>
        <w:rPr>
          <w:lang w:val="fr-FR"/>
        </w:rPr>
      </w:pPr>
      <w:r w:rsidRPr="00185C4E">
        <w:rPr>
          <w:rFonts w:ascii="Times New Roman" w:hAnsi="Times New Roman"/>
          <w:i/>
          <w:lang w:val="fr-FR"/>
        </w:rPr>
        <w:t>n</w:t>
      </w:r>
      <w:r w:rsidRPr="00185C4E">
        <w:rPr>
          <w:lang w:val="fr-FR"/>
        </w:rPr>
        <w:t>-grammes de mots de taille variée (nombre de mots). Pour compter</w:t>
      </w:r>
      <w:r w:rsidRPr="00185C4E">
        <w:rPr>
          <w:spacing w:val="-39"/>
          <w:lang w:val="fr-FR"/>
        </w:rPr>
        <w:t xml:space="preserve"> </w:t>
      </w:r>
      <w:r w:rsidRPr="00185C4E">
        <w:rPr>
          <w:lang w:val="fr-FR"/>
        </w:rPr>
        <w:t xml:space="preserve">rapi- dement les occurrences des n-grammes des corpus, nous avons utilisé la librairie SML </w:t>
      </w:r>
      <w:hyperlink w:anchor="_bookmark134" w:history="1">
        <w:r w:rsidRPr="00185C4E">
          <w:rPr>
            <w:position w:val="9"/>
            <w:sz w:val="18"/>
            <w:lang w:val="fr-FR"/>
          </w:rPr>
          <w:t>3</w:t>
        </w:r>
      </w:hyperlink>
      <w:r w:rsidRPr="00185C4E">
        <w:rPr>
          <w:position w:val="9"/>
          <w:sz w:val="18"/>
          <w:lang w:val="fr-FR"/>
        </w:rPr>
        <w:t xml:space="preserve"> </w:t>
      </w:r>
      <w:hyperlink w:anchor="_bookmark357" w:history="1">
        <w:r w:rsidRPr="00185C4E">
          <w:rPr>
            <w:lang w:val="fr-FR"/>
          </w:rPr>
          <w:t xml:space="preserve">[Harispe </w:t>
        </w:r>
        <w:r w:rsidRPr="00185C4E">
          <w:rPr>
            <w:rFonts w:ascii="Times New Roman" w:hAnsi="Times New Roman"/>
            <w:i/>
            <w:lang w:val="fr-FR"/>
          </w:rPr>
          <w:t xml:space="preserve">et al. </w:t>
        </w:r>
      </w:hyperlink>
      <w:r w:rsidRPr="00185C4E">
        <w:rPr>
          <w:lang w:val="fr-FR"/>
        </w:rPr>
        <w:t xml:space="preserve">, </w:t>
      </w:r>
      <w:hyperlink w:anchor="_bookmark357" w:history="1">
        <w:r w:rsidRPr="00185C4E">
          <w:rPr>
            <w:lang w:val="fr-FR"/>
          </w:rPr>
          <w:t xml:space="preserve">2013] </w:t>
        </w:r>
      </w:hyperlink>
      <w:r w:rsidRPr="00185C4E">
        <w:rPr>
          <w:lang w:val="fr-FR"/>
        </w:rPr>
        <w:t>lors des</w:t>
      </w:r>
      <w:r w:rsidRPr="00185C4E">
        <w:rPr>
          <w:spacing w:val="-33"/>
          <w:lang w:val="fr-FR"/>
        </w:rPr>
        <w:t xml:space="preserve"> </w:t>
      </w:r>
      <w:r w:rsidRPr="00185C4E">
        <w:rPr>
          <w:lang w:val="fr-FR"/>
        </w:rPr>
        <w:t>expérimentations.</w:t>
      </w:r>
    </w:p>
    <w:p w:rsidR="00B77999" w:rsidRPr="00185C4E" w:rsidRDefault="00B77999">
      <w:pPr>
        <w:pStyle w:val="Corpsdetexte"/>
        <w:spacing w:before="6"/>
        <w:rPr>
          <w:sz w:val="36"/>
          <w:lang w:val="fr-FR"/>
        </w:rPr>
      </w:pPr>
    </w:p>
    <w:p w:rsidR="00B77999" w:rsidRDefault="00D9490F">
      <w:pPr>
        <w:pStyle w:val="Heading1"/>
        <w:numPr>
          <w:ilvl w:val="1"/>
          <w:numId w:val="39"/>
        </w:numPr>
        <w:tabs>
          <w:tab w:val="left" w:pos="571"/>
        </w:tabs>
        <w:spacing w:before="1"/>
        <w:ind w:left="570" w:hanging="431"/>
        <w:rPr>
          <w:sz w:val="32"/>
        </w:rPr>
      </w:pPr>
      <w:bookmarkStart w:id="191" w:name="Méthode"/>
      <w:bookmarkStart w:id="192" w:name="_bookmark131"/>
      <w:bookmarkEnd w:id="191"/>
      <w:bookmarkEnd w:id="192"/>
      <w:r>
        <w:rPr>
          <w:w w:val="110"/>
        </w:rPr>
        <w:t>Méthode</w:t>
      </w:r>
    </w:p>
    <w:p w:rsidR="00B77999" w:rsidRDefault="00D9490F">
      <w:pPr>
        <w:pStyle w:val="Heading2"/>
        <w:numPr>
          <w:ilvl w:val="2"/>
          <w:numId w:val="38"/>
        </w:numPr>
        <w:tabs>
          <w:tab w:val="left" w:pos="715"/>
        </w:tabs>
        <w:spacing w:before="304"/>
        <w:ind w:hanging="861"/>
      </w:pPr>
      <w:bookmarkStart w:id="193" w:name="_bookmark132"/>
      <w:bookmarkEnd w:id="193"/>
      <w:r>
        <w:rPr>
          <w:w w:val="110"/>
        </w:rPr>
        <w:t>Détection des catégories par</w:t>
      </w:r>
      <w:r>
        <w:rPr>
          <w:spacing w:val="-25"/>
          <w:w w:val="110"/>
        </w:rPr>
        <w:t xml:space="preserve"> </w:t>
      </w:r>
      <w:r>
        <w:rPr>
          <w:w w:val="110"/>
        </w:rPr>
        <w:t>classification</w:t>
      </w:r>
    </w:p>
    <w:p w:rsidR="00B77999" w:rsidRPr="00185C4E" w:rsidRDefault="00B77999">
      <w:pPr>
        <w:pStyle w:val="Corpsdetexte"/>
        <w:spacing w:before="216" w:line="252" w:lineRule="auto"/>
        <w:ind w:left="139" w:right="2493" w:firstLine="351"/>
        <w:jc w:val="both"/>
        <w:rPr>
          <w:lang w:val="fr-FR"/>
        </w:rPr>
      </w:pPr>
      <w:r w:rsidRPr="00B77999">
        <w:pict>
          <v:line id="_x0000_s1488" style="position:absolute;left:0;text-align:left;z-index:-251647488;mso-position-horizontal-relative:page" from="237.5pt,18.45pt" to="241.85pt,18.45pt" strokeweight=".1266mm">
            <w10:wrap anchorx="page"/>
          </v:line>
        </w:pict>
      </w:r>
      <w:r w:rsidR="00D9490F" w:rsidRPr="00185C4E">
        <w:rPr>
          <w:lang w:val="fr-FR"/>
        </w:rPr>
        <w:t xml:space="preserve">Étant donné l’ensemble </w:t>
      </w:r>
      <w:r w:rsidR="00D9490F" w:rsidRPr="00185C4E">
        <w:rPr>
          <w:rFonts w:ascii="Times New Roman" w:hAnsi="Times New Roman"/>
          <w:i/>
          <w:lang w:val="fr-FR"/>
        </w:rPr>
        <w:t>D</w:t>
      </w:r>
      <w:r w:rsidR="00D9490F" w:rsidRPr="00185C4E">
        <w:rPr>
          <w:rFonts w:ascii="Times New Roman" w:hAnsi="Times New Roman"/>
          <w:i/>
          <w:vertAlign w:val="subscript"/>
          <w:lang w:val="fr-FR"/>
        </w:rPr>
        <w:t>c</w:t>
      </w:r>
      <w:r w:rsidR="00D9490F" w:rsidRPr="00185C4E">
        <w:rPr>
          <w:rFonts w:ascii="Times New Roman" w:hAnsi="Times New Roman"/>
          <w:i/>
          <w:lang w:val="fr-FR"/>
        </w:rPr>
        <w:t xml:space="preserve"> </w:t>
      </w:r>
      <w:r w:rsidR="00D9490F" w:rsidRPr="00185C4E">
        <w:rPr>
          <w:lang w:val="fr-FR"/>
        </w:rPr>
        <w:t xml:space="preserve">des documents ne comprenant aucune de- mande de la catégorie d’intérêt </w:t>
      </w:r>
      <w:r w:rsidR="00D9490F" w:rsidRPr="00185C4E">
        <w:rPr>
          <w:rFonts w:ascii="Times New Roman" w:hAnsi="Times New Roman"/>
          <w:i/>
          <w:lang w:val="fr-FR"/>
        </w:rPr>
        <w:t>c</w:t>
      </w:r>
      <w:r w:rsidR="00D9490F" w:rsidRPr="00185C4E">
        <w:rPr>
          <w:lang w:val="fr-FR"/>
        </w:rPr>
        <w:t xml:space="preserve">, nous proposons de modéliser la tâche de détection des catégories en une tâche de classification de documents. Pour chaque catégorie </w:t>
      </w:r>
      <w:r w:rsidR="00D9490F" w:rsidRPr="00185C4E">
        <w:rPr>
          <w:rFonts w:ascii="Times New Roman" w:hAnsi="Times New Roman"/>
          <w:i/>
          <w:lang w:val="fr-FR"/>
        </w:rPr>
        <w:t>c</w:t>
      </w:r>
      <w:r w:rsidR="00D9490F" w:rsidRPr="00185C4E">
        <w:rPr>
          <w:lang w:val="fr-FR"/>
        </w:rPr>
        <w:t>, un modèle de classification binaire est entraîné pour</w:t>
      </w:r>
      <w:r w:rsidR="00D9490F" w:rsidRPr="00185C4E">
        <w:rPr>
          <w:spacing w:val="11"/>
          <w:lang w:val="fr-FR"/>
        </w:rPr>
        <w:t xml:space="preserve"> </w:t>
      </w:r>
      <w:r w:rsidR="00D9490F" w:rsidRPr="00185C4E">
        <w:rPr>
          <w:lang w:val="fr-FR"/>
        </w:rPr>
        <w:t>déterminer</w:t>
      </w:r>
      <w:r w:rsidR="00D9490F" w:rsidRPr="00185C4E">
        <w:rPr>
          <w:spacing w:val="12"/>
          <w:lang w:val="fr-FR"/>
        </w:rPr>
        <w:t xml:space="preserve"> </w:t>
      </w:r>
      <w:r w:rsidR="00D9490F" w:rsidRPr="00185C4E">
        <w:rPr>
          <w:lang w:val="fr-FR"/>
        </w:rPr>
        <w:t>si</w:t>
      </w:r>
      <w:r w:rsidR="00D9490F" w:rsidRPr="00185C4E">
        <w:rPr>
          <w:spacing w:val="11"/>
          <w:lang w:val="fr-FR"/>
        </w:rPr>
        <w:t xml:space="preserve"> </w:t>
      </w:r>
      <w:r w:rsidR="00D9490F" w:rsidRPr="00185C4E">
        <w:rPr>
          <w:lang w:val="fr-FR"/>
        </w:rPr>
        <w:t>un</w:t>
      </w:r>
      <w:r w:rsidR="00D9490F" w:rsidRPr="00185C4E">
        <w:rPr>
          <w:spacing w:val="12"/>
          <w:lang w:val="fr-FR"/>
        </w:rPr>
        <w:t xml:space="preserve"> </w:t>
      </w:r>
      <w:r w:rsidR="00D9490F" w:rsidRPr="00185C4E">
        <w:rPr>
          <w:lang w:val="fr-FR"/>
        </w:rPr>
        <w:t>document</w:t>
      </w:r>
      <w:r w:rsidR="00D9490F" w:rsidRPr="00185C4E">
        <w:rPr>
          <w:spacing w:val="14"/>
          <w:lang w:val="fr-FR"/>
        </w:rPr>
        <w:t xml:space="preserve"> </w:t>
      </w:r>
      <w:r w:rsidR="00D9490F" w:rsidRPr="00185C4E">
        <w:rPr>
          <w:rFonts w:ascii="Times New Roman" w:hAnsi="Times New Roman"/>
          <w:i/>
          <w:lang w:val="fr-FR"/>
        </w:rPr>
        <w:t>d</w:t>
      </w:r>
      <w:r w:rsidR="00D9490F" w:rsidRPr="00185C4E">
        <w:rPr>
          <w:rFonts w:ascii="Times New Roman" w:hAnsi="Times New Roman"/>
          <w:i/>
          <w:spacing w:val="13"/>
          <w:lang w:val="fr-FR"/>
        </w:rPr>
        <w:t xml:space="preserve"> </w:t>
      </w:r>
      <w:r w:rsidR="00D9490F" w:rsidRPr="00185C4E">
        <w:rPr>
          <w:lang w:val="fr-FR"/>
        </w:rPr>
        <w:t>contient</w:t>
      </w:r>
      <w:r w:rsidR="00D9490F" w:rsidRPr="00185C4E">
        <w:rPr>
          <w:spacing w:val="11"/>
          <w:lang w:val="fr-FR"/>
        </w:rPr>
        <w:t xml:space="preserve"> </w:t>
      </w:r>
      <w:r w:rsidR="00D9490F" w:rsidRPr="00185C4E">
        <w:rPr>
          <w:lang w:val="fr-FR"/>
        </w:rPr>
        <w:t>une</w:t>
      </w:r>
      <w:r w:rsidR="00D9490F" w:rsidRPr="00185C4E">
        <w:rPr>
          <w:spacing w:val="12"/>
          <w:lang w:val="fr-FR"/>
        </w:rPr>
        <w:t xml:space="preserve"> </w:t>
      </w:r>
      <w:r w:rsidR="00D9490F" w:rsidRPr="00185C4E">
        <w:rPr>
          <w:lang w:val="fr-FR"/>
        </w:rPr>
        <w:t>demande</w:t>
      </w:r>
      <w:r w:rsidR="00D9490F" w:rsidRPr="00185C4E">
        <w:rPr>
          <w:spacing w:val="11"/>
          <w:lang w:val="fr-FR"/>
        </w:rPr>
        <w:t xml:space="preserve"> </w:t>
      </w:r>
      <w:r w:rsidR="00D9490F" w:rsidRPr="00185C4E">
        <w:rPr>
          <w:lang w:val="fr-FR"/>
        </w:rPr>
        <w:t>de</w:t>
      </w:r>
      <w:r w:rsidR="00D9490F" w:rsidRPr="00185C4E">
        <w:rPr>
          <w:spacing w:val="12"/>
          <w:lang w:val="fr-FR"/>
        </w:rPr>
        <w:t xml:space="preserve"> </w:t>
      </w:r>
      <w:r w:rsidR="00D9490F" w:rsidRPr="00185C4E">
        <w:rPr>
          <w:lang w:val="fr-FR"/>
        </w:rPr>
        <w:t>la</w:t>
      </w:r>
      <w:r w:rsidR="00D9490F" w:rsidRPr="00185C4E">
        <w:rPr>
          <w:spacing w:val="11"/>
          <w:lang w:val="fr-FR"/>
        </w:rPr>
        <w:t xml:space="preserve"> </w:t>
      </w:r>
      <w:r w:rsidR="00D9490F" w:rsidRPr="00185C4E">
        <w:rPr>
          <w:lang w:val="fr-FR"/>
        </w:rPr>
        <w:t>catégorie</w:t>
      </w:r>
    </w:p>
    <w:p w:rsidR="00B77999" w:rsidRPr="00185C4E" w:rsidRDefault="00D9490F">
      <w:pPr>
        <w:pStyle w:val="Corpsdetexte"/>
        <w:spacing w:line="252" w:lineRule="auto"/>
        <w:ind w:left="139" w:right="2493" w:firstLine="2"/>
        <w:jc w:val="both"/>
        <w:rPr>
          <w:lang w:val="fr-FR"/>
        </w:rPr>
      </w:pPr>
      <w:r w:rsidRPr="00185C4E">
        <w:rPr>
          <w:rFonts w:ascii="Times New Roman" w:hAnsi="Times New Roman"/>
          <w:i/>
          <w:lang w:val="fr-FR"/>
        </w:rPr>
        <w:t>c</w:t>
      </w:r>
      <w:r w:rsidRPr="00185C4E">
        <w:rPr>
          <w:lang w:val="fr-FR"/>
        </w:rPr>
        <w:t>.</w:t>
      </w:r>
      <w:r w:rsidRPr="00185C4E">
        <w:rPr>
          <w:spacing w:val="-10"/>
          <w:lang w:val="fr-FR"/>
        </w:rPr>
        <w:t xml:space="preserve"> </w:t>
      </w:r>
      <w:r w:rsidRPr="00185C4E">
        <w:rPr>
          <w:lang w:val="fr-FR"/>
        </w:rPr>
        <w:t>Nous</w:t>
      </w:r>
      <w:r w:rsidRPr="00185C4E">
        <w:rPr>
          <w:spacing w:val="-10"/>
          <w:lang w:val="fr-FR"/>
        </w:rPr>
        <w:t xml:space="preserve"> </w:t>
      </w:r>
      <w:r w:rsidRPr="00185C4E">
        <w:rPr>
          <w:lang w:val="fr-FR"/>
        </w:rPr>
        <w:t>avons</w:t>
      </w:r>
      <w:r w:rsidRPr="00185C4E">
        <w:rPr>
          <w:spacing w:val="-9"/>
          <w:lang w:val="fr-FR"/>
        </w:rPr>
        <w:t xml:space="preserve"> </w:t>
      </w:r>
      <w:r w:rsidRPr="00185C4E">
        <w:rPr>
          <w:lang w:val="fr-FR"/>
        </w:rPr>
        <w:t>particulièrement</w:t>
      </w:r>
      <w:r w:rsidRPr="00185C4E">
        <w:rPr>
          <w:spacing w:val="-10"/>
          <w:lang w:val="fr-FR"/>
        </w:rPr>
        <w:t xml:space="preserve"> </w:t>
      </w:r>
      <w:r w:rsidRPr="00185C4E">
        <w:rPr>
          <w:lang w:val="fr-FR"/>
        </w:rPr>
        <w:t>expérimenté</w:t>
      </w:r>
      <w:r w:rsidRPr="00185C4E">
        <w:rPr>
          <w:spacing w:val="-9"/>
          <w:lang w:val="fr-FR"/>
        </w:rPr>
        <w:t xml:space="preserve"> </w:t>
      </w:r>
      <w:r w:rsidRPr="00185C4E">
        <w:rPr>
          <w:lang w:val="fr-FR"/>
        </w:rPr>
        <w:t>quatre</w:t>
      </w:r>
      <w:r w:rsidRPr="00185C4E">
        <w:rPr>
          <w:spacing w:val="-10"/>
          <w:lang w:val="fr-FR"/>
        </w:rPr>
        <w:t xml:space="preserve"> </w:t>
      </w:r>
      <w:r w:rsidRPr="00185C4E">
        <w:rPr>
          <w:lang w:val="fr-FR"/>
        </w:rPr>
        <w:t>algorithmes</w:t>
      </w:r>
      <w:r w:rsidRPr="00185C4E">
        <w:rPr>
          <w:spacing w:val="-10"/>
          <w:lang w:val="fr-FR"/>
        </w:rPr>
        <w:t xml:space="preserve"> </w:t>
      </w:r>
      <w:r w:rsidRPr="00185C4E">
        <w:rPr>
          <w:lang w:val="fr-FR"/>
        </w:rPr>
        <w:t xml:space="preserve">tradition- nellement utilisés comme approches de base. Il s’agit du classifieur bayé- sien naïf </w:t>
      </w:r>
      <w:hyperlink w:anchor="_bookmark338" w:history="1">
        <w:r w:rsidRPr="00185C4E">
          <w:rPr>
            <w:lang w:val="fr-FR"/>
          </w:rPr>
          <w:t xml:space="preserve">[Duda </w:t>
        </w:r>
        <w:r w:rsidRPr="00185C4E">
          <w:rPr>
            <w:rFonts w:ascii="Times New Roman" w:hAnsi="Times New Roman"/>
            <w:i/>
            <w:lang w:val="fr-FR"/>
          </w:rPr>
          <w:t xml:space="preserve">et al. </w:t>
        </w:r>
      </w:hyperlink>
      <w:r w:rsidRPr="00185C4E">
        <w:rPr>
          <w:lang w:val="fr-FR"/>
        </w:rPr>
        <w:t xml:space="preserve">, </w:t>
      </w:r>
      <w:hyperlink w:anchor="_bookmark338" w:history="1">
        <w:r w:rsidRPr="00185C4E">
          <w:rPr>
            <w:lang w:val="fr-FR"/>
          </w:rPr>
          <w:t xml:space="preserve">1973], </w:t>
        </w:r>
      </w:hyperlink>
      <w:r w:rsidRPr="00185C4E">
        <w:rPr>
          <w:lang w:val="fr-FR"/>
        </w:rPr>
        <w:t xml:space="preserve">de l’arbre de décision C4.5 </w:t>
      </w:r>
      <w:hyperlink w:anchor="_bookmark443" w:history="1">
        <w:r w:rsidRPr="00185C4E">
          <w:rPr>
            <w:lang w:val="fr-FR"/>
          </w:rPr>
          <w:t xml:space="preserve">[Quinlan, </w:t>
        </w:r>
      </w:hyperlink>
      <w:hyperlink w:anchor="_bookmark443" w:history="1">
        <w:r w:rsidRPr="00185C4E">
          <w:rPr>
            <w:lang w:val="fr-FR"/>
          </w:rPr>
          <w:t>1993],</w:t>
        </w:r>
      </w:hyperlink>
      <w:r w:rsidRPr="00185C4E">
        <w:rPr>
          <w:lang w:val="fr-FR"/>
        </w:rPr>
        <w:t xml:space="preserve"> des </w:t>
      </w:r>
      <w:r w:rsidRPr="00185C4E">
        <w:rPr>
          <w:rFonts w:ascii="Times New Roman" w:hAnsi="Times New Roman"/>
          <w:i/>
          <w:lang w:val="fr-FR"/>
        </w:rPr>
        <w:t>k</w:t>
      </w:r>
      <w:r w:rsidRPr="00185C4E">
        <w:rPr>
          <w:lang w:val="fr-FR"/>
        </w:rPr>
        <w:t>-plus-proches-voisins (</w:t>
      </w:r>
      <w:r w:rsidRPr="00185C4E">
        <w:rPr>
          <w:rFonts w:ascii="Times New Roman" w:hAnsi="Times New Roman"/>
          <w:i/>
          <w:lang w:val="fr-FR"/>
        </w:rPr>
        <w:t>k</w:t>
      </w:r>
      <w:r w:rsidRPr="00185C4E">
        <w:rPr>
          <w:lang w:val="fr-FR"/>
        </w:rPr>
        <w:t xml:space="preserve">NN) </w:t>
      </w:r>
      <w:hyperlink w:anchor="_bookmark332" w:history="1">
        <w:r w:rsidRPr="00185C4E">
          <w:rPr>
            <w:lang w:val="fr-FR"/>
          </w:rPr>
          <w:t xml:space="preserve">[Cover &amp; Hart, </w:t>
        </w:r>
      </w:hyperlink>
      <w:hyperlink w:anchor="_bookmark332" w:history="1">
        <w:r w:rsidRPr="00185C4E">
          <w:rPr>
            <w:lang w:val="fr-FR"/>
          </w:rPr>
          <w:t xml:space="preserve">1967], </w:t>
        </w:r>
      </w:hyperlink>
      <w:r w:rsidRPr="00185C4E">
        <w:rPr>
          <w:lang w:val="fr-FR"/>
        </w:rPr>
        <w:t>de la machine à vecteurs</w:t>
      </w:r>
      <w:r w:rsidRPr="00185C4E">
        <w:rPr>
          <w:spacing w:val="-9"/>
          <w:lang w:val="fr-FR"/>
        </w:rPr>
        <w:t xml:space="preserve"> </w:t>
      </w:r>
      <w:r w:rsidRPr="00185C4E">
        <w:rPr>
          <w:lang w:val="fr-FR"/>
        </w:rPr>
        <w:t>de</w:t>
      </w:r>
      <w:r w:rsidRPr="00185C4E">
        <w:rPr>
          <w:spacing w:val="-9"/>
          <w:lang w:val="fr-FR"/>
        </w:rPr>
        <w:t xml:space="preserve"> </w:t>
      </w:r>
      <w:r w:rsidRPr="00185C4E">
        <w:rPr>
          <w:lang w:val="fr-FR"/>
        </w:rPr>
        <w:t>support</w:t>
      </w:r>
      <w:r w:rsidRPr="00185C4E">
        <w:rPr>
          <w:spacing w:val="-8"/>
          <w:lang w:val="fr-FR"/>
        </w:rPr>
        <w:t xml:space="preserve"> </w:t>
      </w:r>
      <w:r w:rsidRPr="00185C4E">
        <w:rPr>
          <w:lang w:val="fr-FR"/>
        </w:rPr>
        <w:t>(SVM)</w:t>
      </w:r>
      <w:r w:rsidRPr="00185C4E">
        <w:rPr>
          <w:spacing w:val="-9"/>
          <w:lang w:val="fr-FR"/>
        </w:rPr>
        <w:t xml:space="preserve"> </w:t>
      </w:r>
      <w:r w:rsidRPr="00185C4E">
        <w:rPr>
          <w:spacing w:val="-3"/>
          <w:lang w:val="fr-FR"/>
        </w:rPr>
        <w:t>[</w:t>
      </w:r>
      <w:hyperlink w:anchor="_bookmark482" w:history="1">
        <w:r w:rsidRPr="00185C4E">
          <w:rPr>
            <w:spacing w:val="-3"/>
            <w:lang w:val="fr-FR"/>
          </w:rPr>
          <w:t>Vapnik,</w:t>
        </w:r>
        <w:r w:rsidRPr="00185C4E">
          <w:rPr>
            <w:spacing w:val="-9"/>
            <w:lang w:val="fr-FR"/>
          </w:rPr>
          <w:t xml:space="preserve"> </w:t>
        </w:r>
      </w:hyperlink>
      <w:hyperlink w:anchor="_bookmark482" w:history="1">
        <w:r w:rsidRPr="00185C4E">
          <w:rPr>
            <w:lang w:val="fr-FR"/>
          </w:rPr>
          <w:t>1995].</w:t>
        </w:r>
        <w:r w:rsidRPr="00185C4E">
          <w:rPr>
            <w:spacing w:val="-8"/>
            <w:lang w:val="fr-FR"/>
          </w:rPr>
          <w:t xml:space="preserve"> </w:t>
        </w:r>
      </w:hyperlink>
      <w:r w:rsidRPr="00185C4E">
        <w:rPr>
          <w:lang w:val="fr-FR"/>
        </w:rPr>
        <w:t>Ces</w:t>
      </w:r>
      <w:r w:rsidRPr="00185C4E">
        <w:rPr>
          <w:spacing w:val="-9"/>
          <w:lang w:val="fr-FR"/>
        </w:rPr>
        <w:t xml:space="preserve"> </w:t>
      </w:r>
      <w:r w:rsidRPr="00185C4E">
        <w:rPr>
          <w:lang w:val="fr-FR"/>
        </w:rPr>
        <w:t>algorithmes</w:t>
      </w:r>
      <w:r w:rsidRPr="00185C4E">
        <w:rPr>
          <w:spacing w:val="-9"/>
          <w:lang w:val="fr-FR"/>
        </w:rPr>
        <w:t xml:space="preserve"> </w:t>
      </w:r>
      <w:r w:rsidRPr="00185C4E">
        <w:rPr>
          <w:lang w:val="fr-FR"/>
        </w:rPr>
        <w:t>sont</w:t>
      </w:r>
      <w:r w:rsidRPr="00185C4E">
        <w:rPr>
          <w:spacing w:val="-8"/>
          <w:lang w:val="fr-FR"/>
        </w:rPr>
        <w:t xml:space="preserve"> </w:t>
      </w:r>
      <w:r w:rsidRPr="00185C4E">
        <w:rPr>
          <w:lang w:val="fr-FR"/>
        </w:rPr>
        <w:t>décrits</w:t>
      </w:r>
      <w:r w:rsidRPr="00185C4E">
        <w:rPr>
          <w:spacing w:val="-9"/>
          <w:lang w:val="fr-FR"/>
        </w:rPr>
        <w:t xml:space="preserve"> </w:t>
      </w:r>
      <w:r w:rsidRPr="00185C4E">
        <w:rPr>
          <w:lang w:val="fr-FR"/>
        </w:rPr>
        <w:t xml:space="preserve">en détail dans le chapitre </w:t>
      </w:r>
      <w:hyperlink w:anchor="_bookmark156" w:history="1">
        <w:r w:rsidRPr="00185C4E">
          <w:rPr>
            <w:lang w:val="fr-FR"/>
          </w:rPr>
          <w:t xml:space="preserve">4 </w:t>
        </w:r>
      </w:hyperlink>
      <w:r w:rsidRPr="00185C4E">
        <w:rPr>
          <w:lang w:val="fr-FR"/>
        </w:rPr>
        <w:t>qui est axé sur la classification des documents. Les labels utilisés correspondent aux catégories d’intérêt. Par exemple,</w:t>
      </w:r>
      <w:r w:rsidRPr="00185C4E">
        <w:rPr>
          <w:spacing w:val="-36"/>
          <w:lang w:val="fr-FR"/>
        </w:rPr>
        <w:t xml:space="preserve"> </w:t>
      </w:r>
      <w:r w:rsidRPr="00185C4E">
        <w:rPr>
          <w:lang w:val="fr-FR"/>
        </w:rPr>
        <w:t xml:space="preserve">un document sera labellisé </w:t>
      </w:r>
      <w:r w:rsidRPr="00185C4E">
        <w:rPr>
          <w:rFonts w:ascii="Times New Roman" w:hAnsi="Times New Roman"/>
          <w:i/>
          <w:spacing w:val="5"/>
          <w:lang w:val="fr-FR"/>
        </w:rPr>
        <w:t xml:space="preserve">danais </w:t>
      </w:r>
      <w:r w:rsidRPr="00185C4E">
        <w:rPr>
          <w:lang w:val="fr-FR"/>
        </w:rPr>
        <w:t xml:space="preserve">s’il contient des demandes de dommages- intérêts pour abus de procédure, et </w:t>
      </w:r>
      <w:r w:rsidRPr="00185C4E">
        <w:rPr>
          <w:rFonts w:ascii="Times New Roman" w:hAnsi="Times New Roman"/>
          <w:i/>
          <w:spacing w:val="5"/>
          <w:lang w:val="fr-FR"/>
        </w:rPr>
        <w:t xml:space="preserve">nodanais </w:t>
      </w:r>
      <w:r w:rsidRPr="00185C4E">
        <w:rPr>
          <w:lang w:val="fr-FR"/>
        </w:rPr>
        <w:t>sinon. Etant donné le grand nombre de métriques de pondération existantes, la métrique choisie est celle</w:t>
      </w:r>
      <w:r w:rsidRPr="00185C4E">
        <w:rPr>
          <w:spacing w:val="-13"/>
          <w:lang w:val="fr-FR"/>
        </w:rPr>
        <w:t xml:space="preserve"> </w:t>
      </w:r>
      <w:r w:rsidRPr="00185C4E">
        <w:rPr>
          <w:lang w:val="fr-FR"/>
        </w:rPr>
        <w:t>qui</w:t>
      </w:r>
      <w:r w:rsidRPr="00185C4E">
        <w:rPr>
          <w:spacing w:val="-12"/>
          <w:lang w:val="fr-FR"/>
        </w:rPr>
        <w:t xml:space="preserve"> </w:t>
      </w:r>
      <w:r w:rsidRPr="00185C4E">
        <w:rPr>
          <w:lang w:val="fr-FR"/>
        </w:rPr>
        <w:t>fournit</w:t>
      </w:r>
      <w:r w:rsidRPr="00185C4E">
        <w:rPr>
          <w:spacing w:val="-12"/>
          <w:lang w:val="fr-FR"/>
        </w:rPr>
        <w:t xml:space="preserve"> </w:t>
      </w:r>
      <w:r w:rsidRPr="00185C4E">
        <w:rPr>
          <w:lang w:val="fr-FR"/>
        </w:rPr>
        <w:t>la</w:t>
      </w:r>
      <w:r w:rsidRPr="00185C4E">
        <w:rPr>
          <w:spacing w:val="-12"/>
          <w:lang w:val="fr-FR"/>
        </w:rPr>
        <w:t xml:space="preserve"> </w:t>
      </w:r>
      <w:r w:rsidRPr="00185C4E">
        <w:rPr>
          <w:lang w:val="fr-FR"/>
        </w:rPr>
        <w:t>meilleure</w:t>
      </w:r>
      <w:r w:rsidRPr="00185C4E">
        <w:rPr>
          <w:spacing w:val="-12"/>
          <w:lang w:val="fr-FR"/>
        </w:rPr>
        <w:t xml:space="preserve"> </w:t>
      </w:r>
      <w:r w:rsidRPr="00185C4E">
        <w:rPr>
          <w:lang w:val="fr-FR"/>
        </w:rPr>
        <w:t>performance</w:t>
      </w:r>
      <w:r w:rsidRPr="00185C4E">
        <w:rPr>
          <w:spacing w:val="-12"/>
          <w:lang w:val="fr-FR"/>
        </w:rPr>
        <w:t xml:space="preserve"> </w:t>
      </w:r>
      <w:r w:rsidRPr="00185C4E">
        <w:rPr>
          <w:lang w:val="fr-FR"/>
        </w:rPr>
        <w:t>sur</w:t>
      </w:r>
      <w:r w:rsidRPr="00185C4E">
        <w:rPr>
          <w:spacing w:val="-12"/>
          <w:lang w:val="fr-FR"/>
        </w:rPr>
        <w:t xml:space="preserve"> </w:t>
      </w:r>
      <w:r w:rsidRPr="00185C4E">
        <w:rPr>
          <w:lang w:val="fr-FR"/>
        </w:rPr>
        <w:t>les</w:t>
      </w:r>
      <w:r w:rsidRPr="00185C4E">
        <w:rPr>
          <w:spacing w:val="-12"/>
          <w:lang w:val="fr-FR"/>
        </w:rPr>
        <w:t xml:space="preserve"> </w:t>
      </w:r>
      <w:r w:rsidRPr="00185C4E">
        <w:rPr>
          <w:lang w:val="fr-FR"/>
        </w:rPr>
        <w:t>données</w:t>
      </w:r>
      <w:r w:rsidRPr="00185C4E">
        <w:rPr>
          <w:spacing w:val="-12"/>
          <w:lang w:val="fr-FR"/>
        </w:rPr>
        <w:t xml:space="preserve"> </w:t>
      </w:r>
      <w:r w:rsidRPr="00185C4E">
        <w:rPr>
          <w:lang w:val="fr-FR"/>
        </w:rPr>
        <w:t>d’apprentissage.</w:t>
      </w:r>
    </w:p>
    <w:p w:rsidR="00B77999" w:rsidRPr="00185C4E" w:rsidRDefault="00B77999">
      <w:pPr>
        <w:pStyle w:val="Corpsdetexte"/>
        <w:spacing w:before="8"/>
        <w:rPr>
          <w:sz w:val="31"/>
          <w:lang w:val="fr-FR"/>
        </w:rPr>
      </w:pPr>
    </w:p>
    <w:p w:rsidR="00B77999" w:rsidRPr="00185C4E" w:rsidRDefault="00D9490F">
      <w:pPr>
        <w:pStyle w:val="Heading2"/>
        <w:numPr>
          <w:ilvl w:val="2"/>
          <w:numId w:val="38"/>
        </w:numPr>
        <w:tabs>
          <w:tab w:val="left" w:pos="715"/>
        </w:tabs>
        <w:spacing w:line="266" w:lineRule="auto"/>
        <w:ind w:right="2780" w:hanging="861"/>
        <w:rPr>
          <w:lang w:val="fr-FR"/>
        </w:rPr>
      </w:pPr>
      <w:bookmarkStart w:id="194" w:name="Extraction_basée_sur_la_proximité_entre_"/>
      <w:bookmarkStart w:id="195" w:name="_bookmark133"/>
      <w:bookmarkEnd w:id="194"/>
      <w:bookmarkEnd w:id="195"/>
      <w:r w:rsidRPr="00185C4E">
        <w:rPr>
          <w:w w:val="110"/>
          <w:lang w:val="fr-FR"/>
        </w:rPr>
        <w:t>Extraction</w:t>
      </w:r>
      <w:r w:rsidRPr="00185C4E">
        <w:rPr>
          <w:spacing w:val="-14"/>
          <w:w w:val="110"/>
          <w:lang w:val="fr-FR"/>
        </w:rPr>
        <w:t xml:space="preserve"> </w:t>
      </w:r>
      <w:r w:rsidRPr="00185C4E">
        <w:rPr>
          <w:w w:val="110"/>
          <w:lang w:val="fr-FR"/>
        </w:rPr>
        <w:t>basée</w:t>
      </w:r>
      <w:r w:rsidRPr="00185C4E">
        <w:rPr>
          <w:spacing w:val="-14"/>
          <w:w w:val="110"/>
          <w:lang w:val="fr-FR"/>
        </w:rPr>
        <w:t xml:space="preserve"> </w:t>
      </w:r>
      <w:r w:rsidRPr="00185C4E">
        <w:rPr>
          <w:w w:val="110"/>
          <w:lang w:val="fr-FR"/>
        </w:rPr>
        <w:t>sur</w:t>
      </w:r>
      <w:r w:rsidRPr="00185C4E">
        <w:rPr>
          <w:spacing w:val="-14"/>
          <w:w w:val="110"/>
          <w:lang w:val="fr-FR"/>
        </w:rPr>
        <w:t xml:space="preserve"> </w:t>
      </w:r>
      <w:r w:rsidRPr="00185C4E">
        <w:rPr>
          <w:w w:val="110"/>
          <w:lang w:val="fr-FR"/>
        </w:rPr>
        <w:t>la</w:t>
      </w:r>
      <w:r w:rsidRPr="00185C4E">
        <w:rPr>
          <w:spacing w:val="-13"/>
          <w:w w:val="110"/>
          <w:lang w:val="fr-FR"/>
        </w:rPr>
        <w:t xml:space="preserve"> </w:t>
      </w:r>
      <w:r w:rsidRPr="00185C4E">
        <w:rPr>
          <w:w w:val="110"/>
          <w:lang w:val="fr-FR"/>
        </w:rPr>
        <w:t>proximité</w:t>
      </w:r>
      <w:r w:rsidRPr="00185C4E">
        <w:rPr>
          <w:spacing w:val="-14"/>
          <w:w w:val="110"/>
          <w:lang w:val="fr-FR"/>
        </w:rPr>
        <w:t xml:space="preserve"> </w:t>
      </w:r>
      <w:r w:rsidRPr="00185C4E">
        <w:rPr>
          <w:w w:val="110"/>
          <w:lang w:val="fr-FR"/>
        </w:rPr>
        <w:t>entre</w:t>
      </w:r>
      <w:r w:rsidRPr="00185C4E">
        <w:rPr>
          <w:spacing w:val="-13"/>
          <w:w w:val="110"/>
          <w:lang w:val="fr-FR"/>
        </w:rPr>
        <w:t xml:space="preserve"> </w:t>
      </w:r>
      <w:r w:rsidRPr="00185C4E">
        <w:rPr>
          <w:w w:val="110"/>
          <w:lang w:val="fr-FR"/>
        </w:rPr>
        <w:t>sommes</w:t>
      </w:r>
      <w:r w:rsidRPr="00185C4E">
        <w:rPr>
          <w:spacing w:val="-15"/>
          <w:w w:val="110"/>
          <w:lang w:val="fr-FR"/>
        </w:rPr>
        <w:t xml:space="preserve"> </w:t>
      </w:r>
      <w:r w:rsidRPr="00185C4E">
        <w:rPr>
          <w:w w:val="110"/>
          <w:lang w:val="fr-FR"/>
        </w:rPr>
        <w:t>d’ar- gent et</w:t>
      </w:r>
      <w:r w:rsidRPr="00185C4E">
        <w:rPr>
          <w:spacing w:val="-12"/>
          <w:w w:val="110"/>
          <w:lang w:val="fr-FR"/>
        </w:rPr>
        <w:t xml:space="preserve"> </w:t>
      </w:r>
      <w:r w:rsidRPr="00185C4E">
        <w:rPr>
          <w:w w:val="110"/>
          <w:lang w:val="fr-FR"/>
        </w:rPr>
        <w:t>termes-clés</w:t>
      </w:r>
    </w:p>
    <w:p w:rsidR="00B77999" w:rsidRPr="00185C4E" w:rsidRDefault="00D9490F">
      <w:pPr>
        <w:pStyle w:val="Corpsdetexte"/>
        <w:spacing w:before="129" w:line="254" w:lineRule="auto"/>
        <w:ind w:left="139" w:right="2449" w:firstLine="351"/>
        <w:jc w:val="both"/>
        <w:rPr>
          <w:lang w:val="fr-FR"/>
        </w:rPr>
      </w:pPr>
      <w:r w:rsidRPr="00185C4E">
        <w:rPr>
          <w:lang w:val="fr-FR"/>
        </w:rPr>
        <w:t xml:space="preserve">Diverses approches d’extraction d’information existent (§ </w:t>
      </w:r>
      <w:hyperlink w:anchor="_bookmark124" w:history="1">
        <w:r w:rsidRPr="00185C4E">
          <w:rPr>
            <w:lang w:val="fr-FR"/>
          </w:rPr>
          <w:t xml:space="preserve">3.2.2). </w:t>
        </w:r>
      </w:hyperlink>
      <w:r w:rsidRPr="00185C4E">
        <w:rPr>
          <w:lang w:val="fr-FR"/>
        </w:rPr>
        <w:t>Il est important de proposer dans un premier temps une approche basique ex- plorant</w:t>
      </w:r>
      <w:r w:rsidRPr="00185C4E">
        <w:rPr>
          <w:spacing w:val="-14"/>
          <w:lang w:val="fr-FR"/>
        </w:rPr>
        <w:t xml:space="preserve"> </w:t>
      </w:r>
      <w:r w:rsidRPr="00185C4E">
        <w:rPr>
          <w:lang w:val="fr-FR"/>
        </w:rPr>
        <w:t>la</w:t>
      </w:r>
      <w:r w:rsidRPr="00185C4E">
        <w:rPr>
          <w:spacing w:val="-14"/>
          <w:lang w:val="fr-FR"/>
        </w:rPr>
        <w:t xml:space="preserve"> </w:t>
      </w:r>
      <w:r w:rsidRPr="00185C4E">
        <w:rPr>
          <w:lang w:val="fr-FR"/>
        </w:rPr>
        <w:t>solvabilité</w:t>
      </w:r>
      <w:r w:rsidRPr="00185C4E">
        <w:rPr>
          <w:spacing w:val="-13"/>
          <w:lang w:val="fr-FR"/>
        </w:rPr>
        <w:t xml:space="preserve"> </w:t>
      </w:r>
      <w:r w:rsidRPr="00185C4E">
        <w:rPr>
          <w:lang w:val="fr-FR"/>
        </w:rPr>
        <w:t>du</w:t>
      </w:r>
      <w:r w:rsidRPr="00185C4E">
        <w:rPr>
          <w:spacing w:val="-14"/>
          <w:lang w:val="fr-FR"/>
        </w:rPr>
        <w:t xml:space="preserve"> </w:t>
      </w:r>
      <w:r w:rsidRPr="00185C4E">
        <w:rPr>
          <w:lang w:val="fr-FR"/>
        </w:rPr>
        <w:t>problème</w:t>
      </w:r>
      <w:r w:rsidRPr="00185C4E">
        <w:rPr>
          <w:spacing w:val="-13"/>
          <w:lang w:val="fr-FR"/>
        </w:rPr>
        <w:t xml:space="preserve"> </w:t>
      </w:r>
      <w:r w:rsidRPr="00185C4E">
        <w:rPr>
          <w:lang w:val="fr-FR"/>
        </w:rPr>
        <w:t>du</w:t>
      </w:r>
      <w:r w:rsidRPr="00185C4E">
        <w:rPr>
          <w:spacing w:val="-14"/>
          <w:lang w:val="fr-FR"/>
        </w:rPr>
        <w:t xml:space="preserve"> </w:t>
      </w:r>
      <w:r w:rsidRPr="00185C4E">
        <w:rPr>
          <w:lang w:val="fr-FR"/>
        </w:rPr>
        <w:t>fait</w:t>
      </w:r>
      <w:r w:rsidRPr="00185C4E">
        <w:rPr>
          <w:spacing w:val="-13"/>
          <w:lang w:val="fr-FR"/>
        </w:rPr>
        <w:t xml:space="preserve"> </w:t>
      </w:r>
      <w:r w:rsidRPr="00185C4E">
        <w:rPr>
          <w:lang w:val="fr-FR"/>
        </w:rPr>
        <w:t>de</w:t>
      </w:r>
      <w:r w:rsidRPr="00185C4E">
        <w:rPr>
          <w:spacing w:val="-14"/>
          <w:lang w:val="fr-FR"/>
        </w:rPr>
        <w:t xml:space="preserve"> </w:t>
      </w:r>
      <w:r w:rsidRPr="00185C4E">
        <w:rPr>
          <w:lang w:val="fr-FR"/>
        </w:rPr>
        <w:t>ses</w:t>
      </w:r>
      <w:r w:rsidRPr="00185C4E">
        <w:rPr>
          <w:spacing w:val="-13"/>
          <w:lang w:val="fr-FR"/>
        </w:rPr>
        <w:t xml:space="preserve"> </w:t>
      </w:r>
      <w:r w:rsidRPr="00185C4E">
        <w:rPr>
          <w:lang w:val="fr-FR"/>
        </w:rPr>
        <w:t>multiples</w:t>
      </w:r>
      <w:r w:rsidRPr="00185C4E">
        <w:rPr>
          <w:spacing w:val="-14"/>
          <w:lang w:val="fr-FR"/>
        </w:rPr>
        <w:t xml:space="preserve"> </w:t>
      </w:r>
      <w:r w:rsidRPr="00185C4E">
        <w:rPr>
          <w:lang w:val="fr-FR"/>
        </w:rPr>
        <w:t>spécificités</w:t>
      </w:r>
      <w:r w:rsidRPr="00185C4E">
        <w:rPr>
          <w:spacing w:val="-13"/>
          <w:lang w:val="fr-FR"/>
        </w:rPr>
        <w:t xml:space="preserve"> </w:t>
      </w:r>
      <w:r w:rsidRPr="00185C4E">
        <w:rPr>
          <w:lang w:val="fr-FR"/>
        </w:rPr>
        <w:t>dont</w:t>
      </w:r>
      <w:r w:rsidRPr="00185C4E">
        <w:rPr>
          <w:spacing w:val="-14"/>
          <w:lang w:val="fr-FR"/>
        </w:rPr>
        <w:t xml:space="preserve"> </w:t>
      </w:r>
      <w:r w:rsidRPr="00185C4E">
        <w:rPr>
          <w:lang w:val="fr-FR"/>
        </w:rPr>
        <w:t>:</w:t>
      </w:r>
    </w:p>
    <w:p w:rsidR="00B77999" w:rsidRPr="00185C4E" w:rsidRDefault="00B77999">
      <w:pPr>
        <w:pStyle w:val="Corpsdetexte"/>
        <w:spacing w:before="66" w:line="254" w:lineRule="auto"/>
        <w:ind w:left="724" w:right="2276"/>
        <w:rPr>
          <w:lang w:val="fr-FR"/>
        </w:rPr>
      </w:pPr>
      <w:r w:rsidRPr="00B77999">
        <w:pict>
          <v:shape id="_x0000_s1487" type="#_x0000_t202" style="position:absolute;left:0;text-align:left;margin-left:99.4pt;margin-top:5.05pt;width:6pt;height:20.75pt;z-index:251398656;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l’annotation manuelle des demandes d’une seule catégorie dans un document qui en contient plusieurs ;</w:t>
      </w:r>
    </w:p>
    <w:p w:rsidR="00B77999" w:rsidRPr="00185C4E" w:rsidRDefault="00B77999">
      <w:pPr>
        <w:pStyle w:val="Corpsdetexte"/>
        <w:spacing w:before="66" w:line="254" w:lineRule="auto"/>
        <w:ind w:left="724" w:right="2276"/>
        <w:rPr>
          <w:lang w:val="fr-FR"/>
        </w:rPr>
      </w:pPr>
      <w:r w:rsidRPr="00B77999">
        <w:pict>
          <v:shape id="_x0000_s1486" type="#_x0000_t202" style="position:absolute;left:0;text-align:left;margin-left:99.4pt;margin-top:5.05pt;width:6pt;height:20.75pt;z-index:251399680;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l’annotation manuelle des demandes dans un tableau et donc à l’ex- térieur du document ;</w:t>
      </w:r>
    </w:p>
    <w:p w:rsidR="00B77999" w:rsidRPr="00185C4E" w:rsidRDefault="00D9490F">
      <w:pPr>
        <w:pStyle w:val="Paragraphedeliste"/>
        <w:numPr>
          <w:ilvl w:val="3"/>
          <w:numId w:val="38"/>
        </w:numPr>
        <w:tabs>
          <w:tab w:val="left" w:pos="725"/>
        </w:tabs>
        <w:spacing w:before="63"/>
        <w:rPr>
          <w:sz w:val="24"/>
          <w:lang w:val="fr-FR"/>
        </w:rPr>
      </w:pPr>
      <w:r w:rsidRPr="00185C4E">
        <w:rPr>
          <w:sz w:val="24"/>
          <w:lang w:val="fr-FR"/>
        </w:rPr>
        <w:t>la très faible quantité des données annotées manuellement</w:t>
      </w:r>
      <w:r w:rsidRPr="00185C4E">
        <w:rPr>
          <w:spacing w:val="-29"/>
          <w:sz w:val="24"/>
          <w:lang w:val="fr-FR"/>
        </w:rPr>
        <w:t xml:space="preserve"> </w:t>
      </w:r>
      <w:r w:rsidRPr="00185C4E">
        <w:rPr>
          <w:sz w:val="24"/>
          <w:lang w:val="fr-FR"/>
        </w:rPr>
        <w:t>;</w:t>
      </w:r>
    </w:p>
    <w:p w:rsidR="00B77999" w:rsidRPr="00185C4E" w:rsidRDefault="00B77999">
      <w:pPr>
        <w:pStyle w:val="Corpsdetexte"/>
        <w:spacing w:before="79" w:line="254" w:lineRule="auto"/>
        <w:ind w:left="724" w:right="2276"/>
        <w:rPr>
          <w:lang w:val="fr-FR"/>
        </w:rPr>
      </w:pPr>
      <w:r w:rsidRPr="00B77999">
        <w:pict>
          <v:line id="_x0000_s1485" style="position:absolute;left:0;text-align:left;z-index:251376128;mso-wrap-distance-left:0;mso-wrap-distance-right:0;mso-position-horizontal-relative:page" from="81.95pt,36.6pt" to="237.4pt,36.6pt" strokeweight=".14042mm">
            <w10:wrap type="topAndBottom" anchorx="page"/>
          </v:line>
        </w:pict>
      </w:r>
      <w:r w:rsidRPr="00B77999">
        <w:pict>
          <v:shape id="_x0000_s1484" type="#_x0000_t202" style="position:absolute;left:0;text-align:left;margin-left:99.4pt;margin-top:5.7pt;width:6pt;height:20.75pt;z-index:251400704;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la multiplicité des demandes et des catégories dans un même docu- ment.</w:t>
      </w:r>
    </w:p>
    <w:p w:rsidR="00B77999" w:rsidRPr="00185C4E" w:rsidRDefault="00B77999">
      <w:pPr>
        <w:pStyle w:val="Paragraphedeliste"/>
        <w:numPr>
          <w:ilvl w:val="0"/>
          <w:numId w:val="40"/>
        </w:numPr>
        <w:tabs>
          <w:tab w:val="left" w:pos="648"/>
        </w:tabs>
        <w:spacing w:before="3"/>
        <w:ind w:hanging="249"/>
        <w:rPr>
          <w:rFonts w:ascii="Times New Roman"/>
          <w:sz w:val="20"/>
          <w:lang w:val="fr-FR"/>
        </w:rPr>
      </w:pPr>
      <w:hyperlink r:id="rId101">
        <w:bookmarkStart w:id="196" w:name="_bookmark134"/>
        <w:bookmarkEnd w:id="196"/>
        <w:r w:rsidR="00D9490F" w:rsidRPr="00185C4E">
          <w:rPr>
            <w:rFonts w:ascii="Times New Roman"/>
            <w:spacing w:val="-1"/>
            <w:w w:val="120"/>
            <w:sz w:val="20"/>
            <w:lang w:val="fr-FR"/>
          </w:rPr>
          <w:t>http://www.semantic</w:t>
        </w:r>
        <w:r w:rsidR="00D9490F" w:rsidRPr="00185C4E">
          <w:rPr>
            <w:rFonts w:ascii="Times New Roman"/>
            <w:spacing w:val="9"/>
            <w:w w:val="120"/>
            <w:sz w:val="20"/>
            <w:lang w:val="fr-FR"/>
          </w:rPr>
          <w:t>-</w:t>
        </w:r>
        <w:r w:rsidR="00D9490F" w:rsidRPr="00185C4E">
          <w:rPr>
            <w:rFonts w:ascii="Times New Roman"/>
            <w:spacing w:val="-1"/>
            <w:w w:val="67"/>
            <w:sz w:val="20"/>
            <w:lang w:val="fr-FR"/>
          </w:rPr>
          <w:t>m</w:t>
        </w:r>
        <w:r w:rsidR="00D9490F" w:rsidRPr="00185C4E">
          <w:rPr>
            <w:rFonts w:ascii="Times New Roman"/>
            <w:spacing w:val="-1"/>
            <w:w w:val="127"/>
            <w:sz w:val="20"/>
            <w:lang w:val="fr-FR"/>
          </w:rPr>
          <w:t>easures</w:t>
        </w:r>
        <w:r w:rsidR="00D9490F" w:rsidRPr="00185C4E">
          <w:rPr>
            <w:rFonts w:ascii="Times New Roman"/>
            <w:spacing w:val="9"/>
            <w:w w:val="127"/>
            <w:sz w:val="20"/>
            <w:lang w:val="fr-FR"/>
          </w:rPr>
          <w:t>-</w:t>
        </w:r>
        <w:r w:rsidR="00D9490F" w:rsidRPr="00185C4E">
          <w:rPr>
            <w:rFonts w:ascii="Times New Roman"/>
            <w:spacing w:val="-1"/>
            <w:w w:val="135"/>
            <w:sz w:val="20"/>
            <w:lang w:val="fr-FR"/>
          </w:rPr>
          <w:t>library.org</w:t>
        </w:r>
      </w:hyperlink>
    </w:p>
    <w:p w:rsidR="00B77999" w:rsidRPr="00185C4E" w:rsidRDefault="00B77999">
      <w:pPr>
        <w:rPr>
          <w:rFonts w:ascii="Times New Roman"/>
          <w:sz w:val="20"/>
          <w:lang w:val="fr-FR"/>
        </w:rPr>
        <w:sectPr w:rsidR="00B77999" w:rsidRPr="00185C4E">
          <w:headerReference w:type="even" r:id="rId102"/>
          <w:headerReference w:type="default" r:id="rId103"/>
          <w:pgSz w:w="11910" w:h="16840"/>
          <w:pgMar w:top="2180" w:right="0" w:bottom="280" w:left="1500" w:header="1885" w:footer="0" w:gutter="0"/>
          <w:pgNumType w:start="69"/>
          <w:cols w:space="720"/>
        </w:sectPr>
      </w:pPr>
    </w:p>
    <w:p w:rsidR="00B77999" w:rsidRPr="00185C4E" w:rsidRDefault="00B77999">
      <w:pPr>
        <w:pStyle w:val="Corpsdetexte"/>
        <w:spacing w:before="1"/>
        <w:rPr>
          <w:rFonts w:ascii="Times New Roman"/>
          <w:sz w:val="28"/>
          <w:lang w:val="fr-FR"/>
        </w:rPr>
      </w:pPr>
    </w:p>
    <w:p w:rsidR="00B77999" w:rsidRPr="00185C4E" w:rsidRDefault="00D9490F">
      <w:pPr>
        <w:pStyle w:val="Corpsdetexte"/>
        <w:spacing w:before="106" w:line="254" w:lineRule="auto"/>
        <w:ind w:left="976" w:right="1443"/>
        <w:rPr>
          <w:lang w:val="fr-FR"/>
        </w:rPr>
      </w:pPr>
      <w:r w:rsidRPr="00185C4E">
        <w:rPr>
          <w:lang w:val="fr-FR"/>
        </w:rPr>
        <w:t>Par</w:t>
      </w:r>
      <w:r w:rsidRPr="00185C4E">
        <w:rPr>
          <w:spacing w:val="-19"/>
          <w:lang w:val="fr-FR"/>
        </w:rPr>
        <w:t xml:space="preserve"> </w:t>
      </w:r>
      <w:r w:rsidRPr="00185C4E">
        <w:rPr>
          <w:lang w:val="fr-FR"/>
        </w:rPr>
        <w:t>conséquent,</w:t>
      </w:r>
      <w:r w:rsidRPr="00185C4E">
        <w:rPr>
          <w:spacing w:val="-18"/>
          <w:lang w:val="fr-FR"/>
        </w:rPr>
        <w:t xml:space="preserve"> </w:t>
      </w:r>
      <w:r w:rsidRPr="00185C4E">
        <w:rPr>
          <w:lang w:val="fr-FR"/>
        </w:rPr>
        <w:t>nous</w:t>
      </w:r>
      <w:r w:rsidRPr="00185C4E">
        <w:rPr>
          <w:spacing w:val="-18"/>
          <w:lang w:val="fr-FR"/>
        </w:rPr>
        <w:t xml:space="preserve"> </w:t>
      </w:r>
      <w:r w:rsidRPr="00185C4E">
        <w:rPr>
          <w:lang w:val="fr-FR"/>
        </w:rPr>
        <w:t>proposons</w:t>
      </w:r>
      <w:r w:rsidRPr="00185C4E">
        <w:rPr>
          <w:spacing w:val="-18"/>
          <w:lang w:val="fr-FR"/>
        </w:rPr>
        <w:t xml:space="preserve"> </w:t>
      </w:r>
      <w:r w:rsidRPr="00185C4E">
        <w:rPr>
          <w:lang w:val="fr-FR"/>
        </w:rPr>
        <w:t>ici</w:t>
      </w:r>
      <w:r w:rsidRPr="00185C4E">
        <w:rPr>
          <w:spacing w:val="-19"/>
          <w:lang w:val="fr-FR"/>
        </w:rPr>
        <w:t xml:space="preserve"> </w:t>
      </w:r>
      <w:r w:rsidRPr="00185C4E">
        <w:rPr>
          <w:lang w:val="fr-FR"/>
        </w:rPr>
        <w:t>une</w:t>
      </w:r>
      <w:r w:rsidRPr="00185C4E">
        <w:rPr>
          <w:spacing w:val="-18"/>
          <w:lang w:val="fr-FR"/>
        </w:rPr>
        <w:t xml:space="preserve"> </w:t>
      </w:r>
      <w:r w:rsidRPr="00185C4E">
        <w:rPr>
          <w:lang w:val="fr-FR"/>
        </w:rPr>
        <w:t>chaîne</w:t>
      </w:r>
      <w:r w:rsidRPr="00185C4E">
        <w:rPr>
          <w:spacing w:val="-18"/>
          <w:lang w:val="fr-FR"/>
        </w:rPr>
        <w:t xml:space="preserve"> </w:t>
      </w:r>
      <w:r w:rsidRPr="00185C4E">
        <w:rPr>
          <w:lang w:val="fr-FR"/>
        </w:rPr>
        <w:t>d’extraction</w:t>
      </w:r>
      <w:r w:rsidRPr="00185C4E">
        <w:rPr>
          <w:spacing w:val="-18"/>
          <w:lang w:val="fr-FR"/>
        </w:rPr>
        <w:t xml:space="preserve"> </w:t>
      </w:r>
      <w:r w:rsidRPr="00185C4E">
        <w:rPr>
          <w:lang w:val="fr-FR"/>
        </w:rPr>
        <w:t>à</w:t>
      </w:r>
      <w:r w:rsidRPr="00185C4E">
        <w:rPr>
          <w:spacing w:val="-18"/>
          <w:lang w:val="fr-FR"/>
        </w:rPr>
        <w:t xml:space="preserve"> </w:t>
      </w:r>
      <w:r w:rsidRPr="00185C4E">
        <w:rPr>
          <w:lang w:val="fr-FR"/>
        </w:rPr>
        <w:t>base</w:t>
      </w:r>
      <w:r w:rsidRPr="00185C4E">
        <w:rPr>
          <w:spacing w:val="-19"/>
          <w:lang w:val="fr-FR"/>
        </w:rPr>
        <w:t xml:space="preserve"> </w:t>
      </w:r>
      <w:r w:rsidRPr="00185C4E">
        <w:rPr>
          <w:lang w:val="fr-FR"/>
        </w:rPr>
        <w:t>de</w:t>
      </w:r>
      <w:r w:rsidRPr="00185C4E">
        <w:rPr>
          <w:spacing w:val="-18"/>
          <w:lang w:val="fr-FR"/>
        </w:rPr>
        <w:t xml:space="preserve"> </w:t>
      </w:r>
      <w:r w:rsidRPr="00185C4E">
        <w:rPr>
          <w:lang w:val="fr-FR"/>
        </w:rPr>
        <w:t xml:space="preserve">termes- clés, applicable pour chaque catégorie de demande. Il s’agit d’une ap- proche qui tente de reproduire une lecture naïve du document en se basant sur des expressions couramment employées pour énoncer les demandes et résultats. La méthode consiste en deux phases dont une phase d’apprentis- sage des termes-clés de la catégorie, à proximité desquels seront identifiés les attributs durant la phase d’extraction des demandes comme l’illustre    la Figure </w:t>
      </w:r>
      <w:hyperlink w:anchor="_bookmark135" w:history="1">
        <w:r w:rsidRPr="00185C4E">
          <w:rPr>
            <w:lang w:val="fr-FR"/>
          </w:rPr>
          <w:t xml:space="preserve">3.2 </w:t>
        </w:r>
      </w:hyperlink>
      <w:r w:rsidRPr="00185C4E">
        <w:rPr>
          <w:lang w:val="fr-FR"/>
        </w:rPr>
        <w:t xml:space="preserve">page </w:t>
      </w:r>
      <w:hyperlink w:anchor="_bookmark135" w:history="1">
        <w:r w:rsidRPr="00185C4E">
          <w:rPr>
            <w:lang w:val="fr-FR"/>
          </w:rPr>
          <w:t xml:space="preserve">70. </w:t>
        </w:r>
      </w:hyperlink>
      <w:r w:rsidRPr="00185C4E">
        <w:rPr>
          <w:lang w:val="fr-FR"/>
        </w:rPr>
        <w:t xml:space="preserve">On remarque en effet que, naïvement, le seul fait que 1500 euros soit aussi proche des termes-clés </w:t>
      </w:r>
      <w:r w:rsidRPr="00185C4E">
        <w:rPr>
          <w:rFonts w:ascii="Times New Roman" w:hAnsi="Times New Roman"/>
          <w:i/>
          <w:lang w:val="fr-FR"/>
        </w:rPr>
        <w:t xml:space="preserve">amende civile </w:t>
      </w:r>
      <w:r w:rsidRPr="00185C4E">
        <w:rPr>
          <w:lang w:val="fr-FR"/>
        </w:rPr>
        <w:t xml:space="preserve">et </w:t>
      </w:r>
      <w:r w:rsidRPr="00185C4E">
        <w:rPr>
          <w:rFonts w:ascii="Times New Roman" w:hAnsi="Times New Roman"/>
          <w:i/>
          <w:lang w:val="fr-FR"/>
        </w:rPr>
        <w:t xml:space="preserve">pour procédure abusive </w:t>
      </w:r>
      <w:r w:rsidRPr="00185C4E">
        <w:rPr>
          <w:lang w:val="fr-FR"/>
        </w:rPr>
        <w:t>signifie bien qu’il s’agit du quantum demandé comme amende ci- vile pour procédure</w:t>
      </w:r>
      <w:r w:rsidRPr="00185C4E">
        <w:rPr>
          <w:spacing w:val="4"/>
          <w:lang w:val="fr-FR"/>
        </w:rPr>
        <w:t xml:space="preserve"> </w:t>
      </w:r>
      <w:r w:rsidRPr="00185C4E">
        <w:rPr>
          <w:lang w:val="fr-FR"/>
        </w:rPr>
        <w:t>abusive.</w:t>
      </w:r>
    </w:p>
    <w:p w:rsidR="00B77999" w:rsidRPr="00185C4E" w:rsidRDefault="00B77999">
      <w:pPr>
        <w:pStyle w:val="Corpsdetexte"/>
        <w:spacing w:before="7"/>
        <w:rPr>
          <w:sz w:val="21"/>
          <w:lang w:val="fr-FR"/>
        </w:rPr>
      </w:pPr>
      <w:r w:rsidRPr="00B77999">
        <w:pict>
          <v:shape id="_x0000_s1483" type="#_x0000_t202" style="position:absolute;margin-left:133.7pt;margin-top:14.5pt;width:375.5pt;height:71.25pt;z-index:251378176;mso-wrap-distance-left:0;mso-wrap-distance-right:0;mso-position-horizontal-relative:page" filled="f" strokeweight=".14042mm">
            <v:textbox inset="0,0,0,0">
              <w:txbxContent>
                <w:p w:rsidR="00D9490F" w:rsidRPr="00185C4E" w:rsidRDefault="00D9490F">
                  <w:pPr>
                    <w:spacing w:before="9"/>
                    <w:ind w:left="59"/>
                    <w:rPr>
                      <w:lang w:val="fr-FR"/>
                    </w:rPr>
                  </w:pPr>
                  <w:bookmarkStart w:id="197" w:name="_bookmark135"/>
                  <w:bookmarkEnd w:id="197"/>
                  <w:r w:rsidRPr="00185C4E">
                    <w:rPr>
                      <w:lang w:val="fr-FR"/>
                    </w:rPr>
                    <w:t>" ...</w:t>
                  </w:r>
                </w:p>
                <w:p w:rsidR="00D9490F" w:rsidRPr="00185C4E" w:rsidRDefault="00D9490F">
                  <w:pPr>
                    <w:spacing w:before="21"/>
                    <w:ind w:left="59"/>
                    <w:rPr>
                      <w:lang w:val="fr-FR"/>
                    </w:rPr>
                  </w:pPr>
                  <w:r w:rsidRPr="00185C4E">
                    <w:rPr>
                      <w:lang w:val="fr-FR"/>
                    </w:rPr>
                    <w:t>- débouter M. S. de ...</w:t>
                  </w:r>
                </w:p>
                <w:p w:rsidR="00D9490F" w:rsidRPr="00185C4E" w:rsidRDefault="00D9490F">
                  <w:pPr>
                    <w:spacing w:before="17" w:line="256" w:lineRule="auto"/>
                    <w:ind w:left="59"/>
                    <w:rPr>
                      <w:lang w:val="fr-FR"/>
                    </w:rPr>
                  </w:pPr>
                  <w:r w:rsidRPr="00185C4E">
                    <w:rPr>
                      <w:rFonts w:ascii="Times New Roman" w:hAnsi="Times New Roman"/>
                      <w:b/>
                      <w:w w:val="105"/>
                      <w:lang w:val="fr-FR"/>
                    </w:rPr>
                    <w:t xml:space="preserve">- le condamner à payer une amende civile de 1.500 euros pour procédure abusive </w:t>
                  </w:r>
                  <w:r w:rsidRPr="00185C4E">
                    <w:rPr>
                      <w:w w:val="105"/>
                      <w:lang w:val="fr-FR"/>
                    </w:rPr>
                    <w:t>...</w:t>
                  </w:r>
                </w:p>
                <w:p w:rsidR="00D9490F" w:rsidRPr="00185C4E" w:rsidRDefault="00D9490F">
                  <w:pPr>
                    <w:spacing w:before="4"/>
                    <w:ind w:left="59"/>
                    <w:rPr>
                      <w:lang w:val="fr-FR"/>
                    </w:rPr>
                  </w:pPr>
                  <w:r w:rsidRPr="00185C4E">
                    <w:rPr>
                      <w:lang w:val="fr-FR"/>
                    </w:rPr>
                    <w:t>- le condamner à payer la somme ..."</w:t>
                  </w:r>
                </w:p>
              </w:txbxContent>
            </v:textbox>
            <w10:wrap type="topAndBottom" anchorx="page"/>
          </v:shape>
        </w:pict>
      </w:r>
    </w:p>
    <w:p w:rsidR="00B77999" w:rsidRPr="00185C4E" w:rsidRDefault="00D9490F">
      <w:pPr>
        <w:pStyle w:val="Paragraphedeliste"/>
        <w:numPr>
          <w:ilvl w:val="1"/>
          <w:numId w:val="40"/>
        </w:numPr>
        <w:tabs>
          <w:tab w:val="left" w:pos="2461"/>
        </w:tabs>
        <w:spacing w:before="74" w:after="48"/>
        <w:ind w:hanging="282"/>
        <w:jc w:val="left"/>
        <w:rPr>
          <w:sz w:val="20"/>
          <w:lang w:val="fr-FR"/>
        </w:rPr>
      </w:pPr>
      <w:r w:rsidRPr="00185C4E">
        <w:rPr>
          <w:sz w:val="20"/>
          <w:lang w:val="fr-FR"/>
        </w:rPr>
        <w:t>Extrait original d’un énoncé de demande avant</w:t>
      </w:r>
      <w:r w:rsidRPr="00185C4E">
        <w:rPr>
          <w:spacing w:val="8"/>
          <w:sz w:val="20"/>
          <w:lang w:val="fr-FR"/>
        </w:rPr>
        <w:t xml:space="preserve"> </w:t>
      </w:r>
      <w:r w:rsidRPr="00185C4E">
        <w:rPr>
          <w:sz w:val="20"/>
          <w:lang w:val="fr-FR"/>
        </w:rPr>
        <w:t>marquage</w:t>
      </w:r>
    </w:p>
    <w:p w:rsidR="00B77999" w:rsidRDefault="00B77999">
      <w:pPr>
        <w:pStyle w:val="Corpsdetexte"/>
        <w:ind w:left="1170"/>
        <w:rPr>
          <w:sz w:val="20"/>
        </w:rPr>
      </w:pPr>
      <w:r w:rsidRPr="00B77999">
        <w:rPr>
          <w:sz w:val="20"/>
        </w:rPr>
      </w:r>
      <w:r>
        <w:rPr>
          <w:sz w:val="20"/>
        </w:rPr>
        <w:pict>
          <v:shape id="_x0000_s1482" type="#_x0000_t202" style="width:375.5pt;height:84.8pt;mso-position-horizontal-relative:char;mso-position-vertical-relative:line" filled="f" strokeweight=".14042mm">
            <v:textbox inset="0,0,0,0">
              <w:txbxContent>
                <w:p w:rsidR="00D9490F" w:rsidRDefault="00D9490F">
                  <w:pPr>
                    <w:spacing w:before="9"/>
                    <w:ind w:left="59"/>
                  </w:pPr>
                  <w:r>
                    <w:t>" ...</w:t>
                  </w:r>
                </w:p>
                <w:p w:rsidR="00D9490F" w:rsidRDefault="00D9490F">
                  <w:pPr>
                    <w:numPr>
                      <w:ilvl w:val="0"/>
                      <w:numId w:val="37"/>
                    </w:numPr>
                    <w:tabs>
                      <w:tab w:val="left" w:pos="187"/>
                    </w:tabs>
                    <w:spacing w:before="21"/>
                    <w:ind w:firstLine="0"/>
                  </w:pPr>
                  <w:r>
                    <w:t>débouter M. S. de</w:t>
                  </w:r>
                  <w:r>
                    <w:rPr>
                      <w:spacing w:val="2"/>
                    </w:rPr>
                    <w:t xml:space="preserve"> </w:t>
                  </w:r>
                  <w:r>
                    <w:t>...</w:t>
                  </w:r>
                </w:p>
                <w:p w:rsidR="00D9490F" w:rsidRPr="00185C4E" w:rsidRDefault="00D9490F">
                  <w:pPr>
                    <w:numPr>
                      <w:ilvl w:val="0"/>
                      <w:numId w:val="37"/>
                    </w:numPr>
                    <w:tabs>
                      <w:tab w:val="left" w:pos="181"/>
                    </w:tabs>
                    <w:spacing w:before="17" w:line="256" w:lineRule="auto"/>
                    <w:ind w:right="57" w:firstLine="0"/>
                    <w:rPr>
                      <w:lang w:val="fr-FR"/>
                    </w:rPr>
                  </w:pPr>
                  <w:r w:rsidRPr="00185C4E">
                    <w:rPr>
                      <w:lang w:val="fr-FR"/>
                    </w:rPr>
                    <w:t xml:space="preserve">le </w:t>
                  </w:r>
                  <w:r w:rsidRPr="00185C4E">
                    <w:rPr>
                      <w:rFonts w:ascii="Times New Roman" w:hAnsi="Times New Roman"/>
                      <w:b/>
                      <w:lang w:val="fr-FR"/>
                    </w:rPr>
                    <w:t>&lt;demande categorie="acpa"&gt;</w:t>
                  </w:r>
                  <w:r w:rsidRPr="00185C4E">
                    <w:rPr>
                      <w:u w:val="single"/>
                      <w:lang w:val="fr-FR"/>
                    </w:rPr>
                    <w:t>condamner</w:t>
                  </w:r>
                  <w:r w:rsidRPr="00185C4E">
                    <w:rPr>
                      <w:lang w:val="fr-FR"/>
                    </w:rPr>
                    <w:t xml:space="preserve"> à payer une &lt;terme-clef</w:t>
                  </w:r>
                  <w:r w:rsidRPr="00185C4E">
                    <w:rPr>
                      <w:spacing w:val="-21"/>
                      <w:lang w:val="fr-FR"/>
                    </w:rPr>
                    <w:t xml:space="preserve"> </w:t>
                  </w:r>
                  <w:r w:rsidRPr="00185C4E">
                    <w:rPr>
                      <w:lang w:val="fr-FR"/>
                    </w:rPr>
                    <w:t>catego- rie="acpa"&gt;</w:t>
                  </w:r>
                  <w:r w:rsidRPr="00185C4E">
                    <w:rPr>
                      <w:rFonts w:ascii="Times New Roman" w:hAnsi="Times New Roman"/>
                      <w:b/>
                      <w:lang w:val="fr-FR"/>
                    </w:rPr>
                    <w:t>amende civile</w:t>
                  </w:r>
                  <w:r w:rsidRPr="00185C4E">
                    <w:rPr>
                      <w:lang w:val="fr-FR"/>
                    </w:rPr>
                    <w:t xml:space="preserve">&lt;/terme-clef&gt; de &lt;argent&gt; </w:t>
                  </w:r>
                  <w:r w:rsidRPr="00185C4E">
                    <w:rPr>
                      <w:rFonts w:ascii="Times New Roman" w:hAnsi="Times New Roman"/>
                      <w:b/>
                      <w:lang w:val="fr-FR"/>
                    </w:rPr>
                    <w:t>1.500 euros</w:t>
                  </w:r>
                  <w:r w:rsidRPr="00185C4E">
                    <w:rPr>
                      <w:rFonts w:ascii="Times New Roman" w:hAnsi="Times New Roman"/>
                      <w:b/>
                      <w:spacing w:val="9"/>
                      <w:lang w:val="fr-FR"/>
                    </w:rPr>
                    <w:t xml:space="preserve"> </w:t>
                  </w:r>
                  <w:r w:rsidRPr="00185C4E">
                    <w:rPr>
                      <w:lang w:val="fr-FR"/>
                    </w:rPr>
                    <w:t>&lt;/argent&gt;</w:t>
                  </w:r>
                </w:p>
                <w:p w:rsidR="00D9490F" w:rsidRPr="00185C4E" w:rsidRDefault="00D9490F">
                  <w:pPr>
                    <w:spacing w:line="253" w:lineRule="exact"/>
                    <w:ind w:left="59"/>
                    <w:rPr>
                      <w:lang w:val="fr-FR"/>
                    </w:rPr>
                  </w:pPr>
                  <w:r w:rsidRPr="00185C4E">
                    <w:rPr>
                      <w:lang w:val="fr-FR"/>
                    </w:rPr>
                    <w:t xml:space="preserve">&lt;terme-clef categorie="acpa"&gt; </w:t>
                  </w:r>
                  <w:r w:rsidRPr="00185C4E">
                    <w:rPr>
                      <w:rFonts w:ascii="Times New Roman" w:hAnsi="Times New Roman"/>
                      <w:b/>
                      <w:lang w:val="fr-FR"/>
                    </w:rPr>
                    <w:t>pour procédure abusive</w:t>
                  </w:r>
                  <w:r w:rsidRPr="00185C4E">
                    <w:rPr>
                      <w:lang w:val="fr-FR"/>
                    </w:rPr>
                    <w:t>&lt;/terme-clef&gt; ...</w:t>
                  </w:r>
                </w:p>
                <w:p w:rsidR="00D9490F" w:rsidRPr="00185C4E" w:rsidRDefault="00D9490F">
                  <w:pPr>
                    <w:numPr>
                      <w:ilvl w:val="0"/>
                      <w:numId w:val="37"/>
                    </w:numPr>
                    <w:tabs>
                      <w:tab w:val="left" w:pos="187"/>
                    </w:tabs>
                    <w:spacing w:before="18"/>
                    <w:ind w:firstLine="0"/>
                    <w:rPr>
                      <w:lang w:val="fr-FR"/>
                    </w:rPr>
                  </w:pPr>
                  <w:r w:rsidRPr="00185C4E">
                    <w:rPr>
                      <w:lang w:val="fr-FR"/>
                    </w:rPr>
                    <w:t>le</w:t>
                  </w:r>
                  <w:r w:rsidRPr="00185C4E">
                    <w:rPr>
                      <w:rFonts w:ascii="Times New Roman" w:hAnsi="Times New Roman"/>
                      <w:b/>
                      <w:lang w:val="fr-FR"/>
                    </w:rPr>
                    <w:t xml:space="preserve">&lt;/demande&gt; </w:t>
                  </w:r>
                  <w:r w:rsidRPr="00185C4E">
                    <w:rPr>
                      <w:u w:val="single"/>
                      <w:lang w:val="fr-FR"/>
                    </w:rPr>
                    <w:t>condamner</w:t>
                  </w:r>
                  <w:r w:rsidRPr="00185C4E">
                    <w:rPr>
                      <w:lang w:val="fr-FR"/>
                    </w:rPr>
                    <w:t xml:space="preserve"> à payer la somme</w:t>
                  </w:r>
                  <w:r w:rsidRPr="00185C4E">
                    <w:rPr>
                      <w:spacing w:val="9"/>
                      <w:lang w:val="fr-FR"/>
                    </w:rPr>
                    <w:t xml:space="preserve"> </w:t>
                  </w:r>
                  <w:r w:rsidRPr="00185C4E">
                    <w:rPr>
                      <w:lang w:val="fr-FR"/>
                    </w:rPr>
                    <w:t>..."</w:t>
                  </w:r>
                </w:p>
              </w:txbxContent>
            </v:textbox>
            <w10:wrap type="none"/>
            <w10:anchorlock/>
          </v:shape>
        </w:pict>
      </w:r>
    </w:p>
    <w:p w:rsidR="00B77999" w:rsidRPr="00185C4E" w:rsidRDefault="00D9490F">
      <w:pPr>
        <w:pStyle w:val="Paragraphedeliste"/>
        <w:numPr>
          <w:ilvl w:val="1"/>
          <w:numId w:val="40"/>
        </w:numPr>
        <w:tabs>
          <w:tab w:val="left" w:pos="2824"/>
        </w:tabs>
        <w:spacing w:before="85"/>
        <w:ind w:left="2823" w:hanging="293"/>
        <w:jc w:val="left"/>
        <w:rPr>
          <w:sz w:val="20"/>
          <w:lang w:val="fr-FR"/>
        </w:rPr>
      </w:pPr>
      <w:r w:rsidRPr="00185C4E">
        <w:rPr>
          <w:sz w:val="20"/>
          <w:lang w:val="fr-FR"/>
        </w:rPr>
        <w:t>Énoncé, sommes d’argent, et termes-clés</w:t>
      </w:r>
      <w:r w:rsidRPr="00185C4E">
        <w:rPr>
          <w:spacing w:val="1"/>
          <w:sz w:val="20"/>
          <w:lang w:val="fr-FR"/>
        </w:rPr>
        <w:t xml:space="preserve"> </w:t>
      </w:r>
      <w:r w:rsidRPr="00185C4E">
        <w:rPr>
          <w:sz w:val="20"/>
          <w:lang w:val="fr-FR"/>
        </w:rPr>
        <w:t>marqués</w:t>
      </w:r>
    </w:p>
    <w:p w:rsidR="00B77999" w:rsidRPr="00185C4E" w:rsidRDefault="00D9490F">
      <w:pPr>
        <w:spacing w:before="215"/>
        <w:ind w:left="1699"/>
        <w:rPr>
          <w:lang w:val="fr-FR"/>
        </w:rPr>
      </w:pPr>
      <w:r w:rsidRPr="00185C4E">
        <w:rPr>
          <w:lang w:val="fr-FR"/>
        </w:rPr>
        <w:t>Figure 3.2 – Illustration de la proximité des quantas et termes-clés</w:t>
      </w:r>
    </w:p>
    <w:p w:rsidR="00B77999" w:rsidRPr="00185C4E" w:rsidRDefault="00B77999">
      <w:pPr>
        <w:pStyle w:val="Corpsdetexte"/>
        <w:rPr>
          <w:sz w:val="26"/>
          <w:lang w:val="fr-FR"/>
        </w:rPr>
      </w:pPr>
    </w:p>
    <w:p w:rsidR="00B77999" w:rsidRPr="00185C4E" w:rsidRDefault="00B77999">
      <w:pPr>
        <w:pStyle w:val="Corpsdetexte"/>
        <w:spacing w:before="3"/>
        <w:rPr>
          <w:sz w:val="34"/>
          <w:lang w:val="fr-FR"/>
        </w:rPr>
      </w:pPr>
    </w:p>
    <w:p w:rsidR="00B77999" w:rsidRDefault="00D9490F">
      <w:pPr>
        <w:pStyle w:val="Heading4"/>
        <w:numPr>
          <w:ilvl w:val="3"/>
          <w:numId w:val="36"/>
        </w:numPr>
        <w:tabs>
          <w:tab w:val="left" w:pos="1635"/>
        </w:tabs>
        <w:spacing w:before="1"/>
      </w:pPr>
      <w:bookmarkStart w:id="198" w:name="Pré-traitement"/>
      <w:bookmarkStart w:id="199" w:name="_bookmark136"/>
      <w:bookmarkEnd w:id="198"/>
      <w:bookmarkEnd w:id="199"/>
      <w:r>
        <w:rPr>
          <w:w w:val="105"/>
        </w:rPr>
        <w:t>Pré-traitement</w:t>
      </w:r>
    </w:p>
    <w:p w:rsidR="00B77999" w:rsidRPr="00185C4E" w:rsidRDefault="00D9490F">
      <w:pPr>
        <w:pStyle w:val="Corpsdetexte"/>
        <w:spacing w:before="180"/>
        <w:ind w:left="1327"/>
        <w:rPr>
          <w:lang w:val="fr-FR"/>
        </w:rPr>
      </w:pPr>
      <w:r w:rsidRPr="00185C4E">
        <w:rPr>
          <w:lang w:val="fr-FR"/>
        </w:rPr>
        <w:t>Le pré-traitement est nécessaire pour :</w:t>
      </w:r>
    </w:p>
    <w:p w:rsidR="00B77999" w:rsidRPr="00185C4E" w:rsidRDefault="00D9490F">
      <w:pPr>
        <w:pStyle w:val="Paragraphedeliste"/>
        <w:numPr>
          <w:ilvl w:val="4"/>
          <w:numId w:val="36"/>
        </w:numPr>
        <w:tabs>
          <w:tab w:val="left" w:pos="1446"/>
        </w:tabs>
        <w:spacing w:before="121" w:line="254" w:lineRule="auto"/>
        <w:ind w:right="1773" w:hanging="296"/>
        <w:rPr>
          <w:sz w:val="24"/>
          <w:lang w:val="fr-FR"/>
        </w:rPr>
      </w:pPr>
      <w:r w:rsidRPr="00185C4E">
        <w:rPr>
          <w:sz w:val="24"/>
          <w:lang w:val="fr-FR"/>
        </w:rPr>
        <w:t>sectionner le document en 4 sections Entête, Litige, Motifs,</w:t>
      </w:r>
      <w:r w:rsidRPr="00185C4E">
        <w:rPr>
          <w:spacing w:val="-15"/>
          <w:sz w:val="24"/>
          <w:lang w:val="fr-FR"/>
        </w:rPr>
        <w:t xml:space="preserve"> </w:t>
      </w:r>
      <w:r w:rsidRPr="00185C4E">
        <w:rPr>
          <w:sz w:val="24"/>
          <w:lang w:val="fr-FR"/>
        </w:rPr>
        <w:t>Disposi- tif</w:t>
      </w:r>
      <w:r w:rsidRPr="00185C4E">
        <w:rPr>
          <w:spacing w:val="-29"/>
          <w:sz w:val="24"/>
          <w:lang w:val="fr-FR"/>
        </w:rPr>
        <w:t xml:space="preserve"> </w:t>
      </w:r>
      <w:r w:rsidRPr="00185C4E">
        <w:rPr>
          <w:sz w:val="24"/>
          <w:lang w:val="fr-FR"/>
        </w:rPr>
        <w:t>;</w:t>
      </w:r>
    </w:p>
    <w:p w:rsidR="00B77999" w:rsidRPr="00185C4E" w:rsidRDefault="00D9490F">
      <w:pPr>
        <w:pStyle w:val="Paragraphedeliste"/>
        <w:numPr>
          <w:ilvl w:val="4"/>
          <w:numId w:val="36"/>
        </w:numPr>
        <w:tabs>
          <w:tab w:val="left" w:pos="1446"/>
        </w:tabs>
        <w:spacing w:before="100" w:line="249" w:lineRule="auto"/>
        <w:ind w:right="1016" w:hanging="296"/>
        <w:rPr>
          <w:rFonts w:ascii="Arial" w:hAnsi="Arial"/>
          <w:sz w:val="24"/>
          <w:lang w:val="fr-FR"/>
        </w:rPr>
      </w:pPr>
      <w:r w:rsidRPr="00185C4E">
        <w:rPr>
          <w:w w:val="105"/>
          <w:sz w:val="24"/>
          <w:lang w:val="fr-FR"/>
        </w:rPr>
        <w:t xml:space="preserve">annoter les sommes d’argent </w:t>
      </w:r>
      <w:r w:rsidRPr="00185C4E">
        <w:rPr>
          <w:w w:val="115"/>
          <w:sz w:val="24"/>
          <w:lang w:val="fr-FR"/>
        </w:rPr>
        <w:t xml:space="preserve">(en </w:t>
      </w:r>
      <w:r w:rsidRPr="00185C4E">
        <w:rPr>
          <w:w w:val="105"/>
          <w:sz w:val="24"/>
          <w:lang w:val="fr-FR"/>
        </w:rPr>
        <w:t xml:space="preserve">chiffre) </w:t>
      </w:r>
      <w:r w:rsidRPr="00185C4E">
        <w:rPr>
          <w:w w:val="115"/>
          <w:sz w:val="24"/>
          <w:lang w:val="fr-FR"/>
        </w:rPr>
        <w:t xml:space="preserve">à </w:t>
      </w:r>
      <w:r w:rsidRPr="00185C4E">
        <w:rPr>
          <w:w w:val="105"/>
          <w:sz w:val="24"/>
          <w:lang w:val="fr-FR"/>
        </w:rPr>
        <w:t xml:space="preserve">l’aide de l’expression </w:t>
      </w:r>
      <w:r w:rsidRPr="00185C4E">
        <w:rPr>
          <w:w w:val="115"/>
          <w:sz w:val="24"/>
          <w:lang w:val="fr-FR"/>
        </w:rPr>
        <w:t xml:space="preserve">ré- </w:t>
      </w:r>
      <w:r w:rsidRPr="00185C4E">
        <w:rPr>
          <w:w w:val="105"/>
          <w:sz w:val="24"/>
          <w:lang w:val="fr-FR"/>
        </w:rPr>
        <w:t xml:space="preserve">gulière « </w:t>
      </w:r>
      <w:r w:rsidRPr="00185C4E">
        <w:rPr>
          <w:rFonts w:ascii="Arial" w:hAnsi="Arial"/>
          <w:w w:val="115"/>
          <w:sz w:val="24"/>
          <w:lang w:val="fr-FR"/>
        </w:rPr>
        <w:t>[0-9]([0-9]|[’,.]|\s)*\s*([Ee]uro[s]{0,1}</w:t>
      </w:r>
      <w:r w:rsidRPr="00185C4E">
        <w:rPr>
          <w:rFonts w:ascii="Arial" w:hAnsi="Arial"/>
          <w:spacing w:val="36"/>
          <w:w w:val="115"/>
          <w:sz w:val="24"/>
          <w:lang w:val="fr-FR"/>
        </w:rPr>
        <w:t xml:space="preserve"> </w:t>
      </w:r>
      <w:r w:rsidRPr="00185C4E">
        <w:rPr>
          <w:rFonts w:ascii="Arial" w:hAnsi="Arial"/>
          <w:w w:val="115"/>
          <w:sz w:val="24"/>
          <w:lang w:val="fr-FR"/>
        </w:rPr>
        <w:t>|franc[s]{0,1}</w:t>
      </w:r>
    </w:p>
    <w:p w:rsidR="00B77999" w:rsidRPr="00185C4E" w:rsidRDefault="00D9490F">
      <w:pPr>
        <w:pStyle w:val="Corpsdetexte"/>
        <w:spacing w:line="300" w:lineRule="exact"/>
        <w:ind w:left="1561"/>
        <w:rPr>
          <w:lang w:val="fr-FR"/>
        </w:rPr>
      </w:pPr>
      <w:r w:rsidRPr="00185C4E">
        <w:rPr>
          <w:rFonts w:ascii="Arial" w:hAnsi="Arial"/>
          <w:w w:val="105"/>
          <w:lang w:val="fr-FR"/>
        </w:rPr>
        <w:t>|</w:t>
      </w:r>
      <w:r w:rsidRPr="00185C4E">
        <w:rPr>
          <w:rFonts w:ascii="Arial Black" w:hAnsi="Arial Black"/>
          <w:w w:val="105"/>
          <w:lang w:val="fr-FR"/>
        </w:rPr>
        <w:t>e</w:t>
      </w:r>
      <w:r w:rsidRPr="00185C4E">
        <w:rPr>
          <w:rFonts w:ascii="Arial" w:hAnsi="Arial"/>
          <w:w w:val="105"/>
          <w:lang w:val="fr-FR"/>
        </w:rPr>
        <w:t xml:space="preserve">|F|XPF|CFP|EUR|EUROS|[i])( |$) </w:t>
      </w:r>
      <w:r w:rsidRPr="00185C4E">
        <w:rPr>
          <w:w w:val="105"/>
          <w:lang w:val="fr-FR"/>
        </w:rPr>
        <w:t>» ;</w:t>
      </w:r>
    </w:p>
    <w:p w:rsidR="00B77999" w:rsidRPr="00185C4E" w:rsidRDefault="00D9490F">
      <w:pPr>
        <w:pStyle w:val="Paragraphedeliste"/>
        <w:numPr>
          <w:ilvl w:val="4"/>
          <w:numId w:val="36"/>
        </w:numPr>
        <w:tabs>
          <w:tab w:val="left" w:pos="1446"/>
        </w:tabs>
        <w:spacing w:before="94" w:line="254" w:lineRule="auto"/>
        <w:ind w:right="1656" w:hanging="296"/>
        <w:rPr>
          <w:sz w:val="24"/>
          <w:lang w:val="fr-FR"/>
        </w:rPr>
      </w:pPr>
      <w:r w:rsidRPr="00185C4E">
        <w:rPr>
          <w:sz w:val="24"/>
          <w:lang w:val="fr-FR"/>
        </w:rPr>
        <w:t>annoter</w:t>
      </w:r>
      <w:r w:rsidRPr="00185C4E">
        <w:rPr>
          <w:spacing w:val="-12"/>
          <w:sz w:val="24"/>
          <w:lang w:val="fr-FR"/>
        </w:rPr>
        <w:t xml:space="preserve"> </w:t>
      </w:r>
      <w:r w:rsidRPr="00185C4E">
        <w:rPr>
          <w:sz w:val="24"/>
          <w:lang w:val="fr-FR"/>
        </w:rPr>
        <w:t>les</w:t>
      </w:r>
      <w:r w:rsidRPr="00185C4E">
        <w:rPr>
          <w:spacing w:val="-11"/>
          <w:sz w:val="24"/>
          <w:lang w:val="fr-FR"/>
        </w:rPr>
        <w:t xml:space="preserve"> </w:t>
      </w:r>
      <w:r w:rsidRPr="00185C4E">
        <w:rPr>
          <w:sz w:val="24"/>
          <w:lang w:val="fr-FR"/>
        </w:rPr>
        <w:t>énoncés</w:t>
      </w:r>
      <w:r w:rsidRPr="00185C4E">
        <w:rPr>
          <w:spacing w:val="-12"/>
          <w:sz w:val="24"/>
          <w:lang w:val="fr-FR"/>
        </w:rPr>
        <w:t xml:space="preserve"> </w:t>
      </w:r>
      <w:r w:rsidRPr="00185C4E">
        <w:rPr>
          <w:sz w:val="24"/>
          <w:lang w:val="fr-FR"/>
        </w:rPr>
        <w:t>de</w:t>
      </w:r>
      <w:r w:rsidRPr="00185C4E">
        <w:rPr>
          <w:spacing w:val="-11"/>
          <w:sz w:val="24"/>
          <w:lang w:val="fr-FR"/>
        </w:rPr>
        <w:t xml:space="preserve"> </w:t>
      </w:r>
      <w:r w:rsidRPr="00185C4E">
        <w:rPr>
          <w:sz w:val="24"/>
          <w:lang w:val="fr-FR"/>
        </w:rPr>
        <w:t>demandes</w:t>
      </w:r>
      <w:r w:rsidRPr="00185C4E">
        <w:rPr>
          <w:spacing w:val="-12"/>
          <w:sz w:val="24"/>
          <w:lang w:val="fr-FR"/>
        </w:rPr>
        <w:t xml:space="preserve"> </w:t>
      </w:r>
      <w:r w:rsidRPr="00185C4E">
        <w:rPr>
          <w:sz w:val="24"/>
          <w:lang w:val="fr-FR"/>
        </w:rPr>
        <w:t>dans</w:t>
      </w:r>
      <w:r w:rsidRPr="00185C4E">
        <w:rPr>
          <w:spacing w:val="-11"/>
          <w:sz w:val="24"/>
          <w:lang w:val="fr-FR"/>
        </w:rPr>
        <w:t xml:space="preserve"> </w:t>
      </w:r>
      <w:r w:rsidRPr="00185C4E">
        <w:rPr>
          <w:sz w:val="24"/>
          <w:lang w:val="fr-FR"/>
        </w:rPr>
        <w:t>les</w:t>
      </w:r>
      <w:r w:rsidRPr="00185C4E">
        <w:rPr>
          <w:spacing w:val="-11"/>
          <w:sz w:val="24"/>
          <w:lang w:val="fr-FR"/>
        </w:rPr>
        <w:t xml:space="preserve"> </w:t>
      </w:r>
      <w:r w:rsidRPr="00185C4E">
        <w:rPr>
          <w:sz w:val="24"/>
          <w:lang w:val="fr-FR"/>
        </w:rPr>
        <w:t>sections</w:t>
      </w:r>
      <w:r w:rsidRPr="00185C4E">
        <w:rPr>
          <w:spacing w:val="-12"/>
          <w:sz w:val="24"/>
          <w:lang w:val="fr-FR"/>
        </w:rPr>
        <w:t xml:space="preserve"> </w:t>
      </w:r>
      <w:r w:rsidRPr="00185C4E">
        <w:rPr>
          <w:sz w:val="24"/>
          <w:lang w:val="fr-FR"/>
        </w:rPr>
        <w:t>Litige,</w:t>
      </w:r>
      <w:r w:rsidRPr="00185C4E">
        <w:rPr>
          <w:spacing w:val="-11"/>
          <w:sz w:val="24"/>
          <w:lang w:val="fr-FR"/>
        </w:rPr>
        <w:t xml:space="preserve"> </w:t>
      </w:r>
      <w:r w:rsidRPr="00185C4E">
        <w:rPr>
          <w:sz w:val="24"/>
          <w:lang w:val="fr-FR"/>
        </w:rPr>
        <w:t>et</w:t>
      </w:r>
      <w:r w:rsidRPr="00185C4E">
        <w:rPr>
          <w:spacing w:val="-12"/>
          <w:sz w:val="24"/>
          <w:lang w:val="fr-FR"/>
        </w:rPr>
        <w:t xml:space="preserve"> </w:t>
      </w:r>
      <w:r w:rsidRPr="00185C4E">
        <w:rPr>
          <w:sz w:val="24"/>
          <w:lang w:val="fr-FR"/>
        </w:rPr>
        <w:t>ceux</w:t>
      </w:r>
      <w:r w:rsidRPr="00185C4E">
        <w:rPr>
          <w:spacing w:val="-11"/>
          <w:sz w:val="24"/>
          <w:lang w:val="fr-FR"/>
        </w:rPr>
        <w:t xml:space="preserve"> </w:t>
      </w:r>
      <w:r w:rsidRPr="00185C4E">
        <w:rPr>
          <w:sz w:val="24"/>
          <w:lang w:val="fr-FR"/>
        </w:rPr>
        <w:t xml:space="preserve">des résultats respectivement dans la section Dispositif à l’aide des mots prédéfinis du </w:t>
      </w:r>
      <w:r w:rsidRPr="00185C4E">
        <w:rPr>
          <w:spacing w:val="-4"/>
          <w:sz w:val="24"/>
          <w:lang w:val="fr-FR"/>
        </w:rPr>
        <w:t xml:space="preserve">Tableau </w:t>
      </w:r>
      <w:hyperlink w:anchor="_bookmark137" w:history="1">
        <w:r w:rsidRPr="00185C4E">
          <w:rPr>
            <w:sz w:val="24"/>
            <w:lang w:val="fr-FR"/>
          </w:rPr>
          <w:t xml:space="preserve">3.4 </w:t>
        </w:r>
      </w:hyperlink>
      <w:r w:rsidRPr="00185C4E">
        <w:rPr>
          <w:sz w:val="24"/>
          <w:lang w:val="fr-FR"/>
        </w:rPr>
        <w:t>page</w:t>
      </w:r>
      <w:r w:rsidRPr="00185C4E">
        <w:rPr>
          <w:spacing w:val="9"/>
          <w:sz w:val="24"/>
          <w:lang w:val="fr-FR"/>
        </w:rPr>
        <w:t xml:space="preserve"> </w:t>
      </w:r>
      <w:hyperlink w:anchor="_bookmark137" w:history="1">
        <w:r w:rsidRPr="00185C4E">
          <w:rPr>
            <w:sz w:val="24"/>
            <w:lang w:val="fr-FR"/>
          </w:rPr>
          <w:t>71.</w:t>
        </w:r>
      </w:hyperlink>
    </w:p>
    <w:p w:rsidR="00B77999" w:rsidRPr="00185C4E" w:rsidRDefault="00B77999">
      <w:pPr>
        <w:spacing w:line="254" w:lineRule="auto"/>
        <w:rPr>
          <w:sz w:val="24"/>
          <w:lang w:val="fr-FR"/>
        </w:rPr>
        <w:sectPr w:rsidR="00B77999" w:rsidRPr="00185C4E">
          <w:pgSz w:w="11910" w:h="16840"/>
          <w:pgMar w:top="2180" w:right="0" w:bottom="280" w:left="1500" w:header="1885" w:footer="0" w:gutter="0"/>
          <w:cols w:space="720"/>
        </w:sectPr>
      </w:pPr>
    </w:p>
    <w:p w:rsidR="00B77999" w:rsidRPr="00185C4E" w:rsidRDefault="00B77999">
      <w:pPr>
        <w:pStyle w:val="Corpsdetexte"/>
        <w:rPr>
          <w:sz w:val="20"/>
          <w:lang w:val="fr-FR"/>
        </w:rPr>
      </w:pPr>
    </w:p>
    <w:p w:rsidR="00B77999" w:rsidRPr="00185C4E" w:rsidRDefault="00B77999">
      <w:pPr>
        <w:pStyle w:val="Corpsdetexte"/>
        <w:rPr>
          <w:sz w:val="16"/>
          <w:lang w:val="fr-FR"/>
        </w:rPr>
      </w:pPr>
    </w:p>
    <w:tbl>
      <w:tblPr>
        <w:tblStyle w:val="TableNormal"/>
        <w:tblW w:w="0" w:type="auto"/>
        <w:tblInd w:w="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423"/>
        <w:gridCol w:w="2578"/>
        <w:gridCol w:w="1179"/>
        <w:gridCol w:w="1101"/>
      </w:tblGrid>
      <w:tr w:rsidR="00B77999" w:rsidRPr="00185C4E">
        <w:trPr>
          <w:trHeight w:val="237"/>
        </w:trPr>
        <w:tc>
          <w:tcPr>
            <w:tcW w:w="2423" w:type="dxa"/>
          </w:tcPr>
          <w:p w:rsidR="00B77999" w:rsidRDefault="00D9490F">
            <w:pPr>
              <w:pStyle w:val="TableParagraph"/>
              <w:rPr>
                <w:rFonts w:ascii="Times New Roman"/>
                <w:b/>
                <w:sz w:val="20"/>
              </w:rPr>
            </w:pPr>
            <w:bookmarkStart w:id="200" w:name="_bookmark137"/>
            <w:bookmarkEnd w:id="200"/>
            <w:r>
              <w:rPr>
                <w:rFonts w:ascii="Times New Roman"/>
                <w:b/>
                <w:w w:val="110"/>
                <w:sz w:val="20"/>
              </w:rPr>
              <w:t>Demande</w:t>
            </w:r>
          </w:p>
        </w:tc>
        <w:tc>
          <w:tcPr>
            <w:tcW w:w="4858" w:type="dxa"/>
            <w:gridSpan w:val="3"/>
          </w:tcPr>
          <w:p w:rsidR="00B77999" w:rsidRPr="00185C4E" w:rsidRDefault="00D9490F">
            <w:pPr>
              <w:pStyle w:val="TableParagraph"/>
              <w:ind w:left="692"/>
              <w:rPr>
                <w:sz w:val="20"/>
                <w:lang w:val="fr-FR"/>
              </w:rPr>
            </w:pPr>
            <w:r w:rsidRPr="00185C4E">
              <w:rPr>
                <w:rFonts w:ascii="Times New Roman" w:hAnsi="Times New Roman"/>
                <w:b/>
                <w:sz w:val="20"/>
                <w:lang w:val="fr-FR"/>
              </w:rPr>
              <w:t xml:space="preserve">Résultat </w:t>
            </w:r>
            <w:r w:rsidRPr="00185C4E">
              <w:rPr>
                <w:sz w:val="20"/>
                <w:lang w:val="fr-FR"/>
              </w:rPr>
              <w:t>(organisé par polarité ou sens)</w:t>
            </w:r>
          </w:p>
        </w:tc>
      </w:tr>
      <w:tr w:rsidR="00B77999">
        <w:trPr>
          <w:trHeight w:val="476"/>
        </w:trPr>
        <w:tc>
          <w:tcPr>
            <w:tcW w:w="2423" w:type="dxa"/>
          </w:tcPr>
          <w:p w:rsidR="00B77999" w:rsidRPr="00185C4E" w:rsidRDefault="00B77999">
            <w:pPr>
              <w:pStyle w:val="TableParagraph"/>
              <w:spacing w:line="240" w:lineRule="auto"/>
              <w:ind w:left="0"/>
              <w:rPr>
                <w:rFonts w:ascii="Times New Roman"/>
                <w:lang w:val="fr-FR"/>
              </w:rPr>
            </w:pPr>
          </w:p>
        </w:tc>
        <w:tc>
          <w:tcPr>
            <w:tcW w:w="2578" w:type="dxa"/>
          </w:tcPr>
          <w:p w:rsidR="00B77999" w:rsidRDefault="00D9490F">
            <w:pPr>
              <w:pStyle w:val="TableParagraph"/>
              <w:rPr>
                <w:rFonts w:ascii="Times New Roman"/>
                <w:b/>
                <w:sz w:val="20"/>
              </w:rPr>
            </w:pPr>
            <w:r>
              <w:rPr>
                <w:rFonts w:ascii="Times New Roman"/>
                <w:b/>
                <w:w w:val="105"/>
                <w:sz w:val="20"/>
              </w:rPr>
              <w:t>accepte</w:t>
            </w:r>
          </w:p>
        </w:tc>
        <w:tc>
          <w:tcPr>
            <w:tcW w:w="1179" w:type="dxa"/>
          </w:tcPr>
          <w:p w:rsidR="00B77999" w:rsidRDefault="00D9490F">
            <w:pPr>
              <w:pStyle w:val="TableParagraph"/>
              <w:tabs>
                <w:tab w:val="left" w:pos="955"/>
              </w:tabs>
              <w:rPr>
                <w:rFonts w:ascii="Times New Roman" w:hAnsi="Times New Roman"/>
                <w:b/>
                <w:sz w:val="20"/>
              </w:rPr>
            </w:pPr>
            <w:r>
              <w:rPr>
                <w:rFonts w:ascii="Times New Roman" w:hAnsi="Times New Roman"/>
                <w:b/>
                <w:w w:val="105"/>
                <w:sz w:val="20"/>
              </w:rPr>
              <w:t>sursis</w:t>
            </w:r>
            <w:r>
              <w:rPr>
                <w:rFonts w:ascii="Times New Roman" w:hAnsi="Times New Roman"/>
                <w:b/>
                <w:w w:val="105"/>
                <w:sz w:val="20"/>
              </w:rPr>
              <w:tab/>
              <w:t>à</w:t>
            </w:r>
          </w:p>
          <w:p w:rsidR="00B77999" w:rsidRDefault="00D9490F">
            <w:pPr>
              <w:pStyle w:val="TableParagraph"/>
              <w:spacing w:before="9" w:line="240" w:lineRule="auto"/>
              <w:rPr>
                <w:rFonts w:ascii="Times New Roman"/>
                <w:b/>
                <w:sz w:val="20"/>
              </w:rPr>
            </w:pPr>
            <w:r>
              <w:rPr>
                <w:rFonts w:ascii="Times New Roman"/>
                <w:b/>
                <w:w w:val="105"/>
                <w:sz w:val="20"/>
              </w:rPr>
              <w:t>statuer</w:t>
            </w:r>
          </w:p>
        </w:tc>
        <w:tc>
          <w:tcPr>
            <w:tcW w:w="1101" w:type="dxa"/>
          </w:tcPr>
          <w:p w:rsidR="00B77999" w:rsidRDefault="00D9490F">
            <w:pPr>
              <w:pStyle w:val="TableParagraph"/>
              <w:ind w:left="123"/>
              <w:rPr>
                <w:rFonts w:ascii="Times New Roman"/>
                <w:b/>
                <w:sz w:val="20"/>
              </w:rPr>
            </w:pPr>
            <w:r>
              <w:rPr>
                <w:rFonts w:ascii="Times New Roman"/>
                <w:b/>
                <w:w w:val="105"/>
                <w:sz w:val="20"/>
              </w:rPr>
              <w:t>rejette</w:t>
            </w:r>
          </w:p>
        </w:tc>
      </w:tr>
      <w:tr w:rsidR="00B77999" w:rsidRPr="00185C4E">
        <w:trPr>
          <w:trHeight w:val="1432"/>
        </w:trPr>
        <w:tc>
          <w:tcPr>
            <w:tcW w:w="2423" w:type="dxa"/>
          </w:tcPr>
          <w:p w:rsidR="00B77999" w:rsidRPr="00185C4E" w:rsidRDefault="00D9490F">
            <w:pPr>
              <w:pStyle w:val="TableParagraph"/>
              <w:tabs>
                <w:tab w:val="left" w:pos="1059"/>
                <w:tab w:val="left" w:pos="2043"/>
              </w:tabs>
              <w:rPr>
                <w:rFonts w:ascii="Times New Roman"/>
                <w:i/>
                <w:sz w:val="20"/>
                <w:lang w:val="fr-FR"/>
              </w:rPr>
            </w:pPr>
            <w:r w:rsidRPr="00185C4E">
              <w:rPr>
                <w:rFonts w:ascii="Times New Roman"/>
                <w:i/>
                <w:sz w:val="20"/>
                <w:lang w:val="fr-FR"/>
              </w:rPr>
              <w:t>accorder,</w:t>
            </w:r>
            <w:r w:rsidRPr="00185C4E">
              <w:rPr>
                <w:rFonts w:ascii="Times New Roman"/>
                <w:i/>
                <w:sz w:val="20"/>
                <w:lang w:val="fr-FR"/>
              </w:rPr>
              <w:tab/>
              <w:t>admettre,</w:t>
            </w:r>
            <w:r w:rsidRPr="00185C4E">
              <w:rPr>
                <w:rFonts w:ascii="Times New Roman"/>
                <w:i/>
                <w:sz w:val="20"/>
                <w:lang w:val="fr-FR"/>
              </w:rPr>
              <w:tab/>
              <w:t>ad-</w:t>
            </w:r>
          </w:p>
          <w:p w:rsidR="00B77999" w:rsidRPr="00185C4E" w:rsidRDefault="00D9490F">
            <w:pPr>
              <w:pStyle w:val="TableParagraph"/>
              <w:spacing w:before="9" w:line="249" w:lineRule="auto"/>
              <w:ind w:right="112"/>
              <w:jc w:val="both"/>
              <w:rPr>
                <w:rFonts w:ascii="Times New Roman"/>
                <w:i/>
                <w:sz w:val="20"/>
                <w:lang w:val="fr-FR"/>
              </w:rPr>
            </w:pPr>
            <w:r w:rsidRPr="00185C4E">
              <w:rPr>
                <w:rFonts w:ascii="Times New Roman"/>
                <w:i/>
                <w:sz w:val="20"/>
                <w:lang w:val="fr-FR"/>
              </w:rPr>
              <w:t xml:space="preserve">mission, allouer, condam- nation, condamner, </w:t>
            </w:r>
            <w:r w:rsidRPr="00185C4E">
              <w:rPr>
                <w:rFonts w:ascii="Times New Roman"/>
                <w:i/>
                <w:spacing w:val="-3"/>
                <w:sz w:val="20"/>
                <w:lang w:val="fr-FR"/>
              </w:rPr>
              <w:t xml:space="preserve">fixer, </w:t>
            </w:r>
            <w:r w:rsidRPr="00185C4E">
              <w:rPr>
                <w:rFonts w:ascii="Times New Roman"/>
                <w:i/>
                <w:w w:val="95"/>
                <w:sz w:val="20"/>
                <w:lang w:val="fr-FR"/>
              </w:rPr>
              <w:t>laisser, prononcer,</w:t>
            </w:r>
            <w:r w:rsidRPr="00185C4E">
              <w:rPr>
                <w:rFonts w:ascii="Times New Roman"/>
                <w:i/>
                <w:spacing w:val="-6"/>
                <w:w w:val="95"/>
                <w:sz w:val="20"/>
                <w:lang w:val="fr-FR"/>
              </w:rPr>
              <w:t xml:space="preserve"> </w:t>
            </w:r>
            <w:r w:rsidRPr="00185C4E">
              <w:rPr>
                <w:rFonts w:ascii="Times New Roman"/>
                <w:i/>
                <w:w w:val="95"/>
                <w:sz w:val="20"/>
                <w:lang w:val="fr-FR"/>
              </w:rPr>
              <w:t xml:space="preserve">ramener, </w:t>
            </w:r>
            <w:r w:rsidRPr="00185C4E">
              <w:rPr>
                <w:rFonts w:ascii="Times New Roman"/>
                <w:i/>
                <w:sz w:val="20"/>
                <w:lang w:val="fr-FR"/>
              </w:rPr>
              <w:t>surseoir</w:t>
            </w:r>
          </w:p>
        </w:tc>
        <w:tc>
          <w:tcPr>
            <w:tcW w:w="2578" w:type="dxa"/>
          </w:tcPr>
          <w:p w:rsidR="00B77999" w:rsidRPr="00185C4E" w:rsidRDefault="00D9490F">
            <w:pPr>
              <w:pStyle w:val="TableParagraph"/>
              <w:rPr>
                <w:rFonts w:ascii="Times New Roman"/>
                <w:i/>
                <w:sz w:val="20"/>
                <w:lang w:val="fr-FR"/>
              </w:rPr>
            </w:pPr>
            <w:r w:rsidRPr="00185C4E">
              <w:rPr>
                <w:rFonts w:ascii="Times New Roman"/>
                <w:i/>
                <w:sz w:val="20"/>
                <w:lang w:val="fr-FR"/>
              </w:rPr>
              <w:t>accorde, accordons, admet,</w:t>
            </w:r>
          </w:p>
          <w:p w:rsidR="00B77999" w:rsidRPr="00185C4E" w:rsidRDefault="00D9490F">
            <w:pPr>
              <w:pStyle w:val="TableParagraph"/>
              <w:spacing w:line="240" w:lineRule="atLeast"/>
              <w:ind w:right="112"/>
              <w:jc w:val="both"/>
              <w:rPr>
                <w:rFonts w:ascii="Times New Roman" w:hAnsi="Times New Roman"/>
                <w:i/>
                <w:sz w:val="20"/>
                <w:lang w:val="fr-FR"/>
              </w:rPr>
            </w:pPr>
            <w:r w:rsidRPr="00185C4E">
              <w:rPr>
                <w:rFonts w:ascii="Times New Roman" w:hAnsi="Times New Roman"/>
                <w:i/>
                <w:sz w:val="20"/>
                <w:lang w:val="fr-FR"/>
              </w:rPr>
              <w:t>admettons, alloue, allouons, condamne, condamnons, dé- clare, déclarons, fixe, fixons, laisse, laissons, prononce, prononçons</w:t>
            </w:r>
          </w:p>
        </w:tc>
        <w:tc>
          <w:tcPr>
            <w:tcW w:w="1179" w:type="dxa"/>
          </w:tcPr>
          <w:p w:rsidR="00B77999" w:rsidRDefault="00D9490F">
            <w:pPr>
              <w:pStyle w:val="TableParagraph"/>
              <w:rPr>
                <w:rFonts w:ascii="Times New Roman" w:hAnsi="Times New Roman"/>
                <w:i/>
                <w:sz w:val="20"/>
              </w:rPr>
            </w:pPr>
            <w:r>
              <w:rPr>
                <w:rFonts w:ascii="Times New Roman" w:hAnsi="Times New Roman"/>
                <w:i/>
                <w:sz w:val="20"/>
              </w:rPr>
              <w:t>réserve,</w:t>
            </w:r>
          </w:p>
          <w:p w:rsidR="00B77999" w:rsidRDefault="00D9490F">
            <w:pPr>
              <w:pStyle w:val="TableParagraph"/>
              <w:spacing w:before="9" w:line="249" w:lineRule="auto"/>
              <w:ind w:right="226"/>
              <w:rPr>
                <w:rFonts w:ascii="Times New Roman" w:hAnsi="Times New Roman"/>
                <w:i/>
                <w:sz w:val="20"/>
              </w:rPr>
            </w:pPr>
            <w:r>
              <w:rPr>
                <w:rFonts w:ascii="Times New Roman" w:hAnsi="Times New Roman"/>
                <w:i/>
                <w:w w:val="95"/>
                <w:sz w:val="20"/>
              </w:rPr>
              <w:t xml:space="preserve">réservons, </w:t>
            </w:r>
            <w:r>
              <w:rPr>
                <w:rFonts w:ascii="Times New Roman" w:hAnsi="Times New Roman"/>
                <w:i/>
                <w:sz w:val="20"/>
              </w:rPr>
              <w:t>sursoit, sursoyons</w:t>
            </w:r>
          </w:p>
        </w:tc>
        <w:tc>
          <w:tcPr>
            <w:tcW w:w="1101" w:type="dxa"/>
          </w:tcPr>
          <w:p w:rsidR="00B77999" w:rsidRPr="00185C4E" w:rsidRDefault="00D9490F">
            <w:pPr>
              <w:pStyle w:val="TableParagraph"/>
              <w:ind w:left="123"/>
              <w:rPr>
                <w:rFonts w:ascii="Times New Roman" w:hAnsi="Times New Roman"/>
                <w:i/>
                <w:sz w:val="20"/>
                <w:lang w:val="fr-FR"/>
              </w:rPr>
            </w:pPr>
            <w:r w:rsidRPr="00185C4E">
              <w:rPr>
                <w:rFonts w:ascii="Times New Roman" w:hAnsi="Times New Roman"/>
                <w:i/>
                <w:sz w:val="20"/>
                <w:lang w:val="fr-FR"/>
              </w:rPr>
              <w:t>déboute,</w:t>
            </w:r>
          </w:p>
          <w:p w:rsidR="00B77999" w:rsidRPr="00185C4E" w:rsidRDefault="00D9490F">
            <w:pPr>
              <w:pStyle w:val="TableParagraph"/>
              <w:spacing w:before="9" w:line="249" w:lineRule="auto"/>
              <w:ind w:left="123" w:right="49"/>
              <w:rPr>
                <w:rFonts w:ascii="Times New Roman" w:hAnsi="Times New Roman"/>
                <w:i/>
                <w:sz w:val="20"/>
                <w:lang w:val="fr-FR"/>
              </w:rPr>
            </w:pPr>
            <w:r w:rsidRPr="00185C4E">
              <w:rPr>
                <w:rFonts w:ascii="Times New Roman" w:hAnsi="Times New Roman"/>
                <w:i/>
                <w:sz w:val="20"/>
                <w:lang w:val="fr-FR"/>
              </w:rPr>
              <w:t xml:space="preserve">débou- tons, rejette, </w:t>
            </w:r>
            <w:r w:rsidRPr="00185C4E">
              <w:rPr>
                <w:rFonts w:ascii="Times New Roman" w:hAnsi="Times New Roman"/>
                <w:i/>
                <w:spacing w:val="-1"/>
                <w:w w:val="95"/>
                <w:sz w:val="20"/>
                <w:lang w:val="fr-FR"/>
              </w:rPr>
              <w:t>rejetons</w:t>
            </w:r>
          </w:p>
        </w:tc>
      </w:tr>
    </w:tbl>
    <w:p w:rsidR="00B77999" w:rsidRPr="00185C4E" w:rsidRDefault="00B77999">
      <w:pPr>
        <w:pStyle w:val="Corpsdetexte"/>
        <w:spacing w:before="9"/>
        <w:rPr>
          <w:sz w:val="21"/>
          <w:lang w:val="fr-FR"/>
        </w:rPr>
      </w:pPr>
    </w:p>
    <w:p w:rsidR="00B77999" w:rsidRPr="00185C4E" w:rsidRDefault="00D9490F">
      <w:pPr>
        <w:spacing w:before="104"/>
        <w:ind w:left="566"/>
        <w:rPr>
          <w:lang w:val="fr-FR"/>
        </w:rPr>
      </w:pPr>
      <w:r w:rsidRPr="00185C4E">
        <w:rPr>
          <w:lang w:val="fr-FR"/>
        </w:rPr>
        <w:t>Tableau 3.4 – Mots introduisant les énoncés de demandes et de résultats</w:t>
      </w:r>
    </w:p>
    <w:p w:rsidR="00B77999" w:rsidRPr="00185C4E" w:rsidRDefault="00B77999">
      <w:pPr>
        <w:pStyle w:val="Corpsdetexte"/>
        <w:rPr>
          <w:sz w:val="26"/>
          <w:lang w:val="fr-FR"/>
        </w:rPr>
      </w:pPr>
    </w:p>
    <w:p w:rsidR="00B77999" w:rsidRPr="00185C4E" w:rsidRDefault="00D9490F">
      <w:pPr>
        <w:pStyle w:val="Corpsdetexte"/>
        <w:spacing w:before="176" w:line="254" w:lineRule="auto"/>
        <w:ind w:left="139" w:right="2493" w:firstLine="351"/>
        <w:jc w:val="both"/>
        <w:rPr>
          <w:lang w:val="fr-FR"/>
        </w:rPr>
      </w:pPr>
      <w:r w:rsidRPr="00185C4E">
        <w:rPr>
          <w:lang w:val="fr-FR"/>
        </w:rPr>
        <w:t xml:space="preserve">La recherche de passages à l’aide de listes de termes-clés prédéfinies  a déjà été employée par </w:t>
      </w:r>
      <w:hyperlink w:anchor="_bookmark502" w:history="1">
        <w:r w:rsidRPr="00185C4E">
          <w:rPr>
            <w:spacing w:val="-3"/>
            <w:lang w:val="fr-FR"/>
          </w:rPr>
          <w:t xml:space="preserve">Wyner </w:t>
        </w:r>
      </w:hyperlink>
      <w:hyperlink w:anchor="_bookmark502" w:history="1">
        <w:r w:rsidRPr="00185C4E">
          <w:rPr>
            <w:lang w:val="fr-FR"/>
          </w:rPr>
          <w:t xml:space="preserve">[2010] </w:t>
        </w:r>
      </w:hyperlink>
      <w:r w:rsidRPr="00185C4E">
        <w:rPr>
          <w:lang w:val="fr-FR"/>
        </w:rPr>
        <w:t xml:space="preserve">pour annoter les énoncés de résul- tats en considérant toute phrase contenant un terme de jugement : </w:t>
      </w:r>
      <w:r w:rsidRPr="00185C4E">
        <w:rPr>
          <w:rFonts w:ascii="Times New Roman" w:hAnsi="Times New Roman"/>
          <w:i/>
          <w:lang w:val="fr-FR"/>
        </w:rPr>
        <w:t xml:space="preserve">affirm, grant, deny, reverse, overturn, remand... </w:t>
      </w:r>
      <w:r w:rsidRPr="00185C4E">
        <w:rPr>
          <w:lang w:val="fr-FR"/>
        </w:rPr>
        <w:t xml:space="preserve">Les mots du </w:t>
      </w:r>
      <w:r w:rsidRPr="00185C4E">
        <w:rPr>
          <w:spacing w:val="-4"/>
          <w:lang w:val="fr-FR"/>
        </w:rPr>
        <w:t xml:space="preserve">Tableau </w:t>
      </w:r>
      <w:hyperlink w:anchor="_bookmark137" w:history="1">
        <w:r w:rsidRPr="00185C4E">
          <w:rPr>
            <w:lang w:val="fr-FR"/>
          </w:rPr>
          <w:t>3.4</w:t>
        </w:r>
      </w:hyperlink>
      <w:r w:rsidRPr="00185C4E">
        <w:rPr>
          <w:lang w:val="fr-FR"/>
        </w:rPr>
        <w:t xml:space="preserve"> page </w:t>
      </w:r>
      <w:hyperlink w:anchor="_bookmark137" w:history="1">
        <w:r w:rsidRPr="00185C4E">
          <w:rPr>
            <w:lang w:val="fr-FR"/>
          </w:rPr>
          <w:t>71</w:t>
        </w:r>
      </w:hyperlink>
      <w:r w:rsidRPr="00185C4E">
        <w:rPr>
          <w:lang w:val="fr-FR"/>
        </w:rPr>
        <w:t xml:space="preserve"> sont, en général, des verbes identiques pour les passages exprimant des demandes, des résultats de la décisions ou des résultats de jugements an- térieurs. Ils sont à l’infinitif pour les demandes, au présent pour les résul- tats</w:t>
      </w:r>
      <w:r w:rsidRPr="00185C4E">
        <w:rPr>
          <w:spacing w:val="-9"/>
          <w:lang w:val="fr-FR"/>
        </w:rPr>
        <w:t xml:space="preserve"> </w:t>
      </w:r>
      <w:r w:rsidRPr="00185C4E">
        <w:rPr>
          <w:lang w:val="fr-FR"/>
        </w:rPr>
        <w:t>de</w:t>
      </w:r>
      <w:r w:rsidRPr="00185C4E">
        <w:rPr>
          <w:spacing w:val="-8"/>
          <w:lang w:val="fr-FR"/>
        </w:rPr>
        <w:t xml:space="preserve"> </w:t>
      </w:r>
      <w:r w:rsidRPr="00185C4E">
        <w:rPr>
          <w:lang w:val="fr-FR"/>
        </w:rPr>
        <w:t>la</w:t>
      </w:r>
      <w:r w:rsidRPr="00185C4E">
        <w:rPr>
          <w:spacing w:val="-9"/>
          <w:lang w:val="fr-FR"/>
        </w:rPr>
        <w:t xml:space="preserve"> </w:t>
      </w:r>
      <w:r w:rsidRPr="00185C4E">
        <w:rPr>
          <w:lang w:val="fr-FR"/>
        </w:rPr>
        <w:t>décisions,</w:t>
      </w:r>
      <w:r w:rsidRPr="00185C4E">
        <w:rPr>
          <w:spacing w:val="-8"/>
          <w:lang w:val="fr-FR"/>
        </w:rPr>
        <w:t xml:space="preserve"> </w:t>
      </w:r>
      <w:r w:rsidRPr="00185C4E">
        <w:rPr>
          <w:lang w:val="fr-FR"/>
        </w:rPr>
        <w:t>et</w:t>
      </w:r>
      <w:r w:rsidRPr="00185C4E">
        <w:rPr>
          <w:spacing w:val="-9"/>
          <w:lang w:val="fr-FR"/>
        </w:rPr>
        <w:t xml:space="preserve"> </w:t>
      </w:r>
      <w:r w:rsidRPr="00185C4E">
        <w:rPr>
          <w:lang w:val="fr-FR"/>
        </w:rPr>
        <w:t>au</w:t>
      </w:r>
      <w:r w:rsidRPr="00185C4E">
        <w:rPr>
          <w:spacing w:val="-8"/>
          <w:lang w:val="fr-FR"/>
        </w:rPr>
        <w:t xml:space="preserve"> </w:t>
      </w:r>
      <w:r w:rsidRPr="00185C4E">
        <w:rPr>
          <w:lang w:val="fr-FR"/>
        </w:rPr>
        <w:t>passé</w:t>
      </w:r>
      <w:r w:rsidRPr="00185C4E">
        <w:rPr>
          <w:spacing w:val="-9"/>
          <w:lang w:val="fr-FR"/>
        </w:rPr>
        <w:t xml:space="preserve"> </w:t>
      </w:r>
      <w:r w:rsidRPr="00185C4E">
        <w:rPr>
          <w:lang w:val="fr-FR"/>
        </w:rPr>
        <w:t>pour</w:t>
      </w:r>
      <w:r w:rsidRPr="00185C4E">
        <w:rPr>
          <w:spacing w:val="-8"/>
          <w:lang w:val="fr-FR"/>
        </w:rPr>
        <w:t xml:space="preserve"> </w:t>
      </w:r>
      <w:r w:rsidRPr="00185C4E">
        <w:rPr>
          <w:lang w:val="fr-FR"/>
        </w:rPr>
        <w:t>les</w:t>
      </w:r>
      <w:r w:rsidRPr="00185C4E">
        <w:rPr>
          <w:spacing w:val="-9"/>
          <w:lang w:val="fr-FR"/>
        </w:rPr>
        <w:t xml:space="preserve"> </w:t>
      </w:r>
      <w:r w:rsidRPr="00185C4E">
        <w:rPr>
          <w:lang w:val="fr-FR"/>
        </w:rPr>
        <w:t>résultats</w:t>
      </w:r>
      <w:r w:rsidRPr="00185C4E">
        <w:rPr>
          <w:spacing w:val="-9"/>
          <w:lang w:val="fr-FR"/>
        </w:rPr>
        <w:t xml:space="preserve"> </w:t>
      </w:r>
      <w:r w:rsidRPr="00185C4E">
        <w:rPr>
          <w:lang w:val="fr-FR"/>
        </w:rPr>
        <w:t>antérieurs.</w:t>
      </w:r>
      <w:r w:rsidRPr="00185C4E">
        <w:rPr>
          <w:spacing w:val="-8"/>
          <w:lang w:val="fr-FR"/>
        </w:rPr>
        <w:t xml:space="preserve"> </w:t>
      </w:r>
      <w:r w:rsidRPr="00185C4E">
        <w:rPr>
          <w:lang w:val="fr-FR"/>
        </w:rPr>
        <w:t>Pour</w:t>
      </w:r>
      <w:r w:rsidRPr="00185C4E">
        <w:rPr>
          <w:spacing w:val="-9"/>
          <w:lang w:val="fr-FR"/>
        </w:rPr>
        <w:t xml:space="preserve"> </w:t>
      </w:r>
      <w:r w:rsidRPr="00185C4E">
        <w:rPr>
          <w:lang w:val="fr-FR"/>
        </w:rPr>
        <w:t>localiser un énoncé, nous identifions ces verbes qui marquent le début des énon- cés. La fin des énoncés est identifiée par le prochain verbe introductif ou le</w:t>
      </w:r>
      <w:r w:rsidRPr="00185C4E">
        <w:rPr>
          <w:spacing w:val="-2"/>
          <w:lang w:val="fr-FR"/>
        </w:rPr>
        <w:t xml:space="preserve"> </w:t>
      </w:r>
      <w:r w:rsidRPr="00185C4E">
        <w:rPr>
          <w:lang w:val="fr-FR"/>
        </w:rPr>
        <w:t>prochain</w:t>
      </w:r>
      <w:r w:rsidRPr="00185C4E">
        <w:rPr>
          <w:spacing w:val="-1"/>
          <w:lang w:val="fr-FR"/>
        </w:rPr>
        <w:t xml:space="preserve"> </w:t>
      </w:r>
      <w:r w:rsidRPr="00185C4E">
        <w:rPr>
          <w:lang w:val="fr-FR"/>
        </w:rPr>
        <w:t>point</w:t>
      </w:r>
      <w:r w:rsidRPr="00185C4E">
        <w:rPr>
          <w:spacing w:val="-2"/>
          <w:lang w:val="fr-FR"/>
        </w:rPr>
        <w:t xml:space="preserve"> </w:t>
      </w:r>
      <w:r w:rsidRPr="00185C4E">
        <w:rPr>
          <w:lang w:val="fr-FR"/>
        </w:rPr>
        <w:t>(«</w:t>
      </w:r>
      <w:r w:rsidRPr="00185C4E">
        <w:rPr>
          <w:spacing w:val="-12"/>
          <w:lang w:val="fr-FR"/>
        </w:rPr>
        <w:t xml:space="preserve"> </w:t>
      </w:r>
      <w:r w:rsidRPr="00185C4E">
        <w:rPr>
          <w:lang w:val="fr-FR"/>
        </w:rPr>
        <w:t>.</w:t>
      </w:r>
      <w:r w:rsidRPr="00185C4E">
        <w:rPr>
          <w:spacing w:val="-13"/>
          <w:lang w:val="fr-FR"/>
        </w:rPr>
        <w:t xml:space="preserve"> </w:t>
      </w:r>
      <w:r w:rsidRPr="00185C4E">
        <w:rPr>
          <w:lang w:val="fr-FR"/>
        </w:rPr>
        <w:t>»)</w:t>
      </w:r>
      <w:r w:rsidRPr="00185C4E">
        <w:rPr>
          <w:spacing w:val="-2"/>
          <w:lang w:val="fr-FR"/>
        </w:rPr>
        <w:t xml:space="preserve"> </w:t>
      </w:r>
      <w:r w:rsidRPr="00185C4E">
        <w:rPr>
          <w:lang w:val="fr-FR"/>
        </w:rPr>
        <w:t>ou</w:t>
      </w:r>
      <w:r w:rsidRPr="00185C4E">
        <w:rPr>
          <w:spacing w:val="-1"/>
          <w:lang w:val="fr-FR"/>
        </w:rPr>
        <w:t xml:space="preserve"> </w:t>
      </w:r>
      <w:r w:rsidRPr="00185C4E">
        <w:rPr>
          <w:lang w:val="fr-FR"/>
        </w:rPr>
        <w:t>point-virgule</w:t>
      </w:r>
      <w:r w:rsidRPr="00185C4E">
        <w:rPr>
          <w:spacing w:val="-1"/>
          <w:lang w:val="fr-FR"/>
        </w:rPr>
        <w:t xml:space="preserve"> </w:t>
      </w:r>
      <w:r w:rsidRPr="00185C4E">
        <w:rPr>
          <w:lang w:val="fr-FR"/>
        </w:rPr>
        <w:t>(«</w:t>
      </w:r>
      <w:r w:rsidRPr="00185C4E">
        <w:rPr>
          <w:spacing w:val="-29"/>
          <w:lang w:val="fr-FR"/>
        </w:rPr>
        <w:t xml:space="preserve"> </w:t>
      </w:r>
      <w:r w:rsidRPr="00185C4E">
        <w:rPr>
          <w:lang w:val="fr-FR"/>
        </w:rPr>
        <w:t>;</w:t>
      </w:r>
      <w:r w:rsidRPr="00185C4E">
        <w:rPr>
          <w:spacing w:val="-13"/>
          <w:lang w:val="fr-FR"/>
        </w:rPr>
        <w:t xml:space="preserve"> </w:t>
      </w:r>
      <w:r w:rsidRPr="00185C4E">
        <w:rPr>
          <w:lang w:val="fr-FR"/>
        </w:rPr>
        <w:t>»).</w:t>
      </w:r>
    </w:p>
    <w:p w:rsidR="00B77999" w:rsidRPr="00185C4E" w:rsidRDefault="00B77999">
      <w:pPr>
        <w:pStyle w:val="Corpsdetexte"/>
        <w:spacing w:before="10"/>
        <w:rPr>
          <w:sz w:val="33"/>
          <w:lang w:val="fr-FR"/>
        </w:rPr>
      </w:pPr>
    </w:p>
    <w:p w:rsidR="00B77999" w:rsidRPr="00185C4E" w:rsidRDefault="00D9490F">
      <w:pPr>
        <w:pStyle w:val="Heading4"/>
        <w:numPr>
          <w:ilvl w:val="3"/>
          <w:numId w:val="36"/>
        </w:numPr>
        <w:tabs>
          <w:tab w:val="left" w:pos="798"/>
        </w:tabs>
        <w:ind w:left="797"/>
        <w:rPr>
          <w:lang w:val="fr-FR"/>
        </w:rPr>
      </w:pPr>
      <w:bookmarkStart w:id="201" w:name="Apprentissage_des_termes-clés_d'une_caté"/>
      <w:bookmarkStart w:id="202" w:name="_bookmark138"/>
      <w:bookmarkEnd w:id="201"/>
      <w:bookmarkEnd w:id="202"/>
      <w:r w:rsidRPr="00185C4E">
        <w:rPr>
          <w:w w:val="110"/>
          <w:lang w:val="fr-FR"/>
        </w:rPr>
        <w:t>Apprentissage des termes-clés d’une</w:t>
      </w:r>
      <w:r w:rsidRPr="00185C4E">
        <w:rPr>
          <w:spacing w:val="-35"/>
          <w:w w:val="110"/>
          <w:lang w:val="fr-FR"/>
        </w:rPr>
        <w:t xml:space="preserve"> </w:t>
      </w:r>
      <w:r w:rsidRPr="00185C4E">
        <w:rPr>
          <w:w w:val="110"/>
          <w:lang w:val="fr-FR"/>
        </w:rPr>
        <w:t>catégorie</w:t>
      </w:r>
    </w:p>
    <w:p w:rsidR="00B77999" w:rsidRDefault="00B77999">
      <w:pPr>
        <w:pStyle w:val="Corpsdetexte"/>
        <w:spacing w:before="193" w:line="252" w:lineRule="auto"/>
        <w:ind w:left="139" w:right="2493" w:firstLine="351"/>
        <w:jc w:val="both"/>
      </w:pPr>
      <w:r w:rsidRPr="00B77999">
        <w:pict>
          <v:line id="_x0000_s1481" style="position:absolute;left:0;text-align:left;z-index:-251646464;mso-position-horizontal-relative:page" from="181.65pt,45.95pt" to="186pt,45.95pt" strokeweight=".1266mm">
            <w10:wrap anchorx="page"/>
          </v:line>
        </w:pict>
      </w:r>
      <w:r w:rsidR="00D9490F" w:rsidRPr="00185C4E">
        <w:rPr>
          <w:lang w:val="fr-FR"/>
        </w:rPr>
        <w:t xml:space="preserve">Les termes-clés sont identifiés à l’aide de méthodes statistiques d’ex- traction ou sélection de terminologie. La base d’apprentissage comprend les corpus </w:t>
      </w:r>
      <w:r w:rsidR="00D9490F" w:rsidRPr="00185C4E">
        <w:rPr>
          <w:rFonts w:ascii="Times New Roman" w:hAnsi="Times New Roman"/>
          <w:i/>
          <w:lang w:val="fr-FR"/>
        </w:rPr>
        <w:t>D</w:t>
      </w:r>
      <w:r w:rsidR="00D9490F" w:rsidRPr="00185C4E">
        <w:rPr>
          <w:rFonts w:ascii="Times New Roman" w:hAnsi="Times New Roman"/>
          <w:i/>
          <w:vertAlign w:val="subscript"/>
          <w:lang w:val="fr-FR"/>
        </w:rPr>
        <w:t>c</w:t>
      </w:r>
      <w:r w:rsidR="00D9490F" w:rsidRPr="00185C4E">
        <w:rPr>
          <w:rFonts w:ascii="Times New Roman" w:hAnsi="Times New Roman"/>
          <w:i/>
          <w:lang w:val="fr-FR"/>
        </w:rPr>
        <w:t xml:space="preserve"> </w:t>
      </w:r>
      <w:r w:rsidR="00D9490F" w:rsidRPr="00185C4E">
        <w:rPr>
          <w:lang w:val="fr-FR"/>
        </w:rPr>
        <w:t xml:space="preserve">et </w:t>
      </w:r>
      <w:r w:rsidR="00D9490F" w:rsidRPr="00185C4E">
        <w:rPr>
          <w:rFonts w:ascii="Times New Roman" w:hAnsi="Times New Roman"/>
          <w:i/>
          <w:lang w:val="fr-FR"/>
        </w:rPr>
        <w:t>D</w:t>
      </w:r>
      <w:r w:rsidR="00D9490F" w:rsidRPr="00185C4E">
        <w:rPr>
          <w:rFonts w:ascii="Times New Roman" w:hAnsi="Times New Roman"/>
          <w:i/>
          <w:vertAlign w:val="subscript"/>
          <w:lang w:val="fr-FR"/>
        </w:rPr>
        <w:t>c</w:t>
      </w:r>
      <w:r w:rsidR="00D9490F" w:rsidRPr="00185C4E">
        <w:rPr>
          <w:rFonts w:ascii="Times New Roman" w:hAnsi="Times New Roman"/>
          <w:i/>
          <w:lang w:val="fr-FR"/>
        </w:rPr>
        <w:t xml:space="preserve"> </w:t>
      </w:r>
      <w:r w:rsidR="00D9490F" w:rsidRPr="00185C4E">
        <w:rPr>
          <w:lang w:val="fr-FR"/>
        </w:rPr>
        <w:t xml:space="preserve">dont les documents ont été pré-traités. </w:t>
      </w:r>
      <w:r w:rsidR="00D9490F">
        <w:t>Le processus d’apprentissage des termes se déroule comme suit :</w:t>
      </w:r>
    </w:p>
    <w:p w:rsidR="00B77999" w:rsidRPr="00185C4E" w:rsidRDefault="00D9490F">
      <w:pPr>
        <w:pStyle w:val="Paragraphedeliste"/>
        <w:numPr>
          <w:ilvl w:val="4"/>
          <w:numId w:val="36"/>
        </w:numPr>
        <w:tabs>
          <w:tab w:val="left" w:pos="609"/>
        </w:tabs>
        <w:spacing w:before="183" w:line="254" w:lineRule="auto"/>
        <w:ind w:left="724" w:right="2493" w:hanging="296"/>
        <w:jc w:val="both"/>
        <w:rPr>
          <w:sz w:val="24"/>
          <w:lang w:val="fr-FR"/>
        </w:rPr>
      </w:pPr>
      <w:r w:rsidRPr="00185C4E">
        <w:rPr>
          <w:sz w:val="24"/>
          <w:lang w:val="fr-FR"/>
        </w:rPr>
        <w:t xml:space="preserve">Restreindre le contenu de chaque document de </w:t>
      </w:r>
      <w:r w:rsidRPr="00185C4E">
        <w:rPr>
          <w:rFonts w:ascii="Times New Roman" w:hAnsi="Times New Roman"/>
          <w:i/>
          <w:sz w:val="24"/>
          <w:lang w:val="fr-FR"/>
        </w:rPr>
        <w:t>D</w:t>
      </w:r>
      <w:r w:rsidRPr="00185C4E">
        <w:rPr>
          <w:rFonts w:ascii="Times New Roman" w:hAnsi="Times New Roman"/>
          <w:i/>
          <w:sz w:val="24"/>
          <w:vertAlign w:val="subscript"/>
          <w:lang w:val="fr-FR"/>
        </w:rPr>
        <w:t>c</w:t>
      </w:r>
      <w:r w:rsidRPr="00185C4E">
        <w:rPr>
          <w:rFonts w:ascii="Times New Roman" w:hAnsi="Times New Roman"/>
          <w:i/>
          <w:sz w:val="24"/>
          <w:lang w:val="fr-FR"/>
        </w:rPr>
        <w:t xml:space="preserve"> </w:t>
      </w:r>
      <w:r w:rsidRPr="00185C4E">
        <w:rPr>
          <w:sz w:val="24"/>
          <w:lang w:val="fr-FR"/>
        </w:rPr>
        <w:t>à la</w:t>
      </w:r>
      <w:r w:rsidRPr="00185C4E">
        <w:rPr>
          <w:spacing w:val="-34"/>
          <w:sz w:val="24"/>
          <w:lang w:val="fr-FR"/>
        </w:rPr>
        <w:t xml:space="preserve"> </w:t>
      </w:r>
      <w:r w:rsidRPr="00185C4E">
        <w:rPr>
          <w:sz w:val="24"/>
          <w:lang w:val="fr-FR"/>
        </w:rPr>
        <w:t>concaténation des</w:t>
      </w:r>
      <w:r w:rsidRPr="00185C4E">
        <w:rPr>
          <w:spacing w:val="-9"/>
          <w:sz w:val="24"/>
          <w:lang w:val="fr-FR"/>
        </w:rPr>
        <w:t xml:space="preserve"> </w:t>
      </w:r>
      <w:r w:rsidRPr="00185C4E">
        <w:rPr>
          <w:sz w:val="24"/>
          <w:lang w:val="fr-FR"/>
        </w:rPr>
        <w:t>énoncés</w:t>
      </w:r>
      <w:r w:rsidRPr="00185C4E">
        <w:rPr>
          <w:spacing w:val="-9"/>
          <w:sz w:val="24"/>
          <w:lang w:val="fr-FR"/>
        </w:rPr>
        <w:t xml:space="preserve"> </w:t>
      </w:r>
      <w:r w:rsidRPr="00185C4E">
        <w:rPr>
          <w:sz w:val="24"/>
          <w:lang w:val="fr-FR"/>
        </w:rPr>
        <w:t>de</w:t>
      </w:r>
      <w:r w:rsidRPr="00185C4E">
        <w:rPr>
          <w:spacing w:val="-8"/>
          <w:sz w:val="24"/>
          <w:lang w:val="fr-FR"/>
        </w:rPr>
        <w:t xml:space="preserve"> </w:t>
      </w:r>
      <w:r w:rsidRPr="00185C4E">
        <w:rPr>
          <w:sz w:val="24"/>
          <w:lang w:val="fr-FR"/>
        </w:rPr>
        <w:t>demande</w:t>
      </w:r>
      <w:r w:rsidRPr="00185C4E">
        <w:rPr>
          <w:spacing w:val="-9"/>
          <w:sz w:val="24"/>
          <w:lang w:val="fr-FR"/>
        </w:rPr>
        <w:t xml:space="preserve"> </w:t>
      </w:r>
      <w:r w:rsidRPr="00185C4E">
        <w:rPr>
          <w:sz w:val="24"/>
          <w:lang w:val="fr-FR"/>
        </w:rPr>
        <w:t>et</w:t>
      </w:r>
      <w:r w:rsidRPr="00185C4E">
        <w:rPr>
          <w:spacing w:val="-8"/>
          <w:sz w:val="24"/>
          <w:lang w:val="fr-FR"/>
        </w:rPr>
        <w:t xml:space="preserve"> </w:t>
      </w:r>
      <w:r w:rsidRPr="00185C4E">
        <w:rPr>
          <w:sz w:val="24"/>
          <w:lang w:val="fr-FR"/>
        </w:rPr>
        <w:t>résultats</w:t>
      </w:r>
      <w:r w:rsidRPr="00185C4E">
        <w:rPr>
          <w:spacing w:val="-9"/>
          <w:sz w:val="24"/>
          <w:lang w:val="fr-FR"/>
        </w:rPr>
        <w:t xml:space="preserve"> </w:t>
      </w:r>
      <w:r w:rsidRPr="00185C4E">
        <w:rPr>
          <w:sz w:val="24"/>
          <w:lang w:val="fr-FR"/>
        </w:rPr>
        <w:t>contenant</w:t>
      </w:r>
      <w:r w:rsidRPr="00185C4E">
        <w:rPr>
          <w:spacing w:val="-9"/>
          <w:sz w:val="24"/>
          <w:lang w:val="fr-FR"/>
        </w:rPr>
        <w:t xml:space="preserve"> </w:t>
      </w:r>
      <w:r w:rsidRPr="00185C4E">
        <w:rPr>
          <w:sz w:val="24"/>
          <w:lang w:val="fr-FR"/>
        </w:rPr>
        <w:t>des</w:t>
      </w:r>
      <w:r w:rsidRPr="00185C4E">
        <w:rPr>
          <w:spacing w:val="-8"/>
          <w:sz w:val="24"/>
          <w:lang w:val="fr-FR"/>
        </w:rPr>
        <w:t xml:space="preserve"> </w:t>
      </w:r>
      <w:r w:rsidRPr="00185C4E">
        <w:rPr>
          <w:sz w:val="24"/>
          <w:lang w:val="fr-FR"/>
        </w:rPr>
        <w:t>sommes</w:t>
      </w:r>
      <w:r w:rsidRPr="00185C4E">
        <w:rPr>
          <w:spacing w:val="-9"/>
          <w:sz w:val="24"/>
          <w:lang w:val="fr-FR"/>
        </w:rPr>
        <w:t xml:space="preserve"> </w:t>
      </w:r>
      <w:r w:rsidRPr="00185C4E">
        <w:rPr>
          <w:sz w:val="24"/>
          <w:lang w:val="fr-FR"/>
        </w:rPr>
        <w:t>d’argent de valeur égale à celle des quanta</w:t>
      </w:r>
      <w:r w:rsidRPr="00185C4E">
        <w:rPr>
          <w:spacing w:val="7"/>
          <w:sz w:val="24"/>
          <w:lang w:val="fr-FR"/>
        </w:rPr>
        <w:t xml:space="preserve"> </w:t>
      </w:r>
      <w:r w:rsidRPr="00185C4E">
        <w:rPr>
          <w:sz w:val="24"/>
          <w:lang w:val="fr-FR"/>
        </w:rPr>
        <w:t>annotés.</w:t>
      </w:r>
    </w:p>
    <w:p w:rsidR="00B77999" w:rsidRPr="00185C4E" w:rsidRDefault="00B77999">
      <w:pPr>
        <w:pStyle w:val="Paragraphedeliste"/>
        <w:numPr>
          <w:ilvl w:val="4"/>
          <w:numId w:val="36"/>
        </w:numPr>
        <w:tabs>
          <w:tab w:val="left" w:pos="609"/>
        </w:tabs>
        <w:spacing w:before="109" w:line="254" w:lineRule="auto"/>
        <w:ind w:left="724" w:right="2493" w:hanging="296"/>
        <w:jc w:val="both"/>
        <w:rPr>
          <w:sz w:val="24"/>
          <w:lang w:val="fr-FR"/>
        </w:rPr>
      </w:pPr>
      <w:r w:rsidRPr="00B77999">
        <w:pict>
          <v:line id="_x0000_s1480" style="position:absolute;left:0;text-align:left;z-index:-251645440;mso-position-horizontal-relative:page" from="299.8pt,13.1pt" to="304.15pt,13.1pt" strokeweight=".1266mm">
            <w10:wrap anchorx="page"/>
          </v:line>
        </w:pict>
      </w:r>
      <w:r w:rsidR="00D9490F" w:rsidRPr="00185C4E">
        <w:rPr>
          <w:sz w:val="24"/>
          <w:lang w:val="fr-FR"/>
        </w:rPr>
        <w:t xml:space="preserve">Restreindre chaque document de </w:t>
      </w:r>
      <w:r w:rsidR="00D9490F" w:rsidRPr="00185C4E">
        <w:rPr>
          <w:rFonts w:ascii="Times New Roman" w:hAnsi="Times New Roman"/>
          <w:i/>
          <w:sz w:val="24"/>
          <w:lang w:val="fr-FR"/>
        </w:rPr>
        <w:t>D</w:t>
      </w:r>
      <w:r w:rsidR="00D9490F" w:rsidRPr="00185C4E">
        <w:rPr>
          <w:rFonts w:ascii="Times New Roman" w:hAnsi="Times New Roman"/>
          <w:i/>
          <w:sz w:val="24"/>
          <w:vertAlign w:val="subscript"/>
          <w:lang w:val="fr-FR"/>
        </w:rPr>
        <w:t>c</w:t>
      </w:r>
      <w:r w:rsidR="00D9490F" w:rsidRPr="00185C4E">
        <w:rPr>
          <w:rFonts w:ascii="Times New Roman" w:hAnsi="Times New Roman"/>
          <w:i/>
          <w:sz w:val="24"/>
          <w:lang w:val="fr-FR"/>
        </w:rPr>
        <w:t xml:space="preserve"> </w:t>
      </w:r>
      <w:r w:rsidR="00D9490F" w:rsidRPr="00185C4E">
        <w:rPr>
          <w:sz w:val="24"/>
          <w:lang w:val="fr-FR"/>
        </w:rPr>
        <w:t>à la concaténation des énoncés de demande et résultats contenant des sommes</w:t>
      </w:r>
      <w:r w:rsidR="00D9490F" w:rsidRPr="00185C4E">
        <w:rPr>
          <w:spacing w:val="1"/>
          <w:sz w:val="24"/>
          <w:lang w:val="fr-FR"/>
        </w:rPr>
        <w:t xml:space="preserve"> </w:t>
      </w:r>
      <w:r w:rsidR="00D9490F" w:rsidRPr="00185C4E">
        <w:rPr>
          <w:sz w:val="24"/>
          <w:lang w:val="fr-FR"/>
        </w:rPr>
        <w:t>d’argent.</w:t>
      </w:r>
    </w:p>
    <w:p w:rsidR="00B77999" w:rsidRPr="00185C4E" w:rsidRDefault="00B77999">
      <w:pPr>
        <w:pStyle w:val="Paragraphedeliste"/>
        <w:numPr>
          <w:ilvl w:val="4"/>
          <w:numId w:val="36"/>
        </w:numPr>
        <w:tabs>
          <w:tab w:val="left" w:pos="608"/>
        </w:tabs>
        <w:spacing w:before="117" w:line="230" w:lineRule="auto"/>
        <w:ind w:left="724" w:right="2493" w:hanging="296"/>
        <w:jc w:val="both"/>
        <w:rPr>
          <w:rFonts w:ascii="Arial Black" w:hAnsi="Arial Black"/>
          <w:sz w:val="25"/>
          <w:lang w:val="fr-FR"/>
        </w:rPr>
      </w:pPr>
      <w:r w:rsidRPr="00B77999">
        <w:pict>
          <v:line id="_x0000_s1479" style="position:absolute;left:0;text-align:left;z-index:-251644416;mso-position-horizontal-relative:page" from="189.1pt,27.5pt" to="193.5pt,27.5pt" strokeweight=".1266mm">
            <w10:wrap anchorx="page"/>
          </v:line>
        </w:pict>
      </w:r>
      <w:r w:rsidRPr="00B77999">
        <w:pict>
          <v:shape id="_x0000_s1478" type="#_x0000_t202" style="position:absolute;left:0;text-align:left;margin-left:441.95pt;margin-top:35.85pt;width:28.4pt;height:21.65pt;z-index:-251643392;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5"/>
                      <w:sz w:val="25"/>
                    </w:rPr>
                    <w:t>| |</w:t>
                  </w:r>
                  <w:r>
                    <w:rPr>
                      <w:rFonts w:ascii="DejaVu Sans" w:hAnsi="DejaVu Sans"/>
                      <w:spacing w:val="57"/>
                      <w:w w:val="95"/>
                      <w:sz w:val="25"/>
                    </w:rPr>
                    <w:t xml:space="preserve"> </w:t>
                  </w:r>
                  <w:r>
                    <w:rPr>
                      <w:rFonts w:ascii="DejaVu Sans" w:hAnsi="DejaVu Sans"/>
                      <w:w w:val="95"/>
                      <w:sz w:val="25"/>
                    </w:rPr>
                    <w:t>×</w:t>
                  </w:r>
                </w:p>
              </w:txbxContent>
            </v:textbox>
            <w10:wrap anchorx="page"/>
          </v:shape>
        </w:pict>
      </w:r>
      <w:r w:rsidRPr="00B77999">
        <w:pict>
          <v:shape id="_x0000_s1477" type="#_x0000_t202" style="position:absolute;left:0;text-align:left;margin-left:168.25pt;margin-top:21.4pt;width:8.3pt;height:21.65pt;z-index:-251642368;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0"/>
                      <w:sz w:val="25"/>
                    </w:rPr>
                    <w:t>∪</w:t>
                  </w:r>
                </w:p>
              </w:txbxContent>
            </v:textbox>
            <w10:wrap anchorx="page"/>
          </v:shape>
        </w:pict>
      </w:r>
      <w:r w:rsidR="00D9490F" w:rsidRPr="00185C4E">
        <w:rPr>
          <w:sz w:val="24"/>
          <w:lang w:val="fr-FR"/>
        </w:rPr>
        <w:t xml:space="preserve">A l’aide d’une métrique global </w:t>
      </w:r>
      <w:r w:rsidR="00D9490F" w:rsidRPr="00185C4E">
        <w:rPr>
          <w:rFonts w:ascii="Times New Roman" w:hAnsi="Times New Roman"/>
          <w:i/>
          <w:sz w:val="24"/>
          <w:lang w:val="fr-FR"/>
        </w:rPr>
        <w:t>g</w:t>
      </w:r>
      <w:r w:rsidR="00D9490F" w:rsidRPr="00185C4E">
        <w:rPr>
          <w:sz w:val="24"/>
          <w:lang w:val="fr-FR"/>
        </w:rPr>
        <w:t xml:space="preserve">, calculer le score des termes du corpus </w:t>
      </w:r>
      <w:r w:rsidR="00D9490F" w:rsidRPr="00185C4E">
        <w:rPr>
          <w:rFonts w:ascii="Times New Roman" w:hAnsi="Times New Roman"/>
          <w:i/>
          <w:sz w:val="24"/>
          <w:lang w:val="fr-FR"/>
        </w:rPr>
        <w:t>D</w:t>
      </w:r>
      <w:r w:rsidR="00D9490F" w:rsidRPr="00185C4E">
        <w:rPr>
          <w:rFonts w:ascii="Times New Roman" w:hAnsi="Times New Roman"/>
          <w:i/>
          <w:sz w:val="24"/>
          <w:vertAlign w:val="subscript"/>
          <w:lang w:val="fr-FR"/>
        </w:rPr>
        <w:t>c</w:t>
      </w:r>
      <w:r w:rsidR="00D9490F" w:rsidRPr="00185C4E">
        <w:rPr>
          <w:rFonts w:ascii="Times New Roman" w:hAnsi="Times New Roman"/>
          <w:i/>
          <w:sz w:val="24"/>
          <w:lang w:val="fr-FR"/>
        </w:rPr>
        <w:t xml:space="preserve"> </w:t>
      </w:r>
      <w:r w:rsidR="00D9490F" w:rsidRPr="00185C4E">
        <w:rPr>
          <w:rFonts w:ascii="Times New Roman" w:hAnsi="Times New Roman"/>
          <w:i/>
          <w:spacing w:val="4"/>
          <w:sz w:val="24"/>
          <w:lang w:val="fr-FR"/>
        </w:rPr>
        <w:t>D</w:t>
      </w:r>
      <w:r w:rsidR="00D9490F" w:rsidRPr="00185C4E">
        <w:rPr>
          <w:rFonts w:ascii="Times New Roman" w:hAnsi="Times New Roman"/>
          <w:i/>
          <w:spacing w:val="4"/>
          <w:sz w:val="24"/>
          <w:vertAlign w:val="subscript"/>
          <w:lang w:val="fr-FR"/>
        </w:rPr>
        <w:t>c</w:t>
      </w:r>
      <w:r w:rsidR="00D9490F" w:rsidRPr="00185C4E">
        <w:rPr>
          <w:spacing w:val="4"/>
          <w:sz w:val="24"/>
          <w:lang w:val="fr-FR"/>
        </w:rPr>
        <w:t xml:space="preserve">. </w:t>
      </w:r>
      <w:r w:rsidR="00D9490F" w:rsidRPr="00185C4E">
        <w:rPr>
          <w:sz w:val="24"/>
          <w:lang w:val="fr-FR"/>
        </w:rPr>
        <w:t>Ce score est multiplié par le logarithme de la lon- gueur</w:t>
      </w:r>
      <w:r w:rsidR="00D9490F" w:rsidRPr="00185C4E">
        <w:rPr>
          <w:spacing w:val="-8"/>
          <w:sz w:val="24"/>
          <w:lang w:val="fr-FR"/>
        </w:rPr>
        <w:t xml:space="preserve"> </w:t>
      </w:r>
      <w:r w:rsidR="00D9490F" w:rsidRPr="00185C4E">
        <w:rPr>
          <w:sz w:val="24"/>
          <w:lang w:val="fr-FR"/>
        </w:rPr>
        <w:t>du</w:t>
      </w:r>
      <w:r w:rsidR="00D9490F" w:rsidRPr="00185C4E">
        <w:rPr>
          <w:spacing w:val="-7"/>
          <w:sz w:val="24"/>
          <w:lang w:val="fr-FR"/>
        </w:rPr>
        <w:t xml:space="preserve"> </w:t>
      </w:r>
      <w:r w:rsidR="00D9490F" w:rsidRPr="00185C4E">
        <w:rPr>
          <w:sz w:val="24"/>
          <w:lang w:val="fr-FR"/>
        </w:rPr>
        <w:t>terme</w:t>
      </w:r>
      <w:r w:rsidR="00D9490F" w:rsidRPr="00185C4E">
        <w:rPr>
          <w:spacing w:val="-8"/>
          <w:sz w:val="24"/>
          <w:lang w:val="fr-FR"/>
        </w:rPr>
        <w:t xml:space="preserve"> </w:t>
      </w:r>
      <w:r w:rsidR="00D9490F" w:rsidRPr="00185C4E">
        <w:rPr>
          <w:sz w:val="24"/>
          <w:lang w:val="fr-FR"/>
        </w:rPr>
        <w:t>pour</w:t>
      </w:r>
      <w:r w:rsidR="00D9490F" w:rsidRPr="00185C4E">
        <w:rPr>
          <w:spacing w:val="-7"/>
          <w:sz w:val="24"/>
          <w:lang w:val="fr-FR"/>
        </w:rPr>
        <w:t xml:space="preserve"> </w:t>
      </w:r>
      <w:r w:rsidR="00D9490F" w:rsidRPr="00185C4E">
        <w:rPr>
          <w:sz w:val="24"/>
          <w:lang w:val="fr-FR"/>
        </w:rPr>
        <w:t>favoriser</w:t>
      </w:r>
      <w:r w:rsidR="00D9490F" w:rsidRPr="00185C4E">
        <w:rPr>
          <w:spacing w:val="-8"/>
          <w:sz w:val="24"/>
          <w:lang w:val="fr-FR"/>
        </w:rPr>
        <w:t xml:space="preserve"> </w:t>
      </w:r>
      <w:r w:rsidR="00D9490F" w:rsidRPr="00185C4E">
        <w:rPr>
          <w:sz w:val="24"/>
          <w:lang w:val="fr-FR"/>
        </w:rPr>
        <w:t>les</w:t>
      </w:r>
      <w:r w:rsidR="00D9490F" w:rsidRPr="00185C4E">
        <w:rPr>
          <w:spacing w:val="-7"/>
          <w:sz w:val="24"/>
          <w:lang w:val="fr-FR"/>
        </w:rPr>
        <w:t xml:space="preserve"> </w:t>
      </w:r>
      <w:r w:rsidR="00D9490F" w:rsidRPr="00185C4E">
        <w:rPr>
          <w:sz w:val="24"/>
          <w:lang w:val="fr-FR"/>
        </w:rPr>
        <w:t>termes</w:t>
      </w:r>
      <w:r w:rsidR="00D9490F" w:rsidRPr="00185C4E">
        <w:rPr>
          <w:spacing w:val="-8"/>
          <w:sz w:val="24"/>
          <w:lang w:val="fr-FR"/>
        </w:rPr>
        <w:t xml:space="preserve"> </w:t>
      </w:r>
      <w:r w:rsidR="00D9490F" w:rsidRPr="00185C4E">
        <w:rPr>
          <w:sz w:val="24"/>
          <w:lang w:val="fr-FR"/>
        </w:rPr>
        <w:t>longs</w:t>
      </w:r>
      <w:r w:rsidR="00D9490F" w:rsidRPr="00185C4E">
        <w:rPr>
          <w:spacing w:val="-7"/>
          <w:sz w:val="24"/>
          <w:lang w:val="fr-FR"/>
        </w:rPr>
        <w:t xml:space="preserve"> </w:t>
      </w:r>
      <w:r w:rsidR="00D9490F" w:rsidRPr="00185C4E">
        <w:rPr>
          <w:sz w:val="24"/>
          <w:lang w:val="fr-FR"/>
        </w:rPr>
        <w:t>:</w:t>
      </w:r>
      <w:r w:rsidR="00D9490F" w:rsidRPr="00185C4E">
        <w:rPr>
          <w:spacing w:val="1"/>
          <w:sz w:val="24"/>
          <w:lang w:val="fr-FR"/>
        </w:rPr>
        <w:t xml:space="preserve"> </w:t>
      </w:r>
      <w:r w:rsidR="00D9490F" w:rsidRPr="00185C4E">
        <w:rPr>
          <w:rFonts w:ascii="Times New Roman" w:hAnsi="Times New Roman"/>
          <w:i/>
          <w:spacing w:val="5"/>
          <w:sz w:val="24"/>
          <w:lang w:val="fr-FR"/>
        </w:rPr>
        <w:t>g</w:t>
      </w:r>
      <w:r w:rsidR="00D9490F" w:rsidRPr="00185C4E">
        <w:rPr>
          <w:rFonts w:ascii="DejaVu Sans" w:hAnsi="DejaVu Sans"/>
          <w:spacing w:val="5"/>
          <w:position w:val="9"/>
          <w:sz w:val="18"/>
          <w:lang w:val="fr-FR"/>
        </w:rPr>
        <w:t>j</w:t>
      </w:r>
      <w:r w:rsidR="00D9490F" w:rsidRPr="00185C4E">
        <w:rPr>
          <w:rFonts w:ascii="Arial Black" w:hAnsi="Arial Black"/>
          <w:spacing w:val="5"/>
          <w:sz w:val="25"/>
          <w:lang w:val="fr-FR"/>
        </w:rPr>
        <w:t>(</w:t>
      </w:r>
      <w:r w:rsidR="00D9490F" w:rsidRPr="00185C4E">
        <w:rPr>
          <w:rFonts w:ascii="Times New Roman" w:hAnsi="Times New Roman"/>
          <w:i/>
          <w:spacing w:val="5"/>
          <w:sz w:val="24"/>
          <w:lang w:val="fr-FR"/>
        </w:rPr>
        <w:t>t</w:t>
      </w:r>
      <w:r w:rsidR="00D9490F" w:rsidRPr="00185C4E">
        <w:rPr>
          <w:spacing w:val="5"/>
          <w:sz w:val="24"/>
          <w:lang w:val="fr-FR"/>
        </w:rPr>
        <w:t>,</w:t>
      </w:r>
      <w:r w:rsidR="00D9490F" w:rsidRPr="00185C4E">
        <w:rPr>
          <w:spacing w:val="-14"/>
          <w:sz w:val="24"/>
          <w:lang w:val="fr-FR"/>
        </w:rPr>
        <w:t xml:space="preserve"> </w:t>
      </w:r>
      <w:r w:rsidR="00D9490F" w:rsidRPr="00185C4E">
        <w:rPr>
          <w:rFonts w:ascii="Times New Roman" w:hAnsi="Times New Roman"/>
          <w:i/>
          <w:spacing w:val="2"/>
          <w:sz w:val="24"/>
          <w:lang w:val="fr-FR"/>
        </w:rPr>
        <w:t>c</w:t>
      </w:r>
      <w:r w:rsidR="00D9490F" w:rsidRPr="00185C4E">
        <w:rPr>
          <w:rFonts w:ascii="Arial Black" w:hAnsi="Arial Black"/>
          <w:spacing w:val="2"/>
          <w:sz w:val="25"/>
          <w:lang w:val="fr-FR"/>
        </w:rPr>
        <w:t>)</w:t>
      </w:r>
      <w:r w:rsidR="00D9490F" w:rsidRPr="00185C4E">
        <w:rPr>
          <w:rFonts w:ascii="Arial Black" w:hAnsi="Arial Black"/>
          <w:spacing w:val="-8"/>
          <w:sz w:val="25"/>
          <w:lang w:val="fr-FR"/>
        </w:rPr>
        <w:t xml:space="preserve"> </w:t>
      </w:r>
      <w:r w:rsidR="00D9490F" w:rsidRPr="00185C4E">
        <w:rPr>
          <w:rFonts w:ascii="Arial Black" w:hAnsi="Arial Black"/>
          <w:sz w:val="25"/>
          <w:lang w:val="fr-FR"/>
        </w:rPr>
        <w:t>=</w:t>
      </w:r>
      <w:r w:rsidR="00D9490F" w:rsidRPr="00185C4E">
        <w:rPr>
          <w:rFonts w:ascii="Arial Black" w:hAnsi="Arial Black"/>
          <w:spacing w:val="-11"/>
          <w:sz w:val="25"/>
          <w:lang w:val="fr-FR"/>
        </w:rPr>
        <w:t xml:space="preserve"> </w:t>
      </w:r>
      <w:r w:rsidR="00D9490F" w:rsidRPr="00185C4E">
        <w:rPr>
          <w:spacing w:val="2"/>
          <w:sz w:val="24"/>
          <w:lang w:val="fr-FR"/>
        </w:rPr>
        <w:t>log</w:t>
      </w:r>
      <w:r w:rsidR="00D9490F" w:rsidRPr="00185C4E">
        <w:rPr>
          <w:spacing w:val="2"/>
          <w:position w:val="-7"/>
          <w:sz w:val="18"/>
          <w:lang w:val="fr-FR"/>
        </w:rPr>
        <w:t>2</w:t>
      </w:r>
      <w:r w:rsidR="00D9490F" w:rsidRPr="00185C4E">
        <w:rPr>
          <w:rFonts w:ascii="Arial Black" w:hAnsi="Arial Black"/>
          <w:spacing w:val="2"/>
          <w:sz w:val="25"/>
          <w:lang w:val="fr-FR"/>
        </w:rPr>
        <w:t xml:space="preserve">( </w:t>
      </w:r>
      <w:r w:rsidR="00D9490F" w:rsidRPr="00185C4E">
        <w:rPr>
          <w:rFonts w:ascii="Times New Roman" w:hAnsi="Times New Roman"/>
          <w:i/>
          <w:sz w:val="24"/>
          <w:lang w:val="fr-FR"/>
        </w:rPr>
        <w:t>t</w:t>
      </w:r>
      <w:r w:rsidR="00D9490F" w:rsidRPr="00185C4E">
        <w:rPr>
          <w:rFonts w:ascii="Times New Roman" w:hAnsi="Times New Roman"/>
          <w:i/>
          <w:spacing w:val="25"/>
          <w:sz w:val="24"/>
          <w:lang w:val="fr-FR"/>
        </w:rPr>
        <w:t xml:space="preserve"> </w:t>
      </w:r>
      <w:r w:rsidR="00D9490F" w:rsidRPr="00185C4E">
        <w:rPr>
          <w:rFonts w:ascii="Arial Black" w:hAnsi="Arial Black"/>
          <w:sz w:val="25"/>
          <w:lang w:val="fr-FR"/>
        </w:rPr>
        <w:t>)</w:t>
      </w:r>
    </w:p>
    <w:p w:rsidR="00B77999" w:rsidRDefault="00D9490F">
      <w:pPr>
        <w:spacing w:line="247" w:lineRule="exact"/>
        <w:ind w:left="732"/>
        <w:rPr>
          <w:sz w:val="24"/>
        </w:rPr>
      </w:pPr>
      <w:r>
        <w:rPr>
          <w:rFonts w:ascii="Times New Roman"/>
          <w:i/>
          <w:sz w:val="24"/>
        </w:rPr>
        <w:t>g</w:t>
      </w:r>
      <w:r>
        <w:rPr>
          <w:rFonts w:ascii="Arial Black"/>
          <w:sz w:val="25"/>
        </w:rPr>
        <w:t>(</w:t>
      </w:r>
      <w:r>
        <w:rPr>
          <w:rFonts w:ascii="Times New Roman"/>
          <w:i/>
          <w:sz w:val="24"/>
        </w:rPr>
        <w:t>t</w:t>
      </w:r>
      <w:r>
        <w:rPr>
          <w:sz w:val="24"/>
        </w:rPr>
        <w:t xml:space="preserve">, </w:t>
      </w:r>
      <w:r>
        <w:rPr>
          <w:rFonts w:ascii="Times New Roman"/>
          <w:i/>
          <w:sz w:val="24"/>
        </w:rPr>
        <w:t>c</w:t>
      </w:r>
      <w:r>
        <w:rPr>
          <w:rFonts w:ascii="Arial Black"/>
          <w:sz w:val="25"/>
        </w:rPr>
        <w:t>)</w:t>
      </w:r>
      <w:r>
        <w:rPr>
          <w:sz w:val="24"/>
        </w:rPr>
        <w:t>.</w:t>
      </w:r>
    </w:p>
    <w:p w:rsidR="00B77999" w:rsidRPr="00185C4E" w:rsidRDefault="00D9490F">
      <w:pPr>
        <w:pStyle w:val="Paragraphedeliste"/>
        <w:numPr>
          <w:ilvl w:val="4"/>
          <w:numId w:val="36"/>
        </w:numPr>
        <w:tabs>
          <w:tab w:val="left" w:pos="609"/>
        </w:tabs>
        <w:spacing w:before="50"/>
        <w:ind w:left="724" w:hanging="296"/>
        <w:rPr>
          <w:sz w:val="24"/>
          <w:lang w:val="fr-FR"/>
        </w:rPr>
      </w:pPr>
      <w:r w:rsidRPr="00185C4E">
        <w:rPr>
          <w:sz w:val="24"/>
          <w:lang w:val="fr-FR"/>
        </w:rPr>
        <w:t xml:space="preserve">Normaliser les scores en appliquant à chaque score original ( </w:t>
      </w:r>
      <w:r w:rsidRPr="00185C4E">
        <w:rPr>
          <w:rFonts w:ascii="Times New Roman" w:hAnsi="Times New Roman"/>
          <w:i/>
          <w:spacing w:val="5"/>
          <w:sz w:val="24"/>
          <w:lang w:val="fr-FR"/>
        </w:rPr>
        <w:t>g</w:t>
      </w:r>
      <w:r w:rsidRPr="00185C4E">
        <w:rPr>
          <w:rFonts w:ascii="DejaVu Sans" w:hAnsi="DejaVu Sans"/>
          <w:spacing w:val="5"/>
          <w:position w:val="9"/>
          <w:sz w:val="18"/>
          <w:lang w:val="fr-FR"/>
        </w:rPr>
        <w:t>j</w:t>
      </w:r>
      <w:r w:rsidRPr="00185C4E">
        <w:rPr>
          <w:rFonts w:ascii="Arial Black" w:hAnsi="Arial Black"/>
          <w:spacing w:val="5"/>
          <w:sz w:val="25"/>
          <w:lang w:val="fr-FR"/>
        </w:rPr>
        <w:t>(</w:t>
      </w:r>
      <w:r w:rsidRPr="00185C4E">
        <w:rPr>
          <w:rFonts w:ascii="Times New Roman" w:hAnsi="Times New Roman"/>
          <w:i/>
          <w:spacing w:val="5"/>
          <w:sz w:val="24"/>
          <w:lang w:val="fr-FR"/>
        </w:rPr>
        <w:t>t</w:t>
      </w:r>
      <w:r w:rsidRPr="00185C4E">
        <w:rPr>
          <w:spacing w:val="5"/>
          <w:sz w:val="24"/>
          <w:lang w:val="fr-FR"/>
        </w:rPr>
        <w:t>,</w:t>
      </w:r>
      <w:r w:rsidRPr="00185C4E">
        <w:rPr>
          <w:spacing w:val="1"/>
          <w:sz w:val="24"/>
          <w:lang w:val="fr-FR"/>
        </w:rPr>
        <w:t xml:space="preserve"> </w:t>
      </w:r>
      <w:r w:rsidRPr="00185C4E">
        <w:rPr>
          <w:rFonts w:ascii="Times New Roman" w:hAnsi="Times New Roman"/>
          <w:i/>
          <w:spacing w:val="2"/>
          <w:sz w:val="24"/>
          <w:lang w:val="fr-FR"/>
        </w:rPr>
        <w:t>c</w:t>
      </w:r>
      <w:r w:rsidRPr="00185C4E">
        <w:rPr>
          <w:rFonts w:ascii="Arial Black" w:hAnsi="Arial Black"/>
          <w:spacing w:val="2"/>
          <w:sz w:val="25"/>
          <w:lang w:val="fr-FR"/>
        </w:rPr>
        <w:t>)</w:t>
      </w:r>
      <w:r w:rsidRPr="00185C4E">
        <w:rPr>
          <w:spacing w:val="2"/>
          <w:sz w:val="24"/>
          <w:lang w:val="fr-FR"/>
        </w:rPr>
        <w:t>)</w:t>
      </w:r>
    </w:p>
    <w:p w:rsidR="00B77999" w:rsidRPr="00185C4E" w:rsidRDefault="00B77999">
      <w:pPr>
        <w:rPr>
          <w:sz w:val="24"/>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lang w:val="fr-FR"/>
        </w:rPr>
      </w:pPr>
    </w:p>
    <w:p w:rsidR="00B77999" w:rsidRPr="00185C4E" w:rsidRDefault="00B77999">
      <w:pPr>
        <w:rPr>
          <w:lang w:val="fr-FR"/>
        </w:rPr>
        <w:sectPr w:rsidR="00B77999" w:rsidRPr="00185C4E">
          <w:pgSz w:w="11910" w:h="16840"/>
          <w:pgMar w:top="2180" w:right="0" w:bottom="280" w:left="1500" w:header="1885" w:footer="0" w:gutter="0"/>
          <w:cols w:space="720"/>
        </w:sectPr>
      </w:pPr>
    </w:p>
    <w:p w:rsidR="00B77999" w:rsidRPr="00185C4E" w:rsidRDefault="00D9490F">
      <w:pPr>
        <w:spacing w:before="288" w:line="342" w:lineRule="exact"/>
        <w:ind w:left="1561"/>
        <w:rPr>
          <w:rFonts w:ascii="Times New Roman"/>
          <w:i/>
          <w:sz w:val="18"/>
          <w:lang w:val="fr-FR"/>
        </w:rPr>
      </w:pPr>
      <w:r w:rsidRPr="00185C4E">
        <w:rPr>
          <w:w w:val="99"/>
          <w:sz w:val="24"/>
          <w:lang w:val="fr-FR"/>
        </w:rPr>
        <w:lastRenderedPageBreak/>
        <w:t>la</w:t>
      </w:r>
      <w:r w:rsidRPr="00185C4E">
        <w:rPr>
          <w:spacing w:val="1"/>
          <w:sz w:val="24"/>
          <w:lang w:val="fr-FR"/>
        </w:rPr>
        <w:t xml:space="preserve"> </w:t>
      </w:r>
      <w:r w:rsidRPr="00185C4E">
        <w:rPr>
          <w:sz w:val="24"/>
          <w:lang w:val="fr-FR"/>
        </w:rPr>
        <w:t>formule</w:t>
      </w:r>
      <w:r w:rsidRPr="00185C4E">
        <w:rPr>
          <w:spacing w:val="10"/>
          <w:sz w:val="24"/>
          <w:lang w:val="fr-FR"/>
        </w:rPr>
        <w:t xml:space="preserve"> </w:t>
      </w:r>
      <w:r w:rsidRPr="00185C4E">
        <w:rPr>
          <w:rFonts w:ascii="Times New Roman"/>
          <w:i/>
          <w:spacing w:val="2"/>
          <w:w w:val="99"/>
          <w:sz w:val="24"/>
          <w:lang w:val="fr-FR"/>
        </w:rPr>
        <w:t>g</w:t>
      </w:r>
      <w:r w:rsidRPr="00185C4E">
        <w:rPr>
          <w:rFonts w:ascii="Times New Roman"/>
          <w:i/>
          <w:spacing w:val="-98"/>
          <w:w w:val="99"/>
          <w:sz w:val="24"/>
          <w:vertAlign w:val="subscript"/>
          <w:lang w:val="fr-FR"/>
        </w:rPr>
        <w:t>n</w:t>
      </w:r>
      <w:r w:rsidRPr="00185C4E">
        <w:rPr>
          <w:rFonts w:ascii="DejaVu Sans"/>
          <w:w w:val="102"/>
          <w:position w:val="9"/>
          <w:sz w:val="18"/>
          <w:lang w:val="fr-FR"/>
        </w:rPr>
        <w:t>j</w:t>
      </w:r>
      <w:r w:rsidRPr="00185C4E">
        <w:rPr>
          <w:rFonts w:ascii="DejaVu Sans"/>
          <w:spacing w:val="-7"/>
          <w:position w:val="9"/>
          <w:sz w:val="18"/>
          <w:lang w:val="fr-FR"/>
        </w:rPr>
        <w:t xml:space="preserve"> </w:t>
      </w:r>
      <w:r w:rsidRPr="00185C4E">
        <w:rPr>
          <w:rFonts w:ascii="Times New Roman"/>
          <w:i/>
          <w:spacing w:val="4"/>
          <w:w w:val="88"/>
          <w:position w:val="-5"/>
          <w:sz w:val="18"/>
          <w:lang w:val="fr-FR"/>
        </w:rPr>
        <w:t>o</w:t>
      </w:r>
      <w:r w:rsidRPr="00185C4E">
        <w:rPr>
          <w:rFonts w:ascii="Times New Roman"/>
          <w:i/>
          <w:spacing w:val="6"/>
          <w:w w:val="99"/>
          <w:position w:val="-5"/>
          <w:sz w:val="18"/>
          <w:lang w:val="fr-FR"/>
        </w:rPr>
        <w:t>r</w:t>
      </w:r>
      <w:r w:rsidRPr="00185C4E">
        <w:rPr>
          <w:rFonts w:ascii="Times New Roman"/>
          <w:i/>
          <w:w w:val="107"/>
          <w:position w:val="-5"/>
          <w:sz w:val="18"/>
          <w:lang w:val="fr-FR"/>
        </w:rPr>
        <w:t>m</w:t>
      </w:r>
    </w:p>
    <w:p w:rsidR="00B77999" w:rsidRPr="00185C4E" w:rsidRDefault="00D9490F">
      <w:pPr>
        <w:pStyle w:val="Corpsdetexte"/>
        <w:spacing w:before="6"/>
        <w:rPr>
          <w:rFonts w:ascii="Times New Roman"/>
          <w:i/>
          <w:sz w:val="23"/>
          <w:lang w:val="fr-FR"/>
        </w:rPr>
      </w:pPr>
      <w:r w:rsidRPr="00185C4E">
        <w:rPr>
          <w:lang w:val="fr-FR"/>
        </w:rPr>
        <w:br w:type="column"/>
      </w:r>
    </w:p>
    <w:p w:rsidR="00B77999" w:rsidRPr="00185C4E" w:rsidRDefault="00D9490F">
      <w:pPr>
        <w:ind w:left="-25"/>
        <w:rPr>
          <w:rFonts w:ascii="Arial Black"/>
          <w:sz w:val="25"/>
          <w:lang w:val="fr-FR"/>
        </w:rPr>
      </w:pPr>
      <w:r w:rsidRPr="00185C4E">
        <w:rPr>
          <w:rFonts w:ascii="Arial Black"/>
          <w:spacing w:val="2"/>
          <w:w w:val="105"/>
          <w:sz w:val="25"/>
          <w:lang w:val="fr-FR"/>
        </w:rPr>
        <w:t>(</w:t>
      </w:r>
      <w:r w:rsidRPr="00185C4E">
        <w:rPr>
          <w:rFonts w:ascii="Times New Roman"/>
          <w:i/>
          <w:spacing w:val="2"/>
          <w:w w:val="105"/>
          <w:sz w:val="24"/>
          <w:lang w:val="fr-FR"/>
        </w:rPr>
        <w:t>t</w:t>
      </w:r>
      <w:r w:rsidRPr="00185C4E">
        <w:rPr>
          <w:spacing w:val="2"/>
          <w:w w:val="105"/>
          <w:sz w:val="24"/>
          <w:lang w:val="fr-FR"/>
        </w:rPr>
        <w:t xml:space="preserve">, </w:t>
      </w:r>
      <w:r w:rsidRPr="00185C4E">
        <w:rPr>
          <w:rFonts w:ascii="Times New Roman"/>
          <w:i/>
          <w:spacing w:val="2"/>
          <w:w w:val="105"/>
          <w:sz w:val="24"/>
          <w:lang w:val="fr-FR"/>
        </w:rPr>
        <w:t>c</w:t>
      </w:r>
      <w:r w:rsidRPr="00185C4E">
        <w:rPr>
          <w:rFonts w:ascii="Arial Black"/>
          <w:spacing w:val="2"/>
          <w:w w:val="105"/>
          <w:sz w:val="25"/>
          <w:lang w:val="fr-FR"/>
        </w:rPr>
        <w:t>)</w:t>
      </w:r>
      <w:r w:rsidRPr="00185C4E">
        <w:rPr>
          <w:rFonts w:ascii="Arial Black"/>
          <w:spacing w:val="-38"/>
          <w:w w:val="105"/>
          <w:sz w:val="25"/>
          <w:lang w:val="fr-FR"/>
        </w:rPr>
        <w:t xml:space="preserve"> </w:t>
      </w:r>
      <w:r w:rsidRPr="00185C4E">
        <w:rPr>
          <w:rFonts w:ascii="Arial Black"/>
          <w:w w:val="105"/>
          <w:sz w:val="25"/>
          <w:lang w:val="fr-FR"/>
        </w:rPr>
        <w:t>=</w:t>
      </w:r>
    </w:p>
    <w:p w:rsidR="00B77999" w:rsidRPr="00185C4E" w:rsidRDefault="00D9490F">
      <w:pPr>
        <w:spacing w:before="78" w:line="223" w:lineRule="exact"/>
        <w:ind w:left="27" w:right="4013"/>
        <w:jc w:val="center"/>
        <w:rPr>
          <w:rFonts w:ascii="Arial Black"/>
          <w:sz w:val="18"/>
          <w:lang w:val="fr-FR"/>
        </w:rPr>
      </w:pPr>
      <w:r w:rsidRPr="00185C4E">
        <w:rPr>
          <w:lang w:val="fr-FR"/>
        </w:rPr>
        <w:br w:type="column"/>
      </w:r>
      <w:r w:rsidRPr="00185C4E">
        <w:rPr>
          <w:rFonts w:ascii="Times New Roman"/>
          <w:i/>
          <w:sz w:val="18"/>
          <w:lang w:val="fr-FR"/>
        </w:rPr>
        <w:lastRenderedPageBreak/>
        <w:t>g</w:t>
      </w:r>
      <w:r w:rsidRPr="00185C4E">
        <w:rPr>
          <w:rFonts w:ascii="DejaVu Sans"/>
          <w:position w:val="7"/>
          <w:sz w:val="14"/>
          <w:lang w:val="fr-FR"/>
        </w:rPr>
        <w:t xml:space="preserve">j </w:t>
      </w:r>
      <w:r w:rsidRPr="00185C4E">
        <w:rPr>
          <w:rFonts w:ascii="Arial Black"/>
          <w:sz w:val="18"/>
          <w:lang w:val="fr-FR"/>
        </w:rPr>
        <w:t>(</w:t>
      </w:r>
      <w:r w:rsidRPr="00185C4E">
        <w:rPr>
          <w:rFonts w:ascii="Times New Roman"/>
          <w:i/>
          <w:sz w:val="18"/>
          <w:lang w:val="fr-FR"/>
        </w:rPr>
        <w:t>t</w:t>
      </w:r>
      <w:r w:rsidRPr="00185C4E">
        <w:rPr>
          <w:sz w:val="18"/>
          <w:lang w:val="fr-FR"/>
        </w:rPr>
        <w:t>,</w:t>
      </w:r>
      <w:r w:rsidRPr="00185C4E">
        <w:rPr>
          <w:rFonts w:ascii="Times New Roman"/>
          <w:i/>
          <w:sz w:val="18"/>
          <w:lang w:val="fr-FR"/>
        </w:rPr>
        <w:t>c</w:t>
      </w:r>
      <w:r w:rsidRPr="00185C4E">
        <w:rPr>
          <w:rFonts w:ascii="Arial Black"/>
          <w:sz w:val="18"/>
          <w:lang w:val="fr-FR"/>
        </w:rPr>
        <w:t xml:space="preserve">) </w:t>
      </w:r>
      <w:r w:rsidRPr="00185C4E">
        <w:rPr>
          <w:sz w:val="18"/>
          <w:lang w:val="fr-FR"/>
        </w:rPr>
        <w:t>min</w:t>
      </w:r>
      <w:r w:rsidRPr="00185C4E">
        <w:rPr>
          <w:rFonts w:ascii="Arial Black"/>
          <w:sz w:val="18"/>
          <w:lang w:val="fr-FR"/>
        </w:rPr>
        <w:t>(</w:t>
      </w:r>
      <w:r w:rsidRPr="00185C4E">
        <w:rPr>
          <w:rFonts w:ascii="Times New Roman"/>
          <w:i/>
          <w:sz w:val="18"/>
          <w:lang w:val="fr-FR"/>
        </w:rPr>
        <w:t>g</w:t>
      </w:r>
      <w:r w:rsidRPr="00185C4E">
        <w:rPr>
          <w:rFonts w:ascii="DejaVu Sans"/>
          <w:position w:val="7"/>
          <w:sz w:val="14"/>
          <w:lang w:val="fr-FR"/>
        </w:rPr>
        <w:t xml:space="preserve">j </w:t>
      </w:r>
      <w:r w:rsidRPr="00185C4E">
        <w:rPr>
          <w:rFonts w:ascii="Arial Black"/>
          <w:sz w:val="18"/>
          <w:lang w:val="fr-FR"/>
        </w:rPr>
        <w:t>(</w:t>
      </w:r>
      <w:r w:rsidRPr="00185C4E">
        <w:rPr>
          <w:rFonts w:ascii="Times New Roman"/>
          <w:i/>
          <w:sz w:val="18"/>
          <w:lang w:val="fr-FR"/>
        </w:rPr>
        <w:t xml:space="preserve">t </w:t>
      </w:r>
      <w:r w:rsidRPr="00185C4E">
        <w:rPr>
          <w:sz w:val="18"/>
          <w:lang w:val="fr-FR"/>
        </w:rPr>
        <w:t>,</w:t>
      </w:r>
      <w:r w:rsidRPr="00185C4E">
        <w:rPr>
          <w:rFonts w:ascii="Times New Roman"/>
          <w:i/>
          <w:sz w:val="18"/>
          <w:lang w:val="fr-FR"/>
        </w:rPr>
        <w:t>c</w:t>
      </w:r>
      <w:r w:rsidRPr="00185C4E">
        <w:rPr>
          <w:rFonts w:ascii="Arial Black"/>
          <w:sz w:val="18"/>
          <w:lang w:val="fr-FR"/>
        </w:rPr>
        <w:t>))</w:t>
      </w:r>
    </w:p>
    <w:p w:rsidR="00B77999" w:rsidRPr="00185C4E" w:rsidRDefault="00B77999">
      <w:pPr>
        <w:spacing w:line="180" w:lineRule="auto"/>
        <w:ind w:left="27" w:right="4108"/>
        <w:jc w:val="center"/>
        <w:rPr>
          <w:rFonts w:ascii="Times New Roman"/>
          <w:i/>
          <w:sz w:val="14"/>
          <w:lang w:val="fr-FR"/>
        </w:rPr>
      </w:pPr>
      <w:r w:rsidRPr="00B77999">
        <w:pict>
          <v:shape id="_x0000_s1476" type="#_x0000_t202" style="position:absolute;left:0;text-align:left;margin-left:319.5pt;margin-top:-7.75pt;width:44.8pt;height:16.25pt;z-index:-251641344;mso-position-horizontal-relative:page" filled="f" stroked="f">
            <v:textbox inset="0,0,0,0">
              <w:txbxContent>
                <w:p w:rsidR="00D9490F" w:rsidRDefault="00D9490F">
                  <w:pPr>
                    <w:tabs>
                      <w:tab w:val="left" w:pos="833"/>
                    </w:tabs>
                    <w:spacing w:line="215" w:lineRule="exact"/>
                    <w:rPr>
                      <w:rFonts w:ascii="Times New Roman" w:hAnsi="Times New Roman"/>
                      <w:i/>
                      <w:sz w:val="14"/>
                    </w:rPr>
                  </w:pPr>
                  <w:r>
                    <w:rPr>
                      <w:rFonts w:ascii="DejaVu Sans" w:hAnsi="DejaVu Sans"/>
                      <w:sz w:val="18"/>
                    </w:rPr>
                    <w:t>−</w:t>
                  </w:r>
                  <w:r>
                    <w:rPr>
                      <w:rFonts w:ascii="DejaVu Sans" w:hAnsi="DejaVu Sans"/>
                      <w:sz w:val="18"/>
                    </w:rPr>
                    <w:tab/>
                  </w:r>
                  <w:r>
                    <w:rPr>
                      <w:rFonts w:ascii="Times New Roman" w:hAnsi="Times New Roman"/>
                      <w:i/>
                      <w:position w:val="-3"/>
                      <w:sz w:val="14"/>
                    </w:rPr>
                    <w:t>k</w:t>
                  </w:r>
                </w:p>
              </w:txbxContent>
            </v:textbox>
            <w10:wrap anchorx="page"/>
          </v:shape>
        </w:pict>
      </w:r>
      <w:r w:rsidRPr="00B77999">
        <w:pict>
          <v:shape id="_x0000_s1475" type="#_x0000_t202" style="position:absolute;left:0;text-align:left;margin-left:394.2pt;margin-top:1.6pt;width:3pt;height:14.7pt;z-index:251403776;mso-position-horizontal-relative:page" filled="f" stroked="f">
            <v:textbox inset="0,0,0,0">
              <w:txbxContent>
                <w:p w:rsidR="00D9490F" w:rsidRDefault="00D9490F">
                  <w:pPr>
                    <w:pStyle w:val="Corpsdetexte"/>
                    <w:spacing w:before="5"/>
                  </w:pPr>
                  <w:r>
                    <w:rPr>
                      <w:w w:val="92"/>
                    </w:rPr>
                    <w:t>.</w:t>
                  </w:r>
                </w:p>
              </w:txbxContent>
            </v:textbox>
            <w10:wrap anchorx="page"/>
          </v:shape>
        </w:pict>
      </w:r>
      <w:r w:rsidR="00D9490F" w:rsidRPr="00185C4E">
        <w:rPr>
          <w:rFonts w:ascii="Times New Roman"/>
          <w:i/>
          <w:w w:val="110"/>
          <w:sz w:val="14"/>
          <w:lang w:val="fr-FR"/>
        </w:rPr>
        <w:t>t</w:t>
      </w:r>
      <w:r w:rsidR="00D9490F" w:rsidRPr="00185C4E">
        <w:rPr>
          <w:rFonts w:ascii="Times New Roman"/>
          <w:i/>
          <w:w w:val="110"/>
          <w:position w:val="-4"/>
          <w:sz w:val="14"/>
          <w:lang w:val="fr-FR"/>
        </w:rPr>
        <w:t>k</w:t>
      </w:r>
    </w:p>
    <w:p w:rsidR="00B77999" w:rsidRPr="00185C4E" w:rsidRDefault="00B77999">
      <w:pPr>
        <w:spacing w:line="171" w:lineRule="exact"/>
        <w:ind w:left="27" w:right="4019"/>
        <w:jc w:val="center"/>
        <w:rPr>
          <w:rFonts w:ascii="Arial Black" w:hAnsi="Arial Black"/>
          <w:sz w:val="18"/>
          <w:lang w:val="fr-FR"/>
        </w:rPr>
      </w:pPr>
      <w:r w:rsidRPr="00B77999">
        <w:pict>
          <v:line id="_x0000_s1474" style="position:absolute;left:0;text-align:left;z-index:251402752;mso-position-horizontal-relative:page" from="280.55pt,1.35pt" to="393pt,1.35pt" strokeweight=".16864mm">
            <w10:wrap anchorx="page"/>
          </v:line>
        </w:pict>
      </w:r>
      <w:r w:rsidR="00D9490F" w:rsidRPr="00185C4E">
        <w:rPr>
          <w:sz w:val="18"/>
          <w:lang w:val="fr-FR"/>
        </w:rPr>
        <w:t>max</w:t>
      </w:r>
      <w:r w:rsidR="00D9490F" w:rsidRPr="00185C4E">
        <w:rPr>
          <w:rFonts w:ascii="Arial Black" w:hAnsi="Arial Black"/>
          <w:sz w:val="18"/>
          <w:lang w:val="fr-FR"/>
        </w:rPr>
        <w:t>(</w:t>
      </w:r>
      <w:r w:rsidR="00D9490F" w:rsidRPr="00185C4E">
        <w:rPr>
          <w:rFonts w:ascii="Times New Roman" w:hAnsi="Times New Roman"/>
          <w:i/>
          <w:sz w:val="18"/>
          <w:lang w:val="fr-FR"/>
        </w:rPr>
        <w:t>g</w:t>
      </w:r>
      <w:r w:rsidR="00D9490F" w:rsidRPr="00185C4E">
        <w:rPr>
          <w:rFonts w:ascii="DejaVu Sans" w:hAnsi="DejaVu Sans"/>
          <w:position w:val="5"/>
          <w:sz w:val="14"/>
          <w:lang w:val="fr-FR"/>
        </w:rPr>
        <w:t xml:space="preserve">j </w:t>
      </w:r>
      <w:r w:rsidR="00D9490F" w:rsidRPr="00185C4E">
        <w:rPr>
          <w:rFonts w:ascii="Arial Black" w:hAnsi="Arial Black"/>
          <w:sz w:val="18"/>
          <w:lang w:val="fr-FR"/>
        </w:rPr>
        <w:t>(</w:t>
      </w:r>
      <w:r w:rsidR="00D9490F" w:rsidRPr="00185C4E">
        <w:rPr>
          <w:rFonts w:ascii="Times New Roman" w:hAnsi="Times New Roman"/>
          <w:i/>
          <w:sz w:val="18"/>
          <w:lang w:val="fr-FR"/>
        </w:rPr>
        <w:t>t</w:t>
      </w:r>
      <w:r w:rsidR="00D9490F" w:rsidRPr="00185C4E">
        <w:rPr>
          <w:rFonts w:ascii="Times New Roman" w:hAnsi="Times New Roman"/>
          <w:i/>
          <w:position w:val="-3"/>
          <w:sz w:val="14"/>
          <w:lang w:val="fr-FR"/>
        </w:rPr>
        <w:t xml:space="preserve">k </w:t>
      </w:r>
      <w:r w:rsidR="00D9490F" w:rsidRPr="00185C4E">
        <w:rPr>
          <w:sz w:val="18"/>
          <w:lang w:val="fr-FR"/>
        </w:rPr>
        <w:t>,</w:t>
      </w:r>
      <w:r w:rsidR="00D9490F" w:rsidRPr="00185C4E">
        <w:rPr>
          <w:rFonts w:ascii="Times New Roman" w:hAnsi="Times New Roman"/>
          <w:i/>
          <w:sz w:val="18"/>
          <w:lang w:val="fr-FR"/>
        </w:rPr>
        <w:t>c</w:t>
      </w:r>
      <w:r w:rsidR="00D9490F" w:rsidRPr="00185C4E">
        <w:rPr>
          <w:rFonts w:ascii="Arial Black" w:hAnsi="Arial Black"/>
          <w:sz w:val="18"/>
          <w:lang w:val="fr-FR"/>
        </w:rPr>
        <w:t>))</w:t>
      </w:r>
      <w:r w:rsidR="00D9490F" w:rsidRPr="00185C4E">
        <w:rPr>
          <w:rFonts w:ascii="DejaVu Sans" w:hAnsi="DejaVu Sans"/>
          <w:sz w:val="18"/>
          <w:lang w:val="fr-FR"/>
        </w:rPr>
        <w:t>−</w:t>
      </w:r>
      <w:r w:rsidR="00D9490F" w:rsidRPr="00185C4E">
        <w:rPr>
          <w:sz w:val="18"/>
          <w:lang w:val="fr-FR"/>
        </w:rPr>
        <w:t>min</w:t>
      </w:r>
      <w:r w:rsidR="00D9490F" w:rsidRPr="00185C4E">
        <w:rPr>
          <w:rFonts w:ascii="Arial Black" w:hAnsi="Arial Black"/>
          <w:sz w:val="18"/>
          <w:lang w:val="fr-FR"/>
        </w:rPr>
        <w:t>(</w:t>
      </w:r>
      <w:r w:rsidR="00D9490F" w:rsidRPr="00185C4E">
        <w:rPr>
          <w:rFonts w:ascii="Times New Roman" w:hAnsi="Times New Roman"/>
          <w:i/>
          <w:sz w:val="18"/>
          <w:lang w:val="fr-FR"/>
        </w:rPr>
        <w:t>g</w:t>
      </w:r>
      <w:r w:rsidR="00D9490F" w:rsidRPr="00185C4E">
        <w:rPr>
          <w:rFonts w:ascii="DejaVu Sans" w:hAnsi="DejaVu Sans"/>
          <w:position w:val="5"/>
          <w:sz w:val="14"/>
          <w:lang w:val="fr-FR"/>
        </w:rPr>
        <w:t xml:space="preserve">j </w:t>
      </w:r>
      <w:r w:rsidR="00D9490F" w:rsidRPr="00185C4E">
        <w:rPr>
          <w:rFonts w:ascii="Arial Black" w:hAnsi="Arial Black"/>
          <w:sz w:val="18"/>
          <w:lang w:val="fr-FR"/>
        </w:rPr>
        <w:t>(</w:t>
      </w:r>
      <w:r w:rsidR="00D9490F" w:rsidRPr="00185C4E">
        <w:rPr>
          <w:rFonts w:ascii="Times New Roman" w:hAnsi="Times New Roman"/>
          <w:i/>
          <w:sz w:val="18"/>
          <w:lang w:val="fr-FR"/>
        </w:rPr>
        <w:t>t</w:t>
      </w:r>
      <w:r w:rsidR="00D9490F" w:rsidRPr="00185C4E">
        <w:rPr>
          <w:rFonts w:ascii="Times New Roman" w:hAnsi="Times New Roman"/>
          <w:i/>
          <w:position w:val="-3"/>
          <w:sz w:val="14"/>
          <w:lang w:val="fr-FR"/>
        </w:rPr>
        <w:t xml:space="preserve">k </w:t>
      </w:r>
      <w:r w:rsidR="00D9490F" w:rsidRPr="00185C4E">
        <w:rPr>
          <w:sz w:val="18"/>
          <w:lang w:val="fr-FR"/>
        </w:rPr>
        <w:t>,</w:t>
      </w:r>
      <w:r w:rsidR="00D9490F" w:rsidRPr="00185C4E">
        <w:rPr>
          <w:rFonts w:ascii="Times New Roman" w:hAnsi="Times New Roman"/>
          <w:i/>
          <w:sz w:val="18"/>
          <w:lang w:val="fr-FR"/>
        </w:rPr>
        <w:t>c</w:t>
      </w:r>
      <w:r w:rsidR="00D9490F" w:rsidRPr="00185C4E">
        <w:rPr>
          <w:rFonts w:ascii="Arial Black" w:hAnsi="Arial Black"/>
          <w:sz w:val="18"/>
          <w:lang w:val="fr-FR"/>
        </w:rPr>
        <w:t>))</w:t>
      </w:r>
    </w:p>
    <w:p w:rsidR="00B77999" w:rsidRPr="00185C4E" w:rsidRDefault="00B77999">
      <w:pPr>
        <w:spacing w:line="171" w:lineRule="exact"/>
        <w:jc w:val="center"/>
        <w:rPr>
          <w:rFonts w:ascii="Arial Black" w:hAnsi="Arial Black"/>
          <w:sz w:val="18"/>
          <w:lang w:val="fr-FR"/>
        </w:rPr>
        <w:sectPr w:rsidR="00B77999" w:rsidRPr="00185C4E">
          <w:type w:val="continuous"/>
          <w:pgSz w:w="11910" w:h="16840"/>
          <w:pgMar w:top="1580" w:right="0" w:bottom="280" w:left="1500" w:header="720" w:footer="720" w:gutter="0"/>
          <w:cols w:num="3" w:space="720" w:equalWidth="0">
            <w:col w:w="3249" w:space="40"/>
            <w:col w:w="729" w:space="39"/>
            <w:col w:w="6353"/>
          </w:cols>
        </w:sectPr>
      </w:pPr>
    </w:p>
    <w:p w:rsidR="00B77999" w:rsidRDefault="00D9490F">
      <w:pPr>
        <w:tabs>
          <w:tab w:val="left" w:pos="1199"/>
        </w:tabs>
        <w:spacing w:line="220" w:lineRule="auto"/>
        <w:ind w:right="652"/>
        <w:jc w:val="center"/>
        <w:rPr>
          <w:rFonts w:ascii="Times New Roman"/>
          <w:i/>
          <w:sz w:val="14"/>
        </w:rPr>
      </w:pPr>
      <w:r>
        <w:rPr>
          <w:rFonts w:ascii="Times New Roman"/>
          <w:i/>
          <w:w w:val="110"/>
          <w:sz w:val="14"/>
        </w:rPr>
        <w:lastRenderedPageBreak/>
        <w:t>t</w:t>
      </w:r>
      <w:r>
        <w:rPr>
          <w:rFonts w:ascii="Times New Roman"/>
          <w:i/>
          <w:w w:val="110"/>
          <w:position w:val="-4"/>
          <w:sz w:val="14"/>
        </w:rPr>
        <w:t>k</w:t>
      </w:r>
      <w:r>
        <w:rPr>
          <w:rFonts w:ascii="Times New Roman"/>
          <w:i/>
          <w:w w:val="110"/>
          <w:position w:val="-4"/>
          <w:sz w:val="14"/>
        </w:rPr>
        <w:tab/>
      </w:r>
      <w:r>
        <w:rPr>
          <w:rFonts w:ascii="Times New Roman"/>
          <w:i/>
          <w:w w:val="110"/>
          <w:sz w:val="14"/>
        </w:rPr>
        <w:t>t</w:t>
      </w:r>
      <w:r>
        <w:rPr>
          <w:rFonts w:ascii="Times New Roman"/>
          <w:i/>
          <w:w w:val="110"/>
          <w:position w:val="-4"/>
          <w:sz w:val="14"/>
        </w:rPr>
        <w:t>k</w:t>
      </w:r>
    </w:p>
    <w:p w:rsidR="00B77999" w:rsidRPr="00185C4E" w:rsidRDefault="00D9490F">
      <w:pPr>
        <w:pStyle w:val="Paragraphedeliste"/>
        <w:numPr>
          <w:ilvl w:val="4"/>
          <w:numId w:val="36"/>
        </w:numPr>
        <w:tabs>
          <w:tab w:val="left" w:pos="1446"/>
        </w:tabs>
        <w:spacing w:before="48"/>
        <w:ind w:left="1445" w:hanging="180"/>
        <w:rPr>
          <w:sz w:val="24"/>
          <w:lang w:val="fr-FR"/>
        </w:rPr>
      </w:pPr>
      <w:r w:rsidRPr="00185C4E">
        <w:rPr>
          <w:spacing w:val="-5"/>
          <w:sz w:val="24"/>
          <w:lang w:val="fr-FR"/>
        </w:rPr>
        <w:t xml:space="preserve">Trier </w:t>
      </w:r>
      <w:r w:rsidRPr="00185C4E">
        <w:rPr>
          <w:sz w:val="24"/>
          <w:lang w:val="fr-FR"/>
        </w:rPr>
        <w:t>les termes par ordre décroissant de</w:t>
      </w:r>
      <w:r w:rsidRPr="00185C4E">
        <w:rPr>
          <w:spacing w:val="5"/>
          <w:sz w:val="24"/>
          <w:lang w:val="fr-FR"/>
        </w:rPr>
        <w:t xml:space="preserve"> </w:t>
      </w:r>
      <w:r w:rsidRPr="00185C4E">
        <w:rPr>
          <w:sz w:val="24"/>
          <w:lang w:val="fr-FR"/>
        </w:rPr>
        <w:t>score.</w:t>
      </w:r>
    </w:p>
    <w:p w:rsidR="00B77999" w:rsidRPr="00185C4E" w:rsidRDefault="00D9490F">
      <w:pPr>
        <w:pStyle w:val="Paragraphedeliste"/>
        <w:numPr>
          <w:ilvl w:val="4"/>
          <w:numId w:val="36"/>
        </w:numPr>
        <w:tabs>
          <w:tab w:val="left" w:pos="1446"/>
        </w:tabs>
        <w:spacing w:before="96" w:line="254" w:lineRule="auto"/>
        <w:ind w:right="1773" w:hanging="296"/>
        <w:rPr>
          <w:sz w:val="24"/>
          <w:lang w:val="fr-FR"/>
        </w:rPr>
      </w:pPr>
      <w:r w:rsidRPr="00185C4E">
        <w:rPr>
          <w:sz w:val="24"/>
          <w:lang w:val="fr-FR"/>
        </w:rPr>
        <w:t>Sélectionner les premiers termes qui fournissent les meilleures per- formances sur la base</w:t>
      </w:r>
      <w:r w:rsidRPr="00185C4E">
        <w:rPr>
          <w:spacing w:val="3"/>
          <w:sz w:val="24"/>
          <w:lang w:val="fr-FR"/>
        </w:rPr>
        <w:t xml:space="preserve"> </w:t>
      </w:r>
      <w:r w:rsidRPr="00185C4E">
        <w:rPr>
          <w:sz w:val="24"/>
          <w:lang w:val="fr-FR"/>
        </w:rPr>
        <w:t>d’apprentissage.</w:t>
      </w:r>
    </w:p>
    <w:p w:rsidR="00B77999" w:rsidRPr="00185C4E" w:rsidRDefault="00B77999">
      <w:pPr>
        <w:pStyle w:val="Corpsdetexte"/>
        <w:spacing w:before="5"/>
        <w:rPr>
          <w:sz w:val="31"/>
          <w:lang w:val="fr-FR"/>
        </w:rPr>
      </w:pPr>
    </w:p>
    <w:p w:rsidR="00B77999" w:rsidRPr="00185C4E" w:rsidRDefault="00D9490F">
      <w:pPr>
        <w:pStyle w:val="Heading2"/>
        <w:numPr>
          <w:ilvl w:val="2"/>
          <w:numId w:val="35"/>
        </w:numPr>
        <w:tabs>
          <w:tab w:val="left" w:pos="1551"/>
        </w:tabs>
        <w:spacing w:before="1"/>
        <w:rPr>
          <w:lang w:val="fr-FR"/>
        </w:rPr>
      </w:pPr>
      <w:bookmarkStart w:id="203" w:name="Application_de_l'extraction_à_de_nouveau"/>
      <w:bookmarkStart w:id="204" w:name="_bookmark139"/>
      <w:bookmarkEnd w:id="203"/>
      <w:bookmarkEnd w:id="204"/>
      <w:r w:rsidRPr="00185C4E">
        <w:rPr>
          <w:w w:val="110"/>
          <w:lang w:val="fr-FR"/>
        </w:rPr>
        <w:t>Application</w:t>
      </w:r>
      <w:r w:rsidRPr="00185C4E">
        <w:rPr>
          <w:spacing w:val="-13"/>
          <w:w w:val="110"/>
          <w:lang w:val="fr-FR"/>
        </w:rPr>
        <w:t xml:space="preserve"> </w:t>
      </w:r>
      <w:r w:rsidRPr="00185C4E">
        <w:rPr>
          <w:w w:val="110"/>
          <w:lang w:val="fr-FR"/>
        </w:rPr>
        <w:t>de</w:t>
      </w:r>
      <w:r w:rsidRPr="00185C4E">
        <w:rPr>
          <w:spacing w:val="-12"/>
          <w:w w:val="110"/>
          <w:lang w:val="fr-FR"/>
        </w:rPr>
        <w:t xml:space="preserve"> </w:t>
      </w:r>
      <w:r w:rsidRPr="00185C4E">
        <w:rPr>
          <w:w w:val="110"/>
          <w:lang w:val="fr-FR"/>
        </w:rPr>
        <w:t>l’extraction</w:t>
      </w:r>
      <w:r w:rsidRPr="00185C4E">
        <w:rPr>
          <w:spacing w:val="-12"/>
          <w:w w:val="110"/>
          <w:lang w:val="fr-FR"/>
        </w:rPr>
        <w:t xml:space="preserve"> </w:t>
      </w:r>
      <w:r w:rsidRPr="00185C4E">
        <w:rPr>
          <w:w w:val="110"/>
          <w:lang w:val="fr-FR"/>
        </w:rPr>
        <w:t>à</w:t>
      </w:r>
      <w:r w:rsidRPr="00185C4E">
        <w:rPr>
          <w:spacing w:val="-12"/>
          <w:w w:val="110"/>
          <w:lang w:val="fr-FR"/>
        </w:rPr>
        <w:t xml:space="preserve"> </w:t>
      </w:r>
      <w:r w:rsidRPr="00185C4E">
        <w:rPr>
          <w:w w:val="110"/>
          <w:lang w:val="fr-FR"/>
        </w:rPr>
        <w:t>de</w:t>
      </w:r>
      <w:r w:rsidRPr="00185C4E">
        <w:rPr>
          <w:spacing w:val="-12"/>
          <w:w w:val="110"/>
          <w:lang w:val="fr-FR"/>
        </w:rPr>
        <w:t xml:space="preserve"> </w:t>
      </w:r>
      <w:r w:rsidRPr="00185C4E">
        <w:rPr>
          <w:w w:val="110"/>
          <w:lang w:val="fr-FR"/>
        </w:rPr>
        <w:t>nouveaux</w:t>
      </w:r>
      <w:r w:rsidRPr="00185C4E">
        <w:rPr>
          <w:spacing w:val="-12"/>
          <w:w w:val="110"/>
          <w:lang w:val="fr-FR"/>
        </w:rPr>
        <w:t xml:space="preserve"> </w:t>
      </w:r>
      <w:r w:rsidRPr="00185C4E">
        <w:rPr>
          <w:w w:val="110"/>
          <w:lang w:val="fr-FR"/>
        </w:rPr>
        <w:t>documents</w:t>
      </w:r>
    </w:p>
    <w:p w:rsidR="00B77999" w:rsidRPr="00185C4E" w:rsidRDefault="00D9490F">
      <w:pPr>
        <w:pStyle w:val="Corpsdetexte"/>
        <w:spacing w:before="162" w:line="254" w:lineRule="auto"/>
        <w:ind w:left="976" w:right="1656" w:firstLine="351"/>
        <w:jc w:val="both"/>
        <w:rPr>
          <w:lang w:val="fr-FR"/>
        </w:rPr>
      </w:pPr>
      <w:r w:rsidRPr="00185C4E">
        <w:rPr>
          <w:lang w:val="fr-FR"/>
        </w:rPr>
        <w:t>A l’aide des termes-clés appris, l’extraction des données de couples demandes-résultats se déroule comme suit :</w:t>
      </w:r>
    </w:p>
    <w:p w:rsidR="00B77999" w:rsidRPr="00185C4E" w:rsidRDefault="00D9490F">
      <w:pPr>
        <w:pStyle w:val="Paragraphedeliste"/>
        <w:numPr>
          <w:ilvl w:val="3"/>
          <w:numId w:val="35"/>
        </w:numPr>
        <w:tabs>
          <w:tab w:val="left" w:pos="1446"/>
        </w:tabs>
        <w:spacing w:before="6" w:line="368" w:lineRule="exact"/>
        <w:ind w:right="1656" w:firstLine="0"/>
        <w:rPr>
          <w:sz w:val="24"/>
          <w:lang w:val="fr-FR"/>
        </w:rPr>
      </w:pPr>
      <w:r w:rsidRPr="00185C4E">
        <w:rPr>
          <w:sz w:val="24"/>
          <w:lang w:val="fr-FR"/>
        </w:rPr>
        <w:t>reconnaître</w:t>
      </w:r>
      <w:r w:rsidRPr="00185C4E">
        <w:rPr>
          <w:spacing w:val="-18"/>
          <w:sz w:val="24"/>
          <w:lang w:val="fr-FR"/>
        </w:rPr>
        <w:t xml:space="preserve"> </w:t>
      </w:r>
      <w:r w:rsidRPr="00185C4E">
        <w:rPr>
          <w:sz w:val="24"/>
          <w:lang w:val="fr-FR"/>
        </w:rPr>
        <w:t>et</w:t>
      </w:r>
      <w:r w:rsidRPr="00185C4E">
        <w:rPr>
          <w:spacing w:val="-18"/>
          <w:sz w:val="24"/>
          <w:lang w:val="fr-FR"/>
        </w:rPr>
        <w:t xml:space="preserve"> </w:t>
      </w:r>
      <w:r w:rsidRPr="00185C4E">
        <w:rPr>
          <w:sz w:val="24"/>
          <w:lang w:val="fr-FR"/>
        </w:rPr>
        <w:t>marquer</w:t>
      </w:r>
      <w:r w:rsidRPr="00185C4E">
        <w:rPr>
          <w:spacing w:val="-18"/>
          <w:sz w:val="24"/>
          <w:lang w:val="fr-FR"/>
        </w:rPr>
        <w:t xml:space="preserve"> </w:t>
      </w:r>
      <w:r w:rsidRPr="00185C4E">
        <w:rPr>
          <w:sz w:val="24"/>
          <w:lang w:val="fr-FR"/>
        </w:rPr>
        <w:t>les</w:t>
      </w:r>
      <w:r w:rsidRPr="00185C4E">
        <w:rPr>
          <w:spacing w:val="-18"/>
          <w:sz w:val="24"/>
          <w:lang w:val="fr-FR"/>
        </w:rPr>
        <w:t xml:space="preserve"> </w:t>
      </w:r>
      <w:r w:rsidRPr="00185C4E">
        <w:rPr>
          <w:sz w:val="24"/>
          <w:lang w:val="fr-FR"/>
        </w:rPr>
        <w:t>occurrences</w:t>
      </w:r>
      <w:r w:rsidRPr="00185C4E">
        <w:rPr>
          <w:spacing w:val="-18"/>
          <w:sz w:val="24"/>
          <w:lang w:val="fr-FR"/>
        </w:rPr>
        <w:t xml:space="preserve"> </w:t>
      </w:r>
      <w:r w:rsidRPr="00185C4E">
        <w:rPr>
          <w:sz w:val="24"/>
          <w:lang w:val="fr-FR"/>
        </w:rPr>
        <w:t>des</w:t>
      </w:r>
      <w:r w:rsidRPr="00185C4E">
        <w:rPr>
          <w:spacing w:val="-18"/>
          <w:sz w:val="24"/>
          <w:lang w:val="fr-FR"/>
        </w:rPr>
        <w:t xml:space="preserve"> </w:t>
      </w:r>
      <w:r w:rsidRPr="00185C4E">
        <w:rPr>
          <w:sz w:val="24"/>
          <w:lang w:val="fr-FR"/>
        </w:rPr>
        <w:t>termes</w:t>
      </w:r>
      <w:r w:rsidRPr="00185C4E">
        <w:rPr>
          <w:spacing w:val="-18"/>
          <w:sz w:val="24"/>
          <w:lang w:val="fr-FR"/>
        </w:rPr>
        <w:t xml:space="preserve"> </w:t>
      </w:r>
      <w:r w:rsidRPr="00185C4E">
        <w:rPr>
          <w:sz w:val="24"/>
          <w:lang w:val="fr-FR"/>
        </w:rPr>
        <w:t>dans</w:t>
      </w:r>
      <w:r w:rsidRPr="00185C4E">
        <w:rPr>
          <w:spacing w:val="-17"/>
          <w:sz w:val="24"/>
          <w:lang w:val="fr-FR"/>
        </w:rPr>
        <w:t xml:space="preserve"> </w:t>
      </w:r>
      <w:r w:rsidRPr="00185C4E">
        <w:rPr>
          <w:sz w:val="24"/>
          <w:lang w:val="fr-FR"/>
        </w:rPr>
        <w:t>le</w:t>
      </w:r>
      <w:r w:rsidRPr="00185C4E">
        <w:rPr>
          <w:spacing w:val="-18"/>
          <w:sz w:val="24"/>
          <w:lang w:val="fr-FR"/>
        </w:rPr>
        <w:t xml:space="preserve"> </w:t>
      </w:r>
      <w:r w:rsidRPr="00185C4E">
        <w:rPr>
          <w:sz w:val="24"/>
          <w:lang w:val="fr-FR"/>
        </w:rPr>
        <w:t>document</w:t>
      </w:r>
      <w:r w:rsidRPr="00185C4E">
        <w:rPr>
          <w:spacing w:val="-33"/>
          <w:sz w:val="24"/>
          <w:lang w:val="fr-FR"/>
        </w:rPr>
        <w:t xml:space="preserve"> </w:t>
      </w:r>
      <w:r w:rsidRPr="00185C4E">
        <w:rPr>
          <w:sz w:val="24"/>
          <w:lang w:val="fr-FR"/>
        </w:rPr>
        <w:t>; 2.extraire</w:t>
      </w:r>
      <w:r w:rsidRPr="00185C4E">
        <w:rPr>
          <w:spacing w:val="22"/>
          <w:sz w:val="24"/>
          <w:lang w:val="fr-FR"/>
        </w:rPr>
        <w:t xml:space="preserve"> </w:t>
      </w:r>
      <w:r w:rsidRPr="00185C4E">
        <w:rPr>
          <w:sz w:val="24"/>
          <w:lang w:val="fr-FR"/>
        </w:rPr>
        <w:t>les</w:t>
      </w:r>
      <w:r w:rsidRPr="00185C4E">
        <w:rPr>
          <w:spacing w:val="22"/>
          <w:sz w:val="24"/>
          <w:lang w:val="fr-FR"/>
        </w:rPr>
        <w:t xml:space="preserve"> </w:t>
      </w:r>
      <w:r w:rsidRPr="00185C4E">
        <w:rPr>
          <w:sz w:val="24"/>
          <w:lang w:val="fr-FR"/>
        </w:rPr>
        <w:t>quanta</w:t>
      </w:r>
      <w:r w:rsidRPr="00185C4E">
        <w:rPr>
          <w:spacing w:val="23"/>
          <w:sz w:val="24"/>
          <w:lang w:val="fr-FR"/>
        </w:rPr>
        <w:t xml:space="preserve"> </w:t>
      </w:r>
      <w:r w:rsidRPr="00185C4E">
        <w:rPr>
          <w:sz w:val="24"/>
          <w:lang w:val="fr-FR"/>
        </w:rPr>
        <w:t>demandés</w:t>
      </w:r>
      <w:r w:rsidRPr="00185C4E">
        <w:rPr>
          <w:spacing w:val="22"/>
          <w:sz w:val="24"/>
          <w:lang w:val="fr-FR"/>
        </w:rPr>
        <w:t xml:space="preserve"> </w:t>
      </w:r>
      <w:r w:rsidRPr="00185C4E">
        <w:rPr>
          <w:sz w:val="24"/>
          <w:lang w:val="fr-FR"/>
        </w:rPr>
        <w:t>(</w:t>
      </w:r>
      <w:r w:rsidRPr="00185C4E">
        <w:rPr>
          <w:spacing w:val="47"/>
          <w:sz w:val="24"/>
          <w:lang w:val="fr-FR"/>
        </w:rPr>
        <w:t xml:space="preserve"> </w:t>
      </w:r>
      <w:r w:rsidRPr="00185C4E">
        <w:rPr>
          <w:rFonts w:ascii="Times New Roman" w:hAnsi="Times New Roman"/>
          <w:i/>
          <w:spacing w:val="5"/>
          <w:sz w:val="24"/>
          <w:lang w:val="fr-FR"/>
        </w:rPr>
        <w:t>q</w:t>
      </w:r>
      <w:r w:rsidRPr="00185C4E">
        <w:rPr>
          <w:rFonts w:ascii="Times New Roman" w:hAnsi="Times New Roman"/>
          <w:i/>
          <w:spacing w:val="5"/>
          <w:sz w:val="24"/>
          <w:vertAlign w:val="subscript"/>
          <w:lang w:val="fr-FR"/>
        </w:rPr>
        <w:t>d</w:t>
      </w:r>
      <w:r w:rsidRPr="00185C4E">
        <w:rPr>
          <w:spacing w:val="5"/>
          <w:sz w:val="24"/>
          <w:lang w:val="fr-FR"/>
        </w:rPr>
        <w:t>)</w:t>
      </w:r>
      <w:r w:rsidRPr="00185C4E">
        <w:rPr>
          <w:spacing w:val="22"/>
          <w:sz w:val="24"/>
          <w:lang w:val="fr-FR"/>
        </w:rPr>
        <w:t xml:space="preserve"> </w:t>
      </w:r>
      <w:r w:rsidRPr="00185C4E">
        <w:rPr>
          <w:sz w:val="24"/>
          <w:lang w:val="fr-FR"/>
        </w:rPr>
        <w:t>et</w:t>
      </w:r>
      <w:r w:rsidRPr="00185C4E">
        <w:rPr>
          <w:spacing w:val="23"/>
          <w:sz w:val="24"/>
          <w:lang w:val="fr-FR"/>
        </w:rPr>
        <w:t xml:space="preserve"> </w:t>
      </w:r>
      <w:r w:rsidRPr="00185C4E">
        <w:rPr>
          <w:sz w:val="24"/>
          <w:lang w:val="fr-FR"/>
        </w:rPr>
        <w:t>résultats</w:t>
      </w:r>
      <w:r w:rsidRPr="00185C4E">
        <w:rPr>
          <w:spacing w:val="22"/>
          <w:sz w:val="24"/>
          <w:lang w:val="fr-FR"/>
        </w:rPr>
        <w:t xml:space="preserve"> </w:t>
      </w:r>
      <w:r w:rsidRPr="00185C4E">
        <w:rPr>
          <w:spacing w:val="4"/>
          <w:sz w:val="24"/>
          <w:lang w:val="fr-FR"/>
        </w:rPr>
        <w:t>(</w:t>
      </w:r>
      <w:r w:rsidRPr="00185C4E">
        <w:rPr>
          <w:rFonts w:ascii="Times New Roman" w:hAnsi="Times New Roman"/>
          <w:i/>
          <w:spacing w:val="4"/>
          <w:sz w:val="24"/>
          <w:lang w:val="fr-FR"/>
        </w:rPr>
        <w:t>q</w:t>
      </w:r>
      <w:r w:rsidRPr="00185C4E">
        <w:rPr>
          <w:rFonts w:ascii="Times New Roman" w:hAnsi="Times New Roman"/>
          <w:i/>
          <w:spacing w:val="4"/>
          <w:sz w:val="24"/>
          <w:vertAlign w:val="subscript"/>
          <w:lang w:val="fr-FR"/>
        </w:rPr>
        <w:t>r</w:t>
      </w:r>
      <w:r w:rsidRPr="00185C4E">
        <w:rPr>
          <w:spacing w:val="4"/>
          <w:sz w:val="24"/>
          <w:lang w:val="fr-FR"/>
        </w:rPr>
        <w:t>)</w:t>
      </w:r>
      <w:r w:rsidRPr="00185C4E">
        <w:rPr>
          <w:spacing w:val="22"/>
          <w:sz w:val="24"/>
          <w:lang w:val="fr-FR"/>
        </w:rPr>
        <w:t xml:space="preserve"> </w:t>
      </w:r>
      <w:r w:rsidRPr="00185C4E">
        <w:rPr>
          <w:sz w:val="24"/>
          <w:lang w:val="fr-FR"/>
        </w:rPr>
        <w:t>à</w:t>
      </w:r>
      <w:r w:rsidRPr="00185C4E">
        <w:rPr>
          <w:spacing w:val="23"/>
          <w:sz w:val="24"/>
          <w:lang w:val="fr-FR"/>
        </w:rPr>
        <w:t xml:space="preserve"> </w:t>
      </w:r>
      <w:r w:rsidRPr="00185C4E">
        <w:rPr>
          <w:sz w:val="24"/>
          <w:lang w:val="fr-FR"/>
        </w:rPr>
        <w:t>proximité</w:t>
      </w:r>
      <w:r w:rsidRPr="00185C4E">
        <w:rPr>
          <w:spacing w:val="22"/>
          <w:sz w:val="24"/>
          <w:lang w:val="fr-FR"/>
        </w:rPr>
        <w:t xml:space="preserve"> </w:t>
      </w:r>
      <w:r w:rsidRPr="00185C4E">
        <w:rPr>
          <w:sz w:val="24"/>
          <w:lang w:val="fr-FR"/>
        </w:rPr>
        <w:t>des</w:t>
      </w:r>
    </w:p>
    <w:p w:rsidR="00B77999" w:rsidRPr="00185C4E" w:rsidRDefault="00D9490F">
      <w:pPr>
        <w:pStyle w:val="Corpsdetexte"/>
        <w:spacing w:line="254" w:lineRule="auto"/>
        <w:ind w:left="1561" w:right="1393"/>
        <w:rPr>
          <w:lang w:val="fr-FR"/>
        </w:rPr>
      </w:pPr>
      <w:r w:rsidRPr="00185C4E">
        <w:rPr>
          <w:lang w:val="fr-FR"/>
        </w:rPr>
        <w:t>termes-clés respectivement dans les énoncés de demande et résultat qui contiennent des sommes d’argent et un terme-clé ;</w:t>
      </w:r>
    </w:p>
    <w:p w:rsidR="00B77999" w:rsidRPr="00185C4E" w:rsidRDefault="00D9490F">
      <w:pPr>
        <w:pStyle w:val="Paragraphedeliste"/>
        <w:numPr>
          <w:ilvl w:val="0"/>
          <w:numId w:val="34"/>
        </w:numPr>
        <w:tabs>
          <w:tab w:val="left" w:pos="1446"/>
        </w:tabs>
        <w:spacing w:before="71" w:line="254" w:lineRule="auto"/>
        <w:ind w:right="1656" w:hanging="296"/>
        <w:rPr>
          <w:sz w:val="24"/>
          <w:lang w:val="fr-FR"/>
        </w:rPr>
      </w:pPr>
      <w:r w:rsidRPr="00185C4E">
        <w:rPr>
          <w:sz w:val="24"/>
          <w:lang w:val="fr-FR"/>
        </w:rPr>
        <w:t>le mot introductif de l’énoncé résultat indique le sens du résultat (</w:t>
      </w:r>
      <w:r w:rsidRPr="00185C4E">
        <w:rPr>
          <w:spacing w:val="1"/>
          <w:sz w:val="24"/>
          <w:lang w:val="fr-FR"/>
        </w:rPr>
        <w:t xml:space="preserve"> </w:t>
      </w:r>
      <w:r w:rsidRPr="00185C4E">
        <w:rPr>
          <w:rFonts w:ascii="Times New Roman" w:hAnsi="Times New Roman"/>
          <w:i/>
          <w:spacing w:val="5"/>
          <w:sz w:val="24"/>
          <w:lang w:val="fr-FR"/>
        </w:rPr>
        <w:t>s</w:t>
      </w:r>
      <w:r w:rsidRPr="00185C4E">
        <w:rPr>
          <w:rFonts w:ascii="Times New Roman" w:hAnsi="Times New Roman"/>
          <w:i/>
          <w:spacing w:val="5"/>
          <w:sz w:val="24"/>
          <w:vertAlign w:val="subscript"/>
          <w:lang w:val="fr-FR"/>
        </w:rPr>
        <w:t>r</w:t>
      </w:r>
      <w:r w:rsidRPr="00185C4E">
        <w:rPr>
          <w:spacing w:val="5"/>
          <w:sz w:val="24"/>
          <w:lang w:val="fr-FR"/>
        </w:rPr>
        <w:t xml:space="preserve">) </w:t>
      </w:r>
      <w:r w:rsidRPr="00185C4E">
        <w:rPr>
          <w:sz w:val="24"/>
          <w:lang w:val="fr-FR"/>
        </w:rPr>
        <w:t xml:space="preserve">tel que catégorisé dans le </w:t>
      </w:r>
      <w:r w:rsidRPr="00185C4E">
        <w:rPr>
          <w:spacing w:val="-4"/>
          <w:sz w:val="24"/>
          <w:lang w:val="fr-FR"/>
        </w:rPr>
        <w:t xml:space="preserve">Tableau </w:t>
      </w:r>
      <w:hyperlink w:anchor="_bookmark137" w:history="1">
        <w:r w:rsidRPr="00185C4E">
          <w:rPr>
            <w:sz w:val="24"/>
            <w:lang w:val="fr-FR"/>
          </w:rPr>
          <w:t>3.4</w:t>
        </w:r>
        <w:r w:rsidRPr="00185C4E">
          <w:rPr>
            <w:spacing w:val="-24"/>
            <w:sz w:val="24"/>
            <w:lang w:val="fr-FR"/>
          </w:rPr>
          <w:t xml:space="preserve"> </w:t>
        </w:r>
      </w:hyperlink>
      <w:r w:rsidRPr="00185C4E">
        <w:rPr>
          <w:sz w:val="24"/>
          <w:lang w:val="fr-FR"/>
        </w:rPr>
        <w:t>;</w:t>
      </w:r>
    </w:p>
    <w:p w:rsidR="00B77999" w:rsidRPr="00185C4E" w:rsidRDefault="00D9490F">
      <w:pPr>
        <w:pStyle w:val="Paragraphedeliste"/>
        <w:numPr>
          <w:ilvl w:val="0"/>
          <w:numId w:val="34"/>
        </w:numPr>
        <w:tabs>
          <w:tab w:val="left" w:pos="1446"/>
        </w:tabs>
        <w:spacing w:before="9" w:line="364" w:lineRule="exact"/>
        <w:ind w:left="1680" w:right="1773" w:hanging="415"/>
        <w:rPr>
          <w:sz w:val="24"/>
          <w:lang w:val="fr-FR"/>
        </w:rPr>
      </w:pPr>
      <w:r w:rsidRPr="00185C4E">
        <w:rPr>
          <w:sz w:val="24"/>
          <w:lang w:val="fr-FR"/>
        </w:rPr>
        <w:t xml:space="preserve">relier les attributs ( </w:t>
      </w:r>
      <w:r w:rsidRPr="00185C4E">
        <w:rPr>
          <w:rFonts w:ascii="Times New Roman" w:hAnsi="Times New Roman"/>
          <w:i/>
          <w:spacing w:val="5"/>
          <w:sz w:val="24"/>
          <w:lang w:val="fr-FR"/>
        </w:rPr>
        <w:t>q</w:t>
      </w:r>
      <w:r w:rsidRPr="00185C4E">
        <w:rPr>
          <w:rFonts w:ascii="Times New Roman" w:hAnsi="Times New Roman"/>
          <w:i/>
          <w:spacing w:val="5"/>
          <w:sz w:val="24"/>
          <w:vertAlign w:val="subscript"/>
          <w:lang w:val="fr-FR"/>
        </w:rPr>
        <w:t>d</w:t>
      </w:r>
      <w:r w:rsidRPr="00185C4E">
        <w:rPr>
          <w:spacing w:val="5"/>
          <w:sz w:val="24"/>
          <w:lang w:val="fr-FR"/>
        </w:rPr>
        <w:t xml:space="preserve">, </w:t>
      </w:r>
      <w:r w:rsidRPr="00185C4E">
        <w:rPr>
          <w:rFonts w:ascii="Times New Roman" w:hAnsi="Times New Roman"/>
          <w:i/>
          <w:spacing w:val="5"/>
          <w:sz w:val="24"/>
          <w:lang w:val="fr-FR"/>
        </w:rPr>
        <w:t>s</w:t>
      </w:r>
      <w:r w:rsidRPr="00185C4E">
        <w:rPr>
          <w:rFonts w:ascii="Times New Roman" w:hAnsi="Times New Roman"/>
          <w:i/>
          <w:spacing w:val="5"/>
          <w:sz w:val="24"/>
          <w:vertAlign w:val="subscript"/>
          <w:lang w:val="fr-FR"/>
        </w:rPr>
        <w:t>r</w:t>
      </w:r>
      <w:r w:rsidRPr="00185C4E">
        <w:rPr>
          <w:spacing w:val="5"/>
          <w:sz w:val="24"/>
          <w:lang w:val="fr-FR"/>
        </w:rPr>
        <w:t xml:space="preserve">, </w:t>
      </w:r>
      <w:r w:rsidRPr="00185C4E">
        <w:rPr>
          <w:rFonts w:ascii="Times New Roman" w:hAnsi="Times New Roman"/>
          <w:i/>
          <w:spacing w:val="5"/>
          <w:sz w:val="24"/>
          <w:lang w:val="fr-FR"/>
        </w:rPr>
        <w:t>q</w:t>
      </w:r>
      <w:r w:rsidRPr="00185C4E">
        <w:rPr>
          <w:rFonts w:ascii="Times New Roman" w:hAnsi="Times New Roman"/>
          <w:i/>
          <w:spacing w:val="5"/>
          <w:sz w:val="24"/>
          <w:vertAlign w:val="subscript"/>
          <w:lang w:val="fr-FR"/>
        </w:rPr>
        <w:t>r</w:t>
      </w:r>
      <w:r w:rsidRPr="00185C4E">
        <w:rPr>
          <w:spacing w:val="5"/>
          <w:sz w:val="24"/>
          <w:lang w:val="fr-FR"/>
        </w:rPr>
        <w:t xml:space="preserve">) </w:t>
      </w:r>
      <w:r w:rsidRPr="00185C4E">
        <w:rPr>
          <w:sz w:val="24"/>
          <w:lang w:val="fr-FR"/>
        </w:rPr>
        <w:t>de chaque paire demande-résultat : (a)former</w:t>
      </w:r>
      <w:r w:rsidRPr="00185C4E">
        <w:rPr>
          <w:spacing w:val="15"/>
          <w:sz w:val="24"/>
          <w:lang w:val="fr-FR"/>
        </w:rPr>
        <w:t xml:space="preserve"> </w:t>
      </w:r>
      <w:r w:rsidRPr="00185C4E">
        <w:rPr>
          <w:sz w:val="24"/>
          <w:lang w:val="fr-FR"/>
        </w:rPr>
        <w:t>les</w:t>
      </w:r>
      <w:r w:rsidRPr="00185C4E">
        <w:rPr>
          <w:spacing w:val="15"/>
          <w:sz w:val="24"/>
          <w:lang w:val="fr-FR"/>
        </w:rPr>
        <w:t xml:space="preserve"> </w:t>
      </w:r>
      <w:r w:rsidRPr="00185C4E">
        <w:rPr>
          <w:sz w:val="24"/>
          <w:lang w:val="fr-FR"/>
        </w:rPr>
        <w:t>paires</w:t>
      </w:r>
      <w:r w:rsidRPr="00185C4E">
        <w:rPr>
          <w:spacing w:val="16"/>
          <w:sz w:val="24"/>
          <w:lang w:val="fr-FR"/>
        </w:rPr>
        <w:t xml:space="preserve"> </w:t>
      </w:r>
      <w:r w:rsidRPr="00185C4E">
        <w:rPr>
          <w:sz w:val="24"/>
          <w:lang w:val="fr-FR"/>
        </w:rPr>
        <w:t>(énoncé</w:t>
      </w:r>
      <w:r w:rsidRPr="00185C4E">
        <w:rPr>
          <w:spacing w:val="15"/>
          <w:sz w:val="24"/>
          <w:lang w:val="fr-FR"/>
        </w:rPr>
        <w:t xml:space="preserve"> </w:t>
      </w:r>
      <w:r w:rsidRPr="00185C4E">
        <w:rPr>
          <w:sz w:val="24"/>
          <w:lang w:val="fr-FR"/>
        </w:rPr>
        <w:t>de</w:t>
      </w:r>
      <w:r w:rsidRPr="00185C4E">
        <w:rPr>
          <w:spacing w:val="16"/>
          <w:sz w:val="24"/>
          <w:lang w:val="fr-FR"/>
        </w:rPr>
        <w:t xml:space="preserve"> </w:t>
      </w:r>
      <w:r w:rsidRPr="00185C4E">
        <w:rPr>
          <w:sz w:val="24"/>
          <w:lang w:val="fr-FR"/>
        </w:rPr>
        <w:t>demande,</w:t>
      </w:r>
      <w:r w:rsidRPr="00185C4E">
        <w:rPr>
          <w:spacing w:val="15"/>
          <w:sz w:val="24"/>
          <w:lang w:val="fr-FR"/>
        </w:rPr>
        <w:t xml:space="preserve"> </w:t>
      </w:r>
      <w:r w:rsidRPr="00185C4E">
        <w:rPr>
          <w:sz w:val="24"/>
          <w:lang w:val="fr-FR"/>
        </w:rPr>
        <w:t>énoncé</w:t>
      </w:r>
      <w:r w:rsidRPr="00185C4E">
        <w:rPr>
          <w:spacing w:val="16"/>
          <w:sz w:val="24"/>
          <w:lang w:val="fr-FR"/>
        </w:rPr>
        <w:t xml:space="preserve"> </w:t>
      </w:r>
      <w:r w:rsidRPr="00185C4E">
        <w:rPr>
          <w:sz w:val="24"/>
          <w:lang w:val="fr-FR"/>
        </w:rPr>
        <w:t>de</w:t>
      </w:r>
      <w:r w:rsidRPr="00185C4E">
        <w:rPr>
          <w:spacing w:val="15"/>
          <w:sz w:val="24"/>
          <w:lang w:val="fr-FR"/>
        </w:rPr>
        <w:t xml:space="preserve"> </w:t>
      </w:r>
      <w:r w:rsidRPr="00185C4E">
        <w:rPr>
          <w:sz w:val="24"/>
          <w:lang w:val="fr-FR"/>
        </w:rPr>
        <w:t>résultat)</w:t>
      </w:r>
      <w:r w:rsidRPr="00185C4E">
        <w:rPr>
          <w:spacing w:val="15"/>
          <w:sz w:val="24"/>
          <w:lang w:val="fr-FR"/>
        </w:rPr>
        <w:t xml:space="preserve"> </w:t>
      </w:r>
      <w:r w:rsidRPr="00185C4E">
        <w:rPr>
          <w:sz w:val="24"/>
          <w:lang w:val="fr-FR"/>
        </w:rPr>
        <w:t>si-</w:t>
      </w:r>
    </w:p>
    <w:p w:rsidR="00B77999" w:rsidRPr="00185C4E" w:rsidRDefault="00D9490F">
      <w:pPr>
        <w:pStyle w:val="Corpsdetexte"/>
        <w:spacing w:line="254" w:lineRule="auto"/>
        <w:ind w:left="2076" w:right="1312"/>
        <w:rPr>
          <w:lang w:val="fr-FR"/>
        </w:rPr>
      </w:pPr>
      <w:r w:rsidRPr="00185C4E">
        <w:rPr>
          <w:lang w:val="fr-FR"/>
        </w:rPr>
        <w:t xml:space="preserve">milaire (nous utilisons la métrique de « la plus longue sous- séquence commune » </w:t>
      </w:r>
      <w:hyperlink w:anchor="_bookmark360" w:history="1">
        <w:r w:rsidRPr="00185C4E">
          <w:rPr>
            <w:lang w:val="fr-FR"/>
          </w:rPr>
          <w:t xml:space="preserve">[Hirschberg, </w:t>
        </w:r>
      </w:hyperlink>
      <w:hyperlink w:anchor="_bookmark360" w:history="1">
        <w:r w:rsidRPr="00185C4E">
          <w:rPr>
            <w:lang w:val="fr-FR"/>
          </w:rPr>
          <w:t xml:space="preserve">1977; </w:t>
        </w:r>
      </w:hyperlink>
      <w:hyperlink w:anchor="_bookmark304" w:history="1">
        <w:r w:rsidRPr="00185C4E">
          <w:rPr>
            <w:lang w:val="fr-FR"/>
          </w:rPr>
          <w:t xml:space="preserve">Bakkelund, </w:t>
        </w:r>
      </w:hyperlink>
      <w:hyperlink w:anchor="_bookmark304" w:history="1">
        <w:r w:rsidRPr="00185C4E">
          <w:rPr>
            <w:lang w:val="fr-FR"/>
          </w:rPr>
          <w:t xml:space="preserve">2009]) </w:t>
        </w:r>
      </w:hyperlink>
      <w:r w:rsidRPr="00185C4E">
        <w:rPr>
          <w:lang w:val="fr-FR"/>
        </w:rPr>
        <w:t>;</w:t>
      </w:r>
    </w:p>
    <w:p w:rsidR="00B77999" w:rsidRPr="00185C4E" w:rsidRDefault="00D9490F">
      <w:pPr>
        <w:pStyle w:val="Corpsdetexte"/>
        <w:spacing w:before="75" w:line="254" w:lineRule="auto"/>
        <w:ind w:left="2076" w:right="1648" w:hanging="409"/>
        <w:rPr>
          <w:lang w:val="fr-FR"/>
        </w:rPr>
      </w:pPr>
      <w:r w:rsidRPr="00185C4E">
        <w:rPr>
          <w:lang w:val="fr-FR"/>
        </w:rPr>
        <w:t>(b)pour chaque paire d’énoncés formée, relier les quanta deman- dés</w:t>
      </w:r>
      <w:r w:rsidRPr="00185C4E">
        <w:rPr>
          <w:spacing w:val="-16"/>
          <w:lang w:val="fr-FR"/>
        </w:rPr>
        <w:t xml:space="preserve"> </w:t>
      </w:r>
      <w:r w:rsidRPr="00185C4E">
        <w:rPr>
          <w:lang w:val="fr-FR"/>
        </w:rPr>
        <w:t>et</w:t>
      </w:r>
      <w:r w:rsidRPr="00185C4E">
        <w:rPr>
          <w:spacing w:val="-16"/>
          <w:lang w:val="fr-FR"/>
        </w:rPr>
        <w:t xml:space="preserve"> </w:t>
      </w:r>
      <w:r w:rsidRPr="00185C4E">
        <w:rPr>
          <w:lang w:val="fr-FR"/>
        </w:rPr>
        <w:t>quanta</w:t>
      </w:r>
      <w:r w:rsidRPr="00185C4E">
        <w:rPr>
          <w:spacing w:val="-16"/>
          <w:lang w:val="fr-FR"/>
        </w:rPr>
        <w:t xml:space="preserve"> </w:t>
      </w:r>
      <w:r w:rsidRPr="00185C4E">
        <w:rPr>
          <w:lang w:val="fr-FR"/>
        </w:rPr>
        <w:t>résultats</w:t>
      </w:r>
      <w:r w:rsidRPr="00185C4E">
        <w:rPr>
          <w:spacing w:val="-16"/>
          <w:lang w:val="fr-FR"/>
        </w:rPr>
        <w:t xml:space="preserve"> </w:t>
      </w:r>
      <w:r w:rsidRPr="00185C4E">
        <w:rPr>
          <w:lang w:val="fr-FR"/>
        </w:rPr>
        <w:t>en</w:t>
      </w:r>
      <w:r w:rsidRPr="00185C4E">
        <w:rPr>
          <w:spacing w:val="-16"/>
          <w:lang w:val="fr-FR"/>
        </w:rPr>
        <w:t xml:space="preserve"> </w:t>
      </w:r>
      <w:r w:rsidRPr="00185C4E">
        <w:rPr>
          <w:lang w:val="fr-FR"/>
        </w:rPr>
        <w:t>considérant</w:t>
      </w:r>
      <w:r w:rsidRPr="00185C4E">
        <w:rPr>
          <w:spacing w:val="-16"/>
          <w:lang w:val="fr-FR"/>
        </w:rPr>
        <w:t xml:space="preserve"> </w:t>
      </w:r>
      <w:r w:rsidRPr="00185C4E">
        <w:rPr>
          <w:lang w:val="fr-FR"/>
        </w:rPr>
        <w:t>que</w:t>
      </w:r>
      <w:r w:rsidRPr="00185C4E">
        <w:rPr>
          <w:spacing w:val="-16"/>
          <w:lang w:val="fr-FR"/>
        </w:rPr>
        <w:t xml:space="preserve"> </w:t>
      </w:r>
      <w:r w:rsidRPr="00185C4E">
        <w:rPr>
          <w:lang w:val="fr-FR"/>
        </w:rPr>
        <w:t>les</w:t>
      </w:r>
      <w:r w:rsidRPr="00185C4E">
        <w:rPr>
          <w:spacing w:val="-16"/>
          <w:lang w:val="fr-FR"/>
        </w:rPr>
        <w:t xml:space="preserve"> </w:t>
      </w:r>
      <w:r w:rsidRPr="00185C4E">
        <w:rPr>
          <w:lang w:val="fr-FR"/>
        </w:rPr>
        <w:t>quanta</w:t>
      </w:r>
      <w:r w:rsidRPr="00185C4E">
        <w:rPr>
          <w:spacing w:val="-16"/>
          <w:lang w:val="fr-FR"/>
        </w:rPr>
        <w:t xml:space="preserve"> </w:t>
      </w:r>
      <w:r w:rsidRPr="00185C4E">
        <w:rPr>
          <w:lang w:val="fr-FR"/>
        </w:rPr>
        <w:t>correspon- dants apparaissent dans le même ordre dans les deux</w:t>
      </w:r>
      <w:r w:rsidRPr="00185C4E">
        <w:rPr>
          <w:spacing w:val="-15"/>
          <w:lang w:val="fr-FR"/>
        </w:rPr>
        <w:t xml:space="preserve"> </w:t>
      </w:r>
      <w:r w:rsidRPr="00185C4E">
        <w:rPr>
          <w:lang w:val="fr-FR"/>
        </w:rPr>
        <w:t>énoncés.</w:t>
      </w:r>
    </w:p>
    <w:p w:rsidR="00B77999" w:rsidRPr="00185C4E" w:rsidRDefault="00B77999">
      <w:pPr>
        <w:pStyle w:val="Corpsdetexte"/>
        <w:spacing w:before="10"/>
        <w:rPr>
          <w:sz w:val="35"/>
          <w:lang w:val="fr-FR"/>
        </w:rPr>
      </w:pPr>
    </w:p>
    <w:p w:rsidR="00B77999" w:rsidRDefault="00D9490F">
      <w:pPr>
        <w:pStyle w:val="Heading1"/>
        <w:numPr>
          <w:ilvl w:val="1"/>
          <w:numId w:val="35"/>
        </w:numPr>
        <w:tabs>
          <w:tab w:val="left" w:pos="1408"/>
        </w:tabs>
        <w:ind w:left="1407" w:hanging="431"/>
        <w:rPr>
          <w:sz w:val="32"/>
        </w:rPr>
      </w:pPr>
      <w:bookmarkStart w:id="205" w:name="Résultats_expérimentaux"/>
      <w:bookmarkStart w:id="206" w:name="_bookmark140"/>
      <w:bookmarkEnd w:id="205"/>
      <w:bookmarkEnd w:id="206"/>
      <w:r>
        <w:rPr>
          <w:w w:val="110"/>
        </w:rPr>
        <w:t>Résultats</w:t>
      </w:r>
      <w:r>
        <w:rPr>
          <w:spacing w:val="-9"/>
          <w:w w:val="110"/>
        </w:rPr>
        <w:t xml:space="preserve"> </w:t>
      </w:r>
      <w:r>
        <w:rPr>
          <w:w w:val="110"/>
        </w:rPr>
        <w:t>expérimentaux</w:t>
      </w:r>
    </w:p>
    <w:p w:rsidR="00B77999" w:rsidRPr="00185C4E" w:rsidRDefault="00D9490F">
      <w:pPr>
        <w:pStyle w:val="Corpsdetexte"/>
        <w:spacing w:before="267" w:line="254" w:lineRule="auto"/>
        <w:ind w:left="976" w:right="1656" w:firstLine="351"/>
        <w:jc w:val="both"/>
        <w:rPr>
          <w:lang w:val="fr-FR"/>
        </w:rPr>
      </w:pPr>
      <w:r w:rsidRPr="00185C4E">
        <w:rPr>
          <w:lang w:val="fr-FR"/>
        </w:rPr>
        <w:t>Nous analysons ici la capacité de l’approche proposée à reconnaître</w:t>
      </w:r>
      <w:r w:rsidRPr="00185C4E">
        <w:rPr>
          <w:spacing w:val="-37"/>
          <w:lang w:val="fr-FR"/>
        </w:rPr>
        <w:t xml:space="preserve"> </w:t>
      </w:r>
      <w:r w:rsidRPr="00185C4E">
        <w:rPr>
          <w:lang w:val="fr-FR"/>
        </w:rPr>
        <w:t>ef- ficacement les catégories de demandes présentes dans les documents, et</w:t>
      </w:r>
      <w:r w:rsidRPr="00185C4E">
        <w:rPr>
          <w:spacing w:val="-25"/>
          <w:lang w:val="fr-FR"/>
        </w:rPr>
        <w:t xml:space="preserve"> </w:t>
      </w:r>
      <w:r w:rsidRPr="00185C4E">
        <w:rPr>
          <w:lang w:val="fr-FR"/>
        </w:rPr>
        <w:t>à extraire</w:t>
      </w:r>
      <w:r w:rsidRPr="00185C4E">
        <w:rPr>
          <w:spacing w:val="-10"/>
          <w:lang w:val="fr-FR"/>
        </w:rPr>
        <w:t xml:space="preserve"> </w:t>
      </w:r>
      <w:r w:rsidRPr="00185C4E">
        <w:rPr>
          <w:lang w:val="fr-FR"/>
        </w:rPr>
        <w:t>les</w:t>
      </w:r>
      <w:r w:rsidRPr="00185C4E">
        <w:rPr>
          <w:spacing w:val="-10"/>
          <w:lang w:val="fr-FR"/>
        </w:rPr>
        <w:t xml:space="preserve"> </w:t>
      </w:r>
      <w:r w:rsidRPr="00185C4E">
        <w:rPr>
          <w:lang w:val="fr-FR"/>
        </w:rPr>
        <w:t>valeurs</w:t>
      </w:r>
      <w:r w:rsidRPr="00185C4E">
        <w:rPr>
          <w:spacing w:val="-10"/>
          <w:lang w:val="fr-FR"/>
        </w:rPr>
        <w:t xml:space="preserve"> </w:t>
      </w:r>
      <w:r w:rsidRPr="00185C4E">
        <w:rPr>
          <w:lang w:val="fr-FR"/>
        </w:rPr>
        <w:t>des</w:t>
      </w:r>
      <w:r w:rsidRPr="00185C4E">
        <w:rPr>
          <w:spacing w:val="-10"/>
          <w:lang w:val="fr-FR"/>
        </w:rPr>
        <w:t xml:space="preserve"> </w:t>
      </w:r>
      <w:r w:rsidRPr="00185C4E">
        <w:rPr>
          <w:lang w:val="fr-FR"/>
        </w:rPr>
        <w:t>attributs</w:t>
      </w:r>
      <w:r w:rsidRPr="00185C4E">
        <w:rPr>
          <w:spacing w:val="-10"/>
          <w:lang w:val="fr-FR"/>
        </w:rPr>
        <w:t xml:space="preserve"> </w:t>
      </w:r>
      <w:r w:rsidRPr="00185C4E">
        <w:rPr>
          <w:lang w:val="fr-FR"/>
        </w:rPr>
        <w:t>des</w:t>
      </w:r>
      <w:r w:rsidRPr="00185C4E">
        <w:rPr>
          <w:spacing w:val="-10"/>
          <w:lang w:val="fr-FR"/>
        </w:rPr>
        <w:t xml:space="preserve"> </w:t>
      </w:r>
      <w:r w:rsidRPr="00185C4E">
        <w:rPr>
          <w:lang w:val="fr-FR"/>
        </w:rPr>
        <w:t>différentes</w:t>
      </w:r>
      <w:r w:rsidRPr="00185C4E">
        <w:rPr>
          <w:spacing w:val="-10"/>
          <w:lang w:val="fr-FR"/>
        </w:rPr>
        <w:t xml:space="preserve"> </w:t>
      </w:r>
      <w:r w:rsidRPr="00185C4E">
        <w:rPr>
          <w:lang w:val="fr-FR"/>
        </w:rPr>
        <w:t>paires</w:t>
      </w:r>
      <w:r w:rsidRPr="00185C4E">
        <w:rPr>
          <w:spacing w:val="-10"/>
          <w:lang w:val="fr-FR"/>
        </w:rPr>
        <w:t xml:space="preserve"> </w:t>
      </w:r>
      <w:r w:rsidRPr="00185C4E">
        <w:rPr>
          <w:lang w:val="fr-FR"/>
        </w:rPr>
        <w:t xml:space="preserve">demandes-résultats qui y sont exprimées. Sont discutées les données et métriques d’évalua- tion employées, ainsi que des résultats expérimentaux observés avec des exemples annotés pour les six catégories du </w:t>
      </w:r>
      <w:r w:rsidRPr="00185C4E">
        <w:rPr>
          <w:spacing w:val="-4"/>
          <w:lang w:val="fr-FR"/>
        </w:rPr>
        <w:t>Tableau</w:t>
      </w:r>
      <w:r w:rsidRPr="00185C4E">
        <w:rPr>
          <w:spacing w:val="8"/>
          <w:lang w:val="fr-FR"/>
        </w:rPr>
        <w:t xml:space="preserve"> </w:t>
      </w:r>
      <w:hyperlink w:anchor="_bookmark117" w:history="1">
        <w:r w:rsidRPr="00185C4E">
          <w:rPr>
            <w:lang w:val="fr-FR"/>
          </w:rPr>
          <w:t>3.1.</w:t>
        </w:r>
      </w:hyperlink>
    </w:p>
    <w:p w:rsidR="00B77999" w:rsidRPr="00185C4E" w:rsidRDefault="00B77999">
      <w:pPr>
        <w:pStyle w:val="Corpsdetexte"/>
        <w:spacing w:before="5"/>
        <w:rPr>
          <w:sz w:val="31"/>
          <w:lang w:val="fr-FR"/>
        </w:rPr>
      </w:pPr>
    </w:p>
    <w:p w:rsidR="00B77999" w:rsidRDefault="00D9490F">
      <w:pPr>
        <w:pStyle w:val="Heading2"/>
        <w:numPr>
          <w:ilvl w:val="2"/>
          <w:numId w:val="33"/>
        </w:numPr>
        <w:tabs>
          <w:tab w:val="left" w:pos="1551"/>
        </w:tabs>
        <w:spacing w:before="1"/>
      </w:pPr>
      <w:bookmarkStart w:id="207" w:name="Données_d'évaluation"/>
      <w:bookmarkStart w:id="208" w:name="_bookmark141"/>
      <w:bookmarkEnd w:id="207"/>
      <w:bookmarkEnd w:id="208"/>
      <w:r>
        <w:rPr>
          <w:w w:val="110"/>
        </w:rPr>
        <w:t>Données</w:t>
      </w:r>
      <w:r>
        <w:rPr>
          <w:spacing w:val="-6"/>
          <w:w w:val="110"/>
        </w:rPr>
        <w:t xml:space="preserve"> </w:t>
      </w:r>
      <w:r>
        <w:rPr>
          <w:w w:val="110"/>
        </w:rPr>
        <w:t>d’évaluation</w:t>
      </w:r>
    </w:p>
    <w:p w:rsidR="00B77999" w:rsidRDefault="00D9490F">
      <w:pPr>
        <w:pStyle w:val="Corpsdetexte"/>
        <w:spacing w:before="162" w:line="254" w:lineRule="auto"/>
        <w:ind w:left="976" w:right="1656" w:firstLine="351"/>
        <w:jc w:val="both"/>
      </w:pPr>
      <w:r w:rsidRPr="00185C4E">
        <w:rPr>
          <w:lang w:val="fr-FR"/>
        </w:rPr>
        <w:t xml:space="preserve">L’annotation manuelle d’exemples s’effectue pour une catégorie à la fois afin que la tâche soit plus facile pour les experts. </w:t>
      </w:r>
      <w:r>
        <w:t>Le protocole</w:t>
      </w:r>
      <w:r>
        <w:rPr>
          <w:spacing w:val="-34"/>
        </w:rPr>
        <w:t xml:space="preserve"> </w:t>
      </w:r>
      <w:r>
        <w:t>d’anno- tation se déroule en 3 étapes</w:t>
      </w:r>
      <w:r>
        <w:rPr>
          <w:spacing w:val="2"/>
        </w:rPr>
        <w:t xml:space="preserve"> </w:t>
      </w:r>
      <w:r>
        <w:t>:</w:t>
      </w:r>
    </w:p>
    <w:p w:rsidR="00B77999" w:rsidRDefault="00B77999">
      <w:pPr>
        <w:spacing w:line="254" w:lineRule="auto"/>
        <w:jc w:val="both"/>
        <w:sectPr w:rsidR="00B77999">
          <w:type w:val="continuous"/>
          <w:pgSz w:w="11910" w:h="16840"/>
          <w:pgMar w:top="1580" w:right="0" w:bottom="280" w:left="1500" w:header="720" w:footer="720" w:gutter="0"/>
          <w:cols w:space="720"/>
        </w:sectPr>
      </w:pPr>
    </w:p>
    <w:p w:rsidR="00B77999" w:rsidRDefault="00B77999">
      <w:pPr>
        <w:pStyle w:val="Corpsdetexte"/>
        <w:spacing w:before="5"/>
        <w:rPr>
          <w:sz w:val="28"/>
        </w:rPr>
      </w:pPr>
    </w:p>
    <w:p w:rsidR="00B77999" w:rsidRPr="00185C4E" w:rsidRDefault="00D9490F">
      <w:pPr>
        <w:pStyle w:val="Paragraphedeliste"/>
        <w:numPr>
          <w:ilvl w:val="0"/>
          <w:numId w:val="32"/>
        </w:numPr>
        <w:tabs>
          <w:tab w:val="left" w:pos="609"/>
        </w:tabs>
        <w:spacing w:before="101"/>
        <w:ind w:hanging="296"/>
        <w:rPr>
          <w:sz w:val="24"/>
          <w:lang w:val="fr-FR"/>
        </w:rPr>
      </w:pPr>
      <w:r w:rsidRPr="00185C4E">
        <w:rPr>
          <w:sz w:val="24"/>
          <w:lang w:val="fr-FR"/>
        </w:rPr>
        <w:t xml:space="preserve">définir une catégorie </w:t>
      </w:r>
      <w:r w:rsidRPr="00185C4E">
        <w:rPr>
          <w:rFonts w:ascii="Times New Roman" w:hAnsi="Times New Roman"/>
          <w:i/>
          <w:sz w:val="24"/>
          <w:lang w:val="fr-FR"/>
        </w:rPr>
        <w:t xml:space="preserve">c </w:t>
      </w:r>
      <w:r w:rsidRPr="00185C4E">
        <w:rPr>
          <w:sz w:val="24"/>
          <w:lang w:val="fr-FR"/>
        </w:rPr>
        <w:t>par son objet et sa norme juridique</w:t>
      </w:r>
      <w:r w:rsidRPr="00185C4E">
        <w:rPr>
          <w:spacing w:val="-25"/>
          <w:sz w:val="24"/>
          <w:lang w:val="fr-FR"/>
        </w:rPr>
        <w:t xml:space="preserve"> </w:t>
      </w:r>
      <w:r w:rsidRPr="00185C4E">
        <w:rPr>
          <w:sz w:val="24"/>
          <w:lang w:val="fr-FR"/>
        </w:rPr>
        <w:t>;</w:t>
      </w:r>
    </w:p>
    <w:p w:rsidR="00B77999" w:rsidRPr="00185C4E" w:rsidRDefault="00B77999">
      <w:pPr>
        <w:pStyle w:val="Paragraphedeliste"/>
        <w:numPr>
          <w:ilvl w:val="0"/>
          <w:numId w:val="32"/>
        </w:numPr>
        <w:tabs>
          <w:tab w:val="left" w:pos="609"/>
        </w:tabs>
        <w:spacing w:before="102" w:line="249" w:lineRule="auto"/>
        <w:ind w:right="2493" w:hanging="296"/>
        <w:rPr>
          <w:sz w:val="24"/>
          <w:lang w:val="fr-FR"/>
        </w:rPr>
      </w:pPr>
      <w:r w:rsidRPr="00B77999">
        <w:pict>
          <v:line id="_x0000_s1473" style="position:absolute;left:0;text-align:left;z-index:-251640320;mso-position-horizontal-relative:page" from="168.35pt,27.15pt" to="172.7pt,27.15pt" strokeweight=".1266mm">
            <w10:wrap anchorx="page"/>
          </v:line>
        </w:pict>
      </w:r>
      <w:r w:rsidR="00D9490F" w:rsidRPr="00185C4E">
        <w:rPr>
          <w:sz w:val="24"/>
          <w:lang w:val="fr-FR"/>
        </w:rPr>
        <w:t xml:space="preserve">former un corpus </w:t>
      </w:r>
      <w:r w:rsidR="00D9490F" w:rsidRPr="00185C4E">
        <w:rPr>
          <w:rFonts w:ascii="Times New Roman" w:hAnsi="Times New Roman"/>
          <w:i/>
          <w:sz w:val="24"/>
          <w:lang w:val="fr-FR"/>
        </w:rPr>
        <w:t>D</w:t>
      </w:r>
      <w:r w:rsidR="00D9490F" w:rsidRPr="00185C4E">
        <w:rPr>
          <w:rFonts w:ascii="Times New Roman" w:hAnsi="Times New Roman"/>
          <w:i/>
          <w:sz w:val="24"/>
          <w:vertAlign w:val="subscript"/>
          <w:lang w:val="fr-FR"/>
        </w:rPr>
        <w:t>c</w:t>
      </w:r>
      <w:r w:rsidR="00D9490F" w:rsidRPr="00185C4E">
        <w:rPr>
          <w:rFonts w:ascii="Times New Roman" w:hAnsi="Times New Roman"/>
          <w:i/>
          <w:sz w:val="24"/>
          <w:lang w:val="fr-FR"/>
        </w:rPr>
        <w:t xml:space="preserve"> </w:t>
      </w:r>
      <w:r w:rsidR="00D9490F" w:rsidRPr="00185C4E">
        <w:rPr>
          <w:sz w:val="24"/>
          <w:lang w:val="fr-FR"/>
        </w:rPr>
        <w:t xml:space="preserve">de documents contenant des demandes de </w:t>
      </w:r>
      <w:r w:rsidR="00D9490F" w:rsidRPr="00185C4E">
        <w:rPr>
          <w:rFonts w:ascii="Times New Roman" w:hAnsi="Times New Roman"/>
          <w:i/>
          <w:sz w:val="24"/>
          <w:lang w:val="fr-FR"/>
        </w:rPr>
        <w:t>c</w:t>
      </w:r>
      <w:r w:rsidR="00D9490F" w:rsidRPr="00185C4E">
        <w:rPr>
          <w:sz w:val="24"/>
          <w:lang w:val="fr-FR"/>
        </w:rPr>
        <w:t xml:space="preserve">, et un autre </w:t>
      </w:r>
      <w:r w:rsidR="00D9490F" w:rsidRPr="00185C4E">
        <w:rPr>
          <w:rFonts w:ascii="Times New Roman" w:hAnsi="Times New Roman"/>
          <w:i/>
          <w:sz w:val="24"/>
          <w:lang w:val="fr-FR"/>
        </w:rPr>
        <w:t>D</w:t>
      </w:r>
      <w:r w:rsidR="00D9490F" w:rsidRPr="00185C4E">
        <w:rPr>
          <w:rFonts w:ascii="Times New Roman" w:hAnsi="Times New Roman"/>
          <w:i/>
          <w:sz w:val="24"/>
          <w:vertAlign w:val="subscript"/>
          <w:lang w:val="fr-FR"/>
        </w:rPr>
        <w:t>c</w:t>
      </w:r>
      <w:r w:rsidR="00D9490F" w:rsidRPr="00185C4E">
        <w:rPr>
          <w:rFonts w:ascii="Times New Roman" w:hAnsi="Times New Roman"/>
          <w:i/>
          <w:sz w:val="24"/>
          <w:lang w:val="fr-FR"/>
        </w:rPr>
        <w:t xml:space="preserve"> </w:t>
      </w:r>
      <w:r w:rsidR="00D9490F" w:rsidRPr="00185C4E">
        <w:rPr>
          <w:sz w:val="24"/>
          <w:lang w:val="fr-FR"/>
        </w:rPr>
        <w:t>de documents n’en contenant pas</w:t>
      </w:r>
      <w:r w:rsidR="00D9490F" w:rsidRPr="00185C4E">
        <w:rPr>
          <w:spacing w:val="-8"/>
          <w:sz w:val="24"/>
          <w:lang w:val="fr-FR"/>
        </w:rPr>
        <w:t xml:space="preserve"> </w:t>
      </w:r>
      <w:r w:rsidR="00D9490F" w:rsidRPr="00185C4E">
        <w:rPr>
          <w:sz w:val="24"/>
          <w:lang w:val="fr-FR"/>
        </w:rPr>
        <w:t>;</w:t>
      </w:r>
    </w:p>
    <w:p w:rsidR="00B77999" w:rsidRPr="00185C4E" w:rsidRDefault="00D9490F">
      <w:pPr>
        <w:pStyle w:val="Paragraphedeliste"/>
        <w:numPr>
          <w:ilvl w:val="0"/>
          <w:numId w:val="32"/>
        </w:numPr>
        <w:tabs>
          <w:tab w:val="left" w:pos="609"/>
        </w:tabs>
        <w:spacing w:before="91" w:line="254" w:lineRule="auto"/>
        <w:ind w:right="2493" w:hanging="296"/>
        <w:jc w:val="both"/>
        <w:rPr>
          <w:sz w:val="24"/>
          <w:lang w:val="fr-FR"/>
        </w:rPr>
      </w:pPr>
      <w:r w:rsidRPr="00185C4E">
        <w:rPr>
          <w:sz w:val="24"/>
          <w:lang w:val="fr-FR"/>
        </w:rPr>
        <w:t xml:space="preserve">extraire toutes les demandes de catégories </w:t>
      </w:r>
      <w:r w:rsidRPr="00185C4E">
        <w:rPr>
          <w:rFonts w:ascii="Times New Roman" w:hAnsi="Times New Roman"/>
          <w:i/>
          <w:sz w:val="24"/>
          <w:lang w:val="fr-FR"/>
        </w:rPr>
        <w:t xml:space="preserve">c </w:t>
      </w:r>
      <w:r w:rsidRPr="00185C4E">
        <w:rPr>
          <w:sz w:val="24"/>
          <w:lang w:val="fr-FR"/>
        </w:rPr>
        <w:t xml:space="preserve">mentionnées dans </w:t>
      </w:r>
      <w:r w:rsidRPr="00185C4E">
        <w:rPr>
          <w:rFonts w:ascii="Times New Roman" w:hAnsi="Times New Roman"/>
          <w:i/>
          <w:spacing w:val="4"/>
          <w:sz w:val="24"/>
          <w:lang w:val="fr-FR"/>
        </w:rPr>
        <w:t>D</w:t>
      </w:r>
      <w:r w:rsidRPr="00185C4E">
        <w:rPr>
          <w:rFonts w:ascii="Times New Roman" w:hAnsi="Times New Roman"/>
          <w:i/>
          <w:spacing w:val="4"/>
          <w:sz w:val="24"/>
          <w:vertAlign w:val="subscript"/>
          <w:lang w:val="fr-FR"/>
        </w:rPr>
        <w:t>c</w:t>
      </w:r>
      <w:r w:rsidRPr="00185C4E">
        <w:rPr>
          <w:spacing w:val="4"/>
          <w:sz w:val="24"/>
          <w:lang w:val="fr-FR"/>
        </w:rPr>
        <w:t xml:space="preserve">, </w:t>
      </w:r>
      <w:r w:rsidRPr="00185C4E">
        <w:rPr>
          <w:sz w:val="24"/>
          <w:lang w:val="fr-FR"/>
        </w:rPr>
        <w:t xml:space="preserve">pour annoter les données des paires demande-résultat dans un ta- bleau comme celui illustré par le </w:t>
      </w:r>
      <w:r w:rsidRPr="00185C4E">
        <w:rPr>
          <w:spacing w:val="-4"/>
          <w:sz w:val="24"/>
          <w:lang w:val="fr-FR"/>
        </w:rPr>
        <w:t xml:space="preserve">Tableau </w:t>
      </w:r>
      <w:hyperlink w:anchor="_bookmark142" w:history="1">
        <w:r w:rsidRPr="00185C4E">
          <w:rPr>
            <w:sz w:val="24"/>
            <w:lang w:val="fr-FR"/>
          </w:rPr>
          <w:t>3.5</w:t>
        </w:r>
        <w:r w:rsidRPr="00185C4E">
          <w:rPr>
            <w:spacing w:val="-24"/>
            <w:sz w:val="24"/>
            <w:lang w:val="fr-FR"/>
          </w:rPr>
          <w:t xml:space="preserve"> </w:t>
        </w:r>
      </w:hyperlink>
      <w:r w:rsidRPr="00185C4E">
        <w:rPr>
          <w:sz w:val="24"/>
          <w:lang w:val="fr-FR"/>
        </w:rPr>
        <w:t>;</w:t>
      </w:r>
    </w:p>
    <w:p w:rsidR="00B77999" w:rsidRPr="00185C4E" w:rsidRDefault="00D9490F">
      <w:pPr>
        <w:pStyle w:val="Corpsdetexte"/>
        <w:spacing w:before="10"/>
        <w:rPr>
          <w:sz w:val="20"/>
          <w:lang w:val="fr-FR"/>
        </w:rPr>
      </w:pPr>
      <w:r>
        <w:rPr>
          <w:noProof/>
          <w:lang w:val="fr-FR" w:eastAsia="fr-FR"/>
        </w:rPr>
        <w:drawing>
          <wp:anchor distT="0" distB="0" distL="0" distR="0" simplePos="0" relativeHeight="251382272" behindDoc="0" locked="0" layoutInCell="1" allowOverlap="1">
            <wp:simplePos x="0" y="0"/>
            <wp:positionH relativeFrom="page">
              <wp:posOffset>1040930</wp:posOffset>
            </wp:positionH>
            <wp:positionV relativeFrom="paragraph">
              <wp:posOffset>175762</wp:posOffset>
            </wp:positionV>
            <wp:extent cx="4893944" cy="1540192"/>
            <wp:effectExtent l="0" t="0" r="0" b="0"/>
            <wp:wrapTopAndBottom/>
            <wp:docPr id="2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9.jpeg"/>
                    <pic:cNvPicPr/>
                  </pic:nvPicPr>
                  <pic:blipFill>
                    <a:blip r:embed="rId104" cstate="print"/>
                    <a:stretch>
                      <a:fillRect/>
                    </a:stretch>
                  </pic:blipFill>
                  <pic:spPr>
                    <a:xfrm>
                      <a:off x="0" y="0"/>
                      <a:ext cx="4893944" cy="1540192"/>
                    </a:xfrm>
                    <a:prstGeom prst="rect">
                      <a:avLst/>
                    </a:prstGeom>
                  </pic:spPr>
                </pic:pic>
              </a:graphicData>
            </a:graphic>
          </wp:anchor>
        </w:drawing>
      </w:r>
    </w:p>
    <w:p w:rsidR="00B77999" w:rsidRPr="00185C4E" w:rsidRDefault="00D9490F">
      <w:pPr>
        <w:spacing w:before="33" w:line="247" w:lineRule="auto"/>
        <w:ind w:left="139" w:right="2493"/>
        <w:jc w:val="both"/>
        <w:rPr>
          <w:sz w:val="16"/>
          <w:lang w:val="fr-FR"/>
        </w:rPr>
      </w:pPr>
      <w:bookmarkStart w:id="209" w:name="_bookmark142"/>
      <w:bookmarkEnd w:id="209"/>
      <w:r w:rsidRPr="00185C4E">
        <w:rPr>
          <w:sz w:val="16"/>
          <w:lang w:val="fr-FR"/>
        </w:rPr>
        <w:t>Les</w:t>
      </w:r>
      <w:r w:rsidRPr="00185C4E">
        <w:rPr>
          <w:spacing w:val="-8"/>
          <w:sz w:val="16"/>
          <w:lang w:val="fr-FR"/>
        </w:rPr>
        <w:t xml:space="preserve"> </w:t>
      </w:r>
      <w:r w:rsidRPr="00185C4E">
        <w:rPr>
          <w:sz w:val="16"/>
          <w:lang w:val="fr-FR"/>
        </w:rPr>
        <w:t>noms</w:t>
      </w:r>
      <w:r w:rsidRPr="00185C4E">
        <w:rPr>
          <w:spacing w:val="-8"/>
          <w:sz w:val="16"/>
          <w:lang w:val="fr-FR"/>
        </w:rPr>
        <w:t xml:space="preserve"> </w:t>
      </w:r>
      <w:r w:rsidRPr="00185C4E">
        <w:rPr>
          <w:sz w:val="16"/>
          <w:lang w:val="fr-FR"/>
        </w:rPr>
        <w:t>des</w:t>
      </w:r>
      <w:r w:rsidRPr="00185C4E">
        <w:rPr>
          <w:spacing w:val="-8"/>
          <w:sz w:val="16"/>
          <w:lang w:val="fr-FR"/>
        </w:rPr>
        <w:t xml:space="preserve"> </w:t>
      </w:r>
      <w:r w:rsidRPr="00185C4E">
        <w:rPr>
          <w:sz w:val="16"/>
          <w:lang w:val="fr-FR"/>
        </w:rPr>
        <w:t>champs</w:t>
      </w:r>
      <w:r w:rsidRPr="00185C4E">
        <w:rPr>
          <w:spacing w:val="-7"/>
          <w:sz w:val="16"/>
          <w:lang w:val="fr-FR"/>
        </w:rPr>
        <w:t xml:space="preserve"> </w:t>
      </w:r>
      <w:r w:rsidRPr="00185C4E">
        <w:rPr>
          <w:sz w:val="16"/>
          <w:lang w:val="fr-FR"/>
        </w:rPr>
        <w:t>sont</w:t>
      </w:r>
      <w:r w:rsidRPr="00185C4E">
        <w:rPr>
          <w:spacing w:val="-8"/>
          <w:sz w:val="16"/>
          <w:lang w:val="fr-FR"/>
        </w:rPr>
        <w:t xml:space="preserve"> </w:t>
      </w:r>
      <w:r w:rsidRPr="00185C4E">
        <w:rPr>
          <w:sz w:val="16"/>
          <w:lang w:val="fr-FR"/>
        </w:rPr>
        <w:t>sur</w:t>
      </w:r>
      <w:r w:rsidRPr="00185C4E">
        <w:rPr>
          <w:spacing w:val="-8"/>
          <w:sz w:val="16"/>
          <w:lang w:val="fr-FR"/>
        </w:rPr>
        <w:t xml:space="preserve"> </w:t>
      </w:r>
      <w:r w:rsidRPr="00185C4E">
        <w:rPr>
          <w:sz w:val="16"/>
          <w:lang w:val="fr-FR"/>
        </w:rPr>
        <w:t>les</w:t>
      </w:r>
      <w:r w:rsidRPr="00185C4E">
        <w:rPr>
          <w:spacing w:val="-7"/>
          <w:sz w:val="16"/>
          <w:lang w:val="fr-FR"/>
        </w:rPr>
        <w:t xml:space="preserve"> </w:t>
      </w:r>
      <w:r w:rsidRPr="00185C4E">
        <w:rPr>
          <w:sz w:val="16"/>
          <w:lang w:val="fr-FR"/>
        </w:rPr>
        <w:t>2</w:t>
      </w:r>
      <w:r w:rsidRPr="00185C4E">
        <w:rPr>
          <w:spacing w:val="-8"/>
          <w:sz w:val="16"/>
          <w:lang w:val="fr-FR"/>
        </w:rPr>
        <w:t xml:space="preserve"> </w:t>
      </w:r>
      <w:r w:rsidRPr="00185C4E">
        <w:rPr>
          <w:sz w:val="16"/>
          <w:lang w:val="fr-FR"/>
        </w:rPr>
        <w:t>premières</w:t>
      </w:r>
      <w:r w:rsidRPr="00185C4E">
        <w:rPr>
          <w:spacing w:val="-8"/>
          <w:sz w:val="16"/>
          <w:lang w:val="fr-FR"/>
        </w:rPr>
        <w:t xml:space="preserve"> </w:t>
      </w:r>
      <w:r w:rsidRPr="00185C4E">
        <w:rPr>
          <w:sz w:val="16"/>
          <w:lang w:val="fr-FR"/>
        </w:rPr>
        <w:t>lignes</w:t>
      </w:r>
      <w:r w:rsidRPr="00185C4E">
        <w:rPr>
          <w:spacing w:val="-7"/>
          <w:sz w:val="16"/>
          <w:lang w:val="fr-FR"/>
        </w:rPr>
        <w:t xml:space="preserve"> </w:t>
      </w:r>
      <w:r w:rsidRPr="00185C4E">
        <w:rPr>
          <w:sz w:val="16"/>
          <w:lang w:val="fr-FR"/>
        </w:rPr>
        <w:t>et</w:t>
      </w:r>
      <w:r w:rsidRPr="00185C4E">
        <w:rPr>
          <w:spacing w:val="-8"/>
          <w:sz w:val="16"/>
          <w:lang w:val="fr-FR"/>
        </w:rPr>
        <w:t xml:space="preserve"> </w:t>
      </w:r>
      <w:r w:rsidRPr="00185C4E">
        <w:rPr>
          <w:sz w:val="16"/>
          <w:lang w:val="fr-FR"/>
        </w:rPr>
        <w:t>les</w:t>
      </w:r>
      <w:r w:rsidRPr="00185C4E">
        <w:rPr>
          <w:spacing w:val="-8"/>
          <w:sz w:val="16"/>
          <w:lang w:val="fr-FR"/>
        </w:rPr>
        <w:t xml:space="preserve"> </w:t>
      </w:r>
      <w:r w:rsidRPr="00185C4E">
        <w:rPr>
          <w:sz w:val="16"/>
          <w:lang w:val="fr-FR"/>
        </w:rPr>
        <w:t>demandes</w:t>
      </w:r>
      <w:r w:rsidRPr="00185C4E">
        <w:rPr>
          <w:spacing w:val="-7"/>
          <w:sz w:val="16"/>
          <w:lang w:val="fr-FR"/>
        </w:rPr>
        <w:t xml:space="preserve"> </w:t>
      </w:r>
      <w:r w:rsidRPr="00185C4E">
        <w:rPr>
          <w:sz w:val="16"/>
          <w:lang w:val="fr-FR"/>
        </w:rPr>
        <w:t>sont</w:t>
      </w:r>
      <w:r w:rsidRPr="00185C4E">
        <w:rPr>
          <w:spacing w:val="-8"/>
          <w:sz w:val="16"/>
          <w:lang w:val="fr-FR"/>
        </w:rPr>
        <w:t xml:space="preserve"> </w:t>
      </w:r>
      <w:r w:rsidRPr="00185C4E">
        <w:rPr>
          <w:sz w:val="16"/>
          <w:lang w:val="fr-FR"/>
        </w:rPr>
        <w:t>données</w:t>
      </w:r>
      <w:r w:rsidRPr="00185C4E">
        <w:rPr>
          <w:spacing w:val="-8"/>
          <w:sz w:val="16"/>
          <w:lang w:val="fr-FR"/>
        </w:rPr>
        <w:t xml:space="preserve"> </w:t>
      </w:r>
      <w:r w:rsidRPr="00185C4E">
        <w:rPr>
          <w:sz w:val="16"/>
          <w:lang w:val="fr-FR"/>
        </w:rPr>
        <w:t>en</w:t>
      </w:r>
      <w:r w:rsidRPr="00185C4E">
        <w:rPr>
          <w:spacing w:val="-7"/>
          <w:sz w:val="16"/>
          <w:lang w:val="fr-FR"/>
        </w:rPr>
        <w:t xml:space="preserve"> </w:t>
      </w:r>
      <w:r w:rsidRPr="00185C4E">
        <w:rPr>
          <w:sz w:val="16"/>
          <w:lang w:val="fr-FR"/>
        </w:rPr>
        <w:t>exemple</w:t>
      </w:r>
      <w:r w:rsidRPr="00185C4E">
        <w:rPr>
          <w:spacing w:val="-8"/>
          <w:sz w:val="16"/>
          <w:lang w:val="fr-FR"/>
        </w:rPr>
        <w:t xml:space="preserve"> </w:t>
      </w:r>
      <w:r w:rsidRPr="00185C4E">
        <w:rPr>
          <w:sz w:val="16"/>
          <w:lang w:val="fr-FR"/>
        </w:rPr>
        <w:t>pour</w:t>
      </w:r>
      <w:r w:rsidRPr="00185C4E">
        <w:rPr>
          <w:spacing w:val="-8"/>
          <w:sz w:val="16"/>
          <w:lang w:val="fr-FR"/>
        </w:rPr>
        <w:t xml:space="preserve"> </w:t>
      </w:r>
      <w:r w:rsidRPr="00185C4E">
        <w:rPr>
          <w:sz w:val="16"/>
          <w:lang w:val="fr-FR"/>
        </w:rPr>
        <w:t>la</w:t>
      </w:r>
      <w:r w:rsidRPr="00185C4E">
        <w:rPr>
          <w:spacing w:val="-7"/>
          <w:sz w:val="16"/>
          <w:lang w:val="fr-FR"/>
        </w:rPr>
        <w:t xml:space="preserve"> </w:t>
      </w:r>
      <w:r w:rsidRPr="00185C4E">
        <w:rPr>
          <w:sz w:val="16"/>
          <w:lang w:val="fr-FR"/>
        </w:rPr>
        <w:t xml:space="preserve">catégorie </w:t>
      </w:r>
      <w:r w:rsidRPr="00185C4E">
        <w:rPr>
          <w:rFonts w:ascii="Times New Roman" w:hAnsi="Times New Roman"/>
          <w:i/>
          <w:sz w:val="16"/>
          <w:lang w:val="fr-FR"/>
        </w:rPr>
        <w:t>dommages-intérêts</w:t>
      </w:r>
      <w:r w:rsidRPr="00185C4E">
        <w:rPr>
          <w:rFonts w:ascii="Times New Roman" w:hAnsi="Times New Roman"/>
          <w:i/>
          <w:spacing w:val="-5"/>
          <w:sz w:val="16"/>
          <w:lang w:val="fr-FR"/>
        </w:rPr>
        <w:t xml:space="preserve"> </w:t>
      </w:r>
      <w:r w:rsidRPr="00185C4E">
        <w:rPr>
          <w:rFonts w:ascii="Times New Roman" w:hAnsi="Times New Roman"/>
          <w:i/>
          <w:sz w:val="16"/>
          <w:lang w:val="fr-FR"/>
        </w:rPr>
        <w:t>sur</w:t>
      </w:r>
      <w:r w:rsidRPr="00185C4E">
        <w:rPr>
          <w:rFonts w:ascii="Times New Roman" w:hAnsi="Times New Roman"/>
          <w:i/>
          <w:spacing w:val="-4"/>
          <w:sz w:val="16"/>
          <w:lang w:val="fr-FR"/>
        </w:rPr>
        <w:t xml:space="preserve"> </w:t>
      </w:r>
      <w:r w:rsidRPr="00185C4E">
        <w:rPr>
          <w:rFonts w:ascii="Times New Roman" w:hAnsi="Times New Roman"/>
          <w:i/>
          <w:sz w:val="16"/>
          <w:lang w:val="fr-FR"/>
        </w:rPr>
        <w:t>le</w:t>
      </w:r>
      <w:r w:rsidRPr="00185C4E">
        <w:rPr>
          <w:rFonts w:ascii="Times New Roman" w:hAnsi="Times New Roman"/>
          <w:i/>
          <w:spacing w:val="-4"/>
          <w:sz w:val="16"/>
          <w:lang w:val="fr-FR"/>
        </w:rPr>
        <w:t xml:space="preserve"> </w:t>
      </w:r>
      <w:r w:rsidRPr="00185C4E">
        <w:rPr>
          <w:rFonts w:ascii="Times New Roman" w:hAnsi="Times New Roman"/>
          <w:i/>
          <w:sz w:val="16"/>
          <w:lang w:val="fr-FR"/>
        </w:rPr>
        <w:t>fondement</w:t>
      </w:r>
      <w:r w:rsidRPr="00185C4E">
        <w:rPr>
          <w:rFonts w:ascii="Times New Roman" w:hAnsi="Times New Roman"/>
          <w:i/>
          <w:spacing w:val="-4"/>
          <w:sz w:val="16"/>
          <w:lang w:val="fr-FR"/>
        </w:rPr>
        <w:t xml:space="preserve"> </w:t>
      </w:r>
      <w:r w:rsidRPr="00185C4E">
        <w:rPr>
          <w:rFonts w:ascii="Times New Roman" w:hAnsi="Times New Roman"/>
          <w:i/>
          <w:sz w:val="16"/>
          <w:lang w:val="fr-FR"/>
        </w:rPr>
        <w:t>de</w:t>
      </w:r>
      <w:r w:rsidRPr="00185C4E">
        <w:rPr>
          <w:rFonts w:ascii="Times New Roman" w:hAnsi="Times New Roman"/>
          <w:i/>
          <w:spacing w:val="-5"/>
          <w:sz w:val="16"/>
          <w:lang w:val="fr-FR"/>
        </w:rPr>
        <w:t xml:space="preserve"> </w:t>
      </w:r>
      <w:r w:rsidRPr="00185C4E">
        <w:rPr>
          <w:rFonts w:ascii="Times New Roman" w:hAnsi="Times New Roman"/>
          <w:i/>
          <w:sz w:val="16"/>
          <w:lang w:val="fr-FR"/>
        </w:rPr>
        <w:t>l’article</w:t>
      </w:r>
      <w:r w:rsidRPr="00185C4E">
        <w:rPr>
          <w:rFonts w:ascii="Times New Roman" w:hAnsi="Times New Roman"/>
          <w:i/>
          <w:spacing w:val="-4"/>
          <w:sz w:val="16"/>
          <w:lang w:val="fr-FR"/>
        </w:rPr>
        <w:t xml:space="preserve"> </w:t>
      </w:r>
      <w:r w:rsidRPr="00185C4E">
        <w:rPr>
          <w:rFonts w:ascii="Times New Roman" w:hAnsi="Times New Roman"/>
          <w:i/>
          <w:sz w:val="16"/>
          <w:lang w:val="fr-FR"/>
        </w:rPr>
        <w:t>700</w:t>
      </w:r>
      <w:r w:rsidRPr="00185C4E">
        <w:rPr>
          <w:rFonts w:ascii="Times New Roman" w:hAnsi="Times New Roman"/>
          <w:i/>
          <w:spacing w:val="-3"/>
          <w:sz w:val="16"/>
          <w:lang w:val="fr-FR"/>
        </w:rPr>
        <w:t xml:space="preserve"> </w:t>
      </w:r>
      <w:r w:rsidRPr="00185C4E">
        <w:rPr>
          <w:rFonts w:ascii="Times New Roman" w:hAnsi="Times New Roman"/>
          <w:i/>
          <w:sz w:val="16"/>
          <w:lang w:val="fr-FR"/>
        </w:rPr>
        <w:t>du</w:t>
      </w:r>
      <w:r w:rsidRPr="00185C4E">
        <w:rPr>
          <w:rFonts w:ascii="Times New Roman" w:hAnsi="Times New Roman"/>
          <w:i/>
          <w:spacing w:val="-5"/>
          <w:sz w:val="16"/>
          <w:lang w:val="fr-FR"/>
        </w:rPr>
        <w:t xml:space="preserve"> </w:t>
      </w:r>
      <w:r w:rsidRPr="00185C4E">
        <w:rPr>
          <w:rFonts w:ascii="Times New Roman" w:hAnsi="Times New Roman"/>
          <w:i/>
          <w:sz w:val="16"/>
          <w:lang w:val="fr-FR"/>
        </w:rPr>
        <w:t>code</w:t>
      </w:r>
      <w:r w:rsidRPr="00185C4E">
        <w:rPr>
          <w:rFonts w:ascii="Times New Roman" w:hAnsi="Times New Roman"/>
          <w:i/>
          <w:spacing w:val="-4"/>
          <w:sz w:val="16"/>
          <w:lang w:val="fr-FR"/>
        </w:rPr>
        <w:t xml:space="preserve"> </w:t>
      </w:r>
      <w:r w:rsidRPr="00185C4E">
        <w:rPr>
          <w:rFonts w:ascii="Times New Roman" w:hAnsi="Times New Roman"/>
          <w:i/>
          <w:sz w:val="16"/>
          <w:lang w:val="fr-FR"/>
        </w:rPr>
        <w:t>de</w:t>
      </w:r>
      <w:r w:rsidRPr="00185C4E">
        <w:rPr>
          <w:rFonts w:ascii="Times New Roman" w:hAnsi="Times New Roman"/>
          <w:i/>
          <w:spacing w:val="-5"/>
          <w:sz w:val="16"/>
          <w:lang w:val="fr-FR"/>
        </w:rPr>
        <w:t xml:space="preserve"> </w:t>
      </w:r>
      <w:r w:rsidRPr="00185C4E">
        <w:rPr>
          <w:rFonts w:ascii="Times New Roman" w:hAnsi="Times New Roman"/>
          <w:i/>
          <w:sz w:val="16"/>
          <w:lang w:val="fr-FR"/>
        </w:rPr>
        <w:t>procédure</w:t>
      </w:r>
      <w:r w:rsidRPr="00185C4E">
        <w:rPr>
          <w:rFonts w:ascii="Times New Roman" w:hAnsi="Times New Roman"/>
          <w:i/>
          <w:spacing w:val="-3"/>
          <w:sz w:val="16"/>
          <w:lang w:val="fr-FR"/>
        </w:rPr>
        <w:t xml:space="preserve"> </w:t>
      </w:r>
      <w:r w:rsidRPr="00185C4E">
        <w:rPr>
          <w:rFonts w:ascii="Times New Roman" w:hAnsi="Times New Roman"/>
          <w:i/>
          <w:sz w:val="16"/>
          <w:lang w:val="fr-FR"/>
        </w:rPr>
        <w:t>civile</w:t>
      </w:r>
      <w:r w:rsidRPr="00185C4E">
        <w:rPr>
          <w:rFonts w:ascii="Times New Roman" w:hAnsi="Times New Roman"/>
          <w:i/>
          <w:spacing w:val="-4"/>
          <w:sz w:val="16"/>
          <w:lang w:val="fr-FR"/>
        </w:rPr>
        <w:t xml:space="preserve"> </w:t>
      </w:r>
      <w:r w:rsidRPr="00185C4E">
        <w:rPr>
          <w:sz w:val="16"/>
          <w:lang w:val="fr-FR"/>
        </w:rPr>
        <w:t>(décision</w:t>
      </w:r>
      <w:r w:rsidRPr="00185C4E">
        <w:rPr>
          <w:spacing w:val="-3"/>
          <w:sz w:val="16"/>
          <w:lang w:val="fr-FR"/>
        </w:rPr>
        <w:t xml:space="preserve"> </w:t>
      </w:r>
      <w:r w:rsidRPr="00185C4E">
        <w:rPr>
          <w:sz w:val="16"/>
          <w:lang w:val="fr-FR"/>
        </w:rPr>
        <w:t>14/06911</w:t>
      </w:r>
      <w:r w:rsidRPr="00185C4E">
        <w:rPr>
          <w:spacing w:val="-2"/>
          <w:sz w:val="16"/>
          <w:lang w:val="fr-FR"/>
        </w:rPr>
        <w:t xml:space="preserve"> </w:t>
      </w:r>
      <w:r w:rsidRPr="00185C4E">
        <w:rPr>
          <w:sz w:val="16"/>
          <w:lang w:val="fr-FR"/>
        </w:rPr>
        <w:t>de</w:t>
      </w:r>
      <w:r w:rsidRPr="00185C4E">
        <w:rPr>
          <w:spacing w:val="-3"/>
          <w:sz w:val="16"/>
          <w:lang w:val="fr-FR"/>
        </w:rPr>
        <w:t xml:space="preserve"> </w:t>
      </w:r>
      <w:r w:rsidRPr="00185C4E">
        <w:rPr>
          <w:sz w:val="16"/>
          <w:lang w:val="fr-FR"/>
        </w:rPr>
        <w:t>la</w:t>
      </w:r>
      <w:r w:rsidRPr="00185C4E">
        <w:rPr>
          <w:spacing w:val="-2"/>
          <w:sz w:val="16"/>
          <w:lang w:val="fr-FR"/>
        </w:rPr>
        <w:t xml:space="preserve"> </w:t>
      </w:r>
      <w:r w:rsidRPr="00185C4E">
        <w:rPr>
          <w:sz w:val="16"/>
          <w:lang w:val="fr-FR"/>
        </w:rPr>
        <w:t>cour</w:t>
      </w:r>
      <w:r w:rsidRPr="00185C4E">
        <w:rPr>
          <w:spacing w:val="-3"/>
          <w:sz w:val="16"/>
          <w:lang w:val="fr-FR"/>
        </w:rPr>
        <w:t xml:space="preserve"> </w:t>
      </w:r>
      <w:r w:rsidRPr="00185C4E">
        <w:rPr>
          <w:sz w:val="16"/>
          <w:lang w:val="fr-FR"/>
        </w:rPr>
        <w:t>d’appel de Lyon).</w:t>
      </w:r>
    </w:p>
    <w:p w:rsidR="00B77999" w:rsidRPr="00185C4E" w:rsidRDefault="00B77999">
      <w:pPr>
        <w:pStyle w:val="Corpsdetexte"/>
        <w:rPr>
          <w:sz w:val="17"/>
          <w:lang w:val="fr-FR"/>
        </w:rPr>
      </w:pPr>
    </w:p>
    <w:p w:rsidR="00B77999" w:rsidRPr="00185C4E" w:rsidRDefault="00D9490F">
      <w:pPr>
        <w:ind w:left="551"/>
        <w:rPr>
          <w:lang w:val="fr-FR"/>
        </w:rPr>
      </w:pPr>
      <w:r w:rsidRPr="00185C4E">
        <w:rPr>
          <w:lang w:val="fr-FR"/>
        </w:rPr>
        <w:t>Tableau 3.5 – Extrait du tableau d’annotations manuelles des demandes.</w:t>
      </w:r>
    </w:p>
    <w:p w:rsidR="00B77999" w:rsidRPr="00185C4E" w:rsidRDefault="00B77999">
      <w:pPr>
        <w:pStyle w:val="Corpsdetexte"/>
        <w:spacing w:before="5"/>
        <w:rPr>
          <w:sz w:val="31"/>
          <w:lang w:val="fr-FR"/>
        </w:rPr>
      </w:pPr>
    </w:p>
    <w:p w:rsidR="00B77999" w:rsidRPr="00185C4E" w:rsidRDefault="00D9490F">
      <w:pPr>
        <w:pStyle w:val="Corpsdetexte"/>
        <w:ind w:left="490"/>
        <w:rPr>
          <w:lang w:val="fr-FR"/>
        </w:rPr>
      </w:pPr>
      <w:r w:rsidRPr="00185C4E">
        <w:rPr>
          <w:lang w:val="fr-FR"/>
        </w:rPr>
        <w:t xml:space="preserve">La répartition des données d’évaluation est donnée par la Figure </w:t>
      </w:r>
      <w:hyperlink w:anchor="_bookmark144" w:history="1">
        <w:r w:rsidRPr="00185C4E">
          <w:rPr>
            <w:lang w:val="fr-FR"/>
          </w:rPr>
          <w:t>3.3.</w:t>
        </w:r>
      </w:hyperlink>
    </w:p>
    <w:p w:rsidR="00B77999" w:rsidRPr="00185C4E" w:rsidRDefault="00D9490F">
      <w:pPr>
        <w:pStyle w:val="Corpsdetexte"/>
        <w:spacing w:before="16" w:line="254" w:lineRule="auto"/>
        <w:ind w:left="139" w:right="2493" w:firstLine="351"/>
        <w:jc w:val="both"/>
        <w:rPr>
          <w:lang w:val="fr-FR"/>
        </w:rPr>
      </w:pPr>
      <w:r w:rsidRPr="00185C4E">
        <w:rPr>
          <w:lang w:val="fr-FR"/>
        </w:rPr>
        <w:t>Il</w:t>
      </w:r>
      <w:r w:rsidRPr="00185C4E">
        <w:rPr>
          <w:spacing w:val="-6"/>
          <w:lang w:val="fr-FR"/>
        </w:rPr>
        <w:t xml:space="preserve"> </w:t>
      </w:r>
      <w:r w:rsidRPr="00185C4E">
        <w:rPr>
          <w:lang w:val="fr-FR"/>
        </w:rPr>
        <w:t>faut</w:t>
      </w:r>
      <w:r w:rsidRPr="00185C4E">
        <w:rPr>
          <w:spacing w:val="-5"/>
          <w:lang w:val="fr-FR"/>
        </w:rPr>
        <w:t xml:space="preserve"> </w:t>
      </w:r>
      <w:r w:rsidRPr="00185C4E">
        <w:rPr>
          <w:lang w:val="fr-FR"/>
        </w:rPr>
        <w:t>aussi</w:t>
      </w:r>
      <w:r w:rsidRPr="00185C4E">
        <w:rPr>
          <w:spacing w:val="-5"/>
          <w:lang w:val="fr-FR"/>
        </w:rPr>
        <w:t xml:space="preserve"> </w:t>
      </w:r>
      <w:r w:rsidRPr="00185C4E">
        <w:rPr>
          <w:lang w:val="fr-FR"/>
        </w:rPr>
        <w:t>noter</w:t>
      </w:r>
      <w:r w:rsidRPr="00185C4E">
        <w:rPr>
          <w:spacing w:val="-5"/>
          <w:lang w:val="fr-FR"/>
        </w:rPr>
        <w:t xml:space="preserve"> </w:t>
      </w:r>
      <w:r w:rsidRPr="00185C4E">
        <w:rPr>
          <w:lang w:val="fr-FR"/>
        </w:rPr>
        <w:t>que</w:t>
      </w:r>
      <w:r w:rsidRPr="00185C4E">
        <w:rPr>
          <w:spacing w:val="-5"/>
          <w:lang w:val="fr-FR"/>
        </w:rPr>
        <w:t xml:space="preserve"> </w:t>
      </w:r>
      <w:r w:rsidRPr="00185C4E">
        <w:rPr>
          <w:lang w:val="fr-FR"/>
        </w:rPr>
        <w:t>bien</w:t>
      </w:r>
      <w:r w:rsidRPr="00185C4E">
        <w:rPr>
          <w:spacing w:val="-5"/>
          <w:lang w:val="fr-FR"/>
        </w:rPr>
        <w:t xml:space="preserve"> </w:t>
      </w:r>
      <w:r w:rsidRPr="00185C4E">
        <w:rPr>
          <w:lang w:val="fr-FR"/>
        </w:rPr>
        <w:t>que</w:t>
      </w:r>
      <w:r w:rsidRPr="00185C4E">
        <w:rPr>
          <w:spacing w:val="-5"/>
          <w:lang w:val="fr-FR"/>
        </w:rPr>
        <w:t xml:space="preserve"> </w:t>
      </w:r>
      <w:r w:rsidRPr="00185C4E">
        <w:rPr>
          <w:lang w:val="fr-FR"/>
        </w:rPr>
        <w:t>l’annotation</w:t>
      </w:r>
      <w:r w:rsidRPr="00185C4E">
        <w:rPr>
          <w:spacing w:val="-5"/>
          <w:lang w:val="fr-FR"/>
        </w:rPr>
        <w:t xml:space="preserve"> </w:t>
      </w:r>
      <w:r w:rsidRPr="00185C4E">
        <w:rPr>
          <w:lang w:val="fr-FR"/>
        </w:rPr>
        <w:t>manuelle</w:t>
      </w:r>
      <w:r w:rsidRPr="00185C4E">
        <w:rPr>
          <w:spacing w:val="-5"/>
          <w:lang w:val="fr-FR"/>
        </w:rPr>
        <w:t xml:space="preserve"> </w:t>
      </w:r>
      <w:r w:rsidRPr="00185C4E">
        <w:rPr>
          <w:lang w:val="fr-FR"/>
        </w:rPr>
        <w:t>des</w:t>
      </w:r>
      <w:r w:rsidRPr="00185C4E">
        <w:rPr>
          <w:spacing w:val="-5"/>
          <w:lang w:val="fr-FR"/>
        </w:rPr>
        <w:t xml:space="preserve"> </w:t>
      </w:r>
      <w:r w:rsidRPr="00185C4E">
        <w:rPr>
          <w:lang w:val="fr-FR"/>
        </w:rPr>
        <w:t>demandes</w:t>
      </w:r>
      <w:r w:rsidRPr="00185C4E">
        <w:rPr>
          <w:spacing w:val="-5"/>
          <w:lang w:val="fr-FR"/>
        </w:rPr>
        <w:t xml:space="preserve"> </w:t>
      </w:r>
      <w:r w:rsidRPr="00185C4E">
        <w:rPr>
          <w:lang w:val="fr-FR"/>
        </w:rPr>
        <w:t>et des</w:t>
      </w:r>
      <w:r w:rsidRPr="00185C4E">
        <w:rPr>
          <w:spacing w:val="-17"/>
          <w:lang w:val="fr-FR"/>
        </w:rPr>
        <w:t xml:space="preserve"> </w:t>
      </w:r>
      <w:r w:rsidRPr="00185C4E">
        <w:rPr>
          <w:lang w:val="fr-FR"/>
        </w:rPr>
        <w:t>résultats</w:t>
      </w:r>
      <w:r w:rsidRPr="00185C4E">
        <w:rPr>
          <w:spacing w:val="-17"/>
          <w:lang w:val="fr-FR"/>
        </w:rPr>
        <w:t xml:space="preserve"> </w:t>
      </w:r>
      <w:r w:rsidRPr="00185C4E">
        <w:rPr>
          <w:lang w:val="fr-FR"/>
        </w:rPr>
        <w:t>soit</w:t>
      </w:r>
      <w:r w:rsidRPr="00185C4E">
        <w:rPr>
          <w:spacing w:val="-16"/>
          <w:lang w:val="fr-FR"/>
        </w:rPr>
        <w:t xml:space="preserve"> </w:t>
      </w:r>
      <w:r w:rsidRPr="00185C4E">
        <w:rPr>
          <w:lang w:val="fr-FR"/>
        </w:rPr>
        <w:t>réalisée</w:t>
      </w:r>
      <w:r w:rsidRPr="00185C4E">
        <w:rPr>
          <w:spacing w:val="-17"/>
          <w:lang w:val="fr-FR"/>
        </w:rPr>
        <w:t xml:space="preserve"> </w:t>
      </w:r>
      <w:r w:rsidRPr="00185C4E">
        <w:rPr>
          <w:lang w:val="fr-FR"/>
        </w:rPr>
        <w:t>dans</w:t>
      </w:r>
      <w:r w:rsidRPr="00185C4E">
        <w:rPr>
          <w:spacing w:val="-16"/>
          <w:lang w:val="fr-FR"/>
        </w:rPr>
        <w:t xml:space="preserve"> </w:t>
      </w:r>
      <w:r w:rsidRPr="00185C4E">
        <w:rPr>
          <w:lang w:val="fr-FR"/>
        </w:rPr>
        <w:t>un</w:t>
      </w:r>
      <w:r w:rsidRPr="00185C4E">
        <w:rPr>
          <w:spacing w:val="-16"/>
          <w:lang w:val="fr-FR"/>
        </w:rPr>
        <w:t xml:space="preserve"> </w:t>
      </w:r>
      <w:r w:rsidRPr="00185C4E">
        <w:rPr>
          <w:lang w:val="fr-FR"/>
        </w:rPr>
        <w:t>tableau</w:t>
      </w:r>
      <w:r w:rsidRPr="00185C4E">
        <w:rPr>
          <w:spacing w:val="-16"/>
          <w:lang w:val="fr-FR"/>
        </w:rPr>
        <w:t xml:space="preserve"> </w:t>
      </w:r>
      <w:r w:rsidRPr="00185C4E">
        <w:rPr>
          <w:lang w:val="fr-FR"/>
        </w:rPr>
        <w:t>(annotation</w:t>
      </w:r>
      <w:r w:rsidRPr="00185C4E">
        <w:rPr>
          <w:spacing w:val="-17"/>
          <w:lang w:val="fr-FR"/>
        </w:rPr>
        <w:t xml:space="preserve"> </w:t>
      </w:r>
      <w:r w:rsidRPr="00185C4E">
        <w:rPr>
          <w:lang w:val="fr-FR"/>
        </w:rPr>
        <w:t>externe</w:t>
      </w:r>
      <w:r w:rsidRPr="00185C4E">
        <w:rPr>
          <w:spacing w:val="-16"/>
          <w:lang w:val="fr-FR"/>
        </w:rPr>
        <w:t xml:space="preserve"> </w:t>
      </w:r>
      <w:r w:rsidRPr="00185C4E">
        <w:rPr>
          <w:lang w:val="fr-FR"/>
        </w:rPr>
        <w:t>au</w:t>
      </w:r>
      <w:r w:rsidRPr="00185C4E">
        <w:rPr>
          <w:spacing w:val="-17"/>
          <w:lang w:val="fr-FR"/>
        </w:rPr>
        <w:t xml:space="preserve"> </w:t>
      </w:r>
      <w:r w:rsidRPr="00185C4E">
        <w:rPr>
          <w:lang w:val="fr-FR"/>
        </w:rPr>
        <w:t>contenu), elle reste une tâche très difficile. Le très faible nombre de documents an- notés</w:t>
      </w:r>
      <w:r w:rsidRPr="00185C4E">
        <w:rPr>
          <w:spacing w:val="-15"/>
          <w:lang w:val="fr-FR"/>
        </w:rPr>
        <w:t xml:space="preserve"> </w:t>
      </w:r>
      <w:r w:rsidRPr="00185C4E">
        <w:rPr>
          <w:lang w:val="fr-FR"/>
        </w:rPr>
        <w:t>manuellement</w:t>
      </w:r>
      <w:r w:rsidRPr="00185C4E">
        <w:rPr>
          <w:spacing w:val="-14"/>
          <w:lang w:val="fr-FR"/>
        </w:rPr>
        <w:t xml:space="preserve"> </w:t>
      </w:r>
      <w:r w:rsidRPr="00185C4E">
        <w:rPr>
          <w:lang w:val="fr-FR"/>
        </w:rPr>
        <w:t>en</w:t>
      </w:r>
      <w:r w:rsidRPr="00185C4E">
        <w:rPr>
          <w:spacing w:val="-15"/>
          <w:lang w:val="fr-FR"/>
        </w:rPr>
        <w:t xml:space="preserve"> </w:t>
      </w:r>
      <w:r w:rsidRPr="00185C4E">
        <w:rPr>
          <w:lang w:val="fr-FR"/>
        </w:rPr>
        <w:t>témoigne.</w:t>
      </w:r>
      <w:r w:rsidRPr="00185C4E">
        <w:rPr>
          <w:spacing w:val="-13"/>
          <w:lang w:val="fr-FR"/>
        </w:rPr>
        <w:t xml:space="preserve"> </w:t>
      </w:r>
      <w:r w:rsidRPr="00185C4E">
        <w:rPr>
          <w:lang w:val="fr-FR"/>
        </w:rPr>
        <w:t>Le</w:t>
      </w:r>
      <w:r w:rsidRPr="00185C4E">
        <w:rPr>
          <w:spacing w:val="-15"/>
          <w:lang w:val="fr-FR"/>
        </w:rPr>
        <w:t xml:space="preserve"> </w:t>
      </w:r>
      <w:r w:rsidRPr="00185C4E">
        <w:rPr>
          <w:lang w:val="fr-FR"/>
        </w:rPr>
        <w:t>nombre</w:t>
      </w:r>
      <w:r w:rsidRPr="00185C4E">
        <w:rPr>
          <w:spacing w:val="-14"/>
          <w:lang w:val="fr-FR"/>
        </w:rPr>
        <w:t xml:space="preserve"> </w:t>
      </w:r>
      <w:r w:rsidRPr="00185C4E">
        <w:rPr>
          <w:lang w:val="fr-FR"/>
        </w:rPr>
        <w:t>maximum</w:t>
      </w:r>
      <w:r w:rsidRPr="00185C4E">
        <w:rPr>
          <w:spacing w:val="-15"/>
          <w:lang w:val="fr-FR"/>
        </w:rPr>
        <w:t xml:space="preserve"> </w:t>
      </w:r>
      <w:r w:rsidRPr="00185C4E">
        <w:rPr>
          <w:lang w:val="fr-FR"/>
        </w:rPr>
        <w:t>de</w:t>
      </w:r>
      <w:r w:rsidRPr="00185C4E">
        <w:rPr>
          <w:spacing w:val="-13"/>
          <w:lang w:val="fr-FR"/>
        </w:rPr>
        <w:t xml:space="preserve"> </w:t>
      </w:r>
      <w:r w:rsidRPr="00185C4E">
        <w:rPr>
          <w:lang w:val="fr-FR"/>
        </w:rPr>
        <w:t>documents</w:t>
      </w:r>
      <w:r w:rsidRPr="00185C4E">
        <w:rPr>
          <w:spacing w:val="-14"/>
          <w:lang w:val="fr-FR"/>
        </w:rPr>
        <w:t xml:space="preserve"> </w:t>
      </w:r>
      <w:r w:rsidRPr="00185C4E">
        <w:rPr>
          <w:lang w:val="fr-FR"/>
        </w:rPr>
        <w:t>an- notés</w:t>
      </w:r>
      <w:r w:rsidRPr="00185C4E">
        <w:rPr>
          <w:spacing w:val="-5"/>
          <w:lang w:val="fr-FR"/>
        </w:rPr>
        <w:t xml:space="preserve"> </w:t>
      </w:r>
      <w:r w:rsidRPr="00185C4E">
        <w:rPr>
          <w:lang w:val="fr-FR"/>
        </w:rPr>
        <w:t>pour</w:t>
      </w:r>
      <w:r w:rsidRPr="00185C4E">
        <w:rPr>
          <w:spacing w:val="-4"/>
          <w:lang w:val="fr-FR"/>
        </w:rPr>
        <w:t xml:space="preserve"> </w:t>
      </w:r>
      <w:r w:rsidRPr="00185C4E">
        <w:rPr>
          <w:lang w:val="fr-FR"/>
        </w:rPr>
        <w:t>une</w:t>
      </w:r>
      <w:r w:rsidRPr="00185C4E">
        <w:rPr>
          <w:spacing w:val="-5"/>
          <w:lang w:val="fr-FR"/>
        </w:rPr>
        <w:t xml:space="preserve"> </w:t>
      </w:r>
      <w:r w:rsidRPr="00185C4E">
        <w:rPr>
          <w:lang w:val="fr-FR"/>
        </w:rPr>
        <w:t>catégorie</w:t>
      </w:r>
      <w:r w:rsidRPr="00185C4E">
        <w:rPr>
          <w:spacing w:val="-5"/>
          <w:lang w:val="fr-FR"/>
        </w:rPr>
        <w:t xml:space="preserve"> </w:t>
      </w:r>
      <w:r w:rsidRPr="00185C4E">
        <w:rPr>
          <w:lang w:val="fr-FR"/>
        </w:rPr>
        <w:t>est</w:t>
      </w:r>
      <w:r w:rsidRPr="00185C4E">
        <w:rPr>
          <w:spacing w:val="-4"/>
          <w:lang w:val="fr-FR"/>
        </w:rPr>
        <w:t xml:space="preserve"> </w:t>
      </w:r>
      <w:r w:rsidRPr="00185C4E">
        <w:rPr>
          <w:lang w:val="fr-FR"/>
        </w:rPr>
        <w:t>seulement</w:t>
      </w:r>
      <w:r w:rsidRPr="00185C4E">
        <w:rPr>
          <w:spacing w:val="-5"/>
          <w:lang w:val="fr-FR"/>
        </w:rPr>
        <w:t xml:space="preserve"> </w:t>
      </w:r>
      <w:r w:rsidRPr="00185C4E">
        <w:rPr>
          <w:lang w:val="fr-FR"/>
        </w:rPr>
        <w:t>de</w:t>
      </w:r>
      <w:r w:rsidRPr="00185C4E">
        <w:rPr>
          <w:spacing w:val="-4"/>
          <w:lang w:val="fr-FR"/>
        </w:rPr>
        <w:t xml:space="preserve"> </w:t>
      </w:r>
      <w:r w:rsidRPr="00185C4E">
        <w:rPr>
          <w:lang w:val="fr-FR"/>
        </w:rPr>
        <w:t>198</w:t>
      </w:r>
      <w:r w:rsidRPr="00185C4E">
        <w:rPr>
          <w:spacing w:val="-5"/>
          <w:lang w:val="fr-FR"/>
        </w:rPr>
        <w:t xml:space="preserve"> </w:t>
      </w:r>
      <w:r w:rsidRPr="00185C4E">
        <w:rPr>
          <w:lang w:val="fr-FR"/>
        </w:rPr>
        <w:t>(barres</w:t>
      </w:r>
      <w:r w:rsidRPr="00185C4E">
        <w:rPr>
          <w:spacing w:val="-4"/>
          <w:lang w:val="fr-FR"/>
        </w:rPr>
        <w:t xml:space="preserve"> </w:t>
      </w:r>
      <w:r w:rsidRPr="00185C4E">
        <w:rPr>
          <w:lang w:val="fr-FR"/>
        </w:rPr>
        <w:t>vertes</w:t>
      </w:r>
      <w:r w:rsidRPr="00185C4E">
        <w:rPr>
          <w:spacing w:val="-5"/>
          <w:lang w:val="fr-FR"/>
        </w:rPr>
        <w:t xml:space="preserve"> </w:t>
      </w:r>
      <w:r w:rsidRPr="00185C4E">
        <w:rPr>
          <w:lang w:val="fr-FR"/>
        </w:rPr>
        <w:t>de</w:t>
      </w:r>
      <w:r w:rsidRPr="00185C4E">
        <w:rPr>
          <w:spacing w:val="-4"/>
          <w:lang w:val="fr-FR"/>
        </w:rPr>
        <w:t xml:space="preserve"> </w:t>
      </w:r>
      <w:r w:rsidRPr="00185C4E">
        <w:rPr>
          <w:rFonts w:ascii="Times New Roman" w:hAnsi="Times New Roman"/>
          <w:i/>
          <w:lang w:val="fr-FR"/>
        </w:rPr>
        <w:t>danais</w:t>
      </w:r>
      <w:r w:rsidRPr="00185C4E">
        <w:rPr>
          <w:lang w:val="fr-FR"/>
        </w:rPr>
        <w:t>).</w:t>
      </w:r>
    </w:p>
    <w:p w:rsidR="00B77999" w:rsidRPr="00185C4E" w:rsidRDefault="00B77999">
      <w:pPr>
        <w:pStyle w:val="Corpsdetexte"/>
        <w:spacing w:before="6"/>
        <w:rPr>
          <w:sz w:val="31"/>
          <w:lang w:val="fr-FR"/>
        </w:rPr>
      </w:pPr>
    </w:p>
    <w:p w:rsidR="00B77999" w:rsidRDefault="00D9490F">
      <w:pPr>
        <w:pStyle w:val="Heading2"/>
        <w:numPr>
          <w:ilvl w:val="2"/>
          <w:numId w:val="33"/>
        </w:numPr>
        <w:tabs>
          <w:tab w:val="left" w:pos="715"/>
        </w:tabs>
        <w:ind w:left="714"/>
      </w:pPr>
      <w:bookmarkStart w:id="210" w:name="Métriques_d'évaluation"/>
      <w:bookmarkStart w:id="211" w:name="_bookmark143"/>
      <w:bookmarkEnd w:id="210"/>
      <w:bookmarkEnd w:id="211"/>
      <w:r>
        <w:rPr>
          <w:w w:val="110"/>
        </w:rPr>
        <w:t>Métriques</w:t>
      </w:r>
      <w:r>
        <w:rPr>
          <w:spacing w:val="-6"/>
          <w:w w:val="110"/>
        </w:rPr>
        <w:t xml:space="preserve"> </w:t>
      </w:r>
      <w:r>
        <w:rPr>
          <w:w w:val="110"/>
        </w:rPr>
        <w:t>d’évaluation</w:t>
      </w:r>
    </w:p>
    <w:p w:rsidR="00B77999" w:rsidRPr="00185C4E" w:rsidRDefault="00D9490F">
      <w:pPr>
        <w:spacing w:before="159" w:line="252" w:lineRule="auto"/>
        <w:ind w:left="139" w:right="2493"/>
        <w:jc w:val="both"/>
        <w:rPr>
          <w:sz w:val="24"/>
          <w:lang w:val="fr-FR"/>
        </w:rPr>
      </w:pPr>
      <w:r w:rsidRPr="00185C4E">
        <w:rPr>
          <w:rFonts w:ascii="Times New Roman" w:hAnsi="Times New Roman"/>
          <w:b/>
          <w:sz w:val="24"/>
          <w:lang w:val="fr-FR"/>
        </w:rPr>
        <w:t xml:space="preserve">Reconnaissance de catégories par classification </w:t>
      </w:r>
      <w:r w:rsidRPr="00185C4E">
        <w:rPr>
          <w:sz w:val="24"/>
          <w:lang w:val="fr-FR"/>
        </w:rPr>
        <w:t xml:space="preserve">La classification des do- cuments est évaluée en utilisant les métriques précision (P), rappel (R), </w:t>
      </w:r>
      <w:r w:rsidRPr="00185C4E">
        <w:rPr>
          <w:rFonts w:ascii="Times New Roman" w:hAnsi="Times New Roman"/>
          <w:i/>
          <w:sz w:val="24"/>
          <w:lang w:val="fr-FR"/>
        </w:rPr>
        <w:t>F</w:t>
      </w:r>
      <w:r w:rsidRPr="00185C4E">
        <w:rPr>
          <w:sz w:val="24"/>
          <w:vertAlign w:val="subscript"/>
          <w:lang w:val="fr-FR"/>
        </w:rPr>
        <w:t>1</w:t>
      </w:r>
      <w:r w:rsidRPr="00185C4E">
        <w:rPr>
          <w:sz w:val="24"/>
          <w:lang w:val="fr-FR"/>
        </w:rPr>
        <w:t>-mesure (</w:t>
      </w:r>
      <w:r w:rsidRPr="00185C4E">
        <w:rPr>
          <w:rFonts w:ascii="Times New Roman" w:hAnsi="Times New Roman"/>
          <w:i/>
          <w:sz w:val="24"/>
          <w:lang w:val="fr-FR"/>
        </w:rPr>
        <w:t>F</w:t>
      </w:r>
      <w:r w:rsidRPr="00185C4E">
        <w:rPr>
          <w:sz w:val="24"/>
          <w:vertAlign w:val="subscript"/>
          <w:lang w:val="fr-FR"/>
        </w:rPr>
        <w:t>1</w:t>
      </w:r>
      <w:r w:rsidRPr="00185C4E">
        <w:rPr>
          <w:sz w:val="24"/>
          <w:lang w:val="fr-FR"/>
        </w:rPr>
        <w:t>).</w:t>
      </w:r>
    </w:p>
    <w:p w:rsidR="00B77999" w:rsidRPr="00185C4E" w:rsidRDefault="00B77999">
      <w:pPr>
        <w:pStyle w:val="Corpsdetexte"/>
        <w:spacing w:before="9"/>
        <w:rPr>
          <w:sz w:val="28"/>
          <w:lang w:val="fr-FR"/>
        </w:rPr>
      </w:pPr>
    </w:p>
    <w:p w:rsidR="00B77999" w:rsidRPr="00185C4E" w:rsidRDefault="00B77999">
      <w:pPr>
        <w:pStyle w:val="Corpsdetexte"/>
        <w:tabs>
          <w:tab w:val="left" w:pos="5989"/>
        </w:tabs>
        <w:spacing w:line="288" w:lineRule="exact"/>
        <w:ind w:left="139" w:right="2389"/>
        <w:rPr>
          <w:lang w:val="fr-FR"/>
        </w:rPr>
      </w:pPr>
      <w:r w:rsidRPr="00B77999">
        <w:pict>
          <v:shape id="_x0000_s1472" type="#_x0000_t202" style="position:absolute;left:0;text-align:left;margin-left:159.85pt;margin-top:59.65pt;width:53pt;height:21.65pt;z-index:-251639296;mso-position-horizontal-relative:page" filled="f" stroked="f">
            <v:textbox inset="0,0,0,0">
              <w:txbxContent>
                <w:p w:rsidR="00D9490F" w:rsidRDefault="00D9490F">
                  <w:pPr>
                    <w:tabs>
                      <w:tab w:val="left" w:pos="934"/>
                    </w:tabs>
                    <w:spacing w:line="252" w:lineRule="exact"/>
                    <w:rPr>
                      <w:rFonts w:ascii="DejaVu Sans"/>
                      <w:sz w:val="25"/>
                    </w:rPr>
                  </w:pPr>
                  <w:r>
                    <w:rPr>
                      <w:rFonts w:ascii="DejaVu Sans"/>
                      <w:w w:val="90"/>
                      <w:sz w:val="25"/>
                    </w:rPr>
                    <w:t>{</w:t>
                  </w:r>
                  <w:r>
                    <w:rPr>
                      <w:rFonts w:ascii="DejaVu Sans"/>
                      <w:w w:val="90"/>
                      <w:sz w:val="25"/>
                    </w:rPr>
                    <w:tab/>
                  </w:r>
                  <w:r>
                    <w:rPr>
                      <w:rFonts w:ascii="DejaVu Sans"/>
                      <w:w w:val="75"/>
                      <w:sz w:val="25"/>
                    </w:rPr>
                    <w:t>}</w:t>
                  </w:r>
                </w:p>
              </w:txbxContent>
            </v:textbox>
            <w10:wrap anchorx="page"/>
          </v:shape>
        </w:pict>
      </w:r>
      <w:r w:rsidR="00D9490F" w:rsidRPr="00185C4E">
        <w:rPr>
          <w:rFonts w:ascii="Times New Roman" w:hAnsi="Times New Roman"/>
          <w:b/>
          <w:lang w:val="fr-FR"/>
        </w:rPr>
        <w:t xml:space="preserve">Extraction des attributs des </w:t>
      </w:r>
      <w:r w:rsidR="00D9490F" w:rsidRPr="00185C4E">
        <w:rPr>
          <w:rFonts w:ascii="Times New Roman" w:hAnsi="Times New Roman"/>
          <w:b/>
          <w:spacing w:val="51"/>
          <w:lang w:val="fr-FR"/>
        </w:rPr>
        <w:t xml:space="preserve"> </w:t>
      </w:r>
      <w:r w:rsidR="00D9490F" w:rsidRPr="00185C4E">
        <w:rPr>
          <w:rFonts w:ascii="Times New Roman" w:hAnsi="Times New Roman"/>
          <w:b/>
          <w:lang w:val="fr-FR"/>
        </w:rPr>
        <w:t>paires</w:t>
      </w:r>
      <w:r w:rsidR="00D9490F" w:rsidRPr="00185C4E">
        <w:rPr>
          <w:rFonts w:ascii="Times New Roman" w:hAnsi="Times New Roman"/>
          <w:b/>
          <w:spacing w:val="28"/>
          <w:lang w:val="fr-FR"/>
        </w:rPr>
        <w:t xml:space="preserve"> </w:t>
      </w:r>
      <w:r w:rsidR="00D9490F" w:rsidRPr="00185C4E">
        <w:rPr>
          <w:rFonts w:ascii="Times New Roman" w:hAnsi="Times New Roman"/>
          <w:b/>
          <w:lang w:val="fr-FR"/>
        </w:rPr>
        <w:t>demande-résultat</w:t>
      </w:r>
      <w:r w:rsidR="00D9490F" w:rsidRPr="00185C4E">
        <w:rPr>
          <w:rFonts w:ascii="Times New Roman" w:hAnsi="Times New Roman"/>
          <w:b/>
          <w:lang w:val="fr-FR"/>
        </w:rPr>
        <w:tab/>
      </w:r>
      <w:r w:rsidR="00D9490F" w:rsidRPr="00185C4E">
        <w:rPr>
          <w:lang w:val="fr-FR"/>
        </w:rPr>
        <w:t xml:space="preserve">Nous évaluons les approches proposées sur l’extraction de 3 données : le quantum demandé </w:t>
      </w:r>
      <w:r w:rsidR="00D9490F" w:rsidRPr="00185C4E">
        <w:rPr>
          <w:rFonts w:ascii="Times New Roman" w:hAnsi="Times New Roman"/>
          <w:i/>
          <w:spacing w:val="5"/>
          <w:lang w:val="fr-FR"/>
        </w:rPr>
        <w:t>q</w:t>
      </w:r>
      <w:r w:rsidR="00D9490F" w:rsidRPr="00185C4E">
        <w:rPr>
          <w:rFonts w:ascii="Times New Roman" w:hAnsi="Times New Roman"/>
          <w:i/>
          <w:spacing w:val="5"/>
          <w:vertAlign w:val="subscript"/>
          <w:lang w:val="fr-FR"/>
        </w:rPr>
        <w:t>d</w:t>
      </w:r>
      <w:r w:rsidR="00D9490F" w:rsidRPr="00185C4E">
        <w:rPr>
          <w:spacing w:val="5"/>
          <w:lang w:val="fr-FR"/>
        </w:rPr>
        <w:t xml:space="preserve">, </w:t>
      </w:r>
      <w:r w:rsidR="00D9490F" w:rsidRPr="00185C4E">
        <w:rPr>
          <w:lang w:val="fr-FR"/>
        </w:rPr>
        <w:t xml:space="preserve">le sens du résultat </w:t>
      </w:r>
      <w:r w:rsidR="00D9490F" w:rsidRPr="00185C4E">
        <w:rPr>
          <w:rFonts w:ascii="Times New Roman" w:hAnsi="Times New Roman"/>
          <w:i/>
          <w:lang w:val="fr-FR"/>
        </w:rPr>
        <w:t>s</w:t>
      </w:r>
      <w:r w:rsidR="00D9490F" w:rsidRPr="00185C4E">
        <w:rPr>
          <w:rFonts w:ascii="Times New Roman" w:hAnsi="Times New Roman"/>
          <w:i/>
          <w:vertAlign w:val="subscript"/>
          <w:lang w:val="fr-FR"/>
        </w:rPr>
        <w:t>r</w:t>
      </w:r>
      <w:r w:rsidR="00D9490F" w:rsidRPr="00185C4E">
        <w:rPr>
          <w:rFonts w:ascii="Times New Roman" w:hAnsi="Times New Roman"/>
          <w:i/>
          <w:lang w:val="fr-FR"/>
        </w:rPr>
        <w:t xml:space="preserve"> </w:t>
      </w:r>
      <w:r w:rsidR="00D9490F" w:rsidRPr="00185C4E">
        <w:rPr>
          <w:lang w:val="fr-FR"/>
        </w:rPr>
        <w:t xml:space="preserve">et le quantum obtenu </w:t>
      </w:r>
      <w:r w:rsidR="00D9490F" w:rsidRPr="00185C4E">
        <w:rPr>
          <w:rFonts w:ascii="Times New Roman" w:hAnsi="Times New Roman"/>
          <w:i/>
          <w:spacing w:val="5"/>
          <w:lang w:val="fr-FR"/>
        </w:rPr>
        <w:t>q</w:t>
      </w:r>
      <w:r w:rsidR="00D9490F" w:rsidRPr="00185C4E">
        <w:rPr>
          <w:rFonts w:ascii="Times New Roman" w:hAnsi="Times New Roman"/>
          <w:i/>
          <w:spacing w:val="5"/>
          <w:vertAlign w:val="subscript"/>
          <w:lang w:val="fr-FR"/>
        </w:rPr>
        <w:t>r</w:t>
      </w:r>
      <w:r w:rsidR="00D9490F" w:rsidRPr="00185C4E">
        <w:rPr>
          <w:spacing w:val="5"/>
          <w:lang w:val="fr-FR"/>
        </w:rPr>
        <w:t xml:space="preserve">. </w:t>
      </w:r>
      <w:r w:rsidR="00D9490F" w:rsidRPr="00185C4E">
        <w:rPr>
          <w:lang w:val="fr-FR"/>
        </w:rPr>
        <w:t xml:space="preserve">Une demande est donc  un triplet </w:t>
      </w:r>
      <w:r w:rsidR="00D9490F" w:rsidRPr="00185C4E">
        <w:rPr>
          <w:rFonts w:ascii="Arial Black" w:hAnsi="Arial Black"/>
          <w:spacing w:val="5"/>
          <w:sz w:val="25"/>
          <w:lang w:val="fr-FR"/>
        </w:rPr>
        <w:t>(</w:t>
      </w:r>
      <w:r w:rsidR="00D9490F" w:rsidRPr="00185C4E">
        <w:rPr>
          <w:rFonts w:ascii="Times New Roman" w:hAnsi="Times New Roman"/>
          <w:i/>
          <w:spacing w:val="5"/>
          <w:lang w:val="fr-FR"/>
        </w:rPr>
        <w:t>q</w:t>
      </w:r>
      <w:r w:rsidR="00D9490F" w:rsidRPr="00185C4E">
        <w:rPr>
          <w:rFonts w:ascii="Times New Roman" w:hAnsi="Times New Roman"/>
          <w:i/>
          <w:spacing w:val="5"/>
          <w:vertAlign w:val="subscript"/>
          <w:lang w:val="fr-FR"/>
        </w:rPr>
        <w:t>d</w:t>
      </w:r>
      <w:r w:rsidR="00D9490F" w:rsidRPr="00185C4E">
        <w:rPr>
          <w:spacing w:val="5"/>
          <w:lang w:val="fr-FR"/>
        </w:rPr>
        <w:t xml:space="preserve">, </w:t>
      </w:r>
      <w:r w:rsidR="00D9490F" w:rsidRPr="00185C4E">
        <w:rPr>
          <w:rFonts w:ascii="Times New Roman" w:hAnsi="Times New Roman"/>
          <w:i/>
          <w:spacing w:val="5"/>
          <w:lang w:val="fr-FR"/>
        </w:rPr>
        <w:t>s</w:t>
      </w:r>
      <w:r w:rsidR="00D9490F" w:rsidRPr="00185C4E">
        <w:rPr>
          <w:rFonts w:ascii="Times New Roman" w:hAnsi="Times New Roman"/>
          <w:i/>
          <w:spacing w:val="5"/>
          <w:vertAlign w:val="subscript"/>
          <w:lang w:val="fr-FR"/>
        </w:rPr>
        <w:t>r</w:t>
      </w:r>
      <w:r w:rsidR="00D9490F" w:rsidRPr="00185C4E">
        <w:rPr>
          <w:spacing w:val="5"/>
          <w:lang w:val="fr-FR"/>
        </w:rPr>
        <w:t xml:space="preserve">, </w:t>
      </w:r>
      <w:r w:rsidR="00D9490F" w:rsidRPr="00185C4E">
        <w:rPr>
          <w:rFonts w:ascii="Times New Roman" w:hAnsi="Times New Roman"/>
          <w:i/>
          <w:spacing w:val="5"/>
          <w:lang w:val="fr-FR"/>
        </w:rPr>
        <w:t>q</w:t>
      </w:r>
      <w:r w:rsidR="00D9490F" w:rsidRPr="00185C4E">
        <w:rPr>
          <w:rFonts w:ascii="Times New Roman" w:hAnsi="Times New Roman"/>
          <w:i/>
          <w:spacing w:val="5"/>
          <w:vertAlign w:val="subscript"/>
          <w:lang w:val="fr-FR"/>
        </w:rPr>
        <w:t>r</w:t>
      </w:r>
      <w:r w:rsidR="00D9490F" w:rsidRPr="00185C4E">
        <w:rPr>
          <w:rFonts w:ascii="Arial Black" w:hAnsi="Arial Black"/>
          <w:spacing w:val="5"/>
          <w:sz w:val="25"/>
          <w:lang w:val="fr-FR"/>
        </w:rPr>
        <w:t>)</w:t>
      </w:r>
      <w:r w:rsidR="00D9490F" w:rsidRPr="00185C4E">
        <w:rPr>
          <w:spacing w:val="5"/>
          <w:lang w:val="fr-FR"/>
        </w:rPr>
        <w:t xml:space="preserve">. </w:t>
      </w:r>
      <w:r w:rsidR="00D9490F" w:rsidRPr="00185C4E">
        <w:rPr>
          <w:lang w:val="fr-FR"/>
        </w:rPr>
        <w:t xml:space="preserve">Il est possible d’évaluer le système pour un sous- ensemble </w:t>
      </w:r>
      <w:r w:rsidR="00D9490F" w:rsidRPr="00185C4E">
        <w:rPr>
          <w:rFonts w:ascii="Times New Roman" w:hAnsi="Times New Roman"/>
          <w:i/>
          <w:lang w:val="fr-FR"/>
        </w:rPr>
        <w:t xml:space="preserve">x </w:t>
      </w:r>
      <w:r w:rsidR="00D9490F" w:rsidRPr="00185C4E">
        <w:rPr>
          <w:lang w:val="fr-FR"/>
        </w:rPr>
        <w:t xml:space="preserve">de   </w:t>
      </w:r>
      <w:r w:rsidR="00D9490F" w:rsidRPr="00185C4E">
        <w:rPr>
          <w:rFonts w:ascii="Times New Roman" w:hAnsi="Times New Roman"/>
          <w:i/>
          <w:spacing w:val="5"/>
          <w:lang w:val="fr-FR"/>
        </w:rPr>
        <w:t>q</w:t>
      </w:r>
      <w:r w:rsidR="00D9490F" w:rsidRPr="00185C4E">
        <w:rPr>
          <w:rFonts w:ascii="Times New Roman" w:hAnsi="Times New Roman"/>
          <w:i/>
          <w:spacing w:val="5"/>
          <w:vertAlign w:val="subscript"/>
          <w:lang w:val="fr-FR"/>
        </w:rPr>
        <w:t>d</w:t>
      </w:r>
      <w:r w:rsidR="00D9490F" w:rsidRPr="00185C4E">
        <w:rPr>
          <w:spacing w:val="5"/>
          <w:lang w:val="fr-FR"/>
        </w:rPr>
        <w:t xml:space="preserve">, </w:t>
      </w:r>
      <w:r w:rsidR="00D9490F" w:rsidRPr="00185C4E">
        <w:rPr>
          <w:rFonts w:ascii="Times New Roman" w:hAnsi="Times New Roman"/>
          <w:i/>
          <w:spacing w:val="5"/>
          <w:lang w:val="fr-FR"/>
        </w:rPr>
        <w:t>s</w:t>
      </w:r>
      <w:r w:rsidR="00D9490F" w:rsidRPr="00185C4E">
        <w:rPr>
          <w:rFonts w:ascii="Times New Roman" w:hAnsi="Times New Roman"/>
          <w:i/>
          <w:spacing w:val="5"/>
          <w:vertAlign w:val="subscript"/>
          <w:lang w:val="fr-FR"/>
        </w:rPr>
        <w:t>r</w:t>
      </w:r>
      <w:r w:rsidR="00D9490F" w:rsidRPr="00185C4E">
        <w:rPr>
          <w:spacing w:val="5"/>
          <w:lang w:val="fr-FR"/>
        </w:rPr>
        <w:t xml:space="preserve">, </w:t>
      </w:r>
      <w:r w:rsidR="00D9490F" w:rsidRPr="00185C4E">
        <w:rPr>
          <w:rFonts w:ascii="Times New Roman" w:hAnsi="Times New Roman"/>
          <w:i/>
          <w:lang w:val="fr-FR"/>
        </w:rPr>
        <w:t>q</w:t>
      </w:r>
      <w:r w:rsidR="00D9490F" w:rsidRPr="00185C4E">
        <w:rPr>
          <w:rFonts w:ascii="Times New Roman" w:hAnsi="Times New Roman"/>
          <w:i/>
          <w:vertAlign w:val="subscript"/>
          <w:lang w:val="fr-FR"/>
        </w:rPr>
        <w:t>r</w:t>
      </w:r>
      <w:r w:rsidR="00D9490F" w:rsidRPr="00185C4E">
        <w:rPr>
          <w:rFonts w:ascii="Times New Roman" w:hAnsi="Times New Roman"/>
          <w:i/>
          <w:lang w:val="fr-FR"/>
        </w:rPr>
        <w:t xml:space="preserve">   </w:t>
      </w:r>
      <w:r w:rsidR="00D9490F" w:rsidRPr="00185C4E">
        <w:rPr>
          <w:lang w:val="fr-FR"/>
        </w:rPr>
        <w:t xml:space="preserve">sur les demandes extraites d’un corpus annotées </w:t>
      </w:r>
      <w:r w:rsidR="00D9490F" w:rsidRPr="00185C4E">
        <w:rPr>
          <w:rFonts w:ascii="Times New Roman" w:hAnsi="Times New Roman"/>
          <w:i/>
          <w:lang w:val="fr-FR"/>
        </w:rPr>
        <w:t xml:space="preserve">D </w:t>
      </w:r>
      <w:r w:rsidR="00D9490F" w:rsidRPr="00185C4E">
        <w:rPr>
          <w:lang w:val="fr-FR"/>
        </w:rPr>
        <w:t>de test. Nous utilisons les métriques traditionnellement employées en extraction</w:t>
      </w:r>
      <w:r w:rsidR="00D9490F" w:rsidRPr="00185C4E">
        <w:rPr>
          <w:spacing w:val="-28"/>
          <w:lang w:val="fr-FR"/>
        </w:rPr>
        <w:t xml:space="preserve"> </w:t>
      </w:r>
      <w:r w:rsidR="00D9490F" w:rsidRPr="00185C4E">
        <w:rPr>
          <w:lang w:val="fr-FR"/>
        </w:rPr>
        <w:t>d’information</w:t>
      </w:r>
      <w:r w:rsidR="00D9490F" w:rsidRPr="00185C4E">
        <w:rPr>
          <w:spacing w:val="-27"/>
          <w:lang w:val="fr-FR"/>
        </w:rPr>
        <w:t xml:space="preserve"> </w:t>
      </w:r>
      <w:r w:rsidR="00D9490F" w:rsidRPr="00185C4E">
        <w:rPr>
          <w:lang w:val="fr-FR"/>
        </w:rPr>
        <w:t>:</w:t>
      </w:r>
      <w:r w:rsidR="00D9490F" w:rsidRPr="00185C4E">
        <w:rPr>
          <w:spacing w:val="-27"/>
          <w:lang w:val="fr-FR"/>
        </w:rPr>
        <w:t xml:space="preserve"> </w:t>
      </w:r>
      <w:r w:rsidR="00D9490F" w:rsidRPr="00185C4E">
        <w:rPr>
          <w:lang w:val="fr-FR"/>
        </w:rPr>
        <w:t>la</w:t>
      </w:r>
      <w:r w:rsidR="00D9490F" w:rsidRPr="00185C4E">
        <w:rPr>
          <w:spacing w:val="-27"/>
          <w:lang w:val="fr-FR"/>
        </w:rPr>
        <w:t xml:space="preserve"> </w:t>
      </w:r>
      <w:r w:rsidR="00D9490F" w:rsidRPr="00185C4E">
        <w:rPr>
          <w:lang w:val="fr-FR"/>
        </w:rPr>
        <w:t>précision</w:t>
      </w:r>
      <w:r w:rsidR="00D9490F" w:rsidRPr="00185C4E">
        <w:rPr>
          <w:spacing w:val="-27"/>
          <w:lang w:val="fr-FR"/>
        </w:rPr>
        <w:t xml:space="preserve"> </w:t>
      </w:r>
      <w:r w:rsidR="00D9490F" w:rsidRPr="00185C4E">
        <w:rPr>
          <w:spacing w:val="4"/>
          <w:lang w:val="fr-FR"/>
        </w:rPr>
        <w:t>(</w:t>
      </w:r>
      <w:r w:rsidR="00D9490F" w:rsidRPr="00185C4E">
        <w:rPr>
          <w:rFonts w:ascii="Times New Roman" w:hAnsi="Times New Roman"/>
          <w:i/>
          <w:spacing w:val="4"/>
          <w:lang w:val="fr-FR"/>
        </w:rPr>
        <w:t>Precision</w:t>
      </w:r>
      <w:r w:rsidR="00D9490F" w:rsidRPr="00185C4E">
        <w:rPr>
          <w:rFonts w:ascii="Times New Roman" w:hAnsi="Times New Roman"/>
          <w:i/>
          <w:spacing w:val="4"/>
          <w:vertAlign w:val="subscript"/>
          <w:lang w:val="fr-FR"/>
        </w:rPr>
        <w:t>c</w:t>
      </w:r>
      <w:r w:rsidR="00D9490F" w:rsidRPr="00185C4E">
        <w:rPr>
          <w:spacing w:val="4"/>
          <w:vertAlign w:val="subscript"/>
          <w:lang w:val="fr-FR"/>
        </w:rPr>
        <w:t>,</w:t>
      </w:r>
      <w:r w:rsidR="00D9490F" w:rsidRPr="00185C4E">
        <w:rPr>
          <w:rFonts w:ascii="Times New Roman" w:hAnsi="Times New Roman"/>
          <w:i/>
          <w:spacing w:val="4"/>
          <w:vertAlign w:val="subscript"/>
          <w:lang w:val="fr-FR"/>
        </w:rPr>
        <w:t>x</w:t>
      </w:r>
      <w:r w:rsidR="00D9490F" w:rsidRPr="00185C4E">
        <w:rPr>
          <w:spacing w:val="4"/>
          <w:vertAlign w:val="subscript"/>
          <w:lang w:val="fr-FR"/>
        </w:rPr>
        <w:t>,</w:t>
      </w:r>
      <w:r w:rsidR="00D9490F" w:rsidRPr="00185C4E">
        <w:rPr>
          <w:rFonts w:ascii="Times New Roman" w:hAnsi="Times New Roman"/>
          <w:i/>
          <w:spacing w:val="4"/>
          <w:vertAlign w:val="subscript"/>
          <w:lang w:val="fr-FR"/>
        </w:rPr>
        <w:t>D</w:t>
      </w:r>
      <w:r w:rsidR="00D9490F" w:rsidRPr="00185C4E">
        <w:rPr>
          <w:spacing w:val="4"/>
          <w:lang w:val="fr-FR"/>
        </w:rPr>
        <w:t>),</w:t>
      </w:r>
      <w:r w:rsidR="00D9490F" w:rsidRPr="00185C4E">
        <w:rPr>
          <w:spacing w:val="-27"/>
          <w:lang w:val="fr-FR"/>
        </w:rPr>
        <w:t xml:space="preserve"> </w:t>
      </w:r>
      <w:r w:rsidR="00D9490F" w:rsidRPr="00185C4E">
        <w:rPr>
          <w:lang w:val="fr-FR"/>
        </w:rPr>
        <w:t>le</w:t>
      </w:r>
      <w:r w:rsidR="00D9490F" w:rsidRPr="00185C4E">
        <w:rPr>
          <w:spacing w:val="-27"/>
          <w:lang w:val="fr-FR"/>
        </w:rPr>
        <w:t xml:space="preserve"> </w:t>
      </w:r>
      <w:r w:rsidR="00D9490F" w:rsidRPr="00185C4E">
        <w:rPr>
          <w:lang w:val="fr-FR"/>
        </w:rPr>
        <w:t>rappel</w:t>
      </w:r>
      <w:r w:rsidR="00D9490F" w:rsidRPr="00185C4E">
        <w:rPr>
          <w:spacing w:val="-27"/>
          <w:lang w:val="fr-FR"/>
        </w:rPr>
        <w:t xml:space="preserve"> </w:t>
      </w:r>
      <w:r w:rsidR="00D9490F" w:rsidRPr="00185C4E">
        <w:rPr>
          <w:spacing w:val="7"/>
          <w:lang w:val="fr-FR"/>
        </w:rPr>
        <w:t>(</w:t>
      </w:r>
      <w:r w:rsidR="00D9490F" w:rsidRPr="00185C4E">
        <w:rPr>
          <w:rFonts w:ascii="Times New Roman" w:hAnsi="Times New Roman"/>
          <w:i/>
          <w:spacing w:val="7"/>
          <w:lang w:val="fr-FR"/>
        </w:rPr>
        <w:t>Rappel</w:t>
      </w:r>
      <w:r w:rsidR="00D9490F" w:rsidRPr="00185C4E">
        <w:rPr>
          <w:rFonts w:ascii="Times New Roman" w:hAnsi="Times New Roman"/>
          <w:i/>
          <w:spacing w:val="7"/>
          <w:vertAlign w:val="subscript"/>
          <w:lang w:val="fr-FR"/>
        </w:rPr>
        <w:t>c</w:t>
      </w:r>
      <w:r w:rsidR="00D9490F" w:rsidRPr="00185C4E">
        <w:rPr>
          <w:spacing w:val="7"/>
          <w:vertAlign w:val="subscript"/>
          <w:lang w:val="fr-FR"/>
        </w:rPr>
        <w:t>,</w:t>
      </w:r>
      <w:r w:rsidR="00D9490F" w:rsidRPr="00185C4E">
        <w:rPr>
          <w:rFonts w:ascii="Times New Roman" w:hAnsi="Times New Roman"/>
          <w:i/>
          <w:spacing w:val="7"/>
          <w:vertAlign w:val="subscript"/>
          <w:lang w:val="fr-FR"/>
        </w:rPr>
        <w:t>x</w:t>
      </w:r>
      <w:r w:rsidR="00D9490F" w:rsidRPr="00185C4E">
        <w:rPr>
          <w:spacing w:val="7"/>
          <w:vertAlign w:val="subscript"/>
          <w:lang w:val="fr-FR"/>
        </w:rPr>
        <w:t>,</w:t>
      </w:r>
      <w:r w:rsidR="00D9490F" w:rsidRPr="00185C4E">
        <w:rPr>
          <w:rFonts w:ascii="Times New Roman" w:hAnsi="Times New Roman"/>
          <w:i/>
          <w:spacing w:val="7"/>
          <w:vertAlign w:val="subscript"/>
          <w:lang w:val="fr-FR"/>
        </w:rPr>
        <w:t>D</w:t>
      </w:r>
      <w:r w:rsidR="00D9490F" w:rsidRPr="00185C4E">
        <w:rPr>
          <w:spacing w:val="7"/>
          <w:lang w:val="fr-FR"/>
        </w:rPr>
        <w:t>),</w:t>
      </w:r>
    </w:p>
    <w:p w:rsidR="00B77999" w:rsidRPr="00185C4E" w:rsidRDefault="00B77999">
      <w:pPr>
        <w:spacing w:line="288" w:lineRule="exact"/>
        <w:rPr>
          <w:lang w:val="fr-FR"/>
        </w:rPr>
        <w:sectPr w:rsidR="00B77999" w:rsidRPr="00185C4E">
          <w:headerReference w:type="even" r:id="rId105"/>
          <w:headerReference w:type="default" r:id="rId106"/>
          <w:pgSz w:w="11910" w:h="16840"/>
          <w:pgMar w:top="2180" w:right="0" w:bottom="280" w:left="1500" w:header="1885" w:footer="0" w:gutter="0"/>
          <w:pgNumType w:start="73"/>
          <w:cols w:space="720"/>
        </w:sectPr>
      </w:pPr>
    </w:p>
    <w:p w:rsidR="00B77999" w:rsidRPr="00185C4E" w:rsidRDefault="00B77999">
      <w:pPr>
        <w:pStyle w:val="Corpsdetexte"/>
        <w:rPr>
          <w:sz w:val="20"/>
          <w:lang w:val="fr-FR"/>
        </w:rPr>
      </w:pPr>
    </w:p>
    <w:p w:rsidR="00B77999" w:rsidRPr="00185C4E" w:rsidRDefault="00B77999">
      <w:pPr>
        <w:pStyle w:val="Corpsdetexte"/>
        <w:rPr>
          <w:sz w:val="16"/>
          <w:lang w:val="fr-FR"/>
        </w:rPr>
      </w:pPr>
    </w:p>
    <w:p w:rsidR="00B77999" w:rsidRDefault="00D9490F">
      <w:pPr>
        <w:pStyle w:val="Corpsdetexte"/>
        <w:ind w:left="976"/>
        <w:rPr>
          <w:sz w:val="20"/>
        </w:rPr>
      </w:pPr>
      <w:r>
        <w:rPr>
          <w:noProof/>
          <w:sz w:val="20"/>
          <w:lang w:val="fr-FR" w:eastAsia="fr-FR"/>
        </w:rPr>
        <w:drawing>
          <wp:inline distT="0" distB="0" distL="0" distR="0">
            <wp:extent cx="4935473" cy="3925062"/>
            <wp:effectExtent l="0" t="0" r="0" b="0"/>
            <wp:docPr id="2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0.png"/>
                    <pic:cNvPicPr/>
                  </pic:nvPicPr>
                  <pic:blipFill>
                    <a:blip r:embed="rId107" cstate="print"/>
                    <a:stretch>
                      <a:fillRect/>
                    </a:stretch>
                  </pic:blipFill>
                  <pic:spPr>
                    <a:xfrm>
                      <a:off x="0" y="0"/>
                      <a:ext cx="4935473" cy="3925062"/>
                    </a:xfrm>
                    <a:prstGeom prst="rect">
                      <a:avLst/>
                    </a:prstGeom>
                  </pic:spPr>
                </pic:pic>
              </a:graphicData>
            </a:graphic>
          </wp:inline>
        </w:drawing>
      </w:r>
    </w:p>
    <w:p w:rsidR="00B77999" w:rsidRDefault="00B77999">
      <w:pPr>
        <w:pStyle w:val="Corpsdetexte"/>
        <w:spacing w:before="1"/>
        <w:rPr>
          <w:sz w:val="7"/>
        </w:rPr>
      </w:pPr>
    </w:p>
    <w:p w:rsidR="00B77999" w:rsidRPr="00185C4E" w:rsidRDefault="00D9490F">
      <w:pPr>
        <w:spacing w:before="104"/>
        <w:ind w:left="1506"/>
        <w:rPr>
          <w:lang w:val="fr-FR"/>
        </w:rPr>
      </w:pPr>
      <w:bookmarkStart w:id="212" w:name="_bookmark144"/>
      <w:bookmarkEnd w:id="212"/>
      <w:r w:rsidRPr="00185C4E">
        <w:rPr>
          <w:lang w:val="fr-FR"/>
        </w:rPr>
        <w:t>Figure 3.3 – Répartitions des demandes dans les documents annotées.</w:t>
      </w:r>
    </w:p>
    <w:p w:rsidR="00B77999" w:rsidRPr="00185C4E" w:rsidRDefault="00B77999">
      <w:pPr>
        <w:pStyle w:val="Corpsdetexte"/>
        <w:rPr>
          <w:sz w:val="38"/>
          <w:lang w:val="fr-FR"/>
        </w:rPr>
      </w:pPr>
    </w:p>
    <w:p w:rsidR="00B77999" w:rsidRPr="00185C4E" w:rsidRDefault="00D9490F">
      <w:pPr>
        <w:pStyle w:val="Corpsdetexte"/>
        <w:spacing w:line="249" w:lineRule="auto"/>
        <w:ind w:left="976" w:right="1656"/>
        <w:jc w:val="both"/>
        <w:rPr>
          <w:lang w:val="fr-FR"/>
        </w:rPr>
      </w:pPr>
      <w:r w:rsidRPr="00185C4E">
        <w:rPr>
          <w:lang w:val="fr-FR"/>
        </w:rPr>
        <w:t>et la F1-mesure (</w:t>
      </w:r>
      <w:r w:rsidRPr="00185C4E">
        <w:rPr>
          <w:rFonts w:ascii="Times New Roman" w:hAnsi="Times New Roman"/>
          <w:i/>
          <w:lang w:val="fr-FR"/>
        </w:rPr>
        <w:t>F</w:t>
      </w:r>
      <w:r w:rsidRPr="00185C4E">
        <w:rPr>
          <w:lang w:val="fr-FR"/>
        </w:rPr>
        <w:t>1</w:t>
      </w:r>
      <w:r w:rsidRPr="00185C4E">
        <w:rPr>
          <w:rFonts w:ascii="Times New Roman" w:hAnsi="Times New Roman"/>
          <w:i/>
          <w:vertAlign w:val="subscript"/>
          <w:lang w:val="fr-FR"/>
        </w:rPr>
        <w:t>c</w:t>
      </w:r>
      <w:r w:rsidRPr="00185C4E">
        <w:rPr>
          <w:vertAlign w:val="subscript"/>
          <w:lang w:val="fr-FR"/>
        </w:rPr>
        <w:t>,</w:t>
      </w:r>
      <w:r w:rsidRPr="00185C4E">
        <w:rPr>
          <w:rFonts w:ascii="Times New Roman" w:hAnsi="Times New Roman"/>
          <w:i/>
          <w:vertAlign w:val="subscript"/>
          <w:lang w:val="fr-FR"/>
        </w:rPr>
        <w:t>x</w:t>
      </w:r>
      <w:r w:rsidRPr="00185C4E">
        <w:rPr>
          <w:vertAlign w:val="subscript"/>
          <w:lang w:val="fr-FR"/>
        </w:rPr>
        <w:t>,</w:t>
      </w:r>
      <w:r w:rsidRPr="00185C4E">
        <w:rPr>
          <w:rFonts w:ascii="Times New Roman" w:hAnsi="Times New Roman"/>
          <w:i/>
          <w:vertAlign w:val="subscript"/>
          <w:lang w:val="fr-FR"/>
        </w:rPr>
        <w:t>D</w:t>
      </w:r>
      <w:r w:rsidRPr="00185C4E">
        <w:rPr>
          <w:lang w:val="fr-FR"/>
        </w:rPr>
        <w:t>). Ces mesures sont définies à partir des nombres de vrais positifs (</w:t>
      </w:r>
      <w:r w:rsidRPr="00185C4E">
        <w:rPr>
          <w:rFonts w:ascii="Times New Roman" w:hAnsi="Times New Roman"/>
          <w:i/>
          <w:lang w:val="fr-FR"/>
        </w:rPr>
        <w:t>TP</w:t>
      </w:r>
      <w:r w:rsidRPr="00185C4E">
        <w:rPr>
          <w:lang w:val="fr-FR"/>
        </w:rPr>
        <w:t>), faux positifs (</w:t>
      </w:r>
      <w:r w:rsidRPr="00185C4E">
        <w:rPr>
          <w:rFonts w:ascii="Times New Roman" w:hAnsi="Times New Roman"/>
          <w:i/>
          <w:lang w:val="fr-FR"/>
        </w:rPr>
        <w:t>FP</w:t>
      </w:r>
      <w:r w:rsidRPr="00185C4E">
        <w:rPr>
          <w:lang w:val="fr-FR"/>
        </w:rPr>
        <w:t>) et faux négatifs (</w:t>
      </w:r>
      <w:r w:rsidRPr="00185C4E">
        <w:rPr>
          <w:rFonts w:ascii="Times New Roman" w:hAnsi="Times New Roman"/>
          <w:i/>
          <w:lang w:val="fr-FR"/>
        </w:rPr>
        <w:t>FN</w:t>
      </w:r>
      <w:r w:rsidRPr="00185C4E">
        <w:rPr>
          <w:lang w:val="fr-FR"/>
        </w:rPr>
        <w:t xml:space="preserve">) calculés au niveau d’un document </w:t>
      </w:r>
      <w:r w:rsidRPr="00185C4E">
        <w:rPr>
          <w:rFonts w:ascii="Times New Roman" w:hAnsi="Times New Roman"/>
          <w:i/>
          <w:lang w:val="fr-FR"/>
        </w:rPr>
        <w:t xml:space="preserve">d </w:t>
      </w:r>
      <w:r w:rsidRPr="00185C4E">
        <w:rPr>
          <w:lang w:val="fr-FR"/>
        </w:rPr>
        <w:t>:</w:t>
      </w:r>
    </w:p>
    <w:p w:rsidR="00B77999" w:rsidRPr="00185C4E" w:rsidRDefault="00B77999">
      <w:pPr>
        <w:pStyle w:val="Corpsdetexte"/>
        <w:spacing w:before="85" w:line="249" w:lineRule="auto"/>
        <w:ind w:left="1561" w:right="1393" w:firstLine="6"/>
        <w:rPr>
          <w:lang w:val="fr-FR"/>
        </w:rPr>
      </w:pPr>
      <w:r w:rsidRPr="00B77999">
        <w:pict>
          <v:shape id="_x0000_s1471" type="#_x0000_t202" style="position:absolute;left:0;text-align:left;margin-left:141.25pt;margin-top:6.2pt;width:6pt;height:20.75pt;z-index:251404800;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rFonts w:ascii="Times New Roman" w:hAnsi="Times New Roman"/>
          <w:i/>
          <w:lang w:val="fr-FR"/>
        </w:rPr>
        <w:t>TP</w:t>
      </w:r>
      <w:r w:rsidR="00D9490F" w:rsidRPr="00185C4E">
        <w:rPr>
          <w:rFonts w:ascii="Times New Roman" w:hAnsi="Times New Roman"/>
          <w:i/>
          <w:vertAlign w:val="subscript"/>
          <w:lang w:val="fr-FR"/>
        </w:rPr>
        <w:t>c</w:t>
      </w:r>
      <w:r w:rsidR="00D9490F" w:rsidRPr="00185C4E">
        <w:rPr>
          <w:vertAlign w:val="subscript"/>
          <w:lang w:val="fr-FR"/>
        </w:rPr>
        <w:t>,</w:t>
      </w:r>
      <w:r w:rsidR="00D9490F" w:rsidRPr="00185C4E">
        <w:rPr>
          <w:rFonts w:ascii="Times New Roman" w:hAnsi="Times New Roman"/>
          <w:i/>
          <w:vertAlign w:val="subscript"/>
          <w:lang w:val="fr-FR"/>
        </w:rPr>
        <w:t>x</w:t>
      </w:r>
      <w:r w:rsidR="00D9490F" w:rsidRPr="00185C4E">
        <w:rPr>
          <w:vertAlign w:val="subscript"/>
          <w:lang w:val="fr-FR"/>
        </w:rPr>
        <w:t>,</w:t>
      </w:r>
      <w:r w:rsidR="00D9490F" w:rsidRPr="00185C4E">
        <w:rPr>
          <w:rFonts w:ascii="Times New Roman" w:hAnsi="Times New Roman"/>
          <w:i/>
          <w:vertAlign w:val="subscript"/>
          <w:lang w:val="fr-FR"/>
        </w:rPr>
        <w:t>d</w:t>
      </w:r>
      <w:r w:rsidR="00D9490F" w:rsidRPr="00185C4E">
        <w:rPr>
          <w:rFonts w:ascii="Times New Roman" w:hAnsi="Times New Roman"/>
          <w:i/>
          <w:lang w:val="fr-FR"/>
        </w:rPr>
        <w:t xml:space="preserve"> </w:t>
      </w:r>
      <w:r w:rsidR="00D9490F" w:rsidRPr="00185C4E">
        <w:rPr>
          <w:lang w:val="fr-FR"/>
        </w:rPr>
        <w:t xml:space="preserve">est le nombre de demandes extraites de </w:t>
      </w:r>
      <w:r w:rsidR="00D9490F" w:rsidRPr="00185C4E">
        <w:rPr>
          <w:rFonts w:ascii="Times New Roman" w:hAnsi="Times New Roman"/>
          <w:i/>
          <w:lang w:val="fr-FR"/>
        </w:rPr>
        <w:t xml:space="preserve">d </w:t>
      </w:r>
      <w:r w:rsidR="00D9490F" w:rsidRPr="00185C4E">
        <w:rPr>
          <w:lang w:val="fr-FR"/>
        </w:rPr>
        <w:t xml:space="preserve">par le système, qui sont effectivement de la catégorie </w:t>
      </w:r>
      <w:r w:rsidR="00D9490F" w:rsidRPr="00185C4E">
        <w:rPr>
          <w:rFonts w:ascii="Times New Roman" w:hAnsi="Times New Roman"/>
          <w:i/>
          <w:lang w:val="fr-FR"/>
        </w:rPr>
        <w:t xml:space="preserve">c </w:t>
      </w:r>
      <w:r w:rsidR="00D9490F" w:rsidRPr="00185C4E">
        <w:rPr>
          <w:lang w:val="fr-FR"/>
        </w:rPr>
        <w:t>(demandes correctes) ;</w:t>
      </w:r>
    </w:p>
    <w:p w:rsidR="00B77999" w:rsidRPr="00185C4E" w:rsidRDefault="00B77999">
      <w:pPr>
        <w:pStyle w:val="Corpsdetexte"/>
        <w:spacing w:before="83" w:line="249" w:lineRule="auto"/>
        <w:ind w:left="1561" w:right="1312" w:firstLine="8"/>
        <w:rPr>
          <w:lang w:val="fr-FR"/>
        </w:rPr>
      </w:pPr>
      <w:r w:rsidRPr="00B77999">
        <w:pict>
          <v:shape id="_x0000_s1470" type="#_x0000_t202" style="position:absolute;left:0;text-align:left;margin-left:141.25pt;margin-top:6.1pt;width:6pt;height:20.75pt;z-index:251405824;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rFonts w:ascii="Times New Roman" w:hAnsi="Times New Roman"/>
          <w:i/>
          <w:lang w:val="fr-FR"/>
        </w:rPr>
        <w:t>FP</w:t>
      </w:r>
      <w:r w:rsidR="00D9490F" w:rsidRPr="00185C4E">
        <w:rPr>
          <w:rFonts w:ascii="Times New Roman" w:hAnsi="Times New Roman"/>
          <w:i/>
          <w:vertAlign w:val="subscript"/>
          <w:lang w:val="fr-FR"/>
        </w:rPr>
        <w:t>c</w:t>
      </w:r>
      <w:r w:rsidR="00D9490F" w:rsidRPr="00185C4E">
        <w:rPr>
          <w:vertAlign w:val="subscript"/>
          <w:lang w:val="fr-FR"/>
        </w:rPr>
        <w:t>,</w:t>
      </w:r>
      <w:r w:rsidR="00D9490F" w:rsidRPr="00185C4E">
        <w:rPr>
          <w:rFonts w:ascii="Times New Roman" w:hAnsi="Times New Roman"/>
          <w:i/>
          <w:vertAlign w:val="subscript"/>
          <w:lang w:val="fr-FR"/>
        </w:rPr>
        <w:t>x</w:t>
      </w:r>
      <w:r w:rsidR="00D9490F" w:rsidRPr="00185C4E">
        <w:rPr>
          <w:vertAlign w:val="subscript"/>
          <w:lang w:val="fr-FR"/>
        </w:rPr>
        <w:t>,</w:t>
      </w:r>
      <w:r w:rsidR="00D9490F" w:rsidRPr="00185C4E">
        <w:rPr>
          <w:rFonts w:ascii="Times New Roman" w:hAnsi="Times New Roman"/>
          <w:i/>
          <w:vertAlign w:val="subscript"/>
          <w:lang w:val="fr-FR"/>
        </w:rPr>
        <w:t>d</w:t>
      </w:r>
      <w:r w:rsidR="00D9490F" w:rsidRPr="00185C4E">
        <w:rPr>
          <w:rFonts w:ascii="Times New Roman" w:hAnsi="Times New Roman"/>
          <w:i/>
          <w:lang w:val="fr-FR"/>
        </w:rPr>
        <w:t xml:space="preserve"> </w:t>
      </w:r>
      <w:r w:rsidR="00D9490F" w:rsidRPr="00185C4E">
        <w:rPr>
          <w:lang w:val="fr-FR"/>
        </w:rPr>
        <w:t xml:space="preserve">est le nombre de demandes extraites de </w:t>
      </w:r>
      <w:r w:rsidR="00D9490F" w:rsidRPr="00185C4E">
        <w:rPr>
          <w:rFonts w:ascii="Times New Roman" w:hAnsi="Times New Roman"/>
          <w:i/>
          <w:lang w:val="fr-FR"/>
        </w:rPr>
        <w:t xml:space="preserve">d </w:t>
      </w:r>
      <w:r w:rsidR="00D9490F" w:rsidRPr="00185C4E">
        <w:rPr>
          <w:lang w:val="fr-FR"/>
        </w:rPr>
        <w:t xml:space="preserve">par le système, mais qui ne sont pas des demandes de </w:t>
      </w:r>
      <w:r w:rsidR="00D9490F" w:rsidRPr="00185C4E">
        <w:rPr>
          <w:rFonts w:ascii="Times New Roman" w:hAnsi="Times New Roman"/>
          <w:i/>
          <w:lang w:val="fr-FR"/>
        </w:rPr>
        <w:t xml:space="preserve">c </w:t>
      </w:r>
      <w:r w:rsidR="00D9490F" w:rsidRPr="00185C4E">
        <w:rPr>
          <w:lang w:val="fr-FR"/>
        </w:rPr>
        <w:t>(demandes en trop) ;</w:t>
      </w:r>
    </w:p>
    <w:p w:rsidR="00B77999" w:rsidRPr="00185C4E" w:rsidRDefault="00B77999">
      <w:pPr>
        <w:pStyle w:val="Corpsdetexte"/>
        <w:spacing w:before="84" w:line="254" w:lineRule="auto"/>
        <w:ind w:left="1561" w:right="1651" w:firstLine="8"/>
        <w:rPr>
          <w:lang w:val="fr-FR"/>
        </w:rPr>
      </w:pPr>
      <w:r w:rsidRPr="00B77999">
        <w:pict>
          <v:shape id="_x0000_s1469" type="#_x0000_t202" style="position:absolute;left:0;text-align:left;margin-left:141.25pt;margin-top:6.15pt;width:6pt;height:20.75pt;z-index:251406848;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rFonts w:ascii="Times New Roman" w:hAnsi="Times New Roman"/>
          <w:i/>
          <w:spacing w:val="3"/>
          <w:lang w:val="fr-FR"/>
        </w:rPr>
        <w:t>FN</w:t>
      </w:r>
      <w:r w:rsidR="00D9490F" w:rsidRPr="00185C4E">
        <w:rPr>
          <w:rFonts w:ascii="Times New Roman" w:hAnsi="Times New Roman"/>
          <w:i/>
          <w:spacing w:val="3"/>
          <w:vertAlign w:val="subscript"/>
          <w:lang w:val="fr-FR"/>
        </w:rPr>
        <w:t>c</w:t>
      </w:r>
      <w:r w:rsidR="00D9490F" w:rsidRPr="00185C4E">
        <w:rPr>
          <w:spacing w:val="3"/>
          <w:vertAlign w:val="subscript"/>
          <w:lang w:val="fr-FR"/>
        </w:rPr>
        <w:t>,</w:t>
      </w:r>
      <w:r w:rsidR="00D9490F" w:rsidRPr="00185C4E">
        <w:rPr>
          <w:rFonts w:ascii="Times New Roman" w:hAnsi="Times New Roman"/>
          <w:i/>
          <w:spacing w:val="3"/>
          <w:vertAlign w:val="subscript"/>
          <w:lang w:val="fr-FR"/>
        </w:rPr>
        <w:t>x</w:t>
      </w:r>
      <w:r w:rsidR="00D9490F" w:rsidRPr="00185C4E">
        <w:rPr>
          <w:spacing w:val="3"/>
          <w:vertAlign w:val="subscript"/>
          <w:lang w:val="fr-FR"/>
        </w:rPr>
        <w:t>,</w:t>
      </w:r>
      <w:r w:rsidR="00D9490F" w:rsidRPr="00185C4E">
        <w:rPr>
          <w:rFonts w:ascii="Times New Roman" w:hAnsi="Times New Roman"/>
          <w:i/>
          <w:spacing w:val="3"/>
          <w:vertAlign w:val="subscript"/>
          <w:lang w:val="fr-FR"/>
        </w:rPr>
        <w:t>d</w:t>
      </w:r>
      <w:r w:rsidR="00D9490F" w:rsidRPr="00185C4E">
        <w:rPr>
          <w:rFonts w:ascii="Times New Roman" w:hAnsi="Times New Roman"/>
          <w:i/>
          <w:spacing w:val="3"/>
          <w:lang w:val="fr-FR"/>
        </w:rPr>
        <w:t xml:space="preserve"> </w:t>
      </w:r>
      <w:r w:rsidR="00D9490F" w:rsidRPr="00185C4E">
        <w:rPr>
          <w:lang w:val="fr-FR"/>
        </w:rPr>
        <w:t xml:space="preserve">est le nombre de demandes annotées comme étant de </w:t>
      </w:r>
      <w:r w:rsidR="00D9490F" w:rsidRPr="00185C4E">
        <w:rPr>
          <w:rFonts w:ascii="Times New Roman" w:hAnsi="Times New Roman"/>
          <w:i/>
          <w:lang w:val="fr-FR"/>
        </w:rPr>
        <w:t xml:space="preserve">c </w:t>
      </w:r>
      <w:r w:rsidR="00D9490F" w:rsidRPr="00185C4E">
        <w:rPr>
          <w:lang w:val="fr-FR"/>
        </w:rPr>
        <w:t>mais qui</w:t>
      </w:r>
      <w:r w:rsidR="00D9490F" w:rsidRPr="00185C4E">
        <w:rPr>
          <w:spacing w:val="-7"/>
          <w:lang w:val="fr-FR"/>
        </w:rPr>
        <w:t xml:space="preserve"> </w:t>
      </w:r>
      <w:r w:rsidR="00D9490F" w:rsidRPr="00185C4E">
        <w:rPr>
          <w:lang w:val="fr-FR"/>
        </w:rPr>
        <w:t>n’ont</w:t>
      </w:r>
      <w:r w:rsidR="00D9490F" w:rsidRPr="00185C4E">
        <w:rPr>
          <w:spacing w:val="-6"/>
          <w:lang w:val="fr-FR"/>
        </w:rPr>
        <w:t xml:space="preserve"> </w:t>
      </w:r>
      <w:r w:rsidR="00D9490F" w:rsidRPr="00185C4E">
        <w:rPr>
          <w:lang w:val="fr-FR"/>
        </w:rPr>
        <w:t>pas</w:t>
      </w:r>
      <w:r w:rsidR="00D9490F" w:rsidRPr="00185C4E">
        <w:rPr>
          <w:spacing w:val="-6"/>
          <w:lang w:val="fr-FR"/>
        </w:rPr>
        <w:t xml:space="preserve"> </w:t>
      </w:r>
      <w:r w:rsidR="00D9490F" w:rsidRPr="00185C4E">
        <w:rPr>
          <w:lang w:val="fr-FR"/>
        </w:rPr>
        <w:t>pu</w:t>
      </w:r>
      <w:r w:rsidR="00D9490F" w:rsidRPr="00185C4E">
        <w:rPr>
          <w:spacing w:val="-6"/>
          <w:lang w:val="fr-FR"/>
        </w:rPr>
        <w:t xml:space="preserve"> </w:t>
      </w:r>
      <w:r w:rsidR="00D9490F" w:rsidRPr="00185C4E">
        <w:rPr>
          <w:lang w:val="fr-FR"/>
        </w:rPr>
        <w:t>être</w:t>
      </w:r>
      <w:r w:rsidR="00D9490F" w:rsidRPr="00185C4E">
        <w:rPr>
          <w:spacing w:val="-6"/>
          <w:lang w:val="fr-FR"/>
        </w:rPr>
        <w:t xml:space="preserve"> </w:t>
      </w:r>
      <w:r w:rsidR="00D9490F" w:rsidRPr="00185C4E">
        <w:rPr>
          <w:lang w:val="fr-FR"/>
        </w:rPr>
        <w:t>extraites</w:t>
      </w:r>
      <w:r w:rsidR="00D9490F" w:rsidRPr="00185C4E">
        <w:rPr>
          <w:spacing w:val="-7"/>
          <w:lang w:val="fr-FR"/>
        </w:rPr>
        <w:t xml:space="preserve"> </w:t>
      </w:r>
      <w:r w:rsidR="00D9490F" w:rsidRPr="00185C4E">
        <w:rPr>
          <w:lang w:val="fr-FR"/>
        </w:rPr>
        <w:t>par</w:t>
      </w:r>
      <w:r w:rsidR="00D9490F" w:rsidRPr="00185C4E">
        <w:rPr>
          <w:spacing w:val="-6"/>
          <w:lang w:val="fr-FR"/>
        </w:rPr>
        <w:t xml:space="preserve"> </w:t>
      </w:r>
      <w:r w:rsidR="00D9490F" w:rsidRPr="00185C4E">
        <w:rPr>
          <w:lang w:val="fr-FR"/>
        </w:rPr>
        <w:t>le</w:t>
      </w:r>
      <w:r w:rsidR="00D9490F" w:rsidRPr="00185C4E">
        <w:rPr>
          <w:spacing w:val="-6"/>
          <w:lang w:val="fr-FR"/>
        </w:rPr>
        <w:t xml:space="preserve"> </w:t>
      </w:r>
      <w:r w:rsidR="00D9490F" w:rsidRPr="00185C4E">
        <w:rPr>
          <w:lang w:val="fr-FR"/>
        </w:rPr>
        <w:t>système</w:t>
      </w:r>
      <w:r w:rsidR="00D9490F" w:rsidRPr="00185C4E">
        <w:rPr>
          <w:spacing w:val="-6"/>
          <w:lang w:val="fr-FR"/>
        </w:rPr>
        <w:t xml:space="preserve"> </w:t>
      </w:r>
      <w:r w:rsidR="00D9490F" w:rsidRPr="00185C4E">
        <w:rPr>
          <w:lang w:val="fr-FR"/>
        </w:rPr>
        <w:t>(demandes</w:t>
      </w:r>
      <w:r w:rsidR="00D9490F" w:rsidRPr="00185C4E">
        <w:rPr>
          <w:spacing w:val="-6"/>
          <w:lang w:val="fr-FR"/>
        </w:rPr>
        <w:t xml:space="preserve"> </w:t>
      </w:r>
      <w:r w:rsidR="00D9490F" w:rsidRPr="00185C4E">
        <w:rPr>
          <w:lang w:val="fr-FR"/>
        </w:rPr>
        <w:t>manquées).</w:t>
      </w:r>
    </w:p>
    <w:p w:rsidR="00B77999" w:rsidRPr="00185C4E" w:rsidRDefault="00D9490F">
      <w:pPr>
        <w:pStyle w:val="Corpsdetexte"/>
        <w:spacing w:before="77"/>
        <w:ind w:left="1327"/>
        <w:rPr>
          <w:lang w:val="fr-FR"/>
        </w:rPr>
      </w:pPr>
      <w:r w:rsidRPr="00185C4E">
        <w:rPr>
          <w:lang w:val="fr-FR"/>
        </w:rPr>
        <w:t>Au</w:t>
      </w:r>
      <w:r w:rsidRPr="00185C4E">
        <w:rPr>
          <w:spacing w:val="16"/>
          <w:lang w:val="fr-FR"/>
        </w:rPr>
        <w:t xml:space="preserve"> </w:t>
      </w:r>
      <w:r w:rsidRPr="00185C4E">
        <w:rPr>
          <w:lang w:val="fr-FR"/>
        </w:rPr>
        <w:t>niveau</w:t>
      </w:r>
      <w:r w:rsidRPr="00185C4E">
        <w:rPr>
          <w:spacing w:val="17"/>
          <w:lang w:val="fr-FR"/>
        </w:rPr>
        <w:t xml:space="preserve"> </w:t>
      </w:r>
      <w:r w:rsidRPr="00185C4E">
        <w:rPr>
          <w:lang w:val="fr-FR"/>
        </w:rPr>
        <w:t>d’un</w:t>
      </w:r>
      <w:r w:rsidRPr="00185C4E">
        <w:rPr>
          <w:spacing w:val="17"/>
          <w:lang w:val="fr-FR"/>
        </w:rPr>
        <w:t xml:space="preserve"> </w:t>
      </w:r>
      <w:r w:rsidRPr="00185C4E">
        <w:rPr>
          <w:lang w:val="fr-FR"/>
        </w:rPr>
        <w:t>corpus</w:t>
      </w:r>
      <w:r w:rsidRPr="00185C4E">
        <w:rPr>
          <w:spacing w:val="16"/>
          <w:lang w:val="fr-FR"/>
        </w:rPr>
        <w:t xml:space="preserve"> </w:t>
      </w:r>
      <w:r w:rsidRPr="00185C4E">
        <w:rPr>
          <w:lang w:val="fr-FR"/>
        </w:rPr>
        <w:t>d’évaluation</w:t>
      </w:r>
      <w:r w:rsidRPr="00185C4E">
        <w:rPr>
          <w:spacing w:val="26"/>
          <w:lang w:val="fr-FR"/>
        </w:rPr>
        <w:t xml:space="preserve"> </w:t>
      </w:r>
      <w:r w:rsidRPr="00185C4E">
        <w:rPr>
          <w:rFonts w:ascii="Times New Roman" w:hAnsi="Times New Roman"/>
          <w:i/>
          <w:spacing w:val="2"/>
          <w:lang w:val="fr-FR"/>
        </w:rPr>
        <w:t>D</w:t>
      </w:r>
      <w:r w:rsidRPr="00185C4E">
        <w:rPr>
          <w:spacing w:val="2"/>
          <w:lang w:val="fr-FR"/>
        </w:rPr>
        <w:t>,</w:t>
      </w:r>
      <w:r w:rsidRPr="00185C4E">
        <w:rPr>
          <w:spacing w:val="16"/>
          <w:lang w:val="fr-FR"/>
        </w:rPr>
        <w:t xml:space="preserve"> </w:t>
      </w:r>
      <w:r w:rsidRPr="00185C4E">
        <w:rPr>
          <w:lang w:val="fr-FR"/>
        </w:rPr>
        <w:t>ces</w:t>
      </w:r>
      <w:r w:rsidRPr="00185C4E">
        <w:rPr>
          <w:spacing w:val="17"/>
          <w:lang w:val="fr-FR"/>
        </w:rPr>
        <w:t xml:space="preserve"> </w:t>
      </w:r>
      <w:r w:rsidRPr="00185C4E">
        <w:rPr>
          <w:lang w:val="fr-FR"/>
        </w:rPr>
        <w:t>métriques</w:t>
      </w:r>
      <w:r w:rsidRPr="00185C4E">
        <w:rPr>
          <w:spacing w:val="17"/>
          <w:lang w:val="fr-FR"/>
        </w:rPr>
        <w:t xml:space="preserve"> </w:t>
      </w:r>
      <w:r w:rsidRPr="00185C4E">
        <w:rPr>
          <w:lang w:val="fr-FR"/>
        </w:rPr>
        <w:t>sont</w:t>
      </w:r>
      <w:r w:rsidRPr="00185C4E">
        <w:rPr>
          <w:spacing w:val="16"/>
          <w:lang w:val="fr-FR"/>
        </w:rPr>
        <w:t xml:space="preserve"> </w:t>
      </w:r>
      <w:r w:rsidRPr="00185C4E">
        <w:rPr>
          <w:lang w:val="fr-FR"/>
        </w:rPr>
        <w:t>sommées</w:t>
      </w:r>
      <w:r w:rsidRPr="00185C4E">
        <w:rPr>
          <w:spacing w:val="17"/>
          <w:lang w:val="fr-FR"/>
        </w:rPr>
        <w:t xml:space="preserve"> </w:t>
      </w:r>
      <w:r w:rsidRPr="00185C4E">
        <w:rPr>
          <w:lang w:val="fr-FR"/>
        </w:rPr>
        <w:t>:</w:t>
      </w:r>
    </w:p>
    <w:p w:rsidR="00B77999" w:rsidRPr="00185C4E" w:rsidRDefault="00B77999">
      <w:pPr>
        <w:rPr>
          <w:lang w:val="fr-FR"/>
        </w:rPr>
        <w:sectPr w:rsidR="00B77999" w:rsidRPr="00185C4E">
          <w:pgSz w:w="11910" w:h="16840"/>
          <w:pgMar w:top="2180" w:right="0" w:bottom="280" w:left="1500" w:header="1885" w:footer="0" w:gutter="0"/>
          <w:cols w:space="720"/>
        </w:sectPr>
      </w:pPr>
    </w:p>
    <w:p w:rsidR="00B77999" w:rsidRPr="00185C4E" w:rsidRDefault="00D9490F">
      <w:pPr>
        <w:spacing w:line="302" w:lineRule="exact"/>
        <w:ind w:right="88"/>
        <w:jc w:val="right"/>
        <w:rPr>
          <w:rFonts w:ascii="DejaVu Sans" w:hAnsi="DejaVu Sans"/>
          <w:sz w:val="24"/>
          <w:lang w:val="fr-FR"/>
        </w:rPr>
      </w:pPr>
      <w:r w:rsidRPr="00185C4E">
        <w:rPr>
          <w:rFonts w:ascii="Times New Roman" w:hAnsi="Times New Roman"/>
          <w:i/>
          <w:w w:val="110"/>
          <w:position w:val="4"/>
          <w:sz w:val="24"/>
          <w:lang w:val="fr-FR"/>
        </w:rPr>
        <w:lastRenderedPageBreak/>
        <w:t>TP</w:t>
      </w:r>
      <w:r w:rsidRPr="00185C4E">
        <w:rPr>
          <w:rFonts w:ascii="Times New Roman" w:hAnsi="Times New Roman"/>
          <w:i/>
          <w:w w:val="110"/>
          <w:sz w:val="18"/>
          <w:lang w:val="fr-FR"/>
        </w:rPr>
        <w:t>c</w:t>
      </w:r>
      <w:r w:rsidRPr="00185C4E">
        <w:rPr>
          <w:w w:val="110"/>
          <w:sz w:val="18"/>
          <w:lang w:val="fr-FR"/>
        </w:rPr>
        <w:t>,</w:t>
      </w:r>
      <w:r w:rsidRPr="00185C4E">
        <w:rPr>
          <w:rFonts w:ascii="Times New Roman" w:hAnsi="Times New Roman"/>
          <w:i/>
          <w:w w:val="110"/>
          <w:sz w:val="18"/>
          <w:lang w:val="fr-FR"/>
        </w:rPr>
        <w:t>x</w:t>
      </w:r>
      <w:r w:rsidRPr="00185C4E">
        <w:rPr>
          <w:w w:val="110"/>
          <w:sz w:val="18"/>
          <w:lang w:val="fr-FR"/>
        </w:rPr>
        <w:t>,</w:t>
      </w:r>
      <w:r w:rsidRPr="00185C4E">
        <w:rPr>
          <w:rFonts w:ascii="Times New Roman" w:hAnsi="Times New Roman"/>
          <w:i/>
          <w:w w:val="110"/>
          <w:sz w:val="18"/>
          <w:lang w:val="fr-FR"/>
        </w:rPr>
        <w:t xml:space="preserve">D  </w:t>
      </w:r>
      <w:r w:rsidRPr="00185C4E">
        <w:rPr>
          <w:rFonts w:ascii="Arial Black" w:hAnsi="Arial Black"/>
          <w:w w:val="110"/>
          <w:position w:val="4"/>
          <w:sz w:val="25"/>
          <w:lang w:val="fr-FR"/>
        </w:rPr>
        <w:t>=</w:t>
      </w:r>
      <w:r w:rsidRPr="00185C4E">
        <w:rPr>
          <w:rFonts w:ascii="Arial Black" w:hAnsi="Arial Black"/>
          <w:spacing w:val="37"/>
          <w:w w:val="110"/>
          <w:position w:val="4"/>
          <w:sz w:val="25"/>
          <w:lang w:val="fr-FR"/>
        </w:rPr>
        <w:t xml:space="preserve"> </w:t>
      </w:r>
      <w:r w:rsidRPr="00185C4E">
        <w:rPr>
          <w:rFonts w:ascii="DejaVu Sans" w:hAnsi="DejaVu Sans"/>
          <w:w w:val="110"/>
          <w:position w:val="2"/>
          <w:sz w:val="24"/>
          <w:lang w:val="fr-FR"/>
        </w:rPr>
        <w:t>∑</w:t>
      </w:r>
    </w:p>
    <w:p w:rsidR="00B77999" w:rsidRPr="00185C4E" w:rsidRDefault="00D9490F">
      <w:pPr>
        <w:spacing w:line="151" w:lineRule="exact"/>
        <w:jc w:val="right"/>
        <w:rPr>
          <w:rFonts w:ascii="Times New Roman" w:hAnsi="Times New Roman"/>
          <w:i/>
          <w:sz w:val="18"/>
          <w:lang w:val="fr-FR"/>
        </w:rPr>
      </w:pPr>
      <w:r w:rsidRPr="00185C4E">
        <w:rPr>
          <w:rFonts w:ascii="Times New Roman" w:hAnsi="Times New Roman"/>
          <w:i/>
          <w:spacing w:val="2"/>
          <w:w w:val="95"/>
          <w:sz w:val="18"/>
          <w:lang w:val="fr-FR"/>
        </w:rPr>
        <w:t>d</w:t>
      </w:r>
      <w:r w:rsidRPr="00185C4E">
        <w:rPr>
          <w:rFonts w:ascii="DejaVu Sans" w:hAnsi="DejaVu Sans"/>
          <w:spacing w:val="2"/>
          <w:w w:val="95"/>
          <w:sz w:val="18"/>
          <w:lang w:val="fr-FR"/>
        </w:rPr>
        <w:t>∈</w:t>
      </w:r>
      <w:r w:rsidRPr="00185C4E">
        <w:rPr>
          <w:rFonts w:ascii="Times New Roman" w:hAnsi="Times New Roman"/>
          <w:i/>
          <w:spacing w:val="2"/>
          <w:w w:val="95"/>
          <w:sz w:val="18"/>
          <w:lang w:val="fr-FR"/>
        </w:rPr>
        <w:t>D</w:t>
      </w:r>
    </w:p>
    <w:p w:rsidR="00B77999" w:rsidRPr="00185C4E" w:rsidRDefault="00D9490F">
      <w:pPr>
        <w:tabs>
          <w:tab w:val="left" w:pos="1301"/>
        </w:tabs>
        <w:spacing w:line="305" w:lineRule="exact"/>
        <w:ind w:right="88"/>
        <w:jc w:val="right"/>
        <w:rPr>
          <w:rFonts w:ascii="DejaVu Sans" w:hAnsi="DejaVu Sans"/>
          <w:sz w:val="24"/>
          <w:lang w:val="fr-FR"/>
        </w:rPr>
      </w:pPr>
      <w:r w:rsidRPr="00185C4E">
        <w:rPr>
          <w:lang w:val="fr-FR"/>
        </w:rPr>
        <w:br w:type="column"/>
      </w:r>
      <w:r w:rsidRPr="00185C4E">
        <w:rPr>
          <w:rFonts w:ascii="Times New Roman" w:hAnsi="Times New Roman"/>
          <w:i/>
          <w:w w:val="105"/>
          <w:position w:val="5"/>
          <w:sz w:val="24"/>
          <w:lang w:val="fr-FR"/>
        </w:rPr>
        <w:lastRenderedPageBreak/>
        <w:t>TP</w:t>
      </w:r>
      <w:r w:rsidRPr="00185C4E">
        <w:rPr>
          <w:rFonts w:ascii="Times New Roman" w:hAnsi="Times New Roman"/>
          <w:i/>
          <w:w w:val="105"/>
          <w:sz w:val="18"/>
          <w:lang w:val="fr-FR"/>
        </w:rPr>
        <w:t>c</w:t>
      </w:r>
      <w:r w:rsidRPr="00185C4E">
        <w:rPr>
          <w:w w:val="105"/>
          <w:sz w:val="18"/>
          <w:lang w:val="fr-FR"/>
        </w:rPr>
        <w:t>,</w:t>
      </w:r>
      <w:r w:rsidRPr="00185C4E">
        <w:rPr>
          <w:rFonts w:ascii="Times New Roman" w:hAnsi="Times New Roman"/>
          <w:i/>
          <w:w w:val="105"/>
          <w:sz w:val="18"/>
          <w:lang w:val="fr-FR"/>
        </w:rPr>
        <w:t>x</w:t>
      </w:r>
      <w:r w:rsidRPr="00185C4E">
        <w:rPr>
          <w:w w:val="105"/>
          <w:sz w:val="18"/>
          <w:lang w:val="fr-FR"/>
        </w:rPr>
        <w:t>,</w:t>
      </w:r>
      <w:r w:rsidRPr="00185C4E">
        <w:rPr>
          <w:rFonts w:ascii="Times New Roman" w:hAnsi="Times New Roman"/>
          <w:i/>
          <w:w w:val="105"/>
          <w:sz w:val="18"/>
          <w:lang w:val="fr-FR"/>
        </w:rPr>
        <w:t>d</w:t>
      </w:r>
      <w:r w:rsidRPr="00185C4E">
        <w:rPr>
          <w:rFonts w:ascii="Times New Roman" w:hAnsi="Times New Roman"/>
          <w:i/>
          <w:w w:val="105"/>
          <w:sz w:val="18"/>
          <w:lang w:val="fr-FR"/>
        </w:rPr>
        <w:tab/>
      </w:r>
      <w:r w:rsidRPr="00185C4E">
        <w:rPr>
          <w:rFonts w:ascii="Times New Roman" w:hAnsi="Times New Roman"/>
          <w:i/>
          <w:w w:val="105"/>
          <w:position w:val="5"/>
          <w:sz w:val="24"/>
          <w:lang w:val="fr-FR"/>
        </w:rPr>
        <w:t>FP</w:t>
      </w:r>
      <w:r w:rsidRPr="00185C4E">
        <w:rPr>
          <w:rFonts w:ascii="Times New Roman" w:hAnsi="Times New Roman"/>
          <w:i/>
          <w:w w:val="105"/>
          <w:position w:val="1"/>
          <w:sz w:val="18"/>
          <w:lang w:val="fr-FR"/>
        </w:rPr>
        <w:t>c</w:t>
      </w:r>
      <w:r w:rsidRPr="00185C4E">
        <w:rPr>
          <w:w w:val="105"/>
          <w:position w:val="1"/>
          <w:sz w:val="18"/>
          <w:lang w:val="fr-FR"/>
        </w:rPr>
        <w:t>,</w:t>
      </w:r>
      <w:r w:rsidRPr="00185C4E">
        <w:rPr>
          <w:rFonts w:ascii="Times New Roman" w:hAnsi="Times New Roman"/>
          <w:i/>
          <w:w w:val="105"/>
          <w:position w:val="1"/>
          <w:sz w:val="18"/>
          <w:lang w:val="fr-FR"/>
        </w:rPr>
        <w:t>x</w:t>
      </w:r>
      <w:r w:rsidRPr="00185C4E">
        <w:rPr>
          <w:w w:val="105"/>
          <w:position w:val="1"/>
          <w:sz w:val="18"/>
          <w:lang w:val="fr-FR"/>
        </w:rPr>
        <w:t>,</w:t>
      </w:r>
      <w:r w:rsidRPr="00185C4E">
        <w:rPr>
          <w:rFonts w:ascii="Times New Roman" w:hAnsi="Times New Roman"/>
          <w:i/>
          <w:w w:val="105"/>
          <w:position w:val="1"/>
          <w:sz w:val="18"/>
          <w:lang w:val="fr-FR"/>
        </w:rPr>
        <w:t xml:space="preserve">D  </w:t>
      </w:r>
      <w:r w:rsidRPr="00185C4E">
        <w:rPr>
          <w:rFonts w:ascii="Arial Black" w:hAnsi="Arial Black"/>
          <w:w w:val="105"/>
          <w:position w:val="5"/>
          <w:sz w:val="25"/>
          <w:lang w:val="fr-FR"/>
        </w:rPr>
        <w:t>=</w:t>
      </w:r>
      <w:r w:rsidRPr="00185C4E">
        <w:rPr>
          <w:rFonts w:ascii="Arial Black" w:hAnsi="Arial Black"/>
          <w:spacing w:val="65"/>
          <w:w w:val="105"/>
          <w:position w:val="5"/>
          <w:sz w:val="25"/>
          <w:lang w:val="fr-FR"/>
        </w:rPr>
        <w:t xml:space="preserve"> </w:t>
      </w:r>
      <w:r w:rsidRPr="00185C4E">
        <w:rPr>
          <w:rFonts w:ascii="DejaVu Sans" w:hAnsi="DejaVu Sans"/>
          <w:w w:val="105"/>
          <w:position w:val="3"/>
          <w:sz w:val="24"/>
          <w:lang w:val="fr-FR"/>
        </w:rPr>
        <w:t>∑</w:t>
      </w:r>
    </w:p>
    <w:p w:rsidR="00B77999" w:rsidRPr="00185C4E" w:rsidRDefault="00D9490F">
      <w:pPr>
        <w:spacing w:line="148" w:lineRule="exact"/>
        <w:jc w:val="right"/>
        <w:rPr>
          <w:rFonts w:ascii="Times New Roman" w:hAnsi="Times New Roman"/>
          <w:i/>
          <w:sz w:val="18"/>
          <w:lang w:val="fr-FR"/>
        </w:rPr>
      </w:pPr>
      <w:r w:rsidRPr="00185C4E">
        <w:rPr>
          <w:rFonts w:ascii="Times New Roman" w:hAnsi="Times New Roman"/>
          <w:i/>
          <w:spacing w:val="2"/>
          <w:w w:val="95"/>
          <w:sz w:val="18"/>
          <w:lang w:val="fr-FR"/>
        </w:rPr>
        <w:t>d</w:t>
      </w:r>
      <w:r w:rsidRPr="00185C4E">
        <w:rPr>
          <w:rFonts w:ascii="DejaVu Sans" w:hAnsi="DejaVu Sans"/>
          <w:spacing w:val="2"/>
          <w:w w:val="95"/>
          <w:sz w:val="18"/>
          <w:lang w:val="fr-FR"/>
        </w:rPr>
        <w:t>∈</w:t>
      </w:r>
      <w:r w:rsidRPr="00185C4E">
        <w:rPr>
          <w:rFonts w:ascii="Times New Roman" w:hAnsi="Times New Roman"/>
          <w:i/>
          <w:spacing w:val="2"/>
          <w:w w:val="95"/>
          <w:sz w:val="18"/>
          <w:lang w:val="fr-FR"/>
        </w:rPr>
        <w:t>D</w:t>
      </w:r>
    </w:p>
    <w:p w:rsidR="00B77999" w:rsidRPr="00185C4E" w:rsidRDefault="00D9490F">
      <w:pPr>
        <w:tabs>
          <w:tab w:val="left" w:pos="1285"/>
        </w:tabs>
        <w:spacing w:line="305" w:lineRule="exact"/>
        <w:ind w:right="88"/>
        <w:jc w:val="right"/>
        <w:rPr>
          <w:rFonts w:ascii="DejaVu Sans" w:hAnsi="DejaVu Sans"/>
          <w:sz w:val="24"/>
          <w:lang w:val="fr-FR"/>
        </w:rPr>
      </w:pPr>
      <w:r w:rsidRPr="00185C4E">
        <w:rPr>
          <w:lang w:val="fr-FR"/>
        </w:rPr>
        <w:br w:type="column"/>
      </w:r>
      <w:r w:rsidRPr="00185C4E">
        <w:rPr>
          <w:rFonts w:ascii="Times New Roman" w:hAnsi="Times New Roman"/>
          <w:i/>
          <w:w w:val="105"/>
          <w:position w:val="5"/>
          <w:sz w:val="24"/>
          <w:lang w:val="fr-FR"/>
        </w:rPr>
        <w:lastRenderedPageBreak/>
        <w:t>FP</w:t>
      </w:r>
      <w:r w:rsidRPr="00185C4E">
        <w:rPr>
          <w:rFonts w:ascii="Times New Roman" w:hAnsi="Times New Roman"/>
          <w:i/>
          <w:w w:val="105"/>
          <w:sz w:val="18"/>
          <w:lang w:val="fr-FR"/>
        </w:rPr>
        <w:t>c</w:t>
      </w:r>
      <w:r w:rsidRPr="00185C4E">
        <w:rPr>
          <w:w w:val="105"/>
          <w:sz w:val="18"/>
          <w:lang w:val="fr-FR"/>
        </w:rPr>
        <w:t>,</w:t>
      </w:r>
      <w:r w:rsidRPr="00185C4E">
        <w:rPr>
          <w:rFonts w:ascii="Times New Roman" w:hAnsi="Times New Roman"/>
          <w:i/>
          <w:w w:val="105"/>
          <w:sz w:val="18"/>
          <w:lang w:val="fr-FR"/>
        </w:rPr>
        <w:t>x</w:t>
      </w:r>
      <w:r w:rsidRPr="00185C4E">
        <w:rPr>
          <w:w w:val="105"/>
          <w:sz w:val="18"/>
          <w:lang w:val="fr-FR"/>
        </w:rPr>
        <w:t>,</w:t>
      </w:r>
      <w:r w:rsidRPr="00185C4E">
        <w:rPr>
          <w:rFonts w:ascii="Times New Roman" w:hAnsi="Times New Roman"/>
          <w:i/>
          <w:w w:val="105"/>
          <w:sz w:val="18"/>
          <w:lang w:val="fr-FR"/>
        </w:rPr>
        <w:t>d</w:t>
      </w:r>
      <w:r w:rsidRPr="00185C4E">
        <w:rPr>
          <w:rFonts w:ascii="Times New Roman" w:hAnsi="Times New Roman"/>
          <w:i/>
          <w:w w:val="105"/>
          <w:sz w:val="18"/>
          <w:lang w:val="fr-FR"/>
        </w:rPr>
        <w:tab/>
      </w:r>
      <w:r w:rsidRPr="00185C4E">
        <w:rPr>
          <w:rFonts w:ascii="Times New Roman" w:hAnsi="Times New Roman"/>
          <w:i/>
          <w:spacing w:val="3"/>
          <w:w w:val="105"/>
          <w:position w:val="5"/>
          <w:sz w:val="24"/>
          <w:lang w:val="fr-FR"/>
        </w:rPr>
        <w:t>FN</w:t>
      </w:r>
      <w:r w:rsidRPr="00185C4E">
        <w:rPr>
          <w:rFonts w:ascii="Times New Roman" w:hAnsi="Times New Roman"/>
          <w:i/>
          <w:spacing w:val="3"/>
          <w:w w:val="105"/>
          <w:position w:val="1"/>
          <w:sz w:val="18"/>
          <w:lang w:val="fr-FR"/>
        </w:rPr>
        <w:t>c</w:t>
      </w:r>
      <w:r w:rsidRPr="00185C4E">
        <w:rPr>
          <w:spacing w:val="3"/>
          <w:w w:val="105"/>
          <w:position w:val="1"/>
          <w:sz w:val="18"/>
          <w:lang w:val="fr-FR"/>
        </w:rPr>
        <w:t>,</w:t>
      </w:r>
      <w:r w:rsidRPr="00185C4E">
        <w:rPr>
          <w:rFonts w:ascii="Times New Roman" w:hAnsi="Times New Roman"/>
          <w:i/>
          <w:spacing w:val="3"/>
          <w:w w:val="105"/>
          <w:position w:val="1"/>
          <w:sz w:val="18"/>
          <w:lang w:val="fr-FR"/>
        </w:rPr>
        <w:t>x</w:t>
      </w:r>
      <w:r w:rsidRPr="00185C4E">
        <w:rPr>
          <w:spacing w:val="3"/>
          <w:w w:val="105"/>
          <w:position w:val="1"/>
          <w:sz w:val="18"/>
          <w:lang w:val="fr-FR"/>
        </w:rPr>
        <w:t>,</w:t>
      </w:r>
      <w:r w:rsidRPr="00185C4E">
        <w:rPr>
          <w:rFonts w:ascii="Times New Roman" w:hAnsi="Times New Roman"/>
          <w:i/>
          <w:spacing w:val="3"/>
          <w:w w:val="105"/>
          <w:position w:val="1"/>
          <w:sz w:val="18"/>
          <w:lang w:val="fr-FR"/>
        </w:rPr>
        <w:t xml:space="preserve">D  </w:t>
      </w:r>
      <w:r w:rsidRPr="00185C4E">
        <w:rPr>
          <w:rFonts w:ascii="Arial Black" w:hAnsi="Arial Black"/>
          <w:w w:val="105"/>
          <w:position w:val="5"/>
          <w:sz w:val="25"/>
          <w:lang w:val="fr-FR"/>
        </w:rPr>
        <w:t>=</w:t>
      </w:r>
      <w:r w:rsidRPr="00185C4E">
        <w:rPr>
          <w:rFonts w:ascii="Arial Black" w:hAnsi="Arial Black"/>
          <w:spacing w:val="79"/>
          <w:w w:val="105"/>
          <w:position w:val="5"/>
          <w:sz w:val="25"/>
          <w:lang w:val="fr-FR"/>
        </w:rPr>
        <w:t xml:space="preserve"> </w:t>
      </w:r>
      <w:r w:rsidRPr="00185C4E">
        <w:rPr>
          <w:rFonts w:ascii="DejaVu Sans" w:hAnsi="DejaVu Sans"/>
          <w:w w:val="105"/>
          <w:position w:val="3"/>
          <w:sz w:val="24"/>
          <w:lang w:val="fr-FR"/>
        </w:rPr>
        <w:t>∑</w:t>
      </w:r>
    </w:p>
    <w:p w:rsidR="00B77999" w:rsidRPr="00185C4E" w:rsidRDefault="00D9490F">
      <w:pPr>
        <w:spacing w:line="148" w:lineRule="exact"/>
        <w:jc w:val="right"/>
        <w:rPr>
          <w:rFonts w:ascii="Times New Roman" w:hAnsi="Times New Roman"/>
          <w:i/>
          <w:sz w:val="18"/>
          <w:lang w:val="fr-FR"/>
        </w:rPr>
      </w:pPr>
      <w:r w:rsidRPr="00185C4E">
        <w:rPr>
          <w:rFonts w:ascii="Times New Roman" w:hAnsi="Times New Roman"/>
          <w:i/>
          <w:spacing w:val="2"/>
          <w:w w:val="95"/>
          <w:sz w:val="18"/>
          <w:lang w:val="fr-FR"/>
        </w:rPr>
        <w:t>d</w:t>
      </w:r>
      <w:r w:rsidRPr="00185C4E">
        <w:rPr>
          <w:rFonts w:ascii="DejaVu Sans" w:hAnsi="DejaVu Sans"/>
          <w:spacing w:val="2"/>
          <w:w w:val="95"/>
          <w:sz w:val="18"/>
          <w:lang w:val="fr-FR"/>
        </w:rPr>
        <w:t>∈</w:t>
      </w:r>
      <w:r w:rsidRPr="00185C4E">
        <w:rPr>
          <w:rFonts w:ascii="Times New Roman" w:hAnsi="Times New Roman"/>
          <w:i/>
          <w:spacing w:val="2"/>
          <w:w w:val="95"/>
          <w:sz w:val="18"/>
          <w:lang w:val="fr-FR"/>
        </w:rPr>
        <w:t>D</w:t>
      </w:r>
    </w:p>
    <w:p w:rsidR="00B77999" w:rsidRPr="00185C4E" w:rsidRDefault="00D9490F">
      <w:pPr>
        <w:spacing w:before="10"/>
        <w:ind w:left="12"/>
        <w:rPr>
          <w:sz w:val="24"/>
          <w:lang w:val="fr-FR"/>
        </w:rPr>
      </w:pPr>
      <w:r w:rsidRPr="00185C4E">
        <w:rPr>
          <w:lang w:val="fr-FR"/>
        </w:rPr>
        <w:br w:type="column"/>
      </w:r>
      <w:r w:rsidRPr="00185C4E">
        <w:rPr>
          <w:rFonts w:ascii="Times New Roman"/>
          <w:i/>
          <w:position w:val="5"/>
          <w:sz w:val="24"/>
          <w:lang w:val="fr-FR"/>
        </w:rPr>
        <w:lastRenderedPageBreak/>
        <w:t>FN</w:t>
      </w:r>
      <w:r w:rsidRPr="00185C4E">
        <w:rPr>
          <w:rFonts w:ascii="Times New Roman"/>
          <w:i/>
          <w:sz w:val="18"/>
          <w:lang w:val="fr-FR"/>
        </w:rPr>
        <w:t>c</w:t>
      </w:r>
      <w:r w:rsidRPr="00185C4E">
        <w:rPr>
          <w:sz w:val="18"/>
          <w:lang w:val="fr-FR"/>
        </w:rPr>
        <w:t>,</w:t>
      </w:r>
      <w:r w:rsidRPr="00185C4E">
        <w:rPr>
          <w:rFonts w:ascii="Times New Roman"/>
          <w:i/>
          <w:sz w:val="18"/>
          <w:lang w:val="fr-FR"/>
        </w:rPr>
        <w:t>x</w:t>
      </w:r>
      <w:r w:rsidRPr="00185C4E">
        <w:rPr>
          <w:sz w:val="18"/>
          <w:lang w:val="fr-FR"/>
        </w:rPr>
        <w:t>,</w:t>
      </w:r>
      <w:r w:rsidRPr="00185C4E">
        <w:rPr>
          <w:rFonts w:ascii="Times New Roman"/>
          <w:i/>
          <w:sz w:val="18"/>
          <w:lang w:val="fr-FR"/>
        </w:rPr>
        <w:t>d</w:t>
      </w:r>
      <w:r w:rsidRPr="00185C4E">
        <w:rPr>
          <w:position w:val="5"/>
          <w:sz w:val="24"/>
          <w:lang w:val="fr-FR"/>
        </w:rPr>
        <w:t>.</w:t>
      </w:r>
    </w:p>
    <w:p w:rsidR="00B77999" w:rsidRPr="00185C4E" w:rsidRDefault="00B77999">
      <w:pPr>
        <w:rPr>
          <w:sz w:val="24"/>
          <w:lang w:val="fr-FR"/>
        </w:rPr>
        <w:sectPr w:rsidR="00B77999" w:rsidRPr="00185C4E">
          <w:type w:val="continuous"/>
          <w:pgSz w:w="11910" w:h="16840"/>
          <w:pgMar w:top="1580" w:right="0" w:bottom="280" w:left="1500" w:header="720" w:footer="720" w:gutter="0"/>
          <w:cols w:num="4" w:space="720" w:equalWidth="0">
            <w:col w:w="2397" w:space="40"/>
            <w:col w:w="2710" w:space="39"/>
            <w:col w:w="2752" w:space="39"/>
            <w:col w:w="2433"/>
          </w:cols>
        </w:sectPr>
      </w:pPr>
    </w:p>
    <w:p w:rsidR="00B77999" w:rsidRPr="00185C4E" w:rsidRDefault="00D9490F">
      <w:pPr>
        <w:pStyle w:val="Corpsdetexte"/>
        <w:spacing w:line="297" w:lineRule="exact"/>
        <w:ind w:left="1327"/>
        <w:rPr>
          <w:lang w:val="fr-FR"/>
        </w:rPr>
      </w:pPr>
      <w:r w:rsidRPr="00185C4E">
        <w:rPr>
          <w:lang w:val="fr-FR"/>
        </w:rPr>
        <w:lastRenderedPageBreak/>
        <w:t xml:space="preserve">Une donnée observée (par exemple « 3 000 </w:t>
      </w:r>
      <w:r w:rsidRPr="00185C4E">
        <w:rPr>
          <w:rFonts w:ascii="Arial Black" w:hAnsi="Arial Black"/>
          <w:lang w:val="fr-FR"/>
        </w:rPr>
        <w:t xml:space="preserve">e </w:t>
      </w:r>
      <w:r w:rsidRPr="00185C4E">
        <w:rPr>
          <w:lang w:val="fr-FR"/>
        </w:rPr>
        <w:t>») est bien extraite auto-</w:t>
      </w:r>
    </w:p>
    <w:p w:rsidR="00B77999" w:rsidRPr="00185C4E" w:rsidRDefault="00D9490F">
      <w:pPr>
        <w:pStyle w:val="Corpsdetexte"/>
        <w:spacing w:line="254" w:lineRule="auto"/>
        <w:ind w:left="976" w:right="1656"/>
        <w:jc w:val="both"/>
        <w:rPr>
          <w:lang w:val="fr-FR"/>
        </w:rPr>
      </w:pPr>
      <w:r w:rsidRPr="00185C4E">
        <w:rPr>
          <w:lang w:val="fr-FR"/>
        </w:rPr>
        <w:t>matiquement</w:t>
      </w:r>
      <w:r w:rsidRPr="00185C4E">
        <w:rPr>
          <w:spacing w:val="-16"/>
          <w:lang w:val="fr-FR"/>
        </w:rPr>
        <w:t xml:space="preserve"> </w:t>
      </w:r>
      <w:r w:rsidRPr="00185C4E">
        <w:rPr>
          <w:lang w:val="fr-FR"/>
        </w:rPr>
        <w:t>si</w:t>
      </w:r>
      <w:r w:rsidRPr="00185C4E">
        <w:rPr>
          <w:spacing w:val="-15"/>
          <w:lang w:val="fr-FR"/>
        </w:rPr>
        <w:t xml:space="preserve"> </w:t>
      </w:r>
      <w:r w:rsidRPr="00185C4E">
        <w:rPr>
          <w:lang w:val="fr-FR"/>
        </w:rPr>
        <w:t>sa</w:t>
      </w:r>
      <w:r w:rsidRPr="00185C4E">
        <w:rPr>
          <w:spacing w:val="-16"/>
          <w:lang w:val="fr-FR"/>
        </w:rPr>
        <w:t xml:space="preserve"> </w:t>
      </w:r>
      <w:r w:rsidRPr="00185C4E">
        <w:rPr>
          <w:lang w:val="fr-FR"/>
        </w:rPr>
        <w:t>valeur</w:t>
      </w:r>
      <w:r w:rsidRPr="00185C4E">
        <w:rPr>
          <w:spacing w:val="-15"/>
          <w:lang w:val="fr-FR"/>
        </w:rPr>
        <w:t xml:space="preserve"> </w:t>
      </w:r>
      <w:r w:rsidRPr="00185C4E">
        <w:rPr>
          <w:lang w:val="fr-FR"/>
        </w:rPr>
        <w:t>(le</w:t>
      </w:r>
      <w:r w:rsidRPr="00185C4E">
        <w:rPr>
          <w:spacing w:val="-15"/>
          <w:lang w:val="fr-FR"/>
        </w:rPr>
        <w:t xml:space="preserve"> </w:t>
      </w:r>
      <w:r w:rsidRPr="00185C4E">
        <w:rPr>
          <w:lang w:val="fr-FR"/>
        </w:rPr>
        <w:t>nombre</w:t>
      </w:r>
      <w:r w:rsidRPr="00185C4E">
        <w:rPr>
          <w:spacing w:val="-16"/>
          <w:lang w:val="fr-FR"/>
        </w:rPr>
        <w:t xml:space="preserve"> </w:t>
      </w:r>
      <w:r w:rsidRPr="00185C4E">
        <w:rPr>
          <w:lang w:val="fr-FR"/>
        </w:rPr>
        <w:t>3000)</w:t>
      </w:r>
      <w:r w:rsidRPr="00185C4E">
        <w:rPr>
          <w:spacing w:val="-15"/>
          <w:lang w:val="fr-FR"/>
        </w:rPr>
        <w:t xml:space="preserve"> </w:t>
      </w:r>
      <w:r w:rsidRPr="00185C4E">
        <w:rPr>
          <w:lang w:val="fr-FR"/>
        </w:rPr>
        <w:t>correspond</w:t>
      </w:r>
      <w:r w:rsidRPr="00185C4E">
        <w:rPr>
          <w:spacing w:val="-15"/>
          <w:lang w:val="fr-FR"/>
        </w:rPr>
        <w:t xml:space="preserve"> </w:t>
      </w:r>
      <w:r w:rsidRPr="00185C4E">
        <w:rPr>
          <w:lang w:val="fr-FR"/>
        </w:rPr>
        <w:t>à</w:t>
      </w:r>
      <w:r w:rsidRPr="00185C4E">
        <w:rPr>
          <w:spacing w:val="-16"/>
          <w:lang w:val="fr-FR"/>
        </w:rPr>
        <w:t xml:space="preserve"> </w:t>
      </w:r>
      <w:r w:rsidRPr="00185C4E">
        <w:rPr>
          <w:lang w:val="fr-FR"/>
        </w:rPr>
        <w:t>celle</w:t>
      </w:r>
      <w:r w:rsidRPr="00185C4E">
        <w:rPr>
          <w:spacing w:val="-15"/>
          <w:lang w:val="fr-FR"/>
        </w:rPr>
        <w:t xml:space="preserve"> </w:t>
      </w:r>
      <w:r w:rsidRPr="00185C4E">
        <w:rPr>
          <w:lang w:val="fr-FR"/>
        </w:rPr>
        <w:t>du</w:t>
      </w:r>
      <w:r w:rsidRPr="00185C4E">
        <w:rPr>
          <w:spacing w:val="-15"/>
          <w:lang w:val="fr-FR"/>
        </w:rPr>
        <w:t xml:space="preserve"> </w:t>
      </w:r>
      <w:r w:rsidRPr="00185C4E">
        <w:rPr>
          <w:lang w:val="fr-FR"/>
        </w:rPr>
        <w:t>quantum annoté</w:t>
      </w:r>
      <w:r w:rsidRPr="00185C4E">
        <w:rPr>
          <w:spacing w:val="-7"/>
          <w:lang w:val="fr-FR"/>
        </w:rPr>
        <w:t xml:space="preserve"> </w:t>
      </w:r>
      <w:r w:rsidRPr="00185C4E">
        <w:rPr>
          <w:lang w:val="fr-FR"/>
        </w:rPr>
        <w:t>dans</w:t>
      </w:r>
      <w:r w:rsidRPr="00185C4E">
        <w:rPr>
          <w:spacing w:val="-6"/>
          <w:lang w:val="fr-FR"/>
        </w:rPr>
        <w:t xml:space="preserve"> </w:t>
      </w:r>
      <w:r w:rsidRPr="00185C4E">
        <w:rPr>
          <w:lang w:val="fr-FR"/>
        </w:rPr>
        <w:t>le</w:t>
      </w:r>
      <w:r w:rsidRPr="00185C4E">
        <w:rPr>
          <w:spacing w:val="-5"/>
          <w:lang w:val="fr-FR"/>
        </w:rPr>
        <w:t xml:space="preserve"> </w:t>
      </w:r>
      <w:r w:rsidRPr="00185C4E">
        <w:rPr>
          <w:lang w:val="fr-FR"/>
        </w:rPr>
        <w:t>tableau.</w:t>
      </w:r>
      <w:r w:rsidRPr="00185C4E">
        <w:rPr>
          <w:spacing w:val="-6"/>
          <w:lang w:val="fr-FR"/>
        </w:rPr>
        <w:t xml:space="preserve"> </w:t>
      </w:r>
      <w:r w:rsidRPr="00185C4E">
        <w:rPr>
          <w:lang w:val="fr-FR"/>
        </w:rPr>
        <w:t>Nous</w:t>
      </w:r>
      <w:r w:rsidRPr="00185C4E">
        <w:rPr>
          <w:spacing w:val="-5"/>
          <w:lang w:val="fr-FR"/>
        </w:rPr>
        <w:t xml:space="preserve"> </w:t>
      </w:r>
      <w:r w:rsidRPr="00185C4E">
        <w:rPr>
          <w:lang w:val="fr-FR"/>
        </w:rPr>
        <w:t>considérons</w:t>
      </w:r>
      <w:r w:rsidRPr="00185C4E">
        <w:rPr>
          <w:spacing w:val="-6"/>
          <w:lang w:val="fr-FR"/>
        </w:rPr>
        <w:t xml:space="preserve"> </w:t>
      </w:r>
      <w:r w:rsidRPr="00185C4E">
        <w:rPr>
          <w:lang w:val="fr-FR"/>
        </w:rPr>
        <w:t>que</w:t>
      </w:r>
      <w:r w:rsidRPr="00185C4E">
        <w:rPr>
          <w:spacing w:val="-6"/>
          <w:lang w:val="fr-FR"/>
        </w:rPr>
        <w:t xml:space="preserve"> </w:t>
      </w:r>
      <w:r w:rsidRPr="00185C4E">
        <w:rPr>
          <w:lang w:val="fr-FR"/>
        </w:rPr>
        <w:t>les</w:t>
      </w:r>
      <w:r w:rsidRPr="00185C4E">
        <w:rPr>
          <w:spacing w:val="-6"/>
          <w:lang w:val="fr-FR"/>
        </w:rPr>
        <w:t xml:space="preserve"> </w:t>
      </w:r>
      <w:r w:rsidRPr="00185C4E">
        <w:rPr>
          <w:lang w:val="fr-FR"/>
        </w:rPr>
        <w:t>unités</w:t>
      </w:r>
      <w:r w:rsidRPr="00185C4E">
        <w:rPr>
          <w:spacing w:val="-6"/>
          <w:lang w:val="fr-FR"/>
        </w:rPr>
        <w:t xml:space="preserve"> </w:t>
      </w:r>
      <w:r w:rsidRPr="00185C4E">
        <w:rPr>
          <w:lang w:val="fr-FR"/>
        </w:rPr>
        <w:t>monétaires,</w:t>
      </w:r>
      <w:r w:rsidRPr="00185C4E">
        <w:rPr>
          <w:spacing w:val="-6"/>
          <w:lang w:val="fr-FR"/>
        </w:rPr>
        <w:t xml:space="preserve"> </w:t>
      </w:r>
      <w:r w:rsidRPr="00185C4E">
        <w:rPr>
          <w:lang w:val="fr-FR"/>
        </w:rPr>
        <w:t>entre les quanta extraits et ceux manuellement annotés, sont</w:t>
      </w:r>
      <w:r w:rsidRPr="00185C4E">
        <w:rPr>
          <w:spacing w:val="-18"/>
          <w:lang w:val="fr-FR"/>
        </w:rPr>
        <w:t xml:space="preserve"> </w:t>
      </w:r>
      <w:r w:rsidRPr="00185C4E">
        <w:rPr>
          <w:lang w:val="fr-FR"/>
        </w:rPr>
        <w:t>identiques.</w:t>
      </w:r>
    </w:p>
    <w:p w:rsidR="00B77999" w:rsidRPr="00185C4E" w:rsidRDefault="00B77999">
      <w:pPr>
        <w:spacing w:line="254" w:lineRule="auto"/>
        <w:jc w:val="both"/>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8"/>
        <w:rPr>
          <w:sz w:val="25"/>
          <w:lang w:val="fr-FR"/>
        </w:rPr>
      </w:pPr>
    </w:p>
    <w:p w:rsidR="00B77999" w:rsidRDefault="00D9490F">
      <w:pPr>
        <w:pStyle w:val="Heading2"/>
        <w:numPr>
          <w:ilvl w:val="2"/>
          <w:numId w:val="33"/>
        </w:numPr>
        <w:tabs>
          <w:tab w:val="left" w:pos="715"/>
        </w:tabs>
        <w:spacing w:before="107"/>
        <w:ind w:left="714"/>
      </w:pPr>
      <w:bookmarkStart w:id="213" w:name="Détection_des_catégories_par_classificat"/>
      <w:bookmarkStart w:id="214" w:name="_bookmark145"/>
      <w:bookmarkEnd w:id="213"/>
      <w:bookmarkEnd w:id="214"/>
      <w:r>
        <w:rPr>
          <w:w w:val="110"/>
        </w:rPr>
        <w:t>Détection des catégories par</w:t>
      </w:r>
      <w:r>
        <w:rPr>
          <w:spacing w:val="-25"/>
          <w:w w:val="110"/>
        </w:rPr>
        <w:t xml:space="preserve"> </w:t>
      </w:r>
      <w:r>
        <w:rPr>
          <w:w w:val="110"/>
        </w:rPr>
        <w:t>classification</w:t>
      </w:r>
    </w:p>
    <w:p w:rsidR="00B77999" w:rsidRPr="00185C4E" w:rsidRDefault="00D9490F">
      <w:pPr>
        <w:pStyle w:val="Corpsdetexte"/>
        <w:spacing w:before="159" w:line="254" w:lineRule="auto"/>
        <w:ind w:left="139" w:right="2493" w:firstLine="351"/>
        <w:jc w:val="both"/>
        <w:rPr>
          <w:lang w:val="fr-FR"/>
        </w:rPr>
      </w:pPr>
      <w:r w:rsidRPr="00185C4E">
        <w:rPr>
          <w:lang w:val="fr-FR"/>
        </w:rPr>
        <w:t xml:space="preserve">Les implémentations de la bibliothèque </w:t>
      </w:r>
      <w:r w:rsidRPr="00185C4E">
        <w:rPr>
          <w:spacing w:val="-6"/>
          <w:lang w:val="fr-FR"/>
        </w:rPr>
        <w:t xml:space="preserve">Weka </w:t>
      </w:r>
      <w:hyperlink w:anchor="_bookmark347" w:history="1">
        <w:r w:rsidRPr="00185C4E">
          <w:rPr>
            <w:lang w:val="fr-FR"/>
          </w:rPr>
          <w:t xml:space="preserve">[Frank </w:t>
        </w:r>
        <w:r w:rsidRPr="00185C4E">
          <w:rPr>
            <w:rFonts w:ascii="Times New Roman" w:hAnsi="Times New Roman"/>
            <w:i/>
            <w:lang w:val="fr-FR"/>
          </w:rPr>
          <w:t xml:space="preserve">et al. </w:t>
        </w:r>
      </w:hyperlink>
      <w:r w:rsidRPr="00185C4E">
        <w:rPr>
          <w:lang w:val="fr-FR"/>
        </w:rPr>
        <w:t xml:space="preserve">, </w:t>
      </w:r>
      <w:hyperlink w:anchor="_bookmark347" w:history="1">
        <w:r w:rsidRPr="00185C4E">
          <w:rPr>
            <w:lang w:val="fr-FR"/>
          </w:rPr>
          <w:t xml:space="preserve">2016] </w:t>
        </w:r>
      </w:hyperlink>
      <w:r w:rsidRPr="00185C4E">
        <w:rPr>
          <w:lang w:val="fr-FR"/>
        </w:rPr>
        <w:t>ont permis d’utiliser plusieurs modèles de classification : le modèle Bayésien naïf</w:t>
      </w:r>
      <w:r w:rsidRPr="00185C4E">
        <w:rPr>
          <w:spacing w:val="-5"/>
          <w:lang w:val="fr-FR"/>
        </w:rPr>
        <w:t xml:space="preserve"> </w:t>
      </w:r>
      <w:r w:rsidRPr="00185C4E">
        <w:rPr>
          <w:lang w:val="fr-FR"/>
        </w:rPr>
        <w:t>(NB),</w:t>
      </w:r>
      <w:r w:rsidRPr="00185C4E">
        <w:rPr>
          <w:spacing w:val="-5"/>
          <w:lang w:val="fr-FR"/>
        </w:rPr>
        <w:t xml:space="preserve"> </w:t>
      </w:r>
      <w:r w:rsidRPr="00185C4E">
        <w:rPr>
          <w:lang w:val="fr-FR"/>
        </w:rPr>
        <w:t>l’arbre</w:t>
      </w:r>
      <w:r w:rsidRPr="00185C4E">
        <w:rPr>
          <w:spacing w:val="-4"/>
          <w:lang w:val="fr-FR"/>
        </w:rPr>
        <w:t xml:space="preserve"> </w:t>
      </w:r>
      <w:r w:rsidRPr="00185C4E">
        <w:rPr>
          <w:lang w:val="fr-FR"/>
        </w:rPr>
        <w:t>de</w:t>
      </w:r>
      <w:r w:rsidRPr="00185C4E">
        <w:rPr>
          <w:spacing w:val="-5"/>
          <w:lang w:val="fr-FR"/>
        </w:rPr>
        <w:t xml:space="preserve"> </w:t>
      </w:r>
      <w:r w:rsidRPr="00185C4E">
        <w:rPr>
          <w:lang w:val="fr-FR"/>
        </w:rPr>
        <w:t>décision</w:t>
      </w:r>
      <w:r w:rsidRPr="00185C4E">
        <w:rPr>
          <w:spacing w:val="-4"/>
          <w:lang w:val="fr-FR"/>
        </w:rPr>
        <w:t xml:space="preserve"> </w:t>
      </w:r>
      <w:r w:rsidRPr="00185C4E">
        <w:rPr>
          <w:lang w:val="fr-FR"/>
        </w:rPr>
        <w:t>C4.5</w:t>
      </w:r>
      <w:r w:rsidRPr="00185C4E">
        <w:rPr>
          <w:spacing w:val="-5"/>
          <w:lang w:val="fr-FR"/>
        </w:rPr>
        <w:t xml:space="preserve"> </w:t>
      </w:r>
      <w:r w:rsidRPr="00185C4E">
        <w:rPr>
          <w:lang w:val="fr-FR"/>
        </w:rPr>
        <w:t>(implémenté</w:t>
      </w:r>
      <w:r w:rsidRPr="00185C4E">
        <w:rPr>
          <w:spacing w:val="-4"/>
          <w:lang w:val="fr-FR"/>
        </w:rPr>
        <w:t xml:space="preserve"> </w:t>
      </w:r>
      <w:r w:rsidRPr="00185C4E">
        <w:rPr>
          <w:lang w:val="fr-FR"/>
        </w:rPr>
        <w:t>sous</w:t>
      </w:r>
      <w:r w:rsidRPr="00185C4E">
        <w:rPr>
          <w:spacing w:val="-5"/>
          <w:lang w:val="fr-FR"/>
        </w:rPr>
        <w:t xml:space="preserve"> </w:t>
      </w:r>
      <w:r w:rsidRPr="00185C4E">
        <w:rPr>
          <w:lang w:val="fr-FR"/>
        </w:rPr>
        <w:t>l’appelation</w:t>
      </w:r>
      <w:r w:rsidRPr="00185C4E">
        <w:rPr>
          <w:spacing w:val="-4"/>
          <w:lang w:val="fr-FR"/>
        </w:rPr>
        <w:t xml:space="preserve"> </w:t>
      </w:r>
      <w:r w:rsidRPr="00185C4E">
        <w:rPr>
          <w:lang w:val="fr-FR"/>
        </w:rPr>
        <w:t>J48),</w:t>
      </w:r>
      <w:r w:rsidRPr="00185C4E">
        <w:rPr>
          <w:spacing w:val="-5"/>
          <w:lang w:val="fr-FR"/>
        </w:rPr>
        <w:t xml:space="preserve"> </w:t>
      </w:r>
      <w:r w:rsidRPr="00185C4E">
        <w:rPr>
          <w:lang w:val="fr-FR"/>
        </w:rPr>
        <w:t>les k-plus-proches-voisins (KNN), et le SVM. A chaque entraînement, s’exé- cute une sélection de modèles par validation croisée sur les données d’en- traînement. Elle a pour but de sélectionner la métrique locale et la mé- trique</w:t>
      </w:r>
      <w:r w:rsidRPr="00185C4E">
        <w:rPr>
          <w:spacing w:val="-12"/>
          <w:lang w:val="fr-FR"/>
        </w:rPr>
        <w:t xml:space="preserve"> </w:t>
      </w:r>
      <w:r w:rsidRPr="00185C4E">
        <w:rPr>
          <w:lang w:val="fr-FR"/>
        </w:rPr>
        <w:t>globale</w:t>
      </w:r>
      <w:r w:rsidRPr="00185C4E">
        <w:rPr>
          <w:spacing w:val="-12"/>
          <w:lang w:val="fr-FR"/>
        </w:rPr>
        <w:t xml:space="preserve"> </w:t>
      </w:r>
      <w:r w:rsidRPr="00185C4E">
        <w:rPr>
          <w:lang w:val="fr-FR"/>
        </w:rPr>
        <w:t>appropriée.</w:t>
      </w:r>
      <w:r w:rsidRPr="00185C4E">
        <w:rPr>
          <w:spacing w:val="-11"/>
          <w:lang w:val="fr-FR"/>
        </w:rPr>
        <w:t xml:space="preserve"> </w:t>
      </w:r>
      <w:r w:rsidRPr="00185C4E">
        <w:rPr>
          <w:lang w:val="fr-FR"/>
        </w:rPr>
        <w:t>Les</w:t>
      </w:r>
      <w:r w:rsidRPr="00185C4E">
        <w:rPr>
          <w:spacing w:val="-12"/>
          <w:lang w:val="fr-FR"/>
        </w:rPr>
        <w:t xml:space="preserve"> </w:t>
      </w:r>
      <w:r w:rsidRPr="00185C4E">
        <w:rPr>
          <w:lang w:val="fr-FR"/>
        </w:rPr>
        <w:t>résultats</w:t>
      </w:r>
      <w:r w:rsidRPr="00185C4E">
        <w:rPr>
          <w:spacing w:val="-12"/>
          <w:lang w:val="fr-FR"/>
        </w:rPr>
        <w:t xml:space="preserve"> </w:t>
      </w:r>
      <w:r w:rsidRPr="00185C4E">
        <w:rPr>
          <w:lang w:val="fr-FR"/>
        </w:rPr>
        <w:t>obtenus</w:t>
      </w:r>
      <w:r w:rsidRPr="00185C4E">
        <w:rPr>
          <w:spacing w:val="-11"/>
          <w:lang w:val="fr-FR"/>
        </w:rPr>
        <w:t xml:space="preserve"> </w:t>
      </w:r>
      <w:r w:rsidRPr="00185C4E">
        <w:rPr>
          <w:lang w:val="fr-FR"/>
        </w:rPr>
        <w:t>par</w:t>
      </w:r>
      <w:r w:rsidRPr="00185C4E">
        <w:rPr>
          <w:spacing w:val="-12"/>
          <w:lang w:val="fr-FR"/>
        </w:rPr>
        <w:t xml:space="preserve"> </w:t>
      </w:r>
      <w:r w:rsidRPr="00185C4E">
        <w:rPr>
          <w:lang w:val="fr-FR"/>
        </w:rPr>
        <w:t>5-</w:t>
      </w:r>
      <w:r w:rsidRPr="00185C4E">
        <w:rPr>
          <w:rFonts w:ascii="Times New Roman" w:hAnsi="Times New Roman"/>
          <w:i/>
          <w:lang w:val="fr-FR"/>
        </w:rPr>
        <w:t>folds</w:t>
      </w:r>
      <w:r w:rsidRPr="00185C4E">
        <w:rPr>
          <w:rFonts w:ascii="Times New Roman" w:hAnsi="Times New Roman"/>
          <w:i/>
          <w:spacing w:val="-14"/>
          <w:lang w:val="fr-FR"/>
        </w:rPr>
        <w:t xml:space="preserve"> </w:t>
      </w:r>
      <w:r w:rsidRPr="00185C4E">
        <w:rPr>
          <w:lang w:val="fr-FR"/>
        </w:rPr>
        <w:t>validation</w:t>
      </w:r>
      <w:r w:rsidRPr="00185C4E">
        <w:rPr>
          <w:spacing w:val="-11"/>
          <w:lang w:val="fr-FR"/>
        </w:rPr>
        <w:t xml:space="preserve"> </w:t>
      </w:r>
      <w:r w:rsidRPr="00185C4E">
        <w:rPr>
          <w:lang w:val="fr-FR"/>
        </w:rPr>
        <w:t xml:space="preserve">croi- sée sont présentés sur le </w:t>
      </w:r>
      <w:r w:rsidRPr="00185C4E">
        <w:rPr>
          <w:spacing w:val="-4"/>
          <w:lang w:val="fr-FR"/>
        </w:rPr>
        <w:t xml:space="preserve">Tableau </w:t>
      </w:r>
      <w:hyperlink w:anchor="_bookmark146" w:history="1">
        <w:r w:rsidRPr="00185C4E">
          <w:rPr>
            <w:lang w:val="fr-FR"/>
          </w:rPr>
          <w:t xml:space="preserve">3.6 </w:t>
        </w:r>
      </w:hyperlink>
      <w:r w:rsidRPr="00185C4E">
        <w:rPr>
          <w:lang w:val="fr-FR"/>
        </w:rPr>
        <w:t>page</w:t>
      </w:r>
      <w:r w:rsidRPr="00185C4E">
        <w:rPr>
          <w:spacing w:val="4"/>
          <w:lang w:val="fr-FR"/>
        </w:rPr>
        <w:t xml:space="preserve"> </w:t>
      </w:r>
      <w:hyperlink w:anchor="_bookmark146" w:history="1">
        <w:r w:rsidRPr="00185C4E">
          <w:rPr>
            <w:lang w:val="fr-FR"/>
          </w:rPr>
          <w:t>75.</w:t>
        </w:r>
      </w:hyperlink>
    </w:p>
    <w:p w:rsidR="00B77999" w:rsidRPr="00185C4E" w:rsidRDefault="00B77999">
      <w:pPr>
        <w:pStyle w:val="Corpsdetexte"/>
        <w:spacing w:before="8"/>
        <w:rPr>
          <w:sz w:val="21"/>
          <w:lang w:val="fr-FR"/>
        </w:rPr>
      </w:pPr>
      <w:r w:rsidRPr="00B77999">
        <w:pict>
          <v:group id="_x0000_s1447" style="position:absolute;margin-left:81.95pt;margin-top:14.3pt;width:396pt;height:32.1pt;z-index:251383296;mso-wrap-distance-left:0;mso-wrap-distance-right:0;mso-position-horizontal-relative:page" coordorigin="1639,286" coordsize="7920,642">
            <v:line id="_x0000_s1468" style="position:absolute" from="1639,290" to="9559,290" strokeweight=".14042mm"/>
            <v:line id="_x0000_s1467" style="position:absolute" from="2358,543" to="2358,354" strokeweight=".14042mm"/>
            <v:line id="_x0000_s1466" style="position:absolute" from="2365,543" to="2365,354" strokeweight=".14042mm"/>
            <v:line id="_x0000_s1465" style="position:absolute" from="4159,543" to="4159,354" strokeweight=".14042mm"/>
            <v:line id="_x0000_s1464" style="position:absolute" from="4167,543" to="4167,354" strokeweight=".14042mm"/>
            <v:line id="_x0000_s1463" style="position:absolute" from="5960,543" to="5960,354" strokeweight=".14042mm"/>
            <v:line id="_x0000_s1462" style="position:absolute" from="5968,543" to="5968,354" strokeweight=".14042mm"/>
            <v:line id="_x0000_s1461" style="position:absolute" from="7761,543" to="7761,354" strokeweight=".14042mm"/>
            <v:line id="_x0000_s1460" style="position:absolute" from="7769,543" to="7769,354" strokeweight=".14042mm"/>
            <v:line id="_x0000_s1459" style="position:absolute" from="1639,607" to="9559,607" strokeweight=".14042mm"/>
            <v:line id="_x0000_s1458" style="position:absolute" from="2358,860" to="2358,671" strokeweight=".14042mm"/>
            <v:line id="_x0000_s1457" style="position:absolute" from="4159,860" to="4159,671" strokeweight=".14042mm"/>
            <v:line id="_x0000_s1456" style="position:absolute" from="5960,860" to="5960,671" strokeweight=".14042mm"/>
            <v:line id="_x0000_s1455" style="position:absolute" from="7761,860" to="7761,671" strokeweight=".14042mm"/>
            <v:line id="_x0000_s1454" style="position:absolute" from="1639,924" to="9559,924" strokeweight=".14042mm"/>
            <v:shape id="_x0000_s1453" type="#_x0000_t202" style="position:absolute;left:2613;top:653;width:118;height:199" filled="f" stroked="f">
              <v:textbox inset="0,0,0,0">
                <w:txbxContent>
                  <w:p w:rsidR="00D9490F" w:rsidRDefault="00D9490F">
                    <w:pPr>
                      <w:rPr>
                        <w:rFonts w:ascii="Times New Roman"/>
                        <w:i/>
                        <w:sz w:val="16"/>
                      </w:rPr>
                    </w:pPr>
                    <w:bookmarkStart w:id="215" w:name="_bookmark146"/>
                    <w:bookmarkEnd w:id="215"/>
                    <w:r>
                      <w:rPr>
                        <w:rFonts w:ascii="Times New Roman"/>
                        <w:i/>
                        <w:w w:val="99"/>
                        <w:sz w:val="16"/>
                      </w:rPr>
                      <w:t>P</w:t>
                    </w:r>
                  </w:p>
                </w:txbxContent>
              </v:textbox>
            </v:shape>
            <v:shape id="_x0000_s1452" type="#_x0000_t202" style="position:absolute;left:3147;top:336;width:250;height:516" filled="f" stroked="f">
              <v:textbox inset="0,0,0,0">
                <w:txbxContent>
                  <w:p w:rsidR="00D9490F" w:rsidRDefault="00D9490F">
                    <w:pPr>
                      <w:spacing w:before="3"/>
                      <w:rPr>
                        <w:sz w:val="16"/>
                      </w:rPr>
                    </w:pPr>
                    <w:r>
                      <w:rPr>
                        <w:sz w:val="16"/>
                      </w:rPr>
                      <w:t>NB</w:t>
                    </w:r>
                  </w:p>
                  <w:p w:rsidR="00D9490F" w:rsidRDefault="00D9490F">
                    <w:pPr>
                      <w:spacing w:before="133"/>
                      <w:ind w:left="59"/>
                      <w:rPr>
                        <w:rFonts w:ascii="Times New Roman"/>
                        <w:i/>
                        <w:sz w:val="16"/>
                      </w:rPr>
                    </w:pPr>
                    <w:r>
                      <w:rPr>
                        <w:rFonts w:ascii="Times New Roman"/>
                        <w:i/>
                        <w:w w:val="108"/>
                        <w:sz w:val="16"/>
                      </w:rPr>
                      <w:t>R</w:t>
                    </w:r>
                  </w:p>
                </w:txbxContent>
              </v:textbox>
            </v:shape>
            <v:shape id="_x0000_s1451" type="#_x0000_t202" style="position:absolute;left:3786;top:653;width:155;height:213" filled="f" stroked="f">
              <v:textbox inset="0,0,0,0">
                <w:txbxContent>
                  <w:p w:rsidR="00D9490F" w:rsidRDefault="00D9490F">
                    <w:pPr>
                      <w:rPr>
                        <w:sz w:val="16"/>
                      </w:rPr>
                    </w:pPr>
                    <w:r>
                      <w:rPr>
                        <w:rFonts w:ascii="Times New Roman"/>
                        <w:i/>
                        <w:sz w:val="16"/>
                      </w:rPr>
                      <w:t>F</w:t>
                    </w:r>
                    <w:r>
                      <w:rPr>
                        <w:sz w:val="16"/>
                        <w:vertAlign w:val="subscript"/>
                      </w:rPr>
                      <w:t>1</w:t>
                    </w:r>
                  </w:p>
                </w:txbxContent>
              </v:textbox>
            </v:shape>
            <v:shape id="_x0000_s1450" type="#_x0000_t202" style="position:absolute;left:4414;top:336;width:1328;height:530" filled="f" stroked="f">
              <v:textbox inset="0,0,0,0">
                <w:txbxContent>
                  <w:p w:rsidR="00D9490F" w:rsidRDefault="00D9490F">
                    <w:pPr>
                      <w:spacing w:before="3"/>
                      <w:ind w:right="28"/>
                      <w:jc w:val="center"/>
                      <w:rPr>
                        <w:sz w:val="16"/>
                      </w:rPr>
                    </w:pPr>
                    <w:r>
                      <w:rPr>
                        <w:sz w:val="16"/>
                      </w:rPr>
                      <w:t>C4.5</w:t>
                    </w:r>
                  </w:p>
                  <w:p w:rsidR="00D9490F" w:rsidRDefault="00D9490F">
                    <w:pPr>
                      <w:tabs>
                        <w:tab w:val="left" w:pos="593"/>
                        <w:tab w:val="left" w:pos="1173"/>
                      </w:tabs>
                      <w:spacing w:before="133"/>
                      <w:ind w:right="18"/>
                      <w:jc w:val="center"/>
                      <w:rPr>
                        <w:sz w:val="16"/>
                      </w:rPr>
                    </w:pPr>
                    <w:r>
                      <w:rPr>
                        <w:rFonts w:ascii="Times New Roman"/>
                        <w:i/>
                        <w:sz w:val="16"/>
                      </w:rPr>
                      <w:t>P</w:t>
                    </w:r>
                    <w:r>
                      <w:rPr>
                        <w:rFonts w:ascii="Times New Roman"/>
                        <w:i/>
                        <w:sz w:val="16"/>
                      </w:rPr>
                      <w:tab/>
                      <w:t>R</w:t>
                    </w:r>
                    <w:r>
                      <w:rPr>
                        <w:rFonts w:ascii="Times New Roman"/>
                        <w:i/>
                        <w:sz w:val="16"/>
                      </w:rPr>
                      <w:tab/>
                    </w:r>
                    <w:r>
                      <w:rPr>
                        <w:rFonts w:ascii="Times New Roman"/>
                        <w:i/>
                        <w:spacing w:val="-7"/>
                        <w:w w:val="95"/>
                        <w:sz w:val="16"/>
                      </w:rPr>
                      <w:t>F</w:t>
                    </w:r>
                    <w:r>
                      <w:rPr>
                        <w:spacing w:val="-7"/>
                        <w:w w:val="95"/>
                        <w:sz w:val="16"/>
                        <w:vertAlign w:val="subscript"/>
                      </w:rPr>
                      <w:t>1</w:t>
                    </w:r>
                  </w:p>
                </w:txbxContent>
              </v:textbox>
            </v:shape>
            <v:shape id="_x0000_s1449" type="#_x0000_t202" style="position:absolute;left:6215;top:336;width:1328;height:530" filled="f" stroked="f">
              <v:textbox inset="0,0,0,0">
                <w:txbxContent>
                  <w:p w:rsidR="00D9490F" w:rsidRDefault="00D9490F">
                    <w:pPr>
                      <w:spacing w:before="3"/>
                      <w:ind w:right="28"/>
                      <w:jc w:val="center"/>
                      <w:rPr>
                        <w:sz w:val="16"/>
                      </w:rPr>
                    </w:pPr>
                    <w:r>
                      <w:rPr>
                        <w:w w:val="105"/>
                        <w:sz w:val="16"/>
                      </w:rPr>
                      <w:t>KNN</w:t>
                    </w:r>
                  </w:p>
                  <w:p w:rsidR="00D9490F" w:rsidRDefault="00D9490F">
                    <w:pPr>
                      <w:tabs>
                        <w:tab w:val="left" w:pos="593"/>
                        <w:tab w:val="left" w:pos="1173"/>
                      </w:tabs>
                      <w:spacing w:before="133"/>
                      <w:ind w:right="18"/>
                      <w:jc w:val="center"/>
                      <w:rPr>
                        <w:sz w:val="16"/>
                      </w:rPr>
                    </w:pPr>
                    <w:r>
                      <w:rPr>
                        <w:rFonts w:ascii="Times New Roman"/>
                        <w:i/>
                        <w:sz w:val="16"/>
                      </w:rPr>
                      <w:t>P</w:t>
                    </w:r>
                    <w:r>
                      <w:rPr>
                        <w:rFonts w:ascii="Times New Roman"/>
                        <w:i/>
                        <w:sz w:val="16"/>
                      </w:rPr>
                      <w:tab/>
                      <w:t>R</w:t>
                    </w:r>
                    <w:r>
                      <w:rPr>
                        <w:rFonts w:ascii="Times New Roman"/>
                        <w:i/>
                        <w:sz w:val="16"/>
                      </w:rPr>
                      <w:tab/>
                    </w:r>
                    <w:r>
                      <w:rPr>
                        <w:rFonts w:ascii="Times New Roman"/>
                        <w:i/>
                        <w:spacing w:val="-7"/>
                        <w:w w:val="95"/>
                        <w:sz w:val="16"/>
                      </w:rPr>
                      <w:t>F</w:t>
                    </w:r>
                    <w:r>
                      <w:rPr>
                        <w:spacing w:val="-7"/>
                        <w:w w:val="95"/>
                        <w:sz w:val="16"/>
                        <w:vertAlign w:val="subscript"/>
                      </w:rPr>
                      <w:t>1</w:t>
                    </w:r>
                  </w:p>
                </w:txbxContent>
              </v:textbox>
            </v:shape>
            <v:shape id="_x0000_s1448" type="#_x0000_t202" style="position:absolute;left:8017;top:336;width:1328;height:530" filled="f" stroked="f">
              <v:textbox inset="0,0,0,0">
                <w:txbxContent>
                  <w:p w:rsidR="00D9490F" w:rsidRDefault="00D9490F">
                    <w:pPr>
                      <w:spacing w:before="3"/>
                      <w:ind w:right="28"/>
                      <w:jc w:val="center"/>
                      <w:rPr>
                        <w:sz w:val="16"/>
                      </w:rPr>
                    </w:pPr>
                    <w:r>
                      <w:rPr>
                        <w:sz w:val="16"/>
                      </w:rPr>
                      <w:t>SVM</w:t>
                    </w:r>
                  </w:p>
                  <w:p w:rsidR="00D9490F" w:rsidRDefault="00D9490F">
                    <w:pPr>
                      <w:tabs>
                        <w:tab w:val="left" w:pos="593"/>
                        <w:tab w:val="left" w:pos="1173"/>
                      </w:tabs>
                      <w:spacing w:before="133"/>
                      <w:ind w:right="18"/>
                      <w:jc w:val="center"/>
                      <w:rPr>
                        <w:sz w:val="16"/>
                      </w:rPr>
                    </w:pPr>
                    <w:r>
                      <w:rPr>
                        <w:rFonts w:ascii="Times New Roman"/>
                        <w:i/>
                        <w:sz w:val="16"/>
                      </w:rPr>
                      <w:t>P</w:t>
                    </w:r>
                    <w:r>
                      <w:rPr>
                        <w:rFonts w:ascii="Times New Roman"/>
                        <w:i/>
                        <w:sz w:val="16"/>
                      </w:rPr>
                      <w:tab/>
                      <w:t>R</w:t>
                    </w:r>
                    <w:r>
                      <w:rPr>
                        <w:rFonts w:ascii="Times New Roman"/>
                        <w:i/>
                        <w:sz w:val="16"/>
                      </w:rPr>
                      <w:tab/>
                    </w:r>
                    <w:r>
                      <w:rPr>
                        <w:rFonts w:ascii="Times New Roman"/>
                        <w:i/>
                        <w:spacing w:val="-7"/>
                        <w:w w:val="95"/>
                        <w:sz w:val="16"/>
                      </w:rPr>
                      <w:t>F</w:t>
                    </w:r>
                    <w:r>
                      <w:rPr>
                        <w:spacing w:val="-7"/>
                        <w:w w:val="95"/>
                        <w:sz w:val="16"/>
                        <w:vertAlign w:val="subscript"/>
                      </w:rPr>
                      <w:t>1</w:t>
                    </w:r>
                  </w:p>
                </w:txbxContent>
              </v:textbox>
            </v:shape>
            <w10:wrap type="topAndBottom" anchorx="page"/>
          </v:group>
        </w:pict>
      </w:r>
    </w:p>
    <w:p w:rsidR="00B77999" w:rsidRPr="00185C4E" w:rsidRDefault="00B77999">
      <w:pPr>
        <w:pStyle w:val="Corpsdetexte"/>
        <w:spacing w:before="8"/>
        <w:rPr>
          <w:sz w:val="2"/>
          <w:lang w:val="fr-FR"/>
        </w:rPr>
      </w:pPr>
    </w:p>
    <w:tbl>
      <w:tblPr>
        <w:tblStyle w:val="TableNormal"/>
        <w:tblW w:w="0" w:type="auto"/>
        <w:tblInd w:w="135" w:type="dxa"/>
        <w:tblLayout w:type="fixed"/>
        <w:tblLook w:val="01E0"/>
      </w:tblPr>
      <w:tblGrid>
        <w:gridCol w:w="718"/>
        <w:gridCol w:w="601"/>
        <w:gridCol w:w="597"/>
        <w:gridCol w:w="601"/>
        <w:gridCol w:w="601"/>
        <w:gridCol w:w="597"/>
        <w:gridCol w:w="601"/>
        <w:gridCol w:w="601"/>
        <w:gridCol w:w="597"/>
        <w:gridCol w:w="601"/>
        <w:gridCol w:w="601"/>
        <w:gridCol w:w="597"/>
        <w:gridCol w:w="597"/>
      </w:tblGrid>
      <w:tr w:rsidR="00B77999">
        <w:trPr>
          <w:trHeight w:val="175"/>
        </w:trPr>
        <w:tc>
          <w:tcPr>
            <w:tcW w:w="718" w:type="dxa"/>
            <w:tcBorders>
              <w:right w:val="single" w:sz="4" w:space="0" w:color="000000"/>
            </w:tcBorders>
          </w:tcPr>
          <w:p w:rsidR="00B77999" w:rsidRDefault="00D9490F">
            <w:pPr>
              <w:pStyle w:val="TableParagraph"/>
              <w:spacing w:line="156" w:lineRule="exact"/>
              <w:ind w:left="15" w:right="192"/>
              <w:jc w:val="center"/>
              <w:rPr>
                <w:rFonts w:ascii="Times New Roman"/>
                <w:i/>
                <w:sz w:val="16"/>
              </w:rPr>
            </w:pPr>
            <w:r>
              <w:rPr>
                <w:rFonts w:ascii="Times New Roman"/>
                <w:i/>
                <w:sz w:val="16"/>
              </w:rPr>
              <w:t>acpa</w:t>
            </w:r>
          </w:p>
        </w:tc>
        <w:tc>
          <w:tcPr>
            <w:tcW w:w="601" w:type="dxa"/>
            <w:tcBorders>
              <w:left w:val="single" w:sz="4" w:space="0" w:color="000000"/>
            </w:tcBorders>
          </w:tcPr>
          <w:p w:rsidR="00B77999" w:rsidRDefault="00D9490F">
            <w:pPr>
              <w:pStyle w:val="TableParagraph"/>
              <w:spacing w:line="155" w:lineRule="exact"/>
              <w:ind w:left="71" w:right="63"/>
              <w:jc w:val="center"/>
              <w:rPr>
                <w:sz w:val="16"/>
              </w:rPr>
            </w:pPr>
            <w:r>
              <w:rPr>
                <w:sz w:val="16"/>
              </w:rPr>
              <w:t>1.0</w:t>
            </w:r>
          </w:p>
        </w:tc>
        <w:tc>
          <w:tcPr>
            <w:tcW w:w="597" w:type="dxa"/>
          </w:tcPr>
          <w:p w:rsidR="00B77999" w:rsidRDefault="00D9490F">
            <w:pPr>
              <w:pStyle w:val="TableParagraph"/>
              <w:spacing w:line="155" w:lineRule="exact"/>
              <w:ind w:left="75" w:right="65"/>
              <w:jc w:val="center"/>
              <w:rPr>
                <w:sz w:val="16"/>
              </w:rPr>
            </w:pPr>
            <w:r>
              <w:rPr>
                <w:sz w:val="16"/>
              </w:rPr>
              <w:t>1.0</w:t>
            </w:r>
          </w:p>
        </w:tc>
        <w:tc>
          <w:tcPr>
            <w:tcW w:w="601" w:type="dxa"/>
            <w:tcBorders>
              <w:right w:val="single" w:sz="4" w:space="0" w:color="000000"/>
            </w:tcBorders>
          </w:tcPr>
          <w:p w:rsidR="00B77999" w:rsidRDefault="00D9490F">
            <w:pPr>
              <w:pStyle w:val="TableParagraph"/>
              <w:spacing w:line="155" w:lineRule="exact"/>
              <w:ind w:left="76" w:right="63"/>
              <w:jc w:val="center"/>
              <w:rPr>
                <w:sz w:val="16"/>
              </w:rPr>
            </w:pPr>
            <w:r>
              <w:rPr>
                <w:sz w:val="16"/>
              </w:rPr>
              <w:t>1.0</w:t>
            </w:r>
          </w:p>
        </w:tc>
        <w:tc>
          <w:tcPr>
            <w:tcW w:w="601" w:type="dxa"/>
            <w:tcBorders>
              <w:left w:val="single" w:sz="4" w:space="0" w:color="000000"/>
            </w:tcBorders>
          </w:tcPr>
          <w:p w:rsidR="00B77999" w:rsidRDefault="00D9490F">
            <w:pPr>
              <w:pStyle w:val="TableParagraph"/>
              <w:spacing w:line="155" w:lineRule="exact"/>
              <w:ind w:left="75" w:right="63"/>
              <w:jc w:val="center"/>
              <w:rPr>
                <w:sz w:val="16"/>
              </w:rPr>
            </w:pPr>
            <w:r>
              <w:rPr>
                <w:w w:val="95"/>
                <w:sz w:val="16"/>
              </w:rPr>
              <w:t>0.996</w:t>
            </w:r>
          </w:p>
        </w:tc>
        <w:tc>
          <w:tcPr>
            <w:tcW w:w="597" w:type="dxa"/>
          </w:tcPr>
          <w:p w:rsidR="00B77999" w:rsidRDefault="00D9490F">
            <w:pPr>
              <w:pStyle w:val="TableParagraph"/>
              <w:spacing w:line="155" w:lineRule="exact"/>
              <w:ind w:left="126"/>
              <w:rPr>
                <w:sz w:val="16"/>
              </w:rPr>
            </w:pPr>
            <w:r>
              <w:rPr>
                <w:sz w:val="16"/>
              </w:rPr>
              <w:t>0.955</w:t>
            </w:r>
          </w:p>
        </w:tc>
        <w:tc>
          <w:tcPr>
            <w:tcW w:w="601" w:type="dxa"/>
            <w:tcBorders>
              <w:right w:val="single" w:sz="4" w:space="0" w:color="000000"/>
            </w:tcBorders>
          </w:tcPr>
          <w:p w:rsidR="00B77999" w:rsidRDefault="00D9490F">
            <w:pPr>
              <w:pStyle w:val="TableParagraph"/>
              <w:spacing w:line="155" w:lineRule="exact"/>
              <w:ind w:left="76" w:right="59"/>
              <w:jc w:val="center"/>
              <w:rPr>
                <w:sz w:val="16"/>
              </w:rPr>
            </w:pPr>
            <w:r>
              <w:rPr>
                <w:sz w:val="16"/>
              </w:rPr>
              <w:t>0.972</w:t>
            </w:r>
          </w:p>
        </w:tc>
        <w:tc>
          <w:tcPr>
            <w:tcW w:w="601" w:type="dxa"/>
            <w:tcBorders>
              <w:left w:val="single" w:sz="4" w:space="0" w:color="000000"/>
            </w:tcBorders>
          </w:tcPr>
          <w:p w:rsidR="00B77999" w:rsidRDefault="00D9490F">
            <w:pPr>
              <w:pStyle w:val="TableParagraph"/>
              <w:spacing w:line="155" w:lineRule="exact"/>
              <w:ind w:left="76" w:right="59"/>
              <w:jc w:val="center"/>
              <w:rPr>
                <w:sz w:val="16"/>
              </w:rPr>
            </w:pPr>
            <w:r>
              <w:rPr>
                <w:sz w:val="16"/>
              </w:rPr>
              <w:t>1.0</w:t>
            </w:r>
          </w:p>
        </w:tc>
        <w:tc>
          <w:tcPr>
            <w:tcW w:w="597" w:type="dxa"/>
          </w:tcPr>
          <w:p w:rsidR="00B77999" w:rsidRDefault="00D9490F">
            <w:pPr>
              <w:pStyle w:val="TableParagraph"/>
              <w:spacing w:line="155" w:lineRule="exact"/>
              <w:ind w:left="84" w:right="65"/>
              <w:jc w:val="center"/>
              <w:rPr>
                <w:sz w:val="16"/>
              </w:rPr>
            </w:pPr>
            <w:r>
              <w:rPr>
                <w:sz w:val="16"/>
              </w:rPr>
              <w:t>1.0</w:t>
            </w:r>
          </w:p>
        </w:tc>
        <w:tc>
          <w:tcPr>
            <w:tcW w:w="601" w:type="dxa"/>
            <w:tcBorders>
              <w:right w:val="single" w:sz="4" w:space="0" w:color="000000"/>
            </w:tcBorders>
          </w:tcPr>
          <w:p w:rsidR="00B77999" w:rsidRDefault="00D9490F">
            <w:pPr>
              <w:pStyle w:val="TableParagraph"/>
              <w:spacing w:line="155" w:lineRule="exact"/>
              <w:ind w:left="76" w:right="54"/>
              <w:jc w:val="center"/>
              <w:rPr>
                <w:sz w:val="16"/>
              </w:rPr>
            </w:pPr>
            <w:r>
              <w:rPr>
                <w:sz w:val="16"/>
              </w:rPr>
              <w:t>1.0</w:t>
            </w:r>
          </w:p>
        </w:tc>
        <w:tc>
          <w:tcPr>
            <w:tcW w:w="601" w:type="dxa"/>
            <w:tcBorders>
              <w:left w:val="single" w:sz="4" w:space="0" w:color="000000"/>
            </w:tcBorders>
          </w:tcPr>
          <w:p w:rsidR="00B77999" w:rsidRDefault="00D9490F">
            <w:pPr>
              <w:pStyle w:val="TableParagraph"/>
              <w:spacing w:line="155" w:lineRule="exact"/>
              <w:ind w:left="76" w:right="55"/>
              <w:jc w:val="center"/>
              <w:rPr>
                <w:sz w:val="16"/>
              </w:rPr>
            </w:pPr>
            <w:r>
              <w:rPr>
                <w:w w:val="95"/>
                <w:sz w:val="16"/>
              </w:rPr>
              <w:t>0.996</w:t>
            </w:r>
          </w:p>
        </w:tc>
        <w:tc>
          <w:tcPr>
            <w:tcW w:w="597" w:type="dxa"/>
          </w:tcPr>
          <w:p w:rsidR="00B77999" w:rsidRDefault="00D9490F">
            <w:pPr>
              <w:pStyle w:val="TableParagraph"/>
              <w:spacing w:line="155" w:lineRule="exact"/>
              <w:ind w:left="84" w:right="60"/>
              <w:jc w:val="center"/>
              <w:rPr>
                <w:sz w:val="16"/>
              </w:rPr>
            </w:pPr>
            <w:r>
              <w:rPr>
                <w:sz w:val="16"/>
              </w:rPr>
              <w:t>0.955</w:t>
            </w:r>
          </w:p>
        </w:tc>
        <w:tc>
          <w:tcPr>
            <w:tcW w:w="597" w:type="dxa"/>
          </w:tcPr>
          <w:p w:rsidR="00B77999" w:rsidRDefault="00D9490F">
            <w:pPr>
              <w:pStyle w:val="TableParagraph"/>
              <w:spacing w:line="155" w:lineRule="exact"/>
              <w:ind w:left="132"/>
              <w:rPr>
                <w:sz w:val="16"/>
              </w:rPr>
            </w:pPr>
            <w:r>
              <w:rPr>
                <w:sz w:val="16"/>
              </w:rPr>
              <w:t>0.972</w:t>
            </w:r>
          </w:p>
        </w:tc>
      </w:tr>
      <w:tr w:rsidR="00B77999">
        <w:trPr>
          <w:trHeight w:val="189"/>
        </w:trPr>
        <w:tc>
          <w:tcPr>
            <w:tcW w:w="718" w:type="dxa"/>
            <w:tcBorders>
              <w:right w:val="single" w:sz="4" w:space="0" w:color="000000"/>
            </w:tcBorders>
          </w:tcPr>
          <w:p w:rsidR="00B77999" w:rsidRDefault="00D9490F">
            <w:pPr>
              <w:pStyle w:val="TableParagraph"/>
              <w:spacing w:line="169" w:lineRule="exact"/>
              <w:ind w:left="92" w:right="83"/>
              <w:jc w:val="center"/>
              <w:rPr>
                <w:rFonts w:ascii="Times New Roman"/>
                <w:i/>
                <w:sz w:val="16"/>
              </w:rPr>
            </w:pPr>
            <w:r>
              <w:rPr>
                <w:rFonts w:ascii="Times New Roman"/>
                <w:i/>
                <w:sz w:val="16"/>
              </w:rPr>
              <w:t>concdel</w:t>
            </w:r>
          </w:p>
        </w:tc>
        <w:tc>
          <w:tcPr>
            <w:tcW w:w="601" w:type="dxa"/>
            <w:tcBorders>
              <w:left w:val="single" w:sz="4" w:space="0" w:color="000000"/>
            </w:tcBorders>
          </w:tcPr>
          <w:p w:rsidR="00B77999" w:rsidRDefault="00D9490F">
            <w:pPr>
              <w:pStyle w:val="TableParagraph"/>
              <w:spacing w:line="169" w:lineRule="exact"/>
              <w:ind w:left="71" w:right="63"/>
              <w:jc w:val="center"/>
              <w:rPr>
                <w:sz w:val="16"/>
              </w:rPr>
            </w:pPr>
            <w:r>
              <w:rPr>
                <w:sz w:val="16"/>
              </w:rPr>
              <w:t>1.0</w:t>
            </w:r>
          </w:p>
        </w:tc>
        <w:tc>
          <w:tcPr>
            <w:tcW w:w="597" w:type="dxa"/>
          </w:tcPr>
          <w:p w:rsidR="00B77999" w:rsidRDefault="00D9490F">
            <w:pPr>
              <w:pStyle w:val="TableParagraph"/>
              <w:spacing w:line="169" w:lineRule="exact"/>
              <w:ind w:left="75" w:right="65"/>
              <w:jc w:val="center"/>
              <w:rPr>
                <w:sz w:val="16"/>
              </w:rPr>
            </w:pPr>
            <w:r>
              <w:rPr>
                <w:sz w:val="16"/>
              </w:rPr>
              <w:t>1.0</w:t>
            </w:r>
          </w:p>
        </w:tc>
        <w:tc>
          <w:tcPr>
            <w:tcW w:w="601" w:type="dxa"/>
            <w:tcBorders>
              <w:right w:val="single" w:sz="4" w:space="0" w:color="000000"/>
            </w:tcBorders>
          </w:tcPr>
          <w:p w:rsidR="00B77999" w:rsidRDefault="00D9490F">
            <w:pPr>
              <w:pStyle w:val="TableParagraph"/>
              <w:spacing w:line="169" w:lineRule="exact"/>
              <w:ind w:left="76" w:right="63"/>
              <w:jc w:val="center"/>
              <w:rPr>
                <w:sz w:val="16"/>
              </w:rPr>
            </w:pPr>
            <w:r>
              <w:rPr>
                <w:sz w:val="16"/>
              </w:rPr>
              <w:t>1.0</w:t>
            </w:r>
          </w:p>
        </w:tc>
        <w:tc>
          <w:tcPr>
            <w:tcW w:w="601" w:type="dxa"/>
            <w:tcBorders>
              <w:left w:val="single" w:sz="4" w:space="0" w:color="000000"/>
            </w:tcBorders>
          </w:tcPr>
          <w:p w:rsidR="00B77999" w:rsidRDefault="00D9490F">
            <w:pPr>
              <w:pStyle w:val="TableParagraph"/>
              <w:spacing w:line="169" w:lineRule="exact"/>
              <w:ind w:left="75" w:right="63"/>
              <w:jc w:val="center"/>
              <w:rPr>
                <w:sz w:val="16"/>
              </w:rPr>
            </w:pPr>
            <w:r>
              <w:rPr>
                <w:sz w:val="16"/>
              </w:rPr>
              <w:t>1.0</w:t>
            </w:r>
          </w:p>
        </w:tc>
        <w:tc>
          <w:tcPr>
            <w:tcW w:w="597" w:type="dxa"/>
          </w:tcPr>
          <w:p w:rsidR="00B77999" w:rsidRDefault="00D9490F">
            <w:pPr>
              <w:pStyle w:val="TableParagraph"/>
              <w:spacing w:line="169" w:lineRule="exact"/>
              <w:ind w:left="206"/>
              <w:rPr>
                <w:sz w:val="16"/>
              </w:rPr>
            </w:pPr>
            <w:r>
              <w:rPr>
                <w:sz w:val="16"/>
              </w:rPr>
              <w:t>1.0</w:t>
            </w:r>
          </w:p>
        </w:tc>
        <w:tc>
          <w:tcPr>
            <w:tcW w:w="601" w:type="dxa"/>
            <w:tcBorders>
              <w:right w:val="single" w:sz="4" w:space="0" w:color="000000"/>
            </w:tcBorders>
          </w:tcPr>
          <w:p w:rsidR="00B77999" w:rsidRDefault="00D9490F">
            <w:pPr>
              <w:pStyle w:val="TableParagraph"/>
              <w:spacing w:line="169" w:lineRule="exact"/>
              <w:ind w:left="76" w:right="59"/>
              <w:jc w:val="center"/>
              <w:rPr>
                <w:sz w:val="16"/>
              </w:rPr>
            </w:pPr>
            <w:r>
              <w:rPr>
                <w:sz w:val="16"/>
              </w:rPr>
              <w:t>1.0</w:t>
            </w:r>
          </w:p>
        </w:tc>
        <w:tc>
          <w:tcPr>
            <w:tcW w:w="601" w:type="dxa"/>
            <w:tcBorders>
              <w:left w:val="single" w:sz="4" w:space="0" w:color="000000"/>
            </w:tcBorders>
          </w:tcPr>
          <w:p w:rsidR="00B77999" w:rsidRDefault="00D9490F">
            <w:pPr>
              <w:pStyle w:val="TableParagraph"/>
              <w:spacing w:line="169" w:lineRule="exact"/>
              <w:ind w:left="76" w:right="59"/>
              <w:jc w:val="center"/>
              <w:rPr>
                <w:sz w:val="16"/>
              </w:rPr>
            </w:pPr>
            <w:r>
              <w:rPr>
                <w:sz w:val="16"/>
              </w:rPr>
              <w:t>1.0</w:t>
            </w:r>
          </w:p>
        </w:tc>
        <w:tc>
          <w:tcPr>
            <w:tcW w:w="597" w:type="dxa"/>
          </w:tcPr>
          <w:p w:rsidR="00B77999" w:rsidRDefault="00D9490F">
            <w:pPr>
              <w:pStyle w:val="TableParagraph"/>
              <w:spacing w:line="169" w:lineRule="exact"/>
              <w:ind w:left="84" w:right="65"/>
              <w:jc w:val="center"/>
              <w:rPr>
                <w:sz w:val="16"/>
              </w:rPr>
            </w:pPr>
            <w:r>
              <w:rPr>
                <w:sz w:val="16"/>
              </w:rPr>
              <w:t>1.0</w:t>
            </w:r>
          </w:p>
        </w:tc>
        <w:tc>
          <w:tcPr>
            <w:tcW w:w="601" w:type="dxa"/>
            <w:tcBorders>
              <w:right w:val="single" w:sz="4" w:space="0" w:color="000000"/>
            </w:tcBorders>
          </w:tcPr>
          <w:p w:rsidR="00B77999" w:rsidRDefault="00D9490F">
            <w:pPr>
              <w:pStyle w:val="TableParagraph"/>
              <w:spacing w:line="169" w:lineRule="exact"/>
              <w:ind w:left="76" w:right="54"/>
              <w:jc w:val="center"/>
              <w:rPr>
                <w:sz w:val="16"/>
              </w:rPr>
            </w:pPr>
            <w:r>
              <w:rPr>
                <w:sz w:val="16"/>
              </w:rPr>
              <w:t>1.0</w:t>
            </w:r>
          </w:p>
        </w:tc>
        <w:tc>
          <w:tcPr>
            <w:tcW w:w="601" w:type="dxa"/>
            <w:tcBorders>
              <w:left w:val="single" w:sz="4" w:space="0" w:color="000000"/>
            </w:tcBorders>
          </w:tcPr>
          <w:p w:rsidR="00B77999" w:rsidRDefault="00D9490F">
            <w:pPr>
              <w:pStyle w:val="TableParagraph"/>
              <w:spacing w:line="169" w:lineRule="exact"/>
              <w:ind w:left="76" w:right="55"/>
              <w:jc w:val="center"/>
              <w:rPr>
                <w:sz w:val="16"/>
              </w:rPr>
            </w:pPr>
            <w:r>
              <w:rPr>
                <w:sz w:val="16"/>
              </w:rPr>
              <w:t>0.995</w:t>
            </w:r>
          </w:p>
        </w:tc>
        <w:tc>
          <w:tcPr>
            <w:tcW w:w="597" w:type="dxa"/>
          </w:tcPr>
          <w:p w:rsidR="00B77999" w:rsidRDefault="00D9490F">
            <w:pPr>
              <w:pStyle w:val="TableParagraph"/>
              <w:spacing w:line="169" w:lineRule="exact"/>
              <w:ind w:left="84" w:right="60"/>
              <w:jc w:val="center"/>
              <w:rPr>
                <w:sz w:val="16"/>
              </w:rPr>
            </w:pPr>
            <w:r>
              <w:rPr>
                <w:sz w:val="16"/>
              </w:rPr>
              <w:t>0.967</w:t>
            </w:r>
          </w:p>
        </w:tc>
        <w:tc>
          <w:tcPr>
            <w:tcW w:w="597" w:type="dxa"/>
          </w:tcPr>
          <w:p w:rsidR="00B77999" w:rsidRDefault="00D9490F">
            <w:pPr>
              <w:pStyle w:val="TableParagraph"/>
              <w:spacing w:line="169" w:lineRule="exact"/>
              <w:ind w:left="132"/>
              <w:rPr>
                <w:sz w:val="16"/>
              </w:rPr>
            </w:pPr>
            <w:r>
              <w:rPr>
                <w:sz w:val="16"/>
              </w:rPr>
              <w:t>0.979</w:t>
            </w:r>
          </w:p>
        </w:tc>
      </w:tr>
      <w:tr w:rsidR="00B77999">
        <w:trPr>
          <w:trHeight w:val="189"/>
        </w:trPr>
        <w:tc>
          <w:tcPr>
            <w:tcW w:w="718" w:type="dxa"/>
            <w:tcBorders>
              <w:right w:val="single" w:sz="4" w:space="0" w:color="000000"/>
            </w:tcBorders>
          </w:tcPr>
          <w:p w:rsidR="00B77999" w:rsidRDefault="00D9490F">
            <w:pPr>
              <w:pStyle w:val="TableParagraph"/>
              <w:spacing w:line="169" w:lineRule="exact"/>
              <w:ind w:left="36" w:right="83"/>
              <w:jc w:val="center"/>
              <w:rPr>
                <w:rFonts w:ascii="Times New Roman"/>
                <w:i/>
                <w:sz w:val="16"/>
              </w:rPr>
            </w:pPr>
            <w:r>
              <w:rPr>
                <w:rFonts w:ascii="Times New Roman"/>
                <w:i/>
                <w:sz w:val="16"/>
              </w:rPr>
              <w:t>danais</w:t>
            </w:r>
          </w:p>
        </w:tc>
        <w:tc>
          <w:tcPr>
            <w:tcW w:w="601" w:type="dxa"/>
            <w:tcBorders>
              <w:left w:val="single" w:sz="4" w:space="0" w:color="000000"/>
            </w:tcBorders>
          </w:tcPr>
          <w:p w:rsidR="00B77999" w:rsidRDefault="00D9490F">
            <w:pPr>
              <w:pStyle w:val="TableParagraph"/>
              <w:spacing w:line="169" w:lineRule="exact"/>
              <w:ind w:left="71" w:right="63"/>
              <w:jc w:val="center"/>
              <w:rPr>
                <w:sz w:val="16"/>
              </w:rPr>
            </w:pPr>
            <w:r>
              <w:rPr>
                <w:w w:val="95"/>
                <w:sz w:val="16"/>
              </w:rPr>
              <w:t>0.988</w:t>
            </w:r>
          </w:p>
        </w:tc>
        <w:tc>
          <w:tcPr>
            <w:tcW w:w="597" w:type="dxa"/>
          </w:tcPr>
          <w:p w:rsidR="00B77999" w:rsidRDefault="00D9490F">
            <w:pPr>
              <w:pStyle w:val="TableParagraph"/>
              <w:spacing w:line="169" w:lineRule="exact"/>
              <w:ind w:left="75" w:right="65"/>
              <w:jc w:val="center"/>
              <w:rPr>
                <w:sz w:val="16"/>
              </w:rPr>
            </w:pPr>
            <w:r>
              <w:rPr>
                <w:w w:val="95"/>
                <w:sz w:val="16"/>
              </w:rPr>
              <w:t>0.989</w:t>
            </w:r>
          </w:p>
        </w:tc>
        <w:tc>
          <w:tcPr>
            <w:tcW w:w="601" w:type="dxa"/>
            <w:tcBorders>
              <w:right w:val="single" w:sz="4" w:space="0" w:color="000000"/>
            </w:tcBorders>
          </w:tcPr>
          <w:p w:rsidR="00B77999" w:rsidRDefault="00D9490F">
            <w:pPr>
              <w:pStyle w:val="TableParagraph"/>
              <w:spacing w:line="169" w:lineRule="exact"/>
              <w:ind w:left="76" w:right="63"/>
              <w:jc w:val="center"/>
              <w:rPr>
                <w:sz w:val="16"/>
              </w:rPr>
            </w:pPr>
            <w:r>
              <w:rPr>
                <w:w w:val="95"/>
                <w:sz w:val="16"/>
              </w:rPr>
              <w:t>0.988</w:t>
            </w:r>
          </w:p>
        </w:tc>
        <w:tc>
          <w:tcPr>
            <w:tcW w:w="601" w:type="dxa"/>
            <w:tcBorders>
              <w:left w:val="single" w:sz="4" w:space="0" w:color="000000"/>
            </w:tcBorders>
          </w:tcPr>
          <w:p w:rsidR="00B77999" w:rsidRDefault="00D9490F">
            <w:pPr>
              <w:pStyle w:val="TableParagraph"/>
              <w:spacing w:line="169" w:lineRule="exact"/>
              <w:ind w:left="75" w:right="63"/>
              <w:jc w:val="center"/>
              <w:rPr>
                <w:sz w:val="16"/>
              </w:rPr>
            </w:pPr>
            <w:r>
              <w:rPr>
                <w:w w:val="95"/>
                <w:sz w:val="16"/>
              </w:rPr>
              <w:t>0.996</w:t>
            </w:r>
          </w:p>
        </w:tc>
        <w:tc>
          <w:tcPr>
            <w:tcW w:w="597" w:type="dxa"/>
          </w:tcPr>
          <w:p w:rsidR="00B77999" w:rsidRDefault="00D9490F">
            <w:pPr>
              <w:pStyle w:val="TableParagraph"/>
              <w:spacing w:line="169" w:lineRule="exact"/>
              <w:ind w:left="126"/>
              <w:rPr>
                <w:sz w:val="16"/>
              </w:rPr>
            </w:pPr>
            <w:r>
              <w:rPr>
                <w:sz w:val="16"/>
              </w:rPr>
              <w:t>0.995</w:t>
            </w:r>
          </w:p>
        </w:tc>
        <w:tc>
          <w:tcPr>
            <w:tcW w:w="601" w:type="dxa"/>
            <w:tcBorders>
              <w:right w:val="single" w:sz="4" w:space="0" w:color="000000"/>
            </w:tcBorders>
          </w:tcPr>
          <w:p w:rsidR="00B77999" w:rsidRDefault="00D9490F">
            <w:pPr>
              <w:pStyle w:val="TableParagraph"/>
              <w:spacing w:line="169" w:lineRule="exact"/>
              <w:ind w:left="76" w:right="59"/>
              <w:jc w:val="center"/>
              <w:rPr>
                <w:sz w:val="16"/>
              </w:rPr>
            </w:pPr>
            <w:r>
              <w:rPr>
                <w:sz w:val="16"/>
              </w:rPr>
              <w:t>0.995</w:t>
            </w:r>
          </w:p>
        </w:tc>
        <w:tc>
          <w:tcPr>
            <w:tcW w:w="601" w:type="dxa"/>
            <w:tcBorders>
              <w:left w:val="single" w:sz="4" w:space="0" w:color="000000"/>
            </w:tcBorders>
          </w:tcPr>
          <w:p w:rsidR="00B77999" w:rsidRDefault="00D9490F">
            <w:pPr>
              <w:pStyle w:val="TableParagraph"/>
              <w:spacing w:line="169" w:lineRule="exact"/>
              <w:ind w:left="76" w:right="59"/>
              <w:jc w:val="center"/>
              <w:rPr>
                <w:sz w:val="16"/>
              </w:rPr>
            </w:pPr>
            <w:r>
              <w:rPr>
                <w:sz w:val="16"/>
              </w:rPr>
              <w:t>0.995</w:t>
            </w:r>
          </w:p>
        </w:tc>
        <w:tc>
          <w:tcPr>
            <w:tcW w:w="597" w:type="dxa"/>
          </w:tcPr>
          <w:p w:rsidR="00B77999" w:rsidRDefault="00D9490F">
            <w:pPr>
              <w:pStyle w:val="TableParagraph"/>
              <w:spacing w:line="169" w:lineRule="exact"/>
              <w:ind w:left="84" w:right="65"/>
              <w:jc w:val="center"/>
              <w:rPr>
                <w:sz w:val="16"/>
              </w:rPr>
            </w:pPr>
            <w:r>
              <w:rPr>
                <w:sz w:val="16"/>
              </w:rPr>
              <w:t>0.995</w:t>
            </w:r>
          </w:p>
        </w:tc>
        <w:tc>
          <w:tcPr>
            <w:tcW w:w="601" w:type="dxa"/>
            <w:tcBorders>
              <w:right w:val="single" w:sz="4" w:space="0" w:color="000000"/>
            </w:tcBorders>
          </w:tcPr>
          <w:p w:rsidR="00B77999" w:rsidRDefault="00D9490F">
            <w:pPr>
              <w:pStyle w:val="TableParagraph"/>
              <w:spacing w:line="169" w:lineRule="exact"/>
              <w:ind w:left="76" w:right="54"/>
              <w:jc w:val="center"/>
              <w:rPr>
                <w:sz w:val="16"/>
              </w:rPr>
            </w:pPr>
            <w:r>
              <w:rPr>
                <w:sz w:val="16"/>
              </w:rPr>
              <w:t>0.995</w:t>
            </w:r>
          </w:p>
        </w:tc>
        <w:tc>
          <w:tcPr>
            <w:tcW w:w="601" w:type="dxa"/>
            <w:tcBorders>
              <w:left w:val="single" w:sz="4" w:space="0" w:color="000000"/>
            </w:tcBorders>
          </w:tcPr>
          <w:p w:rsidR="00B77999" w:rsidRDefault="00D9490F">
            <w:pPr>
              <w:pStyle w:val="TableParagraph"/>
              <w:spacing w:line="169" w:lineRule="exact"/>
              <w:ind w:left="76" w:right="55"/>
              <w:jc w:val="center"/>
              <w:rPr>
                <w:sz w:val="16"/>
              </w:rPr>
            </w:pPr>
            <w:r>
              <w:rPr>
                <w:w w:val="95"/>
                <w:sz w:val="16"/>
              </w:rPr>
              <w:t>0.993</w:t>
            </w:r>
          </w:p>
        </w:tc>
        <w:tc>
          <w:tcPr>
            <w:tcW w:w="597" w:type="dxa"/>
          </w:tcPr>
          <w:p w:rsidR="00B77999" w:rsidRDefault="00D9490F">
            <w:pPr>
              <w:pStyle w:val="TableParagraph"/>
              <w:spacing w:line="169" w:lineRule="exact"/>
              <w:ind w:left="84" w:right="60"/>
              <w:jc w:val="center"/>
              <w:rPr>
                <w:sz w:val="16"/>
              </w:rPr>
            </w:pPr>
            <w:r>
              <w:rPr>
                <w:w w:val="95"/>
                <w:sz w:val="16"/>
              </w:rPr>
              <w:t>0.993</w:t>
            </w:r>
          </w:p>
        </w:tc>
        <w:tc>
          <w:tcPr>
            <w:tcW w:w="597" w:type="dxa"/>
          </w:tcPr>
          <w:p w:rsidR="00B77999" w:rsidRDefault="00D9490F">
            <w:pPr>
              <w:pStyle w:val="TableParagraph"/>
              <w:spacing w:line="169" w:lineRule="exact"/>
              <w:ind w:left="132"/>
              <w:rPr>
                <w:sz w:val="16"/>
              </w:rPr>
            </w:pPr>
            <w:r>
              <w:rPr>
                <w:w w:val="95"/>
                <w:sz w:val="16"/>
              </w:rPr>
              <w:t>0.993</w:t>
            </w:r>
          </w:p>
        </w:tc>
      </w:tr>
      <w:tr w:rsidR="00B77999">
        <w:trPr>
          <w:trHeight w:val="189"/>
        </w:trPr>
        <w:tc>
          <w:tcPr>
            <w:tcW w:w="718" w:type="dxa"/>
            <w:tcBorders>
              <w:right w:val="single" w:sz="4" w:space="0" w:color="000000"/>
            </w:tcBorders>
          </w:tcPr>
          <w:p w:rsidR="00B77999" w:rsidRDefault="00D9490F">
            <w:pPr>
              <w:pStyle w:val="TableParagraph"/>
              <w:spacing w:line="169" w:lineRule="exact"/>
              <w:ind w:left="92" w:right="187"/>
              <w:jc w:val="center"/>
              <w:rPr>
                <w:rFonts w:ascii="Times New Roman"/>
                <w:i/>
                <w:sz w:val="16"/>
              </w:rPr>
            </w:pPr>
            <w:r>
              <w:rPr>
                <w:rFonts w:ascii="Times New Roman"/>
                <w:i/>
                <w:sz w:val="16"/>
              </w:rPr>
              <w:t>dcppc</w:t>
            </w:r>
          </w:p>
        </w:tc>
        <w:tc>
          <w:tcPr>
            <w:tcW w:w="601" w:type="dxa"/>
            <w:tcBorders>
              <w:left w:val="single" w:sz="4" w:space="0" w:color="000000"/>
            </w:tcBorders>
          </w:tcPr>
          <w:p w:rsidR="00B77999" w:rsidRDefault="00D9490F">
            <w:pPr>
              <w:pStyle w:val="TableParagraph"/>
              <w:spacing w:line="169" w:lineRule="exact"/>
              <w:ind w:left="71" w:right="63"/>
              <w:jc w:val="center"/>
              <w:rPr>
                <w:sz w:val="16"/>
              </w:rPr>
            </w:pPr>
            <w:r>
              <w:rPr>
                <w:sz w:val="16"/>
              </w:rPr>
              <w:t>1.0</w:t>
            </w:r>
          </w:p>
        </w:tc>
        <w:tc>
          <w:tcPr>
            <w:tcW w:w="597" w:type="dxa"/>
          </w:tcPr>
          <w:p w:rsidR="00B77999" w:rsidRDefault="00D9490F">
            <w:pPr>
              <w:pStyle w:val="TableParagraph"/>
              <w:spacing w:line="169" w:lineRule="exact"/>
              <w:ind w:left="75" w:right="65"/>
              <w:jc w:val="center"/>
              <w:rPr>
                <w:sz w:val="16"/>
              </w:rPr>
            </w:pPr>
            <w:r>
              <w:rPr>
                <w:sz w:val="16"/>
              </w:rPr>
              <w:t>1.0</w:t>
            </w:r>
          </w:p>
        </w:tc>
        <w:tc>
          <w:tcPr>
            <w:tcW w:w="601" w:type="dxa"/>
            <w:tcBorders>
              <w:right w:val="single" w:sz="4" w:space="0" w:color="000000"/>
            </w:tcBorders>
          </w:tcPr>
          <w:p w:rsidR="00B77999" w:rsidRDefault="00D9490F">
            <w:pPr>
              <w:pStyle w:val="TableParagraph"/>
              <w:spacing w:line="169" w:lineRule="exact"/>
              <w:ind w:left="76" w:right="63"/>
              <w:jc w:val="center"/>
              <w:rPr>
                <w:sz w:val="16"/>
              </w:rPr>
            </w:pPr>
            <w:r>
              <w:rPr>
                <w:sz w:val="16"/>
              </w:rPr>
              <w:t>1.0</w:t>
            </w:r>
          </w:p>
        </w:tc>
        <w:tc>
          <w:tcPr>
            <w:tcW w:w="601" w:type="dxa"/>
            <w:tcBorders>
              <w:left w:val="single" w:sz="4" w:space="0" w:color="000000"/>
            </w:tcBorders>
          </w:tcPr>
          <w:p w:rsidR="00B77999" w:rsidRDefault="00D9490F">
            <w:pPr>
              <w:pStyle w:val="TableParagraph"/>
              <w:spacing w:line="169" w:lineRule="exact"/>
              <w:ind w:left="75" w:right="63"/>
              <w:jc w:val="center"/>
              <w:rPr>
                <w:sz w:val="16"/>
              </w:rPr>
            </w:pPr>
            <w:r>
              <w:rPr>
                <w:sz w:val="16"/>
              </w:rPr>
              <w:t>1.0</w:t>
            </w:r>
          </w:p>
        </w:tc>
        <w:tc>
          <w:tcPr>
            <w:tcW w:w="597" w:type="dxa"/>
          </w:tcPr>
          <w:p w:rsidR="00B77999" w:rsidRDefault="00D9490F">
            <w:pPr>
              <w:pStyle w:val="TableParagraph"/>
              <w:spacing w:line="169" w:lineRule="exact"/>
              <w:ind w:left="206"/>
              <w:rPr>
                <w:sz w:val="16"/>
              </w:rPr>
            </w:pPr>
            <w:r>
              <w:rPr>
                <w:sz w:val="16"/>
              </w:rPr>
              <w:t>1.0</w:t>
            </w:r>
          </w:p>
        </w:tc>
        <w:tc>
          <w:tcPr>
            <w:tcW w:w="601" w:type="dxa"/>
            <w:tcBorders>
              <w:right w:val="single" w:sz="4" w:space="0" w:color="000000"/>
            </w:tcBorders>
          </w:tcPr>
          <w:p w:rsidR="00B77999" w:rsidRDefault="00D9490F">
            <w:pPr>
              <w:pStyle w:val="TableParagraph"/>
              <w:spacing w:line="169" w:lineRule="exact"/>
              <w:ind w:left="76" w:right="59"/>
              <w:jc w:val="center"/>
              <w:rPr>
                <w:sz w:val="16"/>
              </w:rPr>
            </w:pPr>
            <w:r>
              <w:rPr>
                <w:sz w:val="16"/>
              </w:rPr>
              <w:t>1.0</w:t>
            </w:r>
          </w:p>
        </w:tc>
        <w:tc>
          <w:tcPr>
            <w:tcW w:w="601" w:type="dxa"/>
            <w:tcBorders>
              <w:left w:val="single" w:sz="4" w:space="0" w:color="000000"/>
            </w:tcBorders>
          </w:tcPr>
          <w:p w:rsidR="00B77999" w:rsidRDefault="00D9490F">
            <w:pPr>
              <w:pStyle w:val="TableParagraph"/>
              <w:spacing w:line="169" w:lineRule="exact"/>
              <w:ind w:left="76" w:right="59"/>
              <w:jc w:val="center"/>
              <w:rPr>
                <w:sz w:val="16"/>
              </w:rPr>
            </w:pPr>
            <w:r>
              <w:rPr>
                <w:sz w:val="16"/>
              </w:rPr>
              <w:t>1.0</w:t>
            </w:r>
          </w:p>
        </w:tc>
        <w:tc>
          <w:tcPr>
            <w:tcW w:w="597" w:type="dxa"/>
          </w:tcPr>
          <w:p w:rsidR="00B77999" w:rsidRDefault="00D9490F">
            <w:pPr>
              <w:pStyle w:val="TableParagraph"/>
              <w:spacing w:line="169" w:lineRule="exact"/>
              <w:ind w:left="84" w:right="65"/>
              <w:jc w:val="center"/>
              <w:rPr>
                <w:sz w:val="16"/>
              </w:rPr>
            </w:pPr>
            <w:r>
              <w:rPr>
                <w:sz w:val="16"/>
              </w:rPr>
              <w:t>1.0</w:t>
            </w:r>
          </w:p>
        </w:tc>
        <w:tc>
          <w:tcPr>
            <w:tcW w:w="601" w:type="dxa"/>
            <w:tcBorders>
              <w:right w:val="single" w:sz="4" w:space="0" w:color="000000"/>
            </w:tcBorders>
          </w:tcPr>
          <w:p w:rsidR="00B77999" w:rsidRDefault="00D9490F">
            <w:pPr>
              <w:pStyle w:val="TableParagraph"/>
              <w:spacing w:line="169" w:lineRule="exact"/>
              <w:ind w:left="76" w:right="54"/>
              <w:jc w:val="center"/>
              <w:rPr>
                <w:sz w:val="16"/>
              </w:rPr>
            </w:pPr>
            <w:r>
              <w:rPr>
                <w:sz w:val="16"/>
              </w:rPr>
              <w:t>1.0</w:t>
            </w:r>
          </w:p>
        </w:tc>
        <w:tc>
          <w:tcPr>
            <w:tcW w:w="601" w:type="dxa"/>
            <w:tcBorders>
              <w:left w:val="single" w:sz="4" w:space="0" w:color="000000"/>
            </w:tcBorders>
          </w:tcPr>
          <w:p w:rsidR="00B77999" w:rsidRDefault="00D9490F">
            <w:pPr>
              <w:pStyle w:val="TableParagraph"/>
              <w:spacing w:line="169" w:lineRule="exact"/>
              <w:ind w:left="76" w:right="55"/>
              <w:jc w:val="center"/>
              <w:rPr>
                <w:sz w:val="16"/>
              </w:rPr>
            </w:pPr>
            <w:r>
              <w:rPr>
                <w:sz w:val="16"/>
              </w:rPr>
              <w:t>1.0</w:t>
            </w:r>
          </w:p>
        </w:tc>
        <w:tc>
          <w:tcPr>
            <w:tcW w:w="597" w:type="dxa"/>
          </w:tcPr>
          <w:p w:rsidR="00B77999" w:rsidRDefault="00D9490F">
            <w:pPr>
              <w:pStyle w:val="TableParagraph"/>
              <w:spacing w:line="169" w:lineRule="exact"/>
              <w:ind w:left="84" w:right="60"/>
              <w:jc w:val="center"/>
              <w:rPr>
                <w:sz w:val="16"/>
              </w:rPr>
            </w:pPr>
            <w:r>
              <w:rPr>
                <w:sz w:val="16"/>
              </w:rPr>
              <w:t>1.0</w:t>
            </w:r>
          </w:p>
        </w:tc>
        <w:tc>
          <w:tcPr>
            <w:tcW w:w="597" w:type="dxa"/>
          </w:tcPr>
          <w:p w:rsidR="00B77999" w:rsidRDefault="00D9490F">
            <w:pPr>
              <w:pStyle w:val="TableParagraph"/>
              <w:spacing w:line="169" w:lineRule="exact"/>
              <w:ind w:left="211"/>
              <w:rPr>
                <w:sz w:val="16"/>
              </w:rPr>
            </w:pPr>
            <w:r>
              <w:rPr>
                <w:sz w:val="16"/>
              </w:rPr>
              <w:t>1.0</w:t>
            </w:r>
          </w:p>
        </w:tc>
      </w:tr>
      <w:tr w:rsidR="00B77999">
        <w:trPr>
          <w:trHeight w:val="189"/>
        </w:trPr>
        <w:tc>
          <w:tcPr>
            <w:tcW w:w="718" w:type="dxa"/>
            <w:tcBorders>
              <w:right w:val="single" w:sz="4" w:space="0" w:color="000000"/>
            </w:tcBorders>
          </w:tcPr>
          <w:p w:rsidR="00B77999" w:rsidRDefault="00D9490F">
            <w:pPr>
              <w:pStyle w:val="TableParagraph"/>
              <w:spacing w:line="169" w:lineRule="exact"/>
              <w:ind w:left="47" w:right="192"/>
              <w:jc w:val="center"/>
              <w:rPr>
                <w:rFonts w:ascii="Times New Roman"/>
                <w:i/>
                <w:sz w:val="16"/>
              </w:rPr>
            </w:pPr>
            <w:r>
              <w:rPr>
                <w:rFonts w:ascii="Times New Roman"/>
                <w:i/>
                <w:sz w:val="16"/>
              </w:rPr>
              <w:t>doris</w:t>
            </w:r>
          </w:p>
        </w:tc>
        <w:tc>
          <w:tcPr>
            <w:tcW w:w="601" w:type="dxa"/>
            <w:tcBorders>
              <w:left w:val="single" w:sz="4" w:space="0" w:color="000000"/>
            </w:tcBorders>
          </w:tcPr>
          <w:p w:rsidR="00B77999" w:rsidRDefault="00D9490F">
            <w:pPr>
              <w:pStyle w:val="TableParagraph"/>
              <w:spacing w:line="169" w:lineRule="exact"/>
              <w:ind w:left="71" w:right="63"/>
              <w:jc w:val="center"/>
              <w:rPr>
                <w:sz w:val="16"/>
              </w:rPr>
            </w:pPr>
            <w:r>
              <w:rPr>
                <w:sz w:val="16"/>
              </w:rPr>
              <w:t>1.0</w:t>
            </w:r>
          </w:p>
        </w:tc>
        <w:tc>
          <w:tcPr>
            <w:tcW w:w="597" w:type="dxa"/>
          </w:tcPr>
          <w:p w:rsidR="00B77999" w:rsidRDefault="00D9490F">
            <w:pPr>
              <w:pStyle w:val="TableParagraph"/>
              <w:spacing w:line="169" w:lineRule="exact"/>
              <w:ind w:left="75" w:right="65"/>
              <w:jc w:val="center"/>
              <w:rPr>
                <w:sz w:val="16"/>
              </w:rPr>
            </w:pPr>
            <w:r>
              <w:rPr>
                <w:sz w:val="16"/>
              </w:rPr>
              <w:t>1.0</w:t>
            </w:r>
          </w:p>
        </w:tc>
        <w:tc>
          <w:tcPr>
            <w:tcW w:w="601" w:type="dxa"/>
            <w:tcBorders>
              <w:right w:val="single" w:sz="4" w:space="0" w:color="000000"/>
            </w:tcBorders>
          </w:tcPr>
          <w:p w:rsidR="00B77999" w:rsidRDefault="00D9490F">
            <w:pPr>
              <w:pStyle w:val="TableParagraph"/>
              <w:spacing w:line="169" w:lineRule="exact"/>
              <w:ind w:left="76" w:right="63"/>
              <w:jc w:val="center"/>
              <w:rPr>
                <w:sz w:val="16"/>
              </w:rPr>
            </w:pPr>
            <w:r>
              <w:rPr>
                <w:sz w:val="16"/>
              </w:rPr>
              <w:t>1.0</w:t>
            </w:r>
          </w:p>
        </w:tc>
        <w:tc>
          <w:tcPr>
            <w:tcW w:w="601" w:type="dxa"/>
            <w:tcBorders>
              <w:left w:val="single" w:sz="4" w:space="0" w:color="000000"/>
            </w:tcBorders>
          </w:tcPr>
          <w:p w:rsidR="00B77999" w:rsidRDefault="00D9490F">
            <w:pPr>
              <w:pStyle w:val="TableParagraph"/>
              <w:spacing w:line="169" w:lineRule="exact"/>
              <w:ind w:left="75" w:right="63"/>
              <w:jc w:val="center"/>
              <w:rPr>
                <w:sz w:val="16"/>
              </w:rPr>
            </w:pPr>
            <w:r>
              <w:rPr>
                <w:sz w:val="16"/>
              </w:rPr>
              <w:t>1.0</w:t>
            </w:r>
          </w:p>
        </w:tc>
        <w:tc>
          <w:tcPr>
            <w:tcW w:w="597" w:type="dxa"/>
          </w:tcPr>
          <w:p w:rsidR="00B77999" w:rsidRDefault="00D9490F">
            <w:pPr>
              <w:pStyle w:val="TableParagraph"/>
              <w:spacing w:line="169" w:lineRule="exact"/>
              <w:ind w:left="206"/>
              <w:rPr>
                <w:sz w:val="16"/>
              </w:rPr>
            </w:pPr>
            <w:r>
              <w:rPr>
                <w:sz w:val="16"/>
              </w:rPr>
              <w:t>1.0</w:t>
            </w:r>
          </w:p>
        </w:tc>
        <w:tc>
          <w:tcPr>
            <w:tcW w:w="601" w:type="dxa"/>
            <w:tcBorders>
              <w:right w:val="single" w:sz="4" w:space="0" w:color="000000"/>
            </w:tcBorders>
          </w:tcPr>
          <w:p w:rsidR="00B77999" w:rsidRDefault="00D9490F">
            <w:pPr>
              <w:pStyle w:val="TableParagraph"/>
              <w:spacing w:line="169" w:lineRule="exact"/>
              <w:ind w:left="76" w:right="59"/>
              <w:jc w:val="center"/>
              <w:rPr>
                <w:sz w:val="16"/>
              </w:rPr>
            </w:pPr>
            <w:r>
              <w:rPr>
                <w:sz w:val="16"/>
              </w:rPr>
              <w:t>1.0</w:t>
            </w:r>
          </w:p>
        </w:tc>
        <w:tc>
          <w:tcPr>
            <w:tcW w:w="601" w:type="dxa"/>
            <w:tcBorders>
              <w:left w:val="single" w:sz="4" w:space="0" w:color="000000"/>
            </w:tcBorders>
          </w:tcPr>
          <w:p w:rsidR="00B77999" w:rsidRDefault="00D9490F">
            <w:pPr>
              <w:pStyle w:val="TableParagraph"/>
              <w:spacing w:line="169" w:lineRule="exact"/>
              <w:ind w:left="76" w:right="59"/>
              <w:jc w:val="center"/>
              <w:rPr>
                <w:sz w:val="16"/>
              </w:rPr>
            </w:pPr>
            <w:r>
              <w:rPr>
                <w:sz w:val="16"/>
              </w:rPr>
              <w:t>1.0</w:t>
            </w:r>
          </w:p>
        </w:tc>
        <w:tc>
          <w:tcPr>
            <w:tcW w:w="597" w:type="dxa"/>
          </w:tcPr>
          <w:p w:rsidR="00B77999" w:rsidRDefault="00D9490F">
            <w:pPr>
              <w:pStyle w:val="TableParagraph"/>
              <w:spacing w:line="169" w:lineRule="exact"/>
              <w:ind w:left="84" w:right="65"/>
              <w:jc w:val="center"/>
              <w:rPr>
                <w:sz w:val="16"/>
              </w:rPr>
            </w:pPr>
            <w:r>
              <w:rPr>
                <w:sz w:val="16"/>
              </w:rPr>
              <w:t>1.0</w:t>
            </w:r>
          </w:p>
        </w:tc>
        <w:tc>
          <w:tcPr>
            <w:tcW w:w="601" w:type="dxa"/>
            <w:tcBorders>
              <w:right w:val="single" w:sz="4" w:space="0" w:color="000000"/>
            </w:tcBorders>
          </w:tcPr>
          <w:p w:rsidR="00B77999" w:rsidRDefault="00D9490F">
            <w:pPr>
              <w:pStyle w:val="TableParagraph"/>
              <w:spacing w:line="169" w:lineRule="exact"/>
              <w:ind w:left="76" w:right="54"/>
              <w:jc w:val="center"/>
              <w:rPr>
                <w:sz w:val="16"/>
              </w:rPr>
            </w:pPr>
            <w:r>
              <w:rPr>
                <w:sz w:val="16"/>
              </w:rPr>
              <w:t>1.0</w:t>
            </w:r>
          </w:p>
        </w:tc>
        <w:tc>
          <w:tcPr>
            <w:tcW w:w="601" w:type="dxa"/>
            <w:tcBorders>
              <w:left w:val="single" w:sz="4" w:space="0" w:color="000000"/>
            </w:tcBorders>
          </w:tcPr>
          <w:p w:rsidR="00B77999" w:rsidRDefault="00D9490F">
            <w:pPr>
              <w:pStyle w:val="TableParagraph"/>
              <w:spacing w:line="169" w:lineRule="exact"/>
              <w:ind w:left="76" w:right="55"/>
              <w:jc w:val="center"/>
              <w:rPr>
                <w:sz w:val="16"/>
              </w:rPr>
            </w:pPr>
            <w:r>
              <w:rPr>
                <w:sz w:val="16"/>
              </w:rPr>
              <w:t>1.0</w:t>
            </w:r>
          </w:p>
        </w:tc>
        <w:tc>
          <w:tcPr>
            <w:tcW w:w="597" w:type="dxa"/>
          </w:tcPr>
          <w:p w:rsidR="00B77999" w:rsidRDefault="00D9490F">
            <w:pPr>
              <w:pStyle w:val="TableParagraph"/>
              <w:spacing w:line="169" w:lineRule="exact"/>
              <w:ind w:left="84" w:right="60"/>
              <w:jc w:val="center"/>
              <w:rPr>
                <w:sz w:val="16"/>
              </w:rPr>
            </w:pPr>
            <w:r>
              <w:rPr>
                <w:sz w:val="16"/>
              </w:rPr>
              <w:t>1.0</w:t>
            </w:r>
          </w:p>
        </w:tc>
        <w:tc>
          <w:tcPr>
            <w:tcW w:w="597" w:type="dxa"/>
          </w:tcPr>
          <w:p w:rsidR="00B77999" w:rsidRDefault="00D9490F">
            <w:pPr>
              <w:pStyle w:val="TableParagraph"/>
              <w:spacing w:line="169" w:lineRule="exact"/>
              <w:ind w:left="211"/>
              <w:rPr>
                <w:sz w:val="16"/>
              </w:rPr>
            </w:pPr>
            <w:r>
              <w:rPr>
                <w:sz w:val="16"/>
              </w:rPr>
              <w:t>1.0</w:t>
            </w:r>
          </w:p>
        </w:tc>
      </w:tr>
      <w:tr w:rsidR="00B77999">
        <w:trPr>
          <w:trHeight w:val="202"/>
        </w:trPr>
        <w:tc>
          <w:tcPr>
            <w:tcW w:w="718" w:type="dxa"/>
            <w:tcBorders>
              <w:bottom w:val="single" w:sz="4" w:space="0" w:color="000000"/>
              <w:right w:val="single" w:sz="4" w:space="0" w:color="000000"/>
            </w:tcBorders>
          </w:tcPr>
          <w:p w:rsidR="00B77999" w:rsidRDefault="00D9490F">
            <w:pPr>
              <w:pStyle w:val="TableParagraph"/>
              <w:spacing w:line="181" w:lineRule="exact"/>
              <w:ind w:left="3" w:right="192"/>
              <w:jc w:val="center"/>
              <w:rPr>
                <w:rFonts w:ascii="Times New Roman"/>
                <w:i/>
                <w:sz w:val="16"/>
              </w:rPr>
            </w:pPr>
            <w:r>
              <w:rPr>
                <w:rFonts w:ascii="Times New Roman"/>
                <w:i/>
                <w:w w:val="110"/>
                <w:sz w:val="16"/>
              </w:rPr>
              <w:t>styx</w:t>
            </w:r>
          </w:p>
        </w:tc>
        <w:tc>
          <w:tcPr>
            <w:tcW w:w="601" w:type="dxa"/>
            <w:tcBorders>
              <w:left w:val="single" w:sz="4" w:space="0" w:color="000000"/>
              <w:bottom w:val="single" w:sz="4" w:space="0" w:color="000000"/>
            </w:tcBorders>
          </w:tcPr>
          <w:p w:rsidR="00B77999" w:rsidRDefault="00D9490F">
            <w:pPr>
              <w:pStyle w:val="TableParagraph"/>
              <w:spacing w:line="181" w:lineRule="exact"/>
              <w:ind w:left="71" w:right="63"/>
              <w:jc w:val="center"/>
              <w:rPr>
                <w:sz w:val="16"/>
              </w:rPr>
            </w:pPr>
            <w:r>
              <w:rPr>
                <w:sz w:val="16"/>
              </w:rPr>
              <w:t>1.0</w:t>
            </w:r>
          </w:p>
        </w:tc>
        <w:tc>
          <w:tcPr>
            <w:tcW w:w="597" w:type="dxa"/>
            <w:tcBorders>
              <w:bottom w:val="single" w:sz="4" w:space="0" w:color="000000"/>
            </w:tcBorders>
          </w:tcPr>
          <w:p w:rsidR="00B77999" w:rsidRDefault="00D9490F">
            <w:pPr>
              <w:pStyle w:val="TableParagraph"/>
              <w:spacing w:line="181" w:lineRule="exact"/>
              <w:ind w:left="75" w:right="65"/>
              <w:jc w:val="center"/>
              <w:rPr>
                <w:sz w:val="16"/>
              </w:rPr>
            </w:pPr>
            <w:r>
              <w:rPr>
                <w:sz w:val="16"/>
              </w:rPr>
              <w:t>1.0</w:t>
            </w:r>
          </w:p>
        </w:tc>
        <w:tc>
          <w:tcPr>
            <w:tcW w:w="601" w:type="dxa"/>
            <w:tcBorders>
              <w:bottom w:val="single" w:sz="4" w:space="0" w:color="000000"/>
              <w:right w:val="single" w:sz="4" w:space="0" w:color="000000"/>
            </w:tcBorders>
          </w:tcPr>
          <w:p w:rsidR="00B77999" w:rsidRDefault="00D9490F">
            <w:pPr>
              <w:pStyle w:val="TableParagraph"/>
              <w:spacing w:line="181" w:lineRule="exact"/>
              <w:ind w:left="76" w:right="63"/>
              <w:jc w:val="center"/>
              <w:rPr>
                <w:sz w:val="16"/>
              </w:rPr>
            </w:pPr>
            <w:r>
              <w:rPr>
                <w:sz w:val="16"/>
              </w:rPr>
              <w:t>1.0</w:t>
            </w:r>
          </w:p>
        </w:tc>
        <w:tc>
          <w:tcPr>
            <w:tcW w:w="601" w:type="dxa"/>
            <w:tcBorders>
              <w:left w:val="single" w:sz="4" w:space="0" w:color="000000"/>
              <w:bottom w:val="single" w:sz="4" w:space="0" w:color="000000"/>
            </w:tcBorders>
          </w:tcPr>
          <w:p w:rsidR="00B77999" w:rsidRDefault="00D9490F">
            <w:pPr>
              <w:pStyle w:val="TableParagraph"/>
              <w:spacing w:line="181" w:lineRule="exact"/>
              <w:ind w:left="75" w:right="63"/>
              <w:jc w:val="center"/>
              <w:rPr>
                <w:sz w:val="16"/>
              </w:rPr>
            </w:pPr>
            <w:r>
              <w:rPr>
                <w:w w:val="95"/>
                <w:sz w:val="16"/>
              </w:rPr>
              <w:t>0.984</w:t>
            </w:r>
          </w:p>
        </w:tc>
        <w:tc>
          <w:tcPr>
            <w:tcW w:w="597" w:type="dxa"/>
            <w:tcBorders>
              <w:bottom w:val="single" w:sz="4" w:space="0" w:color="000000"/>
            </w:tcBorders>
          </w:tcPr>
          <w:p w:rsidR="00B77999" w:rsidRDefault="00D9490F">
            <w:pPr>
              <w:pStyle w:val="TableParagraph"/>
              <w:spacing w:line="181" w:lineRule="exact"/>
              <w:ind w:left="126"/>
              <w:rPr>
                <w:sz w:val="16"/>
              </w:rPr>
            </w:pPr>
            <w:r>
              <w:rPr>
                <w:w w:val="95"/>
                <w:sz w:val="16"/>
              </w:rPr>
              <w:t>0.983</w:t>
            </w:r>
          </w:p>
        </w:tc>
        <w:tc>
          <w:tcPr>
            <w:tcW w:w="601" w:type="dxa"/>
            <w:tcBorders>
              <w:bottom w:val="single" w:sz="4" w:space="0" w:color="000000"/>
              <w:right w:val="single" w:sz="4" w:space="0" w:color="000000"/>
            </w:tcBorders>
          </w:tcPr>
          <w:p w:rsidR="00B77999" w:rsidRDefault="00D9490F">
            <w:pPr>
              <w:pStyle w:val="TableParagraph"/>
              <w:spacing w:line="181" w:lineRule="exact"/>
              <w:ind w:left="76" w:right="59"/>
              <w:jc w:val="center"/>
              <w:rPr>
                <w:sz w:val="16"/>
              </w:rPr>
            </w:pPr>
            <w:r>
              <w:rPr>
                <w:w w:val="95"/>
                <w:sz w:val="16"/>
              </w:rPr>
              <w:t>0.983</w:t>
            </w:r>
          </w:p>
        </w:tc>
        <w:tc>
          <w:tcPr>
            <w:tcW w:w="601" w:type="dxa"/>
            <w:tcBorders>
              <w:left w:val="single" w:sz="4" w:space="0" w:color="000000"/>
              <w:bottom w:val="single" w:sz="4" w:space="0" w:color="000000"/>
            </w:tcBorders>
          </w:tcPr>
          <w:p w:rsidR="00B77999" w:rsidRDefault="00D9490F">
            <w:pPr>
              <w:pStyle w:val="TableParagraph"/>
              <w:spacing w:line="182" w:lineRule="exact"/>
              <w:ind w:left="76" w:right="59"/>
              <w:jc w:val="center"/>
              <w:rPr>
                <w:sz w:val="16"/>
              </w:rPr>
            </w:pPr>
            <w:r>
              <w:rPr>
                <w:sz w:val="16"/>
              </w:rPr>
              <w:t>1.0</w:t>
            </w:r>
          </w:p>
        </w:tc>
        <w:tc>
          <w:tcPr>
            <w:tcW w:w="597" w:type="dxa"/>
            <w:tcBorders>
              <w:bottom w:val="single" w:sz="4" w:space="0" w:color="000000"/>
            </w:tcBorders>
          </w:tcPr>
          <w:p w:rsidR="00B77999" w:rsidRDefault="00D9490F">
            <w:pPr>
              <w:pStyle w:val="TableParagraph"/>
              <w:spacing w:line="182" w:lineRule="exact"/>
              <w:ind w:left="84" w:right="65"/>
              <w:jc w:val="center"/>
              <w:rPr>
                <w:sz w:val="16"/>
              </w:rPr>
            </w:pPr>
            <w:r>
              <w:rPr>
                <w:sz w:val="16"/>
              </w:rPr>
              <w:t>1.0</w:t>
            </w:r>
          </w:p>
        </w:tc>
        <w:tc>
          <w:tcPr>
            <w:tcW w:w="601" w:type="dxa"/>
            <w:tcBorders>
              <w:bottom w:val="single" w:sz="4" w:space="0" w:color="000000"/>
              <w:right w:val="single" w:sz="4" w:space="0" w:color="000000"/>
            </w:tcBorders>
          </w:tcPr>
          <w:p w:rsidR="00B77999" w:rsidRDefault="00D9490F">
            <w:pPr>
              <w:pStyle w:val="TableParagraph"/>
              <w:spacing w:line="182" w:lineRule="exact"/>
              <w:ind w:left="76" w:right="54"/>
              <w:jc w:val="center"/>
              <w:rPr>
                <w:sz w:val="16"/>
              </w:rPr>
            </w:pPr>
            <w:r>
              <w:rPr>
                <w:sz w:val="16"/>
              </w:rPr>
              <w:t>1.0</w:t>
            </w:r>
          </w:p>
        </w:tc>
        <w:tc>
          <w:tcPr>
            <w:tcW w:w="601" w:type="dxa"/>
            <w:tcBorders>
              <w:left w:val="single" w:sz="4" w:space="0" w:color="000000"/>
              <w:bottom w:val="single" w:sz="4" w:space="0" w:color="000000"/>
            </w:tcBorders>
          </w:tcPr>
          <w:p w:rsidR="00B77999" w:rsidRDefault="00D9490F">
            <w:pPr>
              <w:pStyle w:val="TableParagraph"/>
              <w:spacing w:line="182" w:lineRule="exact"/>
              <w:ind w:left="76" w:right="55"/>
              <w:jc w:val="center"/>
              <w:rPr>
                <w:sz w:val="16"/>
              </w:rPr>
            </w:pPr>
            <w:r>
              <w:rPr>
                <w:sz w:val="16"/>
              </w:rPr>
              <w:t>1.0</w:t>
            </w:r>
          </w:p>
        </w:tc>
        <w:tc>
          <w:tcPr>
            <w:tcW w:w="597" w:type="dxa"/>
            <w:tcBorders>
              <w:bottom w:val="single" w:sz="4" w:space="0" w:color="000000"/>
            </w:tcBorders>
          </w:tcPr>
          <w:p w:rsidR="00B77999" w:rsidRDefault="00D9490F">
            <w:pPr>
              <w:pStyle w:val="TableParagraph"/>
              <w:spacing w:line="182" w:lineRule="exact"/>
              <w:ind w:left="84" w:right="60"/>
              <w:jc w:val="center"/>
              <w:rPr>
                <w:sz w:val="16"/>
              </w:rPr>
            </w:pPr>
            <w:r>
              <w:rPr>
                <w:sz w:val="16"/>
              </w:rPr>
              <w:t>1.0</w:t>
            </w:r>
          </w:p>
        </w:tc>
        <w:tc>
          <w:tcPr>
            <w:tcW w:w="597" w:type="dxa"/>
            <w:tcBorders>
              <w:bottom w:val="single" w:sz="4" w:space="0" w:color="000000"/>
            </w:tcBorders>
          </w:tcPr>
          <w:p w:rsidR="00B77999" w:rsidRDefault="00D9490F">
            <w:pPr>
              <w:pStyle w:val="TableParagraph"/>
              <w:spacing w:line="182" w:lineRule="exact"/>
              <w:ind w:left="211"/>
              <w:rPr>
                <w:sz w:val="16"/>
              </w:rPr>
            </w:pPr>
            <w:r>
              <w:rPr>
                <w:sz w:val="16"/>
              </w:rPr>
              <w:t>1.0</w:t>
            </w:r>
          </w:p>
        </w:tc>
      </w:tr>
    </w:tbl>
    <w:p w:rsidR="00B77999" w:rsidRDefault="00B77999">
      <w:pPr>
        <w:pStyle w:val="Corpsdetexte"/>
        <w:spacing w:before="7"/>
        <w:rPr>
          <w:sz w:val="12"/>
        </w:rPr>
      </w:pPr>
    </w:p>
    <w:p w:rsidR="00B77999" w:rsidRPr="00185C4E" w:rsidRDefault="00D9490F">
      <w:pPr>
        <w:spacing w:before="101"/>
        <w:ind w:left="144"/>
        <w:rPr>
          <w:sz w:val="16"/>
          <w:lang w:val="fr-FR"/>
        </w:rPr>
      </w:pPr>
      <w:r w:rsidRPr="00185C4E">
        <w:rPr>
          <w:rFonts w:ascii="Times New Roman" w:hAnsi="Times New Roman"/>
          <w:i/>
          <w:sz w:val="16"/>
          <w:lang w:val="fr-FR"/>
        </w:rPr>
        <w:t>P</w:t>
      </w:r>
      <w:r w:rsidRPr="00185C4E">
        <w:rPr>
          <w:sz w:val="16"/>
          <w:lang w:val="fr-FR"/>
        </w:rPr>
        <w:t xml:space="preserve">= Précision, </w:t>
      </w:r>
      <w:r w:rsidRPr="00185C4E">
        <w:rPr>
          <w:rFonts w:ascii="Times New Roman" w:hAnsi="Times New Roman"/>
          <w:i/>
          <w:sz w:val="16"/>
          <w:lang w:val="fr-FR"/>
        </w:rPr>
        <w:t>R</w:t>
      </w:r>
      <w:r w:rsidRPr="00185C4E">
        <w:rPr>
          <w:sz w:val="16"/>
          <w:lang w:val="fr-FR"/>
        </w:rPr>
        <w:t xml:space="preserve">=Rappel, </w:t>
      </w:r>
      <w:r w:rsidRPr="00185C4E">
        <w:rPr>
          <w:rFonts w:ascii="Times New Roman" w:hAnsi="Times New Roman"/>
          <w:i/>
          <w:sz w:val="16"/>
          <w:lang w:val="fr-FR"/>
        </w:rPr>
        <w:t>F</w:t>
      </w:r>
      <w:r w:rsidRPr="00185C4E">
        <w:rPr>
          <w:sz w:val="16"/>
          <w:vertAlign w:val="subscript"/>
          <w:lang w:val="fr-FR"/>
        </w:rPr>
        <w:t>1</w:t>
      </w:r>
      <w:r w:rsidRPr="00185C4E">
        <w:rPr>
          <w:sz w:val="16"/>
          <w:lang w:val="fr-FR"/>
        </w:rPr>
        <w:t xml:space="preserve"> = </w:t>
      </w:r>
      <w:r w:rsidRPr="00185C4E">
        <w:rPr>
          <w:rFonts w:ascii="Times New Roman" w:hAnsi="Times New Roman"/>
          <w:i/>
          <w:sz w:val="16"/>
          <w:lang w:val="fr-FR"/>
        </w:rPr>
        <w:t>F</w:t>
      </w:r>
      <w:r w:rsidRPr="00185C4E">
        <w:rPr>
          <w:sz w:val="16"/>
          <w:vertAlign w:val="subscript"/>
          <w:lang w:val="fr-FR"/>
        </w:rPr>
        <w:t>1</w:t>
      </w:r>
      <w:r w:rsidRPr="00185C4E">
        <w:rPr>
          <w:sz w:val="16"/>
          <w:lang w:val="fr-FR"/>
        </w:rPr>
        <w:t>-mesure</w:t>
      </w:r>
    </w:p>
    <w:p w:rsidR="00B77999" w:rsidRPr="00185C4E" w:rsidRDefault="00B77999">
      <w:pPr>
        <w:pStyle w:val="Corpsdetexte"/>
        <w:spacing w:before="4"/>
        <w:rPr>
          <w:sz w:val="17"/>
          <w:lang w:val="fr-FR"/>
        </w:rPr>
      </w:pPr>
    </w:p>
    <w:p w:rsidR="00B77999" w:rsidRPr="00185C4E" w:rsidRDefault="00D9490F">
      <w:pPr>
        <w:ind w:left="1433"/>
        <w:rPr>
          <w:lang w:val="fr-FR"/>
        </w:rPr>
      </w:pPr>
      <w:r w:rsidRPr="00185C4E">
        <w:rPr>
          <w:lang w:val="fr-FR"/>
        </w:rPr>
        <w:t>Tableau 3.6 – Evaluation de la détection de catégories.</w:t>
      </w:r>
    </w:p>
    <w:p w:rsidR="00B77999" w:rsidRPr="00185C4E" w:rsidRDefault="00B77999">
      <w:pPr>
        <w:pStyle w:val="Corpsdetexte"/>
        <w:spacing w:before="1"/>
        <w:rPr>
          <w:sz w:val="27"/>
          <w:lang w:val="fr-FR"/>
        </w:rPr>
      </w:pPr>
    </w:p>
    <w:p w:rsidR="00B77999" w:rsidRPr="00185C4E" w:rsidRDefault="00B77999">
      <w:pPr>
        <w:pStyle w:val="Corpsdetexte"/>
        <w:spacing w:line="252" w:lineRule="auto"/>
        <w:ind w:left="139" w:right="2493" w:firstLine="351"/>
        <w:jc w:val="both"/>
        <w:rPr>
          <w:lang w:val="fr-FR"/>
        </w:rPr>
      </w:pPr>
      <w:r w:rsidRPr="00B77999">
        <w:pict>
          <v:line id="_x0000_s1446" style="position:absolute;left:0;text-align:left;z-index:-251638272;mso-position-horizontal-relative:page" from="362.05pt,75.8pt" to="367.2pt,75.8pt" strokeweight=".16864mm">
            <w10:wrap anchorx="page"/>
          </v:line>
        </w:pict>
      </w:r>
      <w:r w:rsidR="00D9490F" w:rsidRPr="00185C4E">
        <w:rPr>
          <w:lang w:val="fr-FR"/>
        </w:rPr>
        <w:t>D’après</w:t>
      </w:r>
      <w:r w:rsidR="00D9490F" w:rsidRPr="00185C4E">
        <w:rPr>
          <w:spacing w:val="-8"/>
          <w:lang w:val="fr-FR"/>
        </w:rPr>
        <w:t xml:space="preserve"> </w:t>
      </w:r>
      <w:r w:rsidR="00D9490F" w:rsidRPr="00185C4E">
        <w:rPr>
          <w:lang w:val="fr-FR"/>
        </w:rPr>
        <w:t>les</w:t>
      </w:r>
      <w:r w:rsidR="00D9490F" w:rsidRPr="00185C4E">
        <w:rPr>
          <w:spacing w:val="-7"/>
          <w:lang w:val="fr-FR"/>
        </w:rPr>
        <w:t xml:space="preserve"> </w:t>
      </w:r>
      <w:r w:rsidR="00D9490F" w:rsidRPr="00185C4E">
        <w:rPr>
          <w:lang w:val="fr-FR"/>
        </w:rPr>
        <w:t>résultats,</w:t>
      </w:r>
      <w:r w:rsidR="00D9490F" w:rsidRPr="00185C4E">
        <w:rPr>
          <w:spacing w:val="-7"/>
          <w:lang w:val="fr-FR"/>
        </w:rPr>
        <w:t xml:space="preserve"> </w:t>
      </w:r>
      <w:r w:rsidR="00D9490F" w:rsidRPr="00185C4E">
        <w:rPr>
          <w:lang w:val="fr-FR"/>
        </w:rPr>
        <w:t>la</w:t>
      </w:r>
      <w:r w:rsidR="00D9490F" w:rsidRPr="00185C4E">
        <w:rPr>
          <w:spacing w:val="-7"/>
          <w:lang w:val="fr-FR"/>
        </w:rPr>
        <w:t xml:space="preserve"> </w:t>
      </w:r>
      <w:r w:rsidR="00D9490F" w:rsidRPr="00185C4E">
        <w:rPr>
          <w:lang w:val="fr-FR"/>
        </w:rPr>
        <w:t>détection</w:t>
      </w:r>
      <w:r w:rsidR="00D9490F" w:rsidRPr="00185C4E">
        <w:rPr>
          <w:spacing w:val="-7"/>
          <w:lang w:val="fr-FR"/>
        </w:rPr>
        <w:t xml:space="preserve"> </w:t>
      </w:r>
      <w:r w:rsidR="00D9490F" w:rsidRPr="00185C4E">
        <w:rPr>
          <w:lang w:val="fr-FR"/>
        </w:rPr>
        <w:t>de</w:t>
      </w:r>
      <w:r w:rsidR="00D9490F" w:rsidRPr="00185C4E">
        <w:rPr>
          <w:spacing w:val="-7"/>
          <w:lang w:val="fr-FR"/>
        </w:rPr>
        <w:t xml:space="preserve"> </w:t>
      </w:r>
      <w:r w:rsidR="00D9490F" w:rsidRPr="00185C4E">
        <w:rPr>
          <w:lang w:val="fr-FR"/>
        </w:rPr>
        <w:t>catégorie</w:t>
      </w:r>
      <w:r w:rsidR="00D9490F" w:rsidRPr="00185C4E">
        <w:rPr>
          <w:spacing w:val="-7"/>
          <w:lang w:val="fr-FR"/>
        </w:rPr>
        <w:t xml:space="preserve"> </w:t>
      </w:r>
      <w:r w:rsidR="00D9490F" w:rsidRPr="00185C4E">
        <w:rPr>
          <w:lang w:val="fr-FR"/>
        </w:rPr>
        <w:t>par</w:t>
      </w:r>
      <w:r w:rsidR="00D9490F" w:rsidRPr="00185C4E">
        <w:rPr>
          <w:spacing w:val="-8"/>
          <w:lang w:val="fr-FR"/>
        </w:rPr>
        <w:t xml:space="preserve"> </w:t>
      </w:r>
      <w:r w:rsidR="00D9490F" w:rsidRPr="00185C4E">
        <w:rPr>
          <w:lang w:val="fr-FR"/>
        </w:rPr>
        <w:t>classification</w:t>
      </w:r>
      <w:r w:rsidR="00D9490F" w:rsidRPr="00185C4E">
        <w:rPr>
          <w:spacing w:val="-7"/>
          <w:lang w:val="fr-FR"/>
        </w:rPr>
        <w:t xml:space="preserve"> </w:t>
      </w:r>
      <w:r w:rsidR="00D9490F" w:rsidRPr="00185C4E">
        <w:rPr>
          <w:lang w:val="fr-FR"/>
        </w:rPr>
        <w:t>binaire est</w:t>
      </w:r>
      <w:r w:rsidR="00D9490F" w:rsidRPr="00185C4E">
        <w:rPr>
          <w:spacing w:val="-14"/>
          <w:lang w:val="fr-FR"/>
        </w:rPr>
        <w:t xml:space="preserve"> </w:t>
      </w:r>
      <w:r w:rsidR="00D9490F" w:rsidRPr="00185C4E">
        <w:rPr>
          <w:lang w:val="fr-FR"/>
        </w:rPr>
        <w:t>relativement</w:t>
      </w:r>
      <w:r w:rsidR="00D9490F" w:rsidRPr="00185C4E">
        <w:rPr>
          <w:spacing w:val="-13"/>
          <w:lang w:val="fr-FR"/>
        </w:rPr>
        <w:t xml:space="preserve"> </w:t>
      </w:r>
      <w:r w:rsidR="00D9490F" w:rsidRPr="00185C4E">
        <w:rPr>
          <w:lang w:val="fr-FR"/>
        </w:rPr>
        <w:t>aisée</w:t>
      </w:r>
      <w:r w:rsidR="00D9490F" w:rsidRPr="00185C4E">
        <w:rPr>
          <w:spacing w:val="-14"/>
          <w:lang w:val="fr-FR"/>
        </w:rPr>
        <w:t xml:space="preserve"> </w:t>
      </w:r>
      <w:r w:rsidR="00D9490F" w:rsidRPr="00185C4E">
        <w:rPr>
          <w:lang w:val="fr-FR"/>
        </w:rPr>
        <w:t>pour</w:t>
      </w:r>
      <w:r w:rsidR="00D9490F" w:rsidRPr="00185C4E">
        <w:rPr>
          <w:spacing w:val="-14"/>
          <w:lang w:val="fr-FR"/>
        </w:rPr>
        <w:t xml:space="preserve"> </w:t>
      </w:r>
      <w:r w:rsidR="00D9490F" w:rsidRPr="00185C4E">
        <w:rPr>
          <w:lang w:val="fr-FR"/>
        </w:rPr>
        <w:t>les</w:t>
      </w:r>
      <w:r w:rsidR="00D9490F" w:rsidRPr="00185C4E">
        <w:rPr>
          <w:spacing w:val="-13"/>
          <w:lang w:val="fr-FR"/>
        </w:rPr>
        <w:t xml:space="preserve"> </w:t>
      </w:r>
      <w:r w:rsidR="00D9490F" w:rsidRPr="00185C4E">
        <w:rPr>
          <w:lang w:val="fr-FR"/>
        </w:rPr>
        <w:t>algorithmes</w:t>
      </w:r>
      <w:r w:rsidR="00D9490F" w:rsidRPr="00185C4E">
        <w:rPr>
          <w:spacing w:val="-14"/>
          <w:lang w:val="fr-FR"/>
        </w:rPr>
        <w:t xml:space="preserve"> </w:t>
      </w:r>
      <w:r w:rsidR="00D9490F" w:rsidRPr="00185C4E">
        <w:rPr>
          <w:lang w:val="fr-FR"/>
        </w:rPr>
        <w:t>traditionnels</w:t>
      </w:r>
      <w:r w:rsidR="00D9490F" w:rsidRPr="00185C4E">
        <w:rPr>
          <w:spacing w:val="-13"/>
          <w:lang w:val="fr-FR"/>
        </w:rPr>
        <w:t xml:space="preserve"> </w:t>
      </w:r>
      <w:r w:rsidR="00D9490F" w:rsidRPr="00185C4E">
        <w:rPr>
          <w:lang w:val="fr-FR"/>
        </w:rPr>
        <w:t>qui</w:t>
      </w:r>
      <w:r w:rsidR="00D9490F" w:rsidRPr="00185C4E">
        <w:rPr>
          <w:spacing w:val="-13"/>
          <w:lang w:val="fr-FR"/>
        </w:rPr>
        <w:t xml:space="preserve"> </w:t>
      </w:r>
      <w:r w:rsidR="00D9490F" w:rsidRPr="00185C4E">
        <w:rPr>
          <w:lang w:val="fr-FR"/>
        </w:rPr>
        <w:t>détectent</w:t>
      </w:r>
      <w:r w:rsidR="00D9490F" w:rsidRPr="00185C4E">
        <w:rPr>
          <w:spacing w:val="-14"/>
          <w:lang w:val="fr-FR"/>
        </w:rPr>
        <w:t xml:space="preserve"> </w:t>
      </w:r>
      <w:r w:rsidR="00D9490F" w:rsidRPr="00185C4E">
        <w:rPr>
          <w:lang w:val="fr-FR"/>
        </w:rPr>
        <w:t xml:space="preserve">par- faitement la présence ou non d’une catégorie dans les documents. Par conséquent, pour toute catégorie </w:t>
      </w:r>
      <w:r w:rsidR="00D9490F" w:rsidRPr="00185C4E">
        <w:rPr>
          <w:rFonts w:ascii="Times New Roman" w:hAnsi="Times New Roman"/>
          <w:i/>
          <w:lang w:val="fr-FR"/>
        </w:rPr>
        <w:t>c</w:t>
      </w:r>
      <w:r w:rsidR="00D9490F" w:rsidRPr="00185C4E">
        <w:rPr>
          <w:lang w:val="fr-FR"/>
        </w:rPr>
        <w:t xml:space="preserve">, les résultats de l’extraction, dans la suite, ne sont discutés que pour les documents de </w:t>
      </w:r>
      <w:r w:rsidR="00D9490F" w:rsidRPr="00185C4E">
        <w:rPr>
          <w:rFonts w:ascii="Times New Roman" w:hAnsi="Times New Roman"/>
          <w:i/>
          <w:lang w:val="fr-FR"/>
        </w:rPr>
        <w:t>c</w:t>
      </w:r>
      <w:r w:rsidR="00D9490F" w:rsidRPr="00185C4E">
        <w:rPr>
          <w:lang w:val="fr-FR"/>
        </w:rPr>
        <w:t xml:space="preserve">, </w:t>
      </w:r>
      <w:r w:rsidR="00D9490F" w:rsidRPr="00185C4E">
        <w:rPr>
          <w:spacing w:val="-5"/>
          <w:lang w:val="fr-FR"/>
        </w:rPr>
        <w:t xml:space="preserve">car, </w:t>
      </w:r>
      <w:r w:rsidR="00D9490F" w:rsidRPr="00185C4E">
        <w:rPr>
          <w:lang w:val="fr-FR"/>
        </w:rPr>
        <w:t>grâce à l’effica- cité</w:t>
      </w:r>
      <w:r w:rsidR="00D9490F" w:rsidRPr="00185C4E">
        <w:rPr>
          <w:spacing w:val="-6"/>
          <w:lang w:val="fr-FR"/>
        </w:rPr>
        <w:t xml:space="preserve"> </w:t>
      </w:r>
      <w:r w:rsidR="00D9490F" w:rsidRPr="00185C4E">
        <w:rPr>
          <w:lang w:val="fr-FR"/>
        </w:rPr>
        <w:t>de</w:t>
      </w:r>
      <w:r w:rsidR="00D9490F" w:rsidRPr="00185C4E">
        <w:rPr>
          <w:spacing w:val="-5"/>
          <w:lang w:val="fr-FR"/>
        </w:rPr>
        <w:t xml:space="preserve"> </w:t>
      </w:r>
      <w:r w:rsidR="00D9490F" w:rsidRPr="00185C4E">
        <w:rPr>
          <w:lang w:val="fr-FR"/>
        </w:rPr>
        <w:t>la</w:t>
      </w:r>
      <w:r w:rsidR="00D9490F" w:rsidRPr="00185C4E">
        <w:rPr>
          <w:spacing w:val="-5"/>
          <w:lang w:val="fr-FR"/>
        </w:rPr>
        <w:t xml:space="preserve"> </w:t>
      </w:r>
      <w:r w:rsidR="00D9490F" w:rsidRPr="00185C4E">
        <w:rPr>
          <w:lang w:val="fr-FR"/>
        </w:rPr>
        <w:t>phase</w:t>
      </w:r>
      <w:r w:rsidR="00D9490F" w:rsidRPr="00185C4E">
        <w:rPr>
          <w:spacing w:val="-6"/>
          <w:lang w:val="fr-FR"/>
        </w:rPr>
        <w:t xml:space="preserve"> </w:t>
      </w:r>
      <w:r w:rsidR="00D9490F" w:rsidRPr="00185C4E">
        <w:rPr>
          <w:lang w:val="fr-FR"/>
        </w:rPr>
        <w:t>de</w:t>
      </w:r>
      <w:r w:rsidR="00D9490F" w:rsidRPr="00185C4E">
        <w:rPr>
          <w:spacing w:val="-5"/>
          <w:lang w:val="fr-FR"/>
        </w:rPr>
        <w:t xml:space="preserve"> </w:t>
      </w:r>
      <w:r w:rsidR="00D9490F" w:rsidRPr="00185C4E">
        <w:rPr>
          <w:lang w:val="fr-FR"/>
        </w:rPr>
        <w:t>classification,</w:t>
      </w:r>
      <w:r w:rsidR="00D9490F" w:rsidRPr="00185C4E">
        <w:rPr>
          <w:spacing w:val="-5"/>
          <w:lang w:val="fr-FR"/>
        </w:rPr>
        <w:t xml:space="preserve"> </w:t>
      </w:r>
      <w:r w:rsidR="00D9490F" w:rsidRPr="00185C4E">
        <w:rPr>
          <w:lang w:val="fr-FR"/>
        </w:rPr>
        <w:t>aucun</w:t>
      </w:r>
      <w:r w:rsidR="00D9490F" w:rsidRPr="00185C4E">
        <w:rPr>
          <w:spacing w:val="-6"/>
          <w:lang w:val="fr-FR"/>
        </w:rPr>
        <w:t xml:space="preserve"> </w:t>
      </w:r>
      <w:r w:rsidR="00D9490F" w:rsidRPr="00185C4E">
        <w:rPr>
          <w:lang w:val="fr-FR"/>
        </w:rPr>
        <w:t>document</w:t>
      </w:r>
      <w:r w:rsidR="00D9490F" w:rsidRPr="00185C4E">
        <w:rPr>
          <w:spacing w:val="-5"/>
          <w:lang w:val="fr-FR"/>
        </w:rPr>
        <w:t xml:space="preserve"> </w:t>
      </w:r>
      <w:r w:rsidR="00D9490F" w:rsidRPr="00185C4E">
        <w:rPr>
          <w:lang w:val="fr-FR"/>
        </w:rPr>
        <w:t>de</w:t>
      </w:r>
      <w:r w:rsidR="00D9490F" w:rsidRPr="00185C4E">
        <w:rPr>
          <w:spacing w:val="-3"/>
          <w:lang w:val="fr-FR"/>
        </w:rPr>
        <w:t xml:space="preserve"> </w:t>
      </w:r>
      <w:r w:rsidR="00D9490F" w:rsidRPr="00185C4E">
        <w:rPr>
          <w:rFonts w:ascii="Times New Roman" w:hAnsi="Times New Roman"/>
          <w:i/>
          <w:lang w:val="fr-FR"/>
        </w:rPr>
        <w:t>c</w:t>
      </w:r>
      <w:r w:rsidR="00D9490F" w:rsidRPr="00185C4E">
        <w:rPr>
          <w:rFonts w:ascii="Times New Roman" w:hAnsi="Times New Roman"/>
          <w:i/>
          <w:spacing w:val="-4"/>
          <w:lang w:val="fr-FR"/>
        </w:rPr>
        <w:t xml:space="preserve"> </w:t>
      </w:r>
      <w:r w:rsidR="00D9490F" w:rsidRPr="00185C4E">
        <w:rPr>
          <w:lang w:val="fr-FR"/>
        </w:rPr>
        <w:t>ne</w:t>
      </w:r>
      <w:r w:rsidR="00D9490F" w:rsidRPr="00185C4E">
        <w:rPr>
          <w:spacing w:val="-6"/>
          <w:lang w:val="fr-FR"/>
        </w:rPr>
        <w:t xml:space="preserve"> </w:t>
      </w:r>
      <w:r w:rsidR="00D9490F" w:rsidRPr="00185C4E">
        <w:rPr>
          <w:lang w:val="fr-FR"/>
        </w:rPr>
        <w:t>sera</w:t>
      </w:r>
      <w:r w:rsidR="00D9490F" w:rsidRPr="00185C4E">
        <w:rPr>
          <w:spacing w:val="-5"/>
          <w:lang w:val="fr-FR"/>
        </w:rPr>
        <w:t xml:space="preserve"> </w:t>
      </w:r>
      <w:r w:rsidR="00D9490F" w:rsidRPr="00185C4E">
        <w:rPr>
          <w:lang w:val="fr-FR"/>
        </w:rPr>
        <w:t>traité</w:t>
      </w:r>
      <w:r w:rsidR="00D9490F" w:rsidRPr="00185C4E">
        <w:rPr>
          <w:spacing w:val="-5"/>
          <w:lang w:val="fr-FR"/>
        </w:rPr>
        <w:t xml:space="preserve"> </w:t>
      </w:r>
      <w:r w:rsidR="00D9490F" w:rsidRPr="00185C4E">
        <w:rPr>
          <w:lang w:val="fr-FR"/>
        </w:rPr>
        <w:t>par</w:t>
      </w:r>
      <w:r w:rsidR="00D9490F" w:rsidRPr="00185C4E">
        <w:rPr>
          <w:spacing w:val="-6"/>
          <w:lang w:val="fr-FR"/>
        </w:rPr>
        <w:t xml:space="preserve"> </w:t>
      </w:r>
      <w:r w:rsidR="00D9490F" w:rsidRPr="00185C4E">
        <w:rPr>
          <w:lang w:val="fr-FR"/>
        </w:rPr>
        <w:t>la phase d’extraction.</w:t>
      </w:r>
    </w:p>
    <w:p w:rsidR="00B77999" w:rsidRPr="00185C4E" w:rsidRDefault="00B77999">
      <w:pPr>
        <w:pStyle w:val="Corpsdetexte"/>
        <w:spacing w:before="4"/>
        <w:rPr>
          <w:sz w:val="32"/>
          <w:lang w:val="fr-FR"/>
        </w:rPr>
      </w:pPr>
    </w:p>
    <w:p w:rsidR="00B77999" w:rsidRPr="00185C4E" w:rsidRDefault="00D9490F">
      <w:pPr>
        <w:pStyle w:val="Heading2"/>
        <w:numPr>
          <w:ilvl w:val="2"/>
          <w:numId w:val="33"/>
        </w:numPr>
        <w:tabs>
          <w:tab w:val="left" w:pos="715"/>
        </w:tabs>
        <w:ind w:left="714"/>
        <w:rPr>
          <w:lang w:val="fr-FR"/>
        </w:rPr>
      </w:pPr>
      <w:bookmarkStart w:id="216" w:name="Extraction_de_données_des_paires_demande"/>
      <w:bookmarkStart w:id="217" w:name="_bookmark147"/>
      <w:bookmarkEnd w:id="216"/>
      <w:bookmarkEnd w:id="217"/>
      <w:r w:rsidRPr="00185C4E">
        <w:rPr>
          <w:w w:val="110"/>
          <w:lang w:val="fr-FR"/>
        </w:rPr>
        <w:t>Extraction de données des paires</w:t>
      </w:r>
      <w:r w:rsidRPr="00185C4E">
        <w:rPr>
          <w:spacing w:val="-33"/>
          <w:w w:val="110"/>
          <w:lang w:val="fr-FR"/>
        </w:rPr>
        <w:t xml:space="preserve"> </w:t>
      </w:r>
      <w:r w:rsidRPr="00185C4E">
        <w:rPr>
          <w:w w:val="110"/>
          <w:lang w:val="fr-FR"/>
        </w:rPr>
        <w:t>demandes-résultats</w:t>
      </w:r>
    </w:p>
    <w:p w:rsidR="00B77999" w:rsidRPr="00185C4E" w:rsidRDefault="00D9490F">
      <w:pPr>
        <w:pStyle w:val="Corpsdetexte"/>
        <w:spacing w:before="163" w:line="254" w:lineRule="auto"/>
        <w:ind w:left="139" w:right="2493" w:firstLine="351"/>
        <w:jc w:val="both"/>
        <w:rPr>
          <w:lang w:val="fr-FR"/>
        </w:rPr>
      </w:pPr>
      <w:r w:rsidRPr="00185C4E">
        <w:rPr>
          <w:lang w:val="fr-FR"/>
        </w:rPr>
        <w:t>Les</w:t>
      </w:r>
      <w:r w:rsidRPr="00185C4E">
        <w:rPr>
          <w:spacing w:val="-16"/>
          <w:lang w:val="fr-FR"/>
        </w:rPr>
        <w:t xml:space="preserve"> </w:t>
      </w:r>
      <w:r w:rsidRPr="00185C4E">
        <w:rPr>
          <w:lang w:val="fr-FR"/>
        </w:rPr>
        <w:t>scores</w:t>
      </w:r>
      <w:r w:rsidRPr="00185C4E">
        <w:rPr>
          <w:spacing w:val="-16"/>
          <w:lang w:val="fr-FR"/>
        </w:rPr>
        <w:t xml:space="preserve"> </w:t>
      </w:r>
      <w:r w:rsidRPr="00185C4E">
        <w:rPr>
          <w:lang w:val="fr-FR"/>
        </w:rPr>
        <w:t>des</w:t>
      </w:r>
      <w:r w:rsidRPr="00185C4E">
        <w:rPr>
          <w:spacing w:val="-16"/>
          <w:lang w:val="fr-FR"/>
        </w:rPr>
        <w:t xml:space="preserve"> </w:t>
      </w:r>
      <w:r w:rsidRPr="00185C4E">
        <w:rPr>
          <w:lang w:val="fr-FR"/>
        </w:rPr>
        <w:t>termes-clés</w:t>
      </w:r>
      <w:r w:rsidRPr="00185C4E">
        <w:rPr>
          <w:spacing w:val="-16"/>
          <w:lang w:val="fr-FR"/>
        </w:rPr>
        <w:t xml:space="preserve"> </w:t>
      </w:r>
      <w:r w:rsidRPr="00185C4E">
        <w:rPr>
          <w:lang w:val="fr-FR"/>
        </w:rPr>
        <w:t>candidats</w:t>
      </w:r>
      <w:r w:rsidRPr="00185C4E">
        <w:rPr>
          <w:spacing w:val="-16"/>
          <w:lang w:val="fr-FR"/>
        </w:rPr>
        <w:t xml:space="preserve"> </w:t>
      </w:r>
      <w:r w:rsidRPr="00185C4E">
        <w:rPr>
          <w:lang w:val="fr-FR"/>
        </w:rPr>
        <w:t>étant</w:t>
      </w:r>
      <w:r w:rsidRPr="00185C4E">
        <w:rPr>
          <w:spacing w:val="-16"/>
          <w:lang w:val="fr-FR"/>
        </w:rPr>
        <w:t xml:space="preserve"> </w:t>
      </w:r>
      <w:r w:rsidRPr="00185C4E">
        <w:rPr>
          <w:lang w:val="fr-FR"/>
        </w:rPr>
        <w:t>normalisés,</w:t>
      </w:r>
      <w:r w:rsidRPr="00185C4E">
        <w:rPr>
          <w:spacing w:val="-16"/>
          <w:lang w:val="fr-FR"/>
        </w:rPr>
        <w:t xml:space="preserve"> </w:t>
      </w:r>
      <w:r w:rsidRPr="00185C4E">
        <w:rPr>
          <w:lang w:val="fr-FR"/>
        </w:rPr>
        <w:t>si</w:t>
      </w:r>
      <w:r w:rsidRPr="00185C4E">
        <w:rPr>
          <w:spacing w:val="-16"/>
          <w:lang w:val="fr-FR"/>
        </w:rPr>
        <w:t xml:space="preserve"> </w:t>
      </w:r>
      <w:r w:rsidRPr="00185C4E">
        <w:rPr>
          <w:lang w:val="fr-FR"/>
        </w:rPr>
        <w:t>on</w:t>
      </w:r>
      <w:r w:rsidRPr="00185C4E">
        <w:rPr>
          <w:spacing w:val="-16"/>
          <w:lang w:val="fr-FR"/>
        </w:rPr>
        <w:t xml:space="preserve"> </w:t>
      </w:r>
      <w:r w:rsidRPr="00185C4E">
        <w:rPr>
          <w:lang w:val="fr-FR"/>
        </w:rPr>
        <w:t>sélectionne les</w:t>
      </w:r>
      <w:r w:rsidRPr="00185C4E">
        <w:rPr>
          <w:spacing w:val="-6"/>
          <w:lang w:val="fr-FR"/>
        </w:rPr>
        <w:t xml:space="preserve"> </w:t>
      </w:r>
      <w:r w:rsidRPr="00185C4E">
        <w:rPr>
          <w:lang w:val="fr-FR"/>
        </w:rPr>
        <w:t>termes</w:t>
      </w:r>
      <w:r w:rsidRPr="00185C4E">
        <w:rPr>
          <w:spacing w:val="-5"/>
          <w:lang w:val="fr-FR"/>
        </w:rPr>
        <w:t xml:space="preserve"> </w:t>
      </w:r>
      <w:r w:rsidRPr="00185C4E">
        <w:rPr>
          <w:lang w:val="fr-FR"/>
        </w:rPr>
        <w:t>dont</w:t>
      </w:r>
      <w:r w:rsidRPr="00185C4E">
        <w:rPr>
          <w:spacing w:val="-6"/>
          <w:lang w:val="fr-FR"/>
        </w:rPr>
        <w:t xml:space="preserve"> </w:t>
      </w:r>
      <w:r w:rsidRPr="00185C4E">
        <w:rPr>
          <w:lang w:val="fr-FR"/>
        </w:rPr>
        <w:t>les</w:t>
      </w:r>
      <w:r w:rsidRPr="00185C4E">
        <w:rPr>
          <w:spacing w:val="-5"/>
          <w:lang w:val="fr-FR"/>
        </w:rPr>
        <w:t xml:space="preserve"> </w:t>
      </w:r>
      <w:r w:rsidRPr="00185C4E">
        <w:rPr>
          <w:lang w:val="fr-FR"/>
        </w:rPr>
        <w:t>scores</w:t>
      </w:r>
      <w:r w:rsidRPr="00185C4E">
        <w:rPr>
          <w:spacing w:val="-6"/>
          <w:lang w:val="fr-FR"/>
        </w:rPr>
        <w:t xml:space="preserve"> </w:t>
      </w:r>
      <w:r w:rsidRPr="00185C4E">
        <w:rPr>
          <w:lang w:val="fr-FR"/>
        </w:rPr>
        <w:t>sont</w:t>
      </w:r>
      <w:r w:rsidRPr="00185C4E">
        <w:rPr>
          <w:spacing w:val="-5"/>
          <w:lang w:val="fr-FR"/>
        </w:rPr>
        <w:t xml:space="preserve"> </w:t>
      </w:r>
      <w:r w:rsidRPr="00185C4E">
        <w:rPr>
          <w:lang w:val="fr-FR"/>
        </w:rPr>
        <w:t>supérieurs</w:t>
      </w:r>
      <w:r w:rsidRPr="00185C4E">
        <w:rPr>
          <w:spacing w:val="-5"/>
          <w:lang w:val="fr-FR"/>
        </w:rPr>
        <w:t xml:space="preserve"> </w:t>
      </w:r>
      <w:r w:rsidRPr="00185C4E">
        <w:rPr>
          <w:lang w:val="fr-FR"/>
        </w:rPr>
        <w:t>à</w:t>
      </w:r>
      <w:r w:rsidRPr="00185C4E">
        <w:rPr>
          <w:spacing w:val="-6"/>
          <w:lang w:val="fr-FR"/>
        </w:rPr>
        <w:t xml:space="preserve"> </w:t>
      </w:r>
      <w:r w:rsidRPr="00185C4E">
        <w:rPr>
          <w:lang w:val="fr-FR"/>
        </w:rPr>
        <w:t>un</w:t>
      </w:r>
      <w:r w:rsidRPr="00185C4E">
        <w:rPr>
          <w:spacing w:val="-5"/>
          <w:lang w:val="fr-FR"/>
        </w:rPr>
        <w:t xml:space="preserve"> </w:t>
      </w:r>
      <w:r w:rsidRPr="00185C4E">
        <w:rPr>
          <w:lang w:val="fr-FR"/>
        </w:rPr>
        <w:t>seuil</w:t>
      </w:r>
      <w:r w:rsidRPr="00185C4E">
        <w:rPr>
          <w:spacing w:val="-6"/>
          <w:lang w:val="fr-FR"/>
        </w:rPr>
        <w:t xml:space="preserve"> </w:t>
      </w:r>
      <w:r w:rsidRPr="00185C4E">
        <w:rPr>
          <w:lang w:val="fr-FR"/>
        </w:rPr>
        <w:t>fixé,</w:t>
      </w:r>
      <w:r w:rsidRPr="00185C4E">
        <w:rPr>
          <w:spacing w:val="-5"/>
          <w:lang w:val="fr-FR"/>
        </w:rPr>
        <w:t xml:space="preserve"> </w:t>
      </w:r>
      <w:r w:rsidRPr="00185C4E">
        <w:rPr>
          <w:lang w:val="fr-FR"/>
        </w:rPr>
        <w:t>on</w:t>
      </w:r>
      <w:r w:rsidRPr="00185C4E">
        <w:rPr>
          <w:spacing w:val="-5"/>
          <w:lang w:val="fr-FR"/>
        </w:rPr>
        <w:t xml:space="preserve"> </w:t>
      </w:r>
      <w:r w:rsidRPr="00185C4E">
        <w:rPr>
          <w:lang w:val="fr-FR"/>
        </w:rPr>
        <w:t>remarque</w:t>
      </w:r>
      <w:r w:rsidRPr="00185C4E">
        <w:rPr>
          <w:spacing w:val="-6"/>
          <w:lang w:val="fr-FR"/>
        </w:rPr>
        <w:t xml:space="preserve"> </w:t>
      </w:r>
      <w:r w:rsidRPr="00185C4E">
        <w:rPr>
          <w:lang w:val="fr-FR"/>
        </w:rPr>
        <w:t xml:space="preserve">que chaque métrique d’extraction a un niveau d’efficacité différent entre les catégories de demande </w:t>
      </w:r>
      <w:r w:rsidRPr="00185C4E">
        <w:rPr>
          <w:spacing w:val="-3"/>
          <w:lang w:val="fr-FR"/>
        </w:rPr>
        <w:t xml:space="preserve">(Tableau </w:t>
      </w:r>
      <w:hyperlink w:anchor="_bookmark148" w:history="1">
        <w:r w:rsidRPr="00185C4E">
          <w:rPr>
            <w:lang w:val="fr-FR"/>
          </w:rPr>
          <w:t xml:space="preserve">3.7 </w:t>
        </w:r>
      </w:hyperlink>
      <w:r w:rsidRPr="00185C4E">
        <w:rPr>
          <w:lang w:val="fr-FR"/>
        </w:rPr>
        <w:t xml:space="preserve">page </w:t>
      </w:r>
      <w:hyperlink w:anchor="_bookmark148" w:history="1">
        <w:r w:rsidRPr="00185C4E">
          <w:rPr>
            <w:lang w:val="fr-FR"/>
          </w:rPr>
          <w:t xml:space="preserve">76 </w:t>
        </w:r>
      </w:hyperlink>
      <w:r w:rsidRPr="00185C4E">
        <w:rPr>
          <w:lang w:val="fr-FR"/>
        </w:rPr>
        <w:t>avec 0.5 comme seuil</w:t>
      </w:r>
      <w:r w:rsidRPr="00185C4E">
        <w:rPr>
          <w:spacing w:val="-36"/>
          <w:lang w:val="fr-FR"/>
        </w:rPr>
        <w:t xml:space="preserve"> </w:t>
      </w:r>
      <w:r w:rsidRPr="00185C4E">
        <w:rPr>
          <w:lang w:val="fr-FR"/>
        </w:rPr>
        <w:t>fixé).</w:t>
      </w:r>
    </w:p>
    <w:p w:rsidR="00B77999" w:rsidRPr="00185C4E" w:rsidRDefault="00D9490F">
      <w:pPr>
        <w:pStyle w:val="Corpsdetexte"/>
        <w:spacing w:line="254" w:lineRule="auto"/>
        <w:ind w:left="139" w:right="2493" w:firstLine="351"/>
        <w:jc w:val="both"/>
        <w:rPr>
          <w:lang w:val="fr-FR"/>
        </w:rPr>
      </w:pPr>
      <w:r w:rsidRPr="00185C4E">
        <w:rPr>
          <w:lang w:val="fr-FR"/>
        </w:rPr>
        <w:t xml:space="preserve">Par conséquent, la métrique et le seuil doivent être bien sélectionnés en fonction de la catégorie de demandes traitée. En choisissant, pour ces hyper-paramètres, les valeurs les plus efficaces pour l’extraction sur la base d’apprentissage, les résultats du Tableau </w:t>
      </w:r>
      <w:hyperlink w:anchor="_bookmark149" w:history="1">
        <w:r w:rsidRPr="00185C4E">
          <w:rPr>
            <w:lang w:val="fr-FR"/>
          </w:rPr>
          <w:t xml:space="preserve">3.8 </w:t>
        </w:r>
      </w:hyperlink>
      <w:r w:rsidRPr="00185C4E">
        <w:rPr>
          <w:lang w:val="fr-FR"/>
        </w:rPr>
        <w:t xml:space="preserve">page </w:t>
      </w:r>
      <w:hyperlink w:anchor="_bookmark149" w:history="1">
        <w:r w:rsidRPr="00185C4E">
          <w:rPr>
            <w:lang w:val="fr-FR"/>
          </w:rPr>
          <w:t xml:space="preserve">77 </w:t>
        </w:r>
      </w:hyperlink>
      <w:r w:rsidRPr="00185C4E">
        <w:rPr>
          <w:lang w:val="fr-FR"/>
        </w:rPr>
        <w:t>sont observés. Les améliorations sont à noter notamment pour trois catégories. Le score</w:t>
      </w:r>
    </w:p>
    <w:p w:rsidR="00B77999" w:rsidRPr="00185C4E" w:rsidRDefault="00D9490F">
      <w:pPr>
        <w:pStyle w:val="Corpsdetexte"/>
        <w:spacing w:line="297" w:lineRule="exact"/>
        <w:ind w:left="148"/>
        <w:rPr>
          <w:lang w:val="fr-FR"/>
        </w:rPr>
      </w:pPr>
      <w:r w:rsidRPr="00185C4E">
        <w:rPr>
          <w:rFonts w:ascii="Times New Roman" w:hAnsi="Times New Roman"/>
          <w:i/>
          <w:lang w:val="fr-FR"/>
        </w:rPr>
        <w:t>F</w:t>
      </w:r>
      <w:r w:rsidRPr="00185C4E">
        <w:rPr>
          <w:vertAlign w:val="subscript"/>
          <w:lang w:val="fr-FR"/>
        </w:rPr>
        <w:t>1</w:t>
      </w:r>
      <w:r w:rsidRPr="00185C4E">
        <w:rPr>
          <w:lang w:val="fr-FR"/>
        </w:rPr>
        <w:t xml:space="preserve"> sur l’extraction des triplets </w:t>
      </w:r>
      <w:r w:rsidRPr="00185C4E">
        <w:rPr>
          <w:rFonts w:ascii="Arial Black" w:hAnsi="Arial Black"/>
          <w:sz w:val="25"/>
          <w:lang w:val="fr-FR"/>
        </w:rPr>
        <w:t>(</w:t>
      </w:r>
      <w:r w:rsidRPr="00185C4E">
        <w:rPr>
          <w:rFonts w:ascii="Times New Roman" w:hAnsi="Times New Roman"/>
          <w:i/>
          <w:lang w:val="fr-FR"/>
        </w:rPr>
        <w:t>q</w:t>
      </w:r>
      <w:r w:rsidRPr="00185C4E">
        <w:rPr>
          <w:rFonts w:ascii="Times New Roman" w:hAnsi="Times New Roman"/>
          <w:i/>
          <w:vertAlign w:val="subscript"/>
          <w:lang w:val="fr-FR"/>
        </w:rPr>
        <w:t>d</w:t>
      </w:r>
      <w:r w:rsidRPr="00185C4E">
        <w:rPr>
          <w:lang w:val="fr-FR"/>
        </w:rPr>
        <w:t xml:space="preserve">, </w:t>
      </w:r>
      <w:r w:rsidRPr="00185C4E">
        <w:rPr>
          <w:rFonts w:ascii="Times New Roman" w:hAnsi="Times New Roman"/>
          <w:i/>
          <w:lang w:val="fr-FR"/>
        </w:rPr>
        <w:t>s</w:t>
      </w:r>
      <w:r w:rsidRPr="00185C4E">
        <w:rPr>
          <w:rFonts w:ascii="Times New Roman" w:hAnsi="Times New Roman"/>
          <w:i/>
          <w:vertAlign w:val="subscript"/>
          <w:lang w:val="fr-FR"/>
        </w:rPr>
        <w:t>r</w:t>
      </w:r>
      <w:r w:rsidRPr="00185C4E">
        <w:rPr>
          <w:lang w:val="fr-FR"/>
        </w:rPr>
        <w:t xml:space="preserve">, </w:t>
      </w:r>
      <w:r w:rsidRPr="00185C4E">
        <w:rPr>
          <w:rFonts w:ascii="Times New Roman" w:hAnsi="Times New Roman"/>
          <w:i/>
          <w:lang w:val="fr-FR"/>
        </w:rPr>
        <w:t>q</w:t>
      </w:r>
      <w:r w:rsidRPr="00185C4E">
        <w:rPr>
          <w:rFonts w:ascii="Times New Roman" w:hAnsi="Times New Roman"/>
          <w:i/>
          <w:vertAlign w:val="subscript"/>
          <w:lang w:val="fr-FR"/>
        </w:rPr>
        <w:t>r</w:t>
      </w:r>
      <w:r w:rsidRPr="00185C4E">
        <w:rPr>
          <w:rFonts w:ascii="Arial Black" w:hAnsi="Arial Black"/>
          <w:sz w:val="25"/>
          <w:lang w:val="fr-FR"/>
        </w:rPr>
        <w:t xml:space="preserve">) </w:t>
      </w:r>
      <w:r w:rsidRPr="00185C4E">
        <w:rPr>
          <w:lang w:val="fr-FR"/>
        </w:rPr>
        <w:t>passe de 54.55 au maximum à</w:t>
      </w:r>
    </w:p>
    <w:p w:rsidR="00B77999" w:rsidRPr="00185C4E" w:rsidRDefault="00B77999">
      <w:pPr>
        <w:spacing w:line="297" w:lineRule="exact"/>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rPr>
          <w:sz w:val="20"/>
          <w:lang w:val="fr-FR"/>
        </w:rPr>
      </w:pPr>
    </w:p>
    <w:p w:rsidR="00B77999" w:rsidRPr="00185C4E" w:rsidRDefault="00B77999">
      <w:pPr>
        <w:pStyle w:val="Corpsdetexte"/>
        <w:rPr>
          <w:sz w:val="16"/>
          <w:lang w:val="fr-FR"/>
        </w:rPr>
      </w:pPr>
    </w:p>
    <w:tbl>
      <w:tblPr>
        <w:tblStyle w:val="TableNormal"/>
        <w:tblW w:w="0" w:type="auto"/>
        <w:tblInd w:w="1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278"/>
        <w:gridCol w:w="738"/>
        <w:gridCol w:w="897"/>
        <w:gridCol w:w="816"/>
        <w:gridCol w:w="751"/>
        <w:gridCol w:w="737"/>
        <w:gridCol w:w="737"/>
        <w:gridCol w:w="1192"/>
      </w:tblGrid>
      <w:tr w:rsidR="00B77999">
        <w:trPr>
          <w:trHeight w:val="268"/>
        </w:trPr>
        <w:tc>
          <w:tcPr>
            <w:tcW w:w="1278" w:type="dxa"/>
          </w:tcPr>
          <w:p w:rsidR="00B77999" w:rsidRPr="00185C4E" w:rsidRDefault="00B77999">
            <w:pPr>
              <w:pStyle w:val="TableParagraph"/>
              <w:spacing w:line="240" w:lineRule="auto"/>
              <w:ind w:left="0"/>
              <w:rPr>
                <w:rFonts w:ascii="Times New Roman"/>
                <w:sz w:val="18"/>
                <w:lang w:val="fr-FR"/>
              </w:rPr>
            </w:pPr>
          </w:p>
        </w:tc>
        <w:tc>
          <w:tcPr>
            <w:tcW w:w="738" w:type="dxa"/>
          </w:tcPr>
          <w:p w:rsidR="00B77999" w:rsidRDefault="00D9490F">
            <w:pPr>
              <w:pStyle w:val="TableParagraph"/>
              <w:spacing w:line="236" w:lineRule="exact"/>
              <w:ind w:left="71" w:right="63"/>
              <w:jc w:val="center"/>
              <w:rPr>
                <w:rFonts w:ascii="Times New Roman"/>
                <w:i/>
              </w:rPr>
            </w:pPr>
            <w:bookmarkStart w:id="218" w:name="_bookmark148"/>
            <w:bookmarkEnd w:id="218"/>
            <w:r>
              <w:rPr>
                <w:rFonts w:ascii="Times New Roman"/>
                <w:i/>
              </w:rPr>
              <w:t>acpa</w:t>
            </w:r>
          </w:p>
        </w:tc>
        <w:tc>
          <w:tcPr>
            <w:tcW w:w="897" w:type="dxa"/>
          </w:tcPr>
          <w:p w:rsidR="00B77999" w:rsidRDefault="00D9490F">
            <w:pPr>
              <w:pStyle w:val="TableParagraph"/>
              <w:spacing w:line="236" w:lineRule="exact"/>
              <w:ind w:left="85" w:right="76"/>
              <w:jc w:val="center"/>
              <w:rPr>
                <w:rFonts w:ascii="Times New Roman"/>
                <w:i/>
              </w:rPr>
            </w:pPr>
            <w:r>
              <w:rPr>
                <w:rFonts w:ascii="Times New Roman"/>
                <w:i/>
              </w:rPr>
              <w:t>concdel</w:t>
            </w:r>
          </w:p>
        </w:tc>
        <w:tc>
          <w:tcPr>
            <w:tcW w:w="816" w:type="dxa"/>
          </w:tcPr>
          <w:p w:rsidR="00B77999" w:rsidRDefault="00D9490F">
            <w:pPr>
              <w:pStyle w:val="TableParagraph"/>
              <w:spacing w:line="236" w:lineRule="exact"/>
              <w:ind w:left="94" w:right="84"/>
              <w:jc w:val="center"/>
              <w:rPr>
                <w:rFonts w:ascii="Times New Roman"/>
                <w:i/>
              </w:rPr>
            </w:pPr>
            <w:r>
              <w:rPr>
                <w:rFonts w:ascii="Times New Roman"/>
                <w:i/>
              </w:rPr>
              <w:t>danais</w:t>
            </w:r>
          </w:p>
        </w:tc>
        <w:tc>
          <w:tcPr>
            <w:tcW w:w="751" w:type="dxa"/>
          </w:tcPr>
          <w:p w:rsidR="00B77999" w:rsidRDefault="00D9490F">
            <w:pPr>
              <w:pStyle w:val="TableParagraph"/>
              <w:spacing w:line="236" w:lineRule="exact"/>
              <w:ind w:left="77" w:right="65"/>
              <w:jc w:val="center"/>
              <w:rPr>
                <w:rFonts w:ascii="Times New Roman"/>
                <w:i/>
              </w:rPr>
            </w:pPr>
            <w:r>
              <w:rPr>
                <w:rFonts w:ascii="Times New Roman"/>
                <w:i/>
              </w:rPr>
              <w:t>dcppc</w:t>
            </w:r>
          </w:p>
        </w:tc>
        <w:tc>
          <w:tcPr>
            <w:tcW w:w="737" w:type="dxa"/>
          </w:tcPr>
          <w:p w:rsidR="00B77999" w:rsidRDefault="00D9490F">
            <w:pPr>
              <w:pStyle w:val="TableParagraph"/>
              <w:spacing w:line="236" w:lineRule="exact"/>
              <w:ind w:left="0" w:right="136"/>
              <w:jc w:val="right"/>
              <w:rPr>
                <w:rFonts w:ascii="Times New Roman"/>
                <w:i/>
              </w:rPr>
            </w:pPr>
            <w:r>
              <w:rPr>
                <w:rFonts w:ascii="Times New Roman"/>
                <w:i/>
                <w:w w:val="95"/>
              </w:rPr>
              <w:t>doris</w:t>
            </w:r>
          </w:p>
        </w:tc>
        <w:tc>
          <w:tcPr>
            <w:tcW w:w="737" w:type="dxa"/>
          </w:tcPr>
          <w:p w:rsidR="00B77999" w:rsidRDefault="00D9490F">
            <w:pPr>
              <w:pStyle w:val="TableParagraph"/>
              <w:spacing w:line="236" w:lineRule="exact"/>
              <w:ind w:left="71" w:right="56"/>
              <w:jc w:val="center"/>
              <w:rPr>
                <w:rFonts w:ascii="Times New Roman"/>
                <w:i/>
              </w:rPr>
            </w:pPr>
            <w:r>
              <w:rPr>
                <w:rFonts w:ascii="Times New Roman"/>
                <w:i/>
                <w:w w:val="110"/>
              </w:rPr>
              <w:t>styx</w:t>
            </w:r>
          </w:p>
        </w:tc>
        <w:tc>
          <w:tcPr>
            <w:tcW w:w="1192" w:type="dxa"/>
          </w:tcPr>
          <w:p w:rsidR="00B77999" w:rsidRDefault="00D9490F">
            <w:pPr>
              <w:pStyle w:val="TableParagraph"/>
              <w:spacing w:line="236" w:lineRule="exact"/>
              <w:ind w:left="102" w:right="85"/>
              <w:jc w:val="center"/>
              <w:rPr>
                <w:rFonts w:ascii="Times New Roman"/>
                <w:b/>
              </w:rPr>
            </w:pPr>
            <w:r>
              <w:rPr>
                <w:rFonts w:ascii="Times New Roman"/>
                <w:b/>
                <w:w w:val="110"/>
              </w:rPr>
              <w:t>Moyenne</w:t>
            </w:r>
          </w:p>
        </w:tc>
      </w:tr>
      <w:tr w:rsidR="00B77999">
        <w:trPr>
          <w:trHeight w:val="268"/>
        </w:trPr>
        <w:tc>
          <w:tcPr>
            <w:tcW w:w="1278" w:type="dxa"/>
          </w:tcPr>
          <w:p w:rsidR="00B77999" w:rsidRDefault="00D9490F">
            <w:pPr>
              <w:pStyle w:val="TableParagraph"/>
              <w:spacing w:line="236" w:lineRule="exact"/>
              <w:ind w:left="97" w:right="116"/>
              <w:jc w:val="center"/>
              <w:rPr>
                <w:rFonts w:ascii="Times New Roman"/>
                <w:i/>
              </w:rPr>
            </w:pPr>
            <w:r>
              <w:rPr>
                <w:rFonts w:ascii="Times New Roman"/>
                <w:i/>
              </w:rPr>
              <w:t>bid f</w:t>
            </w:r>
          </w:p>
        </w:tc>
        <w:tc>
          <w:tcPr>
            <w:tcW w:w="738" w:type="dxa"/>
          </w:tcPr>
          <w:p w:rsidR="00B77999" w:rsidRDefault="00D9490F">
            <w:pPr>
              <w:pStyle w:val="TableParagraph"/>
              <w:spacing w:line="237" w:lineRule="exact"/>
              <w:ind w:left="71" w:right="63"/>
              <w:jc w:val="center"/>
            </w:pPr>
            <w:r>
              <w:t>37.33</w:t>
            </w:r>
          </w:p>
        </w:tc>
        <w:tc>
          <w:tcPr>
            <w:tcW w:w="897" w:type="dxa"/>
          </w:tcPr>
          <w:p w:rsidR="00B77999" w:rsidRDefault="00D9490F">
            <w:pPr>
              <w:pStyle w:val="TableParagraph"/>
              <w:spacing w:line="237" w:lineRule="exact"/>
              <w:ind w:left="85" w:right="76"/>
              <w:jc w:val="center"/>
            </w:pPr>
            <w:r>
              <w:t>32.73</w:t>
            </w:r>
          </w:p>
        </w:tc>
        <w:tc>
          <w:tcPr>
            <w:tcW w:w="816" w:type="dxa"/>
          </w:tcPr>
          <w:p w:rsidR="00B77999" w:rsidRDefault="00D9490F">
            <w:pPr>
              <w:pStyle w:val="TableParagraph"/>
              <w:spacing w:line="237" w:lineRule="exact"/>
              <w:ind w:left="94" w:right="84"/>
              <w:jc w:val="center"/>
            </w:pPr>
            <w:r>
              <w:t>23.96</w:t>
            </w:r>
          </w:p>
        </w:tc>
        <w:tc>
          <w:tcPr>
            <w:tcW w:w="751" w:type="dxa"/>
          </w:tcPr>
          <w:p w:rsidR="00B77999" w:rsidRDefault="00D9490F">
            <w:pPr>
              <w:pStyle w:val="TableParagraph"/>
              <w:spacing w:line="237" w:lineRule="exact"/>
              <w:ind w:left="77" w:right="65"/>
              <w:jc w:val="center"/>
            </w:pPr>
            <w:r>
              <w:rPr>
                <w:w w:val="95"/>
              </w:rPr>
              <w:t>20.46</w:t>
            </w:r>
          </w:p>
        </w:tc>
        <w:tc>
          <w:tcPr>
            <w:tcW w:w="737" w:type="dxa"/>
          </w:tcPr>
          <w:p w:rsidR="00B77999" w:rsidRDefault="00D9490F">
            <w:pPr>
              <w:pStyle w:val="TableParagraph"/>
              <w:spacing w:line="237" w:lineRule="exact"/>
              <w:ind w:left="0" w:right="163"/>
              <w:jc w:val="right"/>
            </w:pPr>
            <w:r>
              <w:rPr>
                <w:w w:val="80"/>
              </w:rPr>
              <w:t>8.08</w:t>
            </w:r>
          </w:p>
        </w:tc>
        <w:tc>
          <w:tcPr>
            <w:tcW w:w="737" w:type="dxa"/>
          </w:tcPr>
          <w:p w:rsidR="00B77999" w:rsidRDefault="00D9490F">
            <w:pPr>
              <w:pStyle w:val="TableParagraph"/>
              <w:spacing w:line="237" w:lineRule="exact"/>
              <w:ind w:left="71" w:right="56"/>
              <w:jc w:val="center"/>
            </w:pPr>
            <w:r>
              <w:t>28.43</w:t>
            </w:r>
          </w:p>
        </w:tc>
        <w:tc>
          <w:tcPr>
            <w:tcW w:w="1192" w:type="dxa"/>
          </w:tcPr>
          <w:p w:rsidR="00B77999" w:rsidRDefault="00D9490F">
            <w:pPr>
              <w:pStyle w:val="TableParagraph"/>
              <w:spacing w:line="237" w:lineRule="exact"/>
              <w:ind w:left="102" w:right="85"/>
              <w:jc w:val="center"/>
            </w:pPr>
            <w:r>
              <w:t>25.17</w:t>
            </w:r>
          </w:p>
        </w:tc>
      </w:tr>
      <w:tr w:rsidR="00B77999">
        <w:trPr>
          <w:trHeight w:val="268"/>
        </w:trPr>
        <w:tc>
          <w:tcPr>
            <w:tcW w:w="1278" w:type="dxa"/>
          </w:tcPr>
          <w:p w:rsidR="00B77999" w:rsidRDefault="00D9490F">
            <w:pPr>
              <w:pStyle w:val="TableParagraph"/>
              <w:spacing w:line="249" w:lineRule="exact"/>
              <w:ind w:left="117" w:right="116"/>
              <w:jc w:val="center"/>
              <w:rPr>
                <w:sz w:val="16"/>
              </w:rPr>
            </w:pPr>
            <w:r>
              <w:rPr>
                <w:rFonts w:ascii="Noto Serif" w:hAnsi="Noto Serif"/>
                <w:position w:val="-7"/>
              </w:rPr>
              <w:t>χ</w:t>
            </w:r>
            <w:r>
              <w:rPr>
                <w:sz w:val="16"/>
              </w:rPr>
              <w:t>2</w:t>
            </w:r>
          </w:p>
        </w:tc>
        <w:tc>
          <w:tcPr>
            <w:tcW w:w="738" w:type="dxa"/>
          </w:tcPr>
          <w:p w:rsidR="00B77999" w:rsidRDefault="00D9490F">
            <w:pPr>
              <w:pStyle w:val="TableParagraph"/>
              <w:spacing w:line="236" w:lineRule="exact"/>
              <w:ind w:left="71" w:right="63"/>
              <w:jc w:val="center"/>
              <w:rPr>
                <w:rFonts w:ascii="Times New Roman"/>
                <w:b/>
              </w:rPr>
            </w:pPr>
            <w:r>
              <w:rPr>
                <w:rFonts w:ascii="Times New Roman"/>
                <w:b/>
              </w:rPr>
              <w:t>54.55</w:t>
            </w:r>
          </w:p>
        </w:tc>
        <w:tc>
          <w:tcPr>
            <w:tcW w:w="897" w:type="dxa"/>
          </w:tcPr>
          <w:p w:rsidR="00B77999" w:rsidRDefault="00D9490F">
            <w:pPr>
              <w:pStyle w:val="TableParagraph"/>
              <w:spacing w:line="237" w:lineRule="exact"/>
              <w:ind w:left="85" w:right="76"/>
              <w:jc w:val="center"/>
            </w:pPr>
            <w:r>
              <w:t>25.88</w:t>
            </w:r>
          </w:p>
        </w:tc>
        <w:tc>
          <w:tcPr>
            <w:tcW w:w="816" w:type="dxa"/>
          </w:tcPr>
          <w:p w:rsidR="00B77999" w:rsidRDefault="00D9490F">
            <w:pPr>
              <w:pStyle w:val="TableParagraph"/>
              <w:spacing w:line="237" w:lineRule="exact"/>
              <w:ind w:left="94" w:right="84"/>
              <w:jc w:val="center"/>
            </w:pPr>
            <w:r>
              <w:t>43.97</w:t>
            </w:r>
          </w:p>
        </w:tc>
        <w:tc>
          <w:tcPr>
            <w:tcW w:w="751" w:type="dxa"/>
          </w:tcPr>
          <w:p w:rsidR="00B77999" w:rsidRDefault="00D9490F">
            <w:pPr>
              <w:pStyle w:val="TableParagraph"/>
              <w:spacing w:line="237" w:lineRule="exact"/>
              <w:ind w:left="77" w:right="65"/>
              <w:jc w:val="center"/>
            </w:pPr>
            <w:r>
              <w:t>28.35</w:t>
            </w:r>
          </w:p>
        </w:tc>
        <w:tc>
          <w:tcPr>
            <w:tcW w:w="737" w:type="dxa"/>
          </w:tcPr>
          <w:p w:rsidR="00B77999" w:rsidRDefault="00D9490F">
            <w:pPr>
              <w:pStyle w:val="TableParagraph"/>
              <w:spacing w:line="237" w:lineRule="exact"/>
              <w:ind w:left="0" w:right="109"/>
              <w:jc w:val="right"/>
            </w:pPr>
            <w:r>
              <w:rPr>
                <w:w w:val="105"/>
              </w:rPr>
              <w:t>13.11</w:t>
            </w:r>
          </w:p>
        </w:tc>
        <w:tc>
          <w:tcPr>
            <w:tcW w:w="737" w:type="dxa"/>
          </w:tcPr>
          <w:p w:rsidR="00B77999" w:rsidRDefault="00D9490F">
            <w:pPr>
              <w:pStyle w:val="TableParagraph"/>
              <w:spacing w:line="237" w:lineRule="exact"/>
              <w:ind w:left="71" w:right="56"/>
              <w:jc w:val="center"/>
            </w:pPr>
            <w:r>
              <w:t>52.73</w:t>
            </w:r>
          </w:p>
        </w:tc>
        <w:tc>
          <w:tcPr>
            <w:tcW w:w="1192" w:type="dxa"/>
          </w:tcPr>
          <w:p w:rsidR="00B77999" w:rsidRDefault="00D9490F">
            <w:pPr>
              <w:pStyle w:val="TableParagraph"/>
              <w:spacing w:line="237" w:lineRule="exact"/>
              <w:ind w:left="102" w:right="85"/>
              <w:jc w:val="center"/>
            </w:pPr>
            <w:r>
              <w:t>36.43</w:t>
            </w:r>
          </w:p>
        </w:tc>
      </w:tr>
      <w:tr w:rsidR="00B77999">
        <w:trPr>
          <w:trHeight w:val="268"/>
        </w:trPr>
        <w:tc>
          <w:tcPr>
            <w:tcW w:w="1278" w:type="dxa"/>
          </w:tcPr>
          <w:p w:rsidR="00B77999" w:rsidRDefault="00D9490F">
            <w:pPr>
              <w:pStyle w:val="TableParagraph"/>
              <w:spacing w:line="236" w:lineRule="exact"/>
              <w:ind w:left="97" w:right="116"/>
              <w:jc w:val="center"/>
              <w:rPr>
                <w:rFonts w:ascii="Times New Roman"/>
                <w:i/>
              </w:rPr>
            </w:pPr>
            <w:r>
              <w:rPr>
                <w:rFonts w:ascii="Times New Roman"/>
                <w:i/>
              </w:rPr>
              <w:t>dbid f</w:t>
            </w:r>
          </w:p>
        </w:tc>
        <w:tc>
          <w:tcPr>
            <w:tcW w:w="738" w:type="dxa"/>
          </w:tcPr>
          <w:p w:rsidR="00B77999" w:rsidRDefault="00D9490F">
            <w:pPr>
              <w:pStyle w:val="TableParagraph"/>
              <w:spacing w:line="237" w:lineRule="exact"/>
              <w:ind w:left="71" w:right="63"/>
              <w:jc w:val="center"/>
            </w:pPr>
            <w:r>
              <w:t>37.58</w:t>
            </w:r>
          </w:p>
        </w:tc>
        <w:tc>
          <w:tcPr>
            <w:tcW w:w="897" w:type="dxa"/>
          </w:tcPr>
          <w:p w:rsidR="00B77999" w:rsidRDefault="00D9490F">
            <w:pPr>
              <w:pStyle w:val="TableParagraph"/>
              <w:spacing w:line="237" w:lineRule="exact"/>
              <w:ind w:left="85" w:right="76"/>
              <w:jc w:val="center"/>
            </w:pPr>
            <w:r>
              <w:t>24.63</w:t>
            </w:r>
          </w:p>
        </w:tc>
        <w:tc>
          <w:tcPr>
            <w:tcW w:w="816" w:type="dxa"/>
          </w:tcPr>
          <w:p w:rsidR="00B77999" w:rsidRDefault="00D9490F">
            <w:pPr>
              <w:pStyle w:val="TableParagraph"/>
              <w:spacing w:line="237" w:lineRule="exact"/>
              <w:ind w:left="94" w:right="84"/>
              <w:jc w:val="center"/>
            </w:pPr>
            <w:r>
              <w:t>56.25</w:t>
            </w:r>
          </w:p>
        </w:tc>
        <w:tc>
          <w:tcPr>
            <w:tcW w:w="751" w:type="dxa"/>
          </w:tcPr>
          <w:p w:rsidR="00B77999" w:rsidRDefault="00D9490F">
            <w:pPr>
              <w:pStyle w:val="TableParagraph"/>
              <w:spacing w:line="236" w:lineRule="exact"/>
              <w:ind w:left="77" w:right="65"/>
              <w:jc w:val="center"/>
              <w:rPr>
                <w:rFonts w:ascii="Times New Roman"/>
                <w:b/>
              </w:rPr>
            </w:pPr>
            <w:r>
              <w:rPr>
                <w:rFonts w:ascii="Times New Roman"/>
                <w:b/>
              </w:rPr>
              <w:t>29.06</w:t>
            </w:r>
          </w:p>
        </w:tc>
        <w:tc>
          <w:tcPr>
            <w:tcW w:w="737" w:type="dxa"/>
          </w:tcPr>
          <w:p w:rsidR="00B77999" w:rsidRDefault="00D9490F">
            <w:pPr>
              <w:pStyle w:val="TableParagraph"/>
              <w:spacing w:line="237" w:lineRule="exact"/>
              <w:ind w:left="0" w:right="109"/>
              <w:jc w:val="right"/>
            </w:pPr>
            <w:r>
              <w:rPr>
                <w:w w:val="95"/>
              </w:rPr>
              <w:t>11.58</w:t>
            </w:r>
          </w:p>
        </w:tc>
        <w:tc>
          <w:tcPr>
            <w:tcW w:w="737" w:type="dxa"/>
          </w:tcPr>
          <w:p w:rsidR="00B77999" w:rsidRDefault="00D9490F">
            <w:pPr>
              <w:pStyle w:val="TableParagraph"/>
              <w:spacing w:line="237" w:lineRule="exact"/>
              <w:ind w:left="71" w:right="56"/>
              <w:jc w:val="center"/>
            </w:pPr>
            <w:r>
              <w:t>52.73</w:t>
            </w:r>
          </w:p>
        </w:tc>
        <w:tc>
          <w:tcPr>
            <w:tcW w:w="1192" w:type="dxa"/>
          </w:tcPr>
          <w:p w:rsidR="00B77999" w:rsidRDefault="00D9490F">
            <w:pPr>
              <w:pStyle w:val="TableParagraph"/>
              <w:spacing w:line="237" w:lineRule="exact"/>
              <w:ind w:left="102" w:right="85"/>
              <w:jc w:val="center"/>
            </w:pPr>
            <w:r>
              <w:t>35.31</w:t>
            </w:r>
          </w:p>
        </w:tc>
      </w:tr>
      <w:tr w:rsidR="00B77999">
        <w:trPr>
          <w:trHeight w:val="268"/>
        </w:trPr>
        <w:tc>
          <w:tcPr>
            <w:tcW w:w="1278" w:type="dxa"/>
          </w:tcPr>
          <w:p w:rsidR="00B77999" w:rsidRDefault="00D9490F">
            <w:pPr>
              <w:pStyle w:val="TableParagraph"/>
              <w:spacing w:line="249" w:lineRule="exact"/>
              <w:ind w:left="116" w:right="116"/>
              <w:jc w:val="center"/>
              <w:rPr>
                <w:rFonts w:ascii="Times New Roman" w:hAnsi="Times New Roman"/>
                <w:i/>
                <w:sz w:val="16"/>
              </w:rPr>
            </w:pPr>
            <w:r>
              <w:rPr>
                <w:rFonts w:ascii="DejaVu Sans" w:hAnsi="DejaVu Sans"/>
                <w:position w:val="4"/>
              </w:rPr>
              <w:t>∆</w:t>
            </w:r>
            <w:r>
              <w:rPr>
                <w:rFonts w:ascii="Times New Roman" w:hAnsi="Times New Roman"/>
                <w:i/>
                <w:sz w:val="16"/>
              </w:rPr>
              <w:t>DF</w:t>
            </w:r>
          </w:p>
        </w:tc>
        <w:tc>
          <w:tcPr>
            <w:tcW w:w="738" w:type="dxa"/>
          </w:tcPr>
          <w:p w:rsidR="00B77999" w:rsidRDefault="00D9490F">
            <w:pPr>
              <w:pStyle w:val="TableParagraph"/>
              <w:spacing w:line="236" w:lineRule="exact"/>
              <w:ind w:left="71" w:right="63"/>
              <w:jc w:val="center"/>
              <w:rPr>
                <w:rFonts w:ascii="Times New Roman"/>
                <w:b/>
              </w:rPr>
            </w:pPr>
            <w:r>
              <w:rPr>
                <w:rFonts w:ascii="Times New Roman"/>
                <w:b/>
              </w:rPr>
              <w:t>54.55</w:t>
            </w:r>
          </w:p>
        </w:tc>
        <w:tc>
          <w:tcPr>
            <w:tcW w:w="897" w:type="dxa"/>
          </w:tcPr>
          <w:p w:rsidR="00B77999" w:rsidRDefault="00D9490F">
            <w:pPr>
              <w:pStyle w:val="TableParagraph"/>
              <w:spacing w:line="237" w:lineRule="exact"/>
              <w:ind w:left="85" w:right="76"/>
              <w:jc w:val="center"/>
            </w:pPr>
            <w:r>
              <w:t>25.55</w:t>
            </w:r>
          </w:p>
        </w:tc>
        <w:tc>
          <w:tcPr>
            <w:tcW w:w="816" w:type="dxa"/>
          </w:tcPr>
          <w:p w:rsidR="00B77999" w:rsidRDefault="00D9490F">
            <w:pPr>
              <w:pStyle w:val="TableParagraph"/>
              <w:spacing w:line="237" w:lineRule="exact"/>
              <w:ind w:left="94" w:right="84"/>
              <w:jc w:val="center"/>
            </w:pPr>
            <w:r>
              <w:t>48.16</w:t>
            </w:r>
          </w:p>
        </w:tc>
        <w:tc>
          <w:tcPr>
            <w:tcW w:w="751" w:type="dxa"/>
          </w:tcPr>
          <w:p w:rsidR="00B77999" w:rsidRDefault="00D9490F">
            <w:pPr>
              <w:pStyle w:val="TableParagraph"/>
              <w:spacing w:line="237" w:lineRule="exact"/>
              <w:ind w:left="77" w:right="65"/>
              <w:jc w:val="center"/>
            </w:pPr>
            <w:r>
              <w:t>28.1</w:t>
            </w:r>
          </w:p>
        </w:tc>
        <w:tc>
          <w:tcPr>
            <w:tcW w:w="737" w:type="dxa"/>
          </w:tcPr>
          <w:p w:rsidR="00B77999" w:rsidRDefault="00D9490F">
            <w:pPr>
              <w:pStyle w:val="TableParagraph"/>
              <w:spacing w:line="236" w:lineRule="exact"/>
              <w:ind w:left="0" w:right="109"/>
              <w:jc w:val="right"/>
              <w:rPr>
                <w:rFonts w:ascii="Times New Roman"/>
                <w:b/>
              </w:rPr>
            </w:pPr>
            <w:r>
              <w:rPr>
                <w:rFonts w:ascii="Times New Roman"/>
                <w:b/>
                <w:w w:val="95"/>
              </w:rPr>
              <w:t>19.64</w:t>
            </w:r>
          </w:p>
        </w:tc>
        <w:tc>
          <w:tcPr>
            <w:tcW w:w="737" w:type="dxa"/>
          </w:tcPr>
          <w:p w:rsidR="00B77999" w:rsidRDefault="00D9490F">
            <w:pPr>
              <w:pStyle w:val="TableParagraph"/>
              <w:spacing w:line="237" w:lineRule="exact"/>
              <w:ind w:left="71" w:right="56"/>
              <w:jc w:val="center"/>
            </w:pPr>
            <w:r>
              <w:t>52.73</w:t>
            </w:r>
          </w:p>
        </w:tc>
        <w:tc>
          <w:tcPr>
            <w:tcW w:w="1192" w:type="dxa"/>
          </w:tcPr>
          <w:p w:rsidR="00B77999" w:rsidRDefault="00D9490F">
            <w:pPr>
              <w:pStyle w:val="TableParagraph"/>
              <w:spacing w:line="236" w:lineRule="exact"/>
              <w:ind w:left="102" w:right="85"/>
              <w:jc w:val="center"/>
              <w:rPr>
                <w:rFonts w:ascii="Times New Roman"/>
                <w:b/>
              </w:rPr>
            </w:pPr>
            <w:r>
              <w:rPr>
                <w:rFonts w:ascii="Times New Roman"/>
                <w:b/>
              </w:rPr>
              <w:t>38.12</w:t>
            </w:r>
          </w:p>
        </w:tc>
      </w:tr>
      <w:tr w:rsidR="00B77999">
        <w:trPr>
          <w:trHeight w:val="268"/>
        </w:trPr>
        <w:tc>
          <w:tcPr>
            <w:tcW w:w="1278" w:type="dxa"/>
          </w:tcPr>
          <w:p w:rsidR="00B77999" w:rsidRDefault="00D9490F">
            <w:pPr>
              <w:pStyle w:val="TableParagraph"/>
              <w:spacing w:line="236" w:lineRule="exact"/>
              <w:ind w:left="97" w:right="116"/>
              <w:jc w:val="center"/>
              <w:rPr>
                <w:rFonts w:ascii="Times New Roman"/>
                <w:i/>
              </w:rPr>
            </w:pPr>
            <w:r>
              <w:rPr>
                <w:rFonts w:ascii="Times New Roman"/>
                <w:i/>
              </w:rPr>
              <w:t>dsid f</w:t>
            </w:r>
          </w:p>
        </w:tc>
        <w:tc>
          <w:tcPr>
            <w:tcW w:w="738" w:type="dxa"/>
          </w:tcPr>
          <w:p w:rsidR="00B77999" w:rsidRDefault="00D9490F">
            <w:pPr>
              <w:pStyle w:val="TableParagraph"/>
              <w:spacing w:line="237" w:lineRule="exact"/>
              <w:ind w:left="71" w:right="63"/>
              <w:jc w:val="center"/>
            </w:pPr>
            <w:r>
              <w:t>37.58</w:t>
            </w:r>
          </w:p>
        </w:tc>
        <w:tc>
          <w:tcPr>
            <w:tcW w:w="897" w:type="dxa"/>
          </w:tcPr>
          <w:p w:rsidR="00B77999" w:rsidRDefault="00D9490F">
            <w:pPr>
              <w:pStyle w:val="TableParagraph"/>
              <w:spacing w:line="237" w:lineRule="exact"/>
              <w:ind w:left="85" w:right="76"/>
              <w:jc w:val="center"/>
            </w:pPr>
            <w:r>
              <w:t>25.25</w:t>
            </w:r>
          </w:p>
        </w:tc>
        <w:tc>
          <w:tcPr>
            <w:tcW w:w="816" w:type="dxa"/>
          </w:tcPr>
          <w:p w:rsidR="00B77999" w:rsidRDefault="00D9490F">
            <w:pPr>
              <w:pStyle w:val="TableParagraph"/>
              <w:spacing w:line="236" w:lineRule="exact"/>
              <w:ind w:left="94" w:right="84"/>
              <w:jc w:val="center"/>
              <w:rPr>
                <w:rFonts w:ascii="Times New Roman"/>
                <w:b/>
              </w:rPr>
            </w:pPr>
            <w:r>
              <w:rPr>
                <w:rFonts w:ascii="Times New Roman"/>
                <w:b/>
              </w:rPr>
              <w:t>56.42</w:t>
            </w:r>
          </w:p>
        </w:tc>
        <w:tc>
          <w:tcPr>
            <w:tcW w:w="751" w:type="dxa"/>
          </w:tcPr>
          <w:p w:rsidR="00B77999" w:rsidRDefault="00D9490F">
            <w:pPr>
              <w:pStyle w:val="TableParagraph"/>
              <w:spacing w:line="237" w:lineRule="exact"/>
              <w:ind w:left="77" w:right="65"/>
              <w:jc w:val="center"/>
            </w:pPr>
            <w:r>
              <w:t>26.05</w:t>
            </w:r>
          </w:p>
        </w:tc>
        <w:tc>
          <w:tcPr>
            <w:tcW w:w="737" w:type="dxa"/>
          </w:tcPr>
          <w:p w:rsidR="00B77999" w:rsidRDefault="00D9490F">
            <w:pPr>
              <w:pStyle w:val="TableParagraph"/>
              <w:spacing w:line="237" w:lineRule="exact"/>
              <w:ind w:left="0" w:right="163"/>
              <w:jc w:val="right"/>
            </w:pPr>
            <w:r>
              <w:rPr>
                <w:w w:val="90"/>
              </w:rPr>
              <w:t>8.72</w:t>
            </w:r>
          </w:p>
        </w:tc>
        <w:tc>
          <w:tcPr>
            <w:tcW w:w="737" w:type="dxa"/>
          </w:tcPr>
          <w:p w:rsidR="00B77999" w:rsidRDefault="00D9490F">
            <w:pPr>
              <w:pStyle w:val="TableParagraph"/>
              <w:spacing w:line="236" w:lineRule="exact"/>
              <w:ind w:left="71" w:right="56"/>
              <w:jc w:val="center"/>
              <w:rPr>
                <w:rFonts w:ascii="Times New Roman"/>
                <w:b/>
              </w:rPr>
            </w:pPr>
            <w:r>
              <w:rPr>
                <w:rFonts w:ascii="Times New Roman"/>
                <w:b/>
              </w:rPr>
              <w:t>53.46</w:t>
            </w:r>
          </w:p>
        </w:tc>
        <w:tc>
          <w:tcPr>
            <w:tcW w:w="1192" w:type="dxa"/>
          </w:tcPr>
          <w:p w:rsidR="00B77999" w:rsidRDefault="00D9490F">
            <w:pPr>
              <w:pStyle w:val="TableParagraph"/>
              <w:spacing w:line="237" w:lineRule="exact"/>
              <w:ind w:left="102" w:right="85"/>
              <w:jc w:val="center"/>
            </w:pPr>
            <w:r>
              <w:t>34.58</w:t>
            </w:r>
          </w:p>
        </w:tc>
      </w:tr>
      <w:tr w:rsidR="00B77999">
        <w:trPr>
          <w:trHeight w:val="268"/>
        </w:trPr>
        <w:tc>
          <w:tcPr>
            <w:tcW w:w="1278" w:type="dxa"/>
          </w:tcPr>
          <w:p w:rsidR="00B77999" w:rsidRDefault="00D9490F">
            <w:pPr>
              <w:pStyle w:val="TableParagraph"/>
              <w:spacing w:line="236" w:lineRule="exact"/>
              <w:ind w:right="109"/>
              <w:jc w:val="center"/>
              <w:rPr>
                <w:rFonts w:ascii="Times New Roman"/>
                <w:i/>
              </w:rPr>
            </w:pPr>
            <w:r>
              <w:rPr>
                <w:rFonts w:ascii="Times New Roman"/>
                <w:i/>
              </w:rPr>
              <w:t>gss</w:t>
            </w:r>
          </w:p>
        </w:tc>
        <w:tc>
          <w:tcPr>
            <w:tcW w:w="738" w:type="dxa"/>
          </w:tcPr>
          <w:p w:rsidR="00B77999" w:rsidRDefault="00D9490F">
            <w:pPr>
              <w:pStyle w:val="TableParagraph"/>
              <w:spacing w:line="236" w:lineRule="exact"/>
              <w:ind w:left="71" w:right="63"/>
              <w:jc w:val="center"/>
              <w:rPr>
                <w:rFonts w:ascii="Times New Roman"/>
                <w:b/>
              </w:rPr>
            </w:pPr>
            <w:r>
              <w:rPr>
                <w:rFonts w:ascii="Times New Roman"/>
                <w:b/>
              </w:rPr>
              <w:t>54.55</w:t>
            </w:r>
          </w:p>
        </w:tc>
        <w:tc>
          <w:tcPr>
            <w:tcW w:w="897" w:type="dxa"/>
          </w:tcPr>
          <w:p w:rsidR="00B77999" w:rsidRDefault="00D9490F">
            <w:pPr>
              <w:pStyle w:val="TableParagraph"/>
              <w:spacing w:line="237" w:lineRule="exact"/>
              <w:ind w:left="85" w:right="76"/>
              <w:jc w:val="center"/>
            </w:pPr>
            <w:r>
              <w:t>25.11</w:t>
            </w:r>
          </w:p>
        </w:tc>
        <w:tc>
          <w:tcPr>
            <w:tcW w:w="816" w:type="dxa"/>
          </w:tcPr>
          <w:p w:rsidR="00B77999" w:rsidRDefault="00D9490F">
            <w:pPr>
              <w:pStyle w:val="TableParagraph"/>
              <w:spacing w:line="237" w:lineRule="exact"/>
              <w:ind w:left="94" w:right="84"/>
              <w:jc w:val="center"/>
            </w:pPr>
            <w:r>
              <w:t>48.16</w:t>
            </w:r>
          </w:p>
        </w:tc>
        <w:tc>
          <w:tcPr>
            <w:tcW w:w="751" w:type="dxa"/>
          </w:tcPr>
          <w:p w:rsidR="00B77999" w:rsidRDefault="00D9490F">
            <w:pPr>
              <w:pStyle w:val="TableParagraph"/>
              <w:spacing w:line="237" w:lineRule="exact"/>
              <w:ind w:left="77" w:right="65"/>
              <w:jc w:val="center"/>
            </w:pPr>
            <w:r>
              <w:t>28.1</w:t>
            </w:r>
          </w:p>
        </w:tc>
        <w:tc>
          <w:tcPr>
            <w:tcW w:w="737" w:type="dxa"/>
          </w:tcPr>
          <w:p w:rsidR="00B77999" w:rsidRDefault="00D9490F">
            <w:pPr>
              <w:pStyle w:val="TableParagraph"/>
              <w:spacing w:line="236" w:lineRule="exact"/>
              <w:ind w:left="0" w:right="109"/>
              <w:jc w:val="right"/>
              <w:rPr>
                <w:rFonts w:ascii="Times New Roman"/>
                <w:b/>
              </w:rPr>
            </w:pPr>
            <w:r>
              <w:rPr>
                <w:rFonts w:ascii="Times New Roman"/>
                <w:b/>
                <w:w w:val="95"/>
              </w:rPr>
              <w:t>19.64</w:t>
            </w:r>
          </w:p>
        </w:tc>
        <w:tc>
          <w:tcPr>
            <w:tcW w:w="737" w:type="dxa"/>
          </w:tcPr>
          <w:p w:rsidR="00B77999" w:rsidRDefault="00D9490F">
            <w:pPr>
              <w:pStyle w:val="TableParagraph"/>
              <w:spacing w:line="237" w:lineRule="exact"/>
              <w:ind w:left="71" w:right="56"/>
              <w:jc w:val="center"/>
            </w:pPr>
            <w:r>
              <w:t>52.73</w:t>
            </w:r>
          </w:p>
        </w:tc>
        <w:tc>
          <w:tcPr>
            <w:tcW w:w="1192" w:type="dxa"/>
          </w:tcPr>
          <w:p w:rsidR="00B77999" w:rsidRDefault="00D9490F">
            <w:pPr>
              <w:pStyle w:val="TableParagraph"/>
              <w:spacing w:line="236" w:lineRule="exact"/>
              <w:ind w:left="102" w:right="85"/>
              <w:jc w:val="center"/>
              <w:rPr>
                <w:rFonts w:ascii="Times New Roman"/>
                <w:b/>
              </w:rPr>
            </w:pPr>
            <w:r>
              <w:rPr>
                <w:rFonts w:ascii="Times New Roman"/>
                <w:b/>
              </w:rPr>
              <w:t>38.05</w:t>
            </w:r>
          </w:p>
        </w:tc>
      </w:tr>
      <w:tr w:rsidR="00B77999">
        <w:trPr>
          <w:trHeight w:val="268"/>
        </w:trPr>
        <w:tc>
          <w:tcPr>
            <w:tcW w:w="1278" w:type="dxa"/>
          </w:tcPr>
          <w:p w:rsidR="00B77999" w:rsidRDefault="00D9490F">
            <w:pPr>
              <w:pStyle w:val="TableParagraph"/>
              <w:spacing w:line="236" w:lineRule="exact"/>
              <w:ind w:left="96" w:right="116"/>
              <w:jc w:val="center"/>
              <w:rPr>
                <w:rFonts w:ascii="Times New Roman"/>
                <w:i/>
              </w:rPr>
            </w:pPr>
            <w:r>
              <w:rPr>
                <w:rFonts w:ascii="Times New Roman"/>
                <w:i/>
              </w:rPr>
              <w:t>id f</w:t>
            </w:r>
          </w:p>
        </w:tc>
        <w:tc>
          <w:tcPr>
            <w:tcW w:w="738" w:type="dxa"/>
          </w:tcPr>
          <w:p w:rsidR="00B77999" w:rsidRDefault="00D9490F">
            <w:pPr>
              <w:pStyle w:val="TableParagraph"/>
              <w:spacing w:line="237" w:lineRule="exact"/>
              <w:ind w:left="71" w:right="63"/>
              <w:jc w:val="center"/>
            </w:pPr>
            <w:r>
              <w:t>38.78</w:t>
            </w:r>
          </w:p>
        </w:tc>
        <w:tc>
          <w:tcPr>
            <w:tcW w:w="897" w:type="dxa"/>
          </w:tcPr>
          <w:p w:rsidR="00B77999" w:rsidRDefault="00D9490F">
            <w:pPr>
              <w:pStyle w:val="TableParagraph"/>
              <w:spacing w:line="237" w:lineRule="exact"/>
              <w:ind w:left="85" w:right="76"/>
              <w:jc w:val="center"/>
            </w:pPr>
            <w:r>
              <w:t>32.73</w:t>
            </w:r>
          </w:p>
        </w:tc>
        <w:tc>
          <w:tcPr>
            <w:tcW w:w="816" w:type="dxa"/>
          </w:tcPr>
          <w:p w:rsidR="00B77999" w:rsidRDefault="00D9490F">
            <w:pPr>
              <w:pStyle w:val="TableParagraph"/>
              <w:spacing w:line="237" w:lineRule="exact"/>
              <w:ind w:left="94" w:right="84"/>
              <w:jc w:val="center"/>
            </w:pPr>
            <w:r>
              <w:t>22.31</w:t>
            </w:r>
          </w:p>
        </w:tc>
        <w:tc>
          <w:tcPr>
            <w:tcW w:w="751" w:type="dxa"/>
          </w:tcPr>
          <w:p w:rsidR="00B77999" w:rsidRDefault="00D9490F">
            <w:pPr>
              <w:pStyle w:val="TableParagraph"/>
              <w:spacing w:line="237" w:lineRule="exact"/>
              <w:ind w:left="77" w:right="65"/>
              <w:jc w:val="center"/>
            </w:pPr>
            <w:r>
              <w:t>20.53</w:t>
            </w:r>
          </w:p>
        </w:tc>
        <w:tc>
          <w:tcPr>
            <w:tcW w:w="737" w:type="dxa"/>
          </w:tcPr>
          <w:p w:rsidR="00B77999" w:rsidRDefault="00D9490F">
            <w:pPr>
              <w:pStyle w:val="TableParagraph"/>
              <w:spacing w:line="237" w:lineRule="exact"/>
              <w:ind w:left="0" w:right="163"/>
              <w:jc w:val="right"/>
            </w:pPr>
            <w:r>
              <w:rPr>
                <w:w w:val="90"/>
              </w:rPr>
              <w:t>8.27</w:t>
            </w:r>
          </w:p>
        </w:tc>
        <w:tc>
          <w:tcPr>
            <w:tcW w:w="737" w:type="dxa"/>
          </w:tcPr>
          <w:p w:rsidR="00B77999" w:rsidRDefault="00D9490F">
            <w:pPr>
              <w:pStyle w:val="TableParagraph"/>
              <w:spacing w:line="237" w:lineRule="exact"/>
              <w:ind w:left="71" w:right="56"/>
              <w:jc w:val="center"/>
            </w:pPr>
            <w:r>
              <w:t>25.22</w:t>
            </w:r>
          </w:p>
        </w:tc>
        <w:tc>
          <w:tcPr>
            <w:tcW w:w="1192" w:type="dxa"/>
          </w:tcPr>
          <w:p w:rsidR="00B77999" w:rsidRDefault="00D9490F">
            <w:pPr>
              <w:pStyle w:val="TableParagraph"/>
              <w:spacing w:line="237" w:lineRule="exact"/>
              <w:ind w:left="102" w:right="85"/>
              <w:jc w:val="center"/>
            </w:pPr>
            <w:r>
              <w:t>24.64</w:t>
            </w:r>
          </w:p>
        </w:tc>
      </w:tr>
      <w:tr w:rsidR="00B77999">
        <w:trPr>
          <w:trHeight w:val="268"/>
        </w:trPr>
        <w:tc>
          <w:tcPr>
            <w:tcW w:w="1278" w:type="dxa"/>
          </w:tcPr>
          <w:p w:rsidR="00B77999" w:rsidRDefault="00D9490F">
            <w:pPr>
              <w:pStyle w:val="TableParagraph"/>
              <w:spacing w:line="236" w:lineRule="exact"/>
              <w:ind w:right="116"/>
              <w:jc w:val="center"/>
              <w:rPr>
                <w:rFonts w:ascii="Times New Roman"/>
                <w:i/>
              </w:rPr>
            </w:pPr>
            <w:r>
              <w:rPr>
                <w:rFonts w:ascii="Times New Roman"/>
                <w:i/>
              </w:rPr>
              <w:t>ig</w:t>
            </w:r>
          </w:p>
        </w:tc>
        <w:tc>
          <w:tcPr>
            <w:tcW w:w="738" w:type="dxa"/>
          </w:tcPr>
          <w:p w:rsidR="00B77999" w:rsidRDefault="00D9490F">
            <w:pPr>
              <w:pStyle w:val="TableParagraph"/>
              <w:spacing w:line="237" w:lineRule="exact"/>
              <w:ind w:left="8"/>
              <w:jc w:val="center"/>
            </w:pPr>
            <w:r>
              <w:rPr>
                <w:w w:val="87"/>
              </w:rPr>
              <w:t>4</w:t>
            </w:r>
          </w:p>
        </w:tc>
        <w:tc>
          <w:tcPr>
            <w:tcW w:w="897" w:type="dxa"/>
          </w:tcPr>
          <w:p w:rsidR="00B77999" w:rsidRDefault="00D9490F">
            <w:pPr>
              <w:pStyle w:val="TableParagraph"/>
              <w:spacing w:line="237" w:lineRule="exact"/>
              <w:ind w:left="85" w:right="76"/>
              <w:jc w:val="center"/>
            </w:pPr>
            <w:r>
              <w:t>12.4</w:t>
            </w:r>
          </w:p>
        </w:tc>
        <w:tc>
          <w:tcPr>
            <w:tcW w:w="816" w:type="dxa"/>
          </w:tcPr>
          <w:p w:rsidR="00B77999" w:rsidRDefault="00D9490F">
            <w:pPr>
              <w:pStyle w:val="TableParagraph"/>
              <w:spacing w:line="237" w:lineRule="exact"/>
              <w:ind w:left="94" w:right="84"/>
              <w:jc w:val="center"/>
            </w:pPr>
            <w:r>
              <w:t>45.21</w:t>
            </w:r>
          </w:p>
        </w:tc>
        <w:tc>
          <w:tcPr>
            <w:tcW w:w="751" w:type="dxa"/>
          </w:tcPr>
          <w:p w:rsidR="00B77999" w:rsidRDefault="00D9490F">
            <w:pPr>
              <w:pStyle w:val="TableParagraph"/>
              <w:spacing w:line="237" w:lineRule="exact"/>
              <w:ind w:left="77" w:right="65"/>
              <w:jc w:val="center"/>
            </w:pPr>
            <w:r>
              <w:t>14.99</w:t>
            </w:r>
          </w:p>
        </w:tc>
        <w:tc>
          <w:tcPr>
            <w:tcW w:w="737" w:type="dxa"/>
          </w:tcPr>
          <w:p w:rsidR="00B77999" w:rsidRDefault="00D9490F">
            <w:pPr>
              <w:pStyle w:val="TableParagraph"/>
              <w:spacing w:line="237" w:lineRule="exact"/>
              <w:ind w:left="0" w:right="109"/>
              <w:jc w:val="right"/>
            </w:pPr>
            <w:r>
              <w:rPr>
                <w:w w:val="95"/>
              </w:rPr>
              <w:t>16.74</w:t>
            </w:r>
          </w:p>
        </w:tc>
        <w:tc>
          <w:tcPr>
            <w:tcW w:w="737" w:type="dxa"/>
          </w:tcPr>
          <w:p w:rsidR="00B77999" w:rsidRDefault="00D9490F">
            <w:pPr>
              <w:pStyle w:val="TableParagraph"/>
              <w:spacing w:line="237" w:lineRule="exact"/>
              <w:ind w:left="71" w:right="56"/>
              <w:jc w:val="center"/>
            </w:pPr>
            <w:r>
              <w:t>51.13</w:t>
            </w:r>
          </w:p>
        </w:tc>
        <w:tc>
          <w:tcPr>
            <w:tcW w:w="1192" w:type="dxa"/>
          </w:tcPr>
          <w:p w:rsidR="00B77999" w:rsidRDefault="00D9490F">
            <w:pPr>
              <w:pStyle w:val="TableParagraph"/>
              <w:spacing w:line="237" w:lineRule="exact"/>
              <w:ind w:left="102" w:right="85"/>
              <w:jc w:val="center"/>
            </w:pPr>
            <w:r>
              <w:rPr>
                <w:w w:val="95"/>
              </w:rPr>
              <w:t>24.08</w:t>
            </w:r>
          </w:p>
        </w:tc>
      </w:tr>
      <w:tr w:rsidR="00B77999">
        <w:trPr>
          <w:trHeight w:val="268"/>
        </w:trPr>
        <w:tc>
          <w:tcPr>
            <w:tcW w:w="1278" w:type="dxa"/>
          </w:tcPr>
          <w:p w:rsidR="00B77999" w:rsidRDefault="00D9490F">
            <w:pPr>
              <w:pStyle w:val="TableParagraph"/>
              <w:spacing w:line="236" w:lineRule="exact"/>
              <w:ind w:right="116"/>
              <w:jc w:val="center"/>
              <w:rPr>
                <w:rFonts w:ascii="Times New Roman"/>
                <w:i/>
              </w:rPr>
            </w:pPr>
            <w:r>
              <w:rPr>
                <w:rFonts w:ascii="Times New Roman"/>
                <w:i/>
              </w:rPr>
              <w:t>marascuilo</w:t>
            </w:r>
          </w:p>
        </w:tc>
        <w:tc>
          <w:tcPr>
            <w:tcW w:w="738" w:type="dxa"/>
          </w:tcPr>
          <w:p w:rsidR="00B77999" w:rsidRDefault="00D9490F">
            <w:pPr>
              <w:pStyle w:val="TableParagraph"/>
              <w:spacing w:line="236" w:lineRule="exact"/>
              <w:ind w:left="71" w:right="63"/>
              <w:jc w:val="center"/>
              <w:rPr>
                <w:rFonts w:ascii="Times New Roman"/>
                <w:b/>
              </w:rPr>
            </w:pPr>
            <w:r>
              <w:rPr>
                <w:rFonts w:ascii="Times New Roman"/>
                <w:b/>
              </w:rPr>
              <w:t>54.55</w:t>
            </w:r>
          </w:p>
        </w:tc>
        <w:tc>
          <w:tcPr>
            <w:tcW w:w="897" w:type="dxa"/>
          </w:tcPr>
          <w:p w:rsidR="00B77999" w:rsidRDefault="00D9490F">
            <w:pPr>
              <w:pStyle w:val="TableParagraph"/>
              <w:spacing w:line="237" w:lineRule="exact"/>
              <w:ind w:left="85" w:right="76"/>
              <w:jc w:val="center"/>
            </w:pPr>
            <w:r>
              <w:t>23.65</w:t>
            </w:r>
          </w:p>
        </w:tc>
        <w:tc>
          <w:tcPr>
            <w:tcW w:w="816" w:type="dxa"/>
          </w:tcPr>
          <w:p w:rsidR="00B77999" w:rsidRDefault="00D9490F">
            <w:pPr>
              <w:pStyle w:val="TableParagraph"/>
              <w:spacing w:line="237" w:lineRule="exact"/>
              <w:ind w:left="94" w:right="84"/>
              <w:jc w:val="center"/>
            </w:pPr>
            <w:r>
              <w:t>43.97</w:t>
            </w:r>
          </w:p>
        </w:tc>
        <w:tc>
          <w:tcPr>
            <w:tcW w:w="751" w:type="dxa"/>
          </w:tcPr>
          <w:p w:rsidR="00B77999" w:rsidRDefault="00D9490F">
            <w:pPr>
              <w:pStyle w:val="TableParagraph"/>
              <w:spacing w:line="237" w:lineRule="exact"/>
              <w:ind w:left="77" w:right="65"/>
              <w:jc w:val="center"/>
            </w:pPr>
            <w:r>
              <w:t>26.67</w:t>
            </w:r>
          </w:p>
        </w:tc>
        <w:tc>
          <w:tcPr>
            <w:tcW w:w="737" w:type="dxa"/>
          </w:tcPr>
          <w:p w:rsidR="00B77999" w:rsidRDefault="00D9490F">
            <w:pPr>
              <w:pStyle w:val="TableParagraph"/>
              <w:spacing w:line="237" w:lineRule="exact"/>
              <w:ind w:left="0" w:right="109"/>
              <w:jc w:val="right"/>
            </w:pPr>
            <w:r>
              <w:t>17.91</w:t>
            </w:r>
          </w:p>
        </w:tc>
        <w:tc>
          <w:tcPr>
            <w:tcW w:w="737" w:type="dxa"/>
          </w:tcPr>
          <w:p w:rsidR="00B77999" w:rsidRDefault="00D9490F">
            <w:pPr>
              <w:pStyle w:val="TableParagraph"/>
              <w:spacing w:line="237" w:lineRule="exact"/>
              <w:ind w:left="71" w:right="56"/>
              <w:jc w:val="center"/>
            </w:pPr>
            <w:r>
              <w:t>52.73</w:t>
            </w:r>
          </w:p>
        </w:tc>
        <w:tc>
          <w:tcPr>
            <w:tcW w:w="1192" w:type="dxa"/>
          </w:tcPr>
          <w:p w:rsidR="00B77999" w:rsidRDefault="00D9490F">
            <w:pPr>
              <w:pStyle w:val="TableParagraph"/>
              <w:spacing w:line="237" w:lineRule="exact"/>
              <w:ind w:left="102" w:right="85"/>
              <w:jc w:val="center"/>
            </w:pPr>
            <w:r>
              <w:t>36.58</w:t>
            </w:r>
          </w:p>
        </w:tc>
      </w:tr>
      <w:tr w:rsidR="00B77999">
        <w:trPr>
          <w:trHeight w:val="268"/>
        </w:trPr>
        <w:tc>
          <w:tcPr>
            <w:tcW w:w="1278" w:type="dxa"/>
          </w:tcPr>
          <w:p w:rsidR="00B77999" w:rsidRDefault="00D9490F">
            <w:pPr>
              <w:pStyle w:val="TableParagraph"/>
              <w:spacing w:line="236" w:lineRule="exact"/>
              <w:ind w:left="117" w:right="116"/>
              <w:jc w:val="center"/>
              <w:rPr>
                <w:rFonts w:ascii="Times New Roman"/>
                <w:i/>
              </w:rPr>
            </w:pPr>
            <w:r>
              <w:rPr>
                <w:rFonts w:ascii="Times New Roman"/>
                <w:i/>
                <w:w w:val="105"/>
              </w:rPr>
              <w:t>ngl</w:t>
            </w:r>
          </w:p>
        </w:tc>
        <w:tc>
          <w:tcPr>
            <w:tcW w:w="738" w:type="dxa"/>
          </w:tcPr>
          <w:p w:rsidR="00B77999" w:rsidRDefault="00D9490F">
            <w:pPr>
              <w:pStyle w:val="TableParagraph"/>
              <w:spacing w:line="237" w:lineRule="exact"/>
              <w:ind w:left="71" w:right="63"/>
              <w:jc w:val="center"/>
            </w:pPr>
            <w:r>
              <w:rPr>
                <w:w w:val="95"/>
              </w:rPr>
              <w:t>42.02</w:t>
            </w:r>
          </w:p>
        </w:tc>
        <w:tc>
          <w:tcPr>
            <w:tcW w:w="897" w:type="dxa"/>
          </w:tcPr>
          <w:p w:rsidR="00B77999" w:rsidRDefault="00D9490F">
            <w:pPr>
              <w:pStyle w:val="TableParagraph"/>
              <w:spacing w:line="237" w:lineRule="exact"/>
              <w:ind w:left="85" w:right="76"/>
              <w:jc w:val="center"/>
            </w:pPr>
            <w:r>
              <w:t>23.97</w:t>
            </w:r>
          </w:p>
        </w:tc>
        <w:tc>
          <w:tcPr>
            <w:tcW w:w="816" w:type="dxa"/>
          </w:tcPr>
          <w:p w:rsidR="00B77999" w:rsidRDefault="00D9490F">
            <w:pPr>
              <w:pStyle w:val="TableParagraph"/>
              <w:spacing w:line="237" w:lineRule="exact"/>
              <w:ind w:left="94" w:right="84"/>
              <w:jc w:val="center"/>
            </w:pPr>
            <w:r>
              <w:t>52.31</w:t>
            </w:r>
          </w:p>
        </w:tc>
        <w:tc>
          <w:tcPr>
            <w:tcW w:w="751" w:type="dxa"/>
          </w:tcPr>
          <w:p w:rsidR="00B77999" w:rsidRDefault="00D9490F">
            <w:pPr>
              <w:pStyle w:val="TableParagraph"/>
              <w:spacing w:line="237" w:lineRule="exact"/>
              <w:ind w:left="77" w:right="65"/>
              <w:jc w:val="center"/>
            </w:pPr>
            <w:r>
              <w:t>27.21</w:t>
            </w:r>
          </w:p>
        </w:tc>
        <w:tc>
          <w:tcPr>
            <w:tcW w:w="737" w:type="dxa"/>
          </w:tcPr>
          <w:p w:rsidR="00B77999" w:rsidRDefault="00D9490F">
            <w:pPr>
              <w:pStyle w:val="TableParagraph"/>
              <w:spacing w:line="237" w:lineRule="exact"/>
              <w:ind w:left="0" w:right="109"/>
              <w:jc w:val="right"/>
            </w:pPr>
            <w:r>
              <w:rPr>
                <w:w w:val="90"/>
              </w:rPr>
              <w:t>13.29</w:t>
            </w:r>
          </w:p>
        </w:tc>
        <w:tc>
          <w:tcPr>
            <w:tcW w:w="737" w:type="dxa"/>
          </w:tcPr>
          <w:p w:rsidR="00B77999" w:rsidRDefault="00D9490F">
            <w:pPr>
              <w:pStyle w:val="TableParagraph"/>
              <w:spacing w:line="237" w:lineRule="exact"/>
              <w:ind w:left="71" w:right="56"/>
              <w:jc w:val="center"/>
            </w:pPr>
            <w:r>
              <w:t>53.2</w:t>
            </w:r>
          </w:p>
        </w:tc>
        <w:tc>
          <w:tcPr>
            <w:tcW w:w="1192" w:type="dxa"/>
          </w:tcPr>
          <w:p w:rsidR="00B77999" w:rsidRDefault="00D9490F">
            <w:pPr>
              <w:pStyle w:val="TableParagraph"/>
              <w:spacing w:line="237" w:lineRule="exact"/>
              <w:ind w:left="102" w:right="85"/>
              <w:jc w:val="center"/>
            </w:pPr>
            <w:r>
              <w:t>35.33</w:t>
            </w:r>
          </w:p>
        </w:tc>
      </w:tr>
      <w:tr w:rsidR="00B77999">
        <w:trPr>
          <w:trHeight w:val="268"/>
        </w:trPr>
        <w:tc>
          <w:tcPr>
            <w:tcW w:w="1278" w:type="dxa"/>
          </w:tcPr>
          <w:p w:rsidR="00B77999" w:rsidRDefault="00D9490F">
            <w:pPr>
              <w:pStyle w:val="TableParagraph"/>
              <w:spacing w:line="236" w:lineRule="exact"/>
              <w:ind w:left="109" w:right="116"/>
              <w:jc w:val="center"/>
              <w:rPr>
                <w:rFonts w:ascii="Times New Roman"/>
                <w:i/>
              </w:rPr>
            </w:pPr>
            <w:r>
              <w:rPr>
                <w:rFonts w:ascii="Times New Roman"/>
                <w:i/>
              </w:rPr>
              <w:t>pid f</w:t>
            </w:r>
          </w:p>
        </w:tc>
        <w:tc>
          <w:tcPr>
            <w:tcW w:w="738" w:type="dxa"/>
          </w:tcPr>
          <w:p w:rsidR="00B77999" w:rsidRDefault="00D9490F">
            <w:pPr>
              <w:pStyle w:val="TableParagraph"/>
              <w:spacing w:line="237" w:lineRule="exact"/>
              <w:ind w:left="71" w:right="63"/>
              <w:jc w:val="center"/>
            </w:pPr>
            <w:r>
              <w:t>26.19</w:t>
            </w:r>
          </w:p>
        </w:tc>
        <w:tc>
          <w:tcPr>
            <w:tcW w:w="897" w:type="dxa"/>
          </w:tcPr>
          <w:p w:rsidR="00B77999" w:rsidRDefault="00D9490F">
            <w:pPr>
              <w:pStyle w:val="TableParagraph"/>
              <w:spacing w:line="236" w:lineRule="exact"/>
              <w:ind w:left="85" w:right="76"/>
              <w:jc w:val="center"/>
              <w:rPr>
                <w:rFonts w:ascii="Times New Roman"/>
                <w:b/>
              </w:rPr>
            </w:pPr>
            <w:r>
              <w:rPr>
                <w:rFonts w:ascii="Times New Roman"/>
                <w:b/>
              </w:rPr>
              <w:t>33.71</w:t>
            </w:r>
          </w:p>
        </w:tc>
        <w:tc>
          <w:tcPr>
            <w:tcW w:w="816" w:type="dxa"/>
          </w:tcPr>
          <w:p w:rsidR="00B77999" w:rsidRDefault="00D9490F">
            <w:pPr>
              <w:pStyle w:val="TableParagraph"/>
              <w:spacing w:line="237" w:lineRule="exact"/>
              <w:ind w:left="94" w:right="84"/>
              <w:jc w:val="center"/>
            </w:pPr>
            <w:r>
              <w:t>21.83</w:t>
            </w:r>
          </w:p>
        </w:tc>
        <w:tc>
          <w:tcPr>
            <w:tcW w:w="751" w:type="dxa"/>
          </w:tcPr>
          <w:p w:rsidR="00B77999" w:rsidRDefault="00D9490F">
            <w:pPr>
              <w:pStyle w:val="TableParagraph"/>
              <w:spacing w:line="237" w:lineRule="exact"/>
              <w:ind w:left="77" w:right="65"/>
              <w:jc w:val="center"/>
            </w:pPr>
            <w:r>
              <w:rPr>
                <w:w w:val="95"/>
              </w:rPr>
              <w:t>20.46</w:t>
            </w:r>
          </w:p>
        </w:tc>
        <w:tc>
          <w:tcPr>
            <w:tcW w:w="737" w:type="dxa"/>
          </w:tcPr>
          <w:p w:rsidR="00B77999" w:rsidRDefault="00D9490F">
            <w:pPr>
              <w:pStyle w:val="TableParagraph"/>
              <w:spacing w:line="237" w:lineRule="exact"/>
              <w:ind w:left="0" w:right="163"/>
              <w:jc w:val="right"/>
            </w:pPr>
            <w:r>
              <w:rPr>
                <w:w w:val="85"/>
              </w:rPr>
              <w:t>8.76</w:t>
            </w:r>
          </w:p>
        </w:tc>
        <w:tc>
          <w:tcPr>
            <w:tcW w:w="737" w:type="dxa"/>
          </w:tcPr>
          <w:p w:rsidR="00B77999" w:rsidRDefault="00D9490F">
            <w:pPr>
              <w:pStyle w:val="TableParagraph"/>
              <w:spacing w:line="237" w:lineRule="exact"/>
              <w:ind w:left="71" w:right="56"/>
              <w:jc w:val="center"/>
            </w:pPr>
            <w:r>
              <w:t>27.68</w:t>
            </w:r>
          </w:p>
        </w:tc>
        <w:tc>
          <w:tcPr>
            <w:tcW w:w="1192" w:type="dxa"/>
          </w:tcPr>
          <w:p w:rsidR="00B77999" w:rsidRDefault="00D9490F">
            <w:pPr>
              <w:pStyle w:val="TableParagraph"/>
              <w:spacing w:line="237" w:lineRule="exact"/>
              <w:ind w:left="102" w:right="85"/>
              <w:jc w:val="center"/>
            </w:pPr>
            <w:r>
              <w:t>23.11</w:t>
            </w:r>
          </w:p>
        </w:tc>
      </w:tr>
      <w:tr w:rsidR="00B77999">
        <w:trPr>
          <w:trHeight w:val="268"/>
        </w:trPr>
        <w:tc>
          <w:tcPr>
            <w:tcW w:w="1278" w:type="dxa"/>
          </w:tcPr>
          <w:p w:rsidR="00B77999" w:rsidRDefault="00D9490F">
            <w:pPr>
              <w:pStyle w:val="TableParagraph"/>
              <w:spacing w:line="236" w:lineRule="exact"/>
              <w:ind w:left="95" w:right="116"/>
              <w:jc w:val="center"/>
              <w:rPr>
                <w:rFonts w:ascii="Times New Roman"/>
                <w:i/>
              </w:rPr>
            </w:pPr>
            <w:r>
              <w:rPr>
                <w:rFonts w:ascii="Times New Roman"/>
                <w:i/>
              </w:rPr>
              <w:t>r f</w:t>
            </w:r>
          </w:p>
        </w:tc>
        <w:tc>
          <w:tcPr>
            <w:tcW w:w="738" w:type="dxa"/>
          </w:tcPr>
          <w:p w:rsidR="00B77999" w:rsidRDefault="00D9490F">
            <w:pPr>
              <w:pStyle w:val="TableParagraph"/>
              <w:spacing w:line="237" w:lineRule="exact"/>
              <w:ind w:left="71" w:right="63"/>
              <w:jc w:val="center"/>
            </w:pPr>
            <w:r>
              <w:rPr>
                <w:w w:val="105"/>
              </w:rPr>
              <w:t>41.11</w:t>
            </w:r>
          </w:p>
        </w:tc>
        <w:tc>
          <w:tcPr>
            <w:tcW w:w="897" w:type="dxa"/>
          </w:tcPr>
          <w:p w:rsidR="00B77999" w:rsidRDefault="00D9490F">
            <w:pPr>
              <w:pStyle w:val="TableParagraph"/>
              <w:spacing w:line="237" w:lineRule="exact"/>
              <w:ind w:left="85" w:right="76"/>
              <w:jc w:val="center"/>
            </w:pPr>
            <w:r>
              <w:rPr>
                <w:w w:val="95"/>
              </w:rPr>
              <w:t>33.09</w:t>
            </w:r>
          </w:p>
        </w:tc>
        <w:tc>
          <w:tcPr>
            <w:tcW w:w="816" w:type="dxa"/>
          </w:tcPr>
          <w:p w:rsidR="00B77999" w:rsidRDefault="00D9490F">
            <w:pPr>
              <w:pStyle w:val="TableParagraph"/>
              <w:spacing w:line="237" w:lineRule="exact"/>
              <w:ind w:left="94" w:right="84"/>
              <w:jc w:val="center"/>
            </w:pPr>
            <w:r>
              <w:t>55.72</w:t>
            </w:r>
          </w:p>
        </w:tc>
        <w:tc>
          <w:tcPr>
            <w:tcW w:w="751" w:type="dxa"/>
          </w:tcPr>
          <w:p w:rsidR="00B77999" w:rsidRDefault="00D9490F">
            <w:pPr>
              <w:pStyle w:val="TableParagraph"/>
              <w:spacing w:line="237" w:lineRule="exact"/>
              <w:ind w:left="77" w:right="65"/>
              <w:jc w:val="center"/>
            </w:pPr>
            <w:r>
              <w:t>28.56</w:t>
            </w:r>
          </w:p>
        </w:tc>
        <w:tc>
          <w:tcPr>
            <w:tcW w:w="737" w:type="dxa"/>
          </w:tcPr>
          <w:p w:rsidR="00B77999" w:rsidRDefault="00D9490F">
            <w:pPr>
              <w:pStyle w:val="TableParagraph"/>
              <w:spacing w:line="237" w:lineRule="exact"/>
              <w:ind w:left="0" w:right="109"/>
              <w:jc w:val="right"/>
            </w:pPr>
            <w:r>
              <w:rPr>
                <w:w w:val="90"/>
              </w:rPr>
              <w:t>14.93</w:t>
            </w:r>
          </w:p>
        </w:tc>
        <w:tc>
          <w:tcPr>
            <w:tcW w:w="737" w:type="dxa"/>
          </w:tcPr>
          <w:p w:rsidR="00B77999" w:rsidRDefault="00D9490F">
            <w:pPr>
              <w:pStyle w:val="TableParagraph"/>
              <w:spacing w:line="237" w:lineRule="exact"/>
              <w:ind w:left="71" w:right="56"/>
              <w:jc w:val="center"/>
            </w:pPr>
            <w:r>
              <w:t>51.23</w:t>
            </w:r>
          </w:p>
        </w:tc>
        <w:tc>
          <w:tcPr>
            <w:tcW w:w="1192" w:type="dxa"/>
          </w:tcPr>
          <w:p w:rsidR="00B77999" w:rsidRDefault="00D9490F">
            <w:pPr>
              <w:pStyle w:val="TableParagraph"/>
              <w:spacing w:line="237" w:lineRule="exact"/>
              <w:ind w:left="102" w:right="85"/>
              <w:jc w:val="center"/>
            </w:pPr>
            <w:r>
              <w:t>37.44</w:t>
            </w:r>
          </w:p>
        </w:tc>
      </w:tr>
    </w:tbl>
    <w:p w:rsidR="00B77999" w:rsidRDefault="00B77999">
      <w:pPr>
        <w:pStyle w:val="Corpsdetexte"/>
        <w:spacing w:before="3"/>
        <w:rPr>
          <w:sz w:val="7"/>
        </w:rPr>
      </w:pPr>
    </w:p>
    <w:p w:rsidR="00B77999" w:rsidRPr="00185C4E" w:rsidRDefault="00D9490F">
      <w:pPr>
        <w:spacing w:before="101"/>
        <w:ind w:left="1230"/>
        <w:rPr>
          <w:lang w:val="fr-FR"/>
        </w:rPr>
      </w:pPr>
      <w:r w:rsidRPr="00185C4E">
        <w:rPr>
          <w:lang w:val="fr-FR"/>
        </w:rPr>
        <w:t xml:space="preserve">Tableau 3.7 – Comparaison des pondérations globales suivant la </w:t>
      </w:r>
      <w:r w:rsidRPr="00185C4E">
        <w:rPr>
          <w:rFonts w:ascii="Times New Roman" w:hAnsi="Times New Roman"/>
          <w:i/>
          <w:lang w:val="fr-FR"/>
        </w:rPr>
        <w:t>F</w:t>
      </w:r>
      <w:r w:rsidRPr="00185C4E">
        <w:rPr>
          <w:vertAlign w:val="subscript"/>
          <w:lang w:val="fr-FR"/>
        </w:rPr>
        <w:t>1</w:t>
      </w:r>
      <w:r w:rsidRPr="00185C4E">
        <w:rPr>
          <w:lang w:val="fr-FR"/>
        </w:rPr>
        <w:t>-mesure.</w:t>
      </w:r>
    </w:p>
    <w:p w:rsidR="00B77999" w:rsidRPr="00185C4E" w:rsidRDefault="00B77999">
      <w:pPr>
        <w:pStyle w:val="Corpsdetexte"/>
        <w:rPr>
          <w:sz w:val="28"/>
          <w:lang w:val="fr-FR"/>
        </w:rPr>
      </w:pPr>
    </w:p>
    <w:p w:rsidR="00B77999" w:rsidRPr="00185C4E" w:rsidRDefault="00D9490F">
      <w:pPr>
        <w:pStyle w:val="Corpsdetexte"/>
        <w:spacing w:before="208" w:line="252" w:lineRule="auto"/>
        <w:ind w:left="976" w:right="1656"/>
        <w:jc w:val="both"/>
        <w:rPr>
          <w:lang w:val="fr-FR"/>
        </w:rPr>
      </w:pPr>
      <w:r w:rsidRPr="00185C4E">
        <w:rPr>
          <w:lang w:val="fr-FR"/>
        </w:rPr>
        <w:t>58.99</w:t>
      </w:r>
      <w:r w:rsidRPr="00185C4E">
        <w:rPr>
          <w:spacing w:val="-16"/>
          <w:lang w:val="fr-FR"/>
        </w:rPr>
        <w:t xml:space="preserve"> </w:t>
      </w:r>
      <w:r w:rsidRPr="00185C4E">
        <w:rPr>
          <w:lang w:val="fr-FR"/>
        </w:rPr>
        <w:t>(plus</w:t>
      </w:r>
      <w:r w:rsidRPr="00185C4E">
        <w:rPr>
          <w:spacing w:val="-16"/>
          <w:lang w:val="fr-FR"/>
        </w:rPr>
        <w:t xml:space="preserve"> </w:t>
      </w:r>
      <w:r w:rsidRPr="00185C4E">
        <w:rPr>
          <w:lang w:val="fr-FR"/>
        </w:rPr>
        <w:t>de</w:t>
      </w:r>
      <w:r w:rsidRPr="00185C4E">
        <w:rPr>
          <w:spacing w:val="-15"/>
          <w:lang w:val="fr-FR"/>
        </w:rPr>
        <w:t xml:space="preserve"> </w:t>
      </w:r>
      <w:r w:rsidRPr="00185C4E">
        <w:rPr>
          <w:lang w:val="fr-FR"/>
        </w:rPr>
        <w:t>4%)</w:t>
      </w:r>
      <w:r w:rsidRPr="00185C4E">
        <w:rPr>
          <w:spacing w:val="-16"/>
          <w:lang w:val="fr-FR"/>
        </w:rPr>
        <w:t xml:space="preserve"> </w:t>
      </w:r>
      <w:r w:rsidRPr="00185C4E">
        <w:rPr>
          <w:lang w:val="fr-FR"/>
        </w:rPr>
        <w:t>pour</w:t>
      </w:r>
      <w:r w:rsidRPr="00185C4E">
        <w:rPr>
          <w:spacing w:val="-15"/>
          <w:lang w:val="fr-FR"/>
        </w:rPr>
        <w:t xml:space="preserve"> </w:t>
      </w:r>
      <w:r w:rsidRPr="00185C4E">
        <w:rPr>
          <w:rFonts w:ascii="Times New Roman" w:hAnsi="Times New Roman"/>
          <w:i/>
          <w:lang w:val="fr-FR"/>
        </w:rPr>
        <w:t>acpa</w:t>
      </w:r>
      <w:r w:rsidRPr="00185C4E">
        <w:rPr>
          <w:lang w:val="fr-FR"/>
        </w:rPr>
        <w:t>,</w:t>
      </w:r>
      <w:r w:rsidRPr="00185C4E">
        <w:rPr>
          <w:spacing w:val="-16"/>
          <w:lang w:val="fr-FR"/>
        </w:rPr>
        <w:t xml:space="preserve"> </w:t>
      </w:r>
      <w:r w:rsidRPr="00185C4E">
        <w:rPr>
          <w:lang w:val="fr-FR"/>
        </w:rPr>
        <w:t>de</w:t>
      </w:r>
      <w:r w:rsidRPr="00185C4E">
        <w:rPr>
          <w:spacing w:val="-15"/>
          <w:lang w:val="fr-FR"/>
        </w:rPr>
        <w:t xml:space="preserve"> </w:t>
      </w:r>
      <w:r w:rsidRPr="00185C4E">
        <w:rPr>
          <w:lang w:val="fr-FR"/>
        </w:rPr>
        <w:t>29.06</w:t>
      </w:r>
      <w:r w:rsidRPr="00185C4E">
        <w:rPr>
          <w:spacing w:val="-16"/>
          <w:lang w:val="fr-FR"/>
        </w:rPr>
        <w:t xml:space="preserve"> </w:t>
      </w:r>
      <w:r w:rsidRPr="00185C4E">
        <w:rPr>
          <w:lang w:val="fr-FR"/>
        </w:rPr>
        <w:t>à</w:t>
      </w:r>
      <w:r w:rsidRPr="00185C4E">
        <w:rPr>
          <w:spacing w:val="-16"/>
          <w:lang w:val="fr-FR"/>
        </w:rPr>
        <w:t xml:space="preserve"> </w:t>
      </w:r>
      <w:r w:rsidRPr="00185C4E">
        <w:rPr>
          <w:lang w:val="fr-FR"/>
        </w:rPr>
        <w:t>29.41</w:t>
      </w:r>
      <w:r w:rsidRPr="00185C4E">
        <w:rPr>
          <w:spacing w:val="-15"/>
          <w:lang w:val="fr-FR"/>
        </w:rPr>
        <w:t xml:space="preserve"> </w:t>
      </w:r>
      <w:r w:rsidRPr="00185C4E">
        <w:rPr>
          <w:lang w:val="fr-FR"/>
        </w:rPr>
        <w:t>pour</w:t>
      </w:r>
      <w:r w:rsidRPr="00185C4E">
        <w:rPr>
          <w:spacing w:val="-16"/>
          <w:lang w:val="fr-FR"/>
        </w:rPr>
        <w:t xml:space="preserve"> </w:t>
      </w:r>
      <w:r w:rsidRPr="00185C4E">
        <w:rPr>
          <w:rFonts w:ascii="Times New Roman" w:hAnsi="Times New Roman"/>
          <w:i/>
          <w:lang w:val="fr-FR"/>
        </w:rPr>
        <w:t>dcppc</w:t>
      </w:r>
      <w:r w:rsidRPr="00185C4E">
        <w:rPr>
          <w:lang w:val="fr-FR"/>
        </w:rPr>
        <w:t>,</w:t>
      </w:r>
      <w:r w:rsidRPr="00185C4E">
        <w:rPr>
          <w:spacing w:val="-15"/>
          <w:lang w:val="fr-FR"/>
        </w:rPr>
        <w:t xml:space="preserve"> </w:t>
      </w:r>
      <w:r w:rsidRPr="00185C4E">
        <w:rPr>
          <w:lang w:val="fr-FR"/>
        </w:rPr>
        <w:t>de</w:t>
      </w:r>
      <w:r w:rsidRPr="00185C4E">
        <w:rPr>
          <w:spacing w:val="-16"/>
          <w:lang w:val="fr-FR"/>
        </w:rPr>
        <w:t xml:space="preserve"> </w:t>
      </w:r>
      <w:r w:rsidRPr="00185C4E">
        <w:rPr>
          <w:lang w:val="fr-FR"/>
        </w:rPr>
        <w:t>19.64</w:t>
      </w:r>
      <w:r w:rsidRPr="00185C4E">
        <w:rPr>
          <w:spacing w:val="-15"/>
          <w:lang w:val="fr-FR"/>
        </w:rPr>
        <w:t xml:space="preserve"> </w:t>
      </w:r>
      <w:r w:rsidRPr="00185C4E">
        <w:rPr>
          <w:lang w:val="fr-FR"/>
        </w:rPr>
        <w:t>à</w:t>
      </w:r>
      <w:r w:rsidRPr="00185C4E">
        <w:rPr>
          <w:spacing w:val="-16"/>
          <w:lang w:val="fr-FR"/>
        </w:rPr>
        <w:t xml:space="preserve"> </w:t>
      </w:r>
      <w:r w:rsidRPr="00185C4E">
        <w:rPr>
          <w:lang w:val="fr-FR"/>
        </w:rPr>
        <w:t xml:space="preserve">29.08 (près de 10%) pour </w:t>
      </w:r>
      <w:r w:rsidRPr="00185C4E">
        <w:rPr>
          <w:rFonts w:ascii="Times New Roman" w:hAnsi="Times New Roman"/>
          <w:i/>
          <w:lang w:val="fr-FR"/>
        </w:rPr>
        <w:t>doris</w:t>
      </w:r>
      <w:r w:rsidRPr="00185C4E">
        <w:rPr>
          <w:lang w:val="fr-FR"/>
        </w:rPr>
        <w:t>. Les baisses de performances observées pour les autres catégories est comparativement très faibles (moins de</w:t>
      </w:r>
      <w:r w:rsidRPr="00185C4E">
        <w:rPr>
          <w:spacing w:val="-21"/>
          <w:lang w:val="fr-FR"/>
        </w:rPr>
        <w:t xml:space="preserve"> </w:t>
      </w:r>
      <w:r w:rsidRPr="00185C4E">
        <w:rPr>
          <w:lang w:val="fr-FR"/>
        </w:rPr>
        <w:t>2%).</w:t>
      </w:r>
    </w:p>
    <w:p w:rsidR="00B77999" w:rsidRPr="00185C4E" w:rsidRDefault="00D9490F">
      <w:pPr>
        <w:pStyle w:val="Corpsdetexte"/>
        <w:spacing w:before="33" w:line="288" w:lineRule="exact"/>
        <w:ind w:left="976" w:right="1656" w:firstLine="351"/>
        <w:jc w:val="both"/>
        <w:rPr>
          <w:lang w:val="fr-FR"/>
        </w:rPr>
      </w:pPr>
      <w:r w:rsidRPr="00185C4E">
        <w:rPr>
          <w:lang w:val="fr-FR"/>
        </w:rPr>
        <w:t>Ces</w:t>
      </w:r>
      <w:r w:rsidRPr="00185C4E">
        <w:rPr>
          <w:spacing w:val="-8"/>
          <w:lang w:val="fr-FR"/>
        </w:rPr>
        <w:t xml:space="preserve"> </w:t>
      </w:r>
      <w:r w:rsidRPr="00185C4E">
        <w:rPr>
          <w:lang w:val="fr-FR"/>
        </w:rPr>
        <w:t>résultats</w:t>
      </w:r>
      <w:r w:rsidRPr="00185C4E">
        <w:rPr>
          <w:spacing w:val="-8"/>
          <w:lang w:val="fr-FR"/>
        </w:rPr>
        <w:t xml:space="preserve"> </w:t>
      </w:r>
      <w:r w:rsidRPr="00185C4E">
        <w:rPr>
          <w:lang w:val="fr-FR"/>
        </w:rPr>
        <w:t>détaillés</w:t>
      </w:r>
      <w:r w:rsidRPr="00185C4E">
        <w:rPr>
          <w:spacing w:val="-8"/>
          <w:lang w:val="fr-FR"/>
        </w:rPr>
        <w:t xml:space="preserve"> </w:t>
      </w:r>
      <w:r w:rsidRPr="00185C4E">
        <w:rPr>
          <w:lang w:val="fr-FR"/>
        </w:rPr>
        <w:t>font</w:t>
      </w:r>
      <w:r w:rsidRPr="00185C4E">
        <w:rPr>
          <w:spacing w:val="-8"/>
          <w:lang w:val="fr-FR"/>
        </w:rPr>
        <w:t xml:space="preserve"> </w:t>
      </w:r>
      <w:r w:rsidRPr="00185C4E">
        <w:rPr>
          <w:lang w:val="fr-FR"/>
        </w:rPr>
        <w:t>remarquer</w:t>
      </w:r>
      <w:r w:rsidRPr="00185C4E">
        <w:rPr>
          <w:spacing w:val="-7"/>
          <w:lang w:val="fr-FR"/>
        </w:rPr>
        <w:t xml:space="preserve"> </w:t>
      </w:r>
      <w:r w:rsidRPr="00185C4E">
        <w:rPr>
          <w:lang w:val="fr-FR"/>
        </w:rPr>
        <w:t>que</w:t>
      </w:r>
      <w:r w:rsidRPr="00185C4E">
        <w:rPr>
          <w:spacing w:val="-8"/>
          <w:lang w:val="fr-FR"/>
        </w:rPr>
        <w:t xml:space="preserve"> </w:t>
      </w:r>
      <w:r w:rsidRPr="00185C4E">
        <w:rPr>
          <w:lang w:val="fr-FR"/>
        </w:rPr>
        <w:t>les</w:t>
      </w:r>
      <w:r w:rsidRPr="00185C4E">
        <w:rPr>
          <w:spacing w:val="-7"/>
          <w:lang w:val="fr-FR"/>
        </w:rPr>
        <w:t xml:space="preserve"> </w:t>
      </w:r>
      <w:r w:rsidRPr="00185C4E">
        <w:rPr>
          <w:lang w:val="fr-FR"/>
        </w:rPr>
        <w:t>attributs,</w:t>
      </w:r>
      <w:r w:rsidRPr="00185C4E">
        <w:rPr>
          <w:spacing w:val="-7"/>
          <w:lang w:val="fr-FR"/>
        </w:rPr>
        <w:t xml:space="preserve"> </w:t>
      </w:r>
      <w:r w:rsidRPr="00185C4E">
        <w:rPr>
          <w:lang w:val="fr-FR"/>
        </w:rPr>
        <w:t>pris</w:t>
      </w:r>
      <w:r w:rsidRPr="00185C4E">
        <w:rPr>
          <w:spacing w:val="-9"/>
          <w:lang w:val="fr-FR"/>
        </w:rPr>
        <w:t xml:space="preserve"> </w:t>
      </w:r>
      <w:r w:rsidRPr="00185C4E">
        <w:rPr>
          <w:lang w:val="fr-FR"/>
        </w:rPr>
        <w:t xml:space="preserve">individuel- lement, présentent d’assez bonnes performances. Cependant, la mise en correspondance des attributs peine toujours à montrer des performances du même rang. On remarque néanmoins que les scores </w:t>
      </w:r>
      <w:r w:rsidRPr="00185C4E">
        <w:rPr>
          <w:rFonts w:ascii="Times New Roman" w:hAnsi="Times New Roman"/>
          <w:i/>
          <w:spacing w:val="-11"/>
          <w:lang w:val="fr-FR"/>
        </w:rPr>
        <w:t>F</w:t>
      </w:r>
      <w:r w:rsidRPr="00185C4E">
        <w:rPr>
          <w:spacing w:val="-11"/>
          <w:vertAlign w:val="subscript"/>
          <w:lang w:val="fr-FR"/>
        </w:rPr>
        <w:t>1</w:t>
      </w:r>
      <w:r w:rsidRPr="00185C4E">
        <w:rPr>
          <w:spacing w:val="-11"/>
          <w:lang w:val="fr-FR"/>
        </w:rPr>
        <w:t xml:space="preserve">  </w:t>
      </w:r>
      <w:r w:rsidRPr="00185C4E">
        <w:rPr>
          <w:lang w:val="fr-FR"/>
        </w:rPr>
        <w:t xml:space="preserve">des triplets  </w:t>
      </w:r>
      <w:r w:rsidRPr="00185C4E">
        <w:rPr>
          <w:rFonts w:ascii="Arial Black" w:hAnsi="Arial Black"/>
          <w:spacing w:val="5"/>
          <w:sz w:val="25"/>
          <w:lang w:val="fr-FR"/>
        </w:rPr>
        <w:t>(</w:t>
      </w:r>
      <w:r w:rsidRPr="00185C4E">
        <w:rPr>
          <w:rFonts w:ascii="Times New Roman" w:hAnsi="Times New Roman"/>
          <w:i/>
          <w:spacing w:val="5"/>
          <w:lang w:val="fr-FR"/>
        </w:rPr>
        <w:t>q</w:t>
      </w:r>
      <w:r w:rsidRPr="00185C4E">
        <w:rPr>
          <w:rFonts w:ascii="Times New Roman" w:hAnsi="Times New Roman"/>
          <w:i/>
          <w:spacing w:val="5"/>
          <w:vertAlign w:val="subscript"/>
          <w:lang w:val="fr-FR"/>
        </w:rPr>
        <w:t>d</w:t>
      </w:r>
      <w:r w:rsidRPr="00185C4E">
        <w:rPr>
          <w:spacing w:val="5"/>
          <w:lang w:val="fr-FR"/>
        </w:rPr>
        <w:t xml:space="preserve">, </w:t>
      </w:r>
      <w:r w:rsidRPr="00185C4E">
        <w:rPr>
          <w:rFonts w:ascii="Times New Roman" w:hAnsi="Times New Roman"/>
          <w:i/>
          <w:spacing w:val="5"/>
          <w:lang w:val="fr-FR"/>
        </w:rPr>
        <w:t>s</w:t>
      </w:r>
      <w:r w:rsidRPr="00185C4E">
        <w:rPr>
          <w:rFonts w:ascii="Times New Roman" w:hAnsi="Times New Roman"/>
          <w:i/>
          <w:spacing w:val="5"/>
          <w:vertAlign w:val="subscript"/>
          <w:lang w:val="fr-FR"/>
        </w:rPr>
        <w:t>r</w:t>
      </w:r>
      <w:r w:rsidRPr="00185C4E">
        <w:rPr>
          <w:spacing w:val="5"/>
          <w:lang w:val="fr-FR"/>
        </w:rPr>
        <w:t xml:space="preserve">, </w:t>
      </w:r>
      <w:r w:rsidRPr="00185C4E">
        <w:rPr>
          <w:rFonts w:ascii="Times New Roman" w:hAnsi="Times New Roman"/>
          <w:i/>
          <w:spacing w:val="6"/>
          <w:lang w:val="fr-FR"/>
        </w:rPr>
        <w:t>q</w:t>
      </w:r>
      <w:r w:rsidRPr="00185C4E">
        <w:rPr>
          <w:rFonts w:ascii="Times New Roman" w:hAnsi="Times New Roman"/>
          <w:i/>
          <w:spacing w:val="6"/>
          <w:vertAlign w:val="subscript"/>
          <w:lang w:val="fr-FR"/>
        </w:rPr>
        <w:t>r</w:t>
      </w:r>
      <w:r w:rsidRPr="00185C4E">
        <w:rPr>
          <w:rFonts w:ascii="Arial Black" w:hAnsi="Arial Black"/>
          <w:spacing w:val="6"/>
          <w:sz w:val="25"/>
          <w:lang w:val="fr-FR"/>
        </w:rPr>
        <w:t xml:space="preserve">) </w:t>
      </w:r>
      <w:r w:rsidRPr="00185C4E">
        <w:rPr>
          <w:lang w:val="fr-FR"/>
        </w:rPr>
        <w:t xml:space="preserve">sont proches de celles des attributs qui présentent le plus de difficulté. En effet, la sélection préalable permet d’observer sur les don- nées de test, des </w:t>
      </w:r>
      <w:r w:rsidRPr="00185C4E">
        <w:rPr>
          <w:rFonts w:ascii="Times New Roman" w:hAnsi="Times New Roman"/>
          <w:i/>
          <w:lang w:val="fr-FR"/>
        </w:rPr>
        <w:t>F</w:t>
      </w:r>
      <w:r w:rsidRPr="00185C4E">
        <w:rPr>
          <w:vertAlign w:val="subscript"/>
          <w:lang w:val="fr-FR"/>
        </w:rPr>
        <w:t>1</w:t>
      </w:r>
      <w:r w:rsidRPr="00185C4E">
        <w:rPr>
          <w:lang w:val="fr-FR"/>
        </w:rPr>
        <w:t>-mesures comprises entre 33.09 % et 71.43 % pour les champs</w:t>
      </w:r>
      <w:r w:rsidRPr="00185C4E">
        <w:rPr>
          <w:spacing w:val="-8"/>
          <w:lang w:val="fr-FR"/>
        </w:rPr>
        <w:t xml:space="preserve"> </w:t>
      </w:r>
      <w:r w:rsidRPr="00185C4E">
        <w:rPr>
          <w:rFonts w:ascii="Times New Roman" w:hAnsi="Times New Roman"/>
          <w:i/>
          <w:spacing w:val="5"/>
          <w:lang w:val="fr-FR"/>
        </w:rPr>
        <w:t>q</w:t>
      </w:r>
      <w:r w:rsidRPr="00185C4E">
        <w:rPr>
          <w:rFonts w:ascii="Times New Roman" w:hAnsi="Times New Roman"/>
          <w:i/>
          <w:spacing w:val="5"/>
          <w:vertAlign w:val="subscript"/>
          <w:lang w:val="fr-FR"/>
        </w:rPr>
        <w:t>d</w:t>
      </w:r>
      <w:r w:rsidRPr="00185C4E">
        <w:rPr>
          <w:spacing w:val="5"/>
          <w:lang w:val="fr-FR"/>
        </w:rPr>
        <w:t>,</w:t>
      </w:r>
      <w:r w:rsidRPr="00185C4E">
        <w:rPr>
          <w:spacing w:val="-7"/>
          <w:lang w:val="fr-FR"/>
        </w:rPr>
        <w:t xml:space="preserve"> </w:t>
      </w:r>
      <w:r w:rsidRPr="00185C4E">
        <w:rPr>
          <w:rFonts w:ascii="Times New Roman" w:hAnsi="Times New Roman"/>
          <w:i/>
          <w:spacing w:val="5"/>
          <w:lang w:val="fr-FR"/>
        </w:rPr>
        <w:t>q</w:t>
      </w:r>
      <w:r w:rsidRPr="00185C4E">
        <w:rPr>
          <w:rFonts w:ascii="Times New Roman" w:hAnsi="Times New Roman"/>
          <w:i/>
          <w:spacing w:val="5"/>
          <w:vertAlign w:val="subscript"/>
          <w:lang w:val="fr-FR"/>
        </w:rPr>
        <w:t>r</w:t>
      </w:r>
      <w:r w:rsidRPr="00185C4E">
        <w:rPr>
          <w:spacing w:val="5"/>
          <w:lang w:val="fr-FR"/>
        </w:rPr>
        <w:t>,</w:t>
      </w:r>
      <w:r w:rsidRPr="00185C4E">
        <w:rPr>
          <w:spacing w:val="-10"/>
          <w:lang w:val="fr-FR"/>
        </w:rPr>
        <w:t xml:space="preserve"> </w:t>
      </w:r>
      <w:r w:rsidRPr="00185C4E">
        <w:rPr>
          <w:lang w:val="fr-FR"/>
        </w:rPr>
        <w:t>et</w:t>
      </w:r>
      <w:r w:rsidRPr="00185C4E">
        <w:rPr>
          <w:spacing w:val="-7"/>
          <w:lang w:val="fr-FR"/>
        </w:rPr>
        <w:t xml:space="preserve"> </w:t>
      </w:r>
      <w:r w:rsidRPr="00185C4E">
        <w:rPr>
          <w:rFonts w:ascii="Times New Roman" w:hAnsi="Times New Roman"/>
          <w:i/>
          <w:spacing w:val="5"/>
          <w:lang w:val="fr-FR"/>
        </w:rPr>
        <w:t>s</w:t>
      </w:r>
      <w:r w:rsidRPr="00185C4E">
        <w:rPr>
          <w:rFonts w:ascii="Times New Roman" w:hAnsi="Times New Roman"/>
          <w:i/>
          <w:spacing w:val="5"/>
          <w:vertAlign w:val="subscript"/>
          <w:lang w:val="fr-FR"/>
        </w:rPr>
        <w:t>r</w:t>
      </w:r>
      <w:r w:rsidRPr="00185C4E">
        <w:rPr>
          <w:spacing w:val="5"/>
          <w:lang w:val="fr-FR"/>
        </w:rPr>
        <w:t>,</w:t>
      </w:r>
      <w:r w:rsidRPr="00185C4E">
        <w:rPr>
          <w:spacing w:val="-10"/>
          <w:lang w:val="fr-FR"/>
        </w:rPr>
        <w:t xml:space="preserve"> </w:t>
      </w:r>
      <w:r w:rsidRPr="00185C4E">
        <w:rPr>
          <w:lang w:val="fr-FR"/>
        </w:rPr>
        <w:t>et</w:t>
      </w:r>
      <w:r w:rsidRPr="00185C4E">
        <w:rPr>
          <w:spacing w:val="-9"/>
          <w:lang w:val="fr-FR"/>
        </w:rPr>
        <w:t xml:space="preserve"> </w:t>
      </w:r>
      <w:r w:rsidRPr="00185C4E">
        <w:rPr>
          <w:lang w:val="fr-FR"/>
        </w:rPr>
        <w:t>entre</w:t>
      </w:r>
      <w:r w:rsidRPr="00185C4E">
        <w:rPr>
          <w:spacing w:val="-10"/>
          <w:lang w:val="fr-FR"/>
        </w:rPr>
        <w:t xml:space="preserve"> </w:t>
      </w:r>
      <w:r w:rsidRPr="00185C4E">
        <w:rPr>
          <w:lang w:val="fr-FR"/>
        </w:rPr>
        <w:t>28.65</w:t>
      </w:r>
      <w:r w:rsidRPr="00185C4E">
        <w:rPr>
          <w:spacing w:val="-10"/>
          <w:lang w:val="fr-FR"/>
        </w:rPr>
        <w:t xml:space="preserve"> </w:t>
      </w:r>
      <w:r w:rsidRPr="00185C4E">
        <w:rPr>
          <w:lang w:val="fr-FR"/>
        </w:rPr>
        <w:t>%</w:t>
      </w:r>
      <w:r w:rsidRPr="00185C4E">
        <w:rPr>
          <w:spacing w:val="-9"/>
          <w:lang w:val="fr-FR"/>
        </w:rPr>
        <w:t xml:space="preserve"> </w:t>
      </w:r>
      <w:r w:rsidRPr="00185C4E">
        <w:rPr>
          <w:lang w:val="fr-FR"/>
        </w:rPr>
        <w:t>et</w:t>
      </w:r>
      <w:r w:rsidRPr="00185C4E">
        <w:rPr>
          <w:spacing w:val="-10"/>
          <w:lang w:val="fr-FR"/>
        </w:rPr>
        <w:t xml:space="preserve"> </w:t>
      </w:r>
      <w:r w:rsidRPr="00185C4E">
        <w:rPr>
          <w:lang w:val="fr-FR"/>
        </w:rPr>
        <w:t>58.99</w:t>
      </w:r>
      <w:r w:rsidRPr="00185C4E">
        <w:rPr>
          <w:spacing w:val="-9"/>
          <w:lang w:val="fr-FR"/>
        </w:rPr>
        <w:t xml:space="preserve"> </w:t>
      </w:r>
      <w:r w:rsidRPr="00185C4E">
        <w:rPr>
          <w:lang w:val="fr-FR"/>
        </w:rPr>
        <w:t>%</w:t>
      </w:r>
      <w:r w:rsidRPr="00185C4E">
        <w:rPr>
          <w:spacing w:val="-10"/>
          <w:lang w:val="fr-FR"/>
        </w:rPr>
        <w:t xml:space="preserve"> </w:t>
      </w:r>
      <w:r w:rsidRPr="00185C4E">
        <w:rPr>
          <w:lang w:val="fr-FR"/>
        </w:rPr>
        <w:t>pour</w:t>
      </w:r>
      <w:r w:rsidRPr="00185C4E">
        <w:rPr>
          <w:spacing w:val="-10"/>
          <w:lang w:val="fr-FR"/>
        </w:rPr>
        <w:t xml:space="preserve"> </w:t>
      </w:r>
      <w:r w:rsidRPr="00185C4E">
        <w:rPr>
          <w:lang w:val="fr-FR"/>
        </w:rPr>
        <w:t>les</w:t>
      </w:r>
      <w:r w:rsidRPr="00185C4E">
        <w:rPr>
          <w:spacing w:val="-9"/>
          <w:lang w:val="fr-FR"/>
        </w:rPr>
        <w:t xml:space="preserve"> </w:t>
      </w:r>
      <w:r w:rsidRPr="00185C4E">
        <w:rPr>
          <w:lang w:val="fr-FR"/>
        </w:rPr>
        <w:t>triplets</w:t>
      </w:r>
      <w:r w:rsidRPr="00185C4E">
        <w:rPr>
          <w:spacing w:val="-8"/>
          <w:lang w:val="fr-FR"/>
        </w:rPr>
        <w:t xml:space="preserve"> </w:t>
      </w:r>
      <w:r w:rsidRPr="00185C4E">
        <w:rPr>
          <w:rFonts w:ascii="Arial Black" w:hAnsi="Arial Black"/>
          <w:spacing w:val="5"/>
          <w:sz w:val="25"/>
          <w:lang w:val="fr-FR"/>
        </w:rPr>
        <w:t>(</w:t>
      </w:r>
      <w:r w:rsidRPr="00185C4E">
        <w:rPr>
          <w:rFonts w:ascii="Times New Roman" w:hAnsi="Times New Roman"/>
          <w:i/>
          <w:spacing w:val="5"/>
          <w:lang w:val="fr-FR"/>
        </w:rPr>
        <w:t>q</w:t>
      </w:r>
      <w:r w:rsidRPr="00185C4E">
        <w:rPr>
          <w:rFonts w:ascii="Times New Roman" w:hAnsi="Times New Roman"/>
          <w:i/>
          <w:spacing w:val="5"/>
          <w:vertAlign w:val="subscript"/>
          <w:lang w:val="fr-FR"/>
        </w:rPr>
        <w:t>d</w:t>
      </w:r>
      <w:r w:rsidRPr="00185C4E">
        <w:rPr>
          <w:spacing w:val="5"/>
          <w:lang w:val="fr-FR"/>
        </w:rPr>
        <w:t>,</w:t>
      </w:r>
      <w:r w:rsidRPr="00185C4E">
        <w:rPr>
          <w:spacing w:val="-25"/>
          <w:lang w:val="fr-FR"/>
        </w:rPr>
        <w:t xml:space="preserve"> </w:t>
      </w:r>
      <w:r w:rsidRPr="00185C4E">
        <w:rPr>
          <w:rFonts w:ascii="Times New Roman" w:hAnsi="Times New Roman"/>
          <w:i/>
          <w:spacing w:val="5"/>
          <w:lang w:val="fr-FR"/>
        </w:rPr>
        <w:t>s</w:t>
      </w:r>
      <w:r w:rsidRPr="00185C4E">
        <w:rPr>
          <w:rFonts w:ascii="Times New Roman" w:hAnsi="Times New Roman"/>
          <w:i/>
          <w:spacing w:val="5"/>
          <w:vertAlign w:val="subscript"/>
          <w:lang w:val="fr-FR"/>
        </w:rPr>
        <w:t>r</w:t>
      </w:r>
      <w:r w:rsidRPr="00185C4E">
        <w:rPr>
          <w:spacing w:val="5"/>
          <w:lang w:val="fr-FR"/>
        </w:rPr>
        <w:t>,</w:t>
      </w:r>
      <w:r w:rsidRPr="00185C4E">
        <w:rPr>
          <w:spacing w:val="-26"/>
          <w:lang w:val="fr-FR"/>
        </w:rPr>
        <w:t xml:space="preserve"> </w:t>
      </w:r>
      <w:r w:rsidRPr="00185C4E">
        <w:rPr>
          <w:rFonts w:ascii="Times New Roman" w:hAnsi="Times New Roman"/>
          <w:i/>
          <w:spacing w:val="5"/>
          <w:lang w:val="fr-FR"/>
        </w:rPr>
        <w:t>q</w:t>
      </w:r>
      <w:r w:rsidRPr="00185C4E">
        <w:rPr>
          <w:rFonts w:ascii="Times New Roman" w:hAnsi="Times New Roman"/>
          <w:i/>
          <w:spacing w:val="5"/>
          <w:vertAlign w:val="subscript"/>
          <w:lang w:val="fr-FR"/>
        </w:rPr>
        <w:t>r</w:t>
      </w:r>
      <w:r w:rsidRPr="00185C4E">
        <w:rPr>
          <w:rFonts w:ascii="Arial Black" w:hAnsi="Arial Black"/>
          <w:spacing w:val="5"/>
          <w:sz w:val="25"/>
          <w:lang w:val="fr-FR"/>
        </w:rPr>
        <w:t>)</w:t>
      </w:r>
      <w:r w:rsidRPr="00185C4E">
        <w:rPr>
          <w:spacing w:val="5"/>
          <w:lang w:val="fr-FR"/>
        </w:rPr>
        <w:t xml:space="preserve">. </w:t>
      </w:r>
      <w:r w:rsidRPr="00185C4E">
        <w:rPr>
          <w:spacing w:val="-3"/>
          <w:lang w:val="fr-FR"/>
        </w:rPr>
        <w:t xml:space="preserve">L’échec </w:t>
      </w:r>
      <w:r w:rsidRPr="00185C4E">
        <w:rPr>
          <w:lang w:val="fr-FR"/>
        </w:rPr>
        <w:t xml:space="preserve">de l’extraction des attributs est une des principales causes des faibles performances observées pour la liaison des attributs de paires si- milaires demande-résultat. Par ailleurs, les données sur le résultat, </w:t>
      </w:r>
      <w:r w:rsidRPr="00185C4E">
        <w:rPr>
          <w:rFonts w:ascii="Times New Roman" w:hAnsi="Times New Roman"/>
          <w:i/>
          <w:lang w:val="fr-FR"/>
        </w:rPr>
        <w:t>s</w:t>
      </w:r>
      <w:r w:rsidRPr="00185C4E">
        <w:rPr>
          <w:rFonts w:ascii="Times New Roman" w:hAnsi="Times New Roman"/>
          <w:i/>
          <w:vertAlign w:val="subscript"/>
          <w:lang w:val="fr-FR"/>
        </w:rPr>
        <w:t>r</w:t>
      </w:r>
      <w:r w:rsidRPr="00185C4E">
        <w:rPr>
          <w:rFonts w:ascii="Times New Roman" w:hAnsi="Times New Roman"/>
          <w:i/>
          <w:lang w:val="fr-FR"/>
        </w:rPr>
        <w:t xml:space="preserve"> </w:t>
      </w:r>
      <w:r w:rsidRPr="00185C4E">
        <w:rPr>
          <w:lang w:val="fr-FR"/>
        </w:rPr>
        <w:t xml:space="preserve">et </w:t>
      </w:r>
      <w:r w:rsidRPr="00185C4E">
        <w:rPr>
          <w:rFonts w:ascii="Times New Roman" w:hAnsi="Times New Roman"/>
          <w:i/>
          <w:spacing w:val="5"/>
          <w:lang w:val="fr-FR"/>
        </w:rPr>
        <w:t>q</w:t>
      </w:r>
      <w:r w:rsidRPr="00185C4E">
        <w:rPr>
          <w:rFonts w:ascii="Times New Roman" w:hAnsi="Times New Roman"/>
          <w:i/>
          <w:spacing w:val="5"/>
          <w:vertAlign w:val="subscript"/>
          <w:lang w:val="fr-FR"/>
        </w:rPr>
        <w:t>r</w:t>
      </w:r>
      <w:r w:rsidRPr="00185C4E">
        <w:rPr>
          <w:spacing w:val="5"/>
          <w:lang w:val="fr-FR"/>
        </w:rPr>
        <w:t>,</w:t>
      </w:r>
      <w:r w:rsidRPr="00185C4E">
        <w:rPr>
          <w:spacing w:val="-5"/>
          <w:lang w:val="fr-FR"/>
        </w:rPr>
        <w:t xml:space="preserve"> </w:t>
      </w:r>
      <w:r w:rsidRPr="00185C4E">
        <w:rPr>
          <w:lang w:val="fr-FR"/>
        </w:rPr>
        <w:t>sont</w:t>
      </w:r>
      <w:r w:rsidRPr="00185C4E">
        <w:rPr>
          <w:spacing w:val="-5"/>
          <w:lang w:val="fr-FR"/>
        </w:rPr>
        <w:t xml:space="preserve"> </w:t>
      </w:r>
      <w:r w:rsidRPr="00185C4E">
        <w:rPr>
          <w:lang w:val="fr-FR"/>
        </w:rPr>
        <w:t>en</w:t>
      </w:r>
      <w:r w:rsidRPr="00185C4E">
        <w:rPr>
          <w:spacing w:val="-5"/>
          <w:lang w:val="fr-FR"/>
        </w:rPr>
        <w:t xml:space="preserve"> </w:t>
      </w:r>
      <w:r w:rsidRPr="00185C4E">
        <w:rPr>
          <w:lang w:val="fr-FR"/>
        </w:rPr>
        <w:t>générale</w:t>
      </w:r>
      <w:r w:rsidRPr="00185C4E">
        <w:rPr>
          <w:spacing w:val="-4"/>
          <w:lang w:val="fr-FR"/>
        </w:rPr>
        <w:t xml:space="preserve"> </w:t>
      </w:r>
      <w:r w:rsidRPr="00185C4E">
        <w:rPr>
          <w:lang w:val="fr-FR"/>
        </w:rPr>
        <w:t>plus</w:t>
      </w:r>
      <w:r w:rsidRPr="00185C4E">
        <w:rPr>
          <w:spacing w:val="-5"/>
          <w:lang w:val="fr-FR"/>
        </w:rPr>
        <w:t xml:space="preserve"> </w:t>
      </w:r>
      <w:r w:rsidRPr="00185C4E">
        <w:rPr>
          <w:lang w:val="fr-FR"/>
        </w:rPr>
        <w:t>faciles</w:t>
      </w:r>
      <w:r w:rsidRPr="00185C4E">
        <w:rPr>
          <w:spacing w:val="-5"/>
          <w:lang w:val="fr-FR"/>
        </w:rPr>
        <w:t xml:space="preserve"> </w:t>
      </w:r>
      <w:r w:rsidRPr="00185C4E">
        <w:rPr>
          <w:lang w:val="fr-FR"/>
        </w:rPr>
        <w:t>à</w:t>
      </w:r>
      <w:r w:rsidRPr="00185C4E">
        <w:rPr>
          <w:spacing w:val="-5"/>
          <w:lang w:val="fr-FR"/>
        </w:rPr>
        <w:t xml:space="preserve"> </w:t>
      </w:r>
      <w:r w:rsidRPr="00185C4E">
        <w:rPr>
          <w:lang w:val="fr-FR"/>
        </w:rPr>
        <w:t>extraire</w:t>
      </w:r>
      <w:r w:rsidRPr="00185C4E">
        <w:rPr>
          <w:spacing w:val="-4"/>
          <w:lang w:val="fr-FR"/>
        </w:rPr>
        <w:t xml:space="preserve"> </w:t>
      </w:r>
      <w:r w:rsidRPr="00185C4E">
        <w:rPr>
          <w:lang w:val="fr-FR"/>
        </w:rPr>
        <w:t>(</w:t>
      </w:r>
      <w:r w:rsidRPr="00185C4E">
        <w:rPr>
          <w:rFonts w:ascii="Times New Roman" w:hAnsi="Times New Roman"/>
          <w:i/>
          <w:lang w:val="fr-FR"/>
        </w:rPr>
        <w:t>F</w:t>
      </w:r>
      <w:r w:rsidRPr="00185C4E">
        <w:rPr>
          <w:vertAlign w:val="subscript"/>
          <w:lang w:val="fr-FR"/>
        </w:rPr>
        <w:t>1</w:t>
      </w:r>
      <w:r w:rsidRPr="00185C4E">
        <w:rPr>
          <w:lang w:val="fr-FR"/>
        </w:rPr>
        <w:t>-mesures</w:t>
      </w:r>
      <w:r w:rsidRPr="00185C4E">
        <w:rPr>
          <w:spacing w:val="-5"/>
          <w:lang w:val="fr-FR"/>
        </w:rPr>
        <w:t xml:space="preserve"> </w:t>
      </w:r>
      <w:r w:rsidRPr="00185C4E">
        <w:rPr>
          <w:lang w:val="fr-FR"/>
        </w:rPr>
        <w:t>entre</w:t>
      </w:r>
      <w:r w:rsidRPr="00185C4E">
        <w:rPr>
          <w:spacing w:val="-5"/>
          <w:lang w:val="fr-FR"/>
        </w:rPr>
        <w:t xml:space="preserve"> </w:t>
      </w:r>
      <w:r w:rsidRPr="00185C4E">
        <w:rPr>
          <w:lang w:val="fr-FR"/>
        </w:rPr>
        <w:t>42.12</w:t>
      </w:r>
      <w:r w:rsidRPr="00185C4E">
        <w:rPr>
          <w:spacing w:val="-5"/>
          <w:lang w:val="fr-FR"/>
        </w:rPr>
        <w:t xml:space="preserve"> </w:t>
      </w:r>
      <w:r w:rsidRPr="00185C4E">
        <w:rPr>
          <w:lang w:val="fr-FR"/>
        </w:rPr>
        <w:t>et</w:t>
      </w:r>
      <w:r w:rsidRPr="00185C4E">
        <w:rPr>
          <w:spacing w:val="-4"/>
          <w:lang w:val="fr-FR"/>
        </w:rPr>
        <w:t xml:space="preserve"> </w:t>
      </w:r>
      <w:r w:rsidRPr="00185C4E">
        <w:rPr>
          <w:lang w:val="fr-FR"/>
        </w:rPr>
        <w:t xml:space="preserve">71.43 sauf pour </w:t>
      </w:r>
      <w:r w:rsidRPr="00185C4E">
        <w:rPr>
          <w:rFonts w:ascii="Times New Roman" w:hAnsi="Times New Roman"/>
          <w:i/>
          <w:lang w:val="fr-FR"/>
        </w:rPr>
        <w:t>concdel</w:t>
      </w:r>
      <w:r w:rsidRPr="00185C4E">
        <w:rPr>
          <w:lang w:val="fr-FR"/>
        </w:rPr>
        <w:t xml:space="preserve">) que le quantum demandé </w:t>
      </w:r>
      <w:r w:rsidRPr="00185C4E">
        <w:rPr>
          <w:rFonts w:ascii="Times New Roman" w:hAnsi="Times New Roman"/>
          <w:i/>
          <w:spacing w:val="2"/>
          <w:lang w:val="fr-FR"/>
        </w:rPr>
        <w:t>q</w:t>
      </w:r>
      <w:r w:rsidRPr="00185C4E">
        <w:rPr>
          <w:rFonts w:ascii="Times New Roman" w:hAnsi="Times New Roman"/>
          <w:i/>
          <w:spacing w:val="2"/>
          <w:vertAlign w:val="subscript"/>
          <w:lang w:val="fr-FR"/>
        </w:rPr>
        <w:t>d</w:t>
      </w:r>
      <w:r w:rsidRPr="00185C4E">
        <w:rPr>
          <w:rFonts w:ascii="Times New Roman" w:hAnsi="Times New Roman"/>
          <w:i/>
          <w:spacing w:val="2"/>
          <w:lang w:val="fr-FR"/>
        </w:rPr>
        <w:t xml:space="preserve"> </w:t>
      </w:r>
      <w:r w:rsidRPr="00185C4E">
        <w:rPr>
          <w:lang w:val="fr-FR"/>
        </w:rPr>
        <w:t>(</w:t>
      </w:r>
      <w:r w:rsidRPr="00185C4E">
        <w:rPr>
          <w:rFonts w:ascii="Times New Roman" w:hAnsi="Times New Roman"/>
          <w:i/>
          <w:lang w:val="fr-FR"/>
        </w:rPr>
        <w:t>F</w:t>
      </w:r>
      <w:r w:rsidRPr="00185C4E">
        <w:rPr>
          <w:vertAlign w:val="subscript"/>
          <w:lang w:val="fr-FR"/>
        </w:rPr>
        <w:t>1</w:t>
      </w:r>
      <w:r w:rsidRPr="00185C4E">
        <w:rPr>
          <w:lang w:val="fr-FR"/>
        </w:rPr>
        <w:t>-mesures entre 41.75</w:t>
      </w:r>
      <w:r w:rsidRPr="00185C4E">
        <w:rPr>
          <w:spacing w:val="-1"/>
          <w:lang w:val="fr-FR"/>
        </w:rPr>
        <w:t xml:space="preserve"> </w:t>
      </w:r>
      <w:r w:rsidRPr="00185C4E">
        <w:rPr>
          <w:lang w:val="fr-FR"/>
        </w:rPr>
        <w:t>et</w:t>
      </w:r>
    </w:p>
    <w:p w:rsidR="00B77999" w:rsidRDefault="00D9490F">
      <w:pPr>
        <w:pStyle w:val="Corpsdetexte"/>
        <w:spacing w:before="18" w:line="252" w:lineRule="auto"/>
        <w:ind w:left="976" w:right="1656"/>
        <w:jc w:val="both"/>
      </w:pPr>
      <w:r w:rsidRPr="00185C4E">
        <w:rPr>
          <w:lang w:val="fr-FR"/>
        </w:rPr>
        <w:t xml:space="preserve">63.61 sauf pour </w:t>
      </w:r>
      <w:r w:rsidRPr="00185C4E">
        <w:rPr>
          <w:rFonts w:ascii="Times New Roman" w:hAnsi="Times New Roman"/>
          <w:i/>
          <w:lang w:val="fr-FR"/>
        </w:rPr>
        <w:t>concdel</w:t>
      </w:r>
      <w:r w:rsidRPr="00185C4E">
        <w:rPr>
          <w:lang w:val="fr-FR"/>
        </w:rPr>
        <w:t>). Remarquons aussi que la précision est en géné- ral supérieure au rappel ; ce qui signifie que la méthode a plus tendance à éviter les valeurs erronées au risque de manquer un nombre important</w:t>
      </w:r>
      <w:r w:rsidRPr="00185C4E">
        <w:rPr>
          <w:spacing w:val="-29"/>
          <w:lang w:val="fr-FR"/>
        </w:rPr>
        <w:t xml:space="preserve"> </w:t>
      </w:r>
      <w:r w:rsidRPr="00185C4E">
        <w:rPr>
          <w:lang w:val="fr-FR"/>
        </w:rPr>
        <w:t xml:space="preserve">de valeurs correctes. Enfin, la proportion de documents parfaitement traités (dans lesquels toutes les demandes de la catégorie ont été extraites) reste inférieur à la moyenne même pour </w:t>
      </w:r>
      <w:r w:rsidRPr="00185C4E">
        <w:rPr>
          <w:rFonts w:ascii="Times New Roman" w:hAnsi="Times New Roman"/>
          <w:i/>
          <w:lang w:val="fr-FR"/>
        </w:rPr>
        <w:t xml:space="preserve">acpa </w:t>
      </w:r>
      <w:r w:rsidRPr="00185C4E">
        <w:rPr>
          <w:lang w:val="fr-FR"/>
        </w:rPr>
        <w:t xml:space="preserve">donc le corpus ne comprend que des décisions à une seule demande de cette catégorie. </w:t>
      </w:r>
      <w:r w:rsidRPr="00185C4E">
        <w:rPr>
          <w:spacing w:val="-3"/>
          <w:lang w:val="fr-FR"/>
        </w:rPr>
        <w:t xml:space="preserve">L’unique </w:t>
      </w:r>
      <w:r w:rsidRPr="00185C4E">
        <w:rPr>
          <w:lang w:val="fr-FR"/>
        </w:rPr>
        <w:t>terme-clef appris</w:t>
      </w:r>
      <w:r w:rsidRPr="00185C4E">
        <w:rPr>
          <w:spacing w:val="-6"/>
          <w:lang w:val="fr-FR"/>
        </w:rPr>
        <w:t xml:space="preserve"> </w:t>
      </w:r>
      <w:r w:rsidRPr="00185C4E">
        <w:rPr>
          <w:lang w:val="fr-FR"/>
        </w:rPr>
        <w:t>ne</w:t>
      </w:r>
      <w:r w:rsidRPr="00185C4E">
        <w:rPr>
          <w:spacing w:val="-6"/>
          <w:lang w:val="fr-FR"/>
        </w:rPr>
        <w:t xml:space="preserve"> </w:t>
      </w:r>
      <w:r w:rsidRPr="00185C4E">
        <w:rPr>
          <w:lang w:val="fr-FR"/>
        </w:rPr>
        <w:t>semble</w:t>
      </w:r>
      <w:r w:rsidRPr="00185C4E">
        <w:rPr>
          <w:spacing w:val="-5"/>
          <w:lang w:val="fr-FR"/>
        </w:rPr>
        <w:t xml:space="preserve"> </w:t>
      </w:r>
      <w:r w:rsidRPr="00185C4E">
        <w:rPr>
          <w:lang w:val="fr-FR"/>
        </w:rPr>
        <w:t>pas</w:t>
      </w:r>
      <w:r w:rsidRPr="00185C4E">
        <w:rPr>
          <w:spacing w:val="-6"/>
          <w:lang w:val="fr-FR"/>
        </w:rPr>
        <w:t xml:space="preserve"> </w:t>
      </w:r>
      <w:r w:rsidRPr="00185C4E">
        <w:rPr>
          <w:lang w:val="fr-FR"/>
        </w:rPr>
        <w:t>suffisant</w:t>
      </w:r>
      <w:r w:rsidRPr="00185C4E">
        <w:rPr>
          <w:spacing w:val="-5"/>
          <w:lang w:val="fr-FR"/>
        </w:rPr>
        <w:t xml:space="preserve"> </w:t>
      </w:r>
      <w:r w:rsidRPr="00185C4E">
        <w:rPr>
          <w:lang w:val="fr-FR"/>
        </w:rPr>
        <w:t>pour</w:t>
      </w:r>
      <w:r w:rsidRPr="00185C4E">
        <w:rPr>
          <w:spacing w:val="-6"/>
          <w:lang w:val="fr-FR"/>
        </w:rPr>
        <w:t xml:space="preserve"> </w:t>
      </w:r>
      <w:r w:rsidRPr="00185C4E">
        <w:rPr>
          <w:lang w:val="fr-FR"/>
        </w:rPr>
        <w:t>identifier</w:t>
      </w:r>
      <w:r w:rsidRPr="00185C4E">
        <w:rPr>
          <w:spacing w:val="-6"/>
          <w:lang w:val="fr-FR"/>
        </w:rPr>
        <w:t xml:space="preserve"> </w:t>
      </w:r>
      <w:r w:rsidRPr="00185C4E">
        <w:rPr>
          <w:lang w:val="fr-FR"/>
        </w:rPr>
        <w:t>toutes</w:t>
      </w:r>
      <w:r w:rsidRPr="00185C4E">
        <w:rPr>
          <w:spacing w:val="-5"/>
          <w:lang w:val="fr-FR"/>
        </w:rPr>
        <w:t xml:space="preserve"> </w:t>
      </w:r>
      <w:r w:rsidRPr="00185C4E">
        <w:rPr>
          <w:lang w:val="fr-FR"/>
        </w:rPr>
        <w:t>les</w:t>
      </w:r>
      <w:r w:rsidRPr="00185C4E">
        <w:rPr>
          <w:spacing w:val="-6"/>
          <w:lang w:val="fr-FR"/>
        </w:rPr>
        <w:t xml:space="preserve"> </w:t>
      </w:r>
      <w:r w:rsidRPr="00185C4E">
        <w:rPr>
          <w:lang w:val="fr-FR"/>
        </w:rPr>
        <w:t>demandes</w:t>
      </w:r>
      <w:r w:rsidRPr="00185C4E">
        <w:rPr>
          <w:spacing w:val="-5"/>
          <w:lang w:val="fr-FR"/>
        </w:rPr>
        <w:t xml:space="preserve"> </w:t>
      </w:r>
      <w:r w:rsidRPr="00185C4E">
        <w:rPr>
          <w:lang w:val="fr-FR"/>
        </w:rPr>
        <w:t>de</w:t>
      </w:r>
      <w:r w:rsidRPr="00185C4E">
        <w:rPr>
          <w:spacing w:val="-6"/>
          <w:lang w:val="fr-FR"/>
        </w:rPr>
        <w:t xml:space="preserve"> </w:t>
      </w:r>
      <w:r w:rsidRPr="00185C4E">
        <w:rPr>
          <w:rFonts w:ascii="Times New Roman" w:hAnsi="Times New Roman"/>
          <w:i/>
          <w:lang w:val="fr-FR"/>
        </w:rPr>
        <w:t xml:space="preserve">acpa </w:t>
      </w:r>
      <w:r w:rsidRPr="00185C4E">
        <w:rPr>
          <w:lang w:val="fr-FR"/>
        </w:rPr>
        <w:t>(l’«</w:t>
      </w:r>
      <w:r w:rsidRPr="00185C4E">
        <w:rPr>
          <w:spacing w:val="-21"/>
          <w:lang w:val="fr-FR"/>
        </w:rPr>
        <w:t xml:space="preserve"> </w:t>
      </w:r>
      <w:r w:rsidRPr="00185C4E">
        <w:rPr>
          <w:lang w:val="fr-FR"/>
        </w:rPr>
        <w:t>article</w:t>
      </w:r>
      <w:r w:rsidRPr="00185C4E">
        <w:rPr>
          <w:spacing w:val="-10"/>
          <w:lang w:val="fr-FR"/>
        </w:rPr>
        <w:t xml:space="preserve"> </w:t>
      </w:r>
      <w:r w:rsidRPr="00185C4E">
        <w:rPr>
          <w:lang w:val="fr-FR"/>
        </w:rPr>
        <w:t>32-1</w:t>
      </w:r>
      <w:r w:rsidRPr="00185C4E">
        <w:rPr>
          <w:spacing w:val="-20"/>
          <w:lang w:val="fr-FR"/>
        </w:rPr>
        <w:t xml:space="preserve"> </w:t>
      </w:r>
      <w:r w:rsidRPr="00185C4E">
        <w:rPr>
          <w:lang w:val="fr-FR"/>
        </w:rPr>
        <w:t>»</w:t>
      </w:r>
      <w:r w:rsidRPr="00185C4E">
        <w:rPr>
          <w:spacing w:val="-10"/>
          <w:lang w:val="fr-FR"/>
        </w:rPr>
        <w:t xml:space="preserve"> </w:t>
      </w:r>
      <w:r w:rsidRPr="00185C4E">
        <w:rPr>
          <w:lang w:val="fr-FR"/>
        </w:rPr>
        <w:t>est</w:t>
      </w:r>
      <w:r w:rsidRPr="00185C4E">
        <w:rPr>
          <w:spacing w:val="-11"/>
          <w:lang w:val="fr-FR"/>
        </w:rPr>
        <w:t xml:space="preserve"> </w:t>
      </w:r>
      <w:r w:rsidRPr="00185C4E">
        <w:rPr>
          <w:lang w:val="fr-FR"/>
        </w:rPr>
        <w:t>un</w:t>
      </w:r>
      <w:r w:rsidRPr="00185C4E">
        <w:rPr>
          <w:spacing w:val="-10"/>
          <w:lang w:val="fr-FR"/>
        </w:rPr>
        <w:t xml:space="preserve"> </w:t>
      </w:r>
      <w:r w:rsidRPr="00185C4E">
        <w:rPr>
          <w:lang w:val="fr-FR"/>
        </w:rPr>
        <w:t>bon</w:t>
      </w:r>
      <w:r w:rsidRPr="00185C4E">
        <w:rPr>
          <w:spacing w:val="-10"/>
          <w:lang w:val="fr-FR"/>
        </w:rPr>
        <w:t xml:space="preserve"> </w:t>
      </w:r>
      <w:r w:rsidRPr="00185C4E">
        <w:rPr>
          <w:lang w:val="fr-FR"/>
        </w:rPr>
        <w:t>indicateur</w:t>
      </w:r>
      <w:r w:rsidRPr="00185C4E">
        <w:rPr>
          <w:spacing w:val="-10"/>
          <w:lang w:val="fr-FR"/>
        </w:rPr>
        <w:t xml:space="preserve"> </w:t>
      </w:r>
      <w:r w:rsidRPr="00185C4E">
        <w:rPr>
          <w:lang w:val="fr-FR"/>
        </w:rPr>
        <w:t>par</w:t>
      </w:r>
      <w:r w:rsidRPr="00185C4E">
        <w:rPr>
          <w:spacing w:val="-11"/>
          <w:lang w:val="fr-FR"/>
        </w:rPr>
        <w:t xml:space="preserve"> </w:t>
      </w:r>
      <w:r w:rsidRPr="00185C4E">
        <w:rPr>
          <w:lang w:val="fr-FR"/>
        </w:rPr>
        <w:t>exemple).</w:t>
      </w:r>
      <w:r w:rsidRPr="00185C4E">
        <w:rPr>
          <w:spacing w:val="-10"/>
          <w:lang w:val="fr-FR"/>
        </w:rPr>
        <w:t xml:space="preserve"> </w:t>
      </w:r>
      <w:r>
        <w:t>La</w:t>
      </w:r>
      <w:r>
        <w:rPr>
          <w:spacing w:val="-10"/>
        </w:rPr>
        <w:t xml:space="preserve"> </w:t>
      </w:r>
      <w:r>
        <w:t>catégorie</w:t>
      </w:r>
      <w:r>
        <w:rPr>
          <w:spacing w:val="-10"/>
        </w:rPr>
        <w:t xml:space="preserve"> </w:t>
      </w:r>
      <w:r>
        <w:rPr>
          <w:rFonts w:ascii="Times New Roman" w:hAnsi="Times New Roman"/>
          <w:i/>
        </w:rPr>
        <w:t>doris</w:t>
      </w:r>
      <w:r>
        <w:rPr>
          <w:rFonts w:ascii="Times New Roman" w:hAnsi="Times New Roman"/>
          <w:i/>
          <w:spacing w:val="-13"/>
        </w:rPr>
        <w:t xml:space="preserve"> </w:t>
      </w:r>
      <w:r>
        <w:t>en-</w:t>
      </w:r>
    </w:p>
    <w:p w:rsidR="00B77999" w:rsidRDefault="00B77999">
      <w:pPr>
        <w:spacing w:line="252" w:lineRule="auto"/>
        <w:jc w:val="both"/>
        <w:sectPr w:rsidR="00B77999">
          <w:pgSz w:w="11910" w:h="16840"/>
          <w:pgMar w:top="2180" w:right="0" w:bottom="280" w:left="1500" w:header="1885" w:footer="0" w:gutter="0"/>
          <w:cols w:space="720"/>
        </w:sectPr>
      </w:pPr>
    </w:p>
    <w:p w:rsidR="00B77999" w:rsidRDefault="00B77999">
      <w:pPr>
        <w:pStyle w:val="Corpsdetexte"/>
        <w:rPr>
          <w:sz w:val="20"/>
        </w:rPr>
      </w:pPr>
    </w:p>
    <w:p w:rsidR="00B77999" w:rsidRDefault="00B77999">
      <w:pPr>
        <w:pStyle w:val="Corpsdetexte"/>
        <w:spacing w:before="9"/>
        <w:rPr>
          <w:sz w:val="17"/>
        </w:rPr>
      </w:pPr>
    </w:p>
    <w:tbl>
      <w:tblPr>
        <w:tblStyle w:val="TableNormal"/>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837"/>
        <w:gridCol w:w="1096"/>
        <w:gridCol w:w="572"/>
        <w:gridCol w:w="692"/>
        <w:gridCol w:w="688"/>
        <w:gridCol w:w="688"/>
        <w:gridCol w:w="847"/>
        <w:gridCol w:w="692"/>
        <w:gridCol w:w="688"/>
        <w:gridCol w:w="688"/>
        <w:gridCol w:w="843"/>
      </w:tblGrid>
      <w:tr w:rsidR="00B77999">
        <w:trPr>
          <w:trHeight w:val="237"/>
        </w:trPr>
        <w:tc>
          <w:tcPr>
            <w:tcW w:w="837" w:type="dxa"/>
            <w:tcBorders>
              <w:left w:val="nil"/>
            </w:tcBorders>
          </w:tcPr>
          <w:p w:rsidR="00B77999" w:rsidRDefault="00B77999">
            <w:pPr>
              <w:pStyle w:val="TableParagraph"/>
              <w:spacing w:line="240" w:lineRule="auto"/>
              <w:ind w:left="0"/>
              <w:rPr>
                <w:rFonts w:ascii="Times New Roman"/>
                <w:sz w:val="16"/>
              </w:rPr>
            </w:pPr>
          </w:p>
        </w:tc>
        <w:tc>
          <w:tcPr>
            <w:tcW w:w="1096" w:type="dxa"/>
          </w:tcPr>
          <w:p w:rsidR="00B77999" w:rsidRDefault="00B77999">
            <w:pPr>
              <w:pStyle w:val="TableParagraph"/>
              <w:spacing w:line="240" w:lineRule="auto"/>
              <w:ind w:left="0"/>
              <w:rPr>
                <w:rFonts w:ascii="Times New Roman"/>
                <w:sz w:val="16"/>
              </w:rPr>
            </w:pPr>
          </w:p>
        </w:tc>
        <w:tc>
          <w:tcPr>
            <w:tcW w:w="572" w:type="dxa"/>
          </w:tcPr>
          <w:p w:rsidR="00B77999" w:rsidRDefault="00B77999">
            <w:pPr>
              <w:pStyle w:val="TableParagraph"/>
              <w:spacing w:line="240" w:lineRule="auto"/>
              <w:ind w:left="0"/>
              <w:rPr>
                <w:rFonts w:ascii="Times New Roman"/>
                <w:sz w:val="16"/>
              </w:rPr>
            </w:pPr>
          </w:p>
        </w:tc>
        <w:tc>
          <w:tcPr>
            <w:tcW w:w="2915" w:type="dxa"/>
            <w:gridSpan w:val="4"/>
          </w:tcPr>
          <w:p w:rsidR="00B77999" w:rsidRDefault="00D9490F">
            <w:pPr>
              <w:pStyle w:val="TableParagraph"/>
              <w:ind w:left="368"/>
              <w:rPr>
                <w:sz w:val="20"/>
              </w:rPr>
            </w:pPr>
            <w:bookmarkStart w:id="219" w:name="_bookmark149"/>
            <w:bookmarkEnd w:id="219"/>
            <w:r>
              <w:rPr>
                <w:sz w:val="20"/>
              </w:rPr>
              <w:t>Données d’entraînement</w:t>
            </w:r>
          </w:p>
        </w:tc>
        <w:tc>
          <w:tcPr>
            <w:tcW w:w="2911" w:type="dxa"/>
            <w:gridSpan w:val="4"/>
            <w:tcBorders>
              <w:right w:val="nil"/>
            </w:tcBorders>
          </w:tcPr>
          <w:p w:rsidR="00B77999" w:rsidRDefault="00D9490F">
            <w:pPr>
              <w:pStyle w:val="TableParagraph"/>
              <w:ind w:left="753"/>
              <w:rPr>
                <w:sz w:val="20"/>
              </w:rPr>
            </w:pPr>
            <w:r>
              <w:rPr>
                <w:sz w:val="20"/>
              </w:rPr>
              <w:t>Données de test</w:t>
            </w:r>
          </w:p>
        </w:tc>
      </w:tr>
      <w:tr w:rsidR="00B77999">
        <w:trPr>
          <w:trHeight w:val="237"/>
        </w:trPr>
        <w:tc>
          <w:tcPr>
            <w:tcW w:w="837" w:type="dxa"/>
            <w:tcBorders>
              <w:left w:val="nil"/>
            </w:tcBorders>
          </w:tcPr>
          <w:p w:rsidR="00B77999" w:rsidRDefault="00D9490F">
            <w:pPr>
              <w:pStyle w:val="TableParagraph"/>
              <w:ind w:left="126"/>
              <w:rPr>
                <w:rFonts w:ascii="Times New Roman"/>
                <w:i/>
                <w:sz w:val="20"/>
              </w:rPr>
            </w:pPr>
            <w:r>
              <w:rPr>
                <w:rFonts w:ascii="Times New Roman"/>
                <w:i/>
                <w:w w:val="91"/>
                <w:sz w:val="20"/>
              </w:rPr>
              <w:t>c</w:t>
            </w:r>
          </w:p>
        </w:tc>
        <w:tc>
          <w:tcPr>
            <w:tcW w:w="1096" w:type="dxa"/>
          </w:tcPr>
          <w:p w:rsidR="00B77999" w:rsidRDefault="00D9490F">
            <w:pPr>
              <w:pStyle w:val="TableParagraph"/>
              <w:rPr>
                <w:sz w:val="20"/>
              </w:rPr>
            </w:pPr>
            <w:r>
              <w:rPr>
                <w:sz w:val="20"/>
              </w:rPr>
              <w:t>Données</w:t>
            </w:r>
          </w:p>
        </w:tc>
        <w:tc>
          <w:tcPr>
            <w:tcW w:w="572" w:type="dxa"/>
          </w:tcPr>
          <w:p w:rsidR="00B77999" w:rsidRDefault="00D9490F">
            <w:pPr>
              <w:pStyle w:val="TableParagraph"/>
              <w:spacing w:line="214" w:lineRule="exact"/>
              <w:ind w:left="124"/>
              <w:rPr>
                <w:rFonts w:ascii="DejaVu Sans"/>
                <w:sz w:val="20"/>
              </w:rPr>
            </w:pPr>
            <w:r>
              <w:rPr>
                <w:rFonts w:ascii="DejaVu Sans"/>
                <w:sz w:val="20"/>
              </w:rPr>
              <w:t>|</w:t>
            </w:r>
            <w:r>
              <w:rPr>
                <w:rFonts w:ascii="Times New Roman"/>
                <w:i/>
                <w:sz w:val="20"/>
              </w:rPr>
              <w:t>V</w:t>
            </w:r>
            <w:r>
              <w:rPr>
                <w:rFonts w:ascii="Times New Roman"/>
                <w:i/>
                <w:sz w:val="20"/>
                <w:vertAlign w:val="subscript"/>
              </w:rPr>
              <w:t>c</w:t>
            </w:r>
            <w:r>
              <w:rPr>
                <w:rFonts w:ascii="DejaVu Sans"/>
                <w:sz w:val="20"/>
              </w:rPr>
              <w:t>|</w:t>
            </w:r>
          </w:p>
        </w:tc>
        <w:tc>
          <w:tcPr>
            <w:tcW w:w="692" w:type="dxa"/>
            <w:tcBorders>
              <w:right w:val="nil"/>
            </w:tcBorders>
          </w:tcPr>
          <w:p w:rsidR="00B77999" w:rsidRDefault="00D9490F">
            <w:pPr>
              <w:pStyle w:val="TableParagraph"/>
              <w:ind w:left="128"/>
              <w:rPr>
                <w:rFonts w:ascii="Times New Roman"/>
                <w:i/>
                <w:sz w:val="20"/>
              </w:rPr>
            </w:pPr>
            <w:r>
              <w:rPr>
                <w:rFonts w:ascii="Times New Roman"/>
                <w:i/>
                <w:w w:val="99"/>
                <w:sz w:val="20"/>
              </w:rPr>
              <w:t>P</w:t>
            </w:r>
          </w:p>
        </w:tc>
        <w:tc>
          <w:tcPr>
            <w:tcW w:w="688" w:type="dxa"/>
            <w:tcBorders>
              <w:left w:val="nil"/>
              <w:right w:val="nil"/>
            </w:tcBorders>
          </w:tcPr>
          <w:p w:rsidR="00B77999" w:rsidRDefault="00D9490F">
            <w:pPr>
              <w:pStyle w:val="TableParagraph"/>
              <w:ind w:left="128"/>
              <w:rPr>
                <w:rFonts w:ascii="Times New Roman"/>
                <w:i/>
                <w:sz w:val="20"/>
              </w:rPr>
            </w:pPr>
            <w:r>
              <w:rPr>
                <w:rFonts w:ascii="Times New Roman"/>
                <w:i/>
                <w:w w:val="108"/>
                <w:sz w:val="20"/>
              </w:rPr>
              <w:t>R</w:t>
            </w:r>
          </w:p>
        </w:tc>
        <w:tc>
          <w:tcPr>
            <w:tcW w:w="688" w:type="dxa"/>
            <w:tcBorders>
              <w:left w:val="nil"/>
              <w:right w:val="nil"/>
            </w:tcBorders>
          </w:tcPr>
          <w:p w:rsidR="00B77999" w:rsidRDefault="00D9490F">
            <w:pPr>
              <w:pStyle w:val="TableParagraph"/>
              <w:ind w:left="129"/>
              <w:rPr>
                <w:sz w:val="20"/>
              </w:rPr>
            </w:pPr>
            <w:r>
              <w:rPr>
                <w:rFonts w:ascii="Times New Roman"/>
                <w:i/>
                <w:sz w:val="20"/>
              </w:rPr>
              <w:t>F</w:t>
            </w:r>
            <w:r>
              <w:rPr>
                <w:sz w:val="20"/>
                <w:vertAlign w:val="subscript"/>
              </w:rPr>
              <w:t>1</w:t>
            </w:r>
          </w:p>
        </w:tc>
        <w:tc>
          <w:tcPr>
            <w:tcW w:w="847" w:type="dxa"/>
            <w:tcBorders>
              <w:left w:val="nil"/>
            </w:tcBorders>
          </w:tcPr>
          <w:p w:rsidR="00B77999" w:rsidRDefault="00D9490F">
            <w:pPr>
              <w:pStyle w:val="TableParagraph"/>
              <w:ind w:left="121"/>
              <w:rPr>
                <w:sz w:val="20"/>
              </w:rPr>
            </w:pPr>
            <w:r>
              <w:rPr>
                <w:sz w:val="20"/>
              </w:rPr>
              <w:t>%Docs</w:t>
            </w:r>
          </w:p>
        </w:tc>
        <w:tc>
          <w:tcPr>
            <w:tcW w:w="692" w:type="dxa"/>
            <w:tcBorders>
              <w:right w:val="nil"/>
            </w:tcBorders>
          </w:tcPr>
          <w:p w:rsidR="00B77999" w:rsidRDefault="00D9490F">
            <w:pPr>
              <w:pStyle w:val="TableParagraph"/>
              <w:ind w:left="126"/>
              <w:rPr>
                <w:rFonts w:ascii="Times New Roman"/>
                <w:i/>
                <w:sz w:val="20"/>
              </w:rPr>
            </w:pPr>
            <w:r>
              <w:rPr>
                <w:rFonts w:ascii="Times New Roman"/>
                <w:i/>
                <w:w w:val="99"/>
                <w:sz w:val="20"/>
              </w:rPr>
              <w:t>P</w:t>
            </w:r>
          </w:p>
        </w:tc>
        <w:tc>
          <w:tcPr>
            <w:tcW w:w="688" w:type="dxa"/>
            <w:tcBorders>
              <w:left w:val="nil"/>
              <w:right w:val="nil"/>
            </w:tcBorders>
          </w:tcPr>
          <w:p w:rsidR="00B77999" w:rsidRDefault="00D9490F">
            <w:pPr>
              <w:pStyle w:val="TableParagraph"/>
              <w:ind w:left="126"/>
              <w:rPr>
                <w:rFonts w:ascii="Times New Roman"/>
                <w:i/>
                <w:sz w:val="20"/>
              </w:rPr>
            </w:pPr>
            <w:r>
              <w:rPr>
                <w:rFonts w:ascii="Times New Roman"/>
                <w:i/>
                <w:w w:val="108"/>
                <w:sz w:val="20"/>
              </w:rPr>
              <w:t>R</w:t>
            </w:r>
          </w:p>
        </w:tc>
        <w:tc>
          <w:tcPr>
            <w:tcW w:w="688" w:type="dxa"/>
            <w:tcBorders>
              <w:left w:val="nil"/>
              <w:right w:val="nil"/>
            </w:tcBorders>
          </w:tcPr>
          <w:p w:rsidR="00B77999" w:rsidRDefault="00D9490F">
            <w:pPr>
              <w:pStyle w:val="TableParagraph"/>
              <w:ind w:left="126"/>
              <w:rPr>
                <w:sz w:val="20"/>
              </w:rPr>
            </w:pPr>
            <w:r>
              <w:rPr>
                <w:rFonts w:ascii="Times New Roman"/>
                <w:i/>
                <w:sz w:val="20"/>
              </w:rPr>
              <w:t>F</w:t>
            </w:r>
            <w:r>
              <w:rPr>
                <w:sz w:val="20"/>
                <w:vertAlign w:val="subscript"/>
              </w:rPr>
              <w:t>1</w:t>
            </w:r>
          </w:p>
        </w:tc>
        <w:tc>
          <w:tcPr>
            <w:tcW w:w="843" w:type="dxa"/>
            <w:tcBorders>
              <w:left w:val="nil"/>
              <w:right w:val="nil"/>
            </w:tcBorders>
          </w:tcPr>
          <w:p w:rsidR="00B77999" w:rsidRDefault="00D9490F">
            <w:pPr>
              <w:pStyle w:val="TableParagraph"/>
              <w:ind w:left="118"/>
              <w:rPr>
                <w:sz w:val="20"/>
              </w:rPr>
            </w:pPr>
            <w:r>
              <w:rPr>
                <w:sz w:val="20"/>
              </w:rPr>
              <w:t>%Docs</w:t>
            </w:r>
          </w:p>
        </w:tc>
      </w:tr>
      <w:tr w:rsidR="00B77999">
        <w:trPr>
          <w:trHeight w:val="231"/>
        </w:trPr>
        <w:tc>
          <w:tcPr>
            <w:tcW w:w="837" w:type="dxa"/>
            <w:tcBorders>
              <w:left w:val="nil"/>
              <w:bottom w:val="nil"/>
            </w:tcBorders>
          </w:tcPr>
          <w:p w:rsidR="00B77999" w:rsidRDefault="00B77999">
            <w:pPr>
              <w:pStyle w:val="TableParagraph"/>
              <w:spacing w:line="240" w:lineRule="auto"/>
              <w:ind w:left="0"/>
              <w:rPr>
                <w:rFonts w:ascii="Times New Roman"/>
                <w:sz w:val="16"/>
              </w:rPr>
            </w:pPr>
          </w:p>
        </w:tc>
        <w:tc>
          <w:tcPr>
            <w:tcW w:w="1096" w:type="dxa"/>
            <w:tcBorders>
              <w:bottom w:val="nil"/>
            </w:tcBorders>
          </w:tcPr>
          <w:p w:rsidR="00B77999" w:rsidRDefault="00D9490F">
            <w:pPr>
              <w:pStyle w:val="TableParagraph"/>
              <w:ind w:left="125"/>
              <w:rPr>
                <w:rFonts w:ascii="Times New Roman"/>
                <w:i/>
                <w:sz w:val="20"/>
              </w:rPr>
            </w:pPr>
            <w:r>
              <w:rPr>
                <w:rFonts w:ascii="Times New Roman"/>
                <w:i/>
                <w:sz w:val="20"/>
              </w:rPr>
              <w:t>q</w:t>
            </w:r>
            <w:r>
              <w:rPr>
                <w:rFonts w:ascii="Times New Roman"/>
                <w:i/>
                <w:sz w:val="20"/>
                <w:vertAlign w:val="subscript"/>
              </w:rPr>
              <w:t>d</w:t>
            </w:r>
          </w:p>
        </w:tc>
        <w:tc>
          <w:tcPr>
            <w:tcW w:w="572" w:type="dxa"/>
            <w:vMerge w:val="restart"/>
          </w:tcPr>
          <w:p w:rsidR="00B77999" w:rsidRDefault="00D9490F">
            <w:pPr>
              <w:pStyle w:val="TableParagraph"/>
              <w:rPr>
                <w:sz w:val="20"/>
              </w:rPr>
            </w:pPr>
            <w:r>
              <w:rPr>
                <w:w w:val="115"/>
                <w:sz w:val="20"/>
              </w:rPr>
              <w:t>1</w:t>
            </w:r>
          </w:p>
          <w:p w:rsidR="00B77999" w:rsidRDefault="00D9490F">
            <w:pPr>
              <w:pStyle w:val="TableParagraph"/>
              <w:spacing w:before="12" w:line="240" w:lineRule="auto"/>
              <w:rPr>
                <w:sz w:val="20"/>
              </w:rPr>
            </w:pPr>
            <w:r>
              <w:rPr>
                <w:w w:val="115"/>
                <w:sz w:val="20"/>
              </w:rPr>
              <w:t>1</w:t>
            </w:r>
          </w:p>
          <w:p w:rsidR="00B77999" w:rsidRDefault="00D9490F">
            <w:pPr>
              <w:pStyle w:val="TableParagraph"/>
              <w:spacing w:before="11" w:line="240" w:lineRule="auto"/>
              <w:rPr>
                <w:sz w:val="20"/>
              </w:rPr>
            </w:pPr>
            <w:r>
              <w:rPr>
                <w:w w:val="115"/>
                <w:sz w:val="20"/>
              </w:rPr>
              <w:t>1</w:t>
            </w:r>
          </w:p>
          <w:p w:rsidR="00B77999" w:rsidRDefault="00D9490F">
            <w:pPr>
              <w:pStyle w:val="TableParagraph"/>
              <w:spacing w:before="12" w:line="240" w:lineRule="auto"/>
              <w:rPr>
                <w:sz w:val="20"/>
              </w:rPr>
            </w:pPr>
            <w:r>
              <w:rPr>
                <w:w w:val="115"/>
                <w:sz w:val="20"/>
              </w:rPr>
              <w:t>1</w:t>
            </w:r>
          </w:p>
          <w:p w:rsidR="00B77999" w:rsidRDefault="00D9490F">
            <w:pPr>
              <w:pStyle w:val="TableParagraph"/>
              <w:spacing w:before="12" w:line="240" w:lineRule="auto"/>
              <w:rPr>
                <w:sz w:val="20"/>
              </w:rPr>
            </w:pPr>
            <w:r>
              <w:rPr>
                <w:w w:val="115"/>
                <w:sz w:val="20"/>
              </w:rPr>
              <w:t>1</w:t>
            </w:r>
          </w:p>
        </w:tc>
        <w:tc>
          <w:tcPr>
            <w:tcW w:w="692" w:type="dxa"/>
            <w:vMerge w:val="restart"/>
            <w:tcBorders>
              <w:right w:val="nil"/>
            </w:tcBorders>
          </w:tcPr>
          <w:p w:rsidR="00B77999" w:rsidRDefault="00D9490F">
            <w:pPr>
              <w:pStyle w:val="TableParagraph"/>
              <w:ind w:left="121"/>
              <w:rPr>
                <w:sz w:val="20"/>
              </w:rPr>
            </w:pPr>
            <w:r>
              <w:rPr>
                <w:w w:val="95"/>
                <w:sz w:val="20"/>
              </w:rPr>
              <w:t>86.4</w:t>
            </w:r>
          </w:p>
          <w:p w:rsidR="00B77999" w:rsidRDefault="00D9490F">
            <w:pPr>
              <w:pStyle w:val="TableParagraph"/>
              <w:spacing w:before="12" w:line="240" w:lineRule="auto"/>
              <w:ind w:left="121"/>
              <w:rPr>
                <w:sz w:val="20"/>
              </w:rPr>
            </w:pPr>
            <w:r>
              <w:rPr>
                <w:sz w:val="20"/>
              </w:rPr>
              <w:t>100</w:t>
            </w:r>
          </w:p>
          <w:p w:rsidR="00B77999" w:rsidRDefault="00D9490F">
            <w:pPr>
              <w:pStyle w:val="TableParagraph"/>
              <w:spacing w:before="11" w:line="240" w:lineRule="auto"/>
              <w:ind w:left="121"/>
              <w:rPr>
                <w:sz w:val="20"/>
              </w:rPr>
            </w:pPr>
            <w:r>
              <w:rPr>
                <w:sz w:val="20"/>
              </w:rPr>
              <w:t>100</w:t>
            </w:r>
          </w:p>
          <w:p w:rsidR="00B77999" w:rsidRDefault="00D9490F">
            <w:pPr>
              <w:pStyle w:val="TableParagraph"/>
              <w:spacing w:before="12" w:line="240" w:lineRule="auto"/>
              <w:ind w:left="121"/>
              <w:rPr>
                <w:sz w:val="20"/>
              </w:rPr>
            </w:pPr>
            <w:r>
              <w:rPr>
                <w:sz w:val="20"/>
              </w:rPr>
              <w:t>100</w:t>
            </w:r>
          </w:p>
          <w:p w:rsidR="00B77999" w:rsidRDefault="00D9490F">
            <w:pPr>
              <w:pStyle w:val="TableParagraph"/>
              <w:spacing w:before="12" w:line="240" w:lineRule="auto"/>
              <w:ind w:left="121"/>
              <w:rPr>
                <w:sz w:val="20"/>
              </w:rPr>
            </w:pPr>
            <w:r>
              <w:rPr>
                <w:w w:val="95"/>
                <w:sz w:val="20"/>
              </w:rPr>
              <w:t>86.4</w:t>
            </w:r>
          </w:p>
        </w:tc>
        <w:tc>
          <w:tcPr>
            <w:tcW w:w="688" w:type="dxa"/>
            <w:vMerge w:val="restart"/>
            <w:tcBorders>
              <w:left w:val="nil"/>
              <w:right w:val="nil"/>
            </w:tcBorders>
          </w:tcPr>
          <w:p w:rsidR="00B77999" w:rsidRDefault="00D9490F">
            <w:pPr>
              <w:pStyle w:val="TableParagraph"/>
              <w:rPr>
                <w:sz w:val="20"/>
              </w:rPr>
            </w:pPr>
            <w:r>
              <w:rPr>
                <w:sz w:val="20"/>
              </w:rPr>
              <w:t>56.37</w:t>
            </w:r>
          </w:p>
          <w:p w:rsidR="00B77999" w:rsidRDefault="00D9490F">
            <w:pPr>
              <w:pStyle w:val="TableParagraph"/>
              <w:spacing w:before="12" w:line="240" w:lineRule="auto"/>
              <w:rPr>
                <w:sz w:val="20"/>
              </w:rPr>
            </w:pPr>
            <w:r>
              <w:rPr>
                <w:sz w:val="20"/>
              </w:rPr>
              <w:t>65.09</w:t>
            </w:r>
          </w:p>
          <w:p w:rsidR="00B77999" w:rsidRDefault="00D9490F">
            <w:pPr>
              <w:pStyle w:val="TableParagraph"/>
              <w:spacing w:before="11" w:line="240" w:lineRule="auto"/>
              <w:rPr>
                <w:sz w:val="20"/>
              </w:rPr>
            </w:pPr>
            <w:r>
              <w:rPr>
                <w:sz w:val="20"/>
              </w:rPr>
              <w:t>65.09</w:t>
            </w:r>
          </w:p>
          <w:p w:rsidR="00B77999" w:rsidRDefault="00D9490F">
            <w:pPr>
              <w:pStyle w:val="TableParagraph"/>
              <w:spacing w:before="12" w:line="240" w:lineRule="auto"/>
              <w:rPr>
                <w:sz w:val="20"/>
              </w:rPr>
            </w:pPr>
            <w:r>
              <w:rPr>
                <w:sz w:val="20"/>
              </w:rPr>
              <w:t>65.09</w:t>
            </w:r>
          </w:p>
          <w:p w:rsidR="00B77999" w:rsidRDefault="00D9490F">
            <w:pPr>
              <w:pStyle w:val="TableParagraph"/>
              <w:spacing w:before="12" w:line="240" w:lineRule="auto"/>
              <w:rPr>
                <w:sz w:val="20"/>
              </w:rPr>
            </w:pPr>
            <w:r>
              <w:rPr>
                <w:sz w:val="20"/>
              </w:rPr>
              <w:t>56.37</w:t>
            </w:r>
          </w:p>
        </w:tc>
        <w:tc>
          <w:tcPr>
            <w:tcW w:w="688" w:type="dxa"/>
            <w:vMerge w:val="restart"/>
            <w:tcBorders>
              <w:left w:val="nil"/>
              <w:right w:val="nil"/>
            </w:tcBorders>
          </w:tcPr>
          <w:p w:rsidR="00B77999" w:rsidRDefault="00D9490F">
            <w:pPr>
              <w:pStyle w:val="TableParagraph"/>
              <w:ind w:left="121"/>
              <w:rPr>
                <w:sz w:val="20"/>
              </w:rPr>
            </w:pPr>
            <w:r>
              <w:rPr>
                <w:sz w:val="20"/>
              </w:rPr>
              <w:t>68.13</w:t>
            </w:r>
          </w:p>
          <w:p w:rsidR="00B77999" w:rsidRDefault="00D9490F">
            <w:pPr>
              <w:pStyle w:val="TableParagraph"/>
              <w:spacing w:before="12" w:line="240" w:lineRule="auto"/>
              <w:ind w:left="121"/>
              <w:rPr>
                <w:sz w:val="20"/>
              </w:rPr>
            </w:pPr>
            <w:r>
              <w:rPr>
                <w:sz w:val="20"/>
              </w:rPr>
              <w:t>78.74</w:t>
            </w:r>
          </w:p>
          <w:p w:rsidR="00B77999" w:rsidRDefault="00D9490F">
            <w:pPr>
              <w:pStyle w:val="TableParagraph"/>
              <w:spacing w:before="11" w:line="240" w:lineRule="auto"/>
              <w:ind w:left="121"/>
              <w:rPr>
                <w:sz w:val="20"/>
              </w:rPr>
            </w:pPr>
            <w:r>
              <w:rPr>
                <w:sz w:val="20"/>
              </w:rPr>
              <w:t>78.74</w:t>
            </w:r>
          </w:p>
          <w:p w:rsidR="00B77999" w:rsidRDefault="00D9490F">
            <w:pPr>
              <w:pStyle w:val="TableParagraph"/>
              <w:spacing w:before="12" w:line="240" w:lineRule="auto"/>
              <w:ind w:left="121"/>
              <w:rPr>
                <w:sz w:val="20"/>
              </w:rPr>
            </w:pPr>
            <w:r>
              <w:rPr>
                <w:sz w:val="20"/>
              </w:rPr>
              <w:t>78.74</w:t>
            </w:r>
          </w:p>
          <w:p w:rsidR="00B77999" w:rsidRDefault="00D9490F">
            <w:pPr>
              <w:pStyle w:val="TableParagraph"/>
              <w:spacing w:before="12" w:line="240" w:lineRule="auto"/>
              <w:ind w:left="121"/>
              <w:rPr>
                <w:sz w:val="20"/>
              </w:rPr>
            </w:pPr>
            <w:r>
              <w:rPr>
                <w:sz w:val="20"/>
              </w:rPr>
              <w:t>68.13</w:t>
            </w:r>
          </w:p>
        </w:tc>
        <w:tc>
          <w:tcPr>
            <w:tcW w:w="847" w:type="dxa"/>
            <w:vMerge w:val="restart"/>
            <w:tcBorders>
              <w:left w:val="nil"/>
            </w:tcBorders>
          </w:tcPr>
          <w:p w:rsidR="00B77999" w:rsidRDefault="00D9490F">
            <w:pPr>
              <w:pStyle w:val="TableParagraph"/>
              <w:ind w:left="121"/>
              <w:rPr>
                <w:sz w:val="20"/>
              </w:rPr>
            </w:pPr>
            <w:r>
              <w:rPr>
                <w:sz w:val="20"/>
              </w:rPr>
              <w:t>56.37</w:t>
            </w:r>
          </w:p>
          <w:p w:rsidR="00B77999" w:rsidRDefault="00D9490F">
            <w:pPr>
              <w:pStyle w:val="TableParagraph"/>
              <w:spacing w:before="12" w:line="240" w:lineRule="auto"/>
              <w:ind w:left="121"/>
              <w:rPr>
                <w:sz w:val="20"/>
              </w:rPr>
            </w:pPr>
            <w:r>
              <w:rPr>
                <w:sz w:val="20"/>
              </w:rPr>
              <w:t>65.09</w:t>
            </w:r>
          </w:p>
          <w:p w:rsidR="00B77999" w:rsidRDefault="00D9490F">
            <w:pPr>
              <w:pStyle w:val="TableParagraph"/>
              <w:spacing w:before="11" w:line="240" w:lineRule="auto"/>
              <w:ind w:left="121"/>
              <w:rPr>
                <w:sz w:val="20"/>
              </w:rPr>
            </w:pPr>
            <w:r>
              <w:rPr>
                <w:sz w:val="20"/>
              </w:rPr>
              <w:t>65.09</w:t>
            </w:r>
          </w:p>
          <w:p w:rsidR="00B77999" w:rsidRDefault="00D9490F">
            <w:pPr>
              <w:pStyle w:val="TableParagraph"/>
              <w:spacing w:before="12" w:line="240" w:lineRule="auto"/>
              <w:ind w:left="121"/>
              <w:rPr>
                <w:sz w:val="20"/>
              </w:rPr>
            </w:pPr>
            <w:r>
              <w:rPr>
                <w:sz w:val="20"/>
              </w:rPr>
              <w:t>65.09</w:t>
            </w:r>
          </w:p>
          <w:p w:rsidR="00B77999" w:rsidRDefault="00D9490F">
            <w:pPr>
              <w:pStyle w:val="TableParagraph"/>
              <w:spacing w:before="12" w:line="240" w:lineRule="auto"/>
              <w:ind w:left="121"/>
              <w:rPr>
                <w:sz w:val="20"/>
              </w:rPr>
            </w:pPr>
            <w:r>
              <w:rPr>
                <w:sz w:val="20"/>
              </w:rPr>
              <w:t>56.37</w:t>
            </w:r>
          </w:p>
        </w:tc>
        <w:tc>
          <w:tcPr>
            <w:tcW w:w="692" w:type="dxa"/>
            <w:vMerge w:val="restart"/>
            <w:tcBorders>
              <w:right w:val="nil"/>
            </w:tcBorders>
          </w:tcPr>
          <w:p w:rsidR="00B77999" w:rsidRDefault="00D9490F">
            <w:pPr>
              <w:pStyle w:val="TableParagraph"/>
              <w:ind w:left="119"/>
              <w:rPr>
                <w:sz w:val="20"/>
              </w:rPr>
            </w:pPr>
            <w:r>
              <w:rPr>
                <w:sz w:val="20"/>
              </w:rPr>
              <w:t>68.33</w:t>
            </w:r>
          </w:p>
          <w:p w:rsidR="00B77999" w:rsidRDefault="00D9490F">
            <w:pPr>
              <w:pStyle w:val="TableParagraph"/>
              <w:spacing w:before="12" w:line="240" w:lineRule="auto"/>
              <w:ind w:left="119"/>
              <w:rPr>
                <w:sz w:val="20"/>
              </w:rPr>
            </w:pPr>
            <w:r>
              <w:rPr>
                <w:sz w:val="20"/>
              </w:rPr>
              <w:t>93.33</w:t>
            </w:r>
          </w:p>
          <w:p w:rsidR="00B77999" w:rsidRDefault="00D9490F">
            <w:pPr>
              <w:pStyle w:val="TableParagraph"/>
              <w:spacing w:before="11" w:line="240" w:lineRule="auto"/>
              <w:ind w:left="119"/>
              <w:rPr>
                <w:sz w:val="20"/>
              </w:rPr>
            </w:pPr>
            <w:r>
              <w:rPr>
                <w:sz w:val="20"/>
              </w:rPr>
              <w:t>93.33</w:t>
            </w:r>
          </w:p>
          <w:p w:rsidR="00B77999" w:rsidRDefault="00D9490F">
            <w:pPr>
              <w:pStyle w:val="TableParagraph"/>
              <w:spacing w:before="12" w:line="240" w:lineRule="auto"/>
              <w:ind w:left="119"/>
              <w:rPr>
                <w:sz w:val="20"/>
              </w:rPr>
            </w:pPr>
            <w:r>
              <w:rPr>
                <w:sz w:val="20"/>
              </w:rPr>
              <w:t>93.33</w:t>
            </w:r>
          </w:p>
          <w:p w:rsidR="00B77999" w:rsidRDefault="00D9490F">
            <w:pPr>
              <w:pStyle w:val="TableParagraph"/>
              <w:spacing w:before="12" w:line="240" w:lineRule="auto"/>
              <w:ind w:left="119"/>
              <w:rPr>
                <w:sz w:val="20"/>
              </w:rPr>
            </w:pPr>
            <w:r>
              <w:rPr>
                <w:sz w:val="20"/>
              </w:rPr>
              <w:t>68.33</w:t>
            </w:r>
          </w:p>
        </w:tc>
        <w:tc>
          <w:tcPr>
            <w:tcW w:w="688" w:type="dxa"/>
            <w:vMerge w:val="restart"/>
            <w:tcBorders>
              <w:left w:val="nil"/>
              <w:right w:val="nil"/>
            </w:tcBorders>
          </w:tcPr>
          <w:p w:rsidR="00B77999" w:rsidRDefault="00D9490F">
            <w:pPr>
              <w:pStyle w:val="TableParagraph"/>
              <w:ind w:left="119"/>
              <w:rPr>
                <w:sz w:val="20"/>
              </w:rPr>
            </w:pPr>
            <w:r>
              <w:rPr>
                <w:sz w:val="20"/>
              </w:rPr>
              <w:t>54</w:t>
            </w:r>
          </w:p>
          <w:p w:rsidR="00B77999" w:rsidRDefault="00D9490F">
            <w:pPr>
              <w:pStyle w:val="TableParagraph"/>
              <w:spacing w:before="12" w:line="240" w:lineRule="auto"/>
              <w:ind w:left="119"/>
              <w:rPr>
                <w:sz w:val="20"/>
              </w:rPr>
            </w:pPr>
            <w:r>
              <w:rPr>
                <w:sz w:val="20"/>
              </w:rPr>
              <w:t>63</w:t>
            </w:r>
          </w:p>
          <w:p w:rsidR="00B77999" w:rsidRDefault="00D9490F">
            <w:pPr>
              <w:pStyle w:val="TableParagraph"/>
              <w:spacing w:before="11" w:line="240" w:lineRule="auto"/>
              <w:ind w:left="119"/>
              <w:rPr>
                <w:sz w:val="20"/>
              </w:rPr>
            </w:pPr>
            <w:r>
              <w:rPr>
                <w:sz w:val="20"/>
              </w:rPr>
              <w:t>63</w:t>
            </w:r>
          </w:p>
          <w:p w:rsidR="00B77999" w:rsidRDefault="00D9490F">
            <w:pPr>
              <w:pStyle w:val="TableParagraph"/>
              <w:spacing w:before="12" w:line="240" w:lineRule="auto"/>
              <w:ind w:left="119"/>
              <w:rPr>
                <w:sz w:val="20"/>
              </w:rPr>
            </w:pPr>
            <w:r>
              <w:rPr>
                <w:sz w:val="20"/>
              </w:rPr>
              <w:t>63</w:t>
            </w:r>
          </w:p>
          <w:p w:rsidR="00B77999" w:rsidRDefault="00D9490F">
            <w:pPr>
              <w:pStyle w:val="TableParagraph"/>
              <w:spacing w:before="12" w:line="240" w:lineRule="auto"/>
              <w:ind w:left="119"/>
              <w:rPr>
                <w:sz w:val="20"/>
              </w:rPr>
            </w:pPr>
            <w:r>
              <w:rPr>
                <w:sz w:val="20"/>
              </w:rPr>
              <w:t>54</w:t>
            </w:r>
          </w:p>
        </w:tc>
        <w:tc>
          <w:tcPr>
            <w:tcW w:w="688" w:type="dxa"/>
            <w:vMerge w:val="restart"/>
            <w:tcBorders>
              <w:left w:val="nil"/>
              <w:right w:val="nil"/>
            </w:tcBorders>
          </w:tcPr>
          <w:p w:rsidR="00B77999" w:rsidRDefault="00D9490F">
            <w:pPr>
              <w:pStyle w:val="TableParagraph"/>
              <w:ind w:left="119"/>
              <w:rPr>
                <w:sz w:val="20"/>
              </w:rPr>
            </w:pPr>
            <w:r>
              <w:rPr>
                <w:sz w:val="20"/>
              </w:rPr>
              <w:t>58.99</w:t>
            </w:r>
          </w:p>
          <w:p w:rsidR="00B77999" w:rsidRDefault="00D9490F">
            <w:pPr>
              <w:pStyle w:val="TableParagraph"/>
              <w:spacing w:before="12" w:line="240" w:lineRule="auto"/>
              <w:ind w:left="119"/>
              <w:rPr>
                <w:sz w:val="20"/>
              </w:rPr>
            </w:pPr>
            <w:r>
              <w:rPr>
                <w:sz w:val="20"/>
              </w:rPr>
              <w:t>71.43</w:t>
            </w:r>
          </w:p>
          <w:p w:rsidR="00B77999" w:rsidRDefault="00D9490F">
            <w:pPr>
              <w:pStyle w:val="TableParagraph"/>
              <w:spacing w:before="11" w:line="240" w:lineRule="auto"/>
              <w:ind w:left="119"/>
              <w:rPr>
                <w:sz w:val="20"/>
              </w:rPr>
            </w:pPr>
            <w:r>
              <w:rPr>
                <w:sz w:val="20"/>
              </w:rPr>
              <w:t>71.43</w:t>
            </w:r>
          </w:p>
          <w:p w:rsidR="00B77999" w:rsidRDefault="00D9490F">
            <w:pPr>
              <w:pStyle w:val="TableParagraph"/>
              <w:spacing w:before="12" w:line="240" w:lineRule="auto"/>
              <w:ind w:left="119"/>
              <w:rPr>
                <w:sz w:val="20"/>
              </w:rPr>
            </w:pPr>
            <w:r>
              <w:rPr>
                <w:sz w:val="20"/>
              </w:rPr>
              <w:t>71.43</w:t>
            </w:r>
          </w:p>
          <w:p w:rsidR="00B77999" w:rsidRDefault="00D9490F">
            <w:pPr>
              <w:pStyle w:val="TableParagraph"/>
              <w:spacing w:before="12" w:line="240" w:lineRule="auto"/>
              <w:ind w:left="119"/>
              <w:rPr>
                <w:sz w:val="20"/>
              </w:rPr>
            </w:pPr>
            <w:r>
              <w:rPr>
                <w:sz w:val="20"/>
              </w:rPr>
              <w:t>58.99</w:t>
            </w:r>
          </w:p>
        </w:tc>
        <w:tc>
          <w:tcPr>
            <w:tcW w:w="843" w:type="dxa"/>
            <w:vMerge w:val="restart"/>
            <w:tcBorders>
              <w:left w:val="nil"/>
              <w:right w:val="nil"/>
            </w:tcBorders>
          </w:tcPr>
          <w:p w:rsidR="00B77999" w:rsidRDefault="00D9490F">
            <w:pPr>
              <w:pStyle w:val="TableParagraph"/>
              <w:ind w:left="118"/>
              <w:rPr>
                <w:sz w:val="20"/>
              </w:rPr>
            </w:pPr>
            <w:r>
              <w:rPr>
                <w:sz w:val="20"/>
              </w:rPr>
              <w:t>46</w:t>
            </w:r>
          </w:p>
          <w:p w:rsidR="00B77999" w:rsidRDefault="00D9490F">
            <w:pPr>
              <w:pStyle w:val="TableParagraph"/>
              <w:spacing w:before="12" w:line="240" w:lineRule="auto"/>
              <w:ind w:left="118"/>
              <w:rPr>
                <w:sz w:val="20"/>
              </w:rPr>
            </w:pPr>
            <w:r>
              <w:rPr>
                <w:sz w:val="20"/>
              </w:rPr>
              <w:t>55</w:t>
            </w:r>
          </w:p>
          <w:p w:rsidR="00B77999" w:rsidRDefault="00D9490F">
            <w:pPr>
              <w:pStyle w:val="TableParagraph"/>
              <w:spacing w:before="11" w:line="240" w:lineRule="auto"/>
              <w:ind w:left="118"/>
              <w:rPr>
                <w:sz w:val="20"/>
              </w:rPr>
            </w:pPr>
            <w:r>
              <w:rPr>
                <w:sz w:val="20"/>
              </w:rPr>
              <w:t>55</w:t>
            </w:r>
          </w:p>
          <w:p w:rsidR="00B77999" w:rsidRDefault="00D9490F">
            <w:pPr>
              <w:pStyle w:val="TableParagraph"/>
              <w:spacing w:before="12" w:line="240" w:lineRule="auto"/>
              <w:ind w:left="118"/>
              <w:rPr>
                <w:sz w:val="20"/>
              </w:rPr>
            </w:pPr>
            <w:r>
              <w:rPr>
                <w:sz w:val="20"/>
              </w:rPr>
              <w:t>55</w:t>
            </w:r>
          </w:p>
          <w:p w:rsidR="00B77999" w:rsidRDefault="00D9490F">
            <w:pPr>
              <w:pStyle w:val="TableParagraph"/>
              <w:spacing w:before="12" w:line="240" w:lineRule="auto"/>
              <w:ind w:left="118"/>
              <w:rPr>
                <w:sz w:val="20"/>
              </w:rPr>
            </w:pPr>
            <w:r>
              <w:rPr>
                <w:sz w:val="20"/>
              </w:rPr>
              <w:t>46</w:t>
            </w:r>
          </w:p>
        </w:tc>
      </w:tr>
      <w:tr w:rsidR="00B77999">
        <w:trPr>
          <w:trHeight w:val="462"/>
        </w:trPr>
        <w:tc>
          <w:tcPr>
            <w:tcW w:w="837" w:type="dxa"/>
            <w:tcBorders>
              <w:top w:val="nil"/>
              <w:left w:val="nil"/>
              <w:bottom w:val="nil"/>
            </w:tcBorders>
          </w:tcPr>
          <w:p w:rsidR="00B77999" w:rsidRDefault="00B77999">
            <w:pPr>
              <w:pStyle w:val="TableParagraph"/>
              <w:spacing w:line="240" w:lineRule="auto"/>
              <w:ind w:left="0"/>
              <w:rPr>
                <w:sz w:val="19"/>
              </w:rPr>
            </w:pPr>
          </w:p>
          <w:p w:rsidR="00B77999" w:rsidRDefault="00D9490F">
            <w:pPr>
              <w:pStyle w:val="TableParagraph"/>
              <w:spacing w:before="1" w:line="225" w:lineRule="exact"/>
              <w:ind w:left="123"/>
              <w:rPr>
                <w:rFonts w:ascii="Times New Roman"/>
                <w:i/>
                <w:sz w:val="20"/>
              </w:rPr>
            </w:pPr>
            <w:r>
              <w:rPr>
                <w:rFonts w:ascii="Times New Roman"/>
                <w:i/>
                <w:sz w:val="20"/>
              </w:rPr>
              <w:t>acpa</w:t>
            </w:r>
          </w:p>
        </w:tc>
        <w:tc>
          <w:tcPr>
            <w:tcW w:w="1096" w:type="dxa"/>
            <w:tcBorders>
              <w:top w:val="nil"/>
              <w:bottom w:val="nil"/>
            </w:tcBorders>
          </w:tcPr>
          <w:p w:rsidR="00B77999" w:rsidRDefault="00D9490F">
            <w:pPr>
              <w:pStyle w:val="TableParagraph"/>
              <w:spacing w:line="208" w:lineRule="exact"/>
              <w:ind w:left="125"/>
              <w:rPr>
                <w:rFonts w:ascii="Times New Roman"/>
                <w:i/>
                <w:sz w:val="20"/>
              </w:rPr>
            </w:pPr>
            <w:r>
              <w:rPr>
                <w:rFonts w:ascii="Times New Roman"/>
                <w:i/>
                <w:sz w:val="20"/>
              </w:rPr>
              <w:t>q</w:t>
            </w:r>
            <w:r>
              <w:rPr>
                <w:rFonts w:ascii="Times New Roman"/>
                <w:i/>
                <w:sz w:val="20"/>
                <w:vertAlign w:val="subscript"/>
              </w:rPr>
              <w:t>r</w:t>
            </w:r>
          </w:p>
          <w:p w:rsidR="00B77999" w:rsidRDefault="00D9490F">
            <w:pPr>
              <w:pStyle w:val="TableParagraph"/>
              <w:spacing w:before="9" w:line="225" w:lineRule="exact"/>
              <w:ind w:left="125"/>
              <w:rPr>
                <w:rFonts w:ascii="Times New Roman"/>
                <w:i/>
                <w:sz w:val="20"/>
              </w:rPr>
            </w:pPr>
            <w:r>
              <w:rPr>
                <w:rFonts w:ascii="Times New Roman"/>
                <w:i/>
                <w:sz w:val="20"/>
              </w:rPr>
              <w:t>s</w:t>
            </w:r>
            <w:r>
              <w:rPr>
                <w:rFonts w:ascii="Times New Roman"/>
                <w:i/>
                <w:sz w:val="20"/>
                <w:vertAlign w:val="subscript"/>
              </w:rPr>
              <w:t>r</w:t>
            </w:r>
          </w:p>
        </w:tc>
        <w:tc>
          <w:tcPr>
            <w:tcW w:w="572" w:type="dxa"/>
            <w:vMerge/>
            <w:tcBorders>
              <w:top w:val="nil"/>
            </w:tcBorders>
          </w:tcPr>
          <w:p w:rsidR="00B77999" w:rsidRDefault="00B77999">
            <w:pPr>
              <w:rPr>
                <w:sz w:val="2"/>
                <w:szCs w:val="2"/>
              </w:rPr>
            </w:pPr>
          </w:p>
        </w:tc>
        <w:tc>
          <w:tcPr>
            <w:tcW w:w="692" w:type="dxa"/>
            <w:vMerge/>
            <w:tcBorders>
              <w:top w:val="nil"/>
              <w:right w:val="nil"/>
            </w:tcBorders>
          </w:tcPr>
          <w:p w:rsidR="00B77999" w:rsidRDefault="00B77999">
            <w:pPr>
              <w:rPr>
                <w:sz w:val="2"/>
                <w:szCs w:val="2"/>
              </w:rPr>
            </w:pPr>
          </w:p>
        </w:tc>
        <w:tc>
          <w:tcPr>
            <w:tcW w:w="688" w:type="dxa"/>
            <w:vMerge/>
            <w:tcBorders>
              <w:top w:val="nil"/>
              <w:left w:val="nil"/>
              <w:right w:val="nil"/>
            </w:tcBorders>
          </w:tcPr>
          <w:p w:rsidR="00B77999" w:rsidRDefault="00B77999">
            <w:pPr>
              <w:rPr>
                <w:sz w:val="2"/>
                <w:szCs w:val="2"/>
              </w:rPr>
            </w:pPr>
          </w:p>
        </w:tc>
        <w:tc>
          <w:tcPr>
            <w:tcW w:w="688" w:type="dxa"/>
            <w:vMerge/>
            <w:tcBorders>
              <w:top w:val="nil"/>
              <w:left w:val="nil"/>
              <w:right w:val="nil"/>
            </w:tcBorders>
          </w:tcPr>
          <w:p w:rsidR="00B77999" w:rsidRDefault="00B77999">
            <w:pPr>
              <w:rPr>
                <w:sz w:val="2"/>
                <w:szCs w:val="2"/>
              </w:rPr>
            </w:pPr>
          </w:p>
        </w:tc>
        <w:tc>
          <w:tcPr>
            <w:tcW w:w="847" w:type="dxa"/>
            <w:vMerge/>
            <w:tcBorders>
              <w:top w:val="nil"/>
              <w:left w:val="nil"/>
            </w:tcBorders>
          </w:tcPr>
          <w:p w:rsidR="00B77999" w:rsidRDefault="00B77999">
            <w:pPr>
              <w:rPr>
                <w:sz w:val="2"/>
                <w:szCs w:val="2"/>
              </w:rPr>
            </w:pPr>
          </w:p>
        </w:tc>
        <w:tc>
          <w:tcPr>
            <w:tcW w:w="692" w:type="dxa"/>
            <w:vMerge/>
            <w:tcBorders>
              <w:top w:val="nil"/>
              <w:right w:val="nil"/>
            </w:tcBorders>
          </w:tcPr>
          <w:p w:rsidR="00B77999" w:rsidRDefault="00B77999">
            <w:pPr>
              <w:rPr>
                <w:sz w:val="2"/>
                <w:szCs w:val="2"/>
              </w:rPr>
            </w:pPr>
          </w:p>
        </w:tc>
        <w:tc>
          <w:tcPr>
            <w:tcW w:w="688" w:type="dxa"/>
            <w:vMerge/>
            <w:tcBorders>
              <w:top w:val="nil"/>
              <w:left w:val="nil"/>
              <w:right w:val="nil"/>
            </w:tcBorders>
          </w:tcPr>
          <w:p w:rsidR="00B77999" w:rsidRDefault="00B77999">
            <w:pPr>
              <w:rPr>
                <w:sz w:val="2"/>
                <w:szCs w:val="2"/>
              </w:rPr>
            </w:pPr>
          </w:p>
        </w:tc>
        <w:tc>
          <w:tcPr>
            <w:tcW w:w="688" w:type="dxa"/>
            <w:vMerge/>
            <w:tcBorders>
              <w:top w:val="nil"/>
              <w:left w:val="nil"/>
              <w:right w:val="nil"/>
            </w:tcBorders>
          </w:tcPr>
          <w:p w:rsidR="00B77999" w:rsidRDefault="00B77999">
            <w:pPr>
              <w:rPr>
                <w:sz w:val="2"/>
                <w:szCs w:val="2"/>
              </w:rPr>
            </w:pPr>
          </w:p>
        </w:tc>
        <w:tc>
          <w:tcPr>
            <w:tcW w:w="843" w:type="dxa"/>
            <w:vMerge/>
            <w:tcBorders>
              <w:top w:val="nil"/>
              <w:left w:val="nil"/>
              <w:right w:val="nil"/>
            </w:tcBorders>
          </w:tcPr>
          <w:p w:rsidR="00B77999" w:rsidRDefault="00B77999">
            <w:pPr>
              <w:rPr>
                <w:sz w:val="2"/>
                <w:szCs w:val="2"/>
              </w:rPr>
            </w:pPr>
          </w:p>
        </w:tc>
      </w:tr>
      <w:tr w:rsidR="00B77999">
        <w:trPr>
          <w:trHeight w:val="229"/>
        </w:trPr>
        <w:tc>
          <w:tcPr>
            <w:tcW w:w="837" w:type="dxa"/>
            <w:tcBorders>
              <w:top w:val="nil"/>
              <w:left w:val="nil"/>
              <w:bottom w:val="nil"/>
            </w:tcBorders>
          </w:tcPr>
          <w:p w:rsidR="00B77999" w:rsidRDefault="00B77999">
            <w:pPr>
              <w:pStyle w:val="TableParagraph"/>
              <w:spacing w:line="240" w:lineRule="auto"/>
              <w:ind w:left="0"/>
              <w:rPr>
                <w:rFonts w:ascii="Times New Roman"/>
                <w:sz w:val="16"/>
              </w:rPr>
            </w:pPr>
          </w:p>
        </w:tc>
        <w:tc>
          <w:tcPr>
            <w:tcW w:w="1096" w:type="dxa"/>
            <w:tcBorders>
              <w:top w:val="nil"/>
              <w:bottom w:val="nil"/>
            </w:tcBorders>
          </w:tcPr>
          <w:p w:rsidR="00B77999" w:rsidRDefault="00D9490F">
            <w:pPr>
              <w:pStyle w:val="TableParagraph"/>
              <w:spacing w:line="209" w:lineRule="exact"/>
              <w:ind w:left="125"/>
              <w:rPr>
                <w:rFonts w:ascii="Arial Black"/>
                <w:sz w:val="20"/>
              </w:rPr>
            </w:pPr>
            <w:r>
              <w:rPr>
                <w:rFonts w:ascii="Arial Black"/>
                <w:sz w:val="20"/>
              </w:rPr>
              <w:t>(</w:t>
            </w:r>
            <w:r>
              <w:rPr>
                <w:rFonts w:ascii="Times New Roman"/>
                <w:i/>
                <w:sz w:val="20"/>
              </w:rPr>
              <w:t>s</w:t>
            </w:r>
            <w:r>
              <w:rPr>
                <w:rFonts w:ascii="Times New Roman"/>
                <w:i/>
                <w:sz w:val="20"/>
                <w:vertAlign w:val="subscript"/>
              </w:rPr>
              <w:t>r</w:t>
            </w:r>
            <w:r>
              <w:rPr>
                <w:sz w:val="20"/>
              </w:rPr>
              <w:t xml:space="preserve">, </w:t>
            </w:r>
            <w:r>
              <w:rPr>
                <w:rFonts w:ascii="Times New Roman"/>
                <w:i/>
                <w:sz w:val="20"/>
              </w:rPr>
              <w:t>q</w:t>
            </w:r>
            <w:r>
              <w:rPr>
                <w:rFonts w:ascii="Times New Roman"/>
                <w:i/>
                <w:sz w:val="20"/>
                <w:vertAlign w:val="subscript"/>
              </w:rPr>
              <w:t>r</w:t>
            </w:r>
            <w:r>
              <w:rPr>
                <w:rFonts w:ascii="Arial Black"/>
                <w:sz w:val="20"/>
              </w:rPr>
              <w:t>)</w:t>
            </w:r>
          </w:p>
        </w:tc>
        <w:tc>
          <w:tcPr>
            <w:tcW w:w="572" w:type="dxa"/>
            <w:vMerge/>
            <w:tcBorders>
              <w:top w:val="nil"/>
            </w:tcBorders>
          </w:tcPr>
          <w:p w:rsidR="00B77999" w:rsidRDefault="00B77999">
            <w:pPr>
              <w:rPr>
                <w:sz w:val="2"/>
                <w:szCs w:val="2"/>
              </w:rPr>
            </w:pPr>
          </w:p>
        </w:tc>
        <w:tc>
          <w:tcPr>
            <w:tcW w:w="692" w:type="dxa"/>
            <w:vMerge/>
            <w:tcBorders>
              <w:top w:val="nil"/>
              <w:right w:val="nil"/>
            </w:tcBorders>
          </w:tcPr>
          <w:p w:rsidR="00B77999" w:rsidRDefault="00B77999">
            <w:pPr>
              <w:rPr>
                <w:sz w:val="2"/>
                <w:szCs w:val="2"/>
              </w:rPr>
            </w:pPr>
          </w:p>
        </w:tc>
        <w:tc>
          <w:tcPr>
            <w:tcW w:w="688" w:type="dxa"/>
            <w:vMerge/>
            <w:tcBorders>
              <w:top w:val="nil"/>
              <w:left w:val="nil"/>
              <w:right w:val="nil"/>
            </w:tcBorders>
          </w:tcPr>
          <w:p w:rsidR="00B77999" w:rsidRDefault="00B77999">
            <w:pPr>
              <w:rPr>
                <w:sz w:val="2"/>
                <w:szCs w:val="2"/>
              </w:rPr>
            </w:pPr>
          </w:p>
        </w:tc>
        <w:tc>
          <w:tcPr>
            <w:tcW w:w="688" w:type="dxa"/>
            <w:vMerge/>
            <w:tcBorders>
              <w:top w:val="nil"/>
              <w:left w:val="nil"/>
              <w:right w:val="nil"/>
            </w:tcBorders>
          </w:tcPr>
          <w:p w:rsidR="00B77999" w:rsidRDefault="00B77999">
            <w:pPr>
              <w:rPr>
                <w:sz w:val="2"/>
                <w:szCs w:val="2"/>
              </w:rPr>
            </w:pPr>
          </w:p>
        </w:tc>
        <w:tc>
          <w:tcPr>
            <w:tcW w:w="847" w:type="dxa"/>
            <w:vMerge/>
            <w:tcBorders>
              <w:top w:val="nil"/>
              <w:left w:val="nil"/>
            </w:tcBorders>
          </w:tcPr>
          <w:p w:rsidR="00B77999" w:rsidRDefault="00B77999">
            <w:pPr>
              <w:rPr>
                <w:sz w:val="2"/>
                <w:szCs w:val="2"/>
              </w:rPr>
            </w:pPr>
          </w:p>
        </w:tc>
        <w:tc>
          <w:tcPr>
            <w:tcW w:w="692" w:type="dxa"/>
            <w:vMerge/>
            <w:tcBorders>
              <w:top w:val="nil"/>
              <w:right w:val="nil"/>
            </w:tcBorders>
          </w:tcPr>
          <w:p w:rsidR="00B77999" w:rsidRDefault="00B77999">
            <w:pPr>
              <w:rPr>
                <w:sz w:val="2"/>
                <w:szCs w:val="2"/>
              </w:rPr>
            </w:pPr>
          </w:p>
        </w:tc>
        <w:tc>
          <w:tcPr>
            <w:tcW w:w="688" w:type="dxa"/>
            <w:vMerge/>
            <w:tcBorders>
              <w:top w:val="nil"/>
              <w:left w:val="nil"/>
              <w:right w:val="nil"/>
            </w:tcBorders>
          </w:tcPr>
          <w:p w:rsidR="00B77999" w:rsidRDefault="00B77999">
            <w:pPr>
              <w:rPr>
                <w:sz w:val="2"/>
                <w:szCs w:val="2"/>
              </w:rPr>
            </w:pPr>
          </w:p>
        </w:tc>
        <w:tc>
          <w:tcPr>
            <w:tcW w:w="688" w:type="dxa"/>
            <w:vMerge/>
            <w:tcBorders>
              <w:top w:val="nil"/>
              <w:left w:val="nil"/>
              <w:right w:val="nil"/>
            </w:tcBorders>
          </w:tcPr>
          <w:p w:rsidR="00B77999" w:rsidRDefault="00B77999">
            <w:pPr>
              <w:rPr>
                <w:sz w:val="2"/>
                <w:szCs w:val="2"/>
              </w:rPr>
            </w:pPr>
          </w:p>
        </w:tc>
        <w:tc>
          <w:tcPr>
            <w:tcW w:w="843" w:type="dxa"/>
            <w:vMerge/>
            <w:tcBorders>
              <w:top w:val="nil"/>
              <w:left w:val="nil"/>
              <w:right w:val="nil"/>
            </w:tcBorders>
          </w:tcPr>
          <w:p w:rsidR="00B77999" w:rsidRDefault="00B77999">
            <w:pPr>
              <w:rPr>
                <w:sz w:val="2"/>
                <w:szCs w:val="2"/>
              </w:rPr>
            </w:pPr>
          </w:p>
        </w:tc>
      </w:tr>
      <w:tr w:rsidR="00B77999">
        <w:trPr>
          <w:trHeight w:val="241"/>
        </w:trPr>
        <w:tc>
          <w:tcPr>
            <w:tcW w:w="837" w:type="dxa"/>
            <w:tcBorders>
              <w:top w:val="nil"/>
              <w:left w:val="nil"/>
            </w:tcBorders>
          </w:tcPr>
          <w:p w:rsidR="00B77999" w:rsidRDefault="00B77999">
            <w:pPr>
              <w:pStyle w:val="TableParagraph"/>
              <w:spacing w:line="240" w:lineRule="auto"/>
              <w:ind w:left="0"/>
              <w:rPr>
                <w:rFonts w:ascii="Times New Roman"/>
                <w:sz w:val="16"/>
              </w:rPr>
            </w:pPr>
          </w:p>
        </w:tc>
        <w:tc>
          <w:tcPr>
            <w:tcW w:w="1096" w:type="dxa"/>
            <w:tcBorders>
              <w:top w:val="nil"/>
            </w:tcBorders>
          </w:tcPr>
          <w:p w:rsidR="00B77999" w:rsidRDefault="00D9490F">
            <w:pPr>
              <w:pStyle w:val="TableParagraph"/>
              <w:spacing w:line="221" w:lineRule="exact"/>
              <w:ind w:left="125"/>
              <w:rPr>
                <w:rFonts w:ascii="Arial Black"/>
                <w:sz w:val="20"/>
              </w:rPr>
            </w:pPr>
            <w:r>
              <w:rPr>
                <w:rFonts w:ascii="Arial Black"/>
                <w:sz w:val="20"/>
              </w:rPr>
              <w:t>(</w:t>
            </w:r>
            <w:r>
              <w:rPr>
                <w:rFonts w:ascii="Times New Roman"/>
                <w:i/>
                <w:sz w:val="20"/>
              </w:rPr>
              <w:t>q</w:t>
            </w:r>
            <w:r>
              <w:rPr>
                <w:rFonts w:ascii="Times New Roman"/>
                <w:i/>
                <w:sz w:val="20"/>
                <w:vertAlign w:val="subscript"/>
              </w:rPr>
              <w:t>d</w:t>
            </w:r>
            <w:r>
              <w:rPr>
                <w:sz w:val="20"/>
              </w:rPr>
              <w:t xml:space="preserve">, </w:t>
            </w:r>
            <w:r>
              <w:rPr>
                <w:rFonts w:ascii="Times New Roman"/>
                <w:i/>
                <w:sz w:val="20"/>
              </w:rPr>
              <w:t>s</w:t>
            </w:r>
            <w:r>
              <w:rPr>
                <w:rFonts w:ascii="Times New Roman"/>
                <w:i/>
                <w:sz w:val="20"/>
                <w:vertAlign w:val="subscript"/>
              </w:rPr>
              <w:t>r</w:t>
            </w:r>
            <w:r>
              <w:rPr>
                <w:sz w:val="20"/>
              </w:rPr>
              <w:t xml:space="preserve">, </w:t>
            </w:r>
            <w:r>
              <w:rPr>
                <w:rFonts w:ascii="Times New Roman"/>
                <w:i/>
                <w:sz w:val="20"/>
              </w:rPr>
              <w:t>q</w:t>
            </w:r>
            <w:r>
              <w:rPr>
                <w:rFonts w:ascii="Times New Roman"/>
                <w:i/>
                <w:sz w:val="20"/>
                <w:vertAlign w:val="subscript"/>
              </w:rPr>
              <w:t>r</w:t>
            </w:r>
            <w:r>
              <w:rPr>
                <w:rFonts w:ascii="Arial Black"/>
                <w:sz w:val="20"/>
              </w:rPr>
              <w:t>)</w:t>
            </w:r>
          </w:p>
        </w:tc>
        <w:tc>
          <w:tcPr>
            <w:tcW w:w="572" w:type="dxa"/>
            <w:vMerge/>
            <w:tcBorders>
              <w:top w:val="nil"/>
            </w:tcBorders>
          </w:tcPr>
          <w:p w:rsidR="00B77999" w:rsidRDefault="00B77999">
            <w:pPr>
              <w:rPr>
                <w:sz w:val="2"/>
                <w:szCs w:val="2"/>
              </w:rPr>
            </w:pPr>
          </w:p>
        </w:tc>
        <w:tc>
          <w:tcPr>
            <w:tcW w:w="692" w:type="dxa"/>
            <w:vMerge/>
            <w:tcBorders>
              <w:top w:val="nil"/>
              <w:right w:val="nil"/>
            </w:tcBorders>
          </w:tcPr>
          <w:p w:rsidR="00B77999" w:rsidRDefault="00B77999">
            <w:pPr>
              <w:rPr>
                <w:sz w:val="2"/>
                <w:szCs w:val="2"/>
              </w:rPr>
            </w:pPr>
          </w:p>
        </w:tc>
        <w:tc>
          <w:tcPr>
            <w:tcW w:w="688" w:type="dxa"/>
            <w:vMerge/>
            <w:tcBorders>
              <w:top w:val="nil"/>
              <w:left w:val="nil"/>
              <w:right w:val="nil"/>
            </w:tcBorders>
          </w:tcPr>
          <w:p w:rsidR="00B77999" w:rsidRDefault="00B77999">
            <w:pPr>
              <w:rPr>
                <w:sz w:val="2"/>
                <w:szCs w:val="2"/>
              </w:rPr>
            </w:pPr>
          </w:p>
        </w:tc>
        <w:tc>
          <w:tcPr>
            <w:tcW w:w="688" w:type="dxa"/>
            <w:vMerge/>
            <w:tcBorders>
              <w:top w:val="nil"/>
              <w:left w:val="nil"/>
              <w:right w:val="nil"/>
            </w:tcBorders>
          </w:tcPr>
          <w:p w:rsidR="00B77999" w:rsidRDefault="00B77999">
            <w:pPr>
              <w:rPr>
                <w:sz w:val="2"/>
                <w:szCs w:val="2"/>
              </w:rPr>
            </w:pPr>
          </w:p>
        </w:tc>
        <w:tc>
          <w:tcPr>
            <w:tcW w:w="847" w:type="dxa"/>
            <w:vMerge/>
            <w:tcBorders>
              <w:top w:val="nil"/>
              <w:left w:val="nil"/>
            </w:tcBorders>
          </w:tcPr>
          <w:p w:rsidR="00B77999" w:rsidRDefault="00B77999">
            <w:pPr>
              <w:rPr>
                <w:sz w:val="2"/>
                <w:szCs w:val="2"/>
              </w:rPr>
            </w:pPr>
          </w:p>
        </w:tc>
        <w:tc>
          <w:tcPr>
            <w:tcW w:w="692" w:type="dxa"/>
            <w:vMerge/>
            <w:tcBorders>
              <w:top w:val="nil"/>
              <w:right w:val="nil"/>
            </w:tcBorders>
          </w:tcPr>
          <w:p w:rsidR="00B77999" w:rsidRDefault="00B77999">
            <w:pPr>
              <w:rPr>
                <w:sz w:val="2"/>
                <w:szCs w:val="2"/>
              </w:rPr>
            </w:pPr>
          </w:p>
        </w:tc>
        <w:tc>
          <w:tcPr>
            <w:tcW w:w="688" w:type="dxa"/>
            <w:vMerge/>
            <w:tcBorders>
              <w:top w:val="nil"/>
              <w:left w:val="nil"/>
              <w:right w:val="nil"/>
            </w:tcBorders>
          </w:tcPr>
          <w:p w:rsidR="00B77999" w:rsidRDefault="00B77999">
            <w:pPr>
              <w:rPr>
                <w:sz w:val="2"/>
                <w:szCs w:val="2"/>
              </w:rPr>
            </w:pPr>
          </w:p>
        </w:tc>
        <w:tc>
          <w:tcPr>
            <w:tcW w:w="688" w:type="dxa"/>
            <w:vMerge/>
            <w:tcBorders>
              <w:top w:val="nil"/>
              <w:left w:val="nil"/>
              <w:right w:val="nil"/>
            </w:tcBorders>
          </w:tcPr>
          <w:p w:rsidR="00B77999" w:rsidRDefault="00B77999">
            <w:pPr>
              <w:rPr>
                <w:sz w:val="2"/>
                <w:szCs w:val="2"/>
              </w:rPr>
            </w:pPr>
          </w:p>
        </w:tc>
        <w:tc>
          <w:tcPr>
            <w:tcW w:w="843" w:type="dxa"/>
            <w:vMerge/>
            <w:tcBorders>
              <w:top w:val="nil"/>
              <w:left w:val="nil"/>
              <w:right w:val="nil"/>
            </w:tcBorders>
          </w:tcPr>
          <w:p w:rsidR="00B77999" w:rsidRDefault="00B77999">
            <w:pPr>
              <w:rPr>
                <w:sz w:val="2"/>
                <w:szCs w:val="2"/>
              </w:rPr>
            </w:pPr>
          </w:p>
        </w:tc>
      </w:tr>
      <w:tr w:rsidR="00B77999">
        <w:trPr>
          <w:trHeight w:val="1193"/>
        </w:trPr>
        <w:tc>
          <w:tcPr>
            <w:tcW w:w="837" w:type="dxa"/>
            <w:tcBorders>
              <w:left w:val="nil"/>
            </w:tcBorders>
          </w:tcPr>
          <w:p w:rsidR="00B77999" w:rsidRDefault="00B77999">
            <w:pPr>
              <w:pStyle w:val="TableParagraph"/>
              <w:spacing w:line="240" w:lineRule="auto"/>
              <w:ind w:left="0"/>
              <w:rPr>
                <w:sz w:val="24"/>
              </w:rPr>
            </w:pPr>
          </w:p>
          <w:p w:rsidR="00B77999" w:rsidRDefault="00D9490F">
            <w:pPr>
              <w:pStyle w:val="TableParagraph"/>
              <w:spacing w:before="185" w:line="240" w:lineRule="auto"/>
              <w:ind w:left="123"/>
              <w:rPr>
                <w:rFonts w:ascii="Times New Roman"/>
                <w:i/>
                <w:sz w:val="20"/>
              </w:rPr>
            </w:pPr>
            <w:r>
              <w:rPr>
                <w:rFonts w:ascii="Times New Roman"/>
                <w:i/>
                <w:sz w:val="20"/>
              </w:rPr>
              <w:t>concdel</w:t>
            </w:r>
          </w:p>
        </w:tc>
        <w:tc>
          <w:tcPr>
            <w:tcW w:w="1096" w:type="dxa"/>
          </w:tcPr>
          <w:p w:rsidR="00B77999" w:rsidRDefault="00D9490F">
            <w:pPr>
              <w:pStyle w:val="TableParagraph"/>
              <w:ind w:left="125"/>
              <w:rPr>
                <w:rFonts w:ascii="Times New Roman"/>
                <w:i/>
                <w:sz w:val="20"/>
              </w:rPr>
            </w:pPr>
            <w:r>
              <w:rPr>
                <w:rFonts w:ascii="Times New Roman"/>
                <w:i/>
                <w:sz w:val="20"/>
              </w:rPr>
              <w:t>q</w:t>
            </w:r>
            <w:r>
              <w:rPr>
                <w:rFonts w:ascii="Times New Roman"/>
                <w:i/>
                <w:sz w:val="20"/>
                <w:vertAlign w:val="subscript"/>
              </w:rPr>
              <w:t>d</w:t>
            </w:r>
          </w:p>
          <w:p w:rsidR="00B77999" w:rsidRDefault="00D9490F">
            <w:pPr>
              <w:pStyle w:val="TableParagraph"/>
              <w:spacing w:before="9" w:line="249" w:lineRule="auto"/>
              <w:ind w:left="125" w:right="796"/>
              <w:rPr>
                <w:rFonts w:ascii="Times New Roman"/>
                <w:i/>
                <w:sz w:val="20"/>
              </w:rPr>
            </w:pPr>
            <w:r>
              <w:rPr>
                <w:rFonts w:ascii="Times New Roman"/>
                <w:i/>
                <w:w w:val="95"/>
                <w:sz w:val="20"/>
              </w:rPr>
              <w:t>q</w:t>
            </w:r>
            <w:r>
              <w:rPr>
                <w:rFonts w:ascii="Times New Roman"/>
                <w:i/>
                <w:w w:val="95"/>
                <w:sz w:val="20"/>
                <w:vertAlign w:val="subscript"/>
              </w:rPr>
              <w:t>r</w:t>
            </w:r>
            <w:r>
              <w:rPr>
                <w:rFonts w:ascii="Times New Roman"/>
                <w:i/>
                <w:w w:val="95"/>
                <w:sz w:val="20"/>
              </w:rPr>
              <w:t xml:space="preserve"> </w:t>
            </w:r>
            <w:r>
              <w:rPr>
                <w:rFonts w:ascii="Times New Roman"/>
                <w:i/>
                <w:sz w:val="20"/>
              </w:rPr>
              <w:t>s</w:t>
            </w:r>
            <w:r>
              <w:rPr>
                <w:rFonts w:ascii="Times New Roman"/>
                <w:i/>
                <w:sz w:val="20"/>
                <w:vertAlign w:val="subscript"/>
              </w:rPr>
              <w:t>r</w:t>
            </w:r>
          </w:p>
          <w:p w:rsidR="00B77999" w:rsidRDefault="00D9490F">
            <w:pPr>
              <w:pStyle w:val="TableParagraph"/>
              <w:spacing w:line="227" w:lineRule="exact"/>
              <w:ind w:left="125"/>
              <w:rPr>
                <w:rFonts w:ascii="Arial Black"/>
                <w:sz w:val="20"/>
              </w:rPr>
            </w:pPr>
            <w:r>
              <w:rPr>
                <w:rFonts w:ascii="Arial Black"/>
                <w:sz w:val="20"/>
              </w:rPr>
              <w:t>(</w:t>
            </w:r>
            <w:r>
              <w:rPr>
                <w:rFonts w:ascii="Times New Roman"/>
                <w:i/>
                <w:sz w:val="20"/>
              </w:rPr>
              <w:t>s</w:t>
            </w:r>
            <w:r>
              <w:rPr>
                <w:rFonts w:ascii="Times New Roman"/>
                <w:i/>
                <w:sz w:val="20"/>
                <w:vertAlign w:val="subscript"/>
              </w:rPr>
              <w:t>r</w:t>
            </w:r>
            <w:r>
              <w:rPr>
                <w:sz w:val="20"/>
              </w:rPr>
              <w:t xml:space="preserve">, </w:t>
            </w:r>
            <w:r>
              <w:rPr>
                <w:rFonts w:ascii="Times New Roman"/>
                <w:i/>
                <w:sz w:val="20"/>
              </w:rPr>
              <w:t>q</w:t>
            </w:r>
            <w:r>
              <w:rPr>
                <w:rFonts w:ascii="Times New Roman"/>
                <w:i/>
                <w:sz w:val="20"/>
                <w:vertAlign w:val="subscript"/>
              </w:rPr>
              <w:t>r</w:t>
            </w:r>
            <w:r>
              <w:rPr>
                <w:rFonts w:ascii="Arial Black"/>
                <w:sz w:val="20"/>
              </w:rPr>
              <w:t>)</w:t>
            </w:r>
          </w:p>
          <w:p w:rsidR="00B77999" w:rsidRDefault="00D9490F">
            <w:pPr>
              <w:pStyle w:val="TableParagraph"/>
              <w:spacing w:line="249" w:lineRule="exact"/>
              <w:ind w:left="125"/>
              <w:rPr>
                <w:rFonts w:ascii="Arial Black"/>
                <w:sz w:val="20"/>
              </w:rPr>
            </w:pPr>
            <w:r>
              <w:rPr>
                <w:rFonts w:ascii="Arial Black"/>
                <w:sz w:val="20"/>
              </w:rPr>
              <w:t>(</w:t>
            </w:r>
            <w:r>
              <w:rPr>
                <w:rFonts w:ascii="Times New Roman"/>
                <w:i/>
                <w:sz w:val="20"/>
              </w:rPr>
              <w:t>q</w:t>
            </w:r>
            <w:r>
              <w:rPr>
                <w:rFonts w:ascii="Times New Roman"/>
                <w:i/>
                <w:sz w:val="20"/>
                <w:vertAlign w:val="subscript"/>
              </w:rPr>
              <w:t>d</w:t>
            </w:r>
            <w:r>
              <w:rPr>
                <w:sz w:val="20"/>
              </w:rPr>
              <w:t xml:space="preserve">, </w:t>
            </w:r>
            <w:r>
              <w:rPr>
                <w:rFonts w:ascii="Times New Roman"/>
                <w:i/>
                <w:sz w:val="20"/>
              </w:rPr>
              <w:t>s</w:t>
            </w:r>
            <w:r>
              <w:rPr>
                <w:rFonts w:ascii="Times New Roman"/>
                <w:i/>
                <w:sz w:val="20"/>
                <w:vertAlign w:val="subscript"/>
              </w:rPr>
              <w:t>r</w:t>
            </w:r>
            <w:r>
              <w:rPr>
                <w:sz w:val="20"/>
              </w:rPr>
              <w:t xml:space="preserve">, </w:t>
            </w:r>
            <w:r>
              <w:rPr>
                <w:rFonts w:ascii="Times New Roman"/>
                <w:i/>
                <w:sz w:val="20"/>
              </w:rPr>
              <w:t>q</w:t>
            </w:r>
            <w:r>
              <w:rPr>
                <w:rFonts w:ascii="Times New Roman"/>
                <w:i/>
                <w:sz w:val="20"/>
                <w:vertAlign w:val="subscript"/>
              </w:rPr>
              <w:t>r</w:t>
            </w:r>
            <w:r>
              <w:rPr>
                <w:rFonts w:ascii="Arial Black"/>
                <w:sz w:val="20"/>
              </w:rPr>
              <w:t>)</w:t>
            </w:r>
          </w:p>
        </w:tc>
        <w:tc>
          <w:tcPr>
            <w:tcW w:w="572" w:type="dxa"/>
          </w:tcPr>
          <w:p w:rsidR="00B77999" w:rsidRDefault="00D9490F">
            <w:pPr>
              <w:pStyle w:val="TableParagraph"/>
              <w:rPr>
                <w:sz w:val="20"/>
              </w:rPr>
            </w:pPr>
            <w:r>
              <w:rPr>
                <w:sz w:val="20"/>
              </w:rPr>
              <w:t>26</w:t>
            </w:r>
          </w:p>
          <w:p w:rsidR="00B77999" w:rsidRDefault="00D9490F">
            <w:pPr>
              <w:pStyle w:val="TableParagraph"/>
              <w:spacing w:before="12" w:line="240" w:lineRule="auto"/>
              <w:rPr>
                <w:sz w:val="20"/>
              </w:rPr>
            </w:pPr>
            <w:r>
              <w:rPr>
                <w:sz w:val="20"/>
              </w:rPr>
              <w:t>26</w:t>
            </w:r>
          </w:p>
          <w:p w:rsidR="00B77999" w:rsidRDefault="00D9490F">
            <w:pPr>
              <w:pStyle w:val="TableParagraph"/>
              <w:spacing w:before="11" w:line="240" w:lineRule="auto"/>
              <w:rPr>
                <w:sz w:val="20"/>
              </w:rPr>
            </w:pPr>
            <w:r>
              <w:rPr>
                <w:sz w:val="20"/>
              </w:rPr>
              <w:t>26</w:t>
            </w:r>
          </w:p>
          <w:p w:rsidR="00B77999" w:rsidRDefault="00D9490F">
            <w:pPr>
              <w:pStyle w:val="TableParagraph"/>
              <w:spacing w:before="12" w:line="240" w:lineRule="auto"/>
              <w:rPr>
                <w:sz w:val="20"/>
              </w:rPr>
            </w:pPr>
            <w:r>
              <w:rPr>
                <w:sz w:val="20"/>
              </w:rPr>
              <w:t>26</w:t>
            </w:r>
          </w:p>
          <w:p w:rsidR="00B77999" w:rsidRDefault="00D9490F">
            <w:pPr>
              <w:pStyle w:val="TableParagraph"/>
              <w:spacing w:before="12" w:line="240" w:lineRule="auto"/>
              <w:rPr>
                <w:sz w:val="20"/>
              </w:rPr>
            </w:pPr>
            <w:r>
              <w:rPr>
                <w:sz w:val="20"/>
              </w:rPr>
              <w:t>26</w:t>
            </w:r>
          </w:p>
        </w:tc>
        <w:tc>
          <w:tcPr>
            <w:tcW w:w="692" w:type="dxa"/>
            <w:tcBorders>
              <w:right w:val="nil"/>
            </w:tcBorders>
          </w:tcPr>
          <w:p w:rsidR="00B77999" w:rsidRDefault="00D9490F">
            <w:pPr>
              <w:pStyle w:val="TableParagraph"/>
              <w:ind w:left="121"/>
              <w:rPr>
                <w:sz w:val="20"/>
              </w:rPr>
            </w:pPr>
            <w:r>
              <w:rPr>
                <w:sz w:val="20"/>
              </w:rPr>
              <w:t>49.33</w:t>
            </w:r>
          </w:p>
          <w:p w:rsidR="00B77999" w:rsidRDefault="00D9490F">
            <w:pPr>
              <w:pStyle w:val="TableParagraph"/>
              <w:spacing w:before="12" w:line="240" w:lineRule="auto"/>
              <w:ind w:left="121"/>
              <w:rPr>
                <w:sz w:val="20"/>
              </w:rPr>
            </w:pPr>
            <w:r>
              <w:rPr>
                <w:sz w:val="20"/>
              </w:rPr>
              <w:t>48.3</w:t>
            </w:r>
          </w:p>
          <w:p w:rsidR="00B77999" w:rsidRDefault="00D9490F">
            <w:pPr>
              <w:pStyle w:val="TableParagraph"/>
              <w:spacing w:before="11" w:line="240" w:lineRule="auto"/>
              <w:ind w:left="121"/>
              <w:rPr>
                <w:sz w:val="20"/>
              </w:rPr>
            </w:pPr>
            <w:r>
              <w:rPr>
                <w:sz w:val="20"/>
              </w:rPr>
              <w:t>46.52</w:t>
            </w:r>
          </w:p>
          <w:p w:rsidR="00B77999" w:rsidRDefault="00D9490F">
            <w:pPr>
              <w:pStyle w:val="TableParagraph"/>
              <w:spacing w:before="12" w:line="240" w:lineRule="auto"/>
              <w:ind w:left="121"/>
              <w:rPr>
                <w:sz w:val="20"/>
              </w:rPr>
            </w:pPr>
            <w:r>
              <w:rPr>
                <w:sz w:val="20"/>
              </w:rPr>
              <w:t>46.52</w:t>
            </w:r>
          </w:p>
          <w:p w:rsidR="00B77999" w:rsidRDefault="00D9490F">
            <w:pPr>
              <w:pStyle w:val="TableParagraph"/>
              <w:spacing w:before="12" w:line="240" w:lineRule="auto"/>
              <w:ind w:left="121"/>
              <w:rPr>
                <w:sz w:val="20"/>
              </w:rPr>
            </w:pPr>
            <w:r>
              <w:rPr>
                <w:sz w:val="20"/>
              </w:rPr>
              <w:t>42.43</w:t>
            </w:r>
          </w:p>
        </w:tc>
        <w:tc>
          <w:tcPr>
            <w:tcW w:w="688" w:type="dxa"/>
            <w:tcBorders>
              <w:left w:val="nil"/>
              <w:right w:val="nil"/>
            </w:tcBorders>
          </w:tcPr>
          <w:p w:rsidR="00B77999" w:rsidRDefault="00D9490F">
            <w:pPr>
              <w:pStyle w:val="TableParagraph"/>
              <w:rPr>
                <w:sz w:val="20"/>
              </w:rPr>
            </w:pPr>
            <w:r>
              <w:rPr>
                <w:w w:val="95"/>
                <w:sz w:val="20"/>
              </w:rPr>
              <w:t>44.02</w:t>
            </w:r>
          </w:p>
          <w:p w:rsidR="00B77999" w:rsidRDefault="00D9490F">
            <w:pPr>
              <w:pStyle w:val="TableParagraph"/>
              <w:spacing w:before="12" w:line="240" w:lineRule="auto"/>
              <w:rPr>
                <w:sz w:val="20"/>
              </w:rPr>
            </w:pPr>
            <w:r>
              <w:rPr>
                <w:sz w:val="20"/>
              </w:rPr>
              <w:t>42.66</w:t>
            </w:r>
          </w:p>
          <w:p w:rsidR="00B77999" w:rsidRDefault="00D9490F">
            <w:pPr>
              <w:pStyle w:val="TableParagraph"/>
              <w:spacing w:before="11" w:line="240" w:lineRule="auto"/>
              <w:rPr>
                <w:sz w:val="20"/>
              </w:rPr>
            </w:pPr>
            <w:r>
              <w:rPr>
                <w:w w:val="95"/>
                <w:sz w:val="20"/>
              </w:rPr>
              <w:t>40.89</w:t>
            </w:r>
          </w:p>
          <w:p w:rsidR="00B77999" w:rsidRDefault="00D9490F">
            <w:pPr>
              <w:pStyle w:val="TableParagraph"/>
              <w:spacing w:before="12" w:line="240" w:lineRule="auto"/>
              <w:rPr>
                <w:sz w:val="20"/>
              </w:rPr>
            </w:pPr>
            <w:r>
              <w:rPr>
                <w:w w:val="95"/>
                <w:sz w:val="20"/>
              </w:rPr>
              <w:t>40.89</w:t>
            </w:r>
          </w:p>
          <w:p w:rsidR="00B77999" w:rsidRDefault="00D9490F">
            <w:pPr>
              <w:pStyle w:val="TableParagraph"/>
              <w:spacing w:before="12" w:line="240" w:lineRule="auto"/>
              <w:rPr>
                <w:sz w:val="20"/>
              </w:rPr>
            </w:pPr>
            <w:r>
              <w:rPr>
                <w:sz w:val="20"/>
              </w:rPr>
              <w:t>37.41</w:t>
            </w:r>
          </w:p>
        </w:tc>
        <w:tc>
          <w:tcPr>
            <w:tcW w:w="688" w:type="dxa"/>
            <w:tcBorders>
              <w:left w:val="nil"/>
              <w:right w:val="nil"/>
            </w:tcBorders>
          </w:tcPr>
          <w:p w:rsidR="00B77999" w:rsidRDefault="00D9490F">
            <w:pPr>
              <w:pStyle w:val="TableParagraph"/>
              <w:ind w:left="121"/>
              <w:rPr>
                <w:sz w:val="20"/>
              </w:rPr>
            </w:pPr>
            <w:r>
              <w:rPr>
                <w:sz w:val="20"/>
              </w:rPr>
              <w:t>45.31</w:t>
            </w:r>
          </w:p>
          <w:p w:rsidR="00B77999" w:rsidRDefault="00D9490F">
            <w:pPr>
              <w:pStyle w:val="TableParagraph"/>
              <w:spacing w:before="12" w:line="240" w:lineRule="auto"/>
              <w:ind w:left="121"/>
              <w:rPr>
                <w:sz w:val="20"/>
              </w:rPr>
            </w:pPr>
            <w:r>
              <w:rPr>
                <w:sz w:val="20"/>
              </w:rPr>
              <w:t>44.1</w:t>
            </w:r>
          </w:p>
          <w:p w:rsidR="00B77999" w:rsidRDefault="00D9490F">
            <w:pPr>
              <w:pStyle w:val="TableParagraph"/>
              <w:spacing w:before="11" w:line="240" w:lineRule="auto"/>
              <w:ind w:left="121"/>
              <w:rPr>
                <w:sz w:val="20"/>
              </w:rPr>
            </w:pPr>
            <w:r>
              <w:rPr>
                <w:sz w:val="20"/>
              </w:rPr>
              <w:t>42.36</w:t>
            </w:r>
          </w:p>
          <w:p w:rsidR="00B77999" w:rsidRDefault="00D9490F">
            <w:pPr>
              <w:pStyle w:val="TableParagraph"/>
              <w:spacing w:before="12" w:line="240" w:lineRule="auto"/>
              <w:ind w:left="121"/>
              <w:rPr>
                <w:sz w:val="20"/>
              </w:rPr>
            </w:pPr>
            <w:r>
              <w:rPr>
                <w:sz w:val="20"/>
              </w:rPr>
              <w:t>42.36</w:t>
            </w:r>
          </w:p>
          <w:p w:rsidR="00B77999" w:rsidRDefault="00D9490F">
            <w:pPr>
              <w:pStyle w:val="TableParagraph"/>
              <w:spacing w:before="12" w:line="240" w:lineRule="auto"/>
              <w:ind w:left="121"/>
              <w:rPr>
                <w:sz w:val="20"/>
              </w:rPr>
            </w:pPr>
            <w:r>
              <w:rPr>
                <w:w w:val="95"/>
                <w:sz w:val="20"/>
              </w:rPr>
              <w:t>38.68</w:t>
            </w:r>
          </w:p>
        </w:tc>
        <w:tc>
          <w:tcPr>
            <w:tcW w:w="847" w:type="dxa"/>
            <w:tcBorders>
              <w:left w:val="nil"/>
            </w:tcBorders>
          </w:tcPr>
          <w:p w:rsidR="00B77999" w:rsidRDefault="00D9490F">
            <w:pPr>
              <w:pStyle w:val="TableParagraph"/>
              <w:ind w:left="121"/>
              <w:rPr>
                <w:sz w:val="20"/>
              </w:rPr>
            </w:pPr>
            <w:r>
              <w:rPr>
                <w:sz w:val="20"/>
              </w:rPr>
              <w:t>24.17</w:t>
            </w:r>
          </w:p>
          <w:p w:rsidR="00B77999" w:rsidRDefault="00D9490F">
            <w:pPr>
              <w:pStyle w:val="TableParagraph"/>
              <w:spacing w:before="12" w:line="240" w:lineRule="auto"/>
              <w:ind w:left="121"/>
              <w:rPr>
                <w:sz w:val="20"/>
              </w:rPr>
            </w:pPr>
            <w:r>
              <w:rPr>
                <w:sz w:val="20"/>
              </w:rPr>
              <w:t>22.5</w:t>
            </w:r>
          </w:p>
          <w:p w:rsidR="00B77999" w:rsidRDefault="00D9490F">
            <w:pPr>
              <w:pStyle w:val="TableParagraph"/>
              <w:spacing w:before="11" w:line="240" w:lineRule="auto"/>
              <w:ind w:left="121"/>
              <w:rPr>
                <w:sz w:val="20"/>
              </w:rPr>
            </w:pPr>
            <w:r>
              <w:rPr>
                <w:sz w:val="20"/>
              </w:rPr>
              <w:t>22.5</w:t>
            </w:r>
          </w:p>
          <w:p w:rsidR="00B77999" w:rsidRDefault="00D9490F">
            <w:pPr>
              <w:pStyle w:val="TableParagraph"/>
              <w:spacing w:before="12" w:line="240" w:lineRule="auto"/>
              <w:ind w:left="121"/>
              <w:rPr>
                <w:sz w:val="20"/>
              </w:rPr>
            </w:pPr>
            <w:r>
              <w:rPr>
                <w:sz w:val="20"/>
              </w:rPr>
              <w:t>22.5</w:t>
            </w:r>
          </w:p>
          <w:p w:rsidR="00B77999" w:rsidRDefault="00D9490F">
            <w:pPr>
              <w:pStyle w:val="TableParagraph"/>
              <w:spacing w:before="12" w:line="240" w:lineRule="auto"/>
              <w:ind w:left="121"/>
              <w:rPr>
                <w:sz w:val="20"/>
              </w:rPr>
            </w:pPr>
            <w:r>
              <w:rPr>
                <w:w w:val="95"/>
                <w:sz w:val="20"/>
              </w:rPr>
              <w:t>20.83</w:t>
            </w:r>
          </w:p>
        </w:tc>
        <w:tc>
          <w:tcPr>
            <w:tcW w:w="692" w:type="dxa"/>
            <w:tcBorders>
              <w:right w:val="nil"/>
            </w:tcBorders>
          </w:tcPr>
          <w:p w:rsidR="00B77999" w:rsidRDefault="00D9490F">
            <w:pPr>
              <w:pStyle w:val="TableParagraph"/>
              <w:ind w:left="119"/>
              <w:rPr>
                <w:sz w:val="20"/>
              </w:rPr>
            </w:pPr>
            <w:r>
              <w:rPr>
                <w:sz w:val="20"/>
              </w:rPr>
              <w:t>73.2</w:t>
            </w:r>
          </w:p>
          <w:p w:rsidR="00B77999" w:rsidRDefault="00D9490F">
            <w:pPr>
              <w:pStyle w:val="TableParagraph"/>
              <w:spacing w:before="12" w:line="240" w:lineRule="auto"/>
              <w:ind w:left="119"/>
              <w:rPr>
                <w:sz w:val="20"/>
              </w:rPr>
            </w:pPr>
            <w:r>
              <w:rPr>
                <w:sz w:val="20"/>
              </w:rPr>
              <w:t>75.73</w:t>
            </w:r>
          </w:p>
          <w:p w:rsidR="00B77999" w:rsidRDefault="00D9490F">
            <w:pPr>
              <w:pStyle w:val="TableParagraph"/>
              <w:spacing w:before="11" w:line="240" w:lineRule="auto"/>
              <w:ind w:left="119"/>
              <w:rPr>
                <w:sz w:val="20"/>
              </w:rPr>
            </w:pPr>
            <w:r>
              <w:rPr>
                <w:sz w:val="20"/>
              </w:rPr>
              <w:t>74.93</w:t>
            </w:r>
          </w:p>
          <w:p w:rsidR="00B77999" w:rsidRDefault="00D9490F">
            <w:pPr>
              <w:pStyle w:val="TableParagraph"/>
              <w:spacing w:before="12" w:line="240" w:lineRule="auto"/>
              <w:ind w:left="119"/>
              <w:rPr>
                <w:sz w:val="20"/>
              </w:rPr>
            </w:pPr>
            <w:r>
              <w:rPr>
                <w:sz w:val="20"/>
              </w:rPr>
              <w:t>74.93</w:t>
            </w:r>
          </w:p>
          <w:p w:rsidR="00B77999" w:rsidRDefault="00D9490F">
            <w:pPr>
              <w:pStyle w:val="TableParagraph"/>
              <w:spacing w:before="12" w:line="240" w:lineRule="auto"/>
              <w:ind w:left="119"/>
              <w:rPr>
                <w:sz w:val="20"/>
              </w:rPr>
            </w:pPr>
            <w:r>
              <w:rPr>
                <w:sz w:val="20"/>
              </w:rPr>
              <w:t>68.27</w:t>
            </w:r>
          </w:p>
        </w:tc>
        <w:tc>
          <w:tcPr>
            <w:tcW w:w="688" w:type="dxa"/>
            <w:tcBorders>
              <w:left w:val="nil"/>
              <w:right w:val="nil"/>
            </w:tcBorders>
          </w:tcPr>
          <w:p w:rsidR="00B77999" w:rsidRDefault="00D9490F">
            <w:pPr>
              <w:pStyle w:val="TableParagraph"/>
              <w:ind w:left="119"/>
              <w:rPr>
                <w:sz w:val="20"/>
              </w:rPr>
            </w:pPr>
            <w:r>
              <w:rPr>
                <w:sz w:val="20"/>
              </w:rPr>
              <w:t>29.72</w:t>
            </w:r>
          </w:p>
          <w:p w:rsidR="00B77999" w:rsidRDefault="00D9490F">
            <w:pPr>
              <w:pStyle w:val="TableParagraph"/>
              <w:spacing w:before="12" w:line="240" w:lineRule="auto"/>
              <w:ind w:left="119"/>
              <w:rPr>
                <w:sz w:val="20"/>
              </w:rPr>
            </w:pPr>
            <w:r>
              <w:rPr>
                <w:w w:val="95"/>
                <w:sz w:val="20"/>
              </w:rPr>
              <w:t>28.89</w:t>
            </w:r>
          </w:p>
          <w:p w:rsidR="00B77999" w:rsidRDefault="00D9490F">
            <w:pPr>
              <w:pStyle w:val="TableParagraph"/>
              <w:spacing w:before="11" w:line="240" w:lineRule="auto"/>
              <w:ind w:left="119"/>
              <w:rPr>
                <w:sz w:val="20"/>
              </w:rPr>
            </w:pPr>
            <w:r>
              <w:rPr>
                <w:sz w:val="20"/>
              </w:rPr>
              <w:t>26.39</w:t>
            </w:r>
          </w:p>
          <w:p w:rsidR="00B77999" w:rsidRDefault="00D9490F">
            <w:pPr>
              <w:pStyle w:val="TableParagraph"/>
              <w:spacing w:before="12" w:line="240" w:lineRule="auto"/>
              <w:ind w:left="119"/>
              <w:rPr>
                <w:sz w:val="20"/>
              </w:rPr>
            </w:pPr>
            <w:r>
              <w:rPr>
                <w:sz w:val="20"/>
              </w:rPr>
              <w:t>26.39</w:t>
            </w:r>
          </w:p>
          <w:p w:rsidR="00B77999" w:rsidRDefault="00D9490F">
            <w:pPr>
              <w:pStyle w:val="TableParagraph"/>
              <w:spacing w:before="12" w:line="240" w:lineRule="auto"/>
              <w:ind w:left="119"/>
              <w:rPr>
                <w:sz w:val="20"/>
              </w:rPr>
            </w:pPr>
            <w:r>
              <w:rPr>
                <w:sz w:val="20"/>
              </w:rPr>
              <w:t>23.06</w:t>
            </w:r>
          </w:p>
        </w:tc>
        <w:tc>
          <w:tcPr>
            <w:tcW w:w="688" w:type="dxa"/>
            <w:tcBorders>
              <w:left w:val="nil"/>
              <w:right w:val="nil"/>
            </w:tcBorders>
          </w:tcPr>
          <w:p w:rsidR="00B77999" w:rsidRDefault="00D9490F">
            <w:pPr>
              <w:pStyle w:val="TableParagraph"/>
              <w:ind w:left="119"/>
              <w:rPr>
                <w:sz w:val="20"/>
              </w:rPr>
            </w:pPr>
            <w:r>
              <w:rPr>
                <w:sz w:val="20"/>
              </w:rPr>
              <w:t>33.29</w:t>
            </w:r>
          </w:p>
          <w:p w:rsidR="00B77999" w:rsidRDefault="00D9490F">
            <w:pPr>
              <w:pStyle w:val="TableParagraph"/>
              <w:spacing w:before="12" w:line="240" w:lineRule="auto"/>
              <w:ind w:left="119"/>
              <w:rPr>
                <w:sz w:val="20"/>
              </w:rPr>
            </w:pPr>
            <w:r>
              <w:rPr>
                <w:sz w:val="20"/>
              </w:rPr>
              <w:t>34.3</w:t>
            </w:r>
          </w:p>
          <w:p w:rsidR="00B77999" w:rsidRDefault="00D9490F">
            <w:pPr>
              <w:pStyle w:val="TableParagraph"/>
              <w:spacing w:before="11" w:line="240" w:lineRule="auto"/>
              <w:ind w:left="119"/>
              <w:rPr>
                <w:sz w:val="20"/>
              </w:rPr>
            </w:pPr>
            <w:r>
              <w:rPr>
                <w:sz w:val="20"/>
              </w:rPr>
              <w:t>33.09</w:t>
            </w:r>
          </w:p>
          <w:p w:rsidR="00B77999" w:rsidRDefault="00D9490F">
            <w:pPr>
              <w:pStyle w:val="TableParagraph"/>
              <w:spacing w:before="12" w:line="240" w:lineRule="auto"/>
              <w:ind w:left="119"/>
              <w:rPr>
                <w:sz w:val="20"/>
              </w:rPr>
            </w:pPr>
            <w:r>
              <w:rPr>
                <w:sz w:val="20"/>
              </w:rPr>
              <w:t>33.09</w:t>
            </w:r>
          </w:p>
          <w:p w:rsidR="00B77999" w:rsidRDefault="00D9490F">
            <w:pPr>
              <w:pStyle w:val="TableParagraph"/>
              <w:spacing w:before="12" w:line="240" w:lineRule="auto"/>
              <w:ind w:left="119"/>
              <w:rPr>
                <w:sz w:val="20"/>
              </w:rPr>
            </w:pPr>
            <w:r>
              <w:rPr>
                <w:sz w:val="20"/>
              </w:rPr>
              <w:t>28.65</w:t>
            </w:r>
          </w:p>
        </w:tc>
        <w:tc>
          <w:tcPr>
            <w:tcW w:w="843" w:type="dxa"/>
            <w:tcBorders>
              <w:left w:val="nil"/>
              <w:right w:val="nil"/>
            </w:tcBorders>
          </w:tcPr>
          <w:p w:rsidR="00B77999" w:rsidRDefault="00D9490F">
            <w:pPr>
              <w:pStyle w:val="TableParagraph"/>
              <w:ind w:left="118"/>
              <w:rPr>
                <w:sz w:val="20"/>
              </w:rPr>
            </w:pPr>
            <w:r>
              <w:rPr>
                <w:sz w:val="20"/>
              </w:rPr>
              <w:t>26.67</w:t>
            </w:r>
          </w:p>
          <w:p w:rsidR="00B77999" w:rsidRDefault="00D9490F">
            <w:pPr>
              <w:pStyle w:val="TableParagraph"/>
              <w:spacing w:before="12" w:line="240" w:lineRule="auto"/>
              <w:ind w:left="118"/>
              <w:rPr>
                <w:sz w:val="20"/>
              </w:rPr>
            </w:pPr>
            <w:r>
              <w:rPr>
                <w:sz w:val="20"/>
              </w:rPr>
              <w:t>26.67</w:t>
            </w:r>
          </w:p>
          <w:p w:rsidR="00B77999" w:rsidRDefault="00D9490F">
            <w:pPr>
              <w:pStyle w:val="TableParagraph"/>
              <w:spacing w:before="11" w:line="240" w:lineRule="auto"/>
              <w:ind w:left="118"/>
              <w:rPr>
                <w:sz w:val="20"/>
              </w:rPr>
            </w:pPr>
            <w:r>
              <w:rPr>
                <w:sz w:val="20"/>
              </w:rPr>
              <w:t>26.67</w:t>
            </w:r>
          </w:p>
          <w:p w:rsidR="00B77999" w:rsidRDefault="00D9490F">
            <w:pPr>
              <w:pStyle w:val="TableParagraph"/>
              <w:spacing w:before="12" w:line="240" w:lineRule="auto"/>
              <w:ind w:left="118"/>
              <w:rPr>
                <w:sz w:val="20"/>
              </w:rPr>
            </w:pPr>
            <w:r>
              <w:rPr>
                <w:sz w:val="20"/>
              </w:rPr>
              <w:t>26.67</w:t>
            </w:r>
          </w:p>
          <w:p w:rsidR="00B77999" w:rsidRDefault="00D9490F">
            <w:pPr>
              <w:pStyle w:val="TableParagraph"/>
              <w:spacing w:before="12" w:line="240" w:lineRule="auto"/>
              <w:ind w:left="118"/>
              <w:rPr>
                <w:sz w:val="20"/>
              </w:rPr>
            </w:pPr>
            <w:r>
              <w:rPr>
                <w:sz w:val="20"/>
              </w:rPr>
              <w:t>23.33</w:t>
            </w:r>
          </w:p>
        </w:tc>
      </w:tr>
      <w:tr w:rsidR="00B77999">
        <w:trPr>
          <w:trHeight w:val="1193"/>
        </w:trPr>
        <w:tc>
          <w:tcPr>
            <w:tcW w:w="837" w:type="dxa"/>
            <w:tcBorders>
              <w:left w:val="nil"/>
            </w:tcBorders>
          </w:tcPr>
          <w:p w:rsidR="00B77999" w:rsidRDefault="00B77999">
            <w:pPr>
              <w:pStyle w:val="TableParagraph"/>
              <w:spacing w:line="240" w:lineRule="auto"/>
              <w:ind w:left="0"/>
              <w:rPr>
                <w:sz w:val="24"/>
              </w:rPr>
            </w:pPr>
          </w:p>
          <w:p w:rsidR="00B77999" w:rsidRDefault="00D9490F">
            <w:pPr>
              <w:pStyle w:val="TableParagraph"/>
              <w:spacing w:before="185" w:line="240" w:lineRule="auto"/>
              <w:ind w:left="123"/>
              <w:rPr>
                <w:rFonts w:ascii="Times New Roman"/>
                <w:i/>
                <w:sz w:val="20"/>
              </w:rPr>
            </w:pPr>
            <w:r>
              <w:rPr>
                <w:rFonts w:ascii="Times New Roman"/>
                <w:i/>
                <w:sz w:val="20"/>
              </w:rPr>
              <w:t>danais</w:t>
            </w:r>
          </w:p>
        </w:tc>
        <w:tc>
          <w:tcPr>
            <w:tcW w:w="1096" w:type="dxa"/>
          </w:tcPr>
          <w:p w:rsidR="00B77999" w:rsidRDefault="00D9490F">
            <w:pPr>
              <w:pStyle w:val="TableParagraph"/>
              <w:ind w:left="125"/>
              <w:rPr>
                <w:rFonts w:ascii="Times New Roman"/>
                <w:i/>
                <w:sz w:val="20"/>
              </w:rPr>
            </w:pPr>
            <w:r>
              <w:rPr>
                <w:rFonts w:ascii="Times New Roman"/>
                <w:i/>
                <w:sz w:val="20"/>
              </w:rPr>
              <w:t>q</w:t>
            </w:r>
            <w:r>
              <w:rPr>
                <w:rFonts w:ascii="Times New Roman"/>
                <w:i/>
                <w:sz w:val="20"/>
                <w:vertAlign w:val="subscript"/>
              </w:rPr>
              <w:t>d</w:t>
            </w:r>
          </w:p>
          <w:p w:rsidR="00B77999" w:rsidRDefault="00D9490F">
            <w:pPr>
              <w:pStyle w:val="TableParagraph"/>
              <w:spacing w:before="9" w:line="249" w:lineRule="auto"/>
              <w:ind w:left="125" w:right="796"/>
              <w:rPr>
                <w:rFonts w:ascii="Times New Roman"/>
                <w:i/>
                <w:sz w:val="20"/>
              </w:rPr>
            </w:pPr>
            <w:r>
              <w:rPr>
                <w:rFonts w:ascii="Times New Roman"/>
                <w:i/>
                <w:w w:val="95"/>
                <w:sz w:val="20"/>
              </w:rPr>
              <w:t>q</w:t>
            </w:r>
            <w:r>
              <w:rPr>
                <w:rFonts w:ascii="Times New Roman"/>
                <w:i/>
                <w:w w:val="95"/>
                <w:sz w:val="20"/>
                <w:vertAlign w:val="subscript"/>
              </w:rPr>
              <w:t>r</w:t>
            </w:r>
            <w:r>
              <w:rPr>
                <w:rFonts w:ascii="Times New Roman"/>
                <w:i/>
                <w:w w:val="95"/>
                <w:sz w:val="20"/>
              </w:rPr>
              <w:t xml:space="preserve"> </w:t>
            </w:r>
            <w:r>
              <w:rPr>
                <w:rFonts w:ascii="Times New Roman"/>
                <w:i/>
                <w:sz w:val="20"/>
              </w:rPr>
              <w:t>s</w:t>
            </w:r>
            <w:r>
              <w:rPr>
                <w:rFonts w:ascii="Times New Roman"/>
                <w:i/>
                <w:sz w:val="20"/>
                <w:vertAlign w:val="subscript"/>
              </w:rPr>
              <w:t>r</w:t>
            </w:r>
          </w:p>
          <w:p w:rsidR="00B77999" w:rsidRDefault="00D9490F">
            <w:pPr>
              <w:pStyle w:val="TableParagraph"/>
              <w:spacing w:line="227" w:lineRule="exact"/>
              <w:ind w:left="125"/>
              <w:rPr>
                <w:rFonts w:ascii="Arial Black"/>
                <w:sz w:val="20"/>
              </w:rPr>
            </w:pPr>
            <w:r>
              <w:rPr>
                <w:rFonts w:ascii="Arial Black"/>
                <w:sz w:val="20"/>
              </w:rPr>
              <w:t>(</w:t>
            </w:r>
            <w:r>
              <w:rPr>
                <w:rFonts w:ascii="Times New Roman"/>
                <w:i/>
                <w:sz w:val="20"/>
              </w:rPr>
              <w:t>s</w:t>
            </w:r>
            <w:r>
              <w:rPr>
                <w:rFonts w:ascii="Times New Roman"/>
                <w:i/>
                <w:sz w:val="20"/>
                <w:vertAlign w:val="subscript"/>
              </w:rPr>
              <w:t>r</w:t>
            </w:r>
            <w:r>
              <w:rPr>
                <w:sz w:val="20"/>
              </w:rPr>
              <w:t xml:space="preserve">, </w:t>
            </w:r>
            <w:r>
              <w:rPr>
                <w:rFonts w:ascii="Times New Roman"/>
                <w:i/>
                <w:sz w:val="20"/>
              </w:rPr>
              <w:t>q</w:t>
            </w:r>
            <w:r>
              <w:rPr>
                <w:rFonts w:ascii="Times New Roman"/>
                <w:i/>
                <w:sz w:val="20"/>
                <w:vertAlign w:val="subscript"/>
              </w:rPr>
              <w:t>r</w:t>
            </w:r>
            <w:r>
              <w:rPr>
                <w:rFonts w:ascii="Arial Black"/>
                <w:sz w:val="20"/>
              </w:rPr>
              <w:t>)</w:t>
            </w:r>
          </w:p>
          <w:p w:rsidR="00B77999" w:rsidRDefault="00D9490F">
            <w:pPr>
              <w:pStyle w:val="TableParagraph"/>
              <w:spacing w:line="249" w:lineRule="exact"/>
              <w:ind w:left="125"/>
              <w:rPr>
                <w:rFonts w:ascii="Arial Black"/>
                <w:sz w:val="20"/>
              </w:rPr>
            </w:pPr>
            <w:r>
              <w:rPr>
                <w:rFonts w:ascii="Arial Black"/>
                <w:sz w:val="20"/>
              </w:rPr>
              <w:t>(</w:t>
            </w:r>
            <w:r>
              <w:rPr>
                <w:rFonts w:ascii="Times New Roman"/>
                <w:i/>
                <w:sz w:val="20"/>
              </w:rPr>
              <w:t>q</w:t>
            </w:r>
            <w:r>
              <w:rPr>
                <w:rFonts w:ascii="Times New Roman"/>
                <w:i/>
                <w:sz w:val="20"/>
                <w:vertAlign w:val="subscript"/>
              </w:rPr>
              <w:t>d</w:t>
            </w:r>
            <w:r>
              <w:rPr>
                <w:sz w:val="20"/>
              </w:rPr>
              <w:t xml:space="preserve">, </w:t>
            </w:r>
            <w:r>
              <w:rPr>
                <w:rFonts w:ascii="Times New Roman"/>
                <w:i/>
                <w:sz w:val="20"/>
              </w:rPr>
              <w:t>s</w:t>
            </w:r>
            <w:r>
              <w:rPr>
                <w:rFonts w:ascii="Times New Roman"/>
                <w:i/>
                <w:sz w:val="20"/>
                <w:vertAlign w:val="subscript"/>
              </w:rPr>
              <w:t>r</w:t>
            </w:r>
            <w:r>
              <w:rPr>
                <w:sz w:val="20"/>
              </w:rPr>
              <w:t xml:space="preserve">, </w:t>
            </w:r>
            <w:r>
              <w:rPr>
                <w:rFonts w:ascii="Times New Roman"/>
                <w:i/>
                <w:sz w:val="20"/>
              </w:rPr>
              <w:t>q</w:t>
            </w:r>
            <w:r>
              <w:rPr>
                <w:rFonts w:ascii="Times New Roman"/>
                <w:i/>
                <w:sz w:val="20"/>
                <w:vertAlign w:val="subscript"/>
              </w:rPr>
              <w:t>r</w:t>
            </w:r>
            <w:r>
              <w:rPr>
                <w:rFonts w:ascii="Arial Black"/>
                <w:sz w:val="20"/>
              </w:rPr>
              <w:t>)</w:t>
            </w:r>
          </w:p>
        </w:tc>
        <w:tc>
          <w:tcPr>
            <w:tcW w:w="572" w:type="dxa"/>
          </w:tcPr>
          <w:p w:rsidR="00B77999" w:rsidRDefault="00D9490F">
            <w:pPr>
              <w:pStyle w:val="TableParagraph"/>
              <w:rPr>
                <w:sz w:val="20"/>
              </w:rPr>
            </w:pPr>
            <w:r>
              <w:rPr>
                <w:sz w:val="20"/>
              </w:rPr>
              <w:t>37</w:t>
            </w:r>
          </w:p>
          <w:p w:rsidR="00B77999" w:rsidRDefault="00D9490F">
            <w:pPr>
              <w:pStyle w:val="TableParagraph"/>
              <w:spacing w:before="12" w:line="240" w:lineRule="auto"/>
              <w:rPr>
                <w:sz w:val="20"/>
              </w:rPr>
            </w:pPr>
            <w:r>
              <w:rPr>
                <w:sz w:val="20"/>
              </w:rPr>
              <w:t>37</w:t>
            </w:r>
          </w:p>
          <w:p w:rsidR="00B77999" w:rsidRDefault="00D9490F">
            <w:pPr>
              <w:pStyle w:val="TableParagraph"/>
              <w:spacing w:before="11" w:line="240" w:lineRule="auto"/>
              <w:rPr>
                <w:sz w:val="20"/>
              </w:rPr>
            </w:pPr>
            <w:r>
              <w:rPr>
                <w:sz w:val="20"/>
              </w:rPr>
              <w:t>37</w:t>
            </w:r>
          </w:p>
          <w:p w:rsidR="00B77999" w:rsidRDefault="00D9490F">
            <w:pPr>
              <w:pStyle w:val="TableParagraph"/>
              <w:spacing w:before="12" w:line="240" w:lineRule="auto"/>
              <w:rPr>
                <w:sz w:val="20"/>
              </w:rPr>
            </w:pPr>
            <w:r>
              <w:rPr>
                <w:sz w:val="20"/>
              </w:rPr>
              <w:t>37</w:t>
            </w:r>
          </w:p>
          <w:p w:rsidR="00B77999" w:rsidRDefault="00D9490F">
            <w:pPr>
              <w:pStyle w:val="TableParagraph"/>
              <w:spacing w:before="12" w:line="240" w:lineRule="auto"/>
              <w:rPr>
                <w:sz w:val="20"/>
              </w:rPr>
            </w:pPr>
            <w:r>
              <w:rPr>
                <w:sz w:val="20"/>
              </w:rPr>
              <w:t>37</w:t>
            </w:r>
          </w:p>
        </w:tc>
        <w:tc>
          <w:tcPr>
            <w:tcW w:w="692" w:type="dxa"/>
            <w:tcBorders>
              <w:right w:val="nil"/>
            </w:tcBorders>
          </w:tcPr>
          <w:p w:rsidR="00B77999" w:rsidRDefault="00D9490F">
            <w:pPr>
              <w:pStyle w:val="TableParagraph"/>
              <w:ind w:left="121"/>
              <w:rPr>
                <w:sz w:val="20"/>
              </w:rPr>
            </w:pPr>
            <w:r>
              <w:rPr>
                <w:sz w:val="20"/>
              </w:rPr>
              <w:t>77.71</w:t>
            </w:r>
          </w:p>
          <w:p w:rsidR="00B77999" w:rsidRDefault="00D9490F">
            <w:pPr>
              <w:pStyle w:val="TableParagraph"/>
              <w:spacing w:before="12" w:line="240" w:lineRule="auto"/>
              <w:ind w:left="121"/>
              <w:rPr>
                <w:sz w:val="20"/>
              </w:rPr>
            </w:pPr>
            <w:r>
              <w:rPr>
                <w:sz w:val="20"/>
              </w:rPr>
              <w:t>77.68</w:t>
            </w:r>
          </w:p>
          <w:p w:rsidR="00B77999" w:rsidRDefault="00D9490F">
            <w:pPr>
              <w:pStyle w:val="TableParagraph"/>
              <w:spacing w:before="11" w:line="240" w:lineRule="auto"/>
              <w:ind w:left="121"/>
              <w:rPr>
                <w:sz w:val="20"/>
              </w:rPr>
            </w:pPr>
            <w:r>
              <w:rPr>
                <w:sz w:val="20"/>
              </w:rPr>
              <w:t>77.05</w:t>
            </w:r>
          </w:p>
          <w:p w:rsidR="00B77999" w:rsidRDefault="00D9490F">
            <w:pPr>
              <w:pStyle w:val="TableParagraph"/>
              <w:spacing w:before="12" w:line="240" w:lineRule="auto"/>
              <w:ind w:left="121"/>
              <w:rPr>
                <w:sz w:val="20"/>
              </w:rPr>
            </w:pPr>
            <w:r>
              <w:rPr>
                <w:sz w:val="20"/>
              </w:rPr>
              <w:t>77.05</w:t>
            </w:r>
          </w:p>
          <w:p w:rsidR="00B77999" w:rsidRDefault="00D9490F">
            <w:pPr>
              <w:pStyle w:val="TableParagraph"/>
              <w:spacing w:before="12" w:line="240" w:lineRule="auto"/>
              <w:ind w:left="121"/>
              <w:rPr>
                <w:sz w:val="20"/>
              </w:rPr>
            </w:pPr>
            <w:r>
              <w:rPr>
                <w:sz w:val="20"/>
              </w:rPr>
              <w:t>74.45</w:t>
            </w:r>
          </w:p>
        </w:tc>
        <w:tc>
          <w:tcPr>
            <w:tcW w:w="688" w:type="dxa"/>
            <w:tcBorders>
              <w:left w:val="nil"/>
              <w:right w:val="nil"/>
            </w:tcBorders>
          </w:tcPr>
          <w:p w:rsidR="00B77999" w:rsidRDefault="00D9490F">
            <w:pPr>
              <w:pStyle w:val="TableParagraph"/>
              <w:rPr>
                <w:sz w:val="20"/>
              </w:rPr>
            </w:pPr>
            <w:r>
              <w:rPr>
                <w:sz w:val="20"/>
              </w:rPr>
              <w:t>48.71</w:t>
            </w:r>
          </w:p>
          <w:p w:rsidR="00B77999" w:rsidRDefault="00D9490F">
            <w:pPr>
              <w:pStyle w:val="TableParagraph"/>
              <w:spacing w:before="12" w:line="240" w:lineRule="auto"/>
              <w:rPr>
                <w:sz w:val="20"/>
              </w:rPr>
            </w:pPr>
            <w:r>
              <w:rPr>
                <w:sz w:val="20"/>
              </w:rPr>
              <w:t>48.71</w:t>
            </w:r>
          </w:p>
          <w:p w:rsidR="00B77999" w:rsidRDefault="00D9490F">
            <w:pPr>
              <w:pStyle w:val="TableParagraph"/>
              <w:spacing w:before="11" w:line="240" w:lineRule="auto"/>
              <w:rPr>
                <w:sz w:val="20"/>
              </w:rPr>
            </w:pPr>
            <w:r>
              <w:rPr>
                <w:sz w:val="20"/>
              </w:rPr>
              <w:t>48.33</w:t>
            </w:r>
          </w:p>
          <w:p w:rsidR="00B77999" w:rsidRDefault="00D9490F">
            <w:pPr>
              <w:pStyle w:val="TableParagraph"/>
              <w:spacing w:before="12" w:line="240" w:lineRule="auto"/>
              <w:rPr>
                <w:sz w:val="20"/>
              </w:rPr>
            </w:pPr>
            <w:r>
              <w:rPr>
                <w:sz w:val="20"/>
              </w:rPr>
              <w:t>48.33</w:t>
            </w:r>
          </w:p>
          <w:p w:rsidR="00B77999" w:rsidRDefault="00D9490F">
            <w:pPr>
              <w:pStyle w:val="TableParagraph"/>
              <w:spacing w:before="12" w:line="240" w:lineRule="auto"/>
              <w:rPr>
                <w:sz w:val="20"/>
              </w:rPr>
            </w:pPr>
            <w:r>
              <w:rPr>
                <w:sz w:val="20"/>
              </w:rPr>
              <w:t>46.65</w:t>
            </w:r>
          </w:p>
        </w:tc>
        <w:tc>
          <w:tcPr>
            <w:tcW w:w="688" w:type="dxa"/>
            <w:tcBorders>
              <w:left w:val="nil"/>
              <w:right w:val="nil"/>
            </w:tcBorders>
          </w:tcPr>
          <w:p w:rsidR="00B77999" w:rsidRDefault="00D9490F">
            <w:pPr>
              <w:pStyle w:val="TableParagraph"/>
              <w:ind w:left="121"/>
              <w:rPr>
                <w:sz w:val="20"/>
              </w:rPr>
            </w:pPr>
            <w:r>
              <w:rPr>
                <w:sz w:val="20"/>
              </w:rPr>
              <w:t>59.68</w:t>
            </w:r>
          </w:p>
          <w:p w:rsidR="00B77999" w:rsidRDefault="00D9490F">
            <w:pPr>
              <w:pStyle w:val="TableParagraph"/>
              <w:spacing w:before="12" w:line="240" w:lineRule="auto"/>
              <w:ind w:left="121"/>
              <w:rPr>
                <w:sz w:val="20"/>
              </w:rPr>
            </w:pPr>
            <w:r>
              <w:rPr>
                <w:sz w:val="20"/>
              </w:rPr>
              <w:t>59.67</w:t>
            </w:r>
          </w:p>
          <w:p w:rsidR="00B77999" w:rsidRDefault="00D9490F">
            <w:pPr>
              <w:pStyle w:val="TableParagraph"/>
              <w:spacing w:before="11" w:line="240" w:lineRule="auto"/>
              <w:ind w:left="121"/>
              <w:rPr>
                <w:sz w:val="20"/>
              </w:rPr>
            </w:pPr>
            <w:r>
              <w:rPr>
                <w:sz w:val="20"/>
              </w:rPr>
              <w:t>59.19</w:t>
            </w:r>
          </w:p>
          <w:p w:rsidR="00B77999" w:rsidRDefault="00D9490F">
            <w:pPr>
              <w:pStyle w:val="TableParagraph"/>
              <w:spacing w:before="12" w:line="240" w:lineRule="auto"/>
              <w:ind w:left="121"/>
              <w:rPr>
                <w:sz w:val="20"/>
              </w:rPr>
            </w:pPr>
            <w:r>
              <w:rPr>
                <w:sz w:val="20"/>
              </w:rPr>
              <w:t>59.19</w:t>
            </w:r>
          </w:p>
          <w:p w:rsidR="00B77999" w:rsidRDefault="00D9490F">
            <w:pPr>
              <w:pStyle w:val="TableParagraph"/>
              <w:spacing w:before="12" w:line="240" w:lineRule="auto"/>
              <w:ind w:left="121"/>
              <w:rPr>
                <w:sz w:val="20"/>
              </w:rPr>
            </w:pPr>
            <w:r>
              <w:rPr>
                <w:sz w:val="20"/>
              </w:rPr>
              <w:t>57.16</w:t>
            </w:r>
          </w:p>
        </w:tc>
        <w:tc>
          <w:tcPr>
            <w:tcW w:w="847" w:type="dxa"/>
            <w:tcBorders>
              <w:left w:val="nil"/>
            </w:tcBorders>
          </w:tcPr>
          <w:p w:rsidR="00B77999" w:rsidRDefault="00D9490F">
            <w:pPr>
              <w:pStyle w:val="TableParagraph"/>
              <w:ind w:left="121"/>
              <w:rPr>
                <w:sz w:val="20"/>
              </w:rPr>
            </w:pPr>
            <w:r>
              <w:rPr>
                <w:sz w:val="20"/>
              </w:rPr>
              <w:t>37.3</w:t>
            </w:r>
          </w:p>
          <w:p w:rsidR="00B77999" w:rsidRDefault="00D9490F">
            <w:pPr>
              <w:pStyle w:val="TableParagraph"/>
              <w:spacing w:before="12" w:line="240" w:lineRule="auto"/>
              <w:ind w:left="121"/>
              <w:rPr>
                <w:sz w:val="20"/>
              </w:rPr>
            </w:pPr>
            <w:r>
              <w:rPr>
                <w:sz w:val="20"/>
              </w:rPr>
              <w:t>37.03</w:t>
            </w:r>
          </w:p>
          <w:p w:rsidR="00B77999" w:rsidRDefault="00D9490F">
            <w:pPr>
              <w:pStyle w:val="TableParagraph"/>
              <w:spacing w:before="11" w:line="240" w:lineRule="auto"/>
              <w:ind w:left="121"/>
              <w:rPr>
                <w:sz w:val="20"/>
              </w:rPr>
            </w:pPr>
            <w:r>
              <w:rPr>
                <w:sz w:val="20"/>
              </w:rPr>
              <w:t>37.03</w:t>
            </w:r>
          </w:p>
          <w:p w:rsidR="00B77999" w:rsidRDefault="00D9490F">
            <w:pPr>
              <w:pStyle w:val="TableParagraph"/>
              <w:spacing w:before="12" w:line="240" w:lineRule="auto"/>
              <w:ind w:left="121"/>
              <w:rPr>
                <w:sz w:val="20"/>
              </w:rPr>
            </w:pPr>
            <w:r>
              <w:rPr>
                <w:sz w:val="20"/>
              </w:rPr>
              <w:t>37.03</w:t>
            </w:r>
          </w:p>
          <w:p w:rsidR="00B77999" w:rsidRDefault="00D9490F">
            <w:pPr>
              <w:pStyle w:val="TableParagraph"/>
              <w:spacing w:before="12" w:line="240" w:lineRule="auto"/>
              <w:ind w:left="121"/>
              <w:rPr>
                <w:sz w:val="20"/>
              </w:rPr>
            </w:pPr>
            <w:r>
              <w:rPr>
                <w:sz w:val="20"/>
              </w:rPr>
              <w:t>35.81</w:t>
            </w:r>
          </w:p>
        </w:tc>
        <w:tc>
          <w:tcPr>
            <w:tcW w:w="692" w:type="dxa"/>
            <w:tcBorders>
              <w:right w:val="nil"/>
            </w:tcBorders>
          </w:tcPr>
          <w:p w:rsidR="00B77999" w:rsidRDefault="00D9490F">
            <w:pPr>
              <w:pStyle w:val="TableParagraph"/>
              <w:ind w:left="119"/>
              <w:rPr>
                <w:sz w:val="20"/>
              </w:rPr>
            </w:pPr>
            <w:r>
              <w:rPr>
                <w:sz w:val="20"/>
              </w:rPr>
              <w:t>79.25</w:t>
            </w:r>
          </w:p>
          <w:p w:rsidR="00B77999" w:rsidRDefault="00D9490F">
            <w:pPr>
              <w:pStyle w:val="TableParagraph"/>
              <w:spacing w:before="12" w:line="240" w:lineRule="auto"/>
              <w:ind w:left="119"/>
              <w:rPr>
                <w:sz w:val="20"/>
              </w:rPr>
            </w:pPr>
            <w:r>
              <w:rPr>
                <w:sz w:val="20"/>
              </w:rPr>
              <w:t>77.78</w:t>
            </w:r>
          </w:p>
          <w:p w:rsidR="00B77999" w:rsidRDefault="00D9490F">
            <w:pPr>
              <w:pStyle w:val="TableParagraph"/>
              <w:spacing w:before="11" w:line="240" w:lineRule="auto"/>
              <w:ind w:left="119"/>
              <w:rPr>
                <w:sz w:val="20"/>
              </w:rPr>
            </w:pPr>
            <w:r>
              <w:rPr>
                <w:sz w:val="20"/>
              </w:rPr>
              <w:t>77.78</w:t>
            </w:r>
          </w:p>
          <w:p w:rsidR="00B77999" w:rsidRDefault="00D9490F">
            <w:pPr>
              <w:pStyle w:val="TableParagraph"/>
              <w:spacing w:before="12" w:line="240" w:lineRule="auto"/>
              <w:ind w:left="119"/>
              <w:rPr>
                <w:sz w:val="20"/>
              </w:rPr>
            </w:pPr>
            <w:r>
              <w:rPr>
                <w:sz w:val="20"/>
              </w:rPr>
              <w:t>77.78</w:t>
            </w:r>
          </w:p>
          <w:p w:rsidR="00B77999" w:rsidRDefault="00D9490F">
            <w:pPr>
              <w:pStyle w:val="TableParagraph"/>
              <w:spacing w:before="12" w:line="240" w:lineRule="auto"/>
              <w:ind w:left="119"/>
              <w:rPr>
                <w:sz w:val="20"/>
              </w:rPr>
            </w:pPr>
            <w:r>
              <w:rPr>
                <w:sz w:val="20"/>
              </w:rPr>
              <w:t>74.41</w:t>
            </w:r>
          </w:p>
        </w:tc>
        <w:tc>
          <w:tcPr>
            <w:tcW w:w="688" w:type="dxa"/>
            <w:tcBorders>
              <w:left w:val="nil"/>
              <w:right w:val="nil"/>
            </w:tcBorders>
          </w:tcPr>
          <w:p w:rsidR="00B77999" w:rsidRDefault="00D9490F">
            <w:pPr>
              <w:pStyle w:val="TableParagraph"/>
              <w:ind w:left="119"/>
              <w:rPr>
                <w:sz w:val="20"/>
              </w:rPr>
            </w:pPr>
            <w:r>
              <w:rPr>
                <w:sz w:val="20"/>
              </w:rPr>
              <w:t>47.5</w:t>
            </w:r>
          </w:p>
          <w:p w:rsidR="00B77999" w:rsidRDefault="00D9490F">
            <w:pPr>
              <w:pStyle w:val="TableParagraph"/>
              <w:spacing w:before="12" w:line="240" w:lineRule="auto"/>
              <w:ind w:left="119"/>
              <w:rPr>
                <w:sz w:val="20"/>
              </w:rPr>
            </w:pPr>
            <w:r>
              <w:rPr>
                <w:sz w:val="20"/>
              </w:rPr>
              <w:t>46.46</w:t>
            </w:r>
          </w:p>
          <w:p w:rsidR="00B77999" w:rsidRDefault="00D9490F">
            <w:pPr>
              <w:pStyle w:val="TableParagraph"/>
              <w:spacing w:before="11" w:line="240" w:lineRule="auto"/>
              <w:ind w:left="119"/>
              <w:rPr>
                <w:sz w:val="20"/>
              </w:rPr>
            </w:pPr>
            <w:r>
              <w:rPr>
                <w:sz w:val="20"/>
              </w:rPr>
              <w:t>46.46</w:t>
            </w:r>
          </w:p>
          <w:p w:rsidR="00B77999" w:rsidRDefault="00D9490F">
            <w:pPr>
              <w:pStyle w:val="TableParagraph"/>
              <w:spacing w:before="12" w:line="240" w:lineRule="auto"/>
              <w:ind w:left="119"/>
              <w:rPr>
                <w:sz w:val="20"/>
              </w:rPr>
            </w:pPr>
            <w:r>
              <w:rPr>
                <w:sz w:val="20"/>
              </w:rPr>
              <w:t>46.46</w:t>
            </w:r>
          </w:p>
          <w:p w:rsidR="00B77999" w:rsidRDefault="00D9490F">
            <w:pPr>
              <w:pStyle w:val="TableParagraph"/>
              <w:spacing w:before="12" w:line="240" w:lineRule="auto"/>
              <w:ind w:left="119"/>
              <w:rPr>
                <w:sz w:val="20"/>
              </w:rPr>
            </w:pPr>
            <w:r>
              <w:rPr>
                <w:sz w:val="20"/>
              </w:rPr>
              <w:t>44.38</w:t>
            </w:r>
          </w:p>
        </w:tc>
        <w:tc>
          <w:tcPr>
            <w:tcW w:w="688" w:type="dxa"/>
            <w:tcBorders>
              <w:left w:val="nil"/>
              <w:right w:val="nil"/>
            </w:tcBorders>
          </w:tcPr>
          <w:p w:rsidR="00B77999" w:rsidRDefault="00D9490F">
            <w:pPr>
              <w:pStyle w:val="TableParagraph"/>
              <w:ind w:left="119"/>
              <w:rPr>
                <w:sz w:val="20"/>
              </w:rPr>
            </w:pPr>
            <w:r>
              <w:rPr>
                <w:sz w:val="20"/>
              </w:rPr>
              <w:t>59</w:t>
            </w:r>
          </w:p>
          <w:p w:rsidR="00B77999" w:rsidRDefault="00D9490F">
            <w:pPr>
              <w:pStyle w:val="TableParagraph"/>
              <w:spacing w:before="12" w:line="240" w:lineRule="auto"/>
              <w:ind w:left="119"/>
              <w:rPr>
                <w:sz w:val="20"/>
              </w:rPr>
            </w:pPr>
            <w:r>
              <w:rPr>
                <w:sz w:val="20"/>
              </w:rPr>
              <w:t>57.79</w:t>
            </w:r>
          </w:p>
          <w:p w:rsidR="00B77999" w:rsidRDefault="00D9490F">
            <w:pPr>
              <w:pStyle w:val="TableParagraph"/>
              <w:spacing w:before="11" w:line="240" w:lineRule="auto"/>
              <w:ind w:left="119"/>
              <w:rPr>
                <w:sz w:val="20"/>
              </w:rPr>
            </w:pPr>
            <w:r>
              <w:rPr>
                <w:sz w:val="20"/>
              </w:rPr>
              <w:t>57.79</w:t>
            </w:r>
          </w:p>
          <w:p w:rsidR="00B77999" w:rsidRDefault="00D9490F">
            <w:pPr>
              <w:pStyle w:val="TableParagraph"/>
              <w:spacing w:before="12" w:line="240" w:lineRule="auto"/>
              <w:ind w:left="119"/>
              <w:rPr>
                <w:sz w:val="20"/>
              </w:rPr>
            </w:pPr>
            <w:r>
              <w:rPr>
                <w:sz w:val="20"/>
              </w:rPr>
              <w:t>57.79</w:t>
            </w:r>
          </w:p>
          <w:p w:rsidR="00B77999" w:rsidRDefault="00D9490F">
            <w:pPr>
              <w:pStyle w:val="TableParagraph"/>
              <w:spacing w:before="12" w:line="240" w:lineRule="auto"/>
              <w:ind w:left="119"/>
              <w:rPr>
                <w:sz w:val="20"/>
              </w:rPr>
            </w:pPr>
            <w:r>
              <w:rPr>
                <w:sz w:val="20"/>
              </w:rPr>
              <w:t>55.23</w:t>
            </w:r>
          </w:p>
        </w:tc>
        <w:tc>
          <w:tcPr>
            <w:tcW w:w="843" w:type="dxa"/>
            <w:tcBorders>
              <w:left w:val="nil"/>
              <w:right w:val="nil"/>
            </w:tcBorders>
          </w:tcPr>
          <w:p w:rsidR="00B77999" w:rsidRDefault="00D9490F">
            <w:pPr>
              <w:pStyle w:val="TableParagraph"/>
              <w:ind w:left="118"/>
              <w:rPr>
                <w:sz w:val="20"/>
              </w:rPr>
            </w:pPr>
            <w:r>
              <w:rPr>
                <w:sz w:val="20"/>
              </w:rPr>
              <w:t>37.3</w:t>
            </w:r>
          </w:p>
          <w:p w:rsidR="00B77999" w:rsidRDefault="00D9490F">
            <w:pPr>
              <w:pStyle w:val="TableParagraph"/>
              <w:spacing w:before="12" w:line="240" w:lineRule="auto"/>
              <w:ind w:left="118"/>
              <w:rPr>
                <w:sz w:val="20"/>
              </w:rPr>
            </w:pPr>
            <w:r>
              <w:rPr>
                <w:sz w:val="20"/>
              </w:rPr>
              <w:t>36.22</w:t>
            </w:r>
          </w:p>
          <w:p w:rsidR="00B77999" w:rsidRDefault="00D9490F">
            <w:pPr>
              <w:pStyle w:val="TableParagraph"/>
              <w:spacing w:before="11" w:line="240" w:lineRule="auto"/>
              <w:ind w:left="118"/>
              <w:rPr>
                <w:sz w:val="20"/>
              </w:rPr>
            </w:pPr>
            <w:r>
              <w:rPr>
                <w:sz w:val="20"/>
              </w:rPr>
              <w:t>36.22</w:t>
            </w:r>
          </w:p>
          <w:p w:rsidR="00B77999" w:rsidRDefault="00D9490F">
            <w:pPr>
              <w:pStyle w:val="TableParagraph"/>
              <w:spacing w:before="12" w:line="240" w:lineRule="auto"/>
              <w:ind w:left="118"/>
              <w:rPr>
                <w:sz w:val="20"/>
              </w:rPr>
            </w:pPr>
            <w:r>
              <w:rPr>
                <w:sz w:val="20"/>
              </w:rPr>
              <w:t>36.22</w:t>
            </w:r>
          </w:p>
          <w:p w:rsidR="00B77999" w:rsidRDefault="00D9490F">
            <w:pPr>
              <w:pStyle w:val="TableParagraph"/>
              <w:spacing w:before="12" w:line="240" w:lineRule="auto"/>
              <w:ind w:left="118"/>
              <w:rPr>
                <w:sz w:val="20"/>
              </w:rPr>
            </w:pPr>
            <w:r>
              <w:rPr>
                <w:sz w:val="20"/>
              </w:rPr>
              <w:t>34.59</w:t>
            </w:r>
          </w:p>
        </w:tc>
      </w:tr>
      <w:tr w:rsidR="00B77999">
        <w:trPr>
          <w:trHeight w:val="1193"/>
        </w:trPr>
        <w:tc>
          <w:tcPr>
            <w:tcW w:w="837" w:type="dxa"/>
            <w:tcBorders>
              <w:left w:val="nil"/>
            </w:tcBorders>
          </w:tcPr>
          <w:p w:rsidR="00B77999" w:rsidRDefault="00B77999">
            <w:pPr>
              <w:pStyle w:val="TableParagraph"/>
              <w:spacing w:line="240" w:lineRule="auto"/>
              <w:ind w:left="0"/>
              <w:rPr>
                <w:sz w:val="24"/>
              </w:rPr>
            </w:pPr>
          </w:p>
          <w:p w:rsidR="00B77999" w:rsidRDefault="00D9490F">
            <w:pPr>
              <w:pStyle w:val="TableParagraph"/>
              <w:spacing w:before="185" w:line="240" w:lineRule="auto"/>
              <w:ind w:left="123"/>
              <w:rPr>
                <w:rFonts w:ascii="Times New Roman"/>
                <w:i/>
                <w:sz w:val="20"/>
              </w:rPr>
            </w:pPr>
            <w:r>
              <w:rPr>
                <w:rFonts w:ascii="Times New Roman"/>
                <w:i/>
                <w:sz w:val="20"/>
              </w:rPr>
              <w:t>dcppc</w:t>
            </w:r>
          </w:p>
        </w:tc>
        <w:tc>
          <w:tcPr>
            <w:tcW w:w="1096" w:type="dxa"/>
          </w:tcPr>
          <w:p w:rsidR="00B77999" w:rsidRDefault="00D9490F">
            <w:pPr>
              <w:pStyle w:val="TableParagraph"/>
              <w:ind w:left="125"/>
              <w:rPr>
                <w:rFonts w:ascii="Times New Roman"/>
                <w:i/>
                <w:sz w:val="20"/>
              </w:rPr>
            </w:pPr>
            <w:r>
              <w:rPr>
                <w:rFonts w:ascii="Times New Roman"/>
                <w:i/>
                <w:sz w:val="20"/>
              </w:rPr>
              <w:t>q</w:t>
            </w:r>
            <w:r>
              <w:rPr>
                <w:rFonts w:ascii="Times New Roman"/>
                <w:i/>
                <w:sz w:val="20"/>
                <w:vertAlign w:val="subscript"/>
              </w:rPr>
              <w:t>d</w:t>
            </w:r>
          </w:p>
          <w:p w:rsidR="00B77999" w:rsidRDefault="00D9490F">
            <w:pPr>
              <w:pStyle w:val="TableParagraph"/>
              <w:spacing w:before="9" w:line="249" w:lineRule="auto"/>
              <w:ind w:left="125" w:right="796"/>
              <w:rPr>
                <w:rFonts w:ascii="Times New Roman"/>
                <w:i/>
                <w:sz w:val="20"/>
              </w:rPr>
            </w:pPr>
            <w:r>
              <w:rPr>
                <w:rFonts w:ascii="Times New Roman"/>
                <w:i/>
                <w:w w:val="95"/>
                <w:sz w:val="20"/>
              </w:rPr>
              <w:t>q</w:t>
            </w:r>
            <w:r>
              <w:rPr>
                <w:rFonts w:ascii="Times New Roman"/>
                <w:i/>
                <w:w w:val="95"/>
                <w:sz w:val="20"/>
                <w:vertAlign w:val="subscript"/>
              </w:rPr>
              <w:t>r</w:t>
            </w:r>
            <w:r>
              <w:rPr>
                <w:rFonts w:ascii="Times New Roman"/>
                <w:i/>
                <w:w w:val="95"/>
                <w:sz w:val="20"/>
              </w:rPr>
              <w:t xml:space="preserve"> </w:t>
            </w:r>
            <w:r>
              <w:rPr>
                <w:rFonts w:ascii="Times New Roman"/>
                <w:i/>
                <w:sz w:val="20"/>
              </w:rPr>
              <w:t>s</w:t>
            </w:r>
            <w:r>
              <w:rPr>
                <w:rFonts w:ascii="Times New Roman"/>
                <w:i/>
                <w:sz w:val="20"/>
                <w:vertAlign w:val="subscript"/>
              </w:rPr>
              <w:t>r</w:t>
            </w:r>
          </w:p>
          <w:p w:rsidR="00B77999" w:rsidRDefault="00D9490F">
            <w:pPr>
              <w:pStyle w:val="TableParagraph"/>
              <w:spacing w:line="227" w:lineRule="exact"/>
              <w:ind w:left="125"/>
              <w:rPr>
                <w:rFonts w:ascii="Arial Black"/>
                <w:sz w:val="20"/>
              </w:rPr>
            </w:pPr>
            <w:r>
              <w:rPr>
                <w:rFonts w:ascii="Arial Black"/>
                <w:sz w:val="20"/>
              </w:rPr>
              <w:t>(</w:t>
            </w:r>
            <w:r>
              <w:rPr>
                <w:rFonts w:ascii="Times New Roman"/>
                <w:i/>
                <w:sz w:val="20"/>
              </w:rPr>
              <w:t>s</w:t>
            </w:r>
            <w:r>
              <w:rPr>
                <w:rFonts w:ascii="Times New Roman"/>
                <w:i/>
                <w:sz w:val="20"/>
                <w:vertAlign w:val="subscript"/>
              </w:rPr>
              <w:t>r</w:t>
            </w:r>
            <w:r>
              <w:rPr>
                <w:sz w:val="20"/>
              </w:rPr>
              <w:t xml:space="preserve">, </w:t>
            </w:r>
            <w:r>
              <w:rPr>
                <w:rFonts w:ascii="Times New Roman"/>
                <w:i/>
                <w:sz w:val="20"/>
              </w:rPr>
              <w:t>q</w:t>
            </w:r>
            <w:r>
              <w:rPr>
                <w:rFonts w:ascii="Times New Roman"/>
                <w:i/>
                <w:sz w:val="20"/>
                <w:vertAlign w:val="subscript"/>
              </w:rPr>
              <w:t>r</w:t>
            </w:r>
            <w:r>
              <w:rPr>
                <w:rFonts w:ascii="Arial Black"/>
                <w:sz w:val="20"/>
              </w:rPr>
              <w:t>)</w:t>
            </w:r>
          </w:p>
          <w:p w:rsidR="00B77999" w:rsidRDefault="00D9490F">
            <w:pPr>
              <w:pStyle w:val="TableParagraph"/>
              <w:spacing w:line="249" w:lineRule="exact"/>
              <w:ind w:left="125"/>
              <w:rPr>
                <w:rFonts w:ascii="Arial Black"/>
                <w:sz w:val="20"/>
              </w:rPr>
            </w:pPr>
            <w:r>
              <w:rPr>
                <w:rFonts w:ascii="Arial Black"/>
                <w:sz w:val="20"/>
              </w:rPr>
              <w:t>(</w:t>
            </w:r>
            <w:r>
              <w:rPr>
                <w:rFonts w:ascii="Times New Roman"/>
                <w:i/>
                <w:sz w:val="20"/>
              </w:rPr>
              <w:t>q</w:t>
            </w:r>
            <w:r>
              <w:rPr>
                <w:rFonts w:ascii="Times New Roman"/>
                <w:i/>
                <w:sz w:val="20"/>
                <w:vertAlign w:val="subscript"/>
              </w:rPr>
              <w:t>d</w:t>
            </w:r>
            <w:r>
              <w:rPr>
                <w:sz w:val="20"/>
              </w:rPr>
              <w:t xml:space="preserve">, </w:t>
            </w:r>
            <w:r>
              <w:rPr>
                <w:rFonts w:ascii="Times New Roman"/>
                <w:i/>
                <w:sz w:val="20"/>
              </w:rPr>
              <w:t>s</w:t>
            </w:r>
            <w:r>
              <w:rPr>
                <w:rFonts w:ascii="Times New Roman"/>
                <w:i/>
                <w:sz w:val="20"/>
                <w:vertAlign w:val="subscript"/>
              </w:rPr>
              <w:t>r</w:t>
            </w:r>
            <w:r>
              <w:rPr>
                <w:sz w:val="20"/>
              </w:rPr>
              <w:t xml:space="preserve">, </w:t>
            </w:r>
            <w:r>
              <w:rPr>
                <w:rFonts w:ascii="Times New Roman"/>
                <w:i/>
                <w:sz w:val="20"/>
              </w:rPr>
              <w:t>q</w:t>
            </w:r>
            <w:r>
              <w:rPr>
                <w:rFonts w:ascii="Times New Roman"/>
                <w:i/>
                <w:sz w:val="20"/>
                <w:vertAlign w:val="subscript"/>
              </w:rPr>
              <w:t>r</w:t>
            </w:r>
            <w:r>
              <w:rPr>
                <w:rFonts w:ascii="Arial Black"/>
                <w:sz w:val="20"/>
              </w:rPr>
              <w:t>)</w:t>
            </w:r>
          </w:p>
        </w:tc>
        <w:tc>
          <w:tcPr>
            <w:tcW w:w="572" w:type="dxa"/>
          </w:tcPr>
          <w:p w:rsidR="00B77999" w:rsidRDefault="00D9490F">
            <w:pPr>
              <w:pStyle w:val="TableParagraph"/>
              <w:rPr>
                <w:sz w:val="20"/>
              </w:rPr>
            </w:pPr>
            <w:r>
              <w:rPr>
                <w:sz w:val="20"/>
              </w:rPr>
              <w:t>35</w:t>
            </w:r>
          </w:p>
          <w:p w:rsidR="00B77999" w:rsidRDefault="00D9490F">
            <w:pPr>
              <w:pStyle w:val="TableParagraph"/>
              <w:spacing w:before="12" w:line="240" w:lineRule="auto"/>
              <w:rPr>
                <w:sz w:val="20"/>
              </w:rPr>
            </w:pPr>
            <w:r>
              <w:rPr>
                <w:sz w:val="20"/>
              </w:rPr>
              <w:t>35</w:t>
            </w:r>
          </w:p>
          <w:p w:rsidR="00B77999" w:rsidRDefault="00D9490F">
            <w:pPr>
              <w:pStyle w:val="TableParagraph"/>
              <w:spacing w:before="11" w:line="240" w:lineRule="auto"/>
              <w:rPr>
                <w:sz w:val="20"/>
              </w:rPr>
            </w:pPr>
            <w:r>
              <w:rPr>
                <w:sz w:val="20"/>
              </w:rPr>
              <w:t>35</w:t>
            </w:r>
          </w:p>
          <w:p w:rsidR="00B77999" w:rsidRDefault="00D9490F">
            <w:pPr>
              <w:pStyle w:val="TableParagraph"/>
              <w:spacing w:before="12" w:line="240" w:lineRule="auto"/>
              <w:rPr>
                <w:sz w:val="20"/>
              </w:rPr>
            </w:pPr>
            <w:r>
              <w:rPr>
                <w:sz w:val="20"/>
              </w:rPr>
              <w:t>35</w:t>
            </w:r>
          </w:p>
          <w:p w:rsidR="00B77999" w:rsidRDefault="00D9490F">
            <w:pPr>
              <w:pStyle w:val="TableParagraph"/>
              <w:spacing w:before="12" w:line="240" w:lineRule="auto"/>
              <w:rPr>
                <w:sz w:val="20"/>
              </w:rPr>
            </w:pPr>
            <w:r>
              <w:rPr>
                <w:sz w:val="20"/>
              </w:rPr>
              <w:t>35</w:t>
            </w:r>
          </w:p>
        </w:tc>
        <w:tc>
          <w:tcPr>
            <w:tcW w:w="692" w:type="dxa"/>
            <w:tcBorders>
              <w:right w:val="nil"/>
            </w:tcBorders>
          </w:tcPr>
          <w:p w:rsidR="00B77999" w:rsidRDefault="00D9490F">
            <w:pPr>
              <w:pStyle w:val="TableParagraph"/>
              <w:ind w:left="121"/>
              <w:rPr>
                <w:sz w:val="20"/>
              </w:rPr>
            </w:pPr>
            <w:r>
              <w:rPr>
                <w:sz w:val="20"/>
              </w:rPr>
              <w:t>45.71</w:t>
            </w:r>
          </w:p>
          <w:p w:rsidR="00B77999" w:rsidRDefault="00D9490F">
            <w:pPr>
              <w:pStyle w:val="TableParagraph"/>
              <w:spacing w:before="12" w:line="240" w:lineRule="auto"/>
              <w:ind w:left="121"/>
              <w:rPr>
                <w:sz w:val="20"/>
              </w:rPr>
            </w:pPr>
            <w:r>
              <w:rPr>
                <w:sz w:val="20"/>
              </w:rPr>
              <w:t>78.99</w:t>
            </w:r>
          </w:p>
          <w:p w:rsidR="00B77999" w:rsidRDefault="00D9490F">
            <w:pPr>
              <w:pStyle w:val="TableParagraph"/>
              <w:spacing w:before="11" w:line="240" w:lineRule="auto"/>
              <w:ind w:left="121"/>
              <w:rPr>
                <w:sz w:val="20"/>
              </w:rPr>
            </w:pPr>
            <w:r>
              <w:rPr>
                <w:sz w:val="20"/>
              </w:rPr>
              <w:t>84.73</w:t>
            </w:r>
          </w:p>
          <w:p w:rsidR="00B77999" w:rsidRDefault="00D9490F">
            <w:pPr>
              <w:pStyle w:val="TableParagraph"/>
              <w:spacing w:before="12" w:line="240" w:lineRule="auto"/>
              <w:ind w:left="121"/>
              <w:rPr>
                <w:sz w:val="20"/>
              </w:rPr>
            </w:pPr>
            <w:r>
              <w:rPr>
                <w:sz w:val="20"/>
              </w:rPr>
              <w:t>78.99</w:t>
            </w:r>
          </w:p>
          <w:p w:rsidR="00B77999" w:rsidRDefault="00D9490F">
            <w:pPr>
              <w:pStyle w:val="TableParagraph"/>
              <w:spacing w:before="12" w:line="240" w:lineRule="auto"/>
              <w:ind w:left="121"/>
              <w:rPr>
                <w:sz w:val="20"/>
              </w:rPr>
            </w:pPr>
            <w:r>
              <w:rPr>
                <w:sz w:val="20"/>
              </w:rPr>
              <w:t>34.2</w:t>
            </w:r>
          </w:p>
        </w:tc>
        <w:tc>
          <w:tcPr>
            <w:tcW w:w="688" w:type="dxa"/>
            <w:tcBorders>
              <w:left w:val="nil"/>
              <w:right w:val="nil"/>
            </w:tcBorders>
          </w:tcPr>
          <w:p w:rsidR="00B77999" w:rsidRDefault="00D9490F">
            <w:pPr>
              <w:pStyle w:val="TableParagraph"/>
              <w:rPr>
                <w:sz w:val="20"/>
              </w:rPr>
            </w:pPr>
            <w:r>
              <w:rPr>
                <w:sz w:val="20"/>
              </w:rPr>
              <w:t>36.64</w:t>
            </w:r>
          </w:p>
          <w:p w:rsidR="00B77999" w:rsidRDefault="00D9490F">
            <w:pPr>
              <w:pStyle w:val="TableParagraph"/>
              <w:spacing w:before="12" w:line="240" w:lineRule="auto"/>
              <w:rPr>
                <w:sz w:val="20"/>
              </w:rPr>
            </w:pPr>
            <w:r>
              <w:rPr>
                <w:sz w:val="20"/>
              </w:rPr>
              <w:t>63.21</w:t>
            </w:r>
          </w:p>
          <w:p w:rsidR="00B77999" w:rsidRDefault="00D9490F">
            <w:pPr>
              <w:pStyle w:val="TableParagraph"/>
              <w:spacing w:before="11" w:line="240" w:lineRule="auto"/>
              <w:rPr>
                <w:sz w:val="20"/>
              </w:rPr>
            </w:pPr>
            <w:r>
              <w:rPr>
                <w:sz w:val="20"/>
              </w:rPr>
              <w:t>67.85</w:t>
            </w:r>
          </w:p>
          <w:p w:rsidR="00B77999" w:rsidRDefault="00D9490F">
            <w:pPr>
              <w:pStyle w:val="TableParagraph"/>
              <w:spacing w:before="12" w:line="240" w:lineRule="auto"/>
              <w:rPr>
                <w:sz w:val="20"/>
              </w:rPr>
            </w:pPr>
            <w:r>
              <w:rPr>
                <w:sz w:val="20"/>
              </w:rPr>
              <w:t>63.21</w:t>
            </w:r>
          </w:p>
          <w:p w:rsidR="00B77999" w:rsidRDefault="00D9490F">
            <w:pPr>
              <w:pStyle w:val="TableParagraph"/>
              <w:spacing w:before="12" w:line="240" w:lineRule="auto"/>
              <w:rPr>
                <w:sz w:val="20"/>
              </w:rPr>
            </w:pPr>
            <w:r>
              <w:rPr>
                <w:sz w:val="20"/>
              </w:rPr>
              <w:t>27.39</w:t>
            </w:r>
          </w:p>
        </w:tc>
        <w:tc>
          <w:tcPr>
            <w:tcW w:w="688" w:type="dxa"/>
            <w:tcBorders>
              <w:left w:val="nil"/>
              <w:right w:val="nil"/>
            </w:tcBorders>
          </w:tcPr>
          <w:p w:rsidR="00B77999" w:rsidRDefault="00D9490F">
            <w:pPr>
              <w:pStyle w:val="TableParagraph"/>
              <w:ind w:left="121"/>
              <w:rPr>
                <w:sz w:val="20"/>
              </w:rPr>
            </w:pPr>
            <w:r>
              <w:rPr>
                <w:w w:val="95"/>
                <w:sz w:val="20"/>
              </w:rPr>
              <w:t>40.66</w:t>
            </w:r>
          </w:p>
          <w:p w:rsidR="00B77999" w:rsidRDefault="00D9490F">
            <w:pPr>
              <w:pStyle w:val="TableParagraph"/>
              <w:spacing w:before="12" w:line="240" w:lineRule="auto"/>
              <w:ind w:left="121"/>
              <w:rPr>
                <w:sz w:val="20"/>
              </w:rPr>
            </w:pPr>
            <w:r>
              <w:rPr>
                <w:sz w:val="20"/>
              </w:rPr>
              <w:t>70.2</w:t>
            </w:r>
          </w:p>
          <w:p w:rsidR="00B77999" w:rsidRDefault="00D9490F">
            <w:pPr>
              <w:pStyle w:val="TableParagraph"/>
              <w:spacing w:before="11" w:line="240" w:lineRule="auto"/>
              <w:ind w:left="121"/>
              <w:rPr>
                <w:sz w:val="20"/>
              </w:rPr>
            </w:pPr>
            <w:r>
              <w:rPr>
                <w:sz w:val="20"/>
              </w:rPr>
              <w:t>75.33</w:t>
            </w:r>
          </w:p>
          <w:p w:rsidR="00B77999" w:rsidRDefault="00D9490F">
            <w:pPr>
              <w:pStyle w:val="TableParagraph"/>
              <w:spacing w:before="12" w:line="240" w:lineRule="auto"/>
              <w:ind w:left="121"/>
              <w:rPr>
                <w:sz w:val="20"/>
              </w:rPr>
            </w:pPr>
            <w:r>
              <w:rPr>
                <w:sz w:val="20"/>
              </w:rPr>
              <w:t>70.2</w:t>
            </w:r>
          </w:p>
          <w:p w:rsidR="00B77999" w:rsidRDefault="00D9490F">
            <w:pPr>
              <w:pStyle w:val="TableParagraph"/>
              <w:spacing w:before="12" w:line="240" w:lineRule="auto"/>
              <w:ind w:left="121"/>
              <w:rPr>
                <w:sz w:val="20"/>
              </w:rPr>
            </w:pPr>
            <w:r>
              <w:rPr>
                <w:sz w:val="20"/>
              </w:rPr>
              <w:t>30.41</w:t>
            </w:r>
          </w:p>
        </w:tc>
        <w:tc>
          <w:tcPr>
            <w:tcW w:w="847" w:type="dxa"/>
            <w:tcBorders>
              <w:left w:val="nil"/>
            </w:tcBorders>
          </w:tcPr>
          <w:p w:rsidR="00B77999" w:rsidRDefault="00D9490F">
            <w:pPr>
              <w:pStyle w:val="TableParagraph"/>
              <w:ind w:left="121"/>
              <w:rPr>
                <w:sz w:val="20"/>
              </w:rPr>
            </w:pPr>
            <w:r>
              <w:rPr>
                <w:sz w:val="20"/>
              </w:rPr>
              <w:t>34.05</w:t>
            </w:r>
          </w:p>
          <w:p w:rsidR="00B77999" w:rsidRDefault="00D9490F">
            <w:pPr>
              <w:pStyle w:val="TableParagraph"/>
              <w:spacing w:before="12" w:line="240" w:lineRule="auto"/>
              <w:ind w:left="121"/>
              <w:rPr>
                <w:sz w:val="20"/>
              </w:rPr>
            </w:pPr>
            <w:r>
              <w:rPr>
                <w:sz w:val="20"/>
              </w:rPr>
              <w:t>59.33</w:t>
            </w:r>
          </w:p>
          <w:p w:rsidR="00B77999" w:rsidRDefault="00D9490F">
            <w:pPr>
              <w:pStyle w:val="TableParagraph"/>
              <w:spacing w:before="11" w:line="240" w:lineRule="auto"/>
              <w:ind w:left="121"/>
              <w:rPr>
                <w:sz w:val="20"/>
              </w:rPr>
            </w:pPr>
            <w:r>
              <w:rPr>
                <w:sz w:val="20"/>
              </w:rPr>
              <w:t>63.24</w:t>
            </w:r>
          </w:p>
          <w:p w:rsidR="00B77999" w:rsidRDefault="00D9490F">
            <w:pPr>
              <w:pStyle w:val="TableParagraph"/>
              <w:spacing w:before="12" w:line="240" w:lineRule="auto"/>
              <w:ind w:left="121"/>
              <w:rPr>
                <w:sz w:val="20"/>
              </w:rPr>
            </w:pPr>
            <w:r>
              <w:rPr>
                <w:sz w:val="20"/>
              </w:rPr>
              <w:t>59.33</w:t>
            </w:r>
          </w:p>
          <w:p w:rsidR="00B77999" w:rsidRDefault="00D9490F">
            <w:pPr>
              <w:pStyle w:val="TableParagraph"/>
              <w:spacing w:before="12" w:line="240" w:lineRule="auto"/>
              <w:ind w:left="121"/>
              <w:rPr>
                <w:sz w:val="20"/>
              </w:rPr>
            </w:pPr>
            <w:r>
              <w:rPr>
                <w:w w:val="95"/>
                <w:sz w:val="20"/>
              </w:rPr>
              <w:t>28.03</w:t>
            </w:r>
          </w:p>
        </w:tc>
        <w:tc>
          <w:tcPr>
            <w:tcW w:w="692" w:type="dxa"/>
            <w:tcBorders>
              <w:right w:val="nil"/>
            </w:tcBorders>
          </w:tcPr>
          <w:p w:rsidR="00B77999" w:rsidRDefault="00D9490F">
            <w:pPr>
              <w:pStyle w:val="TableParagraph"/>
              <w:ind w:left="119"/>
              <w:rPr>
                <w:sz w:val="20"/>
              </w:rPr>
            </w:pPr>
            <w:r>
              <w:rPr>
                <w:sz w:val="20"/>
              </w:rPr>
              <w:t>44.64</w:t>
            </w:r>
          </w:p>
          <w:p w:rsidR="00B77999" w:rsidRDefault="00D9490F">
            <w:pPr>
              <w:pStyle w:val="TableParagraph"/>
              <w:spacing w:before="12" w:line="240" w:lineRule="auto"/>
              <w:ind w:left="119"/>
              <w:rPr>
                <w:sz w:val="20"/>
              </w:rPr>
            </w:pPr>
            <w:r>
              <w:rPr>
                <w:sz w:val="20"/>
              </w:rPr>
              <w:t>75.48</w:t>
            </w:r>
          </w:p>
          <w:p w:rsidR="00B77999" w:rsidRDefault="00D9490F">
            <w:pPr>
              <w:pStyle w:val="TableParagraph"/>
              <w:spacing w:before="11" w:line="240" w:lineRule="auto"/>
              <w:ind w:left="119"/>
              <w:rPr>
                <w:sz w:val="20"/>
              </w:rPr>
            </w:pPr>
            <w:r>
              <w:rPr>
                <w:sz w:val="20"/>
              </w:rPr>
              <w:t>81.21</w:t>
            </w:r>
          </w:p>
          <w:p w:rsidR="00B77999" w:rsidRDefault="00D9490F">
            <w:pPr>
              <w:pStyle w:val="TableParagraph"/>
              <w:spacing w:before="12" w:line="240" w:lineRule="auto"/>
              <w:ind w:left="119"/>
              <w:rPr>
                <w:sz w:val="20"/>
              </w:rPr>
            </w:pPr>
            <w:r>
              <w:rPr>
                <w:sz w:val="20"/>
              </w:rPr>
              <w:t>75.48</w:t>
            </w:r>
          </w:p>
          <w:p w:rsidR="00B77999" w:rsidRDefault="00D9490F">
            <w:pPr>
              <w:pStyle w:val="TableParagraph"/>
              <w:spacing w:before="12" w:line="240" w:lineRule="auto"/>
              <w:ind w:left="119"/>
              <w:rPr>
                <w:sz w:val="20"/>
              </w:rPr>
            </w:pPr>
            <w:r>
              <w:rPr>
                <w:sz w:val="20"/>
              </w:rPr>
              <w:t>31.66</w:t>
            </w:r>
          </w:p>
        </w:tc>
        <w:tc>
          <w:tcPr>
            <w:tcW w:w="688" w:type="dxa"/>
            <w:tcBorders>
              <w:left w:val="nil"/>
              <w:right w:val="nil"/>
            </w:tcBorders>
          </w:tcPr>
          <w:p w:rsidR="00B77999" w:rsidRDefault="00D9490F">
            <w:pPr>
              <w:pStyle w:val="TableParagraph"/>
              <w:ind w:left="119"/>
              <w:rPr>
                <w:sz w:val="20"/>
              </w:rPr>
            </w:pPr>
            <w:r>
              <w:rPr>
                <w:sz w:val="20"/>
              </w:rPr>
              <w:t>40.73</w:t>
            </w:r>
          </w:p>
          <w:p w:rsidR="00B77999" w:rsidRDefault="00D9490F">
            <w:pPr>
              <w:pStyle w:val="TableParagraph"/>
              <w:spacing w:before="12" w:line="240" w:lineRule="auto"/>
              <w:ind w:left="119"/>
              <w:rPr>
                <w:sz w:val="20"/>
              </w:rPr>
            </w:pPr>
            <w:r>
              <w:rPr>
                <w:sz w:val="20"/>
              </w:rPr>
              <w:t>64.51</w:t>
            </w:r>
          </w:p>
          <w:p w:rsidR="00B77999" w:rsidRDefault="00D9490F">
            <w:pPr>
              <w:pStyle w:val="TableParagraph"/>
              <w:spacing w:before="11" w:line="240" w:lineRule="auto"/>
              <w:ind w:left="119"/>
              <w:rPr>
                <w:sz w:val="20"/>
              </w:rPr>
            </w:pPr>
            <w:r>
              <w:rPr>
                <w:sz w:val="20"/>
              </w:rPr>
              <w:t>69.14</w:t>
            </w:r>
          </w:p>
          <w:p w:rsidR="00B77999" w:rsidRDefault="00D9490F">
            <w:pPr>
              <w:pStyle w:val="TableParagraph"/>
              <w:spacing w:before="12" w:line="240" w:lineRule="auto"/>
              <w:ind w:left="119"/>
              <w:rPr>
                <w:sz w:val="20"/>
              </w:rPr>
            </w:pPr>
            <w:r>
              <w:rPr>
                <w:sz w:val="20"/>
              </w:rPr>
              <w:t>64.51</w:t>
            </w:r>
          </w:p>
          <w:p w:rsidR="00B77999" w:rsidRDefault="00D9490F">
            <w:pPr>
              <w:pStyle w:val="TableParagraph"/>
              <w:spacing w:before="12" w:line="240" w:lineRule="auto"/>
              <w:ind w:left="119"/>
              <w:rPr>
                <w:sz w:val="20"/>
              </w:rPr>
            </w:pPr>
            <w:r>
              <w:rPr>
                <w:sz w:val="20"/>
              </w:rPr>
              <w:t>28.55</w:t>
            </w:r>
          </w:p>
        </w:tc>
        <w:tc>
          <w:tcPr>
            <w:tcW w:w="688" w:type="dxa"/>
            <w:tcBorders>
              <w:left w:val="nil"/>
              <w:right w:val="nil"/>
            </w:tcBorders>
          </w:tcPr>
          <w:p w:rsidR="00B77999" w:rsidRDefault="00D9490F">
            <w:pPr>
              <w:pStyle w:val="TableParagraph"/>
              <w:ind w:left="119"/>
              <w:rPr>
                <w:sz w:val="20"/>
              </w:rPr>
            </w:pPr>
            <w:r>
              <w:rPr>
                <w:sz w:val="20"/>
              </w:rPr>
              <w:t>41.75</w:t>
            </w:r>
          </w:p>
          <w:p w:rsidR="00B77999" w:rsidRDefault="00D9490F">
            <w:pPr>
              <w:pStyle w:val="TableParagraph"/>
              <w:spacing w:before="12" w:line="240" w:lineRule="auto"/>
              <w:ind w:left="119"/>
              <w:rPr>
                <w:sz w:val="20"/>
              </w:rPr>
            </w:pPr>
            <w:r>
              <w:rPr>
                <w:sz w:val="20"/>
              </w:rPr>
              <w:t>68.41</w:t>
            </w:r>
          </w:p>
          <w:p w:rsidR="00B77999" w:rsidRDefault="00D9490F">
            <w:pPr>
              <w:pStyle w:val="TableParagraph"/>
              <w:spacing w:before="11" w:line="240" w:lineRule="auto"/>
              <w:ind w:left="119"/>
              <w:rPr>
                <w:sz w:val="20"/>
              </w:rPr>
            </w:pPr>
            <w:r>
              <w:rPr>
                <w:sz w:val="20"/>
              </w:rPr>
              <w:t>73.51</w:t>
            </w:r>
          </w:p>
          <w:p w:rsidR="00B77999" w:rsidRDefault="00D9490F">
            <w:pPr>
              <w:pStyle w:val="TableParagraph"/>
              <w:spacing w:before="12" w:line="240" w:lineRule="auto"/>
              <w:ind w:left="119"/>
              <w:rPr>
                <w:sz w:val="20"/>
              </w:rPr>
            </w:pPr>
            <w:r>
              <w:rPr>
                <w:sz w:val="20"/>
              </w:rPr>
              <w:t>68.41</w:t>
            </w:r>
          </w:p>
          <w:p w:rsidR="00B77999" w:rsidRDefault="00D9490F">
            <w:pPr>
              <w:pStyle w:val="TableParagraph"/>
              <w:spacing w:before="12" w:line="240" w:lineRule="auto"/>
              <w:ind w:left="119"/>
              <w:rPr>
                <w:sz w:val="20"/>
              </w:rPr>
            </w:pPr>
            <w:r>
              <w:rPr>
                <w:sz w:val="20"/>
              </w:rPr>
              <w:t>29.41</w:t>
            </w:r>
          </w:p>
        </w:tc>
        <w:tc>
          <w:tcPr>
            <w:tcW w:w="843" w:type="dxa"/>
            <w:tcBorders>
              <w:left w:val="nil"/>
              <w:right w:val="nil"/>
            </w:tcBorders>
          </w:tcPr>
          <w:p w:rsidR="00B77999" w:rsidRDefault="00D9490F">
            <w:pPr>
              <w:pStyle w:val="TableParagraph"/>
              <w:ind w:left="118"/>
              <w:rPr>
                <w:sz w:val="20"/>
              </w:rPr>
            </w:pPr>
            <w:r>
              <w:rPr>
                <w:sz w:val="20"/>
              </w:rPr>
              <w:t>31.4</w:t>
            </w:r>
          </w:p>
          <w:p w:rsidR="00B77999" w:rsidRDefault="00D9490F">
            <w:pPr>
              <w:pStyle w:val="TableParagraph"/>
              <w:spacing w:before="12" w:line="240" w:lineRule="auto"/>
              <w:ind w:left="118"/>
              <w:rPr>
                <w:sz w:val="20"/>
              </w:rPr>
            </w:pPr>
            <w:r>
              <w:rPr>
                <w:sz w:val="20"/>
              </w:rPr>
              <w:t>53.82</w:t>
            </w:r>
          </w:p>
          <w:p w:rsidR="00B77999" w:rsidRDefault="00D9490F">
            <w:pPr>
              <w:pStyle w:val="TableParagraph"/>
              <w:spacing w:before="11" w:line="240" w:lineRule="auto"/>
              <w:ind w:left="118"/>
              <w:rPr>
                <w:sz w:val="20"/>
              </w:rPr>
            </w:pPr>
            <w:r>
              <w:rPr>
                <w:sz w:val="20"/>
              </w:rPr>
              <w:t>57.43</w:t>
            </w:r>
          </w:p>
          <w:p w:rsidR="00B77999" w:rsidRDefault="00D9490F">
            <w:pPr>
              <w:pStyle w:val="TableParagraph"/>
              <w:spacing w:before="12" w:line="240" w:lineRule="auto"/>
              <w:ind w:left="118"/>
              <w:rPr>
                <w:sz w:val="20"/>
              </w:rPr>
            </w:pPr>
            <w:r>
              <w:rPr>
                <w:sz w:val="20"/>
              </w:rPr>
              <w:t>53.82</w:t>
            </w:r>
          </w:p>
          <w:p w:rsidR="00B77999" w:rsidRDefault="00D9490F">
            <w:pPr>
              <w:pStyle w:val="TableParagraph"/>
              <w:spacing w:before="12" w:line="240" w:lineRule="auto"/>
              <w:ind w:left="118"/>
              <w:rPr>
                <w:sz w:val="20"/>
              </w:rPr>
            </w:pPr>
            <w:r>
              <w:rPr>
                <w:sz w:val="20"/>
              </w:rPr>
              <w:t>25.37</w:t>
            </w:r>
          </w:p>
        </w:tc>
      </w:tr>
      <w:tr w:rsidR="00B77999">
        <w:trPr>
          <w:trHeight w:val="1193"/>
        </w:trPr>
        <w:tc>
          <w:tcPr>
            <w:tcW w:w="837" w:type="dxa"/>
            <w:tcBorders>
              <w:left w:val="nil"/>
            </w:tcBorders>
          </w:tcPr>
          <w:p w:rsidR="00B77999" w:rsidRDefault="00B77999">
            <w:pPr>
              <w:pStyle w:val="TableParagraph"/>
              <w:spacing w:line="240" w:lineRule="auto"/>
              <w:ind w:left="0"/>
              <w:rPr>
                <w:sz w:val="24"/>
              </w:rPr>
            </w:pPr>
          </w:p>
          <w:p w:rsidR="00B77999" w:rsidRDefault="00D9490F">
            <w:pPr>
              <w:pStyle w:val="TableParagraph"/>
              <w:spacing w:before="185" w:line="240" w:lineRule="auto"/>
              <w:ind w:left="123"/>
              <w:rPr>
                <w:rFonts w:ascii="Times New Roman"/>
                <w:i/>
                <w:sz w:val="20"/>
              </w:rPr>
            </w:pPr>
            <w:r>
              <w:rPr>
                <w:rFonts w:ascii="Times New Roman"/>
                <w:i/>
                <w:sz w:val="20"/>
              </w:rPr>
              <w:t>doris</w:t>
            </w:r>
          </w:p>
        </w:tc>
        <w:tc>
          <w:tcPr>
            <w:tcW w:w="1096" w:type="dxa"/>
          </w:tcPr>
          <w:p w:rsidR="00B77999" w:rsidRDefault="00D9490F">
            <w:pPr>
              <w:pStyle w:val="TableParagraph"/>
              <w:ind w:left="125"/>
              <w:rPr>
                <w:rFonts w:ascii="Times New Roman"/>
                <w:i/>
                <w:sz w:val="20"/>
              </w:rPr>
            </w:pPr>
            <w:r>
              <w:rPr>
                <w:rFonts w:ascii="Times New Roman"/>
                <w:i/>
                <w:sz w:val="20"/>
              </w:rPr>
              <w:t>q</w:t>
            </w:r>
            <w:r>
              <w:rPr>
                <w:rFonts w:ascii="Times New Roman"/>
                <w:i/>
                <w:sz w:val="20"/>
                <w:vertAlign w:val="subscript"/>
              </w:rPr>
              <w:t>d</w:t>
            </w:r>
          </w:p>
          <w:p w:rsidR="00B77999" w:rsidRDefault="00D9490F">
            <w:pPr>
              <w:pStyle w:val="TableParagraph"/>
              <w:spacing w:before="9" w:line="249" w:lineRule="auto"/>
              <w:ind w:left="125" w:right="796"/>
              <w:rPr>
                <w:rFonts w:ascii="Times New Roman"/>
                <w:i/>
                <w:sz w:val="20"/>
              </w:rPr>
            </w:pPr>
            <w:r>
              <w:rPr>
                <w:rFonts w:ascii="Times New Roman"/>
                <w:i/>
                <w:w w:val="95"/>
                <w:sz w:val="20"/>
              </w:rPr>
              <w:t>q</w:t>
            </w:r>
            <w:r>
              <w:rPr>
                <w:rFonts w:ascii="Times New Roman"/>
                <w:i/>
                <w:w w:val="95"/>
                <w:sz w:val="20"/>
                <w:vertAlign w:val="subscript"/>
              </w:rPr>
              <w:t>r</w:t>
            </w:r>
            <w:r>
              <w:rPr>
                <w:rFonts w:ascii="Times New Roman"/>
                <w:i/>
                <w:w w:val="95"/>
                <w:sz w:val="20"/>
              </w:rPr>
              <w:t xml:space="preserve"> </w:t>
            </w:r>
            <w:r>
              <w:rPr>
                <w:rFonts w:ascii="Times New Roman"/>
                <w:i/>
                <w:sz w:val="20"/>
              </w:rPr>
              <w:t>s</w:t>
            </w:r>
            <w:r>
              <w:rPr>
                <w:rFonts w:ascii="Times New Roman"/>
                <w:i/>
                <w:sz w:val="20"/>
                <w:vertAlign w:val="subscript"/>
              </w:rPr>
              <w:t>r</w:t>
            </w:r>
          </w:p>
          <w:p w:rsidR="00B77999" w:rsidRDefault="00D9490F">
            <w:pPr>
              <w:pStyle w:val="TableParagraph"/>
              <w:spacing w:line="227" w:lineRule="exact"/>
              <w:ind w:left="125"/>
              <w:rPr>
                <w:rFonts w:ascii="Arial Black"/>
                <w:sz w:val="20"/>
              </w:rPr>
            </w:pPr>
            <w:r>
              <w:rPr>
                <w:rFonts w:ascii="Arial Black"/>
                <w:sz w:val="20"/>
              </w:rPr>
              <w:t>(</w:t>
            </w:r>
            <w:r>
              <w:rPr>
                <w:rFonts w:ascii="Times New Roman"/>
                <w:i/>
                <w:sz w:val="20"/>
              </w:rPr>
              <w:t>s</w:t>
            </w:r>
            <w:r>
              <w:rPr>
                <w:rFonts w:ascii="Times New Roman"/>
                <w:i/>
                <w:sz w:val="20"/>
                <w:vertAlign w:val="subscript"/>
              </w:rPr>
              <w:t>r</w:t>
            </w:r>
            <w:r>
              <w:rPr>
                <w:sz w:val="20"/>
              </w:rPr>
              <w:t xml:space="preserve">, </w:t>
            </w:r>
            <w:r>
              <w:rPr>
                <w:rFonts w:ascii="Times New Roman"/>
                <w:i/>
                <w:sz w:val="20"/>
              </w:rPr>
              <w:t>q</w:t>
            </w:r>
            <w:r>
              <w:rPr>
                <w:rFonts w:ascii="Times New Roman"/>
                <w:i/>
                <w:sz w:val="20"/>
                <w:vertAlign w:val="subscript"/>
              </w:rPr>
              <w:t>r</w:t>
            </w:r>
            <w:r>
              <w:rPr>
                <w:rFonts w:ascii="Arial Black"/>
                <w:sz w:val="20"/>
              </w:rPr>
              <w:t>)</w:t>
            </w:r>
          </w:p>
          <w:p w:rsidR="00B77999" w:rsidRDefault="00D9490F">
            <w:pPr>
              <w:pStyle w:val="TableParagraph"/>
              <w:spacing w:line="249" w:lineRule="exact"/>
              <w:ind w:left="125"/>
              <w:rPr>
                <w:rFonts w:ascii="Arial Black"/>
                <w:sz w:val="20"/>
              </w:rPr>
            </w:pPr>
            <w:r>
              <w:rPr>
                <w:rFonts w:ascii="Arial Black"/>
                <w:sz w:val="20"/>
              </w:rPr>
              <w:t>(</w:t>
            </w:r>
            <w:r>
              <w:rPr>
                <w:rFonts w:ascii="Times New Roman"/>
                <w:i/>
                <w:sz w:val="20"/>
              </w:rPr>
              <w:t>q</w:t>
            </w:r>
            <w:r>
              <w:rPr>
                <w:rFonts w:ascii="Times New Roman"/>
                <w:i/>
                <w:sz w:val="20"/>
                <w:vertAlign w:val="subscript"/>
              </w:rPr>
              <w:t>d</w:t>
            </w:r>
            <w:r>
              <w:rPr>
                <w:sz w:val="20"/>
              </w:rPr>
              <w:t xml:space="preserve">, </w:t>
            </w:r>
            <w:r>
              <w:rPr>
                <w:rFonts w:ascii="Times New Roman"/>
                <w:i/>
                <w:sz w:val="20"/>
              </w:rPr>
              <w:t>s</w:t>
            </w:r>
            <w:r>
              <w:rPr>
                <w:rFonts w:ascii="Times New Roman"/>
                <w:i/>
                <w:sz w:val="20"/>
                <w:vertAlign w:val="subscript"/>
              </w:rPr>
              <w:t>r</w:t>
            </w:r>
            <w:r>
              <w:rPr>
                <w:sz w:val="20"/>
              </w:rPr>
              <w:t xml:space="preserve">, </w:t>
            </w:r>
            <w:r>
              <w:rPr>
                <w:rFonts w:ascii="Times New Roman"/>
                <w:i/>
                <w:sz w:val="20"/>
              </w:rPr>
              <w:t>q</w:t>
            </w:r>
            <w:r>
              <w:rPr>
                <w:rFonts w:ascii="Times New Roman"/>
                <w:i/>
                <w:sz w:val="20"/>
                <w:vertAlign w:val="subscript"/>
              </w:rPr>
              <w:t>r</w:t>
            </w:r>
            <w:r>
              <w:rPr>
                <w:rFonts w:ascii="Arial Black"/>
                <w:sz w:val="20"/>
              </w:rPr>
              <w:t>)</w:t>
            </w:r>
          </w:p>
        </w:tc>
        <w:tc>
          <w:tcPr>
            <w:tcW w:w="572" w:type="dxa"/>
          </w:tcPr>
          <w:p w:rsidR="00B77999" w:rsidRDefault="00D9490F">
            <w:pPr>
              <w:pStyle w:val="TableParagraph"/>
              <w:rPr>
                <w:sz w:val="20"/>
              </w:rPr>
            </w:pPr>
            <w:r>
              <w:rPr>
                <w:w w:val="83"/>
                <w:sz w:val="20"/>
              </w:rPr>
              <w:t>8</w:t>
            </w:r>
          </w:p>
          <w:p w:rsidR="00B77999" w:rsidRDefault="00D9490F">
            <w:pPr>
              <w:pStyle w:val="TableParagraph"/>
              <w:spacing w:before="12" w:line="240" w:lineRule="auto"/>
              <w:rPr>
                <w:sz w:val="20"/>
              </w:rPr>
            </w:pPr>
            <w:r>
              <w:rPr>
                <w:w w:val="83"/>
                <w:sz w:val="20"/>
              </w:rPr>
              <w:t>8</w:t>
            </w:r>
          </w:p>
          <w:p w:rsidR="00B77999" w:rsidRDefault="00D9490F">
            <w:pPr>
              <w:pStyle w:val="TableParagraph"/>
              <w:spacing w:before="11" w:line="240" w:lineRule="auto"/>
              <w:rPr>
                <w:sz w:val="20"/>
              </w:rPr>
            </w:pPr>
            <w:r>
              <w:rPr>
                <w:w w:val="83"/>
                <w:sz w:val="20"/>
              </w:rPr>
              <w:t>8</w:t>
            </w:r>
          </w:p>
          <w:p w:rsidR="00B77999" w:rsidRDefault="00D9490F">
            <w:pPr>
              <w:pStyle w:val="TableParagraph"/>
              <w:spacing w:before="12" w:line="240" w:lineRule="auto"/>
              <w:rPr>
                <w:sz w:val="20"/>
              </w:rPr>
            </w:pPr>
            <w:r>
              <w:rPr>
                <w:w w:val="83"/>
                <w:sz w:val="20"/>
              </w:rPr>
              <w:t>8</w:t>
            </w:r>
          </w:p>
          <w:p w:rsidR="00B77999" w:rsidRDefault="00D9490F">
            <w:pPr>
              <w:pStyle w:val="TableParagraph"/>
              <w:spacing w:before="12" w:line="240" w:lineRule="auto"/>
              <w:rPr>
                <w:sz w:val="20"/>
              </w:rPr>
            </w:pPr>
            <w:r>
              <w:rPr>
                <w:w w:val="83"/>
                <w:sz w:val="20"/>
              </w:rPr>
              <w:t>8</w:t>
            </w:r>
          </w:p>
        </w:tc>
        <w:tc>
          <w:tcPr>
            <w:tcW w:w="692" w:type="dxa"/>
            <w:tcBorders>
              <w:right w:val="nil"/>
            </w:tcBorders>
          </w:tcPr>
          <w:p w:rsidR="00B77999" w:rsidRDefault="00D9490F">
            <w:pPr>
              <w:pStyle w:val="TableParagraph"/>
              <w:ind w:left="121"/>
              <w:rPr>
                <w:sz w:val="20"/>
              </w:rPr>
            </w:pPr>
            <w:r>
              <w:rPr>
                <w:sz w:val="20"/>
              </w:rPr>
              <w:t>31.98</w:t>
            </w:r>
          </w:p>
          <w:p w:rsidR="00B77999" w:rsidRDefault="00D9490F">
            <w:pPr>
              <w:pStyle w:val="TableParagraph"/>
              <w:spacing w:before="12" w:line="240" w:lineRule="auto"/>
              <w:ind w:left="121"/>
              <w:rPr>
                <w:sz w:val="20"/>
              </w:rPr>
            </w:pPr>
            <w:r>
              <w:rPr>
                <w:sz w:val="20"/>
              </w:rPr>
              <w:t>35.73</w:t>
            </w:r>
          </w:p>
          <w:p w:rsidR="00B77999" w:rsidRDefault="00D9490F">
            <w:pPr>
              <w:pStyle w:val="TableParagraph"/>
              <w:spacing w:before="11" w:line="240" w:lineRule="auto"/>
              <w:ind w:left="121"/>
              <w:rPr>
                <w:sz w:val="20"/>
              </w:rPr>
            </w:pPr>
            <w:r>
              <w:rPr>
                <w:sz w:val="20"/>
              </w:rPr>
              <w:t>35.06</w:t>
            </w:r>
          </w:p>
          <w:p w:rsidR="00B77999" w:rsidRDefault="00D9490F">
            <w:pPr>
              <w:pStyle w:val="TableParagraph"/>
              <w:spacing w:before="12" w:line="240" w:lineRule="auto"/>
              <w:ind w:left="121"/>
              <w:rPr>
                <w:sz w:val="20"/>
              </w:rPr>
            </w:pPr>
            <w:r>
              <w:rPr>
                <w:sz w:val="20"/>
              </w:rPr>
              <w:t>32.61</w:t>
            </w:r>
          </w:p>
          <w:p w:rsidR="00B77999" w:rsidRDefault="00D9490F">
            <w:pPr>
              <w:pStyle w:val="TableParagraph"/>
              <w:spacing w:before="12" w:line="240" w:lineRule="auto"/>
              <w:ind w:left="121"/>
              <w:rPr>
                <w:sz w:val="20"/>
              </w:rPr>
            </w:pPr>
            <w:r>
              <w:rPr>
                <w:sz w:val="20"/>
              </w:rPr>
              <w:t>24.48</w:t>
            </w:r>
          </w:p>
        </w:tc>
        <w:tc>
          <w:tcPr>
            <w:tcW w:w="688" w:type="dxa"/>
            <w:tcBorders>
              <w:left w:val="nil"/>
              <w:right w:val="nil"/>
            </w:tcBorders>
          </w:tcPr>
          <w:p w:rsidR="00B77999" w:rsidRDefault="00D9490F">
            <w:pPr>
              <w:pStyle w:val="TableParagraph"/>
              <w:rPr>
                <w:sz w:val="20"/>
              </w:rPr>
            </w:pPr>
            <w:r>
              <w:rPr>
                <w:sz w:val="20"/>
              </w:rPr>
              <w:t>35.76</w:t>
            </w:r>
          </w:p>
          <w:p w:rsidR="00B77999" w:rsidRDefault="00D9490F">
            <w:pPr>
              <w:pStyle w:val="TableParagraph"/>
              <w:spacing w:before="12" w:line="240" w:lineRule="auto"/>
              <w:rPr>
                <w:sz w:val="20"/>
              </w:rPr>
            </w:pPr>
            <w:r>
              <w:rPr>
                <w:sz w:val="20"/>
              </w:rPr>
              <w:t>39.72</w:t>
            </w:r>
          </w:p>
          <w:p w:rsidR="00B77999" w:rsidRDefault="00D9490F">
            <w:pPr>
              <w:pStyle w:val="TableParagraph"/>
              <w:spacing w:before="11" w:line="240" w:lineRule="auto"/>
              <w:rPr>
                <w:sz w:val="20"/>
              </w:rPr>
            </w:pPr>
            <w:r>
              <w:rPr>
                <w:sz w:val="20"/>
              </w:rPr>
              <w:t>39.56</w:t>
            </w:r>
          </w:p>
          <w:p w:rsidR="00B77999" w:rsidRDefault="00D9490F">
            <w:pPr>
              <w:pStyle w:val="TableParagraph"/>
              <w:spacing w:before="12" w:line="240" w:lineRule="auto"/>
              <w:rPr>
                <w:sz w:val="20"/>
              </w:rPr>
            </w:pPr>
            <w:r>
              <w:rPr>
                <w:sz w:val="20"/>
              </w:rPr>
              <w:t>36.16</w:t>
            </w:r>
          </w:p>
          <w:p w:rsidR="00B77999" w:rsidRDefault="00D9490F">
            <w:pPr>
              <w:pStyle w:val="TableParagraph"/>
              <w:spacing w:before="12" w:line="240" w:lineRule="auto"/>
              <w:rPr>
                <w:sz w:val="20"/>
              </w:rPr>
            </w:pPr>
            <w:r>
              <w:rPr>
                <w:sz w:val="20"/>
              </w:rPr>
              <w:t>27.16</w:t>
            </w:r>
          </w:p>
        </w:tc>
        <w:tc>
          <w:tcPr>
            <w:tcW w:w="688" w:type="dxa"/>
            <w:tcBorders>
              <w:left w:val="nil"/>
              <w:right w:val="nil"/>
            </w:tcBorders>
          </w:tcPr>
          <w:p w:rsidR="00B77999" w:rsidRDefault="00D9490F">
            <w:pPr>
              <w:pStyle w:val="TableParagraph"/>
              <w:ind w:left="121"/>
              <w:rPr>
                <w:sz w:val="20"/>
              </w:rPr>
            </w:pPr>
            <w:r>
              <w:rPr>
                <w:sz w:val="20"/>
              </w:rPr>
              <w:t>32.94</w:t>
            </w:r>
          </w:p>
          <w:p w:rsidR="00B77999" w:rsidRDefault="00D9490F">
            <w:pPr>
              <w:pStyle w:val="TableParagraph"/>
              <w:spacing w:before="12" w:line="240" w:lineRule="auto"/>
              <w:ind w:left="121"/>
              <w:rPr>
                <w:sz w:val="20"/>
              </w:rPr>
            </w:pPr>
            <w:r>
              <w:rPr>
                <w:sz w:val="20"/>
              </w:rPr>
              <w:t>36.69</w:t>
            </w:r>
          </w:p>
          <w:p w:rsidR="00B77999" w:rsidRDefault="00D9490F">
            <w:pPr>
              <w:pStyle w:val="TableParagraph"/>
              <w:spacing w:before="11" w:line="240" w:lineRule="auto"/>
              <w:ind w:left="121"/>
              <w:rPr>
                <w:sz w:val="20"/>
              </w:rPr>
            </w:pPr>
            <w:r>
              <w:rPr>
                <w:sz w:val="20"/>
              </w:rPr>
              <w:t>36.24</w:t>
            </w:r>
          </w:p>
          <w:p w:rsidR="00B77999" w:rsidRDefault="00D9490F">
            <w:pPr>
              <w:pStyle w:val="TableParagraph"/>
              <w:spacing w:before="12" w:line="240" w:lineRule="auto"/>
              <w:ind w:left="121"/>
              <w:rPr>
                <w:sz w:val="20"/>
              </w:rPr>
            </w:pPr>
            <w:r>
              <w:rPr>
                <w:sz w:val="20"/>
              </w:rPr>
              <w:t>33.45</w:t>
            </w:r>
          </w:p>
          <w:p w:rsidR="00B77999" w:rsidRDefault="00D9490F">
            <w:pPr>
              <w:pStyle w:val="TableParagraph"/>
              <w:spacing w:before="12" w:line="240" w:lineRule="auto"/>
              <w:ind w:left="121"/>
              <w:rPr>
                <w:sz w:val="20"/>
              </w:rPr>
            </w:pPr>
            <w:r>
              <w:rPr>
                <w:sz w:val="20"/>
              </w:rPr>
              <w:t>25.13</w:t>
            </w:r>
          </w:p>
        </w:tc>
        <w:tc>
          <w:tcPr>
            <w:tcW w:w="847" w:type="dxa"/>
            <w:tcBorders>
              <w:left w:val="nil"/>
            </w:tcBorders>
          </w:tcPr>
          <w:p w:rsidR="00B77999" w:rsidRDefault="00D9490F">
            <w:pPr>
              <w:pStyle w:val="TableParagraph"/>
              <w:ind w:left="121"/>
              <w:rPr>
                <w:sz w:val="20"/>
              </w:rPr>
            </w:pPr>
            <w:r>
              <w:rPr>
                <w:sz w:val="20"/>
              </w:rPr>
              <w:t>7.75</w:t>
            </w:r>
          </w:p>
          <w:p w:rsidR="00B77999" w:rsidRDefault="00D9490F">
            <w:pPr>
              <w:pStyle w:val="TableParagraph"/>
              <w:spacing w:before="12" w:line="240" w:lineRule="auto"/>
              <w:ind w:left="121"/>
              <w:rPr>
                <w:sz w:val="20"/>
              </w:rPr>
            </w:pPr>
            <w:r>
              <w:rPr>
                <w:sz w:val="20"/>
              </w:rPr>
              <w:t>8.63</w:t>
            </w:r>
          </w:p>
          <w:p w:rsidR="00B77999" w:rsidRDefault="00D9490F">
            <w:pPr>
              <w:pStyle w:val="TableParagraph"/>
              <w:spacing w:before="11" w:line="240" w:lineRule="auto"/>
              <w:ind w:left="121"/>
              <w:rPr>
                <w:sz w:val="20"/>
              </w:rPr>
            </w:pPr>
            <w:r>
              <w:rPr>
                <w:w w:val="95"/>
                <w:sz w:val="20"/>
              </w:rPr>
              <w:t>9.06</w:t>
            </w:r>
          </w:p>
          <w:p w:rsidR="00B77999" w:rsidRDefault="00D9490F">
            <w:pPr>
              <w:pStyle w:val="TableParagraph"/>
              <w:spacing w:before="12" w:line="240" w:lineRule="auto"/>
              <w:ind w:left="121"/>
              <w:rPr>
                <w:sz w:val="20"/>
              </w:rPr>
            </w:pPr>
            <w:r>
              <w:rPr>
                <w:w w:val="95"/>
                <w:sz w:val="20"/>
              </w:rPr>
              <w:t>8.2</w:t>
            </w:r>
          </w:p>
          <w:p w:rsidR="00B77999" w:rsidRDefault="00D9490F">
            <w:pPr>
              <w:pStyle w:val="TableParagraph"/>
              <w:spacing w:before="12" w:line="240" w:lineRule="auto"/>
              <w:ind w:left="121"/>
              <w:rPr>
                <w:sz w:val="20"/>
              </w:rPr>
            </w:pPr>
            <w:r>
              <w:rPr>
                <w:sz w:val="20"/>
              </w:rPr>
              <w:t>5.61</w:t>
            </w:r>
          </w:p>
        </w:tc>
        <w:tc>
          <w:tcPr>
            <w:tcW w:w="692" w:type="dxa"/>
            <w:tcBorders>
              <w:right w:val="nil"/>
            </w:tcBorders>
          </w:tcPr>
          <w:p w:rsidR="00B77999" w:rsidRDefault="00D9490F">
            <w:pPr>
              <w:pStyle w:val="TableParagraph"/>
              <w:ind w:left="119"/>
              <w:rPr>
                <w:sz w:val="20"/>
              </w:rPr>
            </w:pPr>
            <w:r>
              <w:rPr>
                <w:sz w:val="20"/>
              </w:rPr>
              <w:t>37.48</w:t>
            </w:r>
          </w:p>
          <w:p w:rsidR="00B77999" w:rsidRDefault="00D9490F">
            <w:pPr>
              <w:pStyle w:val="TableParagraph"/>
              <w:spacing w:before="12" w:line="240" w:lineRule="auto"/>
              <w:ind w:left="119"/>
              <w:rPr>
                <w:sz w:val="20"/>
              </w:rPr>
            </w:pPr>
            <w:r>
              <w:rPr>
                <w:sz w:val="20"/>
              </w:rPr>
              <w:t>39.43</w:t>
            </w:r>
          </w:p>
          <w:p w:rsidR="00B77999" w:rsidRDefault="00D9490F">
            <w:pPr>
              <w:pStyle w:val="TableParagraph"/>
              <w:spacing w:before="11" w:line="240" w:lineRule="auto"/>
              <w:ind w:left="119"/>
              <w:rPr>
                <w:sz w:val="20"/>
              </w:rPr>
            </w:pPr>
            <w:r>
              <w:rPr>
                <w:sz w:val="20"/>
              </w:rPr>
              <w:t>42.91</w:t>
            </w:r>
          </w:p>
          <w:p w:rsidR="00B77999" w:rsidRDefault="00D9490F">
            <w:pPr>
              <w:pStyle w:val="TableParagraph"/>
              <w:spacing w:before="12" w:line="240" w:lineRule="auto"/>
              <w:ind w:left="119"/>
              <w:rPr>
                <w:sz w:val="20"/>
              </w:rPr>
            </w:pPr>
            <w:r>
              <w:rPr>
                <w:sz w:val="20"/>
              </w:rPr>
              <w:t>38.14</w:t>
            </w:r>
          </w:p>
          <w:p w:rsidR="00B77999" w:rsidRDefault="00D9490F">
            <w:pPr>
              <w:pStyle w:val="TableParagraph"/>
              <w:spacing w:before="12" w:line="240" w:lineRule="auto"/>
              <w:ind w:left="119"/>
              <w:rPr>
                <w:sz w:val="20"/>
              </w:rPr>
            </w:pPr>
            <w:r>
              <w:rPr>
                <w:sz w:val="20"/>
              </w:rPr>
              <w:t>29.7</w:t>
            </w:r>
          </w:p>
        </w:tc>
        <w:tc>
          <w:tcPr>
            <w:tcW w:w="688" w:type="dxa"/>
            <w:tcBorders>
              <w:left w:val="nil"/>
              <w:right w:val="nil"/>
            </w:tcBorders>
          </w:tcPr>
          <w:p w:rsidR="00B77999" w:rsidRDefault="00D9490F">
            <w:pPr>
              <w:pStyle w:val="TableParagraph"/>
              <w:ind w:left="119"/>
              <w:rPr>
                <w:sz w:val="20"/>
              </w:rPr>
            </w:pPr>
            <w:r>
              <w:rPr>
                <w:sz w:val="20"/>
              </w:rPr>
              <w:t>35.9</w:t>
            </w:r>
          </w:p>
          <w:p w:rsidR="00B77999" w:rsidRDefault="00D9490F">
            <w:pPr>
              <w:pStyle w:val="TableParagraph"/>
              <w:spacing w:before="12" w:line="240" w:lineRule="auto"/>
              <w:ind w:left="119"/>
              <w:rPr>
                <w:sz w:val="20"/>
              </w:rPr>
            </w:pPr>
            <w:r>
              <w:rPr>
                <w:sz w:val="20"/>
              </w:rPr>
              <w:t>38.47</w:t>
            </w:r>
          </w:p>
          <w:p w:rsidR="00B77999" w:rsidRDefault="00D9490F">
            <w:pPr>
              <w:pStyle w:val="TableParagraph"/>
              <w:spacing w:before="11" w:line="240" w:lineRule="auto"/>
              <w:ind w:left="119"/>
              <w:rPr>
                <w:sz w:val="20"/>
              </w:rPr>
            </w:pPr>
            <w:r>
              <w:rPr>
                <w:sz w:val="20"/>
              </w:rPr>
              <w:t>41.44</w:t>
            </w:r>
          </w:p>
          <w:p w:rsidR="00B77999" w:rsidRDefault="00D9490F">
            <w:pPr>
              <w:pStyle w:val="TableParagraph"/>
              <w:spacing w:before="12" w:line="240" w:lineRule="auto"/>
              <w:ind w:left="119"/>
              <w:rPr>
                <w:sz w:val="20"/>
              </w:rPr>
            </w:pPr>
            <w:r>
              <w:rPr>
                <w:sz w:val="20"/>
              </w:rPr>
              <w:t>37.04</w:t>
            </w:r>
          </w:p>
          <w:p w:rsidR="00B77999" w:rsidRDefault="00D9490F">
            <w:pPr>
              <w:pStyle w:val="TableParagraph"/>
              <w:spacing w:before="12" w:line="240" w:lineRule="auto"/>
              <w:ind w:left="119"/>
              <w:rPr>
                <w:sz w:val="20"/>
              </w:rPr>
            </w:pPr>
            <w:r>
              <w:rPr>
                <w:sz w:val="20"/>
              </w:rPr>
              <w:t>28.53</w:t>
            </w:r>
          </w:p>
        </w:tc>
        <w:tc>
          <w:tcPr>
            <w:tcW w:w="688" w:type="dxa"/>
            <w:tcBorders>
              <w:left w:val="nil"/>
              <w:right w:val="nil"/>
            </w:tcBorders>
          </w:tcPr>
          <w:p w:rsidR="00B77999" w:rsidRDefault="00D9490F">
            <w:pPr>
              <w:pStyle w:val="TableParagraph"/>
              <w:ind w:left="119"/>
              <w:rPr>
                <w:sz w:val="20"/>
              </w:rPr>
            </w:pPr>
            <w:r>
              <w:rPr>
                <w:sz w:val="20"/>
              </w:rPr>
              <w:t>36.63</w:t>
            </w:r>
          </w:p>
          <w:p w:rsidR="00B77999" w:rsidRDefault="00D9490F">
            <w:pPr>
              <w:pStyle w:val="TableParagraph"/>
              <w:spacing w:before="12" w:line="240" w:lineRule="auto"/>
              <w:ind w:left="119"/>
              <w:rPr>
                <w:sz w:val="20"/>
              </w:rPr>
            </w:pPr>
            <w:r>
              <w:rPr>
                <w:w w:val="95"/>
                <w:sz w:val="20"/>
              </w:rPr>
              <w:t>38.89</w:t>
            </w:r>
          </w:p>
          <w:p w:rsidR="00B77999" w:rsidRDefault="00D9490F">
            <w:pPr>
              <w:pStyle w:val="TableParagraph"/>
              <w:spacing w:before="11" w:line="240" w:lineRule="auto"/>
              <w:ind w:left="119"/>
              <w:rPr>
                <w:sz w:val="20"/>
              </w:rPr>
            </w:pPr>
            <w:r>
              <w:rPr>
                <w:sz w:val="20"/>
              </w:rPr>
              <w:t>42.12</w:t>
            </w:r>
          </w:p>
          <w:p w:rsidR="00B77999" w:rsidRDefault="00D9490F">
            <w:pPr>
              <w:pStyle w:val="TableParagraph"/>
              <w:spacing w:before="12" w:line="240" w:lineRule="auto"/>
              <w:ind w:left="119"/>
              <w:rPr>
                <w:sz w:val="20"/>
              </w:rPr>
            </w:pPr>
            <w:r>
              <w:rPr>
                <w:sz w:val="20"/>
              </w:rPr>
              <w:t>37.54</w:t>
            </w:r>
          </w:p>
          <w:p w:rsidR="00B77999" w:rsidRDefault="00D9490F">
            <w:pPr>
              <w:pStyle w:val="TableParagraph"/>
              <w:spacing w:before="12" w:line="240" w:lineRule="auto"/>
              <w:ind w:left="119"/>
              <w:rPr>
                <w:sz w:val="20"/>
              </w:rPr>
            </w:pPr>
            <w:r>
              <w:rPr>
                <w:w w:val="95"/>
                <w:sz w:val="20"/>
              </w:rPr>
              <w:t>29.08</w:t>
            </w:r>
          </w:p>
        </w:tc>
        <w:tc>
          <w:tcPr>
            <w:tcW w:w="843" w:type="dxa"/>
            <w:tcBorders>
              <w:left w:val="nil"/>
              <w:right w:val="nil"/>
            </w:tcBorders>
          </w:tcPr>
          <w:p w:rsidR="00B77999" w:rsidRDefault="00D9490F">
            <w:pPr>
              <w:pStyle w:val="TableParagraph"/>
              <w:ind w:left="118"/>
              <w:rPr>
                <w:sz w:val="20"/>
              </w:rPr>
            </w:pPr>
            <w:r>
              <w:rPr>
                <w:sz w:val="20"/>
              </w:rPr>
              <w:t>7.12</w:t>
            </w:r>
          </w:p>
          <w:p w:rsidR="00B77999" w:rsidRDefault="00D9490F">
            <w:pPr>
              <w:pStyle w:val="TableParagraph"/>
              <w:spacing w:before="12" w:line="240" w:lineRule="auto"/>
              <w:ind w:left="118"/>
              <w:rPr>
                <w:sz w:val="20"/>
              </w:rPr>
            </w:pPr>
            <w:r>
              <w:rPr>
                <w:sz w:val="20"/>
              </w:rPr>
              <w:t>7.12</w:t>
            </w:r>
          </w:p>
          <w:p w:rsidR="00B77999" w:rsidRDefault="00D9490F">
            <w:pPr>
              <w:pStyle w:val="TableParagraph"/>
              <w:spacing w:before="11" w:line="240" w:lineRule="auto"/>
              <w:ind w:left="118"/>
              <w:rPr>
                <w:sz w:val="20"/>
              </w:rPr>
            </w:pPr>
            <w:r>
              <w:rPr>
                <w:w w:val="95"/>
                <w:sz w:val="20"/>
              </w:rPr>
              <w:t>8.94</w:t>
            </w:r>
          </w:p>
          <w:p w:rsidR="00B77999" w:rsidRDefault="00D9490F">
            <w:pPr>
              <w:pStyle w:val="TableParagraph"/>
              <w:spacing w:before="12" w:line="240" w:lineRule="auto"/>
              <w:ind w:left="118"/>
              <w:rPr>
                <w:sz w:val="20"/>
              </w:rPr>
            </w:pPr>
            <w:r>
              <w:rPr>
                <w:sz w:val="20"/>
              </w:rPr>
              <w:t>7.12</w:t>
            </w:r>
          </w:p>
          <w:p w:rsidR="00B77999" w:rsidRDefault="00D9490F">
            <w:pPr>
              <w:pStyle w:val="TableParagraph"/>
              <w:spacing w:before="12" w:line="240" w:lineRule="auto"/>
              <w:ind w:left="118"/>
              <w:rPr>
                <w:sz w:val="20"/>
              </w:rPr>
            </w:pPr>
            <w:r>
              <w:rPr>
                <w:sz w:val="20"/>
              </w:rPr>
              <w:t>7.12</w:t>
            </w:r>
          </w:p>
        </w:tc>
      </w:tr>
      <w:tr w:rsidR="00B77999">
        <w:trPr>
          <w:trHeight w:val="1193"/>
        </w:trPr>
        <w:tc>
          <w:tcPr>
            <w:tcW w:w="837" w:type="dxa"/>
            <w:tcBorders>
              <w:left w:val="nil"/>
            </w:tcBorders>
          </w:tcPr>
          <w:p w:rsidR="00B77999" w:rsidRDefault="00B77999">
            <w:pPr>
              <w:pStyle w:val="TableParagraph"/>
              <w:spacing w:line="240" w:lineRule="auto"/>
              <w:ind w:left="0"/>
              <w:rPr>
                <w:sz w:val="24"/>
              </w:rPr>
            </w:pPr>
          </w:p>
          <w:p w:rsidR="00B77999" w:rsidRDefault="00D9490F">
            <w:pPr>
              <w:pStyle w:val="TableParagraph"/>
              <w:spacing w:before="185" w:line="240" w:lineRule="auto"/>
              <w:ind w:left="123"/>
              <w:rPr>
                <w:rFonts w:ascii="Times New Roman"/>
                <w:i/>
                <w:sz w:val="20"/>
              </w:rPr>
            </w:pPr>
            <w:r>
              <w:rPr>
                <w:rFonts w:ascii="Times New Roman"/>
                <w:i/>
                <w:w w:val="110"/>
                <w:sz w:val="20"/>
              </w:rPr>
              <w:t>styx</w:t>
            </w:r>
          </w:p>
        </w:tc>
        <w:tc>
          <w:tcPr>
            <w:tcW w:w="1096" w:type="dxa"/>
          </w:tcPr>
          <w:p w:rsidR="00B77999" w:rsidRDefault="00D9490F">
            <w:pPr>
              <w:pStyle w:val="TableParagraph"/>
              <w:ind w:left="125"/>
              <w:rPr>
                <w:rFonts w:ascii="Times New Roman"/>
                <w:i/>
                <w:sz w:val="20"/>
              </w:rPr>
            </w:pPr>
            <w:r>
              <w:rPr>
                <w:rFonts w:ascii="Times New Roman"/>
                <w:i/>
                <w:sz w:val="20"/>
              </w:rPr>
              <w:t>q</w:t>
            </w:r>
            <w:r>
              <w:rPr>
                <w:rFonts w:ascii="Times New Roman"/>
                <w:i/>
                <w:sz w:val="20"/>
                <w:vertAlign w:val="subscript"/>
              </w:rPr>
              <w:t>d</w:t>
            </w:r>
          </w:p>
          <w:p w:rsidR="00B77999" w:rsidRDefault="00D9490F">
            <w:pPr>
              <w:pStyle w:val="TableParagraph"/>
              <w:spacing w:before="9" w:line="249" w:lineRule="auto"/>
              <w:ind w:left="125" w:right="796"/>
              <w:rPr>
                <w:rFonts w:ascii="Times New Roman"/>
                <w:i/>
                <w:sz w:val="20"/>
              </w:rPr>
            </w:pPr>
            <w:r>
              <w:rPr>
                <w:rFonts w:ascii="Times New Roman"/>
                <w:i/>
                <w:w w:val="95"/>
                <w:sz w:val="20"/>
              </w:rPr>
              <w:t>q</w:t>
            </w:r>
            <w:r>
              <w:rPr>
                <w:rFonts w:ascii="Times New Roman"/>
                <w:i/>
                <w:w w:val="95"/>
                <w:sz w:val="20"/>
                <w:vertAlign w:val="subscript"/>
              </w:rPr>
              <w:t>r</w:t>
            </w:r>
            <w:r>
              <w:rPr>
                <w:rFonts w:ascii="Times New Roman"/>
                <w:i/>
                <w:w w:val="95"/>
                <w:sz w:val="20"/>
              </w:rPr>
              <w:t xml:space="preserve"> </w:t>
            </w:r>
            <w:r>
              <w:rPr>
                <w:rFonts w:ascii="Times New Roman"/>
                <w:i/>
                <w:sz w:val="20"/>
              </w:rPr>
              <w:t>s</w:t>
            </w:r>
            <w:r>
              <w:rPr>
                <w:rFonts w:ascii="Times New Roman"/>
                <w:i/>
                <w:sz w:val="20"/>
                <w:vertAlign w:val="subscript"/>
              </w:rPr>
              <w:t>r</w:t>
            </w:r>
          </w:p>
          <w:p w:rsidR="00B77999" w:rsidRDefault="00D9490F">
            <w:pPr>
              <w:pStyle w:val="TableParagraph"/>
              <w:spacing w:line="227" w:lineRule="exact"/>
              <w:ind w:left="125"/>
              <w:rPr>
                <w:rFonts w:ascii="Arial Black"/>
                <w:sz w:val="20"/>
              </w:rPr>
            </w:pPr>
            <w:r>
              <w:rPr>
                <w:rFonts w:ascii="Arial Black"/>
                <w:sz w:val="20"/>
              </w:rPr>
              <w:t>(</w:t>
            </w:r>
            <w:r>
              <w:rPr>
                <w:rFonts w:ascii="Times New Roman"/>
                <w:i/>
                <w:sz w:val="20"/>
              </w:rPr>
              <w:t>s</w:t>
            </w:r>
            <w:r>
              <w:rPr>
                <w:rFonts w:ascii="Times New Roman"/>
                <w:i/>
                <w:sz w:val="20"/>
                <w:vertAlign w:val="subscript"/>
              </w:rPr>
              <w:t>r</w:t>
            </w:r>
            <w:r>
              <w:rPr>
                <w:sz w:val="20"/>
              </w:rPr>
              <w:t xml:space="preserve">, </w:t>
            </w:r>
            <w:r>
              <w:rPr>
                <w:rFonts w:ascii="Times New Roman"/>
                <w:i/>
                <w:sz w:val="20"/>
              </w:rPr>
              <w:t>q</w:t>
            </w:r>
            <w:r>
              <w:rPr>
                <w:rFonts w:ascii="Times New Roman"/>
                <w:i/>
                <w:sz w:val="20"/>
                <w:vertAlign w:val="subscript"/>
              </w:rPr>
              <w:t>r</w:t>
            </w:r>
            <w:r>
              <w:rPr>
                <w:rFonts w:ascii="Arial Black"/>
                <w:sz w:val="20"/>
              </w:rPr>
              <w:t>)</w:t>
            </w:r>
          </w:p>
          <w:p w:rsidR="00B77999" w:rsidRDefault="00D9490F">
            <w:pPr>
              <w:pStyle w:val="TableParagraph"/>
              <w:spacing w:line="249" w:lineRule="exact"/>
              <w:ind w:left="125"/>
              <w:rPr>
                <w:rFonts w:ascii="Arial Black"/>
                <w:sz w:val="20"/>
              </w:rPr>
            </w:pPr>
            <w:r>
              <w:rPr>
                <w:rFonts w:ascii="Arial Black"/>
                <w:sz w:val="20"/>
              </w:rPr>
              <w:t>(</w:t>
            </w:r>
            <w:r>
              <w:rPr>
                <w:rFonts w:ascii="Times New Roman"/>
                <w:i/>
                <w:sz w:val="20"/>
              </w:rPr>
              <w:t>q</w:t>
            </w:r>
            <w:r>
              <w:rPr>
                <w:rFonts w:ascii="Times New Roman"/>
                <w:i/>
                <w:sz w:val="20"/>
                <w:vertAlign w:val="subscript"/>
              </w:rPr>
              <w:t>d</w:t>
            </w:r>
            <w:r>
              <w:rPr>
                <w:sz w:val="20"/>
              </w:rPr>
              <w:t xml:space="preserve">, </w:t>
            </w:r>
            <w:r>
              <w:rPr>
                <w:rFonts w:ascii="Times New Roman"/>
                <w:i/>
                <w:sz w:val="20"/>
              </w:rPr>
              <w:t>s</w:t>
            </w:r>
            <w:r>
              <w:rPr>
                <w:rFonts w:ascii="Times New Roman"/>
                <w:i/>
                <w:sz w:val="20"/>
                <w:vertAlign w:val="subscript"/>
              </w:rPr>
              <w:t>r</w:t>
            </w:r>
            <w:r>
              <w:rPr>
                <w:sz w:val="20"/>
              </w:rPr>
              <w:t xml:space="preserve">, </w:t>
            </w:r>
            <w:r>
              <w:rPr>
                <w:rFonts w:ascii="Times New Roman"/>
                <w:i/>
                <w:sz w:val="20"/>
              </w:rPr>
              <w:t>q</w:t>
            </w:r>
            <w:r>
              <w:rPr>
                <w:rFonts w:ascii="Times New Roman"/>
                <w:i/>
                <w:sz w:val="20"/>
                <w:vertAlign w:val="subscript"/>
              </w:rPr>
              <w:t>r</w:t>
            </w:r>
            <w:r>
              <w:rPr>
                <w:rFonts w:ascii="Arial Black"/>
                <w:sz w:val="20"/>
              </w:rPr>
              <w:t>)</w:t>
            </w:r>
          </w:p>
        </w:tc>
        <w:tc>
          <w:tcPr>
            <w:tcW w:w="572" w:type="dxa"/>
          </w:tcPr>
          <w:p w:rsidR="00B77999" w:rsidRDefault="00D9490F">
            <w:pPr>
              <w:pStyle w:val="TableParagraph"/>
              <w:rPr>
                <w:sz w:val="20"/>
              </w:rPr>
            </w:pPr>
            <w:r>
              <w:rPr>
                <w:w w:val="88"/>
                <w:sz w:val="20"/>
              </w:rPr>
              <w:t>4</w:t>
            </w:r>
          </w:p>
          <w:p w:rsidR="00B77999" w:rsidRDefault="00D9490F">
            <w:pPr>
              <w:pStyle w:val="TableParagraph"/>
              <w:spacing w:before="12" w:line="240" w:lineRule="auto"/>
              <w:rPr>
                <w:sz w:val="20"/>
              </w:rPr>
            </w:pPr>
            <w:r>
              <w:rPr>
                <w:w w:val="88"/>
                <w:sz w:val="20"/>
              </w:rPr>
              <w:t>4</w:t>
            </w:r>
          </w:p>
          <w:p w:rsidR="00B77999" w:rsidRDefault="00D9490F">
            <w:pPr>
              <w:pStyle w:val="TableParagraph"/>
              <w:spacing w:before="11" w:line="240" w:lineRule="auto"/>
              <w:rPr>
                <w:sz w:val="20"/>
              </w:rPr>
            </w:pPr>
            <w:r>
              <w:rPr>
                <w:w w:val="88"/>
                <w:sz w:val="20"/>
              </w:rPr>
              <w:t>4</w:t>
            </w:r>
          </w:p>
          <w:p w:rsidR="00B77999" w:rsidRDefault="00D9490F">
            <w:pPr>
              <w:pStyle w:val="TableParagraph"/>
              <w:spacing w:before="12" w:line="240" w:lineRule="auto"/>
              <w:rPr>
                <w:sz w:val="20"/>
              </w:rPr>
            </w:pPr>
            <w:r>
              <w:rPr>
                <w:w w:val="88"/>
                <w:sz w:val="20"/>
              </w:rPr>
              <w:t>4</w:t>
            </w:r>
          </w:p>
          <w:p w:rsidR="00B77999" w:rsidRDefault="00D9490F">
            <w:pPr>
              <w:pStyle w:val="TableParagraph"/>
              <w:spacing w:before="12" w:line="240" w:lineRule="auto"/>
              <w:rPr>
                <w:sz w:val="20"/>
              </w:rPr>
            </w:pPr>
            <w:r>
              <w:rPr>
                <w:w w:val="88"/>
                <w:sz w:val="20"/>
              </w:rPr>
              <w:t>4</w:t>
            </w:r>
          </w:p>
        </w:tc>
        <w:tc>
          <w:tcPr>
            <w:tcW w:w="692" w:type="dxa"/>
            <w:tcBorders>
              <w:right w:val="nil"/>
            </w:tcBorders>
          </w:tcPr>
          <w:p w:rsidR="00B77999" w:rsidRDefault="00D9490F">
            <w:pPr>
              <w:pStyle w:val="TableParagraph"/>
              <w:ind w:left="121"/>
              <w:rPr>
                <w:sz w:val="20"/>
              </w:rPr>
            </w:pPr>
            <w:r>
              <w:rPr>
                <w:sz w:val="20"/>
              </w:rPr>
              <w:t>69.34</w:t>
            </w:r>
          </w:p>
          <w:p w:rsidR="00B77999" w:rsidRDefault="00D9490F">
            <w:pPr>
              <w:pStyle w:val="TableParagraph"/>
              <w:spacing w:before="12" w:line="240" w:lineRule="auto"/>
              <w:ind w:left="121"/>
              <w:rPr>
                <w:sz w:val="20"/>
              </w:rPr>
            </w:pPr>
            <w:r>
              <w:rPr>
                <w:sz w:val="20"/>
              </w:rPr>
              <w:t>75.87</w:t>
            </w:r>
          </w:p>
          <w:p w:rsidR="00B77999" w:rsidRDefault="00D9490F">
            <w:pPr>
              <w:pStyle w:val="TableParagraph"/>
              <w:spacing w:before="11" w:line="240" w:lineRule="auto"/>
              <w:ind w:left="121"/>
              <w:rPr>
                <w:sz w:val="20"/>
              </w:rPr>
            </w:pPr>
            <w:r>
              <w:rPr>
                <w:sz w:val="20"/>
              </w:rPr>
              <w:t>75.87</w:t>
            </w:r>
          </w:p>
          <w:p w:rsidR="00B77999" w:rsidRDefault="00D9490F">
            <w:pPr>
              <w:pStyle w:val="TableParagraph"/>
              <w:spacing w:before="12" w:line="240" w:lineRule="auto"/>
              <w:ind w:left="121"/>
              <w:rPr>
                <w:sz w:val="20"/>
              </w:rPr>
            </w:pPr>
            <w:r>
              <w:rPr>
                <w:sz w:val="20"/>
              </w:rPr>
              <w:t>75.87</w:t>
            </w:r>
          </w:p>
          <w:p w:rsidR="00B77999" w:rsidRDefault="00D9490F">
            <w:pPr>
              <w:pStyle w:val="TableParagraph"/>
              <w:spacing w:before="12" w:line="240" w:lineRule="auto"/>
              <w:ind w:left="121"/>
              <w:rPr>
                <w:sz w:val="20"/>
              </w:rPr>
            </w:pPr>
            <w:r>
              <w:rPr>
                <w:sz w:val="20"/>
              </w:rPr>
              <w:t>57.61</w:t>
            </w:r>
          </w:p>
        </w:tc>
        <w:tc>
          <w:tcPr>
            <w:tcW w:w="688" w:type="dxa"/>
            <w:tcBorders>
              <w:left w:val="nil"/>
              <w:right w:val="nil"/>
            </w:tcBorders>
          </w:tcPr>
          <w:p w:rsidR="00B77999" w:rsidRDefault="00D9490F">
            <w:pPr>
              <w:pStyle w:val="TableParagraph"/>
              <w:rPr>
                <w:sz w:val="20"/>
              </w:rPr>
            </w:pPr>
            <w:r>
              <w:rPr>
                <w:sz w:val="20"/>
              </w:rPr>
              <w:t>59.55</w:t>
            </w:r>
          </w:p>
          <w:p w:rsidR="00B77999" w:rsidRDefault="00D9490F">
            <w:pPr>
              <w:pStyle w:val="TableParagraph"/>
              <w:spacing w:before="12" w:line="240" w:lineRule="auto"/>
              <w:rPr>
                <w:sz w:val="20"/>
              </w:rPr>
            </w:pPr>
            <w:r>
              <w:rPr>
                <w:sz w:val="20"/>
              </w:rPr>
              <w:t>65.17</w:t>
            </w:r>
          </w:p>
          <w:p w:rsidR="00B77999" w:rsidRDefault="00D9490F">
            <w:pPr>
              <w:pStyle w:val="TableParagraph"/>
              <w:spacing w:before="11" w:line="240" w:lineRule="auto"/>
              <w:rPr>
                <w:sz w:val="20"/>
              </w:rPr>
            </w:pPr>
            <w:r>
              <w:rPr>
                <w:sz w:val="20"/>
              </w:rPr>
              <w:t>65.17</w:t>
            </w:r>
          </w:p>
          <w:p w:rsidR="00B77999" w:rsidRDefault="00D9490F">
            <w:pPr>
              <w:pStyle w:val="TableParagraph"/>
              <w:spacing w:before="12" w:line="240" w:lineRule="auto"/>
              <w:rPr>
                <w:sz w:val="20"/>
              </w:rPr>
            </w:pPr>
            <w:r>
              <w:rPr>
                <w:sz w:val="20"/>
              </w:rPr>
              <w:t>65.17</w:t>
            </w:r>
          </w:p>
          <w:p w:rsidR="00B77999" w:rsidRDefault="00D9490F">
            <w:pPr>
              <w:pStyle w:val="TableParagraph"/>
              <w:spacing w:before="12" w:line="240" w:lineRule="auto"/>
              <w:rPr>
                <w:sz w:val="20"/>
              </w:rPr>
            </w:pPr>
            <w:r>
              <w:rPr>
                <w:sz w:val="20"/>
              </w:rPr>
              <w:t>49.44</w:t>
            </w:r>
          </w:p>
        </w:tc>
        <w:tc>
          <w:tcPr>
            <w:tcW w:w="688" w:type="dxa"/>
            <w:tcBorders>
              <w:left w:val="nil"/>
              <w:right w:val="nil"/>
            </w:tcBorders>
          </w:tcPr>
          <w:p w:rsidR="00B77999" w:rsidRDefault="00D9490F">
            <w:pPr>
              <w:pStyle w:val="TableParagraph"/>
              <w:ind w:left="121"/>
              <w:rPr>
                <w:sz w:val="20"/>
              </w:rPr>
            </w:pPr>
            <w:r>
              <w:rPr>
                <w:w w:val="95"/>
                <w:sz w:val="20"/>
              </w:rPr>
              <w:t>64.04</w:t>
            </w:r>
          </w:p>
          <w:p w:rsidR="00B77999" w:rsidRDefault="00D9490F">
            <w:pPr>
              <w:pStyle w:val="TableParagraph"/>
              <w:spacing w:before="12" w:line="240" w:lineRule="auto"/>
              <w:ind w:left="121"/>
              <w:rPr>
                <w:sz w:val="20"/>
              </w:rPr>
            </w:pPr>
            <w:r>
              <w:rPr>
                <w:w w:val="95"/>
                <w:sz w:val="20"/>
              </w:rPr>
              <w:t>70.08</w:t>
            </w:r>
          </w:p>
          <w:p w:rsidR="00B77999" w:rsidRDefault="00D9490F">
            <w:pPr>
              <w:pStyle w:val="TableParagraph"/>
              <w:spacing w:before="11" w:line="240" w:lineRule="auto"/>
              <w:ind w:left="121"/>
              <w:rPr>
                <w:sz w:val="20"/>
              </w:rPr>
            </w:pPr>
            <w:r>
              <w:rPr>
                <w:w w:val="95"/>
                <w:sz w:val="20"/>
              </w:rPr>
              <w:t>70.08</w:t>
            </w:r>
          </w:p>
          <w:p w:rsidR="00B77999" w:rsidRDefault="00D9490F">
            <w:pPr>
              <w:pStyle w:val="TableParagraph"/>
              <w:spacing w:before="12" w:line="240" w:lineRule="auto"/>
              <w:ind w:left="121"/>
              <w:rPr>
                <w:sz w:val="20"/>
              </w:rPr>
            </w:pPr>
            <w:r>
              <w:rPr>
                <w:w w:val="95"/>
                <w:sz w:val="20"/>
              </w:rPr>
              <w:t>70.08</w:t>
            </w:r>
          </w:p>
          <w:p w:rsidR="00B77999" w:rsidRDefault="00D9490F">
            <w:pPr>
              <w:pStyle w:val="TableParagraph"/>
              <w:spacing w:before="12" w:line="240" w:lineRule="auto"/>
              <w:ind w:left="121"/>
              <w:rPr>
                <w:sz w:val="20"/>
              </w:rPr>
            </w:pPr>
            <w:r>
              <w:rPr>
                <w:sz w:val="20"/>
              </w:rPr>
              <w:t>53.19</w:t>
            </w:r>
          </w:p>
        </w:tc>
        <w:tc>
          <w:tcPr>
            <w:tcW w:w="847" w:type="dxa"/>
            <w:tcBorders>
              <w:left w:val="nil"/>
            </w:tcBorders>
          </w:tcPr>
          <w:p w:rsidR="00B77999" w:rsidRDefault="00D9490F">
            <w:pPr>
              <w:pStyle w:val="TableParagraph"/>
              <w:ind w:left="121"/>
              <w:rPr>
                <w:sz w:val="20"/>
              </w:rPr>
            </w:pPr>
            <w:r>
              <w:rPr>
                <w:sz w:val="20"/>
              </w:rPr>
              <w:t>33.5</w:t>
            </w:r>
          </w:p>
          <w:p w:rsidR="00B77999" w:rsidRDefault="00D9490F">
            <w:pPr>
              <w:pStyle w:val="TableParagraph"/>
              <w:spacing w:before="12" w:line="240" w:lineRule="auto"/>
              <w:ind w:left="121"/>
              <w:rPr>
                <w:sz w:val="20"/>
              </w:rPr>
            </w:pPr>
            <w:r>
              <w:rPr>
                <w:sz w:val="20"/>
              </w:rPr>
              <w:t>31.5</w:t>
            </w:r>
          </w:p>
          <w:p w:rsidR="00B77999" w:rsidRDefault="00D9490F">
            <w:pPr>
              <w:pStyle w:val="TableParagraph"/>
              <w:spacing w:before="11" w:line="240" w:lineRule="auto"/>
              <w:ind w:left="121"/>
              <w:rPr>
                <w:sz w:val="20"/>
              </w:rPr>
            </w:pPr>
            <w:r>
              <w:rPr>
                <w:sz w:val="20"/>
              </w:rPr>
              <w:t>31.5</w:t>
            </w:r>
          </w:p>
          <w:p w:rsidR="00B77999" w:rsidRDefault="00D9490F">
            <w:pPr>
              <w:pStyle w:val="TableParagraph"/>
              <w:spacing w:before="12" w:line="240" w:lineRule="auto"/>
              <w:ind w:left="121"/>
              <w:rPr>
                <w:sz w:val="20"/>
              </w:rPr>
            </w:pPr>
            <w:r>
              <w:rPr>
                <w:sz w:val="20"/>
              </w:rPr>
              <w:t>31.5</w:t>
            </w:r>
          </w:p>
          <w:p w:rsidR="00B77999" w:rsidRDefault="00D9490F">
            <w:pPr>
              <w:pStyle w:val="TableParagraph"/>
              <w:spacing w:before="12" w:line="240" w:lineRule="auto"/>
              <w:ind w:left="121"/>
              <w:rPr>
                <w:sz w:val="20"/>
              </w:rPr>
            </w:pPr>
            <w:r>
              <w:rPr>
                <w:sz w:val="20"/>
              </w:rPr>
              <w:t>25.5</w:t>
            </w:r>
          </w:p>
        </w:tc>
        <w:tc>
          <w:tcPr>
            <w:tcW w:w="692" w:type="dxa"/>
            <w:tcBorders>
              <w:right w:val="nil"/>
            </w:tcBorders>
          </w:tcPr>
          <w:p w:rsidR="00B77999" w:rsidRDefault="00D9490F">
            <w:pPr>
              <w:pStyle w:val="TableParagraph"/>
              <w:ind w:left="119"/>
              <w:rPr>
                <w:sz w:val="20"/>
              </w:rPr>
            </w:pPr>
            <w:r>
              <w:rPr>
                <w:sz w:val="20"/>
              </w:rPr>
              <w:t>69.3</w:t>
            </w:r>
          </w:p>
          <w:p w:rsidR="00B77999" w:rsidRDefault="00D9490F">
            <w:pPr>
              <w:pStyle w:val="TableParagraph"/>
              <w:spacing w:before="12" w:line="240" w:lineRule="auto"/>
              <w:ind w:left="119"/>
              <w:rPr>
                <w:sz w:val="20"/>
              </w:rPr>
            </w:pPr>
            <w:r>
              <w:rPr>
                <w:sz w:val="20"/>
              </w:rPr>
              <w:t>74.86</w:t>
            </w:r>
          </w:p>
          <w:p w:rsidR="00B77999" w:rsidRDefault="00D9490F">
            <w:pPr>
              <w:pStyle w:val="TableParagraph"/>
              <w:spacing w:before="11" w:line="240" w:lineRule="auto"/>
              <w:ind w:left="119"/>
              <w:rPr>
                <w:sz w:val="20"/>
              </w:rPr>
            </w:pPr>
            <w:r>
              <w:rPr>
                <w:sz w:val="20"/>
              </w:rPr>
              <w:t>74.86</w:t>
            </w:r>
          </w:p>
          <w:p w:rsidR="00B77999" w:rsidRDefault="00D9490F">
            <w:pPr>
              <w:pStyle w:val="TableParagraph"/>
              <w:spacing w:before="12" w:line="240" w:lineRule="auto"/>
              <w:ind w:left="119"/>
              <w:rPr>
                <w:sz w:val="20"/>
              </w:rPr>
            </w:pPr>
            <w:r>
              <w:rPr>
                <w:sz w:val="20"/>
              </w:rPr>
              <w:t>74.86</w:t>
            </w:r>
          </w:p>
          <w:p w:rsidR="00B77999" w:rsidRDefault="00D9490F">
            <w:pPr>
              <w:pStyle w:val="TableParagraph"/>
              <w:spacing w:before="12" w:line="240" w:lineRule="auto"/>
              <w:ind w:left="119"/>
              <w:rPr>
                <w:sz w:val="20"/>
              </w:rPr>
            </w:pPr>
            <w:r>
              <w:rPr>
                <w:sz w:val="20"/>
              </w:rPr>
              <w:t>57.24</w:t>
            </w:r>
          </w:p>
        </w:tc>
        <w:tc>
          <w:tcPr>
            <w:tcW w:w="688" w:type="dxa"/>
            <w:tcBorders>
              <w:left w:val="nil"/>
              <w:right w:val="nil"/>
            </w:tcBorders>
          </w:tcPr>
          <w:p w:rsidR="00B77999" w:rsidRDefault="00D9490F">
            <w:pPr>
              <w:pStyle w:val="TableParagraph"/>
              <w:ind w:left="119"/>
              <w:rPr>
                <w:sz w:val="20"/>
              </w:rPr>
            </w:pPr>
            <w:r>
              <w:rPr>
                <w:sz w:val="20"/>
              </w:rPr>
              <w:t>59.49</w:t>
            </w:r>
          </w:p>
          <w:p w:rsidR="00B77999" w:rsidRDefault="00D9490F">
            <w:pPr>
              <w:pStyle w:val="TableParagraph"/>
              <w:spacing w:before="12" w:line="240" w:lineRule="auto"/>
              <w:ind w:left="119"/>
              <w:rPr>
                <w:sz w:val="20"/>
              </w:rPr>
            </w:pPr>
            <w:r>
              <w:rPr>
                <w:w w:val="95"/>
                <w:sz w:val="20"/>
              </w:rPr>
              <w:t>64.08</w:t>
            </w:r>
          </w:p>
          <w:p w:rsidR="00B77999" w:rsidRDefault="00D9490F">
            <w:pPr>
              <w:pStyle w:val="TableParagraph"/>
              <w:spacing w:before="11" w:line="240" w:lineRule="auto"/>
              <w:ind w:left="119"/>
              <w:rPr>
                <w:sz w:val="20"/>
              </w:rPr>
            </w:pPr>
            <w:r>
              <w:rPr>
                <w:w w:val="95"/>
                <w:sz w:val="20"/>
              </w:rPr>
              <w:t>64.08</w:t>
            </w:r>
          </w:p>
          <w:p w:rsidR="00B77999" w:rsidRDefault="00D9490F">
            <w:pPr>
              <w:pStyle w:val="TableParagraph"/>
              <w:spacing w:before="12" w:line="240" w:lineRule="auto"/>
              <w:ind w:left="119"/>
              <w:rPr>
                <w:sz w:val="20"/>
              </w:rPr>
            </w:pPr>
            <w:r>
              <w:rPr>
                <w:w w:val="95"/>
                <w:sz w:val="20"/>
              </w:rPr>
              <w:t>64.08</w:t>
            </w:r>
          </w:p>
          <w:p w:rsidR="00B77999" w:rsidRDefault="00D9490F">
            <w:pPr>
              <w:pStyle w:val="TableParagraph"/>
              <w:spacing w:before="12" w:line="240" w:lineRule="auto"/>
              <w:ind w:left="119"/>
              <w:rPr>
                <w:sz w:val="20"/>
              </w:rPr>
            </w:pPr>
            <w:r>
              <w:rPr>
                <w:sz w:val="20"/>
              </w:rPr>
              <w:t>48.36</w:t>
            </w:r>
          </w:p>
        </w:tc>
        <w:tc>
          <w:tcPr>
            <w:tcW w:w="688" w:type="dxa"/>
            <w:tcBorders>
              <w:left w:val="nil"/>
              <w:right w:val="nil"/>
            </w:tcBorders>
          </w:tcPr>
          <w:p w:rsidR="00B77999" w:rsidRDefault="00D9490F">
            <w:pPr>
              <w:pStyle w:val="TableParagraph"/>
              <w:ind w:left="119"/>
              <w:rPr>
                <w:sz w:val="20"/>
              </w:rPr>
            </w:pPr>
            <w:r>
              <w:rPr>
                <w:sz w:val="20"/>
              </w:rPr>
              <w:t>63.61</w:t>
            </w:r>
          </w:p>
          <w:p w:rsidR="00B77999" w:rsidRDefault="00D9490F">
            <w:pPr>
              <w:pStyle w:val="TableParagraph"/>
              <w:spacing w:before="12" w:line="240" w:lineRule="auto"/>
              <w:ind w:left="119"/>
              <w:rPr>
                <w:sz w:val="20"/>
              </w:rPr>
            </w:pPr>
            <w:r>
              <w:rPr>
                <w:sz w:val="20"/>
              </w:rPr>
              <w:t>68.63</w:t>
            </w:r>
          </w:p>
          <w:p w:rsidR="00B77999" w:rsidRDefault="00D9490F">
            <w:pPr>
              <w:pStyle w:val="TableParagraph"/>
              <w:spacing w:before="11" w:line="240" w:lineRule="auto"/>
              <w:ind w:left="119"/>
              <w:rPr>
                <w:sz w:val="20"/>
              </w:rPr>
            </w:pPr>
            <w:r>
              <w:rPr>
                <w:sz w:val="20"/>
              </w:rPr>
              <w:t>68.63</w:t>
            </w:r>
          </w:p>
          <w:p w:rsidR="00B77999" w:rsidRDefault="00D9490F">
            <w:pPr>
              <w:pStyle w:val="TableParagraph"/>
              <w:spacing w:before="12" w:line="240" w:lineRule="auto"/>
              <w:ind w:left="119"/>
              <w:rPr>
                <w:sz w:val="20"/>
              </w:rPr>
            </w:pPr>
            <w:r>
              <w:rPr>
                <w:sz w:val="20"/>
              </w:rPr>
              <w:t>68.63</w:t>
            </w:r>
          </w:p>
          <w:p w:rsidR="00B77999" w:rsidRDefault="00D9490F">
            <w:pPr>
              <w:pStyle w:val="TableParagraph"/>
              <w:spacing w:before="12" w:line="240" w:lineRule="auto"/>
              <w:ind w:left="119"/>
              <w:rPr>
                <w:sz w:val="20"/>
              </w:rPr>
            </w:pPr>
            <w:r>
              <w:rPr>
                <w:w w:val="95"/>
                <w:sz w:val="20"/>
              </w:rPr>
              <w:t>52.08</w:t>
            </w:r>
          </w:p>
        </w:tc>
        <w:tc>
          <w:tcPr>
            <w:tcW w:w="843" w:type="dxa"/>
            <w:tcBorders>
              <w:left w:val="nil"/>
              <w:right w:val="nil"/>
            </w:tcBorders>
          </w:tcPr>
          <w:p w:rsidR="00B77999" w:rsidRDefault="00D9490F">
            <w:pPr>
              <w:pStyle w:val="TableParagraph"/>
              <w:ind w:left="118"/>
              <w:rPr>
                <w:sz w:val="20"/>
              </w:rPr>
            </w:pPr>
            <w:r>
              <w:rPr>
                <w:sz w:val="20"/>
              </w:rPr>
              <w:t>32</w:t>
            </w:r>
          </w:p>
          <w:p w:rsidR="00B77999" w:rsidRDefault="00D9490F">
            <w:pPr>
              <w:pStyle w:val="TableParagraph"/>
              <w:spacing w:before="12" w:line="240" w:lineRule="auto"/>
              <w:ind w:left="118"/>
              <w:rPr>
                <w:sz w:val="20"/>
              </w:rPr>
            </w:pPr>
            <w:r>
              <w:rPr>
                <w:w w:val="95"/>
                <w:sz w:val="20"/>
              </w:rPr>
              <w:t>28</w:t>
            </w:r>
          </w:p>
          <w:p w:rsidR="00B77999" w:rsidRDefault="00D9490F">
            <w:pPr>
              <w:pStyle w:val="TableParagraph"/>
              <w:spacing w:before="11" w:line="240" w:lineRule="auto"/>
              <w:ind w:left="118"/>
              <w:rPr>
                <w:sz w:val="20"/>
              </w:rPr>
            </w:pPr>
            <w:r>
              <w:rPr>
                <w:w w:val="95"/>
                <w:sz w:val="20"/>
              </w:rPr>
              <w:t>28</w:t>
            </w:r>
          </w:p>
          <w:p w:rsidR="00B77999" w:rsidRDefault="00D9490F">
            <w:pPr>
              <w:pStyle w:val="TableParagraph"/>
              <w:spacing w:before="12" w:line="240" w:lineRule="auto"/>
              <w:ind w:left="118"/>
              <w:rPr>
                <w:sz w:val="20"/>
              </w:rPr>
            </w:pPr>
            <w:r>
              <w:rPr>
                <w:w w:val="95"/>
                <w:sz w:val="20"/>
              </w:rPr>
              <w:t>28</w:t>
            </w:r>
          </w:p>
          <w:p w:rsidR="00B77999" w:rsidRDefault="00D9490F">
            <w:pPr>
              <w:pStyle w:val="TableParagraph"/>
              <w:spacing w:before="12" w:line="240" w:lineRule="auto"/>
              <w:ind w:left="118"/>
              <w:rPr>
                <w:sz w:val="20"/>
              </w:rPr>
            </w:pPr>
            <w:r>
              <w:rPr>
                <w:sz w:val="20"/>
              </w:rPr>
              <w:t>24</w:t>
            </w:r>
          </w:p>
        </w:tc>
      </w:tr>
    </w:tbl>
    <w:p w:rsidR="00B77999" w:rsidRDefault="00B77999">
      <w:pPr>
        <w:pStyle w:val="Corpsdetexte"/>
        <w:spacing w:before="1"/>
        <w:rPr>
          <w:sz w:val="17"/>
        </w:rPr>
      </w:pPr>
    </w:p>
    <w:p w:rsidR="00B77999" w:rsidRPr="00185C4E" w:rsidRDefault="00D9490F">
      <w:pPr>
        <w:spacing w:before="102"/>
        <w:ind w:left="145"/>
        <w:rPr>
          <w:sz w:val="20"/>
          <w:lang w:val="fr-FR"/>
        </w:rPr>
      </w:pPr>
      <w:r w:rsidRPr="00185C4E">
        <w:rPr>
          <w:rFonts w:ascii="Times New Roman" w:hAnsi="Times New Roman"/>
          <w:i/>
          <w:sz w:val="20"/>
          <w:lang w:val="fr-FR"/>
        </w:rPr>
        <w:t xml:space="preserve">P </w:t>
      </w:r>
      <w:r w:rsidRPr="00185C4E">
        <w:rPr>
          <w:sz w:val="20"/>
          <w:lang w:val="fr-FR"/>
        </w:rPr>
        <w:t xml:space="preserve">= Précision, </w:t>
      </w:r>
      <w:r w:rsidRPr="00185C4E">
        <w:rPr>
          <w:rFonts w:ascii="Times New Roman" w:hAnsi="Times New Roman"/>
          <w:i/>
          <w:sz w:val="20"/>
          <w:lang w:val="fr-FR"/>
        </w:rPr>
        <w:t xml:space="preserve">R </w:t>
      </w:r>
      <w:r w:rsidRPr="00185C4E">
        <w:rPr>
          <w:sz w:val="20"/>
          <w:lang w:val="fr-FR"/>
        </w:rPr>
        <w:t xml:space="preserve">= Rappel, </w:t>
      </w:r>
      <w:r w:rsidRPr="00185C4E">
        <w:rPr>
          <w:rFonts w:ascii="Times New Roman" w:hAnsi="Times New Roman"/>
          <w:i/>
          <w:sz w:val="20"/>
          <w:lang w:val="fr-FR"/>
        </w:rPr>
        <w:t>F</w:t>
      </w:r>
      <w:r w:rsidRPr="00185C4E">
        <w:rPr>
          <w:sz w:val="20"/>
          <w:vertAlign w:val="subscript"/>
          <w:lang w:val="fr-FR"/>
        </w:rPr>
        <w:t>1</w:t>
      </w:r>
      <w:r w:rsidRPr="00185C4E">
        <w:rPr>
          <w:sz w:val="20"/>
          <w:lang w:val="fr-FR"/>
        </w:rPr>
        <w:t xml:space="preserve"> = </w:t>
      </w:r>
      <w:r w:rsidRPr="00185C4E">
        <w:rPr>
          <w:rFonts w:ascii="Times New Roman" w:hAnsi="Times New Roman"/>
          <w:i/>
          <w:sz w:val="20"/>
          <w:lang w:val="fr-FR"/>
        </w:rPr>
        <w:t>F</w:t>
      </w:r>
      <w:r w:rsidRPr="00185C4E">
        <w:rPr>
          <w:sz w:val="20"/>
          <w:vertAlign w:val="subscript"/>
          <w:lang w:val="fr-FR"/>
        </w:rPr>
        <w:t>1</w:t>
      </w:r>
      <w:r w:rsidRPr="00185C4E">
        <w:rPr>
          <w:sz w:val="20"/>
          <w:lang w:val="fr-FR"/>
        </w:rPr>
        <w:t>-mesure</w:t>
      </w:r>
    </w:p>
    <w:p w:rsidR="00B77999" w:rsidRPr="00185C4E" w:rsidRDefault="00D9490F">
      <w:pPr>
        <w:spacing w:before="12" w:line="252" w:lineRule="auto"/>
        <w:ind w:left="139" w:right="2276"/>
        <w:rPr>
          <w:sz w:val="20"/>
          <w:lang w:val="fr-FR"/>
        </w:rPr>
      </w:pPr>
      <w:r w:rsidRPr="00185C4E">
        <w:rPr>
          <w:sz w:val="20"/>
          <w:lang w:val="fr-FR"/>
        </w:rPr>
        <w:t>%Docs : proportion de documents dont l’ensemble des données extraites est égale à l’at- tendu (documents parfaitement traités)</w:t>
      </w:r>
    </w:p>
    <w:p w:rsidR="00B77999" w:rsidRPr="00185C4E" w:rsidRDefault="00D9490F">
      <w:pPr>
        <w:spacing w:line="232" w:lineRule="exact"/>
        <w:ind w:left="141"/>
        <w:rPr>
          <w:rFonts w:ascii="Times New Roman" w:hAnsi="Times New Roman"/>
          <w:i/>
          <w:sz w:val="20"/>
          <w:lang w:val="fr-FR"/>
        </w:rPr>
      </w:pPr>
      <w:r w:rsidRPr="00185C4E">
        <w:rPr>
          <w:rFonts w:ascii="DejaVu Sans" w:hAnsi="DejaVu Sans"/>
          <w:sz w:val="20"/>
          <w:lang w:val="fr-FR"/>
        </w:rPr>
        <w:t>|</w:t>
      </w:r>
      <w:r w:rsidRPr="00185C4E">
        <w:rPr>
          <w:rFonts w:ascii="Times New Roman" w:hAnsi="Times New Roman"/>
          <w:i/>
          <w:sz w:val="20"/>
          <w:lang w:val="fr-FR"/>
        </w:rPr>
        <w:t>V</w:t>
      </w:r>
      <w:r w:rsidRPr="00185C4E">
        <w:rPr>
          <w:rFonts w:ascii="Times New Roman" w:hAnsi="Times New Roman"/>
          <w:i/>
          <w:sz w:val="20"/>
          <w:vertAlign w:val="subscript"/>
          <w:lang w:val="fr-FR"/>
        </w:rPr>
        <w:t>c</w:t>
      </w:r>
      <w:r w:rsidRPr="00185C4E">
        <w:rPr>
          <w:rFonts w:ascii="DejaVu Sans" w:hAnsi="DejaVu Sans"/>
          <w:sz w:val="20"/>
          <w:lang w:val="fr-FR"/>
        </w:rPr>
        <w:t xml:space="preserve">| </w:t>
      </w:r>
      <w:r w:rsidRPr="00185C4E">
        <w:rPr>
          <w:sz w:val="20"/>
          <w:lang w:val="fr-FR"/>
        </w:rPr>
        <w:t xml:space="preserve">: nombre moyen de termes-clés identifiés pour la catégorie </w:t>
      </w:r>
      <w:r w:rsidRPr="00185C4E">
        <w:rPr>
          <w:rFonts w:ascii="Times New Roman" w:hAnsi="Times New Roman"/>
          <w:i/>
          <w:sz w:val="20"/>
          <w:lang w:val="fr-FR"/>
        </w:rPr>
        <w:t>c</w:t>
      </w:r>
    </w:p>
    <w:p w:rsidR="00B77999" w:rsidRPr="00185C4E" w:rsidRDefault="00D9490F">
      <w:pPr>
        <w:spacing w:before="196" w:line="259" w:lineRule="auto"/>
        <w:ind w:left="1333" w:right="2702" w:hanging="977"/>
        <w:rPr>
          <w:lang w:val="fr-FR"/>
        </w:rPr>
      </w:pPr>
      <w:r w:rsidRPr="00185C4E">
        <w:rPr>
          <w:spacing w:val="-3"/>
          <w:lang w:val="fr-FR"/>
        </w:rPr>
        <w:t>Tableau</w:t>
      </w:r>
      <w:r w:rsidRPr="00185C4E">
        <w:rPr>
          <w:spacing w:val="-11"/>
          <w:lang w:val="fr-FR"/>
        </w:rPr>
        <w:t xml:space="preserve"> </w:t>
      </w:r>
      <w:r w:rsidRPr="00185C4E">
        <w:rPr>
          <w:lang w:val="fr-FR"/>
        </w:rPr>
        <w:t>3.8</w:t>
      </w:r>
      <w:r w:rsidRPr="00185C4E">
        <w:rPr>
          <w:spacing w:val="-11"/>
          <w:lang w:val="fr-FR"/>
        </w:rPr>
        <w:t xml:space="preserve"> </w:t>
      </w:r>
      <w:r w:rsidRPr="00185C4E">
        <w:rPr>
          <w:lang w:val="fr-FR"/>
        </w:rPr>
        <w:t>–</w:t>
      </w:r>
      <w:r w:rsidRPr="00185C4E">
        <w:rPr>
          <w:spacing w:val="-10"/>
          <w:lang w:val="fr-FR"/>
        </w:rPr>
        <w:t xml:space="preserve"> </w:t>
      </w:r>
      <w:r w:rsidRPr="00185C4E">
        <w:rPr>
          <w:lang w:val="fr-FR"/>
        </w:rPr>
        <w:t>Résultats</w:t>
      </w:r>
      <w:r w:rsidRPr="00185C4E">
        <w:rPr>
          <w:spacing w:val="-11"/>
          <w:lang w:val="fr-FR"/>
        </w:rPr>
        <w:t xml:space="preserve"> </w:t>
      </w:r>
      <w:r w:rsidRPr="00185C4E">
        <w:rPr>
          <w:lang w:val="fr-FR"/>
        </w:rPr>
        <w:t>détaillés</w:t>
      </w:r>
      <w:r w:rsidRPr="00185C4E">
        <w:rPr>
          <w:spacing w:val="-10"/>
          <w:lang w:val="fr-FR"/>
        </w:rPr>
        <w:t xml:space="preserve"> </w:t>
      </w:r>
      <w:r w:rsidRPr="00185C4E">
        <w:rPr>
          <w:lang w:val="fr-FR"/>
        </w:rPr>
        <w:t>pour</w:t>
      </w:r>
      <w:r w:rsidRPr="00185C4E">
        <w:rPr>
          <w:spacing w:val="-11"/>
          <w:lang w:val="fr-FR"/>
        </w:rPr>
        <w:t xml:space="preserve"> </w:t>
      </w:r>
      <w:r w:rsidRPr="00185C4E">
        <w:rPr>
          <w:lang w:val="fr-FR"/>
        </w:rPr>
        <w:t>l’extraction</w:t>
      </w:r>
      <w:r w:rsidRPr="00185C4E">
        <w:rPr>
          <w:spacing w:val="-11"/>
          <w:lang w:val="fr-FR"/>
        </w:rPr>
        <w:t xml:space="preserve"> </w:t>
      </w:r>
      <w:r w:rsidRPr="00185C4E">
        <w:rPr>
          <w:lang w:val="fr-FR"/>
        </w:rPr>
        <w:t>des</w:t>
      </w:r>
      <w:r w:rsidRPr="00185C4E">
        <w:rPr>
          <w:spacing w:val="-10"/>
          <w:lang w:val="fr-FR"/>
        </w:rPr>
        <w:t xml:space="preserve"> </w:t>
      </w:r>
      <w:r w:rsidRPr="00185C4E">
        <w:rPr>
          <w:lang w:val="fr-FR"/>
        </w:rPr>
        <w:t>données</w:t>
      </w:r>
      <w:r w:rsidRPr="00185C4E">
        <w:rPr>
          <w:spacing w:val="-11"/>
          <w:lang w:val="fr-FR"/>
        </w:rPr>
        <w:t xml:space="preserve"> </w:t>
      </w:r>
      <w:r w:rsidRPr="00185C4E">
        <w:rPr>
          <w:lang w:val="fr-FR"/>
        </w:rPr>
        <w:t>avec</w:t>
      </w:r>
      <w:r w:rsidRPr="00185C4E">
        <w:rPr>
          <w:spacing w:val="-10"/>
          <w:lang w:val="fr-FR"/>
        </w:rPr>
        <w:t xml:space="preserve"> </w:t>
      </w:r>
      <w:r w:rsidRPr="00185C4E">
        <w:rPr>
          <w:lang w:val="fr-FR"/>
        </w:rPr>
        <w:t>sélection automatique de la méthode d’extraction des</w:t>
      </w:r>
      <w:r w:rsidRPr="00185C4E">
        <w:rPr>
          <w:spacing w:val="-5"/>
          <w:lang w:val="fr-FR"/>
        </w:rPr>
        <w:t xml:space="preserve"> </w:t>
      </w:r>
      <w:r w:rsidRPr="00185C4E">
        <w:rPr>
          <w:lang w:val="fr-FR"/>
        </w:rPr>
        <w:t>termes-clés</w:t>
      </w:r>
    </w:p>
    <w:p w:rsidR="00B77999" w:rsidRPr="00185C4E" w:rsidRDefault="00B77999">
      <w:pPr>
        <w:pStyle w:val="Corpsdetexte"/>
        <w:rPr>
          <w:sz w:val="26"/>
          <w:lang w:val="fr-FR"/>
        </w:rPr>
      </w:pPr>
    </w:p>
    <w:p w:rsidR="00B77999" w:rsidRPr="00185C4E" w:rsidRDefault="00B77999">
      <w:pPr>
        <w:pStyle w:val="Corpsdetexte"/>
        <w:rPr>
          <w:sz w:val="35"/>
          <w:lang w:val="fr-FR"/>
        </w:rPr>
      </w:pPr>
    </w:p>
    <w:p w:rsidR="00B77999" w:rsidRPr="00185C4E" w:rsidRDefault="00D9490F">
      <w:pPr>
        <w:pStyle w:val="Corpsdetexte"/>
        <w:spacing w:line="254" w:lineRule="auto"/>
        <w:ind w:left="139" w:right="2493"/>
        <w:jc w:val="both"/>
        <w:rPr>
          <w:lang w:val="fr-FR"/>
        </w:rPr>
      </w:pPr>
      <w:r w:rsidRPr="00185C4E">
        <w:rPr>
          <w:lang w:val="fr-FR"/>
        </w:rPr>
        <w:t>registre la plus faible valeur pour cette proportion, probablement à cause de la présence dans une même décision de plusieurs demandes pour des raisons</w:t>
      </w:r>
      <w:r w:rsidRPr="00185C4E">
        <w:rPr>
          <w:spacing w:val="-9"/>
          <w:lang w:val="fr-FR"/>
        </w:rPr>
        <w:t xml:space="preserve"> </w:t>
      </w:r>
      <w:r w:rsidRPr="00185C4E">
        <w:rPr>
          <w:lang w:val="fr-FR"/>
        </w:rPr>
        <w:t>très</w:t>
      </w:r>
      <w:r w:rsidRPr="00185C4E">
        <w:rPr>
          <w:spacing w:val="-8"/>
          <w:lang w:val="fr-FR"/>
        </w:rPr>
        <w:t xml:space="preserve"> </w:t>
      </w:r>
      <w:r w:rsidRPr="00185C4E">
        <w:rPr>
          <w:lang w:val="fr-FR"/>
        </w:rPr>
        <w:t>variées</w:t>
      </w:r>
      <w:r w:rsidRPr="00185C4E">
        <w:rPr>
          <w:spacing w:val="-8"/>
          <w:lang w:val="fr-FR"/>
        </w:rPr>
        <w:t xml:space="preserve"> </w:t>
      </w:r>
      <w:r w:rsidRPr="00185C4E">
        <w:rPr>
          <w:lang w:val="fr-FR"/>
        </w:rPr>
        <w:t>du</w:t>
      </w:r>
      <w:r w:rsidRPr="00185C4E">
        <w:rPr>
          <w:spacing w:val="-9"/>
          <w:lang w:val="fr-FR"/>
        </w:rPr>
        <w:t xml:space="preserve"> </w:t>
      </w:r>
      <w:r w:rsidRPr="00185C4E">
        <w:rPr>
          <w:lang w:val="fr-FR"/>
        </w:rPr>
        <w:t>trouble</w:t>
      </w:r>
      <w:r w:rsidRPr="00185C4E">
        <w:rPr>
          <w:spacing w:val="-8"/>
          <w:lang w:val="fr-FR"/>
        </w:rPr>
        <w:t xml:space="preserve"> </w:t>
      </w:r>
      <w:r w:rsidRPr="00185C4E">
        <w:rPr>
          <w:lang w:val="fr-FR"/>
        </w:rPr>
        <w:t>du</w:t>
      </w:r>
      <w:r w:rsidRPr="00185C4E">
        <w:rPr>
          <w:spacing w:val="-8"/>
          <w:lang w:val="fr-FR"/>
        </w:rPr>
        <w:t xml:space="preserve"> </w:t>
      </w:r>
      <w:r w:rsidRPr="00185C4E">
        <w:rPr>
          <w:lang w:val="fr-FR"/>
        </w:rPr>
        <w:t>voisinage</w:t>
      </w:r>
      <w:r w:rsidRPr="00185C4E">
        <w:rPr>
          <w:spacing w:val="-8"/>
          <w:lang w:val="fr-FR"/>
        </w:rPr>
        <w:t xml:space="preserve"> </w:t>
      </w:r>
      <w:r w:rsidRPr="00185C4E">
        <w:rPr>
          <w:lang w:val="fr-FR"/>
        </w:rPr>
        <w:t>(préjudice</w:t>
      </w:r>
      <w:r w:rsidRPr="00185C4E">
        <w:rPr>
          <w:spacing w:val="-9"/>
          <w:lang w:val="fr-FR"/>
        </w:rPr>
        <w:t xml:space="preserve"> </w:t>
      </w:r>
      <w:r w:rsidRPr="00185C4E">
        <w:rPr>
          <w:lang w:val="fr-FR"/>
        </w:rPr>
        <w:t>moral,</w:t>
      </w:r>
      <w:r w:rsidRPr="00185C4E">
        <w:rPr>
          <w:spacing w:val="-8"/>
          <w:lang w:val="fr-FR"/>
        </w:rPr>
        <w:t xml:space="preserve"> </w:t>
      </w:r>
      <w:r w:rsidRPr="00185C4E">
        <w:rPr>
          <w:lang w:val="fr-FR"/>
        </w:rPr>
        <w:t>nuisance</w:t>
      </w:r>
      <w:r w:rsidRPr="00185C4E">
        <w:rPr>
          <w:spacing w:val="-8"/>
          <w:lang w:val="fr-FR"/>
        </w:rPr>
        <w:t xml:space="preserve"> </w:t>
      </w:r>
      <w:r w:rsidRPr="00185C4E">
        <w:rPr>
          <w:lang w:val="fr-FR"/>
        </w:rPr>
        <w:t>so- nore, préjudice matériel, préjudice de jouissance, etc.) donc</w:t>
      </w:r>
      <w:r w:rsidRPr="00185C4E">
        <w:rPr>
          <w:spacing w:val="-38"/>
          <w:lang w:val="fr-FR"/>
        </w:rPr>
        <w:t xml:space="preserve"> </w:t>
      </w:r>
      <w:r w:rsidRPr="00185C4E">
        <w:rPr>
          <w:lang w:val="fr-FR"/>
        </w:rPr>
        <w:t>malheureuse- ment les termes-clés ne sont pas tous captés par les méthodes</w:t>
      </w:r>
      <w:r w:rsidRPr="00185C4E">
        <w:rPr>
          <w:spacing w:val="-16"/>
          <w:lang w:val="fr-FR"/>
        </w:rPr>
        <w:t xml:space="preserve"> </w:t>
      </w:r>
      <w:r w:rsidRPr="00185C4E">
        <w:rPr>
          <w:lang w:val="fr-FR"/>
        </w:rPr>
        <w:t>statistiques</w:t>
      </w:r>
    </w:p>
    <w:p w:rsidR="00B77999" w:rsidRPr="00185C4E" w:rsidRDefault="00B77999">
      <w:pPr>
        <w:spacing w:line="254"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ind w:left="976"/>
        <w:rPr>
          <w:lang w:val="fr-FR"/>
        </w:rPr>
      </w:pPr>
      <w:r w:rsidRPr="00185C4E">
        <w:rPr>
          <w:lang w:val="fr-FR"/>
        </w:rPr>
        <w:t xml:space="preserve">employées (cf. Tableau </w:t>
      </w:r>
      <w:hyperlink w:anchor="_bookmark154" w:history="1">
        <w:r w:rsidRPr="00185C4E">
          <w:rPr>
            <w:lang w:val="fr-FR"/>
          </w:rPr>
          <w:t xml:space="preserve">3.12 </w:t>
        </w:r>
      </w:hyperlink>
      <w:r w:rsidRPr="00185C4E">
        <w:rPr>
          <w:lang w:val="fr-FR"/>
        </w:rPr>
        <w:t xml:space="preserve">page </w:t>
      </w:r>
      <w:hyperlink w:anchor="_bookmark154" w:history="1">
        <w:r w:rsidRPr="00185C4E">
          <w:rPr>
            <w:lang w:val="fr-FR"/>
          </w:rPr>
          <w:t>79).</w:t>
        </w:r>
      </w:hyperlink>
    </w:p>
    <w:p w:rsidR="00B77999" w:rsidRPr="00185C4E" w:rsidRDefault="00B77999">
      <w:pPr>
        <w:pStyle w:val="Corpsdetexte"/>
        <w:spacing w:before="2"/>
        <w:rPr>
          <w:sz w:val="35"/>
          <w:lang w:val="fr-FR"/>
        </w:rPr>
      </w:pPr>
    </w:p>
    <w:p w:rsidR="00B77999" w:rsidRPr="00185C4E" w:rsidRDefault="00D9490F">
      <w:pPr>
        <w:pStyle w:val="Heading2"/>
        <w:spacing w:before="1"/>
        <w:ind w:left="976" w:firstLine="0"/>
        <w:rPr>
          <w:lang w:val="fr-FR"/>
        </w:rPr>
      </w:pPr>
      <w:bookmarkStart w:id="220" w:name="Analyse_des_erreurs"/>
      <w:bookmarkStart w:id="221" w:name="_bookmark150"/>
      <w:bookmarkEnd w:id="220"/>
      <w:bookmarkEnd w:id="221"/>
      <w:r w:rsidRPr="00185C4E">
        <w:rPr>
          <w:w w:val="110"/>
          <w:lang w:val="fr-FR"/>
        </w:rPr>
        <w:t>3.4.5Analyse des erreurs</w:t>
      </w:r>
    </w:p>
    <w:p w:rsidR="00B77999" w:rsidRPr="00185C4E" w:rsidRDefault="00D9490F">
      <w:pPr>
        <w:pStyle w:val="Corpsdetexte"/>
        <w:spacing w:before="169" w:line="254" w:lineRule="auto"/>
        <w:ind w:left="976" w:right="1656" w:firstLine="351"/>
        <w:jc w:val="both"/>
        <w:rPr>
          <w:lang w:val="fr-FR"/>
        </w:rPr>
      </w:pPr>
      <w:r w:rsidRPr="00185C4E">
        <w:rPr>
          <w:lang w:val="fr-FR"/>
        </w:rPr>
        <w:t xml:space="preserve">En extraction d’éléments structurés, on retrouve trois types d’erreurs </w:t>
      </w:r>
      <w:r w:rsidRPr="00185C4E">
        <w:rPr>
          <w:spacing w:val="-5"/>
          <w:lang w:val="fr-FR"/>
        </w:rPr>
        <w:t>[</w:t>
      </w:r>
      <w:hyperlink w:anchor="_bookmark506" w:history="1">
        <w:r w:rsidRPr="00185C4E">
          <w:rPr>
            <w:spacing w:val="-5"/>
            <w:lang w:val="fr-FR"/>
          </w:rPr>
          <w:t xml:space="preserve">Yang </w:t>
        </w:r>
        <w:r w:rsidRPr="00185C4E">
          <w:rPr>
            <w:lang w:val="fr-FR"/>
          </w:rPr>
          <w:t xml:space="preserve">&amp; Mitchell, </w:t>
        </w:r>
      </w:hyperlink>
      <w:hyperlink w:anchor="_bookmark506" w:history="1">
        <w:r w:rsidRPr="00185C4E">
          <w:rPr>
            <w:lang w:val="fr-FR"/>
          </w:rPr>
          <w:t xml:space="preserve">2016] </w:t>
        </w:r>
      </w:hyperlink>
      <w:r w:rsidRPr="00185C4E">
        <w:rPr>
          <w:lang w:val="fr-FR"/>
        </w:rPr>
        <w:t>: les données manquées (faux négatifs), les don- nées en plus des attendues (faux positifs), et les mauvaises classifications (confusions).</w:t>
      </w:r>
      <w:r w:rsidRPr="00185C4E">
        <w:rPr>
          <w:spacing w:val="-14"/>
          <w:lang w:val="fr-FR"/>
        </w:rPr>
        <w:t xml:space="preserve"> </w:t>
      </w:r>
      <w:r w:rsidRPr="00185C4E">
        <w:rPr>
          <w:lang w:val="fr-FR"/>
        </w:rPr>
        <w:t>La</w:t>
      </w:r>
      <w:r w:rsidRPr="00185C4E">
        <w:rPr>
          <w:spacing w:val="-14"/>
          <w:lang w:val="fr-FR"/>
        </w:rPr>
        <w:t xml:space="preserve"> </w:t>
      </w:r>
      <w:r w:rsidRPr="00185C4E">
        <w:rPr>
          <w:lang w:val="fr-FR"/>
        </w:rPr>
        <w:t>confusion</w:t>
      </w:r>
      <w:r w:rsidRPr="00185C4E">
        <w:rPr>
          <w:spacing w:val="-14"/>
          <w:lang w:val="fr-FR"/>
        </w:rPr>
        <w:t xml:space="preserve"> </w:t>
      </w:r>
      <w:r w:rsidRPr="00185C4E">
        <w:rPr>
          <w:lang w:val="fr-FR"/>
        </w:rPr>
        <w:t>n’est</w:t>
      </w:r>
      <w:r w:rsidRPr="00185C4E">
        <w:rPr>
          <w:spacing w:val="-14"/>
          <w:lang w:val="fr-FR"/>
        </w:rPr>
        <w:t xml:space="preserve"> </w:t>
      </w:r>
      <w:r w:rsidRPr="00185C4E">
        <w:rPr>
          <w:lang w:val="fr-FR"/>
        </w:rPr>
        <w:t>pas</w:t>
      </w:r>
      <w:r w:rsidRPr="00185C4E">
        <w:rPr>
          <w:spacing w:val="-13"/>
          <w:lang w:val="fr-FR"/>
        </w:rPr>
        <w:t xml:space="preserve"> </w:t>
      </w:r>
      <w:r w:rsidRPr="00185C4E">
        <w:rPr>
          <w:lang w:val="fr-FR"/>
        </w:rPr>
        <w:t>discutée</w:t>
      </w:r>
      <w:r w:rsidRPr="00185C4E">
        <w:rPr>
          <w:spacing w:val="-14"/>
          <w:lang w:val="fr-FR"/>
        </w:rPr>
        <w:t xml:space="preserve"> </w:t>
      </w:r>
      <w:r w:rsidRPr="00185C4E">
        <w:rPr>
          <w:lang w:val="fr-FR"/>
        </w:rPr>
        <w:t>ici</w:t>
      </w:r>
      <w:r w:rsidRPr="00185C4E">
        <w:rPr>
          <w:spacing w:val="-14"/>
          <w:lang w:val="fr-FR"/>
        </w:rPr>
        <w:t xml:space="preserve"> </w:t>
      </w:r>
      <w:r w:rsidRPr="00185C4E">
        <w:rPr>
          <w:lang w:val="fr-FR"/>
        </w:rPr>
        <w:t>car</w:t>
      </w:r>
      <w:r w:rsidRPr="00185C4E">
        <w:rPr>
          <w:spacing w:val="-14"/>
          <w:lang w:val="fr-FR"/>
        </w:rPr>
        <w:t xml:space="preserve"> </w:t>
      </w:r>
      <w:r w:rsidRPr="00185C4E">
        <w:rPr>
          <w:lang w:val="fr-FR"/>
        </w:rPr>
        <w:t>les</w:t>
      </w:r>
      <w:r w:rsidRPr="00185C4E">
        <w:rPr>
          <w:spacing w:val="-13"/>
          <w:lang w:val="fr-FR"/>
        </w:rPr>
        <w:t xml:space="preserve"> </w:t>
      </w:r>
      <w:r w:rsidRPr="00185C4E">
        <w:rPr>
          <w:lang w:val="fr-FR"/>
        </w:rPr>
        <w:t>annotations</w:t>
      </w:r>
      <w:r w:rsidRPr="00185C4E">
        <w:rPr>
          <w:spacing w:val="-14"/>
          <w:lang w:val="fr-FR"/>
        </w:rPr>
        <w:t xml:space="preserve"> </w:t>
      </w:r>
      <w:r w:rsidRPr="00185C4E">
        <w:rPr>
          <w:lang w:val="fr-FR"/>
        </w:rPr>
        <w:t>ne</w:t>
      </w:r>
      <w:r w:rsidRPr="00185C4E">
        <w:rPr>
          <w:spacing w:val="-14"/>
          <w:lang w:val="fr-FR"/>
        </w:rPr>
        <w:t xml:space="preserve"> </w:t>
      </w:r>
      <w:r w:rsidRPr="00185C4E">
        <w:rPr>
          <w:lang w:val="fr-FR"/>
        </w:rPr>
        <w:t>sont faites que pour une seule classe. Etant donné que la précision est en</w:t>
      </w:r>
      <w:r w:rsidRPr="00185C4E">
        <w:rPr>
          <w:spacing w:val="-27"/>
          <w:lang w:val="fr-FR"/>
        </w:rPr>
        <w:t xml:space="preserve"> </w:t>
      </w:r>
      <w:r w:rsidRPr="00185C4E">
        <w:rPr>
          <w:lang w:val="fr-FR"/>
        </w:rPr>
        <w:t>géné- ral supérieure au rappel d’après nos résultats, il est certain que les</w:t>
      </w:r>
      <w:r w:rsidRPr="00185C4E">
        <w:rPr>
          <w:spacing w:val="-39"/>
          <w:lang w:val="fr-FR"/>
        </w:rPr>
        <w:t xml:space="preserve"> </w:t>
      </w:r>
      <w:r w:rsidRPr="00185C4E">
        <w:rPr>
          <w:lang w:val="fr-FR"/>
        </w:rPr>
        <w:t xml:space="preserve">erreurs sont majoritairement dues aux données manquées comme le confirme le </w:t>
      </w:r>
      <w:r w:rsidRPr="00185C4E">
        <w:rPr>
          <w:spacing w:val="-4"/>
          <w:lang w:val="fr-FR"/>
        </w:rPr>
        <w:t xml:space="preserve">Tableau </w:t>
      </w:r>
      <w:hyperlink w:anchor="_bookmark151" w:history="1">
        <w:r w:rsidRPr="00185C4E">
          <w:rPr>
            <w:lang w:val="fr-FR"/>
          </w:rPr>
          <w:t xml:space="preserve">3.9 </w:t>
        </w:r>
      </w:hyperlink>
      <w:r w:rsidRPr="00185C4E">
        <w:rPr>
          <w:lang w:val="fr-FR"/>
        </w:rPr>
        <w:t>page</w:t>
      </w:r>
      <w:r w:rsidRPr="00185C4E">
        <w:rPr>
          <w:spacing w:val="5"/>
          <w:lang w:val="fr-FR"/>
        </w:rPr>
        <w:t xml:space="preserve"> </w:t>
      </w:r>
      <w:hyperlink w:anchor="_bookmark151" w:history="1">
        <w:r w:rsidRPr="00185C4E">
          <w:rPr>
            <w:lang w:val="fr-FR"/>
          </w:rPr>
          <w:t>78.</w:t>
        </w:r>
      </w:hyperlink>
    </w:p>
    <w:p w:rsidR="00B77999" w:rsidRPr="00185C4E" w:rsidRDefault="00B77999">
      <w:pPr>
        <w:pStyle w:val="Corpsdetexte"/>
        <w:spacing w:before="6"/>
        <w:rPr>
          <w:sz w:val="25"/>
          <w:lang w:val="fr-FR"/>
        </w:rPr>
      </w:pPr>
    </w:p>
    <w:tbl>
      <w:tblPr>
        <w:tblStyle w:val="TableNormal"/>
        <w:tblW w:w="0" w:type="auto"/>
        <w:tblInd w:w="1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69"/>
        <w:gridCol w:w="1449"/>
        <w:gridCol w:w="1505"/>
        <w:gridCol w:w="1449"/>
        <w:gridCol w:w="1501"/>
      </w:tblGrid>
      <w:tr w:rsidR="00B77999">
        <w:trPr>
          <w:trHeight w:val="268"/>
        </w:trPr>
        <w:tc>
          <w:tcPr>
            <w:tcW w:w="1169" w:type="dxa"/>
            <w:tcBorders>
              <w:right w:val="single" w:sz="8" w:space="0" w:color="000000"/>
            </w:tcBorders>
          </w:tcPr>
          <w:p w:rsidR="00B77999" w:rsidRPr="00185C4E" w:rsidRDefault="00B77999">
            <w:pPr>
              <w:pStyle w:val="TableParagraph"/>
              <w:spacing w:line="240" w:lineRule="auto"/>
              <w:ind w:left="0"/>
              <w:rPr>
                <w:rFonts w:ascii="Times New Roman"/>
                <w:sz w:val="18"/>
                <w:lang w:val="fr-FR"/>
              </w:rPr>
            </w:pPr>
          </w:p>
        </w:tc>
        <w:tc>
          <w:tcPr>
            <w:tcW w:w="2954" w:type="dxa"/>
            <w:gridSpan w:val="2"/>
            <w:tcBorders>
              <w:left w:val="single" w:sz="8" w:space="0" w:color="000000"/>
              <w:right w:val="single" w:sz="8" w:space="0" w:color="000000"/>
            </w:tcBorders>
          </w:tcPr>
          <w:p w:rsidR="00B77999" w:rsidRDefault="00D9490F">
            <w:pPr>
              <w:pStyle w:val="TableParagraph"/>
              <w:spacing w:line="237" w:lineRule="exact"/>
              <w:ind w:left="281"/>
            </w:pPr>
            <w:bookmarkStart w:id="222" w:name="_bookmark151"/>
            <w:bookmarkEnd w:id="222"/>
            <w:r>
              <w:t>Données d’entraînement</w:t>
            </w:r>
          </w:p>
        </w:tc>
        <w:tc>
          <w:tcPr>
            <w:tcW w:w="2950" w:type="dxa"/>
            <w:gridSpan w:val="2"/>
            <w:tcBorders>
              <w:left w:val="single" w:sz="8" w:space="0" w:color="000000"/>
            </w:tcBorders>
          </w:tcPr>
          <w:p w:rsidR="00B77999" w:rsidRDefault="00D9490F">
            <w:pPr>
              <w:pStyle w:val="TableParagraph"/>
              <w:spacing w:line="237" w:lineRule="exact"/>
              <w:ind w:left="707"/>
            </w:pPr>
            <w:r>
              <w:t>Données de test</w:t>
            </w:r>
          </w:p>
        </w:tc>
      </w:tr>
      <w:tr w:rsidR="00B77999">
        <w:trPr>
          <w:trHeight w:val="268"/>
        </w:trPr>
        <w:tc>
          <w:tcPr>
            <w:tcW w:w="1169" w:type="dxa"/>
          </w:tcPr>
          <w:p w:rsidR="00B77999" w:rsidRDefault="00B77999">
            <w:pPr>
              <w:pStyle w:val="TableParagraph"/>
              <w:spacing w:line="240" w:lineRule="auto"/>
              <w:ind w:left="0"/>
              <w:rPr>
                <w:rFonts w:ascii="Times New Roman"/>
                <w:sz w:val="18"/>
              </w:rPr>
            </w:pPr>
          </w:p>
        </w:tc>
        <w:tc>
          <w:tcPr>
            <w:tcW w:w="1449" w:type="dxa"/>
          </w:tcPr>
          <w:p w:rsidR="00B77999" w:rsidRDefault="00D9490F">
            <w:pPr>
              <w:pStyle w:val="TableParagraph"/>
              <w:spacing w:line="236" w:lineRule="exact"/>
              <w:ind w:left="80" w:right="77"/>
              <w:jc w:val="center"/>
              <w:rPr>
                <w:rFonts w:ascii="Times New Roman"/>
                <w:b/>
              </w:rPr>
            </w:pPr>
            <w:r>
              <w:rPr>
                <w:rFonts w:ascii="Times New Roman"/>
                <w:b/>
              </w:rPr>
              <w:t>%erreurs FP</w:t>
            </w:r>
          </w:p>
        </w:tc>
        <w:tc>
          <w:tcPr>
            <w:tcW w:w="1505" w:type="dxa"/>
          </w:tcPr>
          <w:p w:rsidR="00B77999" w:rsidRDefault="00D9490F">
            <w:pPr>
              <w:pStyle w:val="TableParagraph"/>
              <w:spacing w:line="236" w:lineRule="exact"/>
              <w:ind w:left="97" w:right="93"/>
              <w:jc w:val="center"/>
              <w:rPr>
                <w:rFonts w:ascii="Times New Roman"/>
                <w:b/>
              </w:rPr>
            </w:pPr>
            <w:r>
              <w:rPr>
                <w:rFonts w:ascii="Times New Roman"/>
                <w:b/>
              </w:rPr>
              <w:t>%erreurs FN</w:t>
            </w:r>
          </w:p>
        </w:tc>
        <w:tc>
          <w:tcPr>
            <w:tcW w:w="1449" w:type="dxa"/>
          </w:tcPr>
          <w:p w:rsidR="00B77999" w:rsidRDefault="00D9490F">
            <w:pPr>
              <w:pStyle w:val="TableParagraph"/>
              <w:spacing w:line="236" w:lineRule="exact"/>
              <w:ind w:left="81" w:right="76"/>
              <w:jc w:val="center"/>
              <w:rPr>
                <w:rFonts w:ascii="Times New Roman"/>
                <w:b/>
              </w:rPr>
            </w:pPr>
            <w:r>
              <w:rPr>
                <w:rFonts w:ascii="Times New Roman"/>
                <w:b/>
              </w:rPr>
              <w:t>%erreurs FP</w:t>
            </w:r>
          </w:p>
        </w:tc>
        <w:tc>
          <w:tcPr>
            <w:tcW w:w="1501" w:type="dxa"/>
          </w:tcPr>
          <w:p w:rsidR="00B77999" w:rsidRDefault="00D9490F">
            <w:pPr>
              <w:pStyle w:val="TableParagraph"/>
              <w:spacing w:line="236" w:lineRule="exact"/>
              <w:ind w:left="98" w:right="88"/>
              <w:jc w:val="center"/>
              <w:rPr>
                <w:rFonts w:ascii="Times New Roman"/>
                <w:b/>
              </w:rPr>
            </w:pPr>
            <w:r>
              <w:rPr>
                <w:rFonts w:ascii="Times New Roman"/>
                <w:b/>
              </w:rPr>
              <w:t>%erreurs FN</w:t>
            </w:r>
          </w:p>
        </w:tc>
      </w:tr>
      <w:tr w:rsidR="00B77999">
        <w:trPr>
          <w:trHeight w:val="268"/>
        </w:trPr>
        <w:tc>
          <w:tcPr>
            <w:tcW w:w="1169" w:type="dxa"/>
          </w:tcPr>
          <w:p w:rsidR="00B77999" w:rsidRDefault="00D9490F">
            <w:pPr>
              <w:pStyle w:val="TableParagraph"/>
              <w:spacing w:line="236" w:lineRule="exact"/>
              <w:ind w:left="109" w:right="112"/>
              <w:jc w:val="center"/>
              <w:rPr>
                <w:rFonts w:ascii="Times New Roman"/>
                <w:i/>
              </w:rPr>
            </w:pPr>
            <w:r>
              <w:rPr>
                <w:rFonts w:ascii="Times New Roman"/>
                <w:i/>
              </w:rPr>
              <w:t>q</w:t>
            </w:r>
            <w:r>
              <w:rPr>
                <w:rFonts w:ascii="Times New Roman"/>
                <w:i/>
                <w:vertAlign w:val="subscript"/>
              </w:rPr>
              <w:t>d</w:t>
            </w:r>
          </w:p>
        </w:tc>
        <w:tc>
          <w:tcPr>
            <w:tcW w:w="1449" w:type="dxa"/>
          </w:tcPr>
          <w:p w:rsidR="00B77999" w:rsidRDefault="00D9490F">
            <w:pPr>
              <w:pStyle w:val="TableParagraph"/>
              <w:spacing w:line="237" w:lineRule="exact"/>
              <w:ind w:left="80" w:right="77"/>
              <w:jc w:val="center"/>
            </w:pPr>
            <w:r>
              <w:rPr>
                <w:w w:val="95"/>
              </w:rPr>
              <w:t>36.90</w:t>
            </w:r>
          </w:p>
        </w:tc>
        <w:tc>
          <w:tcPr>
            <w:tcW w:w="1505" w:type="dxa"/>
          </w:tcPr>
          <w:p w:rsidR="00B77999" w:rsidRDefault="00D9490F">
            <w:pPr>
              <w:pStyle w:val="TableParagraph"/>
              <w:spacing w:line="237" w:lineRule="exact"/>
              <w:ind w:left="97" w:right="93"/>
              <w:jc w:val="center"/>
            </w:pPr>
            <w:r>
              <w:t>63.10</w:t>
            </w:r>
          </w:p>
        </w:tc>
        <w:tc>
          <w:tcPr>
            <w:tcW w:w="1449" w:type="dxa"/>
          </w:tcPr>
          <w:p w:rsidR="00B77999" w:rsidRDefault="00D9490F">
            <w:pPr>
              <w:pStyle w:val="TableParagraph"/>
              <w:spacing w:line="237" w:lineRule="exact"/>
              <w:ind w:left="81" w:right="76"/>
              <w:jc w:val="center"/>
            </w:pPr>
            <w:r>
              <w:t>36.52</w:t>
            </w:r>
          </w:p>
        </w:tc>
        <w:tc>
          <w:tcPr>
            <w:tcW w:w="1501" w:type="dxa"/>
          </w:tcPr>
          <w:p w:rsidR="00B77999" w:rsidRDefault="00D9490F">
            <w:pPr>
              <w:pStyle w:val="TableParagraph"/>
              <w:spacing w:line="237" w:lineRule="exact"/>
              <w:ind w:left="98" w:right="88"/>
              <w:jc w:val="center"/>
            </w:pPr>
            <w:r>
              <w:t>63.48</w:t>
            </w:r>
          </w:p>
        </w:tc>
      </w:tr>
      <w:tr w:rsidR="00B77999">
        <w:trPr>
          <w:trHeight w:val="268"/>
        </w:trPr>
        <w:tc>
          <w:tcPr>
            <w:tcW w:w="1169" w:type="dxa"/>
          </w:tcPr>
          <w:p w:rsidR="00B77999" w:rsidRDefault="00D9490F">
            <w:pPr>
              <w:pStyle w:val="TableParagraph"/>
              <w:spacing w:line="236" w:lineRule="exact"/>
              <w:ind w:left="108" w:right="112"/>
              <w:jc w:val="center"/>
              <w:rPr>
                <w:rFonts w:ascii="Times New Roman"/>
                <w:i/>
              </w:rPr>
            </w:pPr>
            <w:r>
              <w:rPr>
                <w:rFonts w:ascii="Times New Roman"/>
                <w:i/>
              </w:rPr>
              <w:t>q</w:t>
            </w:r>
            <w:r>
              <w:rPr>
                <w:rFonts w:ascii="Times New Roman"/>
                <w:i/>
                <w:vertAlign w:val="subscript"/>
              </w:rPr>
              <w:t>r</w:t>
            </w:r>
          </w:p>
        </w:tc>
        <w:tc>
          <w:tcPr>
            <w:tcW w:w="1449" w:type="dxa"/>
          </w:tcPr>
          <w:p w:rsidR="00B77999" w:rsidRDefault="00D9490F">
            <w:pPr>
              <w:pStyle w:val="TableParagraph"/>
              <w:spacing w:line="237" w:lineRule="exact"/>
              <w:ind w:left="80" w:right="77"/>
              <w:jc w:val="center"/>
            </w:pPr>
            <w:r>
              <w:t>32.30</w:t>
            </w:r>
          </w:p>
        </w:tc>
        <w:tc>
          <w:tcPr>
            <w:tcW w:w="1505" w:type="dxa"/>
          </w:tcPr>
          <w:p w:rsidR="00B77999" w:rsidRDefault="00D9490F">
            <w:pPr>
              <w:pStyle w:val="TableParagraph"/>
              <w:spacing w:line="237" w:lineRule="exact"/>
              <w:ind w:left="97" w:right="93"/>
              <w:jc w:val="center"/>
            </w:pPr>
            <w:r>
              <w:t>67.70</w:t>
            </w:r>
          </w:p>
        </w:tc>
        <w:tc>
          <w:tcPr>
            <w:tcW w:w="1449" w:type="dxa"/>
          </w:tcPr>
          <w:p w:rsidR="00B77999" w:rsidRDefault="00D9490F">
            <w:pPr>
              <w:pStyle w:val="TableParagraph"/>
              <w:spacing w:line="237" w:lineRule="exact"/>
              <w:ind w:left="81" w:right="76"/>
              <w:jc w:val="center"/>
            </w:pPr>
            <w:r>
              <w:t>34.32</w:t>
            </w:r>
          </w:p>
        </w:tc>
        <w:tc>
          <w:tcPr>
            <w:tcW w:w="1501" w:type="dxa"/>
          </w:tcPr>
          <w:p w:rsidR="00B77999" w:rsidRDefault="00D9490F">
            <w:pPr>
              <w:pStyle w:val="TableParagraph"/>
              <w:spacing w:line="237" w:lineRule="exact"/>
              <w:ind w:left="98" w:right="88"/>
              <w:jc w:val="center"/>
            </w:pPr>
            <w:r>
              <w:t>65.68</w:t>
            </w:r>
          </w:p>
        </w:tc>
      </w:tr>
      <w:tr w:rsidR="00B77999">
        <w:trPr>
          <w:trHeight w:val="268"/>
        </w:trPr>
        <w:tc>
          <w:tcPr>
            <w:tcW w:w="1169" w:type="dxa"/>
          </w:tcPr>
          <w:p w:rsidR="00B77999" w:rsidRDefault="00D9490F">
            <w:pPr>
              <w:pStyle w:val="TableParagraph"/>
              <w:spacing w:line="236" w:lineRule="exact"/>
              <w:ind w:left="108" w:right="112"/>
              <w:jc w:val="center"/>
              <w:rPr>
                <w:rFonts w:ascii="Times New Roman"/>
                <w:i/>
              </w:rPr>
            </w:pPr>
            <w:r>
              <w:rPr>
                <w:rFonts w:ascii="Times New Roman"/>
                <w:i/>
              </w:rPr>
              <w:t>s</w:t>
            </w:r>
            <w:r>
              <w:rPr>
                <w:rFonts w:ascii="Times New Roman"/>
                <w:i/>
                <w:vertAlign w:val="subscript"/>
              </w:rPr>
              <w:t>r</w:t>
            </w:r>
          </w:p>
        </w:tc>
        <w:tc>
          <w:tcPr>
            <w:tcW w:w="1449" w:type="dxa"/>
          </w:tcPr>
          <w:p w:rsidR="00B77999" w:rsidRDefault="00D9490F">
            <w:pPr>
              <w:pStyle w:val="TableParagraph"/>
              <w:spacing w:line="237" w:lineRule="exact"/>
              <w:ind w:left="80" w:right="77"/>
              <w:jc w:val="center"/>
            </w:pPr>
            <w:r>
              <w:t>31.72</w:t>
            </w:r>
          </w:p>
        </w:tc>
        <w:tc>
          <w:tcPr>
            <w:tcW w:w="1505" w:type="dxa"/>
          </w:tcPr>
          <w:p w:rsidR="00B77999" w:rsidRDefault="00D9490F">
            <w:pPr>
              <w:pStyle w:val="TableParagraph"/>
              <w:spacing w:line="237" w:lineRule="exact"/>
              <w:ind w:left="97" w:right="93"/>
              <w:jc w:val="center"/>
            </w:pPr>
            <w:r>
              <w:rPr>
                <w:w w:val="95"/>
              </w:rPr>
              <w:t>68.28</w:t>
            </w:r>
          </w:p>
        </w:tc>
        <w:tc>
          <w:tcPr>
            <w:tcW w:w="1449" w:type="dxa"/>
          </w:tcPr>
          <w:p w:rsidR="00B77999" w:rsidRDefault="00D9490F">
            <w:pPr>
              <w:pStyle w:val="TableParagraph"/>
              <w:spacing w:line="237" w:lineRule="exact"/>
              <w:ind w:left="81" w:right="76"/>
              <w:jc w:val="center"/>
            </w:pPr>
            <w:r>
              <w:t>34.11</w:t>
            </w:r>
          </w:p>
        </w:tc>
        <w:tc>
          <w:tcPr>
            <w:tcW w:w="1501" w:type="dxa"/>
          </w:tcPr>
          <w:p w:rsidR="00B77999" w:rsidRDefault="00D9490F">
            <w:pPr>
              <w:pStyle w:val="TableParagraph"/>
              <w:spacing w:line="237" w:lineRule="exact"/>
              <w:ind w:left="98" w:right="88"/>
              <w:jc w:val="center"/>
            </w:pPr>
            <w:r>
              <w:t>65.89</w:t>
            </w:r>
          </w:p>
        </w:tc>
      </w:tr>
      <w:tr w:rsidR="00B77999">
        <w:trPr>
          <w:trHeight w:val="268"/>
        </w:trPr>
        <w:tc>
          <w:tcPr>
            <w:tcW w:w="1169" w:type="dxa"/>
          </w:tcPr>
          <w:p w:rsidR="00B77999" w:rsidRDefault="00D9490F">
            <w:pPr>
              <w:pStyle w:val="TableParagraph"/>
              <w:spacing w:line="249" w:lineRule="exact"/>
              <w:ind w:left="115" w:right="112"/>
              <w:jc w:val="center"/>
              <w:rPr>
                <w:rFonts w:ascii="Arial Black"/>
              </w:rPr>
            </w:pPr>
            <w:r>
              <w:rPr>
                <w:rFonts w:ascii="Arial Black"/>
              </w:rPr>
              <w:t>(</w:t>
            </w:r>
            <w:r>
              <w:rPr>
                <w:rFonts w:ascii="Times New Roman"/>
                <w:i/>
              </w:rPr>
              <w:t>s</w:t>
            </w:r>
            <w:r>
              <w:rPr>
                <w:rFonts w:ascii="Times New Roman"/>
                <w:i/>
                <w:vertAlign w:val="subscript"/>
              </w:rPr>
              <w:t>r</w:t>
            </w:r>
            <w:r>
              <w:t xml:space="preserve">, </w:t>
            </w:r>
            <w:r>
              <w:rPr>
                <w:rFonts w:ascii="Times New Roman"/>
                <w:i/>
              </w:rPr>
              <w:t>q</w:t>
            </w:r>
            <w:r>
              <w:rPr>
                <w:rFonts w:ascii="Times New Roman"/>
                <w:i/>
                <w:vertAlign w:val="subscript"/>
              </w:rPr>
              <w:t>r</w:t>
            </w:r>
            <w:r>
              <w:rPr>
                <w:rFonts w:ascii="Arial Black"/>
              </w:rPr>
              <w:t>)</w:t>
            </w:r>
          </w:p>
        </w:tc>
        <w:tc>
          <w:tcPr>
            <w:tcW w:w="1449" w:type="dxa"/>
          </w:tcPr>
          <w:p w:rsidR="00B77999" w:rsidRDefault="00D9490F">
            <w:pPr>
              <w:pStyle w:val="TableParagraph"/>
              <w:spacing w:line="237" w:lineRule="exact"/>
              <w:ind w:left="80" w:right="77"/>
              <w:jc w:val="center"/>
            </w:pPr>
            <w:r>
              <w:t>32.32</w:t>
            </w:r>
          </w:p>
        </w:tc>
        <w:tc>
          <w:tcPr>
            <w:tcW w:w="1505" w:type="dxa"/>
          </w:tcPr>
          <w:p w:rsidR="00B77999" w:rsidRDefault="00D9490F">
            <w:pPr>
              <w:pStyle w:val="TableParagraph"/>
              <w:spacing w:line="237" w:lineRule="exact"/>
              <w:ind w:left="97" w:right="93"/>
              <w:jc w:val="center"/>
            </w:pPr>
            <w:r>
              <w:t>67.68</w:t>
            </w:r>
          </w:p>
        </w:tc>
        <w:tc>
          <w:tcPr>
            <w:tcW w:w="1449" w:type="dxa"/>
          </w:tcPr>
          <w:p w:rsidR="00B77999" w:rsidRDefault="00D9490F">
            <w:pPr>
              <w:pStyle w:val="TableParagraph"/>
              <w:spacing w:line="237" w:lineRule="exact"/>
              <w:ind w:left="81" w:right="76"/>
              <w:jc w:val="center"/>
            </w:pPr>
            <w:r>
              <w:t>34.39</w:t>
            </w:r>
          </w:p>
        </w:tc>
        <w:tc>
          <w:tcPr>
            <w:tcW w:w="1501" w:type="dxa"/>
          </w:tcPr>
          <w:p w:rsidR="00B77999" w:rsidRDefault="00D9490F">
            <w:pPr>
              <w:pStyle w:val="TableParagraph"/>
              <w:spacing w:line="237" w:lineRule="exact"/>
              <w:ind w:left="98" w:right="88"/>
              <w:jc w:val="center"/>
            </w:pPr>
            <w:r>
              <w:t>65.61</w:t>
            </w:r>
          </w:p>
        </w:tc>
      </w:tr>
      <w:tr w:rsidR="00B77999">
        <w:trPr>
          <w:trHeight w:val="268"/>
        </w:trPr>
        <w:tc>
          <w:tcPr>
            <w:tcW w:w="1169" w:type="dxa"/>
          </w:tcPr>
          <w:p w:rsidR="00B77999" w:rsidRDefault="00D9490F">
            <w:pPr>
              <w:pStyle w:val="TableParagraph"/>
              <w:spacing w:line="249" w:lineRule="exact"/>
              <w:ind w:left="115" w:right="112"/>
              <w:jc w:val="center"/>
              <w:rPr>
                <w:rFonts w:ascii="Arial Black"/>
              </w:rPr>
            </w:pPr>
            <w:r>
              <w:rPr>
                <w:rFonts w:ascii="Arial Black"/>
              </w:rPr>
              <w:t>(</w:t>
            </w:r>
            <w:r>
              <w:rPr>
                <w:rFonts w:ascii="Times New Roman"/>
                <w:i/>
              </w:rPr>
              <w:t>q</w:t>
            </w:r>
            <w:r>
              <w:rPr>
                <w:rFonts w:ascii="Times New Roman"/>
                <w:i/>
                <w:vertAlign w:val="subscript"/>
              </w:rPr>
              <w:t>d</w:t>
            </w:r>
            <w:r>
              <w:t xml:space="preserve">, </w:t>
            </w:r>
            <w:r>
              <w:rPr>
                <w:rFonts w:ascii="Times New Roman"/>
                <w:i/>
              </w:rPr>
              <w:t>s</w:t>
            </w:r>
            <w:r>
              <w:rPr>
                <w:rFonts w:ascii="Times New Roman"/>
                <w:i/>
                <w:vertAlign w:val="subscript"/>
              </w:rPr>
              <w:t>r</w:t>
            </w:r>
            <w:r>
              <w:t xml:space="preserve">, </w:t>
            </w:r>
            <w:r>
              <w:rPr>
                <w:rFonts w:ascii="Times New Roman"/>
                <w:i/>
              </w:rPr>
              <w:t>q</w:t>
            </w:r>
            <w:r>
              <w:rPr>
                <w:rFonts w:ascii="Times New Roman"/>
                <w:i/>
                <w:vertAlign w:val="subscript"/>
              </w:rPr>
              <w:t>r</w:t>
            </w:r>
            <w:r>
              <w:rPr>
                <w:rFonts w:ascii="Arial Black"/>
              </w:rPr>
              <w:t>)</w:t>
            </w:r>
          </w:p>
        </w:tc>
        <w:tc>
          <w:tcPr>
            <w:tcW w:w="1449" w:type="dxa"/>
          </w:tcPr>
          <w:p w:rsidR="00B77999" w:rsidRDefault="00D9490F">
            <w:pPr>
              <w:pStyle w:val="TableParagraph"/>
              <w:spacing w:line="237" w:lineRule="exact"/>
              <w:ind w:left="80" w:right="77"/>
              <w:jc w:val="center"/>
            </w:pPr>
            <w:r>
              <w:t>37.77</w:t>
            </w:r>
          </w:p>
        </w:tc>
        <w:tc>
          <w:tcPr>
            <w:tcW w:w="1505" w:type="dxa"/>
          </w:tcPr>
          <w:p w:rsidR="00B77999" w:rsidRDefault="00D9490F">
            <w:pPr>
              <w:pStyle w:val="TableParagraph"/>
              <w:spacing w:line="237" w:lineRule="exact"/>
              <w:ind w:left="97" w:right="93"/>
              <w:jc w:val="center"/>
            </w:pPr>
            <w:r>
              <w:t>62.23</w:t>
            </w:r>
          </w:p>
        </w:tc>
        <w:tc>
          <w:tcPr>
            <w:tcW w:w="1449" w:type="dxa"/>
          </w:tcPr>
          <w:p w:rsidR="00B77999" w:rsidRDefault="00D9490F">
            <w:pPr>
              <w:pStyle w:val="TableParagraph"/>
              <w:spacing w:line="237" w:lineRule="exact"/>
              <w:ind w:left="81" w:right="76"/>
              <w:jc w:val="center"/>
            </w:pPr>
            <w:r>
              <w:t>37.72</w:t>
            </w:r>
          </w:p>
        </w:tc>
        <w:tc>
          <w:tcPr>
            <w:tcW w:w="1501" w:type="dxa"/>
          </w:tcPr>
          <w:p w:rsidR="00B77999" w:rsidRDefault="00D9490F">
            <w:pPr>
              <w:pStyle w:val="TableParagraph"/>
              <w:spacing w:line="237" w:lineRule="exact"/>
              <w:ind w:left="98" w:right="88"/>
              <w:jc w:val="center"/>
            </w:pPr>
            <w:r>
              <w:t>62.28</w:t>
            </w:r>
          </w:p>
        </w:tc>
      </w:tr>
    </w:tbl>
    <w:p w:rsidR="00B77999" w:rsidRPr="00185C4E" w:rsidRDefault="00D9490F">
      <w:pPr>
        <w:spacing w:before="187" w:line="259" w:lineRule="auto"/>
        <w:ind w:left="991" w:right="1671"/>
        <w:jc w:val="center"/>
        <w:rPr>
          <w:lang w:val="fr-FR"/>
        </w:rPr>
      </w:pPr>
      <w:r w:rsidRPr="00185C4E">
        <w:rPr>
          <w:spacing w:val="-3"/>
          <w:lang w:val="fr-FR"/>
        </w:rPr>
        <w:t xml:space="preserve">Tableau </w:t>
      </w:r>
      <w:r w:rsidRPr="00185C4E">
        <w:rPr>
          <w:lang w:val="fr-FR"/>
        </w:rPr>
        <w:t xml:space="preserve">3.9 – </w:t>
      </w:r>
      <w:r w:rsidRPr="00185C4E">
        <w:rPr>
          <w:spacing w:val="-4"/>
          <w:lang w:val="fr-FR"/>
        </w:rPr>
        <w:t xml:space="preserve">Types </w:t>
      </w:r>
      <w:r w:rsidRPr="00185C4E">
        <w:rPr>
          <w:lang w:val="fr-FR"/>
        </w:rPr>
        <w:t>et taux d’erreurs (pourcentage en moyenne sur les 6 catégories de demandes)</w:t>
      </w:r>
    </w:p>
    <w:p w:rsidR="00B77999" w:rsidRPr="00185C4E" w:rsidRDefault="00B77999">
      <w:pPr>
        <w:pStyle w:val="Corpsdetexte"/>
        <w:spacing w:before="1"/>
        <w:rPr>
          <w:sz w:val="27"/>
          <w:lang w:val="fr-FR"/>
        </w:rPr>
      </w:pPr>
    </w:p>
    <w:p w:rsidR="00B77999" w:rsidRPr="00185C4E" w:rsidRDefault="00D9490F">
      <w:pPr>
        <w:pStyle w:val="Corpsdetexte"/>
        <w:spacing w:line="254" w:lineRule="auto"/>
        <w:ind w:left="976" w:right="1656" w:firstLine="351"/>
        <w:jc w:val="both"/>
        <w:rPr>
          <w:lang w:val="fr-FR"/>
        </w:rPr>
      </w:pPr>
      <w:r w:rsidRPr="00185C4E">
        <w:rPr>
          <w:lang w:val="fr-FR"/>
        </w:rPr>
        <w:t>Trois raisons peuvent expliquer le fait que peu de données attendues soient extraites.</w:t>
      </w:r>
    </w:p>
    <w:p w:rsidR="00B77999" w:rsidRPr="00185C4E" w:rsidRDefault="00D9490F">
      <w:pPr>
        <w:pStyle w:val="Corpsdetexte"/>
        <w:spacing w:before="3" w:line="252" w:lineRule="auto"/>
        <w:ind w:left="976" w:right="1656" w:firstLine="351"/>
        <w:jc w:val="both"/>
        <w:rPr>
          <w:lang w:val="fr-FR"/>
        </w:rPr>
      </w:pPr>
      <w:r w:rsidRPr="00185C4E">
        <w:rPr>
          <w:lang w:val="fr-FR"/>
        </w:rPr>
        <w:t xml:space="preserve">Premièrement, certaines valeurs d’attributs ne sont pas mentionnées dans les sections Litige et Dispositif utilisées (pourcentages inférieurs à 100 dans les </w:t>
      </w:r>
      <w:r w:rsidRPr="00185C4E">
        <w:rPr>
          <w:spacing w:val="-3"/>
          <w:lang w:val="fr-FR"/>
        </w:rPr>
        <w:t xml:space="preserve">Tableaux </w:t>
      </w:r>
      <w:hyperlink w:anchor="_bookmark152" w:history="1">
        <w:r w:rsidRPr="00185C4E">
          <w:rPr>
            <w:lang w:val="fr-FR"/>
          </w:rPr>
          <w:t>3.10</w:t>
        </w:r>
      </w:hyperlink>
      <w:r w:rsidRPr="00185C4E">
        <w:rPr>
          <w:lang w:val="fr-FR"/>
        </w:rPr>
        <w:t xml:space="preserve"> et </w:t>
      </w:r>
      <w:hyperlink w:anchor="_bookmark153" w:history="1">
        <w:r w:rsidRPr="00185C4E">
          <w:rPr>
            <w:lang w:val="fr-FR"/>
          </w:rPr>
          <w:t>3.11).</w:t>
        </w:r>
      </w:hyperlink>
      <w:r w:rsidRPr="00185C4E">
        <w:rPr>
          <w:lang w:val="fr-FR"/>
        </w:rPr>
        <w:t xml:space="preserve"> Par exemple, les quanta résultat de </w:t>
      </w:r>
      <w:r w:rsidRPr="00185C4E">
        <w:rPr>
          <w:rFonts w:ascii="Times New Roman" w:hAnsi="Times New Roman"/>
          <w:i/>
          <w:lang w:val="fr-FR"/>
        </w:rPr>
        <w:t xml:space="preserve">doris </w:t>
      </w:r>
      <w:r w:rsidRPr="00185C4E">
        <w:rPr>
          <w:lang w:val="fr-FR"/>
        </w:rPr>
        <w:t>sont plus présents dans les Motifs que dans le Dispositif.</w:t>
      </w:r>
    </w:p>
    <w:p w:rsidR="00B77999" w:rsidRPr="00185C4E" w:rsidRDefault="00B77999">
      <w:pPr>
        <w:pStyle w:val="Corpsdetexte"/>
        <w:spacing w:before="10" w:after="1"/>
        <w:rPr>
          <w:sz w:val="25"/>
          <w:lang w:val="fr-FR"/>
        </w:rPr>
      </w:pPr>
    </w:p>
    <w:tbl>
      <w:tblPr>
        <w:tblStyle w:val="TableNormal"/>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841"/>
        <w:gridCol w:w="546"/>
        <w:gridCol w:w="1273"/>
        <w:gridCol w:w="1344"/>
        <w:gridCol w:w="1409"/>
        <w:gridCol w:w="1487"/>
        <w:gridCol w:w="1797"/>
      </w:tblGrid>
      <w:tr w:rsidR="00B77999">
        <w:trPr>
          <w:trHeight w:val="237"/>
        </w:trPr>
        <w:tc>
          <w:tcPr>
            <w:tcW w:w="841" w:type="dxa"/>
          </w:tcPr>
          <w:p w:rsidR="00B77999" w:rsidRPr="00185C4E" w:rsidRDefault="00B77999">
            <w:pPr>
              <w:pStyle w:val="TableParagraph"/>
              <w:spacing w:line="240" w:lineRule="auto"/>
              <w:ind w:left="0"/>
              <w:rPr>
                <w:rFonts w:ascii="Times New Roman"/>
                <w:sz w:val="16"/>
                <w:lang w:val="fr-FR"/>
              </w:rPr>
            </w:pPr>
          </w:p>
        </w:tc>
        <w:tc>
          <w:tcPr>
            <w:tcW w:w="546" w:type="dxa"/>
          </w:tcPr>
          <w:p w:rsidR="00B77999" w:rsidRDefault="00D9490F">
            <w:pPr>
              <w:pStyle w:val="TableParagraph"/>
              <w:spacing w:line="212" w:lineRule="exact"/>
              <w:rPr>
                <w:rFonts w:ascii="Times New Roman"/>
                <w:i/>
                <w:sz w:val="20"/>
              </w:rPr>
            </w:pPr>
            <w:bookmarkStart w:id="223" w:name="_bookmark152"/>
            <w:bookmarkEnd w:id="223"/>
            <w:r>
              <w:rPr>
                <w:rFonts w:ascii="Times New Roman"/>
                <w:b/>
                <w:sz w:val="20"/>
              </w:rPr>
              <w:t>#</w:t>
            </w:r>
            <w:r>
              <w:rPr>
                <w:rFonts w:ascii="Times New Roman"/>
                <w:i/>
                <w:sz w:val="20"/>
              </w:rPr>
              <w:t>q</w:t>
            </w:r>
            <w:r>
              <w:rPr>
                <w:rFonts w:ascii="Times New Roman"/>
                <w:i/>
                <w:sz w:val="20"/>
                <w:vertAlign w:val="subscript"/>
              </w:rPr>
              <w:t>d</w:t>
            </w:r>
          </w:p>
        </w:tc>
        <w:tc>
          <w:tcPr>
            <w:tcW w:w="1273" w:type="dxa"/>
          </w:tcPr>
          <w:p w:rsidR="00B77999" w:rsidRDefault="00D9490F">
            <w:pPr>
              <w:pStyle w:val="TableParagraph"/>
              <w:spacing w:line="217" w:lineRule="exact"/>
              <w:rPr>
                <w:rFonts w:ascii="Times New Roman" w:hAnsi="Times New Roman"/>
                <w:i/>
                <w:sz w:val="20"/>
              </w:rPr>
            </w:pPr>
            <w:r>
              <w:rPr>
                <w:rFonts w:ascii="Times New Roman" w:hAnsi="Times New Roman"/>
                <w:b/>
                <w:w w:val="105"/>
                <w:sz w:val="20"/>
              </w:rPr>
              <w:t>#</w:t>
            </w:r>
            <w:r>
              <w:rPr>
                <w:rFonts w:ascii="Times New Roman" w:hAnsi="Times New Roman"/>
                <w:i/>
                <w:w w:val="105"/>
                <w:sz w:val="20"/>
              </w:rPr>
              <w:t>q</w:t>
            </w:r>
            <w:r>
              <w:rPr>
                <w:rFonts w:ascii="Times New Roman" w:hAnsi="Times New Roman"/>
                <w:i/>
                <w:w w:val="105"/>
                <w:sz w:val="20"/>
                <w:vertAlign w:val="subscript"/>
              </w:rPr>
              <w:t>d</w:t>
            </w:r>
            <w:r>
              <w:rPr>
                <w:rFonts w:ascii="Times New Roman" w:hAnsi="Times New Roman"/>
                <w:i/>
                <w:w w:val="105"/>
                <w:sz w:val="20"/>
              </w:rPr>
              <w:t xml:space="preserve"> </w:t>
            </w:r>
            <w:r>
              <w:rPr>
                <w:rFonts w:ascii="DejaVu Sans" w:hAnsi="DejaVu Sans"/>
                <w:w w:val="105"/>
                <w:sz w:val="20"/>
              </w:rPr>
              <w:t>ƒ</w:t>
            </w:r>
            <w:r>
              <w:rPr>
                <w:rFonts w:ascii="Arial Black" w:hAnsi="Arial Black"/>
                <w:w w:val="105"/>
                <w:sz w:val="20"/>
              </w:rPr>
              <w:t xml:space="preserve">= </w:t>
            </w:r>
            <w:r>
              <w:rPr>
                <w:rFonts w:ascii="Times New Roman" w:hAnsi="Times New Roman"/>
                <w:i/>
                <w:w w:val="105"/>
                <w:sz w:val="20"/>
              </w:rPr>
              <w:t>NUL</w:t>
            </w:r>
          </w:p>
        </w:tc>
        <w:tc>
          <w:tcPr>
            <w:tcW w:w="1344" w:type="dxa"/>
          </w:tcPr>
          <w:p w:rsidR="00B77999" w:rsidRDefault="00D9490F">
            <w:pPr>
              <w:pStyle w:val="TableParagraph"/>
              <w:spacing w:line="212" w:lineRule="exact"/>
              <w:rPr>
                <w:rFonts w:ascii="Times New Roman"/>
                <w:b/>
                <w:sz w:val="20"/>
              </w:rPr>
            </w:pPr>
            <w:r>
              <w:rPr>
                <w:rFonts w:ascii="Times New Roman"/>
                <w:b/>
                <w:w w:val="105"/>
                <w:sz w:val="20"/>
              </w:rPr>
              <w:t># dans doc.</w:t>
            </w:r>
          </w:p>
        </w:tc>
        <w:tc>
          <w:tcPr>
            <w:tcW w:w="1409" w:type="dxa"/>
          </w:tcPr>
          <w:p w:rsidR="00B77999" w:rsidRDefault="00D9490F">
            <w:pPr>
              <w:pStyle w:val="TableParagraph"/>
              <w:spacing w:line="212" w:lineRule="exact"/>
              <w:rPr>
                <w:rFonts w:ascii="Times New Roman"/>
                <w:b/>
                <w:sz w:val="20"/>
              </w:rPr>
            </w:pPr>
            <w:r>
              <w:rPr>
                <w:rFonts w:ascii="Times New Roman"/>
                <w:b/>
                <w:w w:val="105"/>
                <w:sz w:val="20"/>
              </w:rPr>
              <w:t># dans Litige</w:t>
            </w:r>
          </w:p>
        </w:tc>
        <w:tc>
          <w:tcPr>
            <w:tcW w:w="1487" w:type="dxa"/>
          </w:tcPr>
          <w:p w:rsidR="00B77999" w:rsidRDefault="00D9490F">
            <w:pPr>
              <w:pStyle w:val="TableParagraph"/>
              <w:spacing w:line="212" w:lineRule="exact"/>
              <w:rPr>
                <w:rFonts w:ascii="Times New Roman"/>
                <w:b/>
                <w:sz w:val="20"/>
              </w:rPr>
            </w:pPr>
            <w:r>
              <w:rPr>
                <w:rFonts w:ascii="Times New Roman"/>
                <w:b/>
                <w:w w:val="105"/>
                <w:sz w:val="20"/>
              </w:rPr>
              <w:t># dans Motifs</w:t>
            </w:r>
          </w:p>
        </w:tc>
        <w:tc>
          <w:tcPr>
            <w:tcW w:w="1797" w:type="dxa"/>
          </w:tcPr>
          <w:p w:rsidR="00B77999" w:rsidRDefault="00D9490F">
            <w:pPr>
              <w:pStyle w:val="TableParagraph"/>
              <w:spacing w:line="212" w:lineRule="exact"/>
              <w:rPr>
                <w:rFonts w:ascii="Times New Roman"/>
                <w:b/>
                <w:sz w:val="20"/>
              </w:rPr>
            </w:pPr>
            <w:r>
              <w:rPr>
                <w:rFonts w:ascii="Times New Roman"/>
                <w:b/>
                <w:w w:val="110"/>
                <w:sz w:val="20"/>
              </w:rPr>
              <w:t># dans Dispositif</w:t>
            </w:r>
          </w:p>
        </w:tc>
      </w:tr>
      <w:tr w:rsidR="00B77999">
        <w:trPr>
          <w:trHeight w:val="237"/>
        </w:trPr>
        <w:tc>
          <w:tcPr>
            <w:tcW w:w="841" w:type="dxa"/>
          </w:tcPr>
          <w:p w:rsidR="00B77999" w:rsidRDefault="00D9490F">
            <w:pPr>
              <w:pStyle w:val="TableParagraph"/>
              <w:spacing w:line="212" w:lineRule="exact"/>
              <w:rPr>
                <w:rFonts w:ascii="Times New Roman"/>
                <w:i/>
                <w:sz w:val="20"/>
              </w:rPr>
            </w:pPr>
            <w:r>
              <w:rPr>
                <w:rFonts w:ascii="Times New Roman"/>
                <w:i/>
                <w:sz w:val="20"/>
              </w:rPr>
              <w:t>acpa</w:t>
            </w:r>
          </w:p>
        </w:tc>
        <w:tc>
          <w:tcPr>
            <w:tcW w:w="546" w:type="dxa"/>
          </w:tcPr>
          <w:p w:rsidR="00B77999" w:rsidRDefault="00D9490F">
            <w:pPr>
              <w:pStyle w:val="TableParagraph"/>
              <w:spacing w:line="213" w:lineRule="exact"/>
              <w:rPr>
                <w:sz w:val="20"/>
              </w:rPr>
            </w:pPr>
            <w:r>
              <w:rPr>
                <w:sz w:val="20"/>
              </w:rPr>
              <w:t>23</w:t>
            </w:r>
          </w:p>
        </w:tc>
        <w:tc>
          <w:tcPr>
            <w:tcW w:w="1273" w:type="dxa"/>
          </w:tcPr>
          <w:p w:rsidR="00B77999" w:rsidRDefault="00D9490F">
            <w:pPr>
              <w:pStyle w:val="TableParagraph"/>
              <w:spacing w:line="213" w:lineRule="exact"/>
              <w:rPr>
                <w:sz w:val="20"/>
              </w:rPr>
            </w:pPr>
            <w:r>
              <w:rPr>
                <w:sz w:val="20"/>
              </w:rPr>
              <w:t>16</w:t>
            </w:r>
          </w:p>
        </w:tc>
        <w:tc>
          <w:tcPr>
            <w:tcW w:w="1344" w:type="dxa"/>
          </w:tcPr>
          <w:p w:rsidR="00B77999" w:rsidRDefault="00D9490F">
            <w:pPr>
              <w:pStyle w:val="TableParagraph"/>
              <w:spacing w:line="213" w:lineRule="exact"/>
              <w:rPr>
                <w:sz w:val="20"/>
              </w:rPr>
            </w:pPr>
            <w:r>
              <w:rPr>
                <w:sz w:val="20"/>
              </w:rPr>
              <w:t>16 (100%)</w:t>
            </w:r>
          </w:p>
        </w:tc>
        <w:tc>
          <w:tcPr>
            <w:tcW w:w="1409" w:type="dxa"/>
          </w:tcPr>
          <w:p w:rsidR="00B77999" w:rsidRDefault="00D9490F">
            <w:pPr>
              <w:pStyle w:val="TableParagraph"/>
              <w:spacing w:line="213" w:lineRule="exact"/>
              <w:rPr>
                <w:sz w:val="20"/>
              </w:rPr>
            </w:pPr>
            <w:r>
              <w:rPr>
                <w:sz w:val="20"/>
              </w:rPr>
              <w:t>16 (100%)</w:t>
            </w:r>
          </w:p>
        </w:tc>
        <w:tc>
          <w:tcPr>
            <w:tcW w:w="1487" w:type="dxa"/>
          </w:tcPr>
          <w:p w:rsidR="00B77999" w:rsidRDefault="00D9490F">
            <w:pPr>
              <w:pStyle w:val="TableParagraph"/>
              <w:spacing w:line="213" w:lineRule="exact"/>
              <w:rPr>
                <w:sz w:val="20"/>
              </w:rPr>
            </w:pPr>
            <w:r>
              <w:rPr>
                <w:sz w:val="20"/>
              </w:rPr>
              <w:t>9 (56.25%)</w:t>
            </w:r>
          </w:p>
        </w:tc>
        <w:tc>
          <w:tcPr>
            <w:tcW w:w="1797" w:type="dxa"/>
          </w:tcPr>
          <w:p w:rsidR="00B77999" w:rsidRDefault="00D9490F">
            <w:pPr>
              <w:pStyle w:val="TableParagraph"/>
              <w:spacing w:line="213" w:lineRule="exact"/>
              <w:rPr>
                <w:sz w:val="20"/>
              </w:rPr>
            </w:pPr>
            <w:r>
              <w:rPr>
                <w:sz w:val="20"/>
              </w:rPr>
              <w:t>5 (31.25%)</w:t>
            </w:r>
          </w:p>
        </w:tc>
      </w:tr>
      <w:tr w:rsidR="00B77999">
        <w:trPr>
          <w:trHeight w:val="237"/>
        </w:trPr>
        <w:tc>
          <w:tcPr>
            <w:tcW w:w="841" w:type="dxa"/>
          </w:tcPr>
          <w:p w:rsidR="00B77999" w:rsidRDefault="00D9490F">
            <w:pPr>
              <w:pStyle w:val="TableParagraph"/>
              <w:spacing w:line="212" w:lineRule="exact"/>
              <w:rPr>
                <w:rFonts w:ascii="Times New Roman"/>
                <w:i/>
                <w:sz w:val="20"/>
              </w:rPr>
            </w:pPr>
            <w:r>
              <w:rPr>
                <w:rFonts w:ascii="Times New Roman"/>
                <w:i/>
                <w:sz w:val="20"/>
              </w:rPr>
              <w:t>concdel</w:t>
            </w:r>
          </w:p>
        </w:tc>
        <w:tc>
          <w:tcPr>
            <w:tcW w:w="546" w:type="dxa"/>
          </w:tcPr>
          <w:p w:rsidR="00B77999" w:rsidRDefault="00D9490F">
            <w:pPr>
              <w:pStyle w:val="TableParagraph"/>
              <w:spacing w:line="213" w:lineRule="exact"/>
              <w:rPr>
                <w:sz w:val="20"/>
              </w:rPr>
            </w:pPr>
            <w:r>
              <w:rPr>
                <w:sz w:val="20"/>
              </w:rPr>
              <w:t>58</w:t>
            </w:r>
          </w:p>
        </w:tc>
        <w:tc>
          <w:tcPr>
            <w:tcW w:w="1273" w:type="dxa"/>
          </w:tcPr>
          <w:p w:rsidR="00B77999" w:rsidRDefault="00D9490F">
            <w:pPr>
              <w:pStyle w:val="TableParagraph"/>
              <w:spacing w:line="213" w:lineRule="exact"/>
              <w:rPr>
                <w:sz w:val="20"/>
              </w:rPr>
            </w:pPr>
            <w:r>
              <w:rPr>
                <w:sz w:val="20"/>
              </w:rPr>
              <w:t>56</w:t>
            </w:r>
          </w:p>
        </w:tc>
        <w:tc>
          <w:tcPr>
            <w:tcW w:w="1344" w:type="dxa"/>
          </w:tcPr>
          <w:p w:rsidR="00B77999" w:rsidRDefault="00D9490F">
            <w:pPr>
              <w:pStyle w:val="TableParagraph"/>
              <w:spacing w:line="213" w:lineRule="exact"/>
              <w:rPr>
                <w:sz w:val="20"/>
              </w:rPr>
            </w:pPr>
            <w:r>
              <w:rPr>
                <w:sz w:val="20"/>
              </w:rPr>
              <w:t>55 (98.21%)</w:t>
            </w:r>
          </w:p>
        </w:tc>
        <w:tc>
          <w:tcPr>
            <w:tcW w:w="1409" w:type="dxa"/>
          </w:tcPr>
          <w:p w:rsidR="00B77999" w:rsidRDefault="00D9490F">
            <w:pPr>
              <w:pStyle w:val="TableParagraph"/>
              <w:spacing w:line="213" w:lineRule="exact"/>
              <w:rPr>
                <w:sz w:val="20"/>
              </w:rPr>
            </w:pPr>
            <w:r>
              <w:rPr>
                <w:sz w:val="20"/>
              </w:rPr>
              <w:t>55 (98.21%)</w:t>
            </w:r>
          </w:p>
        </w:tc>
        <w:tc>
          <w:tcPr>
            <w:tcW w:w="1487" w:type="dxa"/>
          </w:tcPr>
          <w:p w:rsidR="00B77999" w:rsidRDefault="00D9490F">
            <w:pPr>
              <w:pStyle w:val="TableParagraph"/>
              <w:spacing w:line="213" w:lineRule="exact"/>
              <w:rPr>
                <w:sz w:val="20"/>
              </w:rPr>
            </w:pPr>
            <w:r>
              <w:rPr>
                <w:sz w:val="20"/>
              </w:rPr>
              <w:t>7 (12.5%)</w:t>
            </w:r>
          </w:p>
        </w:tc>
        <w:tc>
          <w:tcPr>
            <w:tcW w:w="1797" w:type="dxa"/>
          </w:tcPr>
          <w:p w:rsidR="00B77999" w:rsidRDefault="00D9490F">
            <w:pPr>
              <w:pStyle w:val="TableParagraph"/>
              <w:spacing w:line="213" w:lineRule="exact"/>
              <w:rPr>
                <w:sz w:val="20"/>
              </w:rPr>
            </w:pPr>
            <w:r>
              <w:rPr>
                <w:sz w:val="20"/>
              </w:rPr>
              <w:t>2 (3.57%)</w:t>
            </w:r>
          </w:p>
        </w:tc>
      </w:tr>
      <w:tr w:rsidR="00B77999">
        <w:trPr>
          <w:trHeight w:val="237"/>
        </w:trPr>
        <w:tc>
          <w:tcPr>
            <w:tcW w:w="841" w:type="dxa"/>
          </w:tcPr>
          <w:p w:rsidR="00B77999" w:rsidRDefault="00D9490F">
            <w:pPr>
              <w:pStyle w:val="TableParagraph"/>
              <w:spacing w:line="212" w:lineRule="exact"/>
              <w:rPr>
                <w:rFonts w:ascii="Times New Roman"/>
                <w:i/>
                <w:sz w:val="20"/>
              </w:rPr>
            </w:pPr>
            <w:r>
              <w:rPr>
                <w:rFonts w:ascii="Times New Roman"/>
                <w:i/>
                <w:sz w:val="20"/>
              </w:rPr>
              <w:t>danais</w:t>
            </w:r>
          </w:p>
        </w:tc>
        <w:tc>
          <w:tcPr>
            <w:tcW w:w="546" w:type="dxa"/>
          </w:tcPr>
          <w:p w:rsidR="00B77999" w:rsidRDefault="00D9490F">
            <w:pPr>
              <w:pStyle w:val="TableParagraph"/>
              <w:spacing w:line="213" w:lineRule="exact"/>
              <w:rPr>
                <w:sz w:val="20"/>
              </w:rPr>
            </w:pPr>
            <w:r>
              <w:rPr>
                <w:w w:val="95"/>
                <w:sz w:val="20"/>
              </w:rPr>
              <w:t>208</w:t>
            </w:r>
          </w:p>
        </w:tc>
        <w:tc>
          <w:tcPr>
            <w:tcW w:w="1273" w:type="dxa"/>
          </w:tcPr>
          <w:p w:rsidR="00B77999" w:rsidRDefault="00D9490F">
            <w:pPr>
              <w:pStyle w:val="TableParagraph"/>
              <w:spacing w:line="213" w:lineRule="exact"/>
              <w:rPr>
                <w:sz w:val="20"/>
              </w:rPr>
            </w:pPr>
            <w:r>
              <w:rPr>
                <w:sz w:val="20"/>
              </w:rPr>
              <w:t>182</w:t>
            </w:r>
          </w:p>
        </w:tc>
        <w:tc>
          <w:tcPr>
            <w:tcW w:w="1344" w:type="dxa"/>
          </w:tcPr>
          <w:p w:rsidR="00B77999" w:rsidRDefault="00D9490F">
            <w:pPr>
              <w:pStyle w:val="TableParagraph"/>
              <w:spacing w:line="213" w:lineRule="exact"/>
              <w:rPr>
                <w:sz w:val="20"/>
              </w:rPr>
            </w:pPr>
            <w:r>
              <w:rPr>
                <w:sz w:val="20"/>
              </w:rPr>
              <w:t>182 (100%)</w:t>
            </w:r>
          </w:p>
        </w:tc>
        <w:tc>
          <w:tcPr>
            <w:tcW w:w="1409" w:type="dxa"/>
          </w:tcPr>
          <w:p w:rsidR="00B77999" w:rsidRDefault="00D9490F">
            <w:pPr>
              <w:pStyle w:val="TableParagraph"/>
              <w:spacing w:line="213" w:lineRule="exact"/>
              <w:rPr>
                <w:sz w:val="20"/>
              </w:rPr>
            </w:pPr>
            <w:r>
              <w:rPr>
                <w:sz w:val="20"/>
              </w:rPr>
              <w:t>179(100%)</w:t>
            </w:r>
          </w:p>
        </w:tc>
        <w:tc>
          <w:tcPr>
            <w:tcW w:w="1487" w:type="dxa"/>
          </w:tcPr>
          <w:p w:rsidR="00B77999" w:rsidRDefault="00D9490F">
            <w:pPr>
              <w:pStyle w:val="TableParagraph"/>
              <w:spacing w:line="213" w:lineRule="exact"/>
              <w:rPr>
                <w:sz w:val="20"/>
              </w:rPr>
            </w:pPr>
            <w:r>
              <w:rPr>
                <w:sz w:val="20"/>
              </w:rPr>
              <w:t>39 (21.43%)</w:t>
            </w:r>
          </w:p>
        </w:tc>
        <w:tc>
          <w:tcPr>
            <w:tcW w:w="1797" w:type="dxa"/>
          </w:tcPr>
          <w:p w:rsidR="00B77999" w:rsidRDefault="00D9490F">
            <w:pPr>
              <w:pStyle w:val="TableParagraph"/>
              <w:spacing w:line="213" w:lineRule="exact"/>
              <w:rPr>
                <w:sz w:val="20"/>
              </w:rPr>
            </w:pPr>
            <w:r>
              <w:rPr>
                <w:sz w:val="20"/>
              </w:rPr>
              <w:t>23 (12.64%)</w:t>
            </w:r>
          </w:p>
        </w:tc>
      </w:tr>
      <w:tr w:rsidR="00B77999">
        <w:trPr>
          <w:trHeight w:val="237"/>
        </w:trPr>
        <w:tc>
          <w:tcPr>
            <w:tcW w:w="841" w:type="dxa"/>
          </w:tcPr>
          <w:p w:rsidR="00B77999" w:rsidRDefault="00D9490F">
            <w:pPr>
              <w:pStyle w:val="TableParagraph"/>
              <w:spacing w:line="212" w:lineRule="exact"/>
              <w:rPr>
                <w:rFonts w:ascii="Times New Roman"/>
                <w:i/>
                <w:sz w:val="20"/>
              </w:rPr>
            </w:pPr>
            <w:r>
              <w:rPr>
                <w:rFonts w:ascii="Times New Roman"/>
                <w:i/>
                <w:sz w:val="20"/>
              </w:rPr>
              <w:t>dcppc</w:t>
            </w:r>
          </w:p>
        </w:tc>
        <w:tc>
          <w:tcPr>
            <w:tcW w:w="546" w:type="dxa"/>
          </w:tcPr>
          <w:p w:rsidR="00B77999" w:rsidRDefault="00D9490F">
            <w:pPr>
              <w:pStyle w:val="TableParagraph"/>
              <w:spacing w:line="213" w:lineRule="exact"/>
              <w:rPr>
                <w:sz w:val="20"/>
              </w:rPr>
            </w:pPr>
            <w:r>
              <w:rPr>
                <w:sz w:val="20"/>
              </w:rPr>
              <w:t>126</w:t>
            </w:r>
          </w:p>
        </w:tc>
        <w:tc>
          <w:tcPr>
            <w:tcW w:w="1273" w:type="dxa"/>
          </w:tcPr>
          <w:p w:rsidR="00B77999" w:rsidRDefault="00D9490F">
            <w:pPr>
              <w:pStyle w:val="TableParagraph"/>
              <w:spacing w:line="213" w:lineRule="exact"/>
              <w:rPr>
                <w:sz w:val="20"/>
              </w:rPr>
            </w:pPr>
            <w:r>
              <w:rPr>
                <w:sz w:val="20"/>
              </w:rPr>
              <w:t>126</w:t>
            </w:r>
          </w:p>
        </w:tc>
        <w:tc>
          <w:tcPr>
            <w:tcW w:w="1344" w:type="dxa"/>
          </w:tcPr>
          <w:p w:rsidR="00B77999" w:rsidRDefault="00D9490F">
            <w:pPr>
              <w:pStyle w:val="TableParagraph"/>
              <w:spacing w:line="213" w:lineRule="exact"/>
              <w:rPr>
                <w:sz w:val="20"/>
              </w:rPr>
            </w:pPr>
            <w:r>
              <w:rPr>
                <w:sz w:val="20"/>
              </w:rPr>
              <w:t>122 (96.83%)</w:t>
            </w:r>
          </w:p>
        </w:tc>
        <w:tc>
          <w:tcPr>
            <w:tcW w:w="1409" w:type="dxa"/>
          </w:tcPr>
          <w:p w:rsidR="00B77999" w:rsidRDefault="00D9490F">
            <w:pPr>
              <w:pStyle w:val="TableParagraph"/>
              <w:spacing w:line="213" w:lineRule="exact"/>
              <w:rPr>
                <w:sz w:val="20"/>
              </w:rPr>
            </w:pPr>
            <w:r>
              <w:rPr>
                <w:sz w:val="20"/>
              </w:rPr>
              <w:t>109 (86.51%)</w:t>
            </w:r>
          </w:p>
        </w:tc>
        <w:tc>
          <w:tcPr>
            <w:tcW w:w="1487" w:type="dxa"/>
          </w:tcPr>
          <w:p w:rsidR="00B77999" w:rsidRDefault="00D9490F">
            <w:pPr>
              <w:pStyle w:val="TableParagraph"/>
              <w:spacing w:line="213" w:lineRule="exact"/>
              <w:rPr>
                <w:sz w:val="20"/>
              </w:rPr>
            </w:pPr>
            <w:r>
              <w:rPr>
                <w:sz w:val="20"/>
              </w:rPr>
              <w:t>71 (56.35%)</w:t>
            </w:r>
          </w:p>
        </w:tc>
        <w:tc>
          <w:tcPr>
            <w:tcW w:w="1797" w:type="dxa"/>
          </w:tcPr>
          <w:p w:rsidR="00B77999" w:rsidRDefault="00D9490F">
            <w:pPr>
              <w:pStyle w:val="TableParagraph"/>
              <w:spacing w:line="213" w:lineRule="exact"/>
              <w:rPr>
                <w:sz w:val="20"/>
              </w:rPr>
            </w:pPr>
            <w:r>
              <w:rPr>
                <w:sz w:val="20"/>
              </w:rPr>
              <w:t>65 (51.59%)</w:t>
            </w:r>
          </w:p>
        </w:tc>
      </w:tr>
      <w:tr w:rsidR="00B77999">
        <w:trPr>
          <w:trHeight w:val="237"/>
        </w:trPr>
        <w:tc>
          <w:tcPr>
            <w:tcW w:w="841" w:type="dxa"/>
          </w:tcPr>
          <w:p w:rsidR="00B77999" w:rsidRDefault="00D9490F">
            <w:pPr>
              <w:pStyle w:val="TableParagraph"/>
              <w:spacing w:line="212" w:lineRule="exact"/>
              <w:rPr>
                <w:rFonts w:ascii="Times New Roman"/>
                <w:i/>
                <w:sz w:val="20"/>
              </w:rPr>
            </w:pPr>
            <w:r>
              <w:rPr>
                <w:rFonts w:ascii="Times New Roman"/>
                <w:i/>
                <w:sz w:val="20"/>
              </w:rPr>
              <w:t>doris</w:t>
            </w:r>
          </w:p>
        </w:tc>
        <w:tc>
          <w:tcPr>
            <w:tcW w:w="546" w:type="dxa"/>
          </w:tcPr>
          <w:p w:rsidR="00B77999" w:rsidRDefault="00D9490F">
            <w:pPr>
              <w:pStyle w:val="TableParagraph"/>
              <w:spacing w:line="213" w:lineRule="exact"/>
              <w:rPr>
                <w:sz w:val="20"/>
              </w:rPr>
            </w:pPr>
            <w:r>
              <w:rPr>
                <w:sz w:val="20"/>
              </w:rPr>
              <w:t>94</w:t>
            </w:r>
          </w:p>
        </w:tc>
        <w:tc>
          <w:tcPr>
            <w:tcW w:w="1273" w:type="dxa"/>
          </w:tcPr>
          <w:p w:rsidR="00B77999" w:rsidRDefault="00D9490F">
            <w:pPr>
              <w:pStyle w:val="TableParagraph"/>
              <w:spacing w:line="213" w:lineRule="exact"/>
              <w:rPr>
                <w:sz w:val="20"/>
              </w:rPr>
            </w:pPr>
            <w:r>
              <w:rPr>
                <w:w w:val="95"/>
                <w:sz w:val="20"/>
              </w:rPr>
              <w:t>83</w:t>
            </w:r>
          </w:p>
        </w:tc>
        <w:tc>
          <w:tcPr>
            <w:tcW w:w="1344" w:type="dxa"/>
          </w:tcPr>
          <w:p w:rsidR="00B77999" w:rsidRDefault="00D9490F">
            <w:pPr>
              <w:pStyle w:val="TableParagraph"/>
              <w:spacing w:line="213" w:lineRule="exact"/>
              <w:rPr>
                <w:sz w:val="20"/>
              </w:rPr>
            </w:pPr>
            <w:r>
              <w:rPr>
                <w:sz w:val="20"/>
              </w:rPr>
              <w:t>83 (100%)</w:t>
            </w:r>
          </w:p>
        </w:tc>
        <w:tc>
          <w:tcPr>
            <w:tcW w:w="1409" w:type="dxa"/>
          </w:tcPr>
          <w:p w:rsidR="00B77999" w:rsidRDefault="00D9490F">
            <w:pPr>
              <w:pStyle w:val="TableParagraph"/>
              <w:spacing w:line="213" w:lineRule="exact"/>
              <w:rPr>
                <w:sz w:val="20"/>
              </w:rPr>
            </w:pPr>
            <w:r>
              <w:rPr>
                <w:sz w:val="20"/>
              </w:rPr>
              <w:t>82 (98.80%)</w:t>
            </w:r>
          </w:p>
        </w:tc>
        <w:tc>
          <w:tcPr>
            <w:tcW w:w="1487" w:type="dxa"/>
          </w:tcPr>
          <w:p w:rsidR="00B77999" w:rsidRDefault="00D9490F">
            <w:pPr>
              <w:pStyle w:val="TableParagraph"/>
              <w:spacing w:line="213" w:lineRule="exact"/>
              <w:rPr>
                <w:sz w:val="20"/>
              </w:rPr>
            </w:pPr>
            <w:r>
              <w:rPr>
                <w:sz w:val="20"/>
              </w:rPr>
              <w:t>21 (25.30)%</w:t>
            </w:r>
          </w:p>
        </w:tc>
        <w:tc>
          <w:tcPr>
            <w:tcW w:w="1797" w:type="dxa"/>
          </w:tcPr>
          <w:p w:rsidR="00B77999" w:rsidRDefault="00D9490F">
            <w:pPr>
              <w:pStyle w:val="TableParagraph"/>
              <w:spacing w:line="213" w:lineRule="exact"/>
              <w:rPr>
                <w:sz w:val="20"/>
              </w:rPr>
            </w:pPr>
            <w:r>
              <w:rPr>
                <w:sz w:val="20"/>
              </w:rPr>
              <w:t>6 (7.23%)</w:t>
            </w:r>
          </w:p>
        </w:tc>
      </w:tr>
      <w:tr w:rsidR="00B77999">
        <w:trPr>
          <w:trHeight w:val="237"/>
        </w:trPr>
        <w:tc>
          <w:tcPr>
            <w:tcW w:w="841" w:type="dxa"/>
          </w:tcPr>
          <w:p w:rsidR="00B77999" w:rsidRDefault="00D9490F">
            <w:pPr>
              <w:pStyle w:val="TableParagraph"/>
              <w:spacing w:line="212" w:lineRule="exact"/>
              <w:rPr>
                <w:rFonts w:ascii="Times New Roman"/>
                <w:i/>
                <w:sz w:val="20"/>
              </w:rPr>
            </w:pPr>
            <w:r>
              <w:rPr>
                <w:rFonts w:ascii="Times New Roman"/>
                <w:i/>
                <w:w w:val="110"/>
                <w:sz w:val="20"/>
              </w:rPr>
              <w:t>styx</w:t>
            </w:r>
          </w:p>
        </w:tc>
        <w:tc>
          <w:tcPr>
            <w:tcW w:w="546" w:type="dxa"/>
          </w:tcPr>
          <w:p w:rsidR="00B77999" w:rsidRDefault="00D9490F">
            <w:pPr>
              <w:pStyle w:val="TableParagraph"/>
              <w:spacing w:line="213" w:lineRule="exact"/>
              <w:rPr>
                <w:sz w:val="20"/>
              </w:rPr>
            </w:pPr>
            <w:r>
              <w:rPr>
                <w:w w:val="95"/>
                <w:sz w:val="20"/>
              </w:rPr>
              <w:t>89</w:t>
            </w:r>
          </w:p>
        </w:tc>
        <w:tc>
          <w:tcPr>
            <w:tcW w:w="1273" w:type="dxa"/>
          </w:tcPr>
          <w:p w:rsidR="00B77999" w:rsidRDefault="00D9490F">
            <w:pPr>
              <w:pStyle w:val="TableParagraph"/>
              <w:spacing w:line="213" w:lineRule="exact"/>
              <w:rPr>
                <w:sz w:val="20"/>
              </w:rPr>
            </w:pPr>
            <w:r>
              <w:rPr>
                <w:w w:val="95"/>
                <w:sz w:val="20"/>
              </w:rPr>
              <w:t>86</w:t>
            </w:r>
          </w:p>
        </w:tc>
        <w:tc>
          <w:tcPr>
            <w:tcW w:w="1344" w:type="dxa"/>
          </w:tcPr>
          <w:p w:rsidR="00B77999" w:rsidRDefault="00D9490F">
            <w:pPr>
              <w:pStyle w:val="TableParagraph"/>
              <w:spacing w:line="213" w:lineRule="exact"/>
              <w:rPr>
                <w:sz w:val="20"/>
              </w:rPr>
            </w:pPr>
            <w:r>
              <w:rPr>
                <w:sz w:val="20"/>
              </w:rPr>
              <w:t>86 (100%)</w:t>
            </w:r>
          </w:p>
        </w:tc>
        <w:tc>
          <w:tcPr>
            <w:tcW w:w="1409" w:type="dxa"/>
          </w:tcPr>
          <w:p w:rsidR="00B77999" w:rsidRDefault="00D9490F">
            <w:pPr>
              <w:pStyle w:val="TableParagraph"/>
              <w:spacing w:line="213" w:lineRule="exact"/>
              <w:rPr>
                <w:sz w:val="20"/>
              </w:rPr>
            </w:pPr>
            <w:r>
              <w:rPr>
                <w:sz w:val="20"/>
              </w:rPr>
              <w:t>86 (100%)</w:t>
            </w:r>
          </w:p>
        </w:tc>
        <w:tc>
          <w:tcPr>
            <w:tcW w:w="1487" w:type="dxa"/>
          </w:tcPr>
          <w:p w:rsidR="00B77999" w:rsidRDefault="00D9490F">
            <w:pPr>
              <w:pStyle w:val="TableParagraph"/>
              <w:spacing w:line="213" w:lineRule="exact"/>
              <w:rPr>
                <w:sz w:val="20"/>
              </w:rPr>
            </w:pPr>
            <w:r>
              <w:rPr>
                <w:sz w:val="20"/>
              </w:rPr>
              <w:t>12 (13.95%)</w:t>
            </w:r>
          </w:p>
        </w:tc>
        <w:tc>
          <w:tcPr>
            <w:tcW w:w="1797" w:type="dxa"/>
          </w:tcPr>
          <w:p w:rsidR="00B77999" w:rsidRDefault="00D9490F">
            <w:pPr>
              <w:pStyle w:val="TableParagraph"/>
              <w:spacing w:line="213" w:lineRule="exact"/>
              <w:rPr>
                <w:sz w:val="20"/>
              </w:rPr>
            </w:pPr>
            <w:r>
              <w:rPr>
                <w:sz w:val="20"/>
              </w:rPr>
              <w:t>9 (10.47%)</w:t>
            </w:r>
          </w:p>
        </w:tc>
      </w:tr>
    </w:tbl>
    <w:p w:rsidR="00B77999" w:rsidRPr="00185C4E" w:rsidRDefault="00D9490F">
      <w:pPr>
        <w:ind w:left="2248"/>
        <w:rPr>
          <w:rFonts w:ascii="Times New Roman" w:hAnsi="Times New Roman"/>
          <w:i/>
          <w:sz w:val="20"/>
          <w:lang w:val="fr-FR"/>
        </w:rPr>
      </w:pPr>
      <w:r w:rsidRPr="00185C4E">
        <w:rPr>
          <w:rFonts w:ascii="Times New Roman" w:hAnsi="Times New Roman"/>
          <w:i/>
          <w:sz w:val="20"/>
          <w:lang w:val="fr-FR"/>
        </w:rPr>
        <w:t>Les</w:t>
      </w:r>
      <w:r w:rsidRPr="00185C4E">
        <w:rPr>
          <w:rFonts w:ascii="Times New Roman" w:hAnsi="Times New Roman"/>
          <w:i/>
          <w:spacing w:val="-8"/>
          <w:sz w:val="20"/>
          <w:lang w:val="fr-FR"/>
        </w:rPr>
        <w:t xml:space="preserve"> </w:t>
      </w:r>
      <w:r w:rsidRPr="00185C4E">
        <w:rPr>
          <w:rFonts w:ascii="Times New Roman" w:hAnsi="Times New Roman"/>
          <w:i/>
          <w:sz w:val="20"/>
          <w:lang w:val="fr-FR"/>
        </w:rPr>
        <w:t>pourcentages</w:t>
      </w:r>
      <w:r w:rsidRPr="00185C4E">
        <w:rPr>
          <w:rFonts w:ascii="Times New Roman" w:hAnsi="Times New Roman"/>
          <w:i/>
          <w:spacing w:val="-7"/>
          <w:sz w:val="20"/>
          <w:lang w:val="fr-FR"/>
        </w:rPr>
        <w:t xml:space="preserve"> </w:t>
      </w:r>
      <w:r w:rsidRPr="00185C4E">
        <w:rPr>
          <w:rFonts w:ascii="Times New Roman" w:hAnsi="Times New Roman"/>
          <w:i/>
          <w:sz w:val="20"/>
          <w:lang w:val="fr-FR"/>
        </w:rPr>
        <w:t>ne</w:t>
      </w:r>
      <w:r w:rsidRPr="00185C4E">
        <w:rPr>
          <w:rFonts w:ascii="Times New Roman" w:hAnsi="Times New Roman"/>
          <w:i/>
          <w:spacing w:val="-7"/>
          <w:sz w:val="20"/>
          <w:lang w:val="fr-FR"/>
        </w:rPr>
        <w:t xml:space="preserve"> </w:t>
      </w:r>
      <w:r w:rsidRPr="00185C4E">
        <w:rPr>
          <w:rFonts w:ascii="Times New Roman" w:hAnsi="Times New Roman"/>
          <w:i/>
          <w:sz w:val="20"/>
          <w:lang w:val="fr-FR"/>
        </w:rPr>
        <w:t>sont</w:t>
      </w:r>
      <w:r w:rsidRPr="00185C4E">
        <w:rPr>
          <w:rFonts w:ascii="Times New Roman" w:hAnsi="Times New Roman"/>
          <w:i/>
          <w:spacing w:val="-7"/>
          <w:sz w:val="20"/>
          <w:lang w:val="fr-FR"/>
        </w:rPr>
        <w:t xml:space="preserve"> </w:t>
      </w:r>
      <w:r w:rsidRPr="00185C4E">
        <w:rPr>
          <w:rFonts w:ascii="Times New Roman" w:hAnsi="Times New Roman"/>
          <w:i/>
          <w:sz w:val="20"/>
          <w:lang w:val="fr-FR"/>
        </w:rPr>
        <w:t>calculés</w:t>
      </w:r>
      <w:r w:rsidRPr="00185C4E">
        <w:rPr>
          <w:rFonts w:ascii="Times New Roman" w:hAnsi="Times New Roman"/>
          <w:i/>
          <w:spacing w:val="-7"/>
          <w:sz w:val="20"/>
          <w:lang w:val="fr-FR"/>
        </w:rPr>
        <w:t xml:space="preserve"> </w:t>
      </w:r>
      <w:r w:rsidRPr="00185C4E">
        <w:rPr>
          <w:rFonts w:ascii="Times New Roman" w:hAnsi="Times New Roman"/>
          <w:i/>
          <w:sz w:val="20"/>
          <w:lang w:val="fr-FR"/>
        </w:rPr>
        <w:t>que</w:t>
      </w:r>
      <w:r w:rsidRPr="00185C4E">
        <w:rPr>
          <w:rFonts w:ascii="Times New Roman" w:hAnsi="Times New Roman"/>
          <w:i/>
          <w:spacing w:val="-7"/>
          <w:sz w:val="20"/>
          <w:lang w:val="fr-FR"/>
        </w:rPr>
        <w:t xml:space="preserve"> </w:t>
      </w:r>
      <w:r w:rsidRPr="00185C4E">
        <w:rPr>
          <w:rFonts w:ascii="Times New Roman" w:hAnsi="Times New Roman"/>
          <w:i/>
          <w:sz w:val="20"/>
          <w:lang w:val="fr-FR"/>
        </w:rPr>
        <w:t>pour</w:t>
      </w:r>
      <w:r w:rsidRPr="00185C4E">
        <w:rPr>
          <w:rFonts w:ascii="Times New Roman" w:hAnsi="Times New Roman"/>
          <w:i/>
          <w:spacing w:val="-7"/>
          <w:sz w:val="20"/>
          <w:lang w:val="fr-FR"/>
        </w:rPr>
        <w:t xml:space="preserve"> </w:t>
      </w:r>
      <w:r w:rsidRPr="00185C4E">
        <w:rPr>
          <w:rFonts w:ascii="Times New Roman" w:hAnsi="Times New Roman"/>
          <w:i/>
          <w:sz w:val="20"/>
          <w:lang w:val="fr-FR"/>
        </w:rPr>
        <w:t>les</w:t>
      </w:r>
      <w:r w:rsidRPr="00185C4E">
        <w:rPr>
          <w:rFonts w:ascii="Times New Roman" w:hAnsi="Times New Roman"/>
          <w:i/>
          <w:spacing w:val="-7"/>
          <w:sz w:val="20"/>
          <w:lang w:val="fr-FR"/>
        </w:rPr>
        <w:t xml:space="preserve"> </w:t>
      </w:r>
      <w:r w:rsidRPr="00185C4E">
        <w:rPr>
          <w:rFonts w:ascii="Times New Roman" w:hAnsi="Times New Roman"/>
          <w:i/>
          <w:sz w:val="20"/>
          <w:lang w:val="fr-FR"/>
        </w:rPr>
        <w:t>valeurs</w:t>
      </w:r>
      <w:r w:rsidRPr="00185C4E">
        <w:rPr>
          <w:rFonts w:ascii="Times New Roman" w:hAnsi="Times New Roman"/>
          <w:i/>
          <w:spacing w:val="-7"/>
          <w:sz w:val="20"/>
          <w:lang w:val="fr-FR"/>
        </w:rPr>
        <w:t xml:space="preserve"> </w:t>
      </w:r>
      <w:r w:rsidRPr="00185C4E">
        <w:rPr>
          <w:rFonts w:ascii="Times New Roman" w:hAnsi="Times New Roman"/>
          <w:i/>
          <w:sz w:val="20"/>
          <w:lang w:val="fr-FR"/>
        </w:rPr>
        <w:t>non</w:t>
      </w:r>
      <w:r w:rsidRPr="00185C4E">
        <w:rPr>
          <w:rFonts w:ascii="Times New Roman" w:hAnsi="Times New Roman"/>
          <w:i/>
          <w:spacing w:val="-7"/>
          <w:sz w:val="20"/>
          <w:lang w:val="fr-FR"/>
        </w:rPr>
        <w:t xml:space="preserve"> </w:t>
      </w:r>
      <w:r w:rsidRPr="00185C4E">
        <w:rPr>
          <w:rFonts w:ascii="Times New Roman" w:hAnsi="Times New Roman"/>
          <w:i/>
          <w:sz w:val="20"/>
          <w:lang w:val="fr-FR"/>
        </w:rPr>
        <w:t>nulles</w:t>
      </w:r>
    </w:p>
    <w:p w:rsidR="00B77999" w:rsidRPr="00185C4E" w:rsidRDefault="00D9490F">
      <w:pPr>
        <w:spacing w:before="195" w:line="259" w:lineRule="auto"/>
        <w:ind w:left="990" w:right="1672"/>
        <w:jc w:val="center"/>
        <w:rPr>
          <w:lang w:val="fr-FR"/>
        </w:rPr>
      </w:pPr>
      <w:r w:rsidRPr="00185C4E">
        <w:rPr>
          <w:spacing w:val="-3"/>
          <w:lang w:val="fr-FR"/>
        </w:rPr>
        <w:t>Tableau</w:t>
      </w:r>
      <w:r w:rsidRPr="00185C4E">
        <w:rPr>
          <w:spacing w:val="-10"/>
          <w:lang w:val="fr-FR"/>
        </w:rPr>
        <w:t xml:space="preserve"> </w:t>
      </w:r>
      <w:r w:rsidRPr="00185C4E">
        <w:rPr>
          <w:lang w:val="fr-FR"/>
        </w:rPr>
        <w:t>3.10</w:t>
      </w:r>
      <w:r w:rsidRPr="00185C4E">
        <w:rPr>
          <w:spacing w:val="-10"/>
          <w:lang w:val="fr-FR"/>
        </w:rPr>
        <w:t xml:space="preserve"> </w:t>
      </w:r>
      <w:r w:rsidRPr="00185C4E">
        <w:rPr>
          <w:lang w:val="fr-FR"/>
        </w:rPr>
        <w:t>–</w:t>
      </w:r>
      <w:r w:rsidRPr="00185C4E">
        <w:rPr>
          <w:spacing w:val="-10"/>
          <w:lang w:val="fr-FR"/>
        </w:rPr>
        <w:t xml:space="preserve"> </w:t>
      </w:r>
      <w:r w:rsidRPr="00185C4E">
        <w:rPr>
          <w:spacing w:val="-6"/>
          <w:lang w:val="fr-FR"/>
        </w:rPr>
        <w:t>Taux</w:t>
      </w:r>
      <w:r w:rsidRPr="00185C4E">
        <w:rPr>
          <w:spacing w:val="-10"/>
          <w:lang w:val="fr-FR"/>
        </w:rPr>
        <w:t xml:space="preserve"> </w:t>
      </w:r>
      <w:r w:rsidRPr="00185C4E">
        <w:rPr>
          <w:lang w:val="fr-FR"/>
        </w:rPr>
        <w:t>de</w:t>
      </w:r>
      <w:r w:rsidRPr="00185C4E">
        <w:rPr>
          <w:spacing w:val="-10"/>
          <w:lang w:val="fr-FR"/>
        </w:rPr>
        <w:t xml:space="preserve"> </w:t>
      </w:r>
      <w:r w:rsidRPr="00185C4E">
        <w:rPr>
          <w:lang w:val="fr-FR"/>
        </w:rPr>
        <w:t>quanta</w:t>
      </w:r>
      <w:r w:rsidRPr="00185C4E">
        <w:rPr>
          <w:spacing w:val="-10"/>
          <w:lang w:val="fr-FR"/>
        </w:rPr>
        <w:t xml:space="preserve"> </w:t>
      </w:r>
      <w:r w:rsidRPr="00185C4E">
        <w:rPr>
          <w:lang w:val="fr-FR"/>
        </w:rPr>
        <w:t>demandés</w:t>
      </w:r>
      <w:r w:rsidRPr="00185C4E">
        <w:rPr>
          <w:spacing w:val="-10"/>
          <w:lang w:val="fr-FR"/>
        </w:rPr>
        <w:t xml:space="preserve"> </w:t>
      </w:r>
      <w:r w:rsidRPr="00185C4E">
        <w:rPr>
          <w:spacing w:val="4"/>
          <w:lang w:val="fr-FR"/>
        </w:rPr>
        <w:t>(</w:t>
      </w:r>
      <w:r w:rsidRPr="00185C4E">
        <w:rPr>
          <w:rFonts w:ascii="Times New Roman" w:hAnsi="Times New Roman"/>
          <w:i/>
          <w:spacing w:val="4"/>
          <w:lang w:val="fr-FR"/>
        </w:rPr>
        <w:t>q</w:t>
      </w:r>
      <w:r w:rsidRPr="00185C4E">
        <w:rPr>
          <w:rFonts w:ascii="Times New Roman" w:hAnsi="Times New Roman"/>
          <w:i/>
          <w:spacing w:val="4"/>
          <w:vertAlign w:val="subscript"/>
          <w:lang w:val="fr-FR"/>
        </w:rPr>
        <w:t>d</w:t>
      </w:r>
      <w:r w:rsidRPr="00185C4E">
        <w:rPr>
          <w:spacing w:val="4"/>
          <w:lang w:val="fr-FR"/>
        </w:rPr>
        <w:t>)</w:t>
      </w:r>
      <w:r w:rsidRPr="00185C4E">
        <w:rPr>
          <w:spacing w:val="-10"/>
          <w:lang w:val="fr-FR"/>
        </w:rPr>
        <w:t xml:space="preserve"> </w:t>
      </w:r>
      <w:r w:rsidRPr="00185C4E">
        <w:rPr>
          <w:lang w:val="fr-FR"/>
        </w:rPr>
        <w:t>mentionnés</w:t>
      </w:r>
      <w:r w:rsidRPr="00185C4E">
        <w:rPr>
          <w:spacing w:val="-10"/>
          <w:lang w:val="fr-FR"/>
        </w:rPr>
        <w:t xml:space="preserve"> </w:t>
      </w:r>
      <w:r w:rsidRPr="00185C4E">
        <w:rPr>
          <w:lang w:val="fr-FR"/>
        </w:rPr>
        <w:t>dans</w:t>
      </w:r>
      <w:r w:rsidRPr="00185C4E">
        <w:rPr>
          <w:spacing w:val="-10"/>
          <w:lang w:val="fr-FR"/>
        </w:rPr>
        <w:t xml:space="preserve"> </w:t>
      </w:r>
      <w:r w:rsidRPr="00185C4E">
        <w:rPr>
          <w:lang w:val="fr-FR"/>
        </w:rPr>
        <w:t>les</w:t>
      </w:r>
      <w:r w:rsidRPr="00185C4E">
        <w:rPr>
          <w:spacing w:val="-10"/>
          <w:lang w:val="fr-FR"/>
        </w:rPr>
        <w:t xml:space="preserve"> </w:t>
      </w:r>
      <w:r w:rsidRPr="00185C4E">
        <w:rPr>
          <w:lang w:val="fr-FR"/>
        </w:rPr>
        <w:t>documents annotés</w:t>
      </w:r>
    </w:p>
    <w:p w:rsidR="00B77999" w:rsidRPr="00185C4E" w:rsidRDefault="00B77999">
      <w:pPr>
        <w:spacing w:line="259" w:lineRule="auto"/>
        <w:jc w:val="center"/>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rPr>
          <w:sz w:val="20"/>
          <w:lang w:val="fr-FR"/>
        </w:rPr>
      </w:pPr>
    </w:p>
    <w:p w:rsidR="00B77999" w:rsidRPr="00185C4E" w:rsidRDefault="00B77999">
      <w:pPr>
        <w:pStyle w:val="Corpsdetexte"/>
        <w:spacing w:before="11"/>
        <w:rPr>
          <w:sz w:val="13"/>
          <w:lang w:val="fr-FR"/>
        </w:rPr>
      </w:pPr>
    </w:p>
    <w:tbl>
      <w:tblPr>
        <w:tblStyle w:val="TableNormal"/>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841"/>
        <w:gridCol w:w="566"/>
        <w:gridCol w:w="1306"/>
        <w:gridCol w:w="1249"/>
        <w:gridCol w:w="1409"/>
        <w:gridCol w:w="1487"/>
        <w:gridCol w:w="1797"/>
      </w:tblGrid>
      <w:tr w:rsidR="00B77999">
        <w:trPr>
          <w:trHeight w:val="237"/>
        </w:trPr>
        <w:tc>
          <w:tcPr>
            <w:tcW w:w="841" w:type="dxa"/>
          </w:tcPr>
          <w:p w:rsidR="00B77999" w:rsidRPr="00185C4E" w:rsidRDefault="00B77999">
            <w:pPr>
              <w:pStyle w:val="TableParagraph"/>
              <w:spacing w:line="240" w:lineRule="auto"/>
              <w:ind w:left="0"/>
              <w:rPr>
                <w:rFonts w:ascii="Times New Roman"/>
                <w:sz w:val="16"/>
                <w:lang w:val="fr-FR"/>
              </w:rPr>
            </w:pPr>
          </w:p>
        </w:tc>
        <w:tc>
          <w:tcPr>
            <w:tcW w:w="566" w:type="dxa"/>
          </w:tcPr>
          <w:p w:rsidR="00B77999" w:rsidRDefault="00D9490F">
            <w:pPr>
              <w:pStyle w:val="TableParagraph"/>
              <w:spacing w:before="3" w:line="214" w:lineRule="exact"/>
              <w:ind w:left="84" w:right="86"/>
              <w:jc w:val="center"/>
              <w:rPr>
                <w:rFonts w:ascii="Times New Roman"/>
                <w:i/>
                <w:sz w:val="20"/>
              </w:rPr>
            </w:pPr>
            <w:bookmarkStart w:id="224" w:name="_bookmark153"/>
            <w:bookmarkEnd w:id="224"/>
            <w:r>
              <w:rPr>
                <w:rFonts w:ascii="Times New Roman"/>
                <w:b/>
                <w:sz w:val="20"/>
              </w:rPr>
              <w:t xml:space="preserve"># </w:t>
            </w:r>
            <w:r>
              <w:rPr>
                <w:rFonts w:ascii="Times New Roman"/>
                <w:i/>
                <w:sz w:val="20"/>
              </w:rPr>
              <w:t>q</w:t>
            </w:r>
            <w:r>
              <w:rPr>
                <w:rFonts w:ascii="Times New Roman"/>
                <w:i/>
                <w:sz w:val="20"/>
                <w:vertAlign w:val="subscript"/>
              </w:rPr>
              <w:t>r</w:t>
            </w:r>
          </w:p>
        </w:tc>
        <w:tc>
          <w:tcPr>
            <w:tcW w:w="1306" w:type="dxa"/>
          </w:tcPr>
          <w:p w:rsidR="00B77999" w:rsidRDefault="00D9490F">
            <w:pPr>
              <w:pStyle w:val="TableParagraph"/>
              <w:spacing w:line="217" w:lineRule="exact"/>
              <w:rPr>
                <w:rFonts w:ascii="Times New Roman" w:hAnsi="Times New Roman"/>
                <w:i/>
                <w:sz w:val="20"/>
              </w:rPr>
            </w:pPr>
            <w:r>
              <w:rPr>
                <w:rFonts w:ascii="Times New Roman" w:hAnsi="Times New Roman"/>
                <w:b/>
                <w:w w:val="105"/>
                <w:sz w:val="20"/>
              </w:rPr>
              <w:t xml:space="preserve"># </w:t>
            </w:r>
            <w:r>
              <w:rPr>
                <w:rFonts w:ascii="Times New Roman" w:hAnsi="Times New Roman"/>
                <w:i/>
                <w:w w:val="105"/>
                <w:sz w:val="20"/>
              </w:rPr>
              <w:t>q</w:t>
            </w:r>
            <w:r>
              <w:rPr>
                <w:rFonts w:ascii="Times New Roman" w:hAnsi="Times New Roman"/>
                <w:i/>
                <w:w w:val="105"/>
                <w:sz w:val="20"/>
                <w:vertAlign w:val="subscript"/>
              </w:rPr>
              <w:t>r</w:t>
            </w:r>
            <w:r>
              <w:rPr>
                <w:rFonts w:ascii="Times New Roman" w:hAnsi="Times New Roman"/>
                <w:i/>
                <w:w w:val="105"/>
                <w:sz w:val="20"/>
              </w:rPr>
              <w:t xml:space="preserve"> </w:t>
            </w:r>
            <w:r>
              <w:rPr>
                <w:rFonts w:ascii="DejaVu Sans" w:hAnsi="DejaVu Sans"/>
                <w:w w:val="105"/>
                <w:sz w:val="20"/>
              </w:rPr>
              <w:t>ƒ</w:t>
            </w:r>
            <w:r>
              <w:rPr>
                <w:rFonts w:ascii="Arial Black" w:hAnsi="Arial Black"/>
                <w:w w:val="105"/>
                <w:sz w:val="20"/>
              </w:rPr>
              <w:t xml:space="preserve">= </w:t>
            </w:r>
            <w:r>
              <w:rPr>
                <w:rFonts w:ascii="Times New Roman" w:hAnsi="Times New Roman"/>
                <w:i/>
                <w:w w:val="105"/>
                <w:sz w:val="20"/>
              </w:rPr>
              <w:t>NUL</w:t>
            </w:r>
          </w:p>
        </w:tc>
        <w:tc>
          <w:tcPr>
            <w:tcW w:w="1249" w:type="dxa"/>
          </w:tcPr>
          <w:p w:rsidR="00B77999" w:rsidRDefault="00D9490F">
            <w:pPr>
              <w:pStyle w:val="TableParagraph"/>
              <w:spacing w:before="3" w:line="214" w:lineRule="exact"/>
              <w:ind w:left="123"/>
              <w:rPr>
                <w:rFonts w:ascii="Times New Roman"/>
                <w:b/>
                <w:sz w:val="20"/>
              </w:rPr>
            </w:pPr>
            <w:r>
              <w:rPr>
                <w:rFonts w:ascii="Times New Roman"/>
                <w:b/>
                <w:w w:val="105"/>
                <w:sz w:val="20"/>
              </w:rPr>
              <w:t># dans doc.</w:t>
            </w:r>
          </w:p>
        </w:tc>
        <w:tc>
          <w:tcPr>
            <w:tcW w:w="1409" w:type="dxa"/>
          </w:tcPr>
          <w:p w:rsidR="00B77999" w:rsidRDefault="00D9490F">
            <w:pPr>
              <w:pStyle w:val="TableParagraph"/>
              <w:spacing w:before="3" w:line="214" w:lineRule="exact"/>
              <w:rPr>
                <w:rFonts w:ascii="Times New Roman"/>
                <w:b/>
                <w:sz w:val="20"/>
              </w:rPr>
            </w:pPr>
            <w:r>
              <w:rPr>
                <w:rFonts w:ascii="Times New Roman"/>
                <w:b/>
                <w:w w:val="105"/>
                <w:sz w:val="20"/>
              </w:rPr>
              <w:t># dans Litige</w:t>
            </w:r>
          </w:p>
        </w:tc>
        <w:tc>
          <w:tcPr>
            <w:tcW w:w="1487" w:type="dxa"/>
          </w:tcPr>
          <w:p w:rsidR="00B77999" w:rsidRDefault="00D9490F">
            <w:pPr>
              <w:pStyle w:val="TableParagraph"/>
              <w:spacing w:before="3" w:line="214" w:lineRule="exact"/>
              <w:rPr>
                <w:rFonts w:ascii="Times New Roman"/>
                <w:b/>
                <w:sz w:val="20"/>
              </w:rPr>
            </w:pPr>
            <w:r>
              <w:rPr>
                <w:rFonts w:ascii="Times New Roman"/>
                <w:b/>
                <w:w w:val="105"/>
                <w:sz w:val="20"/>
              </w:rPr>
              <w:t># dans Motifs</w:t>
            </w:r>
          </w:p>
        </w:tc>
        <w:tc>
          <w:tcPr>
            <w:tcW w:w="1797" w:type="dxa"/>
          </w:tcPr>
          <w:p w:rsidR="00B77999" w:rsidRDefault="00D9490F">
            <w:pPr>
              <w:pStyle w:val="TableParagraph"/>
              <w:spacing w:before="3" w:line="214" w:lineRule="exact"/>
              <w:rPr>
                <w:rFonts w:ascii="Times New Roman"/>
                <w:b/>
                <w:sz w:val="20"/>
              </w:rPr>
            </w:pPr>
            <w:r>
              <w:rPr>
                <w:rFonts w:ascii="Times New Roman"/>
                <w:b/>
                <w:w w:val="110"/>
                <w:sz w:val="20"/>
              </w:rPr>
              <w:t># dans Dispositif</w:t>
            </w:r>
          </w:p>
        </w:tc>
      </w:tr>
      <w:tr w:rsidR="00B77999">
        <w:trPr>
          <w:trHeight w:val="237"/>
        </w:trPr>
        <w:tc>
          <w:tcPr>
            <w:tcW w:w="841" w:type="dxa"/>
          </w:tcPr>
          <w:p w:rsidR="00B77999" w:rsidRDefault="00D9490F">
            <w:pPr>
              <w:pStyle w:val="TableParagraph"/>
              <w:spacing w:before="3" w:line="214" w:lineRule="exact"/>
              <w:rPr>
                <w:rFonts w:ascii="Times New Roman"/>
                <w:i/>
                <w:sz w:val="20"/>
              </w:rPr>
            </w:pPr>
            <w:r>
              <w:rPr>
                <w:rFonts w:ascii="Times New Roman"/>
                <w:i/>
                <w:sz w:val="20"/>
              </w:rPr>
              <w:t>acpa</w:t>
            </w:r>
          </w:p>
        </w:tc>
        <w:tc>
          <w:tcPr>
            <w:tcW w:w="566" w:type="dxa"/>
          </w:tcPr>
          <w:p w:rsidR="00B77999" w:rsidRDefault="00D9490F">
            <w:pPr>
              <w:pStyle w:val="TableParagraph"/>
              <w:spacing w:before="6"/>
              <w:ind w:left="84" w:right="193"/>
              <w:jc w:val="center"/>
              <w:rPr>
                <w:sz w:val="20"/>
              </w:rPr>
            </w:pPr>
            <w:r>
              <w:rPr>
                <w:sz w:val="20"/>
              </w:rPr>
              <w:t>23</w:t>
            </w:r>
          </w:p>
        </w:tc>
        <w:tc>
          <w:tcPr>
            <w:tcW w:w="1306" w:type="dxa"/>
          </w:tcPr>
          <w:p w:rsidR="00B77999" w:rsidRDefault="00D9490F">
            <w:pPr>
              <w:pStyle w:val="TableParagraph"/>
              <w:spacing w:before="6"/>
              <w:rPr>
                <w:sz w:val="20"/>
              </w:rPr>
            </w:pPr>
            <w:r>
              <w:rPr>
                <w:w w:val="88"/>
                <w:sz w:val="20"/>
              </w:rPr>
              <w:t>6</w:t>
            </w:r>
          </w:p>
        </w:tc>
        <w:tc>
          <w:tcPr>
            <w:tcW w:w="1249" w:type="dxa"/>
          </w:tcPr>
          <w:p w:rsidR="00B77999" w:rsidRDefault="00D9490F">
            <w:pPr>
              <w:pStyle w:val="TableParagraph"/>
              <w:spacing w:before="6"/>
              <w:ind w:left="123"/>
              <w:rPr>
                <w:sz w:val="20"/>
              </w:rPr>
            </w:pPr>
            <w:r>
              <w:rPr>
                <w:sz w:val="20"/>
              </w:rPr>
              <w:t>6 (100%)</w:t>
            </w:r>
          </w:p>
        </w:tc>
        <w:tc>
          <w:tcPr>
            <w:tcW w:w="1409" w:type="dxa"/>
          </w:tcPr>
          <w:p w:rsidR="00B77999" w:rsidRDefault="00D9490F">
            <w:pPr>
              <w:pStyle w:val="TableParagraph"/>
              <w:spacing w:before="6"/>
              <w:rPr>
                <w:sz w:val="20"/>
              </w:rPr>
            </w:pPr>
            <w:r>
              <w:rPr>
                <w:sz w:val="20"/>
              </w:rPr>
              <w:t>3 (50%)</w:t>
            </w:r>
          </w:p>
        </w:tc>
        <w:tc>
          <w:tcPr>
            <w:tcW w:w="1487" w:type="dxa"/>
          </w:tcPr>
          <w:p w:rsidR="00B77999" w:rsidRDefault="00D9490F">
            <w:pPr>
              <w:pStyle w:val="TableParagraph"/>
              <w:spacing w:before="6"/>
              <w:rPr>
                <w:sz w:val="20"/>
              </w:rPr>
            </w:pPr>
            <w:r>
              <w:rPr>
                <w:sz w:val="20"/>
              </w:rPr>
              <w:t>6 (100%)</w:t>
            </w:r>
          </w:p>
        </w:tc>
        <w:tc>
          <w:tcPr>
            <w:tcW w:w="1797" w:type="dxa"/>
          </w:tcPr>
          <w:p w:rsidR="00B77999" w:rsidRDefault="00D9490F">
            <w:pPr>
              <w:pStyle w:val="TableParagraph"/>
              <w:spacing w:before="6"/>
              <w:rPr>
                <w:sz w:val="20"/>
              </w:rPr>
            </w:pPr>
            <w:r>
              <w:rPr>
                <w:sz w:val="20"/>
              </w:rPr>
              <w:t>5 (83.33%)</w:t>
            </w:r>
          </w:p>
        </w:tc>
      </w:tr>
      <w:tr w:rsidR="00B77999">
        <w:trPr>
          <w:trHeight w:val="237"/>
        </w:trPr>
        <w:tc>
          <w:tcPr>
            <w:tcW w:w="841" w:type="dxa"/>
          </w:tcPr>
          <w:p w:rsidR="00B77999" w:rsidRDefault="00D9490F">
            <w:pPr>
              <w:pStyle w:val="TableParagraph"/>
              <w:spacing w:before="3" w:line="214" w:lineRule="exact"/>
              <w:rPr>
                <w:rFonts w:ascii="Times New Roman"/>
                <w:i/>
                <w:sz w:val="20"/>
              </w:rPr>
            </w:pPr>
            <w:r>
              <w:rPr>
                <w:rFonts w:ascii="Times New Roman"/>
                <w:i/>
                <w:sz w:val="20"/>
              </w:rPr>
              <w:t>concdel</w:t>
            </w:r>
          </w:p>
        </w:tc>
        <w:tc>
          <w:tcPr>
            <w:tcW w:w="566" w:type="dxa"/>
          </w:tcPr>
          <w:p w:rsidR="00B77999" w:rsidRDefault="00D9490F">
            <w:pPr>
              <w:pStyle w:val="TableParagraph"/>
              <w:spacing w:before="6" w:line="211" w:lineRule="exact"/>
              <w:ind w:left="84" w:right="193"/>
              <w:jc w:val="center"/>
              <w:rPr>
                <w:sz w:val="20"/>
              </w:rPr>
            </w:pPr>
            <w:r>
              <w:rPr>
                <w:sz w:val="20"/>
              </w:rPr>
              <w:t>58</w:t>
            </w:r>
          </w:p>
        </w:tc>
        <w:tc>
          <w:tcPr>
            <w:tcW w:w="1306" w:type="dxa"/>
          </w:tcPr>
          <w:p w:rsidR="00B77999" w:rsidRDefault="00D9490F">
            <w:pPr>
              <w:pStyle w:val="TableParagraph"/>
              <w:spacing w:before="6" w:line="211" w:lineRule="exact"/>
              <w:rPr>
                <w:sz w:val="20"/>
              </w:rPr>
            </w:pPr>
            <w:r>
              <w:rPr>
                <w:w w:val="83"/>
                <w:sz w:val="20"/>
              </w:rPr>
              <w:t>8</w:t>
            </w:r>
          </w:p>
        </w:tc>
        <w:tc>
          <w:tcPr>
            <w:tcW w:w="1249" w:type="dxa"/>
          </w:tcPr>
          <w:p w:rsidR="00B77999" w:rsidRDefault="00D9490F">
            <w:pPr>
              <w:pStyle w:val="TableParagraph"/>
              <w:spacing w:before="6" w:line="211" w:lineRule="exact"/>
              <w:ind w:left="123"/>
              <w:rPr>
                <w:sz w:val="20"/>
              </w:rPr>
            </w:pPr>
            <w:r>
              <w:rPr>
                <w:sz w:val="20"/>
              </w:rPr>
              <w:t>8 (100%)</w:t>
            </w:r>
          </w:p>
        </w:tc>
        <w:tc>
          <w:tcPr>
            <w:tcW w:w="1409" w:type="dxa"/>
          </w:tcPr>
          <w:p w:rsidR="00B77999" w:rsidRDefault="00D9490F">
            <w:pPr>
              <w:pStyle w:val="TableParagraph"/>
              <w:spacing w:before="6" w:line="211" w:lineRule="exact"/>
              <w:rPr>
                <w:sz w:val="20"/>
              </w:rPr>
            </w:pPr>
            <w:r>
              <w:rPr>
                <w:sz w:val="20"/>
              </w:rPr>
              <w:t>2 (25%)</w:t>
            </w:r>
          </w:p>
        </w:tc>
        <w:tc>
          <w:tcPr>
            <w:tcW w:w="1487" w:type="dxa"/>
          </w:tcPr>
          <w:p w:rsidR="00B77999" w:rsidRDefault="00D9490F">
            <w:pPr>
              <w:pStyle w:val="TableParagraph"/>
              <w:spacing w:before="6" w:line="211" w:lineRule="exact"/>
              <w:rPr>
                <w:sz w:val="20"/>
              </w:rPr>
            </w:pPr>
            <w:r>
              <w:rPr>
                <w:sz w:val="20"/>
              </w:rPr>
              <w:t>8 (100%)</w:t>
            </w:r>
          </w:p>
        </w:tc>
        <w:tc>
          <w:tcPr>
            <w:tcW w:w="1797" w:type="dxa"/>
          </w:tcPr>
          <w:p w:rsidR="00B77999" w:rsidRDefault="00D9490F">
            <w:pPr>
              <w:pStyle w:val="TableParagraph"/>
              <w:spacing w:before="6" w:line="211" w:lineRule="exact"/>
              <w:rPr>
                <w:sz w:val="20"/>
              </w:rPr>
            </w:pPr>
            <w:r>
              <w:rPr>
                <w:sz w:val="20"/>
              </w:rPr>
              <w:t>6 (75%)</w:t>
            </w:r>
          </w:p>
        </w:tc>
      </w:tr>
      <w:tr w:rsidR="00B77999">
        <w:trPr>
          <w:trHeight w:val="237"/>
        </w:trPr>
        <w:tc>
          <w:tcPr>
            <w:tcW w:w="841" w:type="dxa"/>
          </w:tcPr>
          <w:p w:rsidR="00B77999" w:rsidRDefault="00D9490F">
            <w:pPr>
              <w:pStyle w:val="TableParagraph"/>
              <w:spacing w:before="3" w:line="214" w:lineRule="exact"/>
              <w:rPr>
                <w:rFonts w:ascii="Times New Roman"/>
                <w:i/>
                <w:sz w:val="20"/>
              </w:rPr>
            </w:pPr>
            <w:r>
              <w:rPr>
                <w:rFonts w:ascii="Times New Roman"/>
                <w:i/>
                <w:sz w:val="20"/>
              </w:rPr>
              <w:t>danais</w:t>
            </w:r>
          </w:p>
        </w:tc>
        <w:tc>
          <w:tcPr>
            <w:tcW w:w="566" w:type="dxa"/>
          </w:tcPr>
          <w:p w:rsidR="00B77999" w:rsidRDefault="00D9490F">
            <w:pPr>
              <w:pStyle w:val="TableParagraph"/>
              <w:spacing w:before="6" w:line="211" w:lineRule="exact"/>
              <w:ind w:left="84" w:right="94"/>
              <w:jc w:val="center"/>
              <w:rPr>
                <w:sz w:val="20"/>
              </w:rPr>
            </w:pPr>
            <w:r>
              <w:rPr>
                <w:w w:val="95"/>
                <w:sz w:val="20"/>
              </w:rPr>
              <w:t>208</w:t>
            </w:r>
          </w:p>
        </w:tc>
        <w:tc>
          <w:tcPr>
            <w:tcW w:w="1306" w:type="dxa"/>
          </w:tcPr>
          <w:p w:rsidR="00B77999" w:rsidRDefault="00D9490F">
            <w:pPr>
              <w:pStyle w:val="TableParagraph"/>
              <w:spacing w:before="6" w:line="211" w:lineRule="exact"/>
              <w:rPr>
                <w:sz w:val="20"/>
              </w:rPr>
            </w:pPr>
            <w:r>
              <w:rPr>
                <w:sz w:val="20"/>
              </w:rPr>
              <w:t>23</w:t>
            </w:r>
          </w:p>
        </w:tc>
        <w:tc>
          <w:tcPr>
            <w:tcW w:w="1249" w:type="dxa"/>
          </w:tcPr>
          <w:p w:rsidR="00B77999" w:rsidRDefault="00D9490F">
            <w:pPr>
              <w:pStyle w:val="TableParagraph"/>
              <w:spacing w:before="6" w:line="211" w:lineRule="exact"/>
              <w:ind w:left="123"/>
              <w:rPr>
                <w:sz w:val="20"/>
              </w:rPr>
            </w:pPr>
            <w:r>
              <w:rPr>
                <w:sz w:val="20"/>
              </w:rPr>
              <w:t>23 (100%)</w:t>
            </w:r>
          </w:p>
        </w:tc>
        <w:tc>
          <w:tcPr>
            <w:tcW w:w="1409" w:type="dxa"/>
          </w:tcPr>
          <w:p w:rsidR="00B77999" w:rsidRDefault="00D9490F">
            <w:pPr>
              <w:pStyle w:val="TableParagraph"/>
              <w:spacing w:before="6" w:line="211" w:lineRule="exact"/>
              <w:rPr>
                <w:sz w:val="20"/>
              </w:rPr>
            </w:pPr>
            <w:r>
              <w:rPr>
                <w:sz w:val="20"/>
              </w:rPr>
              <w:t>15 (65.22%)</w:t>
            </w:r>
          </w:p>
        </w:tc>
        <w:tc>
          <w:tcPr>
            <w:tcW w:w="1487" w:type="dxa"/>
          </w:tcPr>
          <w:p w:rsidR="00B77999" w:rsidRDefault="00D9490F">
            <w:pPr>
              <w:pStyle w:val="TableParagraph"/>
              <w:spacing w:before="6" w:line="211" w:lineRule="exact"/>
              <w:rPr>
                <w:sz w:val="20"/>
              </w:rPr>
            </w:pPr>
            <w:r>
              <w:rPr>
                <w:sz w:val="20"/>
              </w:rPr>
              <w:t>22 (95.65%)</w:t>
            </w:r>
          </w:p>
        </w:tc>
        <w:tc>
          <w:tcPr>
            <w:tcW w:w="1797" w:type="dxa"/>
          </w:tcPr>
          <w:p w:rsidR="00B77999" w:rsidRDefault="00D9490F">
            <w:pPr>
              <w:pStyle w:val="TableParagraph"/>
              <w:spacing w:before="6" w:line="211" w:lineRule="exact"/>
              <w:rPr>
                <w:sz w:val="20"/>
              </w:rPr>
            </w:pPr>
            <w:r>
              <w:rPr>
                <w:sz w:val="20"/>
              </w:rPr>
              <w:t>20 (86.96%)</w:t>
            </w:r>
          </w:p>
        </w:tc>
      </w:tr>
      <w:tr w:rsidR="00B77999">
        <w:trPr>
          <w:trHeight w:val="237"/>
        </w:trPr>
        <w:tc>
          <w:tcPr>
            <w:tcW w:w="841" w:type="dxa"/>
          </w:tcPr>
          <w:p w:rsidR="00B77999" w:rsidRDefault="00D9490F">
            <w:pPr>
              <w:pStyle w:val="TableParagraph"/>
              <w:spacing w:before="3" w:line="214" w:lineRule="exact"/>
              <w:rPr>
                <w:rFonts w:ascii="Times New Roman"/>
                <w:i/>
                <w:sz w:val="20"/>
              </w:rPr>
            </w:pPr>
            <w:r>
              <w:rPr>
                <w:rFonts w:ascii="Times New Roman"/>
                <w:i/>
                <w:sz w:val="20"/>
              </w:rPr>
              <w:t>dcppc</w:t>
            </w:r>
          </w:p>
        </w:tc>
        <w:tc>
          <w:tcPr>
            <w:tcW w:w="566" w:type="dxa"/>
          </w:tcPr>
          <w:p w:rsidR="00B77999" w:rsidRDefault="00D9490F">
            <w:pPr>
              <w:pStyle w:val="TableParagraph"/>
              <w:spacing w:before="6"/>
              <w:ind w:left="84" w:right="94"/>
              <w:jc w:val="center"/>
              <w:rPr>
                <w:sz w:val="20"/>
              </w:rPr>
            </w:pPr>
            <w:r>
              <w:rPr>
                <w:sz w:val="20"/>
              </w:rPr>
              <w:t>126</w:t>
            </w:r>
          </w:p>
        </w:tc>
        <w:tc>
          <w:tcPr>
            <w:tcW w:w="1306" w:type="dxa"/>
          </w:tcPr>
          <w:p w:rsidR="00B77999" w:rsidRDefault="00D9490F">
            <w:pPr>
              <w:pStyle w:val="TableParagraph"/>
              <w:spacing w:before="6"/>
              <w:rPr>
                <w:sz w:val="20"/>
              </w:rPr>
            </w:pPr>
            <w:r>
              <w:rPr>
                <w:sz w:val="20"/>
              </w:rPr>
              <w:t>76</w:t>
            </w:r>
          </w:p>
        </w:tc>
        <w:tc>
          <w:tcPr>
            <w:tcW w:w="1249" w:type="dxa"/>
          </w:tcPr>
          <w:p w:rsidR="00B77999" w:rsidRDefault="00D9490F">
            <w:pPr>
              <w:pStyle w:val="TableParagraph"/>
              <w:spacing w:before="6"/>
              <w:ind w:left="123"/>
              <w:rPr>
                <w:sz w:val="20"/>
              </w:rPr>
            </w:pPr>
            <w:r>
              <w:rPr>
                <w:sz w:val="20"/>
              </w:rPr>
              <w:t>75 (98.68%)</w:t>
            </w:r>
          </w:p>
        </w:tc>
        <w:tc>
          <w:tcPr>
            <w:tcW w:w="1409" w:type="dxa"/>
          </w:tcPr>
          <w:p w:rsidR="00B77999" w:rsidRDefault="00D9490F">
            <w:pPr>
              <w:pStyle w:val="TableParagraph"/>
              <w:spacing w:before="6"/>
              <w:rPr>
                <w:sz w:val="20"/>
              </w:rPr>
            </w:pPr>
            <w:r>
              <w:rPr>
                <w:sz w:val="20"/>
              </w:rPr>
              <w:t>55 (72.37%)</w:t>
            </w:r>
          </w:p>
        </w:tc>
        <w:tc>
          <w:tcPr>
            <w:tcW w:w="1487" w:type="dxa"/>
          </w:tcPr>
          <w:p w:rsidR="00B77999" w:rsidRDefault="00D9490F">
            <w:pPr>
              <w:pStyle w:val="TableParagraph"/>
              <w:spacing w:before="6"/>
              <w:rPr>
                <w:sz w:val="20"/>
              </w:rPr>
            </w:pPr>
            <w:r>
              <w:rPr>
                <w:sz w:val="20"/>
              </w:rPr>
              <w:t>56 (73.68%)</w:t>
            </w:r>
          </w:p>
        </w:tc>
        <w:tc>
          <w:tcPr>
            <w:tcW w:w="1797" w:type="dxa"/>
          </w:tcPr>
          <w:p w:rsidR="00B77999" w:rsidRDefault="00D9490F">
            <w:pPr>
              <w:pStyle w:val="TableParagraph"/>
              <w:spacing w:before="6"/>
              <w:rPr>
                <w:sz w:val="20"/>
              </w:rPr>
            </w:pPr>
            <w:r>
              <w:rPr>
                <w:sz w:val="20"/>
              </w:rPr>
              <w:t>64 (84.21%)</w:t>
            </w:r>
          </w:p>
        </w:tc>
      </w:tr>
      <w:tr w:rsidR="00B77999">
        <w:trPr>
          <w:trHeight w:val="237"/>
        </w:trPr>
        <w:tc>
          <w:tcPr>
            <w:tcW w:w="841" w:type="dxa"/>
          </w:tcPr>
          <w:p w:rsidR="00B77999" w:rsidRDefault="00D9490F">
            <w:pPr>
              <w:pStyle w:val="TableParagraph"/>
              <w:spacing w:before="3" w:line="214" w:lineRule="exact"/>
              <w:rPr>
                <w:rFonts w:ascii="Times New Roman"/>
                <w:i/>
                <w:sz w:val="20"/>
              </w:rPr>
            </w:pPr>
            <w:r>
              <w:rPr>
                <w:rFonts w:ascii="Times New Roman"/>
                <w:i/>
                <w:sz w:val="20"/>
              </w:rPr>
              <w:t>doris</w:t>
            </w:r>
          </w:p>
        </w:tc>
        <w:tc>
          <w:tcPr>
            <w:tcW w:w="566" w:type="dxa"/>
          </w:tcPr>
          <w:p w:rsidR="00B77999" w:rsidRDefault="00D9490F">
            <w:pPr>
              <w:pStyle w:val="TableParagraph"/>
              <w:spacing w:before="6" w:line="211" w:lineRule="exact"/>
              <w:ind w:left="84" w:right="193"/>
              <w:jc w:val="center"/>
              <w:rPr>
                <w:sz w:val="20"/>
              </w:rPr>
            </w:pPr>
            <w:r>
              <w:rPr>
                <w:sz w:val="20"/>
              </w:rPr>
              <w:t>94</w:t>
            </w:r>
          </w:p>
        </w:tc>
        <w:tc>
          <w:tcPr>
            <w:tcW w:w="1306" w:type="dxa"/>
          </w:tcPr>
          <w:p w:rsidR="00B77999" w:rsidRDefault="00D9490F">
            <w:pPr>
              <w:pStyle w:val="TableParagraph"/>
              <w:spacing w:before="6" w:line="211" w:lineRule="exact"/>
              <w:rPr>
                <w:sz w:val="20"/>
              </w:rPr>
            </w:pPr>
            <w:r>
              <w:rPr>
                <w:sz w:val="20"/>
              </w:rPr>
              <w:t>44</w:t>
            </w:r>
          </w:p>
        </w:tc>
        <w:tc>
          <w:tcPr>
            <w:tcW w:w="1249" w:type="dxa"/>
          </w:tcPr>
          <w:p w:rsidR="00B77999" w:rsidRDefault="00D9490F">
            <w:pPr>
              <w:pStyle w:val="TableParagraph"/>
              <w:spacing w:before="6" w:line="211" w:lineRule="exact"/>
              <w:ind w:left="123"/>
              <w:rPr>
                <w:sz w:val="20"/>
              </w:rPr>
            </w:pPr>
            <w:r>
              <w:rPr>
                <w:sz w:val="20"/>
              </w:rPr>
              <w:t>44 (100%)</w:t>
            </w:r>
          </w:p>
        </w:tc>
        <w:tc>
          <w:tcPr>
            <w:tcW w:w="1409" w:type="dxa"/>
          </w:tcPr>
          <w:p w:rsidR="00B77999" w:rsidRDefault="00D9490F">
            <w:pPr>
              <w:pStyle w:val="TableParagraph"/>
              <w:spacing w:before="6" w:line="211" w:lineRule="exact"/>
              <w:rPr>
                <w:sz w:val="20"/>
              </w:rPr>
            </w:pPr>
            <w:r>
              <w:rPr>
                <w:sz w:val="20"/>
              </w:rPr>
              <w:t>28 (63.64%)</w:t>
            </w:r>
          </w:p>
        </w:tc>
        <w:tc>
          <w:tcPr>
            <w:tcW w:w="1487" w:type="dxa"/>
          </w:tcPr>
          <w:p w:rsidR="00B77999" w:rsidRDefault="00D9490F">
            <w:pPr>
              <w:pStyle w:val="TableParagraph"/>
              <w:spacing w:before="6" w:line="211" w:lineRule="exact"/>
              <w:rPr>
                <w:sz w:val="20"/>
              </w:rPr>
            </w:pPr>
            <w:r>
              <w:rPr>
                <w:sz w:val="20"/>
              </w:rPr>
              <w:t>40 (90.91)%</w:t>
            </w:r>
          </w:p>
        </w:tc>
        <w:tc>
          <w:tcPr>
            <w:tcW w:w="1797" w:type="dxa"/>
          </w:tcPr>
          <w:p w:rsidR="00B77999" w:rsidRDefault="00D9490F">
            <w:pPr>
              <w:pStyle w:val="TableParagraph"/>
              <w:spacing w:before="6" w:line="211" w:lineRule="exact"/>
              <w:rPr>
                <w:sz w:val="20"/>
              </w:rPr>
            </w:pPr>
            <w:r>
              <w:rPr>
                <w:sz w:val="20"/>
              </w:rPr>
              <w:t>24 (54.55%)</w:t>
            </w:r>
          </w:p>
        </w:tc>
      </w:tr>
      <w:tr w:rsidR="00B77999">
        <w:trPr>
          <w:trHeight w:val="237"/>
        </w:trPr>
        <w:tc>
          <w:tcPr>
            <w:tcW w:w="841" w:type="dxa"/>
          </w:tcPr>
          <w:p w:rsidR="00B77999" w:rsidRDefault="00D9490F">
            <w:pPr>
              <w:pStyle w:val="TableParagraph"/>
              <w:spacing w:before="3" w:line="214" w:lineRule="exact"/>
              <w:rPr>
                <w:rFonts w:ascii="Times New Roman"/>
                <w:i/>
                <w:sz w:val="20"/>
              </w:rPr>
            </w:pPr>
            <w:r>
              <w:rPr>
                <w:rFonts w:ascii="Times New Roman"/>
                <w:i/>
                <w:w w:val="110"/>
                <w:sz w:val="20"/>
              </w:rPr>
              <w:t>styx</w:t>
            </w:r>
          </w:p>
        </w:tc>
        <w:tc>
          <w:tcPr>
            <w:tcW w:w="566" w:type="dxa"/>
          </w:tcPr>
          <w:p w:rsidR="00B77999" w:rsidRDefault="00D9490F">
            <w:pPr>
              <w:pStyle w:val="TableParagraph"/>
              <w:spacing w:before="6" w:line="211" w:lineRule="exact"/>
              <w:ind w:left="84" w:right="193"/>
              <w:jc w:val="center"/>
              <w:rPr>
                <w:sz w:val="20"/>
              </w:rPr>
            </w:pPr>
            <w:r>
              <w:rPr>
                <w:w w:val="95"/>
                <w:sz w:val="20"/>
              </w:rPr>
              <w:t>89</w:t>
            </w:r>
          </w:p>
        </w:tc>
        <w:tc>
          <w:tcPr>
            <w:tcW w:w="1306" w:type="dxa"/>
          </w:tcPr>
          <w:p w:rsidR="00B77999" w:rsidRDefault="00D9490F">
            <w:pPr>
              <w:pStyle w:val="TableParagraph"/>
              <w:spacing w:before="6" w:line="211" w:lineRule="exact"/>
              <w:rPr>
                <w:sz w:val="20"/>
              </w:rPr>
            </w:pPr>
            <w:r>
              <w:rPr>
                <w:w w:val="95"/>
                <w:sz w:val="20"/>
              </w:rPr>
              <w:t>30</w:t>
            </w:r>
          </w:p>
        </w:tc>
        <w:tc>
          <w:tcPr>
            <w:tcW w:w="1249" w:type="dxa"/>
          </w:tcPr>
          <w:p w:rsidR="00B77999" w:rsidRDefault="00D9490F">
            <w:pPr>
              <w:pStyle w:val="TableParagraph"/>
              <w:spacing w:before="6" w:line="211" w:lineRule="exact"/>
              <w:ind w:left="123"/>
              <w:rPr>
                <w:sz w:val="20"/>
              </w:rPr>
            </w:pPr>
            <w:r>
              <w:rPr>
                <w:sz w:val="20"/>
              </w:rPr>
              <w:t>29 (96.67%)</w:t>
            </w:r>
          </w:p>
        </w:tc>
        <w:tc>
          <w:tcPr>
            <w:tcW w:w="1409" w:type="dxa"/>
          </w:tcPr>
          <w:p w:rsidR="00B77999" w:rsidRDefault="00D9490F">
            <w:pPr>
              <w:pStyle w:val="TableParagraph"/>
              <w:spacing w:before="6" w:line="211" w:lineRule="exact"/>
              <w:rPr>
                <w:sz w:val="20"/>
              </w:rPr>
            </w:pPr>
            <w:r>
              <w:rPr>
                <w:sz w:val="20"/>
              </w:rPr>
              <w:t>16 (53.33%)</w:t>
            </w:r>
          </w:p>
        </w:tc>
        <w:tc>
          <w:tcPr>
            <w:tcW w:w="1487" w:type="dxa"/>
          </w:tcPr>
          <w:p w:rsidR="00B77999" w:rsidRDefault="00D9490F">
            <w:pPr>
              <w:pStyle w:val="TableParagraph"/>
              <w:spacing w:before="6" w:line="211" w:lineRule="exact"/>
              <w:rPr>
                <w:sz w:val="20"/>
              </w:rPr>
            </w:pPr>
            <w:r>
              <w:rPr>
                <w:sz w:val="20"/>
              </w:rPr>
              <w:t>22 (73.33%)</w:t>
            </w:r>
          </w:p>
        </w:tc>
        <w:tc>
          <w:tcPr>
            <w:tcW w:w="1797" w:type="dxa"/>
          </w:tcPr>
          <w:p w:rsidR="00B77999" w:rsidRDefault="00D9490F">
            <w:pPr>
              <w:pStyle w:val="TableParagraph"/>
              <w:spacing w:before="6" w:line="211" w:lineRule="exact"/>
              <w:rPr>
                <w:sz w:val="20"/>
              </w:rPr>
            </w:pPr>
            <w:r>
              <w:rPr>
                <w:sz w:val="20"/>
              </w:rPr>
              <w:t>29 (96.67%)</w:t>
            </w:r>
          </w:p>
        </w:tc>
      </w:tr>
    </w:tbl>
    <w:p w:rsidR="00B77999" w:rsidRPr="00185C4E" w:rsidRDefault="00D9490F">
      <w:pPr>
        <w:ind w:left="1411"/>
        <w:rPr>
          <w:rFonts w:ascii="Times New Roman" w:hAnsi="Times New Roman"/>
          <w:i/>
          <w:sz w:val="20"/>
          <w:lang w:val="fr-FR"/>
        </w:rPr>
      </w:pPr>
      <w:r w:rsidRPr="00185C4E">
        <w:rPr>
          <w:rFonts w:ascii="Times New Roman" w:hAnsi="Times New Roman"/>
          <w:i/>
          <w:sz w:val="20"/>
          <w:lang w:val="fr-FR"/>
        </w:rPr>
        <w:t>Les pourcentages ne sont calculés que pour les valeurs non nulles</w:t>
      </w:r>
    </w:p>
    <w:p w:rsidR="00B77999" w:rsidRPr="00185C4E" w:rsidRDefault="00D9490F">
      <w:pPr>
        <w:spacing w:before="196" w:line="259" w:lineRule="auto"/>
        <w:ind w:right="2354"/>
        <w:jc w:val="center"/>
        <w:rPr>
          <w:lang w:val="fr-FR"/>
        </w:rPr>
      </w:pPr>
      <w:r w:rsidRPr="00185C4E">
        <w:rPr>
          <w:spacing w:val="-3"/>
          <w:lang w:val="fr-FR"/>
        </w:rPr>
        <w:t xml:space="preserve">Tableau </w:t>
      </w:r>
      <w:r w:rsidRPr="00185C4E">
        <w:rPr>
          <w:lang w:val="fr-FR"/>
        </w:rPr>
        <w:t xml:space="preserve">3.11 – </w:t>
      </w:r>
      <w:r w:rsidRPr="00185C4E">
        <w:rPr>
          <w:spacing w:val="-6"/>
          <w:lang w:val="fr-FR"/>
        </w:rPr>
        <w:t xml:space="preserve">Taux </w:t>
      </w:r>
      <w:r w:rsidRPr="00185C4E">
        <w:rPr>
          <w:lang w:val="fr-FR"/>
        </w:rPr>
        <w:t xml:space="preserve">de quanta accordés </w:t>
      </w:r>
      <w:r w:rsidRPr="00185C4E">
        <w:rPr>
          <w:spacing w:val="4"/>
          <w:lang w:val="fr-FR"/>
        </w:rPr>
        <w:t>(</w:t>
      </w:r>
      <w:r w:rsidRPr="00185C4E">
        <w:rPr>
          <w:rFonts w:ascii="Times New Roman" w:hAnsi="Times New Roman"/>
          <w:i/>
          <w:spacing w:val="4"/>
          <w:lang w:val="fr-FR"/>
        </w:rPr>
        <w:t>q</w:t>
      </w:r>
      <w:r w:rsidRPr="00185C4E">
        <w:rPr>
          <w:rFonts w:ascii="Times New Roman" w:hAnsi="Times New Roman"/>
          <w:i/>
          <w:spacing w:val="4"/>
          <w:vertAlign w:val="subscript"/>
          <w:lang w:val="fr-FR"/>
        </w:rPr>
        <w:t>r</w:t>
      </w:r>
      <w:r w:rsidRPr="00185C4E">
        <w:rPr>
          <w:spacing w:val="4"/>
          <w:lang w:val="fr-FR"/>
        </w:rPr>
        <w:t xml:space="preserve">) </w:t>
      </w:r>
      <w:r w:rsidRPr="00185C4E">
        <w:rPr>
          <w:lang w:val="fr-FR"/>
        </w:rPr>
        <w:t>mentionnés dans les documents annotés</w:t>
      </w:r>
    </w:p>
    <w:p w:rsidR="00B77999" w:rsidRPr="00185C4E" w:rsidRDefault="00B77999">
      <w:pPr>
        <w:pStyle w:val="Corpsdetexte"/>
        <w:spacing w:before="4"/>
        <w:rPr>
          <w:sz w:val="38"/>
          <w:lang w:val="fr-FR"/>
        </w:rPr>
      </w:pPr>
    </w:p>
    <w:p w:rsidR="00B77999" w:rsidRPr="00185C4E" w:rsidRDefault="00D9490F">
      <w:pPr>
        <w:pStyle w:val="Corpsdetexte"/>
        <w:spacing w:line="252" w:lineRule="auto"/>
        <w:ind w:left="139" w:right="2493" w:firstLine="351"/>
        <w:jc w:val="both"/>
        <w:rPr>
          <w:lang w:val="fr-FR"/>
        </w:rPr>
      </w:pPr>
      <w:r w:rsidRPr="00185C4E">
        <w:rPr>
          <w:lang w:val="fr-FR"/>
        </w:rPr>
        <w:t>En</w:t>
      </w:r>
      <w:r w:rsidRPr="00185C4E">
        <w:rPr>
          <w:spacing w:val="-16"/>
          <w:lang w:val="fr-FR"/>
        </w:rPr>
        <w:t xml:space="preserve"> </w:t>
      </w:r>
      <w:r w:rsidRPr="00185C4E">
        <w:rPr>
          <w:lang w:val="fr-FR"/>
        </w:rPr>
        <w:t>second,</w:t>
      </w:r>
      <w:r w:rsidRPr="00185C4E">
        <w:rPr>
          <w:spacing w:val="-15"/>
          <w:lang w:val="fr-FR"/>
        </w:rPr>
        <w:t xml:space="preserve"> </w:t>
      </w:r>
      <w:r w:rsidRPr="00185C4E">
        <w:rPr>
          <w:lang w:val="fr-FR"/>
        </w:rPr>
        <w:t>la</w:t>
      </w:r>
      <w:r w:rsidRPr="00185C4E">
        <w:rPr>
          <w:spacing w:val="-15"/>
          <w:lang w:val="fr-FR"/>
        </w:rPr>
        <w:t xml:space="preserve"> </w:t>
      </w:r>
      <w:r w:rsidRPr="00185C4E">
        <w:rPr>
          <w:lang w:val="fr-FR"/>
        </w:rPr>
        <w:t>sélection</w:t>
      </w:r>
      <w:r w:rsidRPr="00185C4E">
        <w:rPr>
          <w:spacing w:val="-15"/>
          <w:lang w:val="fr-FR"/>
        </w:rPr>
        <w:t xml:space="preserve"> </w:t>
      </w:r>
      <w:r w:rsidRPr="00185C4E">
        <w:rPr>
          <w:lang w:val="fr-FR"/>
        </w:rPr>
        <w:t>des</w:t>
      </w:r>
      <w:r w:rsidRPr="00185C4E">
        <w:rPr>
          <w:spacing w:val="-15"/>
          <w:lang w:val="fr-FR"/>
        </w:rPr>
        <w:t xml:space="preserve"> </w:t>
      </w:r>
      <w:r w:rsidRPr="00185C4E">
        <w:rPr>
          <w:lang w:val="fr-FR"/>
        </w:rPr>
        <w:t>termes-clés</w:t>
      </w:r>
      <w:r w:rsidRPr="00185C4E">
        <w:rPr>
          <w:spacing w:val="-15"/>
          <w:lang w:val="fr-FR"/>
        </w:rPr>
        <w:t xml:space="preserve"> </w:t>
      </w:r>
      <w:r w:rsidRPr="00185C4E">
        <w:rPr>
          <w:lang w:val="fr-FR"/>
        </w:rPr>
        <w:t>n’est</w:t>
      </w:r>
      <w:r w:rsidRPr="00185C4E">
        <w:rPr>
          <w:spacing w:val="-15"/>
          <w:lang w:val="fr-FR"/>
        </w:rPr>
        <w:t xml:space="preserve"> </w:t>
      </w:r>
      <w:r w:rsidRPr="00185C4E">
        <w:rPr>
          <w:lang w:val="fr-FR"/>
        </w:rPr>
        <w:t>pas</w:t>
      </w:r>
      <w:r w:rsidRPr="00185C4E">
        <w:rPr>
          <w:spacing w:val="-15"/>
          <w:lang w:val="fr-FR"/>
        </w:rPr>
        <w:t xml:space="preserve"> </w:t>
      </w:r>
      <w:r w:rsidRPr="00185C4E">
        <w:rPr>
          <w:lang w:val="fr-FR"/>
        </w:rPr>
        <w:t>parfaite</w:t>
      </w:r>
      <w:r w:rsidRPr="00185C4E">
        <w:rPr>
          <w:spacing w:val="-15"/>
          <w:lang w:val="fr-FR"/>
        </w:rPr>
        <w:t xml:space="preserve"> </w:t>
      </w:r>
      <w:r w:rsidRPr="00185C4E">
        <w:rPr>
          <w:spacing w:val="-3"/>
          <w:lang w:val="fr-FR"/>
        </w:rPr>
        <w:t>(Tableau</w:t>
      </w:r>
      <w:r w:rsidRPr="00185C4E">
        <w:rPr>
          <w:spacing w:val="-15"/>
          <w:lang w:val="fr-FR"/>
        </w:rPr>
        <w:t xml:space="preserve"> </w:t>
      </w:r>
      <w:hyperlink w:anchor="_bookmark154" w:history="1">
        <w:r w:rsidRPr="00185C4E">
          <w:rPr>
            <w:lang w:val="fr-FR"/>
          </w:rPr>
          <w:t>3.12).</w:t>
        </w:r>
      </w:hyperlink>
      <w:r w:rsidRPr="00185C4E">
        <w:rPr>
          <w:lang w:val="fr-FR"/>
        </w:rPr>
        <w:t xml:space="preserve"> D’une</w:t>
      </w:r>
      <w:r w:rsidRPr="00185C4E">
        <w:rPr>
          <w:spacing w:val="-11"/>
          <w:lang w:val="fr-FR"/>
        </w:rPr>
        <w:t xml:space="preserve"> </w:t>
      </w:r>
      <w:r w:rsidRPr="00185C4E">
        <w:rPr>
          <w:lang w:val="fr-FR"/>
        </w:rPr>
        <w:t>part,</w:t>
      </w:r>
      <w:r w:rsidRPr="00185C4E">
        <w:rPr>
          <w:spacing w:val="-11"/>
          <w:lang w:val="fr-FR"/>
        </w:rPr>
        <w:t xml:space="preserve"> </w:t>
      </w:r>
      <w:r w:rsidRPr="00185C4E">
        <w:rPr>
          <w:lang w:val="fr-FR"/>
        </w:rPr>
        <w:t>l’ensemble</w:t>
      </w:r>
      <w:r w:rsidRPr="00185C4E">
        <w:rPr>
          <w:spacing w:val="-11"/>
          <w:lang w:val="fr-FR"/>
        </w:rPr>
        <w:t xml:space="preserve"> </w:t>
      </w:r>
      <w:r w:rsidRPr="00185C4E">
        <w:rPr>
          <w:lang w:val="fr-FR"/>
        </w:rPr>
        <w:t>sélectionné</w:t>
      </w:r>
      <w:r w:rsidRPr="00185C4E">
        <w:rPr>
          <w:spacing w:val="-10"/>
          <w:lang w:val="fr-FR"/>
        </w:rPr>
        <w:t xml:space="preserve"> </w:t>
      </w:r>
      <w:r w:rsidRPr="00185C4E">
        <w:rPr>
          <w:lang w:val="fr-FR"/>
        </w:rPr>
        <w:t>ne</w:t>
      </w:r>
      <w:r w:rsidRPr="00185C4E">
        <w:rPr>
          <w:spacing w:val="-11"/>
          <w:lang w:val="fr-FR"/>
        </w:rPr>
        <w:t xml:space="preserve"> </w:t>
      </w:r>
      <w:r w:rsidRPr="00185C4E">
        <w:rPr>
          <w:lang w:val="fr-FR"/>
        </w:rPr>
        <w:t>couvre</w:t>
      </w:r>
      <w:r w:rsidRPr="00185C4E">
        <w:rPr>
          <w:spacing w:val="-11"/>
          <w:lang w:val="fr-FR"/>
        </w:rPr>
        <w:t xml:space="preserve"> </w:t>
      </w:r>
      <w:r w:rsidRPr="00185C4E">
        <w:rPr>
          <w:lang w:val="fr-FR"/>
        </w:rPr>
        <w:t>pas</w:t>
      </w:r>
      <w:r w:rsidRPr="00185C4E">
        <w:rPr>
          <w:spacing w:val="-11"/>
          <w:lang w:val="fr-FR"/>
        </w:rPr>
        <w:t xml:space="preserve"> </w:t>
      </w:r>
      <w:r w:rsidRPr="00185C4E">
        <w:rPr>
          <w:lang w:val="fr-FR"/>
        </w:rPr>
        <w:t>toutes</w:t>
      </w:r>
      <w:r w:rsidRPr="00185C4E">
        <w:rPr>
          <w:spacing w:val="-10"/>
          <w:lang w:val="fr-FR"/>
        </w:rPr>
        <w:t xml:space="preserve"> </w:t>
      </w:r>
      <w:r w:rsidRPr="00185C4E">
        <w:rPr>
          <w:lang w:val="fr-FR"/>
        </w:rPr>
        <w:t>les</w:t>
      </w:r>
      <w:r w:rsidRPr="00185C4E">
        <w:rPr>
          <w:spacing w:val="-11"/>
          <w:lang w:val="fr-FR"/>
        </w:rPr>
        <w:t xml:space="preserve"> </w:t>
      </w:r>
      <w:r w:rsidRPr="00185C4E">
        <w:rPr>
          <w:lang w:val="fr-FR"/>
        </w:rPr>
        <w:t>situations</w:t>
      </w:r>
      <w:r w:rsidRPr="00185C4E">
        <w:rPr>
          <w:spacing w:val="-11"/>
          <w:lang w:val="fr-FR"/>
        </w:rPr>
        <w:t xml:space="preserve"> </w:t>
      </w:r>
      <w:r w:rsidRPr="00185C4E">
        <w:rPr>
          <w:lang w:val="fr-FR"/>
        </w:rPr>
        <w:t>d’ex- pression</w:t>
      </w:r>
      <w:r w:rsidRPr="00185C4E">
        <w:rPr>
          <w:spacing w:val="46"/>
          <w:lang w:val="fr-FR"/>
        </w:rPr>
        <w:t xml:space="preserve"> </w:t>
      </w:r>
      <w:r w:rsidRPr="00185C4E">
        <w:rPr>
          <w:lang w:val="fr-FR"/>
        </w:rPr>
        <w:t>de</w:t>
      </w:r>
      <w:r w:rsidRPr="00185C4E">
        <w:rPr>
          <w:spacing w:val="46"/>
          <w:lang w:val="fr-FR"/>
        </w:rPr>
        <w:t xml:space="preserve"> </w:t>
      </w:r>
      <w:r w:rsidRPr="00185C4E">
        <w:rPr>
          <w:lang w:val="fr-FR"/>
        </w:rPr>
        <w:t>la</w:t>
      </w:r>
      <w:r w:rsidRPr="00185C4E">
        <w:rPr>
          <w:spacing w:val="47"/>
          <w:lang w:val="fr-FR"/>
        </w:rPr>
        <w:t xml:space="preserve"> </w:t>
      </w:r>
      <w:r w:rsidRPr="00185C4E">
        <w:rPr>
          <w:lang w:val="fr-FR"/>
        </w:rPr>
        <w:t>catégorie</w:t>
      </w:r>
      <w:r w:rsidRPr="00185C4E">
        <w:rPr>
          <w:spacing w:val="46"/>
          <w:lang w:val="fr-FR"/>
        </w:rPr>
        <w:t xml:space="preserve"> </w:t>
      </w:r>
      <w:r w:rsidRPr="00185C4E">
        <w:rPr>
          <w:lang w:val="fr-FR"/>
        </w:rPr>
        <w:t>(par</w:t>
      </w:r>
      <w:r w:rsidRPr="00185C4E">
        <w:rPr>
          <w:spacing w:val="47"/>
          <w:lang w:val="fr-FR"/>
        </w:rPr>
        <w:t xml:space="preserve"> </w:t>
      </w:r>
      <w:r w:rsidRPr="00185C4E">
        <w:rPr>
          <w:lang w:val="fr-FR"/>
        </w:rPr>
        <w:t>exemple,</w:t>
      </w:r>
      <w:r w:rsidRPr="00185C4E">
        <w:rPr>
          <w:spacing w:val="46"/>
          <w:lang w:val="fr-FR"/>
        </w:rPr>
        <w:t xml:space="preserve"> </w:t>
      </w:r>
      <w:r w:rsidRPr="00185C4E">
        <w:rPr>
          <w:lang w:val="fr-FR"/>
        </w:rPr>
        <w:t>pour</w:t>
      </w:r>
      <w:r w:rsidRPr="00185C4E">
        <w:rPr>
          <w:spacing w:val="47"/>
          <w:lang w:val="fr-FR"/>
        </w:rPr>
        <w:t xml:space="preserve"> </w:t>
      </w:r>
      <w:r w:rsidRPr="00185C4E">
        <w:rPr>
          <w:lang w:val="fr-FR"/>
        </w:rPr>
        <w:t>la</w:t>
      </w:r>
      <w:r w:rsidRPr="00185C4E">
        <w:rPr>
          <w:spacing w:val="46"/>
          <w:lang w:val="fr-FR"/>
        </w:rPr>
        <w:t xml:space="preserve"> </w:t>
      </w:r>
      <w:r w:rsidRPr="00185C4E">
        <w:rPr>
          <w:lang w:val="fr-FR"/>
        </w:rPr>
        <w:t>catégorie</w:t>
      </w:r>
      <w:r w:rsidRPr="00185C4E">
        <w:rPr>
          <w:spacing w:val="47"/>
          <w:lang w:val="fr-FR"/>
        </w:rPr>
        <w:t xml:space="preserve"> </w:t>
      </w:r>
      <w:r w:rsidRPr="00185C4E">
        <w:rPr>
          <w:rFonts w:ascii="Times New Roman" w:hAnsi="Times New Roman"/>
          <w:i/>
          <w:lang w:val="fr-FR"/>
        </w:rPr>
        <w:t>styx</w:t>
      </w:r>
      <w:r w:rsidRPr="00185C4E">
        <w:rPr>
          <w:lang w:val="fr-FR"/>
        </w:rPr>
        <w:t>,</w:t>
      </w:r>
      <w:r w:rsidRPr="00185C4E">
        <w:rPr>
          <w:spacing w:val="46"/>
          <w:lang w:val="fr-FR"/>
        </w:rPr>
        <w:t xml:space="preserve"> </w:t>
      </w:r>
      <w:r w:rsidRPr="00185C4E">
        <w:rPr>
          <w:lang w:val="fr-FR"/>
        </w:rPr>
        <w:t>le</w:t>
      </w:r>
      <w:r w:rsidRPr="00185C4E">
        <w:rPr>
          <w:spacing w:val="47"/>
          <w:lang w:val="fr-FR"/>
        </w:rPr>
        <w:t xml:space="preserve"> </w:t>
      </w:r>
      <w:r w:rsidRPr="00185C4E">
        <w:rPr>
          <w:lang w:val="fr-FR"/>
        </w:rPr>
        <w:t>terme</w:t>
      </w:r>
    </w:p>
    <w:p w:rsidR="00B77999" w:rsidRPr="00185C4E" w:rsidRDefault="00D9490F">
      <w:pPr>
        <w:pStyle w:val="Corpsdetexte"/>
        <w:spacing w:before="4" w:line="254" w:lineRule="auto"/>
        <w:ind w:left="139" w:right="2493"/>
        <w:jc w:val="both"/>
        <w:rPr>
          <w:lang w:val="fr-FR"/>
        </w:rPr>
      </w:pPr>
      <w:r w:rsidRPr="00185C4E">
        <w:rPr>
          <w:lang w:val="fr-FR"/>
        </w:rPr>
        <w:t xml:space="preserve">« frais irrépétibles » est souvent utilisé à la place de « article 700 du code de procédure civile », mais dans très peu d’exemples annotés). D’autre part, certains termes sont trop spécifiques à la base d’apprentissage (par exemple, pour la catégorie </w:t>
      </w:r>
      <w:r w:rsidRPr="00185C4E">
        <w:rPr>
          <w:rFonts w:ascii="Times New Roman" w:hAnsi="Times New Roman"/>
          <w:i/>
          <w:lang w:val="fr-FR"/>
        </w:rPr>
        <w:t>concdel</w:t>
      </w:r>
      <w:r w:rsidRPr="00185C4E">
        <w:rPr>
          <w:lang w:val="fr-FR"/>
        </w:rPr>
        <w:t>, des sommes d’argent et autres termes comme « condamner in solidum les sociétés » apparaissent dans la liste).</w:t>
      </w:r>
    </w:p>
    <w:p w:rsidR="00B77999" w:rsidRPr="00185C4E" w:rsidRDefault="00B77999">
      <w:pPr>
        <w:pStyle w:val="Corpsdetexte"/>
        <w:spacing w:before="6"/>
        <w:rPr>
          <w:lang w:val="fr-FR"/>
        </w:rPr>
      </w:pPr>
    </w:p>
    <w:tbl>
      <w:tblPr>
        <w:tblStyle w:val="TableNormal"/>
        <w:tblW w:w="0" w:type="auto"/>
        <w:tblInd w:w="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00"/>
        <w:gridCol w:w="6464"/>
      </w:tblGrid>
      <w:tr w:rsidR="00B77999">
        <w:trPr>
          <w:trHeight w:val="237"/>
        </w:trPr>
        <w:tc>
          <w:tcPr>
            <w:tcW w:w="1100" w:type="dxa"/>
          </w:tcPr>
          <w:p w:rsidR="00B77999" w:rsidRDefault="00D9490F">
            <w:pPr>
              <w:pStyle w:val="TableParagraph"/>
              <w:spacing w:line="213" w:lineRule="exact"/>
              <w:ind w:left="108" w:right="100"/>
              <w:jc w:val="center"/>
              <w:rPr>
                <w:sz w:val="20"/>
              </w:rPr>
            </w:pPr>
            <w:bookmarkStart w:id="225" w:name="_bookmark154"/>
            <w:bookmarkEnd w:id="225"/>
            <w:r>
              <w:rPr>
                <w:sz w:val="20"/>
              </w:rPr>
              <w:t>Catégorie</w:t>
            </w:r>
          </w:p>
        </w:tc>
        <w:tc>
          <w:tcPr>
            <w:tcW w:w="6464" w:type="dxa"/>
          </w:tcPr>
          <w:p w:rsidR="00B77999" w:rsidRDefault="00D9490F">
            <w:pPr>
              <w:pStyle w:val="TableParagraph"/>
              <w:spacing w:line="213" w:lineRule="exact"/>
              <w:ind w:left="2374" w:right="2367"/>
              <w:jc w:val="center"/>
              <w:rPr>
                <w:sz w:val="20"/>
              </w:rPr>
            </w:pPr>
            <w:r>
              <w:rPr>
                <w:sz w:val="20"/>
              </w:rPr>
              <w:t>Termes-clés appris</w:t>
            </w:r>
          </w:p>
        </w:tc>
      </w:tr>
      <w:tr w:rsidR="00B77999">
        <w:trPr>
          <w:trHeight w:val="237"/>
        </w:trPr>
        <w:tc>
          <w:tcPr>
            <w:tcW w:w="1100" w:type="dxa"/>
          </w:tcPr>
          <w:p w:rsidR="00B77999" w:rsidRDefault="00D9490F">
            <w:pPr>
              <w:pStyle w:val="TableParagraph"/>
              <w:spacing w:line="212" w:lineRule="exact"/>
              <w:ind w:left="108" w:right="100"/>
              <w:jc w:val="center"/>
              <w:rPr>
                <w:rFonts w:ascii="Times New Roman"/>
                <w:i/>
                <w:sz w:val="20"/>
              </w:rPr>
            </w:pPr>
            <w:r>
              <w:rPr>
                <w:rFonts w:ascii="Times New Roman"/>
                <w:i/>
                <w:sz w:val="20"/>
              </w:rPr>
              <w:t>acpa</w:t>
            </w:r>
          </w:p>
        </w:tc>
        <w:tc>
          <w:tcPr>
            <w:tcW w:w="6464" w:type="dxa"/>
          </w:tcPr>
          <w:p w:rsidR="00B77999" w:rsidRDefault="00D9490F">
            <w:pPr>
              <w:pStyle w:val="TableParagraph"/>
              <w:spacing w:line="213" w:lineRule="exact"/>
              <w:rPr>
                <w:sz w:val="20"/>
              </w:rPr>
            </w:pPr>
            <w:r>
              <w:rPr>
                <w:sz w:val="20"/>
              </w:rPr>
              <w:t>amende civile</w:t>
            </w:r>
          </w:p>
        </w:tc>
      </w:tr>
      <w:tr w:rsidR="00B77999" w:rsidRPr="00185C4E">
        <w:trPr>
          <w:trHeight w:val="954"/>
        </w:trPr>
        <w:tc>
          <w:tcPr>
            <w:tcW w:w="1100" w:type="dxa"/>
          </w:tcPr>
          <w:p w:rsidR="00B77999" w:rsidRDefault="00D9490F">
            <w:pPr>
              <w:pStyle w:val="TableParagraph"/>
              <w:spacing w:line="212" w:lineRule="exact"/>
              <w:ind w:left="108" w:right="100"/>
              <w:jc w:val="center"/>
              <w:rPr>
                <w:rFonts w:ascii="Times New Roman"/>
                <w:i/>
                <w:sz w:val="20"/>
              </w:rPr>
            </w:pPr>
            <w:r>
              <w:rPr>
                <w:rFonts w:ascii="Times New Roman"/>
                <w:i/>
                <w:sz w:val="20"/>
              </w:rPr>
              <w:t>concdel</w:t>
            </w:r>
          </w:p>
        </w:tc>
        <w:tc>
          <w:tcPr>
            <w:tcW w:w="6464" w:type="dxa"/>
          </w:tcPr>
          <w:p w:rsidR="00B77999" w:rsidRPr="00185C4E" w:rsidRDefault="00D9490F">
            <w:pPr>
              <w:pStyle w:val="TableParagraph"/>
              <w:spacing w:line="213" w:lineRule="exact"/>
              <w:rPr>
                <w:sz w:val="20"/>
                <w:lang w:val="fr-FR"/>
              </w:rPr>
            </w:pPr>
            <w:r w:rsidRPr="00185C4E">
              <w:rPr>
                <w:sz w:val="20"/>
                <w:lang w:val="fr-FR"/>
              </w:rPr>
              <w:t>titre de la concurrence déloyale, somme de 15000euros à titre, répara-</w:t>
            </w:r>
          </w:p>
          <w:p w:rsidR="00B77999" w:rsidRPr="00185C4E" w:rsidRDefault="00D9490F">
            <w:pPr>
              <w:pStyle w:val="TableParagraph"/>
              <w:spacing w:line="240" w:lineRule="atLeast"/>
              <w:ind w:right="112"/>
              <w:jc w:val="both"/>
              <w:rPr>
                <w:sz w:val="20"/>
                <w:lang w:val="fr-FR"/>
              </w:rPr>
            </w:pPr>
            <w:r w:rsidRPr="00185C4E">
              <w:rPr>
                <w:sz w:val="20"/>
                <w:lang w:val="fr-FR"/>
              </w:rPr>
              <w:t>tion</w:t>
            </w:r>
            <w:r w:rsidRPr="00185C4E">
              <w:rPr>
                <w:spacing w:val="-21"/>
                <w:sz w:val="20"/>
                <w:lang w:val="fr-FR"/>
              </w:rPr>
              <w:t xml:space="preserve"> </w:t>
            </w:r>
            <w:r w:rsidRPr="00185C4E">
              <w:rPr>
                <w:sz w:val="20"/>
                <w:lang w:val="fr-FR"/>
              </w:rPr>
              <w:t>de</w:t>
            </w:r>
            <w:r w:rsidRPr="00185C4E">
              <w:rPr>
                <w:spacing w:val="-21"/>
                <w:sz w:val="20"/>
                <w:lang w:val="fr-FR"/>
              </w:rPr>
              <w:t xml:space="preserve"> </w:t>
            </w:r>
            <w:r w:rsidRPr="00185C4E">
              <w:rPr>
                <w:sz w:val="20"/>
                <w:lang w:val="fr-FR"/>
              </w:rPr>
              <w:t>son</w:t>
            </w:r>
            <w:r w:rsidRPr="00185C4E">
              <w:rPr>
                <w:spacing w:val="-20"/>
                <w:sz w:val="20"/>
                <w:lang w:val="fr-FR"/>
              </w:rPr>
              <w:t xml:space="preserve"> </w:t>
            </w:r>
            <w:r w:rsidRPr="00185C4E">
              <w:rPr>
                <w:sz w:val="20"/>
                <w:lang w:val="fr-FR"/>
              </w:rPr>
              <w:t>préjudice</w:t>
            </w:r>
            <w:r w:rsidRPr="00185C4E">
              <w:rPr>
                <w:spacing w:val="-20"/>
                <w:sz w:val="20"/>
                <w:lang w:val="fr-FR"/>
              </w:rPr>
              <w:t xml:space="preserve"> </w:t>
            </w:r>
            <w:r w:rsidRPr="00185C4E">
              <w:rPr>
                <w:sz w:val="20"/>
                <w:lang w:val="fr-FR"/>
              </w:rPr>
              <w:t>financier,</w:t>
            </w:r>
            <w:r w:rsidRPr="00185C4E">
              <w:rPr>
                <w:spacing w:val="-20"/>
                <w:sz w:val="20"/>
                <w:lang w:val="fr-FR"/>
              </w:rPr>
              <w:t xml:space="preserve"> </w:t>
            </w:r>
            <w:r w:rsidRPr="00185C4E">
              <w:rPr>
                <w:sz w:val="20"/>
                <w:lang w:val="fr-FR"/>
              </w:rPr>
              <w:t>payer</w:t>
            </w:r>
            <w:r w:rsidRPr="00185C4E">
              <w:rPr>
                <w:spacing w:val="-21"/>
                <w:sz w:val="20"/>
                <w:lang w:val="fr-FR"/>
              </w:rPr>
              <w:t xml:space="preserve"> </w:t>
            </w:r>
            <w:r w:rsidRPr="00185C4E">
              <w:rPr>
                <w:sz w:val="20"/>
                <w:lang w:val="fr-FR"/>
              </w:rPr>
              <w:t>la</w:t>
            </w:r>
            <w:r w:rsidRPr="00185C4E">
              <w:rPr>
                <w:spacing w:val="-21"/>
                <w:sz w:val="20"/>
                <w:lang w:val="fr-FR"/>
              </w:rPr>
              <w:t xml:space="preserve"> </w:t>
            </w:r>
            <w:r w:rsidRPr="00185C4E">
              <w:rPr>
                <w:sz w:val="20"/>
                <w:lang w:val="fr-FR"/>
              </w:rPr>
              <w:t>somme</w:t>
            </w:r>
            <w:r w:rsidRPr="00185C4E">
              <w:rPr>
                <w:spacing w:val="-20"/>
                <w:sz w:val="20"/>
                <w:lang w:val="fr-FR"/>
              </w:rPr>
              <w:t xml:space="preserve"> </w:t>
            </w:r>
            <w:r w:rsidRPr="00185C4E">
              <w:rPr>
                <w:sz w:val="20"/>
                <w:lang w:val="fr-FR"/>
              </w:rPr>
              <w:t>de</w:t>
            </w:r>
            <w:r w:rsidRPr="00185C4E">
              <w:rPr>
                <w:spacing w:val="-21"/>
                <w:sz w:val="20"/>
                <w:lang w:val="fr-FR"/>
              </w:rPr>
              <w:t xml:space="preserve"> </w:t>
            </w:r>
            <w:r w:rsidRPr="00185C4E">
              <w:rPr>
                <w:sz w:val="20"/>
                <w:lang w:val="fr-FR"/>
              </w:rPr>
              <w:t>15000euros,</w:t>
            </w:r>
            <w:r w:rsidRPr="00185C4E">
              <w:rPr>
                <w:spacing w:val="-20"/>
                <w:sz w:val="20"/>
                <w:lang w:val="fr-FR"/>
              </w:rPr>
              <w:t xml:space="preserve"> </w:t>
            </w:r>
            <w:r w:rsidRPr="00185C4E">
              <w:rPr>
                <w:sz w:val="20"/>
                <w:lang w:val="fr-FR"/>
              </w:rPr>
              <w:t>condam- ner</w:t>
            </w:r>
            <w:r w:rsidRPr="00185C4E">
              <w:rPr>
                <w:spacing w:val="-7"/>
                <w:sz w:val="20"/>
                <w:lang w:val="fr-FR"/>
              </w:rPr>
              <w:t xml:space="preserve"> </w:t>
            </w:r>
            <w:r w:rsidRPr="00185C4E">
              <w:rPr>
                <w:sz w:val="20"/>
                <w:lang w:val="fr-FR"/>
              </w:rPr>
              <w:t>in</w:t>
            </w:r>
            <w:r w:rsidRPr="00185C4E">
              <w:rPr>
                <w:spacing w:val="-6"/>
                <w:sz w:val="20"/>
                <w:lang w:val="fr-FR"/>
              </w:rPr>
              <w:t xml:space="preserve"> </w:t>
            </w:r>
            <w:r w:rsidRPr="00185C4E">
              <w:rPr>
                <w:sz w:val="20"/>
                <w:lang w:val="fr-FR"/>
              </w:rPr>
              <w:t>solidum</w:t>
            </w:r>
            <w:r w:rsidRPr="00185C4E">
              <w:rPr>
                <w:spacing w:val="-6"/>
                <w:sz w:val="20"/>
                <w:lang w:val="fr-FR"/>
              </w:rPr>
              <w:t xml:space="preserve"> </w:t>
            </w:r>
            <w:r w:rsidRPr="00185C4E">
              <w:rPr>
                <w:sz w:val="20"/>
                <w:lang w:val="fr-FR"/>
              </w:rPr>
              <w:t>les</w:t>
            </w:r>
            <w:r w:rsidRPr="00185C4E">
              <w:rPr>
                <w:spacing w:val="-6"/>
                <w:sz w:val="20"/>
                <w:lang w:val="fr-FR"/>
              </w:rPr>
              <w:t xml:space="preserve"> </w:t>
            </w:r>
            <w:r w:rsidRPr="00185C4E">
              <w:rPr>
                <w:sz w:val="20"/>
                <w:lang w:val="fr-FR"/>
              </w:rPr>
              <w:t>sociétés,</w:t>
            </w:r>
            <w:r w:rsidRPr="00185C4E">
              <w:rPr>
                <w:spacing w:val="-6"/>
                <w:sz w:val="20"/>
                <w:lang w:val="fr-FR"/>
              </w:rPr>
              <w:t xml:space="preserve"> </w:t>
            </w:r>
            <w:r w:rsidRPr="00185C4E">
              <w:rPr>
                <w:sz w:val="20"/>
                <w:lang w:val="fr-FR"/>
              </w:rPr>
              <w:t>agissements</w:t>
            </w:r>
            <w:r w:rsidRPr="00185C4E">
              <w:rPr>
                <w:spacing w:val="-6"/>
                <w:sz w:val="20"/>
                <w:lang w:val="fr-FR"/>
              </w:rPr>
              <w:t xml:space="preserve"> </w:t>
            </w:r>
            <w:r w:rsidRPr="00185C4E">
              <w:rPr>
                <w:sz w:val="20"/>
                <w:lang w:val="fr-FR"/>
              </w:rPr>
              <w:t>constitutifs</w:t>
            </w:r>
            <w:r w:rsidRPr="00185C4E">
              <w:rPr>
                <w:spacing w:val="-6"/>
                <w:sz w:val="20"/>
                <w:lang w:val="fr-FR"/>
              </w:rPr>
              <w:t xml:space="preserve"> </w:t>
            </w:r>
            <w:r w:rsidRPr="00185C4E">
              <w:rPr>
                <w:sz w:val="20"/>
                <w:lang w:val="fr-FR"/>
              </w:rPr>
              <w:t>de</w:t>
            </w:r>
            <w:r w:rsidRPr="00185C4E">
              <w:rPr>
                <w:spacing w:val="-6"/>
                <w:sz w:val="20"/>
                <w:lang w:val="fr-FR"/>
              </w:rPr>
              <w:t xml:space="preserve"> </w:t>
            </w:r>
            <w:r w:rsidRPr="00185C4E">
              <w:rPr>
                <w:sz w:val="20"/>
                <w:lang w:val="fr-FR"/>
              </w:rPr>
              <w:t>concurrence</w:t>
            </w:r>
            <w:r w:rsidRPr="00185C4E">
              <w:rPr>
                <w:spacing w:val="-7"/>
                <w:sz w:val="20"/>
                <w:lang w:val="fr-FR"/>
              </w:rPr>
              <w:t xml:space="preserve"> </w:t>
            </w:r>
            <w:r w:rsidRPr="00185C4E">
              <w:rPr>
                <w:sz w:val="20"/>
                <w:lang w:val="fr-FR"/>
              </w:rPr>
              <w:t>dé- loyale</w:t>
            </w:r>
          </w:p>
        </w:tc>
      </w:tr>
      <w:tr w:rsidR="00B77999" w:rsidRPr="00185C4E">
        <w:trPr>
          <w:trHeight w:val="954"/>
        </w:trPr>
        <w:tc>
          <w:tcPr>
            <w:tcW w:w="1100" w:type="dxa"/>
          </w:tcPr>
          <w:p w:rsidR="00B77999" w:rsidRDefault="00D9490F">
            <w:pPr>
              <w:pStyle w:val="TableParagraph"/>
              <w:spacing w:line="212" w:lineRule="exact"/>
              <w:ind w:left="108" w:right="100"/>
              <w:jc w:val="center"/>
              <w:rPr>
                <w:rFonts w:ascii="Times New Roman"/>
                <w:i/>
                <w:sz w:val="20"/>
              </w:rPr>
            </w:pPr>
            <w:r>
              <w:rPr>
                <w:rFonts w:ascii="Times New Roman"/>
                <w:i/>
                <w:sz w:val="20"/>
              </w:rPr>
              <w:t>danais</w:t>
            </w:r>
          </w:p>
        </w:tc>
        <w:tc>
          <w:tcPr>
            <w:tcW w:w="6464" w:type="dxa"/>
          </w:tcPr>
          <w:p w:rsidR="00B77999" w:rsidRPr="00185C4E" w:rsidRDefault="00D9490F">
            <w:pPr>
              <w:pStyle w:val="TableParagraph"/>
              <w:spacing w:line="213" w:lineRule="exact"/>
              <w:rPr>
                <w:sz w:val="20"/>
                <w:lang w:val="fr-FR"/>
              </w:rPr>
            </w:pPr>
            <w:r w:rsidRPr="00185C4E">
              <w:rPr>
                <w:sz w:val="20"/>
                <w:lang w:val="fr-FR"/>
              </w:rPr>
              <w:t>dommages et intérêts pour procédure, 32-1 du code de procédure, in-</w:t>
            </w:r>
          </w:p>
          <w:p w:rsidR="00B77999" w:rsidRPr="00185C4E" w:rsidRDefault="00D9490F">
            <w:pPr>
              <w:pStyle w:val="TableParagraph"/>
              <w:spacing w:line="240" w:lineRule="atLeast"/>
              <w:ind w:right="112"/>
              <w:jc w:val="both"/>
              <w:rPr>
                <w:sz w:val="20"/>
                <w:lang w:val="fr-FR"/>
              </w:rPr>
            </w:pPr>
            <w:r w:rsidRPr="00185C4E">
              <w:rPr>
                <w:sz w:val="20"/>
                <w:lang w:val="fr-FR"/>
              </w:rPr>
              <w:t>térêts pour procédure abusive, titre de dommages-intérêts pour procé- dure, intérêts pour procédure, article 32-1 du code,</w:t>
            </w:r>
            <w:r w:rsidRPr="00185C4E">
              <w:rPr>
                <w:spacing w:val="-32"/>
                <w:sz w:val="20"/>
                <w:lang w:val="fr-FR"/>
              </w:rPr>
              <w:t xml:space="preserve"> </w:t>
            </w:r>
            <w:r w:rsidRPr="00185C4E">
              <w:rPr>
                <w:sz w:val="20"/>
                <w:lang w:val="fr-FR"/>
              </w:rPr>
              <w:t>dommages-intérêts pour procédure</w:t>
            </w:r>
            <w:r w:rsidRPr="00185C4E">
              <w:rPr>
                <w:spacing w:val="2"/>
                <w:sz w:val="20"/>
                <w:lang w:val="fr-FR"/>
              </w:rPr>
              <w:t xml:space="preserve"> </w:t>
            </w:r>
            <w:r w:rsidRPr="00185C4E">
              <w:rPr>
                <w:sz w:val="20"/>
                <w:lang w:val="fr-FR"/>
              </w:rPr>
              <w:t>abusive</w:t>
            </w:r>
          </w:p>
        </w:tc>
      </w:tr>
      <w:tr w:rsidR="00B77999" w:rsidRPr="00185C4E">
        <w:trPr>
          <w:trHeight w:val="715"/>
        </w:trPr>
        <w:tc>
          <w:tcPr>
            <w:tcW w:w="1100" w:type="dxa"/>
          </w:tcPr>
          <w:p w:rsidR="00B77999" w:rsidRDefault="00D9490F">
            <w:pPr>
              <w:pStyle w:val="TableParagraph"/>
              <w:spacing w:line="212" w:lineRule="exact"/>
              <w:ind w:left="108" w:right="100"/>
              <w:jc w:val="center"/>
              <w:rPr>
                <w:rFonts w:ascii="Times New Roman"/>
                <w:i/>
                <w:sz w:val="20"/>
              </w:rPr>
            </w:pPr>
            <w:r>
              <w:rPr>
                <w:rFonts w:ascii="Times New Roman"/>
                <w:i/>
                <w:sz w:val="20"/>
              </w:rPr>
              <w:t>dcppc</w:t>
            </w:r>
          </w:p>
        </w:tc>
        <w:tc>
          <w:tcPr>
            <w:tcW w:w="6464" w:type="dxa"/>
          </w:tcPr>
          <w:p w:rsidR="00B77999" w:rsidRPr="00185C4E" w:rsidRDefault="00D9490F">
            <w:pPr>
              <w:pStyle w:val="TableParagraph"/>
              <w:spacing w:line="213" w:lineRule="exact"/>
              <w:rPr>
                <w:sz w:val="20"/>
                <w:lang w:val="fr-FR"/>
              </w:rPr>
            </w:pPr>
            <w:r w:rsidRPr="00185C4E">
              <w:rPr>
                <w:sz w:val="20"/>
                <w:lang w:val="fr-FR"/>
              </w:rPr>
              <w:t>admet la créance déclarée, admet la créance, passif de la procédure col-</w:t>
            </w:r>
          </w:p>
          <w:p w:rsidR="00B77999" w:rsidRPr="00185C4E" w:rsidRDefault="00D9490F">
            <w:pPr>
              <w:pStyle w:val="TableParagraph"/>
              <w:spacing w:line="240" w:lineRule="atLeast"/>
              <w:rPr>
                <w:sz w:val="20"/>
                <w:lang w:val="fr-FR"/>
              </w:rPr>
            </w:pPr>
            <w:r w:rsidRPr="00185C4E">
              <w:rPr>
                <w:sz w:val="20"/>
                <w:lang w:val="fr-FR"/>
              </w:rPr>
              <w:t>lective, passif de la procédure, hauteur de la somme, créance déclarée, titre chirographaire, admission de la créance, rejette la créance,</w:t>
            </w:r>
          </w:p>
        </w:tc>
      </w:tr>
      <w:tr w:rsidR="00B77999" w:rsidRPr="00185C4E">
        <w:trPr>
          <w:trHeight w:val="954"/>
        </w:trPr>
        <w:tc>
          <w:tcPr>
            <w:tcW w:w="1100" w:type="dxa"/>
          </w:tcPr>
          <w:p w:rsidR="00B77999" w:rsidRDefault="00D9490F">
            <w:pPr>
              <w:pStyle w:val="TableParagraph"/>
              <w:spacing w:line="212" w:lineRule="exact"/>
              <w:ind w:left="108" w:right="100"/>
              <w:jc w:val="center"/>
              <w:rPr>
                <w:rFonts w:ascii="Times New Roman"/>
                <w:i/>
                <w:sz w:val="20"/>
              </w:rPr>
            </w:pPr>
            <w:r>
              <w:rPr>
                <w:rFonts w:ascii="Times New Roman"/>
                <w:i/>
                <w:sz w:val="20"/>
              </w:rPr>
              <w:t>doris</w:t>
            </w:r>
          </w:p>
        </w:tc>
        <w:tc>
          <w:tcPr>
            <w:tcW w:w="6464" w:type="dxa"/>
          </w:tcPr>
          <w:p w:rsidR="00B77999" w:rsidRPr="00185C4E" w:rsidRDefault="00D9490F">
            <w:pPr>
              <w:pStyle w:val="TableParagraph"/>
              <w:spacing w:line="213" w:lineRule="exact"/>
              <w:rPr>
                <w:sz w:val="20"/>
                <w:lang w:val="fr-FR"/>
              </w:rPr>
            </w:pPr>
            <w:r w:rsidRPr="00185C4E">
              <w:rPr>
                <w:sz w:val="20"/>
                <w:lang w:val="fr-FR"/>
              </w:rPr>
              <w:t>préjudices, abusive, condamner solidairement, solidairement, répara-</w:t>
            </w:r>
          </w:p>
          <w:p w:rsidR="00B77999" w:rsidRPr="00185C4E" w:rsidRDefault="00D9490F">
            <w:pPr>
              <w:pStyle w:val="TableParagraph"/>
              <w:spacing w:line="240" w:lineRule="atLeast"/>
              <w:ind w:right="112"/>
              <w:jc w:val="both"/>
              <w:rPr>
                <w:sz w:val="20"/>
                <w:lang w:val="fr-FR"/>
              </w:rPr>
            </w:pPr>
            <w:r w:rsidRPr="00185C4E">
              <w:rPr>
                <w:sz w:val="20"/>
                <w:lang w:val="fr-FR"/>
              </w:rPr>
              <w:t>tion</w:t>
            </w:r>
            <w:r w:rsidRPr="00185C4E">
              <w:rPr>
                <w:spacing w:val="-14"/>
                <w:sz w:val="20"/>
                <w:lang w:val="fr-FR"/>
              </w:rPr>
              <w:t xml:space="preserve"> </w:t>
            </w:r>
            <w:r w:rsidRPr="00185C4E">
              <w:rPr>
                <w:sz w:val="20"/>
                <w:lang w:val="fr-FR"/>
              </w:rPr>
              <w:t>du</w:t>
            </w:r>
            <w:r w:rsidRPr="00185C4E">
              <w:rPr>
                <w:spacing w:val="-14"/>
                <w:sz w:val="20"/>
                <w:lang w:val="fr-FR"/>
              </w:rPr>
              <w:t xml:space="preserve"> </w:t>
            </w:r>
            <w:r w:rsidRPr="00185C4E">
              <w:rPr>
                <w:sz w:val="20"/>
                <w:lang w:val="fr-FR"/>
              </w:rPr>
              <w:t>préjudice,</w:t>
            </w:r>
            <w:r w:rsidRPr="00185C4E">
              <w:rPr>
                <w:spacing w:val="-14"/>
                <w:sz w:val="20"/>
                <w:lang w:val="fr-FR"/>
              </w:rPr>
              <w:t xml:space="preserve"> </w:t>
            </w:r>
            <w:r w:rsidRPr="00185C4E">
              <w:rPr>
                <w:sz w:val="20"/>
                <w:lang w:val="fr-FR"/>
              </w:rPr>
              <w:t>réparation,</w:t>
            </w:r>
            <w:r w:rsidRPr="00185C4E">
              <w:rPr>
                <w:spacing w:val="-14"/>
                <w:sz w:val="20"/>
                <w:lang w:val="fr-FR"/>
              </w:rPr>
              <w:t xml:space="preserve"> </w:t>
            </w:r>
            <w:r w:rsidRPr="00185C4E">
              <w:rPr>
                <w:sz w:val="20"/>
                <w:lang w:val="fr-FR"/>
              </w:rPr>
              <w:t>titre</w:t>
            </w:r>
            <w:r w:rsidRPr="00185C4E">
              <w:rPr>
                <w:spacing w:val="-14"/>
                <w:sz w:val="20"/>
                <w:lang w:val="fr-FR"/>
              </w:rPr>
              <w:t xml:space="preserve"> </w:t>
            </w:r>
            <w:r w:rsidRPr="00185C4E">
              <w:rPr>
                <w:sz w:val="20"/>
                <w:lang w:val="fr-FR"/>
              </w:rPr>
              <w:t>de</w:t>
            </w:r>
            <w:r w:rsidRPr="00185C4E">
              <w:rPr>
                <w:spacing w:val="-14"/>
                <w:sz w:val="20"/>
                <w:lang w:val="fr-FR"/>
              </w:rPr>
              <w:t xml:space="preserve"> </w:t>
            </w:r>
            <w:r w:rsidRPr="00185C4E">
              <w:rPr>
                <w:sz w:val="20"/>
                <w:lang w:val="fr-FR"/>
              </w:rPr>
              <w:t>dommages</w:t>
            </w:r>
            <w:r w:rsidRPr="00185C4E">
              <w:rPr>
                <w:spacing w:val="-14"/>
                <w:sz w:val="20"/>
                <w:lang w:val="fr-FR"/>
              </w:rPr>
              <w:t xml:space="preserve"> </w:t>
            </w:r>
            <w:r w:rsidRPr="00185C4E">
              <w:rPr>
                <w:sz w:val="20"/>
                <w:lang w:val="fr-FR"/>
              </w:rPr>
              <w:t>et</w:t>
            </w:r>
            <w:r w:rsidRPr="00185C4E">
              <w:rPr>
                <w:spacing w:val="-13"/>
                <w:sz w:val="20"/>
                <w:lang w:val="fr-FR"/>
              </w:rPr>
              <w:t xml:space="preserve"> </w:t>
            </w:r>
            <w:r w:rsidRPr="00185C4E">
              <w:rPr>
                <w:sz w:val="20"/>
                <w:lang w:val="fr-FR"/>
              </w:rPr>
              <w:t>intérêts,</w:t>
            </w:r>
            <w:r w:rsidRPr="00185C4E">
              <w:rPr>
                <w:spacing w:val="-14"/>
                <w:sz w:val="20"/>
                <w:lang w:val="fr-FR"/>
              </w:rPr>
              <w:t xml:space="preserve"> </w:t>
            </w:r>
            <w:r w:rsidRPr="00185C4E">
              <w:rPr>
                <w:sz w:val="20"/>
                <w:lang w:val="fr-FR"/>
              </w:rPr>
              <w:t>dommages, titre de dommages, dommages et intérêts, titre de dommages-intérêts, payer aux époux,</w:t>
            </w:r>
            <w:r w:rsidRPr="00185C4E">
              <w:rPr>
                <w:spacing w:val="3"/>
                <w:sz w:val="20"/>
                <w:lang w:val="fr-FR"/>
              </w:rPr>
              <w:t xml:space="preserve"> </w:t>
            </w:r>
            <w:r w:rsidRPr="00185C4E">
              <w:rPr>
                <w:sz w:val="20"/>
                <w:lang w:val="fr-FR"/>
              </w:rPr>
              <w:t>jouissance</w:t>
            </w:r>
          </w:p>
        </w:tc>
      </w:tr>
      <w:tr w:rsidR="00B77999">
        <w:trPr>
          <w:trHeight w:val="476"/>
        </w:trPr>
        <w:tc>
          <w:tcPr>
            <w:tcW w:w="1100" w:type="dxa"/>
          </w:tcPr>
          <w:p w:rsidR="00B77999" w:rsidRDefault="00D9490F">
            <w:pPr>
              <w:pStyle w:val="TableParagraph"/>
              <w:spacing w:line="212" w:lineRule="exact"/>
              <w:ind w:left="108" w:right="100"/>
              <w:jc w:val="center"/>
              <w:rPr>
                <w:rFonts w:ascii="Times New Roman"/>
                <w:i/>
                <w:sz w:val="20"/>
              </w:rPr>
            </w:pPr>
            <w:r>
              <w:rPr>
                <w:rFonts w:ascii="Times New Roman"/>
                <w:i/>
                <w:w w:val="110"/>
                <w:sz w:val="20"/>
              </w:rPr>
              <w:t>styx</w:t>
            </w:r>
          </w:p>
        </w:tc>
        <w:tc>
          <w:tcPr>
            <w:tcW w:w="6464" w:type="dxa"/>
          </w:tcPr>
          <w:p w:rsidR="00B77999" w:rsidRPr="00185C4E" w:rsidRDefault="00D9490F">
            <w:pPr>
              <w:pStyle w:val="TableParagraph"/>
              <w:spacing w:line="213" w:lineRule="exact"/>
              <w:rPr>
                <w:sz w:val="20"/>
                <w:lang w:val="fr-FR"/>
              </w:rPr>
            </w:pPr>
            <w:r w:rsidRPr="00185C4E">
              <w:rPr>
                <w:sz w:val="20"/>
                <w:lang w:val="fr-FR"/>
              </w:rPr>
              <w:t>700</w:t>
            </w:r>
            <w:r w:rsidRPr="00185C4E">
              <w:rPr>
                <w:spacing w:val="-11"/>
                <w:sz w:val="20"/>
                <w:lang w:val="fr-FR"/>
              </w:rPr>
              <w:t xml:space="preserve"> </w:t>
            </w:r>
            <w:r w:rsidRPr="00185C4E">
              <w:rPr>
                <w:sz w:val="20"/>
                <w:lang w:val="fr-FR"/>
              </w:rPr>
              <w:t>du</w:t>
            </w:r>
            <w:r w:rsidRPr="00185C4E">
              <w:rPr>
                <w:spacing w:val="-10"/>
                <w:sz w:val="20"/>
                <w:lang w:val="fr-FR"/>
              </w:rPr>
              <w:t xml:space="preserve"> </w:t>
            </w:r>
            <w:r w:rsidRPr="00185C4E">
              <w:rPr>
                <w:sz w:val="20"/>
                <w:lang w:val="fr-FR"/>
              </w:rPr>
              <w:t>code</w:t>
            </w:r>
            <w:r w:rsidRPr="00185C4E">
              <w:rPr>
                <w:spacing w:val="-10"/>
                <w:sz w:val="20"/>
                <w:lang w:val="fr-FR"/>
              </w:rPr>
              <w:t xml:space="preserve"> </w:t>
            </w:r>
            <w:r w:rsidRPr="00185C4E">
              <w:rPr>
                <w:sz w:val="20"/>
                <w:lang w:val="fr-FR"/>
              </w:rPr>
              <w:t>de</w:t>
            </w:r>
            <w:r w:rsidRPr="00185C4E">
              <w:rPr>
                <w:spacing w:val="-11"/>
                <w:sz w:val="20"/>
                <w:lang w:val="fr-FR"/>
              </w:rPr>
              <w:t xml:space="preserve"> </w:t>
            </w:r>
            <w:r w:rsidRPr="00185C4E">
              <w:rPr>
                <w:sz w:val="20"/>
                <w:lang w:val="fr-FR"/>
              </w:rPr>
              <w:t>procédure,</w:t>
            </w:r>
            <w:r w:rsidRPr="00185C4E">
              <w:rPr>
                <w:spacing w:val="-10"/>
                <w:sz w:val="20"/>
                <w:lang w:val="fr-FR"/>
              </w:rPr>
              <w:t xml:space="preserve"> </w:t>
            </w:r>
            <w:r w:rsidRPr="00185C4E">
              <w:rPr>
                <w:sz w:val="20"/>
                <w:lang w:val="fr-FR"/>
              </w:rPr>
              <w:t>article</w:t>
            </w:r>
            <w:r w:rsidRPr="00185C4E">
              <w:rPr>
                <w:spacing w:val="-10"/>
                <w:sz w:val="20"/>
                <w:lang w:val="fr-FR"/>
              </w:rPr>
              <w:t xml:space="preserve"> </w:t>
            </w:r>
            <w:r w:rsidRPr="00185C4E">
              <w:rPr>
                <w:sz w:val="20"/>
                <w:lang w:val="fr-FR"/>
              </w:rPr>
              <w:t>700</w:t>
            </w:r>
            <w:r w:rsidRPr="00185C4E">
              <w:rPr>
                <w:spacing w:val="-10"/>
                <w:sz w:val="20"/>
                <w:lang w:val="fr-FR"/>
              </w:rPr>
              <w:t xml:space="preserve"> </w:t>
            </w:r>
            <w:r w:rsidRPr="00185C4E">
              <w:rPr>
                <w:sz w:val="20"/>
                <w:lang w:val="fr-FR"/>
              </w:rPr>
              <w:t>du</w:t>
            </w:r>
            <w:r w:rsidRPr="00185C4E">
              <w:rPr>
                <w:spacing w:val="-11"/>
                <w:sz w:val="20"/>
                <w:lang w:val="fr-FR"/>
              </w:rPr>
              <w:t xml:space="preserve"> </w:t>
            </w:r>
            <w:r w:rsidRPr="00185C4E">
              <w:rPr>
                <w:sz w:val="20"/>
                <w:lang w:val="fr-FR"/>
              </w:rPr>
              <w:t>code,</w:t>
            </w:r>
            <w:r w:rsidRPr="00185C4E">
              <w:rPr>
                <w:spacing w:val="-10"/>
                <w:sz w:val="20"/>
                <w:lang w:val="fr-FR"/>
              </w:rPr>
              <w:t xml:space="preserve"> </w:t>
            </w:r>
            <w:r w:rsidRPr="00185C4E">
              <w:rPr>
                <w:sz w:val="20"/>
                <w:lang w:val="fr-FR"/>
              </w:rPr>
              <w:t>700</w:t>
            </w:r>
            <w:r w:rsidRPr="00185C4E">
              <w:rPr>
                <w:spacing w:val="-10"/>
                <w:sz w:val="20"/>
                <w:lang w:val="fr-FR"/>
              </w:rPr>
              <w:t xml:space="preserve"> </w:t>
            </w:r>
            <w:r w:rsidRPr="00185C4E">
              <w:rPr>
                <w:sz w:val="20"/>
                <w:lang w:val="fr-FR"/>
              </w:rPr>
              <w:t>du</w:t>
            </w:r>
            <w:r w:rsidRPr="00185C4E">
              <w:rPr>
                <w:spacing w:val="-10"/>
                <w:sz w:val="20"/>
                <w:lang w:val="fr-FR"/>
              </w:rPr>
              <w:t xml:space="preserve"> </w:t>
            </w:r>
            <w:r w:rsidRPr="00185C4E">
              <w:rPr>
                <w:sz w:val="20"/>
                <w:lang w:val="fr-FR"/>
              </w:rPr>
              <w:t>code,</w:t>
            </w:r>
            <w:r w:rsidRPr="00185C4E">
              <w:rPr>
                <w:spacing w:val="-11"/>
                <w:sz w:val="20"/>
                <w:lang w:val="fr-FR"/>
              </w:rPr>
              <w:t xml:space="preserve"> </w:t>
            </w:r>
            <w:r w:rsidRPr="00185C4E">
              <w:rPr>
                <w:sz w:val="20"/>
                <w:lang w:val="fr-FR"/>
              </w:rPr>
              <w:t>article</w:t>
            </w:r>
            <w:r w:rsidRPr="00185C4E">
              <w:rPr>
                <w:spacing w:val="-10"/>
                <w:sz w:val="20"/>
                <w:lang w:val="fr-FR"/>
              </w:rPr>
              <w:t xml:space="preserve"> </w:t>
            </w:r>
            <w:r w:rsidRPr="00185C4E">
              <w:rPr>
                <w:sz w:val="20"/>
                <w:lang w:val="fr-FR"/>
              </w:rPr>
              <w:t>700,</w:t>
            </w:r>
          </w:p>
          <w:p w:rsidR="00B77999" w:rsidRDefault="00D9490F">
            <w:pPr>
              <w:pStyle w:val="TableParagraph"/>
              <w:spacing w:before="12" w:line="240" w:lineRule="auto"/>
              <w:rPr>
                <w:sz w:val="20"/>
              </w:rPr>
            </w:pPr>
            <w:r>
              <w:rPr>
                <w:w w:val="95"/>
                <w:sz w:val="20"/>
              </w:rPr>
              <w:t>700</w:t>
            </w:r>
          </w:p>
        </w:tc>
      </w:tr>
    </w:tbl>
    <w:p w:rsidR="00B77999" w:rsidRPr="00185C4E" w:rsidRDefault="00D9490F">
      <w:pPr>
        <w:ind w:left="306" w:firstLine="96"/>
        <w:rPr>
          <w:sz w:val="20"/>
          <w:lang w:val="fr-FR"/>
        </w:rPr>
      </w:pPr>
      <w:r w:rsidRPr="00185C4E">
        <w:rPr>
          <w:sz w:val="20"/>
          <w:lang w:val="fr-FR"/>
        </w:rPr>
        <w:t xml:space="preserve">Les termes candidats sont des </w:t>
      </w:r>
      <w:r w:rsidRPr="00185C4E">
        <w:rPr>
          <w:rFonts w:ascii="Times New Roman" w:hAnsi="Times New Roman"/>
          <w:i/>
          <w:sz w:val="20"/>
          <w:lang w:val="fr-FR"/>
        </w:rPr>
        <w:t>n</w:t>
      </w:r>
      <w:r w:rsidRPr="00185C4E">
        <w:rPr>
          <w:sz w:val="20"/>
          <w:lang w:val="fr-FR"/>
        </w:rPr>
        <w:t>-grammes de taille variant d’1 à 5 mots consécutifs</w:t>
      </w:r>
    </w:p>
    <w:p w:rsidR="00B77999" w:rsidRPr="00185C4E" w:rsidRDefault="00D9490F">
      <w:pPr>
        <w:spacing w:before="199" w:line="259" w:lineRule="auto"/>
        <w:ind w:right="2354"/>
        <w:jc w:val="center"/>
        <w:rPr>
          <w:lang w:val="fr-FR"/>
        </w:rPr>
      </w:pPr>
      <w:r w:rsidRPr="00185C4E">
        <w:rPr>
          <w:spacing w:val="-3"/>
          <w:lang w:val="fr-FR"/>
        </w:rPr>
        <w:t>Tableau</w:t>
      </w:r>
      <w:r w:rsidRPr="00185C4E">
        <w:rPr>
          <w:spacing w:val="-12"/>
          <w:lang w:val="fr-FR"/>
        </w:rPr>
        <w:t xml:space="preserve"> </w:t>
      </w:r>
      <w:r w:rsidRPr="00185C4E">
        <w:rPr>
          <w:lang w:val="fr-FR"/>
        </w:rPr>
        <w:t>3.12</w:t>
      </w:r>
      <w:r w:rsidRPr="00185C4E">
        <w:rPr>
          <w:spacing w:val="-12"/>
          <w:lang w:val="fr-FR"/>
        </w:rPr>
        <w:t xml:space="preserve"> </w:t>
      </w:r>
      <w:r w:rsidRPr="00185C4E">
        <w:rPr>
          <w:lang w:val="fr-FR"/>
        </w:rPr>
        <w:t>–</w:t>
      </w:r>
      <w:r w:rsidRPr="00185C4E">
        <w:rPr>
          <w:spacing w:val="-11"/>
          <w:lang w:val="fr-FR"/>
        </w:rPr>
        <w:t xml:space="preserve"> </w:t>
      </w:r>
      <w:r w:rsidRPr="00185C4E">
        <w:rPr>
          <w:lang w:val="fr-FR"/>
        </w:rPr>
        <w:t>Premiers</w:t>
      </w:r>
      <w:r w:rsidRPr="00185C4E">
        <w:rPr>
          <w:spacing w:val="-12"/>
          <w:lang w:val="fr-FR"/>
        </w:rPr>
        <w:t xml:space="preserve"> </w:t>
      </w:r>
      <w:r w:rsidRPr="00185C4E">
        <w:rPr>
          <w:lang w:val="fr-FR"/>
        </w:rPr>
        <w:t>termes</w:t>
      </w:r>
      <w:r w:rsidRPr="00185C4E">
        <w:rPr>
          <w:spacing w:val="-12"/>
          <w:lang w:val="fr-FR"/>
        </w:rPr>
        <w:t xml:space="preserve"> </w:t>
      </w:r>
      <w:r w:rsidRPr="00185C4E">
        <w:rPr>
          <w:lang w:val="fr-FR"/>
        </w:rPr>
        <w:t>sélectionnés</w:t>
      </w:r>
      <w:r w:rsidRPr="00185C4E">
        <w:rPr>
          <w:spacing w:val="-11"/>
          <w:lang w:val="fr-FR"/>
        </w:rPr>
        <w:t xml:space="preserve"> </w:t>
      </w:r>
      <w:r w:rsidRPr="00185C4E">
        <w:rPr>
          <w:lang w:val="fr-FR"/>
        </w:rPr>
        <w:t>lors</w:t>
      </w:r>
      <w:r w:rsidRPr="00185C4E">
        <w:rPr>
          <w:spacing w:val="-12"/>
          <w:lang w:val="fr-FR"/>
        </w:rPr>
        <w:t xml:space="preserve"> </w:t>
      </w:r>
      <w:r w:rsidRPr="00185C4E">
        <w:rPr>
          <w:lang w:val="fr-FR"/>
        </w:rPr>
        <w:t>de</w:t>
      </w:r>
      <w:r w:rsidRPr="00185C4E">
        <w:rPr>
          <w:spacing w:val="-12"/>
          <w:lang w:val="fr-FR"/>
        </w:rPr>
        <w:t xml:space="preserve"> </w:t>
      </w:r>
      <w:r w:rsidRPr="00185C4E">
        <w:rPr>
          <w:lang w:val="fr-FR"/>
        </w:rPr>
        <w:t>la</w:t>
      </w:r>
      <w:r w:rsidRPr="00185C4E">
        <w:rPr>
          <w:spacing w:val="-12"/>
          <w:lang w:val="fr-FR"/>
        </w:rPr>
        <w:t xml:space="preserve"> </w:t>
      </w:r>
      <w:r w:rsidRPr="00185C4E">
        <w:rPr>
          <w:lang w:val="fr-FR"/>
        </w:rPr>
        <w:t>première</w:t>
      </w:r>
      <w:r w:rsidRPr="00185C4E">
        <w:rPr>
          <w:spacing w:val="-11"/>
          <w:lang w:val="fr-FR"/>
        </w:rPr>
        <w:t xml:space="preserve"> </w:t>
      </w:r>
      <w:r w:rsidRPr="00185C4E">
        <w:rPr>
          <w:lang w:val="fr-FR"/>
        </w:rPr>
        <w:t>itération</w:t>
      </w:r>
      <w:r w:rsidRPr="00185C4E">
        <w:rPr>
          <w:spacing w:val="-12"/>
          <w:lang w:val="fr-FR"/>
        </w:rPr>
        <w:t xml:space="preserve"> </w:t>
      </w:r>
      <w:r w:rsidRPr="00185C4E">
        <w:rPr>
          <w:lang w:val="fr-FR"/>
        </w:rPr>
        <w:t>de</w:t>
      </w:r>
      <w:r w:rsidRPr="00185C4E">
        <w:rPr>
          <w:spacing w:val="-12"/>
          <w:lang w:val="fr-FR"/>
        </w:rPr>
        <w:t xml:space="preserve"> </w:t>
      </w:r>
      <w:r w:rsidRPr="00185C4E">
        <w:rPr>
          <w:lang w:val="fr-FR"/>
        </w:rPr>
        <w:t>la validation croisée</w:t>
      </w:r>
    </w:p>
    <w:p w:rsidR="00B77999" w:rsidRPr="00185C4E" w:rsidRDefault="00B77999">
      <w:pPr>
        <w:pStyle w:val="Corpsdetexte"/>
        <w:spacing w:before="8"/>
        <w:rPr>
          <w:sz w:val="26"/>
          <w:lang w:val="fr-FR"/>
        </w:rPr>
      </w:pPr>
    </w:p>
    <w:p w:rsidR="00B77999" w:rsidRPr="00185C4E" w:rsidRDefault="00D9490F">
      <w:pPr>
        <w:pStyle w:val="Corpsdetexte"/>
        <w:spacing w:before="1"/>
        <w:ind w:left="490"/>
        <w:rPr>
          <w:lang w:val="fr-FR"/>
        </w:rPr>
      </w:pPr>
      <w:r w:rsidRPr="00185C4E">
        <w:rPr>
          <w:lang w:val="fr-FR"/>
        </w:rPr>
        <w:t>Enfin, les expérimentations ont été réalisées sur des décisions d’appel</w:t>
      </w:r>
    </w:p>
    <w:p w:rsidR="00B77999" w:rsidRPr="00185C4E" w:rsidRDefault="00B77999">
      <w:pPr>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976" w:right="1656"/>
        <w:jc w:val="both"/>
        <w:rPr>
          <w:lang w:val="fr-FR"/>
        </w:rPr>
      </w:pPr>
      <w:r w:rsidRPr="00185C4E">
        <w:rPr>
          <w:lang w:val="fr-FR"/>
        </w:rPr>
        <w:t>mais les énoncés de demande et résultat renvoyant aux décisions de juge- ments antérieurs ne sont pas encore traités. Ces références aux décisions antérieures</w:t>
      </w:r>
      <w:r w:rsidRPr="00185C4E">
        <w:rPr>
          <w:spacing w:val="-8"/>
          <w:lang w:val="fr-FR"/>
        </w:rPr>
        <w:t xml:space="preserve"> </w:t>
      </w:r>
      <w:r w:rsidRPr="00185C4E">
        <w:rPr>
          <w:lang w:val="fr-FR"/>
        </w:rPr>
        <w:t>représentent</w:t>
      </w:r>
      <w:r w:rsidRPr="00185C4E">
        <w:rPr>
          <w:spacing w:val="-8"/>
          <w:lang w:val="fr-FR"/>
        </w:rPr>
        <w:t xml:space="preserve"> </w:t>
      </w:r>
      <w:r w:rsidRPr="00185C4E">
        <w:rPr>
          <w:lang w:val="fr-FR"/>
        </w:rPr>
        <w:t>une</w:t>
      </w:r>
      <w:r w:rsidRPr="00185C4E">
        <w:rPr>
          <w:spacing w:val="-7"/>
          <w:lang w:val="fr-FR"/>
        </w:rPr>
        <w:t xml:space="preserve"> </w:t>
      </w:r>
      <w:r w:rsidRPr="00185C4E">
        <w:rPr>
          <w:lang w:val="fr-FR"/>
        </w:rPr>
        <w:t>part</w:t>
      </w:r>
      <w:r w:rsidRPr="00185C4E">
        <w:rPr>
          <w:spacing w:val="-8"/>
          <w:lang w:val="fr-FR"/>
        </w:rPr>
        <w:t xml:space="preserve"> </w:t>
      </w:r>
      <w:r w:rsidRPr="00185C4E">
        <w:rPr>
          <w:lang w:val="fr-FR"/>
        </w:rPr>
        <w:t>importante</w:t>
      </w:r>
      <w:r w:rsidRPr="00185C4E">
        <w:rPr>
          <w:spacing w:val="-7"/>
          <w:lang w:val="fr-FR"/>
        </w:rPr>
        <w:t xml:space="preserve"> </w:t>
      </w:r>
      <w:r w:rsidRPr="00185C4E">
        <w:rPr>
          <w:lang w:val="fr-FR"/>
        </w:rPr>
        <w:t>des</w:t>
      </w:r>
      <w:r w:rsidRPr="00185C4E">
        <w:rPr>
          <w:spacing w:val="-8"/>
          <w:lang w:val="fr-FR"/>
        </w:rPr>
        <w:t xml:space="preserve"> </w:t>
      </w:r>
      <w:r w:rsidRPr="00185C4E">
        <w:rPr>
          <w:lang w:val="fr-FR"/>
        </w:rPr>
        <w:t>demandes</w:t>
      </w:r>
      <w:r w:rsidRPr="00185C4E">
        <w:rPr>
          <w:spacing w:val="-7"/>
          <w:lang w:val="fr-FR"/>
        </w:rPr>
        <w:t xml:space="preserve"> </w:t>
      </w:r>
      <w:r w:rsidRPr="00185C4E">
        <w:rPr>
          <w:lang w:val="fr-FR"/>
        </w:rPr>
        <w:t>des</w:t>
      </w:r>
      <w:r w:rsidRPr="00185C4E">
        <w:rPr>
          <w:spacing w:val="-8"/>
          <w:lang w:val="fr-FR"/>
        </w:rPr>
        <w:t xml:space="preserve"> </w:t>
      </w:r>
      <w:r w:rsidRPr="00185C4E">
        <w:rPr>
          <w:lang w:val="fr-FR"/>
        </w:rPr>
        <w:t>décisions d’appel.</w:t>
      </w:r>
      <w:r w:rsidRPr="00185C4E">
        <w:rPr>
          <w:spacing w:val="-9"/>
          <w:lang w:val="fr-FR"/>
        </w:rPr>
        <w:t xml:space="preserve"> </w:t>
      </w:r>
      <w:r w:rsidRPr="00185C4E">
        <w:rPr>
          <w:lang w:val="fr-FR"/>
        </w:rPr>
        <w:t>Il</w:t>
      </w:r>
      <w:r w:rsidRPr="00185C4E">
        <w:rPr>
          <w:spacing w:val="-8"/>
          <w:lang w:val="fr-FR"/>
        </w:rPr>
        <w:t xml:space="preserve"> </w:t>
      </w:r>
      <w:r w:rsidRPr="00185C4E">
        <w:rPr>
          <w:lang w:val="fr-FR"/>
        </w:rPr>
        <w:t>est</w:t>
      </w:r>
      <w:r w:rsidRPr="00185C4E">
        <w:rPr>
          <w:spacing w:val="-9"/>
          <w:lang w:val="fr-FR"/>
        </w:rPr>
        <w:t xml:space="preserve"> </w:t>
      </w:r>
      <w:r w:rsidRPr="00185C4E">
        <w:rPr>
          <w:lang w:val="fr-FR"/>
        </w:rPr>
        <w:t>donc</w:t>
      </w:r>
      <w:r w:rsidRPr="00185C4E">
        <w:rPr>
          <w:spacing w:val="-8"/>
          <w:lang w:val="fr-FR"/>
        </w:rPr>
        <w:t xml:space="preserve"> </w:t>
      </w:r>
      <w:r w:rsidRPr="00185C4E">
        <w:rPr>
          <w:lang w:val="fr-FR"/>
        </w:rPr>
        <w:t>nécessaire</w:t>
      </w:r>
      <w:r w:rsidRPr="00185C4E">
        <w:rPr>
          <w:spacing w:val="-9"/>
          <w:lang w:val="fr-FR"/>
        </w:rPr>
        <w:t xml:space="preserve"> </w:t>
      </w:r>
      <w:r w:rsidRPr="00185C4E">
        <w:rPr>
          <w:lang w:val="fr-FR"/>
        </w:rPr>
        <w:t>de</w:t>
      </w:r>
      <w:r w:rsidRPr="00185C4E">
        <w:rPr>
          <w:spacing w:val="-8"/>
          <w:lang w:val="fr-FR"/>
        </w:rPr>
        <w:t xml:space="preserve"> </w:t>
      </w:r>
      <w:r w:rsidRPr="00185C4E">
        <w:rPr>
          <w:lang w:val="fr-FR"/>
        </w:rPr>
        <w:t>les</w:t>
      </w:r>
      <w:r w:rsidRPr="00185C4E">
        <w:rPr>
          <w:spacing w:val="-9"/>
          <w:lang w:val="fr-FR"/>
        </w:rPr>
        <w:t xml:space="preserve"> </w:t>
      </w:r>
      <w:r w:rsidRPr="00185C4E">
        <w:rPr>
          <w:lang w:val="fr-FR"/>
        </w:rPr>
        <w:t>intégrer</w:t>
      </w:r>
      <w:r w:rsidRPr="00185C4E">
        <w:rPr>
          <w:spacing w:val="-8"/>
          <w:lang w:val="fr-FR"/>
        </w:rPr>
        <w:t xml:space="preserve"> </w:t>
      </w:r>
      <w:r w:rsidRPr="00185C4E">
        <w:rPr>
          <w:lang w:val="fr-FR"/>
        </w:rPr>
        <w:t>explicitement</w:t>
      </w:r>
      <w:r w:rsidRPr="00185C4E">
        <w:rPr>
          <w:spacing w:val="-9"/>
          <w:lang w:val="fr-FR"/>
        </w:rPr>
        <w:t xml:space="preserve"> </w:t>
      </w:r>
      <w:r w:rsidRPr="00185C4E">
        <w:rPr>
          <w:lang w:val="fr-FR"/>
        </w:rPr>
        <w:t>dans</w:t>
      </w:r>
      <w:r w:rsidRPr="00185C4E">
        <w:rPr>
          <w:spacing w:val="-8"/>
          <w:lang w:val="fr-FR"/>
        </w:rPr>
        <w:t xml:space="preserve"> </w:t>
      </w:r>
      <w:r w:rsidRPr="00185C4E">
        <w:rPr>
          <w:lang w:val="fr-FR"/>
        </w:rPr>
        <w:t>le</w:t>
      </w:r>
      <w:r w:rsidRPr="00185C4E">
        <w:rPr>
          <w:spacing w:val="-8"/>
          <w:lang w:val="fr-FR"/>
        </w:rPr>
        <w:t xml:space="preserve"> </w:t>
      </w:r>
      <w:r w:rsidRPr="00185C4E">
        <w:rPr>
          <w:lang w:val="fr-FR"/>
        </w:rPr>
        <w:t>proces- sus d’extraction, pour compléter les données</w:t>
      </w:r>
      <w:r w:rsidRPr="00185C4E">
        <w:rPr>
          <w:spacing w:val="2"/>
          <w:lang w:val="fr-FR"/>
        </w:rPr>
        <w:t xml:space="preserve"> </w:t>
      </w:r>
      <w:r w:rsidRPr="00185C4E">
        <w:rPr>
          <w:lang w:val="fr-FR"/>
        </w:rPr>
        <w:t>extraites.</w:t>
      </w:r>
    </w:p>
    <w:p w:rsidR="00B77999" w:rsidRPr="00185C4E" w:rsidRDefault="00B77999">
      <w:pPr>
        <w:pStyle w:val="Corpsdetexte"/>
        <w:spacing w:before="3"/>
        <w:rPr>
          <w:sz w:val="36"/>
          <w:lang w:val="fr-FR"/>
        </w:rPr>
      </w:pPr>
    </w:p>
    <w:p w:rsidR="00B77999" w:rsidRPr="00185C4E" w:rsidRDefault="00D9490F">
      <w:pPr>
        <w:pStyle w:val="Heading1"/>
        <w:ind w:left="976"/>
        <w:rPr>
          <w:lang w:val="fr-FR"/>
        </w:rPr>
      </w:pPr>
      <w:bookmarkStart w:id="226" w:name="_bookmark155"/>
      <w:bookmarkEnd w:id="226"/>
      <w:r w:rsidRPr="00185C4E">
        <w:rPr>
          <w:w w:val="110"/>
          <w:lang w:val="fr-FR"/>
        </w:rPr>
        <w:t>3.5Conclusion</w:t>
      </w:r>
    </w:p>
    <w:p w:rsidR="00B77999" w:rsidRPr="00185C4E" w:rsidRDefault="00D9490F">
      <w:pPr>
        <w:pStyle w:val="Corpsdetexte"/>
        <w:spacing w:before="267" w:line="254" w:lineRule="auto"/>
        <w:ind w:left="976" w:right="1656" w:firstLine="351"/>
        <w:jc w:val="both"/>
        <w:rPr>
          <w:lang w:val="fr-FR"/>
        </w:rPr>
      </w:pPr>
      <w:r w:rsidRPr="00185C4E">
        <w:rPr>
          <w:lang w:val="fr-FR"/>
        </w:rPr>
        <w:t>Ce chapitre décrit le problème d’extraction de données pertinentes re- latives aux paires demande-résultat mentionnées dans les décisions de justice. Les divers défis relatifs à la tâche y sont discutés en remarquant des analogies avec d’autres tâches classiques de la fouille de données tex- tuelles. Il a été démontré la solvabilité du problème par la proposition et l’expérimentation d’une approche d’extraction basée sur la terminologie de la catégorie des demandes à extraire et autres connaissances du do- maine judiciaire telles que les motifs d’énoncés de demandes et de résul- tats,</w:t>
      </w:r>
      <w:r w:rsidRPr="00185C4E">
        <w:rPr>
          <w:spacing w:val="-12"/>
          <w:lang w:val="fr-FR"/>
        </w:rPr>
        <w:t xml:space="preserve"> </w:t>
      </w:r>
      <w:r w:rsidRPr="00185C4E">
        <w:rPr>
          <w:lang w:val="fr-FR"/>
        </w:rPr>
        <w:t>ainsi</w:t>
      </w:r>
      <w:r w:rsidRPr="00185C4E">
        <w:rPr>
          <w:spacing w:val="-11"/>
          <w:lang w:val="fr-FR"/>
        </w:rPr>
        <w:t xml:space="preserve"> </w:t>
      </w:r>
      <w:r w:rsidRPr="00185C4E">
        <w:rPr>
          <w:lang w:val="fr-FR"/>
        </w:rPr>
        <w:t>que</w:t>
      </w:r>
      <w:r w:rsidRPr="00185C4E">
        <w:rPr>
          <w:spacing w:val="-12"/>
          <w:lang w:val="fr-FR"/>
        </w:rPr>
        <w:t xml:space="preserve"> </w:t>
      </w:r>
      <w:r w:rsidRPr="00185C4E">
        <w:rPr>
          <w:lang w:val="fr-FR"/>
        </w:rPr>
        <w:t>leur</w:t>
      </w:r>
      <w:r w:rsidRPr="00185C4E">
        <w:rPr>
          <w:spacing w:val="-11"/>
          <w:lang w:val="fr-FR"/>
        </w:rPr>
        <w:t xml:space="preserve"> </w:t>
      </w:r>
      <w:r w:rsidRPr="00185C4E">
        <w:rPr>
          <w:lang w:val="fr-FR"/>
        </w:rPr>
        <w:t>position</w:t>
      </w:r>
      <w:r w:rsidRPr="00185C4E">
        <w:rPr>
          <w:spacing w:val="-12"/>
          <w:lang w:val="fr-FR"/>
        </w:rPr>
        <w:t xml:space="preserve"> </w:t>
      </w:r>
      <w:r w:rsidRPr="00185C4E">
        <w:rPr>
          <w:lang w:val="fr-FR"/>
        </w:rPr>
        <w:t>conventionnelle</w:t>
      </w:r>
      <w:r w:rsidRPr="00185C4E">
        <w:rPr>
          <w:spacing w:val="-11"/>
          <w:lang w:val="fr-FR"/>
        </w:rPr>
        <w:t xml:space="preserve"> </w:t>
      </w:r>
      <w:r w:rsidRPr="00185C4E">
        <w:rPr>
          <w:lang w:val="fr-FR"/>
        </w:rPr>
        <w:t>dans</w:t>
      </w:r>
      <w:r w:rsidRPr="00185C4E">
        <w:rPr>
          <w:spacing w:val="-11"/>
          <w:lang w:val="fr-FR"/>
        </w:rPr>
        <w:t xml:space="preserve"> </w:t>
      </w:r>
      <w:r w:rsidRPr="00185C4E">
        <w:rPr>
          <w:lang w:val="fr-FR"/>
        </w:rPr>
        <w:t>les</w:t>
      </w:r>
      <w:r w:rsidRPr="00185C4E">
        <w:rPr>
          <w:spacing w:val="-12"/>
          <w:lang w:val="fr-FR"/>
        </w:rPr>
        <w:t xml:space="preserve"> </w:t>
      </w:r>
      <w:r w:rsidRPr="00185C4E">
        <w:rPr>
          <w:lang w:val="fr-FR"/>
        </w:rPr>
        <w:t>documents.</w:t>
      </w:r>
      <w:r w:rsidRPr="00185C4E">
        <w:rPr>
          <w:spacing w:val="-11"/>
          <w:lang w:val="fr-FR"/>
        </w:rPr>
        <w:t xml:space="preserve"> </w:t>
      </w:r>
      <w:r w:rsidRPr="00185C4E">
        <w:rPr>
          <w:lang w:val="fr-FR"/>
        </w:rPr>
        <w:t>Les</w:t>
      </w:r>
      <w:r w:rsidRPr="00185C4E">
        <w:rPr>
          <w:spacing w:val="-11"/>
          <w:lang w:val="fr-FR"/>
        </w:rPr>
        <w:t xml:space="preserve"> </w:t>
      </w:r>
      <w:r w:rsidRPr="00185C4E">
        <w:rPr>
          <w:lang w:val="fr-FR"/>
        </w:rPr>
        <w:t>expé- rimentations démontrent que l’approche permet d’extraire plus ou moins bien des demandes selon la catégorie traitée. Même si nos résultats ont été obtenus à partir de terminologies apprises, une liste de termes four- nis par les experts pourrait être plus précise et mettrait à l’abris des biais liés aux échantillons d’apprentissage. A cause de la forte dépendance aux subtilités de rédaction des décisions judiciaires, la méthode proposée</w:t>
      </w:r>
      <w:r w:rsidRPr="00185C4E">
        <w:rPr>
          <w:spacing w:val="-32"/>
          <w:lang w:val="fr-FR"/>
        </w:rPr>
        <w:t xml:space="preserve"> </w:t>
      </w:r>
      <w:r w:rsidRPr="00185C4E">
        <w:rPr>
          <w:lang w:val="fr-FR"/>
        </w:rPr>
        <w:t>ren- contre des limites qui ne peuvent être surmontées qu’en la rendant beau- coup plus complexe qu’elle ne l’est déjà. Des approches d’apprentissage automatique sont recommandées comme perspectives. Elles devront être capables d’apprendre l’emplacement des données à extraire de manière semi-supervisée à l’aide de faibles quantités de longs documents</w:t>
      </w:r>
      <w:r w:rsidRPr="00185C4E">
        <w:rPr>
          <w:spacing w:val="-35"/>
          <w:lang w:val="fr-FR"/>
        </w:rPr>
        <w:t xml:space="preserve"> </w:t>
      </w:r>
      <w:r w:rsidRPr="00185C4E">
        <w:rPr>
          <w:lang w:val="fr-FR"/>
        </w:rPr>
        <w:t>annotés.</w:t>
      </w:r>
    </w:p>
    <w:p w:rsidR="00B77999" w:rsidRPr="00185C4E" w:rsidRDefault="00B77999">
      <w:pPr>
        <w:spacing w:line="254"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spacing w:before="3"/>
        <w:rPr>
          <w:sz w:val="28"/>
          <w:lang w:val="fr-FR"/>
        </w:rPr>
      </w:pPr>
    </w:p>
    <w:p w:rsidR="00B77999" w:rsidRPr="00185C4E" w:rsidRDefault="00D9490F">
      <w:pPr>
        <w:pStyle w:val="Heading1"/>
        <w:spacing w:before="105"/>
        <w:ind w:left="3164"/>
        <w:rPr>
          <w:lang w:val="fr-FR"/>
        </w:rPr>
      </w:pPr>
      <w:bookmarkStart w:id="227" w:name="Identification_du_sens_du_résultat"/>
      <w:bookmarkStart w:id="228" w:name="_bookmark156"/>
      <w:bookmarkEnd w:id="227"/>
      <w:bookmarkEnd w:id="228"/>
      <w:r w:rsidRPr="00185C4E">
        <w:rPr>
          <w:w w:val="105"/>
          <w:lang w:val="fr-FR"/>
        </w:rPr>
        <w:t>Chapitre</w:t>
      </w:r>
      <w:r w:rsidRPr="00185C4E">
        <w:rPr>
          <w:spacing w:val="82"/>
          <w:w w:val="105"/>
          <w:lang w:val="fr-FR"/>
        </w:rPr>
        <w:t xml:space="preserve"> </w:t>
      </w:r>
      <w:r w:rsidRPr="00185C4E">
        <w:rPr>
          <w:w w:val="105"/>
          <w:lang w:val="fr-FR"/>
        </w:rPr>
        <w:t>4</w:t>
      </w:r>
    </w:p>
    <w:p w:rsidR="00B77999" w:rsidRPr="00185C4E" w:rsidRDefault="00B77999">
      <w:pPr>
        <w:pStyle w:val="Corpsdetexte"/>
        <w:spacing w:before="8"/>
        <w:rPr>
          <w:rFonts w:ascii="Times New Roman"/>
          <w:b/>
          <w:sz w:val="15"/>
          <w:lang w:val="fr-FR"/>
        </w:rPr>
      </w:pPr>
      <w:r w:rsidRPr="00B77999">
        <w:pict>
          <v:group id="_x0000_s1443" style="position:absolute;margin-left:81.95pt;margin-top:11pt;width:388.55pt;height:5.4pt;z-index:251384320;mso-wrap-distance-left:0;mso-wrap-distance-right:0;mso-position-horizontal-relative:page" coordorigin="1639,220" coordsize="7771,108">
            <v:line id="_x0000_s1445" style="position:absolute" from="1639,250" to="9410,250" strokeweight="1.0544mm"/>
            <v:line id="_x0000_s1444" style="position:absolute" from="1639,324" to="9410,324" strokeweight=".14042mm"/>
            <w10:wrap type="topAndBottom" anchorx="page"/>
          </v:group>
        </w:pict>
      </w:r>
    </w:p>
    <w:p w:rsidR="00B77999" w:rsidRPr="00185C4E" w:rsidRDefault="00B77999">
      <w:pPr>
        <w:pStyle w:val="Corpsdetexte"/>
        <w:spacing w:before="3"/>
        <w:rPr>
          <w:rFonts w:ascii="Times New Roman"/>
          <w:b/>
          <w:sz w:val="16"/>
          <w:lang w:val="fr-FR"/>
        </w:rPr>
      </w:pPr>
    </w:p>
    <w:p w:rsidR="00B77999" w:rsidRPr="00185C4E" w:rsidRDefault="00D9490F">
      <w:pPr>
        <w:spacing w:before="105"/>
        <w:ind w:left="1433"/>
        <w:rPr>
          <w:rFonts w:ascii="Times New Roman" w:hAnsi="Times New Roman"/>
          <w:b/>
          <w:sz w:val="34"/>
          <w:lang w:val="fr-FR"/>
        </w:rPr>
      </w:pPr>
      <w:r w:rsidRPr="00185C4E">
        <w:rPr>
          <w:rFonts w:ascii="Times New Roman" w:hAnsi="Times New Roman"/>
          <w:b/>
          <w:w w:val="110"/>
          <w:sz w:val="34"/>
          <w:lang w:val="fr-FR"/>
        </w:rPr>
        <w:t>Identification du sens du résultat</w:t>
      </w:r>
    </w:p>
    <w:p w:rsidR="00B77999" w:rsidRPr="00185C4E" w:rsidRDefault="00B77999">
      <w:pPr>
        <w:pStyle w:val="Corpsdetexte"/>
        <w:spacing w:before="10"/>
        <w:rPr>
          <w:rFonts w:ascii="Times New Roman"/>
          <w:b/>
          <w:sz w:val="29"/>
          <w:lang w:val="fr-FR"/>
        </w:rPr>
      </w:pPr>
      <w:r w:rsidRPr="00B77999">
        <w:pict>
          <v:line id="_x0000_s1442" style="position:absolute;z-index:251385344;mso-wrap-distance-left:0;mso-wrap-distance-right:0;mso-position-horizontal-relative:page" from="81.95pt,19.35pt" to="470.5pt,19.35pt" strokeweight=".14042mm">
            <w10:wrap type="topAndBottom" anchorx="page"/>
          </v:line>
        </w:pict>
      </w:r>
    </w:p>
    <w:p w:rsidR="00B77999" w:rsidRPr="00185C4E" w:rsidRDefault="00B77999">
      <w:pPr>
        <w:pStyle w:val="Corpsdetexte"/>
        <w:rPr>
          <w:rFonts w:ascii="Times New Roman"/>
          <w:b/>
          <w:sz w:val="20"/>
          <w:lang w:val="fr-FR"/>
        </w:rPr>
      </w:pPr>
    </w:p>
    <w:p w:rsidR="00B77999" w:rsidRPr="00185C4E" w:rsidRDefault="00B77999">
      <w:pPr>
        <w:pStyle w:val="Corpsdetexte"/>
        <w:spacing w:before="3"/>
        <w:rPr>
          <w:rFonts w:ascii="Times New Roman"/>
          <w:b/>
          <w:sz w:val="17"/>
          <w:lang w:val="fr-FR"/>
        </w:rPr>
      </w:pPr>
    </w:p>
    <w:p w:rsidR="00B77999" w:rsidRPr="00185C4E" w:rsidRDefault="00D9490F">
      <w:pPr>
        <w:spacing w:before="100" w:line="273" w:lineRule="auto"/>
        <w:ind w:left="139" w:right="2493" w:firstLine="351"/>
        <w:jc w:val="both"/>
        <w:rPr>
          <w:rFonts w:ascii="Times New Roman" w:hAnsi="Times New Roman"/>
          <w:i/>
          <w:lang w:val="fr-FR"/>
        </w:rPr>
      </w:pPr>
      <w:r w:rsidRPr="00185C4E">
        <w:rPr>
          <w:rFonts w:ascii="Times New Roman" w:hAnsi="Times New Roman"/>
          <w:b/>
          <w:i/>
          <w:lang w:val="fr-FR"/>
        </w:rPr>
        <w:t>Résumé.</w:t>
      </w:r>
      <w:r w:rsidRPr="00185C4E">
        <w:rPr>
          <w:rFonts w:ascii="Times New Roman" w:hAnsi="Times New Roman"/>
          <w:b/>
          <w:i/>
          <w:spacing w:val="-22"/>
          <w:lang w:val="fr-FR"/>
        </w:rPr>
        <w:t xml:space="preserve"> </w:t>
      </w:r>
      <w:r w:rsidRPr="00185C4E">
        <w:rPr>
          <w:rFonts w:ascii="Times New Roman" w:hAnsi="Times New Roman"/>
          <w:i/>
          <w:lang w:val="fr-FR"/>
        </w:rPr>
        <w:t>L’extraction</w:t>
      </w:r>
      <w:r w:rsidRPr="00185C4E">
        <w:rPr>
          <w:rFonts w:ascii="Times New Roman" w:hAnsi="Times New Roman"/>
          <w:i/>
          <w:spacing w:val="-21"/>
          <w:lang w:val="fr-FR"/>
        </w:rPr>
        <w:t xml:space="preserve"> </w:t>
      </w:r>
      <w:r w:rsidRPr="00185C4E">
        <w:rPr>
          <w:rFonts w:ascii="Times New Roman" w:hAnsi="Times New Roman"/>
          <w:i/>
          <w:lang w:val="fr-FR"/>
        </w:rPr>
        <w:t>des</w:t>
      </w:r>
      <w:r w:rsidRPr="00185C4E">
        <w:rPr>
          <w:rFonts w:ascii="Times New Roman" w:hAnsi="Times New Roman"/>
          <w:i/>
          <w:spacing w:val="-21"/>
          <w:lang w:val="fr-FR"/>
        </w:rPr>
        <w:t xml:space="preserve"> </w:t>
      </w:r>
      <w:r w:rsidRPr="00185C4E">
        <w:rPr>
          <w:rFonts w:ascii="Times New Roman" w:hAnsi="Times New Roman"/>
          <w:i/>
          <w:lang w:val="fr-FR"/>
        </w:rPr>
        <w:t>demandes</w:t>
      </w:r>
      <w:r w:rsidRPr="00185C4E">
        <w:rPr>
          <w:rFonts w:ascii="Times New Roman" w:hAnsi="Times New Roman"/>
          <w:i/>
          <w:spacing w:val="-22"/>
          <w:lang w:val="fr-FR"/>
        </w:rPr>
        <w:t xml:space="preserve"> </w:t>
      </w:r>
      <w:r w:rsidRPr="00185C4E">
        <w:rPr>
          <w:rFonts w:ascii="Times New Roman" w:hAnsi="Times New Roman"/>
          <w:i/>
          <w:lang w:val="fr-FR"/>
        </w:rPr>
        <w:t>a</w:t>
      </w:r>
      <w:r w:rsidRPr="00185C4E">
        <w:rPr>
          <w:rFonts w:ascii="Times New Roman" w:hAnsi="Times New Roman"/>
          <w:i/>
          <w:spacing w:val="-21"/>
          <w:lang w:val="fr-FR"/>
        </w:rPr>
        <w:t xml:space="preserve"> </w:t>
      </w:r>
      <w:r w:rsidRPr="00185C4E">
        <w:rPr>
          <w:rFonts w:ascii="Times New Roman" w:hAnsi="Times New Roman"/>
          <w:i/>
          <w:lang w:val="fr-FR"/>
        </w:rPr>
        <w:t>été</w:t>
      </w:r>
      <w:r w:rsidRPr="00185C4E">
        <w:rPr>
          <w:rFonts w:ascii="Times New Roman" w:hAnsi="Times New Roman"/>
          <w:i/>
          <w:spacing w:val="-21"/>
          <w:lang w:val="fr-FR"/>
        </w:rPr>
        <w:t xml:space="preserve"> </w:t>
      </w:r>
      <w:r w:rsidRPr="00185C4E">
        <w:rPr>
          <w:rFonts w:ascii="Times New Roman" w:hAnsi="Times New Roman"/>
          <w:i/>
          <w:lang w:val="fr-FR"/>
        </w:rPr>
        <w:t>présentée</w:t>
      </w:r>
      <w:r w:rsidRPr="00185C4E">
        <w:rPr>
          <w:rFonts w:ascii="Times New Roman" w:hAnsi="Times New Roman"/>
          <w:i/>
          <w:spacing w:val="-22"/>
          <w:lang w:val="fr-FR"/>
        </w:rPr>
        <w:t xml:space="preserve"> </w:t>
      </w:r>
      <w:r w:rsidRPr="00185C4E">
        <w:rPr>
          <w:rFonts w:ascii="Times New Roman" w:hAnsi="Times New Roman"/>
          <w:i/>
          <w:lang w:val="fr-FR"/>
        </w:rPr>
        <w:t>dans</w:t>
      </w:r>
      <w:r w:rsidRPr="00185C4E">
        <w:rPr>
          <w:rFonts w:ascii="Times New Roman" w:hAnsi="Times New Roman"/>
          <w:i/>
          <w:spacing w:val="-21"/>
          <w:lang w:val="fr-FR"/>
        </w:rPr>
        <w:t xml:space="preserve"> </w:t>
      </w:r>
      <w:r w:rsidRPr="00185C4E">
        <w:rPr>
          <w:rFonts w:ascii="Times New Roman" w:hAnsi="Times New Roman"/>
          <w:i/>
          <w:lang w:val="fr-FR"/>
        </w:rPr>
        <w:t>le</w:t>
      </w:r>
      <w:r w:rsidRPr="00185C4E">
        <w:rPr>
          <w:rFonts w:ascii="Times New Roman" w:hAnsi="Times New Roman"/>
          <w:i/>
          <w:spacing w:val="-21"/>
          <w:lang w:val="fr-FR"/>
        </w:rPr>
        <w:t xml:space="preserve"> </w:t>
      </w:r>
      <w:r w:rsidRPr="00185C4E">
        <w:rPr>
          <w:rFonts w:ascii="Times New Roman" w:hAnsi="Times New Roman"/>
          <w:i/>
          <w:lang w:val="fr-FR"/>
        </w:rPr>
        <w:t>chapitre</w:t>
      </w:r>
      <w:r w:rsidRPr="00185C4E">
        <w:rPr>
          <w:rFonts w:ascii="Times New Roman" w:hAnsi="Times New Roman"/>
          <w:i/>
          <w:spacing w:val="-22"/>
          <w:lang w:val="fr-FR"/>
        </w:rPr>
        <w:t xml:space="preserve"> </w:t>
      </w:r>
      <w:r w:rsidRPr="00185C4E">
        <w:rPr>
          <w:rFonts w:ascii="Times New Roman" w:hAnsi="Times New Roman"/>
          <w:i/>
          <w:lang w:val="fr-FR"/>
        </w:rPr>
        <w:t>précédent</w:t>
      </w:r>
      <w:r w:rsidRPr="00185C4E">
        <w:rPr>
          <w:rFonts w:ascii="Times New Roman" w:hAnsi="Times New Roman"/>
          <w:i/>
          <w:spacing w:val="-21"/>
          <w:lang w:val="fr-FR"/>
        </w:rPr>
        <w:t xml:space="preserve"> </w:t>
      </w:r>
      <w:r w:rsidRPr="00185C4E">
        <w:rPr>
          <w:rFonts w:ascii="Times New Roman" w:hAnsi="Times New Roman"/>
          <w:i/>
          <w:lang w:val="fr-FR"/>
        </w:rPr>
        <w:t>comme l’identification du quantum demandé, du quantum résultat et du sens du résultat pour chaque</w:t>
      </w:r>
      <w:r w:rsidRPr="00185C4E">
        <w:rPr>
          <w:rFonts w:ascii="Times New Roman" w:hAnsi="Times New Roman"/>
          <w:i/>
          <w:spacing w:val="-11"/>
          <w:lang w:val="fr-FR"/>
        </w:rPr>
        <w:t xml:space="preserve"> </w:t>
      </w:r>
      <w:r w:rsidRPr="00185C4E">
        <w:rPr>
          <w:rFonts w:ascii="Times New Roman" w:hAnsi="Times New Roman"/>
          <w:i/>
          <w:lang w:val="fr-FR"/>
        </w:rPr>
        <w:t>demande</w:t>
      </w:r>
      <w:r w:rsidRPr="00185C4E">
        <w:rPr>
          <w:rFonts w:ascii="Times New Roman" w:hAnsi="Times New Roman"/>
          <w:i/>
          <w:spacing w:val="-11"/>
          <w:lang w:val="fr-FR"/>
        </w:rPr>
        <w:t xml:space="preserve"> </w:t>
      </w:r>
      <w:r w:rsidRPr="00185C4E">
        <w:rPr>
          <w:rFonts w:ascii="Times New Roman" w:hAnsi="Times New Roman"/>
          <w:i/>
          <w:lang w:val="fr-FR"/>
        </w:rPr>
        <w:t>d’une</w:t>
      </w:r>
      <w:r w:rsidRPr="00185C4E">
        <w:rPr>
          <w:rFonts w:ascii="Times New Roman" w:hAnsi="Times New Roman"/>
          <w:i/>
          <w:spacing w:val="-11"/>
          <w:lang w:val="fr-FR"/>
        </w:rPr>
        <w:t xml:space="preserve"> </w:t>
      </w:r>
      <w:r w:rsidRPr="00185C4E">
        <w:rPr>
          <w:rFonts w:ascii="Times New Roman" w:hAnsi="Times New Roman"/>
          <w:i/>
          <w:lang w:val="fr-FR"/>
        </w:rPr>
        <w:t>catégorie</w:t>
      </w:r>
      <w:r w:rsidRPr="00185C4E">
        <w:rPr>
          <w:rFonts w:ascii="Times New Roman" w:hAnsi="Times New Roman"/>
          <w:i/>
          <w:spacing w:val="-11"/>
          <w:lang w:val="fr-FR"/>
        </w:rPr>
        <w:t xml:space="preserve"> </w:t>
      </w:r>
      <w:r w:rsidRPr="00185C4E">
        <w:rPr>
          <w:rFonts w:ascii="Times New Roman" w:hAnsi="Times New Roman"/>
          <w:i/>
          <w:lang w:val="fr-FR"/>
        </w:rPr>
        <w:t>donnée.</w:t>
      </w:r>
      <w:r w:rsidRPr="00185C4E">
        <w:rPr>
          <w:rFonts w:ascii="Times New Roman" w:hAnsi="Times New Roman"/>
          <w:i/>
          <w:spacing w:val="-10"/>
          <w:lang w:val="fr-FR"/>
        </w:rPr>
        <w:t xml:space="preserve"> </w:t>
      </w:r>
      <w:r w:rsidRPr="00185C4E">
        <w:rPr>
          <w:rFonts w:ascii="Times New Roman" w:hAnsi="Times New Roman"/>
          <w:i/>
          <w:lang w:val="fr-FR"/>
        </w:rPr>
        <w:t>Le</w:t>
      </w:r>
      <w:r w:rsidRPr="00185C4E">
        <w:rPr>
          <w:rFonts w:ascii="Times New Roman" w:hAnsi="Times New Roman"/>
          <w:i/>
          <w:spacing w:val="-11"/>
          <w:lang w:val="fr-FR"/>
        </w:rPr>
        <w:t xml:space="preserve"> </w:t>
      </w:r>
      <w:r w:rsidRPr="00185C4E">
        <w:rPr>
          <w:rFonts w:ascii="Times New Roman" w:hAnsi="Times New Roman"/>
          <w:i/>
          <w:lang w:val="fr-FR"/>
        </w:rPr>
        <w:t>sens</w:t>
      </w:r>
      <w:r w:rsidRPr="00185C4E">
        <w:rPr>
          <w:rFonts w:ascii="Times New Roman" w:hAnsi="Times New Roman"/>
          <w:i/>
          <w:spacing w:val="-11"/>
          <w:lang w:val="fr-FR"/>
        </w:rPr>
        <w:t xml:space="preserve"> </w:t>
      </w:r>
      <w:r w:rsidRPr="00185C4E">
        <w:rPr>
          <w:rFonts w:ascii="Times New Roman" w:hAnsi="Times New Roman"/>
          <w:i/>
          <w:lang w:val="fr-FR"/>
        </w:rPr>
        <w:t>du</w:t>
      </w:r>
      <w:r w:rsidRPr="00185C4E">
        <w:rPr>
          <w:rFonts w:ascii="Times New Roman" w:hAnsi="Times New Roman"/>
          <w:i/>
          <w:spacing w:val="-11"/>
          <w:lang w:val="fr-FR"/>
        </w:rPr>
        <w:t xml:space="preserve"> </w:t>
      </w:r>
      <w:r w:rsidRPr="00185C4E">
        <w:rPr>
          <w:rFonts w:ascii="Times New Roman" w:hAnsi="Times New Roman"/>
          <w:i/>
          <w:lang w:val="fr-FR"/>
        </w:rPr>
        <w:t>résultat</w:t>
      </w:r>
      <w:r w:rsidRPr="00185C4E">
        <w:rPr>
          <w:rFonts w:ascii="Times New Roman" w:hAnsi="Times New Roman"/>
          <w:i/>
          <w:spacing w:val="-11"/>
          <w:lang w:val="fr-FR"/>
        </w:rPr>
        <w:t xml:space="preserve"> </w:t>
      </w:r>
      <w:r w:rsidRPr="00185C4E">
        <w:rPr>
          <w:rFonts w:ascii="Times New Roman" w:hAnsi="Times New Roman"/>
          <w:i/>
          <w:lang w:val="fr-FR"/>
        </w:rPr>
        <w:t>est</w:t>
      </w:r>
      <w:r w:rsidRPr="00185C4E">
        <w:rPr>
          <w:rFonts w:ascii="Times New Roman" w:hAnsi="Times New Roman"/>
          <w:i/>
          <w:spacing w:val="-10"/>
          <w:lang w:val="fr-FR"/>
        </w:rPr>
        <w:t xml:space="preserve"> </w:t>
      </w:r>
      <w:r w:rsidRPr="00185C4E">
        <w:rPr>
          <w:rFonts w:ascii="Times New Roman" w:hAnsi="Times New Roman"/>
          <w:i/>
          <w:lang w:val="fr-FR"/>
        </w:rPr>
        <w:t>l’information</w:t>
      </w:r>
      <w:r w:rsidRPr="00185C4E">
        <w:rPr>
          <w:rFonts w:ascii="Times New Roman" w:hAnsi="Times New Roman"/>
          <w:i/>
          <w:spacing w:val="-11"/>
          <w:lang w:val="fr-FR"/>
        </w:rPr>
        <w:t xml:space="preserve"> </w:t>
      </w:r>
      <w:r w:rsidRPr="00185C4E">
        <w:rPr>
          <w:rFonts w:ascii="Times New Roman" w:hAnsi="Times New Roman"/>
          <w:i/>
          <w:lang w:val="fr-FR"/>
        </w:rPr>
        <w:t>la</w:t>
      </w:r>
      <w:r w:rsidRPr="00185C4E">
        <w:rPr>
          <w:rFonts w:ascii="Times New Roman" w:hAnsi="Times New Roman"/>
          <w:i/>
          <w:spacing w:val="-11"/>
          <w:lang w:val="fr-FR"/>
        </w:rPr>
        <w:t xml:space="preserve"> </w:t>
      </w:r>
      <w:r w:rsidRPr="00185C4E">
        <w:rPr>
          <w:rFonts w:ascii="Times New Roman" w:hAnsi="Times New Roman"/>
          <w:i/>
          <w:lang w:val="fr-FR"/>
        </w:rPr>
        <w:t>plus</w:t>
      </w:r>
      <w:r w:rsidRPr="00185C4E">
        <w:rPr>
          <w:rFonts w:ascii="Times New Roman" w:hAnsi="Times New Roman"/>
          <w:i/>
          <w:spacing w:val="-11"/>
          <w:lang w:val="fr-FR"/>
        </w:rPr>
        <w:t xml:space="preserve"> </w:t>
      </w:r>
      <w:r w:rsidRPr="00185C4E">
        <w:rPr>
          <w:rFonts w:ascii="Times New Roman" w:hAnsi="Times New Roman"/>
          <w:i/>
          <w:lang w:val="fr-FR"/>
        </w:rPr>
        <w:t>im- portante</w:t>
      </w:r>
      <w:r w:rsidRPr="00185C4E">
        <w:rPr>
          <w:rFonts w:ascii="Times New Roman" w:hAnsi="Times New Roman"/>
          <w:i/>
          <w:spacing w:val="-8"/>
          <w:lang w:val="fr-FR"/>
        </w:rPr>
        <w:t xml:space="preserve"> </w:t>
      </w:r>
      <w:r w:rsidRPr="00185C4E">
        <w:rPr>
          <w:rFonts w:ascii="Times New Roman" w:hAnsi="Times New Roman"/>
          <w:i/>
          <w:lang w:val="fr-FR"/>
        </w:rPr>
        <w:t>pour</w:t>
      </w:r>
      <w:r w:rsidRPr="00185C4E">
        <w:rPr>
          <w:rFonts w:ascii="Times New Roman" w:hAnsi="Times New Roman"/>
          <w:i/>
          <w:spacing w:val="-8"/>
          <w:lang w:val="fr-FR"/>
        </w:rPr>
        <w:t xml:space="preserve"> </w:t>
      </w:r>
      <w:r w:rsidRPr="00185C4E">
        <w:rPr>
          <w:rFonts w:ascii="Times New Roman" w:hAnsi="Times New Roman"/>
          <w:i/>
          <w:lang w:val="fr-FR"/>
        </w:rPr>
        <w:t>le</w:t>
      </w:r>
      <w:r w:rsidRPr="00185C4E">
        <w:rPr>
          <w:rFonts w:ascii="Times New Roman" w:hAnsi="Times New Roman"/>
          <w:i/>
          <w:spacing w:val="-8"/>
          <w:lang w:val="fr-FR"/>
        </w:rPr>
        <w:t xml:space="preserve"> </w:t>
      </w:r>
      <w:r w:rsidRPr="00185C4E">
        <w:rPr>
          <w:rFonts w:ascii="Times New Roman" w:hAnsi="Times New Roman"/>
          <w:i/>
          <w:lang w:val="fr-FR"/>
        </w:rPr>
        <w:t>métier</w:t>
      </w:r>
      <w:r w:rsidRPr="00185C4E">
        <w:rPr>
          <w:rFonts w:ascii="Times New Roman" w:hAnsi="Times New Roman"/>
          <w:i/>
          <w:spacing w:val="-8"/>
          <w:lang w:val="fr-FR"/>
        </w:rPr>
        <w:t xml:space="preserve"> </w:t>
      </w:r>
      <w:r w:rsidRPr="00185C4E">
        <w:rPr>
          <w:rFonts w:ascii="Times New Roman" w:hAnsi="Times New Roman"/>
          <w:i/>
          <w:lang w:val="fr-FR"/>
        </w:rPr>
        <w:t>car</w:t>
      </w:r>
      <w:r w:rsidRPr="00185C4E">
        <w:rPr>
          <w:rFonts w:ascii="Times New Roman" w:hAnsi="Times New Roman"/>
          <w:i/>
          <w:spacing w:val="-8"/>
          <w:lang w:val="fr-FR"/>
        </w:rPr>
        <w:t xml:space="preserve"> </w:t>
      </w:r>
      <w:r w:rsidRPr="00185C4E">
        <w:rPr>
          <w:rFonts w:ascii="Times New Roman" w:hAnsi="Times New Roman"/>
          <w:i/>
          <w:lang w:val="fr-FR"/>
        </w:rPr>
        <w:t>elle</w:t>
      </w:r>
      <w:r w:rsidRPr="00185C4E">
        <w:rPr>
          <w:rFonts w:ascii="Times New Roman" w:hAnsi="Times New Roman"/>
          <w:i/>
          <w:spacing w:val="-8"/>
          <w:lang w:val="fr-FR"/>
        </w:rPr>
        <w:t xml:space="preserve"> </w:t>
      </w:r>
      <w:r w:rsidRPr="00185C4E">
        <w:rPr>
          <w:rFonts w:ascii="Times New Roman" w:hAnsi="Times New Roman"/>
          <w:i/>
          <w:lang w:val="fr-FR"/>
        </w:rPr>
        <w:t>donne</w:t>
      </w:r>
      <w:r w:rsidRPr="00185C4E">
        <w:rPr>
          <w:rFonts w:ascii="Times New Roman" w:hAnsi="Times New Roman"/>
          <w:i/>
          <w:spacing w:val="-8"/>
          <w:lang w:val="fr-FR"/>
        </w:rPr>
        <w:t xml:space="preserve"> </w:t>
      </w:r>
      <w:r w:rsidRPr="00185C4E">
        <w:rPr>
          <w:rFonts w:ascii="Times New Roman" w:hAnsi="Times New Roman"/>
          <w:i/>
          <w:lang w:val="fr-FR"/>
        </w:rPr>
        <w:t>une</w:t>
      </w:r>
      <w:r w:rsidRPr="00185C4E">
        <w:rPr>
          <w:rFonts w:ascii="Times New Roman" w:hAnsi="Times New Roman"/>
          <w:i/>
          <w:spacing w:val="-8"/>
          <w:lang w:val="fr-FR"/>
        </w:rPr>
        <w:t xml:space="preserve"> </w:t>
      </w:r>
      <w:r w:rsidRPr="00185C4E">
        <w:rPr>
          <w:rFonts w:ascii="Times New Roman" w:hAnsi="Times New Roman"/>
          <w:i/>
          <w:lang w:val="fr-FR"/>
        </w:rPr>
        <w:t>idée</w:t>
      </w:r>
      <w:r w:rsidRPr="00185C4E">
        <w:rPr>
          <w:rFonts w:ascii="Times New Roman" w:hAnsi="Times New Roman"/>
          <w:i/>
          <w:spacing w:val="-8"/>
          <w:lang w:val="fr-FR"/>
        </w:rPr>
        <w:t xml:space="preserve"> </w:t>
      </w:r>
      <w:r w:rsidRPr="00185C4E">
        <w:rPr>
          <w:rFonts w:ascii="Times New Roman" w:hAnsi="Times New Roman"/>
          <w:i/>
          <w:lang w:val="fr-FR"/>
        </w:rPr>
        <w:t>du</w:t>
      </w:r>
      <w:r w:rsidRPr="00185C4E">
        <w:rPr>
          <w:rFonts w:ascii="Times New Roman" w:hAnsi="Times New Roman"/>
          <w:i/>
          <w:spacing w:val="-8"/>
          <w:lang w:val="fr-FR"/>
        </w:rPr>
        <w:t xml:space="preserve"> </w:t>
      </w:r>
      <w:r w:rsidRPr="00185C4E">
        <w:rPr>
          <w:rFonts w:ascii="Times New Roman" w:hAnsi="Times New Roman"/>
          <w:i/>
          <w:lang w:val="fr-FR"/>
        </w:rPr>
        <w:t>taux</w:t>
      </w:r>
      <w:r w:rsidRPr="00185C4E">
        <w:rPr>
          <w:rFonts w:ascii="Times New Roman" w:hAnsi="Times New Roman"/>
          <w:i/>
          <w:spacing w:val="-8"/>
          <w:lang w:val="fr-FR"/>
        </w:rPr>
        <w:t xml:space="preserve"> </w:t>
      </w:r>
      <w:r w:rsidRPr="00185C4E">
        <w:rPr>
          <w:rFonts w:ascii="Times New Roman" w:hAnsi="Times New Roman"/>
          <w:i/>
          <w:lang w:val="fr-FR"/>
        </w:rPr>
        <w:t>d’acceptation</w:t>
      </w:r>
      <w:r w:rsidRPr="00185C4E">
        <w:rPr>
          <w:rFonts w:ascii="Times New Roman" w:hAnsi="Times New Roman"/>
          <w:i/>
          <w:spacing w:val="-8"/>
          <w:lang w:val="fr-FR"/>
        </w:rPr>
        <w:t xml:space="preserve"> </w:t>
      </w:r>
      <w:r w:rsidRPr="00185C4E">
        <w:rPr>
          <w:rFonts w:ascii="Times New Roman" w:hAnsi="Times New Roman"/>
          <w:i/>
          <w:lang w:val="fr-FR"/>
        </w:rPr>
        <w:t>des</w:t>
      </w:r>
      <w:r w:rsidRPr="00185C4E">
        <w:rPr>
          <w:rFonts w:ascii="Times New Roman" w:hAnsi="Times New Roman"/>
          <w:i/>
          <w:spacing w:val="-7"/>
          <w:lang w:val="fr-FR"/>
        </w:rPr>
        <w:t xml:space="preserve"> </w:t>
      </w:r>
      <w:r w:rsidRPr="00185C4E">
        <w:rPr>
          <w:rFonts w:ascii="Times New Roman" w:hAnsi="Times New Roman"/>
          <w:i/>
          <w:lang w:val="fr-FR"/>
        </w:rPr>
        <w:t>demandes</w:t>
      </w:r>
      <w:r w:rsidRPr="00185C4E">
        <w:rPr>
          <w:rFonts w:ascii="Times New Roman" w:hAnsi="Times New Roman"/>
          <w:i/>
          <w:spacing w:val="-8"/>
          <w:lang w:val="fr-FR"/>
        </w:rPr>
        <w:t xml:space="preserve"> </w:t>
      </w:r>
      <w:r w:rsidRPr="00185C4E">
        <w:rPr>
          <w:rFonts w:ascii="Times New Roman" w:hAnsi="Times New Roman"/>
          <w:i/>
          <w:lang w:val="fr-FR"/>
        </w:rPr>
        <w:t>dans les</w:t>
      </w:r>
      <w:r w:rsidRPr="00185C4E">
        <w:rPr>
          <w:rFonts w:ascii="Times New Roman" w:hAnsi="Times New Roman"/>
          <w:i/>
          <w:spacing w:val="-16"/>
          <w:lang w:val="fr-FR"/>
        </w:rPr>
        <w:t xml:space="preserve"> </w:t>
      </w:r>
      <w:r w:rsidRPr="00185C4E">
        <w:rPr>
          <w:rFonts w:ascii="Times New Roman" w:hAnsi="Times New Roman"/>
          <w:i/>
          <w:lang w:val="fr-FR"/>
        </w:rPr>
        <w:t>tribunaux</w:t>
      </w:r>
      <w:r w:rsidRPr="00185C4E">
        <w:rPr>
          <w:rFonts w:ascii="Times New Roman" w:hAnsi="Times New Roman"/>
          <w:i/>
          <w:spacing w:val="-16"/>
          <w:lang w:val="fr-FR"/>
        </w:rPr>
        <w:t xml:space="preserve"> </w:t>
      </w:r>
      <w:r w:rsidRPr="00185C4E">
        <w:rPr>
          <w:rFonts w:ascii="Times New Roman" w:hAnsi="Times New Roman"/>
          <w:i/>
          <w:lang w:val="fr-FR"/>
        </w:rPr>
        <w:t>pour</w:t>
      </w:r>
      <w:r w:rsidRPr="00185C4E">
        <w:rPr>
          <w:rFonts w:ascii="Times New Roman" w:hAnsi="Times New Roman"/>
          <w:i/>
          <w:spacing w:val="-16"/>
          <w:lang w:val="fr-FR"/>
        </w:rPr>
        <w:t xml:space="preserve"> </w:t>
      </w:r>
      <w:r w:rsidRPr="00185C4E">
        <w:rPr>
          <w:rFonts w:ascii="Times New Roman" w:hAnsi="Times New Roman"/>
          <w:i/>
          <w:lang w:val="fr-FR"/>
        </w:rPr>
        <w:t>une</w:t>
      </w:r>
      <w:r w:rsidRPr="00185C4E">
        <w:rPr>
          <w:rFonts w:ascii="Times New Roman" w:hAnsi="Times New Roman"/>
          <w:i/>
          <w:spacing w:val="-16"/>
          <w:lang w:val="fr-FR"/>
        </w:rPr>
        <w:t xml:space="preserve"> </w:t>
      </w:r>
      <w:r w:rsidRPr="00185C4E">
        <w:rPr>
          <w:rFonts w:ascii="Times New Roman" w:hAnsi="Times New Roman"/>
          <w:i/>
          <w:lang w:val="fr-FR"/>
        </w:rPr>
        <w:t>analyse</w:t>
      </w:r>
      <w:r w:rsidRPr="00185C4E">
        <w:rPr>
          <w:rFonts w:ascii="Times New Roman" w:hAnsi="Times New Roman"/>
          <w:i/>
          <w:spacing w:val="-16"/>
          <w:lang w:val="fr-FR"/>
        </w:rPr>
        <w:t xml:space="preserve"> </w:t>
      </w:r>
      <w:r w:rsidRPr="00185C4E">
        <w:rPr>
          <w:rFonts w:ascii="Times New Roman" w:hAnsi="Times New Roman"/>
          <w:i/>
          <w:lang w:val="fr-FR"/>
        </w:rPr>
        <w:t>descriptive</w:t>
      </w:r>
      <w:r w:rsidRPr="00185C4E">
        <w:rPr>
          <w:rFonts w:ascii="Times New Roman" w:hAnsi="Times New Roman"/>
          <w:i/>
          <w:spacing w:val="-16"/>
          <w:lang w:val="fr-FR"/>
        </w:rPr>
        <w:t xml:space="preserve"> </w:t>
      </w:r>
      <w:r w:rsidRPr="00185C4E">
        <w:rPr>
          <w:rFonts w:ascii="Times New Roman" w:hAnsi="Times New Roman"/>
          <w:i/>
          <w:lang w:val="fr-FR"/>
        </w:rPr>
        <w:t>du</w:t>
      </w:r>
      <w:r w:rsidRPr="00185C4E">
        <w:rPr>
          <w:rFonts w:ascii="Times New Roman" w:hAnsi="Times New Roman"/>
          <w:i/>
          <w:spacing w:val="-16"/>
          <w:lang w:val="fr-FR"/>
        </w:rPr>
        <w:t xml:space="preserve"> </w:t>
      </w:r>
      <w:r w:rsidRPr="00185C4E">
        <w:rPr>
          <w:rFonts w:ascii="Times New Roman" w:hAnsi="Times New Roman"/>
          <w:i/>
          <w:lang w:val="fr-FR"/>
        </w:rPr>
        <w:t>sens</w:t>
      </w:r>
      <w:r w:rsidRPr="00185C4E">
        <w:rPr>
          <w:rFonts w:ascii="Times New Roman" w:hAnsi="Times New Roman"/>
          <w:i/>
          <w:spacing w:val="-16"/>
          <w:lang w:val="fr-FR"/>
        </w:rPr>
        <w:t xml:space="preserve"> </w:t>
      </w:r>
      <w:r w:rsidRPr="00185C4E">
        <w:rPr>
          <w:rFonts w:ascii="Times New Roman" w:hAnsi="Times New Roman"/>
          <w:i/>
          <w:lang w:val="fr-FR"/>
        </w:rPr>
        <w:t>du</w:t>
      </w:r>
      <w:r w:rsidRPr="00185C4E">
        <w:rPr>
          <w:rFonts w:ascii="Times New Roman" w:hAnsi="Times New Roman"/>
          <w:i/>
          <w:spacing w:val="-16"/>
          <w:lang w:val="fr-FR"/>
        </w:rPr>
        <w:t xml:space="preserve"> </w:t>
      </w:r>
      <w:r w:rsidRPr="00185C4E">
        <w:rPr>
          <w:rFonts w:ascii="Times New Roman" w:hAnsi="Times New Roman"/>
          <w:i/>
          <w:lang w:val="fr-FR"/>
        </w:rPr>
        <w:t>résultat.</w:t>
      </w:r>
      <w:r w:rsidRPr="00185C4E">
        <w:rPr>
          <w:rFonts w:ascii="Times New Roman" w:hAnsi="Times New Roman"/>
          <w:i/>
          <w:spacing w:val="-16"/>
          <w:lang w:val="fr-FR"/>
        </w:rPr>
        <w:t xml:space="preserve"> </w:t>
      </w:r>
      <w:r w:rsidRPr="00185C4E">
        <w:rPr>
          <w:rFonts w:ascii="Times New Roman" w:hAnsi="Times New Roman"/>
          <w:i/>
          <w:lang w:val="fr-FR"/>
        </w:rPr>
        <w:t>Il</w:t>
      </w:r>
      <w:r w:rsidRPr="00185C4E">
        <w:rPr>
          <w:rFonts w:ascii="Times New Roman" w:hAnsi="Times New Roman"/>
          <w:i/>
          <w:spacing w:val="-16"/>
          <w:lang w:val="fr-FR"/>
        </w:rPr>
        <w:t xml:space="preserve"> </w:t>
      </w:r>
      <w:r w:rsidRPr="00185C4E">
        <w:rPr>
          <w:rFonts w:ascii="Times New Roman" w:hAnsi="Times New Roman"/>
          <w:i/>
          <w:lang w:val="fr-FR"/>
        </w:rPr>
        <w:t>a</w:t>
      </w:r>
      <w:r w:rsidRPr="00185C4E">
        <w:rPr>
          <w:rFonts w:ascii="Times New Roman" w:hAnsi="Times New Roman"/>
          <w:i/>
          <w:spacing w:val="-16"/>
          <w:lang w:val="fr-FR"/>
        </w:rPr>
        <w:t xml:space="preserve"> </w:t>
      </w:r>
      <w:r w:rsidRPr="00185C4E">
        <w:rPr>
          <w:rFonts w:ascii="Times New Roman" w:hAnsi="Times New Roman"/>
          <w:i/>
          <w:lang w:val="fr-FR"/>
        </w:rPr>
        <w:t>été</w:t>
      </w:r>
      <w:r w:rsidRPr="00185C4E">
        <w:rPr>
          <w:rFonts w:ascii="Times New Roman" w:hAnsi="Times New Roman"/>
          <w:i/>
          <w:spacing w:val="-16"/>
          <w:lang w:val="fr-FR"/>
        </w:rPr>
        <w:t xml:space="preserve"> </w:t>
      </w:r>
      <w:r w:rsidRPr="00185C4E">
        <w:rPr>
          <w:rFonts w:ascii="Times New Roman" w:hAnsi="Times New Roman"/>
          <w:i/>
          <w:lang w:val="fr-FR"/>
        </w:rPr>
        <w:t>proposé</w:t>
      </w:r>
      <w:r w:rsidRPr="00185C4E">
        <w:rPr>
          <w:rFonts w:ascii="Times New Roman" w:hAnsi="Times New Roman"/>
          <w:i/>
          <w:spacing w:val="-16"/>
          <w:lang w:val="fr-FR"/>
        </w:rPr>
        <w:t xml:space="preserve"> </w:t>
      </w:r>
      <w:r w:rsidRPr="00185C4E">
        <w:rPr>
          <w:rFonts w:ascii="Times New Roman" w:hAnsi="Times New Roman"/>
          <w:i/>
          <w:lang w:val="fr-FR"/>
        </w:rPr>
        <w:t>d’identifier le</w:t>
      </w:r>
      <w:r w:rsidRPr="00185C4E">
        <w:rPr>
          <w:rFonts w:ascii="Times New Roman" w:hAnsi="Times New Roman"/>
          <w:i/>
          <w:spacing w:val="-14"/>
          <w:lang w:val="fr-FR"/>
        </w:rPr>
        <w:t xml:space="preserve"> </w:t>
      </w:r>
      <w:r w:rsidRPr="00185C4E">
        <w:rPr>
          <w:rFonts w:ascii="Times New Roman" w:hAnsi="Times New Roman"/>
          <w:i/>
          <w:lang w:val="fr-FR"/>
        </w:rPr>
        <w:t>sens</w:t>
      </w:r>
      <w:r w:rsidRPr="00185C4E">
        <w:rPr>
          <w:rFonts w:ascii="Times New Roman" w:hAnsi="Times New Roman"/>
          <w:i/>
          <w:spacing w:val="-14"/>
          <w:lang w:val="fr-FR"/>
        </w:rPr>
        <w:t xml:space="preserve"> </w:t>
      </w:r>
      <w:r w:rsidRPr="00185C4E">
        <w:rPr>
          <w:rFonts w:ascii="Times New Roman" w:hAnsi="Times New Roman"/>
          <w:i/>
          <w:lang w:val="fr-FR"/>
        </w:rPr>
        <w:t>du</w:t>
      </w:r>
      <w:r w:rsidRPr="00185C4E">
        <w:rPr>
          <w:rFonts w:ascii="Times New Roman" w:hAnsi="Times New Roman"/>
          <w:i/>
          <w:spacing w:val="-14"/>
          <w:lang w:val="fr-FR"/>
        </w:rPr>
        <w:t xml:space="preserve"> </w:t>
      </w:r>
      <w:r w:rsidRPr="00185C4E">
        <w:rPr>
          <w:rFonts w:ascii="Times New Roman" w:hAnsi="Times New Roman"/>
          <w:i/>
          <w:lang w:val="fr-FR"/>
        </w:rPr>
        <w:t>résultat</w:t>
      </w:r>
      <w:r w:rsidRPr="00185C4E">
        <w:rPr>
          <w:rFonts w:ascii="Times New Roman" w:hAnsi="Times New Roman"/>
          <w:i/>
          <w:spacing w:val="-14"/>
          <w:lang w:val="fr-FR"/>
        </w:rPr>
        <w:t xml:space="preserve"> </w:t>
      </w:r>
      <w:r w:rsidRPr="00185C4E">
        <w:rPr>
          <w:rFonts w:ascii="Times New Roman" w:hAnsi="Times New Roman"/>
          <w:i/>
          <w:lang w:val="fr-FR"/>
        </w:rPr>
        <w:t>en</w:t>
      </w:r>
      <w:r w:rsidRPr="00185C4E">
        <w:rPr>
          <w:rFonts w:ascii="Times New Roman" w:hAnsi="Times New Roman"/>
          <w:i/>
          <w:spacing w:val="-13"/>
          <w:lang w:val="fr-FR"/>
        </w:rPr>
        <w:t xml:space="preserve"> </w:t>
      </w:r>
      <w:r w:rsidRPr="00185C4E">
        <w:rPr>
          <w:rFonts w:ascii="Times New Roman" w:hAnsi="Times New Roman"/>
          <w:i/>
          <w:lang w:val="fr-FR"/>
        </w:rPr>
        <w:t>interprétant</w:t>
      </w:r>
      <w:r w:rsidRPr="00185C4E">
        <w:rPr>
          <w:rFonts w:ascii="Times New Roman" w:hAnsi="Times New Roman"/>
          <w:i/>
          <w:spacing w:val="-14"/>
          <w:lang w:val="fr-FR"/>
        </w:rPr>
        <w:t xml:space="preserve"> </w:t>
      </w:r>
      <w:r w:rsidRPr="00185C4E">
        <w:rPr>
          <w:rFonts w:ascii="Times New Roman" w:hAnsi="Times New Roman"/>
          <w:i/>
          <w:lang w:val="fr-FR"/>
        </w:rPr>
        <w:t>simplement</w:t>
      </w:r>
      <w:r w:rsidRPr="00185C4E">
        <w:rPr>
          <w:rFonts w:ascii="Times New Roman" w:hAnsi="Times New Roman"/>
          <w:i/>
          <w:spacing w:val="-14"/>
          <w:lang w:val="fr-FR"/>
        </w:rPr>
        <w:t xml:space="preserve"> </w:t>
      </w:r>
      <w:r w:rsidRPr="00185C4E">
        <w:rPr>
          <w:rFonts w:ascii="Times New Roman" w:hAnsi="Times New Roman"/>
          <w:i/>
          <w:lang w:val="fr-FR"/>
        </w:rPr>
        <w:t>le</w:t>
      </w:r>
      <w:r w:rsidRPr="00185C4E">
        <w:rPr>
          <w:rFonts w:ascii="Times New Roman" w:hAnsi="Times New Roman"/>
          <w:i/>
          <w:spacing w:val="-14"/>
          <w:lang w:val="fr-FR"/>
        </w:rPr>
        <w:t xml:space="preserve"> </w:t>
      </w:r>
      <w:r w:rsidRPr="00185C4E">
        <w:rPr>
          <w:rFonts w:ascii="Times New Roman" w:hAnsi="Times New Roman"/>
          <w:i/>
          <w:lang w:val="fr-FR"/>
        </w:rPr>
        <w:t>verbe</w:t>
      </w:r>
      <w:r w:rsidRPr="00185C4E">
        <w:rPr>
          <w:rFonts w:ascii="Times New Roman" w:hAnsi="Times New Roman"/>
          <w:i/>
          <w:spacing w:val="-14"/>
          <w:lang w:val="fr-FR"/>
        </w:rPr>
        <w:t xml:space="preserve"> </w:t>
      </w:r>
      <w:r w:rsidRPr="00185C4E">
        <w:rPr>
          <w:rFonts w:ascii="Times New Roman" w:hAnsi="Times New Roman"/>
          <w:i/>
          <w:lang w:val="fr-FR"/>
        </w:rPr>
        <w:t>de</w:t>
      </w:r>
      <w:r w:rsidRPr="00185C4E">
        <w:rPr>
          <w:rFonts w:ascii="Times New Roman" w:hAnsi="Times New Roman"/>
          <w:i/>
          <w:spacing w:val="-13"/>
          <w:lang w:val="fr-FR"/>
        </w:rPr>
        <w:t xml:space="preserve"> </w:t>
      </w:r>
      <w:r w:rsidRPr="00185C4E">
        <w:rPr>
          <w:rFonts w:ascii="Times New Roman" w:hAnsi="Times New Roman"/>
          <w:i/>
          <w:lang w:val="fr-FR"/>
        </w:rPr>
        <w:t>décision</w:t>
      </w:r>
      <w:r w:rsidRPr="00185C4E">
        <w:rPr>
          <w:rFonts w:ascii="Times New Roman" w:hAnsi="Times New Roman"/>
          <w:i/>
          <w:spacing w:val="-14"/>
          <w:lang w:val="fr-FR"/>
        </w:rPr>
        <w:t xml:space="preserve"> </w:t>
      </w:r>
      <w:r w:rsidRPr="00185C4E">
        <w:rPr>
          <w:rFonts w:ascii="Times New Roman" w:hAnsi="Times New Roman"/>
          <w:i/>
          <w:lang w:val="fr-FR"/>
        </w:rPr>
        <w:t>de</w:t>
      </w:r>
      <w:r w:rsidRPr="00185C4E">
        <w:rPr>
          <w:rFonts w:ascii="Times New Roman" w:hAnsi="Times New Roman"/>
          <w:i/>
          <w:spacing w:val="-14"/>
          <w:lang w:val="fr-FR"/>
        </w:rPr>
        <w:t xml:space="preserve"> </w:t>
      </w:r>
      <w:r w:rsidRPr="00185C4E">
        <w:rPr>
          <w:rFonts w:ascii="Times New Roman" w:hAnsi="Times New Roman"/>
          <w:i/>
          <w:lang w:val="fr-FR"/>
        </w:rPr>
        <w:t>l’énoncé</w:t>
      </w:r>
      <w:r w:rsidRPr="00185C4E">
        <w:rPr>
          <w:rFonts w:ascii="Times New Roman" w:hAnsi="Times New Roman"/>
          <w:i/>
          <w:spacing w:val="-14"/>
          <w:lang w:val="fr-FR"/>
        </w:rPr>
        <w:t xml:space="preserve"> </w:t>
      </w:r>
      <w:r w:rsidRPr="00185C4E">
        <w:rPr>
          <w:rFonts w:ascii="Times New Roman" w:hAnsi="Times New Roman"/>
          <w:i/>
          <w:lang w:val="fr-FR"/>
        </w:rPr>
        <w:t>du</w:t>
      </w:r>
      <w:r w:rsidRPr="00185C4E">
        <w:rPr>
          <w:rFonts w:ascii="Times New Roman" w:hAnsi="Times New Roman"/>
          <w:i/>
          <w:spacing w:val="-14"/>
          <w:lang w:val="fr-FR"/>
        </w:rPr>
        <w:t xml:space="preserve"> </w:t>
      </w:r>
      <w:r w:rsidRPr="00185C4E">
        <w:rPr>
          <w:rFonts w:ascii="Times New Roman" w:hAnsi="Times New Roman"/>
          <w:i/>
          <w:lang w:val="fr-FR"/>
        </w:rPr>
        <w:t>résultat. Cette technique a l’inconvénient de dépendre de l’identification explicite du passage</w:t>
      </w:r>
      <w:r w:rsidRPr="00185C4E">
        <w:rPr>
          <w:rFonts w:ascii="Times New Roman" w:hAnsi="Times New Roman"/>
          <w:i/>
          <w:spacing w:val="-10"/>
          <w:lang w:val="fr-FR"/>
        </w:rPr>
        <w:t xml:space="preserve"> </w:t>
      </w:r>
      <w:r w:rsidRPr="00185C4E">
        <w:rPr>
          <w:rFonts w:ascii="Times New Roman" w:hAnsi="Times New Roman"/>
          <w:i/>
          <w:lang w:val="fr-FR"/>
        </w:rPr>
        <w:t>ex- primant</w:t>
      </w:r>
      <w:r w:rsidRPr="00185C4E">
        <w:rPr>
          <w:rFonts w:ascii="Times New Roman" w:hAnsi="Times New Roman"/>
          <w:i/>
          <w:spacing w:val="-11"/>
          <w:lang w:val="fr-FR"/>
        </w:rPr>
        <w:t xml:space="preserve"> </w:t>
      </w:r>
      <w:r w:rsidRPr="00185C4E">
        <w:rPr>
          <w:rFonts w:ascii="Times New Roman" w:hAnsi="Times New Roman"/>
          <w:i/>
          <w:lang w:val="fr-FR"/>
        </w:rPr>
        <w:t>le</w:t>
      </w:r>
      <w:r w:rsidRPr="00185C4E">
        <w:rPr>
          <w:rFonts w:ascii="Times New Roman" w:hAnsi="Times New Roman"/>
          <w:i/>
          <w:spacing w:val="-11"/>
          <w:lang w:val="fr-FR"/>
        </w:rPr>
        <w:t xml:space="preserve"> </w:t>
      </w:r>
      <w:r w:rsidRPr="00185C4E">
        <w:rPr>
          <w:rFonts w:ascii="Times New Roman" w:hAnsi="Times New Roman"/>
          <w:i/>
          <w:lang w:val="fr-FR"/>
        </w:rPr>
        <w:t>résultat</w:t>
      </w:r>
      <w:r w:rsidRPr="00185C4E">
        <w:rPr>
          <w:rFonts w:ascii="Times New Roman" w:hAnsi="Times New Roman"/>
          <w:i/>
          <w:spacing w:val="-10"/>
          <w:lang w:val="fr-FR"/>
        </w:rPr>
        <w:t xml:space="preserve"> </w:t>
      </w:r>
      <w:r w:rsidRPr="00185C4E">
        <w:rPr>
          <w:rFonts w:ascii="Times New Roman" w:hAnsi="Times New Roman"/>
          <w:i/>
          <w:lang w:val="fr-FR"/>
        </w:rPr>
        <w:t>qui</w:t>
      </w:r>
      <w:r w:rsidRPr="00185C4E">
        <w:rPr>
          <w:rFonts w:ascii="Times New Roman" w:hAnsi="Times New Roman"/>
          <w:i/>
          <w:spacing w:val="-10"/>
          <w:lang w:val="fr-FR"/>
        </w:rPr>
        <w:t xml:space="preserve"> </w:t>
      </w:r>
      <w:r w:rsidRPr="00185C4E">
        <w:rPr>
          <w:rFonts w:ascii="Times New Roman" w:hAnsi="Times New Roman"/>
          <w:i/>
          <w:lang w:val="fr-FR"/>
        </w:rPr>
        <w:t>est</w:t>
      </w:r>
      <w:r w:rsidRPr="00185C4E">
        <w:rPr>
          <w:rFonts w:ascii="Times New Roman" w:hAnsi="Times New Roman"/>
          <w:i/>
          <w:spacing w:val="-11"/>
          <w:lang w:val="fr-FR"/>
        </w:rPr>
        <w:t xml:space="preserve"> </w:t>
      </w:r>
      <w:r w:rsidRPr="00185C4E">
        <w:rPr>
          <w:rFonts w:ascii="Times New Roman" w:hAnsi="Times New Roman"/>
          <w:i/>
          <w:lang w:val="fr-FR"/>
        </w:rPr>
        <w:t>donc</w:t>
      </w:r>
      <w:r w:rsidRPr="00185C4E">
        <w:rPr>
          <w:rFonts w:ascii="Times New Roman" w:hAnsi="Times New Roman"/>
          <w:i/>
          <w:spacing w:val="-11"/>
          <w:lang w:val="fr-FR"/>
        </w:rPr>
        <w:t xml:space="preserve"> </w:t>
      </w:r>
      <w:r w:rsidRPr="00185C4E">
        <w:rPr>
          <w:rFonts w:ascii="Times New Roman" w:hAnsi="Times New Roman"/>
          <w:i/>
          <w:lang w:val="fr-FR"/>
        </w:rPr>
        <w:t>une</w:t>
      </w:r>
      <w:r w:rsidRPr="00185C4E">
        <w:rPr>
          <w:rFonts w:ascii="Times New Roman" w:hAnsi="Times New Roman"/>
          <w:i/>
          <w:spacing w:val="-10"/>
          <w:lang w:val="fr-FR"/>
        </w:rPr>
        <w:t xml:space="preserve"> </w:t>
      </w:r>
      <w:r w:rsidRPr="00185C4E">
        <w:rPr>
          <w:rFonts w:ascii="Times New Roman" w:hAnsi="Times New Roman"/>
          <w:i/>
          <w:lang w:val="fr-FR"/>
        </w:rPr>
        <w:t>source</w:t>
      </w:r>
      <w:r w:rsidRPr="00185C4E">
        <w:rPr>
          <w:rFonts w:ascii="Times New Roman" w:hAnsi="Times New Roman"/>
          <w:i/>
          <w:spacing w:val="-9"/>
          <w:lang w:val="fr-FR"/>
        </w:rPr>
        <w:t xml:space="preserve"> </w:t>
      </w:r>
      <w:r w:rsidRPr="00185C4E">
        <w:rPr>
          <w:rFonts w:ascii="Times New Roman" w:hAnsi="Times New Roman"/>
          <w:i/>
          <w:lang w:val="fr-FR"/>
        </w:rPr>
        <w:t>supplémentaire</w:t>
      </w:r>
      <w:r w:rsidRPr="00185C4E">
        <w:rPr>
          <w:rFonts w:ascii="Times New Roman" w:hAnsi="Times New Roman"/>
          <w:i/>
          <w:spacing w:val="-11"/>
          <w:lang w:val="fr-FR"/>
        </w:rPr>
        <w:t xml:space="preserve"> </w:t>
      </w:r>
      <w:r w:rsidRPr="00185C4E">
        <w:rPr>
          <w:rFonts w:ascii="Times New Roman" w:hAnsi="Times New Roman"/>
          <w:i/>
          <w:lang w:val="fr-FR"/>
        </w:rPr>
        <w:t>d’erreurs.</w:t>
      </w:r>
      <w:r w:rsidRPr="00185C4E">
        <w:rPr>
          <w:rFonts w:ascii="Times New Roman" w:hAnsi="Times New Roman"/>
          <w:i/>
          <w:spacing w:val="-11"/>
          <w:lang w:val="fr-FR"/>
        </w:rPr>
        <w:t xml:space="preserve"> </w:t>
      </w:r>
      <w:r w:rsidRPr="00185C4E">
        <w:rPr>
          <w:rFonts w:ascii="Times New Roman" w:hAnsi="Times New Roman"/>
          <w:i/>
          <w:lang w:val="fr-FR"/>
        </w:rPr>
        <w:t>Le</w:t>
      </w:r>
      <w:r w:rsidRPr="00185C4E">
        <w:rPr>
          <w:rFonts w:ascii="Times New Roman" w:hAnsi="Times New Roman"/>
          <w:i/>
          <w:spacing w:val="-11"/>
          <w:lang w:val="fr-FR"/>
        </w:rPr>
        <w:t xml:space="preserve"> </w:t>
      </w:r>
      <w:r w:rsidRPr="00185C4E">
        <w:rPr>
          <w:rFonts w:ascii="Times New Roman" w:hAnsi="Times New Roman"/>
          <w:i/>
          <w:lang w:val="fr-FR"/>
        </w:rPr>
        <w:t>présent</w:t>
      </w:r>
      <w:r w:rsidRPr="00185C4E">
        <w:rPr>
          <w:rFonts w:ascii="Times New Roman" w:hAnsi="Times New Roman"/>
          <w:i/>
          <w:spacing w:val="-9"/>
          <w:lang w:val="fr-FR"/>
        </w:rPr>
        <w:t xml:space="preserve"> </w:t>
      </w:r>
      <w:r w:rsidRPr="00185C4E">
        <w:rPr>
          <w:rFonts w:ascii="Times New Roman" w:hAnsi="Times New Roman"/>
          <w:i/>
          <w:lang w:val="fr-FR"/>
        </w:rPr>
        <w:t>chapitre adresse</w:t>
      </w:r>
      <w:r w:rsidRPr="00185C4E">
        <w:rPr>
          <w:rFonts w:ascii="Times New Roman" w:hAnsi="Times New Roman"/>
          <w:i/>
          <w:spacing w:val="-5"/>
          <w:lang w:val="fr-FR"/>
        </w:rPr>
        <w:t xml:space="preserve"> </w:t>
      </w:r>
      <w:r w:rsidRPr="00185C4E">
        <w:rPr>
          <w:rFonts w:ascii="Times New Roman" w:hAnsi="Times New Roman"/>
          <w:i/>
          <w:lang w:val="fr-FR"/>
        </w:rPr>
        <w:t>cet</w:t>
      </w:r>
      <w:r w:rsidRPr="00185C4E">
        <w:rPr>
          <w:rFonts w:ascii="Times New Roman" w:hAnsi="Times New Roman"/>
          <w:i/>
          <w:spacing w:val="-5"/>
          <w:lang w:val="fr-FR"/>
        </w:rPr>
        <w:t xml:space="preserve"> </w:t>
      </w:r>
      <w:r w:rsidRPr="00185C4E">
        <w:rPr>
          <w:rFonts w:ascii="Times New Roman" w:hAnsi="Times New Roman"/>
          <w:i/>
          <w:lang w:val="fr-FR"/>
        </w:rPr>
        <w:t>inconvénient</w:t>
      </w:r>
      <w:r w:rsidRPr="00185C4E">
        <w:rPr>
          <w:rFonts w:ascii="Times New Roman" w:hAnsi="Times New Roman"/>
          <w:i/>
          <w:spacing w:val="-4"/>
          <w:lang w:val="fr-FR"/>
        </w:rPr>
        <w:t xml:space="preserve"> </w:t>
      </w:r>
      <w:r w:rsidRPr="00185C4E">
        <w:rPr>
          <w:rFonts w:ascii="Times New Roman" w:hAnsi="Times New Roman"/>
          <w:i/>
          <w:lang w:val="fr-FR"/>
        </w:rPr>
        <w:t>en</w:t>
      </w:r>
      <w:r w:rsidRPr="00185C4E">
        <w:rPr>
          <w:rFonts w:ascii="Times New Roman" w:hAnsi="Times New Roman"/>
          <w:i/>
          <w:spacing w:val="-5"/>
          <w:lang w:val="fr-FR"/>
        </w:rPr>
        <w:t xml:space="preserve"> </w:t>
      </w:r>
      <w:r w:rsidRPr="00185C4E">
        <w:rPr>
          <w:rFonts w:ascii="Times New Roman" w:hAnsi="Times New Roman"/>
          <w:i/>
          <w:lang w:val="fr-FR"/>
        </w:rPr>
        <w:t>reformulant</w:t>
      </w:r>
      <w:r w:rsidRPr="00185C4E">
        <w:rPr>
          <w:rFonts w:ascii="Times New Roman" w:hAnsi="Times New Roman"/>
          <w:i/>
          <w:spacing w:val="-4"/>
          <w:lang w:val="fr-FR"/>
        </w:rPr>
        <w:t xml:space="preserve"> </w:t>
      </w:r>
      <w:r w:rsidRPr="00185C4E">
        <w:rPr>
          <w:rFonts w:ascii="Times New Roman" w:hAnsi="Times New Roman"/>
          <w:i/>
          <w:lang w:val="fr-FR"/>
        </w:rPr>
        <w:t>l’identification</w:t>
      </w:r>
      <w:r w:rsidRPr="00185C4E">
        <w:rPr>
          <w:rFonts w:ascii="Times New Roman" w:hAnsi="Times New Roman"/>
          <w:i/>
          <w:spacing w:val="-5"/>
          <w:lang w:val="fr-FR"/>
        </w:rPr>
        <w:t xml:space="preserve"> </w:t>
      </w:r>
      <w:r w:rsidRPr="00185C4E">
        <w:rPr>
          <w:rFonts w:ascii="Times New Roman" w:hAnsi="Times New Roman"/>
          <w:i/>
          <w:lang w:val="fr-FR"/>
        </w:rPr>
        <w:t>du</w:t>
      </w:r>
      <w:r w:rsidRPr="00185C4E">
        <w:rPr>
          <w:rFonts w:ascii="Times New Roman" w:hAnsi="Times New Roman"/>
          <w:i/>
          <w:spacing w:val="-5"/>
          <w:lang w:val="fr-FR"/>
        </w:rPr>
        <w:t xml:space="preserve"> </w:t>
      </w:r>
      <w:r w:rsidRPr="00185C4E">
        <w:rPr>
          <w:rFonts w:ascii="Times New Roman" w:hAnsi="Times New Roman"/>
          <w:i/>
          <w:lang w:val="fr-FR"/>
        </w:rPr>
        <w:t>sens</w:t>
      </w:r>
      <w:r w:rsidRPr="00185C4E">
        <w:rPr>
          <w:rFonts w:ascii="Times New Roman" w:hAnsi="Times New Roman"/>
          <w:i/>
          <w:spacing w:val="-4"/>
          <w:lang w:val="fr-FR"/>
        </w:rPr>
        <w:t xml:space="preserve"> </w:t>
      </w:r>
      <w:r w:rsidRPr="00185C4E">
        <w:rPr>
          <w:rFonts w:ascii="Times New Roman" w:hAnsi="Times New Roman"/>
          <w:i/>
          <w:lang w:val="fr-FR"/>
        </w:rPr>
        <w:t>du</w:t>
      </w:r>
      <w:r w:rsidRPr="00185C4E">
        <w:rPr>
          <w:rFonts w:ascii="Times New Roman" w:hAnsi="Times New Roman"/>
          <w:i/>
          <w:spacing w:val="-5"/>
          <w:lang w:val="fr-FR"/>
        </w:rPr>
        <w:t xml:space="preserve"> </w:t>
      </w:r>
      <w:r w:rsidRPr="00185C4E">
        <w:rPr>
          <w:rFonts w:ascii="Times New Roman" w:hAnsi="Times New Roman"/>
          <w:i/>
          <w:lang w:val="fr-FR"/>
        </w:rPr>
        <w:t>résultat</w:t>
      </w:r>
      <w:r w:rsidRPr="00185C4E">
        <w:rPr>
          <w:rFonts w:ascii="Times New Roman" w:hAnsi="Times New Roman"/>
          <w:i/>
          <w:spacing w:val="-4"/>
          <w:lang w:val="fr-FR"/>
        </w:rPr>
        <w:t xml:space="preserve"> </w:t>
      </w:r>
      <w:r w:rsidRPr="00185C4E">
        <w:rPr>
          <w:rFonts w:ascii="Times New Roman" w:hAnsi="Times New Roman"/>
          <w:i/>
          <w:lang w:val="fr-FR"/>
        </w:rPr>
        <w:t>par</w:t>
      </w:r>
      <w:r w:rsidRPr="00185C4E">
        <w:rPr>
          <w:rFonts w:ascii="Times New Roman" w:hAnsi="Times New Roman"/>
          <w:i/>
          <w:spacing w:val="-5"/>
          <w:lang w:val="fr-FR"/>
        </w:rPr>
        <w:t xml:space="preserve"> </w:t>
      </w:r>
      <w:r w:rsidRPr="00185C4E">
        <w:rPr>
          <w:rFonts w:ascii="Times New Roman" w:hAnsi="Times New Roman"/>
          <w:i/>
          <w:lang w:val="fr-FR"/>
        </w:rPr>
        <w:t>la</w:t>
      </w:r>
      <w:r w:rsidRPr="00185C4E">
        <w:rPr>
          <w:rFonts w:ascii="Times New Roman" w:hAnsi="Times New Roman"/>
          <w:i/>
          <w:spacing w:val="-4"/>
          <w:lang w:val="fr-FR"/>
        </w:rPr>
        <w:t xml:space="preserve"> </w:t>
      </w:r>
      <w:r w:rsidRPr="00185C4E">
        <w:rPr>
          <w:rFonts w:ascii="Times New Roman" w:hAnsi="Times New Roman"/>
          <w:i/>
          <w:lang w:val="fr-FR"/>
        </w:rPr>
        <w:t>classi- fication</w:t>
      </w:r>
      <w:r w:rsidRPr="00185C4E">
        <w:rPr>
          <w:rFonts w:ascii="Times New Roman" w:hAnsi="Times New Roman"/>
          <w:i/>
          <w:spacing w:val="-3"/>
          <w:lang w:val="fr-FR"/>
        </w:rPr>
        <w:t xml:space="preserve"> </w:t>
      </w:r>
      <w:r w:rsidRPr="00185C4E">
        <w:rPr>
          <w:rFonts w:ascii="Times New Roman" w:hAnsi="Times New Roman"/>
          <w:i/>
          <w:lang w:val="fr-FR"/>
        </w:rPr>
        <w:t>binaire</w:t>
      </w:r>
      <w:r w:rsidRPr="00185C4E">
        <w:rPr>
          <w:rFonts w:ascii="Times New Roman" w:hAnsi="Times New Roman"/>
          <w:i/>
          <w:spacing w:val="-2"/>
          <w:lang w:val="fr-FR"/>
        </w:rPr>
        <w:t xml:space="preserve"> </w:t>
      </w:r>
      <w:r w:rsidRPr="00185C4E">
        <w:rPr>
          <w:rFonts w:ascii="Times New Roman" w:hAnsi="Times New Roman"/>
          <w:i/>
          <w:lang w:val="fr-FR"/>
        </w:rPr>
        <w:t>(«</w:t>
      </w:r>
      <w:r w:rsidRPr="00185C4E">
        <w:rPr>
          <w:rFonts w:ascii="Times New Roman" w:hAnsi="Times New Roman"/>
          <w:i/>
          <w:spacing w:val="-19"/>
          <w:lang w:val="fr-FR"/>
        </w:rPr>
        <w:t xml:space="preserve"> </w:t>
      </w:r>
      <w:r w:rsidRPr="00185C4E">
        <w:rPr>
          <w:rFonts w:ascii="Times New Roman" w:hAnsi="Times New Roman"/>
          <w:i/>
          <w:lang w:val="fr-FR"/>
        </w:rPr>
        <w:t>accepte</w:t>
      </w:r>
      <w:r w:rsidRPr="00185C4E">
        <w:rPr>
          <w:rFonts w:ascii="Times New Roman" w:hAnsi="Times New Roman"/>
          <w:i/>
          <w:spacing w:val="-18"/>
          <w:lang w:val="fr-FR"/>
        </w:rPr>
        <w:t xml:space="preserve"> </w:t>
      </w:r>
      <w:r w:rsidRPr="00185C4E">
        <w:rPr>
          <w:rFonts w:ascii="Times New Roman" w:hAnsi="Times New Roman"/>
          <w:i/>
          <w:lang w:val="fr-FR"/>
        </w:rPr>
        <w:t>»</w:t>
      </w:r>
      <w:r w:rsidRPr="00185C4E">
        <w:rPr>
          <w:rFonts w:ascii="Times New Roman" w:hAnsi="Times New Roman"/>
          <w:i/>
          <w:spacing w:val="-3"/>
          <w:lang w:val="fr-FR"/>
        </w:rPr>
        <w:t xml:space="preserve"> </w:t>
      </w:r>
      <w:r w:rsidRPr="00185C4E">
        <w:rPr>
          <w:rFonts w:ascii="Times New Roman" w:hAnsi="Times New Roman"/>
          <w:i/>
          <w:lang w:val="fr-FR"/>
        </w:rPr>
        <w:t>/</w:t>
      </w:r>
      <w:r w:rsidRPr="00185C4E">
        <w:rPr>
          <w:rFonts w:ascii="Times New Roman" w:hAnsi="Times New Roman"/>
          <w:i/>
          <w:spacing w:val="-2"/>
          <w:lang w:val="fr-FR"/>
        </w:rPr>
        <w:t xml:space="preserve"> </w:t>
      </w:r>
      <w:r w:rsidRPr="00185C4E">
        <w:rPr>
          <w:rFonts w:ascii="Times New Roman" w:hAnsi="Times New Roman"/>
          <w:i/>
          <w:lang w:val="fr-FR"/>
        </w:rPr>
        <w:t>«</w:t>
      </w:r>
      <w:r w:rsidRPr="00185C4E">
        <w:rPr>
          <w:rFonts w:ascii="Times New Roman" w:hAnsi="Times New Roman"/>
          <w:i/>
          <w:spacing w:val="-18"/>
          <w:lang w:val="fr-FR"/>
        </w:rPr>
        <w:t xml:space="preserve"> </w:t>
      </w:r>
      <w:r w:rsidRPr="00185C4E">
        <w:rPr>
          <w:rFonts w:ascii="Times New Roman" w:hAnsi="Times New Roman"/>
          <w:i/>
          <w:lang w:val="fr-FR"/>
        </w:rPr>
        <w:t>rejette</w:t>
      </w:r>
      <w:r w:rsidRPr="00185C4E">
        <w:rPr>
          <w:rFonts w:ascii="Times New Roman" w:hAnsi="Times New Roman"/>
          <w:i/>
          <w:spacing w:val="-19"/>
          <w:lang w:val="fr-FR"/>
        </w:rPr>
        <w:t xml:space="preserve"> </w:t>
      </w:r>
      <w:r w:rsidRPr="00185C4E">
        <w:rPr>
          <w:rFonts w:ascii="Times New Roman" w:hAnsi="Times New Roman"/>
          <w:i/>
          <w:lang w:val="fr-FR"/>
        </w:rPr>
        <w:t>»)</w:t>
      </w:r>
      <w:r w:rsidRPr="00185C4E">
        <w:rPr>
          <w:rFonts w:ascii="Times New Roman" w:hAnsi="Times New Roman"/>
          <w:i/>
          <w:spacing w:val="-2"/>
          <w:lang w:val="fr-FR"/>
        </w:rPr>
        <w:t xml:space="preserve"> </w:t>
      </w:r>
      <w:r w:rsidRPr="00185C4E">
        <w:rPr>
          <w:rFonts w:ascii="Times New Roman" w:hAnsi="Times New Roman"/>
          <w:i/>
          <w:lang w:val="fr-FR"/>
        </w:rPr>
        <w:t>de</w:t>
      </w:r>
      <w:r w:rsidRPr="00185C4E">
        <w:rPr>
          <w:rFonts w:ascii="Times New Roman" w:hAnsi="Times New Roman"/>
          <w:i/>
          <w:spacing w:val="-3"/>
          <w:lang w:val="fr-FR"/>
        </w:rPr>
        <w:t xml:space="preserve"> </w:t>
      </w:r>
      <w:r w:rsidRPr="00185C4E">
        <w:rPr>
          <w:rFonts w:ascii="Times New Roman" w:hAnsi="Times New Roman"/>
          <w:i/>
          <w:lang w:val="fr-FR"/>
        </w:rPr>
        <w:t>la</w:t>
      </w:r>
      <w:r w:rsidRPr="00185C4E">
        <w:rPr>
          <w:rFonts w:ascii="Times New Roman" w:hAnsi="Times New Roman"/>
          <w:i/>
          <w:spacing w:val="-2"/>
          <w:lang w:val="fr-FR"/>
        </w:rPr>
        <w:t xml:space="preserve"> </w:t>
      </w:r>
      <w:r w:rsidRPr="00185C4E">
        <w:rPr>
          <w:rFonts w:ascii="Times New Roman" w:hAnsi="Times New Roman"/>
          <w:i/>
          <w:lang w:val="fr-FR"/>
        </w:rPr>
        <w:t>décision</w:t>
      </w:r>
      <w:r w:rsidRPr="00185C4E">
        <w:rPr>
          <w:rFonts w:ascii="Times New Roman" w:hAnsi="Times New Roman"/>
          <w:i/>
          <w:spacing w:val="-2"/>
          <w:lang w:val="fr-FR"/>
        </w:rPr>
        <w:t xml:space="preserve"> </w:t>
      </w:r>
      <w:r w:rsidRPr="00185C4E">
        <w:rPr>
          <w:rFonts w:ascii="Times New Roman" w:hAnsi="Times New Roman"/>
          <w:i/>
          <w:lang w:val="fr-FR"/>
        </w:rPr>
        <w:t>représentée</w:t>
      </w:r>
      <w:r w:rsidRPr="00185C4E">
        <w:rPr>
          <w:rFonts w:ascii="Times New Roman" w:hAnsi="Times New Roman"/>
          <w:i/>
          <w:spacing w:val="-2"/>
          <w:lang w:val="fr-FR"/>
        </w:rPr>
        <w:t xml:space="preserve"> </w:t>
      </w:r>
      <w:r w:rsidRPr="00185C4E">
        <w:rPr>
          <w:rFonts w:ascii="Times New Roman" w:hAnsi="Times New Roman"/>
          <w:i/>
          <w:lang w:val="fr-FR"/>
        </w:rPr>
        <w:t>en</w:t>
      </w:r>
      <w:r w:rsidRPr="00185C4E">
        <w:rPr>
          <w:rFonts w:ascii="Times New Roman" w:hAnsi="Times New Roman"/>
          <w:i/>
          <w:spacing w:val="-2"/>
          <w:lang w:val="fr-FR"/>
        </w:rPr>
        <w:t xml:space="preserve"> </w:t>
      </w:r>
      <w:r w:rsidRPr="00185C4E">
        <w:rPr>
          <w:rFonts w:ascii="Times New Roman" w:hAnsi="Times New Roman"/>
          <w:i/>
          <w:lang w:val="fr-FR"/>
        </w:rPr>
        <w:t>entrée</w:t>
      </w:r>
      <w:r w:rsidRPr="00185C4E">
        <w:rPr>
          <w:rFonts w:ascii="Times New Roman" w:hAnsi="Times New Roman"/>
          <w:i/>
          <w:spacing w:val="-2"/>
          <w:lang w:val="fr-FR"/>
        </w:rPr>
        <w:t xml:space="preserve"> </w:t>
      </w:r>
      <w:r w:rsidRPr="00185C4E">
        <w:rPr>
          <w:rFonts w:ascii="Times New Roman" w:hAnsi="Times New Roman"/>
          <w:i/>
          <w:lang w:val="fr-FR"/>
        </w:rPr>
        <w:t>sous</w:t>
      </w:r>
      <w:r w:rsidRPr="00185C4E">
        <w:rPr>
          <w:rFonts w:ascii="Times New Roman" w:hAnsi="Times New Roman"/>
          <w:i/>
          <w:spacing w:val="-3"/>
          <w:lang w:val="fr-FR"/>
        </w:rPr>
        <w:t xml:space="preserve"> </w:t>
      </w:r>
      <w:r w:rsidRPr="00185C4E">
        <w:rPr>
          <w:rFonts w:ascii="Times New Roman" w:hAnsi="Times New Roman"/>
          <w:i/>
          <w:lang w:val="fr-FR"/>
        </w:rPr>
        <w:t>forme vectorielle.</w:t>
      </w:r>
      <w:r w:rsidRPr="00185C4E">
        <w:rPr>
          <w:rFonts w:ascii="Times New Roman" w:hAnsi="Times New Roman"/>
          <w:i/>
          <w:spacing w:val="-17"/>
          <w:lang w:val="fr-FR"/>
        </w:rPr>
        <w:t xml:space="preserve"> </w:t>
      </w:r>
      <w:r w:rsidRPr="00185C4E">
        <w:rPr>
          <w:rFonts w:ascii="Times New Roman" w:hAnsi="Times New Roman"/>
          <w:i/>
          <w:lang w:val="fr-FR"/>
        </w:rPr>
        <w:t>Une</w:t>
      </w:r>
      <w:r w:rsidRPr="00185C4E">
        <w:rPr>
          <w:rFonts w:ascii="Times New Roman" w:hAnsi="Times New Roman"/>
          <w:i/>
          <w:spacing w:val="-16"/>
          <w:lang w:val="fr-FR"/>
        </w:rPr>
        <w:t xml:space="preserve"> </w:t>
      </w:r>
      <w:r w:rsidRPr="00185C4E">
        <w:rPr>
          <w:rFonts w:ascii="Times New Roman" w:hAnsi="Times New Roman"/>
          <w:i/>
          <w:lang w:val="fr-FR"/>
        </w:rPr>
        <w:t>décision</w:t>
      </w:r>
      <w:r w:rsidRPr="00185C4E">
        <w:rPr>
          <w:rFonts w:ascii="Times New Roman" w:hAnsi="Times New Roman"/>
          <w:i/>
          <w:spacing w:val="-16"/>
          <w:lang w:val="fr-FR"/>
        </w:rPr>
        <w:t xml:space="preserve"> </w:t>
      </w:r>
      <w:r w:rsidRPr="00185C4E">
        <w:rPr>
          <w:rFonts w:ascii="Times New Roman" w:hAnsi="Times New Roman"/>
          <w:i/>
          <w:lang w:val="fr-FR"/>
        </w:rPr>
        <w:t>pouvant</w:t>
      </w:r>
      <w:r w:rsidRPr="00185C4E">
        <w:rPr>
          <w:rFonts w:ascii="Times New Roman" w:hAnsi="Times New Roman"/>
          <w:i/>
          <w:spacing w:val="-16"/>
          <w:lang w:val="fr-FR"/>
        </w:rPr>
        <w:t xml:space="preserve"> </w:t>
      </w:r>
      <w:r w:rsidRPr="00185C4E">
        <w:rPr>
          <w:rFonts w:ascii="Times New Roman" w:hAnsi="Times New Roman"/>
          <w:i/>
          <w:lang w:val="fr-FR"/>
        </w:rPr>
        <w:t>comprendre</w:t>
      </w:r>
      <w:r w:rsidRPr="00185C4E">
        <w:rPr>
          <w:rFonts w:ascii="Times New Roman" w:hAnsi="Times New Roman"/>
          <w:i/>
          <w:spacing w:val="-16"/>
          <w:lang w:val="fr-FR"/>
        </w:rPr>
        <w:t xml:space="preserve"> </w:t>
      </w:r>
      <w:r w:rsidRPr="00185C4E">
        <w:rPr>
          <w:rFonts w:ascii="Times New Roman" w:hAnsi="Times New Roman"/>
          <w:i/>
          <w:lang w:val="fr-FR"/>
        </w:rPr>
        <w:t>plusieurs</w:t>
      </w:r>
      <w:r w:rsidRPr="00185C4E">
        <w:rPr>
          <w:rFonts w:ascii="Times New Roman" w:hAnsi="Times New Roman"/>
          <w:i/>
          <w:spacing w:val="-16"/>
          <w:lang w:val="fr-FR"/>
        </w:rPr>
        <w:t xml:space="preserve"> </w:t>
      </w:r>
      <w:r w:rsidRPr="00185C4E">
        <w:rPr>
          <w:rFonts w:ascii="Times New Roman" w:hAnsi="Times New Roman"/>
          <w:i/>
          <w:lang w:val="fr-FR"/>
        </w:rPr>
        <w:t>demandes</w:t>
      </w:r>
      <w:r w:rsidRPr="00185C4E">
        <w:rPr>
          <w:rFonts w:ascii="Times New Roman" w:hAnsi="Times New Roman"/>
          <w:i/>
          <w:spacing w:val="-17"/>
          <w:lang w:val="fr-FR"/>
        </w:rPr>
        <w:t xml:space="preserve"> </w:t>
      </w:r>
      <w:r w:rsidRPr="00185C4E">
        <w:rPr>
          <w:rFonts w:ascii="Times New Roman" w:hAnsi="Times New Roman"/>
          <w:i/>
          <w:lang w:val="fr-FR"/>
        </w:rPr>
        <w:t>de</w:t>
      </w:r>
      <w:r w:rsidRPr="00185C4E">
        <w:rPr>
          <w:rFonts w:ascii="Times New Roman" w:hAnsi="Times New Roman"/>
          <w:i/>
          <w:spacing w:val="-16"/>
          <w:lang w:val="fr-FR"/>
        </w:rPr>
        <w:t xml:space="preserve"> </w:t>
      </w:r>
      <w:r w:rsidRPr="00185C4E">
        <w:rPr>
          <w:rFonts w:ascii="Times New Roman" w:hAnsi="Times New Roman"/>
          <w:i/>
          <w:lang w:val="fr-FR"/>
        </w:rPr>
        <w:t>la</w:t>
      </w:r>
      <w:r w:rsidRPr="00185C4E">
        <w:rPr>
          <w:rFonts w:ascii="Times New Roman" w:hAnsi="Times New Roman"/>
          <w:i/>
          <w:spacing w:val="-16"/>
          <w:lang w:val="fr-FR"/>
        </w:rPr>
        <w:t xml:space="preserve"> </w:t>
      </w:r>
      <w:r w:rsidRPr="00185C4E">
        <w:rPr>
          <w:rFonts w:ascii="Times New Roman" w:hAnsi="Times New Roman"/>
          <w:i/>
          <w:lang w:val="fr-FR"/>
        </w:rPr>
        <w:t>catégorie</w:t>
      </w:r>
      <w:r w:rsidRPr="00185C4E">
        <w:rPr>
          <w:rFonts w:ascii="Times New Roman" w:hAnsi="Times New Roman"/>
          <w:i/>
          <w:spacing w:val="-16"/>
          <w:lang w:val="fr-FR"/>
        </w:rPr>
        <w:t xml:space="preserve"> </w:t>
      </w:r>
      <w:r w:rsidRPr="00185C4E">
        <w:rPr>
          <w:rFonts w:ascii="Times New Roman" w:hAnsi="Times New Roman"/>
          <w:i/>
          <w:lang w:val="fr-FR"/>
        </w:rPr>
        <w:t>traitée, nous</w:t>
      </w:r>
      <w:r w:rsidRPr="00185C4E">
        <w:rPr>
          <w:rFonts w:ascii="Times New Roman" w:hAnsi="Times New Roman"/>
          <w:i/>
          <w:spacing w:val="-14"/>
          <w:lang w:val="fr-FR"/>
        </w:rPr>
        <w:t xml:space="preserve"> </w:t>
      </w:r>
      <w:r w:rsidRPr="00185C4E">
        <w:rPr>
          <w:rFonts w:ascii="Times New Roman" w:hAnsi="Times New Roman"/>
          <w:i/>
          <w:lang w:val="fr-FR"/>
        </w:rPr>
        <w:t>ne</w:t>
      </w:r>
      <w:r w:rsidRPr="00185C4E">
        <w:rPr>
          <w:rFonts w:ascii="Times New Roman" w:hAnsi="Times New Roman"/>
          <w:i/>
          <w:spacing w:val="-13"/>
          <w:lang w:val="fr-FR"/>
        </w:rPr>
        <w:t xml:space="preserve"> </w:t>
      </w:r>
      <w:r w:rsidRPr="00185C4E">
        <w:rPr>
          <w:rFonts w:ascii="Times New Roman" w:hAnsi="Times New Roman"/>
          <w:i/>
          <w:lang w:val="fr-FR"/>
        </w:rPr>
        <w:t>traitons</w:t>
      </w:r>
      <w:r w:rsidRPr="00185C4E">
        <w:rPr>
          <w:rFonts w:ascii="Times New Roman" w:hAnsi="Times New Roman"/>
          <w:i/>
          <w:spacing w:val="-13"/>
          <w:lang w:val="fr-FR"/>
        </w:rPr>
        <w:t xml:space="preserve"> </w:t>
      </w:r>
      <w:r w:rsidRPr="00185C4E">
        <w:rPr>
          <w:rFonts w:ascii="Times New Roman" w:hAnsi="Times New Roman"/>
          <w:i/>
          <w:lang w:val="fr-FR"/>
        </w:rPr>
        <w:t>que</w:t>
      </w:r>
      <w:r w:rsidRPr="00185C4E">
        <w:rPr>
          <w:rFonts w:ascii="Times New Roman" w:hAnsi="Times New Roman"/>
          <w:i/>
          <w:spacing w:val="-13"/>
          <w:lang w:val="fr-FR"/>
        </w:rPr>
        <w:t xml:space="preserve"> </w:t>
      </w:r>
      <w:r w:rsidRPr="00185C4E">
        <w:rPr>
          <w:rFonts w:ascii="Times New Roman" w:hAnsi="Times New Roman"/>
          <w:i/>
          <w:lang w:val="fr-FR"/>
        </w:rPr>
        <w:t>le</w:t>
      </w:r>
      <w:r w:rsidRPr="00185C4E">
        <w:rPr>
          <w:rFonts w:ascii="Times New Roman" w:hAnsi="Times New Roman"/>
          <w:i/>
          <w:spacing w:val="-13"/>
          <w:lang w:val="fr-FR"/>
        </w:rPr>
        <w:t xml:space="preserve"> </w:t>
      </w:r>
      <w:r w:rsidRPr="00185C4E">
        <w:rPr>
          <w:rFonts w:ascii="Times New Roman" w:hAnsi="Times New Roman"/>
          <w:i/>
          <w:lang w:val="fr-FR"/>
        </w:rPr>
        <w:t>cas</w:t>
      </w:r>
      <w:r w:rsidRPr="00185C4E">
        <w:rPr>
          <w:rFonts w:ascii="Times New Roman" w:hAnsi="Times New Roman"/>
          <w:i/>
          <w:spacing w:val="-13"/>
          <w:lang w:val="fr-FR"/>
        </w:rPr>
        <w:t xml:space="preserve"> </w:t>
      </w:r>
      <w:r w:rsidRPr="00185C4E">
        <w:rPr>
          <w:rFonts w:ascii="Times New Roman" w:hAnsi="Times New Roman"/>
          <w:i/>
          <w:lang w:val="fr-FR"/>
        </w:rPr>
        <w:t>des</w:t>
      </w:r>
      <w:r w:rsidRPr="00185C4E">
        <w:rPr>
          <w:rFonts w:ascii="Times New Roman" w:hAnsi="Times New Roman"/>
          <w:i/>
          <w:spacing w:val="-13"/>
          <w:lang w:val="fr-FR"/>
        </w:rPr>
        <w:t xml:space="preserve"> </w:t>
      </w:r>
      <w:r w:rsidRPr="00185C4E">
        <w:rPr>
          <w:rFonts w:ascii="Times New Roman" w:hAnsi="Times New Roman"/>
          <w:i/>
          <w:lang w:val="fr-FR"/>
        </w:rPr>
        <w:t>décisions</w:t>
      </w:r>
      <w:r w:rsidRPr="00185C4E">
        <w:rPr>
          <w:rFonts w:ascii="Times New Roman" w:hAnsi="Times New Roman"/>
          <w:i/>
          <w:spacing w:val="-13"/>
          <w:lang w:val="fr-FR"/>
        </w:rPr>
        <w:t xml:space="preserve"> </w:t>
      </w:r>
      <w:r w:rsidRPr="00185C4E">
        <w:rPr>
          <w:rFonts w:ascii="Times New Roman" w:hAnsi="Times New Roman"/>
          <w:i/>
          <w:lang w:val="fr-FR"/>
        </w:rPr>
        <w:t>à</w:t>
      </w:r>
      <w:r w:rsidRPr="00185C4E">
        <w:rPr>
          <w:rFonts w:ascii="Times New Roman" w:hAnsi="Times New Roman"/>
          <w:i/>
          <w:spacing w:val="-14"/>
          <w:lang w:val="fr-FR"/>
        </w:rPr>
        <w:t xml:space="preserve"> </w:t>
      </w:r>
      <w:r w:rsidRPr="00185C4E">
        <w:rPr>
          <w:rFonts w:ascii="Times New Roman" w:hAnsi="Times New Roman"/>
          <w:i/>
          <w:lang w:val="fr-FR"/>
        </w:rPr>
        <w:t>une</w:t>
      </w:r>
      <w:r w:rsidRPr="00185C4E">
        <w:rPr>
          <w:rFonts w:ascii="Times New Roman" w:hAnsi="Times New Roman"/>
          <w:i/>
          <w:spacing w:val="-13"/>
          <w:lang w:val="fr-FR"/>
        </w:rPr>
        <w:t xml:space="preserve"> </w:t>
      </w:r>
      <w:r w:rsidRPr="00185C4E">
        <w:rPr>
          <w:rFonts w:ascii="Times New Roman" w:hAnsi="Times New Roman"/>
          <w:i/>
          <w:lang w:val="fr-FR"/>
        </w:rPr>
        <w:t>seule</w:t>
      </w:r>
      <w:r w:rsidRPr="00185C4E">
        <w:rPr>
          <w:rFonts w:ascii="Times New Roman" w:hAnsi="Times New Roman"/>
          <w:i/>
          <w:spacing w:val="-13"/>
          <w:lang w:val="fr-FR"/>
        </w:rPr>
        <w:t xml:space="preserve"> </w:t>
      </w:r>
      <w:r w:rsidRPr="00185C4E">
        <w:rPr>
          <w:rFonts w:ascii="Times New Roman" w:hAnsi="Times New Roman"/>
          <w:i/>
          <w:lang w:val="fr-FR"/>
        </w:rPr>
        <w:t>demande</w:t>
      </w:r>
      <w:r w:rsidRPr="00185C4E">
        <w:rPr>
          <w:rFonts w:ascii="Times New Roman" w:hAnsi="Times New Roman"/>
          <w:i/>
          <w:spacing w:val="-13"/>
          <w:lang w:val="fr-FR"/>
        </w:rPr>
        <w:t xml:space="preserve"> </w:t>
      </w:r>
      <w:r w:rsidRPr="00185C4E">
        <w:rPr>
          <w:rFonts w:ascii="Times New Roman" w:hAnsi="Times New Roman"/>
          <w:i/>
          <w:lang w:val="fr-FR"/>
        </w:rPr>
        <w:t>de</w:t>
      </w:r>
      <w:r w:rsidRPr="00185C4E">
        <w:rPr>
          <w:rFonts w:ascii="Times New Roman" w:hAnsi="Times New Roman"/>
          <w:i/>
          <w:spacing w:val="-13"/>
          <w:lang w:val="fr-FR"/>
        </w:rPr>
        <w:t xml:space="preserve"> </w:t>
      </w:r>
      <w:r w:rsidRPr="00185C4E">
        <w:rPr>
          <w:rFonts w:ascii="Times New Roman" w:hAnsi="Times New Roman"/>
          <w:i/>
          <w:lang w:val="fr-FR"/>
        </w:rPr>
        <w:t>la</w:t>
      </w:r>
      <w:r w:rsidRPr="00185C4E">
        <w:rPr>
          <w:rFonts w:ascii="Times New Roman" w:hAnsi="Times New Roman"/>
          <w:i/>
          <w:spacing w:val="-13"/>
          <w:lang w:val="fr-FR"/>
        </w:rPr>
        <w:t xml:space="preserve"> </w:t>
      </w:r>
      <w:r w:rsidRPr="00185C4E">
        <w:rPr>
          <w:rFonts w:ascii="Times New Roman" w:hAnsi="Times New Roman"/>
          <w:i/>
          <w:lang w:val="fr-FR"/>
        </w:rPr>
        <w:t>catégorie.</w:t>
      </w:r>
      <w:r w:rsidRPr="00185C4E">
        <w:rPr>
          <w:rFonts w:ascii="Times New Roman" w:hAnsi="Times New Roman"/>
          <w:i/>
          <w:spacing w:val="-13"/>
          <w:lang w:val="fr-FR"/>
        </w:rPr>
        <w:t xml:space="preserve"> </w:t>
      </w:r>
      <w:r w:rsidRPr="00185C4E">
        <w:rPr>
          <w:rFonts w:ascii="Times New Roman" w:hAnsi="Times New Roman"/>
          <w:i/>
          <w:lang w:val="fr-FR"/>
        </w:rPr>
        <w:t>Cependant, le</w:t>
      </w:r>
      <w:r w:rsidRPr="00185C4E">
        <w:rPr>
          <w:rFonts w:ascii="Times New Roman" w:hAnsi="Times New Roman"/>
          <w:i/>
          <w:spacing w:val="-11"/>
          <w:lang w:val="fr-FR"/>
        </w:rPr>
        <w:t xml:space="preserve"> </w:t>
      </w:r>
      <w:r w:rsidRPr="00185C4E">
        <w:rPr>
          <w:rFonts w:ascii="Times New Roman" w:hAnsi="Times New Roman"/>
          <w:i/>
          <w:lang w:val="fr-FR"/>
        </w:rPr>
        <w:t>défi</w:t>
      </w:r>
      <w:r w:rsidRPr="00185C4E">
        <w:rPr>
          <w:rFonts w:ascii="Times New Roman" w:hAnsi="Times New Roman"/>
          <w:i/>
          <w:spacing w:val="-10"/>
          <w:lang w:val="fr-FR"/>
        </w:rPr>
        <w:t xml:space="preserve"> </w:t>
      </w:r>
      <w:r w:rsidRPr="00185C4E">
        <w:rPr>
          <w:rFonts w:ascii="Times New Roman" w:hAnsi="Times New Roman"/>
          <w:i/>
          <w:lang w:val="fr-FR"/>
        </w:rPr>
        <w:t>de</w:t>
      </w:r>
      <w:r w:rsidRPr="00185C4E">
        <w:rPr>
          <w:rFonts w:ascii="Times New Roman" w:hAnsi="Times New Roman"/>
          <w:i/>
          <w:spacing w:val="-10"/>
          <w:lang w:val="fr-FR"/>
        </w:rPr>
        <w:t xml:space="preserve"> </w:t>
      </w:r>
      <w:r w:rsidRPr="00185C4E">
        <w:rPr>
          <w:rFonts w:ascii="Times New Roman" w:hAnsi="Times New Roman"/>
          <w:i/>
          <w:lang w:val="fr-FR"/>
        </w:rPr>
        <w:t>ce</w:t>
      </w:r>
      <w:r w:rsidRPr="00185C4E">
        <w:rPr>
          <w:rFonts w:ascii="Times New Roman" w:hAnsi="Times New Roman"/>
          <w:i/>
          <w:spacing w:val="-10"/>
          <w:lang w:val="fr-FR"/>
        </w:rPr>
        <w:t xml:space="preserve"> </w:t>
      </w:r>
      <w:r w:rsidRPr="00185C4E">
        <w:rPr>
          <w:rFonts w:ascii="Times New Roman" w:hAnsi="Times New Roman"/>
          <w:i/>
          <w:lang w:val="fr-FR"/>
        </w:rPr>
        <w:t>problème</w:t>
      </w:r>
      <w:r w:rsidRPr="00185C4E">
        <w:rPr>
          <w:rFonts w:ascii="Times New Roman" w:hAnsi="Times New Roman"/>
          <w:i/>
          <w:spacing w:val="-10"/>
          <w:lang w:val="fr-FR"/>
        </w:rPr>
        <w:t xml:space="preserve"> </w:t>
      </w:r>
      <w:r w:rsidRPr="00185C4E">
        <w:rPr>
          <w:rFonts w:ascii="Times New Roman" w:hAnsi="Times New Roman"/>
          <w:i/>
          <w:lang w:val="fr-FR"/>
        </w:rPr>
        <w:t>est</w:t>
      </w:r>
      <w:r w:rsidRPr="00185C4E">
        <w:rPr>
          <w:rFonts w:ascii="Times New Roman" w:hAnsi="Times New Roman"/>
          <w:i/>
          <w:spacing w:val="-11"/>
          <w:lang w:val="fr-FR"/>
        </w:rPr>
        <w:t xml:space="preserve"> </w:t>
      </w:r>
      <w:r w:rsidRPr="00185C4E">
        <w:rPr>
          <w:rFonts w:ascii="Times New Roman" w:hAnsi="Times New Roman"/>
          <w:i/>
          <w:lang w:val="fr-FR"/>
        </w:rPr>
        <w:t>le</w:t>
      </w:r>
      <w:r w:rsidRPr="00185C4E">
        <w:rPr>
          <w:rFonts w:ascii="Times New Roman" w:hAnsi="Times New Roman"/>
          <w:i/>
          <w:spacing w:val="-10"/>
          <w:lang w:val="fr-FR"/>
        </w:rPr>
        <w:t xml:space="preserve"> </w:t>
      </w:r>
      <w:r w:rsidRPr="00185C4E">
        <w:rPr>
          <w:rFonts w:ascii="Times New Roman" w:hAnsi="Times New Roman"/>
          <w:i/>
          <w:lang w:val="fr-FR"/>
        </w:rPr>
        <w:t>déséquilibre</w:t>
      </w:r>
      <w:r w:rsidRPr="00185C4E">
        <w:rPr>
          <w:rFonts w:ascii="Times New Roman" w:hAnsi="Times New Roman"/>
          <w:i/>
          <w:spacing w:val="-10"/>
          <w:lang w:val="fr-FR"/>
        </w:rPr>
        <w:t xml:space="preserve"> </w:t>
      </w:r>
      <w:r w:rsidRPr="00185C4E">
        <w:rPr>
          <w:rFonts w:ascii="Times New Roman" w:hAnsi="Times New Roman"/>
          <w:i/>
          <w:lang w:val="fr-FR"/>
        </w:rPr>
        <w:t>observé</w:t>
      </w:r>
      <w:r w:rsidRPr="00185C4E">
        <w:rPr>
          <w:rFonts w:ascii="Times New Roman" w:hAnsi="Times New Roman"/>
          <w:i/>
          <w:spacing w:val="-10"/>
          <w:lang w:val="fr-FR"/>
        </w:rPr>
        <w:t xml:space="preserve"> </w:t>
      </w:r>
      <w:r w:rsidRPr="00185C4E">
        <w:rPr>
          <w:rFonts w:ascii="Times New Roman" w:hAnsi="Times New Roman"/>
          <w:i/>
          <w:lang w:val="fr-FR"/>
        </w:rPr>
        <w:t>entre</w:t>
      </w:r>
      <w:r w:rsidRPr="00185C4E">
        <w:rPr>
          <w:rFonts w:ascii="Times New Roman" w:hAnsi="Times New Roman"/>
          <w:i/>
          <w:spacing w:val="-10"/>
          <w:lang w:val="fr-FR"/>
        </w:rPr>
        <w:t xml:space="preserve"> </w:t>
      </w:r>
      <w:r w:rsidRPr="00185C4E">
        <w:rPr>
          <w:rFonts w:ascii="Times New Roman" w:hAnsi="Times New Roman"/>
          <w:i/>
          <w:lang w:val="fr-FR"/>
        </w:rPr>
        <w:t>les</w:t>
      </w:r>
      <w:r w:rsidRPr="00185C4E">
        <w:rPr>
          <w:rFonts w:ascii="Times New Roman" w:hAnsi="Times New Roman"/>
          <w:i/>
          <w:spacing w:val="-10"/>
          <w:lang w:val="fr-FR"/>
        </w:rPr>
        <w:t xml:space="preserve"> </w:t>
      </w:r>
      <w:r w:rsidRPr="00185C4E">
        <w:rPr>
          <w:rFonts w:ascii="Times New Roman" w:hAnsi="Times New Roman"/>
          <w:i/>
          <w:lang w:val="fr-FR"/>
        </w:rPr>
        <w:t>2</w:t>
      </w:r>
      <w:r w:rsidRPr="00185C4E">
        <w:rPr>
          <w:rFonts w:ascii="Times New Roman" w:hAnsi="Times New Roman"/>
          <w:i/>
          <w:spacing w:val="-11"/>
          <w:lang w:val="fr-FR"/>
        </w:rPr>
        <w:t xml:space="preserve"> </w:t>
      </w:r>
      <w:r w:rsidRPr="00185C4E">
        <w:rPr>
          <w:rFonts w:ascii="Times New Roman" w:hAnsi="Times New Roman"/>
          <w:i/>
          <w:lang w:val="fr-FR"/>
        </w:rPr>
        <w:t>classes</w:t>
      </w:r>
      <w:r w:rsidRPr="00185C4E">
        <w:rPr>
          <w:rFonts w:ascii="Times New Roman" w:hAnsi="Times New Roman"/>
          <w:i/>
          <w:spacing w:val="-10"/>
          <w:lang w:val="fr-FR"/>
        </w:rPr>
        <w:t xml:space="preserve"> </w:t>
      </w:r>
      <w:r w:rsidRPr="00185C4E">
        <w:rPr>
          <w:rFonts w:ascii="Times New Roman" w:hAnsi="Times New Roman"/>
          <w:i/>
          <w:lang w:val="fr-FR"/>
        </w:rPr>
        <w:t>sur</w:t>
      </w:r>
      <w:r w:rsidRPr="00185C4E">
        <w:rPr>
          <w:rFonts w:ascii="Times New Roman" w:hAnsi="Times New Roman"/>
          <w:i/>
          <w:spacing w:val="-10"/>
          <w:lang w:val="fr-FR"/>
        </w:rPr>
        <w:t xml:space="preserve"> </w:t>
      </w:r>
      <w:r w:rsidRPr="00185C4E">
        <w:rPr>
          <w:rFonts w:ascii="Times New Roman" w:hAnsi="Times New Roman"/>
          <w:i/>
          <w:lang w:val="fr-FR"/>
        </w:rPr>
        <w:t>les</w:t>
      </w:r>
      <w:r w:rsidRPr="00185C4E">
        <w:rPr>
          <w:rFonts w:ascii="Times New Roman" w:hAnsi="Times New Roman"/>
          <w:i/>
          <w:spacing w:val="-10"/>
          <w:lang w:val="fr-FR"/>
        </w:rPr>
        <w:t xml:space="preserve"> </w:t>
      </w:r>
      <w:r w:rsidRPr="00185C4E">
        <w:rPr>
          <w:rFonts w:ascii="Times New Roman" w:hAnsi="Times New Roman"/>
          <w:i/>
          <w:lang w:val="fr-FR"/>
        </w:rPr>
        <w:t>données</w:t>
      </w:r>
      <w:r w:rsidRPr="00185C4E">
        <w:rPr>
          <w:rFonts w:ascii="Times New Roman" w:hAnsi="Times New Roman"/>
          <w:i/>
          <w:spacing w:val="-10"/>
          <w:lang w:val="fr-FR"/>
        </w:rPr>
        <w:t xml:space="preserve"> </w:t>
      </w:r>
      <w:r w:rsidRPr="00185C4E">
        <w:rPr>
          <w:rFonts w:ascii="Times New Roman" w:hAnsi="Times New Roman"/>
          <w:i/>
          <w:lang w:val="fr-FR"/>
        </w:rPr>
        <w:t>d’ap- prentissage.</w:t>
      </w:r>
      <w:r w:rsidRPr="00185C4E">
        <w:rPr>
          <w:rFonts w:ascii="Times New Roman" w:hAnsi="Times New Roman"/>
          <w:i/>
          <w:spacing w:val="-8"/>
          <w:lang w:val="fr-FR"/>
        </w:rPr>
        <w:t xml:space="preserve"> </w:t>
      </w:r>
      <w:r w:rsidRPr="00185C4E">
        <w:rPr>
          <w:rFonts w:ascii="Times New Roman" w:hAnsi="Times New Roman"/>
          <w:i/>
          <w:lang w:val="fr-FR"/>
        </w:rPr>
        <w:t>Nous</w:t>
      </w:r>
      <w:r w:rsidRPr="00185C4E">
        <w:rPr>
          <w:rFonts w:ascii="Times New Roman" w:hAnsi="Times New Roman"/>
          <w:i/>
          <w:spacing w:val="-7"/>
          <w:lang w:val="fr-FR"/>
        </w:rPr>
        <w:t xml:space="preserve"> </w:t>
      </w:r>
      <w:r w:rsidRPr="00185C4E">
        <w:rPr>
          <w:rFonts w:ascii="Times New Roman" w:hAnsi="Times New Roman"/>
          <w:i/>
          <w:lang w:val="fr-FR"/>
        </w:rPr>
        <w:t>observons</w:t>
      </w:r>
      <w:r w:rsidRPr="00185C4E">
        <w:rPr>
          <w:rFonts w:ascii="Times New Roman" w:hAnsi="Times New Roman"/>
          <w:i/>
          <w:spacing w:val="-7"/>
          <w:lang w:val="fr-FR"/>
        </w:rPr>
        <w:t xml:space="preserve"> </w:t>
      </w:r>
      <w:r w:rsidRPr="00185C4E">
        <w:rPr>
          <w:rFonts w:ascii="Times New Roman" w:hAnsi="Times New Roman"/>
          <w:i/>
          <w:lang w:val="fr-FR"/>
        </w:rPr>
        <w:t>en</w:t>
      </w:r>
      <w:r w:rsidRPr="00185C4E">
        <w:rPr>
          <w:rFonts w:ascii="Times New Roman" w:hAnsi="Times New Roman"/>
          <w:i/>
          <w:spacing w:val="-7"/>
          <w:lang w:val="fr-FR"/>
        </w:rPr>
        <w:t xml:space="preserve"> </w:t>
      </w:r>
      <w:r w:rsidRPr="00185C4E">
        <w:rPr>
          <w:rFonts w:ascii="Times New Roman" w:hAnsi="Times New Roman"/>
          <w:i/>
          <w:lang w:val="fr-FR"/>
        </w:rPr>
        <w:t>effet</w:t>
      </w:r>
      <w:r w:rsidRPr="00185C4E">
        <w:rPr>
          <w:rFonts w:ascii="Times New Roman" w:hAnsi="Times New Roman"/>
          <w:i/>
          <w:spacing w:val="-7"/>
          <w:lang w:val="fr-FR"/>
        </w:rPr>
        <w:t xml:space="preserve"> </w:t>
      </w:r>
      <w:r w:rsidRPr="00185C4E">
        <w:rPr>
          <w:rFonts w:ascii="Times New Roman" w:hAnsi="Times New Roman"/>
          <w:i/>
          <w:lang w:val="fr-FR"/>
        </w:rPr>
        <w:t>que</w:t>
      </w:r>
      <w:r w:rsidRPr="00185C4E">
        <w:rPr>
          <w:rFonts w:ascii="Times New Roman" w:hAnsi="Times New Roman"/>
          <w:i/>
          <w:spacing w:val="-7"/>
          <w:lang w:val="fr-FR"/>
        </w:rPr>
        <w:t xml:space="preserve"> </w:t>
      </w:r>
      <w:r w:rsidRPr="00185C4E">
        <w:rPr>
          <w:rFonts w:ascii="Times New Roman" w:hAnsi="Times New Roman"/>
          <w:i/>
          <w:lang w:val="fr-FR"/>
        </w:rPr>
        <w:t>la</w:t>
      </w:r>
      <w:r w:rsidRPr="00185C4E">
        <w:rPr>
          <w:rFonts w:ascii="Times New Roman" w:hAnsi="Times New Roman"/>
          <w:i/>
          <w:spacing w:val="-7"/>
          <w:lang w:val="fr-FR"/>
        </w:rPr>
        <w:t xml:space="preserve"> </w:t>
      </w:r>
      <w:r w:rsidRPr="00185C4E">
        <w:rPr>
          <w:rFonts w:ascii="Times New Roman" w:hAnsi="Times New Roman"/>
          <w:i/>
          <w:lang w:val="fr-FR"/>
        </w:rPr>
        <w:t>tendance</w:t>
      </w:r>
      <w:r w:rsidRPr="00185C4E">
        <w:rPr>
          <w:rFonts w:ascii="Times New Roman" w:hAnsi="Times New Roman"/>
          <w:i/>
          <w:spacing w:val="-8"/>
          <w:lang w:val="fr-FR"/>
        </w:rPr>
        <w:t xml:space="preserve"> </w:t>
      </w:r>
      <w:r w:rsidRPr="00185C4E">
        <w:rPr>
          <w:rFonts w:ascii="Times New Roman" w:hAnsi="Times New Roman"/>
          <w:i/>
          <w:lang w:val="fr-FR"/>
        </w:rPr>
        <w:t>est</w:t>
      </w:r>
      <w:r w:rsidRPr="00185C4E">
        <w:rPr>
          <w:rFonts w:ascii="Times New Roman" w:hAnsi="Times New Roman"/>
          <w:i/>
          <w:spacing w:val="-7"/>
          <w:lang w:val="fr-FR"/>
        </w:rPr>
        <w:t xml:space="preserve"> </w:t>
      </w:r>
      <w:r w:rsidRPr="00185C4E">
        <w:rPr>
          <w:rFonts w:ascii="Times New Roman" w:hAnsi="Times New Roman"/>
          <w:i/>
          <w:lang w:val="fr-FR"/>
        </w:rPr>
        <w:t>de</w:t>
      </w:r>
      <w:r w:rsidRPr="00185C4E">
        <w:rPr>
          <w:rFonts w:ascii="Times New Roman" w:hAnsi="Times New Roman"/>
          <w:i/>
          <w:spacing w:val="-7"/>
          <w:lang w:val="fr-FR"/>
        </w:rPr>
        <w:t xml:space="preserve"> </w:t>
      </w:r>
      <w:r w:rsidRPr="00185C4E">
        <w:rPr>
          <w:rFonts w:ascii="Times New Roman" w:hAnsi="Times New Roman"/>
          <w:i/>
          <w:lang w:val="fr-FR"/>
        </w:rPr>
        <w:t>rejeter</w:t>
      </w:r>
      <w:r w:rsidRPr="00185C4E">
        <w:rPr>
          <w:rFonts w:ascii="Times New Roman" w:hAnsi="Times New Roman"/>
          <w:i/>
          <w:spacing w:val="-7"/>
          <w:lang w:val="fr-FR"/>
        </w:rPr>
        <w:t xml:space="preserve"> </w:t>
      </w:r>
      <w:r w:rsidRPr="00185C4E">
        <w:rPr>
          <w:rFonts w:ascii="Times New Roman" w:hAnsi="Times New Roman"/>
          <w:i/>
          <w:lang w:val="fr-FR"/>
        </w:rPr>
        <w:t>une</w:t>
      </w:r>
      <w:r w:rsidRPr="00185C4E">
        <w:rPr>
          <w:rFonts w:ascii="Times New Roman" w:hAnsi="Times New Roman"/>
          <w:i/>
          <w:spacing w:val="-7"/>
          <w:lang w:val="fr-FR"/>
        </w:rPr>
        <w:t xml:space="preserve"> </w:t>
      </w:r>
      <w:r w:rsidRPr="00185C4E">
        <w:rPr>
          <w:rFonts w:ascii="Times New Roman" w:hAnsi="Times New Roman"/>
          <w:i/>
          <w:lang w:val="fr-FR"/>
        </w:rPr>
        <w:t>forte</w:t>
      </w:r>
      <w:r w:rsidRPr="00185C4E">
        <w:rPr>
          <w:rFonts w:ascii="Times New Roman" w:hAnsi="Times New Roman"/>
          <w:i/>
          <w:spacing w:val="-7"/>
          <w:lang w:val="fr-FR"/>
        </w:rPr>
        <w:t xml:space="preserve"> </w:t>
      </w:r>
      <w:r w:rsidRPr="00185C4E">
        <w:rPr>
          <w:rFonts w:ascii="Times New Roman" w:hAnsi="Times New Roman"/>
          <w:i/>
          <w:lang w:val="fr-FR"/>
        </w:rPr>
        <w:t>majorité</w:t>
      </w:r>
      <w:r w:rsidRPr="00185C4E">
        <w:rPr>
          <w:rFonts w:ascii="Times New Roman" w:hAnsi="Times New Roman"/>
          <w:i/>
          <w:spacing w:val="-7"/>
          <w:lang w:val="fr-FR"/>
        </w:rPr>
        <w:t xml:space="preserve"> </w:t>
      </w:r>
      <w:r w:rsidRPr="00185C4E">
        <w:rPr>
          <w:rFonts w:ascii="Times New Roman" w:hAnsi="Times New Roman"/>
          <w:i/>
          <w:lang w:val="fr-FR"/>
        </w:rPr>
        <w:t>des demandes,</w:t>
      </w:r>
      <w:r w:rsidRPr="00185C4E">
        <w:rPr>
          <w:rFonts w:ascii="Times New Roman" w:hAnsi="Times New Roman"/>
          <w:i/>
          <w:spacing w:val="-10"/>
          <w:lang w:val="fr-FR"/>
        </w:rPr>
        <w:t xml:space="preserve"> </w:t>
      </w:r>
      <w:r w:rsidRPr="00185C4E">
        <w:rPr>
          <w:rFonts w:ascii="Times New Roman" w:hAnsi="Times New Roman"/>
          <w:i/>
          <w:lang w:val="fr-FR"/>
        </w:rPr>
        <w:t>ce</w:t>
      </w:r>
      <w:r w:rsidRPr="00185C4E">
        <w:rPr>
          <w:rFonts w:ascii="Times New Roman" w:hAnsi="Times New Roman"/>
          <w:i/>
          <w:spacing w:val="-9"/>
          <w:lang w:val="fr-FR"/>
        </w:rPr>
        <w:t xml:space="preserve"> </w:t>
      </w:r>
      <w:r w:rsidRPr="00185C4E">
        <w:rPr>
          <w:rFonts w:ascii="Times New Roman" w:hAnsi="Times New Roman"/>
          <w:i/>
          <w:lang w:val="fr-FR"/>
        </w:rPr>
        <w:t>qui</w:t>
      </w:r>
      <w:r w:rsidRPr="00185C4E">
        <w:rPr>
          <w:rFonts w:ascii="Times New Roman" w:hAnsi="Times New Roman"/>
          <w:i/>
          <w:spacing w:val="-9"/>
          <w:lang w:val="fr-FR"/>
        </w:rPr>
        <w:t xml:space="preserve"> </w:t>
      </w:r>
      <w:r w:rsidRPr="00185C4E">
        <w:rPr>
          <w:rFonts w:ascii="Times New Roman" w:hAnsi="Times New Roman"/>
          <w:i/>
          <w:lang w:val="fr-FR"/>
        </w:rPr>
        <w:t>serait</w:t>
      </w:r>
      <w:r w:rsidRPr="00185C4E">
        <w:rPr>
          <w:rFonts w:ascii="Times New Roman" w:hAnsi="Times New Roman"/>
          <w:i/>
          <w:spacing w:val="-9"/>
          <w:lang w:val="fr-FR"/>
        </w:rPr>
        <w:t xml:space="preserve"> </w:t>
      </w:r>
      <w:r w:rsidRPr="00185C4E">
        <w:rPr>
          <w:rFonts w:ascii="Times New Roman" w:hAnsi="Times New Roman"/>
          <w:i/>
          <w:lang w:val="fr-FR"/>
        </w:rPr>
        <w:t>aussi</w:t>
      </w:r>
      <w:r w:rsidRPr="00185C4E">
        <w:rPr>
          <w:rFonts w:ascii="Times New Roman" w:hAnsi="Times New Roman"/>
          <w:i/>
          <w:spacing w:val="-9"/>
          <w:lang w:val="fr-FR"/>
        </w:rPr>
        <w:t xml:space="preserve"> </w:t>
      </w:r>
      <w:r w:rsidRPr="00185C4E">
        <w:rPr>
          <w:rFonts w:ascii="Times New Roman" w:hAnsi="Times New Roman"/>
          <w:i/>
          <w:lang w:val="fr-FR"/>
        </w:rPr>
        <w:t>le</w:t>
      </w:r>
      <w:r w:rsidRPr="00185C4E">
        <w:rPr>
          <w:rFonts w:ascii="Times New Roman" w:hAnsi="Times New Roman"/>
          <w:i/>
          <w:spacing w:val="-9"/>
          <w:lang w:val="fr-FR"/>
        </w:rPr>
        <w:t xml:space="preserve"> </w:t>
      </w:r>
      <w:r w:rsidRPr="00185C4E">
        <w:rPr>
          <w:rFonts w:ascii="Times New Roman" w:hAnsi="Times New Roman"/>
          <w:i/>
          <w:lang w:val="fr-FR"/>
        </w:rPr>
        <w:t>cas</w:t>
      </w:r>
      <w:r w:rsidRPr="00185C4E">
        <w:rPr>
          <w:rFonts w:ascii="Times New Roman" w:hAnsi="Times New Roman"/>
          <w:i/>
          <w:spacing w:val="-9"/>
          <w:lang w:val="fr-FR"/>
        </w:rPr>
        <w:t xml:space="preserve"> </w:t>
      </w:r>
      <w:r w:rsidRPr="00185C4E">
        <w:rPr>
          <w:rFonts w:ascii="Times New Roman" w:hAnsi="Times New Roman"/>
          <w:i/>
          <w:lang w:val="fr-FR"/>
        </w:rPr>
        <w:t>en</w:t>
      </w:r>
      <w:r w:rsidRPr="00185C4E">
        <w:rPr>
          <w:rFonts w:ascii="Times New Roman" w:hAnsi="Times New Roman"/>
          <w:i/>
          <w:spacing w:val="-9"/>
          <w:lang w:val="fr-FR"/>
        </w:rPr>
        <w:t xml:space="preserve"> </w:t>
      </w:r>
      <w:r w:rsidRPr="00185C4E">
        <w:rPr>
          <w:rFonts w:ascii="Times New Roman" w:hAnsi="Times New Roman"/>
          <w:i/>
          <w:lang w:val="fr-FR"/>
        </w:rPr>
        <w:t>général</w:t>
      </w:r>
      <w:r w:rsidRPr="00185C4E">
        <w:rPr>
          <w:rFonts w:ascii="Times New Roman" w:hAnsi="Times New Roman"/>
          <w:i/>
          <w:spacing w:val="-9"/>
          <w:lang w:val="fr-FR"/>
        </w:rPr>
        <w:t xml:space="preserve"> </w:t>
      </w:r>
      <w:r w:rsidRPr="00185C4E">
        <w:rPr>
          <w:rFonts w:ascii="Times New Roman" w:hAnsi="Times New Roman"/>
          <w:i/>
          <w:lang w:val="fr-FR"/>
        </w:rPr>
        <w:t>en</w:t>
      </w:r>
      <w:r w:rsidRPr="00185C4E">
        <w:rPr>
          <w:rFonts w:ascii="Times New Roman" w:hAnsi="Times New Roman"/>
          <w:i/>
          <w:spacing w:val="-10"/>
          <w:lang w:val="fr-FR"/>
        </w:rPr>
        <w:t xml:space="preserve"> </w:t>
      </w:r>
      <w:r w:rsidRPr="00185C4E">
        <w:rPr>
          <w:rFonts w:ascii="Times New Roman" w:hAnsi="Times New Roman"/>
          <w:i/>
          <w:lang w:val="fr-FR"/>
        </w:rPr>
        <w:t>justice</w:t>
      </w:r>
      <w:r w:rsidRPr="00185C4E">
        <w:rPr>
          <w:rFonts w:ascii="Times New Roman" w:hAnsi="Times New Roman"/>
          <w:i/>
          <w:spacing w:val="-9"/>
          <w:lang w:val="fr-FR"/>
        </w:rPr>
        <w:t xml:space="preserve"> </w:t>
      </w:r>
      <w:r w:rsidRPr="00185C4E">
        <w:rPr>
          <w:rFonts w:ascii="Times New Roman" w:hAnsi="Times New Roman"/>
          <w:i/>
          <w:lang w:val="fr-FR"/>
        </w:rPr>
        <w:t>pour</w:t>
      </w:r>
      <w:r w:rsidRPr="00185C4E">
        <w:rPr>
          <w:rFonts w:ascii="Times New Roman" w:hAnsi="Times New Roman"/>
          <w:i/>
          <w:spacing w:val="-9"/>
          <w:lang w:val="fr-FR"/>
        </w:rPr>
        <w:t xml:space="preserve"> </w:t>
      </w:r>
      <w:r w:rsidRPr="00185C4E">
        <w:rPr>
          <w:rFonts w:ascii="Times New Roman" w:hAnsi="Times New Roman"/>
          <w:i/>
          <w:lang w:val="fr-FR"/>
        </w:rPr>
        <w:t>la</w:t>
      </w:r>
      <w:r w:rsidRPr="00185C4E">
        <w:rPr>
          <w:rFonts w:ascii="Times New Roman" w:hAnsi="Times New Roman"/>
          <w:i/>
          <w:spacing w:val="-9"/>
          <w:lang w:val="fr-FR"/>
        </w:rPr>
        <w:t xml:space="preserve"> </w:t>
      </w:r>
      <w:r w:rsidRPr="00185C4E">
        <w:rPr>
          <w:rFonts w:ascii="Times New Roman" w:hAnsi="Times New Roman"/>
          <w:i/>
          <w:lang w:val="fr-FR"/>
        </w:rPr>
        <w:t>majorité</w:t>
      </w:r>
      <w:r w:rsidRPr="00185C4E">
        <w:rPr>
          <w:rFonts w:ascii="Times New Roman" w:hAnsi="Times New Roman"/>
          <w:i/>
          <w:spacing w:val="-9"/>
          <w:lang w:val="fr-FR"/>
        </w:rPr>
        <w:t xml:space="preserve"> </w:t>
      </w:r>
      <w:r w:rsidRPr="00185C4E">
        <w:rPr>
          <w:rFonts w:ascii="Times New Roman" w:hAnsi="Times New Roman"/>
          <w:i/>
          <w:lang w:val="fr-FR"/>
        </w:rPr>
        <w:t>des</w:t>
      </w:r>
      <w:r w:rsidRPr="00185C4E">
        <w:rPr>
          <w:rFonts w:ascii="Times New Roman" w:hAnsi="Times New Roman"/>
          <w:i/>
          <w:spacing w:val="-9"/>
          <w:lang w:val="fr-FR"/>
        </w:rPr>
        <w:t xml:space="preserve"> </w:t>
      </w:r>
      <w:r w:rsidRPr="00185C4E">
        <w:rPr>
          <w:rFonts w:ascii="Times New Roman" w:hAnsi="Times New Roman"/>
          <w:i/>
          <w:lang w:val="fr-FR"/>
        </w:rPr>
        <w:t xml:space="preserve">catégories. Sur la base de l’expertise d’une partie de l’encadrement de cette thèse, nous proposons deux adaptations de la méthode Gini-PLS de </w:t>
      </w:r>
      <w:hyperlink w:anchor="_bookmark420" w:history="1">
        <w:r w:rsidRPr="00185C4E">
          <w:rPr>
            <w:rFonts w:ascii="Times New Roman" w:hAnsi="Times New Roman"/>
            <w:i/>
            <w:lang w:val="fr-FR"/>
          </w:rPr>
          <w:t xml:space="preserve">Mussard &amp; Souissi-Benrejab </w:t>
        </w:r>
      </w:hyperlink>
      <w:hyperlink w:anchor="_bookmark420" w:history="1">
        <w:r w:rsidRPr="00185C4E">
          <w:rPr>
            <w:rFonts w:ascii="Times New Roman" w:hAnsi="Times New Roman"/>
            <w:i/>
            <w:lang w:val="fr-FR"/>
          </w:rPr>
          <w:t xml:space="preserve">[2018] </w:t>
        </w:r>
      </w:hyperlink>
      <w:r w:rsidRPr="00185C4E">
        <w:rPr>
          <w:rFonts w:ascii="Times New Roman" w:hAnsi="Times New Roman"/>
          <w:i/>
          <w:lang w:val="fr-FR"/>
        </w:rPr>
        <w:t>pour la classification de textes. Nos expérimentations la comparent à d’autres algorithmes</w:t>
      </w:r>
      <w:r w:rsidRPr="00185C4E">
        <w:rPr>
          <w:rFonts w:ascii="Times New Roman" w:hAnsi="Times New Roman"/>
          <w:i/>
          <w:spacing w:val="-13"/>
          <w:lang w:val="fr-FR"/>
        </w:rPr>
        <w:t xml:space="preserve"> </w:t>
      </w:r>
      <w:r w:rsidRPr="00185C4E">
        <w:rPr>
          <w:rFonts w:ascii="Times New Roman" w:hAnsi="Times New Roman"/>
          <w:i/>
          <w:lang w:val="fr-FR"/>
        </w:rPr>
        <w:t>de classification et sous différentes conditions de représentation dont divers modèles</w:t>
      </w:r>
      <w:r w:rsidRPr="00185C4E">
        <w:rPr>
          <w:rFonts w:ascii="Times New Roman" w:hAnsi="Times New Roman"/>
          <w:i/>
          <w:spacing w:val="-32"/>
          <w:lang w:val="fr-FR"/>
        </w:rPr>
        <w:t xml:space="preserve"> </w:t>
      </w:r>
      <w:r w:rsidRPr="00185C4E">
        <w:rPr>
          <w:rFonts w:ascii="Times New Roman" w:hAnsi="Times New Roman"/>
          <w:i/>
          <w:lang w:val="fr-FR"/>
        </w:rPr>
        <w:t>vecto- riels et restriction du document à des sous-parties. Parmi les algorithmes expérimentés, les meilleures résultats sont obtenus avec les arbres de classification. Nos propositions obtiennent</w:t>
      </w:r>
      <w:r w:rsidRPr="00185C4E">
        <w:rPr>
          <w:rFonts w:ascii="Times New Roman" w:hAnsi="Times New Roman"/>
          <w:i/>
          <w:spacing w:val="-6"/>
          <w:lang w:val="fr-FR"/>
        </w:rPr>
        <w:t xml:space="preserve"> </w:t>
      </w:r>
      <w:r w:rsidRPr="00185C4E">
        <w:rPr>
          <w:rFonts w:ascii="Times New Roman" w:hAnsi="Times New Roman"/>
          <w:i/>
          <w:lang w:val="fr-FR"/>
        </w:rPr>
        <w:t>néanmoins</w:t>
      </w:r>
      <w:r w:rsidRPr="00185C4E">
        <w:rPr>
          <w:rFonts w:ascii="Times New Roman" w:hAnsi="Times New Roman"/>
          <w:i/>
          <w:spacing w:val="-7"/>
          <w:lang w:val="fr-FR"/>
        </w:rPr>
        <w:t xml:space="preserve"> </w:t>
      </w:r>
      <w:r w:rsidRPr="00185C4E">
        <w:rPr>
          <w:rFonts w:ascii="Times New Roman" w:hAnsi="Times New Roman"/>
          <w:i/>
          <w:lang w:val="fr-FR"/>
        </w:rPr>
        <w:t>des</w:t>
      </w:r>
      <w:r w:rsidRPr="00185C4E">
        <w:rPr>
          <w:rFonts w:ascii="Times New Roman" w:hAnsi="Times New Roman"/>
          <w:i/>
          <w:spacing w:val="-6"/>
          <w:lang w:val="fr-FR"/>
        </w:rPr>
        <w:t xml:space="preserve"> </w:t>
      </w:r>
      <w:r w:rsidRPr="00185C4E">
        <w:rPr>
          <w:rFonts w:ascii="Times New Roman" w:hAnsi="Times New Roman"/>
          <w:i/>
          <w:lang w:val="fr-FR"/>
        </w:rPr>
        <w:t>scores</w:t>
      </w:r>
      <w:r w:rsidRPr="00185C4E">
        <w:rPr>
          <w:rFonts w:ascii="Times New Roman" w:hAnsi="Times New Roman"/>
          <w:i/>
          <w:spacing w:val="-6"/>
          <w:lang w:val="fr-FR"/>
        </w:rPr>
        <w:t xml:space="preserve"> </w:t>
      </w:r>
      <w:r w:rsidRPr="00185C4E">
        <w:rPr>
          <w:rFonts w:ascii="Times New Roman" w:hAnsi="Times New Roman"/>
          <w:i/>
          <w:lang w:val="fr-FR"/>
        </w:rPr>
        <w:t>d’évaluation</w:t>
      </w:r>
      <w:r w:rsidRPr="00185C4E">
        <w:rPr>
          <w:rFonts w:ascii="Times New Roman" w:hAnsi="Times New Roman"/>
          <w:i/>
          <w:spacing w:val="-6"/>
          <w:lang w:val="fr-FR"/>
        </w:rPr>
        <w:t xml:space="preserve"> </w:t>
      </w:r>
      <w:r w:rsidRPr="00185C4E">
        <w:rPr>
          <w:rFonts w:ascii="Times New Roman" w:hAnsi="Times New Roman"/>
          <w:i/>
          <w:lang w:val="fr-FR"/>
        </w:rPr>
        <w:t>proches</w:t>
      </w:r>
      <w:r w:rsidRPr="00185C4E">
        <w:rPr>
          <w:rFonts w:ascii="Times New Roman" w:hAnsi="Times New Roman"/>
          <w:i/>
          <w:spacing w:val="-6"/>
          <w:lang w:val="fr-FR"/>
        </w:rPr>
        <w:t xml:space="preserve"> </w:t>
      </w:r>
      <w:r w:rsidRPr="00185C4E">
        <w:rPr>
          <w:rFonts w:ascii="Times New Roman" w:hAnsi="Times New Roman"/>
          <w:i/>
          <w:lang w:val="fr-FR"/>
        </w:rPr>
        <w:t>de</w:t>
      </w:r>
      <w:r w:rsidRPr="00185C4E">
        <w:rPr>
          <w:rFonts w:ascii="Times New Roman" w:hAnsi="Times New Roman"/>
          <w:i/>
          <w:spacing w:val="-6"/>
          <w:lang w:val="fr-FR"/>
        </w:rPr>
        <w:t xml:space="preserve"> </w:t>
      </w:r>
      <w:r w:rsidRPr="00185C4E">
        <w:rPr>
          <w:rFonts w:ascii="Times New Roman" w:hAnsi="Times New Roman"/>
          <w:i/>
          <w:lang w:val="fr-FR"/>
        </w:rPr>
        <w:t>ceux</w:t>
      </w:r>
      <w:r w:rsidRPr="00185C4E">
        <w:rPr>
          <w:rFonts w:ascii="Times New Roman" w:hAnsi="Times New Roman"/>
          <w:i/>
          <w:spacing w:val="-6"/>
          <w:lang w:val="fr-FR"/>
        </w:rPr>
        <w:t xml:space="preserve"> </w:t>
      </w:r>
      <w:r w:rsidRPr="00185C4E">
        <w:rPr>
          <w:rFonts w:ascii="Times New Roman" w:hAnsi="Times New Roman"/>
          <w:i/>
          <w:lang w:val="fr-FR"/>
        </w:rPr>
        <w:t>des</w:t>
      </w:r>
      <w:r w:rsidRPr="00185C4E">
        <w:rPr>
          <w:rFonts w:ascii="Times New Roman" w:hAnsi="Times New Roman"/>
          <w:i/>
          <w:spacing w:val="-6"/>
          <w:lang w:val="fr-FR"/>
        </w:rPr>
        <w:t xml:space="preserve"> </w:t>
      </w:r>
      <w:r w:rsidRPr="00185C4E">
        <w:rPr>
          <w:rFonts w:ascii="Times New Roman" w:hAnsi="Times New Roman"/>
          <w:i/>
          <w:lang w:val="fr-FR"/>
        </w:rPr>
        <w:t>arbres.</w:t>
      </w:r>
    </w:p>
    <w:p w:rsidR="00B77999" w:rsidRPr="00185C4E" w:rsidRDefault="00B77999">
      <w:pPr>
        <w:pStyle w:val="Corpsdetexte"/>
        <w:rPr>
          <w:rFonts w:ascii="Times New Roman"/>
          <w:i/>
          <w:sz w:val="26"/>
          <w:lang w:val="fr-FR"/>
        </w:rPr>
      </w:pPr>
    </w:p>
    <w:p w:rsidR="00B77999" w:rsidRDefault="00D9490F">
      <w:pPr>
        <w:pStyle w:val="Heading1"/>
        <w:numPr>
          <w:ilvl w:val="1"/>
          <w:numId w:val="31"/>
        </w:numPr>
        <w:tabs>
          <w:tab w:val="left" w:pos="571"/>
        </w:tabs>
        <w:spacing w:before="157"/>
        <w:ind w:hanging="431"/>
      </w:pPr>
      <w:bookmarkStart w:id="229" w:name="_bookmark157"/>
      <w:bookmarkEnd w:id="229"/>
      <w:r>
        <w:rPr>
          <w:w w:val="105"/>
        </w:rPr>
        <w:t>Introduction</w:t>
      </w:r>
    </w:p>
    <w:p w:rsidR="00B77999" w:rsidRPr="00185C4E" w:rsidRDefault="00D9490F">
      <w:pPr>
        <w:pStyle w:val="Corpsdetexte"/>
        <w:spacing w:before="282" w:line="254" w:lineRule="auto"/>
        <w:ind w:left="139" w:right="2493" w:firstLine="351"/>
        <w:jc w:val="both"/>
        <w:rPr>
          <w:lang w:val="fr-FR"/>
        </w:rPr>
      </w:pPr>
      <w:r w:rsidRPr="00185C4E">
        <w:rPr>
          <w:lang w:val="fr-FR"/>
        </w:rPr>
        <w:t>Comme le précédent, ce chapitre est relatif à l’extraction de données sur les demandes et résultats correspondants. Cependant, il est question ici d’extraire uniquement le sens du résultat d’une demande connaissant sa catégorie. Cette étude est intéressante parce que le problème devient plus simple. En se passant de la localisation précise de l’énoncé du résul-</w:t>
      </w:r>
    </w:p>
    <w:p w:rsidR="00B77999" w:rsidRPr="00185C4E" w:rsidRDefault="00B77999">
      <w:pPr>
        <w:pStyle w:val="Corpsdetexte"/>
        <w:spacing w:before="2"/>
        <w:rPr>
          <w:sz w:val="27"/>
          <w:lang w:val="fr-FR"/>
        </w:rPr>
      </w:pPr>
    </w:p>
    <w:p w:rsidR="00B77999" w:rsidRPr="00185C4E" w:rsidRDefault="00D9490F">
      <w:pPr>
        <w:pStyle w:val="Corpsdetexte"/>
        <w:ind w:right="2354"/>
        <w:jc w:val="center"/>
        <w:rPr>
          <w:lang w:val="fr-FR"/>
        </w:rPr>
      </w:pPr>
      <w:r w:rsidRPr="00185C4E">
        <w:rPr>
          <w:lang w:val="fr-FR"/>
        </w:rPr>
        <w:t>81</w:t>
      </w:r>
    </w:p>
    <w:p w:rsidR="00B77999" w:rsidRPr="00185C4E" w:rsidRDefault="00B77999">
      <w:pPr>
        <w:jc w:val="center"/>
        <w:rPr>
          <w:lang w:val="fr-FR"/>
        </w:rPr>
        <w:sectPr w:rsidR="00B77999" w:rsidRPr="00185C4E">
          <w:headerReference w:type="default" r:id="rId108"/>
          <w:pgSz w:w="11910" w:h="16840"/>
          <w:pgMar w:top="1580" w:right="0" w:bottom="280" w:left="1500" w:header="0"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976" w:right="1656"/>
        <w:jc w:val="both"/>
        <w:rPr>
          <w:lang w:val="fr-FR"/>
        </w:rPr>
      </w:pPr>
      <w:r w:rsidRPr="00185C4E">
        <w:rPr>
          <w:lang w:val="fr-FR"/>
        </w:rPr>
        <w:t>tat, l’extraction du sens du résultat peut être formulée comme une tâche de classification de documents. Nous modélisons la tâche comme un pro- blème de classification binaire consistant à entrainer un algorithme à re- connaitre si la demande a été rejetée (sens = rejette) ou acceptée (sens = accepte). Cette modélisation est proposée sur une restriction du</w:t>
      </w:r>
      <w:r w:rsidRPr="00185C4E">
        <w:rPr>
          <w:spacing w:val="-34"/>
          <w:lang w:val="fr-FR"/>
        </w:rPr>
        <w:t xml:space="preserve"> </w:t>
      </w:r>
      <w:r w:rsidRPr="00185C4E">
        <w:rPr>
          <w:lang w:val="fr-FR"/>
        </w:rPr>
        <w:t xml:space="preserve">problème définie par les postulats </w:t>
      </w:r>
      <w:hyperlink w:anchor="_bookmark158" w:history="1">
        <w:r w:rsidRPr="00185C4E">
          <w:rPr>
            <w:lang w:val="fr-FR"/>
          </w:rPr>
          <w:t>4.1.1</w:t>
        </w:r>
        <w:bookmarkStart w:id="230" w:name="_bookmark158"/>
        <w:bookmarkEnd w:id="230"/>
        <w:r w:rsidRPr="00185C4E">
          <w:rPr>
            <w:lang w:val="fr-FR"/>
          </w:rPr>
          <w:t xml:space="preserve"> </w:t>
        </w:r>
      </w:hyperlink>
      <w:r w:rsidRPr="00185C4E">
        <w:rPr>
          <w:lang w:val="fr-FR"/>
        </w:rPr>
        <w:t xml:space="preserve">et </w:t>
      </w:r>
      <w:hyperlink w:anchor="_bookmark159" w:history="1">
        <w:r w:rsidRPr="00185C4E">
          <w:rPr>
            <w:lang w:val="fr-FR"/>
          </w:rPr>
          <w:t xml:space="preserve">4.1.2 </w:t>
        </w:r>
      </w:hyperlink>
      <w:r w:rsidRPr="00185C4E">
        <w:rPr>
          <w:lang w:val="fr-FR"/>
        </w:rPr>
        <w:t>basés sur nos observations des don- nées annotées</w:t>
      </w:r>
      <w:r w:rsidRPr="00185C4E">
        <w:rPr>
          <w:spacing w:val="1"/>
          <w:lang w:val="fr-FR"/>
        </w:rPr>
        <w:t xml:space="preserve"> </w:t>
      </w:r>
      <w:r w:rsidRPr="00185C4E">
        <w:rPr>
          <w:lang w:val="fr-FR"/>
        </w:rPr>
        <w:t>manuellement.</w:t>
      </w:r>
    </w:p>
    <w:p w:rsidR="00B77999" w:rsidRPr="00185C4E" w:rsidRDefault="00D9490F">
      <w:pPr>
        <w:spacing w:before="184" w:line="252" w:lineRule="auto"/>
        <w:ind w:left="976" w:right="1541"/>
        <w:rPr>
          <w:rFonts w:ascii="Times New Roman" w:hAnsi="Times New Roman"/>
          <w:i/>
          <w:sz w:val="24"/>
          <w:lang w:val="fr-FR"/>
        </w:rPr>
      </w:pPr>
      <w:r w:rsidRPr="00185C4E">
        <w:rPr>
          <w:rFonts w:ascii="Times New Roman" w:hAnsi="Times New Roman"/>
          <w:b/>
          <w:sz w:val="24"/>
          <w:lang w:val="fr-FR"/>
        </w:rPr>
        <w:t>Postulat</w:t>
      </w:r>
      <w:r w:rsidRPr="00185C4E">
        <w:rPr>
          <w:rFonts w:ascii="Times New Roman" w:hAnsi="Times New Roman"/>
          <w:b/>
          <w:spacing w:val="-6"/>
          <w:sz w:val="24"/>
          <w:lang w:val="fr-FR"/>
        </w:rPr>
        <w:t xml:space="preserve"> </w:t>
      </w:r>
      <w:r w:rsidRPr="00185C4E">
        <w:rPr>
          <w:rFonts w:ascii="Times New Roman" w:hAnsi="Times New Roman"/>
          <w:b/>
          <w:sz w:val="24"/>
          <w:lang w:val="fr-FR"/>
        </w:rPr>
        <w:t>4.1.1</w:t>
      </w:r>
      <w:r w:rsidRPr="00185C4E">
        <w:rPr>
          <w:rFonts w:ascii="Times New Roman" w:hAnsi="Times New Roman"/>
          <w:b/>
          <w:spacing w:val="47"/>
          <w:sz w:val="24"/>
          <w:lang w:val="fr-FR"/>
        </w:rPr>
        <w:t xml:space="preserve"> </w:t>
      </w:r>
      <w:r w:rsidRPr="00185C4E">
        <w:rPr>
          <w:rFonts w:ascii="Times New Roman" w:hAnsi="Times New Roman"/>
          <w:i/>
          <w:sz w:val="24"/>
          <w:lang w:val="fr-FR"/>
        </w:rPr>
        <w:t>Pour</w:t>
      </w:r>
      <w:r w:rsidRPr="00185C4E">
        <w:rPr>
          <w:rFonts w:ascii="Times New Roman" w:hAnsi="Times New Roman"/>
          <w:i/>
          <w:spacing w:val="-18"/>
          <w:sz w:val="24"/>
          <w:lang w:val="fr-FR"/>
        </w:rPr>
        <w:t xml:space="preserve"> </w:t>
      </w:r>
      <w:r w:rsidRPr="00185C4E">
        <w:rPr>
          <w:rFonts w:ascii="Times New Roman" w:hAnsi="Times New Roman"/>
          <w:i/>
          <w:sz w:val="24"/>
          <w:lang w:val="fr-FR"/>
        </w:rPr>
        <w:t>toute</w:t>
      </w:r>
      <w:r w:rsidRPr="00185C4E">
        <w:rPr>
          <w:rFonts w:ascii="Times New Roman" w:hAnsi="Times New Roman"/>
          <w:i/>
          <w:spacing w:val="-19"/>
          <w:sz w:val="24"/>
          <w:lang w:val="fr-FR"/>
        </w:rPr>
        <w:t xml:space="preserve"> </w:t>
      </w:r>
      <w:r w:rsidRPr="00185C4E">
        <w:rPr>
          <w:rFonts w:ascii="Times New Roman" w:hAnsi="Times New Roman"/>
          <w:i/>
          <w:sz w:val="24"/>
          <w:lang w:val="fr-FR"/>
        </w:rPr>
        <w:t>catégorie</w:t>
      </w:r>
      <w:r w:rsidRPr="00185C4E">
        <w:rPr>
          <w:rFonts w:ascii="Times New Roman" w:hAnsi="Times New Roman"/>
          <w:i/>
          <w:spacing w:val="-19"/>
          <w:sz w:val="24"/>
          <w:lang w:val="fr-FR"/>
        </w:rPr>
        <w:t xml:space="preserve"> </w:t>
      </w:r>
      <w:r w:rsidRPr="00185C4E">
        <w:rPr>
          <w:rFonts w:ascii="Times New Roman" w:hAnsi="Times New Roman"/>
          <w:i/>
          <w:sz w:val="24"/>
          <w:lang w:val="fr-FR"/>
        </w:rPr>
        <w:t>de</w:t>
      </w:r>
      <w:r w:rsidRPr="00185C4E">
        <w:rPr>
          <w:rFonts w:ascii="Times New Roman" w:hAnsi="Times New Roman"/>
          <w:i/>
          <w:spacing w:val="-18"/>
          <w:sz w:val="24"/>
          <w:lang w:val="fr-FR"/>
        </w:rPr>
        <w:t xml:space="preserve"> </w:t>
      </w:r>
      <w:r w:rsidRPr="00185C4E">
        <w:rPr>
          <w:rFonts w:ascii="Times New Roman" w:hAnsi="Times New Roman"/>
          <w:i/>
          <w:sz w:val="24"/>
          <w:lang w:val="fr-FR"/>
        </w:rPr>
        <w:t>demande,</w:t>
      </w:r>
      <w:r w:rsidRPr="00185C4E">
        <w:rPr>
          <w:rFonts w:ascii="Times New Roman" w:hAnsi="Times New Roman"/>
          <w:i/>
          <w:spacing w:val="-19"/>
          <w:sz w:val="24"/>
          <w:lang w:val="fr-FR"/>
        </w:rPr>
        <w:t xml:space="preserve"> </w:t>
      </w:r>
      <w:r w:rsidRPr="00185C4E">
        <w:rPr>
          <w:rFonts w:ascii="Times New Roman" w:hAnsi="Times New Roman"/>
          <w:i/>
          <w:sz w:val="24"/>
          <w:lang w:val="fr-FR"/>
        </w:rPr>
        <w:t>les</w:t>
      </w:r>
      <w:r w:rsidRPr="00185C4E">
        <w:rPr>
          <w:rFonts w:ascii="Times New Roman" w:hAnsi="Times New Roman"/>
          <w:i/>
          <w:spacing w:val="-18"/>
          <w:sz w:val="24"/>
          <w:lang w:val="fr-FR"/>
        </w:rPr>
        <w:t xml:space="preserve"> </w:t>
      </w:r>
      <w:r w:rsidRPr="00185C4E">
        <w:rPr>
          <w:rFonts w:ascii="Times New Roman" w:hAnsi="Times New Roman"/>
          <w:i/>
          <w:sz w:val="24"/>
          <w:lang w:val="fr-FR"/>
        </w:rPr>
        <w:t>décisions</w:t>
      </w:r>
      <w:r w:rsidRPr="00185C4E">
        <w:rPr>
          <w:rFonts w:ascii="Times New Roman" w:hAnsi="Times New Roman"/>
          <w:i/>
          <w:spacing w:val="-19"/>
          <w:sz w:val="24"/>
          <w:lang w:val="fr-FR"/>
        </w:rPr>
        <w:t xml:space="preserve"> </w:t>
      </w:r>
      <w:r w:rsidRPr="00185C4E">
        <w:rPr>
          <w:rFonts w:ascii="Times New Roman" w:hAnsi="Times New Roman"/>
          <w:i/>
          <w:sz w:val="24"/>
          <w:lang w:val="fr-FR"/>
        </w:rPr>
        <w:t>ne</w:t>
      </w:r>
      <w:r w:rsidRPr="00185C4E">
        <w:rPr>
          <w:rFonts w:ascii="Times New Roman" w:hAnsi="Times New Roman"/>
          <w:i/>
          <w:spacing w:val="-19"/>
          <w:sz w:val="24"/>
          <w:lang w:val="fr-FR"/>
        </w:rPr>
        <w:t xml:space="preserve"> </w:t>
      </w:r>
      <w:r w:rsidRPr="00185C4E">
        <w:rPr>
          <w:rFonts w:ascii="Times New Roman" w:hAnsi="Times New Roman"/>
          <w:i/>
          <w:sz w:val="24"/>
          <w:lang w:val="fr-FR"/>
        </w:rPr>
        <w:t>contenant</w:t>
      </w:r>
      <w:r w:rsidRPr="00185C4E">
        <w:rPr>
          <w:rFonts w:ascii="Times New Roman" w:hAnsi="Times New Roman"/>
          <w:i/>
          <w:spacing w:val="-18"/>
          <w:sz w:val="24"/>
          <w:lang w:val="fr-FR"/>
        </w:rPr>
        <w:t xml:space="preserve"> </w:t>
      </w:r>
      <w:r w:rsidRPr="00185C4E">
        <w:rPr>
          <w:rFonts w:ascii="Times New Roman" w:hAnsi="Times New Roman"/>
          <w:i/>
          <w:sz w:val="24"/>
          <w:lang w:val="fr-FR"/>
        </w:rPr>
        <w:t>qu’une demande de cette catégorie sont très largement</w:t>
      </w:r>
      <w:r w:rsidRPr="00185C4E">
        <w:rPr>
          <w:rFonts w:ascii="Times New Roman" w:hAnsi="Times New Roman"/>
          <w:i/>
          <w:spacing w:val="-28"/>
          <w:sz w:val="24"/>
          <w:lang w:val="fr-FR"/>
        </w:rPr>
        <w:t xml:space="preserve"> </w:t>
      </w:r>
      <w:r w:rsidRPr="00185C4E">
        <w:rPr>
          <w:rFonts w:ascii="Times New Roman" w:hAnsi="Times New Roman"/>
          <w:i/>
          <w:sz w:val="24"/>
          <w:lang w:val="fr-FR"/>
        </w:rPr>
        <w:t>majoritaires.</w:t>
      </w:r>
    </w:p>
    <w:p w:rsidR="00B77999" w:rsidRPr="00185C4E" w:rsidRDefault="00D9490F">
      <w:pPr>
        <w:pStyle w:val="Corpsdetexte"/>
        <w:spacing w:before="191" w:line="254" w:lineRule="auto"/>
        <w:ind w:left="976" w:right="1656" w:firstLine="351"/>
        <w:jc w:val="both"/>
        <w:rPr>
          <w:lang w:val="fr-FR"/>
        </w:rPr>
      </w:pPr>
      <w:r w:rsidRPr="00185C4E">
        <w:rPr>
          <w:lang w:val="fr-FR"/>
        </w:rPr>
        <w:t>Ce postulat est légitime car les statistiques sur les données labellisées de</w:t>
      </w:r>
      <w:r w:rsidRPr="00185C4E">
        <w:rPr>
          <w:spacing w:val="-12"/>
          <w:lang w:val="fr-FR"/>
        </w:rPr>
        <w:t xml:space="preserve"> </w:t>
      </w:r>
      <w:r w:rsidRPr="00185C4E">
        <w:rPr>
          <w:lang w:val="fr-FR"/>
        </w:rPr>
        <w:t>la</w:t>
      </w:r>
      <w:r w:rsidRPr="00185C4E">
        <w:rPr>
          <w:spacing w:val="-12"/>
          <w:lang w:val="fr-FR"/>
        </w:rPr>
        <w:t xml:space="preserve"> </w:t>
      </w:r>
      <w:r w:rsidRPr="00185C4E">
        <w:rPr>
          <w:lang w:val="fr-FR"/>
        </w:rPr>
        <w:t>Figure</w:t>
      </w:r>
      <w:r w:rsidRPr="00185C4E">
        <w:rPr>
          <w:spacing w:val="-12"/>
          <w:lang w:val="fr-FR"/>
        </w:rPr>
        <w:t xml:space="preserve"> </w:t>
      </w:r>
      <w:hyperlink w:anchor="_bookmark144" w:history="1">
        <w:r w:rsidRPr="00185C4E">
          <w:rPr>
            <w:lang w:val="fr-FR"/>
          </w:rPr>
          <w:t>3.3</w:t>
        </w:r>
        <w:r w:rsidRPr="00185C4E">
          <w:rPr>
            <w:spacing w:val="-12"/>
            <w:lang w:val="fr-FR"/>
          </w:rPr>
          <w:t xml:space="preserve"> </w:t>
        </w:r>
      </w:hyperlink>
      <w:r w:rsidRPr="00185C4E">
        <w:rPr>
          <w:lang w:val="fr-FR"/>
        </w:rPr>
        <w:t>page</w:t>
      </w:r>
      <w:r w:rsidRPr="00185C4E">
        <w:rPr>
          <w:spacing w:val="-12"/>
          <w:lang w:val="fr-FR"/>
        </w:rPr>
        <w:t xml:space="preserve"> </w:t>
      </w:r>
      <w:hyperlink w:anchor="_bookmark144" w:history="1">
        <w:r w:rsidRPr="00185C4E">
          <w:rPr>
            <w:lang w:val="fr-FR"/>
          </w:rPr>
          <w:t>74</w:t>
        </w:r>
        <w:r w:rsidRPr="00185C4E">
          <w:rPr>
            <w:spacing w:val="-12"/>
            <w:lang w:val="fr-FR"/>
          </w:rPr>
          <w:t xml:space="preserve"> </w:t>
        </w:r>
      </w:hyperlink>
      <w:r w:rsidRPr="00185C4E">
        <w:rPr>
          <w:lang w:val="fr-FR"/>
        </w:rPr>
        <w:t>montrent</w:t>
      </w:r>
      <w:r w:rsidRPr="00185C4E">
        <w:rPr>
          <w:spacing w:val="-13"/>
          <w:lang w:val="fr-FR"/>
        </w:rPr>
        <w:t xml:space="preserve"> </w:t>
      </w:r>
      <w:r w:rsidRPr="00185C4E">
        <w:rPr>
          <w:lang w:val="fr-FR"/>
        </w:rPr>
        <w:t>bien</w:t>
      </w:r>
      <w:r w:rsidRPr="00185C4E">
        <w:rPr>
          <w:spacing w:val="-11"/>
          <w:lang w:val="fr-FR"/>
        </w:rPr>
        <w:t xml:space="preserve"> </w:t>
      </w:r>
      <w:r w:rsidRPr="00185C4E">
        <w:rPr>
          <w:lang w:val="fr-FR"/>
        </w:rPr>
        <w:t>que</w:t>
      </w:r>
      <w:r w:rsidRPr="00185C4E">
        <w:rPr>
          <w:spacing w:val="-12"/>
          <w:lang w:val="fr-FR"/>
        </w:rPr>
        <w:t xml:space="preserve"> </w:t>
      </w:r>
      <w:r w:rsidRPr="00185C4E">
        <w:rPr>
          <w:lang w:val="fr-FR"/>
        </w:rPr>
        <w:t>dans</w:t>
      </w:r>
      <w:r w:rsidRPr="00185C4E">
        <w:rPr>
          <w:spacing w:val="-12"/>
          <w:lang w:val="fr-FR"/>
        </w:rPr>
        <w:t xml:space="preserve"> </w:t>
      </w:r>
      <w:r w:rsidRPr="00185C4E">
        <w:rPr>
          <w:lang w:val="fr-FR"/>
        </w:rPr>
        <w:t>chaque</w:t>
      </w:r>
      <w:r w:rsidRPr="00185C4E">
        <w:rPr>
          <w:spacing w:val="-12"/>
          <w:lang w:val="fr-FR"/>
        </w:rPr>
        <w:t xml:space="preserve"> </w:t>
      </w:r>
      <w:r w:rsidRPr="00185C4E">
        <w:rPr>
          <w:lang w:val="fr-FR"/>
        </w:rPr>
        <w:t>catégorie,</w:t>
      </w:r>
      <w:r w:rsidRPr="00185C4E">
        <w:rPr>
          <w:spacing w:val="-12"/>
          <w:lang w:val="fr-FR"/>
        </w:rPr>
        <w:t xml:space="preserve"> </w:t>
      </w:r>
      <w:r w:rsidRPr="00185C4E">
        <w:rPr>
          <w:lang w:val="fr-FR"/>
        </w:rPr>
        <w:t>les</w:t>
      </w:r>
      <w:r w:rsidRPr="00185C4E">
        <w:rPr>
          <w:spacing w:val="-12"/>
          <w:lang w:val="fr-FR"/>
        </w:rPr>
        <w:t xml:space="preserve"> </w:t>
      </w:r>
      <w:r w:rsidRPr="00185C4E">
        <w:rPr>
          <w:lang w:val="fr-FR"/>
        </w:rPr>
        <w:t>déci- sions contiennent en majorité une seule demande d’une même catégorie. En effet, dans les données annotées, les décisions à une demande sont au nombre</w:t>
      </w:r>
      <w:r w:rsidRPr="00185C4E">
        <w:rPr>
          <w:spacing w:val="-25"/>
          <w:lang w:val="fr-FR"/>
        </w:rPr>
        <w:t xml:space="preserve"> </w:t>
      </w:r>
      <w:r w:rsidRPr="00185C4E">
        <w:rPr>
          <w:lang w:val="fr-FR"/>
        </w:rPr>
        <w:t>de</w:t>
      </w:r>
      <w:r w:rsidRPr="00185C4E">
        <w:rPr>
          <w:spacing w:val="-24"/>
          <w:lang w:val="fr-FR"/>
        </w:rPr>
        <w:t xml:space="preserve"> </w:t>
      </w:r>
      <w:r w:rsidRPr="00185C4E">
        <w:rPr>
          <w:lang w:val="fr-FR"/>
        </w:rPr>
        <w:t>23</w:t>
      </w:r>
      <w:r w:rsidRPr="00185C4E">
        <w:rPr>
          <w:spacing w:val="-24"/>
          <w:lang w:val="fr-FR"/>
        </w:rPr>
        <w:t xml:space="preserve"> </w:t>
      </w:r>
      <w:r w:rsidRPr="00185C4E">
        <w:rPr>
          <w:lang w:val="fr-FR"/>
        </w:rPr>
        <w:t>sur</w:t>
      </w:r>
      <w:r w:rsidRPr="00185C4E">
        <w:rPr>
          <w:spacing w:val="-25"/>
          <w:lang w:val="fr-FR"/>
        </w:rPr>
        <w:t xml:space="preserve"> </w:t>
      </w:r>
      <w:r w:rsidRPr="00185C4E">
        <w:rPr>
          <w:lang w:val="fr-FR"/>
        </w:rPr>
        <w:t>23</w:t>
      </w:r>
      <w:r w:rsidRPr="00185C4E">
        <w:rPr>
          <w:spacing w:val="-24"/>
          <w:lang w:val="fr-FR"/>
        </w:rPr>
        <w:t xml:space="preserve"> </w:t>
      </w:r>
      <w:r w:rsidRPr="00185C4E">
        <w:rPr>
          <w:lang w:val="fr-FR"/>
        </w:rPr>
        <w:t>(100%)</w:t>
      </w:r>
      <w:r w:rsidRPr="00185C4E">
        <w:rPr>
          <w:spacing w:val="-24"/>
          <w:lang w:val="fr-FR"/>
        </w:rPr>
        <w:t xml:space="preserve"> </w:t>
      </w:r>
      <w:r w:rsidRPr="00185C4E">
        <w:rPr>
          <w:lang w:val="fr-FR"/>
        </w:rPr>
        <w:t>pour</w:t>
      </w:r>
      <w:r w:rsidRPr="00185C4E">
        <w:rPr>
          <w:spacing w:val="-24"/>
          <w:lang w:val="fr-FR"/>
        </w:rPr>
        <w:t xml:space="preserve"> </w:t>
      </w:r>
      <w:r w:rsidRPr="00185C4E">
        <w:rPr>
          <w:rFonts w:ascii="Times New Roman" w:hAnsi="Times New Roman"/>
          <w:i/>
          <w:lang w:val="fr-FR"/>
        </w:rPr>
        <w:t>acpa</w:t>
      </w:r>
      <w:r w:rsidRPr="00185C4E">
        <w:rPr>
          <w:lang w:val="fr-FR"/>
        </w:rPr>
        <w:t>,</w:t>
      </w:r>
      <w:r w:rsidRPr="00185C4E">
        <w:rPr>
          <w:spacing w:val="-25"/>
          <w:lang w:val="fr-FR"/>
        </w:rPr>
        <w:t xml:space="preserve"> </w:t>
      </w:r>
      <w:r w:rsidRPr="00185C4E">
        <w:rPr>
          <w:lang w:val="fr-FR"/>
        </w:rPr>
        <w:t>19</w:t>
      </w:r>
      <w:r w:rsidRPr="00185C4E">
        <w:rPr>
          <w:spacing w:val="-24"/>
          <w:lang w:val="fr-FR"/>
        </w:rPr>
        <w:t xml:space="preserve"> </w:t>
      </w:r>
      <w:r w:rsidRPr="00185C4E">
        <w:rPr>
          <w:lang w:val="fr-FR"/>
        </w:rPr>
        <w:t>sur</w:t>
      </w:r>
      <w:r w:rsidRPr="00185C4E">
        <w:rPr>
          <w:spacing w:val="-24"/>
          <w:lang w:val="fr-FR"/>
        </w:rPr>
        <w:t xml:space="preserve"> </w:t>
      </w:r>
      <w:r w:rsidRPr="00185C4E">
        <w:rPr>
          <w:lang w:val="fr-FR"/>
        </w:rPr>
        <w:t>30</w:t>
      </w:r>
      <w:r w:rsidRPr="00185C4E">
        <w:rPr>
          <w:spacing w:val="-24"/>
          <w:lang w:val="fr-FR"/>
        </w:rPr>
        <w:t xml:space="preserve"> </w:t>
      </w:r>
      <w:r w:rsidRPr="00185C4E">
        <w:rPr>
          <w:lang w:val="fr-FR"/>
        </w:rPr>
        <w:t>(63,33%)</w:t>
      </w:r>
      <w:r w:rsidRPr="00185C4E">
        <w:rPr>
          <w:spacing w:val="-25"/>
          <w:lang w:val="fr-FR"/>
        </w:rPr>
        <w:t xml:space="preserve"> </w:t>
      </w:r>
      <w:r w:rsidRPr="00185C4E">
        <w:rPr>
          <w:lang w:val="fr-FR"/>
        </w:rPr>
        <w:t>pour</w:t>
      </w:r>
      <w:r w:rsidRPr="00185C4E">
        <w:rPr>
          <w:spacing w:val="-24"/>
          <w:lang w:val="fr-FR"/>
        </w:rPr>
        <w:t xml:space="preserve"> </w:t>
      </w:r>
      <w:r w:rsidRPr="00185C4E">
        <w:rPr>
          <w:rFonts w:ascii="Times New Roman" w:hAnsi="Times New Roman"/>
          <w:i/>
          <w:lang w:val="fr-FR"/>
        </w:rPr>
        <w:t>concdel</w:t>
      </w:r>
      <w:r w:rsidRPr="00185C4E">
        <w:rPr>
          <w:lang w:val="fr-FR"/>
        </w:rPr>
        <w:t>,</w:t>
      </w:r>
      <w:r w:rsidRPr="00185C4E">
        <w:rPr>
          <w:spacing w:val="-24"/>
          <w:lang w:val="fr-FR"/>
        </w:rPr>
        <w:t xml:space="preserve"> </w:t>
      </w:r>
      <w:r w:rsidRPr="00185C4E">
        <w:rPr>
          <w:lang w:val="fr-FR"/>
        </w:rPr>
        <w:t>189</w:t>
      </w:r>
    </w:p>
    <w:p w:rsidR="00B77999" w:rsidRPr="00185C4E" w:rsidRDefault="00B77999">
      <w:pPr>
        <w:pStyle w:val="Corpsdetexte"/>
        <w:spacing w:line="254" w:lineRule="auto"/>
        <w:ind w:left="976" w:right="1656"/>
        <w:jc w:val="both"/>
        <w:rPr>
          <w:lang w:val="fr-FR"/>
        </w:rPr>
      </w:pPr>
      <w:r w:rsidRPr="00B77999">
        <w:pict>
          <v:shape id="_x0000_s1441" type="#_x0000_t202" style="position:absolute;left:0;text-align:left;margin-left:442.6pt;margin-top:160.45pt;width:9.7pt;height:21.65pt;z-index:-251637248;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00D9490F" w:rsidRPr="00185C4E">
        <w:rPr>
          <w:lang w:val="fr-FR"/>
        </w:rPr>
        <w:t xml:space="preserve">sur 198 (95,45%) pour </w:t>
      </w:r>
      <w:r w:rsidR="00D9490F" w:rsidRPr="00185C4E">
        <w:rPr>
          <w:rFonts w:ascii="Times New Roman" w:hAnsi="Times New Roman"/>
          <w:i/>
          <w:lang w:val="fr-FR"/>
        </w:rPr>
        <w:t>dnais</w:t>
      </w:r>
      <w:r w:rsidR="00D9490F" w:rsidRPr="00185C4E">
        <w:rPr>
          <w:lang w:val="fr-FR"/>
        </w:rPr>
        <w:t xml:space="preserve">, 73 sur 91 (80.22%) pour </w:t>
      </w:r>
      <w:r w:rsidR="00D9490F" w:rsidRPr="00185C4E">
        <w:rPr>
          <w:rFonts w:ascii="Times New Roman" w:hAnsi="Times New Roman"/>
          <w:i/>
          <w:lang w:val="fr-FR"/>
        </w:rPr>
        <w:t>dcppc</w:t>
      </w:r>
      <w:r w:rsidR="00D9490F" w:rsidRPr="00185C4E">
        <w:rPr>
          <w:lang w:val="fr-FR"/>
        </w:rPr>
        <w:t xml:space="preserve">, et 73 sur 91 (76,21%) pour </w:t>
      </w:r>
      <w:r w:rsidR="00D9490F" w:rsidRPr="00185C4E">
        <w:rPr>
          <w:rFonts w:ascii="Times New Roman" w:hAnsi="Times New Roman"/>
          <w:i/>
          <w:lang w:val="fr-FR"/>
        </w:rPr>
        <w:t>doris</w:t>
      </w:r>
      <w:r w:rsidR="00D9490F" w:rsidRPr="00185C4E">
        <w:rPr>
          <w:lang w:val="fr-FR"/>
        </w:rPr>
        <w:t>. On remarque néanmoins l’exception de la catégorie STYX</w:t>
      </w:r>
      <w:r w:rsidR="00D9490F" w:rsidRPr="00185C4E">
        <w:rPr>
          <w:spacing w:val="-13"/>
          <w:lang w:val="fr-FR"/>
        </w:rPr>
        <w:t xml:space="preserve"> </w:t>
      </w:r>
      <w:r w:rsidR="00D9490F" w:rsidRPr="00185C4E">
        <w:rPr>
          <w:lang w:val="fr-FR"/>
        </w:rPr>
        <w:t>(dommage-intérêt</w:t>
      </w:r>
      <w:r w:rsidR="00D9490F" w:rsidRPr="00185C4E">
        <w:rPr>
          <w:spacing w:val="-12"/>
          <w:lang w:val="fr-FR"/>
        </w:rPr>
        <w:t xml:space="preserve"> </w:t>
      </w:r>
      <w:r w:rsidR="00D9490F" w:rsidRPr="00185C4E">
        <w:rPr>
          <w:lang w:val="fr-FR"/>
        </w:rPr>
        <w:t>sur</w:t>
      </w:r>
      <w:r w:rsidR="00D9490F" w:rsidRPr="00185C4E">
        <w:rPr>
          <w:spacing w:val="-12"/>
          <w:lang w:val="fr-FR"/>
        </w:rPr>
        <w:t xml:space="preserve"> </w:t>
      </w:r>
      <w:r w:rsidR="00D9490F" w:rsidRPr="00185C4E">
        <w:rPr>
          <w:lang w:val="fr-FR"/>
        </w:rPr>
        <w:t>l’article</w:t>
      </w:r>
      <w:r w:rsidR="00D9490F" w:rsidRPr="00185C4E">
        <w:rPr>
          <w:spacing w:val="-12"/>
          <w:lang w:val="fr-FR"/>
        </w:rPr>
        <w:t xml:space="preserve"> </w:t>
      </w:r>
      <w:r w:rsidR="00D9490F" w:rsidRPr="00185C4E">
        <w:rPr>
          <w:lang w:val="fr-FR"/>
        </w:rPr>
        <w:t>700</w:t>
      </w:r>
      <w:r w:rsidR="00D9490F" w:rsidRPr="00185C4E">
        <w:rPr>
          <w:spacing w:val="-12"/>
          <w:lang w:val="fr-FR"/>
        </w:rPr>
        <w:t xml:space="preserve"> </w:t>
      </w:r>
      <w:r w:rsidR="00D9490F" w:rsidRPr="00185C4E">
        <w:rPr>
          <w:lang w:val="fr-FR"/>
        </w:rPr>
        <w:t>CPC),</w:t>
      </w:r>
      <w:r w:rsidR="00D9490F" w:rsidRPr="00185C4E">
        <w:rPr>
          <w:spacing w:val="-13"/>
          <w:lang w:val="fr-FR"/>
        </w:rPr>
        <w:t xml:space="preserve"> </w:t>
      </w:r>
      <w:r w:rsidR="00D9490F" w:rsidRPr="00185C4E">
        <w:rPr>
          <w:lang w:val="fr-FR"/>
        </w:rPr>
        <w:t>où</w:t>
      </w:r>
      <w:r w:rsidR="00D9490F" w:rsidRPr="00185C4E">
        <w:rPr>
          <w:spacing w:val="-12"/>
          <w:lang w:val="fr-FR"/>
        </w:rPr>
        <w:t xml:space="preserve"> </w:t>
      </w:r>
      <w:r w:rsidR="00D9490F" w:rsidRPr="00185C4E">
        <w:rPr>
          <w:lang w:val="fr-FR"/>
        </w:rPr>
        <w:t>dans</w:t>
      </w:r>
      <w:r w:rsidR="00D9490F" w:rsidRPr="00185C4E">
        <w:rPr>
          <w:spacing w:val="-12"/>
          <w:lang w:val="fr-FR"/>
        </w:rPr>
        <w:t xml:space="preserve"> </w:t>
      </w:r>
      <w:r w:rsidR="00D9490F" w:rsidRPr="00185C4E">
        <w:rPr>
          <w:lang w:val="fr-FR"/>
        </w:rPr>
        <w:t>la</w:t>
      </w:r>
      <w:r w:rsidR="00D9490F" w:rsidRPr="00185C4E">
        <w:rPr>
          <w:spacing w:val="-12"/>
          <w:lang w:val="fr-FR"/>
        </w:rPr>
        <w:t xml:space="preserve"> </w:t>
      </w:r>
      <w:r w:rsidR="00D9490F" w:rsidRPr="00185C4E">
        <w:rPr>
          <w:lang w:val="fr-FR"/>
        </w:rPr>
        <w:t>majorité</w:t>
      </w:r>
      <w:r w:rsidR="00D9490F" w:rsidRPr="00185C4E">
        <w:rPr>
          <w:spacing w:val="-12"/>
          <w:lang w:val="fr-FR"/>
        </w:rPr>
        <w:t xml:space="preserve"> </w:t>
      </w:r>
      <w:r w:rsidR="00D9490F" w:rsidRPr="00185C4E">
        <w:rPr>
          <w:lang w:val="fr-FR"/>
        </w:rPr>
        <w:t>des</w:t>
      </w:r>
      <w:r w:rsidR="00D9490F" w:rsidRPr="00185C4E">
        <w:rPr>
          <w:spacing w:val="-12"/>
          <w:lang w:val="fr-FR"/>
        </w:rPr>
        <w:t xml:space="preserve"> </w:t>
      </w:r>
      <w:r w:rsidR="00D9490F" w:rsidRPr="00185C4E">
        <w:rPr>
          <w:lang w:val="fr-FR"/>
        </w:rPr>
        <w:t>do- cuments, on a plutôt 2 demandes. Cette exception peut se justifier par le fait que chaque partie fait généralement ce type de demande car elle</w:t>
      </w:r>
      <w:r w:rsidR="00D9490F" w:rsidRPr="00185C4E">
        <w:rPr>
          <w:spacing w:val="-32"/>
          <w:lang w:val="fr-FR"/>
        </w:rPr>
        <w:t xml:space="preserve"> </w:t>
      </w:r>
      <w:r w:rsidR="00D9490F" w:rsidRPr="00185C4E">
        <w:rPr>
          <w:lang w:val="fr-FR"/>
        </w:rPr>
        <w:t>porte sur le remboursement des frais de justice. Ce postulat présente</w:t>
      </w:r>
      <w:r w:rsidR="00D9490F" w:rsidRPr="00185C4E">
        <w:rPr>
          <w:spacing w:val="-23"/>
          <w:lang w:val="fr-FR"/>
        </w:rPr>
        <w:t xml:space="preserve"> </w:t>
      </w:r>
      <w:r w:rsidR="00D9490F" w:rsidRPr="00185C4E">
        <w:rPr>
          <w:lang w:val="fr-FR"/>
        </w:rPr>
        <w:t>cependant un inconvénient dû au fait que la majorité des demandes d’une catégorie peuvent se retrouver dans des décisions comprenant plus d’une demande de</w:t>
      </w:r>
      <w:r w:rsidR="00D9490F" w:rsidRPr="00185C4E">
        <w:rPr>
          <w:spacing w:val="-9"/>
          <w:lang w:val="fr-FR"/>
        </w:rPr>
        <w:t xml:space="preserve"> </w:t>
      </w:r>
      <w:r w:rsidR="00D9490F" w:rsidRPr="00185C4E">
        <w:rPr>
          <w:lang w:val="fr-FR"/>
        </w:rPr>
        <w:t>cette</w:t>
      </w:r>
      <w:r w:rsidR="00D9490F" w:rsidRPr="00185C4E">
        <w:rPr>
          <w:spacing w:val="-8"/>
          <w:lang w:val="fr-FR"/>
        </w:rPr>
        <w:t xml:space="preserve"> </w:t>
      </w:r>
      <w:r w:rsidR="00D9490F" w:rsidRPr="00185C4E">
        <w:rPr>
          <w:lang w:val="fr-FR"/>
        </w:rPr>
        <w:t>catégorie.</w:t>
      </w:r>
      <w:r w:rsidR="00D9490F" w:rsidRPr="00185C4E">
        <w:rPr>
          <w:spacing w:val="-9"/>
          <w:lang w:val="fr-FR"/>
        </w:rPr>
        <w:t xml:space="preserve"> </w:t>
      </w:r>
      <w:r w:rsidR="00D9490F" w:rsidRPr="00185C4E">
        <w:rPr>
          <w:lang w:val="fr-FR"/>
        </w:rPr>
        <w:t>Pour</w:t>
      </w:r>
      <w:r w:rsidR="00D9490F" w:rsidRPr="00185C4E">
        <w:rPr>
          <w:spacing w:val="-8"/>
          <w:lang w:val="fr-FR"/>
        </w:rPr>
        <w:t xml:space="preserve"> </w:t>
      </w:r>
      <w:r w:rsidR="00D9490F" w:rsidRPr="00185C4E">
        <w:rPr>
          <w:lang w:val="fr-FR"/>
        </w:rPr>
        <w:t>la</w:t>
      </w:r>
      <w:r w:rsidR="00D9490F" w:rsidRPr="00185C4E">
        <w:rPr>
          <w:spacing w:val="-9"/>
          <w:lang w:val="fr-FR"/>
        </w:rPr>
        <w:t xml:space="preserve"> </w:t>
      </w:r>
      <w:r w:rsidR="00D9490F" w:rsidRPr="00185C4E">
        <w:rPr>
          <w:lang w:val="fr-FR"/>
        </w:rPr>
        <w:t>catégorie</w:t>
      </w:r>
      <w:r w:rsidR="00D9490F" w:rsidRPr="00185C4E">
        <w:rPr>
          <w:spacing w:val="-8"/>
          <w:lang w:val="fr-FR"/>
        </w:rPr>
        <w:t xml:space="preserve"> </w:t>
      </w:r>
      <w:r w:rsidR="00D9490F" w:rsidRPr="00185C4E">
        <w:rPr>
          <w:rFonts w:ascii="Times New Roman" w:hAnsi="Times New Roman"/>
          <w:i/>
          <w:lang w:val="fr-FR"/>
        </w:rPr>
        <w:t>concdel</w:t>
      </w:r>
      <w:r w:rsidR="00D9490F" w:rsidRPr="00185C4E">
        <w:rPr>
          <w:rFonts w:ascii="Times New Roman" w:hAnsi="Times New Roman"/>
          <w:i/>
          <w:spacing w:val="-11"/>
          <w:lang w:val="fr-FR"/>
        </w:rPr>
        <w:t xml:space="preserve"> </w:t>
      </w:r>
      <w:r w:rsidR="00D9490F" w:rsidRPr="00185C4E">
        <w:rPr>
          <w:lang w:val="fr-FR"/>
        </w:rPr>
        <w:t>par</w:t>
      </w:r>
      <w:r w:rsidR="00D9490F" w:rsidRPr="00185C4E">
        <w:rPr>
          <w:spacing w:val="-8"/>
          <w:lang w:val="fr-FR"/>
        </w:rPr>
        <w:t xml:space="preserve"> </w:t>
      </w:r>
      <w:r w:rsidR="00D9490F" w:rsidRPr="00185C4E">
        <w:rPr>
          <w:lang w:val="fr-FR"/>
        </w:rPr>
        <w:t>exemple,</w:t>
      </w:r>
      <w:r w:rsidR="00D9490F" w:rsidRPr="00185C4E">
        <w:rPr>
          <w:spacing w:val="-9"/>
          <w:lang w:val="fr-FR"/>
        </w:rPr>
        <w:t xml:space="preserve"> </w:t>
      </w:r>
      <w:r w:rsidR="00D9490F" w:rsidRPr="00185C4E">
        <w:rPr>
          <w:lang w:val="fr-FR"/>
        </w:rPr>
        <w:t>58</w:t>
      </w:r>
      <w:r w:rsidR="00D9490F" w:rsidRPr="00185C4E">
        <w:rPr>
          <w:spacing w:val="-8"/>
          <w:lang w:val="fr-FR"/>
        </w:rPr>
        <w:t xml:space="preserve"> </w:t>
      </w:r>
      <w:r w:rsidR="00D9490F" w:rsidRPr="00185C4E">
        <w:rPr>
          <w:lang w:val="fr-FR"/>
        </w:rPr>
        <w:t>demandes</w:t>
      </w:r>
      <w:r w:rsidR="00D9490F" w:rsidRPr="00185C4E">
        <w:rPr>
          <w:spacing w:val="-9"/>
          <w:lang w:val="fr-FR"/>
        </w:rPr>
        <w:t xml:space="preserve"> </w:t>
      </w:r>
      <w:r w:rsidR="00D9490F" w:rsidRPr="00185C4E">
        <w:rPr>
          <w:lang w:val="fr-FR"/>
        </w:rPr>
        <w:t xml:space="preserve">ont été annotées manuellement (Figure </w:t>
      </w:r>
      <w:hyperlink w:anchor="_bookmark160" w:history="1">
        <w:r w:rsidR="00D9490F" w:rsidRPr="00185C4E">
          <w:rPr>
            <w:lang w:val="fr-FR"/>
          </w:rPr>
          <w:t xml:space="preserve">4.1 </w:t>
        </w:r>
      </w:hyperlink>
      <w:r w:rsidR="00D9490F" w:rsidRPr="00185C4E">
        <w:rPr>
          <w:lang w:val="fr-FR"/>
        </w:rPr>
        <w:t xml:space="preserve">page </w:t>
      </w:r>
      <w:hyperlink w:anchor="_bookmark160" w:history="1">
        <w:r w:rsidR="00D9490F" w:rsidRPr="00185C4E">
          <w:rPr>
            <w:lang w:val="fr-FR"/>
          </w:rPr>
          <w:t xml:space="preserve">83) </w:t>
        </w:r>
      </w:hyperlink>
      <w:r w:rsidR="00D9490F" w:rsidRPr="00185C4E">
        <w:rPr>
          <w:lang w:val="fr-FR"/>
        </w:rPr>
        <w:t xml:space="preserve">mais 19 décisions sur 30 (63,33%) ont une seule demande de cette catégorie (Figure </w:t>
      </w:r>
      <w:hyperlink w:anchor="_bookmark144" w:history="1">
        <w:r w:rsidR="00D9490F" w:rsidRPr="00185C4E">
          <w:rPr>
            <w:lang w:val="fr-FR"/>
          </w:rPr>
          <w:t xml:space="preserve">3.3 </w:t>
        </w:r>
      </w:hyperlink>
      <w:r w:rsidR="00D9490F" w:rsidRPr="00185C4E">
        <w:rPr>
          <w:lang w:val="fr-FR"/>
        </w:rPr>
        <w:t xml:space="preserve">page </w:t>
      </w:r>
      <w:hyperlink w:anchor="_bookmark144" w:history="1">
        <w:r w:rsidR="00D9490F" w:rsidRPr="00185C4E">
          <w:rPr>
            <w:lang w:val="fr-FR"/>
          </w:rPr>
          <w:t>74).</w:t>
        </w:r>
      </w:hyperlink>
      <w:r w:rsidR="00D9490F" w:rsidRPr="00185C4E">
        <w:rPr>
          <w:lang w:val="fr-FR"/>
        </w:rPr>
        <w:t xml:space="preserve"> Ces 19 décisions comprennent donc seulement 32,75% (100 19/58) des demandes</w:t>
      </w:r>
      <w:r w:rsidR="00D9490F" w:rsidRPr="00185C4E">
        <w:rPr>
          <w:spacing w:val="-23"/>
          <w:lang w:val="fr-FR"/>
        </w:rPr>
        <w:t xml:space="preserve"> </w:t>
      </w:r>
      <w:r w:rsidR="00D9490F" w:rsidRPr="00185C4E">
        <w:rPr>
          <w:lang w:val="fr-FR"/>
        </w:rPr>
        <w:t>annotées</w:t>
      </w:r>
      <w:r w:rsidR="00D9490F" w:rsidRPr="00185C4E">
        <w:rPr>
          <w:spacing w:val="-22"/>
          <w:lang w:val="fr-FR"/>
        </w:rPr>
        <w:t xml:space="preserve"> </w:t>
      </w:r>
      <w:r w:rsidR="00D9490F" w:rsidRPr="00185C4E">
        <w:rPr>
          <w:lang w:val="fr-FR"/>
        </w:rPr>
        <w:t>pour</w:t>
      </w:r>
      <w:r w:rsidR="00D9490F" w:rsidRPr="00185C4E">
        <w:rPr>
          <w:spacing w:val="-23"/>
          <w:lang w:val="fr-FR"/>
        </w:rPr>
        <w:t xml:space="preserve"> </w:t>
      </w:r>
      <w:r w:rsidR="00D9490F" w:rsidRPr="00185C4E">
        <w:rPr>
          <w:rFonts w:ascii="Times New Roman" w:hAnsi="Times New Roman"/>
          <w:i/>
          <w:lang w:val="fr-FR"/>
        </w:rPr>
        <w:t>concdel</w:t>
      </w:r>
      <w:r w:rsidR="00D9490F" w:rsidRPr="00185C4E">
        <w:rPr>
          <w:lang w:val="fr-FR"/>
        </w:rPr>
        <w:t>.</w:t>
      </w:r>
      <w:r w:rsidR="00D9490F" w:rsidRPr="00185C4E">
        <w:rPr>
          <w:spacing w:val="-22"/>
          <w:lang w:val="fr-FR"/>
        </w:rPr>
        <w:t xml:space="preserve"> </w:t>
      </w:r>
      <w:r w:rsidR="00D9490F" w:rsidRPr="00185C4E">
        <w:rPr>
          <w:lang w:val="fr-FR"/>
        </w:rPr>
        <w:t>Par</w:t>
      </w:r>
      <w:r w:rsidR="00D9490F" w:rsidRPr="00185C4E">
        <w:rPr>
          <w:spacing w:val="-23"/>
          <w:lang w:val="fr-FR"/>
        </w:rPr>
        <w:t xml:space="preserve"> </w:t>
      </w:r>
      <w:r w:rsidR="00D9490F" w:rsidRPr="00185C4E">
        <w:rPr>
          <w:lang w:val="fr-FR"/>
        </w:rPr>
        <w:t>conséquent,</w:t>
      </w:r>
      <w:r w:rsidR="00D9490F" w:rsidRPr="00185C4E">
        <w:rPr>
          <w:spacing w:val="-23"/>
          <w:lang w:val="fr-FR"/>
        </w:rPr>
        <w:t xml:space="preserve"> </w:t>
      </w:r>
      <w:r w:rsidR="00D9490F" w:rsidRPr="00185C4E">
        <w:rPr>
          <w:lang w:val="fr-FR"/>
        </w:rPr>
        <w:t>67.24%</w:t>
      </w:r>
      <w:r w:rsidR="00D9490F" w:rsidRPr="00185C4E">
        <w:rPr>
          <w:spacing w:val="-22"/>
          <w:lang w:val="fr-FR"/>
        </w:rPr>
        <w:t xml:space="preserve"> </w:t>
      </w:r>
      <w:r w:rsidR="00D9490F" w:rsidRPr="00185C4E">
        <w:rPr>
          <w:lang w:val="fr-FR"/>
        </w:rPr>
        <w:t>de</w:t>
      </w:r>
      <w:r w:rsidR="00D9490F" w:rsidRPr="00185C4E">
        <w:rPr>
          <w:spacing w:val="-23"/>
          <w:lang w:val="fr-FR"/>
        </w:rPr>
        <w:t xml:space="preserve"> </w:t>
      </w:r>
      <w:r w:rsidR="00D9490F" w:rsidRPr="00185C4E">
        <w:rPr>
          <w:lang w:val="fr-FR"/>
        </w:rPr>
        <w:t>ces</w:t>
      </w:r>
      <w:r w:rsidR="00D9490F" w:rsidRPr="00185C4E">
        <w:rPr>
          <w:spacing w:val="-23"/>
          <w:lang w:val="fr-FR"/>
        </w:rPr>
        <w:t xml:space="preserve"> </w:t>
      </w:r>
      <w:r w:rsidR="00D9490F" w:rsidRPr="00185C4E">
        <w:rPr>
          <w:lang w:val="fr-FR"/>
        </w:rPr>
        <w:t>demandes sont dans les décisions annotées ayant plus d’une demande de cette caté-</w:t>
      </w:r>
      <w:bookmarkStart w:id="231" w:name="_bookmark159"/>
      <w:bookmarkEnd w:id="231"/>
      <w:r w:rsidR="00D9490F" w:rsidRPr="00185C4E">
        <w:rPr>
          <w:lang w:val="fr-FR"/>
        </w:rPr>
        <w:t xml:space="preserve"> gorie. Il est donc possible de manquer un grand nombre de</w:t>
      </w:r>
      <w:r w:rsidR="00D9490F" w:rsidRPr="00185C4E">
        <w:rPr>
          <w:spacing w:val="8"/>
          <w:lang w:val="fr-FR"/>
        </w:rPr>
        <w:t xml:space="preserve"> </w:t>
      </w:r>
      <w:r w:rsidR="00D9490F" w:rsidRPr="00185C4E">
        <w:rPr>
          <w:lang w:val="fr-FR"/>
        </w:rPr>
        <w:t>demandes.</w:t>
      </w:r>
    </w:p>
    <w:p w:rsidR="00B77999" w:rsidRPr="00185C4E" w:rsidRDefault="00D9490F">
      <w:pPr>
        <w:spacing w:before="217"/>
        <w:ind w:left="976"/>
        <w:rPr>
          <w:rFonts w:ascii="Times New Roman" w:hAnsi="Times New Roman"/>
          <w:i/>
          <w:sz w:val="24"/>
          <w:lang w:val="fr-FR"/>
        </w:rPr>
      </w:pPr>
      <w:r w:rsidRPr="00185C4E">
        <w:rPr>
          <w:rFonts w:ascii="Times New Roman" w:hAnsi="Times New Roman"/>
          <w:b/>
          <w:sz w:val="24"/>
          <w:lang w:val="fr-FR"/>
        </w:rPr>
        <w:t xml:space="preserve">Postulat 4.1.2 </w:t>
      </w:r>
      <w:r w:rsidRPr="00185C4E">
        <w:rPr>
          <w:rFonts w:ascii="Times New Roman" w:hAnsi="Times New Roman"/>
          <w:i/>
          <w:sz w:val="24"/>
          <w:lang w:val="fr-FR"/>
        </w:rPr>
        <w:t>Le sens du résultat est généralement binaire : accepte ou rejette.</w:t>
      </w:r>
    </w:p>
    <w:p w:rsidR="00B77999" w:rsidRPr="00185C4E" w:rsidRDefault="00D9490F">
      <w:pPr>
        <w:pStyle w:val="Corpsdetexte"/>
        <w:spacing w:before="262" w:line="254" w:lineRule="auto"/>
        <w:ind w:left="976" w:right="1656"/>
        <w:jc w:val="both"/>
        <w:rPr>
          <w:lang w:val="fr-FR"/>
        </w:rPr>
      </w:pPr>
      <w:r w:rsidRPr="00185C4E">
        <w:rPr>
          <w:lang w:val="fr-FR"/>
        </w:rPr>
        <w:t>Ce</w:t>
      </w:r>
      <w:r w:rsidRPr="00185C4E">
        <w:rPr>
          <w:spacing w:val="-9"/>
          <w:lang w:val="fr-FR"/>
        </w:rPr>
        <w:t xml:space="preserve"> </w:t>
      </w:r>
      <w:r w:rsidRPr="00185C4E">
        <w:rPr>
          <w:lang w:val="fr-FR"/>
        </w:rPr>
        <w:t>postulat</w:t>
      </w:r>
      <w:r w:rsidRPr="00185C4E">
        <w:rPr>
          <w:spacing w:val="-9"/>
          <w:lang w:val="fr-FR"/>
        </w:rPr>
        <w:t xml:space="preserve"> </w:t>
      </w:r>
      <w:r w:rsidRPr="00185C4E">
        <w:rPr>
          <w:lang w:val="fr-FR"/>
        </w:rPr>
        <w:t>est</w:t>
      </w:r>
      <w:r w:rsidRPr="00185C4E">
        <w:rPr>
          <w:spacing w:val="-9"/>
          <w:lang w:val="fr-FR"/>
        </w:rPr>
        <w:t xml:space="preserve"> </w:t>
      </w:r>
      <w:r w:rsidRPr="00185C4E">
        <w:rPr>
          <w:lang w:val="fr-FR"/>
        </w:rPr>
        <w:t>justifié</w:t>
      </w:r>
      <w:r w:rsidRPr="00185C4E">
        <w:rPr>
          <w:spacing w:val="-9"/>
          <w:lang w:val="fr-FR"/>
        </w:rPr>
        <w:t xml:space="preserve"> </w:t>
      </w:r>
      <w:r w:rsidRPr="00185C4E">
        <w:rPr>
          <w:lang w:val="fr-FR"/>
        </w:rPr>
        <w:t>car</w:t>
      </w:r>
      <w:r w:rsidRPr="00185C4E">
        <w:rPr>
          <w:spacing w:val="-9"/>
          <w:lang w:val="fr-FR"/>
        </w:rPr>
        <w:t xml:space="preserve"> </w:t>
      </w:r>
      <w:r w:rsidRPr="00185C4E">
        <w:rPr>
          <w:lang w:val="fr-FR"/>
        </w:rPr>
        <w:t>les</w:t>
      </w:r>
      <w:r w:rsidRPr="00185C4E">
        <w:rPr>
          <w:spacing w:val="-8"/>
          <w:lang w:val="fr-FR"/>
        </w:rPr>
        <w:t xml:space="preserve"> </w:t>
      </w:r>
      <w:r w:rsidRPr="00185C4E">
        <w:rPr>
          <w:lang w:val="fr-FR"/>
        </w:rPr>
        <w:t>sens</w:t>
      </w:r>
      <w:r w:rsidRPr="00185C4E">
        <w:rPr>
          <w:spacing w:val="-9"/>
          <w:lang w:val="fr-FR"/>
        </w:rPr>
        <w:t xml:space="preserve"> </w:t>
      </w:r>
      <w:r w:rsidRPr="00185C4E">
        <w:rPr>
          <w:lang w:val="fr-FR"/>
        </w:rPr>
        <w:t>de</w:t>
      </w:r>
      <w:r w:rsidRPr="00185C4E">
        <w:rPr>
          <w:spacing w:val="-9"/>
          <w:lang w:val="fr-FR"/>
        </w:rPr>
        <w:t xml:space="preserve"> </w:t>
      </w:r>
      <w:r w:rsidRPr="00185C4E">
        <w:rPr>
          <w:lang w:val="fr-FR"/>
        </w:rPr>
        <w:t>résultat</w:t>
      </w:r>
      <w:r w:rsidRPr="00185C4E">
        <w:rPr>
          <w:spacing w:val="-9"/>
          <w:lang w:val="fr-FR"/>
        </w:rPr>
        <w:t xml:space="preserve"> </w:t>
      </w:r>
      <w:r w:rsidRPr="00185C4E">
        <w:rPr>
          <w:lang w:val="fr-FR"/>
        </w:rPr>
        <w:t>ont</w:t>
      </w:r>
      <w:r w:rsidRPr="00185C4E">
        <w:rPr>
          <w:spacing w:val="-9"/>
          <w:lang w:val="fr-FR"/>
        </w:rPr>
        <w:t xml:space="preserve"> </w:t>
      </w:r>
      <w:r w:rsidRPr="00185C4E">
        <w:rPr>
          <w:lang w:val="fr-FR"/>
        </w:rPr>
        <w:t>majoritairement</w:t>
      </w:r>
      <w:r w:rsidRPr="00185C4E">
        <w:rPr>
          <w:spacing w:val="-9"/>
          <w:lang w:val="fr-FR"/>
        </w:rPr>
        <w:t xml:space="preserve"> </w:t>
      </w:r>
      <w:r w:rsidRPr="00185C4E">
        <w:rPr>
          <w:lang w:val="fr-FR"/>
        </w:rPr>
        <w:t>l’une</w:t>
      </w:r>
      <w:r w:rsidRPr="00185C4E">
        <w:rPr>
          <w:spacing w:val="-8"/>
          <w:lang w:val="fr-FR"/>
        </w:rPr>
        <w:t xml:space="preserve"> </w:t>
      </w:r>
      <w:r w:rsidRPr="00185C4E">
        <w:rPr>
          <w:lang w:val="fr-FR"/>
        </w:rPr>
        <w:t>de ces</w:t>
      </w:r>
      <w:r w:rsidRPr="00185C4E">
        <w:rPr>
          <w:spacing w:val="-4"/>
          <w:lang w:val="fr-FR"/>
        </w:rPr>
        <w:t xml:space="preserve"> </w:t>
      </w:r>
      <w:r w:rsidRPr="00185C4E">
        <w:rPr>
          <w:lang w:val="fr-FR"/>
        </w:rPr>
        <w:t>deux</w:t>
      </w:r>
      <w:r w:rsidRPr="00185C4E">
        <w:rPr>
          <w:spacing w:val="-4"/>
          <w:lang w:val="fr-FR"/>
        </w:rPr>
        <w:t xml:space="preserve"> </w:t>
      </w:r>
      <w:r w:rsidRPr="00185C4E">
        <w:rPr>
          <w:lang w:val="fr-FR"/>
        </w:rPr>
        <w:t>valeurs</w:t>
      </w:r>
      <w:r w:rsidRPr="00185C4E">
        <w:rPr>
          <w:spacing w:val="-4"/>
          <w:lang w:val="fr-FR"/>
        </w:rPr>
        <w:t xml:space="preserve"> </w:t>
      </w:r>
      <w:r w:rsidRPr="00185C4E">
        <w:rPr>
          <w:lang w:val="fr-FR"/>
        </w:rPr>
        <w:t>(Figure</w:t>
      </w:r>
      <w:r w:rsidRPr="00185C4E">
        <w:rPr>
          <w:spacing w:val="-4"/>
          <w:lang w:val="fr-FR"/>
        </w:rPr>
        <w:t xml:space="preserve"> </w:t>
      </w:r>
      <w:hyperlink w:anchor="_bookmark160" w:history="1">
        <w:r w:rsidRPr="00185C4E">
          <w:rPr>
            <w:lang w:val="fr-FR"/>
          </w:rPr>
          <w:t>4.1</w:t>
        </w:r>
        <w:r w:rsidRPr="00185C4E">
          <w:rPr>
            <w:spacing w:val="-3"/>
            <w:lang w:val="fr-FR"/>
          </w:rPr>
          <w:t xml:space="preserve"> </w:t>
        </w:r>
      </w:hyperlink>
      <w:r w:rsidRPr="00185C4E">
        <w:rPr>
          <w:lang w:val="fr-FR"/>
        </w:rPr>
        <w:t>page</w:t>
      </w:r>
      <w:r w:rsidRPr="00185C4E">
        <w:rPr>
          <w:spacing w:val="-4"/>
          <w:lang w:val="fr-FR"/>
        </w:rPr>
        <w:t xml:space="preserve"> </w:t>
      </w:r>
      <w:hyperlink w:anchor="_bookmark160" w:history="1">
        <w:r w:rsidRPr="00185C4E">
          <w:rPr>
            <w:lang w:val="fr-FR"/>
          </w:rPr>
          <w:t>83).</w:t>
        </w:r>
        <w:r w:rsidRPr="00185C4E">
          <w:rPr>
            <w:spacing w:val="-4"/>
            <w:lang w:val="fr-FR"/>
          </w:rPr>
          <w:t xml:space="preserve"> </w:t>
        </w:r>
      </w:hyperlink>
      <w:r w:rsidRPr="00185C4E">
        <w:rPr>
          <w:lang w:val="fr-FR"/>
        </w:rPr>
        <w:t>Les</w:t>
      </w:r>
      <w:r w:rsidRPr="00185C4E">
        <w:rPr>
          <w:spacing w:val="-4"/>
          <w:lang w:val="fr-FR"/>
        </w:rPr>
        <w:t xml:space="preserve"> </w:t>
      </w:r>
      <w:r w:rsidRPr="00185C4E">
        <w:rPr>
          <w:lang w:val="fr-FR"/>
        </w:rPr>
        <w:t>autres</w:t>
      </w:r>
      <w:r w:rsidRPr="00185C4E">
        <w:rPr>
          <w:spacing w:val="-3"/>
          <w:lang w:val="fr-FR"/>
        </w:rPr>
        <w:t xml:space="preserve"> </w:t>
      </w:r>
      <w:r w:rsidRPr="00185C4E">
        <w:rPr>
          <w:lang w:val="fr-FR"/>
        </w:rPr>
        <w:t>valeurs</w:t>
      </w:r>
      <w:r w:rsidRPr="00185C4E">
        <w:rPr>
          <w:spacing w:val="-4"/>
          <w:lang w:val="fr-FR"/>
        </w:rPr>
        <w:t xml:space="preserve"> </w:t>
      </w:r>
      <w:r w:rsidRPr="00185C4E">
        <w:rPr>
          <w:lang w:val="fr-FR"/>
        </w:rPr>
        <w:t>sont</w:t>
      </w:r>
      <w:r w:rsidRPr="00185C4E">
        <w:rPr>
          <w:spacing w:val="-4"/>
          <w:lang w:val="fr-FR"/>
        </w:rPr>
        <w:t xml:space="preserve"> </w:t>
      </w:r>
      <w:r w:rsidRPr="00185C4E">
        <w:rPr>
          <w:lang w:val="fr-FR"/>
        </w:rPr>
        <w:t>très</w:t>
      </w:r>
      <w:r w:rsidRPr="00185C4E">
        <w:rPr>
          <w:spacing w:val="-4"/>
          <w:lang w:val="fr-FR"/>
        </w:rPr>
        <w:t xml:space="preserve"> </w:t>
      </w:r>
      <w:r w:rsidRPr="00185C4E">
        <w:rPr>
          <w:lang w:val="fr-FR"/>
        </w:rPr>
        <w:t>rares.</w:t>
      </w:r>
    </w:p>
    <w:p w:rsidR="00B77999" w:rsidRPr="00185C4E" w:rsidRDefault="00D9490F">
      <w:pPr>
        <w:pStyle w:val="Corpsdetexte"/>
        <w:spacing w:line="254" w:lineRule="auto"/>
        <w:ind w:left="976" w:right="1656" w:firstLine="351"/>
        <w:jc w:val="both"/>
        <w:rPr>
          <w:lang w:val="fr-FR"/>
        </w:rPr>
      </w:pPr>
      <w:r w:rsidRPr="00185C4E">
        <w:rPr>
          <w:lang w:val="fr-FR"/>
        </w:rPr>
        <w:t>Cette étude porte sur l’analyse de l’impact de différents aspects tech- niques en général impliqués dans la classification de textes qui consistent en général en une combinaison de représentations des documents et d’al- gorithmes de classification. Cette analyse permettra de savoir s’il existe une certaine configuration permettant de déterminer le sens du résultat à une</w:t>
      </w:r>
      <w:r w:rsidRPr="00185C4E">
        <w:rPr>
          <w:spacing w:val="-12"/>
          <w:lang w:val="fr-FR"/>
        </w:rPr>
        <w:t xml:space="preserve"> </w:t>
      </w:r>
      <w:r w:rsidRPr="00185C4E">
        <w:rPr>
          <w:lang w:val="fr-FR"/>
        </w:rPr>
        <w:t>demande</w:t>
      </w:r>
      <w:r w:rsidRPr="00185C4E">
        <w:rPr>
          <w:spacing w:val="-12"/>
          <w:lang w:val="fr-FR"/>
        </w:rPr>
        <w:t xml:space="preserve"> </w:t>
      </w:r>
      <w:r w:rsidRPr="00185C4E">
        <w:rPr>
          <w:lang w:val="fr-FR"/>
        </w:rPr>
        <w:t>sans</w:t>
      </w:r>
      <w:r w:rsidRPr="00185C4E">
        <w:rPr>
          <w:spacing w:val="-12"/>
          <w:lang w:val="fr-FR"/>
        </w:rPr>
        <w:t xml:space="preserve"> </w:t>
      </w:r>
      <w:r w:rsidRPr="00185C4E">
        <w:rPr>
          <w:lang w:val="fr-FR"/>
        </w:rPr>
        <w:t>identifier</w:t>
      </w:r>
      <w:r w:rsidRPr="00185C4E">
        <w:rPr>
          <w:spacing w:val="-12"/>
          <w:lang w:val="fr-FR"/>
        </w:rPr>
        <w:t xml:space="preserve"> </w:t>
      </w:r>
      <w:r w:rsidRPr="00185C4E">
        <w:rPr>
          <w:lang w:val="fr-FR"/>
        </w:rPr>
        <w:t>précisément</w:t>
      </w:r>
      <w:r w:rsidRPr="00185C4E">
        <w:rPr>
          <w:spacing w:val="-11"/>
          <w:lang w:val="fr-FR"/>
        </w:rPr>
        <w:t xml:space="preserve"> </w:t>
      </w:r>
      <w:r w:rsidRPr="00185C4E">
        <w:rPr>
          <w:lang w:val="fr-FR"/>
        </w:rPr>
        <w:t>cette</w:t>
      </w:r>
      <w:r w:rsidRPr="00185C4E">
        <w:rPr>
          <w:spacing w:val="-12"/>
          <w:lang w:val="fr-FR"/>
        </w:rPr>
        <w:t xml:space="preserve"> </w:t>
      </w:r>
      <w:r w:rsidRPr="00185C4E">
        <w:rPr>
          <w:lang w:val="fr-FR"/>
        </w:rPr>
        <w:t>dernière</w:t>
      </w:r>
      <w:r w:rsidRPr="00185C4E">
        <w:rPr>
          <w:spacing w:val="-12"/>
          <w:lang w:val="fr-FR"/>
        </w:rPr>
        <w:t xml:space="preserve"> </w:t>
      </w:r>
      <w:r w:rsidRPr="00185C4E">
        <w:rPr>
          <w:lang w:val="fr-FR"/>
        </w:rPr>
        <w:t>dans</w:t>
      </w:r>
      <w:r w:rsidRPr="00185C4E">
        <w:rPr>
          <w:spacing w:val="-12"/>
          <w:lang w:val="fr-FR"/>
        </w:rPr>
        <w:t xml:space="preserve"> </w:t>
      </w:r>
      <w:r w:rsidRPr="00185C4E">
        <w:rPr>
          <w:lang w:val="fr-FR"/>
        </w:rPr>
        <w:t>le</w:t>
      </w:r>
      <w:r w:rsidRPr="00185C4E">
        <w:rPr>
          <w:spacing w:val="-11"/>
          <w:lang w:val="fr-FR"/>
        </w:rPr>
        <w:t xml:space="preserve"> </w:t>
      </w:r>
      <w:r w:rsidRPr="00185C4E">
        <w:rPr>
          <w:lang w:val="fr-FR"/>
        </w:rPr>
        <w:t>document.</w:t>
      </w:r>
    </w:p>
    <w:p w:rsidR="00B77999" w:rsidRPr="00185C4E" w:rsidRDefault="00B77999">
      <w:pPr>
        <w:spacing w:line="254" w:lineRule="auto"/>
        <w:jc w:val="both"/>
        <w:rPr>
          <w:lang w:val="fr-FR"/>
        </w:rPr>
        <w:sectPr w:rsidR="00B77999" w:rsidRPr="00185C4E">
          <w:headerReference w:type="even" r:id="rId109"/>
          <w:headerReference w:type="default" r:id="rId110"/>
          <w:pgSz w:w="11910" w:h="16840"/>
          <w:pgMar w:top="2180" w:right="0" w:bottom="280" w:left="1500" w:header="1885" w:footer="0" w:gutter="0"/>
          <w:pgNumType w:start="82"/>
          <w:cols w:space="720"/>
        </w:sectPr>
      </w:pPr>
    </w:p>
    <w:p w:rsidR="00B77999" w:rsidRPr="00185C4E" w:rsidRDefault="00B77999">
      <w:pPr>
        <w:pStyle w:val="Corpsdetexte"/>
        <w:rPr>
          <w:sz w:val="20"/>
          <w:lang w:val="fr-FR"/>
        </w:rPr>
      </w:pPr>
    </w:p>
    <w:p w:rsidR="00B77999" w:rsidRPr="00185C4E" w:rsidRDefault="00B77999">
      <w:pPr>
        <w:pStyle w:val="Corpsdetexte"/>
        <w:rPr>
          <w:sz w:val="16"/>
          <w:lang w:val="fr-FR"/>
        </w:rPr>
      </w:pPr>
    </w:p>
    <w:p w:rsidR="00B77999" w:rsidRDefault="00D9490F">
      <w:pPr>
        <w:pStyle w:val="Corpsdetexte"/>
        <w:ind w:left="139"/>
        <w:rPr>
          <w:sz w:val="20"/>
        </w:rPr>
      </w:pPr>
      <w:r>
        <w:rPr>
          <w:noProof/>
          <w:sz w:val="20"/>
          <w:lang w:val="fr-FR" w:eastAsia="fr-FR"/>
        </w:rPr>
        <w:drawing>
          <wp:inline distT="0" distB="0" distL="0" distR="0">
            <wp:extent cx="4875466" cy="3514534"/>
            <wp:effectExtent l="0" t="0" r="0" b="0"/>
            <wp:docPr id="2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1.png"/>
                    <pic:cNvPicPr/>
                  </pic:nvPicPr>
                  <pic:blipFill>
                    <a:blip r:embed="rId111" cstate="print"/>
                    <a:stretch>
                      <a:fillRect/>
                    </a:stretch>
                  </pic:blipFill>
                  <pic:spPr>
                    <a:xfrm>
                      <a:off x="0" y="0"/>
                      <a:ext cx="4875466" cy="3514534"/>
                    </a:xfrm>
                    <a:prstGeom prst="rect">
                      <a:avLst/>
                    </a:prstGeom>
                  </pic:spPr>
                </pic:pic>
              </a:graphicData>
            </a:graphic>
          </wp:inline>
        </w:drawing>
      </w:r>
    </w:p>
    <w:p w:rsidR="00B77999" w:rsidRDefault="00B77999">
      <w:pPr>
        <w:pStyle w:val="Corpsdetexte"/>
        <w:spacing w:before="2"/>
        <w:rPr>
          <w:sz w:val="13"/>
        </w:rPr>
      </w:pPr>
    </w:p>
    <w:p w:rsidR="00B77999" w:rsidRPr="00185C4E" w:rsidRDefault="00D9490F">
      <w:pPr>
        <w:spacing w:before="104"/>
        <w:ind w:left="598"/>
        <w:rPr>
          <w:lang w:val="fr-FR"/>
        </w:rPr>
      </w:pPr>
      <w:bookmarkStart w:id="232" w:name="_bookmark160"/>
      <w:bookmarkEnd w:id="232"/>
      <w:r w:rsidRPr="00185C4E">
        <w:rPr>
          <w:lang w:val="fr-FR"/>
        </w:rPr>
        <w:t>Figure 4.1 – Répartition des sens de résultat dans les données annotées.</w:t>
      </w:r>
    </w:p>
    <w:p w:rsidR="00B77999" w:rsidRPr="00185C4E" w:rsidRDefault="00B77999">
      <w:pPr>
        <w:pStyle w:val="Corpsdetexte"/>
        <w:rPr>
          <w:sz w:val="26"/>
          <w:lang w:val="fr-FR"/>
        </w:rPr>
      </w:pPr>
    </w:p>
    <w:p w:rsidR="00B77999" w:rsidRPr="00185C4E" w:rsidRDefault="00D9490F">
      <w:pPr>
        <w:pStyle w:val="Corpsdetexte"/>
        <w:spacing w:before="206" w:line="254" w:lineRule="auto"/>
        <w:ind w:left="139" w:right="2493"/>
        <w:jc w:val="both"/>
        <w:rPr>
          <w:lang w:val="fr-FR"/>
        </w:rPr>
      </w:pPr>
      <w:r w:rsidRPr="00185C4E">
        <w:rPr>
          <w:lang w:val="fr-FR"/>
        </w:rPr>
        <w:t>Nous proposons l’algorithme Gini-PLS généralisé qui est une extension du modèle Gini-PLS simple. Il s’agit d’un nouveau modèle dans lequel un paramètre de régularisation va permettre de mieux adapter la régression aux informations se situant en queues de distribution tout en atténuant, comme dans le Gini-PLS simple, l’influence exercée par les valeurs aber- rantes. Nous proposons également une nouvelle régression (LOGIT-Gini- PLS) qui est mieux adaptée à l’explication d’une variable cible lorsque cette</w:t>
      </w:r>
      <w:r w:rsidRPr="00185C4E">
        <w:rPr>
          <w:spacing w:val="-9"/>
          <w:lang w:val="fr-FR"/>
        </w:rPr>
        <w:t xml:space="preserve"> </w:t>
      </w:r>
      <w:r w:rsidRPr="00185C4E">
        <w:rPr>
          <w:lang w:val="fr-FR"/>
        </w:rPr>
        <w:t>dernière</w:t>
      </w:r>
      <w:r w:rsidRPr="00185C4E">
        <w:rPr>
          <w:spacing w:val="-9"/>
          <w:lang w:val="fr-FR"/>
        </w:rPr>
        <w:t xml:space="preserve"> </w:t>
      </w:r>
      <w:r w:rsidRPr="00185C4E">
        <w:rPr>
          <w:lang w:val="fr-FR"/>
        </w:rPr>
        <w:t>est</w:t>
      </w:r>
      <w:r w:rsidRPr="00185C4E">
        <w:rPr>
          <w:spacing w:val="-8"/>
          <w:lang w:val="fr-FR"/>
        </w:rPr>
        <w:t xml:space="preserve"> </w:t>
      </w:r>
      <w:r w:rsidRPr="00185C4E">
        <w:rPr>
          <w:lang w:val="fr-FR"/>
        </w:rPr>
        <w:t>une</w:t>
      </w:r>
      <w:r w:rsidRPr="00185C4E">
        <w:rPr>
          <w:spacing w:val="-9"/>
          <w:lang w:val="fr-FR"/>
        </w:rPr>
        <w:t xml:space="preserve"> </w:t>
      </w:r>
      <w:r w:rsidRPr="00185C4E">
        <w:rPr>
          <w:lang w:val="fr-FR"/>
        </w:rPr>
        <w:t>variable</w:t>
      </w:r>
      <w:r w:rsidRPr="00185C4E">
        <w:rPr>
          <w:spacing w:val="-8"/>
          <w:lang w:val="fr-FR"/>
        </w:rPr>
        <w:t xml:space="preserve"> </w:t>
      </w:r>
      <w:r w:rsidRPr="00185C4E">
        <w:rPr>
          <w:lang w:val="fr-FR"/>
        </w:rPr>
        <w:t>binaire.</w:t>
      </w:r>
      <w:r w:rsidRPr="00185C4E">
        <w:rPr>
          <w:spacing w:val="-9"/>
          <w:lang w:val="fr-FR"/>
        </w:rPr>
        <w:t xml:space="preserve"> </w:t>
      </w:r>
      <w:r w:rsidRPr="00185C4E">
        <w:rPr>
          <w:lang w:val="fr-FR"/>
        </w:rPr>
        <w:t>Ces</w:t>
      </w:r>
      <w:r w:rsidRPr="00185C4E">
        <w:rPr>
          <w:spacing w:val="-9"/>
          <w:lang w:val="fr-FR"/>
        </w:rPr>
        <w:t xml:space="preserve"> </w:t>
      </w:r>
      <w:r w:rsidRPr="00185C4E">
        <w:rPr>
          <w:lang w:val="fr-FR"/>
        </w:rPr>
        <w:t>deux</w:t>
      </w:r>
      <w:r w:rsidRPr="00185C4E">
        <w:rPr>
          <w:spacing w:val="-8"/>
          <w:lang w:val="fr-FR"/>
        </w:rPr>
        <w:t xml:space="preserve"> </w:t>
      </w:r>
      <w:r w:rsidRPr="00185C4E">
        <w:rPr>
          <w:lang w:val="fr-FR"/>
        </w:rPr>
        <w:t>modèles</w:t>
      </w:r>
      <w:r w:rsidRPr="00185C4E">
        <w:rPr>
          <w:spacing w:val="-9"/>
          <w:lang w:val="fr-FR"/>
        </w:rPr>
        <w:t xml:space="preserve"> </w:t>
      </w:r>
      <w:r w:rsidRPr="00185C4E">
        <w:rPr>
          <w:lang w:val="fr-FR"/>
        </w:rPr>
        <w:t>n’ont</w:t>
      </w:r>
      <w:r w:rsidRPr="00185C4E">
        <w:rPr>
          <w:spacing w:val="-8"/>
          <w:lang w:val="fr-FR"/>
        </w:rPr>
        <w:t xml:space="preserve"> </w:t>
      </w:r>
      <w:r w:rsidRPr="00185C4E">
        <w:rPr>
          <w:lang w:val="fr-FR"/>
        </w:rPr>
        <w:t>par</w:t>
      </w:r>
      <w:r w:rsidRPr="00185C4E">
        <w:rPr>
          <w:spacing w:val="-9"/>
          <w:lang w:val="fr-FR"/>
        </w:rPr>
        <w:t xml:space="preserve"> </w:t>
      </w:r>
      <w:r w:rsidRPr="00185C4E">
        <w:rPr>
          <w:lang w:val="fr-FR"/>
        </w:rPr>
        <w:t>ailleurs jamais été appliqués à de la classification de textes.</w:t>
      </w:r>
    </w:p>
    <w:p w:rsidR="00B77999" w:rsidRPr="00185C4E" w:rsidRDefault="00B77999">
      <w:pPr>
        <w:pStyle w:val="Corpsdetexte"/>
        <w:rPr>
          <w:sz w:val="28"/>
          <w:lang w:val="fr-FR"/>
        </w:rPr>
      </w:pPr>
    </w:p>
    <w:p w:rsidR="00B77999" w:rsidRDefault="00D9490F">
      <w:pPr>
        <w:pStyle w:val="Heading1"/>
        <w:numPr>
          <w:ilvl w:val="1"/>
          <w:numId w:val="31"/>
        </w:numPr>
        <w:tabs>
          <w:tab w:val="left" w:pos="571"/>
        </w:tabs>
        <w:spacing w:before="250"/>
        <w:ind w:hanging="431"/>
      </w:pPr>
      <w:bookmarkStart w:id="233" w:name="Classification_de_documents"/>
      <w:bookmarkStart w:id="234" w:name="_bookmark161"/>
      <w:bookmarkEnd w:id="233"/>
      <w:bookmarkEnd w:id="234"/>
      <w:r>
        <w:rPr>
          <w:w w:val="110"/>
        </w:rPr>
        <w:t>Classification de</w:t>
      </w:r>
      <w:r>
        <w:rPr>
          <w:spacing w:val="-17"/>
          <w:w w:val="110"/>
        </w:rPr>
        <w:t xml:space="preserve"> </w:t>
      </w:r>
      <w:r>
        <w:rPr>
          <w:w w:val="110"/>
        </w:rPr>
        <w:t>documents</w:t>
      </w:r>
    </w:p>
    <w:p w:rsidR="00B77999" w:rsidRPr="00185C4E" w:rsidRDefault="00D9490F">
      <w:pPr>
        <w:pStyle w:val="Corpsdetexte"/>
        <w:spacing w:before="319" w:line="254" w:lineRule="auto"/>
        <w:ind w:left="139" w:right="2493" w:firstLine="351"/>
        <w:jc w:val="both"/>
        <w:rPr>
          <w:lang w:val="fr-FR"/>
        </w:rPr>
      </w:pPr>
      <w:r w:rsidRPr="00185C4E">
        <w:rPr>
          <w:lang w:val="fr-FR"/>
        </w:rPr>
        <w:t>La classification de textes permet d’organiser des documents dans des groupes prédéfinis. Elle reçoit depuis longtemps beaucoup d’attention. Deux choix techniques influencent principalement les performances : la représentation des textes et l’algorithme de classification. Dans la suite, la</w:t>
      </w:r>
      <w:r w:rsidRPr="00185C4E">
        <w:rPr>
          <w:spacing w:val="14"/>
          <w:lang w:val="fr-FR"/>
        </w:rPr>
        <w:t xml:space="preserve"> </w:t>
      </w:r>
      <w:r w:rsidRPr="00185C4E">
        <w:rPr>
          <w:lang w:val="fr-FR"/>
        </w:rPr>
        <w:t>variable</w:t>
      </w:r>
      <w:r w:rsidRPr="00185C4E">
        <w:rPr>
          <w:spacing w:val="15"/>
          <w:lang w:val="fr-FR"/>
        </w:rPr>
        <w:t xml:space="preserve"> </w:t>
      </w:r>
      <w:r w:rsidRPr="00185C4E">
        <w:rPr>
          <w:lang w:val="fr-FR"/>
        </w:rPr>
        <w:t>à</w:t>
      </w:r>
      <w:r w:rsidRPr="00185C4E">
        <w:rPr>
          <w:spacing w:val="14"/>
          <w:lang w:val="fr-FR"/>
        </w:rPr>
        <w:t xml:space="preserve"> </w:t>
      </w:r>
      <w:r w:rsidRPr="00185C4E">
        <w:rPr>
          <w:lang w:val="fr-FR"/>
        </w:rPr>
        <w:t>prédire</w:t>
      </w:r>
      <w:r w:rsidRPr="00185C4E">
        <w:rPr>
          <w:spacing w:val="15"/>
          <w:lang w:val="fr-FR"/>
        </w:rPr>
        <w:t xml:space="preserve"> </w:t>
      </w:r>
      <w:r w:rsidRPr="00185C4E">
        <w:rPr>
          <w:lang w:val="fr-FR"/>
        </w:rPr>
        <w:t>est</w:t>
      </w:r>
      <w:r w:rsidRPr="00185C4E">
        <w:rPr>
          <w:spacing w:val="14"/>
          <w:lang w:val="fr-FR"/>
        </w:rPr>
        <w:t xml:space="preserve"> </w:t>
      </w:r>
      <w:r w:rsidRPr="00185C4E">
        <w:rPr>
          <w:lang w:val="fr-FR"/>
        </w:rPr>
        <w:t>notée</w:t>
      </w:r>
      <w:r w:rsidRPr="00185C4E">
        <w:rPr>
          <w:spacing w:val="18"/>
          <w:lang w:val="fr-FR"/>
        </w:rPr>
        <w:t xml:space="preserve"> </w:t>
      </w:r>
      <w:r w:rsidRPr="00185C4E">
        <w:rPr>
          <w:rFonts w:ascii="Times New Roman" w:hAnsi="Times New Roman"/>
          <w:i/>
          <w:lang w:val="fr-FR"/>
        </w:rPr>
        <w:t>y</w:t>
      </w:r>
      <w:r w:rsidRPr="00185C4E">
        <w:rPr>
          <w:lang w:val="fr-FR"/>
        </w:rPr>
        <w:t>,</w:t>
      </w:r>
      <w:r w:rsidRPr="00185C4E">
        <w:rPr>
          <w:spacing w:val="14"/>
          <w:lang w:val="fr-FR"/>
        </w:rPr>
        <w:t xml:space="preserve"> </w:t>
      </w:r>
      <w:r w:rsidRPr="00185C4E">
        <w:rPr>
          <w:lang w:val="fr-FR"/>
        </w:rPr>
        <w:t>et</w:t>
      </w:r>
      <w:r w:rsidRPr="00185C4E">
        <w:rPr>
          <w:spacing w:val="15"/>
          <w:lang w:val="fr-FR"/>
        </w:rPr>
        <w:t xml:space="preserve"> </w:t>
      </w:r>
      <w:r w:rsidRPr="00185C4E">
        <w:rPr>
          <w:lang w:val="fr-FR"/>
        </w:rPr>
        <w:t>la</w:t>
      </w:r>
      <w:r w:rsidRPr="00185C4E">
        <w:rPr>
          <w:spacing w:val="14"/>
          <w:lang w:val="fr-FR"/>
        </w:rPr>
        <w:t xml:space="preserve"> </w:t>
      </w:r>
      <w:r w:rsidRPr="00185C4E">
        <w:rPr>
          <w:lang w:val="fr-FR"/>
        </w:rPr>
        <w:t>base</w:t>
      </w:r>
      <w:r w:rsidRPr="00185C4E">
        <w:rPr>
          <w:spacing w:val="15"/>
          <w:lang w:val="fr-FR"/>
        </w:rPr>
        <w:t xml:space="preserve"> </w:t>
      </w:r>
      <w:r w:rsidRPr="00185C4E">
        <w:rPr>
          <w:lang w:val="fr-FR"/>
        </w:rPr>
        <w:t>d’apprentissage</w:t>
      </w:r>
      <w:r w:rsidRPr="00185C4E">
        <w:rPr>
          <w:spacing w:val="14"/>
          <w:lang w:val="fr-FR"/>
        </w:rPr>
        <w:t xml:space="preserve"> </w:t>
      </w:r>
      <w:r w:rsidRPr="00185C4E">
        <w:rPr>
          <w:lang w:val="fr-FR"/>
        </w:rPr>
        <w:t>comprend</w:t>
      </w:r>
      <w:r w:rsidRPr="00185C4E">
        <w:rPr>
          <w:spacing w:val="15"/>
          <w:lang w:val="fr-FR"/>
        </w:rPr>
        <w:t xml:space="preserve"> </w:t>
      </w:r>
      <w:r w:rsidRPr="00185C4E">
        <w:rPr>
          <w:lang w:val="fr-FR"/>
        </w:rPr>
        <w:t>les</w:t>
      </w:r>
    </w:p>
    <w:p w:rsidR="00B77999" w:rsidRPr="00185C4E" w:rsidRDefault="00B77999">
      <w:pPr>
        <w:spacing w:line="254"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B77999">
      <w:pPr>
        <w:pStyle w:val="Corpsdetexte"/>
        <w:spacing w:before="50" w:line="244" w:lineRule="auto"/>
        <w:ind w:left="976" w:right="1656"/>
        <w:jc w:val="both"/>
        <w:rPr>
          <w:lang w:val="fr-FR"/>
        </w:rPr>
      </w:pPr>
      <w:r w:rsidRPr="00B77999">
        <w:pict>
          <v:shape id="_x0000_s1440" type="#_x0000_t202" style="position:absolute;left:0;text-align:left;margin-left:307.15pt;margin-top:6.6pt;width:72.1pt;height:21.65pt;z-index:-251636224;mso-position-horizontal-relative:page" filled="f" stroked="f">
            <v:textbox inset="0,0,0,0">
              <w:txbxContent>
                <w:p w:rsidR="00D9490F" w:rsidRDefault="00D9490F">
                  <w:pPr>
                    <w:tabs>
                      <w:tab w:val="left" w:pos="1316"/>
                    </w:tabs>
                    <w:spacing w:line="252" w:lineRule="exact"/>
                    <w:rPr>
                      <w:rFonts w:ascii="DejaVu Sans"/>
                      <w:sz w:val="25"/>
                    </w:rPr>
                  </w:pPr>
                  <w:r>
                    <w:rPr>
                      <w:rFonts w:ascii="DejaVu Sans"/>
                      <w:w w:val="90"/>
                      <w:sz w:val="25"/>
                    </w:rPr>
                    <w:t>{</w:t>
                  </w:r>
                  <w:r>
                    <w:rPr>
                      <w:rFonts w:ascii="DejaVu Sans"/>
                      <w:w w:val="90"/>
                      <w:sz w:val="25"/>
                    </w:rPr>
                    <w:tab/>
                  </w:r>
                  <w:r>
                    <w:rPr>
                      <w:rFonts w:ascii="DejaVu Sans"/>
                      <w:w w:val="75"/>
                      <w:sz w:val="25"/>
                    </w:rPr>
                    <w:t>}</w:t>
                  </w:r>
                </w:p>
              </w:txbxContent>
            </v:textbox>
            <w10:wrap anchorx="page"/>
          </v:shape>
        </w:pict>
      </w:r>
      <w:r w:rsidR="00D9490F" w:rsidRPr="00185C4E">
        <w:rPr>
          <w:lang w:val="fr-FR"/>
        </w:rPr>
        <w:t xml:space="preserve">observations de l’échantillon </w:t>
      </w:r>
      <w:r w:rsidR="00D9490F" w:rsidRPr="00185C4E">
        <w:rPr>
          <w:rFonts w:ascii="Times New Roman" w:hAnsi="Times New Roman"/>
          <w:i/>
          <w:lang w:val="fr-FR"/>
        </w:rPr>
        <w:t xml:space="preserve">D </w:t>
      </w:r>
      <w:r w:rsidR="00D9490F" w:rsidRPr="00185C4E">
        <w:rPr>
          <w:rFonts w:ascii="Arial Black" w:hAnsi="Arial Black"/>
          <w:sz w:val="25"/>
          <w:lang w:val="fr-FR"/>
        </w:rPr>
        <w:t xml:space="preserve">= </w:t>
      </w:r>
      <w:r w:rsidR="00D9490F" w:rsidRPr="00185C4E">
        <w:rPr>
          <w:rFonts w:ascii="Arial Black" w:hAnsi="Arial Black"/>
          <w:spacing w:val="6"/>
          <w:sz w:val="25"/>
          <w:lang w:val="fr-FR"/>
        </w:rPr>
        <w:t>(</w:t>
      </w:r>
      <w:r w:rsidR="00D9490F" w:rsidRPr="00185C4E">
        <w:rPr>
          <w:rFonts w:ascii="Times New Roman" w:hAnsi="Times New Roman"/>
          <w:i/>
          <w:spacing w:val="6"/>
          <w:lang w:val="fr-FR"/>
        </w:rPr>
        <w:t>x</w:t>
      </w:r>
      <w:r w:rsidR="00D9490F" w:rsidRPr="00185C4E">
        <w:rPr>
          <w:rFonts w:ascii="Times New Roman" w:hAnsi="Times New Roman"/>
          <w:i/>
          <w:spacing w:val="6"/>
          <w:vertAlign w:val="subscript"/>
          <w:lang w:val="fr-FR"/>
        </w:rPr>
        <w:t>i</w:t>
      </w:r>
      <w:r w:rsidR="00D9490F" w:rsidRPr="00185C4E">
        <w:rPr>
          <w:spacing w:val="6"/>
          <w:lang w:val="fr-FR"/>
        </w:rPr>
        <w:t xml:space="preserve">, </w:t>
      </w:r>
      <w:r w:rsidR="00D9490F" w:rsidRPr="00185C4E">
        <w:rPr>
          <w:rFonts w:ascii="Times New Roman" w:hAnsi="Times New Roman"/>
          <w:i/>
          <w:spacing w:val="3"/>
          <w:lang w:val="fr-FR"/>
        </w:rPr>
        <w:t>y</w:t>
      </w:r>
      <w:r w:rsidR="00D9490F" w:rsidRPr="00185C4E">
        <w:rPr>
          <w:rFonts w:ascii="Times New Roman" w:hAnsi="Times New Roman"/>
          <w:i/>
          <w:spacing w:val="3"/>
          <w:vertAlign w:val="subscript"/>
          <w:lang w:val="fr-FR"/>
        </w:rPr>
        <w:t>i</w:t>
      </w:r>
      <w:r w:rsidR="00D9490F" w:rsidRPr="00185C4E">
        <w:rPr>
          <w:rFonts w:ascii="Arial Black" w:hAnsi="Arial Black"/>
          <w:spacing w:val="3"/>
          <w:sz w:val="25"/>
          <w:lang w:val="fr-FR"/>
        </w:rPr>
        <w:t>)</w:t>
      </w:r>
      <w:r w:rsidR="00D9490F" w:rsidRPr="00185C4E">
        <w:rPr>
          <w:rFonts w:ascii="Times New Roman" w:hAnsi="Times New Roman"/>
          <w:i/>
          <w:spacing w:val="3"/>
          <w:sz w:val="25"/>
          <w:vertAlign w:val="subscript"/>
          <w:lang w:val="fr-FR"/>
        </w:rPr>
        <w:t>i</w:t>
      </w:r>
      <w:r w:rsidR="00D9490F" w:rsidRPr="00185C4E">
        <w:rPr>
          <w:rFonts w:ascii="Arial Black" w:hAnsi="Arial Black"/>
          <w:spacing w:val="3"/>
          <w:sz w:val="25"/>
          <w:vertAlign w:val="subscript"/>
          <w:lang w:val="fr-FR"/>
        </w:rPr>
        <w:t>=</w:t>
      </w:r>
      <w:r w:rsidR="00D9490F" w:rsidRPr="00185C4E">
        <w:rPr>
          <w:spacing w:val="3"/>
          <w:sz w:val="25"/>
          <w:vertAlign w:val="subscript"/>
          <w:lang w:val="fr-FR"/>
        </w:rPr>
        <w:t>1..</w:t>
      </w:r>
      <w:r w:rsidR="00D9490F" w:rsidRPr="00185C4E">
        <w:rPr>
          <w:rFonts w:ascii="Times New Roman" w:hAnsi="Times New Roman"/>
          <w:i/>
          <w:spacing w:val="3"/>
          <w:sz w:val="25"/>
          <w:vertAlign w:val="subscript"/>
          <w:lang w:val="fr-FR"/>
        </w:rPr>
        <w:t>n</w:t>
      </w:r>
      <w:r w:rsidR="00D9490F" w:rsidRPr="00185C4E">
        <w:rPr>
          <w:rFonts w:ascii="Times New Roman" w:hAnsi="Times New Roman"/>
          <w:i/>
          <w:spacing w:val="3"/>
          <w:sz w:val="25"/>
          <w:lang w:val="fr-FR"/>
        </w:rPr>
        <w:t xml:space="preserve"> </w:t>
      </w:r>
      <w:r w:rsidR="00D9490F" w:rsidRPr="00185C4E">
        <w:rPr>
          <w:lang w:val="fr-FR"/>
        </w:rPr>
        <w:t xml:space="preserve">. </w:t>
      </w:r>
      <w:r w:rsidR="00D9490F" w:rsidRPr="00185C4E">
        <w:rPr>
          <w:rFonts w:ascii="Times New Roman" w:hAnsi="Times New Roman"/>
          <w:i/>
          <w:lang w:val="fr-FR"/>
        </w:rPr>
        <w:t xml:space="preserve">C </w:t>
      </w:r>
      <w:r w:rsidR="00D9490F" w:rsidRPr="00185C4E">
        <w:rPr>
          <w:lang w:val="fr-FR"/>
        </w:rPr>
        <w:t xml:space="preserve">représente l’ensemble des classes. Les notations du </w:t>
      </w:r>
      <w:r w:rsidR="00D9490F" w:rsidRPr="00185C4E">
        <w:rPr>
          <w:spacing w:val="-4"/>
          <w:lang w:val="fr-FR"/>
        </w:rPr>
        <w:t xml:space="preserve">Tableau </w:t>
      </w:r>
      <w:hyperlink w:anchor="_bookmark127" w:history="1">
        <w:r w:rsidR="00D9490F" w:rsidRPr="00185C4E">
          <w:rPr>
            <w:lang w:val="fr-FR"/>
          </w:rPr>
          <w:t xml:space="preserve">3.3 </w:t>
        </w:r>
      </w:hyperlink>
      <w:r w:rsidR="00D9490F" w:rsidRPr="00185C4E">
        <w:rPr>
          <w:lang w:val="fr-FR"/>
        </w:rPr>
        <w:t xml:space="preserve">page </w:t>
      </w:r>
      <w:hyperlink w:anchor="_bookmark127" w:history="1">
        <w:r w:rsidR="00D9490F" w:rsidRPr="00185C4E">
          <w:rPr>
            <w:lang w:val="fr-FR"/>
          </w:rPr>
          <w:t xml:space="preserve">65 </w:t>
        </w:r>
      </w:hyperlink>
      <w:r w:rsidR="00D9490F" w:rsidRPr="00185C4E">
        <w:rPr>
          <w:lang w:val="fr-FR"/>
        </w:rPr>
        <w:t>sont utilisées dans cette section.</w:t>
      </w:r>
    </w:p>
    <w:p w:rsidR="00B77999" w:rsidRPr="00185C4E" w:rsidRDefault="00B77999">
      <w:pPr>
        <w:pStyle w:val="Corpsdetexte"/>
        <w:rPr>
          <w:sz w:val="28"/>
          <w:lang w:val="fr-FR"/>
        </w:rPr>
      </w:pPr>
    </w:p>
    <w:p w:rsidR="00B77999" w:rsidRDefault="00D9490F">
      <w:pPr>
        <w:pStyle w:val="Heading2"/>
        <w:numPr>
          <w:ilvl w:val="2"/>
          <w:numId w:val="31"/>
        </w:numPr>
        <w:tabs>
          <w:tab w:val="left" w:pos="1551"/>
        </w:tabs>
        <w:spacing w:before="209"/>
      </w:pPr>
      <w:bookmarkStart w:id="235" w:name="Représentation_de_textes"/>
      <w:bookmarkStart w:id="236" w:name="_bookmark162"/>
      <w:bookmarkEnd w:id="235"/>
      <w:bookmarkEnd w:id="236"/>
      <w:r>
        <w:rPr>
          <w:w w:val="110"/>
        </w:rPr>
        <w:t>Représentation de</w:t>
      </w:r>
      <w:r>
        <w:rPr>
          <w:spacing w:val="-13"/>
          <w:w w:val="110"/>
        </w:rPr>
        <w:t xml:space="preserve"> </w:t>
      </w:r>
      <w:r>
        <w:rPr>
          <w:w w:val="110"/>
        </w:rPr>
        <w:t>textes</w:t>
      </w:r>
    </w:p>
    <w:p w:rsidR="00B77999" w:rsidRPr="00185C4E" w:rsidRDefault="00B77999">
      <w:pPr>
        <w:spacing w:before="204" w:line="288" w:lineRule="exact"/>
        <w:ind w:left="976" w:right="1656" w:firstLine="351"/>
        <w:jc w:val="both"/>
        <w:rPr>
          <w:sz w:val="24"/>
          <w:lang w:val="fr-FR"/>
        </w:rPr>
      </w:pPr>
      <w:r w:rsidRPr="00B77999">
        <w:pict>
          <v:shape id="_x0000_s1439" type="#_x0000_t202" style="position:absolute;left:0;text-align:left;margin-left:147.5pt;margin-top:69.85pt;width:13.5pt;height:21.65pt;z-index:-251633152;mso-position-horizontal-relative:page" filled="f" stroked="f">
            <v:textbox inset="0,0,0,0">
              <w:txbxContent>
                <w:p w:rsidR="00D9490F" w:rsidRDefault="00D9490F">
                  <w:pPr>
                    <w:spacing w:line="252" w:lineRule="exact"/>
                    <w:rPr>
                      <w:rFonts w:ascii="DejaVu Sans"/>
                      <w:sz w:val="25"/>
                    </w:rPr>
                  </w:pPr>
                  <w:r>
                    <w:rPr>
                      <w:rFonts w:ascii="DejaVu Sans"/>
                      <w:w w:val="90"/>
                      <w:sz w:val="25"/>
                    </w:rPr>
                    <w:t>| |</w:t>
                  </w:r>
                </w:p>
              </w:txbxContent>
            </v:textbox>
            <w10:wrap anchorx="page"/>
          </v:shape>
        </w:pict>
      </w:r>
      <w:r w:rsidRPr="00B77999">
        <w:pict>
          <v:shape id="_x0000_s1438" type="#_x0000_t202" style="position:absolute;left:0;text-align:left;margin-left:220.3pt;margin-top:55.4pt;width:8.3pt;height:21.65pt;z-index:-251632128;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76"/>
                      <w:sz w:val="25"/>
                    </w:rPr>
                    <w:t>∈</w:t>
                  </w:r>
                </w:p>
              </w:txbxContent>
            </v:textbox>
            <w10:wrap anchorx="page"/>
          </v:shape>
        </w:pict>
      </w:r>
      <w:r w:rsidR="00D9490F" w:rsidRPr="00185C4E">
        <w:rPr>
          <w:sz w:val="24"/>
          <w:lang w:val="fr-FR"/>
        </w:rPr>
        <w:t xml:space="preserve">Chaque document </w:t>
      </w:r>
      <w:r w:rsidR="00D9490F" w:rsidRPr="00185C4E">
        <w:rPr>
          <w:rFonts w:ascii="Times New Roman" w:hAnsi="Times New Roman"/>
          <w:i/>
          <w:sz w:val="24"/>
          <w:lang w:val="fr-FR"/>
        </w:rPr>
        <w:t xml:space="preserve">d </w:t>
      </w:r>
      <w:r w:rsidR="00D9490F" w:rsidRPr="00185C4E">
        <w:rPr>
          <w:sz w:val="24"/>
          <w:lang w:val="fr-FR"/>
        </w:rPr>
        <w:t>est représenté sous une forme vectorielle du type TF-IDF (</w:t>
      </w:r>
      <w:r w:rsidR="00D9490F" w:rsidRPr="00185C4E">
        <w:rPr>
          <w:rFonts w:ascii="Times New Roman" w:hAnsi="Times New Roman"/>
          <w:i/>
          <w:sz w:val="24"/>
          <w:lang w:val="fr-FR"/>
        </w:rPr>
        <w:t>term frequency - inverse document frequency</w:t>
      </w:r>
      <w:r w:rsidR="00D9490F" w:rsidRPr="00185C4E">
        <w:rPr>
          <w:sz w:val="24"/>
          <w:lang w:val="fr-FR"/>
        </w:rPr>
        <w:t xml:space="preserve">) proposé par </w:t>
      </w:r>
      <w:hyperlink w:anchor="_bookmark455" w:history="1">
        <w:r w:rsidR="00D9490F" w:rsidRPr="00185C4E">
          <w:rPr>
            <w:sz w:val="24"/>
            <w:lang w:val="fr-FR"/>
          </w:rPr>
          <w:t>Salton &amp;</w:t>
        </w:r>
      </w:hyperlink>
      <w:r w:rsidR="00D9490F" w:rsidRPr="00185C4E">
        <w:rPr>
          <w:sz w:val="24"/>
          <w:lang w:val="fr-FR"/>
        </w:rPr>
        <w:t xml:space="preserve"> </w:t>
      </w:r>
      <w:hyperlink w:anchor="_bookmark455" w:history="1">
        <w:r w:rsidR="00D9490F" w:rsidRPr="00185C4E">
          <w:rPr>
            <w:sz w:val="24"/>
            <w:lang w:val="fr-FR"/>
          </w:rPr>
          <w:t>Buckley</w:t>
        </w:r>
      </w:hyperlink>
      <w:r w:rsidR="00D9490F" w:rsidRPr="00185C4E">
        <w:rPr>
          <w:sz w:val="24"/>
          <w:lang w:val="fr-FR"/>
        </w:rPr>
        <w:t xml:space="preserve"> </w:t>
      </w:r>
      <w:hyperlink w:anchor="_bookmark455" w:history="1">
        <w:r w:rsidR="00D9490F" w:rsidRPr="00185C4E">
          <w:rPr>
            <w:sz w:val="24"/>
            <w:lang w:val="fr-FR"/>
          </w:rPr>
          <w:t>[1988]</w:t>
        </w:r>
      </w:hyperlink>
      <w:r w:rsidR="00D9490F" w:rsidRPr="00185C4E">
        <w:rPr>
          <w:sz w:val="24"/>
          <w:lang w:val="fr-FR"/>
        </w:rPr>
        <w:t xml:space="preserve"> dont chaque dimension </w:t>
      </w:r>
      <w:r w:rsidR="00D9490F" w:rsidRPr="00185C4E">
        <w:rPr>
          <w:rFonts w:ascii="Times New Roman" w:hAnsi="Times New Roman"/>
          <w:i/>
          <w:sz w:val="24"/>
          <w:lang w:val="fr-FR"/>
        </w:rPr>
        <w:t xml:space="preserve">k </w:t>
      </w:r>
      <w:r w:rsidR="00D9490F" w:rsidRPr="00185C4E">
        <w:rPr>
          <w:sz w:val="24"/>
          <w:lang w:val="fr-FR"/>
        </w:rPr>
        <w:t xml:space="preserve">est identifiée par un terme </w:t>
      </w:r>
      <w:r w:rsidR="00D9490F" w:rsidRPr="00185C4E">
        <w:rPr>
          <w:rFonts w:ascii="Times New Roman" w:hAnsi="Times New Roman"/>
          <w:i/>
          <w:spacing w:val="6"/>
          <w:sz w:val="24"/>
          <w:lang w:val="fr-FR"/>
        </w:rPr>
        <w:t>t</w:t>
      </w:r>
      <w:r w:rsidR="00D9490F" w:rsidRPr="00185C4E">
        <w:rPr>
          <w:rFonts w:ascii="Times New Roman" w:hAnsi="Times New Roman"/>
          <w:i/>
          <w:spacing w:val="6"/>
          <w:sz w:val="24"/>
          <w:vertAlign w:val="subscript"/>
          <w:lang w:val="fr-FR"/>
        </w:rPr>
        <w:t>k</w:t>
      </w:r>
      <w:r w:rsidR="00D9490F" w:rsidRPr="00185C4E">
        <w:rPr>
          <w:spacing w:val="6"/>
          <w:sz w:val="24"/>
          <w:lang w:val="fr-FR"/>
        </w:rPr>
        <w:t xml:space="preserve">. </w:t>
      </w:r>
      <w:r w:rsidR="00D9490F" w:rsidRPr="00185C4E">
        <w:rPr>
          <w:spacing w:val="-6"/>
          <w:sz w:val="24"/>
          <w:lang w:val="fr-FR"/>
        </w:rPr>
        <w:t xml:space="preserve">Tout  </w:t>
      </w:r>
      <w:r w:rsidR="00D9490F" w:rsidRPr="00185C4E">
        <w:rPr>
          <w:sz w:val="24"/>
          <w:lang w:val="fr-FR"/>
        </w:rPr>
        <w:t xml:space="preserve">document </w:t>
      </w:r>
      <w:r w:rsidR="00D9490F" w:rsidRPr="00185C4E">
        <w:rPr>
          <w:rFonts w:ascii="Times New Roman" w:hAnsi="Times New Roman"/>
          <w:i/>
          <w:sz w:val="24"/>
          <w:lang w:val="fr-FR"/>
        </w:rPr>
        <w:t xml:space="preserve">d    D </w:t>
      </w:r>
      <w:r w:rsidR="00D9490F" w:rsidRPr="00185C4E">
        <w:rPr>
          <w:sz w:val="24"/>
          <w:lang w:val="fr-FR"/>
        </w:rPr>
        <w:t xml:space="preserve">est une séquence de mots </w:t>
      </w:r>
      <w:r w:rsidR="00D9490F" w:rsidRPr="00185C4E">
        <w:rPr>
          <w:rFonts w:ascii="Times New Roman" w:hAnsi="Times New Roman"/>
          <w:i/>
          <w:sz w:val="24"/>
          <w:lang w:val="fr-FR"/>
        </w:rPr>
        <w:t xml:space="preserve">d  </w:t>
      </w:r>
      <w:r w:rsidR="00D9490F" w:rsidRPr="00185C4E">
        <w:rPr>
          <w:rFonts w:ascii="Arial Black" w:hAnsi="Arial Black"/>
          <w:sz w:val="25"/>
          <w:lang w:val="fr-FR"/>
        </w:rPr>
        <w:t xml:space="preserve">= </w:t>
      </w:r>
      <w:r w:rsidR="00D9490F" w:rsidRPr="00185C4E">
        <w:rPr>
          <w:rFonts w:ascii="Arial Black" w:hAnsi="Arial Black"/>
          <w:spacing w:val="3"/>
          <w:sz w:val="25"/>
          <w:lang w:val="fr-FR"/>
        </w:rPr>
        <w:t>(</w:t>
      </w:r>
      <w:r w:rsidR="00D9490F" w:rsidRPr="00185C4E">
        <w:rPr>
          <w:rFonts w:ascii="Times New Roman" w:hAnsi="Times New Roman"/>
          <w:i/>
          <w:spacing w:val="3"/>
          <w:sz w:val="24"/>
          <w:lang w:val="fr-FR"/>
        </w:rPr>
        <w:t>d</w:t>
      </w:r>
      <w:r w:rsidR="00D9490F" w:rsidRPr="00185C4E">
        <w:rPr>
          <w:rFonts w:ascii="Arial Black" w:hAnsi="Arial Black"/>
          <w:spacing w:val="3"/>
          <w:sz w:val="25"/>
          <w:lang w:val="fr-FR"/>
        </w:rPr>
        <w:t>[</w:t>
      </w:r>
      <w:r w:rsidR="00D9490F" w:rsidRPr="00185C4E">
        <w:rPr>
          <w:spacing w:val="3"/>
          <w:sz w:val="24"/>
          <w:lang w:val="fr-FR"/>
        </w:rPr>
        <w:t>1</w:t>
      </w:r>
      <w:r w:rsidR="00D9490F" w:rsidRPr="00185C4E">
        <w:rPr>
          <w:rFonts w:ascii="Arial Black" w:hAnsi="Arial Black"/>
          <w:spacing w:val="3"/>
          <w:sz w:val="25"/>
          <w:lang w:val="fr-FR"/>
        </w:rPr>
        <w:t>]</w:t>
      </w:r>
      <w:r w:rsidR="00D9490F" w:rsidRPr="00185C4E">
        <w:rPr>
          <w:spacing w:val="3"/>
          <w:sz w:val="24"/>
          <w:lang w:val="fr-FR"/>
        </w:rPr>
        <w:t xml:space="preserve">, </w:t>
      </w:r>
      <w:r w:rsidR="00D9490F" w:rsidRPr="00185C4E">
        <w:rPr>
          <w:sz w:val="24"/>
          <w:lang w:val="fr-FR"/>
        </w:rPr>
        <w:t xml:space="preserve">. . . , </w:t>
      </w:r>
      <w:r w:rsidR="00D9490F" w:rsidRPr="00185C4E">
        <w:rPr>
          <w:rFonts w:ascii="Times New Roman" w:hAnsi="Times New Roman"/>
          <w:i/>
          <w:spacing w:val="4"/>
          <w:sz w:val="24"/>
          <w:lang w:val="fr-FR"/>
        </w:rPr>
        <w:t>d</w:t>
      </w:r>
      <w:r w:rsidR="00D9490F" w:rsidRPr="00185C4E">
        <w:rPr>
          <w:rFonts w:ascii="Arial Black" w:hAnsi="Arial Black"/>
          <w:spacing w:val="4"/>
          <w:sz w:val="25"/>
          <w:lang w:val="fr-FR"/>
        </w:rPr>
        <w:t>[</w:t>
      </w:r>
      <w:r w:rsidR="00D9490F" w:rsidRPr="00185C4E">
        <w:rPr>
          <w:rFonts w:ascii="Times New Roman" w:hAnsi="Times New Roman"/>
          <w:i/>
          <w:spacing w:val="4"/>
          <w:sz w:val="24"/>
          <w:lang w:val="fr-FR"/>
        </w:rPr>
        <w:t>n</w:t>
      </w:r>
      <w:r w:rsidR="00D9490F" w:rsidRPr="00185C4E">
        <w:rPr>
          <w:rFonts w:ascii="Arial Black" w:hAnsi="Arial Black"/>
          <w:spacing w:val="4"/>
          <w:sz w:val="25"/>
          <w:lang w:val="fr-FR"/>
        </w:rPr>
        <w:t>])</w:t>
      </w:r>
      <w:r w:rsidR="00D9490F" w:rsidRPr="00185C4E">
        <w:rPr>
          <w:spacing w:val="4"/>
          <w:sz w:val="24"/>
          <w:lang w:val="fr-FR"/>
        </w:rPr>
        <w:t xml:space="preserve">, </w:t>
      </w:r>
      <w:r w:rsidR="00D9490F" w:rsidRPr="00185C4E">
        <w:rPr>
          <w:sz w:val="24"/>
          <w:lang w:val="fr-FR"/>
        </w:rPr>
        <w:t xml:space="preserve">où </w:t>
      </w:r>
      <w:r w:rsidR="00D9490F" w:rsidRPr="00185C4E">
        <w:rPr>
          <w:rFonts w:ascii="Times New Roman" w:hAnsi="Times New Roman"/>
          <w:i/>
          <w:sz w:val="24"/>
          <w:lang w:val="fr-FR"/>
        </w:rPr>
        <w:t xml:space="preserve">n </w:t>
      </w:r>
      <w:r w:rsidR="00D9490F" w:rsidRPr="00185C4E">
        <w:rPr>
          <w:rFonts w:ascii="Arial Black" w:hAnsi="Arial Black"/>
          <w:sz w:val="25"/>
          <w:lang w:val="fr-FR"/>
        </w:rPr>
        <w:t xml:space="preserve">= </w:t>
      </w:r>
      <w:r w:rsidR="00D9490F" w:rsidRPr="00185C4E">
        <w:rPr>
          <w:rFonts w:ascii="Times New Roman" w:hAnsi="Times New Roman"/>
          <w:i/>
          <w:sz w:val="24"/>
          <w:lang w:val="fr-FR"/>
        </w:rPr>
        <w:t xml:space="preserve">d </w:t>
      </w:r>
      <w:r w:rsidR="00D9490F" w:rsidRPr="00185C4E">
        <w:rPr>
          <w:sz w:val="24"/>
          <w:lang w:val="fr-FR"/>
        </w:rPr>
        <w:t xml:space="preserve">et </w:t>
      </w:r>
      <w:r w:rsidR="00D9490F" w:rsidRPr="00185C4E">
        <w:rPr>
          <w:rFonts w:ascii="Times New Roman" w:hAnsi="Times New Roman"/>
          <w:i/>
          <w:spacing w:val="4"/>
          <w:sz w:val="24"/>
          <w:lang w:val="fr-FR"/>
        </w:rPr>
        <w:t>d</w:t>
      </w:r>
      <w:r w:rsidR="00D9490F" w:rsidRPr="00185C4E">
        <w:rPr>
          <w:rFonts w:ascii="Arial Black" w:hAnsi="Arial Black"/>
          <w:spacing w:val="4"/>
          <w:sz w:val="25"/>
          <w:lang w:val="fr-FR"/>
        </w:rPr>
        <w:t>[</w:t>
      </w:r>
      <w:r w:rsidR="00D9490F" w:rsidRPr="00185C4E">
        <w:rPr>
          <w:rFonts w:ascii="Times New Roman" w:hAnsi="Times New Roman"/>
          <w:i/>
          <w:spacing w:val="4"/>
          <w:sz w:val="24"/>
          <w:lang w:val="fr-FR"/>
        </w:rPr>
        <w:t>i</w:t>
      </w:r>
      <w:r w:rsidR="00D9490F" w:rsidRPr="00185C4E">
        <w:rPr>
          <w:rFonts w:ascii="Arial Black" w:hAnsi="Arial Black"/>
          <w:spacing w:val="4"/>
          <w:sz w:val="25"/>
          <w:lang w:val="fr-FR"/>
        </w:rPr>
        <w:t xml:space="preserve">] </w:t>
      </w:r>
      <w:r w:rsidR="00D9490F" w:rsidRPr="00185C4E">
        <w:rPr>
          <w:sz w:val="24"/>
          <w:lang w:val="fr-FR"/>
        </w:rPr>
        <w:t xml:space="preserve">est le mot à la position </w:t>
      </w:r>
      <w:r w:rsidR="00D9490F" w:rsidRPr="00185C4E">
        <w:rPr>
          <w:rFonts w:ascii="Times New Roman" w:hAnsi="Times New Roman"/>
          <w:i/>
          <w:sz w:val="24"/>
          <w:lang w:val="fr-FR"/>
        </w:rPr>
        <w:t xml:space="preserve">i </w:t>
      </w:r>
      <w:r w:rsidR="00D9490F" w:rsidRPr="00185C4E">
        <w:rPr>
          <w:sz w:val="24"/>
          <w:lang w:val="fr-FR"/>
        </w:rPr>
        <w:t xml:space="preserve">dans </w:t>
      </w:r>
      <w:r w:rsidR="00D9490F" w:rsidRPr="00185C4E">
        <w:rPr>
          <w:rFonts w:ascii="Times New Roman" w:hAnsi="Times New Roman"/>
          <w:i/>
          <w:sz w:val="24"/>
          <w:lang w:val="fr-FR"/>
        </w:rPr>
        <w:t>d</w:t>
      </w:r>
      <w:r w:rsidR="00D9490F" w:rsidRPr="00185C4E">
        <w:rPr>
          <w:sz w:val="24"/>
          <w:lang w:val="fr-FR"/>
        </w:rPr>
        <w:t>. Sa représentation</w:t>
      </w:r>
      <w:r w:rsidR="00D9490F" w:rsidRPr="00185C4E">
        <w:rPr>
          <w:spacing w:val="-39"/>
          <w:sz w:val="24"/>
          <w:lang w:val="fr-FR"/>
        </w:rPr>
        <w:t xml:space="preserve"> </w:t>
      </w:r>
      <w:r w:rsidR="00D9490F" w:rsidRPr="00185C4E">
        <w:rPr>
          <w:sz w:val="24"/>
          <w:lang w:val="fr-FR"/>
        </w:rPr>
        <w:t>vectorielle</w:t>
      </w:r>
    </w:p>
    <w:p w:rsidR="00B77999" w:rsidRPr="00185C4E" w:rsidRDefault="00B77999">
      <w:pPr>
        <w:spacing w:before="23" w:line="199" w:lineRule="auto"/>
        <w:ind w:left="976" w:right="1656"/>
        <w:jc w:val="both"/>
        <w:rPr>
          <w:sz w:val="24"/>
          <w:lang w:val="fr-FR"/>
        </w:rPr>
      </w:pPr>
      <w:r w:rsidRPr="00B77999">
        <w:pict>
          <v:shape id="_x0000_s1437" type="#_x0000_t202" style="position:absolute;left:0;text-align:left;margin-left:136.95pt;margin-top:34.55pt;width:8.3pt;height:21.65pt;z-index:-251634176;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76"/>
                      <w:sz w:val="25"/>
                    </w:rPr>
                    <w:t>∈</w:t>
                  </w:r>
                </w:p>
              </w:txbxContent>
            </v:textbox>
            <w10:wrap anchorx="page"/>
          </v:shape>
        </w:pict>
      </w:r>
      <w:r w:rsidRPr="00B77999">
        <w:pict>
          <v:shape id="_x0000_s1436" type="#_x0000_t202" style="position:absolute;left:0;text-align:left;margin-left:256.6pt;margin-top:20.1pt;width:74.05pt;height:21.65pt;z-index:-251631104;mso-position-horizontal-relative:page" filled="f" stroked="f">
            <v:textbox inset="0,0,0,0">
              <w:txbxContent>
                <w:p w:rsidR="00D9490F" w:rsidRDefault="00D9490F">
                  <w:pPr>
                    <w:tabs>
                      <w:tab w:val="left" w:pos="1356"/>
                    </w:tabs>
                    <w:spacing w:line="252" w:lineRule="exact"/>
                    <w:rPr>
                      <w:rFonts w:ascii="DejaVu Sans"/>
                      <w:sz w:val="25"/>
                    </w:rPr>
                  </w:pPr>
                  <w:r>
                    <w:rPr>
                      <w:rFonts w:ascii="DejaVu Sans"/>
                      <w:w w:val="90"/>
                      <w:sz w:val="25"/>
                    </w:rPr>
                    <w:t>{</w:t>
                  </w:r>
                  <w:r>
                    <w:rPr>
                      <w:rFonts w:ascii="DejaVu Sans"/>
                      <w:w w:val="90"/>
                      <w:sz w:val="25"/>
                    </w:rPr>
                    <w:tab/>
                  </w:r>
                  <w:r>
                    <w:rPr>
                      <w:rFonts w:ascii="DejaVu Sans"/>
                      <w:w w:val="75"/>
                      <w:sz w:val="25"/>
                    </w:rPr>
                    <w:t>}</w:t>
                  </w:r>
                </w:p>
              </w:txbxContent>
            </v:textbox>
            <w10:wrap anchorx="page"/>
          </v:shape>
        </w:pict>
      </w:r>
      <w:r w:rsidR="00D9490F" w:rsidRPr="00185C4E">
        <w:rPr>
          <w:w w:val="97"/>
          <w:sz w:val="24"/>
          <w:lang w:val="fr-FR"/>
        </w:rPr>
        <w:t>est</w:t>
      </w:r>
      <w:r w:rsidR="00D9490F" w:rsidRPr="00185C4E">
        <w:rPr>
          <w:spacing w:val="16"/>
          <w:sz w:val="24"/>
          <w:lang w:val="fr-FR"/>
        </w:rPr>
        <w:t xml:space="preserve"> </w:t>
      </w:r>
      <w:r w:rsidR="00D9490F" w:rsidRPr="00185C4E">
        <w:rPr>
          <w:w w:val="98"/>
          <w:sz w:val="24"/>
          <w:lang w:val="fr-FR"/>
        </w:rPr>
        <w:t>notée</w:t>
      </w:r>
      <w:r w:rsidR="00D9490F" w:rsidRPr="00185C4E">
        <w:rPr>
          <w:spacing w:val="19"/>
          <w:sz w:val="24"/>
          <w:lang w:val="fr-FR"/>
        </w:rPr>
        <w:t xml:space="preserve"> </w:t>
      </w:r>
      <w:r w:rsidR="00D9490F" w:rsidRPr="00185C4E">
        <w:rPr>
          <w:rFonts w:ascii="Times New Roman" w:hAnsi="Times New Roman"/>
          <w:i/>
          <w:spacing w:val="-114"/>
          <w:w w:val="99"/>
          <w:sz w:val="24"/>
          <w:lang w:val="fr-FR"/>
        </w:rPr>
        <w:t>d</w:t>
      </w:r>
      <w:r w:rsidR="00D9490F" w:rsidRPr="00185C4E">
        <w:rPr>
          <w:rFonts w:ascii="Arial" w:hAnsi="Arial"/>
          <w:i/>
          <w:w w:val="149"/>
          <w:position w:val="6"/>
          <w:sz w:val="25"/>
          <w:lang w:val="fr-FR"/>
        </w:rPr>
        <w:t>˙</w:t>
      </w:r>
      <w:r w:rsidR="00D9490F" w:rsidRPr="00185C4E">
        <w:rPr>
          <w:rFonts w:ascii="Arial" w:hAnsi="Arial"/>
          <w:i/>
          <w:spacing w:val="18"/>
          <w:position w:val="6"/>
          <w:sz w:val="25"/>
          <w:lang w:val="fr-FR"/>
        </w:rPr>
        <w:t xml:space="preserve"> </w:t>
      </w:r>
      <w:r w:rsidR="00D9490F" w:rsidRPr="00185C4E">
        <w:rPr>
          <w:rFonts w:ascii="Arial Black" w:hAnsi="Arial Black"/>
          <w:w w:val="117"/>
          <w:sz w:val="25"/>
          <w:lang w:val="fr-FR"/>
        </w:rPr>
        <w:t>=</w:t>
      </w:r>
      <w:r w:rsidR="00D9490F" w:rsidRPr="00185C4E">
        <w:rPr>
          <w:rFonts w:ascii="Arial Black" w:hAnsi="Arial Black"/>
          <w:spacing w:val="15"/>
          <w:sz w:val="25"/>
          <w:lang w:val="fr-FR"/>
        </w:rPr>
        <w:t xml:space="preserve"> </w:t>
      </w:r>
      <w:r w:rsidR="00D9490F" w:rsidRPr="00185C4E">
        <w:rPr>
          <w:rFonts w:ascii="Arial Black" w:hAnsi="Arial Black"/>
          <w:spacing w:val="5"/>
          <w:w w:val="99"/>
          <w:sz w:val="25"/>
          <w:lang w:val="fr-FR"/>
        </w:rPr>
        <w:t>(</w:t>
      </w:r>
      <w:r w:rsidR="00D9490F" w:rsidRPr="00185C4E">
        <w:rPr>
          <w:rFonts w:ascii="Times New Roman" w:hAnsi="Times New Roman"/>
          <w:i/>
          <w:spacing w:val="-114"/>
          <w:w w:val="99"/>
          <w:sz w:val="24"/>
          <w:lang w:val="fr-FR"/>
        </w:rPr>
        <w:t>d</w:t>
      </w:r>
      <w:r w:rsidR="00D9490F" w:rsidRPr="00185C4E">
        <w:rPr>
          <w:rFonts w:ascii="Arial" w:hAnsi="Arial"/>
          <w:i/>
          <w:spacing w:val="-6"/>
          <w:w w:val="149"/>
          <w:position w:val="6"/>
          <w:sz w:val="25"/>
          <w:lang w:val="fr-FR"/>
        </w:rPr>
        <w:t>˙</w:t>
      </w:r>
      <w:r w:rsidR="00D9490F" w:rsidRPr="00185C4E">
        <w:rPr>
          <w:rFonts w:ascii="Arial Black" w:hAnsi="Arial Black"/>
          <w:spacing w:val="3"/>
          <w:w w:val="70"/>
          <w:sz w:val="25"/>
          <w:lang w:val="fr-FR"/>
        </w:rPr>
        <w:t>[</w:t>
      </w:r>
      <w:r w:rsidR="00D9490F" w:rsidRPr="00185C4E">
        <w:rPr>
          <w:spacing w:val="2"/>
          <w:w w:val="115"/>
          <w:sz w:val="24"/>
          <w:lang w:val="fr-FR"/>
        </w:rPr>
        <w:t>1</w:t>
      </w:r>
      <w:r w:rsidR="00D9490F" w:rsidRPr="00185C4E">
        <w:rPr>
          <w:rFonts w:ascii="Arial Black" w:hAnsi="Arial Black"/>
          <w:spacing w:val="3"/>
          <w:w w:val="70"/>
          <w:sz w:val="25"/>
          <w:lang w:val="fr-FR"/>
        </w:rPr>
        <w:t>]</w:t>
      </w:r>
      <w:r w:rsidR="00D9490F" w:rsidRPr="00185C4E">
        <w:rPr>
          <w:w w:val="92"/>
          <w:sz w:val="24"/>
          <w:lang w:val="fr-FR"/>
        </w:rPr>
        <w:t>,</w:t>
      </w:r>
      <w:r w:rsidR="00D9490F" w:rsidRPr="00185C4E">
        <w:rPr>
          <w:spacing w:val="-16"/>
          <w:sz w:val="24"/>
          <w:lang w:val="fr-FR"/>
        </w:rPr>
        <w:t xml:space="preserve"> </w:t>
      </w:r>
      <w:r w:rsidR="00D9490F" w:rsidRPr="00185C4E">
        <w:rPr>
          <w:rFonts w:ascii="Times New Roman" w:hAnsi="Times New Roman"/>
          <w:i/>
          <w:spacing w:val="-114"/>
          <w:w w:val="99"/>
          <w:sz w:val="24"/>
          <w:lang w:val="fr-FR"/>
        </w:rPr>
        <w:t>d</w:t>
      </w:r>
      <w:r w:rsidR="00D9490F" w:rsidRPr="00185C4E">
        <w:rPr>
          <w:rFonts w:ascii="Arial" w:hAnsi="Arial"/>
          <w:i/>
          <w:spacing w:val="-6"/>
          <w:w w:val="149"/>
          <w:position w:val="6"/>
          <w:sz w:val="25"/>
          <w:lang w:val="fr-FR"/>
        </w:rPr>
        <w:t>˙</w:t>
      </w:r>
      <w:r w:rsidR="00D9490F" w:rsidRPr="00185C4E">
        <w:rPr>
          <w:rFonts w:ascii="Arial Black" w:hAnsi="Arial Black"/>
          <w:spacing w:val="3"/>
          <w:w w:val="70"/>
          <w:sz w:val="25"/>
          <w:lang w:val="fr-FR"/>
        </w:rPr>
        <w:t>[</w:t>
      </w:r>
      <w:r w:rsidR="00D9490F" w:rsidRPr="00185C4E">
        <w:rPr>
          <w:spacing w:val="2"/>
          <w:w w:val="89"/>
          <w:sz w:val="24"/>
          <w:lang w:val="fr-FR"/>
        </w:rPr>
        <w:t>2</w:t>
      </w:r>
      <w:r w:rsidR="00D9490F" w:rsidRPr="00185C4E">
        <w:rPr>
          <w:rFonts w:ascii="Arial Black" w:hAnsi="Arial Black"/>
          <w:spacing w:val="3"/>
          <w:w w:val="70"/>
          <w:sz w:val="25"/>
          <w:lang w:val="fr-FR"/>
        </w:rPr>
        <w:t>]</w:t>
      </w:r>
      <w:r w:rsidR="00D9490F" w:rsidRPr="00185C4E">
        <w:rPr>
          <w:w w:val="92"/>
          <w:sz w:val="24"/>
          <w:lang w:val="fr-FR"/>
        </w:rPr>
        <w:t>,</w:t>
      </w:r>
      <w:r w:rsidR="00D9490F" w:rsidRPr="00185C4E">
        <w:rPr>
          <w:spacing w:val="-16"/>
          <w:sz w:val="24"/>
          <w:lang w:val="fr-FR"/>
        </w:rPr>
        <w:t xml:space="preserve"> </w:t>
      </w:r>
      <w:r w:rsidR="00D9490F" w:rsidRPr="00185C4E">
        <w:rPr>
          <w:w w:val="92"/>
          <w:sz w:val="24"/>
          <w:lang w:val="fr-FR"/>
        </w:rPr>
        <w:t>.</w:t>
      </w:r>
      <w:r w:rsidR="00D9490F" w:rsidRPr="00185C4E">
        <w:rPr>
          <w:spacing w:val="-12"/>
          <w:sz w:val="24"/>
          <w:lang w:val="fr-FR"/>
        </w:rPr>
        <w:t xml:space="preserve"> </w:t>
      </w:r>
      <w:r w:rsidR="00D9490F" w:rsidRPr="00185C4E">
        <w:rPr>
          <w:w w:val="92"/>
          <w:sz w:val="24"/>
          <w:lang w:val="fr-FR"/>
        </w:rPr>
        <w:t>.</w:t>
      </w:r>
      <w:r w:rsidR="00D9490F" w:rsidRPr="00185C4E">
        <w:rPr>
          <w:spacing w:val="-13"/>
          <w:sz w:val="24"/>
          <w:lang w:val="fr-FR"/>
        </w:rPr>
        <w:t xml:space="preserve"> </w:t>
      </w:r>
      <w:r w:rsidR="00D9490F" w:rsidRPr="00185C4E">
        <w:rPr>
          <w:w w:val="92"/>
          <w:sz w:val="24"/>
          <w:lang w:val="fr-FR"/>
        </w:rPr>
        <w:t>.</w:t>
      </w:r>
      <w:r w:rsidR="00D9490F" w:rsidRPr="00185C4E">
        <w:rPr>
          <w:spacing w:val="-15"/>
          <w:sz w:val="24"/>
          <w:lang w:val="fr-FR"/>
        </w:rPr>
        <w:t xml:space="preserve"> </w:t>
      </w:r>
      <w:r w:rsidR="00D9490F" w:rsidRPr="00185C4E">
        <w:rPr>
          <w:w w:val="92"/>
          <w:sz w:val="24"/>
          <w:lang w:val="fr-FR"/>
        </w:rPr>
        <w:t>,</w:t>
      </w:r>
      <w:r w:rsidR="00D9490F" w:rsidRPr="00185C4E">
        <w:rPr>
          <w:spacing w:val="-16"/>
          <w:sz w:val="24"/>
          <w:lang w:val="fr-FR"/>
        </w:rPr>
        <w:t xml:space="preserve"> </w:t>
      </w:r>
      <w:r w:rsidR="00D9490F" w:rsidRPr="00185C4E">
        <w:rPr>
          <w:rFonts w:ascii="Times New Roman" w:hAnsi="Times New Roman"/>
          <w:i/>
          <w:spacing w:val="-114"/>
          <w:w w:val="99"/>
          <w:sz w:val="24"/>
          <w:lang w:val="fr-FR"/>
        </w:rPr>
        <w:t>d</w:t>
      </w:r>
      <w:r w:rsidR="00D9490F" w:rsidRPr="00185C4E">
        <w:rPr>
          <w:rFonts w:ascii="Arial" w:hAnsi="Arial"/>
          <w:i/>
          <w:spacing w:val="-6"/>
          <w:w w:val="149"/>
          <w:position w:val="6"/>
          <w:sz w:val="25"/>
          <w:lang w:val="fr-FR"/>
        </w:rPr>
        <w:t>˙</w:t>
      </w:r>
      <w:r w:rsidR="00D9490F" w:rsidRPr="00185C4E">
        <w:rPr>
          <w:rFonts w:ascii="Arial Black" w:hAnsi="Arial Black"/>
          <w:spacing w:val="6"/>
          <w:w w:val="70"/>
          <w:sz w:val="25"/>
          <w:lang w:val="fr-FR"/>
        </w:rPr>
        <w:t>[</w:t>
      </w:r>
      <w:r w:rsidR="00D9490F" w:rsidRPr="00185C4E">
        <w:rPr>
          <w:rFonts w:ascii="Times New Roman" w:hAnsi="Times New Roman"/>
          <w:i/>
          <w:spacing w:val="5"/>
          <w:w w:val="107"/>
          <w:sz w:val="24"/>
          <w:lang w:val="fr-FR"/>
        </w:rPr>
        <w:t>m</w:t>
      </w:r>
      <w:r w:rsidR="00D9490F" w:rsidRPr="00185C4E">
        <w:rPr>
          <w:rFonts w:ascii="Arial Black" w:hAnsi="Arial Black"/>
          <w:spacing w:val="6"/>
          <w:w w:val="70"/>
          <w:sz w:val="25"/>
          <w:lang w:val="fr-FR"/>
        </w:rPr>
        <w:t>]</w:t>
      </w:r>
      <w:r w:rsidR="00D9490F" w:rsidRPr="00185C4E">
        <w:rPr>
          <w:rFonts w:ascii="Arial Black" w:hAnsi="Arial Black"/>
          <w:spacing w:val="2"/>
          <w:w w:val="99"/>
          <w:sz w:val="25"/>
          <w:lang w:val="fr-FR"/>
        </w:rPr>
        <w:t>)</w:t>
      </w:r>
      <w:r w:rsidR="00D9490F" w:rsidRPr="00185C4E">
        <w:rPr>
          <w:w w:val="92"/>
          <w:sz w:val="24"/>
          <w:lang w:val="fr-FR"/>
        </w:rPr>
        <w:t>.</w:t>
      </w:r>
      <w:r w:rsidR="00D9490F" w:rsidRPr="00185C4E">
        <w:rPr>
          <w:spacing w:val="16"/>
          <w:sz w:val="24"/>
          <w:lang w:val="fr-FR"/>
        </w:rPr>
        <w:t xml:space="preserve"> </w:t>
      </w:r>
      <w:r w:rsidR="00D9490F" w:rsidRPr="00185C4E">
        <w:rPr>
          <w:sz w:val="24"/>
          <w:lang w:val="fr-FR"/>
        </w:rPr>
        <w:t>Pour</w:t>
      </w:r>
      <w:r w:rsidR="00D9490F" w:rsidRPr="00185C4E">
        <w:rPr>
          <w:spacing w:val="16"/>
          <w:sz w:val="24"/>
          <w:lang w:val="fr-FR"/>
        </w:rPr>
        <w:t xml:space="preserve"> </w:t>
      </w:r>
      <w:r w:rsidR="00D9490F" w:rsidRPr="00185C4E">
        <w:rPr>
          <w:w w:val="101"/>
          <w:sz w:val="24"/>
          <w:lang w:val="fr-FR"/>
        </w:rPr>
        <w:t>un</w:t>
      </w:r>
      <w:r w:rsidR="00D9490F" w:rsidRPr="00185C4E">
        <w:rPr>
          <w:spacing w:val="16"/>
          <w:sz w:val="24"/>
          <w:lang w:val="fr-FR"/>
        </w:rPr>
        <w:t xml:space="preserve"> </w:t>
      </w:r>
      <w:r w:rsidR="00D9490F" w:rsidRPr="00185C4E">
        <w:rPr>
          <w:sz w:val="24"/>
          <w:lang w:val="fr-FR"/>
        </w:rPr>
        <w:t>modèle</w:t>
      </w:r>
      <w:r w:rsidR="00D9490F" w:rsidRPr="00185C4E">
        <w:rPr>
          <w:spacing w:val="16"/>
          <w:sz w:val="24"/>
          <w:lang w:val="fr-FR"/>
        </w:rPr>
        <w:t xml:space="preserve"> </w:t>
      </w:r>
      <w:r w:rsidR="00D9490F" w:rsidRPr="00185C4E">
        <w:rPr>
          <w:sz w:val="24"/>
          <w:lang w:val="fr-FR"/>
        </w:rPr>
        <w:t>vectoriel</w:t>
      </w:r>
      <w:r w:rsidR="00D9490F" w:rsidRPr="00185C4E">
        <w:rPr>
          <w:spacing w:val="16"/>
          <w:sz w:val="24"/>
          <w:lang w:val="fr-FR"/>
        </w:rPr>
        <w:t xml:space="preserve"> </w:t>
      </w:r>
      <w:r w:rsidR="00D9490F" w:rsidRPr="00185C4E">
        <w:rPr>
          <w:w w:val="102"/>
          <w:sz w:val="24"/>
          <w:lang w:val="fr-FR"/>
        </w:rPr>
        <w:t>de</w:t>
      </w:r>
      <w:r w:rsidR="00D9490F" w:rsidRPr="00185C4E">
        <w:rPr>
          <w:spacing w:val="16"/>
          <w:sz w:val="24"/>
          <w:lang w:val="fr-FR"/>
        </w:rPr>
        <w:t xml:space="preserve"> </w:t>
      </w:r>
      <w:r w:rsidR="00D9490F" w:rsidRPr="00185C4E">
        <w:rPr>
          <w:w w:val="103"/>
          <w:sz w:val="24"/>
          <w:lang w:val="fr-FR"/>
        </w:rPr>
        <w:t>type</w:t>
      </w:r>
      <w:r w:rsidR="00D9490F" w:rsidRPr="00185C4E">
        <w:rPr>
          <w:spacing w:val="16"/>
          <w:sz w:val="24"/>
          <w:lang w:val="fr-FR"/>
        </w:rPr>
        <w:t xml:space="preserve"> </w:t>
      </w:r>
      <w:r w:rsidR="00D9490F" w:rsidRPr="00185C4E">
        <w:rPr>
          <w:w w:val="94"/>
          <w:sz w:val="24"/>
          <w:lang w:val="fr-FR"/>
        </w:rPr>
        <w:t xml:space="preserve">TF- </w:t>
      </w:r>
      <w:r w:rsidR="00D9490F" w:rsidRPr="00185C4E">
        <w:rPr>
          <w:w w:val="95"/>
          <w:sz w:val="24"/>
          <w:lang w:val="fr-FR"/>
        </w:rPr>
        <w:t>IDF</w:t>
      </w:r>
      <w:r w:rsidR="00D9490F" w:rsidRPr="00185C4E">
        <w:rPr>
          <w:spacing w:val="11"/>
          <w:sz w:val="24"/>
          <w:lang w:val="fr-FR"/>
        </w:rPr>
        <w:t xml:space="preserve"> </w:t>
      </w:r>
      <w:r w:rsidR="00D9490F" w:rsidRPr="00185C4E">
        <w:rPr>
          <w:w w:val="102"/>
          <w:sz w:val="24"/>
          <w:lang w:val="fr-FR"/>
        </w:rPr>
        <w:t>de</w:t>
      </w:r>
      <w:r w:rsidR="00D9490F" w:rsidRPr="00185C4E">
        <w:rPr>
          <w:spacing w:val="11"/>
          <w:sz w:val="24"/>
          <w:lang w:val="fr-FR"/>
        </w:rPr>
        <w:t xml:space="preserve"> </w:t>
      </w:r>
      <w:r w:rsidR="00D9490F" w:rsidRPr="00185C4E">
        <w:rPr>
          <w:w w:val="101"/>
          <w:sz w:val="24"/>
          <w:lang w:val="fr-FR"/>
        </w:rPr>
        <w:t>vocabulai</w:t>
      </w:r>
      <w:r w:rsidR="00D9490F" w:rsidRPr="00185C4E">
        <w:rPr>
          <w:spacing w:val="-5"/>
          <w:w w:val="101"/>
          <w:sz w:val="24"/>
          <w:lang w:val="fr-FR"/>
        </w:rPr>
        <w:t>r</w:t>
      </w:r>
      <w:r w:rsidR="00D9490F" w:rsidRPr="00185C4E">
        <w:rPr>
          <w:w w:val="98"/>
          <w:sz w:val="24"/>
          <w:lang w:val="fr-FR"/>
        </w:rPr>
        <w:t>e</w:t>
      </w:r>
      <w:r w:rsidR="00D9490F" w:rsidRPr="00185C4E">
        <w:rPr>
          <w:spacing w:val="12"/>
          <w:sz w:val="24"/>
          <w:lang w:val="fr-FR"/>
        </w:rPr>
        <w:t xml:space="preserve"> </w:t>
      </w:r>
      <w:r w:rsidR="00D9490F" w:rsidRPr="00185C4E">
        <w:rPr>
          <w:rFonts w:ascii="Times New Roman" w:hAnsi="Times New Roman"/>
          <w:i/>
          <w:w w:val="117"/>
          <w:sz w:val="24"/>
          <w:lang w:val="fr-FR"/>
        </w:rPr>
        <w:t>V</w:t>
      </w:r>
      <w:r w:rsidR="00D9490F" w:rsidRPr="00185C4E">
        <w:rPr>
          <w:rFonts w:ascii="Times New Roman" w:hAnsi="Times New Roman"/>
          <w:i/>
          <w:sz w:val="24"/>
          <w:lang w:val="fr-FR"/>
        </w:rPr>
        <w:t xml:space="preserve"> </w:t>
      </w:r>
      <w:r w:rsidR="00D9490F" w:rsidRPr="00185C4E">
        <w:rPr>
          <w:rFonts w:ascii="Times New Roman" w:hAnsi="Times New Roman"/>
          <w:i/>
          <w:spacing w:val="-20"/>
          <w:sz w:val="24"/>
          <w:lang w:val="fr-FR"/>
        </w:rPr>
        <w:t xml:space="preserve"> </w:t>
      </w:r>
      <w:r w:rsidR="00D9490F" w:rsidRPr="00185C4E">
        <w:rPr>
          <w:rFonts w:ascii="Arial Black" w:hAnsi="Arial Black"/>
          <w:w w:val="117"/>
          <w:sz w:val="25"/>
          <w:lang w:val="fr-FR"/>
        </w:rPr>
        <w:t>=</w:t>
      </w:r>
      <w:r w:rsidR="00D9490F" w:rsidRPr="00185C4E">
        <w:rPr>
          <w:rFonts w:ascii="Arial Black" w:hAnsi="Arial Black"/>
          <w:sz w:val="25"/>
          <w:lang w:val="fr-FR"/>
        </w:rPr>
        <w:t xml:space="preserve">  </w:t>
      </w:r>
      <w:r w:rsidR="00D9490F" w:rsidRPr="00185C4E">
        <w:rPr>
          <w:rFonts w:ascii="Arial Black" w:hAnsi="Arial Black"/>
          <w:spacing w:val="-30"/>
          <w:sz w:val="25"/>
          <w:lang w:val="fr-FR"/>
        </w:rPr>
        <w:t xml:space="preserve"> </w:t>
      </w:r>
      <w:r w:rsidR="00D9490F" w:rsidRPr="00185C4E">
        <w:rPr>
          <w:rFonts w:ascii="Times New Roman" w:hAnsi="Times New Roman"/>
          <w:i/>
          <w:spacing w:val="3"/>
          <w:w w:val="119"/>
          <w:sz w:val="24"/>
          <w:lang w:val="fr-FR"/>
        </w:rPr>
        <w:t>t</w:t>
      </w:r>
      <w:r w:rsidR="00D9490F" w:rsidRPr="00185C4E">
        <w:rPr>
          <w:spacing w:val="9"/>
          <w:sz w:val="24"/>
          <w:vertAlign w:val="subscript"/>
          <w:lang w:val="fr-FR"/>
        </w:rPr>
        <w:t>1</w:t>
      </w:r>
      <w:r w:rsidR="00D9490F" w:rsidRPr="00185C4E">
        <w:rPr>
          <w:w w:val="92"/>
          <w:sz w:val="24"/>
          <w:lang w:val="fr-FR"/>
        </w:rPr>
        <w:t>,</w:t>
      </w:r>
      <w:r w:rsidR="00D9490F" w:rsidRPr="00185C4E">
        <w:rPr>
          <w:spacing w:val="-16"/>
          <w:sz w:val="24"/>
          <w:lang w:val="fr-FR"/>
        </w:rPr>
        <w:t xml:space="preserve"> </w:t>
      </w:r>
      <w:r w:rsidR="00D9490F" w:rsidRPr="00185C4E">
        <w:rPr>
          <w:rFonts w:ascii="Times New Roman" w:hAnsi="Times New Roman"/>
          <w:i/>
          <w:spacing w:val="2"/>
          <w:w w:val="119"/>
          <w:sz w:val="24"/>
          <w:lang w:val="fr-FR"/>
        </w:rPr>
        <w:t>t</w:t>
      </w:r>
      <w:r w:rsidR="00D9490F" w:rsidRPr="00185C4E">
        <w:rPr>
          <w:spacing w:val="9"/>
          <w:w w:val="77"/>
          <w:sz w:val="24"/>
          <w:vertAlign w:val="subscript"/>
          <w:lang w:val="fr-FR"/>
        </w:rPr>
        <w:t>2</w:t>
      </w:r>
      <w:r w:rsidR="00D9490F" w:rsidRPr="00185C4E">
        <w:rPr>
          <w:w w:val="92"/>
          <w:sz w:val="24"/>
          <w:lang w:val="fr-FR"/>
        </w:rPr>
        <w:t>,</w:t>
      </w:r>
      <w:r w:rsidR="00D9490F" w:rsidRPr="00185C4E">
        <w:rPr>
          <w:spacing w:val="-16"/>
          <w:sz w:val="24"/>
          <w:lang w:val="fr-FR"/>
        </w:rPr>
        <w:t xml:space="preserve"> </w:t>
      </w:r>
      <w:r w:rsidR="00D9490F" w:rsidRPr="00185C4E">
        <w:rPr>
          <w:w w:val="92"/>
          <w:sz w:val="24"/>
          <w:lang w:val="fr-FR"/>
        </w:rPr>
        <w:t>.</w:t>
      </w:r>
      <w:r w:rsidR="00D9490F" w:rsidRPr="00185C4E">
        <w:rPr>
          <w:spacing w:val="-12"/>
          <w:sz w:val="24"/>
          <w:lang w:val="fr-FR"/>
        </w:rPr>
        <w:t xml:space="preserve"> </w:t>
      </w:r>
      <w:r w:rsidR="00D9490F" w:rsidRPr="00185C4E">
        <w:rPr>
          <w:w w:val="92"/>
          <w:sz w:val="24"/>
          <w:lang w:val="fr-FR"/>
        </w:rPr>
        <w:t>.</w:t>
      </w:r>
      <w:r w:rsidR="00D9490F" w:rsidRPr="00185C4E">
        <w:rPr>
          <w:spacing w:val="-13"/>
          <w:sz w:val="24"/>
          <w:lang w:val="fr-FR"/>
        </w:rPr>
        <w:t xml:space="preserve"> </w:t>
      </w:r>
      <w:r w:rsidR="00D9490F" w:rsidRPr="00185C4E">
        <w:rPr>
          <w:w w:val="92"/>
          <w:sz w:val="24"/>
          <w:lang w:val="fr-FR"/>
        </w:rPr>
        <w:t>.</w:t>
      </w:r>
      <w:r w:rsidR="00D9490F" w:rsidRPr="00185C4E">
        <w:rPr>
          <w:spacing w:val="-15"/>
          <w:sz w:val="24"/>
          <w:lang w:val="fr-FR"/>
        </w:rPr>
        <w:t xml:space="preserve"> </w:t>
      </w:r>
      <w:r w:rsidR="00D9490F" w:rsidRPr="00185C4E">
        <w:rPr>
          <w:w w:val="92"/>
          <w:sz w:val="24"/>
          <w:lang w:val="fr-FR"/>
        </w:rPr>
        <w:t>,</w:t>
      </w:r>
      <w:r w:rsidR="00D9490F" w:rsidRPr="00185C4E">
        <w:rPr>
          <w:spacing w:val="-16"/>
          <w:sz w:val="24"/>
          <w:lang w:val="fr-FR"/>
        </w:rPr>
        <w:t xml:space="preserve"> </w:t>
      </w:r>
      <w:r w:rsidR="00D9490F" w:rsidRPr="00185C4E">
        <w:rPr>
          <w:rFonts w:ascii="Times New Roman" w:hAnsi="Times New Roman"/>
          <w:i/>
          <w:spacing w:val="5"/>
          <w:w w:val="119"/>
          <w:sz w:val="24"/>
          <w:lang w:val="fr-FR"/>
        </w:rPr>
        <w:t>t</w:t>
      </w:r>
      <w:r w:rsidR="00D9490F" w:rsidRPr="00185C4E">
        <w:rPr>
          <w:rFonts w:ascii="Times New Roman" w:hAnsi="Times New Roman"/>
          <w:i/>
          <w:w w:val="96"/>
          <w:sz w:val="24"/>
          <w:vertAlign w:val="subscript"/>
          <w:lang w:val="fr-FR"/>
        </w:rPr>
        <w:t>m</w:t>
      </w:r>
      <w:r w:rsidR="00D9490F" w:rsidRPr="00185C4E">
        <w:rPr>
          <w:rFonts w:ascii="Times New Roman" w:hAnsi="Times New Roman"/>
          <w:i/>
          <w:sz w:val="24"/>
          <w:lang w:val="fr-FR"/>
        </w:rPr>
        <w:t xml:space="preserve"> </w:t>
      </w:r>
      <w:r w:rsidR="00D9490F" w:rsidRPr="00185C4E">
        <w:rPr>
          <w:rFonts w:ascii="Times New Roman" w:hAnsi="Times New Roman"/>
          <w:i/>
          <w:spacing w:val="22"/>
          <w:sz w:val="24"/>
          <w:lang w:val="fr-FR"/>
        </w:rPr>
        <w:t xml:space="preserve"> </w:t>
      </w:r>
      <w:r w:rsidR="00D9490F" w:rsidRPr="00185C4E">
        <w:rPr>
          <w:w w:val="92"/>
          <w:sz w:val="24"/>
          <w:lang w:val="fr-FR"/>
        </w:rPr>
        <w:t>,</w:t>
      </w:r>
      <w:r w:rsidR="00D9490F" w:rsidRPr="00185C4E">
        <w:rPr>
          <w:spacing w:val="14"/>
          <w:sz w:val="24"/>
          <w:lang w:val="fr-FR"/>
        </w:rPr>
        <w:t xml:space="preserve"> </w:t>
      </w:r>
      <w:r w:rsidR="00D9490F" w:rsidRPr="00185C4E">
        <w:rPr>
          <w:rFonts w:ascii="Times New Roman" w:hAnsi="Times New Roman"/>
          <w:i/>
          <w:spacing w:val="-114"/>
          <w:w w:val="99"/>
          <w:sz w:val="24"/>
          <w:lang w:val="fr-FR"/>
        </w:rPr>
        <w:t>d</w:t>
      </w:r>
      <w:r w:rsidR="00D9490F" w:rsidRPr="00185C4E">
        <w:rPr>
          <w:rFonts w:ascii="Arial" w:hAnsi="Arial"/>
          <w:i/>
          <w:spacing w:val="-6"/>
          <w:w w:val="149"/>
          <w:position w:val="6"/>
          <w:sz w:val="25"/>
          <w:lang w:val="fr-FR"/>
        </w:rPr>
        <w:t>˙</w:t>
      </w:r>
      <w:r w:rsidR="00D9490F" w:rsidRPr="00185C4E">
        <w:rPr>
          <w:rFonts w:ascii="Arial Black" w:hAnsi="Arial Black"/>
          <w:spacing w:val="6"/>
          <w:w w:val="70"/>
          <w:sz w:val="25"/>
          <w:lang w:val="fr-FR"/>
        </w:rPr>
        <w:t>[</w:t>
      </w:r>
      <w:r w:rsidR="00D9490F" w:rsidRPr="00185C4E">
        <w:rPr>
          <w:rFonts w:ascii="Times New Roman" w:hAnsi="Times New Roman"/>
          <w:i/>
          <w:spacing w:val="7"/>
          <w:w w:val="99"/>
          <w:sz w:val="24"/>
          <w:lang w:val="fr-FR"/>
        </w:rPr>
        <w:t>k</w:t>
      </w:r>
      <w:r w:rsidR="00D9490F" w:rsidRPr="00185C4E">
        <w:rPr>
          <w:rFonts w:ascii="Arial Black" w:hAnsi="Arial Black"/>
          <w:w w:val="70"/>
          <w:sz w:val="25"/>
          <w:lang w:val="fr-FR"/>
        </w:rPr>
        <w:t>]</w:t>
      </w:r>
      <w:r w:rsidR="00D9490F" w:rsidRPr="00185C4E">
        <w:rPr>
          <w:rFonts w:ascii="Arial Black" w:hAnsi="Arial Black"/>
          <w:spacing w:val="6"/>
          <w:sz w:val="25"/>
          <w:lang w:val="fr-FR"/>
        </w:rPr>
        <w:t xml:space="preserve"> </w:t>
      </w:r>
      <w:r w:rsidR="00D9490F" w:rsidRPr="00185C4E">
        <w:rPr>
          <w:rFonts w:ascii="Arial Black" w:hAnsi="Arial Black"/>
          <w:w w:val="117"/>
          <w:sz w:val="25"/>
          <w:lang w:val="fr-FR"/>
        </w:rPr>
        <w:t>=</w:t>
      </w:r>
      <w:r w:rsidR="00D9490F" w:rsidRPr="00185C4E">
        <w:rPr>
          <w:rFonts w:ascii="Arial Black" w:hAnsi="Arial Black"/>
          <w:spacing w:val="6"/>
          <w:sz w:val="25"/>
          <w:lang w:val="fr-FR"/>
        </w:rPr>
        <w:t xml:space="preserve"> </w:t>
      </w:r>
      <w:r w:rsidR="00D9490F" w:rsidRPr="00185C4E">
        <w:rPr>
          <w:rFonts w:ascii="Times New Roman" w:hAnsi="Times New Roman"/>
          <w:i/>
          <w:spacing w:val="5"/>
          <w:w w:val="107"/>
          <w:sz w:val="24"/>
          <w:lang w:val="fr-FR"/>
        </w:rPr>
        <w:t>w</w:t>
      </w:r>
      <w:r w:rsidR="00D9490F" w:rsidRPr="00185C4E">
        <w:rPr>
          <w:rFonts w:ascii="Arial Black" w:hAnsi="Arial Black"/>
          <w:spacing w:val="5"/>
          <w:w w:val="99"/>
          <w:sz w:val="25"/>
          <w:lang w:val="fr-FR"/>
        </w:rPr>
        <w:t>(</w:t>
      </w:r>
      <w:r w:rsidR="00D9490F" w:rsidRPr="00185C4E">
        <w:rPr>
          <w:rFonts w:ascii="Times New Roman" w:hAnsi="Times New Roman"/>
          <w:i/>
          <w:spacing w:val="5"/>
          <w:w w:val="119"/>
          <w:sz w:val="24"/>
          <w:lang w:val="fr-FR"/>
        </w:rPr>
        <w:t>t</w:t>
      </w:r>
      <w:r w:rsidR="00D9490F" w:rsidRPr="00185C4E">
        <w:rPr>
          <w:rFonts w:ascii="Times New Roman" w:hAnsi="Times New Roman"/>
          <w:i/>
          <w:spacing w:val="13"/>
          <w:w w:val="89"/>
          <w:sz w:val="24"/>
          <w:vertAlign w:val="subscript"/>
          <w:lang w:val="fr-FR"/>
        </w:rPr>
        <w:t>k</w:t>
      </w:r>
      <w:r w:rsidR="00D9490F" w:rsidRPr="00185C4E">
        <w:rPr>
          <w:w w:val="92"/>
          <w:sz w:val="24"/>
          <w:lang w:val="fr-FR"/>
        </w:rPr>
        <w:t>,</w:t>
      </w:r>
      <w:r w:rsidR="00D9490F" w:rsidRPr="00185C4E">
        <w:rPr>
          <w:spacing w:val="-16"/>
          <w:sz w:val="24"/>
          <w:lang w:val="fr-FR"/>
        </w:rPr>
        <w:t xml:space="preserve"> </w:t>
      </w:r>
      <w:r w:rsidR="00D9490F" w:rsidRPr="00185C4E">
        <w:rPr>
          <w:rFonts w:ascii="Times New Roman" w:hAnsi="Times New Roman"/>
          <w:i/>
          <w:spacing w:val="5"/>
          <w:w w:val="99"/>
          <w:sz w:val="24"/>
          <w:lang w:val="fr-FR"/>
        </w:rPr>
        <w:t>d</w:t>
      </w:r>
      <w:r w:rsidR="00D9490F" w:rsidRPr="00185C4E">
        <w:rPr>
          <w:rFonts w:ascii="Arial Black" w:hAnsi="Arial Black"/>
          <w:w w:val="99"/>
          <w:sz w:val="25"/>
          <w:lang w:val="fr-FR"/>
        </w:rPr>
        <w:t>)</w:t>
      </w:r>
      <w:r w:rsidR="00D9490F" w:rsidRPr="00185C4E">
        <w:rPr>
          <w:rFonts w:ascii="Arial Black" w:hAnsi="Arial Black"/>
          <w:spacing w:val="-12"/>
          <w:sz w:val="25"/>
          <w:lang w:val="fr-FR"/>
        </w:rPr>
        <w:t xml:space="preserve"> </w:t>
      </w:r>
      <w:r w:rsidR="00D9490F" w:rsidRPr="00185C4E">
        <w:rPr>
          <w:w w:val="99"/>
          <w:sz w:val="24"/>
          <w:lang w:val="fr-FR"/>
        </w:rPr>
        <w:t>le</w:t>
      </w:r>
      <w:r w:rsidR="00D9490F" w:rsidRPr="00185C4E">
        <w:rPr>
          <w:spacing w:val="11"/>
          <w:sz w:val="24"/>
          <w:lang w:val="fr-FR"/>
        </w:rPr>
        <w:t xml:space="preserve"> </w:t>
      </w:r>
      <w:r w:rsidR="00D9490F" w:rsidRPr="00185C4E">
        <w:rPr>
          <w:w w:val="102"/>
          <w:sz w:val="24"/>
          <w:lang w:val="fr-FR"/>
        </w:rPr>
        <w:t>poids</w:t>
      </w:r>
      <w:r w:rsidR="00D9490F" w:rsidRPr="00185C4E">
        <w:rPr>
          <w:spacing w:val="11"/>
          <w:sz w:val="24"/>
          <w:lang w:val="fr-FR"/>
        </w:rPr>
        <w:t xml:space="preserve"> </w:t>
      </w:r>
      <w:r w:rsidR="00D9490F" w:rsidRPr="00185C4E">
        <w:rPr>
          <w:w w:val="105"/>
          <w:sz w:val="24"/>
          <w:lang w:val="fr-FR"/>
        </w:rPr>
        <w:t>du</w:t>
      </w:r>
      <w:r w:rsidR="00D9490F" w:rsidRPr="00185C4E">
        <w:rPr>
          <w:spacing w:val="11"/>
          <w:sz w:val="24"/>
          <w:lang w:val="fr-FR"/>
        </w:rPr>
        <w:t xml:space="preserve"> </w:t>
      </w:r>
      <w:r w:rsidR="00D9490F" w:rsidRPr="00185C4E">
        <w:rPr>
          <w:w w:val="98"/>
          <w:sz w:val="24"/>
          <w:lang w:val="fr-FR"/>
        </w:rPr>
        <w:t xml:space="preserve">terme </w:t>
      </w:r>
      <w:r w:rsidR="00D9490F" w:rsidRPr="00185C4E">
        <w:rPr>
          <w:rFonts w:ascii="Times New Roman" w:hAnsi="Times New Roman"/>
          <w:i/>
          <w:spacing w:val="2"/>
          <w:sz w:val="24"/>
          <w:lang w:val="fr-FR"/>
        </w:rPr>
        <w:t>t</w:t>
      </w:r>
      <w:r w:rsidR="00D9490F" w:rsidRPr="00185C4E">
        <w:rPr>
          <w:rFonts w:ascii="Times New Roman" w:hAnsi="Times New Roman"/>
          <w:i/>
          <w:spacing w:val="2"/>
          <w:sz w:val="24"/>
          <w:vertAlign w:val="subscript"/>
          <w:lang w:val="fr-FR"/>
        </w:rPr>
        <w:t>k</w:t>
      </w:r>
      <w:r w:rsidR="00D9490F" w:rsidRPr="00185C4E">
        <w:rPr>
          <w:rFonts w:ascii="Times New Roman" w:hAnsi="Times New Roman"/>
          <w:i/>
          <w:spacing w:val="2"/>
          <w:sz w:val="24"/>
          <w:lang w:val="fr-FR"/>
        </w:rPr>
        <w:t xml:space="preserve">   </w:t>
      </w:r>
      <w:r w:rsidR="00D9490F" w:rsidRPr="00185C4E">
        <w:rPr>
          <w:rFonts w:ascii="Times New Roman" w:hAnsi="Times New Roman"/>
          <w:i/>
          <w:sz w:val="24"/>
          <w:lang w:val="fr-FR"/>
        </w:rPr>
        <w:t xml:space="preserve">T </w:t>
      </w:r>
      <w:r w:rsidR="00D9490F" w:rsidRPr="00185C4E">
        <w:rPr>
          <w:sz w:val="24"/>
          <w:lang w:val="fr-FR"/>
        </w:rPr>
        <w:t xml:space="preserve">dans le texte </w:t>
      </w:r>
      <w:r w:rsidR="00D9490F" w:rsidRPr="00185C4E">
        <w:rPr>
          <w:rFonts w:ascii="Times New Roman" w:hAnsi="Times New Roman"/>
          <w:i/>
          <w:sz w:val="24"/>
          <w:lang w:val="fr-FR"/>
        </w:rPr>
        <w:t xml:space="preserve">d </w:t>
      </w:r>
      <w:r w:rsidR="00D9490F" w:rsidRPr="00185C4E">
        <w:rPr>
          <w:sz w:val="24"/>
          <w:lang w:val="fr-FR"/>
        </w:rPr>
        <w:t xml:space="preserve">(cf. </w:t>
      </w:r>
      <w:hyperlink w:anchor="_bookmark132" w:history="1">
        <w:r w:rsidR="00D9490F" w:rsidRPr="00185C4E">
          <w:rPr>
            <w:sz w:val="24"/>
            <w:lang w:val="fr-FR"/>
          </w:rPr>
          <w:t xml:space="preserve">§ 3.3.1). </w:t>
        </w:r>
      </w:hyperlink>
      <w:r w:rsidR="00D9490F" w:rsidRPr="00185C4E">
        <w:rPr>
          <w:sz w:val="24"/>
          <w:lang w:val="fr-FR"/>
        </w:rPr>
        <w:t xml:space="preserve">Le poids </w:t>
      </w:r>
      <w:r w:rsidR="00D9490F" w:rsidRPr="00185C4E">
        <w:rPr>
          <w:rFonts w:ascii="Times New Roman" w:hAnsi="Times New Roman"/>
          <w:i/>
          <w:spacing w:val="5"/>
          <w:sz w:val="24"/>
          <w:lang w:val="fr-FR"/>
        </w:rPr>
        <w:t>w</w:t>
      </w:r>
      <w:r w:rsidR="00D9490F" w:rsidRPr="00185C4E">
        <w:rPr>
          <w:rFonts w:ascii="Arial Black" w:hAnsi="Arial Black"/>
          <w:spacing w:val="5"/>
          <w:sz w:val="25"/>
          <w:lang w:val="fr-FR"/>
        </w:rPr>
        <w:t>(</w:t>
      </w:r>
      <w:r w:rsidR="00D9490F" w:rsidRPr="00185C4E">
        <w:rPr>
          <w:rFonts w:ascii="Times New Roman" w:hAnsi="Times New Roman"/>
          <w:i/>
          <w:spacing w:val="5"/>
          <w:sz w:val="24"/>
          <w:lang w:val="fr-FR"/>
        </w:rPr>
        <w:t>t</w:t>
      </w:r>
      <w:r w:rsidR="00D9490F" w:rsidRPr="00185C4E">
        <w:rPr>
          <w:rFonts w:ascii="Times New Roman" w:hAnsi="Times New Roman"/>
          <w:i/>
          <w:spacing w:val="5"/>
          <w:sz w:val="24"/>
          <w:vertAlign w:val="subscript"/>
          <w:lang w:val="fr-FR"/>
        </w:rPr>
        <w:t>k</w:t>
      </w:r>
      <w:r w:rsidR="00D9490F" w:rsidRPr="00185C4E">
        <w:rPr>
          <w:spacing w:val="5"/>
          <w:sz w:val="24"/>
          <w:lang w:val="fr-FR"/>
        </w:rPr>
        <w:t xml:space="preserve">, </w:t>
      </w:r>
      <w:r w:rsidR="00D9490F" w:rsidRPr="00185C4E">
        <w:rPr>
          <w:rFonts w:ascii="Times New Roman" w:hAnsi="Times New Roman"/>
          <w:i/>
          <w:spacing w:val="2"/>
          <w:sz w:val="24"/>
          <w:lang w:val="fr-FR"/>
        </w:rPr>
        <w:t>d</w:t>
      </w:r>
      <w:r w:rsidR="00D9490F" w:rsidRPr="00185C4E">
        <w:rPr>
          <w:rFonts w:ascii="Arial Black" w:hAnsi="Arial Black"/>
          <w:spacing w:val="2"/>
          <w:sz w:val="25"/>
          <w:lang w:val="fr-FR"/>
        </w:rPr>
        <w:t xml:space="preserve">) </w:t>
      </w:r>
      <w:r w:rsidR="00D9490F" w:rsidRPr="00185C4E">
        <w:rPr>
          <w:sz w:val="24"/>
          <w:lang w:val="fr-FR"/>
        </w:rPr>
        <w:t xml:space="preserve">affecté à ce dernier est le produit normalisé d’un poids global </w:t>
      </w:r>
      <w:r w:rsidR="00D9490F" w:rsidRPr="00185C4E">
        <w:rPr>
          <w:rFonts w:ascii="Times New Roman" w:hAnsi="Times New Roman"/>
          <w:i/>
          <w:spacing w:val="6"/>
          <w:sz w:val="24"/>
          <w:lang w:val="fr-FR"/>
        </w:rPr>
        <w:t>g</w:t>
      </w:r>
      <w:r w:rsidR="00D9490F" w:rsidRPr="00185C4E">
        <w:rPr>
          <w:rFonts w:ascii="Arial Black" w:hAnsi="Arial Black"/>
          <w:spacing w:val="6"/>
          <w:sz w:val="25"/>
          <w:lang w:val="fr-FR"/>
        </w:rPr>
        <w:t>(</w:t>
      </w:r>
      <w:r w:rsidR="00D9490F" w:rsidRPr="00185C4E">
        <w:rPr>
          <w:rFonts w:ascii="Times New Roman" w:hAnsi="Times New Roman"/>
          <w:i/>
          <w:spacing w:val="6"/>
          <w:sz w:val="24"/>
          <w:lang w:val="fr-FR"/>
        </w:rPr>
        <w:t>t</w:t>
      </w:r>
      <w:r w:rsidR="00D9490F" w:rsidRPr="00185C4E">
        <w:rPr>
          <w:rFonts w:ascii="Times New Roman" w:hAnsi="Times New Roman"/>
          <w:i/>
          <w:spacing w:val="6"/>
          <w:sz w:val="24"/>
          <w:vertAlign w:val="subscript"/>
          <w:lang w:val="fr-FR"/>
        </w:rPr>
        <w:t>k</w:t>
      </w:r>
      <w:r w:rsidR="00D9490F" w:rsidRPr="00185C4E">
        <w:rPr>
          <w:rFonts w:ascii="Arial Black" w:hAnsi="Arial Black"/>
          <w:spacing w:val="6"/>
          <w:sz w:val="25"/>
          <w:lang w:val="fr-FR"/>
        </w:rPr>
        <w:t xml:space="preserve">) </w:t>
      </w:r>
      <w:r w:rsidR="00D9490F" w:rsidRPr="00185C4E">
        <w:rPr>
          <w:sz w:val="24"/>
          <w:lang w:val="fr-FR"/>
        </w:rPr>
        <w:t xml:space="preserve">de </w:t>
      </w:r>
      <w:r w:rsidR="00D9490F" w:rsidRPr="00185C4E">
        <w:rPr>
          <w:rFonts w:ascii="Times New Roman" w:hAnsi="Times New Roman"/>
          <w:i/>
          <w:spacing w:val="2"/>
          <w:sz w:val="24"/>
          <w:lang w:val="fr-FR"/>
        </w:rPr>
        <w:t>t</w:t>
      </w:r>
      <w:r w:rsidR="00D9490F" w:rsidRPr="00185C4E">
        <w:rPr>
          <w:rFonts w:ascii="Times New Roman" w:hAnsi="Times New Roman"/>
          <w:i/>
          <w:spacing w:val="2"/>
          <w:sz w:val="24"/>
          <w:vertAlign w:val="subscript"/>
          <w:lang w:val="fr-FR"/>
        </w:rPr>
        <w:t>k</w:t>
      </w:r>
      <w:r w:rsidR="00D9490F" w:rsidRPr="00185C4E">
        <w:rPr>
          <w:rFonts w:ascii="Times New Roman" w:hAnsi="Times New Roman"/>
          <w:i/>
          <w:spacing w:val="2"/>
          <w:sz w:val="24"/>
          <w:lang w:val="fr-FR"/>
        </w:rPr>
        <w:t xml:space="preserve"> </w:t>
      </w:r>
      <w:r w:rsidR="00D9490F" w:rsidRPr="00185C4E">
        <w:rPr>
          <w:sz w:val="24"/>
          <w:lang w:val="fr-FR"/>
        </w:rPr>
        <w:t xml:space="preserve">dans le corpus d’entraî- nement et d’un poids local </w:t>
      </w:r>
      <w:r w:rsidR="00D9490F" w:rsidRPr="00185C4E">
        <w:rPr>
          <w:rFonts w:ascii="Times New Roman" w:hAnsi="Times New Roman"/>
          <w:i/>
          <w:spacing w:val="7"/>
          <w:sz w:val="24"/>
          <w:lang w:val="fr-FR"/>
        </w:rPr>
        <w:t>l</w:t>
      </w:r>
      <w:r w:rsidR="00D9490F" w:rsidRPr="00185C4E">
        <w:rPr>
          <w:rFonts w:ascii="Arial Black" w:hAnsi="Arial Black"/>
          <w:spacing w:val="7"/>
          <w:sz w:val="25"/>
          <w:lang w:val="fr-FR"/>
        </w:rPr>
        <w:t>(</w:t>
      </w:r>
      <w:r w:rsidR="00D9490F" w:rsidRPr="00185C4E">
        <w:rPr>
          <w:rFonts w:ascii="Times New Roman" w:hAnsi="Times New Roman"/>
          <w:i/>
          <w:spacing w:val="7"/>
          <w:sz w:val="24"/>
          <w:lang w:val="fr-FR"/>
        </w:rPr>
        <w:t>t</w:t>
      </w:r>
      <w:r w:rsidR="00D9490F" w:rsidRPr="00185C4E">
        <w:rPr>
          <w:rFonts w:ascii="Times New Roman" w:hAnsi="Times New Roman"/>
          <w:i/>
          <w:spacing w:val="7"/>
          <w:sz w:val="24"/>
          <w:vertAlign w:val="subscript"/>
          <w:lang w:val="fr-FR"/>
        </w:rPr>
        <w:t>k</w:t>
      </w:r>
      <w:r w:rsidR="00D9490F" w:rsidRPr="00185C4E">
        <w:rPr>
          <w:spacing w:val="7"/>
          <w:sz w:val="24"/>
          <w:lang w:val="fr-FR"/>
        </w:rPr>
        <w:t xml:space="preserve">, </w:t>
      </w:r>
      <w:r w:rsidR="00D9490F" w:rsidRPr="00185C4E">
        <w:rPr>
          <w:rFonts w:ascii="Times New Roman" w:hAnsi="Times New Roman"/>
          <w:i/>
          <w:spacing w:val="2"/>
          <w:sz w:val="24"/>
          <w:lang w:val="fr-FR"/>
        </w:rPr>
        <w:t>d</w:t>
      </w:r>
      <w:r w:rsidR="00D9490F" w:rsidRPr="00185C4E">
        <w:rPr>
          <w:rFonts w:ascii="Arial Black" w:hAnsi="Arial Black"/>
          <w:spacing w:val="2"/>
          <w:sz w:val="25"/>
          <w:lang w:val="fr-FR"/>
        </w:rPr>
        <w:t xml:space="preserve">) </w:t>
      </w:r>
      <w:r w:rsidR="00D9490F" w:rsidRPr="00185C4E">
        <w:rPr>
          <w:sz w:val="24"/>
          <w:lang w:val="fr-FR"/>
        </w:rPr>
        <w:t xml:space="preserve">de </w:t>
      </w:r>
      <w:r w:rsidR="00D9490F" w:rsidRPr="00185C4E">
        <w:rPr>
          <w:rFonts w:ascii="Times New Roman" w:hAnsi="Times New Roman"/>
          <w:i/>
          <w:spacing w:val="2"/>
          <w:sz w:val="24"/>
          <w:lang w:val="fr-FR"/>
        </w:rPr>
        <w:t>t</w:t>
      </w:r>
      <w:r w:rsidR="00D9490F" w:rsidRPr="00185C4E">
        <w:rPr>
          <w:rFonts w:ascii="Times New Roman" w:hAnsi="Times New Roman"/>
          <w:i/>
          <w:spacing w:val="2"/>
          <w:sz w:val="24"/>
          <w:vertAlign w:val="subscript"/>
          <w:lang w:val="fr-FR"/>
        </w:rPr>
        <w:t>k</w:t>
      </w:r>
      <w:r w:rsidR="00D9490F" w:rsidRPr="00185C4E">
        <w:rPr>
          <w:rFonts w:ascii="Times New Roman" w:hAnsi="Times New Roman"/>
          <w:i/>
          <w:spacing w:val="2"/>
          <w:sz w:val="24"/>
          <w:lang w:val="fr-FR"/>
        </w:rPr>
        <w:t xml:space="preserve"> </w:t>
      </w:r>
      <w:r w:rsidR="00D9490F" w:rsidRPr="00185C4E">
        <w:rPr>
          <w:sz w:val="24"/>
          <w:lang w:val="fr-FR"/>
        </w:rPr>
        <w:t xml:space="preserve">dans le document </w:t>
      </w:r>
      <w:r w:rsidR="00D9490F" w:rsidRPr="00185C4E">
        <w:rPr>
          <w:rFonts w:ascii="Times New Roman" w:hAnsi="Times New Roman"/>
          <w:i/>
          <w:sz w:val="24"/>
          <w:lang w:val="fr-FR"/>
        </w:rPr>
        <w:t>d</w:t>
      </w:r>
      <w:r w:rsidR="00D9490F" w:rsidRPr="00185C4E">
        <w:rPr>
          <w:rFonts w:ascii="Times New Roman" w:hAnsi="Times New Roman"/>
          <w:i/>
          <w:spacing w:val="-10"/>
          <w:sz w:val="24"/>
          <w:lang w:val="fr-FR"/>
        </w:rPr>
        <w:t xml:space="preserve"> </w:t>
      </w:r>
      <w:r w:rsidR="00D9490F" w:rsidRPr="00185C4E">
        <w:rPr>
          <w:sz w:val="24"/>
          <w:lang w:val="fr-FR"/>
        </w:rPr>
        <w:t>:</w:t>
      </w:r>
    </w:p>
    <w:p w:rsidR="00B77999" w:rsidRPr="00185C4E" w:rsidRDefault="00B77999">
      <w:pPr>
        <w:spacing w:before="266"/>
        <w:ind w:left="3199"/>
        <w:rPr>
          <w:rFonts w:ascii="Arial Black" w:hAnsi="Arial Black"/>
          <w:sz w:val="25"/>
          <w:lang w:val="fr-FR"/>
        </w:rPr>
      </w:pPr>
      <w:r w:rsidRPr="00B77999">
        <w:pict>
          <v:shape id="_x0000_s1435" type="#_x0000_t202" style="position:absolute;left:0;text-align:left;margin-left:469.05pt;margin-top:38.85pt;width:12pt;height:44.65pt;z-index:-251635200;mso-position-horizontal-relative:page" filled="f" stroked="f">
            <v:textbox inset="0,0,0,0">
              <w:txbxContent>
                <w:p w:rsidR="00D9490F" w:rsidRDefault="00D9490F">
                  <w:pPr>
                    <w:pStyle w:val="Corpsdetexte"/>
                    <w:spacing w:line="235" w:lineRule="exact"/>
                    <w:rPr>
                      <w:rFonts w:ascii="Arial"/>
                    </w:rPr>
                  </w:pPr>
                  <w:r>
                    <w:rPr>
                      <w:rFonts w:ascii="Arial"/>
                      <w:w w:val="358"/>
                    </w:rPr>
                    <w:t>.</w:t>
                  </w:r>
                </w:p>
              </w:txbxContent>
            </v:textbox>
            <w10:wrap anchorx="page"/>
          </v:shape>
        </w:pict>
      </w:r>
      <w:r w:rsidR="00D9490F" w:rsidRPr="00185C4E">
        <w:rPr>
          <w:rFonts w:ascii="Times New Roman" w:hAnsi="Times New Roman"/>
          <w:i/>
          <w:sz w:val="24"/>
          <w:lang w:val="fr-FR"/>
        </w:rPr>
        <w:t>w</w:t>
      </w:r>
      <w:r w:rsidR="00D9490F" w:rsidRPr="00185C4E">
        <w:rPr>
          <w:rFonts w:ascii="Arial Black" w:hAnsi="Arial Black"/>
          <w:sz w:val="25"/>
          <w:lang w:val="fr-FR"/>
        </w:rPr>
        <w:t>(</w:t>
      </w:r>
      <w:r w:rsidR="00D9490F" w:rsidRPr="00185C4E">
        <w:rPr>
          <w:rFonts w:ascii="Times New Roman" w:hAnsi="Times New Roman"/>
          <w:i/>
          <w:sz w:val="24"/>
          <w:lang w:val="fr-FR"/>
        </w:rPr>
        <w:t>t</w:t>
      </w:r>
      <w:r w:rsidR="00D9490F" w:rsidRPr="00185C4E">
        <w:rPr>
          <w:rFonts w:ascii="Times New Roman" w:hAnsi="Times New Roman"/>
          <w:i/>
          <w:sz w:val="24"/>
          <w:vertAlign w:val="subscript"/>
          <w:lang w:val="fr-FR"/>
        </w:rPr>
        <w:t>k</w:t>
      </w:r>
      <w:r w:rsidR="00D9490F" w:rsidRPr="00185C4E">
        <w:rPr>
          <w:sz w:val="24"/>
          <w:lang w:val="fr-FR"/>
        </w:rPr>
        <w:t xml:space="preserve">, </w:t>
      </w:r>
      <w:r w:rsidR="00D9490F" w:rsidRPr="00185C4E">
        <w:rPr>
          <w:rFonts w:ascii="Times New Roman" w:hAnsi="Times New Roman"/>
          <w:i/>
          <w:sz w:val="24"/>
          <w:lang w:val="fr-FR"/>
        </w:rPr>
        <w:t>d</w:t>
      </w:r>
      <w:r w:rsidR="00D9490F" w:rsidRPr="00185C4E">
        <w:rPr>
          <w:rFonts w:ascii="Arial Black" w:hAnsi="Arial Black"/>
          <w:sz w:val="25"/>
          <w:lang w:val="fr-FR"/>
        </w:rPr>
        <w:t xml:space="preserve">) = </w:t>
      </w:r>
      <w:r w:rsidR="00D9490F" w:rsidRPr="00185C4E">
        <w:rPr>
          <w:rFonts w:ascii="Times New Roman" w:hAnsi="Times New Roman"/>
          <w:i/>
          <w:sz w:val="24"/>
          <w:lang w:val="fr-FR"/>
        </w:rPr>
        <w:t>l</w:t>
      </w:r>
      <w:r w:rsidR="00D9490F" w:rsidRPr="00185C4E">
        <w:rPr>
          <w:rFonts w:ascii="Arial Black" w:hAnsi="Arial Black"/>
          <w:sz w:val="25"/>
          <w:lang w:val="fr-FR"/>
        </w:rPr>
        <w:t>(</w:t>
      </w:r>
      <w:r w:rsidR="00D9490F" w:rsidRPr="00185C4E">
        <w:rPr>
          <w:rFonts w:ascii="Times New Roman" w:hAnsi="Times New Roman"/>
          <w:i/>
          <w:sz w:val="24"/>
          <w:lang w:val="fr-FR"/>
        </w:rPr>
        <w:t>t</w:t>
      </w:r>
      <w:r w:rsidR="00D9490F" w:rsidRPr="00185C4E">
        <w:rPr>
          <w:sz w:val="24"/>
          <w:lang w:val="fr-FR"/>
        </w:rPr>
        <w:t xml:space="preserve">, </w:t>
      </w:r>
      <w:r w:rsidR="00D9490F" w:rsidRPr="00185C4E">
        <w:rPr>
          <w:rFonts w:ascii="Times New Roman" w:hAnsi="Times New Roman"/>
          <w:i/>
          <w:sz w:val="24"/>
          <w:lang w:val="fr-FR"/>
        </w:rPr>
        <w:t>d</w:t>
      </w:r>
      <w:r w:rsidR="00D9490F" w:rsidRPr="00185C4E">
        <w:rPr>
          <w:rFonts w:ascii="Arial Black" w:hAnsi="Arial Black"/>
          <w:sz w:val="25"/>
          <w:lang w:val="fr-FR"/>
        </w:rPr>
        <w:t xml:space="preserve">) </w:t>
      </w:r>
      <w:r w:rsidR="00D9490F" w:rsidRPr="00185C4E">
        <w:rPr>
          <w:rFonts w:ascii="DejaVu Sans" w:hAnsi="DejaVu Sans"/>
          <w:sz w:val="25"/>
          <w:lang w:val="fr-FR"/>
        </w:rPr>
        <w:t xml:space="preserve">× </w:t>
      </w:r>
      <w:r w:rsidR="00D9490F" w:rsidRPr="00185C4E">
        <w:rPr>
          <w:rFonts w:ascii="Times New Roman" w:hAnsi="Times New Roman"/>
          <w:i/>
          <w:sz w:val="24"/>
          <w:lang w:val="fr-FR"/>
        </w:rPr>
        <w:t>g</w:t>
      </w:r>
      <w:r w:rsidR="00D9490F" w:rsidRPr="00185C4E">
        <w:rPr>
          <w:rFonts w:ascii="Arial Black" w:hAnsi="Arial Black"/>
          <w:sz w:val="25"/>
          <w:lang w:val="fr-FR"/>
        </w:rPr>
        <w:t>(</w:t>
      </w:r>
      <w:r w:rsidR="00D9490F" w:rsidRPr="00185C4E">
        <w:rPr>
          <w:rFonts w:ascii="Times New Roman" w:hAnsi="Times New Roman"/>
          <w:i/>
          <w:sz w:val="24"/>
          <w:lang w:val="fr-FR"/>
        </w:rPr>
        <w:t>t</w:t>
      </w:r>
      <w:r w:rsidR="00D9490F" w:rsidRPr="00185C4E">
        <w:rPr>
          <w:rFonts w:ascii="Arial Black" w:hAnsi="Arial Black"/>
          <w:sz w:val="25"/>
          <w:lang w:val="fr-FR"/>
        </w:rPr>
        <w:t xml:space="preserve">) </w:t>
      </w:r>
      <w:r w:rsidR="00D9490F" w:rsidRPr="00185C4E">
        <w:rPr>
          <w:rFonts w:ascii="DejaVu Sans" w:hAnsi="DejaVu Sans"/>
          <w:sz w:val="25"/>
          <w:lang w:val="fr-FR"/>
        </w:rPr>
        <w:t xml:space="preserve">× </w:t>
      </w:r>
      <w:r w:rsidR="00D9490F" w:rsidRPr="00185C4E">
        <w:rPr>
          <w:rFonts w:ascii="Times New Roman" w:hAnsi="Times New Roman"/>
          <w:i/>
          <w:sz w:val="24"/>
          <w:lang w:val="fr-FR"/>
        </w:rPr>
        <w:t xml:space="preserve">n f </w:t>
      </w:r>
      <w:r w:rsidR="00D9490F" w:rsidRPr="00185C4E">
        <w:rPr>
          <w:rFonts w:ascii="Arial Black" w:hAnsi="Arial Black"/>
          <w:sz w:val="25"/>
          <w:lang w:val="fr-FR"/>
        </w:rPr>
        <w:t>(</w:t>
      </w:r>
      <w:r w:rsidR="00D9490F" w:rsidRPr="00185C4E">
        <w:rPr>
          <w:rFonts w:ascii="Times New Roman" w:hAnsi="Times New Roman"/>
          <w:i/>
          <w:sz w:val="24"/>
          <w:lang w:val="fr-FR"/>
        </w:rPr>
        <w:t>d</w:t>
      </w:r>
      <w:r w:rsidR="00D9490F" w:rsidRPr="00185C4E">
        <w:rPr>
          <w:rFonts w:ascii="Arial Black" w:hAnsi="Arial Black"/>
          <w:sz w:val="25"/>
          <w:lang w:val="fr-FR"/>
        </w:rPr>
        <w:t>)</w:t>
      </w:r>
    </w:p>
    <w:p w:rsidR="00B77999" w:rsidRPr="00185C4E" w:rsidRDefault="00B77999">
      <w:pPr>
        <w:pStyle w:val="Corpsdetexte"/>
        <w:spacing w:before="13"/>
        <w:rPr>
          <w:rFonts w:ascii="Arial Black"/>
          <w:sz w:val="20"/>
          <w:lang w:val="fr-FR"/>
        </w:rPr>
      </w:pPr>
      <w:r w:rsidRPr="00B77999">
        <w:pict>
          <v:line id="_x0000_s1434" style="position:absolute;z-index:251386368;mso-wrap-distance-left:0;mso-wrap-distance-right:0;mso-position-horizontal-relative:page" from="481.15pt,16.95pt" to="545.3pt,16.95pt" strokeweight=".16439mm">
            <w10:wrap type="topAndBottom" anchorx="page"/>
          </v:line>
        </w:pict>
      </w:r>
    </w:p>
    <w:p w:rsidR="00B77999" w:rsidRPr="00185C4E" w:rsidRDefault="00D9490F">
      <w:pPr>
        <w:pStyle w:val="Corpsdetexte"/>
        <w:tabs>
          <w:tab w:val="left" w:pos="8125"/>
        </w:tabs>
        <w:spacing w:line="295" w:lineRule="exact"/>
        <w:ind w:left="976"/>
        <w:rPr>
          <w:lang w:val="fr-FR"/>
        </w:rPr>
      </w:pPr>
      <w:r w:rsidRPr="00185C4E">
        <w:rPr>
          <w:position w:val="2"/>
          <w:lang w:val="fr-FR"/>
        </w:rPr>
        <w:t>où</w:t>
      </w:r>
      <w:r w:rsidRPr="00185C4E">
        <w:rPr>
          <w:spacing w:val="-11"/>
          <w:position w:val="2"/>
          <w:lang w:val="fr-FR"/>
        </w:rPr>
        <w:t xml:space="preserve"> </w:t>
      </w:r>
      <w:r w:rsidRPr="00185C4E">
        <w:rPr>
          <w:rFonts w:ascii="Times New Roman" w:hAnsi="Times New Roman"/>
          <w:i/>
          <w:position w:val="2"/>
          <w:lang w:val="fr-FR"/>
        </w:rPr>
        <w:t>n</w:t>
      </w:r>
      <w:r w:rsidRPr="00185C4E">
        <w:rPr>
          <w:rFonts w:ascii="Times New Roman" w:hAnsi="Times New Roman"/>
          <w:i/>
          <w:spacing w:val="-24"/>
          <w:position w:val="2"/>
          <w:lang w:val="fr-FR"/>
        </w:rPr>
        <w:t xml:space="preserve"> </w:t>
      </w:r>
      <w:r w:rsidRPr="00185C4E">
        <w:rPr>
          <w:rFonts w:ascii="Times New Roman" w:hAnsi="Times New Roman"/>
          <w:i/>
          <w:position w:val="2"/>
          <w:lang w:val="fr-FR"/>
        </w:rPr>
        <w:t>f</w:t>
      </w:r>
      <w:r w:rsidRPr="00185C4E">
        <w:rPr>
          <w:rFonts w:ascii="Times New Roman" w:hAnsi="Times New Roman"/>
          <w:i/>
          <w:spacing w:val="19"/>
          <w:position w:val="2"/>
          <w:lang w:val="fr-FR"/>
        </w:rPr>
        <w:t xml:space="preserve"> </w:t>
      </w:r>
      <w:r w:rsidRPr="00185C4E">
        <w:rPr>
          <w:position w:val="2"/>
          <w:lang w:val="fr-FR"/>
        </w:rPr>
        <w:t>est</w:t>
      </w:r>
      <w:r w:rsidRPr="00185C4E">
        <w:rPr>
          <w:spacing w:val="-13"/>
          <w:position w:val="2"/>
          <w:lang w:val="fr-FR"/>
        </w:rPr>
        <w:t xml:space="preserve"> </w:t>
      </w:r>
      <w:r w:rsidRPr="00185C4E">
        <w:rPr>
          <w:position w:val="2"/>
          <w:lang w:val="fr-FR"/>
        </w:rPr>
        <w:t>un</w:t>
      </w:r>
      <w:r w:rsidRPr="00185C4E">
        <w:rPr>
          <w:spacing w:val="-14"/>
          <w:position w:val="2"/>
          <w:lang w:val="fr-FR"/>
        </w:rPr>
        <w:t xml:space="preserve"> </w:t>
      </w:r>
      <w:r w:rsidRPr="00185C4E">
        <w:rPr>
          <w:position w:val="2"/>
          <w:lang w:val="fr-FR"/>
        </w:rPr>
        <w:t>facteur</w:t>
      </w:r>
      <w:r w:rsidRPr="00185C4E">
        <w:rPr>
          <w:spacing w:val="-14"/>
          <w:position w:val="2"/>
          <w:lang w:val="fr-FR"/>
        </w:rPr>
        <w:t xml:space="preserve"> </w:t>
      </w:r>
      <w:r w:rsidRPr="00185C4E">
        <w:rPr>
          <w:position w:val="2"/>
          <w:lang w:val="fr-FR"/>
        </w:rPr>
        <w:t>de</w:t>
      </w:r>
      <w:r w:rsidRPr="00185C4E">
        <w:rPr>
          <w:spacing w:val="-13"/>
          <w:position w:val="2"/>
          <w:lang w:val="fr-FR"/>
        </w:rPr>
        <w:t xml:space="preserve"> </w:t>
      </w:r>
      <w:r w:rsidRPr="00185C4E">
        <w:rPr>
          <w:position w:val="2"/>
          <w:lang w:val="fr-FR"/>
        </w:rPr>
        <w:t>normalisation</w:t>
      </w:r>
      <w:r w:rsidRPr="00185C4E">
        <w:rPr>
          <w:spacing w:val="-14"/>
          <w:position w:val="2"/>
          <w:lang w:val="fr-FR"/>
        </w:rPr>
        <w:t xml:space="preserve"> </w:t>
      </w:r>
      <w:r w:rsidRPr="00185C4E">
        <w:rPr>
          <w:position w:val="2"/>
          <w:lang w:val="fr-FR"/>
        </w:rPr>
        <w:t>tel</w:t>
      </w:r>
      <w:r w:rsidRPr="00185C4E">
        <w:rPr>
          <w:spacing w:val="-13"/>
          <w:position w:val="2"/>
          <w:lang w:val="fr-FR"/>
        </w:rPr>
        <w:t xml:space="preserve"> </w:t>
      </w:r>
      <w:r w:rsidRPr="00185C4E">
        <w:rPr>
          <w:position w:val="2"/>
          <w:lang w:val="fr-FR"/>
        </w:rPr>
        <w:t>que</w:t>
      </w:r>
      <w:r w:rsidRPr="00185C4E">
        <w:rPr>
          <w:spacing w:val="-14"/>
          <w:position w:val="2"/>
          <w:lang w:val="fr-FR"/>
        </w:rPr>
        <w:t xml:space="preserve"> </w:t>
      </w:r>
      <w:r w:rsidRPr="00185C4E">
        <w:rPr>
          <w:position w:val="2"/>
          <w:lang w:val="fr-FR"/>
        </w:rPr>
        <w:t>la</w:t>
      </w:r>
      <w:r w:rsidRPr="00185C4E">
        <w:rPr>
          <w:spacing w:val="-14"/>
          <w:position w:val="2"/>
          <w:lang w:val="fr-FR"/>
        </w:rPr>
        <w:t xml:space="preserve"> </w:t>
      </w:r>
      <w:r w:rsidRPr="00185C4E">
        <w:rPr>
          <w:position w:val="2"/>
          <w:lang w:val="fr-FR"/>
        </w:rPr>
        <w:t>norme</w:t>
      </w:r>
      <w:r w:rsidRPr="00185C4E">
        <w:rPr>
          <w:spacing w:val="-13"/>
          <w:position w:val="2"/>
          <w:lang w:val="fr-FR"/>
        </w:rPr>
        <w:t xml:space="preserve"> </w:t>
      </w:r>
      <w:r w:rsidRPr="00185C4E">
        <w:rPr>
          <w:position w:val="2"/>
          <w:lang w:val="fr-FR"/>
        </w:rPr>
        <w:t>euclidienne</w:t>
      </w:r>
      <w:r w:rsidRPr="00185C4E">
        <w:rPr>
          <w:position w:val="2"/>
          <w:lang w:val="fr-FR"/>
        </w:rPr>
        <w:tab/>
      </w:r>
      <w:r w:rsidRPr="00185C4E">
        <w:rPr>
          <w:rFonts w:ascii="DejaVu Sans" w:hAnsi="DejaVu Sans"/>
          <w:spacing w:val="5"/>
          <w:lang w:val="fr-FR"/>
        </w:rPr>
        <w:t>∑</w:t>
      </w:r>
      <w:r w:rsidRPr="00185C4E">
        <w:rPr>
          <w:rFonts w:ascii="Arial Black" w:hAnsi="Arial Black"/>
          <w:spacing w:val="5"/>
          <w:position w:val="2"/>
          <w:sz w:val="25"/>
          <w:lang w:val="fr-FR"/>
        </w:rPr>
        <w:t>(</w:t>
      </w:r>
      <w:r w:rsidRPr="00185C4E">
        <w:rPr>
          <w:rFonts w:ascii="Times New Roman" w:hAnsi="Times New Roman"/>
          <w:i/>
          <w:spacing w:val="5"/>
          <w:position w:val="2"/>
          <w:lang w:val="fr-FR"/>
        </w:rPr>
        <w:t>w</w:t>
      </w:r>
      <w:r w:rsidRPr="00185C4E">
        <w:rPr>
          <w:rFonts w:ascii="Arial Black" w:hAnsi="Arial Black"/>
          <w:spacing w:val="5"/>
          <w:position w:val="2"/>
          <w:sz w:val="25"/>
          <w:lang w:val="fr-FR"/>
        </w:rPr>
        <w:t>(</w:t>
      </w:r>
      <w:r w:rsidRPr="00185C4E">
        <w:rPr>
          <w:rFonts w:ascii="Times New Roman" w:hAnsi="Times New Roman"/>
          <w:i/>
          <w:spacing w:val="5"/>
          <w:position w:val="2"/>
          <w:lang w:val="fr-FR"/>
        </w:rPr>
        <w:t>t</w:t>
      </w:r>
      <w:r w:rsidRPr="00185C4E">
        <w:rPr>
          <w:rFonts w:ascii="Times New Roman" w:hAnsi="Times New Roman"/>
          <w:i/>
          <w:spacing w:val="5"/>
          <w:position w:val="2"/>
          <w:vertAlign w:val="subscript"/>
          <w:lang w:val="fr-FR"/>
        </w:rPr>
        <w:t>k</w:t>
      </w:r>
      <w:r w:rsidRPr="00185C4E">
        <w:rPr>
          <w:spacing w:val="5"/>
          <w:position w:val="2"/>
          <w:lang w:val="fr-FR"/>
        </w:rPr>
        <w:t>,</w:t>
      </w:r>
      <w:r w:rsidRPr="00185C4E">
        <w:rPr>
          <w:spacing w:val="-16"/>
          <w:position w:val="2"/>
          <w:lang w:val="fr-FR"/>
        </w:rPr>
        <w:t xml:space="preserve"> </w:t>
      </w:r>
      <w:r w:rsidRPr="00185C4E">
        <w:rPr>
          <w:rFonts w:ascii="Times New Roman" w:hAnsi="Times New Roman"/>
          <w:i/>
          <w:spacing w:val="4"/>
          <w:position w:val="2"/>
          <w:lang w:val="fr-FR"/>
        </w:rPr>
        <w:t>d</w:t>
      </w:r>
      <w:r w:rsidRPr="00185C4E">
        <w:rPr>
          <w:rFonts w:ascii="Arial Black" w:hAnsi="Arial Black"/>
          <w:spacing w:val="4"/>
          <w:position w:val="2"/>
          <w:sz w:val="25"/>
          <w:lang w:val="fr-FR"/>
        </w:rPr>
        <w:t>))</w:t>
      </w:r>
      <w:r w:rsidRPr="00185C4E">
        <w:rPr>
          <w:spacing w:val="4"/>
          <w:position w:val="2"/>
          <w:sz w:val="25"/>
          <w:vertAlign w:val="superscript"/>
          <w:lang w:val="fr-FR"/>
        </w:rPr>
        <w:t>2</w:t>
      </w:r>
      <w:r w:rsidRPr="00185C4E">
        <w:rPr>
          <w:spacing w:val="4"/>
          <w:position w:val="2"/>
          <w:lang w:val="fr-FR"/>
        </w:rPr>
        <w:t>.</w:t>
      </w:r>
    </w:p>
    <w:p w:rsidR="00B77999" w:rsidRPr="00185C4E" w:rsidRDefault="00D9490F">
      <w:pPr>
        <w:spacing w:line="194" w:lineRule="exact"/>
        <w:ind w:left="8177"/>
        <w:rPr>
          <w:rFonts w:ascii="Times New Roman"/>
          <w:i/>
          <w:sz w:val="18"/>
          <w:lang w:val="fr-FR"/>
        </w:rPr>
      </w:pPr>
      <w:r w:rsidRPr="00185C4E">
        <w:rPr>
          <w:rFonts w:ascii="Times New Roman"/>
          <w:i/>
          <w:w w:val="99"/>
          <w:sz w:val="18"/>
          <w:lang w:val="fr-FR"/>
        </w:rPr>
        <w:t>k</w:t>
      </w:r>
    </w:p>
    <w:p w:rsidR="00B77999" w:rsidRPr="00185C4E" w:rsidRDefault="00D9490F">
      <w:pPr>
        <w:pStyle w:val="Corpsdetexte"/>
        <w:spacing w:before="18" w:line="254" w:lineRule="auto"/>
        <w:ind w:left="976" w:right="1656"/>
        <w:jc w:val="both"/>
        <w:rPr>
          <w:lang w:val="fr-FR"/>
        </w:rPr>
      </w:pPr>
      <w:r w:rsidRPr="00185C4E">
        <w:rPr>
          <w:lang w:val="fr-FR"/>
        </w:rPr>
        <w:t>Le</w:t>
      </w:r>
      <w:r w:rsidRPr="00185C4E">
        <w:rPr>
          <w:spacing w:val="-13"/>
          <w:lang w:val="fr-FR"/>
        </w:rPr>
        <w:t xml:space="preserve"> </w:t>
      </w:r>
      <w:r w:rsidRPr="00185C4E">
        <w:rPr>
          <w:lang w:val="fr-FR"/>
        </w:rPr>
        <w:t>poids</w:t>
      </w:r>
      <w:r w:rsidRPr="00185C4E">
        <w:rPr>
          <w:spacing w:val="-12"/>
          <w:lang w:val="fr-FR"/>
        </w:rPr>
        <w:t xml:space="preserve"> </w:t>
      </w:r>
      <w:r w:rsidRPr="00185C4E">
        <w:rPr>
          <w:lang w:val="fr-FR"/>
        </w:rPr>
        <w:t>global</w:t>
      </w:r>
      <w:r w:rsidRPr="00185C4E">
        <w:rPr>
          <w:spacing w:val="-13"/>
          <w:lang w:val="fr-FR"/>
        </w:rPr>
        <w:t xml:space="preserve"> </w:t>
      </w:r>
      <w:r w:rsidRPr="00185C4E">
        <w:rPr>
          <w:lang w:val="fr-FR"/>
        </w:rPr>
        <w:t>est</w:t>
      </w:r>
      <w:r w:rsidRPr="00185C4E">
        <w:rPr>
          <w:spacing w:val="-12"/>
          <w:lang w:val="fr-FR"/>
        </w:rPr>
        <w:t xml:space="preserve"> </w:t>
      </w:r>
      <w:r w:rsidRPr="00185C4E">
        <w:rPr>
          <w:lang w:val="fr-FR"/>
        </w:rPr>
        <w:t>calculé</w:t>
      </w:r>
      <w:r w:rsidRPr="00185C4E">
        <w:rPr>
          <w:spacing w:val="-13"/>
          <w:lang w:val="fr-FR"/>
        </w:rPr>
        <w:t xml:space="preserve"> </w:t>
      </w:r>
      <w:r w:rsidRPr="00185C4E">
        <w:rPr>
          <w:lang w:val="fr-FR"/>
        </w:rPr>
        <w:t>à</w:t>
      </w:r>
      <w:r w:rsidRPr="00185C4E">
        <w:rPr>
          <w:spacing w:val="-12"/>
          <w:lang w:val="fr-FR"/>
        </w:rPr>
        <w:t xml:space="preserve"> </w:t>
      </w:r>
      <w:r w:rsidRPr="00185C4E">
        <w:rPr>
          <w:lang w:val="fr-FR"/>
        </w:rPr>
        <w:t>partir</w:t>
      </w:r>
      <w:r w:rsidRPr="00185C4E">
        <w:rPr>
          <w:spacing w:val="-13"/>
          <w:lang w:val="fr-FR"/>
        </w:rPr>
        <w:t xml:space="preserve"> </w:t>
      </w:r>
      <w:r w:rsidRPr="00185C4E">
        <w:rPr>
          <w:lang w:val="fr-FR"/>
        </w:rPr>
        <w:t>d’une</w:t>
      </w:r>
      <w:r w:rsidRPr="00185C4E">
        <w:rPr>
          <w:spacing w:val="-12"/>
          <w:lang w:val="fr-FR"/>
        </w:rPr>
        <w:t xml:space="preserve"> </w:t>
      </w:r>
      <w:r w:rsidRPr="00185C4E">
        <w:rPr>
          <w:lang w:val="fr-FR"/>
        </w:rPr>
        <w:t>des</w:t>
      </w:r>
      <w:r w:rsidRPr="00185C4E">
        <w:rPr>
          <w:spacing w:val="-13"/>
          <w:lang w:val="fr-FR"/>
        </w:rPr>
        <w:t xml:space="preserve"> </w:t>
      </w:r>
      <w:r w:rsidRPr="00185C4E">
        <w:rPr>
          <w:lang w:val="fr-FR"/>
        </w:rPr>
        <w:t>méthodes</w:t>
      </w:r>
      <w:r w:rsidRPr="00185C4E">
        <w:rPr>
          <w:spacing w:val="-12"/>
          <w:lang w:val="fr-FR"/>
        </w:rPr>
        <w:t xml:space="preserve"> </w:t>
      </w:r>
      <w:r w:rsidRPr="00185C4E">
        <w:rPr>
          <w:lang w:val="fr-FR"/>
        </w:rPr>
        <w:t>de</w:t>
      </w:r>
      <w:r w:rsidRPr="00185C4E">
        <w:rPr>
          <w:spacing w:val="-12"/>
          <w:lang w:val="fr-FR"/>
        </w:rPr>
        <w:t xml:space="preserve"> </w:t>
      </w:r>
      <w:r w:rsidRPr="00185C4E">
        <w:rPr>
          <w:lang w:val="fr-FR"/>
        </w:rPr>
        <w:t>la</w:t>
      </w:r>
      <w:r w:rsidRPr="00185C4E">
        <w:rPr>
          <w:spacing w:val="-13"/>
          <w:lang w:val="fr-FR"/>
        </w:rPr>
        <w:t xml:space="preserve"> </w:t>
      </w:r>
      <w:r w:rsidRPr="00185C4E">
        <w:rPr>
          <w:lang w:val="fr-FR"/>
        </w:rPr>
        <w:t>section</w:t>
      </w:r>
      <w:r w:rsidRPr="00185C4E">
        <w:rPr>
          <w:spacing w:val="-12"/>
          <w:lang w:val="fr-FR"/>
        </w:rPr>
        <w:t xml:space="preserve"> </w:t>
      </w:r>
      <w:hyperlink w:anchor="_bookmark126" w:history="1">
        <w:r w:rsidRPr="00185C4E">
          <w:rPr>
            <w:lang w:val="fr-FR"/>
          </w:rPr>
          <w:t>§</w:t>
        </w:r>
        <w:r w:rsidRPr="00185C4E">
          <w:rPr>
            <w:spacing w:val="-20"/>
            <w:lang w:val="fr-FR"/>
          </w:rPr>
          <w:t xml:space="preserve"> </w:t>
        </w:r>
        <w:r w:rsidRPr="00185C4E">
          <w:rPr>
            <w:lang w:val="fr-FR"/>
          </w:rPr>
          <w:t>3.2.3.</w:t>
        </w:r>
      </w:hyperlink>
      <w:r w:rsidRPr="00185C4E">
        <w:rPr>
          <w:lang w:val="fr-FR"/>
        </w:rPr>
        <w:t xml:space="preserve"> Le poids local est calculé à partir de la fréquence d’occurrence du terme dans le document à l’aide d’une des méthodes du </w:t>
      </w:r>
      <w:r w:rsidRPr="00185C4E">
        <w:rPr>
          <w:spacing w:val="-4"/>
          <w:lang w:val="fr-FR"/>
        </w:rPr>
        <w:t xml:space="preserve">Tableau </w:t>
      </w:r>
      <w:hyperlink w:anchor="_bookmark163" w:history="1">
        <w:r w:rsidRPr="00185C4E">
          <w:rPr>
            <w:lang w:val="fr-FR"/>
          </w:rPr>
          <w:t xml:space="preserve">4.1 </w:t>
        </w:r>
      </w:hyperlink>
      <w:r w:rsidRPr="00185C4E">
        <w:rPr>
          <w:lang w:val="fr-FR"/>
        </w:rPr>
        <w:t>page</w:t>
      </w:r>
      <w:r w:rsidRPr="00185C4E">
        <w:rPr>
          <w:spacing w:val="36"/>
          <w:lang w:val="fr-FR"/>
        </w:rPr>
        <w:t xml:space="preserve"> </w:t>
      </w:r>
      <w:hyperlink w:anchor="_bookmark163" w:history="1">
        <w:r w:rsidRPr="00185C4E">
          <w:rPr>
            <w:lang w:val="fr-FR"/>
          </w:rPr>
          <w:t>84.</w:t>
        </w:r>
      </w:hyperlink>
    </w:p>
    <w:p w:rsidR="00B77999" w:rsidRPr="00185C4E" w:rsidRDefault="00B77999">
      <w:pPr>
        <w:pStyle w:val="Corpsdetexte"/>
        <w:rPr>
          <w:sz w:val="20"/>
          <w:lang w:val="fr-FR"/>
        </w:rPr>
      </w:pPr>
    </w:p>
    <w:p w:rsidR="00B77999" w:rsidRPr="00185C4E" w:rsidRDefault="00B77999">
      <w:pPr>
        <w:pStyle w:val="Corpsdetexte"/>
        <w:spacing w:before="4"/>
        <w:rPr>
          <w:sz w:val="13"/>
          <w:lang w:val="fr-FR"/>
        </w:rPr>
      </w:pPr>
    </w:p>
    <w:tbl>
      <w:tblPr>
        <w:tblStyle w:val="TableNormal"/>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297"/>
        <w:gridCol w:w="3740"/>
      </w:tblGrid>
      <w:tr w:rsidR="00B77999">
        <w:trPr>
          <w:trHeight w:val="268"/>
        </w:trPr>
        <w:tc>
          <w:tcPr>
            <w:tcW w:w="4297" w:type="dxa"/>
            <w:tcBorders>
              <w:left w:val="nil"/>
            </w:tcBorders>
          </w:tcPr>
          <w:p w:rsidR="00B77999" w:rsidRDefault="00D9490F">
            <w:pPr>
              <w:pStyle w:val="TableParagraph"/>
              <w:spacing w:line="237" w:lineRule="exact"/>
              <w:ind w:left="1562" w:right="1554"/>
              <w:jc w:val="center"/>
            </w:pPr>
            <w:bookmarkStart w:id="237" w:name="_bookmark163"/>
            <w:bookmarkEnd w:id="237"/>
            <w:r>
              <w:t>Description</w:t>
            </w:r>
          </w:p>
        </w:tc>
        <w:tc>
          <w:tcPr>
            <w:tcW w:w="3740" w:type="dxa"/>
            <w:tcBorders>
              <w:right w:val="nil"/>
            </w:tcBorders>
          </w:tcPr>
          <w:p w:rsidR="00B77999" w:rsidRDefault="00D9490F">
            <w:pPr>
              <w:pStyle w:val="TableParagraph"/>
              <w:spacing w:line="237" w:lineRule="exact"/>
              <w:ind w:left="946" w:right="940"/>
              <w:jc w:val="center"/>
            </w:pPr>
            <w:r>
              <w:t>Formule</w:t>
            </w:r>
          </w:p>
        </w:tc>
      </w:tr>
      <w:tr w:rsidR="00B77999">
        <w:trPr>
          <w:trHeight w:val="539"/>
        </w:trPr>
        <w:tc>
          <w:tcPr>
            <w:tcW w:w="4297" w:type="dxa"/>
            <w:tcBorders>
              <w:left w:val="nil"/>
            </w:tcBorders>
          </w:tcPr>
          <w:p w:rsidR="00B77999" w:rsidRPr="00185C4E" w:rsidRDefault="00D9490F">
            <w:pPr>
              <w:pStyle w:val="TableParagraph"/>
              <w:spacing w:line="237" w:lineRule="exact"/>
              <w:ind w:left="123"/>
              <w:rPr>
                <w:lang w:val="fr-FR"/>
              </w:rPr>
            </w:pPr>
            <w:r w:rsidRPr="00185C4E">
              <w:rPr>
                <w:lang w:val="fr-FR"/>
              </w:rPr>
              <w:t xml:space="preserve">Décompte brute du terme </w:t>
            </w:r>
            <w:hyperlink w:anchor="_bookmark455" w:history="1">
              <w:r w:rsidRPr="00185C4E">
                <w:rPr>
                  <w:lang w:val="fr-FR"/>
                </w:rPr>
                <w:t>[Salton &amp; Bu-</w:t>
              </w:r>
            </w:hyperlink>
          </w:p>
          <w:p w:rsidR="00B77999" w:rsidRDefault="00B77999">
            <w:pPr>
              <w:pStyle w:val="TableParagraph"/>
              <w:spacing w:before="21" w:line="240" w:lineRule="auto"/>
              <w:ind w:left="123"/>
            </w:pPr>
            <w:hyperlink w:anchor="_bookmark455" w:history="1">
              <w:r w:rsidR="00D9490F">
                <w:t xml:space="preserve">ckley, </w:t>
              </w:r>
            </w:hyperlink>
            <w:hyperlink w:anchor="_bookmark455" w:history="1">
              <w:r w:rsidR="00D9490F">
                <w:t>1988]</w:t>
              </w:r>
            </w:hyperlink>
          </w:p>
        </w:tc>
        <w:tc>
          <w:tcPr>
            <w:tcW w:w="3740" w:type="dxa"/>
            <w:tcBorders>
              <w:right w:val="nil"/>
            </w:tcBorders>
          </w:tcPr>
          <w:p w:rsidR="00B77999" w:rsidRPr="00185C4E" w:rsidRDefault="00D9490F">
            <w:pPr>
              <w:pStyle w:val="TableParagraph"/>
              <w:spacing w:line="256" w:lineRule="exact"/>
              <w:ind w:left="125"/>
              <w:rPr>
                <w:rFonts w:ascii="Times New Roman" w:hAnsi="Times New Roman"/>
                <w:i/>
                <w:lang w:val="fr-FR"/>
              </w:rPr>
            </w:pPr>
            <w:r w:rsidRPr="00185C4E">
              <w:rPr>
                <w:rFonts w:ascii="Times New Roman" w:hAnsi="Times New Roman"/>
                <w:i/>
                <w:w w:val="105"/>
                <w:lang w:val="fr-FR"/>
              </w:rPr>
              <w:t>t</w:t>
            </w:r>
            <w:r w:rsidRPr="00185C4E">
              <w:rPr>
                <w:rFonts w:ascii="Times New Roman" w:hAnsi="Times New Roman"/>
                <w:i/>
                <w:spacing w:val="-32"/>
                <w:w w:val="105"/>
                <w:lang w:val="fr-FR"/>
              </w:rPr>
              <w:t xml:space="preserve"> </w:t>
            </w:r>
            <w:r w:rsidRPr="00185C4E">
              <w:rPr>
                <w:rFonts w:ascii="Times New Roman" w:hAnsi="Times New Roman"/>
                <w:i/>
                <w:w w:val="105"/>
                <w:lang w:val="fr-FR"/>
              </w:rPr>
              <w:t>f</w:t>
            </w:r>
            <w:r w:rsidRPr="00185C4E">
              <w:rPr>
                <w:rFonts w:ascii="Times New Roman" w:hAnsi="Times New Roman"/>
                <w:i/>
                <w:spacing w:val="-31"/>
                <w:w w:val="105"/>
                <w:lang w:val="fr-FR"/>
              </w:rPr>
              <w:t xml:space="preserve"> </w:t>
            </w:r>
            <w:r w:rsidRPr="00185C4E">
              <w:rPr>
                <w:rFonts w:ascii="Arial Black" w:hAnsi="Arial Black"/>
                <w:spacing w:val="2"/>
                <w:w w:val="105"/>
                <w:lang w:val="fr-FR"/>
              </w:rPr>
              <w:t>(</w:t>
            </w:r>
            <w:r w:rsidRPr="00185C4E">
              <w:rPr>
                <w:rFonts w:ascii="Times New Roman" w:hAnsi="Times New Roman"/>
                <w:i/>
                <w:spacing w:val="2"/>
                <w:w w:val="105"/>
                <w:lang w:val="fr-FR"/>
              </w:rPr>
              <w:t>t</w:t>
            </w:r>
            <w:r w:rsidRPr="00185C4E">
              <w:rPr>
                <w:spacing w:val="2"/>
                <w:w w:val="105"/>
                <w:lang w:val="fr-FR"/>
              </w:rPr>
              <w:t>,</w:t>
            </w:r>
            <w:r w:rsidRPr="00185C4E">
              <w:rPr>
                <w:spacing w:val="-25"/>
                <w:w w:val="105"/>
                <w:lang w:val="fr-FR"/>
              </w:rPr>
              <w:t xml:space="preserve"> </w:t>
            </w:r>
            <w:r w:rsidRPr="00185C4E">
              <w:rPr>
                <w:rFonts w:ascii="Times New Roman" w:hAnsi="Times New Roman"/>
                <w:i/>
                <w:spacing w:val="2"/>
                <w:w w:val="105"/>
                <w:lang w:val="fr-FR"/>
              </w:rPr>
              <w:t>d</w:t>
            </w:r>
            <w:r w:rsidRPr="00185C4E">
              <w:rPr>
                <w:rFonts w:ascii="Arial Black" w:hAnsi="Arial Black"/>
                <w:spacing w:val="2"/>
                <w:w w:val="105"/>
                <w:lang w:val="fr-FR"/>
              </w:rPr>
              <w:t>)</w:t>
            </w:r>
            <w:r w:rsidRPr="00185C4E">
              <w:rPr>
                <w:rFonts w:ascii="Arial Black" w:hAnsi="Arial Black"/>
                <w:spacing w:val="-26"/>
                <w:w w:val="105"/>
                <w:lang w:val="fr-FR"/>
              </w:rPr>
              <w:t xml:space="preserve"> </w:t>
            </w:r>
            <w:r w:rsidRPr="00185C4E">
              <w:rPr>
                <w:rFonts w:ascii="Arial Black" w:hAnsi="Arial Black"/>
                <w:w w:val="105"/>
                <w:lang w:val="fr-FR"/>
              </w:rPr>
              <w:t>=</w:t>
            </w:r>
            <w:r w:rsidRPr="00185C4E">
              <w:rPr>
                <w:rFonts w:ascii="Arial Black" w:hAnsi="Arial Black"/>
                <w:spacing w:val="-38"/>
                <w:w w:val="105"/>
                <w:lang w:val="fr-FR"/>
              </w:rPr>
              <w:t xml:space="preserve"> </w:t>
            </w:r>
            <w:r w:rsidRPr="00185C4E">
              <w:rPr>
                <w:w w:val="105"/>
                <w:lang w:val="fr-FR"/>
              </w:rPr>
              <w:t>nombre</w:t>
            </w:r>
            <w:r w:rsidRPr="00185C4E">
              <w:rPr>
                <w:spacing w:val="-20"/>
                <w:w w:val="105"/>
                <w:lang w:val="fr-FR"/>
              </w:rPr>
              <w:t xml:space="preserve"> </w:t>
            </w:r>
            <w:r w:rsidRPr="00185C4E">
              <w:rPr>
                <w:w w:val="105"/>
                <w:lang w:val="fr-FR"/>
              </w:rPr>
              <w:t>d’occurrences</w:t>
            </w:r>
            <w:r w:rsidRPr="00185C4E">
              <w:rPr>
                <w:spacing w:val="-19"/>
                <w:w w:val="105"/>
                <w:lang w:val="fr-FR"/>
              </w:rPr>
              <w:t xml:space="preserve"> </w:t>
            </w:r>
            <w:r w:rsidRPr="00185C4E">
              <w:rPr>
                <w:w w:val="105"/>
                <w:lang w:val="fr-FR"/>
              </w:rPr>
              <w:t>de</w:t>
            </w:r>
            <w:r w:rsidRPr="00185C4E">
              <w:rPr>
                <w:spacing w:val="-17"/>
                <w:w w:val="105"/>
                <w:lang w:val="fr-FR"/>
              </w:rPr>
              <w:t xml:space="preserve"> </w:t>
            </w:r>
            <w:r w:rsidRPr="00185C4E">
              <w:rPr>
                <w:rFonts w:ascii="Times New Roman" w:hAnsi="Times New Roman"/>
                <w:i/>
                <w:w w:val="105"/>
                <w:lang w:val="fr-FR"/>
              </w:rPr>
              <w:t>t</w:t>
            </w:r>
          </w:p>
          <w:p w:rsidR="00B77999" w:rsidRDefault="00D9490F">
            <w:pPr>
              <w:pStyle w:val="TableParagraph"/>
              <w:spacing w:line="252" w:lineRule="exact"/>
              <w:rPr>
                <w:rFonts w:ascii="Times New Roman"/>
                <w:i/>
              </w:rPr>
            </w:pPr>
            <w:r>
              <w:t xml:space="preserve">dans </w:t>
            </w:r>
            <w:r>
              <w:rPr>
                <w:rFonts w:ascii="Times New Roman"/>
                <w:i/>
              </w:rPr>
              <w:t>d</w:t>
            </w:r>
          </w:p>
        </w:tc>
      </w:tr>
    </w:tbl>
    <w:p w:rsidR="00B77999" w:rsidRDefault="00B77999">
      <w:pPr>
        <w:pStyle w:val="Corpsdetexte"/>
        <w:spacing w:before="2"/>
        <w:rPr>
          <w:sz w:val="5"/>
        </w:rPr>
      </w:pPr>
    </w:p>
    <w:tbl>
      <w:tblPr>
        <w:tblStyle w:val="TableNormal"/>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297"/>
        <w:gridCol w:w="3740"/>
      </w:tblGrid>
      <w:tr w:rsidR="00B77999">
        <w:trPr>
          <w:trHeight w:val="676"/>
        </w:trPr>
        <w:tc>
          <w:tcPr>
            <w:tcW w:w="4297" w:type="dxa"/>
            <w:tcBorders>
              <w:top w:val="nil"/>
              <w:left w:val="nil"/>
            </w:tcBorders>
          </w:tcPr>
          <w:p w:rsidR="00B77999" w:rsidRPr="00185C4E" w:rsidRDefault="00D9490F">
            <w:pPr>
              <w:pStyle w:val="TableParagraph"/>
              <w:spacing w:before="103" w:line="270" w:lineRule="atLeast"/>
              <w:ind w:left="123"/>
              <w:rPr>
                <w:lang w:val="fr-FR"/>
              </w:rPr>
            </w:pPr>
            <w:r w:rsidRPr="00185C4E">
              <w:rPr>
                <w:lang w:val="fr-FR"/>
              </w:rPr>
              <w:t xml:space="preserve">Présence du terme </w:t>
            </w:r>
            <w:hyperlink w:anchor="_bookmark455" w:history="1">
              <w:r w:rsidRPr="00185C4E">
                <w:rPr>
                  <w:lang w:val="fr-FR"/>
                </w:rPr>
                <w:t>[Salton &amp; Buckley,</w:t>
              </w:r>
            </w:hyperlink>
            <w:r w:rsidRPr="00185C4E">
              <w:rPr>
                <w:lang w:val="fr-FR"/>
              </w:rPr>
              <w:t xml:space="preserve"> </w:t>
            </w:r>
            <w:hyperlink w:anchor="_bookmark455" w:history="1">
              <w:r w:rsidRPr="00185C4E">
                <w:rPr>
                  <w:lang w:val="fr-FR"/>
                </w:rPr>
                <w:t>1988]</w:t>
              </w:r>
            </w:hyperlink>
          </w:p>
        </w:tc>
        <w:tc>
          <w:tcPr>
            <w:tcW w:w="3740" w:type="dxa"/>
            <w:tcBorders>
              <w:top w:val="nil"/>
              <w:right w:val="nil"/>
            </w:tcBorders>
          </w:tcPr>
          <w:p w:rsidR="00B77999" w:rsidRPr="00185C4E" w:rsidRDefault="00D9490F">
            <w:pPr>
              <w:pStyle w:val="TableParagraph"/>
              <w:spacing w:line="158" w:lineRule="auto"/>
              <w:ind w:left="125"/>
              <w:rPr>
                <w:lang w:val="fr-FR"/>
              </w:rPr>
            </w:pPr>
            <w:r w:rsidRPr="00185C4E">
              <w:rPr>
                <w:rFonts w:ascii="Times New Roman"/>
                <w:i/>
                <w:spacing w:val="5"/>
                <w:w w:val="115"/>
                <w:position w:val="-13"/>
                <w:lang w:val="fr-FR"/>
              </w:rPr>
              <w:t>tp</w:t>
            </w:r>
            <w:r w:rsidRPr="00185C4E">
              <w:rPr>
                <w:rFonts w:ascii="Arial Black"/>
                <w:spacing w:val="5"/>
                <w:w w:val="115"/>
                <w:position w:val="-13"/>
                <w:lang w:val="fr-FR"/>
              </w:rPr>
              <w:t>(</w:t>
            </w:r>
            <w:r w:rsidRPr="00185C4E">
              <w:rPr>
                <w:rFonts w:ascii="Times New Roman"/>
                <w:i/>
                <w:spacing w:val="5"/>
                <w:w w:val="115"/>
                <w:position w:val="-13"/>
                <w:lang w:val="fr-FR"/>
              </w:rPr>
              <w:t>t</w:t>
            </w:r>
            <w:r w:rsidRPr="00185C4E">
              <w:rPr>
                <w:spacing w:val="5"/>
                <w:w w:val="115"/>
                <w:position w:val="-13"/>
                <w:lang w:val="fr-FR"/>
              </w:rPr>
              <w:t xml:space="preserve">, </w:t>
            </w:r>
            <w:r w:rsidRPr="00185C4E">
              <w:rPr>
                <w:rFonts w:ascii="Times New Roman"/>
                <w:i/>
                <w:spacing w:val="2"/>
                <w:w w:val="115"/>
                <w:position w:val="-13"/>
                <w:lang w:val="fr-FR"/>
              </w:rPr>
              <w:t>d</w:t>
            </w:r>
            <w:r w:rsidRPr="00185C4E">
              <w:rPr>
                <w:rFonts w:ascii="Arial Black"/>
                <w:spacing w:val="2"/>
                <w:w w:val="115"/>
                <w:position w:val="-13"/>
                <w:lang w:val="fr-FR"/>
              </w:rPr>
              <w:t xml:space="preserve">) </w:t>
            </w:r>
            <w:r w:rsidRPr="00185C4E">
              <w:rPr>
                <w:rFonts w:ascii="Arial Black"/>
                <w:w w:val="115"/>
                <w:position w:val="-13"/>
                <w:lang w:val="fr-FR"/>
              </w:rPr>
              <w:t xml:space="preserve">= </w:t>
            </w:r>
            <w:r w:rsidRPr="00185C4E">
              <w:rPr>
                <w:rFonts w:ascii="Arial"/>
                <w:w w:val="240"/>
                <w:position w:val="17"/>
                <w:lang w:val="fr-FR"/>
              </w:rPr>
              <w:t>.</w:t>
            </w:r>
            <w:r w:rsidRPr="00185C4E">
              <w:rPr>
                <w:rFonts w:ascii="Arial"/>
                <w:spacing w:val="-53"/>
                <w:w w:val="240"/>
                <w:position w:val="17"/>
                <w:lang w:val="fr-FR"/>
              </w:rPr>
              <w:t xml:space="preserve"> </w:t>
            </w:r>
            <w:r w:rsidRPr="00185C4E">
              <w:rPr>
                <w:w w:val="115"/>
                <w:lang w:val="fr-FR"/>
              </w:rPr>
              <w:t xml:space="preserve">1  si </w:t>
            </w:r>
            <w:r w:rsidRPr="00185C4E">
              <w:rPr>
                <w:rFonts w:ascii="Times New Roman"/>
                <w:i/>
                <w:w w:val="115"/>
                <w:lang w:val="fr-FR"/>
              </w:rPr>
              <w:t xml:space="preserve">t f </w:t>
            </w:r>
            <w:r w:rsidRPr="00185C4E">
              <w:rPr>
                <w:rFonts w:ascii="Arial Black"/>
                <w:spacing w:val="2"/>
                <w:w w:val="115"/>
                <w:lang w:val="fr-FR"/>
              </w:rPr>
              <w:t>(</w:t>
            </w:r>
            <w:r w:rsidRPr="00185C4E">
              <w:rPr>
                <w:rFonts w:ascii="Times New Roman"/>
                <w:i/>
                <w:spacing w:val="2"/>
                <w:w w:val="115"/>
                <w:lang w:val="fr-FR"/>
              </w:rPr>
              <w:t>t</w:t>
            </w:r>
            <w:r w:rsidRPr="00185C4E">
              <w:rPr>
                <w:spacing w:val="2"/>
                <w:w w:val="115"/>
                <w:lang w:val="fr-FR"/>
              </w:rPr>
              <w:t xml:space="preserve">, </w:t>
            </w:r>
            <w:r w:rsidRPr="00185C4E">
              <w:rPr>
                <w:rFonts w:ascii="Times New Roman"/>
                <w:i/>
                <w:spacing w:val="2"/>
                <w:w w:val="115"/>
                <w:lang w:val="fr-FR"/>
              </w:rPr>
              <w:t>d</w:t>
            </w:r>
            <w:r w:rsidRPr="00185C4E">
              <w:rPr>
                <w:rFonts w:ascii="Arial Black"/>
                <w:spacing w:val="2"/>
                <w:w w:val="115"/>
                <w:lang w:val="fr-FR"/>
              </w:rPr>
              <w:t xml:space="preserve">) </w:t>
            </w:r>
            <w:r w:rsidRPr="00185C4E">
              <w:rPr>
                <w:rFonts w:ascii="Arial"/>
                <w:i/>
                <w:w w:val="120"/>
                <w:lang w:val="fr-FR"/>
              </w:rPr>
              <w:t xml:space="preserve">&gt; </w:t>
            </w:r>
            <w:r w:rsidRPr="00185C4E">
              <w:rPr>
                <w:lang w:val="fr-FR"/>
              </w:rPr>
              <w:t>0</w:t>
            </w:r>
          </w:p>
          <w:p w:rsidR="00B77999" w:rsidRDefault="00D9490F">
            <w:pPr>
              <w:pStyle w:val="TableParagraph"/>
              <w:spacing w:line="180" w:lineRule="exact"/>
              <w:ind w:left="1369"/>
            </w:pPr>
            <w:r>
              <w:t>0 sinon</w:t>
            </w:r>
          </w:p>
        </w:tc>
      </w:tr>
      <w:tr w:rsidR="00B77999" w:rsidRPr="00185C4E">
        <w:trPr>
          <w:trHeight w:val="268"/>
        </w:trPr>
        <w:tc>
          <w:tcPr>
            <w:tcW w:w="4297" w:type="dxa"/>
            <w:tcBorders>
              <w:left w:val="nil"/>
            </w:tcBorders>
          </w:tcPr>
          <w:p w:rsidR="00B77999" w:rsidRDefault="00D9490F">
            <w:pPr>
              <w:pStyle w:val="TableParagraph"/>
              <w:spacing w:line="237" w:lineRule="exact"/>
              <w:ind w:left="123"/>
            </w:pPr>
            <w:r>
              <w:t>Normalisation logarithmique</w:t>
            </w:r>
          </w:p>
        </w:tc>
        <w:tc>
          <w:tcPr>
            <w:tcW w:w="3740" w:type="dxa"/>
            <w:tcBorders>
              <w:right w:val="nil"/>
            </w:tcBorders>
          </w:tcPr>
          <w:p w:rsidR="00B77999" w:rsidRPr="00185C4E" w:rsidRDefault="00D9490F">
            <w:pPr>
              <w:pStyle w:val="TableParagraph"/>
              <w:spacing w:line="249" w:lineRule="exact"/>
              <w:ind w:left="125"/>
              <w:rPr>
                <w:rFonts w:ascii="Arial Black"/>
                <w:lang w:val="fr-FR"/>
              </w:rPr>
            </w:pPr>
            <w:r w:rsidRPr="00185C4E">
              <w:rPr>
                <w:rFonts w:ascii="Times New Roman"/>
                <w:i/>
                <w:w w:val="110"/>
                <w:lang w:val="fr-FR"/>
              </w:rPr>
              <w:t xml:space="preserve">logt f </w:t>
            </w:r>
            <w:r w:rsidRPr="00185C4E">
              <w:rPr>
                <w:rFonts w:ascii="Arial Black"/>
                <w:w w:val="110"/>
                <w:lang w:val="fr-FR"/>
              </w:rPr>
              <w:t>(</w:t>
            </w:r>
            <w:r w:rsidRPr="00185C4E">
              <w:rPr>
                <w:rFonts w:ascii="Times New Roman"/>
                <w:i/>
                <w:w w:val="110"/>
                <w:lang w:val="fr-FR"/>
              </w:rPr>
              <w:t>t</w:t>
            </w:r>
            <w:r w:rsidRPr="00185C4E">
              <w:rPr>
                <w:w w:val="110"/>
                <w:lang w:val="fr-FR"/>
              </w:rPr>
              <w:t xml:space="preserve">, </w:t>
            </w:r>
            <w:r w:rsidRPr="00185C4E">
              <w:rPr>
                <w:rFonts w:ascii="Times New Roman"/>
                <w:i/>
                <w:w w:val="110"/>
                <w:lang w:val="fr-FR"/>
              </w:rPr>
              <w:t>d</w:t>
            </w:r>
            <w:r w:rsidRPr="00185C4E">
              <w:rPr>
                <w:rFonts w:ascii="Arial Black"/>
                <w:w w:val="110"/>
                <w:lang w:val="fr-FR"/>
              </w:rPr>
              <w:t xml:space="preserve">) = </w:t>
            </w:r>
            <w:r w:rsidRPr="00185C4E">
              <w:rPr>
                <w:w w:val="110"/>
                <w:lang w:val="fr-FR"/>
              </w:rPr>
              <w:t xml:space="preserve">1 </w:t>
            </w:r>
            <w:r w:rsidRPr="00185C4E">
              <w:rPr>
                <w:rFonts w:ascii="Arial Black"/>
                <w:w w:val="110"/>
                <w:lang w:val="fr-FR"/>
              </w:rPr>
              <w:t xml:space="preserve">+ </w:t>
            </w:r>
            <w:r w:rsidRPr="00185C4E">
              <w:rPr>
                <w:w w:val="110"/>
                <w:lang w:val="fr-FR"/>
              </w:rPr>
              <w:t xml:space="preserve">log </w:t>
            </w:r>
            <w:r w:rsidRPr="00185C4E">
              <w:rPr>
                <w:rFonts w:ascii="Arial Black"/>
                <w:w w:val="110"/>
                <w:lang w:val="fr-FR"/>
              </w:rPr>
              <w:t>(</w:t>
            </w:r>
            <w:r w:rsidRPr="00185C4E">
              <w:rPr>
                <w:rFonts w:ascii="Times New Roman"/>
                <w:i/>
                <w:w w:val="110"/>
                <w:lang w:val="fr-FR"/>
              </w:rPr>
              <w:t xml:space="preserve">t f </w:t>
            </w:r>
            <w:r w:rsidRPr="00185C4E">
              <w:rPr>
                <w:rFonts w:ascii="Arial Black"/>
                <w:w w:val="110"/>
                <w:lang w:val="fr-FR"/>
              </w:rPr>
              <w:t>(</w:t>
            </w:r>
            <w:r w:rsidRPr="00185C4E">
              <w:rPr>
                <w:rFonts w:ascii="Times New Roman"/>
                <w:i/>
                <w:w w:val="110"/>
                <w:lang w:val="fr-FR"/>
              </w:rPr>
              <w:t>t</w:t>
            </w:r>
            <w:r w:rsidRPr="00185C4E">
              <w:rPr>
                <w:w w:val="110"/>
                <w:lang w:val="fr-FR"/>
              </w:rPr>
              <w:t xml:space="preserve">, </w:t>
            </w:r>
            <w:r w:rsidRPr="00185C4E">
              <w:rPr>
                <w:rFonts w:ascii="Times New Roman"/>
                <w:i/>
                <w:w w:val="110"/>
                <w:lang w:val="fr-FR"/>
              </w:rPr>
              <w:t>d</w:t>
            </w:r>
            <w:r w:rsidRPr="00185C4E">
              <w:rPr>
                <w:rFonts w:ascii="Arial Black"/>
                <w:w w:val="110"/>
                <w:lang w:val="fr-FR"/>
              </w:rPr>
              <w:t>))</w:t>
            </w:r>
          </w:p>
        </w:tc>
      </w:tr>
      <w:tr w:rsidR="00B77999">
        <w:trPr>
          <w:trHeight w:val="586"/>
        </w:trPr>
        <w:tc>
          <w:tcPr>
            <w:tcW w:w="4297" w:type="dxa"/>
            <w:tcBorders>
              <w:left w:val="nil"/>
            </w:tcBorders>
          </w:tcPr>
          <w:p w:rsidR="00B77999" w:rsidRPr="00185C4E" w:rsidRDefault="00D9490F">
            <w:pPr>
              <w:pStyle w:val="TableParagraph"/>
              <w:spacing w:before="13" w:line="270" w:lineRule="atLeast"/>
              <w:ind w:left="123"/>
              <w:rPr>
                <w:lang w:val="fr-FR"/>
              </w:rPr>
            </w:pPr>
            <w:r w:rsidRPr="00185C4E">
              <w:rPr>
                <w:lang w:val="fr-FR"/>
              </w:rPr>
              <w:t xml:space="preserve">Fréquence augmentée et normalisée du terme </w:t>
            </w:r>
            <w:hyperlink w:anchor="_bookmark455" w:history="1">
              <w:r w:rsidRPr="00185C4E">
                <w:rPr>
                  <w:lang w:val="fr-FR"/>
                </w:rPr>
                <w:t xml:space="preserve">[Salton &amp; Buckley, </w:t>
              </w:r>
            </w:hyperlink>
            <w:hyperlink w:anchor="_bookmark455" w:history="1">
              <w:r w:rsidRPr="00185C4E">
                <w:rPr>
                  <w:lang w:val="fr-FR"/>
                </w:rPr>
                <w:t>1988]</w:t>
              </w:r>
            </w:hyperlink>
          </w:p>
        </w:tc>
        <w:tc>
          <w:tcPr>
            <w:tcW w:w="3740" w:type="dxa"/>
            <w:tcBorders>
              <w:right w:val="nil"/>
            </w:tcBorders>
          </w:tcPr>
          <w:p w:rsidR="00B77999" w:rsidRPr="00185C4E" w:rsidRDefault="00D9490F">
            <w:pPr>
              <w:pStyle w:val="TableParagraph"/>
              <w:spacing w:line="83" w:lineRule="exact"/>
              <w:ind w:left="2265"/>
              <w:rPr>
                <w:rFonts w:ascii="Arial Black"/>
                <w:sz w:val="16"/>
                <w:lang w:val="fr-FR"/>
              </w:rPr>
            </w:pPr>
            <w:r w:rsidRPr="00185C4E">
              <w:rPr>
                <w:rFonts w:ascii="Times New Roman"/>
                <w:w w:val="99"/>
                <w:sz w:val="16"/>
                <w:u w:val="single"/>
                <w:lang w:val="fr-FR"/>
              </w:rPr>
              <w:t xml:space="preserve"> </w:t>
            </w:r>
            <w:r w:rsidRPr="00185C4E">
              <w:rPr>
                <w:rFonts w:ascii="Times New Roman"/>
                <w:sz w:val="16"/>
                <w:u w:val="single"/>
                <w:lang w:val="fr-FR"/>
              </w:rPr>
              <w:t xml:space="preserve">   </w:t>
            </w:r>
            <w:r w:rsidRPr="00185C4E">
              <w:rPr>
                <w:rFonts w:ascii="Times New Roman"/>
                <w:i/>
                <w:w w:val="105"/>
                <w:sz w:val="16"/>
                <w:u w:val="single"/>
                <w:lang w:val="fr-FR"/>
              </w:rPr>
              <w:t xml:space="preserve">t f </w:t>
            </w:r>
            <w:r w:rsidRPr="00185C4E">
              <w:rPr>
                <w:rFonts w:ascii="Arial Black"/>
                <w:w w:val="105"/>
                <w:sz w:val="16"/>
                <w:u w:val="single"/>
                <w:lang w:val="fr-FR"/>
              </w:rPr>
              <w:t>(</w:t>
            </w:r>
            <w:r w:rsidRPr="00185C4E">
              <w:rPr>
                <w:rFonts w:ascii="Times New Roman"/>
                <w:i/>
                <w:w w:val="105"/>
                <w:sz w:val="16"/>
                <w:u w:val="single"/>
                <w:lang w:val="fr-FR"/>
              </w:rPr>
              <w:t>t</w:t>
            </w:r>
            <w:r w:rsidRPr="00185C4E">
              <w:rPr>
                <w:w w:val="105"/>
                <w:sz w:val="16"/>
                <w:u w:val="single"/>
                <w:lang w:val="fr-FR"/>
              </w:rPr>
              <w:t>,</w:t>
            </w:r>
            <w:r w:rsidRPr="00185C4E">
              <w:rPr>
                <w:rFonts w:ascii="Times New Roman"/>
                <w:i/>
                <w:w w:val="105"/>
                <w:sz w:val="16"/>
                <w:u w:val="single"/>
                <w:lang w:val="fr-FR"/>
              </w:rPr>
              <w:t>d</w:t>
            </w:r>
            <w:r w:rsidRPr="00185C4E">
              <w:rPr>
                <w:rFonts w:ascii="Arial Black"/>
                <w:w w:val="105"/>
                <w:sz w:val="16"/>
                <w:u w:val="single"/>
                <w:lang w:val="fr-FR"/>
              </w:rPr>
              <w:t>)</w:t>
            </w:r>
            <w:r w:rsidRPr="00185C4E">
              <w:rPr>
                <w:rFonts w:ascii="Arial Black"/>
                <w:sz w:val="16"/>
                <w:u w:val="single"/>
                <w:lang w:val="fr-FR"/>
              </w:rPr>
              <w:t xml:space="preserve"> </w:t>
            </w:r>
          </w:p>
          <w:p w:rsidR="00B77999" w:rsidRPr="00185C4E" w:rsidRDefault="00D9490F">
            <w:pPr>
              <w:pStyle w:val="TableParagraph"/>
              <w:spacing w:line="148" w:lineRule="auto"/>
              <w:ind w:left="128"/>
              <w:rPr>
                <w:rFonts w:ascii="Arial Black" w:hAnsi="Arial Black"/>
                <w:sz w:val="16"/>
                <w:lang w:val="fr-FR"/>
              </w:rPr>
            </w:pPr>
            <w:r w:rsidRPr="00185C4E">
              <w:rPr>
                <w:rFonts w:ascii="Times New Roman" w:hAnsi="Times New Roman"/>
                <w:i/>
                <w:spacing w:val="2"/>
                <w:w w:val="105"/>
                <w:lang w:val="fr-FR"/>
              </w:rPr>
              <w:t xml:space="preserve">at </w:t>
            </w:r>
            <w:r w:rsidRPr="00185C4E">
              <w:rPr>
                <w:rFonts w:ascii="Times New Roman" w:hAnsi="Times New Roman"/>
                <w:i/>
                <w:w w:val="105"/>
                <w:lang w:val="fr-FR"/>
              </w:rPr>
              <w:t xml:space="preserve">f </w:t>
            </w:r>
            <w:r w:rsidRPr="00185C4E">
              <w:rPr>
                <w:rFonts w:ascii="Arial Black" w:hAnsi="Arial Black"/>
                <w:spacing w:val="2"/>
                <w:w w:val="105"/>
                <w:lang w:val="fr-FR"/>
              </w:rPr>
              <w:t>(</w:t>
            </w:r>
            <w:r w:rsidRPr="00185C4E">
              <w:rPr>
                <w:rFonts w:ascii="Times New Roman" w:hAnsi="Times New Roman"/>
                <w:i/>
                <w:spacing w:val="2"/>
                <w:w w:val="105"/>
                <w:lang w:val="fr-FR"/>
              </w:rPr>
              <w:t>t</w:t>
            </w:r>
            <w:r w:rsidRPr="00185C4E">
              <w:rPr>
                <w:spacing w:val="2"/>
                <w:w w:val="105"/>
                <w:lang w:val="fr-FR"/>
              </w:rPr>
              <w:t xml:space="preserve">, </w:t>
            </w:r>
            <w:r w:rsidRPr="00185C4E">
              <w:rPr>
                <w:rFonts w:ascii="Times New Roman" w:hAnsi="Times New Roman"/>
                <w:i/>
                <w:spacing w:val="2"/>
                <w:w w:val="105"/>
                <w:lang w:val="fr-FR"/>
              </w:rPr>
              <w:t>d</w:t>
            </w:r>
            <w:r w:rsidRPr="00185C4E">
              <w:rPr>
                <w:rFonts w:ascii="Arial Black" w:hAnsi="Arial Black"/>
                <w:spacing w:val="2"/>
                <w:w w:val="105"/>
                <w:lang w:val="fr-FR"/>
              </w:rPr>
              <w:t xml:space="preserve">) </w:t>
            </w:r>
            <w:r w:rsidRPr="00185C4E">
              <w:rPr>
                <w:rFonts w:ascii="Arial Black" w:hAnsi="Arial Black"/>
                <w:w w:val="105"/>
                <w:lang w:val="fr-FR"/>
              </w:rPr>
              <w:t xml:space="preserve">= </w:t>
            </w:r>
            <w:r w:rsidRPr="00185C4E">
              <w:rPr>
                <w:rFonts w:ascii="Times New Roman" w:hAnsi="Times New Roman"/>
                <w:i/>
                <w:w w:val="105"/>
                <w:lang w:val="fr-FR"/>
              </w:rPr>
              <w:t xml:space="preserve">k </w:t>
            </w:r>
            <w:r w:rsidRPr="00185C4E">
              <w:rPr>
                <w:rFonts w:ascii="Arial Black" w:hAnsi="Arial Black"/>
                <w:w w:val="105"/>
                <w:lang w:val="fr-FR"/>
              </w:rPr>
              <w:t>+ (</w:t>
            </w:r>
            <w:r w:rsidRPr="00185C4E">
              <w:rPr>
                <w:w w:val="105"/>
                <w:lang w:val="fr-FR"/>
              </w:rPr>
              <w:t xml:space="preserve">1 </w:t>
            </w:r>
            <w:r w:rsidRPr="00185C4E">
              <w:rPr>
                <w:rFonts w:ascii="DejaVu Sans" w:hAnsi="DejaVu Sans"/>
                <w:w w:val="105"/>
                <w:lang w:val="fr-FR"/>
              </w:rPr>
              <w:t xml:space="preserve">− </w:t>
            </w:r>
            <w:r w:rsidRPr="00185C4E">
              <w:rPr>
                <w:rFonts w:ascii="Times New Roman" w:hAnsi="Times New Roman"/>
                <w:i/>
                <w:spacing w:val="3"/>
                <w:w w:val="105"/>
                <w:lang w:val="fr-FR"/>
              </w:rPr>
              <w:t>k</w:t>
            </w:r>
            <w:r w:rsidRPr="00185C4E">
              <w:rPr>
                <w:rFonts w:ascii="Arial Black" w:hAnsi="Arial Black"/>
                <w:spacing w:val="3"/>
                <w:w w:val="105"/>
                <w:lang w:val="fr-FR"/>
              </w:rPr>
              <w:t>)</w:t>
            </w:r>
            <w:r w:rsidRPr="00185C4E">
              <w:rPr>
                <w:rFonts w:ascii="Arial Black" w:hAnsi="Arial Black"/>
                <w:spacing w:val="-50"/>
                <w:w w:val="105"/>
                <w:lang w:val="fr-FR"/>
              </w:rPr>
              <w:t xml:space="preserve"> </w:t>
            </w:r>
            <w:r w:rsidRPr="00185C4E">
              <w:rPr>
                <w:w w:val="105"/>
                <w:position w:val="-7"/>
                <w:sz w:val="16"/>
                <w:lang w:val="fr-FR"/>
              </w:rPr>
              <w:t xml:space="preserve">max </w:t>
            </w:r>
            <w:r w:rsidRPr="00185C4E">
              <w:rPr>
                <w:rFonts w:ascii="Times New Roman" w:hAnsi="Times New Roman"/>
                <w:i/>
                <w:w w:val="105"/>
                <w:position w:val="-7"/>
                <w:sz w:val="16"/>
                <w:lang w:val="fr-FR"/>
              </w:rPr>
              <w:t xml:space="preserve">t f </w:t>
            </w:r>
            <w:r w:rsidRPr="00185C4E">
              <w:rPr>
                <w:rFonts w:ascii="Arial Black" w:hAnsi="Arial Black"/>
                <w:w w:val="105"/>
                <w:position w:val="-7"/>
                <w:sz w:val="16"/>
                <w:lang w:val="fr-FR"/>
              </w:rPr>
              <w:t>(</w:t>
            </w:r>
            <w:r w:rsidRPr="00185C4E">
              <w:rPr>
                <w:rFonts w:ascii="Times New Roman" w:hAnsi="Times New Roman"/>
                <w:i/>
                <w:w w:val="105"/>
                <w:position w:val="-7"/>
                <w:sz w:val="16"/>
                <w:lang w:val="fr-FR"/>
              </w:rPr>
              <w:t>t</w:t>
            </w:r>
            <w:r w:rsidRPr="00185C4E">
              <w:rPr>
                <w:w w:val="105"/>
                <w:position w:val="-7"/>
                <w:sz w:val="16"/>
                <w:lang w:val="fr-FR"/>
              </w:rPr>
              <w:t>,</w:t>
            </w:r>
            <w:r w:rsidRPr="00185C4E">
              <w:rPr>
                <w:rFonts w:ascii="Times New Roman" w:hAnsi="Times New Roman"/>
                <w:i/>
                <w:w w:val="105"/>
                <w:position w:val="-7"/>
                <w:sz w:val="16"/>
                <w:lang w:val="fr-FR"/>
              </w:rPr>
              <w:t>d</w:t>
            </w:r>
            <w:r w:rsidRPr="00185C4E">
              <w:rPr>
                <w:rFonts w:ascii="Arial Black" w:hAnsi="Arial Black"/>
                <w:w w:val="105"/>
                <w:position w:val="-7"/>
                <w:sz w:val="16"/>
                <w:lang w:val="fr-FR"/>
              </w:rPr>
              <w:t>)</w:t>
            </w:r>
          </w:p>
          <w:p w:rsidR="00B77999" w:rsidRDefault="00D9490F">
            <w:pPr>
              <w:pStyle w:val="TableParagraph"/>
              <w:spacing w:line="240" w:lineRule="auto"/>
              <w:ind w:left="2313"/>
              <w:rPr>
                <w:rFonts w:ascii="Times New Roman" w:hAnsi="Times New Roman"/>
                <w:i/>
                <w:sz w:val="12"/>
              </w:rPr>
            </w:pPr>
            <w:r>
              <w:rPr>
                <w:rFonts w:ascii="Times New Roman" w:hAnsi="Times New Roman"/>
                <w:i/>
                <w:w w:val="105"/>
                <w:sz w:val="12"/>
              </w:rPr>
              <w:t>t</w:t>
            </w:r>
            <w:r>
              <w:rPr>
                <w:rFonts w:ascii="DejaVu Sans" w:hAnsi="DejaVu Sans"/>
                <w:w w:val="105"/>
                <w:sz w:val="12"/>
              </w:rPr>
              <w:t>∈</w:t>
            </w:r>
            <w:r>
              <w:rPr>
                <w:rFonts w:ascii="Times New Roman" w:hAnsi="Times New Roman"/>
                <w:i/>
                <w:w w:val="105"/>
                <w:sz w:val="12"/>
              </w:rPr>
              <w:t>T</w:t>
            </w:r>
          </w:p>
        </w:tc>
      </w:tr>
      <w:tr w:rsidR="00B77999">
        <w:trPr>
          <w:trHeight w:val="858"/>
        </w:trPr>
        <w:tc>
          <w:tcPr>
            <w:tcW w:w="4297" w:type="dxa"/>
            <w:tcBorders>
              <w:left w:val="nil"/>
            </w:tcBorders>
          </w:tcPr>
          <w:p w:rsidR="00B77999" w:rsidRPr="00185C4E" w:rsidRDefault="00D9490F">
            <w:pPr>
              <w:pStyle w:val="TableParagraph"/>
              <w:spacing w:before="14" w:line="270" w:lineRule="atLeast"/>
              <w:ind w:left="123" w:right="281" w:firstLine="104"/>
              <w:jc w:val="both"/>
              <w:rPr>
                <w:lang w:val="fr-FR"/>
              </w:rPr>
            </w:pPr>
            <w:r w:rsidRPr="00185C4E">
              <w:rPr>
                <w:lang w:val="fr-FR"/>
              </w:rPr>
              <w:t xml:space="preserve">Normalisation basée sur la fréquence moyenne du terme </w:t>
            </w:r>
            <w:hyperlink w:anchor="_bookmark407" w:history="1">
              <w:r w:rsidRPr="00185C4E">
                <w:rPr>
                  <w:lang w:val="fr-FR"/>
                </w:rPr>
                <w:t xml:space="preserve">[Manning </w:t>
              </w:r>
              <w:r w:rsidRPr="00185C4E">
                <w:rPr>
                  <w:rFonts w:ascii="Times New Roman" w:hAnsi="Times New Roman"/>
                  <w:i/>
                  <w:lang w:val="fr-FR"/>
                </w:rPr>
                <w:t>et al.</w:t>
              </w:r>
            </w:hyperlink>
            <w:r w:rsidRPr="00185C4E">
              <w:rPr>
                <w:rFonts w:ascii="Times New Roman" w:hAnsi="Times New Roman"/>
                <w:i/>
                <w:lang w:val="fr-FR"/>
              </w:rPr>
              <w:t xml:space="preserve"> </w:t>
            </w:r>
            <w:r w:rsidRPr="00185C4E">
              <w:rPr>
                <w:lang w:val="fr-FR"/>
              </w:rPr>
              <w:t xml:space="preserve">, </w:t>
            </w:r>
            <w:hyperlink w:anchor="_bookmark407" w:history="1">
              <w:r w:rsidRPr="00185C4E">
                <w:rPr>
                  <w:lang w:val="fr-FR"/>
                </w:rPr>
                <w:t xml:space="preserve">2009b] </w:t>
              </w:r>
            </w:hyperlink>
            <w:r w:rsidRPr="00185C4E">
              <w:rPr>
                <w:lang w:val="fr-FR"/>
              </w:rPr>
              <w:t>(avg représente la moyenne)</w:t>
            </w:r>
          </w:p>
        </w:tc>
        <w:tc>
          <w:tcPr>
            <w:tcW w:w="3740" w:type="dxa"/>
            <w:tcBorders>
              <w:right w:val="nil"/>
            </w:tcBorders>
          </w:tcPr>
          <w:p w:rsidR="00B77999" w:rsidRPr="00185C4E" w:rsidRDefault="00D9490F">
            <w:pPr>
              <w:pStyle w:val="TableParagraph"/>
              <w:spacing w:before="12" w:line="122" w:lineRule="auto"/>
              <w:ind w:left="125"/>
              <w:rPr>
                <w:rFonts w:ascii="Arial Black"/>
                <w:sz w:val="16"/>
                <w:lang w:val="fr-FR"/>
              </w:rPr>
            </w:pPr>
            <w:r w:rsidRPr="00185C4E">
              <w:rPr>
                <w:rFonts w:ascii="Times New Roman"/>
                <w:i/>
                <w:spacing w:val="6"/>
                <w:w w:val="105"/>
                <w:position w:val="-10"/>
                <w:lang w:val="fr-FR"/>
              </w:rPr>
              <w:t>logave</w:t>
            </w:r>
            <w:r w:rsidRPr="00185C4E">
              <w:rPr>
                <w:rFonts w:ascii="Arial Black"/>
                <w:spacing w:val="6"/>
                <w:w w:val="105"/>
                <w:position w:val="-10"/>
                <w:lang w:val="fr-FR"/>
              </w:rPr>
              <w:t>(</w:t>
            </w:r>
            <w:r w:rsidRPr="00185C4E">
              <w:rPr>
                <w:rFonts w:ascii="Times New Roman"/>
                <w:i/>
                <w:spacing w:val="6"/>
                <w:w w:val="105"/>
                <w:position w:val="-10"/>
                <w:lang w:val="fr-FR"/>
              </w:rPr>
              <w:t>t</w:t>
            </w:r>
            <w:r w:rsidRPr="00185C4E">
              <w:rPr>
                <w:spacing w:val="6"/>
                <w:w w:val="105"/>
                <w:position w:val="-10"/>
                <w:lang w:val="fr-FR"/>
              </w:rPr>
              <w:t xml:space="preserve">, </w:t>
            </w:r>
            <w:r w:rsidRPr="00185C4E">
              <w:rPr>
                <w:rFonts w:ascii="Times New Roman"/>
                <w:i/>
                <w:spacing w:val="2"/>
                <w:w w:val="105"/>
                <w:position w:val="-10"/>
                <w:lang w:val="fr-FR"/>
              </w:rPr>
              <w:t>d</w:t>
            </w:r>
            <w:r w:rsidRPr="00185C4E">
              <w:rPr>
                <w:rFonts w:ascii="Arial Black"/>
                <w:spacing w:val="2"/>
                <w:w w:val="105"/>
                <w:position w:val="-10"/>
                <w:lang w:val="fr-FR"/>
              </w:rPr>
              <w:t xml:space="preserve">) </w:t>
            </w:r>
            <w:r w:rsidRPr="00185C4E">
              <w:rPr>
                <w:rFonts w:ascii="Arial Black"/>
                <w:w w:val="105"/>
                <w:position w:val="-10"/>
                <w:lang w:val="fr-FR"/>
              </w:rPr>
              <w:t>=</w:t>
            </w:r>
            <w:r w:rsidRPr="00185C4E">
              <w:rPr>
                <w:rFonts w:ascii="Arial Black"/>
                <w:spacing w:val="66"/>
                <w:w w:val="105"/>
                <w:u w:val="single"/>
                <w:lang w:val="fr-FR"/>
              </w:rPr>
              <w:t xml:space="preserve"> </w:t>
            </w:r>
            <w:r w:rsidRPr="00185C4E">
              <w:rPr>
                <w:w w:val="105"/>
                <w:sz w:val="16"/>
                <w:u w:val="single"/>
                <w:lang w:val="fr-FR"/>
              </w:rPr>
              <w:t>1</w:t>
            </w:r>
            <w:r w:rsidRPr="00185C4E">
              <w:rPr>
                <w:rFonts w:ascii="Arial Black"/>
                <w:w w:val="105"/>
                <w:sz w:val="16"/>
                <w:u w:val="single"/>
                <w:lang w:val="fr-FR"/>
              </w:rPr>
              <w:t>+</w:t>
            </w:r>
            <w:r w:rsidRPr="00185C4E">
              <w:rPr>
                <w:w w:val="105"/>
                <w:sz w:val="16"/>
                <w:u w:val="single"/>
                <w:lang w:val="fr-FR"/>
              </w:rPr>
              <w:t xml:space="preserve">log </w:t>
            </w:r>
            <w:r w:rsidRPr="00185C4E">
              <w:rPr>
                <w:rFonts w:ascii="Times New Roman"/>
                <w:i/>
                <w:w w:val="105"/>
                <w:sz w:val="16"/>
                <w:u w:val="single"/>
                <w:lang w:val="fr-FR"/>
              </w:rPr>
              <w:t xml:space="preserve">t f </w:t>
            </w:r>
            <w:r w:rsidRPr="00185C4E">
              <w:rPr>
                <w:rFonts w:ascii="Arial Black"/>
                <w:w w:val="105"/>
                <w:sz w:val="16"/>
                <w:u w:val="single"/>
                <w:lang w:val="fr-FR"/>
              </w:rPr>
              <w:t>(</w:t>
            </w:r>
            <w:r w:rsidRPr="00185C4E">
              <w:rPr>
                <w:rFonts w:ascii="Times New Roman"/>
                <w:i/>
                <w:w w:val="105"/>
                <w:sz w:val="16"/>
                <w:u w:val="single"/>
                <w:lang w:val="fr-FR"/>
              </w:rPr>
              <w:t>t</w:t>
            </w:r>
            <w:r w:rsidRPr="00185C4E">
              <w:rPr>
                <w:w w:val="105"/>
                <w:sz w:val="16"/>
                <w:u w:val="single"/>
                <w:lang w:val="fr-FR"/>
              </w:rPr>
              <w:t>,</w:t>
            </w:r>
            <w:r w:rsidRPr="00185C4E">
              <w:rPr>
                <w:rFonts w:ascii="Times New Roman"/>
                <w:i/>
                <w:w w:val="105"/>
                <w:sz w:val="16"/>
                <w:u w:val="single"/>
                <w:lang w:val="fr-FR"/>
              </w:rPr>
              <w:t>d</w:t>
            </w:r>
            <w:r w:rsidRPr="00185C4E">
              <w:rPr>
                <w:rFonts w:ascii="Arial Black"/>
                <w:w w:val="105"/>
                <w:sz w:val="16"/>
                <w:u w:val="single"/>
                <w:lang w:val="fr-FR"/>
              </w:rPr>
              <w:t>)</w:t>
            </w:r>
            <w:r w:rsidRPr="00185C4E">
              <w:rPr>
                <w:rFonts w:ascii="Arial Black"/>
                <w:spacing w:val="-16"/>
                <w:sz w:val="16"/>
                <w:u w:val="single"/>
                <w:lang w:val="fr-FR"/>
              </w:rPr>
              <w:t xml:space="preserve"> </w:t>
            </w:r>
          </w:p>
          <w:p w:rsidR="00B77999" w:rsidRPr="00185C4E" w:rsidRDefault="00D9490F">
            <w:pPr>
              <w:pStyle w:val="TableParagraph"/>
              <w:spacing w:line="151" w:lineRule="exact"/>
              <w:ind w:left="1435" w:right="906"/>
              <w:jc w:val="center"/>
              <w:rPr>
                <w:rFonts w:ascii="Arial Black"/>
                <w:sz w:val="16"/>
                <w:lang w:val="fr-FR"/>
              </w:rPr>
            </w:pPr>
            <w:r w:rsidRPr="00185C4E">
              <w:rPr>
                <w:w w:val="110"/>
                <w:sz w:val="16"/>
                <w:lang w:val="fr-FR"/>
              </w:rPr>
              <w:t>1</w:t>
            </w:r>
            <w:r w:rsidRPr="00185C4E">
              <w:rPr>
                <w:rFonts w:ascii="Arial Black"/>
                <w:w w:val="110"/>
                <w:sz w:val="16"/>
                <w:lang w:val="fr-FR"/>
              </w:rPr>
              <w:t>+</w:t>
            </w:r>
            <w:r w:rsidRPr="00185C4E">
              <w:rPr>
                <w:w w:val="110"/>
                <w:sz w:val="16"/>
                <w:lang w:val="fr-FR"/>
              </w:rPr>
              <w:t xml:space="preserve">log avg </w:t>
            </w:r>
            <w:r w:rsidRPr="00185C4E">
              <w:rPr>
                <w:rFonts w:ascii="Times New Roman"/>
                <w:i/>
                <w:w w:val="110"/>
                <w:sz w:val="16"/>
                <w:lang w:val="fr-FR"/>
              </w:rPr>
              <w:t xml:space="preserve">t f </w:t>
            </w:r>
            <w:r w:rsidRPr="00185C4E">
              <w:rPr>
                <w:rFonts w:ascii="Arial Black"/>
                <w:w w:val="110"/>
                <w:sz w:val="16"/>
                <w:lang w:val="fr-FR"/>
              </w:rPr>
              <w:t>(</w:t>
            </w:r>
            <w:r w:rsidRPr="00185C4E">
              <w:rPr>
                <w:rFonts w:ascii="Times New Roman"/>
                <w:i/>
                <w:w w:val="110"/>
                <w:sz w:val="16"/>
                <w:lang w:val="fr-FR"/>
              </w:rPr>
              <w:t>t</w:t>
            </w:r>
            <w:r w:rsidRPr="00185C4E">
              <w:rPr>
                <w:w w:val="110"/>
                <w:sz w:val="16"/>
                <w:lang w:val="fr-FR"/>
              </w:rPr>
              <w:t>,</w:t>
            </w:r>
            <w:r w:rsidRPr="00185C4E">
              <w:rPr>
                <w:rFonts w:ascii="Times New Roman"/>
                <w:i/>
                <w:w w:val="110"/>
                <w:sz w:val="16"/>
                <w:lang w:val="fr-FR"/>
              </w:rPr>
              <w:t>d</w:t>
            </w:r>
            <w:r w:rsidRPr="00185C4E">
              <w:rPr>
                <w:rFonts w:ascii="Arial Black"/>
                <w:w w:val="110"/>
                <w:sz w:val="16"/>
                <w:lang w:val="fr-FR"/>
              </w:rPr>
              <w:t>)</w:t>
            </w:r>
          </w:p>
          <w:p w:rsidR="00B77999" w:rsidRDefault="00D9490F">
            <w:pPr>
              <w:pStyle w:val="TableParagraph"/>
              <w:spacing w:line="137" w:lineRule="exact"/>
              <w:ind w:left="1435" w:right="937"/>
              <w:jc w:val="center"/>
              <w:rPr>
                <w:rFonts w:ascii="Times New Roman" w:hAnsi="Times New Roman"/>
                <w:i/>
                <w:sz w:val="12"/>
              </w:rPr>
            </w:pPr>
            <w:r>
              <w:rPr>
                <w:rFonts w:ascii="Times New Roman" w:hAnsi="Times New Roman"/>
                <w:i/>
                <w:w w:val="105"/>
                <w:sz w:val="12"/>
              </w:rPr>
              <w:t>t</w:t>
            </w:r>
            <w:r>
              <w:rPr>
                <w:rFonts w:ascii="DejaVu Sans" w:hAnsi="DejaVu Sans"/>
                <w:w w:val="105"/>
                <w:sz w:val="12"/>
              </w:rPr>
              <w:t>∈</w:t>
            </w:r>
            <w:r>
              <w:rPr>
                <w:rFonts w:ascii="Times New Roman" w:hAnsi="Times New Roman"/>
                <w:i/>
                <w:w w:val="105"/>
                <w:sz w:val="12"/>
              </w:rPr>
              <w:t>T</w:t>
            </w:r>
          </w:p>
        </w:tc>
      </w:tr>
    </w:tbl>
    <w:p w:rsidR="00B77999" w:rsidRPr="00185C4E" w:rsidRDefault="00D9490F">
      <w:pPr>
        <w:spacing w:before="188"/>
        <w:ind w:right="680"/>
        <w:jc w:val="center"/>
        <w:rPr>
          <w:lang w:val="fr-FR"/>
        </w:rPr>
      </w:pPr>
      <w:r w:rsidRPr="00185C4E">
        <w:rPr>
          <w:lang w:val="fr-FR"/>
        </w:rPr>
        <w:t>Tableau 4.1 – Métriques locales de pondération de termes.</w:t>
      </w:r>
    </w:p>
    <w:p w:rsidR="00B77999" w:rsidRPr="00185C4E" w:rsidRDefault="00B77999">
      <w:pPr>
        <w:jc w:val="center"/>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8"/>
        <w:rPr>
          <w:sz w:val="25"/>
          <w:lang w:val="fr-FR"/>
        </w:rPr>
      </w:pPr>
    </w:p>
    <w:p w:rsidR="00B77999" w:rsidRPr="00185C4E" w:rsidRDefault="00D9490F">
      <w:pPr>
        <w:pStyle w:val="Heading2"/>
        <w:numPr>
          <w:ilvl w:val="2"/>
          <w:numId w:val="31"/>
        </w:numPr>
        <w:tabs>
          <w:tab w:val="left" w:pos="715"/>
        </w:tabs>
        <w:spacing w:before="107"/>
        <w:ind w:left="714"/>
        <w:rPr>
          <w:lang w:val="fr-FR"/>
        </w:rPr>
      </w:pPr>
      <w:bookmarkStart w:id="238" w:name="Algorithmes_traditionnels_de_classificat"/>
      <w:bookmarkStart w:id="239" w:name="_bookmark164"/>
      <w:bookmarkEnd w:id="238"/>
      <w:bookmarkEnd w:id="239"/>
      <w:r w:rsidRPr="00185C4E">
        <w:rPr>
          <w:w w:val="110"/>
          <w:lang w:val="fr-FR"/>
        </w:rPr>
        <w:t>Algorithmes</w:t>
      </w:r>
      <w:r w:rsidRPr="00185C4E">
        <w:rPr>
          <w:spacing w:val="-22"/>
          <w:w w:val="110"/>
          <w:lang w:val="fr-FR"/>
        </w:rPr>
        <w:t xml:space="preserve"> </w:t>
      </w:r>
      <w:r w:rsidRPr="00185C4E">
        <w:rPr>
          <w:w w:val="110"/>
          <w:lang w:val="fr-FR"/>
        </w:rPr>
        <w:t>traditionnels</w:t>
      </w:r>
      <w:r w:rsidRPr="00185C4E">
        <w:rPr>
          <w:spacing w:val="-21"/>
          <w:w w:val="110"/>
          <w:lang w:val="fr-FR"/>
        </w:rPr>
        <w:t xml:space="preserve"> </w:t>
      </w:r>
      <w:r w:rsidRPr="00185C4E">
        <w:rPr>
          <w:w w:val="110"/>
          <w:lang w:val="fr-FR"/>
        </w:rPr>
        <w:t>de</w:t>
      </w:r>
      <w:r w:rsidRPr="00185C4E">
        <w:rPr>
          <w:spacing w:val="-22"/>
          <w:w w:val="110"/>
          <w:lang w:val="fr-FR"/>
        </w:rPr>
        <w:t xml:space="preserve"> </w:t>
      </w:r>
      <w:r w:rsidRPr="00185C4E">
        <w:rPr>
          <w:w w:val="110"/>
          <w:lang w:val="fr-FR"/>
        </w:rPr>
        <w:t>classification</w:t>
      </w:r>
      <w:r w:rsidRPr="00185C4E">
        <w:rPr>
          <w:spacing w:val="-21"/>
          <w:w w:val="110"/>
          <w:lang w:val="fr-FR"/>
        </w:rPr>
        <w:t xml:space="preserve"> </w:t>
      </w:r>
      <w:r w:rsidRPr="00185C4E">
        <w:rPr>
          <w:w w:val="110"/>
          <w:lang w:val="fr-FR"/>
        </w:rPr>
        <w:t>de</w:t>
      </w:r>
      <w:r w:rsidRPr="00185C4E">
        <w:rPr>
          <w:spacing w:val="-22"/>
          <w:w w:val="110"/>
          <w:lang w:val="fr-FR"/>
        </w:rPr>
        <w:t xml:space="preserve"> </w:t>
      </w:r>
      <w:r w:rsidRPr="00185C4E">
        <w:rPr>
          <w:w w:val="110"/>
          <w:lang w:val="fr-FR"/>
        </w:rPr>
        <w:t>données</w:t>
      </w:r>
    </w:p>
    <w:p w:rsidR="00B77999" w:rsidRPr="00185C4E" w:rsidRDefault="00B77999">
      <w:pPr>
        <w:pStyle w:val="Corpsdetexte"/>
        <w:spacing w:before="163" w:line="254" w:lineRule="auto"/>
        <w:ind w:left="139" w:right="2493" w:firstLine="351"/>
        <w:jc w:val="both"/>
        <w:rPr>
          <w:lang w:val="fr-FR"/>
        </w:rPr>
      </w:pPr>
      <w:r w:rsidRPr="00B77999">
        <w:pict>
          <v:shape id="_x0000_s1433" type="#_x0000_t202" style="position:absolute;left:0;text-align:left;margin-left:218.05pt;margin-top:67.3pt;width:8.9pt;height:21.65pt;z-index:-251630080;mso-position-horizontal-relative:page" filled="f" stroked="f">
            <v:textbox inset="0,0,0,0">
              <w:txbxContent>
                <w:p w:rsidR="00D9490F" w:rsidRDefault="00D9490F">
                  <w:pPr>
                    <w:spacing w:line="252" w:lineRule="exact"/>
                    <w:rPr>
                      <w:rFonts w:ascii="DejaVu Sans"/>
                      <w:sz w:val="25"/>
                    </w:rPr>
                  </w:pPr>
                  <w:r>
                    <w:rPr>
                      <w:rFonts w:ascii="DejaVu Sans"/>
                      <w:w w:val="103"/>
                      <w:sz w:val="25"/>
                    </w:rPr>
                    <w:t>X</w:t>
                  </w:r>
                </w:p>
              </w:txbxContent>
            </v:textbox>
            <w10:wrap anchorx="page"/>
          </v:shape>
        </w:pict>
      </w:r>
      <w:r w:rsidR="00D9490F" w:rsidRPr="00185C4E">
        <w:rPr>
          <w:lang w:val="fr-FR"/>
        </w:rPr>
        <w:t>Bien que la classification de documents voit se développer récemment des</w:t>
      </w:r>
      <w:r w:rsidR="00D9490F" w:rsidRPr="00185C4E">
        <w:rPr>
          <w:spacing w:val="-7"/>
          <w:lang w:val="fr-FR"/>
        </w:rPr>
        <w:t xml:space="preserve"> </w:t>
      </w:r>
      <w:r w:rsidR="00D9490F" w:rsidRPr="00185C4E">
        <w:rPr>
          <w:lang w:val="fr-FR"/>
        </w:rPr>
        <w:t>algorithmes</w:t>
      </w:r>
      <w:r w:rsidR="00D9490F" w:rsidRPr="00185C4E">
        <w:rPr>
          <w:spacing w:val="-7"/>
          <w:lang w:val="fr-FR"/>
        </w:rPr>
        <w:t xml:space="preserve"> </w:t>
      </w:r>
      <w:r w:rsidR="00D9490F" w:rsidRPr="00185C4E">
        <w:rPr>
          <w:lang w:val="fr-FR"/>
        </w:rPr>
        <w:t>propres</w:t>
      </w:r>
      <w:r w:rsidR="00D9490F" w:rsidRPr="00185C4E">
        <w:rPr>
          <w:spacing w:val="-6"/>
          <w:lang w:val="fr-FR"/>
        </w:rPr>
        <w:t xml:space="preserve"> </w:t>
      </w:r>
      <w:r w:rsidR="00D9490F" w:rsidRPr="00185C4E">
        <w:rPr>
          <w:lang w:val="fr-FR"/>
        </w:rPr>
        <w:t>aux</w:t>
      </w:r>
      <w:r w:rsidR="00D9490F" w:rsidRPr="00185C4E">
        <w:rPr>
          <w:spacing w:val="-7"/>
          <w:lang w:val="fr-FR"/>
        </w:rPr>
        <w:t xml:space="preserve"> </w:t>
      </w:r>
      <w:r w:rsidR="00D9490F" w:rsidRPr="00185C4E">
        <w:rPr>
          <w:lang w:val="fr-FR"/>
        </w:rPr>
        <w:t>textes,</w:t>
      </w:r>
      <w:r w:rsidR="00D9490F" w:rsidRPr="00185C4E">
        <w:rPr>
          <w:spacing w:val="-7"/>
          <w:lang w:val="fr-FR"/>
        </w:rPr>
        <w:t xml:space="preserve"> </w:t>
      </w:r>
      <w:r w:rsidR="00D9490F" w:rsidRPr="00185C4E">
        <w:rPr>
          <w:lang w:val="fr-FR"/>
        </w:rPr>
        <w:t>un</w:t>
      </w:r>
      <w:r w:rsidR="00D9490F" w:rsidRPr="00185C4E">
        <w:rPr>
          <w:spacing w:val="-6"/>
          <w:lang w:val="fr-FR"/>
        </w:rPr>
        <w:t xml:space="preserve"> </w:t>
      </w:r>
      <w:r w:rsidR="00D9490F" w:rsidRPr="00185C4E">
        <w:rPr>
          <w:lang w:val="fr-FR"/>
        </w:rPr>
        <w:t>grand</w:t>
      </w:r>
      <w:r w:rsidR="00D9490F" w:rsidRPr="00185C4E">
        <w:rPr>
          <w:spacing w:val="-7"/>
          <w:lang w:val="fr-FR"/>
        </w:rPr>
        <w:t xml:space="preserve"> </w:t>
      </w:r>
      <w:r w:rsidR="00D9490F" w:rsidRPr="00185C4E">
        <w:rPr>
          <w:lang w:val="fr-FR"/>
        </w:rPr>
        <w:t>nombre</w:t>
      </w:r>
      <w:r w:rsidR="00D9490F" w:rsidRPr="00185C4E">
        <w:rPr>
          <w:spacing w:val="-6"/>
          <w:lang w:val="fr-FR"/>
        </w:rPr>
        <w:t xml:space="preserve"> </w:t>
      </w:r>
      <w:r w:rsidR="00D9490F" w:rsidRPr="00185C4E">
        <w:rPr>
          <w:lang w:val="fr-FR"/>
        </w:rPr>
        <w:t>de</w:t>
      </w:r>
      <w:r w:rsidR="00D9490F" w:rsidRPr="00185C4E">
        <w:rPr>
          <w:spacing w:val="-6"/>
          <w:lang w:val="fr-FR"/>
        </w:rPr>
        <w:t xml:space="preserve"> </w:t>
      </w:r>
      <w:r w:rsidR="00D9490F" w:rsidRPr="00185C4E">
        <w:rPr>
          <w:lang w:val="fr-FR"/>
        </w:rPr>
        <w:t>méthodes</w:t>
      </w:r>
      <w:r w:rsidR="00D9490F" w:rsidRPr="00185C4E">
        <w:rPr>
          <w:spacing w:val="-8"/>
          <w:lang w:val="fr-FR"/>
        </w:rPr>
        <w:t xml:space="preserve"> </w:t>
      </w:r>
      <w:r w:rsidR="00D9490F" w:rsidRPr="00185C4E">
        <w:rPr>
          <w:lang w:val="fr-FR"/>
        </w:rPr>
        <w:t>ont</w:t>
      </w:r>
      <w:r w:rsidR="00D9490F" w:rsidRPr="00185C4E">
        <w:rPr>
          <w:spacing w:val="-6"/>
          <w:lang w:val="fr-FR"/>
        </w:rPr>
        <w:t xml:space="preserve"> </w:t>
      </w:r>
      <w:r w:rsidR="00D9490F" w:rsidRPr="00185C4E">
        <w:rPr>
          <w:lang w:val="fr-FR"/>
        </w:rPr>
        <w:t>été développées dans des contextes détachés des considérations applicatives. Ces méthodes sont généralement basées sur une représentation des</w:t>
      </w:r>
      <w:r w:rsidR="00D9490F" w:rsidRPr="00185C4E">
        <w:rPr>
          <w:spacing w:val="-42"/>
          <w:lang w:val="fr-FR"/>
        </w:rPr>
        <w:t xml:space="preserve"> </w:t>
      </w:r>
      <w:r w:rsidR="00D9490F" w:rsidRPr="00185C4E">
        <w:rPr>
          <w:lang w:val="fr-FR"/>
        </w:rPr>
        <w:t>textes dans un espace vectoriel d’entrée et délimitent une frontière entre les classes dans un espace</w:t>
      </w:r>
      <w:r w:rsidR="00D9490F" w:rsidRPr="00185C4E">
        <w:rPr>
          <w:spacing w:val="2"/>
          <w:lang w:val="fr-FR"/>
        </w:rPr>
        <w:t xml:space="preserve"> </w:t>
      </w:r>
      <w:r w:rsidR="00D9490F" w:rsidRPr="00185C4E">
        <w:rPr>
          <w:lang w:val="fr-FR"/>
        </w:rPr>
        <w:t>multidimensionnel.</w:t>
      </w:r>
    </w:p>
    <w:p w:rsidR="00B77999" w:rsidRPr="00185C4E" w:rsidRDefault="00B77999">
      <w:pPr>
        <w:pStyle w:val="Corpsdetexte"/>
        <w:spacing w:before="8"/>
        <w:rPr>
          <w:sz w:val="27"/>
          <w:lang w:val="fr-FR"/>
        </w:rPr>
      </w:pPr>
    </w:p>
    <w:p w:rsidR="00B77999" w:rsidRPr="00185C4E" w:rsidRDefault="00D9490F">
      <w:pPr>
        <w:pStyle w:val="Heading4"/>
        <w:numPr>
          <w:ilvl w:val="3"/>
          <w:numId w:val="31"/>
        </w:numPr>
        <w:tabs>
          <w:tab w:val="left" w:pos="798"/>
        </w:tabs>
        <w:rPr>
          <w:sz w:val="22"/>
          <w:lang w:val="fr-FR"/>
        </w:rPr>
      </w:pPr>
      <w:bookmarkStart w:id="240" w:name="Le_classifieur_bayésien_naïf_(NB)"/>
      <w:bookmarkStart w:id="241" w:name="_bookmark165"/>
      <w:bookmarkEnd w:id="240"/>
      <w:bookmarkEnd w:id="241"/>
      <w:r w:rsidRPr="00185C4E">
        <w:rPr>
          <w:w w:val="105"/>
          <w:lang w:val="fr-FR"/>
        </w:rPr>
        <w:t>Le classifieur bayésien naïf</w:t>
      </w:r>
      <w:r w:rsidRPr="00185C4E">
        <w:rPr>
          <w:spacing w:val="-14"/>
          <w:w w:val="105"/>
          <w:lang w:val="fr-FR"/>
        </w:rPr>
        <w:t xml:space="preserve"> </w:t>
      </w:r>
      <w:r w:rsidRPr="00185C4E">
        <w:rPr>
          <w:w w:val="105"/>
          <w:lang w:val="fr-FR"/>
        </w:rPr>
        <w:t>(NB)</w:t>
      </w:r>
    </w:p>
    <w:p w:rsidR="00B77999" w:rsidRPr="00185C4E" w:rsidRDefault="00D9490F">
      <w:pPr>
        <w:pStyle w:val="Corpsdetexte"/>
        <w:spacing w:before="167" w:line="254" w:lineRule="auto"/>
        <w:ind w:left="139" w:right="2493" w:firstLine="351"/>
        <w:jc w:val="both"/>
        <w:rPr>
          <w:lang w:val="fr-FR"/>
        </w:rPr>
      </w:pPr>
      <w:r w:rsidRPr="00185C4E">
        <w:rPr>
          <w:lang w:val="fr-FR"/>
        </w:rPr>
        <w:t xml:space="preserve">Le classifieur naïf bayésien </w:t>
      </w:r>
      <w:hyperlink w:anchor="_bookmark338" w:history="1">
        <w:r w:rsidRPr="00185C4E">
          <w:rPr>
            <w:lang w:val="fr-FR"/>
          </w:rPr>
          <w:t xml:space="preserve">[Duda </w:t>
        </w:r>
        <w:r w:rsidRPr="00185C4E">
          <w:rPr>
            <w:rFonts w:ascii="Times New Roman" w:hAnsi="Times New Roman"/>
            <w:i/>
            <w:lang w:val="fr-FR"/>
          </w:rPr>
          <w:t xml:space="preserve">et al. </w:t>
        </w:r>
      </w:hyperlink>
      <w:r w:rsidRPr="00185C4E">
        <w:rPr>
          <w:lang w:val="fr-FR"/>
        </w:rPr>
        <w:t xml:space="preserve">, </w:t>
      </w:r>
      <w:hyperlink w:anchor="_bookmark338" w:history="1">
        <w:r w:rsidRPr="00185C4E">
          <w:rPr>
            <w:lang w:val="fr-FR"/>
          </w:rPr>
          <w:t xml:space="preserve">1973] </w:t>
        </w:r>
      </w:hyperlink>
      <w:r w:rsidRPr="00185C4E">
        <w:rPr>
          <w:lang w:val="fr-FR"/>
        </w:rPr>
        <w:t xml:space="preserve">est un modèle probabi- liste qui estime la probabilité qu’un texte appartienne à une classe à l’aide du théorème de Bayes </w:t>
      </w:r>
      <w:hyperlink w:anchor="_bookmark447" w:history="1">
        <w:r w:rsidRPr="00185C4E">
          <w:rPr>
            <w:lang w:val="fr-FR"/>
          </w:rPr>
          <w:t xml:space="preserve">[Raschka, </w:t>
        </w:r>
      </w:hyperlink>
      <w:hyperlink w:anchor="_bookmark447" w:history="1">
        <w:r w:rsidRPr="00185C4E">
          <w:rPr>
            <w:lang w:val="fr-FR"/>
          </w:rPr>
          <w:t xml:space="preserve">2014] </w:t>
        </w:r>
      </w:hyperlink>
      <w:r w:rsidRPr="00185C4E">
        <w:rPr>
          <w:lang w:val="fr-FR"/>
        </w:rPr>
        <w:t>:</w:t>
      </w:r>
    </w:p>
    <w:p w:rsidR="00B77999" w:rsidRPr="00185C4E" w:rsidRDefault="00B77999">
      <w:pPr>
        <w:pStyle w:val="Corpsdetexte"/>
        <w:rPr>
          <w:sz w:val="31"/>
          <w:lang w:val="fr-FR"/>
        </w:rPr>
      </w:pPr>
    </w:p>
    <w:p w:rsidR="00B77999" w:rsidRPr="00185C4E" w:rsidRDefault="00D9490F">
      <w:pPr>
        <w:pStyle w:val="Corpsdetexte"/>
        <w:spacing w:line="172" w:lineRule="auto"/>
        <w:ind w:left="184"/>
        <w:rPr>
          <w:lang w:val="fr-FR"/>
        </w:rPr>
      </w:pPr>
      <w:r w:rsidRPr="00185C4E">
        <w:rPr>
          <w:position w:val="-15"/>
          <w:lang w:val="fr-FR"/>
        </w:rPr>
        <w:t xml:space="preserve">probabilité a posteriori </w:t>
      </w:r>
      <w:r w:rsidRPr="00185C4E">
        <w:rPr>
          <w:rFonts w:ascii="Arial Black" w:hAnsi="Arial Black"/>
          <w:position w:val="-15"/>
          <w:sz w:val="25"/>
          <w:lang w:val="fr-FR"/>
        </w:rPr>
        <w:t xml:space="preserve">= </w:t>
      </w:r>
      <w:r w:rsidRPr="00185C4E">
        <w:rPr>
          <w:u w:val="single"/>
          <w:lang w:val="fr-FR"/>
        </w:rPr>
        <w:t xml:space="preserve">probabilité conditionnelle </w:t>
      </w:r>
      <w:r w:rsidRPr="00185C4E">
        <w:rPr>
          <w:rFonts w:ascii="DejaVu Sans" w:hAnsi="DejaVu Sans"/>
          <w:sz w:val="25"/>
          <w:u w:val="single"/>
          <w:lang w:val="fr-FR"/>
        </w:rPr>
        <w:t>·</w:t>
      </w:r>
      <w:r w:rsidRPr="00185C4E">
        <w:rPr>
          <w:rFonts w:ascii="DejaVu Sans" w:hAnsi="DejaVu Sans"/>
          <w:sz w:val="25"/>
          <w:lang w:val="fr-FR"/>
        </w:rPr>
        <w:t xml:space="preserve"> </w:t>
      </w:r>
      <w:r w:rsidRPr="00185C4E">
        <w:rPr>
          <w:u w:val="single"/>
          <w:lang w:val="fr-FR"/>
        </w:rPr>
        <w:t>probabilité a priori</w:t>
      </w:r>
    </w:p>
    <w:p w:rsidR="00B77999" w:rsidRPr="00185C4E" w:rsidRDefault="00D9490F">
      <w:pPr>
        <w:pStyle w:val="Corpsdetexte"/>
        <w:spacing w:line="208" w:lineRule="exact"/>
        <w:ind w:left="4928"/>
        <w:rPr>
          <w:lang w:val="fr-FR"/>
        </w:rPr>
      </w:pPr>
      <w:r w:rsidRPr="00185C4E">
        <w:rPr>
          <w:lang w:val="fr-FR"/>
        </w:rPr>
        <w:t>évidence</w:t>
      </w:r>
    </w:p>
    <w:p w:rsidR="00B77999" w:rsidRPr="00185C4E" w:rsidRDefault="00B77999">
      <w:pPr>
        <w:pStyle w:val="Corpsdetexte"/>
        <w:spacing w:before="72" w:line="232" w:lineRule="auto"/>
        <w:ind w:left="139" w:right="2493" w:firstLine="351"/>
        <w:jc w:val="both"/>
        <w:rPr>
          <w:lang w:val="fr-FR"/>
        </w:rPr>
      </w:pPr>
      <w:r w:rsidRPr="00B77999">
        <w:pict>
          <v:shape id="_x0000_s1432" type="#_x0000_t202" style="position:absolute;left:0;text-align:left;margin-left:215.95pt;margin-top:33.5pt;width:8.3pt;height:21.65pt;z-index:-251629056;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76"/>
                      <w:sz w:val="25"/>
                    </w:rPr>
                    <w:t>∈</w:t>
                  </w:r>
                </w:p>
              </w:txbxContent>
            </v:textbox>
            <w10:wrap anchorx="page"/>
          </v:shape>
        </w:pict>
      </w:r>
      <w:r w:rsidR="00D9490F" w:rsidRPr="00185C4E">
        <w:rPr>
          <w:lang w:val="fr-FR"/>
        </w:rPr>
        <w:t xml:space="preserve">La probabilité a posteriori peut être interprétée pour la classification de documents par la question "Quelle est la probabilité que le document </w:t>
      </w:r>
      <w:r w:rsidR="00D9490F" w:rsidRPr="00185C4E">
        <w:rPr>
          <w:rFonts w:ascii="Times New Roman" w:hAnsi="Times New Roman"/>
          <w:i/>
          <w:lang w:val="fr-FR"/>
        </w:rPr>
        <w:t xml:space="preserve">d </w:t>
      </w:r>
      <w:r w:rsidR="00D9490F" w:rsidRPr="00185C4E">
        <w:rPr>
          <w:lang w:val="fr-FR"/>
        </w:rPr>
        <w:t xml:space="preserve">soit de la classe </w:t>
      </w:r>
      <w:r w:rsidR="00D9490F" w:rsidRPr="00185C4E">
        <w:rPr>
          <w:rFonts w:ascii="Times New Roman" w:hAnsi="Times New Roman"/>
          <w:i/>
          <w:lang w:val="fr-FR"/>
        </w:rPr>
        <w:t xml:space="preserve">y </w:t>
      </w:r>
      <w:r w:rsidR="00D9490F" w:rsidRPr="00185C4E">
        <w:rPr>
          <w:rFonts w:ascii="Arial Black" w:hAnsi="Arial Black"/>
          <w:sz w:val="25"/>
          <w:lang w:val="fr-FR"/>
        </w:rPr>
        <w:t xml:space="preserve">= </w:t>
      </w:r>
      <w:r w:rsidR="00D9490F" w:rsidRPr="00185C4E">
        <w:rPr>
          <w:rFonts w:ascii="Times New Roman" w:hAnsi="Times New Roman"/>
          <w:i/>
          <w:lang w:val="fr-FR"/>
        </w:rPr>
        <w:t xml:space="preserve">c C </w:t>
      </w:r>
      <w:r w:rsidR="00D9490F" w:rsidRPr="00185C4E">
        <w:rPr>
          <w:lang w:val="fr-FR"/>
        </w:rPr>
        <w:t>?". La réponse à cette question se formalise comme suit</w:t>
      </w:r>
      <w:r w:rsidR="00D9490F" w:rsidRPr="00185C4E">
        <w:rPr>
          <w:spacing w:val="1"/>
          <w:lang w:val="fr-FR"/>
        </w:rPr>
        <w:t xml:space="preserve"> </w:t>
      </w:r>
      <w:r w:rsidR="00D9490F" w:rsidRPr="00185C4E">
        <w:rPr>
          <w:lang w:val="fr-FR"/>
        </w:rPr>
        <w:t>:</w:t>
      </w:r>
    </w:p>
    <w:p w:rsidR="00B77999" w:rsidRPr="00185C4E" w:rsidRDefault="00B77999">
      <w:pPr>
        <w:pStyle w:val="Corpsdetexte"/>
        <w:spacing w:before="2"/>
        <w:rPr>
          <w:sz w:val="10"/>
          <w:lang w:val="fr-FR"/>
        </w:rPr>
      </w:pPr>
    </w:p>
    <w:p w:rsidR="00B77999" w:rsidRPr="00185C4E" w:rsidRDefault="00B77999">
      <w:pPr>
        <w:tabs>
          <w:tab w:val="left" w:pos="5586"/>
        </w:tabs>
        <w:spacing w:before="52" w:line="418" w:lineRule="exact"/>
        <w:ind w:left="2305"/>
        <w:rPr>
          <w:rFonts w:ascii="Times New Roman"/>
          <w:i/>
          <w:sz w:val="24"/>
          <w:lang w:val="fr-FR"/>
        </w:rPr>
      </w:pPr>
      <w:r w:rsidRPr="00B77999">
        <w:pict>
          <v:shape id="_x0000_s1431" type="#_x0000_t202" style="position:absolute;left:0;text-align:left;margin-left:231.05pt;margin-top:14.7pt;width:119.75pt;height:21.65pt;z-index:-251621888;mso-position-horizontal-relative:page" filled="f" stroked="f">
            <v:textbox inset="0,0,0,0">
              <w:txbxContent>
                <w:p w:rsidR="00D9490F" w:rsidRDefault="00D9490F">
                  <w:pPr>
                    <w:tabs>
                      <w:tab w:val="left" w:pos="1914"/>
                    </w:tabs>
                    <w:spacing w:line="252" w:lineRule="exact"/>
                    <w:rPr>
                      <w:rFonts w:ascii="DejaVu Sans" w:hAnsi="DejaVu Sans"/>
                      <w:sz w:val="25"/>
                    </w:rPr>
                  </w:pPr>
                  <w:r>
                    <w:rPr>
                      <w:rFonts w:ascii="DejaVu Sans" w:hAnsi="DejaVu Sans"/>
                      <w:w w:val="90"/>
                      <w:sz w:val="25"/>
                    </w:rPr>
                    <w:t>|</w:t>
                  </w:r>
                  <w:r>
                    <w:rPr>
                      <w:rFonts w:ascii="DejaVu Sans" w:hAnsi="DejaVu Sans"/>
                      <w:w w:val="90"/>
                      <w:sz w:val="25"/>
                    </w:rPr>
                    <w:tab/>
                    <w:t>∀</w:t>
                  </w:r>
                  <w:r>
                    <w:rPr>
                      <w:rFonts w:ascii="DejaVu Sans" w:hAnsi="DejaVu Sans"/>
                      <w:spacing w:val="58"/>
                      <w:w w:val="90"/>
                      <w:sz w:val="25"/>
                    </w:rPr>
                    <w:t xml:space="preserve"> </w:t>
                  </w:r>
                  <w:r>
                    <w:rPr>
                      <w:rFonts w:ascii="DejaVu Sans" w:hAnsi="DejaVu Sans"/>
                      <w:w w:val="90"/>
                      <w:sz w:val="25"/>
                    </w:rPr>
                    <w:t>∈</w:t>
                  </w:r>
                </w:p>
              </w:txbxContent>
            </v:textbox>
            <w10:wrap anchorx="page"/>
          </v:shape>
        </w:pict>
      </w:r>
      <w:r w:rsidR="00D9490F" w:rsidRPr="00185C4E">
        <w:rPr>
          <w:rFonts w:ascii="Times New Roman"/>
          <w:i/>
          <w:spacing w:val="3"/>
          <w:sz w:val="24"/>
          <w:lang w:val="fr-FR"/>
        </w:rPr>
        <w:t>P</w:t>
      </w:r>
      <w:r w:rsidR="00D9490F" w:rsidRPr="00185C4E">
        <w:rPr>
          <w:rFonts w:ascii="Arial Black"/>
          <w:spacing w:val="3"/>
          <w:sz w:val="25"/>
          <w:lang w:val="fr-FR"/>
        </w:rPr>
        <w:t>(</w:t>
      </w:r>
      <w:r w:rsidR="00D9490F" w:rsidRPr="00185C4E">
        <w:rPr>
          <w:rFonts w:ascii="Times New Roman"/>
          <w:i/>
          <w:spacing w:val="3"/>
          <w:sz w:val="24"/>
          <w:lang w:val="fr-FR"/>
        </w:rPr>
        <w:t xml:space="preserve">y </w:t>
      </w:r>
      <w:r w:rsidR="00D9490F" w:rsidRPr="00185C4E">
        <w:rPr>
          <w:rFonts w:ascii="Arial Black"/>
          <w:sz w:val="25"/>
          <w:lang w:val="fr-FR"/>
        </w:rPr>
        <w:t xml:space="preserve">= </w:t>
      </w:r>
      <w:r w:rsidR="00D9490F" w:rsidRPr="00185C4E">
        <w:rPr>
          <w:rFonts w:ascii="Times New Roman"/>
          <w:i/>
          <w:sz w:val="24"/>
          <w:lang w:val="fr-FR"/>
        </w:rPr>
        <w:t xml:space="preserve">c </w:t>
      </w:r>
      <w:r w:rsidR="00D9490F" w:rsidRPr="00185C4E">
        <w:rPr>
          <w:rFonts w:ascii="Times New Roman"/>
          <w:i/>
          <w:spacing w:val="2"/>
          <w:sz w:val="24"/>
          <w:lang w:val="fr-FR"/>
        </w:rPr>
        <w:t>d</w:t>
      </w:r>
      <w:r w:rsidR="00D9490F" w:rsidRPr="00185C4E">
        <w:rPr>
          <w:rFonts w:ascii="Arial Black"/>
          <w:spacing w:val="2"/>
          <w:sz w:val="25"/>
          <w:lang w:val="fr-FR"/>
        </w:rPr>
        <w:t xml:space="preserve">) </w:t>
      </w:r>
      <w:r w:rsidR="00D9490F" w:rsidRPr="00185C4E">
        <w:rPr>
          <w:rFonts w:ascii="Arial Black"/>
          <w:sz w:val="25"/>
          <w:lang w:val="fr-FR"/>
        </w:rPr>
        <w:t xml:space="preserve">= </w:t>
      </w:r>
      <w:r w:rsidR="00D9490F" w:rsidRPr="00185C4E">
        <w:rPr>
          <w:rFonts w:ascii="Times New Roman"/>
          <w:i/>
          <w:spacing w:val="5"/>
          <w:position w:val="16"/>
          <w:sz w:val="24"/>
          <w:u w:val="single"/>
          <w:lang w:val="fr-FR"/>
        </w:rPr>
        <w:t>P</w:t>
      </w:r>
      <w:r w:rsidR="00D9490F" w:rsidRPr="00185C4E">
        <w:rPr>
          <w:rFonts w:ascii="Arial Black"/>
          <w:spacing w:val="5"/>
          <w:position w:val="16"/>
          <w:sz w:val="25"/>
          <w:u w:val="single"/>
          <w:lang w:val="fr-FR"/>
        </w:rPr>
        <w:t>(</w:t>
      </w:r>
      <w:r w:rsidR="00D9490F" w:rsidRPr="00185C4E">
        <w:rPr>
          <w:rFonts w:ascii="Times New Roman"/>
          <w:i/>
          <w:spacing w:val="5"/>
          <w:position w:val="16"/>
          <w:sz w:val="24"/>
          <w:u w:val="single"/>
          <w:lang w:val="fr-FR"/>
        </w:rPr>
        <w:t>d</w:t>
      </w:r>
      <w:r w:rsidR="00D9490F" w:rsidRPr="00185C4E">
        <w:rPr>
          <w:rFonts w:ascii="DejaVu Sans"/>
          <w:spacing w:val="5"/>
          <w:position w:val="16"/>
          <w:sz w:val="25"/>
          <w:u w:val="single"/>
          <w:lang w:val="fr-FR"/>
        </w:rPr>
        <w:t>|</w:t>
      </w:r>
      <w:r w:rsidR="00D9490F" w:rsidRPr="00185C4E">
        <w:rPr>
          <w:rFonts w:ascii="Times New Roman"/>
          <w:i/>
          <w:spacing w:val="5"/>
          <w:position w:val="16"/>
          <w:sz w:val="24"/>
          <w:u w:val="single"/>
          <w:lang w:val="fr-FR"/>
        </w:rPr>
        <w:t>c</w:t>
      </w:r>
      <w:r w:rsidR="00D9490F" w:rsidRPr="00185C4E">
        <w:rPr>
          <w:rFonts w:ascii="Arial Black"/>
          <w:spacing w:val="5"/>
          <w:position w:val="16"/>
          <w:sz w:val="25"/>
          <w:u w:val="single"/>
          <w:lang w:val="fr-FR"/>
        </w:rPr>
        <w:t>)</w:t>
      </w:r>
      <w:r w:rsidR="00D9490F" w:rsidRPr="00185C4E">
        <w:rPr>
          <w:rFonts w:ascii="Times New Roman"/>
          <w:i/>
          <w:spacing w:val="5"/>
          <w:position w:val="16"/>
          <w:sz w:val="24"/>
          <w:u w:val="single"/>
          <w:lang w:val="fr-FR"/>
        </w:rPr>
        <w:t>P</w:t>
      </w:r>
      <w:r w:rsidR="00D9490F" w:rsidRPr="00185C4E">
        <w:rPr>
          <w:rFonts w:ascii="Arial Black"/>
          <w:spacing w:val="5"/>
          <w:position w:val="16"/>
          <w:sz w:val="25"/>
          <w:u w:val="single"/>
          <w:lang w:val="fr-FR"/>
        </w:rPr>
        <w:t>(</w:t>
      </w:r>
      <w:r w:rsidR="00D9490F" w:rsidRPr="00185C4E">
        <w:rPr>
          <w:rFonts w:ascii="Times New Roman"/>
          <w:i/>
          <w:spacing w:val="5"/>
          <w:position w:val="16"/>
          <w:sz w:val="24"/>
          <w:u w:val="single"/>
          <w:lang w:val="fr-FR"/>
        </w:rPr>
        <w:t>c</w:t>
      </w:r>
      <w:r w:rsidR="00D9490F" w:rsidRPr="00185C4E">
        <w:rPr>
          <w:rFonts w:ascii="Arial Black"/>
          <w:spacing w:val="5"/>
          <w:position w:val="16"/>
          <w:sz w:val="25"/>
          <w:u w:val="single"/>
          <w:lang w:val="fr-FR"/>
        </w:rPr>
        <w:t>)</w:t>
      </w:r>
      <w:r w:rsidR="00D9490F" w:rsidRPr="00185C4E">
        <w:rPr>
          <w:rFonts w:ascii="Arial Black"/>
          <w:spacing w:val="-31"/>
          <w:position w:val="16"/>
          <w:sz w:val="25"/>
          <w:lang w:val="fr-FR"/>
        </w:rPr>
        <w:t xml:space="preserve"> </w:t>
      </w:r>
      <w:r w:rsidR="00D9490F" w:rsidRPr="00185C4E">
        <w:rPr>
          <w:sz w:val="24"/>
          <w:lang w:val="fr-FR"/>
        </w:rPr>
        <w:t xml:space="preserve">,  </w:t>
      </w:r>
      <w:r w:rsidR="00D9490F" w:rsidRPr="00185C4E">
        <w:rPr>
          <w:spacing w:val="16"/>
          <w:sz w:val="24"/>
          <w:lang w:val="fr-FR"/>
        </w:rPr>
        <w:t xml:space="preserve"> </w:t>
      </w:r>
      <w:r w:rsidR="00D9490F" w:rsidRPr="00185C4E">
        <w:rPr>
          <w:rFonts w:ascii="Times New Roman"/>
          <w:i/>
          <w:sz w:val="24"/>
          <w:lang w:val="fr-FR"/>
        </w:rPr>
        <w:t>c</w:t>
      </w:r>
      <w:r w:rsidR="00D9490F" w:rsidRPr="00185C4E">
        <w:rPr>
          <w:rFonts w:ascii="Times New Roman"/>
          <w:i/>
          <w:sz w:val="24"/>
          <w:lang w:val="fr-FR"/>
        </w:rPr>
        <w:tab/>
        <w:t>C</w:t>
      </w:r>
    </w:p>
    <w:p w:rsidR="00B77999" w:rsidRPr="00185C4E" w:rsidRDefault="00D9490F">
      <w:pPr>
        <w:spacing w:line="258" w:lineRule="exact"/>
        <w:ind w:left="4107"/>
        <w:rPr>
          <w:rFonts w:ascii="Arial Black"/>
          <w:sz w:val="25"/>
          <w:lang w:val="fr-FR"/>
        </w:rPr>
      </w:pPr>
      <w:r w:rsidRPr="00185C4E">
        <w:rPr>
          <w:rFonts w:ascii="Times New Roman"/>
          <w:i/>
          <w:sz w:val="24"/>
          <w:lang w:val="fr-FR"/>
        </w:rPr>
        <w:t>P</w:t>
      </w:r>
      <w:r w:rsidRPr="00185C4E">
        <w:rPr>
          <w:rFonts w:ascii="Arial Black"/>
          <w:sz w:val="25"/>
          <w:lang w:val="fr-FR"/>
        </w:rPr>
        <w:t>(</w:t>
      </w:r>
      <w:r w:rsidRPr="00185C4E">
        <w:rPr>
          <w:rFonts w:ascii="Times New Roman"/>
          <w:i/>
          <w:sz w:val="24"/>
          <w:lang w:val="fr-FR"/>
        </w:rPr>
        <w:t>d</w:t>
      </w:r>
      <w:r w:rsidRPr="00185C4E">
        <w:rPr>
          <w:rFonts w:ascii="Arial Black"/>
          <w:sz w:val="25"/>
          <w:lang w:val="fr-FR"/>
        </w:rPr>
        <w:t>)</w:t>
      </w:r>
    </w:p>
    <w:p w:rsidR="00B77999" w:rsidRPr="00185C4E" w:rsidRDefault="00B77999">
      <w:pPr>
        <w:pStyle w:val="Corpsdetexte"/>
        <w:spacing w:before="25" w:line="220" w:lineRule="auto"/>
        <w:ind w:left="139" w:right="2493"/>
        <w:jc w:val="both"/>
        <w:rPr>
          <w:lang w:val="fr-FR"/>
        </w:rPr>
      </w:pPr>
      <w:r w:rsidRPr="00B77999">
        <w:pict>
          <v:shape id="_x0000_s1430" type="#_x0000_t202" style="position:absolute;left:0;text-align:left;margin-left:236.8pt;margin-top:4.25pt;width:79pt;height:21.65pt;z-index:-251624960;mso-position-horizontal-relative:page" filled="f" stroked="f">
            <v:textbox inset="0,0,0,0">
              <w:txbxContent>
                <w:p w:rsidR="00D9490F" w:rsidRDefault="00D9490F">
                  <w:pPr>
                    <w:tabs>
                      <w:tab w:val="left" w:pos="1510"/>
                    </w:tabs>
                    <w:spacing w:line="252" w:lineRule="exact"/>
                    <w:rPr>
                      <w:rFonts w:ascii="DejaVu Sans"/>
                      <w:sz w:val="25"/>
                    </w:rPr>
                  </w:pPr>
                  <w:r>
                    <w:rPr>
                      <w:rFonts w:ascii="DejaVu Sans"/>
                      <w:w w:val="90"/>
                      <w:sz w:val="25"/>
                    </w:rPr>
                    <w:t>|</w:t>
                  </w:r>
                  <w:r>
                    <w:rPr>
                      <w:rFonts w:ascii="DejaVu Sans"/>
                      <w:w w:val="90"/>
                      <w:sz w:val="25"/>
                    </w:rPr>
                    <w:tab/>
                  </w:r>
                  <w:r>
                    <w:rPr>
                      <w:rFonts w:ascii="DejaVu Sans"/>
                      <w:w w:val="80"/>
                      <w:sz w:val="25"/>
                    </w:rPr>
                    <w:t>|</w:t>
                  </w:r>
                </w:p>
              </w:txbxContent>
            </v:textbox>
            <w10:wrap anchorx="page"/>
          </v:shape>
        </w:pict>
      </w:r>
      <w:r w:rsidR="00D9490F" w:rsidRPr="00185C4E">
        <w:rPr>
          <w:lang w:val="fr-FR"/>
        </w:rPr>
        <w:t xml:space="preserve">ou plus simplement </w:t>
      </w:r>
      <w:r w:rsidR="00D9490F" w:rsidRPr="00185C4E">
        <w:rPr>
          <w:rFonts w:ascii="Times New Roman" w:hAnsi="Times New Roman"/>
          <w:i/>
          <w:spacing w:val="3"/>
          <w:lang w:val="fr-FR"/>
        </w:rPr>
        <w:t>P</w:t>
      </w:r>
      <w:r w:rsidR="00D9490F" w:rsidRPr="00185C4E">
        <w:rPr>
          <w:rFonts w:ascii="Arial Black" w:hAnsi="Arial Black"/>
          <w:spacing w:val="3"/>
          <w:sz w:val="25"/>
          <w:lang w:val="fr-FR"/>
        </w:rPr>
        <w:t>(</w:t>
      </w:r>
      <w:r w:rsidR="00D9490F" w:rsidRPr="00185C4E">
        <w:rPr>
          <w:rFonts w:ascii="Times New Roman" w:hAnsi="Times New Roman"/>
          <w:i/>
          <w:spacing w:val="3"/>
          <w:lang w:val="fr-FR"/>
        </w:rPr>
        <w:t xml:space="preserve">y </w:t>
      </w:r>
      <w:r w:rsidR="00D9490F" w:rsidRPr="00185C4E">
        <w:rPr>
          <w:rFonts w:ascii="Arial Black" w:hAnsi="Arial Black"/>
          <w:sz w:val="25"/>
          <w:lang w:val="fr-FR"/>
        </w:rPr>
        <w:t xml:space="preserve">= </w:t>
      </w:r>
      <w:r w:rsidR="00D9490F" w:rsidRPr="00185C4E">
        <w:rPr>
          <w:rFonts w:ascii="Times New Roman" w:hAnsi="Times New Roman"/>
          <w:i/>
          <w:lang w:val="fr-FR"/>
        </w:rPr>
        <w:t xml:space="preserve">c </w:t>
      </w:r>
      <w:r w:rsidR="00D9490F" w:rsidRPr="00185C4E">
        <w:rPr>
          <w:rFonts w:ascii="Times New Roman" w:hAnsi="Times New Roman"/>
          <w:i/>
          <w:spacing w:val="2"/>
          <w:lang w:val="fr-FR"/>
        </w:rPr>
        <w:t>d</w:t>
      </w:r>
      <w:r w:rsidR="00D9490F" w:rsidRPr="00185C4E">
        <w:rPr>
          <w:rFonts w:ascii="Arial Black" w:hAnsi="Arial Black"/>
          <w:spacing w:val="2"/>
          <w:sz w:val="25"/>
          <w:lang w:val="fr-FR"/>
        </w:rPr>
        <w:t xml:space="preserve">) </w:t>
      </w:r>
      <w:r w:rsidR="00D9490F" w:rsidRPr="00185C4E">
        <w:rPr>
          <w:rFonts w:ascii="DejaVu Sans" w:hAnsi="DejaVu Sans"/>
          <w:lang w:val="fr-FR"/>
        </w:rPr>
        <w:t xml:space="preserve">∝ </w:t>
      </w:r>
      <w:r w:rsidR="00D9490F" w:rsidRPr="00185C4E">
        <w:rPr>
          <w:rFonts w:ascii="Times New Roman" w:hAnsi="Times New Roman"/>
          <w:i/>
          <w:spacing w:val="5"/>
          <w:lang w:val="fr-FR"/>
        </w:rPr>
        <w:t>P</w:t>
      </w:r>
      <w:r w:rsidR="00D9490F" w:rsidRPr="00185C4E">
        <w:rPr>
          <w:rFonts w:ascii="Arial Black" w:hAnsi="Arial Black"/>
          <w:spacing w:val="5"/>
          <w:sz w:val="25"/>
          <w:lang w:val="fr-FR"/>
        </w:rPr>
        <w:t>(</w:t>
      </w:r>
      <w:r w:rsidR="00D9490F" w:rsidRPr="00185C4E">
        <w:rPr>
          <w:rFonts w:ascii="Times New Roman" w:hAnsi="Times New Roman"/>
          <w:i/>
          <w:spacing w:val="5"/>
          <w:lang w:val="fr-FR"/>
        </w:rPr>
        <w:t>c</w:t>
      </w:r>
      <w:r w:rsidR="00D9490F" w:rsidRPr="00185C4E">
        <w:rPr>
          <w:rFonts w:ascii="Arial Black" w:hAnsi="Arial Black"/>
          <w:spacing w:val="5"/>
          <w:sz w:val="25"/>
          <w:lang w:val="fr-FR"/>
        </w:rPr>
        <w:t>)</w:t>
      </w:r>
      <w:r w:rsidR="00D9490F" w:rsidRPr="00185C4E">
        <w:rPr>
          <w:rFonts w:ascii="Times New Roman" w:hAnsi="Times New Roman"/>
          <w:i/>
          <w:spacing w:val="5"/>
          <w:lang w:val="fr-FR"/>
        </w:rPr>
        <w:t>P</w:t>
      </w:r>
      <w:r w:rsidR="00D9490F" w:rsidRPr="00185C4E">
        <w:rPr>
          <w:rFonts w:ascii="Arial Black" w:hAnsi="Arial Black"/>
          <w:spacing w:val="5"/>
          <w:sz w:val="25"/>
          <w:lang w:val="fr-FR"/>
        </w:rPr>
        <w:t>(</w:t>
      </w:r>
      <w:r w:rsidR="00D9490F" w:rsidRPr="00185C4E">
        <w:rPr>
          <w:rFonts w:ascii="Times New Roman" w:hAnsi="Times New Roman"/>
          <w:i/>
          <w:spacing w:val="5"/>
          <w:lang w:val="fr-FR"/>
        </w:rPr>
        <w:t xml:space="preserve">d </w:t>
      </w:r>
      <w:r w:rsidR="00D9490F" w:rsidRPr="00185C4E">
        <w:rPr>
          <w:rFonts w:ascii="Times New Roman" w:hAnsi="Times New Roman"/>
          <w:i/>
          <w:spacing w:val="2"/>
          <w:lang w:val="fr-FR"/>
        </w:rPr>
        <w:t>c</w:t>
      </w:r>
      <w:r w:rsidR="00D9490F" w:rsidRPr="00185C4E">
        <w:rPr>
          <w:rFonts w:ascii="Arial Black" w:hAnsi="Arial Black"/>
          <w:spacing w:val="2"/>
          <w:sz w:val="25"/>
          <w:lang w:val="fr-FR"/>
        </w:rPr>
        <w:t xml:space="preserve">) </w:t>
      </w:r>
      <w:r w:rsidR="00D9490F" w:rsidRPr="00185C4E">
        <w:rPr>
          <w:lang w:val="fr-FR"/>
        </w:rPr>
        <w:t xml:space="preserve">car </w:t>
      </w:r>
      <w:r w:rsidR="00D9490F" w:rsidRPr="00185C4E">
        <w:rPr>
          <w:rFonts w:ascii="Times New Roman" w:hAnsi="Times New Roman"/>
          <w:i/>
          <w:spacing w:val="3"/>
          <w:lang w:val="fr-FR"/>
        </w:rPr>
        <w:t>P</w:t>
      </w:r>
      <w:r w:rsidR="00D9490F" w:rsidRPr="00185C4E">
        <w:rPr>
          <w:rFonts w:ascii="Arial Black" w:hAnsi="Arial Black"/>
          <w:spacing w:val="3"/>
          <w:sz w:val="25"/>
          <w:lang w:val="fr-FR"/>
        </w:rPr>
        <w:t>(</w:t>
      </w:r>
      <w:r w:rsidR="00D9490F" w:rsidRPr="00185C4E">
        <w:rPr>
          <w:rFonts w:ascii="Times New Roman" w:hAnsi="Times New Roman"/>
          <w:i/>
          <w:spacing w:val="3"/>
          <w:lang w:val="fr-FR"/>
        </w:rPr>
        <w:t>d</w:t>
      </w:r>
      <w:r w:rsidR="00D9490F" w:rsidRPr="00185C4E">
        <w:rPr>
          <w:rFonts w:ascii="Arial Black" w:hAnsi="Arial Black"/>
          <w:spacing w:val="3"/>
          <w:sz w:val="25"/>
          <w:lang w:val="fr-FR"/>
        </w:rPr>
        <w:t xml:space="preserve">) </w:t>
      </w:r>
      <w:r w:rsidR="00D9490F" w:rsidRPr="00185C4E">
        <w:rPr>
          <w:lang w:val="fr-FR"/>
        </w:rPr>
        <w:t>ne change pas en fonction</w:t>
      </w:r>
      <w:r w:rsidR="00D9490F" w:rsidRPr="00185C4E">
        <w:rPr>
          <w:spacing w:val="-12"/>
          <w:lang w:val="fr-FR"/>
        </w:rPr>
        <w:t xml:space="preserve"> </w:t>
      </w:r>
      <w:r w:rsidR="00D9490F" w:rsidRPr="00185C4E">
        <w:rPr>
          <w:lang w:val="fr-FR"/>
        </w:rPr>
        <w:t>de</w:t>
      </w:r>
      <w:r w:rsidR="00D9490F" w:rsidRPr="00185C4E">
        <w:rPr>
          <w:spacing w:val="-11"/>
          <w:lang w:val="fr-FR"/>
        </w:rPr>
        <w:t xml:space="preserve"> </w:t>
      </w:r>
      <w:r w:rsidR="00D9490F" w:rsidRPr="00185C4E">
        <w:rPr>
          <w:lang w:val="fr-FR"/>
        </w:rPr>
        <w:t>la</w:t>
      </w:r>
      <w:r w:rsidR="00D9490F" w:rsidRPr="00185C4E">
        <w:rPr>
          <w:spacing w:val="-11"/>
          <w:lang w:val="fr-FR"/>
        </w:rPr>
        <w:t xml:space="preserve"> </w:t>
      </w:r>
      <w:r w:rsidR="00D9490F" w:rsidRPr="00185C4E">
        <w:rPr>
          <w:lang w:val="fr-FR"/>
        </w:rPr>
        <w:t>classe</w:t>
      </w:r>
      <w:r w:rsidR="00D9490F" w:rsidRPr="00185C4E">
        <w:rPr>
          <w:spacing w:val="-12"/>
          <w:lang w:val="fr-FR"/>
        </w:rPr>
        <w:t xml:space="preserve"> </w:t>
      </w:r>
      <w:r w:rsidR="00D9490F" w:rsidRPr="00185C4E">
        <w:rPr>
          <w:lang w:val="fr-FR"/>
        </w:rPr>
        <w:t>et</w:t>
      </w:r>
      <w:r w:rsidR="00D9490F" w:rsidRPr="00185C4E">
        <w:rPr>
          <w:spacing w:val="-11"/>
          <w:lang w:val="fr-FR"/>
        </w:rPr>
        <w:t xml:space="preserve"> </w:t>
      </w:r>
      <w:r w:rsidR="00D9490F" w:rsidRPr="00185C4E">
        <w:rPr>
          <w:lang w:val="fr-FR"/>
        </w:rPr>
        <w:t>peut</w:t>
      </w:r>
      <w:r w:rsidR="00D9490F" w:rsidRPr="00185C4E">
        <w:rPr>
          <w:spacing w:val="-11"/>
          <w:lang w:val="fr-FR"/>
        </w:rPr>
        <w:t xml:space="preserve"> </w:t>
      </w:r>
      <w:r w:rsidR="00D9490F" w:rsidRPr="00185C4E">
        <w:rPr>
          <w:lang w:val="fr-FR"/>
        </w:rPr>
        <w:t>donc</w:t>
      </w:r>
      <w:r w:rsidR="00D9490F" w:rsidRPr="00185C4E">
        <w:rPr>
          <w:spacing w:val="-12"/>
          <w:lang w:val="fr-FR"/>
        </w:rPr>
        <w:t xml:space="preserve"> </w:t>
      </w:r>
      <w:r w:rsidR="00D9490F" w:rsidRPr="00185C4E">
        <w:rPr>
          <w:lang w:val="fr-FR"/>
        </w:rPr>
        <w:t>être</w:t>
      </w:r>
      <w:r w:rsidR="00D9490F" w:rsidRPr="00185C4E">
        <w:rPr>
          <w:spacing w:val="-11"/>
          <w:lang w:val="fr-FR"/>
        </w:rPr>
        <w:t xml:space="preserve"> </w:t>
      </w:r>
      <w:r w:rsidR="00D9490F" w:rsidRPr="00185C4E">
        <w:rPr>
          <w:lang w:val="fr-FR"/>
        </w:rPr>
        <w:t>ignorée</w:t>
      </w:r>
      <w:r w:rsidR="00D9490F" w:rsidRPr="00185C4E">
        <w:rPr>
          <w:spacing w:val="-11"/>
          <w:lang w:val="fr-FR"/>
        </w:rPr>
        <w:t xml:space="preserve"> </w:t>
      </w:r>
      <w:hyperlink w:anchor="_bookmark450" w:history="1">
        <w:r w:rsidR="00D9490F" w:rsidRPr="00185C4E">
          <w:rPr>
            <w:lang w:val="fr-FR"/>
          </w:rPr>
          <w:t>[Rish,</w:t>
        </w:r>
        <w:r w:rsidR="00D9490F" w:rsidRPr="00185C4E">
          <w:rPr>
            <w:spacing w:val="-12"/>
            <w:lang w:val="fr-FR"/>
          </w:rPr>
          <w:t xml:space="preserve"> </w:t>
        </w:r>
      </w:hyperlink>
      <w:hyperlink w:anchor="_bookmark450" w:history="1">
        <w:r w:rsidR="00D9490F" w:rsidRPr="00185C4E">
          <w:rPr>
            <w:lang w:val="fr-FR"/>
          </w:rPr>
          <w:t>2001].</w:t>
        </w:r>
        <w:r w:rsidR="00D9490F" w:rsidRPr="00185C4E">
          <w:rPr>
            <w:spacing w:val="-9"/>
            <w:lang w:val="fr-FR"/>
          </w:rPr>
          <w:t xml:space="preserve"> </w:t>
        </w:r>
      </w:hyperlink>
      <w:r w:rsidR="00D9490F" w:rsidRPr="00185C4E">
        <w:rPr>
          <w:rFonts w:ascii="Times New Roman" w:hAnsi="Times New Roman"/>
          <w:i/>
          <w:lang w:val="fr-FR"/>
        </w:rPr>
        <w:t>d</w:t>
      </w:r>
      <w:r w:rsidR="00D9490F" w:rsidRPr="00185C4E">
        <w:rPr>
          <w:rFonts w:ascii="Times New Roman" w:hAnsi="Times New Roman"/>
          <w:i/>
          <w:spacing w:val="-11"/>
          <w:lang w:val="fr-FR"/>
        </w:rPr>
        <w:t xml:space="preserve"> </w:t>
      </w:r>
      <w:r w:rsidR="00D9490F" w:rsidRPr="00185C4E">
        <w:rPr>
          <w:lang w:val="fr-FR"/>
        </w:rPr>
        <w:t>est</w:t>
      </w:r>
      <w:r w:rsidR="00D9490F" w:rsidRPr="00185C4E">
        <w:rPr>
          <w:spacing w:val="-12"/>
          <w:lang w:val="fr-FR"/>
        </w:rPr>
        <w:t xml:space="preserve"> </w:t>
      </w:r>
      <w:r w:rsidR="00D9490F" w:rsidRPr="00185C4E">
        <w:rPr>
          <w:lang w:val="fr-FR"/>
        </w:rPr>
        <w:t xml:space="preserve">catégorisé dans la classe </w:t>
      </w:r>
      <w:r w:rsidR="00D9490F" w:rsidRPr="00185C4E">
        <w:rPr>
          <w:rFonts w:ascii="Times New Roman" w:hAnsi="Times New Roman"/>
          <w:i/>
          <w:lang w:val="fr-FR"/>
        </w:rPr>
        <w:t xml:space="preserve">c </w:t>
      </w:r>
      <w:r w:rsidR="00D9490F" w:rsidRPr="00185C4E">
        <w:rPr>
          <w:lang w:val="fr-FR"/>
        </w:rPr>
        <w:t xml:space="preserve">pour laquelle </w:t>
      </w:r>
      <w:r w:rsidR="00D9490F" w:rsidRPr="00185C4E">
        <w:rPr>
          <w:rFonts w:ascii="Times New Roman" w:hAnsi="Times New Roman"/>
          <w:i/>
          <w:spacing w:val="4"/>
          <w:lang w:val="fr-FR"/>
        </w:rPr>
        <w:t>P</w:t>
      </w:r>
      <w:r w:rsidR="00D9490F" w:rsidRPr="00185C4E">
        <w:rPr>
          <w:rFonts w:ascii="Arial Black" w:hAnsi="Arial Black"/>
          <w:spacing w:val="4"/>
          <w:sz w:val="25"/>
          <w:lang w:val="fr-FR"/>
        </w:rPr>
        <w:t>(</w:t>
      </w:r>
      <w:r w:rsidR="00D9490F" w:rsidRPr="00185C4E">
        <w:rPr>
          <w:rFonts w:ascii="Times New Roman" w:hAnsi="Times New Roman"/>
          <w:i/>
          <w:spacing w:val="4"/>
          <w:lang w:val="fr-FR"/>
        </w:rPr>
        <w:t>c</w:t>
      </w:r>
      <w:r w:rsidR="00D9490F" w:rsidRPr="00185C4E">
        <w:rPr>
          <w:rFonts w:ascii="DejaVu Sans" w:hAnsi="DejaVu Sans"/>
          <w:spacing w:val="4"/>
          <w:sz w:val="25"/>
          <w:lang w:val="fr-FR"/>
        </w:rPr>
        <w:t>|</w:t>
      </w:r>
      <w:r w:rsidR="00D9490F" w:rsidRPr="00185C4E">
        <w:rPr>
          <w:rFonts w:ascii="Times New Roman" w:hAnsi="Times New Roman"/>
          <w:i/>
          <w:spacing w:val="4"/>
          <w:lang w:val="fr-FR"/>
        </w:rPr>
        <w:t>d</w:t>
      </w:r>
      <w:r w:rsidR="00D9490F" w:rsidRPr="00185C4E">
        <w:rPr>
          <w:rFonts w:ascii="Arial Black" w:hAnsi="Arial Black"/>
          <w:spacing w:val="4"/>
          <w:sz w:val="25"/>
          <w:lang w:val="fr-FR"/>
        </w:rPr>
        <w:t xml:space="preserve">) </w:t>
      </w:r>
      <w:r w:rsidR="00D9490F" w:rsidRPr="00185C4E">
        <w:rPr>
          <w:lang w:val="fr-FR"/>
        </w:rPr>
        <w:t>est maximale</w:t>
      </w:r>
      <w:r w:rsidR="00D9490F" w:rsidRPr="00185C4E">
        <w:rPr>
          <w:spacing w:val="-15"/>
          <w:lang w:val="fr-FR"/>
        </w:rPr>
        <w:t xml:space="preserve"> </w:t>
      </w:r>
      <w:r w:rsidR="00D9490F" w:rsidRPr="00185C4E">
        <w:rPr>
          <w:lang w:val="fr-FR"/>
        </w:rPr>
        <w:t>:</w:t>
      </w:r>
    </w:p>
    <w:p w:rsidR="00B77999" w:rsidRPr="00185C4E" w:rsidRDefault="00B77999">
      <w:pPr>
        <w:spacing w:before="81" w:line="347" w:lineRule="exact"/>
        <w:ind w:left="3017"/>
        <w:rPr>
          <w:sz w:val="24"/>
          <w:lang w:val="fr-FR"/>
        </w:rPr>
      </w:pPr>
      <w:r w:rsidRPr="00B77999">
        <w:pict>
          <v:shape id="_x0000_s1429" type="#_x0000_t202" style="position:absolute;left:0;text-align:left;margin-left:308.75pt;margin-top:8.15pt;width:3.5pt;height:21.65pt;z-index:-251628032;mso-position-horizontal-relative:page" filled="f" stroked="f">
            <v:textbox inset="0,0,0,0">
              <w:txbxContent>
                <w:p w:rsidR="00D9490F" w:rsidRDefault="00D9490F">
                  <w:pPr>
                    <w:spacing w:line="252" w:lineRule="exact"/>
                    <w:rPr>
                      <w:rFonts w:ascii="DejaVu Sans"/>
                      <w:sz w:val="25"/>
                    </w:rPr>
                  </w:pPr>
                  <w:r>
                    <w:rPr>
                      <w:rFonts w:ascii="DejaVu Sans"/>
                      <w:w w:val="81"/>
                      <w:sz w:val="25"/>
                    </w:rPr>
                    <w:t>|</w:t>
                  </w:r>
                </w:p>
              </w:txbxContent>
            </v:textbox>
            <w10:wrap anchorx="page"/>
          </v:shape>
        </w:pict>
      </w:r>
      <w:r w:rsidR="00D9490F" w:rsidRPr="00185C4E">
        <w:rPr>
          <w:rFonts w:ascii="Times New Roman"/>
          <w:i/>
          <w:w w:val="105"/>
          <w:sz w:val="24"/>
          <w:lang w:val="fr-FR"/>
        </w:rPr>
        <w:t xml:space="preserve">y </w:t>
      </w:r>
      <w:r w:rsidR="00D9490F" w:rsidRPr="00185C4E">
        <w:rPr>
          <w:rFonts w:ascii="Arial Black"/>
          <w:w w:val="105"/>
          <w:sz w:val="25"/>
          <w:lang w:val="fr-FR"/>
        </w:rPr>
        <w:t xml:space="preserve">= </w:t>
      </w:r>
      <w:r w:rsidR="00D9490F" w:rsidRPr="00185C4E">
        <w:rPr>
          <w:w w:val="105"/>
          <w:sz w:val="24"/>
          <w:lang w:val="fr-FR"/>
        </w:rPr>
        <w:t xml:space="preserve">argmax </w:t>
      </w:r>
      <w:r w:rsidR="00D9490F" w:rsidRPr="00185C4E">
        <w:rPr>
          <w:rFonts w:ascii="Times New Roman"/>
          <w:i/>
          <w:w w:val="105"/>
          <w:sz w:val="24"/>
          <w:lang w:val="fr-FR"/>
        </w:rPr>
        <w:t>P</w:t>
      </w:r>
      <w:r w:rsidR="00D9490F" w:rsidRPr="00185C4E">
        <w:rPr>
          <w:rFonts w:ascii="Arial Black"/>
          <w:w w:val="105"/>
          <w:sz w:val="25"/>
          <w:lang w:val="fr-FR"/>
        </w:rPr>
        <w:t>(</w:t>
      </w:r>
      <w:r w:rsidR="00D9490F" w:rsidRPr="00185C4E">
        <w:rPr>
          <w:rFonts w:ascii="Times New Roman"/>
          <w:i/>
          <w:w w:val="105"/>
          <w:sz w:val="24"/>
          <w:lang w:val="fr-FR"/>
        </w:rPr>
        <w:t>c d</w:t>
      </w:r>
      <w:r w:rsidR="00D9490F" w:rsidRPr="00185C4E">
        <w:rPr>
          <w:rFonts w:ascii="Arial Black"/>
          <w:w w:val="105"/>
          <w:sz w:val="25"/>
          <w:lang w:val="fr-FR"/>
        </w:rPr>
        <w:t>)</w:t>
      </w:r>
      <w:r w:rsidR="00D9490F" w:rsidRPr="00185C4E">
        <w:rPr>
          <w:w w:val="105"/>
          <w:sz w:val="24"/>
          <w:lang w:val="fr-FR"/>
        </w:rPr>
        <w:t>.</w:t>
      </w:r>
    </w:p>
    <w:p w:rsidR="00B77999" w:rsidRPr="00185C4E" w:rsidRDefault="00D9490F">
      <w:pPr>
        <w:spacing w:line="205" w:lineRule="exact"/>
        <w:ind w:left="3707"/>
        <w:rPr>
          <w:rFonts w:ascii="Times New Roman" w:hAnsi="Times New Roman"/>
          <w:i/>
          <w:sz w:val="18"/>
          <w:lang w:val="fr-FR"/>
        </w:rPr>
      </w:pPr>
      <w:r w:rsidRPr="00185C4E">
        <w:rPr>
          <w:rFonts w:ascii="Times New Roman" w:hAnsi="Times New Roman"/>
          <w:i/>
          <w:sz w:val="18"/>
          <w:lang w:val="fr-FR"/>
        </w:rPr>
        <w:t>c</w:t>
      </w:r>
      <w:r w:rsidRPr="00185C4E">
        <w:rPr>
          <w:rFonts w:ascii="DejaVu Sans" w:hAnsi="DejaVu Sans"/>
          <w:sz w:val="18"/>
          <w:lang w:val="fr-FR"/>
        </w:rPr>
        <w:t>∈</w:t>
      </w:r>
      <w:r w:rsidRPr="00185C4E">
        <w:rPr>
          <w:rFonts w:ascii="Times New Roman" w:hAnsi="Times New Roman"/>
          <w:i/>
          <w:sz w:val="18"/>
          <w:lang w:val="fr-FR"/>
        </w:rPr>
        <w:t>C</w:t>
      </w:r>
    </w:p>
    <w:p w:rsidR="00B77999" w:rsidRPr="00185C4E" w:rsidRDefault="00B77999">
      <w:pPr>
        <w:pStyle w:val="Corpsdetexte"/>
        <w:spacing w:before="128" w:line="211" w:lineRule="auto"/>
        <w:ind w:left="139" w:right="2493" w:firstLine="351"/>
        <w:jc w:val="both"/>
        <w:rPr>
          <w:lang w:val="fr-FR"/>
        </w:rPr>
      </w:pPr>
      <w:r w:rsidRPr="00B77999">
        <w:pict>
          <v:shape id="_x0000_s1428" type="#_x0000_t202" style="position:absolute;left:0;text-align:left;margin-left:295.8pt;margin-top:20.9pt;width:154pt;height:21.65pt;z-index:-251623936;mso-position-horizontal-relative:page" filled="f" stroked="f">
            <v:textbox inset="0,0,0,0">
              <w:txbxContent>
                <w:p w:rsidR="00D9490F" w:rsidRDefault="00D9490F">
                  <w:pPr>
                    <w:tabs>
                      <w:tab w:val="left" w:pos="3010"/>
                    </w:tabs>
                    <w:spacing w:line="252" w:lineRule="exact"/>
                    <w:rPr>
                      <w:rFonts w:ascii="DejaVu Sans"/>
                      <w:sz w:val="25"/>
                    </w:rPr>
                  </w:pPr>
                  <w:r>
                    <w:rPr>
                      <w:rFonts w:ascii="DejaVu Sans"/>
                      <w:w w:val="90"/>
                      <w:sz w:val="25"/>
                    </w:rPr>
                    <w:t>|</w:t>
                  </w:r>
                  <w:r>
                    <w:rPr>
                      <w:rFonts w:ascii="DejaVu Sans"/>
                      <w:w w:val="90"/>
                      <w:sz w:val="25"/>
                    </w:rPr>
                    <w:tab/>
                  </w:r>
                  <w:r>
                    <w:rPr>
                      <w:rFonts w:ascii="DejaVu Sans"/>
                      <w:w w:val="80"/>
                      <w:sz w:val="25"/>
                    </w:rPr>
                    <w:t>|</w:t>
                  </w:r>
                </w:p>
              </w:txbxContent>
            </v:textbox>
            <w10:wrap anchorx="page"/>
          </v:shape>
        </w:pict>
      </w:r>
      <w:r w:rsidR="00D9490F" w:rsidRPr="00185C4E">
        <w:rPr>
          <w:lang w:val="fr-FR"/>
        </w:rPr>
        <w:t>La</w:t>
      </w:r>
      <w:r w:rsidR="00D9490F" w:rsidRPr="00185C4E">
        <w:rPr>
          <w:spacing w:val="-14"/>
          <w:lang w:val="fr-FR"/>
        </w:rPr>
        <w:t xml:space="preserve"> </w:t>
      </w:r>
      <w:r w:rsidR="00D9490F" w:rsidRPr="00185C4E">
        <w:rPr>
          <w:lang w:val="fr-FR"/>
        </w:rPr>
        <w:t>phase</w:t>
      </w:r>
      <w:r w:rsidR="00D9490F" w:rsidRPr="00185C4E">
        <w:rPr>
          <w:spacing w:val="-13"/>
          <w:lang w:val="fr-FR"/>
        </w:rPr>
        <w:t xml:space="preserve"> </w:t>
      </w:r>
      <w:r w:rsidR="00D9490F" w:rsidRPr="00185C4E">
        <w:rPr>
          <w:lang w:val="fr-FR"/>
        </w:rPr>
        <w:t>d’entrainement,</w:t>
      </w:r>
      <w:r w:rsidR="00D9490F" w:rsidRPr="00185C4E">
        <w:rPr>
          <w:spacing w:val="-13"/>
          <w:lang w:val="fr-FR"/>
        </w:rPr>
        <w:t xml:space="preserve"> </w:t>
      </w:r>
      <w:r w:rsidR="00D9490F" w:rsidRPr="00185C4E">
        <w:rPr>
          <w:lang w:val="fr-FR"/>
        </w:rPr>
        <w:t>appliquée</w:t>
      </w:r>
      <w:r w:rsidR="00D9490F" w:rsidRPr="00185C4E">
        <w:rPr>
          <w:spacing w:val="-13"/>
          <w:lang w:val="fr-FR"/>
        </w:rPr>
        <w:t xml:space="preserve"> </w:t>
      </w:r>
      <w:r w:rsidR="00D9490F" w:rsidRPr="00185C4E">
        <w:rPr>
          <w:lang w:val="fr-FR"/>
        </w:rPr>
        <w:t>à</w:t>
      </w:r>
      <w:r w:rsidR="00D9490F" w:rsidRPr="00185C4E">
        <w:rPr>
          <w:spacing w:val="-13"/>
          <w:lang w:val="fr-FR"/>
        </w:rPr>
        <w:t xml:space="preserve"> </w:t>
      </w:r>
      <w:r w:rsidR="00D9490F" w:rsidRPr="00185C4E">
        <w:rPr>
          <w:lang w:val="fr-FR"/>
        </w:rPr>
        <w:t>des</w:t>
      </w:r>
      <w:r w:rsidR="00D9490F" w:rsidRPr="00185C4E">
        <w:rPr>
          <w:spacing w:val="-13"/>
          <w:lang w:val="fr-FR"/>
        </w:rPr>
        <w:t xml:space="preserve"> </w:t>
      </w:r>
      <w:r w:rsidR="00D9490F" w:rsidRPr="00185C4E">
        <w:rPr>
          <w:lang w:val="fr-FR"/>
        </w:rPr>
        <w:t>exemples</w:t>
      </w:r>
      <w:r w:rsidR="00D9490F" w:rsidRPr="00185C4E">
        <w:rPr>
          <w:spacing w:val="-14"/>
          <w:lang w:val="fr-FR"/>
        </w:rPr>
        <w:t xml:space="preserve"> </w:t>
      </w:r>
      <w:r w:rsidR="00D9490F" w:rsidRPr="00185C4E">
        <w:rPr>
          <w:lang w:val="fr-FR"/>
        </w:rPr>
        <w:t>déjà</w:t>
      </w:r>
      <w:r w:rsidR="00D9490F" w:rsidRPr="00185C4E">
        <w:rPr>
          <w:spacing w:val="-13"/>
          <w:lang w:val="fr-FR"/>
        </w:rPr>
        <w:t xml:space="preserve"> </w:t>
      </w:r>
      <w:r w:rsidR="00D9490F" w:rsidRPr="00185C4E">
        <w:rPr>
          <w:lang w:val="fr-FR"/>
        </w:rPr>
        <w:t>labellisés,</w:t>
      </w:r>
      <w:r w:rsidR="00D9490F" w:rsidRPr="00185C4E">
        <w:rPr>
          <w:spacing w:val="-13"/>
          <w:lang w:val="fr-FR"/>
        </w:rPr>
        <w:t xml:space="preserve"> </w:t>
      </w:r>
      <w:r w:rsidR="00D9490F" w:rsidRPr="00185C4E">
        <w:rPr>
          <w:lang w:val="fr-FR"/>
        </w:rPr>
        <w:t xml:space="preserve">per- met d’estimer les paramètres </w:t>
      </w:r>
      <w:r w:rsidR="00D9490F" w:rsidRPr="00185C4E">
        <w:rPr>
          <w:rFonts w:ascii="Times New Roman" w:hAnsi="Times New Roman"/>
          <w:i/>
          <w:spacing w:val="3"/>
          <w:lang w:val="fr-FR"/>
        </w:rPr>
        <w:t>P</w:t>
      </w:r>
      <w:r w:rsidR="00D9490F" w:rsidRPr="00185C4E">
        <w:rPr>
          <w:rFonts w:ascii="Arial Black" w:hAnsi="Arial Black"/>
          <w:spacing w:val="3"/>
          <w:sz w:val="25"/>
          <w:lang w:val="fr-FR"/>
        </w:rPr>
        <w:t>(</w:t>
      </w:r>
      <w:r w:rsidR="00D9490F" w:rsidRPr="00185C4E">
        <w:rPr>
          <w:rFonts w:ascii="Times New Roman" w:hAnsi="Times New Roman"/>
          <w:i/>
          <w:spacing w:val="3"/>
          <w:lang w:val="fr-FR"/>
        </w:rPr>
        <w:t>c</w:t>
      </w:r>
      <w:r w:rsidR="00D9490F" w:rsidRPr="00185C4E">
        <w:rPr>
          <w:rFonts w:ascii="Arial Black" w:hAnsi="Arial Black"/>
          <w:spacing w:val="3"/>
          <w:sz w:val="25"/>
          <w:lang w:val="fr-FR"/>
        </w:rPr>
        <w:t xml:space="preserve">) </w:t>
      </w:r>
      <w:r w:rsidR="00D9490F" w:rsidRPr="00185C4E">
        <w:rPr>
          <w:lang w:val="fr-FR"/>
        </w:rPr>
        <w:t xml:space="preserve">et </w:t>
      </w:r>
      <w:r w:rsidR="00D9490F" w:rsidRPr="00185C4E">
        <w:rPr>
          <w:rFonts w:ascii="Times New Roman" w:hAnsi="Times New Roman"/>
          <w:i/>
          <w:spacing w:val="3"/>
          <w:lang w:val="fr-FR"/>
        </w:rPr>
        <w:t>P</w:t>
      </w:r>
      <w:r w:rsidR="00D9490F" w:rsidRPr="00185C4E">
        <w:rPr>
          <w:rFonts w:ascii="Arial Black" w:hAnsi="Arial Black"/>
          <w:spacing w:val="3"/>
          <w:sz w:val="25"/>
          <w:lang w:val="fr-FR"/>
        </w:rPr>
        <w:t>(</w:t>
      </w:r>
      <w:r w:rsidR="00D9490F" w:rsidRPr="00185C4E">
        <w:rPr>
          <w:rFonts w:ascii="Times New Roman" w:hAnsi="Times New Roman"/>
          <w:i/>
          <w:spacing w:val="3"/>
          <w:lang w:val="fr-FR"/>
        </w:rPr>
        <w:t xml:space="preserve">d </w:t>
      </w:r>
      <w:r w:rsidR="00D9490F" w:rsidRPr="00185C4E">
        <w:rPr>
          <w:rFonts w:ascii="Times New Roman" w:hAnsi="Times New Roman"/>
          <w:i/>
          <w:spacing w:val="2"/>
          <w:lang w:val="fr-FR"/>
        </w:rPr>
        <w:t>c</w:t>
      </w:r>
      <w:r w:rsidR="00D9490F" w:rsidRPr="00185C4E">
        <w:rPr>
          <w:rFonts w:ascii="Arial Black" w:hAnsi="Arial Black"/>
          <w:spacing w:val="2"/>
          <w:sz w:val="25"/>
          <w:lang w:val="fr-FR"/>
        </w:rPr>
        <w:t xml:space="preserve">) </w:t>
      </w:r>
      <w:r w:rsidR="00D9490F" w:rsidRPr="00185C4E">
        <w:rPr>
          <w:lang w:val="fr-FR"/>
        </w:rPr>
        <w:t xml:space="preserve">qui servent à calculer </w:t>
      </w:r>
      <w:r w:rsidR="00D9490F" w:rsidRPr="00185C4E">
        <w:rPr>
          <w:rFonts w:ascii="Times New Roman" w:hAnsi="Times New Roman"/>
          <w:i/>
          <w:spacing w:val="3"/>
          <w:lang w:val="fr-FR"/>
        </w:rPr>
        <w:t>P</w:t>
      </w:r>
      <w:r w:rsidR="00D9490F" w:rsidRPr="00185C4E">
        <w:rPr>
          <w:rFonts w:ascii="Arial Black" w:hAnsi="Arial Black"/>
          <w:spacing w:val="3"/>
          <w:sz w:val="25"/>
          <w:lang w:val="fr-FR"/>
        </w:rPr>
        <w:t>(</w:t>
      </w:r>
      <w:r w:rsidR="00D9490F" w:rsidRPr="00185C4E">
        <w:rPr>
          <w:rFonts w:ascii="Times New Roman" w:hAnsi="Times New Roman"/>
          <w:i/>
          <w:spacing w:val="3"/>
          <w:lang w:val="fr-FR"/>
        </w:rPr>
        <w:t>c</w:t>
      </w:r>
      <w:r w:rsidR="00D9490F" w:rsidRPr="00185C4E">
        <w:rPr>
          <w:rFonts w:ascii="Times New Roman" w:hAnsi="Times New Roman"/>
          <w:i/>
          <w:spacing w:val="-29"/>
          <w:lang w:val="fr-FR"/>
        </w:rPr>
        <w:t xml:space="preserve"> </w:t>
      </w:r>
      <w:r w:rsidR="00D9490F" w:rsidRPr="00185C4E">
        <w:rPr>
          <w:rFonts w:ascii="Times New Roman" w:hAnsi="Times New Roman"/>
          <w:i/>
          <w:spacing w:val="2"/>
          <w:lang w:val="fr-FR"/>
        </w:rPr>
        <w:t>d</w:t>
      </w:r>
      <w:r w:rsidR="00D9490F" w:rsidRPr="00185C4E">
        <w:rPr>
          <w:rFonts w:ascii="Arial Black" w:hAnsi="Arial Black"/>
          <w:spacing w:val="2"/>
          <w:sz w:val="25"/>
          <w:lang w:val="fr-FR"/>
        </w:rPr>
        <w:t>)</w:t>
      </w:r>
      <w:r w:rsidR="00D9490F" w:rsidRPr="00185C4E">
        <w:rPr>
          <w:spacing w:val="2"/>
          <w:lang w:val="fr-FR"/>
        </w:rPr>
        <w:t>.</w:t>
      </w:r>
    </w:p>
    <w:p w:rsidR="00B77999" w:rsidRPr="00185C4E" w:rsidRDefault="00D9490F">
      <w:pPr>
        <w:pStyle w:val="Corpsdetexte"/>
        <w:spacing w:line="290" w:lineRule="exact"/>
        <w:ind w:left="498"/>
        <w:rPr>
          <w:lang w:val="fr-FR"/>
        </w:rPr>
      </w:pPr>
      <w:r w:rsidRPr="00185C4E">
        <w:rPr>
          <w:rFonts w:ascii="Times New Roman" w:hAnsi="Times New Roman"/>
          <w:i/>
          <w:lang w:val="fr-FR"/>
        </w:rPr>
        <w:t>P</w:t>
      </w:r>
      <w:r w:rsidRPr="00185C4E">
        <w:rPr>
          <w:rFonts w:ascii="Arial Black" w:hAnsi="Arial Black"/>
          <w:sz w:val="25"/>
          <w:lang w:val="fr-FR"/>
        </w:rPr>
        <w:t>(</w:t>
      </w:r>
      <w:r w:rsidRPr="00185C4E">
        <w:rPr>
          <w:rFonts w:ascii="Times New Roman" w:hAnsi="Times New Roman"/>
          <w:i/>
          <w:lang w:val="fr-FR"/>
        </w:rPr>
        <w:t>c</w:t>
      </w:r>
      <w:r w:rsidRPr="00185C4E">
        <w:rPr>
          <w:rFonts w:ascii="Arial Black" w:hAnsi="Arial Black"/>
          <w:sz w:val="25"/>
          <w:lang w:val="fr-FR"/>
        </w:rPr>
        <w:t xml:space="preserve">) </w:t>
      </w:r>
      <w:r w:rsidRPr="00185C4E">
        <w:rPr>
          <w:lang w:val="fr-FR"/>
        </w:rPr>
        <w:t xml:space="preserve">est estimée par la proportion de documents classés dans </w:t>
      </w:r>
      <w:r w:rsidRPr="00185C4E">
        <w:rPr>
          <w:rFonts w:ascii="Times New Roman" w:hAnsi="Times New Roman"/>
          <w:i/>
          <w:lang w:val="fr-FR"/>
        </w:rPr>
        <w:t xml:space="preserve">c </w:t>
      </w:r>
      <w:r w:rsidRPr="00185C4E">
        <w:rPr>
          <w:lang w:val="fr-FR"/>
        </w:rPr>
        <w:t>parmi</w:t>
      </w:r>
    </w:p>
    <w:p w:rsidR="00B77999" w:rsidRPr="00185C4E" w:rsidRDefault="00B77999">
      <w:pPr>
        <w:tabs>
          <w:tab w:val="left" w:pos="5224"/>
        </w:tabs>
        <w:spacing w:line="324" w:lineRule="exact"/>
        <w:ind w:left="139"/>
        <w:rPr>
          <w:sz w:val="24"/>
          <w:lang w:val="fr-FR"/>
        </w:rPr>
      </w:pPr>
      <w:r w:rsidRPr="00B77999">
        <w:pict>
          <v:shape id="_x0000_s1427" type="#_x0000_t202" style="position:absolute;left:0;text-align:left;margin-left:290.65pt;margin-top:9.6pt;width:7pt;height:11.2pt;z-index:-251627008;mso-position-horizontal-relative:page" filled="f" stroked="f">
            <v:textbox inset="0,0,0,0">
              <w:txbxContent>
                <w:p w:rsidR="00D9490F" w:rsidRDefault="00D9490F">
                  <w:pPr>
                    <w:rPr>
                      <w:rFonts w:ascii="Times New Roman"/>
                      <w:i/>
                      <w:sz w:val="18"/>
                    </w:rPr>
                  </w:pPr>
                  <w:r>
                    <w:rPr>
                      <w:rFonts w:ascii="Times New Roman"/>
                      <w:i/>
                      <w:w w:val="116"/>
                      <w:sz w:val="18"/>
                    </w:rPr>
                    <w:t>N</w:t>
                  </w:r>
                </w:p>
              </w:txbxContent>
            </v:textbox>
            <w10:wrap anchorx="page"/>
          </v:shape>
        </w:pict>
      </w:r>
      <w:r w:rsidRPr="00B77999">
        <w:pict>
          <v:shape id="_x0000_s1426" type="#_x0000_t202" style="position:absolute;left:0;text-align:left;margin-left:308.65pt;margin-top:4.25pt;width:24pt;height:21.65pt;z-index:-251622912;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0"/>
                      <w:sz w:val="25"/>
                    </w:rPr>
                    <w:t>∀</w:t>
                  </w:r>
                  <w:r>
                    <w:rPr>
                      <w:rFonts w:ascii="DejaVu Sans" w:hAnsi="DejaVu Sans"/>
                      <w:spacing w:val="57"/>
                      <w:w w:val="90"/>
                      <w:sz w:val="25"/>
                    </w:rPr>
                    <w:t xml:space="preserve"> </w:t>
                  </w:r>
                  <w:r>
                    <w:rPr>
                      <w:rFonts w:ascii="DejaVu Sans" w:hAnsi="DejaVu Sans"/>
                      <w:w w:val="90"/>
                      <w:sz w:val="25"/>
                    </w:rPr>
                    <w:t>∈</w:t>
                  </w:r>
                </w:p>
              </w:txbxContent>
            </v:textbox>
            <w10:wrap anchorx="page"/>
          </v:shape>
        </w:pict>
      </w:r>
      <w:r w:rsidR="00D9490F" w:rsidRPr="00185C4E">
        <w:rPr>
          <w:sz w:val="24"/>
          <w:lang w:val="fr-FR"/>
        </w:rPr>
        <w:t xml:space="preserve">les exemples d’apprentissage : </w:t>
      </w:r>
      <w:r w:rsidR="00D9490F" w:rsidRPr="00185C4E">
        <w:rPr>
          <w:rFonts w:ascii="Times New Roman" w:hAnsi="Times New Roman"/>
          <w:i/>
          <w:spacing w:val="3"/>
          <w:sz w:val="24"/>
          <w:lang w:val="fr-FR"/>
        </w:rPr>
        <w:t>P</w:t>
      </w:r>
      <w:r w:rsidR="00D9490F" w:rsidRPr="00185C4E">
        <w:rPr>
          <w:rFonts w:ascii="Arial Black" w:hAnsi="Arial Black"/>
          <w:spacing w:val="3"/>
          <w:sz w:val="25"/>
          <w:lang w:val="fr-FR"/>
        </w:rPr>
        <w:t>(</w:t>
      </w:r>
      <w:r w:rsidR="00D9490F" w:rsidRPr="00185C4E">
        <w:rPr>
          <w:rFonts w:ascii="Times New Roman" w:hAnsi="Times New Roman"/>
          <w:i/>
          <w:spacing w:val="3"/>
          <w:sz w:val="24"/>
          <w:lang w:val="fr-FR"/>
        </w:rPr>
        <w:t>c</w:t>
      </w:r>
      <w:r w:rsidR="00D9490F" w:rsidRPr="00185C4E">
        <w:rPr>
          <w:rFonts w:ascii="Arial Black" w:hAnsi="Arial Black"/>
          <w:spacing w:val="3"/>
          <w:sz w:val="25"/>
          <w:lang w:val="fr-FR"/>
        </w:rPr>
        <w:t xml:space="preserve">) </w:t>
      </w:r>
      <w:r w:rsidR="00D9490F" w:rsidRPr="00185C4E">
        <w:rPr>
          <w:rFonts w:ascii="Arial Black" w:hAnsi="Arial Black"/>
          <w:sz w:val="25"/>
          <w:lang w:val="fr-FR"/>
        </w:rPr>
        <w:t>=</w:t>
      </w:r>
      <w:r w:rsidR="00D9490F" w:rsidRPr="00185C4E">
        <w:rPr>
          <w:rFonts w:ascii="Arial Black" w:hAnsi="Arial Black"/>
          <w:spacing w:val="-56"/>
          <w:sz w:val="25"/>
          <w:lang w:val="fr-FR"/>
        </w:rPr>
        <w:t xml:space="preserve"> </w:t>
      </w:r>
      <w:r w:rsidR="00D9490F" w:rsidRPr="00185C4E">
        <w:rPr>
          <w:rFonts w:ascii="DejaVu Sans" w:hAnsi="DejaVu Sans"/>
          <w:spacing w:val="3"/>
          <w:sz w:val="25"/>
          <w:u w:val="single"/>
          <w:vertAlign w:val="superscript"/>
          <w:lang w:val="fr-FR"/>
        </w:rPr>
        <w:t>|</w:t>
      </w:r>
      <w:r w:rsidR="00D9490F" w:rsidRPr="00185C4E">
        <w:rPr>
          <w:rFonts w:ascii="Times New Roman" w:hAnsi="Times New Roman"/>
          <w:i/>
          <w:spacing w:val="3"/>
          <w:sz w:val="25"/>
          <w:u w:val="single"/>
          <w:vertAlign w:val="superscript"/>
          <w:lang w:val="fr-FR"/>
        </w:rPr>
        <w:t>D</w:t>
      </w:r>
      <w:r w:rsidR="00D9490F" w:rsidRPr="00185C4E">
        <w:rPr>
          <w:rFonts w:ascii="Times New Roman" w:hAnsi="Times New Roman"/>
          <w:i/>
          <w:spacing w:val="3"/>
          <w:position w:val="9"/>
          <w:sz w:val="14"/>
          <w:u w:val="single"/>
          <w:lang w:val="fr-FR"/>
        </w:rPr>
        <w:t xml:space="preserve">c </w:t>
      </w:r>
      <w:r w:rsidR="00D9490F" w:rsidRPr="00185C4E">
        <w:rPr>
          <w:rFonts w:ascii="DejaVu Sans" w:hAnsi="DejaVu Sans"/>
          <w:position w:val="12"/>
          <w:sz w:val="18"/>
          <w:u w:val="single"/>
          <w:lang w:val="fr-FR"/>
        </w:rPr>
        <w:t>|</w:t>
      </w:r>
      <w:r w:rsidR="00D9490F" w:rsidRPr="00185C4E">
        <w:rPr>
          <w:rFonts w:ascii="DejaVu Sans" w:hAnsi="DejaVu Sans"/>
          <w:position w:val="12"/>
          <w:sz w:val="18"/>
          <w:lang w:val="fr-FR"/>
        </w:rPr>
        <w:t xml:space="preserve"> </w:t>
      </w:r>
      <w:r w:rsidR="00D9490F" w:rsidRPr="00185C4E">
        <w:rPr>
          <w:sz w:val="24"/>
          <w:lang w:val="fr-FR"/>
        </w:rPr>
        <w:t xml:space="preserve">,  </w:t>
      </w:r>
      <w:r w:rsidR="00D9490F" w:rsidRPr="00185C4E">
        <w:rPr>
          <w:spacing w:val="10"/>
          <w:sz w:val="24"/>
          <w:lang w:val="fr-FR"/>
        </w:rPr>
        <w:t xml:space="preserve"> </w:t>
      </w:r>
      <w:r w:rsidR="00D9490F" w:rsidRPr="00185C4E">
        <w:rPr>
          <w:rFonts w:ascii="Times New Roman" w:hAnsi="Times New Roman"/>
          <w:i/>
          <w:sz w:val="24"/>
          <w:lang w:val="fr-FR"/>
        </w:rPr>
        <w:t>c</w:t>
      </w:r>
      <w:r w:rsidR="00D9490F" w:rsidRPr="00185C4E">
        <w:rPr>
          <w:rFonts w:ascii="Times New Roman" w:hAnsi="Times New Roman"/>
          <w:i/>
          <w:sz w:val="24"/>
          <w:lang w:val="fr-FR"/>
        </w:rPr>
        <w:tab/>
      </w:r>
      <w:r w:rsidR="00D9490F" w:rsidRPr="00185C4E">
        <w:rPr>
          <w:rFonts w:ascii="Times New Roman" w:hAnsi="Times New Roman"/>
          <w:i/>
          <w:spacing w:val="2"/>
          <w:sz w:val="24"/>
          <w:lang w:val="fr-FR"/>
        </w:rPr>
        <w:t>C</w:t>
      </w:r>
      <w:r w:rsidR="00D9490F" w:rsidRPr="00185C4E">
        <w:rPr>
          <w:spacing w:val="2"/>
          <w:sz w:val="24"/>
          <w:lang w:val="fr-FR"/>
        </w:rPr>
        <w:t>.</w:t>
      </w:r>
    </w:p>
    <w:p w:rsidR="00B77999" w:rsidRPr="00185C4E" w:rsidRDefault="00B77999">
      <w:pPr>
        <w:pStyle w:val="Corpsdetexte"/>
        <w:spacing w:before="13" w:line="288" w:lineRule="exact"/>
        <w:ind w:left="139" w:right="2493" w:firstLine="358"/>
        <w:jc w:val="both"/>
        <w:rPr>
          <w:lang w:val="fr-FR"/>
        </w:rPr>
      </w:pPr>
      <w:r w:rsidRPr="00B77999">
        <w:pict>
          <v:shape id="_x0000_s1425" type="#_x0000_t202" style="position:absolute;left:0;text-align:left;margin-left:117.8pt;margin-top:2.5pt;width:3.5pt;height:21.65pt;z-index:-251625984;mso-position-horizontal-relative:page" filled="f" stroked="f">
            <v:textbox inset="0,0,0,0">
              <w:txbxContent>
                <w:p w:rsidR="00D9490F" w:rsidRDefault="00D9490F">
                  <w:pPr>
                    <w:spacing w:line="252" w:lineRule="exact"/>
                    <w:rPr>
                      <w:rFonts w:ascii="DejaVu Sans"/>
                      <w:sz w:val="25"/>
                    </w:rPr>
                  </w:pPr>
                  <w:r>
                    <w:rPr>
                      <w:rFonts w:ascii="DejaVu Sans"/>
                      <w:w w:val="81"/>
                      <w:sz w:val="25"/>
                    </w:rPr>
                    <w:t>|</w:t>
                  </w:r>
                </w:p>
              </w:txbxContent>
            </v:textbox>
            <w10:wrap anchorx="page"/>
          </v:shape>
        </w:pict>
      </w:r>
      <w:r w:rsidR="00D9490F" w:rsidRPr="00185C4E">
        <w:rPr>
          <w:rFonts w:ascii="Times New Roman" w:hAnsi="Times New Roman"/>
          <w:i/>
          <w:spacing w:val="3"/>
          <w:lang w:val="fr-FR"/>
        </w:rPr>
        <w:t>P</w:t>
      </w:r>
      <w:r w:rsidR="00D9490F" w:rsidRPr="00185C4E">
        <w:rPr>
          <w:rFonts w:ascii="Arial Black" w:hAnsi="Arial Black"/>
          <w:spacing w:val="3"/>
          <w:sz w:val="25"/>
          <w:lang w:val="fr-FR"/>
        </w:rPr>
        <w:t>(</w:t>
      </w:r>
      <w:r w:rsidR="00D9490F" w:rsidRPr="00185C4E">
        <w:rPr>
          <w:rFonts w:ascii="Times New Roman" w:hAnsi="Times New Roman"/>
          <w:i/>
          <w:spacing w:val="3"/>
          <w:lang w:val="fr-FR"/>
        </w:rPr>
        <w:t xml:space="preserve">c </w:t>
      </w:r>
      <w:r w:rsidR="00D9490F" w:rsidRPr="00185C4E">
        <w:rPr>
          <w:rFonts w:ascii="Times New Roman" w:hAnsi="Times New Roman"/>
          <w:i/>
          <w:spacing w:val="2"/>
          <w:lang w:val="fr-FR"/>
        </w:rPr>
        <w:t>d</w:t>
      </w:r>
      <w:r w:rsidR="00D9490F" w:rsidRPr="00185C4E">
        <w:rPr>
          <w:rFonts w:ascii="Arial Black" w:hAnsi="Arial Black"/>
          <w:spacing w:val="2"/>
          <w:sz w:val="25"/>
          <w:lang w:val="fr-FR"/>
        </w:rPr>
        <w:t xml:space="preserve">) </w:t>
      </w:r>
      <w:r w:rsidR="00D9490F" w:rsidRPr="00185C4E">
        <w:rPr>
          <w:lang w:val="fr-FR"/>
        </w:rPr>
        <w:t xml:space="preserve">est estimé grâce l’hypothèse </w:t>
      </w:r>
      <w:hyperlink w:anchor="_bookmark166" w:history="1">
        <w:r w:rsidR="00D9490F" w:rsidRPr="00185C4E">
          <w:rPr>
            <w:lang w:val="fr-FR"/>
          </w:rPr>
          <w:t>4.2.1</w:t>
        </w:r>
      </w:hyperlink>
      <w:r w:rsidR="00D9490F" w:rsidRPr="00185C4E">
        <w:rPr>
          <w:lang w:val="fr-FR"/>
        </w:rPr>
        <w:t xml:space="preserve"> d’indépendance condition- nelle</w:t>
      </w:r>
      <w:r w:rsidR="00D9490F" w:rsidRPr="00185C4E">
        <w:rPr>
          <w:spacing w:val="-10"/>
          <w:lang w:val="fr-FR"/>
        </w:rPr>
        <w:t xml:space="preserve"> </w:t>
      </w:r>
      <w:r w:rsidR="00D9490F" w:rsidRPr="00185C4E">
        <w:rPr>
          <w:lang w:val="fr-FR"/>
        </w:rPr>
        <w:t>des</w:t>
      </w:r>
      <w:r w:rsidR="00D9490F" w:rsidRPr="00185C4E">
        <w:rPr>
          <w:spacing w:val="-9"/>
          <w:lang w:val="fr-FR"/>
        </w:rPr>
        <w:t xml:space="preserve"> </w:t>
      </w:r>
      <w:r w:rsidR="00D9490F" w:rsidRPr="00185C4E">
        <w:rPr>
          <w:lang w:val="fr-FR"/>
        </w:rPr>
        <w:t>descripteurs</w:t>
      </w:r>
      <w:r w:rsidR="00D9490F" w:rsidRPr="00185C4E">
        <w:rPr>
          <w:spacing w:val="-9"/>
          <w:lang w:val="fr-FR"/>
        </w:rPr>
        <w:t xml:space="preserve"> </w:t>
      </w:r>
      <w:r w:rsidR="00D9490F" w:rsidRPr="00185C4E">
        <w:rPr>
          <w:lang w:val="fr-FR"/>
        </w:rPr>
        <w:t>(termes).</w:t>
      </w:r>
      <w:r w:rsidR="00D9490F" w:rsidRPr="00185C4E">
        <w:rPr>
          <w:spacing w:val="-9"/>
          <w:lang w:val="fr-FR"/>
        </w:rPr>
        <w:t xml:space="preserve"> </w:t>
      </w:r>
      <w:r w:rsidR="00D9490F" w:rsidRPr="00185C4E">
        <w:rPr>
          <w:lang w:val="fr-FR"/>
        </w:rPr>
        <w:t>Une</w:t>
      </w:r>
      <w:r w:rsidR="00D9490F" w:rsidRPr="00185C4E">
        <w:rPr>
          <w:spacing w:val="-9"/>
          <w:lang w:val="fr-FR"/>
        </w:rPr>
        <w:t xml:space="preserve"> </w:t>
      </w:r>
      <w:r w:rsidR="00D9490F" w:rsidRPr="00185C4E">
        <w:rPr>
          <w:lang w:val="fr-FR"/>
        </w:rPr>
        <w:t>hypothèse</w:t>
      </w:r>
      <w:r w:rsidR="00D9490F" w:rsidRPr="00185C4E">
        <w:rPr>
          <w:spacing w:val="-9"/>
          <w:lang w:val="fr-FR"/>
        </w:rPr>
        <w:t xml:space="preserve"> </w:t>
      </w:r>
      <w:r w:rsidR="00D9490F" w:rsidRPr="00185C4E">
        <w:rPr>
          <w:lang w:val="fr-FR"/>
        </w:rPr>
        <w:t>naïve</w:t>
      </w:r>
      <w:r w:rsidR="00D9490F" w:rsidRPr="00185C4E">
        <w:rPr>
          <w:spacing w:val="-9"/>
          <w:lang w:val="fr-FR"/>
        </w:rPr>
        <w:t xml:space="preserve"> </w:t>
      </w:r>
      <w:r w:rsidR="00D9490F" w:rsidRPr="00185C4E">
        <w:rPr>
          <w:lang w:val="fr-FR"/>
        </w:rPr>
        <w:t>dont</w:t>
      </w:r>
      <w:r w:rsidR="00D9490F" w:rsidRPr="00185C4E">
        <w:rPr>
          <w:spacing w:val="-10"/>
          <w:lang w:val="fr-FR"/>
        </w:rPr>
        <w:t xml:space="preserve"> </w:t>
      </w:r>
      <w:r w:rsidR="00D9490F" w:rsidRPr="00185C4E">
        <w:rPr>
          <w:lang w:val="fr-FR"/>
        </w:rPr>
        <w:t>la</w:t>
      </w:r>
      <w:r w:rsidR="00D9490F" w:rsidRPr="00185C4E">
        <w:rPr>
          <w:spacing w:val="-9"/>
          <w:lang w:val="fr-FR"/>
        </w:rPr>
        <w:t xml:space="preserve"> </w:t>
      </w:r>
      <w:r w:rsidR="00D9490F" w:rsidRPr="00185C4E">
        <w:rPr>
          <w:lang w:val="fr-FR"/>
        </w:rPr>
        <w:t>violation,</w:t>
      </w:r>
      <w:r w:rsidR="00D9490F" w:rsidRPr="00185C4E">
        <w:rPr>
          <w:spacing w:val="-9"/>
          <w:lang w:val="fr-FR"/>
        </w:rPr>
        <w:t xml:space="preserve"> </w:t>
      </w:r>
      <w:r w:rsidR="00D9490F" w:rsidRPr="00185C4E">
        <w:rPr>
          <w:lang w:val="fr-FR"/>
        </w:rPr>
        <w:t>par</w:t>
      </w:r>
      <w:bookmarkStart w:id="242" w:name="_bookmark166"/>
      <w:bookmarkEnd w:id="242"/>
      <w:r w:rsidR="00D9490F" w:rsidRPr="00185C4E">
        <w:rPr>
          <w:lang w:val="fr-FR"/>
        </w:rPr>
        <w:t xml:space="preserve"> les</w:t>
      </w:r>
      <w:r w:rsidR="00D9490F" w:rsidRPr="00185C4E">
        <w:rPr>
          <w:spacing w:val="-10"/>
          <w:lang w:val="fr-FR"/>
        </w:rPr>
        <w:t xml:space="preserve"> </w:t>
      </w:r>
      <w:r w:rsidR="00D9490F" w:rsidRPr="00185C4E">
        <w:rPr>
          <w:lang w:val="fr-FR"/>
        </w:rPr>
        <w:t>données</w:t>
      </w:r>
      <w:r w:rsidR="00D9490F" w:rsidRPr="00185C4E">
        <w:rPr>
          <w:spacing w:val="-10"/>
          <w:lang w:val="fr-FR"/>
        </w:rPr>
        <w:t xml:space="preserve"> </w:t>
      </w:r>
      <w:r w:rsidR="00D9490F" w:rsidRPr="00185C4E">
        <w:rPr>
          <w:lang w:val="fr-FR"/>
        </w:rPr>
        <w:t>réelles,</w:t>
      </w:r>
      <w:r w:rsidR="00D9490F" w:rsidRPr="00185C4E">
        <w:rPr>
          <w:spacing w:val="-9"/>
          <w:lang w:val="fr-FR"/>
        </w:rPr>
        <w:t xml:space="preserve"> </w:t>
      </w:r>
      <w:r w:rsidR="00D9490F" w:rsidRPr="00185C4E">
        <w:rPr>
          <w:lang w:val="fr-FR"/>
        </w:rPr>
        <w:t>n’empêche</w:t>
      </w:r>
      <w:r w:rsidR="00D9490F" w:rsidRPr="00185C4E">
        <w:rPr>
          <w:spacing w:val="-10"/>
          <w:lang w:val="fr-FR"/>
        </w:rPr>
        <w:t xml:space="preserve"> </w:t>
      </w:r>
      <w:r w:rsidR="00D9490F" w:rsidRPr="00185C4E">
        <w:rPr>
          <w:lang w:val="fr-FR"/>
        </w:rPr>
        <w:t>pas</w:t>
      </w:r>
      <w:r w:rsidR="00D9490F" w:rsidRPr="00185C4E">
        <w:rPr>
          <w:spacing w:val="-9"/>
          <w:lang w:val="fr-FR"/>
        </w:rPr>
        <w:t xml:space="preserve"> </w:t>
      </w:r>
      <w:r w:rsidR="00D9490F" w:rsidRPr="00185C4E">
        <w:rPr>
          <w:lang w:val="fr-FR"/>
        </w:rPr>
        <w:t>le</w:t>
      </w:r>
      <w:r w:rsidR="00D9490F" w:rsidRPr="00185C4E">
        <w:rPr>
          <w:spacing w:val="-10"/>
          <w:lang w:val="fr-FR"/>
        </w:rPr>
        <w:t xml:space="preserve"> </w:t>
      </w:r>
      <w:r w:rsidR="00D9490F" w:rsidRPr="00185C4E">
        <w:rPr>
          <w:lang w:val="fr-FR"/>
        </w:rPr>
        <w:t>NB</w:t>
      </w:r>
      <w:r w:rsidR="00D9490F" w:rsidRPr="00185C4E">
        <w:rPr>
          <w:spacing w:val="-9"/>
          <w:lang w:val="fr-FR"/>
        </w:rPr>
        <w:t xml:space="preserve"> </w:t>
      </w:r>
      <w:r w:rsidR="00D9490F" w:rsidRPr="00185C4E">
        <w:rPr>
          <w:lang w:val="fr-FR"/>
        </w:rPr>
        <w:t>de</w:t>
      </w:r>
      <w:r w:rsidR="00D9490F" w:rsidRPr="00185C4E">
        <w:rPr>
          <w:spacing w:val="-10"/>
          <w:lang w:val="fr-FR"/>
        </w:rPr>
        <w:t xml:space="preserve"> </w:t>
      </w:r>
      <w:r w:rsidR="00D9490F" w:rsidRPr="00185C4E">
        <w:rPr>
          <w:lang w:val="fr-FR"/>
        </w:rPr>
        <w:t>bien</w:t>
      </w:r>
      <w:r w:rsidR="00D9490F" w:rsidRPr="00185C4E">
        <w:rPr>
          <w:spacing w:val="-9"/>
          <w:lang w:val="fr-FR"/>
        </w:rPr>
        <w:t xml:space="preserve"> </w:t>
      </w:r>
      <w:r w:rsidR="00D9490F" w:rsidRPr="00185C4E">
        <w:rPr>
          <w:lang w:val="fr-FR"/>
        </w:rPr>
        <w:t>fonctionner</w:t>
      </w:r>
      <w:r w:rsidR="00D9490F" w:rsidRPr="00185C4E">
        <w:rPr>
          <w:spacing w:val="-10"/>
          <w:lang w:val="fr-FR"/>
        </w:rPr>
        <w:t xml:space="preserve"> </w:t>
      </w:r>
      <w:hyperlink w:anchor="_bookmark450" w:history="1">
        <w:r w:rsidR="00D9490F" w:rsidRPr="00185C4E">
          <w:rPr>
            <w:lang w:val="fr-FR"/>
          </w:rPr>
          <w:t>[Rish,</w:t>
        </w:r>
        <w:r w:rsidR="00D9490F" w:rsidRPr="00185C4E">
          <w:rPr>
            <w:spacing w:val="-9"/>
            <w:lang w:val="fr-FR"/>
          </w:rPr>
          <w:t xml:space="preserve"> </w:t>
        </w:r>
      </w:hyperlink>
      <w:hyperlink w:anchor="_bookmark450" w:history="1">
        <w:r w:rsidR="00D9490F" w:rsidRPr="00185C4E">
          <w:rPr>
            <w:lang w:val="fr-FR"/>
          </w:rPr>
          <w:t>2001].</w:t>
        </w:r>
      </w:hyperlink>
    </w:p>
    <w:p w:rsidR="00B77999" w:rsidRPr="00185C4E" w:rsidRDefault="00D9490F">
      <w:pPr>
        <w:spacing w:before="155" w:line="252" w:lineRule="auto"/>
        <w:ind w:left="139" w:right="2389"/>
        <w:rPr>
          <w:rFonts w:ascii="Times New Roman" w:hAnsi="Times New Roman"/>
          <w:i/>
          <w:sz w:val="24"/>
          <w:lang w:val="fr-FR"/>
        </w:rPr>
      </w:pPr>
      <w:r w:rsidRPr="00185C4E">
        <w:rPr>
          <w:rFonts w:ascii="Times New Roman" w:hAnsi="Times New Roman"/>
          <w:b/>
          <w:sz w:val="24"/>
          <w:lang w:val="fr-FR"/>
        </w:rPr>
        <w:t xml:space="preserve">Hypothèse 4.2.1 (indépendance conditionnelle des  descripteurs)  </w:t>
      </w:r>
      <w:r w:rsidRPr="00185C4E">
        <w:rPr>
          <w:rFonts w:ascii="Times New Roman" w:hAnsi="Times New Roman"/>
          <w:i/>
          <w:sz w:val="24"/>
          <w:lang w:val="fr-FR"/>
        </w:rPr>
        <w:t>[Un  mo- dèle naïf bayésien étant de type génératif], étant donnée la catégorie du texte, la position de chaque mot dans le texte est générée indépendamment de tout autre mot.</w:t>
      </w:r>
    </w:p>
    <w:p w:rsidR="00B77999" w:rsidRPr="00185C4E" w:rsidRDefault="00B77999">
      <w:pPr>
        <w:spacing w:line="252" w:lineRule="auto"/>
        <w:rPr>
          <w:rFonts w:ascii="Times New Roman" w:hAnsi="Times New Roman"/>
          <w:sz w:val="24"/>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1"/>
        <w:rPr>
          <w:rFonts w:ascii="Times New Roman"/>
          <w:i/>
          <w:sz w:val="28"/>
          <w:lang w:val="fr-FR"/>
        </w:rPr>
      </w:pPr>
    </w:p>
    <w:p w:rsidR="00B77999" w:rsidRPr="00185C4E" w:rsidRDefault="00D9490F">
      <w:pPr>
        <w:pStyle w:val="Corpsdetexte"/>
        <w:spacing w:before="94" w:line="265" w:lineRule="exact"/>
        <w:ind w:left="1327"/>
        <w:rPr>
          <w:lang w:val="fr-FR"/>
        </w:rPr>
      </w:pPr>
      <w:r w:rsidRPr="00185C4E">
        <w:rPr>
          <w:lang w:val="fr-FR"/>
        </w:rPr>
        <w:t xml:space="preserve">Si l’ensemble des termes de </w:t>
      </w:r>
      <w:r w:rsidRPr="00185C4E">
        <w:rPr>
          <w:rFonts w:ascii="Times New Roman" w:hAnsi="Times New Roman"/>
          <w:i/>
          <w:lang w:val="fr-FR"/>
        </w:rPr>
        <w:t xml:space="preserve">d </w:t>
      </w:r>
      <w:r w:rsidRPr="00185C4E">
        <w:rPr>
          <w:lang w:val="fr-FR"/>
        </w:rPr>
        <w:t xml:space="preserve">est </w:t>
      </w:r>
      <w:r w:rsidRPr="00185C4E">
        <w:rPr>
          <w:rFonts w:ascii="DejaVu Sans" w:hAnsi="DejaVu Sans"/>
          <w:sz w:val="25"/>
          <w:lang w:val="fr-FR"/>
        </w:rPr>
        <w:t>{</w:t>
      </w:r>
      <w:r w:rsidRPr="00185C4E">
        <w:rPr>
          <w:rFonts w:ascii="Times New Roman" w:hAnsi="Times New Roman"/>
          <w:i/>
          <w:lang w:val="fr-FR"/>
        </w:rPr>
        <w:t>t</w:t>
      </w:r>
      <w:r w:rsidRPr="00185C4E">
        <w:rPr>
          <w:vertAlign w:val="subscript"/>
          <w:lang w:val="fr-FR"/>
        </w:rPr>
        <w:t>1</w:t>
      </w:r>
      <w:r w:rsidRPr="00185C4E">
        <w:rPr>
          <w:lang w:val="fr-FR"/>
        </w:rPr>
        <w:t xml:space="preserve">, . . . , </w:t>
      </w:r>
      <w:r w:rsidRPr="00185C4E">
        <w:rPr>
          <w:rFonts w:ascii="Times New Roman" w:hAnsi="Times New Roman"/>
          <w:i/>
          <w:lang w:val="fr-FR"/>
        </w:rPr>
        <w:t>t</w:t>
      </w:r>
      <w:r w:rsidRPr="00185C4E">
        <w:rPr>
          <w:rFonts w:ascii="Times New Roman" w:hAnsi="Times New Roman"/>
          <w:i/>
          <w:vertAlign w:val="subscript"/>
          <w:lang w:val="fr-FR"/>
        </w:rPr>
        <w:t>m</w:t>
      </w:r>
      <w:r w:rsidRPr="00185C4E">
        <w:rPr>
          <w:rFonts w:ascii="DejaVu Sans" w:hAnsi="DejaVu Sans"/>
          <w:sz w:val="25"/>
          <w:lang w:val="fr-FR"/>
        </w:rPr>
        <w:t xml:space="preserve">} ⊂ </w:t>
      </w:r>
      <w:r w:rsidRPr="00185C4E">
        <w:rPr>
          <w:rFonts w:ascii="Times New Roman" w:hAnsi="Times New Roman"/>
          <w:i/>
          <w:lang w:val="fr-FR"/>
        </w:rPr>
        <w:t xml:space="preserve">V </w:t>
      </w:r>
      <w:r w:rsidRPr="00185C4E">
        <w:rPr>
          <w:lang w:val="fr-FR"/>
        </w:rPr>
        <w:t>(vocabulaire), alors</w:t>
      </w:r>
    </w:p>
    <w:p w:rsidR="00B77999" w:rsidRPr="00185C4E" w:rsidRDefault="00B77999">
      <w:pPr>
        <w:tabs>
          <w:tab w:val="left" w:pos="7688"/>
        </w:tabs>
        <w:spacing w:line="319" w:lineRule="exact"/>
        <w:ind w:left="976"/>
        <w:rPr>
          <w:sz w:val="24"/>
          <w:lang w:val="fr-FR"/>
        </w:rPr>
      </w:pPr>
      <w:r w:rsidRPr="00B77999">
        <w:pict>
          <v:shape id="_x0000_s1424" type="#_x0000_t202" style="position:absolute;left:0;text-align:left;margin-left:442.45pt;margin-top:8.5pt;width:16.15pt;height:11.2pt;z-index:-251619840;mso-position-horizontal-relative:page" filled="f" stroked="f">
            <v:textbox inset="0,0,0,0">
              <w:txbxContent>
                <w:p w:rsidR="00D9490F" w:rsidRDefault="00D9490F">
                  <w:pPr>
                    <w:spacing w:line="224" w:lineRule="exact"/>
                    <w:rPr>
                      <w:sz w:val="18"/>
                    </w:rPr>
                  </w:pPr>
                  <w:r>
                    <w:rPr>
                      <w:rFonts w:ascii="Times New Roman"/>
                      <w:i/>
                      <w:w w:val="110"/>
                      <w:sz w:val="18"/>
                    </w:rPr>
                    <w:t>k</w:t>
                  </w:r>
                  <w:r>
                    <w:rPr>
                      <w:rFonts w:ascii="Arial Black"/>
                      <w:w w:val="110"/>
                      <w:sz w:val="18"/>
                    </w:rPr>
                    <w:t>=</w:t>
                  </w:r>
                  <w:r>
                    <w:rPr>
                      <w:w w:val="110"/>
                      <w:sz w:val="18"/>
                    </w:rPr>
                    <w:t>1</w:t>
                  </w:r>
                </w:p>
              </w:txbxContent>
            </v:textbox>
            <w10:wrap anchorx="page"/>
          </v:shape>
        </w:pict>
      </w:r>
      <w:r w:rsidR="00D9490F" w:rsidRPr="00185C4E">
        <w:rPr>
          <w:sz w:val="24"/>
          <w:lang w:val="fr-FR"/>
        </w:rPr>
        <w:t xml:space="preserve">grâce à l’hypothèse </w:t>
      </w:r>
      <w:hyperlink w:anchor="_bookmark166" w:history="1">
        <w:r w:rsidR="00D9490F" w:rsidRPr="00185C4E">
          <w:rPr>
            <w:sz w:val="24"/>
            <w:lang w:val="fr-FR"/>
          </w:rPr>
          <w:t>4.2.1,</w:t>
        </w:r>
      </w:hyperlink>
      <w:r w:rsidR="00D9490F" w:rsidRPr="00185C4E">
        <w:rPr>
          <w:sz w:val="24"/>
          <w:lang w:val="fr-FR"/>
        </w:rPr>
        <w:t xml:space="preserve">  </w:t>
      </w:r>
      <w:r w:rsidR="00D9490F" w:rsidRPr="00185C4E">
        <w:rPr>
          <w:rFonts w:ascii="Times New Roman" w:hAnsi="Times New Roman"/>
          <w:i/>
          <w:spacing w:val="4"/>
          <w:sz w:val="24"/>
          <w:lang w:val="fr-FR"/>
        </w:rPr>
        <w:t>P</w:t>
      </w:r>
      <w:r w:rsidR="00D9490F" w:rsidRPr="00185C4E">
        <w:rPr>
          <w:rFonts w:ascii="Arial Black" w:hAnsi="Arial Black"/>
          <w:spacing w:val="4"/>
          <w:sz w:val="25"/>
          <w:lang w:val="fr-FR"/>
        </w:rPr>
        <w:t>(</w:t>
      </w:r>
      <w:r w:rsidR="00D9490F" w:rsidRPr="00185C4E">
        <w:rPr>
          <w:rFonts w:ascii="Times New Roman" w:hAnsi="Times New Roman"/>
          <w:i/>
          <w:spacing w:val="4"/>
          <w:sz w:val="24"/>
          <w:lang w:val="fr-FR"/>
        </w:rPr>
        <w:t>d</w:t>
      </w:r>
      <w:r w:rsidR="00D9490F" w:rsidRPr="00185C4E">
        <w:rPr>
          <w:rFonts w:ascii="DejaVu Sans" w:hAnsi="DejaVu Sans"/>
          <w:spacing w:val="4"/>
          <w:sz w:val="25"/>
          <w:lang w:val="fr-FR"/>
        </w:rPr>
        <w:t>|</w:t>
      </w:r>
      <w:r w:rsidR="00D9490F" w:rsidRPr="00185C4E">
        <w:rPr>
          <w:rFonts w:ascii="Times New Roman" w:hAnsi="Times New Roman"/>
          <w:i/>
          <w:spacing w:val="4"/>
          <w:sz w:val="24"/>
          <w:lang w:val="fr-FR"/>
        </w:rPr>
        <w:t>c</w:t>
      </w:r>
      <w:r w:rsidR="00D9490F" w:rsidRPr="00185C4E">
        <w:rPr>
          <w:rFonts w:ascii="Arial Black" w:hAnsi="Arial Black"/>
          <w:spacing w:val="4"/>
          <w:sz w:val="25"/>
          <w:lang w:val="fr-FR"/>
        </w:rPr>
        <w:t xml:space="preserve">) </w:t>
      </w:r>
      <w:r w:rsidR="00D9490F" w:rsidRPr="00185C4E">
        <w:rPr>
          <w:rFonts w:ascii="Arial Black" w:hAnsi="Arial Black"/>
          <w:sz w:val="25"/>
          <w:lang w:val="fr-FR"/>
        </w:rPr>
        <w:t xml:space="preserve">= </w:t>
      </w:r>
      <w:r w:rsidR="00D9490F" w:rsidRPr="00185C4E">
        <w:rPr>
          <w:rFonts w:ascii="Times New Roman" w:hAnsi="Times New Roman"/>
          <w:i/>
          <w:spacing w:val="4"/>
          <w:sz w:val="24"/>
          <w:lang w:val="fr-FR"/>
        </w:rPr>
        <w:t>P</w:t>
      </w:r>
      <w:r w:rsidR="00D9490F" w:rsidRPr="00185C4E">
        <w:rPr>
          <w:rFonts w:ascii="Arial Black" w:hAnsi="Arial Black"/>
          <w:spacing w:val="4"/>
          <w:sz w:val="25"/>
          <w:lang w:val="fr-FR"/>
        </w:rPr>
        <w:t>(</w:t>
      </w:r>
      <w:r w:rsidR="00D9490F" w:rsidRPr="00185C4E">
        <w:rPr>
          <w:rFonts w:ascii="Times New Roman" w:hAnsi="Times New Roman"/>
          <w:i/>
          <w:spacing w:val="4"/>
          <w:sz w:val="24"/>
          <w:lang w:val="fr-FR"/>
        </w:rPr>
        <w:t>t</w:t>
      </w:r>
      <w:r w:rsidR="00D9490F" w:rsidRPr="00185C4E">
        <w:rPr>
          <w:spacing w:val="4"/>
          <w:sz w:val="24"/>
          <w:vertAlign w:val="subscript"/>
          <w:lang w:val="fr-FR"/>
        </w:rPr>
        <w:t>1</w:t>
      </w:r>
      <w:r w:rsidR="00D9490F" w:rsidRPr="00185C4E">
        <w:rPr>
          <w:spacing w:val="4"/>
          <w:sz w:val="24"/>
          <w:lang w:val="fr-FR"/>
        </w:rPr>
        <w:t xml:space="preserve">, </w:t>
      </w:r>
      <w:r w:rsidR="00D9490F" w:rsidRPr="00185C4E">
        <w:rPr>
          <w:sz w:val="24"/>
          <w:lang w:val="fr-FR"/>
        </w:rPr>
        <w:t xml:space="preserve">. . . , </w:t>
      </w:r>
      <w:r w:rsidR="00D9490F" w:rsidRPr="00185C4E">
        <w:rPr>
          <w:rFonts w:ascii="Times New Roman" w:hAnsi="Times New Roman"/>
          <w:i/>
          <w:spacing w:val="6"/>
          <w:sz w:val="24"/>
          <w:lang w:val="fr-FR"/>
        </w:rPr>
        <w:t>t</w:t>
      </w:r>
      <w:r w:rsidR="00D9490F" w:rsidRPr="00185C4E">
        <w:rPr>
          <w:rFonts w:ascii="Times New Roman" w:hAnsi="Times New Roman"/>
          <w:i/>
          <w:spacing w:val="6"/>
          <w:sz w:val="24"/>
          <w:vertAlign w:val="subscript"/>
          <w:lang w:val="fr-FR"/>
        </w:rPr>
        <w:t>m</w:t>
      </w:r>
      <w:r w:rsidR="00D9490F" w:rsidRPr="00185C4E">
        <w:rPr>
          <w:rFonts w:ascii="DejaVu Sans" w:hAnsi="DejaVu Sans"/>
          <w:spacing w:val="6"/>
          <w:sz w:val="25"/>
          <w:lang w:val="fr-FR"/>
        </w:rPr>
        <w:t>|</w:t>
      </w:r>
      <w:r w:rsidR="00D9490F" w:rsidRPr="00185C4E">
        <w:rPr>
          <w:rFonts w:ascii="Times New Roman" w:hAnsi="Times New Roman"/>
          <w:i/>
          <w:spacing w:val="6"/>
          <w:sz w:val="24"/>
          <w:lang w:val="fr-FR"/>
        </w:rPr>
        <w:t>c</w:t>
      </w:r>
      <w:r w:rsidR="00D9490F" w:rsidRPr="00185C4E">
        <w:rPr>
          <w:rFonts w:ascii="Arial Black" w:hAnsi="Arial Black"/>
          <w:spacing w:val="6"/>
          <w:sz w:val="25"/>
          <w:lang w:val="fr-FR"/>
        </w:rPr>
        <w:t xml:space="preserve">) </w:t>
      </w:r>
      <w:r w:rsidR="00D9490F" w:rsidRPr="00185C4E">
        <w:rPr>
          <w:rFonts w:ascii="Arial Black" w:hAnsi="Arial Black"/>
          <w:spacing w:val="66"/>
          <w:sz w:val="25"/>
          <w:lang w:val="fr-FR"/>
        </w:rPr>
        <w:t xml:space="preserve"> </w:t>
      </w:r>
      <w:r w:rsidR="00D9490F" w:rsidRPr="00185C4E">
        <w:rPr>
          <w:rFonts w:ascii="Arial Black" w:hAnsi="Arial Black"/>
          <w:sz w:val="25"/>
          <w:lang w:val="fr-FR"/>
        </w:rPr>
        <w:t>=</w:t>
      </w:r>
      <w:r w:rsidR="00D9490F" w:rsidRPr="00185C4E">
        <w:rPr>
          <w:rFonts w:ascii="Arial Black" w:hAnsi="Arial Black"/>
          <w:spacing w:val="54"/>
          <w:sz w:val="25"/>
          <w:lang w:val="fr-FR"/>
        </w:rPr>
        <w:t xml:space="preserve"> </w:t>
      </w:r>
      <w:r w:rsidR="00D9490F" w:rsidRPr="00185C4E">
        <w:rPr>
          <w:rFonts w:ascii="Times New Roman" w:hAnsi="Times New Roman"/>
          <w:i/>
          <w:spacing w:val="4"/>
          <w:sz w:val="24"/>
          <w:lang w:val="fr-FR"/>
        </w:rPr>
        <w:t>Prod</w:t>
      </w:r>
      <w:r w:rsidR="00D9490F" w:rsidRPr="00185C4E">
        <w:rPr>
          <w:rFonts w:ascii="Times New Roman" w:hAnsi="Times New Roman"/>
          <w:i/>
          <w:spacing w:val="4"/>
          <w:position w:val="9"/>
          <w:sz w:val="18"/>
          <w:lang w:val="fr-FR"/>
        </w:rPr>
        <w:t>m</w:t>
      </w:r>
      <w:r w:rsidR="00D9490F" w:rsidRPr="00185C4E">
        <w:rPr>
          <w:rFonts w:ascii="Times New Roman" w:hAnsi="Times New Roman"/>
          <w:i/>
          <w:spacing w:val="4"/>
          <w:position w:val="9"/>
          <w:sz w:val="18"/>
          <w:lang w:val="fr-FR"/>
        </w:rPr>
        <w:tab/>
      </w:r>
      <w:r w:rsidR="00D9490F" w:rsidRPr="00185C4E">
        <w:rPr>
          <w:rFonts w:ascii="Times New Roman" w:hAnsi="Times New Roman"/>
          <w:i/>
          <w:spacing w:val="5"/>
          <w:sz w:val="24"/>
          <w:lang w:val="fr-FR"/>
        </w:rPr>
        <w:t>P</w:t>
      </w:r>
      <w:r w:rsidR="00D9490F" w:rsidRPr="00185C4E">
        <w:rPr>
          <w:rFonts w:ascii="Arial Black" w:hAnsi="Arial Black"/>
          <w:spacing w:val="5"/>
          <w:sz w:val="25"/>
          <w:lang w:val="fr-FR"/>
        </w:rPr>
        <w:t>(</w:t>
      </w:r>
      <w:r w:rsidR="00D9490F" w:rsidRPr="00185C4E">
        <w:rPr>
          <w:rFonts w:ascii="Times New Roman" w:hAnsi="Times New Roman"/>
          <w:i/>
          <w:spacing w:val="5"/>
          <w:sz w:val="24"/>
          <w:lang w:val="fr-FR"/>
        </w:rPr>
        <w:t>t</w:t>
      </w:r>
      <w:r w:rsidR="00D9490F" w:rsidRPr="00185C4E">
        <w:rPr>
          <w:rFonts w:ascii="Times New Roman" w:hAnsi="Times New Roman"/>
          <w:i/>
          <w:spacing w:val="5"/>
          <w:sz w:val="24"/>
          <w:vertAlign w:val="subscript"/>
          <w:lang w:val="fr-FR"/>
        </w:rPr>
        <w:t>k</w:t>
      </w:r>
      <w:r w:rsidR="00D9490F" w:rsidRPr="00185C4E">
        <w:rPr>
          <w:rFonts w:ascii="DejaVu Sans" w:hAnsi="DejaVu Sans"/>
          <w:spacing w:val="5"/>
          <w:sz w:val="25"/>
          <w:lang w:val="fr-FR"/>
        </w:rPr>
        <w:t>|</w:t>
      </w:r>
      <w:r w:rsidR="00D9490F" w:rsidRPr="00185C4E">
        <w:rPr>
          <w:rFonts w:ascii="Times New Roman" w:hAnsi="Times New Roman"/>
          <w:i/>
          <w:spacing w:val="5"/>
          <w:sz w:val="24"/>
          <w:lang w:val="fr-FR"/>
        </w:rPr>
        <w:t>c</w:t>
      </w:r>
      <w:r w:rsidR="00D9490F" w:rsidRPr="00185C4E">
        <w:rPr>
          <w:rFonts w:ascii="Arial Black" w:hAnsi="Arial Black"/>
          <w:spacing w:val="5"/>
          <w:sz w:val="25"/>
          <w:lang w:val="fr-FR"/>
        </w:rPr>
        <w:t>)</w:t>
      </w:r>
      <w:r w:rsidR="00D9490F" w:rsidRPr="00185C4E">
        <w:rPr>
          <w:spacing w:val="5"/>
          <w:sz w:val="24"/>
          <w:lang w:val="fr-FR"/>
        </w:rPr>
        <w:t xml:space="preserve">, </w:t>
      </w:r>
      <w:r w:rsidR="00D9490F" w:rsidRPr="00185C4E">
        <w:rPr>
          <w:sz w:val="24"/>
          <w:lang w:val="fr-FR"/>
        </w:rPr>
        <w:t>et</w:t>
      </w:r>
    </w:p>
    <w:p w:rsidR="00B77999" w:rsidRPr="00185C4E" w:rsidRDefault="00D9490F">
      <w:pPr>
        <w:pStyle w:val="Corpsdetexte"/>
        <w:spacing w:line="285" w:lineRule="exact"/>
        <w:ind w:left="976"/>
        <w:rPr>
          <w:lang w:val="fr-FR"/>
        </w:rPr>
      </w:pPr>
      <w:r w:rsidRPr="00185C4E">
        <w:rPr>
          <w:lang w:val="fr-FR"/>
        </w:rPr>
        <w:t xml:space="preserve">pour un terme  </w:t>
      </w:r>
      <w:r w:rsidRPr="00185C4E">
        <w:rPr>
          <w:rFonts w:ascii="Times New Roman" w:hAnsi="Times New Roman"/>
          <w:i/>
          <w:spacing w:val="6"/>
          <w:lang w:val="fr-FR"/>
        </w:rPr>
        <w:t>t</w:t>
      </w:r>
      <w:r w:rsidRPr="00185C4E">
        <w:rPr>
          <w:rFonts w:ascii="Times New Roman" w:hAnsi="Times New Roman"/>
          <w:i/>
          <w:spacing w:val="6"/>
          <w:vertAlign w:val="subscript"/>
          <w:lang w:val="fr-FR"/>
        </w:rPr>
        <w:t>k</w:t>
      </w:r>
      <w:r w:rsidRPr="00185C4E">
        <w:rPr>
          <w:spacing w:val="6"/>
          <w:lang w:val="fr-FR"/>
        </w:rPr>
        <w:t xml:space="preserve">, </w:t>
      </w:r>
      <w:r w:rsidRPr="00185C4E">
        <w:rPr>
          <w:lang w:val="fr-FR"/>
        </w:rPr>
        <w:t xml:space="preserve">la probabilité conditionnelle  </w:t>
      </w:r>
      <w:r w:rsidRPr="00185C4E">
        <w:rPr>
          <w:rFonts w:ascii="Times New Roman" w:hAnsi="Times New Roman"/>
          <w:i/>
          <w:spacing w:val="6"/>
          <w:lang w:val="fr-FR"/>
        </w:rPr>
        <w:t>P</w:t>
      </w:r>
      <w:r w:rsidRPr="00185C4E">
        <w:rPr>
          <w:rFonts w:ascii="Arial Black" w:hAnsi="Arial Black"/>
          <w:spacing w:val="6"/>
          <w:sz w:val="25"/>
          <w:lang w:val="fr-FR"/>
        </w:rPr>
        <w:t>(</w:t>
      </w:r>
      <w:r w:rsidRPr="00185C4E">
        <w:rPr>
          <w:rFonts w:ascii="Times New Roman" w:hAnsi="Times New Roman"/>
          <w:i/>
          <w:spacing w:val="6"/>
          <w:lang w:val="fr-FR"/>
        </w:rPr>
        <w:t>t</w:t>
      </w:r>
      <w:r w:rsidRPr="00185C4E">
        <w:rPr>
          <w:rFonts w:ascii="Times New Roman" w:hAnsi="Times New Roman"/>
          <w:i/>
          <w:spacing w:val="6"/>
          <w:vertAlign w:val="subscript"/>
          <w:lang w:val="fr-FR"/>
        </w:rPr>
        <w:t>k</w:t>
      </w:r>
      <w:r w:rsidRPr="00185C4E">
        <w:rPr>
          <w:rFonts w:ascii="DejaVu Sans" w:hAnsi="DejaVu Sans"/>
          <w:spacing w:val="6"/>
          <w:sz w:val="25"/>
          <w:lang w:val="fr-FR"/>
        </w:rPr>
        <w:t>|</w:t>
      </w:r>
      <w:r w:rsidRPr="00185C4E">
        <w:rPr>
          <w:rFonts w:ascii="Times New Roman" w:hAnsi="Times New Roman"/>
          <w:i/>
          <w:spacing w:val="6"/>
          <w:lang w:val="fr-FR"/>
        </w:rPr>
        <w:t>c</w:t>
      </w:r>
      <w:r w:rsidRPr="00185C4E">
        <w:rPr>
          <w:rFonts w:ascii="Arial Black" w:hAnsi="Arial Black"/>
          <w:spacing w:val="6"/>
          <w:sz w:val="25"/>
          <w:lang w:val="fr-FR"/>
        </w:rPr>
        <w:t xml:space="preserve">) </w:t>
      </w:r>
      <w:r w:rsidRPr="00185C4E">
        <w:rPr>
          <w:rFonts w:ascii="Arial Black" w:hAnsi="Arial Black"/>
          <w:spacing w:val="50"/>
          <w:sz w:val="25"/>
          <w:lang w:val="fr-FR"/>
        </w:rPr>
        <w:t xml:space="preserve"> </w:t>
      </w:r>
      <w:r w:rsidRPr="00185C4E">
        <w:rPr>
          <w:lang w:val="fr-FR"/>
        </w:rPr>
        <w:t>est la proportion</w:t>
      </w:r>
    </w:p>
    <w:p w:rsidR="00B77999" w:rsidRPr="00185C4E" w:rsidRDefault="00B77999">
      <w:pPr>
        <w:spacing w:line="387" w:lineRule="exact"/>
        <w:ind w:left="976"/>
        <w:rPr>
          <w:sz w:val="24"/>
          <w:lang w:val="fr-FR"/>
        </w:rPr>
      </w:pPr>
      <w:r w:rsidRPr="00B77999">
        <w:pict>
          <v:line id="_x0000_s1423" style="position:absolute;left:0;text-align:left;z-index:-251620864;mso-position-horizontal-relative:page" from="368.85pt,12.5pt" to="387.45pt,12.5pt" strokeweight=".16864mm">
            <w10:wrap anchorx="page"/>
          </v:line>
        </w:pict>
      </w:r>
      <w:r w:rsidRPr="00B77999">
        <w:pict>
          <v:shape id="_x0000_s1422" type="#_x0000_t202" style="position:absolute;left:0;text-align:left;margin-left:370.1pt;margin-top:11.8pt;width:16.2pt;height:17.45pt;z-index:-251618816;mso-position-horizontal-relative:page" filled="f" stroked="f">
            <v:textbox inset="0,0,0,0">
              <w:txbxContent>
                <w:p w:rsidR="00D9490F" w:rsidRDefault="00D9490F">
                  <w:pPr>
                    <w:rPr>
                      <w:rFonts w:ascii="Times New Roman"/>
                      <w:i/>
                      <w:sz w:val="14"/>
                    </w:rPr>
                  </w:pPr>
                  <w:r>
                    <w:rPr>
                      <w:rFonts w:ascii="DejaVu Sans"/>
                      <w:spacing w:val="4"/>
                      <w:sz w:val="18"/>
                    </w:rPr>
                    <w:t>|</w:t>
                  </w:r>
                  <w:r>
                    <w:rPr>
                      <w:rFonts w:ascii="Times New Roman"/>
                      <w:i/>
                      <w:spacing w:val="4"/>
                      <w:sz w:val="18"/>
                    </w:rPr>
                    <w:t xml:space="preserve">D </w:t>
                  </w:r>
                  <w:r>
                    <w:rPr>
                      <w:rFonts w:ascii="DejaVu Sans"/>
                      <w:spacing w:val="-30"/>
                      <w:sz w:val="18"/>
                    </w:rPr>
                    <w:t>|</w:t>
                  </w:r>
                  <w:r>
                    <w:rPr>
                      <w:rFonts w:ascii="Times New Roman"/>
                      <w:i/>
                      <w:spacing w:val="-30"/>
                      <w:position w:val="-2"/>
                      <w:sz w:val="14"/>
                    </w:rPr>
                    <w:t>c</w:t>
                  </w:r>
                </w:p>
              </w:txbxContent>
            </v:textbox>
            <w10:wrap anchorx="page"/>
          </v:shape>
        </w:pict>
      </w:r>
      <w:r w:rsidR="00D9490F" w:rsidRPr="00185C4E">
        <w:rPr>
          <w:sz w:val="24"/>
          <w:lang w:val="fr-FR"/>
        </w:rPr>
        <w:t xml:space="preserve">d’exemples de </w:t>
      </w:r>
      <w:r w:rsidR="00D9490F" w:rsidRPr="00185C4E">
        <w:rPr>
          <w:rFonts w:ascii="Times New Roman" w:hAnsi="Times New Roman"/>
          <w:i/>
          <w:sz w:val="24"/>
          <w:lang w:val="fr-FR"/>
        </w:rPr>
        <w:t xml:space="preserve">c </w:t>
      </w:r>
      <w:r w:rsidR="00D9490F" w:rsidRPr="00185C4E">
        <w:rPr>
          <w:sz w:val="24"/>
          <w:lang w:val="fr-FR"/>
        </w:rPr>
        <w:t xml:space="preserve">qui contiennent </w:t>
      </w:r>
      <w:r w:rsidR="00D9490F" w:rsidRPr="00185C4E">
        <w:rPr>
          <w:rFonts w:ascii="Times New Roman" w:hAnsi="Times New Roman"/>
          <w:i/>
          <w:sz w:val="24"/>
          <w:lang w:val="fr-FR"/>
        </w:rPr>
        <w:t>t</w:t>
      </w:r>
      <w:r w:rsidR="00D9490F" w:rsidRPr="00185C4E">
        <w:rPr>
          <w:rFonts w:ascii="Times New Roman" w:hAnsi="Times New Roman"/>
          <w:i/>
          <w:sz w:val="24"/>
          <w:vertAlign w:val="subscript"/>
          <w:lang w:val="fr-FR"/>
        </w:rPr>
        <w:t>k</w:t>
      </w:r>
      <w:r w:rsidR="00D9490F" w:rsidRPr="00185C4E">
        <w:rPr>
          <w:rFonts w:ascii="Times New Roman" w:hAnsi="Times New Roman"/>
          <w:i/>
          <w:sz w:val="24"/>
          <w:lang w:val="fr-FR"/>
        </w:rPr>
        <w:t xml:space="preserve"> </w:t>
      </w:r>
      <w:r w:rsidR="00D9490F" w:rsidRPr="00185C4E">
        <w:rPr>
          <w:sz w:val="24"/>
          <w:lang w:val="fr-FR"/>
        </w:rPr>
        <w:t xml:space="preserve">: </w:t>
      </w:r>
      <w:r w:rsidR="00D9490F" w:rsidRPr="00185C4E">
        <w:rPr>
          <w:rFonts w:ascii="Times New Roman" w:hAnsi="Times New Roman"/>
          <w:i/>
          <w:sz w:val="24"/>
          <w:lang w:val="fr-FR"/>
        </w:rPr>
        <w:t>P</w:t>
      </w:r>
      <w:r w:rsidR="00D9490F" w:rsidRPr="00185C4E">
        <w:rPr>
          <w:rFonts w:ascii="Arial Black" w:hAnsi="Arial Black"/>
          <w:sz w:val="25"/>
          <w:lang w:val="fr-FR"/>
        </w:rPr>
        <w:t>(</w:t>
      </w:r>
      <w:r w:rsidR="00D9490F" w:rsidRPr="00185C4E">
        <w:rPr>
          <w:rFonts w:ascii="Times New Roman" w:hAnsi="Times New Roman"/>
          <w:i/>
          <w:sz w:val="24"/>
          <w:lang w:val="fr-FR"/>
        </w:rPr>
        <w:t>t</w:t>
      </w:r>
      <w:r w:rsidR="00D9490F" w:rsidRPr="00185C4E">
        <w:rPr>
          <w:rFonts w:ascii="Times New Roman" w:hAnsi="Times New Roman"/>
          <w:i/>
          <w:sz w:val="24"/>
          <w:vertAlign w:val="subscript"/>
          <w:lang w:val="fr-FR"/>
        </w:rPr>
        <w:t>k</w:t>
      </w:r>
      <w:r w:rsidR="00D9490F" w:rsidRPr="00185C4E">
        <w:rPr>
          <w:rFonts w:ascii="DejaVu Sans" w:hAnsi="DejaVu Sans"/>
          <w:sz w:val="25"/>
          <w:lang w:val="fr-FR"/>
        </w:rPr>
        <w:t>|</w:t>
      </w:r>
      <w:r w:rsidR="00D9490F" w:rsidRPr="00185C4E">
        <w:rPr>
          <w:rFonts w:ascii="Times New Roman" w:hAnsi="Times New Roman"/>
          <w:i/>
          <w:sz w:val="24"/>
          <w:lang w:val="fr-FR"/>
        </w:rPr>
        <w:t>c</w:t>
      </w:r>
      <w:r w:rsidR="00D9490F" w:rsidRPr="00185C4E">
        <w:rPr>
          <w:rFonts w:ascii="Arial Black" w:hAnsi="Arial Black"/>
          <w:sz w:val="25"/>
          <w:lang w:val="fr-FR"/>
        </w:rPr>
        <w:t xml:space="preserve">) = </w:t>
      </w:r>
      <w:r w:rsidR="00D9490F" w:rsidRPr="00185C4E">
        <w:rPr>
          <w:rFonts w:ascii="Times New Roman" w:hAnsi="Times New Roman"/>
          <w:i/>
          <w:position w:val="16"/>
          <w:sz w:val="18"/>
          <w:lang w:val="fr-FR"/>
        </w:rPr>
        <w:t>N</w:t>
      </w:r>
      <w:r w:rsidR="00D9490F" w:rsidRPr="00185C4E">
        <w:rPr>
          <w:rFonts w:ascii="Times New Roman" w:hAnsi="Times New Roman"/>
          <w:i/>
          <w:position w:val="13"/>
          <w:sz w:val="14"/>
          <w:lang w:val="fr-FR"/>
        </w:rPr>
        <w:t>t</w:t>
      </w:r>
      <w:r w:rsidR="00D9490F" w:rsidRPr="00185C4E">
        <w:rPr>
          <w:rFonts w:ascii="Times New Roman" w:hAnsi="Times New Roman"/>
          <w:i/>
          <w:position w:val="8"/>
          <w:sz w:val="14"/>
          <w:lang w:val="fr-FR"/>
        </w:rPr>
        <w:t xml:space="preserve">k </w:t>
      </w:r>
      <w:r w:rsidR="00D9490F" w:rsidRPr="00185C4E">
        <w:rPr>
          <w:position w:val="13"/>
          <w:sz w:val="14"/>
          <w:lang w:val="fr-FR"/>
        </w:rPr>
        <w:t>,</w:t>
      </w:r>
      <w:r w:rsidR="00D9490F" w:rsidRPr="00185C4E">
        <w:rPr>
          <w:rFonts w:ascii="Times New Roman" w:hAnsi="Times New Roman"/>
          <w:i/>
          <w:position w:val="13"/>
          <w:sz w:val="14"/>
          <w:lang w:val="fr-FR"/>
        </w:rPr>
        <w:t xml:space="preserve">c </w:t>
      </w:r>
      <w:r w:rsidR="00D9490F" w:rsidRPr="00185C4E">
        <w:rPr>
          <w:sz w:val="24"/>
          <w:lang w:val="fr-FR"/>
        </w:rPr>
        <w:t xml:space="preserve">, </w:t>
      </w:r>
      <w:r w:rsidR="00D9490F" w:rsidRPr="00185C4E">
        <w:rPr>
          <w:rFonts w:ascii="DejaVu Sans" w:hAnsi="DejaVu Sans"/>
          <w:sz w:val="25"/>
          <w:lang w:val="fr-FR"/>
        </w:rPr>
        <w:t>∀</w:t>
      </w:r>
      <w:r w:rsidR="00D9490F" w:rsidRPr="00185C4E">
        <w:rPr>
          <w:rFonts w:ascii="Times New Roman" w:hAnsi="Times New Roman"/>
          <w:i/>
          <w:sz w:val="24"/>
          <w:lang w:val="fr-FR"/>
        </w:rPr>
        <w:t xml:space="preserve">k </w:t>
      </w:r>
      <w:r w:rsidR="00D9490F" w:rsidRPr="00185C4E">
        <w:rPr>
          <w:rFonts w:ascii="DejaVu Sans" w:hAnsi="DejaVu Sans"/>
          <w:sz w:val="25"/>
          <w:lang w:val="fr-FR"/>
        </w:rPr>
        <w:t>∈ {</w:t>
      </w:r>
      <w:r w:rsidR="00D9490F" w:rsidRPr="00185C4E">
        <w:rPr>
          <w:sz w:val="24"/>
          <w:lang w:val="fr-FR"/>
        </w:rPr>
        <w:t xml:space="preserve">1, . . . , </w:t>
      </w:r>
      <w:r w:rsidR="00D9490F" w:rsidRPr="00185C4E">
        <w:rPr>
          <w:rFonts w:ascii="Times New Roman" w:hAnsi="Times New Roman"/>
          <w:i/>
          <w:sz w:val="24"/>
          <w:lang w:val="fr-FR"/>
        </w:rPr>
        <w:t>m</w:t>
      </w:r>
      <w:r w:rsidR="00D9490F" w:rsidRPr="00185C4E">
        <w:rPr>
          <w:rFonts w:ascii="DejaVu Sans" w:hAnsi="DejaVu Sans"/>
          <w:sz w:val="25"/>
          <w:lang w:val="fr-FR"/>
        </w:rPr>
        <w:t>}</w:t>
      </w:r>
      <w:r w:rsidR="00D9490F" w:rsidRPr="00185C4E">
        <w:rPr>
          <w:sz w:val="24"/>
          <w:lang w:val="fr-FR"/>
        </w:rPr>
        <w:t>.</w:t>
      </w:r>
    </w:p>
    <w:p w:rsidR="00B77999" w:rsidRPr="00185C4E" w:rsidRDefault="00B77999">
      <w:pPr>
        <w:pStyle w:val="Corpsdetexte"/>
        <w:spacing w:before="5"/>
        <w:rPr>
          <w:sz w:val="27"/>
          <w:lang w:val="fr-FR"/>
        </w:rPr>
      </w:pPr>
    </w:p>
    <w:p w:rsidR="00B77999" w:rsidRPr="00185C4E" w:rsidRDefault="00D9490F">
      <w:pPr>
        <w:pStyle w:val="Heading4"/>
        <w:numPr>
          <w:ilvl w:val="3"/>
          <w:numId w:val="31"/>
        </w:numPr>
        <w:tabs>
          <w:tab w:val="left" w:pos="1635"/>
        </w:tabs>
        <w:spacing w:before="100"/>
        <w:rPr>
          <w:sz w:val="22"/>
          <w:lang w:val="fr-FR"/>
        </w:rPr>
      </w:pPr>
      <w:bookmarkStart w:id="243" w:name="Machine_à_vecteurs_de_support_(SVM)"/>
      <w:bookmarkStart w:id="244" w:name="_bookmark167"/>
      <w:bookmarkEnd w:id="243"/>
      <w:bookmarkEnd w:id="244"/>
      <w:r w:rsidRPr="00185C4E">
        <w:rPr>
          <w:w w:val="105"/>
          <w:lang w:val="fr-FR"/>
        </w:rPr>
        <w:t>Machine à vecteurs de support</w:t>
      </w:r>
      <w:r w:rsidRPr="00185C4E">
        <w:rPr>
          <w:spacing w:val="-18"/>
          <w:w w:val="105"/>
          <w:lang w:val="fr-FR"/>
        </w:rPr>
        <w:t xml:space="preserve"> </w:t>
      </w:r>
      <w:r w:rsidRPr="00185C4E">
        <w:rPr>
          <w:w w:val="105"/>
          <w:lang w:val="fr-FR"/>
        </w:rPr>
        <w:t>(SVM)</w:t>
      </w:r>
    </w:p>
    <w:p w:rsidR="00B77999" w:rsidRPr="00185C4E" w:rsidRDefault="00D9490F">
      <w:pPr>
        <w:pStyle w:val="Corpsdetexte"/>
        <w:spacing w:before="166" w:line="288" w:lineRule="exact"/>
        <w:ind w:left="976" w:right="1656" w:firstLine="351"/>
        <w:jc w:val="both"/>
        <w:rPr>
          <w:lang w:val="fr-FR"/>
        </w:rPr>
      </w:pPr>
      <w:r w:rsidRPr="00185C4E">
        <w:rPr>
          <w:lang w:val="fr-FR"/>
        </w:rPr>
        <w:t xml:space="preserve">La classification binaire par une machine à vecteurs de support (SVM) </w:t>
      </w:r>
      <w:r w:rsidRPr="00185C4E">
        <w:rPr>
          <w:spacing w:val="-3"/>
          <w:lang w:val="fr-FR"/>
        </w:rPr>
        <w:t>[</w:t>
      </w:r>
      <w:hyperlink w:anchor="_bookmark482" w:history="1">
        <w:r w:rsidRPr="00185C4E">
          <w:rPr>
            <w:spacing w:val="-3"/>
            <w:lang w:val="fr-FR"/>
          </w:rPr>
          <w:t xml:space="preserve">Vapnik, </w:t>
        </w:r>
      </w:hyperlink>
      <w:hyperlink w:anchor="_bookmark482" w:history="1">
        <w:r w:rsidRPr="00185C4E">
          <w:rPr>
            <w:lang w:val="fr-FR"/>
          </w:rPr>
          <w:t xml:space="preserve">1995] </w:t>
        </w:r>
      </w:hyperlink>
      <w:r w:rsidRPr="00185C4E">
        <w:rPr>
          <w:lang w:val="fr-FR"/>
        </w:rPr>
        <w:t xml:space="preserve">affecte à tout objet en entrée </w:t>
      </w:r>
      <w:r w:rsidRPr="00185C4E">
        <w:rPr>
          <w:rFonts w:ascii="Times New Roman" w:hAnsi="Times New Roman"/>
          <w:i/>
          <w:lang w:val="fr-FR"/>
        </w:rPr>
        <w:t xml:space="preserve">x </w:t>
      </w:r>
      <w:r w:rsidRPr="00185C4E">
        <w:rPr>
          <w:lang w:val="fr-FR"/>
        </w:rPr>
        <w:t xml:space="preserve">la classe </w:t>
      </w:r>
      <w:r w:rsidRPr="00185C4E">
        <w:rPr>
          <w:rFonts w:ascii="Times New Roman" w:hAnsi="Times New Roman"/>
          <w:i/>
          <w:lang w:val="fr-FR"/>
        </w:rPr>
        <w:t xml:space="preserve">y </w:t>
      </w:r>
      <w:r w:rsidRPr="00185C4E">
        <w:rPr>
          <w:lang w:val="fr-FR"/>
        </w:rPr>
        <w:t>qui correspond au coté d’un hyperplan, séparant les exemples d’entraînement des classes candidates,</w:t>
      </w:r>
      <w:r w:rsidRPr="00185C4E">
        <w:rPr>
          <w:spacing w:val="-9"/>
          <w:lang w:val="fr-FR"/>
        </w:rPr>
        <w:t xml:space="preserve"> </w:t>
      </w:r>
      <w:r w:rsidRPr="00185C4E">
        <w:rPr>
          <w:lang w:val="fr-FR"/>
        </w:rPr>
        <w:t>où</w:t>
      </w:r>
      <w:r w:rsidRPr="00185C4E">
        <w:rPr>
          <w:spacing w:val="-2"/>
          <w:lang w:val="fr-FR"/>
        </w:rPr>
        <w:t xml:space="preserve"> </w:t>
      </w:r>
      <w:r w:rsidRPr="00185C4E">
        <w:rPr>
          <w:rFonts w:ascii="Times New Roman" w:hAnsi="Times New Roman"/>
          <w:i/>
          <w:lang w:val="fr-FR"/>
        </w:rPr>
        <w:t>x</w:t>
      </w:r>
      <w:r w:rsidRPr="00185C4E">
        <w:rPr>
          <w:rFonts w:ascii="Times New Roman" w:hAnsi="Times New Roman"/>
          <w:i/>
          <w:spacing w:val="-6"/>
          <w:lang w:val="fr-FR"/>
        </w:rPr>
        <w:t xml:space="preserve"> </w:t>
      </w:r>
      <w:r w:rsidRPr="00185C4E">
        <w:rPr>
          <w:lang w:val="fr-FR"/>
        </w:rPr>
        <w:t>se</w:t>
      </w:r>
      <w:r w:rsidRPr="00185C4E">
        <w:rPr>
          <w:spacing w:val="-9"/>
          <w:lang w:val="fr-FR"/>
        </w:rPr>
        <w:t xml:space="preserve"> </w:t>
      </w:r>
      <w:r w:rsidRPr="00185C4E">
        <w:rPr>
          <w:lang w:val="fr-FR"/>
        </w:rPr>
        <w:t>trouve.</w:t>
      </w:r>
      <w:r w:rsidRPr="00185C4E">
        <w:rPr>
          <w:spacing w:val="-9"/>
          <w:lang w:val="fr-FR"/>
        </w:rPr>
        <w:t xml:space="preserve"> </w:t>
      </w:r>
      <w:r w:rsidRPr="00185C4E">
        <w:rPr>
          <w:lang w:val="fr-FR"/>
        </w:rPr>
        <w:t>La</w:t>
      </w:r>
      <w:r w:rsidRPr="00185C4E">
        <w:rPr>
          <w:spacing w:val="-9"/>
          <w:lang w:val="fr-FR"/>
        </w:rPr>
        <w:t xml:space="preserve"> </w:t>
      </w:r>
      <w:r w:rsidRPr="00185C4E">
        <w:rPr>
          <w:lang w:val="fr-FR"/>
        </w:rPr>
        <w:t>phase</w:t>
      </w:r>
      <w:r w:rsidRPr="00185C4E">
        <w:rPr>
          <w:spacing w:val="-9"/>
          <w:lang w:val="fr-FR"/>
        </w:rPr>
        <w:t xml:space="preserve"> </w:t>
      </w:r>
      <w:r w:rsidRPr="00185C4E">
        <w:rPr>
          <w:lang w:val="fr-FR"/>
        </w:rPr>
        <w:t>d’apprentissage</w:t>
      </w:r>
      <w:r w:rsidRPr="00185C4E">
        <w:rPr>
          <w:spacing w:val="-9"/>
          <w:lang w:val="fr-FR"/>
        </w:rPr>
        <w:t xml:space="preserve"> </w:t>
      </w:r>
      <w:r w:rsidRPr="00185C4E">
        <w:rPr>
          <w:lang w:val="fr-FR"/>
        </w:rPr>
        <w:t>consiste</w:t>
      </w:r>
      <w:r w:rsidRPr="00185C4E">
        <w:rPr>
          <w:spacing w:val="-9"/>
          <w:lang w:val="fr-FR"/>
        </w:rPr>
        <w:t xml:space="preserve"> </w:t>
      </w:r>
      <w:r w:rsidRPr="00185C4E">
        <w:rPr>
          <w:lang w:val="fr-FR"/>
        </w:rPr>
        <w:t>à</w:t>
      </w:r>
      <w:r w:rsidRPr="00185C4E">
        <w:rPr>
          <w:spacing w:val="-8"/>
          <w:lang w:val="fr-FR"/>
        </w:rPr>
        <w:t xml:space="preserve"> </w:t>
      </w:r>
      <w:r w:rsidRPr="00185C4E">
        <w:rPr>
          <w:lang w:val="fr-FR"/>
        </w:rPr>
        <w:t xml:space="preserve">déterminer l’hyperplan optimal </w:t>
      </w:r>
      <w:r w:rsidRPr="00185C4E">
        <w:rPr>
          <w:rFonts w:ascii="Times New Roman" w:hAnsi="Times New Roman"/>
          <w:i/>
          <w:spacing w:val="3"/>
          <w:lang w:val="fr-FR"/>
        </w:rPr>
        <w:t>w</w:t>
      </w:r>
      <w:r w:rsidRPr="00185C4E">
        <w:rPr>
          <w:rFonts w:ascii="Times New Roman" w:hAnsi="Times New Roman"/>
          <w:i/>
          <w:spacing w:val="3"/>
          <w:position w:val="9"/>
          <w:sz w:val="18"/>
          <w:lang w:val="fr-FR"/>
        </w:rPr>
        <w:t xml:space="preserve">T </w:t>
      </w:r>
      <w:r w:rsidRPr="00185C4E">
        <w:rPr>
          <w:rFonts w:ascii="Times New Roman" w:hAnsi="Times New Roman"/>
          <w:i/>
          <w:lang w:val="fr-FR"/>
        </w:rPr>
        <w:t xml:space="preserve">x </w:t>
      </w:r>
      <w:r w:rsidRPr="00185C4E">
        <w:rPr>
          <w:rFonts w:ascii="Arial Black" w:hAnsi="Arial Black"/>
          <w:sz w:val="25"/>
          <w:lang w:val="fr-FR"/>
        </w:rPr>
        <w:t xml:space="preserve">+ </w:t>
      </w:r>
      <w:r w:rsidRPr="00185C4E">
        <w:rPr>
          <w:rFonts w:ascii="Times New Roman" w:hAnsi="Times New Roman"/>
          <w:i/>
          <w:lang w:val="fr-FR"/>
        </w:rPr>
        <w:t xml:space="preserve">b </w:t>
      </w:r>
      <w:r w:rsidRPr="00185C4E">
        <w:rPr>
          <w:rFonts w:ascii="Arial Black" w:hAnsi="Arial Black"/>
          <w:sz w:val="25"/>
          <w:lang w:val="fr-FR"/>
        </w:rPr>
        <w:t xml:space="preserve">= </w:t>
      </w:r>
      <w:r w:rsidRPr="00185C4E">
        <w:rPr>
          <w:lang w:val="fr-FR"/>
        </w:rPr>
        <w:t xml:space="preserve">0 i.e. dont la marge </w:t>
      </w:r>
      <w:hyperlink w:anchor="_bookmark169" w:history="1">
        <w:r w:rsidRPr="00185C4E">
          <w:rPr>
            <w:position w:val="9"/>
            <w:sz w:val="18"/>
            <w:lang w:val="fr-FR"/>
          </w:rPr>
          <w:t>1</w:t>
        </w:r>
      </w:hyperlink>
      <w:r w:rsidRPr="00185C4E">
        <w:rPr>
          <w:position w:val="9"/>
          <w:sz w:val="18"/>
          <w:lang w:val="fr-FR"/>
        </w:rPr>
        <w:t xml:space="preserve"> </w:t>
      </w:r>
      <w:r w:rsidRPr="00185C4E">
        <w:rPr>
          <w:lang w:val="fr-FR"/>
        </w:rPr>
        <w:t xml:space="preserve">est maximale (Figure </w:t>
      </w:r>
      <w:hyperlink w:anchor="_bookmark168" w:history="1">
        <w:r w:rsidRPr="00185C4E">
          <w:rPr>
            <w:lang w:val="fr-FR"/>
          </w:rPr>
          <w:t>4.2</w:t>
        </w:r>
        <w:r w:rsidRPr="00185C4E">
          <w:rPr>
            <w:spacing w:val="-20"/>
            <w:lang w:val="fr-FR"/>
          </w:rPr>
          <w:t xml:space="preserve"> </w:t>
        </w:r>
      </w:hyperlink>
      <w:hyperlink w:anchor="_bookmark170" w:history="1">
        <w:r w:rsidRPr="00185C4E">
          <w:rPr>
            <w:spacing w:val="3"/>
            <w:position w:val="9"/>
            <w:sz w:val="18"/>
            <w:lang w:val="fr-FR"/>
          </w:rPr>
          <w:t>2</w:t>
        </w:r>
      </w:hyperlink>
      <w:r w:rsidRPr="00185C4E">
        <w:rPr>
          <w:spacing w:val="3"/>
          <w:lang w:val="fr-FR"/>
        </w:rPr>
        <w:t>).</w:t>
      </w:r>
    </w:p>
    <w:p w:rsidR="00B77999" w:rsidRPr="00185C4E" w:rsidRDefault="00B77999">
      <w:pPr>
        <w:pStyle w:val="Corpsdetexte"/>
        <w:rPr>
          <w:sz w:val="20"/>
          <w:lang w:val="fr-FR"/>
        </w:rPr>
      </w:pPr>
    </w:p>
    <w:p w:rsidR="00B77999" w:rsidRPr="00185C4E" w:rsidRDefault="00D9490F">
      <w:pPr>
        <w:pStyle w:val="Corpsdetexte"/>
        <w:spacing w:before="5"/>
        <w:rPr>
          <w:sz w:val="11"/>
          <w:lang w:val="fr-FR"/>
        </w:rPr>
      </w:pPr>
      <w:r>
        <w:rPr>
          <w:noProof/>
          <w:lang w:val="fr-FR" w:eastAsia="fr-FR"/>
        </w:rPr>
        <w:drawing>
          <wp:anchor distT="0" distB="0" distL="0" distR="0" simplePos="0" relativeHeight="251387392" behindDoc="0" locked="0" layoutInCell="1" allowOverlap="1">
            <wp:simplePos x="0" y="0"/>
            <wp:positionH relativeFrom="page">
              <wp:posOffset>2648334</wp:posOffset>
            </wp:positionH>
            <wp:positionV relativeFrom="paragraph">
              <wp:posOffset>107406</wp:posOffset>
            </wp:positionV>
            <wp:extent cx="2857880" cy="1877187"/>
            <wp:effectExtent l="0" t="0" r="0" b="0"/>
            <wp:wrapTopAndBottom/>
            <wp:docPr id="2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2.jpeg"/>
                    <pic:cNvPicPr/>
                  </pic:nvPicPr>
                  <pic:blipFill>
                    <a:blip r:embed="rId112" cstate="print"/>
                    <a:stretch>
                      <a:fillRect/>
                    </a:stretch>
                  </pic:blipFill>
                  <pic:spPr>
                    <a:xfrm>
                      <a:off x="0" y="0"/>
                      <a:ext cx="2857880" cy="1877187"/>
                    </a:xfrm>
                    <a:prstGeom prst="rect">
                      <a:avLst/>
                    </a:prstGeom>
                  </pic:spPr>
                </pic:pic>
              </a:graphicData>
            </a:graphic>
          </wp:anchor>
        </w:drawing>
      </w:r>
    </w:p>
    <w:p w:rsidR="00B77999" w:rsidRPr="00185C4E" w:rsidRDefault="00D9490F">
      <w:pPr>
        <w:spacing w:before="219"/>
        <w:ind w:left="1851"/>
        <w:rPr>
          <w:lang w:val="fr-FR"/>
        </w:rPr>
      </w:pPr>
      <w:bookmarkStart w:id="245" w:name="_bookmark168"/>
      <w:bookmarkEnd w:id="245"/>
      <w:r w:rsidRPr="00185C4E">
        <w:rPr>
          <w:lang w:val="fr-FR"/>
        </w:rPr>
        <w:t>Figure 4.2 – Hyperplan optimal et marge maximale d’un SVM.</w:t>
      </w:r>
    </w:p>
    <w:p w:rsidR="00B77999" w:rsidRPr="00185C4E" w:rsidRDefault="00B77999">
      <w:pPr>
        <w:pStyle w:val="Corpsdetexte"/>
        <w:spacing w:before="8"/>
        <w:rPr>
          <w:sz w:val="29"/>
          <w:lang w:val="fr-FR"/>
        </w:rPr>
      </w:pPr>
    </w:p>
    <w:p w:rsidR="00B77999" w:rsidRPr="00185C4E" w:rsidRDefault="00D9490F">
      <w:pPr>
        <w:pStyle w:val="Corpsdetexte"/>
        <w:spacing w:line="254" w:lineRule="auto"/>
        <w:ind w:left="976" w:right="1656" w:firstLine="351"/>
        <w:jc w:val="both"/>
        <w:rPr>
          <w:lang w:val="fr-FR"/>
        </w:rPr>
      </w:pPr>
      <w:r w:rsidRPr="00185C4E">
        <w:rPr>
          <w:lang w:val="fr-FR"/>
        </w:rPr>
        <w:t>Le</w:t>
      </w:r>
      <w:r w:rsidRPr="00185C4E">
        <w:rPr>
          <w:spacing w:val="-10"/>
          <w:lang w:val="fr-FR"/>
        </w:rPr>
        <w:t xml:space="preserve"> </w:t>
      </w:r>
      <w:r w:rsidRPr="00185C4E">
        <w:rPr>
          <w:lang w:val="fr-FR"/>
        </w:rPr>
        <w:t>vecteur</w:t>
      </w:r>
      <w:r w:rsidRPr="00185C4E">
        <w:rPr>
          <w:spacing w:val="-7"/>
          <w:lang w:val="fr-FR"/>
        </w:rPr>
        <w:t xml:space="preserve"> </w:t>
      </w:r>
      <w:r w:rsidRPr="00185C4E">
        <w:rPr>
          <w:rFonts w:ascii="Times New Roman" w:hAnsi="Times New Roman"/>
          <w:i/>
          <w:lang w:val="fr-FR"/>
        </w:rPr>
        <w:t>w</w:t>
      </w:r>
      <w:r w:rsidRPr="00185C4E">
        <w:rPr>
          <w:rFonts w:ascii="Times New Roman" w:hAnsi="Times New Roman"/>
          <w:i/>
          <w:spacing w:val="-8"/>
          <w:lang w:val="fr-FR"/>
        </w:rPr>
        <w:t xml:space="preserve"> </w:t>
      </w:r>
      <w:r w:rsidRPr="00185C4E">
        <w:rPr>
          <w:lang w:val="fr-FR"/>
        </w:rPr>
        <w:t>des</w:t>
      </w:r>
      <w:r w:rsidRPr="00185C4E">
        <w:rPr>
          <w:spacing w:val="-10"/>
          <w:lang w:val="fr-FR"/>
        </w:rPr>
        <w:t xml:space="preserve"> </w:t>
      </w:r>
      <w:r w:rsidRPr="00185C4E">
        <w:rPr>
          <w:lang w:val="fr-FR"/>
        </w:rPr>
        <w:t>poids</w:t>
      </w:r>
      <w:r w:rsidRPr="00185C4E">
        <w:rPr>
          <w:spacing w:val="-9"/>
          <w:lang w:val="fr-FR"/>
        </w:rPr>
        <w:t xml:space="preserve"> </w:t>
      </w:r>
      <w:r w:rsidRPr="00185C4E">
        <w:rPr>
          <w:lang w:val="fr-FR"/>
        </w:rPr>
        <w:t>des</w:t>
      </w:r>
      <w:r w:rsidRPr="00185C4E">
        <w:rPr>
          <w:spacing w:val="-10"/>
          <w:lang w:val="fr-FR"/>
        </w:rPr>
        <w:t xml:space="preserve"> </w:t>
      </w:r>
      <w:r w:rsidRPr="00185C4E">
        <w:rPr>
          <w:lang w:val="fr-FR"/>
        </w:rPr>
        <w:t>caractéristiques</w:t>
      </w:r>
      <w:r w:rsidRPr="00185C4E">
        <w:rPr>
          <w:spacing w:val="-9"/>
          <w:lang w:val="fr-FR"/>
        </w:rPr>
        <w:t xml:space="preserve"> </w:t>
      </w:r>
      <w:r w:rsidRPr="00185C4E">
        <w:rPr>
          <w:lang w:val="fr-FR"/>
        </w:rPr>
        <w:t>et</w:t>
      </w:r>
      <w:r w:rsidRPr="00185C4E">
        <w:rPr>
          <w:spacing w:val="-10"/>
          <w:lang w:val="fr-FR"/>
        </w:rPr>
        <w:t xml:space="preserve"> </w:t>
      </w:r>
      <w:r w:rsidRPr="00185C4E">
        <w:rPr>
          <w:lang w:val="fr-FR"/>
        </w:rPr>
        <w:t>le</w:t>
      </w:r>
      <w:r w:rsidRPr="00185C4E">
        <w:rPr>
          <w:spacing w:val="-9"/>
          <w:lang w:val="fr-FR"/>
        </w:rPr>
        <w:t xml:space="preserve"> </w:t>
      </w:r>
      <w:r w:rsidRPr="00185C4E">
        <w:rPr>
          <w:lang w:val="fr-FR"/>
        </w:rPr>
        <w:t>biais</w:t>
      </w:r>
      <w:r w:rsidRPr="00185C4E">
        <w:rPr>
          <w:spacing w:val="-7"/>
          <w:lang w:val="fr-FR"/>
        </w:rPr>
        <w:t xml:space="preserve"> </w:t>
      </w:r>
      <w:r w:rsidRPr="00185C4E">
        <w:rPr>
          <w:rFonts w:ascii="Times New Roman" w:hAnsi="Times New Roman"/>
          <w:i/>
          <w:lang w:val="fr-FR"/>
        </w:rPr>
        <w:t>b</w:t>
      </w:r>
      <w:r w:rsidRPr="00185C4E">
        <w:rPr>
          <w:rFonts w:ascii="Times New Roman" w:hAnsi="Times New Roman"/>
          <w:i/>
          <w:spacing w:val="-8"/>
          <w:lang w:val="fr-FR"/>
        </w:rPr>
        <w:t xml:space="preserve"> </w:t>
      </w:r>
      <w:r w:rsidRPr="00185C4E">
        <w:rPr>
          <w:lang w:val="fr-FR"/>
        </w:rPr>
        <w:t>sont</w:t>
      </w:r>
      <w:r w:rsidRPr="00185C4E">
        <w:rPr>
          <w:spacing w:val="-10"/>
          <w:lang w:val="fr-FR"/>
        </w:rPr>
        <w:t xml:space="preserve"> </w:t>
      </w:r>
      <w:r w:rsidRPr="00185C4E">
        <w:rPr>
          <w:lang w:val="fr-FR"/>
        </w:rPr>
        <w:t xml:space="preserve">déterminés par le problème d’optimisation du « SVM à marges molles » de </w:t>
      </w:r>
      <w:hyperlink w:anchor="_bookmark331" w:history="1">
        <w:r w:rsidRPr="00185C4E">
          <w:rPr>
            <w:lang w:val="fr-FR"/>
          </w:rPr>
          <w:t>Cortes &amp;</w:t>
        </w:r>
      </w:hyperlink>
      <w:r w:rsidRPr="00185C4E">
        <w:rPr>
          <w:lang w:val="fr-FR"/>
        </w:rPr>
        <w:t xml:space="preserve"> </w:t>
      </w:r>
      <w:hyperlink w:anchor="_bookmark331" w:history="1">
        <w:r w:rsidRPr="00185C4E">
          <w:rPr>
            <w:spacing w:val="-4"/>
            <w:lang w:val="fr-FR"/>
          </w:rPr>
          <w:t xml:space="preserve">Vapnik </w:t>
        </w:r>
      </w:hyperlink>
      <w:hyperlink w:anchor="_bookmark331" w:history="1">
        <w:r w:rsidRPr="00185C4E">
          <w:rPr>
            <w:lang w:val="fr-FR"/>
          </w:rPr>
          <w:t>[1995]</w:t>
        </w:r>
        <w:r w:rsidRPr="00185C4E">
          <w:rPr>
            <w:spacing w:val="5"/>
            <w:lang w:val="fr-FR"/>
          </w:rPr>
          <w:t xml:space="preserve"> </w:t>
        </w:r>
      </w:hyperlink>
      <w:r w:rsidRPr="00185C4E">
        <w:rPr>
          <w:lang w:val="fr-FR"/>
        </w:rPr>
        <w:t>:</w:t>
      </w:r>
    </w:p>
    <w:p w:rsidR="00B77999" w:rsidRPr="00185C4E" w:rsidRDefault="00B77999">
      <w:pPr>
        <w:pStyle w:val="Corpsdetexte"/>
        <w:spacing w:before="4"/>
        <w:rPr>
          <w:sz w:val="11"/>
          <w:lang w:val="fr-FR"/>
        </w:rPr>
      </w:pPr>
    </w:p>
    <w:p w:rsidR="00B77999" w:rsidRPr="00185C4E" w:rsidRDefault="00B77999">
      <w:pPr>
        <w:rPr>
          <w:sz w:val="11"/>
          <w:lang w:val="fr-FR"/>
        </w:rPr>
        <w:sectPr w:rsidR="00B77999" w:rsidRPr="00185C4E">
          <w:pgSz w:w="11910" w:h="16840"/>
          <w:pgMar w:top="2180" w:right="0" w:bottom="280" w:left="1500" w:header="1885" w:footer="0" w:gutter="0"/>
          <w:cols w:space="720"/>
        </w:sectPr>
      </w:pPr>
    </w:p>
    <w:p w:rsidR="00B77999" w:rsidRPr="00185C4E" w:rsidRDefault="00B77999">
      <w:pPr>
        <w:pStyle w:val="Corpsdetexte"/>
        <w:rPr>
          <w:sz w:val="27"/>
          <w:lang w:val="fr-FR"/>
        </w:rPr>
      </w:pPr>
    </w:p>
    <w:p w:rsidR="00B77999" w:rsidRDefault="00D9490F">
      <w:pPr>
        <w:pStyle w:val="Corpsdetexte"/>
        <w:spacing w:line="248" w:lineRule="exact"/>
        <w:jc w:val="right"/>
      </w:pPr>
      <w:r>
        <w:rPr>
          <w:spacing w:val="-1"/>
          <w:w w:val="95"/>
        </w:rPr>
        <w:t>min</w:t>
      </w:r>
    </w:p>
    <w:p w:rsidR="00B77999" w:rsidRDefault="00D9490F">
      <w:pPr>
        <w:spacing w:line="183" w:lineRule="exact"/>
        <w:ind w:right="77"/>
        <w:jc w:val="right"/>
        <w:rPr>
          <w:rFonts w:ascii="Times New Roman"/>
          <w:i/>
          <w:sz w:val="18"/>
        </w:rPr>
      </w:pPr>
      <w:r>
        <w:rPr>
          <w:rFonts w:ascii="Times New Roman"/>
          <w:i/>
          <w:sz w:val="18"/>
        </w:rPr>
        <w:t>w</w:t>
      </w:r>
      <w:r>
        <w:rPr>
          <w:sz w:val="18"/>
        </w:rPr>
        <w:t>,</w:t>
      </w:r>
      <w:r>
        <w:rPr>
          <w:rFonts w:ascii="Times New Roman"/>
          <w:i/>
          <w:sz w:val="18"/>
        </w:rPr>
        <w:t>b</w:t>
      </w:r>
    </w:p>
    <w:p w:rsidR="00B77999" w:rsidRDefault="00D9490F">
      <w:pPr>
        <w:tabs>
          <w:tab w:val="left" w:pos="806"/>
        </w:tabs>
        <w:spacing w:before="145" w:line="213" w:lineRule="exact"/>
        <w:ind w:left="183"/>
        <w:rPr>
          <w:sz w:val="24"/>
        </w:rPr>
      </w:pPr>
      <w:r>
        <w:br w:type="column"/>
      </w:r>
      <w:r>
        <w:rPr>
          <w:sz w:val="24"/>
          <w:u w:val="single"/>
        </w:rPr>
        <w:lastRenderedPageBreak/>
        <w:t>1</w:t>
      </w:r>
      <w:r>
        <w:rPr>
          <w:sz w:val="24"/>
        </w:rPr>
        <w:tab/>
      </w:r>
      <w:r>
        <w:rPr>
          <w:w w:val="90"/>
          <w:sz w:val="24"/>
          <w:vertAlign w:val="subscript"/>
        </w:rPr>
        <w:t>2</w:t>
      </w:r>
    </w:p>
    <w:p w:rsidR="00B77999" w:rsidRDefault="00B77999">
      <w:pPr>
        <w:spacing w:line="177" w:lineRule="auto"/>
        <w:ind w:left="183"/>
        <w:rPr>
          <w:rFonts w:ascii="DejaVu Sans"/>
          <w:sz w:val="25"/>
        </w:rPr>
      </w:pPr>
      <w:r w:rsidRPr="00B77999">
        <w:pict>
          <v:shape id="_x0000_s1421" type="#_x0000_t202" style="position:absolute;left:0;text-align:left;margin-left:274.1pt;margin-top:.95pt;width:6.25pt;height:21.65pt;z-index:-251617792;mso-position-horizontal-relative:page" filled="f" stroked="f">
            <v:textbox inset="0,0,0,0">
              <w:txbxContent>
                <w:p w:rsidR="00D9490F" w:rsidRDefault="00D9490F">
                  <w:pPr>
                    <w:spacing w:line="252" w:lineRule="exact"/>
                    <w:rPr>
                      <w:rFonts w:ascii="DejaVu Sans"/>
                      <w:sz w:val="25"/>
                    </w:rPr>
                  </w:pPr>
                  <w:r>
                    <w:rPr>
                      <w:rFonts w:ascii="DejaVu Sans"/>
                      <w:w w:val="108"/>
                      <w:sz w:val="25"/>
                    </w:rPr>
                    <w:t>"</w:t>
                  </w:r>
                </w:p>
              </w:txbxContent>
            </v:textbox>
            <w10:wrap anchorx="page"/>
          </v:shape>
        </w:pict>
      </w:r>
      <w:r w:rsidR="00D9490F">
        <w:rPr>
          <w:position w:val="-15"/>
          <w:sz w:val="24"/>
        </w:rPr>
        <w:t xml:space="preserve">2 </w:t>
      </w:r>
      <w:r w:rsidR="00D9490F">
        <w:rPr>
          <w:rFonts w:ascii="Times New Roman"/>
          <w:i/>
          <w:sz w:val="24"/>
        </w:rPr>
        <w:t>w</w:t>
      </w:r>
      <w:r w:rsidR="00D9490F">
        <w:rPr>
          <w:rFonts w:ascii="DejaVu Sans"/>
          <w:sz w:val="25"/>
        </w:rPr>
        <w:t>"</w:t>
      </w:r>
    </w:p>
    <w:p w:rsidR="00B77999" w:rsidRDefault="00D9490F">
      <w:pPr>
        <w:spacing w:before="101" w:line="179" w:lineRule="exact"/>
        <w:ind w:left="558"/>
        <w:rPr>
          <w:rFonts w:ascii="Times New Roman"/>
          <w:i/>
          <w:sz w:val="18"/>
        </w:rPr>
      </w:pPr>
      <w:r>
        <w:br w:type="column"/>
      </w:r>
      <w:r>
        <w:rPr>
          <w:rFonts w:ascii="Times New Roman"/>
          <w:i/>
          <w:w w:val="115"/>
          <w:sz w:val="18"/>
        </w:rPr>
        <w:lastRenderedPageBreak/>
        <w:t>N</w:t>
      </w:r>
    </w:p>
    <w:p w:rsidR="00B77999" w:rsidRDefault="00D9490F">
      <w:pPr>
        <w:spacing w:line="341" w:lineRule="exact"/>
        <w:ind w:left="19"/>
        <w:rPr>
          <w:rFonts w:ascii="Times New Roman" w:hAnsi="Times New Roman"/>
          <w:i/>
          <w:sz w:val="24"/>
        </w:rPr>
      </w:pPr>
      <w:r>
        <w:rPr>
          <w:rFonts w:ascii="Arial Black" w:hAnsi="Arial Black"/>
          <w:w w:val="105"/>
          <w:sz w:val="25"/>
        </w:rPr>
        <w:t xml:space="preserve">+ </w:t>
      </w:r>
      <w:r>
        <w:rPr>
          <w:rFonts w:ascii="Times New Roman" w:hAnsi="Times New Roman"/>
          <w:b/>
          <w:w w:val="105"/>
          <w:sz w:val="24"/>
        </w:rPr>
        <w:t xml:space="preserve">C </w:t>
      </w:r>
      <w:r>
        <w:rPr>
          <w:rFonts w:ascii="DejaVu Sans" w:hAnsi="DejaVu Sans"/>
          <w:w w:val="105"/>
          <w:position w:val="-4"/>
          <w:sz w:val="33"/>
        </w:rPr>
        <w:t>∑</w:t>
      </w:r>
      <w:r>
        <w:rPr>
          <w:rFonts w:ascii="DejaVu Sans" w:hAnsi="DejaVu Sans"/>
          <w:spacing w:val="-86"/>
          <w:w w:val="105"/>
          <w:position w:val="-4"/>
          <w:sz w:val="33"/>
        </w:rPr>
        <w:t xml:space="preserve"> </w:t>
      </w:r>
      <w:r>
        <w:rPr>
          <w:rFonts w:ascii="Noto Serif" w:hAnsi="Noto Serif"/>
          <w:spacing w:val="6"/>
          <w:w w:val="105"/>
          <w:sz w:val="24"/>
        </w:rPr>
        <w:t>ξ</w:t>
      </w:r>
      <w:r>
        <w:rPr>
          <w:rFonts w:ascii="Times New Roman" w:hAnsi="Times New Roman"/>
          <w:i/>
          <w:spacing w:val="6"/>
          <w:w w:val="105"/>
          <w:sz w:val="24"/>
          <w:vertAlign w:val="subscript"/>
        </w:rPr>
        <w:t>i</w:t>
      </w:r>
    </w:p>
    <w:p w:rsidR="00B77999" w:rsidRDefault="00D9490F">
      <w:pPr>
        <w:spacing w:line="220" w:lineRule="exact"/>
        <w:ind w:left="482"/>
        <w:rPr>
          <w:sz w:val="18"/>
        </w:rPr>
      </w:pPr>
      <w:r>
        <w:rPr>
          <w:rFonts w:ascii="Times New Roman"/>
          <w:i/>
          <w:w w:val="115"/>
          <w:sz w:val="18"/>
        </w:rPr>
        <w:t>i</w:t>
      </w:r>
      <w:r>
        <w:rPr>
          <w:rFonts w:ascii="Arial Black"/>
          <w:w w:val="115"/>
          <w:sz w:val="18"/>
        </w:rPr>
        <w:t>=</w:t>
      </w:r>
      <w:r>
        <w:rPr>
          <w:w w:val="115"/>
          <w:sz w:val="18"/>
        </w:rPr>
        <w:t>1</w:t>
      </w:r>
    </w:p>
    <w:p w:rsidR="00B77999" w:rsidRDefault="00B77999">
      <w:pPr>
        <w:spacing w:line="220" w:lineRule="exact"/>
        <w:rPr>
          <w:sz w:val="18"/>
        </w:rPr>
        <w:sectPr w:rsidR="00B77999">
          <w:type w:val="continuous"/>
          <w:pgSz w:w="11910" w:h="16840"/>
          <w:pgMar w:top="1580" w:right="0" w:bottom="280" w:left="1500" w:header="720" w:footer="720" w:gutter="0"/>
          <w:cols w:num="3" w:space="720" w:equalWidth="0">
            <w:col w:w="3573" w:space="40"/>
            <w:col w:w="896" w:space="39"/>
            <w:col w:w="5862"/>
          </w:cols>
        </w:sectPr>
      </w:pPr>
    </w:p>
    <w:p w:rsidR="00B77999" w:rsidRDefault="00D9490F">
      <w:pPr>
        <w:tabs>
          <w:tab w:val="left" w:pos="3774"/>
        </w:tabs>
        <w:spacing w:line="350" w:lineRule="exact"/>
        <w:ind w:left="3112"/>
        <w:rPr>
          <w:sz w:val="24"/>
        </w:rPr>
      </w:pPr>
      <w:r>
        <w:rPr>
          <w:sz w:val="24"/>
        </w:rPr>
        <w:lastRenderedPageBreak/>
        <w:t>s.c.</w:t>
      </w:r>
      <w:r>
        <w:rPr>
          <w:sz w:val="24"/>
        </w:rPr>
        <w:tab/>
      </w:r>
      <w:r>
        <w:rPr>
          <w:rFonts w:ascii="Times New Roman" w:hAnsi="Times New Roman"/>
          <w:i/>
          <w:spacing w:val="6"/>
          <w:sz w:val="24"/>
        </w:rPr>
        <w:t>y</w:t>
      </w:r>
      <w:r>
        <w:rPr>
          <w:rFonts w:ascii="Times New Roman" w:hAnsi="Times New Roman"/>
          <w:i/>
          <w:spacing w:val="6"/>
          <w:sz w:val="24"/>
          <w:vertAlign w:val="subscript"/>
        </w:rPr>
        <w:t>i</w:t>
      </w:r>
      <w:r>
        <w:rPr>
          <w:rFonts w:ascii="Arial Black" w:hAnsi="Arial Black"/>
          <w:spacing w:val="6"/>
          <w:sz w:val="25"/>
        </w:rPr>
        <w:t>(</w:t>
      </w:r>
      <w:r>
        <w:rPr>
          <w:rFonts w:ascii="Times New Roman" w:hAnsi="Times New Roman"/>
          <w:i/>
          <w:spacing w:val="6"/>
          <w:sz w:val="24"/>
        </w:rPr>
        <w:t>w</w:t>
      </w:r>
      <w:r>
        <w:rPr>
          <w:rFonts w:ascii="Times New Roman" w:hAnsi="Times New Roman"/>
          <w:i/>
          <w:spacing w:val="6"/>
          <w:position w:val="10"/>
          <w:sz w:val="18"/>
        </w:rPr>
        <w:t>T</w:t>
      </w:r>
      <w:r>
        <w:rPr>
          <w:rFonts w:ascii="Times New Roman" w:hAnsi="Times New Roman"/>
          <w:i/>
          <w:spacing w:val="20"/>
          <w:position w:val="10"/>
          <w:sz w:val="18"/>
        </w:rPr>
        <w:t xml:space="preserve"> </w:t>
      </w:r>
      <w:r>
        <w:rPr>
          <w:rFonts w:ascii="Arial Black" w:hAnsi="Arial Black"/>
          <w:sz w:val="25"/>
        </w:rPr>
        <w:t>+</w:t>
      </w:r>
      <w:r>
        <w:rPr>
          <w:rFonts w:ascii="Arial Black" w:hAnsi="Arial Black"/>
          <w:spacing w:val="-32"/>
          <w:sz w:val="25"/>
        </w:rPr>
        <w:t xml:space="preserve"> </w:t>
      </w:r>
      <w:r>
        <w:rPr>
          <w:rFonts w:ascii="Times New Roman" w:hAnsi="Times New Roman"/>
          <w:i/>
          <w:spacing w:val="2"/>
          <w:sz w:val="24"/>
        </w:rPr>
        <w:t>b</w:t>
      </w:r>
      <w:r>
        <w:rPr>
          <w:rFonts w:ascii="Arial Black" w:hAnsi="Arial Black"/>
          <w:spacing w:val="2"/>
          <w:sz w:val="25"/>
        </w:rPr>
        <w:t>)</w:t>
      </w:r>
      <w:r>
        <w:rPr>
          <w:rFonts w:ascii="Arial Black" w:hAnsi="Arial Black"/>
          <w:spacing w:val="-12"/>
          <w:sz w:val="25"/>
        </w:rPr>
        <w:t xml:space="preserve"> </w:t>
      </w:r>
      <w:r>
        <w:rPr>
          <w:rFonts w:ascii="DejaVu Sans" w:hAnsi="DejaVu Sans"/>
          <w:sz w:val="25"/>
        </w:rPr>
        <w:t>≥</w:t>
      </w:r>
      <w:r>
        <w:rPr>
          <w:rFonts w:ascii="DejaVu Sans" w:hAnsi="DejaVu Sans"/>
          <w:spacing w:val="-11"/>
          <w:sz w:val="25"/>
        </w:rPr>
        <w:t xml:space="preserve"> </w:t>
      </w:r>
      <w:r>
        <w:rPr>
          <w:sz w:val="24"/>
        </w:rPr>
        <w:t>1</w:t>
      </w:r>
      <w:r>
        <w:rPr>
          <w:spacing w:val="-9"/>
          <w:sz w:val="24"/>
        </w:rPr>
        <w:t xml:space="preserve"> </w:t>
      </w:r>
      <w:r>
        <w:rPr>
          <w:rFonts w:ascii="DejaVu Sans" w:hAnsi="DejaVu Sans"/>
          <w:sz w:val="25"/>
        </w:rPr>
        <w:t>−</w:t>
      </w:r>
      <w:r>
        <w:rPr>
          <w:rFonts w:ascii="DejaVu Sans" w:hAnsi="DejaVu Sans"/>
          <w:spacing w:val="-28"/>
          <w:sz w:val="25"/>
        </w:rPr>
        <w:t xml:space="preserve"> </w:t>
      </w:r>
      <w:r>
        <w:rPr>
          <w:rFonts w:ascii="Noto Serif" w:hAnsi="Noto Serif"/>
          <w:spacing w:val="8"/>
          <w:sz w:val="24"/>
        </w:rPr>
        <w:t>ξ</w:t>
      </w:r>
      <w:r>
        <w:rPr>
          <w:rFonts w:ascii="Times New Roman" w:hAnsi="Times New Roman"/>
          <w:i/>
          <w:spacing w:val="8"/>
          <w:sz w:val="24"/>
          <w:vertAlign w:val="subscript"/>
        </w:rPr>
        <w:t>i</w:t>
      </w:r>
      <w:r>
        <w:rPr>
          <w:spacing w:val="8"/>
          <w:sz w:val="24"/>
        </w:rPr>
        <w:t>,</w:t>
      </w:r>
      <w:r>
        <w:rPr>
          <w:spacing w:val="-16"/>
          <w:sz w:val="24"/>
        </w:rPr>
        <w:t xml:space="preserve"> </w:t>
      </w:r>
      <w:r>
        <w:rPr>
          <w:rFonts w:ascii="Noto Serif" w:hAnsi="Noto Serif"/>
          <w:spacing w:val="6"/>
          <w:sz w:val="24"/>
        </w:rPr>
        <w:t>ξ</w:t>
      </w:r>
      <w:r>
        <w:rPr>
          <w:rFonts w:ascii="Times New Roman" w:hAnsi="Times New Roman"/>
          <w:i/>
          <w:spacing w:val="6"/>
          <w:sz w:val="24"/>
          <w:vertAlign w:val="subscript"/>
        </w:rPr>
        <w:t>i</w:t>
      </w:r>
      <w:r>
        <w:rPr>
          <w:rFonts w:ascii="Times New Roman" w:hAnsi="Times New Roman"/>
          <w:i/>
          <w:spacing w:val="21"/>
          <w:sz w:val="24"/>
        </w:rPr>
        <w:t xml:space="preserve"> </w:t>
      </w:r>
      <w:r>
        <w:rPr>
          <w:rFonts w:ascii="DejaVu Sans" w:hAnsi="DejaVu Sans"/>
          <w:sz w:val="25"/>
        </w:rPr>
        <w:t>≥</w:t>
      </w:r>
      <w:r>
        <w:rPr>
          <w:rFonts w:ascii="DejaVu Sans" w:hAnsi="DejaVu Sans"/>
          <w:spacing w:val="-11"/>
          <w:sz w:val="25"/>
        </w:rPr>
        <w:t xml:space="preserve"> </w:t>
      </w:r>
      <w:r>
        <w:rPr>
          <w:sz w:val="24"/>
        </w:rPr>
        <w:t>0.</w:t>
      </w:r>
    </w:p>
    <w:p w:rsidR="00B77999" w:rsidRPr="00185C4E" w:rsidRDefault="00D9490F">
      <w:pPr>
        <w:pStyle w:val="Corpsdetexte"/>
        <w:spacing w:before="119" w:line="254" w:lineRule="auto"/>
        <w:ind w:left="976" w:right="1645" w:firstLine="351"/>
        <w:rPr>
          <w:lang w:val="fr-FR"/>
        </w:rPr>
      </w:pPr>
      <w:r w:rsidRPr="00185C4E">
        <w:rPr>
          <w:lang w:val="fr-FR"/>
        </w:rPr>
        <w:t xml:space="preserve">où </w:t>
      </w:r>
      <w:r w:rsidRPr="00185C4E">
        <w:rPr>
          <w:rFonts w:ascii="Times New Roman" w:hAnsi="Times New Roman"/>
          <w:i/>
          <w:lang w:val="fr-FR"/>
        </w:rPr>
        <w:t xml:space="preserve">N </w:t>
      </w:r>
      <w:r w:rsidRPr="00185C4E">
        <w:rPr>
          <w:lang w:val="fr-FR"/>
        </w:rPr>
        <w:t xml:space="preserve">est le nombre de données d’entraînement, </w:t>
      </w:r>
      <w:r w:rsidRPr="00185C4E">
        <w:rPr>
          <w:rFonts w:ascii="Times New Roman" w:hAnsi="Times New Roman"/>
          <w:b/>
          <w:lang w:val="fr-FR"/>
        </w:rPr>
        <w:t xml:space="preserve">C </w:t>
      </w:r>
      <w:r w:rsidRPr="00185C4E">
        <w:rPr>
          <w:lang w:val="fr-FR"/>
        </w:rPr>
        <w:t>est la constante pré- définie de régularisation pour éviter un sur-apprentissage ou un sous-</w:t>
      </w:r>
    </w:p>
    <w:p w:rsidR="00B77999" w:rsidRPr="00185C4E" w:rsidRDefault="00B77999">
      <w:pPr>
        <w:pStyle w:val="Corpsdetexte"/>
        <w:rPr>
          <w:sz w:val="11"/>
          <w:lang w:val="fr-FR"/>
        </w:rPr>
      </w:pPr>
      <w:r w:rsidRPr="00B77999">
        <w:pict>
          <v:line id="_x0000_s1420" style="position:absolute;z-index:251389440;mso-wrap-distance-left:0;mso-wrap-distance-right:0;mso-position-horizontal-relative:page" from="123.8pt,8.45pt" to="279.2pt,8.45pt" strokeweight=".14042mm">
            <w10:wrap type="topAndBottom" anchorx="page"/>
          </v:line>
        </w:pict>
      </w:r>
    </w:p>
    <w:p w:rsidR="00B77999" w:rsidRPr="00185C4E" w:rsidRDefault="00D9490F">
      <w:pPr>
        <w:pStyle w:val="Paragraphedeliste"/>
        <w:numPr>
          <w:ilvl w:val="0"/>
          <w:numId w:val="3"/>
        </w:numPr>
        <w:tabs>
          <w:tab w:val="left" w:pos="1485"/>
        </w:tabs>
        <w:spacing w:before="6" w:line="252" w:lineRule="auto"/>
        <w:ind w:right="1656" w:firstLine="259"/>
        <w:rPr>
          <w:sz w:val="20"/>
          <w:lang w:val="fr-FR"/>
        </w:rPr>
      </w:pPr>
      <w:bookmarkStart w:id="246" w:name="_bookmark169"/>
      <w:bookmarkEnd w:id="246"/>
      <w:r w:rsidRPr="00185C4E">
        <w:rPr>
          <w:sz w:val="20"/>
          <w:lang w:val="fr-FR"/>
        </w:rPr>
        <w:t xml:space="preserve">La plus petite distance entre les exemples d’apprentissage et l’hyperplan sépara- </w:t>
      </w:r>
      <w:r w:rsidRPr="00185C4E">
        <w:rPr>
          <w:spacing w:val="-3"/>
          <w:sz w:val="20"/>
          <w:lang w:val="fr-FR"/>
        </w:rPr>
        <w:t>teur.</w:t>
      </w:r>
    </w:p>
    <w:p w:rsidR="00B77999" w:rsidRPr="00185C4E" w:rsidRDefault="00B77999">
      <w:pPr>
        <w:pStyle w:val="Paragraphedeliste"/>
        <w:numPr>
          <w:ilvl w:val="0"/>
          <w:numId w:val="3"/>
        </w:numPr>
        <w:tabs>
          <w:tab w:val="left" w:pos="1485"/>
        </w:tabs>
        <w:spacing w:line="228" w:lineRule="exact"/>
        <w:ind w:firstLine="259"/>
        <w:rPr>
          <w:rFonts w:ascii="Times New Roman"/>
          <w:sz w:val="20"/>
          <w:lang w:val="fr-FR"/>
        </w:rPr>
      </w:pPr>
      <w:hyperlink r:id="rId113">
        <w:bookmarkStart w:id="247" w:name="_bookmark170"/>
        <w:bookmarkEnd w:id="247"/>
        <w:r w:rsidR="00D9490F" w:rsidRPr="00185C4E">
          <w:rPr>
            <w:rFonts w:ascii="Times New Roman"/>
            <w:w w:val="120"/>
            <w:sz w:val="20"/>
            <w:lang w:val="fr-FR"/>
          </w:rPr>
          <w:t>http://web.mit.edu/6.034/wwwbob/svm-notes-long-08.pdf</w:t>
        </w:r>
      </w:hyperlink>
    </w:p>
    <w:p w:rsidR="00B77999" w:rsidRPr="00185C4E" w:rsidRDefault="00B77999">
      <w:pPr>
        <w:spacing w:line="228" w:lineRule="exact"/>
        <w:rPr>
          <w:rFonts w:ascii="Times New Roman"/>
          <w:sz w:val="20"/>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1"/>
        <w:rPr>
          <w:rFonts w:ascii="Times New Roman"/>
          <w:sz w:val="28"/>
          <w:lang w:val="fr-FR"/>
        </w:rPr>
      </w:pPr>
    </w:p>
    <w:p w:rsidR="00B77999" w:rsidRPr="00185C4E" w:rsidRDefault="00D9490F">
      <w:pPr>
        <w:pStyle w:val="Corpsdetexte"/>
        <w:spacing w:before="69"/>
        <w:ind w:left="139" w:right="2276"/>
        <w:rPr>
          <w:lang w:val="fr-FR"/>
        </w:rPr>
      </w:pPr>
      <w:r w:rsidRPr="00185C4E">
        <w:rPr>
          <w:lang w:val="fr-FR"/>
        </w:rPr>
        <w:t xml:space="preserve">apprentissage, les </w:t>
      </w:r>
      <w:r>
        <w:rPr>
          <w:rFonts w:ascii="Noto Serif" w:hAnsi="Noto Serif"/>
        </w:rPr>
        <w:t>ξ</w:t>
      </w:r>
      <w:r w:rsidRPr="00185C4E">
        <w:rPr>
          <w:rFonts w:ascii="Times New Roman" w:hAnsi="Times New Roman"/>
          <w:i/>
          <w:vertAlign w:val="subscript"/>
          <w:lang w:val="fr-FR"/>
        </w:rPr>
        <w:t>i</w:t>
      </w:r>
      <w:r w:rsidRPr="00185C4E">
        <w:rPr>
          <w:rFonts w:ascii="Times New Roman" w:hAnsi="Times New Roman"/>
          <w:i/>
          <w:lang w:val="fr-FR"/>
        </w:rPr>
        <w:t xml:space="preserve"> </w:t>
      </w:r>
      <w:r w:rsidRPr="00185C4E">
        <w:rPr>
          <w:lang w:val="fr-FR"/>
        </w:rPr>
        <w:t>sont des variables ressort (</w:t>
      </w:r>
      <w:r w:rsidRPr="00185C4E">
        <w:rPr>
          <w:rFonts w:ascii="Times New Roman" w:hAnsi="Times New Roman"/>
          <w:i/>
          <w:lang w:val="fr-FR"/>
        </w:rPr>
        <w:t>slack variables</w:t>
      </w:r>
      <w:r w:rsidRPr="00185C4E">
        <w:rPr>
          <w:lang w:val="fr-FR"/>
        </w:rPr>
        <w:t>) qui per- mettent à des points de se retrouver dans la marge.</w:t>
      </w:r>
    </w:p>
    <w:p w:rsidR="00B77999" w:rsidRPr="00185C4E" w:rsidRDefault="00D9490F">
      <w:pPr>
        <w:pStyle w:val="Corpsdetexte"/>
        <w:spacing w:before="24" w:line="230" w:lineRule="auto"/>
        <w:ind w:left="139" w:right="2493" w:firstLine="351"/>
        <w:jc w:val="both"/>
        <w:rPr>
          <w:lang w:val="fr-FR"/>
        </w:rPr>
      </w:pPr>
      <w:r w:rsidRPr="00185C4E">
        <w:rPr>
          <w:lang w:val="fr-FR"/>
        </w:rPr>
        <w:t>Lorsque</w:t>
      </w:r>
      <w:r w:rsidRPr="00185C4E">
        <w:rPr>
          <w:spacing w:val="-8"/>
          <w:lang w:val="fr-FR"/>
        </w:rPr>
        <w:t xml:space="preserve"> </w:t>
      </w:r>
      <w:r w:rsidRPr="00185C4E">
        <w:rPr>
          <w:lang w:val="fr-FR"/>
        </w:rPr>
        <w:t>les</w:t>
      </w:r>
      <w:r w:rsidRPr="00185C4E">
        <w:rPr>
          <w:spacing w:val="-8"/>
          <w:lang w:val="fr-FR"/>
        </w:rPr>
        <w:t xml:space="preserve"> </w:t>
      </w:r>
      <w:r w:rsidRPr="00185C4E">
        <w:rPr>
          <w:lang w:val="fr-FR"/>
        </w:rPr>
        <w:t>exemples</w:t>
      </w:r>
      <w:r w:rsidRPr="00185C4E">
        <w:rPr>
          <w:spacing w:val="-8"/>
          <w:lang w:val="fr-FR"/>
        </w:rPr>
        <w:t xml:space="preserve"> </w:t>
      </w:r>
      <w:r w:rsidRPr="00185C4E">
        <w:rPr>
          <w:lang w:val="fr-FR"/>
        </w:rPr>
        <w:t>d’apprentissage</w:t>
      </w:r>
      <w:r w:rsidRPr="00185C4E">
        <w:rPr>
          <w:spacing w:val="-7"/>
          <w:lang w:val="fr-FR"/>
        </w:rPr>
        <w:t xml:space="preserve"> </w:t>
      </w:r>
      <w:r w:rsidRPr="00185C4E">
        <w:rPr>
          <w:lang w:val="fr-FR"/>
        </w:rPr>
        <w:t>des</w:t>
      </w:r>
      <w:r w:rsidRPr="00185C4E">
        <w:rPr>
          <w:spacing w:val="-8"/>
          <w:lang w:val="fr-FR"/>
        </w:rPr>
        <w:t xml:space="preserve"> </w:t>
      </w:r>
      <w:r w:rsidRPr="00185C4E">
        <w:rPr>
          <w:lang w:val="fr-FR"/>
        </w:rPr>
        <w:t>classes</w:t>
      </w:r>
      <w:r w:rsidRPr="00185C4E">
        <w:rPr>
          <w:spacing w:val="-8"/>
          <w:lang w:val="fr-FR"/>
        </w:rPr>
        <w:t xml:space="preserve"> </w:t>
      </w:r>
      <w:r w:rsidRPr="00185C4E">
        <w:rPr>
          <w:lang w:val="fr-FR"/>
        </w:rPr>
        <w:t>sont</w:t>
      </w:r>
      <w:r w:rsidRPr="00185C4E">
        <w:rPr>
          <w:spacing w:val="-7"/>
          <w:lang w:val="fr-FR"/>
        </w:rPr>
        <w:t xml:space="preserve"> </w:t>
      </w:r>
      <w:r w:rsidRPr="00185C4E">
        <w:rPr>
          <w:lang w:val="fr-FR"/>
        </w:rPr>
        <w:t>linéairement</w:t>
      </w:r>
      <w:r w:rsidRPr="00185C4E">
        <w:rPr>
          <w:spacing w:val="-8"/>
          <w:lang w:val="fr-FR"/>
        </w:rPr>
        <w:t xml:space="preserve"> </w:t>
      </w:r>
      <w:r w:rsidRPr="00185C4E">
        <w:rPr>
          <w:lang w:val="fr-FR"/>
        </w:rPr>
        <w:t>sé- parables, la classe d’un objet x correspond au signe de la fonction de déci- sion</w:t>
      </w:r>
      <w:r w:rsidRPr="00185C4E">
        <w:rPr>
          <w:spacing w:val="37"/>
          <w:lang w:val="fr-FR"/>
        </w:rPr>
        <w:t xml:space="preserve"> </w:t>
      </w:r>
      <w:r w:rsidRPr="00185C4E">
        <w:rPr>
          <w:rFonts w:ascii="Times New Roman" w:hAnsi="Times New Roman"/>
          <w:i/>
          <w:lang w:val="fr-FR"/>
        </w:rPr>
        <w:t>f</w:t>
      </w:r>
      <w:r w:rsidRPr="00185C4E">
        <w:rPr>
          <w:rFonts w:ascii="Times New Roman" w:hAnsi="Times New Roman"/>
          <w:i/>
          <w:spacing w:val="-22"/>
          <w:lang w:val="fr-FR"/>
        </w:rPr>
        <w:t xml:space="preserve"> </w:t>
      </w:r>
      <w:r w:rsidRPr="00185C4E">
        <w:rPr>
          <w:rFonts w:ascii="Arial Black" w:hAnsi="Arial Black"/>
          <w:spacing w:val="5"/>
          <w:sz w:val="25"/>
          <w:lang w:val="fr-FR"/>
        </w:rPr>
        <w:t>(</w:t>
      </w:r>
      <w:r w:rsidRPr="00185C4E">
        <w:rPr>
          <w:rFonts w:ascii="Times New Roman" w:hAnsi="Times New Roman"/>
          <w:i/>
          <w:spacing w:val="5"/>
          <w:lang w:val="fr-FR"/>
        </w:rPr>
        <w:t>x</w:t>
      </w:r>
      <w:r w:rsidRPr="00185C4E">
        <w:rPr>
          <w:rFonts w:ascii="Arial Black" w:hAnsi="Arial Black"/>
          <w:spacing w:val="5"/>
          <w:sz w:val="25"/>
          <w:lang w:val="fr-FR"/>
        </w:rPr>
        <w:t>)</w:t>
      </w:r>
      <w:r w:rsidRPr="00185C4E">
        <w:rPr>
          <w:rFonts w:ascii="Arial Black" w:hAnsi="Arial Black"/>
          <w:spacing w:val="-11"/>
          <w:sz w:val="25"/>
          <w:lang w:val="fr-FR"/>
        </w:rPr>
        <w:t xml:space="preserve"> </w:t>
      </w:r>
      <w:r w:rsidRPr="00185C4E">
        <w:rPr>
          <w:rFonts w:ascii="Arial Black" w:hAnsi="Arial Black"/>
          <w:sz w:val="25"/>
          <w:lang w:val="fr-FR"/>
        </w:rPr>
        <w:t>=</w:t>
      </w:r>
      <w:r w:rsidRPr="00185C4E">
        <w:rPr>
          <w:rFonts w:ascii="Arial Black" w:hAnsi="Arial Black"/>
          <w:spacing w:val="-10"/>
          <w:sz w:val="25"/>
          <w:lang w:val="fr-FR"/>
        </w:rPr>
        <w:t xml:space="preserve"> </w:t>
      </w:r>
      <w:r w:rsidRPr="00185C4E">
        <w:rPr>
          <w:rFonts w:ascii="Times New Roman" w:hAnsi="Times New Roman"/>
          <w:i/>
          <w:spacing w:val="3"/>
          <w:lang w:val="fr-FR"/>
        </w:rPr>
        <w:t>w</w:t>
      </w:r>
      <w:r w:rsidRPr="00185C4E">
        <w:rPr>
          <w:rFonts w:ascii="Times New Roman" w:hAnsi="Times New Roman"/>
          <w:i/>
          <w:spacing w:val="3"/>
          <w:position w:val="9"/>
          <w:sz w:val="18"/>
          <w:lang w:val="fr-FR"/>
        </w:rPr>
        <w:t>T</w:t>
      </w:r>
      <w:r w:rsidRPr="00185C4E">
        <w:rPr>
          <w:rFonts w:ascii="Times New Roman" w:hAnsi="Times New Roman"/>
          <w:i/>
          <w:spacing w:val="-22"/>
          <w:position w:val="9"/>
          <w:sz w:val="18"/>
          <w:lang w:val="fr-FR"/>
        </w:rPr>
        <w:t xml:space="preserve"> </w:t>
      </w:r>
      <w:r w:rsidRPr="00185C4E">
        <w:rPr>
          <w:rFonts w:ascii="Times New Roman" w:hAnsi="Times New Roman"/>
          <w:i/>
          <w:lang w:val="fr-FR"/>
        </w:rPr>
        <w:t>x</w:t>
      </w:r>
      <w:r w:rsidRPr="00185C4E">
        <w:rPr>
          <w:rFonts w:ascii="Times New Roman" w:hAnsi="Times New Roman"/>
          <w:i/>
          <w:spacing w:val="-5"/>
          <w:lang w:val="fr-FR"/>
        </w:rPr>
        <w:t xml:space="preserve"> </w:t>
      </w:r>
      <w:r w:rsidRPr="00185C4E">
        <w:rPr>
          <w:rFonts w:ascii="Arial Black" w:hAnsi="Arial Black"/>
          <w:sz w:val="25"/>
          <w:lang w:val="fr-FR"/>
        </w:rPr>
        <w:t>+</w:t>
      </w:r>
      <w:r w:rsidRPr="00185C4E">
        <w:rPr>
          <w:rFonts w:ascii="Arial Black" w:hAnsi="Arial Black"/>
          <w:spacing w:val="-30"/>
          <w:sz w:val="25"/>
          <w:lang w:val="fr-FR"/>
        </w:rPr>
        <w:t xml:space="preserve"> </w:t>
      </w:r>
      <w:r w:rsidRPr="00185C4E">
        <w:rPr>
          <w:rFonts w:ascii="Times New Roman" w:hAnsi="Times New Roman"/>
          <w:i/>
          <w:lang w:val="fr-FR"/>
        </w:rPr>
        <w:t>b</w:t>
      </w:r>
      <w:r w:rsidRPr="00185C4E">
        <w:rPr>
          <w:rFonts w:ascii="Times New Roman" w:hAnsi="Times New Roman"/>
          <w:i/>
          <w:spacing w:val="2"/>
          <w:lang w:val="fr-FR"/>
        </w:rPr>
        <w:t xml:space="preserve"> </w:t>
      </w:r>
      <w:r w:rsidRPr="00185C4E">
        <w:rPr>
          <w:lang w:val="fr-FR"/>
        </w:rPr>
        <w:t>:</w:t>
      </w:r>
    </w:p>
    <w:p w:rsidR="00B77999" w:rsidRPr="00185C4E" w:rsidRDefault="00B77999">
      <w:pPr>
        <w:spacing w:before="8"/>
        <w:ind w:left="1763"/>
        <w:rPr>
          <w:sz w:val="24"/>
          <w:lang w:val="fr-FR"/>
        </w:rPr>
      </w:pPr>
      <w:r w:rsidRPr="00B77999">
        <w:pict>
          <v:shape id="_x0000_s1419" type="#_x0000_t202" style="position:absolute;left:0;text-align:left;margin-left:277.85pt;margin-top:23.45pt;width:105.45pt;height:16.45pt;z-index:-251613696;mso-position-horizontal-relative:page" filled="f" stroked="f">
            <v:textbox inset="0,0,0,0">
              <w:txbxContent>
                <w:p w:rsidR="00D9490F" w:rsidRDefault="00D9490F">
                  <w:pPr>
                    <w:spacing w:line="328" w:lineRule="exact"/>
                    <w:rPr>
                      <w:sz w:val="24"/>
                    </w:rPr>
                  </w:pPr>
                  <w:r>
                    <w:rPr>
                      <w:rFonts w:ascii="Arial Black"/>
                      <w:w w:val="105"/>
                      <w:sz w:val="25"/>
                    </w:rPr>
                    <w:t>+</w:t>
                  </w:r>
                  <w:r>
                    <w:rPr>
                      <w:w w:val="105"/>
                      <w:sz w:val="24"/>
                    </w:rPr>
                    <w:t xml:space="preserve">1 si </w:t>
                  </w:r>
                  <w:r>
                    <w:rPr>
                      <w:rFonts w:ascii="Times New Roman"/>
                      <w:i/>
                      <w:w w:val="105"/>
                      <w:sz w:val="24"/>
                    </w:rPr>
                    <w:t>w</w:t>
                  </w:r>
                  <w:r>
                    <w:rPr>
                      <w:rFonts w:ascii="Times New Roman"/>
                      <w:i/>
                      <w:w w:val="105"/>
                      <w:position w:val="9"/>
                      <w:sz w:val="18"/>
                    </w:rPr>
                    <w:t xml:space="preserve">T </w:t>
                  </w:r>
                  <w:r>
                    <w:rPr>
                      <w:rFonts w:ascii="Times New Roman"/>
                      <w:i/>
                      <w:w w:val="105"/>
                      <w:sz w:val="24"/>
                    </w:rPr>
                    <w:t xml:space="preserve">x </w:t>
                  </w:r>
                  <w:r>
                    <w:rPr>
                      <w:rFonts w:ascii="Arial Black"/>
                      <w:w w:val="105"/>
                      <w:sz w:val="25"/>
                    </w:rPr>
                    <w:t xml:space="preserve">+ </w:t>
                  </w:r>
                  <w:r>
                    <w:rPr>
                      <w:rFonts w:ascii="Times New Roman"/>
                      <w:i/>
                      <w:w w:val="105"/>
                      <w:sz w:val="24"/>
                    </w:rPr>
                    <w:t xml:space="preserve">b </w:t>
                  </w:r>
                  <w:r>
                    <w:rPr>
                      <w:rFonts w:ascii="Arial"/>
                      <w:i/>
                      <w:w w:val="110"/>
                      <w:sz w:val="25"/>
                    </w:rPr>
                    <w:t xml:space="preserve">&gt; </w:t>
                  </w:r>
                  <w:r>
                    <w:rPr>
                      <w:w w:val="105"/>
                      <w:sz w:val="24"/>
                    </w:rPr>
                    <w:t>0.</w:t>
                  </w:r>
                </w:p>
              </w:txbxContent>
            </v:textbox>
            <w10:wrap anchorx="page"/>
          </v:shape>
        </w:pict>
      </w:r>
      <w:r w:rsidR="00D9490F" w:rsidRPr="00185C4E">
        <w:rPr>
          <w:rFonts w:ascii="Times New Roman" w:hAnsi="Times New Roman"/>
          <w:i/>
          <w:w w:val="110"/>
          <w:sz w:val="24"/>
          <w:lang w:val="fr-FR"/>
        </w:rPr>
        <w:t xml:space="preserve">y </w:t>
      </w:r>
      <w:r w:rsidR="00D9490F" w:rsidRPr="00185C4E">
        <w:rPr>
          <w:rFonts w:ascii="Arial Black" w:hAnsi="Arial Black"/>
          <w:w w:val="110"/>
          <w:sz w:val="25"/>
          <w:lang w:val="fr-FR"/>
        </w:rPr>
        <w:t xml:space="preserve">= </w:t>
      </w:r>
      <w:r w:rsidR="00D9490F" w:rsidRPr="00185C4E">
        <w:rPr>
          <w:rFonts w:ascii="Times New Roman" w:hAnsi="Times New Roman"/>
          <w:i/>
          <w:spacing w:val="5"/>
          <w:w w:val="110"/>
          <w:sz w:val="24"/>
          <w:lang w:val="fr-FR"/>
        </w:rPr>
        <w:t>signe</w:t>
      </w:r>
      <w:r w:rsidR="00D9490F" w:rsidRPr="00185C4E">
        <w:rPr>
          <w:rFonts w:ascii="Arial Black" w:hAnsi="Arial Black"/>
          <w:spacing w:val="5"/>
          <w:w w:val="110"/>
          <w:sz w:val="25"/>
          <w:lang w:val="fr-FR"/>
        </w:rPr>
        <w:t>(</w:t>
      </w:r>
      <w:r w:rsidR="00D9490F" w:rsidRPr="00185C4E">
        <w:rPr>
          <w:rFonts w:ascii="Arial Black" w:hAnsi="Arial Black"/>
          <w:spacing w:val="-56"/>
          <w:w w:val="110"/>
          <w:sz w:val="25"/>
          <w:lang w:val="fr-FR"/>
        </w:rPr>
        <w:t xml:space="preserve"> </w:t>
      </w:r>
      <w:r w:rsidR="00D9490F" w:rsidRPr="00185C4E">
        <w:rPr>
          <w:rFonts w:ascii="Times New Roman" w:hAnsi="Times New Roman"/>
          <w:i/>
          <w:w w:val="110"/>
          <w:sz w:val="24"/>
          <w:lang w:val="fr-FR"/>
        </w:rPr>
        <w:t xml:space="preserve">f </w:t>
      </w:r>
      <w:r w:rsidR="00D9490F" w:rsidRPr="00185C4E">
        <w:rPr>
          <w:rFonts w:ascii="Arial Black" w:hAnsi="Arial Black"/>
          <w:spacing w:val="5"/>
          <w:w w:val="110"/>
          <w:sz w:val="25"/>
          <w:lang w:val="fr-FR"/>
        </w:rPr>
        <w:t>(</w:t>
      </w:r>
      <w:r w:rsidR="00D9490F" w:rsidRPr="00185C4E">
        <w:rPr>
          <w:rFonts w:ascii="Times New Roman" w:hAnsi="Times New Roman"/>
          <w:i/>
          <w:spacing w:val="5"/>
          <w:w w:val="110"/>
          <w:sz w:val="24"/>
          <w:lang w:val="fr-FR"/>
        </w:rPr>
        <w:t>x</w:t>
      </w:r>
      <w:r w:rsidR="00D9490F" w:rsidRPr="00185C4E">
        <w:rPr>
          <w:rFonts w:ascii="Arial Black" w:hAnsi="Arial Black"/>
          <w:spacing w:val="5"/>
          <w:w w:val="110"/>
          <w:sz w:val="25"/>
          <w:lang w:val="fr-FR"/>
        </w:rPr>
        <w:t xml:space="preserve">)) </w:t>
      </w:r>
      <w:r w:rsidR="00D9490F" w:rsidRPr="00185C4E">
        <w:rPr>
          <w:rFonts w:ascii="Arial Black" w:hAnsi="Arial Black"/>
          <w:w w:val="110"/>
          <w:sz w:val="25"/>
          <w:lang w:val="fr-FR"/>
        </w:rPr>
        <w:t xml:space="preserve">= </w:t>
      </w:r>
      <w:r w:rsidR="00D9490F" w:rsidRPr="00185C4E">
        <w:rPr>
          <w:rFonts w:ascii="Arial" w:hAnsi="Arial"/>
          <w:w w:val="240"/>
          <w:position w:val="34"/>
          <w:sz w:val="24"/>
          <w:lang w:val="fr-FR"/>
        </w:rPr>
        <w:t>.</w:t>
      </w:r>
      <w:r w:rsidR="00D9490F" w:rsidRPr="00185C4E">
        <w:rPr>
          <w:rFonts w:ascii="Arial" w:hAnsi="Arial"/>
          <w:spacing w:val="-56"/>
          <w:w w:val="240"/>
          <w:position w:val="34"/>
          <w:sz w:val="24"/>
          <w:lang w:val="fr-FR"/>
        </w:rPr>
        <w:t xml:space="preserve"> </w:t>
      </w:r>
      <w:r w:rsidR="00D9490F" w:rsidRPr="00185C4E">
        <w:rPr>
          <w:rFonts w:ascii="DejaVu Sans" w:hAnsi="DejaVu Sans"/>
          <w:w w:val="110"/>
          <w:position w:val="15"/>
          <w:sz w:val="25"/>
          <w:lang w:val="fr-FR"/>
        </w:rPr>
        <w:t>−</w:t>
      </w:r>
      <w:r w:rsidR="00D9490F" w:rsidRPr="00185C4E">
        <w:rPr>
          <w:w w:val="110"/>
          <w:position w:val="15"/>
          <w:sz w:val="24"/>
          <w:lang w:val="fr-FR"/>
        </w:rPr>
        <w:t xml:space="preserve">1 si </w:t>
      </w:r>
      <w:r w:rsidR="00D9490F" w:rsidRPr="00185C4E">
        <w:rPr>
          <w:rFonts w:ascii="Times New Roman" w:hAnsi="Times New Roman"/>
          <w:i/>
          <w:spacing w:val="3"/>
          <w:w w:val="110"/>
          <w:position w:val="15"/>
          <w:sz w:val="24"/>
          <w:lang w:val="fr-FR"/>
        </w:rPr>
        <w:t>w</w:t>
      </w:r>
      <w:r w:rsidR="00D9490F" w:rsidRPr="00185C4E">
        <w:rPr>
          <w:rFonts w:ascii="Times New Roman" w:hAnsi="Times New Roman"/>
          <w:i/>
          <w:spacing w:val="3"/>
          <w:w w:val="110"/>
          <w:position w:val="23"/>
          <w:sz w:val="18"/>
          <w:lang w:val="fr-FR"/>
        </w:rPr>
        <w:t xml:space="preserve">T </w:t>
      </w:r>
      <w:r w:rsidR="00D9490F" w:rsidRPr="00185C4E">
        <w:rPr>
          <w:rFonts w:ascii="Times New Roman" w:hAnsi="Times New Roman"/>
          <w:i/>
          <w:w w:val="110"/>
          <w:position w:val="15"/>
          <w:sz w:val="24"/>
          <w:lang w:val="fr-FR"/>
        </w:rPr>
        <w:t xml:space="preserve">x </w:t>
      </w:r>
      <w:r w:rsidR="00D9490F" w:rsidRPr="00185C4E">
        <w:rPr>
          <w:rFonts w:ascii="Arial Black" w:hAnsi="Arial Black"/>
          <w:w w:val="110"/>
          <w:position w:val="15"/>
          <w:sz w:val="25"/>
          <w:lang w:val="fr-FR"/>
        </w:rPr>
        <w:t xml:space="preserve">+ </w:t>
      </w:r>
      <w:r w:rsidR="00D9490F" w:rsidRPr="00185C4E">
        <w:rPr>
          <w:rFonts w:ascii="Times New Roman" w:hAnsi="Times New Roman"/>
          <w:i/>
          <w:position w:val="15"/>
          <w:sz w:val="24"/>
          <w:lang w:val="fr-FR"/>
        </w:rPr>
        <w:t xml:space="preserve">b </w:t>
      </w:r>
      <w:r w:rsidR="00D9490F" w:rsidRPr="00185C4E">
        <w:rPr>
          <w:rFonts w:ascii="Arial" w:hAnsi="Arial"/>
          <w:i/>
          <w:w w:val="110"/>
          <w:position w:val="15"/>
          <w:sz w:val="25"/>
          <w:lang w:val="fr-FR"/>
        </w:rPr>
        <w:t xml:space="preserve">&lt; </w:t>
      </w:r>
      <w:r w:rsidR="00D9490F" w:rsidRPr="00185C4E">
        <w:rPr>
          <w:position w:val="15"/>
          <w:sz w:val="24"/>
          <w:lang w:val="fr-FR"/>
        </w:rPr>
        <w:t>0</w:t>
      </w:r>
    </w:p>
    <w:p w:rsidR="00B77999" w:rsidRPr="00185C4E" w:rsidRDefault="00B77999">
      <w:pPr>
        <w:pStyle w:val="Corpsdetexte"/>
        <w:tabs>
          <w:tab w:val="left" w:pos="4231"/>
          <w:tab w:val="left" w:pos="5229"/>
          <w:tab w:val="left" w:pos="6130"/>
        </w:tabs>
        <w:spacing w:before="337" w:line="252" w:lineRule="auto"/>
        <w:ind w:left="139" w:right="2493" w:firstLine="351"/>
        <w:rPr>
          <w:lang w:val="fr-FR"/>
        </w:rPr>
      </w:pPr>
      <w:r w:rsidRPr="00B77999">
        <w:pict>
          <v:shape id="_x0000_s1418" type="#_x0000_t202" style="position:absolute;left:0;text-align:left;margin-left:321.75pt;margin-top:47.1pt;width:147.4pt;height:21.65pt;z-index:-251616768;mso-position-horizontal-relative:page" filled="f" stroked="f">
            <v:textbox inset="0,0,0,0">
              <w:txbxContent>
                <w:p w:rsidR="00D9490F" w:rsidRDefault="00D9490F">
                  <w:pPr>
                    <w:tabs>
                      <w:tab w:val="left" w:pos="2768"/>
                    </w:tabs>
                    <w:spacing w:line="252" w:lineRule="exact"/>
                    <w:rPr>
                      <w:rFonts w:ascii="DejaVu Sans"/>
                      <w:sz w:val="25"/>
                    </w:rPr>
                  </w:pPr>
                  <w:r>
                    <w:rPr>
                      <w:rFonts w:ascii="DejaVu Sans"/>
                      <w:w w:val="115"/>
                      <w:sz w:val="25"/>
                    </w:rPr>
                    <w:t>X</w:t>
                  </w:r>
                  <w:r>
                    <w:rPr>
                      <w:rFonts w:ascii="DejaVu Sans"/>
                      <w:w w:val="115"/>
                      <w:sz w:val="25"/>
                    </w:rPr>
                    <w:tab/>
                    <w:t>F</w:t>
                  </w:r>
                </w:p>
              </w:txbxContent>
            </v:textbox>
            <w10:wrap anchorx="page"/>
          </v:shape>
        </w:pict>
      </w:r>
      <w:r w:rsidRPr="00B77999">
        <w:pict>
          <v:shape id="_x0000_s1417" type="#_x0000_t202" style="position:absolute;left:0;text-align:left;margin-left:228.3pt;margin-top:32.65pt;width:52.5pt;height:21.65pt;z-index:-251615744;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110"/>
                      <w:sz w:val="25"/>
                    </w:rPr>
                    <w:t>X −→ F</w:t>
                  </w:r>
                </w:p>
              </w:txbxContent>
            </v:textbox>
            <w10:wrap anchorx="page"/>
          </v:shape>
        </w:pict>
      </w:r>
      <w:r w:rsidRPr="00B77999">
        <w:pict>
          <v:shape id="_x0000_s1416" type="#_x0000_t202" style="position:absolute;left:0;text-align:left;margin-left:370.7pt;margin-top:18.2pt;width:8.9pt;height:21.65pt;z-index:-251614720;mso-position-horizontal-relative:page" filled="f" stroked="f">
            <v:textbox inset="0,0,0,0">
              <w:txbxContent>
                <w:p w:rsidR="00D9490F" w:rsidRDefault="00D9490F">
                  <w:pPr>
                    <w:spacing w:line="252" w:lineRule="exact"/>
                    <w:rPr>
                      <w:rFonts w:ascii="DejaVu Sans"/>
                      <w:sz w:val="25"/>
                    </w:rPr>
                  </w:pPr>
                  <w:r>
                    <w:rPr>
                      <w:rFonts w:ascii="DejaVu Sans"/>
                      <w:w w:val="103"/>
                      <w:sz w:val="25"/>
                    </w:rPr>
                    <w:t>X</w:t>
                  </w:r>
                </w:p>
              </w:txbxContent>
            </v:textbox>
            <w10:wrap anchorx="page"/>
          </v:shape>
        </w:pict>
      </w:r>
      <w:r w:rsidR="00D9490F" w:rsidRPr="00185C4E">
        <w:rPr>
          <w:lang w:val="fr-FR"/>
        </w:rPr>
        <w:t>Cependant, ils ne le sont pas toujours</w:t>
      </w:r>
      <w:r w:rsidR="00D9490F" w:rsidRPr="00185C4E">
        <w:rPr>
          <w:spacing w:val="-36"/>
          <w:lang w:val="fr-FR"/>
        </w:rPr>
        <w:t xml:space="preserve"> </w:t>
      </w:r>
      <w:r w:rsidR="00D9490F" w:rsidRPr="00185C4E">
        <w:rPr>
          <w:lang w:val="fr-FR"/>
        </w:rPr>
        <w:t>dans</w:t>
      </w:r>
      <w:r w:rsidR="00D9490F" w:rsidRPr="00185C4E">
        <w:rPr>
          <w:spacing w:val="-5"/>
          <w:lang w:val="fr-FR"/>
        </w:rPr>
        <w:t xml:space="preserve"> </w:t>
      </w:r>
      <w:r w:rsidR="00D9490F" w:rsidRPr="00185C4E">
        <w:rPr>
          <w:lang w:val="fr-FR"/>
        </w:rPr>
        <w:t>l’espace</w:t>
      </w:r>
      <w:r w:rsidR="00D9490F" w:rsidRPr="00185C4E">
        <w:rPr>
          <w:lang w:val="fr-FR"/>
        </w:rPr>
        <w:tab/>
        <w:t>. Ainsi, une</w:t>
      </w:r>
      <w:r w:rsidR="00D9490F" w:rsidRPr="00185C4E">
        <w:rPr>
          <w:spacing w:val="-17"/>
          <w:lang w:val="fr-FR"/>
        </w:rPr>
        <w:t xml:space="preserve"> </w:t>
      </w:r>
      <w:r w:rsidR="00D9490F" w:rsidRPr="00185C4E">
        <w:rPr>
          <w:lang w:val="fr-FR"/>
        </w:rPr>
        <w:t>fonc- tion « noyau » (</w:t>
      </w:r>
      <w:r w:rsidR="00D9490F" w:rsidRPr="00185C4E">
        <w:rPr>
          <w:rFonts w:ascii="Times New Roman" w:hAnsi="Times New Roman"/>
          <w:i/>
          <w:lang w:val="fr-FR"/>
        </w:rPr>
        <w:t>kernel</w:t>
      </w:r>
      <w:r w:rsidR="00D9490F" w:rsidRPr="00185C4E">
        <w:rPr>
          <w:lang w:val="fr-FR"/>
        </w:rPr>
        <w:t>)</w:t>
      </w:r>
      <w:r w:rsidR="00D9490F" w:rsidRPr="00185C4E">
        <w:rPr>
          <w:spacing w:val="44"/>
          <w:lang w:val="fr-FR"/>
        </w:rPr>
        <w:t xml:space="preserve"> </w:t>
      </w:r>
      <w:r w:rsidR="00D9490F" w:rsidRPr="00185C4E">
        <w:rPr>
          <w:rFonts w:ascii="Times New Roman" w:hAnsi="Times New Roman"/>
          <w:i/>
          <w:lang w:val="fr-FR"/>
        </w:rPr>
        <w:t>K</w:t>
      </w:r>
      <w:r w:rsidR="00D9490F" w:rsidRPr="00185C4E">
        <w:rPr>
          <w:rFonts w:ascii="Times New Roman" w:hAnsi="Times New Roman"/>
          <w:i/>
          <w:spacing w:val="54"/>
          <w:lang w:val="fr-FR"/>
        </w:rPr>
        <w:t xml:space="preserve"> </w:t>
      </w:r>
      <w:r w:rsidR="00D9490F" w:rsidRPr="00185C4E">
        <w:rPr>
          <w:lang w:val="fr-FR"/>
        </w:rPr>
        <w:t>:</w:t>
      </w:r>
      <w:r w:rsidR="00D9490F" w:rsidRPr="00185C4E">
        <w:rPr>
          <w:lang w:val="fr-FR"/>
        </w:rPr>
        <w:tab/>
        <w:t xml:space="preserve">doit être choisie pour transformer chaque donnée entrée  </w:t>
      </w:r>
      <w:r w:rsidR="00D9490F" w:rsidRPr="00185C4E">
        <w:rPr>
          <w:rFonts w:ascii="Times New Roman" w:hAnsi="Times New Roman"/>
          <w:i/>
          <w:lang w:val="fr-FR"/>
        </w:rPr>
        <w:t xml:space="preserve">x </w:t>
      </w:r>
      <w:r w:rsidR="00D9490F" w:rsidRPr="00185C4E">
        <w:rPr>
          <w:lang w:val="fr-FR"/>
        </w:rPr>
        <w:t xml:space="preserve">de </w:t>
      </w:r>
      <w:r w:rsidR="00D9490F" w:rsidRPr="00185C4E">
        <w:rPr>
          <w:spacing w:val="4"/>
          <w:lang w:val="fr-FR"/>
        </w:rPr>
        <w:t xml:space="preserve"> </w:t>
      </w:r>
      <w:r w:rsidR="00D9490F" w:rsidRPr="00185C4E">
        <w:rPr>
          <w:lang w:val="fr-FR"/>
        </w:rPr>
        <w:t>l’espace</w:t>
      </w:r>
      <w:r w:rsidR="00D9490F" w:rsidRPr="00185C4E">
        <w:rPr>
          <w:spacing w:val="22"/>
          <w:lang w:val="fr-FR"/>
        </w:rPr>
        <w:t xml:space="preserve"> </w:t>
      </w:r>
      <w:r w:rsidR="00D9490F" w:rsidRPr="00185C4E">
        <w:rPr>
          <w:lang w:val="fr-FR"/>
        </w:rPr>
        <w:t>original</w:t>
      </w:r>
      <w:r w:rsidR="00D9490F" w:rsidRPr="00185C4E">
        <w:rPr>
          <w:lang w:val="fr-FR"/>
        </w:rPr>
        <w:tab/>
        <w:t>vers un nouvel  espace dit</w:t>
      </w:r>
      <w:r w:rsidR="00D9490F" w:rsidRPr="00185C4E">
        <w:rPr>
          <w:spacing w:val="-15"/>
          <w:lang w:val="fr-FR"/>
        </w:rPr>
        <w:t xml:space="preserve"> </w:t>
      </w:r>
      <w:r w:rsidR="00D9490F" w:rsidRPr="00185C4E">
        <w:rPr>
          <w:lang w:val="fr-FR"/>
        </w:rPr>
        <w:t>de</w:t>
      </w:r>
      <w:r w:rsidR="00D9490F" w:rsidRPr="00185C4E">
        <w:rPr>
          <w:spacing w:val="-14"/>
          <w:lang w:val="fr-FR"/>
        </w:rPr>
        <w:t xml:space="preserve"> </w:t>
      </w:r>
      <w:r w:rsidR="00D9490F" w:rsidRPr="00185C4E">
        <w:rPr>
          <w:lang w:val="fr-FR"/>
        </w:rPr>
        <w:t>caractéristiques</w:t>
      </w:r>
      <w:r w:rsidR="00D9490F" w:rsidRPr="00185C4E">
        <w:rPr>
          <w:spacing w:val="-14"/>
          <w:lang w:val="fr-FR"/>
        </w:rPr>
        <w:t xml:space="preserve"> </w:t>
      </w:r>
      <w:r w:rsidR="00D9490F" w:rsidRPr="00185C4E">
        <w:rPr>
          <w:lang w:val="fr-FR"/>
        </w:rPr>
        <w:t>dans</w:t>
      </w:r>
      <w:r w:rsidR="00D9490F" w:rsidRPr="00185C4E">
        <w:rPr>
          <w:spacing w:val="-15"/>
          <w:lang w:val="fr-FR"/>
        </w:rPr>
        <w:t xml:space="preserve"> </w:t>
      </w:r>
      <w:r w:rsidR="00D9490F" w:rsidRPr="00185C4E">
        <w:rPr>
          <w:lang w:val="fr-FR"/>
        </w:rPr>
        <w:t>lequel</w:t>
      </w:r>
      <w:r w:rsidR="00D9490F" w:rsidRPr="00185C4E">
        <w:rPr>
          <w:spacing w:val="-14"/>
          <w:lang w:val="fr-FR"/>
        </w:rPr>
        <w:t xml:space="preserve"> </w:t>
      </w:r>
      <w:r w:rsidR="00D9490F" w:rsidRPr="00185C4E">
        <w:rPr>
          <w:lang w:val="fr-FR"/>
        </w:rPr>
        <w:t>les</w:t>
      </w:r>
      <w:r w:rsidR="00D9490F" w:rsidRPr="00185C4E">
        <w:rPr>
          <w:spacing w:val="-14"/>
          <w:lang w:val="fr-FR"/>
        </w:rPr>
        <w:t xml:space="preserve"> </w:t>
      </w:r>
      <w:r w:rsidR="00D9490F" w:rsidRPr="00185C4E">
        <w:rPr>
          <w:lang w:val="fr-FR"/>
        </w:rPr>
        <w:t>classes</w:t>
      </w:r>
      <w:r w:rsidR="00D9490F" w:rsidRPr="00185C4E">
        <w:rPr>
          <w:spacing w:val="-15"/>
          <w:lang w:val="fr-FR"/>
        </w:rPr>
        <w:t xml:space="preserve"> </w:t>
      </w:r>
      <w:r w:rsidR="00D9490F" w:rsidRPr="00185C4E">
        <w:rPr>
          <w:lang w:val="fr-FR"/>
        </w:rPr>
        <w:t>sont</w:t>
      </w:r>
      <w:r w:rsidR="00D9490F" w:rsidRPr="00185C4E">
        <w:rPr>
          <w:spacing w:val="-14"/>
          <w:lang w:val="fr-FR"/>
        </w:rPr>
        <w:t xml:space="preserve"> </w:t>
      </w:r>
      <w:r w:rsidR="00D9490F" w:rsidRPr="00185C4E">
        <w:rPr>
          <w:lang w:val="fr-FR"/>
        </w:rPr>
        <w:t>linéairement</w:t>
      </w:r>
      <w:r w:rsidR="00D9490F" w:rsidRPr="00185C4E">
        <w:rPr>
          <w:spacing w:val="-14"/>
          <w:lang w:val="fr-FR"/>
        </w:rPr>
        <w:t xml:space="preserve"> </w:t>
      </w:r>
      <w:r w:rsidR="00D9490F" w:rsidRPr="00185C4E">
        <w:rPr>
          <w:lang w:val="fr-FR"/>
        </w:rPr>
        <w:t>séparables. Par conséquent, la fonction de classification</w:t>
      </w:r>
      <w:r w:rsidR="00D9490F" w:rsidRPr="00185C4E">
        <w:rPr>
          <w:spacing w:val="-1"/>
          <w:lang w:val="fr-FR"/>
        </w:rPr>
        <w:t xml:space="preserve"> </w:t>
      </w:r>
      <w:r w:rsidR="00D9490F" w:rsidRPr="00185C4E">
        <w:rPr>
          <w:lang w:val="fr-FR"/>
        </w:rPr>
        <w:t>s’écrit</w:t>
      </w:r>
    </w:p>
    <w:p w:rsidR="00B77999" w:rsidRPr="00185C4E" w:rsidRDefault="00D9490F">
      <w:pPr>
        <w:spacing w:before="207" w:line="179" w:lineRule="exact"/>
        <w:ind w:right="2993"/>
        <w:jc w:val="center"/>
        <w:rPr>
          <w:rFonts w:ascii="Times New Roman"/>
          <w:i/>
          <w:sz w:val="18"/>
          <w:lang w:val="fr-FR"/>
        </w:rPr>
      </w:pPr>
      <w:r w:rsidRPr="00185C4E">
        <w:rPr>
          <w:rFonts w:ascii="Times New Roman"/>
          <w:i/>
          <w:w w:val="116"/>
          <w:sz w:val="18"/>
          <w:lang w:val="fr-FR"/>
        </w:rPr>
        <w:t>N</w:t>
      </w:r>
    </w:p>
    <w:p w:rsidR="00B77999" w:rsidRPr="00185C4E" w:rsidRDefault="00D9490F">
      <w:pPr>
        <w:spacing w:line="341" w:lineRule="exact"/>
        <w:ind w:right="2323"/>
        <w:jc w:val="center"/>
        <w:rPr>
          <w:rFonts w:ascii="Times New Roman" w:hAnsi="Times New Roman"/>
          <w:i/>
          <w:sz w:val="24"/>
          <w:lang w:val="fr-FR"/>
        </w:rPr>
      </w:pPr>
      <w:r w:rsidRPr="00185C4E">
        <w:rPr>
          <w:rFonts w:ascii="Times New Roman" w:hAnsi="Times New Roman"/>
          <w:i/>
          <w:w w:val="105"/>
          <w:sz w:val="24"/>
          <w:lang w:val="fr-FR"/>
        </w:rPr>
        <w:t xml:space="preserve">f </w:t>
      </w:r>
      <w:r w:rsidRPr="00185C4E">
        <w:rPr>
          <w:rFonts w:ascii="Arial Black" w:hAnsi="Arial Black"/>
          <w:spacing w:val="5"/>
          <w:w w:val="105"/>
          <w:sz w:val="25"/>
          <w:lang w:val="fr-FR"/>
        </w:rPr>
        <w:t>(</w:t>
      </w:r>
      <w:r w:rsidRPr="00185C4E">
        <w:rPr>
          <w:rFonts w:ascii="Times New Roman" w:hAnsi="Times New Roman"/>
          <w:i/>
          <w:spacing w:val="5"/>
          <w:w w:val="105"/>
          <w:sz w:val="24"/>
          <w:lang w:val="fr-FR"/>
        </w:rPr>
        <w:t>x</w:t>
      </w:r>
      <w:r w:rsidRPr="00185C4E">
        <w:rPr>
          <w:rFonts w:ascii="Arial Black" w:hAnsi="Arial Black"/>
          <w:spacing w:val="5"/>
          <w:w w:val="105"/>
          <w:sz w:val="25"/>
          <w:lang w:val="fr-FR"/>
        </w:rPr>
        <w:t xml:space="preserve">) </w:t>
      </w:r>
      <w:r w:rsidRPr="00185C4E">
        <w:rPr>
          <w:rFonts w:ascii="Arial Black" w:hAnsi="Arial Black"/>
          <w:w w:val="105"/>
          <w:sz w:val="25"/>
          <w:lang w:val="fr-FR"/>
        </w:rPr>
        <w:t xml:space="preserve">= </w:t>
      </w:r>
      <w:r w:rsidRPr="00185C4E">
        <w:rPr>
          <w:rFonts w:ascii="DejaVu Sans" w:hAnsi="DejaVu Sans"/>
          <w:w w:val="105"/>
          <w:position w:val="-4"/>
          <w:sz w:val="33"/>
          <w:lang w:val="fr-FR"/>
        </w:rPr>
        <w:t xml:space="preserve">∑ </w:t>
      </w:r>
      <w:r>
        <w:rPr>
          <w:rFonts w:ascii="Noto Serif" w:hAnsi="Noto Serif"/>
          <w:spacing w:val="7"/>
          <w:w w:val="105"/>
          <w:sz w:val="24"/>
        </w:rPr>
        <w:t>α</w:t>
      </w:r>
      <w:r w:rsidRPr="00185C4E">
        <w:rPr>
          <w:rFonts w:ascii="Times New Roman" w:hAnsi="Times New Roman"/>
          <w:i/>
          <w:spacing w:val="7"/>
          <w:w w:val="105"/>
          <w:sz w:val="24"/>
          <w:vertAlign w:val="subscript"/>
          <w:lang w:val="fr-FR"/>
        </w:rPr>
        <w:t>i</w:t>
      </w:r>
      <w:r w:rsidRPr="00185C4E">
        <w:rPr>
          <w:rFonts w:ascii="Times New Roman" w:hAnsi="Times New Roman"/>
          <w:i/>
          <w:spacing w:val="7"/>
          <w:w w:val="105"/>
          <w:sz w:val="24"/>
          <w:lang w:val="fr-FR"/>
        </w:rPr>
        <w:t>K</w:t>
      </w:r>
      <w:r w:rsidRPr="00185C4E">
        <w:rPr>
          <w:rFonts w:ascii="Arial Black" w:hAnsi="Arial Black"/>
          <w:spacing w:val="7"/>
          <w:w w:val="105"/>
          <w:sz w:val="25"/>
          <w:lang w:val="fr-FR"/>
        </w:rPr>
        <w:t>(</w:t>
      </w:r>
      <w:r w:rsidRPr="00185C4E">
        <w:rPr>
          <w:rFonts w:ascii="Times New Roman" w:hAnsi="Times New Roman"/>
          <w:i/>
          <w:spacing w:val="7"/>
          <w:w w:val="105"/>
          <w:sz w:val="24"/>
          <w:lang w:val="fr-FR"/>
        </w:rPr>
        <w:t>x</w:t>
      </w:r>
      <w:r w:rsidRPr="00185C4E">
        <w:rPr>
          <w:spacing w:val="7"/>
          <w:w w:val="105"/>
          <w:sz w:val="24"/>
          <w:lang w:val="fr-FR"/>
        </w:rPr>
        <w:t xml:space="preserve">, </w:t>
      </w:r>
      <w:r w:rsidRPr="00185C4E">
        <w:rPr>
          <w:rFonts w:ascii="Times New Roman" w:hAnsi="Times New Roman"/>
          <w:i/>
          <w:spacing w:val="6"/>
          <w:w w:val="105"/>
          <w:sz w:val="24"/>
          <w:lang w:val="fr-FR"/>
        </w:rPr>
        <w:t>x</w:t>
      </w:r>
      <w:r w:rsidRPr="00185C4E">
        <w:rPr>
          <w:rFonts w:ascii="Times New Roman" w:hAnsi="Times New Roman"/>
          <w:i/>
          <w:spacing w:val="6"/>
          <w:w w:val="105"/>
          <w:sz w:val="24"/>
          <w:vertAlign w:val="subscript"/>
          <w:lang w:val="fr-FR"/>
        </w:rPr>
        <w:t>i</w:t>
      </w:r>
      <w:r w:rsidRPr="00185C4E">
        <w:rPr>
          <w:rFonts w:ascii="Arial Black" w:hAnsi="Arial Black"/>
          <w:spacing w:val="6"/>
          <w:w w:val="105"/>
          <w:sz w:val="25"/>
          <w:lang w:val="fr-FR"/>
        </w:rPr>
        <w:t xml:space="preserve">) </w:t>
      </w:r>
      <w:r w:rsidRPr="00185C4E">
        <w:rPr>
          <w:rFonts w:ascii="Arial Black" w:hAnsi="Arial Black"/>
          <w:w w:val="105"/>
          <w:sz w:val="25"/>
          <w:lang w:val="fr-FR"/>
        </w:rPr>
        <w:t xml:space="preserve">+ </w:t>
      </w:r>
      <w:r w:rsidRPr="00185C4E">
        <w:rPr>
          <w:rFonts w:ascii="Times New Roman" w:hAnsi="Times New Roman"/>
          <w:i/>
          <w:w w:val="105"/>
          <w:sz w:val="24"/>
          <w:lang w:val="fr-FR"/>
        </w:rPr>
        <w:t>b</w:t>
      </w:r>
    </w:p>
    <w:p w:rsidR="00B77999" w:rsidRPr="00185C4E" w:rsidRDefault="00D9490F">
      <w:pPr>
        <w:spacing w:line="220" w:lineRule="exact"/>
        <w:ind w:right="2993"/>
        <w:jc w:val="center"/>
        <w:rPr>
          <w:sz w:val="18"/>
          <w:lang w:val="fr-FR"/>
        </w:rPr>
      </w:pPr>
      <w:r w:rsidRPr="00185C4E">
        <w:rPr>
          <w:rFonts w:ascii="Times New Roman"/>
          <w:i/>
          <w:w w:val="115"/>
          <w:sz w:val="18"/>
          <w:lang w:val="fr-FR"/>
        </w:rPr>
        <w:t>i</w:t>
      </w:r>
      <w:r w:rsidRPr="00185C4E">
        <w:rPr>
          <w:rFonts w:ascii="Arial Black"/>
          <w:w w:val="115"/>
          <w:sz w:val="18"/>
          <w:lang w:val="fr-FR"/>
        </w:rPr>
        <w:t>=</w:t>
      </w:r>
      <w:r w:rsidRPr="00185C4E">
        <w:rPr>
          <w:w w:val="115"/>
          <w:sz w:val="18"/>
          <w:lang w:val="fr-FR"/>
        </w:rPr>
        <w:t>1</w:t>
      </w:r>
    </w:p>
    <w:p w:rsidR="00B77999" w:rsidRPr="00185C4E" w:rsidRDefault="00D9490F">
      <w:pPr>
        <w:pStyle w:val="Corpsdetexte"/>
        <w:spacing w:before="109" w:line="325" w:lineRule="exact"/>
        <w:ind w:left="139"/>
        <w:rPr>
          <w:lang w:val="fr-FR"/>
        </w:rPr>
      </w:pPr>
      <w:r w:rsidRPr="00185C4E">
        <w:rPr>
          <w:lang w:val="fr-FR"/>
        </w:rPr>
        <w:t xml:space="preserve">où les </w:t>
      </w:r>
      <w:r>
        <w:rPr>
          <w:rFonts w:ascii="Noto Serif" w:hAnsi="Noto Serif"/>
        </w:rPr>
        <w:t>α</w:t>
      </w:r>
      <w:r w:rsidRPr="00185C4E">
        <w:rPr>
          <w:rFonts w:ascii="Times New Roman" w:hAnsi="Times New Roman"/>
          <w:i/>
          <w:vertAlign w:val="subscript"/>
          <w:lang w:val="fr-FR"/>
        </w:rPr>
        <w:t>i</w:t>
      </w:r>
      <w:r w:rsidRPr="00185C4E">
        <w:rPr>
          <w:rFonts w:ascii="Times New Roman" w:hAnsi="Times New Roman"/>
          <w:i/>
          <w:lang w:val="fr-FR"/>
        </w:rPr>
        <w:t xml:space="preserve"> </w:t>
      </w:r>
      <w:r w:rsidRPr="00185C4E">
        <w:rPr>
          <w:lang w:val="fr-FR"/>
        </w:rPr>
        <w:t>sont les coefficients de la combinaison linéaire des exemples d’ap-</w:t>
      </w:r>
    </w:p>
    <w:p w:rsidR="00B77999" w:rsidRPr="00185C4E" w:rsidRDefault="00D9490F">
      <w:pPr>
        <w:spacing w:line="156" w:lineRule="exact"/>
        <w:ind w:left="3190"/>
        <w:rPr>
          <w:rFonts w:ascii="Times New Roman"/>
          <w:i/>
          <w:sz w:val="18"/>
          <w:lang w:val="fr-FR"/>
        </w:rPr>
      </w:pPr>
      <w:r w:rsidRPr="00185C4E">
        <w:rPr>
          <w:rFonts w:ascii="Times New Roman"/>
          <w:i/>
          <w:w w:val="116"/>
          <w:sz w:val="18"/>
          <w:lang w:val="fr-FR"/>
        </w:rPr>
        <w:t>N</w:t>
      </w:r>
    </w:p>
    <w:p w:rsidR="00B77999" w:rsidRPr="00185C4E" w:rsidRDefault="00B77999">
      <w:pPr>
        <w:spacing w:line="156" w:lineRule="exact"/>
        <w:rPr>
          <w:rFonts w:ascii="Times New Roman"/>
          <w:sz w:val="18"/>
          <w:lang w:val="fr-FR"/>
        </w:rPr>
        <w:sectPr w:rsidR="00B77999" w:rsidRPr="00185C4E">
          <w:pgSz w:w="11910" w:h="16840"/>
          <w:pgMar w:top="2180" w:right="0" w:bottom="280" w:left="1500" w:header="1885" w:footer="0" w:gutter="0"/>
          <w:cols w:space="720"/>
        </w:sectPr>
      </w:pPr>
    </w:p>
    <w:p w:rsidR="00B77999" w:rsidRPr="00185C4E" w:rsidRDefault="00D9490F">
      <w:pPr>
        <w:pStyle w:val="Corpsdetexte"/>
        <w:spacing w:line="304" w:lineRule="exact"/>
        <w:ind w:left="139"/>
        <w:rPr>
          <w:rFonts w:ascii="Arial Black" w:hAnsi="Arial Black"/>
          <w:sz w:val="25"/>
          <w:lang w:val="fr-FR"/>
        </w:rPr>
      </w:pPr>
      <w:r w:rsidRPr="00185C4E">
        <w:rPr>
          <w:w w:val="105"/>
          <w:lang w:val="fr-FR"/>
        </w:rPr>
        <w:lastRenderedPageBreak/>
        <w:t xml:space="preserve">prentissage égale à </w:t>
      </w:r>
      <w:r w:rsidRPr="00185C4E">
        <w:rPr>
          <w:rFonts w:ascii="Times New Roman" w:hAnsi="Times New Roman"/>
          <w:i/>
          <w:w w:val="105"/>
          <w:lang w:val="fr-FR"/>
        </w:rPr>
        <w:t xml:space="preserve">w </w:t>
      </w:r>
      <w:r w:rsidRPr="00185C4E">
        <w:rPr>
          <w:w w:val="105"/>
          <w:lang w:val="fr-FR"/>
        </w:rPr>
        <w:t>(</w:t>
      </w:r>
      <w:r w:rsidRPr="00185C4E">
        <w:rPr>
          <w:rFonts w:ascii="Times New Roman" w:hAnsi="Times New Roman"/>
          <w:i/>
          <w:w w:val="105"/>
          <w:lang w:val="fr-FR"/>
        </w:rPr>
        <w:t>w</w:t>
      </w:r>
      <w:r w:rsidRPr="00185C4E">
        <w:rPr>
          <w:rFonts w:ascii="Times New Roman" w:hAnsi="Times New Roman"/>
          <w:i/>
          <w:spacing w:val="-5"/>
          <w:w w:val="105"/>
          <w:lang w:val="fr-FR"/>
        </w:rPr>
        <w:t xml:space="preserve"> </w:t>
      </w:r>
      <w:r w:rsidRPr="00185C4E">
        <w:rPr>
          <w:rFonts w:ascii="Arial Black" w:hAnsi="Arial Black"/>
          <w:w w:val="105"/>
          <w:sz w:val="25"/>
          <w:lang w:val="fr-FR"/>
        </w:rPr>
        <w:t>=</w:t>
      </w:r>
    </w:p>
    <w:p w:rsidR="00B77999" w:rsidRPr="00185C4E" w:rsidRDefault="00D9490F">
      <w:pPr>
        <w:pStyle w:val="Corpsdetexte"/>
        <w:spacing w:line="272" w:lineRule="exact"/>
        <w:ind w:left="106"/>
        <w:rPr>
          <w:lang w:val="fr-FR"/>
        </w:rPr>
      </w:pPr>
      <w:r w:rsidRPr="00185C4E">
        <w:rPr>
          <w:lang w:val="fr-FR"/>
        </w:rPr>
        <w:br w:type="column"/>
      </w:r>
      <w:r w:rsidRPr="00185C4E">
        <w:rPr>
          <w:rFonts w:ascii="DejaVu Sans" w:hAnsi="DejaVu Sans"/>
          <w:lang w:val="fr-FR"/>
        </w:rPr>
        <w:lastRenderedPageBreak/>
        <w:t xml:space="preserve">∑ </w:t>
      </w:r>
      <w:r>
        <w:rPr>
          <w:rFonts w:ascii="Noto Serif" w:hAnsi="Noto Serif"/>
          <w:position w:val="2"/>
        </w:rPr>
        <w:t>α</w:t>
      </w:r>
      <w:r w:rsidRPr="00185C4E">
        <w:rPr>
          <w:rFonts w:ascii="Times New Roman" w:hAnsi="Times New Roman"/>
          <w:i/>
          <w:position w:val="2"/>
          <w:vertAlign w:val="subscript"/>
          <w:lang w:val="fr-FR"/>
        </w:rPr>
        <w:t>i</w:t>
      </w:r>
      <w:r w:rsidRPr="00185C4E">
        <w:rPr>
          <w:rFonts w:ascii="Times New Roman" w:hAnsi="Times New Roman"/>
          <w:i/>
          <w:position w:val="2"/>
          <w:lang w:val="fr-FR"/>
        </w:rPr>
        <w:t>x</w:t>
      </w:r>
      <w:r w:rsidRPr="00185C4E">
        <w:rPr>
          <w:rFonts w:ascii="Times New Roman" w:hAnsi="Times New Roman"/>
          <w:i/>
          <w:position w:val="2"/>
          <w:vertAlign w:val="subscript"/>
          <w:lang w:val="fr-FR"/>
        </w:rPr>
        <w:t>i</w:t>
      </w:r>
      <w:r w:rsidRPr="00185C4E">
        <w:rPr>
          <w:position w:val="2"/>
          <w:lang w:val="fr-FR"/>
        </w:rPr>
        <w:t xml:space="preserve">) </w:t>
      </w:r>
      <w:hyperlink w:anchor="_bookmark311" w:history="1">
        <w:r w:rsidRPr="00185C4E">
          <w:rPr>
            <w:position w:val="2"/>
            <w:lang w:val="fr-FR"/>
          </w:rPr>
          <w:t xml:space="preserve">[Ben-Hur &amp; Weston, </w:t>
        </w:r>
      </w:hyperlink>
      <w:hyperlink w:anchor="_bookmark311" w:history="1">
        <w:r w:rsidRPr="00185C4E">
          <w:rPr>
            <w:position w:val="2"/>
            <w:lang w:val="fr-FR"/>
          </w:rPr>
          <w:t xml:space="preserve">2010]. </w:t>
        </w:r>
      </w:hyperlink>
      <w:r w:rsidRPr="00185C4E">
        <w:rPr>
          <w:position w:val="2"/>
          <w:lang w:val="fr-FR"/>
        </w:rPr>
        <w:t>Parmi les</w:t>
      </w:r>
    </w:p>
    <w:p w:rsidR="00B77999" w:rsidRPr="00185C4E" w:rsidRDefault="00D9490F">
      <w:pPr>
        <w:spacing w:line="162" w:lineRule="exact"/>
        <w:ind w:left="51"/>
        <w:rPr>
          <w:sz w:val="18"/>
          <w:lang w:val="fr-FR"/>
        </w:rPr>
      </w:pPr>
      <w:r w:rsidRPr="00185C4E">
        <w:rPr>
          <w:rFonts w:ascii="Times New Roman"/>
          <w:i/>
          <w:w w:val="115"/>
          <w:sz w:val="18"/>
          <w:lang w:val="fr-FR"/>
        </w:rPr>
        <w:t>i</w:t>
      </w:r>
      <w:r w:rsidRPr="00185C4E">
        <w:rPr>
          <w:rFonts w:ascii="Arial Black"/>
          <w:w w:val="115"/>
          <w:sz w:val="18"/>
          <w:lang w:val="fr-FR"/>
        </w:rPr>
        <w:t>=</w:t>
      </w:r>
      <w:r w:rsidRPr="00185C4E">
        <w:rPr>
          <w:w w:val="115"/>
          <w:sz w:val="18"/>
          <w:lang w:val="fr-FR"/>
        </w:rPr>
        <w:t>1</w:t>
      </w:r>
    </w:p>
    <w:p w:rsidR="00B77999" w:rsidRPr="00185C4E" w:rsidRDefault="00B77999">
      <w:pPr>
        <w:spacing w:line="162" w:lineRule="exact"/>
        <w:rPr>
          <w:sz w:val="18"/>
          <w:lang w:val="fr-FR"/>
        </w:rPr>
        <w:sectPr w:rsidR="00B77999" w:rsidRPr="00185C4E">
          <w:type w:val="continuous"/>
          <w:pgSz w:w="11910" w:h="16840"/>
          <w:pgMar w:top="1580" w:right="0" w:bottom="280" w:left="1500" w:header="720" w:footer="720" w:gutter="0"/>
          <w:cols w:num="2" w:space="720" w:equalWidth="0">
            <w:col w:w="3022" w:space="40"/>
            <w:col w:w="7348"/>
          </w:cols>
        </w:sectPr>
      </w:pPr>
    </w:p>
    <w:p w:rsidR="00B77999" w:rsidRPr="00185C4E" w:rsidRDefault="00B77999">
      <w:pPr>
        <w:spacing w:before="40" w:line="201" w:lineRule="auto"/>
        <w:ind w:left="139" w:right="2493"/>
        <w:jc w:val="both"/>
        <w:rPr>
          <w:sz w:val="24"/>
          <w:lang w:val="fr-FR"/>
        </w:rPr>
      </w:pPr>
      <w:r w:rsidRPr="00B77999">
        <w:lastRenderedPageBreak/>
        <w:pict>
          <v:shape id="_x0000_s1415" type="#_x0000_t202" style="position:absolute;left:0;text-align:left;margin-left:298.65pt;margin-top:30.5pt;width:63.3pt;height:21.8pt;z-index:-251612672;mso-position-horizontal-relative:page" filled="f" stroked="f">
            <v:textbox inset="0,0,0,0">
              <w:txbxContent>
                <w:p w:rsidR="00D9490F" w:rsidRDefault="00D9490F">
                  <w:pPr>
                    <w:tabs>
                      <w:tab w:val="left" w:pos="1140"/>
                    </w:tabs>
                    <w:spacing w:line="255" w:lineRule="exact"/>
                    <w:rPr>
                      <w:rFonts w:ascii="DejaVu Sans" w:hAnsi="DejaVu Sans"/>
                      <w:sz w:val="25"/>
                    </w:rPr>
                  </w:pPr>
                  <w:r>
                    <w:rPr>
                      <w:rFonts w:ascii="DejaVu Sans" w:hAnsi="DejaVu Sans"/>
                      <w:sz w:val="25"/>
                    </w:rPr>
                    <w:t xml:space="preserve">− </w:t>
                  </w:r>
                  <w:r>
                    <w:rPr>
                      <w:rFonts w:ascii="DejaVu Sans" w:hAnsi="DejaVu Sans"/>
                      <w:spacing w:val="30"/>
                      <w:sz w:val="25"/>
                    </w:rPr>
                    <w:t xml:space="preserve"> </w:t>
                  </w:r>
                  <w:r>
                    <w:rPr>
                      <w:rFonts w:ascii="DejaVu Sans" w:hAnsi="DejaVu Sans"/>
                      <w:sz w:val="25"/>
                    </w:rPr>
                    <w:t xml:space="preserve">" </w:t>
                  </w:r>
                  <w:r>
                    <w:rPr>
                      <w:rFonts w:ascii="DejaVu Sans" w:hAnsi="DejaVu Sans"/>
                      <w:spacing w:val="17"/>
                      <w:sz w:val="25"/>
                    </w:rPr>
                    <w:t xml:space="preserve"> </w:t>
                  </w:r>
                  <w:r>
                    <w:rPr>
                      <w:rFonts w:ascii="DejaVu Sans" w:hAnsi="DejaVu Sans"/>
                      <w:sz w:val="25"/>
                    </w:rPr>
                    <w:t>−</w:t>
                  </w:r>
                  <w:r>
                    <w:rPr>
                      <w:rFonts w:ascii="DejaVu Sans" w:hAnsi="DejaVu Sans"/>
                      <w:sz w:val="25"/>
                    </w:rPr>
                    <w:tab/>
                    <w:t>"</w:t>
                  </w:r>
                </w:p>
              </w:txbxContent>
            </v:textbox>
            <w10:wrap anchorx="page"/>
          </v:shape>
        </w:pict>
      </w:r>
      <w:r w:rsidR="00D9490F" w:rsidRPr="00185C4E">
        <w:rPr>
          <w:sz w:val="24"/>
          <w:lang w:val="fr-FR"/>
        </w:rPr>
        <w:t xml:space="preserve">multiples formes qu’il peut prendre, le noyau peut être, par exemple, soit linéaire </w:t>
      </w:r>
      <w:r w:rsidR="00D9490F" w:rsidRPr="00185C4E">
        <w:rPr>
          <w:spacing w:val="5"/>
          <w:sz w:val="24"/>
          <w:lang w:val="fr-FR"/>
        </w:rPr>
        <w:t>(</w:t>
      </w:r>
      <w:r w:rsidR="00D9490F" w:rsidRPr="00185C4E">
        <w:rPr>
          <w:rFonts w:ascii="Times New Roman" w:hAnsi="Times New Roman"/>
          <w:i/>
          <w:spacing w:val="5"/>
          <w:sz w:val="24"/>
          <w:lang w:val="fr-FR"/>
        </w:rPr>
        <w:t>K</w:t>
      </w:r>
      <w:r w:rsidR="00D9490F" w:rsidRPr="00185C4E">
        <w:rPr>
          <w:rFonts w:ascii="Arial Black" w:hAnsi="Arial Black"/>
          <w:spacing w:val="5"/>
          <w:sz w:val="25"/>
          <w:lang w:val="fr-FR"/>
        </w:rPr>
        <w:t>(</w:t>
      </w:r>
      <w:r w:rsidR="00D9490F" w:rsidRPr="00185C4E">
        <w:rPr>
          <w:rFonts w:ascii="Times New Roman" w:hAnsi="Times New Roman"/>
          <w:i/>
          <w:spacing w:val="5"/>
          <w:sz w:val="24"/>
          <w:lang w:val="fr-FR"/>
        </w:rPr>
        <w:t>x</w:t>
      </w:r>
      <w:r w:rsidR="00D9490F" w:rsidRPr="00185C4E">
        <w:rPr>
          <w:spacing w:val="5"/>
          <w:sz w:val="24"/>
          <w:lang w:val="fr-FR"/>
        </w:rPr>
        <w:t xml:space="preserve">, </w:t>
      </w:r>
      <w:r w:rsidR="00D9490F" w:rsidRPr="00185C4E">
        <w:rPr>
          <w:rFonts w:ascii="Times New Roman" w:hAnsi="Times New Roman"/>
          <w:i/>
          <w:spacing w:val="6"/>
          <w:sz w:val="24"/>
          <w:lang w:val="fr-FR"/>
        </w:rPr>
        <w:t>x</w:t>
      </w:r>
      <w:r w:rsidR="00D9490F" w:rsidRPr="00185C4E">
        <w:rPr>
          <w:rFonts w:ascii="Times New Roman" w:hAnsi="Times New Roman"/>
          <w:i/>
          <w:spacing w:val="6"/>
          <w:sz w:val="24"/>
          <w:vertAlign w:val="subscript"/>
          <w:lang w:val="fr-FR"/>
        </w:rPr>
        <w:t>i</w:t>
      </w:r>
      <w:r w:rsidR="00D9490F" w:rsidRPr="00185C4E">
        <w:rPr>
          <w:rFonts w:ascii="Arial Black" w:hAnsi="Arial Black"/>
          <w:spacing w:val="6"/>
          <w:sz w:val="25"/>
          <w:lang w:val="fr-FR"/>
        </w:rPr>
        <w:t xml:space="preserve">) </w:t>
      </w:r>
      <w:r w:rsidR="00D9490F" w:rsidRPr="00185C4E">
        <w:rPr>
          <w:rFonts w:ascii="Arial Black" w:hAnsi="Arial Black"/>
          <w:sz w:val="25"/>
          <w:lang w:val="fr-FR"/>
        </w:rPr>
        <w:t xml:space="preserve">= </w:t>
      </w:r>
      <w:r w:rsidR="00D9490F" w:rsidRPr="00185C4E">
        <w:rPr>
          <w:rFonts w:ascii="Times New Roman" w:hAnsi="Times New Roman"/>
          <w:i/>
          <w:spacing w:val="4"/>
          <w:sz w:val="24"/>
          <w:lang w:val="fr-FR"/>
        </w:rPr>
        <w:t>x</w:t>
      </w:r>
      <w:r w:rsidR="00D9490F" w:rsidRPr="00185C4E">
        <w:rPr>
          <w:rFonts w:ascii="Times New Roman" w:hAnsi="Times New Roman"/>
          <w:i/>
          <w:spacing w:val="4"/>
          <w:position w:val="9"/>
          <w:sz w:val="18"/>
          <w:lang w:val="fr-FR"/>
        </w:rPr>
        <w:t xml:space="preserve">T </w:t>
      </w:r>
      <w:r w:rsidR="00D9490F" w:rsidRPr="00185C4E">
        <w:rPr>
          <w:rFonts w:ascii="Times New Roman" w:hAnsi="Times New Roman"/>
          <w:i/>
          <w:sz w:val="24"/>
          <w:lang w:val="fr-FR"/>
        </w:rPr>
        <w:t>x</w:t>
      </w:r>
      <w:r w:rsidR="00D9490F" w:rsidRPr="00185C4E">
        <w:rPr>
          <w:rFonts w:ascii="Times New Roman" w:hAnsi="Times New Roman"/>
          <w:i/>
          <w:sz w:val="24"/>
          <w:vertAlign w:val="subscript"/>
          <w:lang w:val="fr-FR"/>
        </w:rPr>
        <w:t>i</w:t>
      </w:r>
      <w:r w:rsidR="00D9490F" w:rsidRPr="00185C4E">
        <w:rPr>
          <w:rFonts w:ascii="Times New Roman" w:hAnsi="Times New Roman"/>
          <w:i/>
          <w:sz w:val="24"/>
          <w:lang w:val="fr-FR"/>
        </w:rPr>
        <w:t xml:space="preserve"> </w:t>
      </w:r>
      <w:r w:rsidR="00D9490F" w:rsidRPr="00185C4E">
        <w:rPr>
          <w:rFonts w:ascii="Arial Black" w:hAnsi="Arial Black"/>
          <w:sz w:val="25"/>
          <w:lang w:val="fr-FR"/>
        </w:rPr>
        <w:t xml:space="preserve">+ </w:t>
      </w:r>
      <w:r w:rsidR="00D9490F" w:rsidRPr="00185C4E">
        <w:rPr>
          <w:rFonts w:ascii="Times New Roman" w:hAnsi="Times New Roman"/>
          <w:i/>
          <w:sz w:val="24"/>
          <w:lang w:val="fr-FR"/>
        </w:rPr>
        <w:t>c</w:t>
      </w:r>
      <w:r w:rsidR="00D9490F" w:rsidRPr="00185C4E">
        <w:rPr>
          <w:sz w:val="24"/>
          <w:lang w:val="fr-FR"/>
        </w:rPr>
        <w:t xml:space="preserve">), soit polynomial </w:t>
      </w:r>
      <w:r w:rsidR="00D9490F" w:rsidRPr="00185C4E">
        <w:rPr>
          <w:spacing w:val="5"/>
          <w:sz w:val="24"/>
          <w:lang w:val="fr-FR"/>
        </w:rPr>
        <w:t>(</w:t>
      </w:r>
      <w:r w:rsidR="00D9490F" w:rsidRPr="00185C4E">
        <w:rPr>
          <w:rFonts w:ascii="Times New Roman" w:hAnsi="Times New Roman"/>
          <w:i/>
          <w:spacing w:val="5"/>
          <w:sz w:val="24"/>
          <w:lang w:val="fr-FR"/>
        </w:rPr>
        <w:t>K</w:t>
      </w:r>
      <w:r w:rsidR="00D9490F" w:rsidRPr="00185C4E">
        <w:rPr>
          <w:rFonts w:ascii="Arial Black" w:hAnsi="Arial Black"/>
          <w:spacing w:val="5"/>
          <w:sz w:val="25"/>
          <w:lang w:val="fr-FR"/>
        </w:rPr>
        <w:t>(</w:t>
      </w:r>
      <w:r w:rsidR="00D9490F" w:rsidRPr="00185C4E">
        <w:rPr>
          <w:rFonts w:ascii="Times New Roman" w:hAnsi="Times New Roman"/>
          <w:i/>
          <w:spacing w:val="5"/>
          <w:sz w:val="24"/>
          <w:lang w:val="fr-FR"/>
        </w:rPr>
        <w:t>x</w:t>
      </w:r>
      <w:r w:rsidR="00D9490F" w:rsidRPr="00185C4E">
        <w:rPr>
          <w:spacing w:val="5"/>
          <w:sz w:val="24"/>
          <w:lang w:val="fr-FR"/>
        </w:rPr>
        <w:t xml:space="preserve">, </w:t>
      </w:r>
      <w:r w:rsidR="00D9490F" w:rsidRPr="00185C4E">
        <w:rPr>
          <w:rFonts w:ascii="Times New Roman" w:hAnsi="Times New Roman"/>
          <w:i/>
          <w:spacing w:val="6"/>
          <w:sz w:val="24"/>
          <w:lang w:val="fr-FR"/>
        </w:rPr>
        <w:t>x</w:t>
      </w:r>
      <w:r w:rsidR="00D9490F" w:rsidRPr="00185C4E">
        <w:rPr>
          <w:rFonts w:ascii="Times New Roman" w:hAnsi="Times New Roman"/>
          <w:i/>
          <w:spacing w:val="6"/>
          <w:sz w:val="24"/>
          <w:vertAlign w:val="subscript"/>
          <w:lang w:val="fr-FR"/>
        </w:rPr>
        <w:t>i</w:t>
      </w:r>
      <w:r w:rsidR="00D9490F" w:rsidRPr="00185C4E">
        <w:rPr>
          <w:rFonts w:ascii="Arial Black" w:hAnsi="Arial Black"/>
          <w:spacing w:val="6"/>
          <w:sz w:val="25"/>
          <w:lang w:val="fr-FR"/>
        </w:rPr>
        <w:t xml:space="preserve">) </w:t>
      </w:r>
      <w:r w:rsidR="00D9490F" w:rsidRPr="00185C4E">
        <w:rPr>
          <w:rFonts w:ascii="Arial Black" w:hAnsi="Arial Black"/>
          <w:sz w:val="25"/>
          <w:lang w:val="fr-FR"/>
        </w:rPr>
        <w:t xml:space="preserve">= </w:t>
      </w:r>
      <w:r w:rsidR="00D9490F" w:rsidRPr="00185C4E">
        <w:rPr>
          <w:rFonts w:ascii="Arial Black" w:hAnsi="Arial Black"/>
          <w:spacing w:val="6"/>
          <w:sz w:val="25"/>
          <w:lang w:val="fr-FR"/>
        </w:rPr>
        <w:t>(</w:t>
      </w:r>
      <w:r w:rsidR="00D9490F">
        <w:rPr>
          <w:rFonts w:ascii="Noto Serif" w:hAnsi="Noto Serif"/>
          <w:spacing w:val="6"/>
          <w:sz w:val="24"/>
        </w:rPr>
        <w:t>γ</w:t>
      </w:r>
      <w:r w:rsidR="00D9490F" w:rsidRPr="00185C4E">
        <w:rPr>
          <w:rFonts w:ascii="Times New Roman" w:hAnsi="Times New Roman"/>
          <w:i/>
          <w:spacing w:val="6"/>
          <w:sz w:val="24"/>
          <w:lang w:val="fr-FR"/>
        </w:rPr>
        <w:t>x</w:t>
      </w:r>
      <w:r w:rsidR="00D9490F" w:rsidRPr="00185C4E">
        <w:rPr>
          <w:rFonts w:ascii="Times New Roman" w:hAnsi="Times New Roman"/>
          <w:i/>
          <w:spacing w:val="6"/>
          <w:position w:val="9"/>
          <w:sz w:val="18"/>
          <w:lang w:val="fr-FR"/>
        </w:rPr>
        <w:t xml:space="preserve">T </w:t>
      </w:r>
      <w:r w:rsidR="00D9490F" w:rsidRPr="00185C4E">
        <w:rPr>
          <w:rFonts w:ascii="Times New Roman" w:hAnsi="Times New Roman"/>
          <w:i/>
          <w:sz w:val="24"/>
          <w:lang w:val="fr-FR"/>
        </w:rPr>
        <w:t>x</w:t>
      </w:r>
      <w:r w:rsidR="00D9490F" w:rsidRPr="00185C4E">
        <w:rPr>
          <w:rFonts w:ascii="Times New Roman" w:hAnsi="Times New Roman"/>
          <w:i/>
          <w:sz w:val="24"/>
          <w:vertAlign w:val="subscript"/>
          <w:lang w:val="fr-FR"/>
        </w:rPr>
        <w:t>i</w:t>
      </w:r>
      <w:r w:rsidR="00D9490F" w:rsidRPr="00185C4E">
        <w:rPr>
          <w:rFonts w:ascii="Times New Roman" w:hAnsi="Times New Roman"/>
          <w:i/>
          <w:sz w:val="24"/>
          <w:lang w:val="fr-FR"/>
        </w:rPr>
        <w:t xml:space="preserve"> </w:t>
      </w:r>
      <w:r w:rsidR="00D9490F" w:rsidRPr="00185C4E">
        <w:rPr>
          <w:rFonts w:ascii="Arial Black" w:hAnsi="Arial Black"/>
          <w:sz w:val="25"/>
          <w:lang w:val="fr-FR"/>
        </w:rPr>
        <w:t xml:space="preserve">+ </w:t>
      </w:r>
      <w:r w:rsidR="00D9490F" w:rsidRPr="00185C4E">
        <w:rPr>
          <w:rFonts w:ascii="Times New Roman" w:hAnsi="Times New Roman"/>
          <w:i/>
          <w:spacing w:val="4"/>
          <w:sz w:val="24"/>
          <w:lang w:val="fr-FR"/>
        </w:rPr>
        <w:t>c</w:t>
      </w:r>
      <w:r w:rsidR="00D9490F" w:rsidRPr="00185C4E">
        <w:rPr>
          <w:rFonts w:ascii="Arial Black" w:hAnsi="Arial Black"/>
          <w:spacing w:val="4"/>
          <w:sz w:val="25"/>
          <w:lang w:val="fr-FR"/>
        </w:rPr>
        <w:t>)</w:t>
      </w:r>
      <w:r w:rsidR="00D9490F" w:rsidRPr="00185C4E">
        <w:rPr>
          <w:rFonts w:ascii="Times New Roman" w:hAnsi="Times New Roman"/>
          <w:i/>
          <w:spacing w:val="4"/>
          <w:position w:val="9"/>
          <w:sz w:val="18"/>
          <w:lang w:val="fr-FR"/>
        </w:rPr>
        <w:t>d</w:t>
      </w:r>
      <w:r w:rsidR="00D9490F" w:rsidRPr="00185C4E">
        <w:rPr>
          <w:spacing w:val="4"/>
          <w:sz w:val="24"/>
          <w:lang w:val="fr-FR"/>
        </w:rPr>
        <w:t xml:space="preserve">), </w:t>
      </w:r>
      <w:r w:rsidR="00D9490F" w:rsidRPr="00185C4E">
        <w:rPr>
          <w:sz w:val="24"/>
          <w:lang w:val="fr-FR"/>
        </w:rPr>
        <w:t xml:space="preserve">soit Gaussien ou RBF </w:t>
      </w:r>
      <w:hyperlink w:anchor="_bookmark172" w:history="1">
        <w:r w:rsidR="00D9490F" w:rsidRPr="00185C4E">
          <w:rPr>
            <w:position w:val="9"/>
            <w:sz w:val="18"/>
            <w:lang w:val="fr-FR"/>
          </w:rPr>
          <w:t>3</w:t>
        </w:r>
      </w:hyperlink>
      <w:r w:rsidR="00D9490F" w:rsidRPr="00185C4E">
        <w:rPr>
          <w:position w:val="9"/>
          <w:sz w:val="18"/>
          <w:lang w:val="fr-FR"/>
        </w:rPr>
        <w:t xml:space="preserve">  </w:t>
      </w:r>
      <w:r w:rsidR="00D9490F" w:rsidRPr="00185C4E">
        <w:rPr>
          <w:spacing w:val="5"/>
          <w:sz w:val="24"/>
          <w:lang w:val="fr-FR"/>
        </w:rPr>
        <w:t>(</w:t>
      </w:r>
      <w:r w:rsidR="00D9490F" w:rsidRPr="00185C4E">
        <w:rPr>
          <w:rFonts w:ascii="Times New Roman" w:hAnsi="Times New Roman"/>
          <w:i/>
          <w:spacing w:val="5"/>
          <w:sz w:val="24"/>
          <w:lang w:val="fr-FR"/>
        </w:rPr>
        <w:t>K</w:t>
      </w:r>
      <w:r w:rsidR="00D9490F" w:rsidRPr="00185C4E">
        <w:rPr>
          <w:rFonts w:ascii="Arial Black" w:hAnsi="Arial Black"/>
          <w:spacing w:val="5"/>
          <w:sz w:val="25"/>
          <w:lang w:val="fr-FR"/>
        </w:rPr>
        <w:t>(</w:t>
      </w:r>
      <w:r w:rsidR="00D9490F" w:rsidRPr="00185C4E">
        <w:rPr>
          <w:rFonts w:ascii="Times New Roman" w:hAnsi="Times New Roman"/>
          <w:i/>
          <w:spacing w:val="5"/>
          <w:sz w:val="24"/>
          <w:lang w:val="fr-FR"/>
        </w:rPr>
        <w:t>x</w:t>
      </w:r>
      <w:r w:rsidR="00D9490F" w:rsidRPr="00185C4E">
        <w:rPr>
          <w:spacing w:val="5"/>
          <w:sz w:val="24"/>
          <w:lang w:val="fr-FR"/>
        </w:rPr>
        <w:t xml:space="preserve">, </w:t>
      </w:r>
      <w:r w:rsidR="00D9490F" w:rsidRPr="00185C4E">
        <w:rPr>
          <w:rFonts w:ascii="Times New Roman" w:hAnsi="Times New Roman"/>
          <w:i/>
          <w:spacing w:val="6"/>
          <w:sz w:val="24"/>
          <w:lang w:val="fr-FR"/>
        </w:rPr>
        <w:t>x</w:t>
      </w:r>
      <w:r w:rsidR="00D9490F" w:rsidRPr="00185C4E">
        <w:rPr>
          <w:rFonts w:ascii="Times New Roman" w:hAnsi="Times New Roman"/>
          <w:i/>
          <w:spacing w:val="6"/>
          <w:sz w:val="24"/>
          <w:vertAlign w:val="subscript"/>
          <w:lang w:val="fr-FR"/>
        </w:rPr>
        <w:t>i</w:t>
      </w:r>
      <w:r w:rsidR="00D9490F" w:rsidRPr="00185C4E">
        <w:rPr>
          <w:rFonts w:ascii="Arial Black" w:hAnsi="Arial Black"/>
          <w:spacing w:val="6"/>
          <w:sz w:val="25"/>
          <w:lang w:val="fr-FR"/>
        </w:rPr>
        <w:t xml:space="preserve">) </w:t>
      </w:r>
      <w:r w:rsidR="00D9490F" w:rsidRPr="00185C4E">
        <w:rPr>
          <w:rFonts w:ascii="Arial Black" w:hAnsi="Arial Black"/>
          <w:sz w:val="25"/>
          <w:lang w:val="fr-FR"/>
        </w:rPr>
        <w:t xml:space="preserve">= </w:t>
      </w:r>
      <w:r w:rsidR="00D9490F" w:rsidRPr="00185C4E">
        <w:rPr>
          <w:sz w:val="24"/>
          <w:lang w:val="fr-FR"/>
        </w:rPr>
        <w:t xml:space="preserve">exp  </w:t>
      </w:r>
      <w:r w:rsidR="00D9490F">
        <w:rPr>
          <w:rFonts w:ascii="Noto Serif" w:hAnsi="Noto Serif"/>
          <w:sz w:val="24"/>
        </w:rPr>
        <w:t>γ</w:t>
      </w:r>
      <w:r w:rsidR="00D9490F" w:rsidRPr="00185C4E">
        <w:rPr>
          <w:rFonts w:ascii="Noto Serif" w:hAnsi="Noto Serif"/>
          <w:sz w:val="24"/>
          <w:lang w:val="fr-FR"/>
        </w:rPr>
        <w:t xml:space="preserve">  </w:t>
      </w:r>
      <w:r w:rsidR="00D9490F" w:rsidRPr="00185C4E">
        <w:rPr>
          <w:rFonts w:ascii="Times New Roman" w:hAnsi="Times New Roman"/>
          <w:i/>
          <w:sz w:val="24"/>
          <w:lang w:val="fr-FR"/>
        </w:rPr>
        <w:t>x   x</w:t>
      </w:r>
      <w:r w:rsidR="00D9490F" w:rsidRPr="00185C4E">
        <w:rPr>
          <w:rFonts w:ascii="Times New Roman" w:hAnsi="Times New Roman"/>
          <w:i/>
          <w:sz w:val="24"/>
          <w:vertAlign w:val="subscript"/>
          <w:lang w:val="fr-FR"/>
        </w:rPr>
        <w:t>i</w:t>
      </w:r>
      <w:r w:rsidR="00D9490F" w:rsidRPr="00185C4E">
        <w:rPr>
          <w:rFonts w:ascii="Times New Roman" w:hAnsi="Times New Roman"/>
          <w:i/>
          <w:sz w:val="24"/>
          <w:lang w:val="fr-FR"/>
        </w:rPr>
        <w:t xml:space="preserve">  </w:t>
      </w:r>
      <w:r w:rsidR="00D9490F" w:rsidRPr="00185C4E">
        <w:rPr>
          <w:sz w:val="24"/>
          <w:lang w:val="fr-FR"/>
        </w:rPr>
        <w:t xml:space="preserve">), soit une sigmoïde   </w:t>
      </w:r>
      <w:r w:rsidR="00D9490F" w:rsidRPr="00185C4E">
        <w:rPr>
          <w:spacing w:val="5"/>
          <w:sz w:val="24"/>
          <w:lang w:val="fr-FR"/>
        </w:rPr>
        <w:t>(</w:t>
      </w:r>
      <w:r w:rsidR="00D9490F" w:rsidRPr="00185C4E">
        <w:rPr>
          <w:rFonts w:ascii="Times New Roman" w:hAnsi="Times New Roman"/>
          <w:i/>
          <w:spacing w:val="5"/>
          <w:sz w:val="24"/>
          <w:lang w:val="fr-FR"/>
        </w:rPr>
        <w:t>K</w:t>
      </w:r>
      <w:r w:rsidR="00D9490F" w:rsidRPr="00185C4E">
        <w:rPr>
          <w:rFonts w:ascii="Arial Black" w:hAnsi="Arial Black"/>
          <w:spacing w:val="5"/>
          <w:sz w:val="25"/>
          <w:lang w:val="fr-FR"/>
        </w:rPr>
        <w:t>(</w:t>
      </w:r>
      <w:r w:rsidR="00D9490F" w:rsidRPr="00185C4E">
        <w:rPr>
          <w:rFonts w:ascii="Times New Roman" w:hAnsi="Times New Roman"/>
          <w:i/>
          <w:spacing w:val="5"/>
          <w:sz w:val="24"/>
          <w:lang w:val="fr-FR"/>
        </w:rPr>
        <w:t>x</w:t>
      </w:r>
      <w:r w:rsidR="00D9490F" w:rsidRPr="00185C4E">
        <w:rPr>
          <w:spacing w:val="5"/>
          <w:sz w:val="24"/>
          <w:lang w:val="fr-FR"/>
        </w:rPr>
        <w:t>,</w:t>
      </w:r>
      <w:r w:rsidR="00D9490F" w:rsidRPr="00185C4E">
        <w:rPr>
          <w:spacing w:val="-11"/>
          <w:sz w:val="24"/>
          <w:lang w:val="fr-FR"/>
        </w:rPr>
        <w:t xml:space="preserve"> </w:t>
      </w:r>
      <w:r w:rsidR="00D9490F" w:rsidRPr="00185C4E">
        <w:rPr>
          <w:rFonts w:ascii="Times New Roman" w:hAnsi="Times New Roman"/>
          <w:i/>
          <w:spacing w:val="6"/>
          <w:sz w:val="24"/>
          <w:lang w:val="fr-FR"/>
        </w:rPr>
        <w:t>x</w:t>
      </w:r>
      <w:r w:rsidR="00D9490F" w:rsidRPr="00185C4E">
        <w:rPr>
          <w:rFonts w:ascii="Times New Roman" w:hAnsi="Times New Roman"/>
          <w:i/>
          <w:spacing w:val="6"/>
          <w:sz w:val="24"/>
          <w:vertAlign w:val="subscript"/>
          <w:lang w:val="fr-FR"/>
        </w:rPr>
        <w:t>i</w:t>
      </w:r>
      <w:r w:rsidR="00D9490F" w:rsidRPr="00185C4E">
        <w:rPr>
          <w:rFonts w:ascii="Arial Black" w:hAnsi="Arial Black"/>
          <w:spacing w:val="6"/>
          <w:sz w:val="25"/>
          <w:lang w:val="fr-FR"/>
        </w:rPr>
        <w:t>)</w:t>
      </w:r>
      <w:r w:rsidR="00D9490F" w:rsidRPr="00185C4E">
        <w:rPr>
          <w:rFonts w:ascii="Arial Black" w:hAnsi="Arial Black"/>
          <w:spacing w:val="-12"/>
          <w:sz w:val="25"/>
          <w:lang w:val="fr-FR"/>
        </w:rPr>
        <w:t xml:space="preserve"> </w:t>
      </w:r>
      <w:r w:rsidR="00D9490F" w:rsidRPr="00185C4E">
        <w:rPr>
          <w:rFonts w:ascii="Arial Black" w:hAnsi="Arial Black"/>
          <w:sz w:val="25"/>
          <w:lang w:val="fr-FR"/>
        </w:rPr>
        <w:t>=</w:t>
      </w:r>
      <w:r w:rsidR="00D9490F" w:rsidRPr="00185C4E">
        <w:rPr>
          <w:rFonts w:ascii="Arial Black" w:hAnsi="Arial Black"/>
          <w:spacing w:val="-14"/>
          <w:sz w:val="25"/>
          <w:lang w:val="fr-FR"/>
        </w:rPr>
        <w:t xml:space="preserve"> </w:t>
      </w:r>
      <w:r w:rsidR="00D9490F" w:rsidRPr="00185C4E">
        <w:rPr>
          <w:spacing w:val="3"/>
          <w:sz w:val="24"/>
          <w:lang w:val="fr-FR"/>
        </w:rPr>
        <w:t>tanh</w:t>
      </w:r>
      <w:r w:rsidR="00D9490F" w:rsidRPr="00185C4E">
        <w:rPr>
          <w:rFonts w:ascii="Arial Black" w:hAnsi="Arial Black"/>
          <w:spacing w:val="3"/>
          <w:sz w:val="25"/>
          <w:lang w:val="fr-FR"/>
        </w:rPr>
        <w:t>(</w:t>
      </w:r>
      <w:r w:rsidR="00D9490F">
        <w:rPr>
          <w:rFonts w:ascii="Noto Serif" w:hAnsi="Noto Serif"/>
          <w:spacing w:val="3"/>
          <w:sz w:val="24"/>
        </w:rPr>
        <w:t>γ</w:t>
      </w:r>
      <w:r w:rsidR="00D9490F" w:rsidRPr="00185C4E">
        <w:rPr>
          <w:rFonts w:ascii="Times New Roman" w:hAnsi="Times New Roman"/>
          <w:i/>
          <w:spacing w:val="3"/>
          <w:sz w:val="24"/>
          <w:lang w:val="fr-FR"/>
        </w:rPr>
        <w:t>x</w:t>
      </w:r>
      <w:r w:rsidR="00D9490F" w:rsidRPr="00185C4E">
        <w:rPr>
          <w:rFonts w:ascii="Times New Roman" w:hAnsi="Times New Roman"/>
          <w:i/>
          <w:spacing w:val="3"/>
          <w:position w:val="9"/>
          <w:sz w:val="18"/>
          <w:lang w:val="fr-FR"/>
        </w:rPr>
        <w:t>T</w:t>
      </w:r>
      <w:r w:rsidR="00D9490F" w:rsidRPr="00185C4E">
        <w:rPr>
          <w:rFonts w:ascii="Times New Roman" w:hAnsi="Times New Roman"/>
          <w:i/>
          <w:spacing w:val="-21"/>
          <w:position w:val="9"/>
          <w:sz w:val="18"/>
          <w:lang w:val="fr-FR"/>
        </w:rPr>
        <w:t xml:space="preserve"> </w:t>
      </w:r>
      <w:r w:rsidR="00D9490F" w:rsidRPr="00185C4E">
        <w:rPr>
          <w:rFonts w:ascii="Times New Roman" w:hAnsi="Times New Roman"/>
          <w:i/>
          <w:sz w:val="24"/>
          <w:lang w:val="fr-FR"/>
        </w:rPr>
        <w:t>x</w:t>
      </w:r>
      <w:r w:rsidR="00D9490F" w:rsidRPr="00185C4E">
        <w:rPr>
          <w:rFonts w:ascii="Times New Roman" w:hAnsi="Times New Roman"/>
          <w:i/>
          <w:sz w:val="24"/>
          <w:vertAlign w:val="subscript"/>
          <w:lang w:val="fr-FR"/>
        </w:rPr>
        <w:t>i</w:t>
      </w:r>
      <w:r w:rsidR="00D9490F" w:rsidRPr="00185C4E">
        <w:rPr>
          <w:rFonts w:ascii="Times New Roman" w:hAnsi="Times New Roman"/>
          <w:i/>
          <w:spacing w:val="2"/>
          <w:sz w:val="24"/>
          <w:lang w:val="fr-FR"/>
        </w:rPr>
        <w:t xml:space="preserve"> </w:t>
      </w:r>
      <w:r w:rsidR="00D9490F" w:rsidRPr="00185C4E">
        <w:rPr>
          <w:rFonts w:ascii="Arial Black" w:hAnsi="Arial Black"/>
          <w:sz w:val="25"/>
          <w:lang w:val="fr-FR"/>
        </w:rPr>
        <w:t>+</w:t>
      </w:r>
      <w:r w:rsidR="00D9490F" w:rsidRPr="00185C4E">
        <w:rPr>
          <w:rFonts w:ascii="Arial Black" w:hAnsi="Arial Black"/>
          <w:spacing w:val="-31"/>
          <w:sz w:val="25"/>
          <w:lang w:val="fr-FR"/>
        </w:rPr>
        <w:t xml:space="preserve"> </w:t>
      </w:r>
      <w:r w:rsidR="00D9490F" w:rsidRPr="00185C4E">
        <w:rPr>
          <w:rFonts w:ascii="Times New Roman" w:hAnsi="Times New Roman"/>
          <w:i/>
          <w:spacing w:val="2"/>
          <w:sz w:val="24"/>
          <w:lang w:val="fr-FR"/>
        </w:rPr>
        <w:t>c</w:t>
      </w:r>
      <w:r w:rsidR="00D9490F" w:rsidRPr="00185C4E">
        <w:rPr>
          <w:rFonts w:ascii="Arial Black" w:hAnsi="Arial Black"/>
          <w:spacing w:val="2"/>
          <w:sz w:val="25"/>
          <w:lang w:val="fr-FR"/>
        </w:rPr>
        <w:t>)</w:t>
      </w:r>
      <w:r w:rsidR="00D9490F" w:rsidRPr="00185C4E">
        <w:rPr>
          <w:spacing w:val="2"/>
          <w:sz w:val="24"/>
          <w:lang w:val="fr-FR"/>
        </w:rPr>
        <w:t>)</w:t>
      </w:r>
      <w:r w:rsidR="00D9490F" w:rsidRPr="00185C4E">
        <w:rPr>
          <w:spacing w:val="1"/>
          <w:sz w:val="24"/>
          <w:lang w:val="fr-FR"/>
        </w:rPr>
        <w:t xml:space="preserve"> </w:t>
      </w:r>
      <w:hyperlink w:anchor="_bookmark297" w:history="1">
        <w:r w:rsidR="00D9490F" w:rsidRPr="00185C4E">
          <w:rPr>
            <w:sz w:val="24"/>
            <w:lang w:val="fr-FR"/>
          </w:rPr>
          <w:t>[Amami</w:t>
        </w:r>
        <w:r w:rsidR="00D9490F" w:rsidRPr="00185C4E">
          <w:rPr>
            <w:spacing w:val="2"/>
            <w:sz w:val="24"/>
            <w:lang w:val="fr-FR"/>
          </w:rPr>
          <w:t xml:space="preserve"> </w:t>
        </w:r>
        <w:r w:rsidR="00D9490F" w:rsidRPr="00185C4E">
          <w:rPr>
            <w:rFonts w:ascii="Times New Roman" w:hAnsi="Times New Roman"/>
            <w:i/>
            <w:sz w:val="24"/>
            <w:lang w:val="fr-FR"/>
          </w:rPr>
          <w:t>et</w:t>
        </w:r>
        <w:r w:rsidR="00D9490F" w:rsidRPr="00185C4E">
          <w:rPr>
            <w:rFonts w:ascii="Times New Roman" w:hAnsi="Times New Roman"/>
            <w:i/>
            <w:spacing w:val="-1"/>
            <w:sz w:val="24"/>
            <w:lang w:val="fr-FR"/>
          </w:rPr>
          <w:t xml:space="preserve"> </w:t>
        </w:r>
        <w:r w:rsidR="00D9490F" w:rsidRPr="00185C4E">
          <w:rPr>
            <w:rFonts w:ascii="Times New Roman" w:hAnsi="Times New Roman"/>
            <w:i/>
            <w:sz w:val="24"/>
            <w:lang w:val="fr-FR"/>
          </w:rPr>
          <w:t>al.</w:t>
        </w:r>
        <w:r w:rsidR="00D9490F" w:rsidRPr="00185C4E">
          <w:rPr>
            <w:rFonts w:ascii="Times New Roman" w:hAnsi="Times New Roman"/>
            <w:i/>
            <w:spacing w:val="-1"/>
            <w:sz w:val="24"/>
            <w:lang w:val="fr-FR"/>
          </w:rPr>
          <w:t xml:space="preserve"> </w:t>
        </w:r>
      </w:hyperlink>
      <w:r w:rsidR="00D9490F" w:rsidRPr="00185C4E">
        <w:rPr>
          <w:sz w:val="24"/>
          <w:lang w:val="fr-FR"/>
        </w:rPr>
        <w:t>,</w:t>
      </w:r>
      <w:r w:rsidR="00D9490F" w:rsidRPr="00185C4E">
        <w:rPr>
          <w:spacing w:val="2"/>
          <w:sz w:val="24"/>
          <w:lang w:val="fr-FR"/>
        </w:rPr>
        <w:t xml:space="preserve"> </w:t>
      </w:r>
      <w:hyperlink w:anchor="_bookmark297" w:history="1">
        <w:r w:rsidR="00D9490F" w:rsidRPr="00185C4E">
          <w:rPr>
            <w:sz w:val="24"/>
            <w:lang w:val="fr-FR"/>
          </w:rPr>
          <w:t>2013].</w:t>
        </w:r>
      </w:hyperlink>
    </w:p>
    <w:p w:rsidR="00B77999" w:rsidRPr="00185C4E" w:rsidRDefault="00B77999">
      <w:pPr>
        <w:pStyle w:val="Corpsdetexte"/>
        <w:spacing w:before="10"/>
        <w:rPr>
          <w:sz w:val="28"/>
          <w:lang w:val="fr-FR"/>
        </w:rPr>
      </w:pPr>
    </w:p>
    <w:p w:rsidR="00B77999" w:rsidRPr="00185C4E" w:rsidRDefault="00D9490F">
      <w:pPr>
        <w:pStyle w:val="Heading4"/>
        <w:numPr>
          <w:ilvl w:val="3"/>
          <w:numId w:val="31"/>
        </w:numPr>
        <w:tabs>
          <w:tab w:val="left" w:pos="798"/>
        </w:tabs>
        <w:rPr>
          <w:sz w:val="22"/>
          <w:lang w:val="fr-FR"/>
        </w:rPr>
      </w:pPr>
      <w:bookmarkStart w:id="248" w:name="k-plus-proches-voisins_(kNN)"/>
      <w:bookmarkStart w:id="249" w:name="_bookmark171"/>
      <w:bookmarkEnd w:id="248"/>
      <w:bookmarkEnd w:id="249"/>
      <w:r w:rsidRPr="00185C4E">
        <w:rPr>
          <w:w w:val="110"/>
          <w:lang w:val="fr-FR"/>
        </w:rPr>
        <w:t>k-plus-proches-voisins</w:t>
      </w:r>
      <w:r w:rsidRPr="00185C4E">
        <w:rPr>
          <w:spacing w:val="-8"/>
          <w:w w:val="110"/>
          <w:lang w:val="fr-FR"/>
        </w:rPr>
        <w:t xml:space="preserve"> </w:t>
      </w:r>
      <w:r w:rsidRPr="00185C4E">
        <w:rPr>
          <w:w w:val="110"/>
          <w:lang w:val="fr-FR"/>
        </w:rPr>
        <w:t>(kNN)</w:t>
      </w:r>
    </w:p>
    <w:p w:rsidR="00B77999" w:rsidRDefault="00B77999">
      <w:pPr>
        <w:pStyle w:val="Corpsdetexte"/>
        <w:spacing w:before="161" w:line="288" w:lineRule="exact"/>
        <w:ind w:left="139" w:right="2493" w:firstLine="351"/>
        <w:jc w:val="both"/>
      </w:pPr>
      <w:r w:rsidRPr="00B77999">
        <w:pict>
          <v:shape id="_x0000_s1414" type="#_x0000_t202" style="position:absolute;left:0;text-align:left;margin-left:393.25pt;margin-top:38.8pt;width:69.4pt;height:21.65pt;z-index:-251611648;mso-position-horizontal-relative:page" filled="f" stroked="f">
            <v:textbox inset="0,0,0,0">
              <w:txbxContent>
                <w:p w:rsidR="00D9490F" w:rsidRDefault="00D9490F">
                  <w:pPr>
                    <w:tabs>
                      <w:tab w:val="left" w:pos="818"/>
                    </w:tabs>
                    <w:spacing w:line="252" w:lineRule="exact"/>
                    <w:rPr>
                      <w:rFonts w:ascii="DejaVu Sans" w:hAnsi="DejaVu Sans"/>
                      <w:sz w:val="25"/>
                    </w:rPr>
                  </w:pPr>
                  <w:r>
                    <w:rPr>
                      <w:rFonts w:ascii="DejaVu Sans" w:hAnsi="DejaVu Sans"/>
                      <w:w w:val="95"/>
                      <w:sz w:val="25"/>
                    </w:rPr>
                    <w:t>{</w:t>
                  </w:r>
                  <w:r>
                    <w:rPr>
                      <w:rFonts w:ascii="DejaVu Sans" w:hAnsi="DejaVu Sans"/>
                      <w:w w:val="95"/>
                      <w:sz w:val="25"/>
                    </w:rPr>
                    <w:tab/>
                    <w:t xml:space="preserve">} </w:t>
                  </w:r>
                  <w:r>
                    <w:rPr>
                      <w:rFonts w:ascii="DejaVu Sans" w:hAnsi="DejaVu Sans"/>
                      <w:w w:val="95"/>
                      <w:sz w:val="25"/>
                      <w:vertAlign w:val="subscript"/>
                    </w:rPr>
                    <w:t>≤</w:t>
                  </w:r>
                  <w:r>
                    <w:rPr>
                      <w:rFonts w:ascii="DejaVu Sans" w:hAnsi="DejaVu Sans"/>
                      <w:spacing w:val="-33"/>
                      <w:w w:val="95"/>
                      <w:sz w:val="25"/>
                    </w:rPr>
                    <w:t xml:space="preserve"> </w:t>
                  </w:r>
                  <w:r>
                    <w:rPr>
                      <w:rFonts w:ascii="DejaVu Sans" w:hAnsi="DejaVu Sans"/>
                      <w:w w:val="95"/>
                      <w:sz w:val="25"/>
                      <w:vertAlign w:val="subscript"/>
                    </w:rPr>
                    <w:t>≤</w:t>
                  </w:r>
                </w:p>
              </w:txbxContent>
            </v:textbox>
            <w10:wrap anchorx="page"/>
          </v:shape>
        </w:pict>
      </w:r>
      <w:r w:rsidR="00D9490F" w:rsidRPr="00185C4E">
        <w:rPr>
          <w:lang w:val="fr-FR"/>
        </w:rPr>
        <w:t>L’algorithme</w:t>
      </w:r>
      <w:r w:rsidR="00D9490F" w:rsidRPr="00185C4E">
        <w:rPr>
          <w:spacing w:val="-13"/>
          <w:lang w:val="fr-FR"/>
        </w:rPr>
        <w:t xml:space="preserve"> </w:t>
      </w:r>
      <w:r w:rsidR="00D9490F" w:rsidRPr="00185C4E">
        <w:rPr>
          <w:lang w:val="fr-FR"/>
        </w:rPr>
        <w:t>des</w:t>
      </w:r>
      <w:r w:rsidR="00D9490F" w:rsidRPr="00185C4E">
        <w:rPr>
          <w:spacing w:val="-9"/>
          <w:lang w:val="fr-FR"/>
        </w:rPr>
        <w:t xml:space="preserve"> </w:t>
      </w:r>
      <w:r w:rsidR="00D9490F" w:rsidRPr="00185C4E">
        <w:rPr>
          <w:rFonts w:ascii="Times New Roman" w:hAnsi="Times New Roman"/>
          <w:i/>
          <w:lang w:val="fr-FR"/>
        </w:rPr>
        <w:t>k</w:t>
      </w:r>
      <w:r w:rsidR="00D9490F" w:rsidRPr="00185C4E">
        <w:rPr>
          <w:lang w:val="fr-FR"/>
        </w:rPr>
        <w:t>-plus-proches-voisins</w:t>
      </w:r>
      <w:r w:rsidR="00D9490F" w:rsidRPr="00185C4E">
        <w:rPr>
          <w:spacing w:val="-12"/>
          <w:lang w:val="fr-FR"/>
        </w:rPr>
        <w:t xml:space="preserve"> </w:t>
      </w:r>
      <w:hyperlink w:anchor="_bookmark332" w:history="1">
        <w:r w:rsidR="00D9490F" w:rsidRPr="00185C4E">
          <w:rPr>
            <w:lang w:val="fr-FR"/>
          </w:rPr>
          <w:t>[Cover</w:t>
        </w:r>
        <w:r w:rsidR="00D9490F" w:rsidRPr="00185C4E">
          <w:rPr>
            <w:spacing w:val="-12"/>
            <w:lang w:val="fr-FR"/>
          </w:rPr>
          <w:t xml:space="preserve"> </w:t>
        </w:r>
        <w:r w:rsidR="00D9490F" w:rsidRPr="00185C4E">
          <w:rPr>
            <w:lang w:val="fr-FR"/>
          </w:rPr>
          <w:t>&amp;</w:t>
        </w:r>
        <w:r w:rsidR="00D9490F" w:rsidRPr="00185C4E">
          <w:rPr>
            <w:spacing w:val="-12"/>
            <w:lang w:val="fr-FR"/>
          </w:rPr>
          <w:t xml:space="preserve"> </w:t>
        </w:r>
        <w:r w:rsidR="00D9490F" w:rsidRPr="00185C4E">
          <w:rPr>
            <w:lang w:val="fr-FR"/>
          </w:rPr>
          <w:t>Hart,</w:t>
        </w:r>
        <w:r w:rsidR="00D9490F" w:rsidRPr="00185C4E">
          <w:rPr>
            <w:spacing w:val="-13"/>
            <w:lang w:val="fr-FR"/>
          </w:rPr>
          <w:t xml:space="preserve"> </w:t>
        </w:r>
      </w:hyperlink>
      <w:hyperlink w:anchor="_bookmark332" w:history="1">
        <w:r w:rsidR="00D9490F" w:rsidRPr="00185C4E">
          <w:rPr>
            <w:lang w:val="fr-FR"/>
          </w:rPr>
          <w:t>1967]</w:t>
        </w:r>
        <w:r w:rsidR="00D9490F" w:rsidRPr="00185C4E">
          <w:rPr>
            <w:spacing w:val="-12"/>
            <w:lang w:val="fr-FR"/>
          </w:rPr>
          <w:t xml:space="preserve"> </w:t>
        </w:r>
      </w:hyperlink>
      <w:r w:rsidR="00D9490F" w:rsidRPr="00185C4E">
        <w:rPr>
          <w:lang w:val="fr-FR"/>
        </w:rPr>
        <w:t>est</w:t>
      </w:r>
      <w:r w:rsidR="00D9490F" w:rsidRPr="00185C4E">
        <w:rPr>
          <w:spacing w:val="-12"/>
          <w:lang w:val="fr-FR"/>
        </w:rPr>
        <w:t xml:space="preserve"> </w:t>
      </w:r>
      <w:r w:rsidR="00D9490F" w:rsidRPr="00185C4E">
        <w:rPr>
          <w:lang w:val="fr-FR"/>
        </w:rPr>
        <w:t>un</w:t>
      </w:r>
      <w:r w:rsidR="00D9490F" w:rsidRPr="00185C4E">
        <w:rPr>
          <w:spacing w:val="-12"/>
          <w:lang w:val="fr-FR"/>
        </w:rPr>
        <w:t xml:space="preserve"> </w:t>
      </w:r>
      <w:r w:rsidR="00D9490F" w:rsidRPr="00185C4E">
        <w:rPr>
          <w:lang w:val="fr-FR"/>
        </w:rPr>
        <w:t>al- gorithme</w:t>
      </w:r>
      <w:r w:rsidR="00D9490F" w:rsidRPr="00185C4E">
        <w:rPr>
          <w:spacing w:val="-12"/>
          <w:lang w:val="fr-FR"/>
        </w:rPr>
        <w:t xml:space="preserve"> </w:t>
      </w:r>
      <w:r w:rsidR="00D9490F" w:rsidRPr="00185C4E">
        <w:rPr>
          <w:lang w:val="fr-FR"/>
        </w:rPr>
        <w:t>simple</w:t>
      </w:r>
      <w:r w:rsidR="00D9490F" w:rsidRPr="00185C4E">
        <w:rPr>
          <w:spacing w:val="-12"/>
          <w:lang w:val="fr-FR"/>
        </w:rPr>
        <w:t xml:space="preserve"> </w:t>
      </w:r>
      <w:r w:rsidR="00D9490F" w:rsidRPr="00185C4E">
        <w:rPr>
          <w:lang w:val="fr-FR"/>
        </w:rPr>
        <w:t>qui</w:t>
      </w:r>
      <w:r w:rsidR="00D9490F" w:rsidRPr="00185C4E">
        <w:rPr>
          <w:spacing w:val="-12"/>
          <w:lang w:val="fr-FR"/>
        </w:rPr>
        <w:t xml:space="preserve"> </w:t>
      </w:r>
      <w:r w:rsidR="00D9490F" w:rsidRPr="00185C4E">
        <w:rPr>
          <w:lang w:val="fr-FR"/>
        </w:rPr>
        <w:t>consiste</w:t>
      </w:r>
      <w:r w:rsidR="00D9490F" w:rsidRPr="00185C4E">
        <w:rPr>
          <w:spacing w:val="-12"/>
          <w:lang w:val="fr-FR"/>
        </w:rPr>
        <w:t xml:space="preserve"> </w:t>
      </w:r>
      <w:r w:rsidR="00D9490F" w:rsidRPr="00185C4E">
        <w:rPr>
          <w:lang w:val="fr-FR"/>
        </w:rPr>
        <w:t>à</w:t>
      </w:r>
      <w:r w:rsidR="00D9490F" w:rsidRPr="00185C4E">
        <w:rPr>
          <w:spacing w:val="-12"/>
          <w:lang w:val="fr-FR"/>
        </w:rPr>
        <w:t xml:space="preserve"> </w:t>
      </w:r>
      <w:r w:rsidR="00D9490F" w:rsidRPr="00185C4E">
        <w:rPr>
          <w:lang w:val="fr-FR"/>
        </w:rPr>
        <w:t>affecter</w:t>
      </w:r>
      <w:r w:rsidR="00D9490F" w:rsidRPr="00185C4E">
        <w:rPr>
          <w:spacing w:val="-12"/>
          <w:lang w:val="fr-FR"/>
        </w:rPr>
        <w:t xml:space="preserve"> </w:t>
      </w:r>
      <w:r w:rsidR="00D9490F" w:rsidRPr="00185C4E">
        <w:rPr>
          <w:lang w:val="fr-FR"/>
        </w:rPr>
        <w:t>à</w:t>
      </w:r>
      <w:r w:rsidR="00D9490F" w:rsidRPr="00185C4E">
        <w:rPr>
          <w:spacing w:val="-12"/>
          <w:lang w:val="fr-FR"/>
        </w:rPr>
        <w:t xml:space="preserve"> </w:t>
      </w:r>
      <w:r w:rsidR="00D9490F" w:rsidRPr="00185C4E">
        <w:rPr>
          <w:lang w:val="fr-FR"/>
        </w:rPr>
        <w:t>un</w:t>
      </w:r>
      <w:r w:rsidR="00D9490F" w:rsidRPr="00185C4E">
        <w:rPr>
          <w:spacing w:val="-12"/>
          <w:lang w:val="fr-FR"/>
        </w:rPr>
        <w:t xml:space="preserve"> </w:t>
      </w:r>
      <w:r w:rsidR="00D9490F" w:rsidRPr="00185C4E">
        <w:rPr>
          <w:lang w:val="fr-FR"/>
        </w:rPr>
        <w:t>nouvel</w:t>
      </w:r>
      <w:r w:rsidR="00D9490F" w:rsidRPr="00185C4E">
        <w:rPr>
          <w:spacing w:val="-12"/>
          <w:lang w:val="fr-FR"/>
        </w:rPr>
        <w:t xml:space="preserve"> </w:t>
      </w:r>
      <w:r w:rsidR="00D9490F" w:rsidRPr="00185C4E">
        <w:rPr>
          <w:lang w:val="fr-FR"/>
        </w:rPr>
        <w:t>objet</w:t>
      </w:r>
      <w:r w:rsidR="00D9490F" w:rsidRPr="00185C4E">
        <w:rPr>
          <w:spacing w:val="-5"/>
          <w:lang w:val="fr-FR"/>
        </w:rPr>
        <w:t xml:space="preserve"> </w:t>
      </w:r>
      <w:r w:rsidR="00D9490F" w:rsidRPr="00185C4E">
        <w:rPr>
          <w:rFonts w:ascii="Times New Roman" w:hAnsi="Times New Roman"/>
          <w:i/>
          <w:lang w:val="fr-FR"/>
        </w:rPr>
        <w:t>x</w:t>
      </w:r>
      <w:r w:rsidR="00D9490F" w:rsidRPr="00185C4E">
        <w:rPr>
          <w:rFonts w:ascii="Times New Roman" w:hAnsi="Times New Roman"/>
          <w:i/>
          <w:spacing w:val="-8"/>
          <w:lang w:val="fr-FR"/>
        </w:rPr>
        <w:t xml:space="preserve"> </w:t>
      </w:r>
      <w:r w:rsidR="00D9490F" w:rsidRPr="00185C4E">
        <w:rPr>
          <w:lang w:val="fr-FR"/>
        </w:rPr>
        <w:t>la</w:t>
      </w:r>
      <w:r w:rsidR="00D9490F" w:rsidRPr="00185C4E">
        <w:rPr>
          <w:spacing w:val="-12"/>
          <w:lang w:val="fr-FR"/>
        </w:rPr>
        <w:t xml:space="preserve"> </w:t>
      </w:r>
      <w:r w:rsidR="00D9490F" w:rsidRPr="00185C4E">
        <w:rPr>
          <w:lang w:val="fr-FR"/>
        </w:rPr>
        <w:t>classe</w:t>
      </w:r>
      <w:r w:rsidR="00D9490F" w:rsidRPr="00185C4E">
        <w:rPr>
          <w:spacing w:val="-12"/>
          <w:lang w:val="fr-FR"/>
        </w:rPr>
        <w:t xml:space="preserve"> </w:t>
      </w:r>
      <w:r w:rsidR="00D9490F" w:rsidRPr="00185C4E">
        <w:rPr>
          <w:lang w:val="fr-FR"/>
        </w:rPr>
        <w:t xml:space="preserve">majori- taire </w:t>
      </w:r>
      <w:r w:rsidR="00D9490F" w:rsidRPr="00185C4E">
        <w:rPr>
          <w:rFonts w:ascii="Times New Roman" w:hAnsi="Times New Roman"/>
          <w:i/>
          <w:spacing w:val="2"/>
          <w:lang w:val="fr-FR"/>
        </w:rPr>
        <w:t>y</w:t>
      </w:r>
      <w:r w:rsidR="00D9490F" w:rsidRPr="00185C4E">
        <w:rPr>
          <w:rFonts w:ascii="DejaVu Sans" w:hAnsi="DejaVu Sans"/>
          <w:spacing w:val="2"/>
          <w:position w:val="9"/>
          <w:sz w:val="18"/>
          <w:lang w:val="fr-FR"/>
        </w:rPr>
        <w:t xml:space="preserve">j </w:t>
      </w:r>
      <w:r w:rsidR="00D9490F" w:rsidRPr="00185C4E">
        <w:rPr>
          <w:lang w:val="fr-FR"/>
        </w:rPr>
        <w:t xml:space="preserve">parmi ceux des </w:t>
      </w:r>
      <w:r w:rsidR="00D9490F" w:rsidRPr="00185C4E">
        <w:rPr>
          <w:rFonts w:ascii="Times New Roman" w:hAnsi="Times New Roman"/>
          <w:i/>
          <w:lang w:val="fr-FR"/>
        </w:rPr>
        <w:t xml:space="preserve">k </w:t>
      </w:r>
      <w:r w:rsidR="00D9490F" w:rsidRPr="00185C4E">
        <w:rPr>
          <w:lang w:val="fr-FR"/>
        </w:rPr>
        <w:t xml:space="preserve">points d’exemples d’entrainement </w:t>
      </w:r>
      <w:r w:rsidR="00D9490F" w:rsidRPr="00185C4E">
        <w:rPr>
          <w:rFonts w:ascii="Arial Black" w:hAnsi="Arial Black"/>
          <w:spacing w:val="6"/>
          <w:sz w:val="25"/>
          <w:lang w:val="fr-FR"/>
        </w:rPr>
        <w:t>(</w:t>
      </w:r>
      <w:r w:rsidR="00D9490F" w:rsidRPr="00185C4E">
        <w:rPr>
          <w:rFonts w:ascii="Times New Roman" w:hAnsi="Times New Roman"/>
          <w:i/>
          <w:spacing w:val="6"/>
          <w:lang w:val="fr-FR"/>
        </w:rPr>
        <w:t>x</w:t>
      </w:r>
      <w:r w:rsidR="00D9490F" w:rsidRPr="00185C4E">
        <w:rPr>
          <w:rFonts w:ascii="Times New Roman" w:hAnsi="Times New Roman"/>
          <w:i/>
          <w:spacing w:val="6"/>
          <w:vertAlign w:val="subscript"/>
          <w:lang w:val="fr-FR"/>
        </w:rPr>
        <w:t>i</w:t>
      </w:r>
      <w:r w:rsidR="00D9490F" w:rsidRPr="00185C4E">
        <w:rPr>
          <w:spacing w:val="6"/>
          <w:lang w:val="fr-FR"/>
        </w:rPr>
        <w:t xml:space="preserve">, </w:t>
      </w:r>
      <w:r w:rsidR="00D9490F" w:rsidRPr="00185C4E">
        <w:rPr>
          <w:rFonts w:ascii="Times New Roman" w:hAnsi="Times New Roman"/>
          <w:i/>
          <w:spacing w:val="6"/>
          <w:lang w:val="fr-FR"/>
        </w:rPr>
        <w:t>y</w:t>
      </w:r>
      <w:r w:rsidR="00D9490F" w:rsidRPr="00185C4E">
        <w:rPr>
          <w:rFonts w:ascii="Times New Roman" w:hAnsi="Times New Roman"/>
          <w:i/>
          <w:spacing w:val="6"/>
          <w:vertAlign w:val="subscript"/>
          <w:lang w:val="fr-FR"/>
        </w:rPr>
        <w:t>i</w:t>
      </w:r>
      <w:r w:rsidR="00D9490F" w:rsidRPr="00185C4E">
        <w:rPr>
          <w:rFonts w:ascii="Arial Black" w:hAnsi="Arial Black"/>
          <w:spacing w:val="6"/>
          <w:sz w:val="25"/>
          <w:lang w:val="fr-FR"/>
        </w:rPr>
        <w:t xml:space="preserve">) </w:t>
      </w:r>
      <w:r w:rsidR="00D9490F" w:rsidRPr="00185C4E">
        <w:rPr>
          <w:sz w:val="25"/>
          <w:vertAlign w:val="subscript"/>
          <w:lang w:val="fr-FR"/>
        </w:rPr>
        <w:t>1</w:t>
      </w:r>
      <w:r w:rsidR="00D9490F" w:rsidRPr="00185C4E">
        <w:rPr>
          <w:sz w:val="25"/>
          <w:lang w:val="fr-FR"/>
        </w:rPr>
        <w:t xml:space="preserve"> </w:t>
      </w:r>
      <w:r w:rsidR="00D9490F" w:rsidRPr="00185C4E">
        <w:rPr>
          <w:rFonts w:ascii="Times New Roman" w:hAnsi="Times New Roman"/>
          <w:i/>
          <w:sz w:val="25"/>
          <w:vertAlign w:val="subscript"/>
          <w:lang w:val="fr-FR"/>
        </w:rPr>
        <w:t>i</w:t>
      </w:r>
      <w:r w:rsidR="00D9490F" w:rsidRPr="00185C4E">
        <w:rPr>
          <w:rFonts w:ascii="Times New Roman" w:hAnsi="Times New Roman"/>
          <w:i/>
          <w:sz w:val="25"/>
          <w:lang w:val="fr-FR"/>
        </w:rPr>
        <w:t xml:space="preserve"> </w:t>
      </w:r>
      <w:r w:rsidR="00D9490F" w:rsidRPr="00185C4E">
        <w:rPr>
          <w:rFonts w:ascii="Times New Roman" w:hAnsi="Times New Roman"/>
          <w:i/>
          <w:spacing w:val="6"/>
          <w:sz w:val="25"/>
          <w:vertAlign w:val="subscript"/>
          <w:lang w:val="fr-FR"/>
        </w:rPr>
        <w:t>k</w:t>
      </w:r>
      <w:r w:rsidR="00D9490F" w:rsidRPr="00185C4E">
        <w:rPr>
          <w:spacing w:val="6"/>
          <w:lang w:val="fr-FR"/>
        </w:rPr>
        <w:t xml:space="preserve">,  </w:t>
      </w:r>
      <w:r w:rsidR="00D9490F" w:rsidRPr="00185C4E">
        <w:rPr>
          <w:lang w:val="fr-FR"/>
        </w:rPr>
        <w:t xml:space="preserve">les plus proches du point </w:t>
      </w:r>
      <w:r w:rsidR="00D9490F" w:rsidRPr="00185C4E">
        <w:rPr>
          <w:rFonts w:ascii="Times New Roman" w:hAnsi="Times New Roman"/>
          <w:i/>
          <w:lang w:val="fr-FR"/>
        </w:rPr>
        <w:t xml:space="preserve">x </w:t>
      </w:r>
      <w:r w:rsidR="00D9490F" w:rsidRPr="00185C4E">
        <w:rPr>
          <w:lang w:val="fr-FR"/>
        </w:rPr>
        <w:t xml:space="preserve">selon la fonction distance choisie. </w:t>
      </w:r>
      <w:r w:rsidR="00D9490F">
        <w:t>Ainsi, trois éléments clés influencent l’efficacité de la classification</w:t>
      </w:r>
      <w:r w:rsidR="00D9490F">
        <w:rPr>
          <w:spacing w:val="-7"/>
        </w:rPr>
        <w:t xml:space="preserve"> </w:t>
      </w:r>
      <w:r w:rsidR="00D9490F">
        <w:t>:</w:t>
      </w:r>
    </w:p>
    <w:p w:rsidR="00B77999" w:rsidRPr="00185C4E" w:rsidRDefault="00D9490F">
      <w:pPr>
        <w:pStyle w:val="Paragraphedeliste"/>
        <w:numPr>
          <w:ilvl w:val="4"/>
          <w:numId w:val="31"/>
        </w:numPr>
        <w:tabs>
          <w:tab w:val="left" w:pos="609"/>
        </w:tabs>
        <w:spacing w:before="94" w:line="254" w:lineRule="auto"/>
        <w:ind w:right="2493" w:hanging="296"/>
        <w:jc w:val="left"/>
        <w:rPr>
          <w:lang w:val="fr-FR"/>
        </w:rPr>
      </w:pPr>
      <w:r w:rsidRPr="00185C4E">
        <w:rPr>
          <w:sz w:val="24"/>
          <w:lang w:val="fr-FR"/>
        </w:rPr>
        <w:t>Si les données d’entraînement sont trop nombreuses, le processus de classification peut devenir coûteux en temps de calcul. En effet, la distance du nouvel objet à chaque point annoté est</w:t>
      </w:r>
      <w:r w:rsidRPr="00185C4E">
        <w:rPr>
          <w:spacing w:val="-1"/>
          <w:sz w:val="24"/>
          <w:lang w:val="fr-FR"/>
        </w:rPr>
        <w:t xml:space="preserve"> </w:t>
      </w:r>
      <w:r w:rsidRPr="00185C4E">
        <w:rPr>
          <w:sz w:val="24"/>
          <w:lang w:val="fr-FR"/>
        </w:rPr>
        <w:t>calculée.</w:t>
      </w:r>
    </w:p>
    <w:p w:rsidR="00B77999" w:rsidRPr="00185C4E" w:rsidRDefault="00D9490F">
      <w:pPr>
        <w:pStyle w:val="Paragraphedeliste"/>
        <w:numPr>
          <w:ilvl w:val="4"/>
          <w:numId w:val="31"/>
        </w:numPr>
        <w:tabs>
          <w:tab w:val="left" w:pos="609"/>
        </w:tabs>
        <w:spacing w:before="73" w:line="252" w:lineRule="auto"/>
        <w:ind w:right="2493" w:hanging="296"/>
        <w:jc w:val="both"/>
        <w:rPr>
          <w:lang w:val="fr-FR"/>
        </w:rPr>
      </w:pPr>
      <w:r w:rsidRPr="00185C4E">
        <w:rPr>
          <w:sz w:val="24"/>
          <w:lang w:val="fr-FR"/>
        </w:rPr>
        <w:t xml:space="preserve">Le nombre de voisins (c’est-à-dire la valeur de </w:t>
      </w:r>
      <w:r w:rsidRPr="00185C4E">
        <w:rPr>
          <w:rFonts w:ascii="Times New Roman" w:hAnsi="Times New Roman"/>
          <w:i/>
          <w:sz w:val="24"/>
          <w:lang w:val="fr-FR"/>
        </w:rPr>
        <w:t>k</w:t>
      </w:r>
      <w:r w:rsidRPr="00185C4E">
        <w:rPr>
          <w:sz w:val="24"/>
          <w:lang w:val="fr-FR"/>
        </w:rPr>
        <w:t xml:space="preserve">) ne doit être trop petit pour limiter la sensibilité aux bruits / </w:t>
      </w:r>
      <w:r w:rsidRPr="00185C4E">
        <w:rPr>
          <w:rFonts w:ascii="Times New Roman" w:hAnsi="Times New Roman"/>
          <w:i/>
          <w:sz w:val="24"/>
          <w:lang w:val="fr-FR"/>
        </w:rPr>
        <w:t>outliers</w:t>
      </w:r>
      <w:r w:rsidRPr="00185C4E">
        <w:rPr>
          <w:sz w:val="24"/>
          <w:lang w:val="fr-FR"/>
        </w:rPr>
        <w:t>. Il ne doit pas non plus être trop grand au risque d’avoir dans le voisinage trop de points d’une autre classe que celle</w:t>
      </w:r>
      <w:r w:rsidRPr="00185C4E">
        <w:rPr>
          <w:spacing w:val="5"/>
          <w:sz w:val="24"/>
          <w:lang w:val="fr-FR"/>
        </w:rPr>
        <w:t xml:space="preserve"> </w:t>
      </w:r>
      <w:r w:rsidRPr="00185C4E">
        <w:rPr>
          <w:sz w:val="24"/>
          <w:lang w:val="fr-FR"/>
        </w:rPr>
        <w:t>attendue.</w:t>
      </w:r>
    </w:p>
    <w:p w:rsidR="00B77999" w:rsidRPr="00185C4E" w:rsidRDefault="00B77999">
      <w:pPr>
        <w:pStyle w:val="Corpsdetexte"/>
        <w:spacing w:before="9"/>
        <w:rPr>
          <w:sz w:val="9"/>
          <w:lang w:val="fr-FR"/>
        </w:rPr>
      </w:pPr>
      <w:r w:rsidRPr="00B77999">
        <w:pict>
          <v:line id="_x0000_s1413" style="position:absolute;z-index:251391488;mso-wrap-distance-left:0;mso-wrap-distance-right:0;mso-position-horizontal-relative:page" from="81.95pt,7.75pt" to="237.4pt,7.75pt" strokeweight=".14042mm">
            <w10:wrap type="topAndBottom" anchorx="page"/>
          </v:line>
        </w:pict>
      </w:r>
    </w:p>
    <w:p w:rsidR="00B77999" w:rsidRDefault="00D9490F">
      <w:pPr>
        <w:pStyle w:val="Paragraphedeliste"/>
        <w:numPr>
          <w:ilvl w:val="4"/>
          <w:numId w:val="31"/>
        </w:numPr>
        <w:tabs>
          <w:tab w:val="left" w:pos="648"/>
        </w:tabs>
        <w:spacing w:before="3"/>
        <w:ind w:left="647" w:hanging="249"/>
        <w:jc w:val="left"/>
        <w:rPr>
          <w:i/>
          <w:sz w:val="20"/>
        </w:rPr>
      </w:pPr>
      <w:bookmarkStart w:id="250" w:name="_bookmark172"/>
      <w:bookmarkEnd w:id="250"/>
      <w:r>
        <w:rPr>
          <w:rFonts w:ascii="Times New Roman"/>
          <w:i/>
          <w:sz w:val="20"/>
        </w:rPr>
        <w:t>radial base</w:t>
      </w:r>
      <w:r>
        <w:rPr>
          <w:rFonts w:ascii="Times New Roman"/>
          <w:i/>
          <w:spacing w:val="-3"/>
          <w:sz w:val="20"/>
        </w:rPr>
        <w:t xml:space="preserve"> </w:t>
      </w:r>
      <w:r>
        <w:rPr>
          <w:rFonts w:ascii="Times New Roman"/>
          <w:i/>
          <w:sz w:val="20"/>
        </w:rPr>
        <w:t>function</w:t>
      </w:r>
    </w:p>
    <w:p w:rsidR="00B77999" w:rsidRDefault="00B77999">
      <w:pPr>
        <w:rPr>
          <w:sz w:val="20"/>
        </w:rPr>
        <w:sectPr w:rsidR="00B77999">
          <w:type w:val="continuous"/>
          <w:pgSz w:w="11910" w:h="16840"/>
          <w:pgMar w:top="1580" w:right="0" w:bottom="280" w:left="1500" w:header="720" w:footer="720" w:gutter="0"/>
          <w:cols w:space="720"/>
        </w:sectPr>
      </w:pPr>
    </w:p>
    <w:p w:rsidR="00B77999" w:rsidRDefault="00B77999">
      <w:pPr>
        <w:pStyle w:val="Corpsdetexte"/>
        <w:spacing w:before="1"/>
        <w:rPr>
          <w:rFonts w:ascii="Times New Roman"/>
          <w:i/>
          <w:sz w:val="28"/>
        </w:rPr>
      </w:pPr>
    </w:p>
    <w:p w:rsidR="00B77999" w:rsidRPr="00185C4E" w:rsidRDefault="00D9490F">
      <w:pPr>
        <w:pStyle w:val="Paragraphedeliste"/>
        <w:numPr>
          <w:ilvl w:val="5"/>
          <w:numId w:val="31"/>
        </w:numPr>
        <w:tabs>
          <w:tab w:val="left" w:pos="1446"/>
        </w:tabs>
        <w:spacing w:before="106" w:line="254" w:lineRule="auto"/>
        <w:ind w:right="1656" w:hanging="296"/>
        <w:jc w:val="left"/>
        <w:rPr>
          <w:lang w:val="fr-FR"/>
        </w:rPr>
      </w:pPr>
      <w:r w:rsidRPr="00185C4E">
        <w:rPr>
          <w:sz w:val="24"/>
          <w:lang w:val="fr-FR"/>
        </w:rPr>
        <w:t>La métrique de calcul de distance doit être adéquate pour le type de donnée et la tâche. Par exemple, la distance cosinus est souvent</w:t>
      </w:r>
      <w:r w:rsidRPr="00185C4E">
        <w:rPr>
          <w:spacing w:val="-23"/>
          <w:sz w:val="24"/>
          <w:lang w:val="fr-FR"/>
        </w:rPr>
        <w:t xml:space="preserve"> </w:t>
      </w:r>
      <w:r w:rsidRPr="00185C4E">
        <w:rPr>
          <w:sz w:val="24"/>
          <w:lang w:val="fr-FR"/>
        </w:rPr>
        <w:t>pré- férable</w:t>
      </w:r>
      <w:r w:rsidRPr="00185C4E">
        <w:rPr>
          <w:spacing w:val="-6"/>
          <w:sz w:val="24"/>
          <w:lang w:val="fr-FR"/>
        </w:rPr>
        <w:t xml:space="preserve"> </w:t>
      </w:r>
      <w:r w:rsidRPr="00185C4E">
        <w:rPr>
          <w:sz w:val="24"/>
          <w:lang w:val="fr-FR"/>
        </w:rPr>
        <w:t>à</w:t>
      </w:r>
      <w:r w:rsidRPr="00185C4E">
        <w:rPr>
          <w:spacing w:val="-6"/>
          <w:sz w:val="24"/>
          <w:lang w:val="fr-FR"/>
        </w:rPr>
        <w:t xml:space="preserve"> </w:t>
      </w:r>
      <w:r w:rsidRPr="00185C4E">
        <w:rPr>
          <w:sz w:val="24"/>
          <w:lang w:val="fr-FR"/>
        </w:rPr>
        <w:t>la</w:t>
      </w:r>
      <w:r w:rsidRPr="00185C4E">
        <w:rPr>
          <w:spacing w:val="-5"/>
          <w:sz w:val="24"/>
          <w:lang w:val="fr-FR"/>
        </w:rPr>
        <w:t xml:space="preserve"> </w:t>
      </w:r>
      <w:r w:rsidRPr="00185C4E">
        <w:rPr>
          <w:sz w:val="24"/>
          <w:lang w:val="fr-FR"/>
        </w:rPr>
        <w:t>distance</w:t>
      </w:r>
      <w:r w:rsidRPr="00185C4E">
        <w:rPr>
          <w:spacing w:val="-6"/>
          <w:sz w:val="24"/>
          <w:lang w:val="fr-FR"/>
        </w:rPr>
        <w:t xml:space="preserve"> </w:t>
      </w:r>
      <w:r w:rsidRPr="00185C4E">
        <w:rPr>
          <w:sz w:val="24"/>
          <w:lang w:val="fr-FR"/>
        </w:rPr>
        <w:t>euclidienne</w:t>
      </w:r>
      <w:r w:rsidRPr="00185C4E">
        <w:rPr>
          <w:spacing w:val="-6"/>
          <w:sz w:val="24"/>
          <w:lang w:val="fr-FR"/>
        </w:rPr>
        <w:t xml:space="preserve"> </w:t>
      </w:r>
      <w:r w:rsidRPr="00185C4E">
        <w:rPr>
          <w:sz w:val="24"/>
          <w:lang w:val="fr-FR"/>
        </w:rPr>
        <w:t>pour</w:t>
      </w:r>
      <w:r w:rsidRPr="00185C4E">
        <w:rPr>
          <w:spacing w:val="-5"/>
          <w:sz w:val="24"/>
          <w:lang w:val="fr-FR"/>
        </w:rPr>
        <w:t xml:space="preserve"> </w:t>
      </w:r>
      <w:r w:rsidRPr="00185C4E">
        <w:rPr>
          <w:sz w:val="24"/>
          <w:lang w:val="fr-FR"/>
        </w:rPr>
        <w:t>la</w:t>
      </w:r>
      <w:r w:rsidRPr="00185C4E">
        <w:rPr>
          <w:spacing w:val="-6"/>
          <w:sz w:val="24"/>
          <w:lang w:val="fr-FR"/>
        </w:rPr>
        <w:t xml:space="preserve"> </w:t>
      </w:r>
      <w:r w:rsidRPr="00185C4E">
        <w:rPr>
          <w:sz w:val="24"/>
          <w:lang w:val="fr-FR"/>
        </w:rPr>
        <w:t>classification</w:t>
      </w:r>
      <w:r w:rsidRPr="00185C4E">
        <w:rPr>
          <w:spacing w:val="-6"/>
          <w:sz w:val="24"/>
          <w:lang w:val="fr-FR"/>
        </w:rPr>
        <w:t xml:space="preserve"> </w:t>
      </w:r>
      <w:r w:rsidRPr="00185C4E">
        <w:rPr>
          <w:sz w:val="24"/>
          <w:lang w:val="fr-FR"/>
        </w:rPr>
        <w:t>de</w:t>
      </w:r>
      <w:r w:rsidRPr="00185C4E">
        <w:rPr>
          <w:spacing w:val="-5"/>
          <w:sz w:val="24"/>
          <w:lang w:val="fr-FR"/>
        </w:rPr>
        <w:t xml:space="preserve"> </w:t>
      </w:r>
      <w:r w:rsidRPr="00185C4E">
        <w:rPr>
          <w:sz w:val="24"/>
          <w:lang w:val="fr-FR"/>
        </w:rPr>
        <w:t>documents. En effet, la distance euclidienne se dégrade lorsque le nombre de</w:t>
      </w:r>
      <w:r w:rsidRPr="00185C4E">
        <w:rPr>
          <w:spacing w:val="-19"/>
          <w:sz w:val="24"/>
          <w:lang w:val="fr-FR"/>
        </w:rPr>
        <w:t xml:space="preserve"> </w:t>
      </w:r>
      <w:r w:rsidRPr="00185C4E">
        <w:rPr>
          <w:sz w:val="24"/>
          <w:lang w:val="fr-FR"/>
        </w:rPr>
        <w:t>di- mensions</w:t>
      </w:r>
      <w:r w:rsidRPr="00185C4E">
        <w:rPr>
          <w:spacing w:val="-9"/>
          <w:sz w:val="24"/>
          <w:lang w:val="fr-FR"/>
        </w:rPr>
        <w:t xml:space="preserve"> </w:t>
      </w:r>
      <w:r w:rsidRPr="00185C4E">
        <w:rPr>
          <w:sz w:val="24"/>
          <w:lang w:val="fr-FR"/>
        </w:rPr>
        <w:t>augmente</w:t>
      </w:r>
      <w:r w:rsidRPr="00185C4E">
        <w:rPr>
          <w:spacing w:val="-8"/>
          <w:sz w:val="24"/>
          <w:lang w:val="fr-FR"/>
        </w:rPr>
        <w:t xml:space="preserve"> </w:t>
      </w:r>
      <w:hyperlink w:anchor="_bookmark467" w:history="1">
        <w:r w:rsidRPr="00185C4E">
          <w:rPr>
            <w:sz w:val="24"/>
            <w:lang w:val="fr-FR"/>
          </w:rPr>
          <w:t>[Sohangir</w:t>
        </w:r>
        <w:r w:rsidRPr="00185C4E">
          <w:rPr>
            <w:spacing w:val="-9"/>
            <w:sz w:val="24"/>
            <w:lang w:val="fr-FR"/>
          </w:rPr>
          <w:t xml:space="preserve"> </w:t>
        </w:r>
        <w:r w:rsidRPr="00185C4E">
          <w:rPr>
            <w:sz w:val="24"/>
            <w:lang w:val="fr-FR"/>
          </w:rPr>
          <w:t>&amp;</w:t>
        </w:r>
        <w:r w:rsidRPr="00185C4E">
          <w:rPr>
            <w:spacing w:val="-8"/>
            <w:sz w:val="24"/>
            <w:lang w:val="fr-FR"/>
          </w:rPr>
          <w:t xml:space="preserve"> </w:t>
        </w:r>
        <w:r w:rsidRPr="00185C4E">
          <w:rPr>
            <w:spacing w:val="-5"/>
            <w:sz w:val="24"/>
            <w:lang w:val="fr-FR"/>
          </w:rPr>
          <w:t>Wang,</w:t>
        </w:r>
        <w:r w:rsidRPr="00185C4E">
          <w:rPr>
            <w:spacing w:val="-9"/>
            <w:sz w:val="24"/>
            <w:lang w:val="fr-FR"/>
          </w:rPr>
          <w:t xml:space="preserve"> </w:t>
        </w:r>
      </w:hyperlink>
      <w:hyperlink w:anchor="_bookmark467" w:history="1">
        <w:r w:rsidRPr="00185C4E">
          <w:rPr>
            <w:sz w:val="24"/>
            <w:lang w:val="fr-FR"/>
          </w:rPr>
          <w:t>2017;</w:t>
        </w:r>
        <w:r w:rsidRPr="00185C4E">
          <w:rPr>
            <w:spacing w:val="-8"/>
            <w:sz w:val="24"/>
            <w:lang w:val="fr-FR"/>
          </w:rPr>
          <w:t xml:space="preserve"> </w:t>
        </w:r>
      </w:hyperlink>
      <w:hyperlink w:anchor="_bookmark290" w:history="1">
        <w:r w:rsidRPr="00185C4E">
          <w:rPr>
            <w:sz w:val="24"/>
            <w:lang w:val="fr-FR"/>
          </w:rPr>
          <w:t>Aggarwal</w:t>
        </w:r>
        <w:r w:rsidRPr="00185C4E">
          <w:rPr>
            <w:spacing w:val="-8"/>
            <w:sz w:val="24"/>
            <w:lang w:val="fr-FR"/>
          </w:rPr>
          <w:t xml:space="preserve"> </w:t>
        </w:r>
        <w:r w:rsidRPr="00185C4E">
          <w:rPr>
            <w:rFonts w:ascii="Times New Roman" w:hAnsi="Times New Roman"/>
            <w:i/>
            <w:sz w:val="24"/>
            <w:lang w:val="fr-FR"/>
          </w:rPr>
          <w:t>et</w:t>
        </w:r>
        <w:r w:rsidRPr="00185C4E">
          <w:rPr>
            <w:rFonts w:ascii="Times New Roman" w:hAnsi="Times New Roman"/>
            <w:i/>
            <w:spacing w:val="-11"/>
            <w:sz w:val="24"/>
            <w:lang w:val="fr-FR"/>
          </w:rPr>
          <w:t xml:space="preserve"> </w:t>
        </w:r>
        <w:r w:rsidRPr="00185C4E">
          <w:rPr>
            <w:rFonts w:ascii="Times New Roman" w:hAnsi="Times New Roman"/>
            <w:i/>
            <w:sz w:val="24"/>
            <w:lang w:val="fr-FR"/>
          </w:rPr>
          <w:t>al.</w:t>
        </w:r>
        <w:r w:rsidRPr="00185C4E">
          <w:rPr>
            <w:rFonts w:ascii="Times New Roman" w:hAnsi="Times New Roman"/>
            <w:i/>
            <w:spacing w:val="-10"/>
            <w:sz w:val="24"/>
            <w:lang w:val="fr-FR"/>
          </w:rPr>
          <w:t xml:space="preserve"> </w:t>
        </w:r>
      </w:hyperlink>
      <w:r w:rsidRPr="00185C4E">
        <w:rPr>
          <w:sz w:val="24"/>
          <w:lang w:val="fr-FR"/>
        </w:rPr>
        <w:t>,</w:t>
      </w:r>
      <w:r w:rsidRPr="00185C4E">
        <w:rPr>
          <w:spacing w:val="-9"/>
          <w:sz w:val="24"/>
          <w:lang w:val="fr-FR"/>
        </w:rPr>
        <w:t xml:space="preserve"> </w:t>
      </w:r>
      <w:hyperlink w:anchor="_bookmark290" w:history="1">
        <w:r w:rsidRPr="00185C4E">
          <w:rPr>
            <w:sz w:val="24"/>
            <w:lang w:val="fr-FR"/>
          </w:rPr>
          <w:t>2001].</w:t>
        </w:r>
      </w:hyperlink>
    </w:p>
    <w:p w:rsidR="00B77999" w:rsidRPr="00185C4E" w:rsidRDefault="00B77999">
      <w:pPr>
        <w:pStyle w:val="Corpsdetexte"/>
        <w:rPr>
          <w:sz w:val="38"/>
          <w:lang w:val="fr-FR"/>
        </w:rPr>
      </w:pPr>
    </w:p>
    <w:p w:rsidR="00B77999" w:rsidRDefault="00D9490F">
      <w:pPr>
        <w:pStyle w:val="Heading4"/>
        <w:numPr>
          <w:ilvl w:val="3"/>
          <w:numId w:val="31"/>
        </w:numPr>
        <w:tabs>
          <w:tab w:val="left" w:pos="1635"/>
        </w:tabs>
        <w:rPr>
          <w:sz w:val="22"/>
        </w:rPr>
      </w:pPr>
      <w:bookmarkStart w:id="251" w:name="Arbre_de_décision"/>
      <w:bookmarkStart w:id="252" w:name="_bookmark173"/>
      <w:bookmarkEnd w:id="251"/>
      <w:bookmarkEnd w:id="252"/>
      <w:r>
        <w:rPr>
          <w:w w:val="110"/>
        </w:rPr>
        <w:t>Arbre de</w:t>
      </w:r>
      <w:r>
        <w:rPr>
          <w:spacing w:val="-15"/>
          <w:w w:val="110"/>
        </w:rPr>
        <w:t xml:space="preserve"> </w:t>
      </w:r>
      <w:r>
        <w:rPr>
          <w:w w:val="110"/>
        </w:rPr>
        <w:t>décision</w:t>
      </w:r>
    </w:p>
    <w:p w:rsidR="00B77999" w:rsidRPr="00185C4E" w:rsidRDefault="00D9490F">
      <w:pPr>
        <w:pStyle w:val="Corpsdetexte"/>
        <w:spacing w:before="207" w:line="252" w:lineRule="auto"/>
        <w:ind w:left="976" w:right="1656" w:firstLine="351"/>
        <w:jc w:val="both"/>
        <w:rPr>
          <w:lang w:val="fr-FR"/>
        </w:rPr>
      </w:pPr>
      <w:r w:rsidRPr="00185C4E">
        <w:rPr>
          <w:lang w:val="fr-FR"/>
        </w:rPr>
        <w:t>Un arbre de décision est une structure arborescente qui associe un la- bel</w:t>
      </w:r>
      <w:r w:rsidRPr="00185C4E">
        <w:rPr>
          <w:spacing w:val="-9"/>
          <w:lang w:val="fr-FR"/>
        </w:rPr>
        <w:t xml:space="preserve"> </w:t>
      </w:r>
      <w:r w:rsidRPr="00185C4E">
        <w:rPr>
          <w:lang w:val="fr-FR"/>
        </w:rPr>
        <w:t>prédéfini</w:t>
      </w:r>
      <w:r w:rsidRPr="00185C4E">
        <w:rPr>
          <w:spacing w:val="-9"/>
          <w:lang w:val="fr-FR"/>
        </w:rPr>
        <w:t xml:space="preserve"> </w:t>
      </w:r>
      <w:r w:rsidRPr="00185C4E">
        <w:rPr>
          <w:lang w:val="fr-FR"/>
        </w:rPr>
        <w:t>à</w:t>
      </w:r>
      <w:r w:rsidRPr="00185C4E">
        <w:rPr>
          <w:spacing w:val="-8"/>
          <w:lang w:val="fr-FR"/>
        </w:rPr>
        <w:t xml:space="preserve"> </w:t>
      </w:r>
      <w:r w:rsidRPr="00185C4E">
        <w:rPr>
          <w:lang w:val="fr-FR"/>
        </w:rPr>
        <w:t>des</w:t>
      </w:r>
      <w:r w:rsidRPr="00185C4E">
        <w:rPr>
          <w:spacing w:val="-9"/>
          <w:lang w:val="fr-FR"/>
        </w:rPr>
        <w:t xml:space="preserve"> </w:t>
      </w:r>
      <w:r w:rsidRPr="00185C4E">
        <w:rPr>
          <w:lang w:val="fr-FR"/>
        </w:rPr>
        <w:t>objets</w:t>
      </w:r>
      <w:r w:rsidRPr="00185C4E">
        <w:rPr>
          <w:spacing w:val="-8"/>
          <w:lang w:val="fr-FR"/>
        </w:rPr>
        <w:t xml:space="preserve"> </w:t>
      </w:r>
      <w:r w:rsidRPr="00185C4E">
        <w:rPr>
          <w:lang w:val="fr-FR"/>
        </w:rPr>
        <w:t>(classification),</w:t>
      </w:r>
      <w:r w:rsidRPr="00185C4E">
        <w:rPr>
          <w:spacing w:val="-9"/>
          <w:lang w:val="fr-FR"/>
        </w:rPr>
        <w:t xml:space="preserve"> </w:t>
      </w:r>
      <w:r w:rsidRPr="00185C4E">
        <w:rPr>
          <w:lang w:val="fr-FR"/>
        </w:rPr>
        <w:t>ou</w:t>
      </w:r>
      <w:r w:rsidRPr="00185C4E">
        <w:rPr>
          <w:spacing w:val="-9"/>
          <w:lang w:val="fr-FR"/>
        </w:rPr>
        <w:t xml:space="preserve"> </w:t>
      </w:r>
      <w:r w:rsidRPr="00185C4E">
        <w:rPr>
          <w:lang w:val="fr-FR"/>
        </w:rPr>
        <w:t>prédit</w:t>
      </w:r>
      <w:r w:rsidRPr="00185C4E">
        <w:rPr>
          <w:spacing w:val="-8"/>
          <w:lang w:val="fr-FR"/>
        </w:rPr>
        <w:t xml:space="preserve"> </w:t>
      </w:r>
      <w:r w:rsidRPr="00185C4E">
        <w:rPr>
          <w:lang w:val="fr-FR"/>
        </w:rPr>
        <w:t>la</w:t>
      </w:r>
      <w:r w:rsidRPr="00185C4E">
        <w:rPr>
          <w:spacing w:val="-9"/>
          <w:lang w:val="fr-FR"/>
        </w:rPr>
        <w:t xml:space="preserve"> </w:t>
      </w:r>
      <w:r w:rsidRPr="00185C4E">
        <w:rPr>
          <w:lang w:val="fr-FR"/>
        </w:rPr>
        <w:t>valeur</w:t>
      </w:r>
      <w:r w:rsidRPr="00185C4E">
        <w:rPr>
          <w:spacing w:val="-8"/>
          <w:lang w:val="fr-FR"/>
        </w:rPr>
        <w:t xml:space="preserve"> </w:t>
      </w:r>
      <w:r w:rsidRPr="00185C4E">
        <w:rPr>
          <w:lang w:val="fr-FR"/>
        </w:rPr>
        <w:t>d’une</w:t>
      </w:r>
      <w:r w:rsidRPr="00185C4E">
        <w:rPr>
          <w:spacing w:val="-9"/>
          <w:lang w:val="fr-FR"/>
        </w:rPr>
        <w:t xml:space="preserve"> </w:t>
      </w:r>
      <w:r w:rsidRPr="00185C4E">
        <w:rPr>
          <w:lang w:val="fr-FR"/>
        </w:rPr>
        <w:t>variable continue</w:t>
      </w:r>
      <w:r w:rsidRPr="00185C4E">
        <w:rPr>
          <w:spacing w:val="-6"/>
          <w:lang w:val="fr-FR"/>
        </w:rPr>
        <w:t xml:space="preserve"> </w:t>
      </w:r>
      <w:r w:rsidRPr="00185C4E">
        <w:rPr>
          <w:lang w:val="fr-FR"/>
        </w:rPr>
        <w:t>(régression).</w:t>
      </w:r>
      <w:r w:rsidRPr="00185C4E">
        <w:rPr>
          <w:spacing w:val="-6"/>
          <w:lang w:val="fr-FR"/>
        </w:rPr>
        <w:t xml:space="preserve"> </w:t>
      </w:r>
      <w:r w:rsidRPr="00185C4E">
        <w:rPr>
          <w:lang w:val="fr-FR"/>
        </w:rPr>
        <w:t>Il</w:t>
      </w:r>
      <w:r w:rsidRPr="00185C4E">
        <w:rPr>
          <w:spacing w:val="-6"/>
          <w:lang w:val="fr-FR"/>
        </w:rPr>
        <w:t xml:space="preserve"> </w:t>
      </w:r>
      <w:r w:rsidRPr="00185C4E">
        <w:rPr>
          <w:lang w:val="fr-FR"/>
        </w:rPr>
        <w:t>comprend</w:t>
      </w:r>
      <w:r w:rsidRPr="00185C4E">
        <w:rPr>
          <w:spacing w:val="-5"/>
          <w:lang w:val="fr-FR"/>
        </w:rPr>
        <w:t xml:space="preserve"> </w:t>
      </w:r>
      <w:r w:rsidRPr="00185C4E">
        <w:rPr>
          <w:lang w:val="fr-FR"/>
        </w:rPr>
        <w:t>des</w:t>
      </w:r>
      <w:r w:rsidRPr="00185C4E">
        <w:rPr>
          <w:spacing w:val="-6"/>
          <w:lang w:val="fr-FR"/>
        </w:rPr>
        <w:t xml:space="preserve"> </w:t>
      </w:r>
      <w:r w:rsidRPr="00185C4E">
        <w:rPr>
          <w:lang w:val="fr-FR"/>
        </w:rPr>
        <w:t>nœuds</w:t>
      </w:r>
      <w:r w:rsidRPr="00185C4E">
        <w:rPr>
          <w:spacing w:val="-6"/>
          <w:lang w:val="fr-FR"/>
        </w:rPr>
        <w:t xml:space="preserve"> </w:t>
      </w:r>
      <w:r w:rsidRPr="00185C4E">
        <w:rPr>
          <w:lang w:val="fr-FR"/>
        </w:rPr>
        <w:t>internes</w:t>
      </w:r>
      <w:r w:rsidRPr="00185C4E">
        <w:rPr>
          <w:spacing w:val="-5"/>
          <w:lang w:val="fr-FR"/>
        </w:rPr>
        <w:t xml:space="preserve"> </w:t>
      </w:r>
      <w:r w:rsidRPr="00185C4E">
        <w:rPr>
          <w:lang w:val="fr-FR"/>
        </w:rPr>
        <w:t>qui</w:t>
      </w:r>
      <w:r w:rsidRPr="00185C4E">
        <w:rPr>
          <w:spacing w:val="-6"/>
          <w:lang w:val="fr-FR"/>
        </w:rPr>
        <w:t xml:space="preserve"> </w:t>
      </w:r>
      <w:r w:rsidRPr="00185C4E">
        <w:rPr>
          <w:lang w:val="fr-FR"/>
        </w:rPr>
        <w:t>correspondent chacun à un test sur la valeur d’un attribut (test uni-varié), des arêtes</w:t>
      </w:r>
      <w:r w:rsidRPr="00185C4E">
        <w:rPr>
          <w:spacing w:val="-23"/>
          <w:lang w:val="fr-FR"/>
        </w:rPr>
        <w:t xml:space="preserve"> </w:t>
      </w:r>
      <w:r w:rsidRPr="00185C4E">
        <w:rPr>
          <w:lang w:val="fr-FR"/>
        </w:rPr>
        <w:t xml:space="preserve">cor- respondant à une sortie du test, et enfin des feuilles ou nœuds terminaux qui correspondent chacun à une prédiction. La classification d’un objet </w:t>
      </w:r>
      <w:r w:rsidRPr="00185C4E">
        <w:rPr>
          <w:rFonts w:ascii="Times New Roman" w:hAnsi="Times New Roman"/>
          <w:i/>
          <w:lang w:val="fr-FR"/>
        </w:rPr>
        <w:t xml:space="preserve">x </w:t>
      </w:r>
      <w:r w:rsidRPr="00185C4E">
        <w:rPr>
          <w:lang w:val="fr-FR"/>
        </w:rPr>
        <w:t>consiste</w:t>
      </w:r>
      <w:r w:rsidRPr="00185C4E">
        <w:rPr>
          <w:spacing w:val="-6"/>
          <w:lang w:val="fr-FR"/>
        </w:rPr>
        <w:t xml:space="preserve"> </w:t>
      </w:r>
      <w:r w:rsidRPr="00185C4E">
        <w:rPr>
          <w:lang w:val="fr-FR"/>
        </w:rPr>
        <w:t>à</w:t>
      </w:r>
      <w:r w:rsidRPr="00185C4E">
        <w:rPr>
          <w:spacing w:val="-4"/>
          <w:lang w:val="fr-FR"/>
        </w:rPr>
        <w:t xml:space="preserve"> </w:t>
      </w:r>
      <w:r w:rsidRPr="00185C4E">
        <w:rPr>
          <w:lang w:val="fr-FR"/>
        </w:rPr>
        <w:t>faire</w:t>
      </w:r>
      <w:r w:rsidRPr="00185C4E">
        <w:rPr>
          <w:spacing w:val="-5"/>
          <w:lang w:val="fr-FR"/>
        </w:rPr>
        <w:t xml:space="preserve"> </w:t>
      </w:r>
      <w:r w:rsidRPr="00185C4E">
        <w:rPr>
          <w:lang w:val="fr-FR"/>
        </w:rPr>
        <w:t>passer</w:t>
      </w:r>
      <w:r w:rsidRPr="00185C4E">
        <w:rPr>
          <w:spacing w:val="-5"/>
          <w:lang w:val="fr-FR"/>
        </w:rPr>
        <w:t xml:space="preserve"> </w:t>
      </w:r>
      <w:r w:rsidRPr="00185C4E">
        <w:rPr>
          <w:lang w:val="fr-FR"/>
        </w:rPr>
        <w:t>successivement</w:t>
      </w:r>
      <w:r w:rsidRPr="00185C4E">
        <w:rPr>
          <w:spacing w:val="-5"/>
          <w:lang w:val="fr-FR"/>
        </w:rPr>
        <w:t xml:space="preserve"> </w:t>
      </w:r>
      <w:r w:rsidRPr="00185C4E">
        <w:rPr>
          <w:lang w:val="fr-FR"/>
        </w:rPr>
        <w:t>les</w:t>
      </w:r>
      <w:r w:rsidRPr="00185C4E">
        <w:rPr>
          <w:spacing w:val="-4"/>
          <w:lang w:val="fr-FR"/>
        </w:rPr>
        <w:t xml:space="preserve"> </w:t>
      </w:r>
      <w:r w:rsidRPr="00185C4E">
        <w:rPr>
          <w:lang w:val="fr-FR"/>
        </w:rPr>
        <w:t>tests</w:t>
      </w:r>
      <w:r w:rsidRPr="00185C4E">
        <w:rPr>
          <w:spacing w:val="-5"/>
          <w:lang w:val="fr-FR"/>
        </w:rPr>
        <w:t xml:space="preserve"> </w:t>
      </w:r>
      <w:r w:rsidRPr="00185C4E">
        <w:rPr>
          <w:lang w:val="fr-FR"/>
        </w:rPr>
        <w:t>en</w:t>
      </w:r>
      <w:r w:rsidRPr="00185C4E">
        <w:rPr>
          <w:spacing w:val="-6"/>
          <w:lang w:val="fr-FR"/>
        </w:rPr>
        <w:t xml:space="preserve"> </w:t>
      </w:r>
      <w:r w:rsidRPr="00185C4E">
        <w:rPr>
          <w:lang w:val="fr-FR"/>
        </w:rPr>
        <w:t>fonction</w:t>
      </w:r>
      <w:r w:rsidRPr="00185C4E">
        <w:rPr>
          <w:spacing w:val="-5"/>
          <w:lang w:val="fr-FR"/>
        </w:rPr>
        <w:t xml:space="preserve"> </w:t>
      </w:r>
      <w:r w:rsidRPr="00185C4E">
        <w:rPr>
          <w:lang w:val="fr-FR"/>
        </w:rPr>
        <w:t>des</w:t>
      </w:r>
      <w:r w:rsidRPr="00185C4E">
        <w:rPr>
          <w:spacing w:val="-4"/>
          <w:lang w:val="fr-FR"/>
        </w:rPr>
        <w:t xml:space="preserve"> </w:t>
      </w:r>
      <w:r w:rsidRPr="00185C4E">
        <w:rPr>
          <w:lang w:val="fr-FR"/>
        </w:rPr>
        <w:t>valeurs</w:t>
      </w:r>
      <w:r w:rsidRPr="00185C4E">
        <w:rPr>
          <w:spacing w:val="-5"/>
          <w:lang w:val="fr-FR"/>
        </w:rPr>
        <w:t xml:space="preserve"> </w:t>
      </w:r>
      <w:r w:rsidRPr="00185C4E">
        <w:rPr>
          <w:lang w:val="fr-FR"/>
        </w:rPr>
        <w:t xml:space="preserve">des attributs de </w:t>
      </w:r>
      <w:r w:rsidRPr="00185C4E">
        <w:rPr>
          <w:rFonts w:ascii="Times New Roman" w:hAnsi="Times New Roman"/>
          <w:i/>
          <w:spacing w:val="2"/>
          <w:lang w:val="fr-FR"/>
        </w:rPr>
        <w:t>x</w:t>
      </w:r>
      <w:r w:rsidRPr="00185C4E">
        <w:rPr>
          <w:spacing w:val="2"/>
          <w:lang w:val="fr-FR"/>
        </w:rPr>
        <w:t xml:space="preserve">, </w:t>
      </w:r>
      <w:r w:rsidRPr="00185C4E">
        <w:rPr>
          <w:lang w:val="fr-FR"/>
        </w:rPr>
        <w:t xml:space="preserve">de la racine jusqu’à une feuille dont le label est retourné comme classe de </w:t>
      </w:r>
      <w:r w:rsidRPr="00185C4E">
        <w:rPr>
          <w:rFonts w:ascii="Times New Roman" w:hAnsi="Times New Roman"/>
          <w:i/>
          <w:lang w:val="fr-FR"/>
        </w:rPr>
        <w:t xml:space="preserve">x </w:t>
      </w:r>
      <w:r w:rsidRPr="00185C4E">
        <w:rPr>
          <w:lang w:val="fr-FR"/>
        </w:rPr>
        <w:t>(Algorithme</w:t>
      </w:r>
      <w:r w:rsidRPr="00185C4E">
        <w:rPr>
          <w:spacing w:val="15"/>
          <w:lang w:val="fr-FR"/>
        </w:rPr>
        <w:t xml:space="preserve"> </w:t>
      </w:r>
      <w:hyperlink w:anchor="_bookmark174" w:history="1">
        <w:r w:rsidRPr="00185C4E">
          <w:rPr>
            <w:lang w:val="fr-FR"/>
          </w:rPr>
          <w:t>3).</w:t>
        </w:r>
      </w:hyperlink>
    </w:p>
    <w:p w:rsidR="00B77999" w:rsidRPr="00185C4E" w:rsidRDefault="00B77999">
      <w:pPr>
        <w:pStyle w:val="Corpsdetexte"/>
        <w:rPr>
          <w:sz w:val="20"/>
          <w:lang w:val="fr-FR"/>
        </w:rPr>
      </w:pPr>
    </w:p>
    <w:p w:rsidR="00B77999" w:rsidRPr="00185C4E" w:rsidRDefault="00B77999">
      <w:pPr>
        <w:pStyle w:val="Corpsdetexte"/>
        <w:spacing w:before="3"/>
        <w:rPr>
          <w:sz w:val="13"/>
          <w:lang w:val="fr-FR"/>
        </w:rPr>
      </w:pPr>
      <w:r w:rsidRPr="00B77999">
        <w:pict>
          <v:line id="_x0000_s1412" style="position:absolute;z-index:251393536;mso-wrap-distance-left:0;mso-wrap-distance-right:0;mso-position-horizontal-relative:page" from="123.8pt,9.9pt" to="512.35pt,9.9pt" strokeweight=".28117mm">
            <w10:wrap type="topAndBottom" anchorx="page"/>
          </v:line>
        </w:pict>
      </w:r>
    </w:p>
    <w:p w:rsidR="00B77999" w:rsidRPr="00185C4E" w:rsidRDefault="00D9490F">
      <w:pPr>
        <w:spacing w:after="55" w:line="236" w:lineRule="exact"/>
        <w:ind w:left="1151"/>
        <w:rPr>
          <w:sz w:val="24"/>
          <w:lang w:val="fr-FR"/>
        </w:rPr>
      </w:pPr>
      <w:r w:rsidRPr="00185C4E">
        <w:rPr>
          <w:rFonts w:ascii="Times New Roman" w:hAnsi="Times New Roman"/>
          <w:b/>
          <w:sz w:val="24"/>
          <w:lang w:val="fr-FR"/>
        </w:rPr>
        <w:t xml:space="preserve">Algorithme 3 : </w:t>
      </w:r>
      <w:r w:rsidRPr="00185C4E">
        <w:rPr>
          <w:sz w:val="24"/>
          <w:lang w:val="fr-FR"/>
        </w:rPr>
        <w:t>Classification par arbre de décision</w:t>
      </w:r>
    </w:p>
    <w:p w:rsidR="00B77999" w:rsidRDefault="00B77999">
      <w:pPr>
        <w:pStyle w:val="Corpsdetexte"/>
        <w:spacing w:line="20" w:lineRule="exact"/>
        <w:ind w:left="968"/>
        <w:rPr>
          <w:sz w:val="2"/>
        </w:rPr>
      </w:pPr>
      <w:r w:rsidRPr="00B77999">
        <w:rPr>
          <w:sz w:val="2"/>
        </w:rPr>
      </w:r>
      <w:r>
        <w:rPr>
          <w:sz w:val="2"/>
        </w:rPr>
        <w:pict>
          <v:group id="_x0000_s1410" style="width:388.55pt;height:.8pt;mso-position-horizontal-relative:char;mso-position-vertical-relative:line" coordsize="7771,16">
            <v:line id="_x0000_s1411" style="position:absolute" from="0,8" to="7771,8" strokeweight=".28117mm"/>
            <w10:wrap type="none"/>
            <w10:anchorlock/>
          </v:group>
        </w:pict>
      </w:r>
    </w:p>
    <w:p w:rsidR="00B77999" w:rsidRPr="00185C4E" w:rsidRDefault="00D9490F">
      <w:pPr>
        <w:ind w:left="1327"/>
        <w:rPr>
          <w:rFonts w:ascii="Times New Roman" w:hAnsi="Times New Roman"/>
          <w:i/>
          <w:lang w:val="fr-FR"/>
        </w:rPr>
      </w:pPr>
      <w:r w:rsidRPr="00185C4E">
        <w:rPr>
          <w:rFonts w:ascii="Times New Roman" w:hAnsi="Times New Roman"/>
          <w:b/>
          <w:lang w:val="fr-FR"/>
        </w:rPr>
        <w:t xml:space="preserve">Données : </w:t>
      </w:r>
      <w:r w:rsidRPr="00185C4E">
        <w:rPr>
          <w:lang w:val="fr-FR"/>
        </w:rPr>
        <w:t xml:space="preserve">Objet </w:t>
      </w:r>
      <w:r w:rsidRPr="00185C4E">
        <w:rPr>
          <w:rFonts w:ascii="Times New Roman" w:hAnsi="Times New Roman"/>
          <w:i/>
          <w:lang w:val="fr-FR"/>
        </w:rPr>
        <w:t>x</w:t>
      </w:r>
      <w:r w:rsidRPr="00185C4E">
        <w:rPr>
          <w:lang w:val="fr-FR"/>
        </w:rPr>
        <w:t xml:space="preserve">, Arbre </w:t>
      </w:r>
      <w:r w:rsidRPr="00185C4E">
        <w:rPr>
          <w:rFonts w:ascii="Times New Roman" w:hAnsi="Times New Roman"/>
          <w:i/>
          <w:lang w:val="fr-FR"/>
        </w:rPr>
        <w:t>A</w:t>
      </w:r>
    </w:p>
    <w:p w:rsidR="00B77999" w:rsidRPr="00185C4E" w:rsidRDefault="00D9490F">
      <w:pPr>
        <w:spacing w:before="17" w:line="244" w:lineRule="exact"/>
        <w:ind w:left="1327"/>
        <w:rPr>
          <w:lang w:val="fr-FR"/>
        </w:rPr>
      </w:pPr>
      <w:r w:rsidRPr="00185C4E">
        <w:rPr>
          <w:rFonts w:ascii="Times New Roman" w:hAnsi="Times New Roman"/>
          <w:b/>
          <w:lang w:val="fr-FR"/>
        </w:rPr>
        <w:t xml:space="preserve">Résultat : </w:t>
      </w:r>
      <w:r w:rsidRPr="00185C4E">
        <w:rPr>
          <w:lang w:val="fr-FR"/>
        </w:rPr>
        <w:t>label</w:t>
      </w:r>
    </w:p>
    <w:p w:rsidR="00B77999" w:rsidRDefault="00D9490F">
      <w:pPr>
        <w:pStyle w:val="Paragraphedeliste"/>
        <w:numPr>
          <w:ilvl w:val="0"/>
          <w:numId w:val="30"/>
        </w:numPr>
        <w:tabs>
          <w:tab w:val="left" w:pos="1331"/>
        </w:tabs>
        <w:spacing w:line="299" w:lineRule="exact"/>
      </w:pPr>
      <w:r>
        <w:rPr>
          <w:rFonts w:ascii="Times New Roman"/>
          <w:i/>
        </w:rPr>
        <w:t xml:space="preserve">n </w:t>
      </w:r>
      <w:r>
        <w:rPr>
          <w:spacing w:val="2"/>
        </w:rPr>
        <w:t>:</w:t>
      </w:r>
      <w:r>
        <w:rPr>
          <w:rFonts w:ascii="Arial Black"/>
          <w:spacing w:val="2"/>
        </w:rPr>
        <w:t xml:space="preserve">= </w:t>
      </w:r>
      <w:r>
        <w:rPr>
          <w:rFonts w:ascii="Times New Roman"/>
          <w:i/>
          <w:spacing w:val="6"/>
        </w:rPr>
        <w:t>racine</w:t>
      </w:r>
      <w:r>
        <w:rPr>
          <w:rFonts w:ascii="Arial Black"/>
          <w:spacing w:val="6"/>
        </w:rPr>
        <w:t>(</w:t>
      </w:r>
      <w:r>
        <w:rPr>
          <w:rFonts w:ascii="Times New Roman"/>
          <w:i/>
          <w:spacing w:val="6"/>
        </w:rPr>
        <w:t>A</w:t>
      </w:r>
      <w:r>
        <w:rPr>
          <w:rFonts w:ascii="Arial Black"/>
          <w:spacing w:val="6"/>
        </w:rPr>
        <w:t>)</w:t>
      </w:r>
      <w:r>
        <w:rPr>
          <w:rFonts w:ascii="Arial Black"/>
          <w:spacing w:val="-18"/>
        </w:rPr>
        <w:t xml:space="preserve"> </w:t>
      </w:r>
      <w:r>
        <w:t>;</w:t>
      </w:r>
    </w:p>
    <w:p w:rsidR="00B77999" w:rsidRPr="00185C4E" w:rsidRDefault="00D9490F">
      <w:pPr>
        <w:pStyle w:val="Paragraphedeliste"/>
        <w:numPr>
          <w:ilvl w:val="0"/>
          <w:numId w:val="30"/>
        </w:numPr>
        <w:tabs>
          <w:tab w:val="left" w:pos="1328"/>
        </w:tabs>
        <w:spacing w:line="252" w:lineRule="exact"/>
        <w:ind w:left="1327" w:hanging="197"/>
        <w:rPr>
          <w:rFonts w:ascii="Times New Roman" w:hAnsi="Times New Roman"/>
          <w:b/>
          <w:lang w:val="fr-FR"/>
        </w:rPr>
      </w:pPr>
      <w:r w:rsidRPr="00185C4E">
        <w:rPr>
          <w:rFonts w:ascii="Times New Roman" w:hAnsi="Times New Roman"/>
          <w:b/>
          <w:w w:val="105"/>
          <w:lang w:val="fr-FR"/>
        </w:rPr>
        <w:t xml:space="preserve">tant que </w:t>
      </w:r>
      <w:r w:rsidRPr="00185C4E">
        <w:rPr>
          <w:rFonts w:ascii="Times New Roman" w:hAnsi="Times New Roman"/>
          <w:i/>
          <w:w w:val="105"/>
          <w:lang w:val="fr-FR"/>
        </w:rPr>
        <w:t>n n’est pas une feuille</w:t>
      </w:r>
      <w:r w:rsidRPr="00185C4E">
        <w:rPr>
          <w:rFonts w:ascii="Times New Roman" w:hAnsi="Times New Roman"/>
          <w:i/>
          <w:spacing w:val="-27"/>
          <w:w w:val="105"/>
          <w:lang w:val="fr-FR"/>
        </w:rPr>
        <w:t xml:space="preserve"> </w:t>
      </w:r>
      <w:r w:rsidRPr="00185C4E">
        <w:rPr>
          <w:rFonts w:ascii="Times New Roman" w:hAnsi="Times New Roman"/>
          <w:b/>
          <w:w w:val="105"/>
          <w:lang w:val="fr-FR"/>
        </w:rPr>
        <w:t>faire</w:t>
      </w:r>
    </w:p>
    <w:p w:rsidR="00B77999" w:rsidRPr="00185C4E" w:rsidRDefault="00B77999">
      <w:pPr>
        <w:pStyle w:val="Paragraphedeliste"/>
        <w:numPr>
          <w:ilvl w:val="0"/>
          <w:numId w:val="30"/>
        </w:numPr>
        <w:tabs>
          <w:tab w:val="left" w:pos="1686"/>
          <w:tab w:val="left" w:pos="1687"/>
        </w:tabs>
        <w:spacing w:before="18" w:line="244" w:lineRule="exact"/>
        <w:ind w:left="1686" w:hanging="548"/>
        <w:rPr>
          <w:lang w:val="fr-FR"/>
        </w:rPr>
      </w:pPr>
      <w:r w:rsidRPr="00B77999">
        <w:pict>
          <v:line id="_x0000_s1409" style="position:absolute;left:0;text-align:left;z-index:-251610624;mso-position-horizontal-relative:page" from="147.4pt,28.8pt" to="147.4pt,1.7pt" strokeweight=".14042mm">
            <w10:wrap anchorx="page"/>
          </v:line>
        </w:pict>
      </w:r>
      <w:r w:rsidR="00D9490F" w:rsidRPr="00185C4E">
        <w:rPr>
          <w:lang w:val="fr-FR"/>
        </w:rPr>
        <w:t xml:space="preserve">Effectuer sur </w:t>
      </w:r>
      <w:r w:rsidR="00D9490F" w:rsidRPr="00185C4E">
        <w:rPr>
          <w:rFonts w:ascii="Times New Roman" w:hAnsi="Times New Roman"/>
          <w:i/>
          <w:lang w:val="fr-FR"/>
        </w:rPr>
        <w:t xml:space="preserve">x </w:t>
      </w:r>
      <w:r w:rsidR="00D9490F" w:rsidRPr="00185C4E">
        <w:rPr>
          <w:lang w:val="fr-FR"/>
        </w:rPr>
        <w:t>le test associé à</w:t>
      </w:r>
      <w:r w:rsidR="00D9490F" w:rsidRPr="00185C4E">
        <w:rPr>
          <w:spacing w:val="16"/>
          <w:lang w:val="fr-FR"/>
        </w:rPr>
        <w:t xml:space="preserve"> </w:t>
      </w:r>
      <w:r w:rsidR="00D9490F" w:rsidRPr="00185C4E">
        <w:rPr>
          <w:rFonts w:ascii="Times New Roman" w:hAnsi="Times New Roman"/>
          <w:i/>
          <w:lang w:val="fr-FR"/>
        </w:rPr>
        <w:t>n</w:t>
      </w:r>
      <w:r w:rsidR="00D9490F" w:rsidRPr="00185C4E">
        <w:rPr>
          <w:lang w:val="fr-FR"/>
        </w:rPr>
        <w:t>;</w:t>
      </w:r>
    </w:p>
    <w:p w:rsidR="00B77999" w:rsidRPr="00185C4E" w:rsidRDefault="00D9490F">
      <w:pPr>
        <w:pStyle w:val="Paragraphedeliste"/>
        <w:numPr>
          <w:ilvl w:val="0"/>
          <w:numId w:val="30"/>
        </w:numPr>
        <w:tabs>
          <w:tab w:val="left" w:pos="1688"/>
          <w:tab w:val="left" w:pos="1690"/>
        </w:tabs>
        <w:spacing w:line="301" w:lineRule="exact"/>
        <w:ind w:left="1689" w:hanging="551"/>
        <w:rPr>
          <w:lang w:val="fr-FR"/>
        </w:rPr>
      </w:pPr>
      <w:r w:rsidRPr="00185C4E">
        <w:rPr>
          <w:rFonts w:ascii="Times New Roman" w:hAnsi="Times New Roman"/>
          <w:i/>
          <w:lang w:val="fr-FR"/>
        </w:rPr>
        <w:t xml:space="preserve">n </w:t>
      </w:r>
      <w:r w:rsidRPr="00185C4E">
        <w:rPr>
          <w:spacing w:val="2"/>
          <w:lang w:val="fr-FR"/>
        </w:rPr>
        <w:t>:</w:t>
      </w:r>
      <w:r w:rsidRPr="00185C4E">
        <w:rPr>
          <w:rFonts w:ascii="Arial Black" w:hAnsi="Arial Black"/>
          <w:spacing w:val="2"/>
          <w:lang w:val="fr-FR"/>
        </w:rPr>
        <w:t xml:space="preserve">= </w:t>
      </w:r>
      <w:r w:rsidRPr="00185C4E">
        <w:rPr>
          <w:lang w:val="fr-FR"/>
        </w:rPr>
        <w:t xml:space="preserve">noeud fils de </w:t>
      </w:r>
      <w:r w:rsidRPr="00185C4E">
        <w:rPr>
          <w:rFonts w:ascii="Times New Roman" w:hAnsi="Times New Roman"/>
          <w:i/>
          <w:lang w:val="fr-FR"/>
        </w:rPr>
        <w:t xml:space="preserve">n </w:t>
      </w:r>
      <w:r w:rsidRPr="00185C4E">
        <w:rPr>
          <w:lang w:val="fr-FR"/>
        </w:rPr>
        <w:t>correspondant au résultat du test</w:t>
      </w:r>
      <w:r w:rsidRPr="00185C4E">
        <w:rPr>
          <w:spacing w:val="5"/>
          <w:lang w:val="fr-FR"/>
        </w:rPr>
        <w:t xml:space="preserve"> </w:t>
      </w:r>
      <w:r w:rsidRPr="00185C4E">
        <w:rPr>
          <w:lang w:val="fr-FR"/>
        </w:rPr>
        <w:t>;</w:t>
      </w:r>
    </w:p>
    <w:p w:rsidR="00B77999" w:rsidRPr="00185C4E" w:rsidRDefault="00B77999">
      <w:pPr>
        <w:pStyle w:val="Paragraphedeliste"/>
        <w:numPr>
          <w:ilvl w:val="0"/>
          <w:numId w:val="30"/>
        </w:numPr>
        <w:tabs>
          <w:tab w:val="left" w:pos="1328"/>
        </w:tabs>
        <w:spacing w:before="17"/>
        <w:ind w:left="1327" w:hanging="197"/>
        <w:rPr>
          <w:lang w:val="fr-FR"/>
        </w:rPr>
      </w:pPr>
      <w:r w:rsidRPr="00B77999">
        <w:pict>
          <v:line id="_x0000_s1408" style="position:absolute;left:0;text-align:left;z-index:251394560;mso-wrap-distance-left:0;mso-wrap-distance-right:0;mso-position-horizontal-relative:page" from="123.8pt,17.6pt" to="512.35pt,17.6pt" strokeweight=".28117mm">
            <w10:wrap type="topAndBottom" anchorx="page"/>
          </v:line>
        </w:pict>
      </w:r>
      <w:r w:rsidR="00D9490F" w:rsidRPr="00185C4E">
        <w:rPr>
          <w:rFonts w:ascii="Times New Roman" w:hAnsi="Times New Roman"/>
          <w:b/>
          <w:lang w:val="fr-FR"/>
        </w:rPr>
        <w:t xml:space="preserve">retourner </w:t>
      </w:r>
      <w:r w:rsidR="00D9490F" w:rsidRPr="00185C4E">
        <w:rPr>
          <w:lang w:val="fr-FR"/>
        </w:rPr>
        <w:t>le label associé à la feuille</w:t>
      </w:r>
      <w:r w:rsidR="00D9490F" w:rsidRPr="00185C4E">
        <w:rPr>
          <w:spacing w:val="7"/>
          <w:lang w:val="fr-FR"/>
        </w:rPr>
        <w:t xml:space="preserve"> </w:t>
      </w:r>
      <w:r w:rsidR="00D9490F" w:rsidRPr="00185C4E">
        <w:rPr>
          <w:rFonts w:ascii="Times New Roman" w:hAnsi="Times New Roman"/>
          <w:i/>
          <w:lang w:val="fr-FR"/>
        </w:rPr>
        <w:t>n</w:t>
      </w:r>
      <w:r w:rsidR="00D9490F" w:rsidRPr="00185C4E">
        <w:rPr>
          <w:lang w:val="fr-FR"/>
        </w:rPr>
        <w:t>;</w:t>
      </w:r>
    </w:p>
    <w:p w:rsidR="00B77999" w:rsidRPr="00185C4E" w:rsidRDefault="00B77999">
      <w:pPr>
        <w:pStyle w:val="Corpsdetexte"/>
        <w:spacing w:before="2"/>
        <w:rPr>
          <w:lang w:val="fr-FR"/>
        </w:rPr>
      </w:pPr>
    </w:p>
    <w:p w:rsidR="00B77999" w:rsidRPr="00185C4E" w:rsidRDefault="00D9490F">
      <w:pPr>
        <w:pStyle w:val="Corpsdetexte"/>
        <w:spacing w:before="95" w:line="288" w:lineRule="exact"/>
        <w:ind w:left="976" w:right="1656" w:firstLine="351"/>
        <w:jc w:val="both"/>
        <w:rPr>
          <w:lang w:val="fr-FR"/>
        </w:rPr>
      </w:pPr>
      <w:bookmarkStart w:id="253" w:name="_bookmark174"/>
      <w:bookmarkEnd w:id="253"/>
      <w:r w:rsidRPr="00185C4E">
        <w:rPr>
          <w:lang w:val="fr-FR"/>
        </w:rPr>
        <w:t xml:space="preserve">La construction de l’arbre (phase d’apprentissage) consiste à générer une hiérarchie de tests, aussi courte que possible, qui divise successive- ment l’ensemble </w:t>
      </w:r>
      <w:r w:rsidRPr="00185C4E">
        <w:rPr>
          <w:rFonts w:ascii="Times New Roman" w:hAnsi="Times New Roman"/>
          <w:i/>
          <w:lang w:val="fr-FR"/>
        </w:rPr>
        <w:t xml:space="preserve">D </w:t>
      </w:r>
      <w:r w:rsidRPr="00185C4E">
        <w:rPr>
          <w:lang w:val="fr-FR"/>
        </w:rPr>
        <w:t xml:space="preserve">d’exemples d’apprentissage en sous-ensembles dis- joints de plus en plus purs </w:t>
      </w:r>
      <w:hyperlink w:anchor="_bookmark175" w:history="1">
        <w:r w:rsidRPr="00185C4E">
          <w:rPr>
            <w:position w:val="9"/>
            <w:sz w:val="18"/>
            <w:lang w:val="fr-FR"/>
          </w:rPr>
          <w:t>4</w:t>
        </w:r>
      </w:hyperlink>
      <w:r w:rsidRPr="00185C4E">
        <w:rPr>
          <w:lang w:val="fr-FR"/>
        </w:rPr>
        <w:t xml:space="preserve">. L’arbre est construit de la racine aux feuilles en divisant les données d’entraînement </w:t>
      </w:r>
      <w:r w:rsidRPr="00185C4E">
        <w:rPr>
          <w:rFonts w:ascii="Times New Roman" w:hAnsi="Times New Roman"/>
          <w:i/>
          <w:lang w:val="fr-FR"/>
        </w:rPr>
        <w:t>S</w:t>
      </w:r>
      <w:r w:rsidRPr="00185C4E">
        <w:rPr>
          <w:rFonts w:ascii="Times New Roman" w:hAnsi="Times New Roman"/>
          <w:i/>
          <w:vertAlign w:val="subscript"/>
          <w:lang w:val="fr-FR"/>
        </w:rPr>
        <w:t>t</w:t>
      </w:r>
      <w:r w:rsidRPr="00185C4E">
        <w:rPr>
          <w:rFonts w:ascii="Times New Roman" w:hAnsi="Times New Roman"/>
          <w:i/>
          <w:lang w:val="fr-FR"/>
        </w:rPr>
        <w:t xml:space="preserve"> </w:t>
      </w:r>
      <w:r w:rsidRPr="00185C4E">
        <w:rPr>
          <w:lang w:val="fr-FR"/>
        </w:rPr>
        <w:t>à chaque nœud (</w:t>
      </w:r>
      <w:r w:rsidRPr="00185C4E">
        <w:rPr>
          <w:rFonts w:ascii="Times New Roman" w:hAnsi="Times New Roman"/>
          <w:i/>
          <w:lang w:val="fr-FR"/>
        </w:rPr>
        <w:t>t</w:t>
      </w:r>
      <w:r w:rsidRPr="00185C4E">
        <w:rPr>
          <w:lang w:val="fr-FR"/>
        </w:rPr>
        <w:t xml:space="preserve">) de sorte à minimiser le degré d’impureté des sous-ensembles d’exemples </w:t>
      </w:r>
      <w:r w:rsidRPr="00185C4E">
        <w:rPr>
          <w:rFonts w:ascii="Times New Roman" w:hAnsi="Times New Roman"/>
          <w:i/>
          <w:lang w:val="fr-FR"/>
        </w:rPr>
        <w:t>S</w:t>
      </w:r>
      <w:r w:rsidRPr="00185C4E">
        <w:rPr>
          <w:rFonts w:ascii="Times New Roman" w:hAnsi="Times New Roman"/>
          <w:i/>
          <w:vertAlign w:val="subscript"/>
          <w:lang w:val="fr-FR"/>
        </w:rPr>
        <w:t>t</w:t>
      </w:r>
      <w:r w:rsidRPr="00185C4E">
        <w:rPr>
          <w:rFonts w:ascii="Times New Roman" w:hAnsi="Times New Roman"/>
          <w:i/>
          <w:position w:val="-6"/>
          <w:sz w:val="14"/>
          <w:lang w:val="fr-FR"/>
        </w:rPr>
        <w:t xml:space="preserve">i </w:t>
      </w:r>
      <w:r w:rsidRPr="00185C4E">
        <w:rPr>
          <w:lang w:val="fr-FR"/>
        </w:rPr>
        <w:t>dans les nœuds fils (</w:t>
      </w:r>
      <w:r w:rsidRPr="00185C4E">
        <w:rPr>
          <w:rFonts w:ascii="Times New Roman" w:hAnsi="Times New Roman"/>
          <w:i/>
          <w:lang w:val="fr-FR"/>
        </w:rPr>
        <w:t>t</w:t>
      </w:r>
      <w:r w:rsidRPr="00185C4E">
        <w:rPr>
          <w:rFonts w:ascii="Times New Roman" w:hAnsi="Times New Roman"/>
          <w:i/>
          <w:vertAlign w:val="subscript"/>
          <w:lang w:val="fr-FR"/>
        </w:rPr>
        <w:t>i</w:t>
      </w:r>
      <w:r w:rsidRPr="00185C4E">
        <w:rPr>
          <w:lang w:val="fr-FR"/>
        </w:rPr>
        <w:t>). Le critère de coupe est généralement défini à partir d’une métrique d’impureté comme par exemple :</w:t>
      </w:r>
    </w:p>
    <w:p w:rsidR="00B77999" w:rsidRPr="00185C4E" w:rsidRDefault="00D9490F">
      <w:pPr>
        <w:pStyle w:val="Paragraphedeliste"/>
        <w:numPr>
          <w:ilvl w:val="1"/>
          <w:numId w:val="30"/>
        </w:numPr>
        <w:tabs>
          <w:tab w:val="left" w:pos="1562"/>
        </w:tabs>
        <w:spacing w:before="160"/>
        <w:rPr>
          <w:sz w:val="24"/>
          <w:lang w:val="fr-FR"/>
        </w:rPr>
      </w:pPr>
      <w:r w:rsidRPr="00185C4E">
        <w:rPr>
          <w:sz w:val="24"/>
          <w:lang w:val="fr-FR"/>
        </w:rPr>
        <w:t xml:space="preserve">l’entropie de la distribution des classes dans </w:t>
      </w:r>
      <w:r w:rsidRPr="00185C4E">
        <w:rPr>
          <w:rFonts w:ascii="Times New Roman" w:hAnsi="Times New Roman"/>
          <w:i/>
          <w:sz w:val="24"/>
          <w:lang w:val="fr-FR"/>
        </w:rPr>
        <w:t>S</w:t>
      </w:r>
      <w:r w:rsidRPr="00185C4E">
        <w:rPr>
          <w:rFonts w:ascii="Times New Roman" w:hAnsi="Times New Roman"/>
          <w:i/>
          <w:sz w:val="24"/>
          <w:vertAlign w:val="subscript"/>
          <w:lang w:val="fr-FR"/>
        </w:rPr>
        <w:t>t</w:t>
      </w:r>
      <w:r w:rsidRPr="00185C4E">
        <w:rPr>
          <w:rFonts w:ascii="Times New Roman" w:hAnsi="Times New Roman"/>
          <w:i/>
          <w:spacing w:val="20"/>
          <w:sz w:val="24"/>
          <w:lang w:val="fr-FR"/>
        </w:rPr>
        <w:t xml:space="preserve"> </w:t>
      </w:r>
      <w:r w:rsidRPr="00185C4E">
        <w:rPr>
          <w:sz w:val="24"/>
          <w:lang w:val="fr-FR"/>
        </w:rPr>
        <w:t>:</w:t>
      </w:r>
    </w:p>
    <w:p w:rsidR="00B77999" w:rsidRPr="00185C4E" w:rsidRDefault="00B77999">
      <w:pPr>
        <w:rPr>
          <w:sz w:val="24"/>
          <w:lang w:val="fr-FR"/>
        </w:rPr>
        <w:sectPr w:rsidR="00B77999" w:rsidRPr="00185C4E">
          <w:pgSz w:w="11910" w:h="16840"/>
          <w:pgMar w:top="2180" w:right="0" w:bottom="280" w:left="1500" w:header="1885" w:footer="0" w:gutter="0"/>
          <w:cols w:space="720"/>
        </w:sectPr>
      </w:pPr>
    </w:p>
    <w:p w:rsidR="00B77999" w:rsidRDefault="00B77999">
      <w:pPr>
        <w:tabs>
          <w:tab w:val="left" w:pos="1319"/>
        </w:tabs>
        <w:spacing w:line="293" w:lineRule="exact"/>
        <w:ind w:right="68"/>
        <w:jc w:val="right"/>
        <w:rPr>
          <w:rFonts w:ascii="DejaVu Sans" w:hAnsi="DejaVu Sans"/>
          <w:sz w:val="24"/>
        </w:rPr>
      </w:pPr>
      <w:r w:rsidRPr="00B77999">
        <w:lastRenderedPageBreak/>
        <w:pict>
          <v:shape id="_x0000_s1407" type="#_x0000_t202" style="position:absolute;left:0;text-align:left;margin-left:203.75pt;margin-top:1.95pt;width:9.7pt;height:21.65pt;z-index:-251609600;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00D9490F">
        <w:rPr>
          <w:rFonts w:ascii="Times New Roman" w:hAnsi="Times New Roman"/>
          <w:i/>
          <w:spacing w:val="7"/>
          <w:w w:val="110"/>
          <w:position w:val="2"/>
          <w:sz w:val="24"/>
        </w:rPr>
        <w:t>h</w:t>
      </w:r>
      <w:r w:rsidR="00D9490F">
        <w:rPr>
          <w:rFonts w:ascii="Times New Roman" w:hAnsi="Times New Roman"/>
          <w:i/>
          <w:spacing w:val="7"/>
          <w:w w:val="110"/>
          <w:position w:val="2"/>
          <w:sz w:val="24"/>
          <w:vertAlign w:val="subscript"/>
        </w:rPr>
        <w:t>C</w:t>
      </w:r>
      <w:r w:rsidR="00D9490F">
        <w:rPr>
          <w:rFonts w:ascii="Arial Black" w:hAnsi="Arial Black"/>
          <w:spacing w:val="7"/>
          <w:w w:val="110"/>
          <w:position w:val="2"/>
          <w:sz w:val="25"/>
        </w:rPr>
        <w:t>(</w:t>
      </w:r>
      <w:r w:rsidR="00D9490F">
        <w:rPr>
          <w:rFonts w:ascii="Times New Roman" w:hAnsi="Times New Roman"/>
          <w:i/>
          <w:spacing w:val="7"/>
          <w:w w:val="110"/>
          <w:position w:val="2"/>
          <w:sz w:val="24"/>
        </w:rPr>
        <w:t>S</w:t>
      </w:r>
      <w:r w:rsidR="00D9490F">
        <w:rPr>
          <w:rFonts w:ascii="Times New Roman" w:hAnsi="Times New Roman"/>
          <w:i/>
          <w:spacing w:val="7"/>
          <w:w w:val="110"/>
          <w:position w:val="2"/>
          <w:sz w:val="24"/>
          <w:vertAlign w:val="subscript"/>
        </w:rPr>
        <w:t>t</w:t>
      </w:r>
      <w:r w:rsidR="00D9490F">
        <w:rPr>
          <w:rFonts w:ascii="Arial Black" w:hAnsi="Arial Black"/>
          <w:spacing w:val="7"/>
          <w:w w:val="110"/>
          <w:position w:val="2"/>
          <w:sz w:val="25"/>
        </w:rPr>
        <w:t>)</w:t>
      </w:r>
      <w:r w:rsidR="00D9490F">
        <w:rPr>
          <w:rFonts w:ascii="Arial Black" w:hAnsi="Arial Black"/>
          <w:spacing w:val="-33"/>
          <w:w w:val="110"/>
          <w:position w:val="2"/>
          <w:sz w:val="25"/>
        </w:rPr>
        <w:t xml:space="preserve"> </w:t>
      </w:r>
      <w:r w:rsidR="00D9490F">
        <w:rPr>
          <w:rFonts w:ascii="Arial Black" w:hAnsi="Arial Black"/>
          <w:w w:val="110"/>
          <w:position w:val="2"/>
          <w:sz w:val="25"/>
        </w:rPr>
        <w:t>=</w:t>
      </w:r>
      <w:r w:rsidR="00D9490F">
        <w:rPr>
          <w:rFonts w:ascii="Arial Black" w:hAnsi="Arial Black"/>
          <w:w w:val="110"/>
          <w:position w:val="2"/>
          <w:sz w:val="25"/>
        </w:rPr>
        <w:tab/>
      </w:r>
      <w:r w:rsidR="00D9490F">
        <w:rPr>
          <w:rFonts w:ascii="DejaVu Sans" w:hAnsi="DejaVu Sans"/>
          <w:w w:val="110"/>
          <w:sz w:val="24"/>
        </w:rPr>
        <w:t>∑</w:t>
      </w:r>
    </w:p>
    <w:p w:rsidR="00B77999" w:rsidRDefault="00D9490F">
      <w:pPr>
        <w:spacing w:line="196" w:lineRule="exact"/>
        <w:jc w:val="right"/>
        <w:rPr>
          <w:rFonts w:ascii="Times New Roman" w:hAnsi="Times New Roman"/>
          <w:i/>
          <w:sz w:val="18"/>
        </w:rPr>
      </w:pPr>
      <w:r>
        <w:rPr>
          <w:rFonts w:ascii="Times New Roman" w:hAnsi="Times New Roman"/>
          <w:i/>
          <w:w w:val="90"/>
          <w:sz w:val="18"/>
        </w:rPr>
        <w:t>c</w:t>
      </w:r>
      <w:r>
        <w:rPr>
          <w:rFonts w:ascii="DejaVu Sans" w:hAnsi="DejaVu Sans"/>
          <w:w w:val="90"/>
          <w:sz w:val="18"/>
        </w:rPr>
        <w:t>∈</w:t>
      </w:r>
      <w:r>
        <w:rPr>
          <w:rFonts w:ascii="Times New Roman" w:hAnsi="Times New Roman"/>
          <w:i/>
          <w:w w:val="90"/>
          <w:sz w:val="18"/>
        </w:rPr>
        <w:t>C</w:t>
      </w:r>
    </w:p>
    <w:p w:rsidR="00B77999" w:rsidRDefault="00D9490F">
      <w:pPr>
        <w:spacing w:line="344" w:lineRule="exact"/>
        <w:ind w:left="6"/>
        <w:rPr>
          <w:sz w:val="24"/>
        </w:rPr>
      </w:pPr>
      <w:r>
        <w:br w:type="column"/>
      </w:r>
      <w:r>
        <w:rPr>
          <w:rFonts w:ascii="Arial Black"/>
          <w:sz w:val="25"/>
        </w:rPr>
        <w:lastRenderedPageBreak/>
        <w:t>[</w:t>
      </w:r>
      <w:r>
        <w:rPr>
          <w:rFonts w:ascii="Times New Roman"/>
          <w:i/>
          <w:sz w:val="24"/>
        </w:rPr>
        <w:t>P</w:t>
      </w:r>
      <w:r>
        <w:rPr>
          <w:rFonts w:ascii="Arial Black"/>
          <w:sz w:val="25"/>
        </w:rPr>
        <w:t>(</w:t>
      </w:r>
      <w:r>
        <w:rPr>
          <w:rFonts w:ascii="Times New Roman"/>
          <w:i/>
          <w:sz w:val="24"/>
        </w:rPr>
        <w:t>c</w:t>
      </w:r>
      <w:r>
        <w:rPr>
          <w:rFonts w:ascii="DejaVu Sans"/>
          <w:sz w:val="25"/>
        </w:rPr>
        <w:t>|</w:t>
      </w:r>
      <w:r>
        <w:rPr>
          <w:rFonts w:ascii="Times New Roman"/>
          <w:i/>
          <w:sz w:val="24"/>
        </w:rPr>
        <w:t>S</w:t>
      </w:r>
      <w:r>
        <w:rPr>
          <w:rFonts w:ascii="Times New Roman"/>
          <w:i/>
          <w:sz w:val="24"/>
          <w:vertAlign w:val="subscript"/>
        </w:rPr>
        <w:t>t</w:t>
      </w:r>
      <w:r>
        <w:rPr>
          <w:rFonts w:ascii="Arial Black"/>
          <w:sz w:val="25"/>
        </w:rPr>
        <w:t xml:space="preserve">) </w:t>
      </w:r>
      <w:r>
        <w:rPr>
          <w:sz w:val="24"/>
        </w:rPr>
        <w:t>log</w:t>
      </w:r>
      <w:r>
        <w:rPr>
          <w:position w:val="-6"/>
          <w:sz w:val="18"/>
        </w:rPr>
        <w:t xml:space="preserve">2 </w:t>
      </w:r>
      <w:r>
        <w:rPr>
          <w:rFonts w:ascii="Times New Roman"/>
          <w:i/>
          <w:sz w:val="24"/>
        </w:rPr>
        <w:t>P</w:t>
      </w:r>
      <w:r>
        <w:rPr>
          <w:rFonts w:ascii="Arial Black"/>
          <w:sz w:val="25"/>
        </w:rPr>
        <w:t>(</w:t>
      </w:r>
      <w:r>
        <w:rPr>
          <w:rFonts w:ascii="Times New Roman"/>
          <w:i/>
          <w:sz w:val="24"/>
        </w:rPr>
        <w:t>c</w:t>
      </w:r>
      <w:r>
        <w:rPr>
          <w:rFonts w:ascii="DejaVu Sans"/>
          <w:sz w:val="25"/>
        </w:rPr>
        <w:t>|</w:t>
      </w:r>
      <w:r>
        <w:rPr>
          <w:rFonts w:ascii="Times New Roman"/>
          <w:i/>
          <w:sz w:val="24"/>
        </w:rPr>
        <w:t>S</w:t>
      </w:r>
      <w:r>
        <w:rPr>
          <w:rFonts w:ascii="Times New Roman"/>
          <w:i/>
          <w:sz w:val="24"/>
          <w:vertAlign w:val="subscript"/>
        </w:rPr>
        <w:t>t</w:t>
      </w:r>
      <w:r>
        <w:rPr>
          <w:rFonts w:ascii="Arial Black"/>
          <w:sz w:val="25"/>
        </w:rPr>
        <w:t xml:space="preserve">)] </w:t>
      </w:r>
      <w:r>
        <w:rPr>
          <w:sz w:val="24"/>
        </w:rPr>
        <w:t>;</w:t>
      </w:r>
    </w:p>
    <w:p w:rsidR="00B77999" w:rsidRDefault="00B77999">
      <w:pPr>
        <w:spacing w:line="344" w:lineRule="exact"/>
        <w:rPr>
          <w:sz w:val="24"/>
        </w:rPr>
        <w:sectPr w:rsidR="00B77999">
          <w:type w:val="continuous"/>
          <w:pgSz w:w="11910" w:h="16840"/>
          <w:pgMar w:top="1580" w:right="0" w:bottom="280" w:left="1500" w:header="720" w:footer="720" w:gutter="0"/>
          <w:cols w:num="2" w:space="720" w:equalWidth="0">
            <w:col w:w="3139" w:space="40"/>
            <w:col w:w="7231"/>
          </w:cols>
        </w:sectPr>
      </w:pPr>
    </w:p>
    <w:p w:rsidR="00B77999" w:rsidRDefault="00B77999">
      <w:pPr>
        <w:pStyle w:val="Corpsdetexte"/>
        <w:spacing w:before="8" w:after="1"/>
        <w:rPr>
          <w:sz w:val="18"/>
        </w:rPr>
      </w:pPr>
    </w:p>
    <w:p w:rsidR="00B77999" w:rsidRDefault="00B77999">
      <w:pPr>
        <w:pStyle w:val="Corpsdetexte"/>
        <w:spacing w:line="20" w:lineRule="exact"/>
        <w:ind w:left="972"/>
        <w:rPr>
          <w:sz w:val="2"/>
        </w:rPr>
      </w:pPr>
      <w:r w:rsidRPr="00B77999">
        <w:rPr>
          <w:sz w:val="2"/>
        </w:rPr>
      </w:r>
      <w:r>
        <w:rPr>
          <w:sz w:val="2"/>
        </w:rPr>
        <w:pict>
          <v:group id="_x0000_s1405" style="width:155.45pt;height:.4pt;mso-position-horizontal-relative:char;mso-position-vertical-relative:line" coordsize="3109,8">
            <v:line id="_x0000_s1406" style="position:absolute" from="0,4" to="3108,4" strokeweight=".14042mm"/>
            <w10:wrap type="none"/>
            <w10:anchorlock/>
          </v:group>
        </w:pict>
      </w:r>
    </w:p>
    <w:p w:rsidR="00B77999" w:rsidRDefault="00D9490F">
      <w:pPr>
        <w:pStyle w:val="Paragraphedeliste"/>
        <w:numPr>
          <w:ilvl w:val="5"/>
          <w:numId w:val="31"/>
        </w:numPr>
        <w:tabs>
          <w:tab w:val="left" w:pos="1485"/>
        </w:tabs>
        <w:spacing w:before="23"/>
        <w:ind w:left="1484" w:hanging="249"/>
        <w:jc w:val="left"/>
        <w:rPr>
          <w:sz w:val="20"/>
        </w:rPr>
      </w:pPr>
      <w:bookmarkStart w:id="254" w:name="_bookmark175"/>
      <w:bookmarkEnd w:id="254"/>
      <w:r>
        <w:rPr>
          <w:sz w:val="20"/>
        </w:rPr>
        <w:t>homogénéité des</w:t>
      </w:r>
      <w:r>
        <w:rPr>
          <w:spacing w:val="1"/>
          <w:sz w:val="20"/>
        </w:rPr>
        <w:t xml:space="preserve"> </w:t>
      </w:r>
      <w:r>
        <w:rPr>
          <w:sz w:val="20"/>
        </w:rPr>
        <w:t>labels</w:t>
      </w:r>
    </w:p>
    <w:p w:rsidR="00B77999" w:rsidRDefault="00B77999">
      <w:pPr>
        <w:rPr>
          <w:sz w:val="20"/>
        </w:rPr>
        <w:sectPr w:rsidR="00B77999">
          <w:type w:val="continuous"/>
          <w:pgSz w:w="11910" w:h="16840"/>
          <w:pgMar w:top="1580" w:right="0" w:bottom="280" w:left="1500" w:header="720" w:footer="720" w:gutter="0"/>
          <w:cols w:space="720"/>
        </w:sectPr>
      </w:pPr>
    </w:p>
    <w:p w:rsidR="00B77999" w:rsidRDefault="00B77999">
      <w:pPr>
        <w:pStyle w:val="Corpsdetexte"/>
        <w:spacing w:before="5"/>
        <w:rPr>
          <w:sz w:val="28"/>
        </w:rPr>
      </w:pPr>
    </w:p>
    <w:p w:rsidR="00B77999" w:rsidRPr="00185C4E" w:rsidRDefault="00D9490F">
      <w:pPr>
        <w:pStyle w:val="Paragraphedeliste"/>
        <w:numPr>
          <w:ilvl w:val="0"/>
          <w:numId w:val="29"/>
        </w:numPr>
        <w:tabs>
          <w:tab w:val="left" w:pos="725"/>
          <w:tab w:val="left" w:pos="8173"/>
        </w:tabs>
        <w:spacing w:before="120" w:line="96" w:lineRule="auto"/>
        <w:rPr>
          <w:sz w:val="18"/>
          <w:lang w:val="fr-FR"/>
        </w:rPr>
      </w:pPr>
      <w:r w:rsidRPr="00185C4E">
        <w:rPr>
          <w:sz w:val="24"/>
          <w:lang w:val="fr-FR"/>
        </w:rPr>
        <w:t>l’indice</w:t>
      </w:r>
      <w:r w:rsidRPr="00185C4E">
        <w:rPr>
          <w:spacing w:val="41"/>
          <w:sz w:val="24"/>
          <w:lang w:val="fr-FR"/>
        </w:rPr>
        <w:t xml:space="preserve"> </w:t>
      </w:r>
      <w:r w:rsidRPr="00185C4E">
        <w:rPr>
          <w:sz w:val="24"/>
          <w:lang w:val="fr-FR"/>
        </w:rPr>
        <w:t>de</w:t>
      </w:r>
      <w:r w:rsidRPr="00185C4E">
        <w:rPr>
          <w:spacing w:val="41"/>
          <w:sz w:val="24"/>
          <w:lang w:val="fr-FR"/>
        </w:rPr>
        <w:t xml:space="preserve"> </w:t>
      </w:r>
      <w:r w:rsidRPr="00185C4E">
        <w:rPr>
          <w:sz w:val="24"/>
          <w:lang w:val="fr-FR"/>
        </w:rPr>
        <w:t>Gini</w:t>
      </w:r>
      <w:r w:rsidRPr="00185C4E">
        <w:rPr>
          <w:spacing w:val="41"/>
          <w:sz w:val="24"/>
          <w:lang w:val="fr-FR"/>
        </w:rPr>
        <w:t xml:space="preserve"> </w:t>
      </w:r>
      <w:r w:rsidRPr="00185C4E">
        <w:rPr>
          <w:sz w:val="24"/>
          <w:lang w:val="fr-FR"/>
        </w:rPr>
        <w:t>mesurant</w:t>
      </w:r>
      <w:r w:rsidRPr="00185C4E">
        <w:rPr>
          <w:spacing w:val="41"/>
          <w:sz w:val="24"/>
          <w:lang w:val="fr-FR"/>
        </w:rPr>
        <w:t xml:space="preserve"> </w:t>
      </w:r>
      <w:r w:rsidRPr="00185C4E">
        <w:rPr>
          <w:sz w:val="24"/>
          <w:lang w:val="fr-FR"/>
        </w:rPr>
        <w:t>la</w:t>
      </w:r>
      <w:r w:rsidRPr="00185C4E">
        <w:rPr>
          <w:spacing w:val="41"/>
          <w:sz w:val="24"/>
          <w:lang w:val="fr-FR"/>
        </w:rPr>
        <w:t xml:space="preserve"> </w:t>
      </w:r>
      <w:r w:rsidRPr="00185C4E">
        <w:rPr>
          <w:sz w:val="24"/>
          <w:lang w:val="fr-FR"/>
        </w:rPr>
        <w:t>divergence</w:t>
      </w:r>
      <w:r w:rsidRPr="00185C4E">
        <w:rPr>
          <w:spacing w:val="41"/>
          <w:sz w:val="24"/>
          <w:lang w:val="fr-FR"/>
        </w:rPr>
        <w:t xml:space="preserve"> </w:t>
      </w:r>
      <w:r w:rsidRPr="00185C4E">
        <w:rPr>
          <w:sz w:val="24"/>
          <w:lang w:val="fr-FR"/>
        </w:rPr>
        <w:t>entre</w:t>
      </w:r>
      <w:r w:rsidRPr="00185C4E">
        <w:rPr>
          <w:spacing w:val="41"/>
          <w:sz w:val="24"/>
          <w:lang w:val="fr-FR"/>
        </w:rPr>
        <w:t xml:space="preserve"> </w:t>
      </w:r>
      <w:r w:rsidRPr="00185C4E">
        <w:rPr>
          <w:sz w:val="24"/>
          <w:lang w:val="fr-FR"/>
        </w:rPr>
        <w:t>les</w:t>
      </w:r>
      <w:r w:rsidRPr="00185C4E">
        <w:rPr>
          <w:spacing w:val="42"/>
          <w:sz w:val="24"/>
          <w:lang w:val="fr-FR"/>
        </w:rPr>
        <w:t xml:space="preserve"> </w:t>
      </w:r>
      <w:r w:rsidRPr="00185C4E">
        <w:rPr>
          <w:sz w:val="24"/>
          <w:lang w:val="fr-FR"/>
        </w:rPr>
        <w:t>distributions</w:t>
      </w:r>
      <w:r w:rsidRPr="00185C4E">
        <w:rPr>
          <w:spacing w:val="41"/>
          <w:sz w:val="24"/>
          <w:lang w:val="fr-FR"/>
        </w:rPr>
        <w:t xml:space="preserve"> </w:t>
      </w:r>
      <w:r w:rsidRPr="00185C4E">
        <w:rPr>
          <w:sz w:val="24"/>
          <w:lang w:val="fr-FR"/>
        </w:rPr>
        <w:t>de</w:t>
      </w:r>
      <w:r w:rsidRPr="00185C4E">
        <w:rPr>
          <w:sz w:val="24"/>
          <w:lang w:val="fr-FR"/>
        </w:rPr>
        <w:tab/>
      </w:r>
      <w:r w:rsidRPr="00185C4E">
        <w:rPr>
          <w:position w:val="-20"/>
          <w:sz w:val="18"/>
          <w:lang w:val="fr-FR"/>
        </w:rPr>
        <w:t>2</w:t>
      </w:r>
    </w:p>
    <w:p w:rsidR="00B77999" w:rsidRPr="00185C4E" w:rsidRDefault="00B77999">
      <w:pPr>
        <w:spacing w:line="96" w:lineRule="auto"/>
        <w:rPr>
          <w:sz w:val="18"/>
          <w:lang w:val="fr-FR"/>
        </w:rPr>
        <w:sectPr w:rsidR="00B77999" w:rsidRPr="00185C4E">
          <w:pgSz w:w="11910" w:h="16840"/>
          <w:pgMar w:top="2180" w:right="0" w:bottom="280" w:left="1500" w:header="1885" w:footer="0" w:gutter="0"/>
          <w:cols w:space="720"/>
        </w:sectPr>
      </w:pPr>
    </w:p>
    <w:p w:rsidR="00B77999" w:rsidRPr="00185C4E" w:rsidRDefault="00B77999">
      <w:pPr>
        <w:pStyle w:val="Corpsdetexte"/>
        <w:tabs>
          <w:tab w:val="left" w:pos="6250"/>
        </w:tabs>
        <w:spacing w:line="287" w:lineRule="exact"/>
        <w:ind w:right="68"/>
        <w:jc w:val="right"/>
        <w:rPr>
          <w:rFonts w:ascii="DejaVu Sans" w:hAnsi="DejaVu Sans"/>
          <w:lang w:val="fr-FR"/>
        </w:rPr>
      </w:pPr>
      <w:r w:rsidRPr="00B77999">
        <w:lastRenderedPageBreak/>
        <w:pict>
          <v:shape id="_x0000_s1404" type="#_x0000_t202" style="position:absolute;left:0;text-align:left;margin-left:408.55pt;margin-top:1.65pt;width:9.7pt;height:21.65pt;z-index:-251607552;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00D9490F" w:rsidRPr="00185C4E">
        <w:rPr>
          <w:position w:val="2"/>
          <w:lang w:val="fr-FR"/>
        </w:rPr>
        <w:t>probabilité</w:t>
      </w:r>
      <w:r w:rsidR="00D9490F" w:rsidRPr="00185C4E">
        <w:rPr>
          <w:spacing w:val="-10"/>
          <w:position w:val="2"/>
          <w:lang w:val="fr-FR"/>
        </w:rPr>
        <w:t xml:space="preserve"> </w:t>
      </w:r>
      <w:r w:rsidR="00D9490F" w:rsidRPr="00185C4E">
        <w:rPr>
          <w:position w:val="2"/>
          <w:lang w:val="fr-FR"/>
        </w:rPr>
        <w:t>des</w:t>
      </w:r>
      <w:r w:rsidR="00D9490F" w:rsidRPr="00185C4E">
        <w:rPr>
          <w:spacing w:val="-9"/>
          <w:position w:val="2"/>
          <w:lang w:val="fr-FR"/>
        </w:rPr>
        <w:t xml:space="preserve"> </w:t>
      </w:r>
      <w:r w:rsidR="00D9490F" w:rsidRPr="00185C4E">
        <w:rPr>
          <w:position w:val="2"/>
          <w:lang w:val="fr-FR"/>
        </w:rPr>
        <w:t>valeurs</w:t>
      </w:r>
      <w:r w:rsidR="00D9490F" w:rsidRPr="00185C4E">
        <w:rPr>
          <w:spacing w:val="-10"/>
          <w:position w:val="2"/>
          <w:lang w:val="fr-FR"/>
        </w:rPr>
        <w:t xml:space="preserve"> </w:t>
      </w:r>
      <w:r w:rsidR="00D9490F" w:rsidRPr="00185C4E">
        <w:rPr>
          <w:position w:val="2"/>
          <w:lang w:val="fr-FR"/>
        </w:rPr>
        <w:t>de</w:t>
      </w:r>
      <w:r w:rsidR="00D9490F" w:rsidRPr="00185C4E">
        <w:rPr>
          <w:spacing w:val="-9"/>
          <w:position w:val="2"/>
          <w:lang w:val="fr-FR"/>
        </w:rPr>
        <w:t xml:space="preserve"> </w:t>
      </w:r>
      <w:r w:rsidR="00D9490F" w:rsidRPr="00185C4E">
        <w:rPr>
          <w:position w:val="2"/>
          <w:lang w:val="fr-FR"/>
        </w:rPr>
        <w:t>la</w:t>
      </w:r>
      <w:r w:rsidR="00D9490F" w:rsidRPr="00185C4E">
        <w:rPr>
          <w:spacing w:val="-9"/>
          <w:position w:val="2"/>
          <w:lang w:val="fr-FR"/>
        </w:rPr>
        <w:t xml:space="preserve"> </w:t>
      </w:r>
      <w:r w:rsidR="00D9490F" w:rsidRPr="00185C4E">
        <w:rPr>
          <w:position w:val="2"/>
          <w:lang w:val="fr-FR"/>
        </w:rPr>
        <w:t>variable</w:t>
      </w:r>
      <w:r w:rsidR="00D9490F" w:rsidRPr="00185C4E">
        <w:rPr>
          <w:spacing w:val="-10"/>
          <w:position w:val="2"/>
          <w:lang w:val="fr-FR"/>
        </w:rPr>
        <w:t xml:space="preserve"> </w:t>
      </w:r>
      <w:r w:rsidR="00D9490F" w:rsidRPr="00185C4E">
        <w:rPr>
          <w:position w:val="2"/>
          <w:lang w:val="fr-FR"/>
        </w:rPr>
        <w:t>prédite</w:t>
      </w:r>
      <w:r w:rsidR="00D9490F" w:rsidRPr="00185C4E">
        <w:rPr>
          <w:spacing w:val="-9"/>
          <w:position w:val="2"/>
          <w:lang w:val="fr-FR"/>
        </w:rPr>
        <w:t xml:space="preserve"> </w:t>
      </w:r>
      <w:r w:rsidR="00D9490F" w:rsidRPr="00185C4E">
        <w:rPr>
          <w:position w:val="2"/>
          <w:lang w:val="fr-FR"/>
        </w:rPr>
        <w:t>:</w:t>
      </w:r>
      <w:r w:rsidR="00D9490F" w:rsidRPr="00185C4E">
        <w:rPr>
          <w:spacing w:val="-1"/>
          <w:position w:val="2"/>
          <w:lang w:val="fr-FR"/>
        </w:rPr>
        <w:t xml:space="preserve"> </w:t>
      </w:r>
      <w:r w:rsidR="00D9490F" w:rsidRPr="00185C4E">
        <w:rPr>
          <w:rFonts w:ascii="Times New Roman" w:hAnsi="Times New Roman"/>
          <w:i/>
          <w:spacing w:val="6"/>
          <w:position w:val="2"/>
          <w:lang w:val="fr-FR"/>
        </w:rPr>
        <w:t>g</w:t>
      </w:r>
      <w:r w:rsidR="00D9490F" w:rsidRPr="00185C4E">
        <w:rPr>
          <w:rFonts w:ascii="Times New Roman" w:hAnsi="Times New Roman"/>
          <w:i/>
          <w:spacing w:val="6"/>
          <w:position w:val="2"/>
          <w:vertAlign w:val="subscript"/>
          <w:lang w:val="fr-FR"/>
        </w:rPr>
        <w:t>C</w:t>
      </w:r>
      <w:r w:rsidR="00D9490F" w:rsidRPr="00185C4E">
        <w:rPr>
          <w:rFonts w:ascii="Arial Black" w:hAnsi="Arial Black"/>
          <w:spacing w:val="6"/>
          <w:position w:val="2"/>
          <w:sz w:val="25"/>
          <w:lang w:val="fr-FR"/>
        </w:rPr>
        <w:t>(</w:t>
      </w:r>
      <w:r w:rsidR="00D9490F" w:rsidRPr="00185C4E">
        <w:rPr>
          <w:rFonts w:ascii="Times New Roman" w:hAnsi="Times New Roman"/>
          <w:i/>
          <w:spacing w:val="6"/>
          <w:position w:val="2"/>
          <w:lang w:val="fr-FR"/>
        </w:rPr>
        <w:t>S</w:t>
      </w:r>
      <w:r w:rsidR="00D9490F" w:rsidRPr="00185C4E">
        <w:rPr>
          <w:rFonts w:ascii="Times New Roman" w:hAnsi="Times New Roman"/>
          <w:i/>
          <w:spacing w:val="6"/>
          <w:position w:val="2"/>
          <w:vertAlign w:val="subscript"/>
          <w:lang w:val="fr-FR"/>
        </w:rPr>
        <w:t>t</w:t>
      </w:r>
      <w:r w:rsidR="00D9490F" w:rsidRPr="00185C4E">
        <w:rPr>
          <w:rFonts w:ascii="Arial Black" w:hAnsi="Arial Black"/>
          <w:spacing w:val="6"/>
          <w:position w:val="2"/>
          <w:sz w:val="25"/>
          <w:lang w:val="fr-FR"/>
        </w:rPr>
        <w:t>)</w:t>
      </w:r>
      <w:r w:rsidR="00D9490F" w:rsidRPr="00185C4E">
        <w:rPr>
          <w:rFonts w:ascii="Arial Black" w:hAnsi="Arial Black"/>
          <w:spacing w:val="-6"/>
          <w:position w:val="2"/>
          <w:sz w:val="25"/>
          <w:lang w:val="fr-FR"/>
        </w:rPr>
        <w:t xml:space="preserve"> </w:t>
      </w:r>
      <w:r w:rsidR="00D9490F" w:rsidRPr="00185C4E">
        <w:rPr>
          <w:rFonts w:ascii="Arial Black" w:hAnsi="Arial Black"/>
          <w:position w:val="2"/>
          <w:sz w:val="25"/>
          <w:lang w:val="fr-FR"/>
        </w:rPr>
        <w:t>=</w:t>
      </w:r>
      <w:r w:rsidR="00D9490F" w:rsidRPr="00185C4E">
        <w:rPr>
          <w:rFonts w:ascii="Arial Black" w:hAnsi="Arial Black"/>
          <w:spacing w:val="-8"/>
          <w:position w:val="2"/>
          <w:sz w:val="25"/>
          <w:lang w:val="fr-FR"/>
        </w:rPr>
        <w:t xml:space="preserve"> </w:t>
      </w:r>
      <w:r w:rsidR="00D9490F" w:rsidRPr="00185C4E">
        <w:rPr>
          <w:position w:val="2"/>
          <w:lang w:val="fr-FR"/>
        </w:rPr>
        <w:t>1</w:t>
      </w:r>
      <w:r w:rsidR="00D9490F" w:rsidRPr="00185C4E">
        <w:rPr>
          <w:position w:val="2"/>
          <w:lang w:val="fr-FR"/>
        </w:rPr>
        <w:tab/>
      </w:r>
      <w:r w:rsidR="00D9490F" w:rsidRPr="00185C4E">
        <w:rPr>
          <w:rFonts w:ascii="DejaVu Sans" w:hAnsi="DejaVu Sans"/>
          <w:spacing w:val="-1"/>
          <w:lang w:val="fr-FR"/>
        </w:rPr>
        <w:t>∑</w:t>
      </w:r>
    </w:p>
    <w:p w:rsidR="00B77999" w:rsidRPr="00185C4E" w:rsidRDefault="00D9490F">
      <w:pPr>
        <w:spacing w:line="196" w:lineRule="exact"/>
        <w:jc w:val="right"/>
        <w:rPr>
          <w:rFonts w:ascii="Times New Roman" w:hAnsi="Times New Roman"/>
          <w:i/>
          <w:sz w:val="18"/>
          <w:lang w:val="fr-FR"/>
        </w:rPr>
      </w:pPr>
      <w:r w:rsidRPr="00185C4E">
        <w:rPr>
          <w:rFonts w:ascii="Times New Roman" w:hAnsi="Times New Roman"/>
          <w:i/>
          <w:w w:val="90"/>
          <w:sz w:val="18"/>
          <w:lang w:val="fr-FR"/>
        </w:rPr>
        <w:t>c</w:t>
      </w:r>
      <w:r w:rsidRPr="00185C4E">
        <w:rPr>
          <w:rFonts w:ascii="DejaVu Sans" w:hAnsi="DejaVu Sans"/>
          <w:w w:val="90"/>
          <w:sz w:val="18"/>
          <w:lang w:val="fr-FR"/>
        </w:rPr>
        <w:t>∈</w:t>
      </w:r>
      <w:r w:rsidRPr="00185C4E">
        <w:rPr>
          <w:rFonts w:ascii="Times New Roman" w:hAnsi="Times New Roman"/>
          <w:i/>
          <w:w w:val="90"/>
          <w:sz w:val="18"/>
          <w:lang w:val="fr-FR"/>
        </w:rPr>
        <w:t>C</w:t>
      </w:r>
    </w:p>
    <w:p w:rsidR="00B77999" w:rsidRPr="00185C4E" w:rsidRDefault="00D9490F">
      <w:pPr>
        <w:spacing w:line="306" w:lineRule="exact"/>
        <w:ind w:left="6"/>
        <w:rPr>
          <w:sz w:val="24"/>
          <w:lang w:val="fr-FR"/>
        </w:rPr>
      </w:pPr>
      <w:r w:rsidRPr="00185C4E">
        <w:rPr>
          <w:lang w:val="fr-FR"/>
        </w:rPr>
        <w:br w:type="column"/>
      </w:r>
      <w:r w:rsidRPr="00185C4E">
        <w:rPr>
          <w:rFonts w:ascii="Arial Black"/>
          <w:spacing w:val="5"/>
          <w:sz w:val="25"/>
          <w:lang w:val="fr-FR"/>
        </w:rPr>
        <w:lastRenderedPageBreak/>
        <w:t>[</w:t>
      </w:r>
      <w:r w:rsidRPr="00185C4E">
        <w:rPr>
          <w:rFonts w:ascii="Times New Roman"/>
          <w:i/>
          <w:spacing w:val="5"/>
          <w:sz w:val="24"/>
          <w:lang w:val="fr-FR"/>
        </w:rPr>
        <w:t>P</w:t>
      </w:r>
      <w:r w:rsidRPr="00185C4E">
        <w:rPr>
          <w:rFonts w:ascii="Arial Black"/>
          <w:spacing w:val="5"/>
          <w:sz w:val="25"/>
          <w:lang w:val="fr-FR"/>
        </w:rPr>
        <w:t>(</w:t>
      </w:r>
      <w:r w:rsidRPr="00185C4E">
        <w:rPr>
          <w:rFonts w:ascii="Times New Roman"/>
          <w:i/>
          <w:spacing w:val="5"/>
          <w:sz w:val="24"/>
          <w:lang w:val="fr-FR"/>
        </w:rPr>
        <w:t>c</w:t>
      </w:r>
      <w:r w:rsidRPr="00185C4E">
        <w:rPr>
          <w:rFonts w:ascii="DejaVu Sans"/>
          <w:spacing w:val="5"/>
          <w:sz w:val="25"/>
          <w:lang w:val="fr-FR"/>
        </w:rPr>
        <w:t>|</w:t>
      </w:r>
      <w:r w:rsidRPr="00185C4E">
        <w:rPr>
          <w:rFonts w:ascii="Times New Roman"/>
          <w:i/>
          <w:spacing w:val="5"/>
          <w:sz w:val="24"/>
          <w:lang w:val="fr-FR"/>
        </w:rPr>
        <w:t>S</w:t>
      </w:r>
      <w:r w:rsidRPr="00185C4E">
        <w:rPr>
          <w:rFonts w:ascii="Times New Roman"/>
          <w:i/>
          <w:spacing w:val="5"/>
          <w:sz w:val="24"/>
          <w:vertAlign w:val="subscript"/>
          <w:lang w:val="fr-FR"/>
        </w:rPr>
        <w:t>t</w:t>
      </w:r>
      <w:r w:rsidRPr="00185C4E">
        <w:rPr>
          <w:rFonts w:ascii="Arial Black"/>
          <w:spacing w:val="5"/>
          <w:sz w:val="25"/>
          <w:lang w:val="fr-FR"/>
        </w:rPr>
        <w:t xml:space="preserve">)] </w:t>
      </w:r>
      <w:r w:rsidRPr="00185C4E">
        <w:rPr>
          <w:sz w:val="24"/>
          <w:lang w:val="fr-FR"/>
        </w:rPr>
        <w:t>;</w:t>
      </w:r>
    </w:p>
    <w:p w:rsidR="00B77999" w:rsidRPr="00185C4E" w:rsidRDefault="00B77999">
      <w:pPr>
        <w:spacing w:line="306" w:lineRule="exact"/>
        <w:rPr>
          <w:sz w:val="24"/>
          <w:lang w:val="fr-FR"/>
        </w:rPr>
        <w:sectPr w:rsidR="00B77999" w:rsidRPr="00185C4E">
          <w:type w:val="continuous"/>
          <w:pgSz w:w="11910" w:h="16840"/>
          <w:pgMar w:top="1580" w:right="0" w:bottom="280" w:left="1500" w:header="720" w:footer="720" w:gutter="0"/>
          <w:cols w:num="2" w:space="720" w:equalWidth="0">
            <w:col w:w="7229" w:space="40"/>
            <w:col w:w="3141"/>
          </w:cols>
        </w:sectPr>
      </w:pPr>
    </w:p>
    <w:p w:rsidR="00B77999" w:rsidRPr="00185C4E" w:rsidRDefault="00B77999">
      <w:pPr>
        <w:tabs>
          <w:tab w:val="left" w:pos="6026"/>
        </w:tabs>
        <w:spacing w:before="25" w:line="314" w:lineRule="exact"/>
        <w:ind w:left="724"/>
        <w:rPr>
          <w:sz w:val="24"/>
          <w:lang w:val="fr-FR"/>
        </w:rPr>
      </w:pPr>
      <w:r w:rsidRPr="00B77999">
        <w:lastRenderedPageBreak/>
        <w:pict>
          <v:shape id="_x0000_s1403" type="#_x0000_t202" style="position:absolute;left:0;text-align:left;margin-left:99.4pt;margin-top:5.25pt;width:327.15pt;height:21.65pt;z-index:-251605504;mso-position-horizontal-relative:page" filled="f" stroked="f">
            <v:textbox inset="0,0,0,0">
              <w:txbxContent>
                <w:p w:rsidR="00D9490F" w:rsidRDefault="00D9490F">
                  <w:pPr>
                    <w:numPr>
                      <w:ilvl w:val="0"/>
                      <w:numId w:val="28"/>
                    </w:numPr>
                    <w:tabs>
                      <w:tab w:val="left" w:pos="5295"/>
                      <w:tab w:val="left" w:pos="5296"/>
                      <w:tab w:val="left" w:pos="6473"/>
                    </w:tabs>
                    <w:spacing w:line="252" w:lineRule="exact"/>
                    <w:ind w:hanging="5295"/>
                    <w:rPr>
                      <w:rFonts w:ascii="DejaVu Sans" w:hAnsi="DejaVu Sans"/>
                      <w:sz w:val="25"/>
                    </w:rPr>
                  </w:pPr>
                  <w:r>
                    <w:rPr>
                      <w:rFonts w:ascii="DejaVu Sans" w:hAnsi="DejaVu Sans"/>
                      <w:sz w:val="25"/>
                    </w:rPr>
                    <w:t>−</w:t>
                  </w:r>
                  <w:r>
                    <w:rPr>
                      <w:rFonts w:ascii="DejaVu Sans" w:hAnsi="DejaVu Sans"/>
                      <w:sz w:val="25"/>
                    </w:rPr>
                    <w:tab/>
                  </w:r>
                  <w:r>
                    <w:rPr>
                      <w:rFonts w:ascii="DejaVu Sans" w:hAnsi="DejaVu Sans"/>
                      <w:w w:val="80"/>
                      <w:sz w:val="25"/>
                    </w:rPr>
                    <w:t>|</w:t>
                  </w:r>
                </w:p>
              </w:txbxContent>
            </v:textbox>
            <w10:wrap anchorx="page"/>
          </v:shape>
        </w:pict>
      </w:r>
      <w:r w:rsidR="00D9490F" w:rsidRPr="00185C4E">
        <w:rPr>
          <w:sz w:val="24"/>
          <w:lang w:val="fr-FR"/>
        </w:rPr>
        <w:t xml:space="preserve">l’erreur de classification définie par : </w:t>
      </w:r>
      <w:r w:rsidR="00D9490F" w:rsidRPr="00185C4E">
        <w:rPr>
          <w:rFonts w:ascii="Times New Roman" w:hAnsi="Times New Roman"/>
          <w:i/>
          <w:spacing w:val="6"/>
          <w:sz w:val="24"/>
          <w:lang w:val="fr-FR"/>
        </w:rPr>
        <w:t>e</w:t>
      </w:r>
      <w:r w:rsidR="00D9490F" w:rsidRPr="00185C4E">
        <w:rPr>
          <w:rFonts w:ascii="Times New Roman" w:hAnsi="Times New Roman"/>
          <w:i/>
          <w:spacing w:val="6"/>
          <w:sz w:val="24"/>
          <w:vertAlign w:val="subscript"/>
          <w:lang w:val="fr-FR"/>
        </w:rPr>
        <w:t>C</w:t>
      </w:r>
      <w:r w:rsidR="00D9490F" w:rsidRPr="00185C4E">
        <w:rPr>
          <w:rFonts w:ascii="Arial Black" w:hAnsi="Arial Black"/>
          <w:spacing w:val="6"/>
          <w:sz w:val="25"/>
          <w:lang w:val="fr-FR"/>
        </w:rPr>
        <w:t>(</w:t>
      </w:r>
      <w:r w:rsidR="00D9490F" w:rsidRPr="00185C4E">
        <w:rPr>
          <w:rFonts w:ascii="Times New Roman" w:hAnsi="Times New Roman"/>
          <w:i/>
          <w:spacing w:val="6"/>
          <w:sz w:val="24"/>
          <w:lang w:val="fr-FR"/>
        </w:rPr>
        <w:t>S</w:t>
      </w:r>
      <w:r w:rsidR="00D9490F" w:rsidRPr="00185C4E">
        <w:rPr>
          <w:rFonts w:ascii="Times New Roman" w:hAnsi="Times New Roman"/>
          <w:i/>
          <w:spacing w:val="6"/>
          <w:sz w:val="24"/>
          <w:vertAlign w:val="subscript"/>
          <w:lang w:val="fr-FR"/>
        </w:rPr>
        <w:t>t</w:t>
      </w:r>
      <w:r w:rsidR="00D9490F" w:rsidRPr="00185C4E">
        <w:rPr>
          <w:rFonts w:ascii="Arial Black" w:hAnsi="Arial Black"/>
          <w:spacing w:val="6"/>
          <w:sz w:val="25"/>
          <w:lang w:val="fr-FR"/>
        </w:rPr>
        <w:t>)</w:t>
      </w:r>
      <w:r w:rsidR="00D9490F" w:rsidRPr="00185C4E">
        <w:rPr>
          <w:rFonts w:ascii="Arial Black" w:hAnsi="Arial Black"/>
          <w:spacing w:val="1"/>
          <w:sz w:val="25"/>
          <w:lang w:val="fr-FR"/>
        </w:rPr>
        <w:t xml:space="preserve"> </w:t>
      </w:r>
      <w:r w:rsidR="00D9490F" w:rsidRPr="00185C4E">
        <w:rPr>
          <w:rFonts w:ascii="Arial Black" w:hAnsi="Arial Black"/>
          <w:sz w:val="25"/>
          <w:lang w:val="fr-FR"/>
        </w:rPr>
        <w:t>=</w:t>
      </w:r>
      <w:r w:rsidR="00D9490F" w:rsidRPr="00185C4E">
        <w:rPr>
          <w:rFonts w:ascii="Arial Black" w:hAnsi="Arial Black"/>
          <w:spacing w:val="-13"/>
          <w:sz w:val="25"/>
          <w:lang w:val="fr-FR"/>
        </w:rPr>
        <w:t xml:space="preserve"> </w:t>
      </w:r>
      <w:r w:rsidR="00D9490F" w:rsidRPr="00185C4E">
        <w:rPr>
          <w:sz w:val="24"/>
          <w:lang w:val="fr-FR"/>
        </w:rPr>
        <w:t>1</w:t>
      </w:r>
      <w:r w:rsidR="00D9490F" w:rsidRPr="00185C4E">
        <w:rPr>
          <w:sz w:val="24"/>
          <w:lang w:val="fr-FR"/>
        </w:rPr>
        <w:tab/>
        <w:t xml:space="preserve">max </w:t>
      </w:r>
      <w:r w:rsidR="00D9490F" w:rsidRPr="00185C4E">
        <w:rPr>
          <w:rFonts w:ascii="Arial Black" w:hAnsi="Arial Black"/>
          <w:spacing w:val="5"/>
          <w:sz w:val="25"/>
          <w:lang w:val="fr-FR"/>
        </w:rPr>
        <w:t>[</w:t>
      </w:r>
      <w:r w:rsidR="00D9490F" w:rsidRPr="00185C4E">
        <w:rPr>
          <w:rFonts w:ascii="Times New Roman" w:hAnsi="Times New Roman"/>
          <w:i/>
          <w:spacing w:val="5"/>
          <w:sz w:val="24"/>
          <w:lang w:val="fr-FR"/>
        </w:rPr>
        <w:t>P</w:t>
      </w:r>
      <w:r w:rsidR="00D9490F" w:rsidRPr="00185C4E">
        <w:rPr>
          <w:rFonts w:ascii="Arial Black" w:hAnsi="Arial Black"/>
          <w:spacing w:val="5"/>
          <w:sz w:val="25"/>
          <w:lang w:val="fr-FR"/>
        </w:rPr>
        <w:t>(</w:t>
      </w:r>
      <w:r w:rsidR="00D9490F" w:rsidRPr="00185C4E">
        <w:rPr>
          <w:rFonts w:ascii="Times New Roman" w:hAnsi="Times New Roman"/>
          <w:i/>
          <w:spacing w:val="5"/>
          <w:sz w:val="24"/>
          <w:lang w:val="fr-FR"/>
        </w:rPr>
        <w:t>c</w:t>
      </w:r>
      <w:r w:rsidR="00D9490F" w:rsidRPr="00185C4E">
        <w:rPr>
          <w:rFonts w:ascii="Times New Roman" w:hAnsi="Times New Roman"/>
          <w:i/>
          <w:spacing w:val="3"/>
          <w:sz w:val="24"/>
          <w:lang w:val="fr-FR"/>
        </w:rPr>
        <w:t xml:space="preserve"> </w:t>
      </w:r>
      <w:r w:rsidR="00D9490F" w:rsidRPr="00185C4E">
        <w:rPr>
          <w:rFonts w:ascii="Times New Roman" w:hAnsi="Times New Roman"/>
          <w:i/>
          <w:spacing w:val="5"/>
          <w:sz w:val="24"/>
          <w:lang w:val="fr-FR"/>
        </w:rPr>
        <w:t>S</w:t>
      </w:r>
      <w:r w:rsidR="00D9490F" w:rsidRPr="00185C4E">
        <w:rPr>
          <w:rFonts w:ascii="Times New Roman" w:hAnsi="Times New Roman"/>
          <w:i/>
          <w:spacing w:val="5"/>
          <w:sz w:val="24"/>
          <w:vertAlign w:val="subscript"/>
          <w:lang w:val="fr-FR"/>
        </w:rPr>
        <w:t>t</w:t>
      </w:r>
      <w:r w:rsidR="00D9490F" w:rsidRPr="00185C4E">
        <w:rPr>
          <w:rFonts w:ascii="Arial Black" w:hAnsi="Arial Black"/>
          <w:spacing w:val="5"/>
          <w:sz w:val="25"/>
          <w:lang w:val="fr-FR"/>
        </w:rPr>
        <w:t>)]</w:t>
      </w:r>
      <w:r w:rsidR="00D9490F" w:rsidRPr="00185C4E">
        <w:rPr>
          <w:spacing w:val="5"/>
          <w:sz w:val="24"/>
          <w:lang w:val="fr-FR"/>
        </w:rPr>
        <w:t>.</w:t>
      </w:r>
    </w:p>
    <w:p w:rsidR="00B77999" w:rsidRPr="00185C4E" w:rsidRDefault="00D9490F">
      <w:pPr>
        <w:spacing w:line="172" w:lineRule="exact"/>
        <w:ind w:left="6090"/>
        <w:rPr>
          <w:rFonts w:ascii="Times New Roman" w:hAnsi="Times New Roman"/>
          <w:i/>
          <w:sz w:val="18"/>
          <w:lang w:val="fr-FR"/>
        </w:rPr>
      </w:pPr>
      <w:r w:rsidRPr="00185C4E">
        <w:rPr>
          <w:rFonts w:ascii="Times New Roman" w:hAnsi="Times New Roman"/>
          <w:i/>
          <w:sz w:val="18"/>
          <w:lang w:val="fr-FR"/>
        </w:rPr>
        <w:t>c</w:t>
      </w:r>
      <w:r w:rsidRPr="00185C4E">
        <w:rPr>
          <w:rFonts w:ascii="DejaVu Sans" w:hAnsi="DejaVu Sans"/>
          <w:sz w:val="18"/>
          <w:lang w:val="fr-FR"/>
        </w:rPr>
        <w:t>∈</w:t>
      </w:r>
      <w:r w:rsidRPr="00185C4E">
        <w:rPr>
          <w:rFonts w:ascii="Times New Roman" w:hAnsi="Times New Roman"/>
          <w:i/>
          <w:sz w:val="18"/>
          <w:lang w:val="fr-FR"/>
        </w:rPr>
        <w:t>C</w:t>
      </w:r>
    </w:p>
    <w:p w:rsidR="00B77999" w:rsidRPr="00185C4E" w:rsidRDefault="00B77999">
      <w:pPr>
        <w:pStyle w:val="Corpsdetexte"/>
        <w:spacing w:before="28" w:line="242" w:lineRule="auto"/>
        <w:ind w:left="139" w:right="2493"/>
        <w:jc w:val="both"/>
        <w:rPr>
          <w:lang w:val="fr-FR"/>
        </w:rPr>
      </w:pPr>
      <w:r w:rsidRPr="00B77999">
        <w:pict>
          <v:shape id="_x0000_s1402" type="#_x0000_t202" style="position:absolute;left:0;text-align:left;margin-left:206.35pt;margin-top:5.5pt;width:3.5pt;height:21.65pt;z-index:-251606528;mso-position-horizontal-relative:page" filled="f" stroked="f">
            <v:textbox inset="0,0,0,0">
              <w:txbxContent>
                <w:p w:rsidR="00D9490F" w:rsidRDefault="00D9490F">
                  <w:pPr>
                    <w:spacing w:line="252" w:lineRule="exact"/>
                    <w:rPr>
                      <w:rFonts w:ascii="DejaVu Sans"/>
                      <w:sz w:val="25"/>
                    </w:rPr>
                  </w:pPr>
                  <w:r>
                    <w:rPr>
                      <w:rFonts w:ascii="DejaVu Sans"/>
                      <w:w w:val="81"/>
                      <w:sz w:val="25"/>
                    </w:rPr>
                    <w:t>|</w:t>
                  </w:r>
                </w:p>
              </w:txbxContent>
            </v:textbox>
            <w10:wrap anchorx="page"/>
          </v:shape>
        </w:pict>
      </w:r>
      <w:r w:rsidR="00D9490F" w:rsidRPr="00185C4E">
        <w:rPr>
          <w:lang w:val="fr-FR"/>
        </w:rPr>
        <w:t xml:space="preserve">Pour ces métriques, </w:t>
      </w:r>
      <w:r w:rsidR="00D9490F" w:rsidRPr="00185C4E">
        <w:rPr>
          <w:rFonts w:ascii="Times New Roman" w:hAnsi="Times New Roman"/>
          <w:i/>
          <w:lang w:val="fr-FR"/>
        </w:rPr>
        <w:t>P</w:t>
      </w:r>
      <w:r w:rsidR="00D9490F" w:rsidRPr="00185C4E">
        <w:rPr>
          <w:rFonts w:ascii="Arial Black" w:hAnsi="Arial Black"/>
          <w:sz w:val="25"/>
          <w:lang w:val="fr-FR"/>
        </w:rPr>
        <w:t>(</w:t>
      </w:r>
      <w:r w:rsidR="00D9490F" w:rsidRPr="00185C4E">
        <w:rPr>
          <w:rFonts w:ascii="Times New Roman" w:hAnsi="Times New Roman"/>
          <w:i/>
          <w:lang w:val="fr-FR"/>
        </w:rPr>
        <w:t>c S</w:t>
      </w:r>
      <w:r w:rsidR="00D9490F" w:rsidRPr="00185C4E">
        <w:rPr>
          <w:rFonts w:ascii="Times New Roman" w:hAnsi="Times New Roman"/>
          <w:i/>
          <w:vertAlign w:val="subscript"/>
          <w:lang w:val="fr-FR"/>
        </w:rPr>
        <w:t>t</w:t>
      </w:r>
      <w:r w:rsidR="00D9490F" w:rsidRPr="00185C4E">
        <w:rPr>
          <w:rFonts w:ascii="Arial Black" w:hAnsi="Arial Black"/>
          <w:sz w:val="25"/>
          <w:lang w:val="fr-FR"/>
        </w:rPr>
        <w:t xml:space="preserve">) </w:t>
      </w:r>
      <w:r w:rsidR="00D9490F" w:rsidRPr="00185C4E">
        <w:rPr>
          <w:lang w:val="fr-FR"/>
        </w:rPr>
        <w:t xml:space="preserve">représente la proportion d’exemples du nœud </w:t>
      </w:r>
      <w:r w:rsidR="00D9490F" w:rsidRPr="00185C4E">
        <w:rPr>
          <w:rFonts w:ascii="Times New Roman" w:hAnsi="Times New Roman"/>
          <w:i/>
          <w:lang w:val="fr-FR"/>
        </w:rPr>
        <w:t xml:space="preserve">t </w:t>
      </w:r>
      <w:r w:rsidR="00D9490F" w:rsidRPr="00185C4E">
        <w:rPr>
          <w:lang w:val="fr-FR"/>
        </w:rPr>
        <w:t xml:space="preserve">appartenant à </w:t>
      </w:r>
      <w:r w:rsidR="00D9490F" w:rsidRPr="00185C4E">
        <w:rPr>
          <w:rFonts w:ascii="Times New Roman" w:hAnsi="Times New Roman"/>
          <w:i/>
          <w:lang w:val="fr-FR"/>
        </w:rPr>
        <w:t>c</w:t>
      </w:r>
      <w:r w:rsidR="00D9490F" w:rsidRPr="00185C4E">
        <w:rPr>
          <w:lang w:val="fr-FR"/>
        </w:rPr>
        <w:t>. Parmi les critères de séparation les plus populaires as- sociés à ces métriques d’impureté, on retrouve :</w:t>
      </w:r>
    </w:p>
    <w:p w:rsidR="00B77999" w:rsidRPr="00185C4E" w:rsidRDefault="00D9490F">
      <w:pPr>
        <w:pStyle w:val="Paragraphedeliste"/>
        <w:numPr>
          <w:ilvl w:val="0"/>
          <w:numId w:val="29"/>
        </w:numPr>
        <w:tabs>
          <w:tab w:val="left" w:pos="725"/>
        </w:tabs>
        <w:spacing w:before="167" w:line="237" w:lineRule="auto"/>
        <w:ind w:right="2493"/>
        <w:jc w:val="both"/>
        <w:rPr>
          <w:sz w:val="24"/>
          <w:lang w:val="fr-FR"/>
        </w:rPr>
      </w:pPr>
      <w:r w:rsidRPr="00185C4E">
        <w:rPr>
          <w:sz w:val="24"/>
          <w:lang w:val="fr-FR"/>
        </w:rPr>
        <w:t>le</w:t>
      </w:r>
      <w:r w:rsidRPr="00185C4E">
        <w:rPr>
          <w:spacing w:val="-7"/>
          <w:sz w:val="24"/>
          <w:lang w:val="fr-FR"/>
        </w:rPr>
        <w:t xml:space="preserve"> </w:t>
      </w:r>
      <w:r w:rsidRPr="00185C4E">
        <w:rPr>
          <w:sz w:val="24"/>
          <w:lang w:val="fr-FR"/>
        </w:rPr>
        <w:t>gain</w:t>
      </w:r>
      <w:r w:rsidRPr="00185C4E">
        <w:rPr>
          <w:spacing w:val="-5"/>
          <w:sz w:val="24"/>
          <w:lang w:val="fr-FR"/>
        </w:rPr>
        <w:t xml:space="preserve"> </w:t>
      </w:r>
      <w:r w:rsidRPr="00185C4E">
        <w:rPr>
          <w:sz w:val="24"/>
          <w:lang w:val="fr-FR"/>
        </w:rPr>
        <w:t>d’information</w:t>
      </w:r>
      <w:r w:rsidRPr="00185C4E">
        <w:rPr>
          <w:spacing w:val="-7"/>
          <w:sz w:val="24"/>
          <w:lang w:val="fr-FR"/>
        </w:rPr>
        <w:t xml:space="preserve"> </w:t>
      </w:r>
      <w:r w:rsidRPr="00185C4E">
        <w:rPr>
          <w:sz w:val="24"/>
          <w:lang w:val="fr-FR"/>
        </w:rPr>
        <w:t>apporté</w:t>
      </w:r>
      <w:r w:rsidRPr="00185C4E">
        <w:rPr>
          <w:spacing w:val="-6"/>
          <w:sz w:val="24"/>
          <w:lang w:val="fr-FR"/>
        </w:rPr>
        <w:t xml:space="preserve"> </w:t>
      </w:r>
      <w:r w:rsidRPr="00185C4E">
        <w:rPr>
          <w:sz w:val="24"/>
          <w:lang w:val="fr-FR"/>
        </w:rPr>
        <w:t>par</w:t>
      </w:r>
      <w:r w:rsidRPr="00185C4E">
        <w:rPr>
          <w:spacing w:val="-6"/>
          <w:sz w:val="24"/>
          <w:lang w:val="fr-FR"/>
        </w:rPr>
        <w:t xml:space="preserve"> </w:t>
      </w:r>
      <w:r w:rsidRPr="00185C4E">
        <w:rPr>
          <w:sz w:val="24"/>
          <w:lang w:val="fr-FR"/>
        </w:rPr>
        <w:t>le</w:t>
      </w:r>
      <w:r w:rsidRPr="00185C4E">
        <w:rPr>
          <w:spacing w:val="-6"/>
          <w:sz w:val="24"/>
          <w:lang w:val="fr-FR"/>
        </w:rPr>
        <w:t xml:space="preserve"> </w:t>
      </w:r>
      <w:r w:rsidRPr="00185C4E">
        <w:rPr>
          <w:sz w:val="24"/>
          <w:lang w:val="fr-FR"/>
        </w:rPr>
        <w:t>test</w:t>
      </w:r>
      <w:r w:rsidRPr="00185C4E">
        <w:rPr>
          <w:spacing w:val="-3"/>
          <w:sz w:val="24"/>
          <w:lang w:val="fr-FR"/>
        </w:rPr>
        <w:t xml:space="preserve"> </w:t>
      </w:r>
      <w:r w:rsidRPr="00185C4E">
        <w:rPr>
          <w:rFonts w:ascii="Times New Roman" w:hAnsi="Times New Roman"/>
          <w:i/>
          <w:sz w:val="24"/>
          <w:lang w:val="fr-FR"/>
        </w:rPr>
        <w:t>t</w:t>
      </w:r>
      <w:r w:rsidRPr="00185C4E">
        <w:rPr>
          <w:rFonts w:ascii="Times New Roman" w:hAnsi="Times New Roman"/>
          <w:i/>
          <w:spacing w:val="-6"/>
          <w:sz w:val="24"/>
          <w:lang w:val="fr-FR"/>
        </w:rPr>
        <w:t xml:space="preserve"> </w:t>
      </w:r>
      <w:r w:rsidRPr="00185C4E">
        <w:rPr>
          <w:sz w:val="24"/>
          <w:lang w:val="fr-FR"/>
        </w:rPr>
        <w:t>portant</w:t>
      </w:r>
      <w:r w:rsidRPr="00185C4E">
        <w:rPr>
          <w:spacing w:val="-6"/>
          <w:sz w:val="24"/>
          <w:lang w:val="fr-FR"/>
        </w:rPr>
        <w:t xml:space="preserve"> </w:t>
      </w:r>
      <w:r w:rsidRPr="00185C4E">
        <w:rPr>
          <w:sz w:val="24"/>
          <w:lang w:val="fr-FR"/>
        </w:rPr>
        <w:t>sur</w:t>
      </w:r>
      <w:r w:rsidRPr="00185C4E">
        <w:rPr>
          <w:spacing w:val="-6"/>
          <w:sz w:val="24"/>
          <w:lang w:val="fr-FR"/>
        </w:rPr>
        <w:t xml:space="preserve"> </w:t>
      </w:r>
      <w:r w:rsidRPr="00185C4E">
        <w:rPr>
          <w:sz w:val="24"/>
          <w:lang w:val="fr-FR"/>
        </w:rPr>
        <w:t>l’attribut</w:t>
      </w:r>
      <w:r w:rsidRPr="00185C4E">
        <w:rPr>
          <w:spacing w:val="1"/>
          <w:sz w:val="24"/>
          <w:lang w:val="fr-FR"/>
        </w:rPr>
        <w:t xml:space="preserve"> </w:t>
      </w:r>
      <w:r w:rsidRPr="00185C4E">
        <w:rPr>
          <w:rFonts w:ascii="Times New Roman" w:hAnsi="Times New Roman"/>
          <w:i/>
          <w:sz w:val="24"/>
          <w:lang w:val="fr-FR"/>
        </w:rPr>
        <w:t>a</w:t>
      </w:r>
      <w:r w:rsidRPr="00185C4E">
        <w:rPr>
          <w:rFonts w:ascii="Times New Roman" w:hAnsi="Times New Roman"/>
          <w:i/>
          <w:spacing w:val="-6"/>
          <w:sz w:val="24"/>
          <w:lang w:val="fr-FR"/>
        </w:rPr>
        <w:t xml:space="preserve"> </w:t>
      </w:r>
      <w:r w:rsidRPr="00185C4E">
        <w:rPr>
          <w:sz w:val="24"/>
          <w:lang w:val="fr-FR"/>
        </w:rPr>
        <w:t xml:space="preserve">(qui divise </w:t>
      </w:r>
      <w:r w:rsidRPr="00185C4E">
        <w:rPr>
          <w:rFonts w:ascii="Times New Roman" w:hAnsi="Times New Roman"/>
          <w:i/>
          <w:sz w:val="24"/>
          <w:lang w:val="fr-FR"/>
        </w:rPr>
        <w:t>S</w:t>
      </w:r>
      <w:r w:rsidRPr="00185C4E">
        <w:rPr>
          <w:rFonts w:ascii="Times New Roman" w:hAnsi="Times New Roman"/>
          <w:i/>
          <w:sz w:val="24"/>
          <w:vertAlign w:val="subscript"/>
          <w:lang w:val="fr-FR"/>
        </w:rPr>
        <w:t>t</w:t>
      </w:r>
      <w:r w:rsidRPr="00185C4E">
        <w:rPr>
          <w:rFonts w:ascii="Times New Roman" w:hAnsi="Times New Roman"/>
          <w:i/>
          <w:sz w:val="24"/>
          <w:lang w:val="fr-FR"/>
        </w:rPr>
        <w:t xml:space="preserve"> </w:t>
      </w:r>
      <w:r w:rsidRPr="00185C4E">
        <w:rPr>
          <w:sz w:val="24"/>
          <w:lang w:val="fr-FR"/>
        </w:rPr>
        <w:t xml:space="preserve">en des sous-ensembles </w:t>
      </w:r>
      <w:r w:rsidRPr="00185C4E">
        <w:rPr>
          <w:rFonts w:ascii="Times New Roman" w:hAnsi="Times New Roman"/>
          <w:i/>
          <w:sz w:val="24"/>
          <w:lang w:val="fr-FR"/>
        </w:rPr>
        <w:t>S</w:t>
      </w:r>
      <w:r w:rsidRPr="00185C4E">
        <w:rPr>
          <w:rFonts w:ascii="Times New Roman" w:hAnsi="Times New Roman"/>
          <w:i/>
          <w:sz w:val="24"/>
          <w:vertAlign w:val="subscript"/>
          <w:lang w:val="fr-FR"/>
        </w:rPr>
        <w:t>t</w:t>
      </w:r>
      <w:r w:rsidRPr="00185C4E">
        <w:rPr>
          <w:rFonts w:ascii="Times New Roman" w:hAnsi="Times New Roman"/>
          <w:i/>
          <w:position w:val="-6"/>
          <w:sz w:val="14"/>
          <w:lang w:val="fr-FR"/>
        </w:rPr>
        <w:t xml:space="preserve">i </w:t>
      </w:r>
      <w:r w:rsidRPr="00185C4E">
        <w:rPr>
          <w:sz w:val="24"/>
          <w:lang w:val="fr-FR"/>
        </w:rPr>
        <w:t xml:space="preserve">) utilisant l’entropie comme mé- trique d’impureté, et est définie par la différence entre l’entropie de </w:t>
      </w:r>
      <w:r w:rsidRPr="00185C4E">
        <w:rPr>
          <w:rFonts w:ascii="Times New Roman" w:hAnsi="Times New Roman"/>
          <w:i/>
          <w:sz w:val="24"/>
          <w:lang w:val="fr-FR"/>
        </w:rPr>
        <w:t xml:space="preserve">t </w:t>
      </w:r>
      <w:r w:rsidRPr="00185C4E">
        <w:rPr>
          <w:sz w:val="24"/>
          <w:lang w:val="fr-FR"/>
        </w:rPr>
        <w:t xml:space="preserve">et la moyenne des entropies des fils de </w:t>
      </w:r>
      <w:r w:rsidRPr="00185C4E">
        <w:rPr>
          <w:rFonts w:ascii="Times New Roman" w:hAnsi="Times New Roman"/>
          <w:i/>
          <w:sz w:val="24"/>
          <w:lang w:val="fr-FR"/>
        </w:rPr>
        <w:t>t</w:t>
      </w:r>
      <w:r w:rsidRPr="00185C4E">
        <w:rPr>
          <w:rFonts w:ascii="Times New Roman" w:hAnsi="Times New Roman"/>
          <w:i/>
          <w:spacing w:val="16"/>
          <w:sz w:val="24"/>
          <w:lang w:val="fr-FR"/>
        </w:rPr>
        <w:t xml:space="preserve"> </w:t>
      </w:r>
      <w:r w:rsidRPr="00185C4E">
        <w:rPr>
          <w:sz w:val="24"/>
          <w:lang w:val="fr-FR"/>
        </w:rPr>
        <w:t>:</w:t>
      </w:r>
    </w:p>
    <w:p w:rsidR="00B77999" w:rsidRDefault="00D9490F">
      <w:pPr>
        <w:spacing w:before="9" w:after="9" w:line="246" w:lineRule="exact"/>
        <w:ind w:left="725"/>
        <w:rPr>
          <w:sz w:val="24"/>
        </w:rPr>
      </w:pPr>
      <w:r>
        <w:rPr>
          <w:rFonts w:ascii="Times New Roman" w:hAnsi="Times New Roman"/>
          <w:i/>
          <w:spacing w:val="6"/>
          <w:position w:val="2"/>
          <w:sz w:val="24"/>
        </w:rPr>
        <w:t>ig</w:t>
      </w:r>
      <w:r>
        <w:rPr>
          <w:rFonts w:ascii="Arial Black" w:hAnsi="Arial Black"/>
          <w:spacing w:val="6"/>
          <w:position w:val="2"/>
          <w:sz w:val="25"/>
        </w:rPr>
        <w:t>(</w:t>
      </w:r>
      <w:r>
        <w:rPr>
          <w:rFonts w:ascii="Times New Roman" w:hAnsi="Times New Roman"/>
          <w:i/>
          <w:spacing w:val="6"/>
          <w:position w:val="2"/>
          <w:sz w:val="24"/>
        </w:rPr>
        <w:t>S</w:t>
      </w:r>
      <w:r>
        <w:rPr>
          <w:rFonts w:ascii="Times New Roman" w:hAnsi="Times New Roman"/>
          <w:i/>
          <w:spacing w:val="6"/>
          <w:position w:val="2"/>
          <w:sz w:val="24"/>
          <w:vertAlign w:val="subscript"/>
        </w:rPr>
        <w:t>t</w:t>
      </w:r>
      <w:r>
        <w:rPr>
          <w:spacing w:val="6"/>
          <w:position w:val="2"/>
          <w:sz w:val="24"/>
        </w:rPr>
        <w:t>,</w:t>
      </w:r>
      <w:r>
        <w:rPr>
          <w:spacing w:val="-10"/>
          <w:position w:val="2"/>
          <w:sz w:val="24"/>
        </w:rPr>
        <w:t xml:space="preserve"> </w:t>
      </w:r>
      <w:r>
        <w:rPr>
          <w:rFonts w:ascii="Times New Roman" w:hAnsi="Times New Roman"/>
          <w:i/>
          <w:spacing w:val="2"/>
          <w:position w:val="2"/>
          <w:sz w:val="24"/>
        </w:rPr>
        <w:t>a</w:t>
      </w:r>
      <w:r>
        <w:rPr>
          <w:rFonts w:ascii="Arial Black" w:hAnsi="Arial Black"/>
          <w:spacing w:val="2"/>
          <w:position w:val="2"/>
          <w:sz w:val="25"/>
        </w:rPr>
        <w:t>)</w:t>
      </w:r>
      <w:r>
        <w:rPr>
          <w:rFonts w:ascii="Arial Black" w:hAnsi="Arial Black"/>
          <w:spacing w:val="-8"/>
          <w:position w:val="2"/>
          <w:sz w:val="25"/>
        </w:rPr>
        <w:t xml:space="preserve"> </w:t>
      </w:r>
      <w:r>
        <w:rPr>
          <w:rFonts w:ascii="Arial Black" w:hAnsi="Arial Black"/>
          <w:position w:val="2"/>
          <w:sz w:val="25"/>
        </w:rPr>
        <w:t>=</w:t>
      </w:r>
      <w:r>
        <w:rPr>
          <w:rFonts w:ascii="Arial Black" w:hAnsi="Arial Black"/>
          <w:spacing w:val="-7"/>
          <w:position w:val="2"/>
          <w:sz w:val="25"/>
        </w:rPr>
        <w:t xml:space="preserve"> </w:t>
      </w:r>
      <w:r>
        <w:rPr>
          <w:rFonts w:ascii="Times New Roman" w:hAnsi="Times New Roman"/>
          <w:i/>
          <w:spacing w:val="7"/>
          <w:position w:val="2"/>
          <w:sz w:val="24"/>
        </w:rPr>
        <w:t>h</w:t>
      </w:r>
      <w:r>
        <w:rPr>
          <w:rFonts w:ascii="Times New Roman" w:hAnsi="Times New Roman"/>
          <w:i/>
          <w:spacing w:val="7"/>
          <w:position w:val="2"/>
          <w:sz w:val="24"/>
          <w:vertAlign w:val="subscript"/>
        </w:rPr>
        <w:t>C</w:t>
      </w:r>
      <w:r>
        <w:rPr>
          <w:rFonts w:ascii="Arial Black" w:hAnsi="Arial Black"/>
          <w:spacing w:val="7"/>
          <w:position w:val="2"/>
          <w:sz w:val="25"/>
        </w:rPr>
        <w:t>(</w:t>
      </w:r>
      <w:r>
        <w:rPr>
          <w:rFonts w:ascii="Times New Roman" w:hAnsi="Times New Roman"/>
          <w:i/>
          <w:spacing w:val="7"/>
          <w:position w:val="2"/>
          <w:sz w:val="24"/>
        </w:rPr>
        <w:t>S</w:t>
      </w:r>
      <w:r>
        <w:rPr>
          <w:rFonts w:ascii="Times New Roman" w:hAnsi="Times New Roman"/>
          <w:i/>
          <w:spacing w:val="7"/>
          <w:position w:val="2"/>
          <w:sz w:val="24"/>
          <w:vertAlign w:val="subscript"/>
        </w:rPr>
        <w:t>t</w:t>
      </w:r>
      <w:r>
        <w:rPr>
          <w:rFonts w:ascii="Arial Black" w:hAnsi="Arial Black"/>
          <w:spacing w:val="7"/>
          <w:position w:val="2"/>
          <w:sz w:val="25"/>
        </w:rPr>
        <w:t>)</w:t>
      </w:r>
      <w:r>
        <w:rPr>
          <w:rFonts w:ascii="Arial Black" w:hAnsi="Arial Black"/>
          <w:spacing w:val="-28"/>
          <w:position w:val="2"/>
          <w:sz w:val="25"/>
        </w:rPr>
        <w:t xml:space="preserve"> </w:t>
      </w:r>
      <w:r>
        <w:rPr>
          <w:rFonts w:ascii="DejaVu Sans" w:hAnsi="DejaVu Sans"/>
          <w:position w:val="2"/>
          <w:sz w:val="25"/>
        </w:rPr>
        <w:t>−</w:t>
      </w:r>
      <w:r>
        <w:rPr>
          <w:rFonts w:ascii="DejaVu Sans" w:hAnsi="DejaVu Sans"/>
          <w:spacing w:val="-26"/>
          <w:position w:val="2"/>
          <w:sz w:val="25"/>
        </w:rPr>
        <w:t xml:space="preserve"> </w:t>
      </w:r>
      <w:r>
        <w:rPr>
          <w:rFonts w:ascii="Times New Roman" w:hAnsi="Times New Roman"/>
          <w:i/>
          <w:spacing w:val="5"/>
          <w:position w:val="2"/>
          <w:sz w:val="24"/>
        </w:rPr>
        <w:t>i</w:t>
      </w:r>
      <w:r>
        <w:rPr>
          <w:rFonts w:ascii="Arial Black" w:hAnsi="Arial Black"/>
          <w:spacing w:val="5"/>
          <w:position w:val="2"/>
          <w:sz w:val="25"/>
        </w:rPr>
        <w:t>(</w:t>
      </w:r>
      <w:r>
        <w:rPr>
          <w:rFonts w:ascii="Times New Roman" w:hAnsi="Times New Roman"/>
          <w:i/>
          <w:spacing w:val="5"/>
          <w:position w:val="2"/>
          <w:sz w:val="24"/>
        </w:rPr>
        <w:t>S</w:t>
      </w:r>
      <w:r>
        <w:rPr>
          <w:rFonts w:ascii="Times New Roman" w:hAnsi="Times New Roman"/>
          <w:i/>
          <w:spacing w:val="5"/>
          <w:position w:val="2"/>
          <w:sz w:val="24"/>
          <w:vertAlign w:val="subscript"/>
        </w:rPr>
        <w:t>t</w:t>
      </w:r>
      <w:r>
        <w:rPr>
          <w:spacing w:val="5"/>
          <w:position w:val="2"/>
          <w:sz w:val="24"/>
        </w:rPr>
        <w:t>,</w:t>
      </w:r>
      <w:r>
        <w:rPr>
          <w:spacing w:val="-14"/>
          <w:position w:val="2"/>
          <w:sz w:val="24"/>
        </w:rPr>
        <w:t xml:space="preserve"> </w:t>
      </w:r>
      <w:r>
        <w:rPr>
          <w:rFonts w:ascii="Times New Roman" w:hAnsi="Times New Roman"/>
          <w:i/>
          <w:position w:val="2"/>
          <w:sz w:val="24"/>
        </w:rPr>
        <w:t>t</w:t>
      </w:r>
      <w:r>
        <w:rPr>
          <w:position w:val="2"/>
          <w:sz w:val="24"/>
        </w:rPr>
        <w:t>,</w:t>
      </w:r>
      <w:r>
        <w:rPr>
          <w:spacing w:val="-10"/>
          <w:position w:val="2"/>
          <w:sz w:val="24"/>
        </w:rPr>
        <w:t xml:space="preserve"> </w:t>
      </w:r>
      <w:r>
        <w:rPr>
          <w:rFonts w:ascii="Times New Roman" w:hAnsi="Times New Roman"/>
          <w:i/>
          <w:spacing w:val="2"/>
          <w:position w:val="2"/>
          <w:sz w:val="24"/>
        </w:rPr>
        <w:t>a</w:t>
      </w:r>
      <w:r>
        <w:rPr>
          <w:rFonts w:ascii="Arial Black" w:hAnsi="Arial Black"/>
          <w:spacing w:val="2"/>
          <w:position w:val="2"/>
          <w:sz w:val="25"/>
        </w:rPr>
        <w:t>)</w:t>
      </w:r>
      <w:r>
        <w:rPr>
          <w:rFonts w:ascii="Arial Black" w:hAnsi="Arial Black"/>
          <w:spacing w:val="-8"/>
          <w:position w:val="2"/>
          <w:sz w:val="25"/>
        </w:rPr>
        <w:t xml:space="preserve"> </w:t>
      </w:r>
      <w:r>
        <w:rPr>
          <w:rFonts w:ascii="Arial Black" w:hAnsi="Arial Black"/>
          <w:position w:val="2"/>
          <w:sz w:val="25"/>
        </w:rPr>
        <w:t>=</w:t>
      </w:r>
      <w:r>
        <w:rPr>
          <w:rFonts w:ascii="Arial Black" w:hAnsi="Arial Black"/>
          <w:spacing w:val="-6"/>
          <w:position w:val="2"/>
          <w:sz w:val="25"/>
        </w:rPr>
        <w:t xml:space="preserve"> </w:t>
      </w:r>
      <w:r>
        <w:rPr>
          <w:rFonts w:ascii="Times New Roman" w:hAnsi="Times New Roman"/>
          <w:i/>
          <w:spacing w:val="7"/>
          <w:position w:val="2"/>
          <w:sz w:val="24"/>
        </w:rPr>
        <w:t>h</w:t>
      </w:r>
      <w:r>
        <w:rPr>
          <w:rFonts w:ascii="Times New Roman" w:hAnsi="Times New Roman"/>
          <w:i/>
          <w:spacing w:val="7"/>
          <w:position w:val="2"/>
          <w:sz w:val="24"/>
          <w:vertAlign w:val="subscript"/>
        </w:rPr>
        <w:t>C</w:t>
      </w:r>
      <w:r>
        <w:rPr>
          <w:rFonts w:ascii="Arial Black" w:hAnsi="Arial Black"/>
          <w:spacing w:val="7"/>
          <w:position w:val="2"/>
          <w:sz w:val="25"/>
        </w:rPr>
        <w:t>(</w:t>
      </w:r>
      <w:r>
        <w:rPr>
          <w:rFonts w:ascii="Times New Roman" w:hAnsi="Times New Roman"/>
          <w:i/>
          <w:spacing w:val="7"/>
          <w:position w:val="2"/>
          <w:sz w:val="24"/>
        </w:rPr>
        <w:t>S</w:t>
      </w:r>
      <w:r>
        <w:rPr>
          <w:rFonts w:ascii="Times New Roman" w:hAnsi="Times New Roman"/>
          <w:i/>
          <w:spacing w:val="7"/>
          <w:position w:val="2"/>
          <w:sz w:val="24"/>
          <w:vertAlign w:val="subscript"/>
        </w:rPr>
        <w:t>t</w:t>
      </w:r>
      <w:r>
        <w:rPr>
          <w:rFonts w:ascii="Arial Black" w:hAnsi="Arial Black"/>
          <w:spacing w:val="7"/>
          <w:position w:val="2"/>
          <w:sz w:val="25"/>
        </w:rPr>
        <w:t>)</w:t>
      </w:r>
      <w:r>
        <w:rPr>
          <w:rFonts w:ascii="Arial Black" w:hAnsi="Arial Black"/>
          <w:spacing w:val="-28"/>
          <w:position w:val="2"/>
          <w:sz w:val="25"/>
        </w:rPr>
        <w:t xml:space="preserve"> </w:t>
      </w:r>
      <w:r>
        <w:rPr>
          <w:rFonts w:ascii="DejaVu Sans" w:hAnsi="DejaVu Sans"/>
          <w:position w:val="2"/>
          <w:sz w:val="25"/>
        </w:rPr>
        <w:t>−</w:t>
      </w:r>
      <w:r>
        <w:rPr>
          <w:rFonts w:ascii="DejaVu Sans" w:hAnsi="DejaVu Sans"/>
          <w:spacing w:val="-25"/>
          <w:position w:val="2"/>
          <w:sz w:val="25"/>
        </w:rPr>
        <w:t xml:space="preserve"> </w:t>
      </w:r>
      <w:r>
        <w:rPr>
          <w:rFonts w:ascii="DejaVu Sans" w:hAnsi="DejaVu Sans"/>
          <w:sz w:val="24"/>
        </w:rPr>
        <w:t>∑</w:t>
      </w:r>
      <w:r>
        <w:rPr>
          <w:rFonts w:ascii="DejaVu Sans" w:hAnsi="DejaVu Sans"/>
          <w:spacing w:val="-4"/>
          <w:sz w:val="24"/>
        </w:rPr>
        <w:t xml:space="preserve"> </w:t>
      </w:r>
      <w:r>
        <w:rPr>
          <w:rFonts w:ascii="DejaVu Sans" w:hAnsi="DejaVu Sans"/>
          <w:position w:val="17"/>
          <w:sz w:val="18"/>
        </w:rPr>
        <w:t>|</w:t>
      </w:r>
      <w:r>
        <w:rPr>
          <w:rFonts w:ascii="Times New Roman" w:hAnsi="Times New Roman"/>
          <w:i/>
          <w:position w:val="17"/>
          <w:sz w:val="18"/>
        </w:rPr>
        <w:t>S</w:t>
      </w:r>
      <w:r>
        <w:rPr>
          <w:rFonts w:ascii="Times New Roman" w:hAnsi="Times New Roman"/>
          <w:i/>
          <w:position w:val="15"/>
          <w:sz w:val="14"/>
        </w:rPr>
        <w:t>t</w:t>
      </w:r>
      <w:r>
        <w:rPr>
          <w:rFonts w:ascii="Times New Roman" w:hAnsi="Times New Roman"/>
          <w:i/>
          <w:position w:val="9"/>
          <w:sz w:val="14"/>
        </w:rPr>
        <w:t>i</w:t>
      </w:r>
      <w:r>
        <w:rPr>
          <w:rFonts w:ascii="Times New Roman" w:hAnsi="Times New Roman"/>
          <w:i/>
          <w:spacing w:val="-10"/>
          <w:position w:val="9"/>
          <w:sz w:val="14"/>
        </w:rPr>
        <w:t xml:space="preserve"> </w:t>
      </w:r>
      <w:r>
        <w:rPr>
          <w:rFonts w:ascii="DejaVu Sans" w:hAnsi="DejaVu Sans"/>
          <w:position w:val="17"/>
          <w:sz w:val="18"/>
        </w:rPr>
        <w:t>|</w:t>
      </w:r>
      <w:r>
        <w:rPr>
          <w:rFonts w:ascii="DejaVu Sans" w:hAnsi="DejaVu Sans"/>
          <w:spacing w:val="22"/>
          <w:position w:val="17"/>
          <w:sz w:val="18"/>
        </w:rPr>
        <w:t xml:space="preserve"> </w:t>
      </w:r>
      <w:r>
        <w:rPr>
          <w:rFonts w:ascii="DejaVu Sans" w:hAnsi="DejaVu Sans"/>
          <w:position w:val="2"/>
          <w:sz w:val="25"/>
        </w:rPr>
        <w:t>·</w:t>
      </w:r>
      <w:r>
        <w:rPr>
          <w:rFonts w:ascii="DejaVu Sans" w:hAnsi="DejaVu Sans"/>
          <w:spacing w:val="-23"/>
          <w:position w:val="2"/>
          <w:sz w:val="25"/>
        </w:rPr>
        <w:t xml:space="preserve"> </w:t>
      </w:r>
      <w:r>
        <w:rPr>
          <w:rFonts w:ascii="Times New Roman" w:hAnsi="Times New Roman"/>
          <w:i/>
          <w:spacing w:val="5"/>
          <w:position w:val="2"/>
          <w:sz w:val="24"/>
        </w:rPr>
        <w:t>h</w:t>
      </w:r>
      <w:r>
        <w:rPr>
          <w:rFonts w:ascii="Times New Roman" w:hAnsi="Times New Roman"/>
          <w:i/>
          <w:spacing w:val="5"/>
          <w:position w:val="2"/>
          <w:sz w:val="24"/>
          <w:vertAlign w:val="subscript"/>
        </w:rPr>
        <w:t>C</w:t>
      </w:r>
      <w:r>
        <w:rPr>
          <w:rFonts w:ascii="Arial Black" w:hAnsi="Arial Black"/>
          <w:spacing w:val="5"/>
          <w:position w:val="2"/>
          <w:sz w:val="25"/>
        </w:rPr>
        <w:t>(</w:t>
      </w:r>
      <w:r>
        <w:rPr>
          <w:rFonts w:ascii="Times New Roman" w:hAnsi="Times New Roman"/>
          <w:i/>
          <w:spacing w:val="5"/>
          <w:position w:val="2"/>
          <w:sz w:val="24"/>
        </w:rPr>
        <w:t>S</w:t>
      </w:r>
      <w:r>
        <w:rPr>
          <w:rFonts w:ascii="Times New Roman" w:hAnsi="Times New Roman"/>
          <w:i/>
          <w:spacing w:val="5"/>
          <w:position w:val="2"/>
          <w:sz w:val="24"/>
          <w:vertAlign w:val="subscript"/>
        </w:rPr>
        <w:t>t</w:t>
      </w:r>
      <w:r>
        <w:rPr>
          <w:rFonts w:ascii="Times New Roman" w:hAnsi="Times New Roman"/>
          <w:i/>
          <w:spacing w:val="11"/>
          <w:position w:val="2"/>
          <w:sz w:val="24"/>
        </w:rPr>
        <w:t xml:space="preserve"> </w:t>
      </w:r>
      <w:r>
        <w:rPr>
          <w:rFonts w:ascii="Arial Black" w:hAnsi="Arial Black"/>
          <w:position w:val="2"/>
          <w:sz w:val="25"/>
        </w:rPr>
        <w:t>)</w:t>
      </w:r>
      <w:r>
        <w:rPr>
          <w:position w:val="2"/>
          <w:sz w:val="24"/>
        </w:rPr>
        <w:t>;</w:t>
      </w:r>
    </w:p>
    <w:p w:rsidR="00B77999" w:rsidRDefault="00B77999">
      <w:pPr>
        <w:pStyle w:val="Corpsdetexte"/>
        <w:spacing w:line="20" w:lineRule="exact"/>
        <w:ind w:left="5301"/>
        <w:rPr>
          <w:sz w:val="2"/>
        </w:rPr>
      </w:pPr>
      <w:r w:rsidRPr="00B77999">
        <w:rPr>
          <w:sz w:val="2"/>
        </w:rPr>
      </w:r>
      <w:r>
        <w:rPr>
          <w:sz w:val="2"/>
        </w:rPr>
        <w:pict>
          <v:group id="_x0000_s1400" style="width:16.4pt;height:.5pt;mso-position-horizontal-relative:char;mso-position-vertical-relative:line" coordsize="328,10">
            <v:line id="_x0000_s1401" style="position:absolute" from="0,5" to="327,5" strokeweight=".16864mm"/>
            <w10:wrap type="none"/>
            <w10:anchorlock/>
          </v:group>
        </w:pict>
      </w:r>
    </w:p>
    <w:p w:rsidR="00B77999" w:rsidRPr="00185C4E" w:rsidRDefault="00D9490F">
      <w:pPr>
        <w:tabs>
          <w:tab w:val="left" w:pos="2416"/>
        </w:tabs>
        <w:ind w:left="1146"/>
        <w:jc w:val="center"/>
        <w:rPr>
          <w:rFonts w:ascii="Times New Roman"/>
          <w:i/>
          <w:sz w:val="14"/>
          <w:lang w:val="fr-FR"/>
        </w:rPr>
      </w:pPr>
      <w:r w:rsidRPr="00185C4E">
        <w:rPr>
          <w:rFonts w:ascii="Times New Roman"/>
          <w:i/>
          <w:position w:val="-11"/>
          <w:sz w:val="18"/>
          <w:lang w:val="fr-FR"/>
        </w:rPr>
        <w:t xml:space="preserve">i  </w:t>
      </w:r>
      <w:r w:rsidRPr="00185C4E">
        <w:rPr>
          <w:rFonts w:ascii="Times New Roman"/>
          <w:i/>
          <w:spacing w:val="29"/>
          <w:position w:val="-11"/>
          <w:sz w:val="18"/>
          <w:lang w:val="fr-FR"/>
        </w:rPr>
        <w:t xml:space="preserve"> </w:t>
      </w:r>
      <w:r w:rsidRPr="00185C4E">
        <w:rPr>
          <w:rFonts w:ascii="DejaVu Sans"/>
          <w:spacing w:val="4"/>
          <w:sz w:val="18"/>
          <w:lang w:val="fr-FR"/>
        </w:rPr>
        <w:t>|</w:t>
      </w:r>
      <w:r w:rsidRPr="00185C4E">
        <w:rPr>
          <w:rFonts w:ascii="Times New Roman"/>
          <w:i/>
          <w:spacing w:val="4"/>
          <w:sz w:val="18"/>
          <w:lang w:val="fr-FR"/>
        </w:rPr>
        <w:t>S</w:t>
      </w:r>
      <w:r w:rsidRPr="00185C4E">
        <w:rPr>
          <w:rFonts w:ascii="Times New Roman"/>
          <w:i/>
          <w:spacing w:val="4"/>
          <w:position w:val="-2"/>
          <w:sz w:val="14"/>
          <w:lang w:val="fr-FR"/>
        </w:rPr>
        <w:t>t</w:t>
      </w:r>
      <w:r w:rsidRPr="00185C4E">
        <w:rPr>
          <w:rFonts w:ascii="DejaVu Sans"/>
          <w:spacing w:val="4"/>
          <w:sz w:val="18"/>
          <w:lang w:val="fr-FR"/>
        </w:rPr>
        <w:t>|</w:t>
      </w:r>
      <w:r w:rsidRPr="00185C4E">
        <w:rPr>
          <w:rFonts w:ascii="DejaVu Sans"/>
          <w:spacing w:val="4"/>
          <w:sz w:val="18"/>
          <w:lang w:val="fr-FR"/>
        </w:rPr>
        <w:tab/>
      </w:r>
      <w:r w:rsidRPr="00185C4E">
        <w:rPr>
          <w:rFonts w:ascii="Times New Roman"/>
          <w:i/>
          <w:position w:val="2"/>
          <w:sz w:val="14"/>
          <w:lang w:val="fr-FR"/>
        </w:rPr>
        <w:t>i</w:t>
      </w:r>
    </w:p>
    <w:p w:rsidR="00B77999" w:rsidRPr="00185C4E" w:rsidRDefault="00B77999">
      <w:pPr>
        <w:pStyle w:val="Corpsdetexte"/>
        <w:spacing w:before="52" w:line="288" w:lineRule="exact"/>
        <w:ind w:left="724" w:right="2300"/>
        <w:rPr>
          <w:lang w:val="fr-FR"/>
        </w:rPr>
      </w:pPr>
      <w:r w:rsidRPr="00B77999">
        <w:pict>
          <v:line id="_x0000_s1399" style="position:absolute;left:0;text-align:left;z-index:251410944;mso-position-horizontal-relative:page" from="359.7pt,73.95pt" to="376.05pt,73.95pt" strokeweight=".16864mm">
            <w10:wrap anchorx="page"/>
          </v:line>
        </w:pict>
      </w:r>
      <w:r w:rsidRPr="00B77999">
        <w:pict>
          <v:shape id="_x0000_s1398" type="#_x0000_t202" style="position:absolute;left:0;text-align:left;margin-left:99.4pt;margin-top:4.85pt;width:6pt;height:20.75pt;z-index:251411968;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Pr="00B77999">
        <w:pict>
          <v:shape id="_x0000_s1397" type="#_x0000_t202" style="position:absolute;left:0;text-align:left;margin-left:344.05pt;margin-top:72.3pt;width:4.5pt;height:11pt;z-index:251418112;mso-position-horizontal-relative:page" filled="f" stroked="f">
            <v:textbox inset="0,0,0,0">
              <w:txbxContent>
                <w:p w:rsidR="00D9490F" w:rsidRDefault="00D9490F">
                  <w:pPr>
                    <w:spacing w:before="4"/>
                    <w:rPr>
                      <w:sz w:val="18"/>
                    </w:rPr>
                  </w:pPr>
                  <w:r>
                    <w:rPr>
                      <w:w w:val="89"/>
                      <w:sz w:val="18"/>
                    </w:rPr>
                    <w:t>2</w:t>
                  </w:r>
                </w:p>
              </w:txbxContent>
            </v:textbox>
            <w10:wrap anchorx="page"/>
          </v:shape>
        </w:pict>
      </w:r>
      <w:r w:rsidRPr="00B77999">
        <w:pict>
          <v:shape id="_x0000_s1396" type="#_x0000_t202" style="position:absolute;left:0;text-align:left;margin-left:361.1pt;margin-top:73.25pt;width:13.55pt;height:17.45pt;z-index:251419136;mso-position-horizontal-relative:page" filled="f" stroked="f">
            <v:textbox inset="0,0,0,0">
              <w:txbxContent>
                <w:p w:rsidR="00D9490F" w:rsidRDefault="00D9490F">
                  <w:pPr>
                    <w:rPr>
                      <w:rFonts w:ascii="DejaVu Sans"/>
                      <w:sz w:val="18"/>
                    </w:rPr>
                  </w:pPr>
                  <w:r>
                    <w:rPr>
                      <w:rFonts w:ascii="DejaVu Sans"/>
                      <w:sz w:val="18"/>
                    </w:rPr>
                    <w:t>|</w:t>
                  </w:r>
                  <w:r>
                    <w:rPr>
                      <w:rFonts w:ascii="Times New Roman"/>
                      <w:i/>
                      <w:sz w:val="18"/>
                    </w:rPr>
                    <w:t>S</w:t>
                  </w:r>
                  <w:r>
                    <w:rPr>
                      <w:rFonts w:ascii="Times New Roman"/>
                      <w:i/>
                      <w:position w:val="-2"/>
                      <w:sz w:val="14"/>
                    </w:rPr>
                    <w:t>t</w:t>
                  </w:r>
                  <w:r>
                    <w:rPr>
                      <w:rFonts w:ascii="DejaVu Sans"/>
                      <w:sz w:val="18"/>
                    </w:rPr>
                    <w:t>|</w:t>
                  </w:r>
                </w:p>
              </w:txbxContent>
            </v:textbox>
            <w10:wrap anchorx="page"/>
          </v:shape>
        </w:pict>
      </w:r>
      <w:r w:rsidR="00D9490F" w:rsidRPr="00185C4E">
        <w:rPr>
          <w:lang w:val="fr-FR"/>
        </w:rPr>
        <w:t>le rapport des gains, qui corrige le gain d’information, biaisé en fa- veur</w:t>
      </w:r>
      <w:r w:rsidR="00D9490F" w:rsidRPr="00185C4E">
        <w:rPr>
          <w:spacing w:val="-13"/>
          <w:lang w:val="fr-FR"/>
        </w:rPr>
        <w:t xml:space="preserve"> </w:t>
      </w:r>
      <w:r w:rsidR="00D9490F" w:rsidRPr="00185C4E">
        <w:rPr>
          <w:lang w:val="fr-FR"/>
        </w:rPr>
        <w:t>des</w:t>
      </w:r>
      <w:r w:rsidR="00D9490F" w:rsidRPr="00185C4E">
        <w:rPr>
          <w:spacing w:val="-12"/>
          <w:lang w:val="fr-FR"/>
        </w:rPr>
        <w:t xml:space="preserve"> </w:t>
      </w:r>
      <w:r w:rsidR="00D9490F" w:rsidRPr="00185C4E">
        <w:rPr>
          <w:lang w:val="fr-FR"/>
        </w:rPr>
        <w:t>tests</w:t>
      </w:r>
      <w:r w:rsidR="00D9490F" w:rsidRPr="00185C4E">
        <w:rPr>
          <w:spacing w:val="-12"/>
          <w:lang w:val="fr-FR"/>
        </w:rPr>
        <w:t xml:space="preserve"> </w:t>
      </w:r>
      <w:r w:rsidR="00D9490F" w:rsidRPr="00185C4E">
        <w:rPr>
          <w:lang w:val="fr-FR"/>
        </w:rPr>
        <w:t>ayant</w:t>
      </w:r>
      <w:r w:rsidR="00D9490F" w:rsidRPr="00185C4E">
        <w:rPr>
          <w:spacing w:val="-12"/>
          <w:lang w:val="fr-FR"/>
        </w:rPr>
        <w:t xml:space="preserve"> </w:t>
      </w:r>
      <w:r w:rsidR="00D9490F" w:rsidRPr="00185C4E">
        <w:rPr>
          <w:lang w:val="fr-FR"/>
        </w:rPr>
        <w:t>un</w:t>
      </w:r>
      <w:r w:rsidR="00D9490F" w:rsidRPr="00185C4E">
        <w:rPr>
          <w:spacing w:val="-12"/>
          <w:lang w:val="fr-FR"/>
        </w:rPr>
        <w:t xml:space="preserve"> </w:t>
      </w:r>
      <w:r w:rsidR="00D9490F" w:rsidRPr="00185C4E">
        <w:rPr>
          <w:lang w:val="fr-FR"/>
        </w:rPr>
        <w:t>grand</w:t>
      </w:r>
      <w:r w:rsidR="00D9490F" w:rsidRPr="00185C4E">
        <w:rPr>
          <w:spacing w:val="-12"/>
          <w:lang w:val="fr-FR"/>
        </w:rPr>
        <w:t xml:space="preserve"> </w:t>
      </w:r>
      <w:r w:rsidR="00D9490F" w:rsidRPr="00185C4E">
        <w:rPr>
          <w:lang w:val="fr-FR"/>
        </w:rPr>
        <w:t>nombre</w:t>
      </w:r>
      <w:r w:rsidR="00D9490F" w:rsidRPr="00185C4E">
        <w:rPr>
          <w:spacing w:val="-12"/>
          <w:lang w:val="fr-FR"/>
        </w:rPr>
        <w:t xml:space="preserve"> </w:t>
      </w:r>
      <w:r w:rsidR="00D9490F" w:rsidRPr="00185C4E">
        <w:rPr>
          <w:lang w:val="fr-FR"/>
        </w:rPr>
        <w:t>d’alternatives</w:t>
      </w:r>
      <w:r w:rsidR="00D9490F" w:rsidRPr="00185C4E">
        <w:rPr>
          <w:spacing w:val="-12"/>
          <w:lang w:val="fr-FR"/>
        </w:rPr>
        <w:t xml:space="preserve"> </w:t>
      </w:r>
      <w:r w:rsidR="00D9490F" w:rsidRPr="00185C4E">
        <w:rPr>
          <w:lang w:val="fr-FR"/>
        </w:rPr>
        <w:t>(sorties</w:t>
      </w:r>
      <w:r w:rsidR="00D9490F" w:rsidRPr="00185C4E">
        <w:rPr>
          <w:spacing w:val="-12"/>
          <w:lang w:val="fr-FR"/>
        </w:rPr>
        <w:t xml:space="preserve"> </w:t>
      </w:r>
      <w:r w:rsidR="00D9490F" w:rsidRPr="00185C4E">
        <w:rPr>
          <w:lang w:val="fr-FR"/>
        </w:rPr>
        <w:t>du</w:t>
      </w:r>
      <w:r w:rsidR="00D9490F" w:rsidRPr="00185C4E">
        <w:rPr>
          <w:spacing w:val="-12"/>
          <w:lang w:val="fr-FR"/>
        </w:rPr>
        <w:t xml:space="preserve"> </w:t>
      </w:r>
      <w:r w:rsidR="00D9490F" w:rsidRPr="00185C4E">
        <w:rPr>
          <w:lang w:val="fr-FR"/>
        </w:rPr>
        <w:t xml:space="preserve">nœud), en prenant en compte l’information intrinsèque </w:t>
      </w:r>
      <w:r w:rsidR="00D9490F" w:rsidRPr="00185C4E">
        <w:rPr>
          <w:rFonts w:ascii="Times New Roman" w:hAnsi="Times New Roman"/>
          <w:i/>
          <w:spacing w:val="7"/>
          <w:lang w:val="fr-FR"/>
        </w:rPr>
        <w:t>h</w:t>
      </w:r>
      <w:r w:rsidR="00D9490F" w:rsidRPr="00185C4E">
        <w:rPr>
          <w:rFonts w:ascii="Times New Roman" w:hAnsi="Times New Roman"/>
          <w:i/>
          <w:spacing w:val="7"/>
          <w:vertAlign w:val="subscript"/>
          <w:lang w:val="fr-FR"/>
        </w:rPr>
        <w:t>t</w:t>
      </w:r>
      <w:r w:rsidR="00D9490F" w:rsidRPr="00185C4E">
        <w:rPr>
          <w:rFonts w:ascii="Arial Black" w:hAnsi="Arial Black"/>
          <w:spacing w:val="7"/>
          <w:sz w:val="25"/>
          <w:lang w:val="fr-FR"/>
        </w:rPr>
        <w:t>(</w:t>
      </w:r>
      <w:r w:rsidR="00D9490F" w:rsidRPr="00185C4E">
        <w:rPr>
          <w:rFonts w:ascii="Times New Roman" w:hAnsi="Times New Roman"/>
          <w:i/>
          <w:spacing w:val="7"/>
          <w:lang w:val="fr-FR"/>
        </w:rPr>
        <w:t>S</w:t>
      </w:r>
      <w:r w:rsidR="00D9490F" w:rsidRPr="00185C4E">
        <w:rPr>
          <w:rFonts w:ascii="Times New Roman" w:hAnsi="Times New Roman"/>
          <w:i/>
          <w:spacing w:val="7"/>
          <w:vertAlign w:val="subscript"/>
          <w:lang w:val="fr-FR"/>
        </w:rPr>
        <w:t>t</w:t>
      </w:r>
      <w:r w:rsidR="00D9490F" w:rsidRPr="00185C4E">
        <w:rPr>
          <w:rFonts w:ascii="Arial Black" w:hAnsi="Arial Black"/>
          <w:spacing w:val="7"/>
          <w:sz w:val="25"/>
          <w:lang w:val="fr-FR"/>
        </w:rPr>
        <w:t xml:space="preserve">) </w:t>
      </w:r>
      <w:r w:rsidR="00D9490F" w:rsidRPr="00185C4E">
        <w:rPr>
          <w:lang w:val="fr-FR"/>
        </w:rPr>
        <w:t xml:space="preserve">de la sépara- tion de </w:t>
      </w:r>
      <w:r w:rsidR="00D9490F" w:rsidRPr="00185C4E">
        <w:rPr>
          <w:rFonts w:ascii="Times New Roman" w:hAnsi="Times New Roman"/>
          <w:i/>
          <w:lang w:val="fr-FR"/>
        </w:rPr>
        <w:t>S</w:t>
      </w:r>
      <w:r w:rsidR="00D9490F" w:rsidRPr="00185C4E">
        <w:rPr>
          <w:rFonts w:ascii="Times New Roman" w:hAnsi="Times New Roman"/>
          <w:i/>
          <w:vertAlign w:val="subscript"/>
          <w:lang w:val="fr-FR"/>
        </w:rPr>
        <w:t>t</w:t>
      </w:r>
      <w:r w:rsidR="00D9490F" w:rsidRPr="00185C4E">
        <w:rPr>
          <w:rFonts w:ascii="Times New Roman" w:hAnsi="Times New Roman"/>
          <w:i/>
          <w:lang w:val="fr-FR"/>
        </w:rPr>
        <w:t xml:space="preserve"> </w:t>
      </w:r>
      <w:r w:rsidR="00D9490F" w:rsidRPr="00185C4E">
        <w:rPr>
          <w:lang w:val="fr-FR"/>
        </w:rPr>
        <w:t xml:space="preserve">suivant le test </w:t>
      </w:r>
      <w:r w:rsidR="00D9490F" w:rsidRPr="00185C4E">
        <w:rPr>
          <w:rFonts w:ascii="Times New Roman" w:hAnsi="Times New Roman"/>
          <w:i/>
          <w:lang w:val="fr-FR"/>
        </w:rPr>
        <w:t xml:space="preserve">t </w:t>
      </w:r>
      <w:r w:rsidR="00D9490F" w:rsidRPr="00185C4E">
        <w:rPr>
          <w:lang w:val="fr-FR"/>
        </w:rPr>
        <w:t xml:space="preserve">en sous-ensembles </w:t>
      </w:r>
      <w:r w:rsidR="00D9490F" w:rsidRPr="00185C4E">
        <w:rPr>
          <w:rFonts w:ascii="Times New Roman" w:hAnsi="Times New Roman"/>
          <w:i/>
          <w:lang w:val="fr-FR"/>
        </w:rPr>
        <w:t>S</w:t>
      </w:r>
      <w:r w:rsidR="00D9490F" w:rsidRPr="00185C4E">
        <w:rPr>
          <w:rFonts w:ascii="Times New Roman" w:hAnsi="Times New Roman"/>
          <w:i/>
          <w:vertAlign w:val="subscript"/>
          <w:lang w:val="fr-FR"/>
        </w:rPr>
        <w:t>t</w:t>
      </w:r>
      <w:r w:rsidR="00D9490F" w:rsidRPr="00185C4E">
        <w:rPr>
          <w:rFonts w:ascii="Times New Roman" w:hAnsi="Times New Roman"/>
          <w:i/>
          <w:position w:val="-6"/>
          <w:sz w:val="14"/>
          <w:lang w:val="fr-FR"/>
        </w:rPr>
        <w:t>i</w:t>
      </w:r>
      <w:r w:rsidR="00D9490F" w:rsidRPr="00185C4E">
        <w:rPr>
          <w:rFonts w:ascii="Times New Roman" w:hAnsi="Times New Roman"/>
          <w:i/>
          <w:spacing w:val="7"/>
          <w:position w:val="-6"/>
          <w:sz w:val="14"/>
          <w:lang w:val="fr-FR"/>
        </w:rPr>
        <w:t xml:space="preserve"> </w:t>
      </w:r>
      <w:r w:rsidR="00D9490F" w:rsidRPr="00185C4E">
        <w:rPr>
          <w:lang w:val="fr-FR"/>
        </w:rPr>
        <w:t>:</w:t>
      </w:r>
    </w:p>
    <w:p w:rsidR="00B77999" w:rsidRPr="00185C4E" w:rsidRDefault="00B77999">
      <w:pPr>
        <w:spacing w:line="288" w:lineRule="exact"/>
        <w:rPr>
          <w:lang w:val="fr-FR"/>
        </w:rPr>
        <w:sectPr w:rsidR="00B77999" w:rsidRPr="00185C4E">
          <w:type w:val="continuous"/>
          <w:pgSz w:w="11910" w:h="16840"/>
          <w:pgMar w:top="1580" w:right="0" w:bottom="280" w:left="1500" w:header="720" w:footer="720" w:gutter="0"/>
          <w:cols w:space="720"/>
        </w:sectPr>
      </w:pPr>
    </w:p>
    <w:p w:rsidR="00B77999" w:rsidRDefault="00B77999">
      <w:pPr>
        <w:spacing w:before="8"/>
        <w:ind w:left="732"/>
        <w:rPr>
          <w:sz w:val="24"/>
        </w:rPr>
      </w:pPr>
      <w:r w:rsidRPr="00B77999">
        <w:lastRenderedPageBreak/>
        <w:pict>
          <v:line id="_x0000_s1395" style="position:absolute;left:0;text-align:left;z-index:-251608576;mso-position-horizontal-relative:page" from="307.85pt,13.75pt" to="324.25pt,13.75pt" strokeweight=".16864mm">
            <w10:wrap anchorx="page"/>
          </v:line>
        </w:pict>
      </w:r>
      <w:r w:rsidRPr="00B77999">
        <w:pict>
          <v:shape id="_x0000_s1394" type="#_x0000_t202" style="position:absolute;left:0;text-align:left;margin-left:187.45pt;margin-top:13.05pt;width:23.3pt;height:12pt;z-index:-251603456;mso-position-horizontal-relative:page" filled="f" stroked="f">
            <v:textbox inset="0,0,0,0">
              <w:txbxContent>
                <w:p w:rsidR="00D9490F" w:rsidRDefault="00D9490F">
                  <w:pPr>
                    <w:spacing w:line="229" w:lineRule="exact"/>
                    <w:rPr>
                      <w:rFonts w:ascii="Arial Black"/>
                      <w:sz w:val="18"/>
                    </w:rPr>
                  </w:pPr>
                  <w:r>
                    <w:rPr>
                      <w:rFonts w:ascii="Times New Roman"/>
                      <w:i/>
                      <w:w w:val="110"/>
                      <w:sz w:val="18"/>
                    </w:rPr>
                    <w:t>h</w:t>
                  </w:r>
                  <w:r>
                    <w:rPr>
                      <w:rFonts w:ascii="Times New Roman"/>
                      <w:i/>
                      <w:w w:val="110"/>
                      <w:position w:val="-2"/>
                      <w:sz w:val="14"/>
                    </w:rPr>
                    <w:t>t</w:t>
                  </w:r>
                  <w:r>
                    <w:rPr>
                      <w:rFonts w:ascii="Arial Black"/>
                      <w:w w:val="110"/>
                      <w:sz w:val="18"/>
                    </w:rPr>
                    <w:t>(</w:t>
                  </w:r>
                  <w:r>
                    <w:rPr>
                      <w:rFonts w:ascii="Times New Roman"/>
                      <w:i/>
                      <w:w w:val="110"/>
                      <w:sz w:val="18"/>
                    </w:rPr>
                    <w:t>S</w:t>
                  </w:r>
                  <w:r>
                    <w:rPr>
                      <w:rFonts w:ascii="Times New Roman"/>
                      <w:i/>
                      <w:w w:val="110"/>
                      <w:position w:val="-2"/>
                      <w:sz w:val="14"/>
                    </w:rPr>
                    <w:t>t</w:t>
                  </w:r>
                  <w:r>
                    <w:rPr>
                      <w:rFonts w:ascii="Arial Black"/>
                      <w:w w:val="110"/>
                      <w:sz w:val="18"/>
                    </w:rPr>
                    <w:t>)</w:t>
                  </w:r>
                </w:p>
              </w:txbxContent>
            </v:textbox>
            <w10:wrap anchorx="page"/>
          </v:shape>
        </w:pict>
      </w:r>
      <w:r w:rsidRPr="00B77999">
        <w:pict>
          <v:shape id="_x0000_s1393" type="#_x0000_t202" style="position:absolute;left:0;text-align:left;margin-left:298.65pt;margin-top:19.1pt;width:2.5pt;height:11.2pt;z-index:251417088;mso-position-horizontal-relative:page" filled="f" stroked="f">
            <v:textbox inset="0,0,0,0">
              <w:txbxContent>
                <w:p w:rsidR="00D9490F" w:rsidRDefault="00D9490F">
                  <w:pPr>
                    <w:rPr>
                      <w:rFonts w:ascii="Times New Roman"/>
                      <w:i/>
                      <w:sz w:val="18"/>
                    </w:rPr>
                  </w:pPr>
                  <w:r>
                    <w:rPr>
                      <w:rFonts w:ascii="Times New Roman"/>
                      <w:i/>
                      <w:w w:val="99"/>
                      <w:sz w:val="18"/>
                    </w:rPr>
                    <w:t>i</w:t>
                  </w:r>
                </w:p>
              </w:txbxContent>
            </v:textbox>
            <w10:wrap anchorx="page"/>
          </v:shape>
        </w:pict>
      </w:r>
      <w:r w:rsidRPr="00B77999">
        <w:pict>
          <v:shape id="_x0000_s1392" type="#_x0000_t202" style="position:absolute;left:0;text-align:left;margin-left:309.3pt;margin-top:13.05pt;width:13.55pt;height:17.45pt;z-index:-251602432;mso-position-horizontal-relative:page" filled="f" stroked="f">
            <v:textbox inset="0,0,0,0">
              <w:txbxContent>
                <w:p w:rsidR="00D9490F" w:rsidRDefault="00D9490F">
                  <w:pPr>
                    <w:rPr>
                      <w:rFonts w:ascii="DejaVu Sans"/>
                      <w:sz w:val="18"/>
                    </w:rPr>
                  </w:pPr>
                  <w:r>
                    <w:rPr>
                      <w:rFonts w:ascii="DejaVu Sans"/>
                      <w:sz w:val="18"/>
                    </w:rPr>
                    <w:t>|</w:t>
                  </w:r>
                  <w:r>
                    <w:rPr>
                      <w:rFonts w:ascii="Times New Roman"/>
                      <w:i/>
                      <w:sz w:val="18"/>
                    </w:rPr>
                    <w:t>S</w:t>
                  </w:r>
                  <w:r>
                    <w:rPr>
                      <w:rFonts w:ascii="Times New Roman"/>
                      <w:i/>
                      <w:position w:val="-2"/>
                      <w:sz w:val="14"/>
                    </w:rPr>
                    <w:t>t</w:t>
                  </w:r>
                  <w:r>
                    <w:rPr>
                      <w:rFonts w:ascii="DejaVu Sans"/>
                      <w:sz w:val="18"/>
                    </w:rPr>
                    <w:t>|</w:t>
                  </w:r>
                </w:p>
              </w:txbxContent>
            </v:textbox>
            <w10:wrap anchorx="page"/>
          </v:shape>
        </w:pict>
      </w:r>
      <w:r w:rsidR="00D9490F">
        <w:rPr>
          <w:rFonts w:ascii="Times New Roman" w:hAnsi="Times New Roman"/>
          <w:i/>
          <w:w w:val="105"/>
          <w:sz w:val="24"/>
        </w:rPr>
        <w:t>gr</w:t>
      </w:r>
      <w:r w:rsidR="00D9490F">
        <w:rPr>
          <w:rFonts w:ascii="Arial Black" w:hAnsi="Arial Black"/>
          <w:w w:val="105"/>
          <w:sz w:val="25"/>
        </w:rPr>
        <w:t>(</w:t>
      </w:r>
      <w:r w:rsidR="00D9490F">
        <w:rPr>
          <w:rFonts w:ascii="Times New Roman" w:hAnsi="Times New Roman"/>
          <w:i/>
          <w:w w:val="105"/>
          <w:sz w:val="24"/>
        </w:rPr>
        <w:t>S</w:t>
      </w:r>
      <w:r w:rsidR="00D9490F">
        <w:rPr>
          <w:rFonts w:ascii="Times New Roman" w:hAnsi="Times New Roman"/>
          <w:i/>
          <w:w w:val="105"/>
          <w:sz w:val="24"/>
          <w:vertAlign w:val="subscript"/>
        </w:rPr>
        <w:t>t</w:t>
      </w:r>
      <w:r w:rsidR="00D9490F">
        <w:rPr>
          <w:w w:val="105"/>
          <w:sz w:val="24"/>
        </w:rPr>
        <w:t xml:space="preserve">, </w:t>
      </w:r>
      <w:r w:rsidR="00D9490F">
        <w:rPr>
          <w:rFonts w:ascii="Times New Roman" w:hAnsi="Times New Roman"/>
          <w:i/>
          <w:w w:val="105"/>
          <w:sz w:val="24"/>
        </w:rPr>
        <w:t>t</w:t>
      </w:r>
      <w:r w:rsidR="00D9490F">
        <w:rPr>
          <w:w w:val="105"/>
          <w:sz w:val="24"/>
        </w:rPr>
        <w:t xml:space="preserve">, </w:t>
      </w:r>
      <w:r w:rsidR="00D9490F">
        <w:rPr>
          <w:rFonts w:ascii="Times New Roman" w:hAnsi="Times New Roman"/>
          <w:i/>
          <w:w w:val="105"/>
          <w:sz w:val="24"/>
        </w:rPr>
        <w:t>a</w:t>
      </w:r>
      <w:r w:rsidR="00D9490F">
        <w:rPr>
          <w:rFonts w:ascii="Arial Black" w:hAnsi="Arial Black"/>
          <w:w w:val="105"/>
          <w:sz w:val="25"/>
        </w:rPr>
        <w:t xml:space="preserve">) = </w:t>
      </w:r>
      <w:r w:rsidR="00D9490F">
        <w:rPr>
          <w:rFonts w:ascii="Times New Roman" w:hAnsi="Times New Roman"/>
          <w:i/>
          <w:w w:val="105"/>
          <w:sz w:val="25"/>
          <w:u w:val="single"/>
          <w:vertAlign w:val="superscript"/>
        </w:rPr>
        <w:t>ig</w:t>
      </w:r>
      <w:r w:rsidR="00D9490F">
        <w:rPr>
          <w:rFonts w:ascii="Arial Black" w:hAnsi="Arial Black"/>
          <w:w w:val="105"/>
          <w:sz w:val="25"/>
          <w:u w:val="single"/>
          <w:vertAlign w:val="superscript"/>
        </w:rPr>
        <w:t>(</w:t>
      </w:r>
      <w:r w:rsidR="00D9490F">
        <w:rPr>
          <w:rFonts w:ascii="Times New Roman" w:hAnsi="Times New Roman"/>
          <w:i/>
          <w:w w:val="105"/>
          <w:sz w:val="25"/>
          <w:u w:val="single"/>
          <w:vertAlign w:val="superscript"/>
        </w:rPr>
        <w:t>S</w:t>
      </w:r>
      <w:r w:rsidR="00D9490F">
        <w:rPr>
          <w:rFonts w:ascii="Times New Roman" w:hAnsi="Times New Roman"/>
          <w:i/>
          <w:w w:val="105"/>
          <w:position w:val="10"/>
          <w:sz w:val="14"/>
          <w:u w:val="single"/>
        </w:rPr>
        <w:t>t</w:t>
      </w:r>
      <w:r w:rsidR="00D9490F">
        <w:rPr>
          <w:w w:val="105"/>
          <w:position w:val="12"/>
          <w:sz w:val="18"/>
          <w:u w:val="single"/>
        </w:rPr>
        <w:t>,</w:t>
      </w:r>
      <w:r w:rsidR="00D9490F">
        <w:rPr>
          <w:rFonts w:ascii="Times New Roman" w:hAnsi="Times New Roman"/>
          <w:i/>
          <w:w w:val="105"/>
          <w:position w:val="12"/>
          <w:sz w:val="18"/>
          <w:u w:val="single"/>
        </w:rPr>
        <w:t>t</w:t>
      </w:r>
      <w:r w:rsidR="00D9490F">
        <w:rPr>
          <w:w w:val="105"/>
          <w:position w:val="12"/>
          <w:sz w:val="18"/>
          <w:u w:val="single"/>
        </w:rPr>
        <w:t>,</w:t>
      </w:r>
      <w:r w:rsidR="00D9490F">
        <w:rPr>
          <w:rFonts w:ascii="Times New Roman" w:hAnsi="Times New Roman"/>
          <w:i/>
          <w:w w:val="105"/>
          <w:position w:val="12"/>
          <w:sz w:val="18"/>
          <w:u w:val="single"/>
        </w:rPr>
        <w:t>a</w:t>
      </w:r>
      <w:r w:rsidR="00D9490F">
        <w:rPr>
          <w:rFonts w:ascii="Arial Black" w:hAnsi="Arial Black"/>
          <w:w w:val="105"/>
          <w:position w:val="12"/>
          <w:sz w:val="18"/>
          <w:u w:val="single"/>
        </w:rPr>
        <w:t>)</w:t>
      </w:r>
      <w:r w:rsidR="00D9490F">
        <w:rPr>
          <w:rFonts w:ascii="Arial Black" w:hAnsi="Arial Black"/>
          <w:w w:val="105"/>
          <w:position w:val="12"/>
          <w:sz w:val="18"/>
        </w:rPr>
        <w:t xml:space="preserve"> </w:t>
      </w:r>
      <w:r w:rsidR="00D9490F">
        <w:rPr>
          <w:w w:val="105"/>
          <w:sz w:val="24"/>
        </w:rPr>
        <w:t xml:space="preserve">avec </w:t>
      </w:r>
      <w:r w:rsidR="00D9490F">
        <w:rPr>
          <w:rFonts w:ascii="Times New Roman" w:hAnsi="Times New Roman"/>
          <w:i/>
          <w:w w:val="105"/>
          <w:sz w:val="24"/>
        </w:rPr>
        <w:t>h</w:t>
      </w:r>
      <w:r w:rsidR="00D9490F">
        <w:rPr>
          <w:rFonts w:ascii="Times New Roman" w:hAnsi="Times New Roman"/>
          <w:i/>
          <w:w w:val="105"/>
          <w:sz w:val="24"/>
          <w:vertAlign w:val="subscript"/>
        </w:rPr>
        <w:t>t</w:t>
      </w:r>
      <w:r w:rsidR="00D9490F">
        <w:rPr>
          <w:rFonts w:ascii="Arial Black" w:hAnsi="Arial Black"/>
          <w:w w:val="105"/>
          <w:sz w:val="25"/>
        </w:rPr>
        <w:t>(</w:t>
      </w:r>
      <w:r w:rsidR="00D9490F">
        <w:rPr>
          <w:rFonts w:ascii="Times New Roman" w:hAnsi="Times New Roman"/>
          <w:i/>
          <w:w w:val="105"/>
          <w:sz w:val="24"/>
        </w:rPr>
        <w:t>S</w:t>
      </w:r>
      <w:r w:rsidR="00D9490F">
        <w:rPr>
          <w:rFonts w:ascii="Times New Roman" w:hAnsi="Times New Roman"/>
          <w:i/>
          <w:w w:val="105"/>
          <w:sz w:val="24"/>
          <w:vertAlign w:val="subscript"/>
        </w:rPr>
        <w:t>t</w:t>
      </w:r>
      <w:r w:rsidR="00D9490F">
        <w:rPr>
          <w:rFonts w:ascii="Arial Black" w:hAnsi="Arial Black"/>
          <w:w w:val="105"/>
          <w:sz w:val="25"/>
        </w:rPr>
        <w:t xml:space="preserve">) = </w:t>
      </w:r>
      <w:r w:rsidR="00D9490F">
        <w:rPr>
          <w:rFonts w:ascii="DejaVu Sans" w:hAnsi="DejaVu Sans"/>
          <w:w w:val="105"/>
          <w:position w:val="-1"/>
          <w:sz w:val="24"/>
        </w:rPr>
        <w:t xml:space="preserve">∑ </w:t>
      </w:r>
      <w:r w:rsidR="00D9490F">
        <w:rPr>
          <w:rFonts w:ascii="DejaVu Sans" w:hAnsi="DejaVu Sans"/>
          <w:w w:val="105"/>
          <w:position w:val="-1"/>
          <w:sz w:val="24"/>
          <w:vertAlign w:val="superscript"/>
        </w:rPr>
        <w:t>|</w:t>
      </w:r>
      <w:r w:rsidR="00D9490F">
        <w:rPr>
          <w:rFonts w:ascii="Times New Roman" w:hAnsi="Times New Roman"/>
          <w:i/>
          <w:w w:val="105"/>
          <w:position w:val="-1"/>
          <w:sz w:val="24"/>
          <w:vertAlign w:val="superscript"/>
        </w:rPr>
        <w:t>S</w:t>
      </w:r>
      <w:r w:rsidR="00D9490F">
        <w:rPr>
          <w:rFonts w:ascii="Times New Roman" w:hAnsi="Times New Roman"/>
          <w:i/>
          <w:w w:val="105"/>
          <w:position w:val="13"/>
          <w:sz w:val="14"/>
        </w:rPr>
        <w:t>t</w:t>
      </w:r>
      <w:r w:rsidR="00D9490F">
        <w:rPr>
          <w:rFonts w:ascii="Times New Roman" w:hAnsi="Times New Roman"/>
          <w:i/>
          <w:w w:val="105"/>
          <w:position w:val="8"/>
          <w:sz w:val="14"/>
        </w:rPr>
        <w:t xml:space="preserve">i </w:t>
      </w:r>
      <w:r w:rsidR="00D9490F">
        <w:rPr>
          <w:rFonts w:ascii="DejaVu Sans" w:hAnsi="DejaVu Sans"/>
          <w:w w:val="105"/>
          <w:position w:val="16"/>
          <w:sz w:val="18"/>
        </w:rPr>
        <w:t xml:space="preserve">| </w:t>
      </w:r>
      <w:r w:rsidR="00D9490F">
        <w:rPr>
          <w:w w:val="105"/>
          <w:sz w:val="24"/>
        </w:rPr>
        <w:t>log</w:t>
      </w:r>
    </w:p>
    <w:p w:rsidR="00B77999" w:rsidRPr="00185C4E" w:rsidRDefault="00D9490F">
      <w:pPr>
        <w:spacing w:line="192" w:lineRule="auto"/>
        <w:ind w:left="102"/>
        <w:rPr>
          <w:rFonts w:ascii="Arial" w:hAnsi="Arial"/>
          <w:sz w:val="24"/>
          <w:lang w:val="fr-FR"/>
        </w:rPr>
      </w:pPr>
      <w:r w:rsidRPr="00185C4E">
        <w:rPr>
          <w:lang w:val="fr-FR"/>
        </w:rPr>
        <w:br w:type="column"/>
      </w:r>
      <w:r w:rsidRPr="00185C4E">
        <w:rPr>
          <w:rFonts w:ascii="Arial" w:hAnsi="Arial"/>
          <w:w w:val="190"/>
          <w:position w:val="11"/>
          <w:sz w:val="24"/>
          <w:lang w:val="fr-FR"/>
        </w:rPr>
        <w:lastRenderedPageBreak/>
        <w:t>.</w:t>
      </w:r>
      <w:r w:rsidRPr="00185C4E">
        <w:rPr>
          <w:rFonts w:ascii="Arial" w:hAnsi="Arial"/>
          <w:spacing w:val="-99"/>
          <w:w w:val="190"/>
          <w:position w:val="11"/>
          <w:sz w:val="24"/>
          <w:lang w:val="fr-FR"/>
        </w:rPr>
        <w:t xml:space="preserve"> </w:t>
      </w:r>
      <w:r w:rsidRPr="00185C4E">
        <w:rPr>
          <w:rFonts w:ascii="DejaVu Sans" w:hAnsi="DejaVu Sans"/>
          <w:w w:val="105"/>
          <w:sz w:val="18"/>
          <w:lang w:val="fr-FR"/>
        </w:rPr>
        <w:t>|</w:t>
      </w:r>
      <w:r w:rsidRPr="00185C4E">
        <w:rPr>
          <w:rFonts w:ascii="Times New Roman" w:hAnsi="Times New Roman"/>
          <w:i/>
          <w:w w:val="105"/>
          <w:sz w:val="18"/>
          <w:lang w:val="fr-FR"/>
        </w:rPr>
        <w:t>S</w:t>
      </w:r>
      <w:r w:rsidRPr="00185C4E">
        <w:rPr>
          <w:rFonts w:ascii="Times New Roman" w:hAnsi="Times New Roman"/>
          <w:i/>
          <w:w w:val="105"/>
          <w:position w:val="-2"/>
          <w:sz w:val="14"/>
          <w:lang w:val="fr-FR"/>
        </w:rPr>
        <w:t>t</w:t>
      </w:r>
      <w:r w:rsidRPr="00185C4E">
        <w:rPr>
          <w:rFonts w:ascii="Times New Roman" w:hAnsi="Times New Roman"/>
          <w:i/>
          <w:w w:val="105"/>
          <w:position w:val="-7"/>
          <w:sz w:val="14"/>
          <w:lang w:val="fr-FR"/>
        </w:rPr>
        <w:t xml:space="preserve">i </w:t>
      </w:r>
      <w:r w:rsidRPr="00185C4E">
        <w:rPr>
          <w:rFonts w:ascii="DejaVu Sans" w:hAnsi="DejaVu Sans"/>
          <w:w w:val="105"/>
          <w:sz w:val="18"/>
          <w:lang w:val="fr-FR"/>
        </w:rPr>
        <w:t xml:space="preserve">| </w:t>
      </w:r>
      <w:r>
        <w:rPr>
          <w:rFonts w:ascii="Arial" w:hAnsi="Arial"/>
          <w:w w:val="105"/>
          <w:position w:val="11"/>
          <w:sz w:val="24"/>
        </w:rPr>
        <w:t>Σ</w:t>
      </w:r>
    </w:p>
    <w:p w:rsidR="00B77999" w:rsidRPr="00185C4E" w:rsidRDefault="00B77999">
      <w:pPr>
        <w:spacing w:line="192" w:lineRule="auto"/>
        <w:rPr>
          <w:rFonts w:ascii="Arial" w:hAnsi="Arial"/>
          <w:sz w:val="24"/>
          <w:lang w:val="fr-FR"/>
        </w:rPr>
        <w:sectPr w:rsidR="00B77999" w:rsidRPr="00185C4E">
          <w:type w:val="continuous"/>
          <w:pgSz w:w="11910" w:h="16840"/>
          <w:pgMar w:top="1580" w:right="0" w:bottom="280" w:left="1500" w:header="720" w:footer="720" w:gutter="0"/>
          <w:cols w:num="2" w:space="720" w:equalWidth="0">
            <w:col w:w="5382" w:space="40"/>
            <w:col w:w="4988"/>
          </w:cols>
        </w:sectPr>
      </w:pPr>
    </w:p>
    <w:p w:rsidR="00B77999" w:rsidRPr="00185C4E" w:rsidRDefault="00B77999">
      <w:pPr>
        <w:pStyle w:val="Corpsdetexte"/>
        <w:spacing w:before="6"/>
        <w:rPr>
          <w:rFonts w:ascii="Arial"/>
          <w:sz w:val="11"/>
          <w:lang w:val="fr-FR"/>
        </w:rPr>
      </w:pPr>
    </w:p>
    <w:p w:rsidR="00B77999" w:rsidRPr="00185C4E" w:rsidRDefault="00B77999">
      <w:pPr>
        <w:pStyle w:val="Corpsdetexte"/>
        <w:spacing w:before="89" w:line="290" w:lineRule="atLeast"/>
        <w:ind w:left="724" w:right="2489"/>
        <w:rPr>
          <w:lang w:val="fr-FR"/>
        </w:rPr>
      </w:pPr>
      <w:r w:rsidRPr="00B77999">
        <w:pict>
          <v:shape id="_x0000_s1391" type="#_x0000_t202" style="position:absolute;left:0;text-align:left;margin-left:99.4pt;margin-top:7.05pt;width:6pt;height:20.75pt;z-index:251412992;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le critère binaire de "doublage" (</w:t>
      </w:r>
      <w:r w:rsidR="00D9490F" w:rsidRPr="00185C4E">
        <w:rPr>
          <w:rFonts w:ascii="Times New Roman" w:hAnsi="Times New Roman"/>
          <w:i/>
          <w:lang w:val="fr-FR"/>
        </w:rPr>
        <w:t>twoing criteria</w:t>
      </w:r>
      <w:r w:rsidR="00D9490F" w:rsidRPr="00185C4E">
        <w:rPr>
          <w:lang w:val="fr-FR"/>
        </w:rPr>
        <w:t>) qui ne s’emploie que pour les arbres binaires :</w:t>
      </w:r>
    </w:p>
    <w:p w:rsidR="00B77999" w:rsidRDefault="00B77999">
      <w:pPr>
        <w:tabs>
          <w:tab w:val="left" w:pos="5591"/>
        </w:tabs>
        <w:ind w:left="1566"/>
        <w:rPr>
          <w:sz w:val="18"/>
        </w:rPr>
      </w:pPr>
      <w:r w:rsidRPr="00B77999">
        <w:pict>
          <v:shape id="_x0000_s1390" type="#_x0000_t202" style="position:absolute;left:0;text-align:left;margin-left:111.4pt;margin-top:17.1pt;width:37pt;height:14.9pt;z-index:251420160;mso-position-horizontal-relative:page" filled="f" stroked="f">
            <v:textbox inset="0,0,0,0">
              <w:txbxContent>
                <w:p w:rsidR="00D9490F" w:rsidRDefault="00D9490F">
                  <w:pPr>
                    <w:spacing w:line="298" w:lineRule="exact"/>
                    <w:rPr>
                      <w:rFonts w:ascii="Arial Black"/>
                      <w:sz w:val="25"/>
                    </w:rPr>
                  </w:pPr>
                  <w:r>
                    <w:rPr>
                      <w:rFonts w:ascii="Times New Roman"/>
                      <w:i/>
                      <w:spacing w:val="4"/>
                      <w:w w:val="110"/>
                      <w:sz w:val="24"/>
                    </w:rPr>
                    <w:t>tc</w:t>
                  </w:r>
                  <w:r>
                    <w:rPr>
                      <w:rFonts w:ascii="Arial Black"/>
                      <w:spacing w:val="4"/>
                      <w:w w:val="110"/>
                      <w:sz w:val="25"/>
                    </w:rPr>
                    <w:t>(</w:t>
                  </w:r>
                  <w:r>
                    <w:rPr>
                      <w:rFonts w:ascii="Times New Roman"/>
                      <w:i/>
                      <w:spacing w:val="4"/>
                      <w:w w:val="110"/>
                      <w:sz w:val="24"/>
                    </w:rPr>
                    <w:t>t</w:t>
                  </w:r>
                  <w:r>
                    <w:rPr>
                      <w:rFonts w:ascii="Arial Black"/>
                      <w:spacing w:val="4"/>
                      <w:w w:val="110"/>
                      <w:sz w:val="25"/>
                    </w:rPr>
                    <w:t>)</w:t>
                  </w:r>
                  <w:r>
                    <w:rPr>
                      <w:rFonts w:ascii="Arial Black"/>
                      <w:spacing w:val="-36"/>
                      <w:w w:val="110"/>
                      <w:sz w:val="25"/>
                    </w:rPr>
                    <w:t xml:space="preserve"> </w:t>
                  </w:r>
                  <w:r>
                    <w:rPr>
                      <w:rFonts w:ascii="Arial Black"/>
                      <w:w w:val="110"/>
                      <w:sz w:val="25"/>
                    </w:rPr>
                    <w:t>=</w:t>
                  </w:r>
                </w:p>
              </w:txbxContent>
            </v:textbox>
            <w10:wrap anchorx="page"/>
          </v:shape>
        </w:pict>
      </w:r>
      <w:r w:rsidRPr="00B77999">
        <w:pict>
          <v:shape id="_x0000_s1389" type="#_x0000_t202" style="position:absolute;left:0;text-align:left;margin-left:170.6pt;margin-top:18.05pt;width:4.7pt;height:8.7pt;z-index:-251601408;mso-position-horizontal-relative:page" filled="f" stroked="f">
            <v:textbox inset="0,0,0,0">
              <w:txbxContent>
                <w:p w:rsidR="00D9490F" w:rsidRDefault="00D9490F">
                  <w:pPr>
                    <w:rPr>
                      <w:rFonts w:ascii="Times New Roman"/>
                      <w:i/>
                      <w:sz w:val="14"/>
                    </w:rPr>
                  </w:pPr>
                  <w:r>
                    <w:rPr>
                      <w:rFonts w:ascii="Times New Roman"/>
                      <w:i/>
                      <w:w w:val="108"/>
                      <w:sz w:val="14"/>
                    </w:rPr>
                    <w:t>R</w:t>
                  </w:r>
                </w:p>
              </w:txbxContent>
            </v:textbox>
            <w10:wrap anchorx="page"/>
          </v:shape>
        </w:pict>
      </w:r>
      <w:r w:rsidRPr="00B77999">
        <w:pict>
          <v:shape id="_x0000_s1388" type="#_x0000_t202" style="position:absolute;left:0;text-align:left;margin-left:188.5pt;margin-top:24pt;width:4.5pt;height:11pt;z-index:251421184;mso-position-horizontal-relative:page" filled="f" stroked="f">
            <v:textbox inset="0,0,0,0">
              <w:txbxContent>
                <w:p w:rsidR="00D9490F" w:rsidRDefault="00D9490F">
                  <w:pPr>
                    <w:spacing w:before="4"/>
                    <w:rPr>
                      <w:sz w:val="18"/>
                    </w:rPr>
                  </w:pPr>
                  <w:r>
                    <w:rPr>
                      <w:w w:val="88"/>
                      <w:sz w:val="18"/>
                    </w:rPr>
                    <w:t>4</w:t>
                  </w:r>
                </w:p>
              </w:txbxContent>
            </v:textbox>
            <w10:wrap anchorx="page"/>
          </v:shape>
        </w:pict>
      </w:r>
      <w:r w:rsidRPr="00B77999">
        <w:pict>
          <v:shape id="_x0000_s1387" type="#_x0000_t202" style="position:absolute;left:0;text-align:left;margin-left:208.75pt;margin-top:18.05pt;width:3.9pt;height:8.7pt;z-index:-251600384;mso-position-horizontal-relative:page" filled="f" stroked="f">
            <v:textbox inset="0,0,0,0">
              <w:txbxContent>
                <w:p w:rsidR="00D9490F" w:rsidRDefault="00D9490F">
                  <w:pPr>
                    <w:rPr>
                      <w:rFonts w:ascii="Times New Roman"/>
                      <w:i/>
                      <w:sz w:val="14"/>
                    </w:rPr>
                  </w:pPr>
                  <w:r>
                    <w:rPr>
                      <w:rFonts w:ascii="Times New Roman"/>
                      <w:i/>
                      <w:w w:val="99"/>
                      <w:sz w:val="14"/>
                    </w:rPr>
                    <w:t>L</w:t>
                  </w:r>
                </w:p>
              </w:txbxContent>
            </v:textbox>
            <w10:wrap anchorx="page"/>
          </v:shape>
        </w:pict>
      </w:r>
      <w:r w:rsidRPr="00B77999">
        <w:pict>
          <v:shape id="_x0000_s1386" type="#_x0000_t202" style="position:absolute;left:0;text-align:left;margin-left:242pt;margin-top:17.95pt;width:9.2pt;height:14.7pt;z-index:-251599360;mso-position-horizontal-relative:page" filled="f" stroked="f">
            <v:textbox inset="0,0,0,0">
              <w:txbxContent>
                <w:p w:rsidR="00D9490F" w:rsidRDefault="00D9490F">
                  <w:pPr>
                    <w:pStyle w:val="Corpsdetexte"/>
                    <w:spacing w:before="3"/>
                    <w:rPr>
                      <w:rFonts w:ascii="DejaVu Sans" w:hAnsi="DejaVu Sans"/>
                    </w:rPr>
                  </w:pPr>
                  <w:r>
                    <w:rPr>
                      <w:rFonts w:ascii="DejaVu Sans" w:hAnsi="DejaVu Sans"/>
                      <w:w w:val="113"/>
                    </w:rPr>
                    <w:t>∑</w:t>
                  </w:r>
                </w:p>
              </w:txbxContent>
            </v:textbox>
            <w10:wrap anchorx="page"/>
          </v:shape>
        </w:pict>
      </w:r>
      <w:r w:rsidRPr="00B77999">
        <w:pict>
          <v:shape id="_x0000_s1385" type="#_x0000_t202" style="position:absolute;left:0;text-align:left;margin-left:257pt;margin-top:17.1pt;width:97.3pt;height:23.25pt;z-index:-251598336;mso-position-horizontal-relative:page" filled="f" stroked="f">
            <v:textbox inset="0,0,0,0">
              <w:txbxContent>
                <w:p w:rsidR="00D9490F" w:rsidRDefault="00D9490F">
                  <w:pPr>
                    <w:spacing w:line="302" w:lineRule="exact"/>
                    <w:rPr>
                      <w:rFonts w:ascii="DejaVu Sans" w:hAnsi="DejaVu Sans"/>
                      <w:sz w:val="25"/>
                    </w:rPr>
                  </w:pPr>
                  <w:r>
                    <w:rPr>
                      <w:rFonts w:ascii="DejaVu Sans" w:hAnsi="DejaVu Sans"/>
                      <w:spacing w:val="7"/>
                      <w:sz w:val="25"/>
                    </w:rPr>
                    <w:t>|</w:t>
                  </w:r>
                  <w:r>
                    <w:rPr>
                      <w:rFonts w:ascii="Times New Roman" w:hAnsi="Times New Roman"/>
                      <w:i/>
                      <w:spacing w:val="7"/>
                      <w:sz w:val="24"/>
                    </w:rPr>
                    <w:t>P</w:t>
                  </w:r>
                  <w:r>
                    <w:rPr>
                      <w:rFonts w:ascii="Arial Black" w:hAnsi="Arial Black"/>
                      <w:spacing w:val="7"/>
                      <w:sz w:val="25"/>
                    </w:rPr>
                    <w:t>(</w:t>
                  </w:r>
                  <w:r>
                    <w:rPr>
                      <w:rFonts w:ascii="Times New Roman" w:hAnsi="Times New Roman"/>
                      <w:i/>
                      <w:spacing w:val="7"/>
                      <w:sz w:val="24"/>
                    </w:rPr>
                    <w:t>c</w:t>
                  </w:r>
                  <w:r>
                    <w:rPr>
                      <w:rFonts w:ascii="DejaVu Sans" w:hAnsi="DejaVu Sans"/>
                      <w:spacing w:val="7"/>
                      <w:sz w:val="25"/>
                    </w:rPr>
                    <w:t>|</w:t>
                  </w:r>
                  <w:r>
                    <w:rPr>
                      <w:rFonts w:ascii="Times New Roman" w:hAnsi="Times New Roman"/>
                      <w:i/>
                      <w:spacing w:val="7"/>
                      <w:sz w:val="24"/>
                    </w:rPr>
                    <w:t>t</w:t>
                  </w:r>
                  <w:r>
                    <w:rPr>
                      <w:rFonts w:ascii="Times New Roman" w:hAnsi="Times New Roman"/>
                      <w:i/>
                      <w:spacing w:val="7"/>
                      <w:sz w:val="24"/>
                      <w:vertAlign w:val="subscript"/>
                    </w:rPr>
                    <w:t>L</w:t>
                  </w:r>
                  <w:r>
                    <w:rPr>
                      <w:rFonts w:ascii="Arial Black" w:hAnsi="Arial Black"/>
                      <w:spacing w:val="7"/>
                      <w:sz w:val="25"/>
                    </w:rPr>
                    <w:t>)</w:t>
                  </w:r>
                  <w:r>
                    <w:rPr>
                      <w:rFonts w:ascii="Arial Black" w:hAnsi="Arial Black"/>
                      <w:spacing w:val="-58"/>
                      <w:sz w:val="25"/>
                    </w:rPr>
                    <w:t xml:space="preserve"> </w:t>
                  </w:r>
                  <w:r>
                    <w:rPr>
                      <w:rFonts w:ascii="DejaVu Sans" w:hAnsi="DejaVu Sans"/>
                      <w:sz w:val="25"/>
                    </w:rPr>
                    <w:t>−</w:t>
                  </w:r>
                  <w:r>
                    <w:rPr>
                      <w:rFonts w:ascii="DejaVu Sans" w:hAnsi="DejaVu Sans"/>
                      <w:spacing w:val="-52"/>
                      <w:sz w:val="25"/>
                    </w:rPr>
                    <w:t xml:space="preserve"> </w:t>
                  </w:r>
                  <w:r>
                    <w:rPr>
                      <w:rFonts w:ascii="Times New Roman" w:hAnsi="Times New Roman"/>
                      <w:i/>
                      <w:spacing w:val="6"/>
                      <w:sz w:val="24"/>
                    </w:rPr>
                    <w:t>P</w:t>
                  </w:r>
                  <w:r>
                    <w:rPr>
                      <w:rFonts w:ascii="Arial Black" w:hAnsi="Arial Black"/>
                      <w:spacing w:val="6"/>
                      <w:sz w:val="25"/>
                    </w:rPr>
                    <w:t>(</w:t>
                  </w:r>
                  <w:r>
                    <w:rPr>
                      <w:rFonts w:ascii="Times New Roman" w:hAnsi="Times New Roman"/>
                      <w:i/>
                      <w:spacing w:val="6"/>
                      <w:sz w:val="24"/>
                    </w:rPr>
                    <w:t>c</w:t>
                  </w:r>
                  <w:r>
                    <w:rPr>
                      <w:rFonts w:ascii="DejaVu Sans" w:hAnsi="DejaVu Sans"/>
                      <w:spacing w:val="6"/>
                      <w:sz w:val="25"/>
                    </w:rPr>
                    <w:t>|</w:t>
                  </w:r>
                  <w:r>
                    <w:rPr>
                      <w:rFonts w:ascii="Times New Roman" w:hAnsi="Times New Roman"/>
                      <w:i/>
                      <w:spacing w:val="6"/>
                      <w:sz w:val="24"/>
                    </w:rPr>
                    <w:t>t</w:t>
                  </w:r>
                  <w:r>
                    <w:rPr>
                      <w:rFonts w:ascii="Times New Roman" w:hAnsi="Times New Roman"/>
                      <w:i/>
                      <w:spacing w:val="6"/>
                      <w:sz w:val="24"/>
                      <w:vertAlign w:val="subscript"/>
                    </w:rPr>
                    <w:t>R</w:t>
                  </w:r>
                  <w:r>
                    <w:rPr>
                      <w:rFonts w:ascii="Arial Black" w:hAnsi="Arial Black"/>
                      <w:spacing w:val="6"/>
                      <w:sz w:val="25"/>
                    </w:rPr>
                    <w:t>)</w:t>
                  </w:r>
                  <w:r>
                    <w:rPr>
                      <w:rFonts w:ascii="DejaVu Sans" w:hAnsi="DejaVu Sans"/>
                      <w:spacing w:val="6"/>
                      <w:sz w:val="25"/>
                    </w:rPr>
                    <w:t>|</w:t>
                  </w:r>
                </w:p>
              </w:txbxContent>
            </v:textbox>
            <w10:wrap anchorx="page"/>
          </v:shape>
        </w:pict>
      </w:r>
      <w:r w:rsidRPr="00B77999">
        <w:pict>
          <v:shape id="_x0000_s1384" type="#_x0000_t202" style="position:absolute;left:0;text-align:left;margin-left:368.3pt;margin-top:17.05pt;width:126.1pt;height:23.25pt;z-index:251422208;mso-position-horizontal-relative:page" filled="f" stroked="f">
            <v:textbox inset="0,0,0,0">
              <w:txbxContent>
                <w:p w:rsidR="00D9490F" w:rsidRPr="00185C4E" w:rsidRDefault="00D9490F">
                  <w:pPr>
                    <w:spacing w:line="326" w:lineRule="exact"/>
                    <w:rPr>
                      <w:rFonts w:ascii="Arial Black" w:hAnsi="Arial Black"/>
                      <w:sz w:val="25"/>
                      <w:lang w:val="fr-FR"/>
                    </w:rPr>
                  </w:pPr>
                  <w:r w:rsidRPr="00185C4E">
                    <w:rPr>
                      <w:sz w:val="24"/>
                      <w:lang w:val="fr-FR"/>
                    </w:rPr>
                    <w:t xml:space="preserve">où </w:t>
                  </w:r>
                  <w:r w:rsidRPr="00185C4E">
                    <w:rPr>
                      <w:rFonts w:ascii="Times New Roman" w:hAnsi="Times New Roman"/>
                      <w:i/>
                      <w:sz w:val="24"/>
                      <w:lang w:val="fr-FR"/>
                    </w:rPr>
                    <w:t>P</w:t>
                  </w:r>
                  <w:r w:rsidRPr="00185C4E">
                    <w:rPr>
                      <w:rFonts w:ascii="Arial Black" w:hAnsi="Arial Black"/>
                      <w:sz w:val="25"/>
                      <w:lang w:val="fr-FR"/>
                    </w:rPr>
                    <w:t>(</w:t>
                  </w:r>
                  <w:r w:rsidRPr="00185C4E">
                    <w:rPr>
                      <w:rFonts w:ascii="Times New Roman" w:hAnsi="Times New Roman"/>
                      <w:i/>
                      <w:sz w:val="24"/>
                      <w:lang w:val="fr-FR"/>
                    </w:rPr>
                    <w:t>S</w:t>
                  </w:r>
                  <w:r w:rsidRPr="00185C4E">
                    <w:rPr>
                      <w:rFonts w:ascii="Times New Roman" w:hAnsi="Times New Roman"/>
                      <w:i/>
                      <w:sz w:val="24"/>
                      <w:vertAlign w:val="subscript"/>
                      <w:lang w:val="fr-FR"/>
                    </w:rPr>
                    <w:t>t</w:t>
                  </w:r>
                  <w:r w:rsidRPr="00185C4E">
                    <w:rPr>
                      <w:rFonts w:ascii="Times New Roman" w:hAnsi="Times New Roman"/>
                      <w:i/>
                      <w:position w:val="-6"/>
                      <w:sz w:val="14"/>
                      <w:lang w:val="fr-FR"/>
                    </w:rPr>
                    <w:t xml:space="preserve">R </w:t>
                  </w:r>
                  <w:r w:rsidRPr="00185C4E">
                    <w:rPr>
                      <w:rFonts w:ascii="DejaVu Sans" w:hAnsi="DejaVu Sans"/>
                      <w:sz w:val="25"/>
                      <w:lang w:val="fr-FR"/>
                    </w:rPr>
                    <w:t>|</w:t>
                  </w:r>
                  <w:r w:rsidRPr="00185C4E">
                    <w:rPr>
                      <w:rFonts w:ascii="Times New Roman" w:hAnsi="Times New Roman"/>
                      <w:i/>
                      <w:sz w:val="24"/>
                      <w:lang w:val="fr-FR"/>
                    </w:rPr>
                    <w:t>S</w:t>
                  </w:r>
                  <w:r w:rsidRPr="00185C4E">
                    <w:rPr>
                      <w:rFonts w:ascii="Times New Roman" w:hAnsi="Times New Roman"/>
                      <w:i/>
                      <w:sz w:val="24"/>
                      <w:vertAlign w:val="subscript"/>
                      <w:lang w:val="fr-FR"/>
                    </w:rPr>
                    <w:t>t</w:t>
                  </w:r>
                  <w:r w:rsidRPr="00185C4E">
                    <w:rPr>
                      <w:rFonts w:ascii="Arial Black" w:hAnsi="Arial Black"/>
                      <w:sz w:val="25"/>
                      <w:lang w:val="fr-FR"/>
                    </w:rPr>
                    <w:t xml:space="preserve">) </w:t>
                  </w:r>
                  <w:r w:rsidRPr="00185C4E">
                    <w:rPr>
                      <w:sz w:val="24"/>
                      <w:lang w:val="fr-FR"/>
                    </w:rPr>
                    <w:t xml:space="preserve">et </w:t>
                  </w:r>
                  <w:r w:rsidRPr="00185C4E">
                    <w:rPr>
                      <w:rFonts w:ascii="Times New Roman" w:hAnsi="Times New Roman"/>
                      <w:i/>
                      <w:sz w:val="24"/>
                      <w:lang w:val="fr-FR"/>
                    </w:rPr>
                    <w:t>P</w:t>
                  </w:r>
                  <w:r w:rsidRPr="00185C4E">
                    <w:rPr>
                      <w:rFonts w:ascii="Arial Black" w:hAnsi="Arial Black"/>
                      <w:sz w:val="25"/>
                      <w:lang w:val="fr-FR"/>
                    </w:rPr>
                    <w:t>(</w:t>
                  </w:r>
                  <w:r w:rsidRPr="00185C4E">
                    <w:rPr>
                      <w:rFonts w:ascii="Times New Roman" w:hAnsi="Times New Roman"/>
                      <w:i/>
                      <w:sz w:val="24"/>
                      <w:lang w:val="fr-FR"/>
                    </w:rPr>
                    <w:t>S</w:t>
                  </w:r>
                  <w:r w:rsidRPr="00185C4E">
                    <w:rPr>
                      <w:rFonts w:ascii="Times New Roman" w:hAnsi="Times New Roman"/>
                      <w:i/>
                      <w:sz w:val="24"/>
                      <w:vertAlign w:val="subscript"/>
                      <w:lang w:val="fr-FR"/>
                    </w:rPr>
                    <w:t>t</w:t>
                  </w:r>
                  <w:r w:rsidRPr="00185C4E">
                    <w:rPr>
                      <w:rFonts w:ascii="Times New Roman" w:hAnsi="Times New Roman"/>
                      <w:i/>
                      <w:position w:val="-6"/>
                      <w:sz w:val="14"/>
                      <w:lang w:val="fr-FR"/>
                    </w:rPr>
                    <w:t xml:space="preserve">L </w:t>
                  </w:r>
                  <w:r w:rsidRPr="00185C4E">
                    <w:rPr>
                      <w:rFonts w:ascii="DejaVu Sans" w:hAnsi="DejaVu Sans"/>
                      <w:sz w:val="25"/>
                      <w:lang w:val="fr-FR"/>
                    </w:rPr>
                    <w:t>|</w:t>
                  </w:r>
                  <w:r w:rsidRPr="00185C4E">
                    <w:rPr>
                      <w:rFonts w:ascii="Times New Roman" w:hAnsi="Times New Roman"/>
                      <w:i/>
                      <w:sz w:val="24"/>
                      <w:lang w:val="fr-FR"/>
                    </w:rPr>
                    <w:t>S</w:t>
                  </w:r>
                  <w:r w:rsidRPr="00185C4E">
                    <w:rPr>
                      <w:rFonts w:ascii="Times New Roman" w:hAnsi="Times New Roman"/>
                      <w:i/>
                      <w:sz w:val="24"/>
                      <w:vertAlign w:val="subscript"/>
                      <w:lang w:val="fr-FR"/>
                    </w:rPr>
                    <w:t>t</w:t>
                  </w:r>
                  <w:r w:rsidRPr="00185C4E">
                    <w:rPr>
                      <w:rFonts w:ascii="Arial Black" w:hAnsi="Arial Black"/>
                      <w:sz w:val="25"/>
                      <w:lang w:val="fr-FR"/>
                    </w:rPr>
                    <w:t>)</w:t>
                  </w:r>
                </w:p>
              </w:txbxContent>
            </v:textbox>
            <w10:wrap anchorx="page"/>
          </v:shape>
        </w:pict>
      </w:r>
      <w:r w:rsidR="00D9490F">
        <w:rPr>
          <w:rFonts w:ascii="Times New Roman" w:hAnsi="Times New Roman"/>
          <w:i/>
          <w:spacing w:val="2"/>
          <w:sz w:val="18"/>
          <w:u w:val="single"/>
        </w:rPr>
        <w:t>P</w:t>
      </w:r>
      <w:r w:rsidR="00D9490F">
        <w:rPr>
          <w:rFonts w:ascii="Arial Black" w:hAnsi="Arial Black"/>
          <w:spacing w:val="2"/>
          <w:sz w:val="18"/>
          <w:u w:val="single"/>
        </w:rPr>
        <w:t>(</w:t>
      </w:r>
      <w:r w:rsidR="00D9490F">
        <w:rPr>
          <w:rFonts w:ascii="Times New Roman" w:hAnsi="Times New Roman"/>
          <w:i/>
          <w:spacing w:val="2"/>
          <w:sz w:val="18"/>
          <w:u w:val="single"/>
        </w:rPr>
        <w:t>S</w:t>
      </w:r>
      <w:r w:rsidR="00D9490F">
        <w:rPr>
          <w:rFonts w:ascii="Times New Roman" w:hAnsi="Times New Roman"/>
          <w:i/>
          <w:spacing w:val="2"/>
          <w:position w:val="-2"/>
          <w:sz w:val="14"/>
          <w:u w:val="single"/>
        </w:rPr>
        <w:t xml:space="preserve">t    </w:t>
      </w:r>
      <w:r w:rsidR="00D9490F">
        <w:rPr>
          <w:rFonts w:ascii="DejaVu Sans" w:hAnsi="DejaVu Sans"/>
          <w:spacing w:val="4"/>
          <w:sz w:val="18"/>
          <w:u w:val="single"/>
        </w:rPr>
        <w:t>|</w:t>
      </w:r>
      <w:r w:rsidR="00D9490F">
        <w:rPr>
          <w:rFonts w:ascii="Times New Roman" w:hAnsi="Times New Roman"/>
          <w:i/>
          <w:spacing w:val="4"/>
          <w:sz w:val="18"/>
          <w:u w:val="single"/>
        </w:rPr>
        <w:t>S</w:t>
      </w:r>
      <w:r w:rsidR="00D9490F">
        <w:rPr>
          <w:rFonts w:ascii="Times New Roman" w:hAnsi="Times New Roman"/>
          <w:i/>
          <w:spacing w:val="4"/>
          <w:position w:val="-2"/>
          <w:sz w:val="14"/>
          <w:u w:val="single"/>
        </w:rPr>
        <w:t>t</w:t>
      </w:r>
      <w:r w:rsidR="00D9490F">
        <w:rPr>
          <w:rFonts w:ascii="Arial Black" w:hAnsi="Arial Black"/>
          <w:spacing w:val="4"/>
          <w:sz w:val="18"/>
          <w:u w:val="single"/>
        </w:rPr>
        <w:t>)</w:t>
      </w:r>
      <w:r w:rsidR="00D9490F">
        <w:rPr>
          <w:rFonts w:ascii="Times New Roman" w:hAnsi="Times New Roman"/>
          <w:i/>
          <w:spacing w:val="4"/>
          <w:sz w:val="18"/>
          <w:u w:val="single"/>
        </w:rPr>
        <w:t>P</w:t>
      </w:r>
      <w:r w:rsidR="00D9490F">
        <w:rPr>
          <w:rFonts w:ascii="Arial Black" w:hAnsi="Arial Black"/>
          <w:spacing w:val="4"/>
          <w:sz w:val="18"/>
          <w:u w:val="single"/>
        </w:rPr>
        <w:t>(</w:t>
      </w:r>
      <w:r w:rsidR="00D9490F">
        <w:rPr>
          <w:rFonts w:ascii="Times New Roman" w:hAnsi="Times New Roman"/>
          <w:i/>
          <w:spacing w:val="4"/>
          <w:sz w:val="18"/>
          <w:u w:val="single"/>
        </w:rPr>
        <w:t>S</w:t>
      </w:r>
      <w:r w:rsidR="00D9490F">
        <w:rPr>
          <w:rFonts w:ascii="Times New Roman" w:hAnsi="Times New Roman"/>
          <w:i/>
          <w:spacing w:val="4"/>
          <w:position w:val="-2"/>
          <w:sz w:val="14"/>
          <w:u w:val="single"/>
        </w:rPr>
        <w:t xml:space="preserve">t </w:t>
      </w:r>
      <w:r w:rsidR="00D9490F">
        <w:rPr>
          <w:rFonts w:ascii="Times New Roman" w:hAnsi="Times New Roman"/>
          <w:i/>
          <w:spacing w:val="30"/>
          <w:position w:val="-2"/>
          <w:sz w:val="14"/>
          <w:u w:val="single"/>
        </w:rPr>
        <w:t xml:space="preserve"> </w:t>
      </w:r>
      <w:r w:rsidR="00D9490F">
        <w:rPr>
          <w:rFonts w:ascii="DejaVu Sans" w:hAnsi="DejaVu Sans"/>
          <w:spacing w:val="4"/>
          <w:sz w:val="18"/>
          <w:u w:val="single"/>
        </w:rPr>
        <w:t>|</w:t>
      </w:r>
      <w:r w:rsidR="00D9490F">
        <w:rPr>
          <w:rFonts w:ascii="Times New Roman" w:hAnsi="Times New Roman"/>
          <w:i/>
          <w:spacing w:val="4"/>
          <w:sz w:val="18"/>
          <w:u w:val="single"/>
        </w:rPr>
        <w:t>S</w:t>
      </w:r>
      <w:r w:rsidR="00D9490F">
        <w:rPr>
          <w:rFonts w:ascii="Times New Roman" w:hAnsi="Times New Roman"/>
          <w:i/>
          <w:spacing w:val="4"/>
          <w:position w:val="-2"/>
          <w:sz w:val="14"/>
          <w:u w:val="single"/>
        </w:rPr>
        <w:t>t</w:t>
      </w:r>
      <w:r w:rsidR="00D9490F">
        <w:rPr>
          <w:rFonts w:ascii="Arial Black" w:hAnsi="Arial Black"/>
          <w:spacing w:val="4"/>
          <w:sz w:val="18"/>
          <w:u w:val="single"/>
        </w:rPr>
        <w:t>)</w:t>
      </w:r>
      <w:r w:rsidR="00D9490F">
        <w:rPr>
          <w:rFonts w:ascii="Arial Black" w:hAnsi="Arial Black"/>
          <w:spacing w:val="14"/>
          <w:sz w:val="18"/>
        </w:rPr>
        <w:t xml:space="preserve"> </w:t>
      </w:r>
      <w:r w:rsidR="00D9490F">
        <w:rPr>
          <w:rFonts w:ascii="Arial" w:hAnsi="Arial"/>
          <w:position w:val="19"/>
          <w:sz w:val="24"/>
        </w:rPr>
        <w:t>Σ</w:t>
      </w:r>
      <w:r w:rsidR="00D9490F">
        <w:rPr>
          <w:rFonts w:ascii="Arial" w:hAnsi="Arial"/>
          <w:position w:val="19"/>
          <w:sz w:val="24"/>
        </w:rPr>
        <w:tab/>
        <w:t>Σ</w:t>
      </w:r>
      <w:r w:rsidR="00D9490F">
        <w:rPr>
          <w:position w:val="13"/>
          <w:sz w:val="18"/>
        </w:rPr>
        <w:t>2</w:t>
      </w:r>
    </w:p>
    <w:p w:rsidR="00B77999" w:rsidRDefault="00B77999">
      <w:pPr>
        <w:rPr>
          <w:sz w:val="18"/>
        </w:rPr>
        <w:sectPr w:rsidR="00B77999">
          <w:type w:val="continuous"/>
          <w:pgSz w:w="11910" w:h="16840"/>
          <w:pgMar w:top="1580" w:right="0" w:bottom="280" w:left="1500" w:header="720" w:footer="720" w:gutter="0"/>
          <w:cols w:space="720"/>
        </w:sectPr>
      </w:pPr>
    </w:p>
    <w:p w:rsidR="00B77999" w:rsidRPr="00185C4E" w:rsidRDefault="00B77999">
      <w:pPr>
        <w:pStyle w:val="Corpsdetexte"/>
        <w:spacing w:before="176"/>
        <w:ind w:left="724"/>
        <w:rPr>
          <w:lang w:val="fr-FR"/>
        </w:rPr>
      </w:pPr>
      <w:r w:rsidRPr="00B77999">
        <w:lastRenderedPageBreak/>
        <w:pict>
          <v:shape id="_x0000_s1383" type="#_x0000_t202" style="position:absolute;left:0;text-align:left;margin-left:242.25pt;margin-top:1.35pt;width:6.25pt;height:16.25pt;z-index:-251604480;mso-position-horizontal-relative:page" filled="f" stroked="f">
            <v:textbox inset="0,0,0,0">
              <w:txbxContent>
                <w:p w:rsidR="00D9490F" w:rsidRDefault="00D9490F">
                  <w:pPr>
                    <w:spacing w:line="187" w:lineRule="exact"/>
                    <w:rPr>
                      <w:rFonts w:ascii="DejaVu Sans" w:hAnsi="DejaVu Sans"/>
                      <w:sz w:val="18"/>
                    </w:rPr>
                  </w:pPr>
                  <w:r>
                    <w:rPr>
                      <w:rFonts w:ascii="DejaVu Sans" w:hAnsi="DejaVu Sans"/>
                      <w:w w:val="79"/>
                      <w:sz w:val="18"/>
                    </w:rPr>
                    <w:t>∈</w:t>
                  </w:r>
                </w:p>
              </w:txbxContent>
            </v:textbox>
            <w10:wrap anchorx="page"/>
          </v:shape>
        </w:pict>
      </w:r>
      <w:r w:rsidR="00D9490F" w:rsidRPr="00185C4E">
        <w:rPr>
          <w:lang w:val="fr-FR"/>
        </w:rPr>
        <w:t>sont les proportions de</w:t>
      </w:r>
    </w:p>
    <w:p w:rsidR="00B77999" w:rsidRPr="00185C4E" w:rsidRDefault="00D9490F">
      <w:pPr>
        <w:spacing w:before="4" w:line="188" w:lineRule="exact"/>
        <w:ind w:left="65"/>
        <w:rPr>
          <w:rFonts w:ascii="Times New Roman"/>
          <w:i/>
          <w:sz w:val="18"/>
          <w:lang w:val="fr-FR"/>
        </w:rPr>
      </w:pPr>
      <w:r w:rsidRPr="00185C4E">
        <w:rPr>
          <w:lang w:val="fr-FR"/>
        </w:rPr>
        <w:br w:type="column"/>
      </w:r>
      <w:r w:rsidRPr="00185C4E">
        <w:rPr>
          <w:rFonts w:ascii="Times New Roman"/>
          <w:i/>
          <w:sz w:val="18"/>
          <w:lang w:val="fr-FR"/>
        </w:rPr>
        <w:lastRenderedPageBreak/>
        <w:t>c C</w:t>
      </w:r>
    </w:p>
    <w:p w:rsidR="00B77999" w:rsidRPr="00185C4E" w:rsidRDefault="00D9490F">
      <w:pPr>
        <w:pStyle w:val="Corpsdetexte"/>
        <w:spacing w:line="257" w:lineRule="exact"/>
        <w:ind w:left="26"/>
        <w:rPr>
          <w:lang w:val="fr-FR"/>
        </w:rPr>
      </w:pPr>
      <w:r w:rsidRPr="00185C4E">
        <w:rPr>
          <w:rFonts w:ascii="Times New Roman"/>
          <w:i/>
          <w:lang w:val="fr-FR"/>
        </w:rPr>
        <w:t>S</w:t>
      </w:r>
      <w:r w:rsidRPr="00185C4E">
        <w:rPr>
          <w:rFonts w:ascii="Times New Roman"/>
          <w:i/>
          <w:vertAlign w:val="subscript"/>
          <w:lang w:val="fr-FR"/>
        </w:rPr>
        <w:t>t</w:t>
      </w:r>
      <w:r w:rsidRPr="00185C4E">
        <w:rPr>
          <w:rFonts w:ascii="Times New Roman"/>
          <w:i/>
          <w:lang w:val="fr-FR"/>
        </w:rPr>
        <w:t xml:space="preserve"> </w:t>
      </w:r>
      <w:r w:rsidRPr="00185C4E">
        <w:rPr>
          <w:lang w:val="fr-FR"/>
        </w:rPr>
        <w:t xml:space="preserve">qui vont respectivement dans les fils </w:t>
      </w:r>
      <w:r w:rsidRPr="00185C4E">
        <w:rPr>
          <w:rFonts w:ascii="Times New Roman"/>
          <w:i/>
          <w:spacing w:val="4"/>
          <w:lang w:val="fr-FR"/>
        </w:rPr>
        <w:t>t</w:t>
      </w:r>
      <w:r w:rsidRPr="00185C4E">
        <w:rPr>
          <w:rFonts w:ascii="Times New Roman"/>
          <w:i/>
          <w:spacing w:val="4"/>
          <w:vertAlign w:val="subscript"/>
          <w:lang w:val="fr-FR"/>
        </w:rPr>
        <w:t>R</w:t>
      </w:r>
      <w:r w:rsidRPr="00185C4E">
        <w:rPr>
          <w:rFonts w:ascii="Times New Roman"/>
          <w:i/>
          <w:spacing w:val="66"/>
          <w:lang w:val="fr-FR"/>
        </w:rPr>
        <w:t xml:space="preserve"> </w:t>
      </w:r>
      <w:r w:rsidRPr="00185C4E">
        <w:rPr>
          <w:lang w:val="fr-FR"/>
        </w:rPr>
        <w:t>et</w:t>
      </w:r>
    </w:p>
    <w:p w:rsidR="00B77999" w:rsidRPr="00185C4E" w:rsidRDefault="00B77999">
      <w:pPr>
        <w:spacing w:line="257" w:lineRule="exact"/>
        <w:rPr>
          <w:lang w:val="fr-FR"/>
        </w:rPr>
        <w:sectPr w:rsidR="00B77999" w:rsidRPr="00185C4E">
          <w:type w:val="continuous"/>
          <w:pgSz w:w="11910" w:h="16840"/>
          <w:pgMar w:top="1580" w:right="0" w:bottom="280" w:left="1500" w:header="720" w:footer="720" w:gutter="0"/>
          <w:cols w:num="2" w:space="720" w:equalWidth="0">
            <w:col w:w="3163" w:space="40"/>
            <w:col w:w="7207"/>
          </w:cols>
        </w:sectPr>
      </w:pPr>
    </w:p>
    <w:p w:rsidR="00B77999" w:rsidRPr="00185C4E" w:rsidRDefault="00D9490F">
      <w:pPr>
        <w:pStyle w:val="Corpsdetexte"/>
        <w:spacing w:before="12"/>
        <w:ind w:left="727"/>
        <w:rPr>
          <w:lang w:val="fr-FR"/>
        </w:rPr>
      </w:pPr>
      <w:r w:rsidRPr="00185C4E">
        <w:rPr>
          <w:rFonts w:ascii="Times New Roman" w:hAnsi="Times New Roman"/>
          <w:i/>
          <w:lang w:val="fr-FR"/>
        </w:rPr>
        <w:lastRenderedPageBreak/>
        <w:t>t</w:t>
      </w:r>
      <w:r w:rsidRPr="00185C4E">
        <w:rPr>
          <w:rFonts w:ascii="Times New Roman" w:hAnsi="Times New Roman"/>
          <w:i/>
          <w:vertAlign w:val="subscript"/>
          <w:lang w:val="fr-FR"/>
        </w:rPr>
        <w:t>L</w:t>
      </w:r>
      <w:r w:rsidRPr="00185C4E">
        <w:rPr>
          <w:rFonts w:ascii="Times New Roman" w:hAnsi="Times New Roman"/>
          <w:i/>
          <w:lang w:val="fr-FR"/>
        </w:rPr>
        <w:t xml:space="preserve"> </w:t>
      </w:r>
      <w:r w:rsidRPr="00185C4E">
        <w:rPr>
          <w:lang w:val="fr-FR"/>
        </w:rPr>
        <w:t xml:space="preserve">après séparation suivant le test </w:t>
      </w:r>
      <w:r w:rsidRPr="00185C4E">
        <w:rPr>
          <w:rFonts w:ascii="Times New Roman" w:hAnsi="Times New Roman"/>
          <w:i/>
          <w:lang w:val="fr-FR"/>
        </w:rPr>
        <w:t>t</w:t>
      </w:r>
      <w:r w:rsidRPr="00185C4E">
        <w:rPr>
          <w:lang w:val="fr-FR"/>
        </w:rPr>
        <w:t>.</w:t>
      </w:r>
    </w:p>
    <w:p w:rsidR="00B77999" w:rsidRPr="00185C4E" w:rsidRDefault="00D9490F">
      <w:pPr>
        <w:pStyle w:val="Corpsdetexte"/>
        <w:spacing w:before="175" w:line="254" w:lineRule="auto"/>
        <w:ind w:left="139" w:right="2493" w:firstLine="351"/>
        <w:jc w:val="both"/>
        <w:rPr>
          <w:lang w:val="fr-FR"/>
        </w:rPr>
      </w:pPr>
      <w:r w:rsidRPr="00185C4E">
        <w:rPr>
          <w:lang w:val="fr-FR"/>
        </w:rPr>
        <w:t>Les variables nominales peuvent être divisées soit en utilisant autant de partitions que de valeurs distinctes, soit uniquement en des partitions binaires suivant des tests booléens nécessitant de rechercher la division optimale.</w:t>
      </w:r>
      <w:r w:rsidRPr="00185C4E">
        <w:rPr>
          <w:spacing w:val="-10"/>
          <w:lang w:val="fr-FR"/>
        </w:rPr>
        <w:t xml:space="preserve"> </w:t>
      </w:r>
      <w:r w:rsidRPr="00185C4E">
        <w:rPr>
          <w:lang w:val="fr-FR"/>
        </w:rPr>
        <w:t>Les</w:t>
      </w:r>
      <w:r w:rsidRPr="00185C4E">
        <w:rPr>
          <w:spacing w:val="-10"/>
          <w:lang w:val="fr-FR"/>
        </w:rPr>
        <w:t xml:space="preserve"> </w:t>
      </w:r>
      <w:r w:rsidRPr="00185C4E">
        <w:rPr>
          <w:lang w:val="fr-FR"/>
        </w:rPr>
        <w:t>variables</w:t>
      </w:r>
      <w:r w:rsidRPr="00185C4E">
        <w:rPr>
          <w:spacing w:val="-9"/>
          <w:lang w:val="fr-FR"/>
        </w:rPr>
        <w:t xml:space="preserve"> </w:t>
      </w:r>
      <w:r w:rsidRPr="00185C4E">
        <w:rPr>
          <w:lang w:val="fr-FR"/>
        </w:rPr>
        <w:t>numériques</w:t>
      </w:r>
      <w:r w:rsidRPr="00185C4E">
        <w:rPr>
          <w:spacing w:val="-10"/>
          <w:lang w:val="fr-FR"/>
        </w:rPr>
        <w:t xml:space="preserve"> </w:t>
      </w:r>
      <w:r w:rsidRPr="00185C4E">
        <w:rPr>
          <w:lang w:val="fr-FR"/>
        </w:rPr>
        <w:t>sont</w:t>
      </w:r>
      <w:r w:rsidRPr="00185C4E">
        <w:rPr>
          <w:spacing w:val="-9"/>
          <w:lang w:val="fr-FR"/>
        </w:rPr>
        <w:t xml:space="preserve"> </w:t>
      </w:r>
      <w:r w:rsidRPr="00185C4E">
        <w:rPr>
          <w:lang w:val="fr-FR"/>
        </w:rPr>
        <w:t>divisées</w:t>
      </w:r>
      <w:r w:rsidRPr="00185C4E">
        <w:rPr>
          <w:spacing w:val="-10"/>
          <w:lang w:val="fr-FR"/>
        </w:rPr>
        <w:t xml:space="preserve"> </w:t>
      </w:r>
      <w:r w:rsidRPr="00185C4E">
        <w:rPr>
          <w:lang w:val="fr-FR"/>
        </w:rPr>
        <w:t>quant</w:t>
      </w:r>
      <w:r w:rsidRPr="00185C4E">
        <w:rPr>
          <w:spacing w:val="-9"/>
          <w:lang w:val="fr-FR"/>
        </w:rPr>
        <w:t xml:space="preserve"> </w:t>
      </w:r>
      <w:r w:rsidRPr="00185C4E">
        <w:rPr>
          <w:lang w:val="fr-FR"/>
        </w:rPr>
        <w:t>à</w:t>
      </w:r>
      <w:r w:rsidRPr="00185C4E">
        <w:rPr>
          <w:spacing w:val="-10"/>
          <w:lang w:val="fr-FR"/>
        </w:rPr>
        <w:t xml:space="preserve"> </w:t>
      </w:r>
      <w:r w:rsidRPr="00185C4E">
        <w:rPr>
          <w:lang w:val="fr-FR"/>
        </w:rPr>
        <w:t>elles</w:t>
      </w:r>
      <w:r w:rsidRPr="00185C4E">
        <w:rPr>
          <w:spacing w:val="-9"/>
          <w:lang w:val="fr-FR"/>
        </w:rPr>
        <w:t xml:space="preserve"> </w:t>
      </w:r>
      <w:r w:rsidRPr="00185C4E">
        <w:rPr>
          <w:lang w:val="fr-FR"/>
        </w:rPr>
        <w:t>soit</w:t>
      </w:r>
      <w:r w:rsidRPr="00185C4E">
        <w:rPr>
          <w:spacing w:val="-10"/>
          <w:lang w:val="fr-FR"/>
        </w:rPr>
        <w:t xml:space="preserve"> </w:t>
      </w:r>
      <w:r w:rsidRPr="00185C4E">
        <w:rPr>
          <w:lang w:val="fr-FR"/>
        </w:rPr>
        <w:t>par</w:t>
      </w:r>
      <w:r w:rsidRPr="00185C4E">
        <w:rPr>
          <w:spacing w:val="-9"/>
          <w:lang w:val="fr-FR"/>
        </w:rPr>
        <w:t xml:space="preserve"> </w:t>
      </w:r>
      <w:r w:rsidRPr="00185C4E">
        <w:rPr>
          <w:lang w:val="fr-FR"/>
        </w:rPr>
        <w:t>dis- crétisation de leur domaine en les transformant en variables catégoriques ordinales,</w:t>
      </w:r>
      <w:r w:rsidRPr="00185C4E">
        <w:rPr>
          <w:spacing w:val="-16"/>
          <w:lang w:val="fr-FR"/>
        </w:rPr>
        <w:t xml:space="preserve"> </w:t>
      </w:r>
      <w:r w:rsidRPr="00185C4E">
        <w:rPr>
          <w:lang w:val="fr-FR"/>
        </w:rPr>
        <w:t>soit</w:t>
      </w:r>
      <w:r w:rsidRPr="00185C4E">
        <w:rPr>
          <w:spacing w:val="-14"/>
          <w:lang w:val="fr-FR"/>
        </w:rPr>
        <w:t xml:space="preserve"> </w:t>
      </w:r>
      <w:r w:rsidRPr="00185C4E">
        <w:rPr>
          <w:lang w:val="fr-FR"/>
        </w:rPr>
        <w:t>en</w:t>
      </w:r>
      <w:r w:rsidRPr="00185C4E">
        <w:rPr>
          <w:spacing w:val="-16"/>
          <w:lang w:val="fr-FR"/>
        </w:rPr>
        <w:t xml:space="preserve"> </w:t>
      </w:r>
      <w:r w:rsidRPr="00185C4E">
        <w:rPr>
          <w:lang w:val="fr-FR"/>
        </w:rPr>
        <w:t>recherchant</w:t>
      </w:r>
      <w:r w:rsidRPr="00185C4E">
        <w:rPr>
          <w:spacing w:val="-15"/>
          <w:lang w:val="fr-FR"/>
        </w:rPr>
        <w:t xml:space="preserve"> </w:t>
      </w:r>
      <w:r w:rsidRPr="00185C4E">
        <w:rPr>
          <w:lang w:val="fr-FR"/>
        </w:rPr>
        <w:t>la</w:t>
      </w:r>
      <w:r w:rsidRPr="00185C4E">
        <w:rPr>
          <w:spacing w:val="-14"/>
          <w:lang w:val="fr-FR"/>
        </w:rPr>
        <w:t xml:space="preserve"> </w:t>
      </w:r>
      <w:r w:rsidRPr="00185C4E">
        <w:rPr>
          <w:lang w:val="fr-FR"/>
        </w:rPr>
        <w:t>meilleure</w:t>
      </w:r>
      <w:r w:rsidRPr="00185C4E">
        <w:rPr>
          <w:spacing w:val="-15"/>
          <w:lang w:val="fr-FR"/>
        </w:rPr>
        <w:t xml:space="preserve"> </w:t>
      </w:r>
      <w:r w:rsidRPr="00185C4E">
        <w:rPr>
          <w:lang w:val="fr-FR"/>
        </w:rPr>
        <w:t>division</w:t>
      </w:r>
      <w:r w:rsidRPr="00185C4E">
        <w:rPr>
          <w:spacing w:val="-15"/>
          <w:lang w:val="fr-FR"/>
        </w:rPr>
        <w:t xml:space="preserve"> </w:t>
      </w:r>
      <w:r w:rsidRPr="00185C4E">
        <w:rPr>
          <w:lang w:val="fr-FR"/>
        </w:rPr>
        <w:t>binaire</w:t>
      </w:r>
      <w:r w:rsidRPr="00185C4E">
        <w:rPr>
          <w:spacing w:val="-15"/>
          <w:lang w:val="fr-FR"/>
        </w:rPr>
        <w:t xml:space="preserve"> </w:t>
      </w:r>
      <w:r w:rsidRPr="00185C4E">
        <w:rPr>
          <w:lang w:val="fr-FR"/>
        </w:rPr>
        <w:t>parmi</w:t>
      </w:r>
      <w:r w:rsidRPr="00185C4E">
        <w:rPr>
          <w:spacing w:val="-15"/>
          <w:lang w:val="fr-FR"/>
        </w:rPr>
        <w:t xml:space="preserve"> </w:t>
      </w:r>
      <w:r w:rsidRPr="00185C4E">
        <w:rPr>
          <w:lang w:val="fr-FR"/>
        </w:rPr>
        <w:t>toutes</w:t>
      </w:r>
      <w:r w:rsidRPr="00185C4E">
        <w:rPr>
          <w:spacing w:val="-15"/>
          <w:lang w:val="fr-FR"/>
        </w:rPr>
        <w:t xml:space="preserve"> </w:t>
      </w:r>
      <w:r w:rsidRPr="00185C4E">
        <w:rPr>
          <w:lang w:val="fr-FR"/>
        </w:rPr>
        <w:t>les séparations possibles.</w:t>
      </w:r>
    </w:p>
    <w:p w:rsidR="00B77999" w:rsidRDefault="00D9490F">
      <w:pPr>
        <w:pStyle w:val="Corpsdetexte"/>
        <w:spacing w:before="4" w:line="244" w:lineRule="auto"/>
        <w:ind w:left="139" w:right="2493" w:firstLine="351"/>
        <w:jc w:val="both"/>
      </w:pPr>
      <w:r w:rsidRPr="00185C4E">
        <w:rPr>
          <w:lang w:val="fr-FR"/>
        </w:rPr>
        <w:t xml:space="preserve">La construction de l’arbre est une division récursive qui peut conti- nuer tant qu’il est possible d’améliorer la pureté des nœuds, ce qui peut engendrer un arbre très grand résultant en un sur-apprentissage </w:t>
      </w:r>
      <w:hyperlink w:anchor="_bookmark176" w:history="1">
        <w:r w:rsidRPr="00185C4E">
          <w:rPr>
            <w:spacing w:val="4"/>
            <w:position w:val="9"/>
            <w:sz w:val="18"/>
            <w:lang w:val="fr-FR"/>
          </w:rPr>
          <w:t>5</w:t>
        </w:r>
      </w:hyperlink>
      <w:r w:rsidRPr="00185C4E">
        <w:rPr>
          <w:spacing w:val="4"/>
          <w:lang w:val="fr-FR"/>
        </w:rPr>
        <w:t xml:space="preserve">, </w:t>
      </w:r>
      <w:r w:rsidRPr="00185C4E">
        <w:rPr>
          <w:lang w:val="fr-FR"/>
        </w:rPr>
        <w:t>et une forte</w:t>
      </w:r>
      <w:r w:rsidRPr="00185C4E">
        <w:rPr>
          <w:spacing w:val="-6"/>
          <w:lang w:val="fr-FR"/>
        </w:rPr>
        <w:t xml:space="preserve"> </w:t>
      </w:r>
      <w:r w:rsidRPr="00185C4E">
        <w:rPr>
          <w:lang w:val="fr-FR"/>
        </w:rPr>
        <w:t>complexité</w:t>
      </w:r>
      <w:r w:rsidRPr="00185C4E">
        <w:rPr>
          <w:spacing w:val="-4"/>
          <w:lang w:val="fr-FR"/>
        </w:rPr>
        <w:t xml:space="preserve"> </w:t>
      </w:r>
      <w:r w:rsidRPr="00185C4E">
        <w:rPr>
          <w:lang w:val="fr-FR"/>
        </w:rPr>
        <w:t>temporelle</w:t>
      </w:r>
      <w:r w:rsidRPr="00185C4E">
        <w:rPr>
          <w:spacing w:val="-5"/>
          <w:lang w:val="fr-FR"/>
        </w:rPr>
        <w:t xml:space="preserve"> </w:t>
      </w:r>
      <w:r w:rsidRPr="00185C4E">
        <w:rPr>
          <w:lang w:val="fr-FR"/>
        </w:rPr>
        <w:t>et</w:t>
      </w:r>
      <w:r w:rsidRPr="00185C4E">
        <w:rPr>
          <w:spacing w:val="-4"/>
          <w:lang w:val="fr-FR"/>
        </w:rPr>
        <w:t xml:space="preserve"> </w:t>
      </w:r>
      <w:r w:rsidRPr="00185C4E">
        <w:rPr>
          <w:lang w:val="fr-FR"/>
        </w:rPr>
        <w:t>spatiale</w:t>
      </w:r>
      <w:r w:rsidRPr="00185C4E">
        <w:rPr>
          <w:spacing w:val="-4"/>
          <w:lang w:val="fr-FR"/>
        </w:rPr>
        <w:t xml:space="preserve"> </w:t>
      </w:r>
      <w:r w:rsidRPr="00185C4E">
        <w:rPr>
          <w:lang w:val="fr-FR"/>
        </w:rPr>
        <w:t>lors</w:t>
      </w:r>
      <w:r w:rsidRPr="00185C4E">
        <w:rPr>
          <w:spacing w:val="-6"/>
          <w:lang w:val="fr-FR"/>
        </w:rPr>
        <w:t xml:space="preserve"> </w:t>
      </w:r>
      <w:r w:rsidRPr="00185C4E">
        <w:rPr>
          <w:lang w:val="fr-FR"/>
        </w:rPr>
        <w:t>de</w:t>
      </w:r>
      <w:r w:rsidRPr="00185C4E">
        <w:rPr>
          <w:spacing w:val="-4"/>
          <w:lang w:val="fr-FR"/>
        </w:rPr>
        <w:t xml:space="preserve"> </w:t>
      </w:r>
      <w:r w:rsidRPr="00185C4E">
        <w:rPr>
          <w:lang w:val="fr-FR"/>
        </w:rPr>
        <w:t>la</w:t>
      </w:r>
      <w:r w:rsidRPr="00185C4E">
        <w:rPr>
          <w:spacing w:val="-5"/>
          <w:lang w:val="fr-FR"/>
        </w:rPr>
        <w:t xml:space="preserve"> </w:t>
      </w:r>
      <w:r w:rsidRPr="00185C4E">
        <w:rPr>
          <w:lang w:val="fr-FR"/>
        </w:rPr>
        <w:t>prédiction.</w:t>
      </w:r>
      <w:r w:rsidRPr="00185C4E">
        <w:rPr>
          <w:spacing w:val="-4"/>
          <w:lang w:val="fr-FR"/>
        </w:rPr>
        <w:t xml:space="preserve"> </w:t>
      </w:r>
      <w:r>
        <w:t>Pour</w:t>
      </w:r>
      <w:r>
        <w:rPr>
          <w:spacing w:val="-5"/>
        </w:rPr>
        <w:t xml:space="preserve"> </w:t>
      </w:r>
      <w:r>
        <w:t>s’arrêter</w:t>
      </w:r>
    </w:p>
    <w:p w:rsidR="00B77999" w:rsidRDefault="00B77999">
      <w:pPr>
        <w:pStyle w:val="Corpsdetexte"/>
        <w:spacing w:before="8"/>
        <w:rPr>
          <w:sz w:val="12"/>
        </w:rPr>
      </w:pPr>
      <w:r w:rsidRPr="00B77999">
        <w:pict>
          <v:line id="_x0000_s1382" style="position:absolute;z-index:251395584;mso-wrap-distance-left:0;mso-wrap-distance-right:0;mso-position-horizontal-relative:page" from="81.95pt,9.4pt" to="237.4pt,9.4pt" strokeweight=".14042mm">
            <w10:wrap type="topAndBottom" anchorx="page"/>
          </v:line>
        </w:pict>
      </w:r>
    </w:p>
    <w:p w:rsidR="00B77999" w:rsidRPr="00185C4E" w:rsidRDefault="00D9490F">
      <w:pPr>
        <w:pStyle w:val="Paragraphedeliste"/>
        <w:numPr>
          <w:ilvl w:val="5"/>
          <w:numId w:val="31"/>
        </w:numPr>
        <w:tabs>
          <w:tab w:val="left" w:pos="648"/>
        </w:tabs>
        <w:spacing w:before="6" w:line="252" w:lineRule="auto"/>
        <w:ind w:left="139" w:right="2493" w:firstLine="259"/>
        <w:jc w:val="both"/>
        <w:rPr>
          <w:sz w:val="20"/>
          <w:lang w:val="fr-FR"/>
        </w:rPr>
      </w:pPr>
      <w:bookmarkStart w:id="255" w:name="_bookmark176"/>
      <w:bookmarkEnd w:id="255"/>
      <w:r w:rsidRPr="00185C4E">
        <w:rPr>
          <w:sz w:val="20"/>
          <w:lang w:val="fr-FR"/>
        </w:rPr>
        <w:t>Un</w:t>
      </w:r>
      <w:r w:rsidRPr="00185C4E">
        <w:rPr>
          <w:spacing w:val="-6"/>
          <w:sz w:val="20"/>
          <w:lang w:val="fr-FR"/>
        </w:rPr>
        <w:t xml:space="preserve"> </w:t>
      </w:r>
      <w:r w:rsidRPr="00185C4E">
        <w:rPr>
          <w:sz w:val="20"/>
          <w:lang w:val="fr-FR"/>
        </w:rPr>
        <w:t>modèle</w:t>
      </w:r>
      <w:r w:rsidRPr="00185C4E">
        <w:rPr>
          <w:spacing w:val="-5"/>
          <w:sz w:val="20"/>
          <w:lang w:val="fr-FR"/>
        </w:rPr>
        <w:t xml:space="preserve"> </w:t>
      </w:r>
      <w:r w:rsidRPr="00185C4E">
        <w:rPr>
          <w:sz w:val="20"/>
          <w:lang w:val="fr-FR"/>
        </w:rPr>
        <w:t>trop</w:t>
      </w:r>
      <w:r w:rsidRPr="00185C4E">
        <w:rPr>
          <w:spacing w:val="-5"/>
          <w:sz w:val="20"/>
          <w:lang w:val="fr-FR"/>
        </w:rPr>
        <w:t xml:space="preserve"> </w:t>
      </w:r>
      <w:r w:rsidRPr="00185C4E">
        <w:rPr>
          <w:sz w:val="20"/>
          <w:lang w:val="fr-FR"/>
        </w:rPr>
        <w:t>précis</w:t>
      </w:r>
      <w:r w:rsidRPr="00185C4E">
        <w:rPr>
          <w:spacing w:val="-5"/>
          <w:sz w:val="20"/>
          <w:lang w:val="fr-FR"/>
        </w:rPr>
        <w:t xml:space="preserve"> </w:t>
      </w:r>
      <w:r w:rsidRPr="00185C4E">
        <w:rPr>
          <w:sz w:val="20"/>
          <w:lang w:val="fr-FR"/>
        </w:rPr>
        <w:t>a</w:t>
      </w:r>
      <w:r w:rsidRPr="00185C4E">
        <w:rPr>
          <w:spacing w:val="-6"/>
          <w:sz w:val="20"/>
          <w:lang w:val="fr-FR"/>
        </w:rPr>
        <w:t xml:space="preserve"> </w:t>
      </w:r>
      <w:r w:rsidRPr="00185C4E">
        <w:rPr>
          <w:sz w:val="20"/>
          <w:lang w:val="fr-FR"/>
        </w:rPr>
        <w:t>un</w:t>
      </w:r>
      <w:r w:rsidRPr="00185C4E">
        <w:rPr>
          <w:spacing w:val="-5"/>
          <w:sz w:val="20"/>
          <w:lang w:val="fr-FR"/>
        </w:rPr>
        <w:t xml:space="preserve"> </w:t>
      </w:r>
      <w:r w:rsidRPr="00185C4E">
        <w:rPr>
          <w:sz w:val="20"/>
          <w:lang w:val="fr-FR"/>
        </w:rPr>
        <w:t>très</w:t>
      </w:r>
      <w:r w:rsidRPr="00185C4E">
        <w:rPr>
          <w:spacing w:val="-5"/>
          <w:sz w:val="20"/>
          <w:lang w:val="fr-FR"/>
        </w:rPr>
        <w:t xml:space="preserve"> </w:t>
      </w:r>
      <w:r w:rsidRPr="00185C4E">
        <w:rPr>
          <w:sz w:val="20"/>
          <w:lang w:val="fr-FR"/>
        </w:rPr>
        <w:t>faible</w:t>
      </w:r>
      <w:r w:rsidRPr="00185C4E">
        <w:rPr>
          <w:spacing w:val="-5"/>
          <w:sz w:val="20"/>
          <w:lang w:val="fr-FR"/>
        </w:rPr>
        <w:t xml:space="preserve"> </w:t>
      </w:r>
      <w:r w:rsidRPr="00185C4E">
        <w:rPr>
          <w:sz w:val="20"/>
          <w:lang w:val="fr-FR"/>
        </w:rPr>
        <w:t>taux</w:t>
      </w:r>
      <w:r w:rsidRPr="00185C4E">
        <w:rPr>
          <w:spacing w:val="-5"/>
          <w:sz w:val="20"/>
          <w:lang w:val="fr-FR"/>
        </w:rPr>
        <w:t xml:space="preserve"> </w:t>
      </w:r>
      <w:r w:rsidRPr="00185C4E">
        <w:rPr>
          <w:sz w:val="20"/>
          <w:lang w:val="fr-FR"/>
        </w:rPr>
        <w:t>d’erreur</w:t>
      </w:r>
      <w:r w:rsidRPr="00185C4E">
        <w:rPr>
          <w:spacing w:val="-6"/>
          <w:sz w:val="20"/>
          <w:lang w:val="fr-FR"/>
        </w:rPr>
        <w:t xml:space="preserve"> </w:t>
      </w:r>
      <w:r w:rsidRPr="00185C4E">
        <w:rPr>
          <w:sz w:val="20"/>
          <w:lang w:val="fr-FR"/>
        </w:rPr>
        <w:t>sur</w:t>
      </w:r>
      <w:r w:rsidRPr="00185C4E">
        <w:rPr>
          <w:spacing w:val="-5"/>
          <w:sz w:val="20"/>
          <w:lang w:val="fr-FR"/>
        </w:rPr>
        <w:t xml:space="preserve"> </w:t>
      </w:r>
      <w:r w:rsidRPr="00185C4E">
        <w:rPr>
          <w:sz w:val="20"/>
          <w:lang w:val="fr-FR"/>
        </w:rPr>
        <w:t>les</w:t>
      </w:r>
      <w:r w:rsidRPr="00185C4E">
        <w:rPr>
          <w:spacing w:val="-5"/>
          <w:sz w:val="20"/>
          <w:lang w:val="fr-FR"/>
        </w:rPr>
        <w:t xml:space="preserve"> </w:t>
      </w:r>
      <w:r w:rsidRPr="00185C4E">
        <w:rPr>
          <w:sz w:val="20"/>
          <w:lang w:val="fr-FR"/>
        </w:rPr>
        <w:t>données</w:t>
      </w:r>
      <w:r w:rsidRPr="00185C4E">
        <w:rPr>
          <w:spacing w:val="-5"/>
          <w:sz w:val="20"/>
          <w:lang w:val="fr-FR"/>
        </w:rPr>
        <w:t xml:space="preserve"> </w:t>
      </w:r>
      <w:r w:rsidRPr="00185C4E">
        <w:rPr>
          <w:sz w:val="20"/>
          <w:lang w:val="fr-FR"/>
        </w:rPr>
        <w:t>d’entraînement (erreur</w:t>
      </w:r>
      <w:r w:rsidRPr="00185C4E">
        <w:rPr>
          <w:spacing w:val="-13"/>
          <w:sz w:val="20"/>
          <w:lang w:val="fr-FR"/>
        </w:rPr>
        <w:t xml:space="preserve"> </w:t>
      </w:r>
      <w:r w:rsidRPr="00185C4E">
        <w:rPr>
          <w:sz w:val="20"/>
          <w:lang w:val="fr-FR"/>
        </w:rPr>
        <w:t>d’apprentissage)</w:t>
      </w:r>
      <w:r w:rsidRPr="00185C4E">
        <w:rPr>
          <w:spacing w:val="-12"/>
          <w:sz w:val="20"/>
          <w:lang w:val="fr-FR"/>
        </w:rPr>
        <w:t xml:space="preserve"> </w:t>
      </w:r>
      <w:r w:rsidRPr="00185C4E">
        <w:rPr>
          <w:sz w:val="20"/>
          <w:lang w:val="fr-FR"/>
        </w:rPr>
        <w:t>mais</w:t>
      </w:r>
      <w:r w:rsidRPr="00185C4E">
        <w:rPr>
          <w:spacing w:val="-12"/>
          <w:sz w:val="20"/>
          <w:lang w:val="fr-FR"/>
        </w:rPr>
        <w:t xml:space="preserve"> </w:t>
      </w:r>
      <w:r w:rsidRPr="00185C4E">
        <w:rPr>
          <w:sz w:val="20"/>
          <w:lang w:val="fr-FR"/>
        </w:rPr>
        <w:t>un</w:t>
      </w:r>
      <w:r w:rsidRPr="00185C4E">
        <w:rPr>
          <w:spacing w:val="-12"/>
          <w:sz w:val="20"/>
          <w:lang w:val="fr-FR"/>
        </w:rPr>
        <w:t xml:space="preserve"> </w:t>
      </w:r>
      <w:r w:rsidRPr="00185C4E">
        <w:rPr>
          <w:sz w:val="20"/>
          <w:lang w:val="fr-FR"/>
        </w:rPr>
        <w:t>fort</w:t>
      </w:r>
      <w:r w:rsidRPr="00185C4E">
        <w:rPr>
          <w:spacing w:val="-12"/>
          <w:sz w:val="20"/>
          <w:lang w:val="fr-FR"/>
        </w:rPr>
        <w:t xml:space="preserve"> </w:t>
      </w:r>
      <w:r w:rsidRPr="00185C4E">
        <w:rPr>
          <w:sz w:val="20"/>
          <w:lang w:val="fr-FR"/>
        </w:rPr>
        <w:t>taux</w:t>
      </w:r>
      <w:r w:rsidRPr="00185C4E">
        <w:rPr>
          <w:spacing w:val="-12"/>
          <w:sz w:val="20"/>
          <w:lang w:val="fr-FR"/>
        </w:rPr>
        <w:t xml:space="preserve"> </w:t>
      </w:r>
      <w:r w:rsidRPr="00185C4E">
        <w:rPr>
          <w:sz w:val="20"/>
          <w:lang w:val="fr-FR"/>
        </w:rPr>
        <w:t>d’erreur</w:t>
      </w:r>
      <w:r w:rsidRPr="00185C4E">
        <w:rPr>
          <w:spacing w:val="-12"/>
          <w:sz w:val="20"/>
          <w:lang w:val="fr-FR"/>
        </w:rPr>
        <w:t xml:space="preserve"> </w:t>
      </w:r>
      <w:r w:rsidRPr="00185C4E">
        <w:rPr>
          <w:sz w:val="20"/>
          <w:lang w:val="fr-FR"/>
        </w:rPr>
        <w:t>sur</w:t>
      </w:r>
      <w:r w:rsidRPr="00185C4E">
        <w:rPr>
          <w:spacing w:val="-13"/>
          <w:sz w:val="20"/>
          <w:lang w:val="fr-FR"/>
        </w:rPr>
        <w:t xml:space="preserve"> </w:t>
      </w:r>
      <w:r w:rsidRPr="00185C4E">
        <w:rPr>
          <w:sz w:val="20"/>
          <w:lang w:val="fr-FR"/>
        </w:rPr>
        <w:t>les</w:t>
      </w:r>
      <w:r w:rsidRPr="00185C4E">
        <w:rPr>
          <w:spacing w:val="-12"/>
          <w:sz w:val="20"/>
          <w:lang w:val="fr-FR"/>
        </w:rPr>
        <w:t xml:space="preserve"> </w:t>
      </w:r>
      <w:r w:rsidRPr="00185C4E">
        <w:rPr>
          <w:sz w:val="20"/>
          <w:lang w:val="fr-FR"/>
        </w:rPr>
        <w:t>données</w:t>
      </w:r>
      <w:r w:rsidRPr="00185C4E">
        <w:rPr>
          <w:spacing w:val="-12"/>
          <w:sz w:val="20"/>
          <w:lang w:val="fr-FR"/>
        </w:rPr>
        <w:t xml:space="preserve"> </w:t>
      </w:r>
      <w:r w:rsidRPr="00185C4E">
        <w:rPr>
          <w:sz w:val="20"/>
          <w:lang w:val="fr-FR"/>
        </w:rPr>
        <w:t>de</w:t>
      </w:r>
      <w:r w:rsidRPr="00185C4E">
        <w:rPr>
          <w:spacing w:val="-12"/>
          <w:sz w:val="20"/>
          <w:lang w:val="fr-FR"/>
        </w:rPr>
        <w:t xml:space="preserve"> </w:t>
      </w:r>
      <w:r w:rsidRPr="00185C4E">
        <w:rPr>
          <w:sz w:val="20"/>
          <w:lang w:val="fr-FR"/>
        </w:rPr>
        <w:t>test</w:t>
      </w:r>
      <w:r w:rsidRPr="00185C4E">
        <w:rPr>
          <w:spacing w:val="-12"/>
          <w:sz w:val="20"/>
          <w:lang w:val="fr-FR"/>
        </w:rPr>
        <w:t xml:space="preserve"> </w:t>
      </w:r>
      <w:r w:rsidRPr="00185C4E">
        <w:rPr>
          <w:sz w:val="20"/>
          <w:lang w:val="fr-FR"/>
        </w:rPr>
        <w:t>(erreur</w:t>
      </w:r>
      <w:r w:rsidRPr="00185C4E">
        <w:rPr>
          <w:spacing w:val="-12"/>
          <w:sz w:val="20"/>
          <w:lang w:val="fr-FR"/>
        </w:rPr>
        <w:t xml:space="preserve"> </w:t>
      </w:r>
      <w:r w:rsidRPr="00185C4E">
        <w:rPr>
          <w:sz w:val="20"/>
          <w:lang w:val="fr-FR"/>
        </w:rPr>
        <w:t>de</w:t>
      </w:r>
      <w:r w:rsidRPr="00185C4E">
        <w:rPr>
          <w:spacing w:val="-12"/>
          <w:sz w:val="20"/>
          <w:lang w:val="fr-FR"/>
        </w:rPr>
        <w:t xml:space="preserve"> </w:t>
      </w:r>
      <w:r w:rsidRPr="00185C4E">
        <w:rPr>
          <w:sz w:val="20"/>
          <w:lang w:val="fr-FR"/>
        </w:rPr>
        <w:t>test).</w:t>
      </w:r>
    </w:p>
    <w:p w:rsidR="00B77999" w:rsidRPr="00185C4E" w:rsidRDefault="00B77999">
      <w:pPr>
        <w:spacing w:line="252" w:lineRule="auto"/>
        <w:jc w:val="both"/>
        <w:rPr>
          <w:sz w:val="20"/>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5"/>
        <w:rPr>
          <w:sz w:val="28"/>
          <w:lang w:val="fr-FR"/>
        </w:rPr>
      </w:pPr>
    </w:p>
    <w:p w:rsidR="00B77999" w:rsidRPr="00185C4E" w:rsidRDefault="00B77999">
      <w:pPr>
        <w:pStyle w:val="Corpsdetexte"/>
        <w:spacing w:before="95" w:line="288" w:lineRule="exact"/>
        <w:ind w:left="976" w:right="1377"/>
        <w:rPr>
          <w:lang w:val="fr-FR"/>
        </w:rPr>
      </w:pPr>
      <w:r w:rsidRPr="00B77999">
        <w:pict>
          <v:shape id="_x0000_s1381" type="#_x0000_t202" style="position:absolute;left:0;text-align:left;margin-left:487.5pt;margin-top:21.05pt;width:17.75pt;height:21.65pt;z-index:-251597312;mso-position-horizontal-relative:page" filled="f" stroked="f">
            <v:textbox inset="0,0,0,0">
              <w:txbxContent>
                <w:p w:rsidR="00D9490F" w:rsidRDefault="00D9490F">
                  <w:pPr>
                    <w:tabs>
                      <w:tab w:val="left" w:pos="285"/>
                    </w:tabs>
                    <w:spacing w:line="252" w:lineRule="exact"/>
                    <w:rPr>
                      <w:rFonts w:ascii="DejaVu Sans"/>
                      <w:sz w:val="25"/>
                    </w:rPr>
                  </w:pPr>
                  <w:r>
                    <w:rPr>
                      <w:rFonts w:ascii="DejaVu Sans"/>
                      <w:w w:val="90"/>
                      <w:sz w:val="25"/>
                    </w:rPr>
                    <w:t>|</w:t>
                  </w:r>
                  <w:r>
                    <w:rPr>
                      <w:rFonts w:ascii="DejaVu Sans"/>
                      <w:w w:val="90"/>
                      <w:sz w:val="25"/>
                    </w:rPr>
                    <w:tab/>
                  </w:r>
                  <w:r>
                    <w:rPr>
                      <w:rFonts w:ascii="DejaVu Sans"/>
                      <w:w w:val="80"/>
                      <w:sz w:val="25"/>
                    </w:rPr>
                    <w:t>|</w:t>
                  </w:r>
                </w:p>
              </w:txbxContent>
            </v:textbox>
            <w10:wrap anchorx="page"/>
          </v:shape>
        </w:pict>
      </w:r>
      <w:r w:rsidR="00D9490F" w:rsidRPr="00185C4E">
        <w:rPr>
          <w:lang w:val="fr-FR"/>
        </w:rPr>
        <w:t xml:space="preserve">plus tôt ("pré-élagage"), plusieurs conditions sont possibles comme par exemple, l’atteinte d’un seuil minimum par  la  taille  des  données  (  </w:t>
      </w:r>
      <w:r w:rsidR="00D9490F" w:rsidRPr="00185C4E">
        <w:rPr>
          <w:rFonts w:ascii="Times New Roman" w:hAnsi="Times New Roman"/>
          <w:i/>
          <w:lang w:val="fr-FR"/>
        </w:rPr>
        <w:t>S</w:t>
      </w:r>
      <w:r w:rsidR="00D9490F" w:rsidRPr="00185C4E">
        <w:rPr>
          <w:rFonts w:ascii="Times New Roman" w:hAnsi="Times New Roman"/>
          <w:i/>
          <w:vertAlign w:val="subscript"/>
          <w:lang w:val="fr-FR"/>
        </w:rPr>
        <w:t>t</w:t>
      </w:r>
      <w:r w:rsidR="00D9490F" w:rsidRPr="00185C4E">
        <w:rPr>
          <w:rFonts w:ascii="Times New Roman" w:hAnsi="Times New Roman"/>
          <w:i/>
          <w:lang w:val="fr-FR"/>
        </w:rPr>
        <w:t xml:space="preserve">  </w:t>
      </w:r>
      <w:r w:rsidR="00D9490F" w:rsidRPr="00185C4E">
        <w:rPr>
          <w:lang w:val="fr-FR"/>
        </w:rPr>
        <w:t xml:space="preserve">), ou l’atteinte par l’arbre d’une profondeur maximale, ou l’amélioration du critère de division est très faible, etc. Le post-élagage </w:t>
      </w:r>
      <w:hyperlink w:anchor="_bookmark178" w:history="1">
        <w:r w:rsidR="00D9490F" w:rsidRPr="00185C4E">
          <w:rPr>
            <w:position w:val="9"/>
            <w:sz w:val="18"/>
            <w:lang w:val="fr-FR"/>
          </w:rPr>
          <w:t>6</w:t>
        </w:r>
      </w:hyperlink>
      <w:r w:rsidR="00D9490F" w:rsidRPr="00185C4E">
        <w:rPr>
          <w:position w:val="9"/>
          <w:sz w:val="18"/>
          <w:lang w:val="fr-FR"/>
        </w:rPr>
        <w:t xml:space="preserve"> </w:t>
      </w:r>
      <w:r w:rsidR="00D9490F" w:rsidRPr="00185C4E">
        <w:rPr>
          <w:lang w:val="fr-FR"/>
        </w:rPr>
        <w:t>est appliqué après construction</w:t>
      </w:r>
      <w:r w:rsidR="00D9490F" w:rsidRPr="00185C4E">
        <w:rPr>
          <w:spacing w:val="-19"/>
          <w:lang w:val="fr-FR"/>
        </w:rPr>
        <w:t xml:space="preserve"> </w:t>
      </w:r>
      <w:r w:rsidR="00D9490F" w:rsidRPr="00185C4E">
        <w:rPr>
          <w:lang w:val="fr-FR"/>
        </w:rPr>
        <w:t>de</w:t>
      </w:r>
      <w:r w:rsidR="00D9490F" w:rsidRPr="00185C4E">
        <w:rPr>
          <w:spacing w:val="-18"/>
          <w:lang w:val="fr-FR"/>
        </w:rPr>
        <w:t xml:space="preserve"> </w:t>
      </w:r>
      <w:r w:rsidR="00D9490F" w:rsidRPr="00185C4E">
        <w:rPr>
          <w:lang w:val="fr-FR"/>
        </w:rPr>
        <w:t>l’arbre</w:t>
      </w:r>
      <w:r w:rsidR="00D9490F" w:rsidRPr="00185C4E">
        <w:rPr>
          <w:spacing w:val="-19"/>
          <w:lang w:val="fr-FR"/>
        </w:rPr>
        <w:t xml:space="preserve"> </w:t>
      </w:r>
      <w:r w:rsidR="00D9490F" w:rsidRPr="00185C4E">
        <w:rPr>
          <w:lang w:val="fr-FR"/>
        </w:rPr>
        <w:t>toujours</w:t>
      </w:r>
      <w:r w:rsidR="00D9490F" w:rsidRPr="00185C4E">
        <w:rPr>
          <w:spacing w:val="-18"/>
          <w:lang w:val="fr-FR"/>
        </w:rPr>
        <w:t xml:space="preserve"> </w:t>
      </w:r>
      <w:r w:rsidR="00D9490F" w:rsidRPr="00185C4E">
        <w:rPr>
          <w:lang w:val="fr-FR"/>
        </w:rPr>
        <w:t>dans</w:t>
      </w:r>
      <w:r w:rsidR="00D9490F" w:rsidRPr="00185C4E">
        <w:rPr>
          <w:spacing w:val="-18"/>
          <w:lang w:val="fr-FR"/>
        </w:rPr>
        <w:t xml:space="preserve"> </w:t>
      </w:r>
      <w:r w:rsidR="00D9490F" w:rsidRPr="00185C4E">
        <w:rPr>
          <w:lang w:val="fr-FR"/>
        </w:rPr>
        <w:t>le</w:t>
      </w:r>
      <w:r w:rsidR="00D9490F" w:rsidRPr="00185C4E">
        <w:rPr>
          <w:spacing w:val="-19"/>
          <w:lang w:val="fr-FR"/>
        </w:rPr>
        <w:t xml:space="preserve"> </w:t>
      </w:r>
      <w:r w:rsidR="00D9490F" w:rsidRPr="00185C4E">
        <w:rPr>
          <w:lang w:val="fr-FR"/>
        </w:rPr>
        <w:t>but</w:t>
      </w:r>
      <w:r w:rsidR="00D9490F" w:rsidRPr="00185C4E">
        <w:rPr>
          <w:spacing w:val="-18"/>
          <w:lang w:val="fr-FR"/>
        </w:rPr>
        <w:t xml:space="preserve"> </w:t>
      </w:r>
      <w:r w:rsidR="00D9490F" w:rsidRPr="00185C4E">
        <w:rPr>
          <w:lang w:val="fr-FR"/>
        </w:rPr>
        <w:t>de</w:t>
      </w:r>
      <w:r w:rsidR="00D9490F" w:rsidRPr="00185C4E">
        <w:rPr>
          <w:spacing w:val="-18"/>
          <w:lang w:val="fr-FR"/>
        </w:rPr>
        <w:t xml:space="preserve"> </w:t>
      </w:r>
      <w:r w:rsidR="00D9490F" w:rsidRPr="00185C4E">
        <w:rPr>
          <w:lang w:val="fr-FR"/>
        </w:rPr>
        <w:t>minimiser</w:t>
      </w:r>
      <w:r w:rsidR="00D9490F" w:rsidRPr="00185C4E">
        <w:rPr>
          <w:spacing w:val="-19"/>
          <w:lang w:val="fr-FR"/>
        </w:rPr>
        <w:t xml:space="preserve"> </w:t>
      </w:r>
      <w:r w:rsidR="00D9490F" w:rsidRPr="00185C4E">
        <w:rPr>
          <w:lang w:val="fr-FR"/>
        </w:rPr>
        <w:t>le</w:t>
      </w:r>
      <w:r w:rsidR="00D9490F" w:rsidRPr="00185C4E">
        <w:rPr>
          <w:spacing w:val="-18"/>
          <w:lang w:val="fr-FR"/>
        </w:rPr>
        <w:t xml:space="preserve"> </w:t>
      </w:r>
      <w:r w:rsidR="00D9490F" w:rsidRPr="00185C4E">
        <w:rPr>
          <w:lang w:val="fr-FR"/>
        </w:rPr>
        <w:t xml:space="preserve">sur-apprentissage et la complexité. Le post-élagage peut être basé, par exemple, soit sur la réduction du taux d’erreur (éliminer successivement les feuilles si cela ne fait pas croître le taux d’erreur sur les données d’entrainement), soit sur la stratégie coût-complexité de </w:t>
      </w:r>
      <w:hyperlink w:anchor="_bookmark319" w:history="1">
        <w:r w:rsidR="00D9490F" w:rsidRPr="00185C4E">
          <w:rPr>
            <w:lang w:val="fr-FR"/>
          </w:rPr>
          <w:t xml:space="preserve">Breiman </w:t>
        </w:r>
        <w:r w:rsidR="00D9490F" w:rsidRPr="00185C4E">
          <w:rPr>
            <w:rFonts w:ascii="Times New Roman" w:hAnsi="Times New Roman"/>
            <w:i/>
            <w:lang w:val="fr-FR"/>
          </w:rPr>
          <w:t>et al.</w:t>
        </w:r>
      </w:hyperlink>
      <w:r w:rsidR="00D9490F" w:rsidRPr="00185C4E">
        <w:rPr>
          <w:rFonts w:ascii="Times New Roman" w:hAnsi="Times New Roman"/>
          <w:i/>
          <w:spacing w:val="46"/>
          <w:lang w:val="fr-FR"/>
        </w:rPr>
        <w:t xml:space="preserve"> </w:t>
      </w:r>
      <w:hyperlink w:anchor="_bookmark319" w:history="1">
        <w:r w:rsidR="00D9490F" w:rsidRPr="00185C4E">
          <w:rPr>
            <w:lang w:val="fr-FR"/>
          </w:rPr>
          <w:t>[1984].</w:t>
        </w:r>
      </w:hyperlink>
    </w:p>
    <w:p w:rsidR="00B77999" w:rsidRPr="00185C4E" w:rsidRDefault="00D9490F">
      <w:pPr>
        <w:pStyle w:val="Corpsdetexte"/>
        <w:spacing w:before="19" w:line="254" w:lineRule="auto"/>
        <w:ind w:left="976" w:right="1656" w:firstLine="351"/>
        <w:jc w:val="both"/>
        <w:rPr>
          <w:lang w:val="fr-FR"/>
        </w:rPr>
      </w:pPr>
      <w:r w:rsidRPr="00185C4E">
        <w:rPr>
          <w:lang w:val="fr-FR"/>
        </w:rPr>
        <w:t>Les</w:t>
      </w:r>
      <w:r w:rsidRPr="00185C4E">
        <w:rPr>
          <w:spacing w:val="-10"/>
          <w:lang w:val="fr-FR"/>
        </w:rPr>
        <w:t xml:space="preserve"> </w:t>
      </w:r>
      <w:r w:rsidRPr="00185C4E">
        <w:rPr>
          <w:lang w:val="fr-FR"/>
        </w:rPr>
        <w:t>algorithmes</w:t>
      </w:r>
      <w:r w:rsidRPr="00185C4E">
        <w:rPr>
          <w:spacing w:val="-9"/>
          <w:lang w:val="fr-FR"/>
        </w:rPr>
        <w:t xml:space="preserve"> </w:t>
      </w:r>
      <w:r w:rsidRPr="00185C4E">
        <w:rPr>
          <w:lang w:val="fr-FR"/>
        </w:rPr>
        <w:t>de</w:t>
      </w:r>
      <w:r w:rsidRPr="00185C4E">
        <w:rPr>
          <w:spacing w:val="-10"/>
          <w:lang w:val="fr-FR"/>
        </w:rPr>
        <w:t xml:space="preserve"> </w:t>
      </w:r>
      <w:r w:rsidRPr="00185C4E">
        <w:rPr>
          <w:lang w:val="fr-FR"/>
        </w:rPr>
        <w:t>construction</w:t>
      </w:r>
      <w:r w:rsidRPr="00185C4E">
        <w:rPr>
          <w:spacing w:val="-9"/>
          <w:lang w:val="fr-FR"/>
        </w:rPr>
        <w:t xml:space="preserve"> </w:t>
      </w:r>
      <w:r w:rsidRPr="00185C4E">
        <w:rPr>
          <w:lang w:val="fr-FR"/>
        </w:rPr>
        <w:t>d’arbres</w:t>
      </w:r>
      <w:r w:rsidRPr="00185C4E">
        <w:rPr>
          <w:spacing w:val="-9"/>
          <w:lang w:val="fr-FR"/>
        </w:rPr>
        <w:t xml:space="preserve"> </w:t>
      </w:r>
      <w:r w:rsidRPr="00185C4E">
        <w:rPr>
          <w:lang w:val="fr-FR"/>
        </w:rPr>
        <w:t>diffèrent</w:t>
      </w:r>
      <w:r w:rsidRPr="00185C4E">
        <w:rPr>
          <w:spacing w:val="-10"/>
          <w:lang w:val="fr-FR"/>
        </w:rPr>
        <w:t xml:space="preserve"> </w:t>
      </w:r>
      <w:r w:rsidRPr="00185C4E">
        <w:rPr>
          <w:lang w:val="fr-FR"/>
        </w:rPr>
        <w:t>ainsi</w:t>
      </w:r>
      <w:r w:rsidRPr="00185C4E">
        <w:rPr>
          <w:spacing w:val="-9"/>
          <w:lang w:val="fr-FR"/>
        </w:rPr>
        <w:t xml:space="preserve"> </w:t>
      </w:r>
      <w:r w:rsidRPr="00185C4E">
        <w:rPr>
          <w:lang w:val="fr-FR"/>
        </w:rPr>
        <w:t>par</w:t>
      </w:r>
      <w:r w:rsidRPr="00185C4E">
        <w:rPr>
          <w:spacing w:val="-9"/>
          <w:lang w:val="fr-FR"/>
        </w:rPr>
        <w:t xml:space="preserve"> </w:t>
      </w:r>
      <w:r w:rsidRPr="00185C4E">
        <w:rPr>
          <w:lang w:val="fr-FR"/>
        </w:rPr>
        <w:t>leur</w:t>
      </w:r>
      <w:r w:rsidRPr="00185C4E">
        <w:rPr>
          <w:spacing w:val="-10"/>
          <w:lang w:val="fr-FR"/>
        </w:rPr>
        <w:t xml:space="preserve"> </w:t>
      </w:r>
      <w:r w:rsidRPr="00185C4E">
        <w:rPr>
          <w:lang w:val="fr-FR"/>
        </w:rPr>
        <w:t>critère de séparation, leur stratégie d’élagage, et leur capacité à gérer les types d’attributs, les valeurs manquantes et</w:t>
      </w:r>
      <w:r w:rsidRPr="00185C4E">
        <w:rPr>
          <w:spacing w:val="2"/>
          <w:lang w:val="fr-FR"/>
        </w:rPr>
        <w:t xml:space="preserve"> </w:t>
      </w:r>
      <w:r w:rsidRPr="00185C4E">
        <w:rPr>
          <w:lang w:val="fr-FR"/>
        </w:rPr>
        <w:t>extrêmes.</w:t>
      </w:r>
    </w:p>
    <w:p w:rsidR="00B77999" w:rsidRPr="00185C4E" w:rsidRDefault="00B77999">
      <w:pPr>
        <w:pStyle w:val="Corpsdetexte"/>
        <w:spacing w:before="5"/>
        <w:rPr>
          <w:sz w:val="27"/>
          <w:lang w:val="fr-FR"/>
        </w:rPr>
      </w:pPr>
    </w:p>
    <w:p w:rsidR="00B77999" w:rsidRDefault="00D9490F">
      <w:pPr>
        <w:pStyle w:val="Heading4"/>
        <w:numPr>
          <w:ilvl w:val="3"/>
          <w:numId w:val="31"/>
        </w:numPr>
        <w:tabs>
          <w:tab w:val="left" w:pos="1635"/>
        </w:tabs>
        <w:rPr>
          <w:sz w:val="22"/>
        </w:rPr>
      </w:pPr>
      <w:bookmarkStart w:id="256" w:name="Analyses_discriminantes_linéaires_et_qua"/>
      <w:bookmarkStart w:id="257" w:name="_bookmark177"/>
      <w:bookmarkEnd w:id="256"/>
      <w:bookmarkEnd w:id="257"/>
      <w:r>
        <w:rPr>
          <w:w w:val="110"/>
        </w:rPr>
        <w:t>Analyses discriminantes linéaires et</w:t>
      </w:r>
      <w:r>
        <w:rPr>
          <w:spacing w:val="-35"/>
          <w:w w:val="110"/>
        </w:rPr>
        <w:t xml:space="preserve"> </w:t>
      </w:r>
      <w:r>
        <w:rPr>
          <w:w w:val="110"/>
        </w:rPr>
        <w:t>quadratiques</w:t>
      </w:r>
    </w:p>
    <w:p w:rsidR="00B77999" w:rsidRPr="00185C4E" w:rsidRDefault="00B77999">
      <w:pPr>
        <w:pStyle w:val="Corpsdetexte"/>
        <w:spacing w:before="171" w:line="247" w:lineRule="auto"/>
        <w:ind w:left="976" w:right="1656" w:firstLine="351"/>
        <w:jc w:val="both"/>
        <w:rPr>
          <w:lang w:val="fr-FR"/>
        </w:rPr>
      </w:pPr>
      <w:r w:rsidRPr="00B77999">
        <w:pict>
          <v:shape id="_x0000_s1380" type="#_x0000_t202" style="position:absolute;left:0;text-align:left;margin-left:209.85pt;margin-top:38.8pt;width:15.55pt;height:21.65pt;z-index:-251596288;mso-position-horizontal-relative:page" filled="f" stroked="f">
            <v:textbox inset="0,0,0,0">
              <w:txbxContent>
                <w:p w:rsidR="00D9490F" w:rsidRDefault="00D9490F">
                  <w:pPr>
                    <w:spacing w:line="252" w:lineRule="exact"/>
                    <w:rPr>
                      <w:rFonts w:ascii="DejaVu Sans"/>
                      <w:sz w:val="25"/>
                    </w:rPr>
                  </w:pPr>
                  <w:r>
                    <w:rPr>
                      <w:rFonts w:ascii="DejaVu Sans"/>
                      <w:w w:val="90"/>
                      <w:sz w:val="25"/>
                    </w:rPr>
                    <w:t>| |</w:t>
                  </w:r>
                </w:p>
              </w:txbxContent>
            </v:textbox>
            <w10:wrap anchorx="page"/>
          </v:shape>
        </w:pict>
      </w:r>
      <w:r w:rsidR="00D9490F" w:rsidRPr="00185C4E">
        <w:rPr>
          <w:lang w:val="fr-FR"/>
        </w:rPr>
        <w:t xml:space="preserve">L’analyse discriminante comprend l’ensemble des méthodes détermi- nant les combinaisons linéaires de variables qui permettent de séparer le mieux possible </w:t>
      </w:r>
      <w:r w:rsidR="00D9490F" w:rsidRPr="00185C4E">
        <w:rPr>
          <w:rFonts w:ascii="Times New Roman" w:hAnsi="Times New Roman"/>
          <w:i/>
          <w:lang w:val="fr-FR"/>
        </w:rPr>
        <w:t xml:space="preserve">C </w:t>
      </w:r>
      <w:r w:rsidR="00D9490F" w:rsidRPr="00185C4E">
        <w:rPr>
          <w:lang w:val="fr-FR"/>
        </w:rPr>
        <w:t>catégories ou variables qualitatives. Les analyses li- néaires</w:t>
      </w:r>
      <w:r w:rsidR="00D9490F" w:rsidRPr="00185C4E">
        <w:rPr>
          <w:spacing w:val="-8"/>
          <w:lang w:val="fr-FR"/>
        </w:rPr>
        <w:t xml:space="preserve"> </w:t>
      </w:r>
      <w:r w:rsidR="00D9490F" w:rsidRPr="00185C4E">
        <w:rPr>
          <w:lang w:val="fr-FR"/>
        </w:rPr>
        <w:t>et</w:t>
      </w:r>
      <w:r w:rsidR="00D9490F" w:rsidRPr="00185C4E">
        <w:rPr>
          <w:spacing w:val="-8"/>
          <w:lang w:val="fr-FR"/>
        </w:rPr>
        <w:t xml:space="preserve"> </w:t>
      </w:r>
      <w:r w:rsidR="00D9490F" w:rsidRPr="00185C4E">
        <w:rPr>
          <w:lang w:val="fr-FR"/>
        </w:rPr>
        <w:t>quadratiques</w:t>
      </w:r>
      <w:r w:rsidR="00D9490F" w:rsidRPr="00185C4E">
        <w:rPr>
          <w:spacing w:val="-8"/>
          <w:lang w:val="fr-FR"/>
        </w:rPr>
        <w:t xml:space="preserve"> </w:t>
      </w:r>
      <w:r w:rsidR="00D9490F" w:rsidRPr="00185C4E">
        <w:rPr>
          <w:lang w:val="fr-FR"/>
        </w:rPr>
        <w:t>sont</w:t>
      </w:r>
      <w:r w:rsidR="00D9490F" w:rsidRPr="00185C4E">
        <w:rPr>
          <w:spacing w:val="-7"/>
          <w:lang w:val="fr-FR"/>
        </w:rPr>
        <w:t xml:space="preserve"> </w:t>
      </w:r>
      <w:r w:rsidR="00D9490F" w:rsidRPr="00185C4E">
        <w:rPr>
          <w:lang w:val="fr-FR"/>
        </w:rPr>
        <w:t>des</w:t>
      </w:r>
      <w:r w:rsidR="00D9490F" w:rsidRPr="00185C4E">
        <w:rPr>
          <w:spacing w:val="-8"/>
          <w:lang w:val="fr-FR"/>
        </w:rPr>
        <w:t xml:space="preserve"> </w:t>
      </w:r>
      <w:r w:rsidR="00D9490F" w:rsidRPr="00185C4E">
        <w:rPr>
          <w:lang w:val="fr-FR"/>
        </w:rPr>
        <w:t>méthodes</w:t>
      </w:r>
      <w:r w:rsidR="00D9490F" w:rsidRPr="00185C4E">
        <w:rPr>
          <w:spacing w:val="-8"/>
          <w:lang w:val="fr-FR"/>
        </w:rPr>
        <w:t xml:space="preserve"> </w:t>
      </w:r>
      <w:r w:rsidR="00D9490F" w:rsidRPr="00185C4E">
        <w:rPr>
          <w:lang w:val="fr-FR"/>
        </w:rPr>
        <w:t>probabilistes</w:t>
      </w:r>
      <w:r w:rsidR="00D9490F" w:rsidRPr="00185C4E">
        <w:rPr>
          <w:spacing w:val="-7"/>
          <w:lang w:val="fr-FR"/>
        </w:rPr>
        <w:t xml:space="preserve"> </w:t>
      </w:r>
      <w:r w:rsidR="00D9490F" w:rsidRPr="00185C4E">
        <w:rPr>
          <w:lang w:val="fr-FR"/>
        </w:rPr>
        <w:t>basées</w:t>
      </w:r>
      <w:r w:rsidR="00D9490F" w:rsidRPr="00185C4E">
        <w:rPr>
          <w:spacing w:val="-8"/>
          <w:lang w:val="fr-FR"/>
        </w:rPr>
        <w:t xml:space="preserve"> </w:t>
      </w:r>
      <w:r w:rsidR="00D9490F" w:rsidRPr="00185C4E">
        <w:rPr>
          <w:lang w:val="fr-FR"/>
        </w:rPr>
        <w:t>sur</w:t>
      </w:r>
      <w:r w:rsidR="00D9490F" w:rsidRPr="00185C4E">
        <w:rPr>
          <w:spacing w:val="-8"/>
          <w:lang w:val="fr-FR"/>
        </w:rPr>
        <w:t xml:space="preserve"> </w:t>
      </w:r>
      <w:r w:rsidR="00D9490F" w:rsidRPr="00185C4E">
        <w:rPr>
          <w:lang w:val="fr-FR"/>
        </w:rPr>
        <w:t>la</w:t>
      </w:r>
      <w:r w:rsidR="00D9490F" w:rsidRPr="00185C4E">
        <w:rPr>
          <w:spacing w:val="-8"/>
          <w:lang w:val="fr-FR"/>
        </w:rPr>
        <w:t xml:space="preserve"> </w:t>
      </w:r>
      <w:r w:rsidR="00D9490F" w:rsidRPr="00185C4E">
        <w:rPr>
          <w:lang w:val="fr-FR"/>
        </w:rPr>
        <w:t xml:space="preserve">pro- babilité conditionnelle d’appartenance d’un objet  </w:t>
      </w:r>
      <w:r w:rsidR="00D9490F" w:rsidRPr="00185C4E">
        <w:rPr>
          <w:rFonts w:ascii="Times New Roman" w:hAnsi="Times New Roman"/>
          <w:i/>
          <w:lang w:val="fr-FR"/>
        </w:rPr>
        <w:t xml:space="preserve">x  </w:t>
      </w:r>
      <w:r w:rsidR="00D9490F" w:rsidRPr="00185C4E">
        <w:rPr>
          <w:rFonts w:ascii="DejaVu Sans" w:hAnsi="DejaVu Sans"/>
          <w:sz w:val="25"/>
          <w:lang w:val="fr-FR"/>
        </w:rPr>
        <w:t xml:space="preserve">∈ </w:t>
      </w:r>
      <w:r w:rsidR="00D9490F" w:rsidRPr="00185C4E">
        <w:rPr>
          <w:rFonts w:ascii="Arial" w:hAnsi="Arial"/>
          <w:spacing w:val="4"/>
          <w:lang w:val="fr-FR"/>
        </w:rPr>
        <w:t>R</w:t>
      </w:r>
      <w:r w:rsidR="00D9490F" w:rsidRPr="00185C4E">
        <w:rPr>
          <w:rFonts w:ascii="Times New Roman" w:hAnsi="Times New Roman"/>
          <w:i/>
          <w:spacing w:val="4"/>
          <w:vertAlign w:val="superscript"/>
          <w:lang w:val="fr-FR"/>
        </w:rPr>
        <w:t>m</w:t>
      </w:r>
      <w:r w:rsidR="00D9490F" w:rsidRPr="00185C4E">
        <w:rPr>
          <w:rFonts w:ascii="Times New Roman" w:hAnsi="Times New Roman"/>
          <w:i/>
          <w:spacing w:val="4"/>
          <w:lang w:val="fr-FR"/>
        </w:rPr>
        <w:t xml:space="preserve"> </w:t>
      </w:r>
      <w:r w:rsidR="00D9490F" w:rsidRPr="00185C4E">
        <w:rPr>
          <w:lang w:val="fr-FR"/>
        </w:rPr>
        <w:t xml:space="preserve">à une classe   </w:t>
      </w:r>
      <w:r w:rsidR="00D9490F" w:rsidRPr="00185C4E">
        <w:rPr>
          <w:rFonts w:ascii="Times New Roman" w:hAnsi="Times New Roman"/>
          <w:i/>
          <w:spacing w:val="2"/>
          <w:lang w:val="fr-FR"/>
        </w:rPr>
        <w:t>c</w:t>
      </w:r>
      <w:r w:rsidR="00D9490F" w:rsidRPr="00185C4E">
        <w:rPr>
          <w:rFonts w:ascii="Times New Roman" w:hAnsi="Times New Roman"/>
          <w:i/>
          <w:spacing w:val="2"/>
          <w:vertAlign w:val="subscript"/>
          <w:lang w:val="fr-FR"/>
        </w:rPr>
        <w:t>k</w:t>
      </w:r>
      <w:r w:rsidR="00D9490F" w:rsidRPr="00185C4E">
        <w:rPr>
          <w:rFonts w:ascii="Times New Roman" w:hAnsi="Times New Roman"/>
          <w:i/>
          <w:spacing w:val="2"/>
          <w:lang w:val="fr-FR"/>
        </w:rPr>
        <w:t xml:space="preserve"> </w:t>
      </w:r>
      <w:r w:rsidR="00D9490F" w:rsidRPr="00185C4E">
        <w:rPr>
          <w:rFonts w:ascii="DejaVu Sans" w:hAnsi="DejaVu Sans"/>
          <w:sz w:val="25"/>
          <w:lang w:val="fr-FR"/>
        </w:rPr>
        <w:t xml:space="preserve">∈ </w:t>
      </w:r>
      <w:r w:rsidR="00D9490F" w:rsidRPr="00185C4E">
        <w:rPr>
          <w:rFonts w:ascii="Times New Roman" w:hAnsi="Times New Roman"/>
          <w:i/>
          <w:lang w:val="fr-FR"/>
        </w:rPr>
        <w:t>C</w:t>
      </w:r>
      <w:r w:rsidR="00D9490F" w:rsidRPr="00185C4E">
        <w:rPr>
          <w:rFonts w:ascii="Times New Roman" w:hAnsi="Times New Roman"/>
          <w:i/>
          <w:spacing w:val="13"/>
          <w:lang w:val="fr-FR"/>
        </w:rPr>
        <w:t xml:space="preserve"> </w:t>
      </w:r>
      <w:r w:rsidR="00D9490F" w:rsidRPr="00185C4E">
        <w:rPr>
          <w:lang w:val="fr-FR"/>
        </w:rPr>
        <w:t>:</w:t>
      </w:r>
    </w:p>
    <w:p w:rsidR="00B77999" w:rsidRPr="00185C4E" w:rsidRDefault="00D9490F">
      <w:pPr>
        <w:tabs>
          <w:tab w:val="left" w:pos="5808"/>
        </w:tabs>
        <w:spacing w:before="98" w:line="96" w:lineRule="auto"/>
        <w:ind w:left="1457"/>
        <w:rPr>
          <w:sz w:val="24"/>
          <w:lang w:val="fr-FR"/>
        </w:rPr>
      </w:pPr>
      <w:r w:rsidRPr="00185C4E">
        <w:rPr>
          <w:rFonts w:ascii="Times New Roman"/>
          <w:i/>
          <w:spacing w:val="3"/>
          <w:w w:val="105"/>
          <w:position w:val="-15"/>
          <w:sz w:val="24"/>
          <w:lang w:val="fr-FR"/>
        </w:rPr>
        <w:t>P</w:t>
      </w:r>
      <w:r w:rsidRPr="00185C4E">
        <w:rPr>
          <w:rFonts w:ascii="Arial Black"/>
          <w:spacing w:val="3"/>
          <w:w w:val="105"/>
          <w:position w:val="-15"/>
          <w:sz w:val="25"/>
          <w:lang w:val="fr-FR"/>
        </w:rPr>
        <w:t>(</w:t>
      </w:r>
      <w:r w:rsidRPr="00185C4E">
        <w:rPr>
          <w:rFonts w:ascii="Times New Roman"/>
          <w:i/>
          <w:spacing w:val="3"/>
          <w:w w:val="105"/>
          <w:position w:val="-15"/>
          <w:sz w:val="24"/>
          <w:lang w:val="fr-FR"/>
        </w:rPr>
        <w:t>y</w:t>
      </w:r>
      <w:r w:rsidRPr="00185C4E">
        <w:rPr>
          <w:rFonts w:ascii="Times New Roman"/>
          <w:i/>
          <w:spacing w:val="7"/>
          <w:w w:val="105"/>
          <w:position w:val="-15"/>
          <w:sz w:val="24"/>
          <w:lang w:val="fr-FR"/>
        </w:rPr>
        <w:t xml:space="preserve"> </w:t>
      </w:r>
      <w:r w:rsidRPr="00185C4E">
        <w:rPr>
          <w:rFonts w:ascii="Arial Black"/>
          <w:w w:val="105"/>
          <w:position w:val="-15"/>
          <w:sz w:val="25"/>
          <w:lang w:val="fr-FR"/>
        </w:rPr>
        <w:t>=</w:t>
      </w:r>
      <w:r w:rsidRPr="00185C4E">
        <w:rPr>
          <w:rFonts w:ascii="Arial Black"/>
          <w:spacing w:val="-16"/>
          <w:w w:val="105"/>
          <w:position w:val="-15"/>
          <w:sz w:val="25"/>
          <w:lang w:val="fr-FR"/>
        </w:rPr>
        <w:t xml:space="preserve"> </w:t>
      </w:r>
      <w:r w:rsidRPr="00185C4E">
        <w:rPr>
          <w:rFonts w:ascii="Times New Roman"/>
          <w:i/>
          <w:spacing w:val="2"/>
          <w:w w:val="105"/>
          <w:position w:val="-15"/>
          <w:sz w:val="24"/>
          <w:lang w:val="fr-FR"/>
        </w:rPr>
        <w:t>c</w:t>
      </w:r>
      <w:r w:rsidRPr="00185C4E">
        <w:rPr>
          <w:rFonts w:ascii="Times New Roman"/>
          <w:i/>
          <w:spacing w:val="2"/>
          <w:w w:val="105"/>
          <w:position w:val="-20"/>
          <w:sz w:val="18"/>
          <w:lang w:val="fr-FR"/>
        </w:rPr>
        <w:t>k</w:t>
      </w:r>
      <w:r w:rsidRPr="00185C4E">
        <w:rPr>
          <w:rFonts w:ascii="Times New Roman"/>
          <w:i/>
          <w:spacing w:val="-32"/>
          <w:w w:val="105"/>
          <w:position w:val="-20"/>
          <w:sz w:val="18"/>
          <w:lang w:val="fr-FR"/>
        </w:rPr>
        <w:t xml:space="preserve"> </w:t>
      </w:r>
      <w:r w:rsidRPr="00185C4E">
        <w:rPr>
          <w:rFonts w:ascii="DejaVu Sans"/>
          <w:spacing w:val="6"/>
          <w:w w:val="105"/>
          <w:position w:val="-15"/>
          <w:sz w:val="25"/>
          <w:lang w:val="fr-FR"/>
        </w:rPr>
        <w:t>|</w:t>
      </w:r>
      <w:r w:rsidRPr="00185C4E">
        <w:rPr>
          <w:rFonts w:ascii="Times New Roman"/>
          <w:i/>
          <w:spacing w:val="6"/>
          <w:w w:val="105"/>
          <w:position w:val="-15"/>
          <w:sz w:val="24"/>
          <w:lang w:val="fr-FR"/>
        </w:rPr>
        <w:t>x</w:t>
      </w:r>
      <w:r w:rsidRPr="00185C4E">
        <w:rPr>
          <w:rFonts w:ascii="Arial Black"/>
          <w:spacing w:val="6"/>
          <w:w w:val="105"/>
          <w:position w:val="-15"/>
          <w:sz w:val="25"/>
          <w:lang w:val="fr-FR"/>
        </w:rPr>
        <w:t>)</w:t>
      </w:r>
      <w:r w:rsidRPr="00185C4E">
        <w:rPr>
          <w:rFonts w:ascii="Arial Black"/>
          <w:spacing w:val="-18"/>
          <w:w w:val="105"/>
          <w:position w:val="-15"/>
          <w:sz w:val="25"/>
          <w:lang w:val="fr-FR"/>
        </w:rPr>
        <w:t xml:space="preserve"> </w:t>
      </w:r>
      <w:r w:rsidRPr="00185C4E">
        <w:rPr>
          <w:rFonts w:ascii="Arial Black"/>
          <w:w w:val="105"/>
          <w:position w:val="-15"/>
          <w:sz w:val="25"/>
          <w:lang w:val="fr-FR"/>
        </w:rPr>
        <w:t>=</w:t>
      </w:r>
      <w:r w:rsidRPr="00185C4E">
        <w:rPr>
          <w:rFonts w:ascii="Arial Black"/>
          <w:spacing w:val="11"/>
          <w:w w:val="105"/>
          <w:position w:val="-15"/>
          <w:sz w:val="25"/>
          <w:lang w:val="fr-FR"/>
        </w:rPr>
        <w:t xml:space="preserve"> </w:t>
      </w:r>
      <w:r w:rsidRPr="00185C4E">
        <w:rPr>
          <w:rFonts w:ascii="Times New Roman"/>
          <w:i/>
          <w:spacing w:val="3"/>
          <w:w w:val="105"/>
          <w:sz w:val="24"/>
          <w:lang w:val="fr-FR"/>
        </w:rPr>
        <w:t>P</w:t>
      </w:r>
      <w:r w:rsidRPr="00185C4E">
        <w:rPr>
          <w:rFonts w:ascii="Arial Black"/>
          <w:spacing w:val="3"/>
          <w:w w:val="105"/>
          <w:sz w:val="25"/>
          <w:lang w:val="fr-FR"/>
        </w:rPr>
        <w:t>(</w:t>
      </w:r>
      <w:r w:rsidRPr="00185C4E">
        <w:rPr>
          <w:rFonts w:ascii="Times New Roman"/>
          <w:i/>
          <w:spacing w:val="3"/>
          <w:w w:val="105"/>
          <w:sz w:val="24"/>
          <w:lang w:val="fr-FR"/>
        </w:rPr>
        <w:t>y</w:t>
      </w:r>
      <w:r w:rsidRPr="00185C4E">
        <w:rPr>
          <w:rFonts w:ascii="Times New Roman"/>
          <w:i/>
          <w:spacing w:val="8"/>
          <w:w w:val="105"/>
          <w:sz w:val="24"/>
          <w:lang w:val="fr-FR"/>
        </w:rPr>
        <w:t xml:space="preserve"> </w:t>
      </w:r>
      <w:r w:rsidRPr="00185C4E">
        <w:rPr>
          <w:rFonts w:ascii="Arial Black"/>
          <w:w w:val="105"/>
          <w:sz w:val="25"/>
          <w:lang w:val="fr-FR"/>
        </w:rPr>
        <w:t>=</w:t>
      </w:r>
      <w:r w:rsidRPr="00185C4E">
        <w:rPr>
          <w:rFonts w:ascii="Arial Black"/>
          <w:spacing w:val="-17"/>
          <w:w w:val="105"/>
          <w:sz w:val="25"/>
          <w:lang w:val="fr-FR"/>
        </w:rPr>
        <w:t xml:space="preserve"> </w:t>
      </w:r>
      <w:r w:rsidRPr="00185C4E">
        <w:rPr>
          <w:rFonts w:ascii="Times New Roman"/>
          <w:i/>
          <w:spacing w:val="7"/>
          <w:w w:val="105"/>
          <w:sz w:val="24"/>
          <w:lang w:val="fr-FR"/>
        </w:rPr>
        <w:t>c</w:t>
      </w:r>
      <w:r w:rsidRPr="00185C4E">
        <w:rPr>
          <w:rFonts w:ascii="Times New Roman"/>
          <w:i/>
          <w:spacing w:val="7"/>
          <w:w w:val="105"/>
          <w:sz w:val="24"/>
          <w:vertAlign w:val="subscript"/>
          <w:lang w:val="fr-FR"/>
        </w:rPr>
        <w:t>k</w:t>
      </w:r>
      <w:r w:rsidRPr="00185C4E">
        <w:rPr>
          <w:rFonts w:ascii="Arial Black"/>
          <w:spacing w:val="7"/>
          <w:w w:val="105"/>
          <w:sz w:val="25"/>
          <w:lang w:val="fr-FR"/>
        </w:rPr>
        <w:t>)</w:t>
      </w:r>
      <w:r w:rsidRPr="00185C4E">
        <w:rPr>
          <w:rFonts w:ascii="Times New Roman"/>
          <w:i/>
          <w:spacing w:val="7"/>
          <w:w w:val="105"/>
          <w:sz w:val="24"/>
          <w:lang w:val="fr-FR"/>
        </w:rPr>
        <w:t>P</w:t>
      </w:r>
      <w:r w:rsidRPr="00185C4E">
        <w:rPr>
          <w:rFonts w:ascii="Arial Black"/>
          <w:spacing w:val="7"/>
          <w:w w:val="105"/>
          <w:sz w:val="25"/>
          <w:lang w:val="fr-FR"/>
        </w:rPr>
        <w:t>(</w:t>
      </w:r>
      <w:r w:rsidRPr="00185C4E">
        <w:rPr>
          <w:rFonts w:ascii="Times New Roman"/>
          <w:i/>
          <w:spacing w:val="7"/>
          <w:w w:val="105"/>
          <w:sz w:val="24"/>
          <w:lang w:val="fr-FR"/>
        </w:rPr>
        <w:t>x</w:t>
      </w:r>
      <w:r w:rsidRPr="00185C4E">
        <w:rPr>
          <w:rFonts w:ascii="DejaVu Sans"/>
          <w:spacing w:val="7"/>
          <w:w w:val="105"/>
          <w:sz w:val="25"/>
          <w:lang w:val="fr-FR"/>
        </w:rPr>
        <w:t>|</w:t>
      </w:r>
      <w:r w:rsidRPr="00185C4E">
        <w:rPr>
          <w:rFonts w:ascii="Times New Roman"/>
          <w:i/>
          <w:spacing w:val="7"/>
          <w:w w:val="105"/>
          <w:sz w:val="24"/>
          <w:lang w:val="fr-FR"/>
        </w:rPr>
        <w:t>y</w:t>
      </w:r>
      <w:r w:rsidRPr="00185C4E">
        <w:rPr>
          <w:rFonts w:ascii="Times New Roman"/>
          <w:i/>
          <w:spacing w:val="8"/>
          <w:w w:val="105"/>
          <w:sz w:val="24"/>
          <w:lang w:val="fr-FR"/>
        </w:rPr>
        <w:t xml:space="preserve"> </w:t>
      </w:r>
      <w:r w:rsidRPr="00185C4E">
        <w:rPr>
          <w:rFonts w:ascii="Arial Black"/>
          <w:w w:val="105"/>
          <w:sz w:val="25"/>
          <w:lang w:val="fr-FR"/>
        </w:rPr>
        <w:t>=</w:t>
      </w:r>
      <w:r w:rsidRPr="00185C4E">
        <w:rPr>
          <w:rFonts w:ascii="Arial Black"/>
          <w:spacing w:val="-17"/>
          <w:w w:val="105"/>
          <w:sz w:val="25"/>
          <w:lang w:val="fr-FR"/>
        </w:rPr>
        <w:t xml:space="preserve"> </w:t>
      </w:r>
      <w:r w:rsidRPr="00185C4E">
        <w:rPr>
          <w:rFonts w:ascii="Times New Roman"/>
          <w:i/>
          <w:spacing w:val="7"/>
          <w:w w:val="105"/>
          <w:sz w:val="24"/>
          <w:lang w:val="fr-FR"/>
        </w:rPr>
        <w:t>c</w:t>
      </w:r>
      <w:r w:rsidRPr="00185C4E">
        <w:rPr>
          <w:rFonts w:ascii="Times New Roman"/>
          <w:i/>
          <w:spacing w:val="7"/>
          <w:w w:val="105"/>
          <w:sz w:val="24"/>
          <w:vertAlign w:val="subscript"/>
          <w:lang w:val="fr-FR"/>
        </w:rPr>
        <w:t>k</w:t>
      </w:r>
      <w:r w:rsidRPr="00185C4E">
        <w:rPr>
          <w:rFonts w:ascii="Arial Black"/>
          <w:spacing w:val="7"/>
          <w:w w:val="105"/>
          <w:sz w:val="25"/>
          <w:lang w:val="fr-FR"/>
        </w:rPr>
        <w:t>)</w:t>
      </w:r>
      <w:r w:rsidRPr="00185C4E">
        <w:rPr>
          <w:rFonts w:ascii="Arial Black"/>
          <w:spacing w:val="6"/>
          <w:w w:val="105"/>
          <w:sz w:val="25"/>
          <w:lang w:val="fr-FR"/>
        </w:rPr>
        <w:t xml:space="preserve"> </w:t>
      </w:r>
      <w:r w:rsidRPr="00185C4E">
        <w:rPr>
          <w:rFonts w:ascii="Arial Black"/>
          <w:w w:val="105"/>
          <w:position w:val="-15"/>
          <w:sz w:val="25"/>
          <w:lang w:val="fr-FR"/>
        </w:rPr>
        <w:t>=</w:t>
      </w:r>
      <w:r w:rsidRPr="00185C4E">
        <w:rPr>
          <w:rFonts w:ascii="Arial Black"/>
          <w:w w:val="105"/>
          <w:position w:val="-15"/>
          <w:sz w:val="25"/>
          <w:lang w:val="fr-FR"/>
        </w:rPr>
        <w:tab/>
      </w:r>
      <w:r w:rsidRPr="00185C4E">
        <w:rPr>
          <w:rFonts w:ascii="Times New Roman"/>
          <w:i/>
          <w:spacing w:val="3"/>
          <w:w w:val="105"/>
          <w:sz w:val="24"/>
          <w:lang w:val="fr-FR"/>
        </w:rPr>
        <w:t>P</w:t>
      </w:r>
      <w:r w:rsidRPr="00185C4E">
        <w:rPr>
          <w:rFonts w:ascii="Arial Black"/>
          <w:spacing w:val="3"/>
          <w:w w:val="105"/>
          <w:sz w:val="25"/>
          <w:lang w:val="fr-FR"/>
        </w:rPr>
        <w:t>(</w:t>
      </w:r>
      <w:r w:rsidRPr="00185C4E">
        <w:rPr>
          <w:rFonts w:ascii="Times New Roman"/>
          <w:i/>
          <w:spacing w:val="3"/>
          <w:w w:val="105"/>
          <w:sz w:val="24"/>
          <w:lang w:val="fr-FR"/>
        </w:rPr>
        <w:t xml:space="preserve">y </w:t>
      </w:r>
      <w:r w:rsidRPr="00185C4E">
        <w:rPr>
          <w:rFonts w:ascii="Arial Black"/>
          <w:w w:val="105"/>
          <w:sz w:val="25"/>
          <w:lang w:val="fr-FR"/>
        </w:rPr>
        <w:t xml:space="preserve">= </w:t>
      </w:r>
      <w:r w:rsidRPr="00185C4E">
        <w:rPr>
          <w:rFonts w:ascii="Times New Roman"/>
          <w:i/>
          <w:spacing w:val="7"/>
          <w:w w:val="105"/>
          <w:sz w:val="24"/>
          <w:lang w:val="fr-FR"/>
        </w:rPr>
        <w:t>c</w:t>
      </w:r>
      <w:r w:rsidRPr="00185C4E">
        <w:rPr>
          <w:rFonts w:ascii="Times New Roman"/>
          <w:i/>
          <w:spacing w:val="7"/>
          <w:w w:val="105"/>
          <w:sz w:val="24"/>
          <w:vertAlign w:val="subscript"/>
          <w:lang w:val="fr-FR"/>
        </w:rPr>
        <w:t>k</w:t>
      </w:r>
      <w:r w:rsidRPr="00185C4E">
        <w:rPr>
          <w:rFonts w:ascii="Arial Black"/>
          <w:spacing w:val="7"/>
          <w:w w:val="105"/>
          <w:sz w:val="25"/>
          <w:lang w:val="fr-FR"/>
        </w:rPr>
        <w:t>)</w:t>
      </w:r>
      <w:r w:rsidRPr="00185C4E">
        <w:rPr>
          <w:rFonts w:ascii="Times New Roman"/>
          <w:i/>
          <w:spacing w:val="7"/>
          <w:w w:val="105"/>
          <w:sz w:val="24"/>
          <w:lang w:val="fr-FR"/>
        </w:rPr>
        <w:t>P</w:t>
      </w:r>
      <w:r w:rsidRPr="00185C4E">
        <w:rPr>
          <w:rFonts w:ascii="Arial Black"/>
          <w:spacing w:val="7"/>
          <w:w w:val="105"/>
          <w:sz w:val="25"/>
          <w:lang w:val="fr-FR"/>
        </w:rPr>
        <w:t>(</w:t>
      </w:r>
      <w:r w:rsidRPr="00185C4E">
        <w:rPr>
          <w:rFonts w:ascii="Times New Roman"/>
          <w:i/>
          <w:spacing w:val="7"/>
          <w:w w:val="105"/>
          <w:sz w:val="24"/>
          <w:lang w:val="fr-FR"/>
        </w:rPr>
        <w:t>x</w:t>
      </w:r>
      <w:r w:rsidRPr="00185C4E">
        <w:rPr>
          <w:rFonts w:ascii="DejaVu Sans"/>
          <w:spacing w:val="7"/>
          <w:w w:val="105"/>
          <w:sz w:val="25"/>
          <w:lang w:val="fr-FR"/>
        </w:rPr>
        <w:t>|</w:t>
      </w:r>
      <w:r w:rsidRPr="00185C4E">
        <w:rPr>
          <w:rFonts w:ascii="Times New Roman"/>
          <w:i/>
          <w:spacing w:val="7"/>
          <w:w w:val="105"/>
          <w:sz w:val="24"/>
          <w:lang w:val="fr-FR"/>
        </w:rPr>
        <w:t xml:space="preserve">y </w:t>
      </w:r>
      <w:r w:rsidRPr="00185C4E">
        <w:rPr>
          <w:rFonts w:ascii="Arial Black"/>
          <w:w w:val="105"/>
          <w:sz w:val="25"/>
          <w:lang w:val="fr-FR"/>
        </w:rPr>
        <w:t xml:space="preserve">= </w:t>
      </w:r>
      <w:r w:rsidRPr="00185C4E">
        <w:rPr>
          <w:rFonts w:ascii="Times New Roman"/>
          <w:i/>
          <w:spacing w:val="7"/>
          <w:w w:val="105"/>
          <w:sz w:val="24"/>
          <w:lang w:val="fr-FR"/>
        </w:rPr>
        <w:t>c</w:t>
      </w:r>
      <w:r w:rsidRPr="00185C4E">
        <w:rPr>
          <w:rFonts w:ascii="Times New Roman"/>
          <w:i/>
          <w:spacing w:val="7"/>
          <w:w w:val="105"/>
          <w:sz w:val="24"/>
          <w:vertAlign w:val="subscript"/>
          <w:lang w:val="fr-FR"/>
        </w:rPr>
        <w:t>k</w:t>
      </w:r>
      <w:r w:rsidRPr="00185C4E">
        <w:rPr>
          <w:rFonts w:ascii="Arial Black"/>
          <w:spacing w:val="7"/>
          <w:w w:val="105"/>
          <w:sz w:val="25"/>
          <w:lang w:val="fr-FR"/>
        </w:rPr>
        <w:t>)</w:t>
      </w:r>
      <w:r w:rsidRPr="00185C4E">
        <w:rPr>
          <w:rFonts w:ascii="Arial Black"/>
          <w:spacing w:val="54"/>
          <w:w w:val="105"/>
          <w:sz w:val="25"/>
          <w:lang w:val="fr-FR"/>
        </w:rPr>
        <w:t xml:space="preserve"> </w:t>
      </w:r>
      <w:r w:rsidRPr="00185C4E">
        <w:rPr>
          <w:w w:val="105"/>
          <w:position w:val="-15"/>
          <w:sz w:val="24"/>
          <w:lang w:val="fr-FR"/>
        </w:rPr>
        <w:t>.</w:t>
      </w:r>
    </w:p>
    <w:p w:rsidR="00B77999" w:rsidRDefault="00B77999">
      <w:pPr>
        <w:tabs>
          <w:tab w:val="left" w:pos="5650"/>
        </w:tabs>
        <w:spacing w:line="20" w:lineRule="exact"/>
        <w:ind w:left="3026"/>
        <w:rPr>
          <w:sz w:val="2"/>
        </w:rPr>
      </w:pPr>
      <w:r w:rsidRPr="00B77999">
        <w:rPr>
          <w:sz w:val="2"/>
        </w:rPr>
      </w:r>
      <w:r>
        <w:rPr>
          <w:sz w:val="2"/>
        </w:rPr>
        <w:pict>
          <v:group id="_x0000_s1378" style="width:112.2pt;height:.5pt;mso-position-horizontal-relative:char;mso-position-vertical-relative:line" coordsize="2244,10">
            <v:line id="_x0000_s1379" style="position:absolute" from="0,5" to="2244,5" strokeweight=".16864mm"/>
            <w10:wrap type="none"/>
            <w10:anchorlock/>
          </v:group>
        </w:pict>
      </w:r>
      <w:r w:rsidR="00D9490F">
        <w:rPr>
          <w:sz w:val="2"/>
        </w:rPr>
        <w:tab/>
      </w:r>
      <w:r w:rsidRPr="00B77999">
        <w:rPr>
          <w:sz w:val="2"/>
        </w:rPr>
      </w:r>
      <w:r>
        <w:rPr>
          <w:sz w:val="2"/>
        </w:rPr>
        <w:pict>
          <v:group id="_x0000_s1376" style="width:126.75pt;height:.5pt;mso-position-horizontal-relative:char;mso-position-vertical-relative:line" coordsize="2535,10">
            <v:line id="_x0000_s1377" style="position:absolute" from="0,5" to="2535,5" strokeweight=".16864mm"/>
            <w10:wrap type="none"/>
            <w10:anchorlock/>
          </v:group>
        </w:pict>
      </w:r>
    </w:p>
    <w:p w:rsidR="00B77999" w:rsidRDefault="00B77999">
      <w:pPr>
        <w:spacing w:line="20" w:lineRule="exact"/>
        <w:rPr>
          <w:sz w:val="2"/>
        </w:rPr>
        <w:sectPr w:rsidR="00B77999">
          <w:pgSz w:w="11910" w:h="16840"/>
          <w:pgMar w:top="2180" w:right="0" w:bottom="280" w:left="1500" w:header="1885" w:footer="0" w:gutter="0"/>
          <w:cols w:space="720"/>
        </w:sectPr>
      </w:pPr>
    </w:p>
    <w:p w:rsidR="00B77999" w:rsidRPr="00185C4E" w:rsidRDefault="00D9490F">
      <w:pPr>
        <w:spacing w:line="230" w:lineRule="exact"/>
        <w:jc w:val="right"/>
        <w:rPr>
          <w:rFonts w:ascii="Arial Black"/>
          <w:sz w:val="25"/>
          <w:lang w:val="fr-FR"/>
        </w:rPr>
      </w:pPr>
      <w:r w:rsidRPr="00185C4E">
        <w:rPr>
          <w:rFonts w:ascii="Times New Roman"/>
          <w:i/>
          <w:sz w:val="24"/>
          <w:lang w:val="fr-FR"/>
        </w:rPr>
        <w:lastRenderedPageBreak/>
        <w:t>P</w:t>
      </w:r>
      <w:r w:rsidRPr="00185C4E">
        <w:rPr>
          <w:rFonts w:ascii="Arial Black"/>
          <w:sz w:val="25"/>
          <w:lang w:val="fr-FR"/>
        </w:rPr>
        <w:t>(</w:t>
      </w:r>
      <w:r w:rsidRPr="00185C4E">
        <w:rPr>
          <w:rFonts w:ascii="Times New Roman"/>
          <w:i/>
          <w:sz w:val="24"/>
          <w:lang w:val="fr-FR"/>
        </w:rPr>
        <w:t>x</w:t>
      </w:r>
      <w:r w:rsidRPr="00185C4E">
        <w:rPr>
          <w:rFonts w:ascii="Arial Black"/>
          <w:sz w:val="25"/>
          <w:lang w:val="fr-FR"/>
        </w:rPr>
        <w:t>)</w:t>
      </w:r>
    </w:p>
    <w:p w:rsidR="00B77999" w:rsidRPr="00185C4E" w:rsidRDefault="00D9490F">
      <w:pPr>
        <w:spacing w:before="29" w:line="200" w:lineRule="exact"/>
        <w:ind w:left="1251"/>
        <w:rPr>
          <w:rFonts w:ascii="Arial Black"/>
          <w:sz w:val="25"/>
          <w:lang w:val="fr-FR"/>
        </w:rPr>
      </w:pPr>
      <w:r w:rsidRPr="00185C4E">
        <w:rPr>
          <w:lang w:val="fr-FR"/>
        </w:rPr>
        <w:br w:type="column"/>
      </w:r>
      <w:r w:rsidRPr="00185C4E">
        <w:rPr>
          <w:rFonts w:ascii="DejaVu Sans"/>
          <w:position w:val="24"/>
          <w:sz w:val="18"/>
          <w:lang w:val="fr-FR"/>
        </w:rPr>
        <w:lastRenderedPageBreak/>
        <w:t>|</w:t>
      </w:r>
      <w:r w:rsidRPr="00185C4E">
        <w:rPr>
          <w:rFonts w:ascii="Times New Roman"/>
          <w:i/>
          <w:position w:val="24"/>
          <w:sz w:val="18"/>
          <w:lang w:val="fr-FR"/>
        </w:rPr>
        <w:t>C</w:t>
      </w:r>
      <w:r w:rsidRPr="00185C4E">
        <w:rPr>
          <w:rFonts w:ascii="DejaVu Sans"/>
          <w:position w:val="24"/>
          <w:sz w:val="18"/>
          <w:lang w:val="fr-FR"/>
        </w:rPr>
        <w:t xml:space="preserve">| </w:t>
      </w:r>
      <w:r w:rsidRPr="00185C4E">
        <w:rPr>
          <w:rFonts w:ascii="Times New Roman"/>
          <w:i/>
          <w:sz w:val="24"/>
          <w:lang w:val="fr-FR"/>
        </w:rPr>
        <w:t>P</w:t>
      </w:r>
      <w:r w:rsidRPr="00185C4E">
        <w:rPr>
          <w:rFonts w:ascii="Arial Black"/>
          <w:sz w:val="25"/>
          <w:lang w:val="fr-FR"/>
        </w:rPr>
        <w:t>(</w:t>
      </w:r>
      <w:r w:rsidRPr="00185C4E">
        <w:rPr>
          <w:rFonts w:ascii="Times New Roman"/>
          <w:i/>
          <w:sz w:val="24"/>
          <w:lang w:val="fr-FR"/>
        </w:rPr>
        <w:t xml:space="preserve">y </w:t>
      </w:r>
      <w:r w:rsidRPr="00185C4E">
        <w:rPr>
          <w:rFonts w:ascii="Arial Black"/>
          <w:sz w:val="25"/>
          <w:lang w:val="fr-FR"/>
        </w:rPr>
        <w:t xml:space="preserve">= </w:t>
      </w:r>
      <w:r w:rsidRPr="00185C4E">
        <w:rPr>
          <w:rFonts w:ascii="Times New Roman"/>
          <w:i/>
          <w:sz w:val="24"/>
          <w:lang w:val="fr-FR"/>
        </w:rPr>
        <w:t xml:space="preserve">c </w:t>
      </w:r>
      <w:r w:rsidRPr="00185C4E">
        <w:rPr>
          <w:rFonts w:ascii="Arial Black"/>
          <w:sz w:val="25"/>
          <w:lang w:val="fr-FR"/>
        </w:rPr>
        <w:t>)</w:t>
      </w:r>
      <w:r w:rsidRPr="00185C4E">
        <w:rPr>
          <w:rFonts w:ascii="Times New Roman"/>
          <w:i/>
          <w:sz w:val="24"/>
          <w:lang w:val="fr-FR"/>
        </w:rPr>
        <w:t>P</w:t>
      </w:r>
      <w:r w:rsidRPr="00185C4E">
        <w:rPr>
          <w:rFonts w:ascii="Arial Black"/>
          <w:sz w:val="25"/>
          <w:lang w:val="fr-FR"/>
        </w:rPr>
        <w:t>(</w:t>
      </w:r>
      <w:r w:rsidRPr="00185C4E">
        <w:rPr>
          <w:rFonts w:ascii="Times New Roman"/>
          <w:i/>
          <w:sz w:val="24"/>
          <w:lang w:val="fr-FR"/>
        </w:rPr>
        <w:t>x</w:t>
      </w:r>
      <w:r w:rsidRPr="00185C4E">
        <w:rPr>
          <w:rFonts w:ascii="DejaVu Sans"/>
          <w:sz w:val="25"/>
          <w:lang w:val="fr-FR"/>
        </w:rPr>
        <w:t>|</w:t>
      </w:r>
      <w:r w:rsidRPr="00185C4E">
        <w:rPr>
          <w:rFonts w:ascii="Times New Roman"/>
          <w:i/>
          <w:sz w:val="24"/>
          <w:lang w:val="fr-FR"/>
        </w:rPr>
        <w:t xml:space="preserve">y </w:t>
      </w:r>
      <w:r w:rsidRPr="00185C4E">
        <w:rPr>
          <w:rFonts w:ascii="Arial Black"/>
          <w:sz w:val="25"/>
          <w:lang w:val="fr-FR"/>
        </w:rPr>
        <w:t xml:space="preserve">= </w:t>
      </w:r>
      <w:r w:rsidRPr="00185C4E">
        <w:rPr>
          <w:rFonts w:ascii="Times New Roman"/>
          <w:i/>
          <w:sz w:val="24"/>
          <w:lang w:val="fr-FR"/>
        </w:rPr>
        <w:t xml:space="preserve">c </w:t>
      </w:r>
      <w:r w:rsidRPr="00185C4E">
        <w:rPr>
          <w:rFonts w:ascii="Arial Black"/>
          <w:sz w:val="25"/>
          <w:lang w:val="fr-FR"/>
        </w:rPr>
        <w:t>)</w:t>
      </w:r>
    </w:p>
    <w:p w:rsidR="00B77999" w:rsidRPr="00185C4E" w:rsidRDefault="00B77999">
      <w:pPr>
        <w:spacing w:line="200" w:lineRule="exact"/>
        <w:rPr>
          <w:rFonts w:ascii="Arial Black"/>
          <w:sz w:val="25"/>
          <w:lang w:val="fr-FR"/>
        </w:rPr>
        <w:sectPr w:rsidR="00B77999" w:rsidRPr="00185C4E">
          <w:type w:val="continuous"/>
          <w:pgSz w:w="11910" w:h="16840"/>
          <w:pgMar w:top="1580" w:right="0" w:bottom="280" w:left="1500" w:header="720" w:footer="720" w:gutter="0"/>
          <w:cols w:num="2" w:space="720" w:equalWidth="0">
            <w:col w:w="4398" w:space="40"/>
            <w:col w:w="5972"/>
          </w:cols>
        </w:sectPr>
      </w:pPr>
    </w:p>
    <w:p w:rsidR="00B77999" w:rsidRPr="00185C4E" w:rsidRDefault="00D9490F">
      <w:pPr>
        <w:tabs>
          <w:tab w:val="left" w:pos="6824"/>
          <w:tab w:val="left" w:pos="8025"/>
        </w:tabs>
        <w:spacing w:before="67" w:line="172" w:lineRule="auto"/>
        <w:ind w:left="5663" w:right="2328" w:firstLine="49"/>
        <w:rPr>
          <w:sz w:val="18"/>
          <w:lang w:val="fr-FR"/>
        </w:rPr>
      </w:pPr>
      <w:r w:rsidRPr="00185C4E">
        <w:rPr>
          <w:rFonts w:ascii="DejaVu Sans" w:hAnsi="DejaVu Sans"/>
          <w:w w:val="110"/>
          <w:position w:val="3"/>
          <w:sz w:val="24"/>
          <w:lang w:val="fr-FR"/>
        </w:rPr>
        <w:lastRenderedPageBreak/>
        <w:t>∑</w:t>
      </w:r>
      <w:r w:rsidRPr="00185C4E">
        <w:rPr>
          <w:rFonts w:ascii="DejaVu Sans" w:hAnsi="DejaVu Sans"/>
          <w:w w:val="110"/>
          <w:position w:val="3"/>
          <w:sz w:val="24"/>
          <w:lang w:val="fr-FR"/>
        </w:rPr>
        <w:tab/>
      </w:r>
      <w:r w:rsidRPr="00185C4E">
        <w:rPr>
          <w:rFonts w:ascii="Times New Roman" w:hAnsi="Times New Roman"/>
          <w:i/>
          <w:w w:val="110"/>
          <w:sz w:val="18"/>
          <w:lang w:val="fr-FR"/>
        </w:rPr>
        <w:t>j</w:t>
      </w:r>
      <w:r w:rsidRPr="00185C4E">
        <w:rPr>
          <w:rFonts w:ascii="Times New Roman" w:hAnsi="Times New Roman"/>
          <w:i/>
          <w:w w:val="110"/>
          <w:sz w:val="18"/>
          <w:lang w:val="fr-FR"/>
        </w:rPr>
        <w:tab/>
      </w:r>
      <w:r w:rsidRPr="00185C4E">
        <w:rPr>
          <w:rFonts w:ascii="Times New Roman" w:hAnsi="Times New Roman"/>
          <w:i/>
          <w:w w:val="105"/>
          <w:sz w:val="18"/>
          <w:lang w:val="fr-FR"/>
        </w:rPr>
        <w:t xml:space="preserve">j </w:t>
      </w:r>
      <w:r w:rsidRPr="00185C4E">
        <w:rPr>
          <w:rFonts w:ascii="Times New Roman" w:hAnsi="Times New Roman"/>
          <w:i/>
          <w:spacing w:val="2"/>
          <w:w w:val="110"/>
          <w:sz w:val="18"/>
          <w:lang w:val="fr-FR"/>
        </w:rPr>
        <w:t>j</w:t>
      </w:r>
      <w:r w:rsidRPr="00185C4E">
        <w:rPr>
          <w:rFonts w:ascii="Arial Black" w:hAnsi="Arial Black"/>
          <w:spacing w:val="2"/>
          <w:w w:val="110"/>
          <w:sz w:val="18"/>
          <w:lang w:val="fr-FR"/>
        </w:rPr>
        <w:t>=</w:t>
      </w:r>
      <w:r w:rsidRPr="00185C4E">
        <w:rPr>
          <w:spacing w:val="2"/>
          <w:w w:val="110"/>
          <w:sz w:val="18"/>
          <w:lang w:val="fr-FR"/>
        </w:rPr>
        <w:t>1</w:t>
      </w:r>
    </w:p>
    <w:p w:rsidR="00B77999" w:rsidRPr="00185C4E" w:rsidRDefault="00B77999">
      <w:pPr>
        <w:spacing w:before="82"/>
        <w:ind w:left="976"/>
        <w:rPr>
          <w:rFonts w:ascii="DejaVu Sans" w:hAnsi="DejaVu Sans"/>
          <w:sz w:val="24"/>
          <w:lang w:val="fr-FR"/>
        </w:rPr>
      </w:pPr>
      <w:r w:rsidRPr="00B77999">
        <w:pict>
          <v:shape id="_x0000_s1375" type="#_x0000_t202" style="position:absolute;left:0;text-align:left;margin-left:304.3pt;margin-top:21.3pt;width:4pt;height:11.2pt;z-index:-251595264;mso-position-horizontal-relative:page" filled="f" stroked="f">
            <v:textbox inset="0,0,0,0">
              <w:txbxContent>
                <w:p w:rsidR="00D9490F" w:rsidRDefault="00D9490F">
                  <w:pPr>
                    <w:rPr>
                      <w:rFonts w:ascii="Times New Roman"/>
                      <w:i/>
                      <w:sz w:val="18"/>
                    </w:rPr>
                  </w:pPr>
                  <w:r>
                    <w:rPr>
                      <w:rFonts w:ascii="Times New Roman"/>
                      <w:i/>
                      <w:w w:val="99"/>
                      <w:sz w:val="18"/>
                    </w:rPr>
                    <w:t>k</w:t>
                  </w:r>
                </w:p>
              </w:txbxContent>
            </v:textbox>
            <w10:wrap anchorx="page"/>
          </v:shape>
        </w:pict>
      </w:r>
      <w:r w:rsidR="00D9490F" w:rsidRPr="00185C4E">
        <w:rPr>
          <w:w w:val="105"/>
          <w:sz w:val="24"/>
          <w:lang w:val="fr-FR"/>
        </w:rPr>
        <w:t xml:space="preserve">La classe de </w:t>
      </w:r>
      <w:r w:rsidR="00D9490F" w:rsidRPr="00185C4E">
        <w:rPr>
          <w:rFonts w:ascii="Times New Roman" w:hAnsi="Times New Roman"/>
          <w:i/>
          <w:w w:val="105"/>
          <w:sz w:val="24"/>
          <w:lang w:val="fr-FR"/>
        </w:rPr>
        <w:t xml:space="preserve">x </w:t>
      </w:r>
      <w:r w:rsidR="00D9490F" w:rsidRPr="00185C4E">
        <w:rPr>
          <w:w w:val="105"/>
          <w:sz w:val="24"/>
          <w:lang w:val="fr-FR"/>
        </w:rPr>
        <w:t xml:space="preserve">est donc </w:t>
      </w:r>
      <w:r w:rsidR="00D9490F" w:rsidRPr="00185C4E">
        <w:rPr>
          <w:rFonts w:ascii="Times New Roman" w:hAnsi="Times New Roman"/>
          <w:i/>
          <w:w w:val="105"/>
          <w:sz w:val="24"/>
          <w:lang w:val="fr-FR"/>
        </w:rPr>
        <w:t xml:space="preserve">y </w:t>
      </w:r>
      <w:r w:rsidR="00D9490F" w:rsidRPr="00185C4E">
        <w:rPr>
          <w:rFonts w:ascii="Arial Black" w:hAnsi="Arial Black"/>
          <w:w w:val="105"/>
          <w:sz w:val="25"/>
          <w:lang w:val="fr-FR"/>
        </w:rPr>
        <w:t xml:space="preserve">= </w:t>
      </w:r>
      <w:r w:rsidR="00D9490F" w:rsidRPr="00185C4E">
        <w:rPr>
          <w:w w:val="105"/>
          <w:sz w:val="24"/>
          <w:lang w:val="fr-FR"/>
        </w:rPr>
        <w:t xml:space="preserve">argmax </w:t>
      </w:r>
      <w:r w:rsidR="00D9490F" w:rsidRPr="00185C4E">
        <w:rPr>
          <w:rFonts w:ascii="Times New Roman" w:hAnsi="Times New Roman"/>
          <w:i/>
          <w:w w:val="105"/>
          <w:sz w:val="24"/>
          <w:lang w:val="fr-FR"/>
        </w:rPr>
        <w:t>P</w:t>
      </w:r>
      <w:r w:rsidR="00D9490F" w:rsidRPr="00185C4E">
        <w:rPr>
          <w:rFonts w:ascii="Arial Black" w:hAnsi="Arial Black"/>
          <w:w w:val="105"/>
          <w:sz w:val="25"/>
          <w:lang w:val="fr-FR"/>
        </w:rPr>
        <w:t>(</w:t>
      </w:r>
      <w:r w:rsidR="00D9490F" w:rsidRPr="00185C4E">
        <w:rPr>
          <w:rFonts w:ascii="Times New Roman" w:hAnsi="Times New Roman"/>
          <w:i/>
          <w:w w:val="105"/>
          <w:sz w:val="24"/>
          <w:lang w:val="fr-FR"/>
        </w:rPr>
        <w:t xml:space="preserve">y </w:t>
      </w:r>
      <w:r w:rsidR="00D9490F" w:rsidRPr="00185C4E">
        <w:rPr>
          <w:rFonts w:ascii="Arial Black" w:hAnsi="Arial Black"/>
          <w:w w:val="105"/>
          <w:sz w:val="25"/>
          <w:lang w:val="fr-FR"/>
        </w:rPr>
        <w:t xml:space="preserve">= </w:t>
      </w:r>
      <w:r w:rsidR="00D9490F" w:rsidRPr="00185C4E">
        <w:rPr>
          <w:rFonts w:ascii="Times New Roman" w:hAnsi="Times New Roman"/>
          <w:i/>
          <w:w w:val="105"/>
          <w:sz w:val="24"/>
          <w:lang w:val="fr-FR"/>
        </w:rPr>
        <w:t>c</w:t>
      </w:r>
      <w:r w:rsidR="00D9490F" w:rsidRPr="00185C4E">
        <w:rPr>
          <w:rFonts w:ascii="Times New Roman" w:hAnsi="Times New Roman"/>
          <w:i/>
          <w:w w:val="105"/>
          <w:sz w:val="24"/>
          <w:vertAlign w:val="subscript"/>
          <w:lang w:val="fr-FR"/>
        </w:rPr>
        <w:t>k</w:t>
      </w:r>
      <w:r w:rsidR="00D9490F" w:rsidRPr="00185C4E">
        <w:rPr>
          <w:rFonts w:ascii="DejaVu Sans" w:hAnsi="DejaVu Sans"/>
          <w:w w:val="105"/>
          <w:sz w:val="25"/>
          <w:lang w:val="fr-FR"/>
        </w:rPr>
        <w:t>|</w:t>
      </w:r>
      <w:r w:rsidR="00D9490F" w:rsidRPr="00185C4E">
        <w:rPr>
          <w:rFonts w:ascii="Times New Roman" w:hAnsi="Times New Roman"/>
          <w:i/>
          <w:w w:val="105"/>
          <w:sz w:val="24"/>
          <w:lang w:val="fr-FR"/>
        </w:rPr>
        <w:t>x</w:t>
      </w:r>
      <w:r w:rsidR="00D9490F" w:rsidRPr="00185C4E">
        <w:rPr>
          <w:rFonts w:ascii="Arial Black" w:hAnsi="Arial Black"/>
          <w:w w:val="105"/>
          <w:sz w:val="25"/>
          <w:lang w:val="fr-FR"/>
        </w:rPr>
        <w:t xml:space="preserve">) </w:t>
      </w:r>
      <w:r w:rsidR="00D9490F" w:rsidRPr="00185C4E">
        <w:rPr>
          <w:w w:val="105"/>
          <w:sz w:val="24"/>
          <w:lang w:val="fr-FR"/>
        </w:rPr>
        <w:t xml:space="preserve">avec </w:t>
      </w:r>
      <w:r w:rsidR="00D9490F" w:rsidRPr="00185C4E">
        <w:rPr>
          <w:rFonts w:ascii="Times New Roman" w:hAnsi="Times New Roman"/>
          <w:i/>
          <w:w w:val="105"/>
          <w:sz w:val="24"/>
          <w:lang w:val="fr-FR"/>
        </w:rPr>
        <w:t>P</w:t>
      </w:r>
      <w:r w:rsidR="00D9490F" w:rsidRPr="00185C4E">
        <w:rPr>
          <w:rFonts w:ascii="Arial Black" w:hAnsi="Arial Black"/>
          <w:w w:val="105"/>
          <w:sz w:val="25"/>
          <w:lang w:val="fr-FR"/>
        </w:rPr>
        <w:t>(</w:t>
      </w:r>
      <w:r w:rsidR="00D9490F" w:rsidRPr="00185C4E">
        <w:rPr>
          <w:rFonts w:ascii="Times New Roman" w:hAnsi="Times New Roman"/>
          <w:i/>
          <w:w w:val="105"/>
          <w:sz w:val="24"/>
          <w:lang w:val="fr-FR"/>
        </w:rPr>
        <w:t xml:space="preserve">y </w:t>
      </w:r>
      <w:r w:rsidR="00D9490F" w:rsidRPr="00185C4E">
        <w:rPr>
          <w:rFonts w:ascii="Arial Black" w:hAnsi="Arial Black"/>
          <w:w w:val="105"/>
          <w:sz w:val="25"/>
          <w:lang w:val="fr-FR"/>
        </w:rPr>
        <w:t xml:space="preserve">= </w:t>
      </w:r>
      <w:r w:rsidR="00D9490F" w:rsidRPr="00185C4E">
        <w:rPr>
          <w:rFonts w:ascii="Times New Roman" w:hAnsi="Times New Roman"/>
          <w:i/>
          <w:w w:val="105"/>
          <w:sz w:val="24"/>
          <w:lang w:val="fr-FR"/>
        </w:rPr>
        <w:t>c</w:t>
      </w:r>
      <w:r w:rsidR="00D9490F" w:rsidRPr="00185C4E">
        <w:rPr>
          <w:rFonts w:ascii="Times New Roman" w:hAnsi="Times New Roman"/>
          <w:i/>
          <w:w w:val="105"/>
          <w:sz w:val="24"/>
          <w:vertAlign w:val="subscript"/>
          <w:lang w:val="fr-FR"/>
        </w:rPr>
        <w:t>k</w:t>
      </w:r>
      <w:r w:rsidR="00D9490F" w:rsidRPr="00185C4E">
        <w:rPr>
          <w:rFonts w:ascii="DejaVu Sans" w:hAnsi="DejaVu Sans"/>
          <w:w w:val="105"/>
          <w:sz w:val="25"/>
          <w:lang w:val="fr-FR"/>
        </w:rPr>
        <w:t>|</w:t>
      </w:r>
      <w:r w:rsidR="00D9490F" w:rsidRPr="00185C4E">
        <w:rPr>
          <w:rFonts w:ascii="Times New Roman" w:hAnsi="Times New Roman"/>
          <w:i/>
          <w:w w:val="105"/>
          <w:sz w:val="24"/>
          <w:lang w:val="fr-FR"/>
        </w:rPr>
        <w:t>x</w:t>
      </w:r>
      <w:r w:rsidR="00D9490F" w:rsidRPr="00185C4E">
        <w:rPr>
          <w:rFonts w:ascii="Arial Black" w:hAnsi="Arial Black"/>
          <w:w w:val="105"/>
          <w:sz w:val="25"/>
          <w:lang w:val="fr-FR"/>
        </w:rPr>
        <w:t xml:space="preserve">) </w:t>
      </w:r>
      <w:r w:rsidR="00D9490F" w:rsidRPr="00185C4E">
        <w:rPr>
          <w:rFonts w:ascii="DejaVu Sans" w:hAnsi="DejaVu Sans"/>
          <w:w w:val="105"/>
          <w:sz w:val="24"/>
          <w:lang w:val="fr-FR"/>
        </w:rPr>
        <w:t>∝</w:t>
      </w:r>
    </w:p>
    <w:p w:rsidR="00B77999" w:rsidRPr="00185C4E" w:rsidRDefault="00B77999">
      <w:pPr>
        <w:pStyle w:val="Corpsdetexte"/>
        <w:spacing w:before="145" w:line="216" w:lineRule="auto"/>
        <w:ind w:left="976" w:right="1656" w:firstLine="7"/>
        <w:jc w:val="both"/>
        <w:rPr>
          <w:lang w:val="fr-FR"/>
        </w:rPr>
      </w:pPr>
      <w:r w:rsidRPr="00B77999">
        <w:pict>
          <v:shape id="_x0000_s1374" type="#_x0000_t202" style="position:absolute;left:0;text-align:left;margin-left:199.05pt;margin-top:10pt;width:3.5pt;height:21.65pt;z-index:-251594240;mso-position-horizontal-relative:page" filled="f" stroked="f">
            <v:textbox inset="0,0,0,0">
              <w:txbxContent>
                <w:p w:rsidR="00D9490F" w:rsidRDefault="00D9490F">
                  <w:pPr>
                    <w:spacing w:line="252" w:lineRule="exact"/>
                    <w:rPr>
                      <w:rFonts w:ascii="DejaVu Sans"/>
                      <w:sz w:val="25"/>
                    </w:rPr>
                  </w:pPr>
                  <w:r>
                    <w:rPr>
                      <w:rFonts w:ascii="DejaVu Sans"/>
                      <w:w w:val="81"/>
                      <w:sz w:val="25"/>
                    </w:rPr>
                    <w:t>|</w:t>
                  </w:r>
                </w:p>
              </w:txbxContent>
            </v:textbox>
            <w10:wrap anchorx="page"/>
          </v:shape>
        </w:pict>
      </w:r>
      <w:r w:rsidRPr="00B77999">
        <w:pict>
          <v:shape id="_x0000_s1373" type="#_x0000_t202" style="position:absolute;left:0;text-align:left;margin-left:231.25pt;margin-top:53.3pt;width:3.5pt;height:21.65pt;z-index:-251593216;mso-position-horizontal-relative:page" filled="f" stroked="f">
            <v:textbox inset="0,0,0,0">
              <w:txbxContent>
                <w:p w:rsidR="00D9490F" w:rsidRDefault="00D9490F">
                  <w:pPr>
                    <w:spacing w:line="252" w:lineRule="exact"/>
                    <w:rPr>
                      <w:rFonts w:ascii="DejaVu Sans"/>
                      <w:sz w:val="25"/>
                    </w:rPr>
                  </w:pPr>
                  <w:r>
                    <w:rPr>
                      <w:rFonts w:ascii="DejaVu Sans"/>
                      <w:w w:val="81"/>
                      <w:sz w:val="25"/>
                    </w:rPr>
                    <w:t>|</w:t>
                  </w:r>
                </w:p>
              </w:txbxContent>
            </v:textbox>
            <w10:wrap anchorx="page"/>
          </v:shape>
        </w:pict>
      </w:r>
      <w:r w:rsidR="00D9490F" w:rsidRPr="00185C4E">
        <w:rPr>
          <w:rFonts w:ascii="Times New Roman" w:hAnsi="Times New Roman"/>
          <w:i/>
          <w:lang w:val="fr-FR"/>
        </w:rPr>
        <w:t>P</w:t>
      </w:r>
      <w:r w:rsidR="00D9490F" w:rsidRPr="00185C4E">
        <w:rPr>
          <w:rFonts w:ascii="Arial Black" w:hAnsi="Arial Black"/>
          <w:sz w:val="25"/>
          <w:lang w:val="fr-FR"/>
        </w:rPr>
        <w:t>(</w:t>
      </w:r>
      <w:r w:rsidR="00D9490F" w:rsidRPr="00185C4E">
        <w:rPr>
          <w:rFonts w:ascii="Times New Roman" w:hAnsi="Times New Roman"/>
          <w:i/>
          <w:lang w:val="fr-FR"/>
        </w:rPr>
        <w:t xml:space="preserve">y </w:t>
      </w:r>
      <w:r w:rsidR="00D9490F" w:rsidRPr="00185C4E">
        <w:rPr>
          <w:rFonts w:ascii="Arial Black" w:hAnsi="Arial Black"/>
          <w:sz w:val="25"/>
          <w:lang w:val="fr-FR"/>
        </w:rPr>
        <w:t xml:space="preserve">= </w:t>
      </w:r>
      <w:r w:rsidR="00D9490F" w:rsidRPr="00185C4E">
        <w:rPr>
          <w:rFonts w:ascii="Times New Roman" w:hAnsi="Times New Roman"/>
          <w:i/>
          <w:lang w:val="fr-FR"/>
        </w:rPr>
        <w:t>c</w:t>
      </w:r>
      <w:r w:rsidR="00D9490F" w:rsidRPr="00185C4E">
        <w:rPr>
          <w:rFonts w:ascii="Times New Roman" w:hAnsi="Times New Roman"/>
          <w:i/>
          <w:vertAlign w:val="subscript"/>
          <w:lang w:val="fr-FR"/>
        </w:rPr>
        <w:t>k</w:t>
      </w:r>
      <w:r w:rsidR="00D9490F" w:rsidRPr="00185C4E">
        <w:rPr>
          <w:rFonts w:ascii="Arial Black" w:hAnsi="Arial Black"/>
          <w:sz w:val="25"/>
          <w:lang w:val="fr-FR"/>
        </w:rPr>
        <w:t>)</w:t>
      </w:r>
      <w:r w:rsidR="00D9490F" w:rsidRPr="00185C4E">
        <w:rPr>
          <w:rFonts w:ascii="Times New Roman" w:hAnsi="Times New Roman"/>
          <w:i/>
          <w:lang w:val="fr-FR"/>
        </w:rPr>
        <w:t>P</w:t>
      </w:r>
      <w:r w:rsidR="00D9490F" w:rsidRPr="00185C4E">
        <w:rPr>
          <w:rFonts w:ascii="Arial Black" w:hAnsi="Arial Black"/>
          <w:sz w:val="25"/>
          <w:lang w:val="fr-FR"/>
        </w:rPr>
        <w:t>(</w:t>
      </w:r>
      <w:r w:rsidR="00D9490F" w:rsidRPr="00185C4E">
        <w:rPr>
          <w:rFonts w:ascii="Times New Roman" w:hAnsi="Times New Roman"/>
          <w:i/>
          <w:lang w:val="fr-FR"/>
        </w:rPr>
        <w:t xml:space="preserve">x y </w:t>
      </w:r>
      <w:r w:rsidR="00D9490F" w:rsidRPr="00185C4E">
        <w:rPr>
          <w:rFonts w:ascii="Arial Black" w:hAnsi="Arial Black"/>
          <w:sz w:val="25"/>
          <w:lang w:val="fr-FR"/>
        </w:rPr>
        <w:t xml:space="preserve">= </w:t>
      </w:r>
      <w:r w:rsidR="00D9490F" w:rsidRPr="00185C4E">
        <w:rPr>
          <w:rFonts w:ascii="Times New Roman" w:hAnsi="Times New Roman"/>
          <w:i/>
          <w:lang w:val="fr-FR"/>
        </w:rPr>
        <w:t>c</w:t>
      </w:r>
      <w:r w:rsidR="00D9490F" w:rsidRPr="00185C4E">
        <w:rPr>
          <w:rFonts w:ascii="Times New Roman" w:hAnsi="Times New Roman"/>
          <w:i/>
          <w:vertAlign w:val="subscript"/>
          <w:lang w:val="fr-FR"/>
        </w:rPr>
        <w:t>k</w:t>
      </w:r>
      <w:r w:rsidR="00D9490F" w:rsidRPr="00185C4E">
        <w:rPr>
          <w:rFonts w:ascii="Arial Black" w:hAnsi="Arial Black"/>
          <w:sz w:val="25"/>
          <w:lang w:val="fr-FR"/>
        </w:rPr>
        <w:t xml:space="preserve">) </w:t>
      </w:r>
      <w:r w:rsidR="00D9490F" w:rsidRPr="00185C4E">
        <w:rPr>
          <w:lang w:val="fr-FR"/>
        </w:rPr>
        <w:t xml:space="preserve">car le dénominateur est le même pour toutes les classes. Dans cette expression, </w:t>
      </w:r>
      <w:r w:rsidR="00D9490F" w:rsidRPr="00185C4E">
        <w:rPr>
          <w:rFonts w:ascii="Times New Roman" w:hAnsi="Times New Roman"/>
          <w:i/>
          <w:lang w:val="fr-FR"/>
        </w:rPr>
        <w:t>P</w:t>
      </w:r>
      <w:r w:rsidR="00D9490F" w:rsidRPr="00185C4E">
        <w:rPr>
          <w:rFonts w:ascii="Arial Black" w:hAnsi="Arial Black"/>
          <w:sz w:val="25"/>
          <w:lang w:val="fr-FR"/>
        </w:rPr>
        <w:t>(</w:t>
      </w:r>
      <w:r w:rsidR="00D9490F" w:rsidRPr="00185C4E">
        <w:rPr>
          <w:rFonts w:ascii="Times New Roman" w:hAnsi="Times New Roman"/>
          <w:i/>
          <w:lang w:val="fr-FR"/>
        </w:rPr>
        <w:t xml:space="preserve">y </w:t>
      </w:r>
      <w:r w:rsidR="00D9490F" w:rsidRPr="00185C4E">
        <w:rPr>
          <w:rFonts w:ascii="Arial Black" w:hAnsi="Arial Black"/>
          <w:sz w:val="25"/>
          <w:lang w:val="fr-FR"/>
        </w:rPr>
        <w:t xml:space="preserve">= </w:t>
      </w:r>
      <w:r w:rsidR="00D9490F" w:rsidRPr="00185C4E">
        <w:rPr>
          <w:rFonts w:ascii="Times New Roman" w:hAnsi="Times New Roman"/>
          <w:i/>
          <w:lang w:val="fr-FR"/>
        </w:rPr>
        <w:t>c</w:t>
      </w:r>
      <w:r w:rsidR="00D9490F" w:rsidRPr="00185C4E">
        <w:rPr>
          <w:rFonts w:ascii="Times New Roman" w:hAnsi="Times New Roman"/>
          <w:i/>
          <w:vertAlign w:val="subscript"/>
          <w:lang w:val="fr-FR"/>
        </w:rPr>
        <w:t>k</w:t>
      </w:r>
      <w:r w:rsidR="00D9490F" w:rsidRPr="00185C4E">
        <w:rPr>
          <w:rFonts w:ascii="Arial Black" w:hAnsi="Arial Black"/>
          <w:sz w:val="25"/>
          <w:lang w:val="fr-FR"/>
        </w:rPr>
        <w:t xml:space="preserve">) </w:t>
      </w:r>
      <w:r w:rsidR="00D9490F" w:rsidRPr="00185C4E">
        <w:rPr>
          <w:lang w:val="fr-FR"/>
        </w:rPr>
        <w:t xml:space="preserve">est la proportion d’exemples de classes </w:t>
      </w:r>
      <w:r w:rsidR="00D9490F" w:rsidRPr="00185C4E">
        <w:rPr>
          <w:rFonts w:ascii="Times New Roman" w:hAnsi="Times New Roman"/>
          <w:i/>
          <w:lang w:val="fr-FR"/>
        </w:rPr>
        <w:t>c</w:t>
      </w:r>
      <w:r w:rsidR="00D9490F" w:rsidRPr="00185C4E">
        <w:rPr>
          <w:rFonts w:ascii="Times New Roman" w:hAnsi="Times New Roman"/>
          <w:i/>
          <w:vertAlign w:val="subscript"/>
          <w:lang w:val="fr-FR"/>
        </w:rPr>
        <w:t>k</w:t>
      </w:r>
      <w:r w:rsidR="00D9490F" w:rsidRPr="00185C4E">
        <w:rPr>
          <w:rFonts w:ascii="Times New Roman" w:hAnsi="Times New Roman"/>
          <w:i/>
          <w:lang w:val="fr-FR"/>
        </w:rPr>
        <w:t xml:space="preserve"> </w:t>
      </w:r>
      <w:r w:rsidR="00D9490F" w:rsidRPr="00185C4E">
        <w:rPr>
          <w:lang w:val="fr-FR"/>
        </w:rPr>
        <w:t xml:space="preserve">dans l’ensemble des données d’apprentissage. Il ne reste donc qu’à déterminer </w:t>
      </w:r>
      <w:r w:rsidR="00D9490F" w:rsidRPr="00185C4E">
        <w:rPr>
          <w:rFonts w:ascii="Times New Roman" w:hAnsi="Times New Roman"/>
          <w:i/>
          <w:lang w:val="fr-FR"/>
        </w:rPr>
        <w:t>P</w:t>
      </w:r>
      <w:r w:rsidR="00D9490F" w:rsidRPr="00185C4E">
        <w:rPr>
          <w:rFonts w:ascii="Arial Black" w:hAnsi="Arial Black"/>
          <w:sz w:val="25"/>
          <w:lang w:val="fr-FR"/>
        </w:rPr>
        <w:t>(</w:t>
      </w:r>
      <w:r w:rsidR="00D9490F" w:rsidRPr="00185C4E">
        <w:rPr>
          <w:rFonts w:ascii="Times New Roman" w:hAnsi="Times New Roman"/>
          <w:i/>
          <w:lang w:val="fr-FR"/>
        </w:rPr>
        <w:t xml:space="preserve">x y </w:t>
      </w:r>
      <w:r w:rsidR="00D9490F" w:rsidRPr="00185C4E">
        <w:rPr>
          <w:rFonts w:ascii="Arial Black" w:hAnsi="Arial Black"/>
          <w:sz w:val="25"/>
          <w:lang w:val="fr-FR"/>
        </w:rPr>
        <w:t xml:space="preserve">= </w:t>
      </w:r>
      <w:r w:rsidR="00D9490F" w:rsidRPr="00185C4E">
        <w:rPr>
          <w:rFonts w:ascii="Times New Roman" w:hAnsi="Times New Roman"/>
          <w:i/>
          <w:lang w:val="fr-FR"/>
        </w:rPr>
        <w:t>c</w:t>
      </w:r>
      <w:r w:rsidR="00D9490F" w:rsidRPr="00185C4E">
        <w:rPr>
          <w:rFonts w:ascii="Times New Roman" w:hAnsi="Times New Roman"/>
          <w:i/>
          <w:vertAlign w:val="subscript"/>
          <w:lang w:val="fr-FR"/>
        </w:rPr>
        <w:t>k</w:t>
      </w:r>
      <w:r w:rsidR="00D9490F" w:rsidRPr="00185C4E">
        <w:rPr>
          <w:rFonts w:ascii="Arial Black" w:hAnsi="Arial Black"/>
          <w:sz w:val="25"/>
          <w:lang w:val="fr-FR"/>
        </w:rPr>
        <w:t>)</w:t>
      </w:r>
      <w:r w:rsidR="00D9490F" w:rsidRPr="00185C4E">
        <w:rPr>
          <w:lang w:val="fr-FR"/>
        </w:rPr>
        <w:t xml:space="preserve">, pour trouver </w:t>
      </w:r>
      <w:r w:rsidR="00D9490F" w:rsidRPr="00185C4E">
        <w:rPr>
          <w:rFonts w:ascii="Times New Roman" w:hAnsi="Times New Roman"/>
          <w:i/>
          <w:lang w:val="fr-FR"/>
        </w:rPr>
        <w:t>y</w:t>
      </w:r>
      <w:r w:rsidR="00D9490F" w:rsidRPr="00185C4E">
        <w:rPr>
          <w:lang w:val="fr-FR"/>
        </w:rPr>
        <w:t>. Deux hypothèses simplifient les calculs :</w:t>
      </w:r>
    </w:p>
    <w:p w:rsidR="00B77999" w:rsidRPr="00185C4E" w:rsidRDefault="00D9490F">
      <w:pPr>
        <w:pStyle w:val="Paragraphedeliste"/>
        <w:numPr>
          <w:ilvl w:val="4"/>
          <w:numId w:val="31"/>
        </w:numPr>
        <w:tabs>
          <w:tab w:val="left" w:pos="1446"/>
        </w:tabs>
        <w:spacing w:before="77" w:line="253" w:lineRule="exact"/>
        <w:ind w:right="508" w:firstLine="541"/>
        <w:jc w:val="left"/>
        <w:rPr>
          <w:lang w:val="fr-FR"/>
        </w:rPr>
      </w:pPr>
      <w:r w:rsidRPr="00185C4E">
        <w:rPr>
          <w:sz w:val="24"/>
          <w:lang w:val="fr-FR"/>
        </w:rPr>
        <w:t>L’hypothèse</w:t>
      </w:r>
      <w:r w:rsidRPr="00185C4E">
        <w:rPr>
          <w:spacing w:val="43"/>
          <w:sz w:val="24"/>
          <w:lang w:val="fr-FR"/>
        </w:rPr>
        <w:t xml:space="preserve"> </w:t>
      </w:r>
      <w:r w:rsidRPr="00185C4E">
        <w:rPr>
          <w:sz w:val="24"/>
          <w:lang w:val="fr-FR"/>
        </w:rPr>
        <w:t>de</w:t>
      </w:r>
      <w:r w:rsidRPr="00185C4E">
        <w:rPr>
          <w:spacing w:val="44"/>
          <w:sz w:val="24"/>
          <w:lang w:val="fr-FR"/>
        </w:rPr>
        <w:t xml:space="preserve"> </w:t>
      </w:r>
      <w:r w:rsidRPr="00185C4E">
        <w:rPr>
          <w:sz w:val="24"/>
          <w:lang w:val="fr-FR"/>
        </w:rPr>
        <w:t>normalité</w:t>
      </w:r>
      <w:r w:rsidRPr="00185C4E">
        <w:rPr>
          <w:spacing w:val="43"/>
          <w:sz w:val="24"/>
          <w:lang w:val="fr-FR"/>
        </w:rPr>
        <w:t xml:space="preserve"> </w:t>
      </w:r>
      <w:r w:rsidRPr="00185C4E">
        <w:rPr>
          <w:sz w:val="24"/>
          <w:lang w:val="fr-FR"/>
        </w:rPr>
        <w:t>statue</w:t>
      </w:r>
      <w:r w:rsidRPr="00185C4E">
        <w:rPr>
          <w:spacing w:val="44"/>
          <w:sz w:val="24"/>
          <w:lang w:val="fr-FR"/>
        </w:rPr>
        <w:t xml:space="preserve"> </w:t>
      </w:r>
      <w:r w:rsidRPr="00185C4E">
        <w:rPr>
          <w:sz w:val="24"/>
          <w:lang w:val="fr-FR"/>
        </w:rPr>
        <w:t>que</w:t>
      </w:r>
      <w:r w:rsidRPr="00185C4E">
        <w:rPr>
          <w:spacing w:val="43"/>
          <w:sz w:val="24"/>
          <w:lang w:val="fr-FR"/>
        </w:rPr>
        <w:t xml:space="preserve"> </w:t>
      </w:r>
      <w:r w:rsidRPr="00185C4E">
        <w:rPr>
          <w:sz w:val="24"/>
          <w:lang w:val="fr-FR"/>
        </w:rPr>
        <w:t>la</w:t>
      </w:r>
      <w:r w:rsidRPr="00185C4E">
        <w:rPr>
          <w:spacing w:val="45"/>
          <w:sz w:val="24"/>
          <w:lang w:val="fr-FR"/>
        </w:rPr>
        <w:t xml:space="preserve"> </w:t>
      </w:r>
      <w:r w:rsidRPr="00185C4E">
        <w:rPr>
          <w:sz w:val="24"/>
          <w:lang w:val="fr-FR"/>
        </w:rPr>
        <w:t>probabilité</w:t>
      </w:r>
      <w:r w:rsidRPr="00185C4E">
        <w:rPr>
          <w:spacing w:val="43"/>
          <w:sz w:val="24"/>
          <w:lang w:val="fr-FR"/>
        </w:rPr>
        <w:t xml:space="preserve"> </w:t>
      </w:r>
      <w:r w:rsidRPr="00185C4E">
        <w:rPr>
          <w:sz w:val="24"/>
          <w:lang w:val="fr-FR"/>
        </w:rPr>
        <w:t>conditionnelle</w:t>
      </w:r>
    </w:p>
    <w:p w:rsidR="00B77999" w:rsidRPr="00185C4E" w:rsidRDefault="00D9490F">
      <w:pPr>
        <w:pStyle w:val="Corpsdetexte"/>
        <w:spacing w:line="333" w:lineRule="exact"/>
        <w:ind w:left="1569"/>
        <w:rPr>
          <w:lang w:val="fr-FR"/>
        </w:rPr>
      </w:pPr>
      <w:r w:rsidRPr="00185C4E">
        <w:rPr>
          <w:rFonts w:ascii="Times New Roman"/>
          <w:i/>
          <w:lang w:val="fr-FR"/>
        </w:rPr>
        <w:t>P</w:t>
      </w:r>
      <w:r w:rsidRPr="00185C4E">
        <w:rPr>
          <w:rFonts w:ascii="Arial Black"/>
          <w:sz w:val="25"/>
          <w:lang w:val="fr-FR"/>
        </w:rPr>
        <w:t>(</w:t>
      </w:r>
      <w:r w:rsidRPr="00185C4E">
        <w:rPr>
          <w:rFonts w:ascii="Times New Roman"/>
          <w:i/>
          <w:lang w:val="fr-FR"/>
        </w:rPr>
        <w:t>x</w:t>
      </w:r>
      <w:r w:rsidRPr="00185C4E">
        <w:rPr>
          <w:rFonts w:ascii="DejaVu Sans"/>
          <w:sz w:val="25"/>
          <w:lang w:val="fr-FR"/>
        </w:rPr>
        <w:t>|</w:t>
      </w:r>
      <w:r w:rsidRPr="00185C4E">
        <w:rPr>
          <w:rFonts w:ascii="Times New Roman"/>
          <w:i/>
          <w:lang w:val="fr-FR"/>
        </w:rPr>
        <w:t>y</w:t>
      </w:r>
      <w:r w:rsidRPr="00185C4E">
        <w:rPr>
          <w:rFonts w:ascii="Arial Black"/>
          <w:sz w:val="25"/>
          <w:lang w:val="fr-FR"/>
        </w:rPr>
        <w:t xml:space="preserve">) </w:t>
      </w:r>
      <w:r w:rsidRPr="00185C4E">
        <w:rPr>
          <w:lang w:val="fr-FR"/>
        </w:rPr>
        <w:t>suit une loi normale multidimensionnelle :</w:t>
      </w:r>
    </w:p>
    <w:p w:rsidR="00B77999" w:rsidRPr="00185C4E" w:rsidRDefault="00B77999">
      <w:pPr>
        <w:spacing w:line="333" w:lineRule="exact"/>
        <w:rPr>
          <w:lang w:val="fr-FR"/>
        </w:rPr>
        <w:sectPr w:rsidR="00B77999" w:rsidRPr="00185C4E">
          <w:type w:val="continuous"/>
          <w:pgSz w:w="11910" w:h="16840"/>
          <w:pgMar w:top="1580" w:right="0" w:bottom="280" w:left="1500" w:header="720" w:footer="720" w:gutter="0"/>
          <w:cols w:space="720"/>
        </w:sectPr>
      </w:pPr>
    </w:p>
    <w:p w:rsidR="00B77999" w:rsidRPr="00185C4E" w:rsidRDefault="00D9490F">
      <w:pPr>
        <w:spacing w:before="179" w:line="83" w:lineRule="exact"/>
        <w:ind w:left="1809"/>
        <w:rPr>
          <w:rFonts w:ascii="Times New Roman"/>
          <w:i/>
          <w:sz w:val="24"/>
          <w:lang w:val="fr-FR"/>
        </w:rPr>
      </w:pPr>
      <w:r w:rsidRPr="00185C4E">
        <w:rPr>
          <w:rFonts w:ascii="Times New Roman"/>
          <w:i/>
          <w:w w:val="105"/>
          <w:sz w:val="24"/>
          <w:lang w:val="fr-FR"/>
        </w:rPr>
        <w:lastRenderedPageBreak/>
        <w:t>P</w:t>
      </w:r>
      <w:r w:rsidRPr="00185C4E">
        <w:rPr>
          <w:rFonts w:ascii="Arial Black"/>
          <w:w w:val="105"/>
          <w:sz w:val="25"/>
          <w:lang w:val="fr-FR"/>
        </w:rPr>
        <w:t>(</w:t>
      </w:r>
      <w:r w:rsidRPr="00185C4E">
        <w:rPr>
          <w:rFonts w:ascii="Times New Roman"/>
          <w:i/>
          <w:w w:val="105"/>
          <w:sz w:val="24"/>
          <w:lang w:val="fr-FR"/>
        </w:rPr>
        <w:t>x</w:t>
      </w:r>
      <w:r w:rsidRPr="00185C4E">
        <w:rPr>
          <w:rFonts w:ascii="DejaVu Sans"/>
          <w:w w:val="105"/>
          <w:sz w:val="25"/>
          <w:lang w:val="fr-FR"/>
        </w:rPr>
        <w:t>|</w:t>
      </w:r>
      <w:r w:rsidRPr="00185C4E">
        <w:rPr>
          <w:rFonts w:ascii="Times New Roman"/>
          <w:i/>
          <w:w w:val="105"/>
          <w:sz w:val="24"/>
          <w:lang w:val="fr-FR"/>
        </w:rPr>
        <w:t xml:space="preserve">y </w:t>
      </w:r>
      <w:r w:rsidRPr="00185C4E">
        <w:rPr>
          <w:rFonts w:ascii="Arial Black"/>
          <w:w w:val="105"/>
          <w:sz w:val="25"/>
          <w:lang w:val="fr-FR"/>
        </w:rPr>
        <w:t xml:space="preserve">= </w:t>
      </w:r>
      <w:r w:rsidRPr="00185C4E">
        <w:rPr>
          <w:rFonts w:ascii="Times New Roman"/>
          <w:i/>
          <w:w w:val="105"/>
          <w:sz w:val="24"/>
          <w:lang w:val="fr-FR"/>
        </w:rPr>
        <w:t>c</w:t>
      </w:r>
    </w:p>
    <w:p w:rsidR="00B77999" w:rsidRPr="00185C4E" w:rsidRDefault="00D9490F">
      <w:pPr>
        <w:tabs>
          <w:tab w:val="left" w:pos="2653"/>
          <w:tab w:val="left" w:pos="3541"/>
        </w:tabs>
        <w:spacing w:before="75" w:line="187" w:lineRule="exact"/>
        <w:ind w:left="60"/>
        <w:rPr>
          <w:sz w:val="24"/>
          <w:lang w:val="fr-FR"/>
        </w:rPr>
      </w:pPr>
      <w:r w:rsidRPr="00185C4E">
        <w:rPr>
          <w:lang w:val="fr-FR"/>
        </w:rPr>
        <w:br w:type="column"/>
      </w:r>
      <w:r w:rsidRPr="00185C4E">
        <w:rPr>
          <w:rFonts w:ascii="Arial Black" w:hAnsi="Arial Black"/>
          <w:w w:val="105"/>
          <w:position w:val="-9"/>
          <w:sz w:val="25"/>
          <w:lang w:val="fr-FR"/>
        </w:rPr>
        <w:lastRenderedPageBreak/>
        <w:t xml:space="preserve">) = </w:t>
      </w:r>
      <w:r w:rsidRPr="00185C4E">
        <w:rPr>
          <w:rFonts w:ascii="DejaVu Sans" w:hAnsi="DejaVu Sans"/>
          <w:w w:val="105"/>
          <w:position w:val="-9"/>
          <w:sz w:val="25"/>
          <w:lang w:val="fr-FR"/>
        </w:rPr>
        <w:t xml:space="preserve">N </w:t>
      </w:r>
      <w:r w:rsidRPr="00185C4E">
        <w:rPr>
          <w:rFonts w:ascii="Arial Black" w:hAnsi="Arial Black"/>
          <w:spacing w:val="2"/>
          <w:w w:val="105"/>
          <w:position w:val="-9"/>
          <w:sz w:val="25"/>
          <w:lang w:val="fr-FR"/>
        </w:rPr>
        <w:t>(</w:t>
      </w:r>
      <w:r w:rsidRPr="00185C4E">
        <w:rPr>
          <w:rFonts w:ascii="Noto Serif" w:hAnsi="Noto Serif"/>
          <w:spacing w:val="2"/>
          <w:w w:val="105"/>
          <w:position w:val="-9"/>
          <w:sz w:val="24"/>
          <w:lang w:val="fr-FR"/>
        </w:rPr>
        <w:t xml:space="preserve">µ </w:t>
      </w:r>
      <w:r w:rsidRPr="00185C4E">
        <w:rPr>
          <w:w w:val="105"/>
          <w:position w:val="-9"/>
          <w:sz w:val="24"/>
          <w:lang w:val="fr-FR"/>
        </w:rPr>
        <w:t xml:space="preserve">, </w:t>
      </w:r>
      <w:r w:rsidRPr="00185C4E">
        <w:rPr>
          <w:rFonts w:ascii="Times New Roman" w:hAnsi="Times New Roman"/>
          <w:i/>
          <w:w w:val="105"/>
          <w:position w:val="-9"/>
          <w:sz w:val="24"/>
          <w:lang w:val="fr-FR"/>
        </w:rPr>
        <w:t>V</w:t>
      </w:r>
      <w:r w:rsidRPr="00185C4E">
        <w:rPr>
          <w:rFonts w:ascii="Times New Roman" w:hAnsi="Times New Roman"/>
          <w:i/>
          <w:spacing w:val="-38"/>
          <w:w w:val="105"/>
          <w:position w:val="-9"/>
          <w:sz w:val="24"/>
          <w:lang w:val="fr-FR"/>
        </w:rPr>
        <w:t xml:space="preserve"> </w:t>
      </w:r>
      <w:r w:rsidRPr="00185C4E">
        <w:rPr>
          <w:rFonts w:ascii="Arial Black" w:hAnsi="Arial Black"/>
          <w:w w:val="105"/>
          <w:position w:val="-9"/>
          <w:sz w:val="25"/>
          <w:lang w:val="fr-FR"/>
        </w:rPr>
        <w:t>)</w:t>
      </w:r>
      <w:r w:rsidRPr="00185C4E">
        <w:rPr>
          <w:rFonts w:ascii="Arial Black" w:hAnsi="Arial Black"/>
          <w:spacing w:val="-13"/>
          <w:w w:val="105"/>
          <w:position w:val="-9"/>
          <w:sz w:val="25"/>
          <w:lang w:val="fr-FR"/>
        </w:rPr>
        <w:t xml:space="preserve"> </w:t>
      </w:r>
      <w:r w:rsidRPr="00185C4E">
        <w:rPr>
          <w:rFonts w:ascii="Arial Black" w:hAnsi="Arial Black"/>
          <w:w w:val="105"/>
          <w:position w:val="-9"/>
          <w:sz w:val="25"/>
          <w:lang w:val="fr-FR"/>
        </w:rPr>
        <w:t>=</w:t>
      </w:r>
      <w:r w:rsidRPr="00185C4E">
        <w:rPr>
          <w:rFonts w:ascii="Arial Black" w:hAnsi="Arial Black"/>
          <w:w w:val="105"/>
          <w:position w:val="6"/>
          <w:sz w:val="25"/>
          <w:u w:val="single"/>
          <w:lang w:val="fr-FR"/>
        </w:rPr>
        <w:t xml:space="preserve"> </w:t>
      </w:r>
      <w:r w:rsidRPr="00185C4E">
        <w:rPr>
          <w:rFonts w:ascii="Arial Black" w:hAnsi="Arial Black"/>
          <w:w w:val="105"/>
          <w:position w:val="6"/>
          <w:sz w:val="25"/>
          <w:u w:val="single"/>
          <w:lang w:val="fr-FR"/>
        </w:rPr>
        <w:tab/>
      </w:r>
      <w:r w:rsidRPr="00185C4E">
        <w:rPr>
          <w:w w:val="105"/>
          <w:position w:val="6"/>
          <w:sz w:val="24"/>
          <w:u w:val="single"/>
          <w:lang w:val="fr-FR"/>
        </w:rPr>
        <w:t>1</w:t>
      </w:r>
      <w:r w:rsidRPr="00185C4E">
        <w:rPr>
          <w:w w:val="105"/>
          <w:position w:val="6"/>
          <w:sz w:val="24"/>
          <w:u w:val="single"/>
          <w:lang w:val="fr-FR"/>
        </w:rPr>
        <w:tab/>
      </w:r>
      <w:r w:rsidRPr="00185C4E">
        <w:rPr>
          <w:rFonts w:ascii="Times New Roman" w:hAnsi="Times New Roman"/>
          <w:i/>
          <w:spacing w:val="2"/>
          <w:w w:val="105"/>
          <w:position w:val="-9"/>
          <w:sz w:val="24"/>
          <w:lang w:val="fr-FR"/>
        </w:rPr>
        <w:t>e</w:t>
      </w:r>
      <w:r w:rsidRPr="00185C4E">
        <w:rPr>
          <w:rFonts w:ascii="DejaVu Sans" w:hAnsi="DejaVu Sans"/>
          <w:spacing w:val="2"/>
          <w:w w:val="105"/>
          <w:sz w:val="18"/>
          <w:lang w:val="fr-FR"/>
        </w:rPr>
        <w:t>−</w:t>
      </w:r>
      <w:r w:rsidRPr="00185C4E">
        <w:rPr>
          <w:rFonts w:ascii="DejaVu Sans" w:hAnsi="DejaVu Sans"/>
          <w:spacing w:val="-34"/>
          <w:w w:val="105"/>
          <w:sz w:val="18"/>
          <w:lang w:val="fr-FR"/>
        </w:rPr>
        <w:t xml:space="preserve"> </w:t>
      </w:r>
      <w:r w:rsidRPr="00185C4E">
        <w:rPr>
          <w:w w:val="105"/>
          <w:position w:val="7"/>
          <w:sz w:val="14"/>
          <w:lang w:val="fr-FR"/>
        </w:rPr>
        <w:t>1</w:t>
      </w:r>
      <w:r w:rsidRPr="00185C4E">
        <w:rPr>
          <w:spacing w:val="-10"/>
          <w:w w:val="105"/>
          <w:position w:val="7"/>
          <w:sz w:val="14"/>
          <w:lang w:val="fr-FR"/>
        </w:rPr>
        <w:t xml:space="preserve"> </w:t>
      </w:r>
      <w:r w:rsidRPr="00185C4E">
        <w:rPr>
          <w:rFonts w:ascii="Arial Black" w:hAnsi="Arial Black"/>
          <w:spacing w:val="4"/>
          <w:w w:val="105"/>
          <w:sz w:val="18"/>
          <w:lang w:val="fr-FR"/>
        </w:rPr>
        <w:t>(</w:t>
      </w:r>
      <w:r w:rsidRPr="00185C4E">
        <w:rPr>
          <w:rFonts w:ascii="Times New Roman" w:hAnsi="Times New Roman"/>
          <w:i/>
          <w:spacing w:val="4"/>
          <w:w w:val="105"/>
          <w:sz w:val="18"/>
          <w:lang w:val="fr-FR"/>
        </w:rPr>
        <w:t>x</w:t>
      </w:r>
      <w:r w:rsidRPr="00185C4E">
        <w:rPr>
          <w:rFonts w:ascii="DejaVu Sans" w:hAnsi="DejaVu Sans"/>
          <w:spacing w:val="4"/>
          <w:w w:val="105"/>
          <w:sz w:val="18"/>
          <w:lang w:val="fr-FR"/>
        </w:rPr>
        <w:t>−</w:t>
      </w:r>
      <w:r w:rsidRPr="00185C4E">
        <w:rPr>
          <w:rFonts w:ascii="Noto Serif" w:hAnsi="Noto Serif"/>
          <w:spacing w:val="4"/>
          <w:w w:val="105"/>
          <w:sz w:val="18"/>
          <w:lang w:val="fr-FR"/>
        </w:rPr>
        <w:t>µ</w:t>
      </w:r>
      <w:r w:rsidRPr="00185C4E">
        <w:rPr>
          <w:rFonts w:ascii="Times New Roman" w:hAnsi="Times New Roman"/>
          <w:i/>
          <w:spacing w:val="4"/>
          <w:w w:val="105"/>
          <w:position w:val="-3"/>
          <w:sz w:val="14"/>
          <w:lang w:val="fr-FR"/>
        </w:rPr>
        <w:t>k</w:t>
      </w:r>
      <w:r w:rsidRPr="00185C4E">
        <w:rPr>
          <w:rFonts w:ascii="Times New Roman" w:hAnsi="Times New Roman"/>
          <w:i/>
          <w:spacing w:val="-23"/>
          <w:w w:val="105"/>
          <w:position w:val="-3"/>
          <w:sz w:val="14"/>
          <w:lang w:val="fr-FR"/>
        </w:rPr>
        <w:t xml:space="preserve"> </w:t>
      </w:r>
      <w:r w:rsidRPr="00185C4E">
        <w:rPr>
          <w:rFonts w:ascii="Arial Black" w:hAnsi="Arial Black"/>
          <w:spacing w:val="5"/>
          <w:w w:val="105"/>
          <w:sz w:val="18"/>
          <w:lang w:val="fr-FR"/>
        </w:rPr>
        <w:t>)</w:t>
      </w:r>
      <w:r w:rsidRPr="00185C4E">
        <w:rPr>
          <w:rFonts w:ascii="DejaVu Sans" w:hAnsi="DejaVu Sans"/>
          <w:spacing w:val="5"/>
          <w:w w:val="105"/>
          <w:position w:val="7"/>
          <w:sz w:val="14"/>
          <w:lang w:val="fr-FR"/>
        </w:rPr>
        <w:t>T</w:t>
      </w:r>
      <w:r w:rsidRPr="00185C4E">
        <w:rPr>
          <w:rFonts w:ascii="Times New Roman" w:hAnsi="Times New Roman"/>
          <w:i/>
          <w:spacing w:val="5"/>
          <w:w w:val="105"/>
          <w:sz w:val="18"/>
          <w:lang w:val="fr-FR"/>
        </w:rPr>
        <w:t>V</w:t>
      </w:r>
      <w:r w:rsidRPr="00185C4E">
        <w:rPr>
          <w:rFonts w:ascii="DejaVu Sans" w:hAnsi="DejaVu Sans"/>
          <w:spacing w:val="5"/>
          <w:w w:val="105"/>
          <w:position w:val="7"/>
          <w:sz w:val="14"/>
          <w:lang w:val="fr-FR"/>
        </w:rPr>
        <w:t>−</w:t>
      </w:r>
      <w:r w:rsidRPr="00185C4E">
        <w:rPr>
          <w:spacing w:val="5"/>
          <w:w w:val="105"/>
          <w:position w:val="7"/>
          <w:sz w:val="14"/>
          <w:lang w:val="fr-FR"/>
        </w:rPr>
        <w:t>1</w:t>
      </w:r>
      <w:r w:rsidRPr="00185C4E">
        <w:rPr>
          <w:rFonts w:ascii="Arial Black" w:hAnsi="Arial Black"/>
          <w:spacing w:val="5"/>
          <w:w w:val="105"/>
          <w:sz w:val="18"/>
          <w:lang w:val="fr-FR"/>
        </w:rPr>
        <w:t>(</w:t>
      </w:r>
      <w:r w:rsidRPr="00185C4E">
        <w:rPr>
          <w:rFonts w:ascii="Times New Roman" w:hAnsi="Times New Roman"/>
          <w:i/>
          <w:spacing w:val="5"/>
          <w:w w:val="105"/>
          <w:sz w:val="18"/>
          <w:lang w:val="fr-FR"/>
        </w:rPr>
        <w:t>x</w:t>
      </w:r>
      <w:r w:rsidRPr="00185C4E">
        <w:rPr>
          <w:rFonts w:ascii="DejaVu Sans" w:hAnsi="DejaVu Sans"/>
          <w:spacing w:val="5"/>
          <w:w w:val="105"/>
          <w:sz w:val="18"/>
          <w:lang w:val="fr-FR"/>
        </w:rPr>
        <w:t>−</w:t>
      </w:r>
      <w:r w:rsidRPr="00185C4E">
        <w:rPr>
          <w:rFonts w:ascii="Noto Serif" w:hAnsi="Noto Serif"/>
          <w:spacing w:val="5"/>
          <w:w w:val="105"/>
          <w:sz w:val="18"/>
          <w:lang w:val="fr-FR"/>
        </w:rPr>
        <w:t>µ</w:t>
      </w:r>
      <w:r w:rsidRPr="00185C4E">
        <w:rPr>
          <w:rFonts w:ascii="Times New Roman" w:hAnsi="Times New Roman"/>
          <w:i/>
          <w:spacing w:val="5"/>
          <w:w w:val="105"/>
          <w:position w:val="-3"/>
          <w:sz w:val="14"/>
          <w:lang w:val="fr-FR"/>
        </w:rPr>
        <w:t>k</w:t>
      </w:r>
      <w:r w:rsidRPr="00185C4E">
        <w:rPr>
          <w:rFonts w:ascii="Times New Roman" w:hAnsi="Times New Roman"/>
          <w:i/>
          <w:spacing w:val="-23"/>
          <w:w w:val="105"/>
          <w:position w:val="-3"/>
          <w:sz w:val="14"/>
          <w:lang w:val="fr-FR"/>
        </w:rPr>
        <w:t xml:space="preserve"> </w:t>
      </w:r>
      <w:r w:rsidRPr="00185C4E">
        <w:rPr>
          <w:rFonts w:ascii="Arial Black" w:hAnsi="Arial Black"/>
          <w:spacing w:val="6"/>
          <w:w w:val="105"/>
          <w:sz w:val="18"/>
          <w:lang w:val="fr-FR"/>
        </w:rPr>
        <w:t>)</w:t>
      </w:r>
      <w:r w:rsidRPr="00185C4E">
        <w:rPr>
          <w:spacing w:val="6"/>
          <w:w w:val="105"/>
          <w:position w:val="-9"/>
          <w:sz w:val="24"/>
          <w:lang w:val="fr-FR"/>
        </w:rPr>
        <w:t>,</w:t>
      </w:r>
    </w:p>
    <w:p w:rsidR="00B77999" w:rsidRPr="00185C4E" w:rsidRDefault="00B77999">
      <w:pPr>
        <w:pStyle w:val="Corpsdetexte"/>
        <w:spacing w:before="11"/>
        <w:rPr>
          <w:sz w:val="3"/>
          <w:lang w:val="fr-FR"/>
        </w:rPr>
      </w:pPr>
    </w:p>
    <w:p w:rsidR="00B77999" w:rsidRDefault="00B77999">
      <w:pPr>
        <w:pStyle w:val="Corpsdetexte"/>
        <w:spacing w:line="20" w:lineRule="exact"/>
        <w:ind w:left="3834"/>
        <w:rPr>
          <w:sz w:val="2"/>
        </w:rPr>
      </w:pPr>
      <w:r w:rsidRPr="00B77999">
        <w:rPr>
          <w:sz w:val="2"/>
        </w:rPr>
      </w:r>
      <w:r>
        <w:rPr>
          <w:sz w:val="2"/>
        </w:rPr>
        <w:pict>
          <v:group id="_x0000_s1371" style="width:3.5pt;height:.4pt;mso-position-horizontal-relative:char;mso-position-vertical-relative:line" coordsize="70,8">
            <v:line id="_x0000_s1372" style="position:absolute" from="0,4" to="70,4" strokeweight=".1266mm"/>
            <w10:wrap type="none"/>
            <w10:anchorlock/>
          </v:group>
        </w:pict>
      </w:r>
    </w:p>
    <w:p w:rsidR="00B77999" w:rsidRDefault="00B77999">
      <w:pPr>
        <w:pStyle w:val="Corpsdetexte"/>
        <w:spacing w:before="8"/>
        <w:rPr>
          <w:sz w:val="9"/>
        </w:rPr>
      </w:pPr>
    </w:p>
    <w:p w:rsidR="00B77999" w:rsidRDefault="00B77999">
      <w:pPr>
        <w:pStyle w:val="Corpsdetexte"/>
        <w:spacing w:line="20" w:lineRule="exact"/>
        <w:ind w:left="2125"/>
        <w:rPr>
          <w:sz w:val="2"/>
        </w:rPr>
      </w:pPr>
      <w:r w:rsidRPr="00B77999">
        <w:rPr>
          <w:sz w:val="2"/>
        </w:rPr>
      </w:r>
      <w:r>
        <w:rPr>
          <w:sz w:val="2"/>
        </w:rPr>
        <w:pict>
          <v:group id="_x0000_s1369" style="width:70.6pt;height:.5pt;mso-position-horizontal-relative:char;mso-position-vertical-relative:line" coordsize="1412,10">
            <v:line id="_x0000_s1370" style="position:absolute" from="0,5" to="1412,5" strokeweight=".16439mm"/>
            <w10:wrap type="none"/>
            <w10:anchorlock/>
          </v:group>
        </w:pict>
      </w:r>
    </w:p>
    <w:p w:rsidR="00B77999" w:rsidRDefault="00B77999">
      <w:pPr>
        <w:spacing w:line="20" w:lineRule="exact"/>
        <w:rPr>
          <w:sz w:val="2"/>
        </w:rPr>
        <w:sectPr w:rsidR="00B77999">
          <w:type w:val="continuous"/>
          <w:pgSz w:w="11910" w:h="16840"/>
          <w:pgMar w:top="1580" w:right="0" w:bottom="280" w:left="1500" w:header="720" w:footer="720" w:gutter="0"/>
          <w:cols w:num="2" w:space="720" w:equalWidth="0">
            <w:col w:w="2827" w:space="40"/>
            <w:col w:w="7543"/>
          </w:cols>
        </w:sectPr>
      </w:pPr>
    </w:p>
    <w:p w:rsidR="00B77999" w:rsidRDefault="00D9490F">
      <w:pPr>
        <w:tabs>
          <w:tab w:val="left" w:pos="3856"/>
          <w:tab w:val="left" w:pos="4200"/>
        </w:tabs>
        <w:spacing w:before="72"/>
        <w:ind w:left="2832"/>
        <w:rPr>
          <w:rFonts w:ascii="Times New Roman"/>
          <w:i/>
          <w:sz w:val="18"/>
        </w:rPr>
      </w:pPr>
      <w:r>
        <w:rPr>
          <w:rFonts w:ascii="Times New Roman"/>
          <w:i/>
          <w:sz w:val="18"/>
        </w:rPr>
        <w:lastRenderedPageBreak/>
        <w:t>k</w:t>
      </w:r>
      <w:r>
        <w:rPr>
          <w:rFonts w:ascii="Times New Roman"/>
          <w:i/>
          <w:sz w:val="18"/>
        </w:rPr>
        <w:tab/>
        <w:t>k</w:t>
      </w:r>
      <w:r>
        <w:rPr>
          <w:rFonts w:ascii="Times New Roman"/>
          <w:i/>
          <w:sz w:val="18"/>
        </w:rPr>
        <w:tab/>
      </w:r>
      <w:r>
        <w:rPr>
          <w:rFonts w:ascii="Times New Roman"/>
          <w:i/>
          <w:w w:val="95"/>
          <w:sz w:val="18"/>
        </w:rPr>
        <w:t>k</w:t>
      </w:r>
    </w:p>
    <w:p w:rsidR="00B77999" w:rsidRDefault="00D9490F">
      <w:pPr>
        <w:spacing w:line="469" w:lineRule="exact"/>
        <w:ind w:left="435"/>
        <w:rPr>
          <w:rFonts w:ascii="Times New Roman" w:hAnsi="Times New Roman"/>
          <w:i/>
          <w:sz w:val="18"/>
        </w:rPr>
      </w:pPr>
      <w:r>
        <w:br w:type="column"/>
      </w:r>
      <w:r>
        <w:rPr>
          <w:rFonts w:ascii="Arial" w:hAnsi="Arial"/>
          <w:spacing w:val="5"/>
          <w:w w:val="181"/>
          <w:position w:val="21"/>
          <w:sz w:val="24"/>
        </w:rPr>
        <w:lastRenderedPageBreak/>
        <w:t>√</w:t>
      </w:r>
      <w:r>
        <w:rPr>
          <w:rFonts w:ascii="Arial Black" w:hAnsi="Arial Black"/>
          <w:spacing w:val="2"/>
          <w:w w:val="99"/>
          <w:sz w:val="25"/>
        </w:rPr>
        <w:t>(</w:t>
      </w:r>
      <w:r>
        <w:rPr>
          <w:spacing w:val="2"/>
          <w:w w:val="89"/>
          <w:sz w:val="24"/>
        </w:rPr>
        <w:t>2</w:t>
      </w:r>
      <w:r>
        <w:rPr>
          <w:rFonts w:ascii="Noto Serif" w:hAnsi="Noto Serif"/>
          <w:spacing w:val="11"/>
          <w:w w:val="107"/>
          <w:sz w:val="24"/>
        </w:rPr>
        <w:t>π</w:t>
      </w:r>
      <w:r>
        <w:rPr>
          <w:rFonts w:ascii="Arial Black" w:hAnsi="Arial Black"/>
          <w:spacing w:val="5"/>
          <w:w w:val="99"/>
          <w:sz w:val="25"/>
        </w:rPr>
        <w:t>)</w:t>
      </w:r>
      <w:r>
        <w:rPr>
          <w:rFonts w:ascii="Times New Roman" w:hAnsi="Times New Roman"/>
          <w:i/>
          <w:w w:val="107"/>
          <w:position w:val="7"/>
          <w:sz w:val="18"/>
        </w:rPr>
        <w:t>m</w:t>
      </w:r>
    </w:p>
    <w:p w:rsidR="00B77999" w:rsidRDefault="00D9490F">
      <w:pPr>
        <w:tabs>
          <w:tab w:val="left" w:pos="1948"/>
        </w:tabs>
        <w:spacing w:before="24" w:line="131" w:lineRule="exact"/>
        <w:ind w:left="1027"/>
        <w:rPr>
          <w:rFonts w:ascii="Times New Roman"/>
          <w:i/>
          <w:sz w:val="14"/>
        </w:rPr>
      </w:pPr>
      <w:r>
        <w:br w:type="column"/>
      </w:r>
      <w:r>
        <w:rPr>
          <w:position w:val="1"/>
          <w:sz w:val="14"/>
        </w:rPr>
        <w:lastRenderedPageBreak/>
        <w:t>2</w:t>
      </w:r>
      <w:r>
        <w:rPr>
          <w:position w:val="1"/>
          <w:sz w:val="14"/>
        </w:rPr>
        <w:tab/>
      </w:r>
      <w:r>
        <w:rPr>
          <w:rFonts w:ascii="Times New Roman"/>
          <w:i/>
          <w:sz w:val="14"/>
        </w:rPr>
        <w:t>k</w:t>
      </w:r>
    </w:p>
    <w:p w:rsidR="00B77999" w:rsidRDefault="00D9490F">
      <w:pPr>
        <w:spacing w:line="315" w:lineRule="exact"/>
        <w:ind w:left="-25"/>
        <w:rPr>
          <w:rFonts w:ascii="Arial Black"/>
          <w:sz w:val="25"/>
        </w:rPr>
      </w:pPr>
      <w:r>
        <w:rPr>
          <w:rFonts w:ascii="Times New Roman"/>
          <w:i/>
          <w:sz w:val="24"/>
        </w:rPr>
        <w:t>det</w:t>
      </w:r>
      <w:r>
        <w:rPr>
          <w:rFonts w:ascii="Arial Black"/>
          <w:sz w:val="25"/>
        </w:rPr>
        <w:t>(</w:t>
      </w:r>
      <w:r>
        <w:rPr>
          <w:rFonts w:ascii="Times New Roman"/>
          <w:i/>
          <w:sz w:val="24"/>
        </w:rPr>
        <w:t>V</w:t>
      </w:r>
      <w:r>
        <w:rPr>
          <w:rFonts w:ascii="Times New Roman"/>
          <w:i/>
          <w:sz w:val="24"/>
          <w:vertAlign w:val="subscript"/>
        </w:rPr>
        <w:t>k</w:t>
      </w:r>
      <w:r>
        <w:rPr>
          <w:rFonts w:ascii="Arial Black"/>
          <w:sz w:val="25"/>
        </w:rPr>
        <w:t>)</w:t>
      </w:r>
    </w:p>
    <w:p w:rsidR="00B77999" w:rsidRDefault="00B77999">
      <w:pPr>
        <w:spacing w:line="315" w:lineRule="exact"/>
        <w:rPr>
          <w:rFonts w:ascii="Arial Black"/>
          <w:sz w:val="25"/>
        </w:rPr>
        <w:sectPr w:rsidR="00B77999">
          <w:type w:val="continuous"/>
          <w:pgSz w:w="11910" w:h="16840"/>
          <w:pgMar w:top="1580" w:right="0" w:bottom="280" w:left="1500" w:header="720" w:footer="720" w:gutter="0"/>
          <w:cols w:num="3" w:space="720" w:equalWidth="0">
            <w:col w:w="4280" w:space="40"/>
            <w:col w:w="1318" w:space="39"/>
            <w:col w:w="4733"/>
          </w:cols>
        </w:sectPr>
      </w:pPr>
    </w:p>
    <w:p w:rsidR="00B77999" w:rsidRPr="00185C4E" w:rsidRDefault="00B77999">
      <w:pPr>
        <w:pStyle w:val="Corpsdetexte"/>
        <w:spacing w:before="69" w:line="218" w:lineRule="auto"/>
        <w:ind w:left="1561" w:right="1215" w:firstLine="2"/>
        <w:rPr>
          <w:rFonts w:ascii="DejaVu Sans" w:hAnsi="DejaVu Sans"/>
          <w:lang w:val="fr-FR"/>
        </w:rPr>
      </w:pPr>
      <w:r w:rsidRPr="00B77999">
        <w:lastRenderedPageBreak/>
        <w:pict>
          <v:line id="_x0000_s1368" style="position:absolute;left:0;text-align:left;z-index:251401728;mso-wrap-distance-left:0;mso-wrap-distance-right:0;mso-position-horizontal-relative:page" from="123.8pt,53.6pt" to="279.2pt,53.6pt" strokeweight=".14042mm">
            <w10:wrap type="topAndBottom" anchorx="page"/>
          </v:line>
        </w:pict>
      </w:r>
      <w:r w:rsidR="00D9490F" w:rsidRPr="00185C4E">
        <w:rPr>
          <w:rFonts w:ascii="Noto Serif" w:hAnsi="Noto Serif"/>
          <w:spacing w:val="2"/>
          <w:lang w:val="fr-FR"/>
        </w:rPr>
        <w:t>µ</w:t>
      </w:r>
      <w:r w:rsidR="00D9490F" w:rsidRPr="00185C4E">
        <w:rPr>
          <w:rFonts w:ascii="Times New Roman" w:hAnsi="Times New Roman"/>
          <w:i/>
          <w:spacing w:val="2"/>
          <w:vertAlign w:val="subscript"/>
          <w:lang w:val="fr-FR"/>
        </w:rPr>
        <w:t>k</w:t>
      </w:r>
      <w:r w:rsidR="00D9490F" w:rsidRPr="00185C4E">
        <w:rPr>
          <w:rFonts w:ascii="Times New Roman" w:hAnsi="Times New Roman"/>
          <w:i/>
          <w:spacing w:val="2"/>
          <w:lang w:val="fr-FR"/>
        </w:rPr>
        <w:t xml:space="preserve"> </w:t>
      </w:r>
      <w:r w:rsidR="00D9490F" w:rsidRPr="00185C4E">
        <w:rPr>
          <w:lang w:val="fr-FR"/>
        </w:rPr>
        <w:t xml:space="preserve">étant le centre de gravité conditionnel (centre de gravité des don- nées d’entraînement de la classe </w:t>
      </w:r>
      <w:r w:rsidR="00D9490F" w:rsidRPr="00185C4E">
        <w:rPr>
          <w:rFonts w:ascii="Times New Roman" w:hAnsi="Times New Roman"/>
          <w:i/>
          <w:spacing w:val="2"/>
          <w:lang w:val="fr-FR"/>
        </w:rPr>
        <w:t>c</w:t>
      </w:r>
      <w:r w:rsidR="00D9490F" w:rsidRPr="00185C4E">
        <w:rPr>
          <w:rFonts w:ascii="Times New Roman" w:hAnsi="Times New Roman"/>
          <w:i/>
          <w:spacing w:val="2"/>
          <w:vertAlign w:val="subscript"/>
          <w:lang w:val="fr-FR"/>
        </w:rPr>
        <w:t>k</w:t>
      </w:r>
      <w:r w:rsidR="00D9490F" w:rsidRPr="00185C4E">
        <w:rPr>
          <w:rFonts w:ascii="Times New Roman" w:hAnsi="Times New Roman"/>
          <w:i/>
          <w:spacing w:val="2"/>
          <w:lang w:val="fr-FR"/>
        </w:rPr>
        <w:t xml:space="preserve"> </w:t>
      </w:r>
      <w:r w:rsidR="00D9490F" w:rsidRPr="00185C4E">
        <w:rPr>
          <w:rFonts w:ascii="DejaVu Sans" w:hAnsi="DejaVu Sans"/>
          <w:sz w:val="25"/>
          <w:lang w:val="fr-FR"/>
        </w:rPr>
        <w:t xml:space="preserve">∈ </w:t>
      </w:r>
      <w:r w:rsidR="00D9490F" w:rsidRPr="00185C4E">
        <w:rPr>
          <w:rFonts w:ascii="Times New Roman" w:hAnsi="Times New Roman"/>
          <w:i/>
          <w:lang w:val="fr-FR"/>
        </w:rPr>
        <w:t>C</w:t>
      </w:r>
      <w:r w:rsidR="00D9490F" w:rsidRPr="00185C4E">
        <w:rPr>
          <w:lang w:val="fr-FR"/>
        </w:rPr>
        <w:t xml:space="preserve">), et </w:t>
      </w:r>
      <w:r w:rsidR="00D9490F" w:rsidRPr="00185C4E">
        <w:rPr>
          <w:rFonts w:ascii="Times New Roman" w:hAnsi="Times New Roman"/>
          <w:i/>
          <w:spacing w:val="-12"/>
          <w:lang w:val="fr-FR"/>
        </w:rPr>
        <w:t>V</w:t>
      </w:r>
      <w:r w:rsidR="00D9490F" w:rsidRPr="00185C4E">
        <w:rPr>
          <w:rFonts w:ascii="Times New Roman" w:hAnsi="Times New Roman"/>
          <w:i/>
          <w:spacing w:val="-12"/>
          <w:vertAlign w:val="subscript"/>
          <w:lang w:val="fr-FR"/>
        </w:rPr>
        <w:t>k</w:t>
      </w:r>
      <w:r w:rsidR="00D9490F" w:rsidRPr="00185C4E">
        <w:rPr>
          <w:rFonts w:ascii="Times New Roman" w:hAnsi="Times New Roman"/>
          <w:i/>
          <w:spacing w:val="-12"/>
          <w:lang w:val="fr-FR"/>
        </w:rPr>
        <w:t xml:space="preserve"> </w:t>
      </w:r>
      <w:r w:rsidR="00D9490F" w:rsidRPr="00185C4E">
        <w:rPr>
          <w:lang w:val="fr-FR"/>
        </w:rPr>
        <w:t>la matrice de variance- covariance</w:t>
      </w:r>
      <w:r w:rsidR="00D9490F" w:rsidRPr="00185C4E">
        <w:rPr>
          <w:spacing w:val="-19"/>
          <w:lang w:val="fr-FR"/>
        </w:rPr>
        <w:t xml:space="preserve"> </w:t>
      </w:r>
      <w:r w:rsidR="00D9490F" w:rsidRPr="00185C4E">
        <w:rPr>
          <w:lang w:val="fr-FR"/>
        </w:rPr>
        <w:t>de</w:t>
      </w:r>
      <w:r w:rsidR="00D9490F" w:rsidRPr="00185C4E">
        <w:rPr>
          <w:spacing w:val="-19"/>
          <w:lang w:val="fr-FR"/>
        </w:rPr>
        <w:t xml:space="preserve"> </w:t>
      </w:r>
      <w:r w:rsidR="00D9490F" w:rsidRPr="00185C4E">
        <w:rPr>
          <w:lang w:val="fr-FR"/>
        </w:rPr>
        <w:t>la</w:t>
      </w:r>
      <w:r w:rsidR="00D9490F" w:rsidRPr="00185C4E">
        <w:rPr>
          <w:spacing w:val="-18"/>
          <w:lang w:val="fr-FR"/>
        </w:rPr>
        <w:t xml:space="preserve"> </w:t>
      </w:r>
      <w:r w:rsidR="00D9490F" w:rsidRPr="00185C4E">
        <w:rPr>
          <w:lang w:val="fr-FR"/>
        </w:rPr>
        <w:t>classe</w:t>
      </w:r>
      <w:r w:rsidR="00D9490F" w:rsidRPr="00185C4E">
        <w:rPr>
          <w:spacing w:val="-16"/>
          <w:lang w:val="fr-FR"/>
        </w:rPr>
        <w:t xml:space="preserve"> </w:t>
      </w:r>
      <w:r w:rsidR="00D9490F" w:rsidRPr="00185C4E">
        <w:rPr>
          <w:rFonts w:ascii="Times New Roman" w:hAnsi="Times New Roman"/>
          <w:i/>
          <w:spacing w:val="6"/>
          <w:lang w:val="fr-FR"/>
        </w:rPr>
        <w:t>c</w:t>
      </w:r>
      <w:r w:rsidR="00D9490F" w:rsidRPr="00185C4E">
        <w:rPr>
          <w:rFonts w:ascii="Times New Roman" w:hAnsi="Times New Roman"/>
          <w:i/>
          <w:spacing w:val="6"/>
          <w:vertAlign w:val="subscript"/>
          <w:lang w:val="fr-FR"/>
        </w:rPr>
        <w:t>k</w:t>
      </w:r>
      <w:r w:rsidR="00D9490F" w:rsidRPr="00185C4E">
        <w:rPr>
          <w:spacing w:val="6"/>
          <w:lang w:val="fr-FR"/>
        </w:rPr>
        <w:t>.</w:t>
      </w:r>
      <w:r w:rsidR="00D9490F" w:rsidRPr="00185C4E">
        <w:rPr>
          <w:spacing w:val="-19"/>
          <w:lang w:val="fr-FR"/>
        </w:rPr>
        <w:t xml:space="preserve"> </w:t>
      </w:r>
      <w:r w:rsidR="00D9490F" w:rsidRPr="00185C4E">
        <w:rPr>
          <w:lang w:val="fr-FR"/>
        </w:rPr>
        <w:t>Le</w:t>
      </w:r>
      <w:r w:rsidR="00D9490F" w:rsidRPr="00185C4E">
        <w:rPr>
          <w:spacing w:val="-19"/>
          <w:lang w:val="fr-FR"/>
        </w:rPr>
        <w:t xml:space="preserve"> </w:t>
      </w:r>
      <w:r w:rsidR="00D9490F" w:rsidRPr="00185C4E">
        <w:rPr>
          <w:lang w:val="fr-FR"/>
        </w:rPr>
        <w:t>logarithme</w:t>
      </w:r>
      <w:r w:rsidR="00D9490F" w:rsidRPr="00185C4E">
        <w:rPr>
          <w:spacing w:val="-18"/>
          <w:lang w:val="fr-FR"/>
        </w:rPr>
        <w:t xml:space="preserve"> </w:t>
      </w:r>
      <w:r w:rsidR="00D9490F" w:rsidRPr="00185C4E">
        <w:rPr>
          <w:lang w:val="fr-FR"/>
        </w:rPr>
        <w:t>de</w:t>
      </w:r>
      <w:r w:rsidR="00D9490F" w:rsidRPr="00185C4E">
        <w:rPr>
          <w:spacing w:val="-12"/>
          <w:lang w:val="fr-FR"/>
        </w:rPr>
        <w:t xml:space="preserve"> </w:t>
      </w:r>
      <w:r w:rsidR="00D9490F" w:rsidRPr="00185C4E">
        <w:rPr>
          <w:rFonts w:ascii="Times New Roman" w:hAnsi="Times New Roman"/>
          <w:i/>
          <w:spacing w:val="7"/>
          <w:lang w:val="fr-FR"/>
        </w:rPr>
        <w:t>P</w:t>
      </w:r>
      <w:r w:rsidR="00D9490F" w:rsidRPr="00185C4E">
        <w:rPr>
          <w:rFonts w:ascii="Arial Black" w:hAnsi="Arial Black"/>
          <w:spacing w:val="7"/>
          <w:sz w:val="25"/>
          <w:lang w:val="fr-FR"/>
        </w:rPr>
        <w:t>(</w:t>
      </w:r>
      <w:r w:rsidR="00D9490F" w:rsidRPr="00185C4E">
        <w:rPr>
          <w:rFonts w:ascii="Times New Roman" w:hAnsi="Times New Roman"/>
          <w:i/>
          <w:spacing w:val="7"/>
          <w:lang w:val="fr-FR"/>
        </w:rPr>
        <w:t>x</w:t>
      </w:r>
      <w:bookmarkStart w:id="258" w:name="_bookmark178"/>
      <w:bookmarkEnd w:id="258"/>
      <w:r w:rsidR="00D9490F" w:rsidRPr="00185C4E">
        <w:rPr>
          <w:rFonts w:ascii="DejaVu Sans" w:hAnsi="DejaVu Sans"/>
          <w:spacing w:val="7"/>
          <w:sz w:val="25"/>
          <w:lang w:val="fr-FR"/>
        </w:rPr>
        <w:t>|</w:t>
      </w:r>
      <w:r w:rsidR="00D9490F" w:rsidRPr="00185C4E">
        <w:rPr>
          <w:rFonts w:ascii="Times New Roman" w:hAnsi="Times New Roman"/>
          <w:i/>
          <w:spacing w:val="7"/>
          <w:lang w:val="fr-FR"/>
        </w:rPr>
        <w:t>c</w:t>
      </w:r>
      <w:r w:rsidR="00D9490F" w:rsidRPr="00185C4E">
        <w:rPr>
          <w:rFonts w:ascii="Times New Roman" w:hAnsi="Times New Roman"/>
          <w:i/>
          <w:spacing w:val="7"/>
          <w:vertAlign w:val="subscript"/>
          <w:lang w:val="fr-FR"/>
        </w:rPr>
        <w:t>k</w:t>
      </w:r>
      <w:r w:rsidR="00D9490F" w:rsidRPr="00185C4E">
        <w:rPr>
          <w:rFonts w:ascii="Arial Black" w:hAnsi="Arial Black"/>
          <w:spacing w:val="7"/>
          <w:sz w:val="25"/>
          <w:lang w:val="fr-FR"/>
        </w:rPr>
        <w:t>)</w:t>
      </w:r>
      <w:r w:rsidR="00D9490F" w:rsidRPr="00185C4E">
        <w:rPr>
          <w:rFonts w:ascii="Arial Black" w:hAnsi="Arial Black"/>
          <w:spacing w:val="-42"/>
          <w:sz w:val="25"/>
          <w:lang w:val="fr-FR"/>
        </w:rPr>
        <w:t xml:space="preserve"> </w:t>
      </w:r>
      <w:r w:rsidR="00D9490F" w:rsidRPr="00185C4E">
        <w:rPr>
          <w:lang w:val="fr-FR"/>
        </w:rPr>
        <w:t>donne</w:t>
      </w:r>
      <w:r w:rsidR="00D9490F" w:rsidRPr="00185C4E">
        <w:rPr>
          <w:spacing w:val="-19"/>
          <w:lang w:val="fr-FR"/>
        </w:rPr>
        <w:t xml:space="preserve"> </w:t>
      </w:r>
      <w:r w:rsidR="00D9490F" w:rsidRPr="00185C4E">
        <w:rPr>
          <w:lang w:val="fr-FR"/>
        </w:rPr>
        <w:t>:</w:t>
      </w:r>
      <w:r w:rsidR="00D9490F" w:rsidRPr="00185C4E">
        <w:rPr>
          <w:spacing w:val="-18"/>
          <w:lang w:val="fr-FR"/>
        </w:rPr>
        <w:t xml:space="preserve"> </w:t>
      </w:r>
      <w:r w:rsidR="00D9490F" w:rsidRPr="00185C4E">
        <w:rPr>
          <w:lang w:val="fr-FR"/>
        </w:rPr>
        <w:t>ln</w:t>
      </w:r>
      <w:r w:rsidR="00D9490F" w:rsidRPr="00185C4E">
        <w:rPr>
          <w:spacing w:val="-21"/>
          <w:lang w:val="fr-FR"/>
        </w:rPr>
        <w:t xml:space="preserve"> </w:t>
      </w:r>
      <w:r w:rsidR="00D9490F" w:rsidRPr="00185C4E">
        <w:rPr>
          <w:rFonts w:ascii="Arial Black" w:hAnsi="Arial Black"/>
          <w:spacing w:val="7"/>
          <w:sz w:val="25"/>
          <w:lang w:val="fr-FR"/>
        </w:rPr>
        <w:t>(</w:t>
      </w:r>
      <w:r w:rsidR="00D9490F" w:rsidRPr="00185C4E">
        <w:rPr>
          <w:rFonts w:ascii="Times New Roman" w:hAnsi="Times New Roman"/>
          <w:i/>
          <w:spacing w:val="7"/>
          <w:lang w:val="fr-FR"/>
        </w:rPr>
        <w:t>P</w:t>
      </w:r>
      <w:r w:rsidR="00D9490F" w:rsidRPr="00185C4E">
        <w:rPr>
          <w:rFonts w:ascii="Arial Black" w:hAnsi="Arial Black"/>
          <w:spacing w:val="7"/>
          <w:sz w:val="25"/>
          <w:lang w:val="fr-FR"/>
        </w:rPr>
        <w:t>(</w:t>
      </w:r>
      <w:r w:rsidR="00D9490F" w:rsidRPr="00185C4E">
        <w:rPr>
          <w:rFonts w:ascii="Times New Roman" w:hAnsi="Times New Roman"/>
          <w:i/>
          <w:spacing w:val="7"/>
          <w:lang w:val="fr-FR"/>
        </w:rPr>
        <w:t>x</w:t>
      </w:r>
      <w:r w:rsidR="00D9490F" w:rsidRPr="00185C4E">
        <w:rPr>
          <w:rFonts w:ascii="DejaVu Sans" w:hAnsi="DejaVu Sans"/>
          <w:spacing w:val="7"/>
          <w:sz w:val="25"/>
          <w:lang w:val="fr-FR"/>
        </w:rPr>
        <w:t>|</w:t>
      </w:r>
      <w:r w:rsidR="00D9490F" w:rsidRPr="00185C4E">
        <w:rPr>
          <w:rFonts w:ascii="Times New Roman" w:hAnsi="Times New Roman"/>
          <w:i/>
          <w:spacing w:val="7"/>
          <w:lang w:val="fr-FR"/>
        </w:rPr>
        <w:t>c</w:t>
      </w:r>
      <w:r w:rsidR="00D9490F" w:rsidRPr="00185C4E">
        <w:rPr>
          <w:rFonts w:ascii="Times New Roman" w:hAnsi="Times New Roman"/>
          <w:i/>
          <w:spacing w:val="7"/>
          <w:vertAlign w:val="subscript"/>
          <w:lang w:val="fr-FR"/>
        </w:rPr>
        <w:t>k</w:t>
      </w:r>
      <w:r w:rsidR="00D9490F" w:rsidRPr="00185C4E">
        <w:rPr>
          <w:rFonts w:ascii="Arial Black" w:hAnsi="Arial Black"/>
          <w:spacing w:val="7"/>
          <w:sz w:val="25"/>
          <w:lang w:val="fr-FR"/>
        </w:rPr>
        <w:t>))</w:t>
      </w:r>
      <w:r w:rsidR="00D9490F" w:rsidRPr="00185C4E">
        <w:rPr>
          <w:rFonts w:ascii="Arial Black" w:hAnsi="Arial Black"/>
          <w:spacing w:val="-21"/>
          <w:sz w:val="25"/>
          <w:lang w:val="fr-FR"/>
        </w:rPr>
        <w:t xml:space="preserve"> </w:t>
      </w:r>
      <w:r w:rsidR="00D9490F" w:rsidRPr="00185C4E">
        <w:rPr>
          <w:rFonts w:ascii="DejaVu Sans" w:hAnsi="DejaVu Sans"/>
          <w:lang w:val="fr-FR"/>
        </w:rPr>
        <w:t>∝</w:t>
      </w:r>
    </w:p>
    <w:p w:rsidR="00B77999" w:rsidRPr="00185C4E" w:rsidRDefault="00D9490F">
      <w:pPr>
        <w:spacing w:before="6"/>
        <w:ind w:left="1235"/>
        <w:rPr>
          <w:sz w:val="20"/>
          <w:lang w:val="fr-FR"/>
        </w:rPr>
      </w:pPr>
      <w:r w:rsidRPr="00185C4E">
        <w:rPr>
          <w:sz w:val="20"/>
          <w:lang w:val="fr-FR"/>
        </w:rPr>
        <w:t>6. Suppression de sous-arbres superflus après génération de l’arbre.</w:t>
      </w:r>
    </w:p>
    <w:p w:rsidR="00B77999" w:rsidRPr="00185C4E" w:rsidRDefault="00B77999">
      <w:pPr>
        <w:rPr>
          <w:sz w:val="20"/>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9"/>
        <w:rPr>
          <w:lang w:val="fr-FR"/>
        </w:rPr>
      </w:pPr>
    </w:p>
    <w:p w:rsidR="00B77999" w:rsidRPr="00185C4E" w:rsidRDefault="00B77999">
      <w:pPr>
        <w:spacing w:before="92" w:line="339" w:lineRule="exact"/>
        <w:ind w:left="727"/>
        <w:rPr>
          <w:sz w:val="24"/>
          <w:lang w:val="fr-FR"/>
        </w:rPr>
      </w:pPr>
      <w:r w:rsidRPr="00B77999">
        <w:pict>
          <v:shape id="_x0000_s1367" type="#_x0000_t202" style="position:absolute;left:0;text-align:left;margin-left:123.75pt;margin-top:14.05pt;width:4.5pt;height:11pt;z-index:-251591168;mso-position-horizontal-relative:page" filled="f" stroked="f">
            <v:textbox inset="0,0,0,0">
              <w:txbxContent>
                <w:p w:rsidR="00D9490F" w:rsidRDefault="00D9490F">
                  <w:pPr>
                    <w:spacing w:before="4"/>
                    <w:rPr>
                      <w:sz w:val="18"/>
                    </w:rPr>
                  </w:pPr>
                  <w:r>
                    <w:rPr>
                      <w:w w:val="89"/>
                      <w:sz w:val="18"/>
                    </w:rPr>
                    <w:t>2</w:t>
                  </w:r>
                </w:p>
              </w:txbxContent>
            </v:textbox>
            <w10:wrap anchorx="page"/>
          </v:shape>
        </w:pict>
      </w:r>
      <w:r w:rsidRPr="00B77999">
        <w:pict>
          <v:shape id="_x0000_s1366" type="#_x0000_t202" style="position:absolute;left:0;text-align:left;margin-left:182.65pt;margin-top:14.05pt;width:4.5pt;height:11pt;z-index:-251590144;mso-position-horizontal-relative:page" filled="f" stroked="f">
            <v:textbox inset="0,0,0,0">
              <w:txbxContent>
                <w:p w:rsidR="00D9490F" w:rsidRDefault="00D9490F">
                  <w:pPr>
                    <w:spacing w:before="4"/>
                    <w:rPr>
                      <w:sz w:val="18"/>
                    </w:rPr>
                  </w:pPr>
                  <w:r>
                    <w:rPr>
                      <w:w w:val="89"/>
                      <w:sz w:val="18"/>
                    </w:rPr>
                    <w:t>2</w:t>
                  </w:r>
                </w:p>
              </w:txbxContent>
            </v:textbox>
            <w10:wrap anchorx="page"/>
          </v:shape>
        </w:pict>
      </w:r>
      <w:r w:rsidRPr="00B77999">
        <w:pict>
          <v:shape id="_x0000_s1365" type="#_x0000_t202" style="position:absolute;left:0;text-align:left;margin-left:263.5pt;margin-top:14.05pt;width:4.5pt;height:11pt;z-index:-251589120;mso-position-horizontal-relative:page" filled="f" stroked="f">
            <v:textbox inset="0,0,0,0">
              <w:txbxContent>
                <w:p w:rsidR="00D9490F" w:rsidRDefault="00D9490F">
                  <w:pPr>
                    <w:spacing w:before="4"/>
                    <w:rPr>
                      <w:sz w:val="18"/>
                    </w:rPr>
                  </w:pPr>
                  <w:r>
                    <w:rPr>
                      <w:w w:val="89"/>
                      <w:sz w:val="18"/>
                    </w:rPr>
                    <w:t>2</w:t>
                  </w:r>
                </w:p>
              </w:txbxContent>
            </v:textbox>
            <w10:wrap anchorx="page"/>
          </v:shape>
        </w:pict>
      </w:r>
      <w:r w:rsidRPr="00B77999">
        <w:pict>
          <v:shape id="_x0000_s1364" type="#_x0000_t202" style="position:absolute;left:0;text-align:left;margin-left:326.85pt;margin-top:14.25pt;width:4pt;height:11.2pt;z-index:-251588096;mso-position-horizontal-relative:page" filled="f" stroked="f">
            <v:textbox inset="0,0,0,0">
              <w:txbxContent>
                <w:p w:rsidR="00D9490F" w:rsidRDefault="00D9490F">
                  <w:pPr>
                    <w:rPr>
                      <w:rFonts w:ascii="Times New Roman"/>
                      <w:i/>
                      <w:sz w:val="18"/>
                    </w:rPr>
                  </w:pPr>
                  <w:r>
                    <w:rPr>
                      <w:rFonts w:ascii="Times New Roman"/>
                      <w:i/>
                      <w:w w:val="99"/>
                      <w:sz w:val="18"/>
                    </w:rPr>
                    <w:t>k</w:t>
                  </w:r>
                </w:p>
              </w:txbxContent>
            </v:textbox>
            <w10:wrap anchorx="page"/>
          </v:shape>
        </w:pict>
      </w:r>
      <w:r w:rsidR="00D9490F" w:rsidRPr="00185C4E">
        <w:rPr>
          <w:rFonts w:ascii="DejaVu Sans" w:hAnsi="DejaVu Sans"/>
          <w:sz w:val="25"/>
          <w:lang w:val="fr-FR"/>
        </w:rPr>
        <w:t>−</w:t>
      </w:r>
      <w:r w:rsidR="00D9490F" w:rsidRPr="00185C4E">
        <w:rPr>
          <w:rFonts w:ascii="DejaVu Sans" w:hAnsi="DejaVu Sans"/>
          <w:spacing w:val="-51"/>
          <w:sz w:val="25"/>
          <w:lang w:val="fr-FR"/>
        </w:rPr>
        <w:t xml:space="preserve"> </w:t>
      </w:r>
      <w:r w:rsidR="00D9490F" w:rsidRPr="00185C4E">
        <w:rPr>
          <w:rFonts w:ascii="Times New Roman" w:hAnsi="Times New Roman"/>
          <w:i/>
          <w:position w:val="9"/>
          <w:sz w:val="18"/>
          <w:u w:val="single"/>
          <w:lang w:val="fr-FR"/>
        </w:rPr>
        <w:t>m</w:t>
      </w:r>
      <w:r w:rsidR="00D9490F" w:rsidRPr="00185C4E">
        <w:rPr>
          <w:rFonts w:ascii="Times New Roman" w:hAnsi="Times New Roman"/>
          <w:i/>
          <w:position w:val="9"/>
          <w:sz w:val="18"/>
          <w:lang w:val="fr-FR"/>
        </w:rPr>
        <w:t xml:space="preserve"> </w:t>
      </w:r>
      <w:r w:rsidR="00D9490F" w:rsidRPr="00185C4E">
        <w:rPr>
          <w:spacing w:val="2"/>
          <w:sz w:val="24"/>
          <w:lang w:val="fr-FR"/>
        </w:rPr>
        <w:t>ln</w:t>
      </w:r>
      <w:r w:rsidR="00D9490F" w:rsidRPr="00185C4E">
        <w:rPr>
          <w:rFonts w:ascii="Arial Black" w:hAnsi="Arial Black"/>
          <w:spacing w:val="2"/>
          <w:sz w:val="25"/>
          <w:lang w:val="fr-FR"/>
        </w:rPr>
        <w:t>(</w:t>
      </w:r>
      <w:r w:rsidR="00D9490F" w:rsidRPr="00185C4E">
        <w:rPr>
          <w:spacing w:val="2"/>
          <w:sz w:val="24"/>
          <w:lang w:val="fr-FR"/>
        </w:rPr>
        <w:t>2</w:t>
      </w:r>
      <w:r w:rsidR="00D9490F">
        <w:rPr>
          <w:rFonts w:ascii="Noto Serif" w:hAnsi="Noto Serif"/>
          <w:spacing w:val="2"/>
          <w:sz w:val="24"/>
        </w:rPr>
        <w:t>π</w:t>
      </w:r>
      <w:r w:rsidR="00D9490F" w:rsidRPr="00185C4E">
        <w:rPr>
          <w:rFonts w:ascii="Arial Black" w:hAnsi="Arial Black"/>
          <w:spacing w:val="2"/>
          <w:sz w:val="25"/>
          <w:lang w:val="fr-FR"/>
        </w:rPr>
        <w:t xml:space="preserve">) </w:t>
      </w:r>
      <w:r w:rsidR="00D9490F" w:rsidRPr="00185C4E">
        <w:rPr>
          <w:rFonts w:ascii="DejaVu Sans" w:hAnsi="DejaVu Sans"/>
          <w:sz w:val="25"/>
          <w:lang w:val="fr-FR"/>
        </w:rPr>
        <w:t xml:space="preserve">− </w:t>
      </w:r>
      <w:r w:rsidR="00D9490F" w:rsidRPr="00185C4E">
        <w:rPr>
          <w:position w:val="9"/>
          <w:sz w:val="18"/>
          <w:u w:val="single"/>
          <w:lang w:val="fr-FR"/>
        </w:rPr>
        <w:t>1</w:t>
      </w:r>
      <w:r w:rsidR="00D9490F" w:rsidRPr="00185C4E">
        <w:rPr>
          <w:position w:val="9"/>
          <w:sz w:val="18"/>
          <w:lang w:val="fr-FR"/>
        </w:rPr>
        <w:t xml:space="preserve"> </w:t>
      </w:r>
      <w:r w:rsidR="00D9490F" w:rsidRPr="00185C4E">
        <w:rPr>
          <w:spacing w:val="2"/>
          <w:sz w:val="24"/>
          <w:lang w:val="fr-FR"/>
        </w:rPr>
        <w:t>ln</w:t>
      </w:r>
      <w:r w:rsidR="00D9490F" w:rsidRPr="00185C4E">
        <w:rPr>
          <w:rFonts w:ascii="Arial Black" w:hAnsi="Arial Black"/>
          <w:spacing w:val="2"/>
          <w:sz w:val="25"/>
          <w:lang w:val="fr-FR"/>
        </w:rPr>
        <w:t>(</w:t>
      </w:r>
      <w:r w:rsidR="00D9490F" w:rsidRPr="00185C4E">
        <w:rPr>
          <w:rFonts w:ascii="Times New Roman" w:hAnsi="Times New Roman"/>
          <w:i/>
          <w:spacing w:val="2"/>
          <w:sz w:val="24"/>
          <w:lang w:val="fr-FR"/>
        </w:rPr>
        <w:t>det</w:t>
      </w:r>
      <w:r w:rsidR="00D9490F" w:rsidRPr="00185C4E">
        <w:rPr>
          <w:rFonts w:ascii="Arial Black" w:hAnsi="Arial Black"/>
          <w:spacing w:val="2"/>
          <w:sz w:val="25"/>
          <w:lang w:val="fr-FR"/>
        </w:rPr>
        <w:t>(</w:t>
      </w:r>
      <w:r w:rsidR="00D9490F" w:rsidRPr="00185C4E">
        <w:rPr>
          <w:rFonts w:ascii="Times New Roman" w:hAnsi="Times New Roman"/>
          <w:i/>
          <w:spacing w:val="2"/>
          <w:sz w:val="24"/>
          <w:lang w:val="fr-FR"/>
        </w:rPr>
        <w:t>V</w:t>
      </w:r>
      <w:r w:rsidR="00D9490F" w:rsidRPr="00185C4E">
        <w:rPr>
          <w:rFonts w:ascii="Times New Roman" w:hAnsi="Times New Roman"/>
          <w:i/>
          <w:spacing w:val="2"/>
          <w:sz w:val="24"/>
          <w:vertAlign w:val="subscript"/>
          <w:lang w:val="fr-FR"/>
        </w:rPr>
        <w:t>k</w:t>
      </w:r>
      <w:r w:rsidR="00D9490F" w:rsidRPr="00185C4E">
        <w:rPr>
          <w:rFonts w:ascii="Arial Black" w:hAnsi="Arial Black"/>
          <w:spacing w:val="2"/>
          <w:sz w:val="25"/>
          <w:lang w:val="fr-FR"/>
        </w:rPr>
        <w:t xml:space="preserve">)) </w:t>
      </w:r>
      <w:r w:rsidR="00D9490F" w:rsidRPr="00185C4E">
        <w:rPr>
          <w:rFonts w:ascii="DejaVu Sans" w:hAnsi="DejaVu Sans"/>
          <w:sz w:val="25"/>
          <w:lang w:val="fr-FR"/>
        </w:rPr>
        <w:t xml:space="preserve">− </w:t>
      </w:r>
      <w:r w:rsidR="00D9490F" w:rsidRPr="00185C4E">
        <w:rPr>
          <w:position w:val="9"/>
          <w:sz w:val="18"/>
          <w:u w:val="single"/>
          <w:lang w:val="fr-FR"/>
        </w:rPr>
        <w:t>1</w:t>
      </w:r>
      <w:r w:rsidR="00D9490F" w:rsidRPr="00185C4E">
        <w:rPr>
          <w:position w:val="9"/>
          <w:sz w:val="18"/>
          <w:lang w:val="fr-FR"/>
        </w:rPr>
        <w:t xml:space="preserve"> </w:t>
      </w:r>
      <w:r w:rsidR="00D9490F" w:rsidRPr="00185C4E">
        <w:rPr>
          <w:rFonts w:ascii="Arial Black" w:hAnsi="Arial Black"/>
          <w:spacing w:val="4"/>
          <w:sz w:val="25"/>
          <w:lang w:val="fr-FR"/>
        </w:rPr>
        <w:t>(</w:t>
      </w:r>
      <w:r w:rsidR="00D9490F" w:rsidRPr="00185C4E">
        <w:rPr>
          <w:rFonts w:ascii="Times New Roman" w:hAnsi="Times New Roman"/>
          <w:i/>
          <w:spacing w:val="4"/>
          <w:sz w:val="24"/>
          <w:lang w:val="fr-FR"/>
        </w:rPr>
        <w:t xml:space="preserve">x </w:t>
      </w:r>
      <w:r w:rsidR="00D9490F" w:rsidRPr="00185C4E">
        <w:rPr>
          <w:rFonts w:ascii="DejaVu Sans" w:hAnsi="DejaVu Sans"/>
          <w:sz w:val="25"/>
          <w:lang w:val="fr-FR"/>
        </w:rPr>
        <w:t xml:space="preserve">− </w:t>
      </w:r>
      <w:r w:rsidR="00D9490F" w:rsidRPr="00185C4E">
        <w:rPr>
          <w:rFonts w:ascii="Noto Serif" w:hAnsi="Noto Serif"/>
          <w:spacing w:val="8"/>
          <w:sz w:val="24"/>
          <w:lang w:val="fr-FR"/>
        </w:rPr>
        <w:t>µ</w:t>
      </w:r>
      <w:r w:rsidR="00D9490F" w:rsidRPr="00185C4E">
        <w:rPr>
          <w:rFonts w:ascii="Times New Roman" w:hAnsi="Times New Roman"/>
          <w:i/>
          <w:spacing w:val="8"/>
          <w:sz w:val="24"/>
          <w:vertAlign w:val="subscript"/>
          <w:lang w:val="fr-FR"/>
        </w:rPr>
        <w:t>k</w:t>
      </w:r>
      <w:r w:rsidR="00D9490F" w:rsidRPr="00185C4E">
        <w:rPr>
          <w:rFonts w:ascii="Arial Black" w:hAnsi="Arial Black"/>
          <w:spacing w:val="8"/>
          <w:sz w:val="25"/>
          <w:lang w:val="fr-FR"/>
        </w:rPr>
        <w:t>)</w:t>
      </w:r>
      <w:r w:rsidR="00D9490F" w:rsidRPr="00185C4E">
        <w:rPr>
          <w:rFonts w:ascii="DejaVu Sans" w:hAnsi="DejaVu Sans"/>
          <w:spacing w:val="8"/>
          <w:position w:val="9"/>
          <w:sz w:val="18"/>
          <w:lang w:val="fr-FR"/>
        </w:rPr>
        <w:t>T</w:t>
      </w:r>
      <w:r w:rsidR="00D9490F" w:rsidRPr="00185C4E">
        <w:rPr>
          <w:rFonts w:ascii="Times New Roman" w:hAnsi="Times New Roman"/>
          <w:i/>
          <w:spacing w:val="8"/>
          <w:sz w:val="24"/>
          <w:lang w:val="fr-FR"/>
        </w:rPr>
        <w:t>V</w:t>
      </w:r>
      <w:r w:rsidR="00D9490F" w:rsidRPr="00185C4E">
        <w:rPr>
          <w:rFonts w:ascii="DejaVu Sans" w:hAnsi="DejaVu Sans"/>
          <w:spacing w:val="8"/>
          <w:position w:val="10"/>
          <w:sz w:val="18"/>
          <w:lang w:val="fr-FR"/>
        </w:rPr>
        <w:t>−</w:t>
      </w:r>
      <w:r w:rsidR="00D9490F" w:rsidRPr="00185C4E">
        <w:rPr>
          <w:spacing w:val="8"/>
          <w:position w:val="10"/>
          <w:sz w:val="18"/>
          <w:lang w:val="fr-FR"/>
        </w:rPr>
        <w:t>1</w:t>
      </w:r>
      <w:r w:rsidR="00D9490F" w:rsidRPr="00185C4E">
        <w:rPr>
          <w:rFonts w:ascii="Arial Black" w:hAnsi="Arial Black"/>
          <w:spacing w:val="8"/>
          <w:sz w:val="25"/>
          <w:lang w:val="fr-FR"/>
        </w:rPr>
        <w:t>(</w:t>
      </w:r>
      <w:r w:rsidR="00D9490F" w:rsidRPr="00185C4E">
        <w:rPr>
          <w:rFonts w:ascii="Times New Roman" w:hAnsi="Times New Roman"/>
          <w:i/>
          <w:spacing w:val="8"/>
          <w:sz w:val="24"/>
          <w:lang w:val="fr-FR"/>
        </w:rPr>
        <w:t xml:space="preserve">x </w:t>
      </w:r>
      <w:r w:rsidR="00D9490F" w:rsidRPr="00185C4E">
        <w:rPr>
          <w:rFonts w:ascii="DejaVu Sans" w:hAnsi="DejaVu Sans"/>
          <w:sz w:val="25"/>
          <w:lang w:val="fr-FR"/>
        </w:rPr>
        <w:t xml:space="preserve">− </w:t>
      </w:r>
      <w:r w:rsidR="00D9490F" w:rsidRPr="00185C4E">
        <w:rPr>
          <w:rFonts w:ascii="Noto Serif" w:hAnsi="Noto Serif"/>
          <w:spacing w:val="7"/>
          <w:sz w:val="24"/>
          <w:lang w:val="fr-FR"/>
        </w:rPr>
        <w:t>µ</w:t>
      </w:r>
      <w:r w:rsidR="00D9490F" w:rsidRPr="00185C4E">
        <w:rPr>
          <w:rFonts w:ascii="Times New Roman" w:hAnsi="Times New Roman"/>
          <w:i/>
          <w:spacing w:val="7"/>
          <w:sz w:val="24"/>
          <w:vertAlign w:val="subscript"/>
          <w:lang w:val="fr-FR"/>
        </w:rPr>
        <w:t>k</w:t>
      </w:r>
      <w:r w:rsidR="00D9490F" w:rsidRPr="00185C4E">
        <w:rPr>
          <w:rFonts w:ascii="Arial Black" w:hAnsi="Arial Black"/>
          <w:spacing w:val="7"/>
          <w:sz w:val="25"/>
          <w:lang w:val="fr-FR"/>
        </w:rPr>
        <w:t xml:space="preserve">) </w:t>
      </w:r>
      <w:hyperlink w:anchor="_bookmark351" w:history="1">
        <w:r w:rsidR="00D9490F" w:rsidRPr="00185C4E">
          <w:rPr>
            <w:sz w:val="24"/>
            <w:lang w:val="fr-FR"/>
          </w:rPr>
          <w:t>[Ghojogh &amp; Cr</w:t>
        </w:r>
      </w:hyperlink>
      <w:r w:rsidR="00D9490F" w:rsidRPr="00185C4E">
        <w:rPr>
          <w:sz w:val="24"/>
          <w:lang w:val="fr-FR"/>
        </w:rPr>
        <w:t>ow-</w:t>
      </w:r>
    </w:p>
    <w:p w:rsidR="00B77999" w:rsidRPr="00185C4E" w:rsidRDefault="00B77999">
      <w:pPr>
        <w:pStyle w:val="Corpsdetexte"/>
        <w:spacing w:before="14" w:line="230" w:lineRule="auto"/>
        <w:ind w:left="724" w:right="2493"/>
        <w:jc w:val="both"/>
        <w:rPr>
          <w:lang w:val="fr-FR"/>
        </w:rPr>
      </w:pPr>
      <w:hyperlink w:anchor="_bookmark351" w:history="1">
        <w:r w:rsidR="00D9490F" w:rsidRPr="00185C4E">
          <w:rPr>
            <w:lang w:val="fr-FR"/>
          </w:rPr>
          <w:t>ley,</w:t>
        </w:r>
        <w:r w:rsidR="00D9490F" w:rsidRPr="00185C4E">
          <w:rPr>
            <w:spacing w:val="-22"/>
            <w:lang w:val="fr-FR"/>
          </w:rPr>
          <w:t xml:space="preserve"> </w:t>
        </w:r>
      </w:hyperlink>
      <w:hyperlink w:anchor="_bookmark351" w:history="1">
        <w:r w:rsidR="00D9490F" w:rsidRPr="00185C4E">
          <w:rPr>
            <w:lang w:val="fr-FR"/>
          </w:rPr>
          <w:t>2019].</w:t>
        </w:r>
        <w:r w:rsidR="00D9490F" w:rsidRPr="00185C4E">
          <w:rPr>
            <w:spacing w:val="-22"/>
            <w:lang w:val="fr-FR"/>
          </w:rPr>
          <w:t xml:space="preserve"> </w:t>
        </w:r>
      </w:hyperlink>
      <w:r w:rsidR="00D9490F" w:rsidRPr="00185C4E">
        <w:rPr>
          <w:lang w:val="fr-FR"/>
        </w:rPr>
        <w:t>Grâce</w:t>
      </w:r>
      <w:r w:rsidR="00D9490F" w:rsidRPr="00185C4E">
        <w:rPr>
          <w:spacing w:val="-22"/>
          <w:lang w:val="fr-FR"/>
        </w:rPr>
        <w:t xml:space="preserve"> </w:t>
      </w:r>
      <w:r w:rsidR="00D9490F" w:rsidRPr="00185C4E">
        <w:rPr>
          <w:lang w:val="fr-FR"/>
        </w:rPr>
        <w:t>à</w:t>
      </w:r>
      <w:r w:rsidR="00D9490F" w:rsidRPr="00185C4E">
        <w:rPr>
          <w:spacing w:val="-21"/>
          <w:lang w:val="fr-FR"/>
        </w:rPr>
        <w:t xml:space="preserve"> </w:t>
      </w:r>
      <w:r w:rsidR="00D9490F" w:rsidRPr="00185C4E">
        <w:rPr>
          <w:lang w:val="fr-FR"/>
        </w:rPr>
        <w:t>la</w:t>
      </w:r>
      <w:r w:rsidR="00D9490F" w:rsidRPr="00185C4E">
        <w:rPr>
          <w:spacing w:val="-22"/>
          <w:lang w:val="fr-FR"/>
        </w:rPr>
        <w:t xml:space="preserve"> </w:t>
      </w:r>
      <w:r w:rsidR="00D9490F" w:rsidRPr="00185C4E">
        <w:rPr>
          <w:lang w:val="fr-FR"/>
        </w:rPr>
        <w:t>proportionnalité</w:t>
      </w:r>
      <w:r w:rsidR="00D9490F" w:rsidRPr="00185C4E">
        <w:rPr>
          <w:spacing w:val="-22"/>
          <w:lang w:val="fr-FR"/>
        </w:rPr>
        <w:t xml:space="preserve"> </w:t>
      </w:r>
      <w:r w:rsidR="00D9490F" w:rsidRPr="00185C4E">
        <w:rPr>
          <w:lang w:val="fr-FR"/>
        </w:rPr>
        <w:t>de</w:t>
      </w:r>
      <w:r w:rsidR="00D9490F" w:rsidRPr="00185C4E">
        <w:rPr>
          <w:spacing w:val="-21"/>
          <w:lang w:val="fr-FR"/>
        </w:rPr>
        <w:t xml:space="preserve"> </w:t>
      </w:r>
      <w:r w:rsidR="00D9490F" w:rsidRPr="00185C4E">
        <w:rPr>
          <w:lang w:val="fr-FR"/>
        </w:rPr>
        <w:t>la</w:t>
      </w:r>
      <w:r w:rsidR="00D9490F" w:rsidRPr="00185C4E">
        <w:rPr>
          <w:spacing w:val="-22"/>
          <w:lang w:val="fr-FR"/>
        </w:rPr>
        <w:t xml:space="preserve"> </w:t>
      </w:r>
      <w:r w:rsidR="00D9490F" w:rsidRPr="00185C4E">
        <w:rPr>
          <w:lang w:val="fr-FR"/>
        </w:rPr>
        <w:t>probabilité</w:t>
      </w:r>
      <w:r w:rsidR="00D9490F" w:rsidRPr="00185C4E">
        <w:rPr>
          <w:spacing w:val="-22"/>
          <w:lang w:val="fr-FR"/>
        </w:rPr>
        <w:t xml:space="preserve"> </w:t>
      </w:r>
      <w:r w:rsidR="00D9490F" w:rsidRPr="00185C4E">
        <w:rPr>
          <w:lang w:val="fr-FR"/>
        </w:rPr>
        <w:t xml:space="preserve">conditionnelle à son logarithme, on déduit une fonction discriminante proportion- nelle à </w:t>
      </w:r>
      <w:r w:rsidR="00D9490F" w:rsidRPr="00185C4E">
        <w:rPr>
          <w:rFonts w:ascii="Times New Roman" w:hAnsi="Times New Roman"/>
          <w:i/>
          <w:spacing w:val="7"/>
          <w:lang w:val="fr-FR"/>
        </w:rPr>
        <w:t>P</w:t>
      </w:r>
      <w:r w:rsidR="00D9490F" w:rsidRPr="00185C4E">
        <w:rPr>
          <w:rFonts w:ascii="Arial Black" w:hAnsi="Arial Black"/>
          <w:spacing w:val="7"/>
          <w:sz w:val="25"/>
          <w:lang w:val="fr-FR"/>
        </w:rPr>
        <w:t>(</w:t>
      </w:r>
      <w:r w:rsidR="00D9490F" w:rsidRPr="00185C4E">
        <w:rPr>
          <w:rFonts w:ascii="Times New Roman" w:hAnsi="Times New Roman"/>
          <w:i/>
          <w:spacing w:val="7"/>
          <w:lang w:val="fr-FR"/>
        </w:rPr>
        <w:t>c</w:t>
      </w:r>
      <w:r w:rsidR="00D9490F" w:rsidRPr="00185C4E">
        <w:rPr>
          <w:rFonts w:ascii="Times New Roman" w:hAnsi="Times New Roman"/>
          <w:i/>
          <w:spacing w:val="7"/>
          <w:vertAlign w:val="subscript"/>
          <w:lang w:val="fr-FR"/>
        </w:rPr>
        <w:t>k</w:t>
      </w:r>
      <w:r w:rsidR="00D9490F" w:rsidRPr="00185C4E">
        <w:rPr>
          <w:rFonts w:ascii="DejaVu Sans" w:hAnsi="DejaVu Sans"/>
          <w:spacing w:val="7"/>
          <w:sz w:val="25"/>
          <w:lang w:val="fr-FR"/>
        </w:rPr>
        <w:t>|</w:t>
      </w:r>
      <w:r w:rsidR="00D9490F" w:rsidRPr="00185C4E">
        <w:rPr>
          <w:rFonts w:ascii="Times New Roman" w:hAnsi="Times New Roman"/>
          <w:i/>
          <w:spacing w:val="7"/>
          <w:lang w:val="fr-FR"/>
        </w:rPr>
        <w:t>x</w:t>
      </w:r>
      <w:r w:rsidR="00D9490F" w:rsidRPr="00185C4E">
        <w:rPr>
          <w:rFonts w:ascii="Arial Black" w:hAnsi="Arial Black"/>
          <w:spacing w:val="7"/>
          <w:sz w:val="25"/>
          <w:lang w:val="fr-FR"/>
        </w:rPr>
        <w:t>)</w:t>
      </w:r>
      <w:r w:rsidR="00D9490F" w:rsidRPr="00185C4E">
        <w:rPr>
          <w:rFonts w:ascii="Arial Black" w:hAnsi="Arial Black"/>
          <w:spacing w:val="-13"/>
          <w:sz w:val="25"/>
          <w:lang w:val="fr-FR"/>
        </w:rPr>
        <w:t xml:space="preserve"> </w:t>
      </w:r>
      <w:r w:rsidR="00D9490F" w:rsidRPr="00185C4E">
        <w:rPr>
          <w:lang w:val="fr-FR"/>
        </w:rPr>
        <w:t>:</w:t>
      </w:r>
    </w:p>
    <w:p w:rsidR="00B77999" w:rsidRPr="00185C4E" w:rsidRDefault="00B77999">
      <w:pPr>
        <w:spacing w:before="203"/>
        <w:ind w:left="912"/>
        <w:rPr>
          <w:rFonts w:ascii="Arial Black" w:hAnsi="Arial Black"/>
          <w:sz w:val="25"/>
          <w:lang w:val="fr-FR"/>
        </w:rPr>
      </w:pPr>
      <w:r w:rsidRPr="00B77999">
        <w:pict>
          <v:shape id="_x0000_s1363" type="#_x0000_t202" style="position:absolute;left:0;text-align:left;margin-left:190.35pt;margin-top:26.1pt;width:6pt;height:14.7pt;z-index:-251587072;mso-position-horizontal-relative:page" filled="f" stroked="f">
            <v:textbox inset="0,0,0,0">
              <w:txbxContent>
                <w:p w:rsidR="00D9490F" w:rsidRDefault="00D9490F">
                  <w:pPr>
                    <w:pStyle w:val="Corpsdetexte"/>
                    <w:spacing w:before="5"/>
                  </w:pPr>
                  <w:r>
                    <w:rPr>
                      <w:w w:val="89"/>
                    </w:rPr>
                    <w:t>2</w:t>
                  </w:r>
                </w:p>
              </w:txbxContent>
            </v:textbox>
            <w10:wrap anchorx="page"/>
          </v:shape>
        </w:pict>
      </w:r>
      <w:r w:rsidRPr="00B77999">
        <w:pict>
          <v:shape id="_x0000_s1362" type="#_x0000_t202" style="position:absolute;left:0;text-align:left;margin-left:274pt;margin-top:26.1pt;width:6pt;height:14.7pt;z-index:-251586048;mso-position-horizontal-relative:page" filled="f" stroked="f">
            <v:textbox inset="0,0,0,0">
              <w:txbxContent>
                <w:p w:rsidR="00D9490F" w:rsidRDefault="00D9490F">
                  <w:pPr>
                    <w:pStyle w:val="Corpsdetexte"/>
                    <w:spacing w:before="5"/>
                  </w:pPr>
                  <w:r>
                    <w:rPr>
                      <w:w w:val="89"/>
                    </w:rPr>
                    <w:t>2</w:t>
                  </w:r>
                </w:p>
              </w:txbxContent>
            </v:textbox>
            <w10:wrap anchorx="page"/>
          </v:shape>
        </w:pict>
      </w:r>
      <w:r w:rsidRPr="00B77999">
        <w:pict>
          <v:shape id="_x0000_s1361" type="#_x0000_t202" style="position:absolute;left:0;text-align:left;margin-left:340.2pt;margin-top:25pt;width:4pt;height:11.2pt;z-index:-251585024;mso-position-horizontal-relative:page" filled="f" stroked="f">
            <v:textbox inset="0,0,0,0">
              <w:txbxContent>
                <w:p w:rsidR="00D9490F" w:rsidRDefault="00D9490F">
                  <w:pPr>
                    <w:rPr>
                      <w:rFonts w:ascii="Times New Roman"/>
                      <w:i/>
                      <w:sz w:val="18"/>
                    </w:rPr>
                  </w:pPr>
                  <w:r>
                    <w:rPr>
                      <w:rFonts w:ascii="Times New Roman"/>
                      <w:i/>
                      <w:w w:val="99"/>
                      <w:sz w:val="18"/>
                    </w:rPr>
                    <w:t>k</w:t>
                  </w:r>
                </w:p>
              </w:txbxContent>
            </v:textbox>
            <w10:wrap anchorx="page"/>
          </v:shape>
        </w:pict>
      </w:r>
      <w:r w:rsidR="00D9490F">
        <w:rPr>
          <w:rFonts w:ascii="Noto Serif" w:hAnsi="Noto Serif"/>
          <w:spacing w:val="4"/>
          <w:w w:val="105"/>
          <w:sz w:val="24"/>
        </w:rPr>
        <w:t>δ</w:t>
      </w:r>
      <w:r w:rsidR="00D9490F" w:rsidRPr="00185C4E">
        <w:rPr>
          <w:spacing w:val="4"/>
          <w:w w:val="105"/>
          <w:sz w:val="24"/>
          <w:vertAlign w:val="subscript"/>
          <w:lang w:val="fr-FR"/>
        </w:rPr>
        <w:t>1</w:t>
      </w:r>
      <w:r w:rsidR="00D9490F" w:rsidRPr="00185C4E">
        <w:rPr>
          <w:rFonts w:ascii="Arial Black" w:hAnsi="Arial Black"/>
          <w:spacing w:val="4"/>
          <w:w w:val="105"/>
          <w:sz w:val="25"/>
          <w:lang w:val="fr-FR"/>
        </w:rPr>
        <w:t>(</w:t>
      </w:r>
      <w:r w:rsidR="00D9490F" w:rsidRPr="00185C4E">
        <w:rPr>
          <w:rFonts w:ascii="Times New Roman" w:hAnsi="Times New Roman"/>
          <w:i/>
          <w:spacing w:val="4"/>
          <w:w w:val="105"/>
          <w:sz w:val="24"/>
          <w:lang w:val="fr-FR"/>
        </w:rPr>
        <w:t>x</w:t>
      </w:r>
      <w:r w:rsidR="00D9490F" w:rsidRPr="00185C4E">
        <w:rPr>
          <w:spacing w:val="4"/>
          <w:w w:val="105"/>
          <w:sz w:val="24"/>
          <w:lang w:val="fr-FR"/>
        </w:rPr>
        <w:t xml:space="preserve">, </w:t>
      </w:r>
      <w:r w:rsidR="00D9490F" w:rsidRPr="00185C4E">
        <w:rPr>
          <w:rFonts w:ascii="Times New Roman" w:hAnsi="Times New Roman"/>
          <w:i/>
          <w:spacing w:val="7"/>
          <w:w w:val="105"/>
          <w:sz w:val="24"/>
          <w:lang w:val="fr-FR"/>
        </w:rPr>
        <w:t>c</w:t>
      </w:r>
      <w:r w:rsidR="00D9490F" w:rsidRPr="00185C4E">
        <w:rPr>
          <w:rFonts w:ascii="Times New Roman" w:hAnsi="Times New Roman"/>
          <w:i/>
          <w:spacing w:val="7"/>
          <w:w w:val="105"/>
          <w:sz w:val="24"/>
          <w:vertAlign w:val="subscript"/>
          <w:lang w:val="fr-FR"/>
        </w:rPr>
        <w:t>k</w:t>
      </w:r>
      <w:r w:rsidR="00D9490F" w:rsidRPr="00185C4E">
        <w:rPr>
          <w:rFonts w:ascii="Arial Black" w:hAnsi="Arial Black"/>
          <w:spacing w:val="7"/>
          <w:w w:val="105"/>
          <w:sz w:val="25"/>
          <w:lang w:val="fr-FR"/>
        </w:rPr>
        <w:t xml:space="preserve">) </w:t>
      </w:r>
      <w:r w:rsidR="00D9490F" w:rsidRPr="00185C4E">
        <w:rPr>
          <w:rFonts w:ascii="Arial Black" w:hAnsi="Arial Black"/>
          <w:w w:val="105"/>
          <w:sz w:val="25"/>
          <w:lang w:val="fr-FR"/>
        </w:rPr>
        <w:t xml:space="preserve">= </w:t>
      </w:r>
      <w:r w:rsidR="00D9490F" w:rsidRPr="00185C4E">
        <w:rPr>
          <w:rFonts w:ascii="DejaVu Sans" w:hAnsi="DejaVu Sans"/>
          <w:w w:val="105"/>
          <w:sz w:val="25"/>
          <w:lang w:val="fr-FR"/>
        </w:rPr>
        <w:t>−</w:t>
      </w:r>
      <w:r w:rsidR="00D9490F" w:rsidRPr="00185C4E">
        <w:rPr>
          <w:rFonts w:ascii="DejaVu Sans" w:hAnsi="DejaVu Sans"/>
          <w:spacing w:val="-59"/>
          <w:w w:val="105"/>
          <w:sz w:val="25"/>
          <w:lang w:val="fr-FR"/>
        </w:rPr>
        <w:t xml:space="preserve"> </w:t>
      </w:r>
      <w:r w:rsidR="00D9490F" w:rsidRPr="00185C4E">
        <w:rPr>
          <w:w w:val="105"/>
          <w:position w:val="16"/>
          <w:sz w:val="24"/>
          <w:u w:val="single"/>
          <w:lang w:val="fr-FR"/>
        </w:rPr>
        <w:t>1</w:t>
      </w:r>
      <w:r w:rsidR="00D9490F" w:rsidRPr="00185C4E">
        <w:rPr>
          <w:w w:val="105"/>
          <w:position w:val="16"/>
          <w:sz w:val="24"/>
          <w:lang w:val="fr-FR"/>
        </w:rPr>
        <w:t xml:space="preserve"> </w:t>
      </w:r>
      <w:r w:rsidR="00D9490F" w:rsidRPr="00185C4E">
        <w:rPr>
          <w:spacing w:val="2"/>
          <w:w w:val="105"/>
          <w:sz w:val="24"/>
          <w:lang w:val="fr-FR"/>
        </w:rPr>
        <w:t>ln</w:t>
      </w:r>
      <w:r w:rsidR="00D9490F" w:rsidRPr="00185C4E">
        <w:rPr>
          <w:rFonts w:ascii="Arial Black" w:hAnsi="Arial Black"/>
          <w:spacing w:val="2"/>
          <w:w w:val="105"/>
          <w:sz w:val="25"/>
          <w:lang w:val="fr-FR"/>
        </w:rPr>
        <w:t>(</w:t>
      </w:r>
      <w:r w:rsidR="00D9490F" w:rsidRPr="00185C4E">
        <w:rPr>
          <w:rFonts w:ascii="Times New Roman" w:hAnsi="Times New Roman"/>
          <w:i/>
          <w:spacing w:val="2"/>
          <w:w w:val="105"/>
          <w:sz w:val="24"/>
          <w:lang w:val="fr-FR"/>
        </w:rPr>
        <w:t>det</w:t>
      </w:r>
      <w:r w:rsidR="00D9490F" w:rsidRPr="00185C4E">
        <w:rPr>
          <w:rFonts w:ascii="Arial Black" w:hAnsi="Arial Black"/>
          <w:spacing w:val="2"/>
          <w:w w:val="105"/>
          <w:sz w:val="25"/>
          <w:lang w:val="fr-FR"/>
        </w:rPr>
        <w:t>(</w:t>
      </w:r>
      <w:r w:rsidR="00D9490F" w:rsidRPr="00185C4E">
        <w:rPr>
          <w:rFonts w:ascii="Times New Roman" w:hAnsi="Times New Roman"/>
          <w:i/>
          <w:spacing w:val="2"/>
          <w:w w:val="105"/>
          <w:sz w:val="24"/>
          <w:lang w:val="fr-FR"/>
        </w:rPr>
        <w:t>V</w:t>
      </w:r>
      <w:r w:rsidR="00D9490F" w:rsidRPr="00185C4E">
        <w:rPr>
          <w:rFonts w:ascii="Times New Roman" w:hAnsi="Times New Roman"/>
          <w:i/>
          <w:spacing w:val="2"/>
          <w:w w:val="105"/>
          <w:sz w:val="24"/>
          <w:vertAlign w:val="subscript"/>
          <w:lang w:val="fr-FR"/>
        </w:rPr>
        <w:t>k</w:t>
      </w:r>
      <w:r w:rsidR="00D9490F" w:rsidRPr="00185C4E">
        <w:rPr>
          <w:rFonts w:ascii="Arial Black" w:hAnsi="Arial Black"/>
          <w:spacing w:val="2"/>
          <w:w w:val="105"/>
          <w:sz w:val="25"/>
          <w:lang w:val="fr-FR"/>
        </w:rPr>
        <w:t xml:space="preserve">)) </w:t>
      </w:r>
      <w:r w:rsidR="00D9490F" w:rsidRPr="00185C4E">
        <w:rPr>
          <w:rFonts w:ascii="DejaVu Sans" w:hAnsi="DejaVu Sans"/>
          <w:w w:val="105"/>
          <w:sz w:val="25"/>
          <w:lang w:val="fr-FR"/>
        </w:rPr>
        <w:t xml:space="preserve">− </w:t>
      </w:r>
      <w:r w:rsidR="00D9490F" w:rsidRPr="00185C4E">
        <w:rPr>
          <w:w w:val="105"/>
          <w:position w:val="16"/>
          <w:sz w:val="24"/>
          <w:u w:val="single"/>
          <w:lang w:val="fr-FR"/>
        </w:rPr>
        <w:t>1</w:t>
      </w:r>
      <w:r w:rsidR="00D9490F" w:rsidRPr="00185C4E">
        <w:rPr>
          <w:w w:val="105"/>
          <w:position w:val="16"/>
          <w:sz w:val="24"/>
          <w:lang w:val="fr-FR"/>
        </w:rPr>
        <w:t xml:space="preserve"> </w:t>
      </w:r>
      <w:r w:rsidR="00D9490F" w:rsidRPr="00185C4E">
        <w:rPr>
          <w:rFonts w:ascii="Arial Black" w:hAnsi="Arial Black"/>
          <w:spacing w:val="4"/>
          <w:w w:val="105"/>
          <w:sz w:val="25"/>
          <w:lang w:val="fr-FR"/>
        </w:rPr>
        <w:t>(</w:t>
      </w:r>
      <w:r w:rsidR="00D9490F" w:rsidRPr="00185C4E">
        <w:rPr>
          <w:rFonts w:ascii="Times New Roman" w:hAnsi="Times New Roman"/>
          <w:i/>
          <w:spacing w:val="4"/>
          <w:w w:val="105"/>
          <w:sz w:val="24"/>
          <w:lang w:val="fr-FR"/>
        </w:rPr>
        <w:t xml:space="preserve">x </w:t>
      </w:r>
      <w:r w:rsidR="00D9490F" w:rsidRPr="00185C4E">
        <w:rPr>
          <w:rFonts w:ascii="DejaVu Sans" w:hAnsi="DejaVu Sans"/>
          <w:w w:val="105"/>
          <w:sz w:val="25"/>
          <w:lang w:val="fr-FR"/>
        </w:rPr>
        <w:t xml:space="preserve">− </w:t>
      </w:r>
      <w:r w:rsidR="00D9490F" w:rsidRPr="00185C4E">
        <w:rPr>
          <w:rFonts w:ascii="Noto Serif" w:hAnsi="Noto Serif"/>
          <w:spacing w:val="8"/>
          <w:w w:val="105"/>
          <w:sz w:val="24"/>
          <w:lang w:val="fr-FR"/>
        </w:rPr>
        <w:t>µ</w:t>
      </w:r>
      <w:r w:rsidR="00D9490F" w:rsidRPr="00185C4E">
        <w:rPr>
          <w:rFonts w:ascii="Times New Roman" w:hAnsi="Times New Roman"/>
          <w:i/>
          <w:spacing w:val="8"/>
          <w:w w:val="105"/>
          <w:sz w:val="24"/>
          <w:vertAlign w:val="subscript"/>
          <w:lang w:val="fr-FR"/>
        </w:rPr>
        <w:t>k</w:t>
      </w:r>
      <w:r w:rsidR="00D9490F" w:rsidRPr="00185C4E">
        <w:rPr>
          <w:rFonts w:ascii="Arial Black" w:hAnsi="Arial Black"/>
          <w:spacing w:val="8"/>
          <w:w w:val="105"/>
          <w:sz w:val="25"/>
          <w:lang w:val="fr-FR"/>
        </w:rPr>
        <w:t>)</w:t>
      </w:r>
      <w:r w:rsidR="00D9490F" w:rsidRPr="00185C4E">
        <w:rPr>
          <w:rFonts w:ascii="DejaVu Sans" w:hAnsi="DejaVu Sans"/>
          <w:spacing w:val="8"/>
          <w:w w:val="105"/>
          <w:sz w:val="25"/>
          <w:vertAlign w:val="superscript"/>
          <w:lang w:val="fr-FR"/>
        </w:rPr>
        <w:t>T</w:t>
      </w:r>
      <w:r w:rsidR="00D9490F" w:rsidRPr="00185C4E">
        <w:rPr>
          <w:rFonts w:ascii="Times New Roman" w:hAnsi="Times New Roman"/>
          <w:i/>
          <w:spacing w:val="8"/>
          <w:w w:val="105"/>
          <w:sz w:val="24"/>
          <w:lang w:val="fr-FR"/>
        </w:rPr>
        <w:t>V</w:t>
      </w:r>
      <w:r w:rsidR="00D9490F" w:rsidRPr="00185C4E">
        <w:rPr>
          <w:rFonts w:ascii="DejaVu Sans" w:hAnsi="DejaVu Sans"/>
          <w:spacing w:val="8"/>
          <w:w w:val="105"/>
          <w:position w:val="10"/>
          <w:sz w:val="18"/>
          <w:lang w:val="fr-FR"/>
        </w:rPr>
        <w:t>−</w:t>
      </w:r>
      <w:r w:rsidR="00D9490F" w:rsidRPr="00185C4E">
        <w:rPr>
          <w:spacing w:val="8"/>
          <w:w w:val="105"/>
          <w:position w:val="10"/>
          <w:sz w:val="18"/>
          <w:lang w:val="fr-FR"/>
        </w:rPr>
        <w:t>1</w:t>
      </w:r>
      <w:r w:rsidR="00D9490F" w:rsidRPr="00185C4E">
        <w:rPr>
          <w:rFonts w:ascii="Arial Black" w:hAnsi="Arial Black"/>
          <w:spacing w:val="8"/>
          <w:w w:val="105"/>
          <w:sz w:val="25"/>
          <w:lang w:val="fr-FR"/>
        </w:rPr>
        <w:t>(</w:t>
      </w:r>
      <w:r w:rsidR="00D9490F" w:rsidRPr="00185C4E">
        <w:rPr>
          <w:rFonts w:ascii="Times New Roman" w:hAnsi="Times New Roman"/>
          <w:i/>
          <w:spacing w:val="8"/>
          <w:w w:val="105"/>
          <w:sz w:val="24"/>
          <w:lang w:val="fr-FR"/>
        </w:rPr>
        <w:t xml:space="preserve">x </w:t>
      </w:r>
      <w:r w:rsidR="00D9490F" w:rsidRPr="00185C4E">
        <w:rPr>
          <w:rFonts w:ascii="DejaVu Sans" w:hAnsi="DejaVu Sans"/>
          <w:w w:val="105"/>
          <w:sz w:val="25"/>
          <w:lang w:val="fr-FR"/>
        </w:rPr>
        <w:t xml:space="preserve">− </w:t>
      </w:r>
      <w:r w:rsidR="00D9490F" w:rsidRPr="00185C4E">
        <w:rPr>
          <w:rFonts w:ascii="Noto Serif" w:hAnsi="Noto Serif"/>
          <w:spacing w:val="7"/>
          <w:w w:val="105"/>
          <w:sz w:val="24"/>
          <w:lang w:val="fr-FR"/>
        </w:rPr>
        <w:t>µ</w:t>
      </w:r>
      <w:r w:rsidR="00D9490F" w:rsidRPr="00185C4E">
        <w:rPr>
          <w:rFonts w:ascii="Times New Roman" w:hAnsi="Times New Roman"/>
          <w:i/>
          <w:spacing w:val="7"/>
          <w:w w:val="105"/>
          <w:sz w:val="24"/>
          <w:vertAlign w:val="subscript"/>
          <w:lang w:val="fr-FR"/>
        </w:rPr>
        <w:t>k</w:t>
      </w:r>
      <w:r w:rsidR="00D9490F" w:rsidRPr="00185C4E">
        <w:rPr>
          <w:rFonts w:ascii="Arial Black" w:hAnsi="Arial Black"/>
          <w:spacing w:val="7"/>
          <w:w w:val="105"/>
          <w:sz w:val="25"/>
          <w:lang w:val="fr-FR"/>
        </w:rPr>
        <w:t xml:space="preserve">) </w:t>
      </w:r>
      <w:r w:rsidR="00D9490F" w:rsidRPr="00185C4E">
        <w:rPr>
          <w:rFonts w:ascii="Arial Black" w:hAnsi="Arial Black"/>
          <w:w w:val="105"/>
          <w:sz w:val="25"/>
          <w:lang w:val="fr-FR"/>
        </w:rPr>
        <w:t xml:space="preserve">+ </w:t>
      </w:r>
      <w:r w:rsidR="00D9490F" w:rsidRPr="00185C4E">
        <w:rPr>
          <w:spacing w:val="5"/>
          <w:w w:val="105"/>
          <w:sz w:val="24"/>
          <w:lang w:val="fr-FR"/>
        </w:rPr>
        <w:t>ln</w:t>
      </w:r>
      <w:r w:rsidR="00D9490F" w:rsidRPr="00185C4E">
        <w:rPr>
          <w:rFonts w:ascii="Arial Black" w:hAnsi="Arial Black"/>
          <w:spacing w:val="5"/>
          <w:w w:val="105"/>
          <w:sz w:val="25"/>
          <w:lang w:val="fr-FR"/>
        </w:rPr>
        <w:t>(</w:t>
      </w:r>
      <w:r w:rsidR="00D9490F" w:rsidRPr="00185C4E">
        <w:rPr>
          <w:rFonts w:ascii="Times New Roman" w:hAnsi="Times New Roman"/>
          <w:i/>
          <w:spacing w:val="5"/>
          <w:w w:val="105"/>
          <w:sz w:val="24"/>
          <w:lang w:val="fr-FR"/>
        </w:rPr>
        <w:t>P</w:t>
      </w:r>
      <w:r w:rsidR="00D9490F" w:rsidRPr="00185C4E">
        <w:rPr>
          <w:rFonts w:ascii="Arial Black" w:hAnsi="Arial Black"/>
          <w:spacing w:val="5"/>
          <w:w w:val="105"/>
          <w:sz w:val="25"/>
          <w:lang w:val="fr-FR"/>
        </w:rPr>
        <w:t>(</w:t>
      </w:r>
      <w:r w:rsidR="00D9490F" w:rsidRPr="00185C4E">
        <w:rPr>
          <w:rFonts w:ascii="Times New Roman" w:hAnsi="Times New Roman"/>
          <w:i/>
          <w:spacing w:val="5"/>
          <w:w w:val="105"/>
          <w:sz w:val="24"/>
          <w:lang w:val="fr-FR"/>
        </w:rPr>
        <w:t>c</w:t>
      </w:r>
      <w:r w:rsidR="00D9490F" w:rsidRPr="00185C4E">
        <w:rPr>
          <w:rFonts w:ascii="Times New Roman" w:hAnsi="Times New Roman"/>
          <w:i/>
          <w:spacing w:val="5"/>
          <w:w w:val="105"/>
          <w:sz w:val="24"/>
          <w:vertAlign w:val="subscript"/>
          <w:lang w:val="fr-FR"/>
        </w:rPr>
        <w:t>k</w:t>
      </w:r>
      <w:r w:rsidR="00D9490F" w:rsidRPr="00185C4E">
        <w:rPr>
          <w:rFonts w:ascii="Arial Black" w:hAnsi="Arial Black"/>
          <w:spacing w:val="5"/>
          <w:w w:val="105"/>
          <w:sz w:val="25"/>
          <w:lang w:val="fr-FR"/>
        </w:rPr>
        <w:t>))</w:t>
      </w:r>
    </w:p>
    <w:p w:rsidR="00B77999" w:rsidRPr="00185C4E" w:rsidRDefault="00B77999">
      <w:pPr>
        <w:pStyle w:val="Corpsdetexte"/>
        <w:spacing w:before="7"/>
        <w:rPr>
          <w:rFonts w:ascii="Arial Black"/>
          <w:sz w:val="12"/>
          <w:lang w:val="fr-FR"/>
        </w:rPr>
      </w:pPr>
    </w:p>
    <w:p w:rsidR="00B77999" w:rsidRPr="00185C4E" w:rsidRDefault="00B77999">
      <w:pPr>
        <w:pStyle w:val="Corpsdetexte"/>
        <w:spacing w:before="88" w:line="339" w:lineRule="exact"/>
        <w:ind w:left="724"/>
        <w:rPr>
          <w:lang w:val="fr-FR"/>
        </w:rPr>
      </w:pPr>
      <w:r w:rsidRPr="00B77999">
        <w:pict>
          <v:shape id="_x0000_s1360" type="#_x0000_t202" style="position:absolute;left:0;text-align:left;margin-left:242.65pt;margin-top:13.85pt;width:4.5pt;height:11pt;z-index:-251592192;mso-position-horizontal-relative:page" filled="f" stroked="f">
            <v:textbox inset="0,0,0,0">
              <w:txbxContent>
                <w:p w:rsidR="00D9490F" w:rsidRDefault="00D9490F">
                  <w:pPr>
                    <w:spacing w:before="4"/>
                    <w:rPr>
                      <w:sz w:val="18"/>
                    </w:rPr>
                  </w:pPr>
                  <w:r>
                    <w:rPr>
                      <w:w w:val="89"/>
                      <w:sz w:val="18"/>
                    </w:rPr>
                    <w:t>2</w:t>
                  </w:r>
                </w:p>
              </w:txbxContent>
            </v:textbox>
            <w10:wrap anchorx="page"/>
          </v:shape>
        </w:pict>
      </w:r>
      <w:r w:rsidR="00D9490F" w:rsidRPr="00185C4E">
        <w:rPr>
          <w:lang w:val="fr-FR"/>
        </w:rPr>
        <w:t xml:space="preserve">en éliminant le terme </w:t>
      </w:r>
      <w:r w:rsidR="00D9490F" w:rsidRPr="00185C4E">
        <w:rPr>
          <w:rFonts w:ascii="DejaVu Sans" w:hAnsi="DejaVu Sans"/>
          <w:sz w:val="25"/>
          <w:lang w:val="fr-FR"/>
        </w:rPr>
        <w:t xml:space="preserve">− </w:t>
      </w:r>
      <w:r w:rsidR="00D9490F" w:rsidRPr="00185C4E">
        <w:rPr>
          <w:rFonts w:ascii="Times New Roman" w:hAnsi="Times New Roman"/>
          <w:i/>
          <w:position w:val="9"/>
          <w:sz w:val="18"/>
          <w:u w:val="single"/>
          <w:lang w:val="fr-FR"/>
        </w:rPr>
        <w:t>m</w:t>
      </w:r>
      <w:r w:rsidR="00D9490F" w:rsidRPr="00185C4E">
        <w:rPr>
          <w:rFonts w:ascii="Times New Roman" w:hAnsi="Times New Roman"/>
          <w:i/>
          <w:position w:val="9"/>
          <w:sz w:val="18"/>
          <w:lang w:val="fr-FR"/>
        </w:rPr>
        <w:t xml:space="preserve"> </w:t>
      </w:r>
      <w:r w:rsidR="00D9490F" w:rsidRPr="00185C4E">
        <w:rPr>
          <w:lang w:val="fr-FR"/>
        </w:rPr>
        <w:t>ln</w:t>
      </w:r>
      <w:r w:rsidR="00D9490F" w:rsidRPr="00185C4E">
        <w:rPr>
          <w:rFonts w:ascii="Arial Black" w:hAnsi="Arial Black"/>
          <w:sz w:val="25"/>
          <w:lang w:val="fr-FR"/>
        </w:rPr>
        <w:t>(</w:t>
      </w:r>
      <w:r w:rsidR="00D9490F" w:rsidRPr="00185C4E">
        <w:rPr>
          <w:lang w:val="fr-FR"/>
        </w:rPr>
        <w:t>2</w:t>
      </w:r>
      <w:r w:rsidR="00D9490F">
        <w:rPr>
          <w:rFonts w:ascii="Noto Serif" w:hAnsi="Noto Serif"/>
        </w:rPr>
        <w:t>π</w:t>
      </w:r>
      <w:r w:rsidR="00D9490F" w:rsidRPr="00185C4E">
        <w:rPr>
          <w:rFonts w:ascii="Arial Black" w:hAnsi="Arial Black"/>
          <w:sz w:val="25"/>
          <w:lang w:val="fr-FR"/>
        </w:rPr>
        <w:t xml:space="preserve">) </w:t>
      </w:r>
      <w:r w:rsidR="00D9490F" w:rsidRPr="00185C4E">
        <w:rPr>
          <w:lang w:val="fr-FR"/>
        </w:rPr>
        <w:t>car il est le même pour toutes les</w:t>
      </w:r>
    </w:p>
    <w:p w:rsidR="00B77999" w:rsidRDefault="00D9490F">
      <w:pPr>
        <w:pStyle w:val="Corpsdetexte"/>
        <w:spacing w:before="6"/>
        <w:ind w:left="724"/>
      </w:pPr>
      <w:r>
        <w:t>classes.</w:t>
      </w:r>
    </w:p>
    <w:p w:rsidR="00B77999" w:rsidRPr="00185C4E" w:rsidRDefault="00D9490F">
      <w:pPr>
        <w:pStyle w:val="Paragraphedeliste"/>
        <w:numPr>
          <w:ilvl w:val="4"/>
          <w:numId w:val="31"/>
        </w:numPr>
        <w:tabs>
          <w:tab w:val="left" w:pos="609"/>
        </w:tabs>
        <w:spacing w:before="110" w:line="254" w:lineRule="auto"/>
        <w:ind w:right="2610" w:hanging="296"/>
        <w:jc w:val="left"/>
        <w:rPr>
          <w:lang w:val="fr-FR"/>
        </w:rPr>
      </w:pPr>
      <w:r w:rsidRPr="00185C4E">
        <w:rPr>
          <w:sz w:val="24"/>
          <w:lang w:val="fr-FR"/>
        </w:rPr>
        <w:t>l’hypothèse d’homoscédasticité statue que les matrices de variance co-variance conditionnelles sont identiques i.e.</w:t>
      </w:r>
      <w:r w:rsidRPr="00185C4E">
        <w:rPr>
          <w:spacing w:val="-3"/>
          <w:sz w:val="24"/>
          <w:lang w:val="fr-FR"/>
        </w:rPr>
        <w:t xml:space="preserve"> </w:t>
      </w:r>
      <w:r w:rsidRPr="00185C4E">
        <w:rPr>
          <w:sz w:val="24"/>
          <w:lang w:val="fr-FR"/>
        </w:rPr>
        <w:t>:</w:t>
      </w:r>
    </w:p>
    <w:p w:rsidR="00B77999" w:rsidRPr="00185C4E" w:rsidRDefault="00D9490F">
      <w:pPr>
        <w:spacing w:before="190" w:line="362" w:lineRule="auto"/>
        <w:ind w:left="724" w:right="4343" w:firstLine="1949"/>
        <w:rPr>
          <w:sz w:val="24"/>
          <w:lang w:val="fr-FR"/>
        </w:rPr>
      </w:pPr>
      <w:r w:rsidRPr="00185C4E">
        <w:rPr>
          <w:rFonts w:ascii="DejaVu Sans" w:hAnsi="DejaVu Sans"/>
          <w:sz w:val="25"/>
          <w:lang w:val="fr-FR"/>
        </w:rPr>
        <w:t>∀</w:t>
      </w:r>
      <w:r w:rsidRPr="00185C4E">
        <w:rPr>
          <w:rFonts w:ascii="Times New Roman" w:hAnsi="Times New Roman"/>
          <w:i/>
          <w:sz w:val="24"/>
          <w:lang w:val="fr-FR"/>
        </w:rPr>
        <w:t>j</w:t>
      </w:r>
      <w:r w:rsidRPr="00185C4E">
        <w:rPr>
          <w:sz w:val="24"/>
          <w:lang w:val="fr-FR"/>
        </w:rPr>
        <w:t xml:space="preserve">, </w:t>
      </w:r>
      <w:r w:rsidRPr="00185C4E">
        <w:rPr>
          <w:rFonts w:ascii="Times New Roman" w:hAnsi="Times New Roman"/>
          <w:i/>
          <w:sz w:val="24"/>
          <w:lang w:val="fr-FR"/>
        </w:rPr>
        <w:t xml:space="preserve">k </w:t>
      </w:r>
      <w:r w:rsidRPr="00185C4E">
        <w:rPr>
          <w:rFonts w:ascii="DejaVu Sans" w:hAnsi="DejaVu Sans"/>
          <w:sz w:val="25"/>
          <w:lang w:val="fr-FR"/>
        </w:rPr>
        <w:t>∈ {</w:t>
      </w:r>
      <w:r w:rsidRPr="00185C4E">
        <w:rPr>
          <w:sz w:val="24"/>
          <w:lang w:val="fr-FR"/>
        </w:rPr>
        <w:t xml:space="preserve">1, ..., </w:t>
      </w:r>
      <w:r w:rsidRPr="00185C4E">
        <w:rPr>
          <w:rFonts w:ascii="DejaVu Sans" w:hAnsi="DejaVu Sans"/>
          <w:sz w:val="25"/>
          <w:lang w:val="fr-FR"/>
        </w:rPr>
        <w:t>|</w:t>
      </w:r>
      <w:r w:rsidRPr="00185C4E">
        <w:rPr>
          <w:rFonts w:ascii="Times New Roman" w:hAnsi="Times New Roman"/>
          <w:i/>
          <w:sz w:val="24"/>
          <w:lang w:val="fr-FR"/>
        </w:rPr>
        <w:t>C</w:t>
      </w:r>
      <w:r w:rsidRPr="00185C4E">
        <w:rPr>
          <w:rFonts w:ascii="DejaVu Sans" w:hAnsi="DejaVu Sans"/>
          <w:sz w:val="25"/>
          <w:lang w:val="fr-FR"/>
        </w:rPr>
        <w:t>|}</w:t>
      </w:r>
      <w:r w:rsidRPr="00185C4E">
        <w:rPr>
          <w:sz w:val="24"/>
          <w:lang w:val="fr-FR"/>
        </w:rPr>
        <w:t xml:space="preserve">, </w:t>
      </w:r>
      <w:r w:rsidRPr="00185C4E">
        <w:rPr>
          <w:rFonts w:ascii="Times New Roman" w:hAnsi="Times New Roman"/>
          <w:i/>
          <w:sz w:val="24"/>
          <w:lang w:val="fr-FR"/>
        </w:rPr>
        <w:t>V</w:t>
      </w:r>
      <w:r w:rsidRPr="00185C4E">
        <w:rPr>
          <w:rFonts w:ascii="Times New Roman" w:hAnsi="Times New Roman"/>
          <w:i/>
          <w:sz w:val="24"/>
          <w:vertAlign w:val="subscript"/>
          <w:lang w:val="fr-FR"/>
        </w:rPr>
        <w:t>j</w:t>
      </w:r>
      <w:r w:rsidRPr="00185C4E">
        <w:rPr>
          <w:rFonts w:ascii="Times New Roman" w:hAnsi="Times New Roman"/>
          <w:i/>
          <w:sz w:val="24"/>
          <w:lang w:val="fr-FR"/>
        </w:rPr>
        <w:t xml:space="preserve"> </w:t>
      </w:r>
      <w:r w:rsidRPr="00185C4E">
        <w:rPr>
          <w:rFonts w:ascii="Arial Black" w:hAnsi="Arial Black"/>
          <w:sz w:val="25"/>
          <w:lang w:val="fr-FR"/>
        </w:rPr>
        <w:t xml:space="preserve">= </w:t>
      </w:r>
      <w:r w:rsidRPr="00185C4E">
        <w:rPr>
          <w:rFonts w:ascii="Times New Roman" w:hAnsi="Times New Roman"/>
          <w:i/>
          <w:sz w:val="24"/>
          <w:lang w:val="fr-FR"/>
        </w:rPr>
        <w:t>V</w:t>
      </w:r>
      <w:r w:rsidRPr="00185C4E">
        <w:rPr>
          <w:rFonts w:ascii="Times New Roman" w:hAnsi="Times New Roman"/>
          <w:i/>
          <w:sz w:val="24"/>
          <w:vertAlign w:val="subscript"/>
          <w:lang w:val="fr-FR"/>
        </w:rPr>
        <w:t>k</w:t>
      </w:r>
      <w:r w:rsidRPr="00185C4E">
        <w:rPr>
          <w:rFonts w:ascii="Times New Roman" w:hAnsi="Times New Roman"/>
          <w:i/>
          <w:sz w:val="24"/>
          <w:lang w:val="fr-FR"/>
        </w:rPr>
        <w:t xml:space="preserve"> </w:t>
      </w:r>
      <w:r w:rsidRPr="00185C4E">
        <w:rPr>
          <w:rFonts w:ascii="Arial Black" w:hAnsi="Arial Black"/>
          <w:sz w:val="25"/>
          <w:lang w:val="fr-FR"/>
        </w:rPr>
        <w:t xml:space="preserve">= </w:t>
      </w:r>
      <w:r w:rsidRPr="00185C4E">
        <w:rPr>
          <w:rFonts w:ascii="Times New Roman" w:hAnsi="Times New Roman"/>
          <w:i/>
          <w:sz w:val="24"/>
          <w:lang w:val="fr-FR"/>
        </w:rPr>
        <w:t>V</w:t>
      </w:r>
      <w:r w:rsidRPr="00185C4E">
        <w:rPr>
          <w:sz w:val="24"/>
          <w:lang w:val="fr-FR"/>
        </w:rPr>
        <w:t xml:space="preserve">. Cette hypothèse permet de simplifier </w:t>
      </w:r>
      <w:r>
        <w:rPr>
          <w:rFonts w:ascii="Noto Serif" w:hAnsi="Noto Serif"/>
          <w:sz w:val="24"/>
        </w:rPr>
        <w:t>δ</w:t>
      </w:r>
      <w:r w:rsidRPr="00185C4E">
        <w:rPr>
          <w:sz w:val="24"/>
          <w:vertAlign w:val="subscript"/>
          <w:lang w:val="fr-FR"/>
        </w:rPr>
        <w:t>1</w:t>
      </w:r>
      <w:r w:rsidRPr="00185C4E">
        <w:rPr>
          <w:rFonts w:ascii="Arial Black" w:hAnsi="Arial Black"/>
          <w:sz w:val="25"/>
          <w:lang w:val="fr-FR"/>
        </w:rPr>
        <w:t>(</w:t>
      </w:r>
      <w:r w:rsidRPr="00185C4E">
        <w:rPr>
          <w:rFonts w:ascii="Times New Roman" w:hAnsi="Times New Roman"/>
          <w:i/>
          <w:sz w:val="24"/>
          <w:lang w:val="fr-FR"/>
        </w:rPr>
        <w:t>x</w:t>
      </w:r>
      <w:r w:rsidRPr="00185C4E">
        <w:rPr>
          <w:sz w:val="24"/>
          <w:lang w:val="fr-FR"/>
        </w:rPr>
        <w:t xml:space="preserve">, </w:t>
      </w:r>
      <w:r w:rsidRPr="00185C4E">
        <w:rPr>
          <w:rFonts w:ascii="Times New Roman" w:hAnsi="Times New Roman"/>
          <w:i/>
          <w:sz w:val="24"/>
          <w:lang w:val="fr-FR"/>
        </w:rPr>
        <w:t>c</w:t>
      </w:r>
      <w:r w:rsidRPr="00185C4E">
        <w:rPr>
          <w:rFonts w:ascii="Times New Roman" w:hAnsi="Times New Roman"/>
          <w:i/>
          <w:sz w:val="24"/>
          <w:vertAlign w:val="subscript"/>
          <w:lang w:val="fr-FR"/>
        </w:rPr>
        <w:t>k</w:t>
      </w:r>
      <w:r w:rsidRPr="00185C4E">
        <w:rPr>
          <w:rFonts w:ascii="Arial Black" w:hAnsi="Arial Black"/>
          <w:sz w:val="25"/>
          <w:lang w:val="fr-FR"/>
        </w:rPr>
        <w:t xml:space="preserve">) </w:t>
      </w:r>
      <w:r w:rsidRPr="00185C4E">
        <w:rPr>
          <w:sz w:val="24"/>
          <w:lang w:val="fr-FR"/>
        </w:rPr>
        <w:t>en :</w:t>
      </w:r>
    </w:p>
    <w:p w:rsidR="00B77999" w:rsidRPr="00185C4E" w:rsidRDefault="00D9490F">
      <w:pPr>
        <w:tabs>
          <w:tab w:val="left" w:pos="1783"/>
        </w:tabs>
        <w:spacing w:before="20" w:line="189" w:lineRule="exact"/>
        <w:ind w:left="827"/>
        <w:rPr>
          <w:rFonts w:ascii="Arial Black" w:hAnsi="Arial Black"/>
          <w:sz w:val="25"/>
          <w:lang w:val="fr-FR"/>
        </w:rPr>
      </w:pPr>
      <w:r>
        <w:rPr>
          <w:rFonts w:ascii="Noto Serif" w:hAnsi="Noto Serif"/>
          <w:spacing w:val="-6"/>
          <w:w w:val="79"/>
          <w:sz w:val="24"/>
        </w:rPr>
        <w:t>δ</w:t>
      </w:r>
      <w:r w:rsidRPr="00185C4E">
        <w:rPr>
          <w:spacing w:val="12"/>
          <w:w w:val="77"/>
          <w:sz w:val="24"/>
          <w:vertAlign w:val="subscript"/>
          <w:lang w:val="fr-FR"/>
        </w:rPr>
        <w:t>2</w:t>
      </w:r>
      <w:r w:rsidRPr="00185C4E">
        <w:rPr>
          <w:rFonts w:ascii="Arial Black" w:hAnsi="Arial Black"/>
          <w:spacing w:val="9"/>
          <w:w w:val="99"/>
          <w:sz w:val="25"/>
          <w:lang w:val="fr-FR"/>
        </w:rPr>
        <w:t>(</w:t>
      </w:r>
      <w:r w:rsidRPr="00185C4E">
        <w:rPr>
          <w:rFonts w:ascii="Times New Roman" w:hAnsi="Times New Roman"/>
          <w:i/>
          <w:spacing w:val="5"/>
          <w:w w:val="112"/>
          <w:sz w:val="24"/>
          <w:lang w:val="fr-FR"/>
        </w:rPr>
        <w:t>x</w:t>
      </w:r>
      <w:r w:rsidRPr="00185C4E">
        <w:rPr>
          <w:w w:val="92"/>
          <w:sz w:val="24"/>
          <w:lang w:val="fr-FR"/>
        </w:rPr>
        <w:t>,</w:t>
      </w:r>
      <w:r w:rsidRPr="00185C4E">
        <w:rPr>
          <w:spacing w:val="-16"/>
          <w:sz w:val="24"/>
          <w:lang w:val="fr-FR"/>
        </w:rPr>
        <w:t xml:space="preserve"> </w:t>
      </w:r>
      <w:r w:rsidRPr="00185C4E">
        <w:rPr>
          <w:rFonts w:ascii="Times New Roman" w:hAnsi="Times New Roman"/>
          <w:i/>
          <w:spacing w:val="7"/>
          <w:w w:val="99"/>
          <w:sz w:val="24"/>
          <w:lang w:val="fr-FR"/>
        </w:rPr>
        <w:t>k</w:t>
      </w:r>
      <w:r w:rsidRPr="00185C4E">
        <w:rPr>
          <w:rFonts w:ascii="Arial Black" w:hAnsi="Arial Black"/>
          <w:w w:val="99"/>
          <w:sz w:val="25"/>
          <w:lang w:val="fr-FR"/>
        </w:rPr>
        <w:t>)</w:t>
      </w:r>
      <w:r w:rsidRPr="00185C4E">
        <w:rPr>
          <w:rFonts w:ascii="Arial Black" w:hAnsi="Arial Black"/>
          <w:sz w:val="25"/>
          <w:lang w:val="fr-FR"/>
        </w:rPr>
        <w:tab/>
      </w:r>
      <w:r w:rsidRPr="00185C4E">
        <w:rPr>
          <w:rFonts w:ascii="Arial Black" w:hAnsi="Arial Black"/>
          <w:w w:val="117"/>
          <w:sz w:val="25"/>
          <w:lang w:val="fr-FR"/>
        </w:rPr>
        <w:t>=</w:t>
      </w:r>
      <w:r w:rsidRPr="00185C4E">
        <w:rPr>
          <w:rFonts w:ascii="Arial Black" w:hAnsi="Arial Black"/>
          <w:spacing w:val="-12"/>
          <w:sz w:val="25"/>
          <w:lang w:val="fr-FR"/>
        </w:rPr>
        <w:t xml:space="preserve"> </w:t>
      </w:r>
      <w:r w:rsidRPr="00185C4E">
        <w:rPr>
          <w:rFonts w:ascii="DejaVu Sans" w:hAnsi="DejaVu Sans"/>
          <w:w w:val="92"/>
          <w:sz w:val="25"/>
          <w:lang w:val="fr-FR"/>
        </w:rPr>
        <w:t>−</w:t>
      </w:r>
      <w:r w:rsidRPr="00185C4E">
        <w:rPr>
          <w:rFonts w:ascii="DejaVu Sans" w:hAnsi="DejaVu Sans"/>
          <w:spacing w:val="-53"/>
          <w:sz w:val="25"/>
          <w:lang w:val="fr-FR"/>
        </w:rPr>
        <w:t xml:space="preserve"> </w:t>
      </w:r>
      <w:r w:rsidRPr="00185C4E">
        <w:rPr>
          <w:w w:val="115"/>
          <w:position w:val="9"/>
          <w:sz w:val="18"/>
          <w:u w:val="single"/>
          <w:lang w:val="fr-FR"/>
        </w:rPr>
        <w:t>1</w:t>
      </w:r>
      <w:r w:rsidRPr="00185C4E">
        <w:rPr>
          <w:spacing w:val="20"/>
          <w:position w:val="9"/>
          <w:sz w:val="18"/>
          <w:lang w:val="fr-FR"/>
        </w:rPr>
        <w:t xml:space="preserve"> </w:t>
      </w:r>
      <w:r w:rsidRPr="00185C4E">
        <w:rPr>
          <w:w w:val="99"/>
          <w:sz w:val="24"/>
          <w:lang w:val="fr-FR"/>
        </w:rPr>
        <w:t>l</w:t>
      </w:r>
      <w:r w:rsidRPr="00185C4E">
        <w:rPr>
          <w:spacing w:val="2"/>
          <w:w w:val="99"/>
          <w:sz w:val="24"/>
          <w:lang w:val="fr-FR"/>
        </w:rPr>
        <w:t>n</w:t>
      </w:r>
      <w:r w:rsidRPr="00185C4E">
        <w:rPr>
          <w:rFonts w:ascii="Arial Black" w:hAnsi="Arial Black"/>
          <w:spacing w:val="5"/>
          <w:w w:val="99"/>
          <w:sz w:val="25"/>
          <w:lang w:val="fr-FR"/>
        </w:rPr>
        <w:t>(</w:t>
      </w:r>
      <w:r w:rsidRPr="00185C4E">
        <w:rPr>
          <w:rFonts w:ascii="Times New Roman" w:hAnsi="Times New Roman"/>
          <w:i/>
          <w:spacing w:val="5"/>
          <w:w w:val="99"/>
          <w:sz w:val="24"/>
          <w:lang w:val="fr-FR"/>
        </w:rPr>
        <w:t>d</w:t>
      </w:r>
      <w:r w:rsidRPr="00185C4E">
        <w:rPr>
          <w:rFonts w:ascii="Times New Roman" w:hAnsi="Times New Roman"/>
          <w:i/>
          <w:spacing w:val="5"/>
          <w:w w:val="87"/>
          <w:sz w:val="24"/>
          <w:lang w:val="fr-FR"/>
        </w:rPr>
        <w:t>e</w:t>
      </w:r>
      <w:r w:rsidRPr="00185C4E">
        <w:rPr>
          <w:rFonts w:ascii="Times New Roman" w:hAnsi="Times New Roman"/>
          <w:i/>
          <w:spacing w:val="5"/>
          <w:w w:val="119"/>
          <w:sz w:val="24"/>
          <w:lang w:val="fr-FR"/>
        </w:rPr>
        <w:t>t</w:t>
      </w:r>
      <w:r w:rsidRPr="00185C4E">
        <w:rPr>
          <w:rFonts w:ascii="Arial Black" w:hAnsi="Arial Black"/>
          <w:spacing w:val="3"/>
          <w:w w:val="99"/>
          <w:sz w:val="25"/>
          <w:lang w:val="fr-FR"/>
        </w:rPr>
        <w:t>(</w:t>
      </w:r>
      <w:r w:rsidRPr="00185C4E">
        <w:rPr>
          <w:rFonts w:ascii="Times New Roman" w:hAnsi="Times New Roman"/>
          <w:i/>
          <w:spacing w:val="-23"/>
          <w:w w:val="117"/>
          <w:sz w:val="24"/>
          <w:lang w:val="fr-FR"/>
        </w:rPr>
        <w:t>V</w:t>
      </w:r>
      <w:r w:rsidRPr="00185C4E">
        <w:rPr>
          <w:rFonts w:ascii="Times New Roman" w:hAnsi="Times New Roman"/>
          <w:i/>
          <w:spacing w:val="16"/>
          <w:w w:val="89"/>
          <w:sz w:val="24"/>
          <w:vertAlign w:val="subscript"/>
          <w:lang w:val="fr-FR"/>
        </w:rPr>
        <w:t>k</w:t>
      </w:r>
      <w:r w:rsidRPr="00185C4E">
        <w:rPr>
          <w:rFonts w:ascii="Arial Black" w:hAnsi="Arial Black"/>
          <w:spacing w:val="5"/>
          <w:w w:val="99"/>
          <w:sz w:val="25"/>
          <w:lang w:val="fr-FR"/>
        </w:rPr>
        <w:t>)</w:t>
      </w:r>
      <w:r w:rsidRPr="00185C4E">
        <w:rPr>
          <w:rFonts w:ascii="Arial Black" w:hAnsi="Arial Black"/>
          <w:w w:val="99"/>
          <w:sz w:val="25"/>
          <w:lang w:val="fr-FR"/>
        </w:rPr>
        <w:t>)</w:t>
      </w:r>
      <w:r w:rsidRPr="00185C4E">
        <w:rPr>
          <w:rFonts w:ascii="Arial Black" w:hAnsi="Arial Black"/>
          <w:spacing w:val="-32"/>
          <w:sz w:val="25"/>
          <w:lang w:val="fr-FR"/>
        </w:rPr>
        <w:t xml:space="preserve"> </w:t>
      </w:r>
      <w:r w:rsidRPr="00185C4E">
        <w:rPr>
          <w:rFonts w:ascii="DejaVu Sans" w:hAnsi="DejaVu Sans"/>
          <w:w w:val="92"/>
          <w:sz w:val="25"/>
          <w:lang w:val="fr-FR"/>
        </w:rPr>
        <w:t>−</w:t>
      </w:r>
      <w:r w:rsidRPr="00185C4E">
        <w:rPr>
          <w:rFonts w:ascii="DejaVu Sans" w:hAnsi="DejaVu Sans"/>
          <w:spacing w:val="-6"/>
          <w:sz w:val="25"/>
          <w:lang w:val="fr-FR"/>
        </w:rPr>
        <w:t xml:space="preserve"> </w:t>
      </w:r>
      <w:r w:rsidRPr="00185C4E">
        <w:rPr>
          <w:w w:val="115"/>
          <w:position w:val="9"/>
          <w:sz w:val="18"/>
          <w:u w:val="single"/>
          <w:lang w:val="fr-FR"/>
        </w:rPr>
        <w:t>1</w:t>
      </w:r>
      <w:r w:rsidRPr="00185C4E">
        <w:rPr>
          <w:spacing w:val="-13"/>
          <w:position w:val="9"/>
          <w:sz w:val="18"/>
          <w:lang w:val="fr-FR"/>
        </w:rPr>
        <w:t xml:space="preserve"> </w:t>
      </w:r>
      <w:r w:rsidRPr="00185C4E">
        <w:rPr>
          <w:rFonts w:ascii="Times New Roman" w:hAnsi="Times New Roman"/>
          <w:i/>
          <w:spacing w:val="7"/>
          <w:w w:val="112"/>
          <w:sz w:val="24"/>
          <w:lang w:val="fr-FR"/>
        </w:rPr>
        <w:t>x</w:t>
      </w:r>
      <w:r w:rsidRPr="00185C4E">
        <w:rPr>
          <w:rFonts w:ascii="DejaVu Sans" w:hAnsi="DejaVu Sans"/>
          <w:spacing w:val="12"/>
          <w:w w:val="132"/>
          <w:position w:val="9"/>
          <w:sz w:val="18"/>
          <w:lang w:val="fr-FR"/>
        </w:rPr>
        <w:t>T</w:t>
      </w:r>
      <w:r w:rsidRPr="00185C4E">
        <w:rPr>
          <w:rFonts w:ascii="Times New Roman" w:hAnsi="Times New Roman"/>
          <w:i/>
          <w:spacing w:val="15"/>
          <w:w w:val="117"/>
          <w:sz w:val="24"/>
          <w:lang w:val="fr-FR"/>
        </w:rPr>
        <w:t>V</w:t>
      </w:r>
      <w:r w:rsidRPr="00185C4E">
        <w:rPr>
          <w:rFonts w:ascii="DejaVu Sans" w:hAnsi="DejaVu Sans"/>
          <w:spacing w:val="2"/>
          <w:w w:val="96"/>
          <w:position w:val="9"/>
          <w:sz w:val="18"/>
          <w:lang w:val="fr-FR"/>
        </w:rPr>
        <w:t>−</w:t>
      </w:r>
      <w:r w:rsidRPr="00185C4E">
        <w:rPr>
          <w:spacing w:val="17"/>
          <w:w w:val="115"/>
          <w:position w:val="9"/>
          <w:sz w:val="18"/>
          <w:lang w:val="fr-FR"/>
        </w:rPr>
        <w:t>1</w:t>
      </w:r>
      <w:r w:rsidRPr="00185C4E">
        <w:rPr>
          <w:rFonts w:ascii="Times New Roman" w:hAnsi="Times New Roman"/>
          <w:i/>
          <w:w w:val="112"/>
          <w:sz w:val="24"/>
          <w:lang w:val="fr-FR"/>
        </w:rPr>
        <w:t>x</w:t>
      </w:r>
      <w:r w:rsidRPr="00185C4E">
        <w:rPr>
          <w:rFonts w:ascii="Times New Roman" w:hAnsi="Times New Roman"/>
          <w:i/>
          <w:spacing w:val="-6"/>
          <w:sz w:val="24"/>
          <w:lang w:val="fr-FR"/>
        </w:rPr>
        <w:t xml:space="preserve"> </w:t>
      </w:r>
      <w:r w:rsidRPr="00185C4E">
        <w:rPr>
          <w:rFonts w:ascii="DejaVu Sans" w:hAnsi="DejaVu Sans"/>
          <w:w w:val="92"/>
          <w:sz w:val="25"/>
          <w:lang w:val="fr-FR"/>
        </w:rPr>
        <w:t>−</w:t>
      </w:r>
      <w:r w:rsidRPr="00185C4E">
        <w:rPr>
          <w:rFonts w:ascii="DejaVu Sans" w:hAnsi="DejaVu Sans"/>
          <w:spacing w:val="-27"/>
          <w:sz w:val="25"/>
          <w:lang w:val="fr-FR"/>
        </w:rPr>
        <w:t xml:space="preserve"> </w:t>
      </w:r>
      <w:r w:rsidRPr="00185C4E">
        <w:rPr>
          <w:rFonts w:ascii="Noto Serif" w:hAnsi="Noto Serif"/>
          <w:spacing w:val="5"/>
          <w:w w:val="94"/>
          <w:sz w:val="24"/>
          <w:lang w:val="fr-FR"/>
        </w:rPr>
        <w:t>µ</w:t>
      </w:r>
      <w:r w:rsidRPr="00185C4E">
        <w:rPr>
          <w:rFonts w:ascii="DejaVu Sans" w:hAnsi="DejaVu Sans"/>
          <w:spacing w:val="-146"/>
          <w:w w:val="118"/>
          <w:sz w:val="24"/>
          <w:vertAlign w:val="superscript"/>
          <w:lang w:val="fr-FR"/>
        </w:rPr>
        <w:t>T</w:t>
      </w:r>
      <w:r w:rsidRPr="00185C4E">
        <w:rPr>
          <w:rFonts w:ascii="Times New Roman" w:hAnsi="Times New Roman"/>
          <w:i/>
          <w:w w:val="99"/>
          <w:position w:val="-7"/>
          <w:sz w:val="18"/>
          <w:lang w:val="fr-FR"/>
        </w:rPr>
        <w:t>k</w:t>
      </w:r>
      <w:r w:rsidRPr="00185C4E">
        <w:rPr>
          <w:rFonts w:ascii="Times New Roman" w:hAnsi="Times New Roman"/>
          <w:i/>
          <w:position w:val="-7"/>
          <w:sz w:val="18"/>
          <w:lang w:val="fr-FR"/>
        </w:rPr>
        <w:t xml:space="preserve"> </w:t>
      </w:r>
      <w:r w:rsidRPr="00185C4E">
        <w:rPr>
          <w:rFonts w:ascii="Times New Roman" w:hAnsi="Times New Roman"/>
          <w:i/>
          <w:spacing w:val="-12"/>
          <w:position w:val="-7"/>
          <w:sz w:val="18"/>
          <w:lang w:val="fr-FR"/>
        </w:rPr>
        <w:t xml:space="preserve"> </w:t>
      </w:r>
      <w:r w:rsidRPr="00185C4E">
        <w:rPr>
          <w:rFonts w:ascii="Times New Roman" w:hAnsi="Times New Roman"/>
          <w:i/>
          <w:spacing w:val="15"/>
          <w:w w:val="117"/>
          <w:sz w:val="24"/>
          <w:lang w:val="fr-FR"/>
        </w:rPr>
        <w:t>V</w:t>
      </w:r>
      <w:r w:rsidRPr="00185C4E">
        <w:rPr>
          <w:rFonts w:ascii="DejaVu Sans" w:hAnsi="DejaVu Sans"/>
          <w:spacing w:val="2"/>
          <w:w w:val="96"/>
          <w:position w:val="9"/>
          <w:sz w:val="18"/>
          <w:lang w:val="fr-FR"/>
        </w:rPr>
        <w:t>−</w:t>
      </w:r>
      <w:r w:rsidRPr="00185C4E">
        <w:rPr>
          <w:spacing w:val="12"/>
          <w:w w:val="115"/>
          <w:position w:val="9"/>
          <w:sz w:val="18"/>
          <w:lang w:val="fr-FR"/>
        </w:rPr>
        <w:t>1</w:t>
      </w:r>
      <w:r w:rsidRPr="00185C4E">
        <w:rPr>
          <w:rFonts w:ascii="Noto Serif" w:hAnsi="Noto Serif"/>
          <w:spacing w:val="5"/>
          <w:w w:val="94"/>
          <w:sz w:val="24"/>
          <w:lang w:val="fr-FR"/>
        </w:rPr>
        <w:t>µ</w:t>
      </w:r>
      <w:r w:rsidRPr="00185C4E">
        <w:rPr>
          <w:rFonts w:ascii="Times New Roman" w:hAnsi="Times New Roman"/>
          <w:i/>
          <w:w w:val="89"/>
          <w:sz w:val="24"/>
          <w:vertAlign w:val="subscript"/>
          <w:lang w:val="fr-FR"/>
        </w:rPr>
        <w:t>k</w:t>
      </w:r>
      <w:r w:rsidRPr="00185C4E">
        <w:rPr>
          <w:rFonts w:ascii="Times New Roman" w:hAnsi="Times New Roman"/>
          <w:i/>
          <w:spacing w:val="2"/>
          <w:sz w:val="24"/>
          <w:lang w:val="fr-FR"/>
        </w:rPr>
        <w:t xml:space="preserve"> </w:t>
      </w:r>
      <w:r w:rsidRPr="00185C4E">
        <w:rPr>
          <w:rFonts w:ascii="Arial Black" w:hAnsi="Arial Black"/>
          <w:w w:val="117"/>
          <w:sz w:val="25"/>
          <w:lang w:val="fr-FR"/>
        </w:rPr>
        <w:t>+</w:t>
      </w:r>
      <w:r w:rsidRPr="00185C4E">
        <w:rPr>
          <w:rFonts w:ascii="Arial Black" w:hAnsi="Arial Black"/>
          <w:spacing w:val="-31"/>
          <w:sz w:val="25"/>
          <w:lang w:val="fr-FR"/>
        </w:rPr>
        <w:t xml:space="preserve"> </w:t>
      </w:r>
      <w:r w:rsidRPr="00185C4E">
        <w:rPr>
          <w:rFonts w:ascii="Noto Serif" w:hAnsi="Noto Serif"/>
          <w:spacing w:val="5"/>
          <w:w w:val="94"/>
          <w:sz w:val="24"/>
          <w:lang w:val="fr-FR"/>
        </w:rPr>
        <w:t>µ</w:t>
      </w:r>
      <w:r w:rsidRPr="00185C4E">
        <w:rPr>
          <w:rFonts w:ascii="Times New Roman" w:hAnsi="Times New Roman"/>
          <w:i/>
          <w:spacing w:val="-80"/>
          <w:w w:val="99"/>
          <w:position w:val="-7"/>
          <w:sz w:val="18"/>
          <w:lang w:val="fr-FR"/>
        </w:rPr>
        <w:t>k</w:t>
      </w:r>
      <w:r w:rsidRPr="00185C4E">
        <w:rPr>
          <w:rFonts w:ascii="DejaVu Sans" w:hAnsi="DejaVu Sans"/>
          <w:spacing w:val="12"/>
          <w:w w:val="132"/>
          <w:position w:val="9"/>
          <w:sz w:val="18"/>
          <w:lang w:val="fr-FR"/>
        </w:rPr>
        <w:t>T</w:t>
      </w:r>
      <w:r w:rsidRPr="00185C4E">
        <w:rPr>
          <w:rFonts w:ascii="Times New Roman" w:hAnsi="Times New Roman"/>
          <w:i/>
          <w:spacing w:val="15"/>
          <w:w w:val="117"/>
          <w:sz w:val="24"/>
          <w:lang w:val="fr-FR"/>
        </w:rPr>
        <w:t>V</w:t>
      </w:r>
      <w:r w:rsidRPr="00185C4E">
        <w:rPr>
          <w:rFonts w:ascii="DejaVu Sans" w:hAnsi="DejaVu Sans"/>
          <w:spacing w:val="2"/>
          <w:w w:val="96"/>
          <w:position w:val="9"/>
          <w:sz w:val="18"/>
          <w:lang w:val="fr-FR"/>
        </w:rPr>
        <w:t>−</w:t>
      </w:r>
      <w:r w:rsidRPr="00185C4E">
        <w:rPr>
          <w:spacing w:val="17"/>
          <w:w w:val="115"/>
          <w:position w:val="9"/>
          <w:sz w:val="18"/>
          <w:lang w:val="fr-FR"/>
        </w:rPr>
        <w:t>1</w:t>
      </w:r>
      <w:r w:rsidRPr="00185C4E">
        <w:rPr>
          <w:rFonts w:ascii="Times New Roman" w:hAnsi="Times New Roman"/>
          <w:i/>
          <w:w w:val="112"/>
          <w:sz w:val="24"/>
          <w:lang w:val="fr-FR"/>
        </w:rPr>
        <w:t>x</w:t>
      </w:r>
      <w:r w:rsidRPr="00185C4E">
        <w:rPr>
          <w:rFonts w:ascii="Times New Roman" w:hAnsi="Times New Roman"/>
          <w:i/>
          <w:spacing w:val="-6"/>
          <w:sz w:val="24"/>
          <w:lang w:val="fr-FR"/>
        </w:rPr>
        <w:t xml:space="preserve"> </w:t>
      </w:r>
      <w:r w:rsidRPr="00185C4E">
        <w:rPr>
          <w:rFonts w:ascii="Arial Black" w:hAnsi="Arial Black"/>
          <w:w w:val="117"/>
          <w:sz w:val="25"/>
          <w:lang w:val="fr-FR"/>
        </w:rPr>
        <w:t>+</w:t>
      </w:r>
      <w:r w:rsidRPr="00185C4E">
        <w:rPr>
          <w:rFonts w:ascii="Arial Black" w:hAnsi="Arial Black"/>
          <w:spacing w:val="-34"/>
          <w:sz w:val="25"/>
          <w:lang w:val="fr-FR"/>
        </w:rPr>
        <w:t xml:space="preserve"> </w:t>
      </w:r>
      <w:r w:rsidRPr="00185C4E">
        <w:rPr>
          <w:w w:val="99"/>
          <w:sz w:val="24"/>
          <w:lang w:val="fr-FR"/>
        </w:rPr>
        <w:t>l</w:t>
      </w:r>
      <w:r w:rsidRPr="00185C4E">
        <w:rPr>
          <w:spacing w:val="2"/>
          <w:w w:val="99"/>
          <w:sz w:val="24"/>
          <w:lang w:val="fr-FR"/>
        </w:rPr>
        <w:t>n</w:t>
      </w:r>
      <w:r w:rsidRPr="00185C4E">
        <w:rPr>
          <w:rFonts w:ascii="Arial Black" w:hAnsi="Arial Black"/>
          <w:spacing w:val="10"/>
          <w:w w:val="99"/>
          <w:sz w:val="25"/>
          <w:lang w:val="fr-FR"/>
        </w:rPr>
        <w:t>(</w:t>
      </w:r>
      <w:r w:rsidRPr="00185C4E">
        <w:rPr>
          <w:rFonts w:ascii="Times New Roman" w:hAnsi="Times New Roman"/>
          <w:i/>
          <w:spacing w:val="5"/>
          <w:w w:val="99"/>
          <w:sz w:val="24"/>
          <w:lang w:val="fr-FR"/>
        </w:rPr>
        <w:t>P</w:t>
      </w:r>
      <w:r w:rsidRPr="00185C4E">
        <w:rPr>
          <w:rFonts w:ascii="Arial Black" w:hAnsi="Arial Black"/>
          <w:spacing w:val="5"/>
          <w:w w:val="99"/>
          <w:sz w:val="25"/>
          <w:lang w:val="fr-FR"/>
        </w:rPr>
        <w:t>(</w:t>
      </w:r>
      <w:r w:rsidRPr="00185C4E">
        <w:rPr>
          <w:rFonts w:ascii="Times New Roman" w:hAnsi="Times New Roman"/>
          <w:i/>
          <w:spacing w:val="5"/>
          <w:w w:val="91"/>
          <w:sz w:val="24"/>
          <w:lang w:val="fr-FR"/>
        </w:rPr>
        <w:t>c</w:t>
      </w:r>
      <w:r w:rsidRPr="00185C4E">
        <w:rPr>
          <w:rFonts w:ascii="Times New Roman" w:hAnsi="Times New Roman"/>
          <w:i/>
          <w:spacing w:val="16"/>
          <w:w w:val="89"/>
          <w:sz w:val="24"/>
          <w:vertAlign w:val="subscript"/>
          <w:lang w:val="fr-FR"/>
        </w:rPr>
        <w:t>k</w:t>
      </w:r>
      <w:r w:rsidRPr="00185C4E">
        <w:rPr>
          <w:rFonts w:ascii="Arial Black" w:hAnsi="Arial Black"/>
          <w:spacing w:val="5"/>
          <w:w w:val="99"/>
          <w:sz w:val="25"/>
          <w:lang w:val="fr-FR"/>
        </w:rPr>
        <w:t>)</w:t>
      </w:r>
      <w:r w:rsidRPr="00185C4E">
        <w:rPr>
          <w:rFonts w:ascii="Arial Black" w:hAnsi="Arial Black"/>
          <w:w w:val="99"/>
          <w:sz w:val="25"/>
          <w:lang w:val="fr-FR"/>
        </w:rPr>
        <w:t>)</w:t>
      </w:r>
    </w:p>
    <w:p w:rsidR="00B77999" w:rsidRPr="00185C4E" w:rsidRDefault="00D9490F">
      <w:pPr>
        <w:tabs>
          <w:tab w:val="left" w:pos="3235"/>
          <w:tab w:val="left" w:pos="3912"/>
        </w:tabs>
        <w:spacing w:before="4" w:line="133" w:lineRule="exact"/>
        <w:ind w:left="2269"/>
        <w:rPr>
          <w:sz w:val="18"/>
          <w:lang w:val="fr-FR"/>
        </w:rPr>
      </w:pPr>
      <w:r w:rsidRPr="00185C4E">
        <w:rPr>
          <w:sz w:val="18"/>
          <w:lang w:val="fr-FR"/>
        </w:rPr>
        <w:t>2</w:t>
      </w:r>
      <w:r w:rsidRPr="00185C4E">
        <w:rPr>
          <w:sz w:val="18"/>
          <w:lang w:val="fr-FR"/>
        </w:rPr>
        <w:tab/>
      </w:r>
      <w:r w:rsidRPr="00185C4E">
        <w:rPr>
          <w:position w:val="-12"/>
          <w:sz w:val="18"/>
          <w:u w:val="single"/>
          <w:lang w:val="fr-FR"/>
        </w:rPr>
        <w:t>1</w:t>
      </w:r>
      <w:r w:rsidRPr="00185C4E">
        <w:rPr>
          <w:position w:val="-12"/>
          <w:sz w:val="18"/>
          <w:lang w:val="fr-FR"/>
        </w:rPr>
        <w:tab/>
      </w:r>
      <w:r w:rsidRPr="00185C4E">
        <w:rPr>
          <w:sz w:val="18"/>
          <w:lang w:val="fr-FR"/>
        </w:rPr>
        <w:t>2</w:t>
      </w:r>
    </w:p>
    <w:p w:rsidR="00B77999" w:rsidRPr="00185C4E" w:rsidRDefault="00D9490F">
      <w:pPr>
        <w:spacing w:line="376" w:lineRule="exact"/>
        <w:ind w:left="1783"/>
        <w:rPr>
          <w:rFonts w:ascii="Arial Black" w:hAnsi="Arial Black"/>
          <w:sz w:val="25"/>
          <w:lang w:val="fr-FR"/>
        </w:rPr>
      </w:pPr>
      <w:r w:rsidRPr="00185C4E">
        <w:rPr>
          <w:rFonts w:ascii="Arial Black" w:hAnsi="Arial Black"/>
          <w:w w:val="117"/>
          <w:sz w:val="25"/>
          <w:lang w:val="fr-FR"/>
        </w:rPr>
        <w:t>=</w:t>
      </w:r>
      <w:r w:rsidRPr="00185C4E">
        <w:rPr>
          <w:rFonts w:ascii="Arial Black" w:hAnsi="Arial Black"/>
          <w:spacing w:val="-11"/>
          <w:sz w:val="25"/>
          <w:lang w:val="fr-FR"/>
        </w:rPr>
        <w:t xml:space="preserve"> </w:t>
      </w:r>
      <w:r w:rsidRPr="00185C4E">
        <w:rPr>
          <w:rFonts w:ascii="Noto Serif" w:hAnsi="Noto Serif"/>
          <w:spacing w:val="5"/>
          <w:w w:val="94"/>
          <w:sz w:val="24"/>
          <w:lang w:val="fr-FR"/>
        </w:rPr>
        <w:t>µ</w:t>
      </w:r>
      <w:r w:rsidRPr="00185C4E">
        <w:rPr>
          <w:rFonts w:ascii="DejaVu Sans" w:hAnsi="DejaVu Sans"/>
          <w:spacing w:val="-146"/>
          <w:w w:val="132"/>
          <w:position w:val="9"/>
          <w:sz w:val="18"/>
          <w:lang w:val="fr-FR"/>
        </w:rPr>
        <w:t>T</w:t>
      </w:r>
      <w:r w:rsidRPr="00185C4E">
        <w:rPr>
          <w:rFonts w:ascii="Times New Roman" w:hAnsi="Times New Roman"/>
          <w:i/>
          <w:w w:val="99"/>
          <w:position w:val="-7"/>
          <w:sz w:val="18"/>
          <w:lang w:val="fr-FR"/>
        </w:rPr>
        <w:t>k</w:t>
      </w:r>
      <w:r w:rsidRPr="00185C4E">
        <w:rPr>
          <w:rFonts w:ascii="Times New Roman" w:hAnsi="Times New Roman"/>
          <w:i/>
          <w:position w:val="-7"/>
          <w:sz w:val="18"/>
          <w:lang w:val="fr-FR"/>
        </w:rPr>
        <w:t xml:space="preserve"> </w:t>
      </w:r>
      <w:r w:rsidRPr="00185C4E">
        <w:rPr>
          <w:rFonts w:ascii="Times New Roman" w:hAnsi="Times New Roman"/>
          <w:i/>
          <w:spacing w:val="-12"/>
          <w:position w:val="-7"/>
          <w:sz w:val="18"/>
          <w:lang w:val="fr-FR"/>
        </w:rPr>
        <w:t xml:space="preserve"> </w:t>
      </w:r>
      <w:r w:rsidRPr="00185C4E">
        <w:rPr>
          <w:rFonts w:ascii="Times New Roman" w:hAnsi="Times New Roman"/>
          <w:i/>
          <w:spacing w:val="15"/>
          <w:w w:val="117"/>
          <w:sz w:val="24"/>
          <w:lang w:val="fr-FR"/>
        </w:rPr>
        <w:t>V</w:t>
      </w:r>
      <w:r w:rsidRPr="00185C4E">
        <w:rPr>
          <w:rFonts w:ascii="DejaVu Sans" w:hAnsi="DejaVu Sans"/>
          <w:spacing w:val="2"/>
          <w:w w:val="96"/>
          <w:position w:val="9"/>
          <w:sz w:val="18"/>
          <w:lang w:val="fr-FR"/>
        </w:rPr>
        <w:t>−</w:t>
      </w:r>
      <w:r w:rsidRPr="00185C4E">
        <w:rPr>
          <w:spacing w:val="17"/>
          <w:w w:val="115"/>
          <w:position w:val="9"/>
          <w:sz w:val="18"/>
          <w:lang w:val="fr-FR"/>
        </w:rPr>
        <w:t>1</w:t>
      </w:r>
      <w:r w:rsidRPr="00185C4E">
        <w:rPr>
          <w:rFonts w:ascii="Times New Roman" w:hAnsi="Times New Roman"/>
          <w:i/>
          <w:w w:val="112"/>
          <w:sz w:val="24"/>
          <w:lang w:val="fr-FR"/>
        </w:rPr>
        <w:t>x</w:t>
      </w:r>
      <w:r w:rsidRPr="00185C4E">
        <w:rPr>
          <w:rFonts w:ascii="Times New Roman" w:hAnsi="Times New Roman"/>
          <w:i/>
          <w:spacing w:val="-6"/>
          <w:sz w:val="24"/>
          <w:lang w:val="fr-FR"/>
        </w:rPr>
        <w:t xml:space="preserve"> </w:t>
      </w:r>
      <w:r w:rsidRPr="00185C4E">
        <w:rPr>
          <w:rFonts w:ascii="DejaVu Sans" w:hAnsi="DejaVu Sans"/>
          <w:w w:val="92"/>
          <w:sz w:val="25"/>
          <w:lang w:val="fr-FR"/>
        </w:rPr>
        <w:t>−</w:t>
      </w:r>
      <w:r w:rsidRPr="00185C4E">
        <w:rPr>
          <w:rFonts w:ascii="DejaVu Sans" w:hAnsi="DejaVu Sans"/>
          <w:spacing w:val="-6"/>
          <w:sz w:val="25"/>
          <w:lang w:val="fr-FR"/>
        </w:rPr>
        <w:t xml:space="preserve"> </w:t>
      </w:r>
      <w:r w:rsidRPr="00185C4E">
        <w:rPr>
          <w:w w:val="89"/>
          <w:position w:val="-7"/>
          <w:sz w:val="18"/>
          <w:lang w:val="fr-FR"/>
        </w:rPr>
        <w:t>2</w:t>
      </w:r>
      <w:r w:rsidRPr="00185C4E">
        <w:rPr>
          <w:spacing w:val="-17"/>
          <w:position w:val="-7"/>
          <w:sz w:val="18"/>
          <w:lang w:val="fr-FR"/>
        </w:rPr>
        <w:t xml:space="preserve"> </w:t>
      </w:r>
      <w:r w:rsidRPr="00185C4E">
        <w:rPr>
          <w:rFonts w:ascii="Noto Serif" w:hAnsi="Noto Serif"/>
          <w:spacing w:val="5"/>
          <w:w w:val="94"/>
          <w:sz w:val="24"/>
          <w:lang w:val="fr-FR"/>
        </w:rPr>
        <w:t>µ</w:t>
      </w:r>
      <w:r w:rsidRPr="00185C4E">
        <w:rPr>
          <w:rFonts w:ascii="DejaVu Sans" w:hAnsi="DejaVu Sans"/>
          <w:spacing w:val="-146"/>
          <w:w w:val="132"/>
          <w:position w:val="9"/>
          <w:sz w:val="18"/>
          <w:lang w:val="fr-FR"/>
        </w:rPr>
        <w:t>T</w:t>
      </w:r>
      <w:r w:rsidRPr="00185C4E">
        <w:rPr>
          <w:rFonts w:ascii="Times New Roman" w:hAnsi="Times New Roman"/>
          <w:i/>
          <w:w w:val="99"/>
          <w:position w:val="-7"/>
          <w:sz w:val="18"/>
          <w:lang w:val="fr-FR"/>
        </w:rPr>
        <w:t>k</w:t>
      </w:r>
      <w:r w:rsidRPr="00185C4E">
        <w:rPr>
          <w:rFonts w:ascii="Times New Roman" w:hAnsi="Times New Roman"/>
          <w:i/>
          <w:position w:val="-7"/>
          <w:sz w:val="18"/>
          <w:lang w:val="fr-FR"/>
        </w:rPr>
        <w:t xml:space="preserve"> </w:t>
      </w:r>
      <w:r w:rsidRPr="00185C4E">
        <w:rPr>
          <w:rFonts w:ascii="Times New Roman" w:hAnsi="Times New Roman"/>
          <w:i/>
          <w:spacing w:val="-12"/>
          <w:position w:val="-7"/>
          <w:sz w:val="18"/>
          <w:lang w:val="fr-FR"/>
        </w:rPr>
        <w:t xml:space="preserve"> </w:t>
      </w:r>
      <w:r w:rsidRPr="00185C4E">
        <w:rPr>
          <w:rFonts w:ascii="Times New Roman" w:hAnsi="Times New Roman"/>
          <w:i/>
          <w:spacing w:val="15"/>
          <w:w w:val="117"/>
          <w:sz w:val="24"/>
          <w:lang w:val="fr-FR"/>
        </w:rPr>
        <w:t>V</w:t>
      </w:r>
      <w:r w:rsidRPr="00185C4E">
        <w:rPr>
          <w:rFonts w:ascii="DejaVu Sans" w:hAnsi="DejaVu Sans"/>
          <w:spacing w:val="2"/>
          <w:w w:val="96"/>
          <w:position w:val="9"/>
          <w:sz w:val="18"/>
          <w:lang w:val="fr-FR"/>
        </w:rPr>
        <w:t>−</w:t>
      </w:r>
      <w:r w:rsidRPr="00185C4E">
        <w:rPr>
          <w:spacing w:val="12"/>
          <w:w w:val="115"/>
          <w:position w:val="9"/>
          <w:sz w:val="18"/>
          <w:lang w:val="fr-FR"/>
        </w:rPr>
        <w:t>1</w:t>
      </w:r>
      <w:r w:rsidRPr="00185C4E">
        <w:rPr>
          <w:rFonts w:ascii="Noto Serif" w:hAnsi="Noto Serif"/>
          <w:spacing w:val="5"/>
          <w:w w:val="94"/>
          <w:sz w:val="24"/>
          <w:lang w:val="fr-FR"/>
        </w:rPr>
        <w:t>µ</w:t>
      </w:r>
      <w:r w:rsidRPr="00185C4E">
        <w:rPr>
          <w:rFonts w:ascii="Times New Roman" w:hAnsi="Times New Roman"/>
          <w:i/>
          <w:w w:val="99"/>
          <w:position w:val="-4"/>
          <w:sz w:val="18"/>
          <w:lang w:val="fr-FR"/>
        </w:rPr>
        <w:t>k</w:t>
      </w:r>
      <w:r w:rsidRPr="00185C4E">
        <w:rPr>
          <w:rFonts w:ascii="Times New Roman" w:hAnsi="Times New Roman"/>
          <w:i/>
          <w:spacing w:val="17"/>
          <w:position w:val="-4"/>
          <w:sz w:val="18"/>
          <w:lang w:val="fr-FR"/>
        </w:rPr>
        <w:t xml:space="preserve"> </w:t>
      </w:r>
      <w:r w:rsidRPr="00185C4E">
        <w:rPr>
          <w:rFonts w:ascii="Arial Black" w:hAnsi="Arial Black"/>
          <w:w w:val="117"/>
          <w:sz w:val="25"/>
          <w:lang w:val="fr-FR"/>
        </w:rPr>
        <w:t>+</w:t>
      </w:r>
      <w:r w:rsidRPr="00185C4E">
        <w:rPr>
          <w:rFonts w:ascii="Arial Black" w:hAnsi="Arial Black"/>
          <w:spacing w:val="-34"/>
          <w:sz w:val="25"/>
          <w:lang w:val="fr-FR"/>
        </w:rPr>
        <w:t xml:space="preserve"> </w:t>
      </w:r>
      <w:r w:rsidRPr="00185C4E">
        <w:rPr>
          <w:w w:val="99"/>
          <w:sz w:val="24"/>
          <w:lang w:val="fr-FR"/>
        </w:rPr>
        <w:t>l</w:t>
      </w:r>
      <w:r w:rsidRPr="00185C4E">
        <w:rPr>
          <w:spacing w:val="2"/>
          <w:w w:val="99"/>
          <w:sz w:val="24"/>
          <w:lang w:val="fr-FR"/>
        </w:rPr>
        <w:t>n</w:t>
      </w:r>
      <w:r w:rsidRPr="00185C4E">
        <w:rPr>
          <w:rFonts w:ascii="Arial Black" w:hAnsi="Arial Black"/>
          <w:spacing w:val="10"/>
          <w:w w:val="99"/>
          <w:sz w:val="25"/>
          <w:lang w:val="fr-FR"/>
        </w:rPr>
        <w:t>(</w:t>
      </w:r>
      <w:r w:rsidRPr="00185C4E">
        <w:rPr>
          <w:rFonts w:ascii="Times New Roman" w:hAnsi="Times New Roman"/>
          <w:i/>
          <w:spacing w:val="5"/>
          <w:w w:val="99"/>
          <w:sz w:val="24"/>
          <w:lang w:val="fr-FR"/>
        </w:rPr>
        <w:t>P</w:t>
      </w:r>
      <w:r w:rsidRPr="00185C4E">
        <w:rPr>
          <w:rFonts w:ascii="Arial Black" w:hAnsi="Arial Black"/>
          <w:spacing w:val="5"/>
          <w:w w:val="99"/>
          <w:sz w:val="25"/>
          <w:lang w:val="fr-FR"/>
        </w:rPr>
        <w:t>(</w:t>
      </w:r>
      <w:r w:rsidRPr="00185C4E">
        <w:rPr>
          <w:rFonts w:ascii="Times New Roman" w:hAnsi="Times New Roman"/>
          <w:i/>
          <w:spacing w:val="5"/>
          <w:w w:val="91"/>
          <w:sz w:val="24"/>
          <w:lang w:val="fr-FR"/>
        </w:rPr>
        <w:t>c</w:t>
      </w:r>
      <w:r w:rsidRPr="00185C4E">
        <w:rPr>
          <w:rFonts w:ascii="Times New Roman" w:hAnsi="Times New Roman"/>
          <w:i/>
          <w:w w:val="99"/>
          <w:position w:val="-4"/>
          <w:sz w:val="18"/>
          <w:lang w:val="fr-FR"/>
        </w:rPr>
        <w:t>k</w:t>
      </w:r>
      <w:r w:rsidRPr="00185C4E">
        <w:rPr>
          <w:rFonts w:ascii="Times New Roman" w:hAnsi="Times New Roman"/>
          <w:i/>
          <w:spacing w:val="-29"/>
          <w:position w:val="-4"/>
          <w:sz w:val="18"/>
          <w:lang w:val="fr-FR"/>
        </w:rPr>
        <w:t xml:space="preserve"> </w:t>
      </w:r>
      <w:r w:rsidRPr="00185C4E">
        <w:rPr>
          <w:rFonts w:ascii="Arial Black" w:hAnsi="Arial Black"/>
          <w:spacing w:val="5"/>
          <w:w w:val="99"/>
          <w:sz w:val="25"/>
          <w:lang w:val="fr-FR"/>
        </w:rPr>
        <w:t>)</w:t>
      </w:r>
      <w:r w:rsidRPr="00185C4E">
        <w:rPr>
          <w:rFonts w:ascii="Arial Black" w:hAnsi="Arial Black"/>
          <w:w w:val="99"/>
          <w:sz w:val="25"/>
          <w:lang w:val="fr-FR"/>
        </w:rPr>
        <w:t>)</w:t>
      </w:r>
    </w:p>
    <w:p w:rsidR="00B77999" w:rsidRPr="00185C4E" w:rsidRDefault="00D9490F">
      <w:pPr>
        <w:spacing w:before="176" w:line="189" w:lineRule="exact"/>
        <w:ind w:left="724"/>
        <w:rPr>
          <w:sz w:val="24"/>
          <w:lang w:val="fr-FR"/>
        </w:rPr>
      </w:pPr>
      <w:r w:rsidRPr="00185C4E">
        <w:rPr>
          <w:sz w:val="24"/>
          <w:lang w:val="fr-FR"/>
        </w:rPr>
        <w:t xml:space="preserve">car les termes </w:t>
      </w:r>
      <w:r w:rsidRPr="00185C4E">
        <w:rPr>
          <w:rFonts w:ascii="DejaVu Sans" w:hAnsi="DejaVu Sans"/>
          <w:sz w:val="25"/>
          <w:lang w:val="fr-FR"/>
        </w:rPr>
        <w:t xml:space="preserve">− </w:t>
      </w:r>
      <w:r w:rsidRPr="00185C4E">
        <w:rPr>
          <w:position w:val="9"/>
          <w:sz w:val="18"/>
          <w:u w:val="single"/>
          <w:lang w:val="fr-FR"/>
        </w:rPr>
        <w:t>1</w:t>
      </w:r>
      <w:r w:rsidRPr="00185C4E">
        <w:rPr>
          <w:position w:val="9"/>
          <w:sz w:val="18"/>
          <w:lang w:val="fr-FR"/>
        </w:rPr>
        <w:t xml:space="preserve"> </w:t>
      </w:r>
      <w:r w:rsidRPr="00185C4E">
        <w:rPr>
          <w:sz w:val="24"/>
          <w:lang w:val="fr-FR"/>
        </w:rPr>
        <w:t>ln</w:t>
      </w:r>
      <w:r w:rsidRPr="00185C4E">
        <w:rPr>
          <w:rFonts w:ascii="Arial Black" w:hAnsi="Arial Black"/>
          <w:sz w:val="25"/>
          <w:lang w:val="fr-FR"/>
        </w:rPr>
        <w:t>(</w:t>
      </w:r>
      <w:r w:rsidRPr="00185C4E">
        <w:rPr>
          <w:rFonts w:ascii="Times New Roman" w:hAnsi="Times New Roman"/>
          <w:i/>
          <w:sz w:val="24"/>
          <w:lang w:val="fr-FR"/>
        </w:rPr>
        <w:t>det</w:t>
      </w:r>
      <w:r w:rsidRPr="00185C4E">
        <w:rPr>
          <w:rFonts w:ascii="Arial Black" w:hAnsi="Arial Black"/>
          <w:sz w:val="25"/>
          <w:lang w:val="fr-FR"/>
        </w:rPr>
        <w:t>(</w:t>
      </w:r>
      <w:r w:rsidRPr="00185C4E">
        <w:rPr>
          <w:rFonts w:ascii="Times New Roman" w:hAnsi="Times New Roman"/>
          <w:i/>
          <w:sz w:val="24"/>
          <w:lang w:val="fr-FR"/>
        </w:rPr>
        <w:t>V</w:t>
      </w:r>
      <w:r w:rsidRPr="00185C4E">
        <w:rPr>
          <w:rFonts w:ascii="Times New Roman" w:hAnsi="Times New Roman"/>
          <w:i/>
          <w:sz w:val="24"/>
          <w:vertAlign w:val="subscript"/>
          <w:lang w:val="fr-FR"/>
        </w:rPr>
        <w:t>k</w:t>
      </w:r>
      <w:r w:rsidRPr="00185C4E">
        <w:rPr>
          <w:rFonts w:ascii="Arial Black" w:hAnsi="Arial Black"/>
          <w:sz w:val="25"/>
          <w:lang w:val="fr-FR"/>
        </w:rPr>
        <w:t xml:space="preserve">)) </w:t>
      </w:r>
      <w:r w:rsidRPr="00185C4E">
        <w:rPr>
          <w:sz w:val="24"/>
          <w:lang w:val="fr-FR"/>
        </w:rPr>
        <w:t xml:space="preserve">et </w:t>
      </w:r>
      <w:r w:rsidRPr="00185C4E">
        <w:rPr>
          <w:rFonts w:ascii="DejaVu Sans" w:hAnsi="DejaVu Sans"/>
          <w:sz w:val="25"/>
          <w:lang w:val="fr-FR"/>
        </w:rPr>
        <w:t xml:space="preserve">− </w:t>
      </w:r>
      <w:r w:rsidRPr="00185C4E">
        <w:rPr>
          <w:position w:val="9"/>
          <w:sz w:val="18"/>
          <w:u w:val="single"/>
          <w:lang w:val="fr-FR"/>
        </w:rPr>
        <w:t>1</w:t>
      </w:r>
      <w:r w:rsidRPr="00185C4E">
        <w:rPr>
          <w:position w:val="9"/>
          <w:sz w:val="18"/>
          <w:lang w:val="fr-FR"/>
        </w:rPr>
        <w:t xml:space="preserve"> </w:t>
      </w:r>
      <w:r w:rsidRPr="00185C4E">
        <w:rPr>
          <w:rFonts w:ascii="Times New Roman" w:hAnsi="Times New Roman"/>
          <w:i/>
          <w:sz w:val="24"/>
          <w:lang w:val="fr-FR"/>
        </w:rPr>
        <w:t>x</w:t>
      </w:r>
      <w:r w:rsidRPr="00185C4E">
        <w:rPr>
          <w:rFonts w:ascii="DejaVu Sans" w:hAnsi="DejaVu Sans"/>
          <w:position w:val="9"/>
          <w:sz w:val="18"/>
          <w:lang w:val="fr-FR"/>
        </w:rPr>
        <w:t>T</w:t>
      </w:r>
      <w:r w:rsidRPr="00185C4E">
        <w:rPr>
          <w:rFonts w:ascii="Times New Roman" w:hAnsi="Times New Roman"/>
          <w:i/>
          <w:sz w:val="24"/>
          <w:lang w:val="fr-FR"/>
        </w:rPr>
        <w:t>V</w:t>
      </w:r>
      <w:r w:rsidRPr="00185C4E">
        <w:rPr>
          <w:rFonts w:ascii="DejaVu Sans" w:hAnsi="DejaVu Sans"/>
          <w:position w:val="9"/>
          <w:sz w:val="18"/>
          <w:lang w:val="fr-FR"/>
        </w:rPr>
        <w:t>−</w:t>
      </w:r>
      <w:r w:rsidRPr="00185C4E">
        <w:rPr>
          <w:position w:val="9"/>
          <w:sz w:val="18"/>
          <w:lang w:val="fr-FR"/>
        </w:rPr>
        <w:t>1</w:t>
      </w:r>
      <w:r w:rsidRPr="00185C4E">
        <w:rPr>
          <w:rFonts w:ascii="Times New Roman" w:hAnsi="Times New Roman"/>
          <w:i/>
          <w:sz w:val="24"/>
          <w:lang w:val="fr-FR"/>
        </w:rPr>
        <w:t xml:space="preserve">x </w:t>
      </w:r>
      <w:r w:rsidRPr="00185C4E">
        <w:rPr>
          <w:sz w:val="24"/>
          <w:lang w:val="fr-FR"/>
        </w:rPr>
        <w:t>sont indépendants des</w:t>
      </w:r>
    </w:p>
    <w:p w:rsidR="00B77999" w:rsidRPr="00185C4E" w:rsidRDefault="00D9490F">
      <w:pPr>
        <w:tabs>
          <w:tab w:val="left" w:pos="4425"/>
        </w:tabs>
        <w:spacing w:before="4" w:line="178" w:lineRule="exact"/>
        <w:ind w:left="2517"/>
        <w:rPr>
          <w:sz w:val="18"/>
          <w:lang w:val="fr-FR"/>
        </w:rPr>
      </w:pPr>
      <w:r w:rsidRPr="00185C4E">
        <w:rPr>
          <w:sz w:val="18"/>
          <w:lang w:val="fr-FR"/>
        </w:rPr>
        <w:t>2</w:t>
      </w:r>
      <w:r w:rsidRPr="00185C4E">
        <w:rPr>
          <w:sz w:val="18"/>
          <w:lang w:val="fr-FR"/>
        </w:rPr>
        <w:tab/>
        <w:t>2</w:t>
      </w:r>
    </w:p>
    <w:p w:rsidR="00B77999" w:rsidRPr="00185C4E" w:rsidRDefault="00D9490F">
      <w:pPr>
        <w:pStyle w:val="Corpsdetexte"/>
        <w:spacing w:line="246" w:lineRule="exact"/>
        <w:ind w:left="724"/>
        <w:rPr>
          <w:lang w:val="fr-FR"/>
        </w:rPr>
      </w:pPr>
      <w:r w:rsidRPr="00185C4E">
        <w:rPr>
          <w:lang w:val="fr-FR"/>
        </w:rPr>
        <w:t>classes.</w:t>
      </w:r>
    </w:p>
    <w:p w:rsidR="00B77999" w:rsidRPr="00185C4E" w:rsidRDefault="00D9490F">
      <w:pPr>
        <w:pStyle w:val="Corpsdetexte"/>
        <w:spacing w:before="139" w:line="211" w:lineRule="auto"/>
        <w:ind w:left="139" w:right="2481" w:firstLine="351"/>
        <w:rPr>
          <w:lang w:val="fr-FR"/>
        </w:rPr>
      </w:pPr>
      <w:r w:rsidRPr="00185C4E">
        <w:rPr>
          <w:lang w:val="fr-FR"/>
        </w:rPr>
        <w:t>L’analyse</w:t>
      </w:r>
      <w:r w:rsidRPr="00185C4E">
        <w:rPr>
          <w:spacing w:val="-25"/>
          <w:lang w:val="fr-FR"/>
        </w:rPr>
        <w:t xml:space="preserve"> </w:t>
      </w:r>
      <w:r w:rsidRPr="00185C4E">
        <w:rPr>
          <w:lang w:val="fr-FR"/>
        </w:rPr>
        <w:t>discriminante</w:t>
      </w:r>
      <w:r w:rsidRPr="00185C4E">
        <w:rPr>
          <w:spacing w:val="-24"/>
          <w:lang w:val="fr-FR"/>
        </w:rPr>
        <w:t xml:space="preserve"> </w:t>
      </w:r>
      <w:r w:rsidRPr="00185C4E">
        <w:rPr>
          <w:lang w:val="fr-FR"/>
        </w:rPr>
        <w:t>linéaire</w:t>
      </w:r>
      <w:r w:rsidRPr="00185C4E">
        <w:rPr>
          <w:spacing w:val="-25"/>
          <w:lang w:val="fr-FR"/>
        </w:rPr>
        <w:t xml:space="preserve"> </w:t>
      </w:r>
      <w:r w:rsidRPr="00185C4E">
        <w:rPr>
          <w:lang w:val="fr-FR"/>
        </w:rPr>
        <w:t>(LDA)</w:t>
      </w:r>
      <w:r w:rsidRPr="00185C4E">
        <w:rPr>
          <w:spacing w:val="-24"/>
          <w:lang w:val="fr-FR"/>
        </w:rPr>
        <w:t xml:space="preserve"> </w:t>
      </w:r>
      <w:hyperlink w:anchor="_bookmark345" w:history="1">
        <w:r w:rsidRPr="00185C4E">
          <w:rPr>
            <w:lang w:val="fr-FR"/>
          </w:rPr>
          <w:t>[Fisher,</w:t>
        </w:r>
        <w:r w:rsidRPr="00185C4E">
          <w:rPr>
            <w:spacing w:val="-24"/>
            <w:lang w:val="fr-FR"/>
          </w:rPr>
          <w:t xml:space="preserve"> </w:t>
        </w:r>
      </w:hyperlink>
      <w:hyperlink w:anchor="_bookmark345" w:history="1">
        <w:r w:rsidRPr="00185C4E">
          <w:rPr>
            <w:lang w:val="fr-FR"/>
          </w:rPr>
          <w:t>1936]</w:t>
        </w:r>
        <w:r w:rsidRPr="00185C4E">
          <w:rPr>
            <w:spacing w:val="-25"/>
            <w:lang w:val="fr-FR"/>
          </w:rPr>
          <w:t xml:space="preserve"> </w:t>
        </w:r>
      </w:hyperlink>
      <w:r w:rsidRPr="00185C4E">
        <w:rPr>
          <w:lang w:val="fr-FR"/>
        </w:rPr>
        <w:t>est</w:t>
      </w:r>
      <w:r w:rsidRPr="00185C4E">
        <w:rPr>
          <w:spacing w:val="-24"/>
          <w:lang w:val="fr-FR"/>
        </w:rPr>
        <w:t xml:space="preserve"> </w:t>
      </w:r>
      <w:r w:rsidRPr="00185C4E">
        <w:rPr>
          <w:lang w:val="fr-FR"/>
        </w:rPr>
        <w:t>définie</w:t>
      </w:r>
      <w:r w:rsidRPr="00185C4E">
        <w:rPr>
          <w:spacing w:val="-25"/>
          <w:lang w:val="fr-FR"/>
        </w:rPr>
        <w:t xml:space="preserve"> </w:t>
      </w:r>
      <w:r w:rsidRPr="00185C4E">
        <w:rPr>
          <w:lang w:val="fr-FR"/>
        </w:rPr>
        <w:t>à</w:t>
      </w:r>
      <w:r w:rsidRPr="00185C4E">
        <w:rPr>
          <w:spacing w:val="-24"/>
          <w:lang w:val="fr-FR"/>
        </w:rPr>
        <w:t xml:space="preserve"> </w:t>
      </w:r>
      <w:r w:rsidRPr="00185C4E">
        <w:rPr>
          <w:lang w:val="fr-FR"/>
        </w:rPr>
        <w:t>partir de</w:t>
      </w:r>
      <w:r w:rsidRPr="00185C4E">
        <w:rPr>
          <w:spacing w:val="-6"/>
          <w:lang w:val="fr-FR"/>
        </w:rPr>
        <w:t xml:space="preserve"> </w:t>
      </w:r>
      <w:r w:rsidRPr="00185C4E">
        <w:rPr>
          <w:lang w:val="fr-FR"/>
        </w:rPr>
        <w:t>la</w:t>
      </w:r>
      <w:r w:rsidRPr="00185C4E">
        <w:rPr>
          <w:spacing w:val="-5"/>
          <w:lang w:val="fr-FR"/>
        </w:rPr>
        <w:t xml:space="preserve"> </w:t>
      </w:r>
      <w:r w:rsidRPr="00185C4E">
        <w:rPr>
          <w:lang w:val="fr-FR"/>
        </w:rPr>
        <w:t>simplification</w:t>
      </w:r>
      <w:r w:rsidRPr="00185C4E">
        <w:rPr>
          <w:spacing w:val="-5"/>
          <w:lang w:val="fr-FR"/>
        </w:rPr>
        <w:t xml:space="preserve"> </w:t>
      </w:r>
      <w:r w:rsidRPr="00185C4E">
        <w:rPr>
          <w:lang w:val="fr-FR"/>
        </w:rPr>
        <w:t>de</w:t>
      </w:r>
      <w:r w:rsidRPr="00185C4E">
        <w:rPr>
          <w:spacing w:val="3"/>
          <w:lang w:val="fr-FR"/>
        </w:rPr>
        <w:t xml:space="preserve"> </w:t>
      </w:r>
      <w:r w:rsidRPr="00185C4E">
        <w:rPr>
          <w:rFonts w:ascii="Times New Roman" w:hAnsi="Times New Roman"/>
          <w:i/>
          <w:spacing w:val="7"/>
          <w:lang w:val="fr-FR"/>
        </w:rPr>
        <w:t>P</w:t>
      </w:r>
      <w:r w:rsidRPr="00185C4E">
        <w:rPr>
          <w:rFonts w:ascii="Arial Black" w:hAnsi="Arial Black"/>
          <w:spacing w:val="7"/>
          <w:sz w:val="25"/>
          <w:lang w:val="fr-FR"/>
        </w:rPr>
        <w:t>(</w:t>
      </w:r>
      <w:r w:rsidRPr="00185C4E">
        <w:rPr>
          <w:rFonts w:ascii="Times New Roman" w:hAnsi="Times New Roman"/>
          <w:i/>
          <w:spacing w:val="7"/>
          <w:lang w:val="fr-FR"/>
        </w:rPr>
        <w:t>x</w:t>
      </w:r>
      <w:r w:rsidRPr="00185C4E">
        <w:rPr>
          <w:rFonts w:ascii="DejaVu Sans" w:hAnsi="DejaVu Sans"/>
          <w:spacing w:val="7"/>
          <w:sz w:val="25"/>
          <w:lang w:val="fr-FR"/>
        </w:rPr>
        <w:t>|</w:t>
      </w:r>
      <w:r w:rsidRPr="00185C4E">
        <w:rPr>
          <w:rFonts w:ascii="Times New Roman" w:hAnsi="Times New Roman"/>
          <w:i/>
          <w:spacing w:val="7"/>
          <w:lang w:val="fr-FR"/>
        </w:rPr>
        <w:t>c</w:t>
      </w:r>
      <w:r w:rsidRPr="00185C4E">
        <w:rPr>
          <w:rFonts w:ascii="Times New Roman" w:hAnsi="Times New Roman"/>
          <w:i/>
          <w:spacing w:val="7"/>
          <w:vertAlign w:val="subscript"/>
          <w:lang w:val="fr-FR"/>
        </w:rPr>
        <w:t>k</w:t>
      </w:r>
      <w:r w:rsidRPr="00185C4E">
        <w:rPr>
          <w:rFonts w:ascii="Arial Black" w:hAnsi="Arial Black"/>
          <w:spacing w:val="7"/>
          <w:sz w:val="25"/>
          <w:lang w:val="fr-FR"/>
        </w:rPr>
        <w:t>)</w:t>
      </w:r>
      <w:r w:rsidRPr="00185C4E">
        <w:rPr>
          <w:rFonts w:ascii="Arial Black" w:hAnsi="Arial Black"/>
          <w:spacing w:val="-27"/>
          <w:sz w:val="25"/>
          <w:lang w:val="fr-FR"/>
        </w:rPr>
        <w:t xml:space="preserve"> </w:t>
      </w:r>
      <w:r w:rsidRPr="00185C4E">
        <w:rPr>
          <w:lang w:val="fr-FR"/>
        </w:rPr>
        <w:t>sous</w:t>
      </w:r>
      <w:r w:rsidRPr="00185C4E">
        <w:rPr>
          <w:spacing w:val="-5"/>
          <w:lang w:val="fr-FR"/>
        </w:rPr>
        <w:t xml:space="preserve"> </w:t>
      </w:r>
      <w:r w:rsidRPr="00185C4E">
        <w:rPr>
          <w:lang w:val="fr-FR"/>
        </w:rPr>
        <w:t>ces</w:t>
      </w:r>
      <w:r w:rsidRPr="00185C4E">
        <w:rPr>
          <w:spacing w:val="-5"/>
          <w:lang w:val="fr-FR"/>
        </w:rPr>
        <w:t xml:space="preserve"> </w:t>
      </w:r>
      <w:r w:rsidRPr="00185C4E">
        <w:rPr>
          <w:lang w:val="fr-FR"/>
        </w:rPr>
        <w:t>deux</w:t>
      </w:r>
      <w:r w:rsidRPr="00185C4E">
        <w:rPr>
          <w:spacing w:val="-5"/>
          <w:lang w:val="fr-FR"/>
        </w:rPr>
        <w:t xml:space="preserve"> </w:t>
      </w:r>
      <w:r w:rsidRPr="00185C4E">
        <w:rPr>
          <w:lang w:val="fr-FR"/>
        </w:rPr>
        <w:t>hypothèses.</w:t>
      </w:r>
      <w:r w:rsidRPr="00185C4E">
        <w:rPr>
          <w:spacing w:val="-6"/>
          <w:lang w:val="fr-FR"/>
        </w:rPr>
        <w:t xml:space="preserve"> </w:t>
      </w:r>
      <w:r w:rsidRPr="00185C4E">
        <w:rPr>
          <w:lang w:val="fr-FR"/>
        </w:rPr>
        <w:t>Ainsi</w:t>
      </w:r>
      <w:r w:rsidRPr="00185C4E">
        <w:rPr>
          <w:spacing w:val="-5"/>
          <w:lang w:val="fr-FR"/>
        </w:rPr>
        <w:t xml:space="preserve"> </w:t>
      </w:r>
      <w:r w:rsidRPr="00185C4E">
        <w:rPr>
          <w:lang w:val="fr-FR"/>
        </w:rPr>
        <w:t>la</w:t>
      </w:r>
      <w:r w:rsidRPr="00185C4E">
        <w:rPr>
          <w:spacing w:val="-5"/>
          <w:lang w:val="fr-FR"/>
        </w:rPr>
        <w:t xml:space="preserve"> </w:t>
      </w:r>
      <w:r w:rsidRPr="00185C4E">
        <w:rPr>
          <w:lang w:val="fr-FR"/>
        </w:rPr>
        <w:t>classe</w:t>
      </w:r>
      <w:r w:rsidRPr="00185C4E">
        <w:rPr>
          <w:spacing w:val="-5"/>
          <w:lang w:val="fr-FR"/>
        </w:rPr>
        <w:t xml:space="preserve"> </w:t>
      </w:r>
      <w:r w:rsidRPr="00185C4E">
        <w:rPr>
          <w:lang w:val="fr-FR"/>
        </w:rPr>
        <w:t>de</w:t>
      </w:r>
    </w:p>
    <w:p w:rsidR="00B77999" w:rsidRPr="00185C4E" w:rsidRDefault="00D9490F">
      <w:pPr>
        <w:pStyle w:val="Corpsdetexte"/>
        <w:spacing w:line="299" w:lineRule="exact"/>
        <w:ind w:left="146"/>
        <w:rPr>
          <w:lang w:val="fr-FR"/>
        </w:rPr>
      </w:pPr>
      <w:r w:rsidRPr="00185C4E">
        <w:rPr>
          <w:rFonts w:ascii="Times New Roman" w:hAnsi="Times New Roman"/>
          <w:i/>
          <w:lang w:val="fr-FR"/>
        </w:rPr>
        <w:t xml:space="preserve">x </w:t>
      </w:r>
      <w:r w:rsidRPr="00185C4E">
        <w:rPr>
          <w:lang w:val="fr-FR"/>
        </w:rPr>
        <w:t xml:space="preserve">est </w:t>
      </w:r>
      <w:r w:rsidRPr="00185C4E">
        <w:rPr>
          <w:rFonts w:ascii="Times New Roman" w:hAnsi="Times New Roman"/>
          <w:i/>
          <w:lang w:val="fr-FR"/>
        </w:rPr>
        <w:t xml:space="preserve">y  </w:t>
      </w:r>
      <w:r w:rsidRPr="00185C4E">
        <w:rPr>
          <w:rFonts w:ascii="Arial Black" w:hAnsi="Arial Black"/>
          <w:sz w:val="25"/>
          <w:lang w:val="fr-FR"/>
        </w:rPr>
        <w:t xml:space="preserve">=  </w:t>
      </w:r>
      <w:r w:rsidRPr="00185C4E">
        <w:rPr>
          <w:lang w:val="fr-FR"/>
        </w:rPr>
        <w:t xml:space="preserve">argmax  </w:t>
      </w:r>
      <w:r>
        <w:rPr>
          <w:rFonts w:ascii="Noto Serif" w:hAnsi="Noto Serif"/>
          <w:spacing w:val="4"/>
        </w:rPr>
        <w:t>δ</w:t>
      </w:r>
      <w:r w:rsidRPr="00185C4E">
        <w:rPr>
          <w:spacing w:val="4"/>
          <w:vertAlign w:val="subscript"/>
          <w:lang w:val="fr-FR"/>
        </w:rPr>
        <w:t>2</w:t>
      </w:r>
      <w:r w:rsidRPr="00185C4E">
        <w:rPr>
          <w:rFonts w:ascii="Arial Black" w:hAnsi="Arial Black"/>
          <w:spacing w:val="4"/>
          <w:sz w:val="25"/>
          <w:lang w:val="fr-FR"/>
        </w:rPr>
        <w:t>(</w:t>
      </w:r>
      <w:r w:rsidRPr="00185C4E">
        <w:rPr>
          <w:rFonts w:ascii="Times New Roman" w:hAnsi="Times New Roman"/>
          <w:i/>
          <w:spacing w:val="4"/>
          <w:lang w:val="fr-FR"/>
        </w:rPr>
        <w:t>x</w:t>
      </w:r>
      <w:r w:rsidRPr="00185C4E">
        <w:rPr>
          <w:spacing w:val="4"/>
          <w:lang w:val="fr-FR"/>
        </w:rPr>
        <w:t xml:space="preserve">, </w:t>
      </w:r>
      <w:r w:rsidRPr="00185C4E">
        <w:rPr>
          <w:rFonts w:ascii="Times New Roman" w:hAnsi="Times New Roman"/>
          <w:i/>
          <w:spacing w:val="5"/>
          <w:lang w:val="fr-FR"/>
        </w:rPr>
        <w:t>c</w:t>
      </w:r>
      <w:r w:rsidRPr="00185C4E">
        <w:rPr>
          <w:rFonts w:ascii="Times New Roman" w:hAnsi="Times New Roman"/>
          <w:i/>
          <w:spacing w:val="5"/>
          <w:vertAlign w:val="subscript"/>
          <w:lang w:val="fr-FR"/>
        </w:rPr>
        <w:t>k</w:t>
      </w:r>
      <w:r w:rsidRPr="00185C4E">
        <w:rPr>
          <w:rFonts w:ascii="Arial Black" w:hAnsi="Arial Black"/>
          <w:spacing w:val="5"/>
          <w:sz w:val="25"/>
          <w:lang w:val="fr-FR"/>
        </w:rPr>
        <w:t>)</w:t>
      </w:r>
      <w:r w:rsidRPr="00185C4E">
        <w:rPr>
          <w:spacing w:val="5"/>
          <w:lang w:val="fr-FR"/>
        </w:rPr>
        <w:t xml:space="preserve">. </w:t>
      </w:r>
      <w:r w:rsidRPr="00185C4E">
        <w:rPr>
          <w:lang w:val="fr-FR"/>
        </w:rPr>
        <w:t xml:space="preserve">L’analyse discriminante quadratique </w:t>
      </w:r>
      <w:r w:rsidRPr="00185C4E">
        <w:rPr>
          <w:spacing w:val="34"/>
          <w:lang w:val="fr-FR"/>
        </w:rPr>
        <w:t xml:space="preserve"> </w:t>
      </w:r>
      <w:r w:rsidRPr="00185C4E">
        <w:rPr>
          <w:lang w:val="fr-FR"/>
        </w:rPr>
        <w:t>(QDA)</w:t>
      </w:r>
    </w:p>
    <w:p w:rsidR="00B77999" w:rsidRPr="00185C4E" w:rsidRDefault="00D9490F">
      <w:pPr>
        <w:spacing w:before="2" w:line="205" w:lineRule="exact"/>
        <w:ind w:left="1238"/>
        <w:rPr>
          <w:rFonts w:ascii="DejaVu Sans" w:hAnsi="DejaVu Sans"/>
          <w:sz w:val="18"/>
          <w:lang w:val="fr-FR"/>
        </w:rPr>
      </w:pPr>
      <w:r w:rsidRPr="00185C4E">
        <w:rPr>
          <w:rFonts w:ascii="Times New Roman" w:hAnsi="Times New Roman"/>
          <w:i/>
          <w:sz w:val="18"/>
          <w:lang w:val="fr-FR"/>
        </w:rPr>
        <w:t>k</w:t>
      </w:r>
      <w:r w:rsidRPr="00185C4E">
        <w:rPr>
          <w:rFonts w:ascii="DejaVu Sans" w:hAnsi="DejaVu Sans"/>
          <w:sz w:val="18"/>
          <w:lang w:val="fr-FR"/>
        </w:rPr>
        <w:t>∈{</w:t>
      </w:r>
      <w:r w:rsidRPr="00185C4E">
        <w:rPr>
          <w:sz w:val="18"/>
          <w:lang w:val="fr-FR"/>
        </w:rPr>
        <w:t>1,...,</w:t>
      </w:r>
      <w:r w:rsidRPr="00185C4E">
        <w:rPr>
          <w:rFonts w:ascii="DejaVu Sans" w:hAnsi="DejaVu Sans"/>
          <w:sz w:val="18"/>
          <w:lang w:val="fr-FR"/>
        </w:rPr>
        <w:t>|</w:t>
      </w:r>
      <w:r w:rsidRPr="00185C4E">
        <w:rPr>
          <w:rFonts w:ascii="Times New Roman" w:hAnsi="Times New Roman"/>
          <w:i/>
          <w:sz w:val="18"/>
          <w:lang w:val="fr-FR"/>
        </w:rPr>
        <w:t>C</w:t>
      </w:r>
      <w:r w:rsidRPr="00185C4E">
        <w:rPr>
          <w:rFonts w:ascii="DejaVu Sans" w:hAnsi="DejaVu Sans"/>
          <w:sz w:val="18"/>
          <w:lang w:val="fr-FR"/>
        </w:rPr>
        <w:t>|}</w:t>
      </w:r>
    </w:p>
    <w:p w:rsidR="00B77999" w:rsidRPr="00185C4E" w:rsidRDefault="00B77999">
      <w:pPr>
        <w:pStyle w:val="Corpsdetexte"/>
        <w:spacing w:before="5" w:line="253" w:lineRule="exact"/>
        <w:ind w:left="139"/>
        <w:rPr>
          <w:lang w:val="fr-FR"/>
        </w:rPr>
      </w:pPr>
      <w:hyperlink w:anchor="_bookmark412" w:history="1">
        <w:r w:rsidR="00D9490F" w:rsidRPr="00185C4E">
          <w:rPr>
            <w:lang w:val="fr-FR"/>
          </w:rPr>
          <w:t xml:space="preserve">[McLachlan, </w:t>
        </w:r>
      </w:hyperlink>
      <w:hyperlink w:anchor="_bookmark412" w:history="1">
        <w:r w:rsidR="00D9490F" w:rsidRPr="00185C4E">
          <w:rPr>
            <w:lang w:val="fr-FR"/>
          </w:rPr>
          <w:t xml:space="preserve">1992] </w:t>
        </w:r>
      </w:hyperlink>
      <w:r w:rsidR="00D9490F" w:rsidRPr="00185C4E">
        <w:rPr>
          <w:lang w:val="fr-FR"/>
        </w:rPr>
        <w:t>quant à elle ne considère pas l’hétéroscédasticité (i.e.</w:t>
      </w:r>
    </w:p>
    <w:p w:rsidR="00B77999" w:rsidRPr="00185C4E" w:rsidRDefault="00D9490F">
      <w:pPr>
        <w:pStyle w:val="Corpsdetexte"/>
        <w:spacing w:line="319" w:lineRule="exact"/>
        <w:ind w:left="142"/>
        <w:rPr>
          <w:lang w:val="fr-FR"/>
        </w:rPr>
      </w:pPr>
      <w:r w:rsidRPr="00185C4E">
        <w:rPr>
          <w:rFonts w:ascii="DejaVu Sans" w:hAnsi="DejaVu Sans"/>
          <w:sz w:val="25"/>
          <w:lang w:val="fr-FR"/>
        </w:rPr>
        <w:t>∃</w:t>
      </w:r>
      <w:r w:rsidRPr="00185C4E">
        <w:rPr>
          <w:rFonts w:ascii="Times New Roman" w:hAnsi="Times New Roman"/>
          <w:i/>
          <w:lang w:val="fr-FR"/>
        </w:rPr>
        <w:t xml:space="preserve">k </w:t>
      </w:r>
      <w:r w:rsidRPr="00185C4E">
        <w:rPr>
          <w:rFonts w:ascii="DejaVu Sans" w:hAnsi="DejaVu Sans"/>
          <w:sz w:val="25"/>
          <w:lang w:val="fr-FR"/>
        </w:rPr>
        <w:t>ƒ</w:t>
      </w:r>
      <w:r w:rsidRPr="00185C4E">
        <w:rPr>
          <w:rFonts w:ascii="Arial Black" w:hAnsi="Arial Black"/>
          <w:sz w:val="25"/>
          <w:lang w:val="fr-FR"/>
        </w:rPr>
        <w:t xml:space="preserve">= </w:t>
      </w:r>
      <w:r w:rsidRPr="00185C4E">
        <w:rPr>
          <w:rFonts w:ascii="Times New Roman" w:hAnsi="Times New Roman"/>
          <w:i/>
          <w:lang w:val="fr-FR"/>
        </w:rPr>
        <w:t>j</w:t>
      </w:r>
      <w:r w:rsidRPr="00185C4E">
        <w:rPr>
          <w:lang w:val="fr-FR"/>
        </w:rPr>
        <w:t xml:space="preserve">, </w:t>
      </w:r>
      <w:r w:rsidRPr="00185C4E">
        <w:rPr>
          <w:rFonts w:ascii="Times New Roman" w:hAnsi="Times New Roman"/>
          <w:i/>
          <w:lang w:val="fr-FR"/>
        </w:rPr>
        <w:t>V</w:t>
      </w:r>
      <w:r w:rsidRPr="00185C4E">
        <w:rPr>
          <w:rFonts w:ascii="Times New Roman" w:hAnsi="Times New Roman"/>
          <w:i/>
          <w:vertAlign w:val="subscript"/>
          <w:lang w:val="fr-FR"/>
        </w:rPr>
        <w:t>k</w:t>
      </w:r>
      <w:r w:rsidRPr="00185C4E">
        <w:rPr>
          <w:rFonts w:ascii="Times New Roman" w:hAnsi="Times New Roman"/>
          <w:i/>
          <w:lang w:val="fr-FR"/>
        </w:rPr>
        <w:t xml:space="preserve"> </w:t>
      </w:r>
      <w:r w:rsidRPr="00185C4E">
        <w:rPr>
          <w:rFonts w:ascii="DejaVu Sans" w:hAnsi="DejaVu Sans"/>
          <w:sz w:val="25"/>
          <w:lang w:val="fr-FR"/>
        </w:rPr>
        <w:t>ƒ</w:t>
      </w:r>
      <w:r w:rsidRPr="00185C4E">
        <w:rPr>
          <w:rFonts w:ascii="Arial Black" w:hAnsi="Arial Black"/>
          <w:sz w:val="25"/>
          <w:lang w:val="fr-FR"/>
        </w:rPr>
        <w:t xml:space="preserve">= </w:t>
      </w:r>
      <w:r w:rsidRPr="00185C4E">
        <w:rPr>
          <w:rFonts w:ascii="Times New Roman" w:hAnsi="Times New Roman"/>
          <w:i/>
          <w:lang w:val="fr-FR"/>
        </w:rPr>
        <w:t>V</w:t>
      </w:r>
      <w:r w:rsidRPr="00185C4E">
        <w:rPr>
          <w:rFonts w:ascii="Times New Roman" w:hAnsi="Times New Roman"/>
          <w:i/>
          <w:vertAlign w:val="subscript"/>
          <w:lang w:val="fr-FR"/>
        </w:rPr>
        <w:t>j</w:t>
      </w:r>
      <w:r w:rsidRPr="00185C4E">
        <w:rPr>
          <w:lang w:val="fr-FR"/>
        </w:rPr>
        <w:t>), et ne s’appuie que sur l’hypothèse de normalité. La classe</w:t>
      </w:r>
    </w:p>
    <w:p w:rsidR="00B77999" w:rsidRPr="00185C4E" w:rsidRDefault="00D9490F">
      <w:pPr>
        <w:spacing w:line="303" w:lineRule="exact"/>
        <w:ind w:left="139"/>
        <w:rPr>
          <w:sz w:val="24"/>
          <w:lang w:val="fr-FR"/>
        </w:rPr>
      </w:pPr>
      <w:r w:rsidRPr="00185C4E">
        <w:rPr>
          <w:w w:val="105"/>
          <w:sz w:val="24"/>
          <w:lang w:val="fr-FR"/>
        </w:rPr>
        <w:t xml:space="preserve">de </w:t>
      </w:r>
      <w:r w:rsidRPr="00185C4E">
        <w:rPr>
          <w:rFonts w:ascii="Times New Roman" w:hAnsi="Times New Roman"/>
          <w:i/>
          <w:w w:val="105"/>
          <w:sz w:val="24"/>
          <w:lang w:val="fr-FR"/>
        </w:rPr>
        <w:t xml:space="preserve">x </w:t>
      </w:r>
      <w:r w:rsidRPr="00185C4E">
        <w:rPr>
          <w:w w:val="105"/>
          <w:sz w:val="24"/>
          <w:lang w:val="fr-FR"/>
        </w:rPr>
        <w:t xml:space="preserve">est par conséquent </w:t>
      </w:r>
      <w:r w:rsidRPr="00185C4E">
        <w:rPr>
          <w:rFonts w:ascii="Times New Roman" w:hAnsi="Times New Roman"/>
          <w:i/>
          <w:w w:val="105"/>
          <w:sz w:val="24"/>
          <w:lang w:val="fr-FR"/>
        </w:rPr>
        <w:t xml:space="preserve">y </w:t>
      </w:r>
      <w:r w:rsidRPr="00185C4E">
        <w:rPr>
          <w:rFonts w:ascii="Arial Black" w:hAnsi="Arial Black"/>
          <w:w w:val="105"/>
          <w:sz w:val="25"/>
          <w:lang w:val="fr-FR"/>
        </w:rPr>
        <w:t xml:space="preserve">= </w:t>
      </w:r>
      <w:r w:rsidRPr="00185C4E">
        <w:rPr>
          <w:w w:val="105"/>
          <w:sz w:val="24"/>
          <w:lang w:val="fr-FR"/>
        </w:rPr>
        <w:t xml:space="preserve">argmax </w:t>
      </w:r>
      <w:r>
        <w:rPr>
          <w:rFonts w:ascii="Noto Serif" w:hAnsi="Noto Serif"/>
          <w:w w:val="105"/>
          <w:sz w:val="24"/>
        </w:rPr>
        <w:t>δ</w:t>
      </w:r>
      <w:r w:rsidRPr="00185C4E">
        <w:rPr>
          <w:w w:val="105"/>
          <w:sz w:val="24"/>
          <w:vertAlign w:val="subscript"/>
          <w:lang w:val="fr-FR"/>
        </w:rPr>
        <w:t>1</w:t>
      </w:r>
      <w:r w:rsidRPr="00185C4E">
        <w:rPr>
          <w:rFonts w:ascii="Arial Black" w:hAnsi="Arial Black"/>
          <w:w w:val="105"/>
          <w:sz w:val="25"/>
          <w:lang w:val="fr-FR"/>
        </w:rPr>
        <w:t>(</w:t>
      </w:r>
      <w:r w:rsidRPr="00185C4E">
        <w:rPr>
          <w:rFonts w:ascii="Times New Roman" w:hAnsi="Times New Roman"/>
          <w:i/>
          <w:w w:val="105"/>
          <w:sz w:val="24"/>
          <w:lang w:val="fr-FR"/>
        </w:rPr>
        <w:t>x</w:t>
      </w:r>
      <w:r w:rsidRPr="00185C4E">
        <w:rPr>
          <w:w w:val="105"/>
          <w:sz w:val="24"/>
          <w:lang w:val="fr-FR"/>
        </w:rPr>
        <w:t xml:space="preserve">, </w:t>
      </w:r>
      <w:r w:rsidRPr="00185C4E">
        <w:rPr>
          <w:rFonts w:ascii="Times New Roman" w:hAnsi="Times New Roman"/>
          <w:i/>
          <w:w w:val="105"/>
          <w:sz w:val="24"/>
          <w:lang w:val="fr-FR"/>
        </w:rPr>
        <w:t>c</w:t>
      </w:r>
      <w:r w:rsidRPr="00185C4E">
        <w:rPr>
          <w:rFonts w:ascii="Times New Roman" w:hAnsi="Times New Roman"/>
          <w:i/>
          <w:w w:val="105"/>
          <w:sz w:val="24"/>
          <w:vertAlign w:val="subscript"/>
          <w:lang w:val="fr-FR"/>
        </w:rPr>
        <w:t>k</w:t>
      </w:r>
      <w:r w:rsidRPr="00185C4E">
        <w:rPr>
          <w:rFonts w:ascii="Arial Black" w:hAnsi="Arial Black"/>
          <w:w w:val="105"/>
          <w:sz w:val="25"/>
          <w:lang w:val="fr-FR"/>
        </w:rPr>
        <w:t>)</w:t>
      </w:r>
      <w:r w:rsidRPr="00185C4E">
        <w:rPr>
          <w:w w:val="105"/>
          <w:sz w:val="24"/>
          <w:lang w:val="fr-FR"/>
        </w:rPr>
        <w:t>.</w:t>
      </w:r>
    </w:p>
    <w:p w:rsidR="00B77999" w:rsidRDefault="00D9490F">
      <w:pPr>
        <w:spacing w:before="2"/>
        <w:ind w:left="3144"/>
        <w:rPr>
          <w:rFonts w:ascii="DejaVu Sans" w:hAnsi="DejaVu Sans"/>
          <w:sz w:val="18"/>
        </w:rPr>
      </w:pPr>
      <w:r>
        <w:rPr>
          <w:rFonts w:ascii="Times New Roman" w:hAnsi="Times New Roman"/>
          <w:i/>
          <w:sz w:val="18"/>
        </w:rPr>
        <w:t>k</w:t>
      </w:r>
      <w:r>
        <w:rPr>
          <w:rFonts w:ascii="DejaVu Sans" w:hAnsi="DejaVu Sans"/>
          <w:sz w:val="18"/>
        </w:rPr>
        <w:t>∈{</w:t>
      </w:r>
      <w:r>
        <w:rPr>
          <w:sz w:val="18"/>
        </w:rPr>
        <w:t>1,...,</w:t>
      </w:r>
      <w:r>
        <w:rPr>
          <w:rFonts w:ascii="DejaVu Sans" w:hAnsi="DejaVu Sans"/>
          <w:sz w:val="18"/>
        </w:rPr>
        <w:t>|</w:t>
      </w:r>
      <w:r>
        <w:rPr>
          <w:rFonts w:ascii="Times New Roman" w:hAnsi="Times New Roman"/>
          <w:i/>
          <w:sz w:val="18"/>
        </w:rPr>
        <w:t>C</w:t>
      </w:r>
      <w:r>
        <w:rPr>
          <w:rFonts w:ascii="DejaVu Sans" w:hAnsi="DejaVu Sans"/>
          <w:sz w:val="18"/>
        </w:rPr>
        <w:t>|}</w:t>
      </w:r>
    </w:p>
    <w:p w:rsidR="00B77999" w:rsidRDefault="00B77999">
      <w:pPr>
        <w:pStyle w:val="Corpsdetexte"/>
        <w:spacing w:before="8"/>
        <w:rPr>
          <w:rFonts w:ascii="DejaVu Sans"/>
          <w:sz w:val="23"/>
        </w:rPr>
      </w:pPr>
    </w:p>
    <w:p w:rsidR="00B77999" w:rsidRDefault="00D9490F">
      <w:pPr>
        <w:pStyle w:val="Heading2"/>
        <w:numPr>
          <w:ilvl w:val="2"/>
          <w:numId w:val="31"/>
        </w:numPr>
        <w:tabs>
          <w:tab w:val="left" w:pos="715"/>
        </w:tabs>
        <w:spacing w:before="107"/>
        <w:ind w:left="714"/>
      </w:pPr>
      <w:bookmarkStart w:id="259" w:name="Algorithmes_dédiés_aux_textes"/>
      <w:bookmarkStart w:id="260" w:name="_bookmark179"/>
      <w:bookmarkEnd w:id="259"/>
      <w:bookmarkEnd w:id="260"/>
      <w:r>
        <w:rPr>
          <w:w w:val="110"/>
        </w:rPr>
        <w:t>Algorithmes dédiés aux</w:t>
      </w:r>
      <w:r>
        <w:rPr>
          <w:spacing w:val="-17"/>
          <w:w w:val="110"/>
        </w:rPr>
        <w:t xml:space="preserve"> </w:t>
      </w:r>
      <w:r>
        <w:rPr>
          <w:w w:val="110"/>
        </w:rPr>
        <w:t>textes</w:t>
      </w:r>
    </w:p>
    <w:p w:rsidR="00B77999" w:rsidRPr="00185C4E" w:rsidRDefault="00D9490F">
      <w:pPr>
        <w:pStyle w:val="Corpsdetexte"/>
        <w:spacing w:before="167" w:line="254" w:lineRule="auto"/>
        <w:ind w:left="139" w:right="2493" w:firstLine="351"/>
        <w:jc w:val="both"/>
        <w:rPr>
          <w:lang w:val="fr-FR"/>
        </w:rPr>
      </w:pPr>
      <w:r w:rsidRPr="00185C4E">
        <w:rPr>
          <w:lang w:val="fr-FR"/>
        </w:rPr>
        <w:t>Les algorithmes dédiés aux textes intègrent leur propre</w:t>
      </w:r>
      <w:r w:rsidRPr="00185C4E">
        <w:rPr>
          <w:spacing w:val="-25"/>
          <w:lang w:val="fr-FR"/>
        </w:rPr>
        <w:t xml:space="preserve"> </w:t>
      </w:r>
      <w:r w:rsidRPr="00185C4E">
        <w:rPr>
          <w:lang w:val="fr-FR"/>
        </w:rPr>
        <w:t>représentation de</w:t>
      </w:r>
      <w:r w:rsidRPr="00185C4E">
        <w:rPr>
          <w:spacing w:val="-8"/>
          <w:lang w:val="fr-FR"/>
        </w:rPr>
        <w:t xml:space="preserve"> </w:t>
      </w:r>
      <w:r w:rsidRPr="00185C4E">
        <w:rPr>
          <w:lang w:val="fr-FR"/>
        </w:rPr>
        <w:t>document,</w:t>
      </w:r>
      <w:r w:rsidRPr="00185C4E">
        <w:rPr>
          <w:spacing w:val="-7"/>
          <w:lang w:val="fr-FR"/>
        </w:rPr>
        <w:t xml:space="preserve"> </w:t>
      </w:r>
      <w:r w:rsidRPr="00185C4E">
        <w:rPr>
          <w:lang w:val="fr-FR"/>
        </w:rPr>
        <w:t>contrairement</w:t>
      </w:r>
      <w:r w:rsidRPr="00185C4E">
        <w:rPr>
          <w:spacing w:val="-8"/>
          <w:lang w:val="fr-FR"/>
        </w:rPr>
        <w:t xml:space="preserve"> </w:t>
      </w:r>
      <w:r w:rsidRPr="00185C4E">
        <w:rPr>
          <w:lang w:val="fr-FR"/>
        </w:rPr>
        <w:t>aux</w:t>
      </w:r>
      <w:r w:rsidRPr="00185C4E">
        <w:rPr>
          <w:spacing w:val="-7"/>
          <w:lang w:val="fr-FR"/>
        </w:rPr>
        <w:t xml:space="preserve"> </w:t>
      </w:r>
      <w:r w:rsidRPr="00185C4E">
        <w:rPr>
          <w:lang w:val="fr-FR"/>
        </w:rPr>
        <w:t>algorithmes</w:t>
      </w:r>
      <w:r w:rsidRPr="00185C4E">
        <w:rPr>
          <w:spacing w:val="-8"/>
          <w:lang w:val="fr-FR"/>
        </w:rPr>
        <w:t xml:space="preserve"> </w:t>
      </w:r>
      <w:r w:rsidRPr="00185C4E">
        <w:rPr>
          <w:lang w:val="fr-FR"/>
        </w:rPr>
        <w:t>opérant</w:t>
      </w:r>
      <w:r w:rsidRPr="00185C4E">
        <w:rPr>
          <w:spacing w:val="-7"/>
          <w:lang w:val="fr-FR"/>
        </w:rPr>
        <w:t xml:space="preserve"> </w:t>
      </w:r>
      <w:r w:rsidRPr="00185C4E">
        <w:rPr>
          <w:lang w:val="fr-FR"/>
        </w:rPr>
        <w:t>sur</w:t>
      </w:r>
      <w:r w:rsidRPr="00185C4E">
        <w:rPr>
          <w:spacing w:val="-8"/>
          <w:lang w:val="fr-FR"/>
        </w:rPr>
        <w:t xml:space="preserve"> </w:t>
      </w:r>
      <w:r w:rsidRPr="00185C4E">
        <w:rPr>
          <w:lang w:val="fr-FR"/>
        </w:rPr>
        <w:t>des</w:t>
      </w:r>
      <w:r w:rsidRPr="00185C4E">
        <w:rPr>
          <w:spacing w:val="-7"/>
          <w:lang w:val="fr-FR"/>
        </w:rPr>
        <w:t xml:space="preserve"> </w:t>
      </w:r>
      <w:r w:rsidRPr="00185C4E">
        <w:rPr>
          <w:lang w:val="fr-FR"/>
        </w:rPr>
        <w:t>espaces</w:t>
      </w:r>
      <w:r w:rsidRPr="00185C4E">
        <w:rPr>
          <w:spacing w:val="-8"/>
          <w:lang w:val="fr-FR"/>
        </w:rPr>
        <w:t xml:space="preserve"> </w:t>
      </w:r>
      <w:r w:rsidRPr="00185C4E">
        <w:rPr>
          <w:lang w:val="fr-FR"/>
        </w:rPr>
        <w:t>vec- toriels aux axes et poids paramétrables à volonté comme le</w:t>
      </w:r>
      <w:r w:rsidRPr="00185C4E">
        <w:rPr>
          <w:spacing w:val="5"/>
          <w:lang w:val="fr-FR"/>
        </w:rPr>
        <w:t xml:space="preserve"> </w:t>
      </w:r>
      <w:r w:rsidRPr="00185C4E">
        <w:rPr>
          <w:lang w:val="fr-FR"/>
        </w:rPr>
        <w:t>SVM.</w:t>
      </w:r>
    </w:p>
    <w:p w:rsidR="00B77999" w:rsidRPr="00185C4E" w:rsidRDefault="00B77999">
      <w:pPr>
        <w:pStyle w:val="Corpsdetexte"/>
        <w:spacing w:before="1"/>
        <w:rPr>
          <w:sz w:val="30"/>
          <w:lang w:val="fr-FR"/>
        </w:rPr>
      </w:pPr>
    </w:p>
    <w:p w:rsidR="00B77999" w:rsidRDefault="00D9490F">
      <w:pPr>
        <w:pStyle w:val="Heading4"/>
        <w:numPr>
          <w:ilvl w:val="3"/>
          <w:numId w:val="31"/>
        </w:numPr>
        <w:tabs>
          <w:tab w:val="left" w:pos="798"/>
        </w:tabs>
        <w:rPr>
          <w:sz w:val="22"/>
        </w:rPr>
      </w:pPr>
      <w:bookmarkStart w:id="261" w:name="NBSVM"/>
      <w:bookmarkStart w:id="262" w:name="_bookmark180"/>
      <w:bookmarkEnd w:id="261"/>
      <w:bookmarkEnd w:id="262"/>
      <w:r>
        <w:rPr>
          <w:w w:val="105"/>
        </w:rPr>
        <w:t>NBSVM</w:t>
      </w:r>
    </w:p>
    <w:p w:rsidR="00B77999" w:rsidRPr="00185C4E" w:rsidRDefault="00D9490F">
      <w:pPr>
        <w:pStyle w:val="Corpsdetexte"/>
        <w:spacing w:before="175" w:line="254" w:lineRule="auto"/>
        <w:ind w:left="139" w:right="2199" w:firstLine="351"/>
        <w:jc w:val="both"/>
        <w:rPr>
          <w:lang w:val="fr-FR"/>
        </w:rPr>
      </w:pPr>
      <w:r w:rsidRPr="00185C4E">
        <w:rPr>
          <w:lang w:val="fr-FR"/>
        </w:rPr>
        <w:t>Le</w:t>
      </w:r>
      <w:r w:rsidRPr="00185C4E">
        <w:rPr>
          <w:spacing w:val="-19"/>
          <w:lang w:val="fr-FR"/>
        </w:rPr>
        <w:t xml:space="preserve"> </w:t>
      </w:r>
      <w:r w:rsidRPr="00185C4E">
        <w:rPr>
          <w:lang w:val="fr-FR"/>
        </w:rPr>
        <w:t>NBSVM</w:t>
      </w:r>
      <w:r w:rsidRPr="00185C4E">
        <w:rPr>
          <w:spacing w:val="-18"/>
          <w:lang w:val="fr-FR"/>
        </w:rPr>
        <w:t xml:space="preserve"> </w:t>
      </w:r>
      <w:r w:rsidRPr="00185C4E">
        <w:rPr>
          <w:spacing w:val="-5"/>
          <w:lang w:val="fr-FR"/>
        </w:rPr>
        <w:t>[</w:t>
      </w:r>
      <w:hyperlink w:anchor="_bookmark495" w:history="1">
        <w:r w:rsidRPr="00185C4E">
          <w:rPr>
            <w:spacing w:val="-5"/>
            <w:lang w:val="fr-FR"/>
          </w:rPr>
          <w:t>Wang</w:t>
        </w:r>
        <w:r w:rsidRPr="00185C4E">
          <w:rPr>
            <w:spacing w:val="-18"/>
            <w:lang w:val="fr-FR"/>
          </w:rPr>
          <w:t xml:space="preserve"> </w:t>
        </w:r>
        <w:r w:rsidRPr="00185C4E">
          <w:rPr>
            <w:lang w:val="fr-FR"/>
          </w:rPr>
          <w:t>&amp;</w:t>
        </w:r>
        <w:r w:rsidRPr="00185C4E">
          <w:rPr>
            <w:spacing w:val="-19"/>
            <w:lang w:val="fr-FR"/>
          </w:rPr>
          <w:t xml:space="preserve"> </w:t>
        </w:r>
        <w:r w:rsidRPr="00185C4E">
          <w:rPr>
            <w:lang w:val="fr-FR"/>
          </w:rPr>
          <w:t>Manning,</w:t>
        </w:r>
        <w:r w:rsidRPr="00185C4E">
          <w:rPr>
            <w:spacing w:val="-18"/>
            <w:lang w:val="fr-FR"/>
          </w:rPr>
          <w:t xml:space="preserve"> </w:t>
        </w:r>
      </w:hyperlink>
      <w:hyperlink w:anchor="_bookmark495" w:history="1">
        <w:r w:rsidRPr="00185C4E">
          <w:rPr>
            <w:lang w:val="fr-FR"/>
          </w:rPr>
          <w:t>2012]</w:t>
        </w:r>
        <w:r w:rsidRPr="00185C4E">
          <w:rPr>
            <w:spacing w:val="-18"/>
            <w:lang w:val="fr-FR"/>
          </w:rPr>
          <w:t xml:space="preserve"> </w:t>
        </w:r>
      </w:hyperlink>
      <w:r w:rsidRPr="00185C4E">
        <w:rPr>
          <w:lang w:val="fr-FR"/>
        </w:rPr>
        <w:t>est</w:t>
      </w:r>
      <w:r w:rsidRPr="00185C4E">
        <w:rPr>
          <w:spacing w:val="-18"/>
          <w:lang w:val="fr-FR"/>
        </w:rPr>
        <w:t xml:space="preserve"> </w:t>
      </w:r>
      <w:r w:rsidRPr="00185C4E">
        <w:rPr>
          <w:lang w:val="fr-FR"/>
        </w:rPr>
        <w:t>un</w:t>
      </w:r>
      <w:r w:rsidRPr="00185C4E">
        <w:rPr>
          <w:spacing w:val="-19"/>
          <w:lang w:val="fr-FR"/>
        </w:rPr>
        <w:t xml:space="preserve"> </w:t>
      </w:r>
      <w:r w:rsidRPr="00185C4E">
        <w:rPr>
          <w:lang w:val="fr-FR"/>
        </w:rPr>
        <w:t>classifieur</w:t>
      </w:r>
      <w:r w:rsidRPr="00185C4E">
        <w:rPr>
          <w:spacing w:val="-18"/>
          <w:lang w:val="fr-FR"/>
        </w:rPr>
        <w:t xml:space="preserve"> </w:t>
      </w:r>
      <w:r w:rsidRPr="00185C4E">
        <w:rPr>
          <w:lang w:val="fr-FR"/>
        </w:rPr>
        <w:t>binaire</w:t>
      </w:r>
      <w:r w:rsidRPr="00185C4E">
        <w:rPr>
          <w:spacing w:val="-18"/>
          <w:lang w:val="fr-FR"/>
        </w:rPr>
        <w:t xml:space="preserve"> </w:t>
      </w:r>
      <w:r w:rsidRPr="00185C4E">
        <w:rPr>
          <w:lang w:val="fr-FR"/>
        </w:rPr>
        <w:t>qui</w:t>
      </w:r>
      <w:r w:rsidRPr="00185C4E">
        <w:rPr>
          <w:spacing w:val="-18"/>
          <w:lang w:val="fr-FR"/>
        </w:rPr>
        <w:t xml:space="preserve"> </w:t>
      </w:r>
      <w:r w:rsidRPr="00185C4E">
        <w:rPr>
          <w:lang w:val="fr-FR"/>
        </w:rPr>
        <w:t>consiste à</w:t>
      </w:r>
      <w:r w:rsidRPr="00185C4E">
        <w:rPr>
          <w:spacing w:val="-15"/>
          <w:lang w:val="fr-FR"/>
        </w:rPr>
        <w:t xml:space="preserve"> </w:t>
      </w:r>
      <w:r w:rsidRPr="00185C4E">
        <w:rPr>
          <w:lang w:val="fr-FR"/>
        </w:rPr>
        <w:t>appliquer</w:t>
      </w:r>
      <w:r w:rsidRPr="00185C4E">
        <w:rPr>
          <w:spacing w:val="-15"/>
          <w:lang w:val="fr-FR"/>
        </w:rPr>
        <w:t xml:space="preserve"> </w:t>
      </w:r>
      <w:r w:rsidRPr="00185C4E">
        <w:rPr>
          <w:lang w:val="fr-FR"/>
        </w:rPr>
        <w:t>une</w:t>
      </w:r>
      <w:r w:rsidRPr="00185C4E">
        <w:rPr>
          <w:spacing w:val="-14"/>
          <w:lang w:val="fr-FR"/>
        </w:rPr>
        <w:t xml:space="preserve"> </w:t>
      </w:r>
      <w:r w:rsidRPr="00185C4E">
        <w:rPr>
          <w:lang w:val="fr-FR"/>
        </w:rPr>
        <w:t>interpolation</w:t>
      </w:r>
      <w:r w:rsidRPr="00185C4E">
        <w:rPr>
          <w:spacing w:val="-15"/>
          <w:lang w:val="fr-FR"/>
        </w:rPr>
        <w:t xml:space="preserve"> </w:t>
      </w:r>
      <w:r w:rsidRPr="00185C4E">
        <w:rPr>
          <w:lang w:val="fr-FR"/>
        </w:rPr>
        <w:t>du</w:t>
      </w:r>
      <w:r w:rsidRPr="00185C4E">
        <w:rPr>
          <w:spacing w:val="-14"/>
          <w:lang w:val="fr-FR"/>
        </w:rPr>
        <w:t xml:space="preserve"> </w:t>
      </w:r>
      <w:r w:rsidRPr="00185C4E">
        <w:rPr>
          <w:lang w:val="fr-FR"/>
        </w:rPr>
        <w:t>classifieur</w:t>
      </w:r>
      <w:r w:rsidRPr="00185C4E">
        <w:rPr>
          <w:spacing w:val="-15"/>
          <w:lang w:val="fr-FR"/>
        </w:rPr>
        <w:t xml:space="preserve"> </w:t>
      </w:r>
      <w:r w:rsidRPr="00185C4E">
        <w:rPr>
          <w:lang w:val="fr-FR"/>
        </w:rPr>
        <w:t>naïf</w:t>
      </w:r>
      <w:r w:rsidRPr="00185C4E">
        <w:rPr>
          <w:spacing w:val="-14"/>
          <w:lang w:val="fr-FR"/>
        </w:rPr>
        <w:t xml:space="preserve"> </w:t>
      </w:r>
      <w:r w:rsidRPr="00185C4E">
        <w:rPr>
          <w:lang w:val="fr-FR"/>
        </w:rPr>
        <w:t>bayésien</w:t>
      </w:r>
      <w:r w:rsidRPr="00185C4E">
        <w:rPr>
          <w:spacing w:val="-15"/>
          <w:lang w:val="fr-FR"/>
        </w:rPr>
        <w:t xml:space="preserve"> </w:t>
      </w:r>
      <w:r w:rsidRPr="00185C4E">
        <w:rPr>
          <w:lang w:val="fr-FR"/>
        </w:rPr>
        <w:t>multinomial</w:t>
      </w:r>
      <w:r w:rsidRPr="00185C4E">
        <w:rPr>
          <w:spacing w:val="-14"/>
          <w:lang w:val="fr-FR"/>
        </w:rPr>
        <w:t xml:space="preserve"> </w:t>
      </w:r>
      <w:r w:rsidRPr="00185C4E">
        <w:rPr>
          <w:lang w:val="fr-FR"/>
        </w:rPr>
        <w:t>(MNB) et</w:t>
      </w:r>
      <w:r w:rsidRPr="00185C4E">
        <w:rPr>
          <w:spacing w:val="21"/>
          <w:lang w:val="fr-FR"/>
        </w:rPr>
        <w:t xml:space="preserve"> </w:t>
      </w:r>
      <w:r w:rsidRPr="00185C4E">
        <w:rPr>
          <w:lang w:val="fr-FR"/>
        </w:rPr>
        <w:t>du</w:t>
      </w:r>
      <w:r w:rsidRPr="00185C4E">
        <w:rPr>
          <w:spacing w:val="21"/>
          <w:lang w:val="fr-FR"/>
        </w:rPr>
        <w:t xml:space="preserve"> </w:t>
      </w:r>
      <w:r w:rsidRPr="00185C4E">
        <w:rPr>
          <w:lang w:val="fr-FR"/>
        </w:rPr>
        <w:t>SVM</w:t>
      </w:r>
      <w:r w:rsidRPr="00185C4E">
        <w:rPr>
          <w:spacing w:val="21"/>
          <w:lang w:val="fr-FR"/>
        </w:rPr>
        <w:t xml:space="preserve"> </w:t>
      </w:r>
      <w:r w:rsidRPr="00185C4E">
        <w:rPr>
          <w:lang w:val="fr-FR"/>
        </w:rPr>
        <w:t>à</w:t>
      </w:r>
      <w:r w:rsidRPr="00185C4E">
        <w:rPr>
          <w:spacing w:val="21"/>
          <w:lang w:val="fr-FR"/>
        </w:rPr>
        <w:t xml:space="preserve"> </w:t>
      </w:r>
      <w:r w:rsidRPr="00185C4E">
        <w:rPr>
          <w:lang w:val="fr-FR"/>
        </w:rPr>
        <w:t>représentation</w:t>
      </w:r>
      <w:r w:rsidRPr="00185C4E">
        <w:rPr>
          <w:spacing w:val="21"/>
          <w:lang w:val="fr-FR"/>
        </w:rPr>
        <w:t xml:space="preserve"> </w:t>
      </w:r>
      <w:r w:rsidRPr="00185C4E">
        <w:rPr>
          <w:lang w:val="fr-FR"/>
        </w:rPr>
        <w:t>spécifique</w:t>
      </w:r>
      <w:r w:rsidRPr="00185C4E">
        <w:rPr>
          <w:spacing w:val="21"/>
          <w:lang w:val="fr-FR"/>
        </w:rPr>
        <w:t xml:space="preserve"> </w:t>
      </w:r>
      <w:r w:rsidRPr="00185C4E">
        <w:rPr>
          <w:lang w:val="fr-FR"/>
        </w:rPr>
        <w:t>des</w:t>
      </w:r>
      <w:r w:rsidRPr="00185C4E">
        <w:rPr>
          <w:spacing w:val="21"/>
          <w:lang w:val="fr-FR"/>
        </w:rPr>
        <w:t xml:space="preserve"> </w:t>
      </w:r>
      <w:r w:rsidRPr="00185C4E">
        <w:rPr>
          <w:lang w:val="fr-FR"/>
        </w:rPr>
        <w:t>textes</w:t>
      </w:r>
      <w:r w:rsidRPr="00185C4E">
        <w:rPr>
          <w:spacing w:val="22"/>
          <w:lang w:val="fr-FR"/>
        </w:rPr>
        <w:t xml:space="preserve"> </w:t>
      </w:r>
      <w:r w:rsidRPr="00185C4E">
        <w:rPr>
          <w:lang w:val="fr-FR"/>
        </w:rPr>
        <w:t>entrés.</w:t>
      </w:r>
      <w:r w:rsidRPr="00185C4E">
        <w:rPr>
          <w:spacing w:val="21"/>
          <w:lang w:val="fr-FR"/>
        </w:rPr>
        <w:t xml:space="preserve"> </w:t>
      </w:r>
      <w:r w:rsidRPr="00185C4E">
        <w:rPr>
          <w:spacing w:val="-6"/>
          <w:lang w:val="fr-FR"/>
        </w:rPr>
        <w:t>Tout</w:t>
      </w:r>
      <w:r w:rsidRPr="00185C4E">
        <w:rPr>
          <w:spacing w:val="21"/>
          <w:lang w:val="fr-FR"/>
        </w:rPr>
        <w:t xml:space="preserve"> </w:t>
      </w:r>
      <w:r w:rsidRPr="00185C4E">
        <w:rPr>
          <w:lang w:val="fr-FR"/>
        </w:rPr>
        <w:t>document</w:t>
      </w:r>
    </w:p>
    <w:p w:rsidR="00B77999" w:rsidRPr="00185C4E" w:rsidRDefault="00B77999">
      <w:pPr>
        <w:spacing w:line="254"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B77999">
      <w:pPr>
        <w:pStyle w:val="Corpsdetexte"/>
        <w:tabs>
          <w:tab w:val="left" w:pos="5501"/>
          <w:tab w:val="left" w:pos="7958"/>
        </w:tabs>
        <w:spacing w:before="72" w:line="220" w:lineRule="auto"/>
        <w:ind w:left="976" w:right="1413"/>
        <w:rPr>
          <w:lang w:val="fr-FR"/>
        </w:rPr>
      </w:pPr>
      <w:r w:rsidRPr="00B77999">
        <w:pict>
          <v:shape id="_x0000_s1359" type="#_x0000_t202" style="position:absolute;left:0;text-align:left;margin-left:337.8pt;margin-top:21.05pt;width:8.3pt;height:21.65pt;z-index:-251580928;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76"/>
                      <w:sz w:val="25"/>
                    </w:rPr>
                    <w:t>∈</w:t>
                  </w:r>
                </w:p>
              </w:txbxContent>
            </v:textbox>
            <w10:wrap anchorx="page"/>
          </v:shape>
        </w:pict>
      </w:r>
      <w:r w:rsidRPr="00B77999">
        <w:pict>
          <v:shape id="_x0000_s1358" type="#_x0000_t202" style="position:absolute;left:0;text-align:left;margin-left:446.85pt;margin-top:6.6pt;width:22.45pt;height:21.65pt;z-index:-251579904;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0"/>
                      <w:sz w:val="25"/>
                    </w:rPr>
                    <w:t>∀ ∈</w:t>
                  </w:r>
                </w:p>
              </w:txbxContent>
            </v:textbox>
            <w10:wrap anchorx="page"/>
          </v:shape>
        </w:pict>
      </w:r>
      <w:r w:rsidR="00D9490F" w:rsidRPr="00185C4E">
        <w:rPr>
          <w:lang w:val="fr-FR"/>
        </w:rPr>
        <w:t>entré</w:t>
      </w:r>
      <w:r w:rsidR="00D9490F" w:rsidRPr="00185C4E">
        <w:rPr>
          <w:spacing w:val="-14"/>
          <w:lang w:val="fr-FR"/>
        </w:rPr>
        <w:t xml:space="preserve"> </w:t>
      </w:r>
      <w:r w:rsidR="00D9490F" w:rsidRPr="00185C4E">
        <w:rPr>
          <w:lang w:val="fr-FR"/>
        </w:rPr>
        <w:t>est</w:t>
      </w:r>
      <w:r w:rsidR="00D9490F" w:rsidRPr="00185C4E">
        <w:rPr>
          <w:spacing w:val="-13"/>
          <w:lang w:val="fr-FR"/>
        </w:rPr>
        <w:t xml:space="preserve"> </w:t>
      </w:r>
      <w:r w:rsidR="00D9490F" w:rsidRPr="00185C4E">
        <w:rPr>
          <w:lang w:val="fr-FR"/>
        </w:rPr>
        <w:t>représenté</w:t>
      </w:r>
      <w:r w:rsidR="00D9490F" w:rsidRPr="00185C4E">
        <w:rPr>
          <w:spacing w:val="-13"/>
          <w:lang w:val="fr-FR"/>
        </w:rPr>
        <w:t xml:space="preserve"> </w:t>
      </w:r>
      <w:r w:rsidR="00D9490F" w:rsidRPr="00185C4E">
        <w:rPr>
          <w:lang w:val="fr-FR"/>
        </w:rPr>
        <w:t>par</w:t>
      </w:r>
      <w:r w:rsidR="00D9490F" w:rsidRPr="00185C4E">
        <w:rPr>
          <w:spacing w:val="-13"/>
          <w:lang w:val="fr-FR"/>
        </w:rPr>
        <w:t xml:space="preserve"> </w:t>
      </w:r>
      <w:r w:rsidR="00D9490F" w:rsidRPr="00185C4E">
        <w:rPr>
          <w:lang w:val="fr-FR"/>
        </w:rPr>
        <w:t>un</w:t>
      </w:r>
      <w:r w:rsidR="00D9490F" w:rsidRPr="00185C4E">
        <w:rPr>
          <w:spacing w:val="-13"/>
          <w:lang w:val="fr-FR"/>
        </w:rPr>
        <w:t xml:space="preserve"> </w:t>
      </w:r>
      <w:r w:rsidR="00D9490F" w:rsidRPr="00185C4E">
        <w:rPr>
          <w:lang w:val="fr-FR"/>
        </w:rPr>
        <w:t>vecteur</w:t>
      </w:r>
      <w:r w:rsidR="00D9490F" w:rsidRPr="00185C4E">
        <w:rPr>
          <w:spacing w:val="-6"/>
          <w:lang w:val="fr-FR"/>
        </w:rPr>
        <w:t xml:space="preserve"> </w:t>
      </w:r>
      <w:r w:rsidR="00D9490F" w:rsidRPr="00185C4E">
        <w:rPr>
          <w:rFonts w:ascii="Times New Roman" w:hAnsi="Times New Roman"/>
          <w:i/>
          <w:lang w:val="fr-FR"/>
        </w:rPr>
        <w:t>x</w:t>
      </w:r>
      <w:r w:rsidR="00D9490F" w:rsidRPr="00185C4E">
        <w:rPr>
          <w:rFonts w:ascii="Times New Roman" w:hAnsi="Times New Roman"/>
          <w:i/>
          <w:spacing w:val="14"/>
          <w:lang w:val="fr-FR"/>
        </w:rPr>
        <w:t xml:space="preserve"> </w:t>
      </w:r>
      <w:r w:rsidR="00D9490F" w:rsidRPr="00185C4E">
        <w:rPr>
          <w:rFonts w:ascii="Arial Black" w:hAnsi="Arial Black"/>
          <w:sz w:val="25"/>
          <w:lang w:val="fr-FR"/>
        </w:rPr>
        <w:t>=</w:t>
      </w:r>
      <w:r w:rsidR="00D9490F" w:rsidRPr="00185C4E">
        <w:rPr>
          <w:rFonts w:ascii="Arial Black" w:hAnsi="Arial Black"/>
          <w:spacing w:val="-11"/>
          <w:sz w:val="25"/>
          <w:lang w:val="fr-FR"/>
        </w:rPr>
        <w:t xml:space="preserve"> </w:t>
      </w:r>
      <w:r w:rsidR="00D9490F" w:rsidRPr="00185C4E">
        <w:rPr>
          <w:rFonts w:ascii="Arial Black" w:hAnsi="Arial Black"/>
          <w:spacing w:val="5"/>
          <w:sz w:val="25"/>
          <w:lang w:val="fr-FR"/>
        </w:rPr>
        <w:t>(</w:t>
      </w:r>
      <w:r w:rsidR="00D9490F" w:rsidRPr="00185C4E">
        <w:rPr>
          <w:rFonts w:ascii="Times New Roman" w:hAnsi="Times New Roman"/>
          <w:i/>
          <w:spacing w:val="5"/>
          <w:lang w:val="fr-FR"/>
        </w:rPr>
        <w:t>x</w:t>
      </w:r>
      <w:r w:rsidR="00D9490F" w:rsidRPr="00185C4E">
        <w:rPr>
          <w:spacing w:val="5"/>
          <w:vertAlign w:val="subscript"/>
          <w:lang w:val="fr-FR"/>
        </w:rPr>
        <w:t>1</w:t>
      </w:r>
      <w:r w:rsidR="00D9490F" w:rsidRPr="00185C4E">
        <w:rPr>
          <w:spacing w:val="5"/>
          <w:lang w:val="fr-FR"/>
        </w:rPr>
        <w:t>,</w:t>
      </w:r>
      <w:r w:rsidR="00D9490F" w:rsidRPr="00185C4E">
        <w:rPr>
          <w:spacing w:val="-11"/>
          <w:lang w:val="fr-FR"/>
        </w:rPr>
        <w:t xml:space="preserve"> </w:t>
      </w:r>
      <w:r w:rsidR="00D9490F" w:rsidRPr="00185C4E">
        <w:rPr>
          <w:rFonts w:ascii="Times New Roman" w:hAnsi="Times New Roman"/>
          <w:i/>
          <w:spacing w:val="3"/>
          <w:lang w:val="fr-FR"/>
        </w:rPr>
        <w:t>x</w:t>
      </w:r>
      <w:r w:rsidR="00D9490F" w:rsidRPr="00185C4E">
        <w:rPr>
          <w:spacing w:val="3"/>
          <w:vertAlign w:val="subscript"/>
          <w:lang w:val="fr-FR"/>
        </w:rPr>
        <w:t>2</w:t>
      </w:r>
      <w:r w:rsidR="00D9490F" w:rsidRPr="00185C4E">
        <w:rPr>
          <w:spacing w:val="3"/>
          <w:lang w:val="fr-FR"/>
        </w:rPr>
        <w:t>,</w:t>
      </w:r>
      <w:r w:rsidR="00D9490F" w:rsidRPr="00185C4E">
        <w:rPr>
          <w:spacing w:val="-17"/>
          <w:lang w:val="fr-FR"/>
        </w:rPr>
        <w:t xml:space="preserve"> </w:t>
      </w:r>
      <w:r w:rsidR="00D9490F" w:rsidRPr="00185C4E">
        <w:rPr>
          <w:lang w:val="fr-FR"/>
        </w:rPr>
        <w:t>.</w:t>
      </w:r>
      <w:r w:rsidR="00D9490F" w:rsidRPr="00185C4E">
        <w:rPr>
          <w:spacing w:val="-12"/>
          <w:lang w:val="fr-FR"/>
        </w:rPr>
        <w:t xml:space="preserve"> </w:t>
      </w:r>
      <w:r w:rsidR="00D9490F" w:rsidRPr="00185C4E">
        <w:rPr>
          <w:lang w:val="fr-FR"/>
        </w:rPr>
        <w:t>.</w:t>
      </w:r>
      <w:r w:rsidR="00D9490F" w:rsidRPr="00185C4E">
        <w:rPr>
          <w:spacing w:val="-13"/>
          <w:lang w:val="fr-FR"/>
        </w:rPr>
        <w:t xml:space="preserve"> </w:t>
      </w:r>
      <w:r w:rsidR="00D9490F" w:rsidRPr="00185C4E">
        <w:rPr>
          <w:lang w:val="fr-FR"/>
        </w:rPr>
        <w:t>.</w:t>
      </w:r>
      <w:r w:rsidR="00D9490F" w:rsidRPr="00185C4E">
        <w:rPr>
          <w:spacing w:val="-15"/>
          <w:lang w:val="fr-FR"/>
        </w:rPr>
        <w:t xml:space="preserve"> </w:t>
      </w:r>
      <w:r w:rsidR="00D9490F" w:rsidRPr="00185C4E">
        <w:rPr>
          <w:lang w:val="fr-FR"/>
        </w:rPr>
        <w:t>,</w:t>
      </w:r>
      <w:r w:rsidR="00D9490F" w:rsidRPr="00185C4E">
        <w:rPr>
          <w:spacing w:val="-12"/>
          <w:lang w:val="fr-FR"/>
        </w:rPr>
        <w:t xml:space="preserve"> </w:t>
      </w:r>
      <w:r w:rsidR="00D9490F" w:rsidRPr="00185C4E">
        <w:rPr>
          <w:rFonts w:ascii="Times New Roman" w:hAnsi="Times New Roman"/>
          <w:i/>
          <w:spacing w:val="6"/>
          <w:lang w:val="fr-FR"/>
        </w:rPr>
        <w:t>x</w:t>
      </w:r>
      <w:r w:rsidR="00D9490F" w:rsidRPr="00185C4E">
        <w:rPr>
          <w:rFonts w:ascii="Times New Roman" w:hAnsi="Times New Roman"/>
          <w:i/>
          <w:spacing w:val="6"/>
          <w:vertAlign w:val="subscript"/>
          <w:lang w:val="fr-FR"/>
        </w:rPr>
        <w:t>m</w:t>
      </w:r>
      <w:r w:rsidR="00D9490F" w:rsidRPr="00185C4E">
        <w:rPr>
          <w:rFonts w:ascii="Arial Black" w:hAnsi="Arial Black"/>
          <w:spacing w:val="6"/>
          <w:sz w:val="25"/>
          <w:lang w:val="fr-FR"/>
        </w:rPr>
        <w:t>)</w:t>
      </w:r>
      <w:r w:rsidR="00D9490F" w:rsidRPr="00185C4E">
        <w:rPr>
          <w:rFonts w:ascii="Arial Black" w:hAnsi="Arial Black"/>
          <w:spacing w:val="-36"/>
          <w:sz w:val="25"/>
          <w:lang w:val="fr-FR"/>
        </w:rPr>
        <w:t xml:space="preserve"> </w:t>
      </w:r>
      <w:r w:rsidR="00D9490F" w:rsidRPr="00185C4E">
        <w:rPr>
          <w:lang w:val="fr-FR"/>
        </w:rPr>
        <w:t>tel</w:t>
      </w:r>
      <w:r w:rsidR="00D9490F" w:rsidRPr="00185C4E">
        <w:rPr>
          <w:spacing w:val="-13"/>
          <w:lang w:val="fr-FR"/>
        </w:rPr>
        <w:t xml:space="preserve"> </w:t>
      </w:r>
      <w:r w:rsidR="00D9490F" w:rsidRPr="00185C4E">
        <w:rPr>
          <w:lang w:val="fr-FR"/>
        </w:rPr>
        <w:t xml:space="preserve">que  </w:t>
      </w:r>
      <w:r w:rsidR="00D9490F" w:rsidRPr="00185C4E">
        <w:rPr>
          <w:spacing w:val="16"/>
          <w:lang w:val="fr-FR"/>
        </w:rPr>
        <w:t xml:space="preserve"> </w:t>
      </w:r>
      <w:r w:rsidR="00D9490F" w:rsidRPr="00185C4E">
        <w:rPr>
          <w:rFonts w:ascii="Times New Roman" w:hAnsi="Times New Roman"/>
          <w:i/>
          <w:lang w:val="fr-FR"/>
        </w:rPr>
        <w:t>i</w:t>
      </w:r>
      <w:r w:rsidR="00D9490F" w:rsidRPr="00185C4E">
        <w:rPr>
          <w:rFonts w:ascii="Times New Roman" w:hAnsi="Times New Roman"/>
          <w:i/>
          <w:lang w:val="fr-FR"/>
        </w:rPr>
        <w:tab/>
      </w:r>
      <w:r w:rsidR="00D9490F" w:rsidRPr="00185C4E">
        <w:rPr>
          <w:rFonts w:ascii="Arial Black" w:hAnsi="Arial Black"/>
          <w:sz w:val="25"/>
          <w:lang w:val="fr-FR"/>
        </w:rPr>
        <w:t>[</w:t>
      </w:r>
      <w:r w:rsidR="00D9490F" w:rsidRPr="00185C4E">
        <w:rPr>
          <w:lang w:val="fr-FR"/>
        </w:rPr>
        <w:t xml:space="preserve">1 . . </w:t>
      </w:r>
      <w:r w:rsidR="00D9490F" w:rsidRPr="00185C4E">
        <w:rPr>
          <w:rFonts w:ascii="Times New Roman" w:hAnsi="Times New Roman"/>
          <w:i/>
          <w:spacing w:val="2"/>
          <w:lang w:val="fr-FR"/>
        </w:rPr>
        <w:t>m</w:t>
      </w:r>
      <w:r w:rsidR="00D9490F" w:rsidRPr="00185C4E">
        <w:rPr>
          <w:rFonts w:ascii="Arial Black" w:hAnsi="Arial Black"/>
          <w:spacing w:val="2"/>
          <w:sz w:val="25"/>
          <w:lang w:val="fr-FR"/>
        </w:rPr>
        <w:t>]</w:t>
      </w:r>
      <w:r w:rsidR="00D9490F" w:rsidRPr="00185C4E">
        <w:rPr>
          <w:spacing w:val="2"/>
          <w:lang w:val="fr-FR"/>
        </w:rPr>
        <w:t>,</w:t>
      </w:r>
      <w:r w:rsidR="00D9490F" w:rsidRPr="00185C4E">
        <w:rPr>
          <w:spacing w:val="-34"/>
          <w:lang w:val="fr-FR"/>
        </w:rPr>
        <w:t xml:space="preserve"> </w:t>
      </w:r>
      <w:r w:rsidR="00D9490F" w:rsidRPr="00185C4E">
        <w:rPr>
          <w:rFonts w:ascii="Times New Roman" w:hAnsi="Times New Roman"/>
          <w:i/>
          <w:lang w:val="fr-FR"/>
        </w:rPr>
        <w:t>x</w:t>
      </w:r>
      <w:r w:rsidR="00D9490F" w:rsidRPr="00185C4E">
        <w:rPr>
          <w:rFonts w:ascii="Times New Roman" w:hAnsi="Times New Roman"/>
          <w:i/>
          <w:vertAlign w:val="subscript"/>
          <w:lang w:val="fr-FR"/>
        </w:rPr>
        <w:t>i</w:t>
      </w:r>
      <w:r w:rsidR="00D9490F" w:rsidRPr="00185C4E">
        <w:rPr>
          <w:rFonts w:ascii="Times New Roman" w:hAnsi="Times New Roman"/>
          <w:i/>
          <w:lang w:val="fr-FR"/>
        </w:rPr>
        <w:t xml:space="preserve"> </w:t>
      </w:r>
      <w:r w:rsidR="00D9490F" w:rsidRPr="00185C4E">
        <w:rPr>
          <w:lang w:val="fr-FR"/>
        </w:rPr>
        <w:t>est le nombre d’occurrences du</w:t>
      </w:r>
      <w:r w:rsidR="00D9490F" w:rsidRPr="00185C4E">
        <w:rPr>
          <w:spacing w:val="28"/>
          <w:lang w:val="fr-FR"/>
        </w:rPr>
        <w:t xml:space="preserve"> </w:t>
      </w:r>
      <w:r w:rsidR="00D9490F" w:rsidRPr="00185C4E">
        <w:rPr>
          <w:lang w:val="fr-FR"/>
        </w:rPr>
        <w:t>terme</w:t>
      </w:r>
      <w:r w:rsidR="00D9490F" w:rsidRPr="00185C4E">
        <w:rPr>
          <w:spacing w:val="8"/>
          <w:lang w:val="fr-FR"/>
        </w:rPr>
        <w:t xml:space="preserve"> </w:t>
      </w:r>
      <w:r w:rsidR="00D9490F" w:rsidRPr="00185C4E">
        <w:rPr>
          <w:rFonts w:ascii="Times New Roman" w:hAnsi="Times New Roman"/>
          <w:i/>
          <w:lang w:val="fr-FR"/>
        </w:rPr>
        <w:t>t</w:t>
      </w:r>
      <w:r w:rsidR="00D9490F" w:rsidRPr="00185C4E">
        <w:rPr>
          <w:rFonts w:ascii="Times New Roman" w:hAnsi="Times New Roman"/>
          <w:i/>
          <w:vertAlign w:val="subscript"/>
          <w:lang w:val="fr-FR"/>
        </w:rPr>
        <w:t>i</w:t>
      </w:r>
      <w:r w:rsidR="00D9490F" w:rsidRPr="00185C4E">
        <w:rPr>
          <w:rFonts w:ascii="Times New Roman" w:hAnsi="Times New Roman"/>
          <w:i/>
          <w:lang w:val="fr-FR"/>
        </w:rPr>
        <w:tab/>
      </w:r>
      <w:r w:rsidR="00D9490F" w:rsidRPr="00185C4E">
        <w:rPr>
          <w:rFonts w:ascii="Times New Roman" w:hAnsi="Times New Roman"/>
          <w:i/>
          <w:spacing w:val="6"/>
          <w:lang w:val="fr-FR"/>
        </w:rPr>
        <w:t>V</w:t>
      </w:r>
      <w:r w:rsidR="00D9490F" w:rsidRPr="00185C4E">
        <w:rPr>
          <w:spacing w:val="6"/>
          <w:lang w:val="fr-FR"/>
        </w:rPr>
        <w:t xml:space="preserve">. </w:t>
      </w:r>
      <w:r w:rsidR="00D9490F" w:rsidRPr="00185C4E">
        <w:rPr>
          <w:rFonts w:ascii="Times New Roman" w:hAnsi="Times New Roman"/>
          <w:i/>
          <w:lang w:val="fr-FR"/>
        </w:rPr>
        <w:t xml:space="preserve">x </w:t>
      </w:r>
      <w:r w:rsidR="00D9490F" w:rsidRPr="00185C4E">
        <w:rPr>
          <w:lang w:val="fr-FR"/>
        </w:rPr>
        <w:t xml:space="preserve">est d’abord transformé en </w:t>
      </w:r>
      <w:r w:rsidR="00D9490F" w:rsidRPr="00185C4E">
        <w:rPr>
          <w:w w:val="101"/>
          <w:lang w:val="fr-FR"/>
        </w:rPr>
        <w:t>un</w:t>
      </w:r>
      <w:r w:rsidR="00D9490F" w:rsidRPr="00185C4E">
        <w:rPr>
          <w:spacing w:val="1"/>
          <w:lang w:val="fr-FR"/>
        </w:rPr>
        <w:t xml:space="preserve"> </w:t>
      </w:r>
      <w:r w:rsidR="00D9490F" w:rsidRPr="00185C4E">
        <w:rPr>
          <w:lang w:val="fr-FR"/>
        </w:rPr>
        <w:t>vecteur</w:t>
      </w:r>
      <w:r w:rsidR="00D9490F" w:rsidRPr="00185C4E">
        <w:rPr>
          <w:spacing w:val="8"/>
          <w:lang w:val="fr-FR"/>
        </w:rPr>
        <w:t xml:space="preserve"> </w:t>
      </w:r>
      <w:r w:rsidR="00D9490F" w:rsidRPr="00185C4E">
        <w:rPr>
          <w:rFonts w:ascii="Times New Roman" w:hAnsi="Times New Roman"/>
          <w:i/>
          <w:spacing w:val="-83"/>
          <w:w w:val="112"/>
          <w:lang w:val="fr-FR"/>
        </w:rPr>
        <w:t>x</w:t>
      </w:r>
      <w:r w:rsidR="00D9490F" w:rsidRPr="00185C4E">
        <w:rPr>
          <w:w w:val="66"/>
          <w:lang w:val="fr-FR"/>
        </w:rPr>
        <w:t>ˆ</w:t>
      </w:r>
      <w:r w:rsidR="00D9490F" w:rsidRPr="00185C4E">
        <w:rPr>
          <w:spacing w:val="19"/>
          <w:lang w:val="fr-FR"/>
        </w:rPr>
        <w:t xml:space="preserve"> </w:t>
      </w:r>
      <w:r w:rsidR="00D9490F" w:rsidRPr="00185C4E">
        <w:rPr>
          <w:rFonts w:ascii="Arial Black" w:hAnsi="Arial Black"/>
          <w:w w:val="117"/>
          <w:sz w:val="25"/>
          <w:lang w:val="fr-FR"/>
        </w:rPr>
        <w:t>=</w:t>
      </w:r>
      <w:r w:rsidR="00D9490F" w:rsidRPr="00185C4E">
        <w:rPr>
          <w:rFonts w:ascii="Arial Black" w:hAnsi="Arial Black"/>
          <w:spacing w:val="-11"/>
          <w:sz w:val="25"/>
          <w:lang w:val="fr-FR"/>
        </w:rPr>
        <w:t xml:space="preserve"> </w:t>
      </w:r>
      <w:r w:rsidR="00D9490F" w:rsidRPr="00185C4E">
        <w:rPr>
          <w:rFonts w:ascii="Arial Black" w:hAnsi="Arial Black"/>
          <w:spacing w:val="10"/>
          <w:w w:val="99"/>
          <w:sz w:val="25"/>
          <w:lang w:val="fr-FR"/>
        </w:rPr>
        <w:t>(</w:t>
      </w:r>
      <w:r w:rsidR="00D9490F" w:rsidRPr="00185C4E">
        <w:rPr>
          <w:rFonts w:ascii="Times New Roman" w:hAnsi="Times New Roman"/>
          <w:i/>
          <w:spacing w:val="-83"/>
          <w:w w:val="112"/>
          <w:lang w:val="fr-FR"/>
        </w:rPr>
        <w:t>x</w:t>
      </w:r>
      <w:r w:rsidR="00D9490F" w:rsidRPr="00185C4E">
        <w:rPr>
          <w:spacing w:val="5"/>
          <w:w w:val="66"/>
          <w:lang w:val="fr-FR"/>
        </w:rPr>
        <w:t>ˆ</w:t>
      </w:r>
      <w:r w:rsidR="00D9490F" w:rsidRPr="00185C4E">
        <w:rPr>
          <w:spacing w:val="9"/>
          <w:vertAlign w:val="subscript"/>
          <w:lang w:val="fr-FR"/>
        </w:rPr>
        <w:t>1</w:t>
      </w:r>
      <w:r w:rsidR="00D9490F" w:rsidRPr="00185C4E">
        <w:rPr>
          <w:w w:val="92"/>
          <w:lang w:val="fr-FR"/>
        </w:rPr>
        <w:t>,</w:t>
      </w:r>
      <w:r w:rsidR="00D9490F" w:rsidRPr="00185C4E">
        <w:rPr>
          <w:spacing w:val="-11"/>
          <w:lang w:val="fr-FR"/>
        </w:rPr>
        <w:t xml:space="preserve"> </w:t>
      </w:r>
      <w:r w:rsidR="00D9490F" w:rsidRPr="00185C4E">
        <w:rPr>
          <w:rFonts w:ascii="Times New Roman" w:hAnsi="Times New Roman"/>
          <w:i/>
          <w:spacing w:val="-83"/>
          <w:w w:val="112"/>
          <w:lang w:val="fr-FR"/>
        </w:rPr>
        <w:t>x</w:t>
      </w:r>
      <w:r w:rsidR="00D9490F" w:rsidRPr="00185C4E">
        <w:rPr>
          <w:spacing w:val="5"/>
          <w:w w:val="66"/>
          <w:lang w:val="fr-FR"/>
        </w:rPr>
        <w:t>ˆ</w:t>
      </w:r>
      <w:r w:rsidR="00D9490F" w:rsidRPr="00185C4E">
        <w:rPr>
          <w:spacing w:val="9"/>
          <w:w w:val="77"/>
          <w:vertAlign w:val="subscript"/>
          <w:lang w:val="fr-FR"/>
        </w:rPr>
        <w:t>2</w:t>
      </w:r>
      <w:r w:rsidR="00D9490F" w:rsidRPr="00185C4E">
        <w:rPr>
          <w:w w:val="92"/>
          <w:lang w:val="fr-FR"/>
        </w:rPr>
        <w:t>,</w:t>
      </w:r>
      <w:r w:rsidR="00D9490F" w:rsidRPr="00185C4E">
        <w:rPr>
          <w:spacing w:val="-16"/>
          <w:lang w:val="fr-FR"/>
        </w:rPr>
        <w:t xml:space="preserve"> </w:t>
      </w:r>
      <w:r w:rsidR="00D9490F" w:rsidRPr="00185C4E">
        <w:rPr>
          <w:w w:val="92"/>
          <w:lang w:val="fr-FR"/>
        </w:rPr>
        <w:t>.</w:t>
      </w:r>
      <w:r w:rsidR="00D9490F" w:rsidRPr="00185C4E">
        <w:rPr>
          <w:spacing w:val="-12"/>
          <w:lang w:val="fr-FR"/>
        </w:rPr>
        <w:t xml:space="preserve"> </w:t>
      </w:r>
      <w:r w:rsidR="00D9490F" w:rsidRPr="00185C4E">
        <w:rPr>
          <w:w w:val="92"/>
          <w:lang w:val="fr-FR"/>
        </w:rPr>
        <w:t>.</w:t>
      </w:r>
      <w:r w:rsidR="00D9490F" w:rsidRPr="00185C4E">
        <w:rPr>
          <w:spacing w:val="-13"/>
          <w:lang w:val="fr-FR"/>
        </w:rPr>
        <w:t xml:space="preserve"> </w:t>
      </w:r>
      <w:r w:rsidR="00D9490F" w:rsidRPr="00185C4E">
        <w:rPr>
          <w:w w:val="92"/>
          <w:lang w:val="fr-FR"/>
        </w:rPr>
        <w:t>.</w:t>
      </w:r>
      <w:r w:rsidR="00D9490F" w:rsidRPr="00185C4E">
        <w:rPr>
          <w:spacing w:val="-15"/>
          <w:lang w:val="fr-FR"/>
        </w:rPr>
        <w:t xml:space="preserve"> </w:t>
      </w:r>
      <w:r w:rsidR="00D9490F" w:rsidRPr="00185C4E">
        <w:rPr>
          <w:w w:val="92"/>
          <w:lang w:val="fr-FR"/>
        </w:rPr>
        <w:t>,</w:t>
      </w:r>
      <w:r w:rsidR="00D9490F" w:rsidRPr="00185C4E">
        <w:rPr>
          <w:spacing w:val="-12"/>
          <w:lang w:val="fr-FR"/>
        </w:rPr>
        <w:t xml:space="preserve"> </w:t>
      </w:r>
      <w:r w:rsidR="00D9490F" w:rsidRPr="00185C4E">
        <w:rPr>
          <w:rFonts w:ascii="Times New Roman" w:hAnsi="Times New Roman"/>
          <w:i/>
          <w:spacing w:val="-83"/>
          <w:w w:val="112"/>
          <w:lang w:val="fr-FR"/>
        </w:rPr>
        <w:t>x</w:t>
      </w:r>
      <w:r w:rsidR="00D9490F" w:rsidRPr="00185C4E">
        <w:rPr>
          <w:spacing w:val="8"/>
          <w:w w:val="66"/>
          <w:lang w:val="fr-FR"/>
        </w:rPr>
        <w:t>ˆ</w:t>
      </w:r>
      <w:r w:rsidR="00D9490F" w:rsidRPr="00185C4E">
        <w:rPr>
          <w:rFonts w:ascii="Times New Roman" w:hAnsi="Times New Roman"/>
          <w:i/>
          <w:spacing w:val="15"/>
          <w:w w:val="96"/>
          <w:vertAlign w:val="subscript"/>
          <w:lang w:val="fr-FR"/>
        </w:rPr>
        <w:t>m</w:t>
      </w:r>
      <w:r w:rsidR="00D9490F" w:rsidRPr="00185C4E">
        <w:rPr>
          <w:rFonts w:ascii="Arial Black" w:hAnsi="Arial Black"/>
          <w:w w:val="99"/>
          <w:sz w:val="25"/>
          <w:lang w:val="fr-FR"/>
        </w:rPr>
        <w:t>)</w:t>
      </w:r>
      <w:r w:rsidR="00D9490F" w:rsidRPr="00185C4E">
        <w:rPr>
          <w:rFonts w:ascii="Arial Black" w:hAnsi="Arial Black"/>
          <w:spacing w:val="-21"/>
          <w:sz w:val="25"/>
          <w:lang w:val="fr-FR"/>
        </w:rPr>
        <w:t xml:space="preserve"> </w:t>
      </w:r>
      <w:r w:rsidR="00D9490F" w:rsidRPr="00185C4E">
        <w:rPr>
          <w:w w:val="97"/>
          <w:lang w:val="fr-FR"/>
        </w:rPr>
        <w:t>tel</w:t>
      </w:r>
      <w:r w:rsidR="00D9490F" w:rsidRPr="00185C4E">
        <w:rPr>
          <w:spacing w:val="1"/>
          <w:lang w:val="fr-FR"/>
        </w:rPr>
        <w:t xml:space="preserve"> </w:t>
      </w:r>
      <w:r w:rsidR="00D9490F" w:rsidRPr="00185C4E">
        <w:rPr>
          <w:w w:val="101"/>
          <w:lang w:val="fr-FR"/>
        </w:rPr>
        <w:t>que</w:t>
      </w:r>
      <w:r w:rsidR="00D9490F" w:rsidRPr="00185C4E">
        <w:rPr>
          <w:spacing w:val="1"/>
          <w:lang w:val="fr-FR"/>
        </w:rPr>
        <w:t xml:space="preserve"> </w:t>
      </w:r>
      <w:r w:rsidR="00D9490F" w:rsidRPr="00185C4E">
        <w:rPr>
          <w:w w:val="79"/>
          <w:lang w:val="fr-FR"/>
        </w:rPr>
        <w:t>:</w:t>
      </w:r>
    </w:p>
    <w:p w:rsidR="00B77999" w:rsidRPr="00185C4E" w:rsidRDefault="00B77999">
      <w:pPr>
        <w:tabs>
          <w:tab w:val="left" w:pos="6142"/>
        </w:tabs>
        <w:spacing w:line="552" w:lineRule="exact"/>
        <w:ind w:left="2583"/>
        <w:rPr>
          <w:sz w:val="24"/>
          <w:lang w:val="fr-FR"/>
        </w:rPr>
      </w:pPr>
      <w:r w:rsidRPr="00B77999">
        <w:pict>
          <v:shape id="_x0000_s1357" type="#_x0000_t202" style="position:absolute;left:0;text-align:left;margin-left:356.35pt;margin-top:19.6pt;width:57.75pt;height:23.25pt;z-index:-251577856;mso-position-horizontal-relative:page" filled="f" stroked="f">
            <v:textbox inset="0,0,0,0">
              <w:txbxContent>
                <w:p w:rsidR="00D9490F" w:rsidRDefault="00D9490F">
                  <w:pPr>
                    <w:pStyle w:val="Corpsdetexte"/>
                    <w:spacing w:line="284" w:lineRule="exact"/>
                  </w:pPr>
                  <w:r>
                    <w:rPr>
                      <w:rFonts w:ascii="DejaVu Sans" w:hAnsi="DejaVu Sans"/>
                      <w:sz w:val="25"/>
                    </w:rPr>
                    <w:t>−</w:t>
                  </w:r>
                  <w:r>
                    <w:t>1 sinon.</w:t>
                  </w:r>
                </w:p>
              </w:txbxContent>
            </v:textbox>
            <w10:wrap anchorx="page"/>
          </v:shape>
        </w:pict>
      </w:r>
      <w:r w:rsidR="00D9490F" w:rsidRPr="00185C4E">
        <w:rPr>
          <w:rFonts w:ascii="DejaVu Sans" w:hAnsi="DejaVu Sans"/>
          <w:sz w:val="25"/>
          <w:lang w:val="fr-FR"/>
        </w:rPr>
        <w:t>∀</w:t>
      </w:r>
      <w:r w:rsidR="00D9490F" w:rsidRPr="00185C4E">
        <w:rPr>
          <w:rFonts w:ascii="Times New Roman" w:hAnsi="Times New Roman"/>
          <w:i/>
          <w:sz w:val="24"/>
          <w:lang w:val="fr-FR"/>
        </w:rPr>
        <w:t>i</w:t>
      </w:r>
      <w:r w:rsidR="00D9490F" w:rsidRPr="00185C4E">
        <w:rPr>
          <w:rFonts w:ascii="Times New Roman" w:hAnsi="Times New Roman"/>
          <w:i/>
          <w:spacing w:val="9"/>
          <w:sz w:val="24"/>
          <w:lang w:val="fr-FR"/>
        </w:rPr>
        <w:t xml:space="preserve"> </w:t>
      </w:r>
      <w:r w:rsidR="00D9490F" w:rsidRPr="00185C4E">
        <w:rPr>
          <w:rFonts w:ascii="DejaVu Sans" w:hAnsi="DejaVu Sans"/>
          <w:sz w:val="25"/>
          <w:lang w:val="fr-FR"/>
        </w:rPr>
        <w:t>∈</w:t>
      </w:r>
      <w:r w:rsidR="00D9490F" w:rsidRPr="00185C4E">
        <w:rPr>
          <w:rFonts w:ascii="DejaVu Sans" w:hAnsi="DejaVu Sans"/>
          <w:spacing w:val="-12"/>
          <w:sz w:val="25"/>
          <w:lang w:val="fr-FR"/>
        </w:rPr>
        <w:t xml:space="preserve"> </w:t>
      </w:r>
      <w:r w:rsidR="00D9490F" w:rsidRPr="00185C4E">
        <w:rPr>
          <w:rFonts w:ascii="Arial Black" w:hAnsi="Arial Black"/>
          <w:sz w:val="25"/>
          <w:lang w:val="fr-FR"/>
        </w:rPr>
        <w:t>[</w:t>
      </w:r>
      <w:r w:rsidR="00D9490F" w:rsidRPr="00185C4E">
        <w:rPr>
          <w:sz w:val="24"/>
          <w:lang w:val="fr-FR"/>
        </w:rPr>
        <w:t>1</w:t>
      </w:r>
      <w:r w:rsidR="00D9490F" w:rsidRPr="00185C4E">
        <w:rPr>
          <w:spacing w:val="4"/>
          <w:sz w:val="24"/>
          <w:lang w:val="fr-FR"/>
        </w:rPr>
        <w:t xml:space="preserve"> </w:t>
      </w:r>
      <w:r w:rsidR="00D9490F" w:rsidRPr="00185C4E">
        <w:rPr>
          <w:sz w:val="24"/>
          <w:lang w:val="fr-FR"/>
        </w:rPr>
        <w:t>.</w:t>
      </w:r>
      <w:r w:rsidR="00D9490F" w:rsidRPr="00185C4E">
        <w:rPr>
          <w:spacing w:val="-21"/>
          <w:sz w:val="24"/>
          <w:lang w:val="fr-FR"/>
        </w:rPr>
        <w:t xml:space="preserve"> </w:t>
      </w:r>
      <w:r w:rsidR="00D9490F" w:rsidRPr="00185C4E">
        <w:rPr>
          <w:sz w:val="24"/>
          <w:lang w:val="fr-FR"/>
        </w:rPr>
        <w:t>.</w:t>
      </w:r>
      <w:r w:rsidR="00D9490F" w:rsidRPr="00185C4E">
        <w:rPr>
          <w:spacing w:val="7"/>
          <w:sz w:val="24"/>
          <w:lang w:val="fr-FR"/>
        </w:rPr>
        <w:t xml:space="preserve"> </w:t>
      </w:r>
      <w:r w:rsidR="00D9490F" w:rsidRPr="00185C4E">
        <w:rPr>
          <w:rFonts w:ascii="Times New Roman" w:hAnsi="Times New Roman"/>
          <w:i/>
          <w:spacing w:val="2"/>
          <w:sz w:val="24"/>
          <w:lang w:val="fr-FR"/>
        </w:rPr>
        <w:t>m</w:t>
      </w:r>
      <w:r w:rsidR="00D9490F" w:rsidRPr="00185C4E">
        <w:rPr>
          <w:rFonts w:ascii="Arial Black" w:hAnsi="Arial Black"/>
          <w:spacing w:val="2"/>
          <w:sz w:val="25"/>
          <w:lang w:val="fr-FR"/>
        </w:rPr>
        <w:t>]</w:t>
      </w:r>
      <w:r w:rsidR="00D9490F" w:rsidRPr="00185C4E">
        <w:rPr>
          <w:spacing w:val="2"/>
          <w:sz w:val="24"/>
          <w:lang w:val="fr-FR"/>
        </w:rPr>
        <w:t>,</w:t>
      </w:r>
      <w:r w:rsidR="00D9490F" w:rsidRPr="00185C4E">
        <w:rPr>
          <w:spacing w:val="-14"/>
          <w:sz w:val="24"/>
          <w:lang w:val="fr-FR"/>
        </w:rPr>
        <w:t xml:space="preserve"> </w:t>
      </w:r>
      <w:r w:rsidR="00D9490F" w:rsidRPr="00185C4E">
        <w:rPr>
          <w:rFonts w:ascii="Times New Roman" w:hAnsi="Times New Roman"/>
          <w:i/>
          <w:spacing w:val="-26"/>
          <w:sz w:val="24"/>
          <w:lang w:val="fr-FR"/>
        </w:rPr>
        <w:t>x</w:t>
      </w:r>
      <w:r w:rsidR="00D9490F" w:rsidRPr="00185C4E">
        <w:rPr>
          <w:spacing w:val="-26"/>
          <w:sz w:val="24"/>
          <w:lang w:val="fr-FR"/>
        </w:rPr>
        <w:t>ˆ</w:t>
      </w:r>
      <w:r w:rsidR="00D9490F" w:rsidRPr="00185C4E">
        <w:rPr>
          <w:rFonts w:ascii="Times New Roman" w:hAnsi="Times New Roman"/>
          <w:i/>
          <w:spacing w:val="-26"/>
          <w:sz w:val="24"/>
          <w:vertAlign w:val="subscript"/>
          <w:lang w:val="fr-FR"/>
        </w:rPr>
        <w:t>i</w:t>
      </w:r>
      <w:r w:rsidR="00D9490F" w:rsidRPr="00185C4E">
        <w:rPr>
          <w:rFonts w:ascii="Times New Roman" w:hAnsi="Times New Roman"/>
          <w:i/>
          <w:spacing w:val="-26"/>
          <w:sz w:val="24"/>
          <w:lang w:val="fr-FR"/>
        </w:rPr>
        <w:t xml:space="preserve"> </w:t>
      </w:r>
      <w:r w:rsidR="00D9490F" w:rsidRPr="00185C4E">
        <w:rPr>
          <w:rFonts w:ascii="Times New Roman" w:hAnsi="Times New Roman"/>
          <w:i/>
          <w:spacing w:val="-16"/>
          <w:sz w:val="24"/>
          <w:lang w:val="fr-FR"/>
        </w:rPr>
        <w:t xml:space="preserve"> </w:t>
      </w:r>
      <w:r w:rsidR="00D9490F" w:rsidRPr="00185C4E">
        <w:rPr>
          <w:rFonts w:ascii="Arial Black" w:hAnsi="Arial Black"/>
          <w:sz w:val="25"/>
          <w:lang w:val="fr-FR"/>
        </w:rPr>
        <w:t>=</w:t>
      </w:r>
      <w:r w:rsidR="00D9490F" w:rsidRPr="00185C4E">
        <w:rPr>
          <w:rFonts w:ascii="Arial Black" w:hAnsi="Arial Black"/>
          <w:spacing w:val="-18"/>
          <w:sz w:val="25"/>
          <w:lang w:val="fr-FR"/>
        </w:rPr>
        <w:t xml:space="preserve"> </w:t>
      </w:r>
      <w:r w:rsidR="00D9490F" w:rsidRPr="00185C4E">
        <w:rPr>
          <w:rFonts w:ascii="Arial" w:hAnsi="Arial"/>
          <w:spacing w:val="7"/>
          <w:sz w:val="24"/>
          <w:lang w:val="fr-FR"/>
        </w:rPr>
        <w:t>1</w:t>
      </w:r>
      <w:r w:rsidR="00D9490F" w:rsidRPr="00185C4E">
        <w:rPr>
          <w:rFonts w:ascii="Arial Black" w:hAnsi="Arial Black"/>
          <w:spacing w:val="7"/>
          <w:sz w:val="25"/>
          <w:lang w:val="fr-FR"/>
        </w:rPr>
        <w:t>(</w:t>
      </w:r>
      <w:r w:rsidR="00D9490F" w:rsidRPr="00185C4E">
        <w:rPr>
          <w:rFonts w:ascii="Times New Roman" w:hAnsi="Times New Roman"/>
          <w:i/>
          <w:spacing w:val="7"/>
          <w:sz w:val="24"/>
          <w:lang w:val="fr-FR"/>
        </w:rPr>
        <w:t>x</w:t>
      </w:r>
      <w:r w:rsidR="00D9490F" w:rsidRPr="00185C4E">
        <w:rPr>
          <w:rFonts w:ascii="Times New Roman" w:hAnsi="Times New Roman"/>
          <w:i/>
          <w:spacing w:val="7"/>
          <w:sz w:val="24"/>
          <w:vertAlign w:val="subscript"/>
          <w:lang w:val="fr-FR"/>
        </w:rPr>
        <w:t>i</w:t>
      </w:r>
      <w:r w:rsidR="00D9490F" w:rsidRPr="00185C4E">
        <w:rPr>
          <w:rFonts w:ascii="Arial Black" w:hAnsi="Arial Black"/>
          <w:spacing w:val="7"/>
          <w:sz w:val="25"/>
          <w:lang w:val="fr-FR"/>
        </w:rPr>
        <w:t>)</w:t>
      </w:r>
      <w:r w:rsidR="00D9490F" w:rsidRPr="00185C4E">
        <w:rPr>
          <w:rFonts w:ascii="Arial Black" w:hAnsi="Arial Black"/>
          <w:spacing w:val="-16"/>
          <w:sz w:val="25"/>
          <w:lang w:val="fr-FR"/>
        </w:rPr>
        <w:t xml:space="preserve"> </w:t>
      </w:r>
      <w:r w:rsidR="00D9490F" w:rsidRPr="00185C4E">
        <w:rPr>
          <w:rFonts w:ascii="Arial Black" w:hAnsi="Arial Black"/>
          <w:sz w:val="25"/>
          <w:lang w:val="fr-FR"/>
        </w:rPr>
        <w:t>=</w:t>
      </w:r>
      <w:r w:rsidR="00D9490F" w:rsidRPr="00185C4E">
        <w:rPr>
          <w:rFonts w:ascii="Arial Black" w:hAnsi="Arial Black"/>
          <w:spacing w:val="-15"/>
          <w:sz w:val="25"/>
          <w:lang w:val="fr-FR"/>
        </w:rPr>
        <w:t xml:space="preserve"> </w:t>
      </w:r>
      <w:r w:rsidR="00D9490F" w:rsidRPr="00185C4E">
        <w:rPr>
          <w:rFonts w:ascii="Arial" w:hAnsi="Arial"/>
          <w:w w:val="240"/>
          <w:position w:val="34"/>
          <w:sz w:val="24"/>
          <w:lang w:val="fr-FR"/>
        </w:rPr>
        <w:t>.</w:t>
      </w:r>
      <w:r w:rsidR="00D9490F" w:rsidRPr="00185C4E">
        <w:rPr>
          <w:rFonts w:ascii="Arial" w:hAnsi="Arial"/>
          <w:spacing w:val="-64"/>
          <w:w w:val="240"/>
          <w:position w:val="34"/>
          <w:sz w:val="24"/>
          <w:lang w:val="fr-FR"/>
        </w:rPr>
        <w:t xml:space="preserve"> </w:t>
      </w:r>
      <w:r w:rsidR="00D9490F" w:rsidRPr="00185C4E">
        <w:rPr>
          <w:position w:val="15"/>
          <w:sz w:val="24"/>
          <w:lang w:val="fr-FR"/>
        </w:rPr>
        <w:t>1</w:t>
      </w:r>
      <w:r w:rsidR="00D9490F" w:rsidRPr="00185C4E">
        <w:rPr>
          <w:position w:val="15"/>
          <w:sz w:val="24"/>
          <w:lang w:val="fr-FR"/>
        </w:rPr>
        <w:tab/>
        <w:t xml:space="preserve">si </w:t>
      </w:r>
      <w:r w:rsidR="00D9490F" w:rsidRPr="00185C4E">
        <w:rPr>
          <w:rFonts w:ascii="Times New Roman" w:hAnsi="Times New Roman"/>
          <w:i/>
          <w:position w:val="15"/>
          <w:sz w:val="24"/>
          <w:lang w:val="fr-FR"/>
        </w:rPr>
        <w:t>x</w:t>
      </w:r>
      <w:r w:rsidR="00D9490F" w:rsidRPr="00185C4E">
        <w:rPr>
          <w:rFonts w:ascii="Times New Roman" w:hAnsi="Times New Roman"/>
          <w:i/>
          <w:position w:val="10"/>
          <w:sz w:val="18"/>
          <w:lang w:val="fr-FR"/>
        </w:rPr>
        <w:t xml:space="preserve">i </w:t>
      </w:r>
      <w:r w:rsidR="00D9490F" w:rsidRPr="00185C4E">
        <w:rPr>
          <w:rFonts w:ascii="Arial" w:hAnsi="Arial"/>
          <w:i/>
          <w:w w:val="110"/>
          <w:position w:val="15"/>
          <w:sz w:val="25"/>
          <w:lang w:val="fr-FR"/>
        </w:rPr>
        <w:t>&gt;</w:t>
      </w:r>
      <w:r w:rsidR="00D9490F" w:rsidRPr="00185C4E">
        <w:rPr>
          <w:rFonts w:ascii="Arial" w:hAnsi="Arial"/>
          <w:i/>
          <w:spacing w:val="-5"/>
          <w:w w:val="110"/>
          <w:position w:val="15"/>
          <w:sz w:val="25"/>
          <w:lang w:val="fr-FR"/>
        </w:rPr>
        <w:t xml:space="preserve"> </w:t>
      </w:r>
      <w:r w:rsidR="00D9490F" w:rsidRPr="00185C4E">
        <w:rPr>
          <w:position w:val="15"/>
          <w:sz w:val="24"/>
          <w:lang w:val="fr-FR"/>
        </w:rPr>
        <w:t>0</w:t>
      </w:r>
    </w:p>
    <w:p w:rsidR="00B77999" w:rsidRPr="00185C4E" w:rsidRDefault="00D9490F">
      <w:pPr>
        <w:pStyle w:val="Corpsdetexte"/>
        <w:spacing w:before="195"/>
        <w:ind w:left="983"/>
        <w:rPr>
          <w:lang w:val="fr-FR"/>
        </w:rPr>
      </w:pPr>
      <w:r w:rsidRPr="00185C4E">
        <w:rPr>
          <w:rFonts w:ascii="Times New Roman" w:hAnsi="Times New Roman"/>
          <w:i/>
          <w:spacing w:val="-83"/>
          <w:w w:val="112"/>
          <w:lang w:val="fr-FR"/>
        </w:rPr>
        <w:t>x</w:t>
      </w:r>
      <w:r w:rsidRPr="00185C4E">
        <w:rPr>
          <w:w w:val="66"/>
          <w:lang w:val="fr-FR"/>
        </w:rPr>
        <w:t>ˆ</w:t>
      </w:r>
      <w:r w:rsidRPr="00185C4E">
        <w:rPr>
          <w:spacing w:val="10"/>
          <w:lang w:val="fr-FR"/>
        </w:rPr>
        <w:t xml:space="preserve"> </w:t>
      </w:r>
      <w:r w:rsidRPr="00185C4E">
        <w:rPr>
          <w:w w:val="97"/>
          <w:lang w:val="fr-FR"/>
        </w:rPr>
        <w:t>est</w:t>
      </w:r>
      <w:r w:rsidRPr="00185C4E">
        <w:rPr>
          <w:spacing w:val="1"/>
          <w:lang w:val="fr-FR"/>
        </w:rPr>
        <w:t xml:space="preserve"> </w:t>
      </w:r>
      <w:r w:rsidRPr="00185C4E">
        <w:rPr>
          <w:w w:val="99"/>
          <w:lang w:val="fr-FR"/>
        </w:rPr>
        <w:t>ensuite</w:t>
      </w:r>
      <w:r w:rsidRPr="00185C4E">
        <w:rPr>
          <w:spacing w:val="1"/>
          <w:lang w:val="fr-FR"/>
        </w:rPr>
        <w:t xml:space="preserve"> </w:t>
      </w:r>
      <w:r w:rsidRPr="00185C4E">
        <w:rPr>
          <w:w w:val="98"/>
          <w:lang w:val="fr-FR"/>
        </w:rPr>
        <w:t>transformé</w:t>
      </w:r>
      <w:r w:rsidRPr="00185C4E">
        <w:rPr>
          <w:spacing w:val="1"/>
          <w:lang w:val="fr-FR"/>
        </w:rPr>
        <w:t xml:space="preserve"> </w:t>
      </w:r>
      <w:r w:rsidRPr="00185C4E">
        <w:rPr>
          <w:w w:val="98"/>
          <w:lang w:val="fr-FR"/>
        </w:rPr>
        <w:t>en</w:t>
      </w:r>
      <w:r w:rsidRPr="00185C4E">
        <w:rPr>
          <w:spacing w:val="8"/>
          <w:lang w:val="fr-FR"/>
        </w:rPr>
        <w:t xml:space="preserve"> </w:t>
      </w:r>
      <w:r w:rsidRPr="00185C4E">
        <w:rPr>
          <w:rFonts w:ascii="Times New Roman" w:hAnsi="Times New Roman"/>
          <w:i/>
          <w:spacing w:val="-83"/>
          <w:w w:val="112"/>
          <w:lang w:val="fr-FR"/>
        </w:rPr>
        <w:t>x</w:t>
      </w:r>
      <w:r w:rsidRPr="00185C4E">
        <w:rPr>
          <w:w w:val="66"/>
          <w:lang w:val="fr-FR"/>
        </w:rPr>
        <w:t>˜</w:t>
      </w:r>
      <w:r w:rsidRPr="00185C4E">
        <w:rPr>
          <w:spacing w:val="19"/>
          <w:lang w:val="fr-FR"/>
        </w:rPr>
        <w:t xml:space="preserve"> </w:t>
      </w:r>
      <w:r w:rsidRPr="00185C4E">
        <w:rPr>
          <w:rFonts w:ascii="Arial Black" w:hAnsi="Arial Black"/>
          <w:w w:val="117"/>
          <w:sz w:val="25"/>
          <w:lang w:val="fr-FR"/>
        </w:rPr>
        <w:t>=</w:t>
      </w:r>
      <w:r w:rsidRPr="00185C4E">
        <w:rPr>
          <w:rFonts w:ascii="Arial Black" w:hAnsi="Arial Black"/>
          <w:spacing w:val="-11"/>
          <w:sz w:val="25"/>
          <w:lang w:val="fr-FR"/>
        </w:rPr>
        <w:t xml:space="preserve"> </w:t>
      </w:r>
      <w:r w:rsidRPr="00185C4E">
        <w:rPr>
          <w:rFonts w:ascii="Arial Black" w:hAnsi="Arial Black"/>
          <w:spacing w:val="10"/>
          <w:w w:val="99"/>
          <w:sz w:val="25"/>
          <w:lang w:val="fr-FR"/>
        </w:rPr>
        <w:t>(</w:t>
      </w:r>
      <w:r w:rsidRPr="00185C4E">
        <w:rPr>
          <w:rFonts w:ascii="Times New Roman" w:hAnsi="Times New Roman"/>
          <w:i/>
          <w:spacing w:val="-83"/>
          <w:w w:val="112"/>
          <w:lang w:val="fr-FR"/>
        </w:rPr>
        <w:t>x</w:t>
      </w:r>
      <w:r w:rsidRPr="00185C4E">
        <w:rPr>
          <w:spacing w:val="5"/>
          <w:w w:val="66"/>
          <w:lang w:val="fr-FR"/>
        </w:rPr>
        <w:t>˜</w:t>
      </w:r>
      <w:r w:rsidRPr="00185C4E">
        <w:rPr>
          <w:spacing w:val="9"/>
          <w:vertAlign w:val="subscript"/>
          <w:lang w:val="fr-FR"/>
        </w:rPr>
        <w:t>1</w:t>
      </w:r>
      <w:r w:rsidRPr="00185C4E">
        <w:rPr>
          <w:w w:val="92"/>
          <w:lang w:val="fr-FR"/>
        </w:rPr>
        <w:t>,</w:t>
      </w:r>
      <w:r w:rsidRPr="00185C4E">
        <w:rPr>
          <w:spacing w:val="-11"/>
          <w:lang w:val="fr-FR"/>
        </w:rPr>
        <w:t xml:space="preserve"> </w:t>
      </w:r>
      <w:r w:rsidRPr="00185C4E">
        <w:rPr>
          <w:rFonts w:ascii="Times New Roman" w:hAnsi="Times New Roman"/>
          <w:i/>
          <w:spacing w:val="-83"/>
          <w:w w:val="112"/>
          <w:lang w:val="fr-FR"/>
        </w:rPr>
        <w:t>x</w:t>
      </w:r>
      <w:r w:rsidRPr="00185C4E">
        <w:rPr>
          <w:spacing w:val="5"/>
          <w:w w:val="66"/>
          <w:lang w:val="fr-FR"/>
        </w:rPr>
        <w:t>˜</w:t>
      </w:r>
      <w:r w:rsidRPr="00185C4E">
        <w:rPr>
          <w:spacing w:val="9"/>
          <w:w w:val="77"/>
          <w:vertAlign w:val="subscript"/>
          <w:lang w:val="fr-FR"/>
        </w:rPr>
        <w:t>2</w:t>
      </w:r>
      <w:r w:rsidRPr="00185C4E">
        <w:rPr>
          <w:w w:val="92"/>
          <w:lang w:val="fr-FR"/>
        </w:rPr>
        <w:t>,</w:t>
      </w:r>
      <w:r w:rsidRPr="00185C4E">
        <w:rPr>
          <w:spacing w:val="-16"/>
          <w:lang w:val="fr-FR"/>
        </w:rPr>
        <w:t xml:space="preserve"> </w:t>
      </w:r>
      <w:r w:rsidRPr="00185C4E">
        <w:rPr>
          <w:w w:val="92"/>
          <w:lang w:val="fr-FR"/>
        </w:rPr>
        <w:t>.</w:t>
      </w:r>
      <w:r w:rsidRPr="00185C4E">
        <w:rPr>
          <w:spacing w:val="-12"/>
          <w:lang w:val="fr-FR"/>
        </w:rPr>
        <w:t xml:space="preserve"> </w:t>
      </w:r>
      <w:r w:rsidRPr="00185C4E">
        <w:rPr>
          <w:w w:val="92"/>
          <w:lang w:val="fr-FR"/>
        </w:rPr>
        <w:t>.</w:t>
      </w:r>
      <w:r w:rsidRPr="00185C4E">
        <w:rPr>
          <w:spacing w:val="-13"/>
          <w:lang w:val="fr-FR"/>
        </w:rPr>
        <w:t xml:space="preserve"> </w:t>
      </w:r>
      <w:r w:rsidRPr="00185C4E">
        <w:rPr>
          <w:w w:val="92"/>
          <w:lang w:val="fr-FR"/>
        </w:rPr>
        <w:t>.</w:t>
      </w:r>
      <w:r w:rsidRPr="00185C4E">
        <w:rPr>
          <w:spacing w:val="-15"/>
          <w:lang w:val="fr-FR"/>
        </w:rPr>
        <w:t xml:space="preserve"> </w:t>
      </w:r>
      <w:r w:rsidRPr="00185C4E">
        <w:rPr>
          <w:w w:val="92"/>
          <w:lang w:val="fr-FR"/>
        </w:rPr>
        <w:t>,</w:t>
      </w:r>
      <w:r w:rsidRPr="00185C4E">
        <w:rPr>
          <w:spacing w:val="-12"/>
          <w:lang w:val="fr-FR"/>
        </w:rPr>
        <w:t xml:space="preserve"> </w:t>
      </w:r>
      <w:r w:rsidRPr="00185C4E">
        <w:rPr>
          <w:rFonts w:ascii="Times New Roman" w:hAnsi="Times New Roman"/>
          <w:i/>
          <w:spacing w:val="-83"/>
          <w:w w:val="112"/>
          <w:lang w:val="fr-FR"/>
        </w:rPr>
        <w:t>x</w:t>
      </w:r>
      <w:r w:rsidRPr="00185C4E">
        <w:rPr>
          <w:spacing w:val="8"/>
          <w:w w:val="66"/>
          <w:lang w:val="fr-FR"/>
        </w:rPr>
        <w:t>˜</w:t>
      </w:r>
      <w:r w:rsidRPr="00185C4E">
        <w:rPr>
          <w:rFonts w:ascii="Times New Roman" w:hAnsi="Times New Roman"/>
          <w:i/>
          <w:spacing w:val="15"/>
          <w:w w:val="96"/>
          <w:vertAlign w:val="subscript"/>
          <w:lang w:val="fr-FR"/>
        </w:rPr>
        <w:t>m</w:t>
      </w:r>
      <w:r w:rsidRPr="00185C4E">
        <w:rPr>
          <w:rFonts w:ascii="Arial Black" w:hAnsi="Arial Black"/>
          <w:w w:val="99"/>
          <w:sz w:val="25"/>
          <w:lang w:val="fr-FR"/>
        </w:rPr>
        <w:t>)</w:t>
      </w:r>
      <w:r w:rsidRPr="00185C4E">
        <w:rPr>
          <w:rFonts w:ascii="Arial Black" w:hAnsi="Arial Black"/>
          <w:spacing w:val="-21"/>
          <w:sz w:val="25"/>
          <w:lang w:val="fr-FR"/>
        </w:rPr>
        <w:t xml:space="preserve"> </w:t>
      </w:r>
      <w:r w:rsidRPr="00185C4E">
        <w:rPr>
          <w:w w:val="97"/>
          <w:lang w:val="fr-FR"/>
        </w:rPr>
        <w:t>tel</w:t>
      </w:r>
      <w:r w:rsidRPr="00185C4E">
        <w:rPr>
          <w:spacing w:val="1"/>
          <w:lang w:val="fr-FR"/>
        </w:rPr>
        <w:t xml:space="preserve"> </w:t>
      </w:r>
      <w:r w:rsidRPr="00185C4E">
        <w:rPr>
          <w:w w:val="101"/>
          <w:lang w:val="fr-FR"/>
        </w:rPr>
        <w:t>que</w:t>
      </w:r>
      <w:r w:rsidRPr="00185C4E">
        <w:rPr>
          <w:spacing w:val="1"/>
          <w:lang w:val="fr-FR"/>
        </w:rPr>
        <w:t xml:space="preserve"> </w:t>
      </w:r>
      <w:r w:rsidRPr="00185C4E">
        <w:rPr>
          <w:w w:val="79"/>
          <w:lang w:val="fr-FR"/>
        </w:rPr>
        <w:t>:</w:t>
      </w:r>
    </w:p>
    <w:p w:rsidR="00B77999" w:rsidRPr="00185C4E" w:rsidRDefault="00B77999">
      <w:pPr>
        <w:spacing w:before="47" w:line="307" w:lineRule="auto"/>
        <w:ind w:left="976" w:right="2925" w:firstLine="1350"/>
        <w:rPr>
          <w:sz w:val="24"/>
          <w:lang w:val="fr-FR"/>
        </w:rPr>
      </w:pPr>
      <w:r w:rsidRPr="00B77999">
        <w:pict>
          <v:shape id="_x0000_s1356" type="#_x0000_t202" style="position:absolute;left:0;text-align:left;margin-left:275.4pt;margin-top:37.35pt;width:93.65pt;height:44.65pt;z-index:-251578880;mso-position-horizontal-relative:page" filled="f" stroked="f">
            <v:textbox inset="0,0,0,0">
              <w:txbxContent>
                <w:p w:rsidR="00D9490F" w:rsidRDefault="00D9490F">
                  <w:pPr>
                    <w:tabs>
                      <w:tab w:val="left" w:pos="1057"/>
                    </w:tabs>
                    <w:spacing w:line="160" w:lineRule="auto"/>
                    <w:rPr>
                      <w:rFonts w:ascii="Arial Black" w:hAnsi="Arial Black"/>
                      <w:sz w:val="25"/>
                    </w:rPr>
                  </w:pPr>
                  <w:r>
                    <w:rPr>
                      <w:rFonts w:ascii="Arial" w:hAnsi="Arial"/>
                      <w:w w:val="263"/>
                      <w:sz w:val="24"/>
                    </w:rPr>
                    <w:t>.</w:t>
                  </w:r>
                  <w:r>
                    <w:rPr>
                      <w:rFonts w:ascii="Arial" w:hAnsi="Arial"/>
                      <w:sz w:val="24"/>
                    </w:rPr>
                    <w:tab/>
                  </w:r>
                  <w:r>
                    <w:rPr>
                      <w:rFonts w:ascii="Arial" w:hAnsi="Arial"/>
                      <w:spacing w:val="-1873"/>
                      <w:w w:val="118"/>
                      <w:sz w:val="24"/>
                    </w:rPr>
                    <w:t>Σ</w:t>
                  </w:r>
                  <w:r>
                    <w:rPr>
                      <w:rFonts w:ascii="Arial Black" w:hAnsi="Arial Black"/>
                      <w:w w:val="117"/>
                      <w:position w:val="-33"/>
                      <w:sz w:val="25"/>
                    </w:rPr>
                    <w:t>=</w:t>
                  </w:r>
                </w:p>
              </w:txbxContent>
            </v:textbox>
            <w10:wrap anchorx="page"/>
          </v:shape>
        </w:pict>
      </w:r>
      <w:r w:rsidR="00D9490F" w:rsidRPr="00185C4E">
        <w:rPr>
          <w:rFonts w:ascii="DejaVu Sans" w:hAnsi="DejaVu Sans"/>
          <w:sz w:val="25"/>
          <w:lang w:val="fr-FR"/>
        </w:rPr>
        <w:t>∀</w:t>
      </w:r>
      <w:r w:rsidR="00D9490F" w:rsidRPr="00185C4E">
        <w:rPr>
          <w:rFonts w:ascii="Times New Roman" w:hAnsi="Times New Roman"/>
          <w:i/>
          <w:sz w:val="24"/>
          <w:lang w:val="fr-FR"/>
        </w:rPr>
        <w:t>i</w:t>
      </w:r>
      <w:r w:rsidR="00D9490F" w:rsidRPr="00185C4E">
        <w:rPr>
          <w:rFonts w:ascii="Times New Roman" w:hAnsi="Times New Roman"/>
          <w:i/>
          <w:spacing w:val="-7"/>
          <w:sz w:val="24"/>
          <w:lang w:val="fr-FR"/>
        </w:rPr>
        <w:t xml:space="preserve"> </w:t>
      </w:r>
      <w:r w:rsidR="00D9490F" w:rsidRPr="00185C4E">
        <w:rPr>
          <w:rFonts w:ascii="DejaVu Sans" w:hAnsi="DejaVu Sans"/>
          <w:sz w:val="25"/>
          <w:lang w:val="fr-FR"/>
        </w:rPr>
        <w:t>∈</w:t>
      </w:r>
      <w:r w:rsidR="00D9490F" w:rsidRPr="00185C4E">
        <w:rPr>
          <w:rFonts w:ascii="DejaVu Sans" w:hAnsi="DejaVu Sans"/>
          <w:spacing w:val="-27"/>
          <w:sz w:val="25"/>
          <w:lang w:val="fr-FR"/>
        </w:rPr>
        <w:t xml:space="preserve"> </w:t>
      </w:r>
      <w:r w:rsidR="00D9490F" w:rsidRPr="00185C4E">
        <w:rPr>
          <w:rFonts w:ascii="Arial Black" w:hAnsi="Arial Black"/>
          <w:sz w:val="25"/>
          <w:lang w:val="fr-FR"/>
        </w:rPr>
        <w:t>[</w:t>
      </w:r>
      <w:r w:rsidR="00D9490F" w:rsidRPr="00185C4E">
        <w:rPr>
          <w:sz w:val="24"/>
          <w:lang w:val="fr-FR"/>
        </w:rPr>
        <w:t>1</w:t>
      </w:r>
      <w:r w:rsidR="00D9490F" w:rsidRPr="00185C4E">
        <w:rPr>
          <w:spacing w:val="-10"/>
          <w:sz w:val="24"/>
          <w:lang w:val="fr-FR"/>
        </w:rPr>
        <w:t xml:space="preserve"> </w:t>
      </w:r>
      <w:r w:rsidR="00D9490F" w:rsidRPr="00185C4E">
        <w:rPr>
          <w:sz w:val="24"/>
          <w:lang w:val="fr-FR"/>
        </w:rPr>
        <w:t>.</w:t>
      </w:r>
      <w:r w:rsidR="00D9490F" w:rsidRPr="00185C4E">
        <w:rPr>
          <w:spacing w:val="-29"/>
          <w:sz w:val="24"/>
          <w:lang w:val="fr-FR"/>
        </w:rPr>
        <w:t xml:space="preserve"> </w:t>
      </w:r>
      <w:r w:rsidR="00D9490F" w:rsidRPr="00185C4E">
        <w:rPr>
          <w:sz w:val="24"/>
          <w:lang w:val="fr-FR"/>
        </w:rPr>
        <w:t>.</w:t>
      </w:r>
      <w:r w:rsidR="00D9490F" w:rsidRPr="00185C4E">
        <w:rPr>
          <w:spacing w:val="-8"/>
          <w:sz w:val="24"/>
          <w:lang w:val="fr-FR"/>
        </w:rPr>
        <w:t xml:space="preserve"> </w:t>
      </w:r>
      <w:r w:rsidR="00D9490F" w:rsidRPr="00185C4E">
        <w:rPr>
          <w:rFonts w:ascii="Times New Roman" w:hAnsi="Times New Roman"/>
          <w:i/>
          <w:spacing w:val="2"/>
          <w:sz w:val="24"/>
          <w:lang w:val="fr-FR"/>
        </w:rPr>
        <w:t>m</w:t>
      </w:r>
      <w:r w:rsidR="00D9490F" w:rsidRPr="00185C4E">
        <w:rPr>
          <w:rFonts w:ascii="Arial Black" w:hAnsi="Arial Black"/>
          <w:spacing w:val="2"/>
          <w:sz w:val="25"/>
          <w:lang w:val="fr-FR"/>
        </w:rPr>
        <w:t>]</w:t>
      </w:r>
      <w:r w:rsidR="00D9490F" w:rsidRPr="00185C4E">
        <w:rPr>
          <w:spacing w:val="2"/>
          <w:sz w:val="24"/>
          <w:lang w:val="fr-FR"/>
        </w:rPr>
        <w:t>,</w:t>
      </w:r>
      <w:r w:rsidR="00D9490F" w:rsidRPr="00185C4E">
        <w:rPr>
          <w:spacing w:val="-24"/>
          <w:sz w:val="24"/>
          <w:lang w:val="fr-FR"/>
        </w:rPr>
        <w:t xml:space="preserve"> </w:t>
      </w:r>
      <w:r w:rsidR="00D9490F" w:rsidRPr="00185C4E">
        <w:rPr>
          <w:rFonts w:ascii="Times New Roman" w:hAnsi="Times New Roman"/>
          <w:i/>
          <w:spacing w:val="-26"/>
          <w:sz w:val="24"/>
          <w:lang w:val="fr-FR"/>
        </w:rPr>
        <w:t>x</w:t>
      </w:r>
      <w:r w:rsidR="00D9490F" w:rsidRPr="00185C4E">
        <w:rPr>
          <w:spacing w:val="-26"/>
          <w:sz w:val="24"/>
          <w:lang w:val="fr-FR"/>
        </w:rPr>
        <w:t>˜</w:t>
      </w:r>
      <w:r w:rsidR="00D9490F" w:rsidRPr="00185C4E">
        <w:rPr>
          <w:rFonts w:ascii="Times New Roman" w:hAnsi="Times New Roman"/>
          <w:i/>
          <w:spacing w:val="-26"/>
          <w:sz w:val="24"/>
          <w:vertAlign w:val="subscript"/>
          <w:lang w:val="fr-FR"/>
        </w:rPr>
        <w:t>i</w:t>
      </w:r>
      <w:r w:rsidR="00D9490F" w:rsidRPr="00185C4E">
        <w:rPr>
          <w:rFonts w:ascii="Times New Roman" w:hAnsi="Times New Roman"/>
          <w:i/>
          <w:sz w:val="24"/>
          <w:lang w:val="fr-FR"/>
        </w:rPr>
        <w:t xml:space="preserve"> </w:t>
      </w:r>
      <w:r w:rsidR="00D9490F" w:rsidRPr="00185C4E">
        <w:rPr>
          <w:rFonts w:ascii="Arial Black" w:hAnsi="Arial Black"/>
          <w:sz w:val="25"/>
          <w:lang w:val="fr-FR"/>
        </w:rPr>
        <w:t>=</w:t>
      </w:r>
      <w:r w:rsidR="00D9490F" w:rsidRPr="00185C4E">
        <w:rPr>
          <w:rFonts w:ascii="Arial Black" w:hAnsi="Arial Black"/>
          <w:spacing w:val="-33"/>
          <w:sz w:val="25"/>
          <w:lang w:val="fr-FR"/>
        </w:rPr>
        <w:t xml:space="preserve"> </w:t>
      </w:r>
      <w:r w:rsidR="00D9490F" w:rsidRPr="00185C4E">
        <w:rPr>
          <w:rFonts w:ascii="Times New Roman" w:hAnsi="Times New Roman"/>
          <w:i/>
          <w:spacing w:val="-39"/>
          <w:sz w:val="24"/>
          <w:lang w:val="fr-FR"/>
        </w:rPr>
        <w:t>r</w:t>
      </w:r>
      <w:r w:rsidR="00D9490F" w:rsidRPr="00185C4E">
        <w:rPr>
          <w:spacing w:val="-39"/>
          <w:sz w:val="24"/>
          <w:lang w:val="fr-FR"/>
        </w:rPr>
        <w:t>ˆ</w:t>
      </w:r>
      <w:r w:rsidR="00D9490F" w:rsidRPr="00185C4E">
        <w:rPr>
          <w:spacing w:val="-38"/>
          <w:sz w:val="24"/>
          <w:lang w:val="fr-FR"/>
        </w:rPr>
        <w:t xml:space="preserve"> </w:t>
      </w:r>
      <w:r w:rsidR="00D9490F" w:rsidRPr="00185C4E">
        <w:rPr>
          <w:rFonts w:ascii="DejaVu Sans" w:hAnsi="DejaVu Sans"/>
          <w:sz w:val="25"/>
          <w:lang w:val="fr-FR"/>
        </w:rPr>
        <w:t>◦</w:t>
      </w:r>
      <w:r w:rsidR="00D9490F" w:rsidRPr="00185C4E">
        <w:rPr>
          <w:rFonts w:ascii="DejaVu Sans" w:hAnsi="DejaVu Sans"/>
          <w:spacing w:val="-38"/>
          <w:sz w:val="25"/>
          <w:lang w:val="fr-FR"/>
        </w:rPr>
        <w:t xml:space="preserve"> </w:t>
      </w:r>
      <w:r w:rsidR="00D9490F" w:rsidRPr="00185C4E">
        <w:rPr>
          <w:rFonts w:ascii="Times New Roman" w:hAnsi="Times New Roman"/>
          <w:i/>
          <w:spacing w:val="-26"/>
          <w:sz w:val="24"/>
          <w:lang w:val="fr-FR"/>
        </w:rPr>
        <w:t>x</w:t>
      </w:r>
      <w:r w:rsidR="00D9490F" w:rsidRPr="00185C4E">
        <w:rPr>
          <w:spacing w:val="-26"/>
          <w:sz w:val="24"/>
          <w:lang w:val="fr-FR"/>
        </w:rPr>
        <w:t>ˆ</w:t>
      </w:r>
      <w:r w:rsidR="00D9490F" w:rsidRPr="00185C4E">
        <w:rPr>
          <w:rFonts w:ascii="Times New Roman" w:hAnsi="Times New Roman"/>
          <w:i/>
          <w:spacing w:val="-26"/>
          <w:sz w:val="24"/>
          <w:vertAlign w:val="subscript"/>
          <w:lang w:val="fr-FR"/>
        </w:rPr>
        <w:t>i</w:t>
      </w:r>
      <w:r w:rsidR="00D9490F" w:rsidRPr="00185C4E">
        <w:rPr>
          <w:rFonts w:ascii="Times New Roman" w:hAnsi="Times New Roman"/>
          <w:i/>
          <w:spacing w:val="-7"/>
          <w:sz w:val="24"/>
          <w:lang w:val="fr-FR"/>
        </w:rPr>
        <w:t xml:space="preserve"> </w:t>
      </w:r>
      <w:r w:rsidR="00D9490F" w:rsidRPr="00185C4E">
        <w:rPr>
          <w:sz w:val="24"/>
          <w:lang w:val="fr-FR"/>
        </w:rPr>
        <w:t>(produit</w:t>
      </w:r>
      <w:r w:rsidR="00D9490F" w:rsidRPr="00185C4E">
        <w:rPr>
          <w:spacing w:val="-15"/>
          <w:sz w:val="24"/>
          <w:lang w:val="fr-FR"/>
        </w:rPr>
        <w:t xml:space="preserve"> </w:t>
      </w:r>
      <w:r w:rsidR="00D9490F" w:rsidRPr="00185C4E">
        <w:rPr>
          <w:sz w:val="24"/>
          <w:lang w:val="fr-FR"/>
        </w:rPr>
        <w:t>par</w:t>
      </w:r>
      <w:r w:rsidR="00D9490F" w:rsidRPr="00185C4E">
        <w:rPr>
          <w:spacing w:val="-15"/>
          <w:sz w:val="24"/>
          <w:lang w:val="fr-FR"/>
        </w:rPr>
        <w:t xml:space="preserve"> </w:t>
      </w:r>
      <w:r w:rsidR="00D9490F" w:rsidRPr="00185C4E">
        <w:rPr>
          <w:sz w:val="24"/>
          <w:lang w:val="fr-FR"/>
        </w:rPr>
        <w:t xml:space="preserve">composant) où le vecteur </w:t>
      </w:r>
      <w:r w:rsidR="00D9490F" w:rsidRPr="00185C4E">
        <w:rPr>
          <w:rFonts w:ascii="Times New Roman" w:hAnsi="Times New Roman"/>
          <w:i/>
          <w:spacing w:val="-39"/>
          <w:sz w:val="24"/>
          <w:lang w:val="fr-FR"/>
        </w:rPr>
        <w:t>r</w:t>
      </w:r>
      <w:r w:rsidR="00D9490F" w:rsidRPr="00185C4E">
        <w:rPr>
          <w:spacing w:val="-39"/>
          <w:sz w:val="24"/>
          <w:lang w:val="fr-FR"/>
        </w:rPr>
        <w:t xml:space="preserve">ˆ </w:t>
      </w:r>
      <w:r w:rsidR="00D9490F" w:rsidRPr="00185C4E">
        <w:rPr>
          <w:sz w:val="24"/>
          <w:lang w:val="fr-FR"/>
        </w:rPr>
        <w:t>est défini par</w:t>
      </w:r>
      <w:r w:rsidR="00D9490F" w:rsidRPr="00185C4E">
        <w:rPr>
          <w:spacing w:val="7"/>
          <w:sz w:val="24"/>
          <w:lang w:val="fr-FR"/>
        </w:rPr>
        <w:t xml:space="preserve"> </w:t>
      </w:r>
      <w:r w:rsidR="00D9490F" w:rsidRPr="00185C4E">
        <w:rPr>
          <w:sz w:val="24"/>
          <w:lang w:val="fr-FR"/>
        </w:rPr>
        <w:t>:</w:t>
      </w:r>
    </w:p>
    <w:p w:rsidR="00B77999" w:rsidRPr="00185C4E" w:rsidRDefault="00B77999">
      <w:pPr>
        <w:tabs>
          <w:tab w:val="left" w:pos="430"/>
          <w:tab w:val="left" w:pos="1025"/>
        </w:tabs>
        <w:spacing w:before="45" w:line="172" w:lineRule="auto"/>
        <w:ind w:right="895"/>
        <w:jc w:val="center"/>
        <w:rPr>
          <w:sz w:val="25"/>
          <w:lang w:val="fr-FR"/>
        </w:rPr>
      </w:pPr>
      <w:r w:rsidRPr="00B77999">
        <w:pict>
          <v:line id="_x0000_s1355" style="position:absolute;left:0;text-align:left;z-index:-251584000;mso-position-horizontal-relative:page" from="317.5pt,17.85pt" to="358.9pt,17.85pt" strokeweight=".16864mm">
            <w10:wrap anchorx="page"/>
          </v:line>
        </w:pict>
      </w:r>
      <w:r w:rsidR="00D9490F" w:rsidRPr="00185C4E">
        <w:rPr>
          <w:rFonts w:ascii="Times New Roman" w:hAnsi="Times New Roman"/>
          <w:i/>
          <w:spacing w:val="-78"/>
          <w:w w:val="99"/>
          <w:position w:val="-15"/>
          <w:sz w:val="24"/>
          <w:lang w:val="fr-FR"/>
        </w:rPr>
        <w:t>r</w:t>
      </w:r>
      <w:r w:rsidR="00D9490F" w:rsidRPr="00185C4E">
        <w:rPr>
          <w:w w:val="66"/>
          <w:position w:val="-15"/>
          <w:sz w:val="24"/>
          <w:lang w:val="fr-FR"/>
        </w:rPr>
        <w:t>ˆ</w:t>
      </w:r>
      <w:r w:rsidR="00D9490F" w:rsidRPr="00185C4E">
        <w:rPr>
          <w:position w:val="-15"/>
          <w:sz w:val="24"/>
          <w:lang w:val="fr-FR"/>
        </w:rPr>
        <w:tab/>
      </w:r>
      <w:r w:rsidR="00D9490F" w:rsidRPr="00185C4E">
        <w:rPr>
          <w:w w:val="103"/>
          <w:position w:val="-15"/>
          <w:sz w:val="24"/>
          <w:lang w:val="fr-FR"/>
        </w:rPr>
        <w:t>log</w:t>
      </w:r>
      <w:r w:rsidR="00D9490F" w:rsidRPr="00185C4E">
        <w:rPr>
          <w:position w:val="-15"/>
          <w:sz w:val="24"/>
          <w:lang w:val="fr-FR"/>
        </w:rPr>
        <w:tab/>
      </w:r>
      <w:r w:rsidR="00D9490F" w:rsidRPr="00185C4E">
        <w:rPr>
          <w:rFonts w:ascii="Times New Roman" w:hAnsi="Times New Roman"/>
          <w:i/>
          <w:spacing w:val="-89"/>
          <w:w w:val="99"/>
          <w:sz w:val="24"/>
          <w:lang w:val="fr-FR"/>
        </w:rPr>
        <w:t>p</w:t>
      </w:r>
      <w:r w:rsidR="00D9490F" w:rsidRPr="00185C4E">
        <w:rPr>
          <w:spacing w:val="14"/>
          <w:w w:val="66"/>
          <w:sz w:val="24"/>
          <w:lang w:val="fr-FR"/>
        </w:rPr>
        <w:t>ˆ</w:t>
      </w:r>
      <w:r w:rsidR="00D9490F" w:rsidRPr="00185C4E">
        <w:rPr>
          <w:spacing w:val="5"/>
          <w:w w:val="128"/>
          <w:sz w:val="24"/>
          <w:lang w:val="fr-FR"/>
        </w:rPr>
        <w:t>/</w:t>
      </w:r>
      <w:r w:rsidR="00D9490F" w:rsidRPr="00185C4E">
        <w:rPr>
          <w:rFonts w:ascii="DejaVu Sans" w:hAnsi="DejaVu Sans"/>
          <w:spacing w:val="6"/>
          <w:w w:val="81"/>
          <w:sz w:val="25"/>
          <w:lang w:val="fr-FR"/>
        </w:rPr>
        <w:t>|</w:t>
      </w:r>
      <w:r w:rsidR="00D9490F" w:rsidRPr="00185C4E">
        <w:rPr>
          <w:rFonts w:ascii="DejaVu Sans" w:hAnsi="DejaVu Sans"/>
          <w:spacing w:val="19"/>
          <w:w w:val="81"/>
          <w:sz w:val="25"/>
          <w:lang w:val="fr-FR"/>
        </w:rPr>
        <w:t>|</w:t>
      </w:r>
      <w:r w:rsidR="00D9490F" w:rsidRPr="00185C4E">
        <w:rPr>
          <w:rFonts w:ascii="Times New Roman" w:hAnsi="Times New Roman"/>
          <w:i/>
          <w:spacing w:val="-89"/>
          <w:w w:val="99"/>
          <w:sz w:val="24"/>
          <w:lang w:val="fr-FR"/>
        </w:rPr>
        <w:t>p</w:t>
      </w:r>
      <w:r w:rsidR="00D9490F" w:rsidRPr="00185C4E">
        <w:rPr>
          <w:spacing w:val="14"/>
          <w:w w:val="66"/>
          <w:sz w:val="24"/>
          <w:lang w:val="fr-FR"/>
        </w:rPr>
        <w:t>ˆ</w:t>
      </w:r>
      <w:r w:rsidR="00D9490F" w:rsidRPr="00185C4E">
        <w:rPr>
          <w:rFonts w:ascii="DejaVu Sans" w:hAnsi="DejaVu Sans"/>
          <w:spacing w:val="6"/>
          <w:w w:val="81"/>
          <w:sz w:val="25"/>
          <w:lang w:val="fr-FR"/>
        </w:rPr>
        <w:t>|</w:t>
      </w:r>
      <w:r w:rsidR="00D9490F" w:rsidRPr="00185C4E">
        <w:rPr>
          <w:rFonts w:ascii="DejaVu Sans" w:hAnsi="DejaVu Sans"/>
          <w:spacing w:val="2"/>
          <w:w w:val="81"/>
          <w:sz w:val="25"/>
          <w:lang w:val="fr-FR"/>
        </w:rPr>
        <w:t>|</w:t>
      </w:r>
      <w:r w:rsidR="00D9490F" w:rsidRPr="00185C4E">
        <w:rPr>
          <w:w w:val="105"/>
          <w:sz w:val="25"/>
          <w:vertAlign w:val="subscript"/>
          <w:lang w:val="fr-FR"/>
        </w:rPr>
        <w:t>1</w:t>
      </w:r>
    </w:p>
    <w:p w:rsidR="00B77999" w:rsidRPr="00185C4E" w:rsidRDefault="00D9490F">
      <w:pPr>
        <w:spacing w:line="232" w:lineRule="exact"/>
        <w:ind w:left="991" w:right="877"/>
        <w:jc w:val="center"/>
        <w:rPr>
          <w:sz w:val="25"/>
          <w:lang w:val="fr-FR"/>
        </w:rPr>
      </w:pPr>
      <w:r w:rsidRPr="00185C4E">
        <w:rPr>
          <w:rFonts w:ascii="Times New Roman" w:hAnsi="Times New Roman"/>
          <w:i/>
          <w:spacing w:val="-13"/>
          <w:sz w:val="24"/>
          <w:lang w:val="fr-FR"/>
        </w:rPr>
        <w:t>q</w:t>
      </w:r>
      <w:r w:rsidRPr="00185C4E">
        <w:rPr>
          <w:spacing w:val="-13"/>
          <w:sz w:val="24"/>
          <w:lang w:val="fr-FR"/>
        </w:rPr>
        <w:t>ˆ/</w:t>
      </w:r>
      <w:r w:rsidRPr="00185C4E">
        <w:rPr>
          <w:rFonts w:ascii="DejaVu Sans" w:hAnsi="DejaVu Sans"/>
          <w:spacing w:val="-13"/>
          <w:sz w:val="25"/>
          <w:lang w:val="fr-FR"/>
        </w:rPr>
        <w:t>||</w:t>
      </w:r>
      <w:r w:rsidRPr="00185C4E">
        <w:rPr>
          <w:rFonts w:ascii="Times New Roman" w:hAnsi="Times New Roman"/>
          <w:i/>
          <w:spacing w:val="-13"/>
          <w:sz w:val="24"/>
          <w:lang w:val="fr-FR"/>
        </w:rPr>
        <w:t>q</w:t>
      </w:r>
      <w:r w:rsidRPr="00185C4E">
        <w:rPr>
          <w:spacing w:val="-13"/>
          <w:sz w:val="24"/>
          <w:lang w:val="fr-FR"/>
        </w:rPr>
        <w:t>ˆ</w:t>
      </w:r>
      <w:r w:rsidRPr="00185C4E">
        <w:rPr>
          <w:rFonts w:ascii="DejaVu Sans" w:hAnsi="DejaVu Sans"/>
          <w:spacing w:val="-13"/>
          <w:sz w:val="25"/>
          <w:lang w:val="fr-FR"/>
        </w:rPr>
        <w:t>||</w:t>
      </w:r>
      <w:r w:rsidRPr="00185C4E">
        <w:rPr>
          <w:spacing w:val="-13"/>
          <w:sz w:val="25"/>
          <w:vertAlign w:val="subscript"/>
          <w:lang w:val="fr-FR"/>
        </w:rPr>
        <w:t>1</w:t>
      </w:r>
    </w:p>
    <w:p w:rsidR="00B77999" w:rsidRPr="00185C4E" w:rsidRDefault="00B77999">
      <w:pPr>
        <w:spacing w:line="232" w:lineRule="exact"/>
        <w:jc w:val="center"/>
        <w:rPr>
          <w:sz w:val="25"/>
          <w:lang w:val="fr-FR"/>
        </w:rPr>
        <w:sectPr w:rsidR="00B77999" w:rsidRPr="00185C4E">
          <w:pgSz w:w="11910" w:h="16840"/>
          <w:pgMar w:top="2180" w:right="0" w:bottom="280" w:left="1500" w:header="1885" w:footer="0" w:gutter="0"/>
          <w:cols w:space="720"/>
        </w:sectPr>
      </w:pPr>
    </w:p>
    <w:p w:rsidR="00B77999" w:rsidRPr="00185C4E" w:rsidRDefault="00D9490F">
      <w:pPr>
        <w:tabs>
          <w:tab w:val="left" w:pos="2561"/>
        </w:tabs>
        <w:spacing w:before="35" w:line="323" w:lineRule="exact"/>
        <w:ind w:left="976"/>
        <w:rPr>
          <w:rFonts w:ascii="DejaVu Sans" w:hAnsi="DejaVu Sans"/>
          <w:sz w:val="24"/>
          <w:lang w:val="fr-FR"/>
        </w:rPr>
      </w:pPr>
      <w:r w:rsidRPr="00185C4E">
        <w:rPr>
          <w:position w:val="2"/>
          <w:sz w:val="24"/>
          <w:lang w:val="fr-FR"/>
        </w:rPr>
        <w:lastRenderedPageBreak/>
        <w:t xml:space="preserve">avec  </w:t>
      </w:r>
      <w:r w:rsidRPr="00185C4E">
        <w:rPr>
          <w:rFonts w:ascii="Times New Roman" w:hAnsi="Times New Roman"/>
          <w:i/>
          <w:spacing w:val="-45"/>
          <w:position w:val="2"/>
          <w:sz w:val="24"/>
          <w:lang w:val="fr-FR"/>
        </w:rPr>
        <w:t>p</w:t>
      </w:r>
      <w:r w:rsidRPr="00185C4E">
        <w:rPr>
          <w:spacing w:val="-45"/>
          <w:position w:val="2"/>
          <w:sz w:val="24"/>
          <w:lang w:val="fr-FR"/>
        </w:rPr>
        <w:t xml:space="preserve">ˆ       </w:t>
      </w:r>
      <w:r w:rsidRPr="00185C4E">
        <w:rPr>
          <w:rFonts w:ascii="Arial Black" w:hAnsi="Arial Black"/>
          <w:position w:val="2"/>
          <w:sz w:val="25"/>
          <w:lang w:val="fr-FR"/>
        </w:rPr>
        <w:t>=</w:t>
      </w:r>
      <w:r w:rsidRPr="00185C4E">
        <w:rPr>
          <w:rFonts w:ascii="Arial Black" w:hAnsi="Arial Black"/>
          <w:spacing w:val="-57"/>
          <w:position w:val="2"/>
          <w:sz w:val="25"/>
          <w:lang w:val="fr-FR"/>
        </w:rPr>
        <w:t xml:space="preserve"> </w:t>
      </w:r>
      <w:r>
        <w:rPr>
          <w:rFonts w:ascii="Noto Serif" w:hAnsi="Noto Serif"/>
          <w:position w:val="2"/>
          <w:sz w:val="24"/>
        </w:rPr>
        <w:t>α</w:t>
      </w:r>
      <w:r w:rsidRPr="00185C4E">
        <w:rPr>
          <w:rFonts w:ascii="Noto Serif" w:hAnsi="Noto Serif"/>
          <w:spacing w:val="-9"/>
          <w:position w:val="2"/>
          <w:sz w:val="24"/>
          <w:lang w:val="fr-FR"/>
        </w:rPr>
        <w:t xml:space="preserve"> </w:t>
      </w:r>
      <w:r w:rsidRPr="00185C4E">
        <w:rPr>
          <w:rFonts w:ascii="Arial Black" w:hAnsi="Arial Black"/>
          <w:position w:val="2"/>
          <w:sz w:val="25"/>
          <w:lang w:val="fr-FR"/>
        </w:rPr>
        <w:t>+</w:t>
      </w:r>
      <w:r w:rsidRPr="00185C4E">
        <w:rPr>
          <w:rFonts w:ascii="Arial Black" w:hAnsi="Arial Black"/>
          <w:position w:val="2"/>
          <w:sz w:val="25"/>
          <w:lang w:val="fr-FR"/>
        </w:rPr>
        <w:tab/>
      </w:r>
      <w:r w:rsidRPr="00185C4E">
        <w:rPr>
          <w:rFonts w:ascii="DejaVu Sans" w:hAnsi="DejaVu Sans"/>
          <w:sz w:val="24"/>
          <w:lang w:val="fr-FR"/>
        </w:rPr>
        <w:t>∑</w:t>
      </w:r>
    </w:p>
    <w:p w:rsidR="00B77999" w:rsidRPr="00185C4E" w:rsidRDefault="00D9490F">
      <w:pPr>
        <w:spacing w:line="236" w:lineRule="exact"/>
        <w:jc w:val="right"/>
        <w:rPr>
          <w:sz w:val="18"/>
          <w:lang w:val="fr-FR"/>
        </w:rPr>
      </w:pPr>
      <w:r w:rsidRPr="00185C4E">
        <w:rPr>
          <w:rFonts w:ascii="Times New Roman" w:hAnsi="Times New Roman"/>
          <w:i/>
          <w:spacing w:val="5"/>
          <w:w w:val="99"/>
          <w:sz w:val="18"/>
          <w:lang w:val="fr-FR"/>
        </w:rPr>
        <w:t>i</w:t>
      </w:r>
      <w:r w:rsidRPr="00185C4E">
        <w:rPr>
          <w:spacing w:val="7"/>
          <w:w w:val="79"/>
          <w:sz w:val="18"/>
          <w:lang w:val="fr-FR"/>
        </w:rPr>
        <w:t>:</w:t>
      </w:r>
      <w:r w:rsidRPr="00185C4E">
        <w:rPr>
          <w:rFonts w:ascii="Times New Roman" w:hAnsi="Times New Roman"/>
          <w:i/>
          <w:spacing w:val="-62"/>
          <w:w w:val="112"/>
          <w:sz w:val="18"/>
          <w:lang w:val="fr-FR"/>
        </w:rPr>
        <w:t>x</w:t>
      </w:r>
      <w:r w:rsidRPr="00185C4E">
        <w:rPr>
          <w:spacing w:val="5"/>
          <w:w w:val="66"/>
          <w:sz w:val="18"/>
          <w:lang w:val="fr-FR"/>
        </w:rPr>
        <w:t>ˆ</w:t>
      </w:r>
      <w:r w:rsidRPr="00185C4E">
        <w:rPr>
          <w:rFonts w:ascii="Times New Roman" w:hAnsi="Times New Roman"/>
          <w:i/>
          <w:w w:val="99"/>
          <w:position w:val="-3"/>
          <w:sz w:val="14"/>
          <w:lang w:val="fr-FR"/>
        </w:rPr>
        <w:t>i</w:t>
      </w:r>
      <w:r w:rsidRPr="00185C4E">
        <w:rPr>
          <w:rFonts w:ascii="Times New Roman" w:hAnsi="Times New Roman"/>
          <w:i/>
          <w:spacing w:val="-21"/>
          <w:position w:val="-3"/>
          <w:sz w:val="14"/>
          <w:lang w:val="fr-FR"/>
        </w:rPr>
        <w:t xml:space="preserve"> </w:t>
      </w:r>
      <w:r w:rsidRPr="00185C4E">
        <w:rPr>
          <w:rFonts w:ascii="Arial Black" w:hAnsi="Arial Black"/>
          <w:spacing w:val="2"/>
          <w:w w:val="122"/>
          <w:sz w:val="18"/>
          <w:lang w:val="fr-FR"/>
        </w:rPr>
        <w:t>=</w:t>
      </w:r>
      <w:r w:rsidRPr="00185C4E">
        <w:rPr>
          <w:w w:val="115"/>
          <w:sz w:val="18"/>
          <w:lang w:val="fr-FR"/>
        </w:rPr>
        <w:t>1</w:t>
      </w:r>
    </w:p>
    <w:p w:rsidR="00B77999" w:rsidRPr="00185C4E" w:rsidRDefault="00D9490F">
      <w:pPr>
        <w:tabs>
          <w:tab w:val="left" w:pos="1609"/>
        </w:tabs>
        <w:spacing w:before="35" w:line="329" w:lineRule="exact"/>
        <w:ind w:left="6"/>
        <w:rPr>
          <w:rFonts w:ascii="DejaVu Sans" w:hAnsi="DejaVu Sans"/>
          <w:sz w:val="24"/>
          <w:lang w:val="fr-FR"/>
        </w:rPr>
      </w:pPr>
      <w:r w:rsidRPr="00185C4E">
        <w:rPr>
          <w:lang w:val="fr-FR"/>
        </w:rPr>
        <w:br w:type="column"/>
      </w:r>
      <w:r w:rsidRPr="00185C4E">
        <w:rPr>
          <w:rFonts w:ascii="Times New Roman" w:hAnsi="Times New Roman"/>
          <w:i/>
          <w:spacing w:val="-83"/>
          <w:w w:val="112"/>
          <w:position w:val="2"/>
          <w:sz w:val="24"/>
          <w:lang w:val="fr-FR"/>
        </w:rPr>
        <w:lastRenderedPageBreak/>
        <w:t>x</w:t>
      </w:r>
      <w:r w:rsidRPr="00185C4E">
        <w:rPr>
          <w:spacing w:val="6"/>
          <w:w w:val="66"/>
          <w:position w:val="2"/>
          <w:sz w:val="24"/>
          <w:lang w:val="fr-FR"/>
        </w:rPr>
        <w:t>ˆ</w:t>
      </w:r>
      <w:r w:rsidRPr="00185C4E">
        <w:rPr>
          <w:rFonts w:ascii="Times New Roman" w:hAnsi="Times New Roman"/>
          <w:i/>
          <w:w w:val="99"/>
          <w:position w:val="-2"/>
          <w:sz w:val="18"/>
          <w:lang w:val="fr-FR"/>
        </w:rPr>
        <w:t>i</w:t>
      </w:r>
      <w:r w:rsidRPr="00185C4E">
        <w:rPr>
          <w:rFonts w:ascii="Times New Roman" w:hAnsi="Times New Roman"/>
          <w:i/>
          <w:position w:val="-2"/>
          <w:sz w:val="18"/>
          <w:lang w:val="fr-FR"/>
        </w:rPr>
        <w:t xml:space="preserve"> </w:t>
      </w:r>
      <w:r w:rsidRPr="00185C4E">
        <w:rPr>
          <w:rFonts w:ascii="Times New Roman" w:hAnsi="Times New Roman"/>
          <w:i/>
          <w:spacing w:val="-17"/>
          <w:position w:val="-2"/>
          <w:sz w:val="18"/>
          <w:lang w:val="fr-FR"/>
        </w:rPr>
        <w:t xml:space="preserve"> </w:t>
      </w:r>
      <w:r w:rsidRPr="00185C4E">
        <w:rPr>
          <w:w w:val="96"/>
          <w:position w:val="2"/>
          <w:sz w:val="24"/>
          <w:lang w:val="fr-FR"/>
        </w:rPr>
        <w:t>et</w:t>
      </w:r>
      <w:r w:rsidRPr="00185C4E">
        <w:rPr>
          <w:spacing w:val="4"/>
          <w:position w:val="2"/>
          <w:sz w:val="24"/>
          <w:lang w:val="fr-FR"/>
        </w:rPr>
        <w:t xml:space="preserve"> </w:t>
      </w:r>
      <w:r w:rsidRPr="00185C4E">
        <w:rPr>
          <w:rFonts w:ascii="Times New Roman" w:hAnsi="Times New Roman"/>
          <w:i/>
          <w:spacing w:val="-78"/>
          <w:w w:val="92"/>
          <w:position w:val="2"/>
          <w:sz w:val="24"/>
          <w:lang w:val="fr-FR"/>
        </w:rPr>
        <w:t>q</w:t>
      </w:r>
      <w:r w:rsidRPr="00185C4E">
        <w:rPr>
          <w:w w:val="66"/>
          <w:position w:val="2"/>
          <w:sz w:val="24"/>
          <w:lang w:val="fr-FR"/>
        </w:rPr>
        <w:t>ˆ</w:t>
      </w:r>
      <w:r w:rsidRPr="00185C4E">
        <w:rPr>
          <w:spacing w:val="12"/>
          <w:position w:val="2"/>
          <w:sz w:val="24"/>
          <w:lang w:val="fr-FR"/>
        </w:rPr>
        <w:t xml:space="preserve"> </w:t>
      </w:r>
      <w:r w:rsidRPr="00185C4E">
        <w:rPr>
          <w:rFonts w:ascii="Arial Black" w:hAnsi="Arial Black"/>
          <w:w w:val="117"/>
          <w:position w:val="2"/>
          <w:sz w:val="25"/>
          <w:lang w:val="fr-FR"/>
        </w:rPr>
        <w:t>=</w:t>
      </w:r>
      <w:r w:rsidRPr="00185C4E">
        <w:rPr>
          <w:rFonts w:ascii="Arial Black" w:hAnsi="Arial Black"/>
          <w:spacing w:val="-11"/>
          <w:position w:val="2"/>
          <w:sz w:val="25"/>
          <w:lang w:val="fr-FR"/>
        </w:rPr>
        <w:t xml:space="preserve"> </w:t>
      </w:r>
      <w:r>
        <w:rPr>
          <w:rFonts w:ascii="Noto Serif" w:hAnsi="Noto Serif"/>
          <w:w w:val="86"/>
          <w:position w:val="2"/>
          <w:sz w:val="24"/>
        </w:rPr>
        <w:t>α</w:t>
      </w:r>
      <w:r w:rsidRPr="00185C4E">
        <w:rPr>
          <w:rFonts w:ascii="Noto Serif" w:hAnsi="Noto Serif"/>
          <w:spacing w:val="-10"/>
          <w:position w:val="2"/>
          <w:sz w:val="24"/>
          <w:lang w:val="fr-FR"/>
        </w:rPr>
        <w:t xml:space="preserve"> </w:t>
      </w:r>
      <w:r w:rsidRPr="00185C4E">
        <w:rPr>
          <w:rFonts w:ascii="Arial Black" w:hAnsi="Arial Black"/>
          <w:w w:val="117"/>
          <w:position w:val="2"/>
          <w:sz w:val="25"/>
          <w:lang w:val="fr-FR"/>
        </w:rPr>
        <w:t>+</w:t>
      </w:r>
      <w:r w:rsidRPr="00185C4E">
        <w:rPr>
          <w:rFonts w:ascii="Arial Black" w:hAnsi="Arial Black"/>
          <w:position w:val="2"/>
          <w:sz w:val="25"/>
          <w:lang w:val="fr-FR"/>
        </w:rPr>
        <w:tab/>
      </w:r>
      <w:r w:rsidRPr="00185C4E">
        <w:rPr>
          <w:rFonts w:ascii="DejaVu Sans" w:hAnsi="DejaVu Sans"/>
          <w:w w:val="113"/>
          <w:sz w:val="24"/>
          <w:lang w:val="fr-FR"/>
        </w:rPr>
        <w:t>∑</w:t>
      </w:r>
    </w:p>
    <w:p w:rsidR="00B77999" w:rsidRPr="00185C4E" w:rsidRDefault="00D9490F">
      <w:pPr>
        <w:spacing w:line="231" w:lineRule="exact"/>
        <w:jc w:val="right"/>
        <w:rPr>
          <w:sz w:val="18"/>
          <w:lang w:val="fr-FR"/>
        </w:rPr>
      </w:pPr>
      <w:r w:rsidRPr="00185C4E">
        <w:rPr>
          <w:rFonts w:ascii="Times New Roman" w:hAnsi="Times New Roman"/>
          <w:i/>
          <w:spacing w:val="5"/>
          <w:w w:val="99"/>
          <w:sz w:val="18"/>
          <w:lang w:val="fr-FR"/>
        </w:rPr>
        <w:t>i</w:t>
      </w:r>
      <w:r w:rsidRPr="00185C4E">
        <w:rPr>
          <w:spacing w:val="7"/>
          <w:w w:val="79"/>
          <w:sz w:val="18"/>
          <w:lang w:val="fr-FR"/>
        </w:rPr>
        <w:t>:</w:t>
      </w:r>
      <w:r w:rsidRPr="00185C4E">
        <w:rPr>
          <w:rFonts w:ascii="Times New Roman" w:hAnsi="Times New Roman"/>
          <w:i/>
          <w:spacing w:val="-62"/>
          <w:w w:val="112"/>
          <w:sz w:val="18"/>
          <w:lang w:val="fr-FR"/>
        </w:rPr>
        <w:t>x</w:t>
      </w:r>
      <w:r w:rsidRPr="00185C4E">
        <w:rPr>
          <w:spacing w:val="5"/>
          <w:w w:val="66"/>
          <w:sz w:val="18"/>
          <w:lang w:val="fr-FR"/>
        </w:rPr>
        <w:t>ˆ</w:t>
      </w:r>
      <w:r w:rsidRPr="00185C4E">
        <w:rPr>
          <w:rFonts w:ascii="Times New Roman" w:hAnsi="Times New Roman"/>
          <w:i/>
          <w:w w:val="99"/>
          <w:position w:val="-3"/>
          <w:sz w:val="14"/>
          <w:lang w:val="fr-FR"/>
        </w:rPr>
        <w:t>i</w:t>
      </w:r>
      <w:r w:rsidRPr="00185C4E">
        <w:rPr>
          <w:rFonts w:ascii="Times New Roman" w:hAnsi="Times New Roman"/>
          <w:i/>
          <w:spacing w:val="-21"/>
          <w:position w:val="-3"/>
          <w:sz w:val="14"/>
          <w:lang w:val="fr-FR"/>
        </w:rPr>
        <w:t xml:space="preserve"> </w:t>
      </w:r>
      <w:r w:rsidRPr="00185C4E">
        <w:rPr>
          <w:rFonts w:ascii="Arial Black" w:hAnsi="Arial Black"/>
          <w:spacing w:val="4"/>
          <w:w w:val="122"/>
          <w:sz w:val="18"/>
          <w:lang w:val="fr-FR"/>
        </w:rPr>
        <w:t>=</w:t>
      </w:r>
      <w:r w:rsidRPr="00185C4E">
        <w:rPr>
          <w:rFonts w:ascii="DejaVu Sans" w:hAnsi="DejaVu Sans"/>
          <w:spacing w:val="2"/>
          <w:w w:val="96"/>
          <w:sz w:val="18"/>
          <w:lang w:val="fr-FR"/>
        </w:rPr>
        <w:t>−</w:t>
      </w:r>
      <w:r w:rsidRPr="00185C4E">
        <w:rPr>
          <w:w w:val="115"/>
          <w:sz w:val="18"/>
          <w:lang w:val="fr-FR"/>
        </w:rPr>
        <w:t>1</w:t>
      </w:r>
    </w:p>
    <w:p w:rsidR="00B77999" w:rsidRPr="00185C4E" w:rsidRDefault="00D9490F">
      <w:pPr>
        <w:pStyle w:val="Corpsdetexte"/>
        <w:spacing w:before="55"/>
        <w:ind w:left="6"/>
        <w:rPr>
          <w:lang w:val="fr-FR"/>
        </w:rPr>
      </w:pPr>
      <w:r w:rsidRPr="00185C4E">
        <w:rPr>
          <w:lang w:val="fr-FR"/>
        </w:rPr>
        <w:br w:type="column"/>
      </w:r>
      <w:r w:rsidRPr="00185C4E">
        <w:rPr>
          <w:rFonts w:ascii="Times New Roman" w:hAnsi="Times New Roman"/>
          <w:i/>
          <w:spacing w:val="-83"/>
          <w:w w:val="112"/>
          <w:lang w:val="fr-FR"/>
        </w:rPr>
        <w:lastRenderedPageBreak/>
        <w:t>x</w:t>
      </w:r>
      <w:r w:rsidRPr="00185C4E">
        <w:rPr>
          <w:spacing w:val="6"/>
          <w:w w:val="66"/>
          <w:lang w:val="fr-FR"/>
        </w:rPr>
        <w:t>ˆ</w:t>
      </w:r>
      <w:r w:rsidRPr="00185C4E">
        <w:rPr>
          <w:rFonts w:ascii="Times New Roman" w:hAnsi="Times New Roman"/>
          <w:i/>
          <w:spacing w:val="13"/>
          <w:w w:val="89"/>
          <w:vertAlign w:val="subscript"/>
          <w:lang w:val="fr-FR"/>
        </w:rPr>
        <w:t>i</w:t>
      </w:r>
      <w:r w:rsidRPr="00185C4E">
        <w:rPr>
          <w:w w:val="92"/>
          <w:lang w:val="fr-FR"/>
        </w:rPr>
        <w:t>.</w:t>
      </w:r>
      <w:r w:rsidRPr="00185C4E">
        <w:rPr>
          <w:spacing w:val="1"/>
          <w:lang w:val="fr-FR"/>
        </w:rPr>
        <w:t xml:space="preserve"> </w:t>
      </w:r>
      <w:r w:rsidRPr="00185C4E">
        <w:rPr>
          <w:w w:val="99"/>
          <w:lang w:val="fr-FR"/>
        </w:rPr>
        <w:t>La</w:t>
      </w:r>
      <w:r w:rsidRPr="00185C4E">
        <w:rPr>
          <w:spacing w:val="1"/>
          <w:lang w:val="fr-FR"/>
        </w:rPr>
        <w:t xml:space="preserve"> </w:t>
      </w:r>
      <w:r w:rsidRPr="00185C4E">
        <w:rPr>
          <w:w w:val="102"/>
          <w:lang w:val="fr-FR"/>
        </w:rPr>
        <w:t>valeur</w:t>
      </w:r>
      <w:r w:rsidRPr="00185C4E">
        <w:rPr>
          <w:spacing w:val="1"/>
          <w:lang w:val="fr-FR"/>
        </w:rPr>
        <w:t xml:space="preserve"> </w:t>
      </w:r>
      <w:r w:rsidRPr="00185C4E">
        <w:rPr>
          <w:w w:val="102"/>
          <w:lang w:val="fr-FR"/>
        </w:rPr>
        <w:t>de</w:t>
      </w:r>
      <w:r w:rsidRPr="00185C4E">
        <w:rPr>
          <w:spacing w:val="4"/>
          <w:lang w:val="fr-FR"/>
        </w:rPr>
        <w:t xml:space="preserve"> </w:t>
      </w:r>
      <w:r>
        <w:rPr>
          <w:rFonts w:ascii="Noto Serif" w:hAnsi="Noto Serif"/>
          <w:w w:val="86"/>
        </w:rPr>
        <w:t>α</w:t>
      </w:r>
      <w:r w:rsidRPr="00185C4E">
        <w:rPr>
          <w:rFonts w:ascii="Noto Serif" w:hAnsi="Noto Serif"/>
          <w:lang w:val="fr-FR"/>
        </w:rPr>
        <w:t xml:space="preserve"> </w:t>
      </w:r>
      <w:r w:rsidRPr="00185C4E">
        <w:rPr>
          <w:w w:val="97"/>
          <w:lang w:val="fr-FR"/>
        </w:rPr>
        <w:t>est</w:t>
      </w:r>
      <w:r w:rsidRPr="00185C4E">
        <w:rPr>
          <w:spacing w:val="1"/>
          <w:lang w:val="fr-FR"/>
        </w:rPr>
        <w:t xml:space="preserve"> </w:t>
      </w:r>
      <w:r w:rsidRPr="00185C4E">
        <w:rPr>
          <w:w w:val="99"/>
          <w:lang w:val="fr-FR"/>
        </w:rPr>
        <w:t>prédéfinie.</w:t>
      </w:r>
    </w:p>
    <w:p w:rsidR="00B77999" w:rsidRPr="00185C4E" w:rsidRDefault="00B77999">
      <w:pPr>
        <w:rPr>
          <w:lang w:val="fr-FR"/>
        </w:rPr>
        <w:sectPr w:rsidR="00B77999" w:rsidRPr="00185C4E">
          <w:type w:val="continuous"/>
          <w:pgSz w:w="11910" w:h="16840"/>
          <w:pgMar w:top="1580" w:right="0" w:bottom="280" w:left="1500" w:header="720" w:footer="720" w:gutter="0"/>
          <w:cols w:num="3" w:space="720" w:equalWidth="0">
            <w:col w:w="2900" w:space="40"/>
            <w:col w:w="2022" w:space="39"/>
            <w:col w:w="5409"/>
          </w:cols>
        </w:sectPr>
      </w:pPr>
    </w:p>
    <w:p w:rsidR="00B77999" w:rsidRPr="00185C4E" w:rsidRDefault="00B77999">
      <w:pPr>
        <w:tabs>
          <w:tab w:val="left" w:pos="3158"/>
        </w:tabs>
        <w:spacing w:before="6" w:line="196" w:lineRule="auto"/>
        <w:ind w:left="976" w:right="1656" w:firstLine="351"/>
        <w:rPr>
          <w:sz w:val="24"/>
          <w:lang w:val="fr-FR"/>
        </w:rPr>
      </w:pPr>
      <w:r w:rsidRPr="00B77999">
        <w:lastRenderedPageBreak/>
        <w:pict>
          <v:line id="_x0000_s1354" style="position:absolute;left:0;text-align:left;z-index:-251582976;mso-position-horizontal-relative:page" from="136pt,18.55pt" to="144.95pt,18.55pt" strokeweight=".16864mm">
            <w10:wrap anchorx="page"/>
          </v:line>
        </w:pict>
      </w:r>
      <w:r w:rsidRPr="00B77999">
        <w:pict>
          <v:line id="_x0000_s1353" style="position:absolute;left:0;text-align:left;z-index:-251581952;mso-position-horizontal-relative:page" from="197.35pt,18.55pt" to="206.3pt,18.55pt" strokeweight=".16864mm">
            <w10:wrap anchorx="page"/>
          </v:line>
        </w:pict>
      </w:r>
      <w:r w:rsidRPr="00B77999">
        <w:pict>
          <v:shape id="_x0000_s1352" type="#_x0000_t202" style="position:absolute;left:0;text-align:left;margin-left:225.9pt;margin-top:16.35pt;width:53pt;height:21.65pt;z-index:-251576832;mso-position-horizontal-relative:page" filled="f" stroked="f">
            <v:textbox inset="0,0,0,0">
              <w:txbxContent>
                <w:p w:rsidR="00D9490F" w:rsidRDefault="00D9490F">
                  <w:pPr>
                    <w:tabs>
                      <w:tab w:val="left" w:pos="729"/>
                    </w:tabs>
                    <w:spacing w:line="252" w:lineRule="exact"/>
                    <w:rPr>
                      <w:rFonts w:ascii="DejaVu Sans"/>
                      <w:sz w:val="25"/>
                    </w:rPr>
                  </w:pPr>
                  <w:r>
                    <w:rPr>
                      <w:rFonts w:ascii="DejaVu Sans"/>
                      <w:spacing w:val="3"/>
                      <w:w w:val="90"/>
                      <w:sz w:val="25"/>
                    </w:rPr>
                    <w:t xml:space="preserve">|| </w:t>
                  </w:r>
                  <w:r>
                    <w:rPr>
                      <w:rFonts w:ascii="DejaVu Sans"/>
                      <w:spacing w:val="22"/>
                      <w:w w:val="90"/>
                      <w:sz w:val="25"/>
                    </w:rPr>
                    <w:t xml:space="preserve"> </w:t>
                  </w:r>
                  <w:r>
                    <w:rPr>
                      <w:rFonts w:ascii="DejaVu Sans"/>
                      <w:spacing w:val="3"/>
                      <w:w w:val="90"/>
                      <w:sz w:val="25"/>
                    </w:rPr>
                    <w:t>||</w:t>
                  </w:r>
                  <w:r>
                    <w:rPr>
                      <w:rFonts w:ascii="DejaVu Sans"/>
                      <w:spacing w:val="3"/>
                      <w:w w:val="90"/>
                      <w:sz w:val="25"/>
                    </w:rPr>
                    <w:tab/>
                  </w:r>
                  <w:r>
                    <w:rPr>
                      <w:rFonts w:ascii="DejaVu Sans"/>
                      <w:w w:val="90"/>
                      <w:sz w:val="25"/>
                    </w:rPr>
                    <w:t>|</w:t>
                  </w:r>
                  <w:r>
                    <w:rPr>
                      <w:rFonts w:ascii="DejaVu Sans"/>
                      <w:spacing w:val="36"/>
                      <w:w w:val="90"/>
                      <w:sz w:val="25"/>
                    </w:rPr>
                    <w:t xml:space="preserve"> </w:t>
                  </w:r>
                  <w:r>
                    <w:rPr>
                      <w:rFonts w:ascii="DejaVu Sans"/>
                      <w:w w:val="90"/>
                      <w:sz w:val="25"/>
                    </w:rPr>
                    <w:t>|</w:t>
                  </w:r>
                </w:p>
              </w:txbxContent>
            </v:textbox>
            <w10:wrap anchorx="page"/>
          </v:shape>
        </w:pict>
      </w:r>
      <w:r w:rsidRPr="00B77999">
        <w:pict>
          <v:shape id="_x0000_s1351" type="#_x0000_t202" style="position:absolute;left:0;text-align:left;margin-left:502.5pt;margin-top:1.95pt;width:9.7pt;height:21.65pt;z-index:-251575808;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00D9490F" w:rsidRPr="00185C4E">
        <w:rPr>
          <w:sz w:val="24"/>
          <w:lang w:val="fr-FR"/>
        </w:rPr>
        <w:t xml:space="preserve">La classe de </w:t>
      </w:r>
      <w:r w:rsidR="00D9490F" w:rsidRPr="00185C4E">
        <w:rPr>
          <w:rFonts w:ascii="Times New Roman" w:hAnsi="Times New Roman"/>
          <w:i/>
          <w:sz w:val="24"/>
          <w:lang w:val="fr-FR"/>
        </w:rPr>
        <w:t xml:space="preserve">x </w:t>
      </w:r>
      <w:r w:rsidR="00D9490F" w:rsidRPr="00185C4E">
        <w:rPr>
          <w:sz w:val="24"/>
          <w:lang w:val="fr-FR"/>
        </w:rPr>
        <w:t xml:space="preserve">est prédite  par  :  </w:t>
      </w:r>
      <w:r w:rsidR="00D9490F" w:rsidRPr="00185C4E">
        <w:rPr>
          <w:rFonts w:ascii="Times New Roman" w:hAnsi="Times New Roman"/>
          <w:i/>
          <w:sz w:val="24"/>
          <w:lang w:val="fr-FR"/>
        </w:rPr>
        <w:t xml:space="preserve">y  </w:t>
      </w:r>
      <w:r w:rsidR="00D9490F" w:rsidRPr="00185C4E">
        <w:rPr>
          <w:rFonts w:ascii="Arial Black" w:hAnsi="Arial Black"/>
          <w:sz w:val="25"/>
          <w:lang w:val="fr-FR"/>
        </w:rPr>
        <w:t xml:space="preserve">= </w:t>
      </w:r>
      <w:r w:rsidR="00D9490F" w:rsidRPr="00185C4E">
        <w:rPr>
          <w:rFonts w:ascii="Times New Roman" w:hAnsi="Times New Roman"/>
          <w:i/>
          <w:spacing w:val="5"/>
          <w:sz w:val="24"/>
          <w:lang w:val="fr-FR"/>
        </w:rPr>
        <w:t>signe</w:t>
      </w:r>
      <w:r w:rsidR="00D9490F" w:rsidRPr="00185C4E">
        <w:rPr>
          <w:rFonts w:ascii="Arial Black" w:hAnsi="Arial Black"/>
          <w:spacing w:val="5"/>
          <w:sz w:val="25"/>
          <w:lang w:val="fr-FR"/>
        </w:rPr>
        <w:t>(</w:t>
      </w:r>
      <w:r w:rsidR="00D9490F" w:rsidRPr="00185C4E">
        <w:rPr>
          <w:rFonts w:ascii="Times New Roman" w:hAnsi="Times New Roman"/>
          <w:b/>
          <w:spacing w:val="5"/>
          <w:sz w:val="24"/>
          <w:lang w:val="fr-FR"/>
        </w:rPr>
        <w:t>w</w:t>
      </w:r>
      <w:r w:rsidR="00D9490F" w:rsidRPr="00185C4E">
        <w:rPr>
          <w:rFonts w:ascii="DejaVu Sans" w:hAnsi="DejaVu Sans"/>
          <w:spacing w:val="5"/>
          <w:position w:val="9"/>
          <w:sz w:val="18"/>
          <w:lang w:val="fr-FR"/>
        </w:rPr>
        <w:t xml:space="preserve">T </w:t>
      </w:r>
      <w:r w:rsidR="00D9490F" w:rsidRPr="00185C4E">
        <w:rPr>
          <w:rFonts w:ascii="Times New Roman" w:hAnsi="Times New Roman"/>
          <w:i/>
          <w:spacing w:val="-42"/>
          <w:sz w:val="24"/>
          <w:lang w:val="fr-FR"/>
        </w:rPr>
        <w:t>x</w:t>
      </w:r>
      <w:r w:rsidR="00D9490F" w:rsidRPr="00185C4E">
        <w:rPr>
          <w:spacing w:val="-42"/>
          <w:sz w:val="24"/>
          <w:lang w:val="fr-FR"/>
        </w:rPr>
        <w:t xml:space="preserve">˜  </w:t>
      </w:r>
      <w:r w:rsidR="00D9490F" w:rsidRPr="00185C4E">
        <w:rPr>
          <w:rFonts w:ascii="Arial Black" w:hAnsi="Arial Black"/>
          <w:sz w:val="25"/>
          <w:lang w:val="fr-FR"/>
        </w:rPr>
        <w:t xml:space="preserve">+ </w:t>
      </w:r>
      <w:r w:rsidR="00D9490F" w:rsidRPr="00185C4E">
        <w:rPr>
          <w:rFonts w:ascii="Times New Roman" w:hAnsi="Times New Roman"/>
          <w:i/>
          <w:spacing w:val="2"/>
          <w:sz w:val="24"/>
          <w:lang w:val="fr-FR"/>
        </w:rPr>
        <w:t>b</w:t>
      </w:r>
      <w:r w:rsidR="00D9490F" w:rsidRPr="00185C4E">
        <w:rPr>
          <w:rFonts w:ascii="Arial Black" w:hAnsi="Arial Black"/>
          <w:spacing w:val="2"/>
          <w:sz w:val="25"/>
          <w:lang w:val="fr-FR"/>
        </w:rPr>
        <w:t>)</w:t>
      </w:r>
      <w:r w:rsidR="00D9490F" w:rsidRPr="00185C4E">
        <w:rPr>
          <w:spacing w:val="2"/>
          <w:sz w:val="24"/>
          <w:lang w:val="fr-FR"/>
        </w:rPr>
        <w:t xml:space="preserve">,  </w:t>
      </w:r>
      <w:r w:rsidR="00D9490F" w:rsidRPr="00185C4E">
        <w:rPr>
          <w:sz w:val="24"/>
          <w:lang w:val="fr-FR"/>
        </w:rPr>
        <w:t xml:space="preserve">avec  </w:t>
      </w:r>
      <w:r w:rsidR="00D9490F" w:rsidRPr="00185C4E">
        <w:rPr>
          <w:rFonts w:ascii="Times New Roman" w:hAnsi="Times New Roman"/>
          <w:b/>
          <w:sz w:val="24"/>
          <w:lang w:val="fr-FR"/>
        </w:rPr>
        <w:t xml:space="preserve">w  </w:t>
      </w:r>
      <w:r w:rsidR="00D9490F" w:rsidRPr="00185C4E">
        <w:rPr>
          <w:rFonts w:ascii="Arial Black" w:hAnsi="Arial Black"/>
          <w:sz w:val="25"/>
          <w:lang w:val="fr-FR"/>
        </w:rPr>
        <w:t>= (</w:t>
      </w:r>
      <w:r w:rsidR="00D9490F" w:rsidRPr="00185C4E">
        <w:rPr>
          <w:sz w:val="24"/>
          <w:lang w:val="fr-FR"/>
        </w:rPr>
        <w:t xml:space="preserve">1 </w:t>
      </w:r>
      <w:r w:rsidR="00D9490F">
        <w:rPr>
          <w:rFonts w:ascii="Noto Serif" w:hAnsi="Noto Serif"/>
          <w:spacing w:val="3"/>
          <w:sz w:val="24"/>
        </w:rPr>
        <w:t>β</w:t>
      </w:r>
      <w:r w:rsidR="00D9490F" w:rsidRPr="00185C4E">
        <w:rPr>
          <w:rFonts w:ascii="Arial Black" w:hAnsi="Arial Black"/>
          <w:spacing w:val="3"/>
          <w:sz w:val="25"/>
          <w:lang w:val="fr-FR"/>
        </w:rPr>
        <w:t>)</w:t>
      </w:r>
      <w:r w:rsidR="00D9490F" w:rsidRPr="00185C4E">
        <w:rPr>
          <w:rFonts w:ascii="Times New Roman" w:hAnsi="Times New Roman"/>
          <w:i/>
          <w:spacing w:val="3"/>
          <w:sz w:val="24"/>
          <w:lang w:val="fr-FR"/>
        </w:rPr>
        <w:t xml:space="preserve">w </w:t>
      </w:r>
      <w:r w:rsidR="00D9490F" w:rsidRPr="00185C4E">
        <w:rPr>
          <w:rFonts w:ascii="Arial Black" w:hAnsi="Arial Black"/>
          <w:sz w:val="25"/>
          <w:lang w:val="fr-FR"/>
        </w:rPr>
        <w:t xml:space="preserve">+ </w:t>
      </w:r>
      <w:r w:rsidR="00D9490F">
        <w:rPr>
          <w:rFonts w:ascii="Noto Serif" w:hAnsi="Noto Serif"/>
          <w:spacing w:val="2"/>
          <w:sz w:val="24"/>
        </w:rPr>
        <w:t>β</w:t>
      </w:r>
      <w:r w:rsidR="00D9490F" w:rsidRPr="00185C4E">
        <w:rPr>
          <w:rFonts w:ascii="Times New Roman" w:hAnsi="Times New Roman"/>
          <w:i/>
          <w:spacing w:val="2"/>
          <w:sz w:val="24"/>
          <w:lang w:val="fr-FR"/>
        </w:rPr>
        <w:t xml:space="preserve">w  </w:t>
      </w:r>
      <w:r w:rsidR="00D9490F" w:rsidRPr="00185C4E">
        <w:rPr>
          <w:sz w:val="24"/>
          <w:lang w:val="fr-FR"/>
        </w:rPr>
        <w:t>où</w:t>
      </w:r>
      <w:r w:rsidR="00D9490F" w:rsidRPr="00185C4E">
        <w:rPr>
          <w:spacing w:val="-17"/>
          <w:sz w:val="24"/>
          <w:lang w:val="fr-FR"/>
        </w:rPr>
        <w:t xml:space="preserve"> </w:t>
      </w:r>
      <w:r w:rsidR="00D9490F" w:rsidRPr="00185C4E">
        <w:rPr>
          <w:rFonts w:ascii="Times New Roman" w:hAnsi="Times New Roman"/>
          <w:i/>
          <w:sz w:val="24"/>
          <w:lang w:val="fr-FR"/>
        </w:rPr>
        <w:t>w</w:t>
      </w:r>
      <w:r w:rsidR="00D9490F" w:rsidRPr="00185C4E">
        <w:rPr>
          <w:rFonts w:ascii="Times New Roman" w:hAnsi="Times New Roman"/>
          <w:i/>
          <w:spacing w:val="53"/>
          <w:sz w:val="24"/>
          <w:lang w:val="fr-FR"/>
        </w:rPr>
        <w:t xml:space="preserve"> </w:t>
      </w:r>
      <w:r w:rsidR="00D9490F" w:rsidRPr="00185C4E">
        <w:rPr>
          <w:rFonts w:ascii="Arial Black" w:hAnsi="Arial Black"/>
          <w:sz w:val="25"/>
          <w:lang w:val="fr-FR"/>
        </w:rPr>
        <w:t>=</w:t>
      </w:r>
      <w:r w:rsidR="00D9490F" w:rsidRPr="00185C4E">
        <w:rPr>
          <w:rFonts w:ascii="Arial Black" w:hAnsi="Arial Black"/>
          <w:sz w:val="25"/>
          <w:lang w:val="fr-FR"/>
        </w:rPr>
        <w:tab/>
      </w:r>
      <w:r w:rsidR="00D9490F" w:rsidRPr="00185C4E">
        <w:rPr>
          <w:rFonts w:ascii="Times New Roman" w:hAnsi="Times New Roman"/>
          <w:i/>
          <w:sz w:val="24"/>
          <w:lang w:val="fr-FR"/>
        </w:rPr>
        <w:t xml:space="preserve">w </w:t>
      </w:r>
      <w:r w:rsidR="00D9490F" w:rsidRPr="00185C4E">
        <w:rPr>
          <w:spacing w:val="6"/>
          <w:sz w:val="24"/>
          <w:vertAlign w:val="subscript"/>
          <w:lang w:val="fr-FR"/>
        </w:rPr>
        <w:t>1</w:t>
      </w:r>
      <w:r w:rsidR="00D9490F" w:rsidRPr="00185C4E">
        <w:rPr>
          <w:spacing w:val="6"/>
          <w:sz w:val="24"/>
          <w:lang w:val="fr-FR"/>
        </w:rPr>
        <w:t xml:space="preserve">/ </w:t>
      </w:r>
      <w:r w:rsidR="00D9490F" w:rsidRPr="00185C4E">
        <w:rPr>
          <w:rFonts w:ascii="Times New Roman" w:hAnsi="Times New Roman"/>
          <w:i/>
          <w:sz w:val="24"/>
          <w:lang w:val="fr-FR"/>
        </w:rPr>
        <w:t xml:space="preserve">V </w:t>
      </w:r>
      <w:r w:rsidR="00D9490F" w:rsidRPr="00185C4E">
        <w:rPr>
          <w:sz w:val="24"/>
          <w:lang w:val="fr-FR"/>
        </w:rPr>
        <w:t xml:space="preserve">et </w:t>
      </w:r>
      <w:r w:rsidR="00D9490F">
        <w:rPr>
          <w:rFonts w:ascii="Noto Serif" w:hAnsi="Noto Serif"/>
          <w:sz w:val="24"/>
        </w:rPr>
        <w:t>β</w:t>
      </w:r>
      <w:r w:rsidR="00D9490F" w:rsidRPr="00185C4E">
        <w:rPr>
          <w:rFonts w:ascii="Noto Serif" w:hAnsi="Noto Serif"/>
          <w:sz w:val="24"/>
          <w:lang w:val="fr-FR"/>
        </w:rPr>
        <w:t xml:space="preserve"> </w:t>
      </w:r>
      <w:r w:rsidR="00D9490F" w:rsidRPr="00185C4E">
        <w:rPr>
          <w:sz w:val="24"/>
          <w:lang w:val="fr-FR"/>
        </w:rPr>
        <w:t xml:space="preserve">est un hyper-paramètre de valeur pré- définie dans </w:t>
      </w:r>
      <w:r w:rsidR="00D9490F" w:rsidRPr="00185C4E">
        <w:rPr>
          <w:rFonts w:ascii="Arial Black" w:hAnsi="Arial Black"/>
          <w:sz w:val="25"/>
          <w:lang w:val="fr-FR"/>
        </w:rPr>
        <w:t>[</w:t>
      </w:r>
      <w:r w:rsidR="00D9490F" w:rsidRPr="00185C4E">
        <w:rPr>
          <w:sz w:val="24"/>
          <w:lang w:val="fr-FR"/>
        </w:rPr>
        <w:t>0; 1</w:t>
      </w:r>
      <w:r w:rsidR="00D9490F" w:rsidRPr="00185C4E">
        <w:rPr>
          <w:rFonts w:ascii="Arial Black" w:hAnsi="Arial Black"/>
          <w:sz w:val="25"/>
          <w:lang w:val="fr-FR"/>
        </w:rPr>
        <w:t xml:space="preserve">] </w:t>
      </w:r>
      <w:r w:rsidR="00D9490F" w:rsidRPr="00185C4E">
        <w:rPr>
          <w:sz w:val="24"/>
          <w:lang w:val="fr-FR"/>
        </w:rPr>
        <w:t xml:space="preserve">. </w:t>
      </w:r>
      <w:r w:rsidR="00D9490F" w:rsidRPr="00185C4E">
        <w:rPr>
          <w:rFonts w:ascii="Times New Roman" w:hAnsi="Times New Roman"/>
          <w:b/>
          <w:sz w:val="24"/>
          <w:lang w:val="fr-FR"/>
        </w:rPr>
        <w:t xml:space="preserve">w </w:t>
      </w:r>
      <w:r w:rsidR="00D9490F" w:rsidRPr="00185C4E">
        <w:rPr>
          <w:sz w:val="24"/>
          <w:lang w:val="fr-FR"/>
        </w:rPr>
        <w:t>définie l’interpolation entre le MNB et le SVM</w:t>
      </w:r>
      <w:r w:rsidR="00D9490F" w:rsidRPr="00185C4E">
        <w:rPr>
          <w:spacing w:val="-20"/>
          <w:sz w:val="24"/>
          <w:lang w:val="fr-FR"/>
        </w:rPr>
        <w:t xml:space="preserve"> </w:t>
      </w:r>
      <w:r w:rsidR="00D9490F" w:rsidRPr="00185C4E">
        <w:rPr>
          <w:sz w:val="24"/>
          <w:lang w:val="fr-FR"/>
        </w:rPr>
        <w:t>pour</w:t>
      </w:r>
    </w:p>
    <w:p w:rsidR="00B77999" w:rsidRPr="00185C4E" w:rsidRDefault="00D9490F">
      <w:pPr>
        <w:pStyle w:val="Corpsdetexte"/>
        <w:spacing w:before="5" w:line="249" w:lineRule="auto"/>
        <w:ind w:left="976" w:right="1312"/>
        <w:rPr>
          <w:lang w:val="fr-FR"/>
        </w:rPr>
      </w:pPr>
      <w:r w:rsidRPr="00185C4E">
        <w:rPr>
          <w:lang w:val="fr-FR"/>
        </w:rPr>
        <w:t xml:space="preserve">que la classification par le MBN soit préférée à moins que le SVM soit très confiant. </w:t>
      </w:r>
      <w:r w:rsidRPr="00185C4E">
        <w:rPr>
          <w:rFonts w:ascii="Times New Roman" w:hAnsi="Times New Roman"/>
          <w:i/>
          <w:lang w:val="fr-FR"/>
        </w:rPr>
        <w:t xml:space="preserve">w </w:t>
      </w:r>
      <w:r w:rsidRPr="00185C4E">
        <w:rPr>
          <w:lang w:val="fr-FR"/>
        </w:rPr>
        <w:t xml:space="preserve">et </w:t>
      </w:r>
      <w:r w:rsidRPr="00185C4E">
        <w:rPr>
          <w:rFonts w:ascii="Times New Roman" w:hAnsi="Times New Roman"/>
          <w:i/>
          <w:lang w:val="fr-FR"/>
        </w:rPr>
        <w:t xml:space="preserve">b </w:t>
      </w:r>
      <w:r w:rsidRPr="00185C4E">
        <w:rPr>
          <w:lang w:val="fr-FR"/>
        </w:rPr>
        <w:t>sont appris lors de l’entraînement du SVM.</w:t>
      </w:r>
    </w:p>
    <w:p w:rsidR="00B77999" w:rsidRPr="00185C4E" w:rsidRDefault="00B77999">
      <w:pPr>
        <w:pStyle w:val="Corpsdetexte"/>
        <w:spacing w:before="11"/>
        <w:rPr>
          <w:sz w:val="27"/>
          <w:lang w:val="fr-FR"/>
        </w:rPr>
      </w:pPr>
    </w:p>
    <w:p w:rsidR="00B77999" w:rsidRDefault="00D9490F">
      <w:pPr>
        <w:pStyle w:val="Heading4"/>
        <w:numPr>
          <w:ilvl w:val="3"/>
          <w:numId w:val="31"/>
        </w:numPr>
        <w:tabs>
          <w:tab w:val="left" w:pos="1635"/>
        </w:tabs>
        <w:rPr>
          <w:sz w:val="22"/>
        </w:rPr>
      </w:pPr>
      <w:bookmarkStart w:id="263" w:name="fastText"/>
      <w:bookmarkStart w:id="264" w:name="_bookmark181"/>
      <w:bookmarkEnd w:id="263"/>
      <w:bookmarkEnd w:id="264"/>
      <w:r>
        <w:rPr>
          <w:spacing w:val="-4"/>
          <w:w w:val="105"/>
        </w:rPr>
        <w:t>fastText</w:t>
      </w:r>
    </w:p>
    <w:p w:rsidR="00B77999" w:rsidRPr="00185C4E" w:rsidRDefault="00D9490F">
      <w:pPr>
        <w:pStyle w:val="Corpsdetexte"/>
        <w:spacing w:before="167" w:line="252" w:lineRule="auto"/>
        <w:ind w:left="976" w:right="1656" w:firstLine="351"/>
        <w:jc w:val="both"/>
        <w:rPr>
          <w:lang w:val="fr-FR"/>
        </w:rPr>
      </w:pPr>
      <w:r w:rsidRPr="00185C4E">
        <w:rPr>
          <w:lang w:val="fr-FR"/>
        </w:rPr>
        <w:t xml:space="preserve">Le classifieur fastText </w:t>
      </w:r>
      <w:hyperlink w:anchor="_bookmark352" w:history="1">
        <w:r w:rsidRPr="00185C4E">
          <w:rPr>
            <w:lang w:val="fr-FR"/>
          </w:rPr>
          <w:t xml:space="preserve">[Grave </w:t>
        </w:r>
        <w:r w:rsidRPr="00185C4E">
          <w:rPr>
            <w:rFonts w:ascii="Times New Roman" w:hAnsi="Times New Roman"/>
            <w:i/>
            <w:lang w:val="fr-FR"/>
          </w:rPr>
          <w:t xml:space="preserve">et al. </w:t>
        </w:r>
      </w:hyperlink>
      <w:r w:rsidRPr="00185C4E">
        <w:rPr>
          <w:lang w:val="fr-FR"/>
        </w:rPr>
        <w:t xml:space="preserve">, </w:t>
      </w:r>
      <w:hyperlink w:anchor="_bookmark352" w:history="1">
        <w:r w:rsidRPr="00185C4E">
          <w:rPr>
            <w:lang w:val="fr-FR"/>
          </w:rPr>
          <w:t xml:space="preserve">2017] </w:t>
        </w:r>
      </w:hyperlink>
      <w:r w:rsidRPr="00185C4E">
        <w:rPr>
          <w:lang w:val="fr-FR"/>
        </w:rPr>
        <w:t xml:space="preserve">est un réseau de neurones dont l’architecture est donnée à la Figure </w:t>
      </w:r>
      <w:hyperlink w:anchor="_bookmark182" w:history="1">
        <w:r w:rsidRPr="00185C4E">
          <w:rPr>
            <w:lang w:val="fr-FR"/>
          </w:rPr>
          <w:t xml:space="preserve">4.3 </w:t>
        </w:r>
      </w:hyperlink>
      <w:r w:rsidRPr="00185C4E">
        <w:rPr>
          <w:lang w:val="fr-FR"/>
        </w:rPr>
        <w:t xml:space="preserve">page </w:t>
      </w:r>
      <w:hyperlink w:anchor="_bookmark182" w:history="1">
        <w:r w:rsidRPr="00185C4E">
          <w:rPr>
            <w:lang w:val="fr-FR"/>
          </w:rPr>
          <w:t xml:space="preserve">93 </w:t>
        </w:r>
      </w:hyperlink>
      <w:hyperlink w:anchor="_bookmark510" w:history="1">
        <w:r w:rsidRPr="00185C4E">
          <w:rPr>
            <w:lang w:val="fr-FR"/>
          </w:rPr>
          <w:t>[Zolotov &amp; Kung,</w:t>
        </w:r>
      </w:hyperlink>
      <w:r w:rsidRPr="00185C4E">
        <w:rPr>
          <w:lang w:val="fr-FR"/>
        </w:rPr>
        <w:t xml:space="preserve"> </w:t>
      </w:r>
      <w:hyperlink w:anchor="_bookmark510" w:history="1">
        <w:r w:rsidRPr="00185C4E">
          <w:rPr>
            <w:lang w:val="fr-FR"/>
          </w:rPr>
          <w:t xml:space="preserve">2017]. </w:t>
        </w:r>
      </w:hyperlink>
      <w:r w:rsidRPr="00185C4E">
        <w:rPr>
          <w:lang w:val="fr-FR"/>
        </w:rPr>
        <w:t xml:space="preserve">Tout document </w:t>
      </w:r>
      <w:r w:rsidRPr="00185C4E">
        <w:rPr>
          <w:rFonts w:ascii="Times New Roman" w:hAnsi="Times New Roman"/>
          <w:i/>
          <w:lang w:val="fr-FR"/>
        </w:rPr>
        <w:t xml:space="preserve">d </w:t>
      </w:r>
      <w:r w:rsidRPr="00185C4E">
        <w:rPr>
          <w:lang w:val="fr-FR"/>
        </w:rPr>
        <w:t xml:space="preserve">à classifier est représenté un vecteur </w:t>
      </w:r>
      <w:r w:rsidRPr="00185C4E">
        <w:rPr>
          <w:rFonts w:ascii="Times New Roman" w:hAnsi="Times New Roman"/>
          <w:i/>
          <w:lang w:val="fr-FR"/>
        </w:rPr>
        <w:t xml:space="preserve">x </w:t>
      </w:r>
      <w:r w:rsidRPr="00185C4E">
        <w:rPr>
          <w:lang w:val="fr-FR"/>
        </w:rPr>
        <w:t xml:space="preserve">qui est la moyenne des vecteurs des mots de </w:t>
      </w:r>
      <w:r w:rsidRPr="00185C4E">
        <w:rPr>
          <w:rFonts w:ascii="Times New Roman" w:hAnsi="Times New Roman"/>
          <w:i/>
          <w:lang w:val="fr-FR"/>
        </w:rPr>
        <w:t xml:space="preserve">d </w:t>
      </w:r>
      <w:hyperlink w:anchor="_bookmark510" w:history="1">
        <w:r w:rsidRPr="00185C4E">
          <w:rPr>
            <w:lang w:val="fr-FR"/>
          </w:rPr>
          <w:t xml:space="preserve">[Zolotov &amp; Kung, </w:t>
        </w:r>
      </w:hyperlink>
      <w:hyperlink w:anchor="_bookmark510" w:history="1">
        <w:r w:rsidRPr="00185C4E">
          <w:rPr>
            <w:lang w:val="fr-FR"/>
          </w:rPr>
          <w:t xml:space="preserve">2017] </w:t>
        </w:r>
      </w:hyperlink>
      <w:r w:rsidRPr="00185C4E">
        <w:rPr>
          <w:lang w:val="fr-FR"/>
        </w:rPr>
        <w:t>:</w:t>
      </w:r>
    </w:p>
    <w:p w:rsidR="00B77999" w:rsidRPr="00185C4E" w:rsidRDefault="00D9490F">
      <w:pPr>
        <w:spacing w:before="128" w:line="184" w:lineRule="exact"/>
        <w:ind w:right="254"/>
        <w:jc w:val="center"/>
        <w:rPr>
          <w:rFonts w:ascii="DejaVu Sans" w:hAnsi="DejaVu Sans"/>
          <w:sz w:val="25"/>
          <w:lang w:val="fr-FR"/>
        </w:rPr>
      </w:pPr>
      <w:r w:rsidRPr="00185C4E">
        <w:rPr>
          <w:rFonts w:ascii="Times New Roman" w:hAnsi="Times New Roman"/>
          <w:spacing w:val="18"/>
          <w:w w:val="99"/>
          <w:position w:val="-11"/>
          <w:sz w:val="24"/>
          <w:u w:val="single"/>
          <w:lang w:val="fr-FR"/>
        </w:rPr>
        <w:t xml:space="preserve"> </w:t>
      </w:r>
      <w:r w:rsidRPr="00185C4E">
        <w:rPr>
          <w:w w:val="115"/>
          <w:position w:val="-11"/>
          <w:sz w:val="24"/>
          <w:u w:val="single"/>
          <w:lang w:val="fr-FR"/>
        </w:rPr>
        <w:t>1</w:t>
      </w:r>
      <w:r w:rsidRPr="00185C4E">
        <w:rPr>
          <w:spacing w:val="20"/>
          <w:position w:val="-11"/>
          <w:sz w:val="24"/>
          <w:u w:val="single"/>
          <w:lang w:val="fr-FR"/>
        </w:rPr>
        <w:t xml:space="preserve"> </w:t>
      </w:r>
      <w:r w:rsidRPr="00185C4E">
        <w:rPr>
          <w:position w:val="-11"/>
          <w:sz w:val="24"/>
          <w:lang w:val="fr-FR"/>
        </w:rPr>
        <w:t xml:space="preserve"> </w:t>
      </w:r>
      <w:r w:rsidRPr="00185C4E">
        <w:rPr>
          <w:spacing w:val="-7"/>
          <w:position w:val="-11"/>
          <w:sz w:val="24"/>
          <w:lang w:val="fr-FR"/>
        </w:rPr>
        <w:t xml:space="preserve"> </w:t>
      </w:r>
      <w:r w:rsidRPr="00185C4E">
        <w:rPr>
          <w:rFonts w:ascii="DejaVu Sans" w:hAnsi="DejaVu Sans"/>
          <w:spacing w:val="4"/>
          <w:w w:val="85"/>
          <w:sz w:val="18"/>
          <w:lang w:val="fr-FR"/>
        </w:rPr>
        <w:t>|</w:t>
      </w:r>
      <w:r w:rsidRPr="00185C4E">
        <w:rPr>
          <w:rFonts w:ascii="Times New Roman" w:hAnsi="Times New Roman"/>
          <w:i/>
          <w:spacing w:val="4"/>
          <w:w w:val="99"/>
          <w:sz w:val="18"/>
          <w:lang w:val="fr-FR"/>
        </w:rPr>
        <w:t>d</w:t>
      </w:r>
      <w:r w:rsidRPr="00185C4E">
        <w:rPr>
          <w:rFonts w:ascii="DejaVu Sans" w:hAnsi="DejaVu Sans"/>
          <w:w w:val="85"/>
          <w:sz w:val="18"/>
          <w:lang w:val="fr-FR"/>
        </w:rPr>
        <w:t>|</w:t>
      </w:r>
      <w:r w:rsidRPr="00185C4E">
        <w:rPr>
          <w:rFonts w:ascii="DejaVu Sans" w:hAnsi="DejaVu Sans"/>
          <w:sz w:val="18"/>
          <w:lang w:val="fr-FR"/>
        </w:rPr>
        <w:t xml:space="preserve"> </w:t>
      </w:r>
      <w:r w:rsidRPr="00185C4E">
        <w:rPr>
          <w:rFonts w:ascii="DejaVu Sans" w:hAnsi="DejaVu Sans"/>
          <w:spacing w:val="-26"/>
          <w:sz w:val="18"/>
          <w:lang w:val="fr-FR"/>
        </w:rPr>
        <w:t xml:space="preserve"> </w:t>
      </w:r>
      <w:r w:rsidRPr="00185C4E">
        <w:rPr>
          <w:rFonts w:ascii="DejaVu Sans" w:hAnsi="DejaVu Sans"/>
          <w:spacing w:val="-101"/>
          <w:w w:val="92"/>
          <w:position w:val="-9"/>
          <w:sz w:val="25"/>
          <w:lang w:val="fr-FR"/>
        </w:rPr>
        <w:t>−</w:t>
      </w:r>
      <w:r w:rsidRPr="00185C4E">
        <w:rPr>
          <w:rFonts w:ascii="DejaVu Sans" w:hAnsi="DejaVu Sans"/>
          <w:w w:val="118"/>
          <w:position w:val="-9"/>
          <w:sz w:val="25"/>
          <w:lang w:val="fr-FR"/>
        </w:rPr>
        <w:t>→</w:t>
      </w:r>
    </w:p>
    <w:p w:rsidR="00B77999" w:rsidRPr="00185C4E" w:rsidRDefault="00B77999">
      <w:pPr>
        <w:tabs>
          <w:tab w:val="left" w:pos="4923"/>
        </w:tabs>
        <w:spacing w:line="361" w:lineRule="exact"/>
        <w:ind w:left="4083"/>
        <w:rPr>
          <w:sz w:val="24"/>
          <w:lang w:val="fr-FR"/>
        </w:rPr>
      </w:pPr>
      <w:r w:rsidRPr="00B77999">
        <w:pict>
          <v:shape id="_x0000_s1350" type="#_x0000_t202" style="position:absolute;left:0;text-align:left;margin-left:303.4pt;margin-top:10.3pt;width:13.5pt;height:23.25pt;z-index:-251573760;mso-position-horizontal-relative:page" filled="f" stroked="f">
            <v:textbox inset="0,0,0,0">
              <w:txbxContent>
                <w:p w:rsidR="00D9490F" w:rsidRDefault="00D9490F">
                  <w:pPr>
                    <w:spacing w:line="284" w:lineRule="exact"/>
                    <w:rPr>
                      <w:rFonts w:ascii="DejaVu Sans"/>
                      <w:sz w:val="25"/>
                    </w:rPr>
                  </w:pPr>
                  <w:r>
                    <w:rPr>
                      <w:rFonts w:ascii="DejaVu Sans"/>
                      <w:w w:val="90"/>
                      <w:sz w:val="25"/>
                    </w:rPr>
                    <w:t>|</w:t>
                  </w:r>
                  <w:r>
                    <w:rPr>
                      <w:rFonts w:ascii="Times New Roman"/>
                      <w:i/>
                      <w:w w:val="90"/>
                      <w:sz w:val="24"/>
                    </w:rPr>
                    <w:t>d</w:t>
                  </w:r>
                  <w:r>
                    <w:rPr>
                      <w:rFonts w:ascii="DejaVu Sans"/>
                      <w:w w:val="90"/>
                      <w:sz w:val="25"/>
                    </w:rPr>
                    <w:t>|</w:t>
                  </w:r>
                </w:p>
              </w:txbxContent>
            </v:textbox>
            <w10:wrap anchorx="page"/>
          </v:shape>
        </w:pict>
      </w:r>
      <w:r w:rsidR="00D9490F" w:rsidRPr="00185C4E">
        <w:rPr>
          <w:rFonts w:ascii="Times New Roman" w:hAnsi="Times New Roman"/>
          <w:i/>
          <w:w w:val="105"/>
          <w:sz w:val="24"/>
          <w:lang w:val="fr-FR"/>
        </w:rPr>
        <w:t>x</w:t>
      </w:r>
      <w:r w:rsidR="00D9490F" w:rsidRPr="00185C4E">
        <w:rPr>
          <w:rFonts w:ascii="Times New Roman" w:hAnsi="Times New Roman"/>
          <w:i/>
          <w:spacing w:val="18"/>
          <w:w w:val="105"/>
          <w:sz w:val="24"/>
          <w:lang w:val="fr-FR"/>
        </w:rPr>
        <w:t xml:space="preserve"> </w:t>
      </w:r>
      <w:r w:rsidR="00D9490F" w:rsidRPr="00185C4E">
        <w:rPr>
          <w:rFonts w:ascii="Arial Black" w:hAnsi="Arial Black"/>
          <w:w w:val="105"/>
          <w:sz w:val="25"/>
          <w:lang w:val="fr-FR"/>
        </w:rPr>
        <w:t>=</w:t>
      </w:r>
      <w:r w:rsidR="00D9490F" w:rsidRPr="00185C4E">
        <w:rPr>
          <w:rFonts w:ascii="Arial Black" w:hAnsi="Arial Black"/>
          <w:w w:val="105"/>
          <w:sz w:val="25"/>
          <w:lang w:val="fr-FR"/>
        </w:rPr>
        <w:tab/>
      </w:r>
      <w:r w:rsidR="00D9490F" w:rsidRPr="00185C4E">
        <w:rPr>
          <w:rFonts w:ascii="DejaVu Sans" w:hAnsi="DejaVu Sans"/>
          <w:w w:val="105"/>
          <w:position w:val="-4"/>
          <w:sz w:val="33"/>
          <w:lang w:val="fr-FR"/>
        </w:rPr>
        <w:t>∑</w:t>
      </w:r>
      <w:r w:rsidR="00D9490F" w:rsidRPr="00185C4E">
        <w:rPr>
          <w:rFonts w:ascii="DejaVu Sans" w:hAnsi="DejaVu Sans"/>
          <w:spacing w:val="-50"/>
          <w:w w:val="105"/>
          <w:position w:val="-4"/>
          <w:sz w:val="33"/>
          <w:lang w:val="fr-FR"/>
        </w:rPr>
        <w:t xml:space="preserve"> </w:t>
      </w:r>
      <w:r w:rsidR="00D9490F" w:rsidRPr="00185C4E">
        <w:rPr>
          <w:rFonts w:ascii="Times New Roman" w:hAnsi="Times New Roman"/>
          <w:i/>
          <w:spacing w:val="3"/>
          <w:w w:val="105"/>
          <w:sz w:val="24"/>
          <w:lang w:val="fr-FR"/>
        </w:rPr>
        <w:t>d</w:t>
      </w:r>
      <w:r w:rsidR="00D9490F" w:rsidRPr="00185C4E">
        <w:rPr>
          <w:rFonts w:ascii="Arial Black" w:hAnsi="Arial Black"/>
          <w:spacing w:val="3"/>
          <w:w w:val="105"/>
          <w:sz w:val="25"/>
          <w:lang w:val="fr-FR"/>
        </w:rPr>
        <w:t>[</w:t>
      </w:r>
      <w:r w:rsidR="00D9490F" w:rsidRPr="00185C4E">
        <w:rPr>
          <w:rFonts w:ascii="Times New Roman" w:hAnsi="Times New Roman"/>
          <w:i/>
          <w:spacing w:val="3"/>
          <w:w w:val="105"/>
          <w:sz w:val="24"/>
          <w:lang w:val="fr-FR"/>
        </w:rPr>
        <w:t>i</w:t>
      </w:r>
      <w:r w:rsidR="00D9490F" w:rsidRPr="00185C4E">
        <w:rPr>
          <w:rFonts w:ascii="Arial Black" w:hAnsi="Arial Black"/>
          <w:spacing w:val="3"/>
          <w:w w:val="105"/>
          <w:sz w:val="25"/>
          <w:lang w:val="fr-FR"/>
        </w:rPr>
        <w:t>]</w:t>
      </w:r>
      <w:r w:rsidR="00D9490F" w:rsidRPr="00185C4E">
        <w:rPr>
          <w:spacing w:val="3"/>
          <w:w w:val="105"/>
          <w:sz w:val="24"/>
          <w:lang w:val="fr-FR"/>
        </w:rPr>
        <w:t>.</w:t>
      </w:r>
    </w:p>
    <w:p w:rsidR="00B77999" w:rsidRPr="00185C4E" w:rsidRDefault="00D9490F">
      <w:pPr>
        <w:spacing w:line="220" w:lineRule="exact"/>
        <w:ind w:left="4905"/>
        <w:rPr>
          <w:sz w:val="18"/>
          <w:lang w:val="fr-FR"/>
        </w:rPr>
      </w:pPr>
      <w:r w:rsidRPr="00185C4E">
        <w:rPr>
          <w:rFonts w:ascii="Times New Roman"/>
          <w:i/>
          <w:w w:val="115"/>
          <w:sz w:val="18"/>
          <w:lang w:val="fr-FR"/>
        </w:rPr>
        <w:t>i</w:t>
      </w:r>
      <w:r w:rsidRPr="00185C4E">
        <w:rPr>
          <w:rFonts w:ascii="Arial Black"/>
          <w:w w:val="115"/>
          <w:sz w:val="18"/>
          <w:lang w:val="fr-FR"/>
        </w:rPr>
        <w:t>=</w:t>
      </w:r>
      <w:r w:rsidRPr="00185C4E">
        <w:rPr>
          <w:w w:val="115"/>
          <w:sz w:val="18"/>
          <w:lang w:val="fr-FR"/>
        </w:rPr>
        <w:t>1</w:t>
      </w:r>
    </w:p>
    <w:p w:rsidR="00B77999" w:rsidRPr="00185C4E" w:rsidRDefault="00B77999">
      <w:pPr>
        <w:pStyle w:val="Corpsdetexte"/>
        <w:spacing w:before="12" w:line="242" w:lineRule="auto"/>
        <w:ind w:left="976" w:right="1656" w:firstLine="351"/>
        <w:jc w:val="both"/>
        <w:rPr>
          <w:lang w:val="fr-FR"/>
        </w:rPr>
      </w:pPr>
      <w:r w:rsidRPr="00B77999">
        <w:pict>
          <v:shape id="_x0000_s1349" type="#_x0000_t202" style="position:absolute;left:0;text-align:left;margin-left:445.4pt;margin-top:10pt;width:11.7pt;height:16.25pt;z-index:-251574784;mso-position-horizontal-relative:page" filled="f" stroked="f">
            <v:textbox inset="0,0,0,0">
              <w:txbxContent>
                <w:p w:rsidR="00D9490F" w:rsidRDefault="00D9490F">
                  <w:pPr>
                    <w:spacing w:line="187" w:lineRule="exact"/>
                    <w:rPr>
                      <w:rFonts w:ascii="DejaVu Sans"/>
                      <w:sz w:val="18"/>
                    </w:rPr>
                  </w:pPr>
                  <w:r>
                    <w:rPr>
                      <w:rFonts w:ascii="DejaVu Sans"/>
                      <w:w w:val="95"/>
                      <w:sz w:val="18"/>
                    </w:rPr>
                    <w:t>| |</w:t>
                  </w:r>
                </w:p>
              </w:txbxContent>
            </v:textbox>
            <w10:wrap anchorx="page"/>
          </v:shape>
        </w:pict>
      </w:r>
      <w:r w:rsidR="00D9490F" w:rsidRPr="00185C4E">
        <w:rPr>
          <w:lang w:val="fr-FR"/>
        </w:rPr>
        <w:t xml:space="preserve">La couche cachée construit un vecteur </w:t>
      </w:r>
      <w:r w:rsidR="00D9490F" w:rsidRPr="00185C4E">
        <w:rPr>
          <w:rFonts w:ascii="Times New Roman" w:hAnsi="Times New Roman"/>
          <w:i/>
          <w:lang w:val="fr-FR"/>
        </w:rPr>
        <w:t xml:space="preserve">z </w:t>
      </w:r>
      <w:r w:rsidR="00D9490F" w:rsidRPr="00185C4E">
        <w:rPr>
          <w:rFonts w:ascii="Arial Black" w:hAnsi="Arial Black"/>
          <w:sz w:val="25"/>
          <w:lang w:val="fr-FR"/>
        </w:rPr>
        <w:t xml:space="preserve">= </w:t>
      </w:r>
      <w:r w:rsidR="00D9490F" w:rsidRPr="00185C4E">
        <w:rPr>
          <w:rFonts w:ascii="Arial Black" w:hAnsi="Arial Black"/>
          <w:spacing w:val="4"/>
          <w:sz w:val="25"/>
          <w:lang w:val="fr-FR"/>
        </w:rPr>
        <w:t>(</w:t>
      </w:r>
      <w:r w:rsidR="00D9490F" w:rsidRPr="00185C4E">
        <w:rPr>
          <w:rFonts w:ascii="Times New Roman" w:hAnsi="Times New Roman"/>
          <w:i/>
          <w:spacing w:val="4"/>
          <w:lang w:val="fr-FR"/>
        </w:rPr>
        <w:t>z</w:t>
      </w:r>
      <w:r w:rsidR="00D9490F" w:rsidRPr="00185C4E">
        <w:rPr>
          <w:spacing w:val="4"/>
          <w:vertAlign w:val="subscript"/>
          <w:lang w:val="fr-FR"/>
        </w:rPr>
        <w:t>1</w:t>
      </w:r>
      <w:r w:rsidR="00D9490F" w:rsidRPr="00185C4E">
        <w:rPr>
          <w:spacing w:val="4"/>
          <w:lang w:val="fr-FR"/>
        </w:rPr>
        <w:t xml:space="preserve">, </w:t>
      </w:r>
      <w:r w:rsidR="00D9490F" w:rsidRPr="00185C4E">
        <w:rPr>
          <w:rFonts w:ascii="Times New Roman" w:hAnsi="Times New Roman"/>
          <w:i/>
          <w:spacing w:val="4"/>
          <w:lang w:val="fr-FR"/>
        </w:rPr>
        <w:t>z</w:t>
      </w:r>
      <w:r w:rsidR="00D9490F" w:rsidRPr="00185C4E">
        <w:rPr>
          <w:spacing w:val="4"/>
          <w:vertAlign w:val="subscript"/>
          <w:lang w:val="fr-FR"/>
        </w:rPr>
        <w:t>2</w:t>
      </w:r>
      <w:r w:rsidR="00D9490F" w:rsidRPr="00185C4E">
        <w:rPr>
          <w:spacing w:val="4"/>
          <w:lang w:val="fr-FR"/>
        </w:rPr>
        <w:t xml:space="preserve">, </w:t>
      </w:r>
      <w:r w:rsidR="00D9490F" w:rsidRPr="00185C4E">
        <w:rPr>
          <w:lang w:val="fr-FR"/>
        </w:rPr>
        <w:t xml:space="preserve">. . . , </w:t>
      </w:r>
      <w:r w:rsidR="00D9490F" w:rsidRPr="00185C4E">
        <w:rPr>
          <w:rFonts w:ascii="Times New Roman" w:hAnsi="Times New Roman"/>
          <w:i/>
          <w:lang w:val="fr-FR"/>
        </w:rPr>
        <w:t xml:space="preserve">z </w:t>
      </w:r>
      <w:r w:rsidR="00D9490F" w:rsidRPr="00185C4E">
        <w:rPr>
          <w:rFonts w:ascii="Times New Roman" w:hAnsi="Times New Roman"/>
          <w:i/>
          <w:vertAlign w:val="subscript"/>
          <w:lang w:val="fr-FR"/>
        </w:rPr>
        <w:t>C</w:t>
      </w:r>
      <w:r w:rsidR="00D9490F" w:rsidRPr="00185C4E">
        <w:rPr>
          <w:rFonts w:ascii="Times New Roman" w:hAnsi="Times New Roman"/>
          <w:i/>
          <w:lang w:val="fr-FR"/>
        </w:rPr>
        <w:t xml:space="preserve"> </w:t>
      </w:r>
      <w:r w:rsidR="00D9490F" w:rsidRPr="00185C4E">
        <w:rPr>
          <w:rFonts w:ascii="Arial Black" w:hAnsi="Arial Black"/>
          <w:sz w:val="25"/>
          <w:lang w:val="fr-FR"/>
        </w:rPr>
        <w:t xml:space="preserve">) </w:t>
      </w:r>
      <w:r w:rsidR="00D9490F" w:rsidRPr="00185C4E">
        <w:rPr>
          <w:lang w:val="fr-FR"/>
        </w:rPr>
        <w:t xml:space="preserve">présenté  en entrée de la fonction de classification </w:t>
      </w:r>
      <w:r w:rsidR="00D9490F" w:rsidRPr="00185C4E">
        <w:rPr>
          <w:rFonts w:ascii="Times New Roman" w:hAnsi="Times New Roman"/>
          <w:i/>
          <w:lang w:val="fr-FR"/>
        </w:rPr>
        <w:t>softmax</w:t>
      </w:r>
      <w:r w:rsidR="00D9490F" w:rsidRPr="00185C4E">
        <w:rPr>
          <w:lang w:val="fr-FR"/>
        </w:rPr>
        <w:t>. Cette dernière calcule la probabilité d’appartenance du document à chaque classe candidate</w:t>
      </w:r>
      <w:r w:rsidR="00D9490F" w:rsidRPr="00185C4E">
        <w:rPr>
          <w:spacing w:val="2"/>
          <w:lang w:val="fr-FR"/>
        </w:rPr>
        <w:t xml:space="preserve"> </w:t>
      </w:r>
      <w:r w:rsidR="00D9490F" w:rsidRPr="00185C4E">
        <w:rPr>
          <w:lang w:val="fr-FR"/>
        </w:rPr>
        <w:t>:</w:t>
      </w:r>
    </w:p>
    <w:p w:rsidR="00B77999" w:rsidRPr="00185C4E" w:rsidRDefault="00D9490F">
      <w:pPr>
        <w:spacing w:before="59" w:line="206" w:lineRule="exact"/>
        <w:ind w:left="4162" w:right="2547"/>
        <w:jc w:val="center"/>
        <w:rPr>
          <w:rFonts w:ascii="Times New Roman"/>
          <w:i/>
          <w:sz w:val="14"/>
          <w:lang w:val="fr-FR"/>
        </w:rPr>
      </w:pPr>
      <w:r w:rsidRPr="00185C4E">
        <w:rPr>
          <w:rFonts w:ascii="Times New Roman"/>
          <w:i/>
          <w:position w:val="-9"/>
          <w:sz w:val="24"/>
          <w:lang w:val="fr-FR"/>
        </w:rPr>
        <w:t>e</w:t>
      </w:r>
      <w:r w:rsidRPr="00185C4E">
        <w:rPr>
          <w:rFonts w:ascii="Times New Roman"/>
          <w:i/>
          <w:sz w:val="18"/>
          <w:lang w:val="fr-FR"/>
        </w:rPr>
        <w:t>z</w:t>
      </w:r>
      <w:r w:rsidRPr="00185C4E">
        <w:rPr>
          <w:rFonts w:ascii="Times New Roman"/>
          <w:i/>
          <w:position w:val="-3"/>
          <w:sz w:val="14"/>
          <w:lang w:val="fr-FR"/>
        </w:rPr>
        <w:t>j</w:t>
      </w:r>
    </w:p>
    <w:p w:rsidR="00B77999" w:rsidRPr="00185C4E" w:rsidRDefault="00B77999">
      <w:pPr>
        <w:spacing w:line="206" w:lineRule="exact"/>
        <w:jc w:val="center"/>
        <w:rPr>
          <w:rFonts w:ascii="Times New Roman"/>
          <w:sz w:val="14"/>
          <w:lang w:val="fr-FR"/>
        </w:rPr>
        <w:sectPr w:rsidR="00B77999" w:rsidRPr="00185C4E">
          <w:type w:val="continuous"/>
          <w:pgSz w:w="11910" w:h="16840"/>
          <w:pgMar w:top="1580" w:right="0" w:bottom="280" w:left="1500" w:header="720" w:footer="720" w:gutter="0"/>
          <w:cols w:space="720"/>
        </w:sectPr>
      </w:pPr>
    </w:p>
    <w:p w:rsidR="00B77999" w:rsidRPr="00185C4E" w:rsidRDefault="00D9490F">
      <w:pPr>
        <w:spacing w:line="304" w:lineRule="exact"/>
        <w:ind w:left="3305"/>
        <w:rPr>
          <w:rFonts w:ascii="Arial Black" w:hAnsi="Arial Black"/>
          <w:sz w:val="25"/>
          <w:lang w:val="fr-FR"/>
        </w:rPr>
      </w:pPr>
      <w:r w:rsidRPr="00185C4E">
        <w:rPr>
          <w:rFonts w:ascii="DejaVu Sans" w:hAnsi="DejaVu Sans"/>
          <w:spacing w:val="7"/>
          <w:sz w:val="25"/>
          <w:lang w:val="fr-FR"/>
        </w:rPr>
        <w:lastRenderedPageBreak/>
        <w:t>∀</w:t>
      </w:r>
      <w:r w:rsidRPr="00185C4E">
        <w:rPr>
          <w:rFonts w:ascii="Times New Roman" w:hAnsi="Times New Roman"/>
          <w:i/>
          <w:spacing w:val="7"/>
          <w:sz w:val="24"/>
          <w:lang w:val="fr-FR"/>
        </w:rPr>
        <w:t>j</w:t>
      </w:r>
      <w:r w:rsidRPr="00185C4E">
        <w:rPr>
          <w:rFonts w:ascii="Times New Roman" w:hAnsi="Times New Roman"/>
          <w:i/>
          <w:spacing w:val="-13"/>
          <w:sz w:val="24"/>
          <w:lang w:val="fr-FR"/>
        </w:rPr>
        <w:t xml:space="preserve"> </w:t>
      </w:r>
      <w:r w:rsidRPr="00185C4E">
        <w:rPr>
          <w:rFonts w:ascii="DejaVu Sans" w:hAnsi="DejaVu Sans"/>
          <w:sz w:val="25"/>
          <w:lang w:val="fr-FR"/>
        </w:rPr>
        <w:t>∈</w:t>
      </w:r>
      <w:r w:rsidRPr="00185C4E">
        <w:rPr>
          <w:rFonts w:ascii="DejaVu Sans" w:hAnsi="DejaVu Sans"/>
          <w:spacing w:val="-31"/>
          <w:sz w:val="25"/>
          <w:lang w:val="fr-FR"/>
        </w:rPr>
        <w:t xml:space="preserve"> </w:t>
      </w:r>
      <w:r w:rsidRPr="00185C4E">
        <w:rPr>
          <w:rFonts w:ascii="Arial Black" w:hAnsi="Arial Black"/>
          <w:sz w:val="25"/>
          <w:lang w:val="fr-FR"/>
        </w:rPr>
        <w:t>[</w:t>
      </w:r>
      <w:r w:rsidRPr="00185C4E">
        <w:rPr>
          <w:sz w:val="24"/>
          <w:lang w:val="fr-FR"/>
        </w:rPr>
        <w:t>1</w:t>
      </w:r>
      <w:r w:rsidRPr="00185C4E">
        <w:rPr>
          <w:spacing w:val="-14"/>
          <w:sz w:val="24"/>
          <w:lang w:val="fr-FR"/>
        </w:rPr>
        <w:t xml:space="preserve"> </w:t>
      </w:r>
      <w:r w:rsidRPr="00185C4E">
        <w:rPr>
          <w:sz w:val="24"/>
          <w:lang w:val="fr-FR"/>
        </w:rPr>
        <w:t>.</w:t>
      </w:r>
      <w:r w:rsidRPr="00185C4E">
        <w:rPr>
          <w:spacing w:val="-32"/>
          <w:sz w:val="24"/>
          <w:lang w:val="fr-FR"/>
        </w:rPr>
        <w:t xml:space="preserve"> </w:t>
      </w:r>
      <w:r w:rsidRPr="00185C4E">
        <w:rPr>
          <w:sz w:val="24"/>
          <w:lang w:val="fr-FR"/>
        </w:rPr>
        <w:t>.</w:t>
      </w:r>
      <w:r w:rsidRPr="00185C4E">
        <w:rPr>
          <w:spacing w:val="-12"/>
          <w:sz w:val="24"/>
          <w:lang w:val="fr-FR"/>
        </w:rPr>
        <w:t xml:space="preserve"> </w:t>
      </w:r>
      <w:r w:rsidRPr="00185C4E">
        <w:rPr>
          <w:rFonts w:ascii="DejaVu Sans" w:hAnsi="DejaVu Sans"/>
          <w:spacing w:val="4"/>
          <w:sz w:val="25"/>
          <w:lang w:val="fr-FR"/>
        </w:rPr>
        <w:t>|</w:t>
      </w:r>
      <w:r w:rsidRPr="00185C4E">
        <w:rPr>
          <w:rFonts w:ascii="Times New Roman" w:hAnsi="Times New Roman"/>
          <w:i/>
          <w:spacing w:val="4"/>
          <w:sz w:val="24"/>
          <w:lang w:val="fr-FR"/>
        </w:rPr>
        <w:t>C</w:t>
      </w:r>
      <w:r w:rsidRPr="00185C4E">
        <w:rPr>
          <w:rFonts w:ascii="DejaVu Sans" w:hAnsi="DejaVu Sans"/>
          <w:spacing w:val="4"/>
          <w:sz w:val="25"/>
          <w:lang w:val="fr-FR"/>
        </w:rPr>
        <w:t>|</w:t>
      </w:r>
      <w:r w:rsidRPr="00185C4E">
        <w:rPr>
          <w:rFonts w:ascii="Arial Black" w:hAnsi="Arial Black"/>
          <w:spacing w:val="4"/>
          <w:sz w:val="25"/>
          <w:lang w:val="fr-FR"/>
        </w:rPr>
        <w:t>]</w:t>
      </w:r>
      <w:r w:rsidRPr="00185C4E">
        <w:rPr>
          <w:spacing w:val="4"/>
          <w:sz w:val="24"/>
          <w:lang w:val="fr-FR"/>
        </w:rPr>
        <w:t>,</w:t>
      </w:r>
      <w:r w:rsidRPr="00185C4E">
        <w:rPr>
          <w:spacing w:val="-27"/>
          <w:sz w:val="24"/>
          <w:lang w:val="fr-FR"/>
        </w:rPr>
        <w:t xml:space="preserve"> </w:t>
      </w:r>
      <w:r w:rsidRPr="00185C4E">
        <w:rPr>
          <w:rFonts w:ascii="Times New Roman" w:hAnsi="Times New Roman"/>
          <w:i/>
          <w:spacing w:val="7"/>
          <w:sz w:val="24"/>
          <w:lang w:val="fr-FR"/>
        </w:rPr>
        <w:t>P</w:t>
      </w:r>
      <w:r w:rsidRPr="00185C4E">
        <w:rPr>
          <w:rFonts w:ascii="Arial Black" w:hAnsi="Arial Black"/>
          <w:spacing w:val="7"/>
          <w:sz w:val="25"/>
          <w:lang w:val="fr-FR"/>
        </w:rPr>
        <w:t>(</w:t>
      </w:r>
      <w:r w:rsidRPr="00185C4E">
        <w:rPr>
          <w:rFonts w:ascii="Times New Roman" w:hAnsi="Times New Roman"/>
          <w:i/>
          <w:spacing w:val="7"/>
          <w:sz w:val="24"/>
          <w:lang w:val="fr-FR"/>
        </w:rPr>
        <w:t>c</w:t>
      </w:r>
      <w:r w:rsidRPr="00185C4E">
        <w:rPr>
          <w:rFonts w:ascii="Times New Roman" w:hAnsi="Times New Roman"/>
          <w:i/>
          <w:spacing w:val="7"/>
          <w:sz w:val="24"/>
          <w:vertAlign w:val="subscript"/>
          <w:lang w:val="fr-FR"/>
        </w:rPr>
        <w:t>j</w:t>
      </w:r>
      <w:r w:rsidRPr="00185C4E">
        <w:rPr>
          <w:rFonts w:ascii="Arial Black" w:hAnsi="Arial Black"/>
          <w:spacing w:val="7"/>
          <w:sz w:val="25"/>
          <w:lang w:val="fr-FR"/>
        </w:rPr>
        <w:t>)</w:t>
      </w:r>
      <w:r w:rsidRPr="00185C4E">
        <w:rPr>
          <w:rFonts w:ascii="Arial Black" w:hAnsi="Arial Black"/>
          <w:spacing w:val="-36"/>
          <w:sz w:val="25"/>
          <w:lang w:val="fr-FR"/>
        </w:rPr>
        <w:t xml:space="preserve"> </w:t>
      </w:r>
      <w:r w:rsidRPr="00185C4E">
        <w:rPr>
          <w:rFonts w:ascii="Arial Black" w:hAnsi="Arial Black"/>
          <w:sz w:val="25"/>
          <w:lang w:val="fr-FR"/>
        </w:rPr>
        <w:t>=</w:t>
      </w:r>
    </w:p>
    <w:p w:rsidR="00B77999" w:rsidRPr="00185C4E" w:rsidRDefault="00D9490F">
      <w:pPr>
        <w:spacing w:before="196"/>
        <w:ind w:left="99"/>
        <w:rPr>
          <w:rFonts w:ascii="DejaVu Sans"/>
          <w:sz w:val="18"/>
          <w:lang w:val="fr-FR"/>
        </w:rPr>
      </w:pPr>
      <w:r w:rsidRPr="00185C4E">
        <w:rPr>
          <w:lang w:val="fr-FR"/>
        </w:rPr>
        <w:br w:type="column"/>
      </w:r>
      <w:r w:rsidRPr="00185C4E">
        <w:rPr>
          <w:rFonts w:ascii="DejaVu Sans"/>
          <w:sz w:val="18"/>
          <w:lang w:val="fr-FR"/>
        </w:rPr>
        <w:lastRenderedPageBreak/>
        <w:t>|</w:t>
      </w:r>
      <w:r w:rsidRPr="00185C4E">
        <w:rPr>
          <w:rFonts w:ascii="Times New Roman"/>
          <w:i/>
          <w:sz w:val="18"/>
          <w:lang w:val="fr-FR"/>
        </w:rPr>
        <w:t>C</w:t>
      </w:r>
      <w:r w:rsidRPr="00185C4E">
        <w:rPr>
          <w:rFonts w:ascii="DejaVu Sans"/>
          <w:sz w:val="18"/>
          <w:lang w:val="fr-FR"/>
        </w:rPr>
        <w:t>|</w:t>
      </w:r>
    </w:p>
    <w:p w:rsidR="00B77999" w:rsidRPr="00185C4E" w:rsidRDefault="00B77999">
      <w:pPr>
        <w:spacing w:before="217"/>
        <w:ind w:left="55"/>
        <w:rPr>
          <w:sz w:val="18"/>
          <w:lang w:val="fr-FR"/>
        </w:rPr>
      </w:pPr>
      <w:r w:rsidRPr="00B77999">
        <w:pict>
          <v:shape id="_x0000_s1348" type="#_x0000_t202" style="position:absolute;left:0;text-align:left;margin-left:363.7pt;margin-top:-.55pt;width:9.2pt;height:14.7pt;z-index:-251572736;mso-position-horizontal-relative:page" filled="f" stroked="f">
            <v:textbox inset="0,0,0,0">
              <w:txbxContent>
                <w:p w:rsidR="00D9490F" w:rsidRDefault="00D9490F">
                  <w:pPr>
                    <w:pStyle w:val="Corpsdetexte"/>
                    <w:spacing w:before="3"/>
                    <w:rPr>
                      <w:rFonts w:ascii="DejaVu Sans" w:hAnsi="DejaVu Sans"/>
                    </w:rPr>
                  </w:pPr>
                  <w:r>
                    <w:rPr>
                      <w:rFonts w:ascii="DejaVu Sans" w:hAnsi="DejaVu Sans"/>
                      <w:w w:val="113"/>
                    </w:rPr>
                    <w:t>∑</w:t>
                  </w:r>
                </w:p>
              </w:txbxContent>
            </v:textbox>
            <w10:wrap anchorx="page"/>
          </v:shape>
        </w:pict>
      </w:r>
      <w:r w:rsidR="00D9490F" w:rsidRPr="00185C4E">
        <w:rPr>
          <w:rFonts w:ascii="Times New Roman"/>
          <w:i/>
          <w:w w:val="110"/>
          <w:sz w:val="18"/>
          <w:lang w:val="fr-FR"/>
        </w:rPr>
        <w:t>k</w:t>
      </w:r>
      <w:r w:rsidR="00D9490F" w:rsidRPr="00185C4E">
        <w:rPr>
          <w:rFonts w:ascii="Arial Black"/>
          <w:w w:val="110"/>
          <w:sz w:val="18"/>
          <w:lang w:val="fr-FR"/>
        </w:rPr>
        <w:t>=</w:t>
      </w:r>
      <w:r w:rsidR="00D9490F" w:rsidRPr="00185C4E">
        <w:rPr>
          <w:w w:val="110"/>
          <w:sz w:val="18"/>
          <w:lang w:val="fr-FR"/>
        </w:rPr>
        <w:t>1</w:t>
      </w:r>
    </w:p>
    <w:p w:rsidR="00B77999" w:rsidRPr="00185C4E" w:rsidRDefault="00D9490F">
      <w:pPr>
        <w:spacing w:before="6"/>
        <w:ind w:left="292"/>
        <w:rPr>
          <w:sz w:val="24"/>
          <w:lang w:val="fr-FR"/>
        </w:rPr>
      </w:pPr>
      <w:r w:rsidRPr="00185C4E">
        <w:rPr>
          <w:lang w:val="fr-FR"/>
        </w:rPr>
        <w:br w:type="column"/>
      </w:r>
      <w:r w:rsidRPr="00185C4E">
        <w:rPr>
          <w:sz w:val="24"/>
          <w:lang w:val="fr-FR"/>
        </w:rPr>
        <w:lastRenderedPageBreak/>
        <w:t>.</w:t>
      </w:r>
    </w:p>
    <w:p w:rsidR="00B77999" w:rsidRPr="00185C4E" w:rsidRDefault="00B77999">
      <w:pPr>
        <w:spacing w:before="88"/>
        <w:ind w:left="2"/>
        <w:rPr>
          <w:rFonts w:ascii="Times New Roman"/>
          <w:i/>
          <w:sz w:val="14"/>
          <w:lang w:val="fr-FR"/>
        </w:rPr>
      </w:pPr>
      <w:r w:rsidRPr="00B77999">
        <w:pict>
          <v:line id="_x0000_s1347" style="position:absolute;left:0;text-align:left;z-index:251425280;mso-position-horizontal-relative:page" from="360.15pt,-5.6pt" to="391.85pt,-5.6pt" strokeweight=".16864mm">
            <w10:wrap anchorx="page"/>
          </v:line>
        </w:pict>
      </w:r>
      <w:r w:rsidR="00D9490F" w:rsidRPr="00185C4E">
        <w:rPr>
          <w:rFonts w:ascii="Times New Roman"/>
          <w:i/>
          <w:spacing w:val="2"/>
          <w:position w:val="-6"/>
          <w:sz w:val="24"/>
          <w:lang w:val="fr-FR"/>
        </w:rPr>
        <w:t>e</w:t>
      </w:r>
      <w:r w:rsidR="00D9490F" w:rsidRPr="00185C4E">
        <w:rPr>
          <w:rFonts w:ascii="Times New Roman"/>
          <w:i/>
          <w:spacing w:val="2"/>
          <w:sz w:val="18"/>
          <w:lang w:val="fr-FR"/>
        </w:rPr>
        <w:t>z</w:t>
      </w:r>
      <w:r w:rsidR="00D9490F" w:rsidRPr="00185C4E">
        <w:rPr>
          <w:rFonts w:ascii="Times New Roman"/>
          <w:i/>
          <w:spacing w:val="2"/>
          <w:position w:val="-3"/>
          <w:sz w:val="14"/>
          <w:lang w:val="fr-FR"/>
        </w:rPr>
        <w:t>k</w:t>
      </w:r>
    </w:p>
    <w:p w:rsidR="00B77999" w:rsidRPr="00185C4E" w:rsidRDefault="00B77999">
      <w:pPr>
        <w:rPr>
          <w:rFonts w:ascii="Times New Roman"/>
          <w:sz w:val="14"/>
          <w:lang w:val="fr-FR"/>
        </w:rPr>
        <w:sectPr w:rsidR="00B77999" w:rsidRPr="00185C4E">
          <w:type w:val="continuous"/>
          <w:pgSz w:w="11910" w:h="16840"/>
          <w:pgMar w:top="1580" w:right="0" w:bottom="280" w:left="1500" w:header="720" w:footer="720" w:gutter="0"/>
          <w:cols w:num="3" w:space="720" w:equalWidth="0">
            <w:col w:w="5610" w:space="40"/>
            <w:col w:w="378" w:space="39"/>
            <w:col w:w="4343"/>
          </w:cols>
        </w:sectPr>
      </w:pPr>
    </w:p>
    <w:p w:rsidR="00B77999" w:rsidRPr="00185C4E" w:rsidRDefault="00D9490F">
      <w:pPr>
        <w:pStyle w:val="Corpsdetexte"/>
        <w:spacing w:before="13"/>
        <w:ind w:right="65"/>
        <w:jc w:val="right"/>
        <w:rPr>
          <w:lang w:val="fr-FR"/>
        </w:rPr>
      </w:pPr>
      <w:r w:rsidRPr="00185C4E">
        <w:rPr>
          <w:w w:val="105"/>
          <w:lang w:val="fr-FR"/>
        </w:rPr>
        <w:lastRenderedPageBreak/>
        <w:t xml:space="preserve">Ainsi, la classe de </w:t>
      </w:r>
      <w:r w:rsidRPr="00185C4E">
        <w:rPr>
          <w:rFonts w:ascii="Times New Roman"/>
          <w:i/>
          <w:w w:val="105"/>
          <w:lang w:val="fr-FR"/>
        </w:rPr>
        <w:t xml:space="preserve">d </w:t>
      </w:r>
      <w:r w:rsidRPr="00185C4E">
        <w:rPr>
          <w:w w:val="105"/>
          <w:lang w:val="fr-FR"/>
        </w:rPr>
        <w:t xml:space="preserve">est </w:t>
      </w:r>
      <w:r w:rsidRPr="00185C4E">
        <w:rPr>
          <w:rFonts w:ascii="Times New Roman"/>
          <w:i/>
          <w:w w:val="105"/>
          <w:lang w:val="fr-FR"/>
        </w:rPr>
        <w:t xml:space="preserve">y </w:t>
      </w:r>
      <w:r w:rsidRPr="00185C4E">
        <w:rPr>
          <w:rFonts w:ascii="Arial Black"/>
          <w:w w:val="105"/>
          <w:sz w:val="25"/>
          <w:lang w:val="fr-FR"/>
        </w:rPr>
        <w:t xml:space="preserve">= </w:t>
      </w:r>
      <w:r w:rsidRPr="00185C4E">
        <w:rPr>
          <w:w w:val="105"/>
          <w:lang w:val="fr-FR"/>
        </w:rPr>
        <w:t>argmax</w:t>
      </w:r>
    </w:p>
    <w:p w:rsidR="00B77999" w:rsidRPr="00185C4E" w:rsidRDefault="00D9490F">
      <w:pPr>
        <w:spacing w:before="2"/>
        <w:jc w:val="right"/>
        <w:rPr>
          <w:rFonts w:ascii="DejaVu Sans" w:hAnsi="DejaVu Sans"/>
          <w:sz w:val="18"/>
          <w:lang w:val="fr-FR"/>
        </w:rPr>
      </w:pPr>
      <w:r w:rsidRPr="00185C4E">
        <w:rPr>
          <w:rFonts w:ascii="Times New Roman" w:hAnsi="Times New Roman"/>
          <w:i/>
          <w:w w:val="90"/>
          <w:sz w:val="18"/>
          <w:lang w:val="fr-FR"/>
        </w:rPr>
        <w:t>j</w:t>
      </w:r>
      <w:r w:rsidRPr="00185C4E">
        <w:rPr>
          <w:rFonts w:ascii="DejaVu Sans" w:hAnsi="DejaVu Sans"/>
          <w:w w:val="90"/>
          <w:sz w:val="18"/>
          <w:lang w:val="fr-FR"/>
        </w:rPr>
        <w:t>∈{</w:t>
      </w:r>
      <w:r w:rsidRPr="00185C4E">
        <w:rPr>
          <w:w w:val="90"/>
          <w:sz w:val="18"/>
          <w:lang w:val="fr-FR"/>
        </w:rPr>
        <w:t>1,...,</w:t>
      </w:r>
      <w:r w:rsidRPr="00185C4E">
        <w:rPr>
          <w:rFonts w:ascii="DejaVu Sans" w:hAnsi="DejaVu Sans"/>
          <w:w w:val="90"/>
          <w:sz w:val="18"/>
          <w:lang w:val="fr-FR"/>
        </w:rPr>
        <w:t>|</w:t>
      </w:r>
      <w:r w:rsidRPr="00185C4E">
        <w:rPr>
          <w:rFonts w:ascii="Times New Roman" w:hAnsi="Times New Roman"/>
          <w:i/>
          <w:w w:val="90"/>
          <w:sz w:val="18"/>
          <w:lang w:val="fr-FR"/>
        </w:rPr>
        <w:t>C</w:t>
      </w:r>
      <w:r w:rsidRPr="00185C4E">
        <w:rPr>
          <w:rFonts w:ascii="DejaVu Sans" w:hAnsi="DejaVu Sans"/>
          <w:w w:val="90"/>
          <w:sz w:val="18"/>
          <w:lang w:val="fr-FR"/>
        </w:rPr>
        <w:t>|}</w:t>
      </w:r>
    </w:p>
    <w:p w:rsidR="00B77999" w:rsidRPr="00185C4E" w:rsidRDefault="00D9490F">
      <w:pPr>
        <w:spacing w:before="13"/>
        <w:ind w:left="9"/>
        <w:rPr>
          <w:sz w:val="24"/>
          <w:lang w:val="fr-FR"/>
        </w:rPr>
      </w:pPr>
      <w:r w:rsidRPr="00185C4E">
        <w:rPr>
          <w:lang w:val="fr-FR"/>
        </w:rPr>
        <w:br w:type="column"/>
      </w:r>
      <w:r w:rsidRPr="00185C4E">
        <w:rPr>
          <w:rFonts w:ascii="Times New Roman" w:hAnsi="Times New Roman"/>
          <w:i/>
          <w:w w:val="105"/>
          <w:sz w:val="24"/>
          <w:lang w:val="fr-FR"/>
        </w:rPr>
        <w:lastRenderedPageBreak/>
        <w:t>P</w:t>
      </w:r>
      <w:r w:rsidRPr="00185C4E">
        <w:rPr>
          <w:rFonts w:ascii="Arial Black" w:hAnsi="Arial Black"/>
          <w:w w:val="105"/>
          <w:sz w:val="25"/>
          <w:lang w:val="fr-FR"/>
        </w:rPr>
        <w:t>(</w:t>
      </w:r>
      <w:r w:rsidRPr="00185C4E">
        <w:rPr>
          <w:rFonts w:ascii="Times New Roman" w:hAnsi="Times New Roman"/>
          <w:i/>
          <w:w w:val="105"/>
          <w:sz w:val="24"/>
          <w:lang w:val="fr-FR"/>
        </w:rPr>
        <w:t>c</w:t>
      </w:r>
      <w:r w:rsidRPr="00185C4E">
        <w:rPr>
          <w:rFonts w:ascii="Times New Roman" w:hAnsi="Times New Roman"/>
          <w:i/>
          <w:w w:val="105"/>
          <w:sz w:val="24"/>
          <w:vertAlign w:val="subscript"/>
          <w:lang w:val="fr-FR"/>
        </w:rPr>
        <w:t>j</w:t>
      </w:r>
      <w:r w:rsidRPr="00185C4E">
        <w:rPr>
          <w:rFonts w:ascii="Arial Black" w:hAnsi="Arial Black"/>
          <w:w w:val="105"/>
          <w:sz w:val="25"/>
          <w:lang w:val="fr-FR"/>
        </w:rPr>
        <w:t>)</w:t>
      </w:r>
      <w:r w:rsidRPr="00185C4E">
        <w:rPr>
          <w:w w:val="105"/>
          <w:sz w:val="24"/>
          <w:lang w:val="fr-FR"/>
        </w:rPr>
        <w:t xml:space="preserve">. Par ailleurs, </w:t>
      </w:r>
      <w:r w:rsidRPr="00185C4E">
        <w:rPr>
          <w:rFonts w:ascii="Times New Roman" w:hAnsi="Times New Roman"/>
          <w:i/>
          <w:w w:val="105"/>
          <w:sz w:val="24"/>
          <w:lang w:val="fr-FR"/>
        </w:rPr>
        <w:t xml:space="preserve">z </w:t>
      </w:r>
      <w:r w:rsidRPr="00185C4E">
        <w:rPr>
          <w:rFonts w:ascii="Arial Black" w:hAnsi="Arial Black"/>
          <w:w w:val="105"/>
          <w:sz w:val="25"/>
          <w:lang w:val="fr-FR"/>
        </w:rPr>
        <w:t xml:space="preserve">= </w:t>
      </w:r>
      <w:r w:rsidRPr="00185C4E">
        <w:rPr>
          <w:rFonts w:ascii="Times New Roman" w:hAnsi="Times New Roman"/>
          <w:i/>
          <w:w w:val="105"/>
          <w:sz w:val="24"/>
          <w:lang w:val="fr-FR"/>
        </w:rPr>
        <w:t xml:space="preserve">B </w:t>
      </w:r>
      <w:r w:rsidRPr="00185C4E">
        <w:rPr>
          <w:rFonts w:ascii="DejaVu Sans" w:hAnsi="DejaVu Sans"/>
          <w:w w:val="105"/>
          <w:sz w:val="25"/>
          <w:lang w:val="fr-FR"/>
        </w:rPr>
        <w:t xml:space="preserve">· </w:t>
      </w:r>
      <w:r w:rsidRPr="00185C4E">
        <w:rPr>
          <w:rFonts w:ascii="Times New Roman" w:hAnsi="Times New Roman"/>
          <w:i/>
          <w:w w:val="105"/>
          <w:sz w:val="24"/>
          <w:lang w:val="fr-FR"/>
        </w:rPr>
        <w:t xml:space="preserve">x </w:t>
      </w:r>
      <w:r w:rsidRPr="00185C4E">
        <w:rPr>
          <w:w w:val="105"/>
          <w:sz w:val="24"/>
          <w:lang w:val="fr-FR"/>
        </w:rPr>
        <w:t>où</w:t>
      </w:r>
    </w:p>
    <w:p w:rsidR="00B77999" w:rsidRPr="00185C4E" w:rsidRDefault="00B77999">
      <w:pPr>
        <w:rPr>
          <w:sz w:val="24"/>
          <w:lang w:val="fr-FR"/>
        </w:rPr>
        <w:sectPr w:rsidR="00B77999" w:rsidRPr="00185C4E">
          <w:type w:val="continuous"/>
          <w:pgSz w:w="11910" w:h="16840"/>
          <w:pgMar w:top="1580" w:right="0" w:bottom="280" w:left="1500" w:header="720" w:footer="720" w:gutter="0"/>
          <w:cols w:num="2" w:space="720" w:equalWidth="0">
            <w:col w:w="5350" w:space="40"/>
            <w:col w:w="5020"/>
          </w:cols>
        </w:sectPr>
      </w:pPr>
    </w:p>
    <w:p w:rsidR="00B77999" w:rsidRPr="00185C4E" w:rsidRDefault="00B77999">
      <w:pPr>
        <w:pStyle w:val="Corpsdetexte"/>
        <w:spacing w:before="14" w:line="252" w:lineRule="auto"/>
        <w:ind w:left="976" w:right="1656" w:firstLine="7"/>
        <w:jc w:val="both"/>
        <w:rPr>
          <w:lang w:val="fr-FR"/>
        </w:rPr>
      </w:pPr>
      <w:r w:rsidRPr="00B77999">
        <w:lastRenderedPageBreak/>
        <w:pict>
          <v:shape id="_x0000_s1346" type="#_x0000_t202" style="position:absolute;left:0;text-align:left;margin-left:209.6pt;margin-top:2.25pt;width:28.05pt;height:21.65pt;z-index:-251571712;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5"/>
                      <w:sz w:val="25"/>
                    </w:rPr>
                    <w:t>| | ×</w:t>
                  </w:r>
                </w:p>
              </w:txbxContent>
            </v:textbox>
            <w10:wrap anchorx="page"/>
          </v:shape>
        </w:pict>
      </w:r>
      <w:r w:rsidR="00D9490F" w:rsidRPr="00185C4E">
        <w:rPr>
          <w:rFonts w:ascii="Times New Roman" w:hAnsi="Times New Roman"/>
          <w:i/>
          <w:lang w:val="fr-FR"/>
        </w:rPr>
        <w:t xml:space="preserve">B </w:t>
      </w:r>
      <w:r w:rsidR="00D9490F" w:rsidRPr="00185C4E">
        <w:rPr>
          <w:lang w:val="fr-FR"/>
        </w:rPr>
        <w:t xml:space="preserve">est la matrice </w:t>
      </w:r>
      <w:r w:rsidR="00D9490F" w:rsidRPr="00185C4E">
        <w:rPr>
          <w:rFonts w:ascii="Times New Roman" w:hAnsi="Times New Roman"/>
          <w:i/>
          <w:lang w:val="fr-FR"/>
        </w:rPr>
        <w:t xml:space="preserve">C n </w:t>
      </w:r>
      <w:r w:rsidR="00D9490F" w:rsidRPr="00185C4E">
        <w:rPr>
          <w:lang w:val="fr-FR"/>
        </w:rPr>
        <w:t xml:space="preserve">des poids de la couche cachée ; </w:t>
      </w:r>
      <w:r w:rsidR="00D9490F" w:rsidRPr="00185C4E">
        <w:rPr>
          <w:rFonts w:ascii="Times New Roman" w:hAnsi="Times New Roman"/>
          <w:i/>
          <w:lang w:val="fr-FR"/>
        </w:rPr>
        <w:t xml:space="preserve">n </w:t>
      </w:r>
      <w:r w:rsidR="00D9490F" w:rsidRPr="00185C4E">
        <w:rPr>
          <w:lang w:val="fr-FR"/>
        </w:rPr>
        <w:t xml:space="preserve">étant le nombre d’unités de cette dernière. </w:t>
      </w:r>
      <w:r w:rsidR="00D9490F" w:rsidRPr="00185C4E">
        <w:rPr>
          <w:rFonts w:ascii="Times New Roman" w:hAnsi="Times New Roman"/>
          <w:i/>
          <w:lang w:val="fr-FR"/>
        </w:rPr>
        <w:t xml:space="preserve">B </w:t>
      </w:r>
      <w:r w:rsidR="00D9490F" w:rsidRPr="00185C4E">
        <w:rPr>
          <w:lang w:val="fr-FR"/>
        </w:rPr>
        <w:t>est apprise par l’entraînement du réseau sur un jeu de données annotées.</w:t>
      </w:r>
    </w:p>
    <w:p w:rsidR="00B77999" w:rsidRPr="00185C4E" w:rsidRDefault="00B77999">
      <w:pPr>
        <w:spacing w:line="252" w:lineRule="auto"/>
        <w:jc w:val="both"/>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rPr>
          <w:sz w:val="20"/>
          <w:lang w:val="fr-FR"/>
        </w:rPr>
      </w:pPr>
    </w:p>
    <w:p w:rsidR="00B77999" w:rsidRPr="00185C4E" w:rsidRDefault="00B77999">
      <w:pPr>
        <w:pStyle w:val="Corpsdetexte"/>
        <w:spacing w:before="6" w:after="1"/>
        <w:rPr>
          <w:sz w:val="19"/>
          <w:lang w:val="fr-FR"/>
        </w:rPr>
      </w:pPr>
    </w:p>
    <w:p w:rsidR="00B77999" w:rsidRDefault="00D9490F">
      <w:pPr>
        <w:pStyle w:val="Corpsdetexte"/>
        <w:ind w:left="1109"/>
        <w:rPr>
          <w:sz w:val="20"/>
        </w:rPr>
      </w:pPr>
      <w:r>
        <w:rPr>
          <w:noProof/>
          <w:sz w:val="20"/>
          <w:lang w:val="fr-FR" w:eastAsia="fr-FR"/>
        </w:rPr>
        <w:drawing>
          <wp:inline distT="0" distB="0" distL="0" distR="0">
            <wp:extent cx="3816476" cy="3636454"/>
            <wp:effectExtent l="0" t="0" r="0" b="0"/>
            <wp:docPr id="3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jpeg"/>
                    <pic:cNvPicPr/>
                  </pic:nvPicPr>
                  <pic:blipFill>
                    <a:blip r:embed="rId114" cstate="print"/>
                    <a:stretch>
                      <a:fillRect/>
                    </a:stretch>
                  </pic:blipFill>
                  <pic:spPr>
                    <a:xfrm>
                      <a:off x="0" y="0"/>
                      <a:ext cx="3816476" cy="3636454"/>
                    </a:xfrm>
                    <a:prstGeom prst="rect">
                      <a:avLst/>
                    </a:prstGeom>
                  </pic:spPr>
                </pic:pic>
              </a:graphicData>
            </a:graphic>
          </wp:inline>
        </w:drawing>
      </w:r>
    </w:p>
    <w:p w:rsidR="00B77999" w:rsidRDefault="00B77999">
      <w:pPr>
        <w:pStyle w:val="Corpsdetexte"/>
        <w:spacing w:before="3"/>
        <w:rPr>
          <w:sz w:val="9"/>
        </w:rPr>
      </w:pPr>
    </w:p>
    <w:p w:rsidR="00B77999" w:rsidRPr="00185C4E" w:rsidRDefault="00D9490F">
      <w:pPr>
        <w:spacing w:before="104"/>
        <w:ind w:left="1737"/>
        <w:rPr>
          <w:lang w:val="fr-FR"/>
        </w:rPr>
      </w:pPr>
      <w:bookmarkStart w:id="265" w:name="_bookmark182"/>
      <w:bookmarkEnd w:id="265"/>
      <w:r w:rsidRPr="00185C4E">
        <w:rPr>
          <w:lang w:val="fr-FR"/>
        </w:rPr>
        <w:t>Figure 4.3 – Architecture du classifieur fastText.</w:t>
      </w:r>
    </w:p>
    <w:p w:rsidR="00B77999" w:rsidRPr="00185C4E" w:rsidRDefault="00B77999">
      <w:pPr>
        <w:pStyle w:val="Corpsdetexte"/>
        <w:rPr>
          <w:sz w:val="26"/>
          <w:lang w:val="fr-FR"/>
        </w:rPr>
      </w:pPr>
    </w:p>
    <w:p w:rsidR="00B77999" w:rsidRPr="00185C4E" w:rsidRDefault="00B77999">
      <w:pPr>
        <w:pStyle w:val="Corpsdetexte"/>
        <w:spacing w:before="5"/>
        <w:rPr>
          <w:sz w:val="28"/>
          <w:lang w:val="fr-FR"/>
        </w:rPr>
      </w:pPr>
    </w:p>
    <w:p w:rsidR="00B77999" w:rsidRDefault="00D9490F">
      <w:pPr>
        <w:pStyle w:val="Heading2"/>
        <w:numPr>
          <w:ilvl w:val="2"/>
          <w:numId w:val="31"/>
        </w:numPr>
        <w:tabs>
          <w:tab w:val="left" w:pos="715"/>
        </w:tabs>
        <w:ind w:left="714"/>
      </w:pPr>
      <w:bookmarkStart w:id="266" w:name="Techniques_d'amélioration_de_l'efficacit"/>
      <w:bookmarkStart w:id="267" w:name="_bookmark183"/>
      <w:bookmarkEnd w:id="266"/>
      <w:bookmarkEnd w:id="267"/>
      <w:r>
        <w:rPr>
          <w:spacing w:val="-4"/>
          <w:w w:val="110"/>
        </w:rPr>
        <w:t xml:space="preserve">Techniques </w:t>
      </w:r>
      <w:r>
        <w:rPr>
          <w:w w:val="110"/>
        </w:rPr>
        <w:t>d’amélioration de</w:t>
      </w:r>
      <w:r>
        <w:rPr>
          <w:spacing w:val="-15"/>
          <w:w w:val="110"/>
        </w:rPr>
        <w:t xml:space="preserve"> </w:t>
      </w:r>
      <w:r>
        <w:rPr>
          <w:w w:val="110"/>
        </w:rPr>
        <w:t>l’efficacité</w:t>
      </w:r>
    </w:p>
    <w:p w:rsidR="00B77999" w:rsidRDefault="00B77999">
      <w:pPr>
        <w:pStyle w:val="Corpsdetexte"/>
        <w:spacing w:before="8"/>
        <w:rPr>
          <w:rFonts w:ascii="Times New Roman"/>
          <w:b/>
          <w:sz w:val="30"/>
        </w:rPr>
      </w:pPr>
    </w:p>
    <w:p w:rsidR="00B77999" w:rsidRPr="00185C4E" w:rsidRDefault="00D9490F">
      <w:pPr>
        <w:pStyle w:val="Corpsdetexte"/>
        <w:spacing w:line="288" w:lineRule="exact"/>
        <w:ind w:left="139" w:right="2493" w:firstLine="351"/>
        <w:jc w:val="both"/>
        <w:rPr>
          <w:rFonts w:ascii="Times New Roman" w:hAnsi="Times New Roman"/>
          <w:i/>
          <w:lang w:val="fr-FR"/>
        </w:rPr>
      </w:pPr>
      <w:r w:rsidRPr="00185C4E">
        <w:rPr>
          <w:lang w:val="fr-FR"/>
        </w:rPr>
        <w:t xml:space="preserve">La faible quantité </w:t>
      </w:r>
      <w:hyperlink w:anchor="_bookmark453" w:history="1">
        <w:r w:rsidRPr="00185C4E">
          <w:rPr>
            <w:lang w:val="fr-FR"/>
          </w:rPr>
          <w:t xml:space="preserve">[Ruparel </w:t>
        </w:r>
        <w:r w:rsidRPr="00185C4E">
          <w:rPr>
            <w:rFonts w:ascii="Times New Roman" w:hAnsi="Times New Roman"/>
            <w:i/>
            <w:lang w:val="fr-FR"/>
          </w:rPr>
          <w:t xml:space="preserve">et al. </w:t>
        </w:r>
      </w:hyperlink>
      <w:r w:rsidRPr="00185C4E">
        <w:rPr>
          <w:lang w:val="fr-FR"/>
        </w:rPr>
        <w:t xml:space="preserve">, </w:t>
      </w:r>
      <w:hyperlink w:anchor="_bookmark453" w:history="1">
        <w:r w:rsidRPr="00185C4E">
          <w:rPr>
            <w:lang w:val="fr-FR"/>
          </w:rPr>
          <w:t xml:space="preserve">2013] </w:t>
        </w:r>
      </w:hyperlink>
      <w:r w:rsidRPr="00185C4E">
        <w:rPr>
          <w:lang w:val="fr-FR"/>
        </w:rPr>
        <w:t>et le déséquilibre des données sont</w:t>
      </w:r>
      <w:r w:rsidRPr="00185C4E">
        <w:rPr>
          <w:spacing w:val="-16"/>
          <w:lang w:val="fr-FR"/>
        </w:rPr>
        <w:t xml:space="preserve"> </w:t>
      </w:r>
      <w:r w:rsidRPr="00185C4E">
        <w:rPr>
          <w:lang w:val="fr-FR"/>
        </w:rPr>
        <w:t>susceptibles</w:t>
      </w:r>
      <w:r w:rsidRPr="00185C4E">
        <w:rPr>
          <w:spacing w:val="-16"/>
          <w:lang w:val="fr-FR"/>
        </w:rPr>
        <w:t xml:space="preserve"> </w:t>
      </w:r>
      <w:r w:rsidRPr="00185C4E">
        <w:rPr>
          <w:lang w:val="fr-FR"/>
        </w:rPr>
        <w:t>d’être</w:t>
      </w:r>
      <w:r w:rsidRPr="00185C4E">
        <w:rPr>
          <w:spacing w:val="-16"/>
          <w:lang w:val="fr-FR"/>
        </w:rPr>
        <w:t xml:space="preserve"> </w:t>
      </w:r>
      <w:r w:rsidRPr="00185C4E">
        <w:rPr>
          <w:lang w:val="fr-FR"/>
        </w:rPr>
        <w:t>des</w:t>
      </w:r>
      <w:r w:rsidRPr="00185C4E">
        <w:rPr>
          <w:spacing w:val="-16"/>
          <w:lang w:val="fr-FR"/>
        </w:rPr>
        <w:t xml:space="preserve"> </w:t>
      </w:r>
      <w:r w:rsidRPr="00185C4E">
        <w:rPr>
          <w:lang w:val="fr-FR"/>
        </w:rPr>
        <w:t>obstacles</w:t>
      </w:r>
      <w:r w:rsidRPr="00185C4E">
        <w:rPr>
          <w:spacing w:val="-16"/>
          <w:lang w:val="fr-FR"/>
        </w:rPr>
        <w:t xml:space="preserve"> </w:t>
      </w:r>
      <w:r w:rsidRPr="00185C4E">
        <w:rPr>
          <w:lang w:val="fr-FR"/>
        </w:rPr>
        <w:t>à</w:t>
      </w:r>
      <w:r w:rsidRPr="00185C4E">
        <w:rPr>
          <w:spacing w:val="-16"/>
          <w:lang w:val="fr-FR"/>
        </w:rPr>
        <w:t xml:space="preserve"> </w:t>
      </w:r>
      <w:r w:rsidRPr="00185C4E">
        <w:rPr>
          <w:lang w:val="fr-FR"/>
        </w:rPr>
        <w:t>l’entraînement</w:t>
      </w:r>
      <w:r w:rsidRPr="00185C4E">
        <w:rPr>
          <w:spacing w:val="-16"/>
          <w:lang w:val="fr-FR"/>
        </w:rPr>
        <w:t xml:space="preserve"> </w:t>
      </w:r>
      <w:r w:rsidRPr="00185C4E">
        <w:rPr>
          <w:lang w:val="fr-FR"/>
        </w:rPr>
        <w:t>des</w:t>
      </w:r>
      <w:r w:rsidRPr="00185C4E">
        <w:rPr>
          <w:spacing w:val="-16"/>
          <w:lang w:val="fr-FR"/>
        </w:rPr>
        <w:t xml:space="preserve"> </w:t>
      </w:r>
      <w:r w:rsidRPr="00185C4E">
        <w:rPr>
          <w:lang w:val="fr-FR"/>
        </w:rPr>
        <w:t>modèles</w:t>
      </w:r>
      <w:r w:rsidRPr="00185C4E">
        <w:rPr>
          <w:spacing w:val="-16"/>
          <w:lang w:val="fr-FR"/>
        </w:rPr>
        <w:t xml:space="preserve"> </w:t>
      </w:r>
      <w:r w:rsidRPr="00185C4E">
        <w:rPr>
          <w:lang w:val="fr-FR"/>
        </w:rPr>
        <w:t>de</w:t>
      </w:r>
      <w:r w:rsidRPr="00185C4E">
        <w:rPr>
          <w:spacing w:val="-16"/>
          <w:lang w:val="fr-FR"/>
        </w:rPr>
        <w:t xml:space="preserve"> </w:t>
      </w:r>
      <w:r w:rsidRPr="00185C4E">
        <w:rPr>
          <w:lang w:val="fr-FR"/>
        </w:rPr>
        <w:t xml:space="preserve">clas- sification. De nombreuses techniques permettent néanmoins d’optimiser l’apprentissage en fonction des données. La sélection de modèles consiste à choisir les meilleures valeurs des hyper-paramètres (par exemple </w:t>
      </w:r>
      <w:r w:rsidRPr="00185C4E">
        <w:rPr>
          <w:rFonts w:ascii="Times New Roman" w:hAnsi="Times New Roman"/>
          <w:i/>
          <w:lang w:val="fr-FR"/>
        </w:rPr>
        <w:t xml:space="preserve">C </w:t>
      </w:r>
      <w:r w:rsidRPr="00185C4E">
        <w:rPr>
          <w:lang w:val="fr-FR"/>
        </w:rPr>
        <w:t xml:space="preserve">et  </w:t>
      </w:r>
      <w:r>
        <w:rPr>
          <w:rFonts w:ascii="Noto Serif" w:hAnsi="Noto Serif"/>
        </w:rPr>
        <w:t>γ</w:t>
      </w:r>
      <w:r w:rsidRPr="00185C4E">
        <w:rPr>
          <w:rFonts w:ascii="Noto Serif" w:hAnsi="Noto Serif"/>
          <w:lang w:val="fr-FR"/>
        </w:rPr>
        <w:t xml:space="preserve"> </w:t>
      </w:r>
      <w:r w:rsidRPr="00185C4E">
        <w:rPr>
          <w:lang w:val="fr-FR"/>
        </w:rPr>
        <w:t>chez le SVM) en testant différentes combinaisons de valeurs candidates sur une fraction de la base d’entraînement (base de développement). La combinaison</w:t>
      </w:r>
      <w:r w:rsidRPr="00185C4E">
        <w:rPr>
          <w:spacing w:val="-20"/>
          <w:lang w:val="fr-FR"/>
        </w:rPr>
        <w:t xml:space="preserve"> </w:t>
      </w:r>
      <w:r w:rsidRPr="00185C4E">
        <w:rPr>
          <w:lang w:val="fr-FR"/>
        </w:rPr>
        <w:t>de</w:t>
      </w:r>
      <w:r w:rsidRPr="00185C4E">
        <w:rPr>
          <w:spacing w:val="-19"/>
          <w:lang w:val="fr-FR"/>
        </w:rPr>
        <w:t xml:space="preserve"> </w:t>
      </w:r>
      <w:r w:rsidRPr="00185C4E">
        <w:rPr>
          <w:lang w:val="fr-FR"/>
        </w:rPr>
        <w:t>classifieurs</w:t>
      </w:r>
      <w:r w:rsidRPr="00185C4E">
        <w:rPr>
          <w:spacing w:val="-19"/>
          <w:lang w:val="fr-FR"/>
        </w:rPr>
        <w:t xml:space="preserve"> </w:t>
      </w:r>
      <w:r w:rsidRPr="00185C4E">
        <w:rPr>
          <w:lang w:val="fr-FR"/>
        </w:rPr>
        <w:t>est</w:t>
      </w:r>
      <w:r w:rsidRPr="00185C4E">
        <w:rPr>
          <w:spacing w:val="-19"/>
          <w:lang w:val="fr-FR"/>
        </w:rPr>
        <w:t xml:space="preserve"> </w:t>
      </w:r>
      <w:r w:rsidRPr="00185C4E">
        <w:rPr>
          <w:lang w:val="fr-FR"/>
        </w:rPr>
        <w:t>aussi</w:t>
      </w:r>
      <w:r w:rsidRPr="00185C4E">
        <w:rPr>
          <w:spacing w:val="-19"/>
          <w:lang w:val="fr-FR"/>
        </w:rPr>
        <w:t xml:space="preserve"> </w:t>
      </w:r>
      <w:r w:rsidRPr="00185C4E">
        <w:rPr>
          <w:lang w:val="fr-FR"/>
        </w:rPr>
        <w:t>une</w:t>
      </w:r>
      <w:r w:rsidRPr="00185C4E">
        <w:rPr>
          <w:spacing w:val="-19"/>
          <w:lang w:val="fr-FR"/>
        </w:rPr>
        <w:t xml:space="preserve"> </w:t>
      </w:r>
      <w:r w:rsidRPr="00185C4E">
        <w:rPr>
          <w:lang w:val="fr-FR"/>
        </w:rPr>
        <w:t>méthode</w:t>
      </w:r>
      <w:r w:rsidRPr="00185C4E">
        <w:rPr>
          <w:spacing w:val="-20"/>
          <w:lang w:val="fr-FR"/>
        </w:rPr>
        <w:t xml:space="preserve"> </w:t>
      </w:r>
      <w:r w:rsidRPr="00185C4E">
        <w:rPr>
          <w:lang w:val="fr-FR"/>
        </w:rPr>
        <w:t>très</w:t>
      </w:r>
      <w:r w:rsidRPr="00185C4E">
        <w:rPr>
          <w:spacing w:val="-19"/>
          <w:lang w:val="fr-FR"/>
        </w:rPr>
        <w:t xml:space="preserve"> </w:t>
      </w:r>
      <w:r w:rsidRPr="00185C4E">
        <w:rPr>
          <w:lang w:val="fr-FR"/>
        </w:rPr>
        <w:t>étudiée</w:t>
      </w:r>
      <w:r w:rsidRPr="00185C4E">
        <w:rPr>
          <w:spacing w:val="-19"/>
          <w:lang w:val="fr-FR"/>
        </w:rPr>
        <w:t xml:space="preserve"> </w:t>
      </w:r>
      <w:hyperlink w:anchor="_bookmark375" w:history="1">
        <w:r w:rsidRPr="00185C4E">
          <w:rPr>
            <w:lang w:val="fr-FR"/>
          </w:rPr>
          <w:t>[Kittler</w:t>
        </w:r>
        <w:r w:rsidRPr="00185C4E">
          <w:rPr>
            <w:spacing w:val="-19"/>
            <w:lang w:val="fr-FR"/>
          </w:rPr>
          <w:t xml:space="preserve"> </w:t>
        </w:r>
        <w:r w:rsidRPr="00185C4E">
          <w:rPr>
            <w:rFonts w:ascii="Times New Roman" w:hAnsi="Times New Roman"/>
            <w:i/>
            <w:lang w:val="fr-FR"/>
          </w:rPr>
          <w:t>et</w:t>
        </w:r>
        <w:r w:rsidRPr="00185C4E">
          <w:rPr>
            <w:rFonts w:ascii="Times New Roman" w:hAnsi="Times New Roman"/>
            <w:i/>
            <w:spacing w:val="-21"/>
            <w:lang w:val="fr-FR"/>
          </w:rPr>
          <w:t xml:space="preserve"> </w:t>
        </w:r>
        <w:r w:rsidRPr="00185C4E">
          <w:rPr>
            <w:rFonts w:ascii="Times New Roman" w:hAnsi="Times New Roman"/>
            <w:i/>
            <w:lang w:val="fr-FR"/>
          </w:rPr>
          <w:t>al.</w:t>
        </w:r>
      </w:hyperlink>
    </w:p>
    <w:p w:rsidR="00B77999" w:rsidRPr="00185C4E" w:rsidRDefault="00D9490F">
      <w:pPr>
        <w:pStyle w:val="Corpsdetexte"/>
        <w:spacing w:before="14" w:line="254" w:lineRule="auto"/>
        <w:ind w:left="139" w:right="2488"/>
        <w:jc w:val="both"/>
        <w:rPr>
          <w:lang w:val="fr-FR"/>
        </w:rPr>
      </w:pPr>
      <w:r w:rsidRPr="00185C4E">
        <w:rPr>
          <w:lang w:val="fr-FR"/>
        </w:rPr>
        <w:t>,</w:t>
      </w:r>
      <w:r w:rsidRPr="00185C4E">
        <w:rPr>
          <w:spacing w:val="-28"/>
          <w:lang w:val="fr-FR"/>
        </w:rPr>
        <w:t xml:space="preserve"> </w:t>
      </w:r>
      <w:hyperlink w:anchor="_bookmark375" w:history="1">
        <w:r w:rsidRPr="00185C4E">
          <w:rPr>
            <w:lang w:val="fr-FR"/>
          </w:rPr>
          <w:t>1996;</w:t>
        </w:r>
        <w:r w:rsidRPr="00185C4E">
          <w:rPr>
            <w:spacing w:val="-27"/>
            <w:lang w:val="fr-FR"/>
          </w:rPr>
          <w:t xml:space="preserve"> </w:t>
        </w:r>
      </w:hyperlink>
      <w:hyperlink w:anchor="_bookmark383" w:history="1">
        <w:r w:rsidRPr="00185C4E">
          <w:rPr>
            <w:lang w:val="fr-FR"/>
          </w:rPr>
          <w:t>Kuncheva,</w:t>
        </w:r>
        <w:r w:rsidRPr="00185C4E">
          <w:rPr>
            <w:spacing w:val="-28"/>
            <w:lang w:val="fr-FR"/>
          </w:rPr>
          <w:t xml:space="preserve"> </w:t>
        </w:r>
      </w:hyperlink>
      <w:hyperlink w:anchor="_bookmark383" w:history="1">
        <w:r w:rsidRPr="00185C4E">
          <w:rPr>
            <w:lang w:val="fr-FR"/>
          </w:rPr>
          <w:t>2004;</w:t>
        </w:r>
        <w:r w:rsidRPr="00185C4E">
          <w:rPr>
            <w:spacing w:val="-27"/>
            <w:lang w:val="fr-FR"/>
          </w:rPr>
          <w:t xml:space="preserve"> </w:t>
        </w:r>
      </w:hyperlink>
      <w:hyperlink w:anchor="_bookmark478" w:history="1">
        <w:r w:rsidRPr="00185C4E">
          <w:rPr>
            <w:spacing w:val="-3"/>
            <w:lang w:val="fr-FR"/>
          </w:rPr>
          <w:t>Tulyakov</w:t>
        </w:r>
        <w:r w:rsidRPr="00185C4E">
          <w:rPr>
            <w:spacing w:val="-27"/>
            <w:lang w:val="fr-FR"/>
          </w:rPr>
          <w:t xml:space="preserve"> </w:t>
        </w:r>
        <w:r w:rsidRPr="00185C4E">
          <w:rPr>
            <w:rFonts w:ascii="Times New Roman" w:hAnsi="Times New Roman"/>
            <w:i/>
            <w:lang w:val="fr-FR"/>
          </w:rPr>
          <w:t>et</w:t>
        </w:r>
        <w:r w:rsidRPr="00185C4E">
          <w:rPr>
            <w:rFonts w:ascii="Times New Roman" w:hAnsi="Times New Roman"/>
            <w:i/>
            <w:spacing w:val="-30"/>
            <w:lang w:val="fr-FR"/>
          </w:rPr>
          <w:t xml:space="preserve"> </w:t>
        </w:r>
        <w:r w:rsidRPr="00185C4E">
          <w:rPr>
            <w:rFonts w:ascii="Times New Roman" w:hAnsi="Times New Roman"/>
            <w:i/>
            <w:lang w:val="fr-FR"/>
          </w:rPr>
          <w:t>al.</w:t>
        </w:r>
        <w:r w:rsidRPr="00185C4E">
          <w:rPr>
            <w:rFonts w:ascii="Times New Roman" w:hAnsi="Times New Roman"/>
            <w:i/>
            <w:spacing w:val="-30"/>
            <w:lang w:val="fr-FR"/>
          </w:rPr>
          <w:t xml:space="preserve"> </w:t>
        </w:r>
      </w:hyperlink>
      <w:r w:rsidRPr="00185C4E">
        <w:rPr>
          <w:lang w:val="fr-FR"/>
        </w:rPr>
        <w:t>,</w:t>
      </w:r>
      <w:r w:rsidRPr="00185C4E">
        <w:rPr>
          <w:spacing w:val="-27"/>
          <w:lang w:val="fr-FR"/>
        </w:rPr>
        <w:t xml:space="preserve"> </w:t>
      </w:r>
      <w:hyperlink w:anchor="_bookmark478" w:history="1">
        <w:r w:rsidRPr="00185C4E">
          <w:rPr>
            <w:lang w:val="fr-FR"/>
          </w:rPr>
          <w:t>2008]</w:t>
        </w:r>
        <w:r w:rsidRPr="00185C4E">
          <w:rPr>
            <w:spacing w:val="-27"/>
            <w:lang w:val="fr-FR"/>
          </w:rPr>
          <w:t xml:space="preserve"> </w:t>
        </w:r>
      </w:hyperlink>
      <w:r w:rsidRPr="00185C4E">
        <w:rPr>
          <w:lang w:val="fr-FR"/>
        </w:rPr>
        <w:t>notamment,</w:t>
      </w:r>
      <w:r w:rsidRPr="00185C4E">
        <w:rPr>
          <w:spacing w:val="-28"/>
          <w:lang w:val="fr-FR"/>
        </w:rPr>
        <w:t xml:space="preserve"> </w:t>
      </w:r>
      <w:r w:rsidRPr="00185C4E">
        <w:rPr>
          <w:lang w:val="fr-FR"/>
        </w:rPr>
        <w:t>par</w:t>
      </w:r>
      <w:r w:rsidRPr="00185C4E">
        <w:rPr>
          <w:spacing w:val="-27"/>
          <w:lang w:val="fr-FR"/>
        </w:rPr>
        <w:t xml:space="preserve"> </w:t>
      </w:r>
      <w:r w:rsidRPr="00185C4E">
        <w:rPr>
          <w:lang w:val="fr-FR"/>
        </w:rPr>
        <w:t>exemple,</w:t>
      </w:r>
      <w:r w:rsidRPr="00185C4E">
        <w:rPr>
          <w:spacing w:val="-27"/>
          <w:lang w:val="fr-FR"/>
        </w:rPr>
        <w:t xml:space="preserve"> </w:t>
      </w:r>
      <w:r w:rsidRPr="00185C4E">
        <w:rPr>
          <w:lang w:val="fr-FR"/>
        </w:rPr>
        <w:t>fo- rêts</w:t>
      </w:r>
      <w:r w:rsidRPr="00185C4E">
        <w:rPr>
          <w:spacing w:val="-26"/>
          <w:lang w:val="fr-FR"/>
        </w:rPr>
        <w:t xml:space="preserve"> </w:t>
      </w:r>
      <w:r w:rsidRPr="00185C4E">
        <w:rPr>
          <w:lang w:val="fr-FR"/>
        </w:rPr>
        <w:t>aléatoires</w:t>
      </w:r>
      <w:r w:rsidRPr="00185C4E">
        <w:rPr>
          <w:spacing w:val="-25"/>
          <w:lang w:val="fr-FR"/>
        </w:rPr>
        <w:t xml:space="preserve"> </w:t>
      </w:r>
      <w:hyperlink w:anchor="_bookmark318" w:history="1">
        <w:r w:rsidRPr="00185C4E">
          <w:rPr>
            <w:lang w:val="fr-FR"/>
          </w:rPr>
          <w:t>[Breiman,</w:t>
        </w:r>
        <w:r w:rsidRPr="00185C4E">
          <w:rPr>
            <w:spacing w:val="-25"/>
            <w:lang w:val="fr-FR"/>
          </w:rPr>
          <w:t xml:space="preserve"> </w:t>
        </w:r>
      </w:hyperlink>
      <w:hyperlink w:anchor="_bookmark318" w:history="1">
        <w:r w:rsidRPr="00185C4E">
          <w:rPr>
            <w:lang w:val="fr-FR"/>
          </w:rPr>
          <w:t>2001],</w:t>
        </w:r>
        <w:r w:rsidRPr="00185C4E">
          <w:rPr>
            <w:spacing w:val="-25"/>
            <w:lang w:val="fr-FR"/>
          </w:rPr>
          <w:t xml:space="preserve"> </w:t>
        </w:r>
      </w:hyperlink>
      <w:r w:rsidRPr="00185C4E">
        <w:rPr>
          <w:lang w:val="fr-FR"/>
        </w:rPr>
        <w:t>ou</w:t>
      </w:r>
      <w:r w:rsidRPr="00185C4E">
        <w:rPr>
          <w:spacing w:val="-25"/>
          <w:lang w:val="fr-FR"/>
        </w:rPr>
        <w:t xml:space="preserve"> </w:t>
      </w:r>
      <w:r w:rsidRPr="00185C4E">
        <w:rPr>
          <w:lang w:val="fr-FR"/>
        </w:rPr>
        <w:t>SVM</w:t>
      </w:r>
      <w:r w:rsidRPr="00185C4E">
        <w:rPr>
          <w:spacing w:val="-25"/>
          <w:lang w:val="fr-FR"/>
        </w:rPr>
        <w:t xml:space="preserve"> </w:t>
      </w:r>
      <w:r w:rsidRPr="00185C4E">
        <w:rPr>
          <w:lang w:val="fr-FR"/>
        </w:rPr>
        <w:t>ensembliste</w:t>
      </w:r>
      <w:r w:rsidRPr="00185C4E">
        <w:rPr>
          <w:spacing w:val="-26"/>
          <w:lang w:val="fr-FR"/>
        </w:rPr>
        <w:t xml:space="preserve"> </w:t>
      </w:r>
      <w:r w:rsidRPr="00185C4E">
        <w:rPr>
          <w:lang w:val="fr-FR"/>
        </w:rPr>
        <w:t>(</w:t>
      </w:r>
      <w:r w:rsidRPr="00185C4E">
        <w:rPr>
          <w:rFonts w:ascii="Times New Roman" w:hAnsi="Times New Roman"/>
          <w:i/>
          <w:lang w:val="fr-FR"/>
        </w:rPr>
        <w:t>Ensemble</w:t>
      </w:r>
      <w:r w:rsidRPr="00185C4E">
        <w:rPr>
          <w:rFonts w:ascii="Times New Roman" w:hAnsi="Times New Roman"/>
          <w:i/>
          <w:spacing w:val="-27"/>
          <w:lang w:val="fr-FR"/>
        </w:rPr>
        <w:t xml:space="preserve"> </w:t>
      </w:r>
      <w:r w:rsidRPr="00185C4E">
        <w:rPr>
          <w:rFonts w:ascii="Times New Roman" w:hAnsi="Times New Roman"/>
          <w:i/>
          <w:lang w:val="fr-FR"/>
        </w:rPr>
        <w:t>SVM</w:t>
      </w:r>
      <w:r w:rsidRPr="00185C4E">
        <w:rPr>
          <w:lang w:val="fr-FR"/>
        </w:rPr>
        <w:t>)</w:t>
      </w:r>
      <w:r w:rsidRPr="00185C4E">
        <w:rPr>
          <w:spacing w:val="-25"/>
          <w:lang w:val="fr-FR"/>
        </w:rPr>
        <w:t xml:space="preserve"> </w:t>
      </w:r>
      <w:hyperlink w:anchor="_bookmark336" w:history="1">
        <w:r w:rsidRPr="00185C4E">
          <w:rPr>
            <w:lang w:val="fr-FR"/>
          </w:rPr>
          <w:t>[Dong</w:t>
        </w:r>
      </w:hyperlink>
      <w:r w:rsidRPr="00185C4E">
        <w:rPr>
          <w:lang w:val="fr-FR"/>
        </w:rPr>
        <w:t xml:space="preserve"> </w:t>
      </w:r>
      <w:hyperlink w:anchor="_bookmark336" w:history="1">
        <w:r w:rsidRPr="00185C4E">
          <w:rPr>
            <w:lang w:val="fr-FR"/>
          </w:rPr>
          <w:t xml:space="preserve">&amp; Han, </w:t>
        </w:r>
      </w:hyperlink>
      <w:hyperlink w:anchor="_bookmark336" w:history="1">
        <w:r w:rsidRPr="00185C4E">
          <w:rPr>
            <w:lang w:val="fr-FR"/>
          </w:rPr>
          <w:t xml:space="preserve">2005]. </w:t>
        </w:r>
      </w:hyperlink>
      <w:r w:rsidRPr="00185C4E">
        <w:rPr>
          <w:lang w:val="fr-FR"/>
        </w:rPr>
        <w:t>Par ailleurs, la représentation vectorielle des textes résulte généralement en des vecteurs de haute dimension dont les coordonnées sont en majorité nulles. Par conséquent, les techniques de réduction de dimensions, comme les analyses discriminantes, permettent de d’obtenir des vecteurs plus pertinents pour la</w:t>
      </w:r>
      <w:r w:rsidRPr="00185C4E">
        <w:rPr>
          <w:spacing w:val="3"/>
          <w:lang w:val="fr-FR"/>
        </w:rPr>
        <w:t xml:space="preserve"> </w:t>
      </w:r>
      <w:r w:rsidRPr="00185C4E">
        <w:rPr>
          <w:lang w:val="fr-FR"/>
        </w:rPr>
        <w:t>classification.</w:t>
      </w:r>
    </w:p>
    <w:p w:rsidR="00B77999" w:rsidRPr="00185C4E" w:rsidRDefault="00B77999">
      <w:pPr>
        <w:spacing w:line="254"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10"/>
        <w:rPr>
          <w:sz w:val="25"/>
          <w:lang w:val="fr-FR"/>
        </w:rPr>
      </w:pPr>
    </w:p>
    <w:p w:rsidR="00B77999" w:rsidRPr="00185C4E" w:rsidRDefault="00D9490F">
      <w:pPr>
        <w:pStyle w:val="Heading1"/>
        <w:numPr>
          <w:ilvl w:val="1"/>
          <w:numId w:val="27"/>
        </w:numPr>
        <w:tabs>
          <w:tab w:val="left" w:pos="1408"/>
        </w:tabs>
        <w:spacing w:before="105" w:line="268" w:lineRule="auto"/>
        <w:ind w:right="2001" w:hanging="774"/>
        <w:rPr>
          <w:lang w:val="fr-FR"/>
        </w:rPr>
      </w:pPr>
      <w:bookmarkStart w:id="268" w:name="Adaptations_de_la_régression_Gini-PLS_po"/>
      <w:bookmarkStart w:id="269" w:name="_bookmark184"/>
      <w:bookmarkEnd w:id="268"/>
      <w:bookmarkEnd w:id="269"/>
      <w:r w:rsidRPr="00185C4E">
        <w:rPr>
          <w:w w:val="110"/>
          <w:lang w:val="fr-FR"/>
        </w:rPr>
        <w:t>Adaptations de la régression Gini-PLS</w:t>
      </w:r>
      <w:r w:rsidRPr="00185C4E">
        <w:rPr>
          <w:spacing w:val="-17"/>
          <w:w w:val="110"/>
          <w:lang w:val="fr-FR"/>
        </w:rPr>
        <w:t xml:space="preserve"> </w:t>
      </w:r>
      <w:r w:rsidRPr="00185C4E">
        <w:rPr>
          <w:w w:val="110"/>
          <w:lang w:val="fr-FR"/>
        </w:rPr>
        <w:t>pour la classification de</w:t>
      </w:r>
      <w:r w:rsidRPr="00185C4E">
        <w:rPr>
          <w:spacing w:val="-26"/>
          <w:w w:val="110"/>
          <w:lang w:val="fr-FR"/>
        </w:rPr>
        <w:t xml:space="preserve"> </w:t>
      </w:r>
      <w:r w:rsidRPr="00185C4E">
        <w:rPr>
          <w:w w:val="110"/>
          <w:lang w:val="fr-FR"/>
        </w:rPr>
        <w:t>textes</w:t>
      </w:r>
    </w:p>
    <w:p w:rsidR="00B77999" w:rsidRPr="00185C4E" w:rsidRDefault="00B77999">
      <w:pPr>
        <w:pStyle w:val="Corpsdetexte"/>
        <w:spacing w:before="348" w:line="288" w:lineRule="exact"/>
        <w:ind w:left="976" w:right="1656" w:firstLine="351"/>
        <w:jc w:val="both"/>
        <w:rPr>
          <w:lang w:val="fr-FR"/>
        </w:rPr>
      </w:pPr>
      <w:r w:rsidRPr="00B77999">
        <w:pict>
          <v:shape id="_x0000_s1345" type="#_x0000_t202" style="position:absolute;left:0;text-align:left;margin-left:202.55pt;margin-top:235.95pt;width:89.2pt;height:21.65pt;z-index:-251570688;mso-position-horizontal-relative:page" filled="f" stroked="f">
            <v:textbox inset="0,0,0,0">
              <w:txbxContent>
                <w:p w:rsidR="00D9490F" w:rsidRDefault="00D9490F">
                  <w:pPr>
                    <w:tabs>
                      <w:tab w:val="left" w:pos="1484"/>
                    </w:tabs>
                    <w:spacing w:line="252" w:lineRule="exact"/>
                    <w:rPr>
                      <w:rFonts w:ascii="DejaVu Sans" w:hAnsi="DejaVu Sans"/>
                      <w:sz w:val="25"/>
                    </w:rPr>
                  </w:pPr>
                  <w:r>
                    <w:rPr>
                      <w:rFonts w:ascii="DejaVu Sans" w:hAnsi="DejaVu Sans"/>
                      <w:w w:val="95"/>
                      <w:sz w:val="25"/>
                    </w:rPr>
                    <w:t>·</w:t>
                  </w:r>
                  <w:r>
                    <w:rPr>
                      <w:rFonts w:ascii="DejaVu Sans" w:hAnsi="DejaVu Sans"/>
                      <w:spacing w:val="-34"/>
                      <w:w w:val="95"/>
                      <w:sz w:val="25"/>
                    </w:rPr>
                    <w:t xml:space="preserve"> </w:t>
                  </w:r>
                  <w:r>
                    <w:rPr>
                      <w:rFonts w:ascii="DejaVu Sans" w:hAnsi="DejaVu Sans"/>
                      <w:w w:val="95"/>
                      <w:sz w:val="25"/>
                    </w:rPr>
                    <w:t>·</w:t>
                  </w:r>
                  <w:r>
                    <w:rPr>
                      <w:rFonts w:ascii="DejaVu Sans" w:hAnsi="DejaVu Sans"/>
                      <w:spacing w:val="-34"/>
                      <w:w w:val="95"/>
                      <w:sz w:val="25"/>
                    </w:rPr>
                    <w:t xml:space="preserve"> </w:t>
                  </w:r>
                  <w:r>
                    <w:rPr>
                      <w:rFonts w:ascii="DejaVu Sans" w:hAnsi="DejaVu Sans"/>
                      <w:w w:val="95"/>
                      <w:sz w:val="25"/>
                    </w:rPr>
                    <w:t>·</w:t>
                  </w:r>
                  <w:r>
                    <w:rPr>
                      <w:rFonts w:ascii="DejaVu Sans" w:hAnsi="DejaVu Sans"/>
                      <w:w w:val="95"/>
                      <w:sz w:val="25"/>
                    </w:rPr>
                    <w:tab/>
                    <w:t>·</w:t>
                  </w:r>
                  <w:r>
                    <w:rPr>
                      <w:rFonts w:ascii="DejaVu Sans" w:hAnsi="DejaVu Sans"/>
                      <w:spacing w:val="-40"/>
                      <w:w w:val="95"/>
                      <w:sz w:val="25"/>
                    </w:rPr>
                    <w:t xml:space="preserve"> </w:t>
                  </w:r>
                  <w:r>
                    <w:rPr>
                      <w:rFonts w:ascii="DejaVu Sans" w:hAnsi="DejaVu Sans"/>
                      <w:w w:val="95"/>
                      <w:sz w:val="25"/>
                    </w:rPr>
                    <w:t>·</w:t>
                  </w:r>
                  <w:r>
                    <w:rPr>
                      <w:rFonts w:ascii="DejaVu Sans" w:hAnsi="DejaVu Sans"/>
                      <w:spacing w:val="-39"/>
                      <w:w w:val="95"/>
                      <w:sz w:val="25"/>
                    </w:rPr>
                    <w:t xml:space="preserve"> </w:t>
                  </w:r>
                  <w:r>
                    <w:rPr>
                      <w:rFonts w:ascii="DejaVu Sans" w:hAnsi="DejaVu Sans"/>
                      <w:w w:val="95"/>
                      <w:sz w:val="25"/>
                    </w:rPr>
                    <w:t>·</w:t>
                  </w:r>
                </w:p>
              </w:txbxContent>
            </v:textbox>
            <w10:wrap anchorx="page"/>
          </v:shape>
        </w:pict>
      </w:r>
      <w:r w:rsidR="00D9490F" w:rsidRPr="00185C4E">
        <w:rPr>
          <w:lang w:val="fr-FR"/>
        </w:rPr>
        <w:t xml:space="preserve">Cette section présente nos deux adaptations de la régression Gini-PLS </w:t>
      </w:r>
      <w:hyperlink w:anchor="_bookmark420" w:history="1">
        <w:r w:rsidR="00D9490F" w:rsidRPr="00185C4E">
          <w:rPr>
            <w:lang w:val="fr-FR"/>
          </w:rPr>
          <w:t>[Mussard &amp; Souissi-Benrejab,</w:t>
        </w:r>
      </w:hyperlink>
      <w:r w:rsidR="00D9490F" w:rsidRPr="00185C4E">
        <w:rPr>
          <w:lang w:val="fr-FR"/>
        </w:rPr>
        <w:t xml:space="preserve"> </w:t>
      </w:r>
      <w:hyperlink w:anchor="_bookmark420" w:history="1">
        <w:r w:rsidR="00D9490F" w:rsidRPr="00185C4E">
          <w:rPr>
            <w:lang w:val="fr-FR"/>
          </w:rPr>
          <w:t>2018]</w:t>
        </w:r>
      </w:hyperlink>
      <w:r w:rsidR="00D9490F" w:rsidRPr="00185C4E">
        <w:rPr>
          <w:lang w:val="fr-FR"/>
        </w:rPr>
        <w:t xml:space="preserve"> : une généralisation du Gini-PLS et une combinaison de cette dernière à la régression logistique. L’intérêt du Gini-PLS est de réduire la sensibilité aux valeurs aberrantes. C’est une</w:t>
      </w:r>
      <w:r w:rsidR="00D9490F" w:rsidRPr="00185C4E">
        <w:rPr>
          <w:spacing w:val="-19"/>
          <w:lang w:val="fr-FR"/>
        </w:rPr>
        <w:t xml:space="preserve"> </w:t>
      </w:r>
      <w:r w:rsidR="00D9490F" w:rsidRPr="00185C4E">
        <w:rPr>
          <w:lang w:val="fr-FR"/>
        </w:rPr>
        <w:t>ex- tension de l’analyse des moindres carrés partiels PLS (</w:t>
      </w:r>
      <w:r w:rsidR="00D9490F" w:rsidRPr="00185C4E">
        <w:rPr>
          <w:rFonts w:ascii="Times New Roman" w:hAnsi="Times New Roman"/>
          <w:i/>
          <w:lang w:val="fr-FR"/>
        </w:rPr>
        <w:t>partial least square</w:t>
      </w:r>
      <w:r w:rsidR="00D9490F" w:rsidRPr="00185C4E">
        <w:rPr>
          <w:lang w:val="fr-FR"/>
        </w:rPr>
        <w:t xml:space="preserve">) </w:t>
      </w:r>
      <w:r w:rsidR="00D9490F" w:rsidRPr="00185C4E">
        <w:rPr>
          <w:spacing w:val="-4"/>
          <w:lang w:val="fr-FR"/>
        </w:rPr>
        <w:t>[</w:t>
      </w:r>
      <w:hyperlink w:anchor="_bookmark497" w:history="1">
        <w:r w:rsidR="00D9490F" w:rsidRPr="00185C4E">
          <w:rPr>
            <w:spacing w:val="-4"/>
            <w:lang w:val="fr-FR"/>
          </w:rPr>
          <w:t>Wold,</w:t>
        </w:r>
      </w:hyperlink>
      <w:r w:rsidR="00D9490F" w:rsidRPr="00185C4E">
        <w:rPr>
          <w:spacing w:val="-4"/>
          <w:lang w:val="fr-FR"/>
        </w:rPr>
        <w:t xml:space="preserve"> </w:t>
      </w:r>
      <w:hyperlink w:anchor="_bookmark497" w:history="1">
        <w:r w:rsidR="00D9490F" w:rsidRPr="00185C4E">
          <w:rPr>
            <w:lang w:val="fr-FR"/>
          </w:rPr>
          <w:t>1966].</w:t>
        </w:r>
      </w:hyperlink>
      <w:r w:rsidR="00D9490F" w:rsidRPr="00185C4E">
        <w:rPr>
          <w:lang w:val="fr-FR"/>
        </w:rPr>
        <w:t xml:space="preserve"> L’analyse PLS explique la dépendance entre une ou plu- sieurs variables </w:t>
      </w:r>
      <w:r w:rsidR="00D9490F" w:rsidRPr="00185C4E">
        <w:rPr>
          <w:rFonts w:ascii="Times New Roman" w:hAnsi="Times New Roman"/>
          <w:i/>
          <w:lang w:val="fr-FR"/>
        </w:rPr>
        <w:t xml:space="preserve">y </w:t>
      </w:r>
      <w:r w:rsidR="00D9490F" w:rsidRPr="00185C4E">
        <w:rPr>
          <w:lang w:val="fr-FR"/>
        </w:rPr>
        <w:t xml:space="preserve">(dite dépendantes) et des variables </w:t>
      </w:r>
      <w:r w:rsidR="00D9490F" w:rsidRPr="00185C4E">
        <w:rPr>
          <w:rFonts w:ascii="Times New Roman" w:hAnsi="Times New Roman"/>
          <w:i/>
          <w:spacing w:val="3"/>
          <w:lang w:val="fr-FR"/>
        </w:rPr>
        <w:t>x</w:t>
      </w:r>
      <w:r w:rsidR="00D9490F" w:rsidRPr="00185C4E">
        <w:rPr>
          <w:spacing w:val="3"/>
          <w:vertAlign w:val="subscript"/>
          <w:lang w:val="fr-FR"/>
        </w:rPr>
        <w:t>1</w:t>
      </w:r>
      <w:r w:rsidR="00D9490F" w:rsidRPr="00185C4E">
        <w:rPr>
          <w:spacing w:val="3"/>
          <w:lang w:val="fr-FR"/>
        </w:rPr>
        <w:t xml:space="preserve">, </w:t>
      </w:r>
      <w:r w:rsidR="00D9490F" w:rsidRPr="00185C4E">
        <w:rPr>
          <w:rFonts w:ascii="Times New Roman" w:hAnsi="Times New Roman"/>
          <w:i/>
          <w:spacing w:val="3"/>
          <w:lang w:val="fr-FR"/>
        </w:rPr>
        <w:t>x</w:t>
      </w:r>
      <w:r w:rsidR="00D9490F" w:rsidRPr="00185C4E">
        <w:rPr>
          <w:spacing w:val="3"/>
          <w:vertAlign w:val="subscript"/>
          <w:lang w:val="fr-FR"/>
        </w:rPr>
        <w:t>2</w:t>
      </w:r>
      <w:r w:rsidR="00D9490F" w:rsidRPr="00185C4E">
        <w:rPr>
          <w:spacing w:val="3"/>
          <w:lang w:val="fr-FR"/>
        </w:rPr>
        <w:t xml:space="preserve">, </w:t>
      </w:r>
      <w:r w:rsidR="00D9490F" w:rsidRPr="00185C4E">
        <w:rPr>
          <w:lang w:val="fr-FR"/>
        </w:rPr>
        <w:t xml:space="preserve">..., </w:t>
      </w:r>
      <w:r w:rsidR="00D9490F" w:rsidRPr="00185C4E">
        <w:rPr>
          <w:rFonts w:ascii="Times New Roman" w:hAnsi="Times New Roman"/>
          <w:i/>
          <w:spacing w:val="2"/>
          <w:lang w:val="fr-FR"/>
        </w:rPr>
        <w:t>x</w:t>
      </w:r>
      <w:r w:rsidR="00D9490F" w:rsidRPr="00185C4E">
        <w:rPr>
          <w:rFonts w:ascii="Times New Roman" w:hAnsi="Times New Roman"/>
          <w:i/>
          <w:spacing w:val="2"/>
          <w:vertAlign w:val="subscript"/>
          <w:lang w:val="fr-FR"/>
        </w:rPr>
        <w:t>m</w:t>
      </w:r>
      <w:r w:rsidR="00D9490F" w:rsidRPr="00185C4E">
        <w:rPr>
          <w:rFonts w:ascii="Times New Roman" w:hAnsi="Times New Roman"/>
          <w:i/>
          <w:spacing w:val="2"/>
          <w:lang w:val="fr-FR"/>
        </w:rPr>
        <w:t xml:space="preserve"> </w:t>
      </w:r>
      <w:r w:rsidR="00D9490F" w:rsidRPr="00185C4E">
        <w:rPr>
          <w:lang w:val="fr-FR"/>
        </w:rPr>
        <w:t>(dites explicatives). Elle consiste principalement à transformer les variables ex- plicatives</w:t>
      </w:r>
      <w:r w:rsidR="00D9490F" w:rsidRPr="00185C4E">
        <w:rPr>
          <w:spacing w:val="-10"/>
          <w:lang w:val="fr-FR"/>
        </w:rPr>
        <w:t xml:space="preserve"> </w:t>
      </w:r>
      <w:r w:rsidR="00D9490F" w:rsidRPr="00185C4E">
        <w:rPr>
          <w:lang w:val="fr-FR"/>
        </w:rPr>
        <w:t>en</w:t>
      </w:r>
      <w:r w:rsidR="00D9490F" w:rsidRPr="00185C4E">
        <w:rPr>
          <w:spacing w:val="-10"/>
          <w:lang w:val="fr-FR"/>
        </w:rPr>
        <w:t xml:space="preserve"> </w:t>
      </w:r>
      <w:r w:rsidR="00D9490F" w:rsidRPr="00185C4E">
        <w:rPr>
          <w:lang w:val="fr-FR"/>
        </w:rPr>
        <w:t>un</w:t>
      </w:r>
      <w:r w:rsidR="00D9490F" w:rsidRPr="00185C4E">
        <w:rPr>
          <w:spacing w:val="-10"/>
          <w:lang w:val="fr-FR"/>
        </w:rPr>
        <w:t xml:space="preserve"> </w:t>
      </w:r>
      <w:r w:rsidR="00D9490F" w:rsidRPr="00185C4E">
        <w:rPr>
          <w:lang w:val="fr-FR"/>
        </w:rPr>
        <w:t>nombre</w:t>
      </w:r>
      <w:r w:rsidR="00D9490F" w:rsidRPr="00185C4E">
        <w:rPr>
          <w:spacing w:val="-10"/>
          <w:lang w:val="fr-FR"/>
        </w:rPr>
        <w:t xml:space="preserve"> </w:t>
      </w:r>
      <w:r w:rsidR="00D9490F" w:rsidRPr="00185C4E">
        <w:rPr>
          <w:lang w:val="fr-FR"/>
        </w:rPr>
        <w:t>réduit</w:t>
      </w:r>
      <w:r w:rsidR="00D9490F" w:rsidRPr="00185C4E">
        <w:rPr>
          <w:spacing w:val="-10"/>
          <w:lang w:val="fr-FR"/>
        </w:rPr>
        <w:t xml:space="preserve"> </w:t>
      </w:r>
      <w:r w:rsidR="00D9490F" w:rsidRPr="00185C4E">
        <w:rPr>
          <w:lang w:val="fr-FR"/>
        </w:rPr>
        <w:t>de</w:t>
      </w:r>
      <w:r w:rsidR="00D9490F" w:rsidRPr="00185C4E">
        <w:rPr>
          <w:spacing w:val="-6"/>
          <w:lang w:val="fr-FR"/>
        </w:rPr>
        <w:t xml:space="preserve"> </w:t>
      </w:r>
      <w:r w:rsidR="00D9490F" w:rsidRPr="00185C4E">
        <w:rPr>
          <w:rFonts w:ascii="Times New Roman" w:hAnsi="Times New Roman"/>
          <w:i/>
          <w:lang w:val="fr-FR"/>
        </w:rPr>
        <w:t>h</w:t>
      </w:r>
      <w:r w:rsidR="00D9490F" w:rsidRPr="00185C4E">
        <w:rPr>
          <w:rFonts w:ascii="Times New Roman" w:hAnsi="Times New Roman"/>
          <w:i/>
          <w:spacing w:val="-9"/>
          <w:lang w:val="fr-FR"/>
        </w:rPr>
        <w:t xml:space="preserve"> </w:t>
      </w:r>
      <w:r w:rsidR="00D9490F" w:rsidRPr="00185C4E">
        <w:rPr>
          <w:lang w:val="fr-FR"/>
        </w:rPr>
        <w:t>composantes</w:t>
      </w:r>
      <w:r w:rsidR="00D9490F" w:rsidRPr="00185C4E">
        <w:rPr>
          <w:spacing w:val="-10"/>
          <w:lang w:val="fr-FR"/>
        </w:rPr>
        <w:t xml:space="preserve"> </w:t>
      </w:r>
      <w:r w:rsidR="00D9490F" w:rsidRPr="00185C4E">
        <w:rPr>
          <w:lang w:val="fr-FR"/>
        </w:rPr>
        <w:t>principales</w:t>
      </w:r>
      <w:r w:rsidR="00D9490F" w:rsidRPr="00185C4E">
        <w:rPr>
          <w:spacing w:val="-10"/>
          <w:lang w:val="fr-FR"/>
        </w:rPr>
        <w:t xml:space="preserve"> </w:t>
      </w:r>
      <w:r w:rsidR="00D9490F" w:rsidRPr="00185C4E">
        <w:rPr>
          <w:lang w:val="fr-FR"/>
        </w:rPr>
        <w:t xml:space="preserve">orthogonales </w:t>
      </w:r>
      <w:r w:rsidR="00D9490F" w:rsidRPr="00185C4E">
        <w:rPr>
          <w:rFonts w:ascii="Times New Roman" w:hAnsi="Times New Roman"/>
          <w:i/>
          <w:spacing w:val="4"/>
          <w:lang w:val="fr-FR"/>
        </w:rPr>
        <w:t>t</w:t>
      </w:r>
      <w:r w:rsidR="00D9490F" w:rsidRPr="00185C4E">
        <w:rPr>
          <w:spacing w:val="4"/>
          <w:vertAlign w:val="subscript"/>
          <w:lang w:val="fr-FR"/>
        </w:rPr>
        <w:t>1</w:t>
      </w:r>
      <w:r w:rsidR="00D9490F" w:rsidRPr="00185C4E">
        <w:rPr>
          <w:spacing w:val="4"/>
          <w:lang w:val="fr-FR"/>
        </w:rPr>
        <w:t>,</w:t>
      </w:r>
      <w:r w:rsidR="00D9490F" w:rsidRPr="00185C4E">
        <w:rPr>
          <w:spacing w:val="-17"/>
          <w:lang w:val="fr-FR"/>
        </w:rPr>
        <w:t xml:space="preserve"> </w:t>
      </w:r>
      <w:r w:rsidR="00D9490F" w:rsidRPr="00185C4E">
        <w:rPr>
          <w:lang w:val="fr-FR"/>
        </w:rPr>
        <w:t>...,</w:t>
      </w:r>
      <w:r w:rsidR="00D9490F" w:rsidRPr="00185C4E">
        <w:rPr>
          <w:spacing w:val="-14"/>
          <w:lang w:val="fr-FR"/>
        </w:rPr>
        <w:t xml:space="preserve"> </w:t>
      </w:r>
      <w:r w:rsidR="00D9490F" w:rsidRPr="00185C4E">
        <w:rPr>
          <w:rFonts w:ascii="Times New Roman" w:hAnsi="Times New Roman"/>
          <w:i/>
          <w:spacing w:val="6"/>
          <w:lang w:val="fr-FR"/>
        </w:rPr>
        <w:t>t</w:t>
      </w:r>
      <w:r w:rsidR="00D9490F" w:rsidRPr="00185C4E">
        <w:rPr>
          <w:rFonts w:ascii="Times New Roman" w:hAnsi="Times New Roman"/>
          <w:i/>
          <w:spacing w:val="6"/>
          <w:vertAlign w:val="subscript"/>
          <w:lang w:val="fr-FR"/>
        </w:rPr>
        <w:t>h</w:t>
      </w:r>
      <w:r w:rsidR="00D9490F" w:rsidRPr="00185C4E">
        <w:rPr>
          <w:spacing w:val="6"/>
          <w:lang w:val="fr-FR"/>
        </w:rPr>
        <w:t>.</w:t>
      </w:r>
      <w:r w:rsidR="00D9490F" w:rsidRPr="00185C4E">
        <w:rPr>
          <w:spacing w:val="-3"/>
          <w:lang w:val="fr-FR"/>
        </w:rPr>
        <w:t xml:space="preserve"> </w:t>
      </w:r>
      <w:r w:rsidR="00D9490F" w:rsidRPr="00185C4E">
        <w:rPr>
          <w:lang w:val="fr-FR"/>
        </w:rPr>
        <w:t>Il</w:t>
      </w:r>
      <w:r w:rsidR="00D9490F" w:rsidRPr="00185C4E">
        <w:rPr>
          <w:spacing w:val="-2"/>
          <w:lang w:val="fr-FR"/>
        </w:rPr>
        <w:t xml:space="preserve"> </w:t>
      </w:r>
      <w:r w:rsidR="00D9490F" w:rsidRPr="00185C4E">
        <w:rPr>
          <w:lang w:val="fr-FR"/>
        </w:rPr>
        <w:t>s’agit</w:t>
      </w:r>
      <w:r w:rsidR="00D9490F" w:rsidRPr="00185C4E">
        <w:rPr>
          <w:spacing w:val="-2"/>
          <w:lang w:val="fr-FR"/>
        </w:rPr>
        <w:t xml:space="preserve"> </w:t>
      </w:r>
      <w:r w:rsidR="00D9490F" w:rsidRPr="00185C4E">
        <w:rPr>
          <w:lang w:val="fr-FR"/>
        </w:rPr>
        <w:t>donc</w:t>
      </w:r>
      <w:r w:rsidR="00D9490F" w:rsidRPr="00185C4E">
        <w:rPr>
          <w:spacing w:val="-3"/>
          <w:lang w:val="fr-FR"/>
        </w:rPr>
        <w:t xml:space="preserve"> </w:t>
      </w:r>
      <w:r w:rsidR="00D9490F" w:rsidRPr="00185C4E">
        <w:rPr>
          <w:lang w:val="fr-FR"/>
        </w:rPr>
        <w:t>d’une</w:t>
      </w:r>
      <w:r w:rsidR="00D9490F" w:rsidRPr="00185C4E">
        <w:rPr>
          <w:spacing w:val="-3"/>
          <w:lang w:val="fr-FR"/>
        </w:rPr>
        <w:t xml:space="preserve"> </w:t>
      </w:r>
      <w:r w:rsidR="00D9490F" w:rsidRPr="00185C4E">
        <w:rPr>
          <w:lang w:val="fr-FR"/>
        </w:rPr>
        <w:t>méthode</w:t>
      </w:r>
      <w:r w:rsidR="00D9490F" w:rsidRPr="00185C4E">
        <w:rPr>
          <w:spacing w:val="-3"/>
          <w:lang w:val="fr-FR"/>
        </w:rPr>
        <w:t xml:space="preserve"> </w:t>
      </w:r>
      <w:r w:rsidR="00D9490F" w:rsidRPr="00185C4E">
        <w:rPr>
          <w:lang w:val="fr-FR"/>
        </w:rPr>
        <w:t>de</w:t>
      </w:r>
      <w:r w:rsidR="00D9490F" w:rsidRPr="00185C4E">
        <w:rPr>
          <w:spacing w:val="-3"/>
          <w:lang w:val="fr-FR"/>
        </w:rPr>
        <w:t xml:space="preserve"> </w:t>
      </w:r>
      <w:r w:rsidR="00D9490F" w:rsidRPr="00185C4E">
        <w:rPr>
          <w:lang w:val="fr-FR"/>
        </w:rPr>
        <w:t>réduction</w:t>
      </w:r>
      <w:r w:rsidR="00D9490F" w:rsidRPr="00185C4E">
        <w:rPr>
          <w:spacing w:val="-3"/>
          <w:lang w:val="fr-FR"/>
        </w:rPr>
        <w:t xml:space="preserve"> </w:t>
      </w:r>
      <w:r w:rsidR="00D9490F" w:rsidRPr="00185C4E">
        <w:rPr>
          <w:lang w:val="fr-FR"/>
        </w:rPr>
        <w:t>de</w:t>
      </w:r>
      <w:r w:rsidR="00D9490F" w:rsidRPr="00185C4E">
        <w:rPr>
          <w:spacing w:val="-2"/>
          <w:lang w:val="fr-FR"/>
        </w:rPr>
        <w:t xml:space="preserve"> </w:t>
      </w:r>
      <w:r w:rsidR="00D9490F" w:rsidRPr="00185C4E">
        <w:rPr>
          <w:lang w:val="fr-FR"/>
        </w:rPr>
        <w:t>dimension</w:t>
      </w:r>
      <w:r w:rsidR="00D9490F" w:rsidRPr="00185C4E">
        <w:rPr>
          <w:spacing w:val="-2"/>
          <w:lang w:val="fr-FR"/>
        </w:rPr>
        <w:t xml:space="preserve"> </w:t>
      </w:r>
      <w:r w:rsidR="00D9490F" w:rsidRPr="00185C4E">
        <w:rPr>
          <w:lang w:val="fr-FR"/>
        </w:rPr>
        <w:t>au</w:t>
      </w:r>
      <w:r w:rsidR="00D9490F" w:rsidRPr="00185C4E">
        <w:rPr>
          <w:spacing w:val="-3"/>
          <w:lang w:val="fr-FR"/>
        </w:rPr>
        <w:t xml:space="preserve"> </w:t>
      </w:r>
      <w:r w:rsidR="00D9490F" w:rsidRPr="00185C4E">
        <w:rPr>
          <w:lang w:val="fr-FR"/>
        </w:rPr>
        <w:t xml:space="preserve">même titre que l’analyse en composantes principales, l’analyse discriminante li- néaire (LDA), et l’analyse discriminante quadratique (QDA). Les compo- santes </w:t>
      </w:r>
      <w:r w:rsidR="00D9490F" w:rsidRPr="00185C4E">
        <w:rPr>
          <w:rFonts w:ascii="Times New Roman" w:hAnsi="Times New Roman"/>
          <w:i/>
          <w:spacing w:val="3"/>
          <w:lang w:val="fr-FR"/>
        </w:rPr>
        <w:t>t</w:t>
      </w:r>
      <w:r w:rsidR="00D9490F" w:rsidRPr="00185C4E">
        <w:rPr>
          <w:rFonts w:ascii="Times New Roman" w:hAnsi="Times New Roman"/>
          <w:i/>
          <w:spacing w:val="3"/>
          <w:vertAlign w:val="subscript"/>
          <w:lang w:val="fr-FR"/>
        </w:rPr>
        <w:t>h</w:t>
      </w:r>
      <w:r w:rsidR="00D9490F" w:rsidRPr="00185C4E">
        <w:rPr>
          <w:rFonts w:ascii="Times New Roman" w:hAnsi="Times New Roman"/>
          <w:i/>
          <w:spacing w:val="3"/>
          <w:lang w:val="fr-FR"/>
        </w:rPr>
        <w:t xml:space="preserve"> </w:t>
      </w:r>
      <w:r w:rsidR="00D9490F" w:rsidRPr="00185C4E">
        <w:rPr>
          <w:lang w:val="fr-FR"/>
        </w:rPr>
        <w:t xml:space="preserve">sont construites par étapes en appliquant l’algorithme du PLS de façon récurrente sur les données mal prédites (résidus). Plus précisé- ment, à chaque itération </w:t>
      </w:r>
      <w:r w:rsidR="00D9490F" w:rsidRPr="00185C4E">
        <w:rPr>
          <w:rFonts w:ascii="Times New Roman" w:hAnsi="Times New Roman"/>
          <w:i/>
          <w:lang w:val="fr-FR"/>
        </w:rPr>
        <w:t>h</w:t>
      </w:r>
      <w:r w:rsidR="00D9490F" w:rsidRPr="00185C4E">
        <w:rPr>
          <w:lang w:val="fr-FR"/>
        </w:rPr>
        <w:t xml:space="preserve">, la composante </w:t>
      </w:r>
      <w:r w:rsidR="00D9490F" w:rsidRPr="00185C4E">
        <w:rPr>
          <w:rFonts w:ascii="Times New Roman" w:hAnsi="Times New Roman"/>
          <w:i/>
          <w:spacing w:val="3"/>
          <w:lang w:val="fr-FR"/>
        </w:rPr>
        <w:t>t</w:t>
      </w:r>
      <w:r w:rsidR="00D9490F" w:rsidRPr="00185C4E">
        <w:rPr>
          <w:rFonts w:ascii="Times New Roman" w:hAnsi="Times New Roman"/>
          <w:i/>
          <w:spacing w:val="3"/>
          <w:vertAlign w:val="subscript"/>
          <w:lang w:val="fr-FR"/>
        </w:rPr>
        <w:t>h</w:t>
      </w:r>
      <w:r w:rsidR="00D9490F" w:rsidRPr="00185C4E">
        <w:rPr>
          <w:rFonts w:ascii="Times New Roman" w:hAnsi="Times New Roman"/>
          <w:i/>
          <w:spacing w:val="3"/>
          <w:lang w:val="fr-FR"/>
        </w:rPr>
        <w:t xml:space="preserve">  </w:t>
      </w:r>
      <w:r w:rsidR="00D9490F" w:rsidRPr="00185C4E">
        <w:rPr>
          <w:lang w:val="fr-FR"/>
        </w:rPr>
        <w:t xml:space="preserve">est calculée par la formule  </w:t>
      </w:r>
      <w:r w:rsidR="00D9490F" w:rsidRPr="00185C4E">
        <w:rPr>
          <w:rFonts w:ascii="Times New Roman" w:hAnsi="Times New Roman"/>
          <w:i/>
          <w:spacing w:val="3"/>
          <w:lang w:val="fr-FR"/>
        </w:rPr>
        <w:t>t</w:t>
      </w:r>
      <w:r w:rsidR="00D9490F" w:rsidRPr="00185C4E">
        <w:rPr>
          <w:rFonts w:ascii="Times New Roman" w:hAnsi="Times New Roman"/>
          <w:i/>
          <w:spacing w:val="3"/>
          <w:vertAlign w:val="subscript"/>
          <w:lang w:val="fr-FR"/>
        </w:rPr>
        <w:t>h</w:t>
      </w:r>
      <w:r w:rsidR="00D9490F" w:rsidRPr="00185C4E">
        <w:rPr>
          <w:rFonts w:ascii="Times New Roman" w:hAnsi="Times New Roman"/>
          <w:i/>
          <w:spacing w:val="3"/>
          <w:lang w:val="fr-FR"/>
        </w:rPr>
        <w:t xml:space="preserve"> </w:t>
      </w:r>
      <w:r w:rsidR="00D9490F" w:rsidRPr="00185C4E">
        <w:rPr>
          <w:rFonts w:ascii="Arial Black" w:hAnsi="Arial Black"/>
          <w:sz w:val="25"/>
          <w:lang w:val="fr-FR"/>
        </w:rPr>
        <w:t xml:space="preserve">=  </w:t>
      </w:r>
      <w:r w:rsidR="00D9490F" w:rsidRPr="00185C4E">
        <w:rPr>
          <w:rFonts w:ascii="Times New Roman" w:hAnsi="Times New Roman"/>
          <w:i/>
          <w:spacing w:val="5"/>
          <w:lang w:val="fr-FR"/>
        </w:rPr>
        <w:t>w</w:t>
      </w:r>
      <w:r w:rsidR="00D9490F" w:rsidRPr="00185C4E">
        <w:rPr>
          <w:rFonts w:ascii="Times New Roman" w:hAnsi="Times New Roman"/>
          <w:i/>
          <w:spacing w:val="5"/>
          <w:vertAlign w:val="subscript"/>
          <w:lang w:val="fr-FR"/>
        </w:rPr>
        <w:t>h</w:t>
      </w:r>
      <w:r w:rsidR="00D9490F" w:rsidRPr="00185C4E">
        <w:rPr>
          <w:spacing w:val="5"/>
          <w:vertAlign w:val="subscript"/>
          <w:lang w:val="fr-FR"/>
        </w:rPr>
        <w:t>1</w:t>
      </w:r>
      <w:r w:rsidR="00D9490F" w:rsidRPr="00185C4E">
        <w:rPr>
          <w:rFonts w:ascii="Times New Roman" w:hAnsi="Times New Roman"/>
          <w:i/>
          <w:spacing w:val="5"/>
          <w:lang w:val="fr-FR"/>
        </w:rPr>
        <w:t>x</w:t>
      </w:r>
      <w:r w:rsidR="00D9490F" w:rsidRPr="00185C4E">
        <w:rPr>
          <w:spacing w:val="5"/>
          <w:vertAlign w:val="subscript"/>
          <w:lang w:val="fr-FR"/>
        </w:rPr>
        <w:t>1</w:t>
      </w:r>
      <w:r w:rsidR="00D9490F" w:rsidRPr="00185C4E">
        <w:rPr>
          <w:spacing w:val="5"/>
          <w:lang w:val="fr-FR"/>
        </w:rPr>
        <w:t xml:space="preserve"> </w:t>
      </w:r>
      <w:r w:rsidR="00D9490F" w:rsidRPr="00185C4E">
        <w:rPr>
          <w:rFonts w:ascii="Arial Black" w:hAnsi="Arial Black"/>
          <w:sz w:val="25"/>
          <w:lang w:val="fr-FR"/>
        </w:rPr>
        <w:t xml:space="preserve">+  + </w:t>
      </w:r>
      <w:r w:rsidR="00D9490F" w:rsidRPr="00185C4E">
        <w:rPr>
          <w:rFonts w:ascii="Times New Roman" w:hAnsi="Times New Roman"/>
          <w:i/>
          <w:spacing w:val="8"/>
          <w:lang w:val="fr-FR"/>
        </w:rPr>
        <w:t>w</w:t>
      </w:r>
      <w:r w:rsidR="00D9490F" w:rsidRPr="00185C4E">
        <w:rPr>
          <w:rFonts w:ascii="Times New Roman" w:hAnsi="Times New Roman"/>
          <w:i/>
          <w:spacing w:val="8"/>
          <w:vertAlign w:val="subscript"/>
          <w:lang w:val="fr-FR"/>
        </w:rPr>
        <w:t>hj</w:t>
      </w:r>
      <w:r w:rsidR="00D9490F" w:rsidRPr="00185C4E">
        <w:rPr>
          <w:rFonts w:ascii="Times New Roman" w:hAnsi="Times New Roman"/>
          <w:i/>
          <w:spacing w:val="8"/>
          <w:lang w:val="fr-FR"/>
        </w:rPr>
        <w:t>x</w:t>
      </w:r>
      <w:r w:rsidR="00D9490F" w:rsidRPr="00185C4E">
        <w:rPr>
          <w:rFonts w:ascii="Times New Roman" w:hAnsi="Times New Roman"/>
          <w:i/>
          <w:spacing w:val="8"/>
          <w:vertAlign w:val="subscript"/>
          <w:lang w:val="fr-FR"/>
        </w:rPr>
        <w:t>j</w:t>
      </w:r>
      <w:r w:rsidR="00D9490F" w:rsidRPr="00185C4E">
        <w:rPr>
          <w:rFonts w:ascii="Times New Roman" w:hAnsi="Times New Roman"/>
          <w:i/>
          <w:spacing w:val="8"/>
          <w:lang w:val="fr-FR"/>
        </w:rPr>
        <w:t xml:space="preserve"> </w:t>
      </w:r>
      <w:r w:rsidR="00D9490F" w:rsidRPr="00185C4E">
        <w:rPr>
          <w:rFonts w:ascii="Arial Black" w:hAnsi="Arial Black"/>
          <w:sz w:val="25"/>
          <w:lang w:val="fr-FR"/>
        </w:rPr>
        <w:t xml:space="preserve">+  + </w:t>
      </w:r>
      <w:r w:rsidR="00D9490F" w:rsidRPr="00185C4E">
        <w:rPr>
          <w:rFonts w:ascii="Times New Roman" w:hAnsi="Times New Roman"/>
          <w:i/>
          <w:spacing w:val="8"/>
          <w:lang w:val="fr-FR"/>
        </w:rPr>
        <w:t>w</w:t>
      </w:r>
      <w:r w:rsidR="00D9490F" w:rsidRPr="00185C4E">
        <w:rPr>
          <w:rFonts w:ascii="Times New Roman" w:hAnsi="Times New Roman"/>
          <w:i/>
          <w:spacing w:val="8"/>
          <w:vertAlign w:val="subscript"/>
          <w:lang w:val="fr-FR"/>
        </w:rPr>
        <w:t>hp</w:t>
      </w:r>
      <w:r w:rsidR="00D9490F" w:rsidRPr="00185C4E">
        <w:rPr>
          <w:rFonts w:ascii="Times New Roman" w:hAnsi="Times New Roman"/>
          <w:i/>
          <w:spacing w:val="8"/>
          <w:lang w:val="fr-FR"/>
        </w:rPr>
        <w:t>x</w:t>
      </w:r>
      <w:r w:rsidR="00D9490F" w:rsidRPr="00185C4E">
        <w:rPr>
          <w:rFonts w:ascii="Times New Roman" w:hAnsi="Times New Roman"/>
          <w:i/>
          <w:spacing w:val="8"/>
          <w:vertAlign w:val="subscript"/>
          <w:lang w:val="fr-FR"/>
        </w:rPr>
        <w:t>K</w:t>
      </w:r>
      <w:r w:rsidR="00D9490F" w:rsidRPr="00185C4E">
        <w:rPr>
          <w:rFonts w:ascii="Times New Roman" w:hAnsi="Times New Roman"/>
          <w:i/>
          <w:spacing w:val="8"/>
          <w:lang w:val="fr-FR"/>
        </w:rPr>
        <w:t xml:space="preserve">  </w:t>
      </w:r>
      <w:r w:rsidR="00D9490F" w:rsidRPr="00185C4E">
        <w:rPr>
          <w:lang w:val="fr-FR"/>
        </w:rPr>
        <w:t xml:space="preserve">dont  les  coefficients  </w:t>
      </w:r>
      <w:r w:rsidR="00D9490F" w:rsidRPr="00185C4E">
        <w:rPr>
          <w:rFonts w:ascii="Times New Roman" w:hAnsi="Times New Roman"/>
          <w:i/>
          <w:spacing w:val="4"/>
          <w:lang w:val="fr-FR"/>
        </w:rPr>
        <w:t>w</w:t>
      </w:r>
      <w:r w:rsidR="00D9490F" w:rsidRPr="00185C4E">
        <w:rPr>
          <w:rFonts w:ascii="Times New Roman" w:hAnsi="Times New Roman"/>
          <w:i/>
          <w:spacing w:val="4"/>
          <w:vertAlign w:val="subscript"/>
          <w:lang w:val="fr-FR"/>
        </w:rPr>
        <w:t>hj</w:t>
      </w:r>
      <w:r w:rsidR="00D9490F" w:rsidRPr="00185C4E">
        <w:rPr>
          <w:rFonts w:ascii="Times New Roman" w:hAnsi="Times New Roman"/>
          <w:i/>
          <w:spacing w:val="4"/>
          <w:lang w:val="fr-FR"/>
        </w:rPr>
        <w:t xml:space="preserve">  </w:t>
      </w:r>
      <w:r w:rsidR="00D9490F" w:rsidRPr="00185C4E">
        <w:rPr>
          <w:lang w:val="fr-FR"/>
        </w:rPr>
        <w:t xml:space="preserve">sont  à </w:t>
      </w:r>
      <w:r w:rsidR="00D9490F" w:rsidRPr="00185C4E">
        <w:rPr>
          <w:spacing w:val="-3"/>
          <w:lang w:val="fr-FR"/>
        </w:rPr>
        <w:t xml:space="preserve">estimer. </w:t>
      </w:r>
      <w:r w:rsidR="00D9490F" w:rsidRPr="00185C4E">
        <w:rPr>
          <w:lang w:val="fr-FR"/>
        </w:rPr>
        <w:t xml:space="preserve">L’analyse PLS présente plusieurs avantages </w:t>
      </w:r>
      <w:hyperlink w:anchor="_bookmark386" w:history="1">
        <w:r w:rsidR="00D9490F" w:rsidRPr="00185C4E">
          <w:rPr>
            <w:lang w:val="fr-FR"/>
          </w:rPr>
          <w:t xml:space="preserve">[Lacroux, </w:t>
        </w:r>
      </w:hyperlink>
      <w:hyperlink w:anchor="_bookmark386" w:history="1">
        <w:r w:rsidR="00D9490F" w:rsidRPr="00185C4E">
          <w:rPr>
            <w:lang w:val="fr-FR"/>
          </w:rPr>
          <w:t xml:space="preserve">2011] </w:t>
        </w:r>
      </w:hyperlink>
      <w:r w:rsidR="00D9490F" w:rsidRPr="00185C4E">
        <w:rPr>
          <w:lang w:val="fr-FR"/>
        </w:rPr>
        <w:t xml:space="preserve">dont la robustesse au problème de haute-dimension </w:t>
      </w:r>
      <w:hyperlink w:anchor="_bookmark186" w:history="1">
        <w:r w:rsidR="00D9490F" w:rsidRPr="00185C4E">
          <w:rPr>
            <w:position w:val="9"/>
            <w:sz w:val="18"/>
            <w:lang w:val="fr-FR"/>
          </w:rPr>
          <w:t>7</w:t>
        </w:r>
      </w:hyperlink>
      <w:r w:rsidR="00D9490F" w:rsidRPr="00185C4E">
        <w:rPr>
          <w:position w:val="9"/>
          <w:sz w:val="18"/>
          <w:lang w:val="fr-FR"/>
        </w:rPr>
        <w:t xml:space="preserve"> </w:t>
      </w:r>
      <w:r w:rsidR="00D9490F" w:rsidRPr="00185C4E">
        <w:rPr>
          <w:lang w:val="fr-FR"/>
        </w:rPr>
        <w:t xml:space="preserve">et l’élimination du pro- blème de multicolinéarité </w:t>
      </w:r>
      <w:hyperlink w:anchor="_bookmark187" w:history="1">
        <w:r w:rsidR="00D9490F" w:rsidRPr="00185C4E">
          <w:rPr>
            <w:position w:val="9"/>
            <w:sz w:val="18"/>
            <w:lang w:val="fr-FR"/>
          </w:rPr>
          <w:t>8</w:t>
        </w:r>
      </w:hyperlink>
      <w:hyperlink w:anchor="_bookmark381" w:history="1">
        <w:r w:rsidR="00D9490F" w:rsidRPr="00185C4E">
          <w:rPr>
            <w:lang w:val="fr-FR"/>
          </w:rPr>
          <w:t xml:space="preserve">[Kroll &amp; Song, </w:t>
        </w:r>
      </w:hyperlink>
      <w:hyperlink w:anchor="_bookmark381" w:history="1">
        <w:r w:rsidR="00D9490F" w:rsidRPr="00185C4E">
          <w:rPr>
            <w:lang w:val="fr-FR"/>
          </w:rPr>
          <w:t xml:space="preserve">2013]. </w:t>
        </w:r>
      </w:hyperlink>
      <w:r w:rsidR="00D9490F" w:rsidRPr="00185C4E">
        <w:rPr>
          <w:lang w:val="fr-FR"/>
        </w:rPr>
        <w:t>Ces problèmes sont sus- ceptibles</w:t>
      </w:r>
      <w:r w:rsidR="00D9490F" w:rsidRPr="00185C4E">
        <w:rPr>
          <w:spacing w:val="-6"/>
          <w:lang w:val="fr-FR"/>
        </w:rPr>
        <w:t xml:space="preserve"> </w:t>
      </w:r>
      <w:r w:rsidR="00D9490F" w:rsidRPr="00185C4E">
        <w:rPr>
          <w:lang w:val="fr-FR"/>
        </w:rPr>
        <w:t>de</w:t>
      </w:r>
      <w:r w:rsidR="00D9490F" w:rsidRPr="00185C4E">
        <w:rPr>
          <w:spacing w:val="-6"/>
          <w:lang w:val="fr-FR"/>
        </w:rPr>
        <w:t xml:space="preserve"> </w:t>
      </w:r>
      <w:r w:rsidR="00D9490F" w:rsidRPr="00185C4E">
        <w:rPr>
          <w:lang w:val="fr-FR"/>
        </w:rPr>
        <w:t>survenir</w:t>
      </w:r>
      <w:r w:rsidR="00D9490F" w:rsidRPr="00185C4E">
        <w:rPr>
          <w:spacing w:val="-6"/>
          <w:lang w:val="fr-FR"/>
        </w:rPr>
        <w:t xml:space="preserve"> </w:t>
      </w:r>
      <w:r w:rsidR="00D9490F" w:rsidRPr="00185C4E">
        <w:rPr>
          <w:lang w:val="fr-FR"/>
        </w:rPr>
        <w:t>sur</w:t>
      </w:r>
      <w:r w:rsidR="00D9490F" w:rsidRPr="00185C4E">
        <w:rPr>
          <w:spacing w:val="-6"/>
          <w:lang w:val="fr-FR"/>
        </w:rPr>
        <w:t xml:space="preserve"> </w:t>
      </w:r>
      <w:r w:rsidR="00D9490F" w:rsidRPr="00185C4E">
        <w:rPr>
          <w:lang w:val="fr-FR"/>
        </w:rPr>
        <w:t>les</w:t>
      </w:r>
      <w:r w:rsidR="00D9490F" w:rsidRPr="00185C4E">
        <w:rPr>
          <w:spacing w:val="-6"/>
          <w:lang w:val="fr-FR"/>
        </w:rPr>
        <w:t xml:space="preserve"> </w:t>
      </w:r>
      <w:r w:rsidR="00D9490F" w:rsidRPr="00185C4E">
        <w:rPr>
          <w:lang w:val="fr-FR"/>
        </w:rPr>
        <w:t>petits</w:t>
      </w:r>
      <w:r w:rsidR="00D9490F" w:rsidRPr="00185C4E">
        <w:rPr>
          <w:spacing w:val="-6"/>
          <w:lang w:val="fr-FR"/>
        </w:rPr>
        <w:t xml:space="preserve"> </w:t>
      </w:r>
      <w:r w:rsidR="00D9490F" w:rsidRPr="00185C4E">
        <w:rPr>
          <w:lang w:val="fr-FR"/>
        </w:rPr>
        <w:t>corpus</w:t>
      </w:r>
      <w:r w:rsidR="00D9490F" w:rsidRPr="00185C4E">
        <w:rPr>
          <w:spacing w:val="-6"/>
          <w:lang w:val="fr-FR"/>
        </w:rPr>
        <w:t xml:space="preserve"> </w:t>
      </w:r>
      <w:r w:rsidR="00D9490F" w:rsidRPr="00185C4E">
        <w:rPr>
          <w:lang w:val="fr-FR"/>
        </w:rPr>
        <w:t>de</w:t>
      </w:r>
      <w:r w:rsidR="00D9490F" w:rsidRPr="00185C4E">
        <w:rPr>
          <w:spacing w:val="-6"/>
          <w:lang w:val="fr-FR"/>
        </w:rPr>
        <w:t xml:space="preserve"> </w:t>
      </w:r>
      <w:r w:rsidR="00D9490F" w:rsidRPr="00185C4E">
        <w:rPr>
          <w:lang w:val="fr-FR"/>
        </w:rPr>
        <w:t>textes</w:t>
      </w:r>
      <w:r w:rsidR="00D9490F" w:rsidRPr="00185C4E">
        <w:rPr>
          <w:spacing w:val="-6"/>
          <w:lang w:val="fr-FR"/>
        </w:rPr>
        <w:t xml:space="preserve"> </w:t>
      </w:r>
      <w:r w:rsidR="00D9490F" w:rsidRPr="00185C4E">
        <w:rPr>
          <w:lang w:val="fr-FR"/>
        </w:rPr>
        <w:t>comme</w:t>
      </w:r>
      <w:r w:rsidR="00D9490F" w:rsidRPr="00185C4E">
        <w:rPr>
          <w:spacing w:val="-6"/>
          <w:lang w:val="fr-FR"/>
        </w:rPr>
        <w:t xml:space="preserve"> </w:t>
      </w:r>
      <w:r w:rsidR="00D9490F" w:rsidRPr="00185C4E">
        <w:rPr>
          <w:lang w:val="fr-FR"/>
        </w:rPr>
        <w:t>dans</w:t>
      </w:r>
      <w:r w:rsidR="00D9490F" w:rsidRPr="00185C4E">
        <w:rPr>
          <w:spacing w:val="-6"/>
          <w:lang w:val="fr-FR"/>
        </w:rPr>
        <w:t xml:space="preserve"> </w:t>
      </w:r>
      <w:r w:rsidR="00D9490F" w:rsidRPr="00185C4E">
        <w:rPr>
          <w:lang w:val="fr-FR"/>
        </w:rPr>
        <w:t>notre</w:t>
      </w:r>
      <w:r w:rsidR="00D9490F" w:rsidRPr="00185C4E">
        <w:rPr>
          <w:spacing w:val="-6"/>
          <w:lang w:val="fr-FR"/>
        </w:rPr>
        <w:t xml:space="preserve"> </w:t>
      </w:r>
      <w:r w:rsidR="00D9490F" w:rsidRPr="00185C4E">
        <w:rPr>
          <w:lang w:val="fr-FR"/>
        </w:rPr>
        <w:t xml:space="preserve">cas. La méthode PLS est étendue et appliquée avec succès pour divers pro- blèmes de régression </w:t>
      </w:r>
      <w:hyperlink w:anchor="_bookmark386" w:history="1">
        <w:r w:rsidR="00D9490F" w:rsidRPr="00185C4E">
          <w:rPr>
            <w:lang w:val="fr-FR"/>
          </w:rPr>
          <w:t xml:space="preserve">[Lacroux, </w:t>
        </w:r>
      </w:hyperlink>
      <w:hyperlink w:anchor="_bookmark386" w:history="1">
        <w:r w:rsidR="00D9490F" w:rsidRPr="00185C4E">
          <w:rPr>
            <w:lang w:val="fr-FR"/>
          </w:rPr>
          <w:t xml:space="preserve">2011] </w:t>
        </w:r>
      </w:hyperlink>
      <w:r w:rsidR="00D9490F" w:rsidRPr="00185C4E">
        <w:rPr>
          <w:lang w:val="fr-FR"/>
        </w:rPr>
        <w:t>ou de classification de données en général</w:t>
      </w:r>
      <w:r w:rsidR="00D9490F" w:rsidRPr="00185C4E">
        <w:rPr>
          <w:spacing w:val="-17"/>
          <w:lang w:val="fr-FR"/>
        </w:rPr>
        <w:t xml:space="preserve"> </w:t>
      </w:r>
      <w:hyperlink w:anchor="_bookmark401" w:history="1">
        <w:r w:rsidR="00D9490F" w:rsidRPr="00185C4E">
          <w:rPr>
            <w:lang w:val="fr-FR"/>
          </w:rPr>
          <w:t>[Liu</w:t>
        </w:r>
        <w:r w:rsidR="00D9490F" w:rsidRPr="00185C4E">
          <w:rPr>
            <w:spacing w:val="-16"/>
            <w:lang w:val="fr-FR"/>
          </w:rPr>
          <w:t xml:space="preserve"> </w:t>
        </w:r>
        <w:r w:rsidR="00D9490F" w:rsidRPr="00185C4E">
          <w:rPr>
            <w:lang w:val="fr-FR"/>
          </w:rPr>
          <w:t>&amp;</w:t>
        </w:r>
        <w:r w:rsidR="00D9490F" w:rsidRPr="00185C4E">
          <w:rPr>
            <w:spacing w:val="-17"/>
            <w:lang w:val="fr-FR"/>
          </w:rPr>
          <w:t xml:space="preserve"> </w:t>
        </w:r>
        <w:r w:rsidR="00D9490F" w:rsidRPr="00185C4E">
          <w:rPr>
            <w:lang w:val="fr-FR"/>
          </w:rPr>
          <w:t>Rayens,</w:t>
        </w:r>
        <w:r w:rsidR="00D9490F" w:rsidRPr="00185C4E">
          <w:rPr>
            <w:spacing w:val="-16"/>
            <w:lang w:val="fr-FR"/>
          </w:rPr>
          <w:t xml:space="preserve"> </w:t>
        </w:r>
      </w:hyperlink>
      <w:hyperlink w:anchor="_bookmark401" w:history="1">
        <w:r w:rsidR="00D9490F" w:rsidRPr="00185C4E">
          <w:rPr>
            <w:lang w:val="fr-FR"/>
          </w:rPr>
          <w:t>2007;</w:t>
        </w:r>
        <w:r w:rsidR="00D9490F" w:rsidRPr="00185C4E">
          <w:rPr>
            <w:spacing w:val="-17"/>
            <w:lang w:val="fr-FR"/>
          </w:rPr>
          <w:t xml:space="preserve"> </w:t>
        </w:r>
      </w:hyperlink>
      <w:hyperlink w:anchor="_bookmark340" w:history="1">
        <w:r w:rsidR="00D9490F" w:rsidRPr="00185C4E">
          <w:rPr>
            <w:lang w:val="fr-FR"/>
          </w:rPr>
          <w:t>Durif</w:t>
        </w:r>
        <w:r w:rsidR="00D9490F" w:rsidRPr="00185C4E">
          <w:rPr>
            <w:spacing w:val="-16"/>
            <w:lang w:val="fr-FR"/>
          </w:rPr>
          <w:t xml:space="preserve"> </w:t>
        </w:r>
        <w:r w:rsidR="00D9490F" w:rsidRPr="00185C4E">
          <w:rPr>
            <w:rFonts w:ascii="Times New Roman" w:hAnsi="Times New Roman"/>
            <w:i/>
            <w:lang w:val="fr-FR"/>
          </w:rPr>
          <w:t>et</w:t>
        </w:r>
        <w:r w:rsidR="00D9490F" w:rsidRPr="00185C4E">
          <w:rPr>
            <w:rFonts w:ascii="Times New Roman" w:hAnsi="Times New Roman"/>
            <w:i/>
            <w:spacing w:val="-19"/>
            <w:lang w:val="fr-FR"/>
          </w:rPr>
          <w:t xml:space="preserve"> </w:t>
        </w:r>
        <w:r w:rsidR="00D9490F" w:rsidRPr="00185C4E">
          <w:rPr>
            <w:rFonts w:ascii="Times New Roman" w:hAnsi="Times New Roman"/>
            <w:i/>
            <w:lang w:val="fr-FR"/>
          </w:rPr>
          <w:t>al.</w:t>
        </w:r>
        <w:r w:rsidR="00D9490F" w:rsidRPr="00185C4E">
          <w:rPr>
            <w:rFonts w:ascii="Times New Roman" w:hAnsi="Times New Roman"/>
            <w:i/>
            <w:spacing w:val="-18"/>
            <w:lang w:val="fr-FR"/>
          </w:rPr>
          <w:t xml:space="preserve"> </w:t>
        </w:r>
      </w:hyperlink>
      <w:r w:rsidR="00D9490F" w:rsidRPr="00185C4E">
        <w:rPr>
          <w:lang w:val="fr-FR"/>
        </w:rPr>
        <w:t>,</w:t>
      </w:r>
      <w:r w:rsidR="00D9490F" w:rsidRPr="00185C4E">
        <w:rPr>
          <w:spacing w:val="-17"/>
          <w:lang w:val="fr-FR"/>
        </w:rPr>
        <w:t xml:space="preserve"> </w:t>
      </w:r>
      <w:hyperlink w:anchor="_bookmark340" w:history="1">
        <w:r w:rsidR="00D9490F" w:rsidRPr="00185C4E">
          <w:rPr>
            <w:lang w:val="fr-FR"/>
          </w:rPr>
          <w:t>2017;</w:t>
        </w:r>
        <w:r w:rsidR="00D9490F" w:rsidRPr="00185C4E">
          <w:rPr>
            <w:spacing w:val="-16"/>
            <w:lang w:val="fr-FR"/>
          </w:rPr>
          <w:t xml:space="preserve"> </w:t>
        </w:r>
      </w:hyperlink>
      <w:hyperlink w:anchor="_bookmark310" w:history="1">
        <w:r w:rsidR="00D9490F" w:rsidRPr="00185C4E">
          <w:rPr>
            <w:lang w:val="fr-FR"/>
          </w:rPr>
          <w:t>Bazzoli</w:t>
        </w:r>
        <w:r w:rsidR="00D9490F" w:rsidRPr="00185C4E">
          <w:rPr>
            <w:spacing w:val="-17"/>
            <w:lang w:val="fr-FR"/>
          </w:rPr>
          <w:t xml:space="preserve"> </w:t>
        </w:r>
        <w:r w:rsidR="00D9490F" w:rsidRPr="00185C4E">
          <w:rPr>
            <w:lang w:val="fr-FR"/>
          </w:rPr>
          <w:t>&amp;</w:t>
        </w:r>
        <w:r w:rsidR="00D9490F" w:rsidRPr="00185C4E">
          <w:rPr>
            <w:spacing w:val="-16"/>
            <w:lang w:val="fr-FR"/>
          </w:rPr>
          <w:t xml:space="preserve"> </w:t>
        </w:r>
        <w:r w:rsidR="00D9490F" w:rsidRPr="00185C4E">
          <w:rPr>
            <w:lang w:val="fr-FR"/>
          </w:rPr>
          <w:t>Lambert-Lacroix,</w:t>
        </w:r>
      </w:hyperlink>
      <w:r w:rsidR="00D9490F" w:rsidRPr="00185C4E">
        <w:rPr>
          <w:lang w:val="fr-FR"/>
        </w:rPr>
        <w:t xml:space="preserve"> </w:t>
      </w:r>
      <w:hyperlink w:anchor="_bookmark310" w:history="1">
        <w:r w:rsidR="00D9490F" w:rsidRPr="00185C4E">
          <w:rPr>
            <w:lang w:val="fr-FR"/>
          </w:rPr>
          <w:t xml:space="preserve">2018], </w:t>
        </w:r>
      </w:hyperlink>
      <w:r w:rsidR="00D9490F" w:rsidRPr="00185C4E">
        <w:rPr>
          <w:lang w:val="fr-FR"/>
        </w:rPr>
        <w:t xml:space="preserve">et de textes en particulier </w:t>
      </w:r>
      <w:hyperlink w:anchor="_bookmark508" w:history="1">
        <w:r w:rsidR="00D9490F" w:rsidRPr="00185C4E">
          <w:rPr>
            <w:lang w:val="fr-FR"/>
          </w:rPr>
          <w:t xml:space="preserve">[Zeng </w:t>
        </w:r>
        <w:r w:rsidR="00D9490F" w:rsidRPr="00185C4E">
          <w:rPr>
            <w:rFonts w:ascii="Times New Roman" w:hAnsi="Times New Roman"/>
            <w:i/>
            <w:lang w:val="fr-FR"/>
          </w:rPr>
          <w:t xml:space="preserve">et al. </w:t>
        </w:r>
      </w:hyperlink>
      <w:r w:rsidR="00D9490F" w:rsidRPr="00185C4E">
        <w:rPr>
          <w:lang w:val="fr-FR"/>
        </w:rPr>
        <w:t>,</w:t>
      </w:r>
      <w:r w:rsidR="00D9490F" w:rsidRPr="00185C4E">
        <w:rPr>
          <w:spacing w:val="-30"/>
          <w:lang w:val="fr-FR"/>
        </w:rPr>
        <w:t xml:space="preserve"> </w:t>
      </w:r>
      <w:hyperlink w:anchor="_bookmark508" w:history="1">
        <w:r w:rsidR="00D9490F" w:rsidRPr="00185C4E">
          <w:rPr>
            <w:lang w:val="fr-FR"/>
          </w:rPr>
          <w:t>2007].</w:t>
        </w:r>
      </w:hyperlink>
    </w:p>
    <w:p w:rsidR="00B77999" w:rsidRPr="00185C4E" w:rsidRDefault="00B77999">
      <w:pPr>
        <w:pStyle w:val="Corpsdetexte"/>
        <w:rPr>
          <w:sz w:val="30"/>
          <w:lang w:val="fr-FR"/>
        </w:rPr>
      </w:pPr>
    </w:p>
    <w:p w:rsidR="00B77999" w:rsidRPr="00185C4E" w:rsidRDefault="00B77999">
      <w:pPr>
        <w:pStyle w:val="Corpsdetexte"/>
        <w:spacing w:before="6"/>
        <w:rPr>
          <w:sz w:val="41"/>
          <w:lang w:val="fr-FR"/>
        </w:rPr>
      </w:pPr>
    </w:p>
    <w:p w:rsidR="00B77999" w:rsidRDefault="00D9490F">
      <w:pPr>
        <w:pStyle w:val="Heading2"/>
        <w:numPr>
          <w:ilvl w:val="2"/>
          <w:numId w:val="27"/>
        </w:numPr>
        <w:tabs>
          <w:tab w:val="left" w:pos="1551"/>
        </w:tabs>
      </w:pPr>
      <w:bookmarkStart w:id="270" w:name="L'opérateur_Gini_covariance"/>
      <w:bookmarkStart w:id="271" w:name="_bookmark185"/>
      <w:bookmarkEnd w:id="270"/>
      <w:bookmarkEnd w:id="271"/>
      <w:r>
        <w:rPr>
          <w:w w:val="105"/>
        </w:rPr>
        <w:t>L’opérateur Gini</w:t>
      </w:r>
      <w:r>
        <w:rPr>
          <w:spacing w:val="-4"/>
          <w:w w:val="105"/>
        </w:rPr>
        <w:t xml:space="preserve"> </w:t>
      </w:r>
      <w:r>
        <w:rPr>
          <w:w w:val="105"/>
        </w:rPr>
        <w:t>covariance</w:t>
      </w:r>
    </w:p>
    <w:p w:rsidR="00B77999" w:rsidRDefault="00B77999">
      <w:pPr>
        <w:pStyle w:val="Corpsdetexte"/>
        <w:spacing w:before="7"/>
        <w:rPr>
          <w:rFonts w:ascii="Times New Roman"/>
          <w:b/>
          <w:sz w:val="16"/>
        </w:rPr>
      </w:pPr>
    </w:p>
    <w:p w:rsidR="00B77999" w:rsidRPr="00185C4E" w:rsidRDefault="00D9490F">
      <w:pPr>
        <w:pStyle w:val="Corpsdetexte"/>
        <w:spacing w:before="97"/>
        <w:ind w:left="1327"/>
        <w:rPr>
          <w:rFonts w:ascii="DejaVu Sans" w:hAnsi="DejaVu Sans"/>
          <w:sz w:val="25"/>
          <w:lang w:val="fr-FR"/>
        </w:rPr>
      </w:pPr>
      <w:r w:rsidRPr="00185C4E">
        <w:rPr>
          <w:w w:val="96"/>
          <w:lang w:val="fr-FR"/>
        </w:rPr>
        <w:t>Soit</w:t>
      </w:r>
      <w:r w:rsidRPr="00185C4E">
        <w:rPr>
          <w:lang w:val="fr-FR"/>
        </w:rPr>
        <w:t xml:space="preserve"> </w:t>
      </w:r>
      <w:r w:rsidRPr="00185C4E">
        <w:rPr>
          <w:spacing w:val="-8"/>
          <w:lang w:val="fr-FR"/>
        </w:rPr>
        <w:t xml:space="preserve"> </w:t>
      </w:r>
      <w:r w:rsidRPr="00185C4E">
        <w:rPr>
          <w:rFonts w:ascii="Times New Roman" w:hAnsi="Times New Roman"/>
          <w:i/>
          <w:spacing w:val="-83"/>
          <w:w w:val="112"/>
          <w:lang w:val="fr-FR"/>
        </w:rPr>
        <w:t>x</w:t>
      </w:r>
      <w:r w:rsidRPr="00185C4E">
        <w:rPr>
          <w:spacing w:val="8"/>
          <w:w w:val="51"/>
          <w:lang w:val="fr-FR"/>
        </w:rPr>
        <w:t>¯</w:t>
      </w:r>
      <w:r w:rsidRPr="00185C4E">
        <w:rPr>
          <w:rFonts w:ascii="Times New Roman" w:hAnsi="Times New Roman"/>
          <w:i/>
          <w:w w:val="89"/>
          <w:vertAlign w:val="subscript"/>
          <w:lang w:val="fr-FR"/>
        </w:rPr>
        <w:t>k</w:t>
      </w:r>
      <w:r w:rsidRPr="00185C4E">
        <w:rPr>
          <w:rFonts w:ascii="Times New Roman" w:hAnsi="Times New Roman"/>
          <w:i/>
          <w:lang w:val="fr-FR"/>
        </w:rPr>
        <w:t xml:space="preserve"> </w:t>
      </w:r>
      <w:r w:rsidRPr="00185C4E">
        <w:rPr>
          <w:rFonts w:ascii="Times New Roman" w:hAnsi="Times New Roman"/>
          <w:i/>
          <w:spacing w:val="-6"/>
          <w:lang w:val="fr-FR"/>
        </w:rPr>
        <w:t xml:space="preserve"> </w:t>
      </w:r>
      <w:r w:rsidRPr="00185C4E">
        <w:rPr>
          <w:w w:val="99"/>
          <w:lang w:val="fr-FR"/>
        </w:rPr>
        <w:t>la</w:t>
      </w:r>
      <w:r w:rsidRPr="00185C4E">
        <w:rPr>
          <w:lang w:val="fr-FR"/>
        </w:rPr>
        <w:t xml:space="preserve"> </w:t>
      </w:r>
      <w:r w:rsidRPr="00185C4E">
        <w:rPr>
          <w:spacing w:val="-15"/>
          <w:lang w:val="fr-FR"/>
        </w:rPr>
        <w:t xml:space="preserve"> </w:t>
      </w:r>
      <w:r w:rsidRPr="00185C4E">
        <w:rPr>
          <w:lang w:val="fr-FR"/>
        </w:rPr>
        <w:t xml:space="preserve">moyenne </w:t>
      </w:r>
      <w:r w:rsidRPr="00185C4E">
        <w:rPr>
          <w:spacing w:val="-15"/>
          <w:lang w:val="fr-FR"/>
        </w:rPr>
        <w:t xml:space="preserve"> </w:t>
      </w:r>
      <w:r w:rsidRPr="00185C4E">
        <w:rPr>
          <w:w w:val="98"/>
          <w:lang w:val="fr-FR"/>
        </w:rPr>
        <w:t>arithmétique</w:t>
      </w:r>
      <w:r w:rsidRPr="00185C4E">
        <w:rPr>
          <w:lang w:val="fr-FR"/>
        </w:rPr>
        <w:t xml:space="preserve"> </w:t>
      </w:r>
      <w:r w:rsidRPr="00185C4E">
        <w:rPr>
          <w:spacing w:val="-15"/>
          <w:lang w:val="fr-FR"/>
        </w:rPr>
        <w:t xml:space="preserve"> </w:t>
      </w:r>
      <w:r w:rsidRPr="00185C4E">
        <w:rPr>
          <w:w w:val="102"/>
          <w:lang w:val="fr-FR"/>
        </w:rPr>
        <w:t>de</w:t>
      </w:r>
      <w:r w:rsidRPr="00185C4E">
        <w:rPr>
          <w:lang w:val="fr-FR"/>
        </w:rPr>
        <w:t xml:space="preserve"> </w:t>
      </w:r>
      <w:r w:rsidRPr="00185C4E">
        <w:rPr>
          <w:spacing w:val="-15"/>
          <w:lang w:val="fr-FR"/>
        </w:rPr>
        <w:t xml:space="preserve"> </w:t>
      </w:r>
      <w:r w:rsidRPr="00185C4E">
        <w:rPr>
          <w:w w:val="99"/>
          <w:lang w:val="fr-FR"/>
        </w:rPr>
        <w:t>la</w:t>
      </w:r>
      <w:r w:rsidRPr="00185C4E">
        <w:rPr>
          <w:lang w:val="fr-FR"/>
        </w:rPr>
        <w:t xml:space="preserve"> </w:t>
      </w:r>
      <w:r w:rsidRPr="00185C4E">
        <w:rPr>
          <w:spacing w:val="-15"/>
          <w:lang w:val="fr-FR"/>
        </w:rPr>
        <w:t xml:space="preserve"> </w:t>
      </w:r>
      <w:r w:rsidRPr="00185C4E">
        <w:rPr>
          <w:lang w:val="fr-FR"/>
        </w:rPr>
        <w:t xml:space="preserve">variable </w:t>
      </w:r>
      <w:r w:rsidRPr="00185C4E">
        <w:rPr>
          <w:spacing w:val="-15"/>
          <w:lang w:val="fr-FR"/>
        </w:rPr>
        <w:t xml:space="preserve"> </w:t>
      </w:r>
      <w:r w:rsidRPr="00185C4E">
        <w:rPr>
          <w:w w:val="101"/>
          <w:lang w:val="fr-FR"/>
        </w:rPr>
        <w:t>explicative</w:t>
      </w:r>
      <w:r w:rsidRPr="00185C4E">
        <w:rPr>
          <w:lang w:val="fr-FR"/>
        </w:rPr>
        <w:t xml:space="preserve"> </w:t>
      </w:r>
      <w:r w:rsidRPr="00185C4E">
        <w:rPr>
          <w:spacing w:val="-8"/>
          <w:lang w:val="fr-FR"/>
        </w:rPr>
        <w:t xml:space="preserve"> </w:t>
      </w:r>
      <w:r w:rsidRPr="00185C4E">
        <w:rPr>
          <w:rFonts w:ascii="Times New Roman" w:hAnsi="Times New Roman"/>
          <w:i/>
          <w:spacing w:val="5"/>
          <w:w w:val="112"/>
          <w:lang w:val="fr-FR"/>
        </w:rPr>
        <w:t>x</w:t>
      </w:r>
      <w:r w:rsidRPr="00185C4E">
        <w:rPr>
          <w:rFonts w:ascii="Times New Roman" w:hAnsi="Times New Roman"/>
          <w:i/>
          <w:spacing w:val="13"/>
          <w:w w:val="89"/>
          <w:vertAlign w:val="subscript"/>
          <w:lang w:val="fr-FR"/>
        </w:rPr>
        <w:t>k</w:t>
      </w:r>
      <w:r w:rsidRPr="00185C4E">
        <w:rPr>
          <w:w w:val="92"/>
          <w:lang w:val="fr-FR"/>
        </w:rPr>
        <w:t>,</w:t>
      </w:r>
      <w:r w:rsidRPr="00185C4E">
        <w:rPr>
          <w:spacing w:val="-16"/>
          <w:lang w:val="fr-FR"/>
        </w:rPr>
        <w:t xml:space="preserve"> </w:t>
      </w:r>
      <w:r w:rsidRPr="00185C4E">
        <w:rPr>
          <w:rFonts w:ascii="DejaVu Sans" w:hAnsi="DejaVu Sans"/>
          <w:spacing w:val="5"/>
          <w:w w:val="80"/>
          <w:sz w:val="25"/>
          <w:lang w:val="fr-FR"/>
        </w:rPr>
        <w:t>∀</w:t>
      </w:r>
      <w:r w:rsidRPr="00185C4E">
        <w:rPr>
          <w:rFonts w:ascii="Times New Roman" w:hAnsi="Times New Roman"/>
          <w:i/>
          <w:w w:val="99"/>
          <w:lang w:val="fr-FR"/>
        </w:rPr>
        <w:t>k</w:t>
      </w:r>
      <w:r w:rsidRPr="00185C4E">
        <w:rPr>
          <w:rFonts w:ascii="Times New Roman" w:hAnsi="Times New Roman"/>
          <w:i/>
          <w:lang w:val="fr-FR"/>
        </w:rPr>
        <w:t xml:space="preserve">  </w:t>
      </w:r>
      <w:r w:rsidRPr="00185C4E">
        <w:rPr>
          <w:rFonts w:ascii="Times New Roman" w:hAnsi="Times New Roman"/>
          <w:i/>
          <w:spacing w:val="-30"/>
          <w:lang w:val="fr-FR"/>
        </w:rPr>
        <w:t xml:space="preserve"> </w:t>
      </w:r>
      <w:r w:rsidRPr="00185C4E">
        <w:rPr>
          <w:rFonts w:ascii="DejaVu Sans" w:hAnsi="DejaVu Sans"/>
          <w:w w:val="76"/>
          <w:sz w:val="25"/>
          <w:lang w:val="fr-FR"/>
        </w:rPr>
        <w:t>∈</w:t>
      </w:r>
    </w:p>
    <w:p w:rsidR="00B77999" w:rsidRPr="00185C4E" w:rsidRDefault="00D9490F">
      <w:pPr>
        <w:pStyle w:val="Corpsdetexte"/>
        <w:spacing w:line="303" w:lineRule="exact"/>
        <w:ind w:left="979"/>
        <w:rPr>
          <w:lang w:val="fr-FR"/>
        </w:rPr>
      </w:pPr>
      <w:r w:rsidRPr="00185C4E">
        <w:rPr>
          <w:rFonts w:ascii="Arial Black" w:hAnsi="Arial Black"/>
          <w:sz w:val="25"/>
          <w:lang w:val="fr-FR"/>
        </w:rPr>
        <w:t>[</w:t>
      </w:r>
      <w:r w:rsidRPr="00185C4E">
        <w:rPr>
          <w:lang w:val="fr-FR"/>
        </w:rPr>
        <w:t xml:space="preserve">1 . .  </w:t>
      </w:r>
      <w:r w:rsidRPr="00185C4E">
        <w:rPr>
          <w:rFonts w:ascii="Times New Roman" w:hAnsi="Times New Roman"/>
          <w:i/>
          <w:spacing w:val="2"/>
          <w:lang w:val="fr-FR"/>
        </w:rPr>
        <w:t>m</w:t>
      </w:r>
      <w:r w:rsidRPr="00185C4E">
        <w:rPr>
          <w:rFonts w:ascii="Arial Black" w:hAnsi="Arial Black"/>
          <w:spacing w:val="2"/>
          <w:sz w:val="25"/>
          <w:lang w:val="fr-FR"/>
        </w:rPr>
        <w:t xml:space="preserve">] </w:t>
      </w:r>
      <w:r w:rsidRPr="00185C4E">
        <w:rPr>
          <w:lang w:val="fr-FR"/>
        </w:rPr>
        <w:t xml:space="preserve">sur les </w:t>
      </w:r>
      <w:r w:rsidRPr="00185C4E">
        <w:rPr>
          <w:rFonts w:ascii="Times New Roman" w:hAnsi="Times New Roman"/>
          <w:i/>
          <w:lang w:val="fr-FR"/>
        </w:rPr>
        <w:t xml:space="preserve">N </w:t>
      </w:r>
      <w:r w:rsidRPr="00185C4E">
        <w:rPr>
          <w:lang w:val="fr-FR"/>
        </w:rPr>
        <w:t>observations d’apprentissage. L’opérateur de Gini</w:t>
      </w:r>
      <w:r w:rsidRPr="00185C4E">
        <w:rPr>
          <w:spacing w:val="-7"/>
          <w:lang w:val="fr-FR"/>
        </w:rPr>
        <w:t xml:space="preserve"> </w:t>
      </w:r>
      <w:r w:rsidRPr="00185C4E">
        <w:rPr>
          <w:lang w:val="fr-FR"/>
        </w:rPr>
        <w:t>cova-</w:t>
      </w:r>
    </w:p>
    <w:p w:rsidR="00B77999" w:rsidRPr="00185C4E" w:rsidRDefault="00D9490F">
      <w:pPr>
        <w:pStyle w:val="Corpsdetexte"/>
        <w:spacing w:line="268" w:lineRule="exact"/>
        <w:ind w:left="976"/>
        <w:rPr>
          <w:lang w:val="fr-FR"/>
        </w:rPr>
      </w:pPr>
      <w:r w:rsidRPr="00185C4E">
        <w:rPr>
          <w:lang w:val="fr-FR"/>
        </w:rPr>
        <w:t>riance</w:t>
      </w:r>
      <w:r w:rsidRPr="00185C4E">
        <w:rPr>
          <w:spacing w:val="-24"/>
          <w:lang w:val="fr-FR"/>
        </w:rPr>
        <w:t xml:space="preserve"> </w:t>
      </w:r>
      <w:r w:rsidRPr="00185C4E">
        <w:rPr>
          <w:lang w:val="fr-FR"/>
        </w:rPr>
        <w:t>proposé</w:t>
      </w:r>
      <w:r w:rsidRPr="00185C4E">
        <w:rPr>
          <w:spacing w:val="-24"/>
          <w:lang w:val="fr-FR"/>
        </w:rPr>
        <w:t xml:space="preserve"> </w:t>
      </w:r>
      <w:r w:rsidRPr="00185C4E">
        <w:rPr>
          <w:lang w:val="fr-FR"/>
        </w:rPr>
        <w:t>par</w:t>
      </w:r>
      <w:r w:rsidRPr="00185C4E">
        <w:rPr>
          <w:spacing w:val="-23"/>
          <w:lang w:val="fr-FR"/>
        </w:rPr>
        <w:t xml:space="preserve"> </w:t>
      </w:r>
      <w:hyperlink w:anchor="_bookmark459" w:history="1">
        <w:r w:rsidRPr="00185C4E">
          <w:rPr>
            <w:lang w:val="fr-FR"/>
          </w:rPr>
          <w:t>Schechtman</w:t>
        </w:r>
        <w:r w:rsidRPr="00185C4E">
          <w:rPr>
            <w:spacing w:val="-24"/>
            <w:lang w:val="fr-FR"/>
          </w:rPr>
          <w:t xml:space="preserve"> </w:t>
        </w:r>
        <w:r w:rsidRPr="00185C4E">
          <w:rPr>
            <w:lang w:val="fr-FR"/>
          </w:rPr>
          <w:t>&amp;</w:t>
        </w:r>
        <w:r w:rsidRPr="00185C4E">
          <w:rPr>
            <w:spacing w:val="-23"/>
            <w:lang w:val="fr-FR"/>
          </w:rPr>
          <w:t xml:space="preserve"> </w:t>
        </w:r>
        <w:r w:rsidRPr="00185C4E">
          <w:rPr>
            <w:lang w:val="fr-FR"/>
          </w:rPr>
          <w:t>Yitzhaki</w:t>
        </w:r>
        <w:r w:rsidRPr="00185C4E">
          <w:rPr>
            <w:spacing w:val="-24"/>
            <w:lang w:val="fr-FR"/>
          </w:rPr>
          <w:t xml:space="preserve"> </w:t>
        </w:r>
      </w:hyperlink>
      <w:hyperlink w:anchor="_bookmark459" w:history="1">
        <w:r w:rsidRPr="00185C4E">
          <w:rPr>
            <w:lang w:val="fr-FR"/>
          </w:rPr>
          <w:t>[2003],</w:t>
        </w:r>
        <w:r w:rsidRPr="00185C4E">
          <w:rPr>
            <w:spacing w:val="-23"/>
            <w:lang w:val="fr-FR"/>
          </w:rPr>
          <w:t xml:space="preserve"> </w:t>
        </w:r>
      </w:hyperlink>
      <w:r w:rsidRPr="00185C4E">
        <w:rPr>
          <w:lang w:val="fr-FR"/>
        </w:rPr>
        <w:t>encore</w:t>
      </w:r>
      <w:r w:rsidRPr="00185C4E">
        <w:rPr>
          <w:spacing w:val="-24"/>
          <w:lang w:val="fr-FR"/>
        </w:rPr>
        <w:t xml:space="preserve"> </w:t>
      </w:r>
      <w:r w:rsidRPr="00185C4E">
        <w:rPr>
          <w:lang w:val="fr-FR"/>
        </w:rPr>
        <w:t>appelé</w:t>
      </w:r>
      <w:r w:rsidRPr="00185C4E">
        <w:rPr>
          <w:spacing w:val="-23"/>
          <w:lang w:val="fr-FR"/>
        </w:rPr>
        <w:t xml:space="preserve"> </w:t>
      </w:r>
      <w:r w:rsidRPr="00185C4E">
        <w:rPr>
          <w:lang w:val="fr-FR"/>
        </w:rPr>
        <w:t>opérateur</w:t>
      </w:r>
    </w:p>
    <w:p w:rsidR="00B77999" w:rsidRPr="00185C4E" w:rsidRDefault="00B77999">
      <w:pPr>
        <w:pStyle w:val="Corpsdetexte"/>
        <w:rPr>
          <w:sz w:val="20"/>
          <w:lang w:val="fr-FR"/>
        </w:rPr>
      </w:pPr>
    </w:p>
    <w:p w:rsidR="00B77999" w:rsidRPr="00185C4E" w:rsidRDefault="00B77999">
      <w:pPr>
        <w:pStyle w:val="Corpsdetexte"/>
        <w:spacing w:before="4"/>
        <w:rPr>
          <w:sz w:val="15"/>
          <w:lang w:val="fr-FR"/>
        </w:rPr>
      </w:pPr>
      <w:r w:rsidRPr="00B77999">
        <w:pict>
          <v:line id="_x0000_s1344" style="position:absolute;z-index:251407872;mso-wrap-distance-left:0;mso-wrap-distance-right:0;mso-position-horizontal-relative:page" from="123.8pt,10.9pt" to="279.2pt,10.9pt" strokeweight=".14042mm">
            <w10:wrap type="topAndBottom" anchorx="page"/>
          </v:line>
        </w:pict>
      </w:r>
    </w:p>
    <w:p w:rsidR="00B77999" w:rsidRPr="00185C4E" w:rsidRDefault="00D9490F">
      <w:pPr>
        <w:pStyle w:val="Paragraphedeliste"/>
        <w:numPr>
          <w:ilvl w:val="0"/>
          <w:numId w:val="26"/>
        </w:numPr>
        <w:tabs>
          <w:tab w:val="left" w:pos="1485"/>
        </w:tabs>
        <w:spacing w:before="6" w:line="247" w:lineRule="auto"/>
        <w:ind w:right="1656" w:firstLine="259"/>
        <w:jc w:val="left"/>
        <w:rPr>
          <w:sz w:val="20"/>
          <w:lang w:val="fr-FR"/>
        </w:rPr>
      </w:pPr>
      <w:bookmarkStart w:id="272" w:name="_bookmark186"/>
      <w:bookmarkEnd w:id="272"/>
      <w:r w:rsidRPr="00185C4E">
        <w:rPr>
          <w:sz w:val="20"/>
          <w:lang w:val="fr-FR"/>
        </w:rPr>
        <w:t>Lorsque le nombre de variables explicatives est très grand devant le nombre</w:t>
      </w:r>
      <w:bookmarkStart w:id="273" w:name="_bookmark187"/>
      <w:bookmarkEnd w:id="273"/>
      <w:r w:rsidRPr="00185C4E">
        <w:rPr>
          <w:sz w:val="20"/>
          <w:lang w:val="fr-FR"/>
        </w:rPr>
        <w:t xml:space="preserve"> d’exemples d’entraînement </w:t>
      </w:r>
      <w:r w:rsidRPr="00185C4E">
        <w:rPr>
          <w:spacing w:val="4"/>
          <w:sz w:val="20"/>
          <w:lang w:val="fr-FR"/>
        </w:rPr>
        <w:t>(</w:t>
      </w:r>
      <w:r w:rsidRPr="00185C4E">
        <w:rPr>
          <w:rFonts w:ascii="Times New Roman" w:hAnsi="Times New Roman"/>
          <w:i/>
          <w:spacing w:val="4"/>
          <w:sz w:val="20"/>
          <w:lang w:val="fr-FR"/>
        </w:rPr>
        <w:t xml:space="preserve">N </w:t>
      </w:r>
      <w:r w:rsidRPr="00185C4E">
        <w:rPr>
          <w:rFonts w:ascii="Arial" w:hAnsi="Arial"/>
          <w:i/>
          <w:spacing w:val="2"/>
          <w:w w:val="110"/>
          <w:sz w:val="20"/>
          <w:lang w:val="fr-FR"/>
        </w:rPr>
        <w:t>&lt;&lt;</w:t>
      </w:r>
      <w:r w:rsidRPr="00185C4E">
        <w:rPr>
          <w:rFonts w:ascii="Arial" w:hAnsi="Arial"/>
          <w:i/>
          <w:spacing w:val="16"/>
          <w:w w:val="110"/>
          <w:sz w:val="20"/>
          <w:lang w:val="fr-FR"/>
        </w:rPr>
        <w:t xml:space="preserve"> </w:t>
      </w:r>
      <w:r w:rsidRPr="00185C4E">
        <w:rPr>
          <w:rFonts w:ascii="Times New Roman" w:hAnsi="Times New Roman"/>
          <w:i/>
          <w:sz w:val="20"/>
          <w:lang w:val="fr-FR"/>
        </w:rPr>
        <w:t>m</w:t>
      </w:r>
      <w:r w:rsidRPr="00185C4E">
        <w:rPr>
          <w:sz w:val="20"/>
          <w:lang w:val="fr-FR"/>
        </w:rPr>
        <w:t>).</w:t>
      </w:r>
    </w:p>
    <w:p w:rsidR="00B77999" w:rsidRPr="00185C4E" w:rsidRDefault="00D9490F">
      <w:pPr>
        <w:pStyle w:val="Paragraphedeliste"/>
        <w:numPr>
          <w:ilvl w:val="0"/>
          <w:numId w:val="26"/>
        </w:numPr>
        <w:tabs>
          <w:tab w:val="left" w:pos="1485"/>
        </w:tabs>
        <w:spacing w:before="6" w:line="252" w:lineRule="auto"/>
        <w:ind w:right="1656" w:firstLine="259"/>
        <w:jc w:val="left"/>
        <w:rPr>
          <w:sz w:val="20"/>
          <w:lang w:val="fr-FR"/>
        </w:rPr>
      </w:pPr>
      <w:r w:rsidRPr="00185C4E">
        <w:rPr>
          <w:sz w:val="20"/>
          <w:lang w:val="fr-FR"/>
        </w:rPr>
        <w:t>La</w:t>
      </w:r>
      <w:r w:rsidRPr="00185C4E">
        <w:rPr>
          <w:spacing w:val="-7"/>
          <w:sz w:val="20"/>
          <w:lang w:val="fr-FR"/>
        </w:rPr>
        <w:t xml:space="preserve"> </w:t>
      </w:r>
      <w:r w:rsidRPr="00185C4E">
        <w:rPr>
          <w:sz w:val="20"/>
          <w:lang w:val="fr-FR"/>
        </w:rPr>
        <w:t>multicolinéarité</w:t>
      </w:r>
      <w:r w:rsidRPr="00185C4E">
        <w:rPr>
          <w:spacing w:val="-7"/>
          <w:sz w:val="20"/>
          <w:lang w:val="fr-FR"/>
        </w:rPr>
        <w:t xml:space="preserve"> </w:t>
      </w:r>
      <w:r w:rsidRPr="00185C4E">
        <w:rPr>
          <w:sz w:val="20"/>
          <w:lang w:val="fr-FR"/>
        </w:rPr>
        <w:t>est</w:t>
      </w:r>
      <w:r w:rsidRPr="00185C4E">
        <w:rPr>
          <w:spacing w:val="-7"/>
          <w:sz w:val="20"/>
          <w:lang w:val="fr-FR"/>
        </w:rPr>
        <w:t xml:space="preserve"> </w:t>
      </w:r>
      <w:r w:rsidRPr="00185C4E">
        <w:rPr>
          <w:sz w:val="20"/>
          <w:lang w:val="fr-FR"/>
        </w:rPr>
        <w:t>un</w:t>
      </w:r>
      <w:r w:rsidRPr="00185C4E">
        <w:rPr>
          <w:spacing w:val="-6"/>
          <w:sz w:val="20"/>
          <w:lang w:val="fr-FR"/>
        </w:rPr>
        <w:t xml:space="preserve"> </w:t>
      </w:r>
      <w:r w:rsidRPr="00185C4E">
        <w:rPr>
          <w:sz w:val="20"/>
          <w:lang w:val="fr-FR"/>
        </w:rPr>
        <w:t>problème</w:t>
      </w:r>
      <w:r w:rsidRPr="00185C4E">
        <w:rPr>
          <w:spacing w:val="-7"/>
          <w:sz w:val="20"/>
          <w:lang w:val="fr-FR"/>
        </w:rPr>
        <w:t xml:space="preserve"> </w:t>
      </w:r>
      <w:r w:rsidRPr="00185C4E">
        <w:rPr>
          <w:sz w:val="20"/>
          <w:lang w:val="fr-FR"/>
        </w:rPr>
        <w:t>qui</w:t>
      </w:r>
      <w:r w:rsidRPr="00185C4E">
        <w:rPr>
          <w:spacing w:val="-7"/>
          <w:sz w:val="20"/>
          <w:lang w:val="fr-FR"/>
        </w:rPr>
        <w:t xml:space="preserve"> </w:t>
      </w:r>
      <w:r w:rsidRPr="00185C4E">
        <w:rPr>
          <w:sz w:val="20"/>
          <w:lang w:val="fr-FR"/>
        </w:rPr>
        <w:t>survient</w:t>
      </w:r>
      <w:r w:rsidRPr="00185C4E">
        <w:rPr>
          <w:spacing w:val="-7"/>
          <w:sz w:val="20"/>
          <w:lang w:val="fr-FR"/>
        </w:rPr>
        <w:t xml:space="preserve"> </w:t>
      </w:r>
      <w:r w:rsidRPr="00185C4E">
        <w:rPr>
          <w:sz w:val="20"/>
          <w:lang w:val="fr-FR"/>
        </w:rPr>
        <w:t>lorsque</w:t>
      </w:r>
      <w:r w:rsidRPr="00185C4E">
        <w:rPr>
          <w:spacing w:val="-6"/>
          <w:sz w:val="20"/>
          <w:lang w:val="fr-FR"/>
        </w:rPr>
        <w:t xml:space="preserve"> </w:t>
      </w:r>
      <w:r w:rsidRPr="00185C4E">
        <w:rPr>
          <w:sz w:val="20"/>
          <w:lang w:val="fr-FR"/>
        </w:rPr>
        <w:t>certaines</w:t>
      </w:r>
      <w:r w:rsidRPr="00185C4E">
        <w:rPr>
          <w:spacing w:val="-7"/>
          <w:sz w:val="20"/>
          <w:lang w:val="fr-FR"/>
        </w:rPr>
        <w:t xml:space="preserve"> </w:t>
      </w:r>
      <w:r w:rsidRPr="00185C4E">
        <w:rPr>
          <w:sz w:val="20"/>
          <w:lang w:val="fr-FR"/>
        </w:rPr>
        <w:t>variables</w:t>
      </w:r>
      <w:r w:rsidRPr="00185C4E">
        <w:rPr>
          <w:spacing w:val="-7"/>
          <w:sz w:val="20"/>
          <w:lang w:val="fr-FR"/>
        </w:rPr>
        <w:t xml:space="preserve"> </w:t>
      </w:r>
      <w:r w:rsidRPr="00185C4E">
        <w:rPr>
          <w:sz w:val="20"/>
          <w:lang w:val="fr-FR"/>
        </w:rPr>
        <w:t>de</w:t>
      </w:r>
      <w:r w:rsidRPr="00185C4E">
        <w:rPr>
          <w:spacing w:val="-6"/>
          <w:sz w:val="20"/>
          <w:lang w:val="fr-FR"/>
        </w:rPr>
        <w:t xml:space="preserve"> </w:t>
      </w:r>
      <w:r w:rsidRPr="00185C4E">
        <w:rPr>
          <w:sz w:val="20"/>
          <w:lang w:val="fr-FR"/>
        </w:rPr>
        <w:t>pré- vision du modèle mesurent le même</w:t>
      </w:r>
      <w:r w:rsidRPr="00185C4E">
        <w:rPr>
          <w:spacing w:val="6"/>
          <w:sz w:val="20"/>
          <w:lang w:val="fr-FR"/>
        </w:rPr>
        <w:t xml:space="preserve"> </w:t>
      </w:r>
      <w:r w:rsidRPr="00185C4E">
        <w:rPr>
          <w:sz w:val="20"/>
          <w:lang w:val="fr-FR"/>
        </w:rPr>
        <w:t>phénomène.</w:t>
      </w:r>
    </w:p>
    <w:p w:rsidR="00B77999" w:rsidRPr="00185C4E" w:rsidRDefault="00B77999">
      <w:pPr>
        <w:spacing w:line="252" w:lineRule="auto"/>
        <w:rPr>
          <w:sz w:val="20"/>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ind w:left="139"/>
        <w:rPr>
          <w:lang w:val="fr-FR"/>
        </w:rPr>
      </w:pPr>
      <w:r w:rsidRPr="00185C4E">
        <w:rPr>
          <w:lang w:val="fr-FR"/>
        </w:rPr>
        <w:t>co-Gini est donné par :</w:t>
      </w:r>
    </w:p>
    <w:p w:rsidR="00B77999" w:rsidRPr="00185C4E" w:rsidRDefault="00B77999">
      <w:pPr>
        <w:pStyle w:val="Corpsdetexte"/>
        <w:spacing w:before="2"/>
        <w:rPr>
          <w:sz w:val="12"/>
          <w:lang w:val="fr-FR"/>
        </w:rPr>
      </w:pPr>
    </w:p>
    <w:p w:rsidR="00B77999" w:rsidRPr="00185C4E" w:rsidRDefault="00B77999">
      <w:pPr>
        <w:rPr>
          <w:sz w:val="12"/>
          <w:lang w:val="fr-FR"/>
        </w:rPr>
        <w:sectPr w:rsidR="00B77999" w:rsidRPr="00185C4E">
          <w:headerReference w:type="even" r:id="rId115"/>
          <w:headerReference w:type="default" r:id="rId116"/>
          <w:pgSz w:w="11910" w:h="16840"/>
          <w:pgMar w:top="2180" w:right="0" w:bottom="280" w:left="1500" w:header="1885" w:footer="0" w:gutter="0"/>
          <w:pgNumType w:start="95"/>
          <w:cols w:space="720"/>
        </w:sectPr>
      </w:pPr>
    </w:p>
    <w:p w:rsidR="00B77999" w:rsidRDefault="00D9490F">
      <w:pPr>
        <w:spacing w:before="252"/>
        <w:ind w:left="593"/>
        <w:rPr>
          <w:sz w:val="24"/>
        </w:rPr>
      </w:pPr>
      <w:r>
        <w:rPr>
          <w:w w:val="102"/>
          <w:sz w:val="24"/>
        </w:rPr>
        <w:lastRenderedPageBreak/>
        <w:t>co</w:t>
      </w:r>
      <w:r>
        <w:rPr>
          <w:spacing w:val="2"/>
          <w:w w:val="102"/>
          <w:sz w:val="24"/>
        </w:rPr>
        <w:t>g</w:t>
      </w:r>
      <w:r>
        <w:rPr>
          <w:rFonts w:ascii="Arial Black"/>
          <w:spacing w:val="9"/>
          <w:w w:val="99"/>
          <w:sz w:val="25"/>
        </w:rPr>
        <w:t>(</w:t>
      </w:r>
      <w:r>
        <w:rPr>
          <w:rFonts w:ascii="Times New Roman"/>
          <w:i/>
          <w:spacing w:val="5"/>
          <w:w w:val="112"/>
          <w:sz w:val="24"/>
        </w:rPr>
        <w:t>x</w:t>
      </w:r>
      <w:r>
        <w:rPr>
          <w:rFonts w:ascii="Arial"/>
          <w:i/>
          <w:spacing w:val="12"/>
          <w:w w:val="55"/>
          <w:sz w:val="24"/>
          <w:vertAlign w:val="subscript"/>
        </w:rPr>
        <w:t>A</w:t>
      </w:r>
      <w:r>
        <w:rPr>
          <w:w w:val="92"/>
          <w:sz w:val="24"/>
        </w:rPr>
        <w:t>,</w:t>
      </w:r>
      <w:r>
        <w:rPr>
          <w:spacing w:val="-11"/>
          <w:sz w:val="24"/>
        </w:rPr>
        <w:t xml:space="preserve"> </w:t>
      </w:r>
      <w:r>
        <w:rPr>
          <w:rFonts w:ascii="Times New Roman"/>
          <w:i/>
          <w:spacing w:val="5"/>
          <w:w w:val="112"/>
          <w:sz w:val="24"/>
        </w:rPr>
        <w:t>x</w:t>
      </w:r>
      <w:r>
        <w:rPr>
          <w:rFonts w:ascii="Times New Roman"/>
          <w:i/>
          <w:spacing w:val="16"/>
          <w:w w:val="89"/>
          <w:sz w:val="24"/>
          <w:vertAlign w:val="subscript"/>
        </w:rPr>
        <w:t>k</w:t>
      </w:r>
      <w:r>
        <w:rPr>
          <w:rFonts w:ascii="Arial Black"/>
          <w:w w:val="99"/>
          <w:sz w:val="25"/>
        </w:rPr>
        <w:t>)</w:t>
      </w:r>
      <w:r>
        <w:rPr>
          <w:rFonts w:ascii="Arial Black"/>
          <w:spacing w:val="-12"/>
          <w:sz w:val="25"/>
        </w:rPr>
        <w:t xml:space="preserve"> </w:t>
      </w:r>
      <w:r>
        <w:rPr>
          <w:spacing w:val="5"/>
          <w:w w:val="79"/>
          <w:sz w:val="24"/>
        </w:rPr>
        <w:t>:</w:t>
      </w:r>
      <w:r>
        <w:rPr>
          <w:rFonts w:ascii="Arial Black"/>
          <w:w w:val="117"/>
          <w:sz w:val="25"/>
        </w:rPr>
        <w:t>=</w:t>
      </w:r>
      <w:r>
        <w:rPr>
          <w:rFonts w:ascii="Arial Black"/>
          <w:spacing w:val="-14"/>
          <w:sz w:val="25"/>
        </w:rPr>
        <w:t xml:space="preserve"> </w:t>
      </w:r>
      <w:r>
        <w:rPr>
          <w:w w:val="103"/>
          <w:sz w:val="24"/>
        </w:rPr>
        <w:t>cov</w:t>
      </w:r>
    </w:p>
    <w:p w:rsidR="00B77999" w:rsidRDefault="00D9490F">
      <w:pPr>
        <w:spacing w:before="252"/>
        <w:ind w:left="-38"/>
        <w:rPr>
          <w:rFonts w:ascii="Times New Roman"/>
          <w:i/>
          <w:sz w:val="24"/>
        </w:rPr>
      </w:pPr>
      <w:r>
        <w:br w:type="column"/>
      </w:r>
      <w:r>
        <w:rPr>
          <w:rFonts w:ascii="Arial Black"/>
          <w:spacing w:val="9"/>
          <w:w w:val="99"/>
          <w:sz w:val="25"/>
        </w:rPr>
        <w:lastRenderedPageBreak/>
        <w:t>(</w:t>
      </w:r>
      <w:r>
        <w:rPr>
          <w:rFonts w:ascii="Times New Roman"/>
          <w:i/>
          <w:spacing w:val="5"/>
          <w:w w:val="112"/>
          <w:sz w:val="24"/>
        </w:rPr>
        <w:t>x</w:t>
      </w:r>
      <w:r>
        <w:rPr>
          <w:rFonts w:ascii="Arial"/>
          <w:i/>
          <w:spacing w:val="12"/>
          <w:w w:val="55"/>
          <w:sz w:val="24"/>
          <w:vertAlign w:val="subscript"/>
        </w:rPr>
        <w:t>A</w:t>
      </w:r>
      <w:r>
        <w:rPr>
          <w:w w:val="92"/>
          <w:sz w:val="24"/>
        </w:rPr>
        <w:t>,</w:t>
      </w:r>
      <w:r>
        <w:rPr>
          <w:spacing w:val="-10"/>
          <w:sz w:val="24"/>
        </w:rPr>
        <w:t xml:space="preserve"> </w:t>
      </w:r>
      <w:r>
        <w:rPr>
          <w:rFonts w:ascii="Times New Roman"/>
          <w:i/>
          <w:spacing w:val="8"/>
          <w:w w:val="90"/>
          <w:sz w:val="24"/>
        </w:rPr>
        <w:t>F</w:t>
      </w:r>
      <w:r>
        <w:rPr>
          <w:rFonts w:ascii="Arial Black"/>
          <w:spacing w:val="9"/>
          <w:w w:val="99"/>
          <w:sz w:val="25"/>
        </w:rPr>
        <w:t>(</w:t>
      </w:r>
      <w:r>
        <w:rPr>
          <w:rFonts w:ascii="Times New Roman"/>
          <w:i/>
          <w:w w:val="112"/>
          <w:sz w:val="24"/>
        </w:rPr>
        <w:t>x</w:t>
      </w:r>
    </w:p>
    <w:p w:rsidR="00B77999" w:rsidRDefault="00D9490F">
      <w:pPr>
        <w:pStyle w:val="Corpsdetexte"/>
        <w:spacing w:before="10"/>
        <w:rPr>
          <w:rFonts w:ascii="Times New Roman"/>
          <w:i/>
          <w:sz w:val="21"/>
        </w:rPr>
      </w:pPr>
      <w:r>
        <w:br w:type="column"/>
      </w:r>
    </w:p>
    <w:p w:rsidR="00B77999" w:rsidRDefault="00D9490F">
      <w:pPr>
        <w:ind w:left="-35"/>
        <w:rPr>
          <w:rFonts w:ascii="Arial Black"/>
          <w:sz w:val="25"/>
        </w:rPr>
      </w:pPr>
      <w:r>
        <w:rPr>
          <w:rFonts w:ascii="Times New Roman"/>
          <w:i/>
          <w:w w:val="105"/>
          <w:position w:val="-4"/>
          <w:sz w:val="18"/>
        </w:rPr>
        <w:t xml:space="preserve">k </w:t>
      </w:r>
      <w:r>
        <w:rPr>
          <w:rFonts w:ascii="Arial Black"/>
          <w:spacing w:val="2"/>
          <w:w w:val="105"/>
          <w:sz w:val="25"/>
        </w:rPr>
        <w:t>))</w:t>
      </w:r>
      <w:r>
        <w:rPr>
          <w:rFonts w:ascii="Arial Black"/>
          <w:spacing w:val="-42"/>
          <w:w w:val="105"/>
          <w:sz w:val="25"/>
        </w:rPr>
        <w:t xml:space="preserve"> </w:t>
      </w:r>
      <w:r>
        <w:rPr>
          <w:rFonts w:ascii="Arial Black"/>
          <w:w w:val="105"/>
          <w:sz w:val="25"/>
        </w:rPr>
        <w:t>=</w:t>
      </w:r>
    </w:p>
    <w:p w:rsidR="00B77999" w:rsidRDefault="00D9490F">
      <w:pPr>
        <w:spacing w:before="97"/>
        <w:ind w:left="151" w:right="98"/>
        <w:jc w:val="center"/>
        <w:rPr>
          <w:rFonts w:ascii="Times New Roman"/>
          <w:i/>
          <w:sz w:val="24"/>
        </w:rPr>
      </w:pPr>
      <w:r>
        <w:br w:type="column"/>
      </w:r>
      <w:r>
        <w:rPr>
          <w:rFonts w:ascii="Times New Roman"/>
          <w:w w:val="99"/>
          <w:sz w:val="24"/>
          <w:u w:val="single"/>
        </w:rPr>
        <w:lastRenderedPageBreak/>
        <w:t xml:space="preserve"> </w:t>
      </w:r>
      <w:r>
        <w:rPr>
          <w:w w:val="115"/>
          <w:sz w:val="24"/>
          <w:u w:val="single"/>
        </w:rPr>
        <w:t>1</w:t>
      </w:r>
      <w:r>
        <w:rPr>
          <w:w w:val="115"/>
          <w:sz w:val="24"/>
        </w:rPr>
        <w:t xml:space="preserve"> </w:t>
      </w:r>
      <w:r>
        <w:rPr>
          <w:rFonts w:ascii="Times New Roman"/>
          <w:i/>
          <w:w w:val="115"/>
          <w:position w:val="10"/>
          <w:sz w:val="18"/>
        </w:rPr>
        <w:t xml:space="preserve">N </w:t>
      </w:r>
      <w:r>
        <w:rPr>
          <w:rFonts w:ascii="Times New Roman"/>
          <w:i/>
          <w:w w:val="115"/>
          <w:position w:val="-15"/>
          <w:sz w:val="24"/>
        </w:rPr>
        <w:t>x</w:t>
      </w:r>
    </w:p>
    <w:p w:rsidR="00B77999" w:rsidRDefault="00B77999">
      <w:pPr>
        <w:spacing w:before="10"/>
        <w:ind w:left="194" w:right="98"/>
        <w:jc w:val="center"/>
        <w:rPr>
          <w:sz w:val="18"/>
        </w:rPr>
      </w:pPr>
      <w:r w:rsidRPr="00B77999">
        <w:pict>
          <v:shape id="_x0000_s1343" type="#_x0000_t202" style="position:absolute;left:0;text-align:left;margin-left:272.75pt;margin-top:-5.55pt;width:9.35pt;height:14.9pt;z-index:-251568640;mso-position-horizontal-relative:page" filled="f" stroked="f">
            <v:textbox inset="0,0,0,0">
              <w:txbxContent>
                <w:p w:rsidR="00D9490F" w:rsidRDefault="00D9490F">
                  <w:pPr>
                    <w:spacing w:before="1"/>
                    <w:rPr>
                      <w:rFonts w:ascii="Times New Roman"/>
                      <w:i/>
                      <w:sz w:val="24"/>
                    </w:rPr>
                  </w:pPr>
                  <w:r>
                    <w:rPr>
                      <w:rFonts w:ascii="Times New Roman"/>
                      <w:i/>
                      <w:w w:val="116"/>
                      <w:sz w:val="24"/>
                    </w:rPr>
                    <w:t>N</w:t>
                  </w:r>
                </w:p>
              </w:txbxContent>
            </v:textbox>
            <w10:wrap anchorx="page"/>
          </v:shape>
        </w:pict>
      </w:r>
      <w:r w:rsidRPr="00B77999">
        <w:pict>
          <v:shape id="_x0000_s1342" type="#_x0000_t202" style="position:absolute;left:0;text-align:left;margin-left:286.7pt;margin-top:-15.85pt;width:18.75pt;height:20.6pt;z-index:-251563520;mso-position-horizontal-relative:page" filled="f" stroked="f">
            <v:textbox inset="0,0,0,0">
              <w:txbxContent>
                <w:p w:rsidR="00D9490F" w:rsidRDefault="00D9490F">
                  <w:pPr>
                    <w:spacing w:line="395" w:lineRule="exact"/>
                    <w:rPr>
                      <w:rFonts w:ascii="Arial Black" w:hAnsi="Arial Black"/>
                      <w:sz w:val="25"/>
                    </w:rPr>
                  </w:pPr>
                  <w:r>
                    <w:rPr>
                      <w:rFonts w:ascii="DejaVu Sans" w:hAnsi="DejaVu Sans"/>
                      <w:w w:val="105"/>
                      <w:position w:val="-4"/>
                      <w:sz w:val="33"/>
                    </w:rPr>
                    <w:t>∑</w:t>
                  </w:r>
                  <w:r>
                    <w:rPr>
                      <w:rFonts w:ascii="Arial Black" w:hAnsi="Arial Black"/>
                      <w:w w:val="105"/>
                      <w:sz w:val="25"/>
                    </w:rPr>
                    <w:t>(</w:t>
                  </w:r>
                </w:p>
              </w:txbxContent>
            </v:textbox>
            <w10:wrap anchorx="page"/>
          </v:shape>
        </w:pict>
      </w:r>
      <w:r w:rsidR="00D9490F">
        <w:rPr>
          <w:rFonts w:ascii="Times New Roman"/>
          <w:i/>
          <w:w w:val="115"/>
          <w:sz w:val="18"/>
        </w:rPr>
        <w:t>i</w:t>
      </w:r>
      <w:r w:rsidR="00D9490F">
        <w:rPr>
          <w:rFonts w:ascii="Arial Black"/>
          <w:w w:val="115"/>
          <w:sz w:val="18"/>
        </w:rPr>
        <w:t>=</w:t>
      </w:r>
      <w:r w:rsidR="00D9490F">
        <w:rPr>
          <w:w w:val="115"/>
          <w:sz w:val="18"/>
        </w:rPr>
        <w:t>1</w:t>
      </w:r>
    </w:p>
    <w:p w:rsidR="00B77999" w:rsidRDefault="00D9490F">
      <w:pPr>
        <w:spacing w:before="293"/>
        <w:ind w:left="-37"/>
        <w:rPr>
          <w:rFonts w:ascii="DejaVu Sans" w:hAnsi="DejaVu Sans"/>
          <w:sz w:val="25"/>
        </w:rPr>
      </w:pPr>
      <w:r>
        <w:br w:type="column"/>
      </w:r>
      <w:r>
        <w:rPr>
          <w:rFonts w:ascii="Times New Roman" w:hAnsi="Times New Roman"/>
          <w:i/>
          <w:spacing w:val="2"/>
          <w:w w:val="95"/>
          <w:sz w:val="18"/>
        </w:rPr>
        <w:lastRenderedPageBreak/>
        <w:t>i</w:t>
      </w:r>
      <w:r>
        <w:rPr>
          <w:rFonts w:ascii="Arial" w:hAnsi="Arial"/>
          <w:i/>
          <w:spacing w:val="2"/>
          <w:w w:val="95"/>
          <w:sz w:val="18"/>
        </w:rPr>
        <w:t>A</w:t>
      </w:r>
      <w:r>
        <w:rPr>
          <w:rFonts w:ascii="Arial" w:hAnsi="Arial"/>
          <w:i/>
          <w:spacing w:val="-24"/>
          <w:w w:val="95"/>
          <w:sz w:val="18"/>
        </w:rPr>
        <w:t xml:space="preserve"> </w:t>
      </w:r>
      <w:r>
        <w:rPr>
          <w:rFonts w:ascii="DejaVu Sans" w:hAnsi="DejaVu Sans"/>
          <w:w w:val="95"/>
          <w:position w:val="5"/>
          <w:sz w:val="25"/>
        </w:rPr>
        <w:t>−</w:t>
      </w:r>
    </w:p>
    <w:p w:rsidR="00B77999" w:rsidRDefault="00D9490F">
      <w:pPr>
        <w:spacing w:before="252"/>
        <w:ind w:left="16"/>
        <w:rPr>
          <w:rFonts w:ascii="DejaVu Sans" w:hAnsi="DejaVu Sans"/>
          <w:sz w:val="25"/>
        </w:rPr>
      </w:pPr>
      <w:r>
        <w:br w:type="column"/>
      </w:r>
      <w:r>
        <w:rPr>
          <w:rFonts w:ascii="Times New Roman" w:hAnsi="Times New Roman"/>
          <w:i/>
          <w:spacing w:val="-56"/>
          <w:w w:val="112"/>
          <w:sz w:val="24"/>
        </w:rPr>
        <w:lastRenderedPageBreak/>
        <w:t>x</w:t>
      </w:r>
      <w:r>
        <w:rPr>
          <w:spacing w:val="-19"/>
          <w:w w:val="51"/>
          <w:sz w:val="24"/>
        </w:rPr>
        <w:t>¯</w:t>
      </w:r>
      <w:r>
        <w:rPr>
          <w:rFonts w:ascii="Arial" w:hAnsi="Arial"/>
          <w:i/>
          <w:spacing w:val="15"/>
          <w:w w:val="55"/>
          <w:sz w:val="24"/>
          <w:vertAlign w:val="subscript"/>
        </w:rPr>
        <w:t>A</w:t>
      </w:r>
      <w:r>
        <w:rPr>
          <w:rFonts w:ascii="Arial Black" w:hAnsi="Arial Black"/>
          <w:spacing w:val="5"/>
          <w:w w:val="99"/>
          <w:sz w:val="25"/>
        </w:rPr>
        <w:t>)</w:t>
      </w:r>
      <w:r>
        <w:rPr>
          <w:rFonts w:ascii="Arial Black" w:hAnsi="Arial Black"/>
          <w:spacing w:val="11"/>
          <w:w w:val="99"/>
          <w:sz w:val="25"/>
        </w:rPr>
        <w:t>(</w:t>
      </w:r>
      <w:r>
        <w:rPr>
          <w:rFonts w:ascii="Times New Roman" w:hAnsi="Times New Roman"/>
          <w:i/>
          <w:spacing w:val="8"/>
          <w:w w:val="90"/>
          <w:sz w:val="24"/>
        </w:rPr>
        <w:t>F</w:t>
      </w:r>
      <w:r>
        <w:rPr>
          <w:rFonts w:ascii="Arial Black" w:hAnsi="Arial Black"/>
          <w:spacing w:val="9"/>
          <w:w w:val="99"/>
          <w:sz w:val="25"/>
        </w:rPr>
        <w:t>(</w:t>
      </w:r>
      <w:r>
        <w:rPr>
          <w:rFonts w:ascii="Times New Roman" w:hAnsi="Times New Roman"/>
          <w:i/>
          <w:spacing w:val="3"/>
          <w:w w:val="112"/>
          <w:sz w:val="24"/>
        </w:rPr>
        <w:t>x</w:t>
      </w:r>
      <w:r>
        <w:rPr>
          <w:rFonts w:ascii="Times New Roman" w:hAnsi="Times New Roman"/>
          <w:i/>
          <w:spacing w:val="5"/>
          <w:w w:val="89"/>
          <w:sz w:val="24"/>
          <w:vertAlign w:val="subscript"/>
        </w:rPr>
        <w:t>i</w:t>
      </w:r>
      <w:r>
        <w:rPr>
          <w:rFonts w:ascii="Times New Roman" w:hAnsi="Times New Roman"/>
          <w:i/>
          <w:spacing w:val="16"/>
          <w:w w:val="89"/>
          <w:sz w:val="24"/>
          <w:vertAlign w:val="subscript"/>
        </w:rPr>
        <w:t>k</w:t>
      </w:r>
      <w:r>
        <w:rPr>
          <w:rFonts w:ascii="Arial Black" w:hAnsi="Arial Black"/>
          <w:w w:val="99"/>
          <w:sz w:val="25"/>
        </w:rPr>
        <w:t>)</w:t>
      </w:r>
      <w:r>
        <w:rPr>
          <w:rFonts w:ascii="Arial Black" w:hAnsi="Arial Black"/>
          <w:spacing w:val="-31"/>
          <w:sz w:val="25"/>
        </w:rPr>
        <w:t xml:space="preserve"> </w:t>
      </w:r>
      <w:r>
        <w:rPr>
          <w:rFonts w:ascii="DejaVu Sans" w:hAnsi="DejaVu Sans"/>
          <w:w w:val="92"/>
          <w:sz w:val="25"/>
        </w:rPr>
        <w:t>−</w:t>
      </w:r>
    </w:p>
    <w:p w:rsidR="00B77999" w:rsidRPr="00185C4E" w:rsidRDefault="00D9490F">
      <w:pPr>
        <w:tabs>
          <w:tab w:val="left" w:pos="930"/>
        </w:tabs>
        <w:spacing w:before="252"/>
        <w:ind w:left="18"/>
        <w:rPr>
          <w:sz w:val="24"/>
          <w:lang w:val="fr-FR"/>
        </w:rPr>
      </w:pPr>
      <w:r w:rsidRPr="00185C4E">
        <w:rPr>
          <w:lang w:val="fr-FR"/>
        </w:rPr>
        <w:br w:type="column"/>
      </w:r>
      <w:r w:rsidRPr="00185C4E">
        <w:rPr>
          <w:rFonts w:ascii="Times New Roman" w:hAnsi="Times New Roman"/>
          <w:i/>
          <w:spacing w:val="-91"/>
          <w:w w:val="90"/>
          <w:sz w:val="24"/>
          <w:lang w:val="fr-FR"/>
        </w:rPr>
        <w:lastRenderedPageBreak/>
        <w:t>F</w:t>
      </w:r>
      <w:r w:rsidRPr="00185C4E">
        <w:rPr>
          <w:spacing w:val="-6"/>
          <w:w w:val="51"/>
          <w:position w:val="5"/>
          <w:sz w:val="24"/>
          <w:lang w:val="fr-FR"/>
        </w:rPr>
        <w:t>¯</w:t>
      </w:r>
      <w:r w:rsidRPr="00185C4E">
        <w:rPr>
          <w:rFonts w:ascii="Times New Roman" w:hAnsi="Times New Roman"/>
          <w:i/>
          <w:spacing w:val="3"/>
          <w:w w:val="112"/>
          <w:position w:val="-3"/>
          <w:sz w:val="18"/>
          <w:lang w:val="fr-FR"/>
        </w:rPr>
        <w:t>x</w:t>
      </w:r>
      <w:r w:rsidRPr="00185C4E">
        <w:rPr>
          <w:rFonts w:ascii="Times New Roman" w:hAnsi="Times New Roman"/>
          <w:i/>
          <w:w w:val="99"/>
          <w:position w:val="-7"/>
          <w:sz w:val="14"/>
          <w:lang w:val="fr-FR"/>
        </w:rPr>
        <w:t>k</w:t>
      </w:r>
      <w:r w:rsidRPr="00185C4E">
        <w:rPr>
          <w:rFonts w:ascii="Times New Roman" w:hAnsi="Times New Roman"/>
          <w:i/>
          <w:spacing w:val="-10"/>
          <w:position w:val="-7"/>
          <w:sz w:val="14"/>
          <w:lang w:val="fr-FR"/>
        </w:rPr>
        <w:t xml:space="preserve"> </w:t>
      </w:r>
      <w:r w:rsidRPr="00185C4E">
        <w:rPr>
          <w:rFonts w:ascii="Arial Black" w:hAnsi="Arial Black"/>
          <w:spacing w:val="2"/>
          <w:w w:val="99"/>
          <w:sz w:val="25"/>
          <w:lang w:val="fr-FR"/>
        </w:rPr>
        <w:t>)</w:t>
      </w:r>
      <w:r w:rsidRPr="00185C4E">
        <w:rPr>
          <w:w w:val="92"/>
          <w:sz w:val="24"/>
          <w:lang w:val="fr-FR"/>
        </w:rPr>
        <w:t>,</w:t>
      </w:r>
      <w:r w:rsidRPr="00185C4E">
        <w:rPr>
          <w:sz w:val="24"/>
          <w:lang w:val="fr-FR"/>
        </w:rPr>
        <w:tab/>
      </w:r>
      <w:r w:rsidRPr="00185C4E">
        <w:rPr>
          <w:w w:val="94"/>
          <w:sz w:val="24"/>
          <w:lang w:val="fr-FR"/>
        </w:rPr>
        <w:t>(4.1)</w:t>
      </w:r>
    </w:p>
    <w:p w:rsidR="00B77999" w:rsidRPr="00185C4E" w:rsidRDefault="00B77999">
      <w:pPr>
        <w:rPr>
          <w:sz w:val="24"/>
          <w:lang w:val="fr-FR"/>
        </w:rPr>
        <w:sectPr w:rsidR="00B77999" w:rsidRPr="00185C4E">
          <w:type w:val="continuous"/>
          <w:pgSz w:w="11910" w:h="16840"/>
          <w:pgMar w:top="1580" w:right="0" w:bottom="280" w:left="1500" w:header="720" w:footer="720" w:gutter="0"/>
          <w:cols w:num="7" w:space="720" w:equalWidth="0">
            <w:col w:w="2485" w:space="40"/>
            <w:col w:w="761" w:space="39"/>
            <w:col w:w="527" w:space="39"/>
            <w:col w:w="848" w:space="39"/>
            <w:col w:w="353" w:space="40"/>
            <w:col w:w="1311" w:space="39"/>
            <w:col w:w="3889"/>
          </w:cols>
        </w:sectPr>
      </w:pPr>
    </w:p>
    <w:p w:rsidR="00B77999" w:rsidRPr="00185C4E" w:rsidRDefault="00B77999">
      <w:pPr>
        <w:pStyle w:val="Corpsdetexte"/>
        <w:spacing w:before="187" w:line="187" w:lineRule="auto"/>
        <w:ind w:left="139" w:right="2493"/>
        <w:jc w:val="both"/>
        <w:rPr>
          <w:lang w:val="fr-FR"/>
        </w:rPr>
      </w:pPr>
      <w:r w:rsidRPr="00B77999">
        <w:lastRenderedPageBreak/>
        <w:pict>
          <v:shape id="_x0000_s1341" type="#_x0000_t202" style="position:absolute;left:0;text-align:left;margin-left:438.1pt;margin-top:10.8pt;width:.1pt;height:21.65pt;z-index:-251567616;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9"/>
                      <w:sz w:val="25"/>
                    </w:rPr>
                    <w:t>ƒ</w:t>
                  </w:r>
                </w:p>
              </w:txbxContent>
            </v:textbox>
            <w10:wrap anchorx="page"/>
          </v:shape>
        </w:pict>
      </w:r>
      <w:r w:rsidR="00D9490F" w:rsidRPr="00185C4E">
        <w:rPr>
          <w:w w:val="102"/>
          <w:lang w:val="fr-FR"/>
        </w:rPr>
        <w:t>où</w:t>
      </w:r>
      <w:r w:rsidR="00D9490F" w:rsidRPr="00185C4E">
        <w:rPr>
          <w:spacing w:val="9"/>
          <w:lang w:val="fr-FR"/>
        </w:rPr>
        <w:t xml:space="preserve"> </w:t>
      </w:r>
      <w:r w:rsidR="00D9490F" w:rsidRPr="00185C4E">
        <w:rPr>
          <w:rFonts w:ascii="Times New Roman" w:hAnsi="Times New Roman"/>
          <w:i/>
          <w:spacing w:val="8"/>
          <w:w w:val="90"/>
          <w:lang w:val="fr-FR"/>
        </w:rPr>
        <w:t>F</w:t>
      </w:r>
      <w:r w:rsidR="00D9490F" w:rsidRPr="00185C4E">
        <w:rPr>
          <w:rFonts w:ascii="Arial Black" w:hAnsi="Arial Black"/>
          <w:spacing w:val="9"/>
          <w:w w:val="99"/>
          <w:sz w:val="25"/>
          <w:lang w:val="fr-FR"/>
        </w:rPr>
        <w:t>(</w:t>
      </w:r>
      <w:r w:rsidR="00D9490F" w:rsidRPr="00185C4E">
        <w:rPr>
          <w:rFonts w:ascii="Times New Roman" w:hAnsi="Times New Roman"/>
          <w:i/>
          <w:spacing w:val="5"/>
          <w:w w:val="112"/>
          <w:lang w:val="fr-FR"/>
        </w:rPr>
        <w:t>x</w:t>
      </w:r>
      <w:r w:rsidR="00D9490F" w:rsidRPr="00185C4E">
        <w:rPr>
          <w:rFonts w:ascii="Times New Roman" w:hAnsi="Times New Roman"/>
          <w:i/>
          <w:spacing w:val="16"/>
          <w:w w:val="89"/>
          <w:vertAlign w:val="subscript"/>
          <w:lang w:val="fr-FR"/>
        </w:rPr>
        <w:t>k</w:t>
      </w:r>
      <w:r w:rsidR="00D9490F" w:rsidRPr="00185C4E">
        <w:rPr>
          <w:rFonts w:ascii="Arial Black" w:hAnsi="Arial Black"/>
          <w:w w:val="99"/>
          <w:sz w:val="25"/>
          <w:lang w:val="fr-FR"/>
        </w:rPr>
        <w:t>)</w:t>
      </w:r>
      <w:r w:rsidR="00D9490F" w:rsidRPr="00185C4E">
        <w:rPr>
          <w:rFonts w:ascii="Arial Black" w:hAnsi="Arial Black"/>
          <w:spacing w:val="-23"/>
          <w:sz w:val="25"/>
          <w:lang w:val="fr-FR"/>
        </w:rPr>
        <w:t xml:space="preserve"> </w:t>
      </w:r>
      <w:r w:rsidR="00D9490F" w:rsidRPr="00185C4E">
        <w:rPr>
          <w:w w:val="97"/>
          <w:lang w:val="fr-FR"/>
        </w:rPr>
        <w:t>est</w:t>
      </w:r>
      <w:r w:rsidR="00D9490F" w:rsidRPr="00185C4E">
        <w:rPr>
          <w:lang w:val="fr-FR"/>
        </w:rPr>
        <w:t xml:space="preserve"> </w:t>
      </w:r>
      <w:r w:rsidR="00D9490F" w:rsidRPr="00185C4E">
        <w:rPr>
          <w:w w:val="99"/>
          <w:lang w:val="fr-FR"/>
        </w:rPr>
        <w:t>la</w:t>
      </w:r>
      <w:r w:rsidR="00D9490F" w:rsidRPr="00185C4E">
        <w:rPr>
          <w:lang w:val="fr-FR"/>
        </w:rPr>
        <w:t xml:space="preserve"> </w:t>
      </w:r>
      <w:r w:rsidR="00D9490F" w:rsidRPr="00185C4E">
        <w:rPr>
          <w:w w:val="98"/>
          <w:lang w:val="fr-FR"/>
        </w:rPr>
        <w:t>fonction</w:t>
      </w:r>
      <w:r w:rsidR="00D9490F" w:rsidRPr="00185C4E">
        <w:rPr>
          <w:lang w:val="fr-FR"/>
        </w:rPr>
        <w:t xml:space="preserve"> </w:t>
      </w:r>
      <w:r w:rsidR="00D9490F" w:rsidRPr="00185C4E">
        <w:rPr>
          <w:w w:val="102"/>
          <w:lang w:val="fr-FR"/>
        </w:rPr>
        <w:t>de</w:t>
      </w:r>
      <w:r w:rsidR="00D9490F" w:rsidRPr="00185C4E">
        <w:rPr>
          <w:lang w:val="fr-FR"/>
        </w:rPr>
        <w:t xml:space="preserve"> </w:t>
      </w:r>
      <w:r w:rsidR="00D9490F" w:rsidRPr="00185C4E">
        <w:rPr>
          <w:w w:val="98"/>
          <w:lang w:val="fr-FR"/>
        </w:rPr>
        <w:t>répartition</w:t>
      </w:r>
      <w:r w:rsidR="00D9490F" w:rsidRPr="00185C4E">
        <w:rPr>
          <w:lang w:val="fr-FR"/>
        </w:rPr>
        <w:t xml:space="preserve"> </w:t>
      </w:r>
      <w:r w:rsidR="00D9490F" w:rsidRPr="00185C4E">
        <w:rPr>
          <w:w w:val="102"/>
          <w:lang w:val="fr-FR"/>
        </w:rPr>
        <w:t>de</w:t>
      </w:r>
      <w:r w:rsidR="00D9490F" w:rsidRPr="00185C4E">
        <w:rPr>
          <w:spacing w:val="7"/>
          <w:lang w:val="fr-FR"/>
        </w:rPr>
        <w:t xml:space="preserve"> </w:t>
      </w:r>
      <w:r w:rsidR="00D9490F" w:rsidRPr="00185C4E">
        <w:rPr>
          <w:rFonts w:ascii="Times New Roman" w:hAnsi="Times New Roman"/>
          <w:i/>
          <w:spacing w:val="5"/>
          <w:w w:val="112"/>
          <w:lang w:val="fr-FR"/>
        </w:rPr>
        <w:t>x</w:t>
      </w:r>
      <w:r w:rsidR="00D9490F" w:rsidRPr="00185C4E">
        <w:rPr>
          <w:rFonts w:ascii="Times New Roman" w:hAnsi="Times New Roman"/>
          <w:i/>
          <w:spacing w:val="13"/>
          <w:w w:val="89"/>
          <w:vertAlign w:val="subscript"/>
          <w:lang w:val="fr-FR"/>
        </w:rPr>
        <w:t>k</w:t>
      </w:r>
      <w:r w:rsidR="00D9490F" w:rsidRPr="00185C4E">
        <w:rPr>
          <w:w w:val="92"/>
          <w:lang w:val="fr-FR"/>
        </w:rPr>
        <w:t>,</w:t>
      </w:r>
      <w:r w:rsidR="00D9490F" w:rsidRPr="00185C4E">
        <w:rPr>
          <w:spacing w:val="9"/>
          <w:lang w:val="fr-FR"/>
        </w:rPr>
        <w:t xml:space="preserve"> </w:t>
      </w:r>
      <w:r w:rsidR="00D9490F" w:rsidRPr="00185C4E">
        <w:rPr>
          <w:rFonts w:ascii="Times New Roman" w:hAnsi="Times New Roman"/>
          <w:i/>
          <w:spacing w:val="-91"/>
          <w:w w:val="90"/>
          <w:lang w:val="fr-FR"/>
        </w:rPr>
        <w:t>F</w:t>
      </w:r>
      <w:r w:rsidR="00D9490F" w:rsidRPr="00185C4E">
        <w:rPr>
          <w:spacing w:val="-6"/>
          <w:w w:val="51"/>
          <w:position w:val="5"/>
          <w:lang w:val="fr-FR"/>
        </w:rPr>
        <w:t>¯</w:t>
      </w:r>
      <w:r w:rsidR="00D9490F" w:rsidRPr="00185C4E">
        <w:rPr>
          <w:rFonts w:ascii="Times New Roman" w:hAnsi="Times New Roman"/>
          <w:i/>
          <w:spacing w:val="3"/>
          <w:w w:val="112"/>
          <w:position w:val="-3"/>
          <w:sz w:val="18"/>
          <w:lang w:val="fr-FR"/>
        </w:rPr>
        <w:t>x</w:t>
      </w:r>
      <w:r w:rsidR="00D9490F" w:rsidRPr="00185C4E">
        <w:rPr>
          <w:rFonts w:ascii="Times New Roman" w:hAnsi="Times New Roman"/>
          <w:i/>
          <w:w w:val="99"/>
          <w:position w:val="-7"/>
          <w:sz w:val="14"/>
          <w:lang w:val="fr-FR"/>
        </w:rPr>
        <w:t>k</w:t>
      </w:r>
      <w:r w:rsidR="00D9490F" w:rsidRPr="00185C4E">
        <w:rPr>
          <w:rFonts w:ascii="Times New Roman" w:hAnsi="Times New Roman"/>
          <w:i/>
          <w:position w:val="-7"/>
          <w:sz w:val="14"/>
          <w:lang w:val="fr-FR"/>
        </w:rPr>
        <w:t xml:space="preserve"> </w:t>
      </w:r>
      <w:r w:rsidR="00D9490F" w:rsidRPr="00185C4E">
        <w:rPr>
          <w:rFonts w:ascii="Times New Roman" w:hAnsi="Times New Roman"/>
          <w:i/>
          <w:spacing w:val="10"/>
          <w:position w:val="-7"/>
          <w:sz w:val="14"/>
          <w:lang w:val="fr-FR"/>
        </w:rPr>
        <w:t xml:space="preserve"> </w:t>
      </w:r>
      <w:r w:rsidR="00D9490F" w:rsidRPr="00185C4E">
        <w:rPr>
          <w:w w:val="98"/>
          <w:lang w:val="fr-FR"/>
        </w:rPr>
        <w:t>sa</w:t>
      </w:r>
      <w:r w:rsidR="00D9490F" w:rsidRPr="00185C4E">
        <w:rPr>
          <w:lang w:val="fr-FR"/>
        </w:rPr>
        <w:t xml:space="preserve"> moyenne, </w:t>
      </w:r>
      <w:r w:rsidR="00D9490F" w:rsidRPr="00185C4E">
        <w:rPr>
          <w:w w:val="102"/>
          <w:lang w:val="fr-FR"/>
        </w:rPr>
        <w:t>avec</w:t>
      </w:r>
      <w:r w:rsidR="00D9490F" w:rsidRPr="00185C4E">
        <w:rPr>
          <w:spacing w:val="3"/>
          <w:lang w:val="fr-FR"/>
        </w:rPr>
        <w:t xml:space="preserve"> </w:t>
      </w:r>
      <w:r w:rsidR="00D9490F" w:rsidRPr="00185C4E">
        <w:rPr>
          <w:rFonts w:ascii="Arial" w:hAnsi="Arial"/>
          <w:i/>
          <w:w w:val="62"/>
          <w:sz w:val="25"/>
          <w:lang w:val="fr-FR"/>
        </w:rPr>
        <w:t>A</w:t>
      </w:r>
      <w:r w:rsidR="00D9490F" w:rsidRPr="00185C4E">
        <w:rPr>
          <w:rFonts w:ascii="Arial" w:hAnsi="Arial"/>
          <w:i/>
          <w:spacing w:val="8"/>
          <w:sz w:val="25"/>
          <w:lang w:val="fr-FR"/>
        </w:rPr>
        <w:t xml:space="preserve"> </w:t>
      </w:r>
      <w:r w:rsidR="00D9490F" w:rsidRPr="00185C4E">
        <w:rPr>
          <w:rFonts w:ascii="Arial Black" w:hAnsi="Arial Black"/>
          <w:w w:val="117"/>
          <w:sz w:val="25"/>
          <w:lang w:val="fr-FR"/>
        </w:rPr>
        <w:t>=</w:t>
      </w:r>
      <w:r w:rsidR="00D9490F" w:rsidRPr="00185C4E">
        <w:rPr>
          <w:rFonts w:ascii="Arial Black" w:hAnsi="Arial Black"/>
          <w:spacing w:val="-11"/>
          <w:sz w:val="25"/>
          <w:lang w:val="fr-FR"/>
        </w:rPr>
        <w:t xml:space="preserve"> </w:t>
      </w:r>
      <w:r w:rsidR="00D9490F" w:rsidRPr="00185C4E">
        <w:rPr>
          <w:rFonts w:ascii="Times New Roman" w:hAnsi="Times New Roman"/>
          <w:i/>
          <w:w w:val="99"/>
          <w:lang w:val="fr-FR"/>
        </w:rPr>
        <w:t>k</w:t>
      </w:r>
      <w:r w:rsidR="00D9490F" w:rsidRPr="00185C4E">
        <w:rPr>
          <w:rFonts w:ascii="Times New Roman" w:hAnsi="Times New Roman"/>
          <w:i/>
          <w:spacing w:val="13"/>
          <w:lang w:val="fr-FR"/>
        </w:rPr>
        <w:t xml:space="preserve"> </w:t>
      </w:r>
      <w:r w:rsidR="00D9490F" w:rsidRPr="00185C4E">
        <w:rPr>
          <w:rFonts w:ascii="Arial Black" w:hAnsi="Arial Black"/>
          <w:w w:val="117"/>
          <w:sz w:val="25"/>
          <w:lang w:val="fr-FR"/>
        </w:rPr>
        <w:t xml:space="preserve">= </w:t>
      </w:r>
      <w:r w:rsidR="00D9490F" w:rsidRPr="00185C4E">
        <w:rPr>
          <w:lang w:val="fr-FR"/>
        </w:rPr>
        <w:t xml:space="preserve">1, . . . , </w:t>
      </w:r>
      <w:r w:rsidR="00D9490F" w:rsidRPr="00185C4E">
        <w:rPr>
          <w:rFonts w:ascii="Times New Roman" w:hAnsi="Times New Roman"/>
          <w:i/>
          <w:lang w:val="fr-FR"/>
        </w:rPr>
        <w:t>m</w:t>
      </w:r>
      <w:r w:rsidR="00D9490F" w:rsidRPr="00185C4E">
        <w:rPr>
          <w:lang w:val="fr-FR"/>
        </w:rPr>
        <w:t xml:space="preserve">. Lorsque </w:t>
      </w:r>
      <w:r w:rsidR="00D9490F" w:rsidRPr="00185C4E">
        <w:rPr>
          <w:rFonts w:ascii="Times New Roman" w:hAnsi="Times New Roman"/>
          <w:i/>
          <w:lang w:val="fr-FR"/>
        </w:rPr>
        <w:t xml:space="preserve">k </w:t>
      </w:r>
      <w:r w:rsidR="00D9490F" w:rsidRPr="00185C4E">
        <w:rPr>
          <w:rFonts w:ascii="Arial Black" w:hAnsi="Arial Black"/>
          <w:sz w:val="25"/>
          <w:lang w:val="fr-FR"/>
        </w:rPr>
        <w:t xml:space="preserve">= </w:t>
      </w:r>
      <w:r w:rsidR="00D9490F" w:rsidRPr="00185C4E">
        <w:rPr>
          <w:rFonts w:ascii="Arial" w:hAnsi="Arial"/>
          <w:i/>
          <w:sz w:val="25"/>
          <w:lang w:val="fr-FR"/>
        </w:rPr>
        <w:t>A</w:t>
      </w:r>
      <w:r w:rsidR="00D9490F" w:rsidRPr="00185C4E">
        <w:rPr>
          <w:rFonts w:ascii="Arial" w:hAnsi="Arial"/>
          <w:i/>
          <w:spacing w:val="-46"/>
          <w:sz w:val="25"/>
          <w:lang w:val="fr-FR"/>
        </w:rPr>
        <w:t xml:space="preserve"> </w:t>
      </w:r>
      <w:r w:rsidR="00D9490F" w:rsidRPr="00185C4E">
        <w:rPr>
          <w:lang w:val="fr-FR"/>
        </w:rPr>
        <w:t>le co-Gini mesure la variabilité entre une variable et</w:t>
      </w:r>
      <w:r w:rsidR="00D9490F" w:rsidRPr="00185C4E">
        <w:rPr>
          <w:spacing w:val="28"/>
          <w:lang w:val="fr-FR"/>
        </w:rPr>
        <w:t xml:space="preserve"> </w:t>
      </w:r>
      <w:r w:rsidR="00D9490F" w:rsidRPr="00185C4E">
        <w:rPr>
          <w:lang w:val="fr-FR"/>
        </w:rPr>
        <w:t>elle-même</w:t>
      </w:r>
      <w:r w:rsidR="00D9490F" w:rsidRPr="00185C4E">
        <w:rPr>
          <w:spacing w:val="28"/>
          <w:lang w:val="fr-FR"/>
        </w:rPr>
        <w:t xml:space="preserve"> </w:t>
      </w:r>
      <w:r w:rsidR="00D9490F" w:rsidRPr="00185C4E">
        <w:rPr>
          <w:lang w:val="fr-FR"/>
        </w:rPr>
        <w:t>(l’équivalent</w:t>
      </w:r>
      <w:r w:rsidR="00D9490F" w:rsidRPr="00185C4E">
        <w:rPr>
          <w:spacing w:val="28"/>
          <w:lang w:val="fr-FR"/>
        </w:rPr>
        <w:t xml:space="preserve"> </w:t>
      </w:r>
      <w:r w:rsidR="00D9490F" w:rsidRPr="00185C4E">
        <w:rPr>
          <w:lang w:val="fr-FR"/>
        </w:rPr>
        <w:t>de</w:t>
      </w:r>
      <w:r w:rsidR="00D9490F" w:rsidRPr="00185C4E">
        <w:rPr>
          <w:spacing w:val="28"/>
          <w:lang w:val="fr-FR"/>
        </w:rPr>
        <w:t xml:space="preserve"> </w:t>
      </w:r>
      <w:r w:rsidR="00D9490F" w:rsidRPr="00185C4E">
        <w:rPr>
          <w:lang w:val="fr-FR"/>
        </w:rPr>
        <w:t>la</w:t>
      </w:r>
      <w:r w:rsidR="00D9490F" w:rsidRPr="00185C4E">
        <w:rPr>
          <w:spacing w:val="28"/>
          <w:lang w:val="fr-FR"/>
        </w:rPr>
        <w:t xml:space="preserve"> </w:t>
      </w:r>
      <w:r w:rsidR="00D9490F" w:rsidRPr="00185C4E">
        <w:rPr>
          <w:lang w:val="fr-FR"/>
        </w:rPr>
        <w:t>variance</w:t>
      </w:r>
      <w:r w:rsidR="00D9490F" w:rsidRPr="00185C4E">
        <w:rPr>
          <w:spacing w:val="29"/>
          <w:lang w:val="fr-FR"/>
        </w:rPr>
        <w:t xml:space="preserve"> </w:t>
      </w:r>
      <w:r w:rsidR="00D9490F" w:rsidRPr="00185C4E">
        <w:rPr>
          <w:lang w:val="fr-FR"/>
        </w:rPr>
        <w:t>mesurée</w:t>
      </w:r>
      <w:r w:rsidR="00D9490F" w:rsidRPr="00185C4E">
        <w:rPr>
          <w:spacing w:val="28"/>
          <w:lang w:val="fr-FR"/>
        </w:rPr>
        <w:t xml:space="preserve"> </w:t>
      </w:r>
      <w:r w:rsidR="00D9490F" w:rsidRPr="00185C4E">
        <w:rPr>
          <w:lang w:val="fr-FR"/>
        </w:rPr>
        <w:t>sur</w:t>
      </w:r>
      <w:r w:rsidR="00D9490F" w:rsidRPr="00185C4E">
        <w:rPr>
          <w:spacing w:val="28"/>
          <w:lang w:val="fr-FR"/>
        </w:rPr>
        <w:t xml:space="preserve"> </w:t>
      </w:r>
      <w:r w:rsidR="00D9490F" w:rsidRPr="00185C4E">
        <w:rPr>
          <w:lang w:val="fr-FR"/>
        </w:rPr>
        <w:t>la</w:t>
      </w:r>
      <w:r w:rsidR="00D9490F" w:rsidRPr="00185C4E">
        <w:rPr>
          <w:spacing w:val="28"/>
          <w:lang w:val="fr-FR"/>
        </w:rPr>
        <w:t xml:space="preserve"> </w:t>
      </w:r>
      <w:r w:rsidR="00D9490F" w:rsidRPr="00185C4E">
        <w:rPr>
          <w:lang w:val="fr-FR"/>
        </w:rPr>
        <w:t>norme</w:t>
      </w:r>
      <w:r w:rsidR="00D9490F" w:rsidRPr="00185C4E">
        <w:rPr>
          <w:spacing w:val="31"/>
          <w:lang w:val="fr-FR"/>
        </w:rPr>
        <w:t xml:space="preserve"> </w:t>
      </w:r>
      <w:r w:rsidR="00D9490F" w:rsidRPr="00185C4E">
        <w:rPr>
          <w:rFonts w:ascii="Arial" w:hAnsi="Arial"/>
          <w:i/>
          <w:spacing w:val="4"/>
          <w:sz w:val="25"/>
          <w:lang w:val="fr-FR"/>
        </w:rPr>
        <w:t>A</w:t>
      </w:r>
      <w:r w:rsidR="00D9490F" w:rsidRPr="00185C4E">
        <w:rPr>
          <w:spacing w:val="4"/>
          <w:sz w:val="25"/>
          <w:vertAlign w:val="subscript"/>
          <w:lang w:val="fr-FR"/>
        </w:rPr>
        <w:t>2</w:t>
      </w:r>
      <w:r w:rsidR="00D9490F" w:rsidRPr="00185C4E">
        <w:rPr>
          <w:rFonts w:ascii="Arial Black" w:hAnsi="Arial Black"/>
          <w:spacing w:val="4"/>
          <w:sz w:val="25"/>
          <w:lang w:val="fr-FR"/>
        </w:rPr>
        <w:t>)</w:t>
      </w:r>
      <w:r w:rsidR="00D9490F" w:rsidRPr="00185C4E">
        <w:rPr>
          <w:spacing w:val="4"/>
          <w:lang w:val="fr-FR"/>
        </w:rPr>
        <w:t>.</w:t>
      </w:r>
      <w:r w:rsidR="00D9490F" w:rsidRPr="00185C4E">
        <w:rPr>
          <w:spacing w:val="29"/>
          <w:lang w:val="fr-FR"/>
        </w:rPr>
        <w:t xml:space="preserve"> </w:t>
      </w:r>
      <w:r w:rsidR="00D9490F" w:rsidRPr="00185C4E">
        <w:rPr>
          <w:lang w:val="fr-FR"/>
        </w:rPr>
        <w:t>Le</w:t>
      </w:r>
    </w:p>
    <w:p w:rsidR="00B77999" w:rsidRPr="00185C4E" w:rsidRDefault="00D9490F">
      <w:pPr>
        <w:pStyle w:val="Corpsdetexte"/>
        <w:spacing w:before="11"/>
        <w:ind w:left="139" w:right="2493"/>
        <w:jc w:val="both"/>
        <w:rPr>
          <w:lang w:val="fr-FR"/>
        </w:rPr>
      </w:pPr>
      <w:r w:rsidRPr="00185C4E">
        <w:rPr>
          <w:lang w:val="fr-FR"/>
        </w:rPr>
        <w:t xml:space="preserve">co-Gini est une mesure basée sur la distance de Manhattan (distance de métrique </w:t>
      </w:r>
      <w:r w:rsidRPr="00185C4E">
        <w:rPr>
          <w:rFonts w:ascii="Arial" w:hAnsi="Arial"/>
          <w:i/>
          <w:sz w:val="25"/>
          <w:lang w:val="fr-FR"/>
        </w:rPr>
        <w:t>A</w:t>
      </w:r>
      <w:r w:rsidRPr="00185C4E">
        <w:rPr>
          <w:sz w:val="25"/>
          <w:vertAlign w:val="subscript"/>
          <w:lang w:val="fr-FR"/>
        </w:rPr>
        <w:t>1</w:t>
      </w:r>
      <w:r w:rsidRPr="00185C4E">
        <w:rPr>
          <w:lang w:val="fr-FR"/>
        </w:rPr>
        <w:t>), en effet :</w:t>
      </w:r>
    </w:p>
    <w:p w:rsidR="00B77999" w:rsidRPr="00185C4E" w:rsidRDefault="00B77999">
      <w:pPr>
        <w:pStyle w:val="Corpsdetexte"/>
        <w:spacing w:before="1"/>
        <w:rPr>
          <w:sz w:val="12"/>
          <w:lang w:val="fr-FR"/>
        </w:rPr>
      </w:pPr>
    </w:p>
    <w:p w:rsidR="00B77999" w:rsidRPr="00185C4E" w:rsidRDefault="00D9490F">
      <w:pPr>
        <w:tabs>
          <w:tab w:val="left" w:pos="2641"/>
        </w:tabs>
        <w:spacing w:before="101" w:line="159" w:lineRule="exact"/>
        <w:ind w:left="2287"/>
        <w:rPr>
          <w:rFonts w:ascii="Times New Roman"/>
          <w:i/>
          <w:sz w:val="18"/>
          <w:lang w:val="fr-FR"/>
        </w:rPr>
      </w:pPr>
      <w:r w:rsidRPr="00185C4E">
        <w:rPr>
          <w:w w:val="115"/>
          <w:position w:val="-9"/>
          <w:sz w:val="24"/>
          <w:lang w:val="fr-FR"/>
        </w:rPr>
        <w:t>1</w:t>
      </w:r>
      <w:r w:rsidRPr="00185C4E">
        <w:rPr>
          <w:w w:val="115"/>
          <w:position w:val="-9"/>
          <w:sz w:val="24"/>
          <w:lang w:val="fr-FR"/>
        </w:rPr>
        <w:tab/>
      </w:r>
      <w:r w:rsidRPr="00185C4E">
        <w:rPr>
          <w:rFonts w:ascii="Times New Roman"/>
          <w:i/>
          <w:w w:val="115"/>
          <w:sz w:val="18"/>
          <w:lang w:val="fr-FR"/>
        </w:rPr>
        <w:t>N</w:t>
      </w:r>
      <w:r w:rsidRPr="00185C4E">
        <w:rPr>
          <w:rFonts w:ascii="Times New Roman"/>
          <w:i/>
          <w:spacing w:val="41"/>
          <w:w w:val="115"/>
          <w:sz w:val="18"/>
          <w:lang w:val="fr-FR"/>
        </w:rPr>
        <w:t xml:space="preserve"> </w:t>
      </w:r>
      <w:r w:rsidRPr="00185C4E">
        <w:rPr>
          <w:rFonts w:ascii="Times New Roman"/>
          <w:i/>
          <w:w w:val="115"/>
          <w:sz w:val="18"/>
          <w:lang w:val="fr-FR"/>
        </w:rPr>
        <w:t>N</w:t>
      </w:r>
    </w:p>
    <w:p w:rsidR="00B77999" w:rsidRPr="00185C4E" w:rsidRDefault="00B77999">
      <w:pPr>
        <w:tabs>
          <w:tab w:val="left" w:pos="3891"/>
        </w:tabs>
        <w:spacing w:line="367" w:lineRule="exact"/>
        <w:ind w:left="2401"/>
        <w:rPr>
          <w:sz w:val="24"/>
          <w:lang w:val="fr-FR"/>
        </w:rPr>
      </w:pPr>
      <w:r w:rsidRPr="00B77999">
        <w:pict>
          <v:line id="_x0000_s1340" style="position:absolute;left:0;text-align:left;z-index:-251569664;mso-position-horizontal-relative:page" from="184.65pt,10.35pt" to="200.05pt,10.35pt" strokeweight=".16864mm">
            <w10:wrap anchorx="page"/>
          </v:line>
        </w:pict>
      </w:r>
      <w:r w:rsidRPr="00B77999">
        <w:pict>
          <v:shape id="_x0000_s1339" type="#_x0000_t202" style="position:absolute;left:0;text-align:left;margin-left:185.25pt;margin-top:3.7pt;width:101.9pt;height:21.65pt;z-index:-251565568;mso-position-horizontal-relative:page" filled="f" stroked="f">
            <v:textbox inset="0,0,0,0">
              <w:txbxContent>
                <w:p w:rsidR="00D9490F" w:rsidRDefault="00D9490F">
                  <w:pPr>
                    <w:tabs>
                      <w:tab w:val="left" w:pos="400"/>
                      <w:tab w:val="left" w:pos="931"/>
                    </w:tabs>
                    <w:spacing w:line="199" w:lineRule="auto"/>
                    <w:rPr>
                      <w:rFonts w:ascii="Times New Roman" w:hAnsi="Times New Roman"/>
                      <w:i/>
                      <w:sz w:val="24"/>
                    </w:rPr>
                  </w:pPr>
                  <w:r>
                    <w:rPr>
                      <w:rFonts w:ascii="DejaVu Sans" w:hAnsi="DejaVu Sans"/>
                      <w:sz w:val="25"/>
                    </w:rPr>
                    <w:t>|</w:t>
                  </w:r>
                  <w:r>
                    <w:rPr>
                      <w:rFonts w:ascii="DejaVu Sans" w:hAnsi="DejaVu Sans"/>
                      <w:sz w:val="25"/>
                    </w:rPr>
                    <w:tab/>
                    <w:t>−</w:t>
                  </w:r>
                  <w:r>
                    <w:rPr>
                      <w:rFonts w:ascii="DejaVu Sans" w:hAnsi="DejaVu Sans"/>
                      <w:sz w:val="25"/>
                    </w:rPr>
                    <w:tab/>
                  </w:r>
                  <w:r>
                    <w:rPr>
                      <w:rFonts w:ascii="DejaVu Sans" w:hAnsi="DejaVu Sans"/>
                      <w:spacing w:val="-35"/>
                      <w:sz w:val="25"/>
                    </w:rPr>
                    <w:t>|</w:t>
                  </w:r>
                  <w:r>
                    <w:rPr>
                      <w:rFonts w:ascii="Times New Roman" w:hAnsi="Times New Roman"/>
                      <w:i/>
                      <w:spacing w:val="-35"/>
                      <w:position w:val="-16"/>
                      <w:sz w:val="24"/>
                    </w:rPr>
                    <w:t>N</w:t>
                  </w:r>
                </w:p>
              </w:txbxContent>
            </v:textbox>
            <w10:wrap anchorx="page"/>
          </v:shape>
        </w:pict>
      </w:r>
      <w:r w:rsidR="00D9490F" w:rsidRPr="00185C4E">
        <w:rPr>
          <w:w w:val="105"/>
          <w:position w:val="-9"/>
          <w:sz w:val="18"/>
          <w:lang w:val="fr-FR"/>
        </w:rPr>
        <w:t xml:space="preserve">2  </w:t>
      </w:r>
      <w:r w:rsidR="00D9490F" w:rsidRPr="00185C4E">
        <w:rPr>
          <w:rFonts w:ascii="DejaVu Sans" w:hAnsi="DejaVu Sans"/>
          <w:w w:val="105"/>
          <w:position w:val="-4"/>
          <w:sz w:val="33"/>
          <w:lang w:val="fr-FR"/>
        </w:rPr>
        <w:t>∑</w:t>
      </w:r>
      <w:r w:rsidR="00D9490F" w:rsidRPr="00185C4E">
        <w:rPr>
          <w:rFonts w:ascii="DejaVu Sans" w:hAnsi="DejaVu Sans"/>
          <w:spacing w:val="-23"/>
          <w:w w:val="105"/>
          <w:position w:val="-4"/>
          <w:sz w:val="33"/>
          <w:lang w:val="fr-FR"/>
        </w:rPr>
        <w:t xml:space="preserve"> </w:t>
      </w:r>
      <w:r w:rsidR="00D9490F" w:rsidRPr="00185C4E">
        <w:rPr>
          <w:rFonts w:ascii="DejaVu Sans" w:hAnsi="DejaVu Sans"/>
          <w:w w:val="105"/>
          <w:position w:val="-4"/>
          <w:sz w:val="33"/>
          <w:lang w:val="fr-FR"/>
        </w:rPr>
        <w:t>∑</w:t>
      </w:r>
      <w:r w:rsidR="00D9490F" w:rsidRPr="00185C4E">
        <w:rPr>
          <w:rFonts w:ascii="DejaVu Sans" w:hAnsi="DejaVu Sans"/>
          <w:spacing w:val="39"/>
          <w:w w:val="105"/>
          <w:position w:val="-4"/>
          <w:sz w:val="33"/>
          <w:lang w:val="fr-FR"/>
        </w:rPr>
        <w:t xml:space="preserve"> </w:t>
      </w:r>
      <w:r w:rsidR="00D9490F" w:rsidRPr="00185C4E">
        <w:rPr>
          <w:rFonts w:ascii="Times New Roman" w:hAnsi="Times New Roman"/>
          <w:i/>
          <w:spacing w:val="2"/>
          <w:w w:val="105"/>
          <w:sz w:val="24"/>
          <w:lang w:val="fr-FR"/>
        </w:rPr>
        <w:t>x</w:t>
      </w:r>
      <w:r w:rsidR="00D9490F" w:rsidRPr="00185C4E">
        <w:rPr>
          <w:rFonts w:ascii="Times New Roman" w:hAnsi="Times New Roman"/>
          <w:i/>
          <w:spacing w:val="2"/>
          <w:w w:val="105"/>
          <w:sz w:val="24"/>
          <w:vertAlign w:val="subscript"/>
          <w:lang w:val="fr-FR"/>
        </w:rPr>
        <w:t>ik</w:t>
      </w:r>
      <w:r w:rsidR="00D9490F" w:rsidRPr="00185C4E">
        <w:rPr>
          <w:rFonts w:ascii="Times New Roman" w:hAnsi="Times New Roman"/>
          <w:i/>
          <w:spacing w:val="2"/>
          <w:w w:val="105"/>
          <w:sz w:val="24"/>
          <w:lang w:val="fr-FR"/>
        </w:rPr>
        <w:tab/>
      </w:r>
      <w:r w:rsidR="00D9490F" w:rsidRPr="00185C4E">
        <w:rPr>
          <w:rFonts w:ascii="Times New Roman" w:hAnsi="Times New Roman"/>
          <w:i/>
          <w:spacing w:val="5"/>
          <w:w w:val="105"/>
          <w:sz w:val="24"/>
          <w:lang w:val="fr-FR"/>
        </w:rPr>
        <w:t>x</w:t>
      </w:r>
      <w:r w:rsidR="00D9490F" w:rsidRPr="00185C4E">
        <w:rPr>
          <w:rFonts w:ascii="Times New Roman" w:hAnsi="Times New Roman"/>
          <w:i/>
          <w:spacing w:val="5"/>
          <w:w w:val="105"/>
          <w:sz w:val="24"/>
          <w:vertAlign w:val="subscript"/>
          <w:lang w:val="fr-FR"/>
        </w:rPr>
        <w:t>jk</w:t>
      </w:r>
      <w:r w:rsidR="00D9490F" w:rsidRPr="00185C4E">
        <w:rPr>
          <w:rFonts w:ascii="Times New Roman" w:hAnsi="Times New Roman"/>
          <w:i/>
          <w:spacing w:val="5"/>
          <w:w w:val="105"/>
          <w:sz w:val="24"/>
          <w:lang w:val="fr-FR"/>
        </w:rPr>
        <w:t xml:space="preserve"> </w:t>
      </w:r>
      <w:r w:rsidR="00D9490F" w:rsidRPr="00185C4E">
        <w:rPr>
          <w:rFonts w:ascii="Arial Black" w:hAnsi="Arial Black"/>
          <w:w w:val="105"/>
          <w:sz w:val="25"/>
          <w:lang w:val="fr-FR"/>
        </w:rPr>
        <w:t xml:space="preserve">= </w:t>
      </w:r>
      <w:r w:rsidR="00D9490F" w:rsidRPr="00185C4E">
        <w:rPr>
          <w:spacing w:val="3"/>
          <w:w w:val="105"/>
          <w:sz w:val="24"/>
          <w:lang w:val="fr-FR"/>
        </w:rPr>
        <w:t>4cog</w:t>
      </w:r>
      <w:r w:rsidR="00D9490F" w:rsidRPr="00185C4E">
        <w:rPr>
          <w:rFonts w:ascii="Arial Black" w:hAnsi="Arial Black"/>
          <w:spacing w:val="3"/>
          <w:w w:val="105"/>
          <w:sz w:val="25"/>
          <w:lang w:val="fr-FR"/>
        </w:rPr>
        <w:t>(</w:t>
      </w:r>
      <w:r w:rsidR="00D9490F" w:rsidRPr="00185C4E">
        <w:rPr>
          <w:rFonts w:ascii="Times New Roman" w:hAnsi="Times New Roman"/>
          <w:i/>
          <w:spacing w:val="3"/>
          <w:w w:val="105"/>
          <w:sz w:val="24"/>
          <w:lang w:val="fr-FR"/>
        </w:rPr>
        <w:t>x</w:t>
      </w:r>
      <w:r w:rsidR="00D9490F" w:rsidRPr="00185C4E">
        <w:rPr>
          <w:rFonts w:ascii="Times New Roman" w:hAnsi="Times New Roman"/>
          <w:i/>
          <w:spacing w:val="3"/>
          <w:w w:val="105"/>
          <w:sz w:val="24"/>
          <w:vertAlign w:val="subscript"/>
          <w:lang w:val="fr-FR"/>
        </w:rPr>
        <w:t>k</w:t>
      </w:r>
      <w:r w:rsidR="00D9490F" w:rsidRPr="00185C4E">
        <w:rPr>
          <w:spacing w:val="3"/>
          <w:w w:val="105"/>
          <w:sz w:val="24"/>
          <w:lang w:val="fr-FR"/>
        </w:rPr>
        <w:t>,</w:t>
      </w:r>
      <w:r w:rsidR="00D9490F" w:rsidRPr="00185C4E">
        <w:rPr>
          <w:spacing w:val="-14"/>
          <w:w w:val="105"/>
          <w:sz w:val="24"/>
          <w:lang w:val="fr-FR"/>
        </w:rPr>
        <w:t xml:space="preserve"> </w:t>
      </w:r>
      <w:r w:rsidR="00D9490F" w:rsidRPr="00185C4E">
        <w:rPr>
          <w:rFonts w:ascii="Times New Roman" w:hAnsi="Times New Roman"/>
          <w:i/>
          <w:spacing w:val="5"/>
          <w:w w:val="105"/>
          <w:sz w:val="24"/>
          <w:lang w:val="fr-FR"/>
        </w:rPr>
        <w:t>x</w:t>
      </w:r>
      <w:r w:rsidR="00D9490F" w:rsidRPr="00185C4E">
        <w:rPr>
          <w:rFonts w:ascii="Times New Roman" w:hAnsi="Times New Roman"/>
          <w:i/>
          <w:spacing w:val="5"/>
          <w:w w:val="105"/>
          <w:sz w:val="24"/>
          <w:vertAlign w:val="subscript"/>
          <w:lang w:val="fr-FR"/>
        </w:rPr>
        <w:t>k</w:t>
      </w:r>
      <w:r w:rsidR="00D9490F" w:rsidRPr="00185C4E">
        <w:rPr>
          <w:rFonts w:ascii="Arial Black" w:hAnsi="Arial Black"/>
          <w:spacing w:val="5"/>
          <w:w w:val="105"/>
          <w:sz w:val="25"/>
          <w:lang w:val="fr-FR"/>
        </w:rPr>
        <w:t>)</w:t>
      </w:r>
      <w:r w:rsidR="00D9490F" w:rsidRPr="00185C4E">
        <w:rPr>
          <w:spacing w:val="5"/>
          <w:w w:val="105"/>
          <w:sz w:val="24"/>
          <w:lang w:val="fr-FR"/>
        </w:rPr>
        <w:t>.</w:t>
      </w:r>
    </w:p>
    <w:p w:rsidR="00B77999" w:rsidRPr="00185C4E" w:rsidRDefault="00D9490F">
      <w:pPr>
        <w:spacing w:line="214" w:lineRule="exact"/>
        <w:ind w:left="2565"/>
        <w:rPr>
          <w:sz w:val="18"/>
          <w:lang w:val="fr-FR"/>
        </w:rPr>
      </w:pPr>
      <w:r w:rsidRPr="00185C4E">
        <w:rPr>
          <w:rFonts w:ascii="Times New Roman"/>
          <w:i/>
          <w:w w:val="115"/>
          <w:sz w:val="18"/>
          <w:lang w:val="fr-FR"/>
        </w:rPr>
        <w:t>i</w:t>
      </w:r>
      <w:r w:rsidRPr="00185C4E">
        <w:rPr>
          <w:rFonts w:ascii="Arial Black"/>
          <w:w w:val="115"/>
          <w:sz w:val="18"/>
          <w:lang w:val="fr-FR"/>
        </w:rPr>
        <w:t>=</w:t>
      </w:r>
      <w:r w:rsidRPr="00185C4E">
        <w:rPr>
          <w:w w:val="115"/>
          <w:sz w:val="18"/>
          <w:lang w:val="fr-FR"/>
        </w:rPr>
        <w:t xml:space="preserve">1 </w:t>
      </w:r>
      <w:r w:rsidRPr="00185C4E">
        <w:rPr>
          <w:rFonts w:ascii="Times New Roman"/>
          <w:i/>
          <w:w w:val="115"/>
          <w:sz w:val="18"/>
          <w:lang w:val="fr-FR"/>
        </w:rPr>
        <w:t>j</w:t>
      </w:r>
      <w:r w:rsidRPr="00185C4E">
        <w:rPr>
          <w:rFonts w:ascii="Arial Black"/>
          <w:w w:val="115"/>
          <w:sz w:val="18"/>
          <w:lang w:val="fr-FR"/>
        </w:rPr>
        <w:t>=</w:t>
      </w:r>
      <w:r w:rsidRPr="00185C4E">
        <w:rPr>
          <w:w w:val="115"/>
          <w:sz w:val="18"/>
          <w:lang w:val="fr-FR"/>
        </w:rPr>
        <w:t>1</w:t>
      </w:r>
    </w:p>
    <w:p w:rsidR="00B77999" w:rsidRPr="00185C4E" w:rsidRDefault="00B77999">
      <w:pPr>
        <w:pStyle w:val="Corpsdetexte"/>
        <w:spacing w:before="169" w:line="232" w:lineRule="auto"/>
        <w:ind w:left="139" w:right="2489"/>
        <w:rPr>
          <w:lang w:val="fr-FR"/>
        </w:rPr>
      </w:pPr>
      <w:r w:rsidRPr="00B77999">
        <w:pict>
          <v:shape id="_x0000_s1338" type="#_x0000_t202" style="position:absolute;left:0;text-align:left;margin-left:203.5pt;margin-top:12.15pt;width:.1pt;height:21.65pt;z-index:-251566592;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9"/>
                      <w:sz w:val="25"/>
                    </w:rPr>
                    <w:t>ƒ</w:t>
                  </w:r>
                </w:p>
              </w:txbxContent>
            </v:textbox>
            <w10:wrap anchorx="page"/>
          </v:shape>
        </w:pict>
      </w:r>
      <w:r w:rsidR="00D9490F" w:rsidRPr="00185C4E">
        <w:rPr>
          <w:lang w:val="fr-FR"/>
        </w:rPr>
        <w:t xml:space="preserve">D’autre part, lorsque </w:t>
      </w:r>
      <w:r w:rsidR="00D9490F" w:rsidRPr="00185C4E">
        <w:rPr>
          <w:rFonts w:ascii="Times New Roman" w:hAnsi="Times New Roman"/>
          <w:i/>
          <w:lang w:val="fr-FR"/>
        </w:rPr>
        <w:t xml:space="preserve">k </w:t>
      </w:r>
      <w:r w:rsidR="00D9490F" w:rsidRPr="00185C4E">
        <w:rPr>
          <w:rFonts w:ascii="Arial Black" w:hAnsi="Arial Black"/>
          <w:sz w:val="25"/>
          <w:lang w:val="fr-FR"/>
        </w:rPr>
        <w:t>=</w:t>
      </w:r>
      <w:r w:rsidR="00D9490F" w:rsidRPr="00185C4E">
        <w:rPr>
          <w:rFonts w:ascii="Arial Black" w:hAnsi="Arial Black"/>
          <w:spacing w:val="-62"/>
          <w:sz w:val="25"/>
          <w:lang w:val="fr-FR"/>
        </w:rPr>
        <w:t xml:space="preserve"> </w:t>
      </w:r>
      <w:r w:rsidR="00D9490F" w:rsidRPr="00185C4E">
        <w:rPr>
          <w:rFonts w:ascii="Arial" w:hAnsi="Arial"/>
          <w:i/>
          <w:sz w:val="25"/>
          <w:lang w:val="fr-FR"/>
        </w:rPr>
        <w:t>A</w:t>
      </w:r>
      <w:r w:rsidR="00D9490F" w:rsidRPr="00185C4E">
        <w:rPr>
          <w:lang w:val="fr-FR"/>
        </w:rPr>
        <w:t>, le co-Gini produit une mesure de la variabilité jointe entre deux variables. Puisque le co-Gini n’est pas symétrique :</w:t>
      </w:r>
    </w:p>
    <w:p w:rsidR="00B77999" w:rsidRPr="00185C4E" w:rsidRDefault="00B77999">
      <w:pPr>
        <w:pStyle w:val="Corpsdetexte"/>
        <w:spacing w:before="3"/>
        <w:rPr>
          <w:sz w:val="12"/>
          <w:lang w:val="fr-FR"/>
        </w:rPr>
      </w:pPr>
    </w:p>
    <w:p w:rsidR="00B77999" w:rsidRPr="00185C4E" w:rsidRDefault="00B77999">
      <w:pPr>
        <w:rPr>
          <w:sz w:val="12"/>
          <w:lang w:val="fr-FR"/>
        </w:rPr>
        <w:sectPr w:rsidR="00B77999" w:rsidRPr="00185C4E">
          <w:type w:val="continuous"/>
          <w:pgSz w:w="11910" w:h="16840"/>
          <w:pgMar w:top="1580" w:right="0" w:bottom="280" w:left="1500" w:header="720" w:footer="720" w:gutter="0"/>
          <w:cols w:space="720"/>
        </w:sectPr>
      </w:pPr>
    </w:p>
    <w:p w:rsidR="00B77999" w:rsidRPr="00185C4E" w:rsidRDefault="00D9490F">
      <w:pPr>
        <w:spacing w:before="252"/>
        <w:ind w:left="822"/>
        <w:rPr>
          <w:rFonts w:ascii="Arial Black"/>
          <w:sz w:val="25"/>
          <w:lang w:val="fr-FR"/>
        </w:rPr>
      </w:pPr>
      <w:r w:rsidRPr="00185C4E">
        <w:rPr>
          <w:w w:val="102"/>
          <w:sz w:val="24"/>
          <w:lang w:val="fr-FR"/>
        </w:rPr>
        <w:lastRenderedPageBreak/>
        <w:t>co</w:t>
      </w:r>
      <w:r w:rsidRPr="00185C4E">
        <w:rPr>
          <w:spacing w:val="2"/>
          <w:w w:val="102"/>
          <w:sz w:val="24"/>
          <w:lang w:val="fr-FR"/>
        </w:rPr>
        <w:t>g</w:t>
      </w:r>
      <w:r w:rsidRPr="00185C4E">
        <w:rPr>
          <w:rFonts w:ascii="Arial Black"/>
          <w:spacing w:val="9"/>
          <w:w w:val="99"/>
          <w:sz w:val="25"/>
          <w:lang w:val="fr-FR"/>
        </w:rPr>
        <w:t>(</w:t>
      </w:r>
      <w:r w:rsidRPr="00185C4E">
        <w:rPr>
          <w:rFonts w:ascii="Times New Roman"/>
          <w:i/>
          <w:spacing w:val="5"/>
          <w:w w:val="112"/>
          <w:sz w:val="24"/>
          <w:lang w:val="fr-FR"/>
        </w:rPr>
        <w:t>x</w:t>
      </w:r>
      <w:r w:rsidRPr="00185C4E">
        <w:rPr>
          <w:rFonts w:ascii="Times New Roman"/>
          <w:i/>
          <w:spacing w:val="13"/>
          <w:w w:val="89"/>
          <w:sz w:val="24"/>
          <w:vertAlign w:val="subscript"/>
          <w:lang w:val="fr-FR"/>
        </w:rPr>
        <w:t>k</w:t>
      </w:r>
      <w:r w:rsidRPr="00185C4E">
        <w:rPr>
          <w:w w:val="92"/>
          <w:sz w:val="24"/>
          <w:lang w:val="fr-FR"/>
        </w:rPr>
        <w:t>,</w:t>
      </w:r>
      <w:r w:rsidRPr="00185C4E">
        <w:rPr>
          <w:spacing w:val="-11"/>
          <w:sz w:val="24"/>
          <w:lang w:val="fr-FR"/>
        </w:rPr>
        <w:t xml:space="preserve"> </w:t>
      </w:r>
      <w:r w:rsidRPr="00185C4E">
        <w:rPr>
          <w:rFonts w:ascii="Times New Roman"/>
          <w:i/>
          <w:spacing w:val="5"/>
          <w:w w:val="112"/>
          <w:sz w:val="24"/>
          <w:lang w:val="fr-FR"/>
        </w:rPr>
        <w:t>x</w:t>
      </w:r>
      <w:r w:rsidRPr="00185C4E">
        <w:rPr>
          <w:rFonts w:ascii="Arial"/>
          <w:i/>
          <w:spacing w:val="15"/>
          <w:w w:val="55"/>
          <w:sz w:val="24"/>
          <w:vertAlign w:val="subscript"/>
          <w:lang w:val="fr-FR"/>
        </w:rPr>
        <w:t>A</w:t>
      </w:r>
      <w:r w:rsidRPr="00185C4E">
        <w:rPr>
          <w:rFonts w:ascii="Arial Black"/>
          <w:w w:val="99"/>
          <w:sz w:val="25"/>
          <w:lang w:val="fr-FR"/>
        </w:rPr>
        <w:t>)</w:t>
      </w:r>
      <w:r w:rsidRPr="00185C4E">
        <w:rPr>
          <w:rFonts w:ascii="Arial Black"/>
          <w:spacing w:val="-12"/>
          <w:sz w:val="25"/>
          <w:lang w:val="fr-FR"/>
        </w:rPr>
        <w:t xml:space="preserve"> </w:t>
      </w:r>
      <w:r w:rsidRPr="00185C4E">
        <w:rPr>
          <w:spacing w:val="5"/>
          <w:w w:val="79"/>
          <w:sz w:val="24"/>
          <w:lang w:val="fr-FR"/>
        </w:rPr>
        <w:t>:</w:t>
      </w:r>
      <w:r w:rsidRPr="00185C4E">
        <w:rPr>
          <w:rFonts w:ascii="Arial Black"/>
          <w:w w:val="117"/>
          <w:sz w:val="25"/>
          <w:lang w:val="fr-FR"/>
        </w:rPr>
        <w:t>=</w:t>
      </w:r>
    </w:p>
    <w:p w:rsidR="00B77999" w:rsidRPr="00185C4E" w:rsidRDefault="00D9490F">
      <w:pPr>
        <w:pStyle w:val="Corpsdetexte"/>
        <w:spacing w:before="11"/>
        <w:rPr>
          <w:rFonts w:ascii="Arial Black"/>
          <w:sz w:val="21"/>
          <w:lang w:val="fr-FR"/>
        </w:rPr>
      </w:pPr>
      <w:r w:rsidRPr="00185C4E">
        <w:rPr>
          <w:lang w:val="fr-FR"/>
        </w:rPr>
        <w:br w:type="column"/>
      </w:r>
    </w:p>
    <w:p w:rsidR="00B77999" w:rsidRDefault="00D9490F">
      <w:pPr>
        <w:pStyle w:val="Corpsdetexte"/>
        <w:ind w:left="29"/>
      </w:pPr>
      <w:r>
        <w:t>cov</w:t>
      </w:r>
    </w:p>
    <w:p w:rsidR="00B77999" w:rsidRDefault="00D9490F">
      <w:pPr>
        <w:spacing w:before="252"/>
        <w:ind w:left="-38"/>
        <w:rPr>
          <w:rFonts w:ascii="Times New Roman"/>
          <w:i/>
          <w:sz w:val="24"/>
        </w:rPr>
      </w:pPr>
      <w:r>
        <w:br w:type="column"/>
      </w:r>
      <w:r>
        <w:rPr>
          <w:rFonts w:ascii="Arial Black"/>
          <w:sz w:val="25"/>
        </w:rPr>
        <w:lastRenderedPageBreak/>
        <w:t>(</w:t>
      </w:r>
      <w:r>
        <w:rPr>
          <w:rFonts w:ascii="Times New Roman"/>
          <w:i/>
          <w:sz w:val="24"/>
        </w:rPr>
        <w:t>x</w:t>
      </w:r>
      <w:r>
        <w:rPr>
          <w:rFonts w:ascii="Times New Roman"/>
          <w:i/>
          <w:sz w:val="24"/>
          <w:vertAlign w:val="subscript"/>
        </w:rPr>
        <w:t>k</w:t>
      </w:r>
      <w:r>
        <w:rPr>
          <w:sz w:val="24"/>
        </w:rPr>
        <w:t xml:space="preserve">, </w:t>
      </w:r>
      <w:r>
        <w:rPr>
          <w:rFonts w:ascii="Times New Roman"/>
          <w:i/>
          <w:sz w:val="24"/>
        </w:rPr>
        <w:t>F</w:t>
      </w:r>
      <w:r>
        <w:rPr>
          <w:rFonts w:ascii="Arial Black"/>
          <w:sz w:val="25"/>
        </w:rPr>
        <w:t>(</w:t>
      </w:r>
      <w:r>
        <w:rPr>
          <w:rFonts w:ascii="Times New Roman"/>
          <w:i/>
          <w:sz w:val="24"/>
        </w:rPr>
        <w:t>x</w:t>
      </w:r>
    </w:p>
    <w:p w:rsidR="00B77999" w:rsidRDefault="00D9490F">
      <w:pPr>
        <w:pStyle w:val="Corpsdetexte"/>
        <w:spacing w:before="11"/>
        <w:rPr>
          <w:rFonts w:ascii="Times New Roman"/>
          <w:i/>
          <w:sz w:val="21"/>
        </w:rPr>
      </w:pPr>
      <w:r>
        <w:br w:type="column"/>
      </w:r>
    </w:p>
    <w:p w:rsidR="00B77999" w:rsidRDefault="00D9490F">
      <w:pPr>
        <w:pStyle w:val="Heading3"/>
        <w:spacing w:line="240" w:lineRule="auto"/>
        <w:ind w:left="-35"/>
        <w:rPr>
          <w:rFonts w:ascii="Arial Black"/>
        </w:rPr>
      </w:pPr>
      <w:r>
        <w:rPr>
          <w:rFonts w:ascii="Arial"/>
          <w:i/>
          <w:spacing w:val="6"/>
          <w:position w:val="-4"/>
          <w:sz w:val="18"/>
        </w:rPr>
        <w:t>A</w:t>
      </w:r>
      <w:r>
        <w:rPr>
          <w:rFonts w:ascii="Arial Black"/>
          <w:spacing w:val="6"/>
        </w:rPr>
        <w:t>))</w:t>
      </w:r>
      <w:r>
        <w:rPr>
          <w:rFonts w:ascii="Arial Black"/>
          <w:spacing w:val="-25"/>
        </w:rPr>
        <w:t xml:space="preserve"> </w:t>
      </w:r>
      <w:r>
        <w:rPr>
          <w:rFonts w:ascii="Arial Black"/>
        </w:rPr>
        <w:t>=</w:t>
      </w:r>
    </w:p>
    <w:p w:rsidR="00B77999" w:rsidRDefault="00D9490F">
      <w:pPr>
        <w:spacing w:before="98"/>
        <w:ind w:left="151" w:right="98"/>
        <w:jc w:val="center"/>
        <w:rPr>
          <w:rFonts w:ascii="Times New Roman"/>
          <w:i/>
          <w:sz w:val="24"/>
        </w:rPr>
      </w:pPr>
      <w:r>
        <w:br w:type="column"/>
      </w:r>
      <w:r>
        <w:rPr>
          <w:rFonts w:ascii="Times New Roman"/>
          <w:w w:val="99"/>
          <w:sz w:val="24"/>
          <w:u w:val="single"/>
        </w:rPr>
        <w:lastRenderedPageBreak/>
        <w:t xml:space="preserve"> </w:t>
      </w:r>
      <w:r>
        <w:rPr>
          <w:w w:val="115"/>
          <w:sz w:val="24"/>
          <w:u w:val="single"/>
        </w:rPr>
        <w:t>1</w:t>
      </w:r>
      <w:r>
        <w:rPr>
          <w:w w:val="115"/>
          <w:sz w:val="24"/>
        </w:rPr>
        <w:t xml:space="preserve"> </w:t>
      </w:r>
      <w:r>
        <w:rPr>
          <w:rFonts w:ascii="Times New Roman"/>
          <w:i/>
          <w:w w:val="115"/>
          <w:position w:val="10"/>
          <w:sz w:val="18"/>
        </w:rPr>
        <w:t xml:space="preserve">N </w:t>
      </w:r>
      <w:r>
        <w:rPr>
          <w:rFonts w:ascii="Times New Roman"/>
          <w:i/>
          <w:w w:val="115"/>
          <w:position w:val="-15"/>
          <w:sz w:val="24"/>
        </w:rPr>
        <w:t>x</w:t>
      </w:r>
    </w:p>
    <w:p w:rsidR="00B77999" w:rsidRDefault="00B77999">
      <w:pPr>
        <w:spacing w:before="10"/>
        <w:ind w:left="194" w:right="98"/>
        <w:jc w:val="center"/>
        <w:rPr>
          <w:sz w:val="18"/>
        </w:rPr>
      </w:pPr>
      <w:r w:rsidRPr="00B77999">
        <w:pict>
          <v:shape id="_x0000_s1337" type="#_x0000_t202" style="position:absolute;left:0;text-align:left;margin-left:284.2pt;margin-top:-5.55pt;width:9.35pt;height:14.9pt;z-index:-251564544;mso-position-horizontal-relative:page" filled="f" stroked="f">
            <v:textbox inset="0,0,0,0">
              <w:txbxContent>
                <w:p w:rsidR="00D9490F" w:rsidRDefault="00D9490F">
                  <w:pPr>
                    <w:spacing w:before="1"/>
                    <w:rPr>
                      <w:rFonts w:ascii="Times New Roman"/>
                      <w:i/>
                      <w:sz w:val="24"/>
                    </w:rPr>
                  </w:pPr>
                  <w:r>
                    <w:rPr>
                      <w:rFonts w:ascii="Times New Roman"/>
                      <w:i/>
                      <w:w w:val="116"/>
                      <w:sz w:val="24"/>
                    </w:rPr>
                    <w:t>N</w:t>
                  </w:r>
                </w:p>
              </w:txbxContent>
            </v:textbox>
            <w10:wrap anchorx="page"/>
          </v:shape>
        </w:pict>
      </w:r>
      <w:r w:rsidRPr="00B77999">
        <w:pict>
          <v:shape id="_x0000_s1336" type="#_x0000_t202" style="position:absolute;left:0;text-align:left;margin-left:298.15pt;margin-top:-15.85pt;width:18.75pt;height:20.6pt;z-index:-251562496;mso-position-horizontal-relative:page" filled="f" stroked="f">
            <v:textbox inset="0,0,0,0">
              <w:txbxContent>
                <w:p w:rsidR="00D9490F" w:rsidRDefault="00D9490F">
                  <w:pPr>
                    <w:spacing w:line="395" w:lineRule="exact"/>
                    <w:rPr>
                      <w:rFonts w:ascii="Arial Black" w:hAnsi="Arial Black"/>
                      <w:sz w:val="25"/>
                    </w:rPr>
                  </w:pPr>
                  <w:r>
                    <w:rPr>
                      <w:rFonts w:ascii="DejaVu Sans" w:hAnsi="DejaVu Sans"/>
                      <w:w w:val="105"/>
                      <w:position w:val="-4"/>
                      <w:sz w:val="33"/>
                    </w:rPr>
                    <w:t>∑</w:t>
                  </w:r>
                  <w:r>
                    <w:rPr>
                      <w:rFonts w:ascii="Arial Black" w:hAnsi="Arial Black"/>
                      <w:w w:val="105"/>
                      <w:sz w:val="25"/>
                    </w:rPr>
                    <w:t>(</w:t>
                  </w:r>
                </w:p>
              </w:txbxContent>
            </v:textbox>
            <w10:wrap anchorx="page"/>
          </v:shape>
        </w:pict>
      </w:r>
      <w:r w:rsidR="00D9490F">
        <w:rPr>
          <w:rFonts w:ascii="Times New Roman"/>
          <w:i/>
          <w:w w:val="115"/>
          <w:sz w:val="18"/>
        </w:rPr>
        <w:t>i</w:t>
      </w:r>
      <w:r w:rsidR="00D9490F">
        <w:rPr>
          <w:rFonts w:ascii="Arial Black"/>
          <w:w w:val="115"/>
          <w:sz w:val="18"/>
        </w:rPr>
        <w:t>=</w:t>
      </w:r>
      <w:r w:rsidR="00D9490F">
        <w:rPr>
          <w:w w:val="115"/>
          <w:sz w:val="18"/>
        </w:rPr>
        <w:t>1</w:t>
      </w:r>
    </w:p>
    <w:p w:rsidR="00B77999" w:rsidRDefault="00D9490F">
      <w:pPr>
        <w:spacing w:before="294"/>
        <w:ind w:left="-37"/>
        <w:rPr>
          <w:rFonts w:ascii="DejaVu Sans" w:hAnsi="DejaVu Sans"/>
          <w:sz w:val="25"/>
        </w:rPr>
      </w:pPr>
      <w:r>
        <w:br w:type="column"/>
      </w:r>
      <w:r>
        <w:rPr>
          <w:rFonts w:ascii="Times New Roman" w:hAnsi="Times New Roman"/>
          <w:i/>
          <w:sz w:val="18"/>
        </w:rPr>
        <w:lastRenderedPageBreak/>
        <w:t xml:space="preserve">ik </w:t>
      </w:r>
      <w:r>
        <w:rPr>
          <w:rFonts w:ascii="DejaVu Sans" w:hAnsi="DejaVu Sans"/>
          <w:position w:val="5"/>
          <w:sz w:val="25"/>
        </w:rPr>
        <w:t>−</w:t>
      </w:r>
    </w:p>
    <w:p w:rsidR="00B77999" w:rsidRDefault="00D9490F">
      <w:pPr>
        <w:spacing w:before="252"/>
        <w:ind w:left="16"/>
        <w:rPr>
          <w:rFonts w:ascii="DejaVu Sans" w:hAnsi="DejaVu Sans"/>
          <w:sz w:val="25"/>
        </w:rPr>
      </w:pPr>
      <w:r>
        <w:br w:type="column"/>
      </w:r>
      <w:r>
        <w:rPr>
          <w:rFonts w:ascii="Times New Roman" w:hAnsi="Times New Roman"/>
          <w:i/>
          <w:spacing w:val="-55"/>
          <w:w w:val="112"/>
          <w:sz w:val="24"/>
        </w:rPr>
        <w:lastRenderedPageBreak/>
        <w:t>x</w:t>
      </w:r>
      <w:r>
        <w:rPr>
          <w:spacing w:val="-21"/>
          <w:w w:val="51"/>
          <w:sz w:val="24"/>
        </w:rPr>
        <w:t>¯</w:t>
      </w:r>
      <w:r>
        <w:rPr>
          <w:rFonts w:ascii="Times New Roman" w:hAnsi="Times New Roman"/>
          <w:i/>
          <w:spacing w:val="16"/>
          <w:w w:val="89"/>
          <w:sz w:val="24"/>
          <w:vertAlign w:val="subscript"/>
        </w:rPr>
        <w:t>k</w:t>
      </w:r>
      <w:r>
        <w:rPr>
          <w:rFonts w:ascii="Arial Black" w:hAnsi="Arial Black"/>
          <w:spacing w:val="5"/>
          <w:w w:val="99"/>
          <w:sz w:val="25"/>
        </w:rPr>
        <w:t>)</w:t>
      </w:r>
      <w:r>
        <w:rPr>
          <w:rFonts w:ascii="Arial Black" w:hAnsi="Arial Black"/>
          <w:spacing w:val="11"/>
          <w:w w:val="99"/>
          <w:sz w:val="25"/>
        </w:rPr>
        <w:t>(</w:t>
      </w:r>
      <w:r>
        <w:rPr>
          <w:rFonts w:ascii="Times New Roman" w:hAnsi="Times New Roman"/>
          <w:i/>
          <w:spacing w:val="8"/>
          <w:w w:val="90"/>
          <w:sz w:val="24"/>
        </w:rPr>
        <w:t>F</w:t>
      </w:r>
      <w:r>
        <w:rPr>
          <w:rFonts w:ascii="Arial Black" w:hAnsi="Arial Black"/>
          <w:spacing w:val="9"/>
          <w:w w:val="99"/>
          <w:sz w:val="25"/>
        </w:rPr>
        <w:t>(</w:t>
      </w:r>
      <w:r>
        <w:rPr>
          <w:rFonts w:ascii="Times New Roman" w:hAnsi="Times New Roman"/>
          <w:i/>
          <w:spacing w:val="3"/>
          <w:w w:val="112"/>
          <w:sz w:val="24"/>
        </w:rPr>
        <w:t>x</w:t>
      </w:r>
      <w:r>
        <w:rPr>
          <w:rFonts w:ascii="Times New Roman" w:hAnsi="Times New Roman"/>
          <w:i/>
          <w:spacing w:val="5"/>
          <w:w w:val="89"/>
          <w:sz w:val="24"/>
          <w:vertAlign w:val="subscript"/>
        </w:rPr>
        <w:t>i</w:t>
      </w:r>
      <w:r>
        <w:rPr>
          <w:rFonts w:ascii="Arial" w:hAnsi="Arial"/>
          <w:i/>
          <w:spacing w:val="15"/>
          <w:w w:val="55"/>
          <w:sz w:val="24"/>
          <w:vertAlign w:val="subscript"/>
        </w:rPr>
        <w:t>A</w:t>
      </w:r>
      <w:r>
        <w:rPr>
          <w:rFonts w:ascii="Arial Black" w:hAnsi="Arial Black"/>
          <w:w w:val="99"/>
          <w:sz w:val="25"/>
        </w:rPr>
        <w:t>)</w:t>
      </w:r>
      <w:r>
        <w:rPr>
          <w:rFonts w:ascii="Arial Black" w:hAnsi="Arial Black"/>
          <w:spacing w:val="-31"/>
          <w:sz w:val="25"/>
        </w:rPr>
        <w:t xml:space="preserve"> </w:t>
      </w:r>
      <w:r>
        <w:rPr>
          <w:rFonts w:ascii="DejaVu Sans" w:hAnsi="DejaVu Sans"/>
          <w:w w:val="92"/>
          <w:sz w:val="25"/>
        </w:rPr>
        <w:t>−</w:t>
      </w:r>
    </w:p>
    <w:p w:rsidR="00B77999" w:rsidRDefault="00D9490F">
      <w:pPr>
        <w:spacing w:before="252"/>
        <w:ind w:left="18"/>
        <w:rPr>
          <w:sz w:val="24"/>
        </w:rPr>
      </w:pPr>
      <w:r>
        <w:br w:type="column"/>
      </w:r>
      <w:r>
        <w:rPr>
          <w:rFonts w:ascii="Times New Roman" w:hAnsi="Times New Roman"/>
          <w:i/>
          <w:spacing w:val="-91"/>
          <w:w w:val="90"/>
          <w:sz w:val="24"/>
        </w:rPr>
        <w:lastRenderedPageBreak/>
        <w:t>F</w:t>
      </w:r>
      <w:r>
        <w:rPr>
          <w:spacing w:val="-6"/>
          <w:w w:val="51"/>
          <w:position w:val="5"/>
          <w:sz w:val="24"/>
        </w:rPr>
        <w:t>¯</w:t>
      </w:r>
      <w:r>
        <w:rPr>
          <w:rFonts w:ascii="Times New Roman" w:hAnsi="Times New Roman"/>
          <w:i/>
          <w:spacing w:val="4"/>
          <w:w w:val="112"/>
          <w:position w:val="-3"/>
          <w:sz w:val="18"/>
        </w:rPr>
        <w:t>x</w:t>
      </w:r>
      <w:r>
        <w:rPr>
          <w:rFonts w:ascii="Arial" w:hAnsi="Arial"/>
          <w:i/>
          <w:w w:val="64"/>
          <w:position w:val="-7"/>
          <w:sz w:val="14"/>
        </w:rPr>
        <w:t>A</w:t>
      </w:r>
      <w:r>
        <w:rPr>
          <w:rFonts w:ascii="Arial" w:hAnsi="Arial"/>
          <w:i/>
          <w:spacing w:val="-15"/>
          <w:position w:val="-7"/>
          <w:sz w:val="14"/>
        </w:rPr>
        <w:t xml:space="preserve"> </w:t>
      </w:r>
      <w:r>
        <w:rPr>
          <w:rFonts w:ascii="Arial Black" w:hAnsi="Arial Black"/>
          <w:spacing w:val="2"/>
          <w:w w:val="99"/>
          <w:sz w:val="25"/>
        </w:rPr>
        <w:t>)</w:t>
      </w:r>
      <w:r>
        <w:rPr>
          <w:w w:val="92"/>
          <w:sz w:val="24"/>
        </w:rPr>
        <w:t>.</w:t>
      </w:r>
    </w:p>
    <w:p w:rsidR="00B77999" w:rsidRDefault="00B77999">
      <w:pPr>
        <w:rPr>
          <w:sz w:val="24"/>
        </w:rPr>
        <w:sectPr w:rsidR="00B77999">
          <w:type w:val="continuous"/>
          <w:pgSz w:w="11910" w:h="16840"/>
          <w:pgMar w:top="1580" w:right="0" w:bottom="280" w:left="1500" w:header="720" w:footer="720" w:gutter="0"/>
          <w:cols w:num="8" w:space="720" w:equalWidth="0">
            <w:col w:w="2272" w:space="40"/>
            <w:col w:w="402" w:space="39"/>
            <w:col w:w="764" w:space="39"/>
            <w:col w:w="524" w:space="40"/>
            <w:col w:w="848" w:space="39"/>
            <w:col w:w="356" w:space="40"/>
            <w:col w:w="1311" w:space="39"/>
            <w:col w:w="3657"/>
          </w:cols>
        </w:sectPr>
      </w:pPr>
    </w:p>
    <w:p w:rsidR="00B77999" w:rsidRPr="00185C4E" w:rsidRDefault="00D9490F">
      <w:pPr>
        <w:pStyle w:val="Corpsdetexte"/>
        <w:spacing w:before="167" w:line="249" w:lineRule="auto"/>
        <w:ind w:left="139" w:right="2276"/>
        <w:rPr>
          <w:lang w:val="fr-FR"/>
        </w:rPr>
      </w:pPr>
      <w:r w:rsidRPr="00185C4E">
        <w:rPr>
          <w:lang w:val="fr-FR"/>
        </w:rPr>
        <w:lastRenderedPageBreak/>
        <w:t xml:space="preserve">Définissons les rangs croissants d’une variable aléatoire afin de fournir un estimateur de </w:t>
      </w:r>
      <w:r w:rsidRPr="00185C4E">
        <w:rPr>
          <w:rFonts w:ascii="Times New Roman" w:hAnsi="Times New Roman"/>
          <w:i/>
          <w:lang w:val="fr-FR"/>
        </w:rPr>
        <w:t>F</w:t>
      </w:r>
      <w:r w:rsidRPr="00185C4E">
        <w:rPr>
          <w:lang w:val="fr-FR"/>
        </w:rPr>
        <w:t>,</w:t>
      </w:r>
    </w:p>
    <w:p w:rsidR="00B77999" w:rsidRPr="00185C4E" w:rsidRDefault="00B77999">
      <w:pPr>
        <w:spacing w:line="249" w:lineRule="auto"/>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7"/>
        <w:rPr>
          <w:sz w:val="32"/>
          <w:lang w:val="fr-FR"/>
        </w:rPr>
      </w:pPr>
    </w:p>
    <w:p w:rsidR="00B77999" w:rsidRPr="00185C4E" w:rsidRDefault="00D9490F">
      <w:pPr>
        <w:spacing w:line="138" w:lineRule="exact"/>
        <w:ind w:left="217"/>
        <w:rPr>
          <w:rFonts w:ascii="Times New Roman"/>
          <w:i/>
          <w:sz w:val="24"/>
          <w:lang w:val="fr-FR"/>
        </w:rPr>
      </w:pPr>
      <w:r w:rsidRPr="00185C4E">
        <w:rPr>
          <w:rFonts w:ascii="Times New Roman"/>
          <w:i/>
          <w:w w:val="105"/>
          <w:sz w:val="24"/>
          <w:lang w:val="fr-FR"/>
        </w:rPr>
        <w:t>R</w:t>
      </w:r>
      <w:r w:rsidRPr="00185C4E">
        <w:rPr>
          <w:rFonts w:ascii="Times New Roman"/>
          <w:i/>
          <w:spacing w:val="58"/>
          <w:w w:val="105"/>
          <w:sz w:val="24"/>
          <w:lang w:val="fr-FR"/>
        </w:rPr>
        <w:t xml:space="preserve"> </w:t>
      </w:r>
      <w:r w:rsidRPr="00185C4E">
        <w:rPr>
          <w:rFonts w:ascii="Arial Black"/>
          <w:spacing w:val="4"/>
          <w:w w:val="105"/>
          <w:sz w:val="25"/>
          <w:lang w:val="fr-FR"/>
        </w:rPr>
        <w:t>(</w:t>
      </w:r>
      <w:r w:rsidRPr="00185C4E">
        <w:rPr>
          <w:rFonts w:ascii="Times New Roman"/>
          <w:i/>
          <w:spacing w:val="4"/>
          <w:w w:val="105"/>
          <w:sz w:val="24"/>
          <w:lang w:val="fr-FR"/>
        </w:rPr>
        <w:t>x</w:t>
      </w:r>
    </w:p>
    <w:p w:rsidR="00B77999" w:rsidRPr="00185C4E" w:rsidRDefault="00D9490F">
      <w:pPr>
        <w:pStyle w:val="Corpsdetexte"/>
        <w:spacing w:before="2"/>
        <w:rPr>
          <w:rFonts w:ascii="Times New Roman"/>
          <w:i/>
          <w:sz w:val="32"/>
          <w:lang w:val="fr-FR"/>
        </w:rPr>
      </w:pPr>
      <w:r w:rsidRPr="00185C4E">
        <w:rPr>
          <w:lang w:val="fr-FR"/>
        </w:rPr>
        <w:br w:type="column"/>
      </w:r>
    </w:p>
    <w:p w:rsidR="00B77999" w:rsidRPr="00185C4E" w:rsidRDefault="00B77999">
      <w:pPr>
        <w:spacing w:before="1" w:line="138" w:lineRule="exact"/>
        <w:ind w:left="112"/>
        <w:rPr>
          <w:rFonts w:ascii="Times New Roman"/>
          <w:i/>
          <w:sz w:val="24"/>
          <w:lang w:val="fr-FR"/>
        </w:rPr>
      </w:pPr>
      <w:r w:rsidRPr="00B77999">
        <w:pict>
          <v:line id="_x0000_s1335" style="position:absolute;left:0;text-align:left;z-index:251431424;mso-position-horizontal-relative:page" from="217.9pt,19.5pt" to="275.8pt,19.5pt" strokeweight=".16864mm">
            <w10:wrap anchorx="page"/>
          </v:line>
        </w:pict>
      </w:r>
      <w:r w:rsidR="00D9490F" w:rsidRPr="00185C4E">
        <w:rPr>
          <w:rFonts w:ascii="Arial Black"/>
          <w:sz w:val="25"/>
          <w:lang w:val="fr-FR"/>
        </w:rPr>
        <w:t xml:space="preserve">) </w:t>
      </w:r>
      <w:r w:rsidR="00D9490F" w:rsidRPr="00185C4E">
        <w:rPr>
          <w:sz w:val="24"/>
          <w:lang w:val="fr-FR"/>
        </w:rPr>
        <w:t>:</w:t>
      </w:r>
      <w:r w:rsidR="00D9490F" w:rsidRPr="00185C4E">
        <w:rPr>
          <w:rFonts w:ascii="Arial Black"/>
          <w:sz w:val="25"/>
          <w:lang w:val="fr-FR"/>
        </w:rPr>
        <w:t xml:space="preserve">= </w:t>
      </w:r>
      <w:r w:rsidR="00D9490F" w:rsidRPr="00185C4E">
        <w:rPr>
          <w:rFonts w:ascii="Times New Roman"/>
          <w:i/>
          <w:sz w:val="24"/>
          <w:lang w:val="fr-FR"/>
        </w:rPr>
        <w:t>NF</w:t>
      </w:r>
      <w:r w:rsidR="00D9490F" w:rsidRPr="00185C4E">
        <w:rPr>
          <w:rFonts w:ascii="Arial Black"/>
          <w:sz w:val="25"/>
          <w:lang w:val="fr-FR"/>
        </w:rPr>
        <w:t>(</w:t>
      </w:r>
      <w:r w:rsidR="00D9490F" w:rsidRPr="00185C4E">
        <w:rPr>
          <w:rFonts w:ascii="Times New Roman"/>
          <w:i/>
          <w:sz w:val="24"/>
          <w:lang w:val="fr-FR"/>
        </w:rPr>
        <w:t>x</w:t>
      </w:r>
    </w:p>
    <w:p w:rsidR="00B77999" w:rsidRPr="00185C4E" w:rsidRDefault="00D9490F">
      <w:pPr>
        <w:tabs>
          <w:tab w:val="left" w:pos="2247"/>
        </w:tabs>
        <w:spacing w:before="47" w:line="67" w:lineRule="auto"/>
        <w:ind w:left="112"/>
        <w:rPr>
          <w:sz w:val="24"/>
          <w:lang w:val="fr-FR"/>
        </w:rPr>
      </w:pPr>
      <w:r w:rsidRPr="00185C4E">
        <w:rPr>
          <w:lang w:val="fr-FR"/>
        </w:rPr>
        <w:br w:type="column"/>
      </w:r>
      <w:r w:rsidRPr="00185C4E">
        <w:rPr>
          <w:rFonts w:ascii="Arial Black" w:hAnsi="Arial Black"/>
          <w:w w:val="99"/>
          <w:position w:val="-21"/>
          <w:sz w:val="25"/>
          <w:lang w:val="fr-FR"/>
        </w:rPr>
        <w:lastRenderedPageBreak/>
        <w:t>)</w:t>
      </w:r>
      <w:r w:rsidRPr="00185C4E">
        <w:rPr>
          <w:rFonts w:ascii="Arial Black" w:hAnsi="Arial Black"/>
          <w:spacing w:val="-12"/>
          <w:position w:val="-21"/>
          <w:sz w:val="25"/>
          <w:lang w:val="fr-FR"/>
        </w:rPr>
        <w:t xml:space="preserve"> </w:t>
      </w:r>
      <w:r w:rsidRPr="00185C4E">
        <w:rPr>
          <w:rFonts w:ascii="Arial Black" w:hAnsi="Arial Black"/>
          <w:w w:val="117"/>
          <w:position w:val="-21"/>
          <w:sz w:val="25"/>
          <w:lang w:val="fr-FR"/>
        </w:rPr>
        <w:t>=</w:t>
      </w:r>
      <w:r w:rsidRPr="00185C4E">
        <w:rPr>
          <w:rFonts w:ascii="Arial Black" w:hAnsi="Arial Black"/>
          <w:spacing w:val="-11"/>
          <w:position w:val="-21"/>
          <w:sz w:val="25"/>
          <w:lang w:val="fr-FR"/>
        </w:rPr>
        <w:t xml:space="preserve"> </w:t>
      </w:r>
      <w:r w:rsidRPr="00185C4E">
        <w:rPr>
          <w:rFonts w:ascii="Arial" w:hAnsi="Arial"/>
          <w:w w:val="288"/>
          <w:position w:val="19"/>
          <w:sz w:val="24"/>
          <w:lang w:val="fr-FR"/>
        </w:rPr>
        <w:t>.</w:t>
      </w:r>
      <w:r w:rsidRPr="00185C4E">
        <w:rPr>
          <w:rFonts w:ascii="Arial" w:hAnsi="Arial"/>
          <w:position w:val="19"/>
          <w:sz w:val="24"/>
          <w:lang w:val="fr-FR"/>
        </w:rPr>
        <w:t xml:space="preserve"> </w:t>
      </w:r>
      <w:r w:rsidRPr="00185C4E">
        <w:rPr>
          <w:rFonts w:ascii="Arial" w:hAnsi="Arial"/>
          <w:spacing w:val="-31"/>
          <w:position w:val="19"/>
          <w:sz w:val="24"/>
          <w:lang w:val="fr-FR"/>
        </w:rPr>
        <w:t xml:space="preserve"> </w:t>
      </w:r>
      <w:r w:rsidRPr="00185C4E">
        <w:rPr>
          <w:spacing w:val="2"/>
          <w:w w:val="77"/>
          <w:sz w:val="24"/>
          <w:lang w:val="fr-FR"/>
        </w:rPr>
        <w:t>#</w:t>
      </w:r>
      <w:r w:rsidRPr="00185C4E">
        <w:rPr>
          <w:rFonts w:ascii="DejaVu Sans" w:hAnsi="DejaVu Sans"/>
          <w:spacing w:val="-72"/>
          <w:w w:val="78"/>
          <w:sz w:val="25"/>
          <w:lang w:val="fr-FR"/>
        </w:rPr>
        <w:t>{</w:t>
      </w:r>
      <w:r w:rsidRPr="00185C4E">
        <w:rPr>
          <w:rFonts w:ascii="Times New Roman" w:hAnsi="Times New Roman"/>
          <w:i/>
          <w:spacing w:val="12"/>
          <w:w w:val="99"/>
          <w:position w:val="-14"/>
          <w:sz w:val="14"/>
          <w:lang w:val="fr-FR"/>
        </w:rPr>
        <w:t>p</w:t>
      </w:r>
      <w:r w:rsidRPr="00185C4E">
        <w:rPr>
          <w:rFonts w:ascii="Times New Roman" w:hAnsi="Times New Roman"/>
          <w:i/>
          <w:w w:val="112"/>
          <w:sz w:val="24"/>
          <w:lang w:val="fr-FR"/>
        </w:rPr>
        <w:t>x</w:t>
      </w:r>
      <w:r w:rsidRPr="00185C4E">
        <w:rPr>
          <w:rFonts w:ascii="Times New Roman" w:hAnsi="Times New Roman"/>
          <w:i/>
          <w:spacing w:val="14"/>
          <w:sz w:val="24"/>
          <w:lang w:val="fr-FR"/>
        </w:rPr>
        <w:t xml:space="preserve"> </w:t>
      </w:r>
      <w:r w:rsidRPr="00185C4E">
        <w:rPr>
          <w:rFonts w:ascii="DejaVu Sans" w:hAnsi="DejaVu Sans"/>
          <w:w w:val="92"/>
          <w:sz w:val="25"/>
          <w:lang w:val="fr-FR"/>
        </w:rPr>
        <w:t>≤</w:t>
      </w:r>
      <w:r w:rsidRPr="00185C4E">
        <w:rPr>
          <w:rFonts w:ascii="DejaVu Sans" w:hAnsi="DejaVu Sans"/>
          <w:spacing w:val="-3"/>
          <w:sz w:val="25"/>
          <w:lang w:val="fr-FR"/>
        </w:rPr>
        <w:t xml:space="preserve"> </w:t>
      </w:r>
      <w:r w:rsidRPr="00185C4E">
        <w:rPr>
          <w:rFonts w:ascii="Times New Roman" w:hAnsi="Times New Roman"/>
          <w:i/>
          <w:spacing w:val="3"/>
          <w:w w:val="112"/>
          <w:sz w:val="24"/>
          <w:lang w:val="fr-FR"/>
        </w:rPr>
        <w:t>x</w:t>
      </w:r>
      <w:r w:rsidRPr="00185C4E">
        <w:rPr>
          <w:rFonts w:ascii="Times New Roman" w:hAnsi="Times New Roman"/>
          <w:i/>
          <w:spacing w:val="5"/>
          <w:w w:val="89"/>
          <w:sz w:val="24"/>
          <w:vertAlign w:val="subscript"/>
          <w:lang w:val="fr-FR"/>
        </w:rPr>
        <w:t>i</w:t>
      </w:r>
      <w:r w:rsidRPr="00185C4E">
        <w:rPr>
          <w:rFonts w:ascii="Arial" w:hAnsi="Arial"/>
          <w:i/>
          <w:spacing w:val="15"/>
          <w:w w:val="55"/>
          <w:sz w:val="24"/>
          <w:vertAlign w:val="subscript"/>
          <w:lang w:val="fr-FR"/>
        </w:rPr>
        <w:t>A</w:t>
      </w:r>
      <w:r w:rsidRPr="00185C4E">
        <w:rPr>
          <w:rFonts w:ascii="DejaVu Sans" w:hAnsi="DejaVu Sans"/>
          <w:w w:val="78"/>
          <w:sz w:val="25"/>
          <w:lang w:val="fr-FR"/>
        </w:rPr>
        <w:t>}</w:t>
      </w:r>
      <w:r w:rsidRPr="00185C4E">
        <w:rPr>
          <w:rFonts w:ascii="DejaVu Sans" w:hAnsi="DejaVu Sans"/>
          <w:sz w:val="25"/>
          <w:lang w:val="fr-FR"/>
        </w:rPr>
        <w:tab/>
      </w:r>
      <w:r w:rsidRPr="00185C4E">
        <w:rPr>
          <w:w w:val="98"/>
          <w:sz w:val="24"/>
          <w:lang w:val="fr-FR"/>
        </w:rPr>
        <w:t>si</w:t>
      </w:r>
      <w:r w:rsidRPr="00185C4E">
        <w:rPr>
          <w:spacing w:val="1"/>
          <w:sz w:val="24"/>
          <w:lang w:val="fr-FR"/>
        </w:rPr>
        <w:t xml:space="preserve"> </w:t>
      </w:r>
      <w:r w:rsidRPr="00185C4E">
        <w:rPr>
          <w:sz w:val="24"/>
          <w:lang w:val="fr-FR"/>
        </w:rPr>
        <w:t>aucune</w:t>
      </w:r>
      <w:r w:rsidRPr="00185C4E">
        <w:rPr>
          <w:spacing w:val="1"/>
          <w:sz w:val="24"/>
          <w:lang w:val="fr-FR"/>
        </w:rPr>
        <w:t xml:space="preserve"> </w:t>
      </w:r>
      <w:r w:rsidRPr="00185C4E">
        <w:rPr>
          <w:w w:val="99"/>
          <w:sz w:val="24"/>
          <w:lang w:val="fr-FR"/>
        </w:rPr>
        <w:t>observation</w:t>
      </w:r>
      <w:r w:rsidRPr="00185C4E">
        <w:rPr>
          <w:spacing w:val="1"/>
          <w:sz w:val="24"/>
          <w:lang w:val="fr-FR"/>
        </w:rPr>
        <w:t xml:space="preserve"> </w:t>
      </w:r>
      <w:r w:rsidRPr="00185C4E">
        <w:rPr>
          <w:w w:val="98"/>
          <w:sz w:val="24"/>
          <w:lang w:val="fr-FR"/>
        </w:rPr>
        <w:t>similai</w:t>
      </w:r>
      <w:r w:rsidRPr="00185C4E">
        <w:rPr>
          <w:spacing w:val="-5"/>
          <w:w w:val="98"/>
          <w:sz w:val="24"/>
          <w:lang w:val="fr-FR"/>
        </w:rPr>
        <w:t>r</w:t>
      </w:r>
      <w:r w:rsidRPr="00185C4E">
        <w:rPr>
          <w:w w:val="98"/>
          <w:sz w:val="24"/>
          <w:lang w:val="fr-FR"/>
        </w:rPr>
        <w:t>e</w:t>
      </w:r>
    </w:p>
    <w:p w:rsidR="00B77999" w:rsidRPr="00185C4E" w:rsidRDefault="00B77999">
      <w:pPr>
        <w:pStyle w:val="Corpsdetexte"/>
        <w:spacing w:before="6"/>
        <w:rPr>
          <w:sz w:val="17"/>
          <w:lang w:val="fr-FR"/>
        </w:rPr>
      </w:pPr>
      <w:r w:rsidRPr="00B77999">
        <w:pict>
          <v:shape id="_x0000_s1334" type="#_x0000_t202" style="position:absolute;margin-left:244.85pt;margin-top:11.2pt;width:4.5pt;height:11.2pt;z-index:251408896;mso-wrap-distance-left:0;mso-wrap-distance-right:0;mso-position-horizontal-relative:page" filled="f" stroked="f">
            <v:textbox inset="0,0,0,0">
              <w:txbxContent>
                <w:p w:rsidR="00D9490F" w:rsidRDefault="00D9490F">
                  <w:pPr>
                    <w:rPr>
                      <w:rFonts w:ascii="Times New Roman"/>
                      <w:i/>
                      <w:sz w:val="18"/>
                    </w:rPr>
                  </w:pPr>
                  <w:r>
                    <w:rPr>
                      <w:rFonts w:ascii="Times New Roman"/>
                      <w:i/>
                      <w:w w:val="99"/>
                      <w:sz w:val="18"/>
                    </w:rPr>
                    <w:t>p</w:t>
                  </w:r>
                </w:p>
              </w:txbxContent>
            </v:textbox>
            <w10:wrap type="topAndBottom" anchorx="page"/>
          </v:shape>
        </w:pict>
      </w:r>
    </w:p>
    <w:p w:rsidR="00B77999" w:rsidRPr="00185C4E" w:rsidRDefault="00B77999">
      <w:pPr>
        <w:rPr>
          <w:sz w:val="17"/>
          <w:lang w:val="fr-FR"/>
        </w:rPr>
        <w:sectPr w:rsidR="00B77999" w:rsidRPr="00185C4E">
          <w:type w:val="continuous"/>
          <w:pgSz w:w="11910" w:h="16840"/>
          <w:pgMar w:top="1580" w:right="0" w:bottom="280" w:left="1500" w:header="720" w:footer="720" w:gutter="0"/>
          <w:cols w:num="3" w:space="720" w:equalWidth="0">
            <w:col w:w="718" w:space="40"/>
            <w:col w:w="1195" w:space="39"/>
            <w:col w:w="8418"/>
          </w:cols>
        </w:sectPr>
      </w:pPr>
    </w:p>
    <w:p w:rsidR="00B77999" w:rsidRPr="00185C4E" w:rsidRDefault="00D9490F">
      <w:pPr>
        <w:tabs>
          <w:tab w:val="left" w:pos="721"/>
        </w:tabs>
        <w:spacing w:before="16"/>
        <w:ind w:left="382"/>
        <w:rPr>
          <w:rFonts w:ascii="Arial" w:hAnsi="Arial"/>
          <w:i/>
          <w:sz w:val="18"/>
          <w:lang w:val="fr-FR"/>
        </w:rPr>
      </w:pPr>
      <w:r w:rsidRPr="00185C4E">
        <w:rPr>
          <w:rFonts w:ascii="DejaVu Sans" w:hAnsi="DejaVu Sans"/>
          <w:w w:val="85"/>
          <w:sz w:val="18"/>
          <w:lang w:val="fr-FR"/>
        </w:rPr>
        <w:lastRenderedPageBreak/>
        <w:t>↑</w:t>
      </w:r>
      <w:r w:rsidRPr="00185C4E">
        <w:rPr>
          <w:rFonts w:ascii="DejaVu Sans" w:hAnsi="DejaVu Sans"/>
          <w:w w:val="85"/>
          <w:sz w:val="18"/>
          <w:lang w:val="fr-FR"/>
        </w:rPr>
        <w:tab/>
      </w:r>
      <w:r w:rsidRPr="00185C4E">
        <w:rPr>
          <w:rFonts w:ascii="Times New Roman" w:hAnsi="Times New Roman"/>
          <w:i/>
          <w:spacing w:val="2"/>
          <w:w w:val="85"/>
          <w:sz w:val="18"/>
          <w:lang w:val="fr-FR"/>
        </w:rPr>
        <w:t>i</w:t>
      </w:r>
      <w:r w:rsidRPr="00185C4E">
        <w:rPr>
          <w:rFonts w:ascii="Arial" w:hAnsi="Arial"/>
          <w:i/>
          <w:spacing w:val="2"/>
          <w:w w:val="85"/>
          <w:sz w:val="18"/>
          <w:lang w:val="fr-FR"/>
        </w:rPr>
        <w:t>A</w:t>
      </w:r>
    </w:p>
    <w:p w:rsidR="00B77999" w:rsidRPr="00185C4E" w:rsidRDefault="00D9490F">
      <w:pPr>
        <w:tabs>
          <w:tab w:val="left" w:pos="1286"/>
        </w:tabs>
        <w:ind w:left="382"/>
        <w:rPr>
          <w:rFonts w:ascii="DejaVu Sans" w:hAnsi="DejaVu Sans"/>
          <w:sz w:val="18"/>
          <w:lang w:val="fr-FR"/>
        </w:rPr>
      </w:pPr>
      <w:r w:rsidRPr="00185C4E">
        <w:rPr>
          <w:lang w:val="fr-FR"/>
        </w:rPr>
        <w:br w:type="column"/>
      </w:r>
      <w:r w:rsidRPr="00185C4E">
        <w:rPr>
          <w:rFonts w:ascii="Times New Roman" w:hAnsi="Times New Roman"/>
          <w:i/>
          <w:spacing w:val="2"/>
          <w:sz w:val="18"/>
          <w:lang w:val="fr-FR"/>
        </w:rPr>
        <w:t>i</w:t>
      </w:r>
      <w:r w:rsidRPr="00185C4E">
        <w:rPr>
          <w:rFonts w:ascii="Arial" w:hAnsi="Arial"/>
          <w:i/>
          <w:spacing w:val="2"/>
          <w:sz w:val="18"/>
          <w:lang w:val="fr-FR"/>
        </w:rPr>
        <w:t>A</w:t>
      </w:r>
      <w:r w:rsidRPr="00185C4E">
        <w:rPr>
          <w:rFonts w:ascii="Arial" w:hAnsi="Arial"/>
          <w:i/>
          <w:spacing w:val="2"/>
          <w:sz w:val="18"/>
          <w:lang w:val="fr-FR"/>
        </w:rPr>
        <w:tab/>
      </w:r>
      <w:r w:rsidRPr="00185C4E">
        <w:rPr>
          <w:rFonts w:ascii="DejaVu Sans" w:hAnsi="DejaVu Sans"/>
          <w:sz w:val="18"/>
          <w:lang w:val="fr-FR"/>
        </w:rPr>
        <w:t>∑</w:t>
      </w:r>
      <w:r w:rsidRPr="00185C4E">
        <w:rPr>
          <w:rFonts w:ascii="Times New Roman" w:hAnsi="Times New Roman"/>
          <w:i/>
          <w:position w:val="-4"/>
          <w:sz w:val="14"/>
          <w:lang w:val="fr-FR"/>
        </w:rPr>
        <w:t>i</w:t>
      </w:r>
      <w:r w:rsidRPr="00185C4E">
        <w:rPr>
          <w:rFonts w:ascii="Arial Black" w:hAnsi="Arial Black"/>
          <w:position w:val="-4"/>
          <w:sz w:val="14"/>
          <w:lang w:val="fr-FR"/>
        </w:rPr>
        <w:t>=</w:t>
      </w:r>
      <w:r w:rsidRPr="00185C4E">
        <w:rPr>
          <w:position w:val="-4"/>
          <w:sz w:val="14"/>
          <w:lang w:val="fr-FR"/>
        </w:rPr>
        <w:t>1</w:t>
      </w:r>
      <w:r w:rsidRPr="00185C4E">
        <w:rPr>
          <w:spacing w:val="-16"/>
          <w:position w:val="-4"/>
          <w:sz w:val="14"/>
          <w:lang w:val="fr-FR"/>
        </w:rPr>
        <w:t xml:space="preserve"> </w:t>
      </w:r>
      <w:r w:rsidRPr="00185C4E">
        <w:rPr>
          <w:spacing w:val="4"/>
          <w:position w:val="2"/>
          <w:sz w:val="18"/>
          <w:lang w:val="fr-FR"/>
        </w:rPr>
        <w:t>#</w:t>
      </w:r>
      <w:r w:rsidRPr="00185C4E">
        <w:rPr>
          <w:rFonts w:ascii="DejaVu Sans" w:hAnsi="DejaVu Sans"/>
          <w:spacing w:val="4"/>
          <w:position w:val="2"/>
          <w:sz w:val="18"/>
          <w:lang w:val="fr-FR"/>
        </w:rPr>
        <w:t>{</w:t>
      </w:r>
      <w:r w:rsidRPr="00185C4E">
        <w:rPr>
          <w:rFonts w:ascii="Times New Roman" w:hAnsi="Times New Roman"/>
          <w:i/>
          <w:spacing w:val="4"/>
          <w:position w:val="2"/>
          <w:sz w:val="18"/>
          <w:lang w:val="fr-FR"/>
        </w:rPr>
        <w:t>x</w:t>
      </w:r>
      <w:r w:rsidRPr="00185C4E">
        <w:rPr>
          <w:rFonts w:ascii="DejaVu Sans" w:hAnsi="DejaVu Sans"/>
          <w:spacing w:val="4"/>
          <w:position w:val="2"/>
          <w:sz w:val="18"/>
          <w:lang w:val="fr-FR"/>
        </w:rPr>
        <w:t>≤</w:t>
      </w:r>
      <w:r w:rsidRPr="00185C4E">
        <w:rPr>
          <w:rFonts w:ascii="Times New Roman" w:hAnsi="Times New Roman"/>
          <w:i/>
          <w:spacing w:val="4"/>
          <w:position w:val="2"/>
          <w:sz w:val="18"/>
          <w:lang w:val="fr-FR"/>
        </w:rPr>
        <w:t>x</w:t>
      </w:r>
      <w:r w:rsidRPr="00185C4E">
        <w:rPr>
          <w:rFonts w:ascii="Times New Roman" w:hAnsi="Times New Roman"/>
          <w:i/>
          <w:spacing w:val="4"/>
          <w:position w:val="-1"/>
          <w:sz w:val="14"/>
          <w:lang w:val="fr-FR"/>
        </w:rPr>
        <w:t>i</w:t>
      </w:r>
      <w:r w:rsidRPr="00185C4E">
        <w:rPr>
          <w:rFonts w:ascii="Arial" w:hAnsi="Arial"/>
          <w:i/>
          <w:spacing w:val="4"/>
          <w:position w:val="-1"/>
          <w:sz w:val="14"/>
          <w:lang w:val="fr-FR"/>
        </w:rPr>
        <w:t>A</w:t>
      </w:r>
      <w:r w:rsidRPr="00185C4E">
        <w:rPr>
          <w:rFonts w:ascii="Arial" w:hAnsi="Arial"/>
          <w:i/>
          <w:spacing w:val="-33"/>
          <w:position w:val="-1"/>
          <w:sz w:val="14"/>
          <w:lang w:val="fr-FR"/>
        </w:rPr>
        <w:t xml:space="preserve"> </w:t>
      </w:r>
      <w:r w:rsidRPr="00185C4E">
        <w:rPr>
          <w:rFonts w:ascii="DejaVu Sans" w:hAnsi="DejaVu Sans"/>
          <w:position w:val="2"/>
          <w:sz w:val="18"/>
          <w:lang w:val="fr-FR"/>
        </w:rPr>
        <w:t>}</w:t>
      </w:r>
    </w:p>
    <w:p w:rsidR="00B77999" w:rsidRPr="00185C4E" w:rsidRDefault="00D9490F">
      <w:pPr>
        <w:pStyle w:val="Corpsdetexte"/>
        <w:spacing w:before="85"/>
        <w:ind w:left="185"/>
        <w:rPr>
          <w:lang w:val="fr-FR"/>
        </w:rPr>
      </w:pPr>
      <w:r w:rsidRPr="00185C4E">
        <w:rPr>
          <w:lang w:val="fr-FR"/>
        </w:rPr>
        <w:br w:type="column"/>
      </w:r>
      <w:r w:rsidRPr="00185C4E">
        <w:rPr>
          <w:w w:val="103"/>
          <w:lang w:val="fr-FR"/>
        </w:rPr>
        <w:lastRenderedPageBreak/>
        <w:t>s’il</w:t>
      </w:r>
      <w:r w:rsidRPr="00185C4E">
        <w:rPr>
          <w:spacing w:val="1"/>
          <w:lang w:val="fr-FR"/>
        </w:rPr>
        <w:t xml:space="preserve"> </w:t>
      </w:r>
      <w:r w:rsidRPr="00185C4E">
        <w:rPr>
          <w:w w:val="98"/>
          <w:lang w:val="fr-FR"/>
        </w:rPr>
        <w:t>existe</w:t>
      </w:r>
      <w:r w:rsidRPr="00185C4E">
        <w:rPr>
          <w:spacing w:val="18"/>
          <w:lang w:val="fr-FR"/>
        </w:rPr>
        <w:t xml:space="preserve"> </w:t>
      </w:r>
      <w:r w:rsidRPr="00185C4E">
        <w:rPr>
          <w:rFonts w:ascii="Times New Roman" w:hAnsi="Times New Roman"/>
          <w:i/>
          <w:w w:val="99"/>
          <w:lang w:val="fr-FR"/>
        </w:rPr>
        <w:t>p</w:t>
      </w:r>
      <w:r w:rsidRPr="00185C4E">
        <w:rPr>
          <w:rFonts w:ascii="Times New Roman" w:hAnsi="Times New Roman"/>
          <w:i/>
          <w:spacing w:val="2"/>
          <w:lang w:val="fr-FR"/>
        </w:rPr>
        <w:t xml:space="preserve"> </w:t>
      </w:r>
      <w:r w:rsidRPr="00185C4E">
        <w:rPr>
          <w:w w:val="101"/>
          <w:lang w:val="fr-FR"/>
        </w:rPr>
        <w:t>valeurs</w:t>
      </w:r>
      <w:r w:rsidRPr="00185C4E">
        <w:rPr>
          <w:spacing w:val="1"/>
          <w:lang w:val="fr-FR"/>
        </w:rPr>
        <w:t xml:space="preserve"> </w:t>
      </w:r>
      <w:r w:rsidRPr="00185C4E">
        <w:rPr>
          <w:w w:val="98"/>
          <w:lang w:val="fr-FR"/>
        </w:rPr>
        <w:t>similai</w:t>
      </w:r>
      <w:r w:rsidRPr="00185C4E">
        <w:rPr>
          <w:spacing w:val="-5"/>
          <w:w w:val="98"/>
          <w:lang w:val="fr-FR"/>
        </w:rPr>
        <w:t>r</w:t>
      </w:r>
      <w:r w:rsidRPr="00185C4E">
        <w:rPr>
          <w:w w:val="98"/>
          <w:lang w:val="fr-FR"/>
        </w:rPr>
        <w:t>es</w:t>
      </w:r>
      <w:r w:rsidRPr="00185C4E">
        <w:rPr>
          <w:spacing w:val="8"/>
          <w:lang w:val="fr-FR"/>
        </w:rPr>
        <w:t xml:space="preserve"> </w:t>
      </w:r>
      <w:r w:rsidRPr="00185C4E">
        <w:rPr>
          <w:rFonts w:ascii="Times New Roman" w:hAnsi="Times New Roman"/>
          <w:i/>
          <w:spacing w:val="3"/>
          <w:w w:val="112"/>
          <w:lang w:val="fr-FR"/>
        </w:rPr>
        <w:t>x</w:t>
      </w:r>
      <w:r w:rsidRPr="00185C4E">
        <w:rPr>
          <w:rFonts w:ascii="Times New Roman" w:hAnsi="Times New Roman"/>
          <w:i/>
          <w:spacing w:val="5"/>
          <w:w w:val="89"/>
          <w:vertAlign w:val="subscript"/>
          <w:lang w:val="fr-FR"/>
        </w:rPr>
        <w:t>i</w:t>
      </w:r>
      <w:r w:rsidRPr="00185C4E">
        <w:rPr>
          <w:rFonts w:ascii="Arial" w:hAnsi="Arial"/>
          <w:i/>
          <w:spacing w:val="12"/>
          <w:w w:val="55"/>
          <w:vertAlign w:val="subscript"/>
          <w:lang w:val="fr-FR"/>
        </w:rPr>
        <w:t>A</w:t>
      </w:r>
      <w:r w:rsidRPr="00185C4E">
        <w:rPr>
          <w:w w:val="92"/>
          <w:lang w:val="fr-FR"/>
        </w:rPr>
        <w:t>.</w:t>
      </w:r>
    </w:p>
    <w:p w:rsidR="00B77999" w:rsidRPr="00185C4E" w:rsidRDefault="00B77999">
      <w:pPr>
        <w:rPr>
          <w:lang w:val="fr-FR"/>
        </w:rPr>
        <w:sectPr w:rsidR="00B77999" w:rsidRPr="00185C4E">
          <w:type w:val="continuous"/>
          <w:pgSz w:w="11910" w:h="16840"/>
          <w:pgMar w:top="1580" w:right="0" w:bottom="280" w:left="1500" w:header="720" w:footer="720" w:gutter="0"/>
          <w:cols w:num="3" w:space="720" w:equalWidth="0">
            <w:col w:w="895" w:space="678"/>
            <w:col w:w="2441" w:space="40"/>
            <w:col w:w="6356"/>
          </w:cols>
        </w:sectPr>
      </w:pPr>
    </w:p>
    <w:p w:rsidR="00B77999" w:rsidRPr="00185C4E" w:rsidRDefault="00B77999">
      <w:pPr>
        <w:pStyle w:val="Corpsdetexte"/>
        <w:rPr>
          <w:sz w:val="15"/>
          <w:lang w:val="fr-FR"/>
        </w:rPr>
      </w:pPr>
    </w:p>
    <w:p w:rsidR="00B77999" w:rsidRPr="00185C4E" w:rsidRDefault="00D9490F">
      <w:pPr>
        <w:pStyle w:val="Corpsdetexte"/>
        <w:spacing w:before="106"/>
        <w:ind w:left="139"/>
        <w:rPr>
          <w:lang w:val="fr-FR"/>
        </w:rPr>
      </w:pPr>
      <w:r w:rsidRPr="00185C4E">
        <w:rPr>
          <w:lang w:val="fr-FR"/>
        </w:rPr>
        <w:t>Alors, un estimateur du co-Gini est donné par,</w:t>
      </w:r>
    </w:p>
    <w:p w:rsidR="00B77999" w:rsidRPr="00185C4E" w:rsidRDefault="00B77999">
      <w:pPr>
        <w:pStyle w:val="Corpsdetexte"/>
        <w:spacing w:before="1"/>
        <w:rPr>
          <w:sz w:val="12"/>
          <w:lang w:val="fr-FR"/>
        </w:rPr>
      </w:pPr>
    </w:p>
    <w:p w:rsidR="00B77999" w:rsidRPr="00185C4E" w:rsidRDefault="00B77999">
      <w:pPr>
        <w:rPr>
          <w:sz w:val="12"/>
          <w:lang w:val="fr-FR"/>
        </w:rPr>
        <w:sectPr w:rsidR="00B77999" w:rsidRPr="00185C4E">
          <w:type w:val="continuous"/>
          <w:pgSz w:w="11910" w:h="16840"/>
          <w:pgMar w:top="1580" w:right="0" w:bottom="280" w:left="1500" w:header="720" w:footer="720" w:gutter="0"/>
          <w:cols w:space="720"/>
        </w:sectPr>
      </w:pPr>
    </w:p>
    <w:p w:rsidR="00B77999" w:rsidRDefault="00D9490F">
      <w:pPr>
        <w:tabs>
          <w:tab w:val="left" w:pos="1680"/>
        </w:tabs>
        <w:spacing w:before="261" w:line="43" w:lineRule="exact"/>
        <w:ind w:left="490"/>
        <w:rPr>
          <w:sz w:val="24"/>
        </w:rPr>
      </w:pPr>
      <w:r>
        <w:rPr>
          <w:sz w:val="24"/>
        </w:rPr>
        <w:lastRenderedPageBreak/>
        <w:t xml:space="preserve">cog  </w:t>
      </w:r>
      <w:r>
        <w:rPr>
          <w:rFonts w:ascii="Times New Roman"/>
          <w:i/>
          <w:sz w:val="24"/>
        </w:rPr>
        <w:t>x</w:t>
      </w:r>
      <w:r>
        <w:rPr>
          <w:rFonts w:ascii="Times New Roman"/>
          <w:i/>
          <w:spacing w:val="43"/>
          <w:sz w:val="24"/>
        </w:rPr>
        <w:t xml:space="preserve"> </w:t>
      </w:r>
      <w:r>
        <w:rPr>
          <w:sz w:val="24"/>
        </w:rPr>
        <w:t>,</w:t>
      </w:r>
      <w:r>
        <w:rPr>
          <w:spacing w:val="-7"/>
          <w:sz w:val="24"/>
        </w:rPr>
        <w:t xml:space="preserve"> </w:t>
      </w:r>
      <w:r>
        <w:rPr>
          <w:rFonts w:ascii="Times New Roman"/>
          <w:i/>
          <w:sz w:val="24"/>
        </w:rPr>
        <w:t>x</w:t>
      </w:r>
      <w:r>
        <w:rPr>
          <w:rFonts w:ascii="Times New Roman"/>
          <w:i/>
          <w:sz w:val="24"/>
        </w:rPr>
        <w:tab/>
      </w:r>
      <w:r>
        <w:rPr>
          <w:w w:val="75"/>
          <w:sz w:val="24"/>
        </w:rPr>
        <w:t>:</w:t>
      </w:r>
    </w:p>
    <w:p w:rsidR="00B77999" w:rsidRDefault="00D9490F">
      <w:pPr>
        <w:spacing w:before="98" w:line="163" w:lineRule="exact"/>
        <w:ind w:left="252"/>
        <w:rPr>
          <w:rFonts w:ascii="Times New Roman"/>
          <w:i/>
          <w:sz w:val="24"/>
        </w:rPr>
      </w:pPr>
      <w:r>
        <w:br w:type="column"/>
      </w:r>
      <w:r>
        <w:rPr>
          <w:rFonts w:ascii="Times New Roman"/>
          <w:w w:val="99"/>
          <w:sz w:val="24"/>
          <w:u w:val="single"/>
        </w:rPr>
        <w:lastRenderedPageBreak/>
        <w:t xml:space="preserve"> </w:t>
      </w:r>
      <w:r>
        <w:rPr>
          <w:w w:val="115"/>
          <w:sz w:val="24"/>
          <w:u w:val="single"/>
        </w:rPr>
        <w:t>1</w:t>
      </w:r>
      <w:r>
        <w:rPr>
          <w:w w:val="115"/>
          <w:sz w:val="24"/>
        </w:rPr>
        <w:t xml:space="preserve"> </w:t>
      </w:r>
      <w:r>
        <w:rPr>
          <w:rFonts w:ascii="Times New Roman"/>
          <w:i/>
          <w:w w:val="115"/>
          <w:position w:val="10"/>
          <w:sz w:val="18"/>
        </w:rPr>
        <w:t xml:space="preserve">N </w:t>
      </w:r>
      <w:r>
        <w:rPr>
          <w:rFonts w:ascii="Times New Roman"/>
          <w:i/>
          <w:w w:val="115"/>
          <w:position w:val="-15"/>
          <w:sz w:val="24"/>
        </w:rPr>
        <w:t>x</w:t>
      </w:r>
    </w:p>
    <w:p w:rsidR="00B77999" w:rsidRDefault="00D9490F">
      <w:pPr>
        <w:tabs>
          <w:tab w:val="left" w:pos="836"/>
          <w:tab w:val="left" w:pos="1216"/>
        </w:tabs>
        <w:spacing w:before="261" w:line="43" w:lineRule="exact"/>
        <w:ind w:left="409"/>
        <w:rPr>
          <w:rFonts w:ascii="Times New Roman" w:hAnsi="Times New Roman"/>
          <w:i/>
          <w:sz w:val="24"/>
        </w:rPr>
      </w:pPr>
      <w:r>
        <w:br w:type="column"/>
      </w:r>
      <w:r>
        <w:rPr>
          <w:rFonts w:ascii="Times New Roman" w:hAnsi="Times New Roman"/>
          <w:i/>
          <w:spacing w:val="-56"/>
          <w:w w:val="112"/>
          <w:sz w:val="24"/>
        </w:rPr>
        <w:lastRenderedPageBreak/>
        <w:t>x</w:t>
      </w:r>
      <w:r>
        <w:rPr>
          <w:w w:val="51"/>
          <w:sz w:val="24"/>
        </w:rPr>
        <w:t>¯</w:t>
      </w:r>
      <w:r>
        <w:rPr>
          <w:sz w:val="24"/>
        </w:rPr>
        <w:tab/>
      </w:r>
      <w:r>
        <w:rPr>
          <w:rFonts w:ascii="Times New Roman" w:hAnsi="Times New Roman"/>
          <w:i/>
          <w:w w:val="108"/>
          <w:sz w:val="24"/>
        </w:rPr>
        <w:t>R</w:t>
      </w:r>
      <w:r>
        <w:rPr>
          <w:rFonts w:ascii="Times New Roman" w:hAnsi="Times New Roman"/>
          <w:i/>
          <w:sz w:val="24"/>
        </w:rPr>
        <w:tab/>
      </w:r>
      <w:r>
        <w:rPr>
          <w:rFonts w:ascii="Times New Roman" w:hAnsi="Times New Roman"/>
          <w:i/>
          <w:w w:val="112"/>
          <w:sz w:val="24"/>
        </w:rPr>
        <w:t>x</w:t>
      </w:r>
    </w:p>
    <w:p w:rsidR="00B77999" w:rsidRDefault="00D9490F">
      <w:pPr>
        <w:tabs>
          <w:tab w:val="left" w:pos="1046"/>
          <w:tab w:val="left" w:pos="1352"/>
        </w:tabs>
        <w:spacing w:before="258" w:line="3" w:lineRule="exact"/>
        <w:ind w:left="490"/>
        <w:rPr>
          <w:sz w:val="24"/>
        </w:rPr>
      </w:pPr>
      <w:r>
        <w:br w:type="column"/>
      </w:r>
      <w:r>
        <w:rPr>
          <w:rFonts w:ascii="Times New Roman" w:hAnsi="Times New Roman"/>
          <w:i/>
          <w:spacing w:val="-68"/>
          <w:w w:val="108"/>
          <w:sz w:val="24"/>
        </w:rPr>
        <w:lastRenderedPageBreak/>
        <w:t>R</w:t>
      </w:r>
      <w:r>
        <w:rPr>
          <w:w w:val="51"/>
          <w:position w:val="5"/>
          <w:sz w:val="24"/>
        </w:rPr>
        <w:t>¯</w:t>
      </w:r>
      <w:r>
        <w:rPr>
          <w:position w:val="5"/>
          <w:sz w:val="24"/>
        </w:rPr>
        <w:tab/>
      </w:r>
      <w:r>
        <w:rPr>
          <w:w w:val="92"/>
          <w:sz w:val="24"/>
        </w:rPr>
        <w:t>,</w:t>
      </w:r>
      <w:r>
        <w:rPr>
          <w:sz w:val="24"/>
        </w:rPr>
        <w:tab/>
      </w:r>
      <w:r>
        <w:rPr>
          <w:rFonts w:ascii="Times New Roman" w:hAnsi="Times New Roman"/>
          <w:i/>
          <w:spacing w:val="4"/>
          <w:w w:val="99"/>
          <w:sz w:val="24"/>
        </w:rPr>
        <w:t>k</w:t>
      </w:r>
      <w:r>
        <w:rPr>
          <w:w w:val="92"/>
          <w:sz w:val="24"/>
        </w:rPr>
        <w:t>,</w:t>
      </w:r>
    </w:p>
    <w:p w:rsidR="00B77999" w:rsidRDefault="00D9490F">
      <w:pPr>
        <w:pStyle w:val="Corpsdetexte"/>
        <w:spacing w:before="261" w:line="43" w:lineRule="exact"/>
        <w:ind w:left="441"/>
      </w:pPr>
      <w:r>
        <w:br w:type="column"/>
      </w:r>
      <w:r>
        <w:lastRenderedPageBreak/>
        <w:t xml:space="preserve">1, . . . , </w:t>
      </w:r>
      <w:r>
        <w:rPr>
          <w:rFonts w:ascii="Times New Roman"/>
          <w:i/>
        </w:rPr>
        <w:t>m</w:t>
      </w:r>
      <w:r>
        <w:t>,(4.2)</w:t>
      </w:r>
    </w:p>
    <w:p w:rsidR="00B77999" w:rsidRDefault="00B77999">
      <w:pPr>
        <w:spacing w:line="43" w:lineRule="exact"/>
        <w:sectPr w:rsidR="00B77999">
          <w:type w:val="continuous"/>
          <w:pgSz w:w="11910" w:h="16840"/>
          <w:pgMar w:top="1580" w:right="0" w:bottom="280" w:left="1500" w:header="720" w:footer="720" w:gutter="0"/>
          <w:cols w:num="5" w:space="720" w:equalWidth="0">
            <w:col w:w="1740" w:space="40"/>
            <w:col w:w="1048" w:space="39"/>
            <w:col w:w="1337" w:space="65"/>
            <w:col w:w="1523" w:space="39"/>
            <w:col w:w="4579"/>
          </w:cols>
        </w:sectPr>
      </w:pPr>
    </w:p>
    <w:p w:rsidR="00B77999" w:rsidRDefault="00D9490F">
      <w:pPr>
        <w:spacing w:line="301" w:lineRule="exact"/>
        <w:ind w:left="502"/>
        <w:rPr>
          <w:rFonts w:ascii="Arial" w:hAnsi="Arial"/>
          <w:i/>
          <w:sz w:val="25"/>
        </w:rPr>
      </w:pPr>
      <w:r>
        <w:rPr>
          <w:rFonts w:ascii="Arial" w:hAnsi="Arial"/>
          <w:spacing w:val="15"/>
          <w:w w:val="432"/>
          <w:sz w:val="24"/>
        </w:rPr>
        <w:lastRenderedPageBreak/>
        <w:t>ˆ</w:t>
      </w:r>
      <w:r>
        <w:rPr>
          <w:rFonts w:ascii="Arial Black" w:hAnsi="Arial Black"/>
          <w:w w:val="99"/>
          <w:sz w:val="25"/>
        </w:rPr>
        <w:t>(</w:t>
      </w:r>
      <w:r>
        <w:rPr>
          <w:rFonts w:ascii="Arial Black" w:hAnsi="Arial Black"/>
          <w:sz w:val="25"/>
        </w:rPr>
        <w:t xml:space="preserve"> </w:t>
      </w:r>
      <w:r>
        <w:rPr>
          <w:rFonts w:ascii="Arial Black" w:hAnsi="Arial Black"/>
          <w:spacing w:val="-32"/>
          <w:sz w:val="25"/>
        </w:rPr>
        <w:t xml:space="preserve"> </w:t>
      </w:r>
      <w:r>
        <w:rPr>
          <w:rFonts w:ascii="Arial" w:hAnsi="Arial"/>
          <w:i/>
          <w:w w:val="57"/>
          <w:sz w:val="25"/>
          <w:vertAlign w:val="subscript"/>
        </w:rPr>
        <w:t>A</w:t>
      </w:r>
    </w:p>
    <w:p w:rsidR="00B77999" w:rsidRDefault="00D9490F">
      <w:pPr>
        <w:spacing w:line="313" w:lineRule="exact"/>
        <w:ind w:left="203"/>
        <w:rPr>
          <w:rFonts w:ascii="Arial Black"/>
          <w:sz w:val="25"/>
        </w:rPr>
      </w:pPr>
      <w:r>
        <w:br w:type="column"/>
      </w:r>
      <w:r>
        <w:rPr>
          <w:rFonts w:ascii="Times New Roman"/>
          <w:i/>
          <w:w w:val="110"/>
          <w:position w:val="-4"/>
          <w:sz w:val="18"/>
        </w:rPr>
        <w:lastRenderedPageBreak/>
        <w:t xml:space="preserve">k </w:t>
      </w:r>
      <w:r>
        <w:rPr>
          <w:rFonts w:ascii="Arial Black"/>
          <w:w w:val="110"/>
          <w:sz w:val="25"/>
        </w:rPr>
        <w:t>) =</w:t>
      </w:r>
    </w:p>
    <w:p w:rsidR="00B77999" w:rsidRDefault="00D9490F">
      <w:pPr>
        <w:spacing w:line="318" w:lineRule="exact"/>
        <w:ind w:left="343"/>
        <w:rPr>
          <w:rFonts w:ascii="Arial Black" w:hAnsi="Arial Black"/>
          <w:sz w:val="25"/>
        </w:rPr>
      </w:pPr>
      <w:r>
        <w:br w:type="column"/>
      </w:r>
      <w:r>
        <w:rPr>
          <w:rFonts w:ascii="DejaVu Sans" w:hAnsi="DejaVu Sans"/>
          <w:spacing w:val="10"/>
          <w:w w:val="105"/>
          <w:position w:val="-4"/>
          <w:sz w:val="33"/>
        </w:rPr>
        <w:lastRenderedPageBreak/>
        <w:t>∑</w:t>
      </w:r>
      <w:r>
        <w:rPr>
          <w:rFonts w:ascii="Arial Black" w:hAnsi="Arial Black"/>
          <w:spacing w:val="10"/>
          <w:w w:val="105"/>
          <w:sz w:val="25"/>
        </w:rPr>
        <w:t>(</w:t>
      </w:r>
    </w:p>
    <w:p w:rsidR="00B77999" w:rsidRDefault="00D9490F">
      <w:pPr>
        <w:spacing w:line="220" w:lineRule="exact"/>
        <w:ind w:left="325"/>
        <w:rPr>
          <w:sz w:val="18"/>
        </w:rPr>
      </w:pPr>
      <w:r>
        <w:rPr>
          <w:rFonts w:ascii="Times New Roman"/>
          <w:i/>
          <w:spacing w:val="2"/>
          <w:w w:val="115"/>
          <w:sz w:val="18"/>
        </w:rPr>
        <w:t>i</w:t>
      </w:r>
      <w:r>
        <w:rPr>
          <w:rFonts w:ascii="Arial Black"/>
          <w:spacing w:val="2"/>
          <w:w w:val="115"/>
          <w:sz w:val="18"/>
        </w:rPr>
        <w:t>=</w:t>
      </w:r>
      <w:r>
        <w:rPr>
          <w:spacing w:val="2"/>
          <w:w w:val="115"/>
          <w:sz w:val="18"/>
        </w:rPr>
        <w:t>1</w:t>
      </w:r>
    </w:p>
    <w:p w:rsidR="00B77999" w:rsidRDefault="00D9490F">
      <w:pPr>
        <w:spacing w:line="311" w:lineRule="exact"/>
        <w:ind w:left="93"/>
        <w:rPr>
          <w:rFonts w:ascii="DejaVu Sans" w:hAnsi="DejaVu Sans"/>
          <w:sz w:val="25"/>
        </w:rPr>
      </w:pPr>
      <w:r>
        <w:br w:type="column"/>
      </w:r>
      <w:r>
        <w:rPr>
          <w:rFonts w:ascii="Times New Roman" w:hAnsi="Times New Roman"/>
          <w:i/>
          <w:spacing w:val="2"/>
          <w:w w:val="95"/>
          <w:sz w:val="18"/>
        </w:rPr>
        <w:lastRenderedPageBreak/>
        <w:t>i</w:t>
      </w:r>
      <w:r>
        <w:rPr>
          <w:rFonts w:ascii="Arial" w:hAnsi="Arial"/>
          <w:i/>
          <w:spacing w:val="2"/>
          <w:w w:val="95"/>
          <w:sz w:val="18"/>
        </w:rPr>
        <w:t>A</w:t>
      </w:r>
      <w:r>
        <w:rPr>
          <w:rFonts w:ascii="Arial" w:hAnsi="Arial"/>
          <w:i/>
          <w:spacing w:val="-24"/>
          <w:w w:val="95"/>
          <w:sz w:val="18"/>
        </w:rPr>
        <w:t xml:space="preserve"> </w:t>
      </w:r>
      <w:r>
        <w:rPr>
          <w:rFonts w:ascii="DejaVu Sans" w:hAnsi="DejaVu Sans"/>
          <w:w w:val="95"/>
          <w:position w:val="5"/>
          <w:sz w:val="25"/>
        </w:rPr>
        <w:t>−</w:t>
      </w:r>
    </w:p>
    <w:p w:rsidR="00B77999" w:rsidRDefault="00D9490F">
      <w:pPr>
        <w:spacing w:line="312" w:lineRule="exact"/>
        <w:ind w:left="141"/>
        <w:rPr>
          <w:rFonts w:ascii="DejaVu Sans" w:hAnsi="DejaVu Sans"/>
          <w:sz w:val="25"/>
        </w:rPr>
      </w:pPr>
      <w:r>
        <w:br w:type="column"/>
      </w:r>
      <w:r>
        <w:rPr>
          <w:rFonts w:ascii="Arial" w:hAnsi="Arial"/>
          <w:i/>
          <w:position w:val="-4"/>
          <w:sz w:val="18"/>
        </w:rPr>
        <w:lastRenderedPageBreak/>
        <w:t>A</w:t>
      </w:r>
      <w:r>
        <w:rPr>
          <w:rFonts w:ascii="Arial Black" w:hAnsi="Arial Black"/>
          <w:sz w:val="25"/>
        </w:rPr>
        <w:t xml:space="preserve">)( </w:t>
      </w:r>
      <w:r>
        <w:rPr>
          <w:rFonts w:ascii="DejaVu Sans" w:hAnsi="DejaVu Sans"/>
          <w:sz w:val="25"/>
          <w:vertAlign w:val="subscript"/>
        </w:rPr>
        <w:t>↑</w:t>
      </w:r>
      <w:r>
        <w:rPr>
          <w:rFonts w:ascii="Arial Black" w:hAnsi="Arial Black"/>
          <w:sz w:val="25"/>
        </w:rPr>
        <w:t xml:space="preserve">( </w:t>
      </w:r>
      <w:r>
        <w:rPr>
          <w:rFonts w:ascii="Times New Roman" w:hAnsi="Times New Roman"/>
          <w:i/>
          <w:sz w:val="25"/>
          <w:vertAlign w:val="subscript"/>
        </w:rPr>
        <w:t>ik</w:t>
      </w:r>
      <w:r>
        <w:rPr>
          <w:rFonts w:ascii="Arial Black" w:hAnsi="Arial Black"/>
          <w:sz w:val="25"/>
        </w:rPr>
        <w:t xml:space="preserve">) </w:t>
      </w:r>
      <w:r>
        <w:rPr>
          <w:rFonts w:ascii="DejaVu Sans" w:hAnsi="DejaVu Sans"/>
          <w:sz w:val="25"/>
        </w:rPr>
        <w:t>−</w:t>
      </w:r>
    </w:p>
    <w:p w:rsidR="00B77999" w:rsidRDefault="00D9490F">
      <w:pPr>
        <w:tabs>
          <w:tab w:val="left" w:pos="1092"/>
        </w:tabs>
        <w:spacing w:line="194" w:lineRule="auto"/>
        <w:ind w:left="182"/>
        <w:rPr>
          <w:rFonts w:ascii="Arial Black" w:hAnsi="Arial Black"/>
          <w:sz w:val="25"/>
        </w:rPr>
      </w:pPr>
      <w:r>
        <w:br w:type="column"/>
      </w:r>
      <w:r>
        <w:rPr>
          <w:rFonts w:ascii="DejaVu Sans" w:hAnsi="DejaVu Sans"/>
          <w:w w:val="95"/>
          <w:position w:val="-4"/>
          <w:sz w:val="18"/>
        </w:rPr>
        <w:lastRenderedPageBreak/>
        <w:t>↑</w:t>
      </w:r>
      <w:r>
        <w:rPr>
          <w:rFonts w:ascii="DejaVu Sans" w:hAnsi="DejaVu Sans"/>
          <w:spacing w:val="-40"/>
          <w:w w:val="95"/>
          <w:position w:val="-4"/>
          <w:sz w:val="18"/>
        </w:rPr>
        <w:t xml:space="preserve"> </w:t>
      </w:r>
      <w:r>
        <w:rPr>
          <w:rFonts w:ascii="Times New Roman" w:hAnsi="Times New Roman"/>
          <w:i/>
          <w:position w:val="-8"/>
          <w:sz w:val="18"/>
        </w:rPr>
        <w:t>x</w:t>
      </w:r>
      <w:r>
        <w:rPr>
          <w:rFonts w:ascii="Times New Roman" w:hAnsi="Times New Roman"/>
          <w:i/>
          <w:position w:val="-12"/>
          <w:sz w:val="14"/>
        </w:rPr>
        <w:t>k</w:t>
      </w:r>
      <w:r>
        <w:rPr>
          <w:rFonts w:ascii="Times New Roman" w:hAnsi="Times New Roman"/>
          <w:i/>
          <w:spacing w:val="-15"/>
          <w:position w:val="-12"/>
          <w:sz w:val="14"/>
        </w:rPr>
        <w:t xml:space="preserve"> </w:t>
      </w:r>
      <w:r>
        <w:rPr>
          <w:rFonts w:ascii="Arial Black" w:hAnsi="Arial Black"/>
          <w:sz w:val="25"/>
        </w:rPr>
        <w:t>)</w:t>
      </w:r>
      <w:r>
        <w:rPr>
          <w:rFonts w:ascii="Arial Black" w:hAnsi="Arial Black"/>
          <w:spacing w:val="54"/>
          <w:sz w:val="25"/>
        </w:rPr>
        <w:t xml:space="preserve"> </w:t>
      </w:r>
      <w:r>
        <w:rPr>
          <w:rFonts w:ascii="DejaVu Sans" w:hAnsi="DejaVu Sans"/>
          <w:sz w:val="25"/>
        </w:rPr>
        <w:t>∀</w:t>
      </w:r>
      <w:r>
        <w:rPr>
          <w:rFonts w:ascii="DejaVu Sans" w:hAnsi="DejaVu Sans"/>
          <w:sz w:val="25"/>
        </w:rPr>
        <w:tab/>
      </w:r>
      <w:r>
        <w:rPr>
          <w:rFonts w:ascii="Arial" w:hAnsi="Arial"/>
          <w:i/>
          <w:w w:val="95"/>
          <w:sz w:val="25"/>
        </w:rPr>
        <w:t>A</w:t>
      </w:r>
      <w:r>
        <w:rPr>
          <w:rFonts w:ascii="Arial" w:hAnsi="Arial"/>
          <w:i/>
          <w:spacing w:val="5"/>
          <w:w w:val="95"/>
          <w:sz w:val="25"/>
        </w:rPr>
        <w:t xml:space="preserve"> </w:t>
      </w:r>
      <w:r>
        <w:rPr>
          <w:rFonts w:ascii="Arial Black" w:hAnsi="Arial Black"/>
          <w:sz w:val="25"/>
        </w:rPr>
        <w:t>=</w:t>
      </w:r>
    </w:p>
    <w:p w:rsidR="00B77999" w:rsidRDefault="00B77999">
      <w:pPr>
        <w:spacing w:line="194" w:lineRule="auto"/>
        <w:rPr>
          <w:rFonts w:ascii="Arial Black" w:hAnsi="Arial Black"/>
          <w:sz w:val="25"/>
        </w:rPr>
        <w:sectPr w:rsidR="00B77999">
          <w:type w:val="continuous"/>
          <w:pgSz w:w="11910" w:h="16840"/>
          <w:pgMar w:top="1580" w:right="0" w:bottom="280" w:left="1500" w:header="720" w:footer="720" w:gutter="0"/>
          <w:cols w:num="6" w:space="720" w:equalWidth="0">
            <w:col w:w="1172" w:space="40"/>
            <w:col w:w="728" w:space="39"/>
            <w:col w:w="719" w:space="40"/>
            <w:col w:w="482" w:space="39"/>
            <w:col w:w="1442" w:space="40"/>
            <w:col w:w="5669"/>
          </w:cols>
        </w:sectPr>
      </w:pPr>
    </w:p>
    <w:p w:rsidR="00B77999" w:rsidRPr="00185C4E" w:rsidRDefault="00B77999">
      <w:pPr>
        <w:pStyle w:val="Corpsdetexte"/>
        <w:spacing w:before="138" w:line="297" w:lineRule="exact"/>
        <w:ind w:left="139"/>
        <w:rPr>
          <w:lang w:val="fr-FR"/>
        </w:rPr>
      </w:pPr>
      <w:r w:rsidRPr="00B77999">
        <w:lastRenderedPageBreak/>
        <w:pict>
          <v:shape id="_x0000_s1333" type="#_x0000_t202" style="position:absolute;left:0;text-align:left;margin-left:177.2pt;margin-top:-18.8pt;width:9.35pt;height:14.9pt;z-index:251436544;mso-position-horizontal-relative:page" filled="f" stroked="f">
            <v:textbox inset="0,0,0,0">
              <w:txbxContent>
                <w:p w:rsidR="00D9490F" w:rsidRDefault="00D9490F">
                  <w:pPr>
                    <w:spacing w:before="1"/>
                    <w:rPr>
                      <w:rFonts w:ascii="Times New Roman"/>
                      <w:i/>
                      <w:sz w:val="24"/>
                    </w:rPr>
                  </w:pPr>
                  <w:r>
                    <w:rPr>
                      <w:rFonts w:ascii="Times New Roman"/>
                      <w:i/>
                      <w:w w:val="116"/>
                      <w:sz w:val="24"/>
                    </w:rPr>
                    <w:t>N</w:t>
                  </w:r>
                </w:p>
              </w:txbxContent>
            </v:textbox>
            <w10:wrap anchorx="page"/>
          </v:shape>
        </w:pict>
      </w:r>
      <w:r w:rsidRPr="00B77999">
        <w:pict>
          <v:shape id="_x0000_s1332" type="#_x0000_t202" style="position:absolute;left:0;text-align:left;margin-left:117.35pt;margin-top:15.55pt;width:10.05pt;height:16.25pt;z-index:251438592;mso-position-horizontal-relative:page" filled="f" stroked="f">
            <v:textbox inset="0,0,0,0">
              <w:txbxContent>
                <w:p w:rsidR="00D9490F" w:rsidRDefault="00D9490F">
                  <w:pPr>
                    <w:spacing w:line="206" w:lineRule="auto"/>
                    <w:rPr>
                      <w:rFonts w:ascii="Times New Roman" w:hAnsi="Times New Roman"/>
                      <w:i/>
                      <w:sz w:val="18"/>
                    </w:rPr>
                  </w:pPr>
                  <w:r>
                    <w:rPr>
                      <w:rFonts w:ascii="DejaVu Sans" w:hAnsi="DejaVu Sans"/>
                      <w:w w:val="80"/>
                      <w:sz w:val="18"/>
                    </w:rPr>
                    <w:t>↑</w:t>
                  </w:r>
                  <w:r>
                    <w:rPr>
                      <w:rFonts w:ascii="DejaVu Sans" w:hAnsi="DejaVu Sans"/>
                      <w:spacing w:val="-30"/>
                      <w:w w:val="80"/>
                      <w:sz w:val="18"/>
                    </w:rPr>
                    <w:t xml:space="preserve"> </w:t>
                  </w:r>
                  <w:r>
                    <w:rPr>
                      <w:rFonts w:ascii="Times New Roman" w:hAnsi="Times New Roman"/>
                      <w:i/>
                      <w:w w:val="80"/>
                      <w:position w:val="-4"/>
                      <w:sz w:val="18"/>
                    </w:rPr>
                    <w:t>x</w:t>
                  </w:r>
                </w:p>
              </w:txbxContent>
            </v:textbox>
            <w10:wrap anchorx="page"/>
          </v:shape>
        </w:pict>
      </w:r>
      <w:r w:rsidR="00D9490F" w:rsidRPr="00185C4E">
        <w:rPr>
          <w:w w:val="102"/>
          <w:lang w:val="fr-FR"/>
        </w:rPr>
        <w:t>avec</w:t>
      </w:r>
      <w:r w:rsidR="00D9490F" w:rsidRPr="00185C4E">
        <w:rPr>
          <w:spacing w:val="9"/>
          <w:lang w:val="fr-FR"/>
        </w:rPr>
        <w:t xml:space="preserve"> </w:t>
      </w:r>
      <w:r w:rsidR="00D9490F" w:rsidRPr="00185C4E">
        <w:rPr>
          <w:rFonts w:ascii="Times New Roman" w:hAnsi="Times New Roman"/>
          <w:i/>
          <w:spacing w:val="-68"/>
          <w:w w:val="108"/>
          <w:lang w:val="fr-FR"/>
        </w:rPr>
        <w:t>R</w:t>
      </w:r>
      <w:r w:rsidR="00D9490F" w:rsidRPr="00185C4E">
        <w:rPr>
          <w:w w:val="51"/>
          <w:position w:val="5"/>
          <w:lang w:val="fr-FR"/>
        </w:rPr>
        <w:t>¯</w:t>
      </w:r>
    </w:p>
    <w:p w:rsidR="00B77999" w:rsidRPr="00185C4E" w:rsidRDefault="00D9490F">
      <w:pPr>
        <w:spacing w:line="136" w:lineRule="exact"/>
        <w:jc w:val="right"/>
        <w:rPr>
          <w:rFonts w:ascii="Times New Roman"/>
          <w:i/>
          <w:sz w:val="14"/>
          <w:lang w:val="fr-FR"/>
        </w:rPr>
      </w:pPr>
      <w:r w:rsidRPr="00185C4E">
        <w:rPr>
          <w:rFonts w:ascii="Times New Roman"/>
          <w:i/>
          <w:w w:val="99"/>
          <w:sz w:val="14"/>
          <w:lang w:val="fr-FR"/>
        </w:rPr>
        <w:t>k</w:t>
      </w:r>
    </w:p>
    <w:p w:rsidR="00B77999" w:rsidRPr="00185C4E" w:rsidRDefault="00D9490F">
      <w:pPr>
        <w:pStyle w:val="Corpsdetexte"/>
        <w:spacing w:before="184"/>
        <w:ind w:left="42"/>
        <w:rPr>
          <w:lang w:val="fr-FR"/>
        </w:rPr>
      </w:pPr>
      <w:r w:rsidRPr="00185C4E">
        <w:rPr>
          <w:lang w:val="fr-FR"/>
        </w:rPr>
        <w:br w:type="column"/>
      </w:r>
      <w:r w:rsidRPr="00185C4E">
        <w:rPr>
          <w:lang w:val="fr-FR"/>
        </w:rPr>
        <w:lastRenderedPageBreak/>
        <w:t xml:space="preserve">la moyenne arithmétique du vecteur rang de la variable </w:t>
      </w:r>
      <w:r w:rsidRPr="00185C4E">
        <w:rPr>
          <w:rFonts w:ascii="Times New Roman" w:hAnsi="Times New Roman"/>
          <w:i/>
          <w:lang w:val="fr-FR"/>
        </w:rPr>
        <w:t>x</w:t>
      </w:r>
      <w:r w:rsidRPr="00185C4E">
        <w:rPr>
          <w:rFonts w:ascii="Times New Roman" w:hAnsi="Times New Roman"/>
          <w:i/>
          <w:vertAlign w:val="subscript"/>
          <w:lang w:val="fr-FR"/>
        </w:rPr>
        <w:t>k</w:t>
      </w:r>
      <w:r w:rsidRPr="00185C4E">
        <w:rPr>
          <w:lang w:val="fr-FR"/>
        </w:rPr>
        <w:t>.</w:t>
      </w:r>
    </w:p>
    <w:p w:rsidR="00B77999" w:rsidRPr="00185C4E" w:rsidRDefault="00B77999">
      <w:pPr>
        <w:rPr>
          <w:lang w:val="fr-FR"/>
        </w:rPr>
        <w:sectPr w:rsidR="00B77999" w:rsidRPr="00185C4E">
          <w:type w:val="continuous"/>
          <w:pgSz w:w="11910" w:h="16840"/>
          <w:pgMar w:top="1580" w:right="0" w:bottom="280" w:left="1500" w:header="720" w:footer="720" w:gutter="0"/>
          <w:cols w:num="2" w:space="720" w:equalWidth="0">
            <w:col w:w="1114" w:space="40"/>
            <w:col w:w="9256"/>
          </w:cols>
        </w:sectPr>
      </w:pPr>
    </w:p>
    <w:p w:rsidR="00B77999" w:rsidRPr="00185C4E" w:rsidRDefault="00B77999">
      <w:pPr>
        <w:pStyle w:val="Corpsdetexte"/>
        <w:spacing w:before="1"/>
        <w:rPr>
          <w:sz w:val="18"/>
          <w:lang w:val="fr-FR"/>
        </w:rPr>
      </w:pPr>
    </w:p>
    <w:p w:rsidR="00B77999" w:rsidRDefault="00D9490F">
      <w:pPr>
        <w:pStyle w:val="Heading2"/>
        <w:numPr>
          <w:ilvl w:val="2"/>
          <w:numId w:val="27"/>
        </w:numPr>
        <w:tabs>
          <w:tab w:val="left" w:pos="715"/>
        </w:tabs>
        <w:spacing w:before="108"/>
        <w:ind w:left="714"/>
      </w:pPr>
      <w:bookmarkStart w:id="274" w:name="Gini-PLS"/>
      <w:bookmarkStart w:id="275" w:name="_bookmark188"/>
      <w:bookmarkEnd w:id="274"/>
      <w:bookmarkEnd w:id="275"/>
      <w:r>
        <w:rPr>
          <w:w w:val="110"/>
        </w:rPr>
        <w:t>Gini-PLS</w:t>
      </w:r>
    </w:p>
    <w:p w:rsidR="00B77999" w:rsidRPr="00185C4E" w:rsidRDefault="00D9490F">
      <w:pPr>
        <w:pStyle w:val="Corpsdetexte"/>
        <w:spacing w:before="162" w:line="252" w:lineRule="auto"/>
        <w:ind w:left="139" w:right="2493" w:firstLine="351"/>
        <w:jc w:val="both"/>
        <w:rPr>
          <w:lang w:val="fr-FR"/>
        </w:rPr>
      </w:pPr>
      <w:r w:rsidRPr="00185C4E">
        <w:rPr>
          <w:lang w:val="fr-FR"/>
        </w:rPr>
        <w:t xml:space="preserve">Le premier algorithme Gini-PLS a été proposé par </w:t>
      </w:r>
      <w:hyperlink w:anchor="_bookmark420" w:history="1">
        <w:r w:rsidRPr="00185C4E">
          <w:rPr>
            <w:lang w:val="fr-FR"/>
          </w:rPr>
          <w:t>Mussard &amp; Souissi-</w:t>
        </w:r>
      </w:hyperlink>
      <w:r w:rsidRPr="00185C4E">
        <w:rPr>
          <w:lang w:val="fr-FR"/>
        </w:rPr>
        <w:t xml:space="preserve"> </w:t>
      </w:r>
      <w:hyperlink w:anchor="_bookmark420" w:history="1">
        <w:r w:rsidRPr="00185C4E">
          <w:rPr>
            <w:lang w:val="fr-FR"/>
          </w:rPr>
          <w:t>Benrejab</w:t>
        </w:r>
      </w:hyperlink>
      <w:r w:rsidRPr="00185C4E">
        <w:rPr>
          <w:lang w:val="fr-FR"/>
        </w:rPr>
        <w:t xml:space="preserve"> </w:t>
      </w:r>
      <w:hyperlink w:anchor="_bookmark420" w:history="1">
        <w:r w:rsidRPr="00185C4E">
          <w:rPr>
            <w:lang w:val="fr-FR"/>
          </w:rPr>
          <w:t>[2018].</w:t>
        </w:r>
      </w:hyperlink>
      <w:r w:rsidRPr="00185C4E">
        <w:rPr>
          <w:lang w:val="fr-FR"/>
        </w:rPr>
        <w:t xml:space="preserve"> Nous le décrivons dans les lignes qui suivent. Il s’agit d’une méthode de compression avec débruitage qui consiste à réduire   les dimensions de l’espace généré par </w:t>
      </w:r>
      <w:r w:rsidRPr="00185C4E">
        <w:rPr>
          <w:rFonts w:ascii="Times New Roman" w:hAnsi="Times New Roman"/>
          <w:i/>
          <w:lang w:val="fr-FR"/>
        </w:rPr>
        <w:t xml:space="preserve">X </w:t>
      </w:r>
      <w:r w:rsidRPr="00185C4E">
        <w:rPr>
          <w:lang w:val="fr-FR"/>
        </w:rPr>
        <w:t xml:space="preserve">afin de trouver des composantes principales débruitées, dans le même esprit qu’une ACP débruitée, néan- moins l’approche est supervisée dans la mesure où une variable cible </w:t>
      </w:r>
      <w:r w:rsidRPr="00185C4E">
        <w:rPr>
          <w:rFonts w:ascii="Times New Roman" w:hAnsi="Times New Roman"/>
          <w:i/>
          <w:lang w:val="fr-FR"/>
        </w:rPr>
        <w:t>y</w:t>
      </w:r>
      <w:r w:rsidRPr="00185C4E">
        <w:rPr>
          <w:rFonts w:ascii="Times New Roman" w:hAnsi="Times New Roman"/>
          <w:i/>
          <w:spacing w:val="-20"/>
          <w:lang w:val="fr-FR"/>
        </w:rPr>
        <w:t xml:space="preserve"> </w:t>
      </w:r>
      <w:r w:rsidRPr="00185C4E">
        <w:rPr>
          <w:lang w:val="fr-FR"/>
        </w:rPr>
        <w:t>est</w:t>
      </w:r>
    </w:p>
    <w:p w:rsidR="00B77999" w:rsidRPr="00185C4E" w:rsidRDefault="00B77999">
      <w:pPr>
        <w:spacing w:line="252" w:lineRule="auto"/>
        <w:jc w:val="both"/>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5"/>
        <w:rPr>
          <w:sz w:val="28"/>
          <w:lang w:val="fr-FR"/>
        </w:rPr>
      </w:pPr>
    </w:p>
    <w:p w:rsidR="00B77999" w:rsidRPr="00185C4E" w:rsidRDefault="00B77999">
      <w:pPr>
        <w:pStyle w:val="Corpsdetexte"/>
        <w:spacing w:before="114" w:line="230" w:lineRule="auto"/>
        <w:ind w:left="976" w:right="1656"/>
        <w:jc w:val="both"/>
        <w:rPr>
          <w:lang w:val="fr-FR"/>
        </w:rPr>
      </w:pPr>
      <w:r w:rsidRPr="00B77999">
        <w:pict>
          <v:shape id="_x0000_s1331" type="#_x0000_t202" style="position:absolute;left:0;text-align:left;margin-left:384.05pt;margin-top:35.5pt;width:14.95pt;height:21.65pt;z-index:-251557376;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5"/>
                      <w:sz w:val="25"/>
                    </w:rPr>
                    <w:t>·</w:t>
                  </w:r>
                  <w:r>
                    <w:rPr>
                      <w:rFonts w:ascii="DejaVu Sans" w:hAnsi="DejaVu Sans"/>
                      <w:spacing w:val="-40"/>
                      <w:w w:val="95"/>
                      <w:sz w:val="25"/>
                    </w:rPr>
                    <w:t xml:space="preserve"> </w:t>
                  </w:r>
                  <w:r>
                    <w:rPr>
                      <w:rFonts w:ascii="DejaVu Sans" w:hAnsi="DejaVu Sans"/>
                      <w:w w:val="95"/>
                      <w:sz w:val="25"/>
                    </w:rPr>
                    <w:t>·</w:t>
                  </w:r>
                  <w:r>
                    <w:rPr>
                      <w:rFonts w:ascii="DejaVu Sans" w:hAnsi="DejaVu Sans"/>
                      <w:spacing w:val="-40"/>
                      <w:w w:val="95"/>
                      <w:sz w:val="25"/>
                    </w:rPr>
                    <w:t xml:space="preserve"> </w:t>
                  </w:r>
                  <w:r>
                    <w:rPr>
                      <w:rFonts w:ascii="DejaVu Sans" w:hAnsi="DejaVu Sans"/>
                      <w:w w:val="95"/>
                      <w:sz w:val="25"/>
                    </w:rPr>
                    <w:t>·</w:t>
                  </w:r>
                </w:p>
              </w:txbxContent>
            </v:textbox>
            <w10:wrap anchorx="page"/>
          </v:shape>
        </w:pict>
      </w:r>
      <w:r w:rsidRPr="00B77999">
        <w:pict>
          <v:shape id="_x0000_s1330" type="#_x0000_t202" style="position:absolute;left:0;text-align:left;margin-left:276.5pt;margin-top:21.05pt;width:58.5pt;height:21.65pt;z-index:-251556352;mso-position-horizontal-relative:page" filled="f" stroked="f">
            <v:textbox inset="0,0,0,0">
              <w:txbxContent>
                <w:p w:rsidR="00D9490F" w:rsidRDefault="00D9490F">
                  <w:pPr>
                    <w:tabs>
                      <w:tab w:val="left" w:pos="700"/>
                    </w:tabs>
                    <w:spacing w:line="252" w:lineRule="exact"/>
                    <w:rPr>
                      <w:rFonts w:ascii="DejaVu Sans" w:hAnsi="DejaVu Sans"/>
                      <w:sz w:val="25"/>
                    </w:rPr>
                  </w:pPr>
                  <w:r>
                    <w:rPr>
                      <w:rFonts w:ascii="DejaVu Sans" w:hAnsi="DejaVu Sans"/>
                      <w:w w:val="95"/>
                      <w:sz w:val="25"/>
                    </w:rPr>
                    <w:t>{</w:t>
                  </w:r>
                  <w:r>
                    <w:rPr>
                      <w:rFonts w:ascii="DejaVu Sans" w:hAnsi="DejaVu Sans"/>
                      <w:w w:val="95"/>
                      <w:sz w:val="25"/>
                    </w:rPr>
                    <w:tab/>
                    <w:t>·</w:t>
                  </w:r>
                  <w:r>
                    <w:rPr>
                      <w:rFonts w:ascii="DejaVu Sans" w:hAnsi="DejaVu Sans"/>
                      <w:spacing w:val="-46"/>
                      <w:w w:val="95"/>
                      <w:sz w:val="25"/>
                    </w:rPr>
                    <w:t xml:space="preserve"> </w:t>
                  </w:r>
                  <w:r>
                    <w:rPr>
                      <w:rFonts w:ascii="DejaVu Sans" w:hAnsi="DejaVu Sans"/>
                      <w:w w:val="95"/>
                      <w:sz w:val="25"/>
                    </w:rPr>
                    <w:t>·</w:t>
                  </w:r>
                  <w:r>
                    <w:rPr>
                      <w:rFonts w:ascii="DejaVu Sans" w:hAnsi="DejaVu Sans"/>
                      <w:spacing w:val="-45"/>
                      <w:w w:val="95"/>
                      <w:sz w:val="25"/>
                    </w:rPr>
                    <w:t xml:space="preserve"> </w:t>
                  </w:r>
                  <w:r>
                    <w:rPr>
                      <w:rFonts w:ascii="DejaVu Sans" w:hAnsi="DejaVu Sans"/>
                      <w:w w:val="95"/>
                      <w:sz w:val="25"/>
                    </w:rPr>
                    <w:t>·</w:t>
                  </w:r>
                  <w:r>
                    <w:rPr>
                      <w:rFonts w:ascii="DejaVu Sans" w:hAnsi="DejaVu Sans"/>
                      <w:spacing w:val="-45"/>
                      <w:w w:val="95"/>
                      <w:sz w:val="25"/>
                    </w:rPr>
                    <w:t xml:space="preserve"> </w:t>
                  </w:r>
                  <w:r>
                    <w:rPr>
                      <w:rFonts w:ascii="DejaVu Sans" w:hAnsi="DejaVu Sans"/>
                      <w:w w:val="95"/>
                      <w:sz w:val="25"/>
                    </w:rPr>
                    <w:t>}</w:t>
                  </w:r>
                </w:p>
              </w:txbxContent>
            </v:textbox>
            <w10:wrap anchorx="page"/>
          </v:shape>
        </w:pict>
      </w:r>
      <w:r w:rsidR="00D9490F" w:rsidRPr="00185C4E">
        <w:rPr>
          <w:lang w:val="fr-FR"/>
        </w:rPr>
        <w:t xml:space="preserve">prise en compte dans le changement d’espace. Le sous-espace formé par les composantes principales    </w:t>
      </w:r>
      <w:r w:rsidR="00D9490F" w:rsidRPr="00185C4E">
        <w:rPr>
          <w:rFonts w:ascii="Times New Roman" w:hAnsi="Times New Roman"/>
          <w:i/>
          <w:spacing w:val="3"/>
          <w:lang w:val="fr-FR"/>
        </w:rPr>
        <w:t>t</w:t>
      </w:r>
      <w:r w:rsidR="00D9490F" w:rsidRPr="00185C4E">
        <w:rPr>
          <w:spacing w:val="3"/>
          <w:vertAlign w:val="subscript"/>
          <w:lang w:val="fr-FR"/>
        </w:rPr>
        <w:t>1</w:t>
      </w:r>
      <w:r w:rsidR="00D9490F" w:rsidRPr="00185C4E">
        <w:rPr>
          <w:spacing w:val="3"/>
          <w:lang w:val="fr-FR"/>
        </w:rPr>
        <w:t xml:space="preserve">, </w:t>
      </w:r>
      <w:r w:rsidR="00D9490F" w:rsidRPr="00185C4E">
        <w:rPr>
          <w:rFonts w:ascii="Times New Roman" w:hAnsi="Times New Roman"/>
          <w:i/>
          <w:spacing w:val="4"/>
          <w:lang w:val="fr-FR"/>
        </w:rPr>
        <w:t>t</w:t>
      </w:r>
      <w:r w:rsidR="00D9490F" w:rsidRPr="00185C4E">
        <w:rPr>
          <w:spacing w:val="4"/>
          <w:vertAlign w:val="subscript"/>
          <w:lang w:val="fr-FR"/>
        </w:rPr>
        <w:t>2</w:t>
      </w:r>
      <w:r w:rsidR="00D9490F" w:rsidRPr="00185C4E">
        <w:rPr>
          <w:spacing w:val="4"/>
          <w:lang w:val="fr-FR"/>
        </w:rPr>
        <w:t xml:space="preserve">,    </w:t>
      </w:r>
      <w:r w:rsidR="00D9490F" w:rsidRPr="00185C4E">
        <w:rPr>
          <w:lang w:val="fr-FR"/>
        </w:rPr>
        <w:t xml:space="preserve">est construit de telle sorte que le lien entre les variables explicatives </w:t>
      </w:r>
      <w:r w:rsidR="00D9490F" w:rsidRPr="00185C4E">
        <w:rPr>
          <w:rFonts w:ascii="Times New Roman" w:hAnsi="Times New Roman"/>
          <w:i/>
          <w:lang w:val="fr-FR"/>
        </w:rPr>
        <w:t xml:space="preserve">X </w:t>
      </w:r>
      <w:r w:rsidR="00D9490F" w:rsidRPr="00185C4E">
        <w:rPr>
          <w:rFonts w:ascii="Arial Black" w:hAnsi="Arial Black"/>
          <w:sz w:val="25"/>
          <w:lang w:val="fr-FR"/>
        </w:rPr>
        <w:t xml:space="preserve">= </w:t>
      </w:r>
      <w:r w:rsidR="00D9490F" w:rsidRPr="00185C4E">
        <w:rPr>
          <w:rFonts w:ascii="Arial Black" w:hAnsi="Arial Black"/>
          <w:spacing w:val="5"/>
          <w:sz w:val="25"/>
          <w:lang w:val="fr-FR"/>
        </w:rPr>
        <w:t>[</w:t>
      </w:r>
      <w:r w:rsidR="00D9490F" w:rsidRPr="00185C4E">
        <w:rPr>
          <w:rFonts w:ascii="Times New Roman" w:hAnsi="Times New Roman"/>
          <w:i/>
          <w:spacing w:val="5"/>
          <w:lang w:val="fr-FR"/>
        </w:rPr>
        <w:t>x</w:t>
      </w:r>
      <w:r w:rsidR="00D9490F" w:rsidRPr="00185C4E">
        <w:rPr>
          <w:spacing w:val="5"/>
          <w:vertAlign w:val="subscript"/>
          <w:lang w:val="fr-FR"/>
        </w:rPr>
        <w:t>1</w:t>
      </w:r>
      <w:r w:rsidR="00D9490F" w:rsidRPr="00185C4E">
        <w:rPr>
          <w:spacing w:val="5"/>
          <w:lang w:val="fr-FR"/>
        </w:rPr>
        <w:t xml:space="preserve">, </w:t>
      </w:r>
      <w:r w:rsidR="00D9490F" w:rsidRPr="00185C4E">
        <w:rPr>
          <w:rFonts w:ascii="Times New Roman" w:hAnsi="Times New Roman"/>
          <w:i/>
          <w:spacing w:val="3"/>
          <w:lang w:val="fr-FR"/>
        </w:rPr>
        <w:t>x</w:t>
      </w:r>
      <w:r w:rsidR="00D9490F" w:rsidRPr="00185C4E">
        <w:rPr>
          <w:spacing w:val="3"/>
          <w:vertAlign w:val="subscript"/>
          <w:lang w:val="fr-FR"/>
        </w:rPr>
        <w:t>2</w:t>
      </w:r>
      <w:r w:rsidR="00D9490F" w:rsidRPr="00185C4E">
        <w:rPr>
          <w:spacing w:val="3"/>
          <w:lang w:val="fr-FR"/>
        </w:rPr>
        <w:t xml:space="preserve">, </w:t>
      </w:r>
      <w:r w:rsidR="00D9490F" w:rsidRPr="00185C4E">
        <w:rPr>
          <w:lang w:val="fr-FR"/>
        </w:rPr>
        <w:t xml:space="preserve">, </w:t>
      </w:r>
      <w:r w:rsidR="00D9490F" w:rsidRPr="00185C4E">
        <w:rPr>
          <w:rFonts w:ascii="Times New Roman" w:hAnsi="Times New Roman"/>
          <w:i/>
          <w:spacing w:val="6"/>
          <w:lang w:val="fr-FR"/>
        </w:rPr>
        <w:t>x</w:t>
      </w:r>
      <w:r w:rsidR="00D9490F" w:rsidRPr="00185C4E">
        <w:rPr>
          <w:rFonts w:ascii="Times New Roman" w:hAnsi="Times New Roman"/>
          <w:i/>
          <w:spacing w:val="6"/>
          <w:vertAlign w:val="subscript"/>
          <w:lang w:val="fr-FR"/>
        </w:rPr>
        <w:t>m</w:t>
      </w:r>
      <w:r w:rsidR="00D9490F" w:rsidRPr="00185C4E">
        <w:rPr>
          <w:rFonts w:ascii="Arial Black" w:hAnsi="Arial Black"/>
          <w:spacing w:val="6"/>
          <w:sz w:val="25"/>
          <w:lang w:val="fr-FR"/>
        </w:rPr>
        <w:t xml:space="preserve">] </w:t>
      </w:r>
      <w:r w:rsidR="00D9490F" w:rsidRPr="00185C4E">
        <w:rPr>
          <w:lang w:val="fr-FR"/>
        </w:rPr>
        <w:t xml:space="preserve">et la cible </w:t>
      </w:r>
      <w:r w:rsidR="00D9490F" w:rsidRPr="00185C4E">
        <w:rPr>
          <w:rFonts w:ascii="Times New Roman" w:hAnsi="Times New Roman"/>
          <w:i/>
          <w:lang w:val="fr-FR"/>
        </w:rPr>
        <w:t xml:space="preserve">y </w:t>
      </w:r>
      <w:r w:rsidR="00D9490F" w:rsidRPr="00185C4E">
        <w:rPr>
          <w:lang w:val="fr-FR"/>
        </w:rPr>
        <w:t>est maximisé.</w:t>
      </w:r>
    </w:p>
    <w:p w:rsidR="00B77999" w:rsidRPr="00185C4E" w:rsidRDefault="00B77999">
      <w:pPr>
        <w:pStyle w:val="Corpsdetexte"/>
        <w:spacing w:before="106" w:line="252" w:lineRule="auto"/>
        <w:ind w:left="976" w:right="1656" w:firstLine="534"/>
        <w:jc w:val="both"/>
        <w:rPr>
          <w:lang w:val="fr-FR"/>
        </w:rPr>
      </w:pPr>
      <w:r w:rsidRPr="00B77999">
        <w:pict>
          <v:shape id="_x0000_s1329" type="#_x0000_t202" style="position:absolute;left:0;text-align:left;margin-left:141.5pt;margin-top:6.85pt;width:6.25pt;height:21.65pt;z-index:-251558400;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color w:val="0000FF"/>
                      <w:w w:val="84"/>
                      <w:sz w:val="25"/>
                    </w:rPr>
                    <w:t>•</w:t>
                  </w:r>
                </w:p>
              </w:txbxContent>
            </v:textbox>
            <w10:wrap anchorx="page"/>
          </v:shape>
        </w:pict>
      </w:r>
      <w:r w:rsidR="00D9490F" w:rsidRPr="00185C4E">
        <w:rPr>
          <w:rFonts w:ascii="Times New Roman" w:hAnsi="Times New Roman"/>
          <w:b/>
          <w:u w:val="single"/>
          <w:lang w:val="fr-FR"/>
        </w:rPr>
        <w:t>Étape 1 :</w:t>
      </w:r>
      <w:r w:rsidR="00D9490F" w:rsidRPr="00185C4E">
        <w:rPr>
          <w:rFonts w:ascii="Times New Roman" w:hAnsi="Times New Roman"/>
          <w:b/>
          <w:lang w:val="fr-FR"/>
        </w:rPr>
        <w:t xml:space="preserve"> </w:t>
      </w:r>
      <w:r w:rsidR="00D9490F" w:rsidRPr="00185C4E">
        <w:rPr>
          <w:lang w:val="fr-FR"/>
        </w:rPr>
        <w:t>La régression Gini permet de concevoir un nouveau type</w:t>
      </w:r>
      <w:r w:rsidR="00D9490F" w:rsidRPr="00185C4E">
        <w:rPr>
          <w:spacing w:val="-29"/>
          <w:lang w:val="fr-FR"/>
        </w:rPr>
        <w:t xml:space="preserve"> </w:t>
      </w:r>
      <w:r w:rsidR="00D9490F" w:rsidRPr="00185C4E">
        <w:rPr>
          <w:lang w:val="fr-FR"/>
        </w:rPr>
        <w:t>de liens entre la variable expliquée et les variables explicatives tout en évi- tant l’influence des valeurs aberrantes. Ceci est possible grâce</w:t>
      </w:r>
      <w:r w:rsidR="00D9490F" w:rsidRPr="00185C4E">
        <w:rPr>
          <w:spacing w:val="-26"/>
          <w:lang w:val="fr-FR"/>
        </w:rPr>
        <w:t xml:space="preserve"> </w:t>
      </w:r>
      <w:r w:rsidR="00D9490F" w:rsidRPr="00185C4E">
        <w:rPr>
          <w:lang w:val="fr-FR"/>
        </w:rPr>
        <w:t xml:space="preserve">notamment à l’opérateur co-Gini dans lequel le rôle de la variable explicative est rem- placé par celui de son vecteur rang dans un espace muni d’une métrique </w:t>
      </w:r>
      <w:r w:rsidR="00D9490F" w:rsidRPr="00185C4E">
        <w:rPr>
          <w:rFonts w:ascii="Arial" w:hAnsi="Arial"/>
          <w:i/>
          <w:spacing w:val="3"/>
          <w:sz w:val="25"/>
          <w:lang w:val="fr-FR"/>
        </w:rPr>
        <w:t>A</w:t>
      </w:r>
      <w:r w:rsidR="00D9490F" w:rsidRPr="00185C4E">
        <w:rPr>
          <w:spacing w:val="3"/>
          <w:sz w:val="25"/>
          <w:vertAlign w:val="subscript"/>
          <w:lang w:val="fr-FR"/>
        </w:rPr>
        <w:t>1</w:t>
      </w:r>
      <w:r w:rsidR="00D9490F" w:rsidRPr="00185C4E">
        <w:rPr>
          <w:spacing w:val="3"/>
          <w:lang w:val="fr-FR"/>
        </w:rPr>
        <w:t xml:space="preserve">. </w:t>
      </w:r>
      <w:r w:rsidR="00D9490F" w:rsidRPr="00185C4E">
        <w:rPr>
          <w:lang w:val="fr-FR"/>
        </w:rPr>
        <w:t xml:space="preserve">Ainsi, il est possible de créer un nouveau vecteur de poids </w:t>
      </w:r>
      <w:r w:rsidR="00D9490F" w:rsidRPr="00185C4E">
        <w:rPr>
          <w:rFonts w:ascii="Times New Roman" w:hAnsi="Times New Roman"/>
          <w:i/>
          <w:lang w:val="fr-FR"/>
        </w:rPr>
        <w:t>w</w:t>
      </w:r>
      <w:r w:rsidR="00D9490F" w:rsidRPr="00185C4E">
        <w:rPr>
          <w:vertAlign w:val="subscript"/>
          <w:lang w:val="fr-FR"/>
        </w:rPr>
        <w:t>1</w:t>
      </w:r>
      <w:r w:rsidR="00D9490F" w:rsidRPr="00185C4E">
        <w:rPr>
          <w:lang w:val="fr-FR"/>
        </w:rPr>
        <w:t xml:space="preserve"> qui ren- force</w:t>
      </w:r>
      <w:r w:rsidR="00D9490F" w:rsidRPr="00185C4E">
        <w:rPr>
          <w:spacing w:val="-12"/>
          <w:lang w:val="fr-FR"/>
        </w:rPr>
        <w:t xml:space="preserve"> </w:t>
      </w:r>
      <w:r w:rsidR="00D9490F" w:rsidRPr="00185C4E">
        <w:rPr>
          <w:lang w:val="fr-FR"/>
        </w:rPr>
        <w:t>le</w:t>
      </w:r>
      <w:r w:rsidR="00D9490F" w:rsidRPr="00185C4E">
        <w:rPr>
          <w:spacing w:val="-13"/>
          <w:lang w:val="fr-FR"/>
        </w:rPr>
        <w:t xml:space="preserve"> </w:t>
      </w:r>
      <w:r w:rsidR="00D9490F" w:rsidRPr="00185C4E">
        <w:rPr>
          <w:lang w:val="fr-FR"/>
        </w:rPr>
        <w:t>lien</w:t>
      </w:r>
      <w:r w:rsidR="00D9490F" w:rsidRPr="00185C4E">
        <w:rPr>
          <w:spacing w:val="-12"/>
          <w:lang w:val="fr-FR"/>
        </w:rPr>
        <w:t xml:space="preserve"> </w:t>
      </w:r>
      <w:r w:rsidR="00D9490F" w:rsidRPr="00185C4E">
        <w:rPr>
          <w:lang w:val="fr-FR"/>
        </w:rPr>
        <w:t>(co-Gini)</w:t>
      </w:r>
      <w:r w:rsidR="00D9490F" w:rsidRPr="00185C4E">
        <w:rPr>
          <w:spacing w:val="-12"/>
          <w:lang w:val="fr-FR"/>
        </w:rPr>
        <w:t xml:space="preserve"> </w:t>
      </w:r>
      <w:r w:rsidR="00D9490F" w:rsidRPr="00185C4E">
        <w:rPr>
          <w:lang w:val="fr-FR"/>
        </w:rPr>
        <w:t>entre</w:t>
      </w:r>
      <w:r w:rsidR="00D9490F" w:rsidRPr="00185C4E">
        <w:rPr>
          <w:spacing w:val="-12"/>
          <w:lang w:val="fr-FR"/>
        </w:rPr>
        <w:t xml:space="preserve"> </w:t>
      </w:r>
      <w:r w:rsidR="00D9490F" w:rsidRPr="00185C4E">
        <w:rPr>
          <w:lang w:val="fr-FR"/>
        </w:rPr>
        <w:t>la</w:t>
      </w:r>
      <w:r w:rsidR="00D9490F" w:rsidRPr="00185C4E">
        <w:rPr>
          <w:spacing w:val="-12"/>
          <w:lang w:val="fr-FR"/>
        </w:rPr>
        <w:t xml:space="preserve"> </w:t>
      </w:r>
      <w:r w:rsidR="00D9490F" w:rsidRPr="00185C4E">
        <w:rPr>
          <w:lang w:val="fr-FR"/>
        </w:rPr>
        <w:t>variable</w:t>
      </w:r>
      <w:r w:rsidR="00D9490F" w:rsidRPr="00185C4E">
        <w:rPr>
          <w:spacing w:val="-12"/>
          <w:lang w:val="fr-FR"/>
        </w:rPr>
        <w:t xml:space="preserve"> </w:t>
      </w:r>
      <w:r w:rsidR="00D9490F" w:rsidRPr="00185C4E">
        <w:rPr>
          <w:lang w:val="fr-FR"/>
        </w:rPr>
        <w:t>expliquée</w:t>
      </w:r>
      <w:r w:rsidR="00D9490F" w:rsidRPr="00185C4E">
        <w:rPr>
          <w:spacing w:val="-9"/>
          <w:lang w:val="fr-FR"/>
        </w:rPr>
        <w:t xml:space="preserve"> </w:t>
      </w:r>
      <w:r w:rsidR="00D9490F" w:rsidRPr="00185C4E">
        <w:rPr>
          <w:rFonts w:ascii="Times New Roman" w:hAnsi="Times New Roman"/>
          <w:i/>
          <w:lang w:val="fr-FR"/>
        </w:rPr>
        <w:t>y</w:t>
      </w:r>
      <w:r w:rsidR="00D9490F" w:rsidRPr="00185C4E">
        <w:rPr>
          <w:rFonts w:ascii="Times New Roman" w:hAnsi="Times New Roman"/>
          <w:i/>
          <w:spacing w:val="-11"/>
          <w:lang w:val="fr-FR"/>
        </w:rPr>
        <w:t xml:space="preserve"> </w:t>
      </w:r>
      <w:r w:rsidR="00D9490F" w:rsidRPr="00185C4E">
        <w:rPr>
          <w:lang w:val="fr-FR"/>
        </w:rPr>
        <w:t>et</w:t>
      </w:r>
      <w:r w:rsidR="00D9490F" w:rsidRPr="00185C4E">
        <w:rPr>
          <w:spacing w:val="-12"/>
          <w:lang w:val="fr-FR"/>
        </w:rPr>
        <w:t xml:space="preserve"> </w:t>
      </w:r>
      <w:r w:rsidR="00D9490F" w:rsidRPr="00185C4E">
        <w:rPr>
          <w:lang w:val="fr-FR"/>
        </w:rPr>
        <w:t>les</w:t>
      </w:r>
      <w:r w:rsidR="00D9490F" w:rsidRPr="00185C4E">
        <w:rPr>
          <w:spacing w:val="-12"/>
          <w:lang w:val="fr-FR"/>
        </w:rPr>
        <w:t xml:space="preserve"> </w:t>
      </w:r>
      <w:r w:rsidR="00D9490F" w:rsidRPr="00185C4E">
        <w:rPr>
          <w:lang w:val="fr-FR"/>
        </w:rPr>
        <w:t>régresseurs</w:t>
      </w:r>
      <w:r w:rsidR="00D9490F" w:rsidRPr="00185C4E">
        <w:rPr>
          <w:spacing w:val="-6"/>
          <w:lang w:val="fr-FR"/>
        </w:rPr>
        <w:t xml:space="preserve"> </w:t>
      </w:r>
      <w:r w:rsidR="00D9490F" w:rsidRPr="00185C4E">
        <w:rPr>
          <w:rFonts w:ascii="Times New Roman" w:hAnsi="Times New Roman"/>
          <w:i/>
          <w:lang w:val="fr-FR"/>
        </w:rPr>
        <w:t>X</w:t>
      </w:r>
      <w:r w:rsidR="00D9490F" w:rsidRPr="00185C4E">
        <w:rPr>
          <w:rFonts w:ascii="Times New Roman" w:hAnsi="Times New Roman"/>
          <w:i/>
          <w:spacing w:val="-6"/>
          <w:lang w:val="fr-FR"/>
        </w:rPr>
        <w:t xml:space="preserve"> </w:t>
      </w:r>
      <w:r w:rsidR="00D9490F" w:rsidRPr="00185C4E">
        <w:rPr>
          <w:lang w:val="fr-FR"/>
        </w:rPr>
        <w:t>dans le cadre d’une régression (linéaire ou non</w:t>
      </w:r>
      <w:r w:rsidR="00D9490F" w:rsidRPr="00185C4E">
        <w:rPr>
          <w:spacing w:val="-1"/>
          <w:lang w:val="fr-FR"/>
        </w:rPr>
        <w:t xml:space="preserve"> </w:t>
      </w:r>
      <w:r w:rsidR="00D9490F" w:rsidRPr="00185C4E">
        <w:rPr>
          <w:lang w:val="fr-FR"/>
        </w:rPr>
        <w:t>linéaire).</w:t>
      </w:r>
    </w:p>
    <w:p w:rsidR="00B77999" w:rsidRPr="00185C4E" w:rsidRDefault="00D9490F">
      <w:pPr>
        <w:pStyle w:val="Corpsdetexte"/>
        <w:spacing w:line="272" w:lineRule="exact"/>
        <w:ind w:left="976"/>
        <w:jc w:val="both"/>
        <w:rPr>
          <w:lang w:val="fr-FR"/>
        </w:rPr>
      </w:pPr>
      <w:r w:rsidRPr="00185C4E">
        <w:rPr>
          <w:lang w:val="fr-FR"/>
        </w:rPr>
        <w:t>La solution du programme,</w:t>
      </w:r>
    </w:p>
    <w:p w:rsidR="00B77999" w:rsidRPr="00185C4E" w:rsidRDefault="00D9490F">
      <w:pPr>
        <w:spacing w:before="103"/>
        <w:ind w:left="2907"/>
        <w:rPr>
          <w:sz w:val="24"/>
          <w:lang w:val="fr-FR"/>
        </w:rPr>
      </w:pPr>
      <w:r w:rsidRPr="00185C4E">
        <w:rPr>
          <w:w w:val="105"/>
          <w:sz w:val="24"/>
          <w:lang w:val="fr-FR"/>
        </w:rPr>
        <w:t>max cog</w:t>
      </w:r>
      <w:r w:rsidRPr="00185C4E">
        <w:rPr>
          <w:rFonts w:ascii="Arial Black"/>
          <w:w w:val="105"/>
          <w:sz w:val="25"/>
          <w:lang w:val="fr-FR"/>
        </w:rPr>
        <w:t>(</w:t>
      </w:r>
      <w:r w:rsidRPr="00185C4E">
        <w:rPr>
          <w:rFonts w:ascii="Times New Roman"/>
          <w:i/>
          <w:w w:val="105"/>
          <w:sz w:val="24"/>
          <w:lang w:val="fr-FR"/>
        </w:rPr>
        <w:t>y</w:t>
      </w:r>
      <w:r w:rsidRPr="00185C4E">
        <w:rPr>
          <w:w w:val="105"/>
          <w:sz w:val="24"/>
          <w:lang w:val="fr-FR"/>
        </w:rPr>
        <w:t xml:space="preserve">, </w:t>
      </w:r>
      <w:r w:rsidRPr="00185C4E">
        <w:rPr>
          <w:rFonts w:ascii="Times New Roman"/>
          <w:i/>
          <w:w w:val="105"/>
          <w:sz w:val="24"/>
          <w:lang w:val="fr-FR"/>
        </w:rPr>
        <w:t>Xw</w:t>
      </w:r>
      <w:r w:rsidRPr="00185C4E">
        <w:rPr>
          <w:w w:val="105"/>
          <w:sz w:val="24"/>
          <w:vertAlign w:val="subscript"/>
          <w:lang w:val="fr-FR"/>
        </w:rPr>
        <w:t>1</w:t>
      </w:r>
      <w:r w:rsidRPr="00185C4E">
        <w:rPr>
          <w:rFonts w:ascii="Arial Black"/>
          <w:w w:val="105"/>
          <w:sz w:val="25"/>
          <w:lang w:val="fr-FR"/>
        </w:rPr>
        <w:t xml:space="preserve">) </w:t>
      </w:r>
      <w:r w:rsidRPr="00185C4E">
        <w:rPr>
          <w:w w:val="105"/>
          <w:sz w:val="24"/>
          <w:lang w:val="fr-FR"/>
        </w:rPr>
        <w:t xml:space="preserve">, s.c. </w:t>
      </w:r>
      <w:r w:rsidRPr="00185C4E">
        <w:rPr>
          <w:rFonts w:ascii="DejaVu Sans"/>
          <w:w w:val="105"/>
          <w:sz w:val="25"/>
          <w:lang w:val="fr-FR"/>
        </w:rPr>
        <w:t>"</w:t>
      </w:r>
      <w:r w:rsidRPr="00185C4E">
        <w:rPr>
          <w:rFonts w:ascii="Times New Roman"/>
          <w:i/>
          <w:w w:val="105"/>
          <w:sz w:val="24"/>
          <w:lang w:val="fr-FR"/>
        </w:rPr>
        <w:t>w</w:t>
      </w:r>
      <w:r w:rsidRPr="00185C4E">
        <w:rPr>
          <w:w w:val="105"/>
          <w:sz w:val="24"/>
          <w:vertAlign w:val="subscript"/>
          <w:lang w:val="fr-FR"/>
        </w:rPr>
        <w:t>1</w:t>
      </w:r>
      <w:r w:rsidRPr="00185C4E">
        <w:rPr>
          <w:rFonts w:ascii="DejaVu Sans"/>
          <w:w w:val="105"/>
          <w:sz w:val="25"/>
          <w:lang w:val="fr-FR"/>
        </w:rPr>
        <w:t xml:space="preserve">" </w:t>
      </w:r>
      <w:r w:rsidRPr="00185C4E">
        <w:rPr>
          <w:rFonts w:ascii="Arial Black"/>
          <w:w w:val="105"/>
          <w:sz w:val="25"/>
          <w:lang w:val="fr-FR"/>
        </w:rPr>
        <w:t xml:space="preserve">= </w:t>
      </w:r>
      <w:r w:rsidRPr="00185C4E">
        <w:rPr>
          <w:w w:val="105"/>
          <w:sz w:val="24"/>
          <w:lang w:val="fr-FR"/>
        </w:rPr>
        <w:t>1 , est</w:t>
      </w:r>
    </w:p>
    <w:p w:rsidR="00B77999" w:rsidRPr="00185C4E" w:rsidRDefault="00B77999">
      <w:pPr>
        <w:rPr>
          <w:sz w:val="24"/>
          <w:lang w:val="fr-FR"/>
        </w:rPr>
        <w:sectPr w:rsidR="00B77999" w:rsidRPr="00185C4E">
          <w:pgSz w:w="11910" w:h="16840"/>
          <w:pgMar w:top="2180" w:right="0" w:bottom="280" w:left="1500" w:header="1885" w:footer="0" w:gutter="0"/>
          <w:cols w:space="720"/>
        </w:sectPr>
      </w:pPr>
    </w:p>
    <w:p w:rsidR="00B77999" w:rsidRPr="00185C4E" w:rsidRDefault="00B77999">
      <w:pPr>
        <w:spacing w:before="58" w:line="268" w:lineRule="exact"/>
        <w:jc w:val="right"/>
        <w:rPr>
          <w:rFonts w:ascii="Arial Black"/>
          <w:sz w:val="25"/>
          <w:lang w:val="fr-FR"/>
        </w:rPr>
      </w:pPr>
      <w:r w:rsidRPr="00B77999">
        <w:lastRenderedPageBreak/>
        <w:pict>
          <v:shape id="_x0000_s1328" type="#_x0000_t202" style="position:absolute;left:0;text-align:left;margin-left:217.85pt;margin-top:14.8pt;width:8.65pt;height:14.9pt;z-index:251443712;mso-position-horizontal-relative:page" filled="f" stroked="f">
            <v:textbox inset="0,0,0,0">
              <w:txbxContent>
                <w:p w:rsidR="00D9490F" w:rsidRDefault="00D9490F">
                  <w:pPr>
                    <w:spacing w:before="1"/>
                    <w:rPr>
                      <w:rFonts w:ascii="Times New Roman"/>
                      <w:i/>
                      <w:sz w:val="24"/>
                    </w:rPr>
                  </w:pPr>
                  <w:r>
                    <w:rPr>
                      <w:rFonts w:ascii="Times New Roman"/>
                      <w:i/>
                      <w:w w:val="107"/>
                      <w:sz w:val="24"/>
                    </w:rPr>
                    <w:t>w</w:t>
                  </w:r>
                </w:p>
              </w:txbxContent>
            </v:textbox>
            <w10:wrap anchorx="page"/>
          </v:shape>
        </w:pict>
      </w:r>
      <w:r w:rsidR="00D9490F" w:rsidRPr="00185C4E">
        <w:rPr>
          <w:sz w:val="24"/>
          <w:lang w:val="fr-FR"/>
        </w:rPr>
        <w:t>cog</w:t>
      </w:r>
      <w:r w:rsidR="00D9490F" w:rsidRPr="00185C4E">
        <w:rPr>
          <w:rFonts w:ascii="Arial Black"/>
          <w:sz w:val="25"/>
          <w:lang w:val="fr-FR"/>
        </w:rPr>
        <w:t>(</w:t>
      </w:r>
      <w:r w:rsidR="00D9490F" w:rsidRPr="00185C4E">
        <w:rPr>
          <w:rFonts w:ascii="Times New Roman"/>
          <w:i/>
          <w:sz w:val="24"/>
          <w:lang w:val="fr-FR"/>
        </w:rPr>
        <w:t>y</w:t>
      </w:r>
      <w:r w:rsidR="00D9490F" w:rsidRPr="00185C4E">
        <w:rPr>
          <w:sz w:val="24"/>
          <w:lang w:val="fr-FR"/>
        </w:rPr>
        <w:t xml:space="preserve">, </w:t>
      </w:r>
      <w:r w:rsidR="00D9490F" w:rsidRPr="00185C4E">
        <w:rPr>
          <w:rFonts w:ascii="Times New Roman"/>
          <w:i/>
          <w:sz w:val="24"/>
          <w:lang w:val="fr-FR"/>
        </w:rPr>
        <w:t>x</w:t>
      </w:r>
      <w:r w:rsidR="00D9490F" w:rsidRPr="00185C4E">
        <w:rPr>
          <w:rFonts w:ascii="Times New Roman"/>
          <w:i/>
          <w:sz w:val="24"/>
          <w:vertAlign w:val="subscript"/>
          <w:lang w:val="fr-FR"/>
        </w:rPr>
        <w:t>j</w:t>
      </w:r>
      <w:r w:rsidR="00D9490F" w:rsidRPr="00185C4E">
        <w:rPr>
          <w:rFonts w:ascii="Arial Black"/>
          <w:sz w:val="25"/>
          <w:lang w:val="fr-FR"/>
        </w:rPr>
        <w:t>)</w:t>
      </w:r>
    </w:p>
    <w:p w:rsidR="00B77999" w:rsidRPr="00185C4E" w:rsidRDefault="00B77999">
      <w:pPr>
        <w:spacing w:line="208" w:lineRule="auto"/>
        <w:ind w:left="3031"/>
        <w:rPr>
          <w:rFonts w:ascii="Times New Roman"/>
          <w:i/>
          <w:sz w:val="18"/>
          <w:lang w:val="fr-FR"/>
        </w:rPr>
      </w:pPr>
      <w:r w:rsidRPr="00B77999">
        <w:pict>
          <v:group id="_x0000_s1325" style="position:absolute;left:0;text-align:left;margin-left:252.4pt;margin-top:9.55pt;width:84.35pt;height:2.85pt;z-index:-251561472;mso-position-horizontal-relative:page" coordorigin="5048,191" coordsize="1687,57">
            <v:line id="_x0000_s1327" style="position:absolute" from="5048,196" to="6735,196" strokeweight=".16864mm"/>
            <v:line id="_x0000_s1326" style="position:absolute" from="5293,244" to="6735,244" strokeweight=".16439mm"/>
            <w10:wrap anchorx="page"/>
          </v:group>
        </w:pict>
      </w:r>
      <w:r w:rsidRPr="00B77999">
        <w:pict>
          <v:shape id="_x0000_s1324" type="#_x0000_t202" style="position:absolute;left:0;text-align:left;margin-left:264.75pt;margin-top:22.05pt;width:16.15pt;height:24.05pt;z-index:251441664;mso-position-horizontal-relative:page" filled="f" stroked="f">
            <v:textbox inset="0,0,0,0">
              <w:txbxContent>
                <w:p w:rsidR="00D9490F" w:rsidRDefault="00D9490F">
                  <w:pPr>
                    <w:pStyle w:val="Corpsdetexte"/>
                    <w:spacing w:before="3" w:line="252" w:lineRule="exact"/>
                    <w:ind w:left="68"/>
                    <w:rPr>
                      <w:rFonts w:ascii="DejaVu Sans" w:hAnsi="DejaVu Sans"/>
                    </w:rPr>
                  </w:pPr>
                  <w:r>
                    <w:rPr>
                      <w:rFonts w:ascii="DejaVu Sans" w:hAnsi="DejaVu Sans"/>
                      <w:w w:val="113"/>
                    </w:rPr>
                    <w:t>∑</w:t>
                  </w:r>
                </w:p>
                <w:p w:rsidR="00D9490F" w:rsidRDefault="00D9490F">
                  <w:pPr>
                    <w:spacing w:line="225" w:lineRule="exact"/>
                    <w:rPr>
                      <w:sz w:val="18"/>
                    </w:rPr>
                  </w:pPr>
                  <w:r>
                    <w:rPr>
                      <w:rFonts w:ascii="Times New Roman"/>
                      <w:i/>
                      <w:w w:val="110"/>
                      <w:sz w:val="18"/>
                    </w:rPr>
                    <w:t>k</w:t>
                  </w:r>
                  <w:r>
                    <w:rPr>
                      <w:rFonts w:ascii="Arial Black"/>
                      <w:w w:val="110"/>
                      <w:sz w:val="18"/>
                    </w:rPr>
                    <w:t>=</w:t>
                  </w:r>
                  <w:r>
                    <w:rPr>
                      <w:w w:val="110"/>
                      <w:sz w:val="18"/>
                    </w:rPr>
                    <w:t>1</w:t>
                  </w:r>
                </w:p>
              </w:txbxContent>
            </v:textbox>
            <w10:wrap anchorx="page"/>
          </v:shape>
        </w:pict>
      </w:r>
      <w:r w:rsidRPr="00B77999">
        <w:pict>
          <v:shape id="_x0000_s1323" type="#_x0000_t202" style="position:absolute;left:0;text-align:left;margin-left:282.85pt;margin-top:20.55pt;width:53.75pt;height:17.1pt;z-index:251442688;mso-position-horizontal-relative:page" filled="f" stroked="f">
            <v:textbox inset="0,0,0,0">
              <w:txbxContent>
                <w:p w:rsidR="00D9490F" w:rsidRDefault="00D9490F">
                  <w:pPr>
                    <w:spacing w:line="316" w:lineRule="exact"/>
                    <w:rPr>
                      <w:rFonts w:ascii="Arial Black"/>
                      <w:sz w:val="25"/>
                    </w:rPr>
                  </w:pPr>
                  <w:r>
                    <w:rPr>
                      <w:rFonts w:ascii="Times New Roman"/>
                      <w:i/>
                      <w:sz w:val="24"/>
                    </w:rPr>
                    <w:t>cog</w:t>
                  </w:r>
                  <w:r>
                    <w:rPr>
                      <w:position w:val="7"/>
                      <w:sz w:val="18"/>
                    </w:rPr>
                    <w:t>2</w:t>
                  </w:r>
                  <w:r>
                    <w:rPr>
                      <w:rFonts w:ascii="Arial Black"/>
                      <w:sz w:val="25"/>
                    </w:rPr>
                    <w:t>(</w:t>
                  </w:r>
                  <w:r>
                    <w:rPr>
                      <w:rFonts w:ascii="Times New Roman"/>
                      <w:i/>
                      <w:sz w:val="24"/>
                    </w:rPr>
                    <w:t>y</w:t>
                  </w:r>
                  <w:r>
                    <w:rPr>
                      <w:sz w:val="24"/>
                    </w:rPr>
                    <w:t xml:space="preserve">, </w:t>
                  </w:r>
                  <w:r>
                    <w:rPr>
                      <w:rFonts w:ascii="Times New Roman"/>
                      <w:i/>
                      <w:sz w:val="24"/>
                    </w:rPr>
                    <w:t>x</w:t>
                  </w:r>
                  <w:r>
                    <w:rPr>
                      <w:rFonts w:ascii="Times New Roman"/>
                      <w:i/>
                      <w:sz w:val="24"/>
                      <w:vertAlign w:val="subscript"/>
                    </w:rPr>
                    <w:t>k</w:t>
                  </w:r>
                  <w:r>
                    <w:rPr>
                      <w:rFonts w:ascii="Arial Black"/>
                      <w:sz w:val="25"/>
                    </w:rPr>
                    <w:t>)</w:t>
                  </w:r>
                </w:p>
              </w:txbxContent>
            </v:textbox>
            <w10:wrap anchorx="page"/>
          </v:shape>
        </w:pict>
      </w:r>
      <w:r w:rsidR="00D9490F" w:rsidRPr="00185C4E">
        <w:rPr>
          <w:spacing w:val="4"/>
          <w:w w:val="120"/>
          <w:sz w:val="18"/>
          <w:lang w:val="fr-FR"/>
        </w:rPr>
        <w:t>1</w:t>
      </w:r>
      <w:r w:rsidR="00D9490F" w:rsidRPr="00185C4E">
        <w:rPr>
          <w:rFonts w:ascii="Times New Roman"/>
          <w:i/>
          <w:spacing w:val="4"/>
          <w:w w:val="120"/>
          <w:sz w:val="18"/>
          <w:lang w:val="fr-FR"/>
        </w:rPr>
        <w:t xml:space="preserve">j </w:t>
      </w:r>
      <w:r w:rsidR="00D9490F" w:rsidRPr="00185C4E">
        <w:rPr>
          <w:rFonts w:ascii="Arial Black"/>
          <w:w w:val="120"/>
          <w:position w:val="5"/>
          <w:sz w:val="25"/>
          <w:lang w:val="fr-FR"/>
        </w:rPr>
        <w:t xml:space="preserve">= </w:t>
      </w:r>
      <w:r w:rsidR="00D9490F" w:rsidRPr="00185C4E">
        <w:rPr>
          <w:rFonts w:ascii="Arial"/>
          <w:w w:val="340"/>
          <w:position w:val="5"/>
          <w:sz w:val="24"/>
          <w:lang w:val="fr-FR"/>
        </w:rPr>
        <w:t>.</w:t>
      </w:r>
      <w:r w:rsidR="00D9490F" w:rsidRPr="00185C4E">
        <w:rPr>
          <w:rFonts w:ascii="Arial"/>
          <w:spacing w:val="-176"/>
          <w:w w:val="340"/>
          <w:position w:val="5"/>
          <w:sz w:val="24"/>
          <w:lang w:val="fr-FR"/>
        </w:rPr>
        <w:t xml:space="preserve"> </w:t>
      </w:r>
      <w:r w:rsidR="00D9490F" w:rsidRPr="00185C4E">
        <w:rPr>
          <w:rFonts w:ascii="Times New Roman"/>
          <w:i/>
          <w:w w:val="120"/>
          <w:position w:val="-12"/>
          <w:sz w:val="18"/>
          <w:lang w:val="fr-FR"/>
        </w:rPr>
        <w:t>m</w:t>
      </w:r>
    </w:p>
    <w:p w:rsidR="00B77999" w:rsidRPr="00185C4E" w:rsidRDefault="00D9490F">
      <w:pPr>
        <w:spacing w:before="246"/>
        <w:ind w:left="389"/>
        <w:rPr>
          <w:sz w:val="24"/>
          <w:lang w:val="fr-FR"/>
        </w:rPr>
      </w:pPr>
      <w:r w:rsidRPr="00185C4E">
        <w:rPr>
          <w:lang w:val="fr-FR"/>
        </w:rPr>
        <w:br w:type="column"/>
      </w:r>
      <w:r w:rsidRPr="00185C4E">
        <w:rPr>
          <w:sz w:val="24"/>
          <w:lang w:val="fr-FR"/>
        </w:rPr>
        <w:lastRenderedPageBreak/>
        <w:t xml:space="preserve">, </w:t>
      </w:r>
      <w:r w:rsidRPr="00185C4E">
        <w:rPr>
          <w:rFonts w:ascii="DejaVu Sans" w:hAnsi="DejaVu Sans"/>
          <w:sz w:val="25"/>
          <w:lang w:val="fr-FR"/>
        </w:rPr>
        <w:t>∀</w:t>
      </w:r>
      <w:r w:rsidRPr="00185C4E">
        <w:rPr>
          <w:rFonts w:ascii="Times New Roman" w:hAnsi="Times New Roman"/>
          <w:i/>
          <w:sz w:val="24"/>
          <w:lang w:val="fr-FR"/>
        </w:rPr>
        <w:t xml:space="preserve">j </w:t>
      </w:r>
      <w:r w:rsidRPr="00185C4E">
        <w:rPr>
          <w:rFonts w:ascii="Arial Black" w:hAnsi="Arial Black"/>
          <w:sz w:val="25"/>
          <w:lang w:val="fr-FR"/>
        </w:rPr>
        <w:t xml:space="preserve">= </w:t>
      </w:r>
      <w:r w:rsidRPr="00185C4E">
        <w:rPr>
          <w:sz w:val="24"/>
          <w:lang w:val="fr-FR"/>
        </w:rPr>
        <w:t xml:space="preserve">1 . . . , </w:t>
      </w:r>
      <w:r w:rsidRPr="00185C4E">
        <w:rPr>
          <w:rFonts w:ascii="Times New Roman" w:hAnsi="Times New Roman"/>
          <w:i/>
          <w:sz w:val="24"/>
          <w:lang w:val="fr-FR"/>
        </w:rPr>
        <w:t xml:space="preserve">p </w:t>
      </w:r>
      <w:r w:rsidRPr="00185C4E">
        <w:rPr>
          <w:sz w:val="24"/>
          <w:lang w:val="fr-FR"/>
        </w:rPr>
        <w:t>.</w:t>
      </w:r>
    </w:p>
    <w:p w:rsidR="00B77999" w:rsidRPr="00185C4E" w:rsidRDefault="00B77999">
      <w:pPr>
        <w:rPr>
          <w:sz w:val="24"/>
          <w:lang w:val="fr-FR"/>
        </w:rPr>
        <w:sectPr w:rsidR="00B77999" w:rsidRPr="00185C4E">
          <w:type w:val="continuous"/>
          <w:pgSz w:w="11910" w:h="16840"/>
          <w:pgMar w:top="1580" w:right="0" w:bottom="280" w:left="1500" w:header="720" w:footer="720" w:gutter="0"/>
          <w:cols w:num="2" w:space="720" w:equalWidth="0">
            <w:col w:w="4889" w:space="40"/>
            <w:col w:w="5481"/>
          </w:cols>
        </w:sectPr>
      </w:pPr>
    </w:p>
    <w:p w:rsidR="00B77999" w:rsidRPr="00185C4E" w:rsidRDefault="00B77999">
      <w:pPr>
        <w:pStyle w:val="Corpsdetexte"/>
        <w:rPr>
          <w:sz w:val="20"/>
          <w:lang w:val="fr-FR"/>
        </w:rPr>
      </w:pPr>
    </w:p>
    <w:p w:rsidR="00B77999" w:rsidRPr="00185C4E" w:rsidRDefault="00B77999">
      <w:pPr>
        <w:pStyle w:val="Corpsdetexte"/>
        <w:spacing w:before="6"/>
        <w:rPr>
          <w:lang w:val="fr-FR"/>
        </w:rPr>
      </w:pPr>
    </w:p>
    <w:p w:rsidR="00B77999" w:rsidRPr="00185C4E" w:rsidRDefault="00D9490F">
      <w:pPr>
        <w:pStyle w:val="Corpsdetexte"/>
        <w:ind w:left="976"/>
        <w:rPr>
          <w:lang w:val="fr-FR"/>
        </w:rPr>
      </w:pPr>
      <w:r w:rsidRPr="00185C4E">
        <w:rPr>
          <w:lang w:val="fr-FR"/>
        </w:rPr>
        <w:t>La pondération est équivalente à :</w:t>
      </w:r>
    </w:p>
    <w:p w:rsidR="00B77999" w:rsidRPr="00185C4E" w:rsidRDefault="00B77999">
      <w:pPr>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1"/>
        <w:rPr>
          <w:sz w:val="26"/>
          <w:lang w:val="fr-FR"/>
        </w:rPr>
      </w:pPr>
    </w:p>
    <w:p w:rsidR="00B77999" w:rsidRDefault="00D9490F">
      <w:pPr>
        <w:spacing w:before="1"/>
        <w:jc w:val="right"/>
        <w:rPr>
          <w:rFonts w:ascii="Times New Roman"/>
          <w:i/>
          <w:sz w:val="18"/>
        </w:rPr>
      </w:pPr>
      <w:r>
        <w:rPr>
          <w:rFonts w:ascii="Times New Roman"/>
          <w:i/>
          <w:w w:val="105"/>
          <w:position w:val="5"/>
          <w:sz w:val="24"/>
        </w:rPr>
        <w:t>w</w:t>
      </w:r>
      <w:r>
        <w:rPr>
          <w:w w:val="105"/>
          <w:sz w:val="18"/>
        </w:rPr>
        <w:t>1</w:t>
      </w:r>
      <w:r>
        <w:rPr>
          <w:rFonts w:ascii="Times New Roman"/>
          <w:i/>
          <w:w w:val="105"/>
          <w:sz w:val="18"/>
        </w:rPr>
        <w:t>k</w:t>
      </w:r>
    </w:p>
    <w:p w:rsidR="00B77999" w:rsidRDefault="00D9490F">
      <w:pPr>
        <w:spacing w:before="86" w:line="257" w:lineRule="exact"/>
        <w:ind w:left="683"/>
        <w:rPr>
          <w:rFonts w:ascii="Arial Black"/>
          <w:sz w:val="25"/>
        </w:rPr>
      </w:pPr>
      <w:r>
        <w:br w:type="column"/>
      </w:r>
      <w:r>
        <w:rPr>
          <w:sz w:val="24"/>
        </w:rPr>
        <w:lastRenderedPageBreak/>
        <w:t>cov</w:t>
      </w:r>
      <w:r>
        <w:rPr>
          <w:rFonts w:ascii="Arial Black"/>
          <w:sz w:val="25"/>
        </w:rPr>
        <w:t>(</w:t>
      </w:r>
      <w:r>
        <w:rPr>
          <w:rFonts w:ascii="Times New Roman"/>
          <w:i/>
          <w:sz w:val="24"/>
        </w:rPr>
        <w:t>y</w:t>
      </w:r>
      <w:r>
        <w:rPr>
          <w:sz w:val="24"/>
        </w:rPr>
        <w:t xml:space="preserve">, </w:t>
      </w:r>
      <w:r>
        <w:rPr>
          <w:rFonts w:ascii="Times New Roman"/>
          <w:i/>
          <w:sz w:val="24"/>
        </w:rPr>
        <w:t>R</w:t>
      </w:r>
      <w:r>
        <w:rPr>
          <w:rFonts w:ascii="Arial Black"/>
          <w:sz w:val="25"/>
        </w:rPr>
        <w:t>(</w:t>
      </w:r>
      <w:r>
        <w:rPr>
          <w:rFonts w:ascii="Times New Roman"/>
          <w:i/>
          <w:sz w:val="24"/>
        </w:rPr>
        <w:t>x</w:t>
      </w:r>
      <w:r>
        <w:rPr>
          <w:rFonts w:ascii="Times New Roman"/>
          <w:i/>
          <w:sz w:val="24"/>
          <w:vertAlign w:val="subscript"/>
        </w:rPr>
        <w:t>k</w:t>
      </w:r>
      <w:r>
        <w:rPr>
          <w:rFonts w:ascii="Arial Black"/>
          <w:sz w:val="25"/>
        </w:rPr>
        <w:t>))</w:t>
      </w:r>
    </w:p>
    <w:p w:rsidR="00B77999" w:rsidRDefault="00B77999">
      <w:pPr>
        <w:spacing w:line="257" w:lineRule="exact"/>
        <w:ind w:left="42"/>
        <w:rPr>
          <w:rFonts w:ascii="Times New Roman"/>
          <w:i/>
          <w:sz w:val="24"/>
        </w:rPr>
      </w:pPr>
      <w:r w:rsidRPr="00B77999">
        <w:pict>
          <v:group id="_x0000_s1320" style="position:absolute;left:0;text-align:left;margin-left:240.25pt;margin-top:5.75pt;width:105.55pt;height:2.85pt;z-index:-251560448;mso-position-horizontal-relative:page" coordorigin="4805,115" coordsize="2111,57">
            <v:line id="_x0000_s1322" style="position:absolute" from="4805,120" to="6916,120" strokeweight=".16864mm"/>
            <v:line id="_x0000_s1321" style="position:absolute" from="5050,167" to="6916,167" strokeweight=".16439mm"/>
            <w10:wrap anchorx="page"/>
          </v:group>
        </w:pict>
      </w:r>
      <w:r w:rsidR="00D9490F">
        <w:rPr>
          <w:rFonts w:ascii="Arial Black"/>
          <w:w w:val="115"/>
          <w:sz w:val="25"/>
        </w:rPr>
        <w:t xml:space="preserve">= </w:t>
      </w:r>
      <w:r w:rsidR="00D9490F">
        <w:rPr>
          <w:rFonts w:ascii="Arial"/>
          <w:w w:val="340"/>
          <w:position w:val="1"/>
          <w:sz w:val="24"/>
        </w:rPr>
        <w:t>.</w:t>
      </w:r>
      <w:r w:rsidR="00D9490F">
        <w:rPr>
          <w:rFonts w:ascii="Arial"/>
          <w:spacing w:val="-133"/>
          <w:w w:val="340"/>
          <w:position w:val="1"/>
          <w:sz w:val="24"/>
        </w:rPr>
        <w:t xml:space="preserve"> </w:t>
      </w:r>
      <w:r w:rsidR="00D9490F">
        <w:rPr>
          <w:rFonts w:ascii="Times New Roman"/>
          <w:i/>
          <w:w w:val="115"/>
          <w:position w:val="1"/>
          <w:sz w:val="24"/>
          <w:vertAlign w:val="subscript"/>
        </w:rPr>
        <w:t>m</w:t>
      </w:r>
    </w:p>
    <w:p w:rsidR="00B77999" w:rsidRDefault="00B77999">
      <w:pPr>
        <w:pStyle w:val="Corpsdetexte"/>
        <w:spacing w:before="4"/>
        <w:rPr>
          <w:rFonts w:ascii="Times New Roman"/>
          <w:i/>
          <w:sz w:val="9"/>
        </w:rPr>
      </w:pPr>
    </w:p>
    <w:p w:rsidR="00B77999" w:rsidRDefault="00B77999">
      <w:pPr>
        <w:pStyle w:val="Corpsdetexte"/>
        <w:ind w:left="576"/>
        <w:rPr>
          <w:rFonts w:ascii="Times New Roman"/>
          <w:sz w:val="20"/>
        </w:rPr>
      </w:pPr>
      <w:r w:rsidRPr="00B77999">
        <w:rPr>
          <w:rFonts w:ascii="Times New Roman"/>
          <w:sz w:val="20"/>
        </w:rPr>
      </w:r>
      <w:r>
        <w:rPr>
          <w:rFonts w:ascii="Times New Roman"/>
          <w:sz w:val="20"/>
        </w:rPr>
        <w:pict>
          <v:shape id="_x0000_s1319" type="#_x0000_t202" style="width:16.15pt;height:24.05pt;mso-position-horizontal-relative:char;mso-position-vertical-relative:line" filled="f" stroked="f">
            <v:textbox inset="0,0,0,0">
              <w:txbxContent>
                <w:p w:rsidR="00D9490F" w:rsidRDefault="00D9490F">
                  <w:pPr>
                    <w:pStyle w:val="Corpsdetexte"/>
                    <w:spacing w:before="3" w:line="252" w:lineRule="exact"/>
                    <w:ind w:left="68"/>
                    <w:rPr>
                      <w:rFonts w:ascii="DejaVu Sans" w:hAnsi="DejaVu Sans"/>
                    </w:rPr>
                  </w:pPr>
                  <w:r>
                    <w:rPr>
                      <w:rFonts w:ascii="DejaVu Sans" w:hAnsi="DejaVu Sans"/>
                      <w:w w:val="113"/>
                    </w:rPr>
                    <w:t>∑</w:t>
                  </w:r>
                </w:p>
                <w:p w:rsidR="00D9490F" w:rsidRDefault="00D9490F">
                  <w:pPr>
                    <w:spacing w:line="225" w:lineRule="exact"/>
                    <w:rPr>
                      <w:sz w:val="18"/>
                    </w:rPr>
                  </w:pPr>
                  <w:r>
                    <w:rPr>
                      <w:rFonts w:ascii="Times New Roman"/>
                      <w:i/>
                      <w:w w:val="110"/>
                      <w:sz w:val="18"/>
                    </w:rPr>
                    <w:t>k</w:t>
                  </w:r>
                  <w:r>
                    <w:rPr>
                      <w:rFonts w:ascii="Arial Black"/>
                      <w:w w:val="110"/>
                      <w:sz w:val="18"/>
                    </w:rPr>
                    <w:t>=</w:t>
                  </w:r>
                  <w:r>
                    <w:rPr>
                      <w:w w:val="110"/>
                      <w:sz w:val="18"/>
                    </w:rPr>
                    <w:t>1</w:t>
                  </w:r>
                </w:p>
              </w:txbxContent>
            </v:textbox>
            <w10:wrap type="none"/>
            <w10:anchorlock/>
          </v:shape>
        </w:pict>
      </w:r>
    </w:p>
    <w:p w:rsidR="00B77999" w:rsidRPr="00185C4E" w:rsidRDefault="00D9490F">
      <w:pPr>
        <w:spacing w:before="248"/>
        <w:ind w:left="401"/>
        <w:rPr>
          <w:sz w:val="24"/>
          <w:lang w:val="fr-FR"/>
        </w:rPr>
      </w:pPr>
      <w:r w:rsidRPr="00185C4E">
        <w:rPr>
          <w:lang w:val="fr-FR"/>
        </w:rPr>
        <w:br w:type="column"/>
      </w:r>
      <w:r w:rsidRPr="00185C4E">
        <w:rPr>
          <w:sz w:val="24"/>
          <w:lang w:val="fr-FR"/>
        </w:rPr>
        <w:lastRenderedPageBreak/>
        <w:t xml:space="preserve">, </w:t>
      </w:r>
      <w:r w:rsidRPr="00185C4E">
        <w:rPr>
          <w:rFonts w:ascii="DejaVu Sans" w:hAnsi="DejaVu Sans"/>
          <w:sz w:val="25"/>
          <w:lang w:val="fr-FR"/>
        </w:rPr>
        <w:t>∀</w:t>
      </w:r>
      <w:r w:rsidRPr="00185C4E">
        <w:rPr>
          <w:rFonts w:ascii="Times New Roman" w:hAnsi="Times New Roman"/>
          <w:i/>
          <w:sz w:val="24"/>
          <w:lang w:val="fr-FR"/>
        </w:rPr>
        <w:t xml:space="preserve">k </w:t>
      </w:r>
      <w:r w:rsidRPr="00185C4E">
        <w:rPr>
          <w:rFonts w:ascii="Arial Black" w:hAnsi="Arial Black"/>
          <w:sz w:val="25"/>
          <w:lang w:val="fr-FR"/>
        </w:rPr>
        <w:t xml:space="preserve">= </w:t>
      </w:r>
      <w:r w:rsidRPr="00185C4E">
        <w:rPr>
          <w:sz w:val="24"/>
          <w:lang w:val="fr-FR"/>
        </w:rPr>
        <w:t xml:space="preserve">1 . . . , </w:t>
      </w:r>
      <w:r w:rsidRPr="00185C4E">
        <w:rPr>
          <w:rFonts w:ascii="Times New Roman" w:hAnsi="Times New Roman"/>
          <w:i/>
          <w:sz w:val="24"/>
          <w:lang w:val="fr-FR"/>
        </w:rPr>
        <w:t xml:space="preserve">m </w:t>
      </w:r>
      <w:r w:rsidRPr="00185C4E">
        <w:rPr>
          <w:sz w:val="24"/>
          <w:lang w:val="fr-FR"/>
        </w:rPr>
        <w:t>.</w:t>
      </w:r>
    </w:p>
    <w:p w:rsidR="00B77999" w:rsidRPr="00185C4E" w:rsidRDefault="00B77999">
      <w:pPr>
        <w:rPr>
          <w:sz w:val="24"/>
          <w:lang w:val="fr-FR"/>
        </w:rPr>
        <w:sectPr w:rsidR="00B77999" w:rsidRPr="00185C4E">
          <w:type w:val="continuous"/>
          <w:pgSz w:w="11910" w:h="16840"/>
          <w:pgMar w:top="1580" w:right="0" w:bottom="280" w:left="1500" w:header="720" w:footer="720" w:gutter="0"/>
          <w:cols w:num="3" w:space="720" w:equalWidth="0">
            <w:col w:w="2936" w:space="40"/>
            <w:col w:w="2084" w:space="39"/>
            <w:col w:w="5311"/>
          </w:cols>
        </w:sectPr>
      </w:pPr>
    </w:p>
    <w:p w:rsidR="00B77999" w:rsidRPr="00185C4E" w:rsidRDefault="00B77999">
      <w:pPr>
        <w:pStyle w:val="Corpsdetexte"/>
        <w:spacing w:before="10"/>
        <w:rPr>
          <w:sz w:val="5"/>
          <w:lang w:val="fr-FR"/>
        </w:rPr>
      </w:pPr>
    </w:p>
    <w:p w:rsidR="00B77999" w:rsidRPr="00185C4E" w:rsidRDefault="00B77999">
      <w:pPr>
        <w:ind w:left="3552"/>
        <w:rPr>
          <w:sz w:val="20"/>
          <w:lang w:val="fr-FR"/>
        </w:rPr>
      </w:pPr>
      <w:r w:rsidRPr="00B77999">
        <w:rPr>
          <w:sz w:val="20"/>
        </w:rPr>
      </w:r>
      <w:r>
        <w:rPr>
          <w:sz w:val="20"/>
        </w:rPr>
        <w:pict>
          <v:shape id="_x0000_s1318" type="#_x0000_t202" style="width:16.15pt;height:24.05pt;mso-position-horizontal-relative:char;mso-position-vertical-relative:line" filled="f" stroked="f">
            <v:textbox inset="0,0,0,0">
              <w:txbxContent>
                <w:p w:rsidR="00D9490F" w:rsidRDefault="00D9490F">
                  <w:pPr>
                    <w:pStyle w:val="Corpsdetexte"/>
                    <w:spacing w:before="3" w:line="252" w:lineRule="exact"/>
                    <w:ind w:left="68"/>
                    <w:rPr>
                      <w:rFonts w:ascii="DejaVu Sans" w:hAnsi="DejaVu Sans"/>
                    </w:rPr>
                  </w:pPr>
                  <w:r>
                    <w:rPr>
                      <w:rFonts w:ascii="DejaVu Sans" w:hAnsi="DejaVu Sans"/>
                      <w:w w:val="113"/>
                    </w:rPr>
                    <w:t>∑</w:t>
                  </w:r>
                </w:p>
                <w:p w:rsidR="00D9490F" w:rsidRDefault="00D9490F">
                  <w:pPr>
                    <w:spacing w:line="225" w:lineRule="exact"/>
                    <w:rPr>
                      <w:sz w:val="18"/>
                    </w:rPr>
                  </w:pPr>
                  <w:r>
                    <w:rPr>
                      <w:rFonts w:ascii="Times New Roman"/>
                      <w:i/>
                      <w:w w:val="110"/>
                      <w:sz w:val="18"/>
                    </w:rPr>
                    <w:t>k</w:t>
                  </w:r>
                  <w:r>
                    <w:rPr>
                      <w:rFonts w:ascii="Arial Black"/>
                      <w:w w:val="110"/>
                      <w:sz w:val="18"/>
                    </w:rPr>
                    <w:t>=</w:t>
                  </w:r>
                  <w:r>
                    <w:rPr>
                      <w:w w:val="110"/>
                      <w:sz w:val="18"/>
                    </w:rPr>
                    <w:t>1</w:t>
                  </w:r>
                </w:p>
              </w:txbxContent>
            </v:textbox>
            <w10:wrap type="none"/>
            <w10:anchorlock/>
          </v:shape>
        </w:pict>
      </w:r>
      <w:r w:rsidR="00D9490F" w:rsidRPr="00185C4E">
        <w:rPr>
          <w:rFonts w:ascii="Times New Roman"/>
          <w:spacing w:val="-11"/>
          <w:sz w:val="20"/>
          <w:lang w:val="fr-FR"/>
        </w:rPr>
        <w:t xml:space="preserve"> </w:t>
      </w:r>
      <w:r w:rsidRPr="00B77999">
        <w:rPr>
          <w:spacing w:val="-11"/>
          <w:position w:val="17"/>
          <w:sz w:val="20"/>
        </w:rPr>
      </w:r>
      <w:r w:rsidRPr="00B77999">
        <w:rPr>
          <w:spacing w:val="-11"/>
          <w:position w:val="17"/>
          <w:sz w:val="20"/>
        </w:rPr>
        <w:pict>
          <v:shape id="_x0000_s1317" type="#_x0000_t202" style="width:74.95pt;height:17.1pt;mso-position-horizontal-relative:char;mso-position-vertical-relative:line" filled="f" stroked="f">
            <v:textbox inset="0,0,0,0">
              <w:txbxContent>
                <w:p w:rsidR="00D9490F" w:rsidRDefault="00D9490F">
                  <w:pPr>
                    <w:spacing w:line="316" w:lineRule="exact"/>
                    <w:rPr>
                      <w:rFonts w:ascii="Arial Black"/>
                      <w:sz w:val="25"/>
                    </w:rPr>
                  </w:pPr>
                  <w:r>
                    <w:rPr>
                      <w:sz w:val="24"/>
                    </w:rPr>
                    <w:t>cov</w:t>
                  </w:r>
                  <w:r>
                    <w:rPr>
                      <w:position w:val="7"/>
                      <w:sz w:val="18"/>
                    </w:rPr>
                    <w:t>2</w:t>
                  </w:r>
                  <w:r>
                    <w:rPr>
                      <w:rFonts w:ascii="Arial Black"/>
                      <w:sz w:val="25"/>
                    </w:rPr>
                    <w:t>(</w:t>
                  </w:r>
                  <w:r>
                    <w:rPr>
                      <w:rFonts w:ascii="Times New Roman"/>
                      <w:i/>
                      <w:sz w:val="24"/>
                    </w:rPr>
                    <w:t>y</w:t>
                  </w:r>
                  <w:r>
                    <w:rPr>
                      <w:sz w:val="24"/>
                    </w:rPr>
                    <w:t xml:space="preserve">, </w:t>
                  </w:r>
                  <w:r>
                    <w:rPr>
                      <w:rFonts w:ascii="Times New Roman"/>
                      <w:i/>
                      <w:sz w:val="24"/>
                    </w:rPr>
                    <w:t>R</w:t>
                  </w:r>
                  <w:r>
                    <w:rPr>
                      <w:rFonts w:ascii="Arial Black"/>
                      <w:sz w:val="25"/>
                    </w:rPr>
                    <w:t>(</w:t>
                  </w:r>
                  <w:r>
                    <w:rPr>
                      <w:rFonts w:ascii="Times New Roman"/>
                      <w:i/>
                      <w:sz w:val="24"/>
                    </w:rPr>
                    <w:t>x</w:t>
                  </w:r>
                  <w:r>
                    <w:rPr>
                      <w:rFonts w:ascii="Times New Roman"/>
                      <w:i/>
                      <w:sz w:val="24"/>
                      <w:vertAlign w:val="subscript"/>
                    </w:rPr>
                    <w:t>k</w:t>
                  </w:r>
                  <w:r>
                    <w:rPr>
                      <w:rFonts w:ascii="Arial Black"/>
                      <w:sz w:val="25"/>
                    </w:rPr>
                    <w:t>))</w:t>
                  </w:r>
                </w:p>
              </w:txbxContent>
            </v:textbox>
            <w10:wrap type="none"/>
            <w10:anchorlock/>
          </v:shape>
        </w:pict>
      </w:r>
    </w:p>
    <w:p w:rsidR="00B77999" w:rsidRPr="00185C4E" w:rsidRDefault="00D9490F">
      <w:pPr>
        <w:pStyle w:val="Corpsdetexte"/>
        <w:spacing w:before="141" w:line="254" w:lineRule="auto"/>
        <w:ind w:left="976" w:right="1312"/>
        <w:rPr>
          <w:lang w:val="fr-FR"/>
        </w:rPr>
      </w:pPr>
      <w:r w:rsidRPr="00185C4E">
        <w:rPr>
          <w:lang w:val="fr-FR"/>
        </w:rPr>
        <w:t xml:space="preserve">Comme dans la régression PLS, on régresse </w:t>
      </w:r>
      <w:r w:rsidRPr="00185C4E">
        <w:rPr>
          <w:rFonts w:ascii="Times New Roman" w:hAnsi="Times New Roman"/>
          <w:i/>
          <w:lang w:val="fr-FR"/>
        </w:rPr>
        <w:t xml:space="preserve">y </w:t>
      </w:r>
      <w:r w:rsidRPr="00185C4E">
        <w:rPr>
          <w:lang w:val="fr-FR"/>
        </w:rPr>
        <w:t xml:space="preserve">sur la composante </w:t>
      </w:r>
      <w:r w:rsidRPr="00185C4E">
        <w:rPr>
          <w:rFonts w:ascii="Times New Roman" w:hAnsi="Times New Roman"/>
          <w:i/>
          <w:lang w:val="fr-FR"/>
        </w:rPr>
        <w:t>t</w:t>
      </w:r>
      <w:r w:rsidRPr="00185C4E">
        <w:rPr>
          <w:vertAlign w:val="subscript"/>
          <w:lang w:val="fr-FR"/>
        </w:rPr>
        <w:t>1</w:t>
      </w:r>
      <w:r w:rsidRPr="00185C4E">
        <w:rPr>
          <w:lang w:val="fr-FR"/>
        </w:rPr>
        <w:t xml:space="preserve"> qui est construite de la manière suivante :</w:t>
      </w:r>
    </w:p>
    <w:p w:rsidR="00B77999" w:rsidRPr="00185C4E" w:rsidRDefault="00B77999">
      <w:pPr>
        <w:spacing w:before="37" w:line="159" w:lineRule="exact"/>
        <w:ind w:right="2915"/>
        <w:jc w:val="center"/>
        <w:rPr>
          <w:rFonts w:ascii="Times New Roman"/>
          <w:i/>
          <w:sz w:val="18"/>
          <w:lang w:val="fr-FR"/>
        </w:rPr>
      </w:pPr>
      <w:r w:rsidRPr="00B77999">
        <w:pict>
          <v:shape id="_x0000_s1316" type="#_x0000_t202" style="position:absolute;left:0;text-align:left;margin-left:315.8pt;margin-top:13.5pt;width:12.5pt;height:21.65pt;z-index:-251555328;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118"/>
                      <w:sz w:val="25"/>
                    </w:rPr>
                    <w:t>⇒</w:t>
                  </w:r>
                </w:p>
              </w:txbxContent>
            </v:textbox>
            <w10:wrap anchorx="page"/>
          </v:shape>
        </w:pict>
      </w:r>
      <w:r w:rsidR="00D9490F" w:rsidRPr="00185C4E">
        <w:rPr>
          <w:rFonts w:ascii="Times New Roman"/>
          <w:i/>
          <w:w w:val="107"/>
          <w:sz w:val="18"/>
          <w:lang w:val="fr-FR"/>
        </w:rPr>
        <w:t>m</w:t>
      </w:r>
    </w:p>
    <w:p w:rsidR="00B77999" w:rsidRPr="00185C4E" w:rsidRDefault="00B77999">
      <w:pPr>
        <w:spacing w:line="159" w:lineRule="exact"/>
        <w:jc w:val="center"/>
        <w:rPr>
          <w:rFonts w:ascii="Times New Roman"/>
          <w:sz w:val="18"/>
          <w:lang w:val="fr-FR"/>
        </w:rPr>
        <w:sectPr w:rsidR="00B77999" w:rsidRPr="00185C4E">
          <w:type w:val="continuous"/>
          <w:pgSz w:w="11910" w:h="16840"/>
          <w:pgMar w:top="1580" w:right="0" w:bottom="280" w:left="1500" w:header="720" w:footer="720" w:gutter="0"/>
          <w:cols w:space="720"/>
        </w:sectPr>
      </w:pPr>
    </w:p>
    <w:p w:rsidR="00B77999" w:rsidRPr="00185C4E" w:rsidRDefault="00D9490F">
      <w:pPr>
        <w:spacing w:line="344" w:lineRule="exact"/>
        <w:jc w:val="right"/>
        <w:rPr>
          <w:rFonts w:ascii="Arial Black"/>
          <w:sz w:val="25"/>
          <w:lang w:val="fr-FR"/>
        </w:rPr>
      </w:pPr>
      <w:r w:rsidRPr="00185C4E">
        <w:rPr>
          <w:rFonts w:ascii="Times New Roman"/>
          <w:i/>
          <w:w w:val="115"/>
          <w:sz w:val="24"/>
          <w:lang w:val="fr-FR"/>
        </w:rPr>
        <w:lastRenderedPageBreak/>
        <w:t>t</w:t>
      </w:r>
      <w:r w:rsidRPr="00185C4E">
        <w:rPr>
          <w:w w:val="115"/>
          <w:sz w:val="24"/>
          <w:vertAlign w:val="subscript"/>
          <w:lang w:val="fr-FR"/>
        </w:rPr>
        <w:t>1</w:t>
      </w:r>
      <w:r w:rsidRPr="00185C4E">
        <w:rPr>
          <w:w w:val="115"/>
          <w:sz w:val="24"/>
          <w:lang w:val="fr-FR"/>
        </w:rPr>
        <w:t xml:space="preserve"> </w:t>
      </w:r>
      <w:r w:rsidRPr="00185C4E">
        <w:rPr>
          <w:rFonts w:ascii="Arial Black"/>
          <w:w w:val="115"/>
          <w:sz w:val="25"/>
          <w:lang w:val="fr-FR"/>
        </w:rPr>
        <w:t>=</w:t>
      </w:r>
    </w:p>
    <w:p w:rsidR="00B77999" w:rsidRPr="00185C4E" w:rsidRDefault="00D9490F">
      <w:pPr>
        <w:tabs>
          <w:tab w:val="left" w:pos="1644"/>
        </w:tabs>
        <w:spacing w:line="363" w:lineRule="exact"/>
        <w:ind w:left="63"/>
        <w:rPr>
          <w:sz w:val="24"/>
          <w:lang w:val="fr-FR"/>
        </w:rPr>
      </w:pPr>
      <w:r w:rsidRPr="00185C4E">
        <w:rPr>
          <w:lang w:val="fr-FR"/>
        </w:rPr>
        <w:br w:type="column"/>
      </w:r>
      <w:r w:rsidRPr="00185C4E">
        <w:rPr>
          <w:rFonts w:ascii="DejaVu Sans" w:hAnsi="DejaVu Sans"/>
          <w:w w:val="105"/>
          <w:position w:val="-4"/>
          <w:sz w:val="33"/>
          <w:lang w:val="fr-FR"/>
        </w:rPr>
        <w:lastRenderedPageBreak/>
        <w:t>∑</w:t>
      </w:r>
      <w:r w:rsidRPr="00185C4E">
        <w:rPr>
          <w:rFonts w:ascii="DejaVu Sans" w:hAnsi="DejaVu Sans"/>
          <w:spacing w:val="-29"/>
          <w:w w:val="105"/>
          <w:position w:val="-4"/>
          <w:sz w:val="33"/>
          <w:lang w:val="fr-FR"/>
        </w:rPr>
        <w:t xml:space="preserve"> </w:t>
      </w:r>
      <w:r w:rsidRPr="00185C4E">
        <w:rPr>
          <w:rFonts w:ascii="Times New Roman" w:hAnsi="Times New Roman"/>
          <w:i/>
          <w:spacing w:val="5"/>
          <w:w w:val="105"/>
          <w:sz w:val="24"/>
          <w:lang w:val="fr-FR"/>
        </w:rPr>
        <w:t>w</w:t>
      </w:r>
      <w:r w:rsidRPr="00185C4E">
        <w:rPr>
          <w:spacing w:val="5"/>
          <w:w w:val="105"/>
          <w:sz w:val="24"/>
          <w:vertAlign w:val="subscript"/>
          <w:lang w:val="fr-FR"/>
        </w:rPr>
        <w:t>1</w:t>
      </w:r>
      <w:r w:rsidRPr="00185C4E">
        <w:rPr>
          <w:rFonts w:ascii="Times New Roman" w:hAnsi="Times New Roman"/>
          <w:i/>
          <w:spacing w:val="5"/>
          <w:w w:val="105"/>
          <w:sz w:val="24"/>
          <w:vertAlign w:val="subscript"/>
          <w:lang w:val="fr-FR"/>
        </w:rPr>
        <w:t>k</w:t>
      </w:r>
      <w:r w:rsidRPr="00185C4E">
        <w:rPr>
          <w:rFonts w:ascii="Times New Roman" w:hAnsi="Times New Roman"/>
          <w:i/>
          <w:spacing w:val="5"/>
          <w:w w:val="105"/>
          <w:sz w:val="24"/>
          <w:lang w:val="fr-FR"/>
        </w:rPr>
        <w:t>x</w:t>
      </w:r>
      <w:r w:rsidRPr="00185C4E">
        <w:rPr>
          <w:rFonts w:ascii="Times New Roman" w:hAnsi="Times New Roman"/>
          <w:i/>
          <w:spacing w:val="5"/>
          <w:w w:val="105"/>
          <w:sz w:val="24"/>
          <w:vertAlign w:val="subscript"/>
          <w:lang w:val="fr-FR"/>
        </w:rPr>
        <w:t>k</w:t>
      </w:r>
      <w:r w:rsidRPr="00185C4E">
        <w:rPr>
          <w:rFonts w:ascii="Times New Roman" w:hAnsi="Times New Roman"/>
          <w:i/>
          <w:spacing w:val="5"/>
          <w:w w:val="105"/>
          <w:sz w:val="24"/>
          <w:lang w:val="fr-FR"/>
        </w:rPr>
        <w:t xml:space="preserve"> </w:t>
      </w:r>
      <w:r w:rsidRPr="00185C4E">
        <w:rPr>
          <w:rFonts w:ascii="Times New Roman" w:hAnsi="Times New Roman"/>
          <w:i/>
          <w:spacing w:val="22"/>
          <w:w w:val="105"/>
          <w:sz w:val="24"/>
          <w:lang w:val="fr-FR"/>
        </w:rPr>
        <w:t xml:space="preserve"> </w:t>
      </w:r>
      <w:r w:rsidRPr="00185C4E">
        <w:rPr>
          <w:rFonts w:ascii="Arial Black" w:hAnsi="Arial Black"/>
          <w:w w:val="105"/>
          <w:sz w:val="25"/>
          <w:lang w:val="fr-FR"/>
        </w:rPr>
        <w:t>=</w:t>
      </w:r>
      <w:r w:rsidRPr="00185C4E">
        <w:rPr>
          <w:rFonts w:ascii="Arial Black" w:hAnsi="Arial Black"/>
          <w:w w:val="105"/>
          <w:sz w:val="25"/>
          <w:lang w:val="fr-FR"/>
        </w:rPr>
        <w:tab/>
      </w:r>
      <w:r w:rsidRPr="00185C4E">
        <w:rPr>
          <w:rFonts w:ascii="Times New Roman" w:hAnsi="Times New Roman"/>
          <w:i/>
          <w:w w:val="105"/>
          <w:sz w:val="24"/>
          <w:lang w:val="fr-FR"/>
        </w:rPr>
        <w:t xml:space="preserve">y </w:t>
      </w:r>
      <w:r w:rsidRPr="00185C4E">
        <w:rPr>
          <w:rFonts w:ascii="Arial Black" w:hAnsi="Arial Black"/>
          <w:w w:val="105"/>
          <w:sz w:val="25"/>
          <w:lang w:val="fr-FR"/>
        </w:rPr>
        <w:t xml:space="preserve">= </w:t>
      </w:r>
      <w:r w:rsidRPr="00185C4E">
        <w:rPr>
          <w:rFonts w:ascii="Times New Roman" w:hAnsi="Times New Roman"/>
          <w:i/>
          <w:spacing w:val="-13"/>
          <w:w w:val="105"/>
          <w:sz w:val="24"/>
          <w:lang w:val="fr-FR"/>
        </w:rPr>
        <w:t>c</w:t>
      </w:r>
      <w:r w:rsidRPr="00185C4E">
        <w:rPr>
          <w:spacing w:val="-13"/>
          <w:w w:val="105"/>
          <w:sz w:val="24"/>
          <w:lang w:val="fr-FR"/>
        </w:rPr>
        <w:t>ˆ</w:t>
      </w:r>
      <w:r w:rsidRPr="00185C4E">
        <w:rPr>
          <w:spacing w:val="-13"/>
          <w:w w:val="105"/>
          <w:sz w:val="24"/>
          <w:vertAlign w:val="subscript"/>
          <w:lang w:val="fr-FR"/>
        </w:rPr>
        <w:t>1</w:t>
      </w:r>
      <w:r w:rsidRPr="00185C4E">
        <w:rPr>
          <w:rFonts w:ascii="Times New Roman" w:hAnsi="Times New Roman"/>
          <w:i/>
          <w:spacing w:val="-13"/>
          <w:w w:val="105"/>
          <w:sz w:val="24"/>
          <w:lang w:val="fr-FR"/>
        </w:rPr>
        <w:t>t</w:t>
      </w:r>
      <w:r w:rsidRPr="00185C4E">
        <w:rPr>
          <w:spacing w:val="-13"/>
          <w:w w:val="105"/>
          <w:sz w:val="24"/>
          <w:vertAlign w:val="subscript"/>
          <w:lang w:val="fr-FR"/>
        </w:rPr>
        <w:t>1</w:t>
      </w:r>
      <w:r w:rsidRPr="00185C4E">
        <w:rPr>
          <w:spacing w:val="-13"/>
          <w:w w:val="105"/>
          <w:sz w:val="24"/>
          <w:lang w:val="fr-FR"/>
        </w:rPr>
        <w:t xml:space="preserve"> </w:t>
      </w:r>
      <w:r w:rsidRPr="00185C4E">
        <w:rPr>
          <w:rFonts w:ascii="Arial Black" w:hAnsi="Arial Black"/>
          <w:w w:val="105"/>
          <w:sz w:val="25"/>
          <w:lang w:val="fr-FR"/>
        </w:rPr>
        <w:t xml:space="preserve">+ </w:t>
      </w:r>
      <w:r>
        <w:rPr>
          <w:rFonts w:ascii="Noto Serif" w:hAnsi="Noto Serif"/>
          <w:spacing w:val="-23"/>
          <w:w w:val="105"/>
          <w:sz w:val="24"/>
        </w:rPr>
        <w:t>ε</w:t>
      </w:r>
      <w:r w:rsidRPr="00185C4E">
        <w:rPr>
          <w:spacing w:val="-23"/>
          <w:w w:val="105"/>
          <w:sz w:val="24"/>
          <w:lang w:val="fr-FR"/>
        </w:rPr>
        <w:t>ˆ</w:t>
      </w:r>
      <w:r w:rsidRPr="00185C4E">
        <w:rPr>
          <w:spacing w:val="-23"/>
          <w:w w:val="105"/>
          <w:sz w:val="24"/>
          <w:vertAlign w:val="subscript"/>
          <w:lang w:val="fr-FR"/>
        </w:rPr>
        <w:t>1</w:t>
      </w:r>
      <w:r w:rsidRPr="00185C4E">
        <w:rPr>
          <w:spacing w:val="-29"/>
          <w:w w:val="105"/>
          <w:sz w:val="24"/>
          <w:lang w:val="fr-FR"/>
        </w:rPr>
        <w:t xml:space="preserve"> </w:t>
      </w:r>
      <w:r w:rsidRPr="00185C4E">
        <w:rPr>
          <w:w w:val="105"/>
          <w:sz w:val="24"/>
          <w:lang w:val="fr-FR"/>
        </w:rPr>
        <w:t>.</w:t>
      </w:r>
    </w:p>
    <w:p w:rsidR="00B77999" w:rsidRPr="00185C4E" w:rsidRDefault="00D9490F">
      <w:pPr>
        <w:spacing w:line="222" w:lineRule="exact"/>
        <w:ind w:left="31"/>
        <w:rPr>
          <w:sz w:val="18"/>
          <w:lang w:val="fr-FR"/>
        </w:rPr>
      </w:pPr>
      <w:r w:rsidRPr="00185C4E">
        <w:rPr>
          <w:rFonts w:ascii="Times New Roman"/>
          <w:i/>
          <w:w w:val="115"/>
          <w:sz w:val="18"/>
          <w:lang w:val="fr-FR"/>
        </w:rPr>
        <w:t>k</w:t>
      </w:r>
      <w:r w:rsidRPr="00185C4E">
        <w:rPr>
          <w:rFonts w:ascii="Arial Black"/>
          <w:w w:val="115"/>
          <w:sz w:val="18"/>
          <w:lang w:val="fr-FR"/>
        </w:rPr>
        <w:t>=</w:t>
      </w:r>
      <w:r w:rsidRPr="00185C4E">
        <w:rPr>
          <w:w w:val="115"/>
          <w:sz w:val="18"/>
          <w:lang w:val="fr-FR"/>
        </w:rPr>
        <w:t>1</w:t>
      </w:r>
    </w:p>
    <w:p w:rsidR="00B77999" w:rsidRPr="00185C4E" w:rsidRDefault="00B77999">
      <w:pPr>
        <w:spacing w:line="222" w:lineRule="exact"/>
        <w:rPr>
          <w:sz w:val="18"/>
          <w:lang w:val="fr-FR"/>
        </w:rPr>
        <w:sectPr w:rsidR="00B77999" w:rsidRPr="00185C4E">
          <w:type w:val="continuous"/>
          <w:pgSz w:w="11910" w:h="16840"/>
          <w:pgMar w:top="1580" w:right="0" w:bottom="280" w:left="1500" w:header="720" w:footer="720" w:gutter="0"/>
          <w:cols w:num="2" w:space="720" w:equalWidth="0">
            <w:col w:w="3513" w:space="40"/>
            <w:col w:w="6857"/>
          </w:cols>
        </w:sectPr>
      </w:pPr>
    </w:p>
    <w:p w:rsidR="00B77999" w:rsidRPr="00185C4E" w:rsidRDefault="00B77999">
      <w:pPr>
        <w:pStyle w:val="Corpsdetexte"/>
        <w:spacing w:before="2"/>
        <w:rPr>
          <w:sz w:val="10"/>
          <w:lang w:val="fr-FR"/>
        </w:rPr>
      </w:pPr>
    </w:p>
    <w:p w:rsidR="00B77999" w:rsidRPr="00185C4E" w:rsidRDefault="00B77999">
      <w:pPr>
        <w:pStyle w:val="Corpsdetexte"/>
        <w:spacing w:before="69" w:line="223" w:lineRule="auto"/>
        <w:ind w:left="975" w:right="1656" w:firstLine="531"/>
        <w:jc w:val="both"/>
        <w:rPr>
          <w:lang w:val="fr-FR"/>
        </w:rPr>
      </w:pPr>
      <w:r w:rsidRPr="00B77999">
        <w:pict>
          <v:shape id="_x0000_s1315" type="#_x0000_t202" style="position:absolute;left:0;text-align:left;margin-left:141.5pt;margin-top:6.6pt;width:6.25pt;height:21.65pt;z-index:-251554304;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color w:val="0000FF"/>
                      <w:w w:val="84"/>
                      <w:sz w:val="25"/>
                    </w:rPr>
                    <w:t>•</w:t>
                  </w:r>
                </w:p>
              </w:txbxContent>
            </v:textbox>
            <w10:wrap anchorx="page"/>
          </v:shape>
        </w:pict>
      </w:r>
      <w:r w:rsidR="00D9490F" w:rsidRPr="00185C4E">
        <w:rPr>
          <w:rFonts w:ascii="Times New Roman" w:hAnsi="Times New Roman"/>
          <w:b/>
          <w:u w:val="single"/>
          <w:lang w:val="fr-FR"/>
        </w:rPr>
        <w:t>Étape</w:t>
      </w:r>
      <w:r w:rsidR="00D9490F" w:rsidRPr="00185C4E">
        <w:rPr>
          <w:rFonts w:ascii="Times New Roman" w:hAnsi="Times New Roman"/>
          <w:b/>
          <w:spacing w:val="-1"/>
          <w:u w:val="single"/>
          <w:lang w:val="fr-FR"/>
        </w:rPr>
        <w:t xml:space="preserve"> </w:t>
      </w:r>
      <w:r w:rsidR="00D9490F" w:rsidRPr="00185C4E">
        <w:rPr>
          <w:rFonts w:ascii="Times New Roman" w:hAnsi="Times New Roman"/>
          <w:b/>
          <w:u w:val="single"/>
          <w:lang w:val="fr-FR"/>
        </w:rPr>
        <w:t>2 :</w:t>
      </w:r>
      <w:r w:rsidR="00D9490F" w:rsidRPr="00185C4E">
        <w:rPr>
          <w:rFonts w:ascii="Times New Roman" w:hAnsi="Times New Roman"/>
          <w:b/>
          <w:spacing w:val="-11"/>
          <w:lang w:val="fr-FR"/>
        </w:rPr>
        <w:t xml:space="preserve"> </w:t>
      </w:r>
      <w:r w:rsidR="00D9490F" w:rsidRPr="00185C4E">
        <w:rPr>
          <w:lang w:val="fr-FR"/>
        </w:rPr>
        <w:t>On</w:t>
      </w:r>
      <w:r w:rsidR="00D9490F" w:rsidRPr="00185C4E">
        <w:rPr>
          <w:spacing w:val="-9"/>
          <w:lang w:val="fr-FR"/>
        </w:rPr>
        <w:t xml:space="preserve"> </w:t>
      </w:r>
      <w:r w:rsidR="00D9490F" w:rsidRPr="00185C4E">
        <w:rPr>
          <w:lang w:val="fr-FR"/>
        </w:rPr>
        <w:t>régresse</w:t>
      </w:r>
      <w:r w:rsidR="00D9490F" w:rsidRPr="00185C4E">
        <w:rPr>
          <w:spacing w:val="-9"/>
          <w:lang w:val="fr-FR"/>
        </w:rPr>
        <w:t xml:space="preserve"> </w:t>
      </w:r>
      <w:r w:rsidR="00D9490F" w:rsidRPr="00185C4E">
        <w:rPr>
          <w:lang w:val="fr-FR"/>
        </w:rPr>
        <w:t>le</w:t>
      </w:r>
      <w:r w:rsidR="00D9490F" w:rsidRPr="00185C4E">
        <w:rPr>
          <w:spacing w:val="-10"/>
          <w:lang w:val="fr-FR"/>
        </w:rPr>
        <w:t xml:space="preserve"> </w:t>
      </w:r>
      <w:r w:rsidR="00D9490F" w:rsidRPr="00185C4E">
        <w:rPr>
          <w:lang w:val="fr-FR"/>
        </w:rPr>
        <w:t>vecteur</w:t>
      </w:r>
      <w:r w:rsidR="00D9490F" w:rsidRPr="00185C4E">
        <w:rPr>
          <w:spacing w:val="-9"/>
          <w:lang w:val="fr-FR"/>
        </w:rPr>
        <w:t xml:space="preserve"> </w:t>
      </w:r>
      <w:r w:rsidR="00D9490F" w:rsidRPr="00185C4E">
        <w:rPr>
          <w:lang w:val="fr-FR"/>
        </w:rPr>
        <w:t>rang</w:t>
      </w:r>
      <w:r w:rsidR="00D9490F" w:rsidRPr="00185C4E">
        <w:rPr>
          <w:spacing w:val="-9"/>
          <w:lang w:val="fr-FR"/>
        </w:rPr>
        <w:t xml:space="preserve"> </w:t>
      </w:r>
      <w:r w:rsidR="00D9490F" w:rsidRPr="00185C4E">
        <w:rPr>
          <w:lang w:val="fr-FR"/>
        </w:rPr>
        <w:t>de</w:t>
      </w:r>
      <w:r w:rsidR="00D9490F" w:rsidRPr="00185C4E">
        <w:rPr>
          <w:spacing w:val="-9"/>
          <w:lang w:val="fr-FR"/>
        </w:rPr>
        <w:t xml:space="preserve"> </w:t>
      </w:r>
      <w:r w:rsidR="00D9490F" w:rsidRPr="00185C4E">
        <w:rPr>
          <w:lang w:val="fr-FR"/>
        </w:rPr>
        <w:t>chaque</w:t>
      </w:r>
      <w:r w:rsidR="00D9490F" w:rsidRPr="00185C4E">
        <w:rPr>
          <w:spacing w:val="-10"/>
          <w:lang w:val="fr-FR"/>
        </w:rPr>
        <w:t xml:space="preserve"> </w:t>
      </w:r>
      <w:r w:rsidR="00D9490F" w:rsidRPr="00185C4E">
        <w:rPr>
          <w:lang w:val="fr-FR"/>
        </w:rPr>
        <w:t>régreseur</w:t>
      </w:r>
      <w:r w:rsidR="00D9490F" w:rsidRPr="00185C4E">
        <w:rPr>
          <w:spacing w:val="-1"/>
          <w:lang w:val="fr-FR"/>
        </w:rPr>
        <w:t xml:space="preserve"> </w:t>
      </w:r>
      <w:r w:rsidR="00D9490F" w:rsidRPr="00185C4E">
        <w:rPr>
          <w:rFonts w:ascii="Times New Roman" w:hAnsi="Times New Roman"/>
          <w:i/>
          <w:spacing w:val="7"/>
          <w:lang w:val="fr-FR"/>
        </w:rPr>
        <w:t>R</w:t>
      </w:r>
      <w:r w:rsidR="00D9490F" w:rsidRPr="00185C4E">
        <w:rPr>
          <w:rFonts w:ascii="Arial Black" w:hAnsi="Arial Black"/>
          <w:spacing w:val="7"/>
          <w:sz w:val="25"/>
          <w:lang w:val="fr-FR"/>
        </w:rPr>
        <w:t>(</w:t>
      </w:r>
      <w:r w:rsidR="00D9490F" w:rsidRPr="00185C4E">
        <w:rPr>
          <w:rFonts w:ascii="Times New Roman" w:hAnsi="Times New Roman"/>
          <w:i/>
          <w:spacing w:val="7"/>
          <w:lang w:val="fr-FR"/>
        </w:rPr>
        <w:t>x</w:t>
      </w:r>
      <w:r w:rsidR="00D9490F" w:rsidRPr="00185C4E">
        <w:rPr>
          <w:rFonts w:ascii="Times New Roman" w:hAnsi="Times New Roman"/>
          <w:i/>
          <w:spacing w:val="7"/>
          <w:vertAlign w:val="subscript"/>
          <w:lang w:val="fr-FR"/>
        </w:rPr>
        <w:t>k</w:t>
      </w:r>
      <w:r w:rsidR="00D9490F" w:rsidRPr="00185C4E">
        <w:rPr>
          <w:rFonts w:ascii="Arial Black" w:hAnsi="Arial Black"/>
          <w:spacing w:val="7"/>
          <w:sz w:val="25"/>
          <w:lang w:val="fr-FR"/>
        </w:rPr>
        <w:t>)</w:t>
      </w:r>
      <w:r w:rsidR="00D9490F" w:rsidRPr="00185C4E">
        <w:rPr>
          <w:rFonts w:ascii="Arial Black" w:hAnsi="Arial Black"/>
          <w:spacing w:val="-31"/>
          <w:sz w:val="25"/>
          <w:lang w:val="fr-FR"/>
        </w:rPr>
        <w:t xml:space="preserve"> </w:t>
      </w:r>
      <w:r w:rsidR="00D9490F" w:rsidRPr="00185C4E">
        <w:rPr>
          <w:lang w:val="fr-FR"/>
        </w:rPr>
        <w:t>sur</w:t>
      </w:r>
      <w:r w:rsidR="00D9490F" w:rsidRPr="00185C4E">
        <w:rPr>
          <w:spacing w:val="-9"/>
          <w:lang w:val="fr-FR"/>
        </w:rPr>
        <w:t xml:space="preserve"> </w:t>
      </w:r>
      <w:r w:rsidR="00D9490F" w:rsidRPr="00185C4E">
        <w:rPr>
          <w:lang w:val="fr-FR"/>
        </w:rPr>
        <w:t>la composante</w:t>
      </w:r>
      <w:r w:rsidR="00D9490F" w:rsidRPr="00185C4E">
        <w:rPr>
          <w:spacing w:val="-9"/>
          <w:lang w:val="fr-FR"/>
        </w:rPr>
        <w:t xml:space="preserve"> </w:t>
      </w:r>
      <w:r w:rsidR="00D9490F" w:rsidRPr="00185C4E">
        <w:rPr>
          <w:rFonts w:ascii="Times New Roman" w:hAnsi="Times New Roman"/>
          <w:i/>
          <w:lang w:val="fr-FR"/>
        </w:rPr>
        <w:t>t</w:t>
      </w:r>
      <w:r w:rsidR="00D9490F" w:rsidRPr="00185C4E">
        <w:rPr>
          <w:vertAlign w:val="subscript"/>
          <w:lang w:val="fr-FR"/>
        </w:rPr>
        <w:t>1</w:t>
      </w:r>
      <w:r w:rsidR="00D9490F" w:rsidRPr="00185C4E">
        <w:rPr>
          <w:spacing w:val="-1"/>
          <w:lang w:val="fr-FR"/>
        </w:rPr>
        <w:t xml:space="preserve"> </w:t>
      </w:r>
      <w:r w:rsidR="00D9490F" w:rsidRPr="00185C4E">
        <w:rPr>
          <w:lang w:val="fr-FR"/>
        </w:rPr>
        <w:t>par</w:t>
      </w:r>
      <w:r w:rsidR="00D9490F" w:rsidRPr="00185C4E">
        <w:rPr>
          <w:spacing w:val="-11"/>
          <w:lang w:val="fr-FR"/>
        </w:rPr>
        <w:t xml:space="preserve"> </w:t>
      </w:r>
      <w:r w:rsidR="00D9490F" w:rsidRPr="00185C4E">
        <w:rPr>
          <w:lang w:val="fr-FR"/>
        </w:rPr>
        <w:t>moindres</w:t>
      </w:r>
      <w:r w:rsidR="00D9490F" w:rsidRPr="00185C4E">
        <w:rPr>
          <w:spacing w:val="-11"/>
          <w:lang w:val="fr-FR"/>
        </w:rPr>
        <w:t xml:space="preserve"> </w:t>
      </w:r>
      <w:r w:rsidR="00D9490F" w:rsidRPr="00185C4E">
        <w:rPr>
          <w:lang w:val="fr-FR"/>
        </w:rPr>
        <w:t>carrés</w:t>
      </w:r>
      <w:r w:rsidR="00D9490F" w:rsidRPr="00185C4E">
        <w:rPr>
          <w:spacing w:val="-10"/>
          <w:lang w:val="fr-FR"/>
        </w:rPr>
        <w:t xml:space="preserve"> </w:t>
      </w:r>
      <w:r w:rsidR="00D9490F" w:rsidRPr="00185C4E">
        <w:rPr>
          <w:lang w:val="fr-FR"/>
        </w:rPr>
        <w:t>ordinaires</w:t>
      </w:r>
      <w:r w:rsidR="00D9490F" w:rsidRPr="00185C4E">
        <w:rPr>
          <w:spacing w:val="-11"/>
          <w:lang w:val="fr-FR"/>
        </w:rPr>
        <w:t xml:space="preserve"> </w:t>
      </w:r>
      <w:r w:rsidR="00D9490F" w:rsidRPr="00185C4E">
        <w:rPr>
          <w:lang w:val="fr-FR"/>
        </w:rPr>
        <w:t>afin</w:t>
      </w:r>
      <w:r w:rsidR="00D9490F" w:rsidRPr="00185C4E">
        <w:rPr>
          <w:spacing w:val="-11"/>
          <w:lang w:val="fr-FR"/>
        </w:rPr>
        <w:t xml:space="preserve"> </w:t>
      </w:r>
      <w:r w:rsidR="00D9490F" w:rsidRPr="00185C4E">
        <w:rPr>
          <w:lang w:val="fr-FR"/>
        </w:rPr>
        <w:t>de</w:t>
      </w:r>
      <w:r w:rsidR="00D9490F" w:rsidRPr="00185C4E">
        <w:rPr>
          <w:spacing w:val="-11"/>
          <w:lang w:val="fr-FR"/>
        </w:rPr>
        <w:t xml:space="preserve"> </w:t>
      </w:r>
      <w:r w:rsidR="00D9490F" w:rsidRPr="00185C4E">
        <w:rPr>
          <w:lang w:val="fr-FR"/>
        </w:rPr>
        <w:t>récupérer</w:t>
      </w:r>
      <w:r w:rsidR="00D9490F" w:rsidRPr="00185C4E">
        <w:rPr>
          <w:spacing w:val="-11"/>
          <w:lang w:val="fr-FR"/>
        </w:rPr>
        <w:t xml:space="preserve"> </w:t>
      </w:r>
      <w:r w:rsidR="00D9490F" w:rsidRPr="00185C4E">
        <w:rPr>
          <w:lang w:val="fr-FR"/>
        </w:rPr>
        <w:t>les</w:t>
      </w:r>
      <w:r w:rsidR="00D9490F" w:rsidRPr="00185C4E">
        <w:rPr>
          <w:spacing w:val="-10"/>
          <w:lang w:val="fr-FR"/>
        </w:rPr>
        <w:t xml:space="preserve"> </w:t>
      </w:r>
      <w:r w:rsidR="00D9490F" w:rsidRPr="00185C4E">
        <w:rPr>
          <w:lang w:val="fr-FR"/>
        </w:rPr>
        <w:t xml:space="preserve">résidus </w:t>
      </w:r>
      <w:r w:rsidR="00D9490F" w:rsidRPr="00185C4E">
        <w:rPr>
          <w:rFonts w:ascii="Times New Roman" w:hAnsi="Times New Roman"/>
          <w:i/>
          <w:spacing w:val="-121"/>
          <w:w w:val="107"/>
          <w:position w:val="6"/>
          <w:lang w:val="fr-FR"/>
        </w:rPr>
        <w:t>U</w:t>
      </w:r>
      <w:r w:rsidR="00D9490F" w:rsidRPr="00185C4E">
        <w:rPr>
          <w:w w:val="66"/>
          <w:position w:val="11"/>
          <w:lang w:val="fr-FR"/>
        </w:rPr>
        <w:t>ˆ</w:t>
      </w:r>
      <w:r w:rsidR="00D9490F" w:rsidRPr="00185C4E">
        <w:rPr>
          <w:spacing w:val="-19"/>
          <w:position w:val="11"/>
          <w:lang w:val="fr-FR"/>
        </w:rPr>
        <w:t xml:space="preserve"> </w:t>
      </w:r>
      <w:r w:rsidR="00D9490F" w:rsidRPr="00185C4E">
        <w:rPr>
          <w:rFonts w:ascii="Arial Black" w:hAnsi="Arial Black"/>
          <w:spacing w:val="2"/>
          <w:w w:val="103"/>
          <w:sz w:val="18"/>
          <w:lang w:val="fr-FR"/>
        </w:rPr>
        <w:t>(</w:t>
      </w:r>
      <w:r w:rsidR="00D9490F" w:rsidRPr="00185C4E">
        <w:rPr>
          <w:spacing w:val="2"/>
          <w:w w:val="115"/>
          <w:sz w:val="18"/>
          <w:lang w:val="fr-FR"/>
        </w:rPr>
        <w:t>1</w:t>
      </w:r>
      <w:r w:rsidR="00D9490F" w:rsidRPr="00185C4E">
        <w:rPr>
          <w:rFonts w:ascii="Arial Black" w:hAnsi="Arial Black"/>
          <w:spacing w:val="4"/>
          <w:w w:val="103"/>
          <w:sz w:val="18"/>
          <w:lang w:val="fr-FR"/>
        </w:rPr>
        <w:t>)</w:t>
      </w:r>
      <w:r w:rsidR="00D9490F" w:rsidRPr="00185C4E">
        <w:rPr>
          <w:rFonts w:ascii="Times New Roman" w:hAnsi="Times New Roman"/>
          <w:i/>
          <w:w w:val="99"/>
          <w:sz w:val="18"/>
          <w:lang w:val="fr-FR"/>
        </w:rPr>
        <w:t>k</w:t>
      </w:r>
      <w:r w:rsidR="00D9490F" w:rsidRPr="00185C4E">
        <w:rPr>
          <w:rFonts w:ascii="Times New Roman" w:hAnsi="Times New Roman"/>
          <w:i/>
          <w:sz w:val="18"/>
          <w:lang w:val="fr-FR"/>
        </w:rPr>
        <w:t xml:space="preserve"> </w:t>
      </w:r>
      <w:r w:rsidR="00D9490F" w:rsidRPr="00185C4E">
        <w:rPr>
          <w:rFonts w:ascii="Times New Roman" w:hAnsi="Times New Roman"/>
          <w:i/>
          <w:spacing w:val="-18"/>
          <w:sz w:val="18"/>
          <w:lang w:val="fr-FR"/>
        </w:rPr>
        <w:t xml:space="preserve"> </w:t>
      </w:r>
      <w:r w:rsidR="00D9490F" w:rsidRPr="00185C4E">
        <w:rPr>
          <w:w w:val="79"/>
          <w:position w:val="6"/>
          <w:lang w:val="fr-FR"/>
        </w:rPr>
        <w:t>:</w:t>
      </w:r>
    </w:p>
    <w:p w:rsidR="00B77999" w:rsidRPr="00185C4E" w:rsidRDefault="00D9490F">
      <w:pPr>
        <w:spacing w:line="342" w:lineRule="exact"/>
        <w:ind w:left="2920"/>
        <w:rPr>
          <w:sz w:val="24"/>
          <w:lang w:val="fr-FR"/>
        </w:rPr>
      </w:pPr>
      <w:r w:rsidRPr="00185C4E">
        <w:rPr>
          <w:rFonts w:ascii="Times New Roman" w:hAnsi="Times New Roman"/>
          <w:i/>
          <w:spacing w:val="5"/>
          <w:w w:val="108"/>
          <w:sz w:val="24"/>
          <w:lang w:val="fr-FR"/>
        </w:rPr>
        <w:t>R</w:t>
      </w:r>
      <w:r w:rsidRPr="00185C4E">
        <w:rPr>
          <w:rFonts w:ascii="Arial Black" w:hAnsi="Arial Black"/>
          <w:spacing w:val="9"/>
          <w:w w:val="99"/>
          <w:sz w:val="25"/>
          <w:lang w:val="fr-FR"/>
        </w:rPr>
        <w:t>(</w:t>
      </w:r>
      <w:r w:rsidRPr="00185C4E">
        <w:rPr>
          <w:rFonts w:ascii="Times New Roman" w:hAnsi="Times New Roman"/>
          <w:i/>
          <w:spacing w:val="5"/>
          <w:w w:val="112"/>
          <w:sz w:val="24"/>
          <w:lang w:val="fr-FR"/>
        </w:rPr>
        <w:t>x</w:t>
      </w:r>
      <w:r w:rsidRPr="00185C4E">
        <w:rPr>
          <w:rFonts w:ascii="Times New Roman" w:hAnsi="Times New Roman"/>
          <w:i/>
          <w:spacing w:val="16"/>
          <w:w w:val="89"/>
          <w:sz w:val="24"/>
          <w:vertAlign w:val="subscript"/>
          <w:lang w:val="fr-FR"/>
        </w:rPr>
        <w:t>k</w:t>
      </w:r>
      <w:r w:rsidRPr="00185C4E">
        <w:rPr>
          <w:rFonts w:ascii="Arial Black" w:hAnsi="Arial Black"/>
          <w:w w:val="99"/>
          <w:sz w:val="25"/>
          <w:lang w:val="fr-FR"/>
        </w:rPr>
        <w:t>)</w:t>
      </w:r>
      <w:r w:rsidRPr="00185C4E">
        <w:rPr>
          <w:rFonts w:ascii="Arial Black" w:hAnsi="Arial Black"/>
          <w:spacing w:val="-12"/>
          <w:sz w:val="25"/>
          <w:lang w:val="fr-FR"/>
        </w:rPr>
        <w:t xml:space="preserve"> </w:t>
      </w:r>
      <w:r w:rsidRPr="00185C4E">
        <w:rPr>
          <w:rFonts w:ascii="Arial Black" w:hAnsi="Arial Black"/>
          <w:w w:val="117"/>
          <w:sz w:val="25"/>
          <w:lang w:val="fr-FR"/>
        </w:rPr>
        <w:t>=</w:t>
      </w:r>
      <w:r w:rsidRPr="00185C4E">
        <w:rPr>
          <w:rFonts w:ascii="Arial Black" w:hAnsi="Arial Black"/>
          <w:spacing w:val="-5"/>
          <w:sz w:val="25"/>
          <w:lang w:val="fr-FR"/>
        </w:rPr>
        <w:t xml:space="preserve"> </w:t>
      </w:r>
      <w:r>
        <w:rPr>
          <w:rFonts w:ascii="Noto Serif" w:hAnsi="Noto Serif"/>
          <w:spacing w:val="-91"/>
          <w:w w:val="88"/>
          <w:sz w:val="24"/>
        </w:rPr>
        <w:t>β</w:t>
      </w:r>
      <w:r w:rsidRPr="00185C4E">
        <w:rPr>
          <w:spacing w:val="17"/>
          <w:w w:val="66"/>
          <w:position w:val="6"/>
          <w:sz w:val="24"/>
          <w:lang w:val="fr-FR"/>
        </w:rPr>
        <w:t>ˆ</w:t>
      </w:r>
      <w:r w:rsidRPr="00185C4E">
        <w:rPr>
          <w:rFonts w:ascii="Times New Roman" w:hAnsi="Times New Roman"/>
          <w:i/>
          <w:spacing w:val="2"/>
          <w:w w:val="119"/>
          <w:sz w:val="24"/>
          <w:lang w:val="fr-FR"/>
        </w:rPr>
        <w:t>t</w:t>
      </w:r>
      <w:r w:rsidRPr="00185C4E">
        <w:rPr>
          <w:sz w:val="24"/>
          <w:vertAlign w:val="subscript"/>
          <w:lang w:val="fr-FR"/>
        </w:rPr>
        <w:t>1</w:t>
      </w:r>
      <w:r w:rsidRPr="00185C4E">
        <w:rPr>
          <w:spacing w:val="1"/>
          <w:sz w:val="24"/>
          <w:lang w:val="fr-FR"/>
        </w:rPr>
        <w:t xml:space="preserve"> </w:t>
      </w:r>
      <w:r w:rsidRPr="00185C4E">
        <w:rPr>
          <w:rFonts w:ascii="Arial Black" w:hAnsi="Arial Black"/>
          <w:w w:val="117"/>
          <w:sz w:val="25"/>
          <w:lang w:val="fr-FR"/>
        </w:rPr>
        <w:t>+</w:t>
      </w:r>
      <w:r w:rsidRPr="00185C4E">
        <w:rPr>
          <w:rFonts w:ascii="Arial Black" w:hAnsi="Arial Black"/>
          <w:spacing w:val="-35"/>
          <w:sz w:val="25"/>
          <w:lang w:val="fr-FR"/>
        </w:rPr>
        <w:t xml:space="preserve"> </w:t>
      </w:r>
      <w:r w:rsidRPr="00185C4E">
        <w:rPr>
          <w:rFonts w:ascii="Times New Roman" w:hAnsi="Times New Roman"/>
          <w:i/>
          <w:spacing w:val="-121"/>
          <w:w w:val="107"/>
          <w:sz w:val="24"/>
          <w:lang w:val="fr-FR"/>
        </w:rPr>
        <w:t>U</w:t>
      </w:r>
      <w:r w:rsidRPr="00185C4E">
        <w:rPr>
          <w:w w:val="66"/>
          <w:position w:val="5"/>
          <w:sz w:val="24"/>
          <w:lang w:val="fr-FR"/>
        </w:rPr>
        <w:t>ˆ</w:t>
      </w:r>
      <w:r w:rsidRPr="00185C4E">
        <w:rPr>
          <w:spacing w:val="-19"/>
          <w:position w:val="5"/>
          <w:sz w:val="24"/>
          <w:lang w:val="fr-FR"/>
        </w:rPr>
        <w:t xml:space="preserve"> </w:t>
      </w:r>
      <w:r w:rsidRPr="00185C4E">
        <w:rPr>
          <w:rFonts w:ascii="Arial Black" w:hAnsi="Arial Black"/>
          <w:spacing w:val="2"/>
          <w:w w:val="103"/>
          <w:position w:val="-5"/>
          <w:sz w:val="18"/>
          <w:lang w:val="fr-FR"/>
        </w:rPr>
        <w:t>(</w:t>
      </w:r>
      <w:r w:rsidRPr="00185C4E">
        <w:rPr>
          <w:spacing w:val="2"/>
          <w:w w:val="115"/>
          <w:position w:val="-5"/>
          <w:sz w:val="18"/>
          <w:lang w:val="fr-FR"/>
        </w:rPr>
        <w:t>1</w:t>
      </w:r>
      <w:r w:rsidRPr="00185C4E">
        <w:rPr>
          <w:rFonts w:ascii="Arial Black" w:hAnsi="Arial Black"/>
          <w:spacing w:val="4"/>
          <w:w w:val="103"/>
          <w:position w:val="-5"/>
          <w:sz w:val="18"/>
          <w:lang w:val="fr-FR"/>
        </w:rPr>
        <w:t>)</w:t>
      </w:r>
      <w:r w:rsidRPr="00185C4E">
        <w:rPr>
          <w:rFonts w:ascii="Times New Roman" w:hAnsi="Times New Roman"/>
          <w:i/>
          <w:w w:val="99"/>
          <w:position w:val="-5"/>
          <w:sz w:val="18"/>
          <w:lang w:val="fr-FR"/>
        </w:rPr>
        <w:t>k</w:t>
      </w:r>
      <w:r w:rsidRPr="00185C4E">
        <w:rPr>
          <w:rFonts w:ascii="Times New Roman" w:hAnsi="Times New Roman"/>
          <w:i/>
          <w:position w:val="-5"/>
          <w:sz w:val="18"/>
          <w:lang w:val="fr-FR"/>
        </w:rPr>
        <w:t xml:space="preserve"> </w:t>
      </w:r>
      <w:r w:rsidRPr="00185C4E">
        <w:rPr>
          <w:rFonts w:ascii="Times New Roman" w:hAnsi="Times New Roman"/>
          <w:i/>
          <w:spacing w:val="-18"/>
          <w:position w:val="-5"/>
          <w:sz w:val="18"/>
          <w:lang w:val="fr-FR"/>
        </w:rPr>
        <w:t xml:space="preserve"> </w:t>
      </w:r>
      <w:r w:rsidRPr="00185C4E">
        <w:rPr>
          <w:w w:val="92"/>
          <w:sz w:val="24"/>
          <w:lang w:val="fr-FR"/>
        </w:rPr>
        <w:t>,</w:t>
      </w:r>
      <w:r w:rsidRPr="00185C4E">
        <w:rPr>
          <w:sz w:val="24"/>
          <w:lang w:val="fr-FR"/>
        </w:rPr>
        <w:t xml:space="preserve"> </w:t>
      </w:r>
      <w:r w:rsidRPr="00185C4E">
        <w:rPr>
          <w:spacing w:val="-14"/>
          <w:sz w:val="24"/>
          <w:lang w:val="fr-FR"/>
        </w:rPr>
        <w:t xml:space="preserve"> </w:t>
      </w:r>
      <w:r w:rsidRPr="00185C4E">
        <w:rPr>
          <w:rFonts w:ascii="DejaVu Sans" w:hAnsi="DejaVu Sans"/>
          <w:spacing w:val="5"/>
          <w:w w:val="80"/>
          <w:sz w:val="25"/>
          <w:lang w:val="fr-FR"/>
        </w:rPr>
        <w:t>∀</w:t>
      </w:r>
      <w:r w:rsidRPr="00185C4E">
        <w:rPr>
          <w:rFonts w:ascii="Times New Roman" w:hAnsi="Times New Roman"/>
          <w:i/>
          <w:w w:val="99"/>
          <w:sz w:val="24"/>
          <w:lang w:val="fr-FR"/>
        </w:rPr>
        <w:t>k</w:t>
      </w:r>
      <w:r w:rsidRPr="00185C4E">
        <w:rPr>
          <w:rFonts w:ascii="Times New Roman" w:hAnsi="Times New Roman"/>
          <w:i/>
          <w:spacing w:val="13"/>
          <w:sz w:val="24"/>
          <w:lang w:val="fr-FR"/>
        </w:rPr>
        <w:t xml:space="preserve"> </w:t>
      </w:r>
      <w:r w:rsidRPr="00185C4E">
        <w:rPr>
          <w:rFonts w:ascii="Arial Black" w:hAnsi="Arial Black"/>
          <w:w w:val="117"/>
          <w:sz w:val="25"/>
          <w:lang w:val="fr-FR"/>
        </w:rPr>
        <w:t>=</w:t>
      </w:r>
      <w:r w:rsidRPr="00185C4E">
        <w:rPr>
          <w:rFonts w:ascii="Arial Black" w:hAnsi="Arial Black"/>
          <w:spacing w:val="-14"/>
          <w:sz w:val="25"/>
          <w:lang w:val="fr-FR"/>
        </w:rPr>
        <w:t xml:space="preserve"> </w:t>
      </w:r>
      <w:r w:rsidRPr="00185C4E">
        <w:rPr>
          <w:w w:val="106"/>
          <w:sz w:val="24"/>
          <w:lang w:val="fr-FR"/>
        </w:rPr>
        <w:t>1,</w:t>
      </w:r>
      <w:r w:rsidRPr="00185C4E">
        <w:rPr>
          <w:spacing w:val="-16"/>
          <w:sz w:val="24"/>
          <w:lang w:val="fr-FR"/>
        </w:rPr>
        <w:t xml:space="preserve"> </w:t>
      </w:r>
      <w:r w:rsidRPr="00185C4E">
        <w:rPr>
          <w:rFonts w:ascii="DejaVu Sans" w:hAnsi="DejaVu Sans"/>
          <w:w w:val="86"/>
          <w:sz w:val="25"/>
          <w:lang w:val="fr-FR"/>
        </w:rPr>
        <w:t>·</w:t>
      </w:r>
      <w:r w:rsidRPr="00185C4E">
        <w:rPr>
          <w:rFonts w:ascii="DejaVu Sans" w:hAnsi="DejaVu Sans"/>
          <w:spacing w:val="-34"/>
          <w:sz w:val="25"/>
          <w:lang w:val="fr-FR"/>
        </w:rPr>
        <w:t xml:space="preserve"> </w:t>
      </w:r>
      <w:r w:rsidRPr="00185C4E">
        <w:rPr>
          <w:rFonts w:ascii="DejaVu Sans" w:hAnsi="DejaVu Sans"/>
          <w:w w:val="86"/>
          <w:sz w:val="25"/>
          <w:lang w:val="fr-FR"/>
        </w:rPr>
        <w:t>·</w:t>
      </w:r>
      <w:r w:rsidRPr="00185C4E">
        <w:rPr>
          <w:rFonts w:ascii="DejaVu Sans" w:hAnsi="DejaVu Sans"/>
          <w:spacing w:val="-34"/>
          <w:sz w:val="25"/>
          <w:lang w:val="fr-FR"/>
        </w:rPr>
        <w:t xml:space="preserve"> </w:t>
      </w:r>
      <w:r w:rsidRPr="00185C4E">
        <w:rPr>
          <w:rFonts w:ascii="DejaVu Sans" w:hAnsi="DejaVu Sans"/>
          <w:w w:val="86"/>
          <w:sz w:val="25"/>
          <w:lang w:val="fr-FR"/>
        </w:rPr>
        <w:t>·</w:t>
      </w:r>
      <w:r w:rsidRPr="00185C4E">
        <w:rPr>
          <w:rFonts w:ascii="DejaVu Sans" w:hAnsi="DejaVu Sans"/>
          <w:spacing w:val="3"/>
          <w:sz w:val="25"/>
          <w:lang w:val="fr-FR"/>
        </w:rPr>
        <w:t xml:space="preserve"> </w:t>
      </w:r>
      <w:r w:rsidRPr="00185C4E">
        <w:rPr>
          <w:w w:val="92"/>
          <w:sz w:val="24"/>
          <w:lang w:val="fr-FR"/>
        </w:rPr>
        <w:t>,</w:t>
      </w:r>
      <w:r w:rsidRPr="00185C4E">
        <w:rPr>
          <w:spacing w:val="-16"/>
          <w:sz w:val="24"/>
          <w:lang w:val="fr-FR"/>
        </w:rPr>
        <w:t xml:space="preserve"> </w:t>
      </w:r>
      <w:r w:rsidRPr="00185C4E">
        <w:rPr>
          <w:rFonts w:ascii="Times New Roman" w:hAnsi="Times New Roman"/>
          <w:i/>
          <w:w w:val="107"/>
          <w:sz w:val="24"/>
          <w:lang w:val="fr-FR"/>
        </w:rPr>
        <w:t>m</w:t>
      </w:r>
      <w:r w:rsidRPr="00185C4E">
        <w:rPr>
          <w:rFonts w:ascii="Times New Roman" w:hAnsi="Times New Roman"/>
          <w:i/>
          <w:spacing w:val="2"/>
          <w:sz w:val="24"/>
          <w:lang w:val="fr-FR"/>
        </w:rPr>
        <w:t xml:space="preserve"> </w:t>
      </w:r>
      <w:r w:rsidRPr="00185C4E">
        <w:rPr>
          <w:w w:val="92"/>
          <w:sz w:val="24"/>
          <w:lang w:val="fr-FR"/>
        </w:rPr>
        <w:t>.</w:t>
      </w:r>
    </w:p>
    <w:p w:rsidR="00B77999" w:rsidRPr="00185C4E" w:rsidRDefault="00D9490F">
      <w:pPr>
        <w:pStyle w:val="Corpsdetexte"/>
        <w:spacing w:before="39" w:line="254" w:lineRule="auto"/>
        <w:ind w:left="976" w:right="1312"/>
        <w:rPr>
          <w:lang w:val="fr-FR"/>
        </w:rPr>
      </w:pPr>
      <w:r w:rsidRPr="00185C4E">
        <w:rPr>
          <w:lang w:val="fr-FR"/>
        </w:rPr>
        <w:t>On construit le nouveau vecteur de pondération en utilisant les rangs des résidus des régressions partielles :</w:t>
      </w:r>
    </w:p>
    <w:p w:rsidR="00B77999" w:rsidRPr="00185C4E" w:rsidRDefault="00B77999">
      <w:pPr>
        <w:spacing w:line="254" w:lineRule="auto"/>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8"/>
        <w:rPr>
          <w:sz w:val="30"/>
          <w:lang w:val="fr-FR"/>
        </w:rPr>
      </w:pPr>
    </w:p>
    <w:p w:rsidR="00B77999" w:rsidRPr="00185C4E" w:rsidRDefault="00D9490F">
      <w:pPr>
        <w:pStyle w:val="Corpsdetexte"/>
        <w:ind w:left="1212"/>
        <w:rPr>
          <w:lang w:val="fr-FR"/>
        </w:rPr>
      </w:pPr>
      <w:r w:rsidRPr="00185C4E">
        <w:rPr>
          <w:lang w:val="fr-FR"/>
        </w:rPr>
        <w:t>max</w:t>
      </w:r>
      <w:r w:rsidRPr="00185C4E">
        <w:rPr>
          <w:spacing w:val="-9"/>
          <w:lang w:val="fr-FR"/>
        </w:rPr>
        <w:t xml:space="preserve"> </w:t>
      </w:r>
      <w:r w:rsidRPr="00185C4E">
        <w:rPr>
          <w:lang w:val="fr-FR"/>
        </w:rPr>
        <w:t>cog</w:t>
      </w:r>
    </w:p>
    <w:p w:rsidR="00B77999" w:rsidRPr="00185C4E" w:rsidRDefault="00D9490F">
      <w:pPr>
        <w:pStyle w:val="Corpsdetexte"/>
        <w:spacing w:before="10"/>
        <w:rPr>
          <w:sz w:val="25"/>
          <w:lang w:val="fr-FR"/>
        </w:rPr>
      </w:pPr>
      <w:r w:rsidRPr="00185C4E">
        <w:rPr>
          <w:lang w:val="fr-FR"/>
        </w:rPr>
        <w:br w:type="column"/>
      </w:r>
    </w:p>
    <w:p w:rsidR="00B77999" w:rsidRPr="00185C4E" w:rsidRDefault="00D9490F">
      <w:pPr>
        <w:ind w:left="-38"/>
        <w:rPr>
          <w:sz w:val="24"/>
          <w:lang w:val="fr-FR"/>
        </w:rPr>
      </w:pPr>
      <w:r w:rsidRPr="00185C4E">
        <w:rPr>
          <w:rFonts w:ascii="Arial Black" w:hAnsi="Arial Black"/>
          <w:spacing w:val="-16"/>
          <w:w w:val="85"/>
          <w:sz w:val="25"/>
          <w:lang w:val="fr-FR"/>
        </w:rPr>
        <w:t>(</w:t>
      </w:r>
      <w:r>
        <w:rPr>
          <w:rFonts w:ascii="Noto Serif" w:hAnsi="Noto Serif"/>
          <w:spacing w:val="-16"/>
          <w:w w:val="85"/>
          <w:sz w:val="24"/>
        </w:rPr>
        <w:t>ε</w:t>
      </w:r>
      <w:r w:rsidRPr="00185C4E">
        <w:rPr>
          <w:spacing w:val="-16"/>
          <w:w w:val="85"/>
          <w:sz w:val="24"/>
          <w:lang w:val="fr-FR"/>
        </w:rPr>
        <w:t>ˆ</w:t>
      </w:r>
      <w:r w:rsidRPr="00185C4E">
        <w:rPr>
          <w:spacing w:val="-16"/>
          <w:w w:val="85"/>
          <w:sz w:val="24"/>
          <w:vertAlign w:val="subscript"/>
          <w:lang w:val="fr-FR"/>
        </w:rPr>
        <w:t>1</w:t>
      </w:r>
    </w:p>
    <w:p w:rsidR="00B77999" w:rsidRPr="00185C4E" w:rsidRDefault="00D9490F">
      <w:pPr>
        <w:spacing w:before="299"/>
        <w:ind w:left="-31"/>
        <w:rPr>
          <w:sz w:val="24"/>
          <w:lang w:val="fr-FR"/>
        </w:rPr>
      </w:pPr>
      <w:r w:rsidRPr="00185C4E">
        <w:rPr>
          <w:lang w:val="fr-FR"/>
        </w:rPr>
        <w:br w:type="column"/>
      </w:r>
      <w:r w:rsidRPr="00185C4E">
        <w:rPr>
          <w:w w:val="92"/>
          <w:sz w:val="24"/>
          <w:lang w:val="fr-FR"/>
        </w:rPr>
        <w:lastRenderedPageBreak/>
        <w:t>,</w:t>
      </w:r>
      <w:r w:rsidRPr="00185C4E">
        <w:rPr>
          <w:spacing w:val="-19"/>
          <w:sz w:val="24"/>
          <w:lang w:val="fr-FR"/>
        </w:rPr>
        <w:t xml:space="preserve"> </w:t>
      </w:r>
      <w:r w:rsidRPr="00185C4E">
        <w:rPr>
          <w:rFonts w:ascii="Times New Roman" w:hAnsi="Times New Roman"/>
          <w:i/>
          <w:spacing w:val="-121"/>
          <w:w w:val="107"/>
          <w:sz w:val="24"/>
          <w:lang w:val="fr-FR"/>
        </w:rPr>
        <w:t>U</w:t>
      </w:r>
      <w:r w:rsidRPr="00185C4E">
        <w:rPr>
          <w:w w:val="66"/>
          <w:position w:val="5"/>
          <w:sz w:val="24"/>
          <w:lang w:val="fr-FR"/>
        </w:rPr>
        <w:t>ˆ</w:t>
      </w:r>
    </w:p>
    <w:p w:rsidR="00B77999" w:rsidRPr="00185C4E" w:rsidRDefault="00D9490F">
      <w:pPr>
        <w:pStyle w:val="Corpsdetexte"/>
        <w:rPr>
          <w:sz w:val="22"/>
          <w:lang w:val="fr-FR"/>
        </w:rPr>
      </w:pPr>
      <w:r w:rsidRPr="00185C4E">
        <w:rPr>
          <w:lang w:val="fr-FR"/>
        </w:rPr>
        <w:br w:type="column"/>
      </w:r>
    </w:p>
    <w:p w:rsidR="00B77999" w:rsidRPr="00185C4E" w:rsidRDefault="00D9490F">
      <w:pPr>
        <w:spacing w:before="179"/>
        <w:ind w:left="-1"/>
        <w:rPr>
          <w:rFonts w:ascii="Arial Black"/>
          <w:sz w:val="18"/>
          <w:lang w:val="fr-FR"/>
        </w:rPr>
      </w:pPr>
      <w:r w:rsidRPr="00185C4E">
        <w:rPr>
          <w:rFonts w:ascii="Arial Black"/>
          <w:w w:val="110"/>
          <w:sz w:val="18"/>
          <w:lang w:val="fr-FR"/>
        </w:rPr>
        <w:t>(</w:t>
      </w:r>
      <w:r w:rsidRPr="00185C4E">
        <w:rPr>
          <w:w w:val="110"/>
          <w:sz w:val="18"/>
          <w:lang w:val="fr-FR"/>
        </w:rPr>
        <w:t>1</w:t>
      </w:r>
      <w:r w:rsidRPr="00185C4E">
        <w:rPr>
          <w:rFonts w:ascii="Arial Black"/>
          <w:w w:val="110"/>
          <w:sz w:val="18"/>
          <w:lang w:val="fr-FR"/>
        </w:rPr>
        <w:t>)</w:t>
      </w:r>
    </w:p>
    <w:p w:rsidR="00B77999" w:rsidRPr="00185C4E" w:rsidRDefault="00D9490F">
      <w:pPr>
        <w:spacing w:before="297"/>
        <w:ind w:left="-25"/>
        <w:rPr>
          <w:sz w:val="24"/>
          <w:lang w:val="fr-FR"/>
        </w:rPr>
      </w:pPr>
      <w:r w:rsidRPr="00185C4E">
        <w:rPr>
          <w:lang w:val="fr-FR"/>
        </w:rPr>
        <w:br w:type="column"/>
      </w:r>
      <w:r w:rsidRPr="00185C4E">
        <w:rPr>
          <w:rFonts w:ascii="Times New Roman"/>
          <w:i/>
          <w:sz w:val="24"/>
          <w:lang w:val="fr-FR"/>
        </w:rPr>
        <w:lastRenderedPageBreak/>
        <w:t>w</w:t>
      </w:r>
      <w:r w:rsidRPr="00185C4E">
        <w:rPr>
          <w:sz w:val="24"/>
          <w:vertAlign w:val="subscript"/>
          <w:lang w:val="fr-FR"/>
        </w:rPr>
        <w:t>2</w:t>
      </w:r>
      <w:r w:rsidRPr="00185C4E">
        <w:rPr>
          <w:rFonts w:ascii="Arial Black"/>
          <w:sz w:val="25"/>
          <w:lang w:val="fr-FR"/>
        </w:rPr>
        <w:t xml:space="preserve">) </w:t>
      </w:r>
      <w:r w:rsidRPr="00185C4E">
        <w:rPr>
          <w:sz w:val="24"/>
          <w:lang w:val="fr-FR"/>
        </w:rPr>
        <w:t xml:space="preserve">, s.c. </w:t>
      </w:r>
      <w:r w:rsidRPr="00185C4E">
        <w:rPr>
          <w:rFonts w:ascii="DejaVu Sans"/>
          <w:sz w:val="25"/>
          <w:lang w:val="fr-FR"/>
        </w:rPr>
        <w:t>"</w:t>
      </w:r>
      <w:r w:rsidRPr="00185C4E">
        <w:rPr>
          <w:rFonts w:ascii="Times New Roman"/>
          <w:i/>
          <w:sz w:val="24"/>
          <w:lang w:val="fr-FR"/>
        </w:rPr>
        <w:t>w</w:t>
      </w:r>
      <w:r w:rsidRPr="00185C4E">
        <w:rPr>
          <w:sz w:val="24"/>
          <w:vertAlign w:val="subscript"/>
          <w:lang w:val="fr-FR"/>
        </w:rPr>
        <w:t>2</w:t>
      </w:r>
    </w:p>
    <w:p w:rsidR="00B77999" w:rsidRPr="00185C4E" w:rsidRDefault="00D9490F">
      <w:pPr>
        <w:spacing w:before="297"/>
        <w:ind w:left="-28"/>
        <w:rPr>
          <w:rFonts w:ascii="Times New Roman" w:hAnsi="Times New Roman"/>
          <w:i/>
          <w:sz w:val="24"/>
          <w:lang w:val="fr-FR"/>
        </w:rPr>
      </w:pPr>
      <w:r w:rsidRPr="00185C4E">
        <w:rPr>
          <w:lang w:val="fr-FR"/>
        </w:rPr>
        <w:br w:type="column"/>
      </w:r>
      <w:r w:rsidRPr="00185C4E">
        <w:rPr>
          <w:rFonts w:ascii="DejaVu Sans" w:hAnsi="DejaVu Sans"/>
          <w:w w:val="110"/>
          <w:sz w:val="25"/>
          <w:lang w:val="fr-FR"/>
        </w:rPr>
        <w:lastRenderedPageBreak/>
        <w:t xml:space="preserve">" </w:t>
      </w:r>
      <w:r w:rsidRPr="00185C4E">
        <w:rPr>
          <w:rFonts w:ascii="Arial Black" w:hAnsi="Arial Black"/>
          <w:w w:val="110"/>
          <w:sz w:val="25"/>
          <w:lang w:val="fr-FR"/>
        </w:rPr>
        <w:t xml:space="preserve">= </w:t>
      </w:r>
      <w:r w:rsidRPr="00185C4E">
        <w:rPr>
          <w:w w:val="110"/>
          <w:sz w:val="24"/>
          <w:lang w:val="fr-FR"/>
        </w:rPr>
        <w:t xml:space="preserve">1 </w:t>
      </w:r>
      <w:r w:rsidRPr="00185C4E">
        <w:rPr>
          <w:rFonts w:ascii="Arial Black" w:hAnsi="Arial Black"/>
          <w:w w:val="110"/>
          <w:sz w:val="25"/>
          <w:lang w:val="fr-FR"/>
        </w:rPr>
        <w:t>=</w:t>
      </w:r>
      <w:r w:rsidRPr="00185C4E">
        <w:rPr>
          <w:rFonts w:ascii="DejaVu Sans" w:hAnsi="DejaVu Sans"/>
          <w:w w:val="110"/>
          <w:sz w:val="25"/>
          <w:lang w:val="fr-FR"/>
        </w:rPr>
        <w:t xml:space="preserve">⇒ </w:t>
      </w:r>
      <w:r w:rsidRPr="00185C4E">
        <w:rPr>
          <w:rFonts w:ascii="Times New Roman" w:hAnsi="Times New Roman"/>
          <w:i/>
          <w:w w:val="110"/>
          <w:sz w:val="24"/>
          <w:lang w:val="fr-FR"/>
        </w:rPr>
        <w:t>w</w:t>
      </w:r>
      <w:r w:rsidRPr="00185C4E">
        <w:rPr>
          <w:w w:val="110"/>
          <w:sz w:val="24"/>
          <w:vertAlign w:val="subscript"/>
          <w:lang w:val="fr-FR"/>
        </w:rPr>
        <w:t>2</w:t>
      </w:r>
      <w:r w:rsidRPr="00185C4E">
        <w:rPr>
          <w:rFonts w:ascii="Times New Roman" w:hAnsi="Times New Roman"/>
          <w:i/>
          <w:w w:val="110"/>
          <w:sz w:val="24"/>
          <w:vertAlign w:val="subscript"/>
          <w:lang w:val="fr-FR"/>
        </w:rPr>
        <w:t>k</w:t>
      </w:r>
    </w:p>
    <w:p w:rsidR="00B77999" w:rsidRPr="00185C4E" w:rsidRDefault="00D9490F">
      <w:pPr>
        <w:tabs>
          <w:tab w:val="left" w:pos="2463"/>
        </w:tabs>
        <w:spacing w:before="161" w:line="81" w:lineRule="auto"/>
        <w:ind w:left="683"/>
        <w:rPr>
          <w:sz w:val="24"/>
          <w:lang w:val="fr-FR"/>
        </w:rPr>
      </w:pPr>
      <w:r w:rsidRPr="00185C4E">
        <w:rPr>
          <w:lang w:val="fr-FR"/>
        </w:rPr>
        <w:br w:type="column"/>
      </w:r>
      <w:r w:rsidRPr="00185C4E">
        <w:rPr>
          <w:w w:val="102"/>
          <w:sz w:val="24"/>
          <w:lang w:val="fr-FR"/>
        </w:rPr>
        <w:lastRenderedPageBreak/>
        <w:t>co</w:t>
      </w:r>
      <w:r w:rsidRPr="00185C4E">
        <w:rPr>
          <w:spacing w:val="2"/>
          <w:w w:val="102"/>
          <w:sz w:val="24"/>
          <w:lang w:val="fr-FR"/>
        </w:rPr>
        <w:t>g</w:t>
      </w:r>
      <w:r w:rsidRPr="00185C4E">
        <w:rPr>
          <w:rFonts w:ascii="Arial Black" w:hAnsi="Arial Black"/>
          <w:spacing w:val="5"/>
          <w:w w:val="99"/>
          <w:sz w:val="25"/>
          <w:lang w:val="fr-FR"/>
        </w:rPr>
        <w:t>(</w:t>
      </w:r>
      <w:r>
        <w:rPr>
          <w:rFonts w:ascii="Noto Serif" w:hAnsi="Noto Serif"/>
          <w:spacing w:val="-76"/>
          <w:w w:val="75"/>
          <w:sz w:val="24"/>
        </w:rPr>
        <w:t>ε</w:t>
      </w:r>
      <w:r w:rsidRPr="00185C4E">
        <w:rPr>
          <w:spacing w:val="9"/>
          <w:w w:val="66"/>
          <w:sz w:val="24"/>
          <w:lang w:val="fr-FR"/>
        </w:rPr>
        <w:t>ˆ</w:t>
      </w:r>
      <w:r w:rsidRPr="00185C4E">
        <w:rPr>
          <w:spacing w:val="9"/>
          <w:sz w:val="24"/>
          <w:vertAlign w:val="subscript"/>
          <w:lang w:val="fr-FR"/>
        </w:rPr>
        <w:t>1</w:t>
      </w:r>
      <w:r w:rsidRPr="00185C4E">
        <w:rPr>
          <w:w w:val="92"/>
          <w:sz w:val="24"/>
          <w:lang w:val="fr-FR"/>
        </w:rPr>
        <w:t>,</w:t>
      </w:r>
      <w:r w:rsidRPr="00185C4E">
        <w:rPr>
          <w:spacing w:val="-19"/>
          <w:sz w:val="24"/>
          <w:lang w:val="fr-FR"/>
        </w:rPr>
        <w:t xml:space="preserve"> </w:t>
      </w:r>
      <w:r w:rsidRPr="00185C4E">
        <w:rPr>
          <w:rFonts w:ascii="Times New Roman" w:hAnsi="Times New Roman"/>
          <w:i/>
          <w:spacing w:val="-121"/>
          <w:w w:val="107"/>
          <w:sz w:val="24"/>
          <w:lang w:val="fr-FR"/>
        </w:rPr>
        <w:t>U</w:t>
      </w:r>
      <w:r w:rsidRPr="00185C4E">
        <w:rPr>
          <w:w w:val="66"/>
          <w:position w:val="5"/>
          <w:sz w:val="24"/>
          <w:lang w:val="fr-FR"/>
        </w:rPr>
        <w:t>ˆ</w:t>
      </w:r>
      <w:r w:rsidRPr="00185C4E">
        <w:rPr>
          <w:spacing w:val="-19"/>
          <w:position w:val="5"/>
          <w:sz w:val="24"/>
          <w:lang w:val="fr-FR"/>
        </w:rPr>
        <w:t xml:space="preserve"> </w:t>
      </w:r>
      <w:r w:rsidRPr="00185C4E">
        <w:rPr>
          <w:rFonts w:ascii="Arial Black" w:hAnsi="Arial Black"/>
          <w:spacing w:val="2"/>
          <w:w w:val="103"/>
          <w:position w:val="-5"/>
          <w:sz w:val="18"/>
          <w:lang w:val="fr-FR"/>
        </w:rPr>
        <w:t>(</w:t>
      </w:r>
      <w:r w:rsidRPr="00185C4E">
        <w:rPr>
          <w:spacing w:val="2"/>
          <w:w w:val="115"/>
          <w:position w:val="-5"/>
          <w:sz w:val="18"/>
          <w:lang w:val="fr-FR"/>
        </w:rPr>
        <w:t>1</w:t>
      </w:r>
      <w:r w:rsidRPr="00185C4E">
        <w:rPr>
          <w:rFonts w:ascii="Arial Black" w:hAnsi="Arial Black"/>
          <w:spacing w:val="4"/>
          <w:w w:val="103"/>
          <w:position w:val="-5"/>
          <w:sz w:val="18"/>
          <w:lang w:val="fr-FR"/>
        </w:rPr>
        <w:t>)</w:t>
      </w:r>
      <w:r w:rsidRPr="00185C4E">
        <w:rPr>
          <w:rFonts w:ascii="Times New Roman" w:hAnsi="Times New Roman"/>
          <w:i/>
          <w:w w:val="99"/>
          <w:position w:val="-5"/>
          <w:sz w:val="18"/>
          <w:lang w:val="fr-FR"/>
        </w:rPr>
        <w:t>k</w:t>
      </w:r>
      <w:r w:rsidRPr="00185C4E">
        <w:rPr>
          <w:rFonts w:ascii="Times New Roman" w:hAnsi="Times New Roman"/>
          <w:i/>
          <w:spacing w:val="-29"/>
          <w:position w:val="-5"/>
          <w:sz w:val="18"/>
          <w:lang w:val="fr-FR"/>
        </w:rPr>
        <w:t xml:space="preserve"> </w:t>
      </w:r>
      <w:r w:rsidRPr="00185C4E">
        <w:rPr>
          <w:rFonts w:ascii="Arial Black" w:hAnsi="Arial Black"/>
          <w:w w:val="99"/>
          <w:sz w:val="25"/>
          <w:lang w:val="fr-FR"/>
        </w:rPr>
        <w:t>)</w:t>
      </w:r>
      <w:r w:rsidRPr="00185C4E">
        <w:rPr>
          <w:rFonts w:ascii="Arial Black" w:hAnsi="Arial Black"/>
          <w:sz w:val="25"/>
          <w:lang w:val="fr-FR"/>
        </w:rPr>
        <w:tab/>
      </w:r>
      <w:r w:rsidRPr="00185C4E">
        <w:rPr>
          <w:w w:val="92"/>
          <w:position w:val="-19"/>
          <w:sz w:val="24"/>
          <w:lang w:val="fr-FR"/>
        </w:rPr>
        <w:t>.</w:t>
      </w:r>
    </w:p>
    <w:p w:rsidR="00B77999" w:rsidRPr="00185C4E" w:rsidRDefault="00B77999">
      <w:pPr>
        <w:spacing w:line="187" w:lineRule="exact"/>
        <w:ind w:left="42"/>
        <w:rPr>
          <w:rFonts w:ascii="Times New Roman"/>
          <w:i/>
          <w:sz w:val="24"/>
          <w:lang w:val="fr-FR"/>
        </w:rPr>
      </w:pPr>
      <w:r w:rsidRPr="00B77999">
        <w:pict>
          <v:group id="_x0000_s1312" style="position:absolute;left:0;text-align:left;margin-left:390.8pt;margin-top:2.25pt;width:105.55pt;height:2.85pt;z-index:-251559424;mso-position-horizontal-relative:page" coordorigin="7816,45" coordsize="2111,57">
            <v:line id="_x0000_s1314" style="position:absolute" from="7816,50" to="9926,50" strokeweight=".16864mm"/>
            <v:line id="_x0000_s1313" style="position:absolute" from="8061,97" to="9926,97" strokeweight=".16439mm"/>
            <w10:wrap anchorx="page"/>
          </v:group>
        </w:pict>
      </w:r>
      <w:r w:rsidR="00D9490F" w:rsidRPr="00185C4E">
        <w:rPr>
          <w:rFonts w:ascii="Arial Black"/>
          <w:w w:val="115"/>
          <w:sz w:val="25"/>
          <w:lang w:val="fr-FR"/>
        </w:rPr>
        <w:t xml:space="preserve">= </w:t>
      </w:r>
      <w:r w:rsidR="00D9490F" w:rsidRPr="00185C4E">
        <w:rPr>
          <w:rFonts w:ascii="Arial"/>
          <w:w w:val="340"/>
          <w:position w:val="1"/>
          <w:sz w:val="24"/>
          <w:lang w:val="fr-FR"/>
        </w:rPr>
        <w:t>.</w:t>
      </w:r>
      <w:r w:rsidR="00D9490F" w:rsidRPr="00185C4E">
        <w:rPr>
          <w:rFonts w:ascii="Arial"/>
          <w:spacing w:val="-132"/>
          <w:w w:val="340"/>
          <w:position w:val="1"/>
          <w:sz w:val="24"/>
          <w:lang w:val="fr-FR"/>
        </w:rPr>
        <w:t xml:space="preserve"> </w:t>
      </w:r>
      <w:r w:rsidR="00D9490F" w:rsidRPr="00185C4E">
        <w:rPr>
          <w:rFonts w:ascii="Times New Roman"/>
          <w:i/>
          <w:w w:val="115"/>
          <w:position w:val="1"/>
          <w:sz w:val="24"/>
          <w:vertAlign w:val="subscript"/>
          <w:lang w:val="fr-FR"/>
        </w:rPr>
        <w:t>m</w:t>
      </w:r>
    </w:p>
    <w:p w:rsidR="00B77999" w:rsidRPr="00185C4E" w:rsidRDefault="00B77999">
      <w:pPr>
        <w:pStyle w:val="Corpsdetexte"/>
        <w:spacing w:before="2"/>
        <w:rPr>
          <w:rFonts w:ascii="Times New Roman"/>
          <w:i/>
          <w:sz w:val="3"/>
          <w:lang w:val="fr-FR"/>
        </w:rPr>
      </w:pPr>
    </w:p>
    <w:p w:rsidR="00B77999" w:rsidRPr="00185C4E" w:rsidRDefault="00B77999">
      <w:pPr>
        <w:ind w:left="576"/>
        <w:rPr>
          <w:rFonts w:ascii="Times New Roman"/>
          <w:sz w:val="20"/>
          <w:lang w:val="fr-FR"/>
        </w:rPr>
      </w:pPr>
      <w:r w:rsidRPr="00B77999">
        <w:rPr>
          <w:rFonts w:ascii="Times New Roman"/>
          <w:sz w:val="20"/>
        </w:rPr>
      </w:r>
      <w:r>
        <w:rPr>
          <w:rFonts w:ascii="Times New Roman"/>
          <w:sz w:val="20"/>
        </w:rPr>
        <w:pict>
          <v:shape id="_x0000_s1311" type="#_x0000_t202" style="width:16.15pt;height:24.05pt;mso-position-horizontal-relative:char;mso-position-vertical-relative:line" filled="f" stroked="f">
            <v:textbox inset="0,0,0,0">
              <w:txbxContent>
                <w:p w:rsidR="00D9490F" w:rsidRDefault="00D9490F">
                  <w:pPr>
                    <w:pStyle w:val="Corpsdetexte"/>
                    <w:spacing w:before="3" w:line="252" w:lineRule="exact"/>
                    <w:ind w:left="68"/>
                    <w:rPr>
                      <w:rFonts w:ascii="DejaVu Sans" w:hAnsi="DejaVu Sans"/>
                    </w:rPr>
                  </w:pPr>
                  <w:r>
                    <w:rPr>
                      <w:rFonts w:ascii="DejaVu Sans" w:hAnsi="DejaVu Sans"/>
                      <w:w w:val="113"/>
                    </w:rPr>
                    <w:t>∑</w:t>
                  </w:r>
                </w:p>
                <w:p w:rsidR="00D9490F" w:rsidRDefault="00D9490F">
                  <w:pPr>
                    <w:spacing w:line="225" w:lineRule="exact"/>
                    <w:rPr>
                      <w:sz w:val="18"/>
                    </w:rPr>
                  </w:pPr>
                  <w:r>
                    <w:rPr>
                      <w:rFonts w:ascii="Times New Roman"/>
                      <w:i/>
                      <w:w w:val="110"/>
                      <w:sz w:val="18"/>
                    </w:rPr>
                    <w:t>k</w:t>
                  </w:r>
                  <w:r>
                    <w:rPr>
                      <w:rFonts w:ascii="Arial Black"/>
                      <w:w w:val="110"/>
                      <w:sz w:val="18"/>
                    </w:rPr>
                    <w:t>=</w:t>
                  </w:r>
                  <w:r>
                    <w:rPr>
                      <w:w w:val="110"/>
                      <w:sz w:val="18"/>
                    </w:rPr>
                    <w:t>1</w:t>
                  </w:r>
                </w:p>
              </w:txbxContent>
            </v:textbox>
            <w10:wrap type="none"/>
            <w10:anchorlock/>
          </v:shape>
        </w:pict>
      </w:r>
      <w:r w:rsidR="00D9490F" w:rsidRPr="00185C4E">
        <w:rPr>
          <w:rFonts w:ascii="Times New Roman"/>
          <w:spacing w:val="-11"/>
          <w:sz w:val="20"/>
          <w:lang w:val="fr-FR"/>
        </w:rPr>
        <w:t xml:space="preserve"> </w:t>
      </w:r>
      <w:r w:rsidRPr="00B77999">
        <w:rPr>
          <w:rFonts w:ascii="Times New Roman"/>
          <w:spacing w:val="-11"/>
          <w:position w:val="16"/>
          <w:sz w:val="20"/>
        </w:rPr>
      </w:r>
      <w:r w:rsidRPr="00B77999">
        <w:rPr>
          <w:rFonts w:ascii="Times New Roman"/>
          <w:spacing w:val="-11"/>
          <w:position w:val="16"/>
          <w:sz w:val="20"/>
        </w:rPr>
        <w:pict>
          <v:shape id="_x0000_s1310" type="#_x0000_t202" style="width:74.95pt;height:19.6pt;mso-position-horizontal-relative:char;mso-position-vertical-relative:line" filled="f" stroked="f">
            <v:textbox inset="0,0,0,0">
              <w:txbxContent>
                <w:p w:rsidR="00D9490F" w:rsidRDefault="00D9490F">
                  <w:pPr>
                    <w:spacing w:before="3" w:line="388" w:lineRule="exact"/>
                    <w:rPr>
                      <w:rFonts w:ascii="Arial Black" w:hAnsi="Arial Black"/>
                      <w:sz w:val="25"/>
                    </w:rPr>
                  </w:pPr>
                  <w:r>
                    <w:rPr>
                      <w:w w:val="102"/>
                      <w:sz w:val="24"/>
                    </w:rPr>
                    <w:t>co</w:t>
                  </w:r>
                  <w:r>
                    <w:rPr>
                      <w:spacing w:val="-1"/>
                      <w:w w:val="102"/>
                      <w:sz w:val="24"/>
                    </w:rPr>
                    <w:t>g</w:t>
                  </w:r>
                  <w:r>
                    <w:rPr>
                      <w:spacing w:val="12"/>
                      <w:w w:val="89"/>
                      <w:position w:val="7"/>
                      <w:sz w:val="18"/>
                    </w:rPr>
                    <w:t>2</w:t>
                  </w:r>
                  <w:r>
                    <w:rPr>
                      <w:rFonts w:ascii="Arial Black" w:hAnsi="Arial Black"/>
                      <w:spacing w:val="5"/>
                      <w:w w:val="99"/>
                      <w:sz w:val="25"/>
                    </w:rPr>
                    <w:t>(</w:t>
                  </w:r>
                  <w:r>
                    <w:rPr>
                      <w:rFonts w:ascii="Noto Serif" w:hAnsi="Noto Serif"/>
                      <w:spacing w:val="-76"/>
                      <w:w w:val="75"/>
                      <w:sz w:val="24"/>
                    </w:rPr>
                    <w:t>ε</w:t>
                  </w:r>
                  <w:r>
                    <w:rPr>
                      <w:spacing w:val="9"/>
                      <w:w w:val="66"/>
                      <w:sz w:val="24"/>
                    </w:rPr>
                    <w:t>ˆ</w:t>
                  </w:r>
                  <w:r>
                    <w:rPr>
                      <w:spacing w:val="9"/>
                      <w:sz w:val="24"/>
                      <w:vertAlign w:val="subscript"/>
                    </w:rPr>
                    <w:t>1</w:t>
                  </w:r>
                  <w:r>
                    <w:rPr>
                      <w:w w:val="92"/>
                      <w:sz w:val="24"/>
                    </w:rPr>
                    <w:t>,</w:t>
                  </w:r>
                  <w:r>
                    <w:rPr>
                      <w:spacing w:val="-19"/>
                      <w:sz w:val="24"/>
                    </w:rPr>
                    <w:t xml:space="preserve"> </w:t>
                  </w:r>
                  <w:r>
                    <w:rPr>
                      <w:rFonts w:ascii="Times New Roman" w:hAnsi="Times New Roman"/>
                      <w:i/>
                      <w:spacing w:val="-121"/>
                      <w:w w:val="107"/>
                      <w:sz w:val="24"/>
                    </w:rPr>
                    <w:t>U</w:t>
                  </w:r>
                  <w:r>
                    <w:rPr>
                      <w:w w:val="66"/>
                      <w:position w:val="5"/>
                      <w:sz w:val="24"/>
                    </w:rPr>
                    <w:t>ˆ</w:t>
                  </w:r>
                  <w:r>
                    <w:rPr>
                      <w:spacing w:val="-19"/>
                      <w:position w:val="5"/>
                      <w:sz w:val="24"/>
                    </w:rPr>
                    <w:t xml:space="preserve"> </w:t>
                  </w:r>
                  <w:r>
                    <w:rPr>
                      <w:rFonts w:ascii="Arial Black" w:hAnsi="Arial Black"/>
                      <w:spacing w:val="2"/>
                      <w:w w:val="103"/>
                      <w:position w:val="-5"/>
                      <w:sz w:val="18"/>
                    </w:rPr>
                    <w:t>(</w:t>
                  </w:r>
                  <w:r>
                    <w:rPr>
                      <w:spacing w:val="2"/>
                      <w:w w:val="115"/>
                      <w:position w:val="-5"/>
                      <w:sz w:val="18"/>
                    </w:rPr>
                    <w:t>1</w:t>
                  </w:r>
                  <w:r>
                    <w:rPr>
                      <w:rFonts w:ascii="Arial Black" w:hAnsi="Arial Black"/>
                      <w:spacing w:val="4"/>
                      <w:w w:val="103"/>
                      <w:position w:val="-5"/>
                      <w:sz w:val="18"/>
                    </w:rPr>
                    <w:t>)</w:t>
                  </w:r>
                  <w:r>
                    <w:rPr>
                      <w:rFonts w:ascii="Times New Roman" w:hAnsi="Times New Roman"/>
                      <w:i/>
                      <w:w w:val="99"/>
                      <w:position w:val="-5"/>
                      <w:sz w:val="18"/>
                    </w:rPr>
                    <w:t>k</w:t>
                  </w:r>
                  <w:r>
                    <w:rPr>
                      <w:rFonts w:ascii="Times New Roman" w:hAnsi="Times New Roman"/>
                      <w:i/>
                      <w:spacing w:val="-29"/>
                      <w:position w:val="-5"/>
                      <w:sz w:val="18"/>
                    </w:rPr>
                    <w:t xml:space="preserve"> </w:t>
                  </w:r>
                  <w:r>
                    <w:rPr>
                      <w:rFonts w:ascii="Arial Black" w:hAnsi="Arial Black"/>
                      <w:w w:val="99"/>
                      <w:sz w:val="25"/>
                    </w:rPr>
                    <w:t>)</w:t>
                  </w:r>
                </w:p>
              </w:txbxContent>
            </v:textbox>
            <w10:wrap type="none"/>
            <w10:anchorlock/>
          </v:shape>
        </w:pict>
      </w:r>
    </w:p>
    <w:p w:rsidR="00B77999" w:rsidRPr="00185C4E" w:rsidRDefault="00B77999">
      <w:pPr>
        <w:rPr>
          <w:rFonts w:ascii="Times New Roman"/>
          <w:sz w:val="20"/>
          <w:lang w:val="fr-FR"/>
        </w:rPr>
        <w:sectPr w:rsidR="00B77999" w:rsidRPr="00185C4E">
          <w:type w:val="continuous"/>
          <w:pgSz w:w="11910" w:h="16840"/>
          <w:pgMar w:top="1580" w:right="0" w:bottom="280" w:left="1500" w:header="720" w:footer="720" w:gutter="0"/>
          <w:cols w:num="7" w:space="720" w:equalWidth="0">
            <w:col w:w="2077" w:space="40"/>
            <w:col w:w="259" w:space="39"/>
            <w:col w:w="215" w:space="40"/>
            <w:col w:w="239" w:space="39"/>
            <w:col w:w="1396" w:space="40"/>
            <w:col w:w="1563" w:space="39"/>
            <w:col w:w="4424"/>
          </w:cols>
        </w:sectPr>
      </w:pPr>
    </w:p>
    <w:p w:rsidR="00B77999" w:rsidRPr="00185C4E" w:rsidRDefault="00B77999">
      <w:pPr>
        <w:ind w:left="6563"/>
        <w:rPr>
          <w:rFonts w:ascii="Times New Roman"/>
          <w:sz w:val="20"/>
          <w:lang w:val="fr-FR"/>
        </w:rPr>
      </w:pPr>
      <w:r w:rsidRPr="00B77999">
        <w:rPr>
          <w:rFonts w:ascii="Times New Roman"/>
          <w:sz w:val="20"/>
        </w:rPr>
      </w:r>
      <w:r>
        <w:rPr>
          <w:rFonts w:ascii="Times New Roman"/>
          <w:sz w:val="20"/>
        </w:rPr>
        <w:pict>
          <v:shape id="_x0000_s1309" type="#_x0000_t202" style="width:16.15pt;height:24.05pt;mso-position-horizontal-relative:char;mso-position-vertical-relative:line" filled="f" stroked="f">
            <v:textbox inset="0,0,0,0">
              <w:txbxContent>
                <w:p w:rsidR="00D9490F" w:rsidRDefault="00D9490F">
                  <w:pPr>
                    <w:pStyle w:val="Corpsdetexte"/>
                    <w:spacing w:before="3" w:line="252" w:lineRule="exact"/>
                    <w:ind w:left="68"/>
                    <w:rPr>
                      <w:rFonts w:ascii="DejaVu Sans" w:hAnsi="DejaVu Sans"/>
                    </w:rPr>
                  </w:pPr>
                  <w:r>
                    <w:rPr>
                      <w:rFonts w:ascii="DejaVu Sans" w:hAnsi="DejaVu Sans"/>
                      <w:w w:val="113"/>
                    </w:rPr>
                    <w:t>∑</w:t>
                  </w:r>
                </w:p>
                <w:p w:rsidR="00D9490F" w:rsidRDefault="00D9490F">
                  <w:pPr>
                    <w:spacing w:line="225" w:lineRule="exact"/>
                    <w:rPr>
                      <w:sz w:val="18"/>
                    </w:rPr>
                  </w:pPr>
                  <w:r>
                    <w:rPr>
                      <w:rFonts w:ascii="Times New Roman"/>
                      <w:i/>
                      <w:w w:val="110"/>
                      <w:sz w:val="18"/>
                    </w:rPr>
                    <w:t>k</w:t>
                  </w:r>
                  <w:r>
                    <w:rPr>
                      <w:rFonts w:ascii="Arial Black"/>
                      <w:w w:val="110"/>
                      <w:sz w:val="18"/>
                    </w:rPr>
                    <w:t>=</w:t>
                  </w:r>
                  <w:r>
                    <w:rPr>
                      <w:w w:val="110"/>
                      <w:sz w:val="18"/>
                    </w:rPr>
                    <w:t>1</w:t>
                  </w:r>
                </w:p>
              </w:txbxContent>
            </v:textbox>
            <w10:wrap type="none"/>
            <w10:anchorlock/>
          </v:shape>
        </w:pict>
      </w:r>
      <w:r w:rsidR="00D9490F" w:rsidRPr="00185C4E">
        <w:rPr>
          <w:rFonts w:ascii="Times New Roman"/>
          <w:spacing w:val="-11"/>
          <w:sz w:val="20"/>
          <w:lang w:val="fr-FR"/>
        </w:rPr>
        <w:t xml:space="preserve"> </w:t>
      </w:r>
      <w:r w:rsidRPr="00B77999">
        <w:rPr>
          <w:rFonts w:ascii="Times New Roman"/>
          <w:spacing w:val="-11"/>
          <w:position w:val="16"/>
          <w:sz w:val="20"/>
        </w:rPr>
      </w:r>
      <w:r w:rsidRPr="00B77999">
        <w:rPr>
          <w:rFonts w:ascii="Times New Roman"/>
          <w:spacing w:val="-11"/>
          <w:position w:val="16"/>
          <w:sz w:val="20"/>
        </w:rPr>
        <w:pict>
          <v:shape id="_x0000_s1308" type="#_x0000_t202" style="width:74.95pt;height:19.6pt;mso-position-horizontal-relative:char;mso-position-vertical-relative:line" filled="f" stroked="f">
            <v:textbox inset="0,0,0,0">
              <w:txbxContent>
                <w:p w:rsidR="00D9490F" w:rsidRDefault="00D9490F">
                  <w:pPr>
                    <w:spacing w:before="3" w:line="388" w:lineRule="exact"/>
                    <w:rPr>
                      <w:rFonts w:ascii="Arial Black" w:hAnsi="Arial Black"/>
                      <w:sz w:val="25"/>
                    </w:rPr>
                  </w:pPr>
                  <w:r>
                    <w:rPr>
                      <w:w w:val="102"/>
                      <w:sz w:val="24"/>
                    </w:rPr>
                    <w:t>co</w:t>
                  </w:r>
                  <w:r>
                    <w:rPr>
                      <w:spacing w:val="-1"/>
                      <w:w w:val="102"/>
                      <w:sz w:val="24"/>
                    </w:rPr>
                    <w:t>g</w:t>
                  </w:r>
                  <w:r>
                    <w:rPr>
                      <w:spacing w:val="12"/>
                      <w:w w:val="89"/>
                      <w:position w:val="7"/>
                      <w:sz w:val="18"/>
                    </w:rPr>
                    <w:t>2</w:t>
                  </w:r>
                  <w:r>
                    <w:rPr>
                      <w:rFonts w:ascii="Arial Black" w:hAnsi="Arial Black"/>
                      <w:spacing w:val="5"/>
                      <w:w w:val="99"/>
                      <w:sz w:val="25"/>
                    </w:rPr>
                    <w:t>(</w:t>
                  </w:r>
                  <w:r>
                    <w:rPr>
                      <w:rFonts w:ascii="Noto Serif" w:hAnsi="Noto Serif"/>
                      <w:spacing w:val="-76"/>
                      <w:w w:val="75"/>
                      <w:sz w:val="24"/>
                    </w:rPr>
                    <w:t>ε</w:t>
                  </w:r>
                  <w:r>
                    <w:rPr>
                      <w:spacing w:val="9"/>
                      <w:w w:val="66"/>
                      <w:sz w:val="24"/>
                    </w:rPr>
                    <w:t>ˆ</w:t>
                  </w:r>
                  <w:r>
                    <w:rPr>
                      <w:spacing w:val="9"/>
                      <w:sz w:val="24"/>
                      <w:vertAlign w:val="subscript"/>
                    </w:rPr>
                    <w:t>1</w:t>
                  </w:r>
                  <w:r>
                    <w:rPr>
                      <w:w w:val="92"/>
                      <w:sz w:val="24"/>
                    </w:rPr>
                    <w:t>,</w:t>
                  </w:r>
                  <w:r>
                    <w:rPr>
                      <w:spacing w:val="-19"/>
                      <w:sz w:val="24"/>
                    </w:rPr>
                    <w:t xml:space="preserve"> </w:t>
                  </w:r>
                  <w:r>
                    <w:rPr>
                      <w:rFonts w:ascii="Times New Roman" w:hAnsi="Times New Roman"/>
                      <w:i/>
                      <w:spacing w:val="-121"/>
                      <w:w w:val="107"/>
                      <w:sz w:val="24"/>
                    </w:rPr>
                    <w:t>U</w:t>
                  </w:r>
                  <w:r>
                    <w:rPr>
                      <w:w w:val="66"/>
                      <w:position w:val="5"/>
                      <w:sz w:val="24"/>
                    </w:rPr>
                    <w:t>ˆ</w:t>
                  </w:r>
                  <w:r>
                    <w:rPr>
                      <w:spacing w:val="-19"/>
                      <w:position w:val="5"/>
                      <w:sz w:val="24"/>
                    </w:rPr>
                    <w:t xml:space="preserve"> </w:t>
                  </w:r>
                  <w:r>
                    <w:rPr>
                      <w:rFonts w:ascii="Arial Black" w:hAnsi="Arial Black"/>
                      <w:spacing w:val="2"/>
                      <w:w w:val="103"/>
                      <w:position w:val="-5"/>
                      <w:sz w:val="18"/>
                    </w:rPr>
                    <w:t>(</w:t>
                  </w:r>
                  <w:r>
                    <w:rPr>
                      <w:spacing w:val="2"/>
                      <w:w w:val="115"/>
                      <w:position w:val="-5"/>
                      <w:sz w:val="18"/>
                    </w:rPr>
                    <w:t>1</w:t>
                  </w:r>
                  <w:r>
                    <w:rPr>
                      <w:rFonts w:ascii="Arial Black" w:hAnsi="Arial Black"/>
                      <w:spacing w:val="4"/>
                      <w:w w:val="103"/>
                      <w:position w:val="-5"/>
                      <w:sz w:val="18"/>
                    </w:rPr>
                    <w:t>)</w:t>
                  </w:r>
                  <w:r>
                    <w:rPr>
                      <w:rFonts w:ascii="Times New Roman" w:hAnsi="Times New Roman"/>
                      <w:i/>
                      <w:w w:val="99"/>
                      <w:position w:val="-5"/>
                      <w:sz w:val="18"/>
                    </w:rPr>
                    <w:t>k</w:t>
                  </w:r>
                  <w:r>
                    <w:rPr>
                      <w:rFonts w:ascii="Times New Roman" w:hAnsi="Times New Roman"/>
                      <w:i/>
                      <w:spacing w:val="-29"/>
                      <w:position w:val="-5"/>
                      <w:sz w:val="18"/>
                    </w:rPr>
                    <w:t xml:space="preserve"> </w:t>
                  </w:r>
                  <w:r>
                    <w:rPr>
                      <w:rFonts w:ascii="Arial Black" w:hAnsi="Arial Black"/>
                      <w:w w:val="99"/>
                      <w:sz w:val="25"/>
                    </w:rPr>
                    <w:t>)</w:t>
                  </w:r>
                </w:p>
              </w:txbxContent>
            </v:textbox>
            <w10:wrap type="none"/>
            <w10:anchorlock/>
          </v:shape>
        </w:pict>
      </w:r>
    </w:p>
    <w:p w:rsidR="00B77999" w:rsidRPr="00185C4E" w:rsidRDefault="00B77999">
      <w:pPr>
        <w:rPr>
          <w:rFonts w:ascii="Times New Roman"/>
          <w:sz w:val="20"/>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1"/>
        <w:rPr>
          <w:rFonts w:ascii="Times New Roman"/>
          <w:i/>
          <w:sz w:val="28"/>
          <w:lang w:val="fr-FR"/>
        </w:rPr>
      </w:pPr>
    </w:p>
    <w:p w:rsidR="00B77999" w:rsidRPr="00185C4E" w:rsidRDefault="00D9490F">
      <w:pPr>
        <w:pStyle w:val="Corpsdetexte"/>
        <w:spacing w:before="102" w:line="249" w:lineRule="auto"/>
        <w:ind w:left="139" w:right="2389"/>
        <w:rPr>
          <w:lang w:val="fr-FR"/>
        </w:rPr>
      </w:pPr>
      <w:r w:rsidRPr="00185C4E">
        <w:rPr>
          <w:lang w:val="fr-FR"/>
        </w:rPr>
        <w:t xml:space="preserve">On utilise à présent les composantes </w:t>
      </w:r>
      <w:r w:rsidRPr="00185C4E">
        <w:rPr>
          <w:rFonts w:ascii="Times New Roman" w:hAnsi="Times New Roman"/>
          <w:i/>
          <w:lang w:val="fr-FR"/>
        </w:rPr>
        <w:t>t</w:t>
      </w:r>
      <w:r w:rsidRPr="00185C4E">
        <w:rPr>
          <w:vertAlign w:val="subscript"/>
          <w:lang w:val="fr-FR"/>
        </w:rPr>
        <w:t>1</w:t>
      </w:r>
      <w:r w:rsidRPr="00185C4E">
        <w:rPr>
          <w:lang w:val="fr-FR"/>
        </w:rPr>
        <w:t xml:space="preserve"> et </w:t>
      </w:r>
      <w:r w:rsidRPr="00185C4E">
        <w:rPr>
          <w:rFonts w:ascii="Times New Roman" w:hAnsi="Times New Roman"/>
          <w:i/>
          <w:lang w:val="fr-FR"/>
        </w:rPr>
        <w:t>t</w:t>
      </w:r>
      <w:r w:rsidRPr="00185C4E">
        <w:rPr>
          <w:vertAlign w:val="subscript"/>
          <w:lang w:val="fr-FR"/>
        </w:rPr>
        <w:t>2</w:t>
      </w:r>
      <w:r w:rsidRPr="00185C4E">
        <w:rPr>
          <w:lang w:val="fr-FR"/>
        </w:rPr>
        <w:t xml:space="preserve"> pour établir un lien entre </w:t>
      </w:r>
      <w:r w:rsidRPr="00185C4E">
        <w:rPr>
          <w:rFonts w:ascii="Times New Roman" w:hAnsi="Times New Roman"/>
          <w:i/>
          <w:lang w:val="fr-FR"/>
        </w:rPr>
        <w:t xml:space="preserve">y </w:t>
      </w:r>
      <w:r w:rsidRPr="00185C4E">
        <w:rPr>
          <w:lang w:val="fr-FR"/>
        </w:rPr>
        <w:t xml:space="preserve">et les régresseurs </w:t>
      </w:r>
      <w:r w:rsidRPr="00185C4E">
        <w:rPr>
          <w:rFonts w:ascii="Times New Roman" w:hAnsi="Times New Roman"/>
          <w:i/>
          <w:lang w:val="fr-FR"/>
        </w:rPr>
        <w:t>x</w:t>
      </w:r>
      <w:r w:rsidRPr="00185C4E">
        <w:rPr>
          <w:rFonts w:ascii="Times New Roman" w:hAnsi="Times New Roman"/>
          <w:i/>
          <w:vertAlign w:val="subscript"/>
          <w:lang w:val="fr-FR"/>
        </w:rPr>
        <w:t>k</w:t>
      </w:r>
      <w:r w:rsidRPr="00185C4E">
        <w:rPr>
          <w:rFonts w:ascii="Times New Roman" w:hAnsi="Times New Roman"/>
          <w:i/>
          <w:lang w:val="fr-FR"/>
        </w:rPr>
        <w:t xml:space="preserve"> </w:t>
      </w:r>
      <w:r w:rsidRPr="00185C4E">
        <w:rPr>
          <w:lang w:val="fr-FR"/>
        </w:rPr>
        <w:t>:</w:t>
      </w:r>
    </w:p>
    <w:p w:rsidR="00B77999" w:rsidRPr="00185C4E" w:rsidRDefault="00B77999">
      <w:pPr>
        <w:spacing w:line="249" w:lineRule="auto"/>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7"/>
        <w:rPr>
          <w:sz w:val="27"/>
          <w:lang w:val="fr-FR"/>
        </w:rPr>
      </w:pPr>
    </w:p>
    <w:p w:rsidR="00B77999" w:rsidRPr="00185C4E" w:rsidRDefault="00D9490F">
      <w:pPr>
        <w:jc w:val="right"/>
        <w:rPr>
          <w:rFonts w:ascii="Arial Black"/>
          <w:sz w:val="25"/>
          <w:lang w:val="fr-FR"/>
        </w:rPr>
      </w:pPr>
      <w:r w:rsidRPr="00185C4E">
        <w:rPr>
          <w:rFonts w:ascii="Times New Roman"/>
          <w:i/>
          <w:w w:val="110"/>
          <w:sz w:val="24"/>
          <w:lang w:val="fr-FR"/>
        </w:rPr>
        <w:t>t</w:t>
      </w:r>
      <w:r w:rsidRPr="00185C4E">
        <w:rPr>
          <w:w w:val="110"/>
          <w:sz w:val="24"/>
          <w:vertAlign w:val="subscript"/>
          <w:lang w:val="fr-FR"/>
        </w:rPr>
        <w:t>2</w:t>
      </w:r>
      <w:r w:rsidRPr="00185C4E">
        <w:rPr>
          <w:w w:val="110"/>
          <w:sz w:val="24"/>
          <w:lang w:val="fr-FR"/>
        </w:rPr>
        <w:t xml:space="preserve"> </w:t>
      </w:r>
      <w:r w:rsidRPr="00185C4E">
        <w:rPr>
          <w:rFonts w:ascii="Arial Black"/>
          <w:w w:val="110"/>
          <w:sz w:val="25"/>
          <w:lang w:val="fr-FR"/>
        </w:rPr>
        <w:t>=</w:t>
      </w:r>
    </w:p>
    <w:p w:rsidR="00B77999" w:rsidRPr="00185C4E" w:rsidRDefault="00D9490F">
      <w:pPr>
        <w:spacing w:before="163" w:line="179" w:lineRule="exact"/>
        <w:ind w:left="121"/>
        <w:rPr>
          <w:rFonts w:ascii="Times New Roman"/>
          <w:i/>
          <w:sz w:val="18"/>
          <w:lang w:val="fr-FR"/>
        </w:rPr>
      </w:pPr>
      <w:r w:rsidRPr="00185C4E">
        <w:rPr>
          <w:lang w:val="fr-FR"/>
        </w:rPr>
        <w:br w:type="column"/>
      </w:r>
      <w:r w:rsidRPr="00185C4E">
        <w:rPr>
          <w:rFonts w:ascii="Times New Roman"/>
          <w:i/>
          <w:w w:val="105"/>
          <w:sz w:val="18"/>
          <w:lang w:val="fr-FR"/>
        </w:rPr>
        <w:lastRenderedPageBreak/>
        <w:t>m</w:t>
      </w:r>
    </w:p>
    <w:p w:rsidR="00B77999" w:rsidRPr="00185C4E" w:rsidRDefault="00B77999">
      <w:pPr>
        <w:tabs>
          <w:tab w:val="left" w:pos="1940"/>
        </w:tabs>
        <w:spacing w:line="343" w:lineRule="exact"/>
        <w:ind w:left="63"/>
        <w:rPr>
          <w:sz w:val="24"/>
          <w:lang w:val="fr-FR"/>
        </w:rPr>
      </w:pPr>
      <w:r w:rsidRPr="00B77999">
        <w:pict>
          <v:shape id="_x0000_s1307" type="#_x0000_t202" style="position:absolute;left:0;text-align:left;margin-left:264.35pt;margin-top:2.7pt;width:12.5pt;height:21.65pt;z-index:-251553280;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118"/>
                      <w:sz w:val="25"/>
                    </w:rPr>
                    <w:t>⇒</w:t>
                  </w:r>
                </w:p>
              </w:txbxContent>
            </v:textbox>
            <w10:wrap anchorx="page"/>
          </v:shape>
        </w:pict>
      </w:r>
      <w:r w:rsidR="00D9490F" w:rsidRPr="00185C4E">
        <w:rPr>
          <w:rFonts w:ascii="DejaVu Sans" w:hAnsi="DejaVu Sans"/>
          <w:w w:val="115"/>
          <w:position w:val="-4"/>
          <w:sz w:val="33"/>
          <w:lang w:val="fr-FR"/>
        </w:rPr>
        <w:t>∑</w:t>
      </w:r>
      <w:r w:rsidR="00D9490F" w:rsidRPr="00185C4E">
        <w:rPr>
          <w:rFonts w:ascii="DejaVu Sans" w:hAnsi="DejaVu Sans"/>
          <w:spacing w:val="-29"/>
          <w:position w:val="-4"/>
          <w:sz w:val="33"/>
          <w:lang w:val="fr-FR"/>
        </w:rPr>
        <w:t xml:space="preserve"> </w:t>
      </w:r>
      <w:r w:rsidR="00D9490F" w:rsidRPr="00185C4E">
        <w:rPr>
          <w:rFonts w:ascii="Times New Roman" w:hAnsi="Times New Roman"/>
          <w:i/>
          <w:spacing w:val="1"/>
          <w:w w:val="107"/>
          <w:sz w:val="24"/>
          <w:lang w:val="fr-FR"/>
        </w:rPr>
        <w:t>w</w:t>
      </w:r>
      <w:r w:rsidR="00D9490F" w:rsidRPr="00185C4E">
        <w:rPr>
          <w:spacing w:val="2"/>
          <w:w w:val="77"/>
          <w:sz w:val="24"/>
          <w:vertAlign w:val="subscript"/>
          <w:lang w:val="fr-FR"/>
        </w:rPr>
        <w:t>2</w:t>
      </w:r>
      <w:r w:rsidR="00D9490F" w:rsidRPr="00185C4E">
        <w:rPr>
          <w:rFonts w:ascii="Times New Roman" w:hAnsi="Times New Roman"/>
          <w:i/>
          <w:spacing w:val="12"/>
          <w:w w:val="89"/>
          <w:sz w:val="24"/>
          <w:vertAlign w:val="subscript"/>
          <w:lang w:val="fr-FR"/>
        </w:rPr>
        <w:t>k</w:t>
      </w:r>
      <w:r w:rsidR="00D9490F" w:rsidRPr="00185C4E">
        <w:rPr>
          <w:rFonts w:ascii="Times New Roman" w:hAnsi="Times New Roman"/>
          <w:i/>
          <w:spacing w:val="-121"/>
          <w:w w:val="107"/>
          <w:sz w:val="24"/>
          <w:lang w:val="fr-FR"/>
        </w:rPr>
        <w:t>U</w:t>
      </w:r>
      <w:r w:rsidR="00D9490F" w:rsidRPr="00185C4E">
        <w:rPr>
          <w:w w:val="66"/>
          <w:position w:val="5"/>
          <w:sz w:val="24"/>
          <w:lang w:val="fr-FR"/>
        </w:rPr>
        <w:t>ˆ</w:t>
      </w:r>
      <w:r w:rsidR="00D9490F" w:rsidRPr="00185C4E">
        <w:rPr>
          <w:spacing w:val="-19"/>
          <w:position w:val="5"/>
          <w:sz w:val="24"/>
          <w:lang w:val="fr-FR"/>
        </w:rPr>
        <w:t xml:space="preserve"> </w:t>
      </w:r>
      <w:r w:rsidR="00D9490F" w:rsidRPr="00185C4E">
        <w:rPr>
          <w:rFonts w:ascii="Arial Black" w:hAnsi="Arial Black"/>
          <w:spacing w:val="2"/>
          <w:w w:val="103"/>
          <w:position w:val="-5"/>
          <w:sz w:val="18"/>
          <w:lang w:val="fr-FR"/>
        </w:rPr>
        <w:t>(</w:t>
      </w:r>
      <w:r w:rsidR="00D9490F" w:rsidRPr="00185C4E">
        <w:rPr>
          <w:spacing w:val="2"/>
          <w:w w:val="115"/>
          <w:position w:val="-5"/>
          <w:sz w:val="18"/>
          <w:lang w:val="fr-FR"/>
        </w:rPr>
        <w:t>1</w:t>
      </w:r>
      <w:r w:rsidR="00D9490F" w:rsidRPr="00185C4E">
        <w:rPr>
          <w:rFonts w:ascii="Arial Black" w:hAnsi="Arial Black"/>
          <w:spacing w:val="4"/>
          <w:w w:val="103"/>
          <w:position w:val="-5"/>
          <w:sz w:val="18"/>
          <w:lang w:val="fr-FR"/>
        </w:rPr>
        <w:t>)</w:t>
      </w:r>
      <w:r w:rsidR="00D9490F" w:rsidRPr="00185C4E">
        <w:rPr>
          <w:rFonts w:ascii="Times New Roman" w:hAnsi="Times New Roman"/>
          <w:i/>
          <w:w w:val="99"/>
          <w:position w:val="-5"/>
          <w:sz w:val="18"/>
          <w:lang w:val="fr-FR"/>
        </w:rPr>
        <w:t>k</w:t>
      </w:r>
      <w:r w:rsidR="00D9490F" w:rsidRPr="00185C4E">
        <w:rPr>
          <w:rFonts w:ascii="Times New Roman" w:hAnsi="Times New Roman"/>
          <w:i/>
          <w:position w:val="-5"/>
          <w:sz w:val="18"/>
          <w:lang w:val="fr-FR"/>
        </w:rPr>
        <w:t xml:space="preserve">  </w:t>
      </w:r>
      <w:r w:rsidR="00D9490F" w:rsidRPr="00185C4E">
        <w:rPr>
          <w:rFonts w:ascii="Times New Roman" w:hAnsi="Times New Roman"/>
          <w:i/>
          <w:spacing w:val="7"/>
          <w:position w:val="-5"/>
          <w:sz w:val="18"/>
          <w:lang w:val="fr-FR"/>
        </w:rPr>
        <w:t xml:space="preserve"> </w:t>
      </w:r>
      <w:r w:rsidR="00D9490F" w:rsidRPr="00185C4E">
        <w:rPr>
          <w:rFonts w:ascii="Arial Black" w:hAnsi="Arial Black"/>
          <w:w w:val="117"/>
          <w:sz w:val="25"/>
          <w:lang w:val="fr-FR"/>
        </w:rPr>
        <w:t>=</w:t>
      </w:r>
      <w:r w:rsidR="00D9490F" w:rsidRPr="00185C4E">
        <w:rPr>
          <w:rFonts w:ascii="Arial Black" w:hAnsi="Arial Black"/>
          <w:sz w:val="25"/>
          <w:lang w:val="fr-FR"/>
        </w:rPr>
        <w:tab/>
      </w:r>
      <w:r w:rsidR="00D9490F" w:rsidRPr="00185C4E">
        <w:rPr>
          <w:rFonts w:ascii="Times New Roman" w:hAnsi="Times New Roman"/>
          <w:i/>
          <w:w w:val="112"/>
          <w:sz w:val="24"/>
          <w:lang w:val="fr-FR"/>
        </w:rPr>
        <w:t>y</w:t>
      </w:r>
      <w:r w:rsidR="00D9490F" w:rsidRPr="00185C4E">
        <w:rPr>
          <w:rFonts w:ascii="Times New Roman" w:hAnsi="Times New Roman"/>
          <w:i/>
          <w:spacing w:val="12"/>
          <w:sz w:val="24"/>
          <w:lang w:val="fr-FR"/>
        </w:rPr>
        <w:t xml:space="preserve"> </w:t>
      </w:r>
      <w:r w:rsidR="00D9490F" w:rsidRPr="00185C4E">
        <w:rPr>
          <w:rFonts w:ascii="Arial Black" w:hAnsi="Arial Black"/>
          <w:w w:val="117"/>
          <w:sz w:val="25"/>
          <w:lang w:val="fr-FR"/>
        </w:rPr>
        <w:t>=</w:t>
      </w:r>
      <w:r w:rsidR="00D9490F" w:rsidRPr="00185C4E">
        <w:rPr>
          <w:rFonts w:ascii="Arial Black" w:hAnsi="Arial Black"/>
          <w:spacing w:val="-11"/>
          <w:sz w:val="25"/>
          <w:lang w:val="fr-FR"/>
        </w:rPr>
        <w:t xml:space="preserve"> </w:t>
      </w:r>
      <w:r w:rsidR="00D9490F" w:rsidRPr="00185C4E">
        <w:rPr>
          <w:rFonts w:ascii="Times New Roman" w:hAnsi="Times New Roman"/>
          <w:i/>
          <w:spacing w:val="-71"/>
          <w:w w:val="91"/>
          <w:sz w:val="24"/>
          <w:lang w:val="fr-FR"/>
        </w:rPr>
        <w:t>c</w:t>
      </w:r>
      <w:r w:rsidR="00D9490F" w:rsidRPr="00185C4E">
        <w:rPr>
          <w:spacing w:val="-7"/>
          <w:w w:val="66"/>
          <w:sz w:val="24"/>
          <w:lang w:val="fr-FR"/>
        </w:rPr>
        <w:t>ˆ</w:t>
      </w:r>
      <w:r w:rsidR="00D9490F" w:rsidRPr="00185C4E">
        <w:rPr>
          <w:spacing w:val="12"/>
          <w:sz w:val="24"/>
          <w:vertAlign w:val="subscript"/>
          <w:lang w:val="fr-FR"/>
        </w:rPr>
        <w:t>1</w:t>
      </w:r>
      <w:r w:rsidR="00D9490F" w:rsidRPr="00185C4E">
        <w:rPr>
          <w:rFonts w:ascii="Times New Roman" w:hAnsi="Times New Roman"/>
          <w:i/>
          <w:spacing w:val="2"/>
          <w:w w:val="119"/>
          <w:sz w:val="24"/>
          <w:lang w:val="fr-FR"/>
        </w:rPr>
        <w:t>t</w:t>
      </w:r>
      <w:r w:rsidR="00D9490F" w:rsidRPr="00185C4E">
        <w:rPr>
          <w:sz w:val="24"/>
          <w:vertAlign w:val="subscript"/>
          <w:lang w:val="fr-FR"/>
        </w:rPr>
        <w:t>1</w:t>
      </w:r>
      <w:r w:rsidR="00D9490F" w:rsidRPr="00185C4E">
        <w:rPr>
          <w:spacing w:val="1"/>
          <w:sz w:val="24"/>
          <w:lang w:val="fr-FR"/>
        </w:rPr>
        <w:t xml:space="preserve"> </w:t>
      </w:r>
      <w:r w:rsidR="00D9490F" w:rsidRPr="00185C4E">
        <w:rPr>
          <w:rFonts w:ascii="Arial Black" w:hAnsi="Arial Black"/>
          <w:w w:val="117"/>
          <w:sz w:val="25"/>
          <w:lang w:val="fr-FR"/>
        </w:rPr>
        <w:t>+</w:t>
      </w:r>
      <w:r w:rsidR="00D9490F" w:rsidRPr="00185C4E">
        <w:rPr>
          <w:rFonts w:ascii="Arial Black" w:hAnsi="Arial Black"/>
          <w:spacing w:val="-31"/>
          <w:sz w:val="25"/>
          <w:lang w:val="fr-FR"/>
        </w:rPr>
        <w:t xml:space="preserve"> </w:t>
      </w:r>
      <w:r w:rsidR="00D9490F" w:rsidRPr="00185C4E">
        <w:rPr>
          <w:rFonts w:ascii="Times New Roman" w:hAnsi="Times New Roman"/>
          <w:i/>
          <w:spacing w:val="-71"/>
          <w:w w:val="91"/>
          <w:sz w:val="24"/>
          <w:lang w:val="fr-FR"/>
        </w:rPr>
        <w:t>c</w:t>
      </w:r>
      <w:r w:rsidR="00D9490F" w:rsidRPr="00185C4E">
        <w:rPr>
          <w:spacing w:val="-7"/>
          <w:w w:val="66"/>
          <w:sz w:val="24"/>
          <w:lang w:val="fr-FR"/>
        </w:rPr>
        <w:t>ˆ</w:t>
      </w:r>
      <w:r w:rsidR="00D9490F" w:rsidRPr="00185C4E">
        <w:rPr>
          <w:spacing w:val="12"/>
          <w:w w:val="77"/>
          <w:sz w:val="24"/>
          <w:vertAlign w:val="subscript"/>
          <w:lang w:val="fr-FR"/>
        </w:rPr>
        <w:t>2</w:t>
      </w:r>
      <w:r w:rsidR="00D9490F" w:rsidRPr="00185C4E">
        <w:rPr>
          <w:rFonts w:ascii="Times New Roman" w:hAnsi="Times New Roman"/>
          <w:i/>
          <w:spacing w:val="2"/>
          <w:w w:val="119"/>
          <w:sz w:val="24"/>
          <w:lang w:val="fr-FR"/>
        </w:rPr>
        <w:t>t</w:t>
      </w:r>
      <w:r w:rsidR="00D9490F" w:rsidRPr="00185C4E">
        <w:rPr>
          <w:w w:val="77"/>
          <w:sz w:val="24"/>
          <w:vertAlign w:val="subscript"/>
          <w:lang w:val="fr-FR"/>
        </w:rPr>
        <w:t>2</w:t>
      </w:r>
      <w:r w:rsidR="00D9490F" w:rsidRPr="00185C4E">
        <w:rPr>
          <w:spacing w:val="1"/>
          <w:sz w:val="24"/>
          <w:lang w:val="fr-FR"/>
        </w:rPr>
        <w:t xml:space="preserve"> </w:t>
      </w:r>
      <w:r w:rsidR="00D9490F" w:rsidRPr="00185C4E">
        <w:rPr>
          <w:rFonts w:ascii="Arial Black" w:hAnsi="Arial Black"/>
          <w:w w:val="117"/>
          <w:sz w:val="25"/>
          <w:lang w:val="fr-FR"/>
        </w:rPr>
        <w:t>+</w:t>
      </w:r>
      <w:r w:rsidR="00D9490F" w:rsidRPr="00185C4E">
        <w:rPr>
          <w:rFonts w:ascii="Arial Black" w:hAnsi="Arial Black"/>
          <w:spacing w:val="-31"/>
          <w:sz w:val="25"/>
          <w:lang w:val="fr-FR"/>
        </w:rPr>
        <w:t xml:space="preserve"> </w:t>
      </w:r>
      <w:r w:rsidR="00D9490F">
        <w:rPr>
          <w:rFonts w:ascii="Noto Serif" w:hAnsi="Noto Serif"/>
          <w:spacing w:val="-76"/>
          <w:w w:val="75"/>
          <w:sz w:val="24"/>
        </w:rPr>
        <w:t>ε</w:t>
      </w:r>
      <w:r w:rsidR="00D9490F" w:rsidRPr="00185C4E">
        <w:rPr>
          <w:spacing w:val="9"/>
          <w:w w:val="66"/>
          <w:sz w:val="24"/>
          <w:lang w:val="fr-FR"/>
        </w:rPr>
        <w:t>ˆ</w:t>
      </w:r>
      <w:r w:rsidR="00D9490F" w:rsidRPr="00185C4E">
        <w:rPr>
          <w:w w:val="77"/>
          <w:sz w:val="24"/>
          <w:vertAlign w:val="subscript"/>
          <w:lang w:val="fr-FR"/>
        </w:rPr>
        <w:t>2</w:t>
      </w:r>
      <w:r w:rsidR="00D9490F" w:rsidRPr="00185C4E">
        <w:rPr>
          <w:spacing w:val="11"/>
          <w:sz w:val="24"/>
          <w:lang w:val="fr-FR"/>
        </w:rPr>
        <w:t xml:space="preserve"> </w:t>
      </w:r>
      <w:r w:rsidR="00D9490F" w:rsidRPr="00185C4E">
        <w:rPr>
          <w:w w:val="92"/>
          <w:sz w:val="24"/>
          <w:lang w:val="fr-FR"/>
        </w:rPr>
        <w:t>.</w:t>
      </w:r>
    </w:p>
    <w:p w:rsidR="00B77999" w:rsidRPr="00185C4E" w:rsidRDefault="00D9490F">
      <w:pPr>
        <w:spacing w:line="222" w:lineRule="exact"/>
        <w:ind w:left="31"/>
        <w:rPr>
          <w:sz w:val="18"/>
          <w:lang w:val="fr-FR"/>
        </w:rPr>
      </w:pPr>
      <w:r w:rsidRPr="00185C4E">
        <w:rPr>
          <w:rFonts w:ascii="Times New Roman"/>
          <w:i/>
          <w:w w:val="115"/>
          <w:sz w:val="18"/>
          <w:lang w:val="fr-FR"/>
        </w:rPr>
        <w:t>k</w:t>
      </w:r>
      <w:r w:rsidRPr="00185C4E">
        <w:rPr>
          <w:rFonts w:ascii="Arial Black"/>
          <w:w w:val="115"/>
          <w:sz w:val="18"/>
          <w:lang w:val="fr-FR"/>
        </w:rPr>
        <w:t>=</w:t>
      </w:r>
      <w:r w:rsidRPr="00185C4E">
        <w:rPr>
          <w:w w:val="115"/>
          <w:sz w:val="18"/>
          <w:lang w:val="fr-FR"/>
        </w:rPr>
        <w:t>1</w:t>
      </w:r>
    </w:p>
    <w:p w:rsidR="00B77999" w:rsidRPr="00185C4E" w:rsidRDefault="00B77999">
      <w:pPr>
        <w:spacing w:line="222" w:lineRule="exact"/>
        <w:rPr>
          <w:sz w:val="18"/>
          <w:lang w:val="fr-FR"/>
        </w:rPr>
        <w:sectPr w:rsidR="00B77999" w:rsidRPr="00185C4E">
          <w:type w:val="continuous"/>
          <w:pgSz w:w="11910" w:h="16840"/>
          <w:pgMar w:top="1580" w:right="0" w:bottom="280" w:left="1500" w:header="720" w:footer="720" w:gutter="0"/>
          <w:cols w:num="2" w:space="720" w:equalWidth="0">
            <w:col w:w="2188" w:space="40"/>
            <w:col w:w="8182"/>
          </w:cols>
        </w:sectPr>
      </w:pPr>
    </w:p>
    <w:p w:rsidR="00B77999" w:rsidRPr="00185C4E" w:rsidRDefault="00D9490F">
      <w:pPr>
        <w:pStyle w:val="Corpsdetexte"/>
        <w:spacing w:before="135" w:line="254" w:lineRule="auto"/>
        <w:ind w:left="139" w:right="2276"/>
        <w:rPr>
          <w:lang w:val="fr-FR"/>
        </w:rPr>
      </w:pPr>
      <w:r w:rsidRPr="00185C4E">
        <w:rPr>
          <w:lang w:val="fr-FR"/>
        </w:rPr>
        <w:lastRenderedPageBreak/>
        <w:t xml:space="preserve">La validation croisée (décrite après l’étape </w:t>
      </w:r>
      <w:r w:rsidRPr="00185C4E">
        <w:rPr>
          <w:rFonts w:ascii="Times New Roman" w:hAnsi="Times New Roman"/>
          <w:i/>
          <w:lang w:val="fr-FR"/>
        </w:rPr>
        <w:t>h</w:t>
      </w:r>
      <w:r w:rsidRPr="00185C4E">
        <w:rPr>
          <w:lang w:val="fr-FR"/>
        </w:rPr>
        <w:t xml:space="preserve">) permet de savoir si </w:t>
      </w:r>
      <w:r w:rsidRPr="00185C4E">
        <w:rPr>
          <w:rFonts w:ascii="Times New Roman" w:hAnsi="Times New Roman"/>
          <w:i/>
          <w:lang w:val="fr-FR"/>
        </w:rPr>
        <w:t>t</w:t>
      </w:r>
      <w:r w:rsidRPr="00185C4E">
        <w:rPr>
          <w:vertAlign w:val="subscript"/>
          <w:lang w:val="fr-FR"/>
        </w:rPr>
        <w:t>2</w:t>
      </w:r>
      <w:r w:rsidRPr="00185C4E">
        <w:rPr>
          <w:lang w:val="fr-FR"/>
        </w:rPr>
        <w:t xml:space="preserve"> est si- gnificative.</w:t>
      </w:r>
    </w:p>
    <w:p w:rsidR="00B77999" w:rsidRPr="00185C4E" w:rsidRDefault="00B77999">
      <w:pPr>
        <w:pStyle w:val="Corpsdetexte"/>
        <w:spacing w:before="4"/>
        <w:rPr>
          <w:lang w:val="fr-FR"/>
        </w:rPr>
      </w:pPr>
    </w:p>
    <w:p w:rsidR="00B77999" w:rsidRPr="00185C4E" w:rsidRDefault="00D9490F">
      <w:pPr>
        <w:pStyle w:val="Paragraphedeliste"/>
        <w:numPr>
          <w:ilvl w:val="0"/>
          <w:numId w:val="25"/>
        </w:numPr>
        <w:tabs>
          <w:tab w:val="left" w:pos="667"/>
        </w:tabs>
        <w:rPr>
          <w:sz w:val="24"/>
          <w:lang w:val="fr-FR"/>
        </w:rPr>
      </w:pPr>
      <w:r w:rsidRPr="00185C4E">
        <w:rPr>
          <w:rFonts w:ascii="Times New Roman" w:hAnsi="Times New Roman"/>
          <w:b/>
          <w:sz w:val="24"/>
          <w:u w:val="single"/>
          <w:lang w:val="fr-FR"/>
        </w:rPr>
        <w:t>Étape</w:t>
      </w:r>
      <w:r w:rsidRPr="00185C4E">
        <w:rPr>
          <w:rFonts w:ascii="Times New Roman" w:hAnsi="Times New Roman"/>
          <w:b/>
          <w:spacing w:val="1"/>
          <w:sz w:val="24"/>
          <w:u w:val="single"/>
          <w:lang w:val="fr-FR"/>
        </w:rPr>
        <w:t xml:space="preserve"> </w:t>
      </w:r>
      <w:r w:rsidRPr="00185C4E">
        <w:rPr>
          <w:rFonts w:ascii="Times New Roman" w:hAnsi="Times New Roman"/>
          <w:i/>
          <w:sz w:val="24"/>
          <w:u w:val="single"/>
          <w:lang w:val="fr-FR"/>
        </w:rPr>
        <w:t xml:space="preserve">h </w:t>
      </w:r>
      <w:r w:rsidRPr="00185C4E">
        <w:rPr>
          <w:rFonts w:ascii="Times New Roman" w:hAnsi="Times New Roman"/>
          <w:b/>
          <w:sz w:val="24"/>
          <w:u w:val="single"/>
          <w:lang w:val="fr-FR"/>
        </w:rPr>
        <w:t>:</w:t>
      </w:r>
      <w:r w:rsidRPr="00185C4E">
        <w:rPr>
          <w:rFonts w:ascii="Times New Roman" w:hAnsi="Times New Roman"/>
          <w:b/>
          <w:spacing w:val="-17"/>
          <w:sz w:val="24"/>
          <w:lang w:val="fr-FR"/>
        </w:rPr>
        <w:t xml:space="preserve"> </w:t>
      </w:r>
      <w:r w:rsidRPr="00185C4E">
        <w:rPr>
          <w:sz w:val="24"/>
          <w:lang w:val="fr-FR"/>
        </w:rPr>
        <w:t>Les</w:t>
      </w:r>
      <w:r w:rsidRPr="00185C4E">
        <w:rPr>
          <w:spacing w:val="-14"/>
          <w:sz w:val="24"/>
          <w:lang w:val="fr-FR"/>
        </w:rPr>
        <w:t xml:space="preserve"> </w:t>
      </w:r>
      <w:r w:rsidRPr="00185C4E">
        <w:rPr>
          <w:sz w:val="24"/>
          <w:lang w:val="fr-FR"/>
        </w:rPr>
        <w:t>régressions</w:t>
      </w:r>
      <w:r w:rsidRPr="00185C4E">
        <w:rPr>
          <w:spacing w:val="-14"/>
          <w:sz w:val="24"/>
          <w:lang w:val="fr-FR"/>
        </w:rPr>
        <w:t xml:space="preserve"> </w:t>
      </w:r>
      <w:r w:rsidRPr="00185C4E">
        <w:rPr>
          <w:sz w:val="24"/>
          <w:lang w:val="fr-FR"/>
        </w:rPr>
        <w:t>partielles</w:t>
      </w:r>
      <w:r w:rsidRPr="00185C4E">
        <w:rPr>
          <w:spacing w:val="-15"/>
          <w:sz w:val="24"/>
          <w:lang w:val="fr-FR"/>
        </w:rPr>
        <w:t xml:space="preserve"> </w:t>
      </w:r>
      <w:r w:rsidRPr="00185C4E">
        <w:rPr>
          <w:sz w:val="24"/>
          <w:lang w:val="fr-FR"/>
        </w:rPr>
        <w:t>sont</w:t>
      </w:r>
      <w:r w:rsidRPr="00185C4E">
        <w:rPr>
          <w:spacing w:val="-14"/>
          <w:sz w:val="24"/>
          <w:lang w:val="fr-FR"/>
        </w:rPr>
        <w:t xml:space="preserve"> </w:t>
      </w:r>
      <w:r w:rsidRPr="00185C4E">
        <w:rPr>
          <w:sz w:val="24"/>
          <w:lang w:val="fr-FR"/>
        </w:rPr>
        <w:t>réitérées</w:t>
      </w:r>
      <w:r w:rsidRPr="00185C4E">
        <w:rPr>
          <w:spacing w:val="-14"/>
          <w:sz w:val="24"/>
          <w:lang w:val="fr-FR"/>
        </w:rPr>
        <w:t xml:space="preserve"> </w:t>
      </w:r>
      <w:r w:rsidRPr="00185C4E">
        <w:rPr>
          <w:sz w:val="24"/>
          <w:lang w:val="fr-FR"/>
        </w:rPr>
        <w:t>en</w:t>
      </w:r>
      <w:r w:rsidRPr="00185C4E">
        <w:rPr>
          <w:spacing w:val="-15"/>
          <w:sz w:val="24"/>
          <w:lang w:val="fr-FR"/>
        </w:rPr>
        <w:t xml:space="preserve"> </w:t>
      </w:r>
      <w:r w:rsidRPr="00185C4E">
        <w:rPr>
          <w:sz w:val="24"/>
          <w:lang w:val="fr-FR"/>
        </w:rPr>
        <w:t>ajoutant</w:t>
      </w:r>
      <w:r w:rsidRPr="00185C4E">
        <w:rPr>
          <w:spacing w:val="-14"/>
          <w:sz w:val="24"/>
          <w:lang w:val="fr-FR"/>
        </w:rPr>
        <w:t xml:space="preserve"> </w:t>
      </w:r>
      <w:r w:rsidRPr="00185C4E">
        <w:rPr>
          <w:sz w:val="24"/>
          <w:lang w:val="fr-FR"/>
        </w:rPr>
        <w:t>l’influence</w:t>
      </w:r>
    </w:p>
    <w:p w:rsidR="00B77999" w:rsidRPr="00185C4E" w:rsidRDefault="00B77999">
      <w:pPr>
        <w:spacing w:before="8"/>
        <w:ind w:left="548"/>
        <w:rPr>
          <w:sz w:val="24"/>
          <w:lang w:val="fr-FR"/>
        </w:rPr>
      </w:pPr>
      <w:r w:rsidRPr="00B77999">
        <w:pict>
          <v:shape id="_x0000_s1306" type="#_x0000_t202" style="position:absolute;left:0;text-align:left;margin-left:81.95pt;margin-top:.2pt;width:17.75pt;height:14.95pt;z-index:251444736;mso-position-horizontal-relative:page" filled="f" stroked="f">
            <v:textbox inset="0,0,0,0">
              <w:txbxContent>
                <w:p w:rsidR="00D9490F" w:rsidRDefault="00D9490F">
                  <w:pPr>
                    <w:spacing w:before="1"/>
                    <w:rPr>
                      <w:rFonts w:ascii="Times New Roman"/>
                      <w:i/>
                      <w:sz w:val="24"/>
                    </w:rPr>
                  </w:pPr>
                  <w:r>
                    <w:rPr>
                      <w:w w:val="110"/>
                      <w:sz w:val="24"/>
                    </w:rPr>
                    <w:t>de</w:t>
                  </w:r>
                  <w:r>
                    <w:rPr>
                      <w:spacing w:val="-14"/>
                      <w:w w:val="110"/>
                      <w:sz w:val="24"/>
                    </w:rPr>
                    <w:t xml:space="preserve"> </w:t>
                  </w:r>
                  <w:r>
                    <w:rPr>
                      <w:rFonts w:ascii="Times New Roman"/>
                      <w:i/>
                      <w:spacing w:val="-49"/>
                      <w:w w:val="110"/>
                      <w:sz w:val="24"/>
                    </w:rPr>
                    <w:t>t</w:t>
                  </w:r>
                </w:p>
              </w:txbxContent>
            </v:textbox>
            <w10:wrap anchorx="page"/>
          </v:shape>
        </w:pict>
      </w:r>
      <w:r w:rsidR="00D9490F" w:rsidRPr="00185C4E">
        <w:rPr>
          <w:rFonts w:ascii="Times New Roman" w:hAnsi="Times New Roman"/>
          <w:i/>
          <w:sz w:val="18"/>
          <w:lang w:val="fr-FR"/>
        </w:rPr>
        <w:t>h</w:t>
      </w:r>
      <w:r w:rsidR="00D9490F" w:rsidRPr="00185C4E">
        <w:rPr>
          <w:rFonts w:ascii="DejaVu Sans" w:hAnsi="DejaVu Sans"/>
          <w:sz w:val="18"/>
          <w:lang w:val="fr-FR"/>
        </w:rPr>
        <w:t>−</w:t>
      </w:r>
      <w:r w:rsidR="00D9490F" w:rsidRPr="00185C4E">
        <w:rPr>
          <w:sz w:val="18"/>
          <w:lang w:val="fr-FR"/>
        </w:rPr>
        <w:t xml:space="preserve">1 </w:t>
      </w:r>
      <w:r w:rsidR="00D9490F" w:rsidRPr="00185C4E">
        <w:rPr>
          <w:position w:val="5"/>
          <w:sz w:val="24"/>
          <w:lang w:val="fr-FR"/>
        </w:rPr>
        <w:t>:</w:t>
      </w:r>
    </w:p>
    <w:p w:rsidR="00B77999" w:rsidRPr="00185C4E" w:rsidRDefault="00D9490F">
      <w:pPr>
        <w:spacing w:before="119"/>
        <w:ind w:left="1255"/>
        <w:rPr>
          <w:sz w:val="24"/>
          <w:lang w:val="fr-FR"/>
        </w:rPr>
      </w:pPr>
      <w:r w:rsidRPr="00185C4E">
        <w:rPr>
          <w:rFonts w:ascii="Times New Roman" w:hAnsi="Times New Roman"/>
          <w:i/>
          <w:spacing w:val="5"/>
          <w:w w:val="108"/>
          <w:sz w:val="24"/>
          <w:lang w:val="fr-FR"/>
        </w:rPr>
        <w:t>R</w:t>
      </w:r>
      <w:r w:rsidRPr="00185C4E">
        <w:rPr>
          <w:rFonts w:ascii="Arial Black" w:hAnsi="Arial Black"/>
          <w:spacing w:val="9"/>
          <w:w w:val="99"/>
          <w:sz w:val="25"/>
          <w:lang w:val="fr-FR"/>
        </w:rPr>
        <w:t>(</w:t>
      </w:r>
      <w:r w:rsidRPr="00185C4E">
        <w:rPr>
          <w:rFonts w:ascii="Times New Roman" w:hAnsi="Times New Roman"/>
          <w:i/>
          <w:spacing w:val="5"/>
          <w:w w:val="112"/>
          <w:sz w:val="24"/>
          <w:lang w:val="fr-FR"/>
        </w:rPr>
        <w:t>x</w:t>
      </w:r>
      <w:r w:rsidRPr="00185C4E">
        <w:rPr>
          <w:rFonts w:ascii="Times New Roman" w:hAnsi="Times New Roman"/>
          <w:i/>
          <w:spacing w:val="16"/>
          <w:w w:val="89"/>
          <w:sz w:val="24"/>
          <w:vertAlign w:val="subscript"/>
          <w:lang w:val="fr-FR"/>
        </w:rPr>
        <w:t>k</w:t>
      </w:r>
      <w:r w:rsidRPr="00185C4E">
        <w:rPr>
          <w:rFonts w:ascii="Arial Black" w:hAnsi="Arial Black"/>
          <w:w w:val="99"/>
          <w:sz w:val="25"/>
          <w:lang w:val="fr-FR"/>
        </w:rPr>
        <w:t>)</w:t>
      </w:r>
      <w:r w:rsidRPr="00185C4E">
        <w:rPr>
          <w:rFonts w:ascii="Arial Black" w:hAnsi="Arial Black"/>
          <w:spacing w:val="-12"/>
          <w:sz w:val="25"/>
          <w:lang w:val="fr-FR"/>
        </w:rPr>
        <w:t xml:space="preserve"> </w:t>
      </w:r>
      <w:r w:rsidRPr="00185C4E">
        <w:rPr>
          <w:rFonts w:ascii="Arial Black" w:hAnsi="Arial Black"/>
          <w:w w:val="117"/>
          <w:sz w:val="25"/>
          <w:lang w:val="fr-FR"/>
        </w:rPr>
        <w:t>=</w:t>
      </w:r>
      <w:r w:rsidRPr="00185C4E">
        <w:rPr>
          <w:rFonts w:ascii="Arial Black" w:hAnsi="Arial Black"/>
          <w:spacing w:val="-5"/>
          <w:sz w:val="25"/>
          <w:lang w:val="fr-FR"/>
        </w:rPr>
        <w:t xml:space="preserve"> </w:t>
      </w:r>
      <w:r>
        <w:rPr>
          <w:rFonts w:ascii="Noto Serif" w:hAnsi="Noto Serif"/>
          <w:spacing w:val="5"/>
          <w:w w:val="88"/>
          <w:sz w:val="24"/>
        </w:rPr>
        <w:t>β</w:t>
      </w:r>
      <w:r w:rsidRPr="00185C4E">
        <w:rPr>
          <w:rFonts w:ascii="Times New Roman" w:hAnsi="Times New Roman"/>
          <w:i/>
          <w:spacing w:val="2"/>
          <w:w w:val="119"/>
          <w:sz w:val="24"/>
          <w:lang w:val="fr-FR"/>
        </w:rPr>
        <w:t>t</w:t>
      </w:r>
      <w:r w:rsidRPr="00185C4E">
        <w:rPr>
          <w:sz w:val="24"/>
          <w:vertAlign w:val="subscript"/>
          <w:lang w:val="fr-FR"/>
        </w:rPr>
        <w:t>1</w:t>
      </w:r>
      <w:r w:rsidRPr="00185C4E">
        <w:rPr>
          <w:spacing w:val="1"/>
          <w:sz w:val="24"/>
          <w:lang w:val="fr-FR"/>
        </w:rPr>
        <w:t xml:space="preserve"> </w:t>
      </w:r>
      <w:r w:rsidRPr="00185C4E">
        <w:rPr>
          <w:rFonts w:ascii="Arial Black" w:hAnsi="Arial Black"/>
          <w:w w:val="117"/>
          <w:sz w:val="25"/>
          <w:lang w:val="fr-FR"/>
        </w:rPr>
        <w:t>+</w:t>
      </w:r>
      <w:r w:rsidRPr="00185C4E">
        <w:rPr>
          <w:rFonts w:ascii="Arial Black" w:hAnsi="Arial Black"/>
          <w:spacing w:val="-31"/>
          <w:sz w:val="25"/>
          <w:lang w:val="fr-FR"/>
        </w:rPr>
        <w:t xml:space="preserve"> </w:t>
      </w:r>
      <w:r w:rsidRPr="00185C4E">
        <w:rPr>
          <w:rFonts w:ascii="DejaVu Sans" w:hAnsi="DejaVu Sans"/>
          <w:w w:val="86"/>
          <w:sz w:val="25"/>
          <w:lang w:val="fr-FR"/>
        </w:rPr>
        <w:t>·</w:t>
      </w:r>
      <w:r w:rsidRPr="00185C4E">
        <w:rPr>
          <w:rFonts w:ascii="DejaVu Sans" w:hAnsi="DejaVu Sans"/>
          <w:spacing w:val="-34"/>
          <w:sz w:val="25"/>
          <w:lang w:val="fr-FR"/>
        </w:rPr>
        <w:t xml:space="preserve"> </w:t>
      </w:r>
      <w:r w:rsidRPr="00185C4E">
        <w:rPr>
          <w:rFonts w:ascii="DejaVu Sans" w:hAnsi="DejaVu Sans"/>
          <w:w w:val="86"/>
          <w:sz w:val="25"/>
          <w:lang w:val="fr-FR"/>
        </w:rPr>
        <w:t>·</w:t>
      </w:r>
      <w:r w:rsidRPr="00185C4E">
        <w:rPr>
          <w:rFonts w:ascii="DejaVu Sans" w:hAnsi="DejaVu Sans"/>
          <w:spacing w:val="-34"/>
          <w:sz w:val="25"/>
          <w:lang w:val="fr-FR"/>
        </w:rPr>
        <w:t xml:space="preserve"> </w:t>
      </w:r>
      <w:r w:rsidRPr="00185C4E">
        <w:rPr>
          <w:rFonts w:ascii="DejaVu Sans" w:hAnsi="DejaVu Sans"/>
          <w:w w:val="86"/>
          <w:sz w:val="25"/>
          <w:lang w:val="fr-FR"/>
        </w:rPr>
        <w:t>·</w:t>
      </w:r>
      <w:r w:rsidRPr="00185C4E">
        <w:rPr>
          <w:rFonts w:ascii="DejaVu Sans" w:hAnsi="DejaVu Sans"/>
          <w:spacing w:val="-27"/>
          <w:sz w:val="25"/>
          <w:lang w:val="fr-FR"/>
        </w:rPr>
        <w:t xml:space="preserve"> </w:t>
      </w:r>
      <w:r w:rsidRPr="00185C4E">
        <w:rPr>
          <w:rFonts w:ascii="Arial Black" w:hAnsi="Arial Black"/>
          <w:w w:val="117"/>
          <w:sz w:val="25"/>
          <w:lang w:val="fr-FR"/>
        </w:rPr>
        <w:t>+</w:t>
      </w:r>
      <w:r w:rsidRPr="00185C4E">
        <w:rPr>
          <w:rFonts w:ascii="Arial Black" w:hAnsi="Arial Black"/>
          <w:spacing w:val="-31"/>
          <w:sz w:val="25"/>
          <w:lang w:val="fr-FR"/>
        </w:rPr>
        <w:t xml:space="preserve"> </w:t>
      </w:r>
      <w:r>
        <w:rPr>
          <w:rFonts w:ascii="Noto Serif" w:hAnsi="Noto Serif"/>
          <w:spacing w:val="5"/>
          <w:w w:val="106"/>
          <w:sz w:val="24"/>
        </w:rPr>
        <w:t>γ</w:t>
      </w:r>
      <w:r w:rsidRPr="00185C4E">
        <w:rPr>
          <w:rFonts w:ascii="Times New Roman" w:hAnsi="Times New Roman"/>
          <w:i/>
          <w:spacing w:val="6"/>
          <w:w w:val="119"/>
          <w:sz w:val="24"/>
          <w:lang w:val="fr-FR"/>
        </w:rPr>
        <w:t>t</w:t>
      </w:r>
      <w:r w:rsidRPr="00185C4E">
        <w:rPr>
          <w:rFonts w:ascii="Times New Roman" w:hAnsi="Times New Roman"/>
          <w:i/>
          <w:spacing w:val="4"/>
          <w:w w:val="89"/>
          <w:sz w:val="24"/>
          <w:vertAlign w:val="subscript"/>
          <w:lang w:val="fr-FR"/>
        </w:rPr>
        <w:t>h</w:t>
      </w:r>
      <w:r w:rsidRPr="00185C4E">
        <w:rPr>
          <w:rFonts w:ascii="DejaVu Sans" w:hAnsi="DejaVu Sans"/>
          <w:spacing w:val="2"/>
          <w:w w:val="86"/>
          <w:sz w:val="24"/>
          <w:vertAlign w:val="subscript"/>
          <w:lang w:val="fr-FR"/>
        </w:rPr>
        <w:t>−</w:t>
      </w:r>
      <w:r w:rsidRPr="00185C4E">
        <w:rPr>
          <w:sz w:val="24"/>
          <w:vertAlign w:val="subscript"/>
          <w:lang w:val="fr-FR"/>
        </w:rPr>
        <w:t>1</w:t>
      </w:r>
      <w:r w:rsidRPr="00185C4E">
        <w:rPr>
          <w:spacing w:val="1"/>
          <w:sz w:val="24"/>
          <w:lang w:val="fr-FR"/>
        </w:rPr>
        <w:t xml:space="preserve"> </w:t>
      </w:r>
      <w:r w:rsidRPr="00185C4E">
        <w:rPr>
          <w:rFonts w:ascii="Arial Black" w:hAnsi="Arial Black"/>
          <w:w w:val="117"/>
          <w:sz w:val="25"/>
          <w:lang w:val="fr-FR"/>
        </w:rPr>
        <w:t>+</w:t>
      </w:r>
      <w:r w:rsidRPr="00185C4E">
        <w:rPr>
          <w:rFonts w:ascii="Arial Black" w:hAnsi="Arial Black"/>
          <w:spacing w:val="-35"/>
          <w:sz w:val="25"/>
          <w:lang w:val="fr-FR"/>
        </w:rPr>
        <w:t xml:space="preserve"> </w:t>
      </w:r>
      <w:r w:rsidRPr="00185C4E">
        <w:rPr>
          <w:rFonts w:ascii="Times New Roman" w:hAnsi="Times New Roman"/>
          <w:i/>
          <w:spacing w:val="-121"/>
          <w:w w:val="107"/>
          <w:sz w:val="24"/>
          <w:lang w:val="fr-FR"/>
        </w:rPr>
        <w:t>U</w:t>
      </w:r>
      <w:r w:rsidRPr="00185C4E">
        <w:rPr>
          <w:w w:val="66"/>
          <w:position w:val="5"/>
          <w:sz w:val="24"/>
          <w:lang w:val="fr-FR"/>
        </w:rPr>
        <w:t>ˆ</w:t>
      </w:r>
      <w:r w:rsidRPr="00185C4E">
        <w:rPr>
          <w:spacing w:val="-19"/>
          <w:position w:val="5"/>
          <w:sz w:val="24"/>
          <w:lang w:val="fr-FR"/>
        </w:rPr>
        <w:t xml:space="preserve"> </w:t>
      </w:r>
      <w:r w:rsidRPr="00185C4E">
        <w:rPr>
          <w:rFonts w:ascii="Arial Black" w:hAnsi="Arial Black"/>
          <w:spacing w:val="5"/>
          <w:w w:val="103"/>
          <w:position w:val="-5"/>
          <w:sz w:val="18"/>
          <w:lang w:val="fr-FR"/>
        </w:rPr>
        <w:t>(</w:t>
      </w:r>
      <w:r w:rsidRPr="00185C4E">
        <w:rPr>
          <w:rFonts w:ascii="Times New Roman" w:hAnsi="Times New Roman"/>
          <w:i/>
          <w:spacing w:val="4"/>
          <w:w w:val="99"/>
          <w:position w:val="-5"/>
          <w:sz w:val="18"/>
          <w:lang w:val="fr-FR"/>
        </w:rPr>
        <w:t>h</w:t>
      </w:r>
      <w:r w:rsidRPr="00185C4E">
        <w:rPr>
          <w:rFonts w:ascii="DejaVu Sans" w:hAnsi="DejaVu Sans"/>
          <w:spacing w:val="2"/>
          <w:w w:val="96"/>
          <w:position w:val="-5"/>
          <w:sz w:val="18"/>
          <w:lang w:val="fr-FR"/>
        </w:rPr>
        <w:t>−</w:t>
      </w:r>
      <w:r w:rsidRPr="00185C4E">
        <w:rPr>
          <w:spacing w:val="2"/>
          <w:w w:val="115"/>
          <w:position w:val="-5"/>
          <w:sz w:val="18"/>
          <w:lang w:val="fr-FR"/>
        </w:rPr>
        <w:t>1</w:t>
      </w:r>
      <w:r w:rsidRPr="00185C4E">
        <w:rPr>
          <w:rFonts w:ascii="Arial Black" w:hAnsi="Arial Black"/>
          <w:spacing w:val="4"/>
          <w:w w:val="103"/>
          <w:position w:val="-5"/>
          <w:sz w:val="18"/>
          <w:lang w:val="fr-FR"/>
        </w:rPr>
        <w:t>)</w:t>
      </w:r>
      <w:r w:rsidRPr="00185C4E">
        <w:rPr>
          <w:rFonts w:ascii="Times New Roman" w:hAnsi="Times New Roman"/>
          <w:i/>
          <w:w w:val="99"/>
          <w:position w:val="-5"/>
          <w:sz w:val="18"/>
          <w:lang w:val="fr-FR"/>
        </w:rPr>
        <w:t>k</w:t>
      </w:r>
      <w:r w:rsidRPr="00185C4E">
        <w:rPr>
          <w:rFonts w:ascii="Times New Roman" w:hAnsi="Times New Roman"/>
          <w:i/>
          <w:position w:val="-5"/>
          <w:sz w:val="18"/>
          <w:lang w:val="fr-FR"/>
        </w:rPr>
        <w:t xml:space="preserve"> </w:t>
      </w:r>
      <w:r w:rsidRPr="00185C4E">
        <w:rPr>
          <w:rFonts w:ascii="Times New Roman" w:hAnsi="Times New Roman"/>
          <w:i/>
          <w:spacing w:val="-18"/>
          <w:position w:val="-5"/>
          <w:sz w:val="18"/>
          <w:lang w:val="fr-FR"/>
        </w:rPr>
        <w:t xml:space="preserve"> </w:t>
      </w:r>
      <w:r w:rsidRPr="00185C4E">
        <w:rPr>
          <w:w w:val="92"/>
          <w:sz w:val="24"/>
          <w:lang w:val="fr-FR"/>
        </w:rPr>
        <w:t>,</w:t>
      </w:r>
      <w:r w:rsidRPr="00185C4E">
        <w:rPr>
          <w:sz w:val="24"/>
          <w:lang w:val="fr-FR"/>
        </w:rPr>
        <w:t xml:space="preserve"> </w:t>
      </w:r>
      <w:r w:rsidRPr="00185C4E">
        <w:rPr>
          <w:spacing w:val="-14"/>
          <w:sz w:val="24"/>
          <w:lang w:val="fr-FR"/>
        </w:rPr>
        <w:t xml:space="preserve"> </w:t>
      </w:r>
      <w:r w:rsidRPr="00185C4E">
        <w:rPr>
          <w:rFonts w:ascii="DejaVu Sans" w:hAnsi="DejaVu Sans"/>
          <w:spacing w:val="5"/>
          <w:w w:val="80"/>
          <w:sz w:val="25"/>
          <w:lang w:val="fr-FR"/>
        </w:rPr>
        <w:t>∀</w:t>
      </w:r>
      <w:r w:rsidRPr="00185C4E">
        <w:rPr>
          <w:rFonts w:ascii="Times New Roman" w:hAnsi="Times New Roman"/>
          <w:i/>
          <w:w w:val="99"/>
          <w:sz w:val="24"/>
          <w:lang w:val="fr-FR"/>
        </w:rPr>
        <w:t>k</w:t>
      </w:r>
      <w:r w:rsidRPr="00185C4E">
        <w:rPr>
          <w:rFonts w:ascii="Times New Roman" w:hAnsi="Times New Roman"/>
          <w:i/>
          <w:spacing w:val="13"/>
          <w:sz w:val="24"/>
          <w:lang w:val="fr-FR"/>
        </w:rPr>
        <w:t xml:space="preserve"> </w:t>
      </w:r>
      <w:r w:rsidRPr="00185C4E">
        <w:rPr>
          <w:rFonts w:ascii="Arial Black" w:hAnsi="Arial Black"/>
          <w:w w:val="117"/>
          <w:sz w:val="25"/>
          <w:lang w:val="fr-FR"/>
        </w:rPr>
        <w:t>=</w:t>
      </w:r>
      <w:r w:rsidRPr="00185C4E">
        <w:rPr>
          <w:rFonts w:ascii="Arial Black" w:hAnsi="Arial Black"/>
          <w:spacing w:val="-14"/>
          <w:sz w:val="25"/>
          <w:lang w:val="fr-FR"/>
        </w:rPr>
        <w:t xml:space="preserve"> </w:t>
      </w:r>
      <w:r w:rsidRPr="00185C4E">
        <w:rPr>
          <w:w w:val="106"/>
          <w:sz w:val="24"/>
          <w:lang w:val="fr-FR"/>
        </w:rPr>
        <w:t>1,</w:t>
      </w:r>
      <w:r w:rsidRPr="00185C4E">
        <w:rPr>
          <w:spacing w:val="-16"/>
          <w:sz w:val="24"/>
          <w:lang w:val="fr-FR"/>
        </w:rPr>
        <w:t xml:space="preserve"> </w:t>
      </w:r>
      <w:r w:rsidRPr="00185C4E">
        <w:rPr>
          <w:rFonts w:ascii="DejaVu Sans" w:hAnsi="DejaVu Sans"/>
          <w:w w:val="86"/>
          <w:sz w:val="25"/>
          <w:lang w:val="fr-FR"/>
        </w:rPr>
        <w:t>·</w:t>
      </w:r>
      <w:r w:rsidRPr="00185C4E">
        <w:rPr>
          <w:rFonts w:ascii="DejaVu Sans" w:hAnsi="DejaVu Sans"/>
          <w:spacing w:val="-34"/>
          <w:sz w:val="25"/>
          <w:lang w:val="fr-FR"/>
        </w:rPr>
        <w:t xml:space="preserve"> </w:t>
      </w:r>
      <w:r w:rsidRPr="00185C4E">
        <w:rPr>
          <w:rFonts w:ascii="DejaVu Sans" w:hAnsi="DejaVu Sans"/>
          <w:w w:val="86"/>
          <w:sz w:val="25"/>
          <w:lang w:val="fr-FR"/>
        </w:rPr>
        <w:t>·</w:t>
      </w:r>
      <w:r w:rsidRPr="00185C4E">
        <w:rPr>
          <w:rFonts w:ascii="DejaVu Sans" w:hAnsi="DejaVu Sans"/>
          <w:spacing w:val="-34"/>
          <w:sz w:val="25"/>
          <w:lang w:val="fr-FR"/>
        </w:rPr>
        <w:t xml:space="preserve"> </w:t>
      </w:r>
      <w:r w:rsidRPr="00185C4E">
        <w:rPr>
          <w:rFonts w:ascii="DejaVu Sans" w:hAnsi="DejaVu Sans"/>
          <w:w w:val="86"/>
          <w:sz w:val="25"/>
          <w:lang w:val="fr-FR"/>
        </w:rPr>
        <w:t>·</w:t>
      </w:r>
      <w:r w:rsidRPr="00185C4E">
        <w:rPr>
          <w:rFonts w:ascii="DejaVu Sans" w:hAnsi="DejaVu Sans"/>
          <w:spacing w:val="3"/>
          <w:sz w:val="25"/>
          <w:lang w:val="fr-FR"/>
        </w:rPr>
        <w:t xml:space="preserve"> </w:t>
      </w:r>
      <w:r w:rsidRPr="00185C4E">
        <w:rPr>
          <w:w w:val="92"/>
          <w:sz w:val="24"/>
          <w:lang w:val="fr-FR"/>
        </w:rPr>
        <w:t>,</w:t>
      </w:r>
      <w:r w:rsidRPr="00185C4E">
        <w:rPr>
          <w:spacing w:val="-16"/>
          <w:sz w:val="24"/>
          <w:lang w:val="fr-FR"/>
        </w:rPr>
        <w:t xml:space="preserve"> </w:t>
      </w:r>
      <w:r w:rsidRPr="00185C4E">
        <w:rPr>
          <w:rFonts w:ascii="Times New Roman" w:hAnsi="Times New Roman"/>
          <w:i/>
          <w:spacing w:val="2"/>
          <w:w w:val="107"/>
          <w:sz w:val="24"/>
          <w:lang w:val="fr-FR"/>
        </w:rPr>
        <w:t>m</w:t>
      </w:r>
      <w:r w:rsidRPr="00185C4E">
        <w:rPr>
          <w:w w:val="92"/>
          <w:sz w:val="24"/>
          <w:lang w:val="fr-FR"/>
        </w:rPr>
        <w:t>.</w:t>
      </w:r>
    </w:p>
    <w:p w:rsidR="00B77999" w:rsidRPr="00185C4E" w:rsidRDefault="00D9490F">
      <w:pPr>
        <w:pStyle w:val="Corpsdetexte"/>
        <w:spacing w:before="149"/>
        <w:ind w:left="139"/>
        <w:rPr>
          <w:lang w:val="fr-FR"/>
        </w:rPr>
      </w:pPr>
      <w:r w:rsidRPr="00185C4E">
        <w:rPr>
          <w:lang w:val="fr-FR"/>
        </w:rPr>
        <w:t>D’où, après maximisation :</w:t>
      </w:r>
    </w:p>
    <w:p w:rsidR="00B77999" w:rsidRPr="00185C4E" w:rsidRDefault="00B77999">
      <w:pPr>
        <w:tabs>
          <w:tab w:val="left" w:pos="3369"/>
          <w:tab w:val="left" w:pos="5798"/>
        </w:tabs>
        <w:spacing w:before="168" w:line="286" w:lineRule="exact"/>
        <w:ind w:left="2194"/>
        <w:rPr>
          <w:sz w:val="24"/>
          <w:lang w:val="fr-FR"/>
        </w:rPr>
      </w:pPr>
      <w:r w:rsidRPr="00B77999">
        <w:pict>
          <v:group id="_x0000_s1303" style="position:absolute;left:0;text-align:left;margin-left:220.75pt;margin-top:28.85pt;width:140pt;height:2.85pt;z-index:251409920;mso-wrap-distance-left:0;mso-wrap-distance-right:0;mso-position-horizontal-relative:page" coordorigin="4415,577" coordsize="2800,57">
            <v:line id="_x0000_s1305" style="position:absolute" from="4415,581" to="7214,581" strokeweight=".16864mm"/>
            <v:line id="_x0000_s1304" style="position:absolute" from="4660,629" to="7214,629" strokeweight=".16439mm"/>
            <w10:wrap type="topAndBottom" anchorx="page"/>
          </v:group>
        </w:pict>
      </w:r>
      <w:r w:rsidRPr="00B77999">
        <w:pict>
          <v:shape id="_x0000_s1302" type="#_x0000_t202" style="position:absolute;left:0;text-align:left;margin-left:220.9pt;margin-top:22.45pt;width:21.45pt;height:44.65pt;z-index:-251552256;mso-position-horizontal-relative:page" filled="f" stroked="f">
            <v:textbox inset="0,0,0,0">
              <w:txbxContent>
                <w:p w:rsidR="00D9490F" w:rsidRDefault="00D9490F">
                  <w:pPr>
                    <w:pStyle w:val="Corpsdetexte"/>
                    <w:spacing w:line="196" w:lineRule="auto"/>
                    <w:rPr>
                      <w:rFonts w:ascii="DejaVu Sans" w:hAnsi="DejaVu Sans"/>
                    </w:rPr>
                  </w:pPr>
                  <w:r>
                    <w:rPr>
                      <w:rFonts w:ascii="Arial" w:hAnsi="Arial"/>
                      <w:spacing w:val="5"/>
                      <w:w w:val="358"/>
                    </w:rPr>
                    <w:t>.</w:t>
                  </w:r>
                  <w:r>
                    <w:rPr>
                      <w:rFonts w:ascii="DejaVu Sans" w:hAnsi="DejaVu Sans"/>
                      <w:w w:val="113"/>
                      <w:position w:val="-28"/>
                    </w:rPr>
                    <w:t>∑</w:t>
                  </w:r>
                </w:p>
              </w:txbxContent>
            </v:textbox>
            <w10:wrap anchorx="page"/>
          </v:shape>
        </w:pict>
      </w:r>
      <w:r w:rsidR="00D9490F" w:rsidRPr="00185C4E">
        <w:rPr>
          <w:rFonts w:ascii="Times New Roman" w:hAnsi="Times New Roman"/>
          <w:i/>
          <w:w w:val="107"/>
          <w:position w:val="-19"/>
          <w:sz w:val="24"/>
          <w:lang w:val="fr-FR"/>
        </w:rPr>
        <w:t>w</w:t>
      </w:r>
      <w:r w:rsidR="00D9490F" w:rsidRPr="00185C4E">
        <w:rPr>
          <w:rFonts w:ascii="Times New Roman" w:hAnsi="Times New Roman"/>
          <w:i/>
          <w:position w:val="-19"/>
          <w:sz w:val="24"/>
          <w:lang w:val="fr-FR"/>
        </w:rPr>
        <w:tab/>
      </w:r>
      <w:r w:rsidR="00D9490F" w:rsidRPr="00185C4E">
        <w:rPr>
          <w:w w:val="102"/>
          <w:sz w:val="24"/>
          <w:lang w:val="fr-FR"/>
        </w:rPr>
        <w:t>co</w:t>
      </w:r>
      <w:r w:rsidR="00D9490F" w:rsidRPr="00185C4E">
        <w:rPr>
          <w:spacing w:val="2"/>
          <w:w w:val="102"/>
          <w:sz w:val="24"/>
          <w:lang w:val="fr-FR"/>
        </w:rPr>
        <w:t>g</w:t>
      </w:r>
      <w:r w:rsidR="00D9490F" w:rsidRPr="00185C4E">
        <w:rPr>
          <w:rFonts w:ascii="Arial Black" w:hAnsi="Arial Black"/>
          <w:spacing w:val="5"/>
          <w:w w:val="99"/>
          <w:sz w:val="25"/>
          <w:lang w:val="fr-FR"/>
        </w:rPr>
        <w:t>(</w:t>
      </w:r>
      <w:r w:rsidR="00D9490F">
        <w:rPr>
          <w:rFonts w:ascii="Noto Serif" w:hAnsi="Noto Serif"/>
          <w:spacing w:val="-76"/>
          <w:w w:val="75"/>
          <w:sz w:val="24"/>
        </w:rPr>
        <w:t>ε</w:t>
      </w:r>
      <w:r w:rsidR="00D9490F" w:rsidRPr="00185C4E">
        <w:rPr>
          <w:spacing w:val="12"/>
          <w:w w:val="66"/>
          <w:sz w:val="24"/>
          <w:lang w:val="fr-FR"/>
        </w:rPr>
        <w:t>ˆ</w:t>
      </w:r>
      <w:r w:rsidR="00D9490F" w:rsidRPr="00185C4E">
        <w:rPr>
          <w:rFonts w:ascii="Times New Roman" w:hAnsi="Times New Roman"/>
          <w:i/>
          <w:spacing w:val="4"/>
          <w:w w:val="89"/>
          <w:sz w:val="24"/>
          <w:vertAlign w:val="subscript"/>
          <w:lang w:val="fr-FR"/>
        </w:rPr>
        <w:t>h</w:t>
      </w:r>
      <w:r w:rsidR="00D9490F" w:rsidRPr="00185C4E">
        <w:rPr>
          <w:rFonts w:ascii="DejaVu Sans" w:hAnsi="DejaVu Sans"/>
          <w:spacing w:val="2"/>
          <w:w w:val="86"/>
          <w:sz w:val="24"/>
          <w:vertAlign w:val="subscript"/>
          <w:lang w:val="fr-FR"/>
        </w:rPr>
        <w:t>−</w:t>
      </w:r>
      <w:r w:rsidR="00D9490F" w:rsidRPr="00185C4E">
        <w:rPr>
          <w:spacing w:val="9"/>
          <w:sz w:val="24"/>
          <w:vertAlign w:val="subscript"/>
          <w:lang w:val="fr-FR"/>
        </w:rPr>
        <w:t>1</w:t>
      </w:r>
      <w:r w:rsidR="00D9490F" w:rsidRPr="00185C4E">
        <w:rPr>
          <w:w w:val="92"/>
          <w:sz w:val="24"/>
          <w:lang w:val="fr-FR"/>
        </w:rPr>
        <w:t>,</w:t>
      </w:r>
      <w:r w:rsidR="00D9490F" w:rsidRPr="00185C4E">
        <w:rPr>
          <w:spacing w:val="-19"/>
          <w:sz w:val="24"/>
          <w:lang w:val="fr-FR"/>
        </w:rPr>
        <w:t xml:space="preserve"> </w:t>
      </w:r>
      <w:r w:rsidR="00D9490F" w:rsidRPr="00185C4E">
        <w:rPr>
          <w:rFonts w:ascii="Times New Roman" w:hAnsi="Times New Roman"/>
          <w:i/>
          <w:spacing w:val="-121"/>
          <w:w w:val="107"/>
          <w:sz w:val="24"/>
          <w:lang w:val="fr-FR"/>
        </w:rPr>
        <w:t>U</w:t>
      </w:r>
      <w:r w:rsidR="00D9490F" w:rsidRPr="00185C4E">
        <w:rPr>
          <w:w w:val="66"/>
          <w:position w:val="5"/>
          <w:sz w:val="24"/>
          <w:lang w:val="fr-FR"/>
        </w:rPr>
        <w:t>ˆ</w:t>
      </w:r>
      <w:r w:rsidR="00D9490F" w:rsidRPr="00185C4E">
        <w:rPr>
          <w:spacing w:val="-19"/>
          <w:position w:val="5"/>
          <w:sz w:val="24"/>
          <w:lang w:val="fr-FR"/>
        </w:rPr>
        <w:t xml:space="preserve"> </w:t>
      </w:r>
      <w:r w:rsidR="00D9490F" w:rsidRPr="00185C4E">
        <w:rPr>
          <w:rFonts w:ascii="Arial Black" w:hAnsi="Arial Black"/>
          <w:spacing w:val="5"/>
          <w:w w:val="103"/>
          <w:position w:val="-5"/>
          <w:sz w:val="18"/>
          <w:lang w:val="fr-FR"/>
        </w:rPr>
        <w:t>(</w:t>
      </w:r>
      <w:r w:rsidR="00D9490F" w:rsidRPr="00185C4E">
        <w:rPr>
          <w:rFonts w:ascii="Times New Roman" w:hAnsi="Times New Roman"/>
          <w:i/>
          <w:spacing w:val="4"/>
          <w:w w:val="99"/>
          <w:position w:val="-5"/>
          <w:sz w:val="18"/>
          <w:lang w:val="fr-FR"/>
        </w:rPr>
        <w:t>h</w:t>
      </w:r>
      <w:r w:rsidR="00D9490F" w:rsidRPr="00185C4E">
        <w:rPr>
          <w:rFonts w:ascii="DejaVu Sans" w:hAnsi="DejaVu Sans"/>
          <w:spacing w:val="2"/>
          <w:w w:val="96"/>
          <w:position w:val="-5"/>
          <w:sz w:val="18"/>
          <w:lang w:val="fr-FR"/>
        </w:rPr>
        <w:t>−</w:t>
      </w:r>
      <w:r w:rsidR="00D9490F" w:rsidRPr="00185C4E">
        <w:rPr>
          <w:spacing w:val="2"/>
          <w:w w:val="115"/>
          <w:position w:val="-5"/>
          <w:sz w:val="18"/>
          <w:lang w:val="fr-FR"/>
        </w:rPr>
        <w:t>1</w:t>
      </w:r>
      <w:r w:rsidR="00D9490F" w:rsidRPr="00185C4E">
        <w:rPr>
          <w:rFonts w:ascii="Arial Black" w:hAnsi="Arial Black"/>
          <w:spacing w:val="4"/>
          <w:w w:val="103"/>
          <w:position w:val="-5"/>
          <w:sz w:val="18"/>
          <w:lang w:val="fr-FR"/>
        </w:rPr>
        <w:t>)</w:t>
      </w:r>
      <w:r w:rsidR="00D9490F" w:rsidRPr="00185C4E">
        <w:rPr>
          <w:rFonts w:ascii="Times New Roman" w:hAnsi="Times New Roman"/>
          <w:i/>
          <w:w w:val="99"/>
          <w:position w:val="-5"/>
          <w:sz w:val="18"/>
          <w:lang w:val="fr-FR"/>
        </w:rPr>
        <w:t>k</w:t>
      </w:r>
      <w:r w:rsidR="00D9490F" w:rsidRPr="00185C4E">
        <w:rPr>
          <w:rFonts w:ascii="Times New Roman" w:hAnsi="Times New Roman"/>
          <w:i/>
          <w:spacing w:val="-29"/>
          <w:position w:val="-5"/>
          <w:sz w:val="18"/>
          <w:lang w:val="fr-FR"/>
        </w:rPr>
        <w:t xml:space="preserve"> </w:t>
      </w:r>
      <w:r w:rsidR="00D9490F" w:rsidRPr="00185C4E">
        <w:rPr>
          <w:rFonts w:ascii="Arial Black" w:hAnsi="Arial Black"/>
          <w:w w:val="99"/>
          <w:sz w:val="25"/>
          <w:lang w:val="fr-FR"/>
        </w:rPr>
        <w:t>)</w:t>
      </w:r>
      <w:r w:rsidR="00D9490F" w:rsidRPr="00185C4E">
        <w:rPr>
          <w:rFonts w:ascii="Arial Black" w:hAnsi="Arial Black"/>
          <w:sz w:val="25"/>
          <w:lang w:val="fr-FR"/>
        </w:rPr>
        <w:tab/>
      </w:r>
      <w:r w:rsidR="00D9490F" w:rsidRPr="00185C4E">
        <w:rPr>
          <w:w w:val="92"/>
          <w:position w:val="-19"/>
          <w:sz w:val="24"/>
          <w:lang w:val="fr-FR"/>
        </w:rPr>
        <w:t>,</w:t>
      </w:r>
    </w:p>
    <w:p w:rsidR="00B77999" w:rsidRPr="00185C4E" w:rsidRDefault="00B77999">
      <w:pPr>
        <w:spacing w:line="286" w:lineRule="exact"/>
        <w:rPr>
          <w:sz w:val="24"/>
          <w:lang w:val="fr-FR"/>
        </w:rPr>
        <w:sectPr w:rsidR="00B77999" w:rsidRPr="00185C4E">
          <w:type w:val="continuous"/>
          <w:pgSz w:w="11910" w:h="16840"/>
          <w:pgMar w:top="1580" w:right="0" w:bottom="280" w:left="1500" w:header="720" w:footer="720" w:gutter="0"/>
          <w:cols w:space="720"/>
        </w:sectPr>
      </w:pPr>
    </w:p>
    <w:p w:rsidR="00B77999" w:rsidRDefault="00D9490F">
      <w:pPr>
        <w:tabs>
          <w:tab w:val="left" w:pos="3351"/>
        </w:tabs>
        <w:spacing w:line="187" w:lineRule="auto"/>
        <w:ind w:left="2371"/>
        <w:rPr>
          <w:rFonts w:ascii="Times New Roman"/>
          <w:i/>
          <w:sz w:val="18"/>
        </w:rPr>
      </w:pPr>
      <w:r>
        <w:rPr>
          <w:rFonts w:ascii="Times New Roman"/>
          <w:i/>
          <w:w w:val="110"/>
          <w:sz w:val="18"/>
        </w:rPr>
        <w:t>hk</w:t>
      </w:r>
      <w:r>
        <w:rPr>
          <w:rFonts w:ascii="Times New Roman"/>
          <w:i/>
          <w:spacing w:val="32"/>
          <w:w w:val="110"/>
          <w:sz w:val="18"/>
        </w:rPr>
        <w:t xml:space="preserve"> </w:t>
      </w:r>
      <w:r>
        <w:rPr>
          <w:rFonts w:ascii="Arial Black"/>
          <w:w w:val="110"/>
          <w:position w:val="5"/>
          <w:sz w:val="25"/>
        </w:rPr>
        <w:t>=</w:t>
      </w:r>
      <w:r>
        <w:rPr>
          <w:rFonts w:ascii="Arial Black"/>
          <w:w w:val="110"/>
          <w:position w:val="5"/>
          <w:sz w:val="25"/>
        </w:rPr>
        <w:tab/>
      </w:r>
      <w:r>
        <w:rPr>
          <w:rFonts w:ascii="Times New Roman"/>
          <w:i/>
          <w:w w:val="110"/>
          <w:position w:val="-11"/>
          <w:sz w:val="18"/>
        </w:rPr>
        <w:t>m</w:t>
      </w:r>
    </w:p>
    <w:p w:rsidR="00B77999" w:rsidRDefault="00D9490F">
      <w:pPr>
        <w:spacing w:line="219" w:lineRule="exact"/>
        <w:jc w:val="right"/>
        <w:rPr>
          <w:sz w:val="18"/>
        </w:rPr>
      </w:pPr>
      <w:r>
        <w:rPr>
          <w:rFonts w:ascii="Times New Roman"/>
          <w:i/>
          <w:w w:val="110"/>
          <w:sz w:val="18"/>
        </w:rPr>
        <w:t>k</w:t>
      </w:r>
      <w:r>
        <w:rPr>
          <w:rFonts w:ascii="Arial Black"/>
          <w:w w:val="110"/>
          <w:sz w:val="18"/>
        </w:rPr>
        <w:t>=</w:t>
      </w:r>
      <w:r>
        <w:rPr>
          <w:w w:val="110"/>
          <w:sz w:val="18"/>
        </w:rPr>
        <w:t>1</w:t>
      </w:r>
    </w:p>
    <w:p w:rsidR="00B77999" w:rsidRDefault="00B77999">
      <w:pPr>
        <w:spacing w:before="133" w:line="148" w:lineRule="exact"/>
        <w:ind w:right="385"/>
        <w:jc w:val="center"/>
        <w:rPr>
          <w:rFonts w:ascii="Times New Roman"/>
          <w:i/>
          <w:sz w:val="18"/>
        </w:rPr>
      </w:pPr>
      <w:r w:rsidRPr="00B77999">
        <w:pict>
          <v:shape id="_x0000_s1301" type="#_x0000_t202" style="position:absolute;left:0;text-align:left;margin-left:149.15pt;margin-top:32.6pt;width:16.15pt;height:11.2pt;z-index:251445760;mso-position-horizontal-relative:page" filled="f" stroked="f">
            <v:textbox inset="0,0,0,0">
              <w:txbxContent>
                <w:p w:rsidR="00D9490F" w:rsidRDefault="00D9490F">
                  <w:pPr>
                    <w:spacing w:line="224" w:lineRule="exact"/>
                    <w:rPr>
                      <w:sz w:val="18"/>
                    </w:rPr>
                  </w:pPr>
                  <w:r>
                    <w:rPr>
                      <w:rFonts w:ascii="Times New Roman"/>
                      <w:i/>
                      <w:w w:val="110"/>
                      <w:sz w:val="18"/>
                    </w:rPr>
                    <w:t>k</w:t>
                  </w:r>
                  <w:r>
                    <w:rPr>
                      <w:rFonts w:ascii="Arial Black"/>
                      <w:w w:val="110"/>
                      <w:sz w:val="18"/>
                    </w:rPr>
                    <w:t>=</w:t>
                  </w:r>
                  <w:r>
                    <w:rPr>
                      <w:w w:val="110"/>
                      <w:sz w:val="18"/>
                    </w:rPr>
                    <w:t>1</w:t>
                  </w:r>
                </w:p>
              </w:txbxContent>
            </v:textbox>
            <w10:wrap anchorx="page"/>
          </v:shape>
        </w:pict>
      </w:r>
      <w:r w:rsidR="00D9490F">
        <w:rPr>
          <w:rFonts w:ascii="Times New Roman"/>
          <w:i/>
          <w:w w:val="107"/>
          <w:sz w:val="18"/>
        </w:rPr>
        <w:t>m</w:t>
      </w:r>
    </w:p>
    <w:p w:rsidR="00B77999" w:rsidRDefault="00D9490F">
      <w:pPr>
        <w:spacing w:before="215"/>
        <w:ind w:left="9"/>
        <w:rPr>
          <w:sz w:val="18"/>
        </w:rPr>
      </w:pPr>
      <w:r>
        <w:br w:type="column"/>
      </w:r>
      <w:r>
        <w:rPr>
          <w:w w:val="95"/>
          <w:sz w:val="24"/>
        </w:rPr>
        <w:t>cog</w:t>
      </w:r>
      <w:r>
        <w:rPr>
          <w:w w:val="95"/>
          <w:position w:val="7"/>
          <w:sz w:val="18"/>
        </w:rPr>
        <w:t>2</w:t>
      </w:r>
    </w:p>
    <w:p w:rsidR="00B77999" w:rsidRDefault="00D9490F">
      <w:pPr>
        <w:spacing w:before="173"/>
        <w:ind w:left="-28"/>
        <w:rPr>
          <w:sz w:val="18"/>
        </w:rPr>
      </w:pPr>
      <w:r>
        <w:br w:type="column"/>
      </w:r>
      <w:r>
        <w:rPr>
          <w:rFonts w:ascii="Arial Black" w:hAnsi="Arial Black"/>
          <w:spacing w:val="5"/>
          <w:w w:val="99"/>
          <w:position w:val="5"/>
          <w:sz w:val="25"/>
        </w:rPr>
        <w:t>(</w:t>
      </w:r>
      <w:r>
        <w:rPr>
          <w:rFonts w:ascii="Noto Serif" w:hAnsi="Noto Serif"/>
          <w:spacing w:val="-76"/>
          <w:w w:val="75"/>
          <w:position w:val="5"/>
          <w:sz w:val="24"/>
        </w:rPr>
        <w:t>ε</w:t>
      </w:r>
      <w:r>
        <w:rPr>
          <w:spacing w:val="12"/>
          <w:w w:val="66"/>
          <w:position w:val="5"/>
          <w:sz w:val="24"/>
        </w:rPr>
        <w:t>ˆ</w:t>
      </w:r>
      <w:r>
        <w:rPr>
          <w:rFonts w:ascii="Times New Roman" w:hAnsi="Times New Roman"/>
          <w:i/>
          <w:spacing w:val="4"/>
          <w:w w:val="99"/>
          <w:sz w:val="18"/>
        </w:rPr>
        <w:t>h</w:t>
      </w:r>
      <w:r>
        <w:rPr>
          <w:rFonts w:ascii="DejaVu Sans" w:hAnsi="DejaVu Sans"/>
          <w:spacing w:val="2"/>
          <w:w w:val="96"/>
          <w:sz w:val="18"/>
        </w:rPr>
        <w:t>−</w:t>
      </w:r>
      <w:r>
        <w:rPr>
          <w:w w:val="115"/>
          <w:sz w:val="18"/>
        </w:rPr>
        <w:t>1</w:t>
      </w:r>
    </w:p>
    <w:p w:rsidR="00B77999" w:rsidRDefault="00D9490F">
      <w:pPr>
        <w:spacing w:before="180"/>
        <w:ind w:left="-31"/>
        <w:rPr>
          <w:sz w:val="24"/>
        </w:rPr>
      </w:pPr>
      <w:r>
        <w:br w:type="column"/>
      </w:r>
      <w:r>
        <w:rPr>
          <w:w w:val="92"/>
          <w:sz w:val="24"/>
        </w:rPr>
        <w:t>,</w:t>
      </w:r>
      <w:r>
        <w:rPr>
          <w:spacing w:val="-19"/>
          <w:sz w:val="24"/>
        </w:rPr>
        <w:t xml:space="preserve"> </w:t>
      </w:r>
      <w:r>
        <w:rPr>
          <w:rFonts w:ascii="Times New Roman" w:hAnsi="Times New Roman"/>
          <w:i/>
          <w:spacing w:val="-121"/>
          <w:w w:val="107"/>
          <w:sz w:val="24"/>
        </w:rPr>
        <w:t>U</w:t>
      </w:r>
      <w:r>
        <w:rPr>
          <w:w w:val="66"/>
          <w:position w:val="5"/>
          <w:sz w:val="24"/>
        </w:rPr>
        <w:t>ˆ</w:t>
      </w:r>
    </w:p>
    <w:p w:rsidR="00B77999" w:rsidRDefault="00D9490F">
      <w:pPr>
        <w:spacing w:before="173"/>
        <w:ind w:left="-1"/>
        <w:rPr>
          <w:rFonts w:ascii="Arial Black" w:hAnsi="Arial Black"/>
          <w:sz w:val="25"/>
        </w:rPr>
      </w:pPr>
      <w:r>
        <w:br w:type="column"/>
      </w:r>
      <w:r>
        <w:rPr>
          <w:rFonts w:ascii="Arial Black" w:hAnsi="Arial Black"/>
          <w:sz w:val="18"/>
        </w:rPr>
        <w:t>(</w:t>
      </w:r>
      <w:r>
        <w:rPr>
          <w:rFonts w:ascii="Times New Roman" w:hAnsi="Times New Roman"/>
          <w:i/>
          <w:sz w:val="18"/>
        </w:rPr>
        <w:t>h</w:t>
      </w:r>
      <w:r>
        <w:rPr>
          <w:rFonts w:ascii="DejaVu Sans" w:hAnsi="DejaVu Sans"/>
          <w:sz w:val="18"/>
        </w:rPr>
        <w:t>−</w:t>
      </w:r>
      <w:r>
        <w:rPr>
          <w:sz w:val="18"/>
        </w:rPr>
        <w:t>1</w:t>
      </w:r>
      <w:r>
        <w:rPr>
          <w:rFonts w:ascii="Arial Black" w:hAnsi="Arial Black"/>
          <w:sz w:val="18"/>
        </w:rPr>
        <w:t>)</w:t>
      </w:r>
      <w:r>
        <w:rPr>
          <w:rFonts w:ascii="Times New Roman" w:hAnsi="Times New Roman"/>
          <w:i/>
          <w:sz w:val="18"/>
        </w:rPr>
        <w:t xml:space="preserve">k </w:t>
      </w:r>
      <w:r>
        <w:rPr>
          <w:rFonts w:ascii="Arial Black" w:hAnsi="Arial Black"/>
          <w:position w:val="6"/>
          <w:sz w:val="25"/>
        </w:rPr>
        <w:t>)</w:t>
      </w:r>
    </w:p>
    <w:p w:rsidR="00B77999" w:rsidRDefault="00B77999">
      <w:pPr>
        <w:rPr>
          <w:rFonts w:ascii="Arial Black" w:hAnsi="Arial Black"/>
          <w:sz w:val="25"/>
        </w:rPr>
        <w:sectPr w:rsidR="00B77999">
          <w:type w:val="continuous"/>
          <w:pgSz w:w="11910" w:h="16840"/>
          <w:pgMar w:top="1580" w:right="0" w:bottom="280" w:left="1500" w:header="720" w:footer="720" w:gutter="0"/>
          <w:cols w:num="5" w:space="720" w:equalWidth="0">
            <w:col w:w="3675" w:space="40"/>
            <w:col w:w="470" w:space="39"/>
            <w:col w:w="514" w:space="39"/>
            <w:col w:w="215" w:space="39"/>
            <w:col w:w="5379"/>
          </w:cols>
        </w:sectPr>
      </w:pPr>
    </w:p>
    <w:p w:rsidR="00B77999" w:rsidRDefault="00D9490F">
      <w:pPr>
        <w:spacing w:before="4"/>
        <w:jc w:val="right"/>
        <w:rPr>
          <w:rFonts w:ascii="Arial Black"/>
          <w:sz w:val="25"/>
        </w:rPr>
      </w:pPr>
      <w:r>
        <w:rPr>
          <w:rFonts w:ascii="Times New Roman"/>
          <w:i/>
          <w:w w:val="110"/>
          <w:sz w:val="24"/>
        </w:rPr>
        <w:lastRenderedPageBreak/>
        <w:t>t</w:t>
      </w:r>
      <w:r>
        <w:rPr>
          <w:rFonts w:ascii="Times New Roman"/>
          <w:i/>
          <w:w w:val="110"/>
          <w:sz w:val="24"/>
          <w:vertAlign w:val="subscript"/>
        </w:rPr>
        <w:t>h</w:t>
      </w:r>
      <w:r>
        <w:rPr>
          <w:rFonts w:ascii="Times New Roman"/>
          <w:i/>
          <w:w w:val="110"/>
          <w:sz w:val="24"/>
        </w:rPr>
        <w:t xml:space="preserve"> </w:t>
      </w:r>
      <w:r>
        <w:rPr>
          <w:rFonts w:ascii="Arial Black"/>
          <w:w w:val="110"/>
          <w:sz w:val="25"/>
        </w:rPr>
        <w:t>=</w:t>
      </w:r>
    </w:p>
    <w:p w:rsidR="00B77999" w:rsidRDefault="00D9490F">
      <w:pPr>
        <w:spacing w:before="4"/>
        <w:ind w:left="63"/>
        <w:rPr>
          <w:sz w:val="24"/>
        </w:rPr>
      </w:pPr>
      <w:r>
        <w:br w:type="column"/>
      </w:r>
      <w:r>
        <w:rPr>
          <w:rFonts w:ascii="DejaVu Sans" w:hAnsi="DejaVu Sans"/>
          <w:w w:val="115"/>
          <w:position w:val="-4"/>
          <w:sz w:val="33"/>
        </w:rPr>
        <w:lastRenderedPageBreak/>
        <w:t>∑</w:t>
      </w:r>
      <w:r>
        <w:rPr>
          <w:rFonts w:ascii="DejaVu Sans" w:hAnsi="DejaVu Sans"/>
          <w:spacing w:val="-29"/>
          <w:position w:val="-4"/>
          <w:sz w:val="33"/>
        </w:rPr>
        <w:t xml:space="preserve"> </w:t>
      </w:r>
      <w:r>
        <w:rPr>
          <w:rFonts w:ascii="Times New Roman" w:hAnsi="Times New Roman"/>
          <w:i/>
          <w:spacing w:val="4"/>
          <w:w w:val="107"/>
          <w:sz w:val="24"/>
        </w:rPr>
        <w:t>w</w:t>
      </w:r>
      <w:r>
        <w:rPr>
          <w:rFonts w:ascii="Times New Roman" w:hAnsi="Times New Roman"/>
          <w:i/>
          <w:spacing w:val="4"/>
          <w:w w:val="99"/>
          <w:position w:val="-4"/>
          <w:sz w:val="18"/>
        </w:rPr>
        <w:t>h</w:t>
      </w:r>
      <w:r>
        <w:rPr>
          <w:rFonts w:ascii="Times New Roman" w:hAnsi="Times New Roman"/>
          <w:i/>
          <w:w w:val="99"/>
          <w:position w:val="-4"/>
          <w:sz w:val="18"/>
        </w:rPr>
        <w:t>k</w:t>
      </w:r>
      <w:r>
        <w:rPr>
          <w:rFonts w:ascii="Times New Roman" w:hAnsi="Times New Roman"/>
          <w:i/>
          <w:spacing w:val="17"/>
          <w:position w:val="-4"/>
          <w:sz w:val="18"/>
        </w:rPr>
        <w:t xml:space="preserve"> </w:t>
      </w:r>
      <w:r>
        <w:rPr>
          <w:rFonts w:ascii="DejaVu Sans" w:hAnsi="DejaVu Sans"/>
          <w:w w:val="86"/>
          <w:sz w:val="25"/>
        </w:rPr>
        <w:t>·</w:t>
      </w:r>
      <w:r>
        <w:rPr>
          <w:rFonts w:ascii="DejaVu Sans" w:hAnsi="DejaVu Sans"/>
          <w:spacing w:val="-31"/>
          <w:sz w:val="25"/>
        </w:rPr>
        <w:t xml:space="preserve"> </w:t>
      </w:r>
      <w:r>
        <w:rPr>
          <w:rFonts w:ascii="Times New Roman" w:hAnsi="Times New Roman"/>
          <w:i/>
          <w:spacing w:val="-121"/>
          <w:w w:val="107"/>
          <w:sz w:val="24"/>
        </w:rPr>
        <w:t>U</w:t>
      </w:r>
      <w:r>
        <w:rPr>
          <w:w w:val="66"/>
          <w:position w:val="5"/>
          <w:sz w:val="24"/>
        </w:rPr>
        <w:t>ˆ</w:t>
      </w:r>
      <w:r>
        <w:rPr>
          <w:spacing w:val="-19"/>
          <w:position w:val="5"/>
          <w:sz w:val="24"/>
        </w:rPr>
        <w:t xml:space="preserve"> </w:t>
      </w:r>
      <w:r>
        <w:rPr>
          <w:rFonts w:ascii="Arial Black" w:hAnsi="Arial Black"/>
          <w:spacing w:val="5"/>
          <w:w w:val="103"/>
          <w:position w:val="-5"/>
          <w:sz w:val="18"/>
        </w:rPr>
        <w:t>(</w:t>
      </w:r>
      <w:r>
        <w:rPr>
          <w:rFonts w:ascii="Times New Roman" w:hAnsi="Times New Roman"/>
          <w:i/>
          <w:spacing w:val="4"/>
          <w:w w:val="99"/>
          <w:position w:val="-5"/>
          <w:sz w:val="18"/>
        </w:rPr>
        <w:t>h</w:t>
      </w:r>
      <w:r>
        <w:rPr>
          <w:rFonts w:ascii="DejaVu Sans" w:hAnsi="DejaVu Sans"/>
          <w:spacing w:val="2"/>
          <w:w w:val="96"/>
          <w:position w:val="-5"/>
          <w:sz w:val="18"/>
        </w:rPr>
        <w:t>−</w:t>
      </w:r>
      <w:r>
        <w:rPr>
          <w:spacing w:val="2"/>
          <w:w w:val="115"/>
          <w:position w:val="-5"/>
          <w:sz w:val="18"/>
        </w:rPr>
        <w:t>1</w:t>
      </w:r>
      <w:r>
        <w:rPr>
          <w:rFonts w:ascii="Arial Black" w:hAnsi="Arial Black"/>
          <w:spacing w:val="4"/>
          <w:w w:val="103"/>
          <w:position w:val="-5"/>
          <w:sz w:val="18"/>
        </w:rPr>
        <w:t>)</w:t>
      </w:r>
      <w:r>
        <w:rPr>
          <w:rFonts w:ascii="Times New Roman" w:hAnsi="Times New Roman"/>
          <w:i/>
          <w:w w:val="99"/>
          <w:position w:val="-5"/>
          <w:sz w:val="18"/>
        </w:rPr>
        <w:t>k</w:t>
      </w:r>
      <w:r>
        <w:rPr>
          <w:rFonts w:ascii="Times New Roman" w:hAnsi="Times New Roman"/>
          <w:i/>
          <w:position w:val="-5"/>
          <w:sz w:val="18"/>
        </w:rPr>
        <w:t xml:space="preserve">  </w:t>
      </w:r>
      <w:r>
        <w:rPr>
          <w:rFonts w:ascii="Times New Roman" w:hAnsi="Times New Roman"/>
          <w:i/>
          <w:spacing w:val="7"/>
          <w:position w:val="-5"/>
          <w:sz w:val="18"/>
        </w:rPr>
        <w:t xml:space="preserve"> </w:t>
      </w:r>
      <w:r>
        <w:rPr>
          <w:rFonts w:ascii="Arial Black" w:hAnsi="Arial Black"/>
          <w:spacing w:val="-40"/>
          <w:w w:val="117"/>
          <w:sz w:val="25"/>
        </w:rPr>
        <w:t>=</w:t>
      </w:r>
      <w:r>
        <w:rPr>
          <w:rFonts w:ascii="DejaVu Sans" w:hAnsi="DejaVu Sans"/>
          <w:w w:val="118"/>
          <w:sz w:val="25"/>
        </w:rPr>
        <w:t>⇒</w:t>
      </w:r>
      <w:r>
        <w:rPr>
          <w:rFonts w:ascii="DejaVu Sans" w:hAnsi="DejaVu Sans"/>
          <w:sz w:val="25"/>
        </w:rPr>
        <w:t xml:space="preserve"> </w:t>
      </w:r>
      <w:r>
        <w:rPr>
          <w:rFonts w:ascii="DejaVu Sans" w:hAnsi="DejaVu Sans"/>
          <w:spacing w:val="-27"/>
          <w:sz w:val="25"/>
        </w:rPr>
        <w:t xml:space="preserve"> </w:t>
      </w:r>
      <w:r>
        <w:rPr>
          <w:rFonts w:ascii="Times New Roman" w:hAnsi="Times New Roman"/>
          <w:i/>
          <w:w w:val="112"/>
          <w:sz w:val="24"/>
        </w:rPr>
        <w:t>y</w:t>
      </w:r>
      <w:r>
        <w:rPr>
          <w:rFonts w:ascii="Times New Roman" w:hAnsi="Times New Roman"/>
          <w:i/>
          <w:spacing w:val="12"/>
          <w:sz w:val="24"/>
        </w:rPr>
        <w:t xml:space="preserve"> </w:t>
      </w:r>
      <w:r>
        <w:rPr>
          <w:rFonts w:ascii="Arial Black" w:hAnsi="Arial Black"/>
          <w:w w:val="117"/>
          <w:sz w:val="25"/>
        </w:rPr>
        <w:t>=</w:t>
      </w:r>
      <w:r>
        <w:rPr>
          <w:rFonts w:ascii="Arial Black" w:hAnsi="Arial Black"/>
          <w:spacing w:val="-11"/>
          <w:sz w:val="25"/>
        </w:rPr>
        <w:t xml:space="preserve"> </w:t>
      </w:r>
      <w:r>
        <w:rPr>
          <w:rFonts w:ascii="Noto Serif" w:hAnsi="Noto Serif"/>
          <w:spacing w:val="3"/>
          <w:w w:val="86"/>
          <w:sz w:val="24"/>
        </w:rPr>
        <w:t>α</w:t>
      </w:r>
      <w:r>
        <w:rPr>
          <w:w w:val="89"/>
          <w:position w:val="-3"/>
          <w:sz w:val="18"/>
        </w:rPr>
        <w:t>2</w:t>
      </w:r>
      <w:r>
        <w:rPr>
          <w:spacing w:val="16"/>
          <w:position w:val="-3"/>
          <w:sz w:val="18"/>
        </w:rPr>
        <w:t xml:space="preserve"> </w:t>
      </w:r>
      <w:r>
        <w:rPr>
          <w:rFonts w:ascii="Arial Black" w:hAnsi="Arial Black"/>
          <w:w w:val="117"/>
          <w:sz w:val="25"/>
        </w:rPr>
        <w:t>+</w:t>
      </w:r>
      <w:r>
        <w:rPr>
          <w:rFonts w:ascii="Arial Black" w:hAnsi="Arial Black"/>
          <w:spacing w:val="-31"/>
          <w:sz w:val="25"/>
        </w:rPr>
        <w:t xml:space="preserve"> </w:t>
      </w:r>
      <w:r>
        <w:rPr>
          <w:rFonts w:ascii="Times New Roman" w:hAnsi="Times New Roman"/>
          <w:i/>
          <w:spacing w:val="3"/>
          <w:w w:val="91"/>
          <w:sz w:val="24"/>
        </w:rPr>
        <w:t>c</w:t>
      </w:r>
      <w:r>
        <w:rPr>
          <w:spacing w:val="12"/>
          <w:w w:val="115"/>
          <w:position w:val="-3"/>
          <w:sz w:val="18"/>
        </w:rPr>
        <w:t>1</w:t>
      </w:r>
      <w:r>
        <w:rPr>
          <w:rFonts w:ascii="Times New Roman" w:hAnsi="Times New Roman"/>
          <w:i/>
          <w:spacing w:val="3"/>
          <w:w w:val="119"/>
          <w:sz w:val="24"/>
        </w:rPr>
        <w:t>t</w:t>
      </w:r>
      <w:r>
        <w:rPr>
          <w:w w:val="115"/>
          <w:position w:val="-3"/>
          <w:sz w:val="18"/>
        </w:rPr>
        <w:t>1</w:t>
      </w:r>
      <w:r>
        <w:rPr>
          <w:spacing w:val="16"/>
          <w:position w:val="-3"/>
          <w:sz w:val="18"/>
        </w:rPr>
        <w:t xml:space="preserve"> </w:t>
      </w:r>
      <w:r>
        <w:rPr>
          <w:rFonts w:ascii="Arial Black" w:hAnsi="Arial Black"/>
          <w:w w:val="117"/>
          <w:sz w:val="25"/>
        </w:rPr>
        <w:t>+</w:t>
      </w:r>
      <w:r>
        <w:rPr>
          <w:rFonts w:ascii="Arial Black" w:hAnsi="Arial Black"/>
          <w:spacing w:val="-31"/>
          <w:sz w:val="25"/>
        </w:rPr>
        <w:t xml:space="preserve"> </w:t>
      </w:r>
      <w:r>
        <w:rPr>
          <w:rFonts w:ascii="DejaVu Sans" w:hAnsi="DejaVu Sans"/>
          <w:w w:val="86"/>
          <w:sz w:val="25"/>
        </w:rPr>
        <w:t>·</w:t>
      </w:r>
      <w:r>
        <w:rPr>
          <w:rFonts w:ascii="DejaVu Sans" w:hAnsi="DejaVu Sans"/>
          <w:spacing w:val="-34"/>
          <w:sz w:val="25"/>
        </w:rPr>
        <w:t xml:space="preserve"> </w:t>
      </w:r>
      <w:r>
        <w:rPr>
          <w:rFonts w:ascii="DejaVu Sans" w:hAnsi="DejaVu Sans"/>
          <w:w w:val="86"/>
          <w:sz w:val="25"/>
        </w:rPr>
        <w:t>·</w:t>
      </w:r>
      <w:r>
        <w:rPr>
          <w:rFonts w:ascii="DejaVu Sans" w:hAnsi="DejaVu Sans"/>
          <w:spacing w:val="-34"/>
          <w:sz w:val="25"/>
        </w:rPr>
        <w:t xml:space="preserve"> </w:t>
      </w:r>
      <w:r>
        <w:rPr>
          <w:rFonts w:ascii="DejaVu Sans" w:hAnsi="DejaVu Sans"/>
          <w:w w:val="86"/>
          <w:sz w:val="25"/>
        </w:rPr>
        <w:t>·</w:t>
      </w:r>
      <w:r>
        <w:rPr>
          <w:rFonts w:ascii="DejaVu Sans" w:hAnsi="DejaVu Sans"/>
          <w:spacing w:val="-27"/>
          <w:sz w:val="25"/>
        </w:rPr>
        <w:t xml:space="preserve"> </w:t>
      </w:r>
      <w:r>
        <w:rPr>
          <w:rFonts w:ascii="Arial Black" w:hAnsi="Arial Black"/>
          <w:w w:val="117"/>
          <w:sz w:val="25"/>
        </w:rPr>
        <w:t>+</w:t>
      </w:r>
      <w:r>
        <w:rPr>
          <w:rFonts w:ascii="Arial Black" w:hAnsi="Arial Black"/>
          <w:spacing w:val="-31"/>
          <w:sz w:val="25"/>
        </w:rPr>
        <w:t xml:space="preserve"> </w:t>
      </w:r>
      <w:r>
        <w:rPr>
          <w:rFonts w:ascii="Times New Roman" w:hAnsi="Times New Roman"/>
          <w:i/>
          <w:spacing w:val="6"/>
          <w:w w:val="91"/>
          <w:sz w:val="24"/>
        </w:rPr>
        <w:t>c</w:t>
      </w:r>
      <w:r>
        <w:rPr>
          <w:rFonts w:ascii="Times New Roman" w:hAnsi="Times New Roman"/>
          <w:i/>
          <w:spacing w:val="15"/>
          <w:w w:val="99"/>
          <w:position w:val="-4"/>
          <w:sz w:val="18"/>
        </w:rPr>
        <w:t>h</w:t>
      </w:r>
      <w:r>
        <w:rPr>
          <w:rFonts w:ascii="Times New Roman" w:hAnsi="Times New Roman"/>
          <w:i/>
          <w:spacing w:val="6"/>
          <w:w w:val="119"/>
          <w:sz w:val="24"/>
        </w:rPr>
        <w:t>t</w:t>
      </w:r>
      <w:r>
        <w:rPr>
          <w:rFonts w:ascii="Times New Roman" w:hAnsi="Times New Roman"/>
          <w:i/>
          <w:w w:val="99"/>
          <w:position w:val="-4"/>
          <w:sz w:val="18"/>
        </w:rPr>
        <w:t>h</w:t>
      </w:r>
      <w:r>
        <w:rPr>
          <w:rFonts w:ascii="Times New Roman" w:hAnsi="Times New Roman"/>
          <w:i/>
          <w:spacing w:val="16"/>
          <w:position w:val="-4"/>
          <w:sz w:val="18"/>
        </w:rPr>
        <w:t xml:space="preserve"> </w:t>
      </w:r>
      <w:r>
        <w:rPr>
          <w:rFonts w:ascii="Arial Black" w:hAnsi="Arial Black"/>
          <w:w w:val="117"/>
          <w:sz w:val="25"/>
        </w:rPr>
        <w:t>+</w:t>
      </w:r>
      <w:r>
        <w:rPr>
          <w:rFonts w:ascii="Arial Black" w:hAnsi="Arial Black"/>
          <w:spacing w:val="-31"/>
          <w:sz w:val="25"/>
        </w:rPr>
        <w:t xml:space="preserve"> </w:t>
      </w:r>
      <w:r>
        <w:rPr>
          <w:rFonts w:ascii="Noto Serif" w:hAnsi="Noto Serif"/>
          <w:spacing w:val="16"/>
          <w:w w:val="75"/>
          <w:sz w:val="24"/>
        </w:rPr>
        <w:t>ε</w:t>
      </w:r>
      <w:r>
        <w:rPr>
          <w:rFonts w:ascii="Times New Roman" w:hAnsi="Times New Roman"/>
          <w:i/>
          <w:w w:val="99"/>
          <w:position w:val="-4"/>
          <w:sz w:val="18"/>
        </w:rPr>
        <w:t>h</w:t>
      </w:r>
      <w:r>
        <w:rPr>
          <w:rFonts w:ascii="Times New Roman" w:hAnsi="Times New Roman"/>
          <w:i/>
          <w:position w:val="-4"/>
          <w:sz w:val="18"/>
        </w:rPr>
        <w:t xml:space="preserve"> </w:t>
      </w:r>
      <w:r>
        <w:rPr>
          <w:rFonts w:ascii="Times New Roman" w:hAnsi="Times New Roman"/>
          <w:i/>
          <w:spacing w:val="-19"/>
          <w:position w:val="-4"/>
          <w:sz w:val="18"/>
        </w:rPr>
        <w:t xml:space="preserve"> </w:t>
      </w:r>
      <w:r>
        <w:rPr>
          <w:w w:val="92"/>
          <w:sz w:val="24"/>
        </w:rPr>
        <w:t>.</w:t>
      </w:r>
    </w:p>
    <w:p w:rsidR="00B77999" w:rsidRDefault="00B77999">
      <w:pPr>
        <w:rPr>
          <w:sz w:val="24"/>
        </w:rPr>
        <w:sectPr w:rsidR="00B77999">
          <w:type w:val="continuous"/>
          <w:pgSz w:w="11910" w:h="16840"/>
          <w:pgMar w:top="1580" w:right="0" w:bottom="280" w:left="1500" w:header="720" w:footer="720" w:gutter="0"/>
          <w:cols w:num="2" w:space="720" w:equalWidth="0">
            <w:col w:w="1412" w:space="40"/>
            <w:col w:w="8958"/>
          </w:cols>
        </w:sectPr>
      </w:pPr>
    </w:p>
    <w:p w:rsidR="00B77999" w:rsidRDefault="00B77999">
      <w:pPr>
        <w:pStyle w:val="Corpsdetexte"/>
        <w:rPr>
          <w:sz w:val="12"/>
        </w:rPr>
      </w:pPr>
    </w:p>
    <w:p w:rsidR="00B77999" w:rsidRPr="00185C4E" w:rsidRDefault="00D9490F">
      <w:pPr>
        <w:pStyle w:val="Corpsdetexte"/>
        <w:spacing w:before="115" w:line="230" w:lineRule="auto"/>
        <w:ind w:left="139" w:right="2493"/>
        <w:jc w:val="both"/>
        <w:rPr>
          <w:lang w:val="fr-FR"/>
        </w:rPr>
      </w:pPr>
      <w:r w:rsidRPr="00185C4E">
        <w:rPr>
          <w:lang w:val="fr-FR"/>
        </w:rPr>
        <w:t xml:space="preserve">La procédure s’arrête lorsque la validation croisée indique que la compo- sante </w:t>
      </w:r>
      <w:r w:rsidRPr="00185C4E">
        <w:rPr>
          <w:rFonts w:ascii="Times New Roman" w:hAnsi="Times New Roman"/>
          <w:i/>
          <w:lang w:val="fr-FR"/>
        </w:rPr>
        <w:t>t</w:t>
      </w:r>
      <w:r w:rsidRPr="00185C4E">
        <w:rPr>
          <w:rFonts w:ascii="Times New Roman" w:hAnsi="Times New Roman"/>
          <w:i/>
          <w:vertAlign w:val="subscript"/>
          <w:lang w:val="fr-FR"/>
        </w:rPr>
        <w:t>h</w:t>
      </w:r>
      <w:r w:rsidRPr="00185C4E">
        <w:rPr>
          <w:rFonts w:ascii="Times New Roman" w:hAnsi="Times New Roman"/>
          <w:i/>
          <w:lang w:val="fr-FR"/>
        </w:rPr>
        <w:t xml:space="preserve"> </w:t>
      </w:r>
      <w:r w:rsidRPr="00185C4E">
        <w:rPr>
          <w:lang w:val="fr-FR"/>
        </w:rPr>
        <w:t xml:space="preserve">n’est pas significative. L’algorithme Gini-PLS est valable si toutes les composantes </w:t>
      </w:r>
      <w:r w:rsidRPr="00185C4E">
        <w:rPr>
          <w:rFonts w:ascii="Times New Roman" w:hAnsi="Times New Roman"/>
          <w:i/>
          <w:lang w:val="fr-FR"/>
        </w:rPr>
        <w:t>t</w:t>
      </w:r>
      <w:r w:rsidRPr="00185C4E">
        <w:rPr>
          <w:rFonts w:ascii="Times New Roman" w:hAnsi="Times New Roman"/>
          <w:i/>
          <w:vertAlign w:val="subscript"/>
          <w:lang w:val="fr-FR"/>
        </w:rPr>
        <w:t>h</w:t>
      </w:r>
      <w:r w:rsidRPr="00185C4E">
        <w:rPr>
          <w:rFonts w:ascii="Times New Roman" w:hAnsi="Times New Roman"/>
          <w:i/>
          <w:lang w:val="fr-FR"/>
        </w:rPr>
        <w:t xml:space="preserve"> </w:t>
      </w:r>
      <w:r w:rsidRPr="00185C4E">
        <w:rPr>
          <w:lang w:val="fr-FR"/>
        </w:rPr>
        <w:t xml:space="preserve">et </w:t>
      </w:r>
      <w:r w:rsidRPr="00185C4E">
        <w:rPr>
          <w:rFonts w:ascii="Times New Roman" w:hAnsi="Times New Roman"/>
          <w:i/>
          <w:lang w:val="fr-FR"/>
        </w:rPr>
        <w:t>t</w:t>
      </w:r>
      <w:r w:rsidRPr="00185C4E">
        <w:rPr>
          <w:rFonts w:ascii="Times New Roman" w:hAnsi="Times New Roman"/>
          <w:i/>
          <w:vertAlign w:val="subscript"/>
          <w:lang w:val="fr-FR"/>
        </w:rPr>
        <w:t>l</w:t>
      </w:r>
      <w:r w:rsidRPr="00185C4E">
        <w:rPr>
          <w:rFonts w:ascii="Times New Roman" w:hAnsi="Times New Roman"/>
          <w:i/>
          <w:lang w:val="fr-FR"/>
        </w:rPr>
        <w:t xml:space="preserve"> </w:t>
      </w:r>
      <w:r w:rsidRPr="00185C4E">
        <w:rPr>
          <w:lang w:val="fr-FR"/>
        </w:rPr>
        <w:t xml:space="preserve">sont orthogonales, </w:t>
      </w:r>
      <w:r w:rsidRPr="00185C4E">
        <w:rPr>
          <w:rFonts w:ascii="DejaVu Sans" w:hAnsi="DejaVu Sans"/>
          <w:sz w:val="25"/>
          <w:lang w:val="fr-FR"/>
        </w:rPr>
        <w:t>∀</w:t>
      </w:r>
      <w:r w:rsidRPr="00185C4E">
        <w:rPr>
          <w:rFonts w:ascii="Times New Roman" w:hAnsi="Times New Roman"/>
          <w:i/>
          <w:lang w:val="fr-FR"/>
        </w:rPr>
        <w:t xml:space="preserve">h </w:t>
      </w:r>
      <w:r w:rsidRPr="00185C4E">
        <w:rPr>
          <w:rFonts w:ascii="DejaVu Sans" w:hAnsi="DejaVu Sans"/>
          <w:sz w:val="25"/>
          <w:lang w:val="fr-FR"/>
        </w:rPr>
        <w:t>ƒ</w:t>
      </w:r>
      <w:r w:rsidRPr="00185C4E">
        <w:rPr>
          <w:rFonts w:ascii="Arial Black" w:hAnsi="Arial Black"/>
          <w:sz w:val="25"/>
          <w:lang w:val="fr-FR"/>
        </w:rPr>
        <w:t xml:space="preserve">= </w:t>
      </w:r>
      <w:r w:rsidRPr="00185C4E">
        <w:rPr>
          <w:rFonts w:ascii="Times New Roman" w:hAnsi="Times New Roman"/>
          <w:i/>
          <w:lang w:val="fr-FR"/>
        </w:rPr>
        <w:t>l</w:t>
      </w:r>
      <w:r w:rsidRPr="00185C4E">
        <w:rPr>
          <w:lang w:val="fr-FR"/>
        </w:rPr>
        <w:t>.</w:t>
      </w:r>
    </w:p>
    <w:p w:rsidR="00B77999" w:rsidRPr="00185C4E" w:rsidRDefault="00D9490F">
      <w:pPr>
        <w:pStyle w:val="Corpsdetexte"/>
        <w:spacing w:before="85" w:line="249" w:lineRule="auto"/>
        <w:ind w:left="139" w:right="2493" w:firstLine="351"/>
        <w:jc w:val="both"/>
        <w:rPr>
          <w:lang w:val="fr-FR"/>
        </w:rPr>
      </w:pPr>
      <w:r w:rsidRPr="00185C4E">
        <w:rPr>
          <w:w w:val="105"/>
          <w:lang w:val="fr-FR"/>
        </w:rPr>
        <w:t xml:space="preserve">La validation croisée permet de trouver le nombre optimal </w:t>
      </w:r>
      <w:r w:rsidRPr="00185C4E">
        <w:rPr>
          <w:rFonts w:ascii="Times New Roman" w:hAnsi="Times New Roman"/>
          <w:i/>
          <w:w w:val="105"/>
          <w:lang w:val="fr-FR"/>
        </w:rPr>
        <w:t xml:space="preserve">h </w:t>
      </w:r>
      <w:r w:rsidRPr="00185C4E">
        <w:rPr>
          <w:rFonts w:ascii="Arial" w:hAnsi="Arial"/>
          <w:i/>
          <w:w w:val="105"/>
          <w:sz w:val="25"/>
          <w:lang w:val="fr-FR"/>
        </w:rPr>
        <w:t xml:space="preserve">&gt; </w:t>
      </w:r>
      <w:r w:rsidRPr="00185C4E">
        <w:rPr>
          <w:w w:val="105"/>
          <w:lang w:val="fr-FR"/>
        </w:rPr>
        <w:t xml:space="preserve">1 de </w:t>
      </w:r>
      <w:r w:rsidRPr="00185C4E">
        <w:rPr>
          <w:lang w:val="fr-FR"/>
        </w:rPr>
        <w:t>composantes</w:t>
      </w:r>
      <w:r w:rsidRPr="00185C4E">
        <w:rPr>
          <w:spacing w:val="-12"/>
          <w:lang w:val="fr-FR"/>
        </w:rPr>
        <w:t xml:space="preserve"> </w:t>
      </w:r>
      <w:r w:rsidRPr="00185C4E">
        <w:rPr>
          <w:lang w:val="fr-FR"/>
        </w:rPr>
        <w:t>à</w:t>
      </w:r>
      <w:r w:rsidRPr="00185C4E">
        <w:rPr>
          <w:spacing w:val="-11"/>
          <w:lang w:val="fr-FR"/>
        </w:rPr>
        <w:t xml:space="preserve"> </w:t>
      </w:r>
      <w:r w:rsidRPr="00185C4E">
        <w:rPr>
          <w:spacing w:val="-3"/>
          <w:lang w:val="fr-FR"/>
        </w:rPr>
        <w:t>retenir.</w:t>
      </w:r>
      <w:r w:rsidRPr="00185C4E">
        <w:rPr>
          <w:spacing w:val="-12"/>
          <w:lang w:val="fr-FR"/>
        </w:rPr>
        <w:t xml:space="preserve"> </w:t>
      </w:r>
      <w:r w:rsidRPr="00185C4E">
        <w:rPr>
          <w:lang w:val="fr-FR"/>
        </w:rPr>
        <w:t>Pour</w:t>
      </w:r>
      <w:r w:rsidRPr="00185C4E">
        <w:rPr>
          <w:spacing w:val="-11"/>
          <w:lang w:val="fr-FR"/>
        </w:rPr>
        <w:t xml:space="preserve"> </w:t>
      </w:r>
      <w:r w:rsidRPr="00185C4E">
        <w:rPr>
          <w:lang w:val="fr-FR"/>
        </w:rPr>
        <w:t>tester</w:t>
      </w:r>
      <w:r w:rsidRPr="00185C4E">
        <w:rPr>
          <w:spacing w:val="-12"/>
          <w:lang w:val="fr-FR"/>
        </w:rPr>
        <w:t xml:space="preserve"> </w:t>
      </w:r>
      <w:r w:rsidRPr="00185C4E">
        <w:rPr>
          <w:lang w:val="fr-FR"/>
        </w:rPr>
        <w:t>une</w:t>
      </w:r>
      <w:r w:rsidRPr="00185C4E">
        <w:rPr>
          <w:spacing w:val="-11"/>
          <w:lang w:val="fr-FR"/>
        </w:rPr>
        <w:t xml:space="preserve"> </w:t>
      </w:r>
      <w:r w:rsidRPr="00185C4E">
        <w:rPr>
          <w:lang w:val="fr-FR"/>
        </w:rPr>
        <w:t>composante</w:t>
      </w:r>
      <w:r w:rsidRPr="00185C4E">
        <w:rPr>
          <w:spacing w:val="-9"/>
          <w:lang w:val="fr-FR"/>
        </w:rPr>
        <w:t xml:space="preserve"> </w:t>
      </w:r>
      <w:r w:rsidRPr="00185C4E">
        <w:rPr>
          <w:rFonts w:ascii="Times New Roman" w:hAnsi="Times New Roman"/>
          <w:i/>
          <w:spacing w:val="6"/>
          <w:lang w:val="fr-FR"/>
        </w:rPr>
        <w:t>t</w:t>
      </w:r>
      <w:r w:rsidRPr="00185C4E">
        <w:rPr>
          <w:rFonts w:ascii="Times New Roman" w:hAnsi="Times New Roman"/>
          <w:i/>
          <w:spacing w:val="6"/>
          <w:vertAlign w:val="subscript"/>
          <w:lang w:val="fr-FR"/>
        </w:rPr>
        <w:t>h</w:t>
      </w:r>
      <w:r w:rsidRPr="00185C4E">
        <w:rPr>
          <w:spacing w:val="6"/>
          <w:lang w:val="fr-FR"/>
        </w:rPr>
        <w:t>,</w:t>
      </w:r>
      <w:r w:rsidRPr="00185C4E">
        <w:rPr>
          <w:spacing w:val="-11"/>
          <w:lang w:val="fr-FR"/>
        </w:rPr>
        <w:t xml:space="preserve"> </w:t>
      </w:r>
      <w:r w:rsidRPr="00185C4E">
        <w:rPr>
          <w:lang w:val="fr-FR"/>
        </w:rPr>
        <w:t>on</w:t>
      </w:r>
      <w:r w:rsidRPr="00185C4E">
        <w:rPr>
          <w:spacing w:val="-12"/>
          <w:lang w:val="fr-FR"/>
        </w:rPr>
        <w:t xml:space="preserve"> </w:t>
      </w:r>
      <w:r w:rsidRPr="00185C4E">
        <w:rPr>
          <w:lang w:val="fr-FR"/>
        </w:rPr>
        <w:t>calcule</w:t>
      </w:r>
      <w:r w:rsidRPr="00185C4E">
        <w:rPr>
          <w:spacing w:val="-11"/>
          <w:lang w:val="fr-FR"/>
        </w:rPr>
        <w:t xml:space="preserve"> </w:t>
      </w:r>
      <w:r w:rsidRPr="00185C4E">
        <w:rPr>
          <w:lang w:val="fr-FR"/>
        </w:rPr>
        <w:t>la</w:t>
      </w:r>
      <w:r w:rsidRPr="00185C4E">
        <w:rPr>
          <w:spacing w:val="-12"/>
          <w:lang w:val="fr-FR"/>
        </w:rPr>
        <w:t xml:space="preserve"> </w:t>
      </w:r>
      <w:r w:rsidRPr="00185C4E">
        <w:rPr>
          <w:lang w:val="fr-FR"/>
        </w:rPr>
        <w:t xml:space="preserve">prédic- </w:t>
      </w:r>
      <w:r w:rsidRPr="00185C4E">
        <w:rPr>
          <w:w w:val="98"/>
          <w:lang w:val="fr-FR"/>
        </w:rPr>
        <w:t>tion</w:t>
      </w:r>
      <w:r w:rsidRPr="00185C4E">
        <w:rPr>
          <w:spacing w:val="13"/>
          <w:lang w:val="fr-FR"/>
        </w:rPr>
        <w:t xml:space="preserve"> </w:t>
      </w:r>
      <w:r w:rsidRPr="00185C4E">
        <w:rPr>
          <w:w w:val="105"/>
          <w:lang w:val="fr-FR"/>
        </w:rPr>
        <w:t>du</w:t>
      </w:r>
      <w:r w:rsidRPr="00185C4E">
        <w:rPr>
          <w:spacing w:val="13"/>
          <w:lang w:val="fr-FR"/>
        </w:rPr>
        <w:t xml:space="preserve"> </w:t>
      </w:r>
      <w:r w:rsidRPr="00185C4E">
        <w:rPr>
          <w:lang w:val="fr-FR"/>
        </w:rPr>
        <w:t>modèle</w:t>
      </w:r>
      <w:r w:rsidRPr="00185C4E">
        <w:rPr>
          <w:spacing w:val="13"/>
          <w:lang w:val="fr-FR"/>
        </w:rPr>
        <w:t xml:space="preserve"> </w:t>
      </w:r>
      <w:r w:rsidRPr="00185C4E">
        <w:rPr>
          <w:w w:val="102"/>
          <w:lang w:val="fr-FR"/>
        </w:rPr>
        <w:t>avec</w:t>
      </w:r>
      <w:r w:rsidRPr="00185C4E">
        <w:rPr>
          <w:spacing w:val="17"/>
          <w:lang w:val="fr-FR"/>
        </w:rPr>
        <w:t xml:space="preserve"> </w:t>
      </w:r>
      <w:r w:rsidRPr="00185C4E">
        <w:rPr>
          <w:rFonts w:ascii="Times New Roman" w:hAnsi="Times New Roman"/>
          <w:i/>
          <w:w w:val="99"/>
          <w:lang w:val="fr-FR"/>
        </w:rPr>
        <w:t>h</w:t>
      </w:r>
      <w:r w:rsidRPr="00185C4E">
        <w:rPr>
          <w:rFonts w:ascii="Times New Roman" w:hAnsi="Times New Roman"/>
          <w:i/>
          <w:spacing w:val="14"/>
          <w:lang w:val="fr-FR"/>
        </w:rPr>
        <w:t xml:space="preserve"> </w:t>
      </w:r>
      <w:r w:rsidRPr="00185C4E">
        <w:rPr>
          <w:w w:val="99"/>
          <w:lang w:val="fr-FR"/>
        </w:rPr>
        <w:t>composantes</w:t>
      </w:r>
      <w:r w:rsidRPr="00185C4E">
        <w:rPr>
          <w:spacing w:val="13"/>
          <w:lang w:val="fr-FR"/>
        </w:rPr>
        <w:t xml:space="preserve"> </w:t>
      </w:r>
      <w:r w:rsidRPr="00185C4E">
        <w:rPr>
          <w:lang w:val="fr-FR"/>
        </w:rPr>
        <w:t>comp</w:t>
      </w:r>
      <w:r w:rsidRPr="00185C4E">
        <w:rPr>
          <w:spacing w:val="-5"/>
          <w:lang w:val="fr-FR"/>
        </w:rPr>
        <w:t>r</w:t>
      </w:r>
      <w:r w:rsidRPr="00185C4E">
        <w:rPr>
          <w:w w:val="97"/>
          <w:lang w:val="fr-FR"/>
        </w:rPr>
        <w:t>enant</w:t>
      </w:r>
      <w:r w:rsidRPr="00185C4E">
        <w:rPr>
          <w:spacing w:val="13"/>
          <w:lang w:val="fr-FR"/>
        </w:rPr>
        <w:t xml:space="preserve"> </w:t>
      </w:r>
      <w:r w:rsidRPr="00185C4E">
        <w:rPr>
          <w:w w:val="101"/>
          <w:lang w:val="fr-FR"/>
        </w:rPr>
        <w:t>l’observa</w:t>
      </w:r>
      <w:r w:rsidRPr="00185C4E">
        <w:rPr>
          <w:spacing w:val="-1"/>
          <w:w w:val="101"/>
          <w:lang w:val="fr-FR"/>
        </w:rPr>
        <w:t>t</w:t>
      </w:r>
      <w:r w:rsidRPr="00185C4E">
        <w:rPr>
          <w:w w:val="99"/>
          <w:lang w:val="fr-FR"/>
        </w:rPr>
        <w:t>ion</w:t>
      </w:r>
      <w:r w:rsidRPr="00185C4E">
        <w:rPr>
          <w:spacing w:val="14"/>
          <w:lang w:val="fr-FR"/>
        </w:rPr>
        <w:t xml:space="preserve"> </w:t>
      </w:r>
      <w:r w:rsidRPr="00185C4E">
        <w:rPr>
          <w:rFonts w:ascii="Times New Roman" w:hAnsi="Times New Roman"/>
          <w:i/>
          <w:spacing w:val="4"/>
          <w:w w:val="99"/>
          <w:lang w:val="fr-FR"/>
        </w:rPr>
        <w:t>i</w:t>
      </w:r>
      <w:r w:rsidRPr="00185C4E">
        <w:rPr>
          <w:w w:val="92"/>
          <w:lang w:val="fr-FR"/>
        </w:rPr>
        <w:t>,</w:t>
      </w:r>
      <w:r w:rsidRPr="00185C4E">
        <w:rPr>
          <w:spacing w:val="16"/>
          <w:lang w:val="fr-FR"/>
        </w:rPr>
        <w:t xml:space="preserve"> </w:t>
      </w:r>
      <w:r w:rsidRPr="00185C4E">
        <w:rPr>
          <w:rFonts w:ascii="Times New Roman" w:hAnsi="Times New Roman"/>
          <w:i/>
          <w:spacing w:val="-82"/>
          <w:w w:val="112"/>
          <w:lang w:val="fr-FR"/>
        </w:rPr>
        <w:t>y</w:t>
      </w:r>
      <w:r w:rsidRPr="00185C4E">
        <w:rPr>
          <w:spacing w:val="8"/>
          <w:w w:val="66"/>
          <w:lang w:val="fr-FR"/>
        </w:rPr>
        <w:t>ˆ</w:t>
      </w:r>
      <w:r w:rsidRPr="00185C4E">
        <w:rPr>
          <w:rFonts w:ascii="Times New Roman" w:hAnsi="Times New Roman"/>
          <w:i/>
          <w:spacing w:val="3"/>
          <w:w w:val="89"/>
          <w:vertAlign w:val="subscript"/>
          <w:lang w:val="fr-FR"/>
        </w:rPr>
        <w:t>h</w:t>
      </w:r>
      <w:r w:rsidRPr="00185C4E">
        <w:rPr>
          <w:rFonts w:ascii="Times New Roman" w:hAnsi="Times New Roman"/>
          <w:i/>
          <w:w w:val="99"/>
          <w:position w:val="-8"/>
          <w:sz w:val="14"/>
          <w:lang w:val="fr-FR"/>
        </w:rPr>
        <w:t>i</w:t>
      </w:r>
      <w:r w:rsidRPr="00185C4E">
        <w:rPr>
          <w:rFonts w:ascii="Times New Roman" w:hAnsi="Times New Roman"/>
          <w:i/>
          <w:spacing w:val="-13"/>
          <w:position w:val="-8"/>
          <w:sz w:val="14"/>
          <w:lang w:val="fr-FR"/>
        </w:rPr>
        <w:t xml:space="preserve"> </w:t>
      </w:r>
      <w:r w:rsidRPr="00185C4E">
        <w:rPr>
          <w:w w:val="92"/>
          <w:lang w:val="fr-FR"/>
        </w:rPr>
        <w:t>,</w:t>
      </w:r>
      <w:r w:rsidRPr="00185C4E">
        <w:rPr>
          <w:spacing w:val="13"/>
          <w:lang w:val="fr-FR"/>
        </w:rPr>
        <w:t xml:space="preserve"> </w:t>
      </w:r>
      <w:r w:rsidRPr="00185C4E">
        <w:rPr>
          <w:w w:val="102"/>
          <w:lang w:val="fr-FR"/>
        </w:rPr>
        <w:t>puis</w:t>
      </w:r>
    </w:p>
    <w:p w:rsidR="00B77999" w:rsidRPr="00185C4E" w:rsidRDefault="00D9490F">
      <w:pPr>
        <w:pStyle w:val="Corpsdetexte"/>
        <w:spacing w:line="170" w:lineRule="auto"/>
        <w:ind w:left="139"/>
        <w:rPr>
          <w:lang w:val="fr-FR"/>
        </w:rPr>
      </w:pPr>
      <w:r w:rsidRPr="00185C4E">
        <w:rPr>
          <w:w w:val="98"/>
          <w:lang w:val="fr-FR"/>
        </w:rPr>
        <w:t>sans</w:t>
      </w:r>
      <w:r w:rsidRPr="00185C4E">
        <w:rPr>
          <w:spacing w:val="7"/>
          <w:lang w:val="fr-FR"/>
        </w:rPr>
        <w:t xml:space="preserve"> </w:t>
      </w:r>
      <w:r w:rsidRPr="00185C4E">
        <w:rPr>
          <w:lang w:val="fr-FR"/>
        </w:rPr>
        <w:t>l’observation</w:t>
      </w:r>
      <w:r w:rsidRPr="00185C4E">
        <w:rPr>
          <w:spacing w:val="8"/>
          <w:lang w:val="fr-FR"/>
        </w:rPr>
        <w:t xml:space="preserve"> </w:t>
      </w:r>
      <w:r w:rsidRPr="00185C4E">
        <w:rPr>
          <w:rFonts w:ascii="Times New Roman" w:hAnsi="Times New Roman"/>
          <w:i/>
          <w:spacing w:val="4"/>
          <w:w w:val="99"/>
          <w:lang w:val="fr-FR"/>
        </w:rPr>
        <w:t>i</w:t>
      </w:r>
      <w:r w:rsidRPr="00185C4E">
        <w:rPr>
          <w:w w:val="92"/>
          <w:lang w:val="fr-FR"/>
        </w:rPr>
        <w:t>,</w:t>
      </w:r>
      <w:r w:rsidRPr="00185C4E">
        <w:rPr>
          <w:spacing w:val="10"/>
          <w:lang w:val="fr-FR"/>
        </w:rPr>
        <w:t xml:space="preserve"> </w:t>
      </w:r>
      <w:r w:rsidRPr="00185C4E">
        <w:rPr>
          <w:rFonts w:ascii="Times New Roman" w:hAnsi="Times New Roman"/>
          <w:i/>
          <w:spacing w:val="-82"/>
          <w:w w:val="112"/>
          <w:lang w:val="fr-FR"/>
        </w:rPr>
        <w:t>y</w:t>
      </w:r>
      <w:r w:rsidRPr="00185C4E">
        <w:rPr>
          <w:spacing w:val="8"/>
          <w:w w:val="66"/>
          <w:lang w:val="fr-FR"/>
        </w:rPr>
        <w:t>ˆ</w:t>
      </w:r>
      <w:r w:rsidRPr="00185C4E">
        <w:rPr>
          <w:rFonts w:ascii="Times New Roman" w:hAnsi="Times New Roman"/>
          <w:i/>
          <w:spacing w:val="3"/>
          <w:w w:val="89"/>
          <w:vertAlign w:val="subscript"/>
          <w:lang w:val="fr-FR"/>
        </w:rPr>
        <w:t>h</w:t>
      </w:r>
      <w:r w:rsidRPr="00185C4E">
        <w:rPr>
          <w:rFonts w:ascii="Arial Black" w:hAnsi="Arial Black"/>
          <w:spacing w:val="3"/>
          <w:w w:val="103"/>
          <w:position w:val="-9"/>
          <w:sz w:val="14"/>
          <w:lang w:val="fr-FR"/>
        </w:rPr>
        <w:t>(</w:t>
      </w:r>
      <w:r w:rsidRPr="00185C4E">
        <w:rPr>
          <w:rFonts w:ascii="DejaVu Sans" w:hAnsi="DejaVu Sans"/>
          <w:spacing w:val="2"/>
          <w:w w:val="96"/>
          <w:position w:val="-9"/>
          <w:sz w:val="14"/>
          <w:lang w:val="fr-FR"/>
        </w:rPr>
        <w:t>−</w:t>
      </w:r>
      <w:r w:rsidRPr="00185C4E">
        <w:rPr>
          <w:rFonts w:ascii="Times New Roman" w:hAnsi="Times New Roman"/>
          <w:i/>
          <w:spacing w:val="4"/>
          <w:w w:val="99"/>
          <w:position w:val="-9"/>
          <w:sz w:val="14"/>
          <w:lang w:val="fr-FR"/>
        </w:rPr>
        <w:t>i</w:t>
      </w:r>
      <w:r w:rsidRPr="00185C4E">
        <w:rPr>
          <w:rFonts w:ascii="Arial Black" w:hAnsi="Arial Black"/>
          <w:w w:val="103"/>
          <w:position w:val="-9"/>
          <w:sz w:val="14"/>
          <w:lang w:val="fr-FR"/>
        </w:rPr>
        <w:t>)</w:t>
      </w:r>
      <w:r w:rsidRPr="00185C4E">
        <w:rPr>
          <w:rFonts w:ascii="Arial Black" w:hAnsi="Arial Black"/>
          <w:spacing w:val="-26"/>
          <w:position w:val="-9"/>
          <w:sz w:val="14"/>
          <w:lang w:val="fr-FR"/>
        </w:rPr>
        <w:t xml:space="preserve"> </w:t>
      </w:r>
      <w:r w:rsidRPr="00185C4E">
        <w:rPr>
          <w:w w:val="92"/>
          <w:lang w:val="fr-FR"/>
        </w:rPr>
        <w:t>.</w:t>
      </w:r>
      <w:r w:rsidRPr="00185C4E">
        <w:rPr>
          <w:spacing w:val="7"/>
          <w:lang w:val="fr-FR"/>
        </w:rPr>
        <w:t xml:space="preserve"> </w:t>
      </w:r>
      <w:r w:rsidRPr="00185C4E">
        <w:rPr>
          <w:spacing w:val="-18"/>
          <w:lang w:val="fr-FR"/>
        </w:rPr>
        <w:t>L</w:t>
      </w:r>
      <w:r w:rsidRPr="00185C4E">
        <w:rPr>
          <w:lang w:val="fr-FR"/>
        </w:rPr>
        <w:t>’opération</w:t>
      </w:r>
      <w:r w:rsidRPr="00185C4E">
        <w:rPr>
          <w:spacing w:val="7"/>
          <w:lang w:val="fr-FR"/>
        </w:rPr>
        <w:t xml:space="preserve"> </w:t>
      </w:r>
      <w:r w:rsidRPr="00185C4E">
        <w:rPr>
          <w:w w:val="97"/>
          <w:lang w:val="fr-FR"/>
        </w:rPr>
        <w:t>est</w:t>
      </w:r>
      <w:r w:rsidRPr="00185C4E">
        <w:rPr>
          <w:spacing w:val="7"/>
          <w:lang w:val="fr-FR"/>
        </w:rPr>
        <w:t xml:space="preserve"> </w:t>
      </w:r>
      <w:r w:rsidRPr="00185C4E">
        <w:rPr>
          <w:w w:val="98"/>
          <w:lang w:val="fr-FR"/>
        </w:rPr>
        <w:t>répétée</w:t>
      </w:r>
      <w:r w:rsidRPr="00185C4E">
        <w:rPr>
          <w:spacing w:val="7"/>
          <w:lang w:val="fr-FR"/>
        </w:rPr>
        <w:t xml:space="preserve"> </w:t>
      </w:r>
      <w:r w:rsidRPr="00185C4E">
        <w:rPr>
          <w:w w:val="101"/>
          <w:lang w:val="fr-FR"/>
        </w:rPr>
        <w:t>pour</w:t>
      </w:r>
      <w:r w:rsidRPr="00185C4E">
        <w:rPr>
          <w:spacing w:val="7"/>
          <w:lang w:val="fr-FR"/>
        </w:rPr>
        <w:t xml:space="preserve"> </w:t>
      </w:r>
      <w:r w:rsidRPr="00185C4E">
        <w:rPr>
          <w:w w:val="99"/>
          <w:lang w:val="fr-FR"/>
        </w:rPr>
        <w:t>tout</w:t>
      </w:r>
      <w:r w:rsidRPr="00185C4E">
        <w:rPr>
          <w:spacing w:val="8"/>
          <w:lang w:val="fr-FR"/>
        </w:rPr>
        <w:t xml:space="preserve"> </w:t>
      </w:r>
      <w:r w:rsidRPr="00185C4E">
        <w:rPr>
          <w:rFonts w:ascii="Times New Roman" w:hAnsi="Times New Roman"/>
          <w:i/>
          <w:w w:val="99"/>
          <w:lang w:val="fr-FR"/>
        </w:rPr>
        <w:t>i</w:t>
      </w:r>
      <w:r w:rsidRPr="00185C4E">
        <w:rPr>
          <w:rFonts w:ascii="Times New Roman" w:hAnsi="Times New Roman"/>
          <w:i/>
          <w:spacing w:val="9"/>
          <w:lang w:val="fr-FR"/>
        </w:rPr>
        <w:t xml:space="preserve"> </w:t>
      </w:r>
      <w:r w:rsidRPr="00185C4E">
        <w:rPr>
          <w:lang w:val="fr-FR"/>
        </w:rPr>
        <w:t>variant</w:t>
      </w:r>
      <w:r w:rsidRPr="00185C4E">
        <w:rPr>
          <w:spacing w:val="7"/>
          <w:lang w:val="fr-FR"/>
        </w:rPr>
        <w:t xml:space="preserve"> </w:t>
      </w:r>
      <w:r w:rsidRPr="00185C4E">
        <w:rPr>
          <w:w w:val="102"/>
          <w:lang w:val="fr-FR"/>
        </w:rPr>
        <w:t>de</w:t>
      </w:r>
      <w:r w:rsidRPr="00185C4E">
        <w:rPr>
          <w:spacing w:val="7"/>
          <w:lang w:val="fr-FR"/>
        </w:rPr>
        <w:t xml:space="preserve"> </w:t>
      </w:r>
      <w:r w:rsidRPr="00185C4E">
        <w:rPr>
          <w:w w:val="115"/>
          <w:lang w:val="fr-FR"/>
        </w:rPr>
        <w:t>1</w:t>
      </w:r>
    </w:p>
    <w:p w:rsidR="00B77999" w:rsidRPr="00185C4E" w:rsidRDefault="00D9490F">
      <w:pPr>
        <w:pStyle w:val="Corpsdetexte"/>
        <w:spacing w:line="254" w:lineRule="auto"/>
        <w:ind w:left="139" w:right="2493"/>
        <w:jc w:val="both"/>
        <w:rPr>
          <w:lang w:val="fr-FR"/>
        </w:rPr>
      </w:pPr>
      <w:r w:rsidRPr="00185C4E">
        <w:rPr>
          <w:lang w:val="fr-FR"/>
        </w:rPr>
        <w:t xml:space="preserve">à </w:t>
      </w:r>
      <w:r w:rsidRPr="00185C4E">
        <w:rPr>
          <w:rFonts w:ascii="Times New Roman" w:hAnsi="Times New Roman"/>
          <w:i/>
          <w:lang w:val="fr-FR"/>
        </w:rPr>
        <w:t xml:space="preserve">N </w:t>
      </w:r>
      <w:r w:rsidRPr="00185C4E">
        <w:rPr>
          <w:lang w:val="fr-FR"/>
        </w:rPr>
        <w:t xml:space="preserve">: on enlève à chaque fois l’observation </w:t>
      </w:r>
      <w:r w:rsidRPr="00185C4E">
        <w:rPr>
          <w:rFonts w:ascii="Times New Roman" w:hAnsi="Times New Roman"/>
          <w:i/>
          <w:lang w:val="fr-FR"/>
        </w:rPr>
        <w:t xml:space="preserve">i </w:t>
      </w:r>
      <w:r w:rsidRPr="00185C4E">
        <w:rPr>
          <w:lang w:val="fr-FR"/>
        </w:rPr>
        <w:t xml:space="preserve">et on ré-estime le modèle </w:t>
      </w:r>
      <w:hyperlink w:anchor="_bookmark189" w:history="1">
        <w:r w:rsidRPr="00185C4E">
          <w:rPr>
            <w:position w:val="9"/>
            <w:sz w:val="18"/>
            <w:lang w:val="fr-FR"/>
          </w:rPr>
          <w:t>9</w:t>
        </w:r>
      </w:hyperlink>
      <w:r w:rsidRPr="00185C4E">
        <w:rPr>
          <w:lang w:val="fr-FR"/>
        </w:rPr>
        <w:t>. Pour mesurer la robustesse du modèle, on mesure l’écart entre la variable prédite et la variable observée :</w:t>
      </w:r>
    </w:p>
    <w:p w:rsidR="00B77999" w:rsidRPr="00185C4E" w:rsidRDefault="00B77999">
      <w:pPr>
        <w:spacing w:line="254" w:lineRule="auto"/>
        <w:jc w:val="both"/>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rPr>
          <w:sz w:val="33"/>
          <w:lang w:val="fr-FR"/>
        </w:rPr>
      </w:pPr>
    </w:p>
    <w:p w:rsidR="00B77999" w:rsidRDefault="00D9490F">
      <w:pPr>
        <w:jc w:val="right"/>
        <w:rPr>
          <w:rFonts w:ascii="Times New Roman"/>
          <w:i/>
          <w:sz w:val="24"/>
        </w:rPr>
      </w:pPr>
      <w:r>
        <w:rPr>
          <w:rFonts w:ascii="Times New Roman"/>
          <w:i/>
          <w:w w:val="105"/>
          <w:sz w:val="24"/>
        </w:rPr>
        <w:t>PRESS</w:t>
      </w:r>
    </w:p>
    <w:p w:rsidR="00B77999" w:rsidRDefault="00D9490F">
      <w:pPr>
        <w:spacing w:before="173" w:line="179" w:lineRule="exact"/>
        <w:ind w:left="-37" w:right="74"/>
        <w:jc w:val="right"/>
        <w:rPr>
          <w:rFonts w:ascii="Times New Roman"/>
          <w:i/>
          <w:sz w:val="18"/>
        </w:rPr>
      </w:pPr>
      <w:r>
        <w:br w:type="column"/>
      </w:r>
      <w:r>
        <w:rPr>
          <w:rFonts w:ascii="Times New Roman"/>
          <w:i/>
          <w:w w:val="115"/>
          <w:sz w:val="18"/>
        </w:rPr>
        <w:lastRenderedPageBreak/>
        <w:t>N</w:t>
      </w:r>
    </w:p>
    <w:p w:rsidR="00B77999" w:rsidRDefault="00D9490F">
      <w:pPr>
        <w:spacing w:line="341" w:lineRule="exact"/>
        <w:ind w:left="-37" w:right="16"/>
        <w:jc w:val="right"/>
        <w:rPr>
          <w:rFonts w:ascii="DejaVu Sans" w:hAnsi="DejaVu Sans"/>
          <w:sz w:val="33"/>
        </w:rPr>
      </w:pPr>
      <w:r>
        <w:rPr>
          <w:rFonts w:ascii="Times New Roman" w:hAnsi="Times New Roman"/>
          <w:i/>
          <w:w w:val="110"/>
          <w:sz w:val="18"/>
        </w:rPr>
        <w:t xml:space="preserve">h  </w:t>
      </w:r>
      <w:r>
        <w:rPr>
          <w:rFonts w:ascii="Arial Black" w:hAnsi="Arial Black"/>
          <w:w w:val="110"/>
          <w:position w:val="5"/>
          <w:sz w:val="25"/>
        </w:rPr>
        <w:t>=</w:t>
      </w:r>
      <w:r>
        <w:rPr>
          <w:rFonts w:ascii="Arial Black" w:hAnsi="Arial Black"/>
          <w:spacing w:val="-8"/>
          <w:w w:val="110"/>
          <w:position w:val="5"/>
          <w:sz w:val="25"/>
        </w:rPr>
        <w:t xml:space="preserve"> </w:t>
      </w:r>
      <w:r>
        <w:rPr>
          <w:rFonts w:ascii="DejaVu Sans" w:hAnsi="DejaVu Sans"/>
          <w:w w:val="110"/>
          <w:sz w:val="33"/>
        </w:rPr>
        <w:t>∑</w:t>
      </w:r>
    </w:p>
    <w:p w:rsidR="00B77999" w:rsidRDefault="00D9490F">
      <w:pPr>
        <w:spacing w:line="220" w:lineRule="exact"/>
        <w:ind w:left="-37"/>
        <w:jc w:val="right"/>
        <w:rPr>
          <w:sz w:val="18"/>
        </w:rPr>
      </w:pPr>
      <w:r>
        <w:rPr>
          <w:rFonts w:ascii="Times New Roman"/>
          <w:i/>
          <w:spacing w:val="2"/>
          <w:w w:val="115"/>
          <w:sz w:val="18"/>
        </w:rPr>
        <w:t>i</w:t>
      </w:r>
      <w:r>
        <w:rPr>
          <w:rFonts w:ascii="Arial Black"/>
          <w:spacing w:val="2"/>
          <w:w w:val="115"/>
          <w:sz w:val="18"/>
        </w:rPr>
        <w:t>=</w:t>
      </w:r>
      <w:r>
        <w:rPr>
          <w:spacing w:val="2"/>
          <w:w w:val="115"/>
          <w:sz w:val="18"/>
        </w:rPr>
        <w:t>1</w:t>
      </w:r>
    </w:p>
    <w:p w:rsidR="00B77999" w:rsidRDefault="00D9490F">
      <w:pPr>
        <w:spacing w:before="104"/>
        <w:ind w:left="2"/>
        <w:rPr>
          <w:rFonts w:ascii="DejaVu Sans" w:hAnsi="DejaVu Sans"/>
          <w:sz w:val="25"/>
        </w:rPr>
      </w:pPr>
      <w:r>
        <w:br w:type="column"/>
      </w:r>
      <w:r>
        <w:rPr>
          <w:rFonts w:ascii="Arial" w:hAnsi="Arial"/>
          <w:spacing w:val="5"/>
          <w:w w:val="214"/>
          <w:position w:val="27"/>
          <w:sz w:val="24"/>
        </w:rPr>
        <w:lastRenderedPageBreak/>
        <w:t>.</w:t>
      </w:r>
      <w:r>
        <w:rPr>
          <w:rFonts w:ascii="Times New Roman" w:hAnsi="Times New Roman"/>
          <w:i/>
          <w:spacing w:val="3"/>
          <w:w w:val="112"/>
          <w:sz w:val="24"/>
        </w:rPr>
        <w:t>y</w:t>
      </w:r>
      <w:r>
        <w:rPr>
          <w:rFonts w:ascii="Times New Roman" w:hAnsi="Times New Roman"/>
          <w:i/>
          <w:w w:val="89"/>
          <w:sz w:val="24"/>
          <w:vertAlign w:val="subscript"/>
        </w:rPr>
        <w:t>i</w:t>
      </w:r>
      <w:r>
        <w:rPr>
          <w:rFonts w:ascii="Times New Roman" w:hAnsi="Times New Roman"/>
          <w:i/>
          <w:spacing w:val="2"/>
          <w:sz w:val="24"/>
        </w:rPr>
        <w:t xml:space="preserve"> </w:t>
      </w:r>
      <w:r>
        <w:rPr>
          <w:rFonts w:ascii="DejaVu Sans" w:hAnsi="DejaVu Sans"/>
          <w:w w:val="92"/>
          <w:sz w:val="25"/>
        </w:rPr>
        <w:t>−</w:t>
      </w:r>
    </w:p>
    <w:p w:rsidR="00B77999" w:rsidRPr="00185C4E" w:rsidRDefault="00D9490F">
      <w:pPr>
        <w:spacing w:before="371"/>
        <w:ind w:left="12"/>
        <w:rPr>
          <w:rFonts w:ascii="Arial Black" w:hAnsi="Arial Black"/>
          <w:sz w:val="14"/>
          <w:lang w:val="fr-FR"/>
        </w:rPr>
      </w:pPr>
      <w:r w:rsidRPr="00185C4E">
        <w:rPr>
          <w:lang w:val="fr-FR"/>
        </w:rPr>
        <w:br w:type="column"/>
      </w:r>
      <w:r w:rsidRPr="00185C4E">
        <w:rPr>
          <w:rFonts w:ascii="Times New Roman" w:hAnsi="Times New Roman"/>
          <w:i/>
          <w:spacing w:val="-82"/>
          <w:w w:val="112"/>
          <w:position w:val="10"/>
          <w:sz w:val="24"/>
          <w:lang w:val="fr-FR"/>
        </w:rPr>
        <w:lastRenderedPageBreak/>
        <w:t>y</w:t>
      </w:r>
      <w:r w:rsidRPr="00185C4E">
        <w:rPr>
          <w:spacing w:val="8"/>
          <w:w w:val="66"/>
          <w:position w:val="10"/>
          <w:sz w:val="24"/>
          <w:lang w:val="fr-FR"/>
        </w:rPr>
        <w:t>ˆ</w:t>
      </w:r>
      <w:r w:rsidRPr="00185C4E">
        <w:rPr>
          <w:rFonts w:ascii="Times New Roman" w:hAnsi="Times New Roman"/>
          <w:i/>
          <w:spacing w:val="4"/>
          <w:w w:val="99"/>
          <w:position w:val="5"/>
          <w:sz w:val="18"/>
          <w:lang w:val="fr-FR"/>
        </w:rPr>
        <w:t>h</w:t>
      </w:r>
      <w:r w:rsidRPr="00185C4E">
        <w:rPr>
          <w:rFonts w:ascii="Arial Black" w:hAnsi="Arial Black"/>
          <w:spacing w:val="3"/>
          <w:w w:val="103"/>
          <w:sz w:val="14"/>
          <w:lang w:val="fr-FR"/>
        </w:rPr>
        <w:t>(</w:t>
      </w:r>
      <w:r w:rsidRPr="00185C4E">
        <w:rPr>
          <w:rFonts w:ascii="DejaVu Sans" w:hAnsi="DejaVu Sans"/>
          <w:spacing w:val="2"/>
          <w:w w:val="96"/>
          <w:sz w:val="14"/>
          <w:lang w:val="fr-FR"/>
        </w:rPr>
        <w:t>−</w:t>
      </w:r>
      <w:r w:rsidRPr="00185C4E">
        <w:rPr>
          <w:rFonts w:ascii="Times New Roman" w:hAnsi="Times New Roman"/>
          <w:i/>
          <w:spacing w:val="4"/>
          <w:w w:val="99"/>
          <w:sz w:val="14"/>
          <w:lang w:val="fr-FR"/>
        </w:rPr>
        <w:t>i</w:t>
      </w:r>
      <w:r w:rsidRPr="00185C4E">
        <w:rPr>
          <w:rFonts w:ascii="Arial Black" w:hAnsi="Arial Black"/>
          <w:w w:val="103"/>
          <w:sz w:val="14"/>
          <w:lang w:val="fr-FR"/>
        </w:rPr>
        <w:t>)</w:t>
      </w:r>
    </w:p>
    <w:p w:rsidR="00B77999" w:rsidRPr="00185C4E" w:rsidRDefault="00D9490F">
      <w:pPr>
        <w:pStyle w:val="Corpsdetexte"/>
        <w:spacing w:before="109"/>
        <w:ind w:left="-16"/>
        <w:rPr>
          <w:lang w:val="fr-FR"/>
        </w:rPr>
      </w:pPr>
      <w:r w:rsidRPr="00185C4E">
        <w:rPr>
          <w:lang w:val="fr-FR"/>
        </w:rPr>
        <w:br w:type="column"/>
      </w:r>
      <w:r>
        <w:rPr>
          <w:rFonts w:ascii="Arial" w:hAnsi="Arial"/>
        </w:rPr>
        <w:lastRenderedPageBreak/>
        <w:t>Σ</w:t>
      </w:r>
      <w:r w:rsidRPr="00185C4E">
        <w:rPr>
          <w:vertAlign w:val="subscript"/>
          <w:lang w:val="fr-FR"/>
        </w:rPr>
        <w:t>2</w:t>
      </w:r>
      <w:r w:rsidRPr="00185C4E">
        <w:rPr>
          <w:lang w:val="fr-FR"/>
        </w:rPr>
        <w:t xml:space="preserve"> </w:t>
      </w:r>
      <w:r w:rsidRPr="00185C4E">
        <w:rPr>
          <w:position w:val="-26"/>
          <w:lang w:val="fr-FR"/>
        </w:rPr>
        <w:t>.</w:t>
      </w:r>
    </w:p>
    <w:p w:rsidR="00B77999" w:rsidRPr="00185C4E" w:rsidRDefault="00B77999">
      <w:pPr>
        <w:rPr>
          <w:lang w:val="fr-FR"/>
        </w:rPr>
        <w:sectPr w:rsidR="00B77999" w:rsidRPr="00185C4E">
          <w:type w:val="continuous"/>
          <w:pgSz w:w="11910" w:h="16840"/>
          <w:pgMar w:top="1580" w:right="0" w:bottom="280" w:left="1500" w:header="720" w:footer="720" w:gutter="0"/>
          <w:cols w:num="5" w:space="720" w:equalWidth="0">
            <w:col w:w="3239" w:space="40"/>
            <w:col w:w="692" w:space="39"/>
            <w:col w:w="582" w:space="40"/>
            <w:col w:w="507" w:space="40"/>
            <w:col w:w="5231"/>
          </w:cols>
        </w:sectPr>
      </w:pPr>
    </w:p>
    <w:p w:rsidR="00B77999" w:rsidRPr="00185C4E" w:rsidRDefault="00B77999">
      <w:pPr>
        <w:pStyle w:val="Corpsdetexte"/>
        <w:tabs>
          <w:tab w:val="left" w:pos="6812"/>
        </w:tabs>
        <w:spacing w:before="142" w:line="288" w:lineRule="exact"/>
        <w:ind w:left="139" w:right="2493"/>
        <w:rPr>
          <w:lang w:val="fr-FR"/>
        </w:rPr>
      </w:pPr>
      <w:r w:rsidRPr="00B77999">
        <w:lastRenderedPageBreak/>
        <w:pict>
          <v:shape id="_x0000_s1300" type="#_x0000_t202" style="position:absolute;left:0;text-align:left;margin-left:403.2pt;margin-top:8.95pt;width:9.7pt;height:21.65pt;z-index:-251551232;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00D9490F" w:rsidRPr="00185C4E">
        <w:rPr>
          <w:lang w:val="fr-FR"/>
        </w:rPr>
        <w:t>La</w:t>
      </w:r>
      <w:r w:rsidR="00D9490F" w:rsidRPr="00185C4E">
        <w:rPr>
          <w:spacing w:val="15"/>
          <w:lang w:val="fr-FR"/>
        </w:rPr>
        <w:t xml:space="preserve"> </w:t>
      </w:r>
      <w:r w:rsidR="00D9490F" w:rsidRPr="00185C4E">
        <w:rPr>
          <w:lang w:val="fr-FR"/>
        </w:rPr>
        <w:t>somme</w:t>
      </w:r>
      <w:r w:rsidR="00D9490F" w:rsidRPr="00185C4E">
        <w:rPr>
          <w:spacing w:val="16"/>
          <w:lang w:val="fr-FR"/>
        </w:rPr>
        <w:t xml:space="preserve"> </w:t>
      </w:r>
      <w:r w:rsidR="00D9490F" w:rsidRPr="00185C4E">
        <w:rPr>
          <w:lang w:val="fr-FR"/>
        </w:rPr>
        <w:t>des</w:t>
      </w:r>
      <w:r w:rsidR="00D9490F" w:rsidRPr="00185C4E">
        <w:rPr>
          <w:spacing w:val="16"/>
          <w:lang w:val="fr-FR"/>
        </w:rPr>
        <w:t xml:space="preserve"> </w:t>
      </w:r>
      <w:r w:rsidR="00D9490F" w:rsidRPr="00185C4E">
        <w:rPr>
          <w:lang w:val="fr-FR"/>
        </w:rPr>
        <w:t>carrés</w:t>
      </w:r>
      <w:r w:rsidR="00D9490F" w:rsidRPr="00185C4E">
        <w:rPr>
          <w:spacing w:val="16"/>
          <w:lang w:val="fr-FR"/>
        </w:rPr>
        <w:t xml:space="preserve"> </w:t>
      </w:r>
      <w:r w:rsidR="00D9490F" w:rsidRPr="00185C4E">
        <w:rPr>
          <w:lang w:val="fr-FR"/>
        </w:rPr>
        <w:t>résiduels</w:t>
      </w:r>
      <w:r w:rsidR="00D9490F" w:rsidRPr="00185C4E">
        <w:rPr>
          <w:spacing w:val="16"/>
          <w:lang w:val="fr-FR"/>
        </w:rPr>
        <w:t xml:space="preserve"> </w:t>
      </w:r>
      <w:r w:rsidR="00D9490F" w:rsidRPr="00185C4E">
        <w:rPr>
          <w:lang w:val="fr-FR"/>
        </w:rPr>
        <w:t>obtenue</w:t>
      </w:r>
      <w:r w:rsidR="00D9490F" w:rsidRPr="00185C4E">
        <w:rPr>
          <w:spacing w:val="16"/>
          <w:lang w:val="fr-FR"/>
        </w:rPr>
        <w:t xml:space="preserve"> </w:t>
      </w:r>
      <w:r w:rsidR="00D9490F" w:rsidRPr="00185C4E">
        <w:rPr>
          <w:lang w:val="fr-FR"/>
        </w:rPr>
        <w:t>avec</w:t>
      </w:r>
      <w:r w:rsidR="00D9490F" w:rsidRPr="00185C4E">
        <w:rPr>
          <w:spacing w:val="16"/>
          <w:lang w:val="fr-FR"/>
        </w:rPr>
        <w:t xml:space="preserve"> </w:t>
      </w:r>
      <w:r w:rsidR="00D9490F" w:rsidRPr="00185C4E">
        <w:rPr>
          <w:lang w:val="fr-FR"/>
        </w:rPr>
        <w:t>le</w:t>
      </w:r>
      <w:r w:rsidR="00D9490F" w:rsidRPr="00185C4E">
        <w:rPr>
          <w:spacing w:val="15"/>
          <w:lang w:val="fr-FR"/>
        </w:rPr>
        <w:t xml:space="preserve"> </w:t>
      </w:r>
      <w:r w:rsidR="00D9490F" w:rsidRPr="00185C4E">
        <w:rPr>
          <w:lang w:val="fr-FR"/>
        </w:rPr>
        <w:t>modèle</w:t>
      </w:r>
      <w:r w:rsidR="00D9490F" w:rsidRPr="00185C4E">
        <w:rPr>
          <w:spacing w:val="16"/>
          <w:lang w:val="fr-FR"/>
        </w:rPr>
        <w:t xml:space="preserve"> </w:t>
      </w:r>
      <w:r w:rsidR="00D9490F" w:rsidRPr="00185C4E">
        <w:rPr>
          <w:lang w:val="fr-FR"/>
        </w:rPr>
        <w:t>à</w:t>
      </w:r>
      <w:r w:rsidR="00D9490F" w:rsidRPr="00185C4E">
        <w:rPr>
          <w:spacing w:val="18"/>
          <w:lang w:val="fr-FR"/>
        </w:rPr>
        <w:t xml:space="preserve"> </w:t>
      </w:r>
      <w:r w:rsidR="00D9490F" w:rsidRPr="00185C4E">
        <w:rPr>
          <w:rFonts w:ascii="Arial Black" w:hAnsi="Arial Black"/>
          <w:spacing w:val="3"/>
          <w:sz w:val="25"/>
          <w:lang w:val="fr-FR"/>
        </w:rPr>
        <w:t>(</w:t>
      </w:r>
      <w:r w:rsidR="00D9490F" w:rsidRPr="00185C4E">
        <w:rPr>
          <w:rFonts w:ascii="Times New Roman" w:hAnsi="Times New Roman"/>
          <w:i/>
          <w:spacing w:val="3"/>
          <w:lang w:val="fr-FR"/>
        </w:rPr>
        <w:t>h</w:t>
      </w:r>
      <w:r w:rsidR="00D9490F" w:rsidRPr="00185C4E">
        <w:rPr>
          <w:rFonts w:ascii="Times New Roman" w:hAnsi="Times New Roman"/>
          <w:i/>
          <w:spacing w:val="3"/>
          <w:lang w:val="fr-FR"/>
        </w:rPr>
        <w:tab/>
      </w:r>
      <w:r w:rsidR="00D9490F" w:rsidRPr="00185C4E">
        <w:rPr>
          <w:lang w:val="fr-FR"/>
        </w:rPr>
        <w:t>1</w:t>
      </w:r>
      <w:r w:rsidR="00D9490F" w:rsidRPr="00185C4E">
        <w:rPr>
          <w:rFonts w:ascii="Arial Black" w:hAnsi="Arial Black"/>
          <w:sz w:val="25"/>
          <w:lang w:val="fr-FR"/>
        </w:rPr>
        <w:t xml:space="preserve">) </w:t>
      </w:r>
      <w:r w:rsidR="00D9490F" w:rsidRPr="00185C4E">
        <w:rPr>
          <w:lang w:val="fr-FR"/>
        </w:rPr>
        <w:t>compo- santes est</w:t>
      </w:r>
      <w:r w:rsidR="00D9490F" w:rsidRPr="00185C4E">
        <w:rPr>
          <w:spacing w:val="1"/>
          <w:lang w:val="fr-FR"/>
        </w:rPr>
        <w:t xml:space="preserve"> </w:t>
      </w:r>
      <w:r w:rsidR="00D9490F" w:rsidRPr="00185C4E">
        <w:rPr>
          <w:lang w:val="fr-FR"/>
        </w:rPr>
        <w:t>:</w:t>
      </w:r>
    </w:p>
    <w:p w:rsidR="00B77999" w:rsidRPr="00185C4E" w:rsidRDefault="00B77999">
      <w:pPr>
        <w:spacing w:line="288" w:lineRule="exact"/>
        <w:rPr>
          <w:lang w:val="fr-FR"/>
        </w:rPr>
        <w:sectPr w:rsidR="00B77999" w:rsidRPr="00185C4E">
          <w:type w:val="continuous"/>
          <w:pgSz w:w="11910" w:h="16840"/>
          <w:pgMar w:top="1580" w:right="0" w:bottom="280" w:left="1500" w:header="720" w:footer="720" w:gutter="0"/>
          <w:cols w:space="720"/>
        </w:sectPr>
      </w:pPr>
    </w:p>
    <w:p w:rsidR="00B77999" w:rsidRDefault="00D9490F">
      <w:pPr>
        <w:spacing w:before="150"/>
        <w:jc w:val="right"/>
        <w:rPr>
          <w:rFonts w:ascii="Times New Roman"/>
          <w:i/>
          <w:sz w:val="24"/>
        </w:rPr>
      </w:pPr>
      <w:r>
        <w:rPr>
          <w:rFonts w:ascii="Times New Roman"/>
          <w:i/>
          <w:w w:val="110"/>
          <w:sz w:val="24"/>
        </w:rPr>
        <w:lastRenderedPageBreak/>
        <w:t>RSS</w:t>
      </w:r>
    </w:p>
    <w:p w:rsidR="00B77999" w:rsidRDefault="00D9490F">
      <w:pPr>
        <w:spacing w:line="127" w:lineRule="exact"/>
        <w:ind w:left="-37" w:right="74"/>
        <w:jc w:val="right"/>
        <w:rPr>
          <w:rFonts w:ascii="Times New Roman"/>
          <w:i/>
          <w:sz w:val="18"/>
        </w:rPr>
      </w:pPr>
      <w:r>
        <w:br w:type="column"/>
      </w:r>
      <w:r>
        <w:rPr>
          <w:rFonts w:ascii="Times New Roman"/>
          <w:i/>
          <w:spacing w:val="-1"/>
          <w:w w:val="115"/>
          <w:sz w:val="18"/>
        </w:rPr>
        <w:lastRenderedPageBreak/>
        <w:t>N</w:t>
      </w:r>
    </w:p>
    <w:p w:rsidR="00B77999" w:rsidRDefault="00B77999">
      <w:pPr>
        <w:spacing w:line="341" w:lineRule="exact"/>
        <w:ind w:left="-37" w:right="16"/>
        <w:jc w:val="right"/>
        <w:rPr>
          <w:rFonts w:ascii="DejaVu Sans" w:hAnsi="DejaVu Sans"/>
          <w:sz w:val="33"/>
        </w:rPr>
      </w:pPr>
      <w:r w:rsidRPr="00B77999">
        <w:pict>
          <v:shape id="_x0000_s1299" type="#_x0000_t202" style="position:absolute;left:0;text-align:left;margin-left:224.1pt;margin-top:7.55pt;width:7.3pt;height:16.25pt;z-index:-251550208;mso-position-horizontal-relative:page" filled="f" stroked="f">
            <v:textbox inset="0,0,0,0">
              <w:txbxContent>
                <w:p w:rsidR="00D9490F" w:rsidRDefault="00D9490F">
                  <w:pPr>
                    <w:spacing w:line="187" w:lineRule="exact"/>
                    <w:rPr>
                      <w:rFonts w:ascii="DejaVu Sans" w:hAnsi="DejaVu Sans"/>
                      <w:sz w:val="18"/>
                    </w:rPr>
                  </w:pPr>
                  <w:r>
                    <w:rPr>
                      <w:rFonts w:ascii="DejaVu Sans" w:hAnsi="DejaVu Sans"/>
                      <w:w w:val="96"/>
                      <w:sz w:val="18"/>
                    </w:rPr>
                    <w:t>−</w:t>
                  </w:r>
                </w:p>
              </w:txbxContent>
            </v:textbox>
            <w10:wrap anchorx="page"/>
          </v:shape>
        </w:pict>
      </w:r>
      <w:r w:rsidR="00D9490F">
        <w:rPr>
          <w:rFonts w:ascii="Times New Roman" w:hAnsi="Times New Roman"/>
          <w:i/>
          <w:w w:val="115"/>
          <w:sz w:val="18"/>
        </w:rPr>
        <w:t xml:space="preserve">h   </w:t>
      </w:r>
      <w:r w:rsidR="00D9490F">
        <w:rPr>
          <w:w w:val="115"/>
          <w:sz w:val="18"/>
        </w:rPr>
        <w:t xml:space="preserve">1  </w:t>
      </w:r>
      <w:r w:rsidR="00D9490F">
        <w:rPr>
          <w:rFonts w:ascii="Arial Black" w:hAnsi="Arial Black"/>
          <w:w w:val="115"/>
          <w:position w:val="5"/>
          <w:sz w:val="25"/>
        </w:rPr>
        <w:t>=</w:t>
      </w:r>
      <w:r w:rsidR="00D9490F">
        <w:rPr>
          <w:rFonts w:ascii="Arial Black" w:hAnsi="Arial Black"/>
          <w:spacing w:val="-43"/>
          <w:w w:val="115"/>
          <w:position w:val="5"/>
          <w:sz w:val="25"/>
        </w:rPr>
        <w:t xml:space="preserve"> </w:t>
      </w:r>
      <w:r w:rsidR="00D9490F">
        <w:rPr>
          <w:rFonts w:ascii="DejaVu Sans" w:hAnsi="DejaVu Sans"/>
          <w:w w:val="115"/>
          <w:sz w:val="33"/>
        </w:rPr>
        <w:t>∑</w:t>
      </w:r>
    </w:p>
    <w:p w:rsidR="00B77999" w:rsidRDefault="00D9490F">
      <w:pPr>
        <w:spacing w:line="220" w:lineRule="exact"/>
        <w:ind w:left="-37"/>
        <w:jc w:val="right"/>
        <w:rPr>
          <w:sz w:val="18"/>
        </w:rPr>
      </w:pPr>
      <w:r>
        <w:rPr>
          <w:rFonts w:ascii="Times New Roman"/>
          <w:i/>
          <w:spacing w:val="2"/>
          <w:w w:val="115"/>
          <w:sz w:val="18"/>
        </w:rPr>
        <w:t>i</w:t>
      </w:r>
      <w:r>
        <w:rPr>
          <w:rFonts w:ascii="Arial Black"/>
          <w:spacing w:val="2"/>
          <w:w w:val="115"/>
          <w:sz w:val="18"/>
        </w:rPr>
        <w:t>=</w:t>
      </w:r>
      <w:r>
        <w:rPr>
          <w:spacing w:val="2"/>
          <w:w w:val="115"/>
          <w:sz w:val="18"/>
        </w:rPr>
        <w:t>1</w:t>
      </w:r>
    </w:p>
    <w:p w:rsidR="00B77999" w:rsidRDefault="00D9490F">
      <w:pPr>
        <w:ind w:left="2"/>
        <w:rPr>
          <w:rFonts w:ascii="DejaVu Sans" w:hAnsi="DejaVu Sans"/>
          <w:sz w:val="25"/>
        </w:rPr>
      </w:pPr>
      <w:r>
        <w:br w:type="column"/>
      </w:r>
      <w:bookmarkStart w:id="276" w:name="_bookmark189"/>
      <w:bookmarkEnd w:id="276"/>
      <w:r>
        <w:rPr>
          <w:rFonts w:ascii="Arial" w:hAnsi="Arial"/>
          <w:spacing w:val="5"/>
          <w:w w:val="214"/>
          <w:position w:val="27"/>
          <w:sz w:val="24"/>
        </w:rPr>
        <w:lastRenderedPageBreak/>
        <w:t>.</w:t>
      </w:r>
      <w:r>
        <w:rPr>
          <w:rFonts w:ascii="Times New Roman" w:hAnsi="Times New Roman"/>
          <w:i/>
          <w:spacing w:val="3"/>
          <w:w w:val="112"/>
          <w:sz w:val="24"/>
        </w:rPr>
        <w:t>y</w:t>
      </w:r>
      <w:r>
        <w:rPr>
          <w:rFonts w:ascii="Times New Roman" w:hAnsi="Times New Roman"/>
          <w:i/>
          <w:w w:val="89"/>
          <w:sz w:val="24"/>
          <w:vertAlign w:val="subscript"/>
        </w:rPr>
        <w:t>i</w:t>
      </w:r>
      <w:r>
        <w:rPr>
          <w:rFonts w:ascii="Times New Roman" w:hAnsi="Times New Roman"/>
          <w:i/>
          <w:spacing w:val="2"/>
          <w:sz w:val="24"/>
        </w:rPr>
        <w:t xml:space="preserve"> </w:t>
      </w:r>
      <w:r>
        <w:rPr>
          <w:rFonts w:ascii="DejaVu Sans" w:hAnsi="DejaVu Sans"/>
          <w:w w:val="92"/>
          <w:sz w:val="25"/>
        </w:rPr>
        <w:t>−</w:t>
      </w:r>
    </w:p>
    <w:p w:rsidR="00B77999" w:rsidRDefault="00D9490F">
      <w:pPr>
        <w:spacing w:before="148"/>
        <w:ind w:left="12"/>
        <w:rPr>
          <w:rFonts w:ascii="Times New Roman" w:hAnsi="Times New Roman"/>
          <w:i/>
          <w:sz w:val="14"/>
        </w:rPr>
      </w:pPr>
      <w:r>
        <w:br w:type="column"/>
      </w:r>
      <w:r>
        <w:rPr>
          <w:rFonts w:ascii="Times New Roman" w:hAnsi="Times New Roman"/>
          <w:i/>
          <w:spacing w:val="-82"/>
          <w:w w:val="112"/>
          <w:position w:val="6"/>
          <w:sz w:val="24"/>
        </w:rPr>
        <w:lastRenderedPageBreak/>
        <w:t>y</w:t>
      </w:r>
      <w:r>
        <w:rPr>
          <w:spacing w:val="7"/>
          <w:w w:val="66"/>
          <w:position w:val="6"/>
          <w:sz w:val="24"/>
        </w:rPr>
        <w:t>ˆ</w:t>
      </w:r>
      <w:r>
        <w:rPr>
          <w:rFonts w:ascii="Arial Black" w:hAnsi="Arial Black"/>
          <w:spacing w:val="5"/>
          <w:w w:val="103"/>
          <w:sz w:val="18"/>
        </w:rPr>
        <w:t>(</w:t>
      </w:r>
      <w:r>
        <w:rPr>
          <w:rFonts w:ascii="Times New Roman" w:hAnsi="Times New Roman"/>
          <w:i/>
          <w:spacing w:val="4"/>
          <w:w w:val="99"/>
          <w:sz w:val="18"/>
        </w:rPr>
        <w:t>h</w:t>
      </w:r>
      <w:r>
        <w:rPr>
          <w:rFonts w:ascii="DejaVu Sans" w:hAnsi="DejaVu Sans"/>
          <w:spacing w:val="2"/>
          <w:w w:val="96"/>
          <w:sz w:val="18"/>
        </w:rPr>
        <w:t>−</w:t>
      </w:r>
      <w:r>
        <w:rPr>
          <w:spacing w:val="2"/>
          <w:w w:val="115"/>
          <w:sz w:val="18"/>
        </w:rPr>
        <w:t>1</w:t>
      </w:r>
      <w:r>
        <w:rPr>
          <w:rFonts w:ascii="Arial Black" w:hAnsi="Arial Black"/>
          <w:spacing w:val="2"/>
          <w:w w:val="103"/>
          <w:sz w:val="18"/>
        </w:rPr>
        <w:t>)</w:t>
      </w:r>
      <w:r>
        <w:rPr>
          <w:rFonts w:ascii="Times New Roman" w:hAnsi="Times New Roman"/>
          <w:i/>
          <w:w w:val="99"/>
          <w:position w:val="-3"/>
          <w:sz w:val="14"/>
        </w:rPr>
        <w:t>i</w:t>
      </w:r>
    </w:p>
    <w:p w:rsidR="00B77999" w:rsidRDefault="00D9490F">
      <w:pPr>
        <w:pStyle w:val="Corpsdetexte"/>
        <w:spacing w:line="115" w:lineRule="auto"/>
        <w:ind w:left="-15"/>
      </w:pPr>
      <w:r>
        <w:br w:type="column"/>
      </w:r>
      <w:r>
        <w:rPr>
          <w:rFonts w:ascii="Arial" w:hAnsi="Arial"/>
        </w:rPr>
        <w:lastRenderedPageBreak/>
        <w:t>Σ</w:t>
      </w:r>
      <w:r>
        <w:rPr>
          <w:vertAlign w:val="subscript"/>
        </w:rPr>
        <w:t>2</w:t>
      </w:r>
      <w:r>
        <w:t xml:space="preserve"> </w:t>
      </w:r>
      <w:r>
        <w:rPr>
          <w:position w:val="-26"/>
        </w:rPr>
        <w:t>.</w:t>
      </w:r>
    </w:p>
    <w:p w:rsidR="00B77999" w:rsidRDefault="00B77999">
      <w:pPr>
        <w:spacing w:line="115" w:lineRule="auto"/>
        <w:sectPr w:rsidR="00B77999">
          <w:type w:val="continuous"/>
          <w:pgSz w:w="11910" w:h="16840"/>
          <w:pgMar w:top="1580" w:right="0" w:bottom="280" w:left="1500" w:header="720" w:footer="720" w:gutter="0"/>
          <w:cols w:num="5" w:space="720" w:equalWidth="0">
            <w:col w:w="2885" w:space="40"/>
            <w:col w:w="932" w:space="39"/>
            <w:col w:w="582" w:space="39"/>
            <w:col w:w="663" w:space="39"/>
            <w:col w:w="5191"/>
          </w:cols>
        </w:sectPr>
      </w:pPr>
    </w:p>
    <w:p w:rsidR="00B77999" w:rsidRDefault="00B77999">
      <w:pPr>
        <w:pStyle w:val="Corpsdetexte"/>
        <w:spacing w:before="10"/>
        <w:rPr>
          <w:sz w:val="9"/>
        </w:rPr>
      </w:pPr>
    </w:p>
    <w:p w:rsidR="00B77999" w:rsidRDefault="00B77999">
      <w:pPr>
        <w:pStyle w:val="Corpsdetexte"/>
        <w:spacing w:line="20" w:lineRule="exact"/>
        <w:ind w:left="135"/>
        <w:rPr>
          <w:sz w:val="2"/>
        </w:rPr>
      </w:pPr>
      <w:r w:rsidRPr="00B77999">
        <w:rPr>
          <w:sz w:val="2"/>
        </w:rPr>
      </w:r>
      <w:r>
        <w:rPr>
          <w:sz w:val="2"/>
        </w:rPr>
        <w:pict>
          <v:group id="_x0000_s1297" style="width:155.45pt;height:.4pt;mso-position-horizontal-relative:char;mso-position-vertical-relative:line" coordsize="3109,8">
            <v:line id="_x0000_s1298" style="position:absolute" from="0,4" to="3108,4" strokeweight=".14042mm"/>
            <w10:wrap type="none"/>
            <w10:anchorlock/>
          </v:group>
        </w:pict>
      </w:r>
    </w:p>
    <w:p w:rsidR="00B77999" w:rsidRPr="00185C4E" w:rsidRDefault="00D9490F">
      <w:pPr>
        <w:pStyle w:val="Paragraphedeliste"/>
        <w:numPr>
          <w:ilvl w:val="0"/>
          <w:numId w:val="26"/>
        </w:numPr>
        <w:tabs>
          <w:tab w:val="left" w:pos="648"/>
        </w:tabs>
        <w:spacing w:before="20"/>
        <w:ind w:left="647" w:hanging="249"/>
        <w:jc w:val="left"/>
        <w:rPr>
          <w:sz w:val="20"/>
          <w:lang w:val="fr-FR"/>
        </w:rPr>
      </w:pPr>
      <w:r w:rsidRPr="00185C4E">
        <w:rPr>
          <w:sz w:val="20"/>
          <w:lang w:val="fr-FR"/>
        </w:rPr>
        <w:t xml:space="preserve">Les observations peuvent être éliminées par blocs </w:t>
      </w:r>
      <w:r w:rsidRPr="00185C4E">
        <w:rPr>
          <w:rFonts w:ascii="Times New Roman" w:hAnsi="Times New Roman"/>
          <w:i/>
          <w:sz w:val="20"/>
          <w:lang w:val="fr-FR"/>
        </w:rPr>
        <w:t xml:space="preserve">Cf. </w:t>
      </w:r>
      <w:hyperlink w:anchor="_bookmark472" w:history="1">
        <w:r w:rsidRPr="00185C4E">
          <w:rPr>
            <w:spacing w:val="-3"/>
            <w:sz w:val="20"/>
            <w:lang w:val="fr-FR"/>
          </w:rPr>
          <w:t xml:space="preserve">Tenenhaus </w:t>
        </w:r>
      </w:hyperlink>
      <w:hyperlink w:anchor="_bookmark472" w:history="1">
        <w:r w:rsidRPr="00185C4E">
          <w:rPr>
            <w:sz w:val="20"/>
            <w:lang w:val="fr-FR"/>
          </w:rPr>
          <w:t xml:space="preserve">[1998], </w:t>
        </w:r>
      </w:hyperlink>
      <w:r w:rsidRPr="00185C4E">
        <w:rPr>
          <w:sz w:val="20"/>
          <w:lang w:val="fr-FR"/>
        </w:rPr>
        <w:t>p. 77.</w:t>
      </w:r>
    </w:p>
    <w:p w:rsidR="00B77999" w:rsidRPr="00185C4E" w:rsidRDefault="00B77999">
      <w:pPr>
        <w:rPr>
          <w:sz w:val="20"/>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5"/>
        <w:rPr>
          <w:sz w:val="28"/>
          <w:lang w:val="fr-FR"/>
        </w:rPr>
      </w:pPr>
    </w:p>
    <w:p w:rsidR="00B77999" w:rsidRPr="00185C4E" w:rsidRDefault="00D9490F">
      <w:pPr>
        <w:spacing w:before="88" w:line="290" w:lineRule="atLeast"/>
        <w:ind w:left="976" w:right="1656"/>
        <w:jc w:val="both"/>
        <w:rPr>
          <w:sz w:val="24"/>
          <w:lang w:val="fr-FR"/>
        </w:rPr>
      </w:pPr>
      <w:r w:rsidRPr="00185C4E">
        <w:rPr>
          <w:sz w:val="24"/>
          <w:lang w:val="fr-FR"/>
        </w:rPr>
        <w:t xml:space="preserve">Le critère </w:t>
      </w:r>
      <w:r w:rsidRPr="00185C4E">
        <w:rPr>
          <w:rFonts w:ascii="Times New Roman" w:hAnsi="Times New Roman"/>
          <w:i/>
          <w:sz w:val="24"/>
          <w:lang w:val="fr-FR"/>
        </w:rPr>
        <w:t>RSS</w:t>
      </w:r>
      <w:r w:rsidRPr="00185C4E">
        <w:rPr>
          <w:rFonts w:ascii="Times New Roman" w:hAnsi="Times New Roman"/>
          <w:i/>
          <w:sz w:val="24"/>
          <w:vertAlign w:val="subscript"/>
          <w:lang w:val="fr-FR"/>
        </w:rPr>
        <w:t>h</w:t>
      </w:r>
      <w:r w:rsidRPr="00185C4E">
        <w:rPr>
          <w:rFonts w:ascii="Times New Roman" w:hAnsi="Times New Roman"/>
          <w:i/>
          <w:sz w:val="24"/>
          <w:lang w:val="fr-FR"/>
        </w:rPr>
        <w:t xml:space="preserve"> </w:t>
      </w:r>
      <w:r w:rsidRPr="00185C4E">
        <w:rPr>
          <w:sz w:val="24"/>
          <w:lang w:val="fr-FR"/>
        </w:rPr>
        <w:t>(</w:t>
      </w:r>
      <w:r w:rsidRPr="00185C4E">
        <w:rPr>
          <w:rFonts w:ascii="Times New Roman" w:hAnsi="Times New Roman"/>
          <w:i/>
          <w:sz w:val="24"/>
          <w:lang w:val="fr-FR"/>
        </w:rPr>
        <w:t>Residual Sum of Squares</w:t>
      </w:r>
      <w:r w:rsidRPr="00185C4E">
        <w:rPr>
          <w:sz w:val="24"/>
          <w:lang w:val="fr-FR"/>
        </w:rPr>
        <w:t xml:space="preserve">) du modèle à </w:t>
      </w:r>
      <w:r w:rsidRPr="00185C4E">
        <w:rPr>
          <w:rFonts w:ascii="Times New Roman" w:hAnsi="Times New Roman"/>
          <w:i/>
          <w:sz w:val="24"/>
          <w:lang w:val="fr-FR"/>
        </w:rPr>
        <w:t xml:space="preserve">h </w:t>
      </w:r>
      <w:r w:rsidRPr="00185C4E">
        <w:rPr>
          <w:sz w:val="24"/>
          <w:lang w:val="fr-FR"/>
        </w:rPr>
        <w:t xml:space="preserve">composantes et </w:t>
      </w:r>
      <w:r w:rsidRPr="00185C4E">
        <w:rPr>
          <w:rFonts w:ascii="Times New Roman" w:hAnsi="Times New Roman"/>
          <w:i/>
          <w:sz w:val="24"/>
          <w:lang w:val="fr-FR"/>
        </w:rPr>
        <w:t>PRESS</w:t>
      </w:r>
      <w:r w:rsidRPr="00185C4E">
        <w:rPr>
          <w:rFonts w:ascii="Times New Roman" w:hAnsi="Times New Roman"/>
          <w:i/>
          <w:sz w:val="24"/>
          <w:vertAlign w:val="subscript"/>
          <w:lang w:val="fr-FR"/>
        </w:rPr>
        <w:t>h</w:t>
      </w:r>
      <w:r w:rsidRPr="00185C4E">
        <w:rPr>
          <w:rFonts w:ascii="Times New Roman" w:hAnsi="Times New Roman"/>
          <w:i/>
          <w:sz w:val="24"/>
          <w:lang w:val="fr-FR"/>
        </w:rPr>
        <w:t xml:space="preserve"> </w:t>
      </w:r>
      <w:r w:rsidRPr="00185C4E">
        <w:rPr>
          <w:sz w:val="24"/>
          <w:lang w:val="fr-FR"/>
        </w:rPr>
        <w:t>(</w:t>
      </w:r>
      <w:r w:rsidRPr="00185C4E">
        <w:rPr>
          <w:rFonts w:ascii="Times New Roman" w:hAnsi="Times New Roman"/>
          <w:i/>
          <w:sz w:val="24"/>
          <w:lang w:val="fr-FR"/>
        </w:rPr>
        <w:t>PRedicted Error Sum of Squares</w:t>
      </w:r>
      <w:r w:rsidRPr="00185C4E">
        <w:rPr>
          <w:sz w:val="24"/>
          <w:lang w:val="fr-FR"/>
        </w:rPr>
        <w:t xml:space="preserve">) sont comparés. Leur rapport per- met de savoir si le modèle avec la composante </w:t>
      </w:r>
      <w:r w:rsidRPr="00185C4E">
        <w:rPr>
          <w:rFonts w:ascii="Times New Roman" w:hAnsi="Times New Roman"/>
          <w:i/>
          <w:sz w:val="24"/>
          <w:lang w:val="fr-FR"/>
        </w:rPr>
        <w:t>t</w:t>
      </w:r>
      <w:r w:rsidRPr="00185C4E">
        <w:rPr>
          <w:rFonts w:ascii="Times New Roman" w:hAnsi="Times New Roman"/>
          <w:i/>
          <w:sz w:val="24"/>
          <w:vertAlign w:val="subscript"/>
          <w:lang w:val="fr-FR"/>
        </w:rPr>
        <w:t>h</w:t>
      </w:r>
      <w:r w:rsidRPr="00185C4E">
        <w:rPr>
          <w:rFonts w:ascii="Times New Roman" w:hAnsi="Times New Roman"/>
          <w:i/>
          <w:sz w:val="24"/>
          <w:lang w:val="fr-FR"/>
        </w:rPr>
        <w:t xml:space="preserve"> </w:t>
      </w:r>
      <w:r w:rsidRPr="00185C4E">
        <w:rPr>
          <w:sz w:val="24"/>
          <w:lang w:val="fr-FR"/>
        </w:rPr>
        <w:t>améliore la prédictibilité du modèle :</w:t>
      </w:r>
    </w:p>
    <w:p w:rsidR="00B77999" w:rsidRPr="00185C4E" w:rsidRDefault="00B77999">
      <w:pPr>
        <w:spacing w:line="64" w:lineRule="auto"/>
        <w:ind w:right="675"/>
        <w:jc w:val="center"/>
        <w:rPr>
          <w:sz w:val="24"/>
          <w:lang w:val="fr-FR"/>
        </w:rPr>
      </w:pPr>
      <w:r w:rsidRPr="00B77999">
        <w:pict>
          <v:line id="_x0000_s1296" style="position:absolute;left:0;text-align:left;z-index:251414016;mso-wrap-distance-left:0;mso-wrap-distance-right:0;mso-position-horizontal-relative:page" from="319.6pt,12.1pt" to="362.75pt,12.1pt" strokeweight=".16864mm">
            <w10:wrap type="topAndBottom" anchorx="page"/>
          </v:line>
        </w:pict>
      </w:r>
      <w:r w:rsidRPr="00B77999">
        <w:pict>
          <v:shape id="_x0000_s1295" type="#_x0000_t202" style="position:absolute;left:0;text-align:left;margin-left:353.85pt;margin-top:34.25pt;width:9.7pt;height:21.65pt;z-index:-251546112;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00D9490F" w:rsidRPr="00185C4E">
        <w:rPr>
          <w:rFonts w:ascii="Times New Roman" w:hAnsi="Times New Roman"/>
          <w:i/>
          <w:w w:val="105"/>
          <w:position w:val="-15"/>
          <w:sz w:val="24"/>
          <w:lang w:val="fr-FR"/>
        </w:rPr>
        <w:t>Q</w:t>
      </w:r>
      <w:r w:rsidR="00D9490F" w:rsidRPr="00185C4E">
        <w:rPr>
          <w:w w:val="105"/>
          <w:position w:val="-5"/>
          <w:sz w:val="18"/>
          <w:lang w:val="fr-FR"/>
        </w:rPr>
        <w:t xml:space="preserve">2  </w:t>
      </w:r>
      <w:r w:rsidR="00D9490F" w:rsidRPr="00185C4E">
        <w:rPr>
          <w:rFonts w:ascii="Arial Black" w:hAnsi="Arial Black"/>
          <w:w w:val="105"/>
          <w:position w:val="-15"/>
          <w:sz w:val="25"/>
          <w:lang w:val="fr-FR"/>
        </w:rPr>
        <w:t xml:space="preserve">= </w:t>
      </w:r>
      <w:r w:rsidR="00D9490F" w:rsidRPr="00185C4E">
        <w:rPr>
          <w:w w:val="105"/>
          <w:position w:val="-15"/>
          <w:sz w:val="24"/>
          <w:lang w:val="fr-FR"/>
        </w:rPr>
        <w:t xml:space="preserve">1 </w:t>
      </w:r>
      <w:r w:rsidR="00D9490F" w:rsidRPr="00185C4E">
        <w:rPr>
          <w:rFonts w:ascii="DejaVu Sans" w:hAnsi="DejaVu Sans"/>
          <w:w w:val="105"/>
          <w:position w:val="-15"/>
          <w:sz w:val="25"/>
          <w:lang w:val="fr-FR"/>
        </w:rPr>
        <w:t xml:space="preserve">− </w:t>
      </w:r>
      <w:r w:rsidR="00D9490F" w:rsidRPr="00185C4E">
        <w:rPr>
          <w:rFonts w:ascii="Times New Roman" w:hAnsi="Times New Roman"/>
          <w:i/>
          <w:w w:val="105"/>
          <w:sz w:val="24"/>
          <w:lang w:val="fr-FR"/>
        </w:rPr>
        <w:t>PRESS</w:t>
      </w:r>
      <w:r w:rsidR="00D9490F" w:rsidRPr="00185C4E">
        <w:rPr>
          <w:rFonts w:ascii="Times New Roman" w:hAnsi="Times New Roman"/>
          <w:i/>
          <w:w w:val="105"/>
          <w:sz w:val="24"/>
          <w:vertAlign w:val="subscript"/>
          <w:lang w:val="fr-FR"/>
        </w:rPr>
        <w:t>h</w:t>
      </w:r>
      <w:r w:rsidR="00D9490F" w:rsidRPr="00185C4E">
        <w:rPr>
          <w:rFonts w:ascii="Times New Roman" w:hAnsi="Times New Roman"/>
          <w:i/>
          <w:w w:val="105"/>
          <w:sz w:val="24"/>
          <w:lang w:val="fr-FR"/>
        </w:rPr>
        <w:t xml:space="preserve"> </w:t>
      </w:r>
      <w:r w:rsidR="00D9490F" w:rsidRPr="00185C4E">
        <w:rPr>
          <w:w w:val="105"/>
          <w:position w:val="-15"/>
          <w:sz w:val="24"/>
          <w:lang w:val="fr-FR"/>
        </w:rPr>
        <w:t>.</w:t>
      </w:r>
    </w:p>
    <w:p w:rsidR="00B77999" w:rsidRPr="00185C4E" w:rsidRDefault="00D9490F">
      <w:pPr>
        <w:tabs>
          <w:tab w:val="left" w:pos="4936"/>
          <w:tab w:val="left" w:pos="6511"/>
          <w:tab w:val="left" w:pos="7102"/>
        </w:tabs>
        <w:spacing w:line="294" w:lineRule="exact"/>
        <w:ind w:left="4021"/>
        <w:rPr>
          <w:rFonts w:ascii="Times New Roman" w:hAnsi="Times New Roman"/>
          <w:sz w:val="18"/>
          <w:lang w:val="fr-FR"/>
        </w:rPr>
      </w:pPr>
      <w:r w:rsidRPr="00185C4E">
        <w:rPr>
          <w:rFonts w:ascii="Times New Roman" w:hAnsi="Times New Roman"/>
          <w:i/>
          <w:w w:val="105"/>
          <w:position w:val="14"/>
          <w:sz w:val="18"/>
          <w:lang w:val="fr-FR"/>
        </w:rPr>
        <w:t>h</w:t>
      </w:r>
      <w:r w:rsidRPr="00185C4E">
        <w:rPr>
          <w:rFonts w:ascii="Times New Roman" w:hAnsi="Times New Roman"/>
          <w:i/>
          <w:w w:val="105"/>
          <w:position w:val="14"/>
          <w:sz w:val="18"/>
          <w:lang w:val="fr-FR"/>
        </w:rPr>
        <w:tab/>
      </w:r>
      <w:r w:rsidRPr="00185C4E">
        <w:rPr>
          <w:rFonts w:ascii="Times New Roman" w:hAnsi="Times New Roman"/>
          <w:i/>
          <w:spacing w:val="3"/>
          <w:w w:val="105"/>
          <w:position w:val="5"/>
          <w:sz w:val="24"/>
          <w:lang w:val="fr-FR"/>
        </w:rPr>
        <w:t>RSS</w:t>
      </w:r>
      <w:r w:rsidRPr="00185C4E">
        <w:rPr>
          <w:rFonts w:ascii="Times New Roman" w:hAnsi="Times New Roman"/>
          <w:i/>
          <w:spacing w:val="3"/>
          <w:w w:val="105"/>
          <w:sz w:val="18"/>
          <w:lang w:val="fr-FR"/>
        </w:rPr>
        <w:t>h</w:t>
      </w:r>
      <w:r w:rsidRPr="00185C4E">
        <w:rPr>
          <w:rFonts w:ascii="DejaVu Sans" w:hAnsi="DejaVu Sans"/>
          <w:spacing w:val="3"/>
          <w:w w:val="105"/>
          <w:sz w:val="18"/>
          <w:lang w:val="fr-FR"/>
        </w:rPr>
        <w:t>−</w:t>
      </w:r>
      <w:r w:rsidRPr="00185C4E">
        <w:rPr>
          <w:spacing w:val="3"/>
          <w:w w:val="105"/>
          <w:sz w:val="18"/>
          <w:lang w:val="fr-FR"/>
        </w:rPr>
        <w:t>1</w:t>
      </w:r>
      <w:r w:rsidRPr="00185C4E">
        <w:rPr>
          <w:spacing w:val="3"/>
          <w:sz w:val="18"/>
          <w:lang w:val="fr-FR"/>
        </w:rPr>
        <w:tab/>
      </w:r>
      <w:r w:rsidRPr="00185C4E">
        <w:rPr>
          <w:rFonts w:ascii="Times New Roman" w:hAnsi="Times New Roman"/>
          <w:spacing w:val="3"/>
          <w:w w:val="99"/>
          <w:sz w:val="18"/>
          <w:u w:val="single"/>
          <w:lang w:val="fr-FR"/>
        </w:rPr>
        <w:t xml:space="preserve"> </w:t>
      </w:r>
      <w:r w:rsidRPr="00185C4E">
        <w:rPr>
          <w:rFonts w:ascii="Times New Roman" w:hAnsi="Times New Roman"/>
          <w:spacing w:val="3"/>
          <w:sz w:val="18"/>
          <w:u w:val="single"/>
          <w:lang w:val="fr-FR"/>
        </w:rPr>
        <w:tab/>
      </w:r>
    </w:p>
    <w:p w:rsidR="00B77999" w:rsidRPr="00185C4E" w:rsidRDefault="00B77999">
      <w:pPr>
        <w:pStyle w:val="Corpsdetexte"/>
        <w:spacing w:before="6"/>
        <w:rPr>
          <w:rFonts w:ascii="Times New Roman"/>
          <w:sz w:val="12"/>
          <w:lang w:val="fr-FR"/>
        </w:rPr>
      </w:pPr>
      <w:r w:rsidRPr="00B77999">
        <w:pict>
          <v:line id="_x0000_s1294" style="position:absolute;z-index:251415040;mso-wrap-distance-left:0;mso-wrap-distance-right:0;mso-position-horizontal-relative:page" from="307.25pt,9.4pt" to="350.4pt,9.4pt" strokeweight=".49pt">
            <w10:wrap type="topAndBottom" anchorx="page"/>
          </v:line>
        </w:pict>
      </w:r>
    </w:p>
    <w:p w:rsidR="00B77999" w:rsidRPr="00185C4E" w:rsidRDefault="00D9490F">
      <w:pPr>
        <w:tabs>
          <w:tab w:val="left" w:pos="5840"/>
        </w:tabs>
        <w:spacing w:line="411" w:lineRule="exact"/>
        <w:ind w:left="976"/>
        <w:rPr>
          <w:sz w:val="24"/>
          <w:lang w:val="fr-FR"/>
        </w:rPr>
      </w:pPr>
      <w:r w:rsidRPr="00185C4E">
        <w:rPr>
          <w:sz w:val="24"/>
          <w:lang w:val="fr-FR"/>
        </w:rPr>
        <w:t xml:space="preserve">La composante </w:t>
      </w:r>
      <w:r w:rsidRPr="00185C4E">
        <w:rPr>
          <w:rFonts w:ascii="Times New Roman" w:hAnsi="Times New Roman"/>
          <w:i/>
          <w:spacing w:val="3"/>
          <w:sz w:val="24"/>
          <w:lang w:val="fr-FR"/>
        </w:rPr>
        <w:t>t</w:t>
      </w:r>
      <w:r w:rsidRPr="00185C4E">
        <w:rPr>
          <w:rFonts w:ascii="Times New Roman" w:hAnsi="Times New Roman"/>
          <w:i/>
          <w:spacing w:val="3"/>
          <w:sz w:val="24"/>
          <w:vertAlign w:val="subscript"/>
          <w:lang w:val="fr-FR"/>
        </w:rPr>
        <w:t>h</w:t>
      </w:r>
      <w:r w:rsidRPr="00185C4E">
        <w:rPr>
          <w:rFonts w:ascii="Times New Roman" w:hAnsi="Times New Roman"/>
          <w:i/>
          <w:spacing w:val="3"/>
          <w:sz w:val="24"/>
          <w:lang w:val="fr-FR"/>
        </w:rPr>
        <w:t xml:space="preserve"> </w:t>
      </w:r>
      <w:r w:rsidRPr="00185C4E">
        <w:rPr>
          <w:sz w:val="24"/>
          <w:lang w:val="fr-FR"/>
        </w:rPr>
        <w:t>est retenue si</w:t>
      </w:r>
      <w:r w:rsidRPr="00185C4E">
        <w:rPr>
          <w:spacing w:val="22"/>
          <w:sz w:val="24"/>
          <w:lang w:val="fr-FR"/>
        </w:rPr>
        <w:t xml:space="preserve"> </w:t>
      </w:r>
      <w:r w:rsidRPr="00185C4E">
        <w:rPr>
          <w:sz w:val="24"/>
          <w:lang w:val="fr-FR"/>
        </w:rPr>
        <w:t>:</w:t>
      </w:r>
      <w:r w:rsidRPr="00185C4E">
        <w:rPr>
          <w:spacing w:val="5"/>
          <w:sz w:val="24"/>
          <w:lang w:val="fr-FR"/>
        </w:rPr>
        <w:t xml:space="preserve"> </w:t>
      </w:r>
      <w:r w:rsidRPr="00185C4E">
        <w:rPr>
          <w:rFonts w:ascii="DejaVu Sans" w:hAnsi="DejaVu Sans"/>
          <w:spacing w:val="6"/>
          <w:position w:val="18"/>
          <w:sz w:val="25"/>
          <w:lang w:val="fr-FR"/>
        </w:rPr>
        <w:t>√</w:t>
      </w:r>
      <w:r w:rsidRPr="00185C4E">
        <w:rPr>
          <w:rFonts w:ascii="Times New Roman" w:hAnsi="Times New Roman"/>
          <w:i/>
          <w:spacing w:val="6"/>
          <w:sz w:val="24"/>
          <w:lang w:val="fr-FR"/>
        </w:rPr>
        <w:t>PRESS</w:t>
      </w:r>
      <w:r w:rsidRPr="00185C4E">
        <w:rPr>
          <w:rFonts w:ascii="Times New Roman" w:hAnsi="Times New Roman"/>
          <w:i/>
          <w:spacing w:val="6"/>
          <w:sz w:val="24"/>
          <w:vertAlign w:val="subscript"/>
          <w:lang w:val="fr-FR"/>
        </w:rPr>
        <w:t>h</w:t>
      </w:r>
      <w:r w:rsidRPr="00185C4E">
        <w:rPr>
          <w:rFonts w:ascii="Times New Roman" w:hAnsi="Times New Roman"/>
          <w:i/>
          <w:spacing w:val="6"/>
          <w:sz w:val="24"/>
          <w:lang w:val="fr-FR"/>
        </w:rPr>
        <w:tab/>
      </w:r>
      <w:r w:rsidRPr="00185C4E">
        <w:rPr>
          <w:sz w:val="24"/>
          <w:lang w:val="fr-FR"/>
        </w:rPr>
        <w:t xml:space="preserve">0, </w:t>
      </w:r>
      <w:r w:rsidRPr="00185C4E">
        <w:rPr>
          <w:spacing w:val="4"/>
          <w:sz w:val="24"/>
          <w:lang w:val="fr-FR"/>
        </w:rPr>
        <w:t>95</w:t>
      </w:r>
      <w:r w:rsidRPr="00185C4E">
        <w:rPr>
          <w:rFonts w:ascii="DejaVu Sans" w:hAnsi="DejaVu Sans"/>
          <w:spacing w:val="4"/>
          <w:position w:val="18"/>
          <w:sz w:val="25"/>
          <w:lang w:val="fr-FR"/>
        </w:rPr>
        <w:t>√</w:t>
      </w:r>
      <w:r w:rsidRPr="00185C4E">
        <w:rPr>
          <w:rFonts w:ascii="Times New Roman" w:hAnsi="Times New Roman"/>
          <w:i/>
          <w:spacing w:val="4"/>
          <w:sz w:val="24"/>
          <w:lang w:val="fr-FR"/>
        </w:rPr>
        <w:t>RSS</w:t>
      </w:r>
      <w:r w:rsidRPr="00185C4E">
        <w:rPr>
          <w:rFonts w:ascii="Times New Roman" w:hAnsi="Times New Roman"/>
          <w:i/>
          <w:spacing w:val="4"/>
          <w:sz w:val="24"/>
          <w:vertAlign w:val="subscript"/>
          <w:lang w:val="fr-FR"/>
        </w:rPr>
        <w:t>h</w:t>
      </w:r>
      <w:r w:rsidRPr="00185C4E">
        <w:rPr>
          <w:spacing w:val="4"/>
          <w:sz w:val="24"/>
          <w:lang w:val="fr-FR"/>
        </w:rPr>
        <w:t xml:space="preserve">. </w:t>
      </w:r>
      <w:r w:rsidRPr="00185C4E">
        <w:rPr>
          <w:sz w:val="24"/>
          <w:lang w:val="fr-FR"/>
        </w:rPr>
        <w:t>Autrement</w:t>
      </w:r>
      <w:r w:rsidRPr="00185C4E">
        <w:rPr>
          <w:spacing w:val="-22"/>
          <w:sz w:val="24"/>
          <w:lang w:val="fr-FR"/>
        </w:rPr>
        <w:t xml:space="preserve"> </w:t>
      </w:r>
      <w:r w:rsidRPr="00185C4E">
        <w:rPr>
          <w:sz w:val="24"/>
          <w:lang w:val="fr-FR"/>
        </w:rPr>
        <w:t>dit,</w:t>
      </w:r>
    </w:p>
    <w:p w:rsidR="00B77999" w:rsidRPr="00185C4E" w:rsidRDefault="00B77999">
      <w:pPr>
        <w:pStyle w:val="Corpsdetexte"/>
        <w:spacing w:before="25" w:line="288" w:lineRule="exact"/>
        <w:ind w:left="976" w:right="1656"/>
        <w:jc w:val="both"/>
        <w:rPr>
          <w:lang w:val="fr-FR"/>
        </w:rPr>
      </w:pPr>
      <w:r w:rsidRPr="00B77999">
        <w:pict>
          <v:shape id="_x0000_s1293" type="#_x0000_t202" style="position:absolute;left:0;text-align:left;margin-left:176.3pt;margin-top:8.5pt;width:4.5pt;height:11.2pt;z-index:-251548160;mso-position-horizontal-relative:page" filled="f" stroked="f">
            <v:textbox inset="0,0,0,0">
              <w:txbxContent>
                <w:p w:rsidR="00D9490F" w:rsidRDefault="00D9490F">
                  <w:pPr>
                    <w:rPr>
                      <w:rFonts w:ascii="Times New Roman"/>
                      <w:i/>
                      <w:sz w:val="18"/>
                    </w:rPr>
                  </w:pPr>
                  <w:r>
                    <w:rPr>
                      <w:rFonts w:ascii="Times New Roman"/>
                      <w:i/>
                      <w:w w:val="99"/>
                      <w:sz w:val="18"/>
                    </w:rPr>
                    <w:t>h</w:t>
                  </w:r>
                </w:p>
              </w:txbxContent>
            </v:textbox>
            <w10:wrap anchorx="page"/>
          </v:shape>
        </w:pict>
      </w:r>
      <w:r w:rsidRPr="00B77999">
        <w:pict>
          <v:shape id="_x0000_s1292" type="#_x0000_t202" style="position:absolute;left:0;text-align:left;margin-left:185.25pt;margin-top:3.1pt;width:89.2pt;height:21.65pt;z-index:-251547136;mso-position-horizontal-relative:page" filled="f" stroked="f">
            <v:textbox inset="0,0,0,0">
              <w:txbxContent>
                <w:p w:rsidR="00D9490F" w:rsidRDefault="00D9490F">
                  <w:pPr>
                    <w:tabs>
                      <w:tab w:val="left" w:pos="1589"/>
                    </w:tabs>
                    <w:spacing w:line="252" w:lineRule="exact"/>
                    <w:rPr>
                      <w:rFonts w:ascii="DejaVu Sans" w:hAnsi="DejaVu Sans"/>
                      <w:sz w:val="25"/>
                    </w:rPr>
                  </w:pPr>
                  <w:r>
                    <w:rPr>
                      <w:rFonts w:ascii="DejaVu Sans" w:hAnsi="DejaVu Sans"/>
                      <w:sz w:val="25"/>
                    </w:rPr>
                    <w:t>≥</w:t>
                  </w:r>
                  <w:r>
                    <w:rPr>
                      <w:rFonts w:ascii="DejaVu Sans" w:hAnsi="DejaVu Sans"/>
                      <w:sz w:val="25"/>
                    </w:rPr>
                    <w:tab/>
                  </w:r>
                  <w:r>
                    <w:rPr>
                      <w:rFonts w:ascii="DejaVu Sans" w:hAnsi="DejaVu Sans"/>
                      <w:w w:val="90"/>
                      <w:sz w:val="25"/>
                    </w:rPr>
                    <w:t>−</w:t>
                  </w:r>
                </w:p>
              </w:txbxContent>
            </v:textbox>
            <w10:wrap anchorx="page"/>
          </v:shape>
        </w:pict>
      </w:r>
      <w:r w:rsidR="00D9490F" w:rsidRPr="00185C4E">
        <w:rPr>
          <w:lang w:val="fr-FR"/>
        </w:rPr>
        <w:t xml:space="preserve">lorsque </w:t>
      </w:r>
      <w:r w:rsidR="00D9490F" w:rsidRPr="00185C4E">
        <w:rPr>
          <w:rFonts w:ascii="Times New Roman" w:hAnsi="Times New Roman"/>
          <w:i/>
          <w:lang w:val="fr-FR"/>
        </w:rPr>
        <w:t>Q</w:t>
      </w:r>
      <w:r w:rsidR="00D9490F" w:rsidRPr="00185C4E">
        <w:rPr>
          <w:position w:val="9"/>
          <w:sz w:val="18"/>
          <w:lang w:val="fr-FR"/>
        </w:rPr>
        <w:t xml:space="preserve">2 </w:t>
      </w:r>
      <w:r w:rsidR="00D9490F" w:rsidRPr="00185C4E">
        <w:rPr>
          <w:lang w:val="fr-FR"/>
        </w:rPr>
        <w:t xml:space="preserve">0, 0975 </w:t>
      </w:r>
      <w:r w:rsidR="00D9490F" w:rsidRPr="00185C4E">
        <w:rPr>
          <w:rFonts w:ascii="Arial Black" w:hAnsi="Arial Black"/>
          <w:sz w:val="25"/>
          <w:lang w:val="fr-FR"/>
        </w:rPr>
        <w:t>= (</w:t>
      </w:r>
      <w:r w:rsidR="00D9490F" w:rsidRPr="00185C4E">
        <w:rPr>
          <w:lang w:val="fr-FR"/>
        </w:rPr>
        <w:t>1 0, 95</w:t>
      </w:r>
      <w:r w:rsidR="00D9490F" w:rsidRPr="00185C4E">
        <w:rPr>
          <w:position w:val="9"/>
          <w:sz w:val="18"/>
          <w:lang w:val="fr-FR"/>
        </w:rPr>
        <w:t>2</w:t>
      </w:r>
      <w:r w:rsidR="00D9490F" w:rsidRPr="00185C4E">
        <w:rPr>
          <w:rFonts w:ascii="Arial Black" w:hAnsi="Arial Black"/>
          <w:sz w:val="25"/>
          <w:lang w:val="fr-FR"/>
        </w:rPr>
        <w:t>)</w:t>
      </w:r>
      <w:r w:rsidR="00D9490F" w:rsidRPr="00185C4E">
        <w:rPr>
          <w:lang w:val="fr-FR"/>
        </w:rPr>
        <w:t xml:space="preserve">, la nouvelle composante </w:t>
      </w:r>
      <w:r w:rsidR="00D9490F" w:rsidRPr="00185C4E">
        <w:rPr>
          <w:rFonts w:ascii="Times New Roman" w:hAnsi="Times New Roman"/>
          <w:i/>
          <w:lang w:val="fr-FR"/>
        </w:rPr>
        <w:t>t</w:t>
      </w:r>
      <w:r w:rsidR="00D9490F" w:rsidRPr="00185C4E">
        <w:rPr>
          <w:rFonts w:ascii="Times New Roman" w:hAnsi="Times New Roman"/>
          <w:i/>
          <w:vertAlign w:val="subscript"/>
          <w:lang w:val="fr-FR"/>
        </w:rPr>
        <w:t>h</w:t>
      </w:r>
      <w:r w:rsidR="00D9490F" w:rsidRPr="00185C4E">
        <w:rPr>
          <w:rFonts w:ascii="Times New Roman" w:hAnsi="Times New Roman"/>
          <w:i/>
          <w:lang w:val="fr-FR"/>
        </w:rPr>
        <w:t xml:space="preserve"> </w:t>
      </w:r>
      <w:r w:rsidR="00D9490F" w:rsidRPr="00185C4E">
        <w:rPr>
          <w:lang w:val="fr-FR"/>
        </w:rPr>
        <w:t xml:space="preserve">est signifi- cative, elle améliore la prévision de la variable </w:t>
      </w:r>
      <w:r w:rsidR="00D9490F" w:rsidRPr="00185C4E">
        <w:rPr>
          <w:rFonts w:ascii="Times New Roman" w:hAnsi="Times New Roman"/>
          <w:i/>
          <w:lang w:val="fr-FR"/>
        </w:rPr>
        <w:t>y</w:t>
      </w:r>
      <w:r w:rsidR="00D9490F" w:rsidRPr="00185C4E">
        <w:rPr>
          <w:lang w:val="fr-FR"/>
        </w:rPr>
        <w:t xml:space="preserve">. Pour la significativité de la composante </w:t>
      </w:r>
      <w:r w:rsidR="00D9490F" w:rsidRPr="00185C4E">
        <w:rPr>
          <w:rFonts w:ascii="Times New Roman" w:hAnsi="Times New Roman"/>
          <w:i/>
          <w:lang w:val="fr-FR"/>
        </w:rPr>
        <w:t>t</w:t>
      </w:r>
      <w:r w:rsidR="00D9490F" w:rsidRPr="00185C4E">
        <w:rPr>
          <w:vertAlign w:val="subscript"/>
          <w:lang w:val="fr-FR"/>
        </w:rPr>
        <w:t>1</w:t>
      </w:r>
      <w:r w:rsidR="00D9490F" w:rsidRPr="00185C4E">
        <w:rPr>
          <w:lang w:val="fr-FR"/>
        </w:rPr>
        <w:t>, on utilise :</w:t>
      </w:r>
    </w:p>
    <w:p w:rsidR="00B77999" w:rsidRPr="00185C4E" w:rsidRDefault="00B77999">
      <w:pPr>
        <w:pStyle w:val="Corpsdetexte"/>
        <w:rPr>
          <w:sz w:val="12"/>
          <w:lang w:val="fr-FR"/>
        </w:rPr>
      </w:pPr>
    </w:p>
    <w:p w:rsidR="00B77999" w:rsidRPr="00185C4E" w:rsidRDefault="00B77999">
      <w:pPr>
        <w:rPr>
          <w:sz w:val="12"/>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8"/>
        <w:rPr>
          <w:sz w:val="26"/>
          <w:lang w:val="fr-FR"/>
        </w:rPr>
      </w:pPr>
    </w:p>
    <w:p w:rsidR="00B77999" w:rsidRDefault="00D9490F">
      <w:pPr>
        <w:jc w:val="right"/>
        <w:rPr>
          <w:rFonts w:ascii="Times New Roman"/>
          <w:i/>
          <w:sz w:val="24"/>
        </w:rPr>
      </w:pPr>
      <w:r>
        <w:rPr>
          <w:rFonts w:ascii="Times New Roman"/>
          <w:i/>
          <w:w w:val="110"/>
          <w:sz w:val="24"/>
        </w:rPr>
        <w:t>RSS</w:t>
      </w:r>
    </w:p>
    <w:p w:rsidR="00B77999" w:rsidRDefault="00D9490F">
      <w:pPr>
        <w:spacing w:before="101" w:line="180" w:lineRule="exact"/>
        <w:ind w:left="470"/>
        <w:rPr>
          <w:rFonts w:ascii="Times New Roman"/>
          <w:i/>
          <w:sz w:val="18"/>
        </w:rPr>
      </w:pPr>
      <w:r>
        <w:br w:type="column"/>
      </w:r>
      <w:r>
        <w:rPr>
          <w:rFonts w:ascii="Times New Roman"/>
          <w:i/>
          <w:w w:val="115"/>
          <w:sz w:val="18"/>
        </w:rPr>
        <w:lastRenderedPageBreak/>
        <w:t>N</w:t>
      </w:r>
    </w:p>
    <w:p w:rsidR="00B77999" w:rsidRDefault="00D9490F">
      <w:pPr>
        <w:spacing w:line="341" w:lineRule="exact"/>
        <w:ind w:left="-40"/>
        <w:rPr>
          <w:rFonts w:ascii="Arial Black" w:hAnsi="Arial Black"/>
          <w:sz w:val="25"/>
        </w:rPr>
      </w:pPr>
      <w:r>
        <w:rPr>
          <w:position w:val="-3"/>
          <w:sz w:val="18"/>
        </w:rPr>
        <w:t xml:space="preserve">0 </w:t>
      </w:r>
      <w:r>
        <w:rPr>
          <w:rFonts w:ascii="Arial Black" w:hAnsi="Arial Black"/>
          <w:w w:val="105"/>
          <w:sz w:val="25"/>
        </w:rPr>
        <w:t xml:space="preserve">= </w:t>
      </w:r>
      <w:r>
        <w:rPr>
          <w:rFonts w:ascii="DejaVu Sans" w:hAnsi="DejaVu Sans"/>
          <w:w w:val="105"/>
          <w:position w:val="-4"/>
          <w:sz w:val="33"/>
        </w:rPr>
        <w:t xml:space="preserve">∑ </w:t>
      </w:r>
      <w:r>
        <w:rPr>
          <w:rFonts w:ascii="Arial Black" w:hAnsi="Arial Black"/>
          <w:w w:val="105"/>
          <w:sz w:val="25"/>
        </w:rPr>
        <w:t>(</w:t>
      </w:r>
    </w:p>
    <w:p w:rsidR="00B77999" w:rsidRDefault="00D9490F">
      <w:pPr>
        <w:spacing w:line="219" w:lineRule="exact"/>
        <w:ind w:left="393"/>
        <w:rPr>
          <w:sz w:val="18"/>
        </w:rPr>
      </w:pPr>
      <w:r>
        <w:rPr>
          <w:rFonts w:ascii="Times New Roman"/>
          <w:i/>
          <w:w w:val="115"/>
          <w:sz w:val="18"/>
        </w:rPr>
        <w:t>i</w:t>
      </w:r>
      <w:r>
        <w:rPr>
          <w:rFonts w:ascii="Arial Black"/>
          <w:w w:val="115"/>
          <w:sz w:val="18"/>
        </w:rPr>
        <w:t>=</w:t>
      </w:r>
      <w:r>
        <w:rPr>
          <w:w w:val="115"/>
          <w:sz w:val="18"/>
        </w:rPr>
        <w:t>1</w:t>
      </w:r>
    </w:p>
    <w:p w:rsidR="00B77999" w:rsidRDefault="00D9490F">
      <w:pPr>
        <w:spacing w:before="295"/>
        <w:ind w:left="-35"/>
        <w:rPr>
          <w:rFonts w:ascii="DejaVu Sans" w:hAnsi="DejaVu Sans"/>
          <w:sz w:val="25"/>
        </w:rPr>
      </w:pPr>
      <w:r>
        <w:br w:type="column"/>
      </w:r>
      <w:r>
        <w:rPr>
          <w:rFonts w:ascii="Times New Roman" w:hAnsi="Times New Roman"/>
          <w:i/>
          <w:sz w:val="24"/>
        </w:rPr>
        <w:lastRenderedPageBreak/>
        <w:t>y</w:t>
      </w:r>
      <w:r>
        <w:rPr>
          <w:rFonts w:ascii="Times New Roman" w:hAnsi="Times New Roman"/>
          <w:i/>
          <w:sz w:val="24"/>
          <w:vertAlign w:val="subscript"/>
        </w:rPr>
        <w:t>i</w:t>
      </w:r>
      <w:r>
        <w:rPr>
          <w:rFonts w:ascii="Times New Roman" w:hAnsi="Times New Roman"/>
          <w:i/>
          <w:sz w:val="24"/>
        </w:rPr>
        <w:t xml:space="preserve"> </w:t>
      </w:r>
      <w:r>
        <w:rPr>
          <w:rFonts w:ascii="DejaVu Sans" w:hAnsi="DejaVu Sans"/>
          <w:sz w:val="25"/>
        </w:rPr>
        <w:t>−</w:t>
      </w:r>
    </w:p>
    <w:p w:rsidR="00B77999" w:rsidRDefault="00D9490F">
      <w:pPr>
        <w:spacing w:before="255"/>
        <w:ind w:left="12"/>
        <w:rPr>
          <w:sz w:val="24"/>
        </w:rPr>
      </w:pPr>
      <w:r>
        <w:br w:type="column"/>
      </w:r>
      <w:r>
        <w:rPr>
          <w:rFonts w:ascii="Times New Roman" w:hAnsi="Times New Roman"/>
          <w:i/>
          <w:spacing w:val="-82"/>
          <w:w w:val="112"/>
          <w:sz w:val="24"/>
        </w:rPr>
        <w:lastRenderedPageBreak/>
        <w:t>y</w:t>
      </w:r>
      <w:r>
        <w:rPr>
          <w:spacing w:val="8"/>
          <w:w w:val="51"/>
          <w:position w:val="1"/>
          <w:sz w:val="24"/>
        </w:rPr>
        <w:t>¯</w:t>
      </w:r>
      <w:r>
        <w:rPr>
          <w:rFonts w:ascii="Arial Black" w:hAnsi="Arial Black"/>
          <w:spacing w:val="2"/>
          <w:w w:val="99"/>
          <w:sz w:val="25"/>
        </w:rPr>
        <w:t>)</w:t>
      </w:r>
      <w:r>
        <w:rPr>
          <w:w w:val="80"/>
          <w:sz w:val="25"/>
          <w:vertAlign w:val="superscript"/>
        </w:rPr>
        <w:t>2</w:t>
      </w:r>
      <w:r>
        <w:rPr>
          <w:sz w:val="25"/>
        </w:rPr>
        <w:t xml:space="preserve"> </w:t>
      </w:r>
      <w:r>
        <w:rPr>
          <w:spacing w:val="-11"/>
          <w:sz w:val="25"/>
        </w:rPr>
        <w:t xml:space="preserve"> </w:t>
      </w:r>
      <w:r>
        <w:rPr>
          <w:w w:val="92"/>
          <w:sz w:val="24"/>
        </w:rPr>
        <w:t>.</w:t>
      </w:r>
    </w:p>
    <w:p w:rsidR="00B77999" w:rsidRDefault="00B77999">
      <w:pPr>
        <w:rPr>
          <w:sz w:val="24"/>
        </w:rPr>
        <w:sectPr w:rsidR="00B77999">
          <w:type w:val="continuous"/>
          <w:pgSz w:w="11910" w:h="16840"/>
          <w:pgMar w:top="1580" w:right="0" w:bottom="280" w:left="1500" w:header="720" w:footer="720" w:gutter="0"/>
          <w:cols w:num="4" w:space="720" w:equalWidth="0">
            <w:col w:w="4165" w:space="40"/>
            <w:col w:w="826" w:space="39"/>
            <w:col w:w="396" w:space="40"/>
            <w:col w:w="4904"/>
          </w:cols>
        </w:sectPr>
      </w:pPr>
    </w:p>
    <w:p w:rsidR="00B77999" w:rsidRDefault="00B77999">
      <w:pPr>
        <w:pStyle w:val="Corpsdetexte"/>
        <w:rPr>
          <w:sz w:val="18"/>
        </w:rPr>
      </w:pPr>
    </w:p>
    <w:p w:rsidR="00B77999" w:rsidRDefault="00D9490F">
      <w:pPr>
        <w:pStyle w:val="Heading2"/>
        <w:numPr>
          <w:ilvl w:val="2"/>
          <w:numId w:val="27"/>
        </w:numPr>
        <w:tabs>
          <w:tab w:val="left" w:pos="1551"/>
        </w:tabs>
        <w:spacing w:before="107"/>
      </w:pPr>
      <w:bookmarkStart w:id="277" w:name="Régression_Gini-PLS_généralisée"/>
      <w:bookmarkStart w:id="278" w:name="_bookmark190"/>
      <w:bookmarkEnd w:id="277"/>
      <w:bookmarkEnd w:id="278"/>
      <w:r>
        <w:rPr>
          <w:w w:val="110"/>
        </w:rPr>
        <w:t>Régression Gini-PLS</w:t>
      </w:r>
      <w:r>
        <w:rPr>
          <w:spacing w:val="-12"/>
          <w:w w:val="110"/>
        </w:rPr>
        <w:t xml:space="preserve"> </w:t>
      </w:r>
      <w:r>
        <w:rPr>
          <w:w w:val="110"/>
        </w:rPr>
        <w:t>généralisée</w:t>
      </w:r>
    </w:p>
    <w:p w:rsidR="00B77999" w:rsidRPr="00185C4E" w:rsidRDefault="00B77999">
      <w:pPr>
        <w:pStyle w:val="Corpsdetexte"/>
        <w:spacing w:before="153" w:line="288" w:lineRule="exact"/>
        <w:ind w:left="976" w:right="1656" w:firstLine="351"/>
        <w:jc w:val="both"/>
        <w:rPr>
          <w:lang w:val="fr-FR"/>
        </w:rPr>
      </w:pPr>
      <w:hyperlink w:anchor="_bookmark459" w:history="1">
        <w:r w:rsidR="00D9490F" w:rsidRPr="00185C4E">
          <w:rPr>
            <w:lang w:val="fr-FR"/>
          </w:rPr>
          <w:t>Schechtman &amp; Yitzhaki</w:t>
        </w:r>
      </w:hyperlink>
      <w:r w:rsidR="00D9490F" w:rsidRPr="00185C4E">
        <w:rPr>
          <w:lang w:val="fr-FR"/>
        </w:rPr>
        <w:t xml:space="preserve"> </w:t>
      </w:r>
      <w:hyperlink w:anchor="_bookmark459" w:history="1">
        <w:r w:rsidR="00D9490F" w:rsidRPr="00185C4E">
          <w:rPr>
            <w:lang w:val="fr-FR"/>
          </w:rPr>
          <w:t>[2003]</w:t>
        </w:r>
      </w:hyperlink>
      <w:r w:rsidR="00D9490F" w:rsidRPr="00185C4E">
        <w:rPr>
          <w:lang w:val="fr-FR"/>
        </w:rPr>
        <w:t xml:space="preserve"> ont récemment généralisé l’opérateur co-Gini afin d’imposer plus ou moins de poids en queue de distribution. Notons </w:t>
      </w:r>
      <w:r w:rsidR="00D9490F" w:rsidRPr="00185C4E">
        <w:rPr>
          <w:rFonts w:ascii="Times New Roman" w:hAnsi="Times New Roman"/>
          <w:i/>
          <w:w w:val="99"/>
          <w:lang w:val="fr-FR"/>
        </w:rPr>
        <w:t>r</w:t>
      </w:r>
      <w:r w:rsidR="00D9490F" w:rsidRPr="00185C4E">
        <w:rPr>
          <w:rFonts w:ascii="Times New Roman" w:hAnsi="Times New Roman"/>
          <w:i/>
          <w:w w:val="89"/>
          <w:vertAlign w:val="subscript"/>
          <w:lang w:val="fr-FR"/>
        </w:rPr>
        <w:t>k</w:t>
      </w:r>
      <w:r w:rsidR="00D9490F" w:rsidRPr="00185C4E">
        <w:rPr>
          <w:rFonts w:ascii="Times New Roman" w:hAnsi="Times New Roman"/>
          <w:i/>
          <w:lang w:val="fr-FR"/>
        </w:rPr>
        <w:t xml:space="preserve">  </w:t>
      </w:r>
      <w:r w:rsidR="00D9490F" w:rsidRPr="00185C4E">
        <w:rPr>
          <w:rFonts w:ascii="Arial Black" w:hAnsi="Arial Black"/>
          <w:w w:val="117"/>
          <w:sz w:val="25"/>
          <w:lang w:val="fr-FR"/>
        </w:rPr>
        <w:t>=</w:t>
      </w:r>
      <w:r w:rsidR="00D9490F" w:rsidRPr="00185C4E">
        <w:rPr>
          <w:rFonts w:ascii="Arial Black" w:hAnsi="Arial Black"/>
          <w:sz w:val="25"/>
          <w:lang w:val="fr-FR"/>
        </w:rPr>
        <w:t xml:space="preserve"> </w:t>
      </w:r>
      <w:r w:rsidR="00D9490F" w:rsidRPr="00185C4E">
        <w:rPr>
          <w:rFonts w:ascii="Arial Black" w:hAnsi="Arial Black"/>
          <w:w w:val="99"/>
          <w:sz w:val="25"/>
          <w:lang w:val="fr-FR"/>
        </w:rPr>
        <w:t>(</w:t>
      </w:r>
      <w:r w:rsidR="00D9490F" w:rsidRPr="00185C4E">
        <w:rPr>
          <w:rFonts w:ascii="Times New Roman" w:hAnsi="Times New Roman"/>
          <w:i/>
          <w:w w:val="108"/>
          <w:lang w:val="fr-FR"/>
        </w:rPr>
        <w:t>R</w:t>
      </w:r>
      <w:r w:rsidR="00D9490F" w:rsidRPr="00185C4E">
        <w:rPr>
          <w:rFonts w:ascii="DejaVu Sans" w:hAnsi="DejaVu Sans"/>
          <w:w w:val="55"/>
          <w:vertAlign w:val="subscript"/>
          <w:lang w:val="fr-FR"/>
        </w:rPr>
        <w:t>↓</w:t>
      </w:r>
      <w:r w:rsidR="00D9490F" w:rsidRPr="00185C4E">
        <w:rPr>
          <w:rFonts w:ascii="Arial Black" w:hAnsi="Arial Black"/>
          <w:w w:val="99"/>
          <w:sz w:val="25"/>
          <w:lang w:val="fr-FR"/>
        </w:rPr>
        <w:t>(</w:t>
      </w:r>
      <w:r w:rsidR="00D9490F" w:rsidRPr="00185C4E">
        <w:rPr>
          <w:rFonts w:ascii="Times New Roman" w:hAnsi="Times New Roman"/>
          <w:i/>
          <w:w w:val="112"/>
          <w:lang w:val="fr-FR"/>
        </w:rPr>
        <w:t>x</w:t>
      </w:r>
      <w:r w:rsidR="00D9490F" w:rsidRPr="00185C4E">
        <w:rPr>
          <w:vertAlign w:val="subscript"/>
          <w:lang w:val="fr-FR"/>
        </w:rPr>
        <w:t>1</w:t>
      </w:r>
      <w:r w:rsidR="00D9490F" w:rsidRPr="00185C4E">
        <w:rPr>
          <w:rFonts w:ascii="Times New Roman" w:hAnsi="Times New Roman"/>
          <w:i/>
          <w:w w:val="89"/>
          <w:vertAlign w:val="subscript"/>
          <w:lang w:val="fr-FR"/>
        </w:rPr>
        <w:t>k</w:t>
      </w:r>
      <w:r w:rsidR="00D9490F" w:rsidRPr="00185C4E">
        <w:rPr>
          <w:rFonts w:ascii="Arial Black" w:hAnsi="Arial Black"/>
          <w:w w:val="99"/>
          <w:sz w:val="25"/>
          <w:lang w:val="fr-FR"/>
        </w:rPr>
        <w:t>)</w:t>
      </w:r>
      <w:r w:rsidR="00D9490F" w:rsidRPr="00185C4E">
        <w:rPr>
          <w:w w:val="92"/>
          <w:lang w:val="fr-FR"/>
        </w:rPr>
        <w:t>,</w:t>
      </w:r>
      <w:r w:rsidR="00D9490F" w:rsidRPr="00185C4E">
        <w:rPr>
          <w:lang w:val="fr-FR"/>
        </w:rPr>
        <w:t xml:space="preserve"> </w:t>
      </w:r>
      <w:r w:rsidR="00D9490F" w:rsidRPr="00185C4E">
        <w:rPr>
          <w:w w:val="92"/>
          <w:lang w:val="fr-FR"/>
        </w:rPr>
        <w:t>.</w:t>
      </w:r>
      <w:r w:rsidR="00D9490F" w:rsidRPr="00185C4E">
        <w:rPr>
          <w:lang w:val="fr-FR"/>
        </w:rPr>
        <w:t xml:space="preserve"> </w:t>
      </w:r>
      <w:r w:rsidR="00D9490F" w:rsidRPr="00185C4E">
        <w:rPr>
          <w:w w:val="92"/>
          <w:lang w:val="fr-FR"/>
        </w:rPr>
        <w:t>.</w:t>
      </w:r>
      <w:r w:rsidR="00D9490F" w:rsidRPr="00185C4E">
        <w:rPr>
          <w:lang w:val="fr-FR"/>
        </w:rPr>
        <w:t xml:space="preserve"> </w:t>
      </w:r>
      <w:r w:rsidR="00D9490F" w:rsidRPr="00185C4E">
        <w:rPr>
          <w:w w:val="92"/>
          <w:lang w:val="fr-FR"/>
        </w:rPr>
        <w:t>.</w:t>
      </w:r>
      <w:r w:rsidR="00D9490F" w:rsidRPr="00185C4E">
        <w:rPr>
          <w:lang w:val="fr-FR"/>
        </w:rPr>
        <w:t xml:space="preserve"> </w:t>
      </w:r>
      <w:r w:rsidR="00D9490F" w:rsidRPr="00185C4E">
        <w:rPr>
          <w:w w:val="92"/>
          <w:lang w:val="fr-FR"/>
        </w:rPr>
        <w:t>,</w:t>
      </w:r>
      <w:r w:rsidR="00D9490F" w:rsidRPr="00185C4E">
        <w:rPr>
          <w:lang w:val="fr-FR"/>
        </w:rPr>
        <w:t xml:space="preserve"> </w:t>
      </w:r>
      <w:r w:rsidR="00D9490F" w:rsidRPr="00185C4E">
        <w:rPr>
          <w:rFonts w:ascii="Times New Roman" w:hAnsi="Times New Roman"/>
          <w:i/>
          <w:w w:val="108"/>
          <w:lang w:val="fr-FR"/>
        </w:rPr>
        <w:t>R</w:t>
      </w:r>
      <w:r w:rsidR="00D9490F" w:rsidRPr="00185C4E">
        <w:rPr>
          <w:rFonts w:ascii="DejaVu Sans" w:hAnsi="DejaVu Sans"/>
          <w:w w:val="55"/>
          <w:vertAlign w:val="subscript"/>
          <w:lang w:val="fr-FR"/>
        </w:rPr>
        <w:t>↓</w:t>
      </w:r>
      <w:r w:rsidR="00D9490F" w:rsidRPr="00185C4E">
        <w:rPr>
          <w:rFonts w:ascii="Arial Black" w:hAnsi="Arial Black"/>
          <w:w w:val="99"/>
          <w:sz w:val="25"/>
          <w:lang w:val="fr-FR"/>
        </w:rPr>
        <w:t>(</w:t>
      </w:r>
      <w:r w:rsidR="00D9490F" w:rsidRPr="00185C4E">
        <w:rPr>
          <w:rFonts w:ascii="Times New Roman" w:hAnsi="Times New Roman"/>
          <w:i/>
          <w:w w:val="112"/>
          <w:lang w:val="fr-FR"/>
        </w:rPr>
        <w:t>x</w:t>
      </w:r>
      <w:r w:rsidR="00D9490F" w:rsidRPr="00185C4E">
        <w:rPr>
          <w:rFonts w:ascii="Times New Roman" w:hAnsi="Times New Roman"/>
          <w:i/>
          <w:w w:val="104"/>
          <w:vertAlign w:val="subscript"/>
          <w:lang w:val="fr-FR"/>
        </w:rPr>
        <w:t>N</w:t>
      </w:r>
      <w:r w:rsidR="00D9490F" w:rsidRPr="00185C4E">
        <w:rPr>
          <w:rFonts w:ascii="Times New Roman" w:hAnsi="Times New Roman"/>
          <w:i/>
          <w:w w:val="89"/>
          <w:vertAlign w:val="subscript"/>
          <w:lang w:val="fr-FR"/>
        </w:rPr>
        <w:t>k</w:t>
      </w:r>
      <w:r w:rsidR="00D9490F" w:rsidRPr="00185C4E">
        <w:rPr>
          <w:rFonts w:ascii="Arial Black" w:hAnsi="Arial Black"/>
          <w:w w:val="99"/>
          <w:sz w:val="25"/>
          <w:lang w:val="fr-FR"/>
        </w:rPr>
        <w:t>))</w:t>
      </w:r>
      <w:r w:rsidR="00D9490F" w:rsidRPr="00185C4E">
        <w:rPr>
          <w:rFonts w:ascii="Arial Black" w:hAnsi="Arial Black"/>
          <w:sz w:val="25"/>
          <w:lang w:val="fr-FR"/>
        </w:rPr>
        <w:t xml:space="preserve"> </w:t>
      </w:r>
      <w:r w:rsidR="00D9490F" w:rsidRPr="00185C4E">
        <w:rPr>
          <w:w w:val="99"/>
          <w:lang w:val="fr-FR"/>
        </w:rPr>
        <w:t>le</w:t>
      </w:r>
      <w:r w:rsidR="00D9490F" w:rsidRPr="00185C4E">
        <w:rPr>
          <w:lang w:val="fr-FR"/>
        </w:rPr>
        <w:t xml:space="preserve"> vecteur rang décr</w:t>
      </w:r>
      <w:r w:rsidR="00D9490F" w:rsidRPr="00185C4E">
        <w:rPr>
          <w:w w:val="98"/>
          <w:lang w:val="fr-FR"/>
        </w:rPr>
        <w:t>oissant</w:t>
      </w:r>
      <w:r w:rsidR="00D9490F" w:rsidRPr="00185C4E">
        <w:rPr>
          <w:lang w:val="fr-FR"/>
        </w:rPr>
        <w:t xml:space="preserve"> </w:t>
      </w:r>
      <w:r w:rsidR="00D9490F" w:rsidRPr="00185C4E">
        <w:rPr>
          <w:w w:val="102"/>
          <w:lang w:val="fr-FR"/>
        </w:rPr>
        <w:t>de</w:t>
      </w:r>
      <w:r w:rsidR="00D9490F" w:rsidRPr="00185C4E">
        <w:rPr>
          <w:lang w:val="fr-FR"/>
        </w:rPr>
        <w:t xml:space="preserve"> </w:t>
      </w:r>
      <w:r w:rsidR="00D9490F" w:rsidRPr="00185C4E">
        <w:rPr>
          <w:w w:val="99"/>
          <w:lang w:val="fr-FR"/>
        </w:rPr>
        <w:t>la</w:t>
      </w:r>
      <w:r w:rsidR="00D9490F" w:rsidRPr="00185C4E">
        <w:rPr>
          <w:lang w:val="fr-FR"/>
        </w:rPr>
        <w:t xml:space="preserve"> </w:t>
      </w:r>
      <w:r w:rsidR="00D9490F" w:rsidRPr="00185C4E">
        <w:rPr>
          <w:w w:val="101"/>
          <w:lang w:val="fr-FR"/>
        </w:rPr>
        <w:t xml:space="preserve">va- </w:t>
      </w:r>
      <w:r w:rsidR="00D9490F" w:rsidRPr="00185C4E">
        <w:rPr>
          <w:lang w:val="fr-FR"/>
        </w:rPr>
        <w:t xml:space="preserve">riable </w:t>
      </w:r>
      <w:r w:rsidR="00D9490F" w:rsidRPr="00185C4E">
        <w:rPr>
          <w:rFonts w:ascii="Times New Roman" w:hAnsi="Times New Roman"/>
          <w:i/>
          <w:lang w:val="fr-FR"/>
        </w:rPr>
        <w:t>x</w:t>
      </w:r>
      <w:r w:rsidR="00D9490F" w:rsidRPr="00185C4E">
        <w:rPr>
          <w:rFonts w:ascii="Times New Roman" w:hAnsi="Times New Roman"/>
          <w:i/>
          <w:vertAlign w:val="subscript"/>
          <w:lang w:val="fr-FR"/>
        </w:rPr>
        <w:t>k</w:t>
      </w:r>
      <w:r w:rsidR="00D9490F" w:rsidRPr="00185C4E">
        <w:rPr>
          <w:lang w:val="fr-FR"/>
        </w:rPr>
        <w:t xml:space="preserve">, autrement dit, le vecteur qui assigne le rang le plus petit (1) à l’observation dont la valeur est la plus importante </w:t>
      </w:r>
      <w:r w:rsidR="00D9490F" w:rsidRPr="00185C4E">
        <w:rPr>
          <w:rFonts w:ascii="Times New Roman" w:hAnsi="Times New Roman"/>
          <w:i/>
          <w:lang w:val="fr-FR"/>
        </w:rPr>
        <w:t>x</w:t>
      </w:r>
      <w:r w:rsidR="00D9490F" w:rsidRPr="00185C4E">
        <w:rPr>
          <w:rFonts w:ascii="Times New Roman" w:hAnsi="Times New Roman"/>
          <w:i/>
          <w:vertAlign w:val="subscript"/>
          <w:lang w:val="fr-FR"/>
        </w:rPr>
        <w:t>ik</w:t>
      </w:r>
      <w:r w:rsidR="00D9490F" w:rsidRPr="00185C4E">
        <w:rPr>
          <w:rFonts w:ascii="Times New Roman" w:hAnsi="Times New Roman"/>
          <w:i/>
          <w:lang w:val="fr-FR"/>
        </w:rPr>
        <w:t xml:space="preserve"> </w:t>
      </w:r>
      <w:r w:rsidR="00D9490F" w:rsidRPr="00185C4E">
        <w:rPr>
          <w:lang w:val="fr-FR"/>
        </w:rPr>
        <w:t>:</w:t>
      </w:r>
    </w:p>
    <w:p w:rsidR="00B77999" w:rsidRPr="00185C4E" w:rsidRDefault="00B77999">
      <w:pPr>
        <w:spacing w:line="288" w:lineRule="exact"/>
        <w:jc w:val="both"/>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11"/>
        <w:rPr>
          <w:sz w:val="35"/>
          <w:lang w:val="fr-FR"/>
        </w:rPr>
      </w:pPr>
    </w:p>
    <w:p w:rsidR="00B77999" w:rsidRPr="00185C4E" w:rsidRDefault="00B77999">
      <w:pPr>
        <w:spacing w:line="138" w:lineRule="exact"/>
        <w:jc w:val="right"/>
        <w:rPr>
          <w:rFonts w:ascii="Times New Roman"/>
          <w:i/>
          <w:sz w:val="24"/>
          <w:lang w:val="fr-FR"/>
        </w:rPr>
      </w:pPr>
      <w:r w:rsidRPr="00B77999">
        <w:pict>
          <v:line id="_x0000_s1291" style="position:absolute;left:0;text-align:left;z-index:-251549184;mso-position-horizontal-relative:page" from="259.05pt,19.45pt" to="317.05pt,19.45pt" strokeweight=".16864mm">
            <w10:wrap anchorx="page"/>
          </v:line>
        </w:pict>
      </w:r>
      <w:r w:rsidR="00D9490F" w:rsidRPr="00185C4E">
        <w:rPr>
          <w:rFonts w:ascii="Times New Roman"/>
          <w:i/>
          <w:w w:val="105"/>
          <w:sz w:val="24"/>
          <w:lang w:val="fr-FR"/>
        </w:rPr>
        <w:t>R</w:t>
      </w:r>
      <w:r w:rsidR="00D9490F" w:rsidRPr="00185C4E">
        <w:rPr>
          <w:rFonts w:ascii="Times New Roman"/>
          <w:i/>
          <w:spacing w:val="58"/>
          <w:w w:val="105"/>
          <w:sz w:val="24"/>
          <w:lang w:val="fr-FR"/>
        </w:rPr>
        <w:t xml:space="preserve"> </w:t>
      </w:r>
      <w:r w:rsidR="00D9490F" w:rsidRPr="00185C4E">
        <w:rPr>
          <w:rFonts w:ascii="Arial Black"/>
          <w:spacing w:val="4"/>
          <w:w w:val="105"/>
          <w:sz w:val="25"/>
          <w:lang w:val="fr-FR"/>
        </w:rPr>
        <w:t>(</w:t>
      </w:r>
      <w:r w:rsidR="00D9490F" w:rsidRPr="00185C4E">
        <w:rPr>
          <w:rFonts w:ascii="Times New Roman"/>
          <w:i/>
          <w:spacing w:val="4"/>
          <w:w w:val="105"/>
          <w:sz w:val="24"/>
          <w:lang w:val="fr-FR"/>
        </w:rPr>
        <w:t>x</w:t>
      </w:r>
    </w:p>
    <w:p w:rsidR="00B77999" w:rsidRPr="00185C4E" w:rsidRDefault="00D9490F">
      <w:pPr>
        <w:tabs>
          <w:tab w:val="left" w:pos="3230"/>
        </w:tabs>
        <w:spacing w:before="85" w:line="67" w:lineRule="auto"/>
        <w:ind w:left="115"/>
        <w:rPr>
          <w:sz w:val="24"/>
          <w:lang w:val="fr-FR"/>
        </w:rPr>
      </w:pPr>
      <w:r w:rsidRPr="00185C4E">
        <w:rPr>
          <w:lang w:val="fr-FR"/>
        </w:rPr>
        <w:br w:type="column"/>
      </w:r>
      <w:r w:rsidRPr="00185C4E">
        <w:rPr>
          <w:rFonts w:ascii="Arial Black" w:hAnsi="Arial Black"/>
          <w:w w:val="99"/>
          <w:position w:val="-21"/>
          <w:sz w:val="25"/>
          <w:lang w:val="fr-FR"/>
        </w:rPr>
        <w:lastRenderedPageBreak/>
        <w:t>)</w:t>
      </w:r>
      <w:r w:rsidRPr="00185C4E">
        <w:rPr>
          <w:rFonts w:ascii="Arial Black" w:hAnsi="Arial Black"/>
          <w:spacing w:val="-12"/>
          <w:position w:val="-21"/>
          <w:sz w:val="25"/>
          <w:lang w:val="fr-FR"/>
        </w:rPr>
        <w:t xml:space="preserve"> </w:t>
      </w:r>
      <w:r w:rsidRPr="00185C4E">
        <w:rPr>
          <w:spacing w:val="5"/>
          <w:w w:val="79"/>
          <w:position w:val="-21"/>
          <w:sz w:val="24"/>
          <w:lang w:val="fr-FR"/>
        </w:rPr>
        <w:t>:</w:t>
      </w:r>
      <w:r w:rsidRPr="00185C4E">
        <w:rPr>
          <w:rFonts w:ascii="Arial Black" w:hAnsi="Arial Black"/>
          <w:w w:val="117"/>
          <w:position w:val="-21"/>
          <w:sz w:val="25"/>
          <w:lang w:val="fr-FR"/>
        </w:rPr>
        <w:t>=</w:t>
      </w:r>
      <w:r w:rsidRPr="00185C4E">
        <w:rPr>
          <w:rFonts w:ascii="Arial Black" w:hAnsi="Arial Black"/>
          <w:spacing w:val="-11"/>
          <w:position w:val="-21"/>
          <w:sz w:val="25"/>
          <w:lang w:val="fr-FR"/>
        </w:rPr>
        <w:t xml:space="preserve"> </w:t>
      </w:r>
      <w:r w:rsidRPr="00185C4E">
        <w:rPr>
          <w:rFonts w:ascii="Arial" w:hAnsi="Arial"/>
          <w:w w:val="288"/>
          <w:position w:val="19"/>
          <w:sz w:val="24"/>
          <w:lang w:val="fr-FR"/>
        </w:rPr>
        <w:t>.</w:t>
      </w:r>
      <w:r w:rsidRPr="00185C4E">
        <w:rPr>
          <w:rFonts w:ascii="Arial" w:hAnsi="Arial"/>
          <w:position w:val="19"/>
          <w:sz w:val="24"/>
          <w:lang w:val="fr-FR"/>
        </w:rPr>
        <w:t xml:space="preserve"> </w:t>
      </w:r>
      <w:r w:rsidRPr="00185C4E">
        <w:rPr>
          <w:rFonts w:ascii="Arial" w:hAnsi="Arial"/>
          <w:spacing w:val="-20"/>
          <w:position w:val="19"/>
          <w:sz w:val="24"/>
          <w:lang w:val="fr-FR"/>
        </w:rPr>
        <w:t xml:space="preserve"> </w:t>
      </w:r>
      <w:r w:rsidRPr="00185C4E">
        <w:rPr>
          <w:rFonts w:ascii="Times New Roman" w:hAnsi="Times New Roman"/>
          <w:i/>
          <w:w w:val="116"/>
          <w:sz w:val="24"/>
          <w:lang w:val="fr-FR"/>
        </w:rPr>
        <w:t>N</w:t>
      </w:r>
      <w:r w:rsidRPr="00185C4E">
        <w:rPr>
          <w:rFonts w:ascii="Times New Roman" w:hAnsi="Times New Roman"/>
          <w:i/>
          <w:spacing w:val="-1"/>
          <w:sz w:val="24"/>
          <w:lang w:val="fr-FR"/>
        </w:rPr>
        <w:t xml:space="preserve"> </w:t>
      </w:r>
      <w:r w:rsidRPr="00185C4E">
        <w:rPr>
          <w:rFonts w:ascii="Arial Black" w:hAnsi="Arial Black"/>
          <w:w w:val="117"/>
          <w:sz w:val="25"/>
          <w:lang w:val="fr-FR"/>
        </w:rPr>
        <w:t>+</w:t>
      </w:r>
      <w:r w:rsidRPr="00185C4E">
        <w:rPr>
          <w:rFonts w:ascii="Arial Black" w:hAnsi="Arial Black"/>
          <w:spacing w:val="-34"/>
          <w:sz w:val="25"/>
          <w:lang w:val="fr-FR"/>
        </w:rPr>
        <w:t xml:space="preserve"> </w:t>
      </w:r>
      <w:r w:rsidRPr="00185C4E">
        <w:rPr>
          <w:w w:val="115"/>
          <w:sz w:val="24"/>
          <w:lang w:val="fr-FR"/>
        </w:rPr>
        <w:t>1</w:t>
      </w:r>
      <w:r w:rsidRPr="00185C4E">
        <w:rPr>
          <w:spacing w:val="-9"/>
          <w:sz w:val="24"/>
          <w:lang w:val="fr-FR"/>
        </w:rPr>
        <w:t xml:space="preserve"> </w:t>
      </w:r>
      <w:r w:rsidRPr="00185C4E">
        <w:rPr>
          <w:rFonts w:ascii="DejaVu Sans" w:hAnsi="DejaVu Sans"/>
          <w:w w:val="92"/>
          <w:sz w:val="25"/>
          <w:lang w:val="fr-FR"/>
        </w:rPr>
        <w:t>−</w:t>
      </w:r>
      <w:r w:rsidRPr="00185C4E">
        <w:rPr>
          <w:rFonts w:ascii="DejaVu Sans" w:hAnsi="DejaVu Sans"/>
          <w:spacing w:val="-30"/>
          <w:sz w:val="25"/>
          <w:lang w:val="fr-FR"/>
        </w:rPr>
        <w:t xml:space="preserve"> </w:t>
      </w:r>
      <w:r w:rsidRPr="00185C4E">
        <w:rPr>
          <w:spacing w:val="2"/>
          <w:w w:val="77"/>
          <w:sz w:val="24"/>
          <w:lang w:val="fr-FR"/>
        </w:rPr>
        <w:t>#</w:t>
      </w:r>
      <w:r w:rsidRPr="00185C4E">
        <w:rPr>
          <w:rFonts w:ascii="DejaVu Sans" w:hAnsi="DejaVu Sans"/>
          <w:spacing w:val="-72"/>
          <w:w w:val="78"/>
          <w:sz w:val="25"/>
          <w:lang w:val="fr-FR"/>
        </w:rPr>
        <w:t>{</w:t>
      </w:r>
      <w:r w:rsidRPr="00185C4E">
        <w:rPr>
          <w:rFonts w:ascii="Times New Roman" w:hAnsi="Times New Roman"/>
          <w:i/>
          <w:spacing w:val="12"/>
          <w:w w:val="99"/>
          <w:position w:val="-14"/>
          <w:sz w:val="14"/>
          <w:lang w:val="fr-FR"/>
        </w:rPr>
        <w:t>p</w:t>
      </w:r>
      <w:r w:rsidRPr="00185C4E">
        <w:rPr>
          <w:rFonts w:ascii="Times New Roman" w:hAnsi="Times New Roman"/>
          <w:i/>
          <w:w w:val="112"/>
          <w:sz w:val="24"/>
          <w:lang w:val="fr-FR"/>
        </w:rPr>
        <w:t>x</w:t>
      </w:r>
      <w:r w:rsidRPr="00185C4E">
        <w:rPr>
          <w:rFonts w:ascii="Times New Roman" w:hAnsi="Times New Roman"/>
          <w:i/>
          <w:spacing w:val="14"/>
          <w:sz w:val="24"/>
          <w:lang w:val="fr-FR"/>
        </w:rPr>
        <w:t xml:space="preserve"> </w:t>
      </w:r>
      <w:r w:rsidRPr="00185C4E">
        <w:rPr>
          <w:rFonts w:ascii="DejaVu Sans" w:hAnsi="DejaVu Sans"/>
          <w:w w:val="92"/>
          <w:sz w:val="25"/>
          <w:lang w:val="fr-FR"/>
        </w:rPr>
        <w:t>≤</w:t>
      </w:r>
      <w:r w:rsidRPr="00185C4E">
        <w:rPr>
          <w:rFonts w:ascii="DejaVu Sans" w:hAnsi="DejaVu Sans"/>
          <w:spacing w:val="-3"/>
          <w:sz w:val="25"/>
          <w:lang w:val="fr-FR"/>
        </w:rPr>
        <w:t xml:space="preserve"> </w:t>
      </w:r>
      <w:r w:rsidRPr="00185C4E">
        <w:rPr>
          <w:rFonts w:ascii="Times New Roman" w:hAnsi="Times New Roman"/>
          <w:i/>
          <w:spacing w:val="3"/>
          <w:w w:val="112"/>
          <w:sz w:val="24"/>
          <w:lang w:val="fr-FR"/>
        </w:rPr>
        <w:t>x</w:t>
      </w:r>
      <w:r w:rsidRPr="00185C4E">
        <w:rPr>
          <w:rFonts w:ascii="Times New Roman" w:hAnsi="Times New Roman"/>
          <w:i/>
          <w:spacing w:val="5"/>
          <w:w w:val="89"/>
          <w:sz w:val="24"/>
          <w:vertAlign w:val="subscript"/>
          <w:lang w:val="fr-FR"/>
        </w:rPr>
        <w:t>i</w:t>
      </w:r>
      <w:r w:rsidRPr="00185C4E">
        <w:rPr>
          <w:rFonts w:ascii="Times New Roman" w:hAnsi="Times New Roman"/>
          <w:i/>
          <w:spacing w:val="16"/>
          <w:w w:val="89"/>
          <w:sz w:val="24"/>
          <w:vertAlign w:val="subscript"/>
          <w:lang w:val="fr-FR"/>
        </w:rPr>
        <w:t>k</w:t>
      </w:r>
      <w:r w:rsidRPr="00185C4E">
        <w:rPr>
          <w:rFonts w:ascii="DejaVu Sans" w:hAnsi="DejaVu Sans"/>
          <w:w w:val="78"/>
          <w:sz w:val="25"/>
          <w:lang w:val="fr-FR"/>
        </w:rPr>
        <w:t>}</w:t>
      </w:r>
      <w:r w:rsidRPr="00185C4E">
        <w:rPr>
          <w:rFonts w:ascii="DejaVu Sans" w:hAnsi="DejaVu Sans"/>
          <w:sz w:val="25"/>
          <w:lang w:val="fr-FR"/>
        </w:rPr>
        <w:tab/>
      </w:r>
      <w:r w:rsidRPr="00185C4E">
        <w:rPr>
          <w:sz w:val="24"/>
          <w:lang w:val="fr-FR"/>
        </w:rPr>
        <w:t>pas</w:t>
      </w:r>
      <w:r w:rsidRPr="00185C4E">
        <w:rPr>
          <w:spacing w:val="1"/>
          <w:sz w:val="24"/>
          <w:lang w:val="fr-FR"/>
        </w:rPr>
        <w:t xml:space="preserve"> </w:t>
      </w:r>
      <w:r w:rsidRPr="00185C4E">
        <w:rPr>
          <w:w w:val="101"/>
          <w:sz w:val="24"/>
          <w:lang w:val="fr-FR"/>
        </w:rPr>
        <w:t>d’observation</w:t>
      </w:r>
      <w:r w:rsidRPr="00185C4E">
        <w:rPr>
          <w:spacing w:val="1"/>
          <w:sz w:val="24"/>
          <w:lang w:val="fr-FR"/>
        </w:rPr>
        <w:t xml:space="preserve"> </w:t>
      </w:r>
      <w:r w:rsidRPr="00185C4E">
        <w:rPr>
          <w:w w:val="98"/>
          <w:sz w:val="24"/>
          <w:lang w:val="fr-FR"/>
        </w:rPr>
        <w:t>similai</w:t>
      </w:r>
      <w:r w:rsidRPr="00185C4E">
        <w:rPr>
          <w:spacing w:val="-5"/>
          <w:w w:val="98"/>
          <w:sz w:val="24"/>
          <w:lang w:val="fr-FR"/>
        </w:rPr>
        <w:t>r</w:t>
      </w:r>
      <w:r w:rsidRPr="00185C4E">
        <w:rPr>
          <w:w w:val="98"/>
          <w:sz w:val="24"/>
          <w:lang w:val="fr-FR"/>
        </w:rPr>
        <w:t>e</w:t>
      </w:r>
    </w:p>
    <w:p w:rsidR="00B77999" w:rsidRPr="00185C4E" w:rsidRDefault="00B77999">
      <w:pPr>
        <w:pStyle w:val="Corpsdetexte"/>
        <w:spacing w:before="6"/>
        <w:rPr>
          <w:sz w:val="17"/>
          <w:lang w:val="fr-FR"/>
        </w:rPr>
      </w:pPr>
      <w:r w:rsidRPr="00B77999">
        <w:pict>
          <v:shape id="_x0000_s1290" type="#_x0000_t202" style="position:absolute;margin-left:286.05pt;margin-top:11.2pt;width:4.5pt;height:11.2pt;z-index:251416064;mso-wrap-distance-left:0;mso-wrap-distance-right:0;mso-position-horizontal-relative:page" filled="f" stroked="f">
            <v:textbox inset="0,0,0,0">
              <w:txbxContent>
                <w:p w:rsidR="00D9490F" w:rsidRDefault="00D9490F">
                  <w:pPr>
                    <w:rPr>
                      <w:rFonts w:ascii="Times New Roman"/>
                      <w:i/>
                      <w:sz w:val="18"/>
                    </w:rPr>
                  </w:pPr>
                  <w:r>
                    <w:rPr>
                      <w:rFonts w:ascii="Times New Roman"/>
                      <w:i/>
                      <w:w w:val="99"/>
                      <w:sz w:val="18"/>
                    </w:rPr>
                    <w:t>p</w:t>
                  </w:r>
                </w:p>
              </w:txbxContent>
            </v:textbox>
            <w10:wrap type="topAndBottom" anchorx="page"/>
          </v:shape>
        </w:pict>
      </w:r>
    </w:p>
    <w:p w:rsidR="00B77999" w:rsidRPr="00185C4E" w:rsidRDefault="00B77999">
      <w:pPr>
        <w:rPr>
          <w:sz w:val="17"/>
          <w:lang w:val="fr-FR"/>
        </w:rPr>
        <w:sectPr w:rsidR="00B77999" w:rsidRPr="00185C4E">
          <w:type w:val="continuous"/>
          <w:pgSz w:w="11910" w:h="16840"/>
          <w:pgMar w:top="1580" w:right="0" w:bottom="280" w:left="1500" w:header="720" w:footer="720" w:gutter="0"/>
          <w:cols w:num="2" w:space="720" w:equalWidth="0">
            <w:col w:w="1793" w:space="40"/>
            <w:col w:w="8577"/>
          </w:cols>
        </w:sectPr>
      </w:pPr>
    </w:p>
    <w:p w:rsidR="00B77999" w:rsidRPr="00185C4E" w:rsidRDefault="00D9490F">
      <w:pPr>
        <w:tabs>
          <w:tab w:val="left" w:pos="338"/>
        </w:tabs>
        <w:spacing w:before="17"/>
        <w:jc w:val="right"/>
        <w:rPr>
          <w:rFonts w:ascii="Times New Roman" w:hAnsi="Times New Roman"/>
          <w:i/>
          <w:sz w:val="18"/>
          <w:lang w:val="fr-FR"/>
        </w:rPr>
      </w:pPr>
      <w:r w:rsidRPr="00185C4E">
        <w:rPr>
          <w:rFonts w:ascii="DejaVu Sans" w:hAnsi="DejaVu Sans"/>
          <w:w w:val="95"/>
          <w:sz w:val="18"/>
          <w:lang w:val="fr-FR"/>
        </w:rPr>
        <w:lastRenderedPageBreak/>
        <w:t>↓</w:t>
      </w:r>
      <w:r w:rsidRPr="00185C4E">
        <w:rPr>
          <w:rFonts w:ascii="DejaVu Sans" w:hAnsi="DejaVu Sans"/>
          <w:w w:val="95"/>
          <w:sz w:val="18"/>
          <w:lang w:val="fr-FR"/>
        </w:rPr>
        <w:tab/>
      </w:r>
      <w:r w:rsidRPr="00185C4E">
        <w:rPr>
          <w:rFonts w:ascii="Times New Roman" w:hAnsi="Times New Roman"/>
          <w:i/>
          <w:spacing w:val="2"/>
          <w:w w:val="95"/>
          <w:sz w:val="18"/>
          <w:lang w:val="fr-FR"/>
        </w:rPr>
        <w:t>ik</w:t>
      </w:r>
    </w:p>
    <w:p w:rsidR="00B77999" w:rsidRPr="00185C4E" w:rsidRDefault="00D9490F">
      <w:pPr>
        <w:spacing w:before="4"/>
        <w:ind w:left="783"/>
        <w:rPr>
          <w:rFonts w:ascii="DejaVu Sans" w:hAnsi="DejaVu Sans"/>
          <w:sz w:val="18"/>
          <w:lang w:val="fr-FR"/>
        </w:rPr>
      </w:pPr>
      <w:r w:rsidRPr="00185C4E">
        <w:rPr>
          <w:lang w:val="fr-FR"/>
        </w:rPr>
        <w:br w:type="column"/>
      </w:r>
      <w:r w:rsidRPr="00185C4E">
        <w:rPr>
          <w:rFonts w:ascii="Times New Roman" w:hAnsi="Times New Roman"/>
          <w:i/>
          <w:w w:val="105"/>
          <w:position w:val="-12"/>
          <w:sz w:val="24"/>
          <w:lang w:val="fr-FR"/>
        </w:rPr>
        <w:t>N</w:t>
      </w:r>
      <w:r w:rsidRPr="00185C4E">
        <w:rPr>
          <w:rFonts w:ascii="Times New Roman" w:hAnsi="Times New Roman"/>
          <w:i/>
          <w:spacing w:val="-10"/>
          <w:w w:val="105"/>
          <w:position w:val="-12"/>
          <w:sz w:val="24"/>
          <w:lang w:val="fr-FR"/>
        </w:rPr>
        <w:t xml:space="preserve"> </w:t>
      </w:r>
      <w:r w:rsidRPr="00185C4E">
        <w:rPr>
          <w:rFonts w:ascii="Arial Black" w:hAnsi="Arial Black"/>
          <w:w w:val="105"/>
          <w:position w:val="-12"/>
          <w:sz w:val="25"/>
          <w:lang w:val="fr-FR"/>
        </w:rPr>
        <w:t>+</w:t>
      </w:r>
      <w:r w:rsidRPr="00185C4E">
        <w:rPr>
          <w:rFonts w:ascii="Arial Black" w:hAnsi="Arial Black"/>
          <w:spacing w:val="-44"/>
          <w:w w:val="105"/>
          <w:position w:val="-12"/>
          <w:sz w:val="25"/>
          <w:lang w:val="fr-FR"/>
        </w:rPr>
        <w:t xml:space="preserve"> </w:t>
      </w:r>
      <w:r w:rsidRPr="00185C4E">
        <w:rPr>
          <w:w w:val="105"/>
          <w:position w:val="-12"/>
          <w:sz w:val="24"/>
          <w:lang w:val="fr-FR"/>
        </w:rPr>
        <w:t>1</w:t>
      </w:r>
      <w:r w:rsidRPr="00185C4E">
        <w:rPr>
          <w:spacing w:val="-17"/>
          <w:w w:val="105"/>
          <w:position w:val="-12"/>
          <w:sz w:val="24"/>
          <w:lang w:val="fr-FR"/>
        </w:rPr>
        <w:t xml:space="preserve"> </w:t>
      </w:r>
      <w:r w:rsidRPr="00185C4E">
        <w:rPr>
          <w:rFonts w:ascii="DejaVu Sans" w:hAnsi="DejaVu Sans"/>
          <w:w w:val="105"/>
          <w:position w:val="-12"/>
          <w:sz w:val="25"/>
          <w:lang w:val="fr-FR"/>
        </w:rPr>
        <w:t>−</w:t>
      </w:r>
      <w:r w:rsidRPr="00185C4E">
        <w:rPr>
          <w:rFonts w:ascii="DejaVu Sans" w:hAnsi="DejaVu Sans"/>
          <w:spacing w:val="-15"/>
          <w:w w:val="105"/>
          <w:position w:val="-12"/>
          <w:sz w:val="25"/>
          <w:lang w:val="fr-FR"/>
        </w:rPr>
        <w:t xml:space="preserve"> </w:t>
      </w:r>
      <w:r w:rsidRPr="00185C4E">
        <w:rPr>
          <w:rFonts w:ascii="DejaVu Sans" w:hAnsi="DejaVu Sans"/>
          <w:w w:val="105"/>
          <w:sz w:val="18"/>
          <w:lang w:val="fr-FR"/>
        </w:rPr>
        <w:t>∑</w:t>
      </w:r>
      <w:r w:rsidRPr="00185C4E">
        <w:rPr>
          <w:rFonts w:ascii="Times New Roman" w:hAnsi="Times New Roman"/>
          <w:i/>
          <w:w w:val="105"/>
          <w:position w:val="-4"/>
          <w:sz w:val="14"/>
          <w:lang w:val="fr-FR"/>
        </w:rPr>
        <w:t>i</w:t>
      </w:r>
      <w:r w:rsidRPr="00185C4E">
        <w:rPr>
          <w:rFonts w:ascii="Arial Black" w:hAnsi="Arial Black"/>
          <w:w w:val="105"/>
          <w:position w:val="-4"/>
          <w:sz w:val="14"/>
          <w:lang w:val="fr-FR"/>
        </w:rPr>
        <w:t>=</w:t>
      </w:r>
      <w:r w:rsidRPr="00185C4E">
        <w:rPr>
          <w:w w:val="105"/>
          <w:position w:val="-4"/>
          <w:sz w:val="14"/>
          <w:lang w:val="fr-FR"/>
        </w:rPr>
        <w:t xml:space="preserve">1 </w:t>
      </w:r>
      <w:r w:rsidRPr="00185C4E">
        <w:rPr>
          <w:spacing w:val="4"/>
          <w:w w:val="105"/>
          <w:position w:val="1"/>
          <w:sz w:val="18"/>
          <w:lang w:val="fr-FR"/>
        </w:rPr>
        <w:t>#</w:t>
      </w:r>
      <w:r w:rsidRPr="00185C4E">
        <w:rPr>
          <w:rFonts w:ascii="DejaVu Sans" w:hAnsi="DejaVu Sans"/>
          <w:spacing w:val="4"/>
          <w:w w:val="105"/>
          <w:position w:val="1"/>
          <w:sz w:val="18"/>
          <w:lang w:val="fr-FR"/>
        </w:rPr>
        <w:t>{</w:t>
      </w:r>
      <w:r w:rsidRPr="00185C4E">
        <w:rPr>
          <w:rFonts w:ascii="Times New Roman" w:hAnsi="Times New Roman"/>
          <w:i/>
          <w:spacing w:val="4"/>
          <w:w w:val="105"/>
          <w:position w:val="1"/>
          <w:sz w:val="18"/>
          <w:lang w:val="fr-FR"/>
        </w:rPr>
        <w:t>x</w:t>
      </w:r>
      <w:r w:rsidRPr="00185C4E">
        <w:rPr>
          <w:rFonts w:ascii="DejaVu Sans" w:hAnsi="DejaVu Sans"/>
          <w:spacing w:val="4"/>
          <w:w w:val="105"/>
          <w:position w:val="1"/>
          <w:sz w:val="18"/>
          <w:lang w:val="fr-FR"/>
        </w:rPr>
        <w:t>≤</w:t>
      </w:r>
      <w:r w:rsidRPr="00185C4E">
        <w:rPr>
          <w:rFonts w:ascii="Times New Roman" w:hAnsi="Times New Roman"/>
          <w:i/>
          <w:spacing w:val="4"/>
          <w:w w:val="105"/>
          <w:position w:val="1"/>
          <w:sz w:val="18"/>
          <w:lang w:val="fr-FR"/>
        </w:rPr>
        <w:t>x</w:t>
      </w:r>
      <w:r w:rsidRPr="00185C4E">
        <w:rPr>
          <w:rFonts w:ascii="Times New Roman" w:hAnsi="Times New Roman"/>
          <w:i/>
          <w:spacing w:val="4"/>
          <w:w w:val="105"/>
          <w:position w:val="-2"/>
          <w:sz w:val="14"/>
          <w:lang w:val="fr-FR"/>
        </w:rPr>
        <w:t>ik</w:t>
      </w:r>
      <w:r w:rsidRPr="00185C4E">
        <w:rPr>
          <w:rFonts w:ascii="Times New Roman" w:hAnsi="Times New Roman"/>
          <w:i/>
          <w:spacing w:val="-24"/>
          <w:w w:val="105"/>
          <w:position w:val="-2"/>
          <w:sz w:val="14"/>
          <w:lang w:val="fr-FR"/>
        </w:rPr>
        <w:t xml:space="preserve"> </w:t>
      </w:r>
      <w:r w:rsidRPr="00185C4E">
        <w:rPr>
          <w:rFonts w:ascii="DejaVu Sans" w:hAnsi="DejaVu Sans"/>
          <w:w w:val="105"/>
          <w:position w:val="1"/>
          <w:sz w:val="18"/>
          <w:lang w:val="fr-FR"/>
        </w:rPr>
        <w:t>}</w:t>
      </w:r>
    </w:p>
    <w:p w:rsidR="00B77999" w:rsidRPr="00185C4E" w:rsidRDefault="00D9490F">
      <w:pPr>
        <w:pStyle w:val="Corpsdetexte"/>
        <w:spacing w:before="86"/>
        <w:ind w:left="185"/>
        <w:rPr>
          <w:lang w:val="fr-FR"/>
        </w:rPr>
      </w:pPr>
      <w:r w:rsidRPr="00185C4E">
        <w:rPr>
          <w:lang w:val="fr-FR"/>
        </w:rPr>
        <w:br w:type="column"/>
      </w:r>
      <w:r w:rsidRPr="00185C4E">
        <w:rPr>
          <w:lang w:val="fr-FR"/>
        </w:rPr>
        <w:lastRenderedPageBreak/>
        <w:t xml:space="preserve">si </w:t>
      </w:r>
      <w:r w:rsidRPr="00185C4E">
        <w:rPr>
          <w:rFonts w:ascii="Times New Roman"/>
          <w:i/>
          <w:lang w:val="fr-FR"/>
        </w:rPr>
        <w:t xml:space="preserve">p </w:t>
      </w:r>
      <w:r w:rsidRPr="00185C4E">
        <w:rPr>
          <w:lang w:val="fr-FR"/>
        </w:rPr>
        <w:t xml:space="preserve">observations similaires </w:t>
      </w:r>
      <w:r w:rsidRPr="00185C4E">
        <w:rPr>
          <w:rFonts w:ascii="Times New Roman"/>
          <w:i/>
          <w:lang w:val="fr-FR"/>
        </w:rPr>
        <w:t>x</w:t>
      </w:r>
      <w:r w:rsidRPr="00185C4E">
        <w:rPr>
          <w:rFonts w:ascii="Times New Roman"/>
          <w:i/>
          <w:vertAlign w:val="subscript"/>
          <w:lang w:val="fr-FR"/>
        </w:rPr>
        <w:t>ik</w:t>
      </w:r>
      <w:r w:rsidRPr="00185C4E">
        <w:rPr>
          <w:lang w:val="fr-FR"/>
        </w:rPr>
        <w:t>.</w:t>
      </w:r>
    </w:p>
    <w:p w:rsidR="00B77999" w:rsidRPr="00185C4E" w:rsidRDefault="00B77999">
      <w:pPr>
        <w:rPr>
          <w:lang w:val="fr-FR"/>
        </w:rPr>
        <w:sectPr w:rsidR="00B77999" w:rsidRPr="00185C4E">
          <w:type w:val="continuous"/>
          <w:pgSz w:w="11910" w:h="16840"/>
          <w:pgMar w:top="1580" w:right="0" w:bottom="280" w:left="1500" w:header="720" w:footer="720" w:gutter="0"/>
          <w:cols w:num="3" w:space="720" w:equalWidth="0">
            <w:col w:w="1933" w:space="40"/>
            <w:col w:w="2867" w:space="39"/>
            <w:col w:w="5531"/>
          </w:cols>
        </w:sectPr>
      </w:pPr>
    </w:p>
    <w:p w:rsidR="00B77999" w:rsidRPr="00185C4E" w:rsidRDefault="00B77999">
      <w:pPr>
        <w:pStyle w:val="Corpsdetexte"/>
        <w:spacing w:before="9"/>
        <w:rPr>
          <w:sz w:val="12"/>
          <w:lang w:val="fr-FR"/>
        </w:rPr>
      </w:pPr>
    </w:p>
    <w:p w:rsidR="00B77999" w:rsidRPr="00185C4E" w:rsidRDefault="00D9490F">
      <w:pPr>
        <w:pStyle w:val="Corpsdetexte"/>
        <w:spacing w:before="69"/>
        <w:ind w:left="976"/>
        <w:rPr>
          <w:lang w:val="fr-FR"/>
        </w:rPr>
      </w:pPr>
      <w:r w:rsidRPr="00185C4E">
        <w:rPr>
          <w:lang w:val="fr-FR"/>
        </w:rPr>
        <w:t xml:space="preserve">L’opérateur co-Gini est généralisé grâce au paramètre </w:t>
      </w:r>
      <w:r>
        <w:rPr>
          <w:rFonts w:ascii="Noto Serif" w:hAnsi="Noto Serif"/>
        </w:rPr>
        <w:t>ν</w:t>
      </w:r>
      <w:r w:rsidRPr="00185C4E">
        <w:rPr>
          <w:rFonts w:ascii="Noto Serif" w:hAnsi="Noto Serif"/>
          <w:lang w:val="fr-FR"/>
        </w:rPr>
        <w:t xml:space="preserve"> </w:t>
      </w:r>
      <w:r w:rsidRPr="00185C4E">
        <w:rPr>
          <w:lang w:val="fr-FR"/>
        </w:rPr>
        <w:t>:</w:t>
      </w:r>
    </w:p>
    <w:p w:rsidR="00B77999" w:rsidRPr="00185C4E" w:rsidRDefault="00B77999">
      <w:pPr>
        <w:tabs>
          <w:tab w:val="left" w:pos="8288"/>
        </w:tabs>
        <w:spacing w:before="175"/>
        <w:ind w:left="976" w:firstLine="1842"/>
        <w:rPr>
          <w:sz w:val="24"/>
          <w:lang w:val="fr-FR"/>
        </w:rPr>
      </w:pPr>
      <w:r w:rsidRPr="00B77999">
        <w:pict>
          <v:shape id="_x0000_s1289" type="#_x0000_t202" style="position:absolute;left:0;text-align:left;margin-left:358.05pt;margin-top:19.2pt;width:4pt;height:11.2pt;z-index:-251545088;mso-position-horizontal-relative:page" filled="f" stroked="f">
            <v:textbox inset="0,0,0,0">
              <w:txbxContent>
                <w:p w:rsidR="00D9490F" w:rsidRDefault="00D9490F">
                  <w:pPr>
                    <w:rPr>
                      <w:rFonts w:ascii="Times New Roman"/>
                      <w:i/>
                      <w:sz w:val="18"/>
                    </w:rPr>
                  </w:pPr>
                  <w:r>
                    <w:rPr>
                      <w:rFonts w:ascii="Times New Roman"/>
                      <w:i/>
                      <w:w w:val="99"/>
                      <w:sz w:val="18"/>
                    </w:rPr>
                    <w:t>k</w:t>
                  </w:r>
                </w:p>
              </w:txbxContent>
            </v:textbox>
            <w10:wrap anchorx="page"/>
          </v:shape>
        </w:pict>
      </w:r>
      <w:r w:rsidR="00D9490F" w:rsidRPr="00185C4E">
        <w:rPr>
          <w:w w:val="102"/>
          <w:sz w:val="24"/>
          <w:lang w:val="fr-FR"/>
        </w:rPr>
        <w:t>co</w:t>
      </w:r>
      <w:r w:rsidR="00D9490F" w:rsidRPr="00185C4E">
        <w:rPr>
          <w:spacing w:val="2"/>
          <w:w w:val="102"/>
          <w:sz w:val="24"/>
          <w:lang w:val="fr-FR"/>
        </w:rPr>
        <w:t>g</w:t>
      </w:r>
      <w:r w:rsidR="00D9490F">
        <w:rPr>
          <w:rFonts w:ascii="Noto Serif" w:hAnsi="Noto Serif"/>
          <w:spacing w:val="15"/>
          <w:w w:val="86"/>
          <w:position w:val="-7"/>
          <w:sz w:val="18"/>
        </w:rPr>
        <w:t>ν</w:t>
      </w:r>
      <w:r w:rsidR="00D9490F" w:rsidRPr="00185C4E">
        <w:rPr>
          <w:rFonts w:ascii="Arial Black" w:hAnsi="Arial Black"/>
          <w:spacing w:val="9"/>
          <w:w w:val="99"/>
          <w:sz w:val="25"/>
          <w:lang w:val="fr-FR"/>
        </w:rPr>
        <w:t>(</w:t>
      </w:r>
      <w:r w:rsidR="00D9490F" w:rsidRPr="00185C4E">
        <w:rPr>
          <w:rFonts w:ascii="Times New Roman" w:hAnsi="Times New Roman"/>
          <w:i/>
          <w:spacing w:val="5"/>
          <w:w w:val="112"/>
          <w:sz w:val="24"/>
          <w:lang w:val="fr-FR"/>
        </w:rPr>
        <w:t>x</w:t>
      </w:r>
      <w:r w:rsidR="00D9490F" w:rsidRPr="00185C4E">
        <w:rPr>
          <w:rFonts w:ascii="Arial" w:hAnsi="Arial"/>
          <w:i/>
          <w:spacing w:val="12"/>
          <w:w w:val="55"/>
          <w:sz w:val="24"/>
          <w:vertAlign w:val="subscript"/>
          <w:lang w:val="fr-FR"/>
        </w:rPr>
        <w:t>A</w:t>
      </w:r>
      <w:r w:rsidR="00D9490F" w:rsidRPr="00185C4E">
        <w:rPr>
          <w:w w:val="92"/>
          <w:sz w:val="24"/>
          <w:lang w:val="fr-FR"/>
        </w:rPr>
        <w:t>,</w:t>
      </w:r>
      <w:r w:rsidR="00D9490F" w:rsidRPr="00185C4E">
        <w:rPr>
          <w:spacing w:val="-11"/>
          <w:sz w:val="24"/>
          <w:lang w:val="fr-FR"/>
        </w:rPr>
        <w:t xml:space="preserve"> </w:t>
      </w:r>
      <w:r w:rsidR="00D9490F" w:rsidRPr="00185C4E">
        <w:rPr>
          <w:rFonts w:ascii="Times New Roman" w:hAnsi="Times New Roman"/>
          <w:i/>
          <w:spacing w:val="5"/>
          <w:w w:val="112"/>
          <w:sz w:val="24"/>
          <w:lang w:val="fr-FR"/>
        </w:rPr>
        <w:t>x</w:t>
      </w:r>
      <w:r w:rsidR="00D9490F" w:rsidRPr="00185C4E">
        <w:rPr>
          <w:rFonts w:ascii="Times New Roman" w:hAnsi="Times New Roman"/>
          <w:i/>
          <w:spacing w:val="16"/>
          <w:w w:val="89"/>
          <w:sz w:val="24"/>
          <w:vertAlign w:val="subscript"/>
          <w:lang w:val="fr-FR"/>
        </w:rPr>
        <w:t>k</w:t>
      </w:r>
      <w:r w:rsidR="00D9490F" w:rsidRPr="00185C4E">
        <w:rPr>
          <w:rFonts w:ascii="Arial Black" w:hAnsi="Arial Black"/>
          <w:w w:val="99"/>
          <w:sz w:val="25"/>
          <w:lang w:val="fr-FR"/>
        </w:rPr>
        <w:t>)</w:t>
      </w:r>
      <w:r w:rsidR="00D9490F" w:rsidRPr="00185C4E">
        <w:rPr>
          <w:rFonts w:ascii="Arial Black" w:hAnsi="Arial Black"/>
          <w:spacing w:val="-12"/>
          <w:sz w:val="25"/>
          <w:lang w:val="fr-FR"/>
        </w:rPr>
        <w:t xml:space="preserve"> </w:t>
      </w:r>
      <w:r w:rsidR="00D9490F" w:rsidRPr="00185C4E">
        <w:rPr>
          <w:spacing w:val="5"/>
          <w:w w:val="79"/>
          <w:sz w:val="24"/>
          <w:lang w:val="fr-FR"/>
        </w:rPr>
        <w:t>:</w:t>
      </w:r>
      <w:r w:rsidR="00D9490F" w:rsidRPr="00185C4E">
        <w:rPr>
          <w:rFonts w:ascii="Arial Black" w:hAnsi="Arial Black"/>
          <w:w w:val="117"/>
          <w:sz w:val="25"/>
          <w:lang w:val="fr-FR"/>
        </w:rPr>
        <w:t>=</w:t>
      </w:r>
      <w:r w:rsidR="00D9490F" w:rsidRPr="00185C4E">
        <w:rPr>
          <w:rFonts w:ascii="Arial Black" w:hAnsi="Arial Black"/>
          <w:spacing w:val="-11"/>
          <w:sz w:val="25"/>
          <w:lang w:val="fr-FR"/>
        </w:rPr>
        <w:t xml:space="preserve"> </w:t>
      </w:r>
      <w:r w:rsidR="00D9490F" w:rsidRPr="00185C4E">
        <w:rPr>
          <w:rFonts w:ascii="DejaVu Sans" w:hAnsi="DejaVu Sans"/>
          <w:spacing w:val="6"/>
          <w:w w:val="92"/>
          <w:sz w:val="25"/>
          <w:lang w:val="fr-FR"/>
        </w:rPr>
        <w:t>−</w:t>
      </w:r>
      <w:r w:rsidR="00D9490F">
        <w:rPr>
          <w:rFonts w:ascii="Noto Serif" w:hAnsi="Noto Serif"/>
          <w:spacing w:val="2"/>
          <w:w w:val="86"/>
          <w:sz w:val="24"/>
        </w:rPr>
        <w:t>ν</w:t>
      </w:r>
      <w:r w:rsidR="00D9490F" w:rsidRPr="00185C4E">
        <w:rPr>
          <w:w w:val="103"/>
          <w:sz w:val="24"/>
          <w:lang w:val="fr-FR"/>
        </w:rPr>
        <w:t>co</w:t>
      </w:r>
      <w:r w:rsidR="00D9490F" w:rsidRPr="00185C4E">
        <w:rPr>
          <w:spacing w:val="3"/>
          <w:w w:val="103"/>
          <w:sz w:val="24"/>
          <w:lang w:val="fr-FR"/>
        </w:rPr>
        <w:t>v</w:t>
      </w:r>
      <w:r w:rsidR="00D9490F" w:rsidRPr="00185C4E">
        <w:rPr>
          <w:rFonts w:ascii="Arial Black" w:hAnsi="Arial Black"/>
          <w:spacing w:val="9"/>
          <w:w w:val="99"/>
          <w:sz w:val="25"/>
          <w:lang w:val="fr-FR"/>
        </w:rPr>
        <w:t>(</w:t>
      </w:r>
      <w:r w:rsidR="00D9490F" w:rsidRPr="00185C4E">
        <w:rPr>
          <w:rFonts w:ascii="Times New Roman" w:hAnsi="Times New Roman"/>
          <w:i/>
          <w:spacing w:val="5"/>
          <w:w w:val="112"/>
          <w:sz w:val="24"/>
          <w:lang w:val="fr-FR"/>
        </w:rPr>
        <w:t>x</w:t>
      </w:r>
      <w:r w:rsidR="00D9490F" w:rsidRPr="00185C4E">
        <w:rPr>
          <w:rFonts w:ascii="Arial" w:hAnsi="Arial"/>
          <w:i/>
          <w:spacing w:val="12"/>
          <w:w w:val="55"/>
          <w:sz w:val="24"/>
          <w:vertAlign w:val="subscript"/>
          <w:lang w:val="fr-FR"/>
        </w:rPr>
        <w:t>A</w:t>
      </w:r>
      <w:r w:rsidR="00D9490F" w:rsidRPr="00185C4E">
        <w:rPr>
          <w:w w:val="92"/>
          <w:sz w:val="24"/>
          <w:lang w:val="fr-FR"/>
        </w:rPr>
        <w:t>,</w:t>
      </w:r>
      <w:r w:rsidR="00D9490F" w:rsidRPr="00185C4E">
        <w:rPr>
          <w:spacing w:val="-18"/>
          <w:sz w:val="24"/>
          <w:lang w:val="fr-FR"/>
        </w:rPr>
        <w:t xml:space="preserve"> </w:t>
      </w:r>
      <w:r w:rsidR="00D9490F" w:rsidRPr="00185C4E">
        <w:rPr>
          <w:rFonts w:ascii="Times New Roman" w:hAnsi="Times New Roman"/>
          <w:i/>
          <w:spacing w:val="7"/>
          <w:w w:val="99"/>
          <w:sz w:val="24"/>
          <w:lang w:val="fr-FR"/>
        </w:rPr>
        <w:t>r</w:t>
      </w:r>
      <w:r w:rsidR="00D9490F">
        <w:rPr>
          <w:rFonts w:ascii="Noto Serif" w:hAnsi="Noto Serif"/>
          <w:spacing w:val="4"/>
          <w:w w:val="86"/>
          <w:position w:val="10"/>
          <w:sz w:val="18"/>
        </w:rPr>
        <w:t>ν</w:t>
      </w:r>
      <w:r w:rsidR="00D9490F" w:rsidRPr="00185C4E">
        <w:rPr>
          <w:rFonts w:ascii="DejaVu Sans" w:hAnsi="DejaVu Sans"/>
          <w:spacing w:val="2"/>
          <w:w w:val="96"/>
          <w:position w:val="10"/>
          <w:sz w:val="18"/>
          <w:lang w:val="fr-FR"/>
        </w:rPr>
        <w:t>−</w:t>
      </w:r>
      <w:r w:rsidR="00D9490F" w:rsidRPr="00185C4E">
        <w:rPr>
          <w:spacing w:val="12"/>
          <w:w w:val="115"/>
          <w:position w:val="10"/>
          <w:sz w:val="18"/>
          <w:lang w:val="fr-FR"/>
        </w:rPr>
        <w:t>1</w:t>
      </w:r>
      <w:r w:rsidR="00D9490F" w:rsidRPr="00185C4E">
        <w:rPr>
          <w:rFonts w:ascii="Arial Black" w:hAnsi="Arial Black"/>
          <w:spacing w:val="2"/>
          <w:w w:val="99"/>
          <w:sz w:val="25"/>
          <w:lang w:val="fr-FR"/>
        </w:rPr>
        <w:t>)</w:t>
      </w:r>
      <w:r w:rsidR="00D9490F" w:rsidRPr="00185C4E">
        <w:rPr>
          <w:w w:val="79"/>
          <w:sz w:val="24"/>
          <w:lang w:val="fr-FR"/>
        </w:rPr>
        <w:t>;</w:t>
      </w:r>
      <w:r w:rsidR="00D9490F" w:rsidRPr="00185C4E">
        <w:rPr>
          <w:sz w:val="24"/>
          <w:lang w:val="fr-FR"/>
        </w:rPr>
        <w:t xml:space="preserve"> </w:t>
      </w:r>
      <w:r w:rsidR="00D9490F" w:rsidRPr="00185C4E">
        <w:rPr>
          <w:spacing w:val="-14"/>
          <w:sz w:val="24"/>
          <w:lang w:val="fr-FR"/>
        </w:rPr>
        <w:t xml:space="preserve"> </w:t>
      </w:r>
      <w:r w:rsidR="00D9490F">
        <w:rPr>
          <w:rFonts w:ascii="Noto Serif" w:hAnsi="Noto Serif"/>
          <w:w w:val="86"/>
          <w:sz w:val="24"/>
        </w:rPr>
        <w:t>ν</w:t>
      </w:r>
      <w:r w:rsidR="00D9490F" w:rsidRPr="00185C4E">
        <w:rPr>
          <w:rFonts w:ascii="Noto Serif" w:hAnsi="Noto Serif"/>
          <w:spacing w:val="10"/>
          <w:sz w:val="24"/>
          <w:lang w:val="fr-FR"/>
        </w:rPr>
        <w:t xml:space="preserve"> </w:t>
      </w:r>
      <w:r w:rsidR="00D9490F" w:rsidRPr="00185C4E">
        <w:rPr>
          <w:rFonts w:ascii="Arial" w:hAnsi="Arial"/>
          <w:i/>
          <w:w w:val="132"/>
          <w:sz w:val="25"/>
          <w:lang w:val="fr-FR"/>
        </w:rPr>
        <w:t>&gt;</w:t>
      </w:r>
      <w:r w:rsidR="00D9490F" w:rsidRPr="00185C4E">
        <w:rPr>
          <w:rFonts w:ascii="Arial" w:hAnsi="Arial"/>
          <w:i/>
          <w:sz w:val="25"/>
          <w:lang w:val="fr-FR"/>
        </w:rPr>
        <w:t xml:space="preserve"> </w:t>
      </w:r>
      <w:r w:rsidR="00D9490F" w:rsidRPr="00185C4E">
        <w:rPr>
          <w:w w:val="106"/>
          <w:sz w:val="24"/>
          <w:lang w:val="fr-FR"/>
        </w:rPr>
        <w:t>1.</w:t>
      </w:r>
      <w:r w:rsidR="00D9490F" w:rsidRPr="00185C4E">
        <w:rPr>
          <w:sz w:val="24"/>
          <w:lang w:val="fr-FR"/>
        </w:rPr>
        <w:tab/>
      </w:r>
      <w:r w:rsidR="00D9490F" w:rsidRPr="00185C4E">
        <w:rPr>
          <w:w w:val="89"/>
          <w:sz w:val="24"/>
          <w:lang w:val="fr-FR"/>
        </w:rPr>
        <w:t>(4.3)</w:t>
      </w:r>
    </w:p>
    <w:p w:rsidR="00B77999" w:rsidRPr="00185C4E" w:rsidRDefault="00D9490F">
      <w:pPr>
        <w:pStyle w:val="Corpsdetexte"/>
        <w:spacing w:before="162" w:line="254" w:lineRule="auto"/>
        <w:ind w:left="976" w:right="1312"/>
        <w:rPr>
          <w:lang w:val="fr-FR"/>
        </w:rPr>
      </w:pPr>
      <w:r w:rsidRPr="00185C4E">
        <w:rPr>
          <w:lang w:val="fr-FR"/>
        </w:rPr>
        <w:t>Afin de bien comprendre le rôle de l’opérateur co-Gini, revenons sur la mesure du coefficient de corrélation linéaire généralisé au sens de Gini :</w:t>
      </w:r>
    </w:p>
    <w:p w:rsidR="00B77999" w:rsidRPr="00185C4E" w:rsidRDefault="00B77999">
      <w:pPr>
        <w:pStyle w:val="Corpsdetexte"/>
        <w:spacing w:before="9"/>
        <w:rPr>
          <w:sz w:val="8"/>
          <w:lang w:val="fr-FR"/>
        </w:rPr>
      </w:pPr>
    </w:p>
    <w:p w:rsidR="00B77999" w:rsidRPr="00185C4E" w:rsidRDefault="00B77999">
      <w:pPr>
        <w:rPr>
          <w:sz w:val="8"/>
          <w:lang w:val="fr-FR"/>
        </w:rPr>
        <w:sectPr w:rsidR="00B77999" w:rsidRPr="00185C4E">
          <w:type w:val="continuous"/>
          <w:pgSz w:w="11910" w:h="16840"/>
          <w:pgMar w:top="1580" w:right="0" w:bottom="280" w:left="1500" w:header="720" w:footer="720" w:gutter="0"/>
          <w:cols w:space="720"/>
        </w:sectPr>
      </w:pPr>
    </w:p>
    <w:p w:rsidR="00B77999" w:rsidRPr="00185C4E" w:rsidRDefault="00D9490F">
      <w:pPr>
        <w:spacing w:before="273"/>
        <w:ind w:left="1416"/>
        <w:rPr>
          <w:rFonts w:ascii="Arial Black" w:hAnsi="Arial Black"/>
          <w:sz w:val="25"/>
          <w:lang w:val="fr-FR"/>
        </w:rPr>
      </w:pPr>
      <w:r w:rsidRPr="00185C4E">
        <w:rPr>
          <w:rFonts w:ascii="Times New Roman" w:hAnsi="Times New Roman"/>
          <w:i/>
          <w:spacing w:val="7"/>
          <w:w w:val="99"/>
          <w:sz w:val="24"/>
          <w:lang w:val="fr-FR"/>
        </w:rPr>
        <w:lastRenderedPageBreak/>
        <w:t>G</w:t>
      </w:r>
      <w:r w:rsidRPr="00185C4E">
        <w:rPr>
          <w:rFonts w:ascii="Times New Roman" w:hAnsi="Times New Roman"/>
          <w:i/>
          <w:spacing w:val="-1"/>
          <w:w w:val="99"/>
          <w:sz w:val="24"/>
          <w:lang w:val="fr-FR"/>
        </w:rPr>
        <w:t>C</w:t>
      </w:r>
      <w:r>
        <w:rPr>
          <w:rFonts w:ascii="Noto Serif" w:hAnsi="Noto Serif"/>
          <w:spacing w:val="15"/>
          <w:w w:val="74"/>
          <w:sz w:val="24"/>
          <w:vertAlign w:val="subscript"/>
        </w:rPr>
        <w:t>ν</w:t>
      </w:r>
      <w:r w:rsidRPr="00185C4E">
        <w:rPr>
          <w:rFonts w:ascii="Arial Black" w:hAnsi="Arial Black"/>
          <w:spacing w:val="9"/>
          <w:w w:val="99"/>
          <w:sz w:val="25"/>
          <w:lang w:val="fr-FR"/>
        </w:rPr>
        <w:t>(</w:t>
      </w:r>
      <w:r w:rsidRPr="00185C4E">
        <w:rPr>
          <w:rFonts w:ascii="Times New Roman" w:hAnsi="Times New Roman"/>
          <w:i/>
          <w:spacing w:val="5"/>
          <w:w w:val="112"/>
          <w:sz w:val="24"/>
          <w:lang w:val="fr-FR"/>
        </w:rPr>
        <w:t>x</w:t>
      </w:r>
      <w:r w:rsidRPr="00185C4E">
        <w:rPr>
          <w:rFonts w:ascii="Arial" w:hAnsi="Arial"/>
          <w:i/>
          <w:spacing w:val="12"/>
          <w:w w:val="55"/>
          <w:sz w:val="24"/>
          <w:vertAlign w:val="subscript"/>
          <w:lang w:val="fr-FR"/>
        </w:rPr>
        <w:t>A</w:t>
      </w:r>
      <w:r w:rsidRPr="00185C4E">
        <w:rPr>
          <w:w w:val="92"/>
          <w:sz w:val="24"/>
          <w:lang w:val="fr-FR"/>
        </w:rPr>
        <w:t>,</w:t>
      </w:r>
      <w:r w:rsidRPr="00185C4E">
        <w:rPr>
          <w:spacing w:val="-11"/>
          <w:sz w:val="24"/>
          <w:lang w:val="fr-FR"/>
        </w:rPr>
        <w:t xml:space="preserve"> </w:t>
      </w:r>
      <w:r w:rsidRPr="00185C4E">
        <w:rPr>
          <w:rFonts w:ascii="Times New Roman" w:hAnsi="Times New Roman"/>
          <w:i/>
          <w:spacing w:val="5"/>
          <w:w w:val="112"/>
          <w:sz w:val="24"/>
          <w:lang w:val="fr-FR"/>
        </w:rPr>
        <w:t>x</w:t>
      </w:r>
      <w:r w:rsidRPr="00185C4E">
        <w:rPr>
          <w:rFonts w:ascii="Times New Roman" w:hAnsi="Times New Roman"/>
          <w:i/>
          <w:spacing w:val="16"/>
          <w:w w:val="89"/>
          <w:sz w:val="24"/>
          <w:vertAlign w:val="subscript"/>
          <w:lang w:val="fr-FR"/>
        </w:rPr>
        <w:t>k</w:t>
      </w:r>
      <w:r w:rsidRPr="00185C4E">
        <w:rPr>
          <w:rFonts w:ascii="Arial Black" w:hAnsi="Arial Black"/>
          <w:w w:val="99"/>
          <w:sz w:val="25"/>
          <w:lang w:val="fr-FR"/>
        </w:rPr>
        <w:t>)</w:t>
      </w:r>
      <w:r w:rsidRPr="00185C4E">
        <w:rPr>
          <w:rFonts w:ascii="Arial Black" w:hAnsi="Arial Black"/>
          <w:spacing w:val="-12"/>
          <w:sz w:val="25"/>
          <w:lang w:val="fr-FR"/>
        </w:rPr>
        <w:t xml:space="preserve"> </w:t>
      </w:r>
      <w:r w:rsidRPr="00185C4E">
        <w:rPr>
          <w:spacing w:val="5"/>
          <w:w w:val="79"/>
          <w:sz w:val="24"/>
          <w:lang w:val="fr-FR"/>
        </w:rPr>
        <w:t>:</w:t>
      </w:r>
      <w:r w:rsidRPr="00185C4E">
        <w:rPr>
          <w:rFonts w:ascii="Arial Black" w:hAnsi="Arial Black"/>
          <w:w w:val="117"/>
          <w:sz w:val="25"/>
          <w:lang w:val="fr-FR"/>
        </w:rPr>
        <w:t>=</w:t>
      </w:r>
    </w:p>
    <w:p w:rsidR="00B77999" w:rsidRPr="00185C4E" w:rsidRDefault="00D9490F">
      <w:pPr>
        <w:spacing w:before="74"/>
        <w:ind w:left="56"/>
        <w:rPr>
          <w:rFonts w:ascii="Arial Black" w:hAnsi="Arial Black"/>
          <w:sz w:val="25"/>
          <w:lang w:val="fr-FR"/>
        </w:rPr>
      </w:pPr>
      <w:r w:rsidRPr="00185C4E">
        <w:rPr>
          <w:lang w:val="fr-FR"/>
        </w:rPr>
        <w:br w:type="column"/>
      </w:r>
      <w:r w:rsidRPr="00185C4E">
        <w:rPr>
          <w:rFonts w:ascii="DejaVu Sans" w:hAnsi="DejaVu Sans"/>
          <w:spacing w:val="6"/>
          <w:w w:val="92"/>
          <w:sz w:val="25"/>
          <w:lang w:val="fr-FR"/>
        </w:rPr>
        <w:lastRenderedPageBreak/>
        <w:t>−</w:t>
      </w:r>
      <w:r>
        <w:rPr>
          <w:rFonts w:ascii="Noto Serif" w:hAnsi="Noto Serif"/>
          <w:spacing w:val="2"/>
          <w:w w:val="86"/>
          <w:sz w:val="24"/>
        </w:rPr>
        <w:t>ν</w:t>
      </w:r>
      <w:r w:rsidRPr="00185C4E">
        <w:rPr>
          <w:w w:val="103"/>
          <w:sz w:val="24"/>
          <w:lang w:val="fr-FR"/>
        </w:rPr>
        <w:t>co</w:t>
      </w:r>
      <w:r w:rsidRPr="00185C4E">
        <w:rPr>
          <w:spacing w:val="3"/>
          <w:w w:val="103"/>
          <w:sz w:val="24"/>
          <w:lang w:val="fr-FR"/>
        </w:rPr>
        <w:t>v</w:t>
      </w:r>
      <w:r w:rsidRPr="00185C4E">
        <w:rPr>
          <w:rFonts w:ascii="Arial Black" w:hAnsi="Arial Black"/>
          <w:spacing w:val="9"/>
          <w:w w:val="99"/>
          <w:sz w:val="25"/>
          <w:lang w:val="fr-FR"/>
        </w:rPr>
        <w:t>(</w:t>
      </w:r>
      <w:r w:rsidRPr="00185C4E">
        <w:rPr>
          <w:rFonts w:ascii="Times New Roman" w:hAnsi="Times New Roman"/>
          <w:i/>
          <w:spacing w:val="5"/>
          <w:w w:val="112"/>
          <w:sz w:val="24"/>
          <w:lang w:val="fr-FR"/>
        </w:rPr>
        <w:t>x</w:t>
      </w:r>
      <w:r w:rsidRPr="00185C4E">
        <w:rPr>
          <w:rFonts w:ascii="Arial" w:hAnsi="Arial"/>
          <w:i/>
          <w:spacing w:val="12"/>
          <w:w w:val="55"/>
          <w:sz w:val="24"/>
          <w:vertAlign w:val="subscript"/>
          <w:lang w:val="fr-FR"/>
        </w:rPr>
        <w:t>A</w:t>
      </w:r>
      <w:r w:rsidRPr="00185C4E">
        <w:rPr>
          <w:w w:val="92"/>
          <w:sz w:val="24"/>
          <w:lang w:val="fr-FR"/>
        </w:rPr>
        <w:t>,</w:t>
      </w:r>
      <w:r w:rsidRPr="00185C4E">
        <w:rPr>
          <w:spacing w:val="-18"/>
          <w:sz w:val="24"/>
          <w:lang w:val="fr-FR"/>
        </w:rPr>
        <w:t xml:space="preserve"> </w:t>
      </w:r>
      <w:r w:rsidRPr="00185C4E">
        <w:rPr>
          <w:rFonts w:ascii="Times New Roman" w:hAnsi="Times New Roman"/>
          <w:i/>
          <w:spacing w:val="7"/>
          <w:w w:val="99"/>
          <w:sz w:val="24"/>
          <w:lang w:val="fr-FR"/>
        </w:rPr>
        <w:t>r</w:t>
      </w:r>
      <w:r>
        <w:rPr>
          <w:rFonts w:ascii="Noto Serif" w:hAnsi="Noto Serif"/>
          <w:spacing w:val="4"/>
          <w:w w:val="86"/>
          <w:position w:val="10"/>
          <w:sz w:val="18"/>
        </w:rPr>
        <w:t>ν</w:t>
      </w:r>
      <w:r w:rsidRPr="00185C4E">
        <w:rPr>
          <w:rFonts w:ascii="DejaVu Sans" w:hAnsi="DejaVu Sans"/>
          <w:spacing w:val="2"/>
          <w:w w:val="96"/>
          <w:position w:val="10"/>
          <w:sz w:val="18"/>
          <w:lang w:val="fr-FR"/>
        </w:rPr>
        <w:t>−</w:t>
      </w:r>
      <w:r w:rsidRPr="00185C4E">
        <w:rPr>
          <w:spacing w:val="12"/>
          <w:w w:val="115"/>
          <w:position w:val="10"/>
          <w:sz w:val="18"/>
          <w:lang w:val="fr-FR"/>
        </w:rPr>
        <w:t>1</w:t>
      </w:r>
      <w:r w:rsidRPr="00185C4E">
        <w:rPr>
          <w:rFonts w:ascii="Arial Black" w:hAnsi="Arial Black"/>
          <w:w w:val="99"/>
          <w:sz w:val="25"/>
          <w:lang w:val="fr-FR"/>
        </w:rPr>
        <w:t>)</w:t>
      </w:r>
    </w:p>
    <w:p w:rsidR="00B77999" w:rsidRPr="00185C4E" w:rsidRDefault="00B77999">
      <w:pPr>
        <w:spacing w:before="9"/>
        <w:ind w:left="56"/>
        <w:rPr>
          <w:rFonts w:ascii="Arial Black" w:hAnsi="Arial Black"/>
          <w:sz w:val="25"/>
          <w:lang w:val="fr-FR"/>
        </w:rPr>
      </w:pPr>
      <w:r w:rsidRPr="00B77999">
        <w:pict>
          <v:line id="_x0000_s1288" style="position:absolute;left:0;text-align:left;z-index:251447808;mso-position-horizontal-relative:page" from="226.55pt,2.25pt" to="309.85pt,2.25pt" strokeweight=".16864mm">
            <w10:wrap anchorx="page"/>
          </v:line>
        </w:pict>
      </w:r>
      <w:r w:rsidRPr="00B77999">
        <w:pict>
          <v:shape id="_x0000_s1287" type="#_x0000_t202" style="position:absolute;left:0;text-align:left;margin-left:287.5pt;margin-top:-7.95pt;width:4pt;height:11.2pt;z-index:-251544064;mso-position-horizontal-relative:page" filled="f" stroked="f">
            <v:textbox inset="0,0,0,0">
              <w:txbxContent>
                <w:p w:rsidR="00D9490F" w:rsidRDefault="00D9490F">
                  <w:pPr>
                    <w:rPr>
                      <w:rFonts w:ascii="Times New Roman"/>
                      <w:i/>
                      <w:sz w:val="18"/>
                    </w:rPr>
                  </w:pPr>
                  <w:r>
                    <w:rPr>
                      <w:rFonts w:ascii="Times New Roman"/>
                      <w:i/>
                      <w:w w:val="99"/>
                      <w:sz w:val="18"/>
                    </w:rPr>
                    <w:t>k</w:t>
                  </w:r>
                </w:p>
              </w:txbxContent>
            </v:textbox>
            <w10:wrap anchorx="page"/>
          </v:shape>
        </w:pict>
      </w:r>
      <w:r w:rsidRPr="00B77999">
        <w:pict>
          <v:shape id="_x0000_s1286" type="#_x0000_t202" style="position:absolute;left:0;text-align:left;margin-left:287.5pt;margin-top:12.4pt;width:3.9pt;height:9.35pt;z-index:-251543040;mso-position-horizontal-relative:page" filled="f" stroked="f">
            <v:textbox inset="0,0,0,0">
              <w:txbxContent>
                <w:p w:rsidR="00D9490F" w:rsidRDefault="00D9490F">
                  <w:pPr>
                    <w:spacing w:line="178" w:lineRule="exact"/>
                    <w:rPr>
                      <w:rFonts w:ascii="Arial"/>
                      <w:i/>
                      <w:sz w:val="18"/>
                    </w:rPr>
                  </w:pPr>
                  <w:r>
                    <w:rPr>
                      <w:rFonts w:ascii="Arial"/>
                      <w:i/>
                      <w:w w:val="64"/>
                      <w:sz w:val="18"/>
                    </w:rPr>
                    <w:t>A</w:t>
                  </w:r>
                </w:p>
              </w:txbxContent>
            </v:textbox>
            <w10:wrap anchorx="page"/>
          </v:shape>
        </w:pict>
      </w:r>
      <w:r w:rsidR="00D9490F" w:rsidRPr="00185C4E">
        <w:rPr>
          <w:rFonts w:ascii="DejaVu Sans" w:hAnsi="DejaVu Sans"/>
          <w:spacing w:val="6"/>
          <w:w w:val="92"/>
          <w:sz w:val="25"/>
          <w:lang w:val="fr-FR"/>
        </w:rPr>
        <w:t>−</w:t>
      </w:r>
      <w:r w:rsidR="00D9490F">
        <w:rPr>
          <w:rFonts w:ascii="Noto Serif" w:hAnsi="Noto Serif"/>
          <w:spacing w:val="2"/>
          <w:w w:val="86"/>
          <w:sz w:val="24"/>
        </w:rPr>
        <w:t>ν</w:t>
      </w:r>
      <w:r w:rsidR="00D9490F" w:rsidRPr="00185C4E">
        <w:rPr>
          <w:w w:val="103"/>
          <w:sz w:val="24"/>
          <w:lang w:val="fr-FR"/>
        </w:rPr>
        <w:t>co</w:t>
      </w:r>
      <w:r w:rsidR="00D9490F" w:rsidRPr="00185C4E">
        <w:rPr>
          <w:spacing w:val="3"/>
          <w:w w:val="103"/>
          <w:sz w:val="24"/>
          <w:lang w:val="fr-FR"/>
        </w:rPr>
        <w:t>v</w:t>
      </w:r>
      <w:r w:rsidR="00D9490F" w:rsidRPr="00185C4E">
        <w:rPr>
          <w:rFonts w:ascii="Arial Black" w:hAnsi="Arial Black"/>
          <w:spacing w:val="9"/>
          <w:w w:val="99"/>
          <w:sz w:val="25"/>
          <w:lang w:val="fr-FR"/>
        </w:rPr>
        <w:t>(</w:t>
      </w:r>
      <w:r w:rsidR="00D9490F" w:rsidRPr="00185C4E">
        <w:rPr>
          <w:rFonts w:ascii="Times New Roman" w:hAnsi="Times New Roman"/>
          <w:i/>
          <w:spacing w:val="5"/>
          <w:w w:val="112"/>
          <w:sz w:val="24"/>
          <w:lang w:val="fr-FR"/>
        </w:rPr>
        <w:t>x</w:t>
      </w:r>
      <w:r w:rsidR="00D9490F" w:rsidRPr="00185C4E">
        <w:rPr>
          <w:rFonts w:ascii="Arial" w:hAnsi="Arial"/>
          <w:i/>
          <w:spacing w:val="12"/>
          <w:w w:val="55"/>
          <w:sz w:val="24"/>
          <w:vertAlign w:val="subscript"/>
          <w:lang w:val="fr-FR"/>
        </w:rPr>
        <w:t>A</w:t>
      </w:r>
      <w:r w:rsidR="00D9490F" w:rsidRPr="00185C4E">
        <w:rPr>
          <w:w w:val="92"/>
          <w:sz w:val="24"/>
          <w:lang w:val="fr-FR"/>
        </w:rPr>
        <w:t>,</w:t>
      </w:r>
      <w:r w:rsidR="00D9490F" w:rsidRPr="00185C4E">
        <w:rPr>
          <w:spacing w:val="-18"/>
          <w:sz w:val="24"/>
          <w:lang w:val="fr-FR"/>
        </w:rPr>
        <w:t xml:space="preserve"> </w:t>
      </w:r>
      <w:r w:rsidR="00D9490F" w:rsidRPr="00185C4E">
        <w:rPr>
          <w:rFonts w:ascii="Times New Roman" w:hAnsi="Times New Roman"/>
          <w:i/>
          <w:spacing w:val="7"/>
          <w:w w:val="99"/>
          <w:sz w:val="24"/>
          <w:lang w:val="fr-FR"/>
        </w:rPr>
        <w:t>r</w:t>
      </w:r>
      <w:r w:rsidR="00D9490F">
        <w:rPr>
          <w:rFonts w:ascii="Noto Serif" w:hAnsi="Noto Serif"/>
          <w:spacing w:val="4"/>
          <w:w w:val="86"/>
          <w:position w:val="10"/>
          <w:sz w:val="18"/>
        </w:rPr>
        <w:t>ν</w:t>
      </w:r>
      <w:r w:rsidR="00D9490F" w:rsidRPr="00185C4E">
        <w:rPr>
          <w:rFonts w:ascii="DejaVu Sans" w:hAnsi="DejaVu Sans"/>
          <w:spacing w:val="2"/>
          <w:w w:val="96"/>
          <w:position w:val="10"/>
          <w:sz w:val="18"/>
          <w:lang w:val="fr-FR"/>
        </w:rPr>
        <w:t>−</w:t>
      </w:r>
      <w:r w:rsidR="00D9490F" w:rsidRPr="00185C4E">
        <w:rPr>
          <w:spacing w:val="12"/>
          <w:w w:val="115"/>
          <w:position w:val="10"/>
          <w:sz w:val="18"/>
          <w:lang w:val="fr-FR"/>
        </w:rPr>
        <w:t>1</w:t>
      </w:r>
      <w:r w:rsidR="00D9490F" w:rsidRPr="00185C4E">
        <w:rPr>
          <w:rFonts w:ascii="Arial Black" w:hAnsi="Arial Black"/>
          <w:w w:val="99"/>
          <w:sz w:val="25"/>
          <w:lang w:val="fr-FR"/>
        </w:rPr>
        <w:t>)</w:t>
      </w:r>
    </w:p>
    <w:p w:rsidR="00B77999" w:rsidRPr="00185C4E" w:rsidRDefault="00D9490F">
      <w:pPr>
        <w:spacing w:before="273"/>
        <w:ind w:left="46"/>
        <w:rPr>
          <w:rFonts w:ascii="Arial Black" w:hAnsi="Arial Black"/>
          <w:sz w:val="25"/>
          <w:lang w:val="fr-FR"/>
        </w:rPr>
      </w:pPr>
      <w:r w:rsidRPr="00185C4E">
        <w:rPr>
          <w:lang w:val="fr-FR"/>
        </w:rPr>
        <w:br w:type="column"/>
      </w:r>
      <w:r w:rsidRPr="00185C4E">
        <w:rPr>
          <w:w w:val="79"/>
          <w:sz w:val="24"/>
          <w:lang w:val="fr-FR"/>
        </w:rPr>
        <w:lastRenderedPageBreak/>
        <w:t>;</w:t>
      </w:r>
      <w:r w:rsidRPr="00185C4E">
        <w:rPr>
          <w:sz w:val="24"/>
          <w:lang w:val="fr-FR"/>
        </w:rPr>
        <w:t xml:space="preserve"> </w:t>
      </w:r>
      <w:r w:rsidRPr="00185C4E">
        <w:rPr>
          <w:spacing w:val="-11"/>
          <w:sz w:val="24"/>
          <w:lang w:val="fr-FR"/>
        </w:rPr>
        <w:t xml:space="preserve"> </w:t>
      </w:r>
      <w:r w:rsidRPr="00185C4E">
        <w:rPr>
          <w:rFonts w:ascii="Times New Roman" w:hAnsi="Times New Roman"/>
          <w:i/>
          <w:spacing w:val="7"/>
          <w:w w:val="99"/>
          <w:sz w:val="24"/>
          <w:lang w:val="fr-FR"/>
        </w:rPr>
        <w:t>G</w:t>
      </w:r>
      <w:r w:rsidRPr="00185C4E">
        <w:rPr>
          <w:rFonts w:ascii="Times New Roman" w:hAnsi="Times New Roman"/>
          <w:i/>
          <w:spacing w:val="-1"/>
          <w:w w:val="99"/>
          <w:sz w:val="24"/>
          <w:lang w:val="fr-FR"/>
        </w:rPr>
        <w:t>C</w:t>
      </w:r>
      <w:r>
        <w:rPr>
          <w:rFonts w:ascii="Noto Serif" w:hAnsi="Noto Serif"/>
          <w:spacing w:val="15"/>
          <w:w w:val="74"/>
          <w:sz w:val="24"/>
          <w:vertAlign w:val="subscript"/>
        </w:rPr>
        <w:t>ν</w:t>
      </w:r>
      <w:r w:rsidRPr="00185C4E">
        <w:rPr>
          <w:rFonts w:ascii="Arial Black" w:hAnsi="Arial Black"/>
          <w:spacing w:val="9"/>
          <w:w w:val="99"/>
          <w:sz w:val="25"/>
          <w:lang w:val="fr-FR"/>
        </w:rPr>
        <w:t>(</w:t>
      </w:r>
      <w:r w:rsidRPr="00185C4E">
        <w:rPr>
          <w:rFonts w:ascii="Times New Roman" w:hAnsi="Times New Roman"/>
          <w:i/>
          <w:spacing w:val="5"/>
          <w:w w:val="112"/>
          <w:sz w:val="24"/>
          <w:lang w:val="fr-FR"/>
        </w:rPr>
        <w:t>x</w:t>
      </w:r>
      <w:r w:rsidRPr="00185C4E">
        <w:rPr>
          <w:rFonts w:ascii="Times New Roman" w:hAnsi="Times New Roman"/>
          <w:i/>
          <w:spacing w:val="13"/>
          <w:w w:val="89"/>
          <w:sz w:val="24"/>
          <w:vertAlign w:val="subscript"/>
          <w:lang w:val="fr-FR"/>
        </w:rPr>
        <w:t>k</w:t>
      </w:r>
      <w:r w:rsidRPr="00185C4E">
        <w:rPr>
          <w:w w:val="92"/>
          <w:sz w:val="24"/>
          <w:lang w:val="fr-FR"/>
        </w:rPr>
        <w:t>,</w:t>
      </w:r>
      <w:r w:rsidRPr="00185C4E">
        <w:rPr>
          <w:spacing w:val="-11"/>
          <w:sz w:val="24"/>
          <w:lang w:val="fr-FR"/>
        </w:rPr>
        <w:t xml:space="preserve"> </w:t>
      </w:r>
      <w:r w:rsidRPr="00185C4E">
        <w:rPr>
          <w:rFonts w:ascii="Times New Roman" w:hAnsi="Times New Roman"/>
          <w:i/>
          <w:spacing w:val="5"/>
          <w:w w:val="112"/>
          <w:sz w:val="24"/>
          <w:lang w:val="fr-FR"/>
        </w:rPr>
        <w:t>x</w:t>
      </w:r>
      <w:r w:rsidRPr="00185C4E">
        <w:rPr>
          <w:rFonts w:ascii="Arial" w:hAnsi="Arial"/>
          <w:i/>
          <w:spacing w:val="15"/>
          <w:w w:val="55"/>
          <w:sz w:val="24"/>
          <w:vertAlign w:val="subscript"/>
          <w:lang w:val="fr-FR"/>
        </w:rPr>
        <w:t>A</w:t>
      </w:r>
      <w:r w:rsidRPr="00185C4E">
        <w:rPr>
          <w:rFonts w:ascii="Arial Black" w:hAnsi="Arial Black"/>
          <w:w w:val="99"/>
          <w:sz w:val="25"/>
          <w:lang w:val="fr-FR"/>
        </w:rPr>
        <w:t>)</w:t>
      </w:r>
      <w:r w:rsidRPr="00185C4E">
        <w:rPr>
          <w:rFonts w:ascii="Arial Black" w:hAnsi="Arial Black"/>
          <w:spacing w:val="-12"/>
          <w:sz w:val="25"/>
          <w:lang w:val="fr-FR"/>
        </w:rPr>
        <w:t xml:space="preserve"> </w:t>
      </w:r>
      <w:r w:rsidRPr="00185C4E">
        <w:rPr>
          <w:spacing w:val="5"/>
          <w:w w:val="79"/>
          <w:sz w:val="24"/>
          <w:lang w:val="fr-FR"/>
        </w:rPr>
        <w:t>:</w:t>
      </w:r>
      <w:r w:rsidRPr="00185C4E">
        <w:rPr>
          <w:rFonts w:ascii="Arial Black" w:hAnsi="Arial Black"/>
          <w:w w:val="117"/>
          <w:sz w:val="25"/>
          <w:lang w:val="fr-FR"/>
        </w:rPr>
        <w:t>=</w:t>
      </w:r>
    </w:p>
    <w:p w:rsidR="00B77999" w:rsidRPr="00185C4E" w:rsidRDefault="00D9490F">
      <w:pPr>
        <w:spacing w:before="76"/>
        <w:ind w:left="56"/>
        <w:rPr>
          <w:rFonts w:ascii="Arial Black" w:hAnsi="Arial Black"/>
          <w:sz w:val="25"/>
          <w:lang w:val="fr-FR"/>
        </w:rPr>
      </w:pPr>
      <w:r w:rsidRPr="00185C4E">
        <w:rPr>
          <w:lang w:val="fr-FR"/>
        </w:rPr>
        <w:br w:type="column"/>
      </w:r>
      <w:r w:rsidRPr="00185C4E">
        <w:rPr>
          <w:rFonts w:ascii="DejaVu Sans" w:hAnsi="DejaVu Sans"/>
          <w:spacing w:val="4"/>
          <w:w w:val="95"/>
          <w:sz w:val="25"/>
          <w:lang w:val="fr-FR"/>
        </w:rPr>
        <w:lastRenderedPageBreak/>
        <w:t>−</w:t>
      </w:r>
      <w:r>
        <w:rPr>
          <w:rFonts w:ascii="Noto Serif" w:hAnsi="Noto Serif"/>
          <w:spacing w:val="4"/>
          <w:w w:val="95"/>
          <w:sz w:val="24"/>
        </w:rPr>
        <w:t>ν</w:t>
      </w:r>
      <w:r w:rsidRPr="00185C4E">
        <w:rPr>
          <w:spacing w:val="4"/>
          <w:w w:val="95"/>
          <w:sz w:val="24"/>
          <w:lang w:val="fr-FR"/>
        </w:rPr>
        <w:t>cov</w:t>
      </w:r>
      <w:r w:rsidRPr="00185C4E">
        <w:rPr>
          <w:rFonts w:ascii="Arial Black" w:hAnsi="Arial Black"/>
          <w:spacing w:val="4"/>
          <w:w w:val="95"/>
          <w:sz w:val="25"/>
          <w:lang w:val="fr-FR"/>
        </w:rPr>
        <w:t>(</w:t>
      </w:r>
      <w:r w:rsidRPr="00185C4E">
        <w:rPr>
          <w:rFonts w:ascii="Times New Roman" w:hAnsi="Times New Roman"/>
          <w:i/>
          <w:spacing w:val="4"/>
          <w:w w:val="95"/>
          <w:sz w:val="24"/>
          <w:lang w:val="fr-FR"/>
        </w:rPr>
        <w:t>x</w:t>
      </w:r>
      <w:r w:rsidRPr="00185C4E">
        <w:rPr>
          <w:rFonts w:ascii="Times New Roman" w:hAnsi="Times New Roman"/>
          <w:i/>
          <w:spacing w:val="4"/>
          <w:w w:val="95"/>
          <w:sz w:val="24"/>
          <w:vertAlign w:val="subscript"/>
          <w:lang w:val="fr-FR"/>
        </w:rPr>
        <w:t>k</w:t>
      </w:r>
      <w:r w:rsidRPr="00185C4E">
        <w:rPr>
          <w:spacing w:val="4"/>
          <w:w w:val="95"/>
          <w:sz w:val="24"/>
          <w:lang w:val="fr-FR"/>
        </w:rPr>
        <w:t>,</w:t>
      </w:r>
      <w:r w:rsidRPr="00185C4E">
        <w:rPr>
          <w:spacing w:val="34"/>
          <w:w w:val="95"/>
          <w:sz w:val="24"/>
          <w:lang w:val="fr-FR"/>
        </w:rPr>
        <w:t xml:space="preserve"> </w:t>
      </w:r>
      <w:r w:rsidRPr="00185C4E">
        <w:rPr>
          <w:rFonts w:ascii="Times New Roman" w:hAnsi="Times New Roman"/>
          <w:i/>
          <w:spacing w:val="5"/>
          <w:w w:val="95"/>
          <w:sz w:val="24"/>
          <w:lang w:val="fr-FR"/>
        </w:rPr>
        <w:t>r</w:t>
      </w:r>
      <w:r>
        <w:rPr>
          <w:rFonts w:ascii="Noto Serif" w:hAnsi="Noto Serif"/>
          <w:spacing w:val="5"/>
          <w:w w:val="95"/>
          <w:position w:val="10"/>
          <w:sz w:val="18"/>
        </w:rPr>
        <w:t>ν</w:t>
      </w:r>
      <w:r w:rsidRPr="00185C4E">
        <w:rPr>
          <w:rFonts w:ascii="DejaVu Sans" w:hAnsi="DejaVu Sans"/>
          <w:spacing w:val="5"/>
          <w:w w:val="95"/>
          <w:position w:val="10"/>
          <w:sz w:val="18"/>
          <w:lang w:val="fr-FR"/>
        </w:rPr>
        <w:t>−</w:t>
      </w:r>
      <w:r w:rsidRPr="00185C4E">
        <w:rPr>
          <w:spacing w:val="5"/>
          <w:w w:val="95"/>
          <w:position w:val="10"/>
          <w:sz w:val="18"/>
          <w:lang w:val="fr-FR"/>
        </w:rPr>
        <w:t>1</w:t>
      </w:r>
      <w:r w:rsidRPr="00185C4E">
        <w:rPr>
          <w:rFonts w:ascii="Arial Black" w:hAnsi="Arial Black"/>
          <w:spacing w:val="5"/>
          <w:w w:val="95"/>
          <w:sz w:val="25"/>
          <w:lang w:val="fr-FR"/>
        </w:rPr>
        <w:t>)</w:t>
      </w:r>
    </w:p>
    <w:p w:rsidR="00B77999" w:rsidRPr="00185C4E" w:rsidRDefault="00B77999">
      <w:pPr>
        <w:spacing w:before="7"/>
        <w:ind w:left="56"/>
        <w:rPr>
          <w:rFonts w:ascii="Arial Black" w:hAnsi="Arial Black"/>
          <w:sz w:val="25"/>
          <w:lang w:val="fr-FR"/>
        </w:rPr>
      </w:pPr>
      <w:r w:rsidRPr="00B77999">
        <w:pict>
          <v:line id="_x0000_s1285" style="position:absolute;left:0;text-align:left;z-index:251448832;mso-position-horizontal-relative:page" from="402.95pt,2.15pt" to="486.4pt,2.15pt" strokeweight=".16864mm">
            <w10:wrap anchorx="page"/>
          </v:line>
        </w:pict>
      </w:r>
      <w:r w:rsidRPr="00B77999">
        <w:pict>
          <v:shape id="_x0000_s1284" type="#_x0000_t202" style="position:absolute;left:0;text-align:left;margin-left:464.1pt;margin-top:-6.55pt;width:3.9pt;height:9.35pt;z-index:-251542016;mso-position-horizontal-relative:page" filled="f" stroked="f">
            <v:textbox inset="0,0,0,0">
              <w:txbxContent>
                <w:p w:rsidR="00D9490F" w:rsidRDefault="00D9490F">
                  <w:pPr>
                    <w:spacing w:line="178" w:lineRule="exact"/>
                    <w:rPr>
                      <w:rFonts w:ascii="Arial"/>
                      <w:i/>
                      <w:sz w:val="18"/>
                    </w:rPr>
                  </w:pPr>
                  <w:r>
                    <w:rPr>
                      <w:rFonts w:ascii="Arial"/>
                      <w:i/>
                      <w:w w:val="64"/>
                      <w:sz w:val="18"/>
                    </w:rPr>
                    <w:t>A</w:t>
                  </w:r>
                </w:p>
              </w:txbxContent>
            </v:textbox>
            <w10:wrap anchorx="page"/>
          </v:shape>
        </w:pict>
      </w:r>
      <w:r w:rsidRPr="00B77999">
        <w:pict>
          <v:shape id="_x0000_s1283" type="#_x0000_t202" style="position:absolute;left:0;text-align:left;margin-left:464.1pt;margin-top:10.85pt;width:4pt;height:11.2pt;z-index:-251540992;mso-position-horizontal-relative:page" filled="f" stroked="f">
            <v:textbox inset="0,0,0,0">
              <w:txbxContent>
                <w:p w:rsidR="00D9490F" w:rsidRDefault="00D9490F">
                  <w:pPr>
                    <w:rPr>
                      <w:rFonts w:ascii="Times New Roman"/>
                      <w:i/>
                      <w:sz w:val="18"/>
                    </w:rPr>
                  </w:pPr>
                  <w:r>
                    <w:rPr>
                      <w:rFonts w:ascii="Times New Roman"/>
                      <w:i/>
                      <w:w w:val="99"/>
                      <w:sz w:val="18"/>
                    </w:rPr>
                    <w:t>k</w:t>
                  </w:r>
                </w:p>
              </w:txbxContent>
            </v:textbox>
            <w10:wrap anchorx="page"/>
          </v:shape>
        </w:pict>
      </w:r>
      <w:r w:rsidRPr="00B77999">
        <w:pict>
          <v:shape id="_x0000_s1282" type="#_x0000_t202" style="position:absolute;left:0;text-align:left;margin-left:487.6pt;margin-top:-6.15pt;width:3pt;height:14.7pt;z-index:251449856;mso-position-horizontal-relative:page" filled="f" stroked="f">
            <v:textbox inset="0,0,0,0">
              <w:txbxContent>
                <w:p w:rsidR="00D9490F" w:rsidRDefault="00D9490F">
                  <w:pPr>
                    <w:pStyle w:val="Corpsdetexte"/>
                    <w:spacing w:before="5"/>
                  </w:pPr>
                  <w:r>
                    <w:rPr>
                      <w:w w:val="92"/>
                    </w:rPr>
                    <w:t>.</w:t>
                  </w:r>
                </w:p>
              </w:txbxContent>
            </v:textbox>
            <w10:wrap anchorx="page"/>
          </v:shape>
        </w:pict>
      </w:r>
      <w:r w:rsidR="00D9490F" w:rsidRPr="00185C4E">
        <w:rPr>
          <w:rFonts w:ascii="DejaVu Sans" w:hAnsi="DejaVu Sans"/>
          <w:spacing w:val="4"/>
          <w:w w:val="95"/>
          <w:sz w:val="25"/>
          <w:lang w:val="fr-FR"/>
        </w:rPr>
        <w:t>−</w:t>
      </w:r>
      <w:r w:rsidR="00D9490F">
        <w:rPr>
          <w:rFonts w:ascii="Noto Serif" w:hAnsi="Noto Serif"/>
          <w:spacing w:val="4"/>
          <w:w w:val="95"/>
          <w:sz w:val="24"/>
        </w:rPr>
        <w:t>ν</w:t>
      </w:r>
      <w:r w:rsidR="00D9490F" w:rsidRPr="00185C4E">
        <w:rPr>
          <w:spacing w:val="4"/>
          <w:w w:val="95"/>
          <w:sz w:val="24"/>
          <w:lang w:val="fr-FR"/>
        </w:rPr>
        <w:t>cov</w:t>
      </w:r>
      <w:r w:rsidR="00D9490F" w:rsidRPr="00185C4E">
        <w:rPr>
          <w:rFonts w:ascii="Arial Black" w:hAnsi="Arial Black"/>
          <w:spacing w:val="4"/>
          <w:w w:val="95"/>
          <w:sz w:val="25"/>
          <w:lang w:val="fr-FR"/>
        </w:rPr>
        <w:t>(</w:t>
      </w:r>
      <w:r w:rsidR="00D9490F" w:rsidRPr="00185C4E">
        <w:rPr>
          <w:rFonts w:ascii="Times New Roman" w:hAnsi="Times New Roman"/>
          <w:i/>
          <w:spacing w:val="4"/>
          <w:w w:val="95"/>
          <w:sz w:val="24"/>
          <w:lang w:val="fr-FR"/>
        </w:rPr>
        <w:t>x</w:t>
      </w:r>
      <w:r w:rsidR="00D9490F" w:rsidRPr="00185C4E">
        <w:rPr>
          <w:rFonts w:ascii="Times New Roman" w:hAnsi="Times New Roman"/>
          <w:i/>
          <w:spacing w:val="4"/>
          <w:w w:val="95"/>
          <w:sz w:val="24"/>
          <w:vertAlign w:val="subscript"/>
          <w:lang w:val="fr-FR"/>
        </w:rPr>
        <w:t>k</w:t>
      </w:r>
      <w:r w:rsidR="00D9490F" w:rsidRPr="00185C4E">
        <w:rPr>
          <w:spacing w:val="4"/>
          <w:w w:val="95"/>
          <w:sz w:val="24"/>
          <w:lang w:val="fr-FR"/>
        </w:rPr>
        <w:t>,</w:t>
      </w:r>
      <w:r w:rsidR="00D9490F" w:rsidRPr="00185C4E">
        <w:rPr>
          <w:spacing w:val="34"/>
          <w:w w:val="95"/>
          <w:sz w:val="24"/>
          <w:lang w:val="fr-FR"/>
        </w:rPr>
        <w:t xml:space="preserve"> </w:t>
      </w:r>
      <w:r w:rsidR="00D9490F" w:rsidRPr="00185C4E">
        <w:rPr>
          <w:rFonts w:ascii="Times New Roman" w:hAnsi="Times New Roman"/>
          <w:i/>
          <w:spacing w:val="5"/>
          <w:w w:val="95"/>
          <w:sz w:val="24"/>
          <w:lang w:val="fr-FR"/>
        </w:rPr>
        <w:t>r</w:t>
      </w:r>
      <w:r w:rsidR="00D9490F">
        <w:rPr>
          <w:rFonts w:ascii="Noto Serif" w:hAnsi="Noto Serif"/>
          <w:spacing w:val="5"/>
          <w:w w:val="95"/>
          <w:position w:val="10"/>
          <w:sz w:val="18"/>
        </w:rPr>
        <w:t>ν</w:t>
      </w:r>
      <w:r w:rsidR="00D9490F" w:rsidRPr="00185C4E">
        <w:rPr>
          <w:rFonts w:ascii="DejaVu Sans" w:hAnsi="DejaVu Sans"/>
          <w:spacing w:val="5"/>
          <w:w w:val="95"/>
          <w:position w:val="10"/>
          <w:sz w:val="18"/>
          <w:lang w:val="fr-FR"/>
        </w:rPr>
        <w:t>−</w:t>
      </w:r>
      <w:r w:rsidR="00D9490F" w:rsidRPr="00185C4E">
        <w:rPr>
          <w:spacing w:val="5"/>
          <w:w w:val="95"/>
          <w:position w:val="10"/>
          <w:sz w:val="18"/>
          <w:lang w:val="fr-FR"/>
        </w:rPr>
        <w:t>1</w:t>
      </w:r>
      <w:r w:rsidR="00D9490F" w:rsidRPr="00185C4E">
        <w:rPr>
          <w:rFonts w:ascii="Arial Black" w:hAnsi="Arial Black"/>
          <w:spacing w:val="5"/>
          <w:w w:val="95"/>
          <w:sz w:val="25"/>
          <w:lang w:val="fr-FR"/>
        </w:rPr>
        <w:t>)</w:t>
      </w:r>
    </w:p>
    <w:p w:rsidR="00B77999" w:rsidRPr="00185C4E" w:rsidRDefault="00B77999">
      <w:pPr>
        <w:rPr>
          <w:rFonts w:ascii="Arial Black" w:hAnsi="Arial Black"/>
          <w:sz w:val="25"/>
          <w:lang w:val="fr-FR"/>
        </w:rPr>
        <w:sectPr w:rsidR="00B77999" w:rsidRPr="00185C4E">
          <w:type w:val="continuous"/>
          <w:pgSz w:w="11910" w:h="16840"/>
          <w:pgMar w:top="1580" w:right="0" w:bottom="280" w:left="1500" w:header="720" w:footer="720" w:gutter="0"/>
          <w:cols w:num="4" w:space="720" w:equalWidth="0">
            <w:col w:w="2938" w:space="40"/>
            <w:col w:w="1717" w:space="39"/>
            <w:col w:w="1732" w:space="39"/>
            <w:col w:w="3905"/>
          </w:cols>
        </w:sectPr>
      </w:pPr>
    </w:p>
    <w:p w:rsidR="00B77999" w:rsidRPr="00185C4E" w:rsidRDefault="00B77999">
      <w:pPr>
        <w:pStyle w:val="Corpsdetexte"/>
        <w:spacing w:before="9"/>
        <w:rPr>
          <w:rFonts w:ascii="Arial Black"/>
          <w:sz w:val="8"/>
          <w:lang w:val="fr-FR"/>
        </w:rPr>
      </w:pPr>
    </w:p>
    <w:p w:rsidR="00B77999" w:rsidRDefault="00D9490F">
      <w:pPr>
        <w:pStyle w:val="Heading4"/>
        <w:spacing w:before="101" w:line="257" w:lineRule="exact"/>
        <w:ind w:left="976" w:firstLine="0"/>
      </w:pPr>
      <w:r>
        <w:t xml:space="preserve">Property 1 </w:t>
      </w:r>
      <w:r>
        <w:rPr>
          <w:b w:val="0"/>
          <w:i/>
        </w:rPr>
        <w:t xml:space="preserve">– </w:t>
      </w:r>
      <w:hyperlink w:anchor="_bookmark459" w:history="1">
        <w:r>
          <w:t xml:space="preserve">Schechtman &amp; Yitzhaki </w:t>
        </w:r>
      </w:hyperlink>
      <w:hyperlink w:anchor="_bookmark459" w:history="1">
        <w:r>
          <w:t xml:space="preserve">[2003] </w:t>
        </w:r>
      </w:hyperlink>
      <w:r>
        <w:t>:</w:t>
      </w:r>
    </w:p>
    <w:p w:rsidR="00B77999" w:rsidRDefault="00B77999">
      <w:pPr>
        <w:pStyle w:val="Paragraphedeliste"/>
        <w:numPr>
          <w:ilvl w:val="0"/>
          <w:numId w:val="24"/>
        </w:numPr>
        <w:tabs>
          <w:tab w:val="left" w:pos="1271"/>
          <w:tab w:val="left" w:pos="2794"/>
        </w:tabs>
        <w:spacing w:line="302" w:lineRule="exact"/>
        <w:ind w:firstLine="0"/>
        <w:jc w:val="left"/>
        <w:rPr>
          <w:rFonts w:ascii="Times New Roman" w:hAnsi="Times New Roman"/>
          <w:i/>
          <w:sz w:val="24"/>
        </w:rPr>
      </w:pPr>
      <w:r w:rsidRPr="00B77999">
        <w:pict>
          <v:shape id="_x0000_s1281" type="#_x0000_t202" style="position:absolute;left:0;text-align:left;margin-left:201.55pt;margin-top:3.15pt;width:9.7pt;height:21.65pt;z-index:-251538944;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00D9490F">
        <w:rPr>
          <w:rFonts w:ascii="Times New Roman" w:hAnsi="Times New Roman"/>
          <w:i/>
          <w:spacing w:val="7"/>
          <w:w w:val="99"/>
          <w:sz w:val="24"/>
        </w:rPr>
        <w:t>G</w:t>
      </w:r>
      <w:r w:rsidR="00D9490F">
        <w:rPr>
          <w:rFonts w:ascii="Times New Roman" w:hAnsi="Times New Roman"/>
          <w:i/>
          <w:spacing w:val="-1"/>
          <w:w w:val="99"/>
          <w:sz w:val="24"/>
        </w:rPr>
        <w:t>C</w:t>
      </w:r>
      <w:r w:rsidR="00D9490F">
        <w:rPr>
          <w:rFonts w:ascii="Noto Serif" w:hAnsi="Noto Serif"/>
          <w:spacing w:val="15"/>
          <w:w w:val="74"/>
          <w:sz w:val="24"/>
          <w:vertAlign w:val="subscript"/>
        </w:rPr>
        <w:t>ν</w:t>
      </w:r>
      <w:r w:rsidR="00D9490F">
        <w:rPr>
          <w:rFonts w:ascii="Arial Black" w:hAnsi="Arial Black"/>
          <w:spacing w:val="9"/>
          <w:w w:val="99"/>
          <w:sz w:val="25"/>
        </w:rPr>
        <w:t>(</w:t>
      </w:r>
      <w:r w:rsidR="00D9490F">
        <w:rPr>
          <w:rFonts w:ascii="Times New Roman" w:hAnsi="Times New Roman"/>
          <w:i/>
          <w:spacing w:val="5"/>
          <w:w w:val="112"/>
          <w:sz w:val="24"/>
        </w:rPr>
        <w:t>x</w:t>
      </w:r>
      <w:r w:rsidR="00D9490F">
        <w:rPr>
          <w:rFonts w:ascii="Arial" w:hAnsi="Arial"/>
          <w:i/>
          <w:spacing w:val="12"/>
          <w:w w:val="55"/>
          <w:sz w:val="24"/>
          <w:vertAlign w:val="subscript"/>
        </w:rPr>
        <w:t>A</w:t>
      </w:r>
      <w:r w:rsidR="00D9490F">
        <w:rPr>
          <w:w w:val="92"/>
          <w:sz w:val="24"/>
        </w:rPr>
        <w:t>,</w:t>
      </w:r>
      <w:r w:rsidR="00D9490F">
        <w:rPr>
          <w:spacing w:val="-11"/>
          <w:sz w:val="24"/>
        </w:rPr>
        <w:t xml:space="preserve"> </w:t>
      </w:r>
      <w:r w:rsidR="00D9490F">
        <w:rPr>
          <w:rFonts w:ascii="Times New Roman" w:hAnsi="Times New Roman"/>
          <w:i/>
          <w:spacing w:val="5"/>
          <w:w w:val="112"/>
          <w:sz w:val="24"/>
        </w:rPr>
        <w:t>x</w:t>
      </w:r>
      <w:r w:rsidR="00D9490F">
        <w:rPr>
          <w:rFonts w:ascii="Times New Roman" w:hAnsi="Times New Roman"/>
          <w:i/>
          <w:spacing w:val="16"/>
          <w:w w:val="89"/>
          <w:sz w:val="24"/>
          <w:vertAlign w:val="subscript"/>
        </w:rPr>
        <w:t>k</w:t>
      </w:r>
      <w:r w:rsidR="00D9490F">
        <w:rPr>
          <w:rFonts w:ascii="Arial Black" w:hAnsi="Arial Black"/>
          <w:w w:val="99"/>
          <w:sz w:val="25"/>
        </w:rPr>
        <w:t>)</w:t>
      </w:r>
      <w:r w:rsidR="00D9490F">
        <w:rPr>
          <w:rFonts w:ascii="Arial Black" w:hAnsi="Arial Black"/>
          <w:sz w:val="25"/>
        </w:rPr>
        <w:tab/>
      </w:r>
      <w:r w:rsidR="00D9490F">
        <w:rPr>
          <w:spacing w:val="-1"/>
          <w:w w:val="115"/>
          <w:sz w:val="24"/>
        </w:rPr>
        <w:t>1</w:t>
      </w:r>
      <w:r w:rsidR="00D9490F">
        <w:rPr>
          <w:rFonts w:ascii="Times New Roman" w:hAnsi="Times New Roman"/>
          <w:i/>
          <w:w w:val="99"/>
          <w:sz w:val="24"/>
        </w:rPr>
        <w:t>.</w:t>
      </w:r>
    </w:p>
    <w:p w:rsidR="00B77999" w:rsidRPr="00185C4E" w:rsidRDefault="00B77999">
      <w:pPr>
        <w:pStyle w:val="Paragraphedeliste"/>
        <w:numPr>
          <w:ilvl w:val="0"/>
          <w:numId w:val="24"/>
        </w:numPr>
        <w:tabs>
          <w:tab w:val="left" w:pos="1320"/>
        </w:tabs>
        <w:spacing w:line="289" w:lineRule="exact"/>
        <w:ind w:left="1319" w:hanging="343"/>
        <w:jc w:val="left"/>
        <w:rPr>
          <w:rFonts w:ascii="Arial Black" w:hAnsi="Arial Black"/>
          <w:sz w:val="25"/>
          <w:lang w:val="fr-FR"/>
        </w:rPr>
      </w:pPr>
      <w:r w:rsidRPr="00B77999">
        <w:pict>
          <v:shape id="_x0000_s1280" type="#_x0000_t202" style="position:absolute;left:0;text-align:left;margin-left:404.3pt;margin-top:2.5pt;width:.1pt;height:21.65pt;z-index:-251539968;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9"/>
                      <w:sz w:val="25"/>
                    </w:rPr>
                    <w:t>ƒ</w:t>
                  </w:r>
                </w:p>
              </w:txbxContent>
            </v:textbox>
            <w10:wrap anchorx="page"/>
          </v:shape>
        </w:pict>
      </w:r>
      <w:r w:rsidR="00D9490F" w:rsidRPr="00185C4E">
        <w:rPr>
          <w:rFonts w:ascii="Times New Roman" w:hAnsi="Times New Roman"/>
          <w:i/>
          <w:w w:val="106"/>
          <w:sz w:val="24"/>
          <w:lang w:val="fr-FR"/>
        </w:rPr>
        <w:t>Si</w:t>
      </w:r>
      <w:r w:rsidR="00D9490F" w:rsidRPr="00185C4E">
        <w:rPr>
          <w:rFonts w:ascii="Times New Roman" w:hAnsi="Times New Roman"/>
          <w:i/>
          <w:spacing w:val="-15"/>
          <w:sz w:val="24"/>
          <w:lang w:val="fr-FR"/>
        </w:rPr>
        <w:t xml:space="preserve"> </w:t>
      </w:r>
      <w:r w:rsidR="00D9490F" w:rsidRPr="00185C4E">
        <w:rPr>
          <w:rFonts w:ascii="Times New Roman" w:hAnsi="Times New Roman"/>
          <w:i/>
          <w:w w:val="94"/>
          <w:sz w:val="24"/>
          <w:lang w:val="fr-FR"/>
        </w:rPr>
        <w:t>les</w:t>
      </w:r>
      <w:r w:rsidR="00D9490F" w:rsidRPr="00185C4E">
        <w:rPr>
          <w:rFonts w:ascii="Times New Roman" w:hAnsi="Times New Roman"/>
          <w:i/>
          <w:spacing w:val="-15"/>
          <w:sz w:val="24"/>
          <w:lang w:val="fr-FR"/>
        </w:rPr>
        <w:t xml:space="preserve"> </w:t>
      </w:r>
      <w:r w:rsidR="00D9490F" w:rsidRPr="00185C4E">
        <w:rPr>
          <w:rFonts w:ascii="Times New Roman" w:hAnsi="Times New Roman"/>
          <w:i/>
          <w:w w:val="95"/>
          <w:sz w:val="24"/>
          <w:lang w:val="fr-FR"/>
        </w:rPr>
        <w:t>variables</w:t>
      </w:r>
      <w:r w:rsidR="00D9490F" w:rsidRPr="00185C4E">
        <w:rPr>
          <w:rFonts w:ascii="Times New Roman" w:hAnsi="Times New Roman"/>
          <w:i/>
          <w:spacing w:val="-8"/>
          <w:sz w:val="24"/>
          <w:lang w:val="fr-FR"/>
        </w:rPr>
        <w:t xml:space="preserve"> </w:t>
      </w:r>
      <w:r w:rsidR="00D9490F" w:rsidRPr="00185C4E">
        <w:rPr>
          <w:rFonts w:ascii="Times New Roman" w:hAnsi="Times New Roman"/>
          <w:i/>
          <w:spacing w:val="5"/>
          <w:w w:val="112"/>
          <w:sz w:val="24"/>
          <w:lang w:val="fr-FR"/>
        </w:rPr>
        <w:t>x</w:t>
      </w:r>
      <w:r w:rsidR="00D9490F" w:rsidRPr="00185C4E">
        <w:rPr>
          <w:rFonts w:ascii="Arial" w:hAnsi="Arial"/>
          <w:i/>
          <w:w w:val="55"/>
          <w:sz w:val="24"/>
          <w:vertAlign w:val="subscript"/>
          <w:lang w:val="fr-FR"/>
        </w:rPr>
        <w:t>A</w:t>
      </w:r>
      <w:r w:rsidR="00D9490F" w:rsidRPr="00185C4E">
        <w:rPr>
          <w:rFonts w:ascii="Arial" w:hAnsi="Arial"/>
          <w:i/>
          <w:spacing w:val="-10"/>
          <w:sz w:val="24"/>
          <w:lang w:val="fr-FR"/>
        </w:rPr>
        <w:t xml:space="preserve"> </w:t>
      </w:r>
      <w:r w:rsidR="00D9490F" w:rsidRPr="00185C4E">
        <w:rPr>
          <w:rFonts w:ascii="Times New Roman" w:hAnsi="Times New Roman"/>
          <w:i/>
          <w:w w:val="99"/>
          <w:sz w:val="24"/>
          <w:lang w:val="fr-FR"/>
        </w:rPr>
        <w:t>et</w:t>
      </w:r>
      <w:r w:rsidR="00D9490F" w:rsidRPr="00185C4E">
        <w:rPr>
          <w:rFonts w:ascii="Times New Roman" w:hAnsi="Times New Roman"/>
          <w:i/>
          <w:spacing w:val="-8"/>
          <w:sz w:val="24"/>
          <w:lang w:val="fr-FR"/>
        </w:rPr>
        <w:t xml:space="preserve"> </w:t>
      </w:r>
      <w:r w:rsidR="00D9490F" w:rsidRPr="00185C4E">
        <w:rPr>
          <w:rFonts w:ascii="Times New Roman" w:hAnsi="Times New Roman"/>
          <w:i/>
          <w:spacing w:val="5"/>
          <w:w w:val="112"/>
          <w:sz w:val="24"/>
          <w:lang w:val="fr-FR"/>
        </w:rPr>
        <w:t>x</w:t>
      </w:r>
      <w:r w:rsidR="00D9490F" w:rsidRPr="00185C4E">
        <w:rPr>
          <w:rFonts w:ascii="Times New Roman" w:hAnsi="Times New Roman"/>
          <w:i/>
          <w:w w:val="89"/>
          <w:sz w:val="24"/>
          <w:vertAlign w:val="subscript"/>
          <w:lang w:val="fr-FR"/>
        </w:rPr>
        <w:t>k</w:t>
      </w:r>
      <w:r w:rsidR="00D9490F" w:rsidRPr="00185C4E">
        <w:rPr>
          <w:rFonts w:ascii="Times New Roman" w:hAnsi="Times New Roman"/>
          <w:i/>
          <w:spacing w:val="-2"/>
          <w:sz w:val="24"/>
          <w:lang w:val="fr-FR"/>
        </w:rPr>
        <w:t xml:space="preserve"> </w:t>
      </w:r>
      <w:r w:rsidR="00D9490F" w:rsidRPr="00185C4E">
        <w:rPr>
          <w:rFonts w:ascii="Times New Roman" w:hAnsi="Times New Roman"/>
          <w:i/>
          <w:w w:val="102"/>
          <w:sz w:val="24"/>
          <w:lang w:val="fr-FR"/>
        </w:rPr>
        <w:t>sont</w:t>
      </w:r>
      <w:r w:rsidR="00D9490F" w:rsidRPr="00185C4E">
        <w:rPr>
          <w:rFonts w:ascii="Times New Roman" w:hAnsi="Times New Roman"/>
          <w:i/>
          <w:spacing w:val="-15"/>
          <w:sz w:val="24"/>
          <w:lang w:val="fr-FR"/>
        </w:rPr>
        <w:t xml:space="preserve"> </w:t>
      </w:r>
      <w:r w:rsidR="00D9490F" w:rsidRPr="00185C4E">
        <w:rPr>
          <w:rFonts w:ascii="Times New Roman" w:hAnsi="Times New Roman"/>
          <w:i/>
          <w:w w:val="99"/>
          <w:sz w:val="24"/>
          <w:lang w:val="fr-FR"/>
        </w:rPr>
        <w:t>indépendantes,</w:t>
      </w:r>
      <w:r w:rsidR="00D9490F" w:rsidRPr="00185C4E">
        <w:rPr>
          <w:rFonts w:ascii="Times New Roman" w:hAnsi="Times New Roman"/>
          <w:i/>
          <w:spacing w:val="-15"/>
          <w:sz w:val="24"/>
          <w:lang w:val="fr-FR"/>
        </w:rPr>
        <w:t xml:space="preserve"> </w:t>
      </w:r>
      <w:r w:rsidR="00D9490F" w:rsidRPr="00185C4E">
        <w:rPr>
          <w:rFonts w:ascii="Times New Roman" w:hAnsi="Times New Roman"/>
          <w:i/>
          <w:w w:val="99"/>
          <w:sz w:val="24"/>
          <w:lang w:val="fr-FR"/>
        </w:rPr>
        <w:t>pour</w:t>
      </w:r>
      <w:r w:rsidR="00D9490F" w:rsidRPr="00185C4E">
        <w:rPr>
          <w:rFonts w:ascii="Times New Roman" w:hAnsi="Times New Roman"/>
          <w:i/>
          <w:spacing w:val="-15"/>
          <w:sz w:val="24"/>
          <w:lang w:val="fr-FR"/>
        </w:rPr>
        <w:t xml:space="preserve"> </w:t>
      </w:r>
      <w:r w:rsidR="00D9490F" w:rsidRPr="00185C4E">
        <w:rPr>
          <w:rFonts w:ascii="Times New Roman" w:hAnsi="Times New Roman"/>
          <w:i/>
          <w:w w:val="106"/>
          <w:sz w:val="24"/>
          <w:lang w:val="fr-FR"/>
        </w:rPr>
        <w:t>tout</w:t>
      </w:r>
      <w:r w:rsidR="00D9490F" w:rsidRPr="00185C4E">
        <w:rPr>
          <w:rFonts w:ascii="Times New Roman" w:hAnsi="Times New Roman"/>
          <w:i/>
          <w:spacing w:val="-12"/>
          <w:sz w:val="24"/>
          <w:lang w:val="fr-FR"/>
        </w:rPr>
        <w:t xml:space="preserve"> </w:t>
      </w:r>
      <w:r w:rsidR="00D9490F" w:rsidRPr="00185C4E">
        <w:rPr>
          <w:rFonts w:ascii="Times New Roman" w:hAnsi="Times New Roman"/>
          <w:i/>
          <w:w w:val="99"/>
          <w:sz w:val="24"/>
          <w:lang w:val="fr-FR"/>
        </w:rPr>
        <w:t>k</w:t>
      </w:r>
      <w:r w:rsidR="00D9490F" w:rsidRPr="00185C4E">
        <w:rPr>
          <w:rFonts w:ascii="Times New Roman" w:hAnsi="Times New Roman"/>
          <w:i/>
          <w:spacing w:val="19"/>
          <w:sz w:val="24"/>
          <w:lang w:val="fr-FR"/>
        </w:rPr>
        <w:t xml:space="preserve"> </w:t>
      </w:r>
      <w:r w:rsidR="00D9490F" w:rsidRPr="00185C4E">
        <w:rPr>
          <w:rFonts w:ascii="Arial Black" w:hAnsi="Arial Black"/>
          <w:w w:val="117"/>
          <w:sz w:val="25"/>
          <w:lang w:val="fr-FR"/>
        </w:rPr>
        <w:t>=</w:t>
      </w:r>
      <w:r w:rsidR="00D9490F" w:rsidRPr="00185C4E">
        <w:rPr>
          <w:rFonts w:ascii="Arial Black" w:hAnsi="Arial Black"/>
          <w:spacing w:val="-11"/>
          <w:sz w:val="25"/>
          <w:lang w:val="fr-FR"/>
        </w:rPr>
        <w:t xml:space="preserve"> </w:t>
      </w:r>
      <w:r w:rsidR="00D9490F" w:rsidRPr="00185C4E">
        <w:rPr>
          <w:rFonts w:ascii="Arial" w:hAnsi="Arial"/>
          <w:i/>
          <w:spacing w:val="2"/>
          <w:w w:val="62"/>
          <w:sz w:val="25"/>
          <w:lang w:val="fr-FR"/>
        </w:rPr>
        <w:t>A</w:t>
      </w:r>
      <w:r w:rsidR="00D9490F" w:rsidRPr="00185C4E">
        <w:rPr>
          <w:rFonts w:ascii="Times New Roman" w:hAnsi="Times New Roman"/>
          <w:i/>
          <w:w w:val="99"/>
          <w:sz w:val="24"/>
          <w:lang w:val="fr-FR"/>
        </w:rPr>
        <w:t>,</w:t>
      </w:r>
      <w:r w:rsidR="00D9490F" w:rsidRPr="00185C4E">
        <w:rPr>
          <w:rFonts w:ascii="Times New Roman" w:hAnsi="Times New Roman"/>
          <w:i/>
          <w:spacing w:val="-15"/>
          <w:sz w:val="24"/>
          <w:lang w:val="fr-FR"/>
        </w:rPr>
        <w:t xml:space="preserve"> </w:t>
      </w:r>
      <w:r w:rsidR="00D9490F" w:rsidRPr="00185C4E">
        <w:rPr>
          <w:rFonts w:ascii="Times New Roman" w:hAnsi="Times New Roman"/>
          <w:i/>
          <w:w w:val="94"/>
          <w:sz w:val="24"/>
          <w:lang w:val="fr-FR"/>
        </w:rPr>
        <w:t>alors</w:t>
      </w:r>
      <w:r w:rsidR="00D9490F" w:rsidRPr="00185C4E">
        <w:rPr>
          <w:rFonts w:ascii="Times New Roman" w:hAnsi="Times New Roman"/>
          <w:i/>
          <w:spacing w:val="-10"/>
          <w:sz w:val="24"/>
          <w:lang w:val="fr-FR"/>
        </w:rPr>
        <w:t xml:space="preserve"> </w:t>
      </w:r>
      <w:r w:rsidR="00D9490F" w:rsidRPr="00185C4E">
        <w:rPr>
          <w:rFonts w:ascii="Times New Roman" w:hAnsi="Times New Roman"/>
          <w:i/>
          <w:spacing w:val="7"/>
          <w:w w:val="99"/>
          <w:sz w:val="24"/>
          <w:lang w:val="fr-FR"/>
        </w:rPr>
        <w:t>G</w:t>
      </w:r>
      <w:r w:rsidR="00D9490F" w:rsidRPr="00185C4E">
        <w:rPr>
          <w:rFonts w:ascii="Times New Roman" w:hAnsi="Times New Roman"/>
          <w:i/>
          <w:spacing w:val="-1"/>
          <w:w w:val="99"/>
          <w:sz w:val="24"/>
          <w:lang w:val="fr-FR"/>
        </w:rPr>
        <w:t>C</w:t>
      </w:r>
      <w:r w:rsidR="00D9490F">
        <w:rPr>
          <w:rFonts w:ascii="Noto Serif" w:hAnsi="Noto Serif"/>
          <w:spacing w:val="15"/>
          <w:w w:val="74"/>
          <w:sz w:val="24"/>
          <w:vertAlign w:val="subscript"/>
        </w:rPr>
        <w:t>ν</w:t>
      </w:r>
      <w:r w:rsidR="00D9490F" w:rsidRPr="00185C4E">
        <w:rPr>
          <w:rFonts w:ascii="Arial Black" w:hAnsi="Arial Black"/>
          <w:spacing w:val="9"/>
          <w:w w:val="99"/>
          <w:sz w:val="25"/>
          <w:lang w:val="fr-FR"/>
        </w:rPr>
        <w:t>(</w:t>
      </w:r>
      <w:r w:rsidR="00D9490F" w:rsidRPr="00185C4E">
        <w:rPr>
          <w:rFonts w:ascii="Times New Roman" w:hAnsi="Times New Roman"/>
          <w:i/>
          <w:spacing w:val="5"/>
          <w:w w:val="112"/>
          <w:sz w:val="24"/>
          <w:lang w:val="fr-FR"/>
        </w:rPr>
        <w:t>x</w:t>
      </w:r>
      <w:r w:rsidR="00D9490F" w:rsidRPr="00185C4E">
        <w:rPr>
          <w:rFonts w:ascii="Arial" w:hAnsi="Arial"/>
          <w:i/>
          <w:spacing w:val="12"/>
          <w:w w:val="55"/>
          <w:sz w:val="24"/>
          <w:vertAlign w:val="subscript"/>
          <w:lang w:val="fr-FR"/>
        </w:rPr>
        <w:t>A</w:t>
      </w:r>
      <w:r w:rsidR="00D9490F" w:rsidRPr="00185C4E">
        <w:rPr>
          <w:w w:val="92"/>
          <w:sz w:val="24"/>
          <w:lang w:val="fr-FR"/>
        </w:rPr>
        <w:t>,</w:t>
      </w:r>
      <w:r w:rsidR="00D9490F" w:rsidRPr="00185C4E">
        <w:rPr>
          <w:spacing w:val="-11"/>
          <w:sz w:val="24"/>
          <w:lang w:val="fr-FR"/>
        </w:rPr>
        <w:t xml:space="preserve"> </w:t>
      </w:r>
      <w:r w:rsidR="00D9490F" w:rsidRPr="00185C4E">
        <w:rPr>
          <w:rFonts w:ascii="Times New Roman" w:hAnsi="Times New Roman"/>
          <w:i/>
          <w:spacing w:val="5"/>
          <w:w w:val="112"/>
          <w:sz w:val="24"/>
          <w:lang w:val="fr-FR"/>
        </w:rPr>
        <w:t>x</w:t>
      </w:r>
      <w:r w:rsidR="00D9490F" w:rsidRPr="00185C4E">
        <w:rPr>
          <w:rFonts w:ascii="Times New Roman" w:hAnsi="Times New Roman"/>
          <w:i/>
          <w:spacing w:val="16"/>
          <w:w w:val="89"/>
          <w:sz w:val="24"/>
          <w:vertAlign w:val="subscript"/>
          <w:lang w:val="fr-FR"/>
        </w:rPr>
        <w:t>k</w:t>
      </w:r>
      <w:r w:rsidR="00D9490F" w:rsidRPr="00185C4E">
        <w:rPr>
          <w:rFonts w:ascii="Arial Black" w:hAnsi="Arial Black"/>
          <w:w w:val="99"/>
          <w:sz w:val="25"/>
          <w:lang w:val="fr-FR"/>
        </w:rPr>
        <w:t>)</w:t>
      </w:r>
      <w:r w:rsidR="00D9490F" w:rsidRPr="00185C4E">
        <w:rPr>
          <w:rFonts w:ascii="Arial Black" w:hAnsi="Arial Black"/>
          <w:spacing w:val="-12"/>
          <w:sz w:val="25"/>
          <w:lang w:val="fr-FR"/>
        </w:rPr>
        <w:t xml:space="preserve"> </w:t>
      </w:r>
      <w:r w:rsidR="00D9490F" w:rsidRPr="00185C4E">
        <w:rPr>
          <w:rFonts w:ascii="Arial Black" w:hAnsi="Arial Black"/>
          <w:w w:val="117"/>
          <w:sz w:val="25"/>
          <w:lang w:val="fr-FR"/>
        </w:rPr>
        <w:t>=</w:t>
      </w:r>
    </w:p>
    <w:p w:rsidR="00B77999" w:rsidRDefault="00D9490F">
      <w:pPr>
        <w:spacing w:line="298" w:lineRule="exact"/>
        <w:ind w:left="981"/>
        <w:rPr>
          <w:rFonts w:ascii="Times New Roman" w:hAnsi="Times New Roman"/>
          <w:i/>
          <w:sz w:val="24"/>
        </w:rPr>
      </w:pPr>
      <w:r>
        <w:rPr>
          <w:rFonts w:ascii="Times New Roman" w:hAnsi="Times New Roman"/>
          <w:i/>
          <w:spacing w:val="7"/>
          <w:w w:val="99"/>
          <w:sz w:val="24"/>
        </w:rPr>
        <w:t>G</w:t>
      </w:r>
      <w:r>
        <w:rPr>
          <w:rFonts w:ascii="Times New Roman" w:hAnsi="Times New Roman"/>
          <w:i/>
          <w:spacing w:val="-1"/>
          <w:w w:val="99"/>
          <w:sz w:val="24"/>
        </w:rPr>
        <w:t>C</w:t>
      </w:r>
      <w:r>
        <w:rPr>
          <w:rFonts w:ascii="Noto Serif" w:hAnsi="Noto Serif"/>
          <w:spacing w:val="15"/>
          <w:w w:val="74"/>
          <w:sz w:val="24"/>
          <w:vertAlign w:val="subscript"/>
        </w:rPr>
        <w:t>ν</w:t>
      </w:r>
      <w:r>
        <w:rPr>
          <w:rFonts w:ascii="Arial Black" w:hAnsi="Arial Black"/>
          <w:spacing w:val="9"/>
          <w:w w:val="99"/>
          <w:sz w:val="25"/>
        </w:rPr>
        <w:t>(</w:t>
      </w:r>
      <w:r>
        <w:rPr>
          <w:rFonts w:ascii="Times New Roman" w:hAnsi="Times New Roman"/>
          <w:i/>
          <w:spacing w:val="5"/>
          <w:w w:val="112"/>
          <w:sz w:val="24"/>
        </w:rPr>
        <w:t>x</w:t>
      </w:r>
      <w:r>
        <w:rPr>
          <w:rFonts w:ascii="Times New Roman" w:hAnsi="Times New Roman"/>
          <w:i/>
          <w:spacing w:val="13"/>
          <w:w w:val="89"/>
          <w:sz w:val="24"/>
          <w:vertAlign w:val="subscript"/>
        </w:rPr>
        <w:t>k</w:t>
      </w:r>
      <w:r>
        <w:rPr>
          <w:w w:val="92"/>
          <w:sz w:val="24"/>
        </w:rPr>
        <w:t>,</w:t>
      </w:r>
      <w:r>
        <w:rPr>
          <w:spacing w:val="-11"/>
          <w:sz w:val="24"/>
        </w:rPr>
        <w:t xml:space="preserve"> </w:t>
      </w:r>
      <w:r>
        <w:rPr>
          <w:rFonts w:ascii="Times New Roman" w:hAnsi="Times New Roman"/>
          <w:i/>
          <w:spacing w:val="5"/>
          <w:w w:val="112"/>
          <w:sz w:val="24"/>
        </w:rPr>
        <w:t>x</w:t>
      </w:r>
      <w:r>
        <w:rPr>
          <w:rFonts w:ascii="Arial" w:hAnsi="Arial"/>
          <w:i/>
          <w:spacing w:val="15"/>
          <w:w w:val="55"/>
          <w:sz w:val="24"/>
          <w:vertAlign w:val="subscript"/>
        </w:rPr>
        <w:t>A</w:t>
      </w:r>
      <w:r>
        <w:rPr>
          <w:rFonts w:ascii="Arial Black" w:hAnsi="Arial Black"/>
          <w:w w:val="99"/>
          <w:sz w:val="25"/>
        </w:rPr>
        <w:t>)</w:t>
      </w:r>
      <w:r>
        <w:rPr>
          <w:rFonts w:ascii="Arial Black" w:hAnsi="Arial Black"/>
          <w:spacing w:val="-12"/>
          <w:sz w:val="25"/>
        </w:rPr>
        <w:t xml:space="preserve"> </w:t>
      </w:r>
      <w:r>
        <w:rPr>
          <w:rFonts w:ascii="Arial Black" w:hAnsi="Arial Black"/>
          <w:w w:val="117"/>
          <w:sz w:val="25"/>
        </w:rPr>
        <w:t>=</w:t>
      </w:r>
      <w:r>
        <w:rPr>
          <w:rFonts w:ascii="Arial Black" w:hAnsi="Arial Black"/>
          <w:spacing w:val="-14"/>
          <w:sz w:val="25"/>
        </w:rPr>
        <w:t xml:space="preserve"> </w:t>
      </w:r>
      <w:r>
        <w:rPr>
          <w:spacing w:val="-1"/>
          <w:w w:val="81"/>
          <w:sz w:val="24"/>
        </w:rPr>
        <w:t>0</w:t>
      </w:r>
      <w:r>
        <w:rPr>
          <w:rFonts w:ascii="Times New Roman" w:hAnsi="Times New Roman"/>
          <w:i/>
          <w:w w:val="99"/>
          <w:sz w:val="24"/>
        </w:rPr>
        <w:t>.</w:t>
      </w:r>
    </w:p>
    <w:p w:rsidR="00B77999" w:rsidRPr="00185C4E" w:rsidRDefault="00D9490F">
      <w:pPr>
        <w:pStyle w:val="Paragraphedeliste"/>
        <w:numPr>
          <w:ilvl w:val="0"/>
          <w:numId w:val="24"/>
        </w:numPr>
        <w:tabs>
          <w:tab w:val="left" w:pos="1428"/>
        </w:tabs>
        <w:spacing w:before="19" w:line="201" w:lineRule="auto"/>
        <w:ind w:right="1656" w:firstLine="0"/>
        <w:jc w:val="left"/>
        <w:rPr>
          <w:rFonts w:ascii="Times New Roman" w:eastAsia="Times New Roman" w:hAnsi="Times New Roman" w:cs="Times New Roman"/>
          <w:i/>
          <w:sz w:val="24"/>
          <w:szCs w:val="24"/>
          <w:lang w:val="fr-FR"/>
        </w:rPr>
      </w:pPr>
      <w:r w:rsidRPr="00185C4E">
        <w:rPr>
          <w:rFonts w:ascii="Times New Roman" w:eastAsia="Times New Roman" w:hAnsi="Times New Roman" w:cs="Times New Roman"/>
          <w:i/>
          <w:sz w:val="24"/>
          <w:szCs w:val="24"/>
          <w:lang w:val="fr-FR"/>
        </w:rPr>
        <w:t xml:space="preserve">Une transformation monotone des données </w:t>
      </w:r>
      <w:r>
        <w:rPr>
          <w:rFonts w:ascii="Noto Serif" w:eastAsia="Noto Serif" w:hAnsi="Noto Serif" w:cs="Noto Serif"/>
          <w:sz w:val="24"/>
          <w:szCs w:val="24"/>
        </w:rPr>
        <w:t>ϕ</w:t>
      </w:r>
      <w:r w:rsidRPr="00185C4E">
        <w:rPr>
          <w:rFonts w:ascii="Noto Serif" w:eastAsia="Noto Serif" w:hAnsi="Noto Serif" w:cs="Noto Serif"/>
          <w:sz w:val="24"/>
          <w:szCs w:val="24"/>
          <w:lang w:val="fr-FR"/>
        </w:rPr>
        <w:t xml:space="preserve"> </w:t>
      </w:r>
      <w:r w:rsidRPr="00185C4E">
        <w:rPr>
          <w:rFonts w:ascii="Times New Roman" w:eastAsia="Times New Roman" w:hAnsi="Times New Roman" w:cs="Times New Roman"/>
          <w:i/>
          <w:sz w:val="24"/>
          <w:szCs w:val="24"/>
          <w:lang w:val="fr-FR"/>
        </w:rPr>
        <w:t xml:space="preserve">n’affecte pas le coefficient de </w:t>
      </w:r>
      <w:r w:rsidRPr="00185C4E">
        <w:rPr>
          <w:rFonts w:ascii="Times New Roman" w:eastAsia="Times New Roman" w:hAnsi="Times New Roman" w:cs="Times New Roman"/>
          <w:i/>
          <w:w w:val="96"/>
          <w:sz w:val="24"/>
          <w:szCs w:val="24"/>
          <w:lang w:val="fr-FR"/>
        </w:rPr>
        <w:t>corrélation,</w:t>
      </w:r>
      <w:r w:rsidRPr="00185C4E">
        <w:rPr>
          <w:rFonts w:ascii="Times New Roman" w:eastAsia="Times New Roman" w:hAnsi="Times New Roman" w:cs="Times New Roman"/>
          <w:i/>
          <w:spacing w:val="5"/>
          <w:sz w:val="24"/>
          <w:szCs w:val="24"/>
          <w:lang w:val="fr-FR"/>
        </w:rPr>
        <w:t xml:space="preserve"> </w:t>
      </w:r>
      <w:r w:rsidRPr="00185C4E">
        <w:rPr>
          <w:rFonts w:ascii="Times New Roman" w:eastAsia="Times New Roman" w:hAnsi="Times New Roman" w:cs="Times New Roman"/>
          <w:i/>
          <w:spacing w:val="7"/>
          <w:w w:val="99"/>
          <w:sz w:val="24"/>
          <w:szCs w:val="24"/>
          <w:lang w:val="fr-FR"/>
        </w:rPr>
        <w:t>G</w:t>
      </w:r>
      <w:r w:rsidRPr="00185C4E">
        <w:rPr>
          <w:rFonts w:ascii="Times New Roman" w:eastAsia="Times New Roman" w:hAnsi="Times New Roman" w:cs="Times New Roman"/>
          <w:i/>
          <w:spacing w:val="-1"/>
          <w:w w:val="99"/>
          <w:sz w:val="24"/>
          <w:szCs w:val="24"/>
          <w:lang w:val="fr-FR"/>
        </w:rPr>
        <w:t>C</w:t>
      </w:r>
      <w:r>
        <w:rPr>
          <w:rFonts w:ascii="Noto Serif" w:eastAsia="Noto Serif" w:hAnsi="Noto Serif" w:cs="Noto Serif"/>
          <w:spacing w:val="15"/>
          <w:w w:val="74"/>
          <w:sz w:val="24"/>
          <w:szCs w:val="24"/>
          <w:vertAlign w:val="subscript"/>
        </w:rPr>
        <w:t>ν</w:t>
      </w:r>
      <w:r w:rsidRPr="00185C4E">
        <w:rPr>
          <w:rFonts w:ascii="Arial Black" w:eastAsia="Arial Black" w:hAnsi="Arial Black" w:cs="Arial Black"/>
          <w:spacing w:val="9"/>
          <w:w w:val="99"/>
          <w:sz w:val="25"/>
          <w:szCs w:val="25"/>
          <w:lang w:val="fr-FR"/>
        </w:rPr>
        <w:t>(</w:t>
      </w:r>
      <w:r w:rsidRPr="00185C4E">
        <w:rPr>
          <w:rFonts w:ascii="Times New Roman" w:eastAsia="Times New Roman" w:hAnsi="Times New Roman" w:cs="Times New Roman"/>
          <w:i/>
          <w:spacing w:val="5"/>
          <w:w w:val="112"/>
          <w:sz w:val="24"/>
          <w:szCs w:val="24"/>
          <w:lang w:val="fr-FR"/>
        </w:rPr>
        <w:t>x</w:t>
      </w:r>
      <w:r w:rsidRPr="00185C4E">
        <w:rPr>
          <w:rFonts w:ascii="Arial" w:eastAsia="Arial" w:hAnsi="Arial" w:cs="Arial"/>
          <w:i/>
          <w:spacing w:val="12"/>
          <w:w w:val="55"/>
          <w:sz w:val="24"/>
          <w:szCs w:val="24"/>
          <w:vertAlign w:val="subscript"/>
          <w:lang w:val="fr-FR"/>
        </w:rPr>
        <w:t>A</w:t>
      </w:r>
      <w:r w:rsidRPr="00185C4E">
        <w:rPr>
          <w:w w:val="92"/>
          <w:sz w:val="24"/>
          <w:szCs w:val="24"/>
          <w:lang w:val="fr-FR"/>
        </w:rPr>
        <w:t>,</w:t>
      </w:r>
      <w:r w:rsidRPr="00185C4E">
        <w:rPr>
          <w:spacing w:val="-4"/>
          <w:sz w:val="24"/>
          <w:szCs w:val="24"/>
          <w:lang w:val="fr-FR"/>
        </w:rPr>
        <w:t xml:space="preserve"> </w:t>
      </w:r>
      <w:r>
        <w:rPr>
          <w:rFonts w:ascii="Noto Serif" w:eastAsia="Noto Serif" w:hAnsi="Noto Serif" w:cs="Noto Serif"/>
          <w:spacing w:val="5"/>
          <w:w w:val="84"/>
          <w:sz w:val="24"/>
          <w:szCs w:val="24"/>
        </w:rPr>
        <w:t>ϕ</w:t>
      </w:r>
      <w:r w:rsidRPr="00185C4E">
        <w:rPr>
          <w:rFonts w:ascii="Arial Black" w:eastAsia="Arial Black" w:hAnsi="Arial Black" w:cs="Arial Black"/>
          <w:spacing w:val="9"/>
          <w:w w:val="99"/>
          <w:sz w:val="25"/>
          <w:szCs w:val="25"/>
          <w:lang w:val="fr-FR"/>
        </w:rPr>
        <w:t>(</w:t>
      </w:r>
      <w:r w:rsidRPr="00185C4E">
        <w:rPr>
          <w:rFonts w:ascii="Times New Roman" w:eastAsia="Times New Roman" w:hAnsi="Times New Roman" w:cs="Times New Roman"/>
          <w:i/>
          <w:spacing w:val="5"/>
          <w:w w:val="112"/>
          <w:sz w:val="24"/>
          <w:szCs w:val="24"/>
          <w:lang w:val="fr-FR"/>
        </w:rPr>
        <w:t>x</w:t>
      </w:r>
      <w:r w:rsidRPr="00185C4E">
        <w:rPr>
          <w:rFonts w:ascii="Times New Roman" w:eastAsia="Times New Roman" w:hAnsi="Times New Roman" w:cs="Times New Roman"/>
          <w:i/>
          <w:spacing w:val="16"/>
          <w:w w:val="89"/>
          <w:sz w:val="24"/>
          <w:szCs w:val="24"/>
          <w:vertAlign w:val="subscript"/>
          <w:lang w:val="fr-FR"/>
        </w:rPr>
        <w:t>k</w:t>
      </w:r>
      <w:r w:rsidRPr="00185C4E">
        <w:rPr>
          <w:rFonts w:ascii="Arial Black" w:eastAsia="Arial Black" w:hAnsi="Arial Black" w:cs="Arial Black"/>
          <w:spacing w:val="5"/>
          <w:w w:val="99"/>
          <w:sz w:val="25"/>
          <w:szCs w:val="25"/>
          <w:lang w:val="fr-FR"/>
        </w:rPr>
        <w:t>)</w:t>
      </w:r>
      <w:r w:rsidRPr="00185C4E">
        <w:rPr>
          <w:rFonts w:ascii="Arial Black" w:eastAsia="Arial Black" w:hAnsi="Arial Black" w:cs="Arial Black"/>
          <w:w w:val="99"/>
          <w:sz w:val="25"/>
          <w:szCs w:val="25"/>
          <w:lang w:val="fr-FR"/>
        </w:rPr>
        <w:t>)</w:t>
      </w:r>
      <w:r w:rsidRPr="00185C4E">
        <w:rPr>
          <w:rFonts w:ascii="Arial Black" w:eastAsia="Arial Black" w:hAnsi="Arial Black" w:cs="Arial Black"/>
          <w:spacing w:val="-12"/>
          <w:sz w:val="25"/>
          <w:szCs w:val="25"/>
          <w:lang w:val="fr-FR"/>
        </w:rPr>
        <w:t xml:space="preserve"> </w:t>
      </w:r>
      <w:r w:rsidRPr="00185C4E">
        <w:rPr>
          <w:rFonts w:ascii="Arial Black" w:eastAsia="Arial Black" w:hAnsi="Arial Black" w:cs="Arial Black"/>
          <w:w w:val="117"/>
          <w:sz w:val="25"/>
          <w:szCs w:val="25"/>
          <w:lang w:val="fr-FR"/>
        </w:rPr>
        <w:t>=</w:t>
      </w:r>
      <w:r w:rsidRPr="00185C4E">
        <w:rPr>
          <w:rFonts w:ascii="Arial Black" w:eastAsia="Arial Black" w:hAnsi="Arial Black" w:cs="Arial Black"/>
          <w:spacing w:val="-9"/>
          <w:sz w:val="25"/>
          <w:szCs w:val="25"/>
          <w:lang w:val="fr-FR"/>
        </w:rPr>
        <w:t xml:space="preserve"> </w:t>
      </w:r>
      <w:r w:rsidRPr="00185C4E">
        <w:rPr>
          <w:rFonts w:ascii="Times New Roman" w:eastAsia="Times New Roman" w:hAnsi="Times New Roman" w:cs="Times New Roman"/>
          <w:i/>
          <w:spacing w:val="7"/>
          <w:w w:val="99"/>
          <w:sz w:val="24"/>
          <w:szCs w:val="24"/>
          <w:lang w:val="fr-FR"/>
        </w:rPr>
        <w:t>G</w:t>
      </w:r>
      <w:r w:rsidRPr="00185C4E">
        <w:rPr>
          <w:rFonts w:ascii="Times New Roman" w:eastAsia="Times New Roman" w:hAnsi="Times New Roman" w:cs="Times New Roman"/>
          <w:i/>
          <w:spacing w:val="-1"/>
          <w:w w:val="99"/>
          <w:sz w:val="24"/>
          <w:szCs w:val="24"/>
          <w:lang w:val="fr-FR"/>
        </w:rPr>
        <w:t>C</w:t>
      </w:r>
      <w:r>
        <w:rPr>
          <w:rFonts w:ascii="Noto Serif" w:eastAsia="Noto Serif" w:hAnsi="Noto Serif" w:cs="Noto Serif"/>
          <w:spacing w:val="15"/>
          <w:w w:val="74"/>
          <w:sz w:val="24"/>
          <w:szCs w:val="24"/>
          <w:vertAlign w:val="subscript"/>
        </w:rPr>
        <w:t>ν</w:t>
      </w:r>
      <w:r w:rsidRPr="00185C4E">
        <w:rPr>
          <w:rFonts w:ascii="Arial Black" w:eastAsia="Arial Black" w:hAnsi="Arial Black" w:cs="Arial Black"/>
          <w:spacing w:val="9"/>
          <w:w w:val="99"/>
          <w:sz w:val="25"/>
          <w:szCs w:val="25"/>
          <w:lang w:val="fr-FR"/>
        </w:rPr>
        <w:t>(</w:t>
      </w:r>
      <w:r w:rsidRPr="00185C4E">
        <w:rPr>
          <w:rFonts w:ascii="Times New Roman" w:eastAsia="Times New Roman" w:hAnsi="Times New Roman" w:cs="Times New Roman"/>
          <w:i/>
          <w:spacing w:val="5"/>
          <w:w w:val="112"/>
          <w:sz w:val="24"/>
          <w:szCs w:val="24"/>
          <w:lang w:val="fr-FR"/>
        </w:rPr>
        <w:t>x</w:t>
      </w:r>
      <w:r w:rsidRPr="00185C4E">
        <w:rPr>
          <w:rFonts w:ascii="Arial" w:eastAsia="Arial" w:hAnsi="Arial" w:cs="Arial"/>
          <w:i/>
          <w:spacing w:val="12"/>
          <w:w w:val="55"/>
          <w:sz w:val="24"/>
          <w:szCs w:val="24"/>
          <w:vertAlign w:val="subscript"/>
          <w:lang w:val="fr-FR"/>
        </w:rPr>
        <w:t>A</w:t>
      </w:r>
      <w:r w:rsidRPr="00185C4E">
        <w:rPr>
          <w:w w:val="92"/>
          <w:sz w:val="24"/>
          <w:szCs w:val="24"/>
          <w:lang w:val="fr-FR"/>
        </w:rPr>
        <w:t>,</w:t>
      </w:r>
      <w:r w:rsidRPr="00185C4E">
        <w:rPr>
          <w:spacing w:val="-11"/>
          <w:sz w:val="24"/>
          <w:szCs w:val="24"/>
          <w:lang w:val="fr-FR"/>
        </w:rPr>
        <w:t xml:space="preserve"> </w:t>
      </w:r>
      <w:r w:rsidRPr="00185C4E">
        <w:rPr>
          <w:rFonts w:ascii="Times New Roman" w:eastAsia="Times New Roman" w:hAnsi="Times New Roman" w:cs="Times New Roman"/>
          <w:i/>
          <w:spacing w:val="5"/>
          <w:w w:val="112"/>
          <w:sz w:val="24"/>
          <w:szCs w:val="24"/>
          <w:lang w:val="fr-FR"/>
        </w:rPr>
        <w:t>x</w:t>
      </w:r>
      <w:r w:rsidRPr="00185C4E">
        <w:rPr>
          <w:rFonts w:ascii="Times New Roman" w:eastAsia="Times New Roman" w:hAnsi="Times New Roman" w:cs="Times New Roman"/>
          <w:i/>
          <w:spacing w:val="16"/>
          <w:w w:val="89"/>
          <w:sz w:val="24"/>
          <w:szCs w:val="24"/>
          <w:vertAlign w:val="subscript"/>
          <w:lang w:val="fr-FR"/>
        </w:rPr>
        <w:t>k</w:t>
      </w:r>
      <w:r w:rsidRPr="00185C4E">
        <w:rPr>
          <w:rFonts w:ascii="Arial Black" w:eastAsia="Arial Black" w:hAnsi="Arial Black" w:cs="Arial Black"/>
          <w:spacing w:val="2"/>
          <w:w w:val="99"/>
          <w:sz w:val="25"/>
          <w:szCs w:val="25"/>
          <w:lang w:val="fr-FR"/>
        </w:rPr>
        <w:t>)</w:t>
      </w:r>
      <w:r w:rsidRPr="00185C4E">
        <w:rPr>
          <w:rFonts w:ascii="Times New Roman" w:eastAsia="Times New Roman" w:hAnsi="Times New Roman" w:cs="Times New Roman"/>
          <w:i/>
          <w:w w:val="99"/>
          <w:sz w:val="24"/>
          <w:szCs w:val="24"/>
          <w:lang w:val="fr-FR"/>
        </w:rPr>
        <w:t>.</w:t>
      </w:r>
    </w:p>
    <w:p w:rsidR="00B77999" w:rsidRPr="00185C4E" w:rsidRDefault="00B77999">
      <w:pPr>
        <w:spacing w:line="201" w:lineRule="auto"/>
        <w:rPr>
          <w:rFonts w:ascii="Times New Roman" w:eastAsia="Times New Roman" w:hAnsi="Times New Roman" w:cs="Times New Roman"/>
          <w:sz w:val="24"/>
          <w:szCs w:val="24"/>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1"/>
        <w:rPr>
          <w:rFonts w:ascii="Times New Roman"/>
          <w:i/>
          <w:sz w:val="28"/>
          <w:lang w:val="fr-FR"/>
        </w:rPr>
      </w:pPr>
    </w:p>
    <w:p w:rsidR="00B77999" w:rsidRPr="00185C4E" w:rsidRDefault="00D9490F">
      <w:pPr>
        <w:pStyle w:val="Paragraphedeliste"/>
        <w:numPr>
          <w:ilvl w:val="0"/>
          <w:numId w:val="24"/>
        </w:numPr>
        <w:tabs>
          <w:tab w:val="left" w:pos="555"/>
        </w:tabs>
        <w:spacing w:before="100" w:line="196" w:lineRule="auto"/>
        <w:ind w:left="139" w:right="2493" w:firstLine="0"/>
        <w:jc w:val="left"/>
        <w:rPr>
          <w:rFonts w:ascii="Times New Roman" w:eastAsia="Times New Roman" w:hAnsi="Times New Roman" w:cs="Times New Roman"/>
          <w:i/>
          <w:sz w:val="24"/>
          <w:szCs w:val="24"/>
          <w:lang w:val="fr-FR"/>
        </w:rPr>
      </w:pPr>
      <w:r w:rsidRPr="00185C4E">
        <w:rPr>
          <w:rFonts w:ascii="Times New Roman" w:eastAsia="Times New Roman" w:hAnsi="Times New Roman" w:cs="Times New Roman"/>
          <w:i/>
          <w:w w:val="99"/>
          <w:sz w:val="24"/>
          <w:szCs w:val="24"/>
          <w:lang w:val="fr-FR"/>
        </w:rPr>
        <w:t>Pour</w:t>
      </w:r>
      <w:r w:rsidRPr="00185C4E">
        <w:rPr>
          <w:rFonts w:ascii="Times New Roman" w:eastAsia="Times New Roman" w:hAnsi="Times New Roman" w:cs="Times New Roman"/>
          <w:i/>
          <w:spacing w:val="-10"/>
          <w:sz w:val="24"/>
          <w:szCs w:val="24"/>
          <w:lang w:val="fr-FR"/>
        </w:rPr>
        <w:t xml:space="preserve"> </w:t>
      </w:r>
      <w:r w:rsidRPr="00185C4E">
        <w:rPr>
          <w:rFonts w:ascii="Times New Roman" w:eastAsia="Times New Roman" w:hAnsi="Times New Roman" w:cs="Times New Roman"/>
          <w:i/>
          <w:w w:val="103"/>
          <w:sz w:val="24"/>
          <w:szCs w:val="24"/>
          <w:lang w:val="fr-FR"/>
        </w:rPr>
        <w:t>une</w:t>
      </w:r>
      <w:r w:rsidRPr="00185C4E">
        <w:rPr>
          <w:rFonts w:ascii="Times New Roman" w:eastAsia="Times New Roman" w:hAnsi="Times New Roman" w:cs="Times New Roman"/>
          <w:i/>
          <w:spacing w:val="-10"/>
          <w:sz w:val="24"/>
          <w:szCs w:val="24"/>
          <w:lang w:val="fr-FR"/>
        </w:rPr>
        <w:t xml:space="preserve"> </w:t>
      </w:r>
      <w:r w:rsidRPr="00185C4E">
        <w:rPr>
          <w:rFonts w:ascii="Times New Roman" w:eastAsia="Times New Roman" w:hAnsi="Times New Roman" w:cs="Times New Roman"/>
          <w:i/>
          <w:sz w:val="24"/>
          <w:szCs w:val="24"/>
          <w:lang w:val="fr-FR"/>
        </w:rPr>
        <w:t>transformation</w:t>
      </w:r>
      <w:r w:rsidRPr="00185C4E">
        <w:rPr>
          <w:rFonts w:ascii="Times New Roman" w:eastAsia="Times New Roman" w:hAnsi="Times New Roman" w:cs="Times New Roman"/>
          <w:i/>
          <w:spacing w:val="-10"/>
          <w:sz w:val="24"/>
          <w:szCs w:val="24"/>
          <w:lang w:val="fr-FR"/>
        </w:rPr>
        <w:t xml:space="preserve"> </w:t>
      </w:r>
      <w:r w:rsidRPr="00185C4E">
        <w:rPr>
          <w:rFonts w:ascii="Times New Roman" w:eastAsia="Times New Roman" w:hAnsi="Times New Roman" w:cs="Times New Roman"/>
          <w:i/>
          <w:w w:val="97"/>
          <w:sz w:val="24"/>
          <w:szCs w:val="24"/>
          <w:lang w:val="fr-FR"/>
        </w:rPr>
        <w:t>linéai</w:t>
      </w:r>
      <w:r w:rsidRPr="00185C4E">
        <w:rPr>
          <w:rFonts w:ascii="Times New Roman" w:eastAsia="Times New Roman" w:hAnsi="Times New Roman" w:cs="Times New Roman"/>
          <w:i/>
          <w:spacing w:val="-5"/>
          <w:w w:val="97"/>
          <w:sz w:val="24"/>
          <w:szCs w:val="24"/>
          <w:lang w:val="fr-FR"/>
        </w:rPr>
        <w:t>r</w:t>
      </w:r>
      <w:r w:rsidRPr="00185C4E">
        <w:rPr>
          <w:rFonts w:ascii="Times New Roman" w:eastAsia="Times New Roman" w:hAnsi="Times New Roman" w:cs="Times New Roman"/>
          <w:i/>
          <w:w w:val="87"/>
          <w:sz w:val="24"/>
          <w:szCs w:val="24"/>
          <w:lang w:val="fr-FR"/>
        </w:rPr>
        <w:t>e</w:t>
      </w:r>
      <w:r w:rsidRPr="00185C4E">
        <w:rPr>
          <w:rFonts w:ascii="Times New Roman" w:eastAsia="Times New Roman" w:hAnsi="Times New Roman" w:cs="Times New Roman"/>
          <w:i/>
          <w:spacing w:val="5"/>
          <w:sz w:val="24"/>
          <w:szCs w:val="24"/>
          <w:lang w:val="fr-FR"/>
        </w:rPr>
        <w:t xml:space="preserve"> </w:t>
      </w:r>
      <w:r>
        <w:rPr>
          <w:rFonts w:ascii="Noto Serif" w:eastAsia="Noto Serif" w:hAnsi="Noto Serif" w:cs="Noto Serif"/>
          <w:spacing w:val="2"/>
          <w:w w:val="84"/>
          <w:sz w:val="24"/>
          <w:szCs w:val="24"/>
        </w:rPr>
        <w:t>ϕ</w:t>
      </w:r>
      <w:r w:rsidRPr="00185C4E">
        <w:rPr>
          <w:rFonts w:ascii="Times New Roman" w:eastAsia="Times New Roman" w:hAnsi="Times New Roman" w:cs="Times New Roman"/>
          <w:i/>
          <w:w w:val="99"/>
          <w:sz w:val="24"/>
          <w:szCs w:val="24"/>
          <w:lang w:val="fr-FR"/>
        </w:rPr>
        <w:t>,</w:t>
      </w:r>
      <w:r w:rsidRPr="00185C4E">
        <w:rPr>
          <w:rFonts w:ascii="Times New Roman" w:eastAsia="Times New Roman" w:hAnsi="Times New Roman" w:cs="Times New Roman"/>
          <w:i/>
          <w:spacing w:val="-4"/>
          <w:sz w:val="24"/>
          <w:szCs w:val="24"/>
          <w:lang w:val="fr-FR"/>
        </w:rPr>
        <w:t xml:space="preserve"> </w:t>
      </w:r>
      <w:r w:rsidRPr="00185C4E">
        <w:rPr>
          <w:rFonts w:ascii="Times New Roman" w:eastAsia="Times New Roman" w:hAnsi="Times New Roman" w:cs="Times New Roman"/>
          <w:i/>
          <w:spacing w:val="7"/>
          <w:w w:val="99"/>
          <w:sz w:val="24"/>
          <w:szCs w:val="24"/>
          <w:lang w:val="fr-FR"/>
        </w:rPr>
        <w:t>G</w:t>
      </w:r>
      <w:r w:rsidRPr="00185C4E">
        <w:rPr>
          <w:rFonts w:ascii="Times New Roman" w:eastAsia="Times New Roman" w:hAnsi="Times New Roman" w:cs="Times New Roman"/>
          <w:i/>
          <w:spacing w:val="-1"/>
          <w:w w:val="99"/>
          <w:sz w:val="24"/>
          <w:szCs w:val="24"/>
          <w:lang w:val="fr-FR"/>
        </w:rPr>
        <w:t>C</w:t>
      </w:r>
      <w:r>
        <w:rPr>
          <w:rFonts w:ascii="Noto Serif" w:eastAsia="Noto Serif" w:hAnsi="Noto Serif" w:cs="Noto Serif"/>
          <w:spacing w:val="15"/>
          <w:w w:val="74"/>
          <w:sz w:val="24"/>
          <w:szCs w:val="24"/>
          <w:vertAlign w:val="subscript"/>
        </w:rPr>
        <w:t>ν</w:t>
      </w:r>
      <w:r w:rsidRPr="00185C4E">
        <w:rPr>
          <w:rFonts w:ascii="Arial Black" w:eastAsia="Arial Black" w:hAnsi="Arial Black" w:cs="Arial Black"/>
          <w:spacing w:val="17"/>
          <w:w w:val="99"/>
          <w:sz w:val="25"/>
          <w:szCs w:val="25"/>
          <w:lang w:val="fr-FR"/>
        </w:rPr>
        <w:t>(</w:t>
      </w:r>
      <w:r>
        <w:rPr>
          <w:rFonts w:ascii="Noto Serif" w:eastAsia="Noto Serif" w:hAnsi="Noto Serif" w:cs="Noto Serif"/>
          <w:spacing w:val="5"/>
          <w:w w:val="84"/>
          <w:sz w:val="24"/>
          <w:szCs w:val="24"/>
        </w:rPr>
        <w:t>ϕ</w:t>
      </w:r>
      <w:r w:rsidRPr="00185C4E">
        <w:rPr>
          <w:rFonts w:ascii="Arial Black" w:eastAsia="Arial Black" w:hAnsi="Arial Black" w:cs="Arial Black"/>
          <w:spacing w:val="9"/>
          <w:w w:val="99"/>
          <w:sz w:val="25"/>
          <w:szCs w:val="25"/>
          <w:lang w:val="fr-FR"/>
        </w:rPr>
        <w:t>(</w:t>
      </w:r>
      <w:r w:rsidRPr="00185C4E">
        <w:rPr>
          <w:rFonts w:ascii="Times New Roman" w:eastAsia="Times New Roman" w:hAnsi="Times New Roman" w:cs="Times New Roman"/>
          <w:i/>
          <w:spacing w:val="5"/>
          <w:w w:val="112"/>
          <w:sz w:val="24"/>
          <w:szCs w:val="24"/>
          <w:lang w:val="fr-FR"/>
        </w:rPr>
        <w:t>x</w:t>
      </w:r>
      <w:r w:rsidRPr="00185C4E">
        <w:rPr>
          <w:rFonts w:ascii="Arial" w:eastAsia="Arial" w:hAnsi="Arial" w:cs="Arial"/>
          <w:i/>
          <w:spacing w:val="15"/>
          <w:w w:val="55"/>
          <w:sz w:val="24"/>
          <w:szCs w:val="24"/>
          <w:vertAlign w:val="subscript"/>
          <w:lang w:val="fr-FR"/>
        </w:rPr>
        <w:t>A</w:t>
      </w:r>
      <w:r w:rsidRPr="00185C4E">
        <w:rPr>
          <w:rFonts w:ascii="Arial Black" w:eastAsia="Arial Black" w:hAnsi="Arial Black" w:cs="Arial Black"/>
          <w:spacing w:val="2"/>
          <w:w w:val="99"/>
          <w:sz w:val="25"/>
          <w:szCs w:val="25"/>
          <w:lang w:val="fr-FR"/>
        </w:rPr>
        <w:t>)</w:t>
      </w:r>
      <w:r w:rsidRPr="00185C4E">
        <w:rPr>
          <w:w w:val="92"/>
          <w:sz w:val="24"/>
          <w:szCs w:val="24"/>
          <w:lang w:val="fr-FR"/>
        </w:rPr>
        <w:t>,</w:t>
      </w:r>
      <w:r w:rsidRPr="00185C4E">
        <w:rPr>
          <w:spacing w:val="-11"/>
          <w:sz w:val="24"/>
          <w:szCs w:val="24"/>
          <w:lang w:val="fr-FR"/>
        </w:rPr>
        <w:t xml:space="preserve"> </w:t>
      </w:r>
      <w:r w:rsidRPr="00185C4E">
        <w:rPr>
          <w:rFonts w:ascii="Times New Roman" w:eastAsia="Times New Roman" w:hAnsi="Times New Roman" w:cs="Times New Roman"/>
          <w:i/>
          <w:spacing w:val="5"/>
          <w:w w:val="112"/>
          <w:sz w:val="24"/>
          <w:szCs w:val="24"/>
          <w:lang w:val="fr-FR"/>
        </w:rPr>
        <w:t>x</w:t>
      </w:r>
      <w:r w:rsidRPr="00185C4E">
        <w:rPr>
          <w:rFonts w:ascii="Times New Roman" w:eastAsia="Times New Roman" w:hAnsi="Times New Roman" w:cs="Times New Roman"/>
          <w:i/>
          <w:spacing w:val="16"/>
          <w:w w:val="89"/>
          <w:sz w:val="24"/>
          <w:szCs w:val="24"/>
          <w:vertAlign w:val="subscript"/>
          <w:lang w:val="fr-FR"/>
        </w:rPr>
        <w:t>k</w:t>
      </w:r>
      <w:r w:rsidRPr="00185C4E">
        <w:rPr>
          <w:rFonts w:ascii="Arial Black" w:eastAsia="Arial Black" w:hAnsi="Arial Black" w:cs="Arial Black"/>
          <w:w w:val="99"/>
          <w:sz w:val="25"/>
          <w:szCs w:val="25"/>
          <w:lang w:val="fr-FR"/>
        </w:rPr>
        <w:t>)</w:t>
      </w:r>
      <w:r w:rsidRPr="00185C4E">
        <w:rPr>
          <w:rFonts w:ascii="Arial Black" w:eastAsia="Arial Black" w:hAnsi="Arial Black" w:cs="Arial Black"/>
          <w:spacing w:val="-12"/>
          <w:sz w:val="25"/>
          <w:szCs w:val="25"/>
          <w:lang w:val="fr-FR"/>
        </w:rPr>
        <w:t xml:space="preserve"> </w:t>
      </w:r>
      <w:r w:rsidRPr="00185C4E">
        <w:rPr>
          <w:rFonts w:ascii="Arial Black" w:eastAsia="Arial Black" w:hAnsi="Arial Black" w:cs="Arial Black"/>
          <w:w w:val="117"/>
          <w:sz w:val="25"/>
          <w:szCs w:val="25"/>
          <w:lang w:val="fr-FR"/>
        </w:rPr>
        <w:t>=</w:t>
      </w:r>
      <w:r w:rsidRPr="00185C4E">
        <w:rPr>
          <w:rFonts w:ascii="Arial Black" w:eastAsia="Arial Black" w:hAnsi="Arial Black" w:cs="Arial Black"/>
          <w:spacing w:val="-9"/>
          <w:sz w:val="25"/>
          <w:szCs w:val="25"/>
          <w:lang w:val="fr-FR"/>
        </w:rPr>
        <w:t xml:space="preserve"> </w:t>
      </w:r>
      <w:r w:rsidRPr="00185C4E">
        <w:rPr>
          <w:rFonts w:ascii="Times New Roman" w:eastAsia="Times New Roman" w:hAnsi="Times New Roman" w:cs="Times New Roman"/>
          <w:i/>
          <w:spacing w:val="7"/>
          <w:w w:val="99"/>
          <w:sz w:val="24"/>
          <w:szCs w:val="24"/>
          <w:lang w:val="fr-FR"/>
        </w:rPr>
        <w:t>G</w:t>
      </w:r>
      <w:r w:rsidRPr="00185C4E">
        <w:rPr>
          <w:rFonts w:ascii="Times New Roman" w:eastAsia="Times New Roman" w:hAnsi="Times New Roman" w:cs="Times New Roman"/>
          <w:i/>
          <w:spacing w:val="-1"/>
          <w:w w:val="99"/>
          <w:sz w:val="24"/>
          <w:szCs w:val="24"/>
          <w:lang w:val="fr-FR"/>
        </w:rPr>
        <w:t>C</w:t>
      </w:r>
      <w:r>
        <w:rPr>
          <w:rFonts w:ascii="Noto Serif" w:eastAsia="Noto Serif" w:hAnsi="Noto Serif" w:cs="Noto Serif"/>
          <w:spacing w:val="15"/>
          <w:w w:val="74"/>
          <w:sz w:val="24"/>
          <w:szCs w:val="24"/>
          <w:vertAlign w:val="subscript"/>
        </w:rPr>
        <w:t>ν</w:t>
      </w:r>
      <w:r w:rsidRPr="00185C4E">
        <w:rPr>
          <w:rFonts w:ascii="Arial Black" w:eastAsia="Arial Black" w:hAnsi="Arial Black" w:cs="Arial Black"/>
          <w:spacing w:val="9"/>
          <w:w w:val="99"/>
          <w:sz w:val="25"/>
          <w:szCs w:val="25"/>
          <w:lang w:val="fr-FR"/>
        </w:rPr>
        <w:t>(</w:t>
      </w:r>
      <w:r w:rsidRPr="00185C4E">
        <w:rPr>
          <w:rFonts w:ascii="Times New Roman" w:eastAsia="Times New Roman" w:hAnsi="Times New Roman" w:cs="Times New Roman"/>
          <w:i/>
          <w:spacing w:val="5"/>
          <w:w w:val="112"/>
          <w:sz w:val="24"/>
          <w:szCs w:val="24"/>
          <w:lang w:val="fr-FR"/>
        </w:rPr>
        <w:t>x</w:t>
      </w:r>
      <w:r w:rsidRPr="00185C4E">
        <w:rPr>
          <w:rFonts w:ascii="Arial" w:eastAsia="Arial" w:hAnsi="Arial" w:cs="Arial"/>
          <w:i/>
          <w:spacing w:val="12"/>
          <w:w w:val="55"/>
          <w:sz w:val="24"/>
          <w:szCs w:val="24"/>
          <w:vertAlign w:val="subscript"/>
          <w:lang w:val="fr-FR"/>
        </w:rPr>
        <w:t>A</w:t>
      </w:r>
      <w:r w:rsidRPr="00185C4E">
        <w:rPr>
          <w:w w:val="92"/>
          <w:sz w:val="24"/>
          <w:szCs w:val="24"/>
          <w:lang w:val="fr-FR"/>
        </w:rPr>
        <w:t>,</w:t>
      </w:r>
      <w:r w:rsidRPr="00185C4E">
        <w:rPr>
          <w:spacing w:val="-11"/>
          <w:sz w:val="24"/>
          <w:szCs w:val="24"/>
          <w:lang w:val="fr-FR"/>
        </w:rPr>
        <w:t xml:space="preserve"> </w:t>
      </w:r>
      <w:r w:rsidRPr="00185C4E">
        <w:rPr>
          <w:rFonts w:ascii="Times New Roman" w:eastAsia="Times New Roman" w:hAnsi="Times New Roman" w:cs="Times New Roman"/>
          <w:i/>
          <w:spacing w:val="5"/>
          <w:w w:val="112"/>
          <w:sz w:val="24"/>
          <w:szCs w:val="24"/>
          <w:lang w:val="fr-FR"/>
        </w:rPr>
        <w:t>x</w:t>
      </w:r>
      <w:r w:rsidRPr="00185C4E">
        <w:rPr>
          <w:rFonts w:ascii="Times New Roman" w:eastAsia="Times New Roman" w:hAnsi="Times New Roman" w:cs="Times New Roman"/>
          <w:i/>
          <w:spacing w:val="16"/>
          <w:w w:val="89"/>
          <w:sz w:val="24"/>
          <w:szCs w:val="24"/>
          <w:vertAlign w:val="subscript"/>
          <w:lang w:val="fr-FR"/>
        </w:rPr>
        <w:t>k</w:t>
      </w:r>
      <w:r w:rsidRPr="00185C4E">
        <w:rPr>
          <w:rFonts w:ascii="Arial Black" w:eastAsia="Arial Black" w:hAnsi="Arial Black" w:cs="Arial Black"/>
          <w:w w:val="99"/>
          <w:sz w:val="25"/>
          <w:szCs w:val="25"/>
          <w:lang w:val="fr-FR"/>
        </w:rPr>
        <w:t>)</w:t>
      </w:r>
      <w:r w:rsidRPr="00185C4E">
        <w:rPr>
          <w:rFonts w:ascii="Arial Black" w:eastAsia="Arial Black" w:hAnsi="Arial Black" w:cs="Arial Black"/>
          <w:spacing w:val="-27"/>
          <w:sz w:val="25"/>
          <w:szCs w:val="25"/>
          <w:lang w:val="fr-FR"/>
        </w:rPr>
        <w:t xml:space="preserve"> </w:t>
      </w:r>
      <w:r w:rsidRPr="00185C4E">
        <w:rPr>
          <w:rFonts w:ascii="Arial Black" w:eastAsia="Arial Black" w:hAnsi="Arial Black" w:cs="Arial Black"/>
          <w:spacing w:val="3"/>
          <w:w w:val="70"/>
          <w:sz w:val="25"/>
          <w:szCs w:val="25"/>
          <w:lang w:val="fr-FR"/>
        </w:rPr>
        <w:t>[</w:t>
      </w:r>
      <w:r w:rsidRPr="00185C4E">
        <w:rPr>
          <w:rFonts w:ascii="Times New Roman" w:eastAsia="Times New Roman" w:hAnsi="Times New Roman" w:cs="Times New Roman"/>
          <w:i/>
          <w:w w:val="98"/>
          <w:sz w:val="24"/>
          <w:szCs w:val="24"/>
          <w:lang w:val="fr-FR"/>
        </w:rPr>
        <w:t xml:space="preserve">comme </w:t>
      </w:r>
      <w:r w:rsidRPr="00185C4E">
        <w:rPr>
          <w:rFonts w:ascii="Times New Roman" w:eastAsia="Times New Roman" w:hAnsi="Times New Roman" w:cs="Times New Roman"/>
          <w:i/>
          <w:sz w:val="24"/>
          <w:szCs w:val="24"/>
          <w:lang w:val="fr-FR"/>
        </w:rPr>
        <w:t>le coefficient de corrélation de</w:t>
      </w:r>
      <w:r w:rsidRPr="00185C4E">
        <w:rPr>
          <w:rFonts w:ascii="Times New Roman" w:eastAsia="Times New Roman" w:hAnsi="Times New Roman" w:cs="Times New Roman"/>
          <w:i/>
          <w:spacing w:val="-18"/>
          <w:sz w:val="24"/>
          <w:szCs w:val="24"/>
          <w:lang w:val="fr-FR"/>
        </w:rPr>
        <w:t xml:space="preserve"> </w:t>
      </w:r>
      <w:r w:rsidRPr="00185C4E">
        <w:rPr>
          <w:rFonts w:ascii="Times New Roman" w:eastAsia="Times New Roman" w:hAnsi="Times New Roman" w:cs="Times New Roman"/>
          <w:i/>
          <w:sz w:val="24"/>
          <w:szCs w:val="24"/>
          <w:lang w:val="fr-FR"/>
        </w:rPr>
        <w:t>Pearson</w:t>
      </w:r>
      <w:r w:rsidRPr="00185C4E">
        <w:rPr>
          <w:rFonts w:ascii="Arial Black" w:eastAsia="Arial Black" w:hAnsi="Arial Black" w:cs="Arial Black"/>
          <w:sz w:val="25"/>
          <w:szCs w:val="25"/>
          <w:lang w:val="fr-FR"/>
        </w:rPr>
        <w:t>]</w:t>
      </w:r>
      <w:r w:rsidRPr="00185C4E">
        <w:rPr>
          <w:rFonts w:ascii="Times New Roman" w:eastAsia="Times New Roman" w:hAnsi="Times New Roman" w:cs="Times New Roman"/>
          <w:i/>
          <w:sz w:val="24"/>
          <w:szCs w:val="24"/>
          <w:lang w:val="fr-FR"/>
        </w:rPr>
        <w:t>.</w:t>
      </w:r>
    </w:p>
    <w:p w:rsidR="00B77999" w:rsidRPr="00185C4E" w:rsidRDefault="00D9490F">
      <w:pPr>
        <w:pStyle w:val="Paragraphedeliste"/>
        <w:numPr>
          <w:ilvl w:val="0"/>
          <w:numId w:val="24"/>
        </w:numPr>
        <w:tabs>
          <w:tab w:val="left" w:pos="523"/>
        </w:tabs>
        <w:spacing w:before="47" w:line="211" w:lineRule="auto"/>
        <w:ind w:left="139" w:right="2493" w:firstLine="0"/>
        <w:jc w:val="left"/>
        <w:rPr>
          <w:rFonts w:ascii="Times New Roman" w:hAnsi="Times New Roman"/>
          <w:i/>
          <w:sz w:val="24"/>
          <w:lang w:val="fr-FR"/>
        </w:rPr>
      </w:pPr>
      <w:r w:rsidRPr="00185C4E">
        <w:rPr>
          <w:rFonts w:ascii="Times New Roman" w:hAnsi="Times New Roman"/>
          <w:i/>
          <w:w w:val="106"/>
          <w:sz w:val="24"/>
          <w:lang w:val="fr-FR"/>
        </w:rPr>
        <w:t>Si</w:t>
      </w:r>
      <w:r w:rsidRPr="00185C4E">
        <w:rPr>
          <w:rFonts w:ascii="Times New Roman" w:hAnsi="Times New Roman"/>
          <w:i/>
          <w:sz w:val="24"/>
          <w:lang w:val="fr-FR"/>
        </w:rPr>
        <w:t xml:space="preserve"> </w:t>
      </w:r>
      <w:r w:rsidRPr="00185C4E">
        <w:rPr>
          <w:rFonts w:ascii="Times New Roman" w:hAnsi="Times New Roman"/>
          <w:i/>
          <w:spacing w:val="-24"/>
          <w:sz w:val="24"/>
          <w:lang w:val="fr-FR"/>
        </w:rPr>
        <w:t xml:space="preserve"> </w:t>
      </w:r>
      <w:r w:rsidRPr="00185C4E">
        <w:rPr>
          <w:rFonts w:ascii="Times New Roman" w:hAnsi="Times New Roman"/>
          <w:i/>
          <w:spacing w:val="5"/>
          <w:w w:val="112"/>
          <w:sz w:val="24"/>
          <w:lang w:val="fr-FR"/>
        </w:rPr>
        <w:t>x</w:t>
      </w:r>
      <w:r w:rsidRPr="00185C4E">
        <w:rPr>
          <w:rFonts w:ascii="Times New Roman" w:hAnsi="Times New Roman"/>
          <w:i/>
          <w:w w:val="89"/>
          <w:sz w:val="24"/>
          <w:vertAlign w:val="subscript"/>
          <w:lang w:val="fr-FR"/>
        </w:rPr>
        <w:t>k</w:t>
      </w:r>
      <w:r w:rsidRPr="00185C4E">
        <w:rPr>
          <w:rFonts w:ascii="Times New Roman" w:hAnsi="Times New Roman"/>
          <w:i/>
          <w:sz w:val="24"/>
          <w:lang w:val="fr-FR"/>
        </w:rPr>
        <w:t xml:space="preserve"> </w:t>
      </w:r>
      <w:r w:rsidRPr="00185C4E">
        <w:rPr>
          <w:rFonts w:ascii="Times New Roman" w:hAnsi="Times New Roman"/>
          <w:i/>
          <w:spacing w:val="-18"/>
          <w:sz w:val="24"/>
          <w:lang w:val="fr-FR"/>
        </w:rPr>
        <w:t xml:space="preserve"> </w:t>
      </w:r>
      <w:r w:rsidRPr="00185C4E">
        <w:rPr>
          <w:rFonts w:ascii="Times New Roman" w:hAnsi="Times New Roman"/>
          <w:i/>
          <w:w w:val="99"/>
          <w:sz w:val="24"/>
          <w:lang w:val="fr-FR"/>
        </w:rPr>
        <w:t>et</w:t>
      </w:r>
      <w:r w:rsidRPr="00185C4E">
        <w:rPr>
          <w:rFonts w:ascii="Times New Roman" w:hAnsi="Times New Roman"/>
          <w:i/>
          <w:sz w:val="24"/>
          <w:lang w:val="fr-FR"/>
        </w:rPr>
        <w:t xml:space="preserve"> </w:t>
      </w:r>
      <w:r w:rsidRPr="00185C4E">
        <w:rPr>
          <w:rFonts w:ascii="Times New Roman" w:hAnsi="Times New Roman"/>
          <w:i/>
          <w:spacing w:val="-24"/>
          <w:sz w:val="24"/>
          <w:lang w:val="fr-FR"/>
        </w:rPr>
        <w:t xml:space="preserve"> </w:t>
      </w:r>
      <w:r w:rsidRPr="00185C4E">
        <w:rPr>
          <w:rFonts w:ascii="Times New Roman" w:hAnsi="Times New Roman"/>
          <w:i/>
          <w:spacing w:val="5"/>
          <w:w w:val="112"/>
          <w:sz w:val="24"/>
          <w:lang w:val="fr-FR"/>
        </w:rPr>
        <w:t>x</w:t>
      </w:r>
      <w:r w:rsidRPr="00185C4E">
        <w:rPr>
          <w:rFonts w:ascii="Arial" w:hAnsi="Arial"/>
          <w:i/>
          <w:w w:val="55"/>
          <w:sz w:val="24"/>
          <w:vertAlign w:val="subscript"/>
          <w:lang w:val="fr-FR"/>
        </w:rPr>
        <w:t>A</w:t>
      </w:r>
      <w:r w:rsidRPr="00185C4E">
        <w:rPr>
          <w:rFonts w:ascii="Arial" w:hAnsi="Arial"/>
          <w:i/>
          <w:sz w:val="24"/>
          <w:lang w:val="fr-FR"/>
        </w:rPr>
        <w:t xml:space="preserve"> </w:t>
      </w:r>
      <w:r w:rsidRPr="00185C4E">
        <w:rPr>
          <w:rFonts w:ascii="Arial" w:hAnsi="Arial"/>
          <w:i/>
          <w:spacing w:val="-33"/>
          <w:sz w:val="24"/>
          <w:lang w:val="fr-FR"/>
        </w:rPr>
        <w:t xml:space="preserve"> </w:t>
      </w:r>
      <w:r w:rsidRPr="00185C4E">
        <w:rPr>
          <w:rFonts w:ascii="Times New Roman" w:hAnsi="Times New Roman"/>
          <w:i/>
          <w:w w:val="102"/>
          <w:sz w:val="24"/>
          <w:lang w:val="fr-FR"/>
        </w:rPr>
        <w:t>sont</w:t>
      </w:r>
      <w:r w:rsidRPr="00185C4E">
        <w:rPr>
          <w:rFonts w:ascii="Times New Roman" w:hAnsi="Times New Roman"/>
          <w:i/>
          <w:spacing w:val="29"/>
          <w:sz w:val="24"/>
          <w:lang w:val="fr-FR"/>
        </w:rPr>
        <w:t xml:space="preserve"> </w:t>
      </w:r>
      <w:r w:rsidRPr="00185C4E">
        <w:rPr>
          <w:rFonts w:ascii="Times New Roman" w:hAnsi="Times New Roman"/>
          <w:i/>
          <w:w w:val="102"/>
          <w:sz w:val="24"/>
          <w:lang w:val="fr-FR"/>
        </w:rPr>
        <w:t>deux</w:t>
      </w:r>
      <w:r w:rsidRPr="00185C4E">
        <w:rPr>
          <w:rFonts w:ascii="Times New Roman" w:hAnsi="Times New Roman"/>
          <w:i/>
          <w:spacing w:val="29"/>
          <w:sz w:val="24"/>
          <w:lang w:val="fr-FR"/>
        </w:rPr>
        <w:t xml:space="preserve"> </w:t>
      </w:r>
      <w:r w:rsidRPr="00185C4E">
        <w:rPr>
          <w:rFonts w:ascii="Times New Roman" w:hAnsi="Times New Roman"/>
          <w:i/>
          <w:w w:val="95"/>
          <w:sz w:val="24"/>
          <w:lang w:val="fr-FR"/>
        </w:rPr>
        <w:t>variables</w:t>
      </w:r>
      <w:r w:rsidRPr="00185C4E">
        <w:rPr>
          <w:rFonts w:ascii="Times New Roman" w:hAnsi="Times New Roman"/>
          <w:i/>
          <w:spacing w:val="29"/>
          <w:sz w:val="24"/>
          <w:lang w:val="fr-FR"/>
        </w:rPr>
        <w:t xml:space="preserve"> </w:t>
      </w:r>
      <w:r w:rsidRPr="00185C4E">
        <w:rPr>
          <w:rFonts w:ascii="Times New Roman" w:hAnsi="Times New Roman"/>
          <w:i/>
          <w:w w:val="94"/>
          <w:sz w:val="24"/>
          <w:lang w:val="fr-FR"/>
        </w:rPr>
        <w:t>échangeables</w:t>
      </w:r>
      <w:r w:rsidRPr="00185C4E">
        <w:rPr>
          <w:rFonts w:ascii="Times New Roman" w:hAnsi="Times New Roman"/>
          <w:i/>
          <w:spacing w:val="29"/>
          <w:sz w:val="24"/>
          <w:lang w:val="fr-FR"/>
        </w:rPr>
        <w:t xml:space="preserve"> </w:t>
      </w:r>
      <w:r w:rsidRPr="00185C4E">
        <w:rPr>
          <w:rFonts w:ascii="Times New Roman" w:hAnsi="Times New Roman"/>
          <w:i/>
          <w:w w:val="88"/>
          <w:sz w:val="24"/>
          <w:lang w:val="fr-FR"/>
        </w:rPr>
        <w:t>à</w:t>
      </w:r>
      <w:r w:rsidRPr="00185C4E">
        <w:rPr>
          <w:rFonts w:ascii="Times New Roman" w:hAnsi="Times New Roman"/>
          <w:i/>
          <w:spacing w:val="28"/>
          <w:sz w:val="24"/>
          <w:lang w:val="fr-FR"/>
        </w:rPr>
        <w:t xml:space="preserve"> </w:t>
      </w:r>
      <w:r w:rsidRPr="00185C4E">
        <w:rPr>
          <w:rFonts w:ascii="Times New Roman" w:hAnsi="Times New Roman"/>
          <w:i/>
          <w:w w:val="103"/>
          <w:sz w:val="24"/>
          <w:lang w:val="fr-FR"/>
        </w:rPr>
        <w:t>une</w:t>
      </w:r>
      <w:r w:rsidRPr="00185C4E">
        <w:rPr>
          <w:rFonts w:ascii="Times New Roman" w:hAnsi="Times New Roman"/>
          <w:i/>
          <w:spacing w:val="29"/>
          <w:sz w:val="24"/>
          <w:lang w:val="fr-FR"/>
        </w:rPr>
        <w:t xml:space="preserve"> </w:t>
      </w:r>
      <w:r w:rsidRPr="00185C4E">
        <w:rPr>
          <w:rFonts w:ascii="Times New Roman" w:hAnsi="Times New Roman"/>
          <w:i/>
          <w:sz w:val="24"/>
          <w:lang w:val="fr-FR"/>
        </w:rPr>
        <w:t>transformation</w:t>
      </w:r>
      <w:r w:rsidRPr="00185C4E">
        <w:rPr>
          <w:rFonts w:ascii="Times New Roman" w:hAnsi="Times New Roman"/>
          <w:i/>
          <w:spacing w:val="29"/>
          <w:sz w:val="24"/>
          <w:lang w:val="fr-FR"/>
        </w:rPr>
        <w:t xml:space="preserve"> </w:t>
      </w:r>
      <w:r w:rsidRPr="00185C4E">
        <w:rPr>
          <w:rFonts w:ascii="Times New Roman" w:hAnsi="Times New Roman"/>
          <w:i/>
          <w:w w:val="97"/>
          <w:sz w:val="24"/>
          <w:lang w:val="fr-FR"/>
        </w:rPr>
        <w:t>linéai</w:t>
      </w:r>
      <w:r w:rsidRPr="00185C4E">
        <w:rPr>
          <w:rFonts w:ascii="Times New Roman" w:hAnsi="Times New Roman"/>
          <w:i/>
          <w:spacing w:val="-5"/>
          <w:w w:val="97"/>
          <w:sz w:val="24"/>
          <w:lang w:val="fr-FR"/>
        </w:rPr>
        <w:t>r</w:t>
      </w:r>
      <w:r w:rsidRPr="00185C4E">
        <w:rPr>
          <w:rFonts w:ascii="Times New Roman" w:hAnsi="Times New Roman"/>
          <w:i/>
          <w:w w:val="87"/>
          <w:sz w:val="24"/>
          <w:lang w:val="fr-FR"/>
        </w:rPr>
        <w:t xml:space="preserve">e </w:t>
      </w:r>
      <w:r w:rsidRPr="00185C4E">
        <w:rPr>
          <w:rFonts w:ascii="Times New Roman" w:hAnsi="Times New Roman"/>
          <w:i/>
          <w:w w:val="96"/>
          <w:sz w:val="24"/>
          <w:lang w:val="fr-FR"/>
        </w:rPr>
        <w:t>près,</w:t>
      </w:r>
      <w:r w:rsidRPr="00185C4E">
        <w:rPr>
          <w:rFonts w:ascii="Times New Roman" w:hAnsi="Times New Roman"/>
          <w:i/>
          <w:spacing w:val="-1"/>
          <w:sz w:val="24"/>
          <w:lang w:val="fr-FR"/>
        </w:rPr>
        <w:t xml:space="preserve"> </w:t>
      </w:r>
      <w:r w:rsidRPr="00185C4E">
        <w:rPr>
          <w:rFonts w:ascii="Times New Roman" w:hAnsi="Times New Roman"/>
          <w:i/>
          <w:w w:val="94"/>
          <w:sz w:val="24"/>
          <w:lang w:val="fr-FR"/>
        </w:rPr>
        <w:t>alors</w:t>
      </w:r>
      <w:r w:rsidRPr="00185C4E">
        <w:rPr>
          <w:rFonts w:ascii="Times New Roman" w:hAnsi="Times New Roman"/>
          <w:i/>
          <w:spacing w:val="5"/>
          <w:sz w:val="24"/>
          <w:lang w:val="fr-FR"/>
        </w:rPr>
        <w:t xml:space="preserve"> </w:t>
      </w:r>
      <w:r w:rsidRPr="00185C4E">
        <w:rPr>
          <w:rFonts w:ascii="Times New Roman" w:hAnsi="Times New Roman"/>
          <w:i/>
          <w:spacing w:val="7"/>
          <w:w w:val="99"/>
          <w:sz w:val="24"/>
          <w:lang w:val="fr-FR"/>
        </w:rPr>
        <w:t>G</w:t>
      </w:r>
      <w:r w:rsidRPr="00185C4E">
        <w:rPr>
          <w:rFonts w:ascii="Times New Roman" w:hAnsi="Times New Roman"/>
          <w:i/>
          <w:spacing w:val="-1"/>
          <w:w w:val="99"/>
          <w:sz w:val="24"/>
          <w:lang w:val="fr-FR"/>
        </w:rPr>
        <w:t>C</w:t>
      </w:r>
      <w:r>
        <w:rPr>
          <w:rFonts w:ascii="Noto Serif" w:hAnsi="Noto Serif"/>
          <w:spacing w:val="15"/>
          <w:w w:val="74"/>
          <w:sz w:val="24"/>
          <w:vertAlign w:val="subscript"/>
        </w:rPr>
        <w:t>ν</w:t>
      </w:r>
      <w:r w:rsidRPr="00185C4E">
        <w:rPr>
          <w:rFonts w:ascii="Arial Black" w:hAnsi="Arial Black"/>
          <w:spacing w:val="9"/>
          <w:w w:val="99"/>
          <w:sz w:val="25"/>
          <w:lang w:val="fr-FR"/>
        </w:rPr>
        <w:t>(</w:t>
      </w:r>
      <w:r w:rsidRPr="00185C4E">
        <w:rPr>
          <w:rFonts w:ascii="Times New Roman" w:hAnsi="Times New Roman"/>
          <w:i/>
          <w:spacing w:val="5"/>
          <w:w w:val="112"/>
          <w:sz w:val="24"/>
          <w:lang w:val="fr-FR"/>
        </w:rPr>
        <w:t>x</w:t>
      </w:r>
      <w:r w:rsidRPr="00185C4E">
        <w:rPr>
          <w:rFonts w:ascii="Arial" w:hAnsi="Arial"/>
          <w:i/>
          <w:spacing w:val="12"/>
          <w:w w:val="55"/>
          <w:sz w:val="24"/>
          <w:vertAlign w:val="subscript"/>
          <w:lang w:val="fr-FR"/>
        </w:rPr>
        <w:t>A</w:t>
      </w:r>
      <w:r w:rsidRPr="00185C4E">
        <w:rPr>
          <w:w w:val="92"/>
          <w:sz w:val="24"/>
          <w:lang w:val="fr-FR"/>
        </w:rPr>
        <w:t>,</w:t>
      </w:r>
      <w:r w:rsidRPr="00185C4E">
        <w:rPr>
          <w:spacing w:val="-11"/>
          <w:sz w:val="24"/>
          <w:lang w:val="fr-FR"/>
        </w:rPr>
        <w:t xml:space="preserve"> </w:t>
      </w:r>
      <w:r w:rsidRPr="00185C4E">
        <w:rPr>
          <w:rFonts w:ascii="Times New Roman" w:hAnsi="Times New Roman"/>
          <w:i/>
          <w:spacing w:val="5"/>
          <w:w w:val="112"/>
          <w:sz w:val="24"/>
          <w:lang w:val="fr-FR"/>
        </w:rPr>
        <w:t>x</w:t>
      </w:r>
      <w:r w:rsidRPr="00185C4E">
        <w:rPr>
          <w:rFonts w:ascii="Times New Roman" w:hAnsi="Times New Roman"/>
          <w:i/>
          <w:spacing w:val="16"/>
          <w:w w:val="89"/>
          <w:sz w:val="24"/>
          <w:vertAlign w:val="subscript"/>
          <w:lang w:val="fr-FR"/>
        </w:rPr>
        <w:t>k</w:t>
      </w:r>
      <w:r w:rsidRPr="00185C4E">
        <w:rPr>
          <w:rFonts w:ascii="Arial Black" w:hAnsi="Arial Black"/>
          <w:w w:val="99"/>
          <w:sz w:val="25"/>
          <w:lang w:val="fr-FR"/>
        </w:rPr>
        <w:t>)</w:t>
      </w:r>
      <w:r w:rsidRPr="00185C4E">
        <w:rPr>
          <w:rFonts w:ascii="Arial Black" w:hAnsi="Arial Black"/>
          <w:spacing w:val="-12"/>
          <w:sz w:val="25"/>
          <w:lang w:val="fr-FR"/>
        </w:rPr>
        <w:t xml:space="preserve"> </w:t>
      </w:r>
      <w:r w:rsidRPr="00185C4E">
        <w:rPr>
          <w:rFonts w:ascii="Arial Black" w:hAnsi="Arial Black"/>
          <w:w w:val="117"/>
          <w:sz w:val="25"/>
          <w:lang w:val="fr-FR"/>
        </w:rPr>
        <w:t>=</w:t>
      </w:r>
      <w:r w:rsidRPr="00185C4E">
        <w:rPr>
          <w:rFonts w:ascii="Arial Black" w:hAnsi="Arial Black"/>
          <w:spacing w:val="-9"/>
          <w:sz w:val="25"/>
          <w:lang w:val="fr-FR"/>
        </w:rPr>
        <w:t xml:space="preserve"> </w:t>
      </w:r>
      <w:r w:rsidRPr="00185C4E">
        <w:rPr>
          <w:rFonts w:ascii="Times New Roman" w:hAnsi="Times New Roman"/>
          <w:i/>
          <w:spacing w:val="7"/>
          <w:w w:val="99"/>
          <w:sz w:val="24"/>
          <w:lang w:val="fr-FR"/>
        </w:rPr>
        <w:t>G</w:t>
      </w:r>
      <w:r w:rsidRPr="00185C4E">
        <w:rPr>
          <w:rFonts w:ascii="Times New Roman" w:hAnsi="Times New Roman"/>
          <w:i/>
          <w:spacing w:val="-1"/>
          <w:w w:val="99"/>
          <w:sz w:val="24"/>
          <w:lang w:val="fr-FR"/>
        </w:rPr>
        <w:t>C</w:t>
      </w:r>
      <w:r>
        <w:rPr>
          <w:rFonts w:ascii="Noto Serif" w:hAnsi="Noto Serif"/>
          <w:spacing w:val="15"/>
          <w:w w:val="74"/>
          <w:sz w:val="24"/>
          <w:vertAlign w:val="subscript"/>
        </w:rPr>
        <w:t>ν</w:t>
      </w:r>
      <w:r w:rsidRPr="00185C4E">
        <w:rPr>
          <w:rFonts w:ascii="Arial Black" w:hAnsi="Arial Black"/>
          <w:spacing w:val="9"/>
          <w:w w:val="99"/>
          <w:sz w:val="25"/>
          <w:lang w:val="fr-FR"/>
        </w:rPr>
        <w:t>(</w:t>
      </w:r>
      <w:r w:rsidRPr="00185C4E">
        <w:rPr>
          <w:rFonts w:ascii="Times New Roman" w:hAnsi="Times New Roman"/>
          <w:i/>
          <w:spacing w:val="5"/>
          <w:w w:val="112"/>
          <w:sz w:val="24"/>
          <w:lang w:val="fr-FR"/>
        </w:rPr>
        <w:t>x</w:t>
      </w:r>
      <w:r w:rsidRPr="00185C4E">
        <w:rPr>
          <w:rFonts w:ascii="Times New Roman" w:hAnsi="Times New Roman"/>
          <w:i/>
          <w:spacing w:val="13"/>
          <w:w w:val="89"/>
          <w:sz w:val="24"/>
          <w:vertAlign w:val="subscript"/>
          <w:lang w:val="fr-FR"/>
        </w:rPr>
        <w:t>k</w:t>
      </w:r>
      <w:r w:rsidRPr="00185C4E">
        <w:rPr>
          <w:w w:val="92"/>
          <w:sz w:val="24"/>
          <w:lang w:val="fr-FR"/>
        </w:rPr>
        <w:t>,</w:t>
      </w:r>
      <w:r w:rsidRPr="00185C4E">
        <w:rPr>
          <w:spacing w:val="-11"/>
          <w:sz w:val="24"/>
          <w:lang w:val="fr-FR"/>
        </w:rPr>
        <w:t xml:space="preserve"> </w:t>
      </w:r>
      <w:r w:rsidRPr="00185C4E">
        <w:rPr>
          <w:rFonts w:ascii="Times New Roman" w:hAnsi="Times New Roman"/>
          <w:i/>
          <w:spacing w:val="5"/>
          <w:w w:val="112"/>
          <w:sz w:val="24"/>
          <w:lang w:val="fr-FR"/>
        </w:rPr>
        <w:t>x</w:t>
      </w:r>
      <w:r w:rsidRPr="00185C4E">
        <w:rPr>
          <w:rFonts w:ascii="Arial" w:hAnsi="Arial"/>
          <w:i/>
          <w:spacing w:val="15"/>
          <w:w w:val="55"/>
          <w:sz w:val="24"/>
          <w:vertAlign w:val="subscript"/>
          <w:lang w:val="fr-FR"/>
        </w:rPr>
        <w:t>A</w:t>
      </w:r>
      <w:r w:rsidRPr="00185C4E">
        <w:rPr>
          <w:rFonts w:ascii="Arial Black" w:hAnsi="Arial Black"/>
          <w:spacing w:val="2"/>
          <w:w w:val="99"/>
          <w:sz w:val="25"/>
          <w:lang w:val="fr-FR"/>
        </w:rPr>
        <w:t>)</w:t>
      </w:r>
      <w:r w:rsidRPr="00185C4E">
        <w:rPr>
          <w:rFonts w:ascii="Times New Roman" w:hAnsi="Times New Roman"/>
          <w:i/>
          <w:w w:val="99"/>
          <w:sz w:val="24"/>
          <w:lang w:val="fr-FR"/>
        </w:rPr>
        <w:t>.</w:t>
      </w:r>
    </w:p>
    <w:p w:rsidR="00B77999" w:rsidRPr="00185C4E" w:rsidRDefault="00B77999">
      <w:pPr>
        <w:pStyle w:val="Corpsdetexte"/>
        <w:spacing w:before="3"/>
        <w:rPr>
          <w:rFonts w:ascii="Times New Roman"/>
          <w:i/>
          <w:sz w:val="37"/>
          <w:lang w:val="fr-FR"/>
        </w:rPr>
      </w:pPr>
    </w:p>
    <w:p w:rsidR="00B77999" w:rsidRPr="00185C4E" w:rsidRDefault="00B77999">
      <w:pPr>
        <w:pStyle w:val="Corpsdetexte"/>
        <w:spacing w:before="1" w:line="211" w:lineRule="auto"/>
        <w:ind w:left="139" w:right="2493" w:firstLine="351"/>
        <w:jc w:val="both"/>
        <w:rPr>
          <w:lang w:val="fr-FR"/>
        </w:rPr>
      </w:pPr>
      <w:r w:rsidRPr="00B77999">
        <w:pict>
          <v:shape id="_x0000_s1279" type="#_x0000_t202" style="position:absolute;left:0;text-align:left;margin-left:291.3pt;margin-top:43.4pt;width:12.5pt;height:21.65pt;z-index:-251536896;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118"/>
                      <w:sz w:val="25"/>
                    </w:rPr>
                    <w:t>→</w:t>
                  </w:r>
                </w:p>
              </w:txbxContent>
            </v:textbox>
            <w10:wrap anchorx="page"/>
          </v:shape>
        </w:pict>
      </w:r>
      <w:r w:rsidR="00D9490F" w:rsidRPr="00185C4E">
        <w:rPr>
          <w:lang w:val="fr-FR"/>
        </w:rPr>
        <w:t xml:space="preserve">Le rôle de l’opérateur co-Gini peut être expliqué de la manière sui- vante. Lorsque </w:t>
      </w:r>
      <w:r w:rsidR="00D9490F">
        <w:rPr>
          <w:rFonts w:ascii="Noto Serif" w:hAnsi="Noto Serif"/>
        </w:rPr>
        <w:t>ν</w:t>
      </w:r>
      <w:r w:rsidR="00D9490F" w:rsidRPr="00185C4E">
        <w:rPr>
          <w:rFonts w:ascii="Noto Serif" w:hAnsi="Noto Serif"/>
          <w:lang w:val="fr-FR"/>
        </w:rPr>
        <w:t xml:space="preserve"> </w:t>
      </w:r>
      <w:r w:rsidR="00D9490F" w:rsidRPr="00185C4E">
        <w:rPr>
          <w:rFonts w:ascii="DejaVu Sans" w:hAnsi="DejaVu Sans"/>
          <w:sz w:val="25"/>
          <w:lang w:val="fr-FR"/>
        </w:rPr>
        <w:t xml:space="preserve">→ </w:t>
      </w:r>
      <w:r w:rsidR="00D9490F" w:rsidRPr="00185C4E">
        <w:rPr>
          <w:lang w:val="fr-FR"/>
        </w:rPr>
        <w:t xml:space="preserve">1, la variabilité des variables est atténuée de telle </w:t>
      </w:r>
      <w:r w:rsidR="00D9490F" w:rsidRPr="00185C4E">
        <w:rPr>
          <w:w w:val="97"/>
          <w:lang w:val="fr-FR"/>
        </w:rPr>
        <w:t>sorte</w:t>
      </w:r>
      <w:r w:rsidR="00D9490F" w:rsidRPr="00185C4E">
        <w:rPr>
          <w:spacing w:val="21"/>
          <w:lang w:val="fr-FR"/>
        </w:rPr>
        <w:t xml:space="preserve"> </w:t>
      </w:r>
      <w:r w:rsidR="00D9490F" w:rsidRPr="00185C4E">
        <w:rPr>
          <w:w w:val="101"/>
          <w:lang w:val="fr-FR"/>
        </w:rPr>
        <w:t>que</w:t>
      </w:r>
      <w:r w:rsidR="00D9490F" w:rsidRPr="00185C4E">
        <w:rPr>
          <w:spacing w:val="21"/>
          <w:lang w:val="fr-FR"/>
        </w:rPr>
        <w:t xml:space="preserve"> </w:t>
      </w:r>
      <w:r w:rsidR="00D9490F" w:rsidRPr="00185C4E">
        <w:rPr>
          <w:w w:val="102"/>
          <w:lang w:val="fr-FR"/>
        </w:rPr>
        <w:t>co</w:t>
      </w:r>
      <w:r w:rsidR="00D9490F" w:rsidRPr="00185C4E">
        <w:rPr>
          <w:spacing w:val="2"/>
          <w:w w:val="102"/>
          <w:lang w:val="fr-FR"/>
        </w:rPr>
        <w:t>g</w:t>
      </w:r>
      <w:r w:rsidR="00D9490F">
        <w:rPr>
          <w:rFonts w:ascii="Noto Serif" w:hAnsi="Noto Serif"/>
          <w:spacing w:val="15"/>
          <w:w w:val="86"/>
          <w:position w:val="-7"/>
          <w:sz w:val="18"/>
        </w:rPr>
        <w:t>ν</w:t>
      </w:r>
      <w:r w:rsidR="00D9490F" w:rsidRPr="00185C4E">
        <w:rPr>
          <w:rFonts w:ascii="Arial Black" w:hAnsi="Arial Black"/>
          <w:spacing w:val="9"/>
          <w:w w:val="99"/>
          <w:sz w:val="25"/>
          <w:lang w:val="fr-FR"/>
        </w:rPr>
        <w:t>(</w:t>
      </w:r>
      <w:r w:rsidR="00D9490F" w:rsidRPr="00185C4E">
        <w:rPr>
          <w:rFonts w:ascii="Times New Roman" w:hAnsi="Times New Roman"/>
          <w:i/>
          <w:spacing w:val="5"/>
          <w:w w:val="112"/>
          <w:lang w:val="fr-FR"/>
        </w:rPr>
        <w:t>x</w:t>
      </w:r>
      <w:r w:rsidR="00D9490F" w:rsidRPr="00185C4E">
        <w:rPr>
          <w:rFonts w:ascii="Times New Roman" w:hAnsi="Times New Roman"/>
          <w:i/>
          <w:spacing w:val="13"/>
          <w:w w:val="89"/>
          <w:vertAlign w:val="subscript"/>
          <w:lang w:val="fr-FR"/>
        </w:rPr>
        <w:t>k</w:t>
      </w:r>
      <w:r w:rsidR="00D9490F" w:rsidRPr="00185C4E">
        <w:rPr>
          <w:w w:val="92"/>
          <w:lang w:val="fr-FR"/>
        </w:rPr>
        <w:t>,</w:t>
      </w:r>
      <w:r w:rsidR="00D9490F" w:rsidRPr="00185C4E">
        <w:rPr>
          <w:spacing w:val="-11"/>
          <w:lang w:val="fr-FR"/>
        </w:rPr>
        <w:t xml:space="preserve"> </w:t>
      </w:r>
      <w:r w:rsidR="00D9490F" w:rsidRPr="00185C4E">
        <w:rPr>
          <w:rFonts w:ascii="Times New Roman" w:hAnsi="Times New Roman"/>
          <w:i/>
          <w:spacing w:val="5"/>
          <w:w w:val="112"/>
          <w:lang w:val="fr-FR"/>
        </w:rPr>
        <w:t>x</w:t>
      </w:r>
      <w:r w:rsidR="00D9490F" w:rsidRPr="00185C4E">
        <w:rPr>
          <w:rFonts w:ascii="Arial" w:hAnsi="Arial"/>
          <w:i/>
          <w:spacing w:val="15"/>
          <w:w w:val="55"/>
          <w:vertAlign w:val="subscript"/>
          <w:lang w:val="fr-FR"/>
        </w:rPr>
        <w:t>A</w:t>
      </w:r>
      <w:r w:rsidR="00D9490F" w:rsidRPr="00185C4E">
        <w:rPr>
          <w:rFonts w:ascii="Arial Black" w:hAnsi="Arial Black"/>
          <w:w w:val="99"/>
          <w:sz w:val="25"/>
          <w:lang w:val="fr-FR"/>
        </w:rPr>
        <w:t>)</w:t>
      </w:r>
      <w:r w:rsidR="00D9490F" w:rsidRPr="00185C4E">
        <w:rPr>
          <w:rFonts w:ascii="Arial Black" w:hAnsi="Arial Black"/>
          <w:spacing w:val="-2"/>
          <w:sz w:val="25"/>
          <w:lang w:val="fr-FR"/>
        </w:rPr>
        <w:t xml:space="preserve"> </w:t>
      </w:r>
      <w:r w:rsidR="00D9490F" w:rsidRPr="00185C4E">
        <w:rPr>
          <w:w w:val="99"/>
          <w:lang w:val="fr-FR"/>
        </w:rPr>
        <w:t>tend</w:t>
      </w:r>
      <w:r w:rsidR="00D9490F" w:rsidRPr="00185C4E">
        <w:rPr>
          <w:spacing w:val="21"/>
          <w:lang w:val="fr-FR"/>
        </w:rPr>
        <w:t xml:space="preserve"> </w:t>
      </w:r>
      <w:r w:rsidR="00D9490F" w:rsidRPr="00185C4E">
        <w:rPr>
          <w:w w:val="101"/>
          <w:lang w:val="fr-FR"/>
        </w:rPr>
        <w:t>vers</w:t>
      </w:r>
      <w:r w:rsidR="00D9490F" w:rsidRPr="00185C4E">
        <w:rPr>
          <w:spacing w:val="21"/>
          <w:lang w:val="fr-FR"/>
        </w:rPr>
        <w:t xml:space="preserve"> </w:t>
      </w:r>
      <w:r w:rsidR="00D9490F" w:rsidRPr="00185C4E">
        <w:rPr>
          <w:w w:val="102"/>
          <w:lang w:val="fr-FR"/>
        </w:rPr>
        <w:t>zé</w:t>
      </w:r>
      <w:r w:rsidR="00D9490F" w:rsidRPr="00185C4E">
        <w:rPr>
          <w:spacing w:val="-5"/>
          <w:w w:val="102"/>
          <w:lang w:val="fr-FR"/>
        </w:rPr>
        <w:t>r</w:t>
      </w:r>
      <w:r w:rsidR="00D9490F" w:rsidRPr="00185C4E">
        <w:rPr>
          <w:lang w:val="fr-FR"/>
        </w:rPr>
        <w:t>o</w:t>
      </w:r>
      <w:r w:rsidR="00D9490F" w:rsidRPr="00185C4E">
        <w:rPr>
          <w:spacing w:val="21"/>
          <w:lang w:val="fr-FR"/>
        </w:rPr>
        <w:t xml:space="preserve"> </w:t>
      </w:r>
      <w:r w:rsidR="00D9490F" w:rsidRPr="00185C4E">
        <w:rPr>
          <w:w w:val="98"/>
          <w:lang w:val="fr-FR"/>
        </w:rPr>
        <w:t>(même</w:t>
      </w:r>
      <w:r w:rsidR="00D9490F" w:rsidRPr="00185C4E">
        <w:rPr>
          <w:spacing w:val="21"/>
          <w:lang w:val="fr-FR"/>
        </w:rPr>
        <w:t xml:space="preserve"> </w:t>
      </w:r>
      <w:r w:rsidR="00D9490F" w:rsidRPr="00185C4E">
        <w:rPr>
          <w:w w:val="98"/>
          <w:lang w:val="fr-FR"/>
        </w:rPr>
        <w:t>si</w:t>
      </w:r>
      <w:r w:rsidR="00D9490F" w:rsidRPr="00185C4E">
        <w:rPr>
          <w:spacing w:val="21"/>
          <w:lang w:val="fr-FR"/>
        </w:rPr>
        <w:t xml:space="preserve"> </w:t>
      </w:r>
      <w:r w:rsidR="00D9490F" w:rsidRPr="00185C4E">
        <w:rPr>
          <w:w w:val="98"/>
          <w:lang w:val="fr-FR"/>
        </w:rPr>
        <w:t>les</w:t>
      </w:r>
      <w:r w:rsidR="00D9490F" w:rsidRPr="00185C4E">
        <w:rPr>
          <w:spacing w:val="21"/>
          <w:lang w:val="fr-FR"/>
        </w:rPr>
        <w:t xml:space="preserve"> </w:t>
      </w:r>
      <w:r w:rsidR="00D9490F" w:rsidRPr="00185C4E">
        <w:rPr>
          <w:lang w:val="fr-FR"/>
        </w:rPr>
        <w:t>variables</w:t>
      </w:r>
      <w:r w:rsidR="00D9490F" w:rsidRPr="00185C4E">
        <w:rPr>
          <w:spacing w:val="27"/>
          <w:lang w:val="fr-FR"/>
        </w:rPr>
        <w:t xml:space="preserve"> </w:t>
      </w:r>
      <w:r w:rsidR="00D9490F" w:rsidRPr="00185C4E">
        <w:rPr>
          <w:rFonts w:ascii="Times New Roman" w:hAnsi="Times New Roman"/>
          <w:i/>
          <w:spacing w:val="5"/>
          <w:w w:val="112"/>
          <w:lang w:val="fr-FR"/>
        </w:rPr>
        <w:t>x</w:t>
      </w:r>
      <w:r w:rsidR="00D9490F" w:rsidRPr="00185C4E">
        <w:rPr>
          <w:rFonts w:ascii="Times New Roman" w:hAnsi="Times New Roman"/>
          <w:i/>
          <w:w w:val="89"/>
          <w:vertAlign w:val="subscript"/>
          <w:lang w:val="fr-FR"/>
        </w:rPr>
        <w:t>k</w:t>
      </w:r>
      <w:r w:rsidR="00D9490F" w:rsidRPr="00185C4E">
        <w:rPr>
          <w:rFonts w:ascii="Times New Roman" w:hAnsi="Times New Roman"/>
          <w:i/>
          <w:lang w:val="fr-FR"/>
        </w:rPr>
        <w:t xml:space="preserve"> </w:t>
      </w:r>
      <w:r w:rsidR="00D9490F" w:rsidRPr="00185C4E">
        <w:rPr>
          <w:rFonts w:ascii="Times New Roman" w:hAnsi="Times New Roman"/>
          <w:i/>
          <w:spacing w:val="-29"/>
          <w:lang w:val="fr-FR"/>
        </w:rPr>
        <w:t xml:space="preserve"> </w:t>
      </w:r>
      <w:r w:rsidR="00D9490F" w:rsidRPr="00185C4E">
        <w:rPr>
          <w:w w:val="96"/>
          <w:lang w:val="fr-FR"/>
        </w:rPr>
        <w:t>et</w:t>
      </w:r>
      <w:r w:rsidR="00D9490F" w:rsidRPr="00185C4E">
        <w:rPr>
          <w:spacing w:val="28"/>
          <w:lang w:val="fr-FR"/>
        </w:rPr>
        <w:t xml:space="preserve"> </w:t>
      </w:r>
      <w:r w:rsidR="00D9490F" w:rsidRPr="00185C4E">
        <w:rPr>
          <w:rFonts w:ascii="Times New Roman" w:hAnsi="Times New Roman"/>
          <w:i/>
          <w:spacing w:val="5"/>
          <w:w w:val="112"/>
          <w:lang w:val="fr-FR"/>
        </w:rPr>
        <w:t>x</w:t>
      </w:r>
      <w:r w:rsidR="00D9490F" w:rsidRPr="00185C4E">
        <w:rPr>
          <w:rFonts w:ascii="Arial" w:hAnsi="Arial"/>
          <w:i/>
          <w:w w:val="55"/>
          <w:vertAlign w:val="subscript"/>
          <w:lang w:val="fr-FR"/>
        </w:rPr>
        <w:t>A</w:t>
      </w:r>
      <w:r w:rsidR="00D9490F" w:rsidRPr="00185C4E">
        <w:rPr>
          <w:rFonts w:ascii="Arial" w:hAnsi="Arial"/>
          <w:i/>
          <w:spacing w:val="24"/>
          <w:lang w:val="fr-FR"/>
        </w:rPr>
        <w:t xml:space="preserve"> </w:t>
      </w:r>
      <w:r w:rsidR="00D9490F" w:rsidRPr="00185C4E">
        <w:rPr>
          <w:w w:val="98"/>
          <w:lang w:val="fr-FR"/>
        </w:rPr>
        <w:t>sont</w:t>
      </w:r>
    </w:p>
    <w:p w:rsidR="00B77999" w:rsidRPr="00185C4E" w:rsidRDefault="00D9490F">
      <w:pPr>
        <w:pStyle w:val="Corpsdetexte"/>
        <w:tabs>
          <w:tab w:val="left" w:pos="4665"/>
        </w:tabs>
        <w:spacing w:line="144" w:lineRule="auto"/>
        <w:ind w:left="139"/>
        <w:rPr>
          <w:lang w:val="fr-FR"/>
        </w:rPr>
      </w:pPr>
      <w:r w:rsidRPr="00185C4E">
        <w:rPr>
          <w:w w:val="98"/>
          <w:lang w:val="fr-FR"/>
        </w:rPr>
        <w:t>fortement</w:t>
      </w:r>
      <w:r w:rsidRPr="00185C4E">
        <w:rPr>
          <w:spacing w:val="12"/>
          <w:lang w:val="fr-FR"/>
        </w:rPr>
        <w:t xml:space="preserve"> </w:t>
      </w:r>
      <w:r w:rsidRPr="00185C4E">
        <w:rPr>
          <w:w w:val="97"/>
          <w:lang w:val="fr-FR"/>
        </w:rPr>
        <w:t>corrélées).</w:t>
      </w:r>
      <w:r w:rsidRPr="00185C4E">
        <w:rPr>
          <w:spacing w:val="12"/>
          <w:lang w:val="fr-FR"/>
        </w:rPr>
        <w:t xml:space="preserve"> </w:t>
      </w:r>
      <w:r w:rsidRPr="00185C4E">
        <w:rPr>
          <w:w w:val="110"/>
          <w:lang w:val="fr-FR"/>
        </w:rPr>
        <w:t>Au</w:t>
      </w:r>
      <w:r w:rsidRPr="00185C4E">
        <w:rPr>
          <w:spacing w:val="11"/>
          <w:lang w:val="fr-FR"/>
        </w:rPr>
        <w:t xml:space="preserve"> </w:t>
      </w:r>
      <w:r w:rsidRPr="00185C4E">
        <w:rPr>
          <w:w w:val="97"/>
          <w:lang w:val="fr-FR"/>
        </w:rPr>
        <w:t>contrai</w:t>
      </w:r>
      <w:r w:rsidRPr="00185C4E">
        <w:rPr>
          <w:spacing w:val="-5"/>
          <w:w w:val="97"/>
          <w:lang w:val="fr-FR"/>
        </w:rPr>
        <w:t>r</w:t>
      </w:r>
      <w:r w:rsidRPr="00185C4E">
        <w:rPr>
          <w:w w:val="96"/>
          <w:lang w:val="fr-FR"/>
        </w:rPr>
        <w:t>e,</w:t>
      </w:r>
      <w:r w:rsidRPr="00185C4E">
        <w:rPr>
          <w:spacing w:val="12"/>
          <w:lang w:val="fr-FR"/>
        </w:rPr>
        <w:t xml:space="preserve"> </w:t>
      </w:r>
      <w:r w:rsidRPr="00185C4E">
        <w:rPr>
          <w:w w:val="98"/>
          <w:lang w:val="fr-FR"/>
        </w:rPr>
        <w:t>si</w:t>
      </w:r>
      <w:r w:rsidRPr="00185C4E">
        <w:rPr>
          <w:spacing w:val="15"/>
          <w:lang w:val="fr-FR"/>
        </w:rPr>
        <w:t xml:space="preserve"> </w:t>
      </w:r>
      <w:r>
        <w:rPr>
          <w:rFonts w:ascii="Noto Serif" w:hAnsi="Noto Serif"/>
          <w:w w:val="86"/>
        </w:rPr>
        <w:t>ν</w:t>
      </w:r>
      <w:r w:rsidRPr="00185C4E">
        <w:rPr>
          <w:rFonts w:ascii="Noto Serif" w:hAnsi="Noto Serif"/>
          <w:lang w:val="fr-FR"/>
        </w:rPr>
        <w:tab/>
      </w:r>
      <w:r w:rsidRPr="00185C4E">
        <w:rPr>
          <w:rFonts w:ascii="DejaVu Sans" w:hAnsi="DejaVu Sans"/>
          <w:w w:val="102"/>
          <w:lang w:val="fr-FR"/>
        </w:rPr>
        <w:t>∞</w:t>
      </w:r>
      <w:r w:rsidRPr="00185C4E">
        <w:rPr>
          <w:rFonts w:ascii="DejaVu Sans" w:hAnsi="DejaVu Sans"/>
          <w:spacing w:val="-4"/>
          <w:lang w:val="fr-FR"/>
        </w:rPr>
        <w:t xml:space="preserve"> </w:t>
      </w:r>
      <w:r w:rsidRPr="00185C4E">
        <w:rPr>
          <w:w w:val="98"/>
          <w:lang w:val="fr-FR"/>
        </w:rPr>
        <w:t>alors</w:t>
      </w:r>
      <w:r w:rsidRPr="00185C4E">
        <w:rPr>
          <w:spacing w:val="12"/>
          <w:lang w:val="fr-FR"/>
        </w:rPr>
        <w:t xml:space="preserve"> </w:t>
      </w:r>
      <w:r w:rsidRPr="00185C4E">
        <w:rPr>
          <w:w w:val="102"/>
          <w:lang w:val="fr-FR"/>
        </w:rPr>
        <w:t>co</w:t>
      </w:r>
      <w:r w:rsidRPr="00185C4E">
        <w:rPr>
          <w:spacing w:val="2"/>
          <w:w w:val="102"/>
          <w:lang w:val="fr-FR"/>
        </w:rPr>
        <w:t>g</w:t>
      </w:r>
      <w:r>
        <w:rPr>
          <w:rFonts w:ascii="Noto Serif" w:hAnsi="Noto Serif"/>
          <w:spacing w:val="15"/>
          <w:w w:val="86"/>
          <w:position w:val="-7"/>
          <w:sz w:val="18"/>
        </w:rPr>
        <w:t>ν</w:t>
      </w:r>
      <w:r w:rsidRPr="00185C4E">
        <w:rPr>
          <w:rFonts w:ascii="Arial Black" w:hAnsi="Arial Black"/>
          <w:spacing w:val="9"/>
          <w:w w:val="99"/>
          <w:sz w:val="25"/>
          <w:lang w:val="fr-FR"/>
        </w:rPr>
        <w:t>(</w:t>
      </w:r>
      <w:r w:rsidRPr="00185C4E">
        <w:rPr>
          <w:rFonts w:ascii="Times New Roman" w:hAnsi="Times New Roman"/>
          <w:i/>
          <w:spacing w:val="5"/>
          <w:w w:val="112"/>
          <w:lang w:val="fr-FR"/>
        </w:rPr>
        <w:t>x</w:t>
      </w:r>
      <w:r w:rsidRPr="00185C4E">
        <w:rPr>
          <w:rFonts w:ascii="Times New Roman" w:hAnsi="Times New Roman"/>
          <w:i/>
          <w:spacing w:val="13"/>
          <w:w w:val="89"/>
          <w:vertAlign w:val="subscript"/>
          <w:lang w:val="fr-FR"/>
        </w:rPr>
        <w:t>k</w:t>
      </w:r>
      <w:r w:rsidRPr="00185C4E">
        <w:rPr>
          <w:w w:val="92"/>
          <w:lang w:val="fr-FR"/>
        </w:rPr>
        <w:t>,</w:t>
      </w:r>
      <w:r w:rsidRPr="00185C4E">
        <w:rPr>
          <w:spacing w:val="-11"/>
          <w:lang w:val="fr-FR"/>
        </w:rPr>
        <w:t xml:space="preserve"> </w:t>
      </w:r>
      <w:r w:rsidRPr="00185C4E">
        <w:rPr>
          <w:rFonts w:ascii="Times New Roman" w:hAnsi="Times New Roman"/>
          <w:i/>
          <w:spacing w:val="5"/>
          <w:w w:val="112"/>
          <w:lang w:val="fr-FR"/>
        </w:rPr>
        <w:t>x</w:t>
      </w:r>
      <w:r w:rsidRPr="00185C4E">
        <w:rPr>
          <w:rFonts w:ascii="Arial" w:hAnsi="Arial"/>
          <w:i/>
          <w:spacing w:val="15"/>
          <w:w w:val="55"/>
          <w:vertAlign w:val="subscript"/>
          <w:lang w:val="fr-FR"/>
        </w:rPr>
        <w:t>A</w:t>
      </w:r>
      <w:r w:rsidRPr="00185C4E">
        <w:rPr>
          <w:rFonts w:ascii="Arial Black" w:hAnsi="Arial Black"/>
          <w:w w:val="99"/>
          <w:sz w:val="25"/>
          <w:lang w:val="fr-FR"/>
        </w:rPr>
        <w:t>)</w:t>
      </w:r>
      <w:r w:rsidRPr="00185C4E">
        <w:rPr>
          <w:rFonts w:ascii="Arial Black" w:hAnsi="Arial Black"/>
          <w:spacing w:val="-11"/>
          <w:sz w:val="25"/>
          <w:lang w:val="fr-FR"/>
        </w:rPr>
        <w:t xml:space="preserve"> </w:t>
      </w:r>
      <w:r w:rsidRPr="00185C4E">
        <w:rPr>
          <w:w w:val="99"/>
          <w:lang w:val="fr-FR"/>
        </w:rPr>
        <w:t>permet</w:t>
      </w:r>
      <w:r w:rsidRPr="00185C4E">
        <w:rPr>
          <w:spacing w:val="12"/>
          <w:lang w:val="fr-FR"/>
        </w:rPr>
        <w:t xml:space="preserve"> </w:t>
      </w:r>
      <w:r w:rsidRPr="00185C4E">
        <w:rPr>
          <w:w w:val="102"/>
          <w:lang w:val="fr-FR"/>
        </w:rPr>
        <w:t>de</w:t>
      </w:r>
    </w:p>
    <w:p w:rsidR="00B77999" w:rsidRPr="00185C4E" w:rsidRDefault="00D9490F">
      <w:pPr>
        <w:pStyle w:val="Corpsdetexte"/>
        <w:spacing w:line="261" w:lineRule="exact"/>
        <w:ind w:left="139"/>
        <w:rPr>
          <w:lang w:val="fr-FR"/>
        </w:rPr>
      </w:pPr>
      <w:r w:rsidRPr="00185C4E">
        <w:rPr>
          <w:w w:val="98"/>
          <w:lang w:val="fr-FR"/>
        </w:rPr>
        <w:t>se</w:t>
      </w:r>
      <w:r w:rsidRPr="00185C4E">
        <w:rPr>
          <w:spacing w:val="23"/>
          <w:lang w:val="fr-FR"/>
        </w:rPr>
        <w:t xml:space="preserve"> </w:t>
      </w:r>
      <w:r w:rsidRPr="00185C4E">
        <w:rPr>
          <w:w w:val="98"/>
          <w:lang w:val="fr-FR"/>
        </w:rPr>
        <w:t>focaliser</w:t>
      </w:r>
      <w:r w:rsidRPr="00185C4E">
        <w:rPr>
          <w:spacing w:val="23"/>
          <w:lang w:val="fr-FR"/>
        </w:rPr>
        <w:t xml:space="preserve"> </w:t>
      </w:r>
      <w:r w:rsidRPr="00185C4E">
        <w:rPr>
          <w:w w:val="99"/>
          <w:lang w:val="fr-FR"/>
        </w:rPr>
        <w:t>sur</w:t>
      </w:r>
      <w:r w:rsidRPr="00185C4E">
        <w:rPr>
          <w:spacing w:val="23"/>
          <w:lang w:val="fr-FR"/>
        </w:rPr>
        <w:t xml:space="preserve"> </w:t>
      </w:r>
      <w:r w:rsidRPr="00185C4E">
        <w:rPr>
          <w:w w:val="98"/>
          <w:lang w:val="fr-FR"/>
        </w:rPr>
        <w:t>les</w:t>
      </w:r>
      <w:r w:rsidRPr="00185C4E">
        <w:rPr>
          <w:spacing w:val="23"/>
          <w:lang w:val="fr-FR"/>
        </w:rPr>
        <w:t xml:space="preserve"> </w:t>
      </w:r>
      <w:r w:rsidRPr="00185C4E">
        <w:rPr>
          <w:lang w:val="fr-FR"/>
        </w:rPr>
        <w:t>queues</w:t>
      </w:r>
      <w:r w:rsidRPr="00185C4E">
        <w:rPr>
          <w:spacing w:val="23"/>
          <w:lang w:val="fr-FR"/>
        </w:rPr>
        <w:t xml:space="preserve"> </w:t>
      </w:r>
      <w:r w:rsidRPr="00185C4E">
        <w:rPr>
          <w:w w:val="102"/>
          <w:lang w:val="fr-FR"/>
        </w:rPr>
        <w:t>de</w:t>
      </w:r>
      <w:r w:rsidRPr="00185C4E">
        <w:rPr>
          <w:spacing w:val="23"/>
          <w:lang w:val="fr-FR"/>
        </w:rPr>
        <w:t xml:space="preserve"> </w:t>
      </w:r>
      <w:r w:rsidRPr="00185C4E">
        <w:rPr>
          <w:w w:val="99"/>
          <w:lang w:val="fr-FR"/>
        </w:rPr>
        <w:t>distribution</w:t>
      </w:r>
      <w:r w:rsidRPr="00185C4E">
        <w:rPr>
          <w:lang w:val="fr-FR"/>
        </w:rPr>
        <w:t xml:space="preserve"> </w:t>
      </w:r>
      <w:r w:rsidRPr="00185C4E">
        <w:rPr>
          <w:spacing w:val="-28"/>
          <w:lang w:val="fr-FR"/>
        </w:rPr>
        <w:t xml:space="preserve"> </w:t>
      </w:r>
      <w:r w:rsidRPr="00185C4E">
        <w:rPr>
          <w:rFonts w:ascii="Times New Roman"/>
          <w:i/>
          <w:spacing w:val="5"/>
          <w:w w:val="112"/>
          <w:lang w:val="fr-FR"/>
        </w:rPr>
        <w:t>x</w:t>
      </w:r>
      <w:r w:rsidRPr="00185C4E">
        <w:rPr>
          <w:rFonts w:ascii="Arial"/>
          <w:i/>
          <w:spacing w:val="12"/>
          <w:w w:val="55"/>
          <w:vertAlign w:val="subscript"/>
          <w:lang w:val="fr-FR"/>
        </w:rPr>
        <w:t>A</w:t>
      </w:r>
      <w:r w:rsidRPr="00185C4E">
        <w:rPr>
          <w:w w:val="92"/>
          <w:lang w:val="fr-FR"/>
        </w:rPr>
        <w:t>.</w:t>
      </w:r>
      <w:r w:rsidRPr="00185C4E">
        <w:rPr>
          <w:spacing w:val="23"/>
          <w:lang w:val="fr-FR"/>
        </w:rPr>
        <w:t xml:space="preserve"> </w:t>
      </w:r>
      <w:r w:rsidRPr="00185C4E">
        <w:rPr>
          <w:w w:val="101"/>
          <w:lang w:val="fr-FR"/>
        </w:rPr>
        <w:t>Comme</w:t>
      </w:r>
      <w:r w:rsidRPr="00185C4E">
        <w:rPr>
          <w:spacing w:val="23"/>
          <w:lang w:val="fr-FR"/>
        </w:rPr>
        <w:t xml:space="preserve"> </w:t>
      </w:r>
      <w:r w:rsidRPr="00185C4E">
        <w:rPr>
          <w:w w:val="99"/>
          <w:lang w:val="fr-FR"/>
        </w:rPr>
        <w:t>le</w:t>
      </w:r>
      <w:r w:rsidRPr="00185C4E">
        <w:rPr>
          <w:spacing w:val="23"/>
          <w:lang w:val="fr-FR"/>
        </w:rPr>
        <w:t xml:space="preserve"> </w:t>
      </w:r>
      <w:r w:rsidRPr="00185C4E">
        <w:rPr>
          <w:w w:val="98"/>
          <w:lang w:val="fr-FR"/>
        </w:rPr>
        <w:t>mont</w:t>
      </w:r>
      <w:r w:rsidRPr="00185C4E">
        <w:rPr>
          <w:spacing w:val="-5"/>
          <w:w w:val="98"/>
          <w:lang w:val="fr-FR"/>
        </w:rPr>
        <w:t>r</w:t>
      </w:r>
      <w:r w:rsidRPr="00185C4E">
        <w:rPr>
          <w:w w:val="97"/>
          <w:lang w:val="fr-FR"/>
        </w:rPr>
        <w:t>ent</w:t>
      </w:r>
      <w:r w:rsidRPr="00185C4E">
        <w:rPr>
          <w:spacing w:val="23"/>
          <w:lang w:val="fr-FR"/>
        </w:rPr>
        <w:t xml:space="preserve"> </w:t>
      </w:r>
      <w:hyperlink w:anchor="_bookmark429" w:history="1">
        <w:r w:rsidRPr="00185C4E">
          <w:rPr>
            <w:w w:val="101"/>
            <w:lang w:val="fr-FR"/>
          </w:rPr>
          <w:t>Olkin</w:t>
        </w:r>
      </w:hyperlink>
    </w:p>
    <w:p w:rsidR="00B77999" w:rsidRPr="00185C4E" w:rsidRDefault="00B77999">
      <w:pPr>
        <w:pStyle w:val="Corpsdetexte"/>
        <w:spacing w:line="252" w:lineRule="auto"/>
        <w:ind w:left="139" w:right="2493"/>
        <w:jc w:val="both"/>
        <w:rPr>
          <w:lang w:val="fr-FR"/>
        </w:rPr>
      </w:pPr>
      <w:hyperlink w:anchor="_bookmark429" w:history="1">
        <w:r w:rsidR="00D9490F" w:rsidRPr="00185C4E">
          <w:rPr>
            <w:lang w:val="fr-FR"/>
          </w:rPr>
          <w:t xml:space="preserve">&amp; Yitzhaki </w:t>
        </w:r>
      </w:hyperlink>
      <w:hyperlink w:anchor="_bookmark429" w:history="1">
        <w:r w:rsidR="00D9490F" w:rsidRPr="00185C4E">
          <w:rPr>
            <w:lang w:val="fr-FR"/>
          </w:rPr>
          <w:t xml:space="preserve">[1992], </w:t>
        </w:r>
      </w:hyperlink>
      <w:r w:rsidR="00D9490F" w:rsidRPr="00185C4E">
        <w:rPr>
          <w:lang w:val="fr-FR"/>
        </w:rPr>
        <w:t>l’emploi de l’opérateur co-Gini atténue l’influence des valeurs aberrantes (</w:t>
      </w:r>
      <w:r w:rsidR="00D9490F" w:rsidRPr="00185C4E">
        <w:rPr>
          <w:rFonts w:ascii="Times New Roman" w:hAnsi="Times New Roman"/>
          <w:i/>
          <w:lang w:val="fr-FR"/>
        </w:rPr>
        <w:t>outliers</w:t>
      </w:r>
      <w:r w:rsidR="00D9490F" w:rsidRPr="00185C4E">
        <w:rPr>
          <w:lang w:val="fr-FR"/>
        </w:rPr>
        <w:t xml:space="preserve">), du fait que le vecteur rang agit comme un instrument dans la régression de </w:t>
      </w:r>
      <w:r w:rsidR="00D9490F" w:rsidRPr="00185C4E">
        <w:rPr>
          <w:rFonts w:ascii="Times New Roman" w:hAnsi="Times New Roman"/>
          <w:i/>
          <w:lang w:val="fr-FR"/>
        </w:rPr>
        <w:t xml:space="preserve">y </w:t>
      </w:r>
      <w:r w:rsidR="00D9490F" w:rsidRPr="00185C4E">
        <w:rPr>
          <w:lang w:val="fr-FR"/>
        </w:rPr>
        <w:t xml:space="preserve">sur </w:t>
      </w:r>
      <w:r w:rsidR="00D9490F" w:rsidRPr="00185C4E">
        <w:rPr>
          <w:rFonts w:ascii="Times New Roman" w:hAnsi="Times New Roman"/>
          <w:i/>
          <w:lang w:val="fr-FR"/>
        </w:rPr>
        <w:t xml:space="preserve">X </w:t>
      </w:r>
      <w:r w:rsidR="00D9490F" w:rsidRPr="00185C4E">
        <w:rPr>
          <w:lang w:val="fr-FR"/>
        </w:rPr>
        <w:t>(régression par variables instru- mentales).</w:t>
      </w:r>
    </w:p>
    <w:p w:rsidR="00B77999" w:rsidRPr="00185C4E" w:rsidRDefault="00D9490F">
      <w:pPr>
        <w:pStyle w:val="Corpsdetexte"/>
        <w:spacing w:line="237" w:lineRule="auto"/>
        <w:ind w:left="139" w:right="2493" w:firstLine="351"/>
        <w:jc w:val="both"/>
        <w:rPr>
          <w:lang w:val="fr-FR"/>
        </w:rPr>
      </w:pPr>
      <w:r w:rsidRPr="00185C4E">
        <w:rPr>
          <w:lang w:val="fr-FR"/>
        </w:rPr>
        <w:t xml:space="preserve">Ainsi, en proposant une régression Gini-PLS basée sur le paramètre </w:t>
      </w:r>
      <w:r>
        <w:rPr>
          <w:rFonts w:ascii="Noto Serif" w:hAnsi="Noto Serif"/>
        </w:rPr>
        <w:t>ν</w:t>
      </w:r>
      <w:r w:rsidRPr="00185C4E">
        <w:rPr>
          <w:lang w:val="fr-FR"/>
        </w:rPr>
        <w:t>, nous pouvons calibrer la puissance du débruitage grâce à l’opérateur co- Gini</w:t>
      </w:r>
      <w:r w:rsidRPr="00185C4E">
        <w:rPr>
          <w:spacing w:val="-14"/>
          <w:lang w:val="fr-FR"/>
        </w:rPr>
        <w:t xml:space="preserve"> </w:t>
      </w:r>
      <w:r w:rsidRPr="00185C4E">
        <w:rPr>
          <w:lang w:val="fr-FR"/>
        </w:rPr>
        <w:t>qui</w:t>
      </w:r>
      <w:r w:rsidRPr="00185C4E">
        <w:rPr>
          <w:spacing w:val="-14"/>
          <w:lang w:val="fr-FR"/>
        </w:rPr>
        <w:t xml:space="preserve"> </w:t>
      </w:r>
      <w:r w:rsidRPr="00185C4E">
        <w:rPr>
          <w:lang w:val="fr-FR"/>
        </w:rPr>
        <w:t>va</w:t>
      </w:r>
      <w:r w:rsidRPr="00185C4E">
        <w:rPr>
          <w:spacing w:val="-13"/>
          <w:lang w:val="fr-FR"/>
        </w:rPr>
        <w:t xml:space="preserve"> </w:t>
      </w:r>
      <w:r w:rsidRPr="00185C4E">
        <w:rPr>
          <w:lang w:val="fr-FR"/>
        </w:rPr>
        <w:t>localiser</w:t>
      </w:r>
      <w:r w:rsidRPr="00185C4E">
        <w:rPr>
          <w:spacing w:val="-14"/>
          <w:lang w:val="fr-FR"/>
        </w:rPr>
        <w:t xml:space="preserve"> </w:t>
      </w:r>
      <w:r w:rsidRPr="00185C4E">
        <w:rPr>
          <w:lang w:val="fr-FR"/>
        </w:rPr>
        <w:t>le</w:t>
      </w:r>
      <w:r w:rsidRPr="00185C4E">
        <w:rPr>
          <w:spacing w:val="-14"/>
          <w:lang w:val="fr-FR"/>
        </w:rPr>
        <w:t xml:space="preserve"> </w:t>
      </w:r>
      <w:r w:rsidRPr="00185C4E">
        <w:rPr>
          <w:lang w:val="fr-FR"/>
        </w:rPr>
        <w:t>bruit</w:t>
      </w:r>
      <w:r w:rsidRPr="00185C4E">
        <w:rPr>
          <w:spacing w:val="-13"/>
          <w:lang w:val="fr-FR"/>
        </w:rPr>
        <w:t xml:space="preserve"> </w:t>
      </w:r>
      <w:r w:rsidRPr="00185C4E">
        <w:rPr>
          <w:lang w:val="fr-FR"/>
        </w:rPr>
        <w:t>dans</w:t>
      </w:r>
      <w:r w:rsidRPr="00185C4E">
        <w:rPr>
          <w:spacing w:val="-14"/>
          <w:lang w:val="fr-FR"/>
        </w:rPr>
        <w:t xml:space="preserve"> </w:t>
      </w:r>
      <w:r w:rsidRPr="00185C4E">
        <w:rPr>
          <w:lang w:val="fr-FR"/>
        </w:rPr>
        <w:t>la</w:t>
      </w:r>
      <w:r w:rsidRPr="00185C4E">
        <w:rPr>
          <w:spacing w:val="-13"/>
          <w:lang w:val="fr-FR"/>
        </w:rPr>
        <w:t xml:space="preserve"> </w:t>
      </w:r>
      <w:r w:rsidRPr="00185C4E">
        <w:rPr>
          <w:lang w:val="fr-FR"/>
        </w:rPr>
        <w:t>distribution.</w:t>
      </w:r>
      <w:r w:rsidRPr="00185C4E">
        <w:rPr>
          <w:spacing w:val="-14"/>
          <w:lang w:val="fr-FR"/>
        </w:rPr>
        <w:t xml:space="preserve"> </w:t>
      </w:r>
      <w:r w:rsidRPr="00185C4E">
        <w:rPr>
          <w:lang w:val="fr-FR"/>
        </w:rPr>
        <w:t>Cette</w:t>
      </w:r>
      <w:r w:rsidRPr="00185C4E">
        <w:rPr>
          <w:spacing w:val="-14"/>
          <w:lang w:val="fr-FR"/>
        </w:rPr>
        <w:t xml:space="preserve"> </w:t>
      </w:r>
      <w:r w:rsidRPr="00185C4E">
        <w:rPr>
          <w:lang w:val="fr-FR"/>
        </w:rPr>
        <w:t>régression</w:t>
      </w:r>
      <w:r w:rsidRPr="00185C4E">
        <w:rPr>
          <w:spacing w:val="-13"/>
          <w:lang w:val="fr-FR"/>
        </w:rPr>
        <w:t xml:space="preserve"> </w:t>
      </w:r>
      <w:r w:rsidRPr="00185C4E">
        <w:rPr>
          <w:lang w:val="fr-FR"/>
        </w:rPr>
        <w:t>Gini-PLS généralisée</w:t>
      </w:r>
      <w:r w:rsidRPr="00185C4E">
        <w:rPr>
          <w:spacing w:val="-8"/>
          <w:lang w:val="fr-FR"/>
        </w:rPr>
        <w:t xml:space="preserve"> </w:t>
      </w:r>
      <w:r w:rsidRPr="00185C4E">
        <w:rPr>
          <w:lang w:val="fr-FR"/>
        </w:rPr>
        <w:t>devient</w:t>
      </w:r>
      <w:r w:rsidRPr="00185C4E">
        <w:rPr>
          <w:spacing w:val="-7"/>
          <w:lang w:val="fr-FR"/>
        </w:rPr>
        <w:t xml:space="preserve"> </w:t>
      </w:r>
      <w:r w:rsidRPr="00185C4E">
        <w:rPr>
          <w:lang w:val="fr-FR"/>
        </w:rPr>
        <w:t>une</w:t>
      </w:r>
      <w:r w:rsidRPr="00185C4E">
        <w:rPr>
          <w:spacing w:val="-7"/>
          <w:lang w:val="fr-FR"/>
        </w:rPr>
        <w:t xml:space="preserve"> </w:t>
      </w:r>
      <w:r w:rsidRPr="00185C4E">
        <w:rPr>
          <w:lang w:val="fr-FR"/>
        </w:rPr>
        <w:t>régression</w:t>
      </w:r>
      <w:r w:rsidRPr="00185C4E">
        <w:rPr>
          <w:spacing w:val="-7"/>
          <w:lang w:val="fr-FR"/>
        </w:rPr>
        <w:t xml:space="preserve"> </w:t>
      </w:r>
      <w:r w:rsidRPr="00185C4E">
        <w:rPr>
          <w:lang w:val="fr-FR"/>
        </w:rPr>
        <w:t>Gini-PLS</w:t>
      </w:r>
      <w:r w:rsidRPr="00185C4E">
        <w:rPr>
          <w:spacing w:val="-7"/>
          <w:lang w:val="fr-FR"/>
        </w:rPr>
        <w:t xml:space="preserve"> </w:t>
      </w:r>
      <w:r w:rsidRPr="00185C4E">
        <w:rPr>
          <w:lang w:val="fr-FR"/>
        </w:rPr>
        <w:t>régularisée</w:t>
      </w:r>
      <w:r w:rsidRPr="00185C4E">
        <w:rPr>
          <w:spacing w:val="-7"/>
          <w:lang w:val="fr-FR"/>
        </w:rPr>
        <w:t xml:space="preserve"> </w:t>
      </w:r>
      <w:r w:rsidRPr="00185C4E">
        <w:rPr>
          <w:lang w:val="fr-FR"/>
        </w:rPr>
        <w:t>où</w:t>
      </w:r>
      <w:r w:rsidRPr="00185C4E">
        <w:rPr>
          <w:spacing w:val="-7"/>
          <w:lang w:val="fr-FR"/>
        </w:rPr>
        <w:t xml:space="preserve"> </w:t>
      </w:r>
      <w:r w:rsidRPr="00185C4E">
        <w:rPr>
          <w:lang w:val="fr-FR"/>
        </w:rPr>
        <w:t>le</w:t>
      </w:r>
      <w:r w:rsidRPr="00185C4E">
        <w:rPr>
          <w:spacing w:val="-7"/>
          <w:lang w:val="fr-FR"/>
        </w:rPr>
        <w:t xml:space="preserve"> </w:t>
      </w:r>
      <w:r w:rsidRPr="00185C4E">
        <w:rPr>
          <w:lang w:val="fr-FR"/>
        </w:rPr>
        <w:t>paramètre</w:t>
      </w:r>
      <w:r w:rsidRPr="00185C4E">
        <w:rPr>
          <w:spacing w:val="-5"/>
          <w:lang w:val="fr-FR"/>
        </w:rPr>
        <w:t xml:space="preserve"> </w:t>
      </w:r>
      <w:r>
        <w:rPr>
          <w:rFonts w:ascii="Noto Serif" w:hAnsi="Noto Serif"/>
        </w:rPr>
        <w:t>ν</w:t>
      </w:r>
      <w:r w:rsidRPr="00185C4E">
        <w:rPr>
          <w:rFonts w:ascii="Noto Serif" w:hAnsi="Noto Serif"/>
          <w:lang w:val="fr-FR"/>
        </w:rPr>
        <w:t xml:space="preserve"> </w:t>
      </w:r>
      <w:r w:rsidRPr="00185C4E">
        <w:rPr>
          <w:lang w:val="fr-FR"/>
        </w:rPr>
        <w:t>joue le rôle de paramètre de</w:t>
      </w:r>
      <w:r w:rsidRPr="00185C4E">
        <w:rPr>
          <w:spacing w:val="3"/>
          <w:lang w:val="fr-FR"/>
        </w:rPr>
        <w:t xml:space="preserve"> </w:t>
      </w:r>
      <w:r w:rsidRPr="00185C4E">
        <w:rPr>
          <w:lang w:val="fr-FR"/>
        </w:rPr>
        <w:t>régularisation.</w:t>
      </w:r>
    </w:p>
    <w:p w:rsidR="00B77999" w:rsidRPr="00185C4E" w:rsidRDefault="00B77999">
      <w:pPr>
        <w:pStyle w:val="Corpsdetexte"/>
        <w:spacing w:before="5"/>
        <w:rPr>
          <w:sz w:val="40"/>
          <w:lang w:val="fr-FR"/>
        </w:rPr>
      </w:pPr>
    </w:p>
    <w:p w:rsidR="00B77999" w:rsidRDefault="00D9490F">
      <w:pPr>
        <w:pStyle w:val="Heading4"/>
        <w:numPr>
          <w:ilvl w:val="3"/>
          <w:numId w:val="23"/>
        </w:numPr>
        <w:tabs>
          <w:tab w:val="left" w:pos="798"/>
        </w:tabs>
      </w:pPr>
      <w:bookmarkStart w:id="279" w:name="L'algorithme_Gini-PLS_généralisé"/>
      <w:bookmarkStart w:id="280" w:name="_bookmark191"/>
      <w:bookmarkEnd w:id="279"/>
      <w:bookmarkEnd w:id="280"/>
      <w:r>
        <w:rPr>
          <w:w w:val="105"/>
        </w:rPr>
        <w:t>L’algorithme Gini-PLS</w:t>
      </w:r>
      <w:r>
        <w:rPr>
          <w:spacing w:val="-8"/>
          <w:w w:val="105"/>
        </w:rPr>
        <w:t xml:space="preserve"> </w:t>
      </w:r>
      <w:r>
        <w:rPr>
          <w:w w:val="105"/>
        </w:rPr>
        <w:t>généralisé</w:t>
      </w:r>
    </w:p>
    <w:p w:rsidR="00B77999" w:rsidRPr="00185C4E" w:rsidRDefault="00D9490F">
      <w:pPr>
        <w:pStyle w:val="Corpsdetexte"/>
        <w:spacing w:before="215" w:line="237" w:lineRule="auto"/>
        <w:ind w:left="139" w:right="2493" w:firstLine="351"/>
        <w:jc w:val="both"/>
        <w:rPr>
          <w:lang w:val="fr-FR"/>
        </w:rPr>
      </w:pPr>
      <w:r w:rsidRPr="00185C4E">
        <w:rPr>
          <w:lang w:val="fr-FR"/>
        </w:rPr>
        <w:t xml:space="preserve">Dans ce qui suit nous généralisons la régression Gini-PLS de </w:t>
      </w:r>
      <w:hyperlink w:anchor="_bookmark420" w:history="1">
        <w:r w:rsidRPr="00185C4E">
          <w:rPr>
            <w:lang w:val="fr-FR"/>
          </w:rPr>
          <w:t>Mussard</w:t>
        </w:r>
      </w:hyperlink>
      <w:r w:rsidRPr="00185C4E">
        <w:rPr>
          <w:lang w:val="fr-FR"/>
        </w:rPr>
        <w:t xml:space="preserve"> </w:t>
      </w:r>
      <w:hyperlink w:anchor="_bookmark420" w:history="1">
        <w:r w:rsidRPr="00185C4E">
          <w:rPr>
            <w:lang w:val="fr-FR"/>
          </w:rPr>
          <w:t>&amp;</w:t>
        </w:r>
        <w:r w:rsidRPr="00185C4E">
          <w:rPr>
            <w:spacing w:val="-20"/>
            <w:lang w:val="fr-FR"/>
          </w:rPr>
          <w:t xml:space="preserve"> </w:t>
        </w:r>
        <w:r w:rsidRPr="00185C4E">
          <w:rPr>
            <w:lang w:val="fr-FR"/>
          </w:rPr>
          <w:t>Souissi-Benrejab</w:t>
        </w:r>
        <w:r w:rsidRPr="00185C4E">
          <w:rPr>
            <w:spacing w:val="-20"/>
            <w:lang w:val="fr-FR"/>
          </w:rPr>
          <w:t xml:space="preserve"> </w:t>
        </w:r>
      </w:hyperlink>
      <w:hyperlink w:anchor="_bookmark420" w:history="1">
        <w:r w:rsidRPr="00185C4E">
          <w:rPr>
            <w:lang w:val="fr-FR"/>
          </w:rPr>
          <w:t>[2018]</w:t>
        </w:r>
        <w:r w:rsidRPr="00185C4E">
          <w:rPr>
            <w:spacing w:val="-20"/>
            <w:lang w:val="fr-FR"/>
          </w:rPr>
          <w:t xml:space="preserve"> </w:t>
        </w:r>
      </w:hyperlink>
      <w:r w:rsidRPr="00185C4E">
        <w:rPr>
          <w:lang w:val="fr-FR"/>
        </w:rPr>
        <w:t>avec</w:t>
      </w:r>
      <w:r w:rsidRPr="00185C4E">
        <w:rPr>
          <w:spacing w:val="-20"/>
          <w:lang w:val="fr-FR"/>
        </w:rPr>
        <w:t xml:space="preserve"> </w:t>
      </w:r>
      <w:r w:rsidRPr="00185C4E">
        <w:rPr>
          <w:lang w:val="fr-FR"/>
        </w:rPr>
        <w:t>renforcement</w:t>
      </w:r>
      <w:r w:rsidRPr="00185C4E">
        <w:rPr>
          <w:spacing w:val="-19"/>
          <w:lang w:val="fr-FR"/>
        </w:rPr>
        <w:t xml:space="preserve"> </w:t>
      </w:r>
      <w:r w:rsidRPr="00185C4E">
        <w:rPr>
          <w:lang w:val="fr-FR"/>
        </w:rPr>
        <w:t>du</w:t>
      </w:r>
      <w:r w:rsidRPr="00185C4E">
        <w:rPr>
          <w:spacing w:val="-20"/>
          <w:lang w:val="fr-FR"/>
        </w:rPr>
        <w:t xml:space="preserve"> </w:t>
      </w:r>
      <w:r w:rsidRPr="00185C4E">
        <w:rPr>
          <w:lang w:val="fr-FR"/>
        </w:rPr>
        <w:t>pouvoir</w:t>
      </w:r>
      <w:r w:rsidRPr="00185C4E">
        <w:rPr>
          <w:spacing w:val="-20"/>
          <w:lang w:val="fr-FR"/>
        </w:rPr>
        <w:t xml:space="preserve"> </w:t>
      </w:r>
      <w:r w:rsidRPr="00185C4E">
        <w:rPr>
          <w:lang w:val="fr-FR"/>
        </w:rPr>
        <w:t>de</w:t>
      </w:r>
      <w:r w:rsidRPr="00185C4E">
        <w:rPr>
          <w:spacing w:val="-20"/>
          <w:lang w:val="fr-FR"/>
        </w:rPr>
        <w:t xml:space="preserve"> </w:t>
      </w:r>
      <w:r w:rsidRPr="00185C4E">
        <w:rPr>
          <w:lang w:val="fr-FR"/>
        </w:rPr>
        <w:t>débruitage</w:t>
      </w:r>
      <w:r w:rsidRPr="00185C4E">
        <w:rPr>
          <w:spacing w:val="-20"/>
          <w:lang w:val="fr-FR"/>
        </w:rPr>
        <w:t xml:space="preserve"> </w:t>
      </w:r>
      <w:r w:rsidRPr="00185C4E">
        <w:rPr>
          <w:lang w:val="fr-FR"/>
        </w:rPr>
        <w:t>par l’intermédiaire du paramètre</w:t>
      </w:r>
      <w:r w:rsidRPr="00185C4E">
        <w:rPr>
          <w:spacing w:val="4"/>
          <w:lang w:val="fr-FR"/>
        </w:rPr>
        <w:t xml:space="preserve"> </w:t>
      </w:r>
      <w:r>
        <w:rPr>
          <w:rFonts w:ascii="Noto Serif" w:hAnsi="Noto Serif"/>
        </w:rPr>
        <w:t>ν</w:t>
      </w:r>
      <w:r w:rsidRPr="00185C4E">
        <w:rPr>
          <w:lang w:val="fr-FR"/>
        </w:rPr>
        <w:t>.</w:t>
      </w:r>
    </w:p>
    <w:p w:rsidR="00B77999" w:rsidRPr="00185C4E" w:rsidRDefault="00D9490F">
      <w:pPr>
        <w:pStyle w:val="Corpsdetexte"/>
        <w:spacing w:before="21" w:line="244" w:lineRule="auto"/>
        <w:ind w:left="139" w:right="2493" w:firstLine="351"/>
        <w:jc w:val="both"/>
        <w:rPr>
          <w:lang w:val="fr-FR"/>
        </w:rPr>
      </w:pPr>
      <w:r w:rsidRPr="00185C4E">
        <w:rPr>
          <w:lang w:val="fr-FR"/>
        </w:rPr>
        <w:t xml:space="preserve">La première étape consiste à trouver des poids de débruitage associés à chaque variable </w:t>
      </w:r>
      <w:r w:rsidRPr="00185C4E">
        <w:rPr>
          <w:rFonts w:ascii="Times New Roman" w:hAnsi="Times New Roman"/>
          <w:i/>
          <w:spacing w:val="2"/>
          <w:lang w:val="fr-FR"/>
        </w:rPr>
        <w:t>x</w:t>
      </w:r>
      <w:r w:rsidRPr="00185C4E">
        <w:rPr>
          <w:rFonts w:ascii="Times New Roman" w:hAnsi="Times New Roman"/>
          <w:i/>
          <w:spacing w:val="2"/>
          <w:vertAlign w:val="subscript"/>
          <w:lang w:val="fr-FR"/>
        </w:rPr>
        <w:t>k</w:t>
      </w:r>
      <w:r w:rsidRPr="00185C4E">
        <w:rPr>
          <w:rFonts w:ascii="Times New Roman" w:hAnsi="Times New Roman"/>
          <w:i/>
          <w:spacing w:val="2"/>
          <w:lang w:val="fr-FR"/>
        </w:rPr>
        <w:t xml:space="preserve"> </w:t>
      </w:r>
      <w:r w:rsidRPr="00185C4E">
        <w:rPr>
          <w:lang w:val="fr-FR"/>
        </w:rPr>
        <w:t xml:space="preserve">afin d’en déduire la première composante </w:t>
      </w:r>
      <w:r w:rsidRPr="00185C4E">
        <w:rPr>
          <w:rFonts w:ascii="Times New Roman" w:hAnsi="Times New Roman"/>
          <w:i/>
          <w:lang w:val="fr-FR"/>
        </w:rPr>
        <w:t>t</w:t>
      </w:r>
      <w:r w:rsidRPr="00185C4E">
        <w:rPr>
          <w:vertAlign w:val="subscript"/>
          <w:lang w:val="fr-FR"/>
        </w:rPr>
        <w:t>1</w:t>
      </w:r>
      <w:r w:rsidRPr="00185C4E">
        <w:rPr>
          <w:lang w:val="fr-FR"/>
        </w:rPr>
        <w:t xml:space="preserve"> (ou pre- mière variable latente). Cette opération est bouclée jusqu’à la</w:t>
      </w:r>
      <w:r w:rsidRPr="00185C4E">
        <w:rPr>
          <w:spacing w:val="-24"/>
          <w:lang w:val="fr-FR"/>
        </w:rPr>
        <w:t xml:space="preserve"> </w:t>
      </w:r>
      <w:r w:rsidRPr="00185C4E">
        <w:rPr>
          <w:lang w:val="fr-FR"/>
        </w:rPr>
        <w:t xml:space="preserve">composante </w:t>
      </w:r>
      <w:r w:rsidRPr="00185C4E">
        <w:rPr>
          <w:rFonts w:ascii="Times New Roman" w:hAnsi="Times New Roman"/>
          <w:i/>
          <w:spacing w:val="3"/>
          <w:lang w:val="fr-FR"/>
        </w:rPr>
        <w:t>t</w:t>
      </w:r>
      <w:r w:rsidRPr="00185C4E">
        <w:rPr>
          <w:rFonts w:ascii="Times New Roman" w:hAnsi="Times New Roman"/>
          <w:i/>
          <w:spacing w:val="3"/>
          <w:vertAlign w:val="subscript"/>
          <w:lang w:val="fr-FR"/>
        </w:rPr>
        <w:t>h</w:t>
      </w:r>
      <w:r w:rsidRPr="00185C4E">
        <w:rPr>
          <w:rFonts w:ascii="DejaVu Sans" w:hAnsi="DejaVu Sans"/>
          <w:spacing w:val="3"/>
          <w:sz w:val="14"/>
          <w:lang w:val="fr-FR"/>
        </w:rPr>
        <w:t xml:space="preserve">∗ </w:t>
      </w:r>
      <w:r w:rsidRPr="00185C4E">
        <w:rPr>
          <w:lang w:val="fr-FR"/>
        </w:rPr>
        <w:t xml:space="preserve">, où </w:t>
      </w:r>
      <w:r w:rsidRPr="00185C4E">
        <w:rPr>
          <w:rFonts w:ascii="Times New Roman" w:hAnsi="Times New Roman"/>
          <w:i/>
          <w:spacing w:val="2"/>
          <w:lang w:val="fr-FR"/>
        </w:rPr>
        <w:t>h</w:t>
      </w:r>
      <w:r w:rsidRPr="00185C4E">
        <w:rPr>
          <w:rFonts w:ascii="DejaVu Sans" w:hAnsi="DejaVu Sans"/>
          <w:spacing w:val="2"/>
          <w:position w:val="9"/>
          <w:sz w:val="18"/>
          <w:lang w:val="fr-FR"/>
        </w:rPr>
        <w:t xml:space="preserve">∗ </w:t>
      </w:r>
      <w:r w:rsidRPr="00185C4E">
        <w:rPr>
          <w:lang w:val="fr-FR"/>
        </w:rPr>
        <w:t>est le nombre optimal de variable latentes. Ainsi, le modèle est estimé :</w:t>
      </w:r>
    </w:p>
    <w:p w:rsidR="00B77999" w:rsidRPr="00185C4E" w:rsidRDefault="00D9490F">
      <w:pPr>
        <w:spacing w:before="19" w:line="172" w:lineRule="auto"/>
        <w:ind w:right="2907"/>
        <w:jc w:val="center"/>
        <w:rPr>
          <w:rFonts w:ascii="DejaVu Sans" w:hAnsi="DejaVu Sans"/>
          <w:sz w:val="14"/>
          <w:lang w:val="fr-FR"/>
        </w:rPr>
      </w:pPr>
      <w:bookmarkStart w:id="281" w:name="_bookmark192"/>
      <w:bookmarkEnd w:id="281"/>
      <w:r w:rsidRPr="00185C4E">
        <w:rPr>
          <w:rFonts w:ascii="Times New Roman" w:hAnsi="Times New Roman"/>
          <w:i/>
          <w:w w:val="90"/>
          <w:position w:val="-6"/>
          <w:sz w:val="18"/>
          <w:lang w:val="fr-FR"/>
        </w:rPr>
        <w:t>h</w:t>
      </w:r>
      <w:r w:rsidRPr="00185C4E">
        <w:rPr>
          <w:rFonts w:ascii="DejaVu Sans" w:hAnsi="DejaVu Sans"/>
          <w:w w:val="90"/>
          <w:sz w:val="14"/>
          <w:lang w:val="fr-FR"/>
        </w:rPr>
        <w:t>∗</w:t>
      </w:r>
    </w:p>
    <w:p w:rsidR="00B77999" w:rsidRPr="00185C4E" w:rsidRDefault="00D9490F">
      <w:pPr>
        <w:tabs>
          <w:tab w:val="left" w:pos="7451"/>
        </w:tabs>
        <w:spacing w:line="340" w:lineRule="exact"/>
        <w:ind w:left="3130"/>
        <w:rPr>
          <w:sz w:val="24"/>
          <w:lang w:val="fr-FR"/>
        </w:rPr>
      </w:pPr>
      <w:r w:rsidRPr="00185C4E">
        <w:rPr>
          <w:rFonts w:ascii="Times New Roman" w:hAnsi="Times New Roman"/>
          <w:i/>
          <w:w w:val="105"/>
          <w:sz w:val="24"/>
          <w:lang w:val="fr-FR"/>
        </w:rPr>
        <w:t xml:space="preserve">y </w:t>
      </w:r>
      <w:r w:rsidRPr="00185C4E">
        <w:rPr>
          <w:rFonts w:ascii="Arial Black" w:hAnsi="Arial Black"/>
          <w:w w:val="105"/>
          <w:sz w:val="25"/>
          <w:lang w:val="fr-FR"/>
        </w:rPr>
        <w:t xml:space="preserve">= </w:t>
      </w:r>
      <w:r w:rsidRPr="00185C4E">
        <w:rPr>
          <w:rFonts w:ascii="DejaVu Sans" w:hAnsi="DejaVu Sans"/>
          <w:w w:val="105"/>
          <w:position w:val="-4"/>
          <w:sz w:val="33"/>
          <w:lang w:val="fr-FR"/>
        </w:rPr>
        <w:t xml:space="preserve">∑ </w:t>
      </w:r>
      <w:r w:rsidRPr="00185C4E">
        <w:rPr>
          <w:rFonts w:ascii="Times New Roman" w:hAnsi="Times New Roman"/>
          <w:i/>
          <w:spacing w:val="6"/>
          <w:w w:val="105"/>
          <w:sz w:val="24"/>
          <w:lang w:val="fr-FR"/>
        </w:rPr>
        <w:t>c</w:t>
      </w:r>
      <w:r w:rsidRPr="00185C4E">
        <w:rPr>
          <w:rFonts w:ascii="Times New Roman" w:hAnsi="Times New Roman"/>
          <w:i/>
          <w:spacing w:val="6"/>
          <w:w w:val="105"/>
          <w:sz w:val="24"/>
          <w:vertAlign w:val="subscript"/>
          <w:lang w:val="fr-FR"/>
        </w:rPr>
        <w:t>h</w:t>
      </w:r>
      <w:r w:rsidRPr="00185C4E">
        <w:rPr>
          <w:rFonts w:ascii="Times New Roman" w:hAnsi="Times New Roman"/>
          <w:i/>
          <w:spacing w:val="6"/>
          <w:w w:val="105"/>
          <w:sz w:val="24"/>
          <w:lang w:val="fr-FR"/>
        </w:rPr>
        <w:t>t</w:t>
      </w:r>
      <w:r w:rsidRPr="00185C4E">
        <w:rPr>
          <w:rFonts w:ascii="Times New Roman" w:hAnsi="Times New Roman"/>
          <w:i/>
          <w:spacing w:val="6"/>
          <w:w w:val="105"/>
          <w:sz w:val="24"/>
          <w:vertAlign w:val="subscript"/>
          <w:lang w:val="fr-FR"/>
        </w:rPr>
        <w:t>h</w:t>
      </w:r>
      <w:r w:rsidRPr="00185C4E">
        <w:rPr>
          <w:rFonts w:ascii="Times New Roman" w:hAnsi="Times New Roman"/>
          <w:i/>
          <w:spacing w:val="-8"/>
          <w:w w:val="105"/>
          <w:sz w:val="24"/>
          <w:lang w:val="fr-FR"/>
        </w:rPr>
        <w:t xml:space="preserve"> </w:t>
      </w:r>
      <w:r w:rsidRPr="00185C4E">
        <w:rPr>
          <w:rFonts w:ascii="Arial Black" w:hAnsi="Arial Black"/>
          <w:w w:val="105"/>
          <w:sz w:val="25"/>
          <w:lang w:val="fr-FR"/>
        </w:rPr>
        <w:t>+</w:t>
      </w:r>
      <w:r w:rsidRPr="00185C4E">
        <w:rPr>
          <w:rFonts w:ascii="Arial Black" w:hAnsi="Arial Black"/>
          <w:spacing w:val="-36"/>
          <w:w w:val="105"/>
          <w:sz w:val="25"/>
          <w:lang w:val="fr-FR"/>
        </w:rPr>
        <w:t xml:space="preserve"> </w:t>
      </w:r>
      <w:r>
        <w:rPr>
          <w:rFonts w:ascii="Noto Serif" w:hAnsi="Noto Serif"/>
          <w:spacing w:val="9"/>
          <w:w w:val="105"/>
          <w:sz w:val="24"/>
        </w:rPr>
        <w:t>ε</w:t>
      </w:r>
      <w:r w:rsidRPr="00185C4E">
        <w:rPr>
          <w:rFonts w:ascii="Times New Roman" w:hAnsi="Times New Roman"/>
          <w:i/>
          <w:spacing w:val="9"/>
          <w:w w:val="105"/>
          <w:sz w:val="24"/>
          <w:vertAlign w:val="subscript"/>
          <w:lang w:val="fr-FR"/>
        </w:rPr>
        <w:t>h</w:t>
      </w:r>
      <w:r w:rsidRPr="00185C4E">
        <w:rPr>
          <w:spacing w:val="9"/>
          <w:w w:val="105"/>
          <w:sz w:val="24"/>
          <w:lang w:val="fr-FR"/>
        </w:rPr>
        <w:t>.</w:t>
      </w:r>
      <w:r w:rsidRPr="00185C4E">
        <w:rPr>
          <w:spacing w:val="9"/>
          <w:w w:val="105"/>
          <w:sz w:val="24"/>
          <w:lang w:val="fr-FR"/>
        </w:rPr>
        <w:tab/>
      </w:r>
      <w:r w:rsidRPr="00185C4E">
        <w:rPr>
          <w:w w:val="105"/>
          <w:sz w:val="24"/>
          <w:lang w:val="fr-FR"/>
        </w:rPr>
        <w:t>(4.4)</w:t>
      </w:r>
    </w:p>
    <w:p w:rsidR="00B77999" w:rsidRPr="00185C4E" w:rsidRDefault="00D9490F">
      <w:pPr>
        <w:spacing w:line="222" w:lineRule="exact"/>
        <w:ind w:right="2895"/>
        <w:jc w:val="center"/>
        <w:rPr>
          <w:sz w:val="18"/>
          <w:lang w:val="fr-FR"/>
        </w:rPr>
      </w:pPr>
      <w:r w:rsidRPr="00185C4E">
        <w:rPr>
          <w:rFonts w:ascii="Times New Roman"/>
          <w:i/>
          <w:w w:val="115"/>
          <w:sz w:val="18"/>
          <w:lang w:val="fr-FR"/>
        </w:rPr>
        <w:t>h</w:t>
      </w:r>
      <w:r w:rsidRPr="00185C4E">
        <w:rPr>
          <w:rFonts w:ascii="Arial Black"/>
          <w:w w:val="115"/>
          <w:sz w:val="18"/>
          <w:lang w:val="fr-FR"/>
        </w:rPr>
        <w:t>=</w:t>
      </w:r>
      <w:r w:rsidRPr="00185C4E">
        <w:rPr>
          <w:w w:val="115"/>
          <w:sz w:val="18"/>
          <w:lang w:val="fr-FR"/>
        </w:rPr>
        <w:t>1</w:t>
      </w:r>
    </w:p>
    <w:p w:rsidR="00B77999" w:rsidRPr="00185C4E" w:rsidRDefault="00D9490F">
      <w:pPr>
        <w:pStyle w:val="Corpsdetexte"/>
        <w:spacing w:before="139" w:line="247" w:lineRule="auto"/>
        <w:ind w:left="139" w:right="2493"/>
        <w:jc w:val="both"/>
        <w:rPr>
          <w:lang w:val="fr-FR"/>
        </w:rPr>
      </w:pPr>
      <w:r w:rsidRPr="00185C4E">
        <w:rPr>
          <w:w w:val="105"/>
          <w:lang w:val="fr-FR"/>
        </w:rPr>
        <w:t>La</w:t>
      </w:r>
      <w:r w:rsidRPr="00185C4E">
        <w:rPr>
          <w:spacing w:val="-6"/>
          <w:w w:val="105"/>
          <w:lang w:val="fr-FR"/>
        </w:rPr>
        <w:t xml:space="preserve"> </w:t>
      </w:r>
      <w:r w:rsidRPr="00185C4E">
        <w:rPr>
          <w:w w:val="105"/>
          <w:lang w:val="fr-FR"/>
        </w:rPr>
        <w:t>statistique</w:t>
      </w:r>
      <w:r w:rsidRPr="00185C4E">
        <w:rPr>
          <w:spacing w:val="-5"/>
          <w:w w:val="105"/>
          <w:lang w:val="fr-FR"/>
        </w:rPr>
        <w:t xml:space="preserve"> </w:t>
      </w:r>
      <w:r w:rsidRPr="00185C4E">
        <w:rPr>
          <w:rFonts w:ascii="Times New Roman" w:hAnsi="Times New Roman"/>
          <w:i/>
          <w:w w:val="105"/>
          <w:lang w:val="fr-FR"/>
        </w:rPr>
        <w:t>V</w:t>
      </w:r>
      <w:r w:rsidRPr="00185C4E">
        <w:rPr>
          <w:rFonts w:ascii="Times New Roman" w:hAnsi="Times New Roman"/>
          <w:i/>
          <w:spacing w:val="-45"/>
          <w:w w:val="105"/>
          <w:lang w:val="fr-FR"/>
        </w:rPr>
        <w:t xml:space="preserve"> </w:t>
      </w:r>
      <w:r w:rsidRPr="00185C4E">
        <w:rPr>
          <w:rFonts w:ascii="Times New Roman" w:hAnsi="Times New Roman"/>
          <w:i/>
          <w:spacing w:val="3"/>
          <w:w w:val="105"/>
          <w:lang w:val="fr-FR"/>
        </w:rPr>
        <w:t>IP</w:t>
      </w:r>
      <w:r w:rsidRPr="00185C4E">
        <w:rPr>
          <w:rFonts w:ascii="Times New Roman" w:hAnsi="Times New Roman"/>
          <w:i/>
          <w:spacing w:val="3"/>
          <w:w w:val="105"/>
          <w:vertAlign w:val="subscript"/>
          <w:lang w:val="fr-FR"/>
        </w:rPr>
        <w:t>hj</w:t>
      </w:r>
      <w:r w:rsidRPr="00185C4E">
        <w:rPr>
          <w:rFonts w:ascii="Times New Roman" w:hAnsi="Times New Roman"/>
          <w:i/>
          <w:w w:val="105"/>
          <w:lang w:val="fr-FR"/>
        </w:rPr>
        <w:t xml:space="preserve"> </w:t>
      </w:r>
      <w:r w:rsidRPr="00185C4E">
        <w:rPr>
          <w:w w:val="105"/>
          <w:lang w:val="fr-FR"/>
        </w:rPr>
        <w:t>est</w:t>
      </w:r>
      <w:r w:rsidRPr="00185C4E">
        <w:rPr>
          <w:spacing w:val="-5"/>
          <w:w w:val="105"/>
          <w:lang w:val="fr-FR"/>
        </w:rPr>
        <w:t xml:space="preserve"> </w:t>
      </w:r>
      <w:r w:rsidRPr="00185C4E">
        <w:rPr>
          <w:w w:val="105"/>
          <w:lang w:val="fr-FR"/>
        </w:rPr>
        <w:t>mesurée</w:t>
      </w:r>
      <w:r w:rsidRPr="00185C4E">
        <w:rPr>
          <w:spacing w:val="-6"/>
          <w:w w:val="105"/>
          <w:lang w:val="fr-FR"/>
        </w:rPr>
        <w:t xml:space="preserve"> </w:t>
      </w:r>
      <w:r w:rsidRPr="00185C4E">
        <w:rPr>
          <w:w w:val="105"/>
          <w:lang w:val="fr-FR"/>
        </w:rPr>
        <w:t>afin</w:t>
      </w:r>
      <w:r w:rsidRPr="00185C4E">
        <w:rPr>
          <w:spacing w:val="-6"/>
          <w:w w:val="105"/>
          <w:lang w:val="fr-FR"/>
        </w:rPr>
        <w:t xml:space="preserve"> </w:t>
      </w:r>
      <w:r w:rsidRPr="00185C4E">
        <w:rPr>
          <w:w w:val="105"/>
          <w:lang w:val="fr-FR"/>
        </w:rPr>
        <w:t>de</w:t>
      </w:r>
      <w:r w:rsidRPr="00185C4E">
        <w:rPr>
          <w:spacing w:val="-6"/>
          <w:w w:val="105"/>
          <w:lang w:val="fr-FR"/>
        </w:rPr>
        <w:t xml:space="preserve"> </w:t>
      </w:r>
      <w:r w:rsidRPr="00185C4E">
        <w:rPr>
          <w:w w:val="105"/>
          <w:lang w:val="fr-FR"/>
        </w:rPr>
        <w:t>sélectionner</w:t>
      </w:r>
      <w:r w:rsidRPr="00185C4E">
        <w:rPr>
          <w:spacing w:val="-5"/>
          <w:w w:val="105"/>
          <w:lang w:val="fr-FR"/>
        </w:rPr>
        <w:t xml:space="preserve"> </w:t>
      </w:r>
      <w:r w:rsidRPr="00185C4E">
        <w:rPr>
          <w:w w:val="105"/>
          <w:lang w:val="fr-FR"/>
        </w:rPr>
        <w:t>la</w:t>
      </w:r>
      <w:r w:rsidRPr="00185C4E">
        <w:rPr>
          <w:spacing w:val="-6"/>
          <w:w w:val="105"/>
          <w:lang w:val="fr-FR"/>
        </w:rPr>
        <w:t xml:space="preserve"> </w:t>
      </w:r>
      <w:r w:rsidRPr="00185C4E">
        <w:rPr>
          <w:w w:val="105"/>
          <w:lang w:val="fr-FR"/>
        </w:rPr>
        <w:t>variable</w:t>
      </w:r>
      <w:r w:rsidRPr="00185C4E">
        <w:rPr>
          <w:spacing w:val="-1"/>
          <w:w w:val="105"/>
          <w:lang w:val="fr-FR"/>
        </w:rPr>
        <w:t xml:space="preserve"> </w:t>
      </w:r>
      <w:r w:rsidRPr="00185C4E">
        <w:rPr>
          <w:rFonts w:ascii="Times New Roman" w:hAnsi="Times New Roman"/>
          <w:i/>
          <w:spacing w:val="5"/>
          <w:w w:val="105"/>
          <w:lang w:val="fr-FR"/>
        </w:rPr>
        <w:t>x</w:t>
      </w:r>
      <w:r w:rsidRPr="00185C4E">
        <w:rPr>
          <w:rFonts w:ascii="Times New Roman" w:hAnsi="Times New Roman"/>
          <w:i/>
          <w:spacing w:val="5"/>
          <w:w w:val="105"/>
          <w:vertAlign w:val="subscript"/>
          <w:lang w:val="fr-FR"/>
        </w:rPr>
        <w:t>j</w:t>
      </w:r>
      <w:r w:rsidRPr="00185C4E">
        <w:rPr>
          <w:rFonts w:ascii="Times New Roman" w:hAnsi="Times New Roman"/>
          <w:i/>
          <w:w w:val="105"/>
          <w:lang w:val="fr-FR"/>
        </w:rPr>
        <w:t xml:space="preserve"> </w:t>
      </w:r>
      <w:r w:rsidRPr="00185C4E">
        <w:rPr>
          <w:w w:val="105"/>
          <w:lang w:val="fr-FR"/>
        </w:rPr>
        <w:t>qui</w:t>
      </w:r>
      <w:r w:rsidRPr="00185C4E">
        <w:rPr>
          <w:spacing w:val="-5"/>
          <w:w w:val="105"/>
          <w:lang w:val="fr-FR"/>
        </w:rPr>
        <w:t xml:space="preserve"> </w:t>
      </w:r>
      <w:r w:rsidRPr="00185C4E">
        <w:rPr>
          <w:w w:val="105"/>
          <w:lang w:val="fr-FR"/>
        </w:rPr>
        <w:t>a l’impact</w:t>
      </w:r>
      <w:r w:rsidRPr="00185C4E">
        <w:rPr>
          <w:spacing w:val="-23"/>
          <w:w w:val="105"/>
          <w:lang w:val="fr-FR"/>
        </w:rPr>
        <w:t xml:space="preserve"> </w:t>
      </w:r>
      <w:r w:rsidRPr="00185C4E">
        <w:rPr>
          <w:w w:val="105"/>
          <w:lang w:val="fr-FR"/>
        </w:rPr>
        <w:t>significatif</w:t>
      </w:r>
      <w:r w:rsidRPr="00185C4E">
        <w:rPr>
          <w:spacing w:val="-22"/>
          <w:w w:val="105"/>
          <w:lang w:val="fr-FR"/>
        </w:rPr>
        <w:t xml:space="preserve"> </w:t>
      </w:r>
      <w:r w:rsidRPr="00185C4E">
        <w:rPr>
          <w:w w:val="105"/>
          <w:lang w:val="fr-FR"/>
        </w:rPr>
        <w:t>le</w:t>
      </w:r>
      <w:r w:rsidRPr="00185C4E">
        <w:rPr>
          <w:spacing w:val="-23"/>
          <w:w w:val="105"/>
          <w:lang w:val="fr-FR"/>
        </w:rPr>
        <w:t xml:space="preserve"> </w:t>
      </w:r>
      <w:r w:rsidRPr="00185C4E">
        <w:rPr>
          <w:w w:val="105"/>
          <w:lang w:val="fr-FR"/>
        </w:rPr>
        <w:t>plus</w:t>
      </w:r>
      <w:r w:rsidRPr="00185C4E">
        <w:rPr>
          <w:spacing w:val="-22"/>
          <w:w w:val="105"/>
          <w:lang w:val="fr-FR"/>
        </w:rPr>
        <w:t xml:space="preserve"> </w:t>
      </w:r>
      <w:r w:rsidRPr="00185C4E">
        <w:rPr>
          <w:w w:val="105"/>
          <w:lang w:val="fr-FR"/>
        </w:rPr>
        <w:t>important</w:t>
      </w:r>
      <w:r w:rsidRPr="00185C4E">
        <w:rPr>
          <w:spacing w:val="-22"/>
          <w:w w:val="105"/>
          <w:lang w:val="fr-FR"/>
        </w:rPr>
        <w:t xml:space="preserve"> </w:t>
      </w:r>
      <w:r w:rsidRPr="00185C4E">
        <w:rPr>
          <w:w w:val="105"/>
          <w:lang w:val="fr-FR"/>
        </w:rPr>
        <w:t>sur</w:t>
      </w:r>
      <w:r w:rsidRPr="00185C4E">
        <w:rPr>
          <w:spacing w:val="-23"/>
          <w:w w:val="105"/>
          <w:lang w:val="fr-FR"/>
        </w:rPr>
        <w:t xml:space="preserve"> </w:t>
      </w:r>
      <w:r w:rsidRPr="00185C4E">
        <w:rPr>
          <w:w w:val="105"/>
          <w:lang w:val="fr-FR"/>
        </w:rPr>
        <w:t>le</w:t>
      </w:r>
      <w:r w:rsidRPr="00185C4E">
        <w:rPr>
          <w:spacing w:val="-20"/>
          <w:w w:val="105"/>
          <w:lang w:val="fr-FR"/>
        </w:rPr>
        <w:t xml:space="preserve"> </w:t>
      </w:r>
      <w:r w:rsidRPr="00185C4E">
        <w:rPr>
          <w:rFonts w:ascii="Times New Roman" w:hAnsi="Times New Roman"/>
          <w:i/>
          <w:w w:val="105"/>
          <w:lang w:val="fr-FR"/>
        </w:rPr>
        <w:t>y</w:t>
      </w:r>
      <w:r w:rsidRPr="00185C4E">
        <w:rPr>
          <w:rFonts w:ascii="Times New Roman" w:hAnsi="Times New Roman"/>
          <w:i/>
          <w:spacing w:val="-23"/>
          <w:w w:val="105"/>
          <w:lang w:val="fr-FR"/>
        </w:rPr>
        <w:t xml:space="preserve"> </w:t>
      </w:r>
      <w:r w:rsidRPr="00185C4E">
        <w:rPr>
          <w:w w:val="105"/>
          <w:lang w:val="fr-FR"/>
        </w:rPr>
        <w:t>estimé.</w:t>
      </w:r>
      <w:r w:rsidRPr="00185C4E">
        <w:rPr>
          <w:spacing w:val="-23"/>
          <w:w w:val="105"/>
          <w:lang w:val="fr-FR"/>
        </w:rPr>
        <w:t xml:space="preserve"> </w:t>
      </w:r>
      <w:r w:rsidRPr="00185C4E">
        <w:rPr>
          <w:w w:val="105"/>
          <w:lang w:val="fr-FR"/>
        </w:rPr>
        <w:t>Les</w:t>
      </w:r>
      <w:r w:rsidRPr="00185C4E">
        <w:rPr>
          <w:spacing w:val="-22"/>
          <w:w w:val="105"/>
          <w:lang w:val="fr-FR"/>
        </w:rPr>
        <w:t xml:space="preserve"> </w:t>
      </w:r>
      <w:r w:rsidRPr="00185C4E">
        <w:rPr>
          <w:w w:val="105"/>
          <w:lang w:val="fr-FR"/>
        </w:rPr>
        <w:t>variables</w:t>
      </w:r>
      <w:r w:rsidRPr="00185C4E">
        <w:rPr>
          <w:spacing w:val="-22"/>
          <w:w w:val="105"/>
          <w:lang w:val="fr-FR"/>
        </w:rPr>
        <w:t xml:space="preserve"> </w:t>
      </w:r>
      <w:r w:rsidRPr="00185C4E">
        <w:rPr>
          <w:w w:val="105"/>
          <w:lang w:val="fr-FR"/>
        </w:rPr>
        <w:t>expli- catives</w:t>
      </w:r>
      <w:r w:rsidRPr="00185C4E">
        <w:rPr>
          <w:spacing w:val="-8"/>
          <w:w w:val="105"/>
          <w:lang w:val="fr-FR"/>
        </w:rPr>
        <w:t xml:space="preserve"> </w:t>
      </w:r>
      <w:r w:rsidRPr="00185C4E">
        <w:rPr>
          <w:w w:val="105"/>
          <w:lang w:val="fr-FR"/>
        </w:rPr>
        <w:t>les</w:t>
      </w:r>
      <w:r w:rsidRPr="00185C4E">
        <w:rPr>
          <w:spacing w:val="-8"/>
          <w:w w:val="105"/>
          <w:lang w:val="fr-FR"/>
        </w:rPr>
        <w:t xml:space="preserve"> </w:t>
      </w:r>
      <w:r w:rsidRPr="00185C4E">
        <w:rPr>
          <w:w w:val="105"/>
          <w:lang w:val="fr-FR"/>
        </w:rPr>
        <w:t>plus</w:t>
      </w:r>
      <w:r w:rsidRPr="00185C4E">
        <w:rPr>
          <w:spacing w:val="-8"/>
          <w:w w:val="105"/>
          <w:lang w:val="fr-FR"/>
        </w:rPr>
        <w:t xml:space="preserve"> </w:t>
      </w:r>
      <w:r w:rsidRPr="00185C4E">
        <w:rPr>
          <w:w w:val="105"/>
          <w:lang w:val="fr-FR"/>
        </w:rPr>
        <w:t>significatives</w:t>
      </w:r>
      <w:r w:rsidRPr="00185C4E">
        <w:rPr>
          <w:spacing w:val="-8"/>
          <w:w w:val="105"/>
          <w:lang w:val="fr-FR"/>
        </w:rPr>
        <w:t xml:space="preserve"> </w:t>
      </w:r>
      <w:r w:rsidRPr="00185C4E">
        <w:rPr>
          <w:w w:val="105"/>
          <w:lang w:val="fr-FR"/>
        </w:rPr>
        <w:t>sont</w:t>
      </w:r>
      <w:r w:rsidRPr="00185C4E">
        <w:rPr>
          <w:spacing w:val="-8"/>
          <w:w w:val="105"/>
          <w:lang w:val="fr-FR"/>
        </w:rPr>
        <w:t xml:space="preserve"> </w:t>
      </w:r>
      <w:r w:rsidRPr="00185C4E">
        <w:rPr>
          <w:w w:val="105"/>
          <w:lang w:val="fr-FR"/>
        </w:rPr>
        <w:t>celles</w:t>
      </w:r>
      <w:r w:rsidRPr="00185C4E">
        <w:rPr>
          <w:spacing w:val="-8"/>
          <w:w w:val="105"/>
          <w:lang w:val="fr-FR"/>
        </w:rPr>
        <w:t xml:space="preserve"> </w:t>
      </w:r>
      <w:r w:rsidRPr="00185C4E">
        <w:rPr>
          <w:w w:val="105"/>
          <w:lang w:val="fr-FR"/>
        </w:rPr>
        <w:t>dont</w:t>
      </w:r>
      <w:r w:rsidRPr="00185C4E">
        <w:rPr>
          <w:spacing w:val="-8"/>
          <w:w w:val="105"/>
          <w:lang w:val="fr-FR"/>
        </w:rPr>
        <w:t xml:space="preserve"> </w:t>
      </w:r>
      <w:r w:rsidRPr="00185C4E">
        <w:rPr>
          <w:rFonts w:ascii="Times New Roman" w:hAnsi="Times New Roman"/>
          <w:i/>
          <w:w w:val="105"/>
          <w:lang w:val="fr-FR"/>
        </w:rPr>
        <w:t>V</w:t>
      </w:r>
      <w:r w:rsidRPr="00185C4E">
        <w:rPr>
          <w:rFonts w:ascii="Times New Roman" w:hAnsi="Times New Roman"/>
          <w:i/>
          <w:spacing w:val="-38"/>
          <w:w w:val="105"/>
          <w:lang w:val="fr-FR"/>
        </w:rPr>
        <w:t xml:space="preserve"> </w:t>
      </w:r>
      <w:r w:rsidRPr="00185C4E">
        <w:rPr>
          <w:rFonts w:ascii="Times New Roman" w:hAnsi="Times New Roman"/>
          <w:i/>
          <w:spacing w:val="3"/>
          <w:w w:val="105"/>
          <w:lang w:val="fr-FR"/>
        </w:rPr>
        <w:t>IP</w:t>
      </w:r>
      <w:r w:rsidRPr="00185C4E">
        <w:rPr>
          <w:rFonts w:ascii="Times New Roman" w:hAnsi="Times New Roman"/>
          <w:i/>
          <w:spacing w:val="3"/>
          <w:w w:val="105"/>
          <w:vertAlign w:val="subscript"/>
          <w:lang w:val="fr-FR"/>
        </w:rPr>
        <w:t>hj</w:t>
      </w:r>
      <w:r w:rsidRPr="00185C4E">
        <w:rPr>
          <w:rFonts w:ascii="Times New Roman" w:hAnsi="Times New Roman"/>
          <w:i/>
          <w:spacing w:val="9"/>
          <w:w w:val="105"/>
          <w:lang w:val="fr-FR"/>
        </w:rPr>
        <w:t xml:space="preserve"> </w:t>
      </w:r>
      <w:r w:rsidRPr="00185C4E">
        <w:rPr>
          <w:rFonts w:ascii="Arial" w:hAnsi="Arial"/>
          <w:i/>
          <w:w w:val="105"/>
          <w:sz w:val="25"/>
          <w:lang w:val="fr-FR"/>
        </w:rPr>
        <w:t>&gt;</w:t>
      </w:r>
      <w:r w:rsidRPr="00185C4E">
        <w:rPr>
          <w:rFonts w:ascii="Arial" w:hAnsi="Arial"/>
          <w:i/>
          <w:spacing w:val="-10"/>
          <w:w w:val="105"/>
          <w:sz w:val="25"/>
          <w:lang w:val="fr-FR"/>
        </w:rPr>
        <w:t xml:space="preserve"> </w:t>
      </w:r>
      <w:r w:rsidRPr="00185C4E">
        <w:rPr>
          <w:w w:val="105"/>
          <w:lang w:val="fr-FR"/>
        </w:rPr>
        <w:t>1</w:t>
      </w:r>
      <w:r w:rsidRPr="00185C4E">
        <w:rPr>
          <w:spacing w:val="-8"/>
          <w:w w:val="105"/>
          <w:lang w:val="fr-FR"/>
        </w:rPr>
        <w:t xml:space="preserve"> </w:t>
      </w:r>
      <w:r w:rsidRPr="00185C4E">
        <w:rPr>
          <w:w w:val="105"/>
          <w:lang w:val="fr-FR"/>
        </w:rPr>
        <w:t>avec</w:t>
      </w:r>
      <w:r w:rsidRPr="00185C4E">
        <w:rPr>
          <w:spacing w:val="-8"/>
          <w:w w:val="105"/>
          <w:lang w:val="fr-FR"/>
        </w:rPr>
        <w:t xml:space="preserve"> </w:t>
      </w:r>
      <w:r w:rsidRPr="00185C4E">
        <w:rPr>
          <w:w w:val="105"/>
          <w:lang w:val="fr-FR"/>
        </w:rPr>
        <w:t>:</w:t>
      </w:r>
    </w:p>
    <w:p w:rsidR="00B77999" w:rsidRPr="00185C4E" w:rsidRDefault="00B77999">
      <w:pPr>
        <w:spacing w:line="247"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rPr>
          <w:sz w:val="32"/>
          <w:lang w:val="fr-FR"/>
        </w:rPr>
      </w:pPr>
    </w:p>
    <w:p w:rsidR="00B77999" w:rsidRPr="00185C4E" w:rsidRDefault="00B77999">
      <w:pPr>
        <w:pStyle w:val="Corpsdetexte"/>
        <w:spacing w:before="7"/>
        <w:rPr>
          <w:sz w:val="25"/>
          <w:lang w:val="fr-FR"/>
        </w:rPr>
      </w:pPr>
    </w:p>
    <w:p w:rsidR="00B77999" w:rsidRPr="00185C4E" w:rsidRDefault="00D9490F">
      <w:pPr>
        <w:spacing w:line="214" w:lineRule="exact"/>
        <w:jc w:val="right"/>
        <w:rPr>
          <w:rFonts w:ascii="Arial Black"/>
          <w:sz w:val="25"/>
          <w:lang w:val="fr-FR"/>
        </w:rPr>
      </w:pPr>
      <w:r w:rsidRPr="00185C4E">
        <w:rPr>
          <w:rFonts w:ascii="Times New Roman"/>
          <w:i/>
          <w:sz w:val="24"/>
          <w:lang w:val="fr-FR"/>
        </w:rPr>
        <w:t>V IP</w:t>
      </w:r>
      <w:r w:rsidRPr="00185C4E">
        <w:rPr>
          <w:rFonts w:ascii="Times New Roman"/>
          <w:i/>
          <w:sz w:val="24"/>
          <w:vertAlign w:val="subscript"/>
          <w:lang w:val="fr-FR"/>
        </w:rPr>
        <w:t>hj</w:t>
      </w:r>
      <w:r w:rsidRPr="00185C4E">
        <w:rPr>
          <w:rFonts w:ascii="Times New Roman"/>
          <w:i/>
          <w:sz w:val="24"/>
          <w:lang w:val="fr-FR"/>
        </w:rPr>
        <w:t xml:space="preserve"> </w:t>
      </w:r>
      <w:r w:rsidRPr="00185C4E">
        <w:rPr>
          <w:sz w:val="24"/>
          <w:lang w:val="fr-FR"/>
        </w:rPr>
        <w:t>:</w:t>
      </w:r>
      <w:r w:rsidRPr="00185C4E">
        <w:rPr>
          <w:rFonts w:ascii="Arial Black"/>
          <w:sz w:val="25"/>
          <w:lang w:val="fr-FR"/>
        </w:rPr>
        <w:t>=</w:t>
      </w:r>
    </w:p>
    <w:p w:rsidR="00B77999" w:rsidRPr="00185C4E" w:rsidRDefault="00D9490F">
      <w:pPr>
        <w:tabs>
          <w:tab w:val="left" w:pos="1111"/>
        </w:tabs>
        <w:spacing w:before="144"/>
        <w:ind w:left="32"/>
        <w:rPr>
          <w:sz w:val="18"/>
          <w:lang w:val="fr-FR"/>
        </w:rPr>
      </w:pPr>
      <w:r w:rsidRPr="00185C4E">
        <w:rPr>
          <w:lang w:val="fr-FR"/>
        </w:rPr>
        <w:br w:type="column"/>
      </w:r>
      <w:r w:rsidRPr="00185C4E">
        <w:rPr>
          <w:rFonts w:ascii="Arial" w:hAnsi="Arial"/>
          <w:spacing w:val="-253"/>
          <w:w w:val="473"/>
          <w:position w:val="35"/>
          <w:sz w:val="24"/>
          <w:lang w:val="fr-FR"/>
        </w:rPr>
        <w:lastRenderedPageBreak/>
        <w:t>‚</w:t>
      </w:r>
      <w:r w:rsidRPr="00185C4E">
        <w:rPr>
          <w:rFonts w:ascii="Arial" w:hAnsi="Arial"/>
          <w:spacing w:val="-253"/>
          <w:w w:val="378"/>
          <w:position w:val="7"/>
          <w:sz w:val="24"/>
          <w:lang w:val="fr-FR"/>
        </w:rPr>
        <w:t>.</w:t>
      </w:r>
      <w:r w:rsidRPr="00185C4E">
        <w:rPr>
          <w:rFonts w:ascii="Arial" w:hAnsi="Arial"/>
          <w:w w:val="378"/>
          <w:position w:val="-6"/>
          <w:sz w:val="24"/>
          <w:lang w:val="fr-FR"/>
        </w:rPr>
        <w:t>,</w:t>
      </w:r>
      <w:r w:rsidRPr="00185C4E">
        <w:rPr>
          <w:rFonts w:ascii="Arial" w:hAnsi="Arial"/>
          <w:spacing w:val="-37"/>
          <w:position w:val="-6"/>
          <w:sz w:val="24"/>
          <w:lang w:val="fr-FR"/>
        </w:rPr>
        <w:t xml:space="preserve"> </w:t>
      </w:r>
      <w:r w:rsidRPr="00185C4E">
        <w:rPr>
          <w:rFonts w:ascii="Times New Roman" w:hAnsi="Times New Roman"/>
          <w:i/>
          <w:w w:val="107"/>
          <w:position w:val="2"/>
          <w:sz w:val="24"/>
          <w:lang w:val="fr-FR"/>
        </w:rPr>
        <w:t>m</w:t>
      </w:r>
      <w:r w:rsidRPr="00185C4E">
        <w:rPr>
          <w:rFonts w:ascii="Times New Roman" w:hAnsi="Times New Roman"/>
          <w:i/>
          <w:spacing w:val="-15"/>
          <w:position w:val="2"/>
          <w:sz w:val="24"/>
          <w:lang w:val="fr-FR"/>
        </w:rPr>
        <w:t xml:space="preserve"> </w:t>
      </w:r>
      <w:r w:rsidRPr="00185C4E">
        <w:rPr>
          <w:rFonts w:ascii="DejaVu Sans" w:hAnsi="DejaVu Sans"/>
          <w:spacing w:val="6"/>
          <w:w w:val="113"/>
          <w:sz w:val="24"/>
          <w:lang w:val="fr-FR"/>
        </w:rPr>
        <w:t>∑</w:t>
      </w:r>
      <w:r w:rsidRPr="00185C4E">
        <w:rPr>
          <w:rFonts w:ascii="Times New Roman" w:hAnsi="Times New Roman"/>
          <w:i/>
          <w:w w:val="91"/>
          <w:sz w:val="24"/>
          <w:vertAlign w:val="superscript"/>
          <w:lang w:val="fr-FR"/>
        </w:rPr>
        <w:t>h</w:t>
      </w:r>
      <w:r w:rsidRPr="00185C4E">
        <w:rPr>
          <w:rFonts w:ascii="Times New Roman" w:hAnsi="Times New Roman"/>
          <w:i/>
          <w:sz w:val="24"/>
          <w:lang w:val="fr-FR"/>
        </w:rPr>
        <w:tab/>
      </w:r>
      <w:r w:rsidRPr="00185C4E">
        <w:rPr>
          <w:rFonts w:ascii="Times New Roman" w:hAnsi="Times New Roman"/>
          <w:i/>
          <w:spacing w:val="5"/>
          <w:w w:val="108"/>
          <w:position w:val="2"/>
          <w:sz w:val="24"/>
          <w:lang w:val="fr-FR"/>
        </w:rPr>
        <w:t>R</w:t>
      </w:r>
      <w:r w:rsidRPr="00185C4E">
        <w:rPr>
          <w:rFonts w:ascii="Times New Roman" w:hAnsi="Times New Roman"/>
          <w:i/>
          <w:spacing w:val="5"/>
          <w:w w:val="99"/>
          <w:position w:val="2"/>
          <w:sz w:val="24"/>
          <w:lang w:val="fr-FR"/>
        </w:rPr>
        <w:t>d</w:t>
      </w:r>
      <w:r w:rsidRPr="00185C4E">
        <w:rPr>
          <w:rFonts w:ascii="Arial Black" w:hAnsi="Arial Black"/>
          <w:spacing w:val="5"/>
          <w:w w:val="99"/>
          <w:position w:val="2"/>
          <w:sz w:val="25"/>
          <w:lang w:val="fr-FR"/>
        </w:rPr>
        <w:t>(</w:t>
      </w:r>
      <w:r w:rsidRPr="00185C4E">
        <w:rPr>
          <w:rFonts w:ascii="Times New Roman" w:hAnsi="Times New Roman"/>
          <w:i/>
          <w:spacing w:val="2"/>
          <w:w w:val="112"/>
          <w:position w:val="2"/>
          <w:sz w:val="24"/>
          <w:lang w:val="fr-FR"/>
        </w:rPr>
        <w:t>y</w:t>
      </w:r>
      <w:r w:rsidRPr="00185C4E">
        <w:rPr>
          <w:w w:val="79"/>
          <w:position w:val="2"/>
          <w:sz w:val="24"/>
          <w:lang w:val="fr-FR"/>
        </w:rPr>
        <w:t>;</w:t>
      </w:r>
      <w:r w:rsidRPr="00185C4E">
        <w:rPr>
          <w:spacing w:val="-16"/>
          <w:position w:val="2"/>
          <w:sz w:val="24"/>
          <w:lang w:val="fr-FR"/>
        </w:rPr>
        <w:t xml:space="preserve"> </w:t>
      </w:r>
      <w:r w:rsidRPr="00185C4E">
        <w:rPr>
          <w:rFonts w:ascii="Times New Roman" w:hAnsi="Times New Roman"/>
          <w:i/>
          <w:spacing w:val="5"/>
          <w:w w:val="119"/>
          <w:position w:val="2"/>
          <w:sz w:val="24"/>
          <w:lang w:val="fr-FR"/>
        </w:rPr>
        <w:t>t</w:t>
      </w:r>
      <w:r w:rsidRPr="00185C4E">
        <w:rPr>
          <w:rFonts w:ascii="Arial" w:hAnsi="Arial"/>
          <w:i/>
          <w:spacing w:val="15"/>
          <w:w w:val="55"/>
          <w:position w:val="2"/>
          <w:sz w:val="24"/>
          <w:vertAlign w:val="subscript"/>
          <w:lang w:val="fr-FR"/>
        </w:rPr>
        <w:t>A</w:t>
      </w:r>
      <w:r w:rsidRPr="00185C4E">
        <w:rPr>
          <w:rFonts w:ascii="Arial Black" w:hAnsi="Arial Black"/>
          <w:spacing w:val="5"/>
          <w:w w:val="99"/>
          <w:position w:val="2"/>
          <w:sz w:val="25"/>
          <w:lang w:val="fr-FR"/>
        </w:rPr>
        <w:t>)</w:t>
      </w:r>
      <w:r w:rsidRPr="00185C4E">
        <w:rPr>
          <w:rFonts w:ascii="Times New Roman" w:hAnsi="Times New Roman"/>
          <w:i/>
          <w:spacing w:val="2"/>
          <w:w w:val="107"/>
          <w:position w:val="2"/>
          <w:sz w:val="24"/>
          <w:lang w:val="fr-FR"/>
        </w:rPr>
        <w:t>w</w:t>
      </w:r>
      <w:r w:rsidRPr="00185C4E">
        <w:rPr>
          <w:w w:val="89"/>
          <w:position w:val="10"/>
          <w:sz w:val="18"/>
          <w:lang w:val="fr-FR"/>
        </w:rPr>
        <w:t>2</w:t>
      </w:r>
    </w:p>
    <w:p w:rsidR="00B77999" w:rsidRPr="00185C4E" w:rsidRDefault="00B77999">
      <w:pPr>
        <w:pStyle w:val="Corpsdetexte"/>
        <w:spacing w:before="2"/>
        <w:rPr>
          <w:sz w:val="2"/>
          <w:lang w:val="fr-FR"/>
        </w:rPr>
      </w:pPr>
    </w:p>
    <w:p w:rsidR="00B77999" w:rsidRDefault="00B77999">
      <w:pPr>
        <w:pStyle w:val="Corpsdetexte"/>
        <w:spacing w:line="20" w:lineRule="exact"/>
        <w:ind w:left="306"/>
        <w:rPr>
          <w:sz w:val="2"/>
        </w:rPr>
      </w:pPr>
      <w:r w:rsidRPr="00B77999">
        <w:rPr>
          <w:sz w:val="2"/>
        </w:rPr>
      </w:r>
      <w:r>
        <w:rPr>
          <w:sz w:val="2"/>
        </w:rPr>
        <w:pict>
          <v:group id="_x0000_s1277" style="width:101.35pt;height:.5pt;mso-position-horizontal-relative:char;mso-position-vertical-relative:line" coordsize="2027,10">
            <v:line id="_x0000_s1278" style="position:absolute" from="0,5" to="2026,5" strokeweight=".16864mm"/>
            <w10:wrap type="none"/>
            <w10:anchorlock/>
          </v:group>
        </w:pict>
      </w:r>
    </w:p>
    <w:p w:rsidR="00B77999" w:rsidRDefault="00B77999">
      <w:pPr>
        <w:spacing w:line="20" w:lineRule="exact"/>
        <w:rPr>
          <w:sz w:val="2"/>
        </w:rPr>
        <w:sectPr w:rsidR="00B77999">
          <w:type w:val="continuous"/>
          <w:pgSz w:w="11910" w:h="16840"/>
          <w:pgMar w:top="1580" w:right="0" w:bottom="280" w:left="1500" w:header="720" w:footer="720" w:gutter="0"/>
          <w:cols w:num="2" w:space="720" w:equalWidth="0">
            <w:col w:w="3285" w:space="40"/>
            <w:col w:w="7085"/>
          </w:cols>
        </w:sectPr>
      </w:pPr>
    </w:p>
    <w:p w:rsidR="00B77999" w:rsidRDefault="00B77999">
      <w:pPr>
        <w:spacing w:line="303" w:lineRule="exact"/>
        <w:ind w:right="1100"/>
        <w:jc w:val="center"/>
        <w:rPr>
          <w:rFonts w:ascii="Arial Black"/>
          <w:sz w:val="25"/>
        </w:rPr>
      </w:pPr>
      <w:r w:rsidRPr="00B77999">
        <w:lastRenderedPageBreak/>
        <w:pict>
          <v:line id="_x0000_s1276" style="position:absolute;left:0;text-align:left;z-index:-251537920;mso-position-horizontal-relative:page" from="255.6pt,-25pt" to="359.3pt,-25pt" strokeweight=".16439mm">
            <w10:wrap anchorx="page"/>
          </v:line>
        </w:pict>
      </w:r>
      <w:r w:rsidRPr="00B77999">
        <w:pict>
          <v:shape id="_x0000_s1275" type="#_x0000_t202" style="position:absolute;left:0;text-align:left;margin-left:277.95pt;margin-top:-13.2pt;width:16pt;height:11pt;z-index:-251535872;mso-position-horizontal-relative:page" filled="f" stroked="f">
            <v:textbox inset="0,0,0,0">
              <w:txbxContent>
                <w:p w:rsidR="00D9490F" w:rsidRDefault="00D9490F">
                  <w:pPr>
                    <w:spacing w:line="220" w:lineRule="exact"/>
                    <w:rPr>
                      <w:sz w:val="18"/>
                    </w:rPr>
                  </w:pPr>
                  <w:r>
                    <w:rPr>
                      <w:rFonts w:ascii="Arial"/>
                      <w:i/>
                      <w:sz w:val="18"/>
                    </w:rPr>
                    <w:t>A</w:t>
                  </w:r>
                  <w:r>
                    <w:rPr>
                      <w:rFonts w:ascii="Arial Black"/>
                      <w:sz w:val="18"/>
                    </w:rPr>
                    <w:t>=</w:t>
                  </w:r>
                  <w:r>
                    <w:rPr>
                      <w:sz w:val="18"/>
                    </w:rPr>
                    <w:t>1</w:t>
                  </w:r>
                </w:p>
              </w:txbxContent>
            </v:textbox>
            <w10:wrap anchorx="page"/>
          </v:shape>
        </w:pict>
      </w:r>
      <w:r w:rsidRPr="00B77999">
        <w:pict>
          <v:shape id="_x0000_s1274" type="#_x0000_t202" style="position:absolute;left:0;text-align:left;margin-left:350.6pt;margin-top:-12.5pt;width:6.95pt;height:11.2pt;z-index:-251534848;mso-position-horizontal-relative:page" filled="f" stroked="f">
            <v:textbox inset="0,0,0,0">
              <w:txbxContent>
                <w:p w:rsidR="00D9490F" w:rsidRDefault="00D9490F">
                  <w:pPr>
                    <w:rPr>
                      <w:rFonts w:ascii="Times New Roman"/>
                      <w:i/>
                      <w:sz w:val="18"/>
                    </w:rPr>
                  </w:pPr>
                  <w:r>
                    <w:rPr>
                      <w:rFonts w:ascii="Arial"/>
                      <w:i/>
                      <w:w w:val="80"/>
                      <w:sz w:val="18"/>
                    </w:rPr>
                    <w:t>A</w:t>
                  </w:r>
                  <w:r>
                    <w:rPr>
                      <w:rFonts w:ascii="Times New Roman"/>
                      <w:i/>
                      <w:w w:val="80"/>
                      <w:sz w:val="18"/>
                    </w:rPr>
                    <w:t>j</w:t>
                  </w:r>
                </w:p>
              </w:txbxContent>
            </v:textbox>
            <w10:wrap anchorx="page"/>
          </v:shape>
        </w:pict>
      </w:r>
      <w:r w:rsidR="00D9490F">
        <w:rPr>
          <w:rFonts w:ascii="Times New Roman"/>
          <w:i/>
          <w:sz w:val="24"/>
        </w:rPr>
        <w:t>Rd</w:t>
      </w:r>
      <w:r w:rsidR="00D9490F">
        <w:rPr>
          <w:rFonts w:ascii="Arial Black"/>
          <w:sz w:val="25"/>
        </w:rPr>
        <w:t>(</w:t>
      </w:r>
      <w:r w:rsidR="00D9490F">
        <w:rPr>
          <w:rFonts w:ascii="Times New Roman"/>
          <w:i/>
          <w:sz w:val="24"/>
        </w:rPr>
        <w:t>y</w:t>
      </w:r>
      <w:r w:rsidR="00D9490F">
        <w:rPr>
          <w:sz w:val="24"/>
        </w:rPr>
        <w:t xml:space="preserve">; </w:t>
      </w:r>
      <w:r w:rsidR="00D9490F">
        <w:rPr>
          <w:rFonts w:ascii="Times New Roman"/>
          <w:i/>
          <w:sz w:val="24"/>
        </w:rPr>
        <w:t>t</w:t>
      </w:r>
      <w:r w:rsidR="00D9490F">
        <w:rPr>
          <w:sz w:val="24"/>
          <w:vertAlign w:val="subscript"/>
        </w:rPr>
        <w:t>1</w:t>
      </w:r>
      <w:r w:rsidR="00D9490F">
        <w:rPr>
          <w:sz w:val="24"/>
        </w:rPr>
        <w:t xml:space="preserve">, . . . , </w:t>
      </w:r>
      <w:r w:rsidR="00D9490F">
        <w:rPr>
          <w:rFonts w:ascii="Times New Roman"/>
          <w:i/>
          <w:sz w:val="24"/>
        </w:rPr>
        <w:t>t</w:t>
      </w:r>
      <w:r w:rsidR="00D9490F">
        <w:rPr>
          <w:rFonts w:ascii="Times New Roman"/>
          <w:i/>
          <w:sz w:val="24"/>
          <w:vertAlign w:val="subscript"/>
        </w:rPr>
        <w:t>h</w:t>
      </w:r>
      <w:r w:rsidR="00D9490F">
        <w:rPr>
          <w:rFonts w:ascii="Arial Black"/>
          <w:sz w:val="25"/>
        </w:rPr>
        <w:t>)</w:t>
      </w:r>
    </w:p>
    <w:p w:rsidR="00B77999" w:rsidRDefault="00B77999">
      <w:pPr>
        <w:spacing w:line="303" w:lineRule="exact"/>
        <w:jc w:val="center"/>
        <w:rPr>
          <w:rFonts w:ascii="Arial Black"/>
          <w:sz w:val="25"/>
        </w:rPr>
        <w:sectPr w:rsidR="00B77999">
          <w:type w:val="continuous"/>
          <w:pgSz w:w="11910" w:h="16840"/>
          <w:pgMar w:top="1580" w:right="0" w:bottom="280" w:left="1500" w:header="720" w:footer="720" w:gutter="0"/>
          <w:cols w:space="720"/>
        </w:sectPr>
      </w:pPr>
    </w:p>
    <w:p w:rsidR="00B77999" w:rsidRDefault="00B77999">
      <w:pPr>
        <w:pStyle w:val="Corpsdetexte"/>
        <w:rPr>
          <w:rFonts w:ascii="Arial Black"/>
          <w:sz w:val="20"/>
        </w:rPr>
      </w:pPr>
    </w:p>
    <w:p w:rsidR="00B77999" w:rsidRDefault="00B77999">
      <w:pPr>
        <w:pStyle w:val="Corpsdetexte"/>
        <w:rPr>
          <w:rFonts w:ascii="Arial Black"/>
          <w:sz w:val="20"/>
        </w:rPr>
      </w:pPr>
    </w:p>
    <w:p w:rsidR="00B77999" w:rsidRDefault="00B77999">
      <w:pPr>
        <w:pStyle w:val="Corpsdetexte"/>
        <w:spacing w:before="8"/>
        <w:rPr>
          <w:rFonts w:ascii="Arial Black"/>
          <w:sz w:val="19"/>
        </w:rPr>
      </w:pPr>
    </w:p>
    <w:p w:rsidR="00B77999" w:rsidRDefault="00D9490F">
      <w:pPr>
        <w:pStyle w:val="Corpsdetexte"/>
        <w:ind w:left="1721"/>
        <w:rPr>
          <w:rFonts w:ascii="Arial Black"/>
          <w:sz w:val="20"/>
        </w:rPr>
      </w:pPr>
      <w:r>
        <w:rPr>
          <w:rFonts w:ascii="Arial Black"/>
          <w:noProof/>
          <w:sz w:val="20"/>
          <w:lang w:val="fr-FR" w:eastAsia="fr-FR"/>
        </w:rPr>
        <w:drawing>
          <wp:inline distT="0" distB="0" distL="0" distR="0">
            <wp:extent cx="4560569" cy="3820477"/>
            <wp:effectExtent l="0" t="0" r="0" b="0"/>
            <wp:docPr id="3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jpeg"/>
                    <pic:cNvPicPr/>
                  </pic:nvPicPr>
                  <pic:blipFill>
                    <a:blip r:embed="rId117" cstate="print"/>
                    <a:stretch>
                      <a:fillRect/>
                    </a:stretch>
                  </pic:blipFill>
                  <pic:spPr>
                    <a:xfrm>
                      <a:off x="0" y="0"/>
                      <a:ext cx="4560569" cy="3820477"/>
                    </a:xfrm>
                    <a:prstGeom prst="rect">
                      <a:avLst/>
                    </a:prstGeom>
                  </pic:spPr>
                </pic:pic>
              </a:graphicData>
            </a:graphic>
          </wp:inline>
        </w:drawing>
      </w:r>
    </w:p>
    <w:p w:rsidR="00B77999" w:rsidRDefault="00B77999">
      <w:pPr>
        <w:pStyle w:val="Corpsdetexte"/>
        <w:spacing w:before="7"/>
        <w:rPr>
          <w:rFonts w:ascii="Arial Black"/>
          <w:sz w:val="21"/>
        </w:rPr>
      </w:pPr>
    </w:p>
    <w:p w:rsidR="00B77999" w:rsidRPr="00185C4E" w:rsidRDefault="00D9490F">
      <w:pPr>
        <w:spacing w:before="104"/>
        <w:ind w:left="2103"/>
        <w:rPr>
          <w:lang w:val="fr-FR"/>
        </w:rPr>
      </w:pPr>
      <w:bookmarkStart w:id="282" w:name="_bookmark193"/>
      <w:bookmarkEnd w:id="282"/>
      <w:r w:rsidRPr="00185C4E">
        <w:rPr>
          <w:lang w:val="fr-FR"/>
        </w:rPr>
        <w:t>Figure 4.4 – Principe de l’algorithme Gini-PLS généralisé.</w:t>
      </w:r>
    </w:p>
    <w:p w:rsidR="00B77999" w:rsidRPr="00185C4E" w:rsidRDefault="00B77999">
      <w:pPr>
        <w:pStyle w:val="Corpsdetexte"/>
        <w:rPr>
          <w:sz w:val="20"/>
          <w:lang w:val="fr-FR"/>
        </w:rPr>
      </w:pPr>
    </w:p>
    <w:p w:rsidR="00B77999" w:rsidRPr="00185C4E" w:rsidRDefault="00D9490F">
      <w:pPr>
        <w:pStyle w:val="Corpsdetexte"/>
        <w:spacing w:before="247" w:line="270" w:lineRule="exact"/>
        <w:ind w:left="976"/>
        <w:rPr>
          <w:lang w:val="fr-FR"/>
        </w:rPr>
      </w:pPr>
      <w:r w:rsidRPr="00185C4E">
        <w:rPr>
          <w:lang w:val="fr-FR"/>
        </w:rPr>
        <w:t>et</w:t>
      </w:r>
    </w:p>
    <w:p w:rsidR="00B77999" w:rsidRPr="00185C4E" w:rsidRDefault="00D9490F">
      <w:pPr>
        <w:tabs>
          <w:tab w:val="left" w:pos="4191"/>
          <w:tab w:val="left" w:pos="4564"/>
          <w:tab w:val="left" w:pos="5140"/>
          <w:tab w:val="left" w:pos="6362"/>
        </w:tabs>
        <w:spacing w:line="-4" w:lineRule="auto"/>
        <w:ind w:left="2159"/>
        <w:rPr>
          <w:rFonts w:ascii="Times New Roman"/>
          <w:i/>
          <w:sz w:val="18"/>
          <w:lang w:val="fr-FR"/>
        </w:rPr>
      </w:pPr>
      <w:r w:rsidRPr="00185C4E">
        <w:rPr>
          <w:rFonts w:ascii="Times New Roman"/>
          <w:i/>
          <w:spacing w:val="2"/>
          <w:w w:val="105"/>
          <w:position w:val="-25"/>
          <w:sz w:val="24"/>
          <w:lang w:val="fr-FR"/>
        </w:rPr>
        <w:t>Rd</w:t>
      </w:r>
      <w:r w:rsidRPr="00185C4E">
        <w:rPr>
          <w:rFonts w:ascii="Times New Roman"/>
          <w:i/>
          <w:spacing w:val="2"/>
          <w:w w:val="105"/>
          <w:position w:val="-25"/>
          <w:sz w:val="24"/>
          <w:lang w:val="fr-FR"/>
        </w:rPr>
        <w:tab/>
      </w:r>
      <w:r w:rsidRPr="00185C4E">
        <w:rPr>
          <w:rFonts w:ascii="Times New Roman"/>
          <w:i/>
          <w:spacing w:val="2"/>
          <w:w w:val="105"/>
          <w:position w:val="-9"/>
          <w:sz w:val="24"/>
          <w:u w:val="single"/>
          <w:lang w:val="fr-FR"/>
        </w:rPr>
        <w:t xml:space="preserve"> </w:t>
      </w:r>
      <w:r w:rsidRPr="00185C4E">
        <w:rPr>
          <w:w w:val="105"/>
          <w:position w:val="-9"/>
          <w:sz w:val="24"/>
          <w:u w:val="single"/>
          <w:lang w:val="fr-FR"/>
        </w:rPr>
        <w:t>1</w:t>
      </w:r>
      <w:r w:rsidRPr="00185C4E">
        <w:rPr>
          <w:w w:val="105"/>
          <w:position w:val="-9"/>
          <w:sz w:val="24"/>
          <w:lang w:val="fr-FR"/>
        </w:rPr>
        <w:tab/>
      </w:r>
      <w:r w:rsidRPr="00185C4E">
        <w:rPr>
          <w:rFonts w:ascii="Times New Roman"/>
          <w:i/>
          <w:w w:val="105"/>
          <w:sz w:val="18"/>
          <w:lang w:val="fr-FR"/>
        </w:rPr>
        <w:t>h</w:t>
      </w:r>
      <w:r w:rsidRPr="00185C4E">
        <w:rPr>
          <w:rFonts w:ascii="Times New Roman"/>
          <w:i/>
          <w:w w:val="105"/>
          <w:sz w:val="18"/>
          <w:lang w:val="fr-FR"/>
        </w:rPr>
        <w:tab/>
      </w:r>
      <w:r w:rsidRPr="00185C4E">
        <w:rPr>
          <w:w w:val="105"/>
          <w:position w:val="-15"/>
          <w:sz w:val="18"/>
          <w:lang w:val="fr-FR"/>
        </w:rPr>
        <w:t>2</w:t>
      </w:r>
      <w:r w:rsidRPr="00185C4E">
        <w:rPr>
          <w:w w:val="105"/>
          <w:position w:val="-15"/>
          <w:sz w:val="18"/>
          <w:lang w:val="fr-FR"/>
        </w:rPr>
        <w:tab/>
      </w:r>
      <w:r w:rsidRPr="00185C4E">
        <w:rPr>
          <w:rFonts w:ascii="Times New Roman"/>
          <w:i/>
          <w:w w:val="105"/>
          <w:sz w:val="18"/>
          <w:lang w:val="fr-FR"/>
        </w:rPr>
        <w:t>h</w:t>
      </w:r>
    </w:p>
    <w:p w:rsidR="00B77999" w:rsidRPr="00185C4E" w:rsidRDefault="00B77999">
      <w:pPr>
        <w:spacing w:line="-4" w:lineRule="auto"/>
        <w:rPr>
          <w:rFonts w:ascii="Times New Roman"/>
          <w:sz w:val="18"/>
          <w:lang w:val="fr-FR"/>
        </w:rPr>
        <w:sectPr w:rsidR="00B77999" w:rsidRPr="00185C4E">
          <w:pgSz w:w="11910" w:h="16840"/>
          <w:pgMar w:top="2180" w:right="0" w:bottom="280" w:left="1500" w:header="1885" w:footer="0" w:gutter="0"/>
          <w:cols w:space="720"/>
        </w:sectPr>
      </w:pPr>
    </w:p>
    <w:p w:rsidR="00B77999" w:rsidRPr="00185C4E" w:rsidRDefault="00B77999">
      <w:pPr>
        <w:tabs>
          <w:tab w:val="left" w:pos="4480"/>
        </w:tabs>
        <w:spacing w:line="321" w:lineRule="exact"/>
        <w:ind w:left="2450"/>
        <w:rPr>
          <w:sz w:val="24"/>
          <w:lang w:val="fr-FR"/>
        </w:rPr>
      </w:pPr>
      <w:r w:rsidRPr="00B77999">
        <w:lastRenderedPageBreak/>
        <w:pict>
          <v:shape id="_x0000_s1273" type="#_x0000_t202" style="position:absolute;left:0;text-align:left;margin-left:284.75pt;margin-top:8.2pt;width:9.35pt;height:14.9pt;z-index:-251533824;mso-position-horizontal-relative:page" filled="f" stroked="f">
            <v:textbox inset="0,0,0,0">
              <w:txbxContent>
                <w:p w:rsidR="00D9490F" w:rsidRDefault="00D9490F">
                  <w:pPr>
                    <w:spacing w:before="1"/>
                    <w:rPr>
                      <w:rFonts w:ascii="Times New Roman"/>
                      <w:i/>
                      <w:sz w:val="24"/>
                    </w:rPr>
                  </w:pPr>
                  <w:r>
                    <w:rPr>
                      <w:rFonts w:ascii="Times New Roman"/>
                      <w:i/>
                      <w:w w:val="107"/>
                      <w:sz w:val="24"/>
                    </w:rPr>
                    <w:t>m</w:t>
                  </w:r>
                </w:p>
              </w:txbxContent>
            </v:textbox>
            <w10:wrap anchorx="page"/>
          </v:shape>
        </w:pict>
      </w:r>
      <w:r w:rsidR="00D9490F" w:rsidRPr="00185C4E">
        <w:rPr>
          <w:rFonts w:ascii="Arial Black" w:hAnsi="Arial Black"/>
          <w:spacing w:val="2"/>
          <w:sz w:val="25"/>
          <w:lang w:val="fr-FR"/>
        </w:rPr>
        <w:t>(</w:t>
      </w:r>
      <w:r w:rsidR="00D9490F" w:rsidRPr="00185C4E">
        <w:rPr>
          <w:rFonts w:ascii="Times New Roman" w:hAnsi="Times New Roman"/>
          <w:i/>
          <w:spacing w:val="2"/>
          <w:sz w:val="24"/>
          <w:lang w:val="fr-FR"/>
        </w:rPr>
        <w:t>y</w:t>
      </w:r>
      <w:r w:rsidR="00D9490F" w:rsidRPr="00185C4E">
        <w:rPr>
          <w:spacing w:val="2"/>
          <w:sz w:val="24"/>
          <w:lang w:val="fr-FR"/>
        </w:rPr>
        <w:t>;</w:t>
      </w:r>
      <w:r w:rsidR="00D9490F" w:rsidRPr="00185C4E">
        <w:rPr>
          <w:spacing w:val="-16"/>
          <w:sz w:val="24"/>
          <w:lang w:val="fr-FR"/>
        </w:rPr>
        <w:t xml:space="preserve"> </w:t>
      </w:r>
      <w:r w:rsidR="00D9490F" w:rsidRPr="00185C4E">
        <w:rPr>
          <w:rFonts w:ascii="Times New Roman" w:hAnsi="Times New Roman"/>
          <w:i/>
          <w:spacing w:val="3"/>
          <w:sz w:val="24"/>
          <w:lang w:val="fr-FR"/>
        </w:rPr>
        <w:t>t</w:t>
      </w:r>
      <w:r w:rsidR="00D9490F" w:rsidRPr="00185C4E">
        <w:rPr>
          <w:spacing w:val="3"/>
          <w:sz w:val="24"/>
          <w:vertAlign w:val="subscript"/>
          <w:lang w:val="fr-FR"/>
        </w:rPr>
        <w:t>1</w:t>
      </w:r>
      <w:r w:rsidR="00D9490F" w:rsidRPr="00185C4E">
        <w:rPr>
          <w:spacing w:val="3"/>
          <w:sz w:val="24"/>
          <w:lang w:val="fr-FR"/>
        </w:rPr>
        <w:t>,</w:t>
      </w:r>
      <w:r w:rsidR="00D9490F" w:rsidRPr="00185C4E">
        <w:rPr>
          <w:spacing w:val="-15"/>
          <w:sz w:val="24"/>
          <w:lang w:val="fr-FR"/>
        </w:rPr>
        <w:t xml:space="preserve"> </w:t>
      </w:r>
      <w:r w:rsidR="00D9490F" w:rsidRPr="00185C4E">
        <w:rPr>
          <w:sz w:val="24"/>
          <w:lang w:val="fr-FR"/>
        </w:rPr>
        <w:t>.</w:t>
      </w:r>
      <w:r w:rsidR="00D9490F" w:rsidRPr="00185C4E">
        <w:rPr>
          <w:spacing w:val="-12"/>
          <w:sz w:val="24"/>
          <w:lang w:val="fr-FR"/>
        </w:rPr>
        <w:t xml:space="preserve"> </w:t>
      </w:r>
      <w:r w:rsidR="00D9490F" w:rsidRPr="00185C4E">
        <w:rPr>
          <w:sz w:val="24"/>
          <w:lang w:val="fr-FR"/>
        </w:rPr>
        <w:t>.</w:t>
      </w:r>
      <w:r w:rsidR="00D9490F" w:rsidRPr="00185C4E">
        <w:rPr>
          <w:spacing w:val="-12"/>
          <w:sz w:val="24"/>
          <w:lang w:val="fr-FR"/>
        </w:rPr>
        <w:t xml:space="preserve"> </w:t>
      </w:r>
      <w:r w:rsidR="00D9490F" w:rsidRPr="00185C4E">
        <w:rPr>
          <w:sz w:val="24"/>
          <w:lang w:val="fr-FR"/>
        </w:rPr>
        <w:t>.</w:t>
      </w:r>
      <w:r w:rsidR="00D9490F" w:rsidRPr="00185C4E">
        <w:rPr>
          <w:spacing w:val="-15"/>
          <w:sz w:val="24"/>
          <w:lang w:val="fr-FR"/>
        </w:rPr>
        <w:t xml:space="preserve"> </w:t>
      </w:r>
      <w:r w:rsidR="00D9490F" w:rsidRPr="00185C4E">
        <w:rPr>
          <w:sz w:val="24"/>
          <w:lang w:val="fr-FR"/>
        </w:rPr>
        <w:t>,</w:t>
      </w:r>
      <w:r w:rsidR="00D9490F" w:rsidRPr="00185C4E">
        <w:rPr>
          <w:spacing w:val="-15"/>
          <w:sz w:val="24"/>
          <w:lang w:val="fr-FR"/>
        </w:rPr>
        <w:t xml:space="preserve"> </w:t>
      </w:r>
      <w:r w:rsidR="00D9490F" w:rsidRPr="00185C4E">
        <w:rPr>
          <w:rFonts w:ascii="Times New Roman" w:hAnsi="Times New Roman"/>
          <w:i/>
          <w:spacing w:val="7"/>
          <w:sz w:val="24"/>
          <w:lang w:val="fr-FR"/>
        </w:rPr>
        <w:t>t</w:t>
      </w:r>
      <w:r w:rsidR="00D9490F" w:rsidRPr="00185C4E">
        <w:rPr>
          <w:rFonts w:ascii="Times New Roman" w:hAnsi="Times New Roman"/>
          <w:i/>
          <w:spacing w:val="7"/>
          <w:sz w:val="24"/>
          <w:vertAlign w:val="subscript"/>
          <w:lang w:val="fr-FR"/>
        </w:rPr>
        <w:t>h</w:t>
      </w:r>
      <w:r w:rsidR="00D9490F" w:rsidRPr="00185C4E">
        <w:rPr>
          <w:rFonts w:ascii="Arial Black" w:hAnsi="Arial Black"/>
          <w:spacing w:val="7"/>
          <w:sz w:val="25"/>
          <w:lang w:val="fr-FR"/>
        </w:rPr>
        <w:t>)</w:t>
      </w:r>
      <w:r w:rsidR="00D9490F" w:rsidRPr="00185C4E">
        <w:rPr>
          <w:rFonts w:ascii="Arial Black" w:hAnsi="Arial Black"/>
          <w:spacing w:val="-11"/>
          <w:sz w:val="25"/>
          <w:lang w:val="fr-FR"/>
        </w:rPr>
        <w:t xml:space="preserve"> </w:t>
      </w:r>
      <w:r w:rsidR="00D9490F" w:rsidRPr="00185C4E">
        <w:rPr>
          <w:spacing w:val="2"/>
          <w:sz w:val="24"/>
          <w:lang w:val="fr-FR"/>
        </w:rPr>
        <w:t>:</w:t>
      </w:r>
      <w:r w:rsidR="00D9490F" w:rsidRPr="00185C4E">
        <w:rPr>
          <w:rFonts w:ascii="Arial Black" w:hAnsi="Arial Black"/>
          <w:spacing w:val="2"/>
          <w:sz w:val="25"/>
          <w:lang w:val="fr-FR"/>
        </w:rPr>
        <w:t>=</w:t>
      </w:r>
      <w:r w:rsidR="00D9490F" w:rsidRPr="00185C4E">
        <w:rPr>
          <w:rFonts w:ascii="Arial Black" w:hAnsi="Arial Black"/>
          <w:spacing w:val="2"/>
          <w:sz w:val="25"/>
          <w:lang w:val="fr-FR"/>
        </w:rPr>
        <w:tab/>
      </w:r>
      <w:r w:rsidR="00D9490F" w:rsidRPr="00185C4E">
        <w:rPr>
          <w:rFonts w:ascii="DejaVu Sans" w:hAnsi="DejaVu Sans"/>
          <w:position w:val="-4"/>
          <w:sz w:val="33"/>
          <w:lang w:val="fr-FR"/>
        </w:rPr>
        <w:t>∑</w:t>
      </w:r>
      <w:r w:rsidR="00D9490F" w:rsidRPr="00185C4E">
        <w:rPr>
          <w:rFonts w:ascii="DejaVu Sans" w:hAnsi="DejaVu Sans"/>
          <w:spacing w:val="-5"/>
          <w:position w:val="-4"/>
          <w:sz w:val="33"/>
          <w:lang w:val="fr-FR"/>
        </w:rPr>
        <w:t xml:space="preserve"> </w:t>
      </w:r>
      <w:r w:rsidR="00D9490F" w:rsidRPr="00185C4E">
        <w:rPr>
          <w:sz w:val="24"/>
          <w:lang w:val="fr-FR"/>
        </w:rPr>
        <w:t>cor</w:t>
      </w:r>
    </w:p>
    <w:p w:rsidR="00B77999" w:rsidRPr="00185C4E" w:rsidRDefault="00D9490F">
      <w:pPr>
        <w:spacing w:line="222" w:lineRule="exact"/>
        <w:ind w:right="369"/>
        <w:jc w:val="right"/>
        <w:rPr>
          <w:sz w:val="18"/>
          <w:lang w:val="fr-FR"/>
        </w:rPr>
      </w:pPr>
      <w:r w:rsidRPr="00185C4E">
        <w:rPr>
          <w:rFonts w:ascii="Arial"/>
          <w:i/>
          <w:sz w:val="18"/>
          <w:lang w:val="fr-FR"/>
        </w:rPr>
        <w:t>A</w:t>
      </w:r>
      <w:r w:rsidRPr="00185C4E">
        <w:rPr>
          <w:rFonts w:ascii="Arial Black"/>
          <w:sz w:val="18"/>
          <w:lang w:val="fr-FR"/>
        </w:rPr>
        <w:t>=</w:t>
      </w:r>
      <w:r w:rsidRPr="00185C4E">
        <w:rPr>
          <w:sz w:val="18"/>
          <w:lang w:val="fr-FR"/>
        </w:rPr>
        <w:t>1</w:t>
      </w:r>
    </w:p>
    <w:p w:rsidR="00B77999" w:rsidRPr="00185C4E" w:rsidRDefault="00D9490F">
      <w:pPr>
        <w:spacing w:line="303" w:lineRule="exact"/>
        <w:ind w:left="62"/>
        <w:rPr>
          <w:sz w:val="24"/>
          <w:lang w:val="fr-FR"/>
        </w:rPr>
      </w:pPr>
      <w:r w:rsidRPr="00185C4E">
        <w:rPr>
          <w:lang w:val="fr-FR"/>
        </w:rPr>
        <w:br w:type="column"/>
      </w:r>
      <w:r w:rsidRPr="00185C4E">
        <w:rPr>
          <w:rFonts w:ascii="Arial Black"/>
          <w:spacing w:val="5"/>
          <w:w w:val="99"/>
          <w:sz w:val="25"/>
          <w:lang w:val="fr-FR"/>
        </w:rPr>
        <w:lastRenderedPageBreak/>
        <w:t>(</w:t>
      </w:r>
      <w:r w:rsidRPr="00185C4E">
        <w:rPr>
          <w:rFonts w:ascii="Times New Roman"/>
          <w:i/>
          <w:spacing w:val="2"/>
          <w:w w:val="112"/>
          <w:sz w:val="24"/>
          <w:lang w:val="fr-FR"/>
        </w:rPr>
        <w:t>y</w:t>
      </w:r>
      <w:r w:rsidRPr="00185C4E">
        <w:rPr>
          <w:w w:val="92"/>
          <w:sz w:val="24"/>
          <w:lang w:val="fr-FR"/>
        </w:rPr>
        <w:t>,</w:t>
      </w:r>
      <w:r w:rsidRPr="00185C4E">
        <w:rPr>
          <w:spacing w:val="-16"/>
          <w:sz w:val="24"/>
          <w:lang w:val="fr-FR"/>
        </w:rPr>
        <w:t xml:space="preserve"> </w:t>
      </w:r>
      <w:r w:rsidRPr="00185C4E">
        <w:rPr>
          <w:rFonts w:ascii="Times New Roman"/>
          <w:i/>
          <w:spacing w:val="5"/>
          <w:w w:val="119"/>
          <w:sz w:val="24"/>
          <w:lang w:val="fr-FR"/>
        </w:rPr>
        <w:t>t</w:t>
      </w:r>
      <w:r w:rsidRPr="00185C4E">
        <w:rPr>
          <w:rFonts w:ascii="Arial"/>
          <w:i/>
          <w:spacing w:val="15"/>
          <w:w w:val="55"/>
          <w:sz w:val="24"/>
          <w:vertAlign w:val="subscript"/>
          <w:lang w:val="fr-FR"/>
        </w:rPr>
        <w:t>A</w:t>
      </w:r>
      <w:r w:rsidRPr="00185C4E">
        <w:rPr>
          <w:rFonts w:ascii="Arial Black"/>
          <w:w w:val="99"/>
          <w:sz w:val="25"/>
          <w:lang w:val="fr-FR"/>
        </w:rPr>
        <w:t>)</w:t>
      </w:r>
      <w:r w:rsidRPr="00185C4E">
        <w:rPr>
          <w:rFonts w:ascii="Arial Black"/>
          <w:spacing w:val="-12"/>
          <w:sz w:val="25"/>
          <w:lang w:val="fr-FR"/>
        </w:rPr>
        <w:t xml:space="preserve"> </w:t>
      </w:r>
      <w:r w:rsidRPr="00185C4E">
        <w:rPr>
          <w:rFonts w:ascii="Arial Black"/>
          <w:spacing w:val="6"/>
          <w:w w:val="117"/>
          <w:sz w:val="25"/>
          <w:lang w:val="fr-FR"/>
        </w:rPr>
        <w:t>=</w:t>
      </w:r>
      <w:r w:rsidRPr="00185C4E">
        <w:rPr>
          <w:w w:val="79"/>
          <w:sz w:val="24"/>
          <w:lang w:val="fr-FR"/>
        </w:rPr>
        <w:t>:</w:t>
      </w:r>
    </w:p>
    <w:p w:rsidR="00B77999" w:rsidRPr="00185C4E" w:rsidRDefault="00D9490F">
      <w:pPr>
        <w:spacing w:line="321" w:lineRule="exact"/>
        <w:ind w:left="61"/>
        <w:rPr>
          <w:sz w:val="24"/>
          <w:lang w:val="fr-FR"/>
        </w:rPr>
      </w:pPr>
      <w:r w:rsidRPr="00185C4E">
        <w:rPr>
          <w:lang w:val="fr-FR"/>
        </w:rPr>
        <w:br w:type="column"/>
      </w:r>
      <w:r w:rsidRPr="00185C4E">
        <w:rPr>
          <w:rFonts w:ascii="DejaVu Sans" w:hAnsi="DejaVu Sans"/>
          <w:w w:val="115"/>
          <w:position w:val="-4"/>
          <w:sz w:val="33"/>
          <w:lang w:val="fr-FR"/>
        </w:rPr>
        <w:lastRenderedPageBreak/>
        <w:t>∑</w:t>
      </w:r>
      <w:r w:rsidRPr="00185C4E">
        <w:rPr>
          <w:rFonts w:ascii="DejaVu Sans" w:hAnsi="DejaVu Sans"/>
          <w:spacing w:val="-25"/>
          <w:position w:val="-4"/>
          <w:sz w:val="33"/>
          <w:lang w:val="fr-FR"/>
        </w:rPr>
        <w:t xml:space="preserve"> </w:t>
      </w:r>
      <w:r w:rsidRPr="00185C4E">
        <w:rPr>
          <w:rFonts w:ascii="Times New Roman" w:hAnsi="Times New Roman"/>
          <w:i/>
          <w:spacing w:val="5"/>
          <w:w w:val="108"/>
          <w:sz w:val="24"/>
          <w:lang w:val="fr-FR"/>
        </w:rPr>
        <w:t>R</w:t>
      </w:r>
      <w:r w:rsidRPr="00185C4E">
        <w:rPr>
          <w:rFonts w:ascii="Times New Roman" w:hAnsi="Times New Roman"/>
          <w:i/>
          <w:spacing w:val="5"/>
          <w:w w:val="99"/>
          <w:sz w:val="24"/>
          <w:lang w:val="fr-FR"/>
        </w:rPr>
        <w:t>d</w:t>
      </w:r>
      <w:r w:rsidRPr="00185C4E">
        <w:rPr>
          <w:rFonts w:ascii="Arial Black" w:hAnsi="Arial Black"/>
          <w:spacing w:val="5"/>
          <w:w w:val="99"/>
          <w:sz w:val="25"/>
          <w:lang w:val="fr-FR"/>
        </w:rPr>
        <w:t>(</w:t>
      </w:r>
      <w:r w:rsidRPr="00185C4E">
        <w:rPr>
          <w:rFonts w:ascii="Times New Roman" w:hAnsi="Times New Roman"/>
          <w:i/>
          <w:spacing w:val="2"/>
          <w:w w:val="112"/>
          <w:sz w:val="24"/>
          <w:lang w:val="fr-FR"/>
        </w:rPr>
        <w:t>y</w:t>
      </w:r>
      <w:r w:rsidRPr="00185C4E">
        <w:rPr>
          <w:w w:val="79"/>
          <w:sz w:val="24"/>
          <w:lang w:val="fr-FR"/>
        </w:rPr>
        <w:t>;</w:t>
      </w:r>
      <w:r w:rsidRPr="00185C4E">
        <w:rPr>
          <w:spacing w:val="-16"/>
          <w:sz w:val="24"/>
          <w:lang w:val="fr-FR"/>
        </w:rPr>
        <w:t xml:space="preserve"> </w:t>
      </w:r>
      <w:r w:rsidRPr="00185C4E">
        <w:rPr>
          <w:rFonts w:ascii="Times New Roman" w:hAnsi="Times New Roman"/>
          <w:i/>
          <w:spacing w:val="5"/>
          <w:w w:val="119"/>
          <w:sz w:val="24"/>
          <w:lang w:val="fr-FR"/>
        </w:rPr>
        <w:t>t</w:t>
      </w:r>
      <w:r w:rsidRPr="00185C4E">
        <w:rPr>
          <w:rFonts w:ascii="Arial" w:hAnsi="Arial"/>
          <w:i/>
          <w:spacing w:val="15"/>
          <w:w w:val="55"/>
          <w:sz w:val="24"/>
          <w:vertAlign w:val="subscript"/>
          <w:lang w:val="fr-FR"/>
        </w:rPr>
        <w:t>A</w:t>
      </w:r>
      <w:r w:rsidRPr="00185C4E">
        <w:rPr>
          <w:rFonts w:ascii="Arial Black" w:hAnsi="Arial Black"/>
          <w:spacing w:val="2"/>
          <w:w w:val="99"/>
          <w:sz w:val="25"/>
          <w:lang w:val="fr-FR"/>
        </w:rPr>
        <w:t>)</w:t>
      </w:r>
      <w:r w:rsidRPr="00185C4E">
        <w:rPr>
          <w:w w:val="92"/>
          <w:sz w:val="24"/>
          <w:lang w:val="fr-FR"/>
        </w:rPr>
        <w:t>.</w:t>
      </w:r>
    </w:p>
    <w:p w:rsidR="00B77999" w:rsidRPr="00185C4E" w:rsidRDefault="00D9490F">
      <w:pPr>
        <w:spacing w:line="222" w:lineRule="exact"/>
        <w:ind w:left="31"/>
        <w:rPr>
          <w:sz w:val="18"/>
          <w:lang w:val="fr-FR"/>
        </w:rPr>
      </w:pPr>
      <w:r w:rsidRPr="00185C4E">
        <w:rPr>
          <w:rFonts w:ascii="Arial"/>
          <w:i/>
          <w:sz w:val="18"/>
          <w:lang w:val="fr-FR"/>
        </w:rPr>
        <w:t>A</w:t>
      </w:r>
      <w:r w:rsidRPr="00185C4E">
        <w:rPr>
          <w:rFonts w:ascii="Arial Black"/>
          <w:sz w:val="18"/>
          <w:lang w:val="fr-FR"/>
        </w:rPr>
        <w:t>=</w:t>
      </w:r>
      <w:r w:rsidRPr="00185C4E">
        <w:rPr>
          <w:sz w:val="18"/>
          <w:lang w:val="fr-FR"/>
        </w:rPr>
        <w:t>1</w:t>
      </w:r>
    </w:p>
    <w:p w:rsidR="00B77999" w:rsidRPr="00185C4E" w:rsidRDefault="00B77999">
      <w:pPr>
        <w:spacing w:line="222" w:lineRule="exact"/>
        <w:rPr>
          <w:sz w:val="18"/>
          <w:lang w:val="fr-FR"/>
        </w:rPr>
        <w:sectPr w:rsidR="00B77999" w:rsidRPr="00185C4E">
          <w:type w:val="continuous"/>
          <w:pgSz w:w="11910" w:h="16840"/>
          <w:pgMar w:top="1580" w:right="0" w:bottom="280" w:left="1500" w:header="720" w:footer="720" w:gutter="0"/>
          <w:cols w:num="3" w:space="720" w:equalWidth="0">
            <w:col w:w="5141" w:space="40"/>
            <w:col w:w="997" w:space="39"/>
            <w:col w:w="4193"/>
          </w:cols>
        </w:sectPr>
      </w:pPr>
    </w:p>
    <w:p w:rsidR="00B77999" w:rsidRPr="00185C4E" w:rsidRDefault="00D9490F">
      <w:pPr>
        <w:pStyle w:val="Corpsdetexte"/>
        <w:spacing w:before="94" w:line="247" w:lineRule="auto"/>
        <w:ind w:left="976" w:right="1656"/>
        <w:jc w:val="both"/>
        <w:rPr>
          <w:lang w:val="fr-FR"/>
        </w:rPr>
      </w:pPr>
      <w:r w:rsidRPr="00185C4E">
        <w:rPr>
          <w:w w:val="102"/>
          <w:lang w:val="fr-FR"/>
        </w:rPr>
        <w:lastRenderedPageBreak/>
        <w:t>où</w:t>
      </w:r>
      <w:r w:rsidRPr="00185C4E">
        <w:rPr>
          <w:spacing w:val="5"/>
          <w:lang w:val="fr-FR"/>
        </w:rPr>
        <w:t xml:space="preserve"> </w:t>
      </w:r>
      <w:r w:rsidRPr="00185C4E">
        <w:rPr>
          <w:w w:val="98"/>
          <w:lang w:val="fr-FR"/>
        </w:rPr>
        <w:t>cor</w:t>
      </w:r>
      <w:r w:rsidRPr="00185C4E">
        <w:rPr>
          <w:spacing w:val="12"/>
          <w:w w:val="89"/>
          <w:position w:val="9"/>
          <w:sz w:val="18"/>
          <w:lang w:val="fr-FR"/>
        </w:rPr>
        <w:t>2</w:t>
      </w:r>
      <w:r w:rsidRPr="00185C4E">
        <w:rPr>
          <w:rFonts w:ascii="Arial Black" w:hAnsi="Arial Black"/>
          <w:spacing w:val="5"/>
          <w:w w:val="99"/>
          <w:sz w:val="25"/>
          <w:lang w:val="fr-FR"/>
        </w:rPr>
        <w:t>(</w:t>
      </w:r>
      <w:r w:rsidRPr="00185C4E">
        <w:rPr>
          <w:rFonts w:ascii="Times New Roman" w:hAnsi="Times New Roman"/>
          <w:i/>
          <w:spacing w:val="2"/>
          <w:w w:val="112"/>
          <w:lang w:val="fr-FR"/>
        </w:rPr>
        <w:t>y</w:t>
      </w:r>
      <w:r w:rsidRPr="00185C4E">
        <w:rPr>
          <w:w w:val="92"/>
          <w:lang w:val="fr-FR"/>
        </w:rPr>
        <w:t>,</w:t>
      </w:r>
      <w:r w:rsidRPr="00185C4E">
        <w:rPr>
          <w:spacing w:val="-16"/>
          <w:lang w:val="fr-FR"/>
        </w:rPr>
        <w:t xml:space="preserve"> </w:t>
      </w:r>
      <w:r w:rsidRPr="00185C4E">
        <w:rPr>
          <w:rFonts w:ascii="Times New Roman" w:hAnsi="Times New Roman"/>
          <w:i/>
          <w:spacing w:val="5"/>
          <w:w w:val="119"/>
          <w:lang w:val="fr-FR"/>
        </w:rPr>
        <w:t>t</w:t>
      </w:r>
      <w:r w:rsidRPr="00185C4E">
        <w:rPr>
          <w:rFonts w:ascii="Arial" w:hAnsi="Arial"/>
          <w:i/>
          <w:spacing w:val="15"/>
          <w:w w:val="55"/>
          <w:vertAlign w:val="subscript"/>
          <w:lang w:val="fr-FR"/>
        </w:rPr>
        <w:t>A</w:t>
      </w:r>
      <w:r w:rsidRPr="00185C4E">
        <w:rPr>
          <w:rFonts w:ascii="Arial Black" w:hAnsi="Arial Black"/>
          <w:w w:val="99"/>
          <w:sz w:val="25"/>
          <w:lang w:val="fr-FR"/>
        </w:rPr>
        <w:t>)</w:t>
      </w:r>
      <w:r w:rsidRPr="00185C4E">
        <w:rPr>
          <w:rFonts w:ascii="Arial Black" w:hAnsi="Arial Black"/>
          <w:spacing w:val="-18"/>
          <w:sz w:val="25"/>
          <w:lang w:val="fr-FR"/>
        </w:rPr>
        <w:t xml:space="preserve"> </w:t>
      </w:r>
      <w:r w:rsidRPr="00185C4E">
        <w:rPr>
          <w:w w:val="97"/>
          <w:lang w:val="fr-FR"/>
        </w:rPr>
        <w:t>est</w:t>
      </w:r>
      <w:r w:rsidRPr="00185C4E">
        <w:rPr>
          <w:spacing w:val="5"/>
          <w:lang w:val="fr-FR"/>
        </w:rPr>
        <w:t xml:space="preserve"> </w:t>
      </w:r>
      <w:r w:rsidRPr="00185C4E">
        <w:rPr>
          <w:w w:val="99"/>
          <w:lang w:val="fr-FR"/>
        </w:rPr>
        <w:t>le</w:t>
      </w:r>
      <w:r w:rsidRPr="00185C4E">
        <w:rPr>
          <w:spacing w:val="5"/>
          <w:lang w:val="fr-FR"/>
        </w:rPr>
        <w:t xml:space="preserve"> </w:t>
      </w:r>
      <w:r w:rsidRPr="00185C4E">
        <w:rPr>
          <w:w w:val="99"/>
          <w:lang w:val="fr-FR"/>
        </w:rPr>
        <w:t>coe</w:t>
      </w:r>
      <w:r w:rsidRPr="00185C4E">
        <w:rPr>
          <w:spacing w:val="-5"/>
          <w:w w:val="99"/>
          <w:lang w:val="fr-FR"/>
        </w:rPr>
        <w:t>f</w:t>
      </w:r>
      <w:r w:rsidRPr="00185C4E">
        <w:rPr>
          <w:w w:val="97"/>
          <w:lang w:val="fr-FR"/>
        </w:rPr>
        <w:t>ficient</w:t>
      </w:r>
      <w:r w:rsidRPr="00185C4E">
        <w:rPr>
          <w:spacing w:val="5"/>
          <w:lang w:val="fr-FR"/>
        </w:rPr>
        <w:t xml:space="preserve"> </w:t>
      </w:r>
      <w:r w:rsidRPr="00185C4E">
        <w:rPr>
          <w:w w:val="102"/>
          <w:lang w:val="fr-FR"/>
        </w:rPr>
        <w:t>de</w:t>
      </w:r>
      <w:r w:rsidRPr="00185C4E">
        <w:rPr>
          <w:spacing w:val="5"/>
          <w:lang w:val="fr-FR"/>
        </w:rPr>
        <w:t xml:space="preserve"> </w:t>
      </w:r>
      <w:r w:rsidRPr="00185C4E">
        <w:rPr>
          <w:w w:val="98"/>
          <w:lang w:val="fr-FR"/>
        </w:rPr>
        <w:t>corrélation</w:t>
      </w:r>
      <w:r w:rsidRPr="00185C4E">
        <w:rPr>
          <w:spacing w:val="5"/>
          <w:lang w:val="fr-FR"/>
        </w:rPr>
        <w:t xml:space="preserve"> </w:t>
      </w:r>
      <w:r w:rsidRPr="00185C4E">
        <w:rPr>
          <w:w w:val="102"/>
          <w:lang w:val="fr-FR"/>
        </w:rPr>
        <w:t>de</w:t>
      </w:r>
      <w:r w:rsidRPr="00185C4E">
        <w:rPr>
          <w:spacing w:val="5"/>
          <w:lang w:val="fr-FR"/>
        </w:rPr>
        <w:t xml:space="preserve"> </w:t>
      </w:r>
      <w:r w:rsidRPr="00185C4E">
        <w:rPr>
          <w:w w:val="98"/>
          <w:lang w:val="fr-FR"/>
        </w:rPr>
        <w:t>Pearson</w:t>
      </w:r>
      <w:r w:rsidRPr="00185C4E">
        <w:rPr>
          <w:spacing w:val="5"/>
          <w:lang w:val="fr-FR"/>
        </w:rPr>
        <w:t xml:space="preserve"> </w:t>
      </w:r>
      <w:r w:rsidRPr="00185C4E">
        <w:rPr>
          <w:w w:val="97"/>
          <w:lang w:val="fr-FR"/>
        </w:rPr>
        <w:t>ent</w:t>
      </w:r>
      <w:r w:rsidRPr="00185C4E">
        <w:rPr>
          <w:spacing w:val="-5"/>
          <w:w w:val="97"/>
          <w:lang w:val="fr-FR"/>
        </w:rPr>
        <w:t>r</w:t>
      </w:r>
      <w:r w:rsidRPr="00185C4E">
        <w:rPr>
          <w:w w:val="98"/>
          <w:lang w:val="fr-FR"/>
        </w:rPr>
        <w:t>e</w:t>
      </w:r>
      <w:r w:rsidRPr="00185C4E">
        <w:rPr>
          <w:spacing w:val="8"/>
          <w:lang w:val="fr-FR"/>
        </w:rPr>
        <w:t xml:space="preserve"> </w:t>
      </w:r>
      <w:r w:rsidRPr="00185C4E">
        <w:rPr>
          <w:rFonts w:ascii="Times New Roman" w:hAnsi="Times New Roman"/>
          <w:i/>
          <w:w w:val="112"/>
          <w:lang w:val="fr-FR"/>
        </w:rPr>
        <w:t>y</w:t>
      </w:r>
      <w:r w:rsidRPr="00185C4E">
        <w:rPr>
          <w:rFonts w:ascii="Times New Roman" w:hAnsi="Times New Roman"/>
          <w:i/>
          <w:spacing w:val="5"/>
          <w:lang w:val="fr-FR"/>
        </w:rPr>
        <w:t xml:space="preserve"> </w:t>
      </w:r>
      <w:r w:rsidRPr="00185C4E">
        <w:rPr>
          <w:w w:val="96"/>
          <w:lang w:val="fr-FR"/>
        </w:rPr>
        <w:t>et</w:t>
      </w:r>
      <w:r w:rsidRPr="00185C4E">
        <w:rPr>
          <w:spacing w:val="5"/>
          <w:lang w:val="fr-FR"/>
        </w:rPr>
        <w:t xml:space="preserve"> </w:t>
      </w:r>
      <w:r w:rsidRPr="00185C4E">
        <w:rPr>
          <w:w w:val="99"/>
          <w:lang w:val="fr-FR"/>
        </w:rPr>
        <w:t>la</w:t>
      </w:r>
      <w:r w:rsidRPr="00185C4E">
        <w:rPr>
          <w:spacing w:val="5"/>
          <w:lang w:val="fr-FR"/>
        </w:rPr>
        <w:t xml:space="preserve"> </w:t>
      </w:r>
      <w:r w:rsidRPr="00185C4E">
        <w:rPr>
          <w:w w:val="97"/>
          <w:lang w:val="fr-FR"/>
        </w:rPr>
        <w:t xml:space="preserve">com- </w:t>
      </w:r>
      <w:r w:rsidRPr="00185C4E">
        <w:rPr>
          <w:w w:val="99"/>
          <w:lang w:val="fr-FR"/>
        </w:rPr>
        <w:t>posante</w:t>
      </w:r>
      <w:r w:rsidRPr="00185C4E">
        <w:rPr>
          <w:spacing w:val="-3"/>
          <w:lang w:val="fr-FR"/>
        </w:rPr>
        <w:t xml:space="preserve"> </w:t>
      </w:r>
      <w:r w:rsidRPr="00185C4E">
        <w:rPr>
          <w:rFonts w:ascii="Times New Roman" w:hAnsi="Times New Roman"/>
          <w:i/>
          <w:spacing w:val="5"/>
          <w:w w:val="119"/>
          <w:lang w:val="fr-FR"/>
        </w:rPr>
        <w:t>t</w:t>
      </w:r>
      <w:r w:rsidRPr="00185C4E">
        <w:rPr>
          <w:rFonts w:ascii="Arial" w:hAnsi="Arial"/>
          <w:i/>
          <w:spacing w:val="12"/>
          <w:w w:val="55"/>
          <w:vertAlign w:val="subscript"/>
          <w:lang w:val="fr-FR"/>
        </w:rPr>
        <w:t>A</w:t>
      </w:r>
      <w:r w:rsidRPr="00185C4E">
        <w:rPr>
          <w:w w:val="92"/>
          <w:lang w:val="fr-FR"/>
        </w:rPr>
        <w:t>.</w:t>
      </w:r>
      <w:r w:rsidRPr="00185C4E">
        <w:rPr>
          <w:spacing w:val="-6"/>
          <w:lang w:val="fr-FR"/>
        </w:rPr>
        <w:t xml:space="preserve"> </w:t>
      </w:r>
      <w:r w:rsidRPr="00185C4E">
        <w:rPr>
          <w:lang w:val="fr-FR"/>
        </w:rPr>
        <w:t>Cette</w:t>
      </w:r>
      <w:r w:rsidRPr="00185C4E">
        <w:rPr>
          <w:spacing w:val="-6"/>
          <w:lang w:val="fr-FR"/>
        </w:rPr>
        <w:t xml:space="preserve"> </w:t>
      </w:r>
      <w:r w:rsidRPr="00185C4E">
        <w:rPr>
          <w:w w:val="98"/>
          <w:lang w:val="fr-FR"/>
        </w:rPr>
        <w:t>information</w:t>
      </w:r>
      <w:r w:rsidRPr="00185C4E">
        <w:rPr>
          <w:spacing w:val="-6"/>
          <w:lang w:val="fr-FR"/>
        </w:rPr>
        <w:t xml:space="preserve"> </w:t>
      </w:r>
      <w:r w:rsidRPr="00185C4E">
        <w:rPr>
          <w:w w:val="97"/>
          <w:lang w:val="fr-FR"/>
        </w:rPr>
        <w:t>est</w:t>
      </w:r>
      <w:r w:rsidRPr="00185C4E">
        <w:rPr>
          <w:spacing w:val="-6"/>
          <w:lang w:val="fr-FR"/>
        </w:rPr>
        <w:t xml:space="preserve"> </w:t>
      </w:r>
      <w:r w:rsidRPr="00185C4E">
        <w:rPr>
          <w:w w:val="96"/>
          <w:lang w:val="fr-FR"/>
        </w:rPr>
        <w:t>rét</w:t>
      </w:r>
      <w:r w:rsidRPr="00185C4E">
        <w:rPr>
          <w:spacing w:val="-5"/>
          <w:w w:val="96"/>
          <w:lang w:val="fr-FR"/>
        </w:rPr>
        <w:t>r</w:t>
      </w:r>
      <w:r w:rsidRPr="00185C4E">
        <w:rPr>
          <w:w w:val="98"/>
          <w:lang w:val="fr-FR"/>
        </w:rPr>
        <w:t>o-p</w:t>
      </w:r>
      <w:r w:rsidRPr="00185C4E">
        <w:rPr>
          <w:spacing w:val="-5"/>
          <w:w w:val="98"/>
          <w:lang w:val="fr-FR"/>
        </w:rPr>
        <w:t>r</w:t>
      </w:r>
      <w:r w:rsidRPr="00185C4E">
        <w:rPr>
          <w:w w:val="101"/>
          <w:lang w:val="fr-FR"/>
        </w:rPr>
        <w:t>opagée</w:t>
      </w:r>
      <w:r w:rsidRPr="00185C4E">
        <w:rPr>
          <w:spacing w:val="-6"/>
          <w:lang w:val="fr-FR"/>
        </w:rPr>
        <w:t xml:space="preserve"> </w:t>
      </w:r>
      <w:r w:rsidRPr="00185C4E">
        <w:rPr>
          <w:lang w:val="fr-FR"/>
        </w:rPr>
        <w:t>dans</w:t>
      </w:r>
      <w:r w:rsidRPr="00185C4E">
        <w:rPr>
          <w:spacing w:val="-6"/>
          <w:lang w:val="fr-FR"/>
        </w:rPr>
        <w:t xml:space="preserve"> </w:t>
      </w:r>
      <w:r w:rsidRPr="00185C4E">
        <w:rPr>
          <w:w w:val="99"/>
          <w:lang w:val="fr-FR"/>
        </w:rPr>
        <w:t>le</w:t>
      </w:r>
      <w:r w:rsidRPr="00185C4E">
        <w:rPr>
          <w:spacing w:val="-6"/>
          <w:lang w:val="fr-FR"/>
        </w:rPr>
        <w:t xml:space="preserve"> </w:t>
      </w:r>
      <w:r w:rsidRPr="00185C4E">
        <w:rPr>
          <w:lang w:val="fr-FR"/>
        </w:rPr>
        <w:t>modèle</w:t>
      </w:r>
      <w:r w:rsidRPr="00185C4E">
        <w:rPr>
          <w:spacing w:val="-6"/>
          <w:lang w:val="fr-FR"/>
        </w:rPr>
        <w:t xml:space="preserve"> </w:t>
      </w:r>
      <w:r w:rsidRPr="00185C4E">
        <w:rPr>
          <w:w w:val="98"/>
          <w:lang w:val="fr-FR"/>
        </w:rPr>
        <w:t>(une</w:t>
      </w:r>
      <w:r w:rsidRPr="00185C4E">
        <w:rPr>
          <w:spacing w:val="-6"/>
          <w:lang w:val="fr-FR"/>
        </w:rPr>
        <w:t xml:space="preserve"> </w:t>
      </w:r>
      <w:r w:rsidRPr="00185C4E">
        <w:rPr>
          <w:lang w:val="fr-FR"/>
        </w:rPr>
        <w:t xml:space="preserve">seule fois) afin d’obtenir les variables latentes </w:t>
      </w:r>
      <w:r w:rsidRPr="00185C4E">
        <w:rPr>
          <w:rFonts w:ascii="Times New Roman" w:hAnsi="Times New Roman"/>
          <w:i/>
          <w:spacing w:val="3"/>
          <w:lang w:val="fr-FR"/>
        </w:rPr>
        <w:t>t</w:t>
      </w:r>
      <w:r w:rsidRPr="00185C4E">
        <w:rPr>
          <w:rFonts w:ascii="Times New Roman" w:hAnsi="Times New Roman"/>
          <w:i/>
          <w:spacing w:val="3"/>
          <w:vertAlign w:val="subscript"/>
          <w:lang w:val="fr-FR"/>
        </w:rPr>
        <w:t>h</w:t>
      </w:r>
      <w:r w:rsidRPr="00185C4E">
        <w:rPr>
          <w:rFonts w:ascii="DejaVu Sans" w:hAnsi="DejaVu Sans"/>
          <w:spacing w:val="3"/>
          <w:sz w:val="14"/>
          <w:lang w:val="fr-FR"/>
        </w:rPr>
        <w:t xml:space="preserve">∗ </w:t>
      </w:r>
      <w:r w:rsidRPr="00185C4E">
        <w:rPr>
          <w:lang w:val="fr-FR"/>
        </w:rPr>
        <w:t xml:space="preserve">et leurs coefficients estimés </w:t>
      </w:r>
      <w:r w:rsidRPr="00185C4E">
        <w:rPr>
          <w:rFonts w:ascii="Times New Roman" w:hAnsi="Times New Roman"/>
          <w:i/>
          <w:spacing w:val="-71"/>
          <w:w w:val="91"/>
          <w:lang w:val="fr-FR"/>
        </w:rPr>
        <w:t>c</w:t>
      </w:r>
      <w:r w:rsidRPr="00185C4E">
        <w:rPr>
          <w:spacing w:val="-3"/>
          <w:w w:val="66"/>
          <w:lang w:val="fr-FR"/>
        </w:rPr>
        <w:t>ˆ</w:t>
      </w:r>
      <w:r w:rsidRPr="00185C4E">
        <w:rPr>
          <w:rFonts w:ascii="Times New Roman" w:hAnsi="Times New Roman"/>
          <w:i/>
          <w:spacing w:val="3"/>
          <w:w w:val="89"/>
          <w:vertAlign w:val="subscript"/>
          <w:lang w:val="fr-FR"/>
        </w:rPr>
        <w:t>h</w:t>
      </w:r>
      <w:r w:rsidRPr="00185C4E">
        <w:rPr>
          <w:rFonts w:ascii="DejaVu Sans" w:hAnsi="DejaVu Sans"/>
          <w:w w:val="61"/>
          <w:sz w:val="14"/>
          <w:lang w:val="fr-FR"/>
        </w:rPr>
        <w:t>∗</w:t>
      </w:r>
      <w:r w:rsidRPr="00185C4E">
        <w:rPr>
          <w:rFonts w:ascii="DejaVu Sans" w:hAnsi="DejaVu Sans"/>
          <w:sz w:val="14"/>
          <w:lang w:val="fr-FR"/>
        </w:rPr>
        <w:t xml:space="preserve"> </w:t>
      </w:r>
      <w:r w:rsidRPr="00185C4E">
        <w:rPr>
          <w:rFonts w:ascii="DejaVu Sans" w:hAnsi="DejaVu Sans"/>
          <w:spacing w:val="-2"/>
          <w:sz w:val="14"/>
          <w:lang w:val="fr-FR"/>
        </w:rPr>
        <w:t xml:space="preserve"> </w:t>
      </w:r>
      <w:r w:rsidRPr="00185C4E">
        <w:rPr>
          <w:w w:val="99"/>
          <w:lang w:val="fr-FR"/>
        </w:rPr>
        <w:t>sur</w:t>
      </w:r>
      <w:r w:rsidRPr="00185C4E">
        <w:rPr>
          <w:spacing w:val="8"/>
          <w:lang w:val="fr-FR"/>
        </w:rPr>
        <w:t xml:space="preserve"> </w:t>
      </w:r>
      <w:r w:rsidRPr="00185C4E">
        <w:rPr>
          <w:w w:val="98"/>
          <w:lang w:val="fr-FR"/>
        </w:rPr>
        <w:t>les</w:t>
      </w:r>
      <w:r w:rsidRPr="00185C4E">
        <w:rPr>
          <w:spacing w:val="8"/>
          <w:lang w:val="fr-FR"/>
        </w:rPr>
        <w:t xml:space="preserve"> </w:t>
      </w:r>
      <w:r w:rsidRPr="00185C4E">
        <w:rPr>
          <w:w w:val="99"/>
          <w:lang w:val="fr-FR"/>
        </w:rPr>
        <w:t>données</w:t>
      </w:r>
      <w:r w:rsidRPr="00185C4E">
        <w:rPr>
          <w:spacing w:val="8"/>
          <w:lang w:val="fr-FR"/>
        </w:rPr>
        <w:t xml:space="preserve"> </w:t>
      </w:r>
      <w:r w:rsidRPr="00185C4E">
        <w:rPr>
          <w:w w:val="99"/>
          <w:lang w:val="fr-FR"/>
        </w:rPr>
        <w:t>d’entraînement.</w:t>
      </w:r>
      <w:r w:rsidRPr="00185C4E">
        <w:rPr>
          <w:spacing w:val="8"/>
          <w:lang w:val="fr-FR"/>
        </w:rPr>
        <w:t xml:space="preserve"> </w:t>
      </w:r>
      <w:r w:rsidRPr="00185C4E">
        <w:rPr>
          <w:w w:val="99"/>
          <w:lang w:val="fr-FR"/>
        </w:rPr>
        <w:t>La</w:t>
      </w:r>
      <w:r w:rsidRPr="00185C4E">
        <w:rPr>
          <w:spacing w:val="8"/>
          <w:lang w:val="fr-FR"/>
        </w:rPr>
        <w:t xml:space="preserve"> </w:t>
      </w:r>
      <w:r w:rsidRPr="00185C4E">
        <w:rPr>
          <w:lang w:val="fr-FR"/>
        </w:rPr>
        <w:t>variable</w:t>
      </w:r>
      <w:r w:rsidRPr="00185C4E">
        <w:rPr>
          <w:spacing w:val="8"/>
          <w:lang w:val="fr-FR"/>
        </w:rPr>
        <w:t xml:space="preserve"> </w:t>
      </w:r>
      <w:r w:rsidRPr="00185C4E">
        <w:rPr>
          <w:w w:val="98"/>
          <w:lang w:val="fr-FR"/>
        </w:rPr>
        <w:t>cible</w:t>
      </w:r>
      <w:r w:rsidRPr="00185C4E">
        <w:rPr>
          <w:spacing w:val="11"/>
          <w:lang w:val="fr-FR"/>
        </w:rPr>
        <w:t xml:space="preserve"> </w:t>
      </w:r>
      <w:r w:rsidRPr="00185C4E">
        <w:rPr>
          <w:rFonts w:ascii="Times New Roman" w:hAnsi="Times New Roman"/>
          <w:i/>
          <w:w w:val="112"/>
          <w:lang w:val="fr-FR"/>
        </w:rPr>
        <w:t>y</w:t>
      </w:r>
      <w:r w:rsidRPr="00185C4E">
        <w:rPr>
          <w:rFonts w:ascii="Times New Roman" w:hAnsi="Times New Roman"/>
          <w:i/>
          <w:spacing w:val="9"/>
          <w:lang w:val="fr-FR"/>
        </w:rPr>
        <w:t xml:space="preserve"> </w:t>
      </w:r>
      <w:r w:rsidRPr="00185C4E">
        <w:rPr>
          <w:w w:val="97"/>
          <w:lang w:val="fr-FR"/>
        </w:rPr>
        <w:t>est</w:t>
      </w:r>
      <w:r w:rsidRPr="00185C4E">
        <w:rPr>
          <w:spacing w:val="8"/>
          <w:lang w:val="fr-FR"/>
        </w:rPr>
        <w:t xml:space="preserve"> </w:t>
      </w:r>
      <w:r w:rsidRPr="00185C4E">
        <w:rPr>
          <w:w w:val="99"/>
          <w:lang w:val="fr-FR"/>
        </w:rPr>
        <w:t>ensuite</w:t>
      </w:r>
      <w:r w:rsidRPr="00185C4E">
        <w:rPr>
          <w:spacing w:val="8"/>
          <w:lang w:val="fr-FR"/>
        </w:rPr>
        <w:t xml:space="preserve"> </w:t>
      </w:r>
      <w:r w:rsidRPr="00185C4E">
        <w:rPr>
          <w:lang w:val="fr-FR"/>
        </w:rPr>
        <w:t>prédite grâce</w:t>
      </w:r>
      <w:r w:rsidRPr="00185C4E">
        <w:rPr>
          <w:spacing w:val="-4"/>
          <w:lang w:val="fr-FR"/>
        </w:rPr>
        <w:t xml:space="preserve"> </w:t>
      </w:r>
      <w:r w:rsidRPr="00185C4E">
        <w:rPr>
          <w:lang w:val="fr-FR"/>
        </w:rPr>
        <w:t>à</w:t>
      </w:r>
      <w:r w:rsidRPr="00185C4E">
        <w:rPr>
          <w:spacing w:val="-4"/>
          <w:lang w:val="fr-FR"/>
        </w:rPr>
        <w:t xml:space="preserve"> </w:t>
      </w:r>
      <w:r w:rsidRPr="00185C4E">
        <w:rPr>
          <w:lang w:val="fr-FR"/>
        </w:rPr>
        <w:t>la</w:t>
      </w:r>
      <w:r w:rsidRPr="00185C4E">
        <w:rPr>
          <w:spacing w:val="-4"/>
          <w:lang w:val="fr-FR"/>
        </w:rPr>
        <w:t xml:space="preserve"> </w:t>
      </w:r>
      <w:r w:rsidRPr="00185C4E">
        <w:rPr>
          <w:lang w:val="fr-FR"/>
        </w:rPr>
        <w:t>formule</w:t>
      </w:r>
      <w:r w:rsidRPr="00185C4E">
        <w:rPr>
          <w:spacing w:val="-4"/>
          <w:lang w:val="fr-FR"/>
        </w:rPr>
        <w:t xml:space="preserve"> </w:t>
      </w:r>
      <w:hyperlink w:anchor="_bookmark192" w:history="1">
        <w:r w:rsidRPr="00185C4E">
          <w:rPr>
            <w:lang w:val="fr-FR"/>
          </w:rPr>
          <w:t>(4.4)</w:t>
        </w:r>
        <w:r w:rsidRPr="00185C4E">
          <w:rPr>
            <w:spacing w:val="-4"/>
            <w:lang w:val="fr-FR"/>
          </w:rPr>
          <w:t xml:space="preserve"> </w:t>
        </w:r>
      </w:hyperlink>
      <w:r w:rsidRPr="00185C4E">
        <w:rPr>
          <w:lang w:val="fr-FR"/>
        </w:rPr>
        <w:t>de</w:t>
      </w:r>
      <w:r w:rsidRPr="00185C4E">
        <w:rPr>
          <w:spacing w:val="-4"/>
          <w:lang w:val="fr-FR"/>
        </w:rPr>
        <w:t xml:space="preserve"> </w:t>
      </w:r>
      <w:r w:rsidRPr="00185C4E">
        <w:rPr>
          <w:lang w:val="fr-FR"/>
        </w:rPr>
        <w:t>la</w:t>
      </w:r>
      <w:r w:rsidRPr="00185C4E">
        <w:rPr>
          <w:spacing w:val="-4"/>
          <w:lang w:val="fr-FR"/>
        </w:rPr>
        <w:t xml:space="preserve"> </w:t>
      </w:r>
      <w:r w:rsidRPr="00185C4E">
        <w:rPr>
          <w:lang w:val="fr-FR"/>
        </w:rPr>
        <w:t>page</w:t>
      </w:r>
      <w:r w:rsidRPr="00185C4E">
        <w:rPr>
          <w:spacing w:val="-4"/>
          <w:lang w:val="fr-FR"/>
        </w:rPr>
        <w:t xml:space="preserve"> </w:t>
      </w:r>
      <w:hyperlink w:anchor="_bookmark192" w:history="1">
        <w:r w:rsidRPr="00185C4E">
          <w:rPr>
            <w:lang w:val="fr-FR"/>
          </w:rPr>
          <w:t>99.</w:t>
        </w:r>
        <w:r w:rsidRPr="00185C4E">
          <w:rPr>
            <w:spacing w:val="-4"/>
            <w:lang w:val="fr-FR"/>
          </w:rPr>
          <w:t xml:space="preserve"> </w:t>
        </w:r>
      </w:hyperlink>
      <w:r w:rsidRPr="00185C4E">
        <w:rPr>
          <w:lang w:val="fr-FR"/>
        </w:rPr>
        <w:t>Cette</w:t>
      </w:r>
      <w:r w:rsidRPr="00185C4E">
        <w:rPr>
          <w:spacing w:val="-4"/>
          <w:lang w:val="fr-FR"/>
        </w:rPr>
        <w:t xml:space="preserve"> </w:t>
      </w:r>
      <w:r w:rsidRPr="00185C4E">
        <w:rPr>
          <w:lang w:val="fr-FR"/>
        </w:rPr>
        <w:t>formule</w:t>
      </w:r>
      <w:r w:rsidRPr="00185C4E">
        <w:rPr>
          <w:spacing w:val="-4"/>
          <w:lang w:val="fr-FR"/>
        </w:rPr>
        <w:t xml:space="preserve"> </w:t>
      </w:r>
      <w:r w:rsidRPr="00185C4E">
        <w:rPr>
          <w:lang w:val="fr-FR"/>
        </w:rPr>
        <w:t>a</w:t>
      </w:r>
      <w:r w:rsidRPr="00185C4E">
        <w:rPr>
          <w:spacing w:val="-4"/>
          <w:lang w:val="fr-FR"/>
        </w:rPr>
        <w:t xml:space="preserve"> </w:t>
      </w:r>
      <w:r w:rsidRPr="00185C4E">
        <w:rPr>
          <w:lang w:val="fr-FR"/>
        </w:rPr>
        <w:t>une</w:t>
      </w:r>
      <w:r w:rsidRPr="00185C4E">
        <w:rPr>
          <w:spacing w:val="-4"/>
          <w:lang w:val="fr-FR"/>
        </w:rPr>
        <w:t xml:space="preserve"> </w:t>
      </w:r>
      <w:r w:rsidRPr="00185C4E">
        <w:rPr>
          <w:lang w:val="fr-FR"/>
        </w:rPr>
        <w:t>valeur</w:t>
      </w:r>
      <w:r w:rsidRPr="00185C4E">
        <w:rPr>
          <w:spacing w:val="-4"/>
          <w:lang w:val="fr-FR"/>
        </w:rPr>
        <w:t xml:space="preserve"> </w:t>
      </w:r>
      <w:r w:rsidRPr="00185C4E">
        <w:rPr>
          <w:lang w:val="fr-FR"/>
        </w:rPr>
        <w:t>continue qui est transformée en valeur booléenne</w:t>
      </w:r>
      <w:r w:rsidRPr="00185C4E">
        <w:rPr>
          <w:spacing w:val="3"/>
          <w:lang w:val="fr-FR"/>
        </w:rPr>
        <w:t xml:space="preserve"> </w:t>
      </w:r>
      <w:r w:rsidRPr="00185C4E">
        <w:rPr>
          <w:spacing w:val="-5"/>
          <w:lang w:val="fr-FR"/>
        </w:rPr>
        <w:t>par,</w:t>
      </w:r>
    </w:p>
    <w:p w:rsidR="00B77999" w:rsidRDefault="00B77999">
      <w:pPr>
        <w:spacing w:before="79"/>
        <w:ind w:left="3374"/>
        <w:rPr>
          <w:sz w:val="24"/>
        </w:rPr>
      </w:pPr>
      <w:r w:rsidRPr="00B77999">
        <w:pict>
          <v:shape id="_x0000_s1272" type="#_x0000_t202" style="position:absolute;left:0;text-align:left;margin-left:321.1pt;margin-top:28.05pt;width:47.95pt;height:14.7pt;z-index:-251532800;mso-position-horizontal-relative:page" filled="f" stroked="f">
            <v:textbox inset="0,0,0,0">
              <w:txbxContent>
                <w:p w:rsidR="00D9490F" w:rsidRDefault="00D9490F">
                  <w:pPr>
                    <w:pStyle w:val="Corpsdetexte"/>
                    <w:spacing w:before="5"/>
                  </w:pPr>
                  <w:r>
                    <w:rPr>
                      <w:w w:val="105"/>
                    </w:rPr>
                    <w:t>1 sinon.</w:t>
                  </w:r>
                </w:p>
              </w:txbxContent>
            </v:textbox>
            <w10:wrap anchorx="page"/>
          </v:shape>
        </w:pict>
      </w:r>
      <w:r w:rsidR="00D9490F">
        <w:rPr>
          <w:rFonts w:ascii="Times New Roman"/>
          <w:i/>
          <w:w w:val="105"/>
          <w:sz w:val="24"/>
        </w:rPr>
        <w:t>classe</w:t>
      </w:r>
      <w:r w:rsidR="00D9490F">
        <w:rPr>
          <w:rFonts w:ascii="Arial Black"/>
          <w:w w:val="105"/>
          <w:sz w:val="25"/>
        </w:rPr>
        <w:t>(</w:t>
      </w:r>
      <w:r w:rsidR="00D9490F">
        <w:rPr>
          <w:rFonts w:ascii="Times New Roman"/>
          <w:i/>
          <w:w w:val="105"/>
          <w:sz w:val="24"/>
        </w:rPr>
        <w:t>x</w:t>
      </w:r>
      <w:r w:rsidR="00D9490F">
        <w:rPr>
          <w:rFonts w:ascii="Arial Black"/>
          <w:w w:val="105"/>
          <w:sz w:val="25"/>
        </w:rPr>
        <w:t xml:space="preserve">) = </w:t>
      </w:r>
      <w:r w:rsidR="00D9490F">
        <w:rPr>
          <w:rFonts w:ascii="Arial"/>
          <w:w w:val="240"/>
          <w:position w:val="34"/>
          <w:sz w:val="24"/>
        </w:rPr>
        <w:t xml:space="preserve">. </w:t>
      </w:r>
      <w:r w:rsidR="00D9490F">
        <w:rPr>
          <w:w w:val="105"/>
          <w:position w:val="15"/>
          <w:sz w:val="24"/>
        </w:rPr>
        <w:t xml:space="preserve">0 si </w:t>
      </w:r>
      <w:r w:rsidR="00D9490F">
        <w:rPr>
          <w:rFonts w:ascii="Times New Roman"/>
          <w:i/>
          <w:w w:val="105"/>
          <w:position w:val="15"/>
          <w:sz w:val="24"/>
        </w:rPr>
        <w:t xml:space="preserve">y </w:t>
      </w:r>
      <w:r w:rsidR="00D9490F">
        <w:rPr>
          <w:rFonts w:ascii="Arial"/>
          <w:i/>
          <w:w w:val="125"/>
          <w:position w:val="15"/>
          <w:sz w:val="25"/>
        </w:rPr>
        <w:t xml:space="preserve">&lt; </w:t>
      </w:r>
      <w:r w:rsidR="00D9490F">
        <w:rPr>
          <w:w w:val="105"/>
          <w:position w:val="15"/>
          <w:sz w:val="24"/>
        </w:rPr>
        <w:t>0.5</w:t>
      </w:r>
    </w:p>
    <w:p w:rsidR="00B77999" w:rsidRDefault="00B77999">
      <w:pPr>
        <w:rPr>
          <w:sz w:val="24"/>
        </w:rPr>
        <w:sectPr w:rsidR="00B77999">
          <w:type w:val="continuous"/>
          <w:pgSz w:w="11910" w:h="16840"/>
          <w:pgMar w:top="1580" w:right="0" w:bottom="280" w:left="1500" w:header="720" w:footer="720" w:gutter="0"/>
          <w:cols w:space="720"/>
        </w:sectPr>
      </w:pPr>
    </w:p>
    <w:p w:rsidR="00B77999" w:rsidRDefault="00B77999">
      <w:pPr>
        <w:pStyle w:val="Corpsdetexte"/>
        <w:rPr>
          <w:sz w:val="20"/>
        </w:rPr>
      </w:pPr>
    </w:p>
    <w:p w:rsidR="00B77999" w:rsidRDefault="00B77999">
      <w:pPr>
        <w:pStyle w:val="Corpsdetexte"/>
        <w:spacing w:before="3"/>
        <w:rPr>
          <w:sz w:val="21"/>
        </w:rPr>
      </w:pPr>
    </w:p>
    <w:p w:rsidR="00B77999" w:rsidRDefault="00B77999">
      <w:pPr>
        <w:pStyle w:val="Corpsdetexte"/>
        <w:spacing w:line="20" w:lineRule="exact"/>
        <w:ind w:left="131"/>
        <w:rPr>
          <w:sz w:val="2"/>
        </w:rPr>
      </w:pPr>
      <w:r w:rsidRPr="00B77999">
        <w:rPr>
          <w:sz w:val="2"/>
        </w:rPr>
      </w:r>
      <w:r>
        <w:rPr>
          <w:sz w:val="2"/>
        </w:rPr>
        <w:pict>
          <v:group id="_x0000_s1270" style="width:388.55pt;height:.8pt;mso-position-horizontal-relative:char;mso-position-vertical-relative:line" coordsize="7771,16">
            <v:line id="_x0000_s1271" style="position:absolute" from="0,8" to="7771,8" strokeweight=".28117mm"/>
            <w10:wrap type="none"/>
            <w10:anchorlock/>
          </v:group>
        </w:pict>
      </w:r>
    </w:p>
    <w:p w:rsidR="00B77999" w:rsidRPr="00185C4E" w:rsidRDefault="00B77999">
      <w:pPr>
        <w:spacing w:line="261" w:lineRule="exact"/>
        <w:ind w:left="314"/>
        <w:rPr>
          <w:sz w:val="24"/>
          <w:lang w:val="fr-FR"/>
        </w:rPr>
      </w:pPr>
      <w:r w:rsidRPr="00B77999">
        <w:pict>
          <v:line id="_x0000_s1269" style="position:absolute;left:0;text-align:left;z-index:251423232;mso-wrap-distance-left:0;mso-wrap-distance-right:0;mso-position-horizontal-relative:page" from="81.95pt,15.9pt" to="470.5pt,15.9pt" strokeweight=".28117mm">
            <w10:wrap type="topAndBottom" anchorx="page"/>
          </v:line>
        </w:pict>
      </w:r>
      <w:r w:rsidR="00D9490F" w:rsidRPr="00185C4E">
        <w:rPr>
          <w:rFonts w:ascii="Times New Roman" w:hAnsi="Times New Roman"/>
          <w:b/>
          <w:sz w:val="24"/>
          <w:lang w:val="fr-FR"/>
        </w:rPr>
        <w:t xml:space="preserve">Algorithme 4 : </w:t>
      </w:r>
      <w:r w:rsidR="00D9490F" w:rsidRPr="00185C4E">
        <w:rPr>
          <w:sz w:val="24"/>
          <w:lang w:val="fr-FR"/>
        </w:rPr>
        <w:t>Gini-PLS Généralisé (entraînement)</w:t>
      </w:r>
    </w:p>
    <w:p w:rsidR="00B77999" w:rsidRPr="00185C4E" w:rsidRDefault="00D9490F">
      <w:pPr>
        <w:spacing w:line="211" w:lineRule="exact"/>
        <w:ind w:left="490"/>
        <w:rPr>
          <w:lang w:val="fr-FR"/>
        </w:rPr>
      </w:pPr>
      <w:r w:rsidRPr="00185C4E">
        <w:rPr>
          <w:rFonts w:ascii="Times New Roman" w:hAnsi="Times New Roman"/>
          <w:b/>
          <w:lang w:val="fr-FR"/>
        </w:rPr>
        <w:t xml:space="preserve">Données : </w:t>
      </w:r>
      <w:r w:rsidRPr="00185C4E">
        <w:rPr>
          <w:rFonts w:ascii="Times New Roman" w:hAnsi="Times New Roman"/>
          <w:i/>
          <w:lang w:val="fr-FR"/>
        </w:rPr>
        <w:t xml:space="preserve">X </w:t>
      </w:r>
      <w:r w:rsidRPr="00185C4E">
        <w:rPr>
          <w:lang w:val="fr-FR"/>
        </w:rPr>
        <w:t xml:space="preserve">(observations), </w:t>
      </w:r>
      <w:r w:rsidRPr="00185C4E">
        <w:rPr>
          <w:rFonts w:ascii="Times New Roman" w:hAnsi="Times New Roman"/>
          <w:i/>
          <w:lang w:val="fr-FR"/>
        </w:rPr>
        <w:t>h</w:t>
      </w:r>
      <w:r w:rsidRPr="00185C4E">
        <w:rPr>
          <w:rFonts w:ascii="Times New Roman" w:hAnsi="Times New Roman"/>
          <w:i/>
          <w:vertAlign w:val="subscript"/>
          <w:lang w:val="fr-FR"/>
        </w:rPr>
        <w:t>max</w:t>
      </w:r>
      <w:r w:rsidRPr="00185C4E">
        <w:rPr>
          <w:rFonts w:ascii="Times New Roman" w:hAnsi="Times New Roman"/>
          <w:i/>
          <w:lang w:val="fr-FR"/>
        </w:rPr>
        <w:t xml:space="preserve"> </w:t>
      </w:r>
      <w:r w:rsidRPr="00185C4E">
        <w:rPr>
          <w:lang w:val="fr-FR"/>
        </w:rPr>
        <w:t>(nombre maximum de composantes),</w:t>
      </w:r>
    </w:p>
    <w:p w:rsidR="00B77999" w:rsidRPr="00185C4E" w:rsidRDefault="00D9490F">
      <w:pPr>
        <w:spacing w:line="293" w:lineRule="exact"/>
        <w:ind w:left="1541"/>
        <w:rPr>
          <w:lang w:val="fr-FR"/>
        </w:rPr>
      </w:pPr>
      <w:r>
        <w:rPr>
          <w:rFonts w:ascii="Noto Serif" w:hAnsi="Noto Serif"/>
        </w:rPr>
        <w:t>ν</w:t>
      </w:r>
      <w:r w:rsidRPr="00185C4E">
        <w:rPr>
          <w:rFonts w:ascii="Times New Roman" w:hAnsi="Times New Roman"/>
          <w:i/>
          <w:vertAlign w:val="subscript"/>
          <w:lang w:val="fr-FR"/>
        </w:rPr>
        <w:t>max</w:t>
      </w:r>
      <w:r w:rsidRPr="00185C4E">
        <w:rPr>
          <w:rFonts w:ascii="Times New Roman" w:hAnsi="Times New Roman"/>
          <w:i/>
          <w:lang w:val="fr-FR"/>
        </w:rPr>
        <w:t xml:space="preserve"> </w:t>
      </w:r>
      <w:r w:rsidRPr="00185C4E">
        <w:rPr>
          <w:lang w:val="fr-FR"/>
        </w:rPr>
        <w:t xml:space="preserve">(valeur maximale du paramètre </w:t>
      </w:r>
      <w:r>
        <w:rPr>
          <w:rFonts w:ascii="Noto Serif" w:hAnsi="Noto Serif"/>
        </w:rPr>
        <w:t>ν</w:t>
      </w:r>
      <w:r w:rsidRPr="00185C4E">
        <w:rPr>
          <w:lang w:val="fr-FR"/>
        </w:rPr>
        <w:t>)</w:t>
      </w:r>
    </w:p>
    <w:p w:rsidR="00B77999" w:rsidRPr="00185C4E" w:rsidRDefault="00D9490F">
      <w:pPr>
        <w:spacing w:before="1"/>
        <w:ind w:left="490"/>
        <w:rPr>
          <w:rFonts w:ascii="DejaVu Sans" w:hAnsi="DejaVu Sans"/>
          <w:sz w:val="12"/>
          <w:lang w:val="fr-FR"/>
        </w:rPr>
      </w:pPr>
      <w:r w:rsidRPr="00185C4E">
        <w:rPr>
          <w:rFonts w:ascii="Times New Roman" w:hAnsi="Times New Roman"/>
          <w:b/>
          <w:lang w:val="fr-FR"/>
        </w:rPr>
        <w:t xml:space="preserve">Résultat : </w:t>
      </w:r>
      <w:r w:rsidRPr="00185C4E">
        <w:rPr>
          <w:lang w:val="fr-FR"/>
        </w:rPr>
        <w:t xml:space="preserve">Composantes principales </w:t>
      </w:r>
      <w:r w:rsidRPr="00185C4E">
        <w:rPr>
          <w:rFonts w:ascii="Times New Roman" w:hAnsi="Times New Roman"/>
          <w:i/>
          <w:lang w:val="fr-FR"/>
        </w:rPr>
        <w:t>t</w:t>
      </w:r>
      <w:r w:rsidRPr="00185C4E">
        <w:rPr>
          <w:vertAlign w:val="subscript"/>
          <w:lang w:val="fr-FR"/>
        </w:rPr>
        <w:t>1</w:t>
      </w:r>
      <w:r w:rsidRPr="00185C4E">
        <w:rPr>
          <w:lang w:val="fr-FR"/>
        </w:rPr>
        <w:t xml:space="preserve">, . . . , </w:t>
      </w:r>
      <w:r w:rsidRPr="00185C4E">
        <w:rPr>
          <w:rFonts w:ascii="Times New Roman" w:hAnsi="Times New Roman"/>
          <w:i/>
          <w:lang w:val="fr-FR"/>
        </w:rPr>
        <w:t>t</w:t>
      </w:r>
      <w:r w:rsidRPr="00185C4E">
        <w:rPr>
          <w:rFonts w:ascii="Times New Roman" w:hAnsi="Times New Roman"/>
          <w:i/>
          <w:vertAlign w:val="subscript"/>
          <w:lang w:val="fr-FR"/>
        </w:rPr>
        <w:t>h</w:t>
      </w:r>
      <w:r w:rsidRPr="00185C4E">
        <w:rPr>
          <w:rFonts w:ascii="DejaVu Sans" w:hAnsi="DejaVu Sans"/>
          <w:position w:val="1"/>
          <w:sz w:val="12"/>
          <w:lang w:val="fr-FR"/>
        </w:rPr>
        <w:t>∗</w:t>
      </w:r>
    </w:p>
    <w:p w:rsidR="00B77999" w:rsidRDefault="00D9490F">
      <w:pPr>
        <w:pStyle w:val="Paragraphedeliste"/>
        <w:numPr>
          <w:ilvl w:val="4"/>
          <w:numId w:val="23"/>
        </w:numPr>
        <w:tabs>
          <w:tab w:val="left" w:pos="491"/>
        </w:tabs>
        <w:spacing w:before="17"/>
        <w:rPr>
          <w:rFonts w:ascii="Times New Roman" w:hAnsi="Times New Roman"/>
          <w:b/>
        </w:rPr>
      </w:pPr>
      <w:r>
        <w:rPr>
          <w:rFonts w:ascii="Times New Roman" w:hAnsi="Times New Roman"/>
          <w:b/>
          <w:w w:val="105"/>
        </w:rPr>
        <w:t>répéter</w:t>
      </w:r>
    </w:p>
    <w:p w:rsidR="00B77999" w:rsidRDefault="00B77999">
      <w:pPr>
        <w:pStyle w:val="Paragraphedeliste"/>
        <w:numPr>
          <w:ilvl w:val="4"/>
          <w:numId w:val="23"/>
        </w:numPr>
        <w:tabs>
          <w:tab w:val="left" w:pos="849"/>
          <w:tab w:val="left" w:pos="850"/>
        </w:tabs>
        <w:spacing w:before="18" w:line="244" w:lineRule="exact"/>
        <w:ind w:left="849" w:hanging="548"/>
        <w:rPr>
          <w:rFonts w:ascii="Times New Roman" w:hAnsi="Times New Roman"/>
          <w:b/>
        </w:rPr>
      </w:pPr>
      <w:r w:rsidRPr="00B77999">
        <w:pict>
          <v:line id="_x0000_s1268" style="position:absolute;left:0;text-align:left;z-index:-251531776;mso-position-horizontal-relative:page" from="105.55pt,125.7pt" to="105.55pt,1.7pt" strokeweight=".14042mm">
            <w10:wrap anchorx="page"/>
          </v:line>
        </w:pict>
      </w:r>
      <w:r w:rsidR="00D9490F">
        <w:rPr>
          <w:rFonts w:ascii="Times New Roman" w:hAnsi="Times New Roman"/>
          <w:b/>
          <w:w w:val="105"/>
        </w:rPr>
        <w:t>répéter</w:t>
      </w:r>
    </w:p>
    <w:p w:rsidR="00B77999" w:rsidRDefault="00B77999">
      <w:pPr>
        <w:pStyle w:val="Paragraphedeliste"/>
        <w:numPr>
          <w:ilvl w:val="4"/>
          <w:numId w:val="23"/>
        </w:numPr>
        <w:tabs>
          <w:tab w:val="left" w:pos="1208"/>
          <w:tab w:val="left" w:pos="1209"/>
          <w:tab w:val="left" w:pos="4681"/>
        </w:tabs>
        <w:spacing w:line="304" w:lineRule="exact"/>
        <w:ind w:left="1208" w:hanging="899"/>
      </w:pPr>
      <w:r w:rsidRPr="00B77999">
        <w:pict>
          <v:line id="_x0000_s1267" style="position:absolute;left:0;text-align:left;z-index:-251530752;mso-position-horizontal-relative:page" from="123.55pt,70.95pt" to="123.55pt,2.15pt" strokeweight=".14042mm">
            <w10:wrap anchorx="page"/>
          </v:line>
        </w:pict>
      </w:r>
      <w:r w:rsidRPr="00B77999">
        <w:pict>
          <v:shape id="_x0000_s1266" type="#_x0000_t202" style="position:absolute;left:0;text-align:left;margin-left:239.75pt;margin-top:2.85pt;width:66.5pt;height:19.75pt;z-index:-251526656;mso-position-horizontal-relative:page" filled="f" stroked="f">
            <v:textbox inset="0,0,0,0">
              <w:txbxContent>
                <w:p w:rsidR="00D9490F" w:rsidRDefault="00D9490F">
                  <w:pPr>
                    <w:tabs>
                      <w:tab w:val="left" w:pos="375"/>
                      <w:tab w:val="left" w:pos="1101"/>
                    </w:tabs>
                    <w:spacing w:line="228" w:lineRule="exact"/>
                    <w:rPr>
                      <w:rFonts w:ascii="DejaVu Sans" w:hAnsi="DejaVu Sans"/>
                    </w:rPr>
                  </w:pPr>
                  <w:r>
                    <w:rPr>
                      <w:rFonts w:ascii="DejaVu Sans" w:hAnsi="DejaVu Sans"/>
                      <w:w w:val="115"/>
                    </w:rPr>
                    <w:t>"</w:t>
                  </w:r>
                  <w:r>
                    <w:rPr>
                      <w:rFonts w:ascii="DejaVu Sans" w:hAnsi="DejaVu Sans"/>
                      <w:w w:val="115"/>
                    </w:rPr>
                    <w:tab/>
                    <w:t>"</w:t>
                  </w:r>
                  <w:r>
                    <w:rPr>
                      <w:rFonts w:ascii="DejaVu Sans" w:hAnsi="DejaVu Sans"/>
                      <w:w w:val="115"/>
                    </w:rPr>
                    <w:tab/>
                    <w:t>⇒</w:t>
                  </w:r>
                </w:p>
              </w:txbxContent>
            </v:textbox>
            <w10:wrap anchorx="page"/>
          </v:shape>
        </w:pict>
      </w:r>
      <w:r w:rsidR="00D9490F" w:rsidRPr="00185C4E">
        <w:rPr>
          <w:w w:val="105"/>
          <w:lang w:val="fr-FR"/>
        </w:rPr>
        <w:t>max cog</w:t>
      </w:r>
      <w:r w:rsidR="00D9490F">
        <w:rPr>
          <w:rFonts w:ascii="Noto Serif" w:hAnsi="Noto Serif"/>
          <w:w w:val="105"/>
          <w:position w:val="-6"/>
          <w:sz w:val="16"/>
        </w:rPr>
        <w:t>ν</w:t>
      </w:r>
      <w:r w:rsidR="00D9490F" w:rsidRPr="00185C4E">
        <w:rPr>
          <w:rFonts w:ascii="Noto Serif" w:hAnsi="Noto Serif"/>
          <w:w w:val="105"/>
          <w:position w:val="-6"/>
          <w:sz w:val="16"/>
          <w:lang w:val="fr-FR"/>
        </w:rPr>
        <w:t xml:space="preserve"> </w:t>
      </w:r>
      <w:r w:rsidR="00D9490F" w:rsidRPr="00185C4E">
        <w:rPr>
          <w:rFonts w:ascii="Arial Black" w:hAnsi="Arial Black"/>
          <w:spacing w:val="2"/>
          <w:w w:val="105"/>
          <w:lang w:val="fr-FR"/>
        </w:rPr>
        <w:t>(</w:t>
      </w:r>
      <w:r w:rsidR="00D9490F" w:rsidRPr="00185C4E">
        <w:rPr>
          <w:rFonts w:ascii="Times New Roman" w:hAnsi="Times New Roman"/>
          <w:i/>
          <w:spacing w:val="2"/>
          <w:w w:val="105"/>
          <w:lang w:val="fr-FR"/>
        </w:rPr>
        <w:t>y</w:t>
      </w:r>
      <w:r w:rsidR="00D9490F" w:rsidRPr="00185C4E">
        <w:rPr>
          <w:spacing w:val="2"/>
          <w:w w:val="105"/>
          <w:lang w:val="fr-FR"/>
        </w:rPr>
        <w:t xml:space="preserve">, </w:t>
      </w:r>
      <w:r w:rsidR="00D9490F" w:rsidRPr="00185C4E">
        <w:rPr>
          <w:rFonts w:ascii="Times New Roman" w:hAnsi="Times New Roman"/>
          <w:i/>
          <w:spacing w:val="7"/>
          <w:w w:val="105"/>
          <w:lang w:val="fr-FR"/>
        </w:rPr>
        <w:t>w</w:t>
      </w:r>
      <w:r w:rsidR="00D9490F" w:rsidRPr="00185C4E">
        <w:rPr>
          <w:rFonts w:ascii="Times New Roman" w:hAnsi="Times New Roman"/>
          <w:i/>
          <w:spacing w:val="7"/>
          <w:w w:val="105"/>
          <w:vertAlign w:val="subscript"/>
          <w:lang w:val="fr-FR"/>
        </w:rPr>
        <w:t>h</w:t>
      </w:r>
      <w:r w:rsidR="00D9490F" w:rsidRPr="00185C4E">
        <w:rPr>
          <w:rFonts w:ascii="Times New Roman" w:hAnsi="Times New Roman"/>
          <w:i/>
          <w:spacing w:val="7"/>
          <w:w w:val="105"/>
          <w:lang w:val="fr-FR"/>
        </w:rPr>
        <w:t>X</w:t>
      </w:r>
      <w:r w:rsidR="00D9490F" w:rsidRPr="00185C4E">
        <w:rPr>
          <w:rFonts w:ascii="Arial Black" w:hAnsi="Arial Black"/>
          <w:spacing w:val="7"/>
          <w:w w:val="105"/>
          <w:lang w:val="fr-FR"/>
        </w:rPr>
        <w:t xml:space="preserve">) </w:t>
      </w:r>
      <w:r w:rsidR="00D9490F" w:rsidRPr="00185C4E">
        <w:rPr>
          <w:w w:val="105"/>
          <w:lang w:val="fr-FR"/>
        </w:rPr>
        <w:t xml:space="preserve">s.t.   </w:t>
      </w:r>
      <w:r w:rsidR="00D9490F">
        <w:rPr>
          <w:rFonts w:ascii="Times New Roman" w:hAnsi="Times New Roman"/>
          <w:i/>
          <w:w w:val="105"/>
        </w:rPr>
        <w:t>w</w:t>
      </w:r>
      <w:r w:rsidR="00D9490F">
        <w:rPr>
          <w:rFonts w:ascii="Times New Roman" w:hAnsi="Times New Roman"/>
          <w:i/>
          <w:w w:val="105"/>
          <w:vertAlign w:val="subscript"/>
        </w:rPr>
        <w:t>h</w:t>
      </w:r>
      <w:r w:rsidR="00D9490F">
        <w:rPr>
          <w:rFonts w:ascii="Times New Roman" w:hAnsi="Times New Roman"/>
          <w:i/>
          <w:spacing w:val="26"/>
          <w:w w:val="105"/>
        </w:rPr>
        <w:t xml:space="preserve"> </w:t>
      </w:r>
      <w:r w:rsidR="00D9490F">
        <w:rPr>
          <w:rFonts w:ascii="Arial Black" w:hAnsi="Arial Black"/>
          <w:w w:val="105"/>
        </w:rPr>
        <w:t xml:space="preserve">= </w:t>
      </w:r>
      <w:r w:rsidR="00D9490F">
        <w:rPr>
          <w:w w:val="105"/>
        </w:rPr>
        <w:t>1</w:t>
      </w:r>
      <w:r w:rsidR="00D9490F">
        <w:rPr>
          <w:spacing w:val="1"/>
          <w:w w:val="105"/>
        </w:rPr>
        <w:t xml:space="preserve"> </w:t>
      </w:r>
      <w:r w:rsidR="00D9490F">
        <w:rPr>
          <w:rFonts w:ascii="Arial Black" w:hAnsi="Arial Black"/>
          <w:w w:val="105"/>
        </w:rPr>
        <w:t>=</w:t>
      </w:r>
      <w:r w:rsidR="00D9490F">
        <w:rPr>
          <w:rFonts w:ascii="Arial Black" w:hAnsi="Arial Black"/>
          <w:w w:val="105"/>
        </w:rPr>
        <w:tab/>
      </w:r>
      <w:r w:rsidR="00D9490F">
        <w:rPr>
          <w:w w:val="105"/>
        </w:rPr>
        <w:t xml:space="preserve">poids </w:t>
      </w:r>
      <w:r w:rsidR="00D9490F">
        <w:rPr>
          <w:rFonts w:ascii="Times New Roman" w:hAnsi="Times New Roman"/>
          <w:i/>
          <w:w w:val="105"/>
        </w:rPr>
        <w:t>w</w:t>
      </w:r>
      <w:r w:rsidR="00D9490F">
        <w:rPr>
          <w:rFonts w:ascii="Times New Roman" w:hAnsi="Times New Roman"/>
          <w:i/>
          <w:w w:val="105"/>
          <w:vertAlign w:val="subscript"/>
        </w:rPr>
        <w:t>h</w:t>
      </w:r>
      <w:r w:rsidR="00D9490F">
        <w:rPr>
          <w:rFonts w:ascii="Times New Roman" w:hAnsi="Times New Roman"/>
          <w:i/>
          <w:w w:val="105"/>
        </w:rPr>
        <w:t xml:space="preserve"> </w:t>
      </w:r>
      <w:r w:rsidR="00D9490F">
        <w:rPr>
          <w:w w:val="105"/>
        </w:rPr>
        <w:t xml:space="preserve">de </w:t>
      </w:r>
      <w:r w:rsidR="00D9490F">
        <w:rPr>
          <w:rFonts w:ascii="Times New Roman" w:hAnsi="Times New Roman"/>
          <w:i/>
          <w:w w:val="105"/>
        </w:rPr>
        <w:t>X</w:t>
      </w:r>
      <w:r w:rsidR="00D9490F">
        <w:rPr>
          <w:rFonts w:ascii="Times New Roman" w:hAnsi="Times New Roman"/>
          <w:i/>
          <w:spacing w:val="16"/>
          <w:w w:val="105"/>
        </w:rPr>
        <w:t xml:space="preserve"> </w:t>
      </w:r>
      <w:r w:rsidR="00D9490F">
        <w:rPr>
          <w:w w:val="105"/>
        </w:rPr>
        <w:t>;</w:t>
      </w:r>
    </w:p>
    <w:p w:rsidR="00B77999" w:rsidRPr="00185C4E" w:rsidRDefault="00D9490F">
      <w:pPr>
        <w:pStyle w:val="Paragraphedeliste"/>
        <w:numPr>
          <w:ilvl w:val="4"/>
          <w:numId w:val="23"/>
        </w:numPr>
        <w:tabs>
          <w:tab w:val="left" w:pos="1208"/>
          <w:tab w:val="left" w:pos="1209"/>
        </w:tabs>
        <w:spacing w:line="247" w:lineRule="exact"/>
        <w:ind w:left="1208" w:hanging="899"/>
        <w:rPr>
          <w:lang w:val="fr-FR"/>
        </w:rPr>
      </w:pPr>
      <w:r w:rsidRPr="00185C4E">
        <w:rPr>
          <w:position w:val="2"/>
          <w:lang w:val="fr-FR"/>
        </w:rPr>
        <w:t xml:space="preserve">MCO équation : </w:t>
      </w:r>
      <w:r w:rsidRPr="00185C4E">
        <w:rPr>
          <w:rFonts w:ascii="Times New Roman" w:hAnsi="Times New Roman"/>
          <w:i/>
          <w:position w:val="2"/>
          <w:lang w:val="fr-FR"/>
        </w:rPr>
        <w:t xml:space="preserve">y </w:t>
      </w:r>
      <w:r w:rsidRPr="00185C4E">
        <w:rPr>
          <w:rFonts w:ascii="Arial Black" w:hAnsi="Arial Black"/>
          <w:position w:val="2"/>
          <w:lang w:val="fr-FR"/>
        </w:rPr>
        <w:t xml:space="preserve">= </w:t>
      </w:r>
      <w:r w:rsidRPr="00185C4E">
        <w:rPr>
          <w:rFonts w:ascii="DejaVu Sans" w:hAnsi="DejaVu Sans"/>
          <w:spacing w:val="2"/>
          <w:lang w:val="fr-FR"/>
        </w:rPr>
        <w:t>∑</w:t>
      </w:r>
      <w:r w:rsidRPr="00185C4E">
        <w:rPr>
          <w:rFonts w:ascii="Times New Roman" w:hAnsi="Times New Roman"/>
          <w:i/>
          <w:spacing w:val="2"/>
          <w:vertAlign w:val="subscript"/>
          <w:lang w:val="fr-FR"/>
        </w:rPr>
        <w:t>h</w:t>
      </w:r>
      <w:r w:rsidRPr="00185C4E">
        <w:rPr>
          <w:rFonts w:ascii="Times New Roman" w:hAnsi="Times New Roman"/>
          <w:i/>
          <w:spacing w:val="2"/>
          <w:lang w:val="fr-FR"/>
        </w:rPr>
        <w:t xml:space="preserve"> </w:t>
      </w:r>
      <w:r w:rsidRPr="00185C4E">
        <w:rPr>
          <w:rFonts w:ascii="Times New Roman" w:hAnsi="Times New Roman"/>
          <w:i/>
          <w:spacing w:val="6"/>
          <w:position w:val="2"/>
          <w:lang w:val="fr-FR"/>
        </w:rPr>
        <w:t>c</w:t>
      </w:r>
      <w:r w:rsidRPr="00185C4E">
        <w:rPr>
          <w:rFonts w:ascii="Times New Roman" w:hAnsi="Times New Roman"/>
          <w:i/>
          <w:spacing w:val="6"/>
          <w:position w:val="2"/>
          <w:vertAlign w:val="subscript"/>
          <w:lang w:val="fr-FR"/>
        </w:rPr>
        <w:t>h</w:t>
      </w:r>
      <w:r w:rsidRPr="00185C4E">
        <w:rPr>
          <w:rFonts w:ascii="Times New Roman" w:hAnsi="Times New Roman"/>
          <w:i/>
          <w:spacing w:val="6"/>
          <w:position w:val="2"/>
          <w:lang w:val="fr-FR"/>
        </w:rPr>
        <w:t>t</w:t>
      </w:r>
      <w:r w:rsidRPr="00185C4E">
        <w:rPr>
          <w:rFonts w:ascii="Times New Roman" w:hAnsi="Times New Roman"/>
          <w:i/>
          <w:spacing w:val="6"/>
          <w:position w:val="2"/>
          <w:vertAlign w:val="subscript"/>
          <w:lang w:val="fr-FR"/>
        </w:rPr>
        <w:t>h</w:t>
      </w:r>
      <w:r w:rsidRPr="00185C4E">
        <w:rPr>
          <w:rFonts w:ascii="Times New Roman" w:hAnsi="Times New Roman"/>
          <w:i/>
          <w:spacing w:val="6"/>
          <w:position w:val="2"/>
          <w:lang w:val="fr-FR"/>
        </w:rPr>
        <w:t xml:space="preserve"> </w:t>
      </w:r>
      <w:r w:rsidRPr="00185C4E">
        <w:rPr>
          <w:rFonts w:ascii="Arial Black" w:hAnsi="Arial Black"/>
          <w:position w:val="2"/>
          <w:lang w:val="fr-FR"/>
        </w:rPr>
        <w:t xml:space="preserve">+ </w:t>
      </w:r>
      <w:r>
        <w:rPr>
          <w:rFonts w:ascii="Noto Serif" w:hAnsi="Noto Serif"/>
          <w:spacing w:val="7"/>
          <w:position w:val="2"/>
        </w:rPr>
        <w:t>ε</w:t>
      </w:r>
      <w:r w:rsidRPr="00185C4E">
        <w:rPr>
          <w:rFonts w:ascii="Times New Roman" w:hAnsi="Times New Roman"/>
          <w:i/>
          <w:spacing w:val="7"/>
          <w:position w:val="2"/>
          <w:vertAlign w:val="subscript"/>
          <w:lang w:val="fr-FR"/>
        </w:rPr>
        <w:t>h</w:t>
      </w:r>
      <w:r w:rsidRPr="00185C4E">
        <w:rPr>
          <w:rFonts w:ascii="Times New Roman" w:hAnsi="Times New Roman"/>
          <w:i/>
          <w:spacing w:val="-14"/>
          <w:position w:val="2"/>
          <w:lang w:val="fr-FR"/>
        </w:rPr>
        <w:t xml:space="preserve"> </w:t>
      </w:r>
      <w:r w:rsidRPr="00185C4E">
        <w:rPr>
          <w:position w:val="2"/>
          <w:lang w:val="fr-FR"/>
        </w:rPr>
        <w:t>;</w:t>
      </w:r>
    </w:p>
    <w:p w:rsidR="00B77999" w:rsidRPr="00185C4E" w:rsidRDefault="00D9490F">
      <w:pPr>
        <w:pStyle w:val="Paragraphedeliste"/>
        <w:numPr>
          <w:ilvl w:val="4"/>
          <w:numId w:val="23"/>
        </w:numPr>
        <w:tabs>
          <w:tab w:val="left" w:pos="1208"/>
          <w:tab w:val="left" w:pos="1209"/>
        </w:tabs>
        <w:spacing w:line="283" w:lineRule="exact"/>
        <w:ind w:left="1208" w:hanging="899"/>
        <w:rPr>
          <w:lang w:val="fr-FR"/>
        </w:rPr>
      </w:pPr>
      <w:r w:rsidRPr="00185C4E">
        <w:rPr>
          <w:position w:val="2"/>
          <w:lang w:val="fr-FR"/>
        </w:rPr>
        <w:t>MCO</w:t>
      </w:r>
      <w:r w:rsidRPr="00185C4E">
        <w:rPr>
          <w:spacing w:val="1"/>
          <w:position w:val="2"/>
          <w:lang w:val="fr-FR"/>
        </w:rPr>
        <w:t xml:space="preserve"> </w:t>
      </w:r>
      <w:r w:rsidRPr="00185C4E">
        <w:rPr>
          <w:position w:val="2"/>
          <w:lang w:val="fr-FR"/>
        </w:rPr>
        <w:t>équation</w:t>
      </w:r>
      <w:r w:rsidRPr="00185C4E">
        <w:rPr>
          <w:spacing w:val="2"/>
          <w:position w:val="2"/>
          <w:lang w:val="fr-FR"/>
        </w:rPr>
        <w:t xml:space="preserve"> </w:t>
      </w:r>
      <w:r w:rsidRPr="00185C4E">
        <w:rPr>
          <w:position w:val="2"/>
          <w:lang w:val="fr-FR"/>
        </w:rPr>
        <w:t>:</w:t>
      </w:r>
      <w:r w:rsidRPr="00185C4E">
        <w:rPr>
          <w:spacing w:val="9"/>
          <w:position w:val="2"/>
          <w:lang w:val="fr-FR"/>
        </w:rPr>
        <w:t xml:space="preserve"> </w:t>
      </w:r>
      <w:r w:rsidRPr="00185C4E">
        <w:rPr>
          <w:rFonts w:ascii="Times New Roman" w:hAnsi="Times New Roman"/>
          <w:i/>
          <w:spacing w:val="7"/>
          <w:position w:val="2"/>
          <w:lang w:val="fr-FR"/>
        </w:rPr>
        <w:t>R</w:t>
      </w:r>
      <w:r w:rsidRPr="00185C4E">
        <w:rPr>
          <w:rFonts w:ascii="Arial Black" w:hAnsi="Arial Black"/>
          <w:spacing w:val="7"/>
          <w:position w:val="2"/>
          <w:lang w:val="fr-FR"/>
        </w:rPr>
        <w:t>(</w:t>
      </w:r>
      <w:r w:rsidRPr="00185C4E">
        <w:rPr>
          <w:rFonts w:ascii="Times New Roman" w:hAnsi="Times New Roman"/>
          <w:i/>
          <w:spacing w:val="7"/>
          <w:position w:val="2"/>
          <w:lang w:val="fr-FR"/>
        </w:rPr>
        <w:t>x</w:t>
      </w:r>
      <w:r w:rsidRPr="00185C4E">
        <w:rPr>
          <w:rFonts w:ascii="Times New Roman" w:hAnsi="Times New Roman"/>
          <w:i/>
          <w:spacing w:val="7"/>
          <w:position w:val="2"/>
          <w:vertAlign w:val="subscript"/>
          <w:lang w:val="fr-FR"/>
        </w:rPr>
        <w:t>j</w:t>
      </w:r>
      <w:r w:rsidRPr="00185C4E">
        <w:rPr>
          <w:rFonts w:ascii="Arial Black" w:hAnsi="Arial Black"/>
          <w:spacing w:val="7"/>
          <w:position w:val="2"/>
          <w:lang w:val="fr-FR"/>
        </w:rPr>
        <w:t>)</w:t>
      </w:r>
      <w:r w:rsidRPr="00185C4E">
        <w:rPr>
          <w:rFonts w:ascii="Arial Black" w:hAnsi="Arial Black"/>
          <w:spacing w:val="-7"/>
          <w:position w:val="2"/>
          <w:lang w:val="fr-FR"/>
        </w:rPr>
        <w:t xml:space="preserve"> </w:t>
      </w:r>
      <w:r w:rsidRPr="00185C4E">
        <w:rPr>
          <w:rFonts w:ascii="Arial Black" w:hAnsi="Arial Black"/>
          <w:position w:val="2"/>
          <w:lang w:val="fr-FR"/>
        </w:rPr>
        <w:t>=</w:t>
      </w:r>
      <w:r w:rsidRPr="00185C4E">
        <w:rPr>
          <w:rFonts w:ascii="Arial Black" w:hAnsi="Arial Black"/>
          <w:spacing w:val="-7"/>
          <w:position w:val="2"/>
          <w:lang w:val="fr-FR"/>
        </w:rPr>
        <w:t xml:space="preserve"> </w:t>
      </w:r>
      <w:r w:rsidRPr="00185C4E">
        <w:rPr>
          <w:rFonts w:ascii="DejaVu Sans" w:hAnsi="DejaVu Sans"/>
          <w:spacing w:val="2"/>
          <w:lang w:val="fr-FR"/>
        </w:rPr>
        <w:t>∑</w:t>
      </w:r>
      <w:r w:rsidRPr="00185C4E">
        <w:rPr>
          <w:rFonts w:ascii="Times New Roman" w:hAnsi="Times New Roman"/>
          <w:i/>
          <w:spacing w:val="2"/>
          <w:vertAlign w:val="subscript"/>
          <w:lang w:val="fr-FR"/>
        </w:rPr>
        <w:t>h</w:t>
      </w:r>
      <w:r w:rsidRPr="00185C4E">
        <w:rPr>
          <w:rFonts w:ascii="Times New Roman" w:hAnsi="Times New Roman"/>
          <w:i/>
          <w:spacing w:val="2"/>
          <w:lang w:val="fr-FR"/>
        </w:rPr>
        <w:t xml:space="preserve"> </w:t>
      </w:r>
      <w:r>
        <w:rPr>
          <w:rFonts w:ascii="Noto Serif" w:hAnsi="Noto Serif"/>
          <w:spacing w:val="7"/>
          <w:position w:val="2"/>
        </w:rPr>
        <w:t>β</w:t>
      </w:r>
      <w:r w:rsidRPr="00185C4E">
        <w:rPr>
          <w:rFonts w:ascii="Times New Roman" w:hAnsi="Times New Roman"/>
          <w:i/>
          <w:spacing w:val="7"/>
          <w:position w:val="2"/>
          <w:vertAlign w:val="subscript"/>
          <w:lang w:val="fr-FR"/>
        </w:rPr>
        <w:t>h</w:t>
      </w:r>
      <w:r w:rsidRPr="00185C4E">
        <w:rPr>
          <w:rFonts w:ascii="Times New Roman" w:hAnsi="Times New Roman"/>
          <w:i/>
          <w:spacing w:val="7"/>
          <w:position w:val="2"/>
          <w:lang w:val="fr-FR"/>
        </w:rPr>
        <w:t>t</w:t>
      </w:r>
      <w:r w:rsidRPr="00185C4E">
        <w:rPr>
          <w:rFonts w:ascii="Times New Roman" w:hAnsi="Times New Roman"/>
          <w:i/>
          <w:spacing w:val="7"/>
          <w:position w:val="2"/>
          <w:vertAlign w:val="subscript"/>
          <w:lang w:val="fr-FR"/>
        </w:rPr>
        <w:t>h</w:t>
      </w:r>
      <w:r w:rsidRPr="00185C4E">
        <w:rPr>
          <w:rFonts w:ascii="Times New Roman" w:hAnsi="Times New Roman"/>
          <w:i/>
          <w:spacing w:val="3"/>
          <w:position w:val="2"/>
          <w:lang w:val="fr-FR"/>
        </w:rPr>
        <w:t xml:space="preserve"> </w:t>
      </w:r>
      <w:r w:rsidRPr="00185C4E">
        <w:rPr>
          <w:rFonts w:ascii="Arial Black" w:hAnsi="Arial Black"/>
          <w:position w:val="2"/>
          <w:lang w:val="fr-FR"/>
        </w:rPr>
        <w:t>+</w:t>
      </w:r>
      <w:r w:rsidRPr="00185C4E">
        <w:rPr>
          <w:rFonts w:ascii="Arial Black" w:hAnsi="Arial Black"/>
          <w:spacing w:val="-26"/>
          <w:position w:val="2"/>
          <w:lang w:val="fr-FR"/>
        </w:rPr>
        <w:t xml:space="preserve"> </w:t>
      </w:r>
      <w:r w:rsidRPr="00185C4E">
        <w:rPr>
          <w:rFonts w:ascii="Noto Serif" w:hAnsi="Noto Serif"/>
          <w:position w:val="2"/>
          <w:lang w:val="fr-FR"/>
        </w:rPr>
        <w:t>c</w:t>
      </w:r>
      <w:r w:rsidRPr="00185C4E">
        <w:rPr>
          <w:rFonts w:ascii="Times New Roman" w:hAnsi="Times New Roman"/>
          <w:i/>
          <w:position w:val="2"/>
          <w:vertAlign w:val="subscript"/>
          <w:lang w:val="fr-FR"/>
        </w:rPr>
        <w:t>k</w:t>
      </w:r>
      <w:r w:rsidRPr="00185C4E">
        <w:rPr>
          <w:rFonts w:ascii="Times New Roman" w:hAnsi="Times New Roman"/>
          <w:i/>
          <w:spacing w:val="16"/>
          <w:position w:val="2"/>
          <w:lang w:val="fr-FR"/>
        </w:rPr>
        <w:t xml:space="preserve"> </w:t>
      </w:r>
      <w:r w:rsidRPr="00185C4E">
        <w:rPr>
          <w:rFonts w:ascii="DejaVu Sans" w:hAnsi="DejaVu Sans"/>
          <w:spacing w:val="2"/>
          <w:position w:val="2"/>
          <w:lang w:val="fr-FR"/>
        </w:rPr>
        <w:t>∀</w:t>
      </w:r>
      <w:r w:rsidRPr="00185C4E">
        <w:rPr>
          <w:rFonts w:ascii="Times New Roman" w:hAnsi="Times New Roman"/>
          <w:i/>
          <w:spacing w:val="2"/>
          <w:position w:val="2"/>
          <w:lang w:val="fr-FR"/>
        </w:rPr>
        <w:t>k</w:t>
      </w:r>
      <w:r w:rsidRPr="00185C4E">
        <w:rPr>
          <w:rFonts w:ascii="Times New Roman" w:hAnsi="Times New Roman"/>
          <w:i/>
          <w:spacing w:val="13"/>
          <w:position w:val="2"/>
          <w:lang w:val="fr-FR"/>
        </w:rPr>
        <w:t xml:space="preserve"> </w:t>
      </w:r>
      <w:r w:rsidRPr="00185C4E">
        <w:rPr>
          <w:rFonts w:ascii="Arial Black" w:hAnsi="Arial Black"/>
          <w:position w:val="2"/>
          <w:lang w:val="fr-FR"/>
        </w:rPr>
        <w:t>=</w:t>
      </w:r>
      <w:r w:rsidRPr="00185C4E">
        <w:rPr>
          <w:rFonts w:ascii="Arial Black" w:hAnsi="Arial Black"/>
          <w:spacing w:val="-9"/>
          <w:position w:val="2"/>
          <w:lang w:val="fr-FR"/>
        </w:rPr>
        <w:t xml:space="preserve"> </w:t>
      </w:r>
      <w:r w:rsidRPr="00185C4E">
        <w:rPr>
          <w:position w:val="2"/>
          <w:lang w:val="fr-FR"/>
        </w:rPr>
        <w:t>1,</w:t>
      </w:r>
      <w:r w:rsidRPr="00185C4E">
        <w:rPr>
          <w:spacing w:val="-14"/>
          <w:position w:val="2"/>
          <w:lang w:val="fr-FR"/>
        </w:rPr>
        <w:t xml:space="preserve"> </w:t>
      </w:r>
      <w:r w:rsidRPr="00185C4E">
        <w:rPr>
          <w:position w:val="2"/>
          <w:lang w:val="fr-FR"/>
        </w:rPr>
        <w:t>.</w:t>
      </w:r>
      <w:r w:rsidRPr="00185C4E">
        <w:rPr>
          <w:spacing w:val="-11"/>
          <w:position w:val="2"/>
          <w:lang w:val="fr-FR"/>
        </w:rPr>
        <w:t xml:space="preserve"> </w:t>
      </w:r>
      <w:r w:rsidRPr="00185C4E">
        <w:rPr>
          <w:position w:val="2"/>
          <w:lang w:val="fr-FR"/>
        </w:rPr>
        <w:t>.</w:t>
      </w:r>
      <w:r w:rsidRPr="00185C4E">
        <w:rPr>
          <w:spacing w:val="-12"/>
          <w:position w:val="2"/>
          <w:lang w:val="fr-FR"/>
        </w:rPr>
        <w:t xml:space="preserve"> </w:t>
      </w:r>
      <w:r w:rsidRPr="00185C4E">
        <w:rPr>
          <w:position w:val="2"/>
          <w:lang w:val="fr-FR"/>
        </w:rPr>
        <w:t>.</w:t>
      </w:r>
      <w:r w:rsidRPr="00185C4E">
        <w:rPr>
          <w:spacing w:val="-14"/>
          <w:position w:val="2"/>
          <w:lang w:val="fr-FR"/>
        </w:rPr>
        <w:t xml:space="preserve"> </w:t>
      </w:r>
      <w:r w:rsidRPr="00185C4E">
        <w:rPr>
          <w:position w:val="2"/>
          <w:lang w:val="fr-FR"/>
        </w:rPr>
        <w:t>,</w:t>
      </w:r>
      <w:r w:rsidRPr="00185C4E">
        <w:rPr>
          <w:spacing w:val="-15"/>
          <w:position w:val="2"/>
          <w:lang w:val="fr-FR"/>
        </w:rPr>
        <w:t xml:space="preserve"> </w:t>
      </w:r>
      <w:r w:rsidRPr="00185C4E">
        <w:rPr>
          <w:rFonts w:ascii="Times New Roman" w:hAnsi="Times New Roman"/>
          <w:i/>
          <w:position w:val="2"/>
          <w:lang w:val="fr-FR"/>
        </w:rPr>
        <w:t>m</w:t>
      </w:r>
      <w:r w:rsidRPr="00185C4E">
        <w:rPr>
          <w:rFonts w:ascii="Times New Roman" w:hAnsi="Times New Roman"/>
          <w:i/>
          <w:spacing w:val="3"/>
          <w:position w:val="2"/>
          <w:lang w:val="fr-FR"/>
        </w:rPr>
        <w:t xml:space="preserve"> </w:t>
      </w:r>
      <w:r w:rsidRPr="00185C4E">
        <w:rPr>
          <w:position w:val="2"/>
          <w:lang w:val="fr-FR"/>
        </w:rPr>
        <w:t>;</w:t>
      </w:r>
    </w:p>
    <w:p w:rsidR="00B77999" w:rsidRDefault="00D9490F">
      <w:pPr>
        <w:tabs>
          <w:tab w:val="left" w:pos="1214"/>
        </w:tabs>
        <w:spacing w:line="281" w:lineRule="exact"/>
        <w:ind w:left="309"/>
      </w:pPr>
      <w:r>
        <w:rPr>
          <w:rFonts w:ascii="Times New Roman" w:hAnsi="Times New Roman"/>
          <w:b/>
          <w:w w:val="99"/>
          <w:sz w:val="16"/>
        </w:rPr>
        <w:t>6</w:t>
      </w:r>
      <w:r>
        <w:rPr>
          <w:rFonts w:ascii="Times New Roman" w:hAnsi="Times New Roman"/>
          <w:b/>
          <w:sz w:val="16"/>
        </w:rPr>
        <w:tab/>
      </w:r>
      <w:r>
        <w:rPr>
          <w:rFonts w:ascii="Times New Roman" w:hAnsi="Times New Roman"/>
          <w:i/>
          <w:w w:val="117"/>
        </w:rPr>
        <w:t>X</w:t>
      </w:r>
      <w:r>
        <w:rPr>
          <w:rFonts w:ascii="Times New Roman" w:hAnsi="Times New Roman"/>
          <w:i/>
          <w:spacing w:val="15"/>
        </w:rPr>
        <w:t xml:space="preserve"> </w:t>
      </w:r>
      <w:r>
        <w:rPr>
          <w:spacing w:val="5"/>
          <w:w w:val="79"/>
        </w:rPr>
        <w:t>:</w:t>
      </w:r>
      <w:r>
        <w:rPr>
          <w:rFonts w:ascii="Arial Black" w:hAnsi="Arial Black"/>
          <w:w w:val="121"/>
        </w:rPr>
        <w:t>=</w:t>
      </w:r>
      <w:r>
        <w:rPr>
          <w:rFonts w:ascii="Arial Black" w:hAnsi="Arial Black"/>
          <w:spacing w:val="-8"/>
        </w:rPr>
        <w:t xml:space="preserve"> </w:t>
      </w:r>
      <w:r>
        <w:rPr>
          <w:rFonts w:ascii="Arial Black" w:hAnsi="Arial Black"/>
          <w:spacing w:val="5"/>
          <w:w w:val="103"/>
        </w:rPr>
        <w:t>(</w:t>
      </w:r>
      <w:r>
        <w:rPr>
          <w:rFonts w:ascii="Noto Serif" w:hAnsi="Noto Serif"/>
          <w:spacing w:val="-79"/>
          <w:w w:val="93"/>
        </w:rPr>
        <w:t>c</w:t>
      </w:r>
      <w:r>
        <w:rPr>
          <w:spacing w:val="6"/>
          <w:w w:val="66"/>
        </w:rPr>
        <w:t>ˆ</w:t>
      </w:r>
      <w:r>
        <w:rPr>
          <w:spacing w:val="9"/>
          <w:w w:val="103"/>
          <w:vertAlign w:val="subscript"/>
        </w:rPr>
        <w:t>1</w:t>
      </w:r>
      <w:r>
        <w:rPr>
          <w:w w:val="91"/>
        </w:rPr>
        <w:t>,</w:t>
      </w:r>
      <w:r>
        <w:rPr>
          <w:spacing w:val="-15"/>
        </w:rPr>
        <w:t xml:space="preserve"> </w:t>
      </w:r>
      <w:r>
        <w:rPr>
          <w:w w:val="91"/>
        </w:rPr>
        <w:t>.</w:t>
      </w:r>
      <w:r>
        <w:rPr>
          <w:spacing w:val="-12"/>
        </w:rPr>
        <w:t xml:space="preserve"> </w:t>
      </w:r>
      <w:r>
        <w:rPr>
          <w:w w:val="91"/>
        </w:rPr>
        <w:t>.</w:t>
      </w:r>
      <w:r>
        <w:rPr>
          <w:spacing w:val="-12"/>
        </w:rPr>
        <w:t xml:space="preserve"> </w:t>
      </w:r>
      <w:r>
        <w:rPr>
          <w:w w:val="91"/>
        </w:rPr>
        <w:t>.</w:t>
      </w:r>
      <w:r>
        <w:rPr>
          <w:spacing w:val="-14"/>
        </w:rPr>
        <w:t xml:space="preserve"> </w:t>
      </w:r>
      <w:r>
        <w:rPr>
          <w:w w:val="91"/>
        </w:rPr>
        <w:t>,</w:t>
      </w:r>
      <w:r>
        <w:rPr>
          <w:spacing w:val="-15"/>
        </w:rPr>
        <w:t xml:space="preserve"> </w:t>
      </w:r>
      <w:r>
        <w:rPr>
          <w:rFonts w:ascii="Noto Serif" w:hAnsi="Noto Serif"/>
          <w:spacing w:val="-79"/>
          <w:w w:val="93"/>
        </w:rPr>
        <w:t>c</w:t>
      </w:r>
      <w:r>
        <w:rPr>
          <w:spacing w:val="8"/>
          <w:w w:val="66"/>
        </w:rPr>
        <w:t>ˆ</w:t>
      </w:r>
      <w:r>
        <w:rPr>
          <w:rFonts w:ascii="Times New Roman" w:hAnsi="Times New Roman"/>
          <w:i/>
          <w:spacing w:val="14"/>
          <w:w w:val="99"/>
          <w:vertAlign w:val="subscript"/>
        </w:rPr>
        <w:t>m</w:t>
      </w:r>
      <w:r>
        <w:rPr>
          <w:rFonts w:ascii="Arial Black" w:hAnsi="Arial Black"/>
          <w:w w:val="103"/>
        </w:rPr>
        <w:t>)</w:t>
      </w:r>
      <w:r>
        <w:rPr>
          <w:rFonts w:ascii="Arial Black" w:hAnsi="Arial Black"/>
          <w:spacing w:val="-17"/>
        </w:rPr>
        <w:t xml:space="preserve"> </w:t>
      </w:r>
      <w:r>
        <w:rPr>
          <w:w w:val="79"/>
        </w:rPr>
        <w:t>;</w:t>
      </w:r>
    </w:p>
    <w:p w:rsidR="00B77999" w:rsidRDefault="00D9490F">
      <w:pPr>
        <w:tabs>
          <w:tab w:val="left" w:pos="1211"/>
        </w:tabs>
        <w:spacing w:line="281" w:lineRule="exact"/>
        <w:ind w:left="309"/>
      </w:pPr>
      <w:r>
        <w:rPr>
          <w:rFonts w:ascii="Times New Roman" w:hAnsi="Times New Roman"/>
          <w:b/>
          <w:sz w:val="16"/>
        </w:rPr>
        <w:t>7</w:t>
      </w:r>
      <w:r>
        <w:rPr>
          <w:rFonts w:ascii="Times New Roman" w:hAnsi="Times New Roman"/>
          <w:b/>
          <w:sz w:val="16"/>
        </w:rPr>
        <w:tab/>
      </w:r>
      <w:r>
        <w:rPr>
          <w:rFonts w:ascii="Times New Roman" w:hAnsi="Times New Roman"/>
          <w:i/>
        </w:rPr>
        <w:t xml:space="preserve">y </w:t>
      </w:r>
      <w:r>
        <w:rPr>
          <w:spacing w:val="2"/>
        </w:rPr>
        <w:t>:</w:t>
      </w:r>
      <w:r>
        <w:rPr>
          <w:rFonts w:ascii="Arial Black" w:hAnsi="Arial Black"/>
          <w:spacing w:val="2"/>
        </w:rPr>
        <w:t xml:space="preserve">= </w:t>
      </w:r>
      <w:r>
        <w:rPr>
          <w:rFonts w:ascii="Noto Serif" w:hAnsi="Noto Serif"/>
          <w:spacing w:val="-20"/>
        </w:rPr>
        <w:t>ε</w:t>
      </w:r>
      <w:r>
        <w:rPr>
          <w:spacing w:val="-20"/>
        </w:rPr>
        <w:t>ˆ</w:t>
      </w:r>
      <w:r>
        <w:rPr>
          <w:rFonts w:ascii="Times New Roman" w:hAnsi="Times New Roman"/>
          <w:i/>
          <w:spacing w:val="-20"/>
          <w:vertAlign w:val="subscript"/>
        </w:rPr>
        <w:t>h</w:t>
      </w:r>
      <w:r>
        <w:rPr>
          <w:rFonts w:ascii="Times New Roman" w:hAnsi="Times New Roman"/>
          <w:i/>
          <w:spacing w:val="10"/>
        </w:rPr>
        <w:t xml:space="preserve"> </w:t>
      </w:r>
      <w:r>
        <w:t>;</w:t>
      </w:r>
    </w:p>
    <w:p w:rsidR="00B77999" w:rsidRPr="00185C4E" w:rsidRDefault="00D9490F">
      <w:pPr>
        <w:pStyle w:val="Paragraphedeliste"/>
        <w:numPr>
          <w:ilvl w:val="0"/>
          <w:numId w:val="22"/>
        </w:numPr>
        <w:tabs>
          <w:tab w:val="left" w:pos="849"/>
          <w:tab w:val="left" w:pos="850"/>
        </w:tabs>
        <w:spacing w:line="289" w:lineRule="exact"/>
        <w:jc w:val="left"/>
        <w:rPr>
          <w:lang w:val="fr-FR"/>
        </w:rPr>
      </w:pPr>
      <w:r w:rsidRPr="00185C4E">
        <w:rPr>
          <w:rFonts w:ascii="Times New Roman" w:hAnsi="Times New Roman"/>
          <w:b/>
          <w:w w:val="105"/>
          <w:lang w:val="fr-FR"/>
        </w:rPr>
        <w:t xml:space="preserve">jusqu’à </w:t>
      </w:r>
      <w:r w:rsidRPr="00185C4E">
        <w:rPr>
          <w:rFonts w:ascii="Times New Roman" w:hAnsi="Times New Roman"/>
          <w:i/>
          <w:w w:val="105"/>
          <w:lang w:val="fr-FR"/>
        </w:rPr>
        <w:t xml:space="preserve">h </w:t>
      </w:r>
      <w:r w:rsidRPr="00185C4E">
        <w:rPr>
          <w:rFonts w:ascii="Arial Black" w:hAnsi="Arial Black"/>
          <w:w w:val="105"/>
          <w:lang w:val="fr-FR"/>
        </w:rPr>
        <w:t xml:space="preserve">= </w:t>
      </w:r>
      <w:r w:rsidRPr="00185C4E">
        <w:rPr>
          <w:rFonts w:ascii="Times New Roman" w:hAnsi="Times New Roman"/>
          <w:i/>
          <w:spacing w:val="4"/>
          <w:w w:val="105"/>
          <w:lang w:val="fr-FR"/>
        </w:rPr>
        <w:t>h</w:t>
      </w:r>
      <w:r w:rsidRPr="00185C4E">
        <w:rPr>
          <w:rFonts w:ascii="Times New Roman" w:hAnsi="Times New Roman"/>
          <w:i/>
          <w:spacing w:val="4"/>
          <w:w w:val="105"/>
          <w:vertAlign w:val="subscript"/>
          <w:lang w:val="fr-FR"/>
        </w:rPr>
        <w:t>max</w:t>
      </w:r>
      <w:r w:rsidRPr="00185C4E">
        <w:rPr>
          <w:rFonts w:ascii="Times New Roman" w:hAnsi="Times New Roman"/>
          <w:i/>
          <w:spacing w:val="4"/>
          <w:w w:val="105"/>
          <w:lang w:val="fr-FR"/>
        </w:rPr>
        <w:t xml:space="preserve"> </w:t>
      </w:r>
      <w:r w:rsidRPr="00185C4E">
        <w:rPr>
          <w:rFonts w:ascii="Arial Black" w:hAnsi="Arial Black"/>
          <w:spacing w:val="3"/>
          <w:w w:val="105"/>
          <w:lang w:val="fr-FR"/>
        </w:rPr>
        <w:t>[</w:t>
      </w:r>
      <w:r w:rsidRPr="00185C4E">
        <w:rPr>
          <w:rFonts w:ascii="Times New Roman" w:hAnsi="Times New Roman"/>
          <w:i/>
          <w:spacing w:val="3"/>
          <w:w w:val="105"/>
          <w:lang w:val="fr-FR"/>
        </w:rPr>
        <w:t xml:space="preserve">h </w:t>
      </w:r>
      <w:r w:rsidRPr="00185C4E">
        <w:rPr>
          <w:rFonts w:ascii="Arial Black" w:hAnsi="Arial Black"/>
          <w:w w:val="105"/>
          <w:lang w:val="fr-FR"/>
        </w:rPr>
        <w:t xml:space="preserve">= </w:t>
      </w:r>
      <w:r w:rsidRPr="00185C4E">
        <w:rPr>
          <w:rFonts w:ascii="Times New Roman" w:hAnsi="Times New Roman"/>
          <w:i/>
          <w:w w:val="105"/>
          <w:lang w:val="fr-FR"/>
        </w:rPr>
        <w:t xml:space="preserve">h </w:t>
      </w:r>
      <w:r w:rsidRPr="00185C4E">
        <w:rPr>
          <w:rFonts w:ascii="Arial Black" w:hAnsi="Arial Black"/>
          <w:w w:val="105"/>
          <w:lang w:val="fr-FR"/>
        </w:rPr>
        <w:t>+</w:t>
      </w:r>
      <w:r w:rsidRPr="00185C4E">
        <w:rPr>
          <w:rFonts w:ascii="Arial Black" w:hAnsi="Arial Black"/>
          <w:spacing w:val="-50"/>
          <w:w w:val="105"/>
          <w:lang w:val="fr-FR"/>
        </w:rPr>
        <w:t xml:space="preserve"> </w:t>
      </w:r>
      <w:r w:rsidRPr="00185C4E">
        <w:rPr>
          <w:w w:val="105"/>
          <w:lang w:val="fr-FR"/>
        </w:rPr>
        <w:t>1</w:t>
      </w:r>
      <w:r w:rsidRPr="00185C4E">
        <w:rPr>
          <w:rFonts w:ascii="Arial Black" w:hAnsi="Arial Black"/>
          <w:w w:val="105"/>
          <w:lang w:val="fr-FR"/>
        </w:rPr>
        <w:t>]</w:t>
      </w:r>
      <w:r w:rsidRPr="00185C4E">
        <w:rPr>
          <w:w w:val="105"/>
          <w:lang w:val="fr-FR"/>
        </w:rPr>
        <w:t>;</w:t>
      </w:r>
    </w:p>
    <w:p w:rsidR="00B77999" w:rsidRDefault="00B77999">
      <w:pPr>
        <w:pStyle w:val="Paragraphedeliste"/>
        <w:numPr>
          <w:ilvl w:val="0"/>
          <w:numId w:val="22"/>
        </w:numPr>
        <w:tabs>
          <w:tab w:val="left" w:pos="849"/>
          <w:tab w:val="left" w:pos="850"/>
        </w:tabs>
        <w:spacing w:line="260" w:lineRule="exact"/>
        <w:jc w:val="left"/>
      </w:pPr>
      <w:r w:rsidRPr="00B77999">
        <w:pict>
          <v:shape id="_x0000_s1265" type="#_x0000_t202" style="position:absolute;left:0;text-align:left;margin-left:203pt;margin-top:6.9pt;width:4pt;height:9.95pt;z-index:-251527680;mso-position-horizontal-relative:page" filled="f" stroked="f">
            <v:textbox inset="0,0,0,0">
              <w:txbxContent>
                <w:p w:rsidR="00D9490F" w:rsidRDefault="00D9490F">
                  <w:pPr>
                    <w:rPr>
                      <w:rFonts w:ascii="Times New Roman"/>
                      <w:i/>
                      <w:sz w:val="16"/>
                    </w:rPr>
                  </w:pPr>
                  <w:r>
                    <w:rPr>
                      <w:rFonts w:ascii="Times New Roman"/>
                      <w:i/>
                      <w:w w:val="99"/>
                      <w:sz w:val="16"/>
                    </w:rPr>
                    <w:t>h</w:t>
                  </w:r>
                </w:p>
              </w:txbxContent>
            </v:textbox>
            <w10:wrap anchorx="page"/>
          </v:shape>
        </w:pict>
      </w:r>
      <w:r w:rsidR="00D9490F">
        <w:t xml:space="preserve">Mesurer </w:t>
      </w:r>
      <w:r w:rsidR="00D9490F">
        <w:rPr>
          <w:rFonts w:ascii="Times New Roman"/>
          <w:i/>
        </w:rPr>
        <w:t xml:space="preserve">V </w:t>
      </w:r>
      <w:r w:rsidR="00D9490F">
        <w:rPr>
          <w:rFonts w:ascii="Times New Roman"/>
          <w:i/>
          <w:spacing w:val="3"/>
        </w:rPr>
        <w:t>IP</w:t>
      </w:r>
      <w:r w:rsidR="00D9490F">
        <w:rPr>
          <w:rFonts w:ascii="Times New Roman"/>
          <w:i/>
          <w:spacing w:val="3"/>
          <w:vertAlign w:val="subscript"/>
        </w:rPr>
        <w:t>kh</w:t>
      </w:r>
      <w:r w:rsidR="00D9490F">
        <w:rPr>
          <w:spacing w:val="3"/>
        </w:rPr>
        <w:t xml:space="preserve">, </w:t>
      </w:r>
      <w:r w:rsidR="00D9490F">
        <w:rPr>
          <w:rFonts w:ascii="Times New Roman"/>
          <w:i/>
        </w:rPr>
        <w:t>Q</w:t>
      </w:r>
      <w:r w:rsidR="00D9490F">
        <w:rPr>
          <w:position w:val="8"/>
          <w:sz w:val="16"/>
        </w:rPr>
        <w:t>2</w:t>
      </w:r>
      <w:r w:rsidR="00D9490F">
        <w:rPr>
          <w:spacing w:val="5"/>
          <w:position w:val="8"/>
          <w:sz w:val="16"/>
        </w:rPr>
        <w:t xml:space="preserve"> </w:t>
      </w:r>
      <w:r w:rsidR="00D9490F">
        <w:t>;</w:t>
      </w:r>
    </w:p>
    <w:p w:rsidR="00B77999" w:rsidRPr="00185C4E" w:rsidRDefault="00D9490F">
      <w:pPr>
        <w:pStyle w:val="Paragraphedeliste"/>
        <w:numPr>
          <w:ilvl w:val="0"/>
          <w:numId w:val="22"/>
        </w:numPr>
        <w:tabs>
          <w:tab w:val="left" w:pos="849"/>
          <w:tab w:val="left" w:pos="850"/>
        </w:tabs>
        <w:spacing w:line="274" w:lineRule="exact"/>
        <w:ind w:hanging="628"/>
        <w:jc w:val="left"/>
        <w:rPr>
          <w:lang w:val="fr-FR"/>
        </w:rPr>
      </w:pPr>
      <w:r w:rsidRPr="00185C4E">
        <w:rPr>
          <w:lang w:val="fr-FR"/>
        </w:rPr>
        <w:t xml:space="preserve">Sélectionner le nombre optimal de composantes </w:t>
      </w:r>
      <w:r w:rsidRPr="00185C4E">
        <w:rPr>
          <w:rFonts w:ascii="Times New Roman" w:hAnsi="Times New Roman"/>
          <w:i/>
          <w:lang w:val="fr-FR"/>
        </w:rPr>
        <w:t>h</w:t>
      </w:r>
      <w:r w:rsidRPr="00185C4E">
        <w:rPr>
          <w:rFonts w:ascii="DejaVu Sans" w:hAnsi="DejaVu Sans"/>
          <w:position w:val="8"/>
          <w:sz w:val="16"/>
          <w:lang w:val="fr-FR"/>
        </w:rPr>
        <w:t>∗</w:t>
      </w:r>
      <w:r w:rsidRPr="00185C4E">
        <w:rPr>
          <w:rFonts w:ascii="DejaVu Sans" w:hAnsi="DejaVu Sans"/>
          <w:spacing w:val="15"/>
          <w:position w:val="8"/>
          <w:sz w:val="16"/>
          <w:lang w:val="fr-FR"/>
        </w:rPr>
        <w:t xml:space="preserve"> </w:t>
      </w:r>
      <w:r w:rsidRPr="00185C4E">
        <w:rPr>
          <w:lang w:val="fr-FR"/>
        </w:rPr>
        <w:t>;</w:t>
      </w:r>
    </w:p>
    <w:p w:rsidR="00B77999" w:rsidRPr="00185C4E" w:rsidRDefault="00D9490F">
      <w:pPr>
        <w:pStyle w:val="Paragraphedeliste"/>
        <w:numPr>
          <w:ilvl w:val="0"/>
          <w:numId w:val="22"/>
        </w:numPr>
        <w:tabs>
          <w:tab w:val="left" w:pos="491"/>
        </w:tabs>
        <w:spacing w:before="1" w:line="294" w:lineRule="exact"/>
        <w:ind w:left="490" w:hanging="276"/>
        <w:jc w:val="left"/>
        <w:rPr>
          <w:lang w:val="fr-FR"/>
        </w:rPr>
      </w:pPr>
      <w:r w:rsidRPr="00185C4E">
        <w:rPr>
          <w:rFonts w:ascii="Times New Roman" w:hAnsi="Times New Roman"/>
          <w:b/>
          <w:lang w:val="fr-FR"/>
        </w:rPr>
        <w:t xml:space="preserve">jusqu’à </w:t>
      </w:r>
      <w:r>
        <w:rPr>
          <w:rFonts w:ascii="Noto Serif" w:hAnsi="Noto Serif"/>
        </w:rPr>
        <w:t>ν</w:t>
      </w:r>
      <w:r w:rsidRPr="00185C4E">
        <w:rPr>
          <w:rFonts w:ascii="Noto Serif" w:hAnsi="Noto Serif"/>
          <w:lang w:val="fr-FR"/>
        </w:rPr>
        <w:t xml:space="preserve"> </w:t>
      </w:r>
      <w:r w:rsidRPr="00185C4E">
        <w:rPr>
          <w:rFonts w:ascii="Arial Black" w:hAnsi="Arial Black"/>
          <w:lang w:val="fr-FR"/>
        </w:rPr>
        <w:t xml:space="preserve">= </w:t>
      </w:r>
      <w:r>
        <w:rPr>
          <w:rFonts w:ascii="Noto Serif" w:hAnsi="Noto Serif"/>
        </w:rPr>
        <w:t>ν</w:t>
      </w:r>
      <w:r w:rsidRPr="00185C4E">
        <w:rPr>
          <w:rFonts w:ascii="Times New Roman" w:hAnsi="Times New Roman"/>
          <w:i/>
          <w:vertAlign w:val="subscript"/>
          <w:lang w:val="fr-FR"/>
        </w:rPr>
        <w:t>max</w:t>
      </w:r>
      <w:r w:rsidRPr="00185C4E">
        <w:rPr>
          <w:rFonts w:ascii="Times New Roman" w:hAnsi="Times New Roman"/>
          <w:i/>
          <w:lang w:val="fr-FR"/>
        </w:rPr>
        <w:t xml:space="preserve"> </w:t>
      </w:r>
      <w:r w:rsidRPr="00185C4E">
        <w:rPr>
          <w:rFonts w:ascii="Arial Black" w:hAnsi="Arial Black"/>
          <w:spacing w:val="2"/>
          <w:lang w:val="fr-FR"/>
        </w:rPr>
        <w:t>[</w:t>
      </w:r>
      <w:r>
        <w:rPr>
          <w:rFonts w:ascii="Noto Serif" w:hAnsi="Noto Serif"/>
          <w:spacing w:val="2"/>
        </w:rPr>
        <w:t>ν</w:t>
      </w:r>
      <w:r w:rsidRPr="00185C4E">
        <w:rPr>
          <w:rFonts w:ascii="Noto Serif" w:hAnsi="Noto Serif"/>
          <w:spacing w:val="2"/>
          <w:lang w:val="fr-FR"/>
        </w:rPr>
        <w:t xml:space="preserve"> </w:t>
      </w:r>
      <w:r w:rsidRPr="00185C4E">
        <w:rPr>
          <w:rFonts w:ascii="Arial Black" w:hAnsi="Arial Black"/>
          <w:lang w:val="fr-FR"/>
        </w:rPr>
        <w:t xml:space="preserve">= </w:t>
      </w:r>
      <w:r>
        <w:rPr>
          <w:rFonts w:ascii="Noto Serif" w:hAnsi="Noto Serif"/>
        </w:rPr>
        <w:t>ν</w:t>
      </w:r>
      <w:r w:rsidRPr="00185C4E">
        <w:rPr>
          <w:rFonts w:ascii="Noto Serif" w:hAnsi="Noto Serif"/>
          <w:lang w:val="fr-FR"/>
        </w:rPr>
        <w:t xml:space="preserve"> </w:t>
      </w:r>
      <w:r w:rsidRPr="00185C4E">
        <w:rPr>
          <w:rFonts w:ascii="Arial Black" w:hAnsi="Arial Black"/>
          <w:lang w:val="fr-FR"/>
        </w:rPr>
        <w:t>+</w:t>
      </w:r>
      <w:r w:rsidRPr="00185C4E">
        <w:rPr>
          <w:rFonts w:ascii="Arial Black" w:hAnsi="Arial Black"/>
          <w:spacing w:val="-25"/>
          <w:lang w:val="fr-FR"/>
        </w:rPr>
        <w:t xml:space="preserve"> </w:t>
      </w:r>
      <w:r w:rsidRPr="00185C4E">
        <w:rPr>
          <w:lang w:val="fr-FR"/>
        </w:rPr>
        <w:t>1</w:t>
      </w:r>
      <w:r w:rsidRPr="00185C4E">
        <w:rPr>
          <w:rFonts w:ascii="Arial Black" w:hAnsi="Arial Black"/>
          <w:lang w:val="fr-FR"/>
        </w:rPr>
        <w:t>]</w:t>
      </w:r>
      <w:r w:rsidRPr="00185C4E">
        <w:rPr>
          <w:lang w:val="fr-FR"/>
        </w:rPr>
        <w:t>;</w:t>
      </w:r>
    </w:p>
    <w:p w:rsidR="00B77999" w:rsidRPr="00185C4E" w:rsidRDefault="00D9490F">
      <w:pPr>
        <w:pStyle w:val="Paragraphedeliste"/>
        <w:numPr>
          <w:ilvl w:val="0"/>
          <w:numId w:val="22"/>
        </w:numPr>
        <w:tabs>
          <w:tab w:val="left" w:pos="491"/>
        </w:tabs>
        <w:spacing w:line="283" w:lineRule="exact"/>
        <w:ind w:left="490" w:hanging="276"/>
        <w:jc w:val="left"/>
        <w:rPr>
          <w:lang w:val="fr-FR"/>
        </w:rPr>
      </w:pPr>
      <w:r w:rsidRPr="00185C4E">
        <w:rPr>
          <w:lang w:val="fr-FR"/>
        </w:rPr>
        <w:t xml:space="preserve">Déduire le paramètre optimal </w:t>
      </w:r>
      <w:r>
        <w:rPr>
          <w:rFonts w:ascii="Noto Serif" w:hAnsi="Noto Serif"/>
        </w:rPr>
        <w:t>ν</w:t>
      </w:r>
      <w:r w:rsidRPr="00185C4E">
        <w:rPr>
          <w:rFonts w:ascii="DejaVu Sans" w:hAnsi="DejaVu Sans"/>
          <w:vertAlign w:val="superscript"/>
          <w:lang w:val="fr-FR"/>
        </w:rPr>
        <w:t>∗</w:t>
      </w:r>
      <w:r w:rsidRPr="00185C4E">
        <w:rPr>
          <w:rFonts w:ascii="DejaVu Sans" w:hAnsi="DejaVu Sans"/>
          <w:lang w:val="fr-FR"/>
        </w:rPr>
        <w:t xml:space="preserve"> </w:t>
      </w:r>
      <w:r w:rsidRPr="00185C4E">
        <w:rPr>
          <w:lang w:val="fr-FR"/>
        </w:rPr>
        <w:t>qui minimise l’erreur</w:t>
      </w:r>
      <w:r w:rsidRPr="00185C4E">
        <w:rPr>
          <w:spacing w:val="-5"/>
          <w:lang w:val="fr-FR"/>
        </w:rPr>
        <w:t xml:space="preserve"> </w:t>
      </w:r>
      <w:r w:rsidRPr="00185C4E">
        <w:rPr>
          <w:lang w:val="fr-FR"/>
        </w:rPr>
        <w:t>;</w:t>
      </w:r>
    </w:p>
    <w:p w:rsidR="00B77999" w:rsidRDefault="00B77999">
      <w:pPr>
        <w:pStyle w:val="Paragraphedeliste"/>
        <w:numPr>
          <w:ilvl w:val="0"/>
          <w:numId w:val="22"/>
        </w:numPr>
        <w:tabs>
          <w:tab w:val="left" w:pos="491"/>
        </w:tabs>
        <w:spacing w:before="1"/>
        <w:ind w:left="490" w:hanging="276"/>
        <w:jc w:val="left"/>
      </w:pPr>
      <w:r w:rsidRPr="00B77999">
        <w:pict>
          <v:line id="_x0000_s1264" style="position:absolute;left:0;text-align:left;z-index:251424256;mso-wrap-distance-left:0;mso-wrap-distance-right:0;mso-position-horizontal-relative:page" from="81.95pt,16.8pt" to="470.5pt,16.8pt" strokeweight=".28117mm">
            <w10:wrap type="topAndBottom" anchorx="page"/>
          </v:line>
        </w:pict>
      </w:r>
      <w:r w:rsidR="00D9490F">
        <w:rPr>
          <w:rFonts w:ascii="Times New Roman" w:hAnsi="Times New Roman"/>
          <w:b/>
        </w:rPr>
        <w:t>retourner</w:t>
      </w:r>
      <w:r w:rsidR="00D9490F">
        <w:rPr>
          <w:rFonts w:ascii="Times New Roman" w:hAnsi="Times New Roman"/>
          <w:b/>
          <w:spacing w:val="1"/>
        </w:rPr>
        <w:t xml:space="preserve"> </w:t>
      </w:r>
      <w:r w:rsidR="00D9490F">
        <w:rPr>
          <w:rFonts w:ascii="Times New Roman" w:hAnsi="Times New Roman"/>
          <w:i/>
          <w:spacing w:val="3"/>
        </w:rPr>
        <w:t>t</w:t>
      </w:r>
      <w:r w:rsidR="00D9490F">
        <w:rPr>
          <w:spacing w:val="3"/>
          <w:vertAlign w:val="subscript"/>
        </w:rPr>
        <w:t>1</w:t>
      </w:r>
      <w:r w:rsidR="00D9490F">
        <w:rPr>
          <w:spacing w:val="3"/>
        </w:rPr>
        <w:t>,</w:t>
      </w:r>
      <w:r w:rsidR="00D9490F">
        <w:rPr>
          <w:spacing w:val="-15"/>
        </w:rPr>
        <w:t xml:space="preserve"> </w:t>
      </w:r>
      <w:r w:rsidR="00D9490F">
        <w:t>.</w:t>
      </w:r>
      <w:r w:rsidR="00D9490F">
        <w:rPr>
          <w:spacing w:val="-12"/>
        </w:rPr>
        <w:t xml:space="preserve"> </w:t>
      </w:r>
      <w:r w:rsidR="00D9490F">
        <w:t>.</w:t>
      </w:r>
      <w:r w:rsidR="00D9490F">
        <w:rPr>
          <w:spacing w:val="-12"/>
        </w:rPr>
        <w:t xml:space="preserve"> </w:t>
      </w:r>
      <w:r w:rsidR="00D9490F">
        <w:t>.</w:t>
      </w:r>
      <w:r w:rsidR="00D9490F">
        <w:rPr>
          <w:spacing w:val="-14"/>
        </w:rPr>
        <w:t xml:space="preserve"> </w:t>
      </w:r>
      <w:r w:rsidR="00D9490F">
        <w:t>,</w:t>
      </w:r>
      <w:r w:rsidR="00D9490F">
        <w:rPr>
          <w:spacing w:val="-16"/>
        </w:rPr>
        <w:t xml:space="preserve"> </w:t>
      </w:r>
      <w:r w:rsidR="00D9490F">
        <w:rPr>
          <w:rFonts w:ascii="Times New Roman" w:hAnsi="Times New Roman"/>
          <w:i/>
          <w:spacing w:val="2"/>
        </w:rPr>
        <w:t>t</w:t>
      </w:r>
      <w:r w:rsidR="00D9490F">
        <w:rPr>
          <w:rFonts w:ascii="Times New Roman" w:hAnsi="Times New Roman"/>
          <w:i/>
          <w:spacing w:val="2"/>
          <w:vertAlign w:val="subscript"/>
        </w:rPr>
        <w:t>h</w:t>
      </w:r>
      <w:r w:rsidR="00D9490F">
        <w:rPr>
          <w:rFonts w:ascii="DejaVu Sans" w:hAnsi="DejaVu Sans"/>
          <w:spacing w:val="2"/>
          <w:position w:val="1"/>
          <w:sz w:val="12"/>
        </w:rPr>
        <w:t>∗</w:t>
      </w:r>
      <w:r w:rsidR="00D9490F">
        <w:rPr>
          <w:rFonts w:ascii="DejaVu Sans" w:hAnsi="DejaVu Sans"/>
          <w:spacing w:val="-17"/>
          <w:position w:val="1"/>
          <w:sz w:val="12"/>
        </w:rPr>
        <w:t xml:space="preserve"> </w:t>
      </w:r>
      <w:r w:rsidR="00D9490F">
        <w:t>;</w:t>
      </w:r>
    </w:p>
    <w:p w:rsidR="00B77999" w:rsidRDefault="00B77999">
      <w:pPr>
        <w:pStyle w:val="Corpsdetexte"/>
        <w:rPr>
          <w:sz w:val="20"/>
        </w:rPr>
      </w:pPr>
    </w:p>
    <w:p w:rsidR="00B77999" w:rsidRDefault="00B77999">
      <w:pPr>
        <w:pStyle w:val="Corpsdetexte"/>
        <w:spacing w:before="3"/>
      </w:pPr>
    </w:p>
    <w:p w:rsidR="00B77999" w:rsidRDefault="00D9490F">
      <w:pPr>
        <w:pStyle w:val="Heading4"/>
        <w:numPr>
          <w:ilvl w:val="3"/>
          <w:numId w:val="23"/>
        </w:numPr>
        <w:tabs>
          <w:tab w:val="left" w:pos="798"/>
        </w:tabs>
        <w:spacing w:before="1"/>
      </w:pPr>
      <w:bookmarkStart w:id="283" w:name="L'algorithme_LOGIT-Gini-PLS_généralisé"/>
      <w:bookmarkStart w:id="284" w:name="_bookmark194"/>
      <w:bookmarkEnd w:id="283"/>
      <w:bookmarkEnd w:id="284"/>
      <w:r>
        <w:rPr>
          <w:w w:val="105"/>
        </w:rPr>
        <w:t>L’algorithme LOGIT-Gini-PLS</w:t>
      </w:r>
      <w:r>
        <w:rPr>
          <w:spacing w:val="-10"/>
          <w:w w:val="105"/>
        </w:rPr>
        <w:t xml:space="preserve"> </w:t>
      </w:r>
      <w:r>
        <w:rPr>
          <w:w w:val="105"/>
        </w:rPr>
        <w:t>généralisé</w:t>
      </w:r>
    </w:p>
    <w:p w:rsidR="00B77999" w:rsidRPr="00185C4E" w:rsidRDefault="00B77999">
      <w:pPr>
        <w:pStyle w:val="Corpsdetexte"/>
        <w:spacing w:before="232" w:line="252" w:lineRule="auto"/>
        <w:ind w:left="139" w:right="2493" w:firstLine="351"/>
        <w:jc w:val="both"/>
        <w:rPr>
          <w:lang w:val="fr-FR"/>
        </w:rPr>
      </w:pPr>
      <w:r w:rsidRPr="00B77999">
        <w:pict>
          <v:shape id="_x0000_s1263" type="#_x0000_t202" style="position:absolute;left:0;text-align:left;margin-left:398.5pt;margin-top:41.85pt;width:42.15pt;height:21.65pt;z-index:-251525632;mso-position-horizontal-relative:page" filled="f" stroked="f">
            <v:textbox inset="0,0,0,0">
              <w:txbxContent>
                <w:p w:rsidR="00D9490F" w:rsidRDefault="00D9490F">
                  <w:pPr>
                    <w:tabs>
                      <w:tab w:val="left" w:pos="717"/>
                    </w:tabs>
                    <w:spacing w:line="252" w:lineRule="exact"/>
                    <w:rPr>
                      <w:rFonts w:ascii="DejaVu Sans" w:hAnsi="DejaVu Sans"/>
                      <w:sz w:val="25"/>
                    </w:rPr>
                  </w:pPr>
                  <w:r>
                    <w:rPr>
                      <w:rFonts w:ascii="DejaVu Sans" w:hAnsi="DejaVu Sans"/>
                      <w:w w:val="90"/>
                      <w:sz w:val="25"/>
                    </w:rPr>
                    <w:t>∈</w:t>
                  </w:r>
                  <w:r>
                    <w:rPr>
                      <w:rFonts w:ascii="DejaVu Sans" w:hAnsi="DejaVu Sans"/>
                      <w:spacing w:val="-7"/>
                      <w:w w:val="90"/>
                      <w:sz w:val="25"/>
                    </w:rPr>
                    <w:t xml:space="preserve"> </w:t>
                  </w:r>
                  <w:r>
                    <w:rPr>
                      <w:rFonts w:ascii="DejaVu Sans" w:hAnsi="DejaVu Sans"/>
                      <w:w w:val="90"/>
                      <w:sz w:val="25"/>
                    </w:rPr>
                    <w:t>{</w:t>
                  </w:r>
                  <w:r>
                    <w:rPr>
                      <w:rFonts w:ascii="DejaVu Sans" w:hAnsi="DejaVu Sans"/>
                      <w:w w:val="90"/>
                      <w:sz w:val="25"/>
                    </w:rPr>
                    <w:tab/>
                  </w:r>
                  <w:r>
                    <w:rPr>
                      <w:rFonts w:ascii="DejaVu Sans" w:hAnsi="DejaVu Sans"/>
                      <w:w w:val="75"/>
                      <w:sz w:val="25"/>
                    </w:rPr>
                    <w:t>}</w:t>
                  </w:r>
                </w:p>
              </w:txbxContent>
            </v:textbox>
            <w10:wrap anchorx="page"/>
          </v:shape>
        </w:pict>
      </w:r>
      <w:r w:rsidR="00D9490F" w:rsidRPr="00185C4E">
        <w:rPr>
          <w:lang w:val="fr-FR"/>
        </w:rPr>
        <w:t xml:space="preserve">Comme nous le constatons dans l’algorithme Gini-PLS généralisé que nous avons proposé dans la section précédente, les poids </w:t>
      </w:r>
      <w:r w:rsidR="00D9490F" w:rsidRPr="00185C4E">
        <w:rPr>
          <w:rFonts w:ascii="Times New Roman" w:hAnsi="Times New Roman"/>
          <w:i/>
          <w:spacing w:val="5"/>
          <w:lang w:val="fr-FR"/>
        </w:rPr>
        <w:t>w</w:t>
      </w:r>
      <w:r w:rsidR="00D9490F" w:rsidRPr="00185C4E">
        <w:rPr>
          <w:rFonts w:ascii="Times New Roman" w:hAnsi="Times New Roman"/>
          <w:i/>
          <w:spacing w:val="5"/>
          <w:vertAlign w:val="subscript"/>
          <w:lang w:val="fr-FR"/>
        </w:rPr>
        <w:t>j</w:t>
      </w:r>
      <w:r w:rsidR="00D9490F" w:rsidRPr="00185C4E">
        <w:rPr>
          <w:rFonts w:ascii="Times New Roman" w:hAnsi="Times New Roman"/>
          <w:i/>
          <w:spacing w:val="5"/>
          <w:lang w:val="fr-FR"/>
        </w:rPr>
        <w:t xml:space="preserve"> </w:t>
      </w:r>
      <w:r w:rsidR="00D9490F" w:rsidRPr="00185C4E">
        <w:rPr>
          <w:lang w:val="fr-FR"/>
        </w:rPr>
        <w:t xml:space="preserve">proviennent de l’opérateur co-Gini appliqué à une variable booléenne </w:t>
      </w:r>
      <w:r w:rsidR="00D9490F" w:rsidRPr="00185C4E">
        <w:rPr>
          <w:rFonts w:ascii="Times New Roman" w:hAnsi="Times New Roman"/>
          <w:i/>
          <w:lang w:val="fr-FR"/>
        </w:rPr>
        <w:t xml:space="preserve">y    </w:t>
      </w:r>
      <w:r w:rsidR="00D9490F" w:rsidRPr="00185C4E">
        <w:rPr>
          <w:lang w:val="fr-FR"/>
        </w:rPr>
        <w:t xml:space="preserve">0; 1  . Afin  de trouver les poids </w:t>
      </w:r>
      <w:r w:rsidR="00D9490F" w:rsidRPr="00185C4E">
        <w:rPr>
          <w:rFonts w:ascii="Times New Roman" w:hAnsi="Times New Roman"/>
          <w:i/>
          <w:spacing w:val="5"/>
          <w:lang w:val="fr-FR"/>
        </w:rPr>
        <w:t>w</w:t>
      </w:r>
      <w:r w:rsidR="00D9490F" w:rsidRPr="00185C4E">
        <w:rPr>
          <w:rFonts w:ascii="Times New Roman" w:hAnsi="Times New Roman"/>
          <w:i/>
          <w:spacing w:val="5"/>
          <w:vertAlign w:val="subscript"/>
          <w:lang w:val="fr-FR"/>
        </w:rPr>
        <w:t>j</w:t>
      </w:r>
      <w:r w:rsidR="00D9490F" w:rsidRPr="00185C4E">
        <w:rPr>
          <w:rFonts w:ascii="Times New Roman" w:hAnsi="Times New Roman"/>
          <w:i/>
          <w:spacing w:val="5"/>
          <w:lang w:val="fr-FR"/>
        </w:rPr>
        <w:t xml:space="preserve"> </w:t>
      </w:r>
      <w:r w:rsidR="00D9490F" w:rsidRPr="00185C4E">
        <w:rPr>
          <w:lang w:val="fr-FR"/>
        </w:rPr>
        <w:t xml:space="preserve">qui maximisent le lien entre les variables </w:t>
      </w:r>
      <w:r w:rsidR="00D9490F" w:rsidRPr="00185C4E">
        <w:rPr>
          <w:rFonts w:ascii="Times New Roman" w:hAnsi="Times New Roman"/>
          <w:i/>
          <w:spacing w:val="5"/>
          <w:lang w:val="fr-FR"/>
        </w:rPr>
        <w:t>x</w:t>
      </w:r>
      <w:r w:rsidR="00D9490F" w:rsidRPr="00185C4E">
        <w:rPr>
          <w:rFonts w:ascii="Times New Roman" w:hAnsi="Times New Roman"/>
          <w:i/>
          <w:spacing w:val="5"/>
          <w:vertAlign w:val="subscript"/>
          <w:lang w:val="fr-FR"/>
        </w:rPr>
        <w:t>j</w:t>
      </w:r>
      <w:r w:rsidR="00D9490F" w:rsidRPr="00185C4E">
        <w:rPr>
          <w:rFonts w:ascii="Times New Roman" w:hAnsi="Times New Roman"/>
          <w:i/>
          <w:spacing w:val="5"/>
          <w:lang w:val="fr-FR"/>
        </w:rPr>
        <w:t xml:space="preserve"> </w:t>
      </w:r>
      <w:r w:rsidR="00D9490F" w:rsidRPr="00185C4E">
        <w:rPr>
          <w:lang w:val="fr-FR"/>
        </w:rPr>
        <w:t xml:space="preserve">et la variable cible </w:t>
      </w:r>
      <w:r w:rsidR="00D9490F" w:rsidRPr="00185C4E">
        <w:rPr>
          <w:rFonts w:ascii="Times New Roman" w:hAnsi="Times New Roman"/>
          <w:i/>
          <w:lang w:val="fr-FR"/>
        </w:rPr>
        <w:t>y</w:t>
      </w:r>
      <w:r w:rsidR="00D9490F" w:rsidRPr="00185C4E">
        <w:rPr>
          <w:lang w:val="fr-FR"/>
        </w:rPr>
        <w:t xml:space="preserve">, nous proposons d’utiliser la régression </w:t>
      </w:r>
      <w:r w:rsidR="00D9490F" w:rsidRPr="00185C4E">
        <w:rPr>
          <w:spacing w:val="-3"/>
          <w:lang w:val="fr-FR"/>
        </w:rPr>
        <w:t>LOGIT,</w:t>
      </w:r>
      <w:r w:rsidR="00D9490F" w:rsidRPr="00185C4E">
        <w:rPr>
          <w:spacing w:val="-22"/>
          <w:lang w:val="fr-FR"/>
        </w:rPr>
        <w:t xml:space="preserve"> </w:t>
      </w:r>
      <w:r w:rsidR="00D9490F" w:rsidRPr="00185C4E">
        <w:rPr>
          <w:lang w:val="fr-FR"/>
        </w:rPr>
        <w:t>autrement dit, une sigmoïde qui est mieux adaptée aux variables booléennes. Ainsi, dans chaque étape de la régression Gini-PLS nous remplaçons la maximi- sation du co-Gini par la mesure de la probabilité conditionnelle suivante</w:t>
      </w:r>
      <w:r w:rsidR="00D9490F" w:rsidRPr="00185C4E">
        <w:rPr>
          <w:spacing w:val="-21"/>
          <w:lang w:val="fr-FR"/>
        </w:rPr>
        <w:t xml:space="preserve"> </w:t>
      </w:r>
      <w:r w:rsidR="00D9490F" w:rsidRPr="00185C4E">
        <w:rPr>
          <w:lang w:val="fr-FR"/>
        </w:rPr>
        <w:t>:</w:t>
      </w:r>
    </w:p>
    <w:p w:rsidR="00B77999" w:rsidRPr="00185C4E" w:rsidRDefault="00B77999">
      <w:pPr>
        <w:pStyle w:val="Corpsdetexte"/>
        <w:spacing w:before="4"/>
        <w:rPr>
          <w:sz w:val="18"/>
          <w:lang w:val="fr-FR"/>
        </w:rPr>
      </w:pPr>
    </w:p>
    <w:p w:rsidR="00B77999" w:rsidRPr="00185C4E" w:rsidRDefault="00B77999">
      <w:pPr>
        <w:rPr>
          <w:sz w:val="18"/>
          <w:lang w:val="fr-FR"/>
        </w:rPr>
        <w:sectPr w:rsidR="00B77999" w:rsidRPr="00185C4E">
          <w:pgSz w:w="11910" w:h="16840"/>
          <w:pgMar w:top="2180" w:right="0" w:bottom="280" w:left="1500" w:header="1885" w:footer="0" w:gutter="0"/>
          <w:cols w:space="720"/>
        </w:sectPr>
      </w:pPr>
    </w:p>
    <w:p w:rsidR="00B77999" w:rsidRPr="00185C4E" w:rsidRDefault="00B77999">
      <w:pPr>
        <w:tabs>
          <w:tab w:val="left" w:pos="4616"/>
        </w:tabs>
        <w:spacing w:before="71" w:line="401" w:lineRule="exact"/>
        <w:ind w:left="2142"/>
        <w:rPr>
          <w:rFonts w:ascii="DejaVu Sans" w:hAnsi="DejaVu Sans"/>
          <w:sz w:val="25"/>
          <w:lang w:val="fr-FR"/>
        </w:rPr>
      </w:pPr>
      <w:r w:rsidRPr="00B77999">
        <w:lastRenderedPageBreak/>
        <w:pict>
          <v:line id="_x0000_s1262" style="position:absolute;left:0;text-align:left;z-index:-251529728;mso-position-horizontal-relative:page" from="295.5pt,21.4pt" to="369.55pt,21.4pt" strokeweight=".16864mm">
            <w10:wrap anchorx="page"/>
          </v:line>
        </w:pict>
      </w:r>
      <w:r w:rsidR="00D9490F" w:rsidRPr="00185C4E">
        <w:rPr>
          <w:rFonts w:ascii="Times New Roman" w:hAnsi="Times New Roman"/>
          <w:i/>
          <w:spacing w:val="3"/>
          <w:w w:val="110"/>
          <w:sz w:val="24"/>
          <w:lang w:val="fr-FR"/>
        </w:rPr>
        <w:t>P</w:t>
      </w:r>
      <w:r w:rsidR="00D9490F" w:rsidRPr="00185C4E">
        <w:rPr>
          <w:rFonts w:ascii="Arial Black" w:hAnsi="Arial Black"/>
          <w:spacing w:val="3"/>
          <w:w w:val="110"/>
          <w:sz w:val="25"/>
          <w:lang w:val="fr-FR"/>
        </w:rPr>
        <w:t>(</w:t>
      </w:r>
      <w:r w:rsidR="00D9490F" w:rsidRPr="00185C4E">
        <w:rPr>
          <w:rFonts w:ascii="Times New Roman" w:hAnsi="Times New Roman"/>
          <w:i/>
          <w:spacing w:val="3"/>
          <w:w w:val="110"/>
          <w:sz w:val="24"/>
          <w:lang w:val="fr-FR"/>
        </w:rPr>
        <w:t>y</w:t>
      </w:r>
      <w:r w:rsidR="00D9490F" w:rsidRPr="00185C4E">
        <w:rPr>
          <w:rFonts w:ascii="Times New Roman" w:hAnsi="Times New Roman"/>
          <w:i/>
          <w:spacing w:val="3"/>
          <w:w w:val="110"/>
          <w:sz w:val="24"/>
          <w:vertAlign w:val="subscript"/>
          <w:lang w:val="fr-FR"/>
        </w:rPr>
        <w:t>i</w:t>
      </w:r>
      <w:r w:rsidR="00D9490F" w:rsidRPr="00185C4E">
        <w:rPr>
          <w:rFonts w:ascii="Times New Roman" w:hAnsi="Times New Roman"/>
          <w:i/>
          <w:spacing w:val="3"/>
          <w:w w:val="110"/>
          <w:sz w:val="24"/>
          <w:lang w:val="fr-FR"/>
        </w:rPr>
        <w:t xml:space="preserve"> </w:t>
      </w:r>
      <w:r w:rsidR="00D9490F" w:rsidRPr="00185C4E">
        <w:rPr>
          <w:rFonts w:ascii="Arial Black" w:hAnsi="Arial Black"/>
          <w:w w:val="110"/>
          <w:sz w:val="25"/>
          <w:lang w:val="fr-FR"/>
        </w:rPr>
        <w:t xml:space="preserve">= </w:t>
      </w:r>
      <w:r w:rsidR="00D9490F" w:rsidRPr="00185C4E">
        <w:rPr>
          <w:spacing w:val="4"/>
          <w:w w:val="110"/>
          <w:sz w:val="24"/>
          <w:lang w:val="fr-FR"/>
        </w:rPr>
        <w:t>1/</w:t>
      </w:r>
      <w:r w:rsidR="00D9490F" w:rsidRPr="00185C4E">
        <w:rPr>
          <w:rFonts w:ascii="Times New Roman" w:hAnsi="Times New Roman"/>
          <w:i/>
          <w:spacing w:val="4"/>
          <w:w w:val="110"/>
          <w:sz w:val="24"/>
          <w:lang w:val="fr-FR"/>
        </w:rPr>
        <w:t xml:space="preserve">X </w:t>
      </w:r>
      <w:r w:rsidR="00D9490F" w:rsidRPr="00185C4E">
        <w:rPr>
          <w:rFonts w:ascii="Arial Black" w:hAnsi="Arial Black"/>
          <w:w w:val="110"/>
          <w:sz w:val="25"/>
          <w:lang w:val="fr-FR"/>
        </w:rPr>
        <w:t>=</w:t>
      </w:r>
      <w:r w:rsidR="00D9490F" w:rsidRPr="00185C4E">
        <w:rPr>
          <w:rFonts w:ascii="Arial Black" w:hAnsi="Arial Black"/>
          <w:spacing w:val="-1"/>
          <w:w w:val="110"/>
          <w:sz w:val="25"/>
          <w:lang w:val="fr-FR"/>
        </w:rPr>
        <w:t xml:space="preserve"> </w:t>
      </w:r>
      <w:r w:rsidR="00D9490F" w:rsidRPr="00185C4E">
        <w:rPr>
          <w:rFonts w:ascii="Times New Roman" w:hAnsi="Times New Roman"/>
          <w:i/>
          <w:spacing w:val="5"/>
          <w:w w:val="110"/>
          <w:sz w:val="24"/>
          <w:lang w:val="fr-FR"/>
        </w:rPr>
        <w:t>X</w:t>
      </w:r>
      <w:r w:rsidR="00D9490F" w:rsidRPr="00185C4E">
        <w:rPr>
          <w:rFonts w:ascii="Times New Roman" w:hAnsi="Times New Roman"/>
          <w:i/>
          <w:spacing w:val="5"/>
          <w:w w:val="110"/>
          <w:sz w:val="24"/>
          <w:vertAlign w:val="subscript"/>
          <w:lang w:val="fr-FR"/>
        </w:rPr>
        <w:t>i</w:t>
      </w:r>
      <w:r w:rsidR="00D9490F" w:rsidRPr="00185C4E">
        <w:rPr>
          <w:rFonts w:ascii="Arial Black" w:hAnsi="Arial Black"/>
          <w:spacing w:val="5"/>
          <w:w w:val="110"/>
          <w:sz w:val="25"/>
          <w:lang w:val="fr-FR"/>
        </w:rPr>
        <w:t>)</w:t>
      </w:r>
      <w:r w:rsidR="00D9490F" w:rsidRPr="00185C4E">
        <w:rPr>
          <w:rFonts w:ascii="Arial Black" w:hAnsi="Arial Black"/>
          <w:spacing w:val="-16"/>
          <w:w w:val="110"/>
          <w:sz w:val="25"/>
          <w:lang w:val="fr-FR"/>
        </w:rPr>
        <w:t xml:space="preserve"> </w:t>
      </w:r>
      <w:r w:rsidR="00D9490F" w:rsidRPr="00185C4E">
        <w:rPr>
          <w:rFonts w:ascii="Arial Black" w:hAnsi="Arial Black"/>
          <w:w w:val="110"/>
          <w:sz w:val="25"/>
          <w:lang w:val="fr-FR"/>
        </w:rPr>
        <w:t>=</w:t>
      </w:r>
      <w:r w:rsidR="00D9490F" w:rsidRPr="00185C4E">
        <w:rPr>
          <w:rFonts w:ascii="Arial Black" w:hAnsi="Arial Black"/>
          <w:w w:val="110"/>
          <w:sz w:val="25"/>
          <w:lang w:val="fr-FR"/>
        </w:rPr>
        <w:tab/>
      </w:r>
      <w:r w:rsidR="00D9490F" w:rsidRPr="00185C4E">
        <w:rPr>
          <w:w w:val="110"/>
          <w:position w:val="16"/>
          <w:sz w:val="24"/>
          <w:lang w:val="fr-FR"/>
        </w:rPr>
        <w:t>exp</w:t>
      </w:r>
      <w:r w:rsidR="00D9490F" w:rsidRPr="00185C4E">
        <w:rPr>
          <w:spacing w:val="-43"/>
          <w:w w:val="110"/>
          <w:position w:val="16"/>
          <w:sz w:val="24"/>
          <w:lang w:val="fr-FR"/>
        </w:rPr>
        <w:t xml:space="preserve"> </w:t>
      </w:r>
      <w:r w:rsidR="00D9490F" w:rsidRPr="00185C4E">
        <w:rPr>
          <w:rFonts w:ascii="DejaVu Sans" w:hAnsi="DejaVu Sans"/>
          <w:spacing w:val="3"/>
          <w:w w:val="110"/>
          <w:position w:val="16"/>
          <w:sz w:val="25"/>
          <w:lang w:val="fr-FR"/>
        </w:rPr>
        <w:t>{</w:t>
      </w:r>
      <w:r w:rsidR="00D9490F" w:rsidRPr="00185C4E">
        <w:rPr>
          <w:rFonts w:ascii="Times New Roman" w:hAnsi="Times New Roman"/>
          <w:i/>
          <w:spacing w:val="3"/>
          <w:w w:val="110"/>
          <w:position w:val="16"/>
          <w:sz w:val="24"/>
          <w:lang w:val="fr-FR"/>
        </w:rPr>
        <w:t>X</w:t>
      </w:r>
      <w:r w:rsidR="00D9490F" w:rsidRPr="00185C4E">
        <w:rPr>
          <w:rFonts w:ascii="Times New Roman" w:hAnsi="Times New Roman"/>
          <w:i/>
          <w:spacing w:val="3"/>
          <w:w w:val="110"/>
          <w:position w:val="12"/>
          <w:sz w:val="18"/>
          <w:lang w:val="fr-FR"/>
        </w:rPr>
        <w:t>i</w:t>
      </w:r>
      <w:r w:rsidR="00D9490F" w:rsidRPr="00185C4E">
        <w:rPr>
          <w:rFonts w:ascii="Times New Roman" w:hAnsi="Times New Roman"/>
          <w:i/>
          <w:spacing w:val="-39"/>
          <w:w w:val="110"/>
          <w:position w:val="12"/>
          <w:sz w:val="18"/>
          <w:lang w:val="fr-FR"/>
        </w:rPr>
        <w:t xml:space="preserve"> </w:t>
      </w:r>
      <w:r w:rsidR="00D9490F">
        <w:rPr>
          <w:rFonts w:ascii="Noto Serif" w:hAnsi="Noto Serif"/>
          <w:spacing w:val="2"/>
          <w:w w:val="105"/>
          <w:position w:val="16"/>
          <w:sz w:val="24"/>
        </w:rPr>
        <w:t>β</w:t>
      </w:r>
      <w:r w:rsidR="00D9490F" w:rsidRPr="00185C4E">
        <w:rPr>
          <w:rFonts w:ascii="DejaVu Sans" w:hAnsi="DejaVu Sans"/>
          <w:spacing w:val="2"/>
          <w:w w:val="105"/>
          <w:position w:val="16"/>
          <w:sz w:val="25"/>
          <w:lang w:val="fr-FR"/>
        </w:rPr>
        <w:t>}</w:t>
      </w:r>
    </w:p>
    <w:p w:rsidR="00B77999" w:rsidRPr="00185C4E" w:rsidRDefault="00D9490F">
      <w:pPr>
        <w:spacing w:line="260" w:lineRule="exact"/>
        <w:jc w:val="right"/>
        <w:rPr>
          <w:rFonts w:ascii="DejaVu Sans" w:hAnsi="DejaVu Sans"/>
          <w:sz w:val="25"/>
          <w:lang w:val="fr-FR"/>
        </w:rPr>
      </w:pPr>
      <w:r w:rsidRPr="00185C4E">
        <w:rPr>
          <w:sz w:val="24"/>
          <w:lang w:val="fr-FR"/>
        </w:rPr>
        <w:t xml:space="preserve">1 </w:t>
      </w:r>
      <w:r w:rsidRPr="00185C4E">
        <w:rPr>
          <w:rFonts w:ascii="Arial Black" w:hAnsi="Arial Black"/>
          <w:sz w:val="25"/>
          <w:lang w:val="fr-FR"/>
        </w:rPr>
        <w:t xml:space="preserve">+ </w:t>
      </w:r>
      <w:r w:rsidRPr="00185C4E">
        <w:rPr>
          <w:sz w:val="24"/>
          <w:lang w:val="fr-FR"/>
        </w:rPr>
        <w:t xml:space="preserve">exp </w:t>
      </w:r>
      <w:r w:rsidRPr="00185C4E">
        <w:rPr>
          <w:rFonts w:ascii="DejaVu Sans" w:hAnsi="DejaVu Sans"/>
          <w:sz w:val="25"/>
          <w:lang w:val="fr-FR"/>
        </w:rPr>
        <w:t>{</w:t>
      </w:r>
      <w:r w:rsidRPr="00185C4E">
        <w:rPr>
          <w:rFonts w:ascii="Times New Roman" w:hAnsi="Times New Roman"/>
          <w:i/>
          <w:sz w:val="24"/>
          <w:lang w:val="fr-FR"/>
        </w:rPr>
        <w:t>X</w:t>
      </w:r>
      <w:r w:rsidRPr="00185C4E">
        <w:rPr>
          <w:rFonts w:ascii="Times New Roman" w:hAnsi="Times New Roman"/>
          <w:i/>
          <w:sz w:val="24"/>
          <w:vertAlign w:val="subscript"/>
          <w:lang w:val="fr-FR"/>
        </w:rPr>
        <w:t>i</w:t>
      </w:r>
      <w:r w:rsidRPr="00185C4E">
        <w:rPr>
          <w:rFonts w:ascii="Times New Roman" w:hAnsi="Times New Roman"/>
          <w:i/>
          <w:sz w:val="24"/>
          <w:lang w:val="fr-FR"/>
        </w:rPr>
        <w:t xml:space="preserve"> </w:t>
      </w:r>
      <w:r>
        <w:rPr>
          <w:rFonts w:ascii="Noto Serif" w:hAnsi="Noto Serif"/>
          <w:sz w:val="24"/>
        </w:rPr>
        <w:t>β</w:t>
      </w:r>
      <w:r w:rsidRPr="00185C4E">
        <w:rPr>
          <w:rFonts w:ascii="DejaVu Sans" w:hAnsi="DejaVu Sans"/>
          <w:sz w:val="25"/>
          <w:lang w:val="fr-FR"/>
        </w:rPr>
        <w:t>}</w:t>
      </w:r>
    </w:p>
    <w:p w:rsidR="00B77999" w:rsidRPr="00185C4E" w:rsidRDefault="00D9490F">
      <w:pPr>
        <w:pStyle w:val="Corpsdetexte"/>
        <w:rPr>
          <w:rFonts w:ascii="DejaVu Sans"/>
          <w:sz w:val="23"/>
          <w:lang w:val="fr-FR"/>
        </w:rPr>
      </w:pPr>
      <w:r w:rsidRPr="00185C4E">
        <w:rPr>
          <w:lang w:val="fr-FR"/>
        </w:rPr>
        <w:br w:type="column"/>
      </w:r>
    </w:p>
    <w:p w:rsidR="00B77999" w:rsidRPr="00185C4E" w:rsidRDefault="00D9490F">
      <w:pPr>
        <w:pStyle w:val="Corpsdetexte"/>
        <w:ind w:left="1079"/>
        <w:rPr>
          <w:lang w:val="fr-FR"/>
        </w:rPr>
      </w:pPr>
      <w:r w:rsidRPr="00185C4E">
        <w:rPr>
          <w:lang w:val="fr-FR"/>
        </w:rPr>
        <w:t>(LOGIT)</w:t>
      </w:r>
    </w:p>
    <w:p w:rsidR="00B77999" w:rsidRPr="00185C4E" w:rsidRDefault="00B77999">
      <w:pPr>
        <w:rPr>
          <w:lang w:val="fr-FR"/>
        </w:rPr>
        <w:sectPr w:rsidR="00B77999" w:rsidRPr="00185C4E">
          <w:type w:val="continuous"/>
          <w:pgSz w:w="11910" w:h="16840"/>
          <w:pgMar w:top="1580" w:right="0" w:bottom="280" w:left="1500" w:header="720" w:footer="720" w:gutter="0"/>
          <w:cols w:num="2" w:space="720" w:equalWidth="0">
            <w:col w:w="5888" w:space="40"/>
            <w:col w:w="4482"/>
          </w:cols>
        </w:sectPr>
      </w:pPr>
    </w:p>
    <w:p w:rsidR="00B77999" w:rsidRPr="00185C4E" w:rsidRDefault="00B77999">
      <w:pPr>
        <w:pStyle w:val="Corpsdetexte"/>
        <w:spacing w:before="1"/>
        <w:rPr>
          <w:sz w:val="16"/>
          <w:lang w:val="fr-FR"/>
        </w:rPr>
      </w:pPr>
    </w:p>
    <w:p w:rsidR="00B77999" w:rsidRPr="00185C4E" w:rsidRDefault="00D9490F">
      <w:pPr>
        <w:pStyle w:val="Corpsdetexte"/>
        <w:spacing w:before="111" w:line="230" w:lineRule="auto"/>
        <w:ind w:left="139" w:right="2493"/>
        <w:jc w:val="both"/>
        <w:rPr>
          <w:lang w:val="fr-FR"/>
        </w:rPr>
      </w:pPr>
      <w:r w:rsidRPr="00185C4E">
        <w:rPr>
          <w:lang w:val="fr-FR"/>
        </w:rPr>
        <w:t xml:space="preserve">où </w:t>
      </w:r>
      <w:r w:rsidRPr="00185C4E">
        <w:rPr>
          <w:rFonts w:ascii="Times New Roman" w:hAnsi="Times New Roman"/>
          <w:i/>
          <w:lang w:val="fr-FR"/>
        </w:rPr>
        <w:t>X</w:t>
      </w:r>
      <w:r w:rsidRPr="00185C4E">
        <w:rPr>
          <w:rFonts w:ascii="Times New Roman" w:hAnsi="Times New Roman"/>
          <w:i/>
          <w:vertAlign w:val="subscript"/>
          <w:lang w:val="fr-FR"/>
        </w:rPr>
        <w:t>i</w:t>
      </w:r>
      <w:r w:rsidRPr="00185C4E">
        <w:rPr>
          <w:rFonts w:ascii="Times New Roman" w:hAnsi="Times New Roman"/>
          <w:i/>
          <w:lang w:val="fr-FR"/>
        </w:rPr>
        <w:t xml:space="preserve"> </w:t>
      </w:r>
      <w:r w:rsidRPr="00185C4E">
        <w:rPr>
          <w:lang w:val="fr-FR"/>
        </w:rPr>
        <w:t xml:space="preserve">est la </w:t>
      </w:r>
      <w:r w:rsidRPr="00185C4E">
        <w:rPr>
          <w:rFonts w:ascii="Times New Roman" w:hAnsi="Times New Roman"/>
          <w:i/>
          <w:lang w:val="fr-FR"/>
        </w:rPr>
        <w:t>i</w:t>
      </w:r>
      <w:r w:rsidRPr="00185C4E">
        <w:rPr>
          <w:lang w:val="fr-FR"/>
        </w:rPr>
        <w:t xml:space="preserve">-ème ligne de la matrice </w:t>
      </w:r>
      <w:r w:rsidRPr="00185C4E">
        <w:rPr>
          <w:rFonts w:ascii="Times New Roman" w:hAnsi="Times New Roman"/>
          <w:i/>
          <w:lang w:val="fr-FR"/>
        </w:rPr>
        <w:t xml:space="preserve">X </w:t>
      </w:r>
      <w:r w:rsidRPr="00185C4E">
        <w:rPr>
          <w:lang w:val="fr-FR"/>
        </w:rPr>
        <w:t>(observation des caractéristiques/- dimensions</w:t>
      </w:r>
      <w:r w:rsidRPr="00185C4E">
        <w:rPr>
          <w:spacing w:val="-12"/>
          <w:lang w:val="fr-FR"/>
        </w:rPr>
        <w:t xml:space="preserve"> </w:t>
      </w:r>
      <w:r w:rsidRPr="00185C4E">
        <w:rPr>
          <w:lang w:val="fr-FR"/>
        </w:rPr>
        <w:t>de</w:t>
      </w:r>
      <w:r w:rsidRPr="00185C4E">
        <w:rPr>
          <w:spacing w:val="-12"/>
          <w:lang w:val="fr-FR"/>
        </w:rPr>
        <w:t xml:space="preserve"> </w:t>
      </w:r>
      <w:r w:rsidRPr="00185C4E">
        <w:rPr>
          <w:lang w:val="fr-FR"/>
        </w:rPr>
        <w:t>la</w:t>
      </w:r>
      <w:r w:rsidRPr="00185C4E">
        <w:rPr>
          <w:spacing w:val="-12"/>
          <w:lang w:val="fr-FR"/>
        </w:rPr>
        <w:t xml:space="preserve"> </w:t>
      </w:r>
      <w:r w:rsidRPr="00185C4E">
        <w:rPr>
          <w:lang w:val="fr-FR"/>
        </w:rPr>
        <w:t>décision</w:t>
      </w:r>
      <w:r w:rsidRPr="00185C4E">
        <w:rPr>
          <w:spacing w:val="-12"/>
          <w:lang w:val="fr-FR"/>
        </w:rPr>
        <w:t xml:space="preserve"> </w:t>
      </w:r>
      <w:r w:rsidRPr="00185C4E">
        <w:rPr>
          <w:lang w:val="fr-FR"/>
        </w:rPr>
        <w:t>juridique</w:t>
      </w:r>
      <w:r w:rsidRPr="00185C4E">
        <w:rPr>
          <w:spacing w:val="-11"/>
          <w:lang w:val="fr-FR"/>
        </w:rPr>
        <w:t xml:space="preserve"> </w:t>
      </w:r>
      <w:r w:rsidRPr="00185C4E">
        <w:rPr>
          <w:rFonts w:ascii="Times New Roman" w:hAnsi="Times New Roman"/>
          <w:i/>
          <w:lang w:val="fr-FR"/>
        </w:rPr>
        <w:t>i</w:t>
      </w:r>
      <w:r w:rsidRPr="00185C4E">
        <w:rPr>
          <w:lang w:val="fr-FR"/>
        </w:rPr>
        <w:t>).</w:t>
      </w:r>
      <w:r w:rsidRPr="00185C4E">
        <w:rPr>
          <w:spacing w:val="-12"/>
          <w:lang w:val="fr-FR"/>
        </w:rPr>
        <w:t xml:space="preserve"> </w:t>
      </w:r>
      <w:r w:rsidRPr="00185C4E">
        <w:rPr>
          <w:lang w:val="fr-FR"/>
        </w:rPr>
        <w:t>L’estimation</w:t>
      </w:r>
      <w:r w:rsidRPr="00185C4E">
        <w:rPr>
          <w:spacing w:val="-12"/>
          <w:lang w:val="fr-FR"/>
        </w:rPr>
        <w:t xml:space="preserve"> </w:t>
      </w:r>
      <w:r w:rsidRPr="00185C4E">
        <w:rPr>
          <w:lang w:val="fr-FR"/>
        </w:rPr>
        <w:t>du</w:t>
      </w:r>
      <w:r w:rsidRPr="00185C4E">
        <w:rPr>
          <w:spacing w:val="-11"/>
          <w:lang w:val="fr-FR"/>
        </w:rPr>
        <w:t xml:space="preserve"> </w:t>
      </w:r>
      <w:r w:rsidRPr="00185C4E">
        <w:rPr>
          <w:lang w:val="fr-FR"/>
        </w:rPr>
        <w:t>vecteur</w:t>
      </w:r>
      <w:r w:rsidRPr="00185C4E">
        <w:rPr>
          <w:spacing w:val="-4"/>
          <w:lang w:val="fr-FR"/>
        </w:rPr>
        <w:t xml:space="preserve"> </w:t>
      </w:r>
      <w:r>
        <w:rPr>
          <w:rFonts w:ascii="Noto Serif" w:hAnsi="Noto Serif"/>
        </w:rPr>
        <w:t>β</w:t>
      </w:r>
      <w:r w:rsidRPr="00185C4E">
        <w:rPr>
          <w:rFonts w:ascii="Noto Serif" w:hAnsi="Noto Serif"/>
          <w:spacing w:val="-14"/>
          <w:lang w:val="fr-FR"/>
        </w:rPr>
        <w:t xml:space="preserve"> </w:t>
      </w:r>
      <w:r w:rsidRPr="00185C4E">
        <w:rPr>
          <w:lang w:val="fr-FR"/>
        </w:rPr>
        <w:t>se</w:t>
      </w:r>
      <w:r w:rsidRPr="00185C4E">
        <w:rPr>
          <w:spacing w:val="-12"/>
          <w:lang w:val="fr-FR"/>
        </w:rPr>
        <w:t xml:space="preserve"> </w:t>
      </w:r>
      <w:r w:rsidRPr="00185C4E">
        <w:rPr>
          <w:lang w:val="fr-FR"/>
        </w:rPr>
        <w:t>fait</w:t>
      </w:r>
      <w:r w:rsidRPr="00185C4E">
        <w:rPr>
          <w:spacing w:val="-12"/>
          <w:lang w:val="fr-FR"/>
        </w:rPr>
        <w:t xml:space="preserve"> </w:t>
      </w:r>
      <w:r w:rsidRPr="00185C4E">
        <w:rPr>
          <w:lang w:val="fr-FR"/>
        </w:rPr>
        <w:t xml:space="preserve">par maximum de vraisemblance. On en déduit alors les pondérations </w:t>
      </w:r>
      <w:r w:rsidRPr="00185C4E">
        <w:rPr>
          <w:rFonts w:ascii="Times New Roman" w:hAnsi="Times New Roman"/>
          <w:i/>
          <w:spacing w:val="5"/>
          <w:lang w:val="fr-FR"/>
        </w:rPr>
        <w:t>w</w:t>
      </w:r>
      <w:r w:rsidRPr="00185C4E">
        <w:rPr>
          <w:rFonts w:ascii="Times New Roman" w:hAnsi="Times New Roman"/>
          <w:i/>
          <w:spacing w:val="5"/>
          <w:vertAlign w:val="subscript"/>
          <w:lang w:val="fr-FR"/>
        </w:rPr>
        <w:t>j</w:t>
      </w:r>
      <w:r w:rsidRPr="00185C4E">
        <w:rPr>
          <w:rFonts w:ascii="Times New Roman" w:hAnsi="Times New Roman"/>
          <w:i/>
          <w:spacing w:val="24"/>
          <w:lang w:val="fr-FR"/>
        </w:rPr>
        <w:t xml:space="preserve"> </w:t>
      </w:r>
      <w:r w:rsidRPr="00185C4E">
        <w:rPr>
          <w:lang w:val="fr-FR"/>
        </w:rPr>
        <w:t>:</w:t>
      </w:r>
    </w:p>
    <w:p w:rsidR="00B77999" w:rsidRPr="00185C4E" w:rsidRDefault="00B77999">
      <w:pPr>
        <w:pStyle w:val="Corpsdetexte"/>
        <w:spacing w:before="7"/>
        <w:rPr>
          <w:sz w:val="26"/>
          <w:lang w:val="fr-FR"/>
        </w:rPr>
      </w:pPr>
    </w:p>
    <w:p w:rsidR="00B77999" w:rsidRPr="00185C4E" w:rsidRDefault="00B77999">
      <w:pPr>
        <w:spacing w:line="439" w:lineRule="exact"/>
        <w:ind w:right="2480"/>
        <w:jc w:val="center"/>
        <w:rPr>
          <w:rFonts w:ascii="Times New Roman" w:hAnsi="Times New Roman"/>
          <w:i/>
          <w:sz w:val="18"/>
          <w:lang w:val="fr-FR"/>
        </w:rPr>
      </w:pPr>
      <w:r w:rsidRPr="00B77999">
        <w:pict>
          <v:line id="_x0000_s1261" style="position:absolute;left:0;text-align:left;z-index:-251528704;mso-position-horizontal-relative:page" from="280.7pt,19.35pt" to="300.8pt,19.35pt" strokeweight=".16864mm">
            <w10:wrap anchorx="page"/>
          </v:line>
        </w:pict>
      </w:r>
      <w:r w:rsidR="00D9490F" w:rsidRPr="00185C4E">
        <w:rPr>
          <w:rFonts w:ascii="Times New Roman" w:hAnsi="Times New Roman"/>
          <w:i/>
          <w:sz w:val="24"/>
          <w:lang w:val="fr-FR"/>
        </w:rPr>
        <w:t>w</w:t>
      </w:r>
      <w:r w:rsidR="00D9490F" w:rsidRPr="00185C4E">
        <w:rPr>
          <w:rFonts w:ascii="Times New Roman" w:hAnsi="Times New Roman"/>
          <w:i/>
          <w:sz w:val="24"/>
          <w:vertAlign w:val="subscript"/>
          <w:lang w:val="fr-FR"/>
        </w:rPr>
        <w:t>j</w:t>
      </w:r>
      <w:r w:rsidR="00D9490F" w:rsidRPr="00185C4E">
        <w:rPr>
          <w:rFonts w:ascii="Times New Roman" w:hAnsi="Times New Roman"/>
          <w:i/>
          <w:sz w:val="24"/>
          <w:lang w:val="fr-FR"/>
        </w:rPr>
        <w:t xml:space="preserve"> </w:t>
      </w:r>
      <w:r w:rsidR="00D9490F" w:rsidRPr="00185C4E">
        <w:rPr>
          <w:rFonts w:ascii="Arial Black" w:hAnsi="Arial Black"/>
          <w:sz w:val="25"/>
          <w:lang w:val="fr-FR"/>
        </w:rPr>
        <w:t xml:space="preserve">=  </w:t>
      </w:r>
      <w:r w:rsidR="00D9490F">
        <w:rPr>
          <w:rFonts w:ascii="Noto Serif" w:hAnsi="Noto Serif"/>
          <w:position w:val="19"/>
          <w:sz w:val="24"/>
        </w:rPr>
        <w:t>β</w:t>
      </w:r>
      <w:r w:rsidR="00D9490F" w:rsidRPr="00185C4E">
        <w:rPr>
          <w:rFonts w:ascii="Times New Roman" w:hAnsi="Times New Roman"/>
          <w:i/>
          <w:position w:val="14"/>
          <w:sz w:val="18"/>
          <w:lang w:val="fr-FR"/>
        </w:rPr>
        <w:t>j</w:t>
      </w:r>
    </w:p>
    <w:p w:rsidR="00B77999" w:rsidRPr="00185C4E" w:rsidRDefault="00D9490F">
      <w:pPr>
        <w:spacing w:line="242" w:lineRule="exact"/>
        <w:ind w:right="1773"/>
        <w:jc w:val="center"/>
        <w:rPr>
          <w:rFonts w:ascii="DejaVu Sans" w:hAnsi="DejaVu Sans"/>
          <w:sz w:val="25"/>
          <w:lang w:val="fr-FR"/>
        </w:rPr>
      </w:pPr>
      <w:r w:rsidRPr="00185C4E">
        <w:rPr>
          <w:rFonts w:ascii="DejaVu Sans" w:hAnsi="DejaVu Sans"/>
          <w:sz w:val="25"/>
          <w:lang w:val="fr-FR"/>
        </w:rPr>
        <w:t>"</w:t>
      </w:r>
      <w:r>
        <w:rPr>
          <w:rFonts w:ascii="Noto Serif" w:hAnsi="Noto Serif"/>
          <w:sz w:val="24"/>
        </w:rPr>
        <w:t>β</w:t>
      </w:r>
      <w:r w:rsidRPr="00185C4E">
        <w:rPr>
          <w:rFonts w:ascii="DejaVu Sans" w:hAnsi="DejaVu Sans"/>
          <w:sz w:val="25"/>
          <w:lang w:val="fr-FR"/>
        </w:rPr>
        <w:t>"</w:t>
      </w:r>
    </w:p>
    <w:p w:rsidR="00B77999" w:rsidRPr="00185C4E" w:rsidRDefault="00D9490F">
      <w:pPr>
        <w:pStyle w:val="Corpsdetexte"/>
        <w:spacing w:before="297"/>
        <w:ind w:left="139"/>
        <w:jc w:val="both"/>
        <w:rPr>
          <w:lang w:val="fr-FR"/>
        </w:rPr>
      </w:pPr>
      <w:r w:rsidRPr="00185C4E">
        <w:rPr>
          <w:lang w:val="fr-FR"/>
        </w:rPr>
        <w:t>L’algorithme LOGIT-Gini-PLS généralisé est donc le suivant :</w:t>
      </w:r>
    </w:p>
    <w:p w:rsidR="00B77999" w:rsidRPr="00185C4E" w:rsidRDefault="00B77999">
      <w:pPr>
        <w:jc w:val="both"/>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rPr>
          <w:sz w:val="20"/>
          <w:lang w:val="fr-FR"/>
        </w:rPr>
      </w:pPr>
    </w:p>
    <w:p w:rsidR="00B77999" w:rsidRPr="00185C4E" w:rsidRDefault="00B77999">
      <w:pPr>
        <w:pStyle w:val="Corpsdetexte"/>
        <w:spacing w:before="3"/>
        <w:rPr>
          <w:sz w:val="21"/>
          <w:lang w:val="fr-FR"/>
        </w:rPr>
      </w:pPr>
    </w:p>
    <w:p w:rsidR="00B77999" w:rsidRDefault="00B77999">
      <w:pPr>
        <w:pStyle w:val="Corpsdetexte"/>
        <w:spacing w:line="20" w:lineRule="exact"/>
        <w:ind w:left="968"/>
        <w:rPr>
          <w:sz w:val="2"/>
        </w:rPr>
      </w:pPr>
      <w:r w:rsidRPr="00B77999">
        <w:rPr>
          <w:sz w:val="2"/>
        </w:rPr>
      </w:r>
      <w:r>
        <w:rPr>
          <w:sz w:val="2"/>
        </w:rPr>
        <w:pict>
          <v:group id="_x0000_s1259" style="width:388.55pt;height:.8pt;mso-position-horizontal-relative:char;mso-position-vertical-relative:line" coordsize="7771,16">
            <v:line id="_x0000_s1260" style="position:absolute" from="0,8" to="7771,8" strokeweight=".28117mm"/>
            <w10:wrap type="none"/>
            <w10:anchorlock/>
          </v:group>
        </w:pict>
      </w:r>
    </w:p>
    <w:p w:rsidR="00B77999" w:rsidRPr="00185C4E" w:rsidRDefault="00B77999">
      <w:pPr>
        <w:spacing w:line="261" w:lineRule="exact"/>
        <w:ind w:left="1151"/>
        <w:rPr>
          <w:sz w:val="24"/>
          <w:lang w:val="fr-FR"/>
        </w:rPr>
      </w:pPr>
      <w:r w:rsidRPr="00B77999">
        <w:pict>
          <v:line id="_x0000_s1258" style="position:absolute;left:0;text-align:left;z-index:251426304;mso-wrap-distance-left:0;mso-wrap-distance-right:0;mso-position-horizontal-relative:page" from="123.8pt,15.9pt" to="512.35pt,15.9pt" strokeweight=".28117mm">
            <w10:wrap type="topAndBottom" anchorx="page"/>
          </v:line>
        </w:pict>
      </w:r>
      <w:r w:rsidR="00D9490F" w:rsidRPr="00185C4E">
        <w:rPr>
          <w:rFonts w:ascii="Times New Roman" w:hAnsi="Times New Roman"/>
          <w:b/>
          <w:sz w:val="24"/>
          <w:lang w:val="fr-FR"/>
        </w:rPr>
        <w:t xml:space="preserve">Algorithme 5 : </w:t>
      </w:r>
      <w:r w:rsidR="00D9490F" w:rsidRPr="00185C4E">
        <w:rPr>
          <w:sz w:val="24"/>
          <w:lang w:val="fr-FR"/>
        </w:rPr>
        <w:t>LOGIT-Gini-PLS Généralisé (entraînement)</w:t>
      </w:r>
    </w:p>
    <w:p w:rsidR="00B77999" w:rsidRPr="00185C4E" w:rsidRDefault="00D9490F">
      <w:pPr>
        <w:spacing w:line="211" w:lineRule="exact"/>
        <w:ind w:left="1327"/>
        <w:rPr>
          <w:lang w:val="fr-FR"/>
        </w:rPr>
      </w:pPr>
      <w:r w:rsidRPr="00185C4E">
        <w:rPr>
          <w:rFonts w:ascii="Times New Roman" w:hAnsi="Times New Roman"/>
          <w:b/>
          <w:lang w:val="fr-FR"/>
        </w:rPr>
        <w:t xml:space="preserve">Données : </w:t>
      </w:r>
      <w:r w:rsidRPr="00185C4E">
        <w:rPr>
          <w:rFonts w:ascii="Times New Roman" w:hAnsi="Times New Roman"/>
          <w:i/>
          <w:lang w:val="fr-FR"/>
        </w:rPr>
        <w:t xml:space="preserve">X </w:t>
      </w:r>
      <w:r w:rsidRPr="00185C4E">
        <w:rPr>
          <w:lang w:val="fr-FR"/>
        </w:rPr>
        <w:t xml:space="preserve">(observations), </w:t>
      </w:r>
      <w:r w:rsidRPr="00185C4E">
        <w:rPr>
          <w:rFonts w:ascii="Times New Roman" w:hAnsi="Times New Roman"/>
          <w:i/>
          <w:lang w:val="fr-FR"/>
        </w:rPr>
        <w:t>h</w:t>
      </w:r>
      <w:r w:rsidRPr="00185C4E">
        <w:rPr>
          <w:rFonts w:ascii="Times New Roman" w:hAnsi="Times New Roman"/>
          <w:i/>
          <w:vertAlign w:val="subscript"/>
          <w:lang w:val="fr-FR"/>
        </w:rPr>
        <w:t>max</w:t>
      </w:r>
      <w:r w:rsidRPr="00185C4E">
        <w:rPr>
          <w:rFonts w:ascii="Times New Roman" w:hAnsi="Times New Roman"/>
          <w:i/>
          <w:lang w:val="fr-FR"/>
        </w:rPr>
        <w:t xml:space="preserve"> </w:t>
      </w:r>
      <w:r w:rsidRPr="00185C4E">
        <w:rPr>
          <w:lang w:val="fr-FR"/>
        </w:rPr>
        <w:t>(nombre maximum de composantes),</w:t>
      </w:r>
    </w:p>
    <w:p w:rsidR="00B77999" w:rsidRPr="00185C4E" w:rsidRDefault="00D9490F">
      <w:pPr>
        <w:spacing w:line="293" w:lineRule="exact"/>
        <w:ind w:right="1889"/>
        <w:jc w:val="center"/>
        <w:rPr>
          <w:lang w:val="fr-FR"/>
        </w:rPr>
      </w:pPr>
      <w:r>
        <w:rPr>
          <w:rFonts w:ascii="Noto Serif" w:hAnsi="Noto Serif"/>
        </w:rPr>
        <w:t>ν</w:t>
      </w:r>
      <w:r w:rsidRPr="00185C4E">
        <w:rPr>
          <w:rFonts w:ascii="Times New Roman" w:hAnsi="Times New Roman"/>
          <w:i/>
          <w:vertAlign w:val="subscript"/>
          <w:lang w:val="fr-FR"/>
        </w:rPr>
        <w:t>max</w:t>
      </w:r>
      <w:r w:rsidRPr="00185C4E">
        <w:rPr>
          <w:rFonts w:ascii="Times New Roman" w:hAnsi="Times New Roman"/>
          <w:i/>
          <w:lang w:val="fr-FR"/>
        </w:rPr>
        <w:t xml:space="preserve"> </w:t>
      </w:r>
      <w:r w:rsidRPr="00185C4E">
        <w:rPr>
          <w:lang w:val="fr-FR"/>
        </w:rPr>
        <w:t xml:space="preserve">(valeur maximale du paramètre </w:t>
      </w:r>
      <w:r>
        <w:rPr>
          <w:rFonts w:ascii="Noto Serif" w:hAnsi="Noto Serif"/>
        </w:rPr>
        <w:t>ν</w:t>
      </w:r>
      <w:r w:rsidRPr="00185C4E">
        <w:rPr>
          <w:lang w:val="fr-FR"/>
        </w:rPr>
        <w:t>)</w:t>
      </w:r>
    </w:p>
    <w:p w:rsidR="00B77999" w:rsidRPr="00185C4E" w:rsidRDefault="00D9490F">
      <w:pPr>
        <w:spacing w:before="1"/>
        <w:ind w:left="1327"/>
        <w:rPr>
          <w:rFonts w:ascii="DejaVu Sans" w:hAnsi="DejaVu Sans"/>
          <w:sz w:val="12"/>
          <w:lang w:val="fr-FR"/>
        </w:rPr>
      </w:pPr>
      <w:r w:rsidRPr="00185C4E">
        <w:rPr>
          <w:rFonts w:ascii="Times New Roman" w:hAnsi="Times New Roman"/>
          <w:b/>
          <w:lang w:val="fr-FR"/>
        </w:rPr>
        <w:t xml:space="preserve">Résultat : </w:t>
      </w:r>
      <w:r w:rsidRPr="00185C4E">
        <w:rPr>
          <w:lang w:val="fr-FR"/>
        </w:rPr>
        <w:t xml:space="preserve">Composantes principales </w:t>
      </w:r>
      <w:r w:rsidRPr="00185C4E">
        <w:rPr>
          <w:rFonts w:ascii="Times New Roman" w:hAnsi="Times New Roman"/>
          <w:i/>
          <w:lang w:val="fr-FR"/>
        </w:rPr>
        <w:t>t</w:t>
      </w:r>
      <w:r w:rsidRPr="00185C4E">
        <w:rPr>
          <w:vertAlign w:val="subscript"/>
          <w:lang w:val="fr-FR"/>
        </w:rPr>
        <w:t>1</w:t>
      </w:r>
      <w:r w:rsidRPr="00185C4E">
        <w:rPr>
          <w:lang w:val="fr-FR"/>
        </w:rPr>
        <w:t xml:space="preserve">, . . . , </w:t>
      </w:r>
      <w:r w:rsidRPr="00185C4E">
        <w:rPr>
          <w:rFonts w:ascii="Times New Roman" w:hAnsi="Times New Roman"/>
          <w:i/>
          <w:lang w:val="fr-FR"/>
        </w:rPr>
        <w:t>t</w:t>
      </w:r>
      <w:r w:rsidRPr="00185C4E">
        <w:rPr>
          <w:rFonts w:ascii="Times New Roman" w:hAnsi="Times New Roman"/>
          <w:i/>
          <w:vertAlign w:val="subscript"/>
          <w:lang w:val="fr-FR"/>
        </w:rPr>
        <w:t>h</w:t>
      </w:r>
      <w:r w:rsidRPr="00185C4E">
        <w:rPr>
          <w:rFonts w:ascii="DejaVu Sans" w:hAnsi="DejaVu Sans"/>
          <w:position w:val="1"/>
          <w:sz w:val="12"/>
          <w:lang w:val="fr-FR"/>
        </w:rPr>
        <w:t>∗</w:t>
      </w:r>
    </w:p>
    <w:p w:rsidR="00B77999" w:rsidRDefault="00D9490F">
      <w:pPr>
        <w:pStyle w:val="Paragraphedeliste"/>
        <w:numPr>
          <w:ilvl w:val="0"/>
          <w:numId w:val="21"/>
        </w:numPr>
        <w:tabs>
          <w:tab w:val="left" w:pos="1328"/>
        </w:tabs>
        <w:spacing w:before="17"/>
        <w:rPr>
          <w:rFonts w:ascii="Times New Roman" w:hAnsi="Times New Roman"/>
          <w:b/>
        </w:rPr>
      </w:pPr>
      <w:r>
        <w:rPr>
          <w:rFonts w:ascii="Times New Roman" w:hAnsi="Times New Roman"/>
          <w:b/>
          <w:w w:val="105"/>
        </w:rPr>
        <w:t>répéter</w:t>
      </w:r>
    </w:p>
    <w:p w:rsidR="00B77999" w:rsidRDefault="00B77999">
      <w:pPr>
        <w:pStyle w:val="Paragraphedeliste"/>
        <w:numPr>
          <w:ilvl w:val="0"/>
          <w:numId w:val="21"/>
        </w:numPr>
        <w:tabs>
          <w:tab w:val="left" w:pos="1686"/>
          <w:tab w:val="left" w:pos="1687"/>
        </w:tabs>
        <w:spacing w:before="18" w:line="244" w:lineRule="exact"/>
        <w:ind w:left="1686" w:hanging="548"/>
        <w:rPr>
          <w:rFonts w:ascii="Times New Roman" w:hAnsi="Times New Roman"/>
          <w:b/>
        </w:rPr>
      </w:pPr>
      <w:r w:rsidRPr="00B77999">
        <w:pict>
          <v:line id="_x0000_s1257" style="position:absolute;left:0;text-align:left;z-index:-251524608;mso-position-horizontal-relative:page" from="147.4pt,112.15pt" to="147.4pt,1.7pt" strokeweight=".14042mm">
            <w10:wrap anchorx="page"/>
          </v:line>
        </w:pict>
      </w:r>
      <w:r w:rsidR="00D9490F">
        <w:rPr>
          <w:rFonts w:ascii="Times New Roman" w:hAnsi="Times New Roman"/>
          <w:b/>
          <w:w w:val="105"/>
        </w:rPr>
        <w:t>répéter</w:t>
      </w:r>
    </w:p>
    <w:p w:rsidR="00B77999" w:rsidRPr="00185C4E" w:rsidRDefault="00B77999">
      <w:pPr>
        <w:pStyle w:val="Paragraphedeliste"/>
        <w:numPr>
          <w:ilvl w:val="0"/>
          <w:numId w:val="21"/>
        </w:numPr>
        <w:tabs>
          <w:tab w:val="left" w:pos="2045"/>
          <w:tab w:val="left" w:pos="2046"/>
        </w:tabs>
        <w:spacing w:line="290" w:lineRule="exact"/>
        <w:ind w:left="2045" w:hanging="899"/>
        <w:rPr>
          <w:lang w:val="fr-FR"/>
        </w:rPr>
      </w:pPr>
      <w:r w:rsidRPr="00B77999">
        <w:pict>
          <v:line id="_x0000_s1256" style="position:absolute;left:0;text-align:left;z-index:-251523584;mso-position-horizontal-relative:page" from="165.35pt,57.4pt" to="165.35pt,2.15pt" strokeweight=".14042mm">
            <w10:wrap anchorx="page"/>
          </v:line>
        </w:pict>
      </w:r>
      <w:r w:rsidR="00D9490F" w:rsidRPr="00185C4E">
        <w:rPr>
          <w:lang w:val="fr-FR"/>
        </w:rPr>
        <w:t xml:space="preserve">LOGIT équation : </w:t>
      </w:r>
      <w:r w:rsidR="00D9490F" w:rsidRPr="00185C4E">
        <w:rPr>
          <w:rFonts w:ascii="Arial Black" w:hAnsi="Arial Black"/>
          <w:spacing w:val="-19"/>
          <w:lang w:val="fr-FR"/>
        </w:rPr>
        <w:t>=</w:t>
      </w:r>
      <w:r w:rsidR="00D9490F" w:rsidRPr="00185C4E">
        <w:rPr>
          <w:rFonts w:ascii="DejaVu Sans" w:hAnsi="DejaVu Sans"/>
          <w:spacing w:val="-19"/>
          <w:lang w:val="fr-FR"/>
        </w:rPr>
        <w:t xml:space="preserve">⇒ </w:t>
      </w:r>
      <w:r w:rsidR="00D9490F" w:rsidRPr="00185C4E">
        <w:rPr>
          <w:lang w:val="fr-FR"/>
        </w:rPr>
        <w:t xml:space="preserve">poids </w:t>
      </w:r>
      <w:r w:rsidR="00D9490F" w:rsidRPr="00185C4E">
        <w:rPr>
          <w:rFonts w:ascii="Times New Roman" w:hAnsi="Times New Roman"/>
          <w:i/>
          <w:spacing w:val="4"/>
          <w:lang w:val="fr-FR"/>
        </w:rPr>
        <w:t>w</w:t>
      </w:r>
      <w:r w:rsidR="00D9490F" w:rsidRPr="00185C4E">
        <w:rPr>
          <w:rFonts w:ascii="Times New Roman" w:hAnsi="Times New Roman"/>
          <w:i/>
          <w:spacing w:val="4"/>
          <w:vertAlign w:val="subscript"/>
          <w:lang w:val="fr-FR"/>
        </w:rPr>
        <w:t>j</w:t>
      </w:r>
      <w:r w:rsidR="00D9490F" w:rsidRPr="00185C4E">
        <w:rPr>
          <w:rFonts w:ascii="Times New Roman" w:hAnsi="Times New Roman"/>
          <w:i/>
          <w:spacing w:val="4"/>
          <w:lang w:val="fr-FR"/>
        </w:rPr>
        <w:t xml:space="preserve"> </w:t>
      </w:r>
      <w:r w:rsidR="00D9490F" w:rsidRPr="00185C4E">
        <w:rPr>
          <w:lang w:val="fr-FR"/>
        </w:rPr>
        <w:t xml:space="preserve">de </w:t>
      </w:r>
      <w:r w:rsidR="00D9490F" w:rsidRPr="00185C4E">
        <w:rPr>
          <w:rFonts w:ascii="Times New Roman" w:hAnsi="Times New Roman"/>
          <w:i/>
          <w:lang w:val="fr-FR"/>
        </w:rPr>
        <w:t>X</w:t>
      </w:r>
      <w:r w:rsidR="00D9490F" w:rsidRPr="00185C4E">
        <w:rPr>
          <w:rFonts w:ascii="Times New Roman" w:hAnsi="Times New Roman"/>
          <w:i/>
          <w:spacing w:val="44"/>
          <w:lang w:val="fr-FR"/>
        </w:rPr>
        <w:t xml:space="preserve"> </w:t>
      </w:r>
      <w:r w:rsidR="00D9490F" w:rsidRPr="00185C4E">
        <w:rPr>
          <w:lang w:val="fr-FR"/>
        </w:rPr>
        <w:t>;</w:t>
      </w:r>
    </w:p>
    <w:p w:rsidR="00B77999" w:rsidRPr="00185C4E" w:rsidRDefault="00D9490F">
      <w:pPr>
        <w:pStyle w:val="Paragraphedeliste"/>
        <w:numPr>
          <w:ilvl w:val="0"/>
          <w:numId w:val="21"/>
        </w:numPr>
        <w:tabs>
          <w:tab w:val="left" w:pos="2045"/>
          <w:tab w:val="left" w:pos="2046"/>
        </w:tabs>
        <w:spacing w:line="283" w:lineRule="exact"/>
        <w:ind w:left="2045" w:hanging="899"/>
        <w:rPr>
          <w:lang w:val="fr-FR"/>
        </w:rPr>
      </w:pPr>
      <w:r w:rsidRPr="00185C4E">
        <w:rPr>
          <w:position w:val="2"/>
          <w:lang w:val="fr-FR"/>
        </w:rPr>
        <w:t xml:space="preserve">MCO équation : </w:t>
      </w:r>
      <w:r w:rsidRPr="00185C4E">
        <w:rPr>
          <w:rFonts w:ascii="Times New Roman" w:hAnsi="Times New Roman"/>
          <w:i/>
          <w:position w:val="2"/>
          <w:lang w:val="fr-FR"/>
        </w:rPr>
        <w:t xml:space="preserve">y </w:t>
      </w:r>
      <w:r w:rsidRPr="00185C4E">
        <w:rPr>
          <w:rFonts w:ascii="Arial Black" w:hAnsi="Arial Black"/>
          <w:position w:val="2"/>
          <w:lang w:val="fr-FR"/>
        </w:rPr>
        <w:t xml:space="preserve">= </w:t>
      </w:r>
      <w:r w:rsidRPr="00185C4E">
        <w:rPr>
          <w:rFonts w:ascii="DejaVu Sans" w:hAnsi="DejaVu Sans"/>
          <w:spacing w:val="2"/>
          <w:lang w:val="fr-FR"/>
        </w:rPr>
        <w:t>∑</w:t>
      </w:r>
      <w:r w:rsidRPr="00185C4E">
        <w:rPr>
          <w:rFonts w:ascii="Times New Roman" w:hAnsi="Times New Roman"/>
          <w:i/>
          <w:spacing w:val="2"/>
          <w:vertAlign w:val="subscript"/>
          <w:lang w:val="fr-FR"/>
        </w:rPr>
        <w:t>h</w:t>
      </w:r>
      <w:r w:rsidRPr="00185C4E">
        <w:rPr>
          <w:rFonts w:ascii="Times New Roman" w:hAnsi="Times New Roman"/>
          <w:i/>
          <w:spacing w:val="2"/>
          <w:lang w:val="fr-FR"/>
        </w:rPr>
        <w:t xml:space="preserve"> </w:t>
      </w:r>
      <w:r w:rsidRPr="00185C4E">
        <w:rPr>
          <w:rFonts w:ascii="Times New Roman" w:hAnsi="Times New Roman"/>
          <w:i/>
          <w:spacing w:val="6"/>
          <w:position w:val="2"/>
          <w:lang w:val="fr-FR"/>
        </w:rPr>
        <w:t>c</w:t>
      </w:r>
      <w:r w:rsidRPr="00185C4E">
        <w:rPr>
          <w:rFonts w:ascii="Times New Roman" w:hAnsi="Times New Roman"/>
          <w:i/>
          <w:spacing w:val="6"/>
          <w:position w:val="2"/>
          <w:vertAlign w:val="subscript"/>
          <w:lang w:val="fr-FR"/>
        </w:rPr>
        <w:t>h</w:t>
      </w:r>
      <w:r w:rsidRPr="00185C4E">
        <w:rPr>
          <w:rFonts w:ascii="Times New Roman" w:hAnsi="Times New Roman"/>
          <w:i/>
          <w:spacing w:val="6"/>
          <w:position w:val="2"/>
          <w:lang w:val="fr-FR"/>
        </w:rPr>
        <w:t>t</w:t>
      </w:r>
      <w:r w:rsidRPr="00185C4E">
        <w:rPr>
          <w:rFonts w:ascii="Times New Roman" w:hAnsi="Times New Roman"/>
          <w:i/>
          <w:spacing w:val="6"/>
          <w:position w:val="2"/>
          <w:vertAlign w:val="subscript"/>
          <w:lang w:val="fr-FR"/>
        </w:rPr>
        <w:t>h</w:t>
      </w:r>
      <w:r w:rsidRPr="00185C4E">
        <w:rPr>
          <w:rFonts w:ascii="Times New Roman" w:hAnsi="Times New Roman"/>
          <w:i/>
          <w:spacing w:val="6"/>
          <w:position w:val="2"/>
          <w:lang w:val="fr-FR"/>
        </w:rPr>
        <w:t xml:space="preserve"> </w:t>
      </w:r>
      <w:r w:rsidRPr="00185C4E">
        <w:rPr>
          <w:rFonts w:ascii="Arial Black" w:hAnsi="Arial Black"/>
          <w:position w:val="2"/>
          <w:lang w:val="fr-FR"/>
        </w:rPr>
        <w:t xml:space="preserve">+ </w:t>
      </w:r>
      <w:r>
        <w:rPr>
          <w:rFonts w:ascii="Noto Serif" w:hAnsi="Noto Serif"/>
          <w:spacing w:val="7"/>
          <w:position w:val="2"/>
        </w:rPr>
        <w:t>ε</w:t>
      </w:r>
      <w:r w:rsidRPr="00185C4E">
        <w:rPr>
          <w:rFonts w:ascii="Times New Roman" w:hAnsi="Times New Roman"/>
          <w:i/>
          <w:spacing w:val="7"/>
          <w:position w:val="2"/>
          <w:vertAlign w:val="subscript"/>
          <w:lang w:val="fr-FR"/>
        </w:rPr>
        <w:t>h</w:t>
      </w:r>
      <w:r w:rsidRPr="00185C4E">
        <w:rPr>
          <w:rFonts w:ascii="Times New Roman" w:hAnsi="Times New Roman"/>
          <w:i/>
          <w:spacing w:val="-13"/>
          <w:position w:val="2"/>
          <w:lang w:val="fr-FR"/>
        </w:rPr>
        <w:t xml:space="preserve"> </w:t>
      </w:r>
      <w:r w:rsidRPr="00185C4E">
        <w:rPr>
          <w:position w:val="2"/>
          <w:lang w:val="fr-FR"/>
        </w:rPr>
        <w:t>;</w:t>
      </w:r>
    </w:p>
    <w:p w:rsidR="00B77999" w:rsidRDefault="00D9490F">
      <w:pPr>
        <w:tabs>
          <w:tab w:val="left" w:pos="2051"/>
        </w:tabs>
        <w:spacing w:line="271" w:lineRule="exact"/>
        <w:ind w:left="1146"/>
      </w:pPr>
      <w:r>
        <w:rPr>
          <w:rFonts w:ascii="Times New Roman" w:hAnsi="Times New Roman"/>
          <w:b/>
          <w:w w:val="99"/>
          <w:sz w:val="16"/>
        </w:rPr>
        <w:t>5</w:t>
      </w:r>
      <w:r>
        <w:rPr>
          <w:rFonts w:ascii="Times New Roman" w:hAnsi="Times New Roman"/>
          <w:b/>
          <w:sz w:val="16"/>
        </w:rPr>
        <w:tab/>
      </w:r>
      <w:r>
        <w:rPr>
          <w:rFonts w:ascii="Times New Roman" w:hAnsi="Times New Roman"/>
          <w:i/>
          <w:w w:val="117"/>
        </w:rPr>
        <w:t>X</w:t>
      </w:r>
      <w:r>
        <w:rPr>
          <w:rFonts w:ascii="Times New Roman" w:hAnsi="Times New Roman"/>
          <w:i/>
          <w:spacing w:val="15"/>
        </w:rPr>
        <w:t xml:space="preserve"> </w:t>
      </w:r>
      <w:r>
        <w:rPr>
          <w:spacing w:val="5"/>
          <w:w w:val="79"/>
        </w:rPr>
        <w:t>:</w:t>
      </w:r>
      <w:r>
        <w:rPr>
          <w:rFonts w:ascii="Arial Black" w:hAnsi="Arial Black"/>
          <w:w w:val="121"/>
        </w:rPr>
        <w:t>=</w:t>
      </w:r>
      <w:r>
        <w:rPr>
          <w:rFonts w:ascii="Arial Black" w:hAnsi="Arial Black"/>
          <w:spacing w:val="-8"/>
        </w:rPr>
        <w:t xml:space="preserve"> </w:t>
      </w:r>
      <w:r>
        <w:rPr>
          <w:rFonts w:ascii="Arial Black" w:hAnsi="Arial Black"/>
          <w:spacing w:val="5"/>
          <w:w w:val="103"/>
        </w:rPr>
        <w:t>(</w:t>
      </w:r>
      <w:r>
        <w:rPr>
          <w:rFonts w:ascii="Noto Serif" w:hAnsi="Noto Serif"/>
          <w:spacing w:val="-79"/>
          <w:w w:val="93"/>
        </w:rPr>
        <w:t>c</w:t>
      </w:r>
      <w:r>
        <w:rPr>
          <w:spacing w:val="6"/>
          <w:w w:val="66"/>
        </w:rPr>
        <w:t>ˆ</w:t>
      </w:r>
      <w:r>
        <w:rPr>
          <w:spacing w:val="9"/>
          <w:w w:val="103"/>
          <w:vertAlign w:val="subscript"/>
        </w:rPr>
        <w:t>1</w:t>
      </w:r>
      <w:r>
        <w:rPr>
          <w:w w:val="91"/>
        </w:rPr>
        <w:t>,</w:t>
      </w:r>
      <w:r>
        <w:rPr>
          <w:spacing w:val="-15"/>
        </w:rPr>
        <w:t xml:space="preserve"> </w:t>
      </w:r>
      <w:r>
        <w:rPr>
          <w:w w:val="91"/>
        </w:rPr>
        <w:t>.</w:t>
      </w:r>
      <w:r>
        <w:rPr>
          <w:spacing w:val="-12"/>
        </w:rPr>
        <w:t xml:space="preserve"> </w:t>
      </w:r>
      <w:r>
        <w:rPr>
          <w:w w:val="91"/>
        </w:rPr>
        <w:t>.</w:t>
      </w:r>
      <w:r>
        <w:rPr>
          <w:spacing w:val="-12"/>
        </w:rPr>
        <w:t xml:space="preserve"> </w:t>
      </w:r>
      <w:r>
        <w:rPr>
          <w:w w:val="91"/>
        </w:rPr>
        <w:t>.</w:t>
      </w:r>
      <w:r>
        <w:rPr>
          <w:spacing w:val="-14"/>
        </w:rPr>
        <w:t xml:space="preserve"> </w:t>
      </w:r>
      <w:r>
        <w:rPr>
          <w:w w:val="91"/>
        </w:rPr>
        <w:t>,</w:t>
      </w:r>
      <w:r>
        <w:rPr>
          <w:spacing w:val="-15"/>
        </w:rPr>
        <w:t xml:space="preserve"> </w:t>
      </w:r>
      <w:r>
        <w:rPr>
          <w:rFonts w:ascii="Noto Serif" w:hAnsi="Noto Serif"/>
          <w:spacing w:val="-79"/>
          <w:w w:val="93"/>
        </w:rPr>
        <w:t>c</w:t>
      </w:r>
      <w:r>
        <w:rPr>
          <w:spacing w:val="8"/>
          <w:w w:val="66"/>
        </w:rPr>
        <w:t>ˆ</w:t>
      </w:r>
      <w:r>
        <w:rPr>
          <w:rFonts w:ascii="Times New Roman" w:hAnsi="Times New Roman"/>
          <w:i/>
          <w:spacing w:val="17"/>
          <w:w w:val="92"/>
          <w:vertAlign w:val="subscript"/>
        </w:rPr>
        <w:t>K</w:t>
      </w:r>
      <w:r>
        <w:rPr>
          <w:rFonts w:ascii="Arial Black" w:hAnsi="Arial Black"/>
          <w:w w:val="103"/>
        </w:rPr>
        <w:t>)</w:t>
      </w:r>
      <w:r>
        <w:rPr>
          <w:rFonts w:ascii="Arial Black" w:hAnsi="Arial Black"/>
          <w:spacing w:val="-17"/>
        </w:rPr>
        <w:t xml:space="preserve"> </w:t>
      </w:r>
      <w:r>
        <w:rPr>
          <w:w w:val="79"/>
        </w:rPr>
        <w:t>;</w:t>
      </w:r>
    </w:p>
    <w:p w:rsidR="00B77999" w:rsidRDefault="00D9490F">
      <w:pPr>
        <w:tabs>
          <w:tab w:val="left" w:pos="2048"/>
        </w:tabs>
        <w:spacing w:line="281" w:lineRule="exact"/>
        <w:ind w:left="1146"/>
      </w:pPr>
      <w:r>
        <w:rPr>
          <w:rFonts w:ascii="Times New Roman" w:hAnsi="Times New Roman"/>
          <w:b/>
          <w:sz w:val="16"/>
        </w:rPr>
        <w:t>6</w:t>
      </w:r>
      <w:r>
        <w:rPr>
          <w:rFonts w:ascii="Times New Roman" w:hAnsi="Times New Roman"/>
          <w:b/>
          <w:sz w:val="16"/>
        </w:rPr>
        <w:tab/>
      </w:r>
      <w:r>
        <w:rPr>
          <w:rFonts w:ascii="Times New Roman" w:hAnsi="Times New Roman"/>
          <w:i/>
        </w:rPr>
        <w:t xml:space="preserve">y </w:t>
      </w:r>
      <w:r>
        <w:rPr>
          <w:spacing w:val="2"/>
        </w:rPr>
        <w:t>:</w:t>
      </w:r>
      <w:r>
        <w:rPr>
          <w:rFonts w:ascii="Arial Black" w:hAnsi="Arial Black"/>
          <w:spacing w:val="2"/>
        </w:rPr>
        <w:t xml:space="preserve">= </w:t>
      </w:r>
      <w:r>
        <w:rPr>
          <w:rFonts w:ascii="Noto Serif" w:hAnsi="Noto Serif"/>
          <w:spacing w:val="-20"/>
        </w:rPr>
        <w:t>ε</w:t>
      </w:r>
      <w:r>
        <w:rPr>
          <w:spacing w:val="-20"/>
        </w:rPr>
        <w:t>ˆ</w:t>
      </w:r>
      <w:r>
        <w:rPr>
          <w:rFonts w:ascii="Times New Roman" w:hAnsi="Times New Roman"/>
          <w:i/>
          <w:spacing w:val="-20"/>
          <w:vertAlign w:val="subscript"/>
        </w:rPr>
        <w:t>h</w:t>
      </w:r>
      <w:r>
        <w:rPr>
          <w:rFonts w:ascii="Times New Roman" w:hAnsi="Times New Roman"/>
          <w:i/>
          <w:spacing w:val="10"/>
        </w:rPr>
        <w:t xml:space="preserve"> </w:t>
      </w:r>
      <w:r>
        <w:t>;</w:t>
      </w:r>
    </w:p>
    <w:p w:rsidR="00B77999" w:rsidRPr="00185C4E" w:rsidRDefault="00D9490F">
      <w:pPr>
        <w:pStyle w:val="Paragraphedeliste"/>
        <w:numPr>
          <w:ilvl w:val="0"/>
          <w:numId w:val="20"/>
        </w:numPr>
        <w:tabs>
          <w:tab w:val="left" w:pos="1686"/>
          <w:tab w:val="left" w:pos="1687"/>
        </w:tabs>
        <w:spacing w:line="289" w:lineRule="exact"/>
        <w:jc w:val="left"/>
        <w:rPr>
          <w:lang w:val="fr-FR"/>
        </w:rPr>
      </w:pPr>
      <w:r w:rsidRPr="00185C4E">
        <w:rPr>
          <w:rFonts w:ascii="Times New Roman" w:hAnsi="Times New Roman"/>
          <w:b/>
          <w:w w:val="105"/>
          <w:lang w:val="fr-FR"/>
        </w:rPr>
        <w:t xml:space="preserve">jusqu’à </w:t>
      </w:r>
      <w:r w:rsidRPr="00185C4E">
        <w:rPr>
          <w:rFonts w:ascii="Times New Roman" w:hAnsi="Times New Roman"/>
          <w:i/>
          <w:w w:val="105"/>
          <w:lang w:val="fr-FR"/>
        </w:rPr>
        <w:t xml:space="preserve">h </w:t>
      </w:r>
      <w:r w:rsidRPr="00185C4E">
        <w:rPr>
          <w:rFonts w:ascii="Arial Black" w:hAnsi="Arial Black"/>
          <w:w w:val="105"/>
          <w:lang w:val="fr-FR"/>
        </w:rPr>
        <w:t xml:space="preserve">= </w:t>
      </w:r>
      <w:r w:rsidRPr="00185C4E">
        <w:rPr>
          <w:rFonts w:ascii="Times New Roman" w:hAnsi="Times New Roman"/>
          <w:i/>
          <w:spacing w:val="4"/>
          <w:w w:val="105"/>
          <w:lang w:val="fr-FR"/>
        </w:rPr>
        <w:t>h</w:t>
      </w:r>
      <w:r w:rsidRPr="00185C4E">
        <w:rPr>
          <w:rFonts w:ascii="Times New Roman" w:hAnsi="Times New Roman"/>
          <w:i/>
          <w:spacing w:val="4"/>
          <w:w w:val="105"/>
          <w:vertAlign w:val="subscript"/>
          <w:lang w:val="fr-FR"/>
        </w:rPr>
        <w:t>max</w:t>
      </w:r>
      <w:r w:rsidRPr="00185C4E">
        <w:rPr>
          <w:rFonts w:ascii="Times New Roman" w:hAnsi="Times New Roman"/>
          <w:i/>
          <w:spacing w:val="4"/>
          <w:w w:val="105"/>
          <w:lang w:val="fr-FR"/>
        </w:rPr>
        <w:t xml:space="preserve"> </w:t>
      </w:r>
      <w:r w:rsidRPr="00185C4E">
        <w:rPr>
          <w:rFonts w:ascii="Arial Black" w:hAnsi="Arial Black"/>
          <w:spacing w:val="3"/>
          <w:w w:val="105"/>
          <w:lang w:val="fr-FR"/>
        </w:rPr>
        <w:t>[</w:t>
      </w:r>
      <w:r w:rsidRPr="00185C4E">
        <w:rPr>
          <w:rFonts w:ascii="Times New Roman" w:hAnsi="Times New Roman"/>
          <w:i/>
          <w:spacing w:val="3"/>
          <w:w w:val="105"/>
          <w:lang w:val="fr-FR"/>
        </w:rPr>
        <w:t xml:space="preserve">h </w:t>
      </w:r>
      <w:r w:rsidRPr="00185C4E">
        <w:rPr>
          <w:rFonts w:ascii="Arial Black" w:hAnsi="Arial Black"/>
          <w:w w:val="105"/>
          <w:lang w:val="fr-FR"/>
        </w:rPr>
        <w:t xml:space="preserve">= </w:t>
      </w:r>
      <w:r w:rsidRPr="00185C4E">
        <w:rPr>
          <w:rFonts w:ascii="Times New Roman" w:hAnsi="Times New Roman"/>
          <w:i/>
          <w:w w:val="105"/>
          <w:lang w:val="fr-FR"/>
        </w:rPr>
        <w:t xml:space="preserve">h </w:t>
      </w:r>
      <w:r w:rsidRPr="00185C4E">
        <w:rPr>
          <w:rFonts w:ascii="Arial Black" w:hAnsi="Arial Black"/>
          <w:w w:val="105"/>
          <w:lang w:val="fr-FR"/>
        </w:rPr>
        <w:t>+</w:t>
      </w:r>
      <w:r w:rsidRPr="00185C4E">
        <w:rPr>
          <w:rFonts w:ascii="Arial Black" w:hAnsi="Arial Black"/>
          <w:spacing w:val="-50"/>
          <w:w w:val="105"/>
          <w:lang w:val="fr-FR"/>
        </w:rPr>
        <w:t xml:space="preserve"> </w:t>
      </w:r>
      <w:r w:rsidRPr="00185C4E">
        <w:rPr>
          <w:w w:val="105"/>
          <w:lang w:val="fr-FR"/>
        </w:rPr>
        <w:t>1</w:t>
      </w:r>
      <w:r w:rsidRPr="00185C4E">
        <w:rPr>
          <w:rFonts w:ascii="Arial Black" w:hAnsi="Arial Black"/>
          <w:w w:val="105"/>
          <w:lang w:val="fr-FR"/>
        </w:rPr>
        <w:t>]</w:t>
      </w:r>
      <w:r w:rsidRPr="00185C4E">
        <w:rPr>
          <w:w w:val="105"/>
          <w:lang w:val="fr-FR"/>
        </w:rPr>
        <w:t>;</w:t>
      </w:r>
    </w:p>
    <w:p w:rsidR="00B77999" w:rsidRDefault="00B77999">
      <w:pPr>
        <w:pStyle w:val="Paragraphedeliste"/>
        <w:numPr>
          <w:ilvl w:val="0"/>
          <w:numId w:val="20"/>
        </w:numPr>
        <w:tabs>
          <w:tab w:val="left" w:pos="1686"/>
          <w:tab w:val="left" w:pos="1687"/>
        </w:tabs>
        <w:spacing w:line="260" w:lineRule="exact"/>
        <w:jc w:val="left"/>
      </w:pPr>
      <w:r w:rsidRPr="00B77999">
        <w:pict>
          <v:shape id="_x0000_s1255" type="#_x0000_t202" style="position:absolute;left:0;text-align:left;margin-left:244.85pt;margin-top:6.9pt;width:4pt;height:9.95pt;z-index:-251522560;mso-position-horizontal-relative:page" filled="f" stroked="f">
            <v:textbox inset="0,0,0,0">
              <w:txbxContent>
                <w:p w:rsidR="00D9490F" w:rsidRDefault="00D9490F">
                  <w:pPr>
                    <w:rPr>
                      <w:rFonts w:ascii="Times New Roman"/>
                      <w:i/>
                      <w:sz w:val="16"/>
                    </w:rPr>
                  </w:pPr>
                  <w:r>
                    <w:rPr>
                      <w:rFonts w:ascii="Times New Roman"/>
                      <w:i/>
                      <w:w w:val="99"/>
                      <w:sz w:val="16"/>
                    </w:rPr>
                    <w:t>h</w:t>
                  </w:r>
                </w:p>
              </w:txbxContent>
            </v:textbox>
            <w10:wrap anchorx="page"/>
          </v:shape>
        </w:pict>
      </w:r>
      <w:r w:rsidR="00D9490F">
        <w:t xml:space="preserve">Mesurer </w:t>
      </w:r>
      <w:r w:rsidR="00D9490F">
        <w:rPr>
          <w:rFonts w:ascii="Times New Roman"/>
          <w:i/>
        </w:rPr>
        <w:t xml:space="preserve">V </w:t>
      </w:r>
      <w:r w:rsidR="00D9490F">
        <w:rPr>
          <w:rFonts w:ascii="Times New Roman"/>
          <w:i/>
          <w:spacing w:val="3"/>
        </w:rPr>
        <w:t>IP</w:t>
      </w:r>
      <w:r w:rsidR="00D9490F">
        <w:rPr>
          <w:rFonts w:ascii="Times New Roman"/>
          <w:i/>
          <w:spacing w:val="3"/>
          <w:vertAlign w:val="subscript"/>
        </w:rPr>
        <w:t>kh</w:t>
      </w:r>
      <w:r w:rsidR="00D9490F">
        <w:rPr>
          <w:spacing w:val="3"/>
        </w:rPr>
        <w:t xml:space="preserve">, </w:t>
      </w:r>
      <w:r w:rsidR="00D9490F">
        <w:rPr>
          <w:rFonts w:ascii="Times New Roman"/>
          <w:i/>
        </w:rPr>
        <w:t>Q</w:t>
      </w:r>
      <w:r w:rsidR="00D9490F">
        <w:rPr>
          <w:position w:val="8"/>
          <w:sz w:val="16"/>
        </w:rPr>
        <w:t>2</w:t>
      </w:r>
      <w:r w:rsidR="00D9490F">
        <w:rPr>
          <w:spacing w:val="5"/>
          <w:position w:val="8"/>
          <w:sz w:val="16"/>
        </w:rPr>
        <w:t xml:space="preserve"> </w:t>
      </w:r>
      <w:r w:rsidR="00D9490F">
        <w:t>;</w:t>
      </w:r>
    </w:p>
    <w:p w:rsidR="00B77999" w:rsidRPr="00185C4E" w:rsidRDefault="00D9490F">
      <w:pPr>
        <w:pStyle w:val="Paragraphedeliste"/>
        <w:numPr>
          <w:ilvl w:val="0"/>
          <w:numId w:val="20"/>
        </w:numPr>
        <w:tabs>
          <w:tab w:val="left" w:pos="1686"/>
          <w:tab w:val="left" w:pos="1687"/>
        </w:tabs>
        <w:spacing w:line="274" w:lineRule="exact"/>
        <w:jc w:val="left"/>
        <w:rPr>
          <w:lang w:val="fr-FR"/>
        </w:rPr>
      </w:pPr>
      <w:r w:rsidRPr="00185C4E">
        <w:rPr>
          <w:lang w:val="fr-FR"/>
        </w:rPr>
        <w:t xml:space="preserve">Sélectionner le nombre optimal de composantes </w:t>
      </w:r>
      <w:r w:rsidRPr="00185C4E">
        <w:rPr>
          <w:rFonts w:ascii="Times New Roman" w:hAnsi="Times New Roman"/>
          <w:i/>
          <w:lang w:val="fr-FR"/>
        </w:rPr>
        <w:t>h</w:t>
      </w:r>
      <w:r w:rsidRPr="00185C4E">
        <w:rPr>
          <w:rFonts w:ascii="DejaVu Sans" w:hAnsi="DejaVu Sans"/>
          <w:position w:val="8"/>
          <w:sz w:val="16"/>
          <w:lang w:val="fr-FR"/>
        </w:rPr>
        <w:t>∗</w:t>
      </w:r>
      <w:r w:rsidRPr="00185C4E">
        <w:rPr>
          <w:rFonts w:ascii="DejaVu Sans" w:hAnsi="DejaVu Sans"/>
          <w:spacing w:val="13"/>
          <w:position w:val="8"/>
          <w:sz w:val="16"/>
          <w:lang w:val="fr-FR"/>
        </w:rPr>
        <w:t xml:space="preserve"> </w:t>
      </w:r>
      <w:r w:rsidRPr="00185C4E">
        <w:rPr>
          <w:lang w:val="fr-FR"/>
        </w:rPr>
        <w:t>;</w:t>
      </w:r>
    </w:p>
    <w:p w:rsidR="00B77999" w:rsidRPr="00185C4E" w:rsidRDefault="00D9490F">
      <w:pPr>
        <w:pStyle w:val="Paragraphedeliste"/>
        <w:numPr>
          <w:ilvl w:val="0"/>
          <w:numId w:val="20"/>
        </w:numPr>
        <w:tabs>
          <w:tab w:val="left" w:pos="1328"/>
        </w:tabs>
        <w:spacing w:before="1" w:line="294" w:lineRule="exact"/>
        <w:ind w:left="1327" w:hanging="277"/>
        <w:jc w:val="left"/>
        <w:rPr>
          <w:lang w:val="fr-FR"/>
        </w:rPr>
      </w:pPr>
      <w:r w:rsidRPr="00185C4E">
        <w:rPr>
          <w:rFonts w:ascii="Times New Roman" w:hAnsi="Times New Roman"/>
          <w:b/>
          <w:lang w:val="fr-FR"/>
        </w:rPr>
        <w:t xml:space="preserve">jusqu’à </w:t>
      </w:r>
      <w:r>
        <w:rPr>
          <w:rFonts w:ascii="Noto Serif" w:hAnsi="Noto Serif"/>
        </w:rPr>
        <w:t>ν</w:t>
      </w:r>
      <w:r w:rsidRPr="00185C4E">
        <w:rPr>
          <w:rFonts w:ascii="Noto Serif" w:hAnsi="Noto Serif"/>
          <w:lang w:val="fr-FR"/>
        </w:rPr>
        <w:t xml:space="preserve"> </w:t>
      </w:r>
      <w:r w:rsidRPr="00185C4E">
        <w:rPr>
          <w:rFonts w:ascii="Arial Black" w:hAnsi="Arial Black"/>
          <w:lang w:val="fr-FR"/>
        </w:rPr>
        <w:t xml:space="preserve">= </w:t>
      </w:r>
      <w:r>
        <w:rPr>
          <w:rFonts w:ascii="Noto Serif" w:hAnsi="Noto Serif"/>
        </w:rPr>
        <w:t>ν</w:t>
      </w:r>
      <w:r w:rsidRPr="00185C4E">
        <w:rPr>
          <w:rFonts w:ascii="Times New Roman" w:hAnsi="Times New Roman"/>
          <w:i/>
          <w:vertAlign w:val="subscript"/>
          <w:lang w:val="fr-FR"/>
        </w:rPr>
        <w:t>max</w:t>
      </w:r>
      <w:r w:rsidRPr="00185C4E">
        <w:rPr>
          <w:rFonts w:ascii="Times New Roman" w:hAnsi="Times New Roman"/>
          <w:i/>
          <w:lang w:val="fr-FR"/>
        </w:rPr>
        <w:t xml:space="preserve"> </w:t>
      </w:r>
      <w:r w:rsidRPr="00185C4E">
        <w:rPr>
          <w:rFonts w:ascii="Arial Black" w:hAnsi="Arial Black"/>
          <w:spacing w:val="2"/>
          <w:lang w:val="fr-FR"/>
        </w:rPr>
        <w:t>[</w:t>
      </w:r>
      <w:r>
        <w:rPr>
          <w:rFonts w:ascii="Noto Serif" w:hAnsi="Noto Serif"/>
          <w:spacing w:val="2"/>
        </w:rPr>
        <w:t>ν</w:t>
      </w:r>
      <w:r w:rsidRPr="00185C4E">
        <w:rPr>
          <w:rFonts w:ascii="Noto Serif" w:hAnsi="Noto Serif"/>
          <w:spacing w:val="2"/>
          <w:lang w:val="fr-FR"/>
        </w:rPr>
        <w:t xml:space="preserve"> </w:t>
      </w:r>
      <w:r w:rsidRPr="00185C4E">
        <w:rPr>
          <w:rFonts w:ascii="Arial Black" w:hAnsi="Arial Black"/>
          <w:lang w:val="fr-FR"/>
        </w:rPr>
        <w:t xml:space="preserve">= </w:t>
      </w:r>
      <w:r>
        <w:rPr>
          <w:rFonts w:ascii="Noto Serif" w:hAnsi="Noto Serif"/>
        </w:rPr>
        <w:t>ν</w:t>
      </w:r>
      <w:r w:rsidRPr="00185C4E">
        <w:rPr>
          <w:rFonts w:ascii="Noto Serif" w:hAnsi="Noto Serif"/>
          <w:lang w:val="fr-FR"/>
        </w:rPr>
        <w:t xml:space="preserve"> </w:t>
      </w:r>
      <w:r w:rsidRPr="00185C4E">
        <w:rPr>
          <w:rFonts w:ascii="Arial Black" w:hAnsi="Arial Black"/>
          <w:lang w:val="fr-FR"/>
        </w:rPr>
        <w:t>+</w:t>
      </w:r>
      <w:r w:rsidRPr="00185C4E">
        <w:rPr>
          <w:rFonts w:ascii="Arial Black" w:hAnsi="Arial Black"/>
          <w:spacing w:val="-25"/>
          <w:lang w:val="fr-FR"/>
        </w:rPr>
        <w:t xml:space="preserve"> </w:t>
      </w:r>
      <w:r w:rsidRPr="00185C4E">
        <w:rPr>
          <w:lang w:val="fr-FR"/>
        </w:rPr>
        <w:t>1</w:t>
      </w:r>
      <w:r w:rsidRPr="00185C4E">
        <w:rPr>
          <w:rFonts w:ascii="Arial Black" w:hAnsi="Arial Black"/>
          <w:lang w:val="fr-FR"/>
        </w:rPr>
        <w:t>]</w:t>
      </w:r>
      <w:r w:rsidRPr="00185C4E">
        <w:rPr>
          <w:lang w:val="fr-FR"/>
        </w:rPr>
        <w:t>;</w:t>
      </w:r>
    </w:p>
    <w:p w:rsidR="00B77999" w:rsidRPr="00185C4E" w:rsidRDefault="00D9490F">
      <w:pPr>
        <w:pStyle w:val="Paragraphedeliste"/>
        <w:numPr>
          <w:ilvl w:val="0"/>
          <w:numId w:val="20"/>
        </w:numPr>
        <w:tabs>
          <w:tab w:val="left" w:pos="1328"/>
        </w:tabs>
        <w:spacing w:line="269" w:lineRule="exact"/>
        <w:ind w:left="1327" w:hanging="277"/>
        <w:jc w:val="left"/>
        <w:rPr>
          <w:lang w:val="fr-FR"/>
        </w:rPr>
      </w:pPr>
      <w:r w:rsidRPr="00185C4E">
        <w:rPr>
          <w:lang w:val="fr-FR"/>
        </w:rPr>
        <w:t xml:space="preserve">Déduire le paramètre optimal </w:t>
      </w:r>
      <w:r>
        <w:rPr>
          <w:rFonts w:ascii="Noto Serif" w:hAnsi="Noto Serif"/>
        </w:rPr>
        <w:t>ν</w:t>
      </w:r>
      <w:r w:rsidRPr="00185C4E">
        <w:rPr>
          <w:rFonts w:ascii="DejaVu Sans" w:hAnsi="DejaVu Sans"/>
          <w:vertAlign w:val="superscript"/>
          <w:lang w:val="fr-FR"/>
        </w:rPr>
        <w:t>∗</w:t>
      </w:r>
      <w:r w:rsidRPr="00185C4E">
        <w:rPr>
          <w:rFonts w:ascii="DejaVu Sans" w:hAnsi="DejaVu Sans"/>
          <w:lang w:val="fr-FR"/>
        </w:rPr>
        <w:t xml:space="preserve"> </w:t>
      </w:r>
      <w:r w:rsidRPr="00185C4E">
        <w:rPr>
          <w:lang w:val="fr-FR"/>
        </w:rPr>
        <w:t>qui minimise l’erreur</w:t>
      </w:r>
      <w:r w:rsidRPr="00185C4E">
        <w:rPr>
          <w:spacing w:val="-7"/>
          <w:lang w:val="fr-FR"/>
        </w:rPr>
        <w:t xml:space="preserve"> </w:t>
      </w:r>
      <w:r w:rsidRPr="00185C4E">
        <w:rPr>
          <w:lang w:val="fr-FR"/>
        </w:rPr>
        <w:t>;</w:t>
      </w:r>
    </w:p>
    <w:p w:rsidR="00B77999" w:rsidRDefault="00B77999">
      <w:pPr>
        <w:pStyle w:val="Paragraphedeliste"/>
        <w:numPr>
          <w:ilvl w:val="0"/>
          <w:numId w:val="20"/>
        </w:numPr>
        <w:tabs>
          <w:tab w:val="left" w:pos="1328"/>
        </w:tabs>
        <w:spacing w:line="285" w:lineRule="exact"/>
        <w:ind w:left="1327" w:hanging="277"/>
        <w:jc w:val="left"/>
      </w:pPr>
      <w:r w:rsidRPr="00B77999">
        <w:pict>
          <v:line id="_x0000_s1254" style="position:absolute;left:0;text-align:left;z-index:251427328;mso-wrap-distance-left:0;mso-wrap-distance-right:0;mso-position-horizontal-relative:page" from="123.8pt,17.5pt" to="512.35pt,17.5pt" strokeweight=".28117mm">
            <w10:wrap type="topAndBottom" anchorx="page"/>
          </v:line>
        </w:pict>
      </w:r>
      <w:r w:rsidR="00D9490F">
        <w:rPr>
          <w:rFonts w:ascii="Times New Roman" w:hAnsi="Times New Roman"/>
          <w:b/>
        </w:rPr>
        <w:t>retourner</w:t>
      </w:r>
      <w:r w:rsidR="00D9490F">
        <w:rPr>
          <w:rFonts w:ascii="Times New Roman" w:hAnsi="Times New Roman"/>
          <w:b/>
          <w:spacing w:val="1"/>
        </w:rPr>
        <w:t xml:space="preserve"> </w:t>
      </w:r>
      <w:r w:rsidR="00D9490F">
        <w:rPr>
          <w:rFonts w:ascii="Times New Roman" w:hAnsi="Times New Roman"/>
          <w:i/>
          <w:spacing w:val="3"/>
        </w:rPr>
        <w:t>t</w:t>
      </w:r>
      <w:r w:rsidR="00D9490F">
        <w:rPr>
          <w:spacing w:val="3"/>
          <w:vertAlign w:val="subscript"/>
        </w:rPr>
        <w:t>1</w:t>
      </w:r>
      <w:r w:rsidR="00D9490F">
        <w:rPr>
          <w:spacing w:val="3"/>
        </w:rPr>
        <w:t>,</w:t>
      </w:r>
      <w:r w:rsidR="00D9490F">
        <w:rPr>
          <w:spacing w:val="-16"/>
        </w:rPr>
        <w:t xml:space="preserve"> </w:t>
      </w:r>
      <w:r w:rsidR="00D9490F">
        <w:t>.</w:t>
      </w:r>
      <w:r w:rsidR="00D9490F">
        <w:rPr>
          <w:spacing w:val="-13"/>
        </w:rPr>
        <w:t xml:space="preserve"> </w:t>
      </w:r>
      <w:r w:rsidR="00D9490F">
        <w:t>.</w:t>
      </w:r>
      <w:r w:rsidR="00D9490F">
        <w:rPr>
          <w:spacing w:val="-12"/>
        </w:rPr>
        <w:t xml:space="preserve"> </w:t>
      </w:r>
      <w:r w:rsidR="00D9490F">
        <w:t>.</w:t>
      </w:r>
      <w:r w:rsidR="00D9490F">
        <w:rPr>
          <w:spacing w:val="-15"/>
        </w:rPr>
        <w:t xml:space="preserve"> </w:t>
      </w:r>
      <w:r w:rsidR="00D9490F">
        <w:t>,</w:t>
      </w:r>
      <w:r w:rsidR="00D9490F">
        <w:rPr>
          <w:spacing w:val="-15"/>
        </w:rPr>
        <w:t xml:space="preserve"> </w:t>
      </w:r>
      <w:r w:rsidR="00D9490F">
        <w:rPr>
          <w:rFonts w:ascii="Times New Roman" w:hAnsi="Times New Roman"/>
          <w:i/>
          <w:spacing w:val="2"/>
        </w:rPr>
        <w:t>t</w:t>
      </w:r>
      <w:r w:rsidR="00D9490F">
        <w:rPr>
          <w:rFonts w:ascii="Times New Roman" w:hAnsi="Times New Roman"/>
          <w:i/>
          <w:spacing w:val="2"/>
          <w:vertAlign w:val="subscript"/>
        </w:rPr>
        <w:t>h</w:t>
      </w:r>
      <w:r w:rsidR="00D9490F">
        <w:rPr>
          <w:rFonts w:ascii="DejaVu Sans" w:hAnsi="DejaVu Sans"/>
          <w:spacing w:val="2"/>
          <w:position w:val="1"/>
          <w:sz w:val="12"/>
        </w:rPr>
        <w:t>∗</w:t>
      </w:r>
      <w:r w:rsidR="00D9490F">
        <w:rPr>
          <w:rFonts w:ascii="DejaVu Sans" w:hAnsi="DejaVu Sans"/>
          <w:spacing w:val="-18"/>
          <w:position w:val="1"/>
          <w:sz w:val="12"/>
        </w:rPr>
        <w:t xml:space="preserve"> </w:t>
      </w:r>
      <w:r w:rsidR="00D9490F">
        <w:t>,</w:t>
      </w:r>
      <w:r w:rsidR="00D9490F">
        <w:rPr>
          <w:spacing w:val="-14"/>
        </w:rPr>
        <w:t xml:space="preserve"> </w:t>
      </w:r>
      <w:r w:rsidR="00D9490F">
        <w:rPr>
          <w:rFonts w:ascii="Noto Serif" w:hAnsi="Noto Serif"/>
          <w:spacing w:val="5"/>
        </w:rPr>
        <w:t>ν</w:t>
      </w:r>
      <w:r w:rsidR="00D9490F">
        <w:rPr>
          <w:rFonts w:ascii="DejaVu Sans" w:hAnsi="DejaVu Sans"/>
          <w:spacing w:val="5"/>
          <w:vertAlign w:val="superscript"/>
        </w:rPr>
        <w:t>∗</w:t>
      </w:r>
      <w:r w:rsidR="00D9490F">
        <w:rPr>
          <w:spacing w:val="5"/>
        </w:rPr>
        <w:t>;</w:t>
      </w:r>
    </w:p>
    <w:p w:rsidR="00B77999" w:rsidRDefault="00B77999">
      <w:pPr>
        <w:pStyle w:val="Corpsdetexte"/>
        <w:rPr>
          <w:sz w:val="20"/>
        </w:rPr>
      </w:pPr>
    </w:p>
    <w:p w:rsidR="00B77999" w:rsidRDefault="00D9490F">
      <w:pPr>
        <w:pStyle w:val="Heading1"/>
        <w:spacing w:before="260"/>
        <w:ind w:left="976"/>
      </w:pPr>
      <w:bookmarkStart w:id="285" w:name="_bookmark195"/>
      <w:bookmarkEnd w:id="285"/>
      <w:r>
        <w:rPr>
          <w:w w:val="105"/>
        </w:rPr>
        <w:t>4.4Expérimentations et résultats</w:t>
      </w:r>
    </w:p>
    <w:p w:rsidR="00B77999" w:rsidRPr="00185C4E" w:rsidRDefault="00D9490F">
      <w:pPr>
        <w:pStyle w:val="Corpsdetexte"/>
        <w:spacing w:before="337" w:line="254" w:lineRule="auto"/>
        <w:ind w:left="976" w:right="1656" w:firstLine="351"/>
        <w:jc w:val="both"/>
        <w:rPr>
          <w:lang w:val="fr-FR"/>
        </w:rPr>
      </w:pPr>
      <w:r w:rsidRPr="00185C4E">
        <w:rPr>
          <w:lang w:val="fr-FR"/>
        </w:rPr>
        <w:t>Nous discutons ici les performances de divers algorithmes populaires et l’impact de la quantité et du déséquilibre des données, de l’heuristique, et de la restriction explicite des documents aux passages relatifs à la caté- gorie de demandes, ainsi que leur capacité à faire abstraction des autres demandes du document. Ces expériences visent aussi à comparer l’effi- cacité du Gini-Logit-PLS par rapport à d’autres analyses discriminantes. Comme</w:t>
      </w:r>
      <w:r w:rsidRPr="00185C4E">
        <w:rPr>
          <w:spacing w:val="-14"/>
          <w:lang w:val="fr-FR"/>
        </w:rPr>
        <w:t xml:space="preserve"> </w:t>
      </w:r>
      <w:hyperlink w:anchor="_bookmark364" w:history="1">
        <w:r w:rsidRPr="00185C4E">
          <w:rPr>
            <w:lang w:val="fr-FR"/>
          </w:rPr>
          <w:t>Im</w:t>
        </w:r>
        <w:r w:rsidRPr="00185C4E">
          <w:rPr>
            <w:spacing w:val="-13"/>
            <w:lang w:val="fr-FR"/>
          </w:rPr>
          <w:t xml:space="preserve"> </w:t>
        </w:r>
        <w:r w:rsidRPr="00185C4E">
          <w:rPr>
            <w:rFonts w:ascii="Times New Roman" w:hAnsi="Times New Roman"/>
            <w:i/>
            <w:lang w:val="fr-FR"/>
          </w:rPr>
          <w:t>et</w:t>
        </w:r>
        <w:r w:rsidRPr="00185C4E">
          <w:rPr>
            <w:rFonts w:ascii="Times New Roman" w:hAnsi="Times New Roman"/>
            <w:i/>
            <w:spacing w:val="-15"/>
            <w:lang w:val="fr-FR"/>
          </w:rPr>
          <w:t xml:space="preserve"> </w:t>
        </w:r>
        <w:r w:rsidRPr="00185C4E">
          <w:rPr>
            <w:rFonts w:ascii="Times New Roman" w:hAnsi="Times New Roman"/>
            <w:i/>
            <w:lang w:val="fr-FR"/>
          </w:rPr>
          <w:t>al.</w:t>
        </w:r>
      </w:hyperlink>
      <w:r w:rsidRPr="00185C4E">
        <w:rPr>
          <w:rFonts w:ascii="Times New Roman" w:hAnsi="Times New Roman"/>
          <w:i/>
          <w:spacing w:val="29"/>
          <w:lang w:val="fr-FR"/>
        </w:rPr>
        <w:t xml:space="preserve"> </w:t>
      </w:r>
      <w:hyperlink w:anchor="_bookmark364" w:history="1">
        <w:r w:rsidRPr="00185C4E">
          <w:rPr>
            <w:lang w:val="fr-FR"/>
          </w:rPr>
          <w:t>[2017],</w:t>
        </w:r>
        <w:r w:rsidRPr="00185C4E">
          <w:rPr>
            <w:spacing w:val="-13"/>
            <w:lang w:val="fr-FR"/>
          </w:rPr>
          <w:t xml:space="preserve"> </w:t>
        </w:r>
      </w:hyperlink>
      <w:r w:rsidRPr="00185C4E">
        <w:rPr>
          <w:lang w:val="fr-FR"/>
        </w:rPr>
        <w:t>nous</w:t>
      </w:r>
      <w:r w:rsidRPr="00185C4E">
        <w:rPr>
          <w:spacing w:val="-14"/>
          <w:lang w:val="fr-FR"/>
        </w:rPr>
        <w:t xml:space="preserve"> </w:t>
      </w:r>
      <w:r w:rsidRPr="00185C4E">
        <w:rPr>
          <w:lang w:val="fr-FR"/>
        </w:rPr>
        <w:t>comparons</w:t>
      </w:r>
      <w:r w:rsidRPr="00185C4E">
        <w:rPr>
          <w:spacing w:val="-13"/>
          <w:lang w:val="fr-FR"/>
        </w:rPr>
        <w:t xml:space="preserve"> </w:t>
      </w:r>
      <w:r w:rsidRPr="00185C4E">
        <w:rPr>
          <w:lang w:val="fr-FR"/>
        </w:rPr>
        <w:t>différentes</w:t>
      </w:r>
      <w:r w:rsidRPr="00185C4E">
        <w:rPr>
          <w:spacing w:val="-13"/>
          <w:lang w:val="fr-FR"/>
        </w:rPr>
        <w:t xml:space="preserve"> </w:t>
      </w:r>
      <w:r w:rsidRPr="00185C4E">
        <w:rPr>
          <w:lang w:val="fr-FR"/>
        </w:rPr>
        <w:t>combinaisons</w:t>
      </w:r>
      <w:r w:rsidRPr="00185C4E">
        <w:rPr>
          <w:spacing w:val="-14"/>
          <w:lang w:val="fr-FR"/>
        </w:rPr>
        <w:t xml:space="preserve"> </w:t>
      </w:r>
      <w:r w:rsidRPr="00185C4E">
        <w:rPr>
          <w:lang w:val="fr-FR"/>
        </w:rPr>
        <w:t>d’algo- rithmes de classification et méthodes de pondération de termes (utilisées pour</w:t>
      </w:r>
      <w:r w:rsidRPr="00185C4E">
        <w:rPr>
          <w:spacing w:val="-6"/>
          <w:lang w:val="fr-FR"/>
        </w:rPr>
        <w:t xml:space="preserve"> </w:t>
      </w:r>
      <w:r w:rsidRPr="00185C4E">
        <w:rPr>
          <w:lang w:val="fr-FR"/>
        </w:rPr>
        <w:t>la</w:t>
      </w:r>
      <w:r w:rsidRPr="00185C4E">
        <w:rPr>
          <w:spacing w:val="-7"/>
          <w:lang w:val="fr-FR"/>
        </w:rPr>
        <w:t xml:space="preserve"> </w:t>
      </w:r>
      <w:r w:rsidRPr="00185C4E">
        <w:rPr>
          <w:lang w:val="fr-FR"/>
        </w:rPr>
        <w:t>représentation</w:t>
      </w:r>
      <w:r w:rsidRPr="00185C4E">
        <w:rPr>
          <w:spacing w:val="-6"/>
          <w:lang w:val="fr-FR"/>
        </w:rPr>
        <w:t xml:space="preserve"> </w:t>
      </w:r>
      <w:r w:rsidRPr="00185C4E">
        <w:rPr>
          <w:lang w:val="fr-FR"/>
        </w:rPr>
        <w:t>des</w:t>
      </w:r>
      <w:r w:rsidRPr="00185C4E">
        <w:rPr>
          <w:spacing w:val="-6"/>
          <w:lang w:val="fr-FR"/>
        </w:rPr>
        <w:t xml:space="preserve"> </w:t>
      </w:r>
      <w:r w:rsidRPr="00185C4E">
        <w:rPr>
          <w:lang w:val="fr-FR"/>
        </w:rPr>
        <w:t>textes).</w:t>
      </w:r>
      <w:r w:rsidRPr="00185C4E">
        <w:rPr>
          <w:spacing w:val="-6"/>
          <w:lang w:val="fr-FR"/>
        </w:rPr>
        <w:t xml:space="preserve"> </w:t>
      </w:r>
      <w:r w:rsidRPr="00185C4E">
        <w:rPr>
          <w:lang w:val="fr-FR"/>
        </w:rPr>
        <w:t>Ces</w:t>
      </w:r>
      <w:r w:rsidRPr="00185C4E">
        <w:rPr>
          <w:spacing w:val="-7"/>
          <w:lang w:val="fr-FR"/>
        </w:rPr>
        <w:t xml:space="preserve"> </w:t>
      </w:r>
      <w:r w:rsidRPr="00185C4E">
        <w:rPr>
          <w:lang w:val="fr-FR"/>
        </w:rPr>
        <w:t>combinaisons</w:t>
      </w:r>
      <w:r w:rsidRPr="00185C4E">
        <w:rPr>
          <w:spacing w:val="-6"/>
          <w:lang w:val="fr-FR"/>
        </w:rPr>
        <w:t xml:space="preserve"> </w:t>
      </w:r>
      <w:r w:rsidRPr="00185C4E">
        <w:rPr>
          <w:lang w:val="fr-FR"/>
        </w:rPr>
        <w:t>représentent</w:t>
      </w:r>
      <w:r w:rsidRPr="00185C4E">
        <w:rPr>
          <w:spacing w:val="-6"/>
          <w:lang w:val="fr-FR"/>
        </w:rPr>
        <w:t xml:space="preserve"> </w:t>
      </w:r>
      <w:r w:rsidRPr="00185C4E">
        <w:rPr>
          <w:lang w:val="fr-FR"/>
        </w:rPr>
        <w:t>un</w:t>
      </w:r>
      <w:r w:rsidRPr="00185C4E">
        <w:rPr>
          <w:spacing w:val="-6"/>
          <w:lang w:val="fr-FR"/>
        </w:rPr>
        <w:t xml:space="preserve"> </w:t>
      </w:r>
      <w:r w:rsidRPr="00185C4E">
        <w:rPr>
          <w:lang w:val="fr-FR"/>
        </w:rPr>
        <w:t>plus de 600 configurations expérimentées dont</w:t>
      </w:r>
      <w:r w:rsidRPr="00185C4E">
        <w:rPr>
          <w:spacing w:val="-4"/>
          <w:lang w:val="fr-FR"/>
        </w:rPr>
        <w:t xml:space="preserve"> </w:t>
      </w:r>
      <w:r w:rsidRPr="00185C4E">
        <w:rPr>
          <w:lang w:val="fr-FR"/>
        </w:rPr>
        <w:t>:</w:t>
      </w:r>
    </w:p>
    <w:p w:rsidR="00B77999" w:rsidRPr="00185C4E" w:rsidRDefault="00B77999">
      <w:pPr>
        <w:pStyle w:val="Corpsdetexte"/>
        <w:spacing w:before="195" w:line="254" w:lineRule="auto"/>
        <w:ind w:left="1561" w:right="1656"/>
        <w:jc w:val="both"/>
        <w:rPr>
          <w:lang w:val="fr-FR"/>
        </w:rPr>
      </w:pPr>
      <w:r w:rsidRPr="00B77999">
        <w:pict>
          <v:shape id="_x0000_s1253" type="#_x0000_t202" style="position:absolute;left:0;text-align:left;margin-left:141.25pt;margin-top:11.5pt;width:6pt;height:20.75pt;z-index:251451904;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 xml:space="preserve">12 algorithmes de classification : NB, SVM, KNN, LDA, QDA, Arbre, </w:t>
      </w:r>
      <w:r w:rsidR="00D9490F" w:rsidRPr="00185C4E">
        <w:rPr>
          <w:spacing w:val="-3"/>
          <w:lang w:val="fr-FR"/>
        </w:rPr>
        <w:t>fastText,</w:t>
      </w:r>
      <w:r w:rsidR="00D9490F" w:rsidRPr="00185C4E">
        <w:rPr>
          <w:spacing w:val="-20"/>
          <w:lang w:val="fr-FR"/>
        </w:rPr>
        <w:t xml:space="preserve"> </w:t>
      </w:r>
      <w:r w:rsidR="00D9490F" w:rsidRPr="00185C4E">
        <w:rPr>
          <w:lang w:val="fr-FR"/>
        </w:rPr>
        <w:t>NBSVM,</w:t>
      </w:r>
      <w:r w:rsidR="00D9490F" w:rsidRPr="00185C4E">
        <w:rPr>
          <w:spacing w:val="-20"/>
          <w:lang w:val="fr-FR"/>
        </w:rPr>
        <w:t xml:space="preserve"> </w:t>
      </w:r>
      <w:r w:rsidR="00D9490F" w:rsidRPr="00185C4E">
        <w:rPr>
          <w:lang w:val="fr-FR"/>
        </w:rPr>
        <w:t>Gini-PLS</w:t>
      </w:r>
      <w:r w:rsidR="00D9490F" w:rsidRPr="00185C4E">
        <w:rPr>
          <w:spacing w:val="-20"/>
          <w:lang w:val="fr-FR"/>
        </w:rPr>
        <w:t xml:space="preserve"> </w:t>
      </w:r>
      <w:r w:rsidR="00D9490F" w:rsidRPr="00185C4E">
        <w:rPr>
          <w:lang w:val="fr-FR"/>
        </w:rPr>
        <w:t>(Gini-PLS</w:t>
      </w:r>
      <w:r w:rsidR="00D9490F" w:rsidRPr="00185C4E">
        <w:rPr>
          <w:spacing w:val="-20"/>
          <w:lang w:val="fr-FR"/>
        </w:rPr>
        <w:t xml:space="preserve"> </w:t>
      </w:r>
      <w:r w:rsidR="00D9490F" w:rsidRPr="00185C4E">
        <w:rPr>
          <w:lang w:val="fr-FR"/>
        </w:rPr>
        <w:t>généralisé),</w:t>
      </w:r>
      <w:r w:rsidR="00D9490F" w:rsidRPr="00185C4E">
        <w:rPr>
          <w:spacing w:val="-20"/>
          <w:lang w:val="fr-FR"/>
        </w:rPr>
        <w:t xml:space="preserve"> </w:t>
      </w:r>
      <w:r w:rsidR="00D9490F" w:rsidRPr="00185C4E">
        <w:rPr>
          <w:lang w:val="fr-FR"/>
        </w:rPr>
        <w:t>Logit-PLS</w:t>
      </w:r>
      <w:r w:rsidR="00D9490F" w:rsidRPr="00185C4E">
        <w:rPr>
          <w:spacing w:val="-20"/>
          <w:lang w:val="fr-FR"/>
        </w:rPr>
        <w:t xml:space="preserve"> </w:t>
      </w:r>
      <w:r w:rsidR="00D9490F" w:rsidRPr="00185C4E">
        <w:rPr>
          <w:spacing w:val="-4"/>
          <w:lang w:val="fr-FR"/>
        </w:rPr>
        <w:t>[</w:t>
      </w:r>
      <w:hyperlink w:anchor="_bookmark473" w:history="1">
        <w:r w:rsidR="00D9490F" w:rsidRPr="00185C4E">
          <w:rPr>
            <w:spacing w:val="-4"/>
            <w:lang w:val="fr-FR"/>
          </w:rPr>
          <w:t>Tenen-</w:t>
        </w:r>
      </w:hyperlink>
      <w:hyperlink w:anchor="_bookmark473" w:history="1">
        <w:r w:rsidR="00D9490F" w:rsidRPr="00185C4E">
          <w:rPr>
            <w:spacing w:val="-4"/>
            <w:lang w:val="fr-FR"/>
          </w:rPr>
          <w:t xml:space="preserve"> </w:t>
        </w:r>
        <w:r w:rsidR="00D9490F" w:rsidRPr="00185C4E">
          <w:rPr>
            <w:lang w:val="fr-FR"/>
          </w:rPr>
          <w:t>haus,</w:t>
        </w:r>
      </w:hyperlink>
      <w:r w:rsidR="00D9490F" w:rsidRPr="00185C4E">
        <w:rPr>
          <w:lang w:val="fr-FR"/>
        </w:rPr>
        <w:t xml:space="preserve"> </w:t>
      </w:r>
      <w:hyperlink w:anchor="_bookmark473" w:history="1">
        <w:r w:rsidR="00D9490F" w:rsidRPr="00185C4E">
          <w:rPr>
            <w:lang w:val="fr-FR"/>
          </w:rPr>
          <w:t>2005],</w:t>
        </w:r>
      </w:hyperlink>
      <w:r w:rsidR="00D9490F" w:rsidRPr="00185C4E">
        <w:rPr>
          <w:lang w:val="fr-FR"/>
        </w:rPr>
        <w:t xml:space="preserve"> GiniLogitPLS (LOGIT-Gini-PLS généralisé), Standard- PLS (le PLS standard)</w:t>
      </w:r>
      <w:r w:rsidR="00D9490F" w:rsidRPr="00185C4E">
        <w:rPr>
          <w:spacing w:val="-28"/>
          <w:lang w:val="fr-FR"/>
        </w:rPr>
        <w:t xml:space="preserve"> </w:t>
      </w:r>
      <w:r w:rsidR="00D9490F" w:rsidRPr="00185C4E">
        <w:rPr>
          <w:lang w:val="fr-FR"/>
        </w:rPr>
        <w:t>;</w:t>
      </w:r>
    </w:p>
    <w:p w:rsidR="00B77999" w:rsidRDefault="00B77999">
      <w:pPr>
        <w:spacing w:before="130" w:line="244" w:lineRule="auto"/>
        <w:ind w:left="1561" w:right="1656"/>
        <w:jc w:val="both"/>
        <w:rPr>
          <w:sz w:val="24"/>
        </w:rPr>
      </w:pPr>
      <w:r w:rsidRPr="00B77999">
        <w:pict>
          <v:shape id="_x0000_s1252" type="#_x0000_t202" style="position:absolute;left:0;text-align:left;margin-left:141.25pt;margin-top:10.05pt;width:6pt;height:20.75pt;z-index:251452928;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sz w:val="24"/>
          <w:lang w:val="fr-FR"/>
        </w:rPr>
        <w:t xml:space="preserve">11 pondérations globales de termes : (cf. </w:t>
      </w:r>
      <w:hyperlink w:anchor="_bookmark126" w:history="1">
        <w:r w:rsidR="00D9490F">
          <w:rPr>
            <w:sz w:val="24"/>
          </w:rPr>
          <w:t>§ 3.2.3)</w:t>
        </w:r>
      </w:hyperlink>
      <w:r w:rsidR="00D9490F">
        <w:rPr>
          <w:sz w:val="24"/>
        </w:rPr>
        <w:t xml:space="preserve"> : </w:t>
      </w:r>
      <w:r w:rsidR="00D9490F">
        <w:rPr>
          <w:rFonts w:ascii="Noto Serif" w:hAnsi="Noto Serif"/>
          <w:sz w:val="24"/>
        </w:rPr>
        <w:t>χ</w:t>
      </w:r>
      <w:r w:rsidR="00D9490F">
        <w:rPr>
          <w:sz w:val="24"/>
          <w:vertAlign w:val="superscript"/>
        </w:rPr>
        <w:t>2</w:t>
      </w:r>
      <w:r w:rsidR="00D9490F">
        <w:rPr>
          <w:sz w:val="24"/>
        </w:rPr>
        <w:t xml:space="preserve">, </w:t>
      </w:r>
      <w:r w:rsidR="00D9490F">
        <w:rPr>
          <w:rFonts w:ascii="Times New Roman" w:hAnsi="Times New Roman"/>
          <w:i/>
          <w:sz w:val="24"/>
        </w:rPr>
        <w:t xml:space="preserve">dbid f </w:t>
      </w:r>
      <w:r w:rsidR="00D9490F">
        <w:rPr>
          <w:sz w:val="24"/>
        </w:rPr>
        <w:t xml:space="preserve">, </w:t>
      </w:r>
      <w:r w:rsidR="00D9490F">
        <w:rPr>
          <w:rFonts w:ascii="DejaVu Sans" w:hAnsi="DejaVu Sans"/>
          <w:sz w:val="24"/>
        </w:rPr>
        <w:t>∆</w:t>
      </w:r>
      <w:r w:rsidR="00D9490F">
        <w:rPr>
          <w:rFonts w:ascii="Times New Roman" w:hAnsi="Times New Roman"/>
          <w:i/>
          <w:sz w:val="24"/>
          <w:vertAlign w:val="subscript"/>
        </w:rPr>
        <w:t>DF</w:t>
      </w:r>
      <w:r w:rsidR="00D9490F">
        <w:rPr>
          <w:sz w:val="24"/>
        </w:rPr>
        <w:t xml:space="preserve">, </w:t>
      </w:r>
      <w:r w:rsidR="00D9490F">
        <w:rPr>
          <w:rFonts w:ascii="Times New Roman" w:hAnsi="Times New Roman"/>
          <w:i/>
          <w:sz w:val="24"/>
        </w:rPr>
        <w:t xml:space="preserve">dsid f </w:t>
      </w:r>
      <w:r w:rsidR="00D9490F">
        <w:rPr>
          <w:sz w:val="24"/>
        </w:rPr>
        <w:t xml:space="preserve">, </w:t>
      </w:r>
      <w:r w:rsidR="00D9490F">
        <w:rPr>
          <w:rFonts w:ascii="Times New Roman" w:hAnsi="Times New Roman"/>
          <w:i/>
          <w:sz w:val="24"/>
        </w:rPr>
        <w:t>gss</w:t>
      </w:r>
      <w:r w:rsidR="00D9490F">
        <w:rPr>
          <w:sz w:val="24"/>
        </w:rPr>
        <w:t xml:space="preserve">, </w:t>
      </w:r>
      <w:r w:rsidR="00D9490F">
        <w:rPr>
          <w:rFonts w:ascii="Times New Roman" w:hAnsi="Times New Roman"/>
          <w:i/>
          <w:sz w:val="24"/>
        </w:rPr>
        <w:t xml:space="preserve">id f </w:t>
      </w:r>
      <w:r w:rsidR="00D9490F">
        <w:rPr>
          <w:sz w:val="24"/>
        </w:rPr>
        <w:t xml:space="preserve">, </w:t>
      </w:r>
      <w:r w:rsidR="00D9490F">
        <w:rPr>
          <w:rFonts w:ascii="Times New Roman" w:hAnsi="Times New Roman"/>
          <w:i/>
          <w:sz w:val="24"/>
        </w:rPr>
        <w:t>ig</w:t>
      </w:r>
      <w:r w:rsidR="00D9490F">
        <w:rPr>
          <w:sz w:val="24"/>
        </w:rPr>
        <w:t xml:space="preserve">, </w:t>
      </w:r>
      <w:r w:rsidR="00D9490F">
        <w:rPr>
          <w:rFonts w:ascii="Times New Roman" w:hAnsi="Times New Roman"/>
          <w:i/>
          <w:sz w:val="24"/>
        </w:rPr>
        <w:t>mar</w:t>
      </w:r>
      <w:r w:rsidR="00D9490F">
        <w:rPr>
          <w:sz w:val="24"/>
        </w:rPr>
        <w:t xml:space="preserve">, </w:t>
      </w:r>
      <w:r w:rsidR="00D9490F">
        <w:rPr>
          <w:rFonts w:ascii="Times New Roman" w:hAnsi="Times New Roman"/>
          <w:i/>
          <w:sz w:val="24"/>
        </w:rPr>
        <w:t>ngl</w:t>
      </w:r>
      <w:r w:rsidR="00D9490F">
        <w:rPr>
          <w:sz w:val="24"/>
        </w:rPr>
        <w:t xml:space="preserve">, </w:t>
      </w:r>
      <w:r w:rsidR="00D9490F">
        <w:rPr>
          <w:rFonts w:ascii="Times New Roman" w:hAnsi="Times New Roman"/>
          <w:i/>
          <w:sz w:val="24"/>
        </w:rPr>
        <w:t xml:space="preserve">r f </w:t>
      </w:r>
      <w:r w:rsidR="00D9490F">
        <w:rPr>
          <w:sz w:val="24"/>
        </w:rPr>
        <w:t xml:space="preserve">, </w:t>
      </w:r>
      <w:r w:rsidR="00D9490F">
        <w:rPr>
          <w:rFonts w:ascii="Times New Roman" w:hAnsi="Times New Roman"/>
          <w:i/>
          <w:sz w:val="24"/>
        </w:rPr>
        <w:t>avg</w:t>
      </w:r>
      <w:r w:rsidR="00D9490F">
        <w:rPr>
          <w:rFonts w:ascii="Times New Roman" w:hAnsi="Times New Roman"/>
          <w:i/>
          <w:sz w:val="24"/>
          <w:vertAlign w:val="subscript"/>
        </w:rPr>
        <w:t>global</w:t>
      </w:r>
      <w:r w:rsidR="00D9490F">
        <w:rPr>
          <w:rFonts w:ascii="Times New Roman" w:hAnsi="Times New Roman"/>
          <w:i/>
          <w:sz w:val="24"/>
        </w:rPr>
        <w:t xml:space="preserve"> </w:t>
      </w:r>
      <w:r w:rsidR="00D9490F">
        <w:rPr>
          <w:sz w:val="24"/>
        </w:rPr>
        <w:t>(moyenne des métriques glo- bales) ;</w:t>
      </w:r>
    </w:p>
    <w:p w:rsidR="00B77999" w:rsidRPr="00185C4E" w:rsidRDefault="00B77999">
      <w:pPr>
        <w:spacing w:before="173" w:line="249" w:lineRule="auto"/>
        <w:ind w:left="1564" w:right="1656" w:hanging="3"/>
        <w:jc w:val="both"/>
        <w:rPr>
          <w:sz w:val="24"/>
          <w:lang w:val="fr-FR"/>
        </w:rPr>
      </w:pPr>
      <w:r w:rsidRPr="00B77999">
        <w:pict>
          <v:shape id="_x0000_s1251" type="#_x0000_t202" style="position:absolute;left:0;text-align:left;margin-left:141.25pt;margin-top:10.6pt;width:6pt;height:20.75pt;z-index:251453952;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sz w:val="24"/>
          <w:lang w:val="fr-FR"/>
        </w:rPr>
        <w:t xml:space="preserve">6 pondérations locales de termes (cf. Tableau </w:t>
      </w:r>
      <w:hyperlink w:anchor="_bookmark163" w:history="1">
        <w:r w:rsidR="00D9490F" w:rsidRPr="00185C4E">
          <w:rPr>
            <w:sz w:val="24"/>
            <w:lang w:val="fr-FR"/>
          </w:rPr>
          <w:t>4.1</w:t>
        </w:r>
      </w:hyperlink>
      <w:r w:rsidR="00D9490F" w:rsidRPr="00185C4E">
        <w:rPr>
          <w:sz w:val="24"/>
          <w:lang w:val="fr-FR"/>
        </w:rPr>
        <w:t xml:space="preserve"> page </w:t>
      </w:r>
      <w:hyperlink w:anchor="_bookmark163" w:history="1">
        <w:r w:rsidR="00D9490F" w:rsidRPr="00185C4E">
          <w:rPr>
            <w:sz w:val="24"/>
            <w:lang w:val="fr-FR"/>
          </w:rPr>
          <w:t>84)</w:t>
        </w:r>
      </w:hyperlink>
      <w:r w:rsidR="00D9490F" w:rsidRPr="00185C4E">
        <w:rPr>
          <w:sz w:val="24"/>
          <w:lang w:val="fr-FR"/>
        </w:rPr>
        <w:t xml:space="preserve"> : </w:t>
      </w:r>
      <w:r w:rsidR="00D9490F" w:rsidRPr="00185C4E">
        <w:rPr>
          <w:rFonts w:ascii="Times New Roman" w:hAnsi="Times New Roman"/>
          <w:i/>
          <w:sz w:val="24"/>
          <w:lang w:val="fr-FR"/>
        </w:rPr>
        <w:t xml:space="preserve">t f </w:t>
      </w:r>
      <w:r w:rsidR="00D9490F" w:rsidRPr="00185C4E">
        <w:rPr>
          <w:sz w:val="24"/>
          <w:lang w:val="fr-FR"/>
        </w:rPr>
        <w:t xml:space="preserve">, </w:t>
      </w:r>
      <w:r w:rsidR="00D9490F" w:rsidRPr="00185C4E">
        <w:rPr>
          <w:rFonts w:ascii="Times New Roman" w:hAnsi="Times New Roman"/>
          <w:i/>
          <w:sz w:val="24"/>
          <w:lang w:val="fr-FR"/>
        </w:rPr>
        <w:t>tp</w:t>
      </w:r>
      <w:r w:rsidR="00D9490F" w:rsidRPr="00185C4E">
        <w:rPr>
          <w:sz w:val="24"/>
          <w:lang w:val="fr-FR"/>
        </w:rPr>
        <w:t xml:space="preserve">, </w:t>
      </w:r>
      <w:r w:rsidR="00D9490F" w:rsidRPr="00185C4E">
        <w:rPr>
          <w:rFonts w:ascii="Times New Roman" w:hAnsi="Times New Roman"/>
          <w:i/>
          <w:sz w:val="24"/>
          <w:lang w:val="fr-FR"/>
        </w:rPr>
        <w:t xml:space="preserve">logt f </w:t>
      </w:r>
      <w:r w:rsidR="00D9490F" w:rsidRPr="00185C4E">
        <w:rPr>
          <w:sz w:val="24"/>
          <w:lang w:val="fr-FR"/>
        </w:rPr>
        <w:t xml:space="preserve">, </w:t>
      </w:r>
      <w:r w:rsidR="00D9490F" w:rsidRPr="00185C4E">
        <w:rPr>
          <w:rFonts w:ascii="Times New Roman" w:hAnsi="Times New Roman"/>
          <w:i/>
          <w:sz w:val="24"/>
          <w:lang w:val="fr-FR"/>
        </w:rPr>
        <w:t xml:space="preserve">at f </w:t>
      </w:r>
      <w:r w:rsidR="00D9490F" w:rsidRPr="00185C4E">
        <w:rPr>
          <w:sz w:val="24"/>
          <w:lang w:val="fr-FR"/>
        </w:rPr>
        <w:t xml:space="preserve">, </w:t>
      </w:r>
      <w:r w:rsidR="00D9490F" w:rsidRPr="00185C4E">
        <w:rPr>
          <w:rFonts w:ascii="Times New Roman" w:hAnsi="Times New Roman"/>
          <w:i/>
          <w:sz w:val="24"/>
          <w:lang w:val="fr-FR"/>
        </w:rPr>
        <w:t>logave</w:t>
      </w:r>
      <w:r w:rsidR="00D9490F" w:rsidRPr="00185C4E">
        <w:rPr>
          <w:sz w:val="24"/>
          <w:lang w:val="fr-FR"/>
        </w:rPr>
        <w:t xml:space="preserve">, et </w:t>
      </w:r>
      <w:r w:rsidR="00D9490F" w:rsidRPr="00185C4E">
        <w:rPr>
          <w:rFonts w:ascii="Times New Roman" w:hAnsi="Times New Roman"/>
          <w:i/>
          <w:sz w:val="24"/>
          <w:lang w:val="fr-FR"/>
        </w:rPr>
        <w:t>avg</w:t>
      </w:r>
      <w:r w:rsidR="00D9490F" w:rsidRPr="00185C4E">
        <w:rPr>
          <w:rFonts w:ascii="Times New Roman" w:hAnsi="Times New Roman"/>
          <w:i/>
          <w:sz w:val="24"/>
          <w:vertAlign w:val="subscript"/>
          <w:lang w:val="fr-FR"/>
        </w:rPr>
        <w:t>local</w:t>
      </w:r>
      <w:r w:rsidR="00D9490F" w:rsidRPr="00185C4E">
        <w:rPr>
          <w:rFonts w:ascii="Times New Roman" w:hAnsi="Times New Roman"/>
          <w:i/>
          <w:sz w:val="24"/>
          <w:lang w:val="fr-FR"/>
        </w:rPr>
        <w:t xml:space="preserve"> </w:t>
      </w:r>
      <w:r w:rsidR="00D9490F" w:rsidRPr="00185C4E">
        <w:rPr>
          <w:sz w:val="24"/>
          <w:lang w:val="fr-FR"/>
        </w:rPr>
        <w:t>(moyenne des métriques locales).</w:t>
      </w:r>
    </w:p>
    <w:p w:rsidR="00B77999" w:rsidRPr="00185C4E" w:rsidRDefault="00B77999">
      <w:pPr>
        <w:spacing w:line="249" w:lineRule="auto"/>
        <w:jc w:val="both"/>
        <w:rPr>
          <w:sz w:val="24"/>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8"/>
        <w:rPr>
          <w:sz w:val="25"/>
          <w:lang w:val="fr-FR"/>
        </w:rPr>
      </w:pPr>
    </w:p>
    <w:p w:rsidR="00B77999" w:rsidRDefault="00D9490F">
      <w:pPr>
        <w:pStyle w:val="Heading2"/>
        <w:numPr>
          <w:ilvl w:val="2"/>
          <w:numId w:val="19"/>
        </w:numPr>
        <w:tabs>
          <w:tab w:val="left" w:pos="715"/>
        </w:tabs>
        <w:spacing w:before="107"/>
        <w:ind w:hanging="1697"/>
        <w:rPr>
          <w:sz w:val="26"/>
        </w:rPr>
      </w:pPr>
      <w:bookmarkStart w:id="286" w:name="Protocole_d'évaluation"/>
      <w:bookmarkStart w:id="287" w:name="_bookmark196"/>
      <w:bookmarkEnd w:id="286"/>
      <w:bookmarkEnd w:id="287"/>
      <w:r>
        <w:rPr>
          <w:w w:val="110"/>
        </w:rPr>
        <w:t>Protocole</w:t>
      </w:r>
      <w:r>
        <w:rPr>
          <w:spacing w:val="-7"/>
          <w:w w:val="110"/>
        </w:rPr>
        <w:t xml:space="preserve"> </w:t>
      </w:r>
      <w:r>
        <w:rPr>
          <w:w w:val="110"/>
        </w:rPr>
        <w:t>d’évaluation</w:t>
      </w:r>
    </w:p>
    <w:p w:rsidR="00B77999" w:rsidRPr="00185C4E" w:rsidRDefault="00B77999">
      <w:pPr>
        <w:pStyle w:val="Corpsdetexte"/>
        <w:spacing w:before="159" w:line="252" w:lineRule="auto"/>
        <w:ind w:left="139" w:right="2450" w:firstLine="351"/>
        <w:jc w:val="both"/>
        <w:rPr>
          <w:lang w:val="fr-FR"/>
        </w:rPr>
      </w:pPr>
      <w:r w:rsidRPr="00B77999">
        <w:pict>
          <v:line id="_x0000_s1250" style="position:absolute;left:0;text-align:left;z-index:251428352;mso-wrap-distance-left:0;mso-wrap-distance-right:0;mso-position-horizontal-relative:page" from="300.85pt,96.3pt" to="312.75pt,96.3pt" strokeweight=".1266mm">
            <w10:wrap type="topAndBottom" anchorx="page"/>
          </v:line>
        </w:pict>
      </w:r>
      <w:r w:rsidRPr="00B77999">
        <w:pict>
          <v:line id="_x0000_s1249" style="position:absolute;left:0;text-align:left;z-index:251429376;mso-wrap-distance-left:0;mso-wrap-distance-right:0;mso-position-horizontal-relative:page" from="389.85pt,96.3pt" to="401.8pt,96.3pt" strokeweight=".1266mm">
            <w10:wrap type="topAndBottom" anchorx="page"/>
          </v:line>
        </w:pict>
      </w:r>
      <w:r w:rsidR="00D9490F" w:rsidRPr="00185C4E">
        <w:rPr>
          <w:lang w:val="fr-FR"/>
        </w:rPr>
        <w:t>Deux</w:t>
      </w:r>
      <w:r w:rsidR="00D9490F" w:rsidRPr="00185C4E">
        <w:rPr>
          <w:spacing w:val="-19"/>
          <w:lang w:val="fr-FR"/>
        </w:rPr>
        <w:t xml:space="preserve"> </w:t>
      </w:r>
      <w:r w:rsidR="00D9490F" w:rsidRPr="00185C4E">
        <w:rPr>
          <w:lang w:val="fr-FR"/>
        </w:rPr>
        <w:t>métriques</w:t>
      </w:r>
      <w:r w:rsidR="00D9490F" w:rsidRPr="00185C4E">
        <w:rPr>
          <w:spacing w:val="-18"/>
          <w:lang w:val="fr-FR"/>
        </w:rPr>
        <w:t xml:space="preserve"> </w:t>
      </w:r>
      <w:r w:rsidR="00D9490F" w:rsidRPr="00185C4E">
        <w:rPr>
          <w:lang w:val="fr-FR"/>
        </w:rPr>
        <w:t>d’évaluation</w:t>
      </w:r>
      <w:r w:rsidR="00D9490F" w:rsidRPr="00185C4E">
        <w:rPr>
          <w:spacing w:val="-18"/>
          <w:lang w:val="fr-FR"/>
        </w:rPr>
        <w:t xml:space="preserve"> </w:t>
      </w:r>
      <w:r w:rsidR="00D9490F" w:rsidRPr="00185C4E">
        <w:rPr>
          <w:lang w:val="fr-FR"/>
        </w:rPr>
        <w:t>sont</w:t>
      </w:r>
      <w:r w:rsidR="00D9490F" w:rsidRPr="00185C4E">
        <w:rPr>
          <w:spacing w:val="-19"/>
          <w:lang w:val="fr-FR"/>
        </w:rPr>
        <w:t xml:space="preserve"> </w:t>
      </w:r>
      <w:r w:rsidR="00D9490F" w:rsidRPr="00185C4E">
        <w:rPr>
          <w:lang w:val="fr-FR"/>
        </w:rPr>
        <w:t>utilisées</w:t>
      </w:r>
      <w:r w:rsidR="00D9490F" w:rsidRPr="00185C4E">
        <w:rPr>
          <w:spacing w:val="-18"/>
          <w:lang w:val="fr-FR"/>
        </w:rPr>
        <w:t xml:space="preserve"> </w:t>
      </w:r>
      <w:r w:rsidR="00D9490F" w:rsidRPr="00185C4E">
        <w:rPr>
          <w:lang w:val="fr-FR"/>
        </w:rPr>
        <w:t>:</w:t>
      </w:r>
      <w:r w:rsidR="00D9490F" w:rsidRPr="00185C4E">
        <w:rPr>
          <w:spacing w:val="-19"/>
          <w:lang w:val="fr-FR"/>
        </w:rPr>
        <w:t xml:space="preserve"> </w:t>
      </w:r>
      <w:r w:rsidR="00D9490F" w:rsidRPr="00185C4E">
        <w:rPr>
          <w:lang w:val="fr-FR"/>
        </w:rPr>
        <w:t>la</w:t>
      </w:r>
      <w:r w:rsidR="00D9490F" w:rsidRPr="00185C4E">
        <w:rPr>
          <w:spacing w:val="-18"/>
          <w:lang w:val="fr-FR"/>
        </w:rPr>
        <w:t xml:space="preserve"> </w:t>
      </w:r>
      <w:r w:rsidR="00D9490F" w:rsidRPr="00185C4E">
        <w:rPr>
          <w:lang w:val="fr-FR"/>
        </w:rPr>
        <w:t>précision</w:t>
      </w:r>
      <w:r w:rsidR="00D9490F" w:rsidRPr="00185C4E">
        <w:rPr>
          <w:spacing w:val="-18"/>
          <w:lang w:val="fr-FR"/>
        </w:rPr>
        <w:t xml:space="preserve"> </w:t>
      </w:r>
      <w:r w:rsidR="00D9490F" w:rsidRPr="00185C4E">
        <w:rPr>
          <w:lang w:val="fr-FR"/>
        </w:rPr>
        <w:t>et</w:t>
      </w:r>
      <w:r w:rsidR="00D9490F" w:rsidRPr="00185C4E">
        <w:rPr>
          <w:spacing w:val="-19"/>
          <w:lang w:val="fr-FR"/>
        </w:rPr>
        <w:t xml:space="preserve"> </w:t>
      </w:r>
      <w:r w:rsidR="00D9490F" w:rsidRPr="00185C4E">
        <w:rPr>
          <w:lang w:val="fr-FR"/>
        </w:rPr>
        <w:t>la</w:t>
      </w:r>
      <w:r w:rsidR="00D9490F" w:rsidRPr="00185C4E">
        <w:rPr>
          <w:spacing w:val="-10"/>
          <w:lang w:val="fr-FR"/>
        </w:rPr>
        <w:t xml:space="preserve"> </w:t>
      </w:r>
      <w:r w:rsidR="00D9490F" w:rsidRPr="00185C4E">
        <w:rPr>
          <w:rFonts w:ascii="Times New Roman" w:hAnsi="Times New Roman"/>
          <w:i/>
          <w:lang w:val="fr-FR"/>
        </w:rPr>
        <w:t>F</w:t>
      </w:r>
      <w:r w:rsidR="00D9490F" w:rsidRPr="00185C4E">
        <w:rPr>
          <w:vertAlign w:val="subscript"/>
          <w:lang w:val="fr-FR"/>
        </w:rPr>
        <w:t>1</w:t>
      </w:r>
      <w:r w:rsidR="00D9490F" w:rsidRPr="00185C4E">
        <w:rPr>
          <w:lang w:val="fr-FR"/>
        </w:rPr>
        <w:t xml:space="preserve">-mesure. Pour tenir compte du déséquilibre entre les classes, la macro-moyenne  est préférée. Il s’agit de l’agrégation de la contribution individuelle de chaque classe. Elle est calculée à partir des macro-moyennes de la pré- cision </w:t>
      </w:r>
      <w:r w:rsidR="00D9490F" w:rsidRPr="00185C4E">
        <w:rPr>
          <w:spacing w:val="2"/>
          <w:lang w:val="fr-FR"/>
        </w:rPr>
        <w:t>(</w:t>
      </w:r>
      <w:r w:rsidR="00D9490F" w:rsidRPr="00185C4E">
        <w:rPr>
          <w:rFonts w:ascii="Times New Roman" w:hAnsi="Times New Roman"/>
          <w:i/>
          <w:spacing w:val="2"/>
          <w:lang w:val="fr-FR"/>
        </w:rPr>
        <w:t>P</w:t>
      </w:r>
      <w:r w:rsidR="00D9490F" w:rsidRPr="00185C4E">
        <w:rPr>
          <w:rFonts w:ascii="Times New Roman" w:hAnsi="Times New Roman"/>
          <w:i/>
          <w:spacing w:val="2"/>
          <w:vertAlign w:val="subscript"/>
          <w:lang w:val="fr-FR"/>
        </w:rPr>
        <w:t>macro</w:t>
      </w:r>
      <w:r w:rsidR="00D9490F" w:rsidRPr="00185C4E">
        <w:rPr>
          <w:spacing w:val="2"/>
          <w:lang w:val="fr-FR"/>
        </w:rPr>
        <w:t xml:space="preserve">) </w:t>
      </w:r>
      <w:r w:rsidR="00D9490F" w:rsidRPr="00185C4E">
        <w:rPr>
          <w:lang w:val="fr-FR"/>
        </w:rPr>
        <w:t xml:space="preserve">et du rappel </w:t>
      </w:r>
      <w:r w:rsidR="00D9490F" w:rsidRPr="00185C4E">
        <w:rPr>
          <w:spacing w:val="5"/>
          <w:u w:val="single"/>
          <w:lang w:val="fr-FR"/>
        </w:rPr>
        <w:t>(</w:t>
      </w:r>
      <w:r w:rsidR="00D9490F" w:rsidRPr="00185C4E">
        <w:rPr>
          <w:rFonts w:ascii="Times New Roman" w:hAnsi="Times New Roman"/>
          <w:i/>
          <w:spacing w:val="5"/>
          <w:u w:val="single"/>
          <w:lang w:val="fr-FR"/>
        </w:rPr>
        <w:t>R</w:t>
      </w:r>
      <w:r w:rsidR="00D9490F" w:rsidRPr="00185C4E">
        <w:rPr>
          <w:rFonts w:ascii="Times New Roman" w:hAnsi="Times New Roman"/>
          <w:i/>
          <w:spacing w:val="5"/>
          <w:u w:val="single"/>
          <w:vertAlign w:val="subscript"/>
          <w:lang w:val="fr-FR"/>
        </w:rPr>
        <w:t>m</w:t>
      </w:r>
      <w:r w:rsidR="00D9490F" w:rsidRPr="00185C4E">
        <w:rPr>
          <w:rFonts w:ascii="Times New Roman" w:hAnsi="Times New Roman"/>
          <w:i/>
          <w:spacing w:val="5"/>
          <w:vertAlign w:val="subscript"/>
          <w:lang w:val="fr-FR"/>
        </w:rPr>
        <w:t>acro</w:t>
      </w:r>
      <w:r w:rsidR="00D9490F" w:rsidRPr="00185C4E">
        <w:rPr>
          <w:spacing w:val="5"/>
          <w:lang w:val="fr-FR"/>
        </w:rPr>
        <w:t xml:space="preserve">) </w:t>
      </w:r>
      <w:r w:rsidR="00D9490F" w:rsidRPr="00185C4E">
        <w:rPr>
          <w:lang w:val="fr-FR"/>
        </w:rPr>
        <w:t>sont calculé</w:t>
      </w:r>
      <w:r w:rsidR="00D9490F" w:rsidRPr="00185C4E">
        <w:rPr>
          <w:u w:val="single"/>
          <w:lang w:val="fr-FR"/>
        </w:rPr>
        <w:t xml:space="preserve">es </w:t>
      </w:r>
      <w:r w:rsidR="00D9490F" w:rsidRPr="00185C4E">
        <w:rPr>
          <w:lang w:val="fr-FR"/>
        </w:rPr>
        <w:t>en fonction des nom</w:t>
      </w:r>
      <w:r w:rsidR="00D9490F" w:rsidRPr="00185C4E">
        <w:rPr>
          <w:u w:val="single"/>
          <w:lang w:val="fr-FR"/>
        </w:rPr>
        <w:t>bre</w:t>
      </w:r>
      <w:r w:rsidR="00D9490F" w:rsidRPr="00185C4E">
        <w:rPr>
          <w:lang w:val="fr-FR"/>
        </w:rPr>
        <w:t>s moyens</w:t>
      </w:r>
      <w:r w:rsidR="00D9490F" w:rsidRPr="00185C4E">
        <w:rPr>
          <w:spacing w:val="37"/>
          <w:lang w:val="fr-FR"/>
        </w:rPr>
        <w:t xml:space="preserve"> </w:t>
      </w:r>
      <w:r w:rsidR="00D9490F" w:rsidRPr="00185C4E">
        <w:rPr>
          <w:lang w:val="fr-FR"/>
        </w:rPr>
        <w:t>de</w:t>
      </w:r>
      <w:r w:rsidR="00D9490F" w:rsidRPr="00185C4E">
        <w:rPr>
          <w:spacing w:val="38"/>
          <w:lang w:val="fr-FR"/>
        </w:rPr>
        <w:t xml:space="preserve"> </w:t>
      </w:r>
      <w:r w:rsidR="00D9490F" w:rsidRPr="00185C4E">
        <w:rPr>
          <w:lang w:val="fr-FR"/>
        </w:rPr>
        <w:t>vrais</w:t>
      </w:r>
      <w:r w:rsidR="00D9490F" w:rsidRPr="00185C4E">
        <w:rPr>
          <w:spacing w:val="37"/>
          <w:lang w:val="fr-FR"/>
        </w:rPr>
        <w:t xml:space="preserve"> </w:t>
      </w:r>
      <w:r w:rsidR="00D9490F" w:rsidRPr="00185C4E">
        <w:rPr>
          <w:lang w:val="fr-FR"/>
        </w:rPr>
        <w:t>positifs</w:t>
      </w:r>
      <w:r w:rsidR="00D9490F" w:rsidRPr="00185C4E">
        <w:rPr>
          <w:spacing w:val="38"/>
          <w:lang w:val="fr-FR"/>
        </w:rPr>
        <w:t xml:space="preserve"> </w:t>
      </w:r>
      <w:r w:rsidR="00D9490F" w:rsidRPr="00185C4E">
        <w:rPr>
          <w:spacing w:val="5"/>
          <w:lang w:val="fr-FR"/>
        </w:rPr>
        <w:t>(</w:t>
      </w:r>
      <w:r w:rsidR="00D9490F" w:rsidRPr="00185C4E">
        <w:rPr>
          <w:rFonts w:ascii="Times New Roman" w:hAnsi="Times New Roman"/>
          <w:i/>
          <w:spacing w:val="5"/>
          <w:lang w:val="fr-FR"/>
        </w:rPr>
        <w:t>TP</w:t>
      </w:r>
      <w:r w:rsidR="00D9490F" w:rsidRPr="00185C4E">
        <w:rPr>
          <w:spacing w:val="5"/>
          <w:lang w:val="fr-FR"/>
        </w:rPr>
        <w:t>),</w:t>
      </w:r>
      <w:r w:rsidR="00D9490F" w:rsidRPr="00185C4E">
        <w:rPr>
          <w:spacing w:val="37"/>
          <w:lang w:val="fr-FR"/>
        </w:rPr>
        <w:t xml:space="preserve"> </w:t>
      </w:r>
      <w:r w:rsidR="00D9490F" w:rsidRPr="00185C4E">
        <w:rPr>
          <w:lang w:val="fr-FR"/>
        </w:rPr>
        <w:t>faux</w:t>
      </w:r>
      <w:r w:rsidR="00D9490F" w:rsidRPr="00185C4E">
        <w:rPr>
          <w:spacing w:val="38"/>
          <w:lang w:val="fr-FR"/>
        </w:rPr>
        <w:t xml:space="preserve"> </w:t>
      </w:r>
      <w:r w:rsidR="00D9490F" w:rsidRPr="00185C4E">
        <w:rPr>
          <w:lang w:val="fr-FR"/>
        </w:rPr>
        <w:t>positifs</w:t>
      </w:r>
      <w:r w:rsidR="00D9490F" w:rsidRPr="00185C4E">
        <w:rPr>
          <w:spacing w:val="37"/>
          <w:lang w:val="fr-FR"/>
        </w:rPr>
        <w:t xml:space="preserve"> </w:t>
      </w:r>
      <w:r w:rsidR="00D9490F" w:rsidRPr="00185C4E">
        <w:rPr>
          <w:spacing w:val="4"/>
          <w:lang w:val="fr-FR"/>
        </w:rPr>
        <w:t>(</w:t>
      </w:r>
      <w:r w:rsidR="00D9490F" w:rsidRPr="00185C4E">
        <w:rPr>
          <w:rFonts w:ascii="Times New Roman" w:hAnsi="Times New Roman"/>
          <w:i/>
          <w:spacing w:val="4"/>
          <w:lang w:val="fr-FR"/>
        </w:rPr>
        <w:t>FP</w:t>
      </w:r>
      <w:r w:rsidR="00D9490F" w:rsidRPr="00185C4E">
        <w:rPr>
          <w:spacing w:val="4"/>
          <w:lang w:val="fr-FR"/>
        </w:rPr>
        <w:t>),</w:t>
      </w:r>
      <w:r w:rsidR="00D9490F" w:rsidRPr="00185C4E">
        <w:rPr>
          <w:spacing w:val="38"/>
          <w:lang w:val="fr-FR"/>
        </w:rPr>
        <w:t xml:space="preserve"> </w:t>
      </w:r>
      <w:r w:rsidR="00D9490F" w:rsidRPr="00185C4E">
        <w:rPr>
          <w:lang w:val="fr-FR"/>
        </w:rPr>
        <w:t>et</w:t>
      </w:r>
      <w:r w:rsidR="00D9490F" w:rsidRPr="00185C4E">
        <w:rPr>
          <w:spacing w:val="37"/>
          <w:lang w:val="fr-FR"/>
        </w:rPr>
        <w:t xml:space="preserve"> </w:t>
      </w:r>
      <w:r w:rsidR="00D9490F" w:rsidRPr="00185C4E">
        <w:rPr>
          <w:lang w:val="fr-FR"/>
        </w:rPr>
        <w:t>faux</w:t>
      </w:r>
      <w:r w:rsidR="00D9490F" w:rsidRPr="00185C4E">
        <w:rPr>
          <w:spacing w:val="38"/>
          <w:lang w:val="fr-FR"/>
        </w:rPr>
        <w:t xml:space="preserve"> </w:t>
      </w:r>
      <w:r w:rsidR="00D9490F" w:rsidRPr="00185C4E">
        <w:rPr>
          <w:lang w:val="fr-FR"/>
        </w:rPr>
        <w:t>négatifs</w:t>
      </w:r>
      <w:r w:rsidR="00D9490F" w:rsidRPr="00185C4E">
        <w:rPr>
          <w:spacing w:val="38"/>
          <w:lang w:val="fr-FR"/>
        </w:rPr>
        <w:t xml:space="preserve"> </w:t>
      </w:r>
      <w:r w:rsidR="00D9490F" w:rsidRPr="00185C4E">
        <w:rPr>
          <w:spacing w:val="8"/>
          <w:lang w:val="fr-FR"/>
        </w:rPr>
        <w:t>(</w:t>
      </w:r>
      <w:r w:rsidR="00D9490F" w:rsidRPr="00185C4E">
        <w:rPr>
          <w:rFonts w:ascii="Times New Roman" w:hAnsi="Times New Roman"/>
          <w:i/>
          <w:spacing w:val="8"/>
          <w:lang w:val="fr-FR"/>
        </w:rPr>
        <w:t>FN</w:t>
      </w:r>
      <w:r w:rsidR="00D9490F" w:rsidRPr="00185C4E">
        <w:rPr>
          <w:spacing w:val="8"/>
          <w:lang w:val="fr-FR"/>
        </w:rPr>
        <w:t>)</w:t>
      </w:r>
    </w:p>
    <w:p w:rsidR="00B77999" w:rsidRDefault="00D9490F">
      <w:pPr>
        <w:tabs>
          <w:tab w:val="left" w:pos="6743"/>
        </w:tabs>
        <w:spacing w:line="156" w:lineRule="exact"/>
        <w:ind w:left="139"/>
        <w:rPr>
          <w:sz w:val="24"/>
        </w:rPr>
      </w:pPr>
      <w:r>
        <w:rPr>
          <w:sz w:val="24"/>
        </w:rPr>
        <w:t xml:space="preserve">comme suit </w:t>
      </w:r>
      <w:r>
        <w:rPr>
          <w:spacing w:val="-6"/>
          <w:sz w:val="24"/>
        </w:rPr>
        <w:t>[</w:t>
      </w:r>
      <w:hyperlink w:anchor="_bookmark481" w:history="1">
        <w:r>
          <w:rPr>
            <w:spacing w:val="-6"/>
            <w:sz w:val="24"/>
          </w:rPr>
          <w:t xml:space="preserve">Van </w:t>
        </w:r>
        <w:r>
          <w:rPr>
            <w:sz w:val="24"/>
          </w:rPr>
          <w:t xml:space="preserve">Asch, </w:t>
        </w:r>
      </w:hyperlink>
      <w:hyperlink w:anchor="_bookmark481" w:history="1">
        <w:r>
          <w:rPr>
            <w:sz w:val="24"/>
          </w:rPr>
          <w:t xml:space="preserve">2013] </w:t>
        </w:r>
      </w:hyperlink>
      <w:r>
        <w:rPr>
          <w:sz w:val="24"/>
        </w:rPr>
        <w:t xml:space="preserve">: </w:t>
      </w:r>
      <w:r>
        <w:rPr>
          <w:rFonts w:ascii="Times New Roman"/>
          <w:i/>
          <w:sz w:val="24"/>
        </w:rPr>
        <w:t>P</w:t>
      </w:r>
      <w:r>
        <w:rPr>
          <w:rFonts w:ascii="Times New Roman"/>
          <w:i/>
          <w:sz w:val="24"/>
          <w:vertAlign w:val="subscript"/>
        </w:rPr>
        <w:t>macro</w:t>
      </w:r>
      <w:r>
        <w:rPr>
          <w:rFonts w:ascii="Times New Roman"/>
          <w:i/>
          <w:sz w:val="24"/>
        </w:rPr>
        <w:t xml:space="preserve"> </w:t>
      </w:r>
      <w:r>
        <w:rPr>
          <w:rFonts w:ascii="Arial Black"/>
          <w:sz w:val="25"/>
        </w:rPr>
        <w:t>=</w:t>
      </w:r>
      <w:r>
        <w:rPr>
          <w:rFonts w:ascii="Arial Black"/>
          <w:sz w:val="25"/>
          <w:u w:val="double"/>
          <w:vertAlign w:val="superscript"/>
        </w:rPr>
        <w:t xml:space="preserve"> </w:t>
      </w:r>
      <w:r>
        <w:rPr>
          <w:rFonts w:ascii="Arial Black"/>
          <w:sz w:val="25"/>
          <w:u w:val="double"/>
        </w:rPr>
        <w:t xml:space="preserve">  </w:t>
      </w:r>
      <w:r>
        <w:rPr>
          <w:rFonts w:ascii="Times New Roman"/>
          <w:i/>
          <w:spacing w:val="6"/>
          <w:sz w:val="25"/>
          <w:u w:val="double"/>
          <w:vertAlign w:val="superscript"/>
        </w:rPr>
        <w:t>TP</w:t>
      </w:r>
      <w:r>
        <w:rPr>
          <w:rFonts w:ascii="Times New Roman"/>
          <w:i/>
          <w:spacing w:val="6"/>
          <w:sz w:val="25"/>
          <w:u w:val="double"/>
        </w:rPr>
        <w:t xml:space="preserve"> </w:t>
      </w:r>
      <w:r>
        <w:rPr>
          <w:rFonts w:ascii="Times New Roman"/>
          <w:i/>
          <w:spacing w:val="74"/>
          <w:sz w:val="25"/>
        </w:rPr>
        <w:t xml:space="preserve"> </w:t>
      </w:r>
      <w:r>
        <w:rPr>
          <w:sz w:val="24"/>
        </w:rPr>
        <w:t xml:space="preserve">, </w:t>
      </w:r>
      <w:r>
        <w:rPr>
          <w:rFonts w:ascii="Times New Roman"/>
          <w:i/>
          <w:spacing w:val="3"/>
          <w:sz w:val="24"/>
        </w:rPr>
        <w:t>R</w:t>
      </w:r>
      <w:r>
        <w:rPr>
          <w:rFonts w:ascii="Times New Roman"/>
          <w:i/>
          <w:spacing w:val="3"/>
          <w:sz w:val="24"/>
          <w:vertAlign w:val="subscript"/>
        </w:rPr>
        <w:t>macro</w:t>
      </w:r>
      <w:r>
        <w:rPr>
          <w:rFonts w:ascii="Times New Roman"/>
          <w:i/>
          <w:spacing w:val="39"/>
          <w:sz w:val="24"/>
        </w:rPr>
        <w:t xml:space="preserve"> </w:t>
      </w:r>
      <w:r>
        <w:rPr>
          <w:rFonts w:ascii="Arial Black"/>
          <w:sz w:val="25"/>
        </w:rPr>
        <w:t>=</w:t>
      </w:r>
      <w:r>
        <w:rPr>
          <w:rFonts w:ascii="Arial Black"/>
          <w:sz w:val="25"/>
          <w:u w:val="double"/>
          <w:vertAlign w:val="superscript"/>
        </w:rPr>
        <w:t xml:space="preserve"> </w:t>
      </w:r>
      <w:r>
        <w:rPr>
          <w:rFonts w:ascii="Arial Black"/>
          <w:sz w:val="25"/>
          <w:u w:val="double"/>
        </w:rPr>
        <w:t xml:space="preserve"> </w:t>
      </w:r>
      <w:r>
        <w:rPr>
          <w:rFonts w:ascii="Arial Black"/>
          <w:spacing w:val="27"/>
          <w:sz w:val="25"/>
          <w:u w:val="double"/>
        </w:rPr>
        <w:t xml:space="preserve"> </w:t>
      </w:r>
      <w:r>
        <w:rPr>
          <w:rFonts w:ascii="Times New Roman"/>
          <w:i/>
          <w:spacing w:val="6"/>
          <w:sz w:val="25"/>
          <w:u w:val="double"/>
          <w:vertAlign w:val="superscript"/>
        </w:rPr>
        <w:t>TP</w:t>
      </w:r>
      <w:r>
        <w:rPr>
          <w:rFonts w:ascii="Times New Roman"/>
          <w:i/>
          <w:spacing w:val="6"/>
          <w:sz w:val="25"/>
          <w:u w:val="double"/>
        </w:rPr>
        <w:tab/>
      </w:r>
      <w:r>
        <w:rPr>
          <w:sz w:val="24"/>
        </w:rPr>
        <w:t>.</w:t>
      </w:r>
    </w:p>
    <w:p w:rsidR="00B77999" w:rsidRPr="00185C4E" w:rsidRDefault="00D9490F">
      <w:pPr>
        <w:tabs>
          <w:tab w:val="left" w:pos="2424"/>
        </w:tabs>
        <w:spacing w:line="152" w:lineRule="exact"/>
        <w:ind w:left="663"/>
        <w:jc w:val="center"/>
        <w:rPr>
          <w:rFonts w:ascii="Times New Roman"/>
          <w:i/>
          <w:sz w:val="18"/>
          <w:lang w:val="fr-FR"/>
        </w:rPr>
      </w:pPr>
      <w:r w:rsidRPr="00185C4E">
        <w:rPr>
          <w:rFonts w:ascii="Times New Roman"/>
          <w:i/>
          <w:spacing w:val="6"/>
          <w:w w:val="105"/>
          <w:sz w:val="18"/>
          <w:lang w:val="fr-FR"/>
        </w:rPr>
        <w:t>TP</w:t>
      </w:r>
      <w:r w:rsidRPr="00185C4E">
        <w:rPr>
          <w:rFonts w:ascii="Arial Black"/>
          <w:spacing w:val="6"/>
          <w:w w:val="105"/>
          <w:sz w:val="18"/>
          <w:lang w:val="fr-FR"/>
        </w:rPr>
        <w:t>+</w:t>
      </w:r>
      <w:r w:rsidRPr="00185C4E">
        <w:rPr>
          <w:rFonts w:ascii="Times New Roman"/>
          <w:i/>
          <w:spacing w:val="6"/>
          <w:w w:val="105"/>
          <w:sz w:val="18"/>
          <w:lang w:val="fr-FR"/>
        </w:rPr>
        <w:t>FP</w:t>
      </w:r>
      <w:r w:rsidRPr="00185C4E">
        <w:rPr>
          <w:rFonts w:ascii="Times New Roman"/>
          <w:i/>
          <w:spacing w:val="6"/>
          <w:w w:val="105"/>
          <w:sz w:val="18"/>
          <w:lang w:val="fr-FR"/>
        </w:rPr>
        <w:tab/>
      </w:r>
      <w:r w:rsidRPr="00185C4E">
        <w:rPr>
          <w:rFonts w:ascii="Times New Roman"/>
          <w:i/>
          <w:spacing w:val="7"/>
          <w:w w:val="105"/>
          <w:sz w:val="18"/>
          <w:lang w:val="fr-FR"/>
        </w:rPr>
        <w:t>TP</w:t>
      </w:r>
      <w:r w:rsidRPr="00185C4E">
        <w:rPr>
          <w:rFonts w:ascii="Arial Black"/>
          <w:spacing w:val="7"/>
          <w:w w:val="105"/>
          <w:sz w:val="18"/>
          <w:lang w:val="fr-FR"/>
        </w:rPr>
        <w:t>+</w:t>
      </w:r>
      <w:r w:rsidRPr="00185C4E">
        <w:rPr>
          <w:rFonts w:ascii="Times New Roman"/>
          <w:i/>
          <w:spacing w:val="7"/>
          <w:w w:val="105"/>
          <w:sz w:val="18"/>
          <w:lang w:val="fr-FR"/>
        </w:rPr>
        <w:t>FN</w:t>
      </w:r>
    </w:p>
    <w:p w:rsidR="00B77999" w:rsidRPr="00185C4E" w:rsidRDefault="00D9490F">
      <w:pPr>
        <w:pStyle w:val="Corpsdetexte"/>
        <w:spacing w:before="5" w:line="252" w:lineRule="auto"/>
        <w:ind w:left="139" w:right="2493" w:firstLine="351"/>
        <w:jc w:val="both"/>
        <w:rPr>
          <w:lang w:val="fr-FR"/>
        </w:rPr>
      </w:pPr>
      <w:r w:rsidRPr="00185C4E">
        <w:rPr>
          <w:lang w:val="fr-FR"/>
        </w:rPr>
        <w:t>Les</w:t>
      </w:r>
      <w:r w:rsidRPr="00185C4E">
        <w:rPr>
          <w:spacing w:val="-14"/>
          <w:lang w:val="fr-FR"/>
        </w:rPr>
        <w:t xml:space="preserve"> </w:t>
      </w:r>
      <w:r w:rsidRPr="00185C4E">
        <w:rPr>
          <w:lang w:val="fr-FR"/>
        </w:rPr>
        <w:t>données</w:t>
      </w:r>
      <w:r w:rsidRPr="00185C4E">
        <w:rPr>
          <w:spacing w:val="-14"/>
          <w:lang w:val="fr-FR"/>
        </w:rPr>
        <w:t xml:space="preserve"> </w:t>
      </w:r>
      <w:r w:rsidRPr="00185C4E">
        <w:rPr>
          <w:lang w:val="fr-FR"/>
        </w:rPr>
        <w:t>utilisées</w:t>
      </w:r>
      <w:r w:rsidRPr="00185C4E">
        <w:rPr>
          <w:spacing w:val="-14"/>
          <w:lang w:val="fr-FR"/>
        </w:rPr>
        <w:t xml:space="preserve"> </w:t>
      </w:r>
      <w:r w:rsidRPr="00185C4E">
        <w:rPr>
          <w:lang w:val="fr-FR"/>
        </w:rPr>
        <w:t>sont</w:t>
      </w:r>
      <w:r w:rsidRPr="00185C4E">
        <w:rPr>
          <w:spacing w:val="-14"/>
          <w:lang w:val="fr-FR"/>
        </w:rPr>
        <w:t xml:space="preserve"> </w:t>
      </w:r>
      <w:r w:rsidRPr="00185C4E">
        <w:rPr>
          <w:lang w:val="fr-FR"/>
        </w:rPr>
        <w:t>une</w:t>
      </w:r>
      <w:r w:rsidRPr="00185C4E">
        <w:rPr>
          <w:spacing w:val="-14"/>
          <w:lang w:val="fr-FR"/>
        </w:rPr>
        <w:t xml:space="preserve"> </w:t>
      </w:r>
      <w:r w:rsidRPr="00185C4E">
        <w:rPr>
          <w:lang w:val="fr-FR"/>
        </w:rPr>
        <w:t>restriction,</w:t>
      </w:r>
      <w:r w:rsidRPr="00185C4E">
        <w:rPr>
          <w:spacing w:val="-14"/>
          <w:lang w:val="fr-FR"/>
        </w:rPr>
        <w:t xml:space="preserve"> </w:t>
      </w:r>
      <w:r w:rsidRPr="00185C4E">
        <w:rPr>
          <w:lang w:val="fr-FR"/>
        </w:rPr>
        <w:t>des</w:t>
      </w:r>
      <w:r w:rsidRPr="00185C4E">
        <w:rPr>
          <w:spacing w:val="-14"/>
          <w:lang w:val="fr-FR"/>
        </w:rPr>
        <w:t xml:space="preserve"> </w:t>
      </w:r>
      <w:r w:rsidRPr="00185C4E">
        <w:rPr>
          <w:lang w:val="fr-FR"/>
        </w:rPr>
        <w:t>données</w:t>
      </w:r>
      <w:r w:rsidRPr="00185C4E">
        <w:rPr>
          <w:spacing w:val="-14"/>
          <w:lang w:val="fr-FR"/>
        </w:rPr>
        <w:t xml:space="preserve"> </w:t>
      </w:r>
      <w:r w:rsidRPr="00185C4E">
        <w:rPr>
          <w:lang w:val="fr-FR"/>
        </w:rPr>
        <w:t>du</w:t>
      </w:r>
      <w:r w:rsidRPr="00185C4E">
        <w:rPr>
          <w:spacing w:val="-14"/>
          <w:lang w:val="fr-FR"/>
        </w:rPr>
        <w:t xml:space="preserve"> </w:t>
      </w:r>
      <w:r w:rsidRPr="00185C4E">
        <w:rPr>
          <w:lang w:val="fr-FR"/>
        </w:rPr>
        <w:t>chapitre</w:t>
      </w:r>
      <w:r w:rsidRPr="00185C4E">
        <w:rPr>
          <w:spacing w:val="-14"/>
          <w:lang w:val="fr-FR"/>
        </w:rPr>
        <w:t xml:space="preserve"> </w:t>
      </w:r>
      <w:r w:rsidRPr="00185C4E">
        <w:rPr>
          <w:lang w:val="fr-FR"/>
        </w:rPr>
        <w:t>pré- cédent, aux documents n’ayant qu’une seule demande annotée pour cha- cune</w:t>
      </w:r>
      <w:r w:rsidRPr="00185C4E">
        <w:rPr>
          <w:spacing w:val="-8"/>
          <w:lang w:val="fr-FR"/>
        </w:rPr>
        <w:t xml:space="preserve"> </w:t>
      </w:r>
      <w:r w:rsidRPr="00185C4E">
        <w:rPr>
          <w:lang w:val="fr-FR"/>
        </w:rPr>
        <w:t>des</w:t>
      </w:r>
      <w:r w:rsidRPr="00185C4E">
        <w:rPr>
          <w:spacing w:val="-7"/>
          <w:lang w:val="fr-FR"/>
        </w:rPr>
        <w:t xml:space="preserve"> </w:t>
      </w:r>
      <w:r w:rsidRPr="00185C4E">
        <w:rPr>
          <w:lang w:val="fr-FR"/>
        </w:rPr>
        <w:t>catégories</w:t>
      </w:r>
      <w:r w:rsidRPr="00185C4E">
        <w:rPr>
          <w:spacing w:val="-7"/>
          <w:lang w:val="fr-FR"/>
        </w:rPr>
        <w:t xml:space="preserve"> </w:t>
      </w:r>
      <w:r w:rsidRPr="00185C4E">
        <w:rPr>
          <w:lang w:val="fr-FR"/>
        </w:rPr>
        <w:t>de</w:t>
      </w:r>
      <w:r w:rsidRPr="00185C4E">
        <w:rPr>
          <w:spacing w:val="-7"/>
          <w:lang w:val="fr-FR"/>
        </w:rPr>
        <w:t xml:space="preserve"> </w:t>
      </w:r>
      <w:r w:rsidRPr="00185C4E">
        <w:rPr>
          <w:lang w:val="fr-FR"/>
        </w:rPr>
        <w:t>demande.</w:t>
      </w:r>
      <w:r w:rsidRPr="00185C4E">
        <w:rPr>
          <w:spacing w:val="-7"/>
          <w:lang w:val="fr-FR"/>
        </w:rPr>
        <w:t xml:space="preserve"> </w:t>
      </w:r>
      <w:r w:rsidRPr="00185C4E">
        <w:rPr>
          <w:lang w:val="fr-FR"/>
        </w:rPr>
        <w:t>Le</w:t>
      </w:r>
      <w:r w:rsidRPr="00185C4E">
        <w:rPr>
          <w:spacing w:val="-7"/>
          <w:lang w:val="fr-FR"/>
        </w:rPr>
        <w:t xml:space="preserve"> </w:t>
      </w:r>
      <w:r w:rsidRPr="00185C4E">
        <w:rPr>
          <w:lang w:val="fr-FR"/>
        </w:rPr>
        <w:t>déséquilibre</w:t>
      </w:r>
      <w:r w:rsidRPr="00185C4E">
        <w:rPr>
          <w:spacing w:val="-7"/>
          <w:lang w:val="fr-FR"/>
        </w:rPr>
        <w:t xml:space="preserve"> </w:t>
      </w:r>
      <w:r w:rsidRPr="00185C4E">
        <w:rPr>
          <w:lang w:val="fr-FR"/>
        </w:rPr>
        <w:t>entre</w:t>
      </w:r>
      <w:r w:rsidRPr="00185C4E">
        <w:rPr>
          <w:spacing w:val="-7"/>
          <w:lang w:val="fr-FR"/>
        </w:rPr>
        <w:t xml:space="preserve"> </w:t>
      </w:r>
      <w:r w:rsidRPr="00185C4E">
        <w:rPr>
          <w:lang w:val="fr-FR"/>
        </w:rPr>
        <w:t>les</w:t>
      </w:r>
      <w:r w:rsidRPr="00185C4E">
        <w:rPr>
          <w:spacing w:val="-7"/>
          <w:lang w:val="fr-FR"/>
        </w:rPr>
        <w:t xml:space="preserve"> </w:t>
      </w:r>
      <w:r w:rsidRPr="00185C4E">
        <w:rPr>
          <w:lang w:val="fr-FR"/>
        </w:rPr>
        <w:t>classes</w:t>
      </w:r>
      <w:r w:rsidRPr="00185C4E">
        <w:rPr>
          <w:spacing w:val="-7"/>
          <w:lang w:val="fr-FR"/>
        </w:rPr>
        <w:t xml:space="preserve"> </w:t>
      </w:r>
      <w:r w:rsidRPr="00185C4E">
        <w:rPr>
          <w:lang w:val="fr-FR"/>
        </w:rPr>
        <w:t>est</w:t>
      </w:r>
      <w:r w:rsidRPr="00185C4E">
        <w:rPr>
          <w:spacing w:val="-8"/>
          <w:lang w:val="fr-FR"/>
        </w:rPr>
        <w:t xml:space="preserve"> </w:t>
      </w:r>
      <w:r w:rsidRPr="00185C4E">
        <w:rPr>
          <w:lang w:val="fr-FR"/>
        </w:rPr>
        <w:t>illus- tré</w:t>
      </w:r>
      <w:r w:rsidRPr="00185C4E">
        <w:rPr>
          <w:spacing w:val="-5"/>
          <w:lang w:val="fr-FR"/>
        </w:rPr>
        <w:t xml:space="preserve"> </w:t>
      </w:r>
      <w:r w:rsidRPr="00185C4E">
        <w:rPr>
          <w:lang w:val="fr-FR"/>
        </w:rPr>
        <w:t>par</w:t>
      </w:r>
      <w:r w:rsidRPr="00185C4E">
        <w:rPr>
          <w:spacing w:val="-4"/>
          <w:lang w:val="fr-FR"/>
        </w:rPr>
        <w:t xml:space="preserve"> </w:t>
      </w:r>
      <w:r w:rsidRPr="00185C4E">
        <w:rPr>
          <w:lang w:val="fr-FR"/>
        </w:rPr>
        <w:t>la</w:t>
      </w:r>
      <w:r w:rsidRPr="00185C4E">
        <w:rPr>
          <w:spacing w:val="-5"/>
          <w:lang w:val="fr-FR"/>
        </w:rPr>
        <w:t xml:space="preserve"> </w:t>
      </w:r>
      <w:r w:rsidRPr="00185C4E">
        <w:rPr>
          <w:lang w:val="fr-FR"/>
        </w:rPr>
        <w:t>Figure</w:t>
      </w:r>
      <w:r w:rsidRPr="00185C4E">
        <w:rPr>
          <w:spacing w:val="-4"/>
          <w:lang w:val="fr-FR"/>
        </w:rPr>
        <w:t xml:space="preserve"> </w:t>
      </w:r>
      <w:hyperlink w:anchor="_bookmark197" w:history="1">
        <w:r w:rsidRPr="00185C4E">
          <w:rPr>
            <w:lang w:val="fr-FR"/>
          </w:rPr>
          <w:t>4.5.</w:t>
        </w:r>
        <w:r w:rsidRPr="00185C4E">
          <w:rPr>
            <w:spacing w:val="-4"/>
            <w:lang w:val="fr-FR"/>
          </w:rPr>
          <w:t xml:space="preserve"> </w:t>
        </w:r>
      </w:hyperlink>
      <w:r w:rsidRPr="00185C4E">
        <w:rPr>
          <w:lang w:val="fr-FR"/>
        </w:rPr>
        <w:t>En</w:t>
      </w:r>
      <w:r w:rsidRPr="00185C4E">
        <w:rPr>
          <w:spacing w:val="-5"/>
          <w:lang w:val="fr-FR"/>
        </w:rPr>
        <w:t xml:space="preserve"> </w:t>
      </w:r>
      <w:r w:rsidRPr="00185C4E">
        <w:rPr>
          <w:lang w:val="fr-FR"/>
        </w:rPr>
        <w:t>effet,</w:t>
      </w:r>
      <w:r w:rsidRPr="00185C4E">
        <w:rPr>
          <w:spacing w:val="-4"/>
          <w:lang w:val="fr-FR"/>
        </w:rPr>
        <w:t xml:space="preserve"> </w:t>
      </w:r>
      <w:r w:rsidRPr="00185C4E">
        <w:rPr>
          <w:lang w:val="fr-FR"/>
        </w:rPr>
        <w:t>les</w:t>
      </w:r>
      <w:r w:rsidRPr="00185C4E">
        <w:rPr>
          <w:spacing w:val="-4"/>
          <w:lang w:val="fr-FR"/>
        </w:rPr>
        <w:t xml:space="preserve"> </w:t>
      </w:r>
      <w:r w:rsidRPr="00185C4E">
        <w:rPr>
          <w:lang w:val="fr-FR"/>
        </w:rPr>
        <w:t>demandes</w:t>
      </w:r>
      <w:r w:rsidRPr="00185C4E">
        <w:rPr>
          <w:spacing w:val="-5"/>
          <w:lang w:val="fr-FR"/>
        </w:rPr>
        <w:t xml:space="preserve"> </w:t>
      </w:r>
      <w:r w:rsidRPr="00185C4E">
        <w:rPr>
          <w:lang w:val="fr-FR"/>
        </w:rPr>
        <w:t>sont</w:t>
      </w:r>
      <w:r w:rsidRPr="00185C4E">
        <w:rPr>
          <w:spacing w:val="-4"/>
          <w:lang w:val="fr-FR"/>
        </w:rPr>
        <w:t xml:space="preserve"> </w:t>
      </w:r>
      <w:r w:rsidRPr="00185C4E">
        <w:rPr>
          <w:lang w:val="fr-FR"/>
        </w:rPr>
        <w:t>en</w:t>
      </w:r>
      <w:r w:rsidRPr="00185C4E">
        <w:rPr>
          <w:spacing w:val="-4"/>
          <w:lang w:val="fr-FR"/>
        </w:rPr>
        <w:t xml:space="preserve"> </w:t>
      </w:r>
      <w:r w:rsidRPr="00185C4E">
        <w:rPr>
          <w:lang w:val="fr-FR"/>
        </w:rPr>
        <w:t>majorité</w:t>
      </w:r>
      <w:r w:rsidRPr="00185C4E">
        <w:rPr>
          <w:spacing w:val="-5"/>
          <w:lang w:val="fr-FR"/>
        </w:rPr>
        <w:t xml:space="preserve"> </w:t>
      </w:r>
      <w:r w:rsidRPr="00185C4E">
        <w:rPr>
          <w:lang w:val="fr-FR"/>
        </w:rPr>
        <w:t>rejetées</w:t>
      </w:r>
      <w:r w:rsidRPr="00185C4E">
        <w:rPr>
          <w:spacing w:val="-4"/>
          <w:lang w:val="fr-FR"/>
        </w:rPr>
        <w:t xml:space="preserve"> </w:t>
      </w:r>
      <w:r w:rsidRPr="00185C4E">
        <w:rPr>
          <w:lang w:val="fr-FR"/>
        </w:rPr>
        <w:t xml:space="preserve">pour les catégories </w:t>
      </w:r>
      <w:r w:rsidRPr="00185C4E">
        <w:rPr>
          <w:rFonts w:ascii="Times New Roman" w:hAnsi="Times New Roman"/>
          <w:i/>
          <w:lang w:val="fr-FR"/>
        </w:rPr>
        <w:t>acpa</w:t>
      </w:r>
      <w:r w:rsidRPr="00185C4E">
        <w:rPr>
          <w:lang w:val="fr-FR"/>
        </w:rPr>
        <w:t xml:space="preserve">, </w:t>
      </w:r>
      <w:r w:rsidRPr="00185C4E">
        <w:rPr>
          <w:rFonts w:ascii="Times New Roman" w:hAnsi="Times New Roman"/>
          <w:i/>
          <w:lang w:val="fr-FR"/>
        </w:rPr>
        <w:t>concdel</w:t>
      </w:r>
      <w:r w:rsidRPr="00185C4E">
        <w:rPr>
          <w:lang w:val="fr-FR"/>
        </w:rPr>
        <w:t xml:space="preserve">, </w:t>
      </w:r>
      <w:r w:rsidRPr="00185C4E">
        <w:rPr>
          <w:rFonts w:ascii="Times New Roman" w:hAnsi="Times New Roman"/>
          <w:i/>
          <w:lang w:val="fr-FR"/>
        </w:rPr>
        <w:t xml:space="preserve">danais </w:t>
      </w:r>
      <w:r w:rsidRPr="00185C4E">
        <w:rPr>
          <w:lang w:val="fr-FR"/>
        </w:rPr>
        <w:t xml:space="preserve">et </w:t>
      </w:r>
      <w:r w:rsidRPr="00185C4E">
        <w:rPr>
          <w:rFonts w:ascii="Times New Roman" w:hAnsi="Times New Roman"/>
          <w:i/>
          <w:lang w:val="fr-FR"/>
        </w:rPr>
        <w:t>styx</w:t>
      </w:r>
      <w:r w:rsidRPr="00185C4E">
        <w:rPr>
          <w:lang w:val="fr-FR"/>
        </w:rPr>
        <w:t xml:space="preserve">. Le contraire est observé pour </w:t>
      </w:r>
      <w:r w:rsidRPr="00185C4E">
        <w:rPr>
          <w:rFonts w:ascii="Times New Roman" w:hAnsi="Times New Roman"/>
          <w:i/>
          <w:lang w:val="fr-FR"/>
        </w:rPr>
        <w:t>dcppc</w:t>
      </w:r>
      <w:r w:rsidRPr="00185C4E">
        <w:rPr>
          <w:lang w:val="fr-FR"/>
        </w:rPr>
        <w:t>, et le rapport est légèrement équilibré pour</w:t>
      </w:r>
      <w:r w:rsidRPr="00185C4E">
        <w:rPr>
          <w:spacing w:val="-5"/>
          <w:lang w:val="fr-FR"/>
        </w:rPr>
        <w:t xml:space="preserve"> </w:t>
      </w:r>
      <w:r w:rsidRPr="00185C4E">
        <w:rPr>
          <w:rFonts w:ascii="Times New Roman" w:hAnsi="Times New Roman"/>
          <w:i/>
          <w:lang w:val="fr-FR"/>
        </w:rPr>
        <w:t>doris</w:t>
      </w:r>
      <w:r w:rsidRPr="00185C4E">
        <w:rPr>
          <w:lang w:val="fr-FR"/>
        </w:rPr>
        <w:t>.</w:t>
      </w:r>
    </w:p>
    <w:p w:rsidR="00B77999" w:rsidRPr="00185C4E" w:rsidRDefault="00D9490F">
      <w:pPr>
        <w:pStyle w:val="Corpsdetexte"/>
        <w:spacing w:before="7"/>
        <w:rPr>
          <w:sz w:val="18"/>
          <w:lang w:val="fr-FR"/>
        </w:rPr>
      </w:pPr>
      <w:r>
        <w:rPr>
          <w:noProof/>
          <w:lang w:val="fr-FR" w:eastAsia="fr-FR"/>
        </w:rPr>
        <w:drawing>
          <wp:anchor distT="0" distB="0" distL="0" distR="0" simplePos="0" relativeHeight="251430400" behindDoc="0" locked="0" layoutInCell="1" allowOverlap="1">
            <wp:simplePos x="0" y="0"/>
            <wp:positionH relativeFrom="page">
              <wp:posOffset>1534363</wp:posOffset>
            </wp:positionH>
            <wp:positionV relativeFrom="paragraph">
              <wp:posOffset>159474</wp:posOffset>
            </wp:positionV>
            <wp:extent cx="3927348" cy="2519172"/>
            <wp:effectExtent l="0" t="0" r="0" b="0"/>
            <wp:wrapTopAndBottom/>
            <wp:docPr id="3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jpeg"/>
                    <pic:cNvPicPr/>
                  </pic:nvPicPr>
                  <pic:blipFill>
                    <a:blip r:embed="rId118" cstate="print"/>
                    <a:stretch>
                      <a:fillRect/>
                    </a:stretch>
                  </pic:blipFill>
                  <pic:spPr>
                    <a:xfrm>
                      <a:off x="0" y="0"/>
                      <a:ext cx="3927348" cy="2519172"/>
                    </a:xfrm>
                    <a:prstGeom prst="rect">
                      <a:avLst/>
                    </a:prstGeom>
                  </pic:spPr>
                </pic:pic>
              </a:graphicData>
            </a:graphic>
          </wp:anchor>
        </w:drawing>
      </w:r>
    </w:p>
    <w:p w:rsidR="00B77999" w:rsidRPr="00185C4E" w:rsidRDefault="00D9490F">
      <w:pPr>
        <w:spacing w:before="175"/>
        <w:ind w:left="576"/>
        <w:rPr>
          <w:lang w:val="fr-FR"/>
        </w:rPr>
      </w:pPr>
      <w:bookmarkStart w:id="288" w:name="_bookmark197"/>
      <w:bookmarkEnd w:id="288"/>
      <w:r w:rsidRPr="00185C4E">
        <w:rPr>
          <w:lang w:val="fr-FR"/>
        </w:rPr>
        <w:t xml:space="preserve">Figure 4.5 – Répartition des documents entre les classes </w:t>
      </w:r>
      <w:r w:rsidRPr="00185C4E">
        <w:rPr>
          <w:rFonts w:ascii="Times New Roman" w:hAnsi="Times New Roman"/>
          <w:i/>
          <w:lang w:val="fr-FR"/>
        </w:rPr>
        <w:t xml:space="preserve">accepte </w:t>
      </w:r>
      <w:r w:rsidRPr="00185C4E">
        <w:rPr>
          <w:lang w:val="fr-FR"/>
        </w:rPr>
        <w:t xml:space="preserve">et </w:t>
      </w:r>
      <w:r w:rsidRPr="00185C4E">
        <w:rPr>
          <w:rFonts w:ascii="Times New Roman" w:hAnsi="Times New Roman"/>
          <w:i/>
          <w:lang w:val="fr-FR"/>
        </w:rPr>
        <w:t>rejette</w:t>
      </w:r>
      <w:r w:rsidRPr="00185C4E">
        <w:rPr>
          <w:lang w:val="fr-FR"/>
        </w:rPr>
        <w:t>.</w:t>
      </w:r>
    </w:p>
    <w:p w:rsidR="00B77999" w:rsidRPr="00185C4E" w:rsidRDefault="00B77999">
      <w:pPr>
        <w:pStyle w:val="Corpsdetexte"/>
        <w:spacing w:before="6"/>
        <w:rPr>
          <w:lang w:val="fr-FR"/>
        </w:rPr>
      </w:pPr>
    </w:p>
    <w:p w:rsidR="00B77999" w:rsidRPr="00185C4E" w:rsidRDefault="00D9490F">
      <w:pPr>
        <w:pStyle w:val="Corpsdetexte"/>
        <w:spacing w:line="254" w:lineRule="auto"/>
        <w:ind w:left="139" w:right="2493" w:firstLine="351"/>
        <w:jc w:val="both"/>
        <w:rPr>
          <w:lang w:val="fr-FR"/>
        </w:rPr>
      </w:pPr>
      <w:r w:rsidRPr="00185C4E">
        <w:rPr>
          <w:lang w:val="fr-FR"/>
        </w:rPr>
        <w:t>L’efficacité</w:t>
      </w:r>
      <w:r w:rsidRPr="00185C4E">
        <w:rPr>
          <w:spacing w:val="-8"/>
          <w:lang w:val="fr-FR"/>
        </w:rPr>
        <w:t xml:space="preserve"> </w:t>
      </w:r>
      <w:r w:rsidRPr="00185C4E">
        <w:rPr>
          <w:lang w:val="fr-FR"/>
        </w:rPr>
        <w:t>des</w:t>
      </w:r>
      <w:r w:rsidRPr="00185C4E">
        <w:rPr>
          <w:spacing w:val="-8"/>
          <w:lang w:val="fr-FR"/>
        </w:rPr>
        <w:t xml:space="preserve"> </w:t>
      </w:r>
      <w:r w:rsidRPr="00185C4E">
        <w:rPr>
          <w:lang w:val="fr-FR"/>
        </w:rPr>
        <w:t>algorithmes</w:t>
      </w:r>
      <w:r w:rsidRPr="00185C4E">
        <w:rPr>
          <w:spacing w:val="-8"/>
          <w:lang w:val="fr-FR"/>
        </w:rPr>
        <w:t xml:space="preserve"> </w:t>
      </w:r>
      <w:r w:rsidRPr="00185C4E">
        <w:rPr>
          <w:lang w:val="fr-FR"/>
        </w:rPr>
        <w:t>dépend</w:t>
      </w:r>
      <w:r w:rsidRPr="00185C4E">
        <w:rPr>
          <w:spacing w:val="-8"/>
          <w:lang w:val="fr-FR"/>
        </w:rPr>
        <w:t xml:space="preserve"> </w:t>
      </w:r>
      <w:r w:rsidRPr="00185C4E">
        <w:rPr>
          <w:lang w:val="fr-FR"/>
        </w:rPr>
        <w:t>souvent</w:t>
      </w:r>
      <w:r w:rsidRPr="00185C4E">
        <w:rPr>
          <w:spacing w:val="-8"/>
          <w:lang w:val="fr-FR"/>
        </w:rPr>
        <w:t xml:space="preserve"> </w:t>
      </w:r>
      <w:r w:rsidRPr="00185C4E">
        <w:rPr>
          <w:lang w:val="fr-FR"/>
        </w:rPr>
        <w:t>des</w:t>
      </w:r>
      <w:r w:rsidRPr="00185C4E">
        <w:rPr>
          <w:spacing w:val="-8"/>
          <w:lang w:val="fr-FR"/>
        </w:rPr>
        <w:t xml:space="preserve"> </w:t>
      </w:r>
      <w:r w:rsidRPr="00185C4E">
        <w:rPr>
          <w:lang w:val="fr-FR"/>
        </w:rPr>
        <w:t>méta-paramètres</w:t>
      </w:r>
      <w:r w:rsidRPr="00185C4E">
        <w:rPr>
          <w:spacing w:val="-8"/>
          <w:lang w:val="fr-FR"/>
        </w:rPr>
        <w:t xml:space="preserve"> </w:t>
      </w:r>
      <w:r w:rsidRPr="00185C4E">
        <w:rPr>
          <w:lang w:val="fr-FR"/>
        </w:rPr>
        <w:t xml:space="preserve">dont il faut déterminer des valeurs optimales. La librairie </w:t>
      </w:r>
      <w:r w:rsidRPr="00185C4E">
        <w:rPr>
          <w:rFonts w:ascii="Times New Roman" w:hAnsi="Times New Roman"/>
          <w:i/>
          <w:lang w:val="fr-FR"/>
        </w:rPr>
        <w:t xml:space="preserve">scikit-learn </w:t>
      </w:r>
      <w:hyperlink w:anchor="_bookmark435" w:history="1">
        <w:r w:rsidRPr="00185C4E">
          <w:rPr>
            <w:lang w:val="fr-FR"/>
          </w:rPr>
          <w:t>[Pedre-</w:t>
        </w:r>
      </w:hyperlink>
      <w:r w:rsidRPr="00185C4E">
        <w:rPr>
          <w:lang w:val="fr-FR"/>
        </w:rPr>
        <w:t xml:space="preserve"> </w:t>
      </w:r>
      <w:hyperlink w:anchor="_bookmark435" w:history="1">
        <w:r w:rsidRPr="00185C4E">
          <w:rPr>
            <w:lang w:val="fr-FR"/>
          </w:rPr>
          <w:t>gosa</w:t>
        </w:r>
        <w:r w:rsidRPr="00185C4E">
          <w:rPr>
            <w:spacing w:val="-12"/>
            <w:lang w:val="fr-FR"/>
          </w:rPr>
          <w:t xml:space="preserve"> </w:t>
        </w:r>
        <w:r w:rsidRPr="00185C4E">
          <w:rPr>
            <w:rFonts w:ascii="Times New Roman" w:hAnsi="Times New Roman"/>
            <w:i/>
            <w:lang w:val="fr-FR"/>
          </w:rPr>
          <w:t>et</w:t>
        </w:r>
        <w:r w:rsidRPr="00185C4E">
          <w:rPr>
            <w:rFonts w:ascii="Times New Roman" w:hAnsi="Times New Roman"/>
            <w:i/>
            <w:spacing w:val="-14"/>
            <w:lang w:val="fr-FR"/>
          </w:rPr>
          <w:t xml:space="preserve"> </w:t>
        </w:r>
        <w:r w:rsidRPr="00185C4E">
          <w:rPr>
            <w:rFonts w:ascii="Times New Roman" w:hAnsi="Times New Roman"/>
            <w:i/>
            <w:lang w:val="fr-FR"/>
          </w:rPr>
          <w:t>al.</w:t>
        </w:r>
        <w:r w:rsidRPr="00185C4E">
          <w:rPr>
            <w:rFonts w:ascii="Times New Roman" w:hAnsi="Times New Roman"/>
            <w:i/>
            <w:spacing w:val="-13"/>
            <w:lang w:val="fr-FR"/>
          </w:rPr>
          <w:t xml:space="preserve"> </w:t>
        </w:r>
      </w:hyperlink>
      <w:r w:rsidRPr="00185C4E">
        <w:rPr>
          <w:lang w:val="fr-FR"/>
        </w:rPr>
        <w:t>,</w:t>
      </w:r>
      <w:r w:rsidRPr="00185C4E">
        <w:rPr>
          <w:spacing w:val="-12"/>
          <w:lang w:val="fr-FR"/>
        </w:rPr>
        <w:t xml:space="preserve"> </w:t>
      </w:r>
      <w:hyperlink w:anchor="_bookmark435" w:history="1">
        <w:r w:rsidRPr="00185C4E">
          <w:rPr>
            <w:lang w:val="fr-FR"/>
          </w:rPr>
          <w:t>2011]</w:t>
        </w:r>
        <w:r w:rsidRPr="00185C4E">
          <w:rPr>
            <w:spacing w:val="-12"/>
            <w:lang w:val="fr-FR"/>
          </w:rPr>
          <w:t xml:space="preserve"> </w:t>
        </w:r>
      </w:hyperlink>
      <w:r w:rsidRPr="00185C4E">
        <w:rPr>
          <w:lang w:val="fr-FR"/>
        </w:rPr>
        <w:t>implémente</w:t>
      </w:r>
      <w:r w:rsidRPr="00185C4E">
        <w:rPr>
          <w:spacing w:val="-11"/>
          <w:lang w:val="fr-FR"/>
        </w:rPr>
        <w:t xml:space="preserve"> </w:t>
      </w:r>
      <w:r w:rsidRPr="00185C4E">
        <w:rPr>
          <w:lang w:val="fr-FR"/>
        </w:rPr>
        <w:t>deux</w:t>
      </w:r>
      <w:r w:rsidRPr="00185C4E">
        <w:rPr>
          <w:spacing w:val="-12"/>
          <w:lang w:val="fr-FR"/>
        </w:rPr>
        <w:t xml:space="preserve"> </w:t>
      </w:r>
      <w:r w:rsidRPr="00185C4E">
        <w:rPr>
          <w:lang w:val="fr-FR"/>
        </w:rPr>
        <w:t>stratégies</w:t>
      </w:r>
      <w:r w:rsidRPr="00185C4E">
        <w:rPr>
          <w:spacing w:val="-11"/>
          <w:lang w:val="fr-FR"/>
        </w:rPr>
        <w:t xml:space="preserve"> </w:t>
      </w:r>
      <w:r w:rsidRPr="00185C4E">
        <w:rPr>
          <w:lang w:val="fr-FR"/>
        </w:rPr>
        <w:t>de</w:t>
      </w:r>
      <w:r w:rsidRPr="00185C4E">
        <w:rPr>
          <w:spacing w:val="-12"/>
          <w:lang w:val="fr-FR"/>
        </w:rPr>
        <w:t xml:space="preserve"> </w:t>
      </w:r>
      <w:r w:rsidRPr="00185C4E">
        <w:rPr>
          <w:lang w:val="fr-FR"/>
        </w:rPr>
        <w:t>recherche</w:t>
      </w:r>
      <w:r w:rsidRPr="00185C4E">
        <w:rPr>
          <w:spacing w:val="-12"/>
          <w:lang w:val="fr-FR"/>
        </w:rPr>
        <w:t xml:space="preserve"> </w:t>
      </w:r>
      <w:r w:rsidRPr="00185C4E">
        <w:rPr>
          <w:lang w:val="fr-FR"/>
        </w:rPr>
        <w:t>des</w:t>
      </w:r>
      <w:r w:rsidRPr="00185C4E">
        <w:rPr>
          <w:spacing w:val="-11"/>
          <w:lang w:val="fr-FR"/>
        </w:rPr>
        <w:t xml:space="preserve"> </w:t>
      </w:r>
      <w:r w:rsidRPr="00185C4E">
        <w:rPr>
          <w:lang w:val="fr-FR"/>
        </w:rPr>
        <w:t>ces</w:t>
      </w:r>
      <w:r w:rsidRPr="00185C4E">
        <w:rPr>
          <w:spacing w:val="-12"/>
          <w:lang w:val="fr-FR"/>
        </w:rPr>
        <w:t xml:space="preserve"> </w:t>
      </w:r>
      <w:r w:rsidRPr="00185C4E">
        <w:rPr>
          <w:lang w:val="fr-FR"/>
        </w:rPr>
        <w:t>valeurs</w:t>
      </w:r>
      <w:r w:rsidRPr="00185C4E">
        <w:rPr>
          <w:spacing w:val="-11"/>
          <w:lang w:val="fr-FR"/>
        </w:rPr>
        <w:t xml:space="preserve"> </w:t>
      </w:r>
      <w:r w:rsidRPr="00185C4E">
        <w:rPr>
          <w:lang w:val="fr-FR"/>
        </w:rPr>
        <w:t>: RandomSearch et GridSearch. Malgré la rapidité de la méthode Random- Search, elle est non déterministe et les valeurs qu’elle trouve donnent une prédiction</w:t>
      </w:r>
      <w:r w:rsidRPr="00185C4E">
        <w:rPr>
          <w:spacing w:val="-8"/>
          <w:lang w:val="fr-FR"/>
        </w:rPr>
        <w:t xml:space="preserve"> </w:t>
      </w:r>
      <w:r w:rsidRPr="00185C4E">
        <w:rPr>
          <w:lang w:val="fr-FR"/>
        </w:rPr>
        <w:t>moins</w:t>
      </w:r>
      <w:r w:rsidRPr="00185C4E">
        <w:rPr>
          <w:spacing w:val="-9"/>
          <w:lang w:val="fr-FR"/>
        </w:rPr>
        <w:t xml:space="preserve"> </w:t>
      </w:r>
      <w:r w:rsidRPr="00185C4E">
        <w:rPr>
          <w:lang w:val="fr-FR"/>
        </w:rPr>
        <w:t>précise</w:t>
      </w:r>
      <w:r w:rsidRPr="00185C4E">
        <w:rPr>
          <w:spacing w:val="-8"/>
          <w:lang w:val="fr-FR"/>
        </w:rPr>
        <w:t xml:space="preserve"> </w:t>
      </w:r>
      <w:r w:rsidRPr="00185C4E">
        <w:rPr>
          <w:lang w:val="fr-FR"/>
        </w:rPr>
        <w:t>que</w:t>
      </w:r>
      <w:r w:rsidRPr="00185C4E">
        <w:rPr>
          <w:spacing w:val="-8"/>
          <w:lang w:val="fr-FR"/>
        </w:rPr>
        <w:t xml:space="preserve"> </w:t>
      </w:r>
      <w:r w:rsidRPr="00185C4E">
        <w:rPr>
          <w:lang w:val="fr-FR"/>
        </w:rPr>
        <w:t>les</w:t>
      </w:r>
      <w:r w:rsidRPr="00185C4E">
        <w:rPr>
          <w:spacing w:val="-9"/>
          <w:lang w:val="fr-FR"/>
        </w:rPr>
        <w:t xml:space="preserve"> </w:t>
      </w:r>
      <w:r w:rsidRPr="00185C4E">
        <w:rPr>
          <w:lang w:val="fr-FR"/>
        </w:rPr>
        <w:t>valeurs</w:t>
      </w:r>
      <w:r w:rsidRPr="00185C4E">
        <w:rPr>
          <w:spacing w:val="-8"/>
          <w:lang w:val="fr-FR"/>
        </w:rPr>
        <w:t xml:space="preserve"> </w:t>
      </w:r>
      <w:r w:rsidRPr="00185C4E">
        <w:rPr>
          <w:lang w:val="fr-FR"/>
        </w:rPr>
        <w:t>par</w:t>
      </w:r>
      <w:r w:rsidRPr="00185C4E">
        <w:rPr>
          <w:spacing w:val="-8"/>
          <w:lang w:val="fr-FR"/>
        </w:rPr>
        <w:t xml:space="preserve"> </w:t>
      </w:r>
      <w:r w:rsidRPr="00185C4E">
        <w:rPr>
          <w:lang w:val="fr-FR"/>
        </w:rPr>
        <w:t>défaut.</w:t>
      </w:r>
      <w:r w:rsidRPr="00185C4E">
        <w:rPr>
          <w:spacing w:val="-8"/>
          <w:lang w:val="fr-FR"/>
        </w:rPr>
        <w:t xml:space="preserve"> </w:t>
      </w:r>
      <w:r w:rsidRPr="00185C4E">
        <w:rPr>
          <w:lang w:val="fr-FR"/>
        </w:rPr>
        <w:t>Idem</w:t>
      </w:r>
      <w:r w:rsidRPr="00185C4E">
        <w:rPr>
          <w:spacing w:val="-8"/>
          <w:lang w:val="fr-FR"/>
        </w:rPr>
        <w:t xml:space="preserve"> </w:t>
      </w:r>
      <w:r w:rsidRPr="00185C4E">
        <w:rPr>
          <w:lang w:val="fr-FR"/>
        </w:rPr>
        <w:t>pour</w:t>
      </w:r>
      <w:r w:rsidRPr="00185C4E">
        <w:rPr>
          <w:spacing w:val="-9"/>
          <w:lang w:val="fr-FR"/>
        </w:rPr>
        <w:t xml:space="preserve"> </w:t>
      </w:r>
      <w:r w:rsidRPr="00185C4E">
        <w:rPr>
          <w:lang w:val="fr-FR"/>
        </w:rPr>
        <w:t>la</w:t>
      </w:r>
      <w:r w:rsidRPr="00185C4E">
        <w:rPr>
          <w:spacing w:val="-8"/>
          <w:lang w:val="fr-FR"/>
        </w:rPr>
        <w:t xml:space="preserve"> </w:t>
      </w:r>
      <w:r w:rsidRPr="00185C4E">
        <w:rPr>
          <w:lang w:val="fr-FR"/>
        </w:rPr>
        <w:t xml:space="preserve">méthode GridSearch, qui est très lente, et donc peu pratique face au grand nombre de configurations à </w:t>
      </w:r>
      <w:r w:rsidRPr="00185C4E">
        <w:rPr>
          <w:spacing w:val="-3"/>
          <w:lang w:val="fr-FR"/>
        </w:rPr>
        <w:t xml:space="preserve">évaluer. </w:t>
      </w:r>
      <w:r w:rsidRPr="00185C4E">
        <w:rPr>
          <w:lang w:val="fr-FR"/>
        </w:rPr>
        <w:t xml:space="preserve">Par conséquent, les valeurs utilisées pour les expérimentations sont les valeurs définies par défaut </w:t>
      </w:r>
      <w:r w:rsidRPr="00185C4E">
        <w:rPr>
          <w:spacing w:val="-3"/>
          <w:lang w:val="fr-FR"/>
        </w:rPr>
        <w:t>(Tableau</w:t>
      </w:r>
      <w:r w:rsidRPr="00185C4E">
        <w:rPr>
          <w:spacing w:val="-20"/>
          <w:lang w:val="fr-FR"/>
        </w:rPr>
        <w:t xml:space="preserve"> </w:t>
      </w:r>
      <w:hyperlink w:anchor="_bookmark198" w:history="1">
        <w:r w:rsidRPr="00185C4E">
          <w:rPr>
            <w:lang w:val="fr-FR"/>
          </w:rPr>
          <w:t>4.2).</w:t>
        </w:r>
      </w:hyperlink>
    </w:p>
    <w:p w:rsidR="00B77999" w:rsidRPr="00185C4E" w:rsidRDefault="00B77999">
      <w:pPr>
        <w:spacing w:line="254" w:lineRule="auto"/>
        <w:jc w:val="both"/>
        <w:rPr>
          <w:lang w:val="fr-FR"/>
        </w:rPr>
        <w:sectPr w:rsidR="00B77999" w:rsidRPr="00185C4E">
          <w:headerReference w:type="even" r:id="rId119"/>
          <w:headerReference w:type="default" r:id="rId120"/>
          <w:pgSz w:w="11910" w:h="16840"/>
          <w:pgMar w:top="2180" w:right="0" w:bottom="280" w:left="1500" w:header="1885" w:footer="0" w:gutter="0"/>
          <w:pgNumType w:start="103"/>
          <w:cols w:space="720"/>
        </w:sectPr>
      </w:pPr>
    </w:p>
    <w:p w:rsidR="00B77999" w:rsidRPr="00185C4E" w:rsidRDefault="00B77999">
      <w:pPr>
        <w:pStyle w:val="Corpsdetexte"/>
        <w:rPr>
          <w:sz w:val="20"/>
          <w:lang w:val="fr-FR"/>
        </w:rPr>
      </w:pPr>
    </w:p>
    <w:p w:rsidR="00B77999" w:rsidRPr="00185C4E" w:rsidRDefault="00B77999">
      <w:pPr>
        <w:pStyle w:val="Corpsdetexte"/>
        <w:rPr>
          <w:sz w:val="16"/>
          <w:lang w:val="fr-FR"/>
        </w:rPr>
      </w:pPr>
    </w:p>
    <w:tbl>
      <w:tblPr>
        <w:tblStyle w:val="TableNormal"/>
        <w:tblW w:w="0" w:type="auto"/>
        <w:tblInd w:w="1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313"/>
        <w:gridCol w:w="5683"/>
      </w:tblGrid>
      <w:tr w:rsidR="00B77999">
        <w:trPr>
          <w:trHeight w:val="187"/>
        </w:trPr>
        <w:tc>
          <w:tcPr>
            <w:tcW w:w="1313" w:type="dxa"/>
            <w:tcBorders>
              <w:right w:val="single" w:sz="8" w:space="0" w:color="000000"/>
            </w:tcBorders>
          </w:tcPr>
          <w:p w:rsidR="00B77999" w:rsidRDefault="00D9490F">
            <w:pPr>
              <w:pStyle w:val="TableParagraph"/>
              <w:spacing w:line="167" w:lineRule="exact"/>
              <w:rPr>
                <w:sz w:val="16"/>
              </w:rPr>
            </w:pPr>
            <w:bookmarkStart w:id="289" w:name="_bookmark198"/>
            <w:bookmarkEnd w:id="289"/>
            <w:r>
              <w:rPr>
                <w:sz w:val="16"/>
              </w:rPr>
              <w:t>Algorithmes</w:t>
            </w:r>
          </w:p>
        </w:tc>
        <w:tc>
          <w:tcPr>
            <w:tcW w:w="5683" w:type="dxa"/>
            <w:tcBorders>
              <w:left w:val="single" w:sz="8" w:space="0" w:color="000000"/>
            </w:tcBorders>
          </w:tcPr>
          <w:p w:rsidR="00B77999" w:rsidRDefault="00D9490F">
            <w:pPr>
              <w:pStyle w:val="TableParagraph"/>
              <w:spacing w:line="167" w:lineRule="exact"/>
              <w:ind w:left="2163" w:right="2157"/>
              <w:jc w:val="center"/>
              <w:rPr>
                <w:sz w:val="16"/>
              </w:rPr>
            </w:pPr>
            <w:r>
              <w:rPr>
                <w:sz w:val="16"/>
              </w:rPr>
              <w:t>Hyper-paramètres</w:t>
            </w:r>
          </w:p>
        </w:tc>
      </w:tr>
      <w:tr w:rsidR="00B77999">
        <w:trPr>
          <w:trHeight w:val="238"/>
        </w:trPr>
        <w:tc>
          <w:tcPr>
            <w:tcW w:w="1313" w:type="dxa"/>
          </w:tcPr>
          <w:p w:rsidR="00B77999" w:rsidRDefault="00D9490F">
            <w:pPr>
              <w:pStyle w:val="TableParagraph"/>
              <w:spacing w:line="180" w:lineRule="exact"/>
              <w:rPr>
                <w:sz w:val="16"/>
              </w:rPr>
            </w:pPr>
            <w:r>
              <w:rPr>
                <w:sz w:val="16"/>
              </w:rPr>
              <w:t>SVM</w:t>
            </w:r>
          </w:p>
        </w:tc>
        <w:tc>
          <w:tcPr>
            <w:tcW w:w="5683" w:type="dxa"/>
          </w:tcPr>
          <w:p w:rsidR="00B77999" w:rsidRPr="00185C4E" w:rsidRDefault="00D9490F">
            <w:pPr>
              <w:pStyle w:val="TableParagraph"/>
              <w:spacing w:line="169" w:lineRule="exact"/>
              <w:ind w:left="120"/>
              <w:rPr>
                <w:sz w:val="16"/>
                <w:lang w:val="fr-FR"/>
              </w:rPr>
            </w:pPr>
            <w:r w:rsidRPr="00185C4E">
              <w:rPr>
                <w:rFonts w:ascii="Times New Roman" w:hAnsi="Times New Roman"/>
                <w:i/>
                <w:w w:val="105"/>
                <w:sz w:val="16"/>
                <w:lang w:val="fr-FR"/>
              </w:rPr>
              <w:t xml:space="preserve">C </w:t>
            </w:r>
            <w:r w:rsidRPr="00185C4E">
              <w:rPr>
                <w:rFonts w:ascii="Arial Black" w:hAnsi="Arial Black"/>
                <w:w w:val="105"/>
                <w:sz w:val="16"/>
                <w:lang w:val="fr-FR"/>
              </w:rPr>
              <w:t xml:space="preserve">= </w:t>
            </w:r>
            <w:r w:rsidRPr="00185C4E">
              <w:rPr>
                <w:w w:val="105"/>
                <w:sz w:val="16"/>
                <w:lang w:val="fr-FR"/>
              </w:rPr>
              <w:t xml:space="preserve">1.0; </w:t>
            </w:r>
            <w:r>
              <w:rPr>
                <w:rFonts w:ascii="Noto Serif" w:hAnsi="Noto Serif"/>
                <w:w w:val="105"/>
                <w:sz w:val="16"/>
              </w:rPr>
              <w:t>γ</w:t>
            </w:r>
            <w:r w:rsidRPr="00185C4E">
              <w:rPr>
                <w:rFonts w:ascii="Noto Serif" w:hAnsi="Noto Serif"/>
                <w:w w:val="105"/>
                <w:sz w:val="16"/>
                <w:lang w:val="fr-FR"/>
              </w:rPr>
              <w:t xml:space="preserve"> </w:t>
            </w:r>
            <w:r w:rsidRPr="00185C4E">
              <w:rPr>
                <w:rFonts w:ascii="Arial Black" w:hAnsi="Arial Black"/>
                <w:w w:val="105"/>
                <w:sz w:val="16"/>
                <w:lang w:val="fr-FR"/>
              </w:rPr>
              <w:t xml:space="preserve">= </w:t>
            </w:r>
            <w:r w:rsidRPr="00185C4E">
              <w:rPr>
                <w:rFonts w:ascii="DejaVu Sans" w:hAnsi="DejaVu Sans"/>
                <w:w w:val="105"/>
                <w:position w:val="-5"/>
                <w:sz w:val="12"/>
                <w:lang w:val="fr-FR"/>
              </w:rPr>
              <w:t>|</w:t>
            </w:r>
            <w:r w:rsidRPr="00185C4E">
              <w:rPr>
                <w:rFonts w:ascii="Times New Roman" w:hAnsi="Times New Roman"/>
                <w:i/>
                <w:w w:val="105"/>
                <w:position w:val="-5"/>
                <w:sz w:val="12"/>
                <w:lang w:val="fr-FR"/>
              </w:rPr>
              <w:t>V</w:t>
            </w:r>
            <w:r w:rsidRPr="00185C4E">
              <w:rPr>
                <w:rFonts w:ascii="DejaVu Sans" w:hAnsi="DejaVu Sans"/>
                <w:w w:val="105"/>
                <w:position w:val="-5"/>
                <w:sz w:val="12"/>
                <w:lang w:val="fr-FR"/>
              </w:rPr>
              <w:t xml:space="preserve">|× </w:t>
            </w:r>
            <w:r w:rsidRPr="00185C4E">
              <w:rPr>
                <w:w w:val="105"/>
                <w:position w:val="6"/>
                <w:sz w:val="12"/>
                <w:lang w:val="fr-FR"/>
              </w:rPr>
              <w:t xml:space="preserve">1 </w:t>
            </w:r>
            <w:r w:rsidRPr="00185C4E">
              <w:rPr>
                <w:rFonts w:ascii="Arial Black" w:hAnsi="Arial Black"/>
                <w:w w:val="105"/>
                <w:position w:val="-5"/>
                <w:sz w:val="12"/>
                <w:lang w:val="fr-FR"/>
              </w:rPr>
              <w:t>(</w:t>
            </w:r>
            <w:r w:rsidRPr="00185C4E">
              <w:rPr>
                <w:rFonts w:ascii="Times New Roman" w:hAnsi="Times New Roman"/>
                <w:i/>
                <w:w w:val="105"/>
                <w:position w:val="-5"/>
                <w:sz w:val="12"/>
                <w:lang w:val="fr-FR"/>
              </w:rPr>
              <w:t>X</w:t>
            </w:r>
            <w:r w:rsidRPr="00185C4E">
              <w:rPr>
                <w:rFonts w:ascii="Arial Black" w:hAnsi="Arial Black"/>
                <w:w w:val="105"/>
                <w:position w:val="-5"/>
                <w:sz w:val="12"/>
                <w:lang w:val="fr-FR"/>
              </w:rPr>
              <w:t xml:space="preserve">) </w:t>
            </w:r>
            <w:r w:rsidRPr="00185C4E">
              <w:rPr>
                <w:w w:val="105"/>
                <w:sz w:val="16"/>
                <w:lang w:val="fr-FR"/>
              </w:rPr>
              <w:t xml:space="preserve">; </w:t>
            </w:r>
            <w:r w:rsidRPr="00185C4E">
              <w:rPr>
                <w:rFonts w:ascii="Times New Roman" w:hAnsi="Times New Roman"/>
                <w:i/>
                <w:w w:val="105"/>
                <w:sz w:val="16"/>
                <w:lang w:val="fr-FR"/>
              </w:rPr>
              <w:t xml:space="preserve">noyau </w:t>
            </w:r>
            <w:r w:rsidRPr="00185C4E">
              <w:rPr>
                <w:rFonts w:ascii="Arial Black" w:hAnsi="Arial Black"/>
                <w:w w:val="105"/>
                <w:sz w:val="16"/>
                <w:lang w:val="fr-FR"/>
              </w:rPr>
              <w:t xml:space="preserve">= </w:t>
            </w:r>
            <w:r w:rsidRPr="00185C4E">
              <w:rPr>
                <w:rFonts w:ascii="Times New Roman" w:hAnsi="Times New Roman"/>
                <w:i/>
                <w:w w:val="105"/>
                <w:sz w:val="16"/>
                <w:lang w:val="fr-FR"/>
              </w:rPr>
              <w:t xml:space="preserve">RBF </w:t>
            </w:r>
            <w:r w:rsidRPr="00185C4E">
              <w:rPr>
                <w:w w:val="105"/>
                <w:sz w:val="16"/>
                <w:lang w:val="fr-FR"/>
              </w:rPr>
              <w:t>(fonction de base radiale)</w:t>
            </w:r>
          </w:p>
          <w:p w:rsidR="00B77999" w:rsidRDefault="00D9490F">
            <w:pPr>
              <w:pStyle w:val="TableParagraph"/>
              <w:spacing w:line="49" w:lineRule="exact"/>
              <w:ind w:left="1333"/>
              <w:rPr>
                <w:rFonts w:ascii="Times New Roman"/>
                <w:i/>
                <w:sz w:val="12"/>
              </w:rPr>
            </w:pPr>
            <w:r>
              <w:rPr>
                <w:rFonts w:ascii="Times New Roman"/>
                <w:i/>
                <w:sz w:val="12"/>
              </w:rPr>
              <w:t>var</w:t>
            </w:r>
          </w:p>
        </w:tc>
      </w:tr>
      <w:tr w:rsidR="00B77999">
        <w:trPr>
          <w:trHeight w:val="187"/>
        </w:trPr>
        <w:tc>
          <w:tcPr>
            <w:tcW w:w="1313" w:type="dxa"/>
          </w:tcPr>
          <w:p w:rsidR="00B77999" w:rsidRDefault="00D9490F">
            <w:pPr>
              <w:pStyle w:val="TableParagraph"/>
              <w:spacing w:line="167" w:lineRule="exact"/>
              <w:rPr>
                <w:sz w:val="16"/>
              </w:rPr>
            </w:pPr>
            <w:r>
              <w:rPr>
                <w:w w:val="105"/>
                <w:sz w:val="16"/>
              </w:rPr>
              <w:t>KNN</w:t>
            </w:r>
          </w:p>
        </w:tc>
        <w:tc>
          <w:tcPr>
            <w:tcW w:w="5683" w:type="dxa"/>
          </w:tcPr>
          <w:p w:rsidR="00B77999" w:rsidRDefault="00D9490F">
            <w:pPr>
              <w:pStyle w:val="TableParagraph"/>
              <w:spacing w:line="167" w:lineRule="exact"/>
              <w:ind w:left="120"/>
              <w:rPr>
                <w:sz w:val="16"/>
              </w:rPr>
            </w:pPr>
            <w:r>
              <w:rPr>
                <w:rFonts w:ascii="Times New Roman"/>
                <w:i/>
                <w:w w:val="105"/>
                <w:sz w:val="16"/>
              </w:rPr>
              <w:t xml:space="preserve">k </w:t>
            </w:r>
            <w:r>
              <w:rPr>
                <w:rFonts w:ascii="Arial Black"/>
                <w:w w:val="105"/>
                <w:sz w:val="16"/>
              </w:rPr>
              <w:t xml:space="preserve">= </w:t>
            </w:r>
            <w:r>
              <w:rPr>
                <w:w w:val="105"/>
                <w:sz w:val="16"/>
              </w:rPr>
              <w:t>5</w:t>
            </w:r>
          </w:p>
        </w:tc>
      </w:tr>
      <w:tr w:rsidR="00B77999">
        <w:trPr>
          <w:trHeight w:val="187"/>
        </w:trPr>
        <w:tc>
          <w:tcPr>
            <w:tcW w:w="1313" w:type="dxa"/>
          </w:tcPr>
          <w:p w:rsidR="00B77999" w:rsidRDefault="00D9490F">
            <w:pPr>
              <w:pStyle w:val="TableParagraph"/>
              <w:spacing w:line="167" w:lineRule="exact"/>
              <w:rPr>
                <w:sz w:val="16"/>
              </w:rPr>
            </w:pPr>
            <w:r>
              <w:rPr>
                <w:w w:val="105"/>
                <w:sz w:val="16"/>
              </w:rPr>
              <w:t>LDA</w:t>
            </w:r>
          </w:p>
        </w:tc>
        <w:tc>
          <w:tcPr>
            <w:tcW w:w="5683" w:type="dxa"/>
          </w:tcPr>
          <w:p w:rsidR="00B77999" w:rsidRDefault="00D9490F">
            <w:pPr>
              <w:pStyle w:val="TableParagraph"/>
              <w:spacing w:line="167" w:lineRule="exact"/>
              <w:ind w:left="120"/>
              <w:rPr>
                <w:sz w:val="16"/>
              </w:rPr>
            </w:pPr>
            <w:r>
              <w:rPr>
                <w:rFonts w:ascii="Times New Roman"/>
                <w:i/>
                <w:w w:val="105"/>
                <w:sz w:val="16"/>
              </w:rPr>
              <w:t xml:space="preserve">solver </w:t>
            </w:r>
            <w:r>
              <w:rPr>
                <w:rFonts w:ascii="Arial Black"/>
                <w:w w:val="105"/>
                <w:sz w:val="16"/>
              </w:rPr>
              <w:t xml:space="preserve">= </w:t>
            </w:r>
            <w:r>
              <w:rPr>
                <w:rFonts w:ascii="Times New Roman"/>
                <w:i/>
                <w:w w:val="105"/>
                <w:sz w:val="16"/>
              </w:rPr>
              <w:t>svd</w:t>
            </w:r>
            <w:r>
              <w:rPr>
                <w:w w:val="105"/>
                <w:sz w:val="16"/>
              </w:rPr>
              <w:t xml:space="preserve">, </w:t>
            </w:r>
            <w:r>
              <w:rPr>
                <w:rFonts w:ascii="Times New Roman"/>
                <w:i/>
                <w:w w:val="105"/>
                <w:sz w:val="16"/>
              </w:rPr>
              <w:t>n</w:t>
            </w:r>
            <w:r>
              <w:rPr>
                <w:w w:val="105"/>
                <w:sz w:val="16"/>
              </w:rPr>
              <w:t>_</w:t>
            </w:r>
            <w:r>
              <w:rPr>
                <w:rFonts w:ascii="Times New Roman"/>
                <w:i/>
                <w:w w:val="105"/>
                <w:sz w:val="16"/>
              </w:rPr>
              <w:t xml:space="preserve">components </w:t>
            </w:r>
            <w:r>
              <w:rPr>
                <w:rFonts w:ascii="Arial Black"/>
                <w:w w:val="105"/>
                <w:sz w:val="16"/>
              </w:rPr>
              <w:t xml:space="preserve">= </w:t>
            </w:r>
            <w:r>
              <w:rPr>
                <w:w w:val="105"/>
                <w:sz w:val="16"/>
              </w:rPr>
              <w:t>10</w:t>
            </w:r>
          </w:p>
        </w:tc>
      </w:tr>
      <w:tr w:rsidR="00B77999">
        <w:trPr>
          <w:trHeight w:val="187"/>
        </w:trPr>
        <w:tc>
          <w:tcPr>
            <w:tcW w:w="1313" w:type="dxa"/>
          </w:tcPr>
          <w:p w:rsidR="00B77999" w:rsidRDefault="00D9490F">
            <w:pPr>
              <w:pStyle w:val="TableParagraph"/>
              <w:spacing w:line="167" w:lineRule="exact"/>
              <w:rPr>
                <w:sz w:val="16"/>
              </w:rPr>
            </w:pPr>
            <w:r>
              <w:rPr>
                <w:w w:val="110"/>
                <w:sz w:val="16"/>
              </w:rPr>
              <w:t>QDA</w:t>
            </w:r>
          </w:p>
        </w:tc>
        <w:tc>
          <w:tcPr>
            <w:tcW w:w="5683" w:type="dxa"/>
          </w:tcPr>
          <w:p w:rsidR="00B77999" w:rsidRDefault="00B77999">
            <w:pPr>
              <w:pStyle w:val="TableParagraph"/>
              <w:spacing w:line="240" w:lineRule="auto"/>
              <w:ind w:left="0"/>
              <w:rPr>
                <w:rFonts w:ascii="Times New Roman"/>
                <w:sz w:val="12"/>
              </w:rPr>
            </w:pPr>
          </w:p>
        </w:tc>
      </w:tr>
      <w:tr w:rsidR="00B77999">
        <w:trPr>
          <w:trHeight w:val="187"/>
        </w:trPr>
        <w:tc>
          <w:tcPr>
            <w:tcW w:w="1313" w:type="dxa"/>
          </w:tcPr>
          <w:p w:rsidR="00B77999" w:rsidRDefault="00D9490F">
            <w:pPr>
              <w:pStyle w:val="TableParagraph"/>
              <w:spacing w:line="167" w:lineRule="exact"/>
              <w:rPr>
                <w:sz w:val="16"/>
              </w:rPr>
            </w:pPr>
            <w:r>
              <w:rPr>
                <w:sz w:val="16"/>
              </w:rPr>
              <w:t>Arbre</w:t>
            </w:r>
          </w:p>
        </w:tc>
        <w:tc>
          <w:tcPr>
            <w:tcW w:w="5683" w:type="dxa"/>
          </w:tcPr>
          <w:p w:rsidR="00B77999" w:rsidRDefault="00D9490F">
            <w:pPr>
              <w:pStyle w:val="TableParagraph"/>
              <w:spacing w:line="167" w:lineRule="exact"/>
              <w:ind w:left="118"/>
              <w:rPr>
                <w:sz w:val="16"/>
              </w:rPr>
            </w:pPr>
            <w:r>
              <w:rPr>
                <w:sz w:val="16"/>
              </w:rPr>
              <w:t>critère de séparation=gini</w:t>
            </w:r>
          </w:p>
        </w:tc>
      </w:tr>
      <w:tr w:rsidR="00B77999" w:rsidRPr="00185C4E">
        <w:trPr>
          <w:trHeight w:val="187"/>
        </w:trPr>
        <w:tc>
          <w:tcPr>
            <w:tcW w:w="1313" w:type="dxa"/>
          </w:tcPr>
          <w:p w:rsidR="00B77999" w:rsidRDefault="00D9490F">
            <w:pPr>
              <w:pStyle w:val="TableParagraph"/>
              <w:spacing w:line="167" w:lineRule="exact"/>
              <w:rPr>
                <w:sz w:val="16"/>
              </w:rPr>
            </w:pPr>
            <w:r>
              <w:rPr>
                <w:sz w:val="16"/>
              </w:rPr>
              <w:t>NBSVM</w:t>
            </w:r>
          </w:p>
        </w:tc>
        <w:tc>
          <w:tcPr>
            <w:tcW w:w="5683" w:type="dxa"/>
          </w:tcPr>
          <w:p w:rsidR="00B77999" w:rsidRPr="00185C4E" w:rsidRDefault="00D9490F">
            <w:pPr>
              <w:pStyle w:val="TableParagraph"/>
              <w:spacing w:line="167" w:lineRule="exact"/>
              <w:ind w:left="120"/>
              <w:rPr>
                <w:sz w:val="16"/>
                <w:lang w:val="fr-FR"/>
              </w:rPr>
            </w:pPr>
            <w:r w:rsidRPr="00185C4E">
              <w:rPr>
                <w:rFonts w:ascii="Times New Roman" w:hAnsi="Times New Roman"/>
                <w:i/>
                <w:sz w:val="16"/>
                <w:lang w:val="fr-FR"/>
              </w:rPr>
              <w:t>n</w:t>
            </w:r>
            <w:r w:rsidRPr="00185C4E">
              <w:rPr>
                <w:sz w:val="16"/>
                <w:lang w:val="fr-FR"/>
              </w:rPr>
              <w:t>-grammes de 1 à 3 mots</w:t>
            </w:r>
          </w:p>
        </w:tc>
      </w:tr>
      <w:tr w:rsidR="00B77999">
        <w:trPr>
          <w:trHeight w:val="187"/>
        </w:trPr>
        <w:tc>
          <w:tcPr>
            <w:tcW w:w="1313" w:type="dxa"/>
          </w:tcPr>
          <w:p w:rsidR="00B77999" w:rsidRDefault="00D9490F">
            <w:pPr>
              <w:pStyle w:val="TableParagraph"/>
              <w:spacing w:line="167" w:lineRule="exact"/>
              <w:rPr>
                <w:sz w:val="16"/>
              </w:rPr>
            </w:pPr>
            <w:r>
              <w:rPr>
                <w:sz w:val="16"/>
              </w:rPr>
              <w:t>Gini-PLS</w:t>
            </w:r>
          </w:p>
        </w:tc>
        <w:tc>
          <w:tcPr>
            <w:tcW w:w="5683" w:type="dxa"/>
          </w:tcPr>
          <w:p w:rsidR="00B77999" w:rsidRDefault="00D9490F">
            <w:pPr>
              <w:pStyle w:val="TableParagraph"/>
              <w:spacing w:line="167" w:lineRule="exact"/>
              <w:ind w:left="121"/>
              <w:rPr>
                <w:sz w:val="16"/>
              </w:rPr>
            </w:pPr>
            <w:r>
              <w:rPr>
                <w:rFonts w:ascii="Times New Roman"/>
                <w:i/>
                <w:sz w:val="16"/>
              </w:rPr>
              <w:t>h</w:t>
            </w:r>
            <w:r>
              <w:rPr>
                <w:rFonts w:ascii="Times New Roman"/>
                <w:i/>
                <w:sz w:val="16"/>
                <w:vertAlign w:val="subscript"/>
              </w:rPr>
              <w:t>max</w:t>
            </w:r>
            <w:r>
              <w:rPr>
                <w:rFonts w:ascii="Times New Roman"/>
                <w:i/>
                <w:sz w:val="16"/>
              </w:rPr>
              <w:t xml:space="preserve"> </w:t>
            </w:r>
            <w:r>
              <w:rPr>
                <w:rFonts w:ascii="Arial Black"/>
                <w:sz w:val="16"/>
              </w:rPr>
              <w:t xml:space="preserve">= </w:t>
            </w:r>
            <w:r>
              <w:rPr>
                <w:sz w:val="16"/>
              </w:rPr>
              <w:t>10</w:t>
            </w:r>
          </w:p>
        </w:tc>
      </w:tr>
      <w:tr w:rsidR="00B77999">
        <w:trPr>
          <w:trHeight w:val="187"/>
        </w:trPr>
        <w:tc>
          <w:tcPr>
            <w:tcW w:w="1313" w:type="dxa"/>
          </w:tcPr>
          <w:p w:rsidR="00B77999" w:rsidRDefault="00D9490F">
            <w:pPr>
              <w:pStyle w:val="TableParagraph"/>
              <w:spacing w:line="167" w:lineRule="exact"/>
              <w:rPr>
                <w:sz w:val="16"/>
              </w:rPr>
            </w:pPr>
            <w:r>
              <w:rPr>
                <w:sz w:val="16"/>
              </w:rPr>
              <w:t>Logit-PLS</w:t>
            </w:r>
          </w:p>
        </w:tc>
        <w:tc>
          <w:tcPr>
            <w:tcW w:w="5683" w:type="dxa"/>
          </w:tcPr>
          <w:p w:rsidR="00B77999" w:rsidRDefault="00D9490F">
            <w:pPr>
              <w:pStyle w:val="TableParagraph"/>
              <w:spacing w:line="167" w:lineRule="exact"/>
              <w:ind w:left="121"/>
              <w:rPr>
                <w:sz w:val="16"/>
              </w:rPr>
            </w:pPr>
            <w:r>
              <w:rPr>
                <w:rFonts w:ascii="Times New Roman"/>
                <w:i/>
                <w:sz w:val="16"/>
              </w:rPr>
              <w:t>h</w:t>
            </w:r>
            <w:r>
              <w:rPr>
                <w:rFonts w:ascii="Times New Roman"/>
                <w:i/>
                <w:sz w:val="16"/>
                <w:vertAlign w:val="subscript"/>
              </w:rPr>
              <w:t>max</w:t>
            </w:r>
            <w:r>
              <w:rPr>
                <w:rFonts w:ascii="Times New Roman"/>
                <w:i/>
                <w:sz w:val="16"/>
              </w:rPr>
              <w:t xml:space="preserve"> </w:t>
            </w:r>
            <w:r>
              <w:rPr>
                <w:rFonts w:ascii="Arial Black"/>
                <w:sz w:val="16"/>
              </w:rPr>
              <w:t xml:space="preserve">= </w:t>
            </w:r>
            <w:r>
              <w:rPr>
                <w:sz w:val="16"/>
              </w:rPr>
              <w:t>10</w:t>
            </w:r>
          </w:p>
        </w:tc>
      </w:tr>
      <w:tr w:rsidR="00B77999">
        <w:trPr>
          <w:trHeight w:val="187"/>
        </w:trPr>
        <w:tc>
          <w:tcPr>
            <w:tcW w:w="1313" w:type="dxa"/>
          </w:tcPr>
          <w:p w:rsidR="00B77999" w:rsidRDefault="00D9490F">
            <w:pPr>
              <w:pStyle w:val="TableParagraph"/>
              <w:spacing w:line="167" w:lineRule="exact"/>
              <w:rPr>
                <w:sz w:val="16"/>
              </w:rPr>
            </w:pPr>
            <w:r>
              <w:rPr>
                <w:sz w:val="16"/>
              </w:rPr>
              <w:t>Gini-Logit-PLS</w:t>
            </w:r>
          </w:p>
        </w:tc>
        <w:tc>
          <w:tcPr>
            <w:tcW w:w="5683" w:type="dxa"/>
          </w:tcPr>
          <w:p w:rsidR="00B77999" w:rsidRDefault="00D9490F">
            <w:pPr>
              <w:pStyle w:val="TableParagraph"/>
              <w:spacing w:line="167" w:lineRule="exact"/>
              <w:ind w:left="121"/>
              <w:rPr>
                <w:sz w:val="16"/>
              </w:rPr>
            </w:pPr>
            <w:r>
              <w:rPr>
                <w:rFonts w:ascii="Times New Roman" w:hAnsi="Times New Roman"/>
                <w:i/>
                <w:w w:val="105"/>
                <w:sz w:val="16"/>
              </w:rPr>
              <w:t>h</w:t>
            </w:r>
            <w:r>
              <w:rPr>
                <w:rFonts w:ascii="Times New Roman" w:hAnsi="Times New Roman"/>
                <w:i/>
                <w:w w:val="105"/>
                <w:sz w:val="16"/>
                <w:vertAlign w:val="subscript"/>
              </w:rPr>
              <w:t>max</w:t>
            </w:r>
            <w:r>
              <w:rPr>
                <w:rFonts w:ascii="Times New Roman" w:hAnsi="Times New Roman"/>
                <w:i/>
                <w:w w:val="105"/>
                <w:sz w:val="16"/>
              </w:rPr>
              <w:t xml:space="preserve"> </w:t>
            </w:r>
            <w:r>
              <w:rPr>
                <w:rFonts w:ascii="Arial Black" w:hAnsi="Arial Black"/>
                <w:w w:val="105"/>
                <w:sz w:val="16"/>
              </w:rPr>
              <w:t xml:space="preserve">= </w:t>
            </w:r>
            <w:r>
              <w:rPr>
                <w:w w:val="105"/>
                <w:sz w:val="16"/>
              </w:rPr>
              <w:t xml:space="preserve">10; </w:t>
            </w:r>
            <w:r>
              <w:rPr>
                <w:rFonts w:ascii="Noto Serif" w:hAnsi="Noto Serif"/>
                <w:w w:val="105"/>
                <w:sz w:val="16"/>
              </w:rPr>
              <w:t xml:space="preserve">ν </w:t>
            </w:r>
            <w:r>
              <w:rPr>
                <w:rFonts w:ascii="Arial Black" w:hAnsi="Arial Black"/>
                <w:w w:val="105"/>
                <w:sz w:val="16"/>
              </w:rPr>
              <w:t xml:space="preserve">= </w:t>
            </w:r>
            <w:r>
              <w:rPr>
                <w:w w:val="105"/>
                <w:sz w:val="16"/>
              </w:rPr>
              <w:t>14</w:t>
            </w:r>
          </w:p>
        </w:tc>
      </w:tr>
    </w:tbl>
    <w:p w:rsidR="00B77999" w:rsidRDefault="00B77999">
      <w:pPr>
        <w:pStyle w:val="Corpsdetexte"/>
        <w:spacing w:before="3"/>
        <w:rPr>
          <w:sz w:val="7"/>
        </w:rPr>
      </w:pPr>
    </w:p>
    <w:p w:rsidR="00B77999" w:rsidRPr="00185C4E" w:rsidRDefault="00B77999">
      <w:pPr>
        <w:spacing w:before="104"/>
        <w:ind w:left="1346"/>
        <w:rPr>
          <w:lang w:val="fr-FR"/>
        </w:rPr>
      </w:pPr>
      <w:r w:rsidRPr="00B77999">
        <w:pict>
          <v:line id="_x0000_s1248" style="position:absolute;left:0;text-align:left;z-index:-251521536;mso-position-horizontal-relative:page" from="262.1pt,-90.2pt" to="293.8pt,-90.2pt" strokeweight=".1125mm">
            <w10:wrap anchorx="page"/>
          </v:line>
        </w:pict>
      </w:r>
      <w:r w:rsidR="00D9490F" w:rsidRPr="00185C4E">
        <w:rPr>
          <w:lang w:val="fr-FR"/>
        </w:rPr>
        <w:t>Tableau 4.2 – Valeurs utilisées pour les hyper-paramètres des algorithme.</w:t>
      </w:r>
    </w:p>
    <w:p w:rsidR="00B77999" w:rsidRPr="00185C4E" w:rsidRDefault="00B77999">
      <w:pPr>
        <w:pStyle w:val="Corpsdetexte"/>
        <w:spacing w:before="9"/>
        <w:rPr>
          <w:sz w:val="38"/>
          <w:lang w:val="fr-FR"/>
        </w:rPr>
      </w:pPr>
    </w:p>
    <w:p w:rsidR="00B77999" w:rsidRDefault="00D9490F">
      <w:pPr>
        <w:pStyle w:val="Heading2"/>
        <w:numPr>
          <w:ilvl w:val="2"/>
          <w:numId w:val="19"/>
        </w:numPr>
        <w:tabs>
          <w:tab w:val="left" w:pos="1551"/>
        </w:tabs>
        <w:rPr>
          <w:sz w:val="26"/>
        </w:rPr>
      </w:pPr>
      <w:bookmarkStart w:id="290" w:name="Classification_de_l'ensemble_du_document"/>
      <w:bookmarkStart w:id="291" w:name="_bookmark199"/>
      <w:bookmarkEnd w:id="290"/>
      <w:bookmarkEnd w:id="291"/>
      <w:r>
        <w:rPr>
          <w:w w:val="110"/>
        </w:rPr>
        <w:t>Classification de l’ensemble du</w:t>
      </w:r>
      <w:r>
        <w:rPr>
          <w:spacing w:val="-21"/>
          <w:w w:val="110"/>
        </w:rPr>
        <w:t xml:space="preserve"> </w:t>
      </w:r>
      <w:r>
        <w:rPr>
          <w:w w:val="110"/>
        </w:rPr>
        <w:t>document</w:t>
      </w:r>
    </w:p>
    <w:p w:rsidR="00B77999" w:rsidRPr="00185C4E" w:rsidRDefault="00D9490F">
      <w:pPr>
        <w:pStyle w:val="Corpsdetexte"/>
        <w:spacing w:before="182" w:line="254" w:lineRule="auto"/>
        <w:ind w:left="976" w:right="1656" w:firstLine="351"/>
        <w:jc w:val="both"/>
        <w:rPr>
          <w:lang w:val="fr-FR"/>
        </w:rPr>
      </w:pPr>
      <w:r w:rsidRPr="00185C4E">
        <w:rPr>
          <w:lang w:val="fr-FR"/>
        </w:rPr>
        <w:t>En</w:t>
      </w:r>
      <w:r w:rsidRPr="00185C4E">
        <w:rPr>
          <w:spacing w:val="-7"/>
          <w:lang w:val="fr-FR"/>
        </w:rPr>
        <w:t xml:space="preserve"> </w:t>
      </w:r>
      <w:r w:rsidRPr="00185C4E">
        <w:rPr>
          <w:lang w:val="fr-FR"/>
        </w:rPr>
        <w:t>représentant</w:t>
      </w:r>
      <w:r w:rsidRPr="00185C4E">
        <w:rPr>
          <w:spacing w:val="-6"/>
          <w:lang w:val="fr-FR"/>
        </w:rPr>
        <w:t xml:space="preserve"> </w:t>
      </w:r>
      <w:r w:rsidRPr="00185C4E">
        <w:rPr>
          <w:lang w:val="fr-FR"/>
        </w:rPr>
        <w:t>l’ensemble</w:t>
      </w:r>
      <w:r w:rsidRPr="00185C4E">
        <w:rPr>
          <w:spacing w:val="-7"/>
          <w:lang w:val="fr-FR"/>
        </w:rPr>
        <w:t xml:space="preserve"> </w:t>
      </w:r>
      <w:r w:rsidRPr="00185C4E">
        <w:rPr>
          <w:lang w:val="fr-FR"/>
        </w:rPr>
        <w:t>du</w:t>
      </w:r>
      <w:r w:rsidRPr="00185C4E">
        <w:rPr>
          <w:spacing w:val="-6"/>
          <w:lang w:val="fr-FR"/>
        </w:rPr>
        <w:t xml:space="preserve"> </w:t>
      </w:r>
      <w:r w:rsidRPr="00185C4E">
        <w:rPr>
          <w:lang w:val="fr-FR"/>
        </w:rPr>
        <w:t>document</w:t>
      </w:r>
      <w:r w:rsidRPr="00185C4E">
        <w:rPr>
          <w:spacing w:val="-7"/>
          <w:lang w:val="fr-FR"/>
        </w:rPr>
        <w:t xml:space="preserve"> </w:t>
      </w:r>
      <w:r w:rsidRPr="00185C4E">
        <w:rPr>
          <w:lang w:val="fr-FR"/>
        </w:rPr>
        <w:t>à</w:t>
      </w:r>
      <w:r w:rsidRPr="00185C4E">
        <w:rPr>
          <w:spacing w:val="-6"/>
          <w:lang w:val="fr-FR"/>
        </w:rPr>
        <w:t xml:space="preserve"> </w:t>
      </w:r>
      <w:r w:rsidRPr="00185C4E">
        <w:rPr>
          <w:lang w:val="fr-FR"/>
        </w:rPr>
        <w:t>l’aide</w:t>
      </w:r>
      <w:r w:rsidRPr="00185C4E">
        <w:rPr>
          <w:spacing w:val="-7"/>
          <w:lang w:val="fr-FR"/>
        </w:rPr>
        <w:t xml:space="preserve"> </w:t>
      </w:r>
      <w:r w:rsidRPr="00185C4E">
        <w:rPr>
          <w:lang w:val="fr-FR"/>
        </w:rPr>
        <w:t>de</w:t>
      </w:r>
      <w:r w:rsidRPr="00185C4E">
        <w:rPr>
          <w:spacing w:val="-6"/>
          <w:lang w:val="fr-FR"/>
        </w:rPr>
        <w:t xml:space="preserve"> </w:t>
      </w:r>
      <w:r w:rsidRPr="00185C4E">
        <w:rPr>
          <w:lang w:val="fr-FR"/>
        </w:rPr>
        <w:t>diverses</w:t>
      </w:r>
      <w:r w:rsidRPr="00185C4E">
        <w:rPr>
          <w:spacing w:val="-7"/>
          <w:lang w:val="fr-FR"/>
        </w:rPr>
        <w:t xml:space="preserve"> </w:t>
      </w:r>
      <w:r w:rsidRPr="00185C4E">
        <w:rPr>
          <w:lang w:val="fr-FR"/>
        </w:rPr>
        <w:t>représen- tations</w:t>
      </w:r>
      <w:r w:rsidRPr="00185C4E">
        <w:rPr>
          <w:spacing w:val="-18"/>
          <w:lang w:val="fr-FR"/>
        </w:rPr>
        <w:t xml:space="preserve"> </w:t>
      </w:r>
      <w:r w:rsidRPr="00185C4E">
        <w:rPr>
          <w:lang w:val="fr-FR"/>
        </w:rPr>
        <w:t>vectorielles,</w:t>
      </w:r>
      <w:r w:rsidRPr="00185C4E">
        <w:rPr>
          <w:spacing w:val="-17"/>
          <w:lang w:val="fr-FR"/>
        </w:rPr>
        <w:t xml:space="preserve"> </w:t>
      </w:r>
      <w:r w:rsidRPr="00185C4E">
        <w:rPr>
          <w:lang w:val="fr-FR"/>
        </w:rPr>
        <w:t>les</w:t>
      </w:r>
      <w:r w:rsidRPr="00185C4E">
        <w:rPr>
          <w:spacing w:val="-18"/>
          <w:lang w:val="fr-FR"/>
        </w:rPr>
        <w:t xml:space="preserve"> </w:t>
      </w:r>
      <w:r w:rsidRPr="00185C4E">
        <w:rPr>
          <w:lang w:val="fr-FR"/>
        </w:rPr>
        <w:t>algorithmes</w:t>
      </w:r>
      <w:r w:rsidRPr="00185C4E">
        <w:rPr>
          <w:spacing w:val="-17"/>
          <w:lang w:val="fr-FR"/>
        </w:rPr>
        <w:t xml:space="preserve"> </w:t>
      </w:r>
      <w:r w:rsidRPr="00185C4E">
        <w:rPr>
          <w:lang w:val="fr-FR"/>
        </w:rPr>
        <w:t>sont</w:t>
      </w:r>
      <w:r w:rsidRPr="00185C4E">
        <w:rPr>
          <w:spacing w:val="-17"/>
          <w:lang w:val="fr-FR"/>
        </w:rPr>
        <w:t xml:space="preserve"> </w:t>
      </w:r>
      <w:r w:rsidRPr="00185C4E">
        <w:rPr>
          <w:lang w:val="fr-FR"/>
        </w:rPr>
        <w:t>comparés</w:t>
      </w:r>
      <w:r w:rsidRPr="00185C4E">
        <w:rPr>
          <w:spacing w:val="-18"/>
          <w:lang w:val="fr-FR"/>
        </w:rPr>
        <w:t xml:space="preserve"> </w:t>
      </w:r>
      <w:r w:rsidRPr="00185C4E">
        <w:rPr>
          <w:lang w:val="fr-FR"/>
        </w:rPr>
        <w:t>avec</w:t>
      </w:r>
      <w:r w:rsidRPr="00185C4E">
        <w:rPr>
          <w:spacing w:val="-16"/>
          <w:lang w:val="fr-FR"/>
        </w:rPr>
        <w:t xml:space="preserve"> </w:t>
      </w:r>
      <w:r w:rsidRPr="00185C4E">
        <w:rPr>
          <w:lang w:val="fr-FR"/>
        </w:rPr>
        <w:t>les</w:t>
      </w:r>
      <w:r w:rsidRPr="00185C4E">
        <w:rPr>
          <w:spacing w:val="-18"/>
          <w:lang w:val="fr-FR"/>
        </w:rPr>
        <w:t xml:space="preserve"> </w:t>
      </w:r>
      <w:r w:rsidRPr="00185C4E">
        <w:rPr>
          <w:lang w:val="fr-FR"/>
        </w:rPr>
        <w:t>représentations qui</w:t>
      </w:r>
      <w:r w:rsidRPr="00185C4E">
        <w:rPr>
          <w:spacing w:val="-6"/>
          <w:lang w:val="fr-FR"/>
        </w:rPr>
        <w:t xml:space="preserve"> </w:t>
      </w:r>
      <w:r w:rsidRPr="00185C4E">
        <w:rPr>
          <w:lang w:val="fr-FR"/>
        </w:rPr>
        <w:t>leurs</w:t>
      </w:r>
      <w:r w:rsidRPr="00185C4E">
        <w:rPr>
          <w:spacing w:val="-5"/>
          <w:lang w:val="fr-FR"/>
        </w:rPr>
        <w:t xml:space="preserve"> </w:t>
      </w:r>
      <w:r w:rsidRPr="00185C4E">
        <w:rPr>
          <w:lang w:val="fr-FR"/>
        </w:rPr>
        <w:t>sont</w:t>
      </w:r>
      <w:r w:rsidRPr="00185C4E">
        <w:rPr>
          <w:spacing w:val="-5"/>
          <w:lang w:val="fr-FR"/>
        </w:rPr>
        <w:t xml:space="preserve"> </w:t>
      </w:r>
      <w:r w:rsidRPr="00185C4E">
        <w:rPr>
          <w:lang w:val="fr-FR"/>
        </w:rPr>
        <w:t>optimales.</w:t>
      </w:r>
      <w:r w:rsidRPr="00185C4E">
        <w:rPr>
          <w:spacing w:val="-5"/>
          <w:lang w:val="fr-FR"/>
        </w:rPr>
        <w:t xml:space="preserve"> </w:t>
      </w:r>
      <w:r w:rsidRPr="00185C4E">
        <w:rPr>
          <w:lang w:val="fr-FR"/>
        </w:rPr>
        <w:t>On</w:t>
      </w:r>
      <w:r w:rsidRPr="00185C4E">
        <w:rPr>
          <w:spacing w:val="-6"/>
          <w:lang w:val="fr-FR"/>
        </w:rPr>
        <w:t xml:space="preserve"> </w:t>
      </w:r>
      <w:r w:rsidRPr="00185C4E">
        <w:rPr>
          <w:lang w:val="fr-FR"/>
        </w:rPr>
        <w:t>remarque</w:t>
      </w:r>
      <w:r w:rsidRPr="00185C4E">
        <w:rPr>
          <w:spacing w:val="-5"/>
          <w:lang w:val="fr-FR"/>
        </w:rPr>
        <w:t xml:space="preserve"> </w:t>
      </w:r>
      <w:r w:rsidRPr="00185C4E">
        <w:rPr>
          <w:lang w:val="fr-FR"/>
        </w:rPr>
        <w:t>d’après</w:t>
      </w:r>
      <w:r w:rsidRPr="00185C4E">
        <w:rPr>
          <w:spacing w:val="-5"/>
          <w:lang w:val="fr-FR"/>
        </w:rPr>
        <w:t xml:space="preserve"> </w:t>
      </w:r>
      <w:r w:rsidRPr="00185C4E">
        <w:rPr>
          <w:lang w:val="fr-FR"/>
        </w:rPr>
        <w:t>les</w:t>
      </w:r>
      <w:r w:rsidRPr="00185C4E">
        <w:rPr>
          <w:spacing w:val="-5"/>
          <w:lang w:val="fr-FR"/>
        </w:rPr>
        <w:t xml:space="preserve"> </w:t>
      </w:r>
      <w:r w:rsidRPr="00185C4E">
        <w:rPr>
          <w:lang w:val="fr-FR"/>
        </w:rPr>
        <w:t>résultats</w:t>
      </w:r>
      <w:r w:rsidRPr="00185C4E">
        <w:rPr>
          <w:spacing w:val="-6"/>
          <w:lang w:val="fr-FR"/>
        </w:rPr>
        <w:t xml:space="preserve"> </w:t>
      </w:r>
      <w:r w:rsidRPr="00185C4E">
        <w:rPr>
          <w:lang w:val="fr-FR"/>
        </w:rPr>
        <w:t>du</w:t>
      </w:r>
      <w:r w:rsidRPr="00185C4E">
        <w:rPr>
          <w:spacing w:val="-5"/>
          <w:lang w:val="fr-FR"/>
        </w:rPr>
        <w:t xml:space="preserve"> </w:t>
      </w:r>
      <w:r w:rsidRPr="00185C4E">
        <w:rPr>
          <w:spacing w:val="-4"/>
          <w:lang w:val="fr-FR"/>
        </w:rPr>
        <w:t>Tableau</w:t>
      </w:r>
      <w:r w:rsidRPr="00185C4E">
        <w:rPr>
          <w:spacing w:val="-5"/>
          <w:lang w:val="fr-FR"/>
        </w:rPr>
        <w:t xml:space="preserve"> </w:t>
      </w:r>
      <w:hyperlink w:anchor="_bookmark200" w:history="1">
        <w:r w:rsidRPr="00185C4E">
          <w:rPr>
            <w:lang w:val="fr-FR"/>
          </w:rPr>
          <w:t>4.3</w:t>
        </w:r>
      </w:hyperlink>
      <w:r w:rsidRPr="00185C4E">
        <w:rPr>
          <w:lang w:val="fr-FR"/>
        </w:rPr>
        <w:t xml:space="preserve"> que les arbres sont en moyenne meilleurs sur l’ensemble des catégories même si en moyenne la </w:t>
      </w:r>
      <w:r w:rsidRPr="00185C4E">
        <w:rPr>
          <w:rFonts w:ascii="Times New Roman" w:hAnsi="Times New Roman"/>
          <w:i/>
          <w:lang w:val="fr-FR"/>
        </w:rPr>
        <w:t>F</w:t>
      </w:r>
      <w:r w:rsidRPr="00185C4E">
        <w:rPr>
          <w:vertAlign w:val="subscript"/>
          <w:lang w:val="fr-FR"/>
        </w:rPr>
        <w:t>1</w:t>
      </w:r>
      <w:r w:rsidRPr="00185C4E">
        <w:rPr>
          <w:lang w:val="fr-FR"/>
        </w:rPr>
        <w:t xml:space="preserve">-mesure moyenne est limité à 0.668. Les résul- tats des extensions du PLS ne sont pas très éloignées de ceux des arbres avec des différences de </w:t>
      </w:r>
      <w:r w:rsidRPr="00185C4E">
        <w:rPr>
          <w:rFonts w:ascii="Times New Roman" w:hAnsi="Times New Roman"/>
          <w:i/>
          <w:spacing w:val="-11"/>
          <w:lang w:val="fr-FR"/>
        </w:rPr>
        <w:t>F</w:t>
      </w:r>
      <w:r w:rsidRPr="00185C4E">
        <w:rPr>
          <w:spacing w:val="-11"/>
          <w:vertAlign w:val="subscript"/>
          <w:lang w:val="fr-FR"/>
        </w:rPr>
        <w:t>1</w:t>
      </w:r>
      <w:r w:rsidRPr="00185C4E">
        <w:rPr>
          <w:spacing w:val="-11"/>
          <w:lang w:val="fr-FR"/>
        </w:rPr>
        <w:t xml:space="preserve"> </w:t>
      </w:r>
      <w:r w:rsidRPr="00185C4E">
        <w:rPr>
          <w:lang w:val="fr-FR"/>
        </w:rPr>
        <w:t>à moins de 0.1 (si on choisit le bon schéma de représentation).</w:t>
      </w:r>
    </w:p>
    <w:p w:rsidR="00B77999" w:rsidRPr="00185C4E" w:rsidRDefault="00B77999">
      <w:pPr>
        <w:pStyle w:val="Corpsdetexte"/>
        <w:rPr>
          <w:sz w:val="27"/>
          <w:lang w:val="fr-FR"/>
        </w:rPr>
      </w:pPr>
    </w:p>
    <w:tbl>
      <w:tblPr>
        <w:tblStyle w:val="TableNormal"/>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354"/>
        <w:gridCol w:w="1203"/>
        <w:gridCol w:w="606"/>
        <w:gridCol w:w="606"/>
        <w:gridCol w:w="867"/>
        <w:gridCol w:w="606"/>
        <w:gridCol w:w="876"/>
        <w:gridCol w:w="1391"/>
        <w:gridCol w:w="974"/>
        <w:gridCol w:w="576"/>
      </w:tblGrid>
      <w:tr w:rsidR="00B77999">
        <w:trPr>
          <w:trHeight w:val="187"/>
        </w:trPr>
        <w:tc>
          <w:tcPr>
            <w:tcW w:w="1354" w:type="dxa"/>
          </w:tcPr>
          <w:p w:rsidR="00B77999" w:rsidRDefault="00D9490F">
            <w:pPr>
              <w:pStyle w:val="TableParagraph"/>
              <w:spacing w:line="166" w:lineRule="exact"/>
              <w:rPr>
                <w:rFonts w:ascii="Times New Roman" w:hAnsi="Times New Roman"/>
                <w:b/>
                <w:sz w:val="16"/>
              </w:rPr>
            </w:pPr>
            <w:bookmarkStart w:id="292" w:name="_bookmark200"/>
            <w:bookmarkEnd w:id="292"/>
            <w:r>
              <w:rPr>
                <w:rFonts w:ascii="Times New Roman" w:hAnsi="Times New Roman"/>
                <w:b/>
                <w:w w:val="105"/>
                <w:sz w:val="16"/>
              </w:rPr>
              <w:t>Représentation</w:t>
            </w:r>
          </w:p>
        </w:tc>
        <w:tc>
          <w:tcPr>
            <w:tcW w:w="1203" w:type="dxa"/>
          </w:tcPr>
          <w:p w:rsidR="00B77999" w:rsidRDefault="00D9490F">
            <w:pPr>
              <w:pStyle w:val="TableParagraph"/>
              <w:spacing w:line="166" w:lineRule="exact"/>
              <w:rPr>
                <w:rFonts w:ascii="Times New Roman"/>
                <w:b/>
                <w:sz w:val="16"/>
              </w:rPr>
            </w:pPr>
            <w:r>
              <w:rPr>
                <w:rFonts w:ascii="Times New Roman"/>
                <w:b/>
                <w:w w:val="110"/>
                <w:sz w:val="16"/>
              </w:rPr>
              <w:t>Algorithme</w:t>
            </w:r>
          </w:p>
        </w:tc>
        <w:tc>
          <w:tcPr>
            <w:tcW w:w="606" w:type="dxa"/>
          </w:tcPr>
          <w:p w:rsidR="00B77999" w:rsidRDefault="00D9490F">
            <w:pPr>
              <w:pStyle w:val="TableParagraph"/>
              <w:spacing w:line="167" w:lineRule="exact"/>
              <w:ind w:left="128"/>
              <w:rPr>
                <w:sz w:val="16"/>
              </w:rPr>
            </w:pPr>
            <w:r>
              <w:rPr>
                <w:rFonts w:ascii="Times New Roman"/>
                <w:i/>
                <w:sz w:val="16"/>
              </w:rPr>
              <w:t>F</w:t>
            </w:r>
            <w:r>
              <w:rPr>
                <w:sz w:val="16"/>
                <w:vertAlign w:val="subscript"/>
              </w:rPr>
              <w:t>1</w:t>
            </w:r>
          </w:p>
        </w:tc>
        <w:tc>
          <w:tcPr>
            <w:tcW w:w="606" w:type="dxa"/>
          </w:tcPr>
          <w:p w:rsidR="00B77999" w:rsidRDefault="00D9490F">
            <w:pPr>
              <w:pStyle w:val="TableParagraph"/>
              <w:spacing w:line="166" w:lineRule="exact"/>
              <w:rPr>
                <w:rFonts w:ascii="Times New Roman"/>
                <w:b/>
                <w:sz w:val="16"/>
              </w:rPr>
            </w:pPr>
            <w:r>
              <w:rPr>
                <w:rFonts w:ascii="Times New Roman"/>
                <w:b/>
                <w:w w:val="110"/>
                <w:sz w:val="16"/>
              </w:rPr>
              <w:t>min</w:t>
            </w:r>
          </w:p>
        </w:tc>
        <w:tc>
          <w:tcPr>
            <w:tcW w:w="867" w:type="dxa"/>
          </w:tcPr>
          <w:p w:rsidR="00B77999" w:rsidRDefault="00D9490F">
            <w:pPr>
              <w:pStyle w:val="TableParagraph"/>
              <w:spacing w:line="166" w:lineRule="exact"/>
              <w:ind w:left="121"/>
              <w:rPr>
                <w:rFonts w:ascii="Times New Roman"/>
                <w:b/>
                <w:sz w:val="16"/>
              </w:rPr>
            </w:pPr>
            <w:r>
              <w:rPr>
                <w:rFonts w:ascii="Times New Roman"/>
                <w:b/>
                <w:w w:val="105"/>
                <w:sz w:val="16"/>
              </w:rPr>
              <w:t>Cat. min</w:t>
            </w:r>
          </w:p>
        </w:tc>
        <w:tc>
          <w:tcPr>
            <w:tcW w:w="606" w:type="dxa"/>
          </w:tcPr>
          <w:p w:rsidR="00B77999" w:rsidRDefault="00D9490F">
            <w:pPr>
              <w:pStyle w:val="TableParagraph"/>
              <w:spacing w:line="166" w:lineRule="exact"/>
              <w:ind w:left="121"/>
              <w:rPr>
                <w:rFonts w:ascii="Times New Roman"/>
                <w:b/>
                <w:sz w:val="16"/>
              </w:rPr>
            </w:pPr>
            <w:r>
              <w:rPr>
                <w:rFonts w:ascii="Times New Roman"/>
                <w:b/>
                <w:w w:val="105"/>
                <w:sz w:val="16"/>
              </w:rPr>
              <w:t>max</w:t>
            </w:r>
          </w:p>
        </w:tc>
        <w:tc>
          <w:tcPr>
            <w:tcW w:w="876" w:type="dxa"/>
          </w:tcPr>
          <w:p w:rsidR="00B77999" w:rsidRDefault="00D9490F">
            <w:pPr>
              <w:pStyle w:val="TableParagraph"/>
              <w:spacing w:line="166" w:lineRule="exact"/>
              <w:ind w:left="121"/>
              <w:rPr>
                <w:rFonts w:ascii="Times New Roman"/>
                <w:b/>
                <w:sz w:val="16"/>
              </w:rPr>
            </w:pPr>
            <w:r>
              <w:rPr>
                <w:rFonts w:ascii="Times New Roman"/>
                <w:b/>
                <w:sz w:val="16"/>
              </w:rPr>
              <w:t>Cat. max</w:t>
            </w:r>
          </w:p>
        </w:tc>
        <w:tc>
          <w:tcPr>
            <w:tcW w:w="1391" w:type="dxa"/>
          </w:tcPr>
          <w:p w:rsidR="00B77999" w:rsidRDefault="00D9490F">
            <w:pPr>
              <w:pStyle w:val="TableParagraph"/>
              <w:spacing w:line="167" w:lineRule="exact"/>
              <w:ind w:left="123"/>
              <w:rPr>
                <w:sz w:val="16"/>
              </w:rPr>
            </w:pPr>
            <w:r>
              <w:rPr>
                <w:rFonts w:ascii="Times New Roman"/>
                <w:i/>
                <w:sz w:val="16"/>
              </w:rPr>
              <w:t>meilleur</w:t>
            </w:r>
            <w:r>
              <w:rPr>
                <w:rFonts w:ascii="Arial Black"/>
                <w:sz w:val="16"/>
              </w:rPr>
              <w:t>(</w:t>
            </w:r>
            <w:r>
              <w:rPr>
                <w:rFonts w:ascii="Times New Roman"/>
                <w:i/>
                <w:sz w:val="16"/>
              </w:rPr>
              <w:t>F</w:t>
            </w:r>
            <w:r>
              <w:rPr>
                <w:sz w:val="16"/>
                <w:vertAlign w:val="subscript"/>
              </w:rPr>
              <w:t>1</w:t>
            </w:r>
            <w:r>
              <w:rPr>
                <w:rFonts w:ascii="Arial Black"/>
                <w:sz w:val="16"/>
              </w:rPr>
              <w:t xml:space="preserve">) </w:t>
            </w:r>
            <w:r>
              <w:rPr>
                <w:rFonts w:ascii="Times New Roman"/>
                <w:b/>
                <w:sz w:val="16"/>
              </w:rPr>
              <w:t xml:space="preserve">- </w:t>
            </w:r>
            <w:r>
              <w:rPr>
                <w:rFonts w:ascii="Times New Roman"/>
                <w:i/>
                <w:sz w:val="16"/>
              </w:rPr>
              <w:t>F</w:t>
            </w:r>
            <w:r>
              <w:rPr>
                <w:sz w:val="16"/>
                <w:vertAlign w:val="subscript"/>
              </w:rPr>
              <w:t>1</w:t>
            </w:r>
          </w:p>
        </w:tc>
        <w:tc>
          <w:tcPr>
            <w:tcW w:w="974" w:type="dxa"/>
          </w:tcPr>
          <w:p w:rsidR="00B77999" w:rsidRDefault="00D9490F">
            <w:pPr>
              <w:pStyle w:val="TableParagraph"/>
              <w:spacing w:line="166" w:lineRule="exact"/>
              <w:ind w:left="120"/>
              <w:rPr>
                <w:rFonts w:ascii="Times New Roman"/>
                <w:b/>
                <w:sz w:val="16"/>
              </w:rPr>
            </w:pPr>
            <w:r>
              <w:rPr>
                <w:rFonts w:ascii="Times New Roman"/>
                <w:b/>
                <w:w w:val="105"/>
                <w:sz w:val="16"/>
              </w:rPr>
              <w:t>max - min</w:t>
            </w:r>
          </w:p>
        </w:tc>
        <w:tc>
          <w:tcPr>
            <w:tcW w:w="576" w:type="dxa"/>
          </w:tcPr>
          <w:p w:rsidR="00B77999" w:rsidRDefault="00D9490F">
            <w:pPr>
              <w:pStyle w:val="TableParagraph"/>
              <w:spacing w:line="166" w:lineRule="exact"/>
              <w:ind w:left="119"/>
              <w:rPr>
                <w:rFonts w:ascii="Times New Roman"/>
                <w:b/>
                <w:sz w:val="16"/>
              </w:rPr>
            </w:pPr>
            <w:r>
              <w:rPr>
                <w:rFonts w:ascii="Times New Roman"/>
                <w:b/>
                <w:sz w:val="16"/>
              </w:rPr>
              <w:t>rang</w:t>
            </w:r>
          </w:p>
        </w:tc>
      </w:tr>
      <w:tr w:rsidR="00B77999">
        <w:trPr>
          <w:trHeight w:val="187"/>
        </w:trPr>
        <w:tc>
          <w:tcPr>
            <w:tcW w:w="1354" w:type="dxa"/>
          </w:tcPr>
          <w:p w:rsidR="00B77999" w:rsidRDefault="00D9490F">
            <w:pPr>
              <w:pStyle w:val="TableParagraph"/>
              <w:spacing w:line="167" w:lineRule="exact"/>
              <w:ind w:left="124"/>
              <w:rPr>
                <w:rFonts w:ascii="Times New Roman" w:hAnsi="Times New Roman"/>
                <w:i/>
                <w:sz w:val="16"/>
              </w:rPr>
            </w:pPr>
            <w:r>
              <w:rPr>
                <w:rFonts w:ascii="Times New Roman" w:hAnsi="Times New Roman"/>
                <w:i/>
                <w:w w:val="105"/>
                <w:sz w:val="16"/>
              </w:rPr>
              <w:t xml:space="preserve">t f </w:t>
            </w:r>
            <w:r>
              <w:rPr>
                <w:rFonts w:ascii="DejaVu Sans" w:hAnsi="DejaVu Sans"/>
                <w:w w:val="105"/>
                <w:sz w:val="16"/>
              </w:rPr>
              <w:t xml:space="preserve">− </w:t>
            </w:r>
            <w:r>
              <w:rPr>
                <w:rFonts w:ascii="Times New Roman" w:hAnsi="Times New Roman"/>
                <w:i/>
                <w:w w:val="105"/>
                <w:sz w:val="16"/>
              </w:rPr>
              <w:t>gss</w:t>
            </w:r>
          </w:p>
        </w:tc>
        <w:tc>
          <w:tcPr>
            <w:tcW w:w="1203" w:type="dxa"/>
          </w:tcPr>
          <w:p w:rsidR="00B77999" w:rsidRDefault="00D9490F">
            <w:pPr>
              <w:pStyle w:val="TableParagraph"/>
              <w:spacing w:line="167" w:lineRule="exact"/>
              <w:rPr>
                <w:sz w:val="16"/>
              </w:rPr>
            </w:pPr>
            <w:r>
              <w:rPr>
                <w:sz w:val="16"/>
              </w:rPr>
              <w:t>Arbre</w:t>
            </w:r>
          </w:p>
        </w:tc>
        <w:tc>
          <w:tcPr>
            <w:tcW w:w="606" w:type="dxa"/>
          </w:tcPr>
          <w:p w:rsidR="00B77999" w:rsidRDefault="00D9490F">
            <w:pPr>
              <w:pStyle w:val="TableParagraph"/>
              <w:spacing w:line="167" w:lineRule="exact"/>
              <w:rPr>
                <w:sz w:val="16"/>
              </w:rPr>
            </w:pPr>
            <w:r>
              <w:rPr>
                <w:w w:val="95"/>
                <w:sz w:val="16"/>
              </w:rPr>
              <w:t>0.668</w:t>
            </w:r>
          </w:p>
        </w:tc>
        <w:tc>
          <w:tcPr>
            <w:tcW w:w="606" w:type="dxa"/>
          </w:tcPr>
          <w:p w:rsidR="00B77999" w:rsidRDefault="00D9490F">
            <w:pPr>
              <w:pStyle w:val="TableParagraph"/>
              <w:spacing w:line="167" w:lineRule="exact"/>
              <w:rPr>
                <w:sz w:val="16"/>
              </w:rPr>
            </w:pPr>
            <w:r>
              <w:rPr>
                <w:sz w:val="16"/>
              </w:rPr>
              <w:t>0.5</w:t>
            </w:r>
          </w:p>
        </w:tc>
        <w:tc>
          <w:tcPr>
            <w:tcW w:w="867" w:type="dxa"/>
          </w:tcPr>
          <w:p w:rsidR="00B77999" w:rsidRDefault="00D9490F">
            <w:pPr>
              <w:pStyle w:val="TableParagraph"/>
              <w:spacing w:line="166" w:lineRule="exact"/>
              <w:ind w:left="121"/>
              <w:rPr>
                <w:rFonts w:ascii="Times New Roman"/>
                <w:i/>
                <w:sz w:val="16"/>
              </w:rPr>
            </w:pPr>
            <w:r>
              <w:rPr>
                <w:rFonts w:ascii="Times New Roman"/>
                <w:i/>
                <w:sz w:val="16"/>
              </w:rPr>
              <w:t>doris</w:t>
            </w:r>
          </w:p>
        </w:tc>
        <w:tc>
          <w:tcPr>
            <w:tcW w:w="606" w:type="dxa"/>
          </w:tcPr>
          <w:p w:rsidR="00B77999" w:rsidRDefault="00D9490F">
            <w:pPr>
              <w:pStyle w:val="TableParagraph"/>
              <w:spacing w:line="167" w:lineRule="exact"/>
              <w:ind w:left="121"/>
              <w:rPr>
                <w:sz w:val="16"/>
              </w:rPr>
            </w:pPr>
            <w:r>
              <w:rPr>
                <w:w w:val="95"/>
                <w:sz w:val="16"/>
              </w:rPr>
              <w:t>0.92</w:t>
            </w:r>
          </w:p>
        </w:tc>
        <w:tc>
          <w:tcPr>
            <w:tcW w:w="876" w:type="dxa"/>
          </w:tcPr>
          <w:p w:rsidR="00B77999" w:rsidRDefault="00D9490F">
            <w:pPr>
              <w:pStyle w:val="TableParagraph"/>
              <w:spacing w:line="166" w:lineRule="exact"/>
              <w:ind w:left="121"/>
              <w:rPr>
                <w:rFonts w:ascii="Times New Roman"/>
                <w:i/>
                <w:sz w:val="16"/>
              </w:rPr>
            </w:pPr>
            <w:r>
              <w:rPr>
                <w:rFonts w:ascii="Times New Roman"/>
                <w:i/>
                <w:sz w:val="16"/>
              </w:rPr>
              <w:t>dcppc</w:t>
            </w:r>
          </w:p>
        </w:tc>
        <w:tc>
          <w:tcPr>
            <w:tcW w:w="1391" w:type="dxa"/>
          </w:tcPr>
          <w:p w:rsidR="00B77999" w:rsidRDefault="00D9490F">
            <w:pPr>
              <w:pStyle w:val="TableParagraph"/>
              <w:spacing w:line="167" w:lineRule="exact"/>
              <w:ind w:left="121"/>
              <w:rPr>
                <w:sz w:val="16"/>
              </w:rPr>
            </w:pPr>
            <w:r>
              <w:rPr>
                <w:w w:val="81"/>
                <w:sz w:val="16"/>
              </w:rPr>
              <w:t>0</w:t>
            </w:r>
          </w:p>
        </w:tc>
        <w:tc>
          <w:tcPr>
            <w:tcW w:w="974" w:type="dxa"/>
          </w:tcPr>
          <w:p w:rsidR="00B77999" w:rsidRDefault="00D9490F">
            <w:pPr>
              <w:pStyle w:val="TableParagraph"/>
              <w:spacing w:line="167" w:lineRule="exact"/>
              <w:ind w:left="120"/>
              <w:rPr>
                <w:sz w:val="16"/>
              </w:rPr>
            </w:pPr>
            <w:r>
              <w:rPr>
                <w:w w:val="95"/>
                <w:sz w:val="16"/>
              </w:rPr>
              <w:t>0.42</w:t>
            </w:r>
          </w:p>
        </w:tc>
        <w:tc>
          <w:tcPr>
            <w:tcW w:w="576" w:type="dxa"/>
          </w:tcPr>
          <w:p w:rsidR="00B77999" w:rsidRDefault="00D9490F">
            <w:pPr>
              <w:pStyle w:val="TableParagraph"/>
              <w:spacing w:line="167" w:lineRule="exact"/>
              <w:ind w:left="119"/>
              <w:rPr>
                <w:sz w:val="16"/>
              </w:rPr>
            </w:pPr>
            <w:r>
              <w:rPr>
                <w:w w:val="115"/>
                <w:sz w:val="16"/>
              </w:rPr>
              <w:t>1</w:t>
            </w:r>
          </w:p>
        </w:tc>
      </w:tr>
      <w:tr w:rsidR="00B77999">
        <w:trPr>
          <w:trHeight w:val="195"/>
        </w:trPr>
        <w:tc>
          <w:tcPr>
            <w:tcW w:w="1354" w:type="dxa"/>
          </w:tcPr>
          <w:p w:rsidR="00B77999" w:rsidRDefault="00D9490F">
            <w:pPr>
              <w:pStyle w:val="TableParagraph"/>
              <w:spacing w:line="176" w:lineRule="exact"/>
              <w:ind w:left="124"/>
              <w:rPr>
                <w:rFonts w:ascii="Times New Roman" w:hAnsi="Times New Roman"/>
                <w:i/>
                <w:sz w:val="12"/>
              </w:rPr>
            </w:pPr>
            <w:r>
              <w:rPr>
                <w:rFonts w:ascii="Times New Roman" w:hAnsi="Times New Roman"/>
                <w:i/>
                <w:w w:val="105"/>
                <w:sz w:val="16"/>
              </w:rPr>
              <w:t xml:space="preserve">t f </w:t>
            </w:r>
            <w:r>
              <w:rPr>
                <w:rFonts w:ascii="DejaVu Sans" w:hAnsi="DejaVu Sans"/>
                <w:w w:val="105"/>
                <w:sz w:val="16"/>
              </w:rPr>
              <w:t xml:space="preserve">− </w:t>
            </w:r>
            <w:r>
              <w:rPr>
                <w:rFonts w:ascii="Times New Roman" w:hAnsi="Times New Roman"/>
                <w:i/>
                <w:w w:val="105"/>
                <w:sz w:val="16"/>
              </w:rPr>
              <w:t>avg</w:t>
            </w:r>
            <w:r>
              <w:rPr>
                <w:rFonts w:ascii="Times New Roman" w:hAnsi="Times New Roman"/>
                <w:i/>
                <w:w w:val="105"/>
                <w:position w:val="-2"/>
                <w:sz w:val="12"/>
              </w:rPr>
              <w:t>global</w:t>
            </w:r>
          </w:p>
        </w:tc>
        <w:tc>
          <w:tcPr>
            <w:tcW w:w="1203" w:type="dxa"/>
          </w:tcPr>
          <w:p w:rsidR="00B77999" w:rsidRDefault="00D9490F">
            <w:pPr>
              <w:pStyle w:val="TableParagraph"/>
              <w:spacing w:line="167" w:lineRule="exact"/>
              <w:rPr>
                <w:sz w:val="16"/>
              </w:rPr>
            </w:pPr>
            <w:r>
              <w:rPr>
                <w:sz w:val="16"/>
              </w:rPr>
              <w:t>LogitPLS</w:t>
            </w:r>
          </w:p>
        </w:tc>
        <w:tc>
          <w:tcPr>
            <w:tcW w:w="606" w:type="dxa"/>
          </w:tcPr>
          <w:p w:rsidR="00B77999" w:rsidRDefault="00D9490F">
            <w:pPr>
              <w:pStyle w:val="TableParagraph"/>
              <w:spacing w:line="167" w:lineRule="exact"/>
              <w:rPr>
                <w:sz w:val="16"/>
              </w:rPr>
            </w:pPr>
            <w:r>
              <w:rPr>
                <w:w w:val="95"/>
                <w:sz w:val="16"/>
              </w:rPr>
              <w:t>0.648</w:t>
            </w:r>
          </w:p>
        </w:tc>
        <w:tc>
          <w:tcPr>
            <w:tcW w:w="606" w:type="dxa"/>
          </w:tcPr>
          <w:p w:rsidR="00B77999" w:rsidRDefault="00D9490F">
            <w:pPr>
              <w:pStyle w:val="TableParagraph"/>
              <w:spacing w:line="167" w:lineRule="exact"/>
              <w:rPr>
                <w:sz w:val="16"/>
              </w:rPr>
            </w:pPr>
            <w:r>
              <w:rPr>
                <w:sz w:val="16"/>
              </w:rPr>
              <w:t>0.518</w:t>
            </w:r>
          </w:p>
        </w:tc>
        <w:tc>
          <w:tcPr>
            <w:tcW w:w="867" w:type="dxa"/>
          </w:tcPr>
          <w:p w:rsidR="00B77999" w:rsidRDefault="00D9490F">
            <w:pPr>
              <w:pStyle w:val="TableParagraph"/>
              <w:spacing w:line="166" w:lineRule="exact"/>
              <w:ind w:left="121"/>
              <w:rPr>
                <w:rFonts w:ascii="Times New Roman"/>
                <w:i/>
                <w:sz w:val="16"/>
              </w:rPr>
            </w:pPr>
            <w:r>
              <w:rPr>
                <w:rFonts w:ascii="Times New Roman"/>
                <w:i/>
                <w:sz w:val="16"/>
              </w:rPr>
              <w:t>danais</w:t>
            </w:r>
          </w:p>
        </w:tc>
        <w:tc>
          <w:tcPr>
            <w:tcW w:w="606" w:type="dxa"/>
          </w:tcPr>
          <w:p w:rsidR="00B77999" w:rsidRDefault="00D9490F">
            <w:pPr>
              <w:pStyle w:val="TableParagraph"/>
              <w:spacing w:line="167" w:lineRule="exact"/>
              <w:ind w:left="121"/>
              <w:rPr>
                <w:sz w:val="16"/>
              </w:rPr>
            </w:pPr>
            <w:r>
              <w:rPr>
                <w:sz w:val="16"/>
              </w:rPr>
              <w:t>0.781</w:t>
            </w:r>
          </w:p>
        </w:tc>
        <w:tc>
          <w:tcPr>
            <w:tcW w:w="876" w:type="dxa"/>
          </w:tcPr>
          <w:p w:rsidR="00B77999" w:rsidRDefault="00D9490F">
            <w:pPr>
              <w:pStyle w:val="TableParagraph"/>
              <w:spacing w:line="166" w:lineRule="exact"/>
              <w:ind w:left="121"/>
              <w:rPr>
                <w:rFonts w:ascii="Times New Roman"/>
                <w:i/>
                <w:sz w:val="16"/>
              </w:rPr>
            </w:pPr>
            <w:r>
              <w:rPr>
                <w:rFonts w:ascii="Times New Roman"/>
                <w:i/>
                <w:sz w:val="16"/>
              </w:rPr>
              <w:t>dcppc</w:t>
            </w:r>
          </w:p>
        </w:tc>
        <w:tc>
          <w:tcPr>
            <w:tcW w:w="1391" w:type="dxa"/>
          </w:tcPr>
          <w:p w:rsidR="00B77999" w:rsidRDefault="00D9490F">
            <w:pPr>
              <w:pStyle w:val="TableParagraph"/>
              <w:spacing w:line="167" w:lineRule="exact"/>
              <w:ind w:left="121"/>
              <w:rPr>
                <w:sz w:val="16"/>
              </w:rPr>
            </w:pPr>
            <w:r>
              <w:rPr>
                <w:w w:val="95"/>
                <w:sz w:val="16"/>
              </w:rPr>
              <w:t>0.02</w:t>
            </w:r>
          </w:p>
        </w:tc>
        <w:tc>
          <w:tcPr>
            <w:tcW w:w="974" w:type="dxa"/>
          </w:tcPr>
          <w:p w:rsidR="00B77999" w:rsidRDefault="00D9490F">
            <w:pPr>
              <w:pStyle w:val="TableParagraph"/>
              <w:spacing w:line="167" w:lineRule="exact"/>
              <w:ind w:left="120"/>
              <w:rPr>
                <w:sz w:val="16"/>
              </w:rPr>
            </w:pPr>
            <w:r>
              <w:rPr>
                <w:sz w:val="16"/>
              </w:rPr>
              <w:t>0.263</w:t>
            </w:r>
          </w:p>
        </w:tc>
        <w:tc>
          <w:tcPr>
            <w:tcW w:w="576" w:type="dxa"/>
          </w:tcPr>
          <w:p w:rsidR="00B77999" w:rsidRDefault="00D9490F">
            <w:pPr>
              <w:pStyle w:val="TableParagraph"/>
              <w:spacing w:line="167" w:lineRule="exact"/>
              <w:ind w:left="119"/>
              <w:rPr>
                <w:sz w:val="16"/>
              </w:rPr>
            </w:pPr>
            <w:r>
              <w:rPr>
                <w:sz w:val="16"/>
              </w:rPr>
              <w:t>13</w:t>
            </w:r>
          </w:p>
        </w:tc>
      </w:tr>
      <w:tr w:rsidR="00B77999">
        <w:trPr>
          <w:trHeight w:val="195"/>
        </w:trPr>
        <w:tc>
          <w:tcPr>
            <w:tcW w:w="1354" w:type="dxa"/>
          </w:tcPr>
          <w:p w:rsidR="00B77999" w:rsidRDefault="00D9490F">
            <w:pPr>
              <w:pStyle w:val="TableParagraph"/>
              <w:spacing w:line="176" w:lineRule="exact"/>
              <w:ind w:left="124"/>
              <w:rPr>
                <w:rFonts w:ascii="Times New Roman" w:hAnsi="Times New Roman"/>
                <w:i/>
                <w:sz w:val="12"/>
              </w:rPr>
            </w:pPr>
            <w:r>
              <w:rPr>
                <w:rFonts w:ascii="Times New Roman" w:hAnsi="Times New Roman"/>
                <w:i/>
                <w:w w:val="105"/>
                <w:sz w:val="16"/>
              </w:rPr>
              <w:t xml:space="preserve">t f </w:t>
            </w:r>
            <w:r>
              <w:rPr>
                <w:rFonts w:ascii="DejaVu Sans" w:hAnsi="DejaVu Sans"/>
                <w:w w:val="105"/>
                <w:sz w:val="16"/>
              </w:rPr>
              <w:t xml:space="preserve">− </w:t>
            </w:r>
            <w:r>
              <w:rPr>
                <w:rFonts w:ascii="Times New Roman" w:hAnsi="Times New Roman"/>
                <w:i/>
                <w:w w:val="105"/>
                <w:sz w:val="16"/>
              </w:rPr>
              <w:t>avg</w:t>
            </w:r>
            <w:r>
              <w:rPr>
                <w:rFonts w:ascii="Times New Roman" w:hAnsi="Times New Roman"/>
                <w:i/>
                <w:w w:val="105"/>
                <w:position w:val="-2"/>
                <w:sz w:val="12"/>
              </w:rPr>
              <w:t>global</w:t>
            </w:r>
          </w:p>
        </w:tc>
        <w:tc>
          <w:tcPr>
            <w:tcW w:w="1203" w:type="dxa"/>
          </w:tcPr>
          <w:p w:rsidR="00B77999" w:rsidRDefault="00D9490F">
            <w:pPr>
              <w:pStyle w:val="TableParagraph"/>
              <w:spacing w:line="167" w:lineRule="exact"/>
              <w:rPr>
                <w:sz w:val="16"/>
              </w:rPr>
            </w:pPr>
            <w:r>
              <w:rPr>
                <w:sz w:val="16"/>
              </w:rPr>
              <w:t>StandardPLS</w:t>
            </w:r>
          </w:p>
        </w:tc>
        <w:tc>
          <w:tcPr>
            <w:tcW w:w="606" w:type="dxa"/>
          </w:tcPr>
          <w:p w:rsidR="00B77999" w:rsidRDefault="00D9490F">
            <w:pPr>
              <w:pStyle w:val="TableParagraph"/>
              <w:spacing w:line="167" w:lineRule="exact"/>
              <w:rPr>
                <w:sz w:val="16"/>
              </w:rPr>
            </w:pPr>
            <w:r>
              <w:rPr>
                <w:w w:val="95"/>
                <w:sz w:val="16"/>
              </w:rPr>
              <w:t>0.636</w:t>
            </w:r>
          </w:p>
        </w:tc>
        <w:tc>
          <w:tcPr>
            <w:tcW w:w="606" w:type="dxa"/>
          </w:tcPr>
          <w:p w:rsidR="00B77999" w:rsidRDefault="00D9490F">
            <w:pPr>
              <w:pStyle w:val="TableParagraph"/>
              <w:spacing w:line="167" w:lineRule="exact"/>
              <w:rPr>
                <w:sz w:val="16"/>
              </w:rPr>
            </w:pPr>
            <w:r>
              <w:rPr>
                <w:w w:val="95"/>
                <w:sz w:val="16"/>
              </w:rPr>
              <w:t>0.49</w:t>
            </w:r>
          </w:p>
        </w:tc>
        <w:tc>
          <w:tcPr>
            <w:tcW w:w="867" w:type="dxa"/>
          </w:tcPr>
          <w:p w:rsidR="00B77999" w:rsidRDefault="00D9490F">
            <w:pPr>
              <w:pStyle w:val="TableParagraph"/>
              <w:spacing w:line="166" w:lineRule="exact"/>
              <w:ind w:left="121"/>
              <w:rPr>
                <w:rFonts w:ascii="Times New Roman"/>
                <w:i/>
                <w:sz w:val="16"/>
              </w:rPr>
            </w:pPr>
            <w:r>
              <w:rPr>
                <w:rFonts w:ascii="Times New Roman"/>
                <w:i/>
                <w:sz w:val="16"/>
              </w:rPr>
              <w:t>danais</w:t>
            </w:r>
          </w:p>
        </w:tc>
        <w:tc>
          <w:tcPr>
            <w:tcW w:w="606" w:type="dxa"/>
          </w:tcPr>
          <w:p w:rsidR="00B77999" w:rsidRDefault="00D9490F">
            <w:pPr>
              <w:pStyle w:val="TableParagraph"/>
              <w:spacing w:line="167" w:lineRule="exact"/>
              <w:ind w:left="121"/>
              <w:rPr>
                <w:sz w:val="16"/>
              </w:rPr>
            </w:pPr>
            <w:r>
              <w:rPr>
                <w:w w:val="95"/>
                <w:sz w:val="16"/>
              </w:rPr>
              <w:t>0.836</w:t>
            </w:r>
          </w:p>
        </w:tc>
        <w:tc>
          <w:tcPr>
            <w:tcW w:w="876" w:type="dxa"/>
          </w:tcPr>
          <w:p w:rsidR="00B77999" w:rsidRDefault="00D9490F">
            <w:pPr>
              <w:pStyle w:val="TableParagraph"/>
              <w:spacing w:line="166" w:lineRule="exact"/>
              <w:ind w:left="121"/>
              <w:rPr>
                <w:rFonts w:ascii="Times New Roman"/>
                <w:i/>
                <w:sz w:val="16"/>
              </w:rPr>
            </w:pPr>
            <w:r>
              <w:rPr>
                <w:rFonts w:ascii="Times New Roman"/>
                <w:i/>
                <w:sz w:val="16"/>
              </w:rPr>
              <w:t>dcppc</w:t>
            </w:r>
          </w:p>
        </w:tc>
        <w:tc>
          <w:tcPr>
            <w:tcW w:w="1391" w:type="dxa"/>
          </w:tcPr>
          <w:p w:rsidR="00B77999" w:rsidRDefault="00D9490F">
            <w:pPr>
              <w:pStyle w:val="TableParagraph"/>
              <w:spacing w:line="167" w:lineRule="exact"/>
              <w:ind w:left="121"/>
              <w:rPr>
                <w:sz w:val="16"/>
              </w:rPr>
            </w:pPr>
            <w:r>
              <w:rPr>
                <w:w w:val="95"/>
                <w:sz w:val="16"/>
              </w:rPr>
              <w:t>0.032</w:t>
            </w:r>
          </w:p>
        </w:tc>
        <w:tc>
          <w:tcPr>
            <w:tcW w:w="974" w:type="dxa"/>
          </w:tcPr>
          <w:p w:rsidR="00B77999" w:rsidRDefault="00D9490F">
            <w:pPr>
              <w:pStyle w:val="TableParagraph"/>
              <w:spacing w:line="167" w:lineRule="exact"/>
              <w:ind w:left="120"/>
              <w:rPr>
                <w:sz w:val="16"/>
              </w:rPr>
            </w:pPr>
            <w:r>
              <w:rPr>
                <w:w w:val="95"/>
                <w:sz w:val="16"/>
              </w:rPr>
              <w:t>0.346</w:t>
            </w:r>
          </w:p>
        </w:tc>
        <w:tc>
          <w:tcPr>
            <w:tcW w:w="576" w:type="dxa"/>
          </w:tcPr>
          <w:p w:rsidR="00B77999" w:rsidRDefault="00D9490F">
            <w:pPr>
              <w:pStyle w:val="TableParagraph"/>
              <w:spacing w:line="167" w:lineRule="exact"/>
              <w:ind w:left="119"/>
              <w:rPr>
                <w:sz w:val="16"/>
              </w:rPr>
            </w:pPr>
            <w:r>
              <w:rPr>
                <w:sz w:val="16"/>
              </w:rPr>
              <w:t>24</w:t>
            </w:r>
          </w:p>
        </w:tc>
      </w:tr>
      <w:tr w:rsidR="00B77999">
        <w:trPr>
          <w:trHeight w:val="187"/>
        </w:trPr>
        <w:tc>
          <w:tcPr>
            <w:tcW w:w="1354" w:type="dxa"/>
          </w:tcPr>
          <w:p w:rsidR="00B77999" w:rsidRDefault="00D9490F">
            <w:pPr>
              <w:pStyle w:val="TableParagraph"/>
              <w:spacing w:line="167" w:lineRule="exact"/>
              <w:ind w:left="124"/>
              <w:rPr>
                <w:rFonts w:ascii="Times New Roman" w:hAnsi="Times New Roman"/>
                <w:i/>
                <w:sz w:val="16"/>
              </w:rPr>
            </w:pPr>
            <w:r>
              <w:rPr>
                <w:rFonts w:ascii="Times New Roman" w:hAnsi="Times New Roman"/>
                <w:i/>
                <w:sz w:val="16"/>
              </w:rPr>
              <w:t xml:space="preserve">t f </w:t>
            </w:r>
            <w:r>
              <w:rPr>
                <w:rFonts w:ascii="DejaVu Sans" w:hAnsi="DejaVu Sans"/>
                <w:sz w:val="16"/>
              </w:rPr>
              <w:t>− ∆</w:t>
            </w:r>
            <w:r>
              <w:rPr>
                <w:rFonts w:ascii="Times New Roman" w:hAnsi="Times New Roman"/>
                <w:i/>
                <w:sz w:val="16"/>
                <w:vertAlign w:val="subscript"/>
              </w:rPr>
              <w:t>DF</w:t>
            </w:r>
          </w:p>
        </w:tc>
        <w:tc>
          <w:tcPr>
            <w:tcW w:w="1203" w:type="dxa"/>
          </w:tcPr>
          <w:p w:rsidR="00B77999" w:rsidRDefault="00D9490F">
            <w:pPr>
              <w:pStyle w:val="TableParagraph"/>
              <w:spacing w:line="167" w:lineRule="exact"/>
              <w:rPr>
                <w:sz w:val="16"/>
              </w:rPr>
            </w:pPr>
            <w:r>
              <w:rPr>
                <w:sz w:val="16"/>
              </w:rPr>
              <w:t>GiniPLS</w:t>
            </w:r>
          </w:p>
        </w:tc>
        <w:tc>
          <w:tcPr>
            <w:tcW w:w="606" w:type="dxa"/>
          </w:tcPr>
          <w:p w:rsidR="00B77999" w:rsidRDefault="00D9490F">
            <w:pPr>
              <w:pStyle w:val="TableParagraph"/>
              <w:spacing w:line="167" w:lineRule="exact"/>
              <w:rPr>
                <w:sz w:val="16"/>
              </w:rPr>
            </w:pPr>
            <w:r>
              <w:rPr>
                <w:w w:val="95"/>
                <w:sz w:val="16"/>
              </w:rPr>
              <w:t>0.586</w:t>
            </w:r>
          </w:p>
        </w:tc>
        <w:tc>
          <w:tcPr>
            <w:tcW w:w="606" w:type="dxa"/>
          </w:tcPr>
          <w:p w:rsidR="00B77999" w:rsidRDefault="00D9490F">
            <w:pPr>
              <w:pStyle w:val="TableParagraph"/>
              <w:spacing w:line="167" w:lineRule="exact"/>
              <w:rPr>
                <w:sz w:val="16"/>
              </w:rPr>
            </w:pPr>
            <w:r>
              <w:rPr>
                <w:sz w:val="16"/>
              </w:rPr>
              <w:t>0.411</w:t>
            </w:r>
          </w:p>
        </w:tc>
        <w:tc>
          <w:tcPr>
            <w:tcW w:w="867" w:type="dxa"/>
          </w:tcPr>
          <w:p w:rsidR="00B77999" w:rsidRDefault="00D9490F">
            <w:pPr>
              <w:pStyle w:val="TableParagraph"/>
              <w:spacing w:line="166" w:lineRule="exact"/>
              <w:ind w:left="121"/>
              <w:rPr>
                <w:rFonts w:ascii="Times New Roman"/>
                <w:i/>
                <w:sz w:val="16"/>
              </w:rPr>
            </w:pPr>
            <w:r>
              <w:rPr>
                <w:rFonts w:ascii="Times New Roman"/>
                <w:i/>
                <w:sz w:val="16"/>
              </w:rPr>
              <w:t>danais</w:t>
            </w:r>
          </w:p>
        </w:tc>
        <w:tc>
          <w:tcPr>
            <w:tcW w:w="606" w:type="dxa"/>
          </w:tcPr>
          <w:p w:rsidR="00B77999" w:rsidRDefault="00D9490F">
            <w:pPr>
              <w:pStyle w:val="TableParagraph"/>
              <w:spacing w:line="167" w:lineRule="exact"/>
              <w:ind w:left="121"/>
              <w:rPr>
                <w:sz w:val="16"/>
              </w:rPr>
            </w:pPr>
            <w:r>
              <w:rPr>
                <w:sz w:val="16"/>
              </w:rPr>
              <w:t>0.837</w:t>
            </w:r>
          </w:p>
        </w:tc>
        <w:tc>
          <w:tcPr>
            <w:tcW w:w="876" w:type="dxa"/>
          </w:tcPr>
          <w:p w:rsidR="00B77999" w:rsidRDefault="00D9490F">
            <w:pPr>
              <w:pStyle w:val="TableParagraph"/>
              <w:spacing w:line="166" w:lineRule="exact"/>
              <w:ind w:left="121"/>
              <w:rPr>
                <w:rFonts w:ascii="Times New Roman"/>
                <w:i/>
                <w:sz w:val="16"/>
              </w:rPr>
            </w:pPr>
            <w:r>
              <w:rPr>
                <w:rFonts w:ascii="Times New Roman"/>
                <w:i/>
                <w:sz w:val="16"/>
              </w:rPr>
              <w:t>dcppc</w:t>
            </w:r>
          </w:p>
        </w:tc>
        <w:tc>
          <w:tcPr>
            <w:tcW w:w="1391" w:type="dxa"/>
          </w:tcPr>
          <w:p w:rsidR="00B77999" w:rsidRDefault="00D9490F">
            <w:pPr>
              <w:pStyle w:val="TableParagraph"/>
              <w:spacing w:line="167" w:lineRule="exact"/>
              <w:ind w:left="121"/>
              <w:rPr>
                <w:sz w:val="16"/>
              </w:rPr>
            </w:pPr>
            <w:r>
              <w:rPr>
                <w:w w:val="95"/>
                <w:sz w:val="16"/>
              </w:rPr>
              <w:t>0.082</w:t>
            </w:r>
          </w:p>
        </w:tc>
        <w:tc>
          <w:tcPr>
            <w:tcW w:w="974" w:type="dxa"/>
          </w:tcPr>
          <w:p w:rsidR="00B77999" w:rsidRDefault="00D9490F">
            <w:pPr>
              <w:pStyle w:val="TableParagraph"/>
              <w:spacing w:line="167" w:lineRule="exact"/>
              <w:ind w:left="120"/>
              <w:rPr>
                <w:sz w:val="16"/>
              </w:rPr>
            </w:pPr>
            <w:r>
              <w:rPr>
                <w:w w:val="95"/>
                <w:sz w:val="16"/>
              </w:rPr>
              <w:t>0.426</w:t>
            </w:r>
          </w:p>
        </w:tc>
        <w:tc>
          <w:tcPr>
            <w:tcW w:w="576" w:type="dxa"/>
          </w:tcPr>
          <w:p w:rsidR="00B77999" w:rsidRDefault="00D9490F">
            <w:pPr>
              <w:pStyle w:val="TableParagraph"/>
              <w:spacing w:line="167" w:lineRule="exact"/>
              <w:ind w:left="119"/>
              <w:rPr>
                <w:sz w:val="16"/>
              </w:rPr>
            </w:pPr>
            <w:r>
              <w:rPr>
                <w:sz w:val="16"/>
              </w:rPr>
              <w:t>169</w:t>
            </w:r>
          </w:p>
        </w:tc>
      </w:tr>
      <w:tr w:rsidR="00B77999">
        <w:trPr>
          <w:trHeight w:val="187"/>
        </w:trPr>
        <w:tc>
          <w:tcPr>
            <w:tcW w:w="1354" w:type="dxa"/>
          </w:tcPr>
          <w:p w:rsidR="00B77999" w:rsidRDefault="00D9490F">
            <w:pPr>
              <w:pStyle w:val="TableParagraph"/>
              <w:spacing w:line="167" w:lineRule="exact"/>
              <w:ind w:left="124"/>
              <w:rPr>
                <w:rFonts w:ascii="Times New Roman" w:hAnsi="Times New Roman"/>
                <w:i/>
                <w:sz w:val="16"/>
              </w:rPr>
            </w:pPr>
            <w:r>
              <w:rPr>
                <w:rFonts w:ascii="Times New Roman" w:hAnsi="Times New Roman"/>
                <w:i/>
                <w:sz w:val="16"/>
              </w:rPr>
              <w:t xml:space="preserve">t f </w:t>
            </w:r>
            <w:r>
              <w:rPr>
                <w:rFonts w:ascii="DejaVu Sans" w:hAnsi="DejaVu Sans"/>
                <w:sz w:val="16"/>
              </w:rPr>
              <w:t>− ∆</w:t>
            </w:r>
            <w:r>
              <w:rPr>
                <w:rFonts w:ascii="Times New Roman" w:hAnsi="Times New Roman"/>
                <w:i/>
                <w:sz w:val="16"/>
                <w:vertAlign w:val="subscript"/>
              </w:rPr>
              <w:t>DF</w:t>
            </w:r>
          </w:p>
        </w:tc>
        <w:tc>
          <w:tcPr>
            <w:tcW w:w="1203" w:type="dxa"/>
          </w:tcPr>
          <w:p w:rsidR="00B77999" w:rsidRDefault="00D9490F">
            <w:pPr>
              <w:pStyle w:val="TableParagraph"/>
              <w:spacing w:line="167" w:lineRule="exact"/>
              <w:rPr>
                <w:sz w:val="16"/>
              </w:rPr>
            </w:pPr>
            <w:r>
              <w:rPr>
                <w:sz w:val="16"/>
              </w:rPr>
              <w:t>GiniLogitPLS</w:t>
            </w:r>
          </w:p>
        </w:tc>
        <w:tc>
          <w:tcPr>
            <w:tcW w:w="606" w:type="dxa"/>
          </w:tcPr>
          <w:p w:rsidR="00B77999" w:rsidRDefault="00D9490F">
            <w:pPr>
              <w:pStyle w:val="TableParagraph"/>
              <w:spacing w:line="167" w:lineRule="exact"/>
              <w:rPr>
                <w:sz w:val="16"/>
              </w:rPr>
            </w:pPr>
            <w:r>
              <w:rPr>
                <w:sz w:val="16"/>
              </w:rPr>
              <w:t>0.578</w:t>
            </w:r>
          </w:p>
        </w:tc>
        <w:tc>
          <w:tcPr>
            <w:tcW w:w="606" w:type="dxa"/>
          </w:tcPr>
          <w:p w:rsidR="00B77999" w:rsidRDefault="00D9490F">
            <w:pPr>
              <w:pStyle w:val="TableParagraph"/>
              <w:spacing w:line="167" w:lineRule="exact"/>
              <w:rPr>
                <w:sz w:val="16"/>
              </w:rPr>
            </w:pPr>
            <w:r>
              <w:rPr>
                <w:sz w:val="16"/>
              </w:rPr>
              <w:t>0.225</w:t>
            </w:r>
          </w:p>
        </w:tc>
        <w:tc>
          <w:tcPr>
            <w:tcW w:w="867" w:type="dxa"/>
          </w:tcPr>
          <w:p w:rsidR="00B77999" w:rsidRDefault="00D9490F">
            <w:pPr>
              <w:pStyle w:val="TableParagraph"/>
              <w:spacing w:line="166" w:lineRule="exact"/>
              <w:ind w:left="121"/>
              <w:rPr>
                <w:rFonts w:ascii="Times New Roman"/>
                <w:i/>
                <w:sz w:val="16"/>
              </w:rPr>
            </w:pPr>
            <w:r>
              <w:rPr>
                <w:rFonts w:ascii="Times New Roman"/>
                <w:i/>
                <w:w w:val="110"/>
                <w:sz w:val="16"/>
              </w:rPr>
              <w:t>styx</w:t>
            </w:r>
          </w:p>
        </w:tc>
        <w:tc>
          <w:tcPr>
            <w:tcW w:w="606" w:type="dxa"/>
          </w:tcPr>
          <w:p w:rsidR="00B77999" w:rsidRDefault="00D9490F">
            <w:pPr>
              <w:pStyle w:val="TableParagraph"/>
              <w:spacing w:line="167" w:lineRule="exact"/>
              <w:ind w:left="121"/>
              <w:rPr>
                <w:sz w:val="16"/>
              </w:rPr>
            </w:pPr>
            <w:r>
              <w:rPr>
                <w:sz w:val="16"/>
              </w:rPr>
              <w:t>0.772</w:t>
            </w:r>
          </w:p>
        </w:tc>
        <w:tc>
          <w:tcPr>
            <w:tcW w:w="876" w:type="dxa"/>
          </w:tcPr>
          <w:p w:rsidR="00B77999" w:rsidRDefault="00D9490F">
            <w:pPr>
              <w:pStyle w:val="TableParagraph"/>
              <w:spacing w:line="166" w:lineRule="exact"/>
              <w:ind w:left="121"/>
              <w:rPr>
                <w:rFonts w:ascii="Times New Roman"/>
                <w:i/>
                <w:sz w:val="16"/>
              </w:rPr>
            </w:pPr>
            <w:r>
              <w:rPr>
                <w:rFonts w:ascii="Times New Roman"/>
                <w:i/>
                <w:sz w:val="16"/>
              </w:rPr>
              <w:t>dcppc</w:t>
            </w:r>
          </w:p>
        </w:tc>
        <w:tc>
          <w:tcPr>
            <w:tcW w:w="1391" w:type="dxa"/>
          </w:tcPr>
          <w:p w:rsidR="00B77999" w:rsidRDefault="00D9490F">
            <w:pPr>
              <w:pStyle w:val="TableParagraph"/>
              <w:spacing w:line="167" w:lineRule="exact"/>
              <w:ind w:left="121"/>
              <w:rPr>
                <w:sz w:val="16"/>
              </w:rPr>
            </w:pPr>
            <w:r>
              <w:rPr>
                <w:w w:val="95"/>
                <w:sz w:val="16"/>
              </w:rPr>
              <w:t>0.09</w:t>
            </w:r>
          </w:p>
        </w:tc>
        <w:tc>
          <w:tcPr>
            <w:tcW w:w="974" w:type="dxa"/>
          </w:tcPr>
          <w:p w:rsidR="00B77999" w:rsidRDefault="00D9490F">
            <w:pPr>
              <w:pStyle w:val="TableParagraph"/>
              <w:spacing w:line="167" w:lineRule="exact"/>
              <w:ind w:left="120"/>
              <w:rPr>
                <w:sz w:val="16"/>
              </w:rPr>
            </w:pPr>
            <w:r>
              <w:rPr>
                <w:sz w:val="16"/>
              </w:rPr>
              <w:t>0.547</w:t>
            </w:r>
          </w:p>
        </w:tc>
        <w:tc>
          <w:tcPr>
            <w:tcW w:w="576" w:type="dxa"/>
          </w:tcPr>
          <w:p w:rsidR="00B77999" w:rsidRDefault="00D9490F">
            <w:pPr>
              <w:pStyle w:val="TableParagraph"/>
              <w:spacing w:line="167" w:lineRule="exact"/>
              <w:ind w:left="119"/>
              <w:rPr>
                <w:sz w:val="16"/>
              </w:rPr>
            </w:pPr>
            <w:r>
              <w:rPr>
                <w:w w:val="95"/>
                <w:sz w:val="16"/>
              </w:rPr>
              <w:t>220</w:t>
            </w:r>
          </w:p>
        </w:tc>
      </w:tr>
      <w:tr w:rsidR="00B77999">
        <w:trPr>
          <w:trHeight w:val="187"/>
        </w:trPr>
        <w:tc>
          <w:tcPr>
            <w:tcW w:w="1354" w:type="dxa"/>
          </w:tcPr>
          <w:p w:rsidR="00B77999" w:rsidRDefault="00D9490F">
            <w:pPr>
              <w:pStyle w:val="TableParagraph"/>
              <w:spacing w:line="167" w:lineRule="exact"/>
              <w:rPr>
                <w:sz w:val="16"/>
              </w:rPr>
            </w:pPr>
            <w:r>
              <w:rPr>
                <w:w w:val="88"/>
                <w:sz w:val="16"/>
              </w:rPr>
              <w:t>-</w:t>
            </w:r>
          </w:p>
        </w:tc>
        <w:tc>
          <w:tcPr>
            <w:tcW w:w="1203" w:type="dxa"/>
          </w:tcPr>
          <w:p w:rsidR="00B77999" w:rsidRDefault="00D9490F">
            <w:pPr>
              <w:pStyle w:val="TableParagraph"/>
              <w:spacing w:line="167" w:lineRule="exact"/>
              <w:rPr>
                <w:sz w:val="16"/>
              </w:rPr>
            </w:pPr>
            <w:r>
              <w:rPr>
                <w:sz w:val="16"/>
              </w:rPr>
              <w:t>NBSVM</w:t>
            </w:r>
          </w:p>
        </w:tc>
        <w:tc>
          <w:tcPr>
            <w:tcW w:w="606" w:type="dxa"/>
          </w:tcPr>
          <w:p w:rsidR="00B77999" w:rsidRDefault="00D9490F">
            <w:pPr>
              <w:pStyle w:val="TableParagraph"/>
              <w:spacing w:line="167" w:lineRule="exact"/>
              <w:rPr>
                <w:sz w:val="16"/>
              </w:rPr>
            </w:pPr>
            <w:r>
              <w:rPr>
                <w:w w:val="95"/>
                <w:sz w:val="16"/>
              </w:rPr>
              <w:t>0.494</w:t>
            </w:r>
          </w:p>
        </w:tc>
        <w:tc>
          <w:tcPr>
            <w:tcW w:w="606" w:type="dxa"/>
          </w:tcPr>
          <w:p w:rsidR="00B77999" w:rsidRDefault="00D9490F">
            <w:pPr>
              <w:pStyle w:val="TableParagraph"/>
              <w:spacing w:line="167" w:lineRule="exact"/>
              <w:rPr>
                <w:sz w:val="16"/>
              </w:rPr>
            </w:pPr>
            <w:r>
              <w:rPr>
                <w:w w:val="95"/>
                <w:sz w:val="16"/>
              </w:rPr>
              <w:t>0.4</w:t>
            </w:r>
          </w:p>
        </w:tc>
        <w:tc>
          <w:tcPr>
            <w:tcW w:w="867" w:type="dxa"/>
          </w:tcPr>
          <w:p w:rsidR="00B77999" w:rsidRDefault="00D9490F">
            <w:pPr>
              <w:pStyle w:val="TableParagraph"/>
              <w:spacing w:line="166" w:lineRule="exact"/>
              <w:ind w:left="121"/>
              <w:rPr>
                <w:rFonts w:ascii="Times New Roman"/>
                <w:i/>
                <w:sz w:val="16"/>
              </w:rPr>
            </w:pPr>
            <w:r>
              <w:rPr>
                <w:rFonts w:ascii="Times New Roman"/>
                <w:i/>
                <w:w w:val="110"/>
                <w:sz w:val="16"/>
              </w:rPr>
              <w:t>styx</w:t>
            </w:r>
          </w:p>
        </w:tc>
        <w:tc>
          <w:tcPr>
            <w:tcW w:w="606" w:type="dxa"/>
          </w:tcPr>
          <w:p w:rsidR="00B77999" w:rsidRDefault="00D9490F">
            <w:pPr>
              <w:pStyle w:val="TableParagraph"/>
              <w:spacing w:line="167" w:lineRule="exact"/>
              <w:ind w:left="121"/>
              <w:rPr>
                <w:sz w:val="16"/>
              </w:rPr>
            </w:pPr>
            <w:r>
              <w:rPr>
                <w:w w:val="95"/>
                <w:sz w:val="16"/>
              </w:rPr>
              <w:t>0.834</w:t>
            </w:r>
          </w:p>
        </w:tc>
        <w:tc>
          <w:tcPr>
            <w:tcW w:w="876" w:type="dxa"/>
          </w:tcPr>
          <w:p w:rsidR="00B77999" w:rsidRDefault="00D9490F">
            <w:pPr>
              <w:pStyle w:val="TableParagraph"/>
              <w:spacing w:line="166" w:lineRule="exact"/>
              <w:ind w:left="121"/>
              <w:rPr>
                <w:rFonts w:ascii="Times New Roman"/>
                <w:i/>
                <w:sz w:val="16"/>
              </w:rPr>
            </w:pPr>
            <w:r>
              <w:rPr>
                <w:rFonts w:ascii="Times New Roman"/>
                <w:i/>
                <w:sz w:val="16"/>
              </w:rPr>
              <w:t>dcppc</w:t>
            </w:r>
          </w:p>
        </w:tc>
        <w:tc>
          <w:tcPr>
            <w:tcW w:w="1391" w:type="dxa"/>
          </w:tcPr>
          <w:p w:rsidR="00B77999" w:rsidRDefault="00D9490F">
            <w:pPr>
              <w:pStyle w:val="TableParagraph"/>
              <w:spacing w:line="167" w:lineRule="exact"/>
              <w:ind w:left="121"/>
              <w:rPr>
                <w:sz w:val="16"/>
              </w:rPr>
            </w:pPr>
            <w:r>
              <w:rPr>
                <w:sz w:val="16"/>
              </w:rPr>
              <w:t>0.174</w:t>
            </w:r>
          </w:p>
        </w:tc>
        <w:tc>
          <w:tcPr>
            <w:tcW w:w="974" w:type="dxa"/>
          </w:tcPr>
          <w:p w:rsidR="00B77999" w:rsidRDefault="00D9490F">
            <w:pPr>
              <w:pStyle w:val="TableParagraph"/>
              <w:spacing w:line="167" w:lineRule="exact"/>
              <w:ind w:left="120"/>
              <w:rPr>
                <w:sz w:val="16"/>
              </w:rPr>
            </w:pPr>
            <w:r>
              <w:rPr>
                <w:w w:val="95"/>
                <w:sz w:val="16"/>
              </w:rPr>
              <w:t>0.434</w:t>
            </w:r>
          </w:p>
        </w:tc>
        <w:tc>
          <w:tcPr>
            <w:tcW w:w="576" w:type="dxa"/>
          </w:tcPr>
          <w:p w:rsidR="00B77999" w:rsidRDefault="00B77999">
            <w:pPr>
              <w:pStyle w:val="TableParagraph"/>
              <w:spacing w:line="240" w:lineRule="auto"/>
              <w:ind w:left="0"/>
              <w:rPr>
                <w:rFonts w:ascii="Times New Roman"/>
                <w:sz w:val="12"/>
              </w:rPr>
            </w:pPr>
          </w:p>
        </w:tc>
      </w:tr>
      <w:tr w:rsidR="00B77999">
        <w:trPr>
          <w:trHeight w:val="187"/>
        </w:trPr>
        <w:tc>
          <w:tcPr>
            <w:tcW w:w="1354" w:type="dxa"/>
          </w:tcPr>
          <w:p w:rsidR="00B77999" w:rsidRDefault="00D9490F">
            <w:pPr>
              <w:pStyle w:val="TableParagraph"/>
              <w:spacing w:line="167" w:lineRule="exact"/>
              <w:rPr>
                <w:sz w:val="16"/>
              </w:rPr>
            </w:pPr>
            <w:r>
              <w:rPr>
                <w:w w:val="88"/>
                <w:sz w:val="16"/>
              </w:rPr>
              <w:t>-</w:t>
            </w:r>
          </w:p>
        </w:tc>
        <w:tc>
          <w:tcPr>
            <w:tcW w:w="1203" w:type="dxa"/>
          </w:tcPr>
          <w:p w:rsidR="00B77999" w:rsidRDefault="00D9490F">
            <w:pPr>
              <w:pStyle w:val="TableParagraph"/>
              <w:spacing w:line="167" w:lineRule="exact"/>
              <w:rPr>
                <w:sz w:val="16"/>
              </w:rPr>
            </w:pPr>
            <w:r>
              <w:rPr>
                <w:sz w:val="16"/>
              </w:rPr>
              <w:t>fastText</w:t>
            </w:r>
          </w:p>
        </w:tc>
        <w:tc>
          <w:tcPr>
            <w:tcW w:w="606" w:type="dxa"/>
          </w:tcPr>
          <w:p w:rsidR="00B77999" w:rsidRDefault="00D9490F">
            <w:pPr>
              <w:pStyle w:val="TableParagraph"/>
              <w:spacing w:line="167" w:lineRule="exact"/>
              <w:rPr>
                <w:sz w:val="16"/>
              </w:rPr>
            </w:pPr>
            <w:r>
              <w:rPr>
                <w:sz w:val="16"/>
              </w:rPr>
              <w:t>0.412</w:t>
            </w:r>
          </w:p>
        </w:tc>
        <w:tc>
          <w:tcPr>
            <w:tcW w:w="606" w:type="dxa"/>
          </w:tcPr>
          <w:p w:rsidR="00B77999" w:rsidRDefault="00D9490F">
            <w:pPr>
              <w:pStyle w:val="TableParagraph"/>
              <w:spacing w:line="167" w:lineRule="exact"/>
              <w:rPr>
                <w:sz w:val="16"/>
              </w:rPr>
            </w:pPr>
            <w:r>
              <w:rPr>
                <w:sz w:val="16"/>
              </w:rPr>
              <w:t>0.343</w:t>
            </w:r>
          </w:p>
        </w:tc>
        <w:tc>
          <w:tcPr>
            <w:tcW w:w="867" w:type="dxa"/>
          </w:tcPr>
          <w:p w:rsidR="00B77999" w:rsidRDefault="00D9490F">
            <w:pPr>
              <w:pStyle w:val="TableParagraph"/>
              <w:spacing w:line="166" w:lineRule="exact"/>
              <w:ind w:left="121"/>
              <w:rPr>
                <w:rFonts w:ascii="Times New Roman"/>
                <w:i/>
                <w:sz w:val="16"/>
              </w:rPr>
            </w:pPr>
            <w:r>
              <w:rPr>
                <w:rFonts w:ascii="Times New Roman"/>
                <w:i/>
                <w:sz w:val="16"/>
              </w:rPr>
              <w:t>doris</w:t>
            </w:r>
          </w:p>
        </w:tc>
        <w:tc>
          <w:tcPr>
            <w:tcW w:w="606" w:type="dxa"/>
          </w:tcPr>
          <w:p w:rsidR="00B77999" w:rsidRDefault="00D9490F">
            <w:pPr>
              <w:pStyle w:val="TableParagraph"/>
              <w:spacing w:line="167" w:lineRule="exact"/>
              <w:ind w:left="121"/>
              <w:rPr>
                <w:sz w:val="16"/>
              </w:rPr>
            </w:pPr>
            <w:r>
              <w:rPr>
                <w:sz w:val="16"/>
              </w:rPr>
              <w:t>0.47</w:t>
            </w:r>
          </w:p>
        </w:tc>
        <w:tc>
          <w:tcPr>
            <w:tcW w:w="876" w:type="dxa"/>
          </w:tcPr>
          <w:p w:rsidR="00B77999" w:rsidRDefault="00D9490F">
            <w:pPr>
              <w:pStyle w:val="TableParagraph"/>
              <w:spacing w:line="166" w:lineRule="exact"/>
              <w:ind w:left="121"/>
              <w:rPr>
                <w:rFonts w:ascii="Times New Roman"/>
                <w:i/>
                <w:sz w:val="16"/>
              </w:rPr>
            </w:pPr>
            <w:r>
              <w:rPr>
                <w:rFonts w:ascii="Times New Roman"/>
                <w:i/>
                <w:sz w:val="16"/>
              </w:rPr>
              <w:t>danais</w:t>
            </w:r>
          </w:p>
        </w:tc>
        <w:tc>
          <w:tcPr>
            <w:tcW w:w="1391" w:type="dxa"/>
          </w:tcPr>
          <w:p w:rsidR="00B77999" w:rsidRDefault="00D9490F">
            <w:pPr>
              <w:pStyle w:val="TableParagraph"/>
              <w:spacing w:line="167" w:lineRule="exact"/>
              <w:ind w:left="121"/>
              <w:rPr>
                <w:sz w:val="16"/>
              </w:rPr>
            </w:pPr>
            <w:r>
              <w:rPr>
                <w:sz w:val="16"/>
              </w:rPr>
              <w:t>0.256</w:t>
            </w:r>
          </w:p>
        </w:tc>
        <w:tc>
          <w:tcPr>
            <w:tcW w:w="974" w:type="dxa"/>
          </w:tcPr>
          <w:p w:rsidR="00B77999" w:rsidRDefault="00D9490F">
            <w:pPr>
              <w:pStyle w:val="TableParagraph"/>
              <w:spacing w:line="167" w:lineRule="exact"/>
              <w:ind w:left="120"/>
              <w:rPr>
                <w:sz w:val="16"/>
              </w:rPr>
            </w:pPr>
            <w:r>
              <w:rPr>
                <w:sz w:val="16"/>
              </w:rPr>
              <w:t>0.127</w:t>
            </w:r>
          </w:p>
        </w:tc>
        <w:tc>
          <w:tcPr>
            <w:tcW w:w="576" w:type="dxa"/>
          </w:tcPr>
          <w:p w:rsidR="00B77999" w:rsidRDefault="00B77999">
            <w:pPr>
              <w:pStyle w:val="TableParagraph"/>
              <w:spacing w:line="240" w:lineRule="auto"/>
              <w:ind w:left="0"/>
              <w:rPr>
                <w:rFonts w:ascii="Times New Roman"/>
                <w:sz w:val="12"/>
              </w:rPr>
            </w:pPr>
          </w:p>
        </w:tc>
      </w:tr>
    </w:tbl>
    <w:p w:rsidR="00B77999" w:rsidRPr="00185C4E" w:rsidRDefault="00D9490F">
      <w:pPr>
        <w:spacing w:before="187" w:line="259" w:lineRule="auto"/>
        <w:ind w:left="991" w:right="1672"/>
        <w:jc w:val="center"/>
        <w:rPr>
          <w:lang w:val="fr-FR"/>
        </w:rPr>
      </w:pPr>
      <w:r w:rsidRPr="00185C4E">
        <w:rPr>
          <w:lang w:val="fr-FR"/>
        </w:rPr>
        <w:t>Tableau 4.3 – Comparaison des combinaisons représentation+algorithme proposées avec les arbres, fastText et NBSVM pour la détection du sens du résultat.</w:t>
      </w:r>
    </w:p>
    <w:p w:rsidR="00B77999" w:rsidRPr="00185C4E" w:rsidRDefault="00B77999">
      <w:pPr>
        <w:pStyle w:val="Corpsdetexte"/>
        <w:rPr>
          <w:sz w:val="29"/>
          <w:lang w:val="fr-FR"/>
        </w:rPr>
      </w:pPr>
    </w:p>
    <w:p w:rsidR="00B77999" w:rsidRPr="00185C4E" w:rsidRDefault="00D9490F">
      <w:pPr>
        <w:pStyle w:val="Corpsdetexte"/>
        <w:spacing w:line="254" w:lineRule="auto"/>
        <w:ind w:left="976" w:right="1656" w:firstLine="351"/>
        <w:jc w:val="both"/>
        <w:rPr>
          <w:lang w:val="fr-FR"/>
        </w:rPr>
      </w:pPr>
      <w:r w:rsidRPr="00185C4E">
        <w:rPr>
          <w:lang w:val="fr-FR"/>
        </w:rPr>
        <w:t>Les</w:t>
      </w:r>
      <w:r w:rsidRPr="00185C4E">
        <w:rPr>
          <w:spacing w:val="-15"/>
          <w:lang w:val="fr-FR"/>
        </w:rPr>
        <w:t xml:space="preserve"> </w:t>
      </w:r>
      <w:r w:rsidRPr="00185C4E">
        <w:rPr>
          <w:lang w:val="fr-FR"/>
        </w:rPr>
        <w:t>scores</w:t>
      </w:r>
      <w:r w:rsidRPr="00185C4E">
        <w:rPr>
          <w:spacing w:val="-6"/>
          <w:lang w:val="fr-FR"/>
        </w:rPr>
        <w:t xml:space="preserve"> </w:t>
      </w:r>
      <w:r w:rsidRPr="00185C4E">
        <w:rPr>
          <w:rFonts w:ascii="Times New Roman" w:hAnsi="Times New Roman"/>
          <w:i/>
          <w:spacing w:val="-11"/>
          <w:lang w:val="fr-FR"/>
        </w:rPr>
        <w:t>F</w:t>
      </w:r>
      <w:r w:rsidRPr="00185C4E">
        <w:rPr>
          <w:spacing w:val="-11"/>
          <w:vertAlign w:val="subscript"/>
          <w:lang w:val="fr-FR"/>
        </w:rPr>
        <w:t>1</w:t>
      </w:r>
      <w:r w:rsidRPr="00185C4E">
        <w:rPr>
          <w:spacing w:val="-4"/>
          <w:lang w:val="fr-FR"/>
        </w:rPr>
        <w:t xml:space="preserve"> </w:t>
      </w:r>
      <w:r w:rsidRPr="00185C4E">
        <w:rPr>
          <w:lang w:val="fr-FR"/>
        </w:rPr>
        <w:t>moyens</w:t>
      </w:r>
      <w:r w:rsidRPr="00185C4E">
        <w:rPr>
          <w:spacing w:val="-15"/>
          <w:lang w:val="fr-FR"/>
        </w:rPr>
        <w:t xml:space="preserve"> </w:t>
      </w:r>
      <w:r w:rsidRPr="00185C4E">
        <w:rPr>
          <w:lang w:val="fr-FR"/>
        </w:rPr>
        <w:t>des</w:t>
      </w:r>
      <w:r w:rsidRPr="00185C4E">
        <w:rPr>
          <w:spacing w:val="-14"/>
          <w:lang w:val="fr-FR"/>
        </w:rPr>
        <w:t xml:space="preserve"> </w:t>
      </w:r>
      <w:r w:rsidRPr="00185C4E">
        <w:rPr>
          <w:lang w:val="fr-FR"/>
        </w:rPr>
        <w:t>algorithmes</w:t>
      </w:r>
      <w:r w:rsidRPr="00185C4E">
        <w:rPr>
          <w:spacing w:val="-14"/>
          <w:lang w:val="fr-FR"/>
        </w:rPr>
        <w:t xml:space="preserve"> </w:t>
      </w:r>
      <w:r w:rsidRPr="00185C4E">
        <w:rPr>
          <w:lang w:val="fr-FR"/>
        </w:rPr>
        <w:t>NBSVM</w:t>
      </w:r>
      <w:r w:rsidRPr="00185C4E">
        <w:rPr>
          <w:spacing w:val="-15"/>
          <w:lang w:val="fr-FR"/>
        </w:rPr>
        <w:t xml:space="preserve"> </w:t>
      </w:r>
      <w:r w:rsidRPr="00185C4E">
        <w:rPr>
          <w:lang w:val="fr-FR"/>
        </w:rPr>
        <w:t>et</w:t>
      </w:r>
      <w:r w:rsidRPr="00185C4E">
        <w:rPr>
          <w:spacing w:val="-14"/>
          <w:lang w:val="fr-FR"/>
        </w:rPr>
        <w:t xml:space="preserve"> </w:t>
      </w:r>
      <w:r w:rsidRPr="00185C4E">
        <w:rPr>
          <w:spacing w:val="-3"/>
          <w:lang w:val="fr-FR"/>
        </w:rPr>
        <w:t>fastText</w:t>
      </w:r>
      <w:r w:rsidRPr="00185C4E">
        <w:rPr>
          <w:spacing w:val="-14"/>
          <w:lang w:val="fr-FR"/>
        </w:rPr>
        <w:t xml:space="preserve"> </w:t>
      </w:r>
      <w:r w:rsidRPr="00185C4E">
        <w:rPr>
          <w:lang w:val="fr-FR"/>
        </w:rPr>
        <w:t>n’excédent</w:t>
      </w:r>
      <w:r w:rsidRPr="00185C4E">
        <w:rPr>
          <w:spacing w:val="-15"/>
          <w:lang w:val="fr-FR"/>
        </w:rPr>
        <w:t xml:space="preserve"> </w:t>
      </w:r>
      <w:r w:rsidRPr="00185C4E">
        <w:rPr>
          <w:lang w:val="fr-FR"/>
        </w:rPr>
        <w:t>en général pas 0.5 malgré qu’ils soient spécialement conçus pour les textes. On peut estimer qu’ils sont très sensibles au déséquilibre des données entre les catégories (plus de rejets que d’acceptations), ou bien qu’il est plus difficile de détecter l’acceptation des demandes. En effet, ces algo- rithmes</w:t>
      </w:r>
      <w:r w:rsidRPr="00185C4E">
        <w:rPr>
          <w:spacing w:val="31"/>
          <w:lang w:val="fr-FR"/>
        </w:rPr>
        <w:t xml:space="preserve"> </w:t>
      </w:r>
      <w:r w:rsidRPr="00185C4E">
        <w:rPr>
          <w:lang w:val="fr-FR"/>
        </w:rPr>
        <w:t>classent</w:t>
      </w:r>
      <w:r w:rsidRPr="00185C4E">
        <w:rPr>
          <w:spacing w:val="31"/>
          <w:lang w:val="fr-FR"/>
        </w:rPr>
        <w:t xml:space="preserve"> </w:t>
      </w:r>
      <w:r w:rsidRPr="00185C4E">
        <w:rPr>
          <w:lang w:val="fr-FR"/>
        </w:rPr>
        <w:t>toutes</w:t>
      </w:r>
      <w:r w:rsidRPr="00185C4E">
        <w:rPr>
          <w:spacing w:val="32"/>
          <w:lang w:val="fr-FR"/>
        </w:rPr>
        <w:t xml:space="preserve"> </w:t>
      </w:r>
      <w:r w:rsidRPr="00185C4E">
        <w:rPr>
          <w:lang w:val="fr-FR"/>
        </w:rPr>
        <w:t>les</w:t>
      </w:r>
      <w:r w:rsidRPr="00185C4E">
        <w:rPr>
          <w:spacing w:val="31"/>
          <w:lang w:val="fr-FR"/>
        </w:rPr>
        <w:t xml:space="preserve"> </w:t>
      </w:r>
      <w:r w:rsidRPr="00185C4E">
        <w:rPr>
          <w:lang w:val="fr-FR"/>
        </w:rPr>
        <w:t>données</w:t>
      </w:r>
      <w:r w:rsidRPr="00185C4E">
        <w:rPr>
          <w:spacing w:val="32"/>
          <w:lang w:val="fr-FR"/>
        </w:rPr>
        <w:t xml:space="preserve"> </w:t>
      </w:r>
      <w:r w:rsidRPr="00185C4E">
        <w:rPr>
          <w:lang w:val="fr-FR"/>
        </w:rPr>
        <w:t>test</w:t>
      </w:r>
      <w:r w:rsidRPr="00185C4E">
        <w:rPr>
          <w:spacing w:val="31"/>
          <w:lang w:val="fr-FR"/>
        </w:rPr>
        <w:t xml:space="preserve"> </w:t>
      </w:r>
      <w:r w:rsidRPr="00185C4E">
        <w:rPr>
          <w:lang w:val="fr-FR"/>
        </w:rPr>
        <w:t>avec</w:t>
      </w:r>
      <w:r w:rsidRPr="00185C4E">
        <w:rPr>
          <w:spacing w:val="31"/>
          <w:lang w:val="fr-FR"/>
        </w:rPr>
        <w:t xml:space="preserve"> </w:t>
      </w:r>
      <w:r w:rsidRPr="00185C4E">
        <w:rPr>
          <w:lang w:val="fr-FR"/>
        </w:rPr>
        <w:t>le</w:t>
      </w:r>
      <w:r w:rsidRPr="00185C4E">
        <w:rPr>
          <w:spacing w:val="32"/>
          <w:lang w:val="fr-FR"/>
        </w:rPr>
        <w:t xml:space="preserve"> </w:t>
      </w:r>
      <w:r w:rsidRPr="00185C4E">
        <w:rPr>
          <w:lang w:val="fr-FR"/>
        </w:rPr>
        <w:t>label</w:t>
      </w:r>
      <w:r w:rsidRPr="00185C4E">
        <w:rPr>
          <w:spacing w:val="31"/>
          <w:lang w:val="fr-FR"/>
        </w:rPr>
        <w:t xml:space="preserve"> </w:t>
      </w:r>
      <w:r w:rsidRPr="00185C4E">
        <w:rPr>
          <w:lang w:val="fr-FR"/>
        </w:rPr>
        <w:t>(sens)</w:t>
      </w:r>
      <w:r w:rsidRPr="00185C4E">
        <w:rPr>
          <w:spacing w:val="32"/>
          <w:lang w:val="fr-FR"/>
        </w:rPr>
        <w:t xml:space="preserve"> </w:t>
      </w:r>
      <w:r w:rsidRPr="00185C4E">
        <w:rPr>
          <w:lang w:val="fr-FR"/>
        </w:rPr>
        <w:t>majoritaire</w:t>
      </w:r>
    </w:p>
    <w:p w:rsidR="00B77999" w:rsidRPr="00185C4E" w:rsidRDefault="00D9490F">
      <w:pPr>
        <w:pStyle w:val="Corpsdetexte"/>
        <w:spacing w:before="8" w:line="230" w:lineRule="auto"/>
        <w:ind w:left="976" w:right="1656"/>
        <w:jc w:val="both"/>
        <w:rPr>
          <w:lang w:val="fr-FR"/>
        </w:rPr>
      </w:pPr>
      <w:r w:rsidRPr="00185C4E">
        <w:rPr>
          <w:lang w:val="fr-FR"/>
        </w:rPr>
        <w:t xml:space="preserve">i.e. le rejet, et par conséquent, ils ne détectent quasiment pas d’accep- tation de demande. Le cas des catégories </w:t>
      </w:r>
      <w:r w:rsidRPr="00185C4E">
        <w:rPr>
          <w:rFonts w:ascii="Times New Roman" w:hAnsi="Times New Roman"/>
          <w:i/>
          <w:lang w:val="fr-FR"/>
        </w:rPr>
        <w:t xml:space="preserve">doris </w:t>
      </w:r>
      <w:r w:rsidRPr="00185C4E">
        <w:rPr>
          <w:lang w:val="fr-FR"/>
        </w:rPr>
        <w:t xml:space="preserve">et </w:t>
      </w:r>
      <w:r w:rsidRPr="00185C4E">
        <w:rPr>
          <w:rFonts w:ascii="Times New Roman" w:hAnsi="Times New Roman"/>
          <w:i/>
          <w:lang w:val="fr-FR"/>
        </w:rPr>
        <w:t xml:space="preserve">dcppc </w:t>
      </w:r>
      <w:r w:rsidRPr="00185C4E">
        <w:rPr>
          <w:lang w:val="fr-FR"/>
        </w:rPr>
        <w:t>pour le NBSVM (</w:t>
      </w:r>
      <w:r w:rsidRPr="00185C4E">
        <w:rPr>
          <w:rFonts w:ascii="Times New Roman" w:hAnsi="Times New Roman"/>
          <w:i/>
          <w:lang w:val="fr-FR"/>
        </w:rPr>
        <w:t>F</w:t>
      </w:r>
      <w:r w:rsidRPr="00185C4E">
        <w:rPr>
          <w:vertAlign w:val="subscript"/>
          <w:lang w:val="fr-FR"/>
        </w:rPr>
        <w:t>1</w:t>
      </w:r>
      <w:r w:rsidRPr="00185C4E">
        <w:rPr>
          <w:rFonts w:ascii="Times New Roman" w:hAnsi="Times New Roman"/>
          <w:i/>
          <w:vertAlign w:val="subscript"/>
          <w:lang w:val="fr-FR"/>
        </w:rPr>
        <w:t>macro</w:t>
      </w:r>
      <w:r w:rsidRPr="00185C4E">
        <w:rPr>
          <w:rFonts w:ascii="Times New Roman" w:hAnsi="Times New Roman"/>
          <w:i/>
          <w:lang w:val="fr-FR"/>
        </w:rPr>
        <w:t xml:space="preserve"> </w:t>
      </w:r>
      <w:r w:rsidRPr="00185C4E">
        <w:rPr>
          <w:rFonts w:ascii="Arial Black" w:hAnsi="Arial Black"/>
          <w:sz w:val="25"/>
          <w:lang w:val="fr-FR"/>
        </w:rPr>
        <w:t xml:space="preserve">= </w:t>
      </w:r>
      <w:r w:rsidRPr="00185C4E">
        <w:rPr>
          <w:lang w:val="fr-FR"/>
        </w:rPr>
        <w:t>0.834) tend à démontrer la forte sensibilité aux cas négatifs de ces</w:t>
      </w:r>
      <w:r w:rsidRPr="00185C4E">
        <w:rPr>
          <w:spacing w:val="33"/>
          <w:lang w:val="fr-FR"/>
        </w:rPr>
        <w:t xml:space="preserve"> </w:t>
      </w:r>
      <w:r w:rsidRPr="00185C4E">
        <w:rPr>
          <w:lang w:val="fr-FR"/>
        </w:rPr>
        <w:t>algorithmes</w:t>
      </w:r>
      <w:r w:rsidRPr="00185C4E">
        <w:rPr>
          <w:spacing w:val="35"/>
          <w:lang w:val="fr-FR"/>
        </w:rPr>
        <w:t xml:space="preserve"> </w:t>
      </w:r>
      <w:r w:rsidRPr="00185C4E">
        <w:rPr>
          <w:lang w:val="fr-FR"/>
        </w:rPr>
        <w:t>puisque</w:t>
      </w:r>
      <w:r w:rsidRPr="00185C4E">
        <w:rPr>
          <w:spacing w:val="34"/>
          <w:lang w:val="fr-FR"/>
        </w:rPr>
        <w:t xml:space="preserve"> </w:t>
      </w:r>
      <w:r w:rsidRPr="00185C4E">
        <w:rPr>
          <w:lang w:val="fr-FR"/>
        </w:rPr>
        <w:t>même</w:t>
      </w:r>
      <w:r w:rsidRPr="00185C4E">
        <w:rPr>
          <w:spacing w:val="35"/>
          <w:lang w:val="fr-FR"/>
        </w:rPr>
        <w:t xml:space="preserve"> </w:t>
      </w:r>
      <w:r w:rsidRPr="00185C4E">
        <w:rPr>
          <w:lang w:val="fr-FR"/>
        </w:rPr>
        <w:t>avec</w:t>
      </w:r>
      <w:r w:rsidRPr="00185C4E">
        <w:rPr>
          <w:spacing w:val="33"/>
          <w:lang w:val="fr-FR"/>
        </w:rPr>
        <w:t xml:space="preserve"> </w:t>
      </w:r>
      <w:r w:rsidRPr="00185C4E">
        <w:rPr>
          <w:lang w:val="fr-FR"/>
        </w:rPr>
        <w:t>presque</w:t>
      </w:r>
      <w:r w:rsidRPr="00185C4E">
        <w:rPr>
          <w:spacing w:val="35"/>
          <w:lang w:val="fr-FR"/>
        </w:rPr>
        <w:t xml:space="preserve"> </w:t>
      </w:r>
      <w:r w:rsidRPr="00185C4E">
        <w:rPr>
          <w:lang w:val="fr-FR"/>
        </w:rPr>
        <w:t>autant</w:t>
      </w:r>
      <w:r w:rsidRPr="00185C4E">
        <w:rPr>
          <w:spacing w:val="34"/>
          <w:lang w:val="fr-FR"/>
        </w:rPr>
        <w:t xml:space="preserve"> </w:t>
      </w:r>
      <w:r w:rsidRPr="00185C4E">
        <w:rPr>
          <w:lang w:val="fr-FR"/>
        </w:rPr>
        <w:t>de</w:t>
      </w:r>
      <w:r w:rsidRPr="00185C4E">
        <w:rPr>
          <w:spacing w:val="35"/>
          <w:lang w:val="fr-FR"/>
        </w:rPr>
        <w:t xml:space="preserve"> </w:t>
      </w:r>
      <w:r w:rsidRPr="00185C4E">
        <w:rPr>
          <w:lang w:val="fr-FR"/>
        </w:rPr>
        <w:t>labels</w:t>
      </w:r>
      <w:r w:rsidRPr="00185C4E">
        <w:rPr>
          <w:spacing w:val="35"/>
          <w:lang w:val="fr-FR"/>
        </w:rPr>
        <w:t xml:space="preserve"> </w:t>
      </w:r>
      <w:r w:rsidRPr="00185C4E">
        <w:rPr>
          <w:lang w:val="fr-FR"/>
        </w:rPr>
        <w:t>"accepte"</w:t>
      </w:r>
    </w:p>
    <w:p w:rsidR="00B77999" w:rsidRPr="00185C4E" w:rsidRDefault="00B77999">
      <w:pPr>
        <w:spacing w:line="230"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1" w:line="254" w:lineRule="auto"/>
        <w:ind w:left="139" w:right="2276"/>
        <w:rPr>
          <w:lang w:val="fr-FR"/>
        </w:rPr>
      </w:pPr>
      <w:r w:rsidRPr="00185C4E">
        <w:rPr>
          <w:lang w:val="fr-FR"/>
        </w:rPr>
        <w:t xml:space="preserve">que "rejette", la </w:t>
      </w:r>
      <w:r w:rsidRPr="00185C4E">
        <w:rPr>
          <w:rFonts w:ascii="Times New Roman" w:hAnsi="Times New Roman"/>
          <w:i/>
          <w:lang w:val="fr-FR"/>
        </w:rPr>
        <w:t>F</w:t>
      </w:r>
      <w:r w:rsidRPr="00185C4E">
        <w:rPr>
          <w:vertAlign w:val="subscript"/>
          <w:lang w:val="fr-FR"/>
        </w:rPr>
        <w:t>1</w:t>
      </w:r>
      <w:r w:rsidRPr="00185C4E">
        <w:rPr>
          <w:lang w:val="fr-FR"/>
        </w:rPr>
        <w:t xml:space="preserve">-mesure de "rejette" est toujours supérieure à celle de "accepte" (Tableau </w:t>
      </w:r>
      <w:hyperlink w:anchor="_bookmark201" w:history="1">
        <w:r w:rsidRPr="00185C4E">
          <w:rPr>
            <w:lang w:val="fr-FR"/>
          </w:rPr>
          <w:t>4.4).</w:t>
        </w:r>
      </w:hyperlink>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spacing w:before="1"/>
        <w:rPr>
          <w:sz w:val="14"/>
          <w:lang w:val="fr-FR"/>
        </w:rPr>
      </w:pPr>
    </w:p>
    <w:tbl>
      <w:tblPr>
        <w:tblStyle w:val="TableNormal"/>
        <w:tblW w:w="0" w:type="auto"/>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54"/>
        <w:gridCol w:w="971"/>
        <w:gridCol w:w="695"/>
        <w:gridCol w:w="1164"/>
        <w:gridCol w:w="695"/>
        <w:gridCol w:w="695"/>
        <w:gridCol w:w="704"/>
        <w:gridCol w:w="704"/>
        <w:gridCol w:w="826"/>
      </w:tblGrid>
      <w:tr w:rsidR="00B77999">
        <w:trPr>
          <w:trHeight w:val="237"/>
        </w:trPr>
        <w:tc>
          <w:tcPr>
            <w:tcW w:w="1154" w:type="dxa"/>
          </w:tcPr>
          <w:p w:rsidR="00B77999" w:rsidRDefault="00D9490F">
            <w:pPr>
              <w:pStyle w:val="TableParagraph"/>
              <w:ind w:left="108" w:right="100"/>
              <w:jc w:val="center"/>
              <w:rPr>
                <w:sz w:val="20"/>
              </w:rPr>
            </w:pPr>
            <w:bookmarkStart w:id="293" w:name="_bookmark201"/>
            <w:bookmarkEnd w:id="293"/>
            <w:r>
              <w:rPr>
                <w:sz w:val="20"/>
              </w:rPr>
              <w:t>Cat. Dmd.</w:t>
            </w:r>
          </w:p>
        </w:tc>
        <w:tc>
          <w:tcPr>
            <w:tcW w:w="971" w:type="dxa"/>
          </w:tcPr>
          <w:p w:rsidR="00B77999" w:rsidRDefault="00D9490F">
            <w:pPr>
              <w:pStyle w:val="TableParagraph"/>
              <w:ind w:left="106" w:right="98"/>
              <w:jc w:val="center"/>
              <w:rPr>
                <w:sz w:val="20"/>
              </w:rPr>
            </w:pPr>
            <w:r>
              <w:rPr>
                <w:w w:val="105"/>
                <w:sz w:val="20"/>
              </w:rPr>
              <w:t>Algo.</w:t>
            </w:r>
          </w:p>
        </w:tc>
        <w:tc>
          <w:tcPr>
            <w:tcW w:w="695" w:type="dxa"/>
          </w:tcPr>
          <w:p w:rsidR="00B77999" w:rsidRDefault="00D9490F">
            <w:pPr>
              <w:pStyle w:val="TableParagraph"/>
              <w:ind w:left="69" w:right="60"/>
              <w:jc w:val="center"/>
              <w:rPr>
                <w:sz w:val="20"/>
              </w:rPr>
            </w:pPr>
            <w:r>
              <w:rPr>
                <w:sz w:val="20"/>
              </w:rPr>
              <w:t>Préc.</w:t>
            </w:r>
          </w:p>
        </w:tc>
        <w:tc>
          <w:tcPr>
            <w:tcW w:w="1164" w:type="dxa"/>
          </w:tcPr>
          <w:p w:rsidR="00B77999" w:rsidRDefault="00D9490F">
            <w:pPr>
              <w:pStyle w:val="TableParagraph"/>
              <w:ind w:left="97" w:right="87"/>
              <w:jc w:val="center"/>
              <w:rPr>
                <w:sz w:val="20"/>
              </w:rPr>
            </w:pPr>
            <w:r>
              <w:rPr>
                <w:sz w:val="20"/>
              </w:rPr>
              <w:t>Préc. équi.</w:t>
            </w:r>
          </w:p>
        </w:tc>
        <w:tc>
          <w:tcPr>
            <w:tcW w:w="695" w:type="dxa"/>
          </w:tcPr>
          <w:p w:rsidR="00B77999" w:rsidRDefault="00D9490F">
            <w:pPr>
              <w:pStyle w:val="TableParagraph"/>
              <w:ind w:left="71" w:right="60"/>
              <w:jc w:val="center"/>
              <w:rPr>
                <w:sz w:val="20"/>
              </w:rPr>
            </w:pPr>
            <w:r>
              <w:rPr>
                <w:sz w:val="20"/>
              </w:rPr>
              <w:t>err-0</w:t>
            </w:r>
          </w:p>
        </w:tc>
        <w:tc>
          <w:tcPr>
            <w:tcW w:w="695" w:type="dxa"/>
          </w:tcPr>
          <w:p w:rsidR="00B77999" w:rsidRDefault="00D9490F">
            <w:pPr>
              <w:pStyle w:val="TableParagraph"/>
              <w:ind w:left="72" w:right="60"/>
              <w:jc w:val="center"/>
              <w:rPr>
                <w:sz w:val="20"/>
              </w:rPr>
            </w:pPr>
            <w:r>
              <w:rPr>
                <w:sz w:val="20"/>
              </w:rPr>
              <w:t>err-1</w:t>
            </w:r>
          </w:p>
        </w:tc>
        <w:tc>
          <w:tcPr>
            <w:tcW w:w="704" w:type="dxa"/>
          </w:tcPr>
          <w:p w:rsidR="00B77999" w:rsidRDefault="00D9490F">
            <w:pPr>
              <w:pStyle w:val="TableParagraph"/>
              <w:spacing w:line="217" w:lineRule="exact"/>
              <w:ind w:left="0" w:right="112"/>
              <w:jc w:val="right"/>
              <w:rPr>
                <w:rFonts w:ascii="Arial Black"/>
                <w:sz w:val="20"/>
              </w:rPr>
            </w:pPr>
            <w:r>
              <w:rPr>
                <w:rFonts w:ascii="Times New Roman"/>
                <w:i/>
                <w:w w:val="95"/>
                <w:sz w:val="20"/>
              </w:rPr>
              <w:t>F</w:t>
            </w:r>
            <w:r>
              <w:rPr>
                <w:w w:val="95"/>
                <w:sz w:val="20"/>
                <w:vertAlign w:val="subscript"/>
              </w:rPr>
              <w:t>1</w:t>
            </w:r>
            <w:r>
              <w:rPr>
                <w:rFonts w:ascii="Arial Black"/>
                <w:w w:val="95"/>
                <w:sz w:val="20"/>
              </w:rPr>
              <w:t>(</w:t>
            </w:r>
            <w:r>
              <w:rPr>
                <w:w w:val="95"/>
                <w:sz w:val="20"/>
              </w:rPr>
              <w:t>0</w:t>
            </w:r>
            <w:r>
              <w:rPr>
                <w:rFonts w:ascii="Arial Black"/>
                <w:w w:val="95"/>
                <w:sz w:val="20"/>
              </w:rPr>
              <w:t>)</w:t>
            </w:r>
          </w:p>
        </w:tc>
        <w:tc>
          <w:tcPr>
            <w:tcW w:w="704" w:type="dxa"/>
          </w:tcPr>
          <w:p w:rsidR="00B77999" w:rsidRDefault="00D9490F">
            <w:pPr>
              <w:pStyle w:val="TableParagraph"/>
              <w:spacing w:line="217" w:lineRule="exact"/>
              <w:ind w:left="86" w:right="68"/>
              <w:jc w:val="center"/>
              <w:rPr>
                <w:rFonts w:ascii="Arial Black"/>
                <w:sz w:val="20"/>
              </w:rPr>
            </w:pPr>
            <w:r>
              <w:rPr>
                <w:rFonts w:ascii="Times New Roman"/>
                <w:i/>
                <w:w w:val="105"/>
                <w:sz w:val="20"/>
              </w:rPr>
              <w:t>F</w:t>
            </w:r>
            <w:r>
              <w:rPr>
                <w:w w:val="105"/>
                <w:sz w:val="20"/>
                <w:vertAlign w:val="subscript"/>
              </w:rPr>
              <w:t>1</w:t>
            </w:r>
            <w:r>
              <w:rPr>
                <w:rFonts w:ascii="Arial Black"/>
                <w:w w:val="105"/>
                <w:sz w:val="20"/>
              </w:rPr>
              <w:t>(</w:t>
            </w:r>
            <w:r>
              <w:rPr>
                <w:w w:val="105"/>
                <w:sz w:val="20"/>
              </w:rPr>
              <w:t>1</w:t>
            </w:r>
            <w:r>
              <w:rPr>
                <w:rFonts w:ascii="Arial Black"/>
                <w:w w:val="105"/>
                <w:sz w:val="20"/>
              </w:rPr>
              <w:t>)</w:t>
            </w:r>
          </w:p>
        </w:tc>
        <w:tc>
          <w:tcPr>
            <w:tcW w:w="826" w:type="dxa"/>
          </w:tcPr>
          <w:p w:rsidR="00B77999" w:rsidRDefault="00D9490F">
            <w:pPr>
              <w:pStyle w:val="TableParagraph"/>
              <w:spacing w:line="217" w:lineRule="exact"/>
              <w:ind w:left="0" w:right="122"/>
              <w:jc w:val="right"/>
              <w:rPr>
                <w:rFonts w:ascii="Times New Roman"/>
                <w:i/>
                <w:sz w:val="15"/>
              </w:rPr>
            </w:pPr>
            <w:r>
              <w:rPr>
                <w:rFonts w:ascii="Times New Roman"/>
                <w:i/>
                <w:w w:val="95"/>
                <w:position w:val="4"/>
                <w:sz w:val="20"/>
              </w:rPr>
              <w:t>F</w:t>
            </w:r>
            <w:r>
              <w:rPr>
                <w:w w:val="95"/>
                <w:sz w:val="15"/>
              </w:rPr>
              <w:t>1</w:t>
            </w:r>
            <w:r>
              <w:rPr>
                <w:rFonts w:ascii="Times New Roman"/>
                <w:i/>
                <w:w w:val="95"/>
                <w:sz w:val="15"/>
              </w:rPr>
              <w:t>macro</w:t>
            </w:r>
          </w:p>
        </w:tc>
      </w:tr>
      <w:tr w:rsidR="00B77999">
        <w:trPr>
          <w:trHeight w:val="237"/>
        </w:trPr>
        <w:tc>
          <w:tcPr>
            <w:tcW w:w="1154" w:type="dxa"/>
          </w:tcPr>
          <w:p w:rsidR="00B77999" w:rsidRDefault="00D9490F">
            <w:pPr>
              <w:pStyle w:val="TableParagraph"/>
              <w:ind w:left="108" w:right="100"/>
              <w:jc w:val="center"/>
              <w:rPr>
                <w:rFonts w:ascii="Times New Roman"/>
                <w:i/>
                <w:sz w:val="20"/>
              </w:rPr>
            </w:pPr>
            <w:r>
              <w:rPr>
                <w:rFonts w:ascii="Times New Roman"/>
                <w:i/>
                <w:sz w:val="20"/>
              </w:rPr>
              <w:t>dcppc</w:t>
            </w:r>
          </w:p>
        </w:tc>
        <w:tc>
          <w:tcPr>
            <w:tcW w:w="971" w:type="dxa"/>
          </w:tcPr>
          <w:p w:rsidR="00B77999" w:rsidRDefault="00D9490F">
            <w:pPr>
              <w:pStyle w:val="TableParagraph"/>
              <w:ind w:left="106" w:right="98"/>
              <w:jc w:val="center"/>
              <w:rPr>
                <w:sz w:val="20"/>
              </w:rPr>
            </w:pPr>
            <w:r>
              <w:rPr>
                <w:sz w:val="20"/>
              </w:rPr>
              <w:t>NBSVM</w:t>
            </w:r>
          </w:p>
        </w:tc>
        <w:tc>
          <w:tcPr>
            <w:tcW w:w="695" w:type="dxa"/>
          </w:tcPr>
          <w:p w:rsidR="00B77999" w:rsidRDefault="00D9490F">
            <w:pPr>
              <w:pStyle w:val="TableParagraph"/>
              <w:ind w:left="69" w:right="60"/>
              <w:jc w:val="center"/>
              <w:rPr>
                <w:sz w:val="20"/>
              </w:rPr>
            </w:pPr>
            <w:r>
              <w:rPr>
                <w:sz w:val="20"/>
              </w:rPr>
              <w:t>0.875</w:t>
            </w:r>
          </w:p>
        </w:tc>
        <w:tc>
          <w:tcPr>
            <w:tcW w:w="1164" w:type="dxa"/>
          </w:tcPr>
          <w:p w:rsidR="00B77999" w:rsidRDefault="00D9490F">
            <w:pPr>
              <w:pStyle w:val="TableParagraph"/>
              <w:ind w:left="97" w:right="87"/>
              <w:jc w:val="center"/>
              <w:rPr>
                <w:sz w:val="20"/>
              </w:rPr>
            </w:pPr>
            <w:r>
              <w:rPr>
                <w:sz w:val="20"/>
              </w:rPr>
              <w:t>0.812</w:t>
            </w:r>
          </w:p>
        </w:tc>
        <w:tc>
          <w:tcPr>
            <w:tcW w:w="695" w:type="dxa"/>
          </w:tcPr>
          <w:p w:rsidR="00B77999" w:rsidRDefault="00D9490F">
            <w:pPr>
              <w:pStyle w:val="TableParagraph"/>
              <w:ind w:left="11"/>
              <w:jc w:val="center"/>
              <w:rPr>
                <w:sz w:val="20"/>
              </w:rPr>
            </w:pPr>
            <w:r>
              <w:rPr>
                <w:w w:val="81"/>
                <w:sz w:val="20"/>
              </w:rPr>
              <w:t>0</w:t>
            </w:r>
          </w:p>
        </w:tc>
        <w:tc>
          <w:tcPr>
            <w:tcW w:w="695" w:type="dxa"/>
          </w:tcPr>
          <w:p w:rsidR="00B77999" w:rsidRDefault="00D9490F">
            <w:pPr>
              <w:pStyle w:val="TableParagraph"/>
              <w:ind w:left="72" w:right="60"/>
              <w:jc w:val="center"/>
              <w:rPr>
                <w:sz w:val="20"/>
              </w:rPr>
            </w:pPr>
            <w:r>
              <w:rPr>
                <w:sz w:val="20"/>
              </w:rPr>
              <w:t>0.375</w:t>
            </w:r>
          </w:p>
        </w:tc>
        <w:tc>
          <w:tcPr>
            <w:tcW w:w="704" w:type="dxa"/>
          </w:tcPr>
          <w:p w:rsidR="00B77999" w:rsidRDefault="00D9490F">
            <w:pPr>
              <w:pStyle w:val="TableParagraph"/>
              <w:ind w:left="0" w:right="114"/>
              <w:jc w:val="right"/>
              <w:rPr>
                <w:sz w:val="20"/>
              </w:rPr>
            </w:pPr>
            <w:r>
              <w:rPr>
                <w:w w:val="90"/>
                <w:sz w:val="20"/>
              </w:rPr>
              <w:t>0.916</w:t>
            </w:r>
          </w:p>
        </w:tc>
        <w:tc>
          <w:tcPr>
            <w:tcW w:w="704" w:type="dxa"/>
          </w:tcPr>
          <w:p w:rsidR="00B77999" w:rsidRDefault="00D9490F">
            <w:pPr>
              <w:pStyle w:val="TableParagraph"/>
              <w:ind w:left="86" w:right="73"/>
              <w:jc w:val="center"/>
              <w:rPr>
                <w:sz w:val="20"/>
              </w:rPr>
            </w:pPr>
            <w:r>
              <w:rPr>
                <w:sz w:val="20"/>
              </w:rPr>
              <w:t>0.752</w:t>
            </w:r>
          </w:p>
        </w:tc>
        <w:tc>
          <w:tcPr>
            <w:tcW w:w="826" w:type="dxa"/>
          </w:tcPr>
          <w:p w:rsidR="00B77999" w:rsidRDefault="00D9490F">
            <w:pPr>
              <w:pStyle w:val="TableParagraph"/>
              <w:ind w:left="0" w:right="174"/>
              <w:jc w:val="right"/>
              <w:rPr>
                <w:rFonts w:ascii="Times New Roman"/>
                <w:b/>
                <w:sz w:val="20"/>
              </w:rPr>
            </w:pPr>
            <w:r>
              <w:rPr>
                <w:rFonts w:ascii="Times New Roman"/>
                <w:b/>
                <w:w w:val="95"/>
                <w:sz w:val="20"/>
              </w:rPr>
              <w:t>0.834</w:t>
            </w:r>
          </w:p>
        </w:tc>
      </w:tr>
      <w:tr w:rsidR="00B77999">
        <w:trPr>
          <w:trHeight w:val="237"/>
        </w:trPr>
        <w:tc>
          <w:tcPr>
            <w:tcW w:w="1154" w:type="dxa"/>
          </w:tcPr>
          <w:p w:rsidR="00B77999" w:rsidRDefault="00D9490F">
            <w:pPr>
              <w:pStyle w:val="TableParagraph"/>
              <w:ind w:left="108" w:right="100"/>
              <w:jc w:val="center"/>
              <w:rPr>
                <w:rFonts w:ascii="Times New Roman"/>
                <w:i/>
                <w:sz w:val="20"/>
              </w:rPr>
            </w:pPr>
            <w:r>
              <w:rPr>
                <w:rFonts w:ascii="Times New Roman"/>
                <w:i/>
                <w:sz w:val="20"/>
              </w:rPr>
              <w:t>danais</w:t>
            </w:r>
          </w:p>
        </w:tc>
        <w:tc>
          <w:tcPr>
            <w:tcW w:w="971" w:type="dxa"/>
          </w:tcPr>
          <w:p w:rsidR="00B77999" w:rsidRDefault="00D9490F">
            <w:pPr>
              <w:pStyle w:val="TableParagraph"/>
              <w:ind w:left="106" w:right="98"/>
              <w:jc w:val="center"/>
              <w:rPr>
                <w:sz w:val="20"/>
              </w:rPr>
            </w:pPr>
            <w:r>
              <w:rPr>
                <w:sz w:val="20"/>
              </w:rPr>
              <w:t>fastText</w:t>
            </w:r>
          </w:p>
        </w:tc>
        <w:tc>
          <w:tcPr>
            <w:tcW w:w="695" w:type="dxa"/>
          </w:tcPr>
          <w:p w:rsidR="00B77999" w:rsidRDefault="00D9490F">
            <w:pPr>
              <w:pStyle w:val="TableParagraph"/>
              <w:ind w:left="69" w:right="60"/>
              <w:jc w:val="center"/>
              <w:rPr>
                <w:sz w:val="20"/>
              </w:rPr>
            </w:pPr>
            <w:r>
              <w:rPr>
                <w:w w:val="95"/>
                <w:sz w:val="20"/>
              </w:rPr>
              <w:t>0.888</w:t>
            </w:r>
          </w:p>
        </w:tc>
        <w:tc>
          <w:tcPr>
            <w:tcW w:w="1164" w:type="dxa"/>
          </w:tcPr>
          <w:p w:rsidR="00B77999" w:rsidRDefault="00D9490F">
            <w:pPr>
              <w:pStyle w:val="TableParagraph"/>
              <w:ind w:left="97" w:right="87"/>
              <w:jc w:val="center"/>
              <w:rPr>
                <w:sz w:val="20"/>
              </w:rPr>
            </w:pPr>
            <w:r>
              <w:rPr>
                <w:sz w:val="20"/>
              </w:rPr>
              <w:t>0.5</w:t>
            </w:r>
          </w:p>
        </w:tc>
        <w:tc>
          <w:tcPr>
            <w:tcW w:w="695" w:type="dxa"/>
          </w:tcPr>
          <w:p w:rsidR="00B77999" w:rsidRDefault="00D9490F">
            <w:pPr>
              <w:pStyle w:val="TableParagraph"/>
              <w:ind w:left="11"/>
              <w:jc w:val="center"/>
              <w:rPr>
                <w:sz w:val="20"/>
              </w:rPr>
            </w:pPr>
            <w:r>
              <w:rPr>
                <w:w w:val="81"/>
                <w:sz w:val="20"/>
              </w:rPr>
              <w:t>0</w:t>
            </w:r>
          </w:p>
        </w:tc>
        <w:tc>
          <w:tcPr>
            <w:tcW w:w="695" w:type="dxa"/>
          </w:tcPr>
          <w:p w:rsidR="00B77999" w:rsidRDefault="00D9490F">
            <w:pPr>
              <w:pStyle w:val="TableParagraph"/>
              <w:ind w:left="12"/>
              <w:jc w:val="center"/>
              <w:rPr>
                <w:sz w:val="20"/>
              </w:rPr>
            </w:pPr>
            <w:r>
              <w:rPr>
                <w:w w:val="115"/>
                <w:sz w:val="20"/>
              </w:rPr>
              <w:t>1</w:t>
            </w:r>
          </w:p>
        </w:tc>
        <w:tc>
          <w:tcPr>
            <w:tcW w:w="704" w:type="dxa"/>
          </w:tcPr>
          <w:p w:rsidR="00B77999" w:rsidRDefault="00D9490F">
            <w:pPr>
              <w:pStyle w:val="TableParagraph"/>
              <w:ind w:left="0" w:right="114"/>
              <w:jc w:val="right"/>
              <w:rPr>
                <w:sz w:val="20"/>
              </w:rPr>
            </w:pPr>
            <w:r>
              <w:rPr>
                <w:w w:val="90"/>
                <w:sz w:val="20"/>
              </w:rPr>
              <w:t>0.941</w:t>
            </w:r>
          </w:p>
        </w:tc>
        <w:tc>
          <w:tcPr>
            <w:tcW w:w="704" w:type="dxa"/>
          </w:tcPr>
          <w:p w:rsidR="00B77999" w:rsidRDefault="00D9490F">
            <w:pPr>
              <w:pStyle w:val="TableParagraph"/>
              <w:ind w:left="13"/>
              <w:jc w:val="center"/>
              <w:rPr>
                <w:sz w:val="20"/>
              </w:rPr>
            </w:pPr>
            <w:r>
              <w:rPr>
                <w:w w:val="81"/>
                <w:sz w:val="20"/>
              </w:rPr>
              <w:t>0</w:t>
            </w:r>
          </w:p>
        </w:tc>
        <w:tc>
          <w:tcPr>
            <w:tcW w:w="826" w:type="dxa"/>
          </w:tcPr>
          <w:p w:rsidR="00B77999" w:rsidRDefault="00D9490F">
            <w:pPr>
              <w:pStyle w:val="TableParagraph"/>
              <w:ind w:left="0" w:right="224"/>
              <w:jc w:val="right"/>
              <w:rPr>
                <w:sz w:val="20"/>
              </w:rPr>
            </w:pPr>
            <w:r>
              <w:rPr>
                <w:w w:val="85"/>
                <w:sz w:val="20"/>
              </w:rPr>
              <w:t>0.47</w:t>
            </w:r>
          </w:p>
        </w:tc>
      </w:tr>
      <w:tr w:rsidR="00B77999">
        <w:trPr>
          <w:trHeight w:val="237"/>
        </w:trPr>
        <w:tc>
          <w:tcPr>
            <w:tcW w:w="1154" w:type="dxa"/>
          </w:tcPr>
          <w:p w:rsidR="00B77999" w:rsidRDefault="00D9490F">
            <w:pPr>
              <w:pStyle w:val="TableParagraph"/>
              <w:ind w:left="108" w:right="100"/>
              <w:jc w:val="center"/>
              <w:rPr>
                <w:rFonts w:ascii="Times New Roman"/>
                <w:i/>
                <w:sz w:val="20"/>
              </w:rPr>
            </w:pPr>
            <w:r>
              <w:rPr>
                <w:rFonts w:ascii="Times New Roman"/>
                <w:i/>
                <w:sz w:val="20"/>
              </w:rPr>
              <w:t>danais</w:t>
            </w:r>
          </w:p>
        </w:tc>
        <w:tc>
          <w:tcPr>
            <w:tcW w:w="971" w:type="dxa"/>
          </w:tcPr>
          <w:p w:rsidR="00B77999" w:rsidRDefault="00D9490F">
            <w:pPr>
              <w:pStyle w:val="TableParagraph"/>
              <w:ind w:left="106" w:right="98"/>
              <w:jc w:val="center"/>
              <w:rPr>
                <w:sz w:val="20"/>
              </w:rPr>
            </w:pPr>
            <w:r>
              <w:rPr>
                <w:sz w:val="20"/>
              </w:rPr>
              <w:t>NBSVM</w:t>
            </w:r>
          </w:p>
        </w:tc>
        <w:tc>
          <w:tcPr>
            <w:tcW w:w="695" w:type="dxa"/>
          </w:tcPr>
          <w:p w:rsidR="00B77999" w:rsidRDefault="00D9490F">
            <w:pPr>
              <w:pStyle w:val="TableParagraph"/>
              <w:ind w:left="69" w:right="60"/>
              <w:jc w:val="center"/>
              <w:rPr>
                <w:sz w:val="20"/>
              </w:rPr>
            </w:pPr>
            <w:r>
              <w:rPr>
                <w:w w:val="95"/>
                <w:sz w:val="20"/>
              </w:rPr>
              <w:t>0.888</w:t>
            </w:r>
          </w:p>
        </w:tc>
        <w:tc>
          <w:tcPr>
            <w:tcW w:w="1164" w:type="dxa"/>
          </w:tcPr>
          <w:p w:rsidR="00B77999" w:rsidRDefault="00D9490F">
            <w:pPr>
              <w:pStyle w:val="TableParagraph"/>
              <w:ind w:left="97" w:right="87"/>
              <w:jc w:val="center"/>
              <w:rPr>
                <w:sz w:val="20"/>
              </w:rPr>
            </w:pPr>
            <w:r>
              <w:rPr>
                <w:sz w:val="20"/>
              </w:rPr>
              <w:t>0.5</w:t>
            </w:r>
          </w:p>
        </w:tc>
        <w:tc>
          <w:tcPr>
            <w:tcW w:w="695" w:type="dxa"/>
          </w:tcPr>
          <w:p w:rsidR="00B77999" w:rsidRDefault="00D9490F">
            <w:pPr>
              <w:pStyle w:val="TableParagraph"/>
              <w:ind w:left="11"/>
              <w:jc w:val="center"/>
              <w:rPr>
                <w:sz w:val="20"/>
              </w:rPr>
            </w:pPr>
            <w:r>
              <w:rPr>
                <w:w w:val="81"/>
                <w:sz w:val="20"/>
              </w:rPr>
              <w:t>0</w:t>
            </w:r>
          </w:p>
        </w:tc>
        <w:tc>
          <w:tcPr>
            <w:tcW w:w="695" w:type="dxa"/>
          </w:tcPr>
          <w:p w:rsidR="00B77999" w:rsidRDefault="00D9490F">
            <w:pPr>
              <w:pStyle w:val="TableParagraph"/>
              <w:ind w:left="12"/>
              <w:jc w:val="center"/>
              <w:rPr>
                <w:sz w:val="20"/>
              </w:rPr>
            </w:pPr>
            <w:r>
              <w:rPr>
                <w:w w:val="115"/>
                <w:sz w:val="20"/>
              </w:rPr>
              <w:t>1</w:t>
            </w:r>
          </w:p>
        </w:tc>
        <w:tc>
          <w:tcPr>
            <w:tcW w:w="704" w:type="dxa"/>
          </w:tcPr>
          <w:p w:rsidR="00B77999" w:rsidRDefault="00D9490F">
            <w:pPr>
              <w:pStyle w:val="TableParagraph"/>
              <w:ind w:left="0" w:right="114"/>
              <w:jc w:val="right"/>
              <w:rPr>
                <w:sz w:val="20"/>
              </w:rPr>
            </w:pPr>
            <w:r>
              <w:rPr>
                <w:w w:val="90"/>
                <w:sz w:val="20"/>
              </w:rPr>
              <w:t>0.941</w:t>
            </w:r>
          </w:p>
        </w:tc>
        <w:tc>
          <w:tcPr>
            <w:tcW w:w="704" w:type="dxa"/>
          </w:tcPr>
          <w:p w:rsidR="00B77999" w:rsidRDefault="00D9490F">
            <w:pPr>
              <w:pStyle w:val="TableParagraph"/>
              <w:ind w:left="13"/>
              <w:jc w:val="center"/>
              <w:rPr>
                <w:sz w:val="20"/>
              </w:rPr>
            </w:pPr>
            <w:r>
              <w:rPr>
                <w:w w:val="81"/>
                <w:sz w:val="20"/>
              </w:rPr>
              <w:t>0</w:t>
            </w:r>
          </w:p>
        </w:tc>
        <w:tc>
          <w:tcPr>
            <w:tcW w:w="826" w:type="dxa"/>
          </w:tcPr>
          <w:p w:rsidR="00B77999" w:rsidRDefault="00D9490F">
            <w:pPr>
              <w:pStyle w:val="TableParagraph"/>
              <w:ind w:left="0" w:right="224"/>
              <w:jc w:val="right"/>
              <w:rPr>
                <w:sz w:val="20"/>
              </w:rPr>
            </w:pPr>
            <w:r>
              <w:rPr>
                <w:w w:val="85"/>
                <w:sz w:val="20"/>
              </w:rPr>
              <w:t>0.47</w:t>
            </w:r>
          </w:p>
        </w:tc>
      </w:tr>
      <w:tr w:rsidR="00B77999">
        <w:trPr>
          <w:trHeight w:val="237"/>
        </w:trPr>
        <w:tc>
          <w:tcPr>
            <w:tcW w:w="1154" w:type="dxa"/>
          </w:tcPr>
          <w:p w:rsidR="00B77999" w:rsidRDefault="00D9490F">
            <w:pPr>
              <w:pStyle w:val="TableParagraph"/>
              <w:ind w:left="108" w:right="100"/>
              <w:jc w:val="center"/>
              <w:rPr>
                <w:rFonts w:ascii="Times New Roman"/>
                <w:i/>
                <w:sz w:val="20"/>
              </w:rPr>
            </w:pPr>
            <w:r>
              <w:rPr>
                <w:rFonts w:ascii="Times New Roman"/>
                <w:i/>
                <w:sz w:val="20"/>
              </w:rPr>
              <w:t>concdel</w:t>
            </w:r>
          </w:p>
        </w:tc>
        <w:tc>
          <w:tcPr>
            <w:tcW w:w="971" w:type="dxa"/>
          </w:tcPr>
          <w:p w:rsidR="00B77999" w:rsidRDefault="00D9490F">
            <w:pPr>
              <w:pStyle w:val="TableParagraph"/>
              <w:ind w:left="106" w:right="98"/>
              <w:jc w:val="center"/>
              <w:rPr>
                <w:sz w:val="20"/>
              </w:rPr>
            </w:pPr>
            <w:r>
              <w:rPr>
                <w:sz w:val="20"/>
              </w:rPr>
              <w:t>fastText</w:t>
            </w:r>
          </w:p>
        </w:tc>
        <w:tc>
          <w:tcPr>
            <w:tcW w:w="695" w:type="dxa"/>
          </w:tcPr>
          <w:p w:rsidR="00B77999" w:rsidRDefault="00D9490F">
            <w:pPr>
              <w:pStyle w:val="TableParagraph"/>
              <w:ind w:left="69" w:right="60"/>
              <w:jc w:val="center"/>
              <w:rPr>
                <w:sz w:val="20"/>
              </w:rPr>
            </w:pPr>
            <w:r>
              <w:rPr>
                <w:sz w:val="20"/>
              </w:rPr>
              <w:t>0.775</w:t>
            </w:r>
          </w:p>
        </w:tc>
        <w:tc>
          <w:tcPr>
            <w:tcW w:w="1164" w:type="dxa"/>
          </w:tcPr>
          <w:p w:rsidR="00B77999" w:rsidRDefault="00D9490F">
            <w:pPr>
              <w:pStyle w:val="TableParagraph"/>
              <w:ind w:left="97" w:right="87"/>
              <w:jc w:val="center"/>
              <w:rPr>
                <w:sz w:val="20"/>
              </w:rPr>
            </w:pPr>
            <w:r>
              <w:rPr>
                <w:sz w:val="20"/>
              </w:rPr>
              <w:t>0.5</w:t>
            </w:r>
          </w:p>
        </w:tc>
        <w:tc>
          <w:tcPr>
            <w:tcW w:w="695" w:type="dxa"/>
          </w:tcPr>
          <w:p w:rsidR="00B77999" w:rsidRDefault="00D9490F">
            <w:pPr>
              <w:pStyle w:val="TableParagraph"/>
              <w:ind w:left="11"/>
              <w:jc w:val="center"/>
              <w:rPr>
                <w:sz w:val="20"/>
              </w:rPr>
            </w:pPr>
            <w:r>
              <w:rPr>
                <w:w w:val="81"/>
                <w:sz w:val="20"/>
              </w:rPr>
              <w:t>0</w:t>
            </w:r>
          </w:p>
        </w:tc>
        <w:tc>
          <w:tcPr>
            <w:tcW w:w="695" w:type="dxa"/>
          </w:tcPr>
          <w:p w:rsidR="00B77999" w:rsidRDefault="00D9490F">
            <w:pPr>
              <w:pStyle w:val="TableParagraph"/>
              <w:ind w:left="12"/>
              <w:jc w:val="center"/>
              <w:rPr>
                <w:sz w:val="20"/>
              </w:rPr>
            </w:pPr>
            <w:r>
              <w:rPr>
                <w:w w:val="115"/>
                <w:sz w:val="20"/>
              </w:rPr>
              <w:t>1</w:t>
            </w:r>
          </w:p>
        </w:tc>
        <w:tc>
          <w:tcPr>
            <w:tcW w:w="704" w:type="dxa"/>
          </w:tcPr>
          <w:p w:rsidR="00B77999" w:rsidRDefault="00D9490F">
            <w:pPr>
              <w:pStyle w:val="TableParagraph"/>
              <w:ind w:left="0" w:right="114"/>
              <w:jc w:val="right"/>
              <w:rPr>
                <w:sz w:val="20"/>
              </w:rPr>
            </w:pPr>
            <w:r>
              <w:rPr>
                <w:w w:val="85"/>
                <w:sz w:val="20"/>
              </w:rPr>
              <w:t>0.853</w:t>
            </w:r>
          </w:p>
        </w:tc>
        <w:tc>
          <w:tcPr>
            <w:tcW w:w="704" w:type="dxa"/>
          </w:tcPr>
          <w:p w:rsidR="00B77999" w:rsidRDefault="00D9490F">
            <w:pPr>
              <w:pStyle w:val="TableParagraph"/>
              <w:ind w:left="13"/>
              <w:jc w:val="center"/>
              <w:rPr>
                <w:sz w:val="20"/>
              </w:rPr>
            </w:pPr>
            <w:r>
              <w:rPr>
                <w:w w:val="81"/>
                <w:sz w:val="20"/>
              </w:rPr>
              <w:t>0</w:t>
            </w:r>
          </w:p>
        </w:tc>
        <w:tc>
          <w:tcPr>
            <w:tcW w:w="826" w:type="dxa"/>
          </w:tcPr>
          <w:p w:rsidR="00B77999" w:rsidRDefault="00D9490F">
            <w:pPr>
              <w:pStyle w:val="TableParagraph"/>
              <w:ind w:left="0" w:right="174"/>
              <w:jc w:val="right"/>
              <w:rPr>
                <w:sz w:val="20"/>
              </w:rPr>
            </w:pPr>
            <w:r>
              <w:rPr>
                <w:w w:val="85"/>
                <w:sz w:val="20"/>
              </w:rPr>
              <w:t>0.437</w:t>
            </w:r>
          </w:p>
        </w:tc>
      </w:tr>
      <w:tr w:rsidR="00B77999">
        <w:trPr>
          <w:trHeight w:val="237"/>
        </w:trPr>
        <w:tc>
          <w:tcPr>
            <w:tcW w:w="1154" w:type="dxa"/>
          </w:tcPr>
          <w:p w:rsidR="00B77999" w:rsidRDefault="00D9490F">
            <w:pPr>
              <w:pStyle w:val="TableParagraph"/>
              <w:ind w:left="108" w:right="100"/>
              <w:jc w:val="center"/>
              <w:rPr>
                <w:rFonts w:ascii="Times New Roman"/>
                <w:i/>
                <w:sz w:val="20"/>
              </w:rPr>
            </w:pPr>
            <w:r>
              <w:rPr>
                <w:rFonts w:ascii="Times New Roman"/>
                <w:i/>
                <w:sz w:val="20"/>
              </w:rPr>
              <w:t>concdel</w:t>
            </w:r>
          </w:p>
        </w:tc>
        <w:tc>
          <w:tcPr>
            <w:tcW w:w="971" w:type="dxa"/>
          </w:tcPr>
          <w:p w:rsidR="00B77999" w:rsidRDefault="00D9490F">
            <w:pPr>
              <w:pStyle w:val="TableParagraph"/>
              <w:ind w:left="106" w:right="98"/>
              <w:jc w:val="center"/>
              <w:rPr>
                <w:sz w:val="20"/>
              </w:rPr>
            </w:pPr>
            <w:r>
              <w:rPr>
                <w:sz w:val="20"/>
              </w:rPr>
              <w:t>NBSVM</w:t>
            </w:r>
          </w:p>
        </w:tc>
        <w:tc>
          <w:tcPr>
            <w:tcW w:w="695" w:type="dxa"/>
          </w:tcPr>
          <w:p w:rsidR="00B77999" w:rsidRDefault="00D9490F">
            <w:pPr>
              <w:pStyle w:val="TableParagraph"/>
              <w:ind w:left="69" w:right="60"/>
              <w:jc w:val="center"/>
              <w:rPr>
                <w:sz w:val="20"/>
              </w:rPr>
            </w:pPr>
            <w:r>
              <w:rPr>
                <w:sz w:val="20"/>
              </w:rPr>
              <w:t>0.775</w:t>
            </w:r>
          </w:p>
        </w:tc>
        <w:tc>
          <w:tcPr>
            <w:tcW w:w="1164" w:type="dxa"/>
          </w:tcPr>
          <w:p w:rsidR="00B77999" w:rsidRDefault="00D9490F">
            <w:pPr>
              <w:pStyle w:val="TableParagraph"/>
              <w:ind w:left="97" w:right="87"/>
              <w:jc w:val="center"/>
              <w:rPr>
                <w:sz w:val="20"/>
              </w:rPr>
            </w:pPr>
            <w:r>
              <w:rPr>
                <w:sz w:val="20"/>
              </w:rPr>
              <w:t>0.5</w:t>
            </w:r>
          </w:p>
        </w:tc>
        <w:tc>
          <w:tcPr>
            <w:tcW w:w="695" w:type="dxa"/>
          </w:tcPr>
          <w:p w:rsidR="00B77999" w:rsidRDefault="00D9490F">
            <w:pPr>
              <w:pStyle w:val="TableParagraph"/>
              <w:ind w:left="11"/>
              <w:jc w:val="center"/>
              <w:rPr>
                <w:sz w:val="20"/>
              </w:rPr>
            </w:pPr>
            <w:r>
              <w:rPr>
                <w:w w:val="81"/>
                <w:sz w:val="20"/>
              </w:rPr>
              <w:t>0</w:t>
            </w:r>
          </w:p>
        </w:tc>
        <w:tc>
          <w:tcPr>
            <w:tcW w:w="695" w:type="dxa"/>
          </w:tcPr>
          <w:p w:rsidR="00B77999" w:rsidRDefault="00D9490F">
            <w:pPr>
              <w:pStyle w:val="TableParagraph"/>
              <w:ind w:left="12"/>
              <w:jc w:val="center"/>
              <w:rPr>
                <w:sz w:val="20"/>
              </w:rPr>
            </w:pPr>
            <w:r>
              <w:rPr>
                <w:w w:val="115"/>
                <w:sz w:val="20"/>
              </w:rPr>
              <w:t>1</w:t>
            </w:r>
          </w:p>
        </w:tc>
        <w:tc>
          <w:tcPr>
            <w:tcW w:w="704" w:type="dxa"/>
          </w:tcPr>
          <w:p w:rsidR="00B77999" w:rsidRDefault="00D9490F">
            <w:pPr>
              <w:pStyle w:val="TableParagraph"/>
              <w:ind w:left="0" w:right="114"/>
              <w:jc w:val="right"/>
              <w:rPr>
                <w:sz w:val="20"/>
              </w:rPr>
            </w:pPr>
            <w:r>
              <w:rPr>
                <w:w w:val="85"/>
                <w:sz w:val="20"/>
              </w:rPr>
              <w:t>0.873</w:t>
            </w:r>
          </w:p>
        </w:tc>
        <w:tc>
          <w:tcPr>
            <w:tcW w:w="704" w:type="dxa"/>
          </w:tcPr>
          <w:p w:rsidR="00B77999" w:rsidRDefault="00D9490F">
            <w:pPr>
              <w:pStyle w:val="TableParagraph"/>
              <w:ind w:left="13"/>
              <w:jc w:val="center"/>
              <w:rPr>
                <w:sz w:val="20"/>
              </w:rPr>
            </w:pPr>
            <w:r>
              <w:rPr>
                <w:w w:val="81"/>
                <w:sz w:val="20"/>
              </w:rPr>
              <w:t>0</w:t>
            </w:r>
          </w:p>
        </w:tc>
        <w:tc>
          <w:tcPr>
            <w:tcW w:w="826" w:type="dxa"/>
          </w:tcPr>
          <w:p w:rsidR="00B77999" w:rsidRDefault="00D9490F">
            <w:pPr>
              <w:pStyle w:val="TableParagraph"/>
              <w:ind w:left="0" w:right="174"/>
              <w:jc w:val="right"/>
              <w:rPr>
                <w:sz w:val="20"/>
              </w:rPr>
            </w:pPr>
            <w:r>
              <w:rPr>
                <w:w w:val="85"/>
                <w:sz w:val="20"/>
              </w:rPr>
              <w:t>0.437</w:t>
            </w:r>
          </w:p>
        </w:tc>
      </w:tr>
      <w:tr w:rsidR="00B77999">
        <w:trPr>
          <w:trHeight w:val="237"/>
        </w:trPr>
        <w:tc>
          <w:tcPr>
            <w:tcW w:w="1154" w:type="dxa"/>
          </w:tcPr>
          <w:p w:rsidR="00B77999" w:rsidRDefault="00D9490F">
            <w:pPr>
              <w:pStyle w:val="TableParagraph"/>
              <w:ind w:left="108" w:right="100"/>
              <w:jc w:val="center"/>
              <w:rPr>
                <w:rFonts w:ascii="Times New Roman"/>
                <w:i/>
                <w:sz w:val="20"/>
              </w:rPr>
            </w:pPr>
            <w:r>
              <w:rPr>
                <w:rFonts w:ascii="Times New Roman"/>
                <w:i/>
                <w:sz w:val="20"/>
              </w:rPr>
              <w:t>acpa</w:t>
            </w:r>
          </w:p>
        </w:tc>
        <w:tc>
          <w:tcPr>
            <w:tcW w:w="971" w:type="dxa"/>
          </w:tcPr>
          <w:p w:rsidR="00B77999" w:rsidRDefault="00D9490F">
            <w:pPr>
              <w:pStyle w:val="TableParagraph"/>
              <w:ind w:left="106" w:right="98"/>
              <w:jc w:val="center"/>
              <w:rPr>
                <w:sz w:val="20"/>
              </w:rPr>
            </w:pPr>
            <w:r>
              <w:rPr>
                <w:sz w:val="20"/>
              </w:rPr>
              <w:t>fastText</w:t>
            </w:r>
          </w:p>
        </w:tc>
        <w:tc>
          <w:tcPr>
            <w:tcW w:w="695" w:type="dxa"/>
          </w:tcPr>
          <w:p w:rsidR="00B77999" w:rsidRDefault="00D9490F">
            <w:pPr>
              <w:pStyle w:val="TableParagraph"/>
              <w:ind w:left="69" w:right="60"/>
              <w:jc w:val="center"/>
              <w:rPr>
                <w:sz w:val="20"/>
              </w:rPr>
            </w:pPr>
            <w:r>
              <w:rPr>
                <w:sz w:val="20"/>
              </w:rPr>
              <w:t>0.745</w:t>
            </w:r>
          </w:p>
        </w:tc>
        <w:tc>
          <w:tcPr>
            <w:tcW w:w="1164" w:type="dxa"/>
          </w:tcPr>
          <w:p w:rsidR="00B77999" w:rsidRDefault="00D9490F">
            <w:pPr>
              <w:pStyle w:val="TableParagraph"/>
              <w:ind w:left="97" w:right="87"/>
              <w:jc w:val="center"/>
              <w:rPr>
                <w:sz w:val="20"/>
              </w:rPr>
            </w:pPr>
            <w:r>
              <w:rPr>
                <w:sz w:val="20"/>
              </w:rPr>
              <w:t>0.5</w:t>
            </w:r>
          </w:p>
        </w:tc>
        <w:tc>
          <w:tcPr>
            <w:tcW w:w="695" w:type="dxa"/>
          </w:tcPr>
          <w:p w:rsidR="00B77999" w:rsidRDefault="00D9490F">
            <w:pPr>
              <w:pStyle w:val="TableParagraph"/>
              <w:ind w:left="11"/>
              <w:jc w:val="center"/>
              <w:rPr>
                <w:sz w:val="20"/>
              </w:rPr>
            </w:pPr>
            <w:r>
              <w:rPr>
                <w:w w:val="81"/>
                <w:sz w:val="20"/>
              </w:rPr>
              <w:t>0</w:t>
            </w:r>
          </w:p>
        </w:tc>
        <w:tc>
          <w:tcPr>
            <w:tcW w:w="695" w:type="dxa"/>
          </w:tcPr>
          <w:p w:rsidR="00B77999" w:rsidRDefault="00D9490F">
            <w:pPr>
              <w:pStyle w:val="TableParagraph"/>
              <w:ind w:left="12"/>
              <w:jc w:val="center"/>
              <w:rPr>
                <w:sz w:val="20"/>
              </w:rPr>
            </w:pPr>
            <w:r>
              <w:rPr>
                <w:w w:val="115"/>
                <w:sz w:val="20"/>
              </w:rPr>
              <w:t>1</w:t>
            </w:r>
          </w:p>
        </w:tc>
        <w:tc>
          <w:tcPr>
            <w:tcW w:w="704" w:type="dxa"/>
          </w:tcPr>
          <w:p w:rsidR="00B77999" w:rsidRDefault="00D9490F">
            <w:pPr>
              <w:pStyle w:val="TableParagraph"/>
              <w:ind w:left="0" w:right="114"/>
              <w:jc w:val="right"/>
              <w:rPr>
                <w:sz w:val="20"/>
              </w:rPr>
            </w:pPr>
            <w:r>
              <w:rPr>
                <w:w w:val="85"/>
                <w:sz w:val="20"/>
              </w:rPr>
              <w:t>0.853</w:t>
            </w:r>
          </w:p>
        </w:tc>
        <w:tc>
          <w:tcPr>
            <w:tcW w:w="704" w:type="dxa"/>
          </w:tcPr>
          <w:p w:rsidR="00B77999" w:rsidRDefault="00D9490F">
            <w:pPr>
              <w:pStyle w:val="TableParagraph"/>
              <w:ind w:left="13"/>
              <w:jc w:val="center"/>
              <w:rPr>
                <w:sz w:val="20"/>
              </w:rPr>
            </w:pPr>
            <w:r>
              <w:rPr>
                <w:w w:val="81"/>
                <w:sz w:val="20"/>
              </w:rPr>
              <w:t>0</w:t>
            </w:r>
          </w:p>
        </w:tc>
        <w:tc>
          <w:tcPr>
            <w:tcW w:w="826" w:type="dxa"/>
          </w:tcPr>
          <w:p w:rsidR="00B77999" w:rsidRDefault="00D9490F">
            <w:pPr>
              <w:pStyle w:val="TableParagraph"/>
              <w:ind w:left="0" w:right="174"/>
              <w:jc w:val="right"/>
              <w:rPr>
                <w:sz w:val="20"/>
              </w:rPr>
            </w:pPr>
            <w:r>
              <w:rPr>
                <w:w w:val="85"/>
                <w:sz w:val="20"/>
              </w:rPr>
              <w:t>0.426</w:t>
            </w:r>
          </w:p>
        </w:tc>
      </w:tr>
      <w:tr w:rsidR="00B77999">
        <w:trPr>
          <w:trHeight w:val="237"/>
        </w:trPr>
        <w:tc>
          <w:tcPr>
            <w:tcW w:w="1154" w:type="dxa"/>
          </w:tcPr>
          <w:p w:rsidR="00B77999" w:rsidRDefault="00D9490F">
            <w:pPr>
              <w:pStyle w:val="TableParagraph"/>
              <w:ind w:left="108" w:right="100"/>
              <w:jc w:val="center"/>
              <w:rPr>
                <w:rFonts w:ascii="Times New Roman"/>
                <w:i/>
                <w:sz w:val="20"/>
              </w:rPr>
            </w:pPr>
            <w:r>
              <w:rPr>
                <w:rFonts w:ascii="Times New Roman"/>
                <w:i/>
                <w:sz w:val="20"/>
              </w:rPr>
              <w:t>acpa</w:t>
            </w:r>
          </w:p>
        </w:tc>
        <w:tc>
          <w:tcPr>
            <w:tcW w:w="971" w:type="dxa"/>
          </w:tcPr>
          <w:p w:rsidR="00B77999" w:rsidRDefault="00D9490F">
            <w:pPr>
              <w:pStyle w:val="TableParagraph"/>
              <w:ind w:left="106" w:right="98"/>
              <w:jc w:val="center"/>
              <w:rPr>
                <w:sz w:val="20"/>
              </w:rPr>
            </w:pPr>
            <w:r>
              <w:rPr>
                <w:sz w:val="20"/>
              </w:rPr>
              <w:t>NBSVM</w:t>
            </w:r>
          </w:p>
        </w:tc>
        <w:tc>
          <w:tcPr>
            <w:tcW w:w="695" w:type="dxa"/>
          </w:tcPr>
          <w:p w:rsidR="00B77999" w:rsidRDefault="00D9490F">
            <w:pPr>
              <w:pStyle w:val="TableParagraph"/>
              <w:ind w:left="69" w:right="60"/>
              <w:jc w:val="center"/>
              <w:rPr>
                <w:sz w:val="20"/>
              </w:rPr>
            </w:pPr>
            <w:r>
              <w:rPr>
                <w:sz w:val="20"/>
              </w:rPr>
              <w:t>0.745</w:t>
            </w:r>
          </w:p>
        </w:tc>
        <w:tc>
          <w:tcPr>
            <w:tcW w:w="1164" w:type="dxa"/>
          </w:tcPr>
          <w:p w:rsidR="00B77999" w:rsidRDefault="00D9490F">
            <w:pPr>
              <w:pStyle w:val="TableParagraph"/>
              <w:ind w:left="97" w:right="87"/>
              <w:jc w:val="center"/>
              <w:rPr>
                <w:sz w:val="20"/>
              </w:rPr>
            </w:pPr>
            <w:r>
              <w:rPr>
                <w:sz w:val="20"/>
              </w:rPr>
              <w:t>0.5</w:t>
            </w:r>
          </w:p>
        </w:tc>
        <w:tc>
          <w:tcPr>
            <w:tcW w:w="695" w:type="dxa"/>
          </w:tcPr>
          <w:p w:rsidR="00B77999" w:rsidRDefault="00D9490F">
            <w:pPr>
              <w:pStyle w:val="TableParagraph"/>
              <w:ind w:left="11"/>
              <w:jc w:val="center"/>
              <w:rPr>
                <w:sz w:val="20"/>
              </w:rPr>
            </w:pPr>
            <w:r>
              <w:rPr>
                <w:w w:val="81"/>
                <w:sz w:val="20"/>
              </w:rPr>
              <w:t>0</w:t>
            </w:r>
          </w:p>
        </w:tc>
        <w:tc>
          <w:tcPr>
            <w:tcW w:w="695" w:type="dxa"/>
          </w:tcPr>
          <w:p w:rsidR="00B77999" w:rsidRDefault="00D9490F">
            <w:pPr>
              <w:pStyle w:val="TableParagraph"/>
              <w:ind w:left="12"/>
              <w:jc w:val="center"/>
              <w:rPr>
                <w:sz w:val="20"/>
              </w:rPr>
            </w:pPr>
            <w:r>
              <w:rPr>
                <w:w w:val="115"/>
                <w:sz w:val="20"/>
              </w:rPr>
              <w:t>1</w:t>
            </w:r>
          </w:p>
        </w:tc>
        <w:tc>
          <w:tcPr>
            <w:tcW w:w="704" w:type="dxa"/>
          </w:tcPr>
          <w:p w:rsidR="00B77999" w:rsidRDefault="00D9490F">
            <w:pPr>
              <w:pStyle w:val="TableParagraph"/>
              <w:ind w:left="0" w:right="114"/>
              <w:jc w:val="right"/>
              <w:rPr>
                <w:sz w:val="20"/>
              </w:rPr>
            </w:pPr>
            <w:r>
              <w:rPr>
                <w:w w:val="85"/>
                <w:sz w:val="20"/>
              </w:rPr>
              <w:t>0.853</w:t>
            </w:r>
          </w:p>
        </w:tc>
        <w:tc>
          <w:tcPr>
            <w:tcW w:w="704" w:type="dxa"/>
          </w:tcPr>
          <w:p w:rsidR="00B77999" w:rsidRDefault="00D9490F">
            <w:pPr>
              <w:pStyle w:val="TableParagraph"/>
              <w:ind w:left="13"/>
              <w:jc w:val="center"/>
              <w:rPr>
                <w:sz w:val="20"/>
              </w:rPr>
            </w:pPr>
            <w:r>
              <w:rPr>
                <w:w w:val="81"/>
                <w:sz w:val="20"/>
              </w:rPr>
              <w:t>0</w:t>
            </w:r>
          </w:p>
        </w:tc>
        <w:tc>
          <w:tcPr>
            <w:tcW w:w="826" w:type="dxa"/>
          </w:tcPr>
          <w:p w:rsidR="00B77999" w:rsidRDefault="00D9490F">
            <w:pPr>
              <w:pStyle w:val="TableParagraph"/>
              <w:ind w:left="0" w:right="174"/>
              <w:jc w:val="right"/>
              <w:rPr>
                <w:sz w:val="20"/>
              </w:rPr>
            </w:pPr>
            <w:r>
              <w:rPr>
                <w:w w:val="85"/>
                <w:sz w:val="20"/>
              </w:rPr>
              <w:t>0.426</w:t>
            </w:r>
          </w:p>
        </w:tc>
      </w:tr>
      <w:tr w:rsidR="00B77999">
        <w:trPr>
          <w:trHeight w:val="237"/>
        </w:trPr>
        <w:tc>
          <w:tcPr>
            <w:tcW w:w="1154" w:type="dxa"/>
          </w:tcPr>
          <w:p w:rsidR="00B77999" w:rsidRDefault="00D9490F">
            <w:pPr>
              <w:pStyle w:val="TableParagraph"/>
              <w:ind w:left="108" w:right="100"/>
              <w:jc w:val="center"/>
              <w:rPr>
                <w:rFonts w:ascii="Times New Roman"/>
                <w:i/>
                <w:sz w:val="20"/>
              </w:rPr>
            </w:pPr>
            <w:r>
              <w:rPr>
                <w:rFonts w:ascii="Times New Roman"/>
                <w:i/>
                <w:sz w:val="20"/>
              </w:rPr>
              <w:t>doris</w:t>
            </w:r>
          </w:p>
        </w:tc>
        <w:tc>
          <w:tcPr>
            <w:tcW w:w="971" w:type="dxa"/>
          </w:tcPr>
          <w:p w:rsidR="00B77999" w:rsidRDefault="00D9490F">
            <w:pPr>
              <w:pStyle w:val="TableParagraph"/>
              <w:ind w:left="106" w:right="98"/>
              <w:jc w:val="center"/>
              <w:rPr>
                <w:sz w:val="20"/>
              </w:rPr>
            </w:pPr>
            <w:r>
              <w:rPr>
                <w:sz w:val="20"/>
              </w:rPr>
              <w:t>NBSVM</w:t>
            </w:r>
          </w:p>
        </w:tc>
        <w:tc>
          <w:tcPr>
            <w:tcW w:w="695" w:type="dxa"/>
          </w:tcPr>
          <w:p w:rsidR="00B77999" w:rsidRDefault="00D9490F">
            <w:pPr>
              <w:pStyle w:val="TableParagraph"/>
              <w:ind w:left="69" w:right="60"/>
              <w:jc w:val="center"/>
              <w:rPr>
                <w:sz w:val="20"/>
              </w:rPr>
            </w:pPr>
            <w:r>
              <w:rPr>
                <w:sz w:val="20"/>
              </w:rPr>
              <w:t>0.5</w:t>
            </w:r>
          </w:p>
        </w:tc>
        <w:tc>
          <w:tcPr>
            <w:tcW w:w="1164" w:type="dxa"/>
          </w:tcPr>
          <w:p w:rsidR="00B77999" w:rsidRDefault="00D9490F">
            <w:pPr>
              <w:pStyle w:val="TableParagraph"/>
              <w:ind w:left="97" w:right="87"/>
              <w:jc w:val="center"/>
              <w:rPr>
                <w:sz w:val="20"/>
              </w:rPr>
            </w:pPr>
            <w:r>
              <w:rPr>
                <w:w w:val="95"/>
                <w:sz w:val="20"/>
              </w:rPr>
              <w:t>0.492</w:t>
            </w:r>
          </w:p>
        </w:tc>
        <w:tc>
          <w:tcPr>
            <w:tcW w:w="695" w:type="dxa"/>
          </w:tcPr>
          <w:p w:rsidR="00B77999" w:rsidRDefault="00D9490F">
            <w:pPr>
              <w:pStyle w:val="TableParagraph"/>
              <w:ind w:left="71" w:right="60"/>
              <w:jc w:val="center"/>
              <w:rPr>
                <w:sz w:val="20"/>
              </w:rPr>
            </w:pPr>
            <w:r>
              <w:rPr>
                <w:sz w:val="20"/>
              </w:rPr>
              <w:t>0.167</w:t>
            </w:r>
          </w:p>
        </w:tc>
        <w:tc>
          <w:tcPr>
            <w:tcW w:w="695" w:type="dxa"/>
          </w:tcPr>
          <w:p w:rsidR="00B77999" w:rsidRDefault="00D9490F">
            <w:pPr>
              <w:pStyle w:val="TableParagraph"/>
              <w:ind w:left="72" w:right="60"/>
              <w:jc w:val="center"/>
              <w:rPr>
                <w:sz w:val="20"/>
              </w:rPr>
            </w:pPr>
            <w:r>
              <w:rPr>
                <w:w w:val="95"/>
                <w:sz w:val="20"/>
              </w:rPr>
              <w:t>0.85</w:t>
            </w:r>
          </w:p>
        </w:tc>
        <w:tc>
          <w:tcPr>
            <w:tcW w:w="704" w:type="dxa"/>
          </w:tcPr>
          <w:p w:rsidR="00B77999" w:rsidRDefault="00D9490F">
            <w:pPr>
              <w:pStyle w:val="TableParagraph"/>
              <w:ind w:left="0" w:right="164"/>
              <w:jc w:val="right"/>
              <w:rPr>
                <w:sz w:val="20"/>
              </w:rPr>
            </w:pPr>
            <w:r>
              <w:rPr>
                <w:w w:val="85"/>
                <w:sz w:val="20"/>
              </w:rPr>
              <w:t>0.63</w:t>
            </w:r>
          </w:p>
        </w:tc>
        <w:tc>
          <w:tcPr>
            <w:tcW w:w="704" w:type="dxa"/>
          </w:tcPr>
          <w:p w:rsidR="00B77999" w:rsidRDefault="00D9490F">
            <w:pPr>
              <w:pStyle w:val="TableParagraph"/>
              <w:ind w:left="86" w:right="73"/>
              <w:jc w:val="center"/>
              <w:rPr>
                <w:sz w:val="20"/>
              </w:rPr>
            </w:pPr>
            <w:r>
              <w:rPr>
                <w:sz w:val="20"/>
              </w:rPr>
              <w:t>0.174</w:t>
            </w:r>
          </w:p>
        </w:tc>
        <w:tc>
          <w:tcPr>
            <w:tcW w:w="826" w:type="dxa"/>
          </w:tcPr>
          <w:p w:rsidR="00B77999" w:rsidRDefault="00D9490F">
            <w:pPr>
              <w:pStyle w:val="TableParagraph"/>
              <w:ind w:left="0" w:right="174"/>
              <w:jc w:val="right"/>
              <w:rPr>
                <w:sz w:val="20"/>
              </w:rPr>
            </w:pPr>
            <w:r>
              <w:rPr>
                <w:w w:val="85"/>
                <w:sz w:val="20"/>
              </w:rPr>
              <w:t>0.402</w:t>
            </w:r>
          </w:p>
        </w:tc>
      </w:tr>
      <w:tr w:rsidR="00B77999">
        <w:trPr>
          <w:trHeight w:val="237"/>
        </w:trPr>
        <w:tc>
          <w:tcPr>
            <w:tcW w:w="1154" w:type="dxa"/>
          </w:tcPr>
          <w:p w:rsidR="00B77999" w:rsidRDefault="00D9490F">
            <w:pPr>
              <w:pStyle w:val="TableParagraph"/>
              <w:ind w:left="108" w:right="100"/>
              <w:jc w:val="center"/>
              <w:rPr>
                <w:rFonts w:ascii="Times New Roman"/>
                <w:i/>
                <w:sz w:val="20"/>
              </w:rPr>
            </w:pPr>
            <w:r>
              <w:rPr>
                <w:rFonts w:ascii="Times New Roman"/>
                <w:i/>
                <w:sz w:val="20"/>
              </w:rPr>
              <w:t>dcppc</w:t>
            </w:r>
          </w:p>
        </w:tc>
        <w:tc>
          <w:tcPr>
            <w:tcW w:w="971" w:type="dxa"/>
          </w:tcPr>
          <w:p w:rsidR="00B77999" w:rsidRDefault="00D9490F">
            <w:pPr>
              <w:pStyle w:val="TableParagraph"/>
              <w:ind w:left="106" w:right="98"/>
              <w:jc w:val="center"/>
              <w:rPr>
                <w:sz w:val="20"/>
              </w:rPr>
            </w:pPr>
            <w:r>
              <w:rPr>
                <w:sz w:val="20"/>
              </w:rPr>
              <w:t>fastText</w:t>
            </w:r>
          </w:p>
        </w:tc>
        <w:tc>
          <w:tcPr>
            <w:tcW w:w="695" w:type="dxa"/>
          </w:tcPr>
          <w:p w:rsidR="00B77999" w:rsidRDefault="00D9490F">
            <w:pPr>
              <w:pStyle w:val="TableParagraph"/>
              <w:ind w:left="69" w:right="60"/>
              <w:jc w:val="center"/>
              <w:rPr>
                <w:sz w:val="20"/>
              </w:rPr>
            </w:pPr>
            <w:r>
              <w:rPr>
                <w:sz w:val="20"/>
              </w:rPr>
              <w:t>0.667</w:t>
            </w:r>
          </w:p>
        </w:tc>
        <w:tc>
          <w:tcPr>
            <w:tcW w:w="1164" w:type="dxa"/>
          </w:tcPr>
          <w:p w:rsidR="00B77999" w:rsidRDefault="00D9490F">
            <w:pPr>
              <w:pStyle w:val="TableParagraph"/>
              <w:ind w:left="97" w:right="87"/>
              <w:jc w:val="center"/>
              <w:rPr>
                <w:sz w:val="20"/>
              </w:rPr>
            </w:pPr>
            <w:r>
              <w:rPr>
                <w:sz w:val="20"/>
              </w:rPr>
              <w:t>0.5</w:t>
            </w:r>
          </w:p>
        </w:tc>
        <w:tc>
          <w:tcPr>
            <w:tcW w:w="695" w:type="dxa"/>
          </w:tcPr>
          <w:p w:rsidR="00B77999" w:rsidRDefault="00D9490F">
            <w:pPr>
              <w:pStyle w:val="TableParagraph"/>
              <w:ind w:left="11"/>
              <w:jc w:val="center"/>
              <w:rPr>
                <w:sz w:val="20"/>
              </w:rPr>
            </w:pPr>
            <w:r>
              <w:rPr>
                <w:w w:val="81"/>
                <w:sz w:val="20"/>
              </w:rPr>
              <w:t>0</w:t>
            </w:r>
          </w:p>
        </w:tc>
        <w:tc>
          <w:tcPr>
            <w:tcW w:w="695" w:type="dxa"/>
          </w:tcPr>
          <w:p w:rsidR="00B77999" w:rsidRDefault="00D9490F">
            <w:pPr>
              <w:pStyle w:val="TableParagraph"/>
              <w:ind w:left="12"/>
              <w:jc w:val="center"/>
              <w:rPr>
                <w:sz w:val="20"/>
              </w:rPr>
            </w:pPr>
            <w:r>
              <w:rPr>
                <w:w w:val="115"/>
                <w:sz w:val="20"/>
              </w:rPr>
              <w:t>1</w:t>
            </w:r>
          </w:p>
        </w:tc>
        <w:tc>
          <w:tcPr>
            <w:tcW w:w="704" w:type="dxa"/>
          </w:tcPr>
          <w:p w:rsidR="00B77999" w:rsidRDefault="00D9490F">
            <w:pPr>
              <w:pStyle w:val="TableParagraph"/>
              <w:ind w:left="0" w:right="215"/>
              <w:jc w:val="right"/>
              <w:rPr>
                <w:sz w:val="20"/>
              </w:rPr>
            </w:pPr>
            <w:r>
              <w:rPr>
                <w:w w:val="80"/>
                <w:sz w:val="20"/>
              </w:rPr>
              <w:t>0.8</w:t>
            </w:r>
          </w:p>
        </w:tc>
        <w:tc>
          <w:tcPr>
            <w:tcW w:w="704" w:type="dxa"/>
          </w:tcPr>
          <w:p w:rsidR="00B77999" w:rsidRDefault="00D9490F">
            <w:pPr>
              <w:pStyle w:val="TableParagraph"/>
              <w:ind w:left="13"/>
              <w:jc w:val="center"/>
              <w:rPr>
                <w:sz w:val="20"/>
              </w:rPr>
            </w:pPr>
            <w:r>
              <w:rPr>
                <w:w w:val="81"/>
                <w:sz w:val="20"/>
              </w:rPr>
              <w:t>0</w:t>
            </w:r>
          </w:p>
        </w:tc>
        <w:tc>
          <w:tcPr>
            <w:tcW w:w="826" w:type="dxa"/>
          </w:tcPr>
          <w:p w:rsidR="00B77999" w:rsidRDefault="00D9490F">
            <w:pPr>
              <w:pStyle w:val="TableParagraph"/>
              <w:ind w:left="256" w:right="243"/>
              <w:jc w:val="center"/>
              <w:rPr>
                <w:sz w:val="20"/>
              </w:rPr>
            </w:pPr>
            <w:r>
              <w:rPr>
                <w:w w:val="95"/>
                <w:sz w:val="20"/>
              </w:rPr>
              <w:t>0.4</w:t>
            </w:r>
          </w:p>
        </w:tc>
      </w:tr>
      <w:tr w:rsidR="00B77999">
        <w:trPr>
          <w:trHeight w:val="237"/>
        </w:trPr>
        <w:tc>
          <w:tcPr>
            <w:tcW w:w="1154" w:type="dxa"/>
          </w:tcPr>
          <w:p w:rsidR="00B77999" w:rsidRDefault="00D9490F">
            <w:pPr>
              <w:pStyle w:val="TableParagraph"/>
              <w:ind w:left="108" w:right="100"/>
              <w:jc w:val="center"/>
              <w:rPr>
                <w:rFonts w:ascii="Times New Roman"/>
                <w:i/>
                <w:sz w:val="20"/>
              </w:rPr>
            </w:pPr>
            <w:r>
              <w:rPr>
                <w:rFonts w:ascii="Times New Roman"/>
                <w:i/>
                <w:w w:val="110"/>
                <w:sz w:val="20"/>
              </w:rPr>
              <w:t>styx</w:t>
            </w:r>
          </w:p>
        </w:tc>
        <w:tc>
          <w:tcPr>
            <w:tcW w:w="971" w:type="dxa"/>
          </w:tcPr>
          <w:p w:rsidR="00B77999" w:rsidRDefault="00D9490F">
            <w:pPr>
              <w:pStyle w:val="TableParagraph"/>
              <w:ind w:left="106" w:right="98"/>
              <w:jc w:val="center"/>
              <w:rPr>
                <w:sz w:val="20"/>
              </w:rPr>
            </w:pPr>
            <w:r>
              <w:rPr>
                <w:sz w:val="20"/>
              </w:rPr>
              <w:t>fastText</w:t>
            </w:r>
          </w:p>
        </w:tc>
        <w:tc>
          <w:tcPr>
            <w:tcW w:w="695" w:type="dxa"/>
          </w:tcPr>
          <w:p w:rsidR="00B77999" w:rsidRDefault="00D9490F">
            <w:pPr>
              <w:pStyle w:val="TableParagraph"/>
              <w:ind w:left="69" w:right="60"/>
              <w:jc w:val="center"/>
              <w:rPr>
                <w:sz w:val="20"/>
              </w:rPr>
            </w:pPr>
            <w:r>
              <w:rPr>
                <w:sz w:val="20"/>
              </w:rPr>
              <w:t>0.667</w:t>
            </w:r>
          </w:p>
        </w:tc>
        <w:tc>
          <w:tcPr>
            <w:tcW w:w="1164" w:type="dxa"/>
          </w:tcPr>
          <w:p w:rsidR="00B77999" w:rsidRDefault="00D9490F">
            <w:pPr>
              <w:pStyle w:val="TableParagraph"/>
              <w:ind w:left="97" w:right="87"/>
              <w:jc w:val="center"/>
              <w:rPr>
                <w:sz w:val="20"/>
              </w:rPr>
            </w:pPr>
            <w:r>
              <w:rPr>
                <w:sz w:val="20"/>
              </w:rPr>
              <w:t>0.5</w:t>
            </w:r>
          </w:p>
        </w:tc>
        <w:tc>
          <w:tcPr>
            <w:tcW w:w="695" w:type="dxa"/>
          </w:tcPr>
          <w:p w:rsidR="00B77999" w:rsidRDefault="00D9490F">
            <w:pPr>
              <w:pStyle w:val="TableParagraph"/>
              <w:ind w:left="11"/>
              <w:jc w:val="center"/>
              <w:rPr>
                <w:sz w:val="20"/>
              </w:rPr>
            </w:pPr>
            <w:r>
              <w:rPr>
                <w:w w:val="81"/>
                <w:sz w:val="20"/>
              </w:rPr>
              <w:t>0</w:t>
            </w:r>
          </w:p>
        </w:tc>
        <w:tc>
          <w:tcPr>
            <w:tcW w:w="695" w:type="dxa"/>
          </w:tcPr>
          <w:p w:rsidR="00B77999" w:rsidRDefault="00D9490F">
            <w:pPr>
              <w:pStyle w:val="TableParagraph"/>
              <w:ind w:left="12"/>
              <w:jc w:val="center"/>
              <w:rPr>
                <w:sz w:val="20"/>
              </w:rPr>
            </w:pPr>
            <w:r>
              <w:rPr>
                <w:w w:val="115"/>
                <w:sz w:val="20"/>
              </w:rPr>
              <w:t>1</w:t>
            </w:r>
          </w:p>
        </w:tc>
        <w:tc>
          <w:tcPr>
            <w:tcW w:w="704" w:type="dxa"/>
          </w:tcPr>
          <w:p w:rsidR="00B77999" w:rsidRDefault="00D9490F">
            <w:pPr>
              <w:pStyle w:val="TableParagraph"/>
              <w:ind w:left="0" w:right="215"/>
              <w:jc w:val="right"/>
              <w:rPr>
                <w:sz w:val="20"/>
              </w:rPr>
            </w:pPr>
            <w:r>
              <w:rPr>
                <w:w w:val="80"/>
                <w:sz w:val="20"/>
              </w:rPr>
              <w:t>0.8</w:t>
            </w:r>
          </w:p>
        </w:tc>
        <w:tc>
          <w:tcPr>
            <w:tcW w:w="704" w:type="dxa"/>
          </w:tcPr>
          <w:p w:rsidR="00B77999" w:rsidRDefault="00D9490F">
            <w:pPr>
              <w:pStyle w:val="TableParagraph"/>
              <w:ind w:left="13"/>
              <w:jc w:val="center"/>
              <w:rPr>
                <w:sz w:val="20"/>
              </w:rPr>
            </w:pPr>
            <w:r>
              <w:rPr>
                <w:w w:val="81"/>
                <w:sz w:val="20"/>
              </w:rPr>
              <w:t>0</w:t>
            </w:r>
          </w:p>
        </w:tc>
        <w:tc>
          <w:tcPr>
            <w:tcW w:w="826" w:type="dxa"/>
          </w:tcPr>
          <w:p w:rsidR="00B77999" w:rsidRDefault="00D9490F">
            <w:pPr>
              <w:pStyle w:val="TableParagraph"/>
              <w:ind w:left="256" w:right="243"/>
              <w:jc w:val="center"/>
              <w:rPr>
                <w:sz w:val="20"/>
              </w:rPr>
            </w:pPr>
            <w:r>
              <w:rPr>
                <w:w w:val="95"/>
                <w:sz w:val="20"/>
              </w:rPr>
              <w:t>0.4</w:t>
            </w:r>
          </w:p>
        </w:tc>
      </w:tr>
      <w:tr w:rsidR="00B77999">
        <w:trPr>
          <w:trHeight w:val="237"/>
        </w:trPr>
        <w:tc>
          <w:tcPr>
            <w:tcW w:w="1154" w:type="dxa"/>
          </w:tcPr>
          <w:p w:rsidR="00B77999" w:rsidRDefault="00D9490F">
            <w:pPr>
              <w:pStyle w:val="TableParagraph"/>
              <w:ind w:left="108" w:right="100"/>
              <w:jc w:val="center"/>
              <w:rPr>
                <w:rFonts w:ascii="Times New Roman"/>
                <w:i/>
                <w:sz w:val="20"/>
              </w:rPr>
            </w:pPr>
            <w:r>
              <w:rPr>
                <w:rFonts w:ascii="Times New Roman"/>
                <w:i/>
                <w:w w:val="110"/>
                <w:sz w:val="20"/>
              </w:rPr>
              <w:t>styx</w:t>
            </w:r>
          </w:p>
        </w:tc>
        <w:tc>
          <w:tcPr>
            <w:tcW w:w="971" w:type="dxa"/>
          </w:tcPr>
          <w:p w:rsidR="00B77999" w:rsidRDefault="00D9490F">
            <w:pPr>
              <w:pStyle w:val="TableParagraph"/>
              <w:ind w:left="106" w:right="98"/>
              <w:jc w:val="center"/>
              <w:rPr>
                <w:sz w:val="20"/>
              </w:rPr>
            </w:pPr>
            <w:r>
              <w:rPr>
                <w:sz w:val="20"/>
              </w:rPr>
              <w:t>NBSVM</w:t>
            </w:r>
          </w:p>
        </w:tc>
        <w:tc>
          <w:tcPr>
            <w:tcW w:w="695" w:type="dxa"/>
          </w:tcPr>
          <w:p w:rsidR="00B77999" w:rsidRDefault="00D9490F">
            <w:pPr>
              <w:pStyle w:val="TableParagraph"/>
              <w:ind w:left="69" w:right="60"/>
              <w:jc w:val="center"/>
              <w:rPr>
                <w:sz w:val="20"/>
              </w:rPr>
            </w:pPr>
            <w:r>
              <w:rPr>
                <w:sz w:val="20"/>
              </w:rPr>
              <w:t>0.667</w:t>
            </w:r>
          </w:p>
        </w:tc>
        <w:tc>
          <w:tcPr>
            <w:tcW w:w="1164" w:type="dxa"/>
          </w:tcPr>
          <w:p w:rsidR="00B77999" w:rsidRDefault="00D9490F">
            <w:pPr>
              <w:pStyle w:val="TableParagraph"/>
              <w:ind w:left="97" w:right="87"/>
              <w:jc w:val="center"/>
              <w:rPr>
                <w:sz w:val="20"/>
              </w:rPr>
            </w:pPr>
            <w:r>
              <w:rPr>
                <w:sz w:val="20"/>
              </w:rPr>
              <w:t>0.5</w:t>
            </w:r>
          </w:p>
        </w:tc>
        <w:tc>
          <w:tcPr>
            <w:tcW w:w="695" w:type="dxa"/>
          </w:tcPr>
          <w:p w:rsidR="00B77999" w:rsidRDefault="00D9490F">
            <w:pPr>
              <w:pStyle w:val="TableParagraph"/>
              <w:ind w:left="11"/>
              <w:jc w:val="center"/>
              <w:rPr>
                <w:sz w:val="20"/>
              </w:rPr>
            </w:pPr>
            <w:r>
              <w:rPr>
                <w:w w:val="81"/>
                <w:sz w:val="20"/>
              </w:rPr>
              <w:t>0</w:t>
            </w:r>
          </w:p>
        </w:tc>
        <w:tc>
          <w:tcPr>
            <w:tcW w:w="695" w:type="dxa"/>
          </w:tcPr>
          <w:p w:rsidR="00B77999" w:rsidRDefault="00D9490F">
            <w:pPr>
              <w:pStyle w:val="TableParagraph"/>
              <w:ind w:left="12"/>
              <w:jc w:val="center"/>
              <w:rPr>
                <w:sz w:val="20"/>
              </w:rPr>
            </w:pPr>
            <w:r>
              <w:rPr>
                <w:w w:val="115"/>
                <w:sz w:val="20"/>
              </w:rPr>
              <w:t>1</w:t>
            </w:r>
          </w:p>
        </w:tc>
        <w:tc>
          <w:tcPr>
            <w:tcW w:w="704" w:type="dxa"/>
          </w:tcPr>
          <w:p w:rsidR="00B77999" w:rsidRDefault="00D9490F">
            <w:pPr>
              <w:pStyle w:val="TableParagraph"/>
              <w:ind w:left="0" w:right="215"/>
              <w:jc w:val="right"/>
              <w:rPr>
                <w:sz w:val="20"/>
              </w:rPr>
            </w:pPr>
            <w:r>
              <w:rPr>
                <w:w w:val="80"/>
                <w:sz w:val="20"/>
              </w:rPr>
              <w:t>0.8</w:t>
            </w:r>
          </w:p>
        </w:tc>
        <w:tc>
          <w:tcPr>
            <w:tcW w:w="704" w:type="dxa"/>
          </w:tcPr>
          <w:p w:rsidR="00B77999" w:rsidRDefault="00D9490F">
            <w:pPr>
              <w:pStyle w:val="TableParagraph"/>
              <w:ind w:left="13"/>
              <w:jc w:val="center"/>
              <w:rPr>
                <w:sz w:val="20"/>
              </w:rPr>
            </w:pPr>
            <w:r>
              <w:rPr>
                <w:w w:val="81"/>
                <w:sz w:val="20"/>
              </w:rPr>
              <w:t>0</w:t>
            </w:r>
          </w:p>
        </w:tc>
        <w:tc>
          <w:tcPr>
            <w:tcW w:w="826" w:type="dxa"/>
          </w:tcPr>
          <w:p w:rsidR="00B77999" w:rsidRDefault="00D9490F">
            <w:pPr>
              <w:pStyle w:val="TableParagraph"/>
              <w:ind w:left="256" w:right="243"/>
              <w:jc w:val="center"/>
              <w:rPr>
                <w:sz w:val="20"/>
              </w:rPr>
            </w:pPr>
            <w:r>
              <w:rPr>
                <w:w w:val="95"/>
                <w:sz w:val="20"/>
              </w:rPr>
              <w:t>0.4</w:t>
            </w:r>
          </w:p>
        </w:tc>
      </w:tr>
      <w:tr w:rsidR="00B77999">
        <w:trPr>
          <w:trHeight w:val="237"/>
        </w:trPr>
        <w:tc>
          <w:tcPr>
            <w:tcW w:w="1154" w:type="dxa"/>
          </w:tcPr>
          <w:p w:rsidR="00B77999" w:rsidRDefault="00D9490F">
            <w:pPr>
              <w:pStyle w:val="TableParagraph"/>
              <w:ind w:left="108" w:right="100"/>
              <w:jc w:val="center"/>
              <w:rPr>
                <w:rFonts w:ascii="Times New Roman"/>
                <w:i/>
                <w:sz w:val="20"/>
              </w:rPr>
            </w:pPr>
            <w:r>
              <w:rPr>
                <w:rFonts w:ascii="Times New Roman"/>
                <w:i/>
                <w:sz w:val="20"/>
              </w:rPr>
              <w:t>doris</w:t>
            </w:r>
          </w:p>
        </w:tc>
        <w:tc>
          <w:tcPr>
            <w:tcW w:w="971" w:type="dxa"/>
          </w:tcPr>
          <w:p w:rsidR="00B77999" w:rsidRDefault="00D9490F">
            <w:pPr>
              <w:pStyle w:val="TableParagraph"/>
              <w:ind w:left="106" w:right="98"/>
              <w:jc w:val="center"/>
              <w:rPr>
                <w:sz w:val="20"/>
              </w:rPr>
            </w:pPr>
            <w:r>
              <w:rPr>
                <w:sz w:val="20"/>
              </w:rPr>
              <w:t>fastText</w:t>
            </w:r>
          </w:p>
        </w:tc>
        <w:tc>
          <w:tcPr>
            <w:tcW w:w="695" w:type="dxa"/>
          </w:tcPr>
          <w:p w:rsidR="00B77999" w:rsidRDefault="00D9490F">
            <w:pPr>
              <w:pStyle w:val="TableParagraph"/>
              <w:ind w:left="69" w:right="60"/>
              <w:jc w:val="center"/>
              <w:rPr>
                <w:sz w:val="20"/>
              </w:rPr>
            </w:pPr>
            <w:r>
              <w:rPr>
                <w:sz w:val="20"/>
              </w:rPr>
              <w:t>0.523</w:t>
            </w:r>
          </w:p>
        </w:tc>
        <w:tc>
          <w:tcPr>
            <w:tcW w:w="1164" w:type="dxa"/>
          </w:tcPr>
          <w:p w:rsidR="00B77999" w:rsidRDefault="00D9490F">
            <w:pPr>
              <w:pStyle w:val="TableParagraph"/>
              <w:ind w:left="97" w:right="87"/>
              <w:jc w:val="center"/>
              <w:rPr>
                <w:sz w:val="20"/>
              </w:rPr>
            </w:pPr>
            <w:r>
              <w:rPr>
                <w:sz w:val="20"/>
              </w:rPr>
              <w:t>0.5</w:t>
            </w:r>
          </w:p>
        </w:tc>
        <w:tc>
          <w:tcPr>
            <w:tcW w:w="695" w:type="dxa"/>
          </w:tcPr>
          <w:p w:rsidR="00B77999" w:rsidRDefault="00D9490F">
            <w:pPr>
              <w:pStyle w:val="TableParagraph"/>
              <w:ind w:left="11"/>
              <w:jc w:val="center"/>
              <w:rPr>
                <w:sz w:val="20"/>
              </w:rPr>
            </w:pPr>
            <w:r>
              <w:rPr>
                <w:w w:val="81"/>
                <w:sz w:val="20"/>
              </w:rPr>
              <w:t>0</w:t>
            </w:r>
          </w:p>
        </w:tc>
        <w:tc>
          <w:tcPr>
            <w:tcW w:w="695" w:type="dxa"/>
          </w:tcPr>
          <w:p w:rsidR="00B77999" w:rsidRDefault="00D9490F">
            <w:pPr>
              <w:pStyle w:val="TableParagraph"/>
              <w:ind w:left="12"/>
              <w:jc w:val="center"/>
              <w:rPr>
                <w:sz w:val="20"/>
              </w:rPr>
            </w:pPr>
            <w:r>
              <w:rPr>
                <w:w w:val="115"/>
                <w:sz w:val="20"/>
              </w:rPr>
              <w:t>1</w:t>
            </w:r>
          </w:p>
        </w:tc>
        <w:tc>
          <w:tcPr>
            <w:tcW w:w="704" w:type="dxa"/>
          </w:tcPr>
          <w:p w:rsidR="00B77999" w:rsidRDefault="00D9490F">
            <w:pPr>
              <w:pStyle w:val="TableParagraph"/>
              <w:ind w:left="0" w:right="114"/>
              <w:jc w:val="right"/>
              <w:rPr>
                <w:sz w:val="20"/>
              </w:rPr>
            </w:pPr>
            <w:r>
              <w:rPr>
                <w:w w:val="85"/>
                <w:sz w:val="20"/>
              </w:rPr>
              <w:t>0.686</w:t>
            </w:r>
          </w:p>
        </w:tc>
        <w:tc>
          <w:tcPr>
            <w:tcW w:w="704" w:type="dxa"/>
          </w:tcPr>
          <w:p w:rsidR="00B77999" w:rsidRDefault="00D9490F">
            <w:pPr>
              <w:pStyle w:val="TableParagraph"/>
              <w:ind w:left="13"/>
              <w:jc w:val="center"/>
              <w:rPr>
                <w:sz w:val="20"/>
              </w:rPr>
            </w:pPr>
            <w:r>
              <w:rPr>
                <w:w w:val="81"/>
                <w:sz w:val="20"/>
              </w:rPr>
              <w:t>0</w:t>
            </w:r>
          </w:p>
        </w:tc>
        <w:tc>
          <w:tcPr>
            <w:tcW w:w="826" w:type="dxa"/>
          </w:tcPr>
          <w:p w:rsidR="00B77999" w:rsidRDefault="00D9490F">
            <w:pPr>
              <w:pStyle w:val="TableParagraph"/>
              <w:ind w:left="0" w:right="174"/>
              <w:jc w:val="right"/>
              <w:rPr>
                <w:sz w:val="20"/>
              </w:rPr>
            </w:pPr>
            <w:r>
              <w:rPr>
                <w:w w:val="85"/>
                <w:sz w:val="20"/>
              </w:rPr>
              <w:t>0.343</w:t>
            </w:r>
          </w:p>
        </w:tc>
      </w:tr>
    </w:tbl>
    <w:p w:rsidR="00B77999" w:rsidRDefault="00B77999">
      <w:pPr>
        <w:pStyle w:val="Corpsdetexte"/>
        <w:spacing w:before="4"/>
        <w:rPr>
          <w:sz w:val="11"/>
        </w:rPr>
      </w:pPr>
    </w:p>
    <w:p w:rsidR="00B77999" w:rsidRDefault="00D9490F">
      <w:pPr>
        <w:spacing w:before="104"/>
        <w:ind w:left="139"/>
        <w:rPr>
          <w:sz w:val="20"/>
        </w:rPr>
      </w:pPr>
      <w:r>
        <w:rPr>
          <w:sz w:val="20"/>
        </w:rPr>
        <w:t>0 = "rejette" et 1 == "accepte"</w:t>
      </w:r>
    </w:p>
    <w:p w:rsidR="00B77999" w:rsidRPr="00185C4E" w:rsidRDefault="00D9490F">
      <w:pPr>
        <w:spacing w:before="12" w:line="252" w:lineRule="auto"/>
        <w:ind w:left="139" w:right="6727"/>
        <w:rPr>
          <w:sz w:val="20"/>
          <w:lang w:val="fr-FR"/>
        </w:rPr>
      </w:pPr>
      <w:r w:rsidRPr="00185C4E">
        <w:rPr>
          <w:sz w:val="20"/>
          <w:lang w:val="fr-FR"/>
        </w:rPr>
        <w:t>Cat. Dmd. : Catégorie de demandes Algo. : algorithme</w:t>
      </w:r>
    </w:p>
    <w:p w:rsidR="00B77999" w:rsidRPr="00185C4E" w:rsidRDefault="00B77999">
      <w:pPr>
        <w:spacing w:before="1"/>
        <w:ind w:left="139" w:right="6400"/>
        <w:rPr>
          <w:rFonts w:ascii="Arial Black" w:hAnsi="Arial Black"/>
          <w:sz w:val="20"/>
          <w:lang w:val="fr-FR"/>
        </w:rPr>
      </w:pPr>
      <w:r w:rsidRPr="00B77999">
        <w:pict>
          <v:line id="_x0000_s1247" style="position:absolute;left:0;text-align:left;z-index:-251520512;mso-position-horizontal-relative:page" from="136.5pt,45.35pt" to="140.3pt,45.35pt" strokeweight=".14042mm">
            <w10:wrap anchorx="page"/>
          </v:line>
        </w:pict>
      </w:r>
      <w:r w:rsidRPr="00B77999">
        <w:pict>
          <v:shape id="_x0000_s1246" type="#_x0000_t202" style="position:absolute;left:0;text-align:left;margin-left:246.65pt;margin-top:30.45pt;width:5.9pt;height:9.45pt;z-index:-251519488;mso-position-horizontal-relative:page" filled="f" stroked="f">
            <v:textbox inset="0,0,0,0">
              <w:txbxContent>
                <w:p w:rsidR="00D9490F" w:rsidRDefault="00D9490F">
                  <w:pPr>
                    <w:spacing w:before="2"/>
                    <w:rPr>
                      <w:rFonts w:ascii="Times New Roman"/>
                      <w:i/>
                      <w:sz w:val="15"/>
                    </w:rPr>
                  </w:pPr>
                  <w:r>
                    <w:rPr>
                      <w:rFonts w:ascii="Times New Roman"/>
                      <w:i/>
                      <w:w w:val="117"/>
                      <w:sz w:val="15"/>
                    </w:rPr>
                    <w:t>N</w:t>
                  </w:r>
                </w:p>
              </w:txbxContent>
            </v:textbox>
            <w10:wrap anchorx="page"/>
          </v:shape>
        </w:pict>
      </w:r>
      <w:r w:rsidRPr="00B77999">
        <w:pict>
          <v:shape id="_x0000_s1245" type="#_x0000_t202" style="position:absolute;left:0;text-align:left;margin-left:136.5pt;margin-top:44.15pt;width:3.8pt;height:9.3pt;z-index:-251518464;mso-position-horizontal-relative:page" filled="f" stroked="f">
            <v:textbox inset="0,0,0,0">
              <w:txbxContent>
                <w:p w:rsidR="00D9490F" w:rsidRDefault="00D9490F">
                  <w:pPr>
                    <w:spacing w:before="5"/>
                    <w:rPr>
                      <w:sz w:val="15"/>
                    </w:rPr>
                  </w:pPr>
                  <w:r>
                    <w:rPr>
                      <w:w w:val="90"/>
                      <w:sz w:val="15"/>
                    </w:rPr>
                    <w:t>2</w:t>
                  </w:r>
                </w:p>
              </w:txbxContent>
            </v:textbox>
            <w10:wrap anchorx="page"/>
          </v:shape>
        </w:pict>
      </w:r>
      <w:r w:rsidR="00D9490F" w:rsidRPr="00185C4E">
        <w:rPr>
          <w:sz w:val="20"/>
          <w:lang w:val="fr-FR"/>
        </w:rPr>
        <w:t>err-0 : taux d’erreur dans la classe "rejette" err-1 : taux d’erreur dans la classe "accepte" Préc. : précision globale (</w:t>
      </w:r>
      <w:r w:rsidR="00D9490F" w:rsidRPr="00185C4E">
        <w:rPr>
          <w:rFonts w:ascii="Times New Roman" w:hAnsi="Times New Roman"/>
          <w:i/>
          <w:sz w:val="20"/>
          <w:lang w:val="fr-FR"/>
        </w:rPr>
        <w:t xml:space="preserve">accuracy </w:t>
      </w:r>
      <w:r w:rsidR="00D9490F" w:rsidRPr="00185C4E">
        <w:rPr>
          <w:rFonts w:ascii="Arial Black" w:hAnsi="Arial Black"/>
          <w:sz w:val="20"/>
          <w:lang w:val="fr-FR"/>
        </w:rPr>
        <w:t xml:space="preserve">= </w:t>
      </w:r>
      <w:r w:rsidR="00D9490F" w:rsidRPr="00185C4E">
        <w:rPr>
          <w:rFonts w:ascii="Times New Roman" w:hAnsi="Times New Roman"/>
          <w:i/>
          <w:sz w:val="20"/>
          <w:u w:val="single"/>
          <w:vertAlign w:val="superscript"/>
          <w:lang w:val="fr-FR"/>
        </w:rPr>
        <w:t>TP</w:t>
      </w:r>
      <w:r w:rsidR="00D9490F" w:rsidRPr="00185C4E">
        <w:rPr>
          <w:rFonts w:ascii="Times New Roman" w:hAnsi="Times New Roman"/>
          <w:i/>
          <w:sz w:val="20"/>
          <w:lang w:val="fr-FR"/>
        </w:rPr>
        <w:t xml:space="preserve"> </w:t>
      </w:r>
      <w:r w:rsidR="00D9490F" w:rsidRPr="00185C4E">
        <w:rPr>
          <w:sz w:val="20"/>
          <w:lang w:val="fr-FR"/>
        </w:rPr>
        <w:t xml:space="preserve">) Préc. équi. : </w:t>
      </w:r>
      <w:r w:rsidR="00D9490F" w:rsidRPr="00185C4E">
        <w:rPr>
          <w:position w:val="8"/>
          <w:sz w:val="15"/>
          <w:lang w:val="fr-FR"/>
        </w:rPr>
        <w:t xml:space="preserve">1 </w:t>
      </w:r>
      <w:r w:rsidR="00D9490F" w:rsidRPr="00185C4E">
        <w:rPr>
          <w:rFonts w:ascii="Arial Black" w:hAnsi="Arial Black"/>
          <w:sz w:val="20"/>
          <w:lang w:val="fr-FR"/>
        </w:rPr>
        <w:t>(</w:t>
      </w:r>
      <w:r w:rsidR="00D9490F" w:rsidRPr="00185C4E">
        <w:rPr>
          <w:rFonts w:ascii="Times New Roman" w:hAnsi="Times New Roman"/>
          <w:i/>
          <w:sz w:val="20"/>
          <w:lang w:val="fr-FR"/>
        </w:rPr>
        <w:t>accuracy</w:t>
      </w:r>
      <w:r w:rsidR="00D9490F" w:rsidRPr="00185C4E">
        <w:rPr>
          <w:rFonts w:ascii="Arial Black" w:hAnsi="Arial Black"/>
          <w:sz w:val="20"/>
          <w:lang w:val="fr-FR"/>
        </w:rPr>
        <w:t>(</w:t>
      </w:r>
      <w:r w:rsidR="00D9490F" w:rsidRPr="00185C4E">
        <w:rPr>
          <w:sz w:val="20"/>
          <w:lang w:val="fr-FR"/>
        </w:rPr>
        <w:t>0</w:t>
      </w:r>
      <w:r w:rsidR="00D9490F" w:rsidRPr="00185C4E">
        <w:rPr>
          <w:rFonts w:ascii="Arial Black" w:hAnsi="Arial Black"/>
          <w:sz w:val="20"/>
          <w:lang w:val="fr-FR"/>
        </w:rPr>
        <w:t xml:space="preserve">) + </w:t>
      </w:r>
      <w:r w:rsidR="00D9490F" w:rsidRPr="00185C4E">
        <w:rPr>
          <w:rFonts w:ascii="Times New Roman" w:hAnsi="Times New Roman"/>
          <w:i/>
          <w:sz w:val="20"/>
          <w:lang w:val="fr-FR"/>
        </w:rPr>
        <w:t>accuracy</w:t>
      </w:r>
      <w:r w:rsidR="00D9490F" w:rsidRPr="00185C4E">
        <w:rPr>
          <w:rFonts w:ascii="Arial Black" w:hAnsi="Arial Black"/>
          <w:sz w:val="20"/>
          <w:lang w:val="fr-FR"/>
        </w:rPr>
        <w:t>(</w:t>
      </w:r>
      <w:r w:rsidR="00D9490F" w:rsidRPr="00185C4E">
        <w:rPr>
          <w:sz w:val="20"/>
          <w:lang w:val="fr-FR"/>
        </w:rPr>
        <w:t>1</w:t>
      </w:r>
      <w:r w:rsidR="00D9490F" w:rsidRPr="00185C4E">
        <w:rPr>
          <w:rFonts w:ascii="Arial Black" w:hAnsi="Arial Black"/>
          <w:sz w:val="20"/>
          <w:lang w:val="fr-FR"/>
        </w:rPr>
        <w:t>))</w:t>
      </w:r>
    </w:p>
    <w:p w:rsidR="00B77999" w:rsidRPr="00185C4E" w:rsidRDefault="00D9490F">
      <w:pPr>
        <w:spacing w:before="205" w:line="259" w:lineRule="auto"/>
        <w:ind w:left="2304" w:right="2276" w:hanging="2087"/>
        <w:rPr>
          <w:lang w:val="fr-FR"/>
        </w:rPr>
      </w:pPr>
      <w:r w:rsidRPr="00185C4E">
        <w:rPr>
          <w:spacing w:val="-3"/>
          <w:lang w:val="fr-FR"/>
        </w:rPr>
        <w:t xml:space="preserve">Tableau </w:t>
      </w:r>
      <w:r w:rsidRPr="00185C4E">
        <w:rPr>
          <w:lang w:val="fr-FR"/>
        </w:rPr>
        <w:t xml:space="preserve">4.4 – Évaluation de </w:t>
      </w:r>
      <w:r w:rsidRPr="00185C4E">
        <w:rPr>
          <w:spacing w:val="-3"/>
          <w:lang w:val="fr-FR"/>
        </w:rPr>
        <w:t xml:space="preserve">fastText </w:t>
      </w:r>
      <w:r w:rsidRPr="00185C4E">
        <w:rPr>
          <w:lang w:val="fr-FR"/>
        </w:rPr>
        <w:t>et NBSVM pour l’identification du sens du résultat par catégorie de demandes.</w:t>
      </w:r>
    </w:p>
    <w:p w:rsidR="00B77999" w:rsidRPr="00185C4E" w:rsidRDefault="00B77999">
      <w:pPr>
        <w:pStyle w:val="Corpsdetexte"/>
        <w:rPr>
          <w:sz w:val="26"/>
          <w:lang w:val="fr-FR"/>
        </w:rPr>
      </w:pPr>
    </w:p>
    <w:p w:rsidR="00B77999" w:rsidRPr="00185C4E" w:rsidRDefault="00B77999">
      <w:pPr>
        <w:pStyle w:val="Corpsdetexte"/>
        <w:rPr>
          <w:sz w:val="26"/>
          <w:lang w:val="fr-FR"/>
        </w:rPr>
      </w:pPr>
    </w:p>
    <w:p w:rsidR="00B77999" w:rsidRPr="00185C4E" w:rsidRDefault="00B77999">
      <w:pPr>
        <w:pStyle w:val="Corpsdetexte"/>
        <w:rPr>
          <w:sz w:val="26"/>
          <w:lang w:val="fr-FR"/>
        </w:rPr>
      </w:pPr>
    </w:p>
    <w:p w:rsidR="00B77999" w:rsidRPr="00185C4E" w:rsidRDefault="00D9490F">
      <w:pPr>
        <w:pStyle w:val="Corpsdetexte"/>
        <w:spacing w:before="196" w:line="254" w:lineRule="auto"/>
        <w:ind w:left="139" w:right="2441" w:firstLine="351"/>
        <w:jc w:val="both"/>
        <w:rPr>
          <w:lang w:val="fr-FR"/>
        </w:rPr>
      </w:pPr>
      <w:r w:rsidRPr="00185C4E">
        <w:rPr>
          <w:lang w:val="fr-FR"/>
        </w:rPr>
        <w:t>Les</w:t>
      </w:r>
      <w:r w:rsidRPr="00185C4E">
        <w:rPr>
          <w:spacing w:val="-23"/>
          <w:lang w:val="fr-FR"/>
        </w:rPr>
        <w:t xml:space="preserve"> </w:t>
      </w:r>
      <w:r w:rsidRPr="00185C4E">
        <w:rPr>
          <w:lang w:val="fr-FR"/>
        </w:rPr>
        <w:t>algorithmes</w:t>
      </w:r>
      <w:r w:rsidRPr="00185C4E">
        <w:rPr>
          <w:spacing w:val="-23"/>
          <w:lang w:val="fr-FR"/>
        </w:rPr>
        <w:t xml:space="preserve"> </w:t>
      </w:r>
      <w:r w:rsidRPr="00185C4E">
        <w:rPr>
          <w:lang w:val="fr-FR"/>
        </w:rPr>
        <w:t>PLS</w:t>
      </w:r>
      <w:r w:rsidRPr="00185C4E">
        <w:rPr>
          <w:spacing w:val="-23"/>
          <w:lang w:val="fr-FR"/>
        </w:rPr>
        <w:t xml:space="preserve"> </w:t>
      </w:r>
      <w:r w:rsidRPr="00185C4E">
        <w:rPr>
          <w:lang w:val="fr-FR"/>
        </w:rPr>
        <w:t>dépassent</w:t>
      </w:r>
      <w:r w:rsidRPr="00185C4E">
        <w:rPr>
          <w:spacing w:val="-23"/>
          <w:lang w:val="fr-FR"/>
        </w:rPr>
        <w:t xml:space="preserve"> </w:t>
      </w:r>
      <w:r w:rsidRPr="00185C4E">
        <w:rPr>
          <w:lang w:val="fr-FR"/>
        </w:rPr>
        <w:t>systématiquement</w:t>
      </w:r>
      <w:r w:rsidRPr="00185C4E">
        <w:rPr>
          <w:spacing w:val="-23"/>
          <w:lang w:val="fr-FR"/>
        </w:rPr>
        <w:t xml:space="preserve"> </w:t>
      </w:r>
      <w:r w:rsidRPr="00185C4E">
        <w:rPr>
          <w:lang w:val="fr-FR"/>
        </w:rPr>
        <w:t>les</w:t>
      </w:r>
      <w:r w:rsidRPr="00185C4E">
        <w:rPr>
          <w:spacing w:val="-23"/>
          <w:lang w:val="fr-FR"/>
        </w:rPr>
        <w:t xml:space="preserve"> </w:t>
      </w:r>
      <w:r w:rsidRPr="00185C4E">
        <w:rPr>
          <w:lang w:val="fr-FR"/>
        </w:rPr>
        <w:t>performances</w:t>
      </w:r>
      <w:r w:rsidRPr="00185C4E">
        <w:rPr>
          <w:spacing w:val="-22"/>
          <w:lang w:val="fr-FR"/>
        </w:rPr>
        <w:t xml:space="preserve"> </w:t>
      </w:r>
      <w:r w:rsidRPr="00185C4E">
        <w:rPr>
          <w:lang w:val="fr-FR"/>
        </w:rPr>
        <w:t>(</w:t>
      </w:r>
      <w:r w:rsidRPr="00185C4E">
        <w:rPr>
          <w:rFonts w:ascii="Times New Roman" w:hAnsi="Times New Roman"/>
          <w:i/>
          <w:lang w:val="fr-FR"/>
        </w:rPr>
        <w:t>F</w:t>
      </w:r>
      <w:r w:rsidRPr="00185C4E">
        <w:rPr>
          <w:vertAlign w:val="subscript"/>
          <w:lang w:val="fr-FR"/>
        </w:rPr>
        <w:t>1</w:t>
      </w:r>
      <w:r w:rsidRPr="00185C4E">
        <w:rPr>
          <w:lang w:val="fr-FR"/>
        </w:rPr>
        <w:t>- mesure)</w:t>
      </w:r>
      <w:r w:rsidRPr="00185C4E">
        <w:rPr>
          <w:spacing w:val="-12"/>
          <w:lang w:val="fr-FR"/>
        </w:rPr>
        <w:t xml:space="preserve"> </w:t>
      </w:r>
      <w:r w:rsidRPr="00185C4E">
        <w:rPr>
          <w:lang w:val="fr-FR"/>
        </w:rPr>
        <w:t>de</w:t>
      </w:r>
      <w:r w:rsidRPr="00185C4E">
        <w:rPr>
          <w:spacing w:val="-12"/>
          <w:lang w:val="fr-FR"/>
        </w:rPr>
        <w:t xml:space="preserve"> </w:t>
      </w:r>
      <w:r w:rsidRPr="00185C4E">
        <w:rPr>
          <w:spacing w:val="-3"/>
          <w:lang w:val="fr-FR"/>
        </w:rPr>
        <w:t>fastText</w:t>
      </w:r>
      <w:r w:rsidRPr="00185C4E">
        <w:rPr>
          <w:spacing w:val="-11"/>
          <w:lang w:val="fr-FR"/>
        </w:rPr>
        <w:t xml:space="preserve"> </w:t>
      </w:r>
      <w:r w:rsidRPr="00185C4E">
        <w:rPr>
          <w:lang w:val="fr-FR"/>
        </w:rPr>
        <w:t>et</w:t>
      </w:r>
      <w:r w:rsidRPr="00185C4E">
        <w:rPr>
          <w:spacing w:val="-12"/>
          <w:lang w:val="fr-FR"/>
        </w:rPr>
        <w:t xml:space="preserve"> </w:t>
      </w:r>
      <w:r w:rsidRPr="00185C4E">
        <w:rPr>
          <w:lang w:val="fr-FR"/>
        </w:rPr>
        <w:t>NBSVM</w:t>
      </w:r>
      <w:r w:rsidRPr="00185C4E">
        <w:rPr>
          <w:spacing w:val="-11"/>
          <w:lang w:val="fr-FR"/>
        </w:rPr>
        <w:t xml:space="preserve"> </w:t>
      </w:r>
      <w:r w:rsidRPr="00185C4E">
        <w:rPr>
          <w:lang w:val="fr-FR"/>
        </w:rPr>
        <w:t>de</w:t>
      </w:r>
      <w:r w:rsidRPr="00185C4E">
        <w:rPr>
          <w:spacing w:val="-12"/>
          <w:lang w:val="fr-FR"/>
        </w:rPr>
        <w:t xml:space="preserve"> </w:t>
      </w:r>
      <w:r w:rsidRPr="00185C4E">
        <w:rPr>
          <w:lang w:val="fr-FR"/>
        </w:rPr>
        <w:t>10</w:t>
      </w:r>
      <w:r w:rsidRPr="00185C4E">
        <w:rPr>
          <w:spacing w:val="-11"/>
          <w:lang w:val="fr-FR"/>
        </w:rPr>
        <w:t xml:space="preserve"> </w:t>
      </w:r>
      <w:r w:rsidRPr="00185C4E">
        <w:rPr>
          <w:lang w:val="fr-FR"/>
        </w:rPr>
        <w:t>à</w:t>
      </w:r>
      <w:r w:rsidRPr="00185C4E">
        <w:rPr>
          <w:spacing w:val="-12"/>
          <w:lang w:val="fr-FR"/>
        </w:rPr>
        <w:t xml:space="preserve"> </w:t>
      </w:r>
      <w:r w:rsidRPr="00185C4E">
        <w:rPr>
          <w:lang w:val="fr-FR"/>
        </w:rPr>
        <w:t>20</w:t>
      </w:r>
      <w:r w:rsidRPr="00185C4E">
        <w:rPr>
          <w:spacing w:val="-12"/>
          <w:lang w:val="fr-FR"/>
        </w:rPr>
        <w:t xml:space="preserve"> </w:t>
      </w:r>
      <w:r w:rsidRPr="00185C4E">
        <w:rPr>
          <w:lang w:val="fr-FR"/>
        </w:rPr>
        <w:t>à</w:t>
      </w:r>
      <w:r w:rsidRPr="00185C4E">
        <w:rPr>
          <w:spacing w:val="-11"/>
          <w:lang w:val="fr-FR"/>
        </w:rPr>
        <w:t xml:space="preserve"> </w:t>
      </w:r>
      <w:r w:rsidRPr="00185C4E">
        <w:rPr>
          <w:lang w:val="fr-FR"/>
        </w:rPr>
        <w:t>points,</w:t>
      </w:r>
      <w:r w:rsidRPr="00185C4E">
        <w:rPr>
          <w:spacing w:val="-12"/>
          <w:lang w:val="fr-FR"/>
        </w:rPr>
        <w:t xml:space="preserve"> </w:t>
      </w:r>
      <w:r w:rsidRPr="00185C4E">
        <w:rPr>
          <w:lang w:val="fr-FR"/>
        </w:rPr>
        <w:t>ce</w:t>
      </w:r>
      <w:r w:rsidRPr="00185C4E">
        <w:rPr>
          <w:spacing w:val="-11"/>
          <w:lang w:val="fr-FR"/>
        </w:rPr>
        <w:t xml:space="preserve"> </w:t>
      </w:r>
      <w:r w:rsidRPr="00185C4E">
        <w:rPr>
          <w:lang w:val="fr-FR"/>
        </w:rPr>
        <w:t>qui</w:t>
      </w:r>
      <w:r w:rsidRPr="00185C4E">
        <w:rPr>
          <w:spacing w:val="-12"/>
          <w:lang w:val="fr-FR"/>
        </w:rPr>
        <w:t xml:space="preserve"> </w:t>
      </w:r>
      <w:r w:rsidRPr="00185C4E">
        <w:rPr>
          <w:lang w:val="fr-FR"/>
        </w:rPr>
        <w:t>tend</w:t>
      </w:r>
      <w:r w:rsidRPr="00185C4E">
        <w:rPr>
          <w:spacing w:val="-11"/>
          <w:lang w:val="fr-FR"/>
        </w:rPr>
        <w:t xml:space="preserve"> </w:t>
      </w:r>
      <w:r w:rsidRPr="00185C4E">
        <w:rPr>
          <w:lang w:val="fr-FR"/>
        </w:rPr>
        <w:t>à</w:t>
      </w:r>
      <w:r w:rsidRPr="00185C4E">
        <w:rPr>
          <w:spacing w:val="-12"/>
          <w:lang w:val="fr-FR"/>
        </w:rPr>
        <w:t xml:space="preserve"> </w:t>
      </w:r>
      <w:r w:rsidRPr="00185C4E">
        <w:rPr>
          <w:lang w:val="fr-FR"/>
        </w:rPr>
        <w:t>démontrer l’efficacité</w:t>
      </w:r>
      <w:r w:rsidRPr="00185C4E">
        <w:rPr>
          <w:spacing w:val="-9"/>
          <w:lang w:val="fr-FR"/>
        </w:rPr>
        <w:t xml:space="preserve"> </w:t>
      </w:r>
      <w:r w:rsidRPr="00185C4E">
        <w:rPr>
          <w:lang w:val="fr-FR"/>
        </w:rPr>
        <w:t>des</w:t>
      </w:r>
      <w:r w:rsidRPr="00185C4E">
        <w:rPr>
          <w:spacing w:val="-8"/>
          <w:lang w:val="fr-FR"/>
        </w:rPr>
        <w:t xml:space="preserve"> </w:t>
      </w:r>
      <w:r w:rsidRPr="00185C4E">
        <w:rPr>
          <w:lang w:val="fr-FR"/>
        </w:rPr>
        <w:t>techniques</w:t>
      </w:r>
      <w:r w:rsidRPr="00185C4E">
        <w:rPr>
          <w:spacing w:val="-8"/>
          <w:lang w:val="fr-FR"/>
        </w:rPr>
        <w:t xml:space="preserve"> </w:t>
      </w:r>
      <w:r w:rsidRPr="00185C4E">
        <w:rPr>
          <w:lang w:val="fr-FR"/>
        </w:rPr>
        <w:t>PLS</w:t>
      </w:r>
      <w:r w:rsidRPr="00185C4E">
        <w:rPr>
          <w:spacing w:val="-8"/>
          <w:lang w:val="fr-FR"/>
        </w:rPr>
        <w:t xml:space="preserve"> </w:t>
      </w:r>
      <w:r w:rsidRPr="00185C4E">
        <w:rPr>
          <w:lang w:val="fr-FR"/>
        </w:rPr>
        <w:t>dans</w:t>
      </w:r>
      <w:r w:rsidRPr="00185C4E">
        <w:rPr>
          <w:spacing w:val="-8"/>
          <w:lang w:val="fr-FR"/>
        </w:rPr>
        <w:t xml:space="preserve"> </w:t>
      </w:r>
      <w:r w:rsidRPr="00185C4E">
        <w:rPr>
          <w:lang w:val="fr-FR"/>
        </w:rPr>
        <w:t>leur</w:t>
      </w:r>
      <w:r w:rsidRPr="00185C4E">
        <w:rPr>
          <w:spacing w:val="-8"/>
          <w:lang w:val="fr-FR"/>
        </w:rPr>
        <w:t xml:space="preserve"> </w:t>
      </w:r>
      <w:r w:rsidRPr="00185C4E">
        <w:rPr>
          <w:lang w:val="fr-FR"/>
        </w:rPr>
        <w:t>rôle</w:t>
      </w:r>
      <w:r w:rsidRPr="00185C4E">
        <w:rPr>
          <w:spacing w:val="-9"/>
          <w:lang w:val="fr-FR"/>
        </w:rPr>
        <w:t xml:space="preserve"> </w:t>
      </w:r>
      <w:r w:rsidRPr="00185C4E">
        <w:rPr>
          <w:lang w:val="fr-FR"/>
        </w:rPr>
        <w:t>de</w:t>
      </w:r>
      <w:r w:rsidRPr="00185C4E">
        <w:rPr>
          <w:spacing w:val="-8"/>
          <w:lang w:val="fr-FR"/>
        </w:rPr>
        <w:t xml:space="preserve"> </w:t>
      </w:r>
      <w:r w:rsidRPr="00185C4E">
        <w:rPr>
          <w:lang w:val="fr-FR"/>
        </w:rPr>
        <w:t>réduction</w:t>
      </w:r>
      <w:r w:rsidRPr="00185C4E">
        <w:rPr>
          <w:spacing w:val="-8"/>
          <w:lang w:val="fr-FR"/>
        </w:rPr>
        <w:t xml:space="preserve"> </w:t>
      </w:r>
      <w:r w:rsidRPr="00185C4E">
        <w:rPr>
          <w:lang w:val="fr-FR"/>
        </w:rPr>
        <w:t>des</w:t>
      </w:r>
      <w:r w:rsidRPr="00185C4E">
        <w:rPr>
          <w:spacing w:val="-8"/>
          <w:lang w:val="fr-FR"/>
        </w:rPr>
        <w:t xml:space="preserve"> </w:t>
      </w:r>
      <w:r w:rsidRPr="00185C4E">
        <w:rPr>
          <w:lang w:val="fr-FR"/>
        </w:rPr>
        <w:t>dimensions. Les</w:t>
      </w:r>
      <w:r w:rsidRPr="00185C4E">
        <w:rPr>
          <w:spacing w:val="-11"/>
          <w:lang w:val="fr-FR"/>
        </w:rPr>
        <w:t xml:space="preserve"> </w:t>
      </w:r>
      <w:r w:rsidRPr="00185C4E">
        <w:rPr>
          <w:lang w:val="fr-FR"/>
        </w:rPr>
        <w:t>algorithmes</w:t>
      </w:r>
      <w:r w:rsidRPr="00185C4E">
        <w:rPr>
          <w:spacing w:val="-10"/>
          <w:lang w:val="fr-FR"/>
        </w:rPr>
        <w:t xml:space="preserve"> </w:t>
      </w:r>
      <w:r w:rsidRPr="00185C4E">
        <w:rPr>
          <w:lang w:val="fr-FR"/>
        </w:rPr>
        <w:t>Gini-PLS</w:t>
      </w:r>
      <w:r w:rsidRPr="00185C4E">
        <w:rPr>
          <w:spacing w:val="-10"/>
          <w:lang w:val="fr-FR"/>
        </w:rPr>
        <w:t xml:space="preserve"> </w:t>
      </w:r>
      <w:r w:rsidRPr="00185C4E">
        <w:rPr>
          <w:lang w:val="fr-FR"/>
        </w:rPr>
        <w:t>ne</w:t>
      </w:r>
      <w:r w:rsidRPr="00185C4E">
        <w:rPr>
          <w:spacing w:val="-10"/>
          <w:lang w:val="fr-FR"/>
        </w:rPr>
        <w:t xml:space="preserve"> </w:t>
      </w:r>
      <w:r w:rsidRPr="00185C4E">
        <w:rPr>
          <w:lang w:val="fr-FR"/>
        </w:rPr>
        <w:t>semblent</w:t>
      </w:r>
      <w:r w:rsidRPr="00185C4E">
        <w:rPr>
          <w:spacing w:val="-10"/>
          <w:lang w:val="fr-FR"/>
        </w:rPr>
        <w:t xml:space="preserve"> </w:t>
      </w:r>
      <w:r w:rsidRPr="00185C4E">
        <w:rPr>
          <w:lang w:val="fr-FR"/>
        </w:rPr>
        <w:t>pas</w:t>
      </w:r>
      <w:r w:rsidRPr="00185C4E">
        <w:rPr>
          <w:spacing w:val="-10"/>
          <w:lang w:val="fr-FR"/>
        </w:rPr>
        <w:t xml:space="preserve"> </w:t>
      </w:r>
      <w:r w:rsidRPr="00185C4E">
        <w:rPr>
          <w:lang w:val="fr-FR"/>
        </w:rPr>
        <w:t>mieux</w:t>
      </w:r>
      <w:r w:rsidRPr="00185C4E">
        <w:rPr>
          <w:spacing w:val="-10"/>
          <w:lang w:val="fr-FR"/>
        </w:rPr>
        <w:t xml:space="preserve"> </w:t>
      </w:r>
      <w:r w:rsidRPr="00185C4E">
        <w:rPr>
          <w:lang w:val="fr-FR"/>
        </w:rPr>
        <w:t>fonctionner</w:t>
      </w:r>
      <w:r w:rsidRPr="00185C4E">
        <w:rPr>
          <w:spacing w:val="-10"/>
          <w:lang w:val="fr-FR"/>
        </w:rPr>
        <w:t xml:space="preserve"> </w:t>
      </w:r>
      <w:r w:rsidRPr="00185C4E">
        <w:rPr>
          <w:lang w:val="fr-FR"/>
        </w:rPr>
        <w:t>que</w:t>
      </w:r>
      <w:r w:rsidRPr="00185C4E">
        <w:rPr>
          <w:spacing w:val="-11"/>
          <w:lang w:val="fr-FR"/>
        </w:rPr>
        <w:t xml:space="preserve"> </w:t>
      </w:r>
      <w:r w:rsidRPr="00185C4E">
        <w:rPr>
          <w:lang w:val="fr-FR"/>
        </w:rPr>
        <w:t>les</w:t>
      </w:r>
      <w:r w:rsidRPr="00185C4E">
        <w:rPr>
          <w:spacing w:val="-10"/>
          <w:lang w:val="fr-FR"/>
        </w:rPr>
        <w:t xml:space="preserve"> </w:t>
      </w:r>
      <w:r w:rsidRPr="00185C4E">
        <w:rPr>
          <w:lang w:val="fr-FR"/>
        </w:rPr>
        <w:t>algo- rithmes classiques PLS. On peut supposer que la réduction de dimensions s’effectue en conservant encore trop de bruit dans les données. Ceci est confirmé par les résultats des arbres qui restent très mitigés pour lesquels la</w:t>
      </w:r>
      <w:r w:rsidRPr="00185C4E">
        <w:rPr>
          <w:spacing w:val="-3"/>
          <w:lang w:val="fr-FR"/>
        </w:rPr>
        <w:t xml:space="preserve"> </w:t>
      </w:r>
      <w:r w:rsidRPr="00185C4E">
        <w:rPr>
          <w:rFonts w:ascii="Times New Roman" w:hAnsi="Times New Roman"/>
          <w:i/>
          <w:lang w:val="fr-FR"/>
        </w:rPr>
        <w:t>F</w:t>
      </w:r>
      <w:r w:rsidRPr="00185C4E">
        <w:rPr>
          <w:vertAlign w:val="subscript"/>
          <w:lang w:val="fr-FR"/>
        </w:rPr>
        <w:t>1</w:t>
      </w:r>
      <w:r w:rsidRPr="00185C4E">
        <w:rPr>
          <w:lang w:val="fr-FR"/>
        </w:rPr>
        <w:t>-mesure</w:t>
      </w:r>
      <w:r w:rsidRPr="00185C4E">
        <w:rPr>
          <w:spacing w:val="-9"/>
          <w:lang w:val="fr-FR"/>
        </w:rPr>
        <w:t xml:space="preserve"> </w:t>
      </w:r>
      <w:r w:rsidRPr="00185C4E">
        <w:rPr>
          <w:lang w:val="fr-FR"/>
        </w:rPr>
        <w:t>(0,668)</w:t>
      </w:r>
      <w:r w:rsidRPr="00185C4E">
        <w:rPr>
          <w:spacing w:val="-9"/>
          <w:lang w:val="fr-FR"/>
        </w:rPr>
        <w:t xml:space="preserve"> </w:t>
      </w:r>
      <w:r w:rsidRPr="00185C4E">
        <w:rPr>
          <w:lang w:val="fr-FR"/>
        </w:rPr>
        <w:t>dépasse</w:t>
      </w:r>
      <w:r w:rsidRPr="00185C4E">
        <w:rPr>
          <w:spacing w:val="-9"/>
          <w:lang w:val="fr-FR"/>
        </w:rPr>
        <w:t xml:space="preserve"> </w:t>
      </w:r>
      <w:r w:rsidRPr="00185C4E">
        <w:rPr>
          <w:lang w:val="fr-FR"/>
        </w:rPr>
        <w:t>à</w:t>
      </w:r>
      <w:r w:rsidRPr="00185C4E">
        <w:rPr>
          <w:spacing w:val="-9"/>
          <w:lang w:val="fr-FR"/>
        </w:rPr>
        <w:t xml:space="preserve"> </w:t>
      </w:r>
      <w:r w:rsidRPr="00185C4E">
        <w:rPr>
          <w:lang w:val="fr-FR"/>
        </w:rPr>
        <w:t>peine</w:t>
      </w:r>
      <w:r w:rsidRPr="00185C4E">
        <w:rPr>
          <w:spacing w:val="-9"/>
          <w:lang w:val="fr-FR"/>
        </w:rPr>
        <w:t xml:space="preserve"> </w:t>
      </w:r>
      <w:r w:rsidRPr="00185C4E">
        <w:rPr>
          <w:lang w:val="fr-FR"/>
        </w:rPr>
        <w:t>celle</w:t>
      </w:r>
      <w:r w:rsidRPr="00185C4E">
        <w:rPr>
          <w:spacing w:val="-9"/>
          <w:lang w:val="fr-FR"/>
        </w:rPr>
        <w:t xml:space="preserve"> </w:t>
      </w:r>
      <w:r w:rsidRPr="00185C4E">
        <w:rPr>
          <w:lang w:val="fr-FR"/>
        </w:rPr>
        <w:t>du</w:t>
      </w:r>
      <w:r w:rsidRPr="00185C4E">
        <w:rPr>
          <w:spacing w:val="-9"/>
          <w:lang w:val="fr-FR"/>
        </w:rPr>
        <w:t xml:space="preserve"> </w:t>
      </w:r>
      <w:r w:rsidRPr="00185C4E">
        <w:rPr>
          <w:lang w:val="fr-FR"/>
        </w:rPr>
        <w:t>Logit-PLS</w:t>
      </w:r>
      <w:r w:rsidRPr="00185C4E">
        <w:rPr>
          <w:spacing w:val="-9"/>
          <w:lang w:val="fr-FR"/>
        </w:rPr>
        <w:t xml:space="preserve"> </w:t>
      </w:r>
      <w:r w:rsidRPr="00185C4E">
        <w:rPr>
          <w:lang w:val="fr-FR"/>
        </w:rPr>
        <w:t>(0,648).</w:t>
      </w:r>
      <w:r w:rsidRPr="00185C4E">
        <w:rPr>
          <w:spacing w:val="-9"/>
          <w:lang w:val="fr-FR"/>
        </w:rPr>
        <w:t xml:space="preserve"> </w:t>
      </w:r>
      <w:r w:rsidRPr="00185C4E">
        <w:rPr>
          <w:lang w:val="fr-FR"/>
        </w:rPr>
        <w:t>Il</w:t>
      </w:r>
      <w:r w:rsidRPr="00185C4E">
        <w:rPr>
          <w:spacing w:val="-9"/>
          <w:lang w:val="fr-FR"/>
        </w:rPr>
        <w:t xml:space="preserve"> </w:t>
      </w:r>
      <w:r w:rsidRPr="00185C4E">
        <w:rPr>
          <w:lang w:val="fr-FR"/>
        </w:rPr>
        <w:t>semble donc nécessaire de procéder à un zonage dans le document qui permet- trait de mieux cerner les informations pertinentes et de ce fait réduire le bruit.</w:t>
      </w:r>
    </w:p>
    <w:p w:rsidR="00B77999" w:rsidRPr="00185C4E" w:rsidRDefault="00B77999">
      <w:pPr>
        <w:spacing w:line="254"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8"/>
        <w:rPr>
          <w:sz w:val="25"/>
          <w:lang w:val="fr-FR"/>
        </w:rPr>
      </w:pPr>
    </w:p>
    <w:p w:rsidR="00B77999" w:rsidRPr="00185C4E" w:rsidRDefault="00D9490F">
      <w:pPr>
        <w:pStyle w:val="Heading2"/>
        <w:numPr>
          <w:ilvl w:val="2"/>
          <w:numId w:val="19"/>
        </w:numPr>
        <w:tabs>
          <w:tab w:val="left" w:pos="1551"/>
        </w:tabs>
        <w:spacing w:before="107" w:line="266" w:lineRule="auto"/>
        <w:ind w:right="1943" w:hanging="860"/>
        <w:rPr>
          <w:sz w:val="26"/>
          <w:lang w:val="fr-FR"/>
        </w:rPr>
      </w:pPr>
      <w:bookmarkStart w:id="294" w:name="Réduction_du_document_aux_régions_compre"/>
      <w:bookmarkStart w:id="295" w:name="_bookmark202"/>
      <w:bookmarkEnd w:id="294"/>
      <w:bookmarkEnd w:id="295"/>
      <w:r w:rsidRPr="00185C4E">
        <w:rPr>
          <w:w w:val="110"/>
          <w:lang w:val="fr-FR"/>
        </w:rPr>
        <w:t>Réduction du document aux régions comprenant le</w:t>
      </w:r>
      <w:r w:rsidRPr="00185C4E">
        <w:rPr>
          <w:spacing w:val="77"/>
          <w:w w:val="110"/>
          <w:lang w:val="fr-FR"/>
        </w:rPr>
        <w:t xml:space="preserve"> </w:t>
      </w:r>
      <w:r w:rsidRPr="00185C4E">
        <w:rPr>
          <w:w w:val="110"/>
          <w:lang w:val="fr-FR"/>
        </w:rPr>
        <w:t>vocabulaire de la</w:t>
      </w:r>
      <w:r w:rsidRPr="00185C4E">
        <w:rPr>
          <w:spacing w:val="-20"/>
          <w:w w:val="110"/>
          <w:lang w:val="fr-FR"/>
        </w:rPr>
        <w:t xml:space="preserve"> </w:t>
      </w:r>
      <w:r w:rsidRPr="00185C4E">
        <w:rPr>
          <w:w w:val="110"/>
          <w:lang w:val="fr-FR"/>
        </w:rPr>
        <w:t>catégorie</w:t>
      </w:r>
    </w:p>
    <w:p w:rsidR="00B77999" w:rsidRPr="00185C4E" w:rsidRDefault="00D9490F">
      <w:pPr>
        <w:pStyle w:val="Corpsdetexte"/>
        <w:spacing w:before="129" w:line="254" w:lineRule="auto"/>
        <w:ind w:left="976" w:right="1656" w:firstLine="351"/>
        <w:jc w:val="both"/>
        <w:rPr>
          <w:lang w:val="fr-FR"/>
        </w:rPr>
      </w:pPr>
      <w:r w:rsidRPr="00185C4E">
        <w:rPr>
          <w:lang w:val="fr-FR"/>
        </w:rPr>
        <w:t>Etant donné que les décisions portent sur plusieurs catégories de de- mande, nous avons expérimenté la restriction du document aux passages comprenant du vocabulaire de la catégorie d’intérêt : demande, résultat, résultat</w:t>
      </w:r>
      <w:r w:rsidRPr="00185C4E">
        <w:rPr>
          <w:spacing w:val="-11"/>
          <w:lang w:val="fr-FR"/>
        </w:rPr>
        <w:t xml:space="preserve"> </w:t>
      </w:r>
      <w:r w:rsidRPr="00185C4E">
        <w:rPr>
          <w:lang w:val="fr-FR"/>
        </w:rPr>
        <w:t>antérieur</w:t>
      </w:r>
      <w:r w:rsidRPr="00185C4E">
        <w:rPr>
          <w:spacing w:val="-10"/>
          <w:lang w:val="fr-FR"/>
        </w:rPr>
        <w:t xml:space="preserve"> </w:t>
      </w:r>
      <w:r w:rsidRPr="00185C4E">
        <w:rPr>
          <w:lang w:val="fr-FR"/>
        </w:rPr>
        <w:t>(resultat_a),</w:t>
      </w:r>
      <w:r w:rsidRPr="00185C4E">
        <w:rPr>
          <w:spacing w:val="-10"/>
          <w:lang w:val="fr-FR"/>
        </w:rPr>
        <w:t xml:space="preserve"> </w:t>
      </w:r>
      <w:r w:rsidRPr="00185C4E">
        <w:rPr>
          <w:lang w:val="fr-FR"/>
        </w:rPr>
        <w:t>énoncés</w:t>
      </w:r>
      <w:r w:rsidRPr="00185C4E">
        <w:rPr>
          <w:spacing w:val="-10"/>
          <w:lang w:val="fr-FR"/>
        </w:rPr>
        <w:t xml:space="preserve"> </w:t>
      </w:r>
      <w:r w:rsidRPr="00185C4E">
        <w:rPr>
          <w:lang w:val="fr-FR"/>
        </w:rPr>
        <w:t>aux</w:t>
      </w:r>
      <w:r w:rsidRPr="00185C4E">
        <w:rPr>
          <w:spacing w:val="-10"/>
          <w:lang w:val="fr-FR"/>
        </w:rPr>
        <w:t xml:space="preserve"> </w:t>
      </w:r>
      <w:r w:rsidRPr="00185C4E">
        <w:rPr>
          <w:lang w:val="fr-FR"/>
        </w:rPr>
        <w:t>termes</w:t>
      </w:r>
      <w:r w:rsidRPr="00185C4E">
        <w:rPr>
          <w:spacing w:val="-11"/>
          <w:lang w:val="fr-FR"/>
        </w:rPr>
        <w:t xml:space="preserve"> </w:t>
      </w:r>
      <w:r w:rsidRPr="00185C4E">
        <w:rPr>
          <w:lang w:val="fr-FR"/>
        </w:rPr>
        <w:t>de</w:t>
      </w:r>
      <w:r w:rsidRPr="00185C4E">
        <w:rPr>
          <w:spacing w:val="-10"/>
          <w:lang w:val="fr-FR"/>
        </w:rPr>
        <w:t xml:space="preserve"> </w:t>
      </w:r>
      <w:r w:rsidRPr="00185C4E">
        <w:rPr>
          <w:lang w:val="fr-FR"/>
        </w:rPr>
        <w:t>la</w:t>
      </w:r>
      <w:r w:rsidRPr="00185C4E">
        <w:rPr>
          <w:spacing w:val="-10"/>
          <w:lang w:val="fr-FR"/>
        </w:rPr>
        <w:t xml:space="preserve"> </w:t>
      </w:r>
      <w:r w:rsidRPr="00185C4E">
        <w:rPr>
          <w:lang w:val="fr-FR"/>
        </w:rPr>
        <w:t>catégorie</w:t>
      </w:r>
      <w:r w:rsidRPr="00185C4E">
        <w:rPr>
          <w:spacing w:val="-10"/>
          <w:lang w:val="fr-FR"/>
        </w:rPr>
        <w:t xml:space="preserve"> </w:t>
      </w:r>
      <w:r w:rsidRPr="00185C4E">
        <w:rPr>
          <w:lang w:val="fr-FR"/>
        </w:rPr>
        <w:t>dans</w:t>
      </w:r>
      <w:r w:rsidRPr="00185C4E">
        <w:rPr>
          <w:spacing w:val="-10"/>
          <w:lang w:val="fr-FR"/>
        </w:rPr>
        <w:t xml:space="preserve"> </w:t>
      </w:r>
      <w:r w:rsidRPr="00185C4E">
        <w:rPr>
          <w:lang w:val="fr-FR"/>
        </w:rPr>
        <w:t xml:space="preserve">les Motifs (contexte). Les combinaisons passages-représentation vectorielle- algorithme sont comparées dans le </w:t>
      </w:r>
      <w:r w:rsidRPr="00185C4E">
        <w:rPr>
          <w:spacing w:val="-4"/>
          <w:lang w:val="fr-FR"/>
        </w:rPr>
        <w:t xml:space="preserve">Tableau </w:t>
      </w:r>
      <w:hyperlink w:anchor="_bookmark203" w:history="1">
        <w:r w:rsidRPr="00185C4E">
          <w:rPr>
            <w:lang w:val="fr-FR"/>
          </w:rPr>
          <w:t xml:space="preserve">4.5. </w:t>
        </w:r>
      </w:hyperlink>
      <w:r w:rsidRPr="00185C4E">
        <w:rPr>
          <w:lang w:val="fr-FR"/>
        </w:rPr>
        <w:t>Les résultats s’améliorent énormément</w:t>
      </w:r>
      <w:r w:rsidRPr="00185C4E">
        <w:rPr>
          <w:spacing w:val="-5"/>
          <w:lang w:val="fr-FR"/>
        </w:rPr>
        <w:t xml:space="preserve"> </w:t>
      </w:r>
      <w:r w:rsidRPr="00185C4E">
        <w:rPr>
          <w:lang w:val="fr-FR"/>
        </w:rPr>
        <w:t>avec</w:t>
      </w:r>
      <w:r w:rsidRPr="00185C4E">
        <w:rPr>
          <w:spacing w:val="-5"/>
          <w:lang w:val="fr-FR"/>
        </w:rPr>
        <w:t xml:space="preserve"> </w:t>
      </w:r>
      <w:r w:rsidRPr="00185C4E">
        <w:rPr>
          <w:lang w:val="fr-FR"/>
        </w:rPr>
        <w:t>les</w:t>
      </w:r>
      <w:r w:rsidRPr="00185C4E">
        <w:rPr>
          <w:spacing w:val="-4"/>
          <w:lang w:val="fr-FR"/>
        </w:rPr>
        <w:t xml:space="preserve"> </w:t>
      </w:r>
      <w:r w:rsidRPr="00185C4E">
        <w:rPr>
          <w:lang w:val="fr-FR"/>
        </w:rPr>
        <w:t>réductions,</w:t>
      </w:r>
      <w:r w:rsidRPr="00185C4E">
        <w:rPr>
          <w:spacing w:val="-5"/>
          <w:lang w:val="fr-FR"/>
        </w:rPr>
        <w:t xml:space="preserve"> </w:t>
      </w:r>
      <w:r w:rsidRPr="00185C4E">
        <w:rPr>
          <w:lang w:val="fr-FR"/>
        </w:rPr>
        <w:t>sauf</w:t>
      </w:r>
      <w:r w:rsidRPr="00185C4E">
        <w:rPr>
          <w:spacing w:val="-5"/>
          <w:lang w:val="fr-FR"/>
        </w:rPr>
        <w:t xml:space="preserve"> </w:t>
      </w:r>
      <w:r w:rsidRPr="00185C4E">
        <w:rPr>
          <w:lang w:val="fr-FR"/>
        </w:rPr>
        <w:t>pour</w:t>
      </w:r>
      <w:r w:rsidRPr="00185C4E">
        <w:rPr>
          <w:spacing w:val="-4"/>
          <w:lang w:val="fr-FR"/>
        </w:rPr>
        <w:t xml:space="preserve"> </w:t>
      </w:r>
      <w:r w:rsidRPr="00185C4E">
        <w:rPr>
          <w:lang w:val="fr-FR"/>
        </w:rPr>
        <w:t>la</w:t>
      </w:r>
      <w:r w:rsidRPr="00185C4E">
        <w:rPr>
          <w:spacing w:val="-5"/>
          <w:lang w:val="fr-FR"/>
        </w:rPr>
        <w:t xml:space="preserve"> </w:t>
      </w:r>
      <w:r w:rsidRPr="00185C4E">
        <w:rPr>
          <w:lang w:val="fr-FR"/>
        </w:rPr>
        <w:t>catégorie</w:t>
      </w:r>
      <w:r w:rsidRPr="00185C4E">
        <w:rPr>
          <w:spacing w:val="-4"/>
          <w:lang w:val="fr-FR"/>
        </w:rPr>
        <w:t xml:space="preserve"> </w:t>
      </w:r>
      <w:r w:rsidRPr="00185C4E">
        <w:rPr>
          <w:rFonts w:ascii="Times New Roman" w:hAnsi="Times New Roman"/>
          <w:i/>
          <w:lang w:val="fr-FR"/>
        </w:rPr>
        <w:t>doris</w:t>
      </w:r>
      <w:r w:rsidRPr="00185C4E">
        <w:rPr>
          <w:lang w:val="fr-FR"/>
        </w:rPr>
        <w:t>.</w:t>
      </w:r>
      <w:r w:rsidRPr="00185C4E">
        <w:rPr>
          <w:spacing w:val="-5"/>
          <w:lang w:val="fr-FR"/>
        </w:rPr>
        <w:t xml:space="preserve"> </w:t>
      </w:r>
      <w:r w:rsidRPr="00185C4E">
        <w:rPr>
          <w:lang w:val="fr-FR"/>
        </w:rPr>
        <w:t>La</w:t>
      </w:r>
      <w:r w:rsidRPr="00185C4E">
        <w:rPr>
          <w:spacing w:val="-5"/>
          <w:lang w:val="fr-FR"/>
        </w:rPr>
        <w:t xml:space="preserve"> </w:t>
      </w:r>
      <w:r w:rsidRPr="00185C4E">
        <w:rPr>
          <w:lang w:val="fr-FR"/>
        </w:rPr>
        <w:t>meilleure restriction combine les passages comprenant le vocabulaire de la catégo- rie dans la section Litige (demande et résultat antérieur), dans la section Motifs (contexte), et dans la section Dispositif</w:t>
      </w:r>
      <w:r w:rsidRPr="00185C4E">
        <w:rPr>
          <w:spacing w:val="-10"/>
          <w:lang w:val="fr-FR"/>
        </w:rPr>
        <w:t xml:space="preserve"> </w:t>
      </w:r>
      <w:r w:rsidRPr="00185C4E">
        <w:rPr>
          <w:lang w:val="fr-FR"/>
        </w:rPr>
        <w:t>(résultat).</w:t>
      </w:r>
    </w:p>
    <w:p w:rsidR="00B77999" w:rsidRPr="00185C4E" w:rsidRDefault="00B77999">
      <w:pPr>
        <w:pStyle w:val="Corpsdetexte"/>
        <w:spacing w:before="1"/>
        <w:rPr>
          <w:sz w:val="22"/>
          <w:lang w:val="fr-FR"/>
        </w:rPr>
      </w:pPr>
    </w:p>
    <w:tbl>
      <w:tblPr>
        <w:tblStyle w:val="TableNormal"/>
        <w:tblW w:w="0" w:type="auto"/>
        <w:tblInd w:w="1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29"/>
        <w:gridCol w:w="2938"/>
        <w:gridCol w:w="1311"/>
        <w:gridCol w:w="1202"/>
        <w:gridCol w:w="605"/>
      </w:tblGrid>
      <w:tr w:rsidR="00B77999">
        <w:trPr>
          <w:trHeight w:val="187"/>
        </w:trPr>
        <w:tc>
          <w:tcPr>
            <w:tcW w:w="929" w:type="dxa"/>
          </w:tcPr>
          <w:p w:rsidR="00B77999" w:rsidRDefault="00D9490F">
            <w:pPr>
              <w:pStyle w:val="TableParagraph"/>
              <w:spacing w:line="167" w:lineRule="exact"/>
              <w:ind w:left="106" w:right="98"/>
              <w:jc w:val="center"/>
              <w:rPr>
                <w:sz w:val="16"/>
              </w:rPr>
            </w:pPr>
            <w:bookmarkStart w:id="296" w:name="_bookmark203"/>
            <w:bookmarkEnd w:id="296"/>
            <w:r>
              <w:rPr>
                <w:sz w:val="16"/>
              </w:rPr>
              <w:t>Catégorie</w:t>
            </w:r>
          </w:p>
        </w:tc>
        <w:tc>
          <w:tcPr>
            <w:tcW w:w="2938" w:type="dxa"/>
          </w:tcPr>
          <w:p w:rsidR="00B77999" w:rsidRDefault="00D9490F">
            <w:pPr>
              <w:pStyle w:val="TableParagraph"/>
              <w:spacing w:line="167" w:lineRule="exact"/>
              <w:ind w:left="1271" w:right="1262"/>
              <w:jc w:val="center"/>
              <w:rPr>
                <w:sz w:val="16"/>
              </w:rPr>
            </w:pPr>
            <w:r>
              <w:rPr>
                <w:sz w:val="16"/>
              </w:rPr>
              <w:t>Zone</w:t>
            </w:r>
          </w:p>
        </w:tc>
        <w:tc>
          <w:tcPr>
            <w:tcW w:w="1311" w:type="dxa"/>
          </w:tcPr>
          <w:p w:rsidR="00B77999" w:rsidRDefault="00D9490F">
            <w:pPr>
              <w:pStyle w:val="TableParagraph"/>
              <w:spacing w:line="167" w:lineRule="exact"/>
              <w:ind w:left="123"/>
              <w:rPr>
                <w:sz w:val="16"/>
              </w:rPr>
            </w:pPr>
            <w:r>
              <w:rPr>
                <w:sz w:val="16"/>
              </w:rPr>
              <w:t>Représentation</w:t>
            </w:r>
          </w:p>
        </w:tc>
        <w:tc>
          <w:tcPr>
            <w:tcW w:w="1202" w:type="dxa"/>
          </w:tcPr>
          <w:p w:rsidR="00B77999" w:rsidRDefault="00D9490F">
            <w:pPr>
              <w:pStyle w:val="TableParagraph"/>
              <w:spacing w:line="167" w:lineRule="exact"/>
              <w:ind w:left="193"/>
              <w:rPr>
                <w:sz w:val="16"/>
              </w:rPr>
            </w:pPr>
            <w:r>
              <w:rPr>
                <w:sz w:val="16"/>
              </w:rPr>
              <w:t>Algorithme</w:t>
            </w:r>
          </w:p>
        </w:tc>
        <w:tc>
          <w:tcPr>
            <w:tcW w:w="605" w:type="dxa"/>
          </w:tcPr>
          <w:p w:rsidR="00B77999" w:rsidRDefault="00D9490F">
            <w:pPr>
              <w:pStyle w:val="TableParagraph"/>
              <w:spacing w:line="167" w:lineRule="exact"/>
              <w:ind w:left="83" w:right="74"/>
              <w:jc w:val="center"/>
              <w:rPr>
                <w:sz w:val="16"/>
              </w:rPr>
            </w:pPr>
            <w:r>
              <w:rPr>
                <w:rFonts w:ascii="Times New Roman"/>
                <w:i/>
                <w:sz w:val="16"/>
              </w:rPr>
              <w:t>F</w:t>
            </w:r>
            <w:r>
              <w:rPr>
                <w:sz w:val="16"/>
                <w:vertAlign w:val="subscript"/>
              </w:rPr>
              <w:t>1</w:t>
            </w:r>
          </w:p>
        </w:tc>
      </w:tr>
      <w:tr w:rsidR="00B77999">
        <w:trPr>
          <w:trHeight w:val="574"/>
        </w:trPr>
        <w:tc>
          <w:tcPr>
            <w:tcW w:w="929" w:type="dxa"/>
          </w:tcPr>
          <w:p w:rsidR="00B77999" w:rsidRDefault="00D9490F">
            <w:pPr>
              <w:pStyle w:val="TableParagraph"/>
              <w:spacing w:before="171" w:line="240" w:lineRule="auto"/>
              <w:ind w:left="106" w:right="98"/>
              <w:jc w:val="center"/>
              <w:rPr>
                <w:rFonts w:ascii="Times New Roman"/>
                <w:i/>
                <w:sz w:val="16"/>
              </w:rPr>
            </w:pPr>
            <w:r>
              <w:rPr>
                <w:rFonts w:ascii="Times New Roman"/>
                <w:i/>
                <w:sz w:val="16"/>
              </w:rPr>
              <w:t>acpa</w:t>
            </w:r>
          </w:p>
        </w:tc>
        <w:tc>
          <w:tcPr>
            <w:tcW w:w="2938" w:type="dxa"/>
          </w:tcPr>
          <w:p w:rsidR="00B77999" w:rsidRPr="00185C4E" w:rsidRDefault="00D9490F">
            <w:pPr>
              <w:pStyle w:val="TableParagraph"/>
              <w:spacing w:line="166" w:lineRule="exact"/>
              <w:rPr>
                <w:rFonts w:ascii="Times New Roman"/>
                <w:b/>
                <w:sz w:val="16"/>
                <w:lang w:val="fr-FR"/>
              </w:rPr>
            </w:pPr>
            <w:r w:rsidRPr="00185C4E">
              <w:rPr>
                <w:rFonts w:ascii="Times New Roman"/>
                <w:b/>
                <w:w w:val="105"/>
                <w:sz w:val="16"/>
                <w:lang w:val="fr-FR"/>
              </w:rPr>
              <w:t>demande_resultat_a_resultat_context</w:t>
            </w:r>
          </w:p>
          <w:p w:rsidR="00B77999" w:rsidRPr="00185C4E" w:rsidRDefault="00D9490F">
            <w:pPr>
              <w:pStyle w:val="TableParagraph"/>
              <w:spacing w:before="8" w:line="249" w:lineRule="auto"/>
              <w:rPr>
                <w:sz w:val="16"/>
                <w:lang w:val="fr-FR"/>
              </w:rPr>
            </w:pPr>
            <w:r w:rsidRPr="00185C4E">
              <w:rPr>
                <w:w w:val="95"/>
                <w:sz w:val="16"/>
                <w:lang w:val="fr-FR"/>
              </w:rPr>
              <w:t>litige_motifs_dispositif litige_motifs_dispositif</w:t>
            </w:r>
          </w:p>
        </w:tc>
        <w:tc>
          <w:tcPr>
            <w:tcW w:w="1311" w:type="dxa"/>
          </w:tcPr>
          <w:p w:rsidR="00B77999" w:rsidRPr="00185C4E" w:rsidRDefault="00D9490F">
            <w:pPr>
              <w:pStyle w:val="TableParagraph"/>
              <w:spacing w:line="169" w:lineRule="exact"/>
              <w:ind w:left="125"/>
              <w:rPr>
                <w:rFonts w:ascii="Times New Roman" w:hAnsi="Times New Roman"/>
                <w:i/>
                <w:sz w:val="16"/>
                <w:lang w:val="fr-FR"/>
              </w:rPr>
            </w:pPr>
            <w:r w:rsidRPr="00185C4E">
              <w:rPr>
                <w:rFonts w:ascii="Times New Roman" w:hAnsi="Times New Roman"/>
                <w:i/>
                <w:sz w:val="16"/>
                <w:lang w:val="fr-FR"/>
              </w:rPr>
              <w:t xml:space="preserve">t f </w:t>
            </w:r>
            <w:r w:rsidRPr="00185C4E">
              <w:rPr>
                <w:rFonts w:ascii="DejaVu Sans" w:hAnsi="DejaVu Sans"/>
                <w:sz w:val="16"/>
                <w:lang w:val="fr-FR"/>
              </w:rPr>
              <w:t>−</w:t>
            </w:r>
            <w:r w:rsidRPr="00185C4E">
              <w:rPr>
                <w:rFonts w:ascii="DejaVu Sans" w:hAnsi="DejaVu Sans"/>
                <w:spacing w:val="-36"/>
                <w:sz w:val="16"/>
                <w:lang w:val="fr-FR"/>
              </w:rPr>
              <w:t xml:space="preserve"> </w:t>
            </w:r>
            <w:r w:rsidRPr="00185C4E">
              <w:rPr>
                <w:rFonts w:ascii="Times New Roman" w:hAnsi="Times New Roman"/>
                <w:i/>
                <w:spacing w:val="2"/>
                <w:sz w:val="16"/>
                <w:lang w:val="fr-FR"/>
              </w:rPr>
              <w:t xml:space="preserve">dbid </w:t>
            </w:r>
            <w:r w:rsidRPr="00185C4E">
              <w:rPr>
                <w:rFonts w:ascii="Times New Roman" w:hAnsi="Times New Roman"/>
                <w:i/>
                <w:sz w:val="16"/>
                <w:lang w:val="fr-FR"/>
              </w:rPr>
              <w:t>f</w:t>
            </w:r>
          </w:p>
          <w:p w:rsidR="00B77999" w:rsidRPr="00185C4E" w:rsidRDefault="00D9490F">
            <w:pPr>
              <w:pStyle w:val="TableParagraph"/>
              <w:spacing w:before="2" w:line="240" w:lineRule="auto"/>
              <w:ind w:left="125"/>
              <w:rPr>
                <w:rFonts w:ascii="Times New Roman" w:hAnsi="Times New Roman"/>
                <w:i/>
                <w:sz w:val="16"/>
                <w:lang w:val="fr-FR"/>
              </w:rPr>
            </w:pPr>
            <w:r w:rsidRPr="00185C4E">
              <w:rPr>
                <w:rFonts w:ascii="Times New Roman" w:hAnsi="Times New Roman"/>
                <w:i/>
                <w:sz w:val="16"/>
                <w:lang w:val="fr-FR"/>
              </w:rPr>
              <w:t xml:space="preserve">t f </w:t>
            </w:r>
            <w:r w:rsidRPr="00185C4E">
              <w:rPr>
                <w:rFonts w:ascii="DejaVu Sans" w:hAnsi="DejaVu Sans"/>
                <w:sz w:val="16"/>
                <w:lang w:val="fr-FR"/>
              </w:rPr>
              <w:t>−</w:t>
            </w:r>
            <w:r w:rsidRPr="00185C4E">
              <w:rPr>
                <w:rFonts w:ascii="DejaVu Sans" w:hAnsi="DejaVu Sans"/>
                <w:spacing w:val="-36"/>
                <w:sz w:val="16"/>
                <w:lang w:val="fr-FR"/>
              </w:rPr>
              <w:t xml:space="preserve"> </w:t>
            </w:r>
            <w:r w:rsidRPr="00185C4E">
              <w:rPr>
                <w:rFonts w:ascii="Times New Roman" w:hAnsi="Times New Roman"/>
                <w:i/>
                <w:spacing w:val="2"/>
                <w:sz w:val="16"/>
                <w:lang w:val="fr-FR"/>
              </w:rPr>
              <w:t xml:space="preserve">dbid </w:t>
            </w:r>
            <w:r w:rsidRPr="00185C4E">
              <w:rPr>
                <w:rFonts w:ascii="Times New Roman" w:hAnsi="Times New Roman"/>
                <w:i/>
                <w:sz w:val="16"/>
                <w:lang w:val="fr-FR"/>
              </w:rPr>
              <w:t>f</w:t>
            </w:r>
          </w:p>
          <w:p w:rsidR="00B77999" w:rsidRPr="00185C4E" w:rsidRDefault="00D9490F">
            <w:pPr>
              <w:pStyle w:val="TableParagraph"/>
              <w:spacing w:before="2" w:line="194" w:lineRule="exact"/>
              <w:ind w:left="125"/>
              <w:rPr>
                <w:rFonts w:ascii="Times New Roman" w:hAnsi="Times New Roman"/>
                <w:i/>
                <w:sz w:val="12"/>
                <w:lang w:val="fr-FR"/>
              </w:rPr>
            </w:pPr>
            <w:r w:rsidRPr="00185C4E">
              <w:rPr>
                <w:rFonts w:ascii="Times New Roman" w:hAnsi="Times New Roman"/>
                <w:i/>
                <w:w w:val="105"/>
                <w:sz w:val="16"/>
                <w:lang w:val="fr-FR"/>
              </w:rPr>
              <w:t xml:space="preserve">t f </w:t>
            </w:r>
            <w:r w:rsidRPr="00185C4E">
              <w:rPr>
                <w:rFonts w:ascii="DejaVu Sans" w:hAnsi="DejaVu Sans"/>
                <w:w w:val="105"/>
                <w:sz w:val="16"/>
                <w:lang w:val="fr-FR"/>
              </w:rPr>
              <w:t xml:space="preserve">− </w:t>
            </w:r>
            <w:r w:rsidRPr="00185C4E">
              <w:rPr>
                <w:rFonts w:ascii="Times New Roman" w:hAnsi="Times New Roman"/>
                <w:i/>
                <w:w w:val="105"/>
                <w:sz w:val="16"/>
                <w:lang w:val="fr-FR"/>
              </w:rPr>
              <w:t>avg</w:t>
            </w:r>
            <w:r w:rsidRPr="00185C4E">
              <w:rPr>
                <w:rFonts w:ascii="Times New Roman" w:hAnsi="Times New Roman"/>
                <w:i/>
                <w:w w:val="105"/>
                <w:position w:val="-2"/>
                <w:sz w:val="12"/>
                <w:lang w:val="fr-FR"/>
              </w:rPr>
              <w:t>global</w:t>
            </w:r>
          </w:p>
        </w:tc>
        <w:tc>
          <w:tcPr>
            <w:tcW w:w="1202" w:type="dxa"/>
          </w:tcPr>
          <w:p w:rsidR="00B77999" w:rsidRDefault="00D9490F">
            <w:pPr>
              <w:pStyle w:val="TableParagraph"/>
              <w:spacing w:line="166" w:lineRule="exact"/>
              <w:ind w:left="124"/>
              <w:rPr>
                <w:rFonts w:ascii="Times New Roman"/>
                <w:b/>
                <w:sz w:val="16"/>
              </w:rPr>
            </w:pPr>
            <w:r>
              <w:rPr>
                <w:rFonts w:ascii="Times New Roman"/>
                <w:b/>
                <w:sz w:val="16"/>
              </w:rPr>
              <w:t>Arbre</w:t>
            </w:r>
          </w:p>
          <w:p w:rsidR="00B77999" w:rsidRDefault="00D9490F">
            <w:pPr>
              <w:pStyle w:val="TableParagraph"/>
              <w:spacing w:before="8" w:line="249" w:lineRule="auto"/>
              <w:ind w:left="124"/>
              <w:rPr>
                <w:sz w:val="16"/>
              </w:rPr>
            </w:pPr>
            <w:r>
              <w:rPr>
                <w:w w:val="95"/>
                <w:sz w:val="16"/>
              </w:rPr>
              <w:t xml:space="preserve">StandardPLS </w:t>
            </w:r>
            <w:r>
              <w:rPr>
                <w:sz w:val="16"/>
              </w:rPr>
              <w:t>LogitPLS</w:t>
            </w:r>
          </w:p>
        </w:tc>
        <w:tc>
          <w:tcPr>
            <w:tcW w:w="605" w:type="dxa"/>
          </w:tcPr>
          <w:p w:rsidR="00B77999" w:rsidRDefault="00D9490F">
            <w:pPr>
              <w:pStyle w:val="TableParagraph"/>
              <w:spacing w:line="166" w:lineRule="exact"/>
              <w:ind w:left="125"/>
              <w:rPr>
                <w:rFonts w:ascii="Times New Roman"/>
                <w:b/>
                <w:sz w:val="16"/>
              </w:rPr>
            </w:pPr>
            <w:r>
              <w:rPr>
                <w:rFonts w:ascii="Times New Roman"/>
                <w:b/>
                <w:sz w:val="16"/>
              </w:rPr>
              <w:t>0.846</w:t>
            </w:r>
          </w:p>
          <w:p w:rsidR="00B77999" w:rsidRDefault="00D9490F">
            <w:pPr>
              <w:pStyle w:val="TableParagraph"/>
              <w:spacing w:before="8" w:line="240" w:lineRule="auto"/>
              <w:ind w:left="125"/>
              <w:rPr>
                <w:sz w:val="16"/>
              </w:rPr>
            </w:pPr>
            <w:r>
              <w:rPr>
                <w:sz w:val="16"/>
              </w:rPr>
              <w:t>0.697</w:t>
            </w:r>
          </w:p>
          <w:p w:rsidR="00B77999" w:rsidRDefault="00D9490F">
            <w:pPr>
              <w:pStyle w:val="TableParagraph"/>
              <w:spacing w:before="7" w:line="240" w:lineRule="auto"/>
              <w:ind w:left="125"/>
              <w:rPr>
                <w:sz w:val="16"/>
              </w:rPr>
            </w:pPr>
            <w:r>
              <w:rPr>
                <w:w w:val="95"/>
                <w:sz w:val="16"/>
              </w:rPr>
              <w:t>0.683</w:t>
            </w:r>
          </w:p>
        </w:tc>
      </w:tr>
      <w:tr w:rsidR="00B77999">
        <w:trPr>
          <w:trHeight w:val="565"/>
        </w:trPr>
        <w:tc>
          <w:tcPr>
            <w:tcW w:w="929" w:type="dxa"/>
          </w:tcPr>
          <w:p w:rsidR="00B77999" w:rsidRDefault="00D9490F">
            <w:pPr>
              <w:pStyle w:val="TableParagraph"/>
              <w:spacing w:before="171" w:line="240" w:lineRule="auto"/>
              <w:ind w:left="106" w:right="98"/>
              <w:jc w:val="center"/>
              <w:rPr>
                <w:rFonts w:ascii="Times New Roman"/>
                <w:i/>
                <w:sz w:val="16"/>
              </w:rPr>
            </w:pPr>
            <w:r>
              <w:rPr>
                <w:rFonts w:ascii="Times New Roman"/>
                <w:i/>
                <w:sz w:val="16"/>
              </w:rPr>
              <w:t>concdel</w:t>
            </w:r>
          </w:p>
        </w:tc>
        <w:tc>
          <w:tcPr>
            <w:tcW w:w="2938" w:type="dxa"/>
          </w:tcPr>
          <w:p w:rsidR="00B77999" w:rsidRPr="00185C4E" w:rsidRDefault="00D9490F">
            <w:pPr>
              <w:pStyle w:val="TableParagraph"/>
              <w:spacing w:line="166" w:lineRule="exact"/>
              <w:rPr>
                <w:rFonts w:ascii="Times New Roman"/>
                <w:b/>
                <w:sz w:val="16"/>
                <w:lang w:val="fr-FR"/>
              </w:rPr>
            </w:pPr>
            <w:r w:rsidRPr="00185C4E">
              <w:rPr>
                <w:rFonts w:ascii="Times New Roman"/>
                <w:b/>
                <w:w w:val="110"/>
                <w:sz w:val="16"/>
                <w:lang w:val="fr-FR"/>
              </w:rPr>
              <w:t>litige_motifs_dispositif</w:t>
            </w:r>
          </w:p>
          <w:p w:rsidR="00B77999" w:rsidRPr="00185C4E" w:rsidRDefault="00D9490F">
            <w:pPr>
              <w:pStyle w:val="TableParagraph"/>
              <w:spacing w:line="190" w:lineRule="atLeast"/>
              <w:ind w:right="1879"/>
              <w:rPr>
                <w:sz w:val="16"/>
                <w:lang w:val="fr-FR"/>
              </w:rPr>
            </w:pPr>
            <w:r w:rsidRPr="00185C4E">
              <w:rPr>
                <w:sz w:val="16"/>
                <w:lang w:val="fr-FR"/>
              </w:rPr>
              <w:t xml:space="preserve">motifs </w:t>
            </w:r>
            <w:r w:rsidRPr="00185C4E">
              <w:rPr>
                <w:w w:val="95"/>
                <w:sz w:val="16"/>
                <w:lang w:val="fr-FR"/>
              </w:rPr>
              <w:t>context</w:t>
            </w:r>
          </w:p>
        </w:tc>
        <w:tc>
          <w:tcPr>
            <w:tcW w:w="1311" w:type="dxa"/>
          </w:tcPr>
          <w:p w:rsidR="00B77999" w:rsidRPr="00185C4E" w:rsidRDefault="00D9490F">
            <w:pPr>
              <w:pStyle w:val="TableParagraph"/>
              <w:spacing w:line="169" w:lineRule="exact"/>
              <w:ind w:left="125"/>
              <w:rPr>
                <w:rFonts w:ascii="Times New Roman" w:hAnsi="Times New Roman"/>
                <w:i/>
                <w:sz w:val="16"/>
                <w:lang w:val="fr-FR"/>
              </w:rPr>
            </w:pPr>
            <w:r w:rsidRPr="00185C4E">
              <w:rPr>
                <w:rFonts w:ascii="Times New Roman" w:hAnsi="Times New Roman"/>
                <w:i/>
                <w:w w:val="105"/>
                <w:sz w:val="16"/>
                <w:lang w:val="fr-FR"/>
              </w:rPr>
              <w:t xml:space="preserve">t f </w:t>
            </w:r>
            <w:r w:rsidRPr="00185C4E">
              <w:rPr>
                <w:rFonts w:ascii="DejaVu Sans" w:hAnsi="DejaVu Sans"/>
                <w:w w:val="105"/>
                <w:sz w:val="16"/>
                <w:lang w:val="fr-FR"/>
              </w:rPr>
              <w:t xml:space="preserve">− </w:t>
            </w:r>
            <w:r w:rsidRPr="00185C4E">
              <w:rPr>
                <w:rFonts w:ascii="Times New Roman" w:hAnsi="Times New Roman"/>
                <w:i/>
                <w:w w:val="105"/>
                <w:sz w:val="16"/>
                <w:lang w:val="fr-FR"/>
              </w:rPr>
              <w:t>gss</w:t>
            </w:r>
          </w:p>
          <w:p w:rsidR="00B77999" w:rsidRPr="00185C4E" w:rsidRDefault="00D9490F">
            <w:pPr>
              <w:pStyle w:val="TableParagraph"/>
              <w:spacing w:line="190" w:lineRule="atLeast"/>
              <w:ind w:left="125" w:right="163"/>
              <w:rPr>
                <w:rFonts w:ascii="Times New Roman" w:hAnsi="Times New Roman"/>
                <w:i/>
                <w:sz w:val="16"/>
                <w:lang w:val="fr-FR"/>
              </w:rPr>
            </w:pPr>
            <w:r w:rsidRPr="00185C4E">
              <w:rPr>
                <w:rFonts w:ascii="Times New Roman" w:hAnsi="Times New Roman"/>
                <w:i/>
                <w:sz w:val="16"/>
                <w:lang w:val="fr-FR"/>
              </w:rPr>
              <w:t xml:space="preserve">t f </w:t>
            </w:r>
            <w:r w:rsidRPr="00185C4E">
              <w:rPr>
                <w:rFonts w:ascii="DejaVu Sans" w:hAnsi="DejaVu Sans"/>
                <w:sz w:val="16"/>
                <w:lang w:val="fr-FR"/>
              </w:rPr>
              <w:t xml:space="preserve">− </w:t>
            </w:r>
            <w:r w:rsidRPr="00185C4E">
              <w:rPr>
                <w:rFonts w:ascii="Times New Roman" w:hAnsi="Times New Roman"/>
                <w:i/>
                <w:spacing w:val="2"/>
                <w:sz w:val="16"/>
                <w:lang w:val="fr-FR"/>
              </w:rPr>
              <w:t xml:space="preserve">id </w:t>
            </w:r>
            <w:r w:rsidRPr="00185C4E">
              <w:rPr>
                <w:rFonts w:ascii="Times New Roman" w:hAnsi="Times New Roman"/>
                <w:i/>
                <w:sz w:val="16"/>
                <w:lang w:val="fr-FR"/>
              </w:rPr>
              <w:t xml:space="preserve">f </w:t>
            </w:r>
            <w:r w:rsidRPr="00185C4E">
              <w:rPr>
                <w:rFonts w:ascii="Times New Roman" w:hAnsi="Times New Roman"/>
                <w:i/>
                <w:spacing w:val="4"/>
                <w:sz w:val="16"/>
                <w:lang w:val="fr-FR"/>
              </w:rPr>
              <w:t>logave</w:t>
            </w:r>
            <w:r w:rsidRPr="00185C4E">
              <w:rPr>
                <w:rFonts w:ascii="Times New Roman" w:hAnsi="Times New Roman"/>
                <w:i/>
                <w:spacing w:val="-15"/>
                <w:sz w:val="16"/>
                <w:lang w:val="fr-FR"/>
              </w:rPr>
              <w:t xml:space="preserve"> </w:t>
            </w:r>
            <w:r w:rsidRPr="00185C4E">
              <w:rPr>
                <w:rFonts w:ascii="DejaVu Sans" w:hAnsi="DejaVu Sans"/>
                <w:sz w:val="16"/>
                <w:lang w:val="fr-FR"/>
              </w:rPr>
              <w:t>−</w:t>
            </w:r>
            <w:r w:rsidRPr="00185C4E">
              <w:rPr>
                <w:rFonts w:ascii="DejaVu Sans" w:hAnsi="DejaVu Sans"/>
                <w:spacing w:val="-24"/>
                <w:sz w:val="16"/>
                <w:lang w:val="fr-FR"/>
              </w:rPr>
              <w:t xml:space="preserve"> </w:t>
            </w:r>
            <w:r w:rsidRPr="00185C4E">
              <w:rPr>
                <w:rFonts w:ascii="Times New Roman" w:hAnsi="Times New Roman"/>
                <w:i/>
                <w:spacing w:val="2"/>
                <w:sz w:val="16"/>
                <w:lang w:val="fr-FR"/>
              </w:rPr>
              <w:t>dbid</w:t>
            </w:r>
            <w:r w:rsidRPr="00185C4E">
              <w:rPr>
                <w:rFonts w:ascii="Times New Roman" w:hAnsi="Times New Roman"/>
                <w:i/>
                <w:spacing w:val="-21"/>
                <w:sz w:val="16"/>
                <w:lang w:val="fr-FR"/>
              </w:rPr>
              <w:t xml:space="preserve"> </w:t>
            </w:r>
            <w:r w:rsidRPr="00185C4E">
              <w:rPr>
                <w:rFonts w:ascii="Times New Roman" w:hAnsi="Times New Roman"/>
                <w:i/>
                <w:sz w:val="16"/>
                <w:lang w:val="fr-FR"/>
              </w:rPr>
              <w:t>f</w:t>
            </w:r>
          </w:p>
        </w:tc>
        <w:tc>
          <w:tcPr>
            <w:tcW w:w="1202" w:type="dxa"/>
          </w:tcPr>
          <w:p w:rsidR="00B77999" w:rsidRDefault="00D9490F">
            <w:pPr>
              <w:pStyle w:val="TableParagraph"/>
              <w:spacing w:line="166" w:lineRule="exact"/>
              <w:ind w:left="124"/>
              <w:rPr>
                <w:rFonts w:ascii="Times New Roman"/>
                <w:b/>
                <w:sz w:val="16"/>
              </w:rPr>
            </w:pPr>
            <w:r>
              <w:rPr>
                <w:rFonts w:ascii="Times New Roman"/>
                <w:b/>
                <w:sz w:val="16"/>
              </w:rPr>
              <w:t>Arbre</w:t>
            </w:r>
          </w:p>
          <w:p w:rsidR="00B77999" w:rsidRDefault="00D9490F">
            <w:pPr>
              <w:pStyle w:val="TableParagraph"/>
              <w:spacing w:line="190" w:lineRule="atLeast"/>
              <w:ind w:left="124" w:right="93"/>
              <w:rPr>
                <w:sz w:val="16"/>
              </w:rPr>
            </w:pPr>
            <w:r>
              <w:rPr>
                <w:sz w:val="16"/>
              </w:rPr>
              <w:t>GiniLogitPLS StandardPLS</w:t>
            </w:r>
          </w:p>
        </w:tc>
        <w:tc>
          <w:tcPr>
            <w:tcW w:w="605" w:type="dxa"/>
          </w:tcPr>
          <w:p w:rsidR="00B77999" w:rsidRDefault="00D9490F">
            <w:pPr>
              <w:pStyle w:val="TableParagraph"/>
              <w:spacing w:line="166" w:lineRule="exact"/>
              <w:ind w:left="125"/>
              <w:rPr>
                <w:rFonts w:ascii="Times New Roman"/>
                <w:b/>
                <w:sz w:val="16"/>
              </w:rPr>
            </w:pPr>
            <w:r>
              <w:rPr>
                <w:rFonts w:ascii="Times New Roman"/>
                <w:b/>
                <w:sz w:val="16"/>
              </w:rPr>
              <w:t>0.798</w:t>
            </w:r>
          </w:p>
          <w:p w:rsidR="00B77999" w:rsidRDefault="00D9490F">
            <w:pPr>
              <w:pStyle w:val="TableParagraph"/>
              <w:spacing w:before="8" w:line="240" w:lineRule="auto"/>
              <w:ind w:left="125"/>
              <w:rPr>
                <w:sz w:val="16"/>
              </w:rPr>
            </w:pPr>
            <w:r>
              <w:rPr>
                <w:sz w:val="16"/>
              </w:rPr>
              <w:t>0.703</w:t>
            </w:r>
          </w:p>
          <w:p w:rsidR="00B77999" w:rsidRDefault="00D9490F">
            <w:pPr>
              <w:pStyle w:val="TableParagraph"/>
              <w:spacing w:before="7" w:line="240" w:lineRule="auto"/>
              <w:ind w:left="125"/>
              <w:rPr>
                <w:sz w:val="16"/>
              </w:rPr>
            </w:pPr>
            <w:r>
              <w:rPr>
                <w:sz w:val="16"/>
              </w:rPr>
              <w:t>0.657</w:t>
            </w:r>
          </w:p>
        </w:tc>
      </w:tr>
      <w:tr w:rsidR="00B77999">
        <w:trPr>
          <w:trHeight w:val="589"/>
        </w:trPr>
        <w:tc>
          <w:tcPr>
            <w:tcW w:w="929" w:type="dxa"/>
          </w:tcPr>
          <w:p w:rsidR="00B77999" w:rsidRDefault="00D9490F">
            <w:pPr>
              <w:pStyle w:val="TableParagraph"/>
              <w:spacing w:before="178" w:line="240" w:lineRule="auto"/>
              <w:ind w:left="106" w:right="98"/>
              <w:jc w:val="center"/>
              <w:rPr>
                <w:rFonts w:ascii="Times New Roman"/>
                <w:i/>
                <w:sz w:val="16"/>
              </w:rPr>
            </w:pPr>
            <w:r>
              <w:rPr>
                <w:rFonts w:ascii="Times New Roman"/>
                <w:i/>
                <w:sz w:val="16"/>
              </w:rPr>
              <w:t>danais</w:t>
            </w:r>
          </w:p>
        </w:tc>
        <w:tc>
          <w:tcPr>
            <w:tcW w:w="2938" w:type="dxa"/>
          </w:tcPr>
          <w:p w:rsidR="00B77999" w:rsidRDefault="00D9490F">
            <w:pPr>
              <w:pStyle w:val="TableParagraph"/>
              <w:spacing w:line="173" w:lineRule="exact"/>
              <w:rPr>
                <w:rFonts w:ascii="Times New Roman"/>
                <w:b/>
                <w:sz w:val="16"/>
              </w:rPr>
            </w:pPr>
            <w:r>
              <w:rPr>
                <w:rFonts w:ascii="Times New Roman"/>
                <w:b/>
                <w:w w:val="105"/>
                <w:sz w:val="16"/>
              </w:rPr>
              <w:t>demande_resultat_a_resultat_context</w:t>
            </w:r>
          </w:p>
          <w:p w:rsidR="00B77999" w:rsidRDefault="00D9490F">
            <w:pPr>
              <w:pStyle w:val="TableParagraph"/>
              <w:spacing w:before="8" w:line="240" w:lineRule="auto"/>
              <w:rPr>
                <w:sz w:val="16"/>
              </w:rPr>
            </w:pPr>
            <w:r>
              <w:rPr>
                <w:w w:val="95"/>
                <w:sz w:val="16"/>
              </w:rPr>
              <w:t>demande_resultat_a_resultat_context</w:t>
            </w:r>
          </w:p>
          <w:p w:rsidR="00B77999" w:rsidRDefault="00D9490F">
            <w:pPr>
              <w:pStyle w:val="TableParagraph"/>
              <w:spacing w:before="16" w:line="240" w:lineRule="auto"/>
              <w:rPr>
                <w:sz w:val="16"/>
              </w:rPr>
            </w:pPr>
            <w:r>
              <w:rPr>
                <w:w w:val="95"/>
                <w:sz w:val="16"/>
              </w:rPr>
              <w:t>demande_resultat_a_resultat_context</w:t>
            </w:r>
          </w:p>
        </w:tc>
        <w:tc>
          <w:tcPr>
            <w:tcW w:w="1311" w:type="dxa"/>
          </w:tcPr>
          <w:p w:rsidR="00B77999" w:rsidRDefault="00D9490F">
            <w:pPr>
              <w:pStyle w:val="TableParagraph"/>
              <w:spacing w:line="186" w:lineRule="exact"/>
              <w:ind w:left="127"/>
              <w:rPr>
                <w:sz w:val="12"/>
              </w:rPr>
            </w:pPr>
            <w:r>
              <w:rPr>
                <w:rFonts w:ascii="Times New Roman" w:hAnsi="Times New Roman"/>
                <w:i/>
                <w:sz w:val="16"/>
              </w:rPr>
              <w:t>avg</w:t>
            </w:r>
            <w:r>
              <w:rPr>
                <w:rFonts w:ascii="Times New Roman" w:hAnsi="Times New Roman"/>
                <w:i/>
                <w:position w:val="-2"/>
                <w:sz w:val="12"/>
              </w:rPr>
              <w:t xml:space="preserve">local </w:t>
            </w:r>
            <w:r>
              <w:rPr>
                <w:rFonts w:ascii="DejaVu Sans" w:hAnsi="DejaVu Sans"/>
                <w:sz w:val="16"/>
              </w:rPr>
              <w:t xml:space="preserve">− </w:t>
            </w:r>
            <w:r>
              <w:rPr>
                <w:rFonts w:ascii="Noto Serif" w:hAnsi="Noto Serif"/>
                <w:sz w:val="16"/>
              </w:rPr>
              <w:t>χ</w:t>
            </w:r>
            <w:r>
              <w:rPr>
                <w:position w:val="6"/>
                <w:sz w:val="12"/>
              </w:rPr>
              <w:t>2</w:t>
            </w:r>
          </w:p>
          <w:p w:rsidR="00B77999" w:rsidRDefault="00D9490F">
            <w:pPr>
              <w:pStyle w:val="TableParagraph"/>
              <w:spacing w:line="179" w:lineRule="exact"/>
              <w:ind w:left="127"/>
              <w:rPr>
                <w:rFonts w:ascii="Times New Roman" w:hAnsi="Times New Roman"/>
                <w:i/>
                <w:sz w:val="16"/>
              </w:rPr>
            </w:pPr>
            <w:r>
              <w:rPr>
                <w:rFonts w:ascii="Times New Roman" w:hAnsi="Times New Roman"/>
                <w:i/>
                <w:sz w:val="16"/>
              </w:rPr>
              <w:t>at</w:t>
            </w:r>
            <w:r>
              <w:rPr>
                <w:rFonts w:ascii="Times New Roman" w:hAnsi="Times New Roman"/>
                <w:i/>
                <w:spacing w:val="-25"/>
                <w:sz w:val="16"/>
              </w:rPr>
              <w:t xml:space="preserve"> </w:t>
            </w:r>
            <w:r>
              <w:rPr>
                <w:rFonts w:ascii="Times New Roman" w:hAnsi="Times New Roman"/>
                <w:i/>
                <w:sz w:val="16"/>
              </w:rPr>
              <w:t>f</w:t>
            </w:r>
            <w:r>
              <w:rPr>
                <w:rFonts w:ascii="Times New Roman" w:hAnsi="Times New Roman"/>
                <w:i/>
                <w:spacing w:val="-4"/>
                <w:sz w:val="16"/>
              </w:rPr>
              <w:t xml:space="preserve"> </w:t>
            </w:r>
            <w:r>
              <w:rPr>
                <w:rFonts w:ascii="DejaVu Sans" w:hAnsi="DejaVu Sans"/>
                <w:sz w:val="16"/>
              </w:rPr>
              <w:t>−</w:t>
            </w:r>
            <w:r>
              <w:rPr>
                <w:rFonts w:ascii="DejaVu Sans" w:hAnsi="DejaVu Sans"/>
                <w:spacing w:val="-27"/>
                <w:sz w:val="16"/>
              </w:rPr>
              <w:t xml:space="preserve"> </w:t>
            </w:r>
            <w:r>
              <w:rPr>
                <w:rFonts w:ascii="Times New Roman" w:hAnsi="Times New Roman"/>
                <w:i/>
                <w:spacing w:val="3"/>
                <w:sz w:val="16"/>
              </w:rPr>
              <w:t>avg</w:t>
            </w:r>
            <w:r>
              <w:rPr>
                <w:rFonts w:ascii="Times New Roman" w:hAnsi="Times New Roman"/>
                <w:i/>
                <w:spacing w:val="3"/>
                <w:sz w:val="16"/>
                <w:vertAlign w:val="subscript"/>
              </w:rPr>
              <w:t>global</w:t>
            </w:r>
          </w:p>
          <w:p w:rsidR="00B77999" w:rsidRDefault="00D9490F">
            <w:pPr>
              <w:pStyle w:val="TableParagraph"/>
              <w:spacing w:before="10" w:line="240" w:lineRule="auto"/>
              <w:ind w:left="127"/>
              <w:rPr>
                <w:rFonts w:ascii="Times New Roman" w:hAnsi="Times New Roman"/>
                <w:i/>
                <w:sz w:val="16"/>
              </w:rPr>
            </w:pPr>
            <w:r>
              <w:rPr>
                <w:rFonts w:ascii="Times New Roman" w:hAnsi="Times New Roman"/>
                <w:i/>
                <w:sz w:val="16"/>
              </w:rPr>
              <w:t>at</w:t>
            </w:r>
            <w:r>
              <w:rPr>
                <w:rFonts w:ascii="Times New Roman" w:hAnsi="Times New Roman"/>
                <w:i/>
                <w:spacing w:val="-25"/>
                <w:sz w:val="16"/>
              </w:rPr>
              <w:t xml:space="preserve"> </w:t>
            </w:r>
            <w:r>
              <w:rPr>
                <w:rFonts w:ascii="Times New Roman" w:hAnsi="Times New Roman"/>
                <w:i/>
                <w:sz w:val="16"/>
              </w:rPr>
              <w:t>f</w:t>
            </w:r>
            <w:r>
              <w:rPr>
                <w:rFonts w:ascii="Times New Roman" w:hAnsi="Times New Roman"/>
                <w:i/>
                <w:spacing w:val="-4"/>
                <w:sz w:val="16"/>
              </w:rPr>
              <w:t xml:space="preserve"> </w:t>
            </w:r>
            <w:r>
              <w:rPr>
                <w:rFonts w:ascii="DejaVu Sans" w:hAnsi="DejaVu Sans"/>
                <w:sz w:val="16"/>
              </w:rPr>
              <w:t>−</w:t>
            </w:r>
            <w:r>
              <w:rPr>
                <w:rFonts w:ascii="DejaVu Sans" w:hAnsi="DejaVu Sans"/>
                <w:spacing w:val="-27"/>
                <w:sz w:val="16"/>
              </w:rPr>
              <w:t xml:space="preserve"> </w:t>
            </w:r>
            <w:r>
              <w:rPr>
                <w:rFonts w:ascii="Times New Roman" w:hAnsi="Times New Roman"/>
                <w:i/>
                <w:spacing w:val="3"/>
                <w:sz w:val="16"/>
              </w:rPr>
              <w:t>avg</w:t>
            </w:r>
            <w:r>
              <w:rPr>
                <w:rFonts w:ascii="Times New Roman" w:hAnsi="Times New Roman"/>
                <w:i/>
                <w:spacing w:val="3"/>
                <w:sz w:val="16"/>
                <w:vertAlign w:val="subscript"/>
              </w:rPr>
              <w:t>global</w:t>
            </w:r>
          </w:p>
        </w:tc>
        <w:tc>
          <w:tcPr>
            <w:tcW w:w="1202" w:type="dxa"/>
          </w:tcPr>
          <w:p w:rsidR="00B77999" w:rsidRDefault="00D9490F">
            <w:pPr>
              <w:pStyle w:val="TableParagraph"/>
              <w:spacing w:line="173" w:lineRule="exact"/>
              <w:ind w:left="124"/>
              <w:rPr>
                <w:rFonts w:ascii="Times New Roman"/>
                <w:b/>
                <w:sz w:val="16"/>
              </w:rPr>
            </w:pPr>
            <w:r>
              <w:rPr>
                <w:rFonts w:ascii="Times New Roman"/>
                <w:b/>
                <w:sz w:val="16"/>
              </w:rPr>
              <w:t>Arbre</w:t>
            </w:r>
          </w:p>
          <w:p w:rsidR="00B77999" w:rsidRDefault="00D9490F">
            <w:pPr>
              <w:pStyle w:val="TableParagraph"/>
              <w:spacing w:before="8" w:line="240" w:lineRule="auto"/>
              <w:ind w:left="124"/>
              <w:rPr>
                <w:sz w:val="16"/>
              </w:rPr>
            </w:pPr>
            <w:r>
              <w:rPr>
                <w:sz w:val="16"/>
              </w:rPr>
              <w:t>LogitPLS</w:t>
            </w:r>
          </w:p>
          <w:p w:rsidR="00B77999" w:rsidRDefault="00D9490F">
            <w:pPr>
              <w:pStyle w:val="TableParagraph"/>
              <w:spacing w:before="16" w:line="240" w:lineRule="auto"/>
              <w:ind w:left="124"/>
              <w:rPr>
                <w:sz w:val="16"/>
              </w:rPr>
            </w:pPr>
            <w:r>
              <w:rPr>
                <w:sz w:val="16"/>
              </w:rPr>
              <w:t>StandardPLS</w:t>
            </w:r>
          </w:p>
        </w:tc>
        <w:tc>
          <w:tcPr>
            <w:tcW w:w="605" w:type="dxa"/>
          </w:tcPr>
          <w:p w:rsidR="00B77999" w:rsidRDefault="00D9490F">
            <w:pPr>
              <w:pStyle w:val="TableParagraph"/>
              <w:spacing w:line="173" w:lineRule="exact"/>
              <w:ind w:left="125"/>
              <w:rPr>
                <w:rFonts w:ascii="Times New Roman"/>
                <w:b/>
                <w:sz w:val="16"/>
              </w:rPr>
            </w:pPr>
            <w:r>
              <w:rPr>
                <w:rFonts w:ascii="Times New Roman"/>
                <w:b/>
                <w:sz w:val="16"/>
              </w:rPr>
              <w:t>0.813</w:t>
            </w:r>
          </w:p>
          <w:p w:rsidR="00B77999" w:rsidRDefault="00D9490F">
            <w:pPr>
              <w:pStyle w:val="TableParagraph"/>
              <w:spacing w:before="8" w:line="240" w:lineRule="auto"/>
              <w:ind w:left="125"/>
              <w:rPr>
                <w:sz w:val="16"/>
              </w:rPr>
            </w:pPr>
            <w:r>
              <w:rPr>
                <w:sz w:val="16"/>
              </w:rPr>
              <w:t>0.721</w:t>
            </w:r>
          </w:p>
          <w:p w:rsidR="00B77999" w:rsidRDefault="00D9490F">
            <w:pPr>
              <w:pStyle w:val="TableParagraph"/>
              <w:spacing w:before="16" w:line="240" w:lineRule="auto"/>
              <w:ind w:left="125"/>
              <w:rPr>
                <w:sz w:val="16"/>
              </w:rPr>
            </w:pPr>
            <w:r>
              <w:rPr>
                <w:sz w:val="16"/>
              </w:rPr>
              <w:t>0.695</w:t>
            </w:r>
          </w:p>
        </w:tc>
      </w:tr>
      <w:tr w:rsidR="00B77999">
        <w:trPr>
          <w:trHeight w:val="579"/>
        </w:trPr>
        <w:tc>
          <w:tcPr>
            <w:tcW w:w="929" w:type="dxa"/>
          </w:tcPr>
          <w:p w:rsidR="00B77999" w:rsidRDefault="00D9490F">
            <w:pPr>
              <w:pStyle w:val="TableParagraph"/>
              <w:spacing w:before="178" w:line="240" w:lineRule="auto"/>
              <w:ind w:left="106" w:right="98"/>
              <w:jc w:val="center"/>
              <w:rPr>
                <w:rFonts w:ascii="Times New Roman"/>
                <w:i/>
                <w:sz w:val="16"/>
              </w:rPr>
            </w:pPr>
            <w:r>
              <w:rPr>
                <w:rFonts w:ascii="Times New Roman"/>
                <w:i/>
                <w:sz w:val="16"/>
              </w:rPr>
              <w:t>dcppc</w:t>
            </w:r>
          </w:p>
        </w:tc>
        <w:tc>
          <w:tcPr>
            <w:tcW w:w="2938" w:type="dxa"/>
          </w:tcPr>
          <w:p w:rsidR="00B77999" w:rsidRPr="00185C4E" w:rsidRDefault="00D9490F">
            <w:pPr>
              <w:pStyle w:val="TableParagraph"/>
              <w:spacing w:line="173" w:lineRule="exact"/>
              <w:rPr>
                <w:rFonts w:ascii="Times New Roman"/>
                <w:b/>
                <w:sz w:val="16"/>
                <w:lang w:val="fr-FR"/>
              </w:rPr>
            </w:pPr>
            <w:r w:rsidRPr="00185C4E">
              <w:rPr>
                <w:rFonts w:ascii="Times New Roman"/>
                <w:b/>
                <w:w w:val="105"/>
                <w:sz w:val="16"/>
                <w:lang w:val="fr-FR"/>
              </w:rPr>
              <w:t>demande_resultat_a_resultat_context</w:t>
            </w:r>
          </w:p>
          <w:p w:rsidR="00B77999" w:rsidRPr="00185C4E" w:rsidRDefault="00D9490F">
            <w:pPr>
              <w:pStyle w:val="TableParagraph"/>
              <w:spacing w:before="6" w:line="190" w:lineRule="atLeast"/>
              <w:rPr>
                <w:sz w:val="16"/>
                <w:lang w:val="fr-FR"/>
              </w:rPr>
            </w:pPr>
            <w:r w:rsidRPr="00185C4E">
              <w:rPr>
                <w:w w:val="95"/>
                <w:sz w:val="16"/>
                <w:lang w:val="fr-FR"/>
              </w:rPr>
              <w:t xml:space="preserve">demande_resultat_a_resultat_context </w:t>
            </w:r>
            <w:r w:rsidRPr="00185C4E">
              <w:rPr>
                <w:sz w:val="16"/>
                <w:lang w:val="fr-FR"/>
              </w:rPr>
              <w:t>litige_motifs_dispositif</w:t>
            </w:r>
          </w:p>
        </w:tc>
        <w:tc>
          <w:tcPr>
            <w:tcW w:w="1311" w:type="dxa"/>
          </w:tcPr>
          <w:p w:rsidR="00B77999" w:rsidRPr="00185C4E" w:rsidRDefault="00D9490F">
            <w:pPr>
              <w:pStyle w:val="TableParagraph"/>
              <w:spacing w:line="175" w:lineRule="exact"/>
              <w:ind w:left="125"/>
              <w:rPr>
                <w:sz w:val="16"/>
                <w:lang w:val="fr-FR"/>
              </w:rPr>
            </w:pPr>
            <w:r w:rsidRPr="00185C4E">
              <w:rPr>
                <w:rFonts w:ascii="Times New Roman" w:hAnsi="Times New Roman"/>
                <w:i/>
                <w:sz w:val="16"/>
                <w:lang w:val="fr-FR"/>
              </w:rPr>
              <w:t xml:space="preserve">t f </w:t>
            </w:r>
            <w:r w:rsidRPr="00185C4E">
              <w:rPr>
                <w:rFonts w:ascii="DejaVu Sans" w:hAnsi="DejaVu Sans"/>
                <w:sz w:val="16"/>
                <w:lang w:val="fr-FR"/>
              </w:rPr>
              <w:t>−</w:t>
            </w:r>
            <w:r w:rsidRPr="00185C4E">
              <w:rPr>
                <w:rFonts w:ascii="DejaVu Sans" w:hAnsi="DejaVu Sans"/>
                <w:spacing w:val="-13"/>
                <w:sz w:val="16"/>
                <w:lang w:val="fr-FR"/>
              </w:rPr>
              <w:t xml:space="preserve"> </w:t>
            </w:r>
            <w:r>
              <w:rPr>
                <w:rFonts w:ascii="Noto Serif" w:hAnsi="Noto Serif"/>
                <w:sz w:val="16"/>
              </w:rPr>
              <w:t>χ</w:t>
            </w:r>
            <w:r w:rsidRPr="00185C4E">
              <w:rPr>
                <w:sz w:val="16"/>
                <w:vertAlign w:val="superscript"/>
                <w:lang w:val="fr-FR"/>
              </w:rPr>
              <w:t>2</w:t>
            </w:r>
          </w:p>
          <w:p w:rsidR="00B77999" w:rsidRPr="00185C4E" w:rsidRDefault="00D9490F">
            <w:pPr>
              <w:pStyle w:val="TableParagraph"/>
              <w:spacing w:line="204" w:lineRule="exact"/>
              <w:ind w:left="125"/>
              <w:rPr>
                <w:sz w:val="16"/>
                <w:lang w:val="fr-FR"/>
              </w:rPr>
            </w:pPr>
            <w:r w:rsidRPr="00185C4E">
              <w:rPr>
                <w:rFonts w:ascii="Times New Roman" w:hAnsi="Times New Roman"/>
                <w:i/>
                <w:sz w:val="16"/>
                <w:lang w:val="fr-FR"/>
              </w:rPr>
              <w:t xml:space="preserve">t f </w:t>
            </w:r>
            <w:r w:rsidRPr="00185C4E">
              <w:rPr>
                <w:rFonts w:ascii="DejaVu Sans" w:hAnsi="DejaVu Sans"/>
                <w:sz w:val="16"/>
                <w:lang w:val="fr-FR"/>
              </w:rPr>
              <w:t>−</w:t>
            </w:r>
            <w:r w:rsidRPr="00185C4E">
              <w:rPr>
                <w:rFonts w:ascii="DejaVu Sans" w:hAnsi="DejaVu Sans"/>
                <w:spacing w:val="-13"/>
                <w:sz w:val="16"/>
                <w:lang w:val="fr-FR"/>
              </w:rPr>
              <w:t xml:space="preserve"> </w:t>
            </w:r>
            <w:r>
              <w:rPr>
                <w:rFonts w:ascii="Noto Serif" w:hAnsi="Noto Serif"/>
                <w:sz w:val="16"/>
              </w:rPr>
              <w:t>χ</w:t>
            </w:r>
            <w:r w:rsidRPr="00185C4E">
              <w:rPr>
                <w:sz w:val="16"/>
                <w:vertAlign w:val="superscript"/>
                <w:lang w:val="fr-FR"/>
              </w:rPr>
              <w:t>2</w:t>
            </w:r>
          </w:p>
          <w:p w:rsidR="00B77999" w:rsidRPr="00185C4E" w:rsidRDefault="00D9490F">
            <w:pPr>
              <w:pStyle w:val="TableParagraph"/>
              <w:spacing w:line="182" w:lineRule="exact"/>
              <w:ind w:left="125"/>
              <w:rPr>
                <w:rFonts w:ascii="Times New Roman" w:hAnsi="Times New Roman"/>
                <w:i/>
                <w:sz w:val="16"/>
                <w:lang w:val="fr-FR"/>
              </w:rPr>
            </w:pPr>
            <w:r w:rsidRPr="00185C4E">
              <w:rPr>
                <w:rFonts w:ascii="Times New Roman" w:hAnsi="Times New Roman"/>
                <w:i/>
                <w:sz w:val="16"/>
                <w:lang w:val="fr-FR"/>
              </w:rPr>
              <w:t xml:space="preserve">tp </w:t>
            </w:r>
            <w:r w:rsidRPr="00185C4E">
              <w:rPr>
                <w:rFonts w:ascii="DejaVu Sans" w:hAnsi="DejaVu Sans"/>
                <w:sz w:val="16"/>
                <w:lang w:val="fr-FR"/>
              </w:rPr>
              <w:t xml:space="preserve">− </w:t>
            </w:r>
            <w:r w:rsidRPr="00185C4E">
              <w:rPr>
                <w:rFonts w:ascii="Times New Roman" w:hAnsi="Times New Roman"/>
                <w:i/>
                <w:sz w:val="16"/>
                <w:lang w:val="fr-FR"/>
              </w:rPr>
              <w:t>mar</w:t>
            </w:r>
          </w:p>
        </w:tc>
        <w:tc>
          <w:tcPr>
            <w:tcW w:w="1202" w:type="dxa"/>
          </w:tcPr>
          <w:p w:rsidR="00B77999" w:rsidRDefault="00D9490F">
            <w:pPr>
              <w:pStyle w:val="TableParagraph"/>
              <w:spacing w:line="173" w:lineRule="exact"/>
              <w:ind w:left="124"/>
              <w:rPr>
                <w:rFonts w:ascii="Times New Roman"/>
                <w:b/>
                <w:sz w:val="16"/>
              </w:rPr>
            </w:pPr>
            <w:r>
              <w:rPr>
                <w:rFonts w:ascii="Times New Roman"/>
                <w:b/>
                <w:sz w:val="16"/>
              </w:rPr>
              <w:t>Arbre</w:t>
            </w:r>
          </w:p>
          <w:p w:rsidR="00B77999" w:rsidRDefault="00D9490F">
            <w:pPr>
              <w:pStyle w:val="TableParagraph"/>
              <w:spacing w:before="6" w:line="190" w:lineRule="atLeast"/>
              <w:ind w:left="124"/>
              <w:rPr>
                <w:sz w:val="16"/>
              </w:rPr>
            </w:pPr>
            <w:r>
              <w:rPr>
                <w:sz w:val="16"/>
              </w:rPr>
              <w:t xml:space="preserve">LogitPLS </w:t>
            </w:r>
            <w:r>
              <w:rPr>
                <w:w w:val="95"/>
                <w:sz w:val="16"/>
              </w:rPr>
              <w:t>StandardPLS</w:t>
            </w:r>
          </w:p>
        </w:tc>
        <w:tc>
          <w:tcPr>
            <w:tcW w:w="605" w:type="dxa"/>
          </w:tcPr>
          <w:p w:rsidR="00B77999" w:rsidRDefault="00D9490F">
            <w:pPr>
              <w:pStyle w:val="TableParagraph"/>
              <w:spacing w:line="173" w:lineRule="exact"/>
              <w:ind w:left="125"/>
              <w:rPr>
                <w:rFonts w:ascii="Times New Roman"/>
                <w:b/>
                <w:sz w:val="16"/>
              </w:rPr>
            </w:pPr>
            <w:r>
              <w:rPr>
                <w:rFonts w:ascii="Times New Roman"/>
                <w:b/>
                <w:sz w:val="16"/>
              </w:rPr>
              <w:t>0.985</w:t>
            </w:r>
          </w:p>
          <w:p w:rsidR="00B77999" w:rsidRDefault="00D9490F">
            <w:pPr>
              <w:pStyle w:val="TableParagraph"/>
              <w:spacing w:before="15" w:line="240" w:lineRule="auto"/>
              <w:ind w:left="164"/>
              <w:rPr>
                <w:sz w:val="16"/>
              </w:rPr>
            </w:pPr>
            <w:r>
              <w:rPr>
                <w:w w:val="95"/>
                <w:sz w:val="16"/>
              </w:rPr>
              <w:t>0.94</w:t>
            </w:r>
          </w:p>
          <w:p w:rsidR="00B77999" w:rsidRDefault="00D9490F">
            <w:pPr>
              <w:pStyle w:val="TableParagraph"/>
              <w:spacing w:before="7" w:line="240" w:lineRule="auto"/>
              <w:ind w:left="125"/>
              <w:rPr>
                <w:sz w:val="16"/>
              </w:rPr>
            </w:pPr>
            <w:r>
              <w:rPr>
                <w:w w:val="95"/>
                <w:sz w:val="16"/>
              </w:rPr>
              <w:t>0.934</w:t>
            </w:r>
          </w:p>
        </w:tc>
      </w:tr>
      <w:tr w:rsidR="00B77999">
        <w:trPr>
          <w:trHeight w:val="565"/>
        </w:trPr>
        <w:tc>
          <w:tcPr>
            <w:tcW w:w="929" w:type="dxa"/>
          </w:tcPr>
          <w:p w:rsidR="00B77999" w:rsidRDefault="00D9490F">
            <w:pPr>
              <w:pStyle w:val="TableParagraph"/>
              <w:spacing w:before="171" w:line="240" w:lineRule="auto"/>
              <w:ind w:left="106" w:right="98"/>
              <w:jc w:val="center"/>
              <w:rPr>
                <w:rFonts w:ascii="Times New Roman"/>
                <w:i/>
                <w:sz w:val="16"/>
              </w:rPr>
            </w:pPr>
            <w:r>
              <w:rPr>
                <w:rFonts w:ascii="Times New Roman"/>
                <w:i/>
                <w:sz w:val="16"/>
              </w:rPr>
              <w:t>doris</w:t>
            </w:r>
          </w:p>
        </w:tc>
        <w:tc>
          <w:tcPr>
            <w:tcW w:w="2938" w:type="dxa"/>
          </w:tcPr>
          <w:p w:rsidR="00B77999" w:rsidRPr="00185C4E" w:rsidRDefault="00D9490F">
            <w:pPr>
              <w:pStyle w:val="TableParagraph"/>
              <w:spacing w:line="166" w:lineRule="exact"/>
              <w:rPr>
                <w:rFonts w:ascii="Times New Roman"/>
                <w:b/>
                <w:sz w:val="16"/>
                <w:lang w:val="fr-FR"/>
              </w:rPr>
            </w:pPr>
            <w:r w:rsidRPr="00185C4E">
              <w:rPr>
                <w:rFonts w:ascii="Times New Roman"/>
                <w:b/>
                <w:w w:val="110"/>
                <w:sz w:val="16"/>
                <w:lang w:val="fr-FR"/>
              </w:rPr>
              <w:t>litige_motifs_dispositif</w:t>
            </w:r>
          </w:p>
          <w:p w:rsidR="00B77999" w:rsidRPr="00185C4E" w:rsidRDefault="00D9490F">
            <w:pPr>
              <w:pStyle w:val="TableParagraph"/>
              <w:spacing w:line="190" w:lineRule="atLeast"/>
              <w:rPr>
                <w:sz w:val="16"/>
                <w:lang w:val="fr-FR"/>
              </w:rPr>
            </w:pPr>
            <w:r w:rsidRPr="00185C4E">
              <w:rPr>
                <w:w w:val="95"/>
                <w:sz w:val="16"/>
                <w:lang w:val="fr-FR"/>
              </w:rPr>
              <w:t>litige_motifs_dispositif litige_motifs_dispositif</w:t>
            </w:r>
          </w:p>
        </w:tc>
        <w:tc>
          <w:tcPr>
            <w:tcW w:w="1311" w:type="dxa"/>
          </w:tcPr>
          <w:p w:rsidR="00B77999" w:rsidRDefault="00D9490F">
            <w:pPr>
              <w:pStyle w:val="TableParagraph"/>
              <w:spacing w:line="169" w:lineRule="exact"/>
              <w:ind w:left="125"/>
              <w:rPr>
                <w:rFonts w:ascii="Times New Roman" w:hAnsi="Times New Roman"/>
                <w:i/>
                <w:sz w:val="16"/>
              </w:rPr>
            </w:pPr>
            <w:r>
              <w:rPr>
                <w:rFonts w:ascii="Times New Roman" w:hAnsi="Times New Roman"/>
                <w:i/>
                <w:sz w:val="16"/>
              </w:rPr>
              <w:t xml:space="preserve">tp </w:t>
            </w:r>
            <w:r>
              <w:rPr>
                <w:rFonts w:ascii="DejaVu Sans" w:hAnsi="DejaVu Sans"/>
                <w:sz w:val="16"/>
              </w:rPr>
              <w:t xml:space="preserve">− </w:t>
            </w:r>
            <w:r>
              <w:rPr>
                <w:rFonts w:ascii="Times New Roman" w:hAnsi="Times New Roman"/>
                <w:i/>
                <w:sz w:val="16"/>
              </w:rPr>
              <w:t>dsid f</w:t>
            </w:r>
          </w:p>
          <w:p w:rsidR="00B77999" w:rsidRDefault="00D9490F">
            <w:pPr>
              <w:pStyle w:val="TableParagraph"/>
              <w:spacing w:line="190" w:lineRule="atLeast"/>
              <w:ind w:left="127" w:right="372" w:hanging="3"/>
              <w:rPr>
                <w:rFonts w:ascii="Times New Roman" w:hAnsi="Times New Roman"/>
                <w:i/>
                <w:sz w:val="16"/>
              </w:rPr>
            </w:pPr>
            <w:r>
              <w:rPr>
                <w:rFonts w:ascii="Times New Roman" w:hAnsi="Times New Roman"/>
                <w:i/>
                <w:sz w:val="16"/>
              </w:rPr>
              <w:t xml:space="preserve">tp </w:t>
            </w:r>
            <w:r>
              <w:rPr>
                <w:rFonts w:ascii="DejaVu Sans" w:hAnsi="DejaVu Sans"/>
                <w:sz w:val="16"/>
              </w:rPr>
              <w:t xml:space="preserve">− </w:t>
            </w:r>
            <w:r>
              <w:rPr>
                <w:rFonts w:ascii="Times New Roman" w:hAnsi="Times New Roman"/>
                <w:i/>
                <w:sz w:val="16"/>
              </w:rPr>
              <w:t xml:space="preserve">dsid f at f </w:t>
            </w:r>
            <w:r>
              <w:rPr>
                <w:rFonts w:ascii="DejaVu Sans" w:hAnsi="DejaVu Sans"/>
                <w:sz w:val="16"/>
              </w:rPr>
              <w:t xml:space="preserve">− </w:t>
            </w:r>
            <w:r>
              <w:rPr>
                <w:rFonts w:ascii="Times New Roman" w:hAnsi="Times New Roman"/>
                <w:i/>
                <w:sz w:val="16"/>
              </w:rPr>
              <w:t>ig</w:t>
            </w:r>
          </w:p>
        </w:tc>
        <w:tc>
          <w:tcPr>
            <w:tcW w:w="1202" w:type="dxa"/>
          </w:tcPr>
          <w:p w:rsidR="00B77999" w:rsidRDefault="00D9490F">
            <w:pPr>
              <w:pStyle w:val="TableParagraph"/>
              <w:spacing w:line="166" w:lineRule="exact"/>
              <w:ind w:left="124"/>
              <w:rPr>
                <w:rFonts w:ascii="Times New Roman"/>
                <w:b/>
                <w:sz w:val="16"/>
              </w:rPr>
            </w:pPr>
            <w:r>
              <w:rPr>
                <w:rFonts w:ascii="Times New Roman"/>
                <w:b/>
                <w:w w:val="105"/>
                <w:sz w:val="16"/>
              </w:rPr>
              <w:t>GiniPLS</w:t>
            </w:r>
          </w:p>
          <w:p w:rsidR="00B77999" w:rsidRDefault="00D9490F">
            <w:pPr>
              <w:pStyle w:val="TableParagraph"/>
              <w:spacing w:line="190" w:lineRule="atLeast"/>
              <w:ind w:left="124" w:right="93"/>
              <w:rPr>
                <w:sz w:val="16"/>
              </w:rPr>
            </w:pPr>
            <w:r>
              <w:rPr>
                <w:sz w:val="16"/>
              </w:rPr>
              <w:t>GiniLogitPLS StandardPLS</w:t>
            </w:r>
          </w:p>
        </w:tc>
        <w:tc>
          <w:tcPr>
            <w:tcW w:w="605" w:type="dxa"/>
          </w:tcPr>
          <w:p w:rsidR="00B77999" w:rsidRDefault="00D9490F">
            <w:pPr>
              <w:pStyle w:val="TableParagraph"/>
              <w:spacing w:line="166" w:lineRule="exact"/>
              <w:ind w:left="125"/>
              <w:rPr>
                <w:rFonts w:ascii="Times New Roman"/>
                <w:b/>
                <w:sz w:val="16"/>
              </w:rPr>
            </w:pPr>
            <w:r>
              <w:rPr>
                <w:rFonts w:ascii="Times New Roman"/>
                <w:b/>
                <w:sz w:val="16"/>
              </w:rPr>
              <w:t>0.806</w:t>
            </w:r>
          </w:p>
          <w:p w:rsidR="00B77999" w:rsidRDefault="00D9490F">
            <w:pPr>
              <w:pStyle w:val="TableParagraph"/>
              <w:spacing w:before="8" w:line="240" w:lineRule="auto"/>
              <w:ind w:left="125"/>
              <w:rPr>
                <w:sz w:val="16"/>
              </w:rPr>
            </w:pPr>
            <w:r>
              <w:rPr>
                <w:w w:val="95"/>
                <w:sz w:val="16"/>
              </w:rPr>
              <w:t>0.806</w:t>
            </w:r>
          </w:p>
          <w:p w:rsidR="00B77999" w:rsidRDefault="00D9490F">
            <w:pPr>
              <w:pStyle w:val="TableParagraph"/>
              <w:spacing w:before="7" w:line="240" w:lineRule="auto"/>
              <w:ind w:left="125"/>
              <w:rPr>
                <w:sz w:val="16"/>
              </w:rPr>
            </w:pPr>
            <w:r>
              <w:rPr>
                <w:sz w:val="16"/>
              </w:rPr>
              <w:t>0.772</w:t>
            </w:r>
          </w:p>
        </w:tc>
      </w:tr>
      <w:tr w:rsidR="00B77999">
        <w:trPr>
          <w:trHeight w:val="565"/>
        </w:trPr>
        <w:tc>
          <w:tcPr>
            <w:tcW w:w="929" w:type="dxa"/>
          </w:tcPr>
          <w:p w:rsidR="00B77999" w:rsidRDefault="00D9490F">
            <w:pPr>
              <w:pStyle w:val="TableParagraph"/>
              <w:spacing w:before="171" w:line="240" w:lineRule="auto"/>
              <w:ind w:left="106" w:right="98"/>
              <w:jc w:val="center"/>
              <w:rPr>
                <w:rFonts w:ascii="Times New Roman"/>
                <w:i/>
                <w:sz w:val="16"/>
              </w:rPr>
            </w:pPr>
            <w:r>
              <w:rPr>
                <w:rFonts w:ascii="Times New Roman"/>
                <w:i/>
                <w:w w:val="110"/>
                <w:sz w:val="16"/>
              </w:rPr>
              <w:t>styx</w:t>
            </w:r>
          </w:p>
        </w:tc>
        <w:tc>
          <w:tcPr>
            <w:tcW w:w="2938" w:type="dxa"/>
          </w:tcPr>
          <w:p w:rsidR="00B77999" w:rsidRPr="00185C4E" w:rsidRDefault="00D9490F">
            <w:pPr>
              <w:pStyle w:val="TableParagraph"/>
              <w:spacing w:line="166" w:lineRule="exact"/>
              <w:rPr>
                <w:rFonts w:ascii="Times New Roman"/>
                <w:b/>
                <w:sz w:val="16"/>
                <w:lang w:val="fr-FR"/>
              </w:rPr>
            </w:pPr>
            <w:r w:rsidRPr="00185C4E">
              <w:rPr>
                <w:rFonts w:ascii="Times New Roman"/>
                <w:b/>
                <w:w w:val="110"/>
                <w:sz w:val="16"/>
                <w:lang w:val="fr-FR"/>
              </w:rPr>
              <w:t>motifs</w:t>
            </w:r>
          </w:p>
          <w:p w:rsidR="00B77999" w:rsidRPr="00185C4E" w:rsidRDefault="00D9490F">
            <w:pPr>
              <w:pStyle w:val="TableParagraph"/>
              <w:spacing w:line="190" w:lineRule="atLeast"/>
              <w:rPr>
                <w:sz w:val="16"/>
                <w:lang w:val="fr-FR"/>
              </w:rPr>
            </w:pPr>
            <w:r w:rsidRPr="00185C4E">
              <w:rPr>
                <w:w w:val="95"/>
                <w:sz w:val="16"/>
                <w:lang w:val="fr-FR"/>
              </w:rPr>
              <w:t xml:space="preserve">demande_resultat_a_resultat_context </w:t>
            </w:r>
            <w:r w:rsidRPr="00185C4E">
              <w:rPr>
                <w:sz w:val="16"/>
                <w:lang w:val="fr-FR"/>
              </w:rPr>
              <w:t>litige_motifs_dispositif</w:t>
            </w:r>
          </w:p>
        </w:tc>
        <w:tc>
          <w:tcPr>
            <w:tcW w:w="1311" w:type="dxa"/>
          </w:tcPr>
          <w:p w:rsidR="00B77999" w:rsidRPr="00185C4E" w:rsidRDefault="00D9490F">
            <w:pPr>
              <w:pStyle w:val="TableParagraph"/>
              <w:spacing w:line="169" w:lineRule="exact"/>
              <w:ind w:left="125"/>
              <w:rPr>
                <w:rFonts w:ascii="Times New Roman" w:hAnsi="Times New Roman"/>
                <w:i/>
                <w:sz w:val="16"/>
                <w:lang w:val="fr-FR"/>
              </w:rPr>
            </w:pPr>
            <w:r w:rsidRPr="00185C4E">
              <w:rPr>
                <w:rFonts w:ascii="Times New Roman" w:hAnsi="Times New Roman"/>
                <w:i/>
                <w:sz w:val="16"/>
                <w:lang w:val="fr-FR"/>
              </w:rPr>
              <w:t xml:space="preserve">t f </w:t>
            </w:r>
            <w:r w:rsidRPr="00185C4E">
              <w:rPr>
                <w:rFonts w:ascii="DejaVu Sans" w:hAnsi="DejaVu Sans"/>
                <w:sz w:val="16"/>
                <w:lang w:val="fr-FR"/>
              </w:rPr>
              <w:t xml:space="preserve">− </w:t>
            </w:r>
            <w:r w:rsidRPr="00185C4E">
              <w:rPr>
                <w:rFonts w:ascii="Times New Roman" w:hAnsi="Times New Roman"/>
                <w:i/>
                <w:sz w:val="16"/>
                <w:lang w:val="fr-FR"/>
              </w:rPr>
              <w:t>dsid f</w:t>
            </w:r>
          </w:p>
          <w:p w:rsidR="00B77999" w:rsidRPr="00185C4E" w:rsidRDefault="00D9490F">
            <w:pPr>
              <w:pStyle w:val="TableParagraph"/>
              <w:spacing w:line="190" w:lineRule="atLeast"/>
              <w:ind w:left="125" w:right="153"/>
              <w:rPr>
                <w:rFonts w:ascii="Times New Roman" w:hAnsi="Times New Roman"/>
                <w:i/>
                <w:sz w:val="16"/>
                <w:lang w:val="fr-FR"/>
              </w:rPr>
            </w:pPr>
            <w:r w:rsidRPr="00185C4E">
              <w:rPr>
                <w:rFonts w:ascii="Times New Roman" w:hAnsi="Times New Roman"/>
                <w:i/>
                <w:sz w:val="16"/>
                <w:lang w:val="fr-FR"/>
              </w:rPr>
              <w:t xml:space="preserve">logave </w:t>
            </w:r>
            <w:r w:rsidRPr="00185C4E">
              <w:rPr>
                <w:rFonts w:ascii="DejaVu Sans" w:hAnsi="DejaVu Sans"/>
                <w:sz w:val="16"/>
                <w:lang w:val="fr-FR"/>
              </w:rPr>
              <w:t xml:space="preserve">− </w:t>
            </w:r>
            <w:r w:rsidRPr="00185C4E">
              <w:rPr>
                <w:rFonts w:ascii="Times New Roman" w:hAnsi="Times New Roman"/>
                <w:i/>
                <w:sz w:val="16"/>
                <w:lang w:val="fr-FR"/>
              </w:rPr>
              <w:t xml:space="preserve">dsid f t f </w:t>
            </w:r>
            <w:r w:rsidRPr="00185C4E">
              <w:rPr>
                <w:rFonts w:ascii="DejaVu Sans" w:hAnsi="DejaVu Sans"/>
                <w:sz w:val="16"/>
                <w:lang w:val="fr-FR"/>
              </w:rPr>
              <w:t xml:space="preserve">− </w:t>
            </w:r>
            <w:r w:rsidRPr="00185C4E">
              <w:rPr>
                <w:rFonts w:ascii="Times New Roman" w:hAnsi="Times New Roman"/>
                <w:i/>
                <w:sz w:val="16"/>
                <w:lang w:val="fr-FR"/>
              </w:rPr>
              <w:t>r f</w:t>
            </w:r>
          </w:p>
        </w:tc>
        <w:tc>
          <w:tcPr>
            <w:tcW w:w="1202" w:type="dxa"/>
          </w:tcPr>
          <w:p w:rsidR="00B77999" w:rsidRDefault="00D9490F">
            <w:pPr>
              <w:pStyle w:val="TableParagraph"/>
              <w:spacing w:line="166" w:lineRule="exact"/>
              <w:ind w:left="124"/>
              <w:rPr>
                <w:rFonts w:ascii="Times New Roman"/>
                <w:b/>
                <w:sz w:val="16"/>
              </w:rPr>
            </w:pPr>
            <w:r>
              <w:rPr>
                <w:rFonts w:ascii="Times New Roman"/>
                <w:b/>
                <w:sz w:val="16"/>
              </w:rPr>
              <w:t>Arbre</w:t>
            </w:r>
          </w:p>
          <w:p w:rsidR="00B77999" w:rsidRDefault="00D9490F">
            <w:pPr>
              <w:pStyle w:val="TableParagraph"/>
              <w:spacing w:line="190" w:lineRule="atLeast"/>
              <w:ind w:left="124" w:right="93"/>
              <w:rPr>
                <w:sz w:val="16"/>
              </w:rPr>
            </w:pPr>
            <w:r>
              <w:rPr>
                <w:sz w:val="16"/>
              </w:rPr>
              <w:t>GiniLogitPLS GiniPLS</w:t>
            </w:r>
          </w:p>
        </w:tc>
        <w:tc>
          <w:tcPr>
            <w:tcW w:w="605" w:type="dxa"/>
          </w:tcPr>
          <w:p w:rsidR="00B77999" w:rsidRDefault="00D9490F">
            <w:pPr>
              <w:pStyle w:val="TableParagraph"/>
              <w:spacing w:line="166" w:lineRule="exact"/>
              <w:ind w:left="13"/>
              <w:jc w:val="center"/>
              <w:rPr>
                <w:rFonts w:ascii="Times New Roman"/>
                <w:b/>
                <w:sz w:val="16"/>
              </w:rPr>
            </w:pPr>
            <w:r>
              <w:rPr>
                <w:rFonts w:ascii="Times New Roman"/>
                <w:b/>
                <w:w w:val="99"/>
                <w:sz w:val="16"/>
              </w:rPr>
              <w:t>1</w:t>
            </w:r>
          </w:p>
          <w:p w:rsidR="00B77999" w:rsidRDefault="00D9490F">
            <w:pPr>
              <w:pStyle w:val="TableParagraph"/>
              <w:spacing w:before="8" w:line="240" w:lineRule="auto"/>
              <w:ind w:left="87" w:right="74"/>
              <w:jc w:val="center"/>
              <w:rPr>
                <w:sz w:val="16"/>
              </w:rPr>
            </w:pPr>
            <w:r>
              <w:rPr>
                <w:sz w:val="16"/>
              </w:rPr>
              <w:t>0.917</w:t>
            </w:r>
          </w:p>
          <w:p w:rsidR="00B77999" w:rsidRDefault="00D9490F">
            <w:pPr>
              <w:pStyle w:val="TableParagraph"/>
              <w:spacing w:before="7" w:line="240" w:lineRule="auto"/>
              <w:ind w:left="87" w:right="74"/>
              <w:jc w:val="center"/>
              <w:rPr>
                <w:sz w:val="16"/>
              </w:rPr>
            </w:pPr>
            <w:r>
              <w:rPr>
                <w:w w:val="95"/>
                <w:sz w:val="16"/>
              </w:rPr>
              <w:t>0.833</w:t>
            </w:r>
          </w:p>
        </w:tc>
      </w:tr>
    </w:tbl>
    <w:p w:rsidR="00B77999" w:rsidRPr="00185C4E" w:rsidRDefault="00D9490F">
      <w:pPr>
        <w:spacing w:before="187" w:line="259" w:lineRule="auto"/>
        <w:ind w:left="3184" w:right="1897" w:hanging="1960"/>
        <w:rPr>
          <w:lang w:val="fr-FR"/>
        </w:rPr>
      </w:pPr>
      <w:r w:rsidRPr="00185C4E">
        <w:rPr>
          <w:spacing w:val="-3"/>
          <w:lang w:val="fr-FR"/>
        </w:rPr>
        <w:t>Tableau</w:t>
      </w:r>
      <w:r w:rsidRPr="00185C4E">
        <w:rPr>
          <w:spacing w:val="-11"/>
          <w:lang w:val="fr-FR"/>
        </w:rPr>
        <w:t xml:space="preserve"> </w:t>
      </w:r>
      <w:r w:rsidRPr="00185C4E">
        <w:rPr>
          <w:lang w:val="fr-FR"/>
        </w:rPr>
        <w:t>4.5</w:t>
      </w:r>
      <w:r w:rsidRPr="00185C4E">
        <w:rPr>
          <w:spacing w:val="-10"/>
          <w:lang w:val="fr-FR"/>
        </w:rPr>
        <w:t xml:space="preserve"> </w:t>
      </w:r>
      <w:r w:rsidRPr="00185C4E">
        <w:rPr>
          <w:lang w:val="fr-FR"/>
        </w:rPr>
        <w:t>–</w:t>
      </w:r>
      <w:r w:rsidRPr="00185C4E">
        <w:rPr>
          <w:spacing w:val="-10"/>
          <w:lang w:val="fr-FR"/>
        </w:rPr>
        <w:t xml:space="preserve"> </w:t>
      </w:r>
      <w:r w:rsidRPr="00185C4E">
        <w:rPr>
          <w:lang w:val="fr-FR"/>
        </w:rPr>
        <w:t>Impact</w:t>
      </w:r>
      <w:r w:rsidRPr="00185C4E">
        <w:rPr>
          <w:spacing w:val="-10"/>
          <w:lang w:val="fr-FR"/>
        </w:rPr>
        <w:t xml:space="preserve"> </w:t>
      </w:r>
      <w:r w:rsidRPr="00185C4E">
        <w:rPr>
          <w:lang w:val="fr-FR"/>
        </w:rPr>
        <w:t>de</w:t>
      </w:r>
      <w:r w:rsidRPr="00185C4E">
        <w:rPr>
          <w:spacing w:val="-10"/>
          <w:lang w:val="fr-FR"/>
        </w:rPr>
        <w:t xml:space="preserve"> </w:t>
      </w:r>
      <w:r w:rsidRPr="00185C4E">
        <w:rPr>
          <w:lang w:val="fr-FR"/>
        </w:rPr>
        <w:t>la</w:t>
      </w:r>
      <w:r w:rsidRPr="00185C4E">
        <w:rPr>
          <w:spacing w:val="-10"/>
          <w:lang w:val="fr-FR"/>
        </w:rPr>
        <w:t xml:space="preserve"> </w:t>
      </w:r>
      <w:r w:rsidRPr="00185C4E">
        <w:rPr>
          <w:lang w:val="fr-FR"/>
        </w:rPr>
        <w:t>restriction</w:t>
      </w:r>
      <w:r w:rsidRPr="00185C4E">
        <w:rPr>
          <w:spacing w:val="-10"/>
          <w:lang w:val="fr-FR"/>
        </w:rPr>
        <w:t xml:space="preserve"> </w:t>
      </w:r>
      <w:r w:rsidRPr="00185C4E">
        <w:rPr>
          <w:lang w:val="fr-FR"/>
        </w:rPr>
        <w:t>des</w:t>
      </w:r>
      <w:r w:rsidRPr="00185C4E">
        <w:rPr>
          <w:spacing w:val="-10"/>
          <w:lang w:val="fr-FR"/>
        </w:rPr>
        <w:t xml:space="preserve"> </w:t>
      </w:r>
      <w:r w:rsidRPr="00185C4E">
        <w:rPr>
          <w:lang w:val="fr-FR"/>
        </w:rPr>
        <w:t>documents</w:t>
      </w:r>
      <w:r w:rsidRPr="00185C4E">
        <w:rPr>
          <w:spacing w:val="-10"/>
          <w:lang w:val="fr-FR"/>
        </w:rPr>
        <w:t xml:space="preserve"> </w:t>
      </w:r>
      <w:r w:rsidRPr="00185C4E">
        <w:rPr>
          <w:lang w:val="fr-FR"/>
        </w:rPr>
        <w:t>à</w:t>
      </w:r>
      <w:r w:rsidRPr="00185C4E">
        <w:rPr>
          <w:spacing w:val="-10"/>
          <w:lang w:val="fr-FR"/>
        </w:rPr>
        <w:t xml:space="preserve"> </w:t>
      </w:r>
      <w:r w:rsidRPr="00185C4E">
        <w:rPr>
          <w:lang w:val="fr-FR"/>
        </w:rPr>
        <w:t>certains</w:t>
      </w:r>
      <w:r w:rsidRPr="00185C4E">
        <w:rPr>
          <w:spacing w:val="-10"/>
          <w:lang w:val="fr-FR"/>
        </w:rPr>
        <w:t xml:space="preserve"> </w:t>
      </w:r>
      <w:r w:rsidRPr="00185C4E">
        <w:rPr>
          <w:lang w:val="fr-FR"/>
        </w:rPr>
        <w:t>passages</w:t>
      </w:r>
      <w:r w:rsidRPr="00185C4E">
        <w:rPr>
          <w:spacing w:val="-10"/>
          <w:lang w:val="fr-FR"/>
        </w:rPr>
        <w:t xml:space="preserve"> </w:t>
      </w:r>
      <w:r w:rsidRPr="00185C4E">
        <w:rPr>
          <w:lang w:val="fr-FR"/>
        </w:rPr>
        <w:t>sur l’identification du sens du</w:t>
      </w:r>
      <w:r w:rsidRPr="00185C4E">
        <w:rPr>
          <w:spacing w:val="2"/>
          <w:lang w:val="fr-FR"/>
        </w:rPr>
        <w:t xml:space="preserve"> </w:t>
      </w:r>
      <w:r w:rsidRPr="00185C4E">
        <w:rPr>
          <w:lang w:val="fr-FR"/>
        </w:rPr>
        <w:t>résultat.</w:t>
      </w:r>
    </w:p>
    <w:p w:rsidR="00B77999" w:rsidRPr="00185C4E" w:rsidRDefault="00B77999">
      <w:pPr>
        <w:pStyle w:val="Corpsdetexte"/>
        <w:spacing w:before="1"/>
        <w:rPr>
          <w:lang w:val="fr-FR"/>
        </w:rPr>
      </w:pPr>
    </w:p>
    <w:p w:rsidR="00B77999" w:rsidRPr="00185C4E" w:rsidRDefault="00D9490F">
      <w:pPr>
        <w:pStyle w:val="Corpsdetexte"/>
        <w:spacing w:line="252" w:lineRule="auto"/>
        <w:ind w:left="976" w:right="1656" w:firstLine="351"/>
        <w:jc w:val="both"/>
        <w:rPr>
          <w:lang w:val="fr-FR"/>
        </w:rPr>
      </w:pPr>
      <w:r w:rsidRPr="00185C4E">
        <w:rPr>
          <w:lang w:val="fr-FR"/>
        </w:rPr>
        <w:t>Après réduction de la taille du document, force est de constater que les arbres fournissent d’excellents résultats, suivis de très près par nos al- gorithmes GiniPLS et LogitGiniPLS. Par exemple, dans la catégorie</w:t>
      </w:r>
      <w:r w:rsidRPr="00185C4E">
        <w:rPr>
          <w:spacing w:val="-12"/>
          <w:lang w:val="fr-FR"/>
        </w:rPr>
        <w:t xml:space="preserve"> </w:t>
      </w:r>
      <w:r w:rsidRPr="00185C4E">
        <w:rPr>
          <w:lang w:val="fr-FR"/>
        </w:rPr>
        <w:t xml:space="preserve">dcppc (voir </w:t>
      </w:r>
      <w:r w:rsidRPr="00185C4E">
        <w:rPr>
          <w:spacing w:val="-4"/>
          <w:lang w:val="fr-FR"/>
        </w:rPr>
        <w:t xml:space="preserve">Tableau </w:t>
      </w:r>
      <w:r w:rsidRPr="00185C4E">
        <w:rPr>
          <w:lang w:val="fr-FR"/>
        </w:rPr>
        <w:t xml:space="preserve">3.5), les performances des arbres </w:t>
      </w:r>
      <w:r w:rsidRPr="00185C4E">
        <w:rPr>
          <w:spacing w:val="-4"/>
          <w:lang w:val="fr-FR"/>
        </w:rPr>
        <w:t>(</w:t>
      </w:r>
      <w:r w:rsidRPr="00185C4E">
        <w:rPr>
          <w:rFonts w:ascii="Times New Roman" w:hAnsi="Times New Roman"/>
          <w:i/>
          <w:spacing w:val="-4"/>
          <w:lang w:val="fr-FR"/>
        </w:rPr>
        <w:t>F</w:t>
      </w:r>
      <w:r w:rsidRPr="00185C4E">
        <w:rPr>
          <w:spacing w:val="-4"/>
          <w:vertAlign w:val="subscript"/>
          <w:lang w:val="fr-FR"/>
        </w:rPr>
        <w:t>1</w:t>
      </w:r>
      <w:r w:rsidRPr="00185C4E">
        <w:rPr>
          <w:spacing w:val="-4"/>
          <w:lang w:val="fr-FR"/>
        </w:rPr>
        <w:t xml:space="preserve"> </w:t>
      </w:r>
      <w:r w:rsidRPr="00185C4E">
        <w:rPr>
          <w:lang w:val="fr-FR"/>
        </w:rPr>
        <w:t xml:space="preserve">= 0,985) dépassent lé- gèrement les algorithmes LogitPLS (0,94) et PLS standard (0,934). Dans la catégorie concdel, les performances des arbres </w:t>
      </w:r>
      <w:r w:rsidRPr="00185C4E">
        <w:rPr>
          <w:spacing w:val="-4"/>
          <w:lang w:val="fr-FR"/>
        </w:rPr>
        <w:t>(</w:t>
      </w:r>
      <w:r w:rsidRPr="00185C4E">
        <w:rPr>
          <w:rFonts w:ascii="Times New Roman" w:hAnsi="Times New Roman"/>
          <w:i/>
          <w:spacing w:val="-4"/>
          <w:lang w:val="fr-FR"/>
        </w:rPr>
        <w:t>F</w:t>
      </w:r>
      <w:r w:rsidRPr="00185C4E">
        <w:rPr>
          <w:spacing w:val="-4"/>
          <w:vertAlign w:val="subscript"/>
          <w:lang w:val="fr-FR"/>
        </w:rPr>
        <w:t>1</w:t>
      </w:r>
      <w:r w:rsidRPr="00185C4E">
        <w:rPr>
          <w:spacing w:val="-4"/>
          <w:lang w:val="fr-FR"/>
        </w:rPr>
        <w:t xml:space="preserve"> </w:t>
      </w:r>
      <w:r w:rsidRPr="00185C4E">
        <w:rPr>
          <w:lang w:val="fr-FR"/>
        </w:rPr>
        <w:t>= 0,798) sont encore suivis de près par les algorithmes GiniLogitPLS (0,703) et PLS standard (0657).</w:t>
      </w:r>
      <w:r w:rsidRPr="00185C4E">
        <w:rPr>
          <w:spacing w:val="-5"/>
          <w:lang w:val="fr-FR"/>
        </w:rPr>
        <w:t xml:space="preserve"> </w:t>
      </w:r>
      <w:r w:rsidRPr="00185C4E">
        <w:rPr>
          <w:lang w:val="fr-FR"/>
        </w:rPr>
        <w:t>Le</w:t>
      </w:r>
      <w:r w:rsidRPr="00185C4E">
        <w:rPr>
          <w:spacing w:val="-4"/>
          <w:lang w:val="fr-FR"/>
        </w:rPr>
        <w:t xml:space="preserve"> </w:t>
      </w:r>
      <w:r w:rsidRPr="00185C4E">
        <w:rPr>
          <w:lang w:val="fr-FR"/>
        </w:rPr>
        <w:t>cas</w:t>
      </w:r>
      <w:r w:rsidRPr="00185C4E">
        <w:rPr>
          <w:spacing w:val="-4"/>
          <w:lang w:val="fr-FR"/>
        </w:rPr>
        <w:t xml:space="preserve"> </w:t>
      </w:r>
      <w:r w:rsidRPr="00185C4E">
        <w:rPr>
          <w:lang w:val="fr-FR"/>
        </w:rPr>
        <w:t>le</w:t>
      </w:r>
      <w:r w:rsidRPr="00185C4E">
        <w:rPr>
          <w:spacing w:val="-5"/>
          <w:lang w:val="fr-FR"/>
        </w:rPr>
        <w:t xml:space="preserve"> </w:t>
      </w:r>
      <w:r w:rsidRPr="00185C4E">
        <w:rPr>
          <w:lang w:val="fr-FR"/>
        </w:rPr>
        <w:t>plus</w:t>
      </w:r>
      <w:r w:rsidRPr="00185C4E">
        <w:rPr>
          <w:spacing w:val="-4"/>
          <w:lang w:val="fr-FR"/>
        </w:rPr>
        <w:t xml:space="preserve"> </w:t>
      </w:r>
      <w:r w:rsidRPr="00185C4E">
        <w:rPr>
          <w:lang w:val="fr-FR"/>
        </w:rPr>
        <w:t>intéressant</w:t>
      </w:r>
      <w:r w:rsidRPr="00185C4E">
        <w:rPr>
          <w:spacing w:val="-4"/>
          <w:lang w:val="fr-FR"/>
        </w:rPr>
        <w:t xml:space="preserve"> </w:t>
      </w:r>
      <w:r w:rsidRPr="00185C4E">
        <w:rPr>
          <w:lang w:val="fr-FR"/>
        </w:rPr>
        <w:t>concerne</w:t>
      </w:r>
      <w:r w:rsidRPr="00185C4E">
        <w:rPr>
          <w:spacing w:val="-4"/>
          <w:lang w:val="fr-FR"/>
        </w:rPr>
        <w:t xml:space="preserve"> </w:t>
      </w:r>
      <w:r w:rsidRPr="00185C4E">
        <w:rPr>
          <w:lang w:val="fr-FR"/>
        </w:rPr>
        <w:t>les</w:t>
      </w:r>
      <w:r w:rsidRPr="00185C4E">
        <w:rPr>
          <w:spacing w:val="-5"/>
          <w:lang w:val="fr-FR"/>
        </w:rPr>
        <w:t xml:space="preserve"> </w:t>
      </w:r>
      <w:r w:rsidRPr="00185C4E">
        <w:rPr>
          <w:lang w:val="fr-FR"/>
        </w:rPr>
        <w:t>troubles</w:t>
      </w:r>
      <w:r w:rsidRPr="00185C4E">
        <w:rPr>
          <w:spacing w:val="-4"/>
          <w:lang w:val="fr-FR"/>
        </w:rPr>
        <w:t xml:space="preserve"> </w:t>
      </w:r>
      <w:r w:rsidRPr="00185C4E">
        <w:rPr>
          <w:lang w:val="fr-FR"/>
        </w:rPr>
        <w:t>du</w:t>
      </w:r>
      <w:r w:rsidRPr="00185C4E">
        <w:rPr>
          <w:spacing w:val="-4"/>
          <w:lang w:val="fr-FR"/>
        </w:rPr>
        <w:t xml:space="preserve"> </w:t>
      </w:r>
      <w:r w:rsidRPr="00185C4E">
        <w:rPr>
          <w:lang w:val="fr-FR"/>
        </w:rPr>
        <w:t>voisinage</w:t>
      </w:r>
      <w:r w:rsidRPr="00185C4E">
        <w:rPr>
          <w:spacing w:val="-5"/>
          <w:lang w:val="fr-FR"/>
        </w:rPr>
        <w:t xml:space="preserve"> </w:t>
      </w:r>
      <w:r w:rsidRPr="00185C4E">
        <w:rPr>
          <w:lang w:val="fr-FR"/>
        </w:rPr>
        <w:t>(caté- gorie</w:t>
      </w:r>
      <w:r w:rsidRPr="00185C4E">
        <w:rPr>
          <w:spacing w:val="-8"/>
          <w:lang w:val="fr-FR"/>
        </w:rPr>
        <w:t xml:space="preserve"> </w:t>
      </w:r>
      <w:r w:rsidRPr="00185C4E">
        <w:rPr>
          <w:lang w:val="fr-FR"/>
        </w:rPr>
        <w:t>doris).</w:t>
      </w:r>
      <w:r w:rsidRPr="00185C4E">
        <w:rPr>
          <w:spacing w:val="-7"/>
          <w:lang w:val="fr-FR"/>
        </w:rPr>
        <w:t xml:space="preserve"> </w:t>
      </w:r>
      <w:r w:rsidRPr="00185C4E">
        <w:rPr>
          <w:lang w:val="fr-FR"/>
        </w:rPr>
        <w:t>Ces</w:t>
      </w:r>
      <w:r w:rsidRPr="00185C4E">
        <w:rPr>
          <w:spacing w:val="-7"/>
          <w:lang w:val="fr-FR"/>
        </w:rPr>
        <w:t xml:space="preserve"> </w:t>
      </w:r>
      <w:r w:rsidRPr="00185C4E">
        <w:rPr>
          <w:lang w:val="fr-FR"/>
        </w:rPr>
        <w:t>décisions</w:t>
      </w:r>
      <w:r w:rsidRPr="00185C4E">
        <w:rPr>
          <w:spacing w:val="-8"/>
          <w:lang w:val="fr-FR"/>
        </w:rPr>
        <w:t xml:space="preserve"> </w:t>
      </w:r>
      <w:r w:rsidRPr="00185C4E">
        <w:rPr>
          <w:lang w:val="fr-FR"/>
        </w:rPr>
        <w:t>comportent</w:t>
      </w:r>
      <w:r w:rsidRPr="00185C4E">
        <w:rPr>
          <w:spacing w:val="-7"/>
          <w:lang w:val="fr-FR"/>
        </w:rPr>
        <w:t xml:space="preserve"> </w:t>
      </w:r>
      <w:r w:rsidRPr="00185C4E">
        <w:rPr>
          <w:lang w:val="fr-FR"/>
        </w:rPr>
        <w:t>bien</w:t>
      </w:r>
      <w:r w:rsidRPr="00185C4E">
        <w:rPr>
          <w:spacing w:val="-7"/>
          <w:lang w:val="fr-FR"/>
        </w:rPr>
        <w:t xml:space="preserve"> </w:t>
      </w:r>
      <w:r w:rsidRPr="00185C4E">
        <w:rPr>
          <w:lang w:val="fr-FR"/>
        </w:rPr>
        <w:t>souvent</w:t>
      </w:r>
      <w:r w:rsidRPr="00185C4E">
        <w:rPr>
          <w:spacing w:val="-7"/>
          <w:lang w:val="fr-FR"/>
        </w:rPr>
        <w:t xml:space="preserve"> </w:t>
      </w:r>
      <w:r w:rsidRPr="00185C4E">
        <w:rPr>
          <w:lang w:val="fr-FR"/>
        </w:rPr>
        <w:t>de</w:t>
      </w:r>
      <w:r w:rsidRPr="00185C4E">
        <w:rPr>
          <w:spacing w:val="-8"/>
          <w:lang w:val="fr-FR"/>
        </w:rPr>
        <w:t xml:space="preserve"> </w:t>
      </w:r>
      <w:r w:rsidRPr="00185C4E">
        <w:rPr>
          <w:lang w:val="fr-FR"/>
        </w:rPr>
        <w:t>multiples</w:t>
      </w:r>
      <w:r w:rsidRPr="00185C4E">
        <w:rPr>
          <w:spacing w:val="-7"/>
          <w:lang w:val="fr-FR"/>
        </w:rPr>
        <w:t xml:space="preserve"> </w:t>
      </w:r>
      <w:r w:rsidRPr="00185C4E">
        <w:rPr>
          <w:lang w:val="fr-FR"/>
        </w:rPr>
        <w:t xml:space="preserve">informa- tions qu’il est parfois difficile de synthétiser, même pour un humain. </w:t>
      </w:r>
      <w:r w:rsidRPr="00185C4E">
        <w:rPr>
          <w:spacing w:val="-5"/>
          <w:lang w:val="fr-FR"/>
        </w:rPr>
        <w:t xml:space="preserve">L’ar- </w:t>
      </w:r>
      <w:r w:rsidRPr="00185C4E">
        <w:rPr>
          <w:lang w:val="fr-FR"/>
        </w:rPr>
        <w:t>gumentation</w:t>
      </w:r>
      <w:r w:rsidRPr="00185C4E">
        <w:rPr>
          <w:spacing w:val="-6"/>
          <w:lang w:val="fr-FR"/>
        </w:rPr>
        <w:t xml:space="preserve"> </w:t>
      </w:r>
      <w:r w:rsidRPr="00185C4E">
        <w:rPr>
          <w:lang w:val="fr-FR"/>
        </w:rPr>
        <w:t>exposée</w:t>
      </w:r>
      <w:r w:rsidRPr="00185C4E">
        <w:rPr>
          <w:spacing w:val="-6"/>
          <w:lang w:val="fr-FR"/>
        </w:rPr>
        <w:t xml:space="preserve"> </w:t>
      </w:r>
      <w:r w:rsidRPr="00185C4E">
        <w:rPr>
          <w:lang w:val="fr-FR"/>
        </w:rPr>
        <w:t>dans</w:t>
      </w:r>
      <w:r w:rsidRPr="00185C4E">
        <w:rPr>
          <w:spacing w:val="-5"/>
          <w:lang w:val="fr-FR"/>
        </w:rPr>
        <w:t xml:space="preserve"> </w:t>
      </w:r>
      <w:r w:rsidRPr="00185C4E">
        <w:rPr>
          <w:rFonts w:ascii="Times New Roman" w:hAnsi="Times New Roman"/>
          <w:i/>
          <w:lang w:val="fr-FR"/>
        </w:rPr>
        <w:t>doris</w:t>
      </w:r>
      <w:r w:rsidRPr="00185C4E">
        <w:rPr>
          <w:rFonts w:ascii="Times New Roman" w:hAnsi="Times New Roman"/>
          <w:i/>
          <w:spacing w:val="-8"/>
          <w:lang w:val="fr-FR"/>
        </w:rPr>
        <w:t xml:space="preserve"> </w:t>
      </w:r>
      <w:r w:rsidRPr="00185C4E">
        <w:rPr>
          <w:lang w:val="fr-FR"/>
        </w:rPr>
        <w:t>peut</w:t>
      </w:r>
      <w:r w:rsidRPr="00185C4E">
        <w:rPr>
          <w:spacing w:val="-6"/>
          <w:lang w:val="fr-FR"/>
        </w:rPr>
        <w:t xml:space="preserve"> </w:t>
      </w:r>
      <w:r w:rsidRPr="00185C4E">
        <w:rPr>
          <w:lang w:val="fr-FR"/>
        </w:rPr>
        <w:t>porter</w:t>
      </w:r>
      <w:r w:rsidRPr="00185C4E">
        <w:rPr>
          <w:spacing w:val="-5"/>
          <w:lang w:val="fr-FR"/>
        </w:rPr>
        <w:t xml:space="preserve"> </w:t>
      </w:r>
      <w:r w:rsidRPr="00185C4E">
        <w:rPr>
          <w:lang w:val="fr-FR"/>
        </w:rPr>
        <w:t>sur</w:t>
      </w:r>
      <w:r w:rsidRPr="00185C4E">
        <w:rPr>
          <w:spacing w:val="-6"/>
          <w:lang w:val="fr-FR"/>
        </w:rPr>
        <w:t xml:space="preserve"> </w:t>
      </w:r>
      <w:r w:rsidRPr="00185C4E">
        <w:rPr>
          <w:lang w:val="fr-FR"/>
        </w:rPr>
        <w:t>de</w:t>
      </w:r>
      <w:r w:rsidRPr="00185C4E">
        <w:rPr>
          <w:spacing w:val="-6"/>
          <w:lang w:val="fr-FR"/>
        </w:rPr>
        <w:t xml:space="preserve"> </w:t>
      </w:r>
      <w:r w:rsidRPr="00185C4E">
        <w:rPr>
          <w:lang w:val="fr-FR"/>
        </w:rPr>
        <w:t>multiples</w:t>
      </w:r>
      <w:r w:rsidRPr="00185C4E">
        <w:rPr>
          <w:spacing w:val="-5"/>
          <w:lang w:val="fr-FR"/>
        </w:rPr>
        <w:t xml:space="preserve"> </w:t>
      </w:r>
      <w:r w:rsidRPr="00185C4E">
        <w:rPr>
          <w:lang w:val="fr-FR"/>
        </w:rPr>
        <w:t>informations</w:t>
      </w:r>
    </w:p>
    <w:p w:rsidR="00B77999" w:rsidRPr="00185C4E" w:rsidRDefault="00B77999">
      <w:pPr>
        <w:spacing w:line="252"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16"/>
          <w:lang w:val="fr-FR"/>
        </w:rPr>
      </w:pPr>
    </w:p>
    <w:p w:rsidR="00B77999" w:rsidRPr="00185C4E" w:rsidRDefault="00D9490F">
      <w:pPr>
        <w:tabs>
          <w:tab w:val="right" w:pos="7910"/>
        </w:tabs>
        <w:spacing w:before="102"/>
        <w:ind w:left="139"/>
        <w:rPr>
          <w:sz w:val="24"/>
          <w:lang w:val="fr-FR"/>
        </w:rPr>
      </w:pPr>
      <w:r w:rsidRPr="00185C4E">
        <w:rPr>
          <w:rFonts w:ascii="Times New Roman"/>
          <w:i/>
          <w:sz w:val="24"/>
          <w:lang w:val="fr-FR"/>
        </w:rPr>
        <w:t>4.5.</w:t>
      </w:r>
      <w:r w:rsidRPr="00185C4E">
        <w:rPr>
          <w:rFonts w:ascii="Times New Roman"/>
          <w:i/>
          <w:spacing w:val="58"/>
          <w:sz w:val="24"/>
          <w:lang w:val="fr-FR"/>
        </w:rPr>
        <w:t xml:space="preserve"> </w:t>
      </w:r>
      <w:r w:rsidRPr="00185C4E">
        <w:rPr>
          <w:rFonts w:ascii="Times New Roman"/>
          <w:i/>
          <w:sz w:val="24"/>
          <w:lang w:val="fr-FR"/>
        </w:rPr>
        <w:t>Conclusion</w:t>
      </w:r>
      <w:r w:rsidRPr="00185C4E">
        <w:rPr>
          <w:rFonts w:ascii="Times New Roman"/>
          <w:i/>
          <w:sz w:val="24"/>
          <w:lang w:val="fr-FR"/>
        </w:rPr>
        <w:tab/>
      </w:r>
      <w:r w:rsidRPr="00185C4E">
        <w:rPr>
          <w:sz w:val="24"/>
          <w:lang w:val="fr-FR"/>
        </w:rPr>
        <w:t>107</w:t>
      </w:r>
    </w:p>
    <w:p w:rsidR="00B77999" w:rsidRPr="00185C4E" w:rsidRDefault="00B77999">
      <w:pPr>
        <w:pStyle w:val="Corpsdetexte"/>
        <w:spacing w:before="5"/>
        <w:rPr>
          <w:sz w:val="39"/>
          <w:lang w:val="fr-FR"/>
        </w:rPr>
      </w:pPr>
    </w:p>
    <w:p w:rsidR="00B77999" w:rsidRPr="00185C4E" w:rsidRDefault="00D9490F">
      <w:pPr>
        <w:pStyle w:val="Corpsdetexte"/>
        <w:spacing w:line="254" w:lineRule="auto"/>
        <w:ind w:left="139" w:right="2493"/>
        <w:jc w:val="both"/>
        <w:rPr>
          <w:lang w:val="fr-FR"/>
        </w:rPr>
      </w:pPr>
      <w:r w:rsidRPr="00185C4E">
        <w:rPr>
          <w:lang w:val="fr-FR"/>
        </w:rPr>
        <w:t>(problèmes</w:t>
      </w:r>
      <w:r w:rsidRPr="00185C4E">
        <w:rPr>
          <w:spacing w:val="-17"/>
          <w:lang w:val="fr-FR"/>
        </w:rPr>
        <w:t xml:space="preserve"> </w:t>
      </w:r>
      <w:r w:rsidRPr="00185C4E">
        <w:rPr>
          <w:lang w:val="fr-FR"/>
        </w:rPr>
        <w:t>de</w:t>
      </w:r>
      <w:r w:rsidRPr="00185C4E">
        <w:rPr>
          <w:spacing w:val="-17"/>
          <w:lang w:val="fr-FR"/>
        </w:rPr>
        <w:t xml:space="preserve"> </w:t>
      </w:r>
      <w:r w:rsidRPr="00185C4E">
        <w:rPr>
          <w:lang w:val="fr-FR"/>
        </w:rPr>
        <w:t>vues,</w:t>
      </w:r>
      <w:r w:rsidRPr="00185C4E">
        <w:rPr>
          <w:spacing w:val="-17"/>
          <w:lang w:val="fr-FR"/>
        </w:rPr>
        <w:t xml:space="preserve"> </w:t>
      </w:r>
      <w:r w:rsidRPr="00185C4E">
        <w:rPr>
          <w:lang w:val="fr-FR"/>
        </w:rPr>
        <w:t>d’ensoleillement,</w:t>
      </w:r>
      <w:r w:rsidRPr="00185C4E">
        <w:rPr>
          <w:spacing w:val="-17"/>
          <w:lang w:val="fr-FR"/>
        </w:rPr>
        <w:t xml:space="preserve"> </w:t>
      </w:r>
      <w:r w:rsidRPr="00185C4E">
        <w:rPr>
          <w:lang w:val="fr-FR"/>
        </w:rPr>
        <w:t>etc.)</w:t>
      </w:r>
      <w:r w:rsidRPr="00185C4E">
        <w:rPr>
          <w:spacing w:val="-17"/>
          <w:lang w:val="fr-FR"/>
        </w:rPr>
        <w:t xml:space="preserve"> </w:t>
      </w:r>
      <w:r w:rsidRPr="00185C4E">
        <w:rPr>
          <w:lang w:val="fr-FR"/>
        </w:rPr>
        <w:t>si</w:t>
      </w:r>
      <w:r w:rsidRPr="00185C4E">
        <w:rPr>
          <w:spacing w:val="-17"/>
          <w:lang w:val="fr-FR"/>
        </w:rPr>
        <w:t xml:space="preserve"> </w:t>
      </w:r>
      <w:r w:rsidRPr="00185C4E">
        <w:rPr>
          <w:lang w:val="fr-FR"/>
        </w:rPr>
        <w:t>bien</w:t>
      </w:r>
      <w:r w:rsidRPr="00185C4E">
        <w:rPr>
          <w:spacing w:val="-16"/>
          <w:lang w:val="fr-FR"/>
        </w:rPr>
        <w:t xml:space="preserve"> </w:t>
      </w:r>
      <w:r w:rsidRPr="00185C4E">
        <w:rPr>
          <w:lang w:val="fr-FR"/>
        </w:rPr>
        <w:t>que</w:t>
      </w:r>
      <w:r w:rsidRPr="00185C4E">
        <w:rPr>
          <w:spacing w:val="-17"/>
          <w:lang w:val="fr-FR"/>
        </w:rPr>
        <w:t xml:space="preserve"> </w:t>
      </w:r>
      <w:r w:rsidRPr="00185C4E">
        <w:rPr>
          <w:lang w:val="fr-FR"/>
        </w:rPr>
        <w:t>les</w:t>
      </w:r>
      <w:r w:rsidRPr="00185C4E">
        <w:rPr>
          <w:spacing w:val="-17"/>
          <w:lang w:val="fr-FR"/>
        </w:rPr>
        <w:t xml:space="preserve"> </w:t>
      </w:r>
      <w:r w:rsidRPr="00185C4E">
        <w:rPr>
          <w:lang w:val="fr-FR"/>
        </w:rPr>
        <w:t>éléments</w:t>
      </w:r>
      <w:r w:rsidRPr="00185C4E">
        <w:rPr>
          <w:spacing w:val="-17"/>
          <w:lang w:val="fr-FR"/>
        </w:rPr>
        <w:t xml:space="preserve"> </w:t>
      </w:r>
      <w:r w:rsidRPr="00185C4E">
        <w:rPr>
          <w:lang w:val="fr-FR"/>
        </w:rPr>
        <w:t>factuels qui conditionnent l’identification du résultat des juges sont parfois com- plexes. Ces multiples informations sont de plus parfois très singulières, on va par exemple mentionner une seule fois le rôle d’un expert dans une décision, alors que les éléments apportés par ce dernier auront une in- cidence décisive sur la décision. Ce genre d’information isolée peut être soit</w:t>
      </w:r>
      <w:r w:rsidRPr="00185C4E">
        <w:rPr>
          <w:spacing w:val="-9"/>
          <w:lang w:val="fr-FR"/>
        </w:rPr>
        <w:t xml:space="preserve"> </w:t>
      </w:r>
      <w:r w:rsidRPr="00185C4E">
        <w:rPr>
          <w:lang w:val="fr-FR"/>
        </w:rPr>
        <w:t>sous-représentée</w:t>
      </w:r>
      <w:r w:rsidRPr="00185C4E">
        <w:rPr>
          <w:spacing w:val="-8"/>
          <w:lang w:val="fr-FR"/>
        </w:rPr>
        <w:t xml:space="preserve"> </w:t>
      </w:r>
      <w:r w:rsidRPr="00185C4E">
        <w:rPr>
          <w:lang w:val="fr-FR"/>
        </w:rPr>
        <w:t>soit</w:t>
      </w:r>
      <w:r w:rsidRPr="00185C4E">
        <w:rPr>
          <w:spacing w:val="-8"/>
          <w:lang w:val="fr-FR"/>
        </w:rPr>
        <w:t xml:space="preserve"> </w:t>
      </w:r>
      <w:r w:rsidRPr="00185C4E">
        <w:rPr>
          <w:lang w:val="fr-FR"/>
        </w:rPr>
        <w:t>sur-representée</w:t>
      </w:r>
      <w:r w:rsidRPr="00185C4E">
        <w:rPr>
          <w:spacing w:val="-9"/>
          <w:lang w:val="fr-FR"/>
        </w:rPr>
        <w:t xml:space="preserve"> </w:t>
      </w:r>
      <w:r w:rsidRPr="00185C4E">
        <w:rPr>
          <w:lang w:val="fr-FR"/>
        </w:rPr>
        <w:t>suivant</w:t>
      </w:r>
      <w:r w:rsidRPr="00185C4E">
        <w:rPr>
          <w:spacing w:val="-8"/>
          <w:lang w:val="fr-FR"/>
        </w:rPr>
        <w:t xml:space="preserve"> </w:t>
      </w:r>
      <w:r w:rsidRPr="00185C4E">
        <w:rPr>
          <w:lang w:val="fr-FR"/>
        </w:rPr>
        <w:t>la</w:t>
      </w:r>
      <w:r w:rsidRPr="00185C4E">
        <w:rPr>
          <w:spacing w:val="-8"/>
          <w:lang w:val="fr-FR"/>
        </w:rPr>
        <w:t xml:space="preserve"> </w:t>
      </w:r>
      <w:r w:rsidRPr="00185C4E">
        <w:rPr>
          <w:lang w:val="fr-FR"/>
        </w:rPr>
        <w:t>représentation</w:t>
      </w:r>
      <w:r w:rsidRPr="00185C4E">
        <w:rPr>
          <w:spacing w:val="-9"/>
          <w:lang w:val="fr-FR"/>
        </w:rPr>
        <w:t xml:space="preserve"> </w:t>
      </w:r>
      <w:r w:rsidRPr="00185C4E">
        <w:rPr>
          <w:lang w:val="fr-FR"/>
        </w:rPr>
        <w:t>vecto- rielle considérée, ce que nous appelons les données aberrantes. Notre al- gorithme</w:t>
      </w:r>
      <w:r w:rsidRPr="00185C4E">
        <w:rPr>
          <w:spacing w:val="-11"/>
          <w:lang w:val="fr-FR"/>
        </w:rPr>
        <w:t xml:space="preserve"> </w:t>
      </w:r>
      <w:r w:rsidRPr="00185C4E">
        <w:rPr>
          <w:lang w:val="fr-FR"/>
        </w:rPr>
        <w:t>GiniPLS</w:t>
      </w:r>
      <w:r w:rsidRPr="00185C4E">
        <w:rPr>
          <w:spacing w:val="-10"/>
          <w:lang w:val="fr-FR"/>
        </w:rPr>
        <w:t xml:space="preserve"> </w:t>
      </w:r>
      <w:r w:rsidRPr="00185C4E">
        <w:rPr>
          <w:lang w:val="fr-FR"/>
        </w:rPr>
        <w:t>(de</w:t>
      </w:r>
      <w:r w:rsidRPr="00185C4E">
        <w:rPr>
          <w:spacing w:val="-11"/>
          <w:lang w:val="fr-FR"/>
        </w:rPr>
        <w:t xml:space="preserve"> </w:t>
      </w:r>
      <w:r w:rsidRPr="00185C4E">
        <w:rPr>
          <w:lang w:val="fr-FR"/>
        </w:rPr>
        <w:t>même</w:t>
      </w:r>
      <w:r w:rsidRPr="00185C4E">
        <w:rPr>
          <w:spacing w:val="-10"/>
          <w:lang w:val="fr-FR"/>
        </w:rPr>
        <w:t xml:space="preserve"> </w:t>
      </w:r>
      <w:r w:rsidRPr="00185C4E">
        <w:rPr>
          <w:lang w:val="fr-FR"/>
        </w:rPr>
        <w:t>que</w:t>
      </w:r>
      <w:r w:rsidRPr="00185C4E">
        <w:rPr>
          <w:spacing w:val="-10"/>
          <w:lang w:val="fr-FR"/>
        </w:rPr>
        <w:t xml:space="preserve"> </w:t>
      </w:r>
      <w:r w:rsidRPr="00185C4E">
        <w:rPr>
          <w:lang w:val="fr-FR"/>
        </w:rPr>
        <w:t>notre</w:t>
      </w:r>
      <w:r w:rsidRPr="00185C4E">
        <w:rPr>
          <w:spacing w:val="-11"/>
          <w:lang w:val="fr-FR"/>
        </w:rPr>
        <w:t xml:space="preserve"> </w:t>
      </w:r>
      <w:r w:rsidRPr="00185C4E">
        <w:rPr>
          <w:lang w:val="fr-FR"/>
        </w:rPr>
        <w:t>GiniLogitPLS)</w:t>
      </w:r>
      <w:r w:rsidRPr="00185C4E">
        <w:rPr>
          <w:spacing w:val="-10"/>
          <w:lang w:val="fr-FR"/>
        </w:rPr>
        <w:t xml:space="preserve"> </w:t>
      </w:r>
      <w:r w:rsidRPr="00185C4E">
        <w:rPr>
          <w:lang w:val="fr-FR"/>
        </w:rPr>
        <w:t>semble</w:t>
      </w:r>
      <w:r w:rsidRPr="00185C4E">
        <w:rPr>
          <w:spacing w:val="-11"/>
          <w:lang w:val="fr-FR"/>
        </w:rPr>
        <w:t xml:space="preserve"> </w:t>
      </w:r>
      <w:r w:rsidRPr="00185C4E">
        <w:rPr>
          <w:lang w:val="fr-FR"/>
        </w:rPr>
        <w:t>être</w:t>
      </w:r>
      <w:r w:rsidRPr="00185C4E">
        <w:rPr>
          <w:spacing w:val="-10"/>
          <w:lang w:val="fr-FR"/>
        </w:rPr>
        <w:t xml:space="preserve"> </w:t>
      </w:r>
      <w:r w:rsidRPr="00185C4E">
        <w:rPr>
          <w:lang w:val="fr-FR"/>
        </w:rPr>
        <w:t>particu- lièrement adapté à cette catégorie de demande. Les (</w:t>
      </w:r>
      <w:r w:rsidRPr="00185C4E">
        <w:rPr>
          <w:rFonts w:ascii="Times New Roman" w:hAnsi="Times New Roman"/>
          <w:i/>
          <w:lang w:val="fr-FR"/>
        </w:rPr>
        <w:t>F</w:t>
      </w:r>
      <w:r w:rsidRPr="00185C4E">
        <w:rPr>
          <w:vertAlign w:val="subscript"/>
          <w:lang w:val="fr-FR"/>
        </w:rPr>
        <w:t>1</w:t>
      </w:r>
      <w:r w:rsidRPr="00185C4E">
        <w:rPr>
          <w:lang w:val="fr-FR"/>
        </w:rPr>
        <w:t>-mesures trouvées dans cette catégorie s’élèvent à 0,806 (pour GiniPLS et GiniLogitPLS) et</w:t>
      </w:r>
      <w:r w:rsidRPr="00185C4E">
        <w:rPr>
          <w:spacing w:val="-38"/>
          <w:lang w:val="fr-FR"/>
        </w:rPr>
        <w:t xml:space="preserve"> </w:t>
      </w:r>
      <w:r w:rsidRPr="00185C4E">
        <w:rPr>
          <w:lang w:val="fr-FR"/>
        </w:rPr>
        <w:t>à 0,772 pour le StandardPLS alors que les arbres de décisions ne font pas parties des algorithmes pertinents pour cette catégorie de demande (non classés permis les trois meilleurs algorithmes). Ce résultat nous conforte dans l’idée que nos algorithmes GiniPLS peuvent parfois concurrencer</w:t>
      </w:r>
      <w:r w:rsidRPr="00185C4E">
        <w:rPr>
          <w:spacing w:val="-17"/>
          <w:lang w:val="fr-FR"/>
        </w:rPr>
        <w:t xml:space="preserve"> </w:t>
      </w:r>
      <w:r w:rsidRPr="00185C4E">
        <w:rPr>
          <w:lang w:val="fr-FR"/>
        </w:rPr>
        <w:t>les arbres</w:t>
      </w:r>
      <w:r w:rsidRPr="00185C4E">
        <w:rPr>
          <w:spacing w:val="-13"/>
          <w:lang w:val="fr-FR"/>
        </w:rPr>
        <w:t xml:space="preserve"> </w:t>
      </w:r>
      <w:r w:rsidRPr="00185C4E">
        <w:rPr>
          <w:lang w:val="fr-FR"/>
        </w:rPr>
        <w:t>de</w:t>
      </w:r>
      <w:r w:rsidRPr="00185C4E">
        <w:rPr>
          <w:spacing w:val="-13"/>
          <w:lang w:val="fr-FR"/>
        </w:rPr>
        <w:t xml:space="preserve"> </w:t>
      </w:r>
      <w:r w:rsidRPr="00185C4E">
        <w:rPr>
          <w:lang w:val="fr-FR"/>
        </w:rPr>
        <w:t>décisions</w:t>
      </w:r>
      <w:r w:rsidRPr="00185C4E">
        <w:rPr>
          <w:spacing w:val="-12"/>
          <w:lang w:val="fr-FR"/>
        </w:rPr>
        <w:t xml:space="preserve"> </w:t>
      </w:r>
      <w:r w:rsidRPr="00185C4E">
        <w:rPr>
          <w:lang w:val="fr-FR"/>
        </w:rPr>
        <w:t>qui</w:t>
      </w:r>
      <w:r w:rsidRPr="00185C4E">
        <w:rPr>
          <w:spacing w:val="-13"/>
          <w:lang w:val="fr-FR"/>
        </w:rPr>
        <w:t xml:space="preserve"> </w:t>
      </w:r>
      <w:r w:rsidRPr="00185C4E">
        <w:rPr>
          <w:lang w:val="fr-FR"/>
        </w:rPr>
        <w:t>font</w:t>
      </w:r>
      <w:r w:rsidRPr="00185C4E">
        <w:rPr>
          <w:spacing w:val="-13"/>
          <w:lang w:val="fr-FR"/>
        </w:rPr>
        <w:t xml:space="preserve"> </w:t>
      </w:r>
      <w:r w:rsidRPr="00185C4E">
        <w:rPr>
          <w:lang w:val="fr-FR"/>
        </w:rPr>
        <w:t>office</w:t>
      </w:r>
      <w:r w:rsidRPr="00185C4E">
        <w:rPr>
          <w:spacing w:val="-12"/>
          <w:lang w:val="fr-FR"/>
        </w:rPr>
        <w:t xml:space="preserve"> </w:t>
      </w:r>
      <w:r w:rsidRPr="00185C4E">
        <w:rPr>
          <w:lang w:val="fr-FR"/>
        </w:rPr>
        <w:t>de</w:t>
      </w:r>
      <w:r w:rsidRPr="00185C4E">
        <w:rPr>
          <w:spacing w:val="-13"/>
          <w:lang w:val="fr-FR"/>
        </w:rPr>
        <w:t xml:space="preserve"> </w:t>
      </w:r>
      <w:r w:rsidRPr="00185C4E">
        <w:rPr>
          <w:lang w:val="fr-FR"/>
        </w:rPr>
        <w:t>référence</w:t>
      </w:r>
      <w:r w:rsidRPr="00185C4E">
        <w:rPr>
          <w:spacing w:val="-12"/>
          <w:lang w:val="fr-FR"/>
        </w:rPr>
        <w:t xml:space="preserve"> </w:t>
      </w:r>
      <w:r w:rsidRPr="00185C4E">
        <w:rPr>
          <w:lang w:val="fr-FR"/>
        </w:rPr>
        <w:t>dans</w:t>
      </w:r>
      <w:r w:rsidRPr="00185C4E">
        <w:rPr>
          <w:spacing w:val="-13"/>
          <w:lang w:val="fr-FR"/>
        </w:rPr>
        <w:t xml:space="preserve"> </w:t>
      </w:r>
      <w:r w:rsidRPr="00185C4E">
        <w:rPr>
          <w:lang w:val="fr-FR"/>
        </w:rPr>
        <w:t>la</w:t>
      </w:r>
      <w:r w:rsidRPr="00185C4E">
        <w:rPr>
          <w:spacing w:val="-13"/>
          <w:lang w:val="fr-FR"/>
        </w:rPr>
        <w:t xml:space="preserve"> </w:t>
      </w:r>
      <w:r w:rsidRPr="00185C4E">
        <w:rPr>
          <w:lang w:val="fr-FR"/>
        </w:rPr>
        <w:t>littérature.</w:t>
      </w:r>
      <w:r w:rsidRPr="00185C4E">
        <w:rPr>
          <w:spacing w:val="-12"/>
          <w:lang w:val="fr-FR"/>
        </w:rPr>
        <w:t xml:space="preserve"> </w:t>
      </w:r>
      <w:r w:rsidRPr="00185C4E">
        <w:rPr>
          <w:lang w:val="fr-FR"/>
        </w:rPr>
        <w:t>Ce</w:t>
      </w:r>
      <w:r w:rsidRPr="00185C4E">
        <w:rPr>
          <w:spacing w:val="-13"/>
          <w:lang w:val="fr-FR"/>
        </w:rPr>
        <w:t xml:space="preserve"> </w:t>
      </w:r>
      <w:r w:rsidRPr="00185C4E">
        <w:rPr>
          <w:lang w:val="fr-FR"/>
        </w:rPr>
        <w:t>résul- tat permettrait d’envisager à l’avenir d’inclure nos algorithmes GiniPLS dans les méthodes ensemblistes afin d’élargir le spectre des algorithmes robustes aux valeurs aberrantes et qui jouent en même temps un rôle de compression des</w:t>
      </w:r>
      <w:r w:rsidRPr="00185C4E">
        <w:rPr>
          <w:spacing w:val="1"/>
          <w:lang w:val="fr-FR"/>
        </w:rPr>
        <w:t xml:space="preserve"> </w:t>
      </w:r>
      <w:r w:rsidRPr="00185C4E">
        <w:rPr>
          <w:lang w:val="fr-FR"/>
        </w:rPr>
        <w:t>données.</w:t>
      </w:r>
    </w:p>
    <w:p w:rsidR="00B77999" w:rsidRPr="00185C4E" w:rsidRDefault="00B77999">
      <w:pPr>
        <w:pStyle w:val="Corpsdetexte"/>
        <w:rPr>
          <w:sz w:val="28"/>
          <w:lang w:val="fr-FR"/>
        </w:rPr>
      </w:pPr>
    </w:p>
    <w:p w:rsidR="00B77999" w:rsidRDefault="00D9490F">
      <w:pPr>
        <w:pStyle w:val="Heading1"/>
        <w:numPr>
          <w:ilvl w:val="1"/>
          <w:numId w:val="19"/>
        </w:numPr>
        <w:tabs>
          <w:tab w:val="left" w:pos="571"/>
        </w:tabs>
        <w:spacing w:before="195"/>
        <w:ind w:left="570" w:hanging="431"/>
        <w:rPr>
          <w:sz w:val="32"/>
        </w:rPr>
      </w:pPr>
      <w:bookmarkStart w:id="297" w:name="_bookmark204"/>
      <w:bookmarkEnd w:id="297"/>
      <w:r>
        <w:rPr>
          <w:w w:val="110"/>
        </w:rPr>
        <w:t>Conclusion</w:t>
      </w:r>
    </w:p>
    <w:p w:rsidR="00B77999" w:rsidRDefault="00D9490F">
      <w:pPr>
        <w:pStyle w:val="Corpsdetexte"/>
        <w:spacing w:before="293" w:line="288" w:lineRule="exact"/>
        <w:ind w:left="139" w:right="2467" w:firstLine="351"/>
        <w:jc w:val="both"/>
      </w:pPr>
      <w:r w:rsidRPr="00185C4E">
        <w:rPr>
          <w:spacing w:val="-3"/>
          <w:lang w:val="fr-FR"/>
        </w:rPr>
        <w:t xml:space="preserve">L’étude </w:t>
      </w:r>
      <w:r w:rsidRPr="00185C4E">
        <w:rPr>
          <w:lang w:val="fr-FR"/>
        </w:rPr>
        <w:t xml:space="preserve">de ce chapitre tente de simplifier l’extraction du sens du ré- sultat rendu par les juges sur une demande de catégorie donnée. Elle a consisté à formuler le problème comme une tâche de classification de do- cuments. On évite ainsi de passer par la détection ad-hoc </w:t>
      </w:r>
      <w:hyperlink w:anchor="_bookmark205" w:history="1">
        <w:r w:rsidRPr="00185C4E">
          <w:rPr>
            <w:position w:val="9"/>
            <w:sz w:val="18"/>
            <w:lang w:val="fr-FR"/>
          </w:rPr>
          <w:t>10</w:t>
        </w:r>
      </w:hyperlink>
      <w:r w:rsidRPr="00185C4E">
        <w:rPr>
          <w:position w:val="9"/>
          <w:sz w:val="18"/>
          <w:lang w:val="fr-FR"/>
        </w:rPr>
        <w:t xml:space="preserve"> </w:t>
      </w:r>
      <w:r w:rsidRPr="00185C4E">
        <w:rPr>
          <w:lang w:val="fr-FR"/>
        </w:rPr>
        <w:t>des passages et données à l’aide de termes-clés qui est un inconvénient de la méthode  à règles du chapitre précédent car elle n’est peut-être pas généralisable    à tous types de décisions (i.e. il pourrait être nécessaire d’établir de nou- velles</w:t>
      </w:r>
      <w:r w:rsidRPr="00185C4E">
        <w:rPr>
          <w:spacing w:val="-12"/>
          <w:lang w:val="fr-FR"/>
        </w:rPr>
        <w:t xml:space="preserve"> </w:t>
      </w:r>
      <w:r w:rsidRPr="00185C4E">
        <w:rPr>
          <w:lang w:val="fr-FR"/>
        </w:rPr>
        <w:t>listes</w:t>
      </w:r>
      <w:r w:rsidRPr="00185C4E">
        <w:rPr>
          <w:spacing w:val="-11"/>
          <w:lang w:val="fr-FR"/>
        </w:rPr>
        <w:t xml:space="preserve"> </w:t>
      </w:r>
      <w:r w:rsidRPr="00185C4E">
        <w:rPr>
          <w:lang w:val="fr-FR"/>
        </w:rPr>
        <w:t>de</w:t>
      </w:r>
      <w:r w:rsidRPr="00185C4E">
        <w:rPr>
          <w:spacing w:val="-11"/>
          <w:lang w:val="fr-FR"/>
        </w:rPr>
        <w:t xml:space="preserve"> </w:t>
      </w:r>
      <w:r w:rsidRPr="00185C4E">
        <w:rPr>
          <w:lang w:val="fr-FR"/>
        </w:rPr>
        <w:t>mots-clés</w:t>
      </w:r>
      <w:r w:rsidRPr="00185C4E">
        <w:rPr>
          <w:spacing w:val="-11"/>
          <w:lang w:val="fr-FR"/>
        </w:rPr>
        <w:t xml:space="preserve"> </w:t>
      </w:r>
      <w:r w:rsidRPr="00185C4E">
        <w:rPr>
          <w:lang w:val="fr-FR"/>
        </w:rPr>
        <w:t>pour</w:t>
      </w:r>
      <w:r w:rsidRPr="00185C4E">
        <w:rPr>
          <w:spacing w:val="-12"/>
          <w:lang w:val="fr-FR"/>
        </w:rPr>
        <w:t xml:space="preserve"> </w:t>
      </w:r>
      <w:r w:rsidRPr="00185C4E">
        <w:rPr>
          <w:lang w:val="fr-FR"/>
        </w:rPr>
        <w:t>d’autres</w:t>
      </w:r>
      <w:r w:rsidRPr="00185C4E">
        <w:rPr>
          <w:spacing w:val="-11"/>
          <w:lang w:val="fr-FR"/>
        </w:rPr>
        <w:t xml:space="preserve"> </w:t>
      </w:r>
      <w:r w:rsidRPr="00185C4E">
        <w:rPr>
          <w:lang w:val="fr-FR"/>
        </w:rPr>
        <w:t>domaines).</w:t>
      </w:r>
      <w:r w:rsidRPr="00185C4E">
        <w:rPr>
          <w:spacing w:val="-11"/>
          <w:lang w:val="fr-FR"/>
        </w:rPr>
        <w:t xml:space="preserve"> </w:t>
      </w:r>
      <w:r w:rsidRPr="00185C4E">
        <w:rPr>
          <w:lang w:val="fr-FR"/>
        </w:rPr>
        <w:t>Au</w:t>
      </w:r>
      <w:r w:rsidRPr="00185C4E">
        <w:rPr>
          <w:spacing w:val="-11"/>
          <w:lang w:val="fr-FR"/>
        </w:rPr>
        <w:t xml:space="preserve"> </w:t>
      </w:r>
      <w:r w:rsidRPr="00185C4E">
        <w:rPr>
          <w:lang w:val="fr-FR"/>
        </w:rPr>
        <w:t>total</w:t>
      </w:r>
      <w:r w:rsidRPr="00185C4E">
        <w:rPr>
          <w:spacing w:val="-12"/>
          <w:lang w:val="fr-FR"/>
        </w:rPr>
        <w:t xml:space="preserve"> </w:t>
      </w:r>
      <w:r w:rsidRPr="00185C4E">
        <w:rPr>
          <w:lang w:val="fr-FR"/>
        </w:rPr>
        <w:t>dix</w:t>
      </w:r>
      <w:r w:rsidRPr="00185C4E">
        <w:rPr>
          <w:spacing w:val="-11"/>
          <w:lang w:val="fr-FR"/>
        </w:rPr>
        <w:t xml:space="preserve"> </w:t>
      </w:r>
      <w:r w:rsidRPr="00185C4E">
        <w:rPr>
          <w:lang w:val="fr-FR"/>
        </w:rPr>
        <w:t>algorithmes de classification on été expérimentés sur 55 méthodes de représentations vectorielles</w:t>
      </w:r>
      <w:r w:rsidRPr="00185C4E">
        <w:rPr>
          <w:spacing w:val="-5"/>
          <w:lang w:val="fr-FR"/>
        </w:rPr>
        <w:t xml:space="preserve"> </w:t>
      </w:r>
      <w:r w:rsidRPr="00185C4E">
        <w:rPr>
          <w:lang w:val="fr-FR"/>
        </w:rPr>
        <w:t>de</w:t>
      </w:r>
      <w:r w:rsidRPr="00185C4E">
        <w:rPr>
          <w:spacing w:val="-5"/>
          <w:lang w:val="fr-FR"/>
        </w:rPr>
        <w:t xml:space="preserve"> </w:t>
      </w:r>
      <w:r w:rsidRPr="00185C4E">
        <w:rPr>
          <w:lang w:val="fr-FR"/>
        </w:rPr>
        <w:t>textes.</w:t>
      </w:r>
      <w:r w:rsidRPr="00185C4E">
        <w:rPr>
          <w:spacing w:val="-5"/>
          <w:lang w:val="fr-FR"/>
        </w:rPr>
        <w:t xml:space="preserve"> </w:t>
      </w:r>
      <w:r w:rsidRPr="00185C4E">
        <w:rPr>
          <w:lang w:val="fr-FR"/>
        </w:rPr>
        <w:t>Nous</w:t>
      </w:r>
      <w:r w:rsidRPr="00185C4E">
        <w:rPr>
          <w:spacing w:val="-5"/>
          <w:lang w:val="fr-FR"/>
        </w:rPr>
        <w:t xml:space="preserve"> </w:t>
      </w:r>
      <w:r w:rsidRPr="00185C4E">
        <w:rPr>
          <w:lang w:val="fr-FR"/>
        </w:rPr>
        <w:t>avons</w:t>
      </w:r>
      <w:r w:rsidRPr="00185C4E">
        <w:rPr>
          <w:spacing w:val="-5"/>
          <w:lang w:val="fr-FR"/>
        </w:rPr>
        <w:t xml:space="preserve"> </w:t>
      </w:r>
      <w:r w:rsidRPr="00185C4E">
        <w:rPr>
          <w:lang w:val="fr-FR"/>
        </w:rPr>
        <w:t>remarqué</w:t>
      </w:r>
      <w:r w:rsidRPr="00185C4E">
        <w:rPr>
          <w:spacing w:val="-3"/>
          <w:lang w:val="fr-FR"/>
        </w:rPr>
        <w:t xml:space="preserve"> </w:t>
      </w:r>
      <w:r w:rsidRPr="00185C4E">
        <w:rPr>
          <w:lang w:val="fr-FR"/>
        </w:rPr>
        <w:t>que</w:t>
      </w:r>
      <w:r w:rsidRPr="00185C4E">
        <w:rPr>
          <w:spacing w:val="-5"/>
          <w:lang w:val="fr-FR"/>
        </w:rPr>
        <w:t xml:space="preserve"> </w:t>
      </w:r>
      <w:r w:rsidRPr="00185C4E">
        <w:rPr>
          <w:lang w:val="fr-FR"/>
        </w:rPr>
        <w:t>les</w:t>
      </w:r>
      <w:r w:rsidRPr="00185C4E">
        <w:rPr>
          <w:spacing w:val="-5"/>
          <w:lang w:val="fr-FR"/>
        </w:rPr>
        <w:t xml:space="preserve"> </w:t>
      </w:r>
      <w:r w:rsidRPr="00185C4E">
        <w:rPr>
          <w:lang w:val="fr-FR"/>
        </w:rPr>
        <w:t>résultats</w:t>
      </w:r>
      <w:r w:rsidRPr="00185C4E">
        <w:rPr>
          <w:spacing w:val="-5"/>
          <w:lang w:val="fr-FR"/>
        </w:rPr>
        <w:t xml:space="preserve"> </w:t>
      </w:r>
      <w:r w:rsidRPr="00185C4E">
        <w:rPr>
          <w:lang w:val="fr-FR"/>
        </w:rPr>
        <w:t>de</w:t>
      </w:r>
      <w:r w:rsidRPr="00185C4E">
        <w:rPr>
          <w:spacing w:val="-5"/>
          <w:lang w:val="fr-FR"/>
        </w:rPr>
        <w:t xml:space="preserve"> </w:t>
      </w:r>
      <w:r w:rsidRPr="00185C4E">
        <w:rPr>
          <w:lang w:val="fr-FR"/>
        </w:rPr>
        <w:t>classifica- tion</w:t>
      </w:r>
      <w:r w:rsidRPr="00185C4E">
        <w:rPr>
          <w:spacing w:val="-10"/>
          <w:lang w:val="fr-FR"/>
        </w:rPr>
        <w:t xml:space="preserve"> </w:t>
      </w:r>
      <w:r w:rsidRPr="00185C4E">
        <w:rPr>
          <w:lang w:val="fr-FR"/>
        </w:rPr>
        <w:t>sont</w:t>
      </w:r>
      <w:r w:rsidRPr="00185C4E">
        <w:rPr>
          <w:spacing w:val="-9"/>
          <w:lang w:val="fr-FR"/>
        </w:rPr>
        <w:t xml:space="preserve"> </w:t>
      </w:r>
      <w:r w:rsidRPr="00185C4E">
        <w:rPr>
          <w:lang w:val="fr-FR"/>
        </w:rPr>
        <w:t>principalement</w:t>
      </w:r>
      <w:r w:rsidRPr="00185C4E">
        <w:rPr>
          <w:spacing w:val="-9"/>
          <w:lang w:val="fr-FR"/>
        </w:rPr>
        <w:t xml:space="preserve"> </w:t>
      </w:r>
      <w:r w:rsidRPr="00185C4E">
        <w:rPr>
          <w:lang w:val="fr-FR"/>
        </w:rPr>
        <w:t>influencés</w:t>
      </w:r>
      <w:r w:rsidRPr="00185C4E">
        <w:rPr>
          <w:spacing w:val="-9"/>
          <w:lang w:val="fr-FR"/>
        </w:rPr>
        <w:t xml:space="preserve"> </w:t>
      </w:r>
      <w:r w:rsidRPr="00185C4E">
        <w:rPr>
          <w:lang w:val="fr-FR"/>
        </w:rPr>
        <w:t>par</w:t>
      </w:r>
      <w:r w:rsidRPr="00185C4E">
        <w:rPr>
          <w:spacing w:val="-9"/>
          <w:lang w:val="fr-FR"/>
        </w:rPr>
        <w:t xml:space="preserve"> </w:t>
      </w:r>
      <w:r w:rsidRPr="00185C4E">
        <w:rPr>
          <w:lang w:val="fr-FR"/>
        </w:rPr>
        <w:t>3</w:t>
      </w:r>
      <w:r w:rsidRPr="00185C4E">
        <w:rPr>
          <w:spacing w:val="-9"/>
          <w:lang w:val="fr-FR"/>
        </w:rPr>
        <w:t xml:space="preserve"> </w:t>
      </w:r>
      <w:r w:rsidRPr="00185C4E">
        <w:rPr>
          <w:lang w:val="fr-FR"/>
        </w:rPr>
        <w:t>caractéristiques</w:t>
      </w:r>
      <w:r w:rsidRPr="00185C4E">
        <w:rPr>
          <w:spacing w:val="-9"/>
          <w:lang w:val="fr-FR"/>
        </w:rPr>
        <w:t xml:space="preserve"> </w:t>
      </w:r>
      <w:r w:rsidRPr="00185C4E">
        <w:rPr>
          <w:lang w:val="fr-FR"/>
        </w:rPr>
        <w:t>de</w:t>
      </w:r>
      <w:r w:rsidRPr="00185C4E">
        <w:rPr>
          <w:spacing w:val="-9"/>
          <w:lang w:val="fr-FR"/>
        </w:rPr>
        <w:t xml:space="preserve"> </w:t>
      </w:r>
      <w:r w:rsidRPr="00185C4E">
        <w:rPr>
          <w:lang w:val="fr-FR"/>
        </w:rPr>
        <w:t>nos</w:t>
      </w:r>
      <w:r w:rsidRPr="00185C4E">
        <w:rPr>
          <w:spacing w:val="-9"/>
          <w:lang w:val="fr-FR"/>
        </w:rPr>
        <w:t xml:space="preserve"> </w:t>
      </w:r>
      <w:r w:rsidRPr="00185C4E">
        <w:rPr>
          <w:lang w:val="fr-FR"/>
        </w:rPr>
        <w:t xml:space="preserve">données. </w:t>
      </w:r>
      <w:r w:rsidRPr="00185C4E">
        <w:rPr>
          <w:spacing w:val="-6"/>
          <w:lang w:val="fr-FR"/>
        </w:rPr>
        <w:t xml:space="preserve">Tout </w:t>
      </w:r>
      <w:r w:rsidRPr="00185C4E">
        <w:rPr>
          <w:lang w:val="fr-FR"/>
        </w:rPr>
        <w:t>d’abord, le très faible nombre d’exemples d’entraînement défavo- rise certains algorithmes (sensibilité aux valeurs aberrantes), comme par exemple</w:t>
      </w:r>
      <w:r w:rsidRPr="00185C4E">
        <w:rPr>
          <w:spacing w:val="-8"/>
          <w:lang w:val="fr-FR"/>
        </w:rPr>
        <w:t xml:space="preserve"> </w:t>
      </w:r>
      <w:r w:rsidRPr="00185C4E">
        <w:rPr>
          <w:spacing w:val="-3"/>
          <w:lang w:val="fr-FR"/>
        </w:rPr>
        <w:t>fastText</w:t>
      </w:r>
      <w:r w:rsidRPr="00185C4E">
        <w:rPr>
          <w:spacing w:val="-7"/>
          <w:lang w:val="fr-FR"/>
        </w:rPr>
        <w:t xml:space="preserve"> </w:t>
      </w:r>
      <w:r w:rsidRPr="00185C4E">
        <w:rPr>
          <w:lang w:val="fr-FR"/>
        </w:rPr>
        <w:t>qui</w:t>
      </w:r>
      <w:r w:rsidRPr="00185C4E">
        <w:rPr>
          <w:spacing w:val="-7"/>
          <w:lang w:val="fr-FR"/>
        </w:rPr>
        <w:t xml:space="preserve"> </w:t>
      </w:r>
      <w:r w:rsidRPr="00185C4E">
        <w:rPr>
          <w:lang w:val="fr-FR"/>
        </w:rPr>
        <w:t>nécessite</w:t>
      </w:r>
      <w:r w:rsidRPr="00185C4E">
        <w:rPr>
          <w:spacing w:val="-7"/>
          <w:lang w:val="fr-FR"/>
        </w:rPr>
        <w:t xml:space="preserve"> </w:t>
      </w:r>
      <w:r w:rsidRPr="00185C4E">
        <w:rPr>
          <w:lang w:val="fr-FR"/>
        </w:rPr>
        <w:t>plusieurs</w:t>
      </w:r>
      <w:r w:rsidRPr="00185C4E">
        <w:rPr>
          <w:spacing w:val="-7"/>
          <w:lang w:val="fr-FR"/>
        </w:rPr>
        <w:t xml:space="preserve"> </w:t>
      </w:r>
      <w:r w:rsidRPr="00185C4E">
        <w:rPr>
          <w:lang w:val="fr-FR"/>
        </w:rPr>
        <w:t>milliers</w:t>
      </w:r>
      <w:r w:rsidRPr="00185C4E">
        <w:rPr>
          <w:spacing w:val="-7"/>
          <w:lang w:val="fr-FR"/>
        </w:rPr>
        <w:t xml:space="preserve"> </w:t>
      </w:r>
      <w:r w:rsidRPr="00185C4E">
        <w:rPr>
          <w:lang w:val="fr-FR"/>
        </w:rPr>
        <w:t>d’exemples</w:t>
      </w:r>
      <w:r w:rsidRPr="00185C4E">
        <w:rPr>
          <w:spacing w:val="-7"/>
          <w:lang w:val="fr-FR"/>
        </w:rPr>
        <w:t xml:space="preserve"> </w:t>
      </w:r>
      <w:r w:rsidRPr="00185C4E">
        <w:rPr>
          <w:lang w:val="fr-FR"/>
        </w:rPr>
        <w:t>pour</w:t>
      </w:r>
      <w:r w:rsidRPr="00185C4E">
        <w:rPr>
          <w:spacing w:val="-7"/>
          <w:lang w:val="fr-FR"/>
        </w:rPr>
        <w:t xml:space="preserve"> </w:t>
      </w:r>
      <w:r w:rsidRPr="00185C4E">
        <w:rPr>
          <w:lang w:val="fr-FR"/>
        </w:rPr>
        <w:t>mettre</w:t>
      </w:r>
      <w:r w:rsidRPr="00185C4E">
        <w:rPr>
          <w:spacing w:val="-7"/>
          <w:lang w:val="fr-FR"/>
        </w:rPr>
        <w:t xml:space="preserve"> </w:t>
      </w:r>
      <w:r w:rsidRPr="00185C4E">
        <w:rPr>
          <w:lang w:val="fr-FR"/>
        </w:rPr>
        <w:t>à jour</w:t>
      </w:r>
      <w:r w:rsidRPr="00185C4E">
        <w:rPr>
          <w:spacing w:val="-24"/>
          <w:lang w:val="fr-FR"/>
        </w:rPr>
        <w:t xml:space="preserve"> </w:t>
      </w:r>
      <w:r w:rsidRPr="00185C4E">
        <w:rPr>
          <w:lang w:val="fr-FR"/>
        </w:rPr>
        <w:t>ses</w:t>
      </w:r>
      <w:r w:rsidRPr="00185C4E">
        <w:rPr>
          <w:spacing w:val="-23"/>
          <w:lang w:val="fr-FR"/>
        </w:rPr>
        <w:t xml:space="preserve"> </w:t>
      </w:r>
      <w:r w:rsidRPr="00185C4E">
        <w:rPr>
          <w:lang w:val="fr-FR"/>
        </w:rPr>
        <w:t>paramètres.</w:t>
      </w:r>
      <w:r w:rsidRPr="00185C4E">
        <w:rPr>
          <w:spacing w:val="-24"/>
          <w:lang w:val="fr-FR"/>
        </w:rPr>
        <w:t xml:space="preserve"> </w:t>
      </w:r>
      <w:r>
        <w:t>Ensuite,</w:t>
      </w:r>
      <w:r>
        <w:rPr>
          <w:spacing w:val="-23"/>
        </w:rPr>
        <w:t xml:space="preserve"> </w:t>
      </w:r>
      <w:r>
        <w:t>le</w:t>
      </w:r>
      <w:r>
        <w:rPr>
          <w:spacing w:val="-24"/>
        </w:rPr>
        <w:t xml:space="preserve"> </w:t>
      </w:r>
      <w:r>
        <w:t>fort</w:t>
      </w:r>
      <w:r>
        <w:rPr>
          <w:spacing w:val="-23"/>
        </w:rPr>
        <w:t xml:space="preserve"> </w:t>
      </w:r>
      <w:r>
        <w:t>déséquilibre</w:t>
      </w:r>
      <w:r>
        <w:rPr>
          <w:spacing w:val="-24"/>
        </w:rPr>
        <w:t xml:space="preserve"> </w:t>
      </w:r>
      <w:r>
        <w:t>entre</w:t>
      </w:r>
      <w:r>
        <w:rPr>
          <w:spacing w:val="-23"/>
        </w:rPr>
        <w:t xml:space="preserve"> </w:t>
      </w:r>
      <w:r>
        <w:t>les</w:t>
      </w:r>
      <w:r>
        <w:rPr>
          <w:spacing w:val="-24"/>
        </w:rPr>
        <w:t xml:space="preserve"> </w:t>
      </w:r>
      <w:r>
        <w:t>classes</w:t>
      </w:r>
      <w:r>
        <w:rPr>
          <w:spacing w:val="-23"/>
        </w:rPr>
        <w:t xml:space="preserve"> </w:t>
      </w:r>
      <w:r>
        <w:t>("accepte"</w:t>
      </w:r>
    </w:p>
    <w:p w:rsidR="00B77999" w:rsidRDefault="00B77999">
      <w:pPr>
        <w:pStyle w:val="Corpsdetexte"/>
        <w:spacing w:before="4"/>
        <w:rPr>
          <w:sz w:val="18"/>
        </w:rPr>
      </w:pPr>
      <w:r w:rsidRPr="00B77999">
        <w:pict>
          <v:line id="_x0000_s1244" style="position:absolute;z-index:251432448;mso-wrap-distance-left:0;mso-wrap-distance-right:0;mso-position-horizontal-relative:page" from="81.95pt,12.6pt" to="237.4pt,12.6pt" strokeweight=".14042mm">
            <w10:wrap type="topAndBottom" anchorx="page"/>
          </v:line>
        </w:pict>
      </w:r>
    </w:p>
    <w:p w:rsidR="00B77999" w:rsidRPr="00185C4E" w:rsidRDefault="00D9490F">
      <w:pPr>
        <w:pStyle w:val="Paragraphedeliste"/>
        <w:numPr>
          <w:ilvl w:val="0"/>
          <w:numId w:val="26"/>
        </w:numPr>
        <w:tabs>
          <w:tab w:val="left" w:pos="648"/>
        </w:tabs>
        <w:spacing w:before="6"/>
        <w:ind w:left="647" w:hanging="349"/>
        <w:jc w:val="left"/>
        <w:rPr>
          <w:sz w:val="20"/>
          <w:lang w:val="fr-FR"/>
        </w:rPr>
      </w:pPr>
      <w:bookmarkStart w:id="298" w:name="_bookmark205"/>
      <w:bookmarkEnd w:id="298"/>
      <w:r w:rsidRPr="00185C4E">
        <w:rPr>
          <w:sz w:val="20"/>
          <w:lang w:val="fr-FR"/>
        </w:rPr>
        <w:t>i.e. spécialement conçue pour nos</w:t>
      </w:r>
      <w:r w:rsidRPr="00185C4E">
        <w:rPr>
          <w:spacing w:val="4"/>
          <w:sz w:val="20"/>
          <w:lang w:val="fr-FR"/>
        </w:rPr>
        <w:t xml:space="preserve"> </w:t>
      </w:r>
      <w:r w:rsidRPr="00185C4E">
        <w:rPr>
          <w:sz w:val="20"/>
          <w:lang w:val="fr-FR"/>
        </w:rPr>
        <w:t>données.</w:t>
      </w:r>
    </w:p>
    <w:p w:rsidR="00B77999" w:rsidRPr="00185C4E" w:rsidRDefault="00B77999">
      <w:pPr>
        <w:rPr>
          <w:sz w:val="20"/>
          <w:lang w:val="fr-FR"/>
        </w:rPr>
        <w:sectPr w:rsidR="00B77999" w:rsidRPr="00185C4E">
          <w:headerReference w:type="default" r:id="rId121"/>
          <w:pgSz w:w="11910" w:h="16840"/>
          <w:pgMar w:top="1580" w:right="0" w:bottom="280" w:left="1500" w:header="0"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976" w:right="1656"/>
        <w:jc w:val="both"/>
        <w:rPr>
          <w:lang w:val="fr-FR"/>
        </w:rPr>
      </w:pPr>
      <w:r w:rsidRPr="00185C4E">
        <w:rPr>
          <w:lang w:val="fr-FR"/>
        </w:rPr>
        <w:t>vs.</w:t>
      </w:r>
      <w:r w:rsidRPr="00185C4E">
        <w:rPr>
          <w:spacing w:val="-14"/>
          <w:lang w:val="fr-FR"/>
        </w:rPr>
        <w:t xml:space="preserve"> </w:t>
      </w:r>
      <w:r w:rsidRPr="00185C4E">
        <w:rPr>
          <w:lang w:val="fr-FR"/>
        </w:rPr>
        <w:t>"rejette")</w:t>
      </w:r>
      <w:r w:rsidRPr="00185C4E">
        <w:rPr>
          <w:spacing w:val="-14"/>
          <w:lang w:val="fr-FR"/>
        </w:rPr>
        <w:t xml:space="preserve"> </w:t>
      </w:r>
      <w:r w:rsidRPr="00185C4E">
        <w:rPr>
          <w:lang w:val="fr-FR"/>
        </w:rPr>
        <w:t>rend</w:t>
      </w:r>
      <w:r w:rsidRPr="00185C4E">
        <w:rPr>
          <w:spacing w:val="-14"/>
          <w:lang w:val="fr-FR"/>
        </w:rPr>
        <w:t xml:space="preserve"> </w:t>
      </w:r>
      <w:r w:rsidRPr="00185C4E">
        <w:rPr>
          <w:lang w:val="fr-FR"/>
        </w:rPr>
        <w:t>difficile</w:t>
      </w:r>
      <w:r w:rsidRPr="00185C4E">
        <w:rPr>
          <w:spacing w:val="-13"/>
          <w:lang w:val="fr-FR"/>
        </w:rPr>
        <w:t xml:space="preserve"> </w:t>
      </w:r>
      <w:r w:rsidRPr="00185C4E">
        <w:rPr>
          <w:lang w:val="fr-FR"/>
        </w:rPr>
        <w:t>la</w:t>
      </w:r>
      <w:r w:rsidRPr="00185C4E">
        <w:rPr>
          <w:spacing w:val="-14"/>
          <w:lang w:val="fr-FR"/>
        </w:rPr>
        <w:t xml:space="preserve"> </w:t>
      </w:r>
      <w:r w:rsidRPr="00185C4E">
        <w:rPr>
          <w:lang w:val="fr-FR"/>
        </w:rPr>
        <w:t>reconnaissance</w:t>
      </w:r>
      <w:r w:rsidRPr="00185C4E">
        <w:rPr>
          <w:spacing w:val="-14"/>
          <w:lang w:val="fr-FR"/>
        </w:rPr>
        <w:t xml:space="preserve"> </w:t>
      </w:r>
      <w:r w:rsidRPr="00185C4E">
        <w:rPr>
          <w:lang w:val="fr-FR"/>
        </w:rPr>
        <w:t>de</w:t>
      </w:r>
      <w:r w:rsidRPr="00185C4E">
        <w:rPr>
          <w:spacing w:val="-14"/>
          <w:lang w:val="fr-FR"/>
        </w:rPr>
        <w:t xml:space="preserve"> </w:t>
      </w:r>
      <w:r w:rsidRPr="00185C4E">
        <w:rPr>
          <w:lang w:val="fr-FR"/>
        </w:rPr>
        <w:t>la</w:t>
      </w:r>
      <w:r w:rsidRPr="00185C4E">
        <w:rPr>
          <w:spacing w:val="-13"/>
          <w:lang w:val="fr-FR"/>
        </w:rPr>
        <w:t xml:space="preserve"> </w:t>
      </w:r>
      <w:r w:rsidRPr="00185C4E">
        <w:rPr>
          <w:lang w:val="fr-FR"/>
        </w:rPr>
        <w:t>classe</w:t>
      </w:r>
      <w:r w:rsidRPr="00185C4E">
        <w:rPr>
          <w:spacing w:val="-14"/>
          <w:lang w:val="fr-FR"/>
        </w:rPr>
        <w:t xml:space="preserve"> </w:t>
      </w:r>
      <w:r w:rsidRPr="00185C4E">
        <w:rPr>
          <w:lang w:val="fr-FR"/>
        </w:rPr>
        <w:t>minoritaire</w:t>
      </w:r>
      <w:r w:rsidRPr="00185C4E">
        <w:rPr>
          <w:spacing w:val="-14"/>
          <w:lang w:val="fr-FR"/>
        </w:rPr>
        <w:t xml:space="preserve"> </w:t>
      </w:r>
      <w:r w:rsidRPr="00185C4E">
        <w:rPr>
          <w:lang w:val="fr-FR"/>
        </w:rPr>
        <w:t>qui</w:t>
      </w:r>
      <w:r w:rsidRPr="00185C4E">
        <w:rPr>
          <w:spacing w:val="-14"/>
          <w:lang w:val="fr-FR"/>
        </w:rPr>
        <w:t xml:space="preserve"> </w:t>
      </w:r>
      <w:r w:rsidRPr="00185C4E">
        <w:rPr>
          <w:lang w:val="fr-FR"/>
        </w:rPr>
        <w:t>est généralement</w:t>
      </w:r>
      <w:r w:rsidRPr="00185C4E">
        <w:rPr>
          <w:spacing w:val="-5"/>
          <w:lang w:val="fr-FR"/>
        </w:rPr>
        <w:t xml:space="preserve"> </w:t>
      </w:r>
      <w:r w:rsidRPr="00185C4E">
        <w:rPr>
          <w:lang w:val="fr-FR"/>
        </w:rPr>
        <w:t>la</w:t>
      </w:r>
      <w:r w:rsidRPr="00185C4E">
        <w:rPr>
          <w:spacing w:val="-4"/>
          <w:lang w:val="fr-FR"/>
        </w:rPr>
        <w:t xml:space="preserve"> </w:t>
      </w:r>
      <w:r w:rsidRPr="00185C4E">
        <w:rPr>
          <w:lang w:val="fr-FR"/>
        </w:rPr>
        <w:t>classe</w:t>
      </w:r>
      <w:r w:rsidRPr="00185C4E">
        <w:rPr>
          <w:spacing w:val="-5"/>
          <w:lang w:val="fr-FR"/>
        </w:rPr>
        <w:t xml:space="preserve"> </w:t>
      </w:r>
      <w:r w:rsidRPr="00185C4E">
        <w:rPr>
          <w:lang w:val="fr-FR"/>
        </w:rPr>
        <w:t>"accepte".</w:t>
      </w:r>
      <w:r w:rsidRPr="00185C4E">
        <w:rPr>
          <w:spacing w:val="-4"/>
          <w:lang w:val="fr-FR"/>
        </w:rPr>
        <w:t xml:space="preserve"> </w:t>
      </w:r>
      <w:r w:rsidRPr="00185C4E">
        <w:rPr>
          <w:lang w:val="fr-FR"/>
        </w:rPr>
        <w:t>Le</w:t>
      </w:r>
      <w:r w:rsidRPr="00185C4E">
        <w:rPr>
          <w:spacing w:val="-5"/>
          <w:lang w:val="fr-FR"/>
        </w:rPr>
        <w:t xml:space="preserve"> </w:t>
      </w:r>
      <w:r w:rsidRPr="00185C4E">
        <w:rPr>
          <w:lang w:val="fr-FR"/>
        </w:rPr>
        <w:t>fort</w:t>
      </w:r>
      <w:r w:rsidRPr="00185C4E">
        <w:rPr>
          <w:spacing w:val="-4"/>
          <w:lang w:val="fr-FR"/>
        </w:rPr>
        <w:t xml:space="preserve"> </w:t>
      </w:r>
      <w:r w:rsidRPr="00185C4E">
        <w:rPr>
          <w:lang w:val="fr-FR"/>
        </w:rPr>
        <w:t>gap</w:t>
      </w:r>
      <w:r w:rsidRPr="00185C4E">
        <w:rPr>
          <w:spacing w:val="-4"/>
          <w:lang w:val="fr-FR"/>
        </w:rPr>
        <w:t xml:space="preserve"> </w:t>
      </w:r>
      <w:r w:rsidRPr="00185C4E">
        <w:rPr>
          <w:lang w:val="fr-FR"/>
        </w:rPr>
        <w:t>entre</w:t>
      </w:r>
      <w:r w:rsidRPr="00185C4E">
        <w:rPr>
          <w:spacing w:val="-5"/>
          <w:lang w:val="fr-FR"/>
        </w:rPr>
        <w:t xml:space="preserve"> </w:t>
      </w:r>
      <w:r w:rsidRPr="00185C4E">
        <w:rPr>
          <w:lang w:val="fr-FR"/>
        </w:rPr>
        <w:t>les</w:t>
      </w:r>
      <w:r w:rsidRPr="00185C4E">
        <w:rPr>
          <w:spacing w:val="-4"/>
          <w:lang w:val="fr-FR"/>
        </w:rPr>
        <w:t xml:space="preserve"> </w:t>
      </w:r>
      <w:r w:rsidRPr="00185C4E">
        <w:rPr>
          <w:lang w:val="fr-FR"/>
        </w:rPr>
        <w:t>erreurs</w:t>
      </w:r>
      <w:r w:rsidRPr="00185C4E">
        <w:rPr>
          <w:spacing w:val="-5"/>
          <w:lang w:val="fr-FR"/>
        </w:rPr>
        <w:t xml:space="preserve"> </w:t>
      </w:r>
      <w:r w:rsidRPr="00185C4E">
        <w:rPr>
          <w:lang w:val="fr-FR"/>
        </w:rPr>
        <w:t>sur</w:t>
      </w:r>
      <w:r w:rsidRPr="00185C4E">
        <w:rPr>
          <w:spacing w:val="-4"/>
          <w:lang w:val="fr-FR"/>
        </w:rPr>
        <w:t xml:space="preserve"> </w:t>
      </w:r>
      <w:r w:rsidRPr="00185C4E">
        <w:rPr>
          <w:lang w:val="fr-FR"/>
        </w:rPr>
        <w:t>"rejette" et</w:t>
      </w:r>
      <w:r w:rsidRPr="00185C4E">
        <w:rPr>
          <w:spacing w:val="-19"/>
          <w:lang w:val="fr-FR"/>
        </w:rPr>
        <w:t xml:space="preserve"> </w:t>
      </w:r>
      <w:r w:rsidRPr="00185C4E">
        <w:rPr>
          <w:lang w:val="fr-FR"/>
        </w:rPr>
        <w:t>celles</w:t>
      </w:r>
      <w:r w:rsidRPr="00185C4E">
        <w:rPr>
          <w:spacing w:val="-18"/>
          <w:lang w:val="fr-FR"/>
        </w:rPr>
        <w:t xml:space="preserve"> </w:t>
      </w:r>
      <w:r w:rsidRPr="00185C4E">
        <w:rPr>
          <w:lang w:val="fr-FR"/>
        </w:rPr>
        <w:t>sur</w:t>
      </w:r>
      <w:r w:rsidRPr="00185C4E">
        <w:rPr>
          <w:spacing w:val="-19"/>
          <w:lang w:val="fr-FR"/>
        </w:rPr>
        <w:t xml:space="preserve"> </w:t>
      </w:r>
      <w:r w:rsidRPr="00185C4E">
        <w:rPr>
          <w:lang w:val="fr-FR"/>
        </w:rPr>
        <w:t>"accepte",</w:t>
      </w:r>
      <w:r w:rsidRPr="00185C4E">
        <w:rPr>
          <w:spacing w:val="-18"/>
          <w:lang w:val="fr-FR"/>
        </w:rPr>
        <w:t xml:space="preserve"> </w:t>
      </w:r>
      <w:r w:rsidRPr="00185C4E">
        <w:rPr>
          <w:lang w:val="fr-FR"/>
        </w:rPr>
        <w:t>ainsi</w:t>
      </w:r>
      <w:r w:rsidRPr="00185C4E">
        <w:rPr>
          <w:spacing w:val="-19"/>
          <w:lang w:val="fr-FR"/>
        </w:rPr>
        <w:t xml:space="preserve"> </w:t>
      </w:r>
      <w:r w:rsidRPr="00185C4E">
        <w:rPr>
          <w:lang w:val="fr-FR"/>
        </w:rPr>
        <w:t>que</w:t>
      </w:r>
      <w:r w:rsidRPr="00185C4E">
        <w:rPr>
          <w:spacing w:val="-18"/>
          <w:lang w:val="fr-FR"/>
        </w:rPr>
        <w:t xml:space="preserve"> </w:t>
      </w:r>
      <w:r w:rsidRPr="00185C4E">
        <w:rPr>
          <w:lang w:val="fr-FR"/>
        </w:rPr>
        <w:t>les</w:t>
      </w:r>
      <w:r w:rsidRPr="00185C4E">
        <w:rPr>
          <w:spacing w:val="-19"/>
          <w:lang w:val="fr-FR"/>
        </w:rPr>
        <w:t xml:space="preserve"> </w:t>
      </w:r>
      <w:r w:rsidRPr="00185C4E">
        <w:rPr>
          <w:lang w:val="fr-FR"/>
        </w:rPr>
        <w:t>bons</w:t>
      </w:r>
      <w:r w:rsidRPr="00185C4E">
        <w:rPr>
          <w:spacing w:val="-18"/>
          <w:lang w:val="fr-FR"/>
        </w:rPr>
        <w:t xml:space="preserve"> </w:t>
      </w:r>
      <w:r w:rsidRPr="00185C4E">
        <w:rPr>
          <w:lang w:val="fr-FR"/>
        </w:rPr>
        <w:t>résultats</w:t>
      </w:r>
      <w:r w:rsidRPr="00185C4E">
        <w:rPr>
          <w:spacing w:val="-19"/>
          <w:lang w:val="fr-FR"/>
        </w:rPr>
        <w:t xml:space="preserve"> </w:t>
      </w:r>
      <w:r w:rsidRPr="00185C4E">
        <w:rPr>
          <w:lang w:val="fr-FR"/>
        </w:rPr>
        <w:t>obtenus</w:t>
      </w:r>
      <w:r w:rsidRPr="00185C4E">
        <w:rPr>
          <w:spacing w:val="-18"/>
          <w:lang w:val="fr-FR"/>
        </w:rPr>
        <w:t xml:space="preserve"> </w:t>
      </w:r>
      <w:r w:rsidRPr="00185C4E">
        <w:rPr>
          <w:lang w:val="fr-FR"/>
        </w:rPr>
        <w:t>sur</w:t>
      </w:r>
      <w:r w:rsidRPr="00185C4E">
        <w:rPr>
          <w:spacing w:val="-19"/>
          <w:lang w:val="fr-FR"/>
        </w:rPr>
        <w:t xml:space="preserve"> </w:t>
      </w:r>
      <w:r w:rsidRPr="00185C4E">
        <w:rPr>
          <w:rFonts w:ascii="Times New Roman" w:hAnsi="Times New Roman"/>
          <w:i/>
          <w:lang w:val="fr-FR"/>
        </w:rPr>
        <w:t>dcppc</w:t>
      </w:r>
      <w:r w:rsidRPr="00185C4E">
        <w:rPr>
          <w:rFonts w:ascii="Times New Roman" w:hAnsi="Times New Roman"/>
          <w:i/>
          <w:spacing w:val="-20"/>
          <w:lang w:val="fr-FR"/>
        </w:rPr>
        <w:t xml:space="preserve"> </w:t>
      </w:r>
      <w:r w:rsidRPr="00185C4E">
        <w:rPr>
          <w:lang w:val="fr-FR"/>
        </w:rPr>
        <w:t>en</w:t>
      </w:r>
      <w:r w:rsidRPr="00185C4E">
        <w:rPr>
          <w:spacing w:val="-18"/>
          <w:lang w:val="fr-FR"/>
        </w:rPr>
        <w:t xml:space="preserve"> </w:t>
      </w:r>
      <w:r w:rsidRPr="00185C4E">
        <w:rPr>
          <w:lang w:val="fr-FR"/>
        </w:rPr>
        <w:t>sont la preuve. Enfin, la présence d’autres catégories de demande dans le do- cument dégrade l’efficacité de la classification parce que les algorithmes ne parviennent pas seuls à retrouver les éléments en rapport direct avec la</w:t>
      </w:r>
      <w:r w:rsidRPr="00185C4E">
        <w:rPr>
          <w:spacing w:val="-5"/>
          <w:lang w:val="fr-FR"/>
        </w:rPr>
        <w:t xml:space="preserve"> </w:t>
      </w:r>
      <w:r w:rsidRPr="00185C4E">
        <w:rPr>
          <w:lang w:val="fr-FR"/>
        </w:rPr>
        <w:t>catégorie</w:t>
      </w:r>
      <w:r w:rsidRPr="00185C4E">
        <w:rPr>
          <w:spacing w:val="-4"/>
          <w:lang w:val="fr-FR"/>
        </w:rPr>
        <w:t xml:space="preserve"> </w:t>
      </w:r>
      <w:r w:rsidRPr="00185C4E">
        <w:rPr>
          <w:lang w:val="fr-FR"/>
        </w:rPr>
        <w:t>choisie.</w:t>
      </w:r>
      <w:r w:rsidRPr="00185C4E">
        <w:rPr>
          <w:spacing w:val="-4"/>
          <w:lang w:val="fr-FR"/>
        </w:rPr>
        <w:t xml:space="preserve"> </w:t>
      </w:r>
      <w:r w:rsidRPr="00185C4E">
        <w:rPr>
          <w:lang w:val="fr-FR"/>
        </w:rPr>
        <w:t>Ceci</w:t>
      </w:r>
      <w:r w:rsidRPr="00185C4E">
        <w:rPr>
          <w:spacing w:val="-4"/>
          <w:lang w:val="fr-FR"/>
        </w:rPr>
        <w:t xml:space="preserve"> </w:t>
      </w:r>
      <w:r w:rsidRPr="00185C4E">
        <w:rPr>
          <w:lang w:val="fr-FR"/>
        </w:rPr>
        <w:t>est</w:t>
      </w:r>
      <w:r w:rsidRPr="00185C4E">
        <w:rPr>
          <w:spacing w:val="-5"/>
          <w:lang w:val="fr-FR"/>
        </w:rPr>
        <w:t xml:space="preserve"> </w:t>
      </w:r>
      <w:r w:rsidRPr="00185C4E">
        <w:rPr>
          <w:lang w:val="fr-FR"/>
        </w:rPr>
        <w:t>démontré</w:t>
      </w:r>
      <w:r w:rsidRPr="00185C4E">
        <w:rPr>
          <w:spacing w:val="-4"/>
          <w:lang w:val="fr-FR"/>
        </w:rPr>
        <w:t xml:space="preserve"> </w:t>
      </w:r>
      <w:r w:rsidRPr="00185C4E">
        <w:rPr>
          <w:lang w:val="fr-FR"/>
        </w:rPr>
        <w:t>par</w:t>
      </w:r>
      <w:r w:rsidRPr="00185C4E">
        <w:rPr>
          <w:spacing w:val="-4"/>
          <w:lang w:val="fr-FR"/>
        </w:rPr>
        <w:t xml:space="preserve"> </w:t>
      </w:r>
      <w:r w:rsidRPr="00185C4E">
        <w:rPr>
          <w:lang w:val="fr-FR"/>
        </w:rPr>
        <w:t>l’impact</w:t>
      </w:r>
      <w:r w:rsidRPr="00185C4E">
        <w:rPr>
          <w:spacing w:val="-4"/>
          <w:lang w:val="fr-FR"/>
        </w:rPr>
        <w:t xml:space="preserve"> </w:t>
      </w:r>
      <w:r w:rsidRPr="00185C4E">
        <w:rPr>
          <w:lang w:val="fr-FR"/>
        </w:rPr>
        <w:t>positif</w:t>
      </w:r>
      <w:r w:rsidRPr="00185C4E">
        <w:rPr>
          <w:spacing w:val="-5"/>
          <w:lang w:val="fr-FR"/>
        </w:rPr>
        <w:t xml:space="preserve"> </w:t>
      </w:r>
      <w:r w:rsidRPr="00185C4E">
        <w:rPr>
          <w:lang w:val="fr-FR"/>
        </w:rPr>
        <w:t>de</w:t>
      </w:r>
      <w:r w:rsidRPr="00185C4E">
        <w:rPr>
          <w:spacing w:val="-4"/>
          <w:lang w:val="fr-FR"/>
        </w:rPr>
        <w:t xml:space="preserve"> </w:t>
      </w:r>
      <w:r w:rsidRPr="00185C4E">
        <w:rPr>
          <w:lang w:val="fr-FR"/>
        </w:rPr>
        <w:t>la</w:t>
      </w:r>
      <w:r w:rsidRPr="00185C4E">
        <w:rPr>
          <w:spacing w:val="-4"/>
          <w:lang w:val="fr-FR"/>
        </w:rPr>
        <w:t xml:space="preserve"> </w:t>
      </w:r>
      <w:r w:rsidRPr="00185C4E">
        <w:rPr>
          <w:lang w:val="fr-FR"/>
        </w:rPr>
        <w:t>restriction du</w:t>
      </w:r>
      <w:r w:rsidRPr="00185C4E">
        <w:rPr>
          <w:spacing w:val="-13"/>
          <w:lang w:val="fr-FR"/>
        </w:rPr>
        <w:t xml:space="preserve"> </w:t>
      </w:r>
      <w:r w:rsidRPr="00185C4E">
        <w:rPr>
          <w:lang w:val="fr-FR"/>
        </w:rPr>
        <w:t>contenu</w:t>
      </w:r>
      <w:r w:rsidRPr="00185C4E">
        <w:rPr>
          <w:spacing w:val="-13"/>
          <w:lang w:val="fr-FR"/>
        </w:rPr>
        <w:t xml:space="preserve"> </w:t>
      </w:r>
      <w:r w:rsidRPr="00185C4E">
        <w:rPr>
          <w:lang w:val="fr-FR"/>
        </w:rPr>
        <w:t>à</w:t>
      </w:r>
      <w:r w:rsidRPr="00185C4E">
        <w:rPr>
          <w:spacing w:val="-13"/>
          <w:lang w:val="fr-FR"/>
        </w:rPr>
        <w:t xml:space="preserve"> </w:t>
      </w:r>
      <w:r w:rsidRPr="00185C4E">
        <w:rPr>
          <w:lang w:val="fr-FR"/>
        </w:rPr>
        <w:t>classer</w:t>
      </w:r>
      <w:r w:rsidRPr="00185C4E">
        <w:rPr>
          <w:spacing w:val="-12"/>
          <w:lang w:val="fr-FR"/>
        </w:rPr>
        <w:t xml:space="preserve"> </w:t>
      </w:r>
      <w:r w:rsidRPr="00185C4E">
        <w:rPr>
          <w:lang w:val="fr-FR"/>
        </w:rPr>
        <w:t>à</w:t>
      </w:r>
      <w:r w:rsidRPr="00185C4E">
        <w:rPr>
          <w:spacing w:val="-13"/>
          <w:lang w:val="fr-FR"/>
        </w:rPr>
        <w:t xml:space="preserve"> </w:t>
      </w:r>
      <w:r w:rsidRPr="00185C4E">
        <w:rPr>
          <w:lang w:val="fr-FR"/>
        </w:rPr>
        <w:t>certains</w:t>
      </w:r>
      <w:r w:rsidRPr="00185C4E">
        <w:rPr>
          <w:spacing w:val="-13"/>
          <w:lang w:val="fr-FR"/>
        </w:rPr>
        <w:t xml:space="preserve"> </w:t>
      </w:r>
      <w:r w:rsidRPr="00185C4E">
        <w:rPr>
          <w:lang w:val="fr-FR"/>
        </w:rPr>
        <w:t>passages</w:t>
      </w:r>
      <w:r w:rsidRPr="00185C4E">
        <w:rPr>
          <w:spacing w:val="-12"/>
          <w:lang w:val="fr-FR"/>
        </w:rPr>
        <w:t xml:space="preserve"> </w:t>
      </w:r>
      <w:r w:rsidRPr="00185C4E">
        <w:rPr>
          <w:lang w:val="fr-FR"/>
        </w:rPr>
        <w:t>particuliers,</w:t>
      </w:r>
      <w:r w:rsidRPr="00185C4E">
        <w:rPr>
          <w:spacing w:val="-13"/>
          <w:lang w:val="fr-FR"/>
        </w:rPr>
        <w:t xml:space="preserve"> </w:t>
      </w:r>
      <w:r w:rsidRPr="00185C4E">
        <w:rPr>
          <w:lang w:val="fr-FR"/>
        </w:rPr>
        <w:t>même</w:t>
      </w:r>
      <w:r w:rsidRPr="00185C4E">
        <w:rPr>
          <w:spacing w:val="-13"/>
          <w:lang w:val="fr-FR"/>
        </w:rPr>
        <w:t xml:space="preserve"> </w:t>
      </w:r>
      <w:r w:rsidRPr="00185C4E">
        <w:rPr>
          <w:lang w:val="fr-FR"/>
        </w:rPr>
        <w:t>si</w:t>
      </w:r>
      <w:r w:rsidRPr="00185C4E">
        <w:rPr>
          <w:spacing w:val="-12"/>
          <w:lang w:val="fr-FR"/>
        </w:rPr>
        <w:t xml:space="preserve"> </w:t>
      </w:r>
      <w:r w:rsidRPr="00185C4E">
        <w:rPr>
          <w:lang w:val="fr-FR"/>
        </w:rPr>
        <w:t>la</w:t>
      </w:r>
      <w:r w:rsidRPr="00185C4E">
        <w:rPr>
          <w:spacing w:val="-13"/>
          <w:lang w:val="fr-FR"/>
        </w:rPr>
        <w:t xml:space="preserve"> </w:t>
      </w:r>
      <w:r w:rsidRPr="00185C4E">
        <w:rPr>
          <w:lang w:val="fr-FR"/>
        </w:rPr>
        <w:t>restriction adéquate est fonction de la</w:t>
      </w:r>
      <w:r w:rsidRPr="00185C4E">
        <w:rPr>
          <w:spacing w:val="3"/>
          <w:lang w:val="fr-FR"/>
        </w:rPr>
        <w:t xml:space="preserve"> </w:t>
      </w:r>
      <w:r w:rsidRPr="00185C4E">
        <w:rPr>
          <w:lang w:val="fr-FR"/>
        </w:rPr>
        <w:t>catégorie.</w:t>
      </w:r>
    </w:p>
    <w:p w:rsidR="00B77999" w:rsidRPr="00185C4E" w:rsidRDefault="00D9490F">
      <w:pPr>
        <w:pStyle w:val="Corpsdetexte"/>
        <w:spacing w:line="254" w:lineRule="auto"/>
        <w:ind w:left="976" w:right="1650" w:firstLine="351"/>
        <w:jc w:val="both"/>
        <w:rPr>
          <w:lang w:val="fr-FR"/>
        </w:rPr>
      </w:pPr>
      <w:r w:rsidRPr="00185C4E">
        <w:rPr>
          <w:lang w:val="fr-FR"/>
        </w:rPr>
        <w:t>Au</w:t>
      </w:r>
      <w:r w:rsidRPr="00185C4E">
        <w:rPr>
          <w:spacing w:val="-5"/>
          <w:lang w:val="fr-FR"/>
        </w:rPr>
        <w:t xml:space="preserve"> </w:t>
      </w:r>
      <w:r w:rsidRPr="00185C4E">
        <w:rPr>
          <w:lang w:val="fr-FR"/>
        </w:rPr>
        <w:t>final,</w:t>
      </w:r>
      <w:r w:rsidRPr="00185C4E">
        <w:rPr>
          <w:spacing w:val="-4"/>
          <w:lang w:val="fr-FR"/>
        </w:rPr>
        <w:t xml:space="preserve"> </w:t>
      </w:r>
      <w:r w:rsidRPr="00185C4E">
        <w:rPr>
          <w:lang w:val="fr-FR"/>
        </w:rPr>
        <w:t>les</w:t>
      </w:r>
      <w:r w:rsidRPr="00185C4E">
        <w:rPr>
          <w:spacing w:val="-4"/>
          <w:lang w:val="fr-FR"/>
        </w:rPr>
        <w:t xml:space="preserve"> </w:t>
      </w:r>
      <w:r w:rsidRPr="00185C4E">
        <w:rPr>
          <w:lang w:val="fr-FR"/>
        </w:rPr>
        <w:t>arbres</w:t>
      </w:r>
      <w:r w:rsidRPr="00185C4E">
        <w:rPr>
          <w:spacing w:val="-5"/>
          <w:lang w:val="fr-FR"/>
        </w:rPr>
        <w:t xml:space="preserve"> </w:t>
      </w:r>
      <w:r w:rsidRPr="00185C4E">
        <w:rPr>
          <w:lang w:val="fr-FR"/>
        </w:rPr>
        <w:t>de</w:t>
      </w:r>
      <w:r w:rsidRPr="00185C4E">
        <w:rPr>
          <w:spacing w:val="-4"/>
          <w:lang w:val="fr-FR"/>
        </w:rPr>
        <w:t xml:space="preserve"> </w:t>
      </w:r>
      <w:r w:rsidRPr="00185C4E">
        <w:rPr>
          <w:lang w:val="fr-FR"/>
        </w:rPr>
        <w:t>décision</w:t>
      </w:r>
      <w:r w:rsidRPr="00185C4E">
        <w:rPr>
          <w:spacing w:val="-4"/>
          <w:lang w:val="fr-FR"/>
        </w:rPr>
        <w:t xml:space="preserve"> </w:t>
      </w:r>
      <w:r w:rsidRPr="00185C4E">
        <w:rPr>
          <w:lang w:val="fr-FR"/>
        </w:rPr>
        <w:t>sont</w:t>
      </w:r>
      <w:r w:rsidRPr="00185C4E">
        <w:rPr>
          <w:spacing w:val="-4"/>
          <w:lang w:val="fr-FR"/>
        </w:rPr>
        <w:t xml:space="preserve"> </w:t>
      </w:r>
      <w:r w:rsidRPr="00185C4E">
        <w:rPr>
          <w:lang w:val="fr-FR"/>
        </w:rPr>
        <w:t>adaptés</w:t>
      </w:r>
      <w:r w:rsidRPr="00185C4E">
        <w:rPr>
          <w:spacing w:val="-5"/>
          <w:lang w:val="fr-FR"/>
        </w:rPr>
        <w:t xml:space="preserve"> </w:t>
      </w:r>
      <w:r w:rsidRPr="00185C4E">
        <w:rPr>
          <w:lang w:val="fr-FR"/>
        </w:rPr>
        <w:t>pour</w:t>
      </w:r>
      <w:r w:rsidRPr="00185C4E">
        <w:rPr>
          <w:spacing w:val="-4"/>
          <w:lang w:val="fr-FR"/>
        </w:rPr>
        <w:t xml:space="preserve"> </w:t>
      </w:r>
      <w:r w:rsidRPr="00185C4E">
        <w:rPr>
          <w:lang w:val="fr-FR"/>
        </w:rPr>
        <w:t>la</w:t>
      </w:r>
      <w:r w:rsidRPr="00185C4E">
        <w:rPr>
          <w:spacing w:val="-4"/>
          <w:lang w:val="fr-FR"/>
        </w:rPr>
        <w:t xml:space="preserve"> </w:t>
      </w:r>
      <w:r w:rsidRPr="00185C4E">
        <w:rPr>
          <w:lang w:val="fr-FR"/>
        </w:rPr>
        <w:t>tâche,</w:t>
      </w:r>
      <w:r w:rsidRPr="00185C4E">
        <w:rPr>
          <w:spacing w:val="-4"/>
          <w:lang w:val="fr-FR"/>
        </w:rPr>
        <w:t xml:space="preserve"> </w:t>
      </w:r>
      <w:r w:rsidRPr="00185C4E">
        <w:rPr>
          <w:lang w:val="fr-FR"/>
        </w:rPr>
        <w:t>mais</w:t>
      </w:r>
      <w:r w:rsidRPr="00185C4E">
        <w:rPr>
          <w:spacing w:val="-5"/>
          <w:lang w:val="fr-FR"/>
        </w:rPr>
        <w:t xml:space="preserve"> </w:t>
      </w:r>
      <w:r w:rsidRPr="00185C4E">
        <w:rPr>
          <w:lang w:val="fr-FR"/>
        </w:rPr>
        <w:t>l’usage du Gini-PLS et du Gini-Logit-PLS permet d’obtenir des performances as- sez proches de celles des arbres. Il serait intéressant de combiner ces va- riantes de l’analyse PLS, à d’autres comme le Sparse-PLS qui pourrait peut-être aider à résoudre le problème de vecteurs/matrices creuses dont sont victimes les représentations vectorielles de texte. Il existe aussi un grand nombre d’architectures neuronales pour la classification de docu- ment et de très grands nombres de métriques de pondération de termes pour</w:t>
      </w:r>
      <w:r w:rsidRPr="00185C4E">
        <w:rPr>
          <w:spacing w:val="-17"/>
          <w:lang w:val="fr-FR"/>
        </w:rPr>
        <w:t xml:space="preserve"> </w:t>
      </w:r>
      <w:r w:rsidRPr="00185C4E">
        <w:rPr>
          <w:lang w:val="fr-FR"/>
        </w:rPr>
        <w:t>la</w:t>
      </w:r>
      <w:r w:rsidRPr="00185C4E">
        <w:rPr>
          <w:spacing w:val="-17"/>
          <w:lang w:val="fr-FR"/>
        </w:rPr>
        <w:t xml:space="preserve"> </w:t>
      </w:r>
      <w:r w:rsidRPr="00185C4E">
        <w:rPr>
          <w:lang w:val="fr-FR"/>
        </w:rPr>
        <w:t>représentation</w:t>
      </w:r>
      <w:r w:rsidRPr="00185C4E">
        <w:rPr>
          <w:spacing w:val="-16"/>
          <w:lang w:val="fr-FR"/>
        </w:rPr>
        <w:t xml:space="preserve"> </w:t>
      </w:r>
      <w:r w:rsidRPr="00185C4E">
        <w:rPr>
          <w:lang w:val="fr-FR"/>
        </w:rPr>
        <w:t>des</w:t>
      </w:r>
      <w:r w:rsidRPr="00185C4E">
        <w:rPr>
          <w:spacing w:val="-17"/>
          <w:lang w:val="fr-FR"/>
        </w:rPr>
        <w:t xml:space="preserve"> </w:t>
      </w:r>
      <w:r w:rsidRPr="00185C4E">
        <w:rPr>
          <w:lang w:val="fr-FR"/>
        </w:rPr>
        <w:t>textes,</w:t>
      </w:r>
      <w:r w:rsidRPr="00185C4E">
        <w:rPr>
          <w:spacing w:val="-16"/>
          <w:lang w:val="fr-FR"/>
        </w:rPr>
        <w:t xml:space="preserve"> </w:t>
      </w:r>
      <w:r w:rsidRPr="00185C4E">
        <w:rPr>
          <w:lang w:val="fr-FR"/>
        </w:rPr>
        <w:t>mais</w:t>
      </w:r>
      <w:r w:rsidRPr="00185C4E">
        <w:rPr>
          <w:spacing w:val="-17"/>
          <w:lang w:val="fr-FR"/>
        </w:rPr>
        <w:t xml:space="preserve"> </w:t>
      </w:r>
      <w:r w:rsidRPr="00185C4E">
        <w:rPr>
          <w:lang w:val="fr-FR"/>
        </w:rPr>
        <w:t>aucune</w:t>
      </w:r>
      <w:r w:rsidRPr="00185C4E">
        <w:rPr>
          <w:spacing w:val="-17"/>
          <w:lang w:val="fr-FR"/>
        </w:rPr>
        <w:t xml:space="preserve"> </w:t>
      </w:r>
      <w:r w:rsidRPr="00185C4E">
        <w:rPr>
          <w:lang w:val="fr-FR"/>
        </w:rPr>
        <w:t>ne</w:t>
      </w:r>
      <w:r w:rsidRPr="00185C4E">
        <w:rPr>
          <w:spacing w:val="-16"/>
          <w:lang w:val="fr-FR"/>
        </w:rPr>
        <w:t xml:space="preserve"> </w:t>
      </w:r>
      <w:r w:rsidRPr="00185C4E">
        <w:rPr>
          <w:lang w:val="fr-FR"/>
        </w:rPr>
        <w:t>semble</w:t>
      </w:r>
      <w:r w:rsidRPr="00185C4E">
        <w:rPr>
          <w:spacing w:val="-17"/>
          <w:lang w:val="fr-FR"/>
        </w:rPr>
        <w:t xml:space="preserve"> </w:t>
      </w:r>
      <w:r w:rsidRPr="00185C4E">
        <w:rPr>
          <w:lang w:val="fr-FR"/>
        </w:rPr>
        <w:t>s’adapter</w:t>
      </w:r>
      <w:r w:rsidRPr="00185C4E">
        <w:rPr>
          <w:spacing w:val="-16"/>
          <w:lang w:val="fr-FR"/>
        </w:rPr>
        <w:t xml:space="preserve"> </w:t>
      </w:r>
      <w:r w:rsidRPr="00185C4E">
        <w:rPr>
          <w:lang w:val="fr-FR"/>
        </w:rPr>
        <w:t>à</w:t>
      </w:r>
      <w:r w:rsidRPr="00185C4E">
        <w:rPr>
          <w:spacing w:val="-17"/>
          <w:lang w:val="fr-FR"/>
        </w:rPr>
        <w:t xml:space="preserve"> </w:t>
      </w:r>
      <w:r w:rsidRPr="00185C4E">
        <w:rPr>
          <w:lang w:val="fr-FR"/>
        </w:rPr>
        <w:t xml:space="preserve">toutes les catégories. Par conséquent, une étude sur l’usage des représentations par plongement sémantique comme </w:t>
      </w:r>
      <w:r w:rsidRPr="00185C4E">
        <w:rPr>
          <w:spacing w:val="-4"/>
          <w:lang w:val="fr-FR"/>
        </w:rPr>
        <w:t xml:space="preserve">Sent2Vec </w:t>
      </w:r>
      <w:hyperlink w:anchor="_bookmark431" w:history="1">
        <w:r w:rsidRPr="00185C4E">
          <w:rPr>
            <w:lang w:val="fr-FR"/>
          </w:rPr>
          <w:t xml:space="preserve">[Pagliardini </w:t>
        </w:r>
        <w:r w:rsidRPr="00185C4E">
          <w:rPr>
            <w:rFonts w:ascii="Times New Roman" w:hAnsi="Times New Roman"/>
            <w:i/>
            <w:lang w:val="fr-FR"/>
          </w:rPr>
          <w:t xml:space="preserve">et al. </w:t>
        </w:r>
      </w:hyperlink>
      <w:r w:rsidRPr="00185C4E">
        <w:rPr>
          <w:lang w:val="fr-FR"/>
        </w:rPr>
        <w:t xml:space="preserve">, </w:t>
      </w:r>
      <w:hyperlink w:anchor="_bookmark431" w:history="1">
        <w:r w:rsidRPr="00185C4E">
          <w:rPr>
            <w:lang w:val="fr-FR"/>
          </w:rPr>
          <w:t>2018]</w:t>
        </w:r>
        <w:r w:rsidRPr="00185C4E">
          <w:rPr>
            <w:spacing w:val="-36"/>
            <w:lang w:val="fr-FR"/>
          </w:rPr>
          <w:t xml:space="preserve"> </w:t>
        </w:r>
      </w:hyperlink>
      <w:r w:rsidRPr="00185C4E">
        <w:rPr>
          <w:lang w:val="fr-FR"/>
        </w:rPr>
        <w:t xml:space="preserve">ou </w:t>
      </w:r>
      <w:r w:rsidRPr="00185C4E">
        <w:rPr>
          <w:spacing w:val="-4"/>
          <w:lang w:val="fr-FR"/>
        </w:rPr>
        <w:t xml:space="preserve">Doc2Vec </w:t>
      </w:r>
      <w:hyperlink w:anchor="_bookmark394" w:history="1">
        <w:r w:rsidRPr="00185C4E">
          <w:rPr>
            <w:lang w:val="fr-FR"/>
          </w:rPr>
          <w:t xml:space="preserve">[Le &amp; Mikolov, </w:t>
        </w:r>
      </w:hyperlink>
      <w:hyperlink w:anchor="_bookmark394" w:history="1">
        <w:r w:rsidRPr="00185C4E">
          <w:rPr>
            <w:lang w:val="fr-FR"/>
          </w:rPr>
          <w:t xml:space="preserve">2014] </w:t>
        </w:r>
      </w:hyperlink>
      <w:r w:rsidRPr="00185C4E">
        <w:rPr>
          <w:lang w:val="fr-FR"/>
        </w:rPr>
        <w:t>serait intéressante.</w:t>
      </w:r>
    </w:p>
    <w:p w:rsidR="00B77999" w:rsidRPr="00185C4E" w:rsidRDefault="00B77999">
      <w:pPr>
        <w:spacing w:line="254" w:lineRule="auto"/>
        <w:jc w:val="both"/>
        <w:rPr>
          <w:lang w:val="fr-FR"/>
        </w:rPr>
        <w:sectPr w:rsidR="00B77999" w:rsidRPr="00185C4E">
          <w:headerReference w:type="even" r:id="rId122"/>
          <w:pgSz w:w="11910" w:h="16840"/>
          <w:pgMar w:top="2180" w:right="0" w:bottom="280" w:left="1500" w:header="1885" w:footer="0" w:gutter="0"/>
          <w:pgNumType w:start="108"/>
          <w:cols w:space="720"/>
        </w:sect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spacing w:before="3"/>
        <w:rPr>
          <w:sz w:val="28"/>
          <w:lang w:val="fr-FR"/>
        </w:rPr>
      </w:pPr>
    </w:p>
    <w:p w:rsidR="00B77999" w:rsidRPr="00185C4E" w:rsidRDefault="00D9490F">
      <w:pPr>
        <w:pStyle w:val="Heading1"/>
        <w:spacing w:before="105"/>
        <w:ind w:left="3164"/>
        <w:rPr>
          <w:lang w:val="fr-FR"/>
        </w:rPr>
      </w:pPr>
      <w:bookmarkStart w:id="299" w:name="Découverte_des_circonstances_factuelles"/>
      <w:bookmarkStart w:id="300" w:name="_bookmark206"/>
      <w:bookmarkEnd w:id="299"/>
      <w:bookmarkEnd w:id="300"/>
      <w:r w:rsidRPr="00185C4E">
        <w:rPr>
          <w:w w:val="105"/>
          <w:lang w:val="fr-FR"/>
        </w:rPr>
        <w:t>Chapitre</w:t>
      </w:r>
      <w:r w:rsidRPr="00185C4E">
        <w:rPr>
          <w:spacing w:val="82"/>
          <w:w w:val="105"/>
          <w:lang w:val="fr-FR"/>
        </w:rPr>
        <w:t xml:space="preserve"> </w:t>
      </w:r>
      <w:r w:rsidRPr="00185C4E">
        <w:rPr>
          <w:w w:val="105"/>
          <w:lang w:val="fr-FR"/>
        </w:rPr>
        <w:t>5</w:t>
      </w:r>
    </w:p>
    <w:p w:rsidR="00B77999" w:rsidRPr="00185C4E" w:rsidRDefault="00B77999">
      <w:pPr>
        <w:pStyle w:val="Corpsdetexte"/>
        <w:spacing w:before="8"/>
        <w:rPr>
          <w:rFonts w:ascii="Times New Roman"/>
          <w:b/>
          <w:sz w:val="15"/>
          <w:lang w:val="fr-FR"/>
        </w:rPr>
      </w:pPr>
      <w:r w:rsidRPr="00B77999">
        <w:pict>
          <v:group id="_x0000_s1241" style="position:absolute;margin-left:81.95pt;margin-top:11pt;width:388.55pt;height:5.4pt;z-index:251433472;mso-wrap-distance-left:0;mso-wrap-distance-right:0;mso-position-horizontal-relative:page" coordorigin="1639,220" coordsize="7771,108">
            <v:line id="_x0000_s1243" style="position:absolute" from="1639,250" to="9410,250" strokeweight="1.0544mm"/>
            <v:line id="_x0000_s1242" style="position:absolute" from="1639,324" to="9410,324" strokeweight=".14042mm"/>
            <w10:wrap type="topAndBottom" anchorx="page"/>
          </v:group>
        </w:pict>
      </w:r>
    </w:p>
    <w:p w:rsidR="00B77999" w:rsidRPr="00185C4E" w:rsidRDefault="00B77999">
      <w:pPr>
        <w:pStyle w:val="Corpsdetexte"/>
        <w:spacing w:before="3"/>
        <w:rPr>
          <w:rFonts w:ascii="Times New Roman"/>
          <w:b/>
          <w:sz w:val="16"/>
          <w:lang w:val="fr-FR"/>
        </w:rPr>
      </w:pPr>
    </w:p>
    <w:p w:rsidR="00B77999" w:rsidRPr="00185C4E" w:rsidRDefault="00D9490F">
      <w:pPr>
        <w:spacing w:before="105"/>
        <w:ind w:left="931"/>
        <w:rPr>
          <w:rFonts w:ascii="Times New Roman" w:hAnsi="Times New Roman"/>
          <w:b/>
          <w:sz w:val="34"/>
          <w:lang w:val="fr-FR"/>
        </w:rPr>
      </w:pPr>
      <w:r w:rsidRPr="00185C4E">
        <w:rPr>
          <w:rFonts w:ascii="Times New Roman" w:hAnsi="Times New Roman"/>
          <w:b/>
          <w:w w:val="110"/>
          <w:sz w:val="34"/>
          <w:lang w:val="fr-FR"/>
        </w:rPr>
        <w:t>Découverte des circonstances factuelles</w:t>
      </w:r>
    </w:p>
    <w:p w:rsidR="00B77999" w:rsidRPr="00185C4E" w:rsidRDefault="00B77999">
      <w:pPr>
        <w:pStyle w:val="Corpsdetexte"/>
        <w:spacing w:before="10"/>
        <w:rPr>
          <w:rFonts w:ascii="Times New Roman"/>
          <w:b/>
          <w:sz w:val="29"/>
          <w:lang w:val="fr-FR"/>
        </w:rPr>
      </w:pPr>
      <w:r w:rsidRPr="00B77999">
        <w:pict>
          <v:line id="_x0000_s1240" style="position:absolute;z-index:251434496;mso-wrap-distance-left:0;mso-wrap-distance-right:0;mso-position-horizontal-relative:page" from="81.95pt,19.35pt" to="470.5pt,19.35pt" strokeweight=".14042mm">
            <w10:wrap type="topAndBottom" anchorx="page"/>
          </v:line>
        </w:pict>
      </w:r>
    </w:p>
    <w:p w:rsidR="00B77999" w:rsidRPr="00185C4E" w:rsidRDefault="00B77999">
      <w:pPr>
        <w:pStyle w:val="Corpsdetexte"/>
        <w:rPr>
          <w:rFonts w:ascii="Times New Roman"/>
          <w:b/>
          <w:sz w:val="20"/>
          <w:lang w:val="fr-FR"/>
        </w:rPr>
      </w:pPr>
    </w:p>
    <w:p w:rsidR="00B77999" w:rsidRPr="00185C4E" w:rsidRDefault="00B77999">
      <w:pPr>
        <w:pStyle w:val="Corpsdetexte"/>
        <w:spacing w:before="3"/>
        <w:rPr>
          <w:rFonts w:ascii="Times New Roman"/>
          <w:b/>
          <w:sz w:val="17"/>
          <w:lang w:val="fr-FR"/>
        </w:rPr>
      </w:pPr>
    </w:p>
    <w:p w:rsidR="00B77999" w:rsidRPr="00185C4E" w:rsidRDefault="00D9490F">
      <w:pPr>
        <w:spacing w:before="100" w:line="273" w:lineRule="auto"/>
        <w:ind w:left="139" w:right="2493" w:firstLine="351"/>
        <w:jc w:val="both"/>
        <w:rPr>
          <w:rFonts w:ascii="Times New Roman" w:hAnsi="Times New Roman"/>
          <w:i/>
          <w:lang w:val="fr-FR"/>
        </w:rPr>
      </w:pPr>
      <w:r w:rsidRPr="00185C4E">
        <w:rPr>
          <w:rFonts w:ascii="Times New Roman" w:hAnsi="Times New Roman"/>
          <w:b/>
          <w:i/>
          <w:lang w:val="fr-FR"/>
        </w:rPr>
        <w:t>Résumé.</w:t>
      </w:r>
      <w:r w:rsidRPr="00185C4E">
        <w:rPr>
          <w:rFonts w:ascii="Times New Roman" w:hAnsi="Times New Roman"/>
          <w:b/>
          <w:i/>
          <w:spacing w:val="-7"/>
          <w:lang w:val="fr-FR"/>
        </w:rPr>
        <w:t xml:space="preserve"> </w:t>
      </w:r>
      <w:r w:rsidRPr="00185C4E">
        <w:rPr>
          <w:rFonts w:ascii="Times New Roman" w:hAnsi="Times New Roman"/>
          <w:i/>
          <w:lang w:val="fr-FR"/>
        </w:rPr>
        <w:t>Le</w:t>
      </w:r>
      <w:r w:rsidRPr="00185C4E">
        <w:rPr>
          <w:rFonts w:ascii="Times New Roman" w:hAnsi="Times New Roman"/>
          <w:i/>
          <w:spacing w:val="-7"/>
          <w:lang w:val="fr-FR"/>
        </w:rPr>
        <w:t xml:space="preserve"> </w:t>
      </w:r>
      <w:r w:rsidRPr="00185C4E">
        <w:rPr>
          <w:rFonts w:ascii="Times New Roman" w:hAnsi="Times New Roman"/>
          <w:i/>
          <w:lang w:val="fr-FR"/>
        </w:rPr>
        <w:t>présent</w:t>
      </w:r>
      <w:r w:rsidRPr="00185C4E">
        <w:rPr>
          <w:rFonts w:ascii="Times New Roman" w:hAnsi="Times New Roman"/>
          <w:i/>
          <w:spacing w:val="-7"/>
          <w:lang w:val="fr-FR"/>
        </w:rPr>
        <w:t xml:space="preserve"> </w:t>
      </w:r>
      <w:r w:rsidRPr="00185C4E">
        <w:rPr>
          <w:rFonts w:ascii="Times New Roman" w:hAnsi="Times New Roman"/>
          <w:i/>
          <w:lang w:val="fr-FR"/>
        </w:rPr>
        <w:t>chapitre</w:t>
      </w:r>
      <w:r w:rsidRPr="00185C4E">
        <w:rPr>
          <w:rFonts w:ascii="Times New Roman" w:hAnsi="Times New Roman"/>
          <w:i/>
          <w:spacing w:val="-6"/>
          <w:lang w:val="fr-FR"/>
        </w:rPr>
        <w:t xml:space="preserve"> </w:t>
      </w:r>
      <w:r w:rsidRPr="00185C4E">
        <w:rPr>
          <w:rFonts w:ascii="Times New Roman" w:hAnsi="Times New Roman"/>
          <w:i/>
          <w:lang w:val="fr-FR"/>
        </w:rPr>
        <w:t>s’intéresse</w:t>
      </w:r>
      <w:r w:rsidRPr="00185C4E">
        <w:rPr>
          <w:rFonts w:ascii="Times New Roman" w:hAnsi="Times New Roman"/>
          <w:i/>
          <w:spacing w:val="-7"/>
          <w:lang w:val="fr-FR"/>
        </w:rPr>
        <w:t xml:space="preserve"> </w:t>
      </w:r>
      <w:r w:rsidRPr="00185C4E">
        <w:rPr>
          <w:rFonts w:ascii="Times New Roman" w:hAnsi="Times New Roman"/>
          <w:i/>
          <w:lang w:val="fr-FR"/>
        </w:rPr>
        <w:t>à</w:t>
      </w:r>
      <w:r w:rsidRPr="00185C4E">
        <w:rPr>
          <w:rFonts w:ascii="Times New Roman" w:hAnsi="Times New Roman"/>
          <w:i/>
          <w:spacing w:val="-7"/>
          <w:lang w:val="fr-FR"/>
        </w:rPr>
        <w:t xml:space="preserve"> </w:t>
      </w:r>
      <w:r w:rsidRPr="00185C4E">
        <w:rPr>
          <w:rFonts w:ascii="Times New Roman" w:hAnsi="Times New Roman"/>
          <w:i/>
          <w:lang w:val="fr-FR"/>
        </w:rPr>
        <w:t>découvrir</w:t>
      </w:r>
      <w:r w:rsidRPr="00185C4E">
        <w:rPr>
          <w:rFonts w:ascii="Times New Roman" w:hAnsi="Times New Roman"/>
          <w:i/>
          <w:spacing w:val="-7"/>
          <w:lang w:val="fr-FR"/>
        </w:rPr>
        <w:t xml:space="preserve"> </w:t>
      </w:r>
      <w:r w:rsidRPr="00185C4E">
        <w:rPr>
          <w:rFonts w:ascii="Times New Roman" w:hAnsi="Times New Roman"/>
          <w:i/>
          <w:lang w:val="fr-FR"/>
        </w:rPr>
        <w:t>les</w:t>
      </w:r>
      <w:r w:rsidRPr="00185C4E">
        <w:rPr>
          <w:rFonts w:ascii="Times New Roman" w:hAnsi="Times New Roman"/>
          <w:i/>
          <w:spacing w:val="-6"/>
          <w:lang w:val="fr-FR"/>
        </w:rPr>
        <w:t xml:space="preserve"> </w:t>
      </w:r>
      <w:r w:rsidRPr="00185C4E">
        <w:rPr>
          <w:rFonts w:ascii="Times New Roman" w:hAnsi="Times New Roman"/>
          <w:i/>
          <w:lang w:val="fr-FR"/>
        </w:rPr>
        <w:t>situations</w:t>
      </w:r>
      <w:r w:rsidRPr="00185C4E">
        <w:rPr>
          <w:rFonts w:ascii="Times New Roman" w:hAnsi="Times New Roman"/>
          <w:i/>
          <w:spacing w:val="-7"/>
          <w:lang w:val="fr-FR"/>
        </w:rPr>
        <w:t xml:space="preserve"> </w:t>
      </w:r>
      <w:r w:rsidRPr="00185C4E">
        <w:rPr>
          <w:rFonts w:ascii="Times New Roman" w:hAnsi="Times New Roman"/>
          <w:i/>
          <w:lang w:val="fr-FR"/>
        </w:rPr>
        <w:t>qui</w:t>
      </w:r>
      <w:r w:rsidRPr="00185C4E">
        <w:rPr>
          <w:rFonts w:ascii="Times New Roman" w:hAnsi="Times New Roman"/>
          <w:i/>
          <w:spacing w:val="-7"/>
          <w:lang w:val="fr-FR"/>
        </w:rPr>
        <w:t xml:space="preserve"> </w:t>
      </w:r>
      <w:r w:rsidRPr="00185C4E">
        <w:rPr>
          <w:rFonts w:ascii="Times New Roman" w:hAnsi="Times New Roman"/>
          <w:i/>
          <w:lang w:val="fr-FR"/>
        </w:rPr>
        <w:t>permettent</w:t>
      </w:r>
      <w:r w:rsidRPr="00185C4E">
        <w:rPr>
          <w:rFonts w:ascii="Times New Roman" w:hAnsi="Times New Roman"/>
          <w:i/>
          <w:spacing w:val="-7"/>
          <w:lang w:val="fr-FR"/>
        </w:rPr>
        <w:t xml:space="preserve"> </w:t>
      </w:r>
      <w:r w:rsidRPr="00185C4E">
        <w:rPr>
          <w:rFonts w:ascii="Times New Roman" w:hAnsi="Times New Roman"/>
          <w:i/>
          <w:lang w:val="fr-FR"/>
        </w:rPr>
        <w:t xml:space="preserve">gé- néralement de formuler une catégorie donnée de demande. Nous avons montré dans le chapitre </w:t>
      </w:r>
      <w:hyperlink w:anchor="_bookmark109" w:history="1">
        <w:r w:rsidRPr="00185C4E">
          <w:rPr>
            <w:rFonts w:ascii="Times New Roman" w:hAnsi="Times New Roman"/>
            <w:i/>
            <w:lang w:val="fr-FR"/>
          </w:rPr>
          <w:t xml:space="preserve">3 </w:t>
        </w:r>
      </w:hyperlink>
      <w:r w:rsidRPr="00185C4E">
        <w:rPr>
          <w:rFonts w:ascii="Times New Roman" w:hAnsi="Times New Roman"/>
          <w:i/>
          <w:lang w:val="fr-FR"/>
        </w:rPr>
        <w:t>qu’il est facile, par classification, de déterminer si une décision traite d’une catégorie</w:t>
      </w:r>
      <w:r w:rsidRPr="00185C4E">
        <w:rPr>
          <w:rFonts w:ascii="Times New Roman" w:hAnsi="Times New Roman"/>
          <w:i/>
          <w:spacing w:val="-10"/>
          <w:lang w:val="fr-FR"/>
        </w:rPr>
        <w:t xml:space="preserve"> </w:t>
      </w:r>
      <w:r w:rsidRPr="00185C4E">
        <w:rPr>
          <w:rFonts w:ascii="Times New Roman" w:hAnsi="Times New Roman"/>
          <w:i/>
          <w:lang w:val="fr-FR"/>
        </w:rPr>
        <w:t>donnée</w:t>
      </w:r>
      <w:r w:rsidRPr="00185C4E">
        <w:rPr>
          <w:rFonts w:ascii="Times New Roman" w:hAnsi="Times New Roman"/>
          <w:i/>
          <w:spacing w:val="-9"/>
          <w:lang w:val="fr-FR"/>
        </w:rPr>
        <w:t xml:space="preserve"> </w:t>
      </w:r>
      <w:r w:rsidRPr="00185C4E">
        <w:rPr>
          <w:rFonts w:ascii="Times New Roman" w:hAnsi="Times New Roman"/>
          <w:i/>
          <w:lang w:val="fr-FR"/>
        </w:rPr>
        <w:t>de</w:t>
      </w:r>
      <w:r w:rsidRPr="00185C4E">
        <w:rPr>
          <w:rFonts w:ascii="Times New Roman" w:hAnsi="Times New Roman"/>
          <w:i/>
          <w:spacing w:val="-9"/>
          <w:lang w:val="fr-FR"/>
        </w:rPr>
        <w:t xml:space="preserve"> </w:t>
      </w:r>
      <w:r w:rsidRPr="00185C4E">
        <w:rPr>
          <w:rFonts w:ascii="Times New Roman" w:hAnsi="Times New Roman"/>
          <w:i/>
          <w:lang w:val="fr-FR"/>
        </w:rPr>
        <w:t>demande.</w:t>
      </w:r>
      <w:r w:rsidRPr="00185C4E">
        <w:rPr>
          <w:rFonts w:ascii="Times New Roman" w:hAnsi="Times New Roman"/>
          <w:i/>
          <w:spacing w:val="-9"/>
          <w:lang w:val="fr-FR"/>
        </w:rPr>
        <w:t xml:space="preserve"> </w:t>
      </w:r>
      <w:r w:rsidRPr="00185C4E">
        <w:rPr>
          <w:rFonts w:ascii="Times New Roman" w:hAnsi="Times New Roman"/>
          <w:i/>
          <w:lang w:val="fr-FR"/>
        </w:rPr>
        <w:t>Ce</w:t>
      </w:r>
      <w:r w:rsidRPr="00185C4E">
        <w:rPr>
          <w:rFonts w:ascii="Times New Roman" w:hAnsi="Times New Roman"/>
          <w:i/>
          <w:spacing w:val="-9"/>
          <w:lang w:val="fr-FR"/>
        </w:rPr>
        <w:t xml:space="preserve"> </w:t>
      </w:r>
      <w:r w:rsidRPr="00185C4E">
        <w:rPr>
          <w:rFonts w:ascii="Times New Roman" w:hAnsi="Times New Roman"/>
          <w:i/>
          <w:lang w:val="fr-FR"/>
        </w:rPr>
        <w:t>problème</w:t>
      </w:r>
      <w:r w:rsidRPr="00185C4E">
        <w:rPr>
          <w:rFonts w:ascii="Times New Roman" w:hAnsi="Times New Roman"/>
          <w:i/>
          <w:spacing w:val="-9"/>
          <w:lang w:val="fr-FR"/>
        </w:rPr>
        <w:t xml:space="preserve"> </w:t>
      </w:r>
      <w:r w:rsidRPr="00185C4E">
        <w:rPr>
          <w:rFonts w:ascii="Times New Roman" w:hAnsi="Times New Roman"/>
          <w:i/>
          <w:lang w:val="fr-FR"/>
        </w:rPr>
        <w:t>considéré</w:t>
      </w:r>
      <w:r w:rsidRPr="00185C4E">
        <w:rPr>
          <w:rFonts w:ascii="Times New Roman" w:hAnsi="Times New Roman"/>
          <w:i/>
          <w:spacing w:val="-9"/>
          <w:lang w:val="fr-FR"/>
        </w:rPr>
        <w:t xml:space="preserve"> </w:t>
      </w:r>
      <w:r w:rsidRPr="00185C4E">
        <w:rPr>
          <w:rFonts w:ascii="Times New Roman" w:hAnsi="Times New Roman"/>
          <w:i/>
          <w:lang w:val="fr-FR"/>
        </w:rPr>
        <w:t>comme</w:t>
      </w:r>
      <w:r w:rsidRPr="00185C4E">
        <w:rPr>
          <w:rFonts w:ascii="Times New Roman" w:hAnsi="Times New Roman"/>
          <w:i/>
          <w:spacing w:val="-9"/>
          <w:lang w:val="fr-FR"/>
        </w:rPr>
        <w:t xml:space="preserve"> </w:t>
      </w:r>
      <w:r w:rsidRPr="00185C4E">
        <w:rPr>
          <w:rFonts w:ascii="Times New Roman" w:hAnsi="Times New Roman"/>
          <w:i/>
          <w:lang w:val="fr-FR"/>
        </w:rPr>
        <w:t>résolu,</w:t>
      </w:r>
      <w:r w:rsidRPr="00185C4E">
        <w:rPr>
          <w:rFonts w:ascii="Times New Roman" w:hAnsi="Times New Roman"/>
          <w:i/>
          <w:spacing w:val="-9"/>
          <w:lang w:val="fr-FR"/>
        </w:rPr>
        <w:t xml:space="preserve"> </w:t>
      </w:r>
      <w:r w:rsidRPr="00185C4E">
        <w:rPr>
          <w:rFonts w:ascii="Times New Roman" w:hAnsi="Times New Roman"/>
          <w:i/>
          <w:lang w:val="fr-FR"/>
        </w:rPr>
        <w:t>il</w:t>
      </w:r>
      <w:r w:rsidRPr="00185C4E">
        <w:rPr>
          <w:rFonts w:ascii="Times New Roman" w:hAnsi="Times New Roman"/>
          <w:i/>
          <w:spacing w:val="-9"/>
          <w:lang w:val="fr-FR"/>
        </w:rPr>
        <w:t xml:space="preserve"> </w:t>
      </w:r>
      <w:r w:rsidRPr="00185C4E">
        <w:rPr>
          <w:rFonts w:ascii="Times New Roman" w:hAnsi="Times New Roman"/>
          <w:i/>
          <w:lang w:val="fr-FR"/>
        </w:rPr>
        <w:t>est</w:t>
      </w:r>
      <w:r w:rsidRPr="00185C4E">
        <w:rPr>
          <w:rFonts w:ascii="Times New Roman" w:hAnsi="Times New Roman"/>
          <w:i/>
          <w:spacing w:val="-9"/>
          <w:lang w:val="fr-FR"/>
        </w:rPr>
        <w:t xml:space="preserve"> </w:t>
      </w:r>
      <w:r w:rsidRPr="00185C4E">
        <w:rPr>
          <w:rFonts w:ascii="Times New Roman" w:hAnsi="Times New Roman"/>
          <w:i/>
          <w:lang w:val="fr-FR"/>
        </w:rPr>
        <w:t>donc</w:t>
      </w:r>
      <w:r w:rsidRPr="00185C4E">
        <w:rPr>
          <w:rFonts w:ascii="Times New Roman" w:hAnsi="Times New Roman"/>
          <w:i/>
          <w:spacing w:val="-9"/>
          <w:lang w:val="fr-FR"/>
        </w:rPr>
        <w:t xml:space="preserve"> </w:t>
      </w:r>
      <w:r w:rsidRPr="00185C4E">
        <w:rPr>
          <w:rFonts w:ascii="Times New Roman" w:hAnsi="Times New Roman"/>
          <w:i/>
          <w:lang w:val="fr-FR"/>
        </w:rPr>
        <w:t>facile</w:t>
      </w:r>
      <w:r w:rsidRPr="00185C4E">
        <w:rPr>
          <w:rFonts w:ascii="Times New Roman" w:hAnsi="Times New Roman"/>
          <w:i/>
          <w:spacing w:val="-9"/>
          <w:lang w:val="fr-FR"/>
        </w:rPr>
        <w:t xml:space="preserve"> </w:t>
      </w:r>
      <w:r w:rsidRPr="00185C4E">
        <w:rPr>
          <w:rFonts w:ascii="Times New Roman" w:hAnsi="Times New Roman"/>
          <w:i/>
          <w:lang w:val="fr-FR"/>
        </w:rPr>
        <w:t>de rassembler</w:t>
      </w:r>
      <w:r w:rsidRPr="00185C4E">
        <w:rPr>
          <w:rFonts w:ascii="Times New Roman" w:hAnsi="Times New Roman"/>
          <w:i/>
          <w:spacing w:val="-9"/>
          <w:lang w:val="fr-FR"/>
        </w:rPr>
        <w:t xml:space="preserve"> </w:t>
      </w:r>
      <w:r w:rsidRPr="00185C4E">
        <w:rPr>
          <w:rFonts w:ascii="Times New Roman" w:hAnsi="Times New Roman"/>
          <w:i/>
          <w:lang w:val="fr-FR"/>
        </w:rPr>
        <w:t>les</w:t>
      </w:r>
      <w:r w:rsidRPr="00185C4E">
        <w:rPr>
          <w:rFonts w:ascii="Times New Roman" w:hAnsi="Times New Roman"/>
          <w:i/>
          <w:spacing w:val="-9"/>
          <w:lang w:val="fr-FR"/>
        </w:rPr>
        <w:t xml:space="preserve"> </w:t>
      </w:r>
      <w:r w:rsidRPr="00185C4E">
        <w:rPr>
          <w:rFonts w:ascii="Times New Roman" w:hAnsi="Times New Roman"/>
          <w:i/>
          <w:lang w:val="fr-FR"/>
        </w:rPr>
        <w:t>décisions</w:t>
      </w:r>
      <w:r w:rsidRPr="00185C4E">
        <w:rPr>
          <w:rFonts w:ascii="Times New Roman" w:hAnsi="Times New Roman"/>
          <w:i/>
          <w:spacing w:val="-9"/>
          <w:lang w:val="fr-FR"/>
        </w:rPr>
        <w:t xml:space="preserve"> </w:t>
      </w:r>
      <w:r w:rsidRPr="00185C4E">
        <w:rPr>
          <w:rFonts w:ascii="Times New Roman" w:hAnsi="Times New Roman"/>
          <w:i/>
          <w:lang w:val="fr-FR"/>
        </w:rPr>
        <w:t>relatives</w:t>
      </w:r>
      <w:r w:rsidRPr="00185C4E">
        <w:rPr>
          <w:rFonts w:ascii="Times New Roman" w:hAnsi="Times New Roman"/>
          <w:i/>
          <w:spacing w:val="-9"/>
          <w:lang w:val="fr-FR"/>
        </w:rPr>
        <w:t xml:space="preserve"> </w:t>
      </w:r>
      <w:r w:rsidRPr="00185C4E">
        <w:rPr>
          <w:rFonts w:ascii="Times New Roman" w:hAnsi="Times New Roman"/>
          <w:i/>
          <w:lang w:val="fr-FR"/>
        </w:rPr>
        <w:t>à</w:t>
      </w:r>
      <w:r w:rsidRPr="00185C4E">
        <w:rPr>
          <w:rFonts w:ascii="Times New Roman" w:hAnsi="Times New Roman"/>
          <w:i/>
          <w:spacing w:val="-9"/>
          <w:lang w:val="fr-FR"/>
        </w:rPr>
        <w:t xml:space="preserve"> </w:t>
      </w:r>
      <w:r w:rsidRPr="00185C4E">
        <w:rPr>
          <w:rFonts w:ascii="Times New Roman" w:hAnsi="Times New Roman"/>
          <w:i/>
          <w:lang w:val="fr-FR"/>
        </w:rPr>
        <w:t>une</w:t>
      </w:r>
      <w:r w:rsidRPr="00185C4E">
        <w:rPr>
          <w:rFonts w:ascii="Times New Roman" w:hAnsi="Times New Roman"/>
          <w:i/>
          <w:spacing w:val="-8"/>
          <w:lang w:val="fr-FR"/>
        </w:rPr>
        <w:t xml:space="preserve"> </w:t>
      </w:r>
      <w:r w:rsidRPr="00185C4E">
        <w:rPr>
          <w:rFonts w:ascii="Times New Roman" w:hAnsi="Times New Roman"/>
          <w:i/>
          <w:lang w:val="fr-FR"/>
        </w:rPr>
        <w:t>catégorie.</w:t>
      </w:r>
      <w:r w:rsidRPr="00185C4E">
        <w:rPr>
          <w:rFonts w:ascii="Times New Roman" w:hAnsi="Times New Roman"/>
          <w:i/>
          <w:spacing w:val="-9"/>
          <w:lang w:val="fr-FR"/>
        </w:rPr>
        <w:t xml:space="preserve"> </w:t>
      </w:r>
      <w:r w:rsidRPr="00185C4E">
        <w:rPr>
          <w:rFonts w:ascii="Times New Roman" w:hAnsi="Times New Roman"/>
          <w:i/>
          <w:lang w:val="fr-FR"/>
        </w:rPr>
        <w:t>Nous</w:t>
      </w:r>
      <w:r w:rsidRPr="00185C4E">
        <w:rPr>
          <w:rFonts w:ascii="Times New Roman" w:hAnsi="Times New Roman"/>
          <w:i/>
          <w:spacing w:val="-9"/>
          <w:lang w:val="fr-FR"/>
        </w:rPr>
        <w:t xml:space="preserve"> </w:t>
      </w:r>
      <w:r w:rsidRPr="00185C4E">
        <w:rPr>
          <w:rFonts w:ascii="Times New Roman" w:hAnsi="Times New Roman"/>
          <w:i/>
          <w:lang w:val="fr-FR"/>
        </w:rPr>
        <w:t>proposons</w:t>
      </w:r>
      <w:r w:rsidRPr="00185C4E">
        <w:rPr>
          <w:rFonts w:ascii="Times New Roman" w:hAnsi="Times New Roman"/>
          <w:i/>
          <w:spacing w:val="-9"/>
          <w:lang w:val="fr-FR"/>
        </w:rPr>
        <w:t xml:space="preserve"> </w:t>
      </w:r>
      <w:r w:rsidRPr="00185C4E">
        <w:rPr>
          <w:rFonts w:ascii="Times New Roman" w:hAnsi="Times New Roman"/>
          <w:i/>
          <w:lang w:val="fr-FR"/>
        </w:rPr>
        <w:t>donc</w:t>
      </w:r>
      <w:r w:rsidRPr="00185C4E">
        <w:rPr>
          <w:rFonts w:ascii="Times New Roman" w:hAnsi="Times New Roman"/>
          <w:i/>
          <w:spacing w:val="-9"/>
          <w:lang w:val="fr-FR"/>
        </w:rPr>
        <w:t xml:space="preserve"> </w:t>
      </w:r>
      <w:r w:rsidRPr="00185C4E">
        <w:rPr>
          <w:rFonts w:ascii="Times New Roman" w:hAnsi="Times New Roman"/>
          <w:i/>
          <w:lang w:val="fr-FR"/>
        </w:rPr>
        <w:t>de</w:t>
      </w:r>
      <w:r w:rsidRPr="00185C4E">
        <w:rPr>
          <w:rFonts w:ascii="Times New Roman" w:hAnsi="Times New Roman"/>
          <w:i/>
          <w:spacing w:val="-8"/>
          <w:lang w:val="fr-FR"/>
        </w:rPr>
        <w:t xml:space="preserve"> </w:t>
      </w:r>
      <w:r w:rsidRPr="00185C4E">
        <w:rPr>
          <w:rFonts w:ascii="Times New Roman" w:hAnsi="Times New Roman"/>
          <w:i/>
          <w:lang w:val="fr-FR"/>
        </w:rPr>
        <w:t>découvrir</w:t>
      </w:r>
      <w:r w:rsidRPr="00185C4E">
        <w:rPr>
          <w:rFonts w:ascii="Times New Roman" w:hAnsi="Times New Roman"/>
          <w:i/>
          <w:spacing w:val="-9"/>
          <w:lang w:val="fr-FR"/>
        </w:rPr>
        <w:t xml:space="preserve"> </w:t>
      </w:r>
      <w:r w:rsidRPr="00185C4E">
        <w:rPr>
          <w:rFonts w:ascii="Times New Roman" w:hAnsi="Times New Roman"/>
          <w:i/>
          <w:lang w:val="fr-FR"/>
        </w:rPr>
        <w:t>les circonstances factuelles en formant des groupes de documents similaires définissants</w:t>
      </w:r>
      <w:r w:rsidRPr="00185C4E">
        <w:rPr>
          <w:rFonts w:ascii="Times New Roman" w:hAnsi="Times New Roman"/>
          <w:i/>
          <w:spacing w:val="-39"/>
          <w:lang w:val="fr-FR"/>
        </w:rPr>
        <w:t xml:space="preserve"> </w:t>
      </w:r>
      <w:r w:rsidRPr="00185C4E">
        <w:rPr>
          <w:rFonts w:ascii="Times New Roman" w:hAnsi="Times New Roman"/>
          <w:i/>
          <w:lang w:val="fr-FR"/>
        </w:rPr>
        <w:t>les situations</w:t>
      </w:r>
      <w:r w:rsidRPr="00185C4E">
        <w:rPr>
          <w:rFonts w:ascii="Times New Roman" w:hAnsi="Times New Roman"/>
          <w:i/>
          <w:spacing w:val="-11"/>
          <w:lang w:val="fr-FR"/>
        </w:rPr>
        <w:t xml:space="preserve"> </w:t>
      </w:r>
      <w:r w:rsidRPr="00185C4E">
        <w:rPr>
          <w:rFonts w:ascii="Times New Roman" w:hAnsi="Times New Roman"/>
          <w:i/>
          <w:lang w:val="fr-FR"/>
        </w:rPr>
        <w:t>recherchées.</w:t>
      </w:r>
      <w:r w:rsidRPr="00185C4E">
        <w:rPr>
          <w:rFonts w:ascii="Times New Roman" w:hAnsi="Times New Roman"/>
          <w:i/>
          <w:spacing w:val="-11"/>
          <w:lang w:val="fr-FR"/>
        </w:rPr>
        <w:t xml:space="preserve"> </w:t>
      </w:r>
      <w:r w:rsidRPr="00185C4E">
        <w:rPr>
          <w:rFonts w:ascii="Times New Roman" w:hAnsi="Times New Roman"/>
          <w:i/>
          <w:lang w:val="fr-FR"/>
        </w:rPr>
        <w:t>L’importance</w:t>
      </w:r>
      <w:r w:rsidRPr="00185C4E">
        <w:rPr>
          <w:rFonts w:ascii="Times New Roman" w:hAnsi="Times New Roman"/>
          <w:i/>
          <w:spacing w:val="-11"/>
          <w:lang w:val="fr-FR"/>
        </w:rPr>
        <w:t xml:space="preserve"> </w:t>
      </w:r>
      <w:r w:rsidRPr="00185C4E">
        <w:rPr>
          <w:rFonts w:ascii="Times New Roman" w:hAnsi="Times New Roman"/>
          <w:i/>
          <w:lang w:val="fr-FR"/>
        </w:rPr>
        <w:t>pour</w:t>
      </w:r>
      <w:r w:rsidRPr="00185C4E">
        <w:rPr>
          <w:rFonts w:ascii="Times New Roman" w:hAnsi="Times New Roman"/>
          <w:i/>
          <w:spacing w:val="-10"/>
          <w:lang w:val="fr-FR"/>
        </w:rPr>
        <w:t xml:space="preserve"> </w:t>
      </w:r>
      <w:r w:rsidRPr="00185C4E">
        <w:rPr>
          <w:rFonts w:ascii="Times New Roman" w:hAnsi="Times New Roman"/>
          <w:i/>
          <w:lang w:val="fr-FR"/>
        </w:rPr>
        <w:t>le</w:t>
      </w:r>
      <w:r w:rsidRPr="00185C4E">
        <w:rPr>
          <w:rFonts w:ascii="Times New Roman" w:hAnsi="Times New Roman"/>
          <w:i/>
          <w:spacing w:val="-11"/>
          <w:lang w:val="fr-FR"/>
        </w:rPr>
        <w:t xml:space="preserve"> </w:t>
      </w:r>
      <w:r w:rsidRPr="00185C4E">
        <w:rPr>
          <w:rFonts w:ascii="Times New Roman" w:hAnsi="Times New Roman"/>
          <w:i/>
          <w:lang w:val="fr-FR"/>
        </w:rPr>
        <w:t>métier</w:t>
      </w:r>
      <w:r w:rsidRPr="00185C4E">
        <w:rPr>
          <w:rFonts w:ascii="Times New Roman" w:hAnsi="Times New Roman"/>
          <w:i/>
          <w:spacing w:val="-11"/>
          <w:lang w:val="fr-FR"/>
        </w:rPr>
        <w:t xml:space="preserve"> </w:t>
      </w:r>
      <w:r w:rsidRPr="00185C4E">
        <w:rPr>
          <w:rFonts w:ascii="Times New Roman" w:hAnsi="Times New Roman"/>
          <w:i/>
          <w:lang w:val="fr-FR"/>
        </w:rPr>
        <w:t>est</w:t>
      </w:r>
      <w:r w:rsidRPr="00185C4E">
        <w:rPr>
          <w:rFonts w:ascii="Times New Roman" w:hAnsi="Times New Roman"/>
          <w:i/>
          <w:spacing w:val="-11"/>
          <w:lang w:val="fr-FR"/>
        </w:rPr>
        <w:t xml:space="preserve"> </w:t>
      </w:r>
      <w:r w:rsidRPr="00185C4E">
        <w:rPr>
          <w:rFonts w:ascii="Times New Roman" w:hAnsi="Times New Roman"/>
          <w:i/>
          <w:lang w:val="fr-FR"/>
        </w:rPr>
        <w:t>de</w:t>
      </w:r>
      <w:r w:rsidRPr="00185C4E">
        <w:rPr>
          <w:rFonts w:ascii="Times New Roman" w:hAnsi="Times New Roman"/>
          <w:i/>
          <w:spacing w:val="-10"/>
          <w:lang w:val="fr-FR"/>
        </w:rPr>
        <w:t xml:space="preserve"> </w:t>
      </w:r>
      <w:r w:rsidRPr="00185C4E">
        <w:rPr>
          <w:rFonts w:ascii="Times New Roman" w:hAnsi="Times New Roman"/>
          <w:i/>
          <w:lang w:val="fr-FR"/>
        </w:rPr>
        <w:t>connaître</w:t>
      </w:r>
      <w:r w:rsidRPr="00185C4E">
        <w:rPr>
          <w:rFonts w:ascii="Times New Roman" w:hAnsi="Times New Roman"/>
          <w:i/>
          <w:spacing w:val="-11"/>
          <w:lang w:val="fr-FR"/>
        </w:rPr>
        <w:t xml:space="preserve"> </w:t>
      </w:r>
      <w:r w:rsidRPr="00185C4E">
        <w:rPr>
          <w:rFonts w:ascii="Times New Roman" w:hAnsi="Times New Roman"/>
          <w:i/>
          <w:lang w:val="fr-FR"/>
        </w:rPr>
        <w:t>les</w:t>
      </w:r>
      <w:r w:rsidRPr="00185C4E">
        <w:rPr>
          <w:rFonts w:ascii="Times New Roman" w:hAnsi="Times New Roman"/>
          <w:i/>
          <w:spacing w:val="-11"/>
          <w:lang w:val="fr-FR"/>
        </w:rPr>
        <w:t xml:space="preserve"> </w:t>
      </w:r>
      <w:r w:rsidRPr="00185C4E">
        <w:rPr>
          <w:rFonts w:ascii="Times New Roman" w:hAnsi="Times New Roman"/>
          <w:i/>
          <w:lang w:val="fr-FR"/>
        </w:rPr>
        <w:t>différentes</w:t>
      </w:r>
      <w:r w:rsidRPr="00185C4E">
        <w:rPr>
          <w:rFonts w:ascii="Times New Roman" w:hAnsi="Times New Roman"/>
          <w:i/>
          <w:spacing w:val="-10"/>
          <w:lang w:val="fr-FR"/>
        </w:rPr>
        <w:t xml:space="preserve"> </w:t>
      </w:r>
      <w:r w:rsidRPr="00185C4E">
        <w:rPr>
          <w:rFonts w:ascii="Times New Roman" w:hAnsi="Times New Roman"/>
          <w:i/>
          <w:lang w:val="fr-FR"/>
        </w:rPr>
        <w:t>situa- tions</w:t>
      </w:r>
      <w:r w:rsidRPr="00185C4E">
        <w:rPr>
          <w:rFonts w:ascii="Times New Roman" w:hAnsi="Times New Roman"/>
          <w:i/>
          <w:spacing w:val="-18"/>
          <w:lang w:val="fr-FR"/>
        </w:rPr>
        <w:t xml:space="preserve"> </w:t>
      </w:r>
      <w:r w:rsidRPr="00185C4E">
        <w:rPr>
          <w:rFonts w:ascii="Times New Roman" w:hAnsi="Times New Roman"/>
          <w:i/>
          <w:lang w:val="fr-FR"/>
        </w:rPr>
        <w:t>dans</w:t>
      </w:r>
      <w:r w:rsidRPr="00185C4E">
        <w:rPr>
          <w:rFonts w:ascii="Times New Roman" w:hAnsi="Times New Roman"/>
          <w:i/>
          <w:spacing w:val="-18"/>
          <w:lang w:val="fr-FR"/>
        </w:rPr>
        <w:t xml:space="preserve"> </w:t>
      </w:r>
      <w:r w:rsidRPr="00185C4E">
        <w:rPr>
          <w:rFonts w:ascii="Times New Roman" w:hAnsi="Times New Roman"/>
          <w:i/>
          <w:lang w:val="fr-FR"/>
        </w:rPr>
        <w:t>lesquelles</w:t>
      </w:r>
      <w:r w:rsidRPr="00185C4E">
        <w:rPr>
          <w:rFonts w:ascii="Times New Roman" w:hAnsi="Times New Roman"/>
          <w:i/>
          <w:spacing w:val="-18"/>
          <w:lang w:val="fr-FR"/>
        </w:rPr>
        <w:t xml:space="preserve"> </w:t>
      </w:r>
      <w:r w:rsidRPr="00185C4E">
        <w:rPr>
          <w:rFonts w:ascii="Times New Roman" w:hAnsi="Times New Roman"/>
          <w:i/>
          <w:lang w:val="fr-FR"/>
        </w:rPr>
        <w:t>les</w:t>
      </w:r>
      <w:r w:rsidRPr="00185C4E">
        <w:rPr>
          <w:rFonts w:ascii="Times New Roman" w:hAnsi="Times New Roman"/>
          <w:i/>
          <w:spacing w:val="-18"/>
          <w:lang w:val="fr-FR"/>
        </w:rPr>
        <w:t xml:space="preserve"> </w:t>
      </w:r>
      <w:r w:rsidRPr="00185C4E">
        <w:rPr>
          <w:rFonts w:ascii="Times New Roman" w:hAnsi="Times New Roman"/>
          <w:i/>
          <w:lang w:val="fr-FR"/>
        </w:rPr>
        <w:t>demandes</w:t>
      </w:r>
      <w:r w:rsidRPr="00185C4E">
        <w:rPr>
          <w:rFonts w:ascii="Times New Roman" w:hAnsi="Times New Roman"/>
          <w:i/>
          <w:spacing w:val="-18"/>
          <w:lang w:val="fr-FR"/>
        </w:rPr>
        <w:t xml:space="preserve"> </w:t>
      </w:r>
      <w:r w:rsidRPr="00185C4E">
        <w:rPr>
          <w:rFonts w:ascii="Times New Roman" w:hAnsi="Times New Roman"/>
          <w:i/>
          <w:lang w:val="fr-FR"/>
        </w:rPr>
        <w:t>d’une</w:t>
      </w:r>
      <w:r w:rsidRPr="00185C4E">
        <w:rPr>
          <w:rFonts w:ascii="Times New Roman" w:hAnsi="Times New Roman"/>
          <w:i/>
          <w:spacing w:val="-18"/>
          <w:lang w:val="fr-FR"/>
        </w:rPr>
        <w:t xml:space="preserve"> </w:t>
      </w:r>
      <w:r w:rsidRPr="00185C4E">
        <w:rPr>
          <w:rFonts w:ascii="Times New Roman" w:hAnsi="Times New Roman"/>
          <w:i/>
          <w:lang w:val="fr-FR"/>
        </w:rPr>
        <w:t>catégorie</w:t>
      </w:r>
      <w:r w:rsidRPr="00185C4E">
        <w:rPr>
          <w:rFonts w:ascii="Times New Roman" w:hAnsi="Times New Roman"/>
          <w:i/>
          <w:spacing w:val="-18"/>
          <w:lang w:val="fr-FR"/>
        </w:rPr>
        <w:t xml:space="preserve"> </w:t>
      </w:r>
      <w:r w:rsidRPr="00185C4E">
        <w:rPr>
          <w:rFonts w:ascii="Times New Roman" w:hAnsi="Times New Roman"/>
          <w:i/>
          <w:lang w:val="fr-FR"/>
        </w:rPr>
        <w:t>sont</w:t>
      </w:r>
      <w:r w:rsidRPr="00185C4E">
        <w:rPr>
          <w:rFonts w:ascii="Times New Roman" w:hAnsi="Times New Roman"/>
          <w:i/>
          <w:spacing w:val="-18"/>
          <w:lang w:val="fr-FR"/>
        </w:rPr>
        <w:t xml:space="preserve"> </w:t>
      </w:r>
      <w:r w:rsidRPr="00185C4E">
        <w:rPr>
          <w:rFonts w:ascii="Times New Roman" w:hAnsi="Times New Roman"/>
          <w:i/>
          <w:lang w:val="fr-FR"/>
        </w:rPr>
        <w:t>généralement</w:t>
      </w:r>
      <w:r w:rsidRPr="00185C4E">
        <w:rPr>
          <w:rFonts w:ascii="Times New Roman" w:hAnsi="Times New Roman"/>
          <w:i/>
          <w:spacing w:val="-18"/>
          <w:lang w:val="fr-FR"/>
        </w:rPr>
        <w:t xml:space="preserve"> </w:t>
      </w:r>
      <w:r w:rsidRPr="00185C4E">
        <w:rPr>
          <w:rFonts w:ascii="Times New Roman" w:hAnsi="Times New Roman"/>
          <w:i/>
          <w:lang w:val="fr-FR"/>
        </w:rPr>
        <w:t>formulées.</w:t>
      </w:r>
      <w:r w:rsidRPr="00185C4E">
        <w:rPr>
          <w:rFonts w:ascii="Times New Roman" w:hAnsi="Times New Roman"/>
          <w:i/>
          <w:spacing w:val="-18"/>
          <w:lang w:val="fr-FR"/>
        </w:rPr>
        <w:t xml:space="preserve"> </w:t>
      </w:r>
      <w:r w:rsidRPr="00185C4E">
        <w:rPr>
          <w:rFonts w:ascii="Times New Roman" w:hAnsi="Times New Roman"/>
          <w:i/>
          <w:lang w:val="fr-FR"/>
        </w:rPr>
        <w:t>L’expert peut ainsi distinguer les décisions qui lui sont utiles de celles qui le sont moins suivant que</w:t>
      </w:r>
      <w:r w:rsidRPr="00185C4E">
        <w:rPr>
          <w:rFonts w:ascii="Times New Roman" w:hAnsi="Times New Roman"/>
          <w:i/>
          <w:spacing w:val="-13"/>
          <w:lang w:val="fr-FR"/>
        </w:rPr>
        <w:t xml:space="preserve"> </w:t>
      </w:r>
      <w:r w:rsidRPr="00185C4E">
        <w:rPr>
          <w:rFonts w:ascii="Times New Roman" w:hAnsi="Times New Roman"/>
          <w:i/>
          <w:lang w:val="fr-FR"/>
        </w:rPr>
        <w:t>leurs</w:t>
      </w:r>
      <w:r w:rsidRPr="00185C4E">
        <w:rPr>
          <w:rFonts w:ascii="Times New Roman" w:hAnsi="Times New Roman"/>
          <w:i/>
          <w:spacing w:val="-12"/>
          <w:lang w:val="fr-FR"/>
        </w:rPr>
        <w:t xml:space="preserve"> </w:t>
      </w:r>
      <w:r w:rsidRPr="00185C4E">
        <w:rPr>
          <w:rFonts w:ascii="Times New Roman" w:hAnsi="Times New Roman"/>
          <w:i/>
          <w:lang w:val="fr-FR"/>
        </w:rPr>
        <w:t>circonstances</w:t>
      </w:r>
      <w:r w:rsidRPr="00185C4E">
        <w:rPr>
          <w:rFonts w:ascii="Times New Roman" w:hAnsi="Times New Roman"/>
          <w:i/>
          <w:spacing w:val="-12"/>
          <w:lang w:val="fr-FR"/>
        </w:rPr>
        <w:t xml:space="preserve"> </w:t>
      </w:r>
      <w:r w:rsidRPr="00185C4E">
        <w:rPr>
          <w:rFonts w:ascii="Times New Roman" w:hAnsi="Times New Roman"/>
          <w:i/>
          <w:lang w:val="fr-FR"/>
        </w:rPr>
        <w:t>factuelles</w:t>
      </w:r>
      <w:r w:rsidRPr="00185C4E">
        <w:rPr>
          <w:rFonts w:ascii="Times New Roman" w:hAnsi="Times New Roman"/>
          <w:i/>
          <w:spacing w:val="-12"/>
          <w:lang w:val="fr-FR"/>
        </w:rPr>
        <w:t xml:space="preserve"> </w:t>
      </w:r>
      <w:r w:rsidRPr="00185C4E">
        <w:rPr>
          <w:rFonts w:ascii="Times New Roman" w:hAnsi="Times New Roman"/>
          <w:i/>
          <w:lang w:val="fr-FR"/>
        </w:rPr>
        <w:t>sont</w:t>
      </w:r>
      <w:r w:rsidRPr="00185C4E">
        <w:rPr>
          <w:rFonts w:ascii="Times New Roman" w:hAnsi="Times New Roman"/>
          <w:i/>
          <w:spacing w:val="-12"/>
          <w:lang w:val="fr-FR"/>
        </w:rPr>
        <w:t xml:space="preserve"> </w:t>
      </w:r>
      <w:r w:rsidRPr="00185C4E">
        <w:rPr>
          <w:rFonts w:ascii="Times New Roman" w:hAnsi="Times New Roman"/>
          <w:i/>
          <w:lang w:val="fr-FR"/>
        </w:rPr>
        <w:t>similaires</w:t>
      </w:r>
      <w:r w:rsidRPr="00185C4E">
        <w:rPr>
          <w:rFonts w:ascii="Times New Roman" w:hAnsi="Times New Roman"/>
          <w:i/>
          <w:spacing w:val="-12"/>
          <w:lang w:val="fr-FR"/>
        </w:rPr>
        <w:t xml:space="preserve"> </w:t>
      </w:r>
      <w:r w:rsidRPr="00185C4E">
        <w:rPr>
          <w:rFonts w:ascii="Times New Roman" w:hAnsi="Times New Roman"/>
          <w:i/>
          <w:lang w:val="fr-FR"/>
        </w:rPr>
        <w:t>ou</w:t>
      </w:r>
      <w:r w:rsidRPr="00185C4E">
        <w:rPr>
          <w:rFonts w:ascii="Times New Roman" w:hAnsi="Times New Roman"/>
          <w:i/>
          <w:spacing w:val="-12"/>
          <w:lang w:val="fr-FR"/>
        </w:rPr>
        <w:t xml:space="preserve"> </w:t>
      </w:r>
      <w:r w:rsidRPr="00185C4E">
        <w:rPr>
          <w:rFonts w:ascii="Times New Roman" w:hAnsi="Times New Roman"/>
          <w:i/>
          <w:lang w:val="fr-FR"/>
        </w:rPr>
        <w:t>pas</w:t>
      </w:r>
      <w:r w:rsidRPr="00185C4E">
        <w:rPr>
          <w:rFonts w:ascii="Times New Roman" w:hAnsi="Times New Roman"/>
          <w:i/>
          <w:spacing w:val="-12"/>
          <w:lang w:val="fr-FR"/>
        </w:rPr>
        <w:t xml:space="preserve"> </w:t>
      </w:r>
      <w:r w:rsidRPr="00185C4E">
        <w:rPr>
          <w:rFonts w:ascii="Times New Roman" w:hAnsi="Times New Roman"/>
          <w:i/>
          <w:lang w:val="fr-FR"/>
        </w:rPr>
        <w:t>à</w:t>
      </w:r>
      <w:r w:rsidRPr="00185C4E">
        <w:rPr>
          <w:rFonts w:ascii="Times New Roman" w:hAnsi="Times New Roman"/>
          <w:i/>
          <w:spacing w:val="-12"/>
          <w:lang w:val="fr-FR"/>
        </w:rPr>
        <w:t xml:space="preserve"> </w:t>
      </w:r>
      <w:r w:rsidRPr="00185C4E">
        <w:rPr>
          <w:rFonts w:ascii="Times New Roman" w:hAnsi="Times New Roman"/>
          <w:i/>
          <w:lang w:val="fr-FR"/>
        </w:rPr>
        <w:t>celles</w:t>
      </w:r>
      <w:r w:rsidRPr="00185C4E">
        <w:rPr>
          <w:rFonts w:ascii="Times New Roman" w:hAnsi="Times New Roman"/>
          <w:i/>
          <w:spacing w:val="-12"/>
          <w:lang w:val="fr-FR"/>
        </w:rPr>
        <w:t xml:space="preserve"> </w:t>
      </w:r>
      <w:r w:rsidRPr="00185C4E">
        <w:rPr>
          <w:rFonts w:ascii="Times New Roman" w:hAnsi="Times New Roman"/>
          <w:i/>
          <w:lang w:val="fr-FR"/>
        </w:rPr>
        <w:t>de</w:t>
      </w:r>
      <w:r w:rsidRPr="00185C4E">
        <w:rPr>
          <w:rFonts w:ascii="Times New Roman" w:hAnsi="Times New Roman"/>
          <w:i/>
          <w:spacing w:val="-12"/>
          <w:lang w:val="fr-FR"/>
        </w:rPr>
        <w:t xml:space="preserve"> </w:t>
      </w:r>
      <w:r w:rsidRPr="00185C4E">
        <w:rPr>
          <w:rFonts w:ascii="Times New Roman" w:hAnsi="Times New Roman"/>
          <w:i/>
          <w:lang w:val="fr-FR"/>
        </w:rPr>
        <w:t>son</w:t>
      </w:r>
      <w:r w:rsidRPr="00185C4E">
        <w:rPr>
          <w:rFonts w:ascii="Times New Roman" w:hAnsi="Times New Roman"/>
          <w:i/>
          <w:spacing w:val="-12"/>
          <w:lang w:val="fr-FR"/>
        </w:rPr>
        <w:t xml:space="preserve"> </w:t>
      </w:r>
      <w:r w:rsidRPr="00185C4E">
        <w:rPr>
          <w:rFonts w:ascii="Times New Roman" w:hAnsi="Times New Roman"/>
          <w:i/>
          <w:lang w:val="fr-FR"/>
        </w:rPr>
        <w:t>cas</w:t>
      </w:r>
      <w:r w:rsidRPr="00185C4E">
        <w:rPr>
          <w:rFonts w:ascii="Times New Roman" w:hAnsi="Times New Roman"/>
          <w:i/>
          <w:spacing w:val="-12"/>
          <w:lang w:val="fr-FR"/>
        </w:rPr>
        <w:t xml:space="preserve"> </w:t>
      </w:r>
      <w:r w:rsidRPr="00185C4E">
        <w:rPr>
          <w:rFonts w:ascii="Times New Roman" w:hAnsi="Times New Roman"/>
          <w:i/>
          <w:lang w:val="fr-FR"/>
        </w:rPr>
        <w:t>d’étude.</w:t>
      </w:r>
      <w:r w:rsidRPr="00185C4E">
        <w:rPr>
          <w:rFonts w:ascii="Times New Roman" w:hAnsi="Times New Roman"/>
          <w:i/>
          <w:spacing w:val="-12"/>
          <w:lang w:val="fr-FR"/>
        </w:rPr>
        <w:t xml:space="preserve"> </w:t>
      </w:r>
      <w:r w:rsidRPr="00185C4E">
        <w:rPr>
          <w:rFonts w:ascii="Times New Roman" w:hAnsi="Times New Roman"/>
          <w:i/>
          <w:lang w:val="fr-FR"/>
        </w:rPr>
        <w:t>L’ex- pert</w:t>
      </w:r>
      <w:r w:rsidRPr="00185C4E">
        <w:rPr>
          <w:rFonts w:ascii="Times New Roman" w:hAnsi="Times New Roman"/>
          <w:i/>
          <w:spacing w:val="-18"/>
          <w:lang w:val="fr-FR"/>
        </w:rPr>
        <w:t xml:space="preserve"> </w:t>
      </w:r>
      <w:r w:rsidRPr="00185C4E">
        <w:rPr>
          <w:rFonts w:ascii="Times New Roman" w:hAnsi="Times New Roman"/>
          <w:i/>
          <w:lang w:val="fr-FR"/>
        </w:rPr>
        <w:t>du</w:t>
      </w:r>
      <w:r w:rsidRPr="00185C4E">
        <w:rPr>
          <w:rFonts w:ascii="Times New Roman" w:hAnsi="Times New Roman"/>
          <w:i/>
          <w:spacing w:val="-18"/>
          <w:lang w:val="fr-FR"/>
        </w:rPr>
        <w:t xml:space="preserve"> </w:t>
      </w:r>
      <w:r w:rsidRPr="00185C4E">
        <w:rPr>
          <w:rFonts w:ascii="Times New Roman" w:hAnsi="Times New Roman"/>
          <w:i/>
          <w:lang w:val="fr-FR"/>
        </w:rPr>
        <w:t>projet</w:t>
      </w:r>
      <w:r w:rsidRPr="00185C4E">
        <w:rPr>
          <w:rFonts w:ascii="Times New Roman" w:hAnsi="Times New Roman"/>
          <w:i/>
          <w:spacing w:val="-17"/>
          <w:lang w:val="fr-FR"/>
        </w:rPr>
        <w:t xml:space="preserve"> </w:t>
      </w:r>
      <w:r w:rsidRPr="00185C4E">
        <w:rPr>
          <w:rFonts w:ascii="Times New Roman" w:hAnsi="Times New Roman"/>
          <w:i/>
          <w:lang w:val="fr-FR"/>
        </w:rPr>
        <w:t>a</w:t>
      </w:r>
      <w:r w:rsidRPr="00185C4E">
        <w:rPr>
          <w:rFonts w:ascii="Times New Roman" w:hAnsi="Times New Roman"/>
          <w:i/>
          <w:spacing w:val="-18"/>
          <w:lang w:val="fr-FR"/>
        </w:rPr>
        <w:t xml:space="preserve"> </w:t>
      </w:r>
      <w:r w:rsidRPr="00185C4E">
        <w:rPr>
          <w:rFonts w:ascii="Times New Roman" w:hAnsi="Times New Roman"/>
          <w:i/>
          <w:lang w:val="fr-FR"/>
        </w:rPr>
        <w:t>annoté</w:t>
      </w:r>
      <w:r w:rsidRPr="00185C4E">
        <w:rPr>
          <w:rFonts w:ascii="Times New Roman" w:hAnsi="Times New Roman"/>
          <w:i/>
          <w:spacing w:val="-18"/>
          <w:lang w:val="fr-FR"/>
        </w:rPr>
        <w:t xml:space="preserve"> </w:t>
      </w:r>
      <w:r w:rsidRPr="00185C4E">
        <w:rPr>
          <w:rFonts w:ascii="Times New Roman" w:hAnsi="Times New Roman"/>
          <w:i/>
          <w:lang w:val="fr-FR"/>
        </w:rPr>
        <w:t>les</w:t>
      </w:r>
      <w:r w:rsidRPr="00185C4E">
        <w:rPr>
          <w:rFonts w:ascii="Times New Roman" w:hAnsi="Times New Roman"/>
          <w:i/>
          <w:spacing w:val="-17"/>
          <w:lang w:val="fr-FR"/>
        </w:rPr>
        <w:t xml:space="preserve"> </w:t>
      </w:r>
      <w:r w:rsidRPr="00185C4E">
        <w:rPr>
          <w:rFonts w:ascii="Times New Roman" w:hAnsi="Times New Roman"/>
          <w:i/>
          <w:lang w:val="fr-FR"/>
        </w:rPr>
        <w:t>circonstances</w:t>
      </w:r>
      <w:r w:rsidRPr="00185C4E">
        <w:rPr>
          <w:rFonts w:ascii="Times New Roman" w:hAnsi="Times New Roman"/>
          <w:i/>
          <w:spacing w:val="-18"/>
          <w:lang w:val="fr-FR"/>
        </w:rPr>
        <w:t xml:space="preserve"> </w:t>
      </w:r>
      <w:r w:rsidRPr="00185C4E">
        <w:rPr>
          <w:rFonts w:ascii="Times New Roman" w:hAnsi="Times New Roman"/>
          <w:i/>
          <w:lang w:val="fr-FR"/>
        </w:rPr>
        <w:t>factuelles</w:t>
      </w:r>
      <w:r w:rsidRPr="00185C4E">
        <w:rPr>
          <w:rFonts w:ascii="Times New Roman" w:hAnsi="Times New Roman"/>
          <w:i/>
          <w:spacing w:val="-17"/>
          <w:lang w:val="fr-FR"/>
        </w:rPr>
        <w:t xml:space="preserve"> </w:t>
      </w:r>
      <w:r w:rsidRPr="00185C4E">
        <w:rPr>
          <w:rFonts w:ascii="Times New Roman" w:hAnsi="Times New Roman"/>
          <w:i/>
          <w:lang w:val="fr-FR"/>
        </w:rPr>
        <w:t>d’une</w:t>
      </w:r>
      <w:r w:rsidRPr="00185C4E">
        <w:rPr>
          <w:rFonts w:ascii="Times New Roman" w:hAnsi="Times New Roman"/>
          <w:i/>
          <w:spacing w:val="-18"/>
          <w:lang w:val="fr-FR"/>
        </w:rPr>
        <w:t xml:space="preserve"> </w:t>
      </w:r>
      <w:r w:rsidRPr="00185C4E">
        <w:rPr>
          <w:rFonts w:ascii="Times New Roman" w:hAnsi="Times New Roman"/>
          <w:i/>
          <w:lang w:val="fr-FR"/>
        </w:rPr>
        <w:t>catégorie</w:t>
      </w:r>
      <w:r w:rsidRPr="00185C4E">
        <w:rPr>
          <w:rFonts w:ascii="Times New Roman" w:hAnsi="Times New Roman"/>
          <w:i/>
          <w:spacing w:val="-18"/>
          <w:lang w:val="fr-FR"/>
        </w:rPr>
        <w:t xml:space="preserve"> </w:t>
      </w:r>
      <w:r w:rsidRPr="00185C4E">
        <w:rPr>
          <w:rFonts w:ascii="Times New Roman" w:hAnsi="Times New Roman"/>
          <w:i/>
          <w:lang w:val="fr-FR"/>
        </w:rPr>
        <w:t>concernant</w:t>
      </w:r>
      <w:r w:rsidRPr="00185C4E">
        <w:rPr>
          <w:rFonts w:ascii="Times New Roman" w:hAnsi="Times New Roman"/>
          <w:i/>
          <w:spacing w:val="-17"/>
          <w:lang w:val="fr-FR"/>
        </w:rPr>
        <w:t xml:space="preserve"> </w:t>
      </w:r>
      <w:r w:rsidRPr="00185C4E">
        <w:rPr>
          <w:rFonts w:ascii="Times New Roman" w:hAnsi="Times New Roman"/>
          <w:i/>
          <w:lang w:val="fr-FR"/>
        </w:rPr>
        <w:t>l’action</w:t>
      </w:r>
      <w:r w:rsidRPr="00185C4E">
        <w:rPr>
          <w:rFonts w:ascii="Times New Roman" w:hAnsi="Times New Roman"/>
          <w:i/>
          <w:spacing w:val="-18"/>
          <w:lang w:val="fr-FR"/>
        </w:rPr>
        <w:t xml:space="preserve"> </w:t>
      </w:r>
      <w:r w:rsidRPr="00185C4E">
        <w:rPr>
          <w:rFonts w:ascii="Times New Roman" w:hAnsi="Times New Roman"/>
          <w:i/>
          <w:lang w:val="fr-FR"/>
        </w:rPr>
        <w:t>en responsabilité</w:t>
      </w:r>
      <w:r w:rsidRPr="00185C4E">
        <w:rPr>
          <w:rFonts w:ascii="Times New Roman" w:hAnsi="Times New Roman"/>
          <w:i/>
          <w:spacing w:val="-23"/>
          <w:lang w:val="fr-FR"/>
        </w:rPr>
        <w:t xml:space="preserve"> </w:t>
      </w:r>
      <w:r w:rsidRPr="00185C4E">
        <w:rPr>
          <w:rFonts w:ascii="Times New Roman" w:hAnsi="Times New Roman"/>
          <w:i/>
          <w:lang w:val="fr-FR"/>
        </w:rPr>
        <w:t>des</w:t>
      </w:r>
      <w:r w:rsidRPr="00185C4E">
        <w:rPr>
          <w:rFonts w:ascii="Times New Roman" w:hAnsi="Times New Roman"/>
          <w:i/>
          <w:spacing w:val="-23"/>
          <w:lang w:val="fr-FR"/>
        </w:rPr>
        <w:t xml:space="preserve"> </w:t>
      </w:r>
      <w:r w:rsidRPr="00185C4E">
        <w:rPr>
          <w:rFonts w:ascii="Times New Roman" w:hAnsi="Times New Roman"/>
          <w:i/>
          <w:lang w:val="fr-FR"/>
        </w:rPr>
        <w:t>avocats.</w:t>
      </w:r>
      <w:r w:rsidRPr="00185C4E">
        <w:rPr>
          <w:rFonts w:ascii="Times New Roman" w:hAnsi="Times New Roman"/>
          <w:i/>
          <w:spacing w:val="-23"/>
          <w:lang w:val="fr-FR"/>
        </w:rPr>
        <w:t xml:space="preserve"> </w:t>
      </w:r>
      <w:r w:rsidRPr="00185C4E">
        <w:rPr>
          <w:rFonts w:ascii="Times New Roman" w:hAnsi="Times New Roman"/>
          <w:i/>
          <w:lang w:val="fr-FR"/>
        </w:rPr>
        <w:t>La</w:t>
      </w:r>
      <w:r w:rsidRPr="00185C4E">
        <w:rPr>
          <w:rFonts w:ascii="Times New Roman" w:hAnsi="Times New Roman"/>
          <w:i/>
          <w:spacing w:val="-22"/>
          <w:lang w:val="fr-FR"/>
        </w:rPr>
        <w:t xml:space="preserve"> </w:t>
      </w:r>
      <w:r w:rsidRPr="00185C4E">
        <w:rPr>
          <w:rFonts w:ascii="Times New Roman" w:hAnsi="Times New Roman"/>
          <w:i/>
          <w:lang w:val="fr-FR"/>
        </w:rPr>
        <w:t>compréhension</w:t>
      </w:r>
      <w:r w:rsidRPr="00185C4E">
        <w:rPr>
          <w:rFonts w:ascii="Times New Roman" w:hAnsi="Times New Roman"/>
          <w:i/>
          <w:spacing w:val="-22"/>
          <w:lang w:val="fr-FR"/>
        </w:rPr>
        <w:t xml:space="preserve"> </w:t>
      </w:r>
      <w:r w:rsidRPr="00185C4E">
        <w:rPr>
          <w:rFonts w:ascii="Times New Roman" w:hAnsi="Times New Roman"/>
          <w:i/>
          <w:lang w:val="fr-FR"/>
        </w:rPr>
        <w:t>des</w:t>
      </w:r>
      <w:r w:rsidRPr="00185C4E">
        <w:rPr>
          <w:rFonts w:ascii="Times New Roman" w:hAnsi="Times New Roman"/>
          <w:i/>
          <w:spacing w:val="-22"/>
          <w:lang w:val="fr-FR"/>
        </w:rPr>
        <w:t xml:space="preserve"> </w:t>
      </w:r>
      <w:r w:rsidRPr="00185C4E">
        <w:rPr>
          <w:rFonts w:ascii="Times New Roman" w:hAnsi="Times New Roman"/>
          <w:i/>
          <w:lang w:val="fr-FR"/>
        </w:rPr>
        <w:t>notions</w:t>
      </w:r>
      <w:r w:rsidRPr="00185C4E">
        <w:rPr>
          <w:rFonts w:ascii="Times New Roman" w:hAnsi="Times New Roman"/>
          <w:i/>
          <w:spacing w:val="-23"/>
          <w:lang w:val="fr-FR"/>
        </w:rPr>
        <w:t xml:space="preserve"> </w:t>
      </w:r>
      <w:r w:rsidRPr="00185C4E">
        <w:rPr>
          <w:rFonts w:ascii="Times New Roman" w:hAnsi="Times New Roman"/>
          <w:i/>
          <w:lang w:val="fr-FR"/>
        </w:rPr>
        <w:t>de</w:t>
      </w:r>
      <w:r w:rsidRPr="00185C4E">
        <w:rPr>
          <w:rFonts w:ascii="Times New Roman" w:hAnsi="Times New Roman"/>
          <w:i/>
          <w:spacing w:val="-23"/>
          <w:lang w:val="fr-FR"/>
        </w:rPr>
        <w:t xml:space="preserve"> </w:t>
      </w:r>
      <w:r w:rsidRPr="00185C4E">
        <w:rPr>
          <w:rFonts w:ascii="Times New Roman" w:hAnsi="Times New Roman"/>
          <w:i/>
          <w:lang w:val="fr-FR"/>
        </w:rPr>
        <w:t>circonstances</w:t>
      </w:r>
      <w:r w:rsidRPr="00185C4E">
        <w:rPr>
          <w:rFonts w:ascii="Times New Roman" w:hAnsi="Times New Roman"/>
          <w:i/>
          <w:spacing w:val="-22"/>
          <w:lang w:val="fr-FR"/>
        </w:rPr>
        <w:t xml:space="preserve"> </w:t>
      </w:r>
      <w:r w:rsidRPr="00185C4E">
        <w:rPr>
          <w:rFonts w:ascii="Times New Roman" w:hAnsi="Times New Roman"/>
          <w:i/>
          <w:lang w:val="fr-FR"/>
        </w:rPr>
        <w:t>factuelles</w:t>
      </w:r>
      <w:r w:rsidRPr="00185C4E">
        <w:rPr>
          <w:rFonts w:ascii="Times New Roman" w:hAnsi="Times New Roman"/>
          <w:i/>
          <w:spacing w:val="-23"/>
          <w:lang w:val="fr-FR"/>
        </w:rPr>
        <w:t xml:space="preserve"> </w:t>
      </w:r>
      <w:r w:rsidRPr="00185C4E">
        <w:rPr>
          <w:rFonts w:ascii="Times New Roman" w:hAnsi="Times New Roman"/>
          <w:i/>
          <w:lang w:val="fr-FR"/>
        </w:rPr>
        <w:t>et</w:t>
      </w:r>
      <w:r w:rsidRPr="00185C4E">
        <w:rPr>
          <w:rFonts w:ascii="Times New Roman" w:hAnsi="Times New Roman"/>
          <w:i/>
          <w:spacing w:val="-23"/>
          <w:lang w:val="fr-FR"/>
        </w:rPr>
        <w:t xml:space="preserve"> </w:t>
      </w:r>
      <w:r w:rsidRPr="00185C4E">
        <w:rPr>
          <w:rFonts w:ascii="Times New Roman" w:hAnsi="Times New Roman"/>
          <w:i/>
          <w:lang w:val="fr-FR"/>
        </w:rPr>
        <w:t>de similarité entre décisions peut être subjective d’un juriste à un autre. Par conséquent, nous</w:t>
      </w:r>
      <w:r w:rsidRPr="00185C4E">
        <w:rPr>
          <w:rFonts w:ascii="Times New Roman" w:hAnsi="Times New Roman"/>
          <w:i/>
          <w:spacing w:val="-4"/>
          <w:lang w:val="fr-FR"/>
        </w:rPr>
        <w:t xml:space="preserve"> </w:t>
      </w:r>
      <w:r w:rsidRPr="00185C4E">
        <w:rPr>
          <w:rFonts w:ascii="Times New Roman" w:hAnsi="Times New Roman"/>
          <w:i/>
          <w:lang w:val="fr-FR"/>
        </w:rPr>
        <w:t>proposons</w:t>
      </w:r>
      <w:r w:rsidRPr="00185C4E">
        <w:rPr>
          <w:rFonts w:ascii="Times New Roman" w:hAnsi="Times New Roman"/>
          <w:i/>
          <w:spacing w:val="-4"/>
          <w:lang w:val="fr-FR"/>
        </w:rPr>
        <w:t xml:space="preserve"> </w:t>
      </w:r>
      <w:r w:rsidRPr="00185C4E">
        <w:rPr>
          <w:rFonts w:ascii="Times New Roman" w:hAnsi="Times New Roman"/>
          <w:i/>
          <w:lang w:val="fr-FR"/>
        </w:rPr>
        <w:t>de</w:t>
      </w:r>
      <w:r w:rsidRPr="00185C4E">
        <w:rPr>
          <w:rFonts w:ascii="Times New Roman" w:hAnsi="Times New Roman"/>
          <w:i/>
          <w:spacing w:val="-4"/>
          <w:lang w:val="fr-FR"/>
        </w:rPr>
        <w:t xml:space="preserve"> </w:t>
      </w:r>
      <w:r w:rsidRPr="00185C4E">
        <w:rPr>
          <w:rFonts w:ascii="Times New Roman" w:hAnsi="Times New Roman"/>
          <w:i/>
          <w:lang w:val="fr-FR"/>
        </w:rPr>
        <w:t>déterminer,</w:t>
      </w:r>
      <w:r w:rsidRPr="00185C4E">
        <w:rPr>
          <w:rFonts w:ascii="Times New Roman" w:hAnsi="Times New Roman"/>
          <w:i/>
          <w:spacing w:val="-3"/>
          <w:lang w:val="fr-FR"/>
        </w:rPr>
        <w:t xml:space="preserve"> </w:t>
      </w:r>
      <w:r w:rsidRPr="00185C4E">
        <w:rPr>
          <w:rFonts w:ascii="Times New Roman" w:hAnsi="Times New Roman"/>
          <w:i/>
          <w:lang w:val="fr-FR"/>
        </w:rPr>
        <w:t>sur</w:t>
      </w:r>
      <w:r w:rsidRPr="00185C4E">
        <w:rPr>
          <w:rFonts w:ascii="Times New Roman" w:hAnsi="Times New Roman"/>
          <w:i/>
          <w:spacing w:val="-4"/>
          <w:lang w:val="fr-FR"/>
        </w:rPr>
        <w:t xml:space="preserve"> </w:t>
      </w:r>
      <w:r w:rsidRPr="00185C4E">
        <w:rPr>
          <w:rFonts w:ascii="Times New Roman" w:hAnsi="Times New Roman"/>
          <w:i/>
          <w:lang w:val="fr-FR"/>
        </w:rPr>
        <w:t>le</w:t>
      </w:r>
      <w:r w:rsidRPr="00185C4E">
        <w:rPr>
          <w:rFonts w:ascii="Times New Roman" w:hAnsi="Times New Roman"/>
          <w:i/>
          <w:spacing w:val="-4"/>
          <w:lang w:val="fr-FR"/>
        </w:rPr>
        <w:t xml:space="preserve"> </w:t>
      </w:r>
      <w:r w:rsidRPr="00185C4E">
        <w:rPr>
          <w:rFonts w:ascii="Times New Roman" w:hAnsi="Times New Roman"/>
          <w:i/>
          <w:lang w:val="fr-FR"/>
        </w:rPr>
        <w:t>corpus</w:t>
      </w:r>
      <w:r w:rsidRPr="00185C4E">
        <w:rPr>
          <w:rFonts w:ascii="Times New Roman" w:hAnsi="Times New Roman"/>
          <w:i/>
          <w:spacing w:val="-4"/>
          <w:lang w:val="fr-FR"/>
        </w:rPr>
        <w:t xml:space="preserve"> </w:t>
      </w:r>
      <w:r w:rsidRPr="00185C4E">
        <w:rPr>
          <w:rFonts w:ascii="Times New Roman" w:hAnsi="Times New Roman"/>
          <w:i/>
          <w:lang w:val="fr-FR"/>
        </w:rPr>
        <w:t>annoté,</w:t>
      </w:r>
      <w:r w:rsidRPr="00185C4E">
        <w:rPr>
          <w:rFonts w:ascii="Times New Roman" w:hAnsi="Times New Roman"/>
          <w:i/>
          <w:spacing w:val="-3"/>
          <w:lang w:val="fr-FR"/>
        </w:rPr>
        <w:t xml:space="preserve"> </w:t>
      </w:r>
      <w:r w:rsidRPr="00185C4E">
        <w:rPr>
          <w:rFonts w:ascii="Times New Roman" w:hAnsi="Times New Roman"/>
          <w:i/>
          <w:lang w:val="fr-FR"/>
        </w:rPr>
        <w:t>la</w:t>
      </w:r>
      <w:r w:rsidRPr="00185C4E">
        <w:rPr>
          <w:rFonts w:ascii="Times New Roman" w:hAnsi="Times New Roman"/>
          <w:i/>
          <w:spacing w:val="-4"/>
          <w:lang w:val="fr-FR"/>
        </w:rPr>
        <w:t xml:space="preserve"> </w:t>
      </w:r>
      <w:r w:rsidRPr="00185C4E">
        <w:rPr>
          <w:rFonts w:ascii="Times New Roman" w:hAnsi="Times New Roman"/>
          <w:i/>
          <w:lang w:val="fr-FR"/>
        </w:rPr>
        <w:t>représentation</w:t>
      </w:r>
      <w:r w:rsidRPr="00185C4E">
        <w:rPr>
          <w:rFonts w:ascii="Times New Roman" w:hAnsi="Times New Roman"/>
          <w:i/>
          <w:spacing w:val="-4"/>
          <w:lang w:val="fr-FR"/>
        </w:rPr>
        <w:t xml:space="preserve"> </w:t>
      </w:r>
      <w:r w:rsidRPr="00185C4E">
        <w:rPr>
          <w:rFonts w:ascii="Times New Roman" w:hAnsi="Times New Roman"/>
          <w:i/>
          <w:lang w:val="fr-FR"/>
        </w:rPr>
        <w:t>qui</w:t>
      </w:r>
      <w:r w:rsidRPr="00185C4E">
        <w:rPr>
          <w:rFonts w:ascii="Times New Roman" w:hAnsi="Times New Roman"/>
          <w:i/>
          <w:spacing w:val="-4"/>
          <w:lang w:val="fr-FR"/>
        </w:rPr>
        <w:t xml:space="preserve"> </w:t>
      </w:r>
      <w:r w:rsidRPr="00185C4E">
        <w:rPr>
          <w:rFonts w:ascii="Times New Roman" w:hAnsi="Times New Roman"/>
          <w:i/>
          <w:lang w:val="fr-FR"/>
        </w:rPr>
        <w:t>correspond</w:t>
      </w:r>
      <w:r w:rsidRPr="00185C4E">
        <w:rPr>
          <w:rFonts w:ascii="Times New Roman" w:hAnsi="Times New Roman"/>
          <w:i/>
          <w:spacing w:val="-4"/>
          <w:lang w:val="fr-FR"/>
        </w:rPr>
        <w:t xml:space="preserve"> </w:t>
      </w:r>
      <w:r w:rsidRPr="00185C4E">
        <w:rPr>
          <w:rFonts w:ascii="Times New Roman" w:hAnsi="Times New Roman"/>
          <w:i/>
          <w:lang w:val="fr-FR"/>
        </w:rPr>
        <w:t>le mieux</w:t>
      </w:r>
      <w:r w:rsidRPr="00185C4E">
        <w:rPr>
          <w:rFonts w:ascii="Times New Roman" w:hAnsi="Times New Roman"/>
          <w:i/>
          <w:spacing w:val="-18"/>
          <w:lang w:val="fr-FR"/>
        </w:rPr>
        <w:t xml:space="preserve"> </w:t>
      </w:r>
      <w:r w:rsidRPr="00185C4E">
        <w:rPr>
          <w:rFonts w:ascii="Times New Roman" w:hAnsi="Times New Roman"/>
          <w:i/>
          <w:lang w:val="fr-FR"/>
        </w:rPr>
        <w:t>à</w:t>
      </w:r>
      <w:r w:rsidRPr="00185C4E">
        <w:rPr>
          <w:rFonts w:ascii="Times New Roman" w:hAnsi="Times New Roman"/>
          <w:i/>
          <w:spacing w:val="-18"/>
          <w:lang w:val="fr-FR"/>
        </w:rPr>
        <w:t xml:space="preserve"> </w:t>
      </w:r>
      <w:r w:rsidRPr="00185C4E">
        <w:rPr>
          <w:rFonts w:ascii="Times New Roman" w:hAnsi="Times New Roman"/>
          <w:i/>
          <w:lang w:val="fr-FR"/>
        </w:rPr>
        <w:t>la</w:t>
      </w:r>
      <w:r w:rsidRPr="00185C4E">
        <w:rPr>
          <w:rFonts w:ascii="Times New Roman" w:hAnsi="Times New Roman"/>
          <w:i/>
          <w:spacing w:val="-18"/>
          <w:lang w:val="fr-FR"/>
        </w:rPr>
        <w:t xml:space="preserve"> </w:t>
      </w:r>
      <w:r w:rsidRPr="00185C4E">
        <w:rPr>
          <w:rFonts w:ascii="Times New Roman" w:hAnsi="Times New Roman"/>
          <w:i/>
          <w:lang w:val="fr-FR"/>
        </w:rPr>
        <w:t>compréhension</w:t>
      </w:r>
      <w:r w:rsidRPr="00185C4E">
        <w:rPr>
          <w:rFonts w:ascii="Times New Roman" w:hAnsi="Times New Roman"/>
          <w:i/>
          <w:spacing w:val="-18"/>
          <w:lang w:val="fr-FR"/>
        </w:rPr>
        <w:t xml:space="preserve"> </w:t>
      </w:r>
      <w:r w:rsidRPr="00185C4E">
        <w:rPr>
          <w:rFonts w:ascii="Times New Roman" w:hAnsi="Times New Roman"/>
          <w:i/>
          <w:lang w:val="fr-FR"/>
        </w:rPr>
        <w:t>de</w:t>
      </w:r>
      <w:r w:rsidRPr="00185C4E">
        <w:rPr>
          <w:rFonts w:ascii="Times New Roman" w:hAnsi="Times New Roman"/>
          <w:i/>
          <w:spacing w:val="-17"/>
          <w:lang w:val="fr-FR"/>
        </w:rPr>
        <w:t xml:space="preserve"> </w:t>
      </w:r>
      <w:r w:rsidRPr="00185C4E">
        <w:rPr>
          <w:rFonts w:ascii="Times New Roman" w:hAnsi="Times New Roman"/>
          <w:i/>
          <w:lang w:val="fr-FR"/>
        </w:rPr>
        <w:t>l’annotateur</w:t>
      </w:r>
      <w:r w:rsidRPr="00185C4E">
        <w:rPr>
          <w:rFonts w:ascii="Times New Roman" w:hAnsi="Times New Roman"/>
          <w:i/>
          <w:spacing w:val="-18"/>
          <w:lang w:val="fr-FR"/>
        </w:rPr>
        <w:t xml:space="preserve"> </w:t>
      </w:r>
      <w:r w:rsidRPr="00185C4E">
        <w:rPr>
          <w:rFonts w:ascii="Times New Roman" w:hAnsi="Times New Roman"/>
          <w:i/>
          <w:lang w:val="fr-FR"/>
        </w:rPr>
        <w:t>(validation</w:t>
      </w:r>
      <w:r w:rsidRPr="00185C4E">
        <w:rPr>
          <w:rFonts w:ascii="Times New Roman" w:hAnsi="Times New Roman"/>
          <w:i/>
          <w:spacing w:val="-18"/>
          <w:lang w:val="fr-FR"/>
        </w:rPr>
        <w:t xml:space="preserve"> </w:t>
      </w:r>
      <w:r w:rsidRPr="00185C4E">
        <w:rPr>
          <w:rFonts w:ascii="Times New Roman" w:hAnsi="Times New Roman"/>
          <w:i/>
          <w:lang w:val="fr-FR"/>
        </w:rPr>
        <w:t>non</w:t>
      </w:r>
      <w:r w:rsidRPr="00185C4E">
        <w:rPr>
          <w:rFonts w:ascii="Times New Roman" w:hAnsi="Times New Roman"/>
          <w:i/>
          <w:spacing w:val="-18"/>
          <w:lang w:val="fr-FR"/>
        </w:rPr>
        <w:t xml:space="preserve"> </w:t>
      </w:r>
      <w:r w:rsidRPr="00185C4E">
        <w:rPr>
          <w:rFonts w:ascii="Times New Roman" w:hAnsi="Times New Roman"/>
          <w:i/>
          <w:lang w:val="fr-FR"/>
        </w:rPr>
        <w:t>supervisée</w:t>
      </w:r>
      <w:r w:rsidRPr="00185C4E">
        <w:rPr>
          <w:rFonts w:ascii="Times New Roman" w:hAnsi="Times New Roman"/>
          <w:i/>
          <w:spacing w:val="-18"/>
          <w:lang w:val="fr-FR"/>
        </w:rPr>
        <w:t xml:space="preserve"> </w:t>
      </w:r>
      <w:r w:rsidRPr="00185C4E">
        <w:rPr>
          <w:rFonts w:ascii="Times New Roman" w:hAnsi="Times New Roman"/>
          <w:i/>
          <w:lang w:val="fr-FR"/>
        </w:rPr>
        <w:t>sur</w:t>
      </w:r>
      <w:r w:rsidRPr="00185C4E">
        <w:rPr>
          <w:rFonts w:ascii="Times New Roman" w:hAnsi="Times New Roman"/>
          <w:i/>
          <w:spacing w:val="-18"/>
          <w:lang w:val="fr-FR"/>
        </w:rPr>
        <w:t xml:space="preserve"> </w:t>
      </w:r>
      <w:r w:rsidRPr="00185C4E">
        <w:rPr>
          <w:rFonts w:ascii="Times New Roman" w:hAnsi="Times New Roman"/>
          <w:i/>
          <w:lang w:val="fr-FR"/>
        </w:rPr>
        <w:t>le</w:t>
      </w:r>
      <w:r w:rsidRPr="00185C4E">
        <w:rPr>
          <w:rFonts w:ascii="Times New Roman" w:hAnsi="Times New Roman"/>
          <w:i/>
          <w:spacing w:val="-17"/>
          <w:lang w:val="fr-FR"/>
        </w:rPr>
        <w:t xml:space="preserve"> </w:t>
      </w:r>
      <w:r w:rsidRPr="00185C4E">
        <w:rPr>
          <w:rFonts w:ascii="Times New Roman" w:hAnsi="Times New Roman"/>
          <w:i/>
          <w:lang w:val="fr-FR"/>
        </w:rPr>
        <w:t>regroupement manuel). Cette représentation est ensuite appliquée aux autres catégories de demandes avec l’hypothèse qu’elle permettra d’identifier des circonstances factuelles de même</w:t>
      </w:r>
      <w:r w:rsidRPr="00185C4E">
        <w:rPr>
          <w:rFonts w:ascii="Times New Roman" w:hAnsi="Times New Roman"/>
          <w:i/>
          <w:spacing w:val="-24"/>
          <w:lang w:val="fr-FR"/>
        </w:rPr>
        <w:t xml:space="preserve"> </w:t>
      </w:r>
      <w:r w:rsidRPr="00185C4E">
        <w:rPr>
          <w:rFonts w:ascii="Times New Roman" w:hAnsi="Times New Roman"/>
          <w:i/>
          <w:lang w:val="fr-FR"/>
        </w:rPr>
        <w:t>na- ture.</w:t>
      </w:r>
      <w:r w:rsidRPr="00185C4E">
        <w:rPr>
          <w:rFonts w:ascii="Times New Roman" w:hAnsi="Times New Roman"/>
          <w:i/>
          <w:spacing w:val="-10"/>
          <w:lang w:val="fr-FR"/>
        </w:rPr>
        <w:t xml:space="preserve"> </w:t>
      </w:r>
      <w:r w:rsidRPr="00185C4E">
        <w:rPr>
          <w:rFonts w:ascii="Times New Roman" w:hAnsi="Times New Roman"/>
          <w:i/>
          <w:lang w:val="fr-FR"/>
        </w:rPr>
        <w:t>Par</w:t>
      </w:r>
      <w:r w:rsidRPr="00185C4E">
        <w:rPr>
          <w:rFonts w:ascii="Times New Roman" w:hAnsi="Times New Roman"/>
          <w:i/>
          <w:spacing w:val="-9"/>
          <w:lang w:val="fr-FR"/>
        </w:rPr>
        <w:t xml:space="preserve"> </w:t>
      </w:r>
      <w:r w:rsidRPr="00185C4E">
        <w:rPr>
          <w:rFonts w:ascii="Times New Roman" w:hAnsi="Times New Roman"/>
          <w:i/>
          <w:lang w:val="fr-FR"/>
        </w:rPr>
        <w:t>ailleurs,</w:t>
      </w:r>
      <w:r w:rsidRPr="00185C4E">
        <w:rPr>
          <w:rFonts w:ascii="Times New Roman" w:hAnsi="Times New Roman"/>
          <w:i/>
          <w:spacing w:val="-9"/>
          <w:lang w:val="fr-FR"/>
        </w:rPr>
        <w:t xml:space="preserve"> </w:t>
      </w:r>
      <w:r w:rsidRPr="00185C4E">
        <w:rPr>
          <w:rFonts w:ascii="Times New Roman" w:hAnsi="Times New Roman"/>
          <w:i/>
          <w:lang w:val="fr-FR"/>
        </w:rPr>
        <w:t>nous</w:t>
      </w:r>
      <w:r w:rsidRPr="00185C4E">
        <w:rPr>
          <w:rFonts w:ascii="Times New Roman" w:hAnsi="Times New Roman"/>
          <w:i/>
          <w:spacing w:val="-9"/>
          <w:lang w:val="fr-FR"/>
        </w:rPr>
        <w:t xml:space="preserve"> </w:t>
      </w:r>
      <w:r w:rsidRPr="00185C4E">
        <w:rPr>
          <w:rFonts w:ascii="Times New Roman" w:hAnsi="Times New Roman"/>
          <w:i/>
          <w:lang w:val="fr-FR"/>
        </w:rPr>
        <w:t>proposons</w:t>
      </w:r>
      <w:r w:rsidRPr="00185C4E">
        <w:rPr>
          <w:rFonts w:ascii="Times New Roman" w:hAnsi="Times New Roman"/>
          <w:i/>
          <w:spacing w:val="-9"/>
          <w:lang w:val="fr-FR"/>
        </w:rPr>
        <w:t xml:space="preserve"> </w:t>
      </w:r>
      <w:r w:rsidRPr="00185C4E">
        <w:rPr>
          <w:rFonts w:ascii="Times New Roman" w:hAnsi="Times New Roman"/>
          <w:i/>
          <w:lang w:val="fr-FR"/>
        </w:rPr>
        <w:t>une</w:t>
      </w:r>
      <w:r w:rsidRPr="00185C4E">
        <w:rPr>
          <w:rFonts w:ascii="Times New Roman" w:hAnsi="Times New Roman"/>
          <w:i/>
          <w:spacing w:val="-9"/>
          <w:lang w:val="fr-FR"/>
        </w:rPr>
        <w:t xml:space="preserve"> </w:t>
      </w:r>
      <w:r w:rsidRPr="00185C4E">
        <w:rPr>
          <w:rFonts w:ascii="Times New Roman" w:hAnsi="Times New Roman"/>
          <w:i/>
          <w:lang w:val="fr-FR"/>
        </w:rPr>
        <w:t>approche</w:t>
      </w:r>
      <w:r w:rsidRPr="00185C4E">
        <w:rPr>
          <w:rFonts w:ascii="Times New Roman" w:hAnsi="Times New Roman"/>
          <w:i/>
          <w:spacing w:val="-9"/>
          <w:lang w:val="fr-FR"/>
        </w:rPr>
        <w:t xml:space="preserve"> </w:t>
      </w:r>
      <w:r w:rsidRPr="00185C4E">
        <w:rPr>
          <w:rFonts w:ascii="Times New Roman" w:hAnsi="Times New Roman"/>
          <w:i/>
          <w:lang w:val="fr-FR"/>
        </w:rPr>
        <w:t>d’apprentissage</w:t>
      </w:r>
      <w:r w:rsidRPr="00185C4E">
        <w:rPr>
          <w:rFonts w:ascii="Times New Roman" w:hAnsi="Times New Roman"/>
          <w:i/>
          <w:spacing w:val="-9"/>
          <w:lang w:val="fr-FR"/>
        </w:rPr>
        <w:t xml:space="preserve"> </w:t>
      </w:r>
      <w:r w:rsidRPr="00185C4E">
        <w:rPr>
          <w:rFonts w:ascii="Times New Roman" w:hAnsi="Times New Roman"/>
          <w:i/>
          <w:lang w:val="fr-FR"/>
        </w:rPr>
        <w:t>de</w:t>
      </w:r>
      <w:r w:rsidRPr="00185C4E">
        <w:rPr>
          <w:rFonts w:ascii="Times New Roman" w:hAnsi="Times New Roman"/>
          <w:i/>
          <w:spacing w:val="-9"/>
          <w:lang w:val="fr-FR"/>
        </w:rPr>
        <w:t xml:space="preserve"> </w:t>
      </w:r>
      <w:r w:rsidRPr="00185C4E">
        <w:rPr>
          <w:rFonts w:ascii="Times New Roman" w:hAnsi="Times New Roman"/>
          <w:i/>
          <w:lang w:val="fr-FR"/>
        </w:rPr>
        <w:t>distance</w:t>
      </w:r>
      <w:r w:rsidRPr="00185C4E">
        <w:rPr>
          <w:rFonts w:ascii="Times New Roman" w:hAnsi="Times New Roman"/>
          <w:i/>
          <w:spacing w:val="-10"/>
          <w:lang w:val="fr-FR"/>
        </w:rPr>
        <w:t xml:space="preserve"> </w:t>
      </w:r>
      <w:r w:rsidRPr="00185C4E">
        <w:rPr>
          <w:rFonts w:ascii="Times New Roman" w:hAnsi="Times New Roman"/>
          <w:i/>
          <w:lang w:val="fr-FR"/>
        </w:rPr>
        <w:t>sémantique entre deux documents de la même catégorie à l’aide d’un algorithme de régression. La métrique</w:t>
      </w:r>
      <w:r w:rsidRPr="00185C4E">
        <w:rPr>
          <w:rFonts w:ascii="Times New Roman" w:hAnsi="Times New Roman"/>
          <w:i/>
          <w:spacing w:val="-21"/>
          <w:lang w:val="fr-FR"/>
        </w:rPr>
        <w:t xml:space="preserve"> </w:t>
      </w:r>
      <w:r w:rsidRPr="00185C4E">
        <w:rPr>
          <w:rFonts w:ascii="Times New Roman" w:hAnsi="Times New Roman"/>
          <w:i/>
          <w:lang w:val="fr-FR"/>
        </w:rPr>
        <w:t>apprise</w:t>
      </w:r>
      <w:r w:rsidRPr="00185C4E">
        <w:rPr>
          <w:rFonts w:ascii="Times New Roman" w:hAnsi="Times New Roman"/>
          <w:i/>
          <w:spacing w:val="-20"/>
          <w:lang w:val="fr-FR"/>
        </w:rPr>
        <w:t xml:space="preserve"> </w:t>
      </w:r>
      <w:r w:rsidRPr="00185C4E">
        <w:rPr>
          <w:rFonts w:ascii="Times New Roman" w:hAnsi="Times New Roman"/>
          <w:i/>
          <w:lang w:val="fr-FR"/>
        </w:rPr>
        <w:t>lors</w:t>
      </w:r>
      <w:r w:rsidRPr="00185C4E">
        <w:rPr>
          <w:rFonts w:ascii="Times New Roman" w:hAnsi="Times New Roman"/>
          <w:i/>
          <w:spacing w:val="-19"/>
          <w:lang w:val="fr-FR"/>
        </w:rPr>
        <w:t xml:space="preserve"> </w:t>
      </w:r>
      <w:r w:rsidRPr="00185C4E">
        <w:rPr>
          <w:rFonts w:ascii="Times New Roman" w:hAnsi="Times New Roman"/>
          <w:i/>
          <w:lang w:val="fr-FR"/>
        </w:rPr>
        <w:t>des</w:t>
      </w:r>
      <w:r w:rsidRPr="00185C4E">
        <w:rPr>
          <w:rFonts w:ascii="Times New Roman" w:hAnsi="Times New Roman"/>
          <w:i/>
          <w:spacing w:val="-21"/>
          <w:lang w:val="fr-FR"/>
        </w:rPr>
        <w:t xml:space="preserve"> </w:t>
      </w:r>
      <w:r w:rsidRPr="00185C4E">
        <w:rPr>
          <w:rFonts w:ascii="Times New Roman" w:hAnsi="Times New Roman"/>
          <w:i/>
          <w:lang w:val="fr-FR"/>
        </w:rPr>
        <w:t>expérimentations</w:t>
      </w:r>
      <w:r w:rsidRPr="00185C4E">
        <w:rPr>
          <w:rFonts w:ascii="Times New Roman" w:hAnsi="Times New Roman"/>
          <w:i/>
          <w:spacing w:val="-20"/>
          <w:lang w:val="fr-FR"/>
        </w:rPr>
        <w:t xml:space="preserve"> </w:t>
      </w:r>
      <w:r w:rsidRPr="00185C4E">
        <w:rPr>
          <w:rFonts w:ascii="Times New Roman" w:hAnsi="Times New Roman"/>
          <w:i/>
          <w:lang w:val="fr-FR"/>
        </w:rPr>
        <w:t>donne</w:t>
      </w:r>
      <w:r w:rsidRPr="00185C4E">
        <w:rPr>
          <w:rFonts w:ascii="Times New Roman" w:hAnsi="Times New Roman"/>
          <w:i/>
          <w:spacing w:val="-19"/>
          <w:lang w:val="fr-FR"/>
        </w:rPr>
        <w:t xml:space="preserve"> </w:t>
      </w:r>
      <w:r w:rsidRPr="00185C4E">
        <w:rPr>
          <w:rFonts w:ascii="Times New Roman" w:hAnsi="Times New Roman"/>
          <w:i/>
          <w:lang w:val="fr-FR"/>
        </w:rPr>
        <w:t>de</w:t>
      </w:r>
      <w:r w:rsidRPr="00185C4E">
        <w:rPr>
          <w:rFonts w:ascii="Times New Roman" w:hAnsi="Times New Roman"/>
          <w:i/>
          <w:spacing w:val="-21"/>
          <w:lang w:val="fr-FR"/>
        </w:rPr>
        <w:t xml:space="preserve"> </w:t>
      </w:r>
      <w:r w:rsidRPr="00185C4E">
        <w:rPr>
          <w:rFonts w:ascii="Times New Roman" w:hAnsi="Times New Roman"/>
          <w:i/>
          <w:lang w:val="fr-FR"/>
        </w:rPr>
        <w:t>meilleurs</w:t>
      </w:r>
      <w:r w:rsidRPr="00185C4E">
        <w:rPr>
          <w:rFonts w:ascii="Times New Roman" w:hAnsi="Times New Roman"/>
          <w:i/>
          <w:spacing w:val="-20"/>
          <w:lang w:val="fr-FR"/>
        </w:rPr>
        <w:t xml:space="preserve"> </w:t>
      </w:r>
      <w:r w:rsidRPr="00185C4E">
        <w:rPr>
          <w:rFonts w:ascii="Times New Roman" w:hAnsi="Times New Roman"/>
          <w:i/>
          <w:lang w:val="fr-FR"/>
        </w:rPr>
        <w:t>résultats</w:t>
      </w:r>
      <w:r w:rsidRPr="00185C4E">
        <w:rPr>
          <w:rFonts w:ascii="Times New Roman" w:hAnsi="Times New Roman"/>
          <w:i/>
          <w:spacing w:val="-20"/>
          <w:lang w:val="fr-FR"/>
        </w:rPr>
        <w:t xml:space="preserve"> </w:t>
      </w:r>
      <w:r w:rsidRPr="00185C4E">
        <w:rPr>
          <w:rFonts w:ascii="Times New Roman" w:hAnsi="Times New Roman"/>
          <w:i/>
          <w:lang w:val="fr-FR"/>
        </w:rPr>
        <w:t>avec</w:t>
      </w:r>
      <w:r w:rsidRPr="00185C4E">
        <w:rPr>
          <w:rFonts w:ascii="Times New Roman" w:hAnsi="Times New Roman"/>
          <w:i/>
          <w:spacing w:val="-20"/>
          <w:lang w:val="fr-FR"/>
        </w:rPr>
        <w:t xml:space="preserve"> </w:t>
      </w:r>
      <w:r w:rsidRPr="00185C4E">
        <w:rPr>
          <w:rFonts w:ascii="Times New Roman" w:hAnsi="Times New Roman"/>
          <w:i/>
          <w:lang w:val="fr-FR"/>
        </w:rPr>
        <w:t>l’algorithme des K-moyennes en comparaison avec d’autres distances</w:t>
      </w:r>
      <w:r w:rsidRPr="00185C4E">
        <w:rPr>
          <w:rFonts w:ascii="Times New Roman" w:hAnsi="Times New Roman"/>
          <w:i/>
          <w:spacing w:val="-34"/>
          <w:lang w:val="fr-FR"/>
        </w:rPr>
        <w:t xml:space="preserve"> </w:t>
      </w:r>
      <w:r w:rsidRPr="00185C4E">
        <w:rPr>
          <w:rFonts w:ascii="Times New Roman" w:hAnsi="Times New Roman"/>
          <w:i/>
          <w:lang w:val="fr-FR"/>
        </w:rPr>
        <w:t>expérimentées.</w:t>
      </w:r>
    </w:p>
    <w:p w:rsidR="00B77999" w:rsidRPr="00185C4E" w:rsidRDefault="00B77999">
      <w:pPr>
        <w:pStyle w:val="Corpsdetexte"/>
        <w:rPr>
          <w:rFonts w:ascii="Times New Roman"/>
          <w:i/>
          <w:sz w:val="26"/>
          <w:lang w:val="fr-FR"/>
        </w:rPr>
      </w:pPr>
    </w:p>
    <w:p w:rsidR="00B77999" w:rsidRPr="00185C4E" w:rsidRDefault="00D9490F">
      <w:pPr>
        <w:pStyle w:val="Heading1"/>
        <w:spacing w:before="156"/>
        <w:rPr>
          <w:lang w:val="fr-FR"/>
        </w:rPr>
      </w:pPr>
      <w:bookmarkStart w:id="301" w:name="Introduction"/>
      <w:bookmarkStart w:id="302" w:name="_bookmark207"/>
      <w:bookmarkEnd w:id="301"/>
      <w:bookmarkEnd w:id="302"/>
      <w:r w:rsidRPr="00185C4E">
        <w:rPr>
          <w:w w:val="105"/>
          <w:lang w:val="fr-FR"/>
        </w:rPr>
        <w:t>5.1Introduction</w:t>
      </w:r>
    </w:p>
    <w:p w:rsidR="00B77999" w:rsidRPr="00185C4E" w:rsidRDefault="00D9490F">
      <w:pPr>
        <w:pStyle w:val="Corpsdetexte"/>
        <w:spacing w:before="283" w:line="254" w:lineRule="auto"/>
        <w:ind w:left="139" w:right="2493" w:firstLine="351"/>
        <w:jc w:val="both"/>
        <w:rPr>
          <w:lang w:val="fr-FR"/>
        </w:rPr>
      </w:pPr>
      <w:r w:rsidRPr="00185C4E">
        <w:rPr>
          <w:lang w:val="fr-FR"/>
        </w:rPr>
        <w:t>Les</w:t>
      </w:r>
      <w:r w:rsidRPr="00185C4E">
        <w:rPr>
          <w:spacing w:val="-19"/>
          <w:lang w:val="fr-FR"/>
        </w:rPr>
        <w:t xml:space="preserve"> </w:t>
      </w:r>
      <w:r w:rsidRPr="00185C4E">
        <w:rPr>
          <w:lang w:val="fr-FR"/>
        </w:rPr>
        <w:t>circonstances</w:t>
      </w:r>
      <w:r w:rsidRPr="00185C4E">
        <w:rPr>
          <w:spacing w:val="-19"/>
          <w:lang w:val="fr-FR"/>
        </w:rPr>
        <w:t xml:space="preserve"> </w:t>
      </w:r>
      <w:r w:rsidRPr="00185C4E">
        <w:rPr>
          <w:lang w:val="fr-FR"/>
        </w:rPr>
        <w:t>factuelles</w:t>
      </w:r>
      <w:r w:rsidRPr="00185C4E">
        <w:rPr>
          <w:spacing w:val="-19"/>
          <w:lang w:val="fr-FR"/>
        </w:rPr>
        <w:t xml:space="preserve"> </w:t>
      </w:r>
      <w:r w:rsidRPr="00185C4E">
        <w:rPr>
          <w:lang w:val="fr-FR"/>
        </w:rPr>
        <w:t>définissent</w:t>
      </w:r>
      <w:r w:rsidRPr="00185C4E">
        <w:rPr>
          <w:spacing w:val="-19"/>
          <w:lang w:val="fr-FR"/>
        </w:rPr>
        <w:t xml:space="preserve"> </w:t>
      </w:r>
      <w:r w:rsidRPr="00185C4E">
        <w:rPr>
          <w:lang w:val="fr-FR"/>
        </w:rPr>
        <w:t>les</w:t>
      </w:r>
      <w:r w:rsidRPr="00185C4E">
        <w:rPr>
          <w:spacing w:val="-19"/>
          <w:lang w:val="fr-FR"/>
        </w:rPr>
        <w:t xml:space="preserve"> </w:t>
      </w:r>
      <w:r w:rsidRPr="00185C4E">
        <w:rPr>
          <w:lang w:val="fr-FR"/>
        </w:rPr>
        <w:t>contextes</w:t>
      </w:r>
      <w:r w:rsidRPr="00185C4E">
        <w:rPr>
          <w:spacing w:val="-19"/>
          <w:lang w:val="fr-FR"/>
        </w:rPr>
        <w:t xml:space="preserve"> </w:t>
      </w:r>
      <w:r w:rsidRPr="00185C4E">
        <w:rPr>
          <w:lang w:val="fr-FR"/>
        </w:rPr>
        <w:t>possibles</w:t>
      </w:r>
      <w:r w:rsidRPr="00185C4E">
        <w:rPr>
          <w:spacing w:val="-19"/>
          <w:lang w:val="fr-FR"/>
        </w:rPr>
        <w:t xml:space="preserve"> </w:t>
      </w:r>
      <w:r w:rsidRPr="00185C4E">
        <w:rPr>
          <w:lang w:val="fr-FR"/>
        </w:rPr>
        <w:t>dans</w:t>
      </w:r>
      <w:r w:rsidRPr="00185C4E">
        <w:rPr>
          <w:spacing w:val="-19"/>
          <w:lang w:val="fr-FR"/>
        </w:rPr>
        <w:t xml:space="preserve"> </w:t>
      </w:r>
      <w:r w:rsidRPr="00185C4E">
        <w:rPr>
          <w:lang w:val="fr-FR"/>
        </w:rPr>
        <w:t>les- quels une catégorie de demande peut être formulée. Les analyses descrip- tives ou prédictives ne prennent sens que lorsqu’elles sont appliquées à un ensemble de décisions aux circonstances similaires. Par exemple, il</w:t>
      </w:r>
      <w:r w:rsidRPr="00185C4E">
        <w:rPr>
          <w:spacing w:val="-15"/>
          <w:lang w:val="fr-FR"/>
        </w:rPr>
        <w:t xml:space="preserve"> </w:t>
      </w:r>
      <w:r w:rsidRPr="00185C4E">
        <w:rPr>
          <w:lang w:val="fr-FR"/>
        </w:rPr>
        <w:t>se- rait</w:t>
      </w:r>
      <w:r w:rsidRPr="00185C4E">
        <w:rPr>
          <w:spacing w:val="-14"/>
          <w:lang w:val="fr-FR"/>
        </w:rPr>
        <w:t xml:space="preserve"> </w:t>
      </w:r>
      <w:r w:rsidRPr="00185C4E">
        <w:rPr>
          <w:lang w:val="fr-FR"/>
        </w:rPr>
        <w:t>imprudent</w:t>
      </w:r>
      <w:r w:rsidRPr="00185C4E">
        <w:rPr>
          <w:spacing w:val="-14"/>
          <w:lang w:val="fr-FR"/>
        </w:rPr>
        <w:t xml:space="preserve"> </w:t>
      </w:r>
      <w:r w:rsidRPr="00185C4E">
        <w:rPr>
          <w:lang w:val="fr-FR"/>
        </w:rPr>
        <w:t>de</w:t>
      </w:r>
      <w:r w:rsidRPr="00185C4E">
        <w:rPr>
          <w:spacing w:val="-14"/>
          <w:lang w:val="fr-FR"/>
        </w:rPr>
        <w:t xml:space="preserve"> </w:t>
      </w:r>
      <w:r w:rsidRPr="00185C4E">
        <w:rPr>
          <w:lang w:val="fr-FR"/>
        </w:rPr>
        <w:t>considérer</w:t>
      </w:r>
      <w:r w:rsidRPr="00185C4E">
        <w:rPr>
          <w:spacing w:val="-14"/>
          <w:lang w:val="fr-FR"/>
        </w:rPr>
        <w:t xml:space="preserve"> </w:t>
      </w:r>
      <w:r w:rsidRPr="00185C4E">
        <w:rPr>
          <w:lang w:val="fr-FR"/>
        </w:rPr>
        <w:t>toutes</w:t>
      </w:r>
      <w:r w:rsidRPr="00185C4E">
        <w:rPr>
          <w:spacing w:val="-14"/>
          <w:lang w:val="fr-FR"/>
        </w:rPr>
        <w:t xml:space="preserve"> </w:t>
      </w:r>
      <w:r w:rsidRPr="00185C4E">
        <w:rPr>
          <w:lang w:val="fr-FR"/>
        </w:rPr>
        <w:t>les</w:t>
      </w:r>
      <w:r w:rsidRPr="00185C4E">
        <w:rPr>
          <w:spacing w:val="-14"/>
          <w:lang w:val="fr-FR"/>
        </w:rPr>
        <w:t xml:space="preserve"> </w:t>
      </w:r>
      <w:r w:rsidRPr="00185C4E">
        <w:rPr>
          <w:lang w:val="fr-FR"/>
        </w:rPr>
        <w:t>décisions</w:t>
      </w:r>
      <w:r w:rsidRPr="00185C4E">
        <w:rPr>
          <w:spacing w:val="-14"/>
          <w:lang w:val="fr-FR"/>
        </w:rPr>
        <w:t xml:space="preserve"> </w:t>
      </w:r>
      <w:r w:rsidRPr="00185C4E">
        <w:rPr>
          <w:lang w:val="fr-FR"/>
        </w:rPr>
        <w:t>pour</w:t>
      </w:r>
      <w:r w:rsidRPr="00185C4E">
        <w:rPr>
          <w:spacing w:val="-14"/>
          <w:lang w:val="fr-FR"/>
        </w:rPr>
        <w:t xml:space="preserve"> </w:t>
      </w:r>
      <w:r w:rsidRPr="00185C4E">
        <w:rPr>
          <w:lang w:val="fr-FR"/>
        </w:rPr>
        <w:t>analyser</w:t>
      </w:r>
      <w:r w:rsidRPr="00185C4E">
        <w:rPr>
          <w:spacing w:val="-14"/>
          <w:lang w:val="fr-FR"/>
        </w:rPr>
        <w:t xml:space="preserve"> </w:t>
      </w:r>
      <w:r w:rsidRPr="00185C4E">
        <w:rPr>
          <w:lang w:val="fr-FR"/>
        </w:rPr>
        <w:t>les</w:t>
      </w:r>
      <w:r w:rsidRPr="00185C4E">
        <w:rPr>
          <w:spacing w:val="-14"/>
          <w:lang w:val="fr-FR"/>
        </w:rPr>
        <w:t xml:space="preserve"> </w:t>
      </w:r>
      <w:r w:rsidRPr="00185C4E">
        <w:rPr>
          <w:lang w:val="fr-FR"/>
        </w:rPr>
        <w:t>chances d’acceptation</w:t>
      </w:r>
      <w:r w:rsidRPr="00185C4E">
        <w:rPr>
          <w:spacing w:val="17"/>
          <w:lang w:val="fr-FR"/>
        </w:rPr>
        <w:t xml:space="preserve"> </w:t>
      </w:r>
      <w:r w:rsidRPr="00185C4E">
        <w:rPr>
          <w:lang w:val="fr-FR"/>
        </w:rPr>
        <w:t>d’une</w:t>
      </w:r>
      <w:r w:rsidRPr="00185C4E">
        <w:rPr>
          <w:spacing w:val="18"/>
          <w:lang w:val="fr-FR"/>
        </w:rPr>
        <w:t xml:space="preserve"> </w:t>
      </w:r>
      <w:r w:rsidRPr="00185C4E">
        <w:rPr>
          <w:lang w:val="fr-FR"/>
        </w:rPr>
        <w:t>demande</w:t>
      </w:r>
      <w:r w:rsidRPr="00185C4E">
        <w:rPr>
          <w:spacing w:val="18"/>
          <w:lang w:val="fr-FR"/>
        </w:rPr>
        <w:t xml:space="preserve"> </w:t>
      </w:r>
      <w:r w:rsidRPr="00185C4E">
        <w:rPr>
          <w:lang w:val="fr-FR"/>
        </w:rPr>
        <w:t>de</w:t>
      </w:r>
      <w:r w:rsidRPr="00185C4E">
        <w:rPr>
          <w:spacing w:val="17"/>
          <w:lang w:val="fr-FR"/>
        </w:rPr>
        <w:t xml:space="preserve"> </w:t>
      </w:r>
      <w:r w:rsidRPr="00185C4E">
        <w:rPr>
          <w:lang w:val="fr-FR"/>
        </w:rPr>
        <w:t>dommages</w:t>
      </w:r>
      <w:r w:rsidRPr="00185C4E">
        <w:rPr>
          <w:spacing w:val="18"/>
          <w:lang w:val="fr-FR"/>
        </w:rPr>
        <w:t xml:space="preserve"> </w:t>
      </w:r>
      <w:r w:rsidRPr="00185C4E">
        <w:rPr>
          <w:lang w:val="fr-FR"/>
        </w:rPr>
        <w:t>et</w:t>
      </w:r>
      <w:r w:rsidRPr="00185C4E">
        <w:rPr>
          <w:spacing w:val="18"/>
          <w:lang w:val="fr-FR"/>
        </w:rPr>
        <w:t xml:space="preserve"> </w:t>
      </w:r>
      <w:r w:rsidRPr="00185C4E">
        <w:rPr>
          <w:lang w:val="fr-FR"/>
        </w:rPr>
        <w:t>intérêts</w:t>
      </w:r>
      <w:r w:rsidRPr="00185C4E">
        <w:rPr>
          <w:spacing w:val="18"/>
          <w:lang w:val="fr-FR"/>
        </w:rPr>
        <w:t xml:space="preserve"> </w:t>
      </w:r>
      <w:r w:rsidRPr="00185C4E">
        <w:rPr>
          <w:lang w:val="fr-FR"/>
        </w:rPr>
        <w:t>fondée</w:t>
      </w:r>
      <w:r w:rsidRPr="00185C4E">
        <w:rPr>
          <w:spacing w:val="17"/>
          <w:lang w:val="fr-FR"/>
        </w:rPr>
        <w:t xml:space="preserve"> </w:t>
      </w:r>
      <w:r w:rsidRPr="00185C4E">
        <w:rPr>
          <w:lang w:val="fr-FR"/>
        </w:rPr>
        <w:t>sur</w:t>
      </w:r>
      <w:r w:rsidRPr="00185C4E">
        <w:rPr>
          <w:spacing w:val="18"/>
          <w:lang w:val="fr-FR"/>
        </w:rPr>
        <w:t xml:space="preserve"> </w:t>
      </w:r>
      <w:r w:rsidRPr="00185C4E">
        <w:rPr>
          <w:lang w:val="fr-FR"/>
        </w:rPr>
        <w:t>l’«</w:t>
      </w:r>
      <w:r w:rsidRPr="00185C4E">
        <w:rPr>
          <w:spacing w:val="-5"/>
          <w:lang w:val="fr-FR"/>
        </w:rPr>
        <w:t xml:space="preserve"> </w:t>
      </w:r>
      <w:r w:rsidRPr="00185C4E">
        <w:rPr>
          <w:lang w:val="fr-FR"/>
        </w:rPr>
        <w:t>ar-</w:t>
      </w:r>
    </w:p>
    <w:p w:rsidR="00B77999" w:rsidRPr="00185C4E" w:rsidRDefault="00B77999">
      <w:pPr>
        <w:pStyle w:val="Corpsdetexte"/>
        <w:spacing w:before="1"/>
        <w:rPr>
          <w:sz w:val="27"/>
          <w:lang w:val="fr-FR"/>
        </w:rPr>
      </w:pPr>
    </w:p>
    <w:p w:rsidR="00B77999" w:rsidRPr="00185C4E" w:rsidRDefault="00D9490F">
      <w:pPr>
        <w:pStyle w:val="Corpsdetexte"/>
        <w:ind w:right="2354"/>
        <w:jc w:val="center"/>
        <w:rPr>
          <w:lang w:val="fr-FR"/>
        </w:rPr>
      </w:pPr>
      <w:r w:rsidRPr="00185C4E">
        <w:rPr>
          <w:lang w:val="fr-FR"/>
        </w:rPr>
        <w:t>109</w:t>
      </w:r>
    </w:p>
    <w:p w:rsidR="00B77999" w:rsidRPr="00185C4E" w:rsidRDefault="00B77999">
      <w:pPr>
        <w:jc w:val="center"/>
        <w:rPr>
          <w:lang w:val="fr-FR"/>
        </w:rPr>
        <w:sectPr w:rsidR="00B77999" w:rsidRPr="00185C4E">
          <w:headerReference w:type="default" r:id="rId123"/>
          <w:pgSz w:w="11910" w:h="16840"/>
          <w:pgMar w:top="1580" w:right="0" w:bottom="280" w:left="1500" w:header="0"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976" w:right="1493"/>
        <w:rPr>
          <w:lang w:val="fr-FR"/>
        </w:rPr>
      </w:pPr>
      <w:r w:rsidRPr="00185C4E">
        <w:rPr>
          <w:lang w:val="fr-FR"/>
        </w:rPr>
        <w:t>ticle 700 du code de procédure civile ». Les taux d’acceptation ou de re-   jet peuvent être différents entre des affaires de licenciement et celles por- tant sur les troubles anormaux du voisinage, et même plus spécifiquement entre des troubles de voisinage entre particuliers et entreprises. Il est in- dispensable de travailler uniquement avec des décisions similaires à la si- tuation d’intérêt. L’identification des circonstances factuelles devient donc une étape préalable indispensable à l’analyse du résultat. Malheureuse- ment, les circonstances sont très diverses et quasi infinies pour être identi- fiées</w:t>
      </w:r>
      <w:r w:rsidRPr="00185C4E">
        <w:rPr>
          <w:spacing w:val="-10"/>
          <w:lang w:val="fr-FR"/>
        </w:rPr>
        <w:t xml:space="preserve"> </w:t>
      </w:r>
      <w:r w:rsidRPr="00185C4E">
        <w:rPr>
          <w:lang w:val="fr-FR"/>
        </w:rPr>
        <w:t>par</w:t>
      </w:r>
      <w:r w:rsidRPr="00185C4E">
        <w:rPr>
          <w:spacing w:val="-10"/>
          <w:lang w:val="fr-FR"/>
        </w:rPr>
        <w:t xml:space="preserve"> </w:t>
      </w:r>
      <w:r w:rsidRPr="00185C4E">
        <w:rPr>
          <w:lang w:val="fr-FR"/>
        </w:rPr>
        <w:t>classification</w:t>
      </w:r>
      <w:r w:rsidRPr="00185C4E">
        <w:rPr>
          <w:spacing w:val="-10"/>
          <w:lang w:val="fr-FR"/>
        </w:rPr>
        <w:t xml:space="preserve"> </w:t>
      </w:r>
      <w:r w:rsidRPr="00185C4E">
        <w:rPr>
          <w:lang w:val="fr-FR"/>
        </w:rPr>
        <w:t>supervisée</w:t>
      </w:r>
      <w:r w:rsidRPr="00185C4E">
        <w:rPr>
          <w:spacing w:val="-10"/>
          <w:lang w:val="fr-FR"/>
        </w:rPr>
        <w:t xml:space="preserve"> </w:t>
      </w:r>
      <w:r w:rsidRPr="00185C4E">
        <w:rPr>
          <w:lang w:val="fr-FR"/>
        </w:rPr>
        <w:t>à</w:t>
      </w:r>
      <w:r w:rsidRPr="00185C4E">
        <w:rPr>
          <w:spacing w:val="-10"/>
          <w:lang w:val="fr-FR"/>
        </w:rPr>
        <w:t xml:space="preserve"> </w:t>
      </w:r>
      <w:r w:rsidRPr="00185C4E">
        <w:rPr>
          <w:lang w:val="fr-FR"/>
        </w:rPr>
        <w:t>l’aide</w:t>
      </w:r>
      <w:r w:rsidRPr="00185C4E">
        <w:rPr>
          <w:spacing w:val="-10"/>
          <w:lang w:val="fr-FR"/>
        </w:rPr>
        <w:t xml:space="preserve"> </w:t>
      </w:r>
      <w:r w:rsidRPr="00185C4E">
        <w:rPr>
          <w:lang w:val="fr-FR"/>
        </w:rPr>
        <w:t>d’annotation</w:t>
      </w:r>
      <w:r w:rsidRPr="00185C4E">
        <w:rPr>
          <w:spacing w:val="-10"/>
          <w:lang w:val="fr-FR"/>
        </w:rPr>
        <w:t xml:space="preserve"> </w:t>
      </w:r>
      <w:r w:rsidRPr="00185C4E">
        <w:rPr>
          <w:lang w:val="fr-FR"/>
        </w:rPr>
        <w:t>manuelle</w:t>
      </w:r>
      <w:r w:rsidRPr="00185C4E">
        <w:rPr>
          <w:spacing w:val="-10"/>
          <w:lang w:val="fr-FR"/>
        </w:rPr>
        <w:t xml:space="preserve"> </w:t>
      </w:r>
      <w:r w:rsidRPr="00185C4E">
        <w:rPr>
          <w:lang w:val="fr-FR"/>
        </w:rPr>
        <w:t>d’exemples comme dans les chapitres précédents. Il est donc plus adéquat d’adop-    ter une approche non-supervisée capable de découvrir les circonstances factuelles à partir d’un corpus de décisions d’une même catégorie de de- mandes. Plus précisément, la méthode doit construire des sous-ensembles de décisions partageant des situations similaires. L’objectif de ce chapitre est d’expérimenter des algorithmes de regroupement (</w:t>
      </w:r>
      <w:r w:rsidRPr="00185C4E">
        <w:rPr>
          <w:rFonts w:ascii="Times New Roman" w:hAnsi="Times New Roman"/>
          <w:i/>
          <w:lang w:val="fr-FR"/>
        </w:rPr>
        <w:t>clustering</w:t>
      </w:r>
      <w:r w:rsidRPr="00185C4E">
        <w:rPr>
          <w:lang w:val="fr-FR"/>
        </w:rPr>
        <w:t>) et des métriques de similarité généralement utilisées sur les textes. Ce chapitre propose aussi une méthode d’apprentissage d’une distance qui est basée sur la transformation de documents, et montre qu’une telle métrique per- met de bien mesurer la (dis-) similarité sémantique définie par les circons- tances factuelles.</w:t>
      </w:r>
    </w:p>
    <w:p w:rsidR="00B77999" w:rsidRPr="00185C4E" w:rsidRDefault="00B77999">
      <w:pPr>
        <w:pStyle w:val="Corpsdetexte"/>
        <w:spacing w:before="10"/>
        <w:rPr>
          <w:sz w:val="41"/>
          <w:lang w:val="fr-FR"/>
        </w:rPr>
      </w:pPr>
    </w:p>
    <w:p w:rsidR="00B77999" w:rsidRDefault="00D9490F">
      <w:pPr>
        <w:pStyle w:val="Heading1"/>
        <w:numPr>
          <w:ilvl w:val="1"/>
          <w:numId w:val="18"/>
        </w:numPr>
        <w:tabs>
          <w:tab w:val="left" w:pos="1408"/>
        </w:tabs>
        <w:ind w:hanging="431"/>
      </w:pPr>
      <w:bookmarkStart w:id="303" w:name="Catégorisation_non-supervisée_de_documen"/>
      <w:bookmarkStart w:id="304" w:name="_bookmark208"/>
      <w:bookmarkEnd w:id="303"/>
      <w:bookmarkEnd w:id="304"/>
      <w:r>
        <w:rPr>
          <w:w w:val="110"/>
        </w:rPr>
        <w:t>Catégorisation</w:t>
      </w:r>
      <w:r>
        <w:rPr>
          <w:spacing w:val="-30"/>
          <w:w w:val="110"/>
        </w:rPr>
        <w:t xml:space="preserve"> </w:t>
      </w:r>
      <w:r>
        <w:rPr>
          <w:w w:val="110"/>
        </w:rPr>
        <w:t>non-supervisée</w:t>
      </w:r>
      <w:r>
        <w:rPr>
          <w:spacing w:val="-29"/>
          <w:w w:val="110"/>
        </w:rPr>
        <w:t xml:space="preserve"> </w:t>
      </w:r>
      <w:r>
        <w:rPr>
          <w:w w:val="110"/>
        </w:rPr>
        <w:t>de</w:t>
      </w:r>
      <w:r>
        <w:rPr>
          <w:spacing w:val="-29"/>
          <w:w w:val="110"/>
        </w:rPr>
        <w:t xml:space="preserve"> </w:t>
      </w:r>
      <w:r>
        <w:rPr>
          <w:w w:val="110"/>
        </w:rPr>
        <w:t>documents</w:t>
      </w:r>
    </w:p>
    <w:p w:rsidR="00B77999" w:rsidRPr="00185C4E" w:rsidRDefault="00B77999">
      <w:pPr>
        <w:pStyle w:val="Corpsdetexte"/>
        <w:spacing w:before="280" w:line="288" w:lineRule="exact"/>
        <w:ind w:left="976" w:right="1656" w:firstLine="351"/>
        <w:jc w:val="both"/>
        <w:rPr>
          <w:rFonts w:ascii="Arial Black" w:hAnsi="Arial Black"/>
          <w:sz w:val="25"/>
          <w:lang w:val="fr-FR"/>
        </w:rPr>
      </w:pPr>
      <w:r w:rsidRPr="00B77999">
        <w:pict>
          <v:shape id="_x0000_s1239" type="#_x0000_t202" style="position:absolute;left:0;text-align:left;margin-left:6in;margin-top:88.1pt;width:9.65pt;height:21.65pt;z-index:-251517440;mso-position-horizontal-relative:page" filled="f" stroked="f">
            <v:textbox inset="0,0,0,0">
              <w:txbxContent>
                <w:p w:rsidR="00D9490F" w:rsidRDefault="00D9490F">
                  <w:pPr>
                    <w:spacing w:line="252" w:lineRule="exact"/>
                    <w:rPr>
                      <w:rFonts w:ascii="DejaVu Sans"/>
                      <w:sz w:val="25"/>
                    </w:rPr>
                  </w:pPr>
                  <w:r>
                    <w:rPr>
                      <w:rFonts w:ascii="DejaVu Sans"/>
                      <w:w w:val="99"/>
                      <w:sz w:val="25"/>
                    </w:rPr>
                    <w:t>D</w:t>
                  </w:r>
                </w:p>
              </w:txbxContent>
            </v:textbox>
            <w10:wrap anchorx="page"/>
          </v:shape>
        </w:pict>
      </w:r>
      <w:r w:rsidR="00D9490F" w:rsidRPr="00185C4E">
        <w:rPr>
          <w:lang w:val="fr-FR"/>
        </w:rPr>
        <w:t xml:space="preserve">Cette section fait une synthèse bibliographique de différents aspects qui rentrent dans la conception d’un système de regroupement de do- cuments. Elle aborde principalement le choix de l’algorithme, la défini- tion d’une mesure de similarité, la représentation des documents, la dé- termination du nombre de groupes (appelés </w:t>
      </w:r>
      <w:r w:rsidR="00D9490F" w:rsidRPr="00185C4E">
        <w:rPr>
          <w:rFonts w:ascii="Times New Roman" w:hAnsi="Times New Roman"/>
          <w:i/>
          <w:lang w:val="fr-FR"/>
        </w:rPr>
        <w:t>clusters</w:t>
      </w:r>
      <w:r w:rsidR="00D9490F" w:rsidRPr="00185C4E">
        <w:rPr>
          <w:lang w:val="fr-FR"/>
        </w:rPr>
        <w:t xml:space="preserve">), et l’évaluation de   la catégorisation générée. Le corpus à catégoriser est noté   et comprend </w:t>
      </w:r>
      <w:r w:rsidR="00D9490F" w:rsidRPr="00185C4E">
        <w:rPr>
          <w:rFonts w:ascii="Times New Roman" w:hAnsi="Times New Roman"/>
          <w:i/>
          <w:lang w:val="fr-FR"/>
        </w:rPr>
        <w:t>N</w:t>
      </w:r>
      <w:r w:rsidR="00D9490F" w:rsidRPr="00185C4E">
        <w:rPr>
          <w:rFonts w:ascii="Times New Roman" w:hAnsi="Times New Roman"/>
          <w:i/>
          <w:spacing w:val="31"/>
          <w:lang w:val="fr-FR"/>
        </w:rPr>
        <w:t xml:space="preserve"> </w:t>
      </w:r>
      <w:r w:rsidR="00D9490F" w:rsidRPr="00185C4E">
        <w:rPr>
          <w:lang w:val="fr-FR"/>
        </w:rPr>
        <w:t>décisions.</w:t>
      </w:r>
      <w:r w:rsidR="00D9490F" w:rsidRPr="00185C4E">
        <w:rPr>
          <w:spacing w:val="23"/>
          <w:lang w:val="fr-FR"/>
        </w:rPr>
        <w:t xml:space="preserve"> </w:t>
      </w:r>
      <w:r w:rsidR="00D9490F" w:rsidRPr="00185C4E">
        <w:rPr>
          <w:lang w:val="fr-FR"/>
        </w:rPr>
        <w:t>La</w:t>
      </w:r>
      <w:r w:rsidR="00D9490F" w:rsidRPr="00185C4E">
        <w:rPr>
          <w:spacing w:val="22"/>
          <w:lang w:val="fr-FR"/>
        </w:rPr>
        <w:t xml:space="preserve"> </w:t>
      </w:r>
      <w:r w:rsidR="00D9490F" w:rsidRPr="00185C4E">
        <w:rPr>
          <w:lang w:val="fr-FR"/>
        </w:rPr>
        <w:t>catégorisation</w:t>
      </w:r>
      <w:r w:rsidR="00D9490F" w:rsidRPr="00185C4E">
        <w:rPr>
          <w:spacing w:val="22"/>
          <w:lang w:val="fr-FR"/>
        </w:rPr>
        <w:t xml:space="preserve"> </w:t>
      </w:r>
      <w:r w:rsidR="00D9490F" w:rsidRPr="00185C4E">
        <w:rPr>
          <w:lang w:val="fr-FR"/>
        </w:rPr>
        <w:t>obtenue</w:t>
      </w:r>
      <w:r w:rsidR="00D9490F" w:rsidRPr="00185C4E">
        <w:rPr>
          <w:spacing w:val="23"/>
          <w:lang w:val="fr-FR"/>
        </w:rPr>
        <w:t xml:space="preserve"> </w:t>
      </w:r>
      <w:r w:rsidR="00D9490F" w:rsidRPr="00185C4E">
        <w:rPr>
          <w:lang w:val="fr-FR"/>
        </w:rPr>
        <w:t>est</w:t>
      </w:r>
      <w:r w:rsidR="00D9490F" w:rsidRPr="00185C4E">
        <w:rPr>
          <w:spacing w:val="22"/>
          <w:lang w:val="fr-FR"/>
        </w:rPr>
        <w:t xml:space="preserve"> </w:t>
      </w:r>
      <w:r w:rsidR="00D9490F" w:rsidRPr="00185C4E">
        <w:rPr>
          <w:lang w:val="fr-FR"/>
        </w:rPr>
        <w:t>un</w:t>
      </w:r>
      <w:r w:rsidR="00D9490F" w:rsidRPr="00185C4E">
        <w:rPr>
          <w:spacing w:val="23"/>
          <w:lang w:val="fr-FR"/>
        </w:rPr>
        <w:t xml:space="preserve"> </w:t>
      </w:r>
      <w:r w:rsidR="00D9490F" w:rsidRPr="00185C4E">
        <w:rPr>
          <w:lang w:val="fr-FR"/>
        </w:rPr>
        <w:t>ensemble</w:t>
      </w:r>
      <w:r w:rsidR="00D9490F" w:rsidRPr="00185C4E">
        <w:rPr>
          <w:spacing w:val="22"/>
          <w:lang w:val="fr-FR"/>
        </w:rPr>
        <w:t xml:space="preserve"> </w:t>
      </w:r>
      <w:r w:rsidR="00D9490F" w:rsidRPr="00185C4E">
        <w:rPr>
          <w:lang w:val="fr-FR"/>
        </w:rPr>
        <w:t>de</w:t>
      </w:r>
      <w:r w:rsidR="00D9490F" w:rsidRPr="00185C4E">
        <w:rPr>
          <w:spacing w:val="23"/>
          <w:lang w:val="fr-FR"/>
        </w:rPr>
        <w:t xml:space="preserve"> </w:t>
      </w:r>
      <w:r w:rsidR="00D9490F" w:rsidRPr="00185C4E">
        <w:rPr>
          <w:lang w:val="fr-FR"/>
        </w:rPr>
        <w:t>clusters</w:t>
      </w:r>
      <w:r w:rsidR="00D9490F" w:rsidRPr="00185C4E">
        <w:rPr>
          <w:spacing w:val="24"/>
          <w:lang w:val="fr-FR"/>
        </w:rPr>
        <w:t xml:space="preserve"> </w:t>
      </w:r>
      <w:r w:rsidR="00D9490F" w:rsidRPr="00185C4E">
        <w:rPr>
          <w:rFonts w:ascii="Times New Roman" w:hAnsi="Times New Roman"/>
          <w:i/>
          <w:lang w:val="fr-FR"/>
        </w:rPr>
        <w:t>C</w:t>
      </w:r>
      <w:r w:rsidR="00D9490F" w:rsidRPr="00185C4E">
        <w:rPr>
          <w:rFonts w:ascii="Times New Roman" w:hAnsi="Times New Roman"/>
          <w:i/>
          <w:spacing w:val="54"/>
          <w:lang w:val="fr-FR"/>
        </w:rPr>
        <w:t xml:space="preserve"> </w:t>
      </w:r>
      <w:r w:rsidR="00D9490F" w:rsidRPr="00185C4E">
        <w:rPr>
          <w:rFonts w:ascii="Arial Black" w:hAnsi="Arial Black"/>
          <w:sz w:val="25"/>
          <w:lang w:val="fr-FR"/>
        </w:rPr>
        <w:t>=</w:t>
      </w:r>
    </w:p>
    <w:p w:rsidR="00B77999" w:rsidRPr="00185C4E" w:rsidRDefault="00D9490F">
      <w:pPr>
        <w:spacing w:before="5"/>
        <w:ind w:left="979"/>
        <w:rPr>
          <w:sz w:val="24"/>
          <w:lang w:val="fr-FR"/>
        </w:rPr>
      </w:pPr>
      <w:r w:rsidRPr="00185C4E">
        <w:rPr>
          <w:rFonts w:ascii="DejaVu Sans" w:hAnsi="DejaVu Sans"/>
          <w:sz w:val="25"/>
          <w:lang w:val="fr-FR"/>
        </w:rPr>
        <w:t>{</w:t>
      </w:r>
      <w:r w:rsidRPr="00185C4E">
        <w:rPr>
          <w:rFonts w:ascii="Times New Roman" w:hAnsi="Times New Roman"/>
          <w:i/>
          <w:sz w:val="24"/>
          <w:lang w:val="fr-FR"/>
        </w:rPr>
        <w:t>C</w:t>
      </w:r>
      <w:r w:rsidRPr="00185C4E">
        <w:rPr>
          <w:sz w:val="24"/>
          <w:vertAlign w:val="subscript"/>
          <w:lang w:val="fr-FR"/>
        </w:rPr>
        <w:t>1</w:t>
      </w:r>
      <w:r w:rsidRPr="00185C4E">
        <w:rPr>
          <w:sz w:val="24"/>
          <w:lang w:val="fr-FR"/>
        </w:rPr>
        <w:t xml:space="preserve">, </w:t>
      </w:r>
      <w:r w:rsidRPr="00185C4E">
        <w:rPr>
          <w:rFonts w:ascii="Times New Roman" w:hAnsi="Times New Roman"/>
          <w:i/>
          <w:sz w:val="24"/>
          <w:lang w:val="fr-FR"/>
        </w:rPr>
        <w:t>C</w:t>
      </w:r>
      <w:r w:rsidRPr="00185C4E">
        <w:rPr>
          <w:sz w:val="24"/>
          <w:vertAlign w:val="subscript"/>
          <w:lang w:val="fr-FR"/>
        </w:rPr>
        <w:t>2</w:t>
      </w:r>
      <w:r w:rsidRPr="00185C4E">
        <w:rPr>
          <w:sz w:val="24"/>
          <w:lang w:val="fr-FR"/>
        </w:rPr>
        <w:t xml:space="preserve">, </w:t>
      </w:r>
      <w:r w:rsidRPr="00185C4E">
        <w:rPr>
          <w:rFonts w:ascii="DejaVu Sans" w:hAnsi="DejaVu Sans"/>
          <w:sz w:val="25"/>
          <w:lang w:val="fr-FR"/>
        </w:rPr>
        <w:t xml:space="preserve">· · · </w:t>
      </w:r>
      <w:r w:rsidRPr="00185C4E">
        <w:rPr>
          <w:sz w:val="24"/>
          <w:lang w:val="fr-FR"/>
        </w:rPr>
        <w:t xml:space="preserve">, </w:t>
      </w:r>
      <w:r w:rsidRPr="00185C4E">
        <w:rPr>
          <w:rFonts w:ascii="Times New Roman" w:hAnsi="Times New Roman"/>
          <w:i/>
          <w:sz w:val="24"/>
          <w:lang w:val="fr-FR"/>
        </w:rPr>
        <w:t>C</w:t>
      </w:r>
      <w:r w:rsidRPr="00185C4E">
        <w:rPr>
          <w:rFonts w:ascii="Times New Roman" w:hAnsi="Times New Roman"/>
          <w:i/>
          <w:sz w:val="24"/>
          <w:vertAlign w:val="subscript"/>
          <w:lang w:val="fr-FR"/>
        </w:rPr>
        <w:t>K</w:t>
      </w:r>
      <w:r w:rsidRPr="00185C4E">
        <w:rPr>
          <w:rFonts w:ascii="DejaVu Sans" w:hAnsi="DejaVu Sans"/>
          <w:sz w:val="25"/>
          <w:lang w:val="fr-FR"/>
        </w:rPr>
        <w:t>}</w:t>
      </w:r>
      <w:r w:rsidRPr="00185C4E">
        <w:rPr>
          <w:sz w:val="24"/>
          <w:lang w:val="fr-FR"/>
        </w:rPr>
        <w:t xml:space="preserve">, </w:t>
      </w:r>
      <w:r w:rsidRPr="00185C4E">
        <w:rPr>
          <w:rFonts w:ascii="Times New Roman" w:hAnsi="Times New Roman"/>
          <w:i/>
          <w:sz w:val="24"/>
          <w:lang w:val="fr-FR"/>
        </w:rPr>
        <w:t xml:space="preserve">K </w:t>
      </w:r>
      <w:r w:rsidRPr="00185C4E">
        <w:rPr>
          <w:sz w:val="24"/>
          <w:lang w:val="fr-FR"/>
        </w:rPr>
        <w:t>étant le nombre de clusters formés.</w:t>
      </w:r>
    </w:p>
    <w:p w:rsidR="00B77999" w:rsidRPr="00185C4E" w:rsidRDefault="00B77999">
      <w:pPr>
        <w:pStyle w:val="Corpsdetexte"/>
        <w:rPr>
          <w:sz w:val="39"/>
          <w:lang w:val="fr-FR"/>
        </w:rPr>
      </w:pPr>
    </w:p>
    <w:p w:rsidR="00B77999" w:rsidRDefault="00D9490F">
      <w:pPr>
        <w:pStyle w:val="Heading2"/>
        <w:numPr>
          <w:ilvl w:val="2"/>
          <w:numId w:val="18"/>
        </w:numPr>
        <w:tabs>
          <w:tab w:val="left" w:pos="1551"/>
        </w:tabs>
      </w:pPr>
      <w:bookmarkStart w:id="305" w:name="Algorithmes_de_catégorisation_non-superv"/>
      <w:bookmarkStart w:id="306" w:name="_bookmark209"/>
      <w:bookmarkEnd w:id="305"/>
      <w:bookmarkEnd w:id="306"/>
      <w:r>
        <w:rPr>
          <w:w w:val="110"/>
        </w:rPr>
        <w:t>Algorithmes de catégorisation</w:t>
      </w:r>
      <w:r>
        <w:rPr>
          <w:spacing w:val="-15"/>
          <w:w w:val="110"/>
        </w:rPr>
        <w:t xml:space="preserve"> </w:t>
      </w:r>
      <w:r>
        <w:rPr>
          <w:w w:val="110"/>
        </w:rPr>
        <w:t>non-supervisé</w:t>
      </w:r>
    </w:p>
    <w:p w:rsidR="00B77999" w:rsidRDefault="00B77999">
      <w:pPr>
        <w:pStyle w:val="Corpsdetexte"/>
        <w:spacing w:before="186" w:line="242" w:lineRule="auto"/>
        <w:ind w:left="976" w:right="1656" w:firstLine="351"/>
        <w:jc w:val="both"/>
      </w:pPr>
      <w:r w:rsidRPr="00B77999">
        <w:pict>
          <v:shape id="_x0000_s1238" type="#_x0000_t202" style="position:absolute;left:0;text-align:left;margin-left:166.2pt;margin-top:39.55pt;width:9.65pt;height:21.65pt;z-index:-251516416;mso-position-horizontal-relative:page" filled="f" stroked="f">
            <v:textbox inset="0,0,0,0">
              <w:txbxContent>
                <w:p w:rsidR="00D9490F" w:rsidRDefault="00D9490F">
                  <w:pPr>
                    <w:spacing w:line="252" w:lineRule="exact"/>
                    <w:rPr>
                      <w:rFonts w:ascii="DejaVu Sans"/>
                      <w:sz w:val="25"/>
                    </w:rPr>
                  </w:pPr>
                  <w:r>
                    <w:rPr>
                      <w:rFonts w:ascii="DejaVu Sans"/>
                      <w:w w:val="99"/>
                      <w:sz w:val="25"/>
                    </w:rPr>
                    <w:t>D</w:t>
                  </w:r>
                </w:p>
              </w:txbxContent>
            </v:textbox>
            <w10:wrap anchorx="page"/>
          </v:shape>
        </w:pict>
      </w:r>
      <w:r w:rsidR="00D9490F" w:rsidRPr="00185C4E">
        <w:rPr>
          <w:lang w:val="fr-FR"/>
        </w:rPr>
        <w:t xml:space="preserve">La catégorisation de documents a pour objectif d’identifier, sans su- pervision </w:t>
      </w:r>
      <w:hyperlink w:anchor="_bookmark210" w:history="1">
        <w:r w:rsidR="00D9490F" w:rsidRPr="00185C4E">
          <w:rPr>
            <w:position w:val="9"/>
            <w:sz w:val="18"/>
            <w:lang w:val="fr-FR"/>
          </w:rPr>
          <w:t>1</w:t>
        </w:r>
      </w:hyperlink>
      <w:r w:rsidR="00D9490F" w:rsidRPr="00185C4E">
        <w:rPr>
          <w:lang w:val="fr-FR"/>
        </w:rPr>
        <w:t xml:space="preserve">, une organisation pertinente (pour le domaine expert) de l’en- semble en construisant des groupes représentants des catégories in- connues au départ. </w:t>
      </w:r>
      <w:r w:rsidR="00D9490F">
        <w:t xml:space="preserve">Ces groupes, appelés </w:t>
      </w:r>
      <w:r w:rsidR="00D9490F">
        <w:rPr>
          <w:rFonts w:ascii="Times New Roman" w:hAnsi="Times New Roman"/>
          <w:i/>
        </w:rPr>
        <w:t>clusters</w:t>
      </w:r>
      <w:r w:rsidR="00D9490F">
        <w:t>, peuvent être disjoints</w:t>
      </w:r>
    </w:p>
    <w:p w:rsidR="00B77999" w:rsidRDefault="00B77999">
      <w:pPr>
        <w:pStyle w:val="Corpsdetexte"/>
        <w:spacing w:before="4"/>
        <w:rPr>
          <w:sz w:val="15"/>
        </w:rPr>
      </w:pPr>
      <w:r w:rsidRPr="00B77999">
        <w:pict>
          <v:line id="_x0000_s1237" style="position:absolute;z-index:251435520;mso-wrap-distance-left:0;mso-wrap-distance-right:0;mso-position-horizontal-relative:page" from="123.8pt,10.9pt" to="279.2pt,10.9pt" strokeweight=".14042mm">
            <w10:wrap type="topAndBottom" anchorx="page"/>
          </v:line>
        </w:pict>
      </w:r>
    </w:p>
    <w:p w:rsidR="00B77999" w:rsidRPr="00185C4E" w:rsidRDefault="00D9490F">
      <w:pPr>
        <w:pStyle w:val="Paragraphedeliste"/>
        <w:numPr>
          <w:ilvl w:val="3"/>
          <w:numId w:val="18"/>
        </w:numPr>
        <w:tabs>
          <w:tab w:val="left" w:pos="1485"/>
        </w:tabs>
        <w:spacing w:before="6"/>
        <w:ind w:hanging="249"/>
        <w:jc w:val="left"/>
        <w:rPr>
          <w:sz w:val="20"/>
          <w:lang w:val="fr-FR"/>
        </w:rPr>
      </w:pPr>
      <w:bookmarkStart w:id="307" w:name="_bookmark210"/>
      <w:bookmarkEnd w:id="307"/>
      <w:r w:rsidRPr="00185C4E">
        <w:rPr>
          <w:sz w:val="20"/>
          <w:lang w:val="fr-FR"/>
        </w:rPr>
        <w:t>Sans utiliser des exemples</w:t>
      </w:r>
      <w:r w:rsidRPr="00185C4E">
        <w:rPr>
          <w:spacing w:val="3"/>
          <w:sz w:val="20"/>
          <w:lang w:val="fr-FR"/>
        </w:rPr>
        <w:t xml:space="preserve"> </w:t>
      </w:r>
      <w:r w:rsidRPr="00185C4E">
        <w:rPr>
          <w:sz w:val="20"/>
          <w:lang w:val="fr-FR"/>
        </w:rPr>
        <w:t>annotés.</w:t>
      </w:r>
    </w:p>
    <w:p w:rsidR="00B77999" w:rsidRPr="00185C4E" w:rsidRDefault="00B77999">
      <w:pPr>
        <w:rPr>
          <w:sz w:val="20"/>
          <w:lang w:val="fr-FR"/>
        </w:rPr>
        <w:sectPr w:rsidR="00B77999" w:rsidRPr="00185C4E">
          <w:headerReference w:type="even" r:id="rId124"/>
          <w:headerReference w:type="default" r:id="rId125"/>
          <w:pgSz w:w="11910" w:h="16840"/>
          <w:pgMar w:top="2180" w:right="0" w:bottom="280" w:left="1500" w:header="1885" w:footer="0" w:gutter="0"/>
          <w:pgNumType w:start="11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139" w:right="2493"/>
        <w:jc w:val="both"/>
        <w:rPr>
          <w:lang w:val="fr-FR"/>
        </w:rPr>
      </w:pPr>
      <w:r w:rsidRPr="00185C4E">
        <w:rPr>
          <w:lang w:val="fr-FR"/>
        </w:rPr>
        <w:t>ou se chevaucher, organisés de manière plate ou hiérarchique suivant les contraintes du domaine expert. L’algorithme à utiliser dépend générale- ment de la forme qu’on souhaite donner à l’organisation.</w:t>
      </w:r>
    </w:p>
    <w:p w:rsidR="00B77999" w:rsidRPr="00185C4E" w:rsidRDefault="00B77999">
      <w:pPr>
        <w:pStyle w:val="Corpsdetexte"/>
        <w:spacing w:before="6"/>
        <w:rPr>
          <w:sz w:val="27"/>
          <w:lang w:val="fr-FR"/>
        </w:rPr>
      </w:pPr>
    </w:p>
    <w:p w:rsidR="00B77999" w:rsidRDefault="00D9490F">
      <w:pPr>
        <w:pStyle w:val="Heading4"/>
        <w:numPr>
          <w:ilvl w:val="3"/>
          <w:numId w:val="17"/>
        </w:numPr>
        <w:tabs>
          <w:tab w:val="left" w:pos="798"/>
        </w:tabs>
      </w:pPr>
      <w:bookmarkStart w:id="308" w:name="Partitionnement_disjoint"/>
      <w:bookmarkStart w:id="309" w:name="_bookmark211"/>
      <w:bookmarkEnd w:id="308"/>
      <w:bookmarkEnd w:id="309"/>
      <w:r>
        <w:rPr>
          <w:w w:val="110"/>
        </w:rPr>
        <w:t>Partitionnement</w:t>
      </w:r>
      <w:r>
        <w:rPr>
          <w:spacing w:val="-8"/>
          <w:w w:val="110"/>
        </w:rPr>
        <w:t xml:space="preserve"> </w:t>
      </w:r>
      <w:r>
        <w:rPr>
          <w:w w:val="110"/>
        </w:rPr>
        <w:t>disjoint</w:t>
      </w:r>
    </w:p>
    <w:p w:rsidR="00B77999" w:rsidRPr="00185C4E" w:rsidRDefault="00B77999">
      <w:pPr>
        <w:pStyle w:val="Corpsdetexte"/>
        <w:spacing w:before="190" w:line="288" w:lineRule="exact"/>
        <w:ind w:left="139" w:right="2474" w:firstLine="351"/>
        <w:jc w:val="both"/>
        <w:rPr>
          <w:lang w:val="fr-FR"/>
        </w:rPr>
      </w:pPr>
      <w:r w:rsidRPr="00B77999">
        <w:pict>
          <v:shape id="_x0000_s1236" type="#_x0000_t202" style="position:absolute;left:0;text-align:left;margin-left:426.95pt;margin-top:271.4pt;width:9.65pt;height:21.65pt;z-index:-251515392;mso-position-horizontal-relative:page" filled="f" stroked="f">
            <v:textbox inset="0,0,0,0">
              <w:txbxContent>
                <w:p w:rsidR="00D9490F" w:rsidRDefault="00D9490F">
                  <w:pPr>
                    <w:spacing w:line="252" w:lineRule="exact"/>
                    <w:rPr>
                      <w:rFonts w:ascii="DejaVu Sans"/>
                      <w:sz w:val="25"/>
                    </w:rPr>
                  </w:pPr>
                  <w:r>
                    <w:rPr>
                      <w:rFonts w:ascii="DejaVu Sans"/>
                      <w:w w:val="99"/>
                      <w:sz w:val="25"/>
                    </w:rPr>
                    <w:t>D</w:t>
                  </w:r>
                </w:p>
              </w:txbxContent>
            </v:textbox>
            <w10:wrap anchorx="page"/>
          </v:shape>
        </w:pict>
      </w:r>
      <w:r w:rsidR="00D9490F" w:rsidRPr="00185C4E">
        <w:rPr>
          <w:lang w:val="fr-FR"/>
        </w:rPr>
        <w:t>Pour</w:t>
      </w:r>
      <w:r w:rsidR="00D9490F" w:rsidRPr="00185C4E">
        <w:rPr>
          <w:spacing w:val="-21"/>
          <w:lang w:val="fr-FR"/>
        </w:rPr>
        <w:t xml:space="preserve"> </w:t>
      </w:r>
      <w:r w:rsidR="00D9490F" w:rsidRPr="00185C4E">
        <w:rPr>
          <w:lang w:val="fr-FR"/>
        </w:rPr>
        <w:t>réaliser</w:t>
      </w:r>
      <w:r w:rsidR="00D9490F" w:rsidRPr="00185C4E">
        <w:rPr>
          <w:spacing w:val="-21"/>
          <w:lang w:val="fr-FR"/>
        </w:rPr>
        <w:t xml:space="preserve"> </w:t>
      </w:r>
      <w:r w:rsidR="00D9490F" w:rsidRPr="00185C4E">
        <w:rPr>
          <w:lang w:val="fr-FR"/>
        </w:rPr>
        <w:t>des</w:t>
      </w:r>
      <w:r w:rsidR="00D9490F" w:rsidRPr="00185C4E">
        <w:rPr>
          <w:spacing w:val="-21"/>
          <w:lang w:val="fr-FR"/>
        </w:rPr>
        <w:t xml:space="preserve"> </w:t>
      </w:r>
      <w:r w:rsidR="00D9490F" w:rsidRPr="00185C4E">
        <w:rPr>
          <w:lang w:val="fr-FR"/>
        </w:rPr>
        <w:t>partitions</w:t>
      </w:r>
      <w:r w:rsidR="00D9490F" w:rsidRPr="00185C4E">
        <w:rPr>
          <w:spacing w:val="-21"/>
          <w:lang w:val="fr-FR"/>
        </w:rPr>
        <w:t xml:space="preserve"> </w:t>
      </w:r>
      <w:r w:rsidR="00D9490F" w:rsidRPr="00185C4E">
        <w:rPr>
          <w:lang w:val="fr-FR"/>
        </w:rPr>
        <w:t>distinctes</w:t>
      </w:r>
      <w:r w:rsidR="00D9490F" w:rsidRPr="00185C4E">
        <w:rPr>
          <w:spacing w:val="-25"/>
          <w:lang w:val="fr-FR"/>
        </w:rPr>
        <w:t xml:space="preserve"> </w:t>
      </w:r>
      <w:hyperlink w:anchor="_bookmark212" w:history="1">
        <w:r w:rsidR="00D9490F" w:rsidRPr="00185C4E">
          <w:rPr>
            <w:position w:val="9"/>
            <w:sz w:val="18"/>
            <w:lang w:val="fr-FR"/>
          </w:rPr>
          <w:t>2</w:t>
        </w:r>
        <w:r w:rsidR="00D9490F" w:rsidRPr="00185C4E">
          <w:rPr>
            <w:spacing w:val="1"/>
            <w:position w:val="9"/>
            <w:sz w:val="18"/>
            <w:lang w:val="fr-FR"/>
          </w:rPr>
          <w:t xml:space="preserve"> </w:t>
        </w:r>
      </w:hyperlink>
      <w:r w:rsidR="00D9490F" w:rsidRPr="00185C4E">
        <w:rPr>
          <w:lang w:val="fr-FR"/>
        </w:rPr>
        <w:t>(</w:t>
      </w:r>
      <w:r w:rsidR="00D9490F" w:rsidRPr="00185C4E">
        <w:rPr>
          <w:rFonts w:ascii="Times New Roman" w:hAnsi="Times New Roman"/>
          <w:i/>
          <w:lang w:val="fr-FR"/>
        </w:rPr>
        <w:t>hard</w:t>
      </w:r>
      <w:r w:rsidR="00D9490F" w:rsidRPr="00185C4E">
        <w:rPr>
          <w:rFonts w:ascii="Times New Roman" w:hAnsi="Times New Roman"/>
          <w:i/>
          <w:spacing w:val="-23"/>
          <w:lang w:val="fr-FR"/>
        </w:rPr>
        <w:t xml:space="preserve"> </w:t>
      </w:r>
      <w:r w:rsidR="00D9490F" w:rsidRPr="00185C4E">
        <w:rPr>
          <w:rFonts w:ascii="Times New Roman" w:hAnsi="Times New Roman"/>
          <w:i/>
          <w:lang w:val="fr-FR"/>
        </w:rPr>
        <w:t>clustering</w:t>
      </w:r>
      <w:r w:rsidR="00D9490F" w:rsidRPr="00185C4E">
        <w:rPr>
          <w:lang w:val="fr-FR"/>
        </w:rPr>
        <w:t>),</w:t>
      </w:r>
      <w:r w:rsidR="00D9490F" w:rsidRPr="00185C4E">
        <w:rPr>
          <w:spacing w:val="-20"/>
          <w:lang w:val="fr-FR"/>
        </w:rPr>
        <w:t xml:space="preserve"> </w:t>
      </w:r>
      <w:r w:rsidR="00D9490F" w:rsidRPr="00185C4E">
        <w:rPr>
          <w:lang w:val="fr-FR"/>
        </w:rPr>
        <w:t>des</w:t>
      </w:r>
      <w:r w:rsidR="00D9490F" w:rsidRPr="00185C4E">
        <w:rPr>
          <w:spacing w:val="-21"/>
          <w:lang w:val="fr-FR"/>
        </w:rPr>
        <w:t xml:space="preserve"> </w:t>
      </w:r>
      <w:r w:rsidR="00D9490F" w:rsidRPr="00185C4E">
        <w:rPr>
          <w:lang w:val="fr-FR"/>
        </w:rPr>
        <w:t>algorithmes tels que celui des K-moyennes (</w:t>
      </w:r>
      <w:r w:rsidR="00D9490F" w:rsidRPr="00185C4E">
        <w:rPr>
          <w:rFonts w:ascii="Times New Roman" w:hAnsi="Times New Roman"/>
          <w:i/>
          <w:lang w:val="fr-FR"/>
        </w:rPr>
        <w:t>K-means</w:t>
      </w:r>
      <w:r w:rsidR="00D9490F" w:rsidRPr="00185C4E">
        <w:rPr>
          <w:lang w:val="fr-FR"/>
        </w:rPr>
        <w:t xml:space="preserve">) </w:t>
      </w:r>
      <w:hyperlink w:anchor="_bookmark346" w:history="1">
        <w:r w:rsidR="00D9490F" w:rsidRPr="00185C4E">
          <w:rPr>
            <w:lang w:val="fr-FR"/>
          </w:rPr>
          <w:t>[Forgey,</w:t>
        </w:r>
      </w:hyperlink>
      <w:r w:rsidR="00D9490F" w:rsidRPr="00185C4E">
        <w:rPr>
          <w:lang w:val="fr-FR"/>
        </w:rPr>
        <w:t xml:space="preserve"> </w:t>
      </w:r>
      <w:hyperlink w:anchor="_bookmark346" w:history="1">
        <w:r w:rsidR="00D9490F" w:rsidRPr="00185C4E">
          <w:rPr>
            <w:lang w:val="fr-FR"/>
          </w:rPr>
          <w:t>1965]</w:t>
        </w:r>
      </w:hyperlink>
      <w:r w:rsidR="00D9490F" w:rsidRPr="00185C4E">
        <w:rPr>
          <w:lang w:val="fr-FR"/>
        </w:rPr>
        <w:t xml:space="preserve"> et celui des K- medoïdes</w:t>
      </w:r>
      <w:r w:rsidR="00D9490F" w:rsidRPr="00185C4E">
        <w:rPr>
          <w:spacing w:val="-10"/>
          <w:lang w:val="fr-FR"/>
        </w:rPr>
        <w:t xml:space="preserve"> </w:t>
      </w:r>
      <w:r w:rsidR="00D9490F" w:rsidRPr="00185C4E">
        <w:rPr>
          <w:lang w:val="fr-FR"/>
        </w:rPr>
        <w:t>(</w:t>
      </w:r>
      <w:r w:rsidR="00D9490F" w:rsidRPr="00185C4E">
        <w:rPr>
          <w:rFonts w:ascii="Times New Roman" w:hAnsi="Times New Roman"/>
          <w:i/>
          <w:lang w:val="fr-FR"/>
        </w:rPr>
        <w:t>K-medoids</w:t>
      </w:r>
      <w:r w:rsidR="00D9490F" w:rsidRPr="00185C4E">
        <w:rPr>
          <w:lang w:val="fr-FR"/>
        </w:rPr>
        <w:t>)</w:t>
      </w:r>
      <w:r w:rsidR="00D9490F" w:rsidRPr="00185C4E">
        <w:rPr>
          <w:spacing w:val="-10"/>
          <w:lang w:val="fr-FR"/>
        </w:rPr>
        <w:t xml:space="preserve"> </w:t>
      </w:r>
      <w:hyperlink w:anchor="_bookmark372" w:history="1">
        <w:r w:rsidR="00D9490F" w:rsidRPr="00185C4E">
          <w:rPr>
            <w:lang w:val="fr-FR"/>
          </w:rPr>
          <w:t>[Kaufman</w:t>
        </w:r>
        <w:r w:rsidR="00D9490F" w:rsidRPr="00185C4E">
          <w:rPr>
            <w:spacing w:val="-9"/>
            <w:lang w:val="fr-FR"/>
          </w:rPr>
          <w:t xml:space="preserve"> </w:t>
        </w:r>
        <w:r w:rsidR="00D9490F" w:rsidRPr="00185C4E">
          <w:rPr>
            <w:lang w:val="fr-FR"/>
          </w:rPr>
          <w:t>&amp;</w:t>
        </w:r>
        <w:r w:rsidR="00D9490F" w:rsidRPr="00185C4E">
          <w:rPr>
            <w:spacing w:val="-10"/>
            <w:lang w:val="fr-FR"/>
          </w:rPr>
          <w:t xml:space="preserve"> </w:t>
        </w:r>
        <w:r w:rsidR="00D9490F" w:rsidRPr="00185C4E">
          <w:rPr>
            <w:lang w:val="fr-FR"/>
          </w:rPr>
          <w:t>Rousseeuw,</w:t>
        </w:r>
        <w:r w:rsidR="00D9490F" w:rsidRPr="00185C4E">
          <w:rPr>
            <w:spacing w:val="-9"/>
            <w:lang w:val="fr-FR"/>
          </w:rPr>
          <w:t xml:space="preserve"> </w:t>
        </w:r>
      </w:hyperlink>
      <w:hyperlink w:anchor="_bookmark372" w:history="1">
        <w:r w:rsidR="00D9490F" w:rsidRPr="00185C4E">
          <w:rPr>
            <w:lang w:val="fr-FR"/>
          </w:rPr>
          <w:t>1987]</w:t>
        </w:r>
        <w:r w:rsidR="00D9490F" w:rsidRPr="00185C4E">
          <w:rPr>
            <w:spacing w:val="-10"/>
            <w:lang w:val="fr-FR"/>
          </w:rPr>
          <w:t xml:space="preserve"> </w:t>
        </w:r>
      </w:hyperlink>
      <w:r w:rsidR="00D9490F" w:rsidRPr="00185C4E">
        <w:rPr>
          <w:lang w:val="fr-FR"/>
        </w:rPr>
        <w:t>sont</w:t>
      </w:r>
      <w:r w:rsidR="00D9490F" w:rsidRPr="00185C4E">
        <w:rPr>
          <w:spacing w:val="-9"/>
          <w:lang w:val="fr-FR"/>
        </w:rPr>
        <w:t xml:space="preserve"> </w:t>
      </w:r>
      <w:r w:rsidR="00D9490F" w:rsidRPr="00185C4E">
        <w:rPr>
          <w:lang w:val="fr-FR"/>
        </w:rPr>
        <w:t>les</w:t>
      </w:r>
      <w:r w:rsidR="00D9490F" w:rsidRPr="00185C4E">
        <w:rPr>
          <w:spacing w:val="-10"/>
          <w:lang w:val="fr-FR"/>
        </w:rPr>
        <w:t xml:space="preserve"> </w:t>
      </w:r>
      <w:r w:rsidR="00D9490F" w:rsidRPr="00185C4E">
        <w:rPr>
          <w:lang w:val="fr-FR"/>
        </w:rPr>
        <w:t>plus</w:t>
      </w:r>
      <w:r w:rsidR="00D9490F" w:rsidRPr="00185C4E">
        <w:rPr>
          <w:spacing w:val="-10"/>
          <w:lang w:val="fr-FR"/>
        </w:rPr>
        <w:t xml:space="preserve"> </w:t>
      </w:r>
      <w:r w:rsidR="00D9490F" w:rsidRPr="00185C4E">
        <w:rPr>
          <w:lang w:val="fr-FR"/>
        </w:rPr>
        <w:t xml:space="preserve">simples </w:t>
      </w:r>
      <w:hyperlink w:anchor="_bookmark305" w:history="1">
        <w:r w:rsidR="00D9490F" w:rsidRPr="00185C4E">
          <w:rPr>
            <w:lang w:val="fr-FR"/>
          </w:rPr>
          <w:t>[Balabantaray</w:t>
        </w:r>
        <w:r w:rsidR="00D9490F" w:rsidRPr="00185C4E">
          <w:rPr>
            <w:spacing w:val="-10"/>
            <w:lang w:val="fr-FR"/>
          </w:rPr>
          <w:t xml:space="preserve"> </w:t>
        </w:r>
        <w:r w:rsidR="00D9490F" w:rsidRPr="00185C4E">
          <w:rPr>
            <w:rFonts w:ascii="Times New Roman" w:hAnsi="Times New Roman"/>
            <w:i/>
            <w:lang w:val="fr-FR"/>
          </w:rPr>
          <w:t>et</w:t>
        </w:r>
        <w:r w:rsidR="00D9490F" w:rsidRPr="00185C4E">
          <w:rPr>
            <w:rFonts w:ascii="Times New Roman" w:hAnsi="Times New Roman"/>
            <w:i/>
            <w:spacing w:val="-12"/>
            <w:lang w:val="fr-FR"/>
          </w:rPr>
          <w:t xml:space="preserve"> </w:t>
        </w:r>
        <w:r w:rsidR="00D9490F" w:rsidRPr="00185C4E">
          <w:rPr>
            <w:rFonts w:ascii="Times New Roman" w:hAnsi="Times New Roman"/>
            <w:i/>
            <w:lang w:val="fr-FR"/>
          </w:rPr>
          <w:t>al.</w:t>
        </w:r>
        <w:r w:rsidR="00D9490F" w:rsidRPr="00185C4E">
          <w:rPr>
            <w:rFonts w:ascii="Times New Roman" w:hAnsi="Times New Roman"/>
            <w:i/>
            <w:spacing w:val="-12"/>
            <w:lang w:val="fr-FR"/>
          </w:rPr>
          <w:t xml:space="preserve"> </w:t>
        </w:r>
      </w:hyperlink>
      <w:r w:rsidR="00D9490F" w:rsidRPr="00185C4E">
        <w:rPr>
          <w:lang w:val="fr-FR"/>
        </w:rPr>
        <w:t>,</w:t>
      </w:r>
      <w:r w:rsidR="00D9490F" w:rsidRPr="00185C4E">
        <w:rPr>
          <w:spacing w:val="-9"/>
          <w:lang w:val="fr-FR"/>
        </w:rPr>
        <w:t xml:space="preserve"> </w:t>
      </w:r>
      <w:hyperlink w:anchor="_bookmark305" w:history="1">
        <w:r w:rsidR="00D9490F" w:rsidRPr="00185C4E">
          <w:rPr>
            <w:lang w:val="fr-FR"/>
          </w:rPr>
          <w:t>2015].</w:t>
        </w:r>
        <w:r w:rsidR="00D9490F" w:rsidRPr="00185C4E">
          <w:rPr>
            <w:spacing w:val="-10"/>
            <w:lang w:val="fr-FR"/>
          </w:rPr>
          <w:t xml:space="preserve"> </w:t>
        </w:r>
      </w:hyperlink>
      <w:r w:rsidR="00D9490F" w:rsidRPr="00185C4E">
        <w:rPr>
          <w:lang w:val="fr-FR"/>
        </w:rPr>
        <w:t>Ces</w:t>
      </w:r>
      <w:r w:rsidR="00D9490F" w:rsidRPr="00185C4E">
        <w:rPr>
          <w:spacing w:val="-10"/>
          <w:lang w:val="fr-FR"/>
        </w:rPr>
        <w:t xml:space="preserve"> </w:t>
      </w:r>
      <w:r w:rsidR="00D9490F" w:rsidRPr="00185C4E">
        <w:rPr>
          <w:lang w:val="fr-FR"/>
        </w:rPr>
        <w:t>deux</w:t>
      </w:r>
      <w:r w:rsidR="00D9490F" w:rsidRPr="00185C4E">
        <w:rPr>
          <w:spacing w:val="-9"/>
          <w:lang w:val="fr-FR"/>
        </w:rPr>
        <w:t xml:space="preserve"> </w:t>
      </w:r>
      <w:r w:rsidR="00D9490F" w:rsidRPr="00185C4E">
        <w:rPr>
          <w:lang w:val="fr-FR"/>
        </w:rPr>
        <w:t>algorithmes</w:t>
      </w:r>
      <w:r w:rsidR="00D9490F" w:rsidRPr="00185C4E">
        <w:rPr>
          <w:spacing w:val="-10"/>
          <w:lang w:val="fr-FR"/>
        </w:rPr>
        <w:t xml:space="preserve"> </w:t>
      </w:r>
      <w:r w:rsidR="00D9490F" w:rsidRPr="00185C4E">
        <w:rPr>
          <w:lang w:val="fr-FR"/>
        </w:rPr>
        <w:t>fonctionnent</w:t>
      </w:r>
      <w:r w:rsidR="00D9490F" w:rsidRPr="00185C4E">
        <w:rPr>
          <w:spacing w:val="-10"/>
          <w:lang w:val="fr-FR"/>
        </w:rPr>
        <w:t xml:space="preserve"> </w:t>
      </w:r>
      <w:r w:rsidR="00D9490F" w:rsidRPr="00185C4E">
        <w:rPr>
          <w:lang w:val="fr-FR"/>
        </w:rPr>
        <w:t>de</w:t>
      </w:r>
      <w:r w:rsidR="00D9490F" w:rsidRPr="00185C4E">
        <w:rPr>
          <w:spacing w:val="-9"/>
          <w:lang w:val="fr-FR"/>
        </w:rPr>
        <w:t xml:space="preserve"> </w:t>
      </w:r>
      <w:r w:rsidR="00D9490F" w:rsidRPr="00185C4E">
        <w:rPr>
          <w:lang w:val="fr-FR"/>
        </w:rPr>
        <w:t>manière similaire,</w:t>
      </w:r>
      <w:r w:rsidR="00D9490F" w:rsidRPr="00185C4E">
        <w:rPr>
          <w:spacing w:val="-15"/>
          <w:lang w:val="fr-FR"/>
        </w:rPr>
        <w:t xml:space="preserve"> </w:t>
      </w:r>
      <w:r w:rsidR="00D9490F" w:rsidRPr="00185C4E">
        <w:rPr>
          <w:lang w:val="fr-FR"/>
        </w:rPr>
        <w:t>et</w:t>
      </w:r>
      <w:r w:rsidR="00D9490F" w:rsidRPr="00185C4E">
        <w:rPr>
          <w:spacing w:val="-14"/>
          <w:lang w:val="fr-FR"/>
        </w:rPr>
        <w:t xml:space="preserve"> </w:t>
      </w:r>
      <w:r w:rsidR="00D9490F" w:rsidRPr="00185C4E">
        <w:rPr>
          <w:lang w:val="fr-FR"/>
        </w:rPr>
        <w:t>nécessitent</w:t>
      </w:r>
      <w:r w:rsidR="00D9490F" w:rsidRPr="00185C4E">
        <w:rPr>
          <w:spacing w:val="-15"/>
          <w:lang w:val="fr-FR"/>
        </w:rPr>
        <w:t xml:space="preserve"> </w:t>
      </w:r>
      <w:r w:rsidR="00D9490F" w:rsidRPr="00185C4E">
        <w:rPr>
          <w:lang w:val="fr-FR"/>
        </w:rPr>
        <w:t>que</w:t>
      </w:r>
      <w:r w:rsidR="00D9490F" w:rsidRPr="00185C4E">
        <w:rPr>
          <w:spacing w:val="-14"/>
          <w:lang w:val="fr-FR"/>
        </w:rPr>
        <w:t xml:space="preserve"> </w:t>
      </w:r>
      <w:r w:rsidR="00D9490F" w:rsidRPr="00185C4E">
        <w:rPr>
          <w:lang w:val="fr-FR"/>
        </w:rPr>
        <w:t>le</w:t>
      </w:r>
      <w:r w:rsidR="00D9490F" w:rsidRPr="00185C4E">
        <w:rPr>
          <w:spacing w:val="-14"/>
          <w:lang w:val="fr-FR"/>
        </w:rPr>
        <w:t xml:space="preserve"> </w:t>
      </w:r>
      <w:r w:rsidR="00D9490F" w:rsidRPr="00185C4E">
        <w:rPr>
          <w:lang w:val="fr-FR"/>
        </w:rPr>
        <w:t>nombre</w:t>
      </w:r>
      <w:r w:rsidR="00D9490F" w:rsidRPr="00185C4E">
        <w:rPr>
          <w:spacing w:val="-12"/>
          <w:lang w:val="fr-FR"/>
        </w:rPr>
        <w:t xml:space="preserve"> </w:t>
      </w:r>
      <w:r w:rsidR="00D9490F" w:rsidRPr="00185C4E">
        <w:rPr>
          <w:rFonts w:ascii="Times New Roman" w:hAnsi="Times New Roman"/>
          <w:i/>
          <w:lang w:val="fr-FR"/>
        </w:rPr>
        <w:t>K</w:t>
      </w:r>
      <w:r w:rsidR="00D9490F" w:rsidRPr="00185C4E">
        <w:rPr>
          <w:rFonts w:ascii="Times New Roman" w:hAnsi="Times New Roman"/>
          <w:i/>
          <w:spacing w:val="-10"/>
          <w:lang w:val="fr-FR"/>
        </w:rPr>
        <w:t xml:space="preserve"> </w:t>
      </w:r>
      <w:r w:rsidR="00D9490F" w:rsidRPr="00185C4E">
        <w:rPr>
          <w:lang w:val="fr-FR"/>
        </w:rPr>
        <w:t>de</w:t>
      </w:r>
      <w:r w:rsidR="00D9490F" w:rsidRPr="00185C4E">
        <w:rPr>
          <w:spacing w:val="-15"/>
          <w:lang w:val="fr-FR"/>
        </w:rPr>
        <w:t xml:space="preserve"> </w:t>
      </w:r>
      <w:r w:rsidR="00D9490F" w:rsidRPr="00185C4E">
        <w:rPr>
          <w:lang w:val="fr-FR"/>
        </w:rPr>
        <w:t>clusters</w:t>
      </w:r>
      <w:r w:rsidR="00D9490F" w:rsidRPr="00185C4E">
        <w:rPr>
          <w:spacing w:val="-14"/>
          <w:lang w:val="fr-FR"/>
        </w:rPr>
        <w:t xml:space="preserve"> </w:t>
      </w:r>
      <w:r w:rsidR="00D9490F" w:rsidRPr="00185C4E">
        <w:rPr>
          <w:lang w:val="fr-FR"/>
        </w:rPr>
        <w:t>soit</w:t>
      </w:r>
      <w:r w:rsidR="00D9490F" w:rsidRPr="00185C4E">
        <w:rPr>
          <w:spacing w:val="-15"/>
          <w:lang w:val="fr-FR"/>
        </w:rPr>
        <w:t xml:space="preserve"> </w:t>
      </w:r>
      <w:r w:rsidR="00D9490F" w:rsidRPr="00185C4E">
        <w:rPr>
          <w:lang w:val="fr-FR"/>
        </w:rPr>
        <w:t>prédéfini.</w:t>
      </w:r>
      <w:r w:rsidR="00D9490F" w:rsidRPr="00185C4E">
        <w:rPr>
          <w:spacing w:val="-14"/>
          <w:lang w:val="fr-FR"/>
        </w:rPr>
        <w:t xml:space="preserve"> </w:t>
      </w:r>
      <w:r w:rsidR="00D9490F" w:rsidRPr="00185C4E">
        <w:rPr>
          <w:lang w:val="fr-FR"/>
        </w:rPr>
        <w:t>Ils</w:t>
      </w:r>
      <w:r w:rsidR="00D9490F" w:rsidRPr="00185C4E">
        <w:rPr>
          <w:spacing w:val="-14"/>
          <w:lang w:val="fr-FR"/>
        </w:rPr>
        <w:t xml:space="preserve"> </w:t>
      </w:r>
      <w:r w:rsidR="00D9490F" w:rsidRPr="00185C4E">
        <w:rPr>
          <w:lang w:val="fr-FR"/>
        </w:rPr>
        <w:t>com- mencent</w:t>
      </w:r>
      <w:r w:rsidR="00D9490F" w:rsidRPr="00185C4E">
        <w:rPr>
          <w:spacing w:val="-9"/>
          <w:lang w:val="fr-FR"/>
        </w:rPr>
        <w:t xml:space="preserve"> </w:t>
      </w:r>
      <w:r w:rsidR="00D9490F" w:rsidRPr="00185C4E">
        <w:rPr>
          <w:lang w:val="fr-FR"/>
        </w:rPr>
        <w:t>par</w:t>
      </w:r>
      <w:r w:rsidR="00D9490F" w:rsidRPr="00185C4E">
        <w:rPr>
          <w:spacing w:val="-8"/>
          <w:lang w:val="fr-FR"/>
        </w:rPr>
        <w:t xml:space="preserve"> </w:t>
      </w:r>
      <w:r w:rsidR="00D9490F" w:rsidRPr="00185C4E">
        <w:rPr>
          <w:lang w:val="fr-FR"/>
        </w:rPr>
        <w:t>une</w:t>
      </w:r>
      <w:r w:rsidR="00D9490F" w:rsidRPr="00185C4E">
        <w:rPr>
          <w:spacing w:val="-8"/>
          <w:lang w:val="fr-FR"/>
        </w:rPr>
        <w:t xml:space="preserve"> </w:t>
      </w:r>
      <w:r w:rsidR="00D9490F" w:rsidRPr="00185C4E">
        <w:rPr>
          <w:lang w:val="fr-FR"/>
        </w:rPr>
        <w:t>définition</w:t>
      </w:r>
      <w:r w:rsidR="00D9490F" w:rsidRPr="00185C4E">
        <w:rPr>
          <w:spacing w:val="-8"/>
          <w:lang w:val="fr-FR"/>
        </w:rPr>
        <w:t xml:space="preserve"> </w:t>
      </w:r>
      <w:r w:rsidR="00D9490F" w:rsidRPr="00185C4E">
        <w:rPr>
          <w:lang w:val="fr-FR"/>
        </w:rPr>
        <w:t>aléatoire</w:t>
      </w:r>
      <w:r w:rsidR="00D9490F" w:rsidRPr="00185C4E">
        <w:rPr>
          <w:spacing w:val="-8"/>
          <w:lang w:val="fr-FR"/>
        </w:rPr>
        <w:t xml:space="preserve"> </w:t>
      </w:r>
      <w:r w:rsidR="00D9490F" w:rsidRPr="00185C4E">
        <w:rPr>
          <w:lang w:val="fr-FR"/>
        </w:rPr>
        <w:t>de</w:t>
      </w:r>
      <w:r w:rsidR="00D9490F" w:rsidRPr="00185C4E">
        <w:rPr>
          <w:spacing w:val="-5"/>
          <w:lang w:val="fr-FR"/>
        </w:rPr>
        <w:t xml:space="preserve"> </w:t>
      </w:r>
      <w:r w:rsidR="00D9490F" w:rsidRPr="00185C4E">
        <w:rPr>
          <w:rFonts w:ascii="Times New Roman" w:hAnsi="Times New Roman"/>
          <w:i/>
          <w:lang w:val="fr-FR"/>
        </w:rPr>
        <w:t>K</w:t>
      </w:r>
      <w:r w:rsidR="00D9490F" w:rsidRPr="00185C4E">
        <w:rPr>
          <w:rFonts w:ascii="Times New Roman" w:hAnsi="Times New Roman"/>
          <w:i/>
          <w:spacing w:val="-4"/>
          <w:lang w:val="fr-FR"/>
        </w:rPr>
        <w:t xml:space="preserve"> </w:t>
      </w:r>
      <w:r w:rsidR="00D9490F" w:rsidRPr="00185C4E">
        <w:rPr>
          <w:lang w:val="fr-FR"/>
        </w:rPr>
        <w:t>centres</w:t>
      </w:r>
      <w:r w:rsidR="00D9490F" w:rsidRPr="00185C4E">
        <w:rPr>
          <w:spacing w:val="-8"/>
          <w:lang w:val="fr-FR"/>
        </w:rPr>
        <w:t xml:space="preserve"> </w:t>
      </w:r>
      <w:r w:rsidR="00D9490F" w:rsidRPr="00185C4E">
        <w:rPr>
          <w:lang w:val="fr-FR"/>
        </w:rPr>
        <w:t>initiaux</w:t>
      </w:r>
      <w:r w:rsidR="00D9490F" w:rsidRPr="00185C4E">
        <w:rPr>
          <w:spacing w:val="-8"/>
          <w:lang w:val="fr-FR"/>
        </w:rPr>
        <w:t xml:space="preserve"> </w:t>
      </w:r>
      <w:r w:rsidR="00D9490F" w:rsidRPr="00185C4E">
        <w:rPr>
          <w:lang w:val="fr-FR"/>
        </w:rPr>
        <w:t>de</w:t>
      </w:r>
      <w:r w:rsidR="00D9490F" w:rsidRPr="00185C4E">
        <w:rPr>
          <w:spacing w:val="-9"/>
          <w:lang w:val="fr-FR"/>
        </w:rPr>
        <w:t xml:space="preserve"> </w:t>
      </w:r>
      <w:r w:rsidR="00D9490F" w:rsidRPr="00185C4E">
        <w:rPr>
          <w:lang w:val="fr-FR"/>
        </w:rPr>
        <w:t>clusters</w:t>
      </w:r>
      <w:r w:rsidR="00D9490F" w:rsidRPr="00185C4E">
        <w:rPr>
          <w:spacing w:val="-8"/>
          <w:lang w:val="fr-FR"/>
        </w:rPr>
        <w:t xml:space="preserve"> </w:t>
      </w:r>
      <w:r w:rsidR="00D9490F" w:rsidRPr="00185C4E">
        <w:rPr>
          <w:lang w:val="fr-FR"/>
        </w:rPr>
        <w:t>(</w:t>
      </w:r>
      <w:r w:rsidR="00D9490F" w:rsidRPr="00185C4E">
        <w:rPr>
          <w:rFonts w:ascii="Times New Roman" w:hAnsi="Times New Roman"/>
          <w:i/>
          <w:lang w:val="fr-FR"/>
        </w:rPr>
        <w:t>cen- troïdes</w:t>
      </w:r>
      <w:r w:rsidR="00D9490F" w:rsidRPr="00185C4E">
        <w:rPr>
          <w:lang w:val="fr-FR"/>
        </w:rPr>
        <w:t xml:space="preserve">) et l’affectation des différents documents au cluster dont le centre est le plus proche. S’en suit une boucle dans laquelle le centroïde est re- calculé (le point dont la somme des distances aux membres du cluster   est minimale) et les documents sont réaffectés chacun au cluster dont le centroïde est le plus proche. L’algorithme s’arrête si aucune amélioration n’est plus observée, ce qui se traduit soit par l’atteinte d’une valeur mi- nimale prédéfinie de l’erreur de catégorisation </w:t>
      </w:r>
      <w:hyperlink w:anchor="_bookmark213" w:history="1">
        <w:r w:rsidR="00D9490F" w:rsidRPr="00185C4E">
          <w:rPr>
            <w:position w:val="9"/>
            <w:sz w:val="18"/>
            <w:lang w:val="fr-FR"/>
          </w:rPr>
          <w:t>3</w:t>
        </w:r>
      </w:hyperlink>
      <w:r w:rsidR="00D9490F" w:rsidRPr="00185C4E">
        <w:rPr>
          <w:position w:val="9"/>
          <w:sz w:val="18"/>
          <w:lang w:val="fr-FR"/>
        </w:rPr>
        <w:t xml:space="preserve"> </w:t>
      </w:r>
      <w:r w:rsidR="00D9490F" w:rsidRPr="00185C4E">
        <w:rPr>
          <w:lang w:val="fr-FR"/>
        </w:rPr>
        <w:t>ou d’une mesure d’éva- luation</w:t>
      </w:r>
      <w:r w:rsidR="00D9490F" w:rsidRPr="00185C4E">
        <w:rPr>
          <w:spacing w:val="-4"/>
          <w:lang w:val="fr-FR"/>
        </w:rPr>
        <w:t xml:space="preserve"> </w:t>
      </w:r>
      <w:r w:rsidR="00D9490F" w:rsidRPr="00185C4E">
        <w:rPr>
          <w:lang w:val="fr-FR"/>
        </w:rPr>
        <w:t>non</w:t>
      </w:r>
      <w:r w:rsidR="00D9490F" w:rsidRPr="00185C4E">
        <w:rPr>
          <w:spacing w:val="-3"/>
          <w:lang w:val="fr-FR"/>
        </w:rPr>
        <w:t xml:space="preserve"> </w:t>
      </w:r>
      <w:r w:rsidR="00D9490F" w:rsidRPr="00185C4E">
        <w:rPr>
          <w:lang w:val="fr-FR"/>
        </w:rPr>
        <w:t>supervisée</w:t>
      </w:r>
      <w:r w:rsidR="00D9490F" w:rsidRPr="00185C4E">
        <w:rPr>
          <w:spacing w:val="-4"/>
          <w:lang w:val="fr-FR"/>
        </w:rPr>
        <w:t xml:space="preserve"> </w:t>
      </w:r>
      <w:r w:rsidR="00D9490F" w:rsidRPr="00185C4E">
        <w:rPr>
          <w:lang w:val="fr-FR"/>
        </w:rPr>
        <w:t>(§</w:t>
      </w:r>
      <w:r w:rsidR="00D9490F" w:rsidRPr="00185C4E">
        <w:rPr>
          <w:spacing w:val="-24"/>
          <w:lang w:val="fr-FR"/>
        </w:rPr>
        <w:t xml:space="preserve"> </w:t>
      </w:r>
      <w:hyperlink w:anchor="_bookmark236" w:history="1">
        <w:r w:rsidR="00D9490F" w:rsidRPr="00185C4E">
          <w:rPr>
            <w:lang w:val="fr-FR"/>
          </w:rPr>
          <w:t>5.2.5.2).</w:t>
        </w:r>
        <w:r w:rsidR="00D9490F" w:rsidRPr="00185C4E">
          <w:rPr>
            <w:spacing w:val="-3"/>
            <w:lang w:val="fr-FR"/>
          </w:rPr>
          <w:t xml:space="preserve"> </w:t>
        </w:r>
      </w:hyperlink>
      <w:r w:rsidR="00D9490F" w:rsidRPr="00185C4E">
        <w:rPr>
          <w:lang w:val="fr-FR"/>
        </w:rPr>
        <w:t>La</w:t>
      </w:r>
      <w:r w:rsidR="00D9490F" w:rsidRPr="00185C4E">
        <w:rPr>
          <w:spacing w:val="-4"/>
          <w:lang w:val="fr-FR"/>
        </w:rPr>
        <w:t xml:space="preserve"> </w:t>
      </w:r>
      <w:r w:rsidR="00D9490F" w:rsidRPr="00185C4E">
        <w:rPr>
          <w:lang w:val="fr-FR"/>
        </w:rPr>
        <w:t>différence</w:t>
      </w:r>
      <w:r w:rsidR="00D9490F" w:rsidRPr="00185C4E">
        <w:rPr>
          <w:spacing w:val="-3"/>
          <w:lang w:val="fr-FR"/>
        </w:rPr>
        <w:t xml:space="preserve"> </w:t>
      </w:r>
      <w:r w:rsidR="00D9490F" w:rsidRPr="00185C4E">
        <w:rPr>
          <w:lang w:val="fr-FR"/>
        </w:rPr>
        <w:t>entre</w:t>
      </w:r>
      <w:r w:rsidR="00D9490F" w:rsidRPr="00185C4E">
        <w:rPr>
          <w:spacing w:val="-4"/>
          <w:lang w:val="fr-FR"/>
        </w:rPr>
        <w:t xml:space="preserve"> </w:t>
      </w:r>
      <w:r w:rsidR="00D9490F" w:rsidRPr="00185C4E">
        <w:rPr>
          <w:lang w:val="fr-FR"/>
        </w:rPr>
        <w:t>l’algorithmes</w:t>
      </w:r>
      <w:r w:rsidR="00D9490F" w:rsidRPr="00185C4E">
        <w:rPr>
          <w:spacing w:val="-3"/>
          <w:lang w:val="fr-FR"/>
        </w:rPr>
        <w:t xml:space="preserve"> </w:t>
      </w:r>
      <w:r w:rsidR="00D9490F" w:rsidRPr="00185C4E">
        <w:rPr>
          <w:lang w:val="fr-FR"/>
        </w:rPr>
        <w:t>des</w:t>
      </w:r>
      <w:r w:rsidR="00D9490F" w:rsidRPr="00185C4E">
        <w:rPr>
          <w:spacing w:val="-4"/>
          <w:lang w:val="fr-FR"/>
        </w:rPr>
        <w:t xml:space="preserve"> </w:t>
      </w:r>
      <w:r w:rsidR="00D9490F" w:rsidRPr="00185C4E">
        <w:rPr>
          <w:lang w:val="fr-FR"/>
        </w:rPr>
        <w:t>K- moyennes et celui des K-medoïdes tient principalement au fait que les centroïdes</w:t>
      </w:r>
      <w:r w:rsidR="00D9490F" w:rsidRPr="00185C4E">
        <w:rPr>
          <w:spacing w:val="-9"/>
          <w:lang w:val="fr-FR"/>
        </w:rPr>
        <w:t xml:space="preserve"> </w:t>
      </w:r>
      <w:r w:rsidR="00D9490F" w:rsidRPr="00185C4E">
        <w:rPr>
          <w:lang w:val="fr-FR"/>
        </w:rPr>
        <w:t>du</w:t>
      </w:r>
      <w:r w:rsidR="00D9490F" w:rsidRPr="00185C4E">
        <w:rPr>
          <w:spacing w:val="-9"/>
          <w:lang w:val="fr-FR"/>
        </w:rPr>
        <w:t xml:space="preserve"> </w:t>
      </w:r>
      <w:r w:rsidR="00D9490F" w:rsidRPr="00185C4E">
        <w:rPr>
          <w:lang w:val="fr-FR"/>
        </w:rPr>
        <w:t>premier</w:t>
      </w:r>
      <w:r w:rsidR="00D9490F" w:rsidRPr="00185C4E">
        <w:rPr>
          <w:spacing w:val="-9"/>
          <w:lang w:val="fr-FR"/>
        </w:rPr>
        <w:t xml:space="preserve"> </w:t>
      </w:r>
      <w:r w:rsidR="00D9490F" w:rsidRPr="00185C4E">
        <w:rPr>
          <w:lang w:val="fr-FR"/>
        </w:rPr>
        <w:t>ne</w:t>
      </w:r>
      <w:r w:rsidR="00D9490F" w:rsidRPr="00185C4E">
        <w:rPr>
          <w:spacing w:val="-9"/>
          <w:lang w:val="fr-FR"/>
        </w:rPr>
        <w:t xml:space="preserve"> </w:t>
      </w:r>
      <w:r w:rsidR="00D9490F" w:rsidRPr="00185C4E">
        <w:rPr>
          <w:lang w:val="fr-FR"/>
        </w:rPr>
        <w:t>sont</w:t>
      </w:r>
      <w:r w:rsidR="00D9490F" w:rsidRPr="00185C4E">
        <w:rPr>
          <w:spacing w:val="-9"/>
          <w:lang w:val="fr-FR"/>
        </w:rPr>
        <w:t xml:space="preserve"> </w:t>
      </w:r>
      <w:r w:rsidR="00D9490F" w:rsidRPr="00185C4E">
        <w:rPr>
          <w:lang w:val="fr-FR"/>
        </w:rPr>
        <w:t>pas</w:t>
      </w:r>
      <w:r w:rsidR="00D9490F" w:rsidRPr="00185C4E">
        <w:rPr>
          <w:spacing w:val="-9"/>
          <w:lang w:val="fr-FR"/>
        </w:rPr>
        <w:t xml:space="preserve"> </w:t>
      </w:r>
      <w:r w:rsidR="00D9490F" w:rsidRPr="00185C4E">
        <w:rPr>
          <w:lang w:val="fr-FR"/>
        </w:rPr>
        <w:t>nécessairement</w:t>
      </w:r>
      <w:r w:rsidR="00D9490F" w:rsidRPr="00185C4E">
        <w:rPr>
          <w:spacing w:val="-8"/>
          <w:lang w:val="fr-FR"/>
        </w:rPr>
        <w:t xml:space="preserve"> </w:t>
      </w:r>
      <w:r w:rsidR="00D9490F" w:rsidRPr="00185C4E">
        <w:rPr>
          <w:lang w:val="fr-FR"/>
        </w:rPr>
        <w:t>des</w:t>
      </w:r>
      <w:r w:rsidR="00D9490F" w:rsidRPr="00185C4E">
        <w:rPr>
          <w:spacing w:val="-9"/>
          <w:lang w:val="fr-FR"/>
        </w:rPr>
        <w:t xml:space="preserve"> </w:t>
      </w:r>
      <w:r w:rsidR="00D9490F" w:rsidRPr="00185C4E">
        <w:rPr>
          <w:lang w:val="fr-FR"/>
        </w:rPr>
        <w:t>points</w:t>
      </w:r>
      <w:r w:rsidR="00D9490F" w:rsidRPr="00185C4E">
        <w:rPr>
          <w:spacing w:val="-9"/>
          <w:lang w:val="fr-FR"/>
        </w:rPr>
        <w:t xml:space="preserve"> </w:t>
      </w:r>
      <w:r w:rsidR="00D9490F" w:rsidRPr="00185C4E">
        <w:rPr>
          <w:lang w:val="fr-FR"/>
        </w:rPr>
        <w:t xml:space="preserve">(documents) de l’ensemble d’origine, mais des points moyennes des représentations vectorielles des membres du </w:t>
      </w:r>
      <w:r w:rsidR="00D9490F" w:rsidRPr="00185C4E">
        <w:rPr>
          <w:spacing w:val="-3"/>
          <w:lang w:val="fr-FR"/>
        </w:rPr>
        <w:t xml:space="preserve">cluster, </w:t>
      </w:r>
      <w:r w:rsidR="00D9490F" w:rsidRPr="00185C4E">
        <w:rPr>
          <w:lang w:val="fr-FR"/>
        </w:rPr>
        <w:t>contrairement à l’algorithme des K- medoïdes qui ne considère comme centres que des documents de . Cette différence donne l’avantage au K-medoïdes de ne pas dépendre d’une re- présentation vectorielle nécessaire au calcul de la moyenne, mais elle a aussi l’inconvénient d’augmenter sa complexité en temps et en espace car il faut calculer et stocker la distance entre toutes les paires de documents. Il existe plusieurs autres algorithmes de partitionnement dont le principe est</w:t>
      </w:r>
      <w:r w:rsidR="00D9490F" w:rsidRPr="00185C4E">
        <w:rPr>
          <w:spacing w:val="-8"/>
          <w:lang w:val="fr-FR"/>
        </w:rPr>
        <w:t xml:space="preserve"> </w:t>
      </w:r>
      <w:r w:rsidR="00D9490F" w:rsidRPr="00185C4E">
        <w:rPr>
          <w:lang w:val="fr-FR"/>
        </w:rPr>
        <w:t>différent</w:t>
      </w:r>
      <w:r w:rsidR="00D9490F" w:rsidRPr="00185C4E">
        <w:rPr>
          <w:spacing w:val="-7"/>
          <w:lang w:val="fr-FR"/>
        </w:rPr>
        <w:t xml:space="preserve"> </w:t>
      </w:r>
      <w:r w:rsidR="00D9490F" w:rsidRPr="00185C4E">
        <w:rPr>
          <w:lang w:val="fr-FR"/>
        </w:rPr>
        <w:t>de</w:t>
      </w:r>
      <w:r w:rsidR="00D9490F" w:rsidRPr="00185C4E">
        <w:rPr>
          <w:spacing w:val="-7"/>
          <w:lang w:val="fr-FR"/>
        </w:rPr>
        <w:t xml:space="preserve"> </w:t>
      </w:r>
      <w:r w:rsidR="00D9490F" w:rsidRPr="00185C4E">
        <w:rPr>
          <w:lang w:val="fr-FR"/>
        </w:rPr>
        <w:t>celui</w:t>
      </w:r>
      <w:r w:rsidR="00D9490F" w:rsidRPr="00185C4E">
        <w:rPr>
          <w:spacing w:val="-8"/>
          <w:lang w:val="fr-FR"/>
        </w:rPr>
        <w:t xml:space="preserve"> </w:t>
      </w:r>
      <w:r w:rsidR="00D9490F" w:rsidRPr="00185C4E">
        <w:rPr>
          <w:lang w:val="fr-FR"/>
        </w:rPr>
        <w:t>des</w:t>
      </w:r>
      <w:r w:rsidR="00D9490F" w:rsidRPr="00185C4E">
        <w:rPr>
          <w:spacing w:val="-7"/>
          <w:lang w:val="fr-FR"/>
        </w:rPr>
        <w:t xml:space="preserve"> </w:t>
      </w:r>
      <w:r w:rsidR="00D9490F" w:rsidRPr="00185C4E">
        <w:rPr>
          <w:lang w:val="fr-FR"/>
        </w:rPr>
        <w:t>K-moyennes.</w:t>
      </w:r>
      <w:r w:rsidR="00D9490F" w:rsidRPr="00185C4E">
        <w:rPr>
          <w:spacing w:val="-6"/>
          <w:lang w:val="fr-FR"/>
        </w:rPr>
        <w:t xml:space="preserve"> </w:t>
      </w:r>
      <w:r w:rsidR="00D9490F" w:rsidRPr="00185C4E">
        <w:rPr>
          <w:lang w:val="fr-FR"/>
        </w:rPr>
        <w:t>Par</w:t>
      </w:r>
      <w:r w:rsidR="00D9490F" w:rsidRPr="00185C4E">
        <w:rPr>
          <w:spacing w:val="-8"/>
          <w:lang w:val="fr-FR"/>
        </w:rPr>
        <w:t xml:space="preserve"> </w:t>
      </w:r>
      <w:r w:rsidR="00D9490F" w:rsidRPr="00185C4E">
        <w:rPr>
          <w:lang w:val="fr-FR"/>
        </w:rPr>
        <w:t>exemple,</w:t>
      </w:r>
      <w:r w:rsidR="00D9490F" w:rsidRPr="00185C4E">
        <w:rPr>
          <w:spacing w:val="-7"/>
          <w:lang w:val="fr-FR"/>
        </w:rPr>
        <w:t xml:space="preserve"> </w:t>
      </w:r>
      <w:r w:rsidR="00D9490F" w:rsidRPr="00185C4E">
        <w:rPr>
          <w:lang w:val="fr-FR"/>
        </w:rPr>
        <w:t>l’algorithme</w:t>
      </w:r>
      <w:r w:rsidR="00D9490F" w:rsidRPr="00185C4E">
        <w:rPr>
          <w:spacing w:val="-7"/>
          <w:lang w:val="fr-FR"/>
        </w:rPr>
        <w:t xml:space="preserve"> </w:t>
      </w:r>
      <w:r w:rsidR="00D9490F" w:rsidRPr="00185C4E">
        <w:rPr>
          <w:lang w:val="fr-FR"/>
        </w:rPr>
        <w:t>DBSCAN (</w:t>
      </w:r>
      <w:r w:rsidR="00D9490F" w:rsidRPr="00185C4E">
        <w:rPr>
          <w:rFonts w:ascii="Times New Roman" w:hAnsi="Times New Roman"/>
          <w:i/>
          <w:lang w:val="fr-FR"/>
        </w:rPr>
        <w:t>Density-based</w:t>
      </w:r>
      <w:r w:rsidR="00D9490F" w:rsidRPr="00185C4E">
        <w:rPr>
          <w:rFonts w:ascii="Times New Roman" w:hAnsi="Times New Roman"/>
          <w:i/>
          <w:spacing w:val="-8"/>
          <w:lang w:val="fr-FR"/>
        </w:rPr>
        <w:t xml:space="preserve"> </w:t>
      </w:r>
      <w:r w:rsidR="00D9490F" w:rsidRPr="00185C4E">
        <w:rPr>
          <w:rFonts w:ascii="Times New Roman" w:hAnsi="Times New Roman"/>
          <w:i/>
          <w:lang w:val="fr-FR"/>
        </w:rPr>
        <w:t>spatial</w:t>
      </w:r>
      <w:r w:rsidR="00D9490F" w:rsidRPr="00185C4E">
        <w:rPr>
          <w:rFonts w:ascii="Times New Roman" w:hAnsi="Times New Roman"/>
          <w:i/>
          <w:spacing w:val="-7"/>
          <w:lang w:val="fr-FR"/>
        </w:rPr>
        <w:t xml:space="preserve"> </w:t>
      </w:r>
      <w:r w:rsidR="00D9490F" w:rsidRPr="00185C4E">
        <w:rPr>
          <w:rFonts w:ascii="Times New Roman" w:hAnsi="Times New Roman"/>
          <w:i/>
          <w:lang w:val="fr-FR"/>
        </w:rPr>
        <w:t>clustering</w:t>
      </w:r>
      <w:r w:rsidR="00D9490F" w:rsidRPr="00185C4E">
        <w:rPr>
          <w:rFonts w:ascii="Times New Roman" w:hAnsi="Times New Roman"/>
          <w:i/>
          <w:spacing w:val="-7"/>
          <w:lang w:val="fr-FR"/>
        </w:rPr>
        <w:t xml:space="preserve"> </w:t>
      </w:r>
      <w:r w:rsidR="00D9490F" w:rsidRPr="00185C4E">
        <w:rPr>
          <w:rFonts w:ascii="Times New Roman" w:hAnsi="Times New Roman"/>
          <w:i/>
          <w:lang w:val="fr-FR"/>
        </w:rPr>
        <w:t>of</w:t>
      </w:r>
      <w:r w:rsidR="00D9490F" w:rsidRPr="00185C4E">
        <w:rPr>
          <w:rFonts w:ascii="Times New Roman" w:hAnsi="Times New Roman"/>
          <w:i/>
          <w:spacing w:val="-7"/>
          <w:lang w:val="fr-FR"/>
        </w:rPr>
        <w:t xml:space="preserve"> </w:t>
      </w:r>
      <w:r w:rsidR="00D9490F" w:rsidRPr="00185C4E">
        <w:rPr>
          <w:rFonts w:ascii="Times New Roman" w:hAnsi="Times New Roman"/>
          <w:i/>
          <w:lang w:val="fr-FR"/>
        </w:rPr>
        <w:t>applications</w:t>
      </w:r>
      <w:r w:rsidR="00D9490F" w:rsidRPr="00185C4E">
        <w:rPr>
          <w:rFonts w:ascii="Times New Roman" w:hAnsi="Times New Roman"/>
          <w:i/>
          <w:spacing w:val="-8"/>
          <w:lang w:val="fr-FR"/>
        </w:rPr>
        <w:t xml:space="preserve"> </w:t>
      </w:r>
      <w:r w:rsidR="00D9490F" w:rsidRPr="00185C4E">
        <w:rPr>
          <w:rFonts w:ascii="Times New Roman" w:hAnsi="Times New Roman"/>
          <w:i/>
          <w:lang w:val="fr-FR"/>
        </w:rPr>
        <w:t>with</w:t>
      </w:r>
      <w:r w:rsidR="00D9490F" w:rsidRPr="00185C4E">
        <w:rPr>
          <w:rFonts w:ascii="Times New Roman" w:hAnsi="Times New Roman"/>
          <w:i/>
          <w:spacing w:val="-7"/>
          <w:lang w:val="fr-FR"/>
        </w:rPr>
        <w:t xml:space="preserve"> </w:t>
      </w:r>
      <w:r w:rsidR="00D9490F" w:rsidRPr="00185C4E">
        <w:rPr>
          <w:rFonts w:ascii="Times New Roman" w:hAnsi="Times New Roman"/>
          <w:i/>
          <w:lang w:val="fr-FR"/>
        </w:rPr>
        <w:t>noise</w:t>
      </w:r>
      <w:r w:rsidR="00D9490F" w:rsidRPr="00185C4E">
        <w:rPr>
          <w:lang w:val="fr-FR"/>
        </w:rPr>
        <w:t>)</w:t>
      </w:r>
      <w:r w:rsidR="00D9490F" w:rsidRPr="00185C4E">
        <w:rPr>
          <w:spacing w:val="-5"/>
          <w:lang w:val="fr-FR"/>
        </w:rPr>
        <w:t xml:space="preserve"> </w:t>
      </w:r>
      <w:hyperlink w:anchor="_bookmark342" w:history="1">
        <w:r w:rsidR="00D9490F" w:rsidRPr="00185C4E">
          <w:rPr>
            <w:lang w:val="fr-FR"/>
          </w:rPr>
          <w:t>[Ester</w:t>
        </w:r>
        <w:r w:rsidR="00D9490F" w:rsidRPr="00185C4E">
          <w:rPr>
            <w:spacing w:val="-5"/>
            <w:lang w:val="fr-FR"/>
          </w:rPr>
          <w:t xml:space="preserve"> </w:t>
        </w:r>
        <w:r w:rsidR="00D9490F" w:rsidRPr="00185C4E">
          <w:rPr>
            <w:rFonts w:ascii="Times New Roman" w:hAnsi="Times New Roman"/>
            <w:i/>
            <w:lang w:val="fr-FR"/>
          </w:rPr>
          <w:t>et</w:t>
        </w:r>
        <w:r w:rsidR="00D9490F" w:rsidRPr="00185C4E">
          <w:rPr>
            <w:rFonts w:ascii="Times New Roman" w:hAnsi="Times New Roman"/>
            <w:i/>
            <w:spacing w:val="-8"/>
            <w:lang w:val="fr-FR"/>
          </w:rPr>
          <w:t xml:space="preserve"> </w:t>
        </w:r>
        <w:r w:rsidR="00D9490F" w:rsidRPr="00185C4E">
          <w:rPr>
            <w:rFonts w:ascii="Times New Roman" w:hAnsi="Times New Roman"/>
            <w:i/>
            <w:lang w:val="fr-FR"/>
          </w:rPr>
          <w:t>al.</w:t>
        </w:r>
        <w:r w:rsidR="00D9490F" w:rsidRPr="00185C4E">
          <w:rPr>
            <w:rFonts w:ascii="Times New Roman" w:hAnsi="Times New Roman"/>
            <w:i/>
            <w:spacing w:val="-7"/>
            <w:lang w:val="fr-FR"/>
          </w:rPr>
          <w:t xml:space="preserve"> </w:t>
        </w:r>
      </w:hyperlink>
      <w:r w:rsidR="00D9490F" w:rsidRPr="00185C4E">
        <w:rPr>
          <w:lang w:val="fr-FR"/>
        </w:rPr>
        <w:t>,</w:t>
      </w:r>
      <w:r w:rsidR="00D9490F" w:rsidRPr="00185C4E">
        <w:rPr>
          <w:spacing w:val="-5"/>
          <w:lang w:val="fr-FR"/>
        </w:rPr>
        <w:t xml:space="preserve"> </w:t>
      </w:r>
      <w:hyperlink w:anchor="_bookmark342" w:history="1">
        <w:r w:rsidR="00D9490F" w:rsidRPr="00185C4E">
          <w:rPr>
            <w:lang w:val="fr-FR"/>
          </w:rPr>
          <w:t>1996]</w:t>
        </w:r>
      </w:hyperlink>
      <w:r w:rsidR="00D9490F" w:rsidRPr="00185C4E">
        <w:rPr>
          <w:lang w:val="fr-FR"/>
        </w:rPr>
        <w:t xml:space="preserve"> ne prend pas en paramètre le nombre de clusters à construire. Il est</w:t>
      </w:r>
      <w:r w:rsidR="00D9490F" w:rsidRPr="00185C4E">
        <w:rPr>
          <w:spacing w:val="-38"/>
          <w:lang w:val="fr-FR"/>
        </w:rPr>
        <w:t xml:space="preserve"> </w:t>
      </w:r>
      <w:r w:rsidR="00D9490F" w:rsidRPr="00185C4E">
        <w:rPr>
          <w:lang w:val="fr-FR"/>
        </w:rPr>
        <w:t>défini sur</w:t>
      </w:r>
      <w:r w:rsidR="00D9490F" w:rsidRPr="00185C4E">
        <w:rPr>
          <w:spacing w:val="-8"/>
          <w:lang w:val="fr-FR"/>
        </w:rPr>
        <w:t xml:space="preserve"> </w:t>
      </w:r>
      <w:r w:rsidR="00D9490F" w:rsidRPr="00185C4E">
        <w:rPr>
          <w:lang w:val="fr-FR"/>
        </w:rPr>
        <w:t>le</w:t>
      </w:r>
      <w:r w:rsidR="00D9490F" w:rsidRPr="00185C4E">
        <w:rPr>
          <w:spacing w:val="-8"/>
          <w:lang w:val="fr-FR"/>
        </w:rPr>
        <w:t xml:space="preserve"> </w:t>
      </w:r>
      <w:r w:rsidR="00D9490F" w:rsidRPr="00185C4E">
        <w:rPr>
          <w:lang w:val="fr-FR"/>
        </w:rPr>
        <w:t>concept</w:t>
      </w:r>
      <w:r w:rsidR="00D9490F" w:rsidRPr="00185C4E">
        <w:rPr>
          <w:spacing w:val="-8"/>
          <w:lang w:val="fr-FR"/>
        </w:rPr>
        <w:t xml:space="preserve"> </w:t>
      </w:r>
      <w:r w:rsidR="00D9490F" w:rsidRPr="00185C4E">
        <w:rPr>
          <w:lang w:val="fr-FR"/>
        </w:rPr>
        <w:t>de</w:t>
      </w:r>
      <w:r w:rsidR="00D9490F" w:rsidRPr="00185C4E">
        <w:rPr>
          <w:spacing w:val="-7"/>
          <w:lang w:val="fr-FR"/>
        </w:rPr>
        <w:t xml:space="preserve"> </w:t>
      </w:r>
      <w:r w:rsidR="00D9490F" w:rsidRPr="00185C4E">
        <w:rPr>
          <w:lang w:val="fr-FR"/>
        </w:rPr>
        <w:t>régions</w:t>
      </w:r>
      <w:r w:rsidR="00D9490F" w:rsidRPr="00185C4E">
        <w:rPr>
          <w:spacing w:val="-8"/>
          <w:lang w:val="fr-FR"/>
        </w:rPr>
        <w:t xml:space="preserve"> </w:t>
      </w:r>
      <w:r w:rsidR="00D9490F" w:rsidRPr="00185C4E">
        <w:rPr>
          <w:lang w:val="fr-FR"/>
        </w:rPr>
        <w:t>de</w:t>
      </w:r>
      <w:r w:rsidR="00D9490F" w:rsidRPr="00185C4E">
        <w:rPr>
          <w:spacing w:val="-8"/>
          <w:lang w:val="fr-FR"/>
        </w:rPr>
        <w:t xml:space="preserve"> </w:t>
      </w:r>
      <w:r w:rsidR="00D9490F" w:rsidRPr="00185C4E">
        <w:rPr>
          <w:lang w:val="fr-FR"/>
        </w:rPr>
        <w:t>densité</w:t>
      </w:r>
      <w:r w:rsidR="00D9490F" w:rsidRPr="00185C4E">
        <w:rPr>
          <w:spacing w:val="-7"/>
          <w:lang w:val="fr-FR"/>
        </w:rPr>
        <w:t xml:space="preserve"> </w:t>
      </w:r>
      <w:r w:rsidR="00D9490F" w:rsidRPr="00185C4E">
        <w:rPr>
          <w:lang w:val="fr-FR"/>
        </w:rPr>
        <w:t>caractérisées</w:t>
      </w:r>
      <w:r w:rsidR="00D9490F" w:rsidRPr="00185C4E">
        <w:rPr>
          <w:spacing w:val="-8"/>
          <w:lang w:val="fr-FR"/>
        </w:rPr>
        <w:t xml:space="preserve"> </w:t>
      </w:r>
      <w:r w:rsidR="00D9490F" w:rsidRPr="00185C4E">
        <w:rPr>
          <w:lang w:val="fr-FR"/>
        </w:rPr>
        <w:t>par</w:t>
      </w:r>
      <w:r w:rsidR="00D9490F" w:rsidRPr="00185C4E">
        <w:rPr>
          <w:spacing w:val="-8"/>
          <w:lang w:val="fr-FR"/>
        </w:rPr>
        <w:t xml:space="preserve"> </w:t>
      </w:r>
      <w:r w:rsidR="00D9490F" w:rsidRPr="00185C4E">
        <w:rPr>
          <w:lang w:val="fr-FR"/>
        </w:rPr>
        <w:t>la</w:t>
      </w:r>
      <w:r w:rsidR="00D9490F" w:rsidRPr="00185C4E">
        <w:rPr>
          <w:spacing w:val="-8"/>
          <w:lang w:val="fr-FR"/>
        </w:rPr>
        <w:t xml:space="preserve"> </w:t>
      </w:r>
      <w:r w:rsidR="00D9490F" w:rsidRPr="00185C4E">
        <w:rPr>
          <w:lang w:val="fr-FR"/>
        </w:rPr>
        <w:t>distance</w:t>
      </w:r>
      <w:r w:rsidR="00D9490F" w:rsidRPr="00185C4E">
        <w:rPr>
          <w:spacing w:val="-7"/>
          <w:lang w:val="fr-FR"/>
        </w:rPr>
        <w:t xml:space="preserve"> </w:t>
      </w:r>
      <w:r w:rsidR="00D9490F" w:rsidRPr="00185C4E">
        <w:rPr>
          <w:lang w:val="fr-FR"/>
        </w:rPr>
        <w:t xml:space="preserve">minimale </w:t>
      </w:r>
      <w:r w:rsidR="00D9490F" w:rsidRPr="00185C4E">
        <w:rPr>
          <w:rFonts w:ascii="Noto Serif" w:hAnsi="Noto Serif"/>
          <w:lang w:val="fr-FR"/>
        </w:rPr>
        <w:t>c</w:t>
      </w:r>
      <w:r w:rsidR="00D9490F" w:rsidRPr="00185C4E">
        <w:rPr>
          <w:rFonts w:ascii="Noto Serif" w:hAnsi="Noto Serif"/>
          <w:spacing w:val="-14"/>
          <w:lang w:val="fr-FR"/>
        </w:rPr>
        <w:t xml:space="preserve"> </w:t>
      </w:r>
      <w:r w:rsidR="00D9490F" w:rsidRPr="00185C4E">
        <w:rPr>
          <w:lang w:val="fr-FR"/>
        </w:rPr>
        <w:t>autorisée</w:t>
      </w:r>
      <w:r w:rsidR="00D9490F" w:rsidRPr="00185C4E">
        <w:rPr>
          <w:spacing w:val="-12"/>
          <w:lang w:val="fr-FR"/>
        </w:rPr>
        <w:t xml:space="preserve"> </w:t>
      </w:r>
      <w:r w:rsidR="00D9490F" w:rsidRPr="00185C4E">
        <w:rPr>
          <w:lang w:val="fr-FR"/>
        </w:rPr>
        <w:t>entre</w:t>
      </w:r>
      <w:r w:rsidR="00D9490F" w:rsidRPr="00185C4E">
        <w:rPr>
          <w:spacing w:val="-11"/>
          <w:lang w:val="fr-FR"/>
        </w:rPr>
        <w:t xml:space="preserve"> </w:t>
      </w:r>
      <w:r w:rsidR="00D9490F" w:rsidRPr="00185C4E">
        <w:rPr>
          <w:lang w:val="fr-FR"/>
        </w:rPr>
        <w:t>deux</w:t>
      </w:r>
      <w:r w:rsidR="00D9490F" w:rsidRPr="00185C4E">
        <w:rPr>
          <w:spacing w:val="-12"/>
          <w:lang w:val="fr-FR"/>
        </w:rPr>
        <w:t xml:space="preserve"> </w:t>
      </w:r>
      <w:r w:rsidR="00D9490F" w:rsidRPr="00185C4E">
        <w:rPr>
          <w:lang w:val="fr-FR"/>
        </w:rPr>
        <w:t>points</w:t>
      </w:r>
      <w:r w:rsidR="00D9490F" w:rsidRPr="00185C4E">
        <w:rPr>
          <w:spacing w:val="-12"/>
          <w:lang w:val="fr-FR"/>
        </w:rPr>
        <w:t xml:space="preserve"> </w:t>
      </w:r>
      <w:r w:rsidR="00D9490F" w:rsidRPr="00185C4E">
        <w:rPr>
          <w:lang w:val="fr-FR"/>
        </w:rPr>
        <w:t>d’une</w:t>
      </w:r>
      <w:r w:rsidR="00D9490F" w:rsidRPr="00185C4E">
        <w:rPr>
          <w:spacing w:val="-11"/>
          <w:lang w:val="fr-FR"/>
        </w:rPr>
        <w:t xml:space="preserve"> </w:t>
      </w:r>
      <w:r w:rsidR="00D9490F" w:rsidRPr="00185C4E">
        <w:rPr>
          <w:lang w:val="fr-FR"/>
        </w:rPr>
        <w:t>même</w:t>
      </w:r>
      <w:r w:rsidR="00D9490F" w:rsidRPr="00185C4E">
        <w:rPr>
          <w:spacing w:val="-12"/>
          <w:lang w:val="fr-FR"/>
        </w:rPr>
        <w:t xml:space="preserve"> </w:t>
      </w:r>
      <w:r w:rsidR="00D9490F" w:rsidRPr="00185C4E">
        <w:rPr>
          <w:lang w:val="fr-FR"/>
        </w:rPr>
        <w:t>région,</w:t>
      </w:r>
      <w:r w:rsidR="00D9490F" w:rsidRPr="00185C4E">
        <w:rPr>
          <w:spacing w:val="-12"/>
          <w:lang w:val="fr-FR"/>
        </w:rPr>
        <w:t xml:space="preserve"> </w:t>
      </w:r>
      <w:r w:rsidR="00D9490F" w:rsidRPr="00185C4E">
        <w:rPr>
          <w:lang w:val="fr-FR"/>
        </w:rPr>
        <w:t>et</w:t>
      </w:r>
      <w:r w:rsidR="00D9490F" w:rsidRPr="00185C4E">
        <w:rPr>
          <w:spacing w:val="-11"/>
          <w:lang w:val="fr-FR"/>
        </w:rPr>
        <w:t xml:space="preserve"> </w:t>
      </w:r>
      <w:r w:rsidR="00D9490F" w:rsidRPr="00185C4E">
        <w:rPr>
          <w:lang w:val="fr-FR"/>
        </w:rPr>
        <w:t>le</w:t>
      </w:r>
      <w:r w:rsidR="00D9490F" w:rsidRPr="00185C4E">
        <w:rPr>
          <w:spacing w:val="-12"/>
          <w:lang w:val="fr-FR"/>
        </w:rPr>
        <w:t xml:space="preserve"> </w:t>
      </w:r>
      <w:r w:rsidR="00D9490F" w:rsidRPr="00185C4E">
        <w:rPr>
          <w:lang w:val="fr-FR"/>
        </w:rPr>
        <w:t>nombre</w:t>
      </w:r>
      <w:r w:rsidR="00D9490F" w:rsidRPr="00185C4E">
        <w:rPr>
          <w:spacing w:val="-12"/>
          <w:lang w:val="fr-FR"/>
        </w:rPr>
        <w:t xml:space="preserve"> </w:t>
      </w:r>
      <w:r w:rsidR="00D9490F" w:rsidRPr="00185C4E">
        <w:rPr>
          <w:lang w:val="fr-FR"/>
        </w:rPr>
        <w:t>maximal</w:t>
      </w:r>
      <w:r w:rsidR="00D9490F" w:rsidRPr="00185C4E">
        <w:rPr>
          <w:spacing w:val="-11"/>
          <w:lang w:val="fr-FR"/>
        </w:rPr>
        <w:t xml:space="preserve"> </w:t>
      </w:r>
      <w:r w:rsidR="00D9490F" w:rsidRPr="00185C4E">
        <w:rPr>
          <w:lang w:val="fr-FR"/>
        </w:rPr>
        <w:t xml:space="preserve">de points qui doivent être dans le voisinage de rayon </w:t>
      </w:r>
      <w:r w:rsidR="00D9490F" w:rsidRPr="00185C4E">
        <w:rPr>
          <w:rFonts w:ascii="Noto Serif" w:hAnsi="Noto Serif"/>
          <w:lang w:val="fr-FR"/>
        </w:rPr>
        <w:t xml:space="preserve">c </w:t>
      </w:r>
      <w:r w:rsidR="00D9490F" w:rsidRPr="00185C4E">
        <w:rPr>
          <w:lang w:val="fr-FR"/>
        </w:rPr>
        <w:t>d’un point pour que ce voisinage soit une région de densité (le point central est appelé "point noyau" (</w:t>
      </w:r>
      <w:r w:rsidR="00D9490F" w:rsidRPr="00185C4E">
        <w:rPr>
          <w:rFonts w:ascii="Times New Roman" w:hAnsi="Times New Roman"/>
          <w:i/>
          <w:lang w:val="fr-FR"/>
        </w:rPr>
        <w:t>core point</w:t>
      </w:r>
      <w:r w:rsidR="00D9490F" w:rsidRPr="00185C4E">
        <w:rPr>
          <w:lang w:val="fr-FR"/>
        </w:rPr>
        <w:t>)). Le principe du DBSCAN est de construire les clusters successivement</w:t>
      </w:r>
      <w:r w:rsidR="00D9490F" w:rsidRPr="00185C4E">
        <w:rPr>
          <w:spacing w:val="11"/>
          <w:lang w:val="fr-FR"/>
        </w:rPr>
        <w:t xml:space="preserve"> </w:t>
      </w:r>
      <w:r w:rsidR="00D9490F" w:rsidRPr="00185C4E">
        <w:rPr>
          <w:lang w:val="fr-FR"/>
        </w:rPr>
        <w:t>en</w:t>
      </w:r>
      <w:r w:rsidR="00D9490F" w:rsidRPr="00185C4E">
        <w:rPr>
          <w:spacing w:val="12"/>
          <w:lang w:val="fr-FR"/>
        </w:rPr>
        <w:t xml:space="preserve"> </w:t>
      </w:r>
      <w:r w:rsidR="00D9490F" w:rsidRPr="00185C4E">
        <w:rPr>
          <w:lang w:val="fr-FR"/>
        </w:rPr>
        <w:t>reliant</w:t>
      </w:r>
      <w:r w:rsidR="00D9490F" w:rsidRPr="00185C4E">
        <w:rPr>
          <w:spacing w:val="12"/>
          <w:lang w:val="fr-FR"/>
        </w:rPr>
        <w:t xml:space="preserve"> </w:t>
      </w:r>
      <w:r w:rsidR="00D9490F" w:rsidRPr="00185C4E">
        <w:rPr>
          <w:lang w:val="fr-FR"/>
        </w:rPr>
        <w:t>les</w:t>
      </w:r>
      <w:r w:rsidR="00D9490F" w:rsidRPr="00185C4E">
        <w:rPr>
          <w:spacing w:val="11"/>
          <w:lang w:val="fr-FR"/>
        </w:rPr>
        <w:t xml:space="preserve"> </w:t>
      </w:r>
      <w:r w:rsidR="00D9490F" w:rsidRPr="00185C4E">
        <w:rPr>
          <w:lang w:val="fr-FR"/>
        </w:rPr>
        <w:t>régions</w:t>
      </w:r>
      <w:r w:rsidR="00D9490F" w:rsidRPr="00185C4E">
        <w:rPr>
          <w:spacing w:val="12"/>
          <w:lang w:val="fr-FR"/>
        </w:rPr>
        <w:t xml:space="preserve"> </w:t>
      </w:r>
      <w:r w:rsidR="00D9490F" w:rsidRPr="00185C4E">
        <w:rPr>
          <w:lang w:val="fr-FR"/>
        </w:rPr>
        <w:t>(voisinages)</w:t>
      </w:r>
      <w:r w:rsidR="00D9490F" w:rsidRPr="00185C4E">
        <w:rPr>
          <w:spacing w:val="12"/>
          <w:lang w:val="fr-FR"/>
        </w:rPr>
        <w:t xml:space="preserve"> </w:t>
      </w:r>
      <w:r w:rsidR="00D9490F" w:rsidRPr="00185C4E">
        <w:rPr>
          <w:lang w:val="fr-FR"/>
        </w:rPr>
        <w:t>dont</w:t>
      </w:r>
      <w:r w:rsidR="00D9490F" w:rsidRPr="00185C4E">
        <w:rPr>
          <w:spacing w:val="11"/>
          <w:lang w:val="fr-FR"/>
        </w:rPr>
        <w:t xml:space="preserve"> </w:t>
      </w:r>
      <w:r w:rsidR="00D9490F" w:rsidRPr="00185C4E">
        <w:rPr>
          <w:lang w:val="fr-FR"/>
        </w:rPr>
        <w:t>les</w:t>
      </w:r>
      <w:r w:rsidR="00D9490F" w:rsidRPr="00185C4E">
        <w:rPr>
          <w:spacing w:val="12"/>
          <w:lang w:val="fr-FR"/>
        </w:rPr>
        <w:t xml:space="preserve"> </w:t>
      </w:r>
      <w:r w:rsidR="00D9490F" w:rsidRPr="00185C4E">
        <w:rPr>
          <w:lang w:val="fr-FR"/>
        </w:rPr>
        <w:t>noyaux</w:t>
      </w:r>
      <w:r w:rsidR="00D9490F" w:rsidRPr="00185C4E">
        <w:rPr>
          <w:spacing w:val="12"/>
          <w:lang w:val="fr-FR"/>
        </w:rPr>
        <w:t xml:space="preserve"> </w:t>
      </w:r>
      <w:r w:rsidR="00D9490F" w:rsidRPr="00185C4E">
        <w:rPr>
          <w:lang w:val="fr-FR"/>
        </w:rPr>
        <w:t>sont</w:t>
      </w:r>
      <w:r w:rsidR="00D9490F" w:rsidRPr="00185C4E">
        <w:rPr>
          <w:spacing w:val="11"/>
          <w:lang w:val="fr-FR"/>
        </w:rPr>
        <w:t xml:space="preserve"> </w:t>
      </w:r>
      <w:r w:rsidR="00D9490F" w:rsidRPr="00185C4E">
        <w:rPr>
          <w:lang w:val="fr-FR"/>
        </w:rPr>
        <w:t>à</w:t>
      </w:r>
    </w:p>
    <w:p w:rsidR="00B77999" w:rsidRPr="00185C4E" w:rsidRDefault="00B77999">
      <w:pPr>
        <w:pStyle w:val="Corpsdetexte"/>
        <w:spacing w:before="8"/>
        <w:rPr>
          <w:sz w:val="10"/>
          <w:lang w:val="fr-FR"/>
        </w:rPr>
      </w:pPr>
      <w:r w:rsidRPr="00B77999">
        <w:pict>
          <v:line id="_x0000_s1235" style="position:absolute;z-index:251437568;mso-wrap-distance-left:0;mso-wrap-distance-right:0;mso-position-horizontal-relative:page" from="81.95pt,8.25pt" to="237.4pt,8.25pt" strokeweight=".14042mm">
            <w10:wrap type="topAndBottom" anchorx="page"/>
          </v:line>
        </w:pict>
      </w:r>
    </w:p>
    <w:p w:rsidR="00B77999" w:rsidRPr="00185C4E" w:rsidRDefault="00D9490F">
      <w:pPr>
        <w:pStyle w:val="Paragraphedeliste"/>
        <w:numPr>
          <w:ilvl w:val="3"/>
          <w:numId w:val="18"/>
        </w:numPr>
        <w:tabs>
          <w:tab w:val="left" w:pos="648"/>
        </w:tabs>
        <w:spacing w:before="6"/>
        <w:ind w:left="647" w:hanging="249"/>
        <w:jc w:val="left"/>
        <w:rPr>
          <w:sz w:val="20"/>
          <w:lang w:val="fr-FR"/>
        </w:rPr>
      </w:pPr>
      <w:bookmarkStart w:id="310" w:name="_bookmark212"/>
      <w:bookmarkStart w:id="311" w:name="_bookmark213"/>
      <w:bookmarkEnd w:id="310"/>
      <w:bookmarkEnd w:id="311"/>
      <w:r w:rsidRPr="00185C4E">
        <w:rPr>
          <w:sz w:val="20"/>
          <w:lang w:val="fr-FR"/>
        </w:rPr>
        <w:t>Chaque document n’appartient qu’à un seul</w:t>
      </w:r>
      <w:r w:rsidRPr="00185C4E">
        <w:rPr>
          <w:spacing w:val="6"/>
          <w:sz w:val="20"/>
          <w:lang w:val="fr-FR"/>
        </w:rPr>
        <w:t xml:space="preserve"> </w:t>
      </w:r>
      <w:r w:rsidRPr="00185C4E">
        <w:rPr>
          <w:sz w:val="20"/>
          <w:lang w:val="fr-FR"/>
        </w:rPr>
        <w:t>cluster.</w:t>
      </w:r>
    </w:p>
    <w:p w:rsidR="00B77999" w:rsidRPr="00185C4E" w:rsidRDefault="00D9490F">
      <w:pPr>
        <w:pStyle w:val="Paragraphedeliste"/>
        <w:numPr>
          <w:ilvl w:val="3"/>
          <w:numId w:val="18"/>
        </w:numPr>
        <w:tabs>
          <w:tab w:val="left" w:pos="648"/>
        </w:tabs>
        <w:spacing w:before="12"/>
        <w:ind w:left="647" w:hanging="249"/>
        <w:jc w:val="left"/>
        <w:rPr>
          <w:sz w:val="20"/>
          <w:lang w:val="fr-FR"/>
        </w:rPr>
      </w:pPr>
      <w:r w:rsidRPr="00185C4E">
        <w:rPr>
          <w:sz w:val="20"/>
          <w:lang w:val="fr-FR"/>
        </w:rPr>
        <w:t>Somme des distances au carré entre les points et leur centre respectif.</w:t>
      </w:r>
    </w:p>
    <w:p w:rsidR="00B77999" w:rsidRPr="00185C4E" w:rsidRDefault="00B77999">
      <w:pPr>
        <w:rPr>
          <w:sz w:val="20"/>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74" w:line="235" w:lineRule="auto"/>
        <w:ind w:left="976" w:right="1312"/>
        <w:rPr>
          <w:lang w:val="fr-FR"/>
        </w:rPr>
      </w:pPr>
      <w:r w:rsidRPr="00185C4E">
        <w:rPr>
          <w:lang w:val="fr-FR"/>
        </w:rPr>
        <w:t xml:space="preserve">distance plus ou moins inférieure à </w:t>
      </w:r>
      <w:r w:rsidRPr="00185C4E">
        <w:rPr>
          <w:rFonts w:ascii="Noto Serif" w:hAnsi="Noto Serif"/>
          <w:lang w:val="fr-FR"/>
        </w:rPr>
        <w:t>c</w:t>
      </w:r>
      <w:r w:rsidRPr="00185C4E">
        <w:rPr>
          <w:lang w:val="fr-FR"/>
        </w:rPr>
        <w:t>. Les points qui sont seuls dans leur cluster sont qualifiés de points aberrants (</w:t>
      </w:r>
      <w:r w:rsidRPr="00185C4E">
        <w:rPr>
          <w:rFonts w:ascii="Times New Roman" w:hAnsi="Times New Roman"/>
          <w:i/>
          <w:lang w:val="fr-FR"/>
        </w:rPr>
        <w:t>outliers</w:t>
      </w:r>
      <w:r w:rsidRPr="00185C4E">
        <w:rPr>
          <w:lang w:val="fr-FR"/>
        </w:rPr>
        <w:t>).</w:t>
      </w:r>
    </w:p>
    <w:p w:rsidR="00B77999" w:rsidRPr="00185C4E" w:rsidRDefault="00B77999">
      <w:pPr>
        <w:pStyle w:val="Corpsdetexte"/>
        <w:spacing w:before="15" w:line="288" w:lineRule="exact"/>
        <w:ind w:left="976" w:right="1656" w:firstLine="351"/>
        <w:jc w:val="both"/>
        <w:rPr>
          <w:rFonts w:ascii="Times New Roman" w:hAnsi="Times New Roman"/>
          <w:i/>
          <w:lang w:val="fr-FR"/>
        </w:rPr>
      </w:pPr>
      <w:r w:rsidRPr="00B77999">
        <w:pict>
          <v:shape id="_x0000_s1234" type="#_x0000_t202" style="position:absolute;left:0;text-align:left;margin-left:354.1pt;margin-top:31.5pt;width:8.3pt;height:21.65pt;z-index:-251514368;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76"/>
                      <w:sz w:val="25"/>
                    </w:rPr>
                    <w:t>∈</w:t>
                  </w:r>
                </w:p>
              </w:txbxContent>
            </v:textbox>
            <w10:wrap anchorx="page"/>
          </v:shape>
        </w:pict>
      </w:r>
      <w:r w:rsidRPr="00B77999">
        <w:pict>
          <v:shape id="_x0000_s1233" type="#_x0000_t202" style="position:absolute;left:0;text-align:left;margin-left:316.1pt;margin-top:89.3pt;width:162.2pt;height:21.65pt;z-index:-251513344;mso-position-horizontal-relative:page" filled="f" stroked="f">
            <v:textbox inset="0,0,0,0">
              <w:txbxContent>
                <w:p w:rsidR="00D9490F" w:rsidRDefault="00D9490F">
                  <w:pPr>
                    <w:tabs>
                      <w:tab w:val="left" w:pos="655"/>
                      <w:tab w:val="left" w:pos="3050"/>
                    </w:tabs>
                    <w:spacing w:line="252" w:lineRule="exact"/>
                    <w:rPr>
                      <w:rFonts w:ascii="DejaVu Sans" w:hAnsi="DejaVu Sans"/>
                      <w:sz w:val="25"/>
                    </w:rPr>
                  </w:pPr>
                  <w:r>
                    <w:rPr>
                      <w:rFonts w:ascii="DejaVu Sans" w:hAnsi="DejaVu Sans"/>
                      <w:sz w:val="25"/>
                    </w:rPr>
                    <w:t>−</w:t>
                  </w:r>
                  <w:r>
                    <w:rPr>
                      <w:rFonts w:ascii="DejaVu Sans" w:hAnsi="DejaVu Sans"/>
                      <w:sz w:val="25"/>
                    </w:rPr>
                    <w:tab/>
                    <w:t>−</w:t>
                  </w:r>
                  <w:r>
                    <w:rPr>
                      <w:rFonts w:ascii="DejaVu Sans" w:hAnsi="DejaVu Sans"/>
                      <w:sz w:val="25"/>
                    </w:rPr>
                    <w:tab/>
                  </w:r>
                  <w:r>
                    <w:rPr>
                      <w:rFonts w:ascii="DejaVu Sans" w:hAnsi="DejaVu Sans"/>
                      <w:w w:val="90"/>
                      <w:sz w:val="25"/>
                    </w:rPr>
                    <w:t>−</w:t>
                  </w:r>
                </w:p>
              </w:txbxContent>
            </v:textbox>
            <w10:wrap anchorx="page"/>
          </v:shape>
        </w:pict>
      </w:r>
      <w:r w:rsidR="00D9490F" w:rsidRPr="00185C4E">
        <w:rPr>
          <w:lang w:val="fr-FR"/>
        </w:rPr>
        <w:t>La</w:t>
      </w:r>
      <w:r w:rsidR="00D9490F" w:rsidRPr="00185C4E">
        <w:rPr>
          <w:spacing w:val="-9"/>
          <w:lang w:val="fr-FR"/>
        </w:rPr>
        <w:t xml:space="preserve"> </w:t>
      </w:r>
      <w:r w:rsidR="00D9490F" w:rsidRPr="00185C4E">
        <w:rPr>
          <w:lang w:val="fr-FR"/>
        </w:rPr>
        <w:t>catégorisation</w:t>
      </w:r>
      <w:r w:rsidR="00D9490F" w:rsidRPr="00185C4E">
        <w:rPr>
          <w:spacing w:val="-10"/>
          <w:lang w:val="fr-FR"/>
        </w:rPr>
        <w:t xml:space="preserve"> </w:t>
      </w:r>
      <w:r w:rsidR="00D9490F" w:rsidRPr="00185C4E">
        <w:rPr>
          <w:lang w:val="fr-FR"/>
        </w:rPr>
        <w:t>spectrale</w:t>
      </w:r>
      <w:r w:rsidR="00D9490F" w:rsidRPr="00185C4E">
        <w:rPr>
          <w:spacing w:val="-9"/>
          <w:lang w:val="fr-FR"/>
        </w:rPr>
        <w:t xml:space="preserve"> </w:t>
      </w:r>
      <w:r w:rsidR="00D9490F" w:rsidRPr="00185C4E">
        <w:rPr>
          <w:lang w:val="fr-FR"/>
        </w:rPr>
        <w:t>est</w:t>
      </w:r>
      <w:r w:rsidR="00D9490F" w:rsidRPr="00185C4E">
        <w:rPr>
          <w:spacing w:val="-9"/>
          <w:lang w:val="fr-FR"/>
        </w:rPr>
        <w:t xml:space="preserve"> </w:t>
      </w:r>
      <w:r w:rsidR="00D9490F" w:rsidRPr="00185C4E">
        <w:rPr>
          <w:lang w:val="fr-FR"/>
        </w:rPr>
        <w:t>une</w:t>
      </w:r>
      <w:r w:rsidR="00D9490F" w:rsidRPr="00185C4E">
        <w:rPr>
          <w:spacing w:val="-9"/>
          <w:lang w:val="fr-FR"/>
        </w:rPr>
        <w:t xml:space="preserve"> </w:t>
      </w:r>
      <w:r w:rsidR="00D9490F" w:rsidRPr="00185C4E">
        <w:rPr>
          <w:lang w:val="fr-FR"/>
        </w:rPr>
        <w:t>autre</w:t>
      </w:r>
      <w:r w:rsidR="00D9490F" w:rsidRPr="00185C4E">
        <w:rPr>
          <w:spacing w:val="-9"/>
          <w:lang w:val="fr-FR"/>
        </w:rPr>
        <w:t xml:space="preserve"> </w:t>
      </w:r>
      <w:r w:rsidR="00D9490F" w:rsidRPr="00185C4E">
        <w:rPr>
          <w:lang w:val="fr-FR"/>
        </w:rPr>
        <w:t>méthode</w:t>
      </w:r>
      <w:r w:rsidR="00D9490F" w:rsidRPr="00185C4E">
        <w:rPr>
          <w:spacing w:val="-9"/>
          <w:lang w:val="fr-FR"/>
        </w:rPr>
        <w:t xml:space="preserve"> </w:t>
      </w:r>
      <w:r w:rsidR="00D9490F" w:rsidRPr="00185C4E">
        <w:rPr>
          <w:lang w:val="fr-FR"/>
        </w:rPr>
        <w:t>efficace</w:t>
      </w:r>
      <w:r w:rsidR="00D9490F" w:rsidRPr="00185C4E">
        <w:rPr>
          <w:spacing w:val="-9"/>
          <w:lang w:val="fr-FR"/>
        </w:rPr>
        <w:t xml:space="preserve"> </w:t>
      </w:r>
      <w:r w:rsidR="00D9490F" w:rsidRPr="00185C4E">
        <w:rPr>
          <w:lang w:val="fr-FR"/>
        </w:rPr>
        <w:t>de</w:t>
      </w:r>
      <w:r w:rsidR="00D9490F" w:rsidRPr="00185C4E">
        <w:rPr>
          <w:spacing w:val="-9"/>
          <w:lang w:val="fr-FR"/>
        </w:rPr>
        <w:t xml:space="preserve"> </w:t>
      </w:r>
      <w:r w:rsidR="00D9490F" w:rsidRPr="00185C4E">
        <w:rPr>
          <w:lang w:val="fr-FR"/>
        </w:rPr>
        <w:t xml:space="preserve">partition- nement qui effectue préalablement une réduction de dimensions à l’aide du spectre </w:t>
      </w:r>
      <w:hyperlink w:anchor="_bookmark215" w:history="1">
        <w:r w:rsidR="00D9490F" w:rsidRPr="00185C4E">
          <w:rPr>
            <w:position w:val="9"/>
            <w:sz w:val="18"/>
            <w:lang w:val="fr-FR"/>
          </w:rPr>
          <w:t>4</w:t>
        </w:r>
      </w:hyperlink>
      <w:r w:rsidR="00D9490F" w:rsidRPr="00185C4E">
        <w:rPr>
          <w:position w:val="9"/>
          <w:sz w:val="18"/>
          <w:lang w:val="fr-FR"/>
        </w:rPr>
        <w:t xml:space="preserve"> </w:t>
      </w:r>
      <w:r w:rsidR="00D9490F" w:rsidRPr="00185C4E">
        <w:rPr>
          <w:lang w:val="fr-FR"/>
        </w:rPr>
        <w:t xml:space="preserve">de la matrice de similarité </w:t>
      </w:r>
      <w:r w:rsidR="00D9490F" w:rsidRPr="00185C4E">
        <w:rPr>
          <w:rFonts w:ascii="Times New Roman" w:hAnsi="Times New Roman"/>
          <w:i/>
          <w:lang w:val="fr-FR"/>
        </w:rPr>
        <w:t xml:space="preserve">M </w:t>
      </w:r>
      <w:r w:rsidR="00D9490F" w:rsidRPr="00185C4E">
        <w:rPr>
          <w:rFonts w:ascii="Arial" w:hAnsi="Arial"/>
          <w:spacing w:val="8"/>
          <w:lang w:val="fr-FR"/>
        </w:rPr>
        <w:t>R</w:t>
      </w:r>
      <w:r w:rsidR="00D9490F" w:rsidRPr="00185C4E">
        <w:rPr>
          <w:rFonts w:ascii="Times New Roman" w:hAnsi="Times New Roman"/>
          <w:i/>
          <w:spacing w:val="8"/>
          <w:vertAlign w:val="superscript"/>
          <w:lang w:val="fr-FR"/>
        </w:rPr>
        <w:t>N</w:t>
      </w:r>
      <w:r w:rsidR="00D9490F" w:rsidRPr="00185C4E">
        <w:rPr>
          <w:rFonts w:ascii="DejaVu Sans" w:hAnsi="DejaVu Sans"/>
          <w:spacing w:val="8"/>
          <w:vertAlign w:val="superscript"/>
          <w:lang w:val="fr-FR"/>
        </w:rPr>
        <w:t>×</w:t>
      </w:r>
      <w:r w:rsidR="00D9490F" w:rsidRPr="00185C4E">
        <w:rPr>
          <w:rFonts w:ascii="Times New Roman" w:hAnsi="Times New Roman"/>
          <w:i/>
          <w:spacing w:val="8"/>
          <w:vertAlign w:val="superscript"/>
          <w:lang w:val="fr-FR"/>
        </w:rPr>
        <w:t>N</w:t>
      </w:r>
      <w:r w:rsidR="00D9490F" w:rsidRPr="00185C4E">
        <w:rPr>
          <w:rFonts w:ascii="Times New Roman" w:hAnsi="Times New Roman"/>
          <w:i/>
          <w:spacing w:val="8"/>
          <w:lang w:val="fr-FR"/>
        </w:rPr>
        <w:t xml:space="preserve"> </w:t>
      </w:r>
      <w:hyperlink w:anchor="_bookmark216" w:history="1">
        <w:r w:rsidR="00D9490F" w:rsidRPr="00185C4E">
          <w:rPr>
            <w:vertAlign w:val="superscript"/>
            <w:lang w:val="fr-FR"/>
          </w:rPr>
          <w:t>5</w:t>
        </w:r>
      </w:hyperlink>
      <w:r w:rsidR="00D9490F" w:rsidRPr="00185C4E">
        <w:rPr>
          <w:lang w:val="fr-FR"/>
        </w:rPr>
        <w:t xml:space="preserve"> des données avant d’appliquer un algorithme traditionnel comme celui des K-moyennes.</w:t>
      </w:r>
      <w:r w:rsidR="00D9490F" w:rsidRPr="00185C4E">
        <w:rPr>
          <w:spacing w:val="-13"/>
          <w:lang w:val="fr-FR"/>
        </w:rPr>
        <w:t xml:space="preserve"> </w:t>
      </w:r>
      <w:r w:rsidR="00D9490F" w:rsidRPr="00185C4E">
        <w:rPr>
          <w:lang w:val="fr-FR"/>
        </w:rPr>
        <w:t xml:space="preserve">Les dimensions du nouvel espace sont définies par les vecteurs propres de la matrice Laplacienne </w:t>
      </w:r>
      <w:r w:rsidR="00D9490F" w:rsidRPr="00185C4E">
        <w:rPr>
          <w:rFonts w:ascii="Times New Roman" w:hAnsi="Times New Roman"/>
          <w:i/>
          <w:lang w:val="fr-FR"/>
        </w:rPr>
        <w:t xml:space="preserve">L </w:t>
      </w:r>
      <w:r w:rsidR="00D9490F" w:rsidRPr="00185C4E">
        <w:rPr>
          <w:lang w:val="fr-FR"/>
        </w:rPr>
        <w:t xml:space="preserve">de </w:t>
      </w:r>
      <w:r w:rsidR="00D9490F" w:rsidRPr="00185C4E">
        <w:rPr>
          <w:rFonts w:ascii="Times New Roman" w:hAnsi="Times New Roman"/>
          <w:i/>
          <w:lang w:val="fr-FR"/>
        </w:rPr>
        <w:t xml:space="preserve">M </w:t>
      </w:r>
      <w:hyperlink w:anchor="_bookmark463" w:history="1">
        <w:r w:rsidR="00D9490F" w:rsidRPr="00185C4E">
          <w:rPr>
            <w:lang w:val="fr-FR"/>
          </w:rPr>
          <w:t xml:space="preserve">[Shi &amp; Malik, </w:t>
        </w:r>
      </w:hyperlink>
      <w:hyperlink w:anchor="_bookmark463" w:history="1">
        <w:r w:rsidR="00D9490F" w:rsidRPr="00185C4E">
          <w:rPr>
            <w:lang w:val="fr-FR"/>
          </w:rPr>
          <w:t xml:space="preserve">2000; </w:t>
        </w:r>
      </w:hyperlink>
      <w:hyperlink w:anchor="_bookmark488" w:history="1">
        <w:r w:rsidR="00D9490F" w:rsidRPr="00185C4E">
          <w:rPr>
            <w:spacing w:val="-9"/>
            <w:lang w:val="fr-FR"/>
          </w:rPr>
          <w:t xml:space="preserve">Von </w:t>
        </w:r>
        <w:r w:rsidR="00D9490F" w:rsidRPr="00185C4E">
          <w:rPr>
            <w:lang w:val="fr-FR"/>
          </w:rPr>
          <w:t xml:space="preserve">Luxburg, </w:t>
        </w:r>
      </w:hyperlink>
      <w:hyperlink w:anchor="_bookmark488" w:history="1">
        <w:r w:rsidR="00D9490F" w:rsidRPr="00185C4E">
          <w:rPr>
            <w:lang w:val="fr-FR"/>
          </w:rPr>
          <w:t xml:space="preserve">2007] </w:t>
        </w:r>
      </w:hyperlink>
      <w:r w:rsidR="00D9490F" w:rsidRPr="00185C4E">
        <w:rPr>
          <w:lang w:val="fr-FR"/>
        </w:rPr>
        <w:t>qui peut</w:t>
      </w:r>
      <w:r w:rsidR="00D9490F" w:rsidRPr="00185C4E">
        <w:rPr>
          <w:spacing w:val="27"/>
          <w:lang w:val="fr-FR"/>
        </w:rPr>
        <w:t xml:space="preserve"> </w:t>
      </w:r>
      <w:r w:rsidR="00D9490F" w:rsidRPr="00185C4E">
        <w:rPr>
          <w:lang w:val="fr-FR"/>
        </w:rPr>
        <w:t>être</w:t>
      </w:r>
      <w:r w:rsidR="00D9490F" w:rsidRPr="00185C4E">
        <w:rPr>
          <w:spacing w:val="28"/>
          <w:lang w:val="fr-FR"/>
        </w:rPr>
        <w:t xml:space="preserve"> </w:t>
      </w:r>
      <w:r w:rsidR="00D9490F" w:rsidRPr="00185C4E">
        <w:rPr>
          <w:lang w:val="fr-FR"/>
        </w:rPr>
        <w:t>normalisée</w:t>
      </w:r>
      <w:r w:rsidR="00D9490F" w:rsidRPr="00185C4E">
        <w:rPr>
          <w:spacing w:val="28"/>
          <w:lang w:val="fr-FR"/>
        </w:rPr>
        <w:t xml:space="preserve"> </w:t>
      </w:r>
      <w:r w:rsidR="00D9490F" w:rsidRPr="00185C4E">
        <w:rPr>
          <w:spacing w:val="5"/>
          <w:lang w:val="fr-FR"/>
        </w:rPr>
        <w:t>(</w:t>
      </w:r>
      <w:r w:rsidR="00D9490F" w:rsidRPr="00185C4E">
        <w:rPr>
          <w:rFonts w:ascii="Times New Roman" w:hAnsi="Times New Roman"/>
          <w:i/>
          <w:spacing w:val="5"/>
          <w:lang w:val="fr-FR"/>
        </w:rPr>
        <w:t>L</w:t>
      </w:r>
      <w:r w:rsidR="00D9490F" w:rsidRPr="00185C4E">
        <w:rPr>
          <w:rFonts w:ascii="Times New Roman" w:hAnsi="Times New Roman"/>
          <w:i/>
          <w:spacing w:val="59"/>
          <w:lang w:val="fr-FR"/>
        </w:rPr>
        <w:t xml:space="preserve"> </w:t>
      </w:r>
      <w:r w:rsidR="00D9490F" w:rsidRPr="00185C4E">
        <w:rPr>
          <w:rFonts w:ascii="Arial Black" w:hAnsi="Arial Black"/>
          <w:sz w:val="25"/>
          <w:lang w:val="fr-FR"/>
        </w:rPr>
        <w:t>=</w:t>
      </w:r>
      <w:r w:rsidR="00D9490F" w:rsidRPr="00185C4E">
        <w:rPr>
          <w:rFonts w:ascii="Arial Black" w:hAnsi="Arial Black"/>
          <w:spacing w:val="38"/>
          <w:sz w:val="25"/>
          <w:lang w:val="fr-FR"/>
        </w:rPr>
        <w:t xml:space="preserve"> </w:t>
      </w:r>
      <w:r w:rsidR="00D9490F" w:rsidRPr="00185C4E">
        <w:rPr>
          <w:rFonts w:ascii="Times New Roman" w:hAnsi="Times New Roman"/>
          <w:i/>
          <w:spacing w:val="5"/>
          <w:lang w:val="fr-FR"/>
        </w:rPr>
        <w:t>T</w:t>
      </w:r>
      <w:r w:rsidR="00D9490F" w:rsidRPr="00185C4E">
        <w:rPr>
          <w:rFonts w:ascii="DejaVu Sans" w:hAnsi="DejaVu Sans"/>
          <w:spacing w:val="5"/>
          <w:position w:val="9"/>
          <w:sz w:val="18"/>
          <w:lang w:val="fr-FR"/>
        </w:rPr>
        <w:t>−</w:t>
      </w:r>
      <w:r w:rsidR="00D9490F" w:rsidRPr="00185C4E">
        <w:rPr>
          <w:spacing w:val="5"/>
          <w:position w:val="9"/>
          <w:sz w:val="18"/>
          <w:lang w:val="fr-FR"/>
        </w:rPr>
        <w:t>1/2</w:t>
      </w:r>
      <w:r w:rsidR="00D9490F" w:rsidRPr="00185C4E">
        <w:rPr>
          <w:rFonts w:ascii="Arial Black" w:hAnsi="Arial Black"/>
          <w:spacing w:val="5"/>
          <w:sz w:val="25"/>
          <w:lang w:val="fr-FR"/>
        </w:rPr>
        <w:t>(</w:t>
      </w:r>
      <w:r w:rsidR="00D9490F" w:rsidRPr="00185C4E">
        <w:rPr>
          <w:rFonts w:ascii="Times New Roman" w:hAnsi="Times New Roman"/>
          <w:i/>
          <w:spacing w:val="5"/>
          <w:lang w:val="fr-FR"/>
        </w:rPr>
        <w:t>T</w:t>
      </w:r>
      <w:r w:rsidR="00D9490F" w:rsidRPr="00185C4E">
        <w:rPr>
          <w:rFonts w:ascii="Times New Roman" w:hAnsi="Times New Roman"/>
          <w:i/>
          <w:spacing w:val="27"/>
          <w:lang w:val="fr-FR"/>
        </w:rPr>
        <w:t xml:space="preserve"> </w:t>
      </w:r>
      <w:r w:rsidR="00D9490F" w:rsidRPr="00185C4E">
        <w:rPr>
          <w:rFonts w:ascii="Times New Roman" w:hAnsi="Times New Roman"/>
          <w:i/>
          <w:spacing w:val="4"/>
          <w:lang w:val="fr-FR"/>
        </w:rPr>
        <w:t>S</w:t>
      </w:r>
      <w:r w:rsidR="00D9490F" w:rsidRPr="00185C4E">
        <w:rPr>
          <w:rFonts w:ascii="Arial Black" w:hAnsi="Arial Black"/>
          <w:spacing w:val="4"/>
          <w:sz w:val="25"/>
          <w:lang w:val="fr-FR"/>
        </w:rPr>
        <w:t>)</w:t>
      </w:r>
      <w:r w:rsidR="00D9490F" w:rsidRPr="00185C4E">
        <w:rPr>
          <w:rFonts w:ascii="Times New Roman" w:hAnsi="Times New Roman"/>
          <w:i/>
          <w:spacing w:val="4"/>
          <w:lang w:val="fr-FR"/>
        </w:rPr>
        <w:t>T</w:t>
      </w:r>
      <w:r w:rsidR="00D9490F" w:rsidRPr="00185C4E">
        <w:rPr>
          <w:rFonts w:ascii="Times New Roman" w:hAnsi="Times New Roman"/>
          <w:i/>
          <w:spacing w:val="38"/>
          <w:lang w:val="fr-FR"/>
        </w:rPr>
        <w:t xml:space="preserve"> </w:t>
      </w:r>
      <w:r w:rsidR="00D9490F" w:rsidRPr="00185C4E">
        <w:rPr>
          <w:lang w:val="fr-FR"/>
        </w:rPr>
        <w:t>1/2)</w:t>
      </w:r>
      <w:r w:rsidR="00D9490F" w:rsidRPr="00185C4E">
        <w:rPr>
          <w:spacing w:val="28"/>
          <w:lang w:val="fr-FR"/>
        </w:rPr>
        <w:t xml:space="preserve"> </w:t>
      </w:r>
      <w:r w:rsidR="00D9490F" w:rsidRPr="00185C4E">
        <w:rPr>
          <w:lang w:val="fr-FR"/>
        </w:rPr>
        <w:t>ou</w:t>
      </w:r>
      <w:r w:rsidR="00D9490F" w:rsidRPr="00185C4E">
        <w:rPr>
          <w:spacing w:val="28"/>
          <w:lang w:val="fr-FR"/>
        </w:rPr>
        <w:t xml:space="preserve"> </w:t>
      </w:r>
      <w:r w:rsidR="00D9490F" w:rsidRPr="00185C4E">
        <w:rPr>
          <w:lang w:val="fr-FR"/>
        </w:rPr>
        <w:t>pas</w:t>
      </w:r>
      <w:r w:rsidR="00D9490F" w:rsidRPr="00185C4E">
        <w:rPr>
          <w:spacing w:val="28"/>
          <w:lang w:val="fr-FR"/>
        </w:rPr>
        <w:t xml:space="preserve"> </w:t>
      </w:r>
      <w:r w:rsidR="00D9490F" w:rsidRPr="00185C4E">
        <w:rPr>
          <w:spacing w:val="5"/>
          <w:lang w:val="fr-FR"/>
        </w:rPr>
        <w:t>(</w:t>
      </w:r>
      <w:r w:rsidR="00D9490F" w:rsidRPr="00185C4E">
        <w:rPr>
          <w:rFonts w:ascii="Times New Roman" w:hAnsi="Times New Roman"/>
          <w:i/>
          <w:spacing w:val="5"/>
          <w:lang w:val="fr-FR"/>
        </w:rPr>
        <w:t>L</w:t>
      </w:r>
      <w:r w:rsidR="00D9490F" w:rsidRPr="00185C4E">
        <w:rPr>
          <w:rFonts w:ascii="Times New Roman" w:hAnsi="Times New Roman"/>
          <w:i/>
          <w:spacing w:val="58"/>
          <w:lang w:val="fr-FR"/>
        </w:rPr>
        <w:t xml:space="preserve"> </w:t>
      </w:r>
      <w:r w:rsidR="00D9490F" w:rsidRPr="00185C4E">
        <w:rPr>
          <w:rFonts w:ascii="Arial Black" w:hAnsi="Arial Black"/>
          <w:sz w:val="25"/>
          <w:lang w:val="fr-FR"/>
        </w:rPr>
        <w:t>=</w:t>
      </w:r>
      <w:r w:rsidR="00D9490F" w:rsidRPr="00185C4E">
        <w:rPr>
          <w:rFonts w:ascii="Arial Black" w:hAnsi="Arial Black"/>
          <w:spacing w:val="39"/>
          <w:sz w:val="25"/>
          <w:lang w:val="fr-FR"/>
        </w:rPr>
        <w:t xml:space="preserve"> </w:t>
      </w:r>
      <w:r w:rsidR="00D9490F" w:rsidRPr="00185C4E">
        <w:rPr>
          <w:rFonts w:ascii="Times New Roman" w:hAnsi="Times New Roman"/>
          <w:i/>
          <w:lang w:val="fr-FR"/>
        </w:rPr>
        <w:t>T</w:t>
      </w:r>
      <w:r w:rsidR="00D9490F" w:rsidRPr="00185C4E">
        <w:rPr>
          <w:rFonts w:ascii="Times New Roman" w:hAnsi="Times New Roman"/>
          <w:i/>
          <w:spacing w:val="58"/>
          <w:lang w:val="fr-FR"/>
        </w:rPr>
        <w:t xml:space="preserve"> </w:t>
      </w:r>
      <w:r w:rsidR="00D9490F" w:rsidRPr="00185C4E">
        <w:rPr>
          <w:rFonts w:ascii="Times New Roman" w:hAnsi="Times New Roman"/>
          <w:i/>
          <w:lang w:val="fr-FR"/>
        </w:rPr>
        <w:t>M</w:t>
      </w:r>
      <w:r w:rsidR="00D9490F" w:rsidRPr="00185C4E">
        <w:rPr>
          <w:lang w:val="fr-FR"/>
        </w:rPr>
        <w:t>),</w:t>
      </w:r>
      <w:r w:rsidR="00D9490F" w:rsidRPr="00185C4E">
        <w:rPr>
          <w:spacing w:val="34"/>
          <w:lang w:val="fr-FR"/>
        </w:rPr>
        <w:t xml:space="preserve"> </w:t>
      </w:r>
      <w:r w:rsidR="00D9490F" w:rsidRPr="00185C4E">
        <w:rPr>
          <w:rFonts w:ascii="Times New Roman" w:hAnsi="Times New Roman"/>
          <w:i/>
          <w:lang w:val="fr-FR"/>
        </w:rPr>
        <w:t>T</w:t>
      </w:r>
    </w:p>
    <w:p w:rsidR="00B77999" w:rsidRPr="00185C4E" w:rsidRDefault="00D9490F">
      <w:pPr>
        <w:pStyle w:val="Corpsdetexte"/>
        <w:spacing w:line="298" w:lineRule="exact"/>
        <w:ind w:left="976"/>
        <w:rPr>
          <w:lang w:val="fr-FR"/>
        </w:rPr>
      </w:pPr>
      <w:r w:rsidRPr="00185C4E">
        <w:rPr>
          <w:w w:val="105"/>
          <w:position w:val="2"/>
          <w:lang w:val="fr-FR"/>
        </w:rPr>
        <w:t xml:space="preserve">étant la matrice diagonale déduite de </w:t>
      </w:r>
      <w:r w:rsidRPr="00185C4E">
        <w:rPr>
          <w:rFonts w:ascii="Times New Roman" w:hAnsi="Times New Roman"/>
          <w:i/>
          <w:w w:val="105"/>
          <w:position w:val="2"/>
          <w:lang w:val="fr-FR"/>
        </w:rPr>
        <w:t xml:space="preserve">M </w:t>
      </w:r>
      <w:r w:rsidRPr="00185C4E">
        <w:rPr>
          <w:w w:val="105"/>
          <w:position w:val="2"/>
          <w:lang w:val="fr-FR"/>
        </w:rPr>
        <w:t xml:space="preserve">i.e. </w:t>
      </w:r>
      <w:r w:rsidRPr="00185C4E">
        <w:rPr>
          <w:rFonts w:ascii="Times New Roman" w:hAnsi="Times New Roman"/>
          <w:i/>
          <w:w w:val="105"/>
          <w:position w:val="2"/>
          <w:lang w:val="fr-FR"/>
        </w:rPr>
        <w:t>T</w:t>
      </w:r>
      <w:r w:rsidRPr="00185C4E">
        <w:rPr>
          <w:rFonts w:ascii="Times New Roman" w:hAnsi="Times New Roman"/>
          <w:i/>
          <w:w w:val="105"/>
          <w:position w:val="2"/>
          <w:vertAlign w:val="subscript"/>
          <w:lang w:val="fr-FR"/>
        </w:rPr>
        <w:t>ii</w:t>
      </w:r>
      <w:r w:rsidRPr="00185C4E">
        <w:rPr>
          <w:rFonts w:ascii="Times New Roman" w:hAnsi="Times New Roman"/>
          <w:i/>
          <w:w w:val="105"/>
          <w:position w:val="2"/>
          <w:lang w:val="fr-FR"/>
        </w:rPr>
        <w:t xml:space="preserve"> </w:t>
      </w:r>
      <w:r w:rsidRPr="00185C4E">
        <w:rPr>
          <w:rFonts w:ascii="Arial Black" w:hAnsi="Arial Black"/>
          <w:w w:val="105"/>
          <w:position w:val="2"/>
          <w:sz w:val="25"/>
          <w:lang w:val="fr-FR"/>
        </w:rPr>
        <w:t xml:space="preserve">= </w:t>
      </w:r>
      <w:r w:rsidRPr="00185C4E">
        <w:rPr>
          <w:rFonts w:ascii="DejaVu Sans" w:hAnsi="DejaVu Sans"/>
          <w:w w:val="105"/>
          <w:lang w:val="fr-FR"/>
        </w:rPr>
        <w:t xml:space="preserve">∑ </w:t>
      </w:r>
      <w:r w:rsidRPr="00185C4E">
        <w:rPr>
          <w:rFonts w:ascii="Times New Roman" w:hAnsi="Times New Roman"/>
          <w:i/>
          <w:w w:val="105"/>
          <w:position w:val="2"/>
          <w:lang w:val="fr-FR"/>
        </w:rPr>
        <w:t>M</w:t>
      </w:r>
      <w:r w:rsidRPr="00185C4E">
        <w:rPr>
          <w:rFonts w:ascii="Times New Roman" w:hAnsi="Times New Roman"/>
          <w:i/>
          <w:w w:val="105"/>
          <w:position w:val="2"/>
          <w:vertAlign w:val="subscript"/>
          <w:lang w:val="fr-FR"/>
        </w:rPr>
        <w:t>ij</w:t>
      </w:r>
      <w:r w:rsidRPr="00185C4E">
        <w:rPr>
          <w:w w:val="105"/>
          <w:position w:val="2"/>
          <w:lang w:val="fr-FR"/>
        </w:rPr>
        <w:t>.</w:t>
      </w:r>
    </w:p>
    <w:p w:rsidR="00B77999" w:rsidRPr="00185C4E" w:rsidRDefault="00D9490F">
      <w:pPr>
        <w:spacing w:line="193" w:lineRule="exact"/>
        <w:ind w:left="6289"/>
        <w:rPr>
          <w:rFonts w:ascii="Times New Roman"/>
          <w:i/>
          <w:sz w:val="18"/>
          <w:lang w:val="fr-FR"/>
        </w:rPr>
      </w:pPr>
      <w:r w:rsidRPr="00185C4E">
        <w:rPr>
          <w:rFonts w:ascii="Times New Roman"/>
          <w:i/>
          <w:w w:val="99"/>
          <w:sz w:val="18"/>
          <w:lang w:val="fr-FR"/>
        </w:rPr>
        <w:t>j</w:t>
      </w:r>
    </w:p>
    <w:p w:rsidR="00B77999" w:rsidRPr="00185C4E" w:rsidRDefault="00D9490F">
      <w:pPr>
        <w:pStyle w:val="Corpsdetexte"/>
        <w:spacing w:before="16" w:line="254" w:lineRule="auto"/>
        <w:ind w:left="976" w:right="1656" w:firstLine="351"/>
        <w:jc w:val="both"/>
        <w:rPr>
          <w:lang w:val="fr-FR"/>
        </w:rPr>
      </w:pPr>
      <w:r w:rsidRPr="00185C4E">
        <w:rPr>
          <w:lang w:val="fr-FR"/>
        </w:rPr>
        <w:t xml:space="preserve">Il est aussi possible d’utiliser les arbres de décision pour améliorer les résultats des K-moyennes. En effet, les forêts aléatoires </w:t>
      </w:r>
      <w:hyperlink w:anchor="_bookmark318" w:history="1">
        <w:r w:rsidRPr="00185C4E">
          <w:rPr>
            <w:lang w:val="fr-FR"/>
          </w:rPr>
          <w:t>[Breiman,</w:t>
        </w:r>
      </w:hyperlink>
      <w:r w:rsidRPr="00185C4E">
        <w:rPr>
          <w:lang w:val="fr-FR"/>
        </w:rPr>
        <w:t xml:space="preserve"> </w:t>
      </w:r>
      <w:hyperlink w:anchor="_bookmark318" w:history="1">
        <w:r w:rsidRPr="00185C4E">
          <w:rPr>
            <w:lang w:val="fr-FR"/>
          </w:rPr>
          <w:t>2001]</w:t>
        </w:r>
      </w:hyperlink>
      <w:r w:rsidRPr="00185C4E">
        <w:rPr>
          <w:lang w:val="fr-FR"/>
        </w:rPr>
        <w:t xml:space="preserve"> permettent d’estimer la similarité entre deux points. Le principe consiste à générer un ensemble de </w:t>
      </w:r>
      <w:r w:rsidRPr="00185C4E">
        <w:rPr>
          <w:rFonts w:ascii="Times New Roman" w:hAnsi="Times New Roman"/>
          <w:i/>
          <w:lang w:val="fr-FR"/>
        </w:rPr>
        <w:t xml:space="preserve">n </w:t>
      </w:r>
      <w:r w:rsidRPr="00185C4E">
        <w:rPr>
          <w:lang w:val="fr-FR"/>
        </w:rPr>
        <w:t>points synthétiques, et d’entraîner une forêt aléatoire à une classification binaire supervisée avec les points originaux considérés</w:t>
      </w:r>
      <w:r w:rsidRPr="00185C4E">
        <w:rPr>
          <w:spacing w:val="-5"/>
          <w:lang w:val="fr-FR"/>
        </w:rPr>
        <w:t xml:space="preserve"> </w:t>
      </w:r>
      <w:r w:rsidRPr="00185C4E">
        <w:rPr>
          <w:lang w:val="fr-FR"/>
        </w:rPr>
        <w:t>dans</w:t>
      </w:r>
      <w:r w:rsidRPr="00185C4E">
        <w:rPr>
          <w:spacing w:val="-5"/>
          <w:lang w:val="fr-FR"/>
        </w:rPr>
        <w:t xml:space="preserve"> </w:t>
      </w:r>
      <w:r w:rsidRPr="00185C4E">
        <w:rPr>
          <w:lang w:val="fr-FR"/>
        </w:rPr>
        <w:t>la</w:t>
      </w:r>
      <w:r w:rsidRPr="00185C4E">
        <w:rPr>
          <w:spacing w:val="-5"/>
          <w:lang w:val="fr-FR"/>
        </w:rPr>
        <w:t xml:space="preserve"> </w:t>
      </w:r>
      <w:r w:rsidRPr="00185C4E">
        <w:rPr>
          <w:lang w:val="fr-FR"/>
        </w:rPr>
        <w:t>classe</w:t>
      </w:r>
      <w:r w:rsidRPr="00185C4E">
        <w:rPr>
          <w:spacing w:val="-5"/>
          <w:lang w:val="fr-FR"/>
        </w:rPr>
        <w:t xml:space="preserve"> </w:t>
      </w:r>
      <w:r w:rsidRPr="00185C4E">
        <w:rPr>
          <w:lang w:val="fr-FR"/>
        </w:rPr>
        <w:t>des</w:t>
      </w:r>
      <w:r w:rsidRPr="00185C4E">
        <w:rPr>
          <w:spacing w:val="-5"/>
          <w:lang w:val="fr-FR"/>
        </w:rPr>
        <w:t xml:space="preserve"> </w:t>
      </w:r>
      <w:r w:rsidRPr="00185C4E">
        <w:rPr>
          <w:lang w:val="fr-FR"/>
        </w:rPr>
        <w:t>"originaux"</w:t>
      </w:r>
      <w:r w:rsidRPr="00185C4E">
        <w:rPr>
          <w:spacing w:val="-5"/>
          <w:lang w:val="fr-FR"/>
        </w:rPr>
        <w:t xml:space="preserve"> </w:t>
      </w:r>
      <w:r w:rsidRPr="00185C4E">
        <w:rPr>
          <w:lang w:val="fr-FR"/>
        </w:rPr>
        <w:t>et</w:t>
      </w:r>
      <w:r w:rsidRPr="00185C4E">
        <w:rPr>
          <w:spacing w:val="-5"/>
          <w:lang w:val="fr-FR"/>
        </w:rPr>
        <w:t xml:space="preserve"> </w:t>
      </w:r>
      <w:r w:rsidRPr="00185C4E">
        <w:rPr>
          <w:lang w:val="fr-FR"/>
        </w:rPr>
        <w:t>les</w:t>
      </w:r>
      <w:r w:rsidRPr="00185C4E">
        <w:rPr>
          <w:spacing w:val="-5"/>
          <w:lang w:val="fr-FR"/>
        </w:rPr>
        <w:t xml:space="preserve"> </w:t>
      </w:r>
      <w:r w:rsidRPr="00185C4E">
        <w:rPr>
          <w:lang w:val="fr-FR"/>
        </w:rPr>
        <w:t>données</w:t>
      </w:r>
      <w:r w:rsidRPr="00185C4E">
        <w:rPr>
          <w:spacing w:val="-5"/>
          <w:lang w:val="fr-FR"/>
        </w:rPr>
        <w:t xml:space="preserve"> </w:t>
      </w:r>
      <w:r w:rsidRPr="00185C4E">
        <w:rPr>
          <w:lang w:val="fr-FR"/>
        </w:rPr>
        <w:t>synthétiques</w:t>
      </w:r>
      <w:r w:rsidRPr="00185C4E">
        <w:rPr>
          <w:spacing w:val="-5"/>
          <w:lang w:val="fr-FR"/>
        </w:rPr>
        <w:t xml:space="preserve"> </w:t>
      </w:r>
      <w:r w:rsidRPr="00185C4E">
        <w:rPr>
          <w:lang w:val="fr-FR"/>
        </w:rPr>
        <w:t>dans la</w:t>
      </w:r>
      <w:r w:rsidRPr="00185C4E">
        <w:rPr>
          <w:spacing w:val="-16"/>
          <w:lang w:val="fr-FR"/>
        </w:rPr>
        <w:t xml:space="preserve"> </w:t>
      </w:r>
      <w:r w:rsidRPr="00185C4E">
        <w:rPr>
          <w:lang w:val="fr-FR"/>
        </w:rPr>
        <w:t>seconde</w:t>
      </w:r>
      <w:r w:rsidRPr="00185C4E">
        <w:rPr>
          <w:spacing w:val="-16"/>
          <w:lang w:val="fr-FR"/>
        </w:rPr>
        <w:t xml:space="preserve"> </w:t>
      </w:r>
      <w:r w:rsidRPr="00185C4E">
        <w:rPr>
          <w:lang w:val="fr-FR"/>
        </w:rPr>
        <w:t>classe</w:t>
      </w:r>
      <w:r w:rsidRPr="00185C4E">
        <w:rPr>
          <w:spacing w:val="-16"/>
          <w:lang w:val="fr-FR"/>
        </w:rPr>
        <w:t xml:space="preserve"> </w:t>
      </w:r>
      <w:r w:rsidRPr="00185C4E">
        <w:rPr>
          <w:lang w:val="fr-FR"/>
        </w:rPr>
        <w:t>des</w:t>
      </w:r>
      <w:r w:rsidRPr="00185C4E">
        <w:rPr>
          <w:spacing w:val="-16"/>
          <w:lang w:val="fr-FR"/>
        </w:rPr>
        <w:t xml:space="preserve"> </w:t>
      </w:r>
      <w:r w:rsidRPr="00185C4E">
        <w:rPr>
          <w:lang w:val="fr-FR"/>
        </w:rPr>
        <w:t>"synthétiques"</w:t>
      </w:r>
      <w:r w:rsidRPr="00185C4E">
        <w:rPr>
          <w:spacing w:val="-16"/>
          <w:lang w:val="fr-FR"/>
        </w:rPr>
        <w:t xml:space="preserve"> </w:t>
      </w:r>
      <w:hyperlink w:anchor="_bookmark288" w:history="1">
        <w:r w:rsidRPr="00185C4E">
          <w:rPr>
            <w:lang w:val="fr-FR"/>
          </w:rPr>
          <w:t>[Afanador</w:t>
        </w:r>
        <w:r w:rsidRPr="00185C4E">
          <w:rPr>
            <w:spacing w:val="-16"/>
            <w:lang w:val="fr-FR"/>
          </w:rPr>
          <w:t xml:space="preserve"> </w:t>
        </w:r>
        <w:r w:rsidRPr="00185C4E">
          <w:rPr>
            <w:rFonts w:ascii="Times New Roman" w:hAnsi="Times New Roman"/>
            <w:i/>
            <w:lang w:val="fr-FR"/>
          </w:rPr>
          <w:t>et</w:t>
        </w:r>
        <w:r w:rsidRPr="00185C4E">
          <w:rPr>
            <w:rFonts w:ascii="Times New Roman" w:hAnsi="Times New Roman"/>
            <w:i/>
            <w:spacing w:val="-18"/>
            <w:lang w:val="fr-FR"/>
          </w:rPr>
          <w:t xml:space="preserve"> </w:t>
        </w:r>
        <w:r w:rsidRPr="00185C4E">
          <w:rPr>
            <w:rFonts w:ascii="Times New Roman" w:hAnsi="Times New Roman"/>
            <w:i/>
            <w:lang w:val="fr-FR"/>
          </w:rPr>
          <w:t>al.</w:t>
        </w:r>
        <w:r w:rsidRPr="00185C4E">
          <w:rPr>
            <w:rFonts w:ascii="Times New Roman" w:hAnsi="Times New Roman"/>
            <w:i/>
            <w:spacing w:val="-18"/>
            <w:lang w:val="fr-FR"/>
          </w:rPr>
          <w:t xml:space="preserve"> </w:t>
        </w:r>
      </w:hyperlink>
      <w:r w:rsidRPr="00185C4E">
        <w:rPr>
          <w:lang w:val="fr-FR"/>
        </w:rPr>
        <w:t>,</w:t>
      </w:r>
      <w:r w:rsidRPr="00185C4E">
        <w:rPr>
          <w:spacing w:val="-16"/>
          <w:lang w:val="fr-FR"/>
        </w:rPr>
        <w:t xml:space="preserve"> </w:t>
      </w:r>
      <w:hyperlink w:anchor="_bookmark288" w:history="1">
        <w:r w:rsidRPr="00185C4E">
          <w:rPr>
            <w:lang w:val="fr-FR"/>
          </w:rPr>
          <w:t>2016].</w:t>
        </w:r>
        <w:r w:rsidRPr="00185C4E">
          <w:rPr>
            <w:spacing w:val="-16"/>
            <w:lang w:val="fr-FR"/>
          </w:rPr>
          <w:t xml:space="preserve"> </w:t>
        </w:r>
      </w:hyperlink>
      <w:r w:rsidRPr="00185C4E">
        <w:rPr>
          <w:lang w:val="fr-FR"/>
        </w:rPr>
        <w:t>Une</w:t>
      </w:r>
      <w:r w:rsidRPr="00185C4E">
        <w:rPr>
          <w:spacing w:val="-16"/>
          <w:lang w:val="fr-FR"/>
        </w:rPr>
        <w:t xml:space="preserve"> </w:t>
      </w:r>
      <w:r w:rsidRPr="00185C4E">
        <w:rPr>
          <w:lang w:val="fr-FR"/>
        </w:rPr>
        <w:t>forêt</w:t>
      </w:r>
      <w:r w:rsidRPr="00185C4E">
        <w:rPr>
          <w:spacing w:val="-16"/>
          <w:lang w:val="fr-FR"/>
        </w:rPr>
        <w:t xml:space="preserve"> </w:t>
      </w:r>
      <w:r w:rsidRPr="00185C4E">
        <w:rPr>
          <w:lang w:val="fr-FR"/>
        </w:rPr>
        <w:t>aléa- toire construit des arbres de décision sur des parties de l’ensemble d’ap- prentissage, auxquelles on a retiré une ou plusieurs variables prédictives. La similarité entre 2 points est la proportion d’arbres dans lesquels ces points se trouvent dans le même nœud feuille. Cette métrique "apprise" peut-être par la suite utilisée dans un algorithme comme les</w:t>
      </w:r>
      <w:r w:rsidRPr="00185C4E">
        <w:rPr>
          <w:spacing w:val="-22"/>
          <w:lang w:val="fr-FR"/>
        </w:rPr>
        <w:t xml:space="preserve"> </w:t>
      </w:r>
      <w:r w:rsidRPr="00185C4E">
        <w:rPr>
          <w:lang w:val="fr-FR"/>
        </w:rPr>
        <w:t>K-moyennes.</w:t>
      </w:r>
    </w:p>
    <w:p w:rsidR="00B77999" w:rsidRPr="00185C4E" w:rsidRDefault="00B77999">
      <w:pPr>
        <w:pStyle w:val="Corpsdetexte"/>
        <w:spacing w:before="6"/>
        <w:rPr>
          <w:sz w:val="32"/>
          <w:lang w:val="fr-FR"/>
        </w:rPr>
      </w:pPr>
    </w:p>
    <w:p w:rsidR="00B77999" w:rsidRDefault="00D9490F">
      <w:pPr>
        <w:pStyle w:val="Heading4"/>
        <w:numPr>
          <w:ilvl w:val="3"/>
          <w:numId w:val="17"/>
        </w:numPr>
        <w:tabs>
          <w:tab w:val="left" w:pos="1635"/>
        </w:tabs>
      </w:pPr>
      <w:bookmarkStart w:id="312" w:name="Catégorisation_avec_chevauchements"/>
      <w:bookmarkStart w:id="313" w:name="_bookmark214"/>
      <w:bookmarkEnd w:id="312"/>
      <w:bookmarkEnd w:id="313"/>
      <w:r>
        <w:rPr>
          <w:w w:val="105"/>
        </w:rPr>
        <w:t>Catégorisation avec</w:t>
      </w:r>
      <w:r>
        <w:rPr>
          <w:spacing w:val="-7"/>
          <w:w w:val="105"/>
        </w:rPr>
        <w:t xml:space="preserve"> </w:t>
      </w:r>
      <w:r>
        <w:rPr>
          <w:w w:val="105"/>
        </w:rPr>
        <w:t>chevauchements</w:t>
      </w:r>
    </w:p>
    <w:p w:rsidR="00B77999" w:rsidRPr="00185C4E" w:rsidRDefault="00B77999">
      <w:pPr>
        <w:pStyle w:val="Corpsdetexte"/>
        <w:spacing w:before="178" w:line="288" w:lineRule="exact"/>
        <w:ind w:left="976" w:right="1656" w:firstLine="351"/>
        <w:jc w:val="both"/>
        <w:rPr>
          <w:lang w:val="fr-FR"/>
        </w:rPr>
      </w:pPr>
      <w:r w:rsidRPr="00B77999">
        <w:pict>
          <v:shape id="_x0000_s1232" type="#_x0000_t202" style="position:absolute;left:0;text-align:left;margin-left:271.55pt;margin-top:68.55pt;width:72.25pt;height:21.65pt;z-index:-251511296;mso-position-horizontal-relative:page" filled="f" stroked="f">
            <v:textbox inset="0,0,0,0">
              <w:txbxContent>
                <w:p w:rsidR="00D9490F" w:rsidRDefault="00D9490F">
                  <w:pPr>
                    <w:tabs>
                      <w:tab w:val="left" w:pos="414"/>
                    </w:tabs>
                    <w:spacing w:line="252" w:lineRule="exact"/>
                    <w:rPr>
                      <w:rFonts w:ascii="DejaVu Sans" w:hAnsi="DejaVu Sans"/>
                      <w:sz w:val="25"/>
                    </w:rPr>
                  </w:pPr>
                  <w:r>
                    <w:rPr>
                      <w:rFonts w:ascii="DejaVu Sans" w:hAnsi="DejaVu Sans"/>
                      <w:w w:val="95"/>
                      <w:sz w:val="25"/>
                    </w:rPr>
                    <w:t>∀</w:t>
                  </w:r>
                  <w:r>
                    <w:rPr>
                      <w:rFonts w:ascii="DejaVu Sans" w:hAnsi="DejaVu Sans"/>
                      <w:w w:val="95"/>
                      <w:sz w:val="25"/>
                    </w:rPr>
                    <w:tab/>
                    <w:t>∈ D ∀</w:t>
                  </w:r>
                  <w:r>
                    <w:rPr>
                      <w:rFonts w:ascii="DejaVu Sans" w:hAnsi="DejaVu Sans"/>
                      <w:spacing w:val="42"/>
                      <w:w w:val="95"/>
                      <w:sz w:val="25"/>
                    </w:rPr>
                    <w:t xml:space="preserve"> </w:t>
                  </w:r>
                  <w:r>
                    <w:rPr>
                      <w:rFonts w:ascii="DejaVu Sans" w:hAnsi="DejaVu Sans"/>
                      <w:w w:val="95"/>
                      <w:sz w:val="25"/>
                    </w:rPr>
                    <w:t>∈</w:t>
                  </w:r>
                </w:p>
              </w:txbxContent>
            </v:textbox>
            <w10:wrap anchorx="page"/>
          </v:shape>
        </w:pict>
      </w:r>
      <w:r w:rsidR="00D9490F" w:rsidRPr="00185C4E">
        <w:rPr>
          <w:lang w:val="fr-FR"/>
        </w:rPr>
        <w:t xml:space="preserve">Les regroupements avec chevauchement sont intéressants parce qu’il est possible qu’une décision traite de plusieurs circonstances factuelles. Lorsque des chevauchements sont observables entre clusters </w:t>
      </w:r>
      <w:hyperlink w:anchor="_bookmark217" w:history="1">
        <w:r w:rsidR="00D9490F" w:rsidRPr="00185C4E">
          <w:rPr>
            <w:spacing w:val="4"/>
            <w:position w:val="9"/>
            <w:sz w:val="18"/>
            <w:lang w:val="fr-FR"/>
          </w:rPr>
          <w:t>6</w:t>
        </w:r>
      </w:hyperlink>
      <w:r w:rsidR="00D9490F" w:rsidRPr="00185C4E">
        <w:rPr>
          <w:spacing w:val="4"/>
          <w:lang w:val="fr-FR"/>
        </w:rPr>
        <w:t xml:space="preserve">, </w:t>
      </w:r>
      <w:r w:rsidR="00D9490F" w:rsidRPr="00185C4E">
        <w:rPr>
          <w:lang w:val="fr-FR"/>
        </w:rPr>
        <w:t>un degré d’appartenance (</w:t>
      </w:r>
      <w:r w:rsidR="00D9490F" w:rsidRPr="00185C4E">
        <w:rPr>
          <w:rFonts w:ascii="Times New Roman" w:hAnsi="Times New Roman"/>
          <w:i/>
          <w:lang w:val="fr-FR"/>
        </w:rPr>
        <w:t>membership degree</w:t>
      </w:r>
      <w:r w:rsidR="00D9490F" w:rsidRPr="00185C4E">
        <w:rPr>
          <w:lang w:val="fr-FR"/>
        </w:rPr>
        <w:t xml:space="preserve">) d’un document à chaque groupe est estimé par une fonction </w:t>
      </w:r>
      <w:r w:rsidR="00D9490F" w:rsidRPr="00185C4E">
        <w:rPr>
          <w:rFonts w:ascii="Times New Roman" w:hAnsi="Times New Roman"/>
          <w:i/>
          <w:spacing w:val="6"/>
          <w:lang w:val="fr-FR"/>
        </w:rPr>
        <w:t>u</w:t>
      </w:r>
      <w:r w:rsidR="00D9490F" w:rsidRPr="00185C4E">
        <w:rPr>
          <w:rFonts w:ascii="Times New Roman" w:hAnsi="Times New Roman"/>
          <w:i/>
          <w:spacing w:val="6"/>
          <w:vertAlign w:val="subscript"/>
          <w:lang w:val="fr-FR"/>
        </w:rPr>
        <w:t>ij</w:t>
      </w:r>
      <w:r w:rsidR="00D9490F" w:rsidRPr="00185C4E">
        <w:rPr>
          <w:spacing w:val="6"/>
          <w:lang w:val="fr-FR"/>
        </w:rPr>
        <w:t xml:space="preserve">, </w:t>
      </w:r>
      <w:r w:rsidR="00D9490F" w:rsidRPr="00185C4E">
        <w:rPr>
          <w:spacing w:val="69"/>
          <w:lang w:val="fr-FR"/>
        </w:rPr>
        <w:t xml:space="preserve"> </w:t>
      </w:r>
      <w:r w:rsidR="00D9490F" w:rsidRPr="00185C4E">
        <w:rPr>
          <w:rFonts w:ascii="Times New Roman" w:hAnsi="Times New Roman"/>
          <w:i/>
          <w:lang w:val="fr-FR"/>
        </w:rPr>
        <w:t>d</w:t>
      </w:r>
      <w:r w:rsidR="00D9490F" w:rsidRPr="00185C4E">
        <w:rPr>
          <w:rFonts w:ascii="Times New Roman" w:hAnsi="Times New Roman"/>
          <w:i/>
          <w:vertAlign w:val="subscript"/>
          <w:lang w:val="fr-FR"/>
        </w:rPr>
        <w:t>i</w:t>
      </w:r>
      <w:r w:rsidR="00D9490F" w:rsidRPr="00185C4E">
        <w:rPr>
          <w:rFonts w:ascii="Times New Roman" w:hAnsi="Times New Roman"/>
          <w:i/>
          <w:lang w:val="fr-FR"/>
        </w:rPr>
        <w:t xml:space="preserve">     </w:t>
      </w:r>
      <w:r w:rsidR="00D9490F" w:rsidRPr="00185C4E">
        <w:rPr>
          <w:lang w:val="fr-FR"/>
        </w:rPr>
        <w:t xml:space="preserve">,   </w:t>
      </w:r>
      <w:r w:rsidR="00D9490F" w:rsidRPr="00185C4E">
        <w:rPr>
          <w:rFonts w:ascii="Times New Roman" w:hAnsi="Times New Roman"/>
          <w:i/>
          <w:lang w:val="fr-FR"/>
        </w:rPr>
        <w:t xml:space="preserve">j     </w:t>
      </w:r>
      <w:r w:rsidR="00D9490F" w:rsidRPr="00185C4E">
        <w:rPr>
          <w:rFonts w:ascii="Arial Black" w:hAnsi="Arial Black"/>
          <w:spacing w:val="2"/>
          <w:sz w:val="25"/>
          <w:lang w:val="fr-FR"/>
        </w:rPr>
        <w:t>[</w:t>
      </w:r>
      <w:r w:rsidR="00D9490F" w:rsidRPr="00185C4E">
        <w:rPr>
          <w:spacing w:val="2"/>
          <w:lang w:val="fr-FR"/>
        </w:rPr>
        <w:t>1..</w:t>
      </w:r>
      <w:r w:rsidR="00D9490F" w:rsidRPr="00185C4E">
        <w:rPr>
          <w:rFonts w:ascii="Times New Roman" w:hAnsi="Times New Roman"/>
          <w:i/>
          <w:spacing w:val="2"/>
          <w:lang w:val="fr-FR"/>
        </w:rPr>
        <w:t>K</w:t>
      </w:r>
      <w:r w:rsidR="00D9490F" w:rsidRPr="00185C4E">
        <w:rPr>
          <w:rFonts w:ascii="Arial Black" w:hAnsi="Arial Black"/>
          <w:spacing w:val="2"/>
          <w:sz w:val="25"/>
          <w:lang w:val="fr-FR"/>
        </w:rPr>
        <w:t xml:space="preserve">] </w:t>
      </w:r>
      <w:hyperlink w:anchor="_bookmark308" w:history="1">
        <w:r w:rsidR="00D9490F" w:rsidRPr="00185C4E">
          <w:rPr>
            <w:lang w:val="fr-FR"/>
          </w:rPr>
          <w:t xml:space="preserve">[Baraldi &amp; Blonda, </w:t>
        </w:r>
      </w:hyperlink>
      <w:hyperlink w:anchor="_bookmark308" w:history="1">
        <w:r w:rsidR="00D9490F" w:rsidRPr="00185C4E">
          <w:rPr>
            <w:lang w:val="fr-FR"/>
          </w:rPr>
          <w:t>1999].</w:t>
        </w:r>
      </w:hyperlink>
      <w:r w:rsidR="00D9490F" w:rsidRPr="00185C4E">
        <w:rPr>
          <w:lang w:val="fr-FR"/>
        </w:rPr>
        <w:t xml:space="preserve"> Ce degré d’appartenance est employé dans des algorithmes de partition- nement "flou" comme l’algorithme des c-moyennes flou (FCM) </w:t>
      </w:r>
      <w:hyperlink w:anchor="_bookmark314" w:history="1">
        <w:r w:rsidR="00D9490F" w:rsidRPr="00185C4E">
          <w:rPr>
            <w:lang w:val="fr-FR"/>
          </w:rPr>
          <w:t>[Bezdek</w:t>
        </w:r>
      </w:hyperlink>
      <w:r w:rsidR="00D9490F" w:rsidRPr="00185C4E">
        <w:rPr>
          <w:lang w:val="fr-FR"/>
        </w:rPr>
        <w:t xml:space="preserve">  </w:t>
      </w:r>
      <w:hyperlink w:anchor="_bookmark314" w:history="1">
        <w:r w:rsidR="00D9490F" w:rsidRPr="00185C4E">
          <w:rPr>
            <w:rFonts w:ascii="Times New Roman" w:hAnsi="Times New Roman"/>
            <w:i/>
            <w:lang w:val="fr-FR"/>
          </w:rPr>
          <w:t xml:space="preserve">et al. </w:t>
        </w:r>
      </w:hyperlink>
      <w:r w:rsidR="00D9490F" w:rsidRPr="00185C4E">
        <w:rPr>
          <w:lang w:val="fr-FR"/>
        </w:rPr>
        <w:t xml:space="preserve">, </w:t>
      </w:r>
      <w:hyperlink w:anchor="_bookmark314" w:history="1">
        <w:r w:rsidR="00D9490F" w:rsidRPr="00185C4E">
          <w:rPr>
            <w:lang w:val="fr-FR"/>
          </w:rPr>
          <w:t xml:space="preserve">1984; </w:t>
        </w:r>
      </w:hyperlink>
      <w:hyperlink w:anchor="_bookmark359" w:history="1">
        <w:r w:rsidR="00D9490F" w:rsidRPr="00185C4E">
          <w:rPr>
            <w:lang w:val="fr-FR"/>
          </w:rPr>
          <w:t xml:space="preserve">Hathaway </w:t>
        </w:r>
        <w:r w:rsidR="00D9490F" w:rsidRPr="00185C4E">
          <w:rPr>
            <w:rFonts w:ascii="Times New Roman" w:hAnsi="Times New Roman"/>
            <w:i/>
            <w:lang w:val="fr-FR"/>
          </w:rPr>
          <w:t xml:space="preserve">et al. </w:t>
        </w:r>
      </w:hyperlink>
      <w:r w:rsidR="00D9490F" w:rsidRPr="00185C4E">
        <w:rPr>
          <w:lang w:val="fr-FR"/>
        </w:rPr>
        <w:t xml:space="preserve">, </w:t>
      </w:r>
      <w:hyperlink w:anchor="_bookmark359" w:history="1">
        <w:r w:rsidR="00D9490F" w:rsidRPr="00185C4E">
          <w:rPr>
            <w:lang w:val="fr-FR"/>
          </w:rPr>
          <w:t xml:space="preserve">1989], </w:t>
        </w:r>
      </w:hyperlink>
      <w:r w:rsidR="00D9490F" w:rsidRPr="00185C4E">
        <w:rPr>
          <w:lang w:val="fr-FR"/>
        </w:rPr>
        <w:t xml:space="preserve">ou le fuzzy c-Medoids (FDMdd) </w:t>
      </w:r>
      <w:hyperlink w:anchor="_bookmark379" w:history="1">
        <w:r w:rsidR="00D9490F" w:rsidRPr="00185C4E">
          <w:rPr>
            <w:lang w:val="fr-FR"/>
          </w:rPr>
          <w:t>[Kri-</w:t>
        </w:r>
      </w:hyperlink>
      <w:r w:rsidR="00D9490F" w:rsidRPr="00185C4E">
        <w:rPr>
          <w:lang w:val="fr-FR"/>
        </w:rPr>
        <w:t xml:space="preserve"> </w:t>
      </w:r>
      <w:hyperlink w:anchor="_bookmark379" w:history="1">
        <w:r w:rsidR="00D9490F" w:rsidRPr="00185C4E">
          <w:rPr>
            <w:lang w:val="fr-FR"/>
          </w:rPr>
          <w:t xml:space="preserve">shnapuram </w:t>
        </w:r>
        <w:r w:rsidR="00D9490F" w:rsidRPr="00185C4E">
          <w:rPr>
            <w:rFonts w:ascii="Times New Roman" w:hAnsi="Times New Roman"/>
            <w:i/>
            <w:lang w:val="fr-FR"/>
          </w:rPr>
          <w:t xml:space="preserve">et al. </w:t>
        </w:r>
      </w:hyperlink>
      <w:r w:rsidR="00D9490F" w:rsidRPr="00185C4E">
        <w:rPr>
          <w:lang w:val="fr-FR"/>
        </w:rPr>
        <w:t xml:space="preserve">, </w:t>
      </w:r>
      <w:hyperlink w:anchor="_bookmark379" w:history="1">
        <w:r w:rsidR="00D9490F" w:rsidRPr="00185C4E">
          <w:rPr>
            <w:lang w:val="fr-FR"/>
          </w:rPr>
          <w:t xml:space="preserve">2001], </w:t>
        </w:r>
      </w:hyperlink>
      <w:r w:rsidR="00D9490F" w:rsidRPr="00185C4E">
        <w:rPr>
          <w:lang w:val="fr-FR"/>
        </w:rPr>
        <w:t>ou la version améliorée IFKM (</w:t>
      </w:r>
      <w:r w:rsidR="00D9490F" w:rsidRPr="00185C4E">
        <w:rPr>
          <w:rFonts w:ascii="Times New Roman" w:hAnsi="Times New Roman"/>
          <w:i/>
          <w:lang w:val="fr-FR"/>
        </w:rPr>
        <w:t>improved fuzzy K- medoids</w:t>
      </w:r>
      <w:hyperlink w:anchor="_bookmark454" w:history="1">
        <w:r w:rsidR="00D9490F" w:rsidRPr="00185C4E">
          <w:rPr>
            <w:lang w:val="fr-FR"/>
          </w:rPr>
          <w:t>)[Sabzi</w:t>
        </w:r>
        <w:r w:rsidR="00D9490F" w:rsidRPr="00185C4E">
          <w:rPr>
            <w:spacing w:val="-17"/>
            <w:lang w:val="fr-FR"/>
          </w:rPr>
          <w:t xml:space="preserve"> </w:t>
        </w:r>
        <w:r w:rsidR="00D9490F" w:rsidRPr="00185C4E">
          <w:rPr>
            <w:rFonts w:ascii="Times New Roman" w:hAnsi="Times New Roman"/>
            <w:i/>
            <w:lang w:val="fr-FR"/>
          </w:rPr>
          <w:t>et</w:t>
        </w:r>
        <w:r w:rsidR="00D9490F" w:rsidRPr="00185C4E">
          <w:rPr>
            <w:rFonts w:ascii="Times New Roman" w:hAnsi="Times New Roman"/>
            <w:i/>
            <w:spacing w:val="-18"/>
            <w:lang w:val="fr-FR"/>
          </w:rPr>
          <w:t xml:space="preserve"> </w:t>
        </w:r>
        <w:r w:rsidR="00D9490F" w:rsidRPr="00185C4E">
          <w:rPr>
            <w:rFonts w:ascii="Times New Roman" w:hAnsi="Times New Roman"/>
            <w:i/>
            <w:lang w:val="fr-FR"/>
          </w:rPr>
          <w:t>al.</w:t>
        </w:r>
        <w:r w:rsidR="00D9490F" w:rsidRPr="00185C4E">
          <w:rPr>
            <w:rFonts w:ascii="Times New Roman" w:hAnsi="Times New Roman"/>
            <w:i/>
            <w:spacing w:val="-19"/>
            <w:lang w:val="fr-FR"/>
          </w:rPr>
          <w:t xml:space="preserve"> </w:t>
        </w:r>
      </w:hyperlink>
      <w:r w:rsidR="00D9490F" w:rsidRPr="00185C4E">
        <w:rPr>
          <w:lang w:val="fr-FR"/>
        </w:rPr>
        <w:t>,</w:t>
      </w:r>
      <w:r w:rsidR="00D9490F" w:rsidRPr="00185C4E">
        <w:rPr>
          <w:spacing w:val="-16"/>
          <w:lang w:val="fr-FR"/>
        </w:rPr>
        <w:t xml:space="preserve"> </w:t>
      </w:r>
      <w:hyperlink w:anchor="_bookmark454" w:history="1">
        <w:r w:rsidR="00D9490F" w:rsidRPr="00185C4E">
          <w:rPr>
            <w:lang w:val="fr-FR"/>
          </w:rPr>
          <w:t>2011].</w:t>
        </w:r>
        <w:r w:rsidR="00D9490F" w:rsidRPr="00185C4E">
          <w:rPr>
            <w:spacing w:val="-16"/>
            <w:lang w:val="fr-FR"/>
          </w:rPr>
          <w:t xml:space="preserve"> </w:t>
        </w:r>
      </w:hyperlink>
      <w:hyperlink w:anchor="_bookmark425" w:history="1">
        <w:r w:rsidR="00D9490F" w:rsidRPr="00185C4E">
          <w:rPr>
            <w:lang w:val="fr-FR"/>
          </w:rPr>
          <w:t>Nefti</w:t>
        </w:r>
        <w:r w:rsidR="00D9490F" w:rsidRPr="00185C4E">
          <w:rPr>
            <w:spacing w:val="-17"/>
            <w:lang w:val="fr-FR"/>
          </w:rPr>
          <w:t xml:space="preserve"> </w:t>
        </w:r>
        <w:r w:rsidR="00D9490F" w:rsidRPr="00185C4E">
          <w:rPr>
            <w:lang w:val="fr-FR"/>
          </w:rPr>
          <w:t>&amp;</w:t>
        </w:r>
        <w:r w:rsidR="00D9490F" w:rsidRPr="00185C4E">
          <w:rPr>
            <w:spacing w:val="-16"/>
            <w:lang w:val="fr-FR"/>
          </w:rPr>
          <w:t xml:space="preserve"> </w:t>
        </w:r>
        <w:r w:rsidR="00D9490F" w:rsidRPr="00185C4E">
          <w:rPr>
            <w:lang w:val="fr-FR"/>
          </w:rPr>
          <w:t>Oussalah</w:t>
        </w:r>
        <w:r w:rsidR="00D9490F" w:rsidRPr="00185C4E">
          <w:rPr>
            <w:spacing w:val="-17"/>
            <w:lang w:val="fr-FR"/>
          </w:rPr>
          <w:t xml:space="preserve"> </w:t>
        </w:r>
      </w:hyperlink>
      <w:hyperlink w:anchor="_bookmark425" w:history="1">
        <w:r w:rsidR="00D9490F" w:rsidRPr="00185C4E">
          <w:rPr>
            <w:lang w:val="fr-FR"/>
          </w:rPr>
          <w:t>[2004]</w:t>
        </w:r>
        <w:r w:rsidR="00D9490F" w:rsidRPr="00185C4E">
          <w:rPr>
            <w:spacing w:val="-16"/>
            <w:lang w:val="fr-FR"/>
          </w:rPr>
          <w:t xml:space="preserve"> </w:t>
        </w:r>
      </w:hyperlink>
      <w:r w:rsidR="00D9490F" w:rsidRPr="00185C4E">
        <w:rPr>
          <w:lang w:val="fr-FR"/>
        </w:rPr>
        <w:t>proposent</w:t>
      </w:r>
      <w:r w:rsidR="00D9490F" w:rsidRPr="00185C4E">
        <w:rPr>
          <w:spacing w:val="-16"/>
          <w:lang w:val="fr-FR"/>
        </w:rPr>
        <w:t xml:space="preserve"> </w:t>
      </w:r>
      <w:r w:rsidR="00D9490F" w:rsidRPr="00185C4E">
        <w:rPr>
          <w:lang w:val="fr-FR"/>
        </w:rPr>
        <w:t>par</w:t>
      </w:r>
      <w:r w:rsidR="00D9490F" w:rsidRPr="00185C4E">
        <w:rPr>
          <w:spacing w:val="-17"/>
          <w:lang w:val="fr-FR"/>
        </w:rPr>
        <w:t xml:space="preserve"> </w:t>
      </w:r>
      <w:r w:rsidR="00D9490F" w:rsidRPr="00185C4E">
        <w:rPr>
          <w:lang w:val="fr-FR"/>
        </w:rPr>
        <w:t>ailleurs les C-moyennes floues probabilistes qui sont une variante du FCM pour laquelle la somme des degrés d’appartenance d’un document aux</w:t>
      </w:r>
      <w:r w:rsidR="00D9490F" w:rsidRPr="00185C4E">
        <w:rPr>
          <w:spacing w:val="29"/>
          <w:lang w:val="fr-FR"/>
        </w:rPr>
        <w:t xml:space="preserve"> </w:t>
      </w:r>
      <w:r w:rsidR="00D9490F" w:rsidRPr="00185C4E">
        <w:rPr>
          <w:lang w:val="fr-FR"/>
        </w:rPr>
        <w:t>clusters</w:t>
      </w:r>
    </w:p>
    <w:p w:rsidR="00B77999" w:rsidRPr="00185C4E" w:rsidRDefault="00B77999">
      <w:pPr>
        <w:pStyle w:val="Corpsdetexte"/>
        <w:spacing w:before="9"/>
        <w:rPr>
          <w:sz w:val="14"/>
          <w:lang w:val="fr-FR"/>
        </w:rPr>
      </w:pPr>
      <w:r w:rsidRPr="00B77999">
        <w:pict>
          <v:line id="_x0000_s1231" style="position:absolute;z-index:251439616;mso-wrap-distance-left:0;mso-wrap-distance-right:0;mso-position-horizontal-relative:page" from="123.8pt,10.55pt" to="279.2pt,10.55pt" strokeweight=".14042mm">
            <w10:wrap type="topAndBottom" anchorx="page"/>
          </v:line>
        </w:pict>
      </w:r>
    </w:p>
    <w:p w:rsidR="00B77999" w:rsidRPr="00185C4E" w:rsidRDefault="00D9490F">
      <w:pPr>
        <w:pStyle w:val="Paragraphedeliste"/>
        <w:numPr>
          <w:ilvl w:val="3"/>
          <w:numId w:val="18"/>
        </w:numPr>
        <w:tabs>
          <w:tab w:val="left" w:pos="1485"/>
        </w:tabs>
        <w:spacing w:before="6"/>
        <w:ind w:hanging="249"/>
        <w:jc w:val="left"/>
        <w:rPr>
          <w:sz w:val="20"/>
          <w:lang w:val="fr-FR"/>
        </w:rPr>
      </w:pPr>
      <w:bookmarkStart w:id="314" w:name="_bookmark215"/>
      <w:bookmarkStart w:id="315" w:name="_bookmark216"/>
      <w:bookmarkEnd w:id="314"/>
      <w:bookmarkEnd w:id="315"/>
      <w:r w:rsidRPr="00185C4E">
        <w:rPr>
          <w:sz w:val="20"/>
          <w:lang w:val="fr-FR"/>
        </w:rPr>
        <w:t>Le spectre d’une matrice est l’ensemble de ses valeurs</w:t>
      </w:r>
      <w:r w:rsidRPr="00185C4E">
        <w:rPr>
          <w:spacing w:val="8"/>
          <w:sz w:val="20"/>
          <w:lang w:val="fr-FR"/>
        </w:rPr>
        <w:t xml:space="preserve"> </w:t>
      </w:r>
      <w:r w:rsidRPr="00185C4E">
        <w:rPr>
          <w:sz w:val="20"/>
          <w:lang w:val="fr-FR"/>
        </w:rPr>
        <w:t>propres</w:t>
      </w:r>
    </w:p>
    <w:p w:rsidR="00B77999" w:rsidRPr="00185C4E" w:rsidRDefault="00B77999">
      <w:pPr>
        <w:pStyle w:val="Paragraphedeliste"/>
        <w:numPr>
          <w:ilvl w:val="3"/>
          <w:numId w:val="18"/>
        </w:numPr>
        <w:tabs>
          <w:tab w:val="left" w:pos="1496"/>
          <w:tab w:val="left" w:pos="7002"/>
        </w:tabs>
        <w:spacing w:before="9"/>
        <w:ind w:left="1495" w:hanging="260"/>
        <w:jc w:val="left"/>
        <w:rPr>
          <w:sz w:val="20"/>
          <w:lang w:val="fr-FR"/>
        </w:rPr>
      </w:pPr>
      <w:r w:rsidRPr="00B77999">
        <w:pict>
          <v:shape id="_x0000_s1230" type="#_x0000_t202" style="position:absolute;left:0;text-align:left;margin-left:416.75pt;margin-top:1.75pt;width:8.05pt;height:18.05pt;z-index:-251512320;mso-position-horizontal-relative:page" filled="f" stroked="f">
            <v:textbox inset="0,0,0,0">
              <w:txbxContent>
                <w:p w:rsidR="00D9490F" w:rsidRDefault="00D9490F">
                  <w:pPr>
                    <w:spacing w:line="208" w:lineRule="exact"/>
                    <w:rPr>
                      <w:rFonts w:ascii="DejaVu Sans"/>
                      <w:sz w:val="20"/>
                    </w:rPr>
                  </w:pPr>
                  <w:r>
                    <w:rPr>
                      <w:rFonts w:ascii="DejaVu Sans"/>
                      <w:w w:val="103"/>
                      <w:sz w:val="20"/>
                    </w:rPr>
                    <w:t>D</w:t>
                  </w:r>
                </w:p>
              </w:txbxContent>
            </v:textbox>
            <w10:wrap anchorx="page"/>
          </v:shape>
        </w:pict>
      </w:r>
      <w:bookmarkStart w:id="316" w:name="_bookmark217"/>
      <w:bookmarkEnd w:id="316"/>
      <w:r w:rsidR="00D9490F" w:rsidRPr="00185C4E">
        <w:rPr>
          <w:rFonts w:ascii="Times New Roman" w:hAnsi="Times New Roman"/>
          <w:i/>
          <w:spacing w:val="3"/>
          <w:sz w:val="20"/>
          <w:lang w:val="fr-FR"/>
        </w:rPr>
        <w:t>M</w:t>
      </w:r>
      <w:r w:rsidR="00D9490F" w:rsidRPr="00185C4E">
        <w:rPr>
          <w:rFonts w:ascii="Times New Roman" w:hAnsi="Times New Roman"/>
          <w:i/>
          <w:spacing w:val="3"/>
          <w:sz w:val="20"/>
          <w:vertAlign w:val="subscript"/>
          <w:lang w:val="fr-FR"/>
        </w:rPr>
        <w:t>ij</w:t>
      </w:r>
      <w:r w:rsidR="00D9490F" w:rsidRPr="00185C4E">
        <w:rPr>
          <w:rFonts w:ascii="Times New Roman" w:hAnsi="Times New Roman"/>
          <w:i/>
          <w:spacing w:val="3"/>
          <w:sz w:val="20"/>
          <w:lang w:val="fr-FR"/>
        </w:rPr>
        <w:t xml:space="preserve"> </w:t>
      </w:r>
      <w:r w:rsidR="00D9490F" w:rsidRPr="00185C4E">
        <w:rPr>
          <w:sz w:val="20"/>
          <w:lang w:val="fr-FR"/>
        </w:rPr>
        <w:t xml:space="preserve">est la mesure de la similarité entre les élément </w:t>
      </w:r>
      <w:r w:rsidR="00D9490F" w:rsidRPr="00185C4E">
        <w:rPr>
          <w:rFonts w:ascii="Times New Roman" w:hAnsi="Times New Roman"/>
          <w:i/>
          <w:sz w:val="20"/>
          <w:lang w:val="fr-FR"/>
        </w:rPr>
        <w:t>d</w:t>
      </w:r>
      <w:r w:rsidR="00D9490F" w:rsidRPr="00185C4E">
        <w:rPr>
          <w:rFonts w:ascii="Times New Roman" w:hAnsi="Times New Roman"/>
          <w:i/>
          <w:sz w:val="20"/>
          <w:vertAlign w:val="subscript"/>
          <w:lang w:val="fr-FR"/>
        </w:rPr>
        <w:t>i</w:t>
      </w:r>
      <w:r w:rsidR="00D9490F" w:rsidRPr="00185C4E">
        <w:rPr>
          <w:rFonts w:ascii="Times New Roman" w:hAnsi="Times New Roman"/>
          <w:i/>
          <w:sz w:val="20"/>
          <w:lang w:val="fr-FR"/>
        </w:rPr>
        <w:t xml:space="preserve"> </w:t>
      </w:r>
      <w:r w:rsidR="00D9490F" w:rsidRPr="00185C4E">
        <w:rPr>
          <w:sz w:val="20"/>
          <w:lang w:val="fr-FR"/>
        </w:rPr>
        <w:t>et</w:t>
      </w:r>
      <w:r w:rsidR="00D9490F" w:rsidRPr="00185C4E">
        <w:rPr>
          <w:spacing w:val="5"/>
          <w:sz w:val="20"/>
          <w:lang w:val="fr-FR"/>
        </w:rPr>
        <w:t xml:space="preserve"> </w:t>
      </w:r>
      <w:r w:rsidR="00D9490F" w:rsidRPr="00185C4E">
        <w:rPr>
          <w:rFonts w:ascii="Times New Roman" w:hAnsi="Times New Roman"/>
          <w:i/>
          <w:spacing w:val="4"/>
          <w:sz w:val="20"/>
          <w:lang w:val="fr-FR"/>
        </w:rPr>
        <w:t>d</w:t>
      </w:r>
      <w:r w:rsidR="00D9490F" w:rsidRPr="00185C4E">
        <w:rPr>
          <w:rFonts w:ascii="Times New Roman" w:hAnsi="Times New Roman"/>
          <w:i/>
          <w:spacing w:val="4"/>
          <w:sz w:val="20"/>
          <w:vertAlign w:val="subscript"/>
          <w:lang w:val="fr-FR"/>
        </w:rPr>
        <w:t>j</w:t>
      </w:r>
      <w:r w:rsidR="00D9490F" w:rsidRPr="00185C4E">
        <w:rPr>
          <w:rFonts w:ascii="Times New Roman" w:hAnsi="Times New Roman"/>
          <w:i/>
          <w:spacing w:val="8"/>
          <w:sz w:val="20"/>
          <w:lang w:val="fr-FR"/>
        </w:rPr>
        <w:t xml:space="preserve"> </w:t>
      </w:r>
      <w:r w:rsidR="00D9490F" w:rsidRPr="00185C4E">
        <w:rPr>
          <w:sz w:val="20"/>
          <w:lang w:val="fr-FR"/>
        </w:rPr>
        <w:t>de</w:t>
      </w:r>
      <w:r w:rsidR="00D9490F" w:rsidRPr="00185C4E">
        <w:rPr>
          <w:sz w:val="20"/>
          <w:lang w:val="fr-FR"/>
        </w:rPr>
        <w:tab/>
        <w:t>.</w:t>
      </w:r>
    </w:p>
    <w:p w:rsidR="00B77999" w:rsidRPr="00185C4E" w:rsidRDefault="00D9490F">
      <w:pPr>
        <w:pStyle w:val="Paragraphedeliste"/>
        <w:numPr>
          <w:ilvl w:val="3"/>
          <w:numId w:val="18"/>
        </w:numPr>
        <w:tabs>
          <w:tab w:val="left" w:pos="1485"/>
        </w:tabs>
        <w:spacing w:before="21"/>
        <w:ind w:hanging="249"/>
        <w:jc w:val="left"/>
        <w:rPr>
          <w:sz w:val="20"/>
          <w:lang w:val="fr-FR"/>
        </w:rPr>
      </w:pPr>
      <w:r w:rsidRPr="00185C4E">
        <w:rPr>
          <w:sz w:val="20"/>
          <w:lang w:val="fr-FR"/>
        </w:rPr>
        <w:t>Un chevauchement est l’appartenance d’un document à plusieurs</w:t>
      </w:r>
      <w:r w:rsidRPr="00185C4E">
        <w:rPr>
          <w:spacing w:val="12"/>
          <w:sz w:val="20"/>
          <w:lang w:val="fr-FR"/>
        </w:rPr>
        <w:t xml:space="preserve"> </w:t>
      </w:r>
      <w:r w:rsidRPr="00185C4E">
        <w:rPr>
          <w:sz w:val="20"/>
          <w:lang w:val="fr-FR"/>
        </w:rPr>
        <w:t>groupes.</w:t>
      </w:r>
    </w:p>
    <w:p w:rsidR="00B77999" w:rsidRPr="00185C4E" w:rsidRDefault="00B77999">
      <w:pPr>
        <w:rPr>
          <w:sz w:val="20"/>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ind w:left="139"/>
        <w:rPr>
          <w:lang w:val="fr-FR"/>
        </w:rPr>
      </w:pPr>
      <w:r w:rsidRPr="00185C4E">
        <w:rPr>
          <w:lang w:val="fr-FR"/>
        </w:rPr>
        <w:t>est de 1.</w:t>
      </w:r>
    </w:p>
    <w:p w:rsidR="00B77999" w:rsidRPr="00185C4E" w:rsidRDefault="00D9490F">
      <w:pPr>
        <w:pStyle w:val="Corpsdetexte"/>
        <w:spacing w:before="13" w:line="254" w:lineRule="auto"/>
        <w:ind w:left="139" w:right="2389" w:firstLine="351"/>
        <w:rPr>
          <w:lang w:val="fr-FR"/>
        </w:rPr>
      </w:pPr>
      <w:r w:rsidRPr="00185C4E">
        <w:rPr>
          <w:lang w:val="fr-FR"/>
        </w:rPr>
        <w:t xml:space="preserve">Ces algorithmes consistent en deux étapes principales </w:t>
      </w:r>
      <w:hyperlink w:anchor="_bookmark454" w:history="1">
        <w:r w:rsidRPr="00185C4E">
          <w:rPr>
            <w:lang w:val="fr-FR"/>
          </w:rPr>
          <w:t xml:space="preserve">[Sabzi </w:t>
        </w:r>
        <w:r w:rsidRPr="00185C4E">
          <w:rPr>
            <w:rFonts w:ascii="Times New Roman" w:hAnsi="Times New Roman"/>
            <w:i/>
            <w:lang w:val="fr-FR"/>
          </w:rPr>
          <w:t>et al.</w:t>
        </w:r>
      </w:hyperlink>
      <w:r w:rsidRPr="00185C4E">
        <w:rPr>
          <w:rFonts w:ascii="Times New Roman" w:hAnsi="Times New Roman"/>
          <w:i/>
          <w:lang w:val="fr-FR"/>
        </w:rPr>
        <w:t xml:space="preserve"> </w:t>
      </w:r>
      <w:r w:rsidRPr="00185C4E">
        <w:rPr>
          <w:lang w:val="fr-FR"/>
        </w:rPr>
        <w:t xml:space="preserve">, </w:t>
      </w:r>
      <w:hyperlink w:anchor="_bookmark454" w:history="1">
        <w:r w:rsidRPr="00185C4E">
          <w:rPr>
            <w:lang w:val="fr-FR"/>
          </w:rPr>
          <w:t xml:space="preserve">2011] </w:t>
        </w:r>
      </w:hyperlink>
      <w:r w:rsidRPr="00185C4E">
        <w:rPr>
          <w:lang w:val="fr-FR"/>
        </w:rPr>
        <w:t>:</w:t>
      </w:r>
    </w:p>
    <w:p w:rsidR="00B77999" w:rsidRPr="00185C4E" w:rsidRDefault="00D9490F">
      <w:pPr>
        <w:pStyle w:val="Paragraphedeliste"/>
        <w:numPr>
          <w:ilvl w:val="0"/>
          <w:numId w:val="16"/>
        </w:numPr>
        <w:tabs>
          <w:tab w:val="left" w:pos="609"/>
        </w:tabs>
        <w:spacing w:before="109" w:line="206" w:lineRule="auto"/>
        <w:ind w:right="2493" w:hanging="296"/>
        <w:rPr>
          <w:sz w:val="24"/>
          <w:lang w:val="fr-FR"/>
        </w:rPr>
      </w:pPr>
      <w:r w:rsidRPr="00185C4E">
        <w:rPr>
          <w:sz w:val="24"/>
          <w:lang w:val="fr-FR"/>
        </w:rPr>
        <w:t xml:space="preserve">l’estimation des degrés d’appartenance de chaque instance </w:t>
      </w:r>
      <w:r w:rsidRPr="00185C4E">
        <w:rPr>
          <w:rFonts w:ascii="Times New Roman" w:hAnsi="Times New Roman"/>
          <w:i/>
          <w:sz w:val="24"/>
          <w:lang w:val="fr-FR"/>
        </w:rPr>
        <w:t>d</w:t>
      </w:r>
      <w:r w:rsidRPr="00185C4E">
        <w:rPr>
          <w:rFonts w:ascii="Times New Roman" w:hAnsi="Times New Roman"/>
          <w:i/>
          <w:sz w:val="24"/>
          <w:vertAlign w:val="subscript"/>
          <w:lang w:val="fr-FR"/>
        </w:rPr>
        <w:t>i</w:t>
      </w:r>
      <w:r w:rsidRPr="00185C4E">
        <w:rPr>
          <w:rFonts w:ascii="Times New Roman" w:hAnsi="Times New Roman"/>
          <w:i/>
          <w:sz w:val="24"/>
          <w:lang w:val="fr-FR"/>
        </w:rPr>
        <w:t xml:space="preserve"> </w:t>
      </w:r>
      <w:r w:rsidRPr="00185C4E">
        <w:rPr>
          <w:rFonts w:ascii="DejaVu Sans" w:hAnsi="DejaVu Sans"/>
          <w:sz w:val="25"/>
          <w:lang w:val="fr-FR"/>
        </w:rPr>
        <w:t xml:space="preserve">∈ D </w:t>
      </w:r>
      <w:r w:rsidRPr="00185C4E">
        <w:rPr>
          <w:sz w:val="24"/>
          <w:lang w:val="fr-FR"/>
        </w:rPr>
        <w:t xml:space="preserve">à chaque cluster </w:t>
      </w:r>
      <w:r w:rsidRPr="00185C4E">
        <w:rPr>
          <w:rFonts w:ascii="Times New Roman" w:hAnsi="Times New Roman"/>
          <w:i/>
          <w:sz w:val="24"/>
          <w:lang w:val="fr-FR"/>
        </w:rPr>
        <w:t xml:space="preserve">j </w:t>
      </w:r>
      <w:r w:rsidRPr="00185C4E">
        <w:rPr>
          <w:rFonts w:ascii="DejaVu Sans" w:hAnsi="DejaVu Sans"/>
          <w:sz w:val="25"/>
          <w:lang w:val="fr-FR"/>
        </w:rPr>
        <w:t xml:space="preserve">∈ </w:t>
      </w:r>
      <w:r w:rsidRPr="00185C4E">
        <w:rPr>
          <w:rFonts w:ascii="Arial Black" w:hAnsi="Arial Black"/>
          <w:spacing w:val="2"/>
          <w:sz w:val="25"/>
          <w:lang w:val="fr-FR"/>
        </w:rPr>
        <w:t>[</w:t>
      </w:r>
      <w:r w:rsidRPr="00185C4E">
        <w:rPr>
          <w:spacing w:val="2"/>
          <w:sz w:val="24"/>
          <w:lang w:val="fr-FR"/>
        </w:rPr>
        <w:t>1..</w:t>
      </w:r>
      <w:r w:rsidRPr="00185C4E">
        <w:rPr>
          <w:rFonts w:ascii="Times New Roman" w:hAnsi="Times New Roman"/>
          <w:i/>
          <w:spacing w:val="2"/>
          <w:sz w:val="24"/>
          <w:lang w:val="fr-FR"/>
        </w:rPr>
        <w:t>K</w:t>
      </w:r>
      <w:r w:rsidRPr="00185C4E">
        <w:rPr>
          <w:rFonts w:ascii="Arial Black" w:hAnsi="Arial Black"/>
          <w:spacing w:val="2"/>
          <w:sz w:val="25"/>
          <w:lang w:val="fr-FR"/>
        </w:rPr>
        <w:t xml:space="preserve">] </w:t>
      </w:r>
      <w:r w:rsidRPr="00185C4E">
        <w:rPr>
          <w:sz w:val="24"/>
          <w:lang w:val="fr-FR"/>
        </w:rPr>
        <w:t xml:space="preserve">de centroïde </w:t>
      </w:r>
      <w:r w:rsidRPr="00185C4E">
        <w:rPr>
          <w:rFonts w:ascii="Times New Roman" w:hAnsi="Times New Roman"/>
          <w:i/>
          <w:spacing w:val="5"/>
          <w:sz w:val="24"/>
          <w:lang w:val="fr-FR"/>
        </w:rPr>
        <w:t>z</w:t>
      </w:r>
      <w:r w:rsidRPr="00185C4E">
        <w:rPr>
          <w:rFonts w:ascii="Times New Roman" w:hAnsi="Times New Roman"/>
          <w:i/>
          <w:spacing w:val="5"/>
          <w:sz w:val="24"/>
          <w:vertAlign w:val="subscript"/>
          <w:lang w:val="fr-FR"/>
        </w:rPr>
        <w:t>j</w:t>
      </w:r>
      <w:r w:rsidRPr="00185C4E">
        <w:rPr>
          <w:rFonts w:ascii="Times New Roman" w:hAnsi="Times New Roman"/>
          <w:i/>
          <w:spacing w:val="5"/>
          <w:sz w:val="24"/>
          <w:lang w:val="fr-FR"/>
        </w:rPr>
        <w:t xml:space="preserve"> </w:t>
      </w:r>
      <w:r w:rsidRPr="00185C4E">
        <w:rPr>
          <w:sz w:val="24"/>
          <w:lang w:val="fr-FR"/>
        </w:rPr>
        <w:t>est réalisée par la</w:t>
      </w:r>
      <w:r w:rsidRPr="00185C4E">
        <w:rPr>
          <w:spacing w:val="12"/>
          <w:sz w:val="24"/>
          <w:lang w:val="fr-FR"/>
        </w:rPr>
        <w:t xml:space="preserve"> </w:t>
      </w:r>
      <w:r w:rsidRPr="00185C4E">
        <w:rPr>
          <w:sz w:val="24"/>
          <w:lang w:val="fr-FR"/>
        </w:rPr>
        <w:t>minimi-</w:t>
      </w:r>
    </w:p>
    <w:p w:rsidR="00B77999" w:rsidRPr="00185C4E" w:rsidRDefault="00B77999">
      <w:pPr>
        <w:spacing w:before="29" w:line="87" w:lineRule="exact"/>
        <w:ind w:right="251"/>
        <w:jc w:val="center"/>
        <w:rPr>
          <w:rFonts w:ascii="Times New Roman"/>
          <w:i/>
          <w:sz w:val="18"/>
          <w:lang w:val="fr-FR"/>
        </w:rPr>
      </w:pPr>
      <w:r w:rsidRPr="00B77999">
        <w:pict>
          <v:shape id="_x0000_s1229" type="#_x0000_t202" style="position:absolute;left:0;text-align:left;margin-left:342.55pt;margin-top:1.4pt;width:6pt;height:11.2pt;z-index:-251505152;mso-position-horizontal-relative:page" filled="f" stroked="f">
            <v:textbox inset="0,0,0,0">
              <w:txbxContent>
                <w:p w:rsidR="00D9490F" w:rsidRDefault="00D9490F">
                  <w:pPr>
                    <w:rPr>
                      <w:rFonts w:ascii="Times New Roman"/>
                      <w:i/>
                      <w:sz w:val="18"/>
                    </w:rPr>
                  </w:pPr>
                  <w:r>
                    <w:rPr>
                      <w:rFonts w:ascii="Times New Roman"/>
                      <w:i/>
                      <w:w w:val="99"/>
                      <w:sz w:val="18"/>
                    </w:rPr>
                    <w:t>K</w:t>
                  </w:r>
                </w:p>
              </w:txbxContent>
            </v:textbox>
            <w10:wrap anchorx="page"/>
          </v:shape>
        </w:pict>
      </w:r>
      <w:r w:rsidR="00D9490F" w:rsidRPr="00185C4E">
        <w:rPr>
          <w:rFonts w:ascii="Times New Roman"/>
          <w:i/>
          <w:w w:val="116"/>
          <w:sz w:val="18"/>
          <w:lang w:val="fr-FR"/>
        </w:rPr>
        <w:t>N</w:t>
      </w:r>
    </w:p>
    <w:p w:rsidR="00B77999" w:rsidRPr="00185C4E" w:rsidRDefault="00D9490F">
      <w:pPr>
        <w:spacing w:line="26" w:lineRule="auto"/>
        <w:ind w:left="724"/>
        <w:rPr>
          <w:sz w:val="24"/>
          <w:lang w:val="fr-FR"/>
        </w:rPr>
      </w:pPr>
      <w:r w:rsidRPr="00185C4E">
        <w:rPr>
          <w:w w:val="105"/>
          <w:position w:val="2"/>
          <w:sz w:val="24"/>
          <w:lang w:val="fr-FR"/>
        </w:rPr>
        <w:t xml:space="preserve">sation de la fonction objectif </w:t>
      </w:r>
      <w:r w:rsidRPr="00185C4E">
        <w:rPr>
          <w:rFonts w:ascii="Times New Roman" w:hAnsi="Times New Roman"/>
          <w:i/>
          <w:spacing w:val="4"/>
          <w:w w:val="105"/>
          <w:position w:val="2"/>
          <w:sz w:val="24"/>
          <w:lang w:val="fr-FR"/>
        </w:rPr>
        <w:t>P</w:t>
      </w:r>
      <w:r w:rsidRPr="00185C4E">
        <w:rPr>
          <w:rFonts w:ascii="Arial Black" w:hAnsi="Arial Black"/>
          <w:spacing w:val="4"/>
          <w:w w:val="105"/>
          <w:position w:val="2"/>
          <w:sz w:val="25"/>
          <w:lang w:val="fr-FR"/>
        </w:rPr>
        <w:t>(</w:t>
      </w:r>
      <w:r w:rsidRPr="00185C4E">
        <w:rPr>
          <w:rFonts w:ascii="DejaVu Sans" w:hAnsi="DejaVu Sans"/>
          <w:spacing w:val="4"/>
          <w:w w:val="105"/>
          <w:position w:val="2"/>
          <w:sz w:val="25"/>
          <w:lang w:val="fr-FR"/>
        </w:rPr>
        <w:t>D</w:t>
      </w:r>
      <w:r w:rsidRPr="00185C4E">
        <w:rPr>
          <w:spacing w:val="4"/>
          <w:w w:val="105"/>
          <w:position w:val="2"/>
          <w:sz w:val="24"/>
          <w:lang w:val="fr-FR"/>
        </w:rPr>
        <w:t xml:space="preserve">, </w:t>
      </w:r>
      <w:r w:rsidRPr="00185C4E">
        <w:rPr>
          <w:rFonts w:ascii="Times New Roman" w:hAnsi="Times New Roman"/>
          <w:i/>
          <w:spacing w:val="4"/>
          <w:w w:val="105"/>
          <w:position w:val="2"/>
          <w:sz w:val="24"/>
          <w:lang w:val="fr-FR"/>
        </w:rPr>
        <w:t>Z</w:t>
      </w:r>
      <w:r w:rsidRPr="00185C4E">
        <w:rPr>
          <w:rFonts w:ascii="Arial Black" w:hAnsi="Arial Black"/>
          <w:spacing w:val="4"/>
          <w:w w:val="105"/>
          <w:position w:val="2"/>
          <w:sz w:val="25"/>
          <w:lang w:val="fr-FR"/>
        </w:rPr>
        <w:t xml:space="preserve">) </w:t>
      </w:r>
      <w:r w:rsidRPr="00185C4E">
        <w:rPr>
          <w:rFonts w:ascii="Arial Black" w:hAnsi="Arial Black"/>
          <w:w w:val="105"/>
          <w:position w:val="2"/>
          <w:sz w:val="25"/>
          <w:lang w:val="fr-FR"/>
        </w:rPr>
        <w:t xml:space="preserve">= </w:t>
      </w:r>
      <w:r w:rsidRPr="00185C4E">
        <w:rPr>
          <w:rFonts w:ascii="Times New Roman" w:hAnsi="Times New Roman"/>
          <w:i/>
          <w:w w:val="105"/>
          <w:position w:val="-19"/>
          <w:sz w:val="18"/>
          <w:lang w:val="fr-FR"/>
        </w:rPr>
        <w:t>i</w:t>
      </w:r>
      <w:r w:rsidRPr="00185C4E">
        <w:rPr>
          <w:rFonts w:ascii="DejaVu Sans" w:hAnsi="DejaVu Sans"/>
          <w:w w:val="105"/>
          <w:sz w:val="24"/>
          <w:lang w:val="fr-FR"/>
        </w:rPr>
        <w:t>∑</w:t>
      </w:r>
      <w:r w:rsidRPr="00185C4E">
        <w:rPr>
          <w:rFonts w:ascii="DejaVu Sans" w:hAnsi="DejaVu Sans"/>
          <w:spacing w:val="56"/>
          <w:w w:val="105"/>
          <w:sz w:val="24"/>
          <w:lang w:val="fr-FR"/>
        </w:rPr>
        <w:t xml:space="preserve"> </w:t>
      </w:r>
      <w:r w:rsidRPr="00185C4E">
        <w:rPr>
          <w:rFonts w:ascii="DejaVu Sans" w:hAnsi="DejaVu Sans"/>
          <w:w w:val="105"/>
          <w:sz w:val="24"/>
          <w:lang w:val="fr-FR"/>
        </w:rPr>
        <w:t xml:space="preserve">∑ </w:t>
      </w:r>
      <w:hyperlink w:anchor="_bookmark454" w:history="1">
        <w:r>
          <w:rPr>
            <w:rFonts w:ascii="Arial" w:hAnsi="Arial"/>
            <w:spacing w:val="6"/>
            <w:w w:val="105"/>
            <w:position w:val="21"/>
            <w:sz w:val="24"/>
          </w:rPr>
          <w:t>Σ</w:t>
        </w:r>
      </w:hyperlink>
      <w:r w:rsidRPr="00185C4E">
        <w:rPr>
          <w:rFonts w:ascii="Times New Roman" w:hAnsi="Times New Roman"/>
          <w:i/>
          <w:spacing w:val="6"/>
          <w:w w:val="105"/>
          <w:position w:val="2"/>
          <w:sz w:val="24"/>
          <w:lang w:val="fr-FR"/>
        </w:rPr>
        <w:t>u</w:t>
      </w:r>
      <w:r w:rsidRPr="00185C4E">
        <w:rPr>
          <w:rFonts w:ascii="Times New Roman" w:hAnsi="Times New Roman"/>
          <w:i/>
          <w:spacing w:val="6"/>
          <w:w w:val="105"/>
          <w:position w:val="2"/>
          <w:sz w:val="24"/>
          <w:vertAlign w:val="subscript"/>
          <w:lang w:val="fr-FR"/>
        </w:rPr>
        <w:t>ij</w:t>
      </w:r>
      <w:r w:rsidRPr="00185C4E">
        <w:rPr>
          <w:rFonts w:ascii="Times New Roman" w:hAnsi="Times New Roman"/>
          <w:i/>
          <w:spacing w:val="6"/>
          <w:w w:val="105"/>
          <w:position w:val="2"/>
          <w:sz w:val="24"/>
          <w:lang w:val="fr-FR"/>
        </w:rPr>
        <w:t>r</w:t>
      </w:r>
      <w:r w:rsidRPr="00185C4E">
        <w:rPr>
          <w:rFonts w:ascii="Arial Black" w:hAnsi="Arial Black"/>
          <w:spacing w:val="6"/>
          <w:w w:val="105"/>
          <w:position w:val="2"/>
          <w:sz w:val="25"/>
          <w:lang w:val="fr-FR"/>
        </w:rPr>
        <w:t>(</w:t>
      </w:r>
      <w:r w:rsidRPr="00185C4E">
        <w:rPr>
          <w:rFonts w:ascii="Times New Roman" w:hAnsi="Times New Roman"/>
          <w:i/>
          <w:spacing w:val="6"/>
          <w:w w:val="105"/>
          <w:position w:val="2"/>
          <w:sz w:val="24"/>
          <w:lang w:val="fr-FR"/>
        </w:rPr>
        <w:t>d</w:t>
      </w:r>
      <w:r w:rsidRPr="00185C4E">
        <w:rPr>
          <w:rFonts w:ascii="Times New Roman" w:hAnsi="Times New Roman"/>
          <w:i/>
          <w:spacing w:val="6"/>
          <w:w w:val="105"/>
          <w:position w:val="2"/>
          <w:sz w:val="24"/>
          <w:vertAlign w:val="subscript"/>
          <w:lang w:val="fr-FR"/>
        </w:rPr>
        <w:t>i</w:t>
      </w:r>
      <w:r w:rsidRPr="00185C4E">
        <w:rPr>
          <w:spacing w:val="6"/>
          <w:w w:val="105"/>
          <w:position w:val="2"/>
          <w:sz w:val="24"/>
          <w:lang w:val="fr-FR"/>
        </w:rPr>
        <w:t xml:space="preserve">, </w:t>
      </w:r>
      <w:r w:rsidRPr="00185C4E">
        <w:rPr>
          <w:rFonts w:ascii="Times New Roman" w:hAnsi="Times New Roman"/>
          <w:i/>
          <w:spacing w:val="7"/>
          <w:w w:val="105"/>
          <w:position w:val="2"/>
          <w:sz w:val="24"/>
          <w:lang w:val="fr-FR"/>
        </w:rPr>
        <w:t>z</w:t>
      </w:r>
      <w:r w:rsidRPr="00185C4E">
        <w:rPr>
          <w:rFonts w:ascii="Times New Roman" w:hAnsi="Times New Roman"/>
          <w:i/>
          <w:spacing w:val="7"/>
          <w:w w:val="105"/>
          <w:position w:val="2"/>
          <w:sz w:val="24"/>
          <w:vertAlign w:val="subscript"/>
          <w:lang w:val="fr-FR"/>
        </w:rPr>
        <w:t>j</w:t>
      </w:r>
      <w:r w:rsidRPr="00185C4E">
        <w:rPr>
          <w:rFonts w:ascii="Arial Black" w:hAnsi="Arial Black"/>
          <w:spacing w:val="7"/>
          <w:w w:val="105"/>
          <w:position w:val="2"/>
          <w:sz w:val="25"/>
          <w:lang w:val="fr-FR"/>
        </w:rPr>
        <w:t>)</w:t>
      </w:r>
      <w:r>
        <w:rPr>
          <w:rFonts w:ascii="Arial" w:hAnsi="Arial"/>
          <w:spacing w:val="7"/>
          <w:w w:val="105"/>
          <w:position w:val="21"/>
          <w:sz w:val="24"/>
        </w:rPr>
        <w:t>Σ</w:t>
      </w:r>
      <w:r w:rsidRPr="00185C4E">
        <w:rPr>
          <w:rFonts w:ascii="Arial" w:hAnsi="Arial"/>
          <w:spacing w:val="7"/>
          <w:w w:val="105"/>
          <w:position w:val="21"/>
          <w:sz w:val="24"/>
          <w:lang w:val="fr-FR"/>
        </w:rPr>
        <w:t xml:space="preserve"> </w:t>
      </w:r>
      <w:hyperlink w:anchor="_bookmark379" w:history="1">
        <w:r w:rsidRPr="00185C4E">
          <w:rPr>
            <w:w w:val="105"/>
            <w:position w:val="2"/>
            <w:sz w:val="24"/>
            <w:lang w:val="fr-FR"/>
          </w:rPr>
          <w:t>[Krishna-</w:t>
        </w:r>
      </w:hyperlink>
    </w:p>
    <w:p w:rsidR="00B77999" w:rsidRPr="00185C4E" w:rsidRDefault="00D9490F">
      <w:pPr>
        <w:spacing w:line="198" w:lineRule="exact"/>
        <w:ind w:left="991" w:right="849"/>
        <w:jc w:val="center"/>
        <w:rPr>
          <w:sz w:val="18"/>
          <w:lang w:val="fr-FR"/>
        </w:rPr>
      </w:pPr>
      <w:r w:rsidRPr="00185C4E">
        <w:rPr>
          <w:rFonts w:ascii="Arial Black"/>
          <w:w w:val="115"/>
          <w:sz w:val="18"/>
          <w:lang w:val="fr-FR"/>
        </w:rPr>
        <w:t>=</w:t>
      </w:r>
      <w:r w:rsidRPr="00185C4E">
        <w:rPr>
          <w:w w:val="115"/>
          <w:sz w:val="18"/>
          <w:lang w:val="fr-FR"/>
        </w:rPr>
        <w:t xml:space="preserve">1 </w:t>
      </w:r>
      <w:r w:rsidRPr="00185C4E">
        <w:rPr>
          <w:rFonts w:ascii="Times New Roman"/>
          <w:i/>
          <w:w w:val="115"/>
          <w:sz w:val="18"/>
          <w:lang w:val="fr-FR"/>
        </w:rPr>
        <w:t>j</w:t>
      </w:r>
      <w:r w:rsidRPr="00185C4E">
        <w:rPr>
          <w:rFonts w:ascii="Arial Black"/>
          <w:w w:val="115"/>
          <w:sz w:val="18"/>
          <w:lang w:val="fr-FR"/>
        </w:rPr>
        <w:t>=</w:t>
      </w:r>
      <w:r w:rsidRPr="00185C4E">
        <w:rPr>
          <w:w w:val="115"/>
          <w:sz w:val="18"/>
          <w:lang w:val="fr-FR"/>
        </w:rPr>
        <w:t>1</w:t>
      </w:r>
    </w:p>
    <w:p w:rsidR="00B77999" w:rsidRDefault="00B77999">
      <w:pPr>
        <w:spacing w:line="270" w:lineRule="exact"/>
        <w:ind w:left="724"/>
        <w:rPr>
          <w:sz w:val="24"/>
        </w:rPr>
      </w:pPr>
      <w:hyperlink w:anchor="_bookmark379" w:history="1">
        <w:r w:rsidR="00D9490F" w:rsidRPr="00185C4E">
          <w:rPr>
            <w:sz w:val="24"/>
            <w:lang w:val="fr-FR"/>
          </w:rPr>
          <w:t xml:space="preserve">puram </w:t>
        </w:r>
        <w:r w:rsidR="00D9490F" w:rsidRPr="00185C4E">
          <w:rPr>
            <w:rFonts w:ascii="Times New Roman" w:hAnsi="Times New Roman"/>
            <w:i/>
            <w:sz w:val="24"/>
            <w:lang w:val="fr-FR"/>
          </w:rPr>
          <w:t xml:space="preserve">et al. </w:t>
        </w:r>
      </w:hyperlink>
      <w:r w:rsidR="00D9490F" w:rsidRPr="00185C4E">
        <w:rPr>
          <w:sz w:val="24"/>
          <w:lang w:val="fr-FR"/>
        </w:rPr>
        <w:t xml:space="preserve">, </w:t>
      </w:r>
      <w:hyperlink w:anchor="_bookmark379" w:history="1">
        <w:r w:rsidR="00D9490F" w:rsidRPr="00185C4E">
          <w:rPr>
            <w:sz w:val="24"/>
            <w:lang w:val="fr-FR"/>
          </w:rPr>
          <w:t xml:space="preserve">2001] </w:t>
        </w:r>
      </w:hyperlink>
      <w:r w:rsidR="00D9490F" w:rsidRPr="00185C4E">
        <w:rPr>
          <w:sz w:val="24"/>
          <w:lang w:val="fr-FR"/>
        </w:rPr>
        <w:t xml:space="preserve">améliorée par </w:t>
      </w:r>
      <w:hyperlink w:anchor="_bookmark454" w:history="1">
        <w:r w:rsidR="00D9490F" w:rsidRPr="00185C4E">
          <w:rPr>
            <w:sz w:val="24"/>
            <w:lang w:val="fr-FR"/>
          </w:rPr>
          <w:t xml:space="preserve">Sabzi </w:t>
        </w:r>
        <w:r w:rsidR="00D9490F" w:rsidRPr="00185C4E">
          <w:rPr>
            <w:rFonts w:ascii="Times New Roman" w:hAnsi="Times New Roman"/>
            <w:i/>
            <w:sz w:val="24"/>
            <w:lang w:val="fr-FR"/>
          </w:rPr>
          <w:t>et al.</w:t>
        </w:r>
      </w:hyperlink>
      <w:r w:rsidR="00D9490F" w:rsidRPr="00185C4E">
        <w:rPr>
          <w:rFonts w:ascii="Times New Roman" w:hAnsi="Times New Roman"/>
          <w:i/>
          <w:sz w:val="24"/>
          <w:lang w:val="fr-FR"/>
        </w:rPr>
        <w:t xml:space="preserve"> </w:t>
      </w:r>
      <w:hyperlink w:anchor="_bookmark454" w:history="1">
        <w:r w:rsidR="00D9490F">
          <w:rPr>
            <w:sz w:val="24"/>
          </w:rPr>
          <w:t xml:space="preserve">[2011] </w:t>
        </w:r>
      </w:hyperlink>
      <w:r w:rsidR="00D9490F">
        <w:rPr>
          <w:sz w:val="24"/>
        </w:rPr>
        <w:t>en :</w:t>
      </w:r>
    </w:p>
    <w:p w:rsidR="00B77999" w:rsidRDefault="00D9490F">
      <w:pPr>
        <w:tabs>
          <w:tab w:val="left" w:pos="3076"/>
          <w:tab w:val="left" w:pos="5138"/>
          <w:tab w:val="left" w:pos="5483"/>
        </w:tabs>
        <w:spacing w:before="159" w:line="48" w:lineRule="exact"/>
        <w:ind w:left="2731"/>
        <w:rPr>
          <w:rFonts w:ascii="Times New Roman"/>
          <w:i/>
          <w:sz w:val="18"/>
        </w:rPr>
      </w:pPr>
      <w:r>
        <w:rPr>
          <w:rFonts w:ascii="Times New Roman"/>
          <w:i/>
          <w:w w:val="110"/>
          <w:sz w:val="18"/>
        </w:rPr>
        <w:t>N</w:t>
      </w:r>
      <w:r>
        <w:rPr>
          <w:rFonts w:ascii="Times New Roman"/>
          <w:i/>
          <w:w w:val="110"/>
          <w:sz w:val="18"/>
        </w:rPr>
        <w:tab/>
        <w:t>K</w:t>
      </w:r>
      <w:r>
        <w:rPr>
          <w:rFonts w:ascii="Times New Roman"/>
          <w:i/>
          <w:w w:val="110"/>
          <w:sz w:val="18"/>
        </w:rPr>
        <w:tab/>
        <w:t>N</w:t>
      </w:r>
      <w:r>
        <w:rPr>
          <w:rFonts w:ascii="Times New Roman"/>
          <w:i/>
          <w:w w:val="110"/>
          <w:sz w:val="18"/>
        </w:rPr>
        <w:tab/>
        <w:t>K</w:t>
      </w:r>
    </w:p>
    <w:p w:rsidR="00B77999" w:rsidRDefault="00D9490F">
      <w:pPr>
        <w:spacing w:line="468" w:lineRule="exact"/>
        <w:ind w:left="1491"/>
        <w:rPr>
          <w:rFonts w:ascii="Arial" w:hAnsi="Arial"/>
          <w:sz w:val="24"/>
        </w:rPr>
      </w:pPr>
      <w:r>
        <w:rPr>
          <w:rFonts w:ascii="Times New Roman" w:hAnsi="Times New Roman"/>
          <w:i/>
          <w:spacing w:val="4"/>
          <w:w w:val="105"/>
          <w:sz w:val="24"/>
        </w:rPr>
        <w:t>P</w:t>
      </w:r>
      <w:r>
        <w:rPr>
          <w:rFonts w:ascii="Arial Black" w:hAnsi="Arial Black"/>
          <w:spacing w:val="4"/>
          <w:w w:val="105"/>
          <w:sz w:val="25"/>
        </w:rPr>
        <w:t>(</w:t>
      </w:r>
      <w:r>
        <w:rPr>
          <w:rFonts w:ascii="DejaVu Sans" w:hAnsi="DejaVu Sans"/>
          <w:spacing w:val="4"/>
          <w:w w:val="105"/>
          <w:sz w:val="25"/>
        </w:rPr>
        <w:t>D</w:t>
      </w:r>
      <w:r>
        <w:rPr>
          <w:spacing w:val="4"/>
          <w:w w:val="105"/>
          <w:sz w:val="24"/>
        </w:rPr>
        <w:t xml:space="preserve">, </w:t>
      </w:r>
      <w:r>
        <w:rPr>
          <w:rFonts w:ascii="Times New Roman" w:hAnsi="Times New Roman"/>
          <w:i/>
          <w:spacing w:val="4"/>
          <w:w w:val="105"/>
          <w:sz w:val="24"/>
        </w:rPr>
        <w:t>Z</w:t>
      </w:r>
      <w:r>
        <w:rPr>
          <w:rFonts w:ascii="Arial Black" w:hAnsi="Arial Black"/>
          <w:spacing w:val="4"/>
          <w:w w:val="105"/>
          <w:sz w:val="25"/>
        </w:rPr>
        <w:t xml:space="preserve">) </w:t>
      </w:r>
      <w:r>
        <w:rPr>
          <w:rFonts w:ascii="Arial Black" w:hAnsi="Arial Black"/>
          <w:w w:val="105"/>
          <w:sz w:val="25"/>
        </w:rPr>
        <w:t xml:space="preserve">= </w:t>
      </w:r>
      <w:r>
        <w:rPr>
          <w:rFonts w:ascii="DejaVu Sans" w:hAnsi="DejaVu Sans"/>
          <w:w w:val="105"/>
          <w:position w:val="-4"/>
          <w:sz w:val="33"/>
        </w:rPr>
        <w:t xml:space="preserve">∑ ∑ </w:t>
      </w:r>
      <w:r>
        <w:rPr>
          <w:rFonts w:ascii="Arial" w:hAnsi="Arial"/>
          <w:spacing w:val="6"/>
          <w:w w:val="105"/>
          <w:position w:val="19"/>
          <w:sz w:val="24"/>
        </w:rPr>
        <w:t>Σ</w:t>
      </w:r>
      <w:r>
        <w:rPr>
          <w:rFonts w:ascii="Times New Roman" w:hAnsi="Times New Roman"/>
          <w:i/>
          <w:spacing w:val="6"/>
          <w:w w:val="105"/>
          <w:sz w:val="24"/>
        </w:rPr>
        <w:t>u</w:t>
      </w:r>
      <w:r>
        <w:rPr>
          <w:rFonts w:ascii="Times New Roman" w:hAnsi="Times New Roman"/>
          <w:i/>
          <w:spacing w:val="6"/>
          <w:w w:val="105"/>
          <w:sz w:val="24"/>
          <w:vertAlign w:val="subscript"/>
        </w:rPr>
        <w:t>ij</w:t>
      </w:r>
      <w:r>
        <w:rPr>
          <w:rFonts w:ascii="Times New Roman" w:hAnsi="Times New Roman"/>
          <w:i/>
          <w:spacing w:val="6"/>
          <w:w w:val="105"/>
          <w:sz w:val="24"/>
        </w:rPr>
        <w:t>r</w:t>
      </w:r>
      <w:r>
        <w:rPr>
          <w:rFonts w:ascii="Arial Black" w:hAnsi="Arial Black"/>
          <w:spacing w:val="6"/>
          <w:w w:val="105"/>
          <w:sz w:val="25"/>
        </w:rPr>
        <w:t>(</w:t>
      </w:r>
      <w:r>
        <w:rPr>
          <w:rFonts w:ascii="Times New Roman" w:hAnsi="Times New Roman"/>
          <w:i/>
          <w:spacing w:val="6"/>
          <w:w w:val="105"/>
          <w:sz w:val="24"/>
        </w:rPr>
        <w:t>d</w:t>
      </w:r>
      <w:r>
        <w:rPr>
          <w:rFonts w:ascii="Times New Roman" w:hAnsi="Times New Roman"/>
          <w:i/>
          <w:spacing w:val="6"/>
          <w:w w:val="105"/>
          <w:sz w:val="24"/>
          <w:vertAlign w:val="subscript"/>
        </w:rPr>
        <w:t>i</w:t>
      </w:r>
      <w:r>
        <w:rPr>
          <w:spacing w:val="6"/>
          <w:w w:val="105"/>
          <w:sz w:val="24"/>
        </w:rPr>
        <w:t xml:space="preserve">, </w:t>
      </w:r>
      <w:r>
        <w:rPr>
          <w:rFonts w:ascii="Times New Roman" w:hAnsi="Times New Roman"/>
          <w:i/>
          <w:spacing w:val="7"/>
          <w:w w:val="105"/>
          <w:sz w:val="24"/>
        </w:rPr>
        <w:t>z</w:t>
      </w:r>
      <w:r>
        <w:rPr>
          <w:rFonts w:ascii="Times New Roman" w:hAnsi="Times New Roman"/>
          <w:i/>
          <w:spacing w:val="7"/>
          <w:w w:val="105"/>
          <w:sz w:val="24"/>
          <w:vertAlign w:val="subscript"/>
        </w:rPr>
        <w:t>j</w:t>
      </w:r>
      <w:r>
        <w:rPr>
          <w:rFonts w:ascii="Arial Black" w:hAnsi="Arial Black"/>
          <w:spacing w:val="7"/>
          <w:w w:val="105"/>
          <w:sz w:val="25"/>
        </w:rPr>
        <w:t>)</w:t>
      </w:r>
      <w:r>
        <w:rPr>
          <w:rFonts w:ascii="Arial" w:hAnsi="Arial"/>
          <w:spacing w:val="7"/>
          <w:w w:val="105"/>
          <w:position w:val="19"/>
          <w:sz w:val="24"/>
        </w:rPr>
        <w:t xml:space="preserve">Σ </w:t>
      </w:r>
      <w:r>
        <w:rPr>
          <w:rFonts w:ascii="Arial Black" w:hAnsi="Arial Black"/>
          <w:w w:val="105"/>
          <w:sz w:val="25"/>
        </w:rPr>
        <w:t xml:space="preserve">+ </w:t>
      </w:r>
      <w:r>
        <w:rPr>
          <w:rFonts w:ascii="Noto Serif" w:hAnsi="Noto Serif"/>
          <w:w w:val="105"/>
          <w:sz w:val="24"/>
        </w:rPr>
        <w:t xml:space="preserve">λ </w:t>
      </w:r>
      <w:r>
        <w:rPr>
          <w:rFonts w:ascii="DejaVu Sans" w:hAnsi="DejaVu Sans"/>
          <w:w w:val="105"/>
          <w:position w:val="-4"/>
          <w:sz w:val="33"/>
        </w:rPr>
        <w:t xml:space="preserve">∑ ∑ </w:t>
      </w:r>
      <w:r>
        <w:rPr>
          <w:rFonts w:ascii="Arial" w:hAnsi="Arial"/>
          <w:spacing w:val="5"/>
          <w:w w:val="105"/>
          <w:position w:val="19"/>
          <w:sz w:val="24"/>
        </w:rPr>
        <w:t>Σ</w:t>
      </w:r>
      <w:r>
        <w:rPr>
          <w:rFonts w:ascii="Times New Roman" w:hAnsi="Times New Roman"/>
          <w:i/>
          <w:spacing w:val="5"/>
          <w:w w:val="105"/>
          <w:sz w:val="24"/>
        </w:rPr>
        <w:t>u</w:t>
      </w:r>
      <w:r>
        <w:rPr>
          <w:rFonts w:ascii="Times New Roman" w:hAnsi="Times New Roman"/>
          <w:i/>
          <w:spacing w:val="5"/>
          <w:w w:val="105"/>
          <w:sz w:val="24"/>
          <w:vertAlign w:val="subscript"/>
        </w:rPr>
        <w:t>ij</w:t>
      </w:r>
      <w:r>
        <w:rPr>
          <w:rFonts w:ascii="Times New Roman" w:hAnsi="Times New Roman"/>
          <w:i/>
          <w:spacing w:val="5"/>
          <w:w w:val="105"/>
          <w:sz w:val="24"/>
        </w:rPr>
        <w:t xml:space="preserve"> </w:t>
      </w:r>
      <w:r>
        <w:rPr>
          <w:spacing w:val="5"/>
          <w:w w:val="105"/>
          <w:sz w:val="24"/>
        </w:rPr>
        <w:t>log</w:t>
      </w:r>
      <w:r>
        <w:rPr>
          <w:spacing w:val="5"/>
          <w:w w:val="105"/>
          <w:position w:val="-7"/>
          <w:sz w:val="18"/>
        </w:rPr>
        <w:t>2</w:t>
      </w:r>
      <w:r>
        <w:rPr>
          <w:rFonts w:ascii="Arial Black" w:hAnsi="Arial Black"/>
          <w:spacing w:val="5"/>
          <w:w w:val="105"/>
          <w:sz w:val="25"/>
        </w:rPr>
        <w:t>(</w:t>
      </w:r>
      <w:r>
        <w:rPr>
          <w:rFonts w:ascii="Times New Roman" w:hAnsi="Times New Roman"/>
          <w:i/>
          <w:spacing w:val="5"/>
          <w:w w:val="105"/>
          <w:sz w:val="24"/>
        </w:rPr>
        <w:t>u</w:t>
      </w:r>
      <w:r>
        <w:rPr>
          <w:rFonts w:ascii="Times New Roman" w:hAnsi="Times New Roman"/>
          <w:i/>
          <w:spacing w:val="5"/>
          <w:w w:val="105"/>
          <w:sz w:val="24"/>
          <w:vertAlign w:val="subscript"/>
        </w:rPr>
        <w:t>ij</w:t>
      </w:r>
      <w:r>
        <w:rPr>
          <w:rFonts w:ascii="Arial Black" w:hAnsi="Arial Black"/>
          <w:spacing w:val="5"/>
          <w:w w:val="105"/>
          <w:sz w:val="25"/>
        </w:rPr>
        <w:t>)</w:t>
      </w:r>
      <w:r>
        <w:rPr>
          <w:rFonts w:ascii="Arial" w:hAnsi="Arial"/>
          <w:spacing w:val="5"/>
          <w:w w:val="105"/>
          <w:position w:val="19"/>
          <w:sz w:val="24"/>
        </w:rPr>
        <w:t>Σ</w:t>
      </w:r>
    </w:p>
    <w:p w:rsidR="00B77999" w:rsidRDefault="00B77999">
      <w:pPr>
        <w:spacing w:line="468" w:lineRule="exact"/>
        <w:rPr>
          <w:rFonts w:ascii="Arial" w:hAnsi="Arial"/>
          <w:sz w:val="24"/>
        </w:rPr>
        <w:sectPr w:rsidR="00B77999">
          <w:pgSz w:w="11910" w:h="16840"/>
          <w:pgMar w:top="2180" w:right="0" w:bottom="280" w:left="1500" w:header="1885" w:footer="0" w:gutter="0"/>
          <w:cols w:space="720"/>
        </w:sectPr>
      </w:pPr>
    </w:p>
    <w:p w:rsidR="00B77999" w:rsidRDefault="00D9490F">
      <w:pPr>
        <w:spacing w:line="225" w:lineRule="exact"/>
        <w:ind w:right="255"/>
        <w:jc w:val="right"/>
        <w:rPr>
          <w:sz w:val="18"/>
        </w:rPr>
      </w:pPr>
      <w:r>
        <w:rPr>
          <w:rFonts w:ascii="Times New Roman"/>
          <w:i/>
          <w:w w:val="115"/>
          <w:sz w:val="18"/>
        </w:rPr>
        <w:lastRenderedPageBreak/>
        <w:t>i</w:t>
      </w:r>
      <w:r>
        <w:rPr>
          <w:rFonts w:ascii="Arial Black"/>
          <w:w w:val="115"/>
          <w:sz w:val="18"/>
        </w:rPr>
        <w:t>=</w:t>
      </w:r>
      <w:r>
        <w:rPr>
          <w:w w:val="115"/>
          <w:sz w:val="18"/>
        </w:rPr>
        <w:t xml:space="preserve">1 </w:t>
      </w:r>
      <w:r>
        <w:rPr>
          <w:rFonts w:ascii="Times New Roman"/>
          <w:i/>
          <w:w w:val="115"/>
          <w:sz w:val="18"/>
        </w:rPr>
        <w:t>j</w:t>
      </w:r>
      <w:r>
        <w:rPr>
          <w:rFonts w:ascii="Arial Black"/>
          <w:w w:val="115"/>
          <w:sz w:val="18"/>
        </w:rPr>
        <w:t>=</w:t>
      </w:r>
      <w:r>
        <w:rPr>
          <w:w w:val="115"/>
          <w:sz w:val="18"/>
        </w:rPr>
        <w:t>1</w:t>
      </w:r>
    </w:p>
    <w:p w:rsidR="00B77999" w:rsidRDefault="00D9490F">
      <w:pPr>
        <w:spacing w:before="162" w:line="159" w:lineRule="exact"/>
        <w:jc w:val="right"/>
        <w:rPr>
          <w:rFonts w:ascii="Times New Roman"/>
          <w:i/>
          <w:sz w:val="18"/>
        </w:rPr>
      </w:pPr>
      <w:r>
        <w:rPr>
          <w:rFonts w:ascii="Times New Roman"/>
          <w:i/>
          <w:w w:val="99"/>
          <w:sz w:val="18"/>
        </w:rPr>
        <w:t>K</w:t>
      </w:r>
    </w:p>
    <w:p w:rsidR="00B77999" w:rsidRDefault="00D9490F">
      <w:pPr>
        <w:spacing w:line="225" w:lineRule="exact"/>
        <w:ind w:left="1477"/>
        <w:rPr>
          <w:sz w:val="18"/>
        </w:rPr>
      </w:pPr>
      <w:r>
        <w:br w:type="column"/>
      </w:r>
      <w:r>
        <w:rPr>
          <w:rFonts w:ascii="Times New Roman"/>
          <w:i/>
          <w:w w:val="115"/>
          <w:sz w:val="18"/>
        </w:rPr>
        <w:lastRenderedPageBreak/>
        <w:t>i</w:t>
      </w:r>
      <w:r>
        <w:rPr>
          <w:rFonts w:ascii="Arial Black"/>
          <w:w w:val="115"/>
          <w:sz w:val="18"/>
        </w:rPr>
        <w:t>=</w:t>
      </w:r>
      <w:r>
        <w:rPr>
          <w:w w:val="115"/>
          <w:sz w:val="18"/>
        </w:rPr>
        <w:t xml:space="preserve">1 </w:t>
      </w:r>
      <w:r>
        <w:rPr>
          <w:rFonts w:ascii="Times New Roman"/>
          <w:i/>
          <w:w w:val="115"/>
          <w:sz w:val="18"/>
        </w:rPr>
        <w:t>j</w:t>
      </w:r>
      <w:r>
        <w:rPr>
          <w:rFonts w:ascii="Arial Black"/>
          <w:w w:val="115"/>
          <w:sz w:val="18"/>
        </w:rPr>
        <w:t>=</w:t>
      </w:r>
      <w:r>
        <w:rPr>
          <w:w w:val="115"/>
          <w:sz w:val="18"/>
        </w:rPr>
        <w:t>1</w:t>
      </w:r>
    </w:p>
    <w:p w:rsidR="00B77999" w:rsidRDefault="00B77999">
      <w:pPr>
        <w:spacing w:line="225" w:lineRule="exact"/>
        <w:rPr>
          <w:sz w:val="18"/>
        </w:rPr>
        <w:sectPr w:rsidR="00B77999">
          <w:type w:val="continuous"/>
          <w:pgSz w:w="11910" w:h="16840"/>
          <w:pgMar w:top="1580" w:right="0" w:bottom="280" w:left="1500" w:header="720" w:footer="720" w:gutter="0"/>
          <w:cols w:num="2" w:space="720" w:equalWidth="0">
            <w:col w:w="3546" w:space="40"/>
            <w:col w:w="6824"/>
          </w:cols>
        </w:sectPr>
      </w:pPr>
    </w:p>
    <w:p w:rsidR="00B77999" w:rsidRDefault="00B77999">
      <w:pPr>
        <w:tabs>
          <w:tab w:val="left" w:pos="4946"/>
        </w:tabs>
        <w:spacing w:line="362" w:lineRule="exact"/>
        <w:ind w:left="2977"/>
        <w:rPr>
          <w:sz w:val="24"/>
        </w:rPr>
      </w:pPr>
      <w:r w:rsidRPr="00B77999">
        <w:lastRenderedPageBreak/>
        <w:pict>
          <v:shape id="_x0000_s1228" type="#_x0000_t202" style="position:absolute;left:0;text-align:left;margin-left:309.05pt;margin-top:3.7pt;width:9.7pt;height:21.65pt;z-index:-251508224;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00D9490F">
        <w:rPr>
          <w:rFonts w:ascii="Times New Roman" w:hAnsi="Times New Roman"/>
          <w:i/>
          <w:w w:val="105"/>
          <w:sz w:val="24"/>
        </w:rPr>
        <w:t>s</w:t>
      </w:r>
      <w:r w:rsidR="00D9490F">
        <w:rPr>
          <w:w w:val="105"/>
          <w:sz w:val="24"/>
        </w:rPr>
        <w:t>.</w:t>
      </w:r>
      <w:r w:rsidR="00D9490F">
        <w:rPr>
          <w:rFonts w:ascii="Times New Roman" w:hAnsi="Times New Roman"/>
          <w:i/>
          <w:w w:val="105"/>
          <w:sz w:val="24"/>
        </w:rPr>
        <w:t>c</w:t>
      </w:r>
      <w:r w:rsidR="00D9490F">
        <w:rPr>
          <w:w w:val="105"/>
          <w:sz w:val="24"/>
        </w:rPr>
        <w:t xml:space="preserve">. </w:t>
      </w:r>
      <w:r w:rsidR="00D9490F">
        <w:rPr>
          <w:rFonts w:ascii="DejaVu Sans" w:hAnsi="DejaVu Sans"/>
          <w:w w:val="105"/>
          <w:position w:val="-4"/>
          <w:sz w:val="33"/>
        </w:rPr>
        <w:t xml:space="preserve">∑ </w:t>
      </w:r>
      <w:r w:rsidR="00D9490F">
        <w:rPr>
          <w:rFonts w:ascii="Times New Roman" w:hAnsi="Times New Roman"/>
          <w:i/>
          <w:spacing w:val="5"/>
          <w:w w:val="105"/>
          <w:sz w:val="24"/>
        </w:rPr>
        <w:t>u</w:t>
      </w:r>
      <w:r w:rsidR="00D9490F">
        <w:rPr>
          <w:rFonts w:ascii="Times New Roman" w:hAnsi="Times New Roman"/>
          <w:i/>
          <w:spacing w:val="5"/>
          <w:w w:val="105"/>
          <w:sz w:val="24"/>
          <w:vertAlign w:val="subscript"/>
        </w:rPr>
        <w:t>ij</w:t>
      </w:r>
      <w:r w:rsidR="00D9490F">
        <w:rPr>
          <w:rFonts w:ascii="Times New Roman" w:hAnsi="Times New Roman"/>
          <w:i/>
          <w:spacing w:val="5"/>
          <w:w w:val="105"/>
          <w:sz w:val="24"/>
        </w:rPr>
        <w:t xml:space="preserve"> </w:t>
      </w:r>
      <w:r w:rsidR="00D9490F">
        <w:rPr>
          <w:rFonts w:ascii="Arial Black" w:hAnsi="Arial Black"/>
          <w:w w:val="105"/>
          <w:sz w:val="25"/>
        </w:rPr>
        <w:t>=</w:t>
      </w:r>
      <w:r w:rsidR="00D9490F">
        <w:rPr>
          <w:rFonts w:ascii="Arial Black" w:hAnsi="Arial Black"/>
          <w:spacing w:val="-65"/>
          <w:w w:val="105"/>
          <w:sz w:val="25"/>
        </w:rPr>
        <w:t xml:space="preserve"> </w:t>
      </w:r>
      <w:r w:rsidR="00D9490F">
        <w:rPr>
          <w:w w:val="105"/>
          <w:sz w:val="24"/>
        </w:rPr>
        <w:t>1,</w:t>
      </w:r>
      <w:r w:rsidR="00D9490F">
        <w:rPr>
          <w:spacing w:val="-23"/>
          <w:w w:val="105"/>
          <w:sz w:val="24"/>
        </w:rPr>
        <w:t xml:space="preserve"> </w:t>
      </w:r>
      <w:r w:rsidR="00D9490F">
        <w:rPr>
          <w:w w:val="105"/>
          <w:sz w:val="24"/>
        </w:rPr>
        <w:t>0</w:t>
      </w:r>
      <w:r w:rsidR="00D9490F">
        <w:rPr>
          <w:w w:val="105"/>
          <w:sz w:val="24"/>
        </w:rPr>
        <w:tab/>
      </w:r>
      <w:r w:rsidR="00D9490F">
        <w:rPr>
          <w:rFonts w:ascii="Times New Roman" w:hAnsi="Times New Roman"/>
          <w:i/>
          <w:spacing w:val="5"/>
          <w:w w:val="105"/>
          <w:sz w:val="24"/>
        </w:rPr>
        <w:t>u</w:t>
      </w:r>
      <w:r w:rsidR="00D9490F">
        <w:rPr>
          <w:rFonts w:ascii="Times New Roman" w:hAnsi="Times New Roman"/>
          <w:i/>
          <w:spacing w:val="5"/>
          <w:w w:val="105"/>
          <w:sz w:val="24"/>
          <w:vertAlign w:val="subscript"/>
        </w:rPr>
        <w:t>ij</w:t>
      </w:r>
      <w:r w:rsidR="00D9490F">
        <w:rPr>
          <w:rFonts w:ascii="Times New Roman" w:hAnsi="Times New Roman"/>
          <w:i/>
          <w:spacing w:val="5"/>
          <w:w w:val="105"/>
          <w:sz w:val="24"/>
        </w:rPr>
        <w:t xml:space="preserve"> </w:t>
      </w:r>
      <w:r w:rsidR="00D9490F">
        <w:rPr>
          <w:rFonts w:ascii="Arial" w:hAnsi="Arial"/>
          <w:i/>
          <w:w w:val="110"/>
          <w:sz w:val="25"/>
        </w:rPr>
        <w:t>&lt;</w:t>
      </w:r>
      <w:r w:rsidR="00D9490F">
        <w:rPr>
          <w:rFonts w:ascii="Arial" w:hAnsi="Arial"/>
          <w:i/>
          <w:spacing w:val="8"/>
          <w:w w:val="110"/>
          <w:sz w:val="25"/>
        </w:rPr>
        <w:t xml:space="preserve"> </w:t>
      </w:r>
      <w:r w:rsidR="00D9490F">
        <w:rPr>
          <w:w w:val="105"/>
          <w:sz w:val="24"/>
        </w:rPr>
        <w:t>1</w:t>
      </w:r>
    </w:p>
    <w:p w:rsidR="00B77999" w:rsidRPr="00185C4E" w:rsidRDefault="00D9490F">
      <w:pPr>
        <w:spacing w:line="220" w:lineRule="exact"/>
        <w:ind w:left="3345"/>
        <w:rPr>
          <w:sz w:val="18"/>
          <w:lang w:val="fr-FR"/>
        </w:rPr>
      </w:pPr>
      <w:r w:rsidRPr="00185C4E">
        <w:rPr>
          <w:rFonts w:ascii="Times New Roman"/>
          <w:i/>
          <w:w w:val="115"/>
          <w:sz w:val="18"/>
          <w:lang w:val="fr-FR"/>
        </w:rPr>
        <w:t>j</w:t>
      </w:r>
      <w:r w:rsidRPr="00185C4E">
        <w:rPr>
          <w:rFonts w:ascii="Arial Black"/>
          <w:w w:val="115"/>
          <w:sz w:val="18"/>
          <w:lang w:val="fr-FR"/>
        </w:rPr>
        <w:t>=</w:t>
      </w:r>
      <w:r w:rsidRPr="00185C4E">
        <w:rPr>
          <w:w w:val="115"/>
          <w:sz w:val="18"/>
          <w:lang w:val="fr-FR"/>
        </w:rPr>
        <w:t>1</w:t>
      </w:r>
    </w:p>
    <w:p w:rsidR="00B77999" w:rsidRPr="00185C4E" w:rsidRDefault="00D9490F">
      <w:pPr>
        <w:pStyle w:val="Corpsdetexte"/>
        <w:spacing w:before="109"/>
        <w:ind w:left="724"/>
        <w:rPr>
          <w:lang w:val="fr-FR"/>
        </w:rPr>
      </w:pPr>
      <w:r w:rsidRPr="00185C4E">
        <w:rPr>
          <w:lang w:val="fr-FR"/>
        </w:rPr>
        <w:t>dont la valeur approximative de la solution est</w:t>
      </w:r>
    </w:p>
    <w:p w:rsidR="00B77999" w:rsidRPr="00185C4E" w:rsidRDefault="00B77999">
      <w:pPr>
        <w:pStyle w:val="Corpsdetexte"/>
        <w:spacing w:before="3"/>
        <w:rPr>
          <w:sz w:val="28"/>
          <w:lang w:val="fr-FR"/>
        </w:rPr>
      </w:pPr>
    </w:p>
    <w:p w:rsidR="00B77999" w:rsidRPr="00185C4E" w:rsidRDefault="00B77999">
      <w:pPr>
        <w:rPr>
          <w:sz w:val="28"/>
          <w:lang w:val="fr-FR"/>
        </w:rPr>
        <w:sectPr w:rsidR="00B77999" w:rsidRPr="00185C4E">
          <w:type w:val="continuous"/>
          <w:pgSz w:w="11910" w:h="16840"/>
          <w:pgMar w:top="1580" w:right="0" w:bottom="280" w:left="1500" w:header="720" w:footer="720" w:gutter="0"/>
          <w:cols w:space="720"/>
        </w:sectPr>
      </w:pPr>
    </w:p>
    <w:p w:rsidR="00B77999" w:rsidRPr="00185C4E" w:rsidRDefault="00D9490F">
      <w:pPr>
        <w:spacing w:before="123"/>
        <w:jc w:val="right"/>
        <w:rPr>
          <w:rFonts w:ascii="Arial Black"/>
          <w:sz w:val="25"/>
          <w:lang w:val="fr-FR"/>
        </w:rPr>
      </w:pPr>
      <w:r w:rsidRPr="00185C4E">
        <w:rPr>
          <w:rFonts w:ascii="Times New Roman"/>
          <w:i/>
          <w:w w:val="105"/>
          <w:sz w:val="24"/>
          <w:lang w:val="fr-FR"/>
        </w:rPr>
        <w:lastRenderedPageBreak/>
        <w:t>u</w:t>
      </w:r>
      <w:r w:rsidRPr="00185C4E">
        <w:rPr>
          <w:rFonts w:ascii="Times New Roman"/>
          <w:i/>
          <w:w w:val="105"/>
          <w:sz w:val="24"/>
          <w:vertAlign w:val="subscript"/>
          <w:lang w:val="fr-FR"/>
        </w:rPr>
        <w:t>ij</w:t>
      </w:r>
      <w:r w:rsidRPr="00185C4E">
        <w:rPr>
          <w:rFonts w:ascii="Times New Roman"/>
          <w:i/>
          <w:w w:val="105"/>
          <w:sz w:val="24"/>
          <w:lang w:val="fr-FR"/>
        </w:rPr>
        <w:t xml:space="preserve"> </w:t>
      </w:r>
      <w:r w:rsidRPr="00185C4E">
        <w:rPr>
          <w:rFonts w:ascii="Arial Black"/>
          <w:w w:val="105"/>
          <w:sz w:val="25"/>
          <w:lang w:val="fr-FR"/>
        </w:rPr>
        <w:t>=</w:t>
      </w:r>
    </w:p>
    <w:p w:rsidR="00B77999" w:rsidRPr="00185C4E" w:rsidRDefault="00D9490F">
      <w:pPr>
        <w:pStyle w:val="Corpsdetexte"/>
        <w:spacing w:before="5"/>
        <w:rPr>
          <w:rFonts w:ascii="Arial Black"/>
          <w:sz w:val="31"/>
          <w:lang w:val="fr-FR"/>
        </w:rPr>
      </w:pPr>
      <w:r w:rsidRPr="00185C4E">
        <w:rPr>
          <w:lang w:val="fr-FR"/>
        </w:rPr>
        <w:br w:type="column"/>
      </w:r>
    </w:p>
    <w:p w:rsidR="00B77999" w:rsidRPr="00185C4E" w:rsidRDefault="00B77999">
      <w:pPr>
        <w:spacing w:before="1" w:line="172" w:lineRule="auto"/>
        <w:ind w:left="244"/>
        <w:rPr>
          <w:sz w:val="18"/>
          <w:lang w:val="fr-FR"/>
        </w:rPr>
      </w:pPr>
      <w:r w:rsidRPr="00B77999">
        <w:pict>
          <v:shape id="_x0000_s1227" type="#_x0000_t202" style="position:absolute;left:0;text-align:left;margin-left:253.95pt;margin-top:.6pt;width:9.2pt;height:14.7pt;z-index:251454976;mso-position-horizontal-relative:page" filled="f" stroked="f">
            <v:textbox inset="0,0,0,0">
              <w:txbxContent>
                <w:p w:rsidR="00D9490F" w:rsidRDefault="00D9490F">
                  <w:pPr>
                    <w:pStyle w:val="Corpsdetexte"/>
                    <w:spacing w:before="3"/>
                    <w:rPr>
                      <w:rFonts w:ascii="DejaVu Sans" w:hAnsi="DejaVu Sans"/>
                    </w:rPr>
                  </w:pPr>
                  <w:r>
                    <w:rPr>
                      <w:rFonts w:ascii="DejaVu Sans" w:hAnsi="DejaVu Sans"/>
                      <w:w w:val="113"/>
                    </w:rPr>
                    <w:t>∑</w:t>
                  </w:r>
                </w:p>
              </w:txbxContent>
            </v:textbox>
            <w10:wrap anchorx="page"/>
          </v:shape>
        </w:pict>
      </w:r>
      <w:r w:rsidR="00D9490F" w:rsidRPr="00185C4E">
        <w:rPr>
          <w:rFonts w:ascii="Times New Roman"/>
          <w:i/>
          <w:w w:val="110"/>
          <w:sz w:val="18"/>
          <w:lang w:val="fr-FR"/>
        </w:rPr>
        <w:t>k l</w:t>
      </w:r>
      <w:r w:rsidR="00D9490F" w:rsidRPr="00185C4E">
        <w:rPr>
          <w:rFonts w:ascii="Arial Black"/>
          <w:w w:val="110"/>
          <w:sz w:val="18"/>
          <w:lang w:val="fr-FR"/>
        </w:rPr>
        <w:t>=</w:t>
      </w:r>
      <w:r w:rsidR="00D9490F" w:rsidRPr="00185C4E">
        <w:rPr>
          <w:w w:val="110"/>
          <w:sz w:val="18"/>
          <w:lang w:val="fr-FR"/>
        </w:rPr>
        <w:t>1</w:t>
      </w:r>
    </w:p>
    <w:p w:rsidR="00B77999" w:rsidRPr="00185C4E" w:rsidRDefault="00D9490F">
      <w:pPr>
        <w:spacing w:before="39" w:line="186" w:lineRule="exact"/>
        <w:ind w:right="4915"/>
        <w:jc w:val="center"/>
        <w:rPr>
          <w:rFonts w:ascii="Noto Serif" w:hAnsi="Noto Serif"/>
          <w:sz w:val="18"/>
          <w:lang w:val="fr-FR"/>
        </w:rPr>
      </w:pPr>
      <w:r w:rsidRPr="00185C4E">
        <w:rPr>
          <w:lang w:val="fr-FR"/>
        </w:rPr>
        <w:br w:type="column"/>
      </w:r>
      <w:r>
        <w:rPr>
          <w:rFonts w:ascii="Noto Serif" w:hAnsi="Noto Serif"/>
          <w:w w:val="115"/>
          <w:sz w:val="18"/>
        </w:rPr>
        <w:lastRenderedPageBreak/>
        <w:t>λ</w:t>
      </w:r>
    </w:p>
    <w:p w:rsidR="00B77999" w:rsidRPr="00185C4E" w:rsidRDefault="00B77999">
      <w:pPr>
        <w:ind w:right="4801"/>
        <w:jc w:val="center"/>
        <w:rPr>
          <w:rFonts w:ascii="Arial" w:hAnsi="Arial"/>
          <w:sz w:val="24"/>
          <w:lang w:val="fr-FR"/>
        </w:rPr>
      </w:pPr>
      <w:r w:rsidRPr="00B77999">
        <w:pict>
          <v:line id="_x0000_s1226" style="position:absolute;left:0;text-align:left;z-index:-251510272;mso-position-horizontal-relative:page" from="253.8pt,8.55pt" to="354.75pt,8.55pt" strokeweight=".16864mm">
            <w10:wrap anchorx="page"/>
          </v:line>
        </w:pict>
      </w:r>
      <w:r w:rsidRPr="00B77999">
        <w:pict>
          <v:line id="_x0000_s1225" style="position:absolute;left:0;text-align:left;z-index:-251509248;mso-position-horizontal-relative:page" from="310.4pt,21.8pt" to="346.15pt,21.8pt" strokeweight=".16864mm">
            <w10:wrap anchorx="page"/>
          </v:line>
        </w:pict>
      </w:r>
      <w:r w:rsidRPr="00B77999">
        <w:pict>
          <v:shape id="_x0000_s1224" type="#_x0000_t202" style="position:absolute;left:0;text-align:left;margin-left:325.55pt;margin-top:22.3pt;width:5.45pt;height:9.1pt;z-index:-251507200;mso-position-horizontal-relative:page" filled="f" stroked="f">
            <v:textbox inset="0,0,0,0">
              <w:txbxContent>
                <w:p w:rsidR="00D9490F" w:rsidRDefault="00D9490F">
                  <w:pPr>
                    <w:spacing w:line="181" w:lineRule="exact"/>
                    <w:rPr>
                      <w:rFonts w:ascii="Noto Serif" w:hAnsi="Noto Serif"/>
                      <w:sz w:val="18"/>
                    </w:rPr>
                  </w:pPr>
                  <w:r>
                    <w:rPr>
                      <w:rFonts w:ascii="Noto Serif" w:hAnsi="Noto Serif"/>
                      <w:w w:val="112"/>
                      <w:sz w:val="18"/>
                    </w:rPr>
                    <w:t>λ</w:t>
                  </w:r>
                </w:p>
              </w:txbxContent>
            </v:textbox>
            <w10:wrap anchorx="page"/>
          </v:shape>
        </w:pict>
      </w:r>
      <w:r w:rsidRPr="00B77999">
        <w:pict>
          <v:shape id="_x0000_s1223" type="#_x0000_t202" style="position:absolute;left:0;text-align:left;margin-left:267.35pt;margin-top:-23.35pt;width:73.7pt;height:44.65pt;z-index:-251506176;mso-position-horizontal-relative:page" filled="f" stroked="f">
            <v:textbox inset="0,0,0,0">
              <w:txbxContent>
                <w:p w:rsidR="00D9490F" w:rsidRDefault="00D9490F">
                  <w:pPr>
                    <w:rPr>
                      <w:rFonts w:ascii="Arial" w:hAnsi="Arial"/>
                      <w:sz w:val="24"/>
                    </w:rPr>
                  </w:pPr>
                  <w:r>
                    <w:rPr>
                      <w:w w:val="110"/>
                      <w:position w:val="-14"/>
                      <w:sz w:val="24"/>
                    </w:rPr>
                    <w:t>exp</w:t>
                  </w:r>
                  <w:r>
                    <w:rPr>
                      <w:spacing w:val="-49"/>
                      <w:w w:val="110"/>
                      <w:position w:val="-14"/>
                      <w:sz w:val="24"/>
                    </w:rPr>
                    <w:t xml:space="preserve"> </w:t>
                  </w:r>
                  <w:r>
                    <w:rPr>
                      <w:rFonts w:ascii="Arial" w:hAnsi="Arial"/>
                      <w:w w:val="175"/>
                      <w:position w:val="12"/>
                      <w:sz w:val="24"/>
                    </w:rPr>
                    <w:t>.</w:t>
                  </w:r>
                  <w:r>
                    <w:rPr>
                      <w:rFonts w:ascii="Arial" w:hAnsi="Arial"/>
                      <w:spacing w:val="-107"/>
                      <w:w w:val="175"/>
                      <w:position w:val="12"/>
                      <w:sz w:val="24"/>
                    </w:rPr>
                    <w:t xml:space="preserve"> </w:t>
                  </w:r>
                  <w:r>
                    <w:rPr>
                      <w:rFonts w:ascii="DejaVu Sans" w:hAnsi="DejaVu Sans"/>
                      <w:spacing w:val="3"/>
                      <w:w w:val="110"/>
                      <w:sz w:val="18"/>
                      <w:u w:val="single"/>
                    </w:rPr>
                    <w:t>−</w:t>
                  </w:r>
                  <w:r>
                    <w:rPr>
                      <w:rFonts w:ascii="Times New Roman" w:hAnsi="Times New Roman"/>
                      <w:i/>
                      <w:spacing w:val="3"/>
                      <w:w w:val="110"/>
                      <w:sz w:val="18"/>
                      <w:u w:val="single"/>
                    </w:rPr>
                    <w:t>r</w:t>
                  </w:r>
                  <w:r>
                    <w:rPr>
                      <w:rFonts w:ascii="Arial Black" w:hAnsi="Arial Black"/>
                      <w:spacing w:val="3"/>
                      <w:w w:val="110"/>
                      <w:sz w:val="18"/>
                      <w:u w:val="single"/>
                    </w:rPr>
                    <w:t>(</w:t>
                  </w:r>
                  <w:r>
                    <w:rPr>
                      <w:rFonts w:ascii="Times New Roman" w:hAnsi="Times New Roman"/>
                      <w:i/>
                      <w:spacing w:val="3"/>
                      <w:w w:val="110"/>
                      <w:sz w:val="18"/>
                      <w:u w:val="single"/>
                    </w:rPr>
                    <w:t>d</w:t>
                  </w:r>
                  <w:r>
                    <w:rPr>
                      <w:rFonts w:ascii="Times New Roman" w:hAnsi="Times New Roman"/>
                      <w:i/>
                      <w:spacing w:val="3"/>
                      <w:w w:val="110"/>
                      <w:position w:val="-3"/>
                      <w:sz w:val="14"/>
                      <w:u w:val="single"/>
                    </w:rPr>
                    <w:t>i</w:t>
                  </w:r>
                  <w:r>
                    <w:rPr>
                      <w:rFonts w:ascii="Times New Roman" w:hAnsi="Times New Roman"/>
                      <w:i/>
                      <w:spacing w:val="-34"/>
                      <w:w w:val="110"/>
                      <w:position w:val="-3"/>
                      <w:sz w:val="14"/>
                      <w:u w:val="single"/>
                    </w:rPr>
                    <w:t xml:space="preserve"> </w:t>
                  </w:r>
                  <w:r>
                    <w:rPr>
                      <w:spacing w:val="3"/>
                      <w:w w:val="110"/>
                      <w:sz w:val="18"/>
                      <w:u w:val="single"/>
                    </w:rPr>
                    <w:t>,</w:t>
                  </w:r>
                  <w:r>
                    <w:rPr>
                      <w:rFonts w:ascii="Times New Roman" w:hAnsi="Times New Roman"/>
                      <w:i/>
                      <w:spacing w:val="3"/>
                      <w:w w:val="110"/>
                      <w:sz w:val="18"/>
                      <w:u w:val="single"/>
                    </w:rPr>
                    <w:t>z</w:t>
                  </w:r>
                  <w:r>
                    <w:rPr>
                      <w:rFonts w:ascii="Times New Roman" w:hAnsi="Times New Roman"/>
                      <w:i/>
                      <w:spacing w:val="3"/>
                      <w:w w:val="110"/>
                      <w:position w:val="-3"/>
                      <w:sz w:val="14"/>
                      <w:u w:val="single"/>
                    </w:rPr>
                    <w:t>j</w:t>
                  </w:r>
                  <w:r>
                    <w:rPr>
                      <w:rFonts w:ascii="Times New Roman" w:hAnsi="Times New Roman"/>
                      <w:i/>
                      <w:spacing w:val="-34"/>
                      <w:w w:val="110"/>
                      <w:position w:val="-3"/>
                      <w:sz w:val="14"/>
                      <w:u w:val="single"/>
                    </w:rPr>
                    <w:t xml:space="preserve"> </w:t>
                  </w:r>
                  <w:r>
                    <w:rPr>
                      <w:rFonts w:ascii="Arial Black" w:hAnsi="Arial Black"/>
                      <w:w w:val="110"/>
                      <w:sz w:val="18"/>
                      <w:u w:val="single"/>
                    </w:rPr>
                    <w:t>)</w:t>
                  </w:r>
                  <w:r>
                    <w:rPr>
                      <w:rFonts w:ascii="Arial Black" w:hAnsi="Arial Black"/>
                      <w:spacing w:val="-56"/>
                      <w:w w:val="110"/>
                      <w:sz w:val="18"/>
                    </w:rPr>
                    <w:t xml:space="preserve"> </w:t>
                  </w:r>
                  <w:r>
                    <w:rPr>
                      <w:rFonts w:ascii="Arial" w:hAnsi="Arial"/>
                      <w:w w:val="110"/>
                      <w:position w:val="12"/>
                      <w:sz w:val="24"/>
                    </w:rPr>
                    <w:t>Σ</w:t>
                  </w:r>
                </w:p>
              </w:txbxContent>
            </v:textbox>
            <w10:wrap anchorx="page"/>
          </v:shape>
        </w:pict>
      </w:r>
      <w:r w:rsidRPr="00B77999">
        <w:pict>
          <v:shape id="_x0000_s1222" type="#_x0000_t202" style="position:absolute;left:0;text-align:left;margin-left:355.95pt;margin-top:.3pt;width:3pt;height:14.7pt;z-index:251456000;mso-position-horizontal-relative:page" filled="f" stroked="f">
            <v:textbox inset="0,0,0,0">
              <w:txbxContent>
                <w:p w:rsidR="00D9490F" w:rsidRDefault="00D9490F">
                  <w:pPr>
                    <w:pStyle w:val="Corpsdetexte"/>
                    <w:spacing w:before="5"/>
                  </w:pPr>
                  <w:r>
                    <w:rPr>
                      <w:w w:val="92"/>
                    </w:rPr>
                    <w:t>,</w:t>
                  </w:r>
                </w:p>
              </w:txbxContent>
            </v:textbox>
            <w10:wrap anchorx="page"/>
          </v:shape>
        </w:pict>
      </w:r>
      <w:r w:rsidR="00D9490F" w:rsidRPr="00185C4E">
        <w:rPr>
          <w:w w:val="110"/>
          <w:position w:val="-14"/>
          <w:sz w:val="24"/>
          <w:lang w:val="fr-FR"/>
        </w:rPr>
        <w:t>exp</w:t>
      </w:r>
      <w:r w:rsidR="00D9490F" w:rsidRPr="00185C4E">
        <w:rPr>
          <w:spacing w:val="-48"/>
          <w:w w:val="110"/>
          <w:position w:val="-14"/>
          <w:sz w:val="24"/>
          <w:lang w:val="fr-FR"/>
        </w:rPr>
        <w:t xml:space="preserve"> </w:t>
      </w:r>
      <w:r w:rsidR="00D9490F" w:rsidRPr="00185C4E">
        <w:rPr>
          <w:rFonts w:ascii="Arial" w:hAnsi="Arial"/>
          <w:w w:val="185"/>
          <w:position w:val="12"/>
          <w:sz w:val="24"/>
          <w:lang w:val="fr-FR"/>
        </w:rPr>
        <w:t>.</w:t>
      </w:r>
      <w:r w:rsidR="00D9490F" w:rsidRPr="00185C4E">
        <w:rPr>
          <w:rFonts w:ascii="Arial" w:hAnsi="Arial"/>
          <w:spacing w:val="-113"/>
          <w:w w:val="185"/>
          <w:position w:val="12"/>
          <w:sz w:val="24"/>
          <w:lang w:val="fr-FR"/>
        </w:rPr>
        <w:t xml:space="preserve"> </w:t>
      </w:r>
      <w:r w:rsidR="00D9490F" w:rsidRPr="00185C4E">
        <w:rPr>
          <w:rFonts w:ascii="DejaVu Sans" w:hAnsi="DejaVu Sans"/>
          <w:spacing w:val="3"/>
          <w:w w:val="110"/>
          <w:sz w:val="18"/>
          <w:lang w:val="fr-FR"/>
        </w:rPr>
        <w:t>−</w:t>
      </w:r>
      <w:r w:rsidR="00D9490F" w:rsidRPr="00185C4E">
        <w:rPr>
          <w:rFonts w:ascii="Times New Roman" w:hAnsi="Times New Roman"/>
          <w:i/>
          <w:spacing w:val="3"/>
          <w:w w:val="110"/>
          <w:sz w:val="18"/>
          <w:lang w:val="fr-FR"/>
        </w:rPr>
        <w:t>r</w:t>
      </w:r>
      <w:r w:rsidR="00D9490F" w:rsidRPr="00185C4E">
        <w:rPr>
          <w:rFonts w:ascii="Arial Black" w:hAnsi="Arial Black"/>
          <w:spacing w:val="3"/>
          <w:w w:val="110"/>
          <w:sz w:val="18"/>
          <w:lang w:val="fr-FR"/>
        </w:rPr>
        <w:t>(</w:t>
      </w:r>
      <w:r w:rsidR="00D9490F" w:rsidRPr="00185C4E">
        <w:rPr>
          <w:rFonts w:ascii="Times New Roman" w:hAnsi="Times New Roman"/>
          <w:i/>
          <w:spacing w:val="3"/>
          <w:w w:val="110"/>
          <w:sz w:val="18"/>
          <w:lang w:val="fr-FR"/>
        </w:rPr>
        <w:t>d</w:t>
      </w:r>
      <w:r w:rsidR="00D9490F" w:rsidRPr="00185C4E">
        <w:rPr>
          <w:rFonts w:ascii="Times New Roman" w:hAnsi="Times New Roman"/>
          <w:i/>
          <w:spacing w:val="3"/>
          <w:w w:val="110"/>
          <w:position w:val="-3"/>
          <w:sz w:val="14"/>
          <w:lang w:val="fr-FR"/>
        </w:rPr>
        <w:t>l</w:t>
      </w:r>
      <w:r w:rsidR="00D9490F" w:rsidRPr="00185C4E">
        <w:rPr>
          <w:rFonts w:ascii="Times New Roman" w:hAnsi="Times New Roman"/>
          <w:i/>
          <w:spacing w:val="-33"/>
          <w:w w:val="110"/>
          <w:position w:val="-3"/>
          <w:sz w:val="14"/>
          <w:lang w:val="fr-FR"/>
        </w:rPr>
        <w:t xml:space="preserve"> </w:t>
      </w:r>
      <w:r w:rsidR="00D9490F" w:rsidRPr="00185C4E">
        <w:rPr>
          <w:spacing w:val="3"/>
          <w:w w:val="110"/>
          <w:sz w:val="18"/>
          <w:lang w:val="fr-FR"/>
        </w:rPr>
        <w:t>,</w:t>
      </w:r>
      <w:r w:rsidR="00D9490F" w:rsidRPr="00185C4E">
        <w:rPr>
          <w:rFonts w:ascii="Times New Roman" w:hAnsi="Times New Roman"/>
          <w:i/>
          <w:spacing w:val="3"/>
          <w:w w:val="110"/>
          <w:sz w:val="18"/>
          <w:lang w:val="fr-FR"/>
        </w:rPr>
        <w:t>z</w:t>
      </w:r>
      <w:r w:rsidR="00D9490F" w:rsidRPr="00185C4E">
        <w:rPr>
          <w:rFonts w:ascii="Times New Roman" w:hAnsi="Times New Roman"/>
          <w:i/>
          <w:spacing w:val="3"/>
          <w:w w:val="110"/>
          <w:position w:val="-3"/>
          <w:sz w:val="14"/>
          <w:lang w:val="fr-FR"/>
        </w:rPr>
        <w:t>j</w:t>
      </w:r>
      <w:r w:rsidR="00D9490F" w:rsidRPr="00185C4E">
        <w:rPr>
          <w:rFonts w:ascii="Times New Roman" w:hAnsi="Times New Roman"/>
          <w:i/>
          <w:spacing w:val="-33"/>
          <w:w w:val="110"/>
          <w:position w:val="-3"/>
          <w:sz w:val="14"/>
          <w:lang w:val="fr-FR"/>
        </w:rPr>
        <w:t xml:space="preserve"> </w:t>
      </w:r>
      <w:r w:rsidR="00D9490F" w:rsidRPr="00185C4E">
        <w:rPr>
          <w:rFonts w:ascii="Arial Black" w:hAnsi="Arial Black"/>
          <w:w w:val="110"/>
          <w:sz w:val="18"/>
          <w:lang w:val="fr-FR"/>
        </w:rPr>
        <w:t>)</w:t>
      </w:r>
      <w:r w:rsidR="00D9490F" w:rsidRPr="00185C4E">
        <w:rPr>
          <w:rFonts w:ascii="Arial Black" w:hAnsi="Arial Black"/>
          <w:spacing w:val="-55"/>
          <w:w w:val="110"/>
          <w:sz w:val="18"/>
          <w:lang w:val="fr-FR"/>
        </w:rPr>
        <w:t xml:space="preserve"> </w:t>
      </w:r>
      <w:r w:rsidR="00D9490F">
        <w:rPr>
          <w:rFonts w:ascii="Arial" w:hAnsi="Arial"/>
          <w:w w:val="110"/>
          <w:position w:val="12"/>
          <w:sz w:val="24"/>
        </w:rPr>
        <w:t>Σ</w:t>
      </w:r>
    </w:p>
    <w:p w:rsidR="00B77999" w:rsidRPr="00185C4E" w:rsidRDefault="00B77999">
      <w:pPr>
        <w:jc w:val="center"/>
        <w:rPr>
          <w:rFonts w:ascii="Arial" w:hAnsi="Arial"/>
          <w:sz w:val="24"/>
          <w:lang w:val="fr-FR"/>
        </w:rPr>
        <w:sectPr w:rsidR="00B77999" w:rsidRPr="00185C4E">
          <w:type w:val="continuous"/>
          <w:pgSz w:w="11910" w:h="16840"/>
          <w:pgMar w:top="1580" w:right="0" w:bottom="280" w:left="1500" w:header="720" w:footer="720" w:gutter="0"/>
          <w:cols w:num="3" w:space="720" w:equalWidth="0">
            <w:col w:w="3483" w:space="40"/>
            <w:col w:w="542" w:space="39"/>
            <w:col w:w="6306"/>
          </w:cols>
        </w:sectPr>
      </w:pPr>
    </w:p>
    <w:p w:rsidR="00B77999" w:rsidRPr="00185C4E" w:rsidRDefault="00D9490F">
      <w:pPr>
        <w:spacing w:before="119"/>
        <w:ind w:left="725"/>
        <w:rPr>
          <w:rFonts w:ascii="Times New Roman" w:hAnsi="Times New Roman"/>
          <w:i/>
          <w:sz w:val="24"/>
          <w:lang w:val="fr-FR"/>
        </w:rPr>
      </w:pPr>
      <w:r w:rsidRPr="00185C4E">
        <w:rPr>
          <w:rFonts w:ascii="Times New Roman" w:hAnsi="Times New Roman"/>
          <w:i/>
          <w:sz w:val="24"/>
          <w:lang w:val="fr-FR"/>
        </w:rPr>
        <w:lastRenderedPageBreak/>
        <w:t>r</w:t>
      </w:r>
      <w:r w:rsidRPr="00185C4E">
        <w:rPr>
          <w:rFonts w:ascii="Arial Black" w:hAnsi="Arial Black"/>
          <w:sz w:val="25"/>
          <w:lang w:val="fr-FR"/>
        </w:rPr>
        <w:t>(</w:t>
      </w:r>
      <w:r w:rsidRPr="00185C4E">
        <w:rPr>
          <w:rFonts w:ascii="Times New Roman" w:hAnsi="Times New Roman"/>
          <w:i/>
          <w:sz w:val="24"/>
          <w:lang w:val="fr-FR"/>
        </w:rPr>
        <w:t>d</w:t>
      </w:r>
      <w:r w:rsidRPr="00185C4E">
        <w:rPr>
          <w:rFonts w:ascii="Times New Roman" w:hAnsi="Times New Roman"/>
          <w:i/>
          <w:sz w:val="24"/>
          <w:vertAlign w:val="subscript"/>
          <w:lang w:val="fr-FR"/>
        </w:rPr>
        <w:t>i</w:t>
      </w:r>
      <w:r w:rsidRPr="00185C4E">
        <w:rPr>
          <w:sz w:val="24"/>
          <w:lang w:val="fr-FR"/>
        </w:rPr>
        <w:t xml:space="preserve">, </w:t>
      </w:r>
      <w:r w:rsidRPr="00185C4E">
        <w:rPr>
          <w:rFonts w:ascii="Times New Roman" w:hAnsi="Times New Roman"/>
          <w:i/>
          <w:sz w:val="24"/>
          <w:lang w:val="fr-FR"/>
        </w:rPr>
        <w:t>z</w:t>
      </w:r>
      <w:r w:rsidRPr="00185C4E">
        <w:rPr>
          <w:rFonts w:ascii="Times New Roman" w:hAnsi="Times New Roman"/>
          <w:i/>
          <w:sz w:val="24"/>
          <w:vertAlign w:val="subscript"/>
          <w:lang w:val="fr-FR"/>
        </w:rPr>
        <w:t>j</w:t>
      </w:r>
      <w:r w:rsidRPr="00185C4E">
        <w:rPr>
          <w:rFonts w:ascii="Arial Black" w:hAnsi="Arial Black"/>
          <w:sz w:val="25"/>
          <w:lang w:val="fr-FR"/>
        </w:rPr>
        <w:t xml:space="preserve">) </w:t>
      </w:r>
      <w:r w:rsidRPr="00185C4E">
        <w:rPr>
          <w:sz w:val="24"/>
          <w:lang w:val="fr-FR"/>
        </w:rPr>
        <w:t xml:space="preserve">étant la distance entre </w:t>
      </w:r>
      <w:r w:rsidRPr="00185C4E">
        <w:rPr>
          <w:rFonts w:ascii="Times New Roman" w:hAnsi="Times New Roman"/>
          <w:i/>
          <w:sz w:val="24"/>
          <w:lang w:val="fr-FR"/>
        </w:rPr>
        <w:t>d</w:t>
      </w:r>
      <w:r w:rsidRPr="00185C4E">
        <w:rPr>
          <w:rFonts w:ascii="Times New Roman" w:hAnsi="Times New Roman"/>
          <w:i/>
          <w:sz w:val="24"/>
          <w:vertAlign w:val="subscript"/>
          <w:lang w:val="fr-FR"/>
        </w:rPr>
        <w:t>i</w:t>
      </w:r>
      <w:r w:rsidRPr="00185C4E">
        <w:rPr>
          <w:rFonts w:ascii="Times New Roman" w:hAnsi="Times New Roman"/>
          <w:i/>
          <w:sz w:val="24"/>
          <w:lang w:val="fr-FR"/>
        </w:rPr>
        <w:t xml:space="preserve"> </w:t>
      </w:r>
      <w:r w:rsidRPr="00185C4E">
        <w:rPr>
          <w:sz w:val="24"/>
          <w:lang w:val="fr-FR"/>
        </w:rPr>
        <w:t xml:space="preserve">et </w:t>
      </w:r>
      <w:r w:rsidRPr="00185C4E">
        <w:rPr>
          <w:rFonts w:ascii="Times New Roman" w:hAnsi="Times New Roman"/>
          <w:i/>
          <w:sz w:val="24"/>
          <w:lang w:val="fr-FR"/>
        </w:rPr>
        <w:t>z</w:t>
      </w:r>
      <w:r w:rsidRPr="00185C4E">
        <w:rPr>
          <w:rFonts w:ascii="Times New Roman" w:hAnsi="Times New Roman"/>
          <w:i/>
          <w:sz w:val="24"/>
          <w:vertAlign w:val="subscript"/>
          <w:lang w:val="fr-FR"/>
        </w:rPr>
        <w:t>j</w:t>
      </w:r>
    </w:p>
    <w:p w:rsidR="00B77999" w:rsidRPr="00185C4E" w:rsidRDefault="00D9490F">
      <w:pPr>
        <w:pStyle w:val="Paragraphedeliste"/>
        <w:numPr>
          <w:ilvl w:val="0"/>
          <w:numId w:val="16"/>
        </w:numPr>
        <w:tabs>
          <w:tab w:val="left" w:pos="609"/>
        </w:tabs>
        <w:spacing w:before="47" w:line="254" w:lineRule="auto"/>
        <w:ind w:right="2493" w:hanging="296"/>
        <w:jc w:val="both"/>
        <w:rPr>
          <w:sz w:val="24"/>
          <w:lang w:val="fr-FR"/>
        </w:rPr>
      </w:pPr>
      <w:r w:rsidRPr="00185C4E">
        <w:rPr>
          <w:sz w:val="24"/>
          <w:lang w:val="fr-FR"/>
        </w:rPr>
        <w:t xml:space="preserve">Le nouveau centre de chaque cluster </w:t>
      </w:r>
      <w:r w:rsidRPr="00185C4E">
        <w:rPr>
          <w:rFonts w:ascii="Times New Roman" w:hAnsi="Times New Roman"/>
          <w:i/>
          <w:spacing w:val="2"/>
          <w:sz w:val="24"/>
          <w:lang w:val="fr-FR"/>
        </w:rPr>
        <w:t>C</w:t>
      </w:r>
      <w:r w:rsidRPr="00185C4E">
        <w:rPr>
          <w:rFonts w:ascii="Times New Roman" w:hAnsi="Times New Roman"/>
          <w:i/>
          <w:spacing w:val="2"/>
          <w:sz w:val="24"/>
          <w:vertAlign w:val="subscript"/>
          <w:lang w:val="fr-FR"/>
        </w:rPr>
        <w:t>j</w:t>
      </w:r>
      <w:r w:rsidRPr="00185C4E">
        <w:rPr>
          <w:rFonts w:ascii="Times New Roman" w:hAnsi="Times New Roman"/>
          <w:i/>
          <w:spacing w:val="2"/>
          <w:sz w:val="24"/>
          <w:lang w:val="fr-FR"/>
        </w:rPr>
        <w:t xml:space="preserve"> </w:t>
      </w:r>
      <w:r w:rsidRPr="00185C4E">
        <w:rPr>
          <w:sz w:val="24"/>
          <w:lang w:val="fr-FR"/>
        </w:rPr>
        <w:t xml:space="preserve">est redéfini comme étant la moyenne des membres de chaque cluster chez le FCM. Mais pour les K-medoïdes flous, il s’agit du membre </w:t>
      </w:r>
      <w:r w:rsidRPr="00185C4E">
        <w:rPr>
          <w:rFonts w:ascii="Times New Roman" w:hAnsi="Times New Roman"/>
          <w:i/>
          <w:spacing w:val="5"/>
          <w:sz w:val="24"/>
          <w:lang w:val="fr-FR"/>
        </w:rPr>
        <w:t>z</w:t>
      </w:r>
      <w:r w:rsidRPr="00185C4E">
        <w:rPr>
          <w:rFonts w:ascii="Times New Roman" w:hAnsi="Times New Roman"/>
          <w:i/>
          <w:spacing w:val="5"/>
          <w:sz w:val="24"/>
          <w:vertAlign w:val="subscript"/>
          <w:lang w:val="fr-FR"/>
        </w:rPr>
        <w:t>j</w:t>
      </w:r>
      <w:r w:rsidRPr="00185C4E">
        <w:rPr>
          <w:rFonts w:ascii="Times New Roman" w:hAnsi="Times New Roman"/>
          <w:i/>
          <w:spacing w:val="5"/>
          <w:sz w:val="24"/>
          <w:lang w:val="fr-FR"/>
        </w:rPr>
        <w:t xml:space="preserve"> </w:t>
      </w:r>
      <w:r w:rsidRPr="00185C4E">
        <w:rPr>
          <w:sz w:val="24"/>
          <w:lang w:val="fr-FR"/>
        </w:rPr>
        <w:t xml:space="preserve">dont la somme des dis- tances pondérées </w:t>
      </w:r>
      <w:hyperlink w:anchor="_bookmark219" w:history="1">
        <w:r w:rsidRPr="00185C4E">
          <w:rPr>
            <w:position w:val="9"/>
            <w:sz w:val="18"/>
            <w:lang w:val="fr-FR"/>
          </w:rPr>
          <w:t>7</w:t>
        </w:r>
      </w:hyperlink>
      <w:r w:rsidRPr="00185C4E">
        <w:rPr>
          <w:position w:val="9"/>
          <w:sz w:val="18"/>
          <w:lang w:val="fr-FR"/>
        </w:rPr>
        <w:t xml:space="preserve"> </w:t>
      </w:r>
      <w:r w:rsidRPr="00185C4E">
        <w:rPr>
          <w:sz w:val="24"/>
          <w:lang w:val="fr-FR"/>
        </w:rPr>
        <w:t>aux autres membres est minimale</w:t>
      </w:r>
      <w:r w:rsidRPr="00185C4E">
        <w:rPr>
          <w:spacing w:val="-4"/>
          <w:sz w:val="24"/>
          <w:lang w:val="fr-FR"/>
        </w:rPr>
        <w:t xml:space="preserve"> </w:t>
      </w:r>
      <w:r w:rsidRPr="00185C4E">
        <w:rPr>
          <w:sz w:val="24"/>
          <w:lang w:val="fr-FR"/>
        </w:rPr>
        <w:t>:</w:t>
      </w:r>
    </w:p>
    <w:p w:rsidR="00B77999" w:rsidRPr="00185C4E" w:rsidRDefault="00B77999">
      <w:pPr>
        <w:spacing w:line="254" w:lineRule="auto"/>
        <w:jc w:val="both"/>
        <w:rPr>
          <w:sz w:val="24"/>
          <w:lang w:val="fr-FR"/>
        </w:rPr>
        <w:sectPr w:rsidR="00B77999" w:rsidRPr="00185C4E">
          <w:type w:val="continuous"/>
          <w:pgSz w:w="11910" w:h="16840"/>
          <w:pgMar w:top="1580" w:right="0" w:bottom="280" w:left="1500" w:header="720" w:footer="720" w:gutter="0"/>
          <w:cols w:space="720"/>
        </w:sectPr>
      </w:pPr>
    </w:p>
    <w:p w:rsidR="00B77999" w:rsidRPr="00185C4E" w:rsidRDefault="00D9490F">
      <w:pPr>
        <w:spacing w:before="89" w:line="348" w:lineRule="exact"/>
        <w:ind w:left="2020"/>
        <w:rPr>
          <w:sz w:val="24"/>
          <w:lang w:val="fr-FR"/>
        </w:rPr>
      </w:pPr>
      <w:r w:rsidRPr="00185C4E">
        <w:rPr>
          <w:rFonts w:ascii="DejaVu Sans" w:hAnsi="DejaVu Sans"/>
          <w:spacing w:val="7"/>
          <w:sz w:val="25"/>
          <w:lang w:val="fr-FR"/>
        </w:rPr>
        <w:lastRenderedPageBreak/>
        <w:t>∀</w:t>
      </w:r>
      <w:r w:rsidRPr="00185C4E">
        <w:rPr>
          <w:rFonts w:ascii="Times New Roman" w:hAnsi="Times New Roman"/>
          <w:i/>
          <w:spacing w:val="7"/>
          <w:sz w:val="24"/>
          <w:lang w:val="fr-FR"/>
        </w:rPr>
        <w:t>j</w:t>
      </w:r>
      <w:r w:rsidRPr="00185C4E">
        <w:rPr>
          <w:rFonts w:ascii="Times New Roman" w:hAnsi="Times New Roman"/>
          <w:i/>
          <w:spacing w:val="-1"/>
          <w:sz w:val="24"/>
          <w:lang w:val="fr-FR"/>
        </w:rPr>
        <w:t xml:space="preserve"> </w:t>
      </w:r>
      <w:r w:rsidRPr="00185C4E">
        <w:rPr>
          <w:rFonts w:ascii="DejaVu Sans" w:hAnsi="DejaVu Sans"/>
          <w:sz w:val="25"/>
          <w:lang w:val="fr-FR"/>
        </w:rPr>
        <w:t>∈</w:t>
      </w:r>
      <w:r w:rsidRPr="00185C4E">
        <w:rPr>
          <w:rFonts w:ascii="DejaVu Sans" w:hAnsi="DejaVu Sans"/>
          <w:spacing w:val="-21"/>
          <w:sz w:val="25"/>
          <w:lang w:val="fr-FR"/>
        </w:rPr>
        <w:t xml:space="preserve"> </w:t>
      </w:r>
      <w:r w:rsidRPr="00185C4E">
        <w:rPr>
          <w:rFonts w:ascii="Arial Black" w:hAnsi="Arial Black"/>
          <w:sz w:val="25"/>
          <w:lang w:val="fr-FR"/>
        </w:rPr>
        <w:t>[</w:t>
      </w:r>
      <w:r w:rsidRPr="00185C4E">
        <w:rPr>
          <w:sz w:val="24"/>
          <w:lang w:val="fr-FR"/>
        </w:rPr>
        <w:t>1</w:t>
      </w:r>
      <w:r w:rsidRPr="00185C4E">
        <w:rPr>
          <w:spacing w:val="-4"/>
          <w:sz w:val="24"/>
          <w:lang w:val="fr-FR"/>
        </w:rPr>
        <w:t xml:space="preserve"> </w:t>
      </w:r>
      <w:r w:rsidRPr="00185C4E">
        <w:rPr>
          <w:sz w:val="24"/>
          <w:lang w:val="fr-FR"/>
        </w:rPr>
        <w:t>.</w:t>
      </w:r>
      <w:r w:rsidRPr="00185C4E">
        <w:rPr>
          <w:spacing w:val="-26"/>
          <w:sz w:val="24"/>
          <w:lang w:val="fr-FR"/>
        </w:rPr>
        <w:t xml:space="preserve"> </w:t>
      </w:r>
      <w:r w:rsidRPr="00185C4E">
        <w:rPr>
          <w:sz w:val="24"/>
          <w:lang w:val="fr-FR"/>
        </w:rPr>
        <w:t>.</w:t>
      </w:r>
      <w:r w:rsidRPr="00185C4E">
        <w:rPr>
          <w:spacing w:val="-1"/>
          <w:sz w:val="24"/>
          <w:lang w:val="fr-FR"/>
        </w:rPr>
        <w:t xml:space="preserve"> </w:t>
      </w:r>
      <w:r w:rsidRPr="00185C4E">
        <w:rPr>
          <w:rFonts w:ascii="Times New Roman" w:hAnsi="Times New Roman"/>
          <w:i/>
          <w:spacing w:val="4"/>
          <w:sz w:val="24"/>
          <w:lang w:val="fr-FR"/>
        </w:rPr>
        <w:t>K</w:t>
      </w:r>
      <w:r w:rsidRPr="00185C4E">
        <w:rPr>
          <w:rFonts w:ascii="Arial Black" w:hAnsi="Arial Black"/>
          <w:spacing w:val="4"/>
          <w:sz w:val="25"/>
          <w:lang w:val="fr-FR"/>
        </w:rPr>
        <w:t>]</w:t>
      </w:r>
      <w:r w:rsidRPr="00185C4E">
        <w:rPr>
          <w:rFonts w:ascii="Arial Black" w:hAnsi="Arial Black"/>
          <w:spacing w:val="-49"/>
          <w:sz w:val="25"/>
          <w:lang w:val="fr-FR"/>
        </w:rPr>
        <w:t xml:space="preserve"> </w:t>
      </w:r>
      <w:r w:rsidRPr="00185C4E">
        <w:rPr>
          <w:sz w:val="24"/>
          <w:lang w:val="fr-FR"/>
        </w:rPr>
        <w:t>,</w:t>
      </w:r>
      <w:r w:rsidRPr="00185C4E">
        <w:rPr>
          <w:spacing w:val="-23"/>
          <w:sz w:val="24"/>
          <w:lang w:val="fr-FR"/>
        </w:rPr>
        <w:t xml:space="preserve"> </w:t>
      </w:r>
      <w:r w:rsidRPr="00185C4E">
        <w:rPr>
          <w:rFonts w:ascii="Times New Roman" w:hAnsi="Times New Roman"/>
          <w:i/>
          <w:spacing w:val="5"/>
          <w:sz w:val="24"/>
          <w:lang w:val="fr-FR"/>
        </w:rPr>
        <w:t>z</w:t>
      </w:r>
      <w:r w:rsidRPr="00185C4E">
        <w:rPr>
          <w:rFonts w:ascii="Times New Roman" w:hAnsi="Times New Roman"/>
          <w:i/>
          <w:spacing w:val="5"/>
          <w:sz w:val="24"/>
          <w:vertAlign w:val="subscript"/>
          <w:lang w:val="fr-FR"/>
        </w:rPr>
        <w:t>j</w:t>
      </w:r>
      <w:r w:rsidRPr="00185C4E">
        <w:rPr>
          <w:rFonts w:ascii="Times New Roman" w:hAnsi="Times New Roman"/>
          <w:i/>
          <w:spacing w:val="6"/>
          <w:sz w:val="24"/>
          <w:lang w:val="fr-FR"/>
        </w:rPr>
        <w:t xml:space="preserve"> </w:t>
      </w:r>
      <w:r w:rsidRPr="00185C4E">
        <w:rPr>
          <w:rFonts w:ascii="Arial Black" w:hAnsi="Arial Black"/>
          <w:sz w:val="25"/>
          <w:lang w:val="fr-FR"/>
        </w:rPr>
        <w:t>=</w:t>
      </w:r>
      <w:r w:rsidRPr="00185C4E">
        <w:rPr>
          <w:rFonts w:ascii="Arial Black" w:hAnsi="Arial Black"/>
          <w:spacing w:val="-26"/>
          <w:sz w:val="25"/>
          <w:lang w:val="fr-FR"/>
        </w:rPr>
        <w:t xml:space="preserve"> </w:t>
      </w:r>
      <w:r w:rsidRPr="00185C4E">
        <w:rPr>
          <w:sz w:val="24"/>
          <w:lang w:val="fr-FR"/>
        </w:rPr>
        <w:t>argmin</w:t>
      </w:r>
    </w:p>
    <w:p w:rsidR="00B77999" w:rsidRPr="00185C4E" w:rsidRDefault="00D9490F">
      <w:pPr>
        <w:spacing w:line="233" w:lineRule="exact"/>
        <w:ind w:right="152"/>
        <w:jc w:val="right"/>
        <w:rPr>
          <w:rFonts w:ascii="Times New Roman" w:hAnsi="Times New Roman"/>
          <w:i/>
          <w:sz w:val="14"/>
          <w:lang w:val="fr-FR"/>
        </w:rPr>
      </w:pPr>
      <w:r w:rsidRPr="00185C4E">
        <w:rPr>
          <w:rFonts w:ascii="Times New Roman" w:hAnsi="Times New Roman"/>
          <w:i/>
          <w:w w:val="90"/>
          <w:sz w:val="18"/>
          <w:lang w:val="fr-FR"/>
        </w:rPr>
        <w:t>d</w:t>
      </w:r>
      <w:r w:rsidRPr="00185C4E">
        <w:rPr>
          <w:rFonts w:ascii="Times New Roman" w:hAnsi="Times New Roman"/>
          <w:i/>
          <w:w w:val="90"/>
          <w:position w:val="-2"/>
          <w:sz w:val="14"/>
          <w:lang w:val="fr-FR"/>
        </w:rPr>
        <w:t xml:space="preserve">q </w:t>
      </w:r>
      <w:r w:rsidRPr="00185C4E">
        <w:rPr>
          <w:rFonts w:ascii="DejaVu Sans" w:hAnsi="DejaVu Sans"/>
          <w:w w:val="90"/>
          <w:sz w:val="18"/>
          <w:lang w:val="fr-FR"/>
        </w:rPr>
        <w:t>∈</w:t>
      </w:r>
      <w:r w:rsidRPr="00185C4E">
        <w:rPr>
          <w:rFonts w:ascii="Times New Roman" w:hAnsi="Times New Roman"/>
          <w:i/>
          <w:w w:val="90"/>
          <w:sz w:val="18"/>
          <w:lang w:val="fr-FR"/>
        </w:rPr>
        <w:t>C</w:t>
      </w:r>
      <w:r w:rsidRPr="00185C4E">
        <w:rPr>
          <w:rFonts w:ascii="Times New Roman" w:hAnsi="Times New Roman"/>
          <w:i/>
          <w:w w:val="90"/>
          <w:position w:val="-3"/>
          <w:sz w:val="14"/>
          <w:lang w:val="fr-FR"/>
        </w:rPr>
        <w:t>j</w:t>
      </w:r>
    </w:p>
    <w:p w:rsidR="00B77999" w:rsidRPr="00185C4E" w:rsidRDefault="00D9490F">
      <w:pPr>
        <w:spacing w:before="105" w:line="367" w:lineRule="exact"/>
        <w:ind w:left="97"/>
        <w:rPr>
          <w:rFonts w:ascii="DejaVu Sans" w:hAnsi="DejaVu Sans"/>
          <w:sz w:val="33"/>
          <w:lang w:val="fr-FR"/>
        </w:rPr>
      </w:pPr>
      <w:r w:rsidRPr="00185C4E">
        <w:rPr>
          <w:lang w:val="fr-FR"/>
        </w:rPr>
        <w:br w:type="column"/>
      </w:r>
      <w:r w:rsidRPr="00185C4E">
        <w:rPr>
          <w:rFonts w:ascii="DejaVu Sans" w:hAnsi="DejaVu Sans"/>
          <w:w w:val="115"/>
          <w:sz w:val="33"/>
          <w:lang w:val="fr-FR"/>
        </w:rPr>
        <w:lastRenderedPageBreak/>
        <w:t>∑</w:t>
      </w:r>
    </w:p>
    <w:p w:rsidR="00B77999" w:rsidRPr="00185C4E" w:rsidRDefault="00D9490F">
      <w:pPr>
        <w:spacing w:line="221" w:lineRule="exact"/>
        <w:ind w:left="2"/>
        <w:rPr>
          <w:rFonts w:ascii="Times New Roman" w:hAnsi="Times New Roman"/>
          <w:i/>
          <w:sz w:val="14"/>
          <w:lang w:val="fr-FR"/>
        </w:rPr>
      </w:pPr>
      <w:r w:rsidRPr="00185C4E">
        <w:rPr>
          <w:rFonts w:ascii="Times New Roman" w:hAnsi="Times New Roman"/>
          <w:i/>
          <w:w w:val="95"/>
          <w:sz w:val="18"/>
          <w:lang w:val="fr-FR"/>
        </w:rPr>
        <w:t>d</w:t>
      </w:r>
      <w:r w:rsidRPr="00185C4E">
        <w:rPr>
          <w:rFonts w:ascii="Times New Roman" w:hAnsi="Times New Roman"/>
          <w:i/>
          <w:w w:val="95"/>
          <w:position w:val="-3"/>
          <w:sz w:val="14"/>
          <w:lang w:val="fr-FR"/>
        </w:rPr>
        <w:t>i</w:t>
      </w:r>
      <w:r w:rsidRPr="00185C4E">
        <w:rPr>
          <w:rFonts w:ascii="Times New Roman" w:hAnsi="Times New Roman"/>
          <w:i/>
          <w:spacing w:val="-27"/>
          <w:w w:val="95"/>
          <w:position w:val="-3"/>
          <w:sz w:val="14"/>
          <w:lang w:val="fr-FR"/>
        </w:rPr>
        <w:t xml:space="preserve"> </w:t>
      </w:r>
      <w:r w:rsidRPr="00185C4E">
        <w:rPr>
          <w:rFonts w:ascii="DejaVu Sans" w:hAnsi="DejaVu Sans"/>
          <w:spacing w:val="2"/>
          <w:w w:val="95"/>
          <w:sz w:val="18"/>
          <w:lang w:val="fr-FR"/>
        </w:rPr>
        <w:t>∈</w:t>
      </w:r>
      <w:r w:rsidRPr="00185C4E">
        <w:rPr>
          <w:rFonts w:ascii="Times New Roman" w:hAnsi="Times New Roman"/>
          <w:i/>
          <w:spacing w:val="2"/>
          <w:w w:val="95"/>
          <w:sz w:val="18"/>
          <w:lang w:val="fr-FR"/>
        </w:rPr>
        <w:t>C</w:t>
      </w:r>
      <w:r w:rsidRPr="00185C4E">
        <w:rPr>
          <w:rFonts w:ascii="Times New Roman" w:hAnsi="Times New Roman"/>
          <w:i/>
          <w:spacing w:val="2"/>
          <w:w w:val="95"/>
          <w:position w:val="-3"/>
          <w:sz w:val="14"/>
          <w:lang w:val="fr-FR"/>
        </w:rPr>
        <w:t>j</w:t>
      </w:r>
    </w:p>
    <w:p w:rsidR="00B77999" w:rsidRPr="00185C4E" w:rsidRDefault="00D9490F">
      <w:pPr>
        <w:spacing w:line="440" w:lineRule="exact"/>
        <w:ind w:left="14"/>
        <w:rPr>
          <w:sz w:val="24"/>
          <w:lang w:val="fr-FR"/>
        </w:rPr>
      </w:pPr>
      <w:r w:rsidRPr="00185C4E">
        <w:rPr>
          <w:lang w:val="fr-FR"/>
        </w:rPr>
        <w:br w:type="column"/>
      </w:r>
      <w:r>
        <w:rPr>
          <w:rFonts w:ascii="Arial" w:hAnsi="Arial"/>
          <w:spacing w:val="6"/>
          <w:position w:val="19"/>
          <w:sz w:val="24"/>
        </w:rPr>
        <w:lastRenderedPageBreak/>
        <w:t>Σ</w:t>
      </w:r>
      <w:r w:rsidRPr="00185C4E">
        <w:rPr>
          <w:rFonts w:ascii="Times New Roman" w:hAnsi="Times New Roman"/>
          <w:i/>
          <w:spacing w:val="6"/>
          <w:sz w:val="24"/>
          <w:lang w:val="fr-FR"/>
        </w:rPr>
        <w:t>u</w:t>
      </w:r>
      <w:r w:rsidRPr="00185C4E">
        <w:rPr>
          <w:rFonts w:ascii="Times New Roman" w:hAnsi="Times New Roman"/>
          <w:i/>
          <w:spacing w:val="6"/>
          <w:sz w:val="24"/>
          <w:vertAlign w:val="subscript"/>
          <w:lang w:val="fr-FR"/>
        </w:rPr>
        <w:t>ij</w:t>
      </w:r>
      <w:r w:rsidRPr="00185C4E">
        <w:rPr>
          <w:rFonts w:ascii="Times New Roman" w:hAnsi="Times New Roman"/>
          <w:i/>
          <w:spacing w:val="6"/>
          <w:sz w:val="24"/>
          <w:lang w:val="fr-FR"/>
        </w:rPr>
        <w:t>r</w:t>
      </w:r>
      <w:r w:rsidRPr="00185C4E">
        <w:rPr>
          <w:rFonts w:ascii="Arial Black" w:hAnsi="Arial Black"/>
          <w:spacing w:val="6"/>
          <w:sz w:val="25"/>
          <w:lang w:val="fr-FR"/>
        </w:rPr>
        <w:t>(</w:t>
      </w:r>
      <w:r w:rsidRPr="00185C4E">
        <w:rPr>
          <w:rFonts w:ascii="Times New Roman" w:hAnsi="Times New Roman"/>
          <w:i/>
          <w:spacing w:val="6"/>
          <w:sz w:val="24"/>
          <w:lang w:val="fr-FR"/>
        </w:rPr>
        <w:t>d</w:t>
      </w:r>
      <w:r w:rsidRPr="00185C4E">
        <w:rPr>
          <w:rFonts w:ascii="Times New Roman" w:hAnsi="Times New Roman"/>
          <w:i/>
          <w:spacing w:val="6"/>
          <w:sz w:val="24"/>
          <w:vertAlign w:val="subscript"/>
          <w:lang w:val="fr-FR"/>
        </w:rPr>
        <w:t>i</w:t>
      </w:r>
      <w:r w:rsidRPr="00185C4E">
        <w:rPr>
          <w:spacing w:val="6"/>
          <w:sz w:val="24"/>
          <w:lang w:val="fr-FR"/>
        </w:rPr>
        <w:t xml:space="preserve">, </w:t>
      </w:r>
      <w:r w:rsidRPr="00185C4E">
        <w:rPr>
          <w:rFonts w:ascii="Times New Roman" w:hAnsi="Times New Roman"/>
          <w:i/>
          <w:spacing w:val="6"/>
          <w:sz w:val="24"/>
          <w:lang w:val="fr-FR"/>
        </w:rPr>
        <w:t>d</w:t>
      </w:r>
      <w:r w:rsidRPr="00185C4E">
        <w:rPr>
          <w:rFonts w:ascii="Times New Roman" w:hAnsi="Times New Roman"/>
          <w:i/>
          <w:spacing w:val="6"/>
          <w:sz w:val="24"/>
          <w:vertAlign w:val="subscript"/>
          <w:lang w:val="fr-FR"/>
        </w:rPr>
        <w:t>q</w:t>
      </w:r>
      <w:r w:rsidRPr="00185C4E">
        <w:rPr>
          <w:rFonts w:ascii="Arial Black" w:hAnsi="Arial Black"/>
          <w:spacing w:val="6"/>
          <w:sz w:val="25"/>
          <w:lang w:val="fr-FR"/>
        </w:rPr>
        <w:t>)</w:t>
      </w:r>
      <w:r>
        <w:rPr>
          <w:rFonts w:ascii="Arial" w:hAnsi="Arial"/>
          <w:spacing w:val="6"/>
          <w:position w:val="19"/>
          <w:sz w:val="24"/>
        </w:rPr>
        <w:t>Σ</w:t>
      </w:r>
      <w:r w:rsidRPr="00185C4E">
        <w:rPr>
          <w:rFonts w:ascii="Arial" w:hAnsi="Arial"/>
          <w:spacing w:val="-49"/>
          <w:position w:val="19"/>
          <w:sz w:val="24"/>
          <w:lang w:val="fr-FR"/>
        </w:rPr>
        <w:t xml:space="preserve"> </w:t>
      </w:r>
      <w:r w:rsidRPr="00185C4E">
        <w:rPr>
          <w:sz w:val="24"/>
          <w:lang w:val="fr-FR"/>
        </w:rPr>
        <w:t>.</w:t>
      </w:r>
    </w:p>
    <w:p w:rsidR="00B77999" w:rsidRPr="00185C4E" w:rsidRDefault="00B77999">
      <w:pPr>
        <w:spacing w:line="440" w:lineRule="exact"/>
        <w:rPr>
          <w:sz w:val="24"/>
          <w:lang w:val="fr-FR"/>
        </w:rPr>
        <w:sectPr w:rsidR="00B77999" w:rsidRPr="00185C4E">
          <w:type w:val="continuous"/>
          <w:pgSz w:w="11910" w:h="16840"/>
          <w:pgMar w:top="1580" w:right="0" w:bottom="280" w:left="1500" w:header="720" w:footer="720" w:gutter="0"/>
          <w:cols w:num="3" w:space="720" w:equalWidth="0">
            <w:col w:w="4696" w:space="40"/>
            <w:col w:w="440" w:space="39"/>
            <w:col w:w="5195"/>
          </w:cols>
        </w:sectPr>
      </w:pPr>
    </w:p>
    <w:p w:rsidR="00B77999" w:rsidRPr="00185C4E" w:rsidRDefault="00D9490F">
      <w:pPr>
        <w:pStyle w:val="Corpsdetexte"/>
        <w:spacing w:before="178" w:line="249" w:lineRule="auto"/>
        <w:ind w:left="139" w:right="2488"/>
        <w:jc w:val="both"/>
        <w:rPr>
          <w:lang w:val="fr-FR"/>
        </w:rPr>
      </w:pPr>
      <w:r w:rsidRPr="00185C4E">
        <w:rPr>
          <w:lang w:val="fr-FR"/>
        </w:rPr>
        <w:lastRenderedPageBreak/>
        <w:t>Ainsi</w:t>
      </w:r>
      <w:r w:rsidRPr="00185C4E">
        <w:rPr>
          <w:spacing w:val="-14"/>
          <w:lang w:val="fr-FR"/>
        </w:rPr>
        <w:t xml:space="preserve"> </w:t>
      </w:r>
      <w:r w:rsidRPr="00185C4E">
        <w:rPr>
          <w:lang w:val="fr-FR"/>
        </w:rPr>
        <w:t>l’objectif</w:t>
      </w:r>
      <w:r w:rsidRPr="00185C4E">
        <w:rPr>
          <w:spacing w:val="-13"/>
          <w:lang w:val="fr-FR"/>
        </w:rPr>
        <w:t xml:space="preserve"> </w:t>
      </w:r>
      <w:r w:rsidRPr="00185C4E">
        <w:rPr>
          <w:lang w:val="fr-FR"/>
        </w:rPr>
        <w:t>de</w:t>
      </w:r>
      <w:r w:rsidRPr="00185C4E">
        <w:rPr>
          <w:spacing w:val="-14"/>
          <w:lang w:val="fr-FR"/>
        </w:rPr>
        <w:t xml:space="preserve"> </w:t>
      </w:r>
      <w:r w:rsidRPr="00185C4E">
        <w:rPr>
          <w:lang w:val="fr-FR"/>
        </w:rPr>
        <w:t>l’entraînement</w:t>
      </w:r>
      <w:r w:rsidRPr="00185C4E">
        <w:rPr>
          <w:spacing w:val="-13"/>
          <w:lang w:val="fr-FR"/>
        </w:rPr>
        <w:t xml:space="preserve"> </w:t>
      </w:r>
      <w:r w:rsidRPr="00185C4E">
        <w:rPr>
          <w:lang w:val="fr-FR"/>
        </w:rPr>
        <w:t>des</w:t>
      </w:r>
      <w:r w:rsidRPr="00185C4E">
        <w:rPr>
          <w:spacing w:val="-13"/>
          <w:lang w:val="fr-FR"/>
        </w:rPr>
        <w:t xml:space="preserve"> </w:t>
      </w:r>
      <w:r w:rsidRPr="00185C4E">
        <w:rPr>
          <w:lang w:val="fr-FR"/>
        </w:rPr>
        <w:t>algorithmes</w:t>
      </w:r>
      <w:r w:rsidRPr="00185C4E">
        <w:rPr>
          <w:spacing w:val="-14"/>
          <w:lang w:val="fr-FR"/>
        </w:rPr>
        <w:t xml:space="preserve"> </w:t>
      </w:r>
      <w:r w:rsidRPr="00185C4E">
        <w:rPr>
          <w:lang w:val="fr-FR"/>
        </w:rPr>
        <w:t>de</w:t>
      </w:r>
      <w:r w:rsidRPr="00185C4E">
        <w:rPr>
          <w:spacing w:val="-13"/>
          <w:lang w:val="fr-FR"/>
        </w:rPr>
        <w:t xml:space="preserve"> </w:t>
      </w:r>
      <w:r w:rsidRPr="00185C4E">
        <w:rPr>
          <w:lang w:val="fr-FR"/>
        </w:rPr>
        <w:t>la</w:t>
      </w:r>
      <w:r w:rsidRPr="00185C4E">
        <w:rPr>
          <w:spacing w:val="-13"/>
          <w:lang w:val="fr-FR"/>
        </w:rPr>
        <w:t xml:space="preserve"> </w:t>
      </w:r>
      <w:r w:rsidRPr="00185C4E">
        <w:rPr>
          <w:lang w:val="fr-FR"/>
        </w:rPr>
        <w:t>catégorisation</w:t>
      </w:r>
      <w:r w:rsidRPr="00185C4E">
        <w:rPr>
          <w:spacing w:val="-14"/>
          <w:lang w:val="fr-FR"/>
        </w:rPr>
        <w:t xml:space="preserve"> </w:t>
      </w:r>
      <w:r w:rsidRPr="00185C4E">
        <w:rPr>
          <w:lang w:val="fr-FR"/>
        </w:rPr>
        <w:t xml:space="preserve">floue est double : déterminer les degrés optimaux d’appartenance </w:t>
      </w:r>
      <w:r w:rsidRPr="00185C4E">
        <w:rPr>
          <w:rFonts w:ascii="Times New Roman" w:hAnsi="Times New Roman"/>
          <w:i/>
          <w:spacing w:val="5"/>
          <w:lang w:val="fr-FR"/>
        </w:rPr>
        <w:t>u</w:t>
      </w:r>
      <w:r w:rsidRPr="00185C4E">
        <w:rPr>
          <w:rFonts w:ascii="Times New Roman" w:hAnsi="Times New Roman"/>
          <w:i/>
          <w:spacing w:val="5"/>
          <w:vertAlign w:val="subscript"/>
          <w:lang w:val="fr-FR"/>
        </w:rPr>
        <w:t>ij</w:t>
      </w:r>
      <w:r w:rsidRPr="00185C4E">
        <w:rPr>
          <w:rFonts w:ascii="Times New Roman" w:hAnsi="Times New Roman"/>
          <w:i/>
          <w:spacing w:val="5"/>
          <w:lang w:val="fr-FR"/>
        </w:rPr>
        <w:t xml:space="preserve"> </w:t>
      </w:r>
      <w:r w:rsidRPr="00185C4E">
        <w:rPr>
          <w:lang w:val="fr-FR"/>
        </w:rPr>
        <w:t xml:space="preserve">et l’en- semble </w:t>
      </w:r>
      <w:r w:rsidRPr="00185C4E">
        <w:rPr>
          <w:rFonts w:ascii="Times New Roman" w:hAnsi="Times New Roman"/>
          <w:i/>
          <w:lang w:val="fr-FR"/>
        </w:rPr>
        <w:t xml:space="preserve">Z </w:t>
      </w:r>
      <w:r w:rsidRPr="00185C4E">
        <w:rPr>
          <w:lang w:val="fr-FR"/>
        </w:rPr>
        <w:t>des</w:t>
      </w:r>
      <w:r w:rsidRPr="00185C4E">
        <w:rPr>
          <w:spacing w:val="14"/>
          <w:lang w:val="fr-FR"/>
        </w:rPr>
        <w:t xml:space="preserve"> </w:t>
      </w:r>
      <w:r w:rsidRPr="00185C4E">
        <w:rPr>
          <w:lang w:val="fr-FR"/>
        </w:rPr>
        <w:t>centroïdes.</w:t>
      </w:r>
    </w:p>
    <w:p w:rsidR="00B77999" w:rsidRPr="00185C4E" w:rsidRDefault="00B77999">
      <w:pPr>
        <w:pStyle w:val="Corpsdetexte"/>
        <w:spacing w:before="6"/>
        <w:rPr>
          <w:sz w:val="28"/>
          <w:lang w:val="fr-FR"/>
        </w:rPr>
      </w:pPr>
    </w:p>
    <w:p w:rsidR="00B77999" w:rsidRDefault="00D9490F">
      <w:pPr>
        <w:pStyle w:val="Heading4"/>
        <w:numPr>
          <w:ilvl w:val="3"/>
          <w:numId w:val="17"/>
        </w:numPr>
        <w:tabs>
          <w:tab w:val="left" w:pos="798"/>
        </w:tabs>
      </w:pPr>
      <w:bookmarkStart w:id="317" w:name="Catégorisation_hiérarchique"/>
      <w:bookmarkStart w:id="318" w:name="_bookmark218"/>
      <w:bookmarkEnd w:id="317"/>
      <w:bookmarkEnd w:id="318"/>
      <w:r>
        <w:rPr>
          <w:w w:val="105"/>
        </w:rPr>
        <w:t>Catégorisation</w:t>
      </w:r>
      <w:r>
        <w:rPr>
          <w:spacing w:val="-4"/>
          <w:w w:val="105"/>
        </w:rPr>
        <w:t xml:space="preserve"> </w:t>
      </w:r>
      <w:r>
        <w:rPr>
          <w:w w:val="105"/>
        </w:rPr>
        <w:t>hiérarchique</w:t>
      </w:r>
    </w:p>
    <w:p w:rsidR="00B77999" w:rsidRPr="00185C4E" w:rsidRDefault="00B77999">
      <w:pPr>
        <w:pStyle w:val="Corpsdetexte"/>
        <w:spacing w:before="171" w:line="252" w:lineRule="auto"/>
        <w:ind w:left="139" w:right="2493" w:firstLine="351"/>
        <w:jc w:val="both"/>
        <w:rPr>
          <w:lang w:val="fr-FR"/>
        </w:rPr>
      </w:pPr>
      <w:r w:rsidRPr="00B77999">
        <w:pict>
          <v:line id="_x0000_s1221" style="position:absolute;left:0;text-align:left;z-index:251440640;mso-wrap-distance-left:0;mso-wrap-distance-right:0;mso-position-horizontal-relative:page" from="81.95pt,87.35pt" to="237.4pt,87.35pt" strokeweight=".14042mm">
            <w10:wrap type="topAndBottom" anchorx="page"/>
          </v:line>
        </w:pict>
      </w:r>
      <w:r w:rsidR="00D9490F" w:rsidRPr="00185C4E">
        <w:rPr>
          <w:lang w:val="fr-FR"/>
        </w:rPr>
        <w:t>La catégorisation hiérarchique consiste à construire une hiérarchie de clusters.</w:t>
      </w:r>
      <w:r w:rsidR="00D9490F" w:rsidRPr="00185C4E">
        <w:rPr>
          <w:spacing w:val="-17"/>
          <w:lang w:val="fr-FR"/>
        </w:rPr>
        <w:t xml:space="preserve"> </w:t>
      </w:r>
      <w:r w:rsidR="00D9490F" w:rsidRPr="00185C4E">
        <w:rPr>
          <w:lang w:val="fr-FR"/>
        </w:rPr>
        <w:t>Le</w:t>
      </w:r>
      <w:r w:rsidR="00D9490F" w:rsidRPr="00185C4E">
        <w:rPr>
          <w:spacing w:val="-17"/>
          <w:lang w:val="fr-FR"/>
        </w:rPr>
        <w:t xml:space="preserve"> </w:t>
      </w:r>
      <w:r w:rsidR="00D9490F" w:rsidRPr="00185C4E">
        <w:rPr>
          <w:lang w:val="fr-FR"/>
        </w:rPr>
        <w:t>regroupement</w:t>
      </w:r>
      <w:r w:rsidR="00D9490F" w:rsidRPr="00185C4E">
        <w:rPr>
          <w:spacing w:val="-16"/>
          <w:lang w:val="fr-FR"/>
        </w:rPr>
        <w:t xml:space="preserve"> </w:t>
      </w:r>
      <w:r w:rsidR="00D9490F" w:rsidRPr="00185C4E">
        <w:rPr>
          <w:lang w:val="fr-FR"/>
        </w:rPr>
        <w:t>hiérarchique</w:t>
      </w:r>
      <w:r w:rsidR="00D9490F" w:rsidRPr="00185C4E">
        <w:rPr>
          <w:spacing w:val="-17"/>
          <w:lang w:val="fr-FR"/>
        </w:rPr>
        <w:t xml:space="preserve"> </w:t>
      </w:r>
      <w:r w:rsidR="00D9490F" w:rsidRPr="00185C4E">
        <w:rPr>
          <w:lang w:val="fr-FR"/>
        </w:rPr>
        <w:t>ascendant</w:t>
      </w:r>
      <w:r w:rsidR="00D9490F" w:rsidRPr="00185C4E">
        <w:rPr>
          <w:spacing w:val="-17"/>
          <w:lang w:val="fr-FR"/>
        </w:rPr>
        <w:t xml:space="preserve"> </w:t>
      </w:r>
      <w:r w:rsidR="00D9490F" w:rsidRPr="00185C4E">
        <w:rPr>
          <w:lang w:val="fr-FR"/>
        </w:rPr>
        <w:t>ou</w:t>
      </w:r>
      <w:r w:rsidR="00D9490F" w:rsidRPr="00185C4E">
        <w:rPr>
          <w:spacing w:val="-16"/>
          <w:lang w:val="fr-FR"/>
        </w:rPr>
        <w:t xml:space="preserve"> </w:t>
      </w:r>
      <w:r w:rsidR="00D9490F" w:rsidRPr="00185C4E">
        <w:rPr>
          <w:lang w:val="fr-FR"/>
        </w:rPr>
        <w:t>regroupement</w:t>
      </w:r>
      <w:r w:rsidR="00D9490F" w:rsidRPr="00185C4E">
        <w:rPr>
          <w:spacing w:val="-18"/>
          <w:lang w:val="fr-FR"/>
        </w:rPr>
        <w:t xml:space="preserve"> </w:t>
      </w:r>
      <w:r w:rsidR="00D9490F" w:rsidRPr="00185C4E">
        <w:rPr>
          <w:rFonts w:ascii="Times New Roman" w:hAnsi="Times New Roman"/>
          <w:i/>
          <w:lang w:val="fr-FR"/>
        </w:rPr>
        <w:t xml:space="preserve">agglo- mératif </w:t>
      </w:r>
      <w:r w:rsidR="00D9490F" w:rsidRPr="00185C4E">
        <w:rPr>
          <w:lang w:val="fr-FR"/>
        </w:rPr>
        <w:t>(</w:t>
      </w:r>
      <w:r w:rsidR="00D9490F" w:rsidRPr="00185C4E">
        <w:rPr>
          <w:rFonts w:ascii="Times New Roman" w:hAnsi="Times New Roman"/>
          <w:i/>
          <w:lang w:val="fr-FR"/>
        </w:rPr>
        <w:t>Agglomerative Clustering</w:t>
      </w:r>
      <w:r w:rsidR="00D9490F" w:rsidRPr="00185C4E">
        <w:rPr>
          <w:lang w:val="fr-FR"/>
        </w:rPr>
        <w:t>) est une technique de catégorisation hié- rarchique qui commence par autant de clusters que de documents (cha- cun des groupes comprenant un document). Ensuite, l’algorithme</w:t>
      </w:r>
      <w:r w:rsidR="00D9490F" w:rsidRPr="00185C4E">
        <w:rPr>
          <w:spacing w:val="6"/>
          <w:lang w:val="fr-FR"/>
        </w:rPr>
        <w:t xml:space="preserve"> </w:t>
      </w:r>
      <w:r w:rsidR="00D9490F" w:rsidRPr="00185C4E">
        <w:rPr>
          <w:lang w:val="fr-FR"/>
        </w:rPr>
        <w:t>détecte</w:t>
      </w:r>
    </w:p>
    <w:p w:rsidR="00B77999" w:rsidRPr="00185C4E" w:rsidRDefault="00D9490F">
      <w:pPr>
        <w:spacing w:before="6"/>
        <w:ind w:left="398"/>
        <w:rPr>
          <w:sz w:val="20"/>
          <w:lang w:val="fr-FR"/>
        </w:rPr>
      </w:pPr>
      <w:r w:rsidRPr="00185C4E">
        <w:rPr>
          <w:sz w:val="20"/>
          <w:lang w:val="fr-FR"/>
        </w:rPr>
        <w:t xml:space="preserve">7. </w:t>
      </w:r>
      <w:bookmarkStart w:id="319" w:name="_bookmark219"/>
      <w:bookmarkEnd w:id="319"/>
      <w:r w:rsidRPr="00185C4E">
        <w:rPr>
          <w:sz w:val="20"/>
          <w:lang w:val="fr-FR"/>
        </w:rPr>
        <w:t>La distance est pondérée par le degré d’appartenance de l’autre membre.</w:t>
      </w:r>
    </w:p>
    <w:p w:rsidR="00B77999" w:rsidRPr="00185C4E" w:rsidRDefault="00B77999">
      <w:pPr>
        <w:rPr>
          <w:sz w:val="20"/>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95" w:line="288" w:lineRule="exact"/>
        <w:ind w:left="976" w:right="1656"/>
        <w:jc w:val="both"/>
        <w:rPr>
          <w:lang w:val="fr-FR"/>
        </w:rPr>
      </w:pPr>
      <w:r w:rsidRPr="00185C4E">
        <w:rPr>
          <w:lang w:val="fr-FR"/>
        </w:rPr>
        <w:t>et fusionne successivement les paires de groupes dont la fusion vérifie   un critère (par exemple la paire est celle dont la distance est la plus pe- tite et/ou proche d’une valeur seuil donnée, ou bien la fusion forme un groupe</w:t>
      </w:r>
      <w:r w:rsidRPr="00185C4E">
        <w:rPr>
          <w:spacing w:val="-12"/>
          <w:lang w:val="fr-FR"/>
        </w:rPr>
        <w:t xml:space="preserve"> </w:t>
      </w:r>
      <w:r w:rsidRPr="00185C4E">
        <w:rPr>
          <w:lang w:val="fr-FR"/>
        </w:rPr>
        <w:t>à</w:t>
      </w:r>
      <w:r w:rsidRPr="00185C4E">
        <w:rPr>
          <w:spacing w:val="-11"/>
          <w:lang w:val="fr-FR"/>
        </w:rPr>
        <w:t xml:space="preserve"> </w:t>
      </w:r>
      <w:r w:rsidRPr="00185C4E">
        <w:rPr>
          <w:lang w:val="fr-FR"/>
        </w:rPr>
        <w:t>inertie</w:t>
      </w:r>
      <w:r w:rsidRPr="00185C4E">
        <w:rPr>
          <w:spacing w:val="-22"/>
          <w:lang w:val="fr-FR"/>
        </w:rPr>
        <w:t xml:space="preserve"> </w:t>
      </w:r>
      <w:hyperlink w:anchor="_bookmark221" w:history="1">
        <w:r w:rsidRPr="00185C4E">
          <w:rPr>
            <w:position w:val="9"/>
            <w:sz w:val="18"/>
            <w:lang w:val="fr-FR"/>
          </w:rPr>
          <w:t>8</w:t>
        </w:r>
      </w:hyperlink>
      <w:r w:rsidRPr="00185C4E">
        <w:rPr>
          <w:lang w:val="fr-FR"/>
        </w:rPr>
        <w:t>minimale),</w:t>
      </w:r>
      <w:r w:rsidRPr="00185C4E">
        <w:rPr>
          <w:spacing w:val="-12"/>
          <w:lang w:val="fr-FR"/>
        </w:rPr>
        <w:t xml:space="preserve"> </w:t>
      </w:r>
      <w:r w:rsidRPr="00185C4E">
        <w:rPr>
          <w:lang w:val="fr-FR"/>
        </w:rPr>
        <w:t>jusqu’à</w:t>
      </w:r>
      <w:r w:rsidRPr="00185C4E">
        <w:rPr>
          <w:spacing w:val="-11"/>
          <w:lang w:val="fr-FR"/>
        </w:rPr>
        <w:t xml:space="preserve"> </w:t>
      </w:r>
      <w:r w:rsidRPr="00185C4E">
        <w:rPr>
          <w:lang w:val="fr-FR"/>
        </w:rPr>
        <w:t>ce</w:t>
      </w:r>
      <w:r w:rsidRPr="00185C4E">
        <w:rPr>
          <w:spacing w:val="-11"/>
          <w:lang w:val="fr-FR"/>
        </w:rPr>
        <w:t xml:space="preserve"> </w:t>
      </w:r>
      <w:r w:rsidRPr="00185C4E">
        <w:rPr>
          <w:lang w:val="fr-FR"/>
        </w:rPr>
        <w:t>que</w:t>
      </w:r>
      <w:r w:rsidRPr="00185C4E">
        <w:rPr>
          <w:spacing w:val="-12"/>
          <w:lang w:val="fr-FR"/>
        </w:rPr>
        <w:t xml:space="preserve"> </w:t>
      </w:r>
      <w:r w:rsidRPr="00185C4E">
        <w:rPr>
          <w:lang w:val="fr-FR"/>
        </w:rPr>
        <w:t>tous</w:t>
      </w:r>
      <w:r w:rsidRPr="00185C4E">
        <w:rPr>
          <w:spacing w:val="-11"/>
          <w:lang w:val="fr-FR"/>
        </w:rPr>
        <w:t xml:space="preserve"> </w:t>
      </w:r>
      <w:r w:rsidRPr="00185C4E">
        <w:rPr>
          <w:lang w:val="fr-FR"/>
        </w:rPr>
        <w:t>les</w:t>
      </w:r>
      <w:r w:rsidRPr="00185C4E">
        <w:rPr>
          <w:spacing w:val="-12"/>
          <w:lang w:val="fr-FR"/>
        </w:rPr>
        <w:t xml:space="preserve"> </w:t>
      </w:r>
      <w:r w:rsidRPr="00185C4E">
        <w:rPr>
          <w:lang w:val="fr-FR"/>
        </w:rPr>
        <w:t>documents</w:t>
      </w:r>
      <w:r w:rsidRPr="00185C4E">
        <w:rPr>
          <w:spacing w:val="-11"/>
          <w:lang w:val="fr-FR"/>
        </w:rPr>
        <w:t xml:space="preserve"> </w:t>
      </w:r>
      <w:r w:rsidRPr="00185C4E">
        <w:rPr>
          <w:lang w:val="fr-FR"/>
        </w:rPr>
        <w:t>soient</w:t>
      </w:r>
      <w:r w:rsidRPr="00185C4E">
        <w:rPr>
          <w:spacing w:val="-12"/>
          <w:lang w:val="fr-FR"/>
        </w:rPr>
        <w:t xml:space="preserve"> </w:t>
      </w:r>
      <w:r w:rsidRPr="00185C4E">
        <w:rPr>
          <w:lang w:val="fr-FR"/>
        </w:rPr>
        <w:t>dans un</w:t>
      </w:r>
      <w:r w:rsidRPr="00185C4E">
        <w:rPr>
          <w:spacing w:val="-13"/>
          <w:lang w:val="fr-FR"/>
        </w:rPr>
        <w:t xml:space="preserve"> </w:t>
      </w:r>
      <w:r w:rsidRPr="00185C4E">
        <w:rPr>
          <w:lang w:val="fr-FR"/>
        </w:rPr>
        <w:t>unique</w:t>
      </w:r>
      <w:r w:rsidRPr="00185C4E">
        <w:rPr>
          <w:spacing w:val="-13"/>
          <w:lang w:val="fr-FR"/>
        </w:rPr>
        <w:t xml:space="preserve"> </w:t>
      </w:r>
      <w:r w:rsidRPr="00185C4E">
        <w:rPr>
          <w:lang w:val="fr-FR"/>
        </w:rPr>
        <w:t>groupe</w:t>
      </w:r>
      <w:r w:rsidRPr="00185C4E">
        <w:rPr>
          <w:spacing w:val="-13"/>
          <w:lang w:val="fr-FR"/>
        </w:rPr>
        <w:t xml:space="preserve"> </w:t>
      </w:r>
      <w:r w:rsidRPr="00185C4E">
        <w:rPr>
          <w:lang w:val="fr-FR"/>
        </w:rPr>
        <w:t>(racine).</w:t>
      </w:r>
      <w:r w:rsidRPr="00185C4E">
        <w:rPr>
          <w:spacing w:val="-13"/>
          <w:lang w:val="fr-FR"/>
        </w:rPr>
        <w:t xml:space="preserve"> </w:t>
      </w:r>
      <w:r w:rsidRPr="00185C4E">
        <w:rPr>
          <w:lang w:val="fr-FR"/>
        </w:rPr>
        <w:t>Pour</w:t>
      </w:r>
      <w:r w:rsidRPr="00185C4E">
        <w:rPr>
          <w:spacing w:val="-13"/>
          <w:lang w:val="fr-FR"/>
        </w:rPr>
        <w:t xml:space="preserve"> </w:t>
      </w:r>
      <w:r w:rsidRPr="00185C4E">
        <w:rPr>
          <w:lang w:val="fr-FR"/>
        </w:rPr>
        <w:t>déterminer</w:t>
      </w:r>
      <w:r w:rsidRPr="00185C4E">
        <w:rPr>
          <w:spacing w:val="-13"/>
          <w:lang w:val="fr-FR"/>
        </w:rPr>
        <w:t xml:space="preserve"> </w:t>
      </w:r>
      <w:r w:rsidRPr="00185C4E">
        <w:rPr>
          <w:lang w:val="fr-FR"/>
        </w:rPr>
        <w:t>le</w:t>
      </w:r>
      <w:r w:rsidRPr="00185C4E">
        <w:rPr>
          <w:spacing w:val="-13"/>
          <w:lang w:val="fr-FR"/>
        </w:rPr>
        <w:t xml:space="preserve"> </w:t>
      </w:r>
      <w:r w:rsidRPr="00185C4E">
        <w:rPr>
          <w:lang w:val="fr-FR"/>
        </w:rPr>
        <w:t>partitionnement</w:t>
      </w:r>
      <w:r w:rsidRPr="00185C4E">
        <w:rPr>
          <w:spacing w:val="-13"/>
          <w:lang w:val="fr-FR"/>
        </w:rPr>
        <w:t xml:space="preserve"> </w:t>
      </w:r>
      <w:r w:rsidRPr="00185C4E">
        <w:rPr>
          <w:lang w:val="fr-FR"/>
        </w:rPr>
        <w:t>optimal,</w:t>
      </w:r>
      <w:r w:rsidRPr="00185C4E">
        <w:rPr>
          <w:spacing w:val="-13"/>
          <w:lang w:val="fr-FR"/>
        </w:rPr>
        <w:t xml:space="preserve"> </w:t>
      </w:r>
      <w:r w:rsidRPr="00185C4E">
        <w:rPr>
          <w:lang w:val="fr-FR"/>
        </w:rPr>
        <w:t xml:space="preserve">le nombre de clusters doit être déterminé par l’une des diverses techniques existantes </w:t>
      </w:r>
      <w:hyperlink w:anchor="_bookmark476" w:history="1">
        <w:r w:rsidRPr="00185C4E">
          <w:rPr>
            <w:lang w:val="fr-FR"/>
          </w:rPr>
          <w:t xml:space="preserve">[Thorndike, </w:t>
        </w:r>
      </w:hyperlink>
      <w:hyperlink w:anchor="_bookmark476" w:history="1">
        <w:r w:rsidRPr="00185C4E">
          <w:rPr>
            <w:lang w:val="fr-FR"/>
          </w:rPr>
          <w:t xml:space="preserve">1953; </w:t>
        </w:r>
      </w:hyperlink>
      <w:hyperlink w:anchor="_bookmark458" w:history="1">
        <w:r w:rsidRPr="00185C4E">
          <w:rPr>
            <w:lang w:val="fr-FR"/>
          </w:rPr>
          <w:t>Salvador &amp; Chan,</w:t>
        </w:r>
        <w:r w:rsidRPr="00185C4E">
          <w:rPr>
            <w:spacing w:val="-13"/>
            <w:lang w:val="fr-FR"/>
          </w:rPr>
          <w:t xml:space="preserve"> </w:t>
        </w:r>
      </w:hyperlink>
      <w:hyperlink w:anchor="_bookmark458" w:history="1">
        <w:r w:rsidRPr="00185C4E">
          <w:rPr>
            <w:lang w:val="fr-FR"/>
          </w:rPr>
          <w:t>2004].</w:t>
        </w:r>
      </w:hyperlink>
    </w:p>
    <w:p w:rsidR="00B77999" w:rsidRPr="00185C4E" w:rsidRDefault="00B77999">
      <w:pPr>
        <w:pStyle w:val="Corpsdetexte"/>
        <w:spacing w:before="5"/>
        <w:rPr>
          <w:sz w:val="32"/>
          <w:lang w:val="fr-FR"/>
        </w:rPr>
      </w:pPr>
    </w:p>
    <w:p w:rsidR="00B77999" w:rsidRDefault="00D9490F">
      <w:pPr>
        <w:pStyle w:val="Heading2"/>
        <w:numPr>
          <w:ilvl w:val="2"/>
          <w:numId w:val="15"/>
        </w:numPr>
        <w:tabs>
          <w:tab w:val="left" w:pos="1551"/>
        </w:tabs>
      </w:pPr>
      <w:bookmarkStart w:id="320" w:name="Métriques_de_dissimilarité"/>
      <w:bookmarkStart w:id="321" w:name="_bookmark220"/>
      <w:bookmarkEnd w:id="320"/>
      <w:bookmarkEnd w:id="321"/>
      <w:r>
        <w:rPr>
          <w:w w:val="110"/>
        </w:rPr>
        <w:t>Métriques de</w:t>
      </w:r>
      <w:r>
        <w:rPr>
          <w:spacing w:val="-11"/>
          <w:w w:val="110"/>
        </w:rPr>
        <w:t xml:space="preserve"> </w:t>
      </w:r>
      <w:r>
        <w:rPr>
          <w:w w:val="110"/>
        </w:rPr>
        <w:t>dissimilarité</w:t>
      </w:r>
    </w:p>
    <w:p w:rsidR="00B77999" w:rsidRPr="00185C4E" w:rsidRDefault="00B77999">
      <w:pPr>
        <w:pStyle w:val="Corpsdetexte"/>
        <w:tabs>
          <w:tab w:val="left" w:pos="6506"/>
        </w:tabs>
        <w:spacing w:before="152" w:line="288" w:lineRule="exact"/>
        <w:ind w:left="976" w:right="1656" w:firstLine="351"/>
        <w:jc w:val="both"/>
        <w:rPr>
          <w:lang w:val="fr-FR"/>
        </w:rPr>
      </w:pPr>
      <w:r w:rsidRPr="00B77999">
        <w:pict>
          <v:shape id="_x0000_s1220" type="#_x0000_t202" style="position:absolute;left:0;text-align:left;margin-left:322.1pt;margin-top:67.25pt;width:73.8pt;height:21.65pt;z-index:-251502080;mso-position-horizontal-relative:page" filled="f" stroked="f">
            <v:textbox inset="0,0,0,0">
              <w:txbxContent>
                <w:p w:rsidR="00D9490F" w:rsidRDefault="00D9490F">
                  <w:pPr>
                    <w:tabs>
                      <w:tab w:val="left" w:pos="1009"/>
                    </w:tabs>
                    <w:spacing w:line="252" w:lineRule="exact"/>
                    <w:rPr>
                      <w:rFonts w:ascii="DejaVu Sans" w:hAnsi="DejaVu Sans"/>
                      <w:sz w:val="25"/>
                    </w:rPr>
                  </w:pPr>
                  <w:r>
                    <w:rPr>
                      <w:rFonts w:ascii="DejaVu Sans" w:hAnsi="DejaVu Sans"/>
                      <w:w w:val="95"/>
                      <w:sz w:val="25"/>
                    </w:rPr>
                    <w:t>∀</w:t>
                  </w:r>
                  <w:r>
                    <w:rPr>
                      <w:rFonts w:ascii="DejaVu Sans" w:hAnsi="DejaVu Sans"/>
                      <w:w w:val="95"/>
                      <w:sz w:val="25"/>
                    </w:rPr>
                    <w:tab/>
                    <w:t>∈ D</w:t>
                  </w:r>
                </w:p>
              </w:txbxContent>
            </v:textbox>
            <w10:wrap anchorx="page"/>
          </v:shape>
        </w:pict>
      </w:r>
      <w:r w:rsidR="00D9490F" w:rsidRPr="00185C4E">
        <w:rPr>
          <w:lang w:val="fr-FR"/>
        </w:rPr>
        <w:t>Les</w:t>
      </w:r>
      <w:r w:rsidR="00D9490F" w:rsidRPr="00185C4E">
        <w:rPr>
          <w:spacing w:val="-6"/>
          <w:lang w:val="fr-FR"/>
        </w:rPr>
        <w:t xml:space="preserve"> </w:t>
      </w:r>
      <w:r w:rsidR="00D9490F" w:rsidRPr="00185C4E">
        <w:rPr>
          <w:lang w:val="fr-FR"/>
        </w:rPr>
        <w:t>algorithmes</w:t>
      </w:r>
      <w:r w:rsidR="00D9490F" w:rsidRPr="00185C4E">
        <w:rPr>
          <w:spacing w:val="-6"/>
          <w:lang w:val="fr-FR"/>
        </w:rPr>
        <w:t xml:space="preserve"> </w:t>
      </w:r>
      <w:r w:rsidR="00D9490F" w:rsidRPr="00185C4E">
        <w:rPr>
          <w:lang w:val="fr-FR"/>
        </w:rPr>
        <w:t>de</w:t>
      </w:r>
      <w:r w:rsidR="00D9490F" w:rsidRPr="00185C4E">
        <w:rPr>
          <w:spacing w:val="-6"/>
          <w:lang w:val="fr-FR"/>
        </w:rPr>
        <w:t xml:space="preserve"> </w:t>
      </w:r>
      <w:r w:rsidR="00D9490F" w:rsidRPr="00185C4E">
        <w:rPr>
          <w:lang w:val="fr-FR"/>
        </w:rPr>
        <w:t>catégorisation</w:t>
      </w:r>
      <w:r w:rsidR="00D9490F" w:rsidRPr="00185C4E">
        <w:rPr>
          <w:spacing w:val="-5"/>
          <w:lang w:val="fr-FR"/>
        </w:rPr>
        <w:t xml:space="preserve"> </w:t>
      </w:r>
      <w:r w:rsidR="00D9490F" w:rsidRPr="00185C4E">
        <w:rPr>
          <w:lang w:val="fr-FR"/>
        </w:rPr>
        <w:t>dépendent</w:t>
      </w:r>
      <w:r w:rsidR="00D9490F" w:rsidRPr="00185C4E">
        <w:rPr>
          <w:spacing w:val="-6"/>
          <w:lang w:val="fr-FR"/>
        </w:rPr>
        <w:t xml:space="preserve"> </w:t>
      </w:r>
      <w:r w:rsidR="00D9490F" w:rsidRPr="00185C4E">
        <w:rPr>
          <w:lang w:val="fr-FR"/>
        </w:rPr>
        <w:t>de</w:t>
      </w:r>
      <w:r w:rsidR="00D9490F" w:rsidRPr="00185C4E">
        <w:rPr>
          <w:spacing w:val="-6"/>
          <w:lang w:val="fr-FR"/>
        </w:rPr>
        <w:t xml:space="preserve"> </w:t>
      </w:r>
      <w:r w:rsidR="00D9490F" w:rsidRPr="00185C4E">
        <w:rPr>
          <w:lang w:val="fr-FR"/>
        </w:rPr>
        <w:t>la</w:t>
      </w:r>
      <w:r w:rsidR="00D9490F" w:rsidRPr="00185C4E">
        <w:rPr>
          <w:spacing w:val="-5"/>
          <w:lang w:val="fr-FR"/>
        </w:rPr>
        <w:t xml:space="preserve"> </w:t>
      </w:r>
      <w:r w:rsidR="00D9490F" w:rsidRPr="00185C4E">
        <w:rPr>
          <w:lang w:val="fr-FR"/>
        </w:rPr>
        <w:t>distance</w:t>
      </w:r>
      <w:r w:rsidR="00D9490F" w:rsidRPr="00185C4E">
        <w:rPr>
          <w:spacing w:val="-6"/>
          <w:lang w:val="fr-FR"/>
        </w:rPr>
        <w:t xml:space="preserve"> </w:t>
      </w:r>
      <w:r w:rsidR="00D9490F" w:rsidRPr="00185C4E">
        <w:rPr>
          <w:lang w:val="fr-FR"/>
        </w:rPr>
        <w:t>utilisée</w:t>
      </w:r>
      <w:r w:rsidR="00D9490F" w:rsidRPr="00185C4E">
        <w:rPr>
          <w:spacing w:val="-6"/>
          <w:lang w:val="fr-FR"/>
        </w:rPr>
        <w:t xml:space="preserve"> </w:t>
      </w:r>
      <w:r w:rsidR="00D9490F" w:rsidRPr="00185C4E">
        <w:rPr>
          <w:lang w:val="fr-FR"/>
        </w:rPr>
        <w:t xml:space="preserve">qui doit bien être choisie pour que le résultat révèle au mieux la sémantique visée. Une distance </w:t>
      </w:r>
      <w:r w:rsidR="00D9490F" w:rsidRPr="00185C4E">
        <w:rPr>
          <w:rFonts w:ascii="Times New Roman" w:hAnsi="Times New Roman"/>
          <w:i/>
          <w:spacing w:val="4"/>
          <w:lang w:val="fr-FR"/>
        </w:rPr>
        <w:t xml:space="preserve">Dis </w:t>
      </w:r>
      <w:r w:rsidR="00D9490F" w:rsidRPr="00185C4E">
        <w:rPr>
          <w:lang w:val="fr-FR"/>
        </w:rPr>
        <w:t xml:space="preserve">est une fonction réelle d’une paire de documents </w:t>
      </w:r>
      <w:r w:rsidR="00D9490F" w:rsidRPr="00185C4E">
        <w:rPr>
          <w:rFonts w:ascii="Arial Black" w:hAnsi="Arial Black"/>
          <w:spacing w:val="2"/>
          <w:sz w:val="25"/>
          <w:lang w:val="fr-FR"/>
        </w:rPr>
        <w:t>(</w:t>
      </w:r>
      <w:r w:rsidR="00D9490F" w:rsidRPr="00185C4E">
        <w:rPr>
          <w:rFonts w:ascii="Times New Roman" w:hAnsi="Times New Roman"/>
          <w:i/>
          <w:spacing w:val="2"/>
          <w:lang w:val="fr-FR"/>
        </w:rPr>
        <w:t>d</w:t>
      </w:r>
      <w:r w:rsidR="00D9490F" w:rsidRPr="00185C4E">
        <w:rPr>
          <w:spacing w:val="2"/>
          <w:lang w:val="fr-FR"/>
        </w:rPr>
        <w:t xml:space="preserve">, </w:t>
      </w:r>
      <w:r w:rsidR="00D9490F" w:rsidRPr="00185C4E">
        <w:rPr>
          <w:rFonts w:ascii="Times New Roman" w:hAnsi="Times New Roman"/>
          <w:i/>
          <w:spacing w:val="6"/>
          <w:lang w:val="fr-FR"/>
        </w:rPr>
        <w:t>d</w:t>
      </w:r>
      <w:r w:rsidR="00D9490F" w:rsidRPr="00185C4E">
        <w:rPr>
          <w:rFonts w:ascii="DejaVu Sans" w:hAnsi="DejaVu Sans"/>
          <w:spacing w:val="6"/>
          <w:position w:val="9"/>
          <w:sz w:val="18"/>
          <w:lang w:val="fr-FR"/>
        </w:rPr>
        <w:t>j</w:t>
      </w:r>
      <w:r w:rsidR="00D9490F" w:rsidRPr="00185C4E">
        <w:rPr>
          <w:rFonts w:ascii="Arial Black" w:hAnsi="Arial Black"/>
          <w:spacing w:val="6"/>
          <w:sz w:val="25"/>
          <w:lang w:val="fr-FR"/>
        </w:rPr>
        <w:t xml:space="preserve">) </w:t>
      </w:r>
      <w:r w:rsidR="00D9490F" w:rsidRPr="00185C4E">
        <w:rPr>
          <w:lang w:val="fr-FR"/>
        </w:rPr>
        <w:t xml:space="preserve">qui mesure le degré de différence ou dis-similarité entre </w:t>
      </w:r>
      <w:r w:rsidR="00D9490F" w:rsidRPr="00185C4E">
        <w:rPr>
          <w:rFonts w:ascii="Times New Roman" w:hAnsi="Times New Roman"/>
          <w:i/>
          <w:lang w:val="fr-FR"/>
        </w:rPr>
        <w:t xml:space="preserve">d </w:t>
      </w:r>
      <w:r w:rsidR="00D9490F" w:rsidRPr="00185C4E">
        <w:rPr>
          <w:lang w:val="fr-FR"/>
        </w:rPr>
        <w:t xml:space="preserve">et </w:t>
      </w:r>
      <w:r w:rsidR="00D9490F" w:rsidRPr="00185C4E">
        <w:rPr>
          <w:rFonts w:ascii="Times New Roman" w:hAnsi="Times New Roman"/>
          <w:i/>
          <w:spacing w:val="2"/>
          <w:lang w:val="fr-FR"/>
        </w:rPr>
        <w:t>d</w:t>
      </w:r>
      <w:r w:rsidR="00D9490F" w:rsidRPr="00185C4E">
        <w:rPr>
          <w:rFonts w:ascii="DejaVu Sans" w:hAnsi="DejaVu Sans"/>
          <w:spacing w:val="2"/>
          <w:position w:val="9"/>
          <w:sz w:val="18"/>
          <w:lang w:val="fr-FR"/>
        </w:rPr>
        <w:t xml:space="preserve">j </w:t>
      </w:r>
      <w:r w:rsidR="00D9490F" w:rsidRPr="00185C4E">
        <w:rPr>
          <w:lang w:val="fr-FR"/>
        </w:rPr>
        <w:t xml:space="preserve">en satisfaisant aux propriétés suivantes    </w:t>
      </w:r>
      <w:r w:rsidR="00D9490F" w:rsidRPr="00185C4E">
        <w:rPr>
          <w:rFonts w:ascii="Times New Roman" w:hAnsi="Times New Roman"/>
          <w:i/>
          <w:lang w:val="fr-FR"/>
        </w:rPr>
        <w:t>d</w:t>
      </w:r>
      <w:r w:rsidR="00D9490F" w:rsidRPr="00185C4E">
        <w:rPr>
          <w:lang w:val="fr-FR"/>
        </w:rPr>
        <w:t>,</w:t>
      </w:r>
      <w:r w:rsidR="00D9490F" w:rsidRPr="00185C4E">
        <w:rPr>
          <w:spacing w:val="24"/>
          <w:lang w:val="fr-FR"/>
        </w:rPr>
        <w:t xml:space="preserve"> </w:t>
      </w:r>
      <w:r w:rsidR="00D9490F" w:rsidRPr="00185C4E">
        <w:rPr>
          <w:rFonts w:ascii="Times New Roman" w:hAnsi="Times New Roman"/>
          <w:i/>
          <w:spacing w:val="5"/>
          <w:lang w:val="fr-FR"/>
        </w:rPr>
        <w:t>d</w:t>
      </w:r>
      <w:r w:rsidR="00D9490F" w:rsidRPr="00185C4E">
        <w:rPr>
          <w:rFonts w:ascii="DejaVu Sans" w:hAnsi="DejaVu Sans"/>
          <w:spacing w:val="5"/>
          <w:position w:val="9"/>
          <w:sz w:val="18"/>
          <w:lang w:val="fr-FR"/>
        </w:rPr>
        <w:t>j</w:t>
      </w:r>
      <w:r w:rsidR="00D9490F" w:rsidRPr="00185C4E">
        <w:rPr>
          <w:spacing w:val="5"/>
          <w:lang w:val="fr-FR"/>
        </w:rPr>
        <w:t>,</w:t>
      </w:r>
      <w:r w:rsidR="00D9490F" w:rsidRPr="00185C4E">
        <w:rPr>
          <w:spacing w:val="-17"/>
          <w:lang w:val="fr-FR"/>
        </w:rPr>
        <w:t xml:space="preserve"> </w:t>
      </w:r>
      <w:r w:rsidR="00D9490F" w:rsidRPr="00185C4E">
        <w:rPr>
          <w:rFonts w:ascii="Times New Roman" w:hAnsi="Times New Roman"/>
          <w:i/>
          <w:spacing w:val="3"/>
          <w:lang w:val="fr-FR"/>
        </w:rPr>
        <w:t>d</w:t>
      </w:r>
      <w:r w:rsidR="00D9490F" w:rsidRPr="00185C4E">
        <w:rPr>
          <w:rFonts w:ascii="DejaVu Sans" w:hAnsi="DejaVu Sans"/>
          <w:spacing w:val="3"/>
          <w:position w:val="9"/>
          <w:sz w:val="18"/>
          <w:lang w:val="fr-FR"/>
        </w:rPr>
        <w:t>jj</w:t>
      </w:r>
      <w:r w:rsidR="00D9490F" w:rsidRPr="00185C4E">
        <w:rPr>
          <w:rFonts w:ascii="DejaVu Sans" w:hAnsi="DejaVu Sans"/>
          <w:spacing w:val="3"/>
          <w:position w:val="9"/>
          <w:sz w:val="18"/>
          <w:lang w:val="fr-FR"/>
        </w:rPr>
        <w:tab/>
      </w:r>
      <w:hyperlink w:anchor="_bookmark358" w:history="1">
        <w:r w:rsidR="00D9490F" w:rsidRPr="00185C4E">
          <w:rPr>
            <w:lang w:val="fr-FR"/>
          </w:rPr>
          <w:t xml:space="preserve">[Harispe </w:t>
        </w:r>
        <w:r w:rsidR="00D9490F" w:rsidRPr="00185C4E">
          <w:rPr>
            <w:rFonts w:ascii="Times New Roman" w:hAnsi="Times New Roman"/>
            <w:i/>
            <w:lang w:val="fr-FR"/>
          </w:rPr>
          <w:t xml:space="preserve">et al. </w:t>
        </w:r>
      </w:hyperlink>
      <w:r w:rsidR="00D9490F" w:rsidRPr="00185C4E">
        <w:rPr>
          <w:lang w:val="fr-FR"/>
        </w:rPr>
        <w:t xml:space="preserve">, </w:t>
      </w:r>
      <w:hyperlink w:anchor="_bookmark358" w:history="1">
        <w:r w:rsidR="00D9490F" w:rsidRPr="00185C4E">
          <w:rPr>
            <w:lang w:val="fr-FR"/>
          </w:rPr>
          <w:t>2015;</w:t>
        </w:r>
      </w:hyperlink>
      <w:r w:rsidR="00D9490F" w:rsidRPr="00185C4E">
        <w:rPr>
          <w:lang w:val="fr-FR"/>
        </w:rPr>
        <w:t xml:space="preserve"> </w:t>
      </w:r>
      <w:hyperlink w:anchor="_bookmark494" w:history="1">
        <w:r w:rsidR="00D9490F" w:rsidRPr="00185C4E">
          <w:rPr>
            <w:spacing w:val="-6"/>
            <w:lang w:val="fr-FR"/>
          </w:rPr>
          <w:t xml:space="preserve">Wang </w:t>
        </w:r>
        <w:r w:rsidR="00D9490F" w:rsidRPr="00185C4E">
          <w:rPr>
            <w:lang w:val="fr-FR"/>
          </w:rPr>
          <w:t xml:space="preserve">&amp; Sun, </w:t>
        </w:r>
      </w:hyperlink>
      <w:hyperlink w:anchor="_bookmark494" w:history="1">
        <w:r w:rsidR="00D9490F" w:rsidRPr="00185C4E">
          <w:rPr>
            <w:lang w:val="fr-FR"/>
          </w:rPr>
          <w:t>2015]</w:t>
        </w:r>
        <w:r w:rsidR="00D9490F" w:rsidRPr="00185C4E">
          <w:rPr>
            <w:spacing w:val="8"/>
            <w:lang w:val="fr-FR"/>
          </w:rPr>
          <w:t xml:space="preserve"> </w:t>
        </w:r>
      </w:hyperlink>
      <w:r w:rsidR="00D9490F" w:rsidRPr="00185C4E">
        <w:rPr>
          <w:lang w:val="fr-FR"/>
        </w:rPr>
        <w:t>:</w:t>
      </w:r>
    </w:p>
    <w:p w:rsidR="00B77999" w:rsidRPr="00185C4E" w:rsidRDefault="00D9490F">
      <w:pPr>
        <w:pStyle w:val="Paragraphedeliste"/>
        <w:numPr>
          <w:ilvl w:val="3"/>
          <w:numId w:val="15"/>
        </w:numPr>
        <w:tabs>
          <w:tab w:val="left" w:pos="1570"/>
        </w:tabs>
        <w:spacing w:before="26"/>
        <w:ind w:hanging="304"/>
        <w:rPr>
          <w:sz w:val="24"/>
          <w:lang w:val="fr-FR"/>
        </w:rPr>
      </w:pPr>
      <w:r w:rsidRPr="00185C4E">
        <w:rPr>
          <w:rFonts w:ascii="Times New Roman" w:hAnsi="Times New Roman"/>
          <w:i/>
          <w:spacing w:val="4"/>
          <w:sz w:val="24"/>
          <w:lang w:val="fr-FR"/>
        </w:rPr>
        <w:t>Dis</w:t>
      </w:r>
      <w:r w:rsidRPr="00185C4E">
        <w:rPr>
          <w:rFonts w:ascii="Arial Black" w:hAnsi="Arial Black"/>
          <w:spacing w:val="4"/>
          <w:sz w:val="25"/>
          <w:lang w:val="fr-FR"/>
        </w:rPr>
        <w:t>(</w:t>
      </w:r>
      <w:r w:rsidRPr="00185C4E">
        <w:rPr>
          <w:rFonts w:ascii="Times New Roman" w:hAnsi="Times New Roman"/>
          <w:i/>
          <w:spacing w:val="4"/>
          <w:sz w:val="24"/>
          <w:lang w:val="fr-FR"/>
        </w:rPr>
        <w:t>d</w:t>
      </w:r>
      <w:r w:rsidRPr="00185C4E">
        <w:rPr>
          <w:spacing w:val="4"/>
          <w:sz w:val="24"/>
          <w:lang w:val="fr-FR"/>
        </w:rPr>
        <w:t xml:space="preserve">, </w:t>
      </w:r>
      <w:r w:rsidRPr="00185C4E">
        <w:rPr>
          <w:rFonts w:ascii="Times New Roman" w:hAnsi="Times New Roman"/>
          <w:i/>
          <w:spacing w:val="6"/>
          <w:sz w:val="24"/>
          <w:lang w:val="fr-FR"/>
        </w:rPr>
        <w:t>d</w:t>
      </w:r>
      <w:r w:rsidRPr="00185C4E">
        <w:rPr>
          <w:rFonts w:ascii="DejaVu Sans" w:hAnsi="DejaVu Sans"/>
          <w:spacing w:val="6"/>
          <w:position w:val="9"/>
          <w:sz w:val="18"/>
          <w:lang w:val="fr-FR"/>
        </w:rPr>
        <w:t>j</w:t>
      </w:r>
      <w:r w:rsidRPr="00185C4E">
        <w:rPr>
          <w:rFonts w:ascii="Arial Black" w:hAnsi="Arial Black"/>
          <w:spacing w:val="6"/>
          <w:sz w:val="25"/>
          <w:lang w:val="fr-FR"/>
        </w:rPr>
        <w:t xml:space="preserve">) </w:t>
      </w:r>
      <w:r w:rsidRPr="00185C4E">
        <w:rPr>
          <w:rFonts w:ascii="DejaVu Sans" w:hAnsi="DejaVu Sans"/>
          <w:sz w:val="25"/>
          <w:lang w:val="fr-FR"/>
        </w:rPr>
        <w:t>≥</w:t>
      </w:r>
      <w:r w:rsidRPr="00185C4E">
        <w:rPr>
          <w:rFonts w:ascii="DejaVu Sans" w:hAnsi="DejaVu Sans"/>
          <w:spacing w:val="-51"/>
          <w:sz w:val="25"/>
          <w:lang w:val="fr-FR"/>
        </w:rPr>
        <w:t xml:space="preserve"> </w:t>
      </w:r>
      <w:r w:rsidRPr="00185C4E">
        <w:rPr>
          <w:sz w:val="24"/>
          <w:lang w:val="fr-FR"/>
        </w:rPr>
        <w:t>0 ("non-négativité")</w:t>
      </w:r>
    </w:p>
    <w:p w:rsidR="00B77999" w:rsidRPr="00185C4E" w:rsidRDefault="00D9490F">
      <w:pPr>
        <w:pStyle w:val="Paragraphedeliste"/>
        <w:numPr>
          <w:ilvl w:val="3"/>
          <w:numId w:val="15"/>
        </w:numPr>
        <w:tabs>
          <w:tab w:val="left" w:pos="1570"/>
        </w:tabs>
        <w:spacing w:before="2"/>
        <w:ind w:hanging="304"/>
        <w:rPr>
          <w:sz w:val="24"/>
          <w:lang w:val="fr-FR"/>
        </w:rPr>
      </w:pPr>
      <w:r w:rsidRPr="00185C4E">
        <w:rPr>
          <w:rFonts w:ascii="Times New Roman" w:hAnsi="Times New Roman"/>
          <w:i/>
          <w:spacing w:val="4"/>
          <w:sz w:val="24"/>
          <w:lang w:val="fr-FR"/>
        </w:rPr>
        <w:t>Dis</w:t>
      </w:r>
      <w:r w:rsidRPr="00185C4E">
        <w:rPr>
          <w:rFonts w:ascii="Arial Black" w:hAnsi="Arial Black"/>
          <w:spacing w:val="4"/>
          <w:sz w:val="25"/>
          <w:lang w:val="fr-FR"/>
        </w:rPr>
        <w:t>(</w:t>
      </w:r>
      <w:r w:rsidRPr="00185C4E">
        <w:rPr>
          <w:rFonts w:ascii="Times New Roman" w:hAnsi="Times New Roman"/>
          <w:i/>
          <w:spacing w:val="4"/>
          <w:sz w:val="24"/>
          <w:lang w:val="fr-FR"/>
        </w:rPr>
        <w:t>d</w:t>
      </w:r>
      <w:r w:rsidRPr="00185C4E">
        <w:rPr>
          <w:spacing w:val="4"/>
          <w:sz w:val="24"/>
          <w:lang w:val="fr-FR"/>
        </w:rPr>
        <w:t xml:space="preserve">, </w:t>
      </w:r>
      <w:r w:rsidRPr="00185C4E">
        <w:rPr>
          <w:rFonts w:ascii="Times New Roman" w:hAnsi="Times New Roman"/>
          <w:i/>
          <w:spacing w:val="6"/>
          <w:sz w:val="24"/>
          <w:lang w:val="fr-FR"/>
        </w:rPr>
        <w:t>d</w:t>
      </w:r>
      <w:r w:rsidRPr="00185C4E">
        <w:rPr>
          <w:rFonts w:ascii="DejaVu Sans" w:hAnsi="DejaVu Sans"/>
          <w:spacing w:val="6"/>
          <w:position w:val="9"/>
          <w:sz w:val="18"/>
          <w:lang w:val="fr-FR"/>
        </w:rPr>
        <w:t>j</w:t>
      </w:r>
      <w:r w:rsidRPr="00185C4E">
        <w:rPr>
          <w:rFonts w:ascii="Arial Black" w:hAnsi="Arial Black"/>
          <w:spacing w:val="6"/>
          <w:sz w:val="25"/>
          <w:lang w:val="fr-FR"/>
        </w:rPr>
        <w:t xml:space="preserve">) </w:t>
      </w:r>
      <w:r w:rsidRPr="00185C4E">
        <w:rPr>
          <w:rFonts w:ascii="Arial Black" w:hAnsi="Arial Black"/>
          <w:sz w:val="25"/>
          <w:lang w:val="fr-FR"/>
        </w:rPr>
        <w:t xml:space="preserve">= </w:t>
      </w:r>
      <w:r w:rsidRPr="00185C4E">
        <w:rPr>
          <w:sz w:val="24"/>
          <w:lang w:val="fr-FR"/>
        </w:rPr>
        <w:t xml:space="preserve">0 </w:t>
      </w:r>
      <w:r w:rsidRPr="00185C4E">
        <w:rPr>
          <w:rFonts w:ascii="DejaVu Sans" w:hAnsi="DejaVu Sans"/>
          <w:sz w:val="25"/>
          <w:lang w:val="fr-FR"/>
        </w:rPr>
        <w:t xml:space="preserve">⇔ </w:t>
      </w:r>
      <w:r w:rsidRPr="00185C4E">
        <w:rPr>
          <w:rFonts w:ascii="Times New Roman" w:hAnsi="Times New Roman"/>
          <w:i/>
          <w:sz w:val="24"/>
          <w:lang w:val="fr-FR"/>
        </w:rPr>
        <w:t xml:space="preserve">d </w:t>
      </w:r>
      <w:r w:rsidRPr="00185C4E">
        <w:rPr>
          <w:rFonts w:ascii="Arial Black" w:hAnsi="Arial Black"/>
          <w:sz w:val="25"/>
          <w:lang w:val="fr-FR"/>
        </w:rPr>
        <w:t xml:space="preserve">= </w:t>
      </w:r>
      <w:r w:rsidRPr="00185C4E">
        <w:rPr>
          <w:rFonts w:ascii="Times New Roman" w:hAnsi="Times New Roman"/>
          <w:i/>
          <w:spacing w:val="2"/>
          <w:sz w:val="24"/>
          <w:lang w:val="fr-FR"/>
        </w:rPr>
        <w:t>d</w:t>
      </w:r>
      <w:r w:rsidRPr="00185C4E">
        <w:rPr>
          <w:rFonts w:ascii="DejaVu Sans" w:hAnsi="DejaVu Sans"/>
          <w:spacing w:val="2"/>
          <w:position w:val="9"/>
          <w:sz w:val="18"/>
          <w:lang w:val="fr-FR"/>
        </w:rPr>
        <w:t xml:space="preserve">j </w:t>
      </w:r>
      <w:r w:rsidRPr="00185C4E">
        <w:rPr>
          <w:sz w:val="24"/>
          <w:lang w:val="fr-FR"/>
        </w:rPr>
        <w:t>(identité des</w:t>
      </w:r>
      <w:r w:rsidRPr="00185C4E">
        <w:rPr>
          <w:spacing w:val="-28"/>
          <w:sz w:val="24"/>
          <w:lang w:val="fr-FR"/>
        </w:rPr>
        <w:t xml:space="preserve"> </w:t>
      </w:r>
      <w:r w:rsidRPr="00185C4E">
        <w:rPr>
          <w:sz w:val="24"/>
          <w:lang w:val="fr-FR"/>
        </w:rPr>
        <w:t>indiscernables)</w:t>
      </w:r>
    </w:p>
    <w:p w:rsidR="00B77999" w:rsidRPr="00185C4E" w:rsidRDefault="00D9490F">
      <w:pPr>
        <w:pStyle w:val="Paragraphedeliste"/>
        <w:numPr>
          <w:ilvl w:val="3"/>
          <w:numId w:val="15"/>
        </w:numPr>
        <w:tabs>
          <w:tab w:val="left" w:pos="1570"/>
        </w:tabs>
        <w:spacing w:before="1"/>
        <w:ind w:hanging="304"/>
        <w:rPr>
          <w:sz w:val="24"/>
          <w:lang w:val="fr-FR"/>
        </w:rPr>
      </w:pPr>
      <w:r w:rsidRPr="00185C4E">
        <w:rPr>
          <w:rFonts w:ascii="Times New Roman" w:hAnsi="Times New Roman"/>
          <w:i/>
          <w:spacing w:val="4"/>
          <w:sz w:val="24"/>
          <w:lang w:val="fr-FR"/>
        </w:rPr>
        <w:t>Dis</w:t>
      </w:r>
      <w:r w:rsidRPr="00185C4E">
        <w:rPr>
          <w:rFonts w:ascii="Arial Black" w:hAnsi="Arial Black"/>
          <w:spacing w:val="4"/>
          <w:sz w:val="25"/>
          <w:lang w:val="fr-FR"/>
        </w:rPr>
        <w:t>(</w:t>
      </w:r>
      <w:r w:rsidRPr="00185C4E">
        <w:rPr>
          <w:rFonts w:ascii="Times New Roman" w:hAnsi="Times New Roman"/>
          <w:i/>
          <w:spacing w:val="4"/>
          <w:sz w:val="24"/>
          <w:lang w:val="fr-FR"/>
        </w:rPr>
        <w:t>d</w:t>
      </w:r>
      <w:r w:rsidRPr="00185C4E">
        <w:rPr>
          <w:spacing w:val="4"/>
          <w:sz w:val="24"/>
          <w:lang w:val="fr-FR"/>
        </w:rPr>
        <w:t>,</w:t>
      </w:r>
      <w:r w:rsidRPr="00185C4E">
        <w:rPr>
          <w:spacing w:val="-16"/>
          <w:sz w:val="24"/>
          <w:lang w:val="fr-FR"/>
        </w:rPr>
        <w:t xml:space="preserve"> </w:t>
      </w:r>
      <w:r w:rsidRPr="00185C4E">
        <w:rPr>
          <w:rFonts w:ascii="Times New Roman" w:hAnsi="Times New Roman"/>
          <w:i/>
          <w:spacing w:val="6"/>
          <w:sz w:val="24"/>
          <w:lang w:val="fr-FR"/>
        </w:rPr>
        <w:t>d</w:t>
      </w:r>
      <w:r w:rsidRPr="00185C4E">
        <w:rPr>
          <w:rFonts w:ascii="DejaVu Sans" w:hAnsi="DejaVu Sans"/>
          <w:spacing w:val="6"/>
          <w:position w:val="9"/>
          <w:sz w:val="18"/>
          <w:lang w:val="fr-FR"/>
        </w:rPr>
        <w:t>j</w:t>
      </w:r>
      <w:r w:rsidRPr="00185C4E">
        <w:rPr>
          <w:rFonts w:ascii="Arial Black" w:hAnsi="Arial Black"/>
          <w:spacing w:val="6"/>
          <w:sz w:val="25"/>
          <w:lang w:val="fr-FR"/>
        </w:rPr>
        <w:t>)</w:t>
      </w:r>
      <w:r w:rsidRPr="00185C4E">
        <w:rPr>
          <w:rFonts w:ascii="Arial Black" w:hAnsi="Arial Black"/>
          <w:spacing w:val="-12"/>
          <w:sz w:val="25"/>
          <w:lang w:val="fr-FR"/>
        </w:rPr>
        <w:t xml:space="preserve"> </w:t>
      </w:r>
      <w:r w:rsidRPr="00185C4E">
        <w:rPr>
          <w:rFonts w:ascii="Arial Black" w:hAnsi="Arial Black"/>
          <w:sz w:val="25"/>
          <w:lang w:val="fr-FR"/>
        </w:rPr>
        <w:t>=</w:t>
      </w:r>
      <w:r w:rsidRPr="00185C4E">
        <w:rPr>
          <w:rFonts w:ascii="Arial Black" w:hAnsi="Arial Black"/>
          <w:spacing w:val="-7"/>
          <w:sz w:val="25"/>
          <w:lang w:val="fr-FR"/>
        </w:rPr>
        <w:t xml:space="preserve"> </w:t>
      </w:r>
      <w:r w:rsidRPr="00185C4E">
        <w:rPr>
          <w:rFonts w:ascii="Times New Roman" w:hAnsi="Times New Roman"/>
          <w:i/>
          <w:spacing w:val="5"/>
          <w:sz w:val="24"/>
          <w:lang w:val="fr-FR"/>
        </w:rPr>
        <w:t>Dis</w:t>
      </w:r>
      <w:r w:rsidRPr="00185C4E">
        <w:rPr>
          <w:rFonts w:ascii="Arial Black" w:hAnsi="Arial Black"/>
          <w:spacing w:val="5"/>
          <w:sz w:val="25"/>
          <w:lang w:val="fr-FR"/>
        </w:rPr>
        <w:t>(</w:t>
      </w:r>
      <w:r w:rsidRPr="00185C4E">
        <w:rPr>
          <w:rFonts w:ascii="Times New Roman" w:hAnsi="Times New Roman"/>
          <w:i/>
          <w:spacing w:val="5"/>
          <w:sz w:val="24"/>
          <w:lang w:val="fr-FR"/>
        </w:rPr>
        <w:t>d</w:t>
      </w:r>
      <w:r w:rsidRPr="00185C4E">
        <w:rPr>
          <w:rFonts w:ascii="DejaVu Sans" w:hAnsi="DejaVu Sans"/>
          <w:spacing w:val="5"/>
          <w:position w:val="9"/>
          <w:sz w:val="18"/>
          <w:lang w:val="fr-FR"/>
        </w:rPr>
        <w:t>j</w:t>
      </w:r>
      <w:r w:rsidRPr="00185C4E">
        <w:rPr>
          <w:spacing w:val="5"/>
          <w:sz w:val="24"/>
          <w:lang w:val="fr-FR"/>
        </w:rPr>
        <w:t>,</w:t>
      </w:r>
      <w:r w:rsidRPr="00185C4E">
        <w:rPr>
          <w:spacing w:val="-15"/>
          <w:sz w:val="24"/>
          <w:lang w:val="fr-FR"/>
        </w:rPr>
        <w:t xml:space="preserve"> </w:t>
      </w:r>
      <w:r w:rsidRPr="00185C4E">
        <w:rPr>
          <w:rFonts w:ascii="Times New Roman" w:hAnsi="Times New Roman"/>
          <w:i/>
          <w:spacing w:val="2"/>
          <w:sz w:val="24"/>
          <w:lang w:val="fr-FR"/>
        </w:rPr>
        <w:t>d</w:t>
      </w:r>
      <w:r w:rsidRPr="00185C4E">
        <w:rPr>
          <w:rFonts w:ascii="Arial Black" w:hAnsi="Arial Black"/>
          <w:spacing w:val="2"/>
          <w:sz w:val="25"/>
          <w:lang w:val="fr-FR"/>
        </w:rPr>
        <w:t>)</w:t>
      </w:r>
      <w:r w:rsidRPr="00185C4E">
        <w:rPr>
          <w:rFonts w:ascii="Arial Black" w:hAnsi="Arial Black"/>
          <w:spacing w:val="-21"/>
          <w:sz w:val="25"/>
          <w:lang w:val="fr-FR"/>
        </w:rPr>
        <w:t xml:space="preserve"> </w:t>
      </w:r>
      <w:r w:rsidRPr="00185C4E">
        <w:rPr>
          <w:sz w:val="24"/>
          <w:lang w:val="fr-FR"/>
        </w:rPr>
        <w:t>(symétrie)</w:t>
      </w:r>
    </w:p>
    <w:p w:rsidR="00B77999" w:rsidRPr="00185C4E" w:rsidRDefault="00D9490F">
      <w:pPr>
        <w:pStyle w:val="Paragraphedeliste"/>
        <w:numPr>
          <w:ilvl w:val="3"/>
          <w:numId w:val="15"/>
        </w:numPr>
        <w:tabs>
          <w:tab w:val="left" w:pos="1570"/>
        </w:tabs>
        <w:spacing w:before="2"/>
        <w:ind w:hanging="304"/>
        <w:rPr>
          <w:sz w:val="24"/>
          <w:lang w:val="fr-FR"/>
        </w:rPr>
      </w:pPr>
      <w:r w:rsidRPr="00185C4E">
        <w:rPr>
          <w:rFonts w:ascii="Times New Roman" w:hAnsi="Times New Roman"/>
          <w:i/>
          <w:spacing w:val="4"/>
          <w:sz w:val="24"/>
          <w:lang w:val="fr-FR"/>
        </w:rPr>
        <w:t>Dis</w:t>
      </w:r>
      <w:r w:rsidRPr="00185C4E">
        <w:rPr>
          <w:rFonts w:ascii="Arial Black" w:hAnsi="Arial Black"/>
          <w:spacing w:val="4"/>
          <w:sz w:val="25"/>
          <w:lang w:val="fr-FR"/>
        </w:rPr>
        <w:t>(</w:t>
      </w:r>
      <w:r w:rsidRPr="00185C4E">
        <w:rPr>
          <w:rFonts w:ascii="Times New Roman" w:hAnsi="Times New Roman"/>
          <w:i/>
          <w:spacing w:val="4"/>
          <w:sz w:val="24"/>
          <w:lang w:val="fr-FR"/>
        </w:rPr>
        <w:t>d</w:t>
      </w:r>
      <w:r w:rsidRPr="00185C4E">
        <w:rPr>
          <w:spacing w:val="4"/>
          <w:sz w:val="24"/>
          <w:lang w:val="fr-FR"/>
        </w:rPr>
        <w:t>,</w:t>
      </w:r>
      <w:r w:rsidRPr="00185C4E">
        <w:rPr>
          <w:spacing w:val="-16"/>
          <w:sz w:val="24"/>
          <w:lang w:val="fr-FR"/>
        </w:rPr>
        <w:t xml:space="preserve"> </w:t>
      </w:r>
      <w:r w:rsidRPr="00185C4E">
        <w:rPr>
          <w:rFonts w:ascii="Times New Roman" w:hAnsi="Times New Roman"/>
          <w:i/>
          <w:spacing w:val="6"/>
          <w:sz w:val="24"/>
          <w:lang w:val="fr-FR"/>
        </w:rPr>
        <w:t>d</w:t>
      </w:r>
      <w:r w:rsidRPr="00185C4E">
        <w:rPr>
          <w:rFonts w:ascii="DejaVu Sans" w:hAnsi="DejaVu Sans"/>
          <w:spacing w:val="6"/>
          <w:position w:val="9"/>
          <w:sz w:val="18"/>
          <w:lang w:val="fr-FR"/>
        </w:rPr>
        <w:t>jj</w:t>
      </w:r>
      <w:r w:rsidRPr="00185C4E">
        <w:rPr>
          <w:rFonts w:ascii="Arial Black" w:hAnsi="Arial Black"/>
          <w:spacing w:val="6"/>
          <w:sz w:val="25"/>
          <w:lang w:val="fr-FR"/>
        </w:rPr>
        <w:t>)</w:t>
      </w:r>
      <w:r w:rsidRPr="00185C4E">
        <w:rPr>
          <w:rFonts w:ascii="Arial Black" w:hAnsi="Arial Black"/>
          <w:spacing w:val="-12"/>
          <w:sz w:val="25"/>
          <w:lang w:val="fr-FR"/>
        </w:rPr>
        <w:t xml:space="preserve"> </w:t>
      </w:r>
      <w:r w:rsidRPr="00185C4E">
        <w:rPr>
          <w:rFonts w:ascii="DejaVu Sans" w:hAnsi="DejaVu Sans"/>
          <w:sz w:val="25"/>
          <w:lang w:val="fr-FR"/>
        </w:rPr>
        <w:t>≤</w:t>
      </w:r>
      <w:r w:rsidRPr="00185C4E">
        <w:rPr>
          <w:rFonts w:ascii="DejaVu Sans" w:hAnsi="DejaVu Sans"/>
          <w:spacing w:val="-3"/>
          <w:sz w:val="25"/>
          <w:lang w:val="fr-FR"/>
        </w:rPr>
        <w:t xml:space="preserve"> </w:t>
      </w:r>
      <w:r w:rsidRPr="00185C4E">
        <w:rPr>
          <w:rFonts w:ascii="Times New Roman" w:hAnsi="Times New Roman"/>
          <w:i/>
          <w:spacing w:val="4"/>
          <w:sz w:val="24"/>
          <w:lang w:val="fr-FR"/>
        </w:rPr>
        <w:t>Dis</w:t>
      </w:r>
      <w:r w:rsidRPr="00185C4E">
        <w:rPr>
          <w:rFonts w:ascii="Arial Black" w:hAnsi="Arial Black"/>
          <w:spacing w:val="4"/>
          <w:sz w:val="25"/>
          <w:lang w:val="fr-FR"/>
        </w:rPr>
        <w:t>(</w:t>
      </w:r>
      <w:r w:rsidRPr="00185C4E">
        <w:rPr>
          <w:rFonts w:ascii="Times New Roman" w:hAnsi="Times New Roman"/>
          <w:i/>
          <w:spacing w:val="4"/>
          <w:sz w:val="24"/>
          <w:lang w:val="fr-FR"/>
        </w:rPr>
        <w:t>d</w:t>
      </w:r>
      <w:r w:rsidRPr="00185C4E">
        <w:rPr>
          <w:spacing w:val="4"/>
          <w:sz w:val="24"/>
          <w:lang w:val="fr-FR"/>
        </w:rPr>
        <w:t>,</w:t>
      </w:r>
      <w:r w:rsidRPr="00185C4E">
        <w:rPr>
          <w:spacing w:val="-15"/>
          <w:sz w:val="24"/>
          <w:lang w:val="fr-FR"/>
        </w:rPr>
        <w:t xml:space="preserve"> </w:t>
      </w:r>
      <w:r w:rsidRPr="00185C4E">
        <w:rPr>
          <w:rFonts w:ascii="Times New Roman" w:hAnsi="Times New Roman"/>
          <w:i/>
          <w:spacing w:val="6"/>
          <w:sz w:val="24"/>
          <w:lang w:val="fr-FR"/>
        </w:rPr>
        <w:t>d</w:t>
      </w:r>
      <w:r w:rsidRPr="00185C4E">
        <w:rPr>
          <w:rFonts w:ascii="DejaVu Sans" w:hAnsi="DejaVu Sans"/>
          <w:spacing w:val="6"/>
          <w:position w:val="9"/>
          <w:sz w:val="18"/>
          <w:lang w:val="fr-FR"/>
        </w:rPr>
        <w:t>j</w:t>
      </w:r>
      <w:r w:rsidRPr="00185C4E">
        <w:rPr>
          <w:rFonts w:ascii="Arial Black" w:hAnsi="Arial Black"/>
          <w:spacing w:val="6"/>
          <w:sz w:val="25"/>
          <w:lang w:val="fr-FR"/>
        </w:rPr>
        <w:t>)</w:t>
      </w:r>
      <w:r w:rsidRPr="00185C4E">
        <w:rPr>
          <w:rFonts w:ascii="Arial Black" w:hAnsi="Arial Black"/>
          <w:spacing w:val="-32"/>
          <w:sz w:val="25"/>
          <w:lang w:val="fr-FR"/>
        </w:rPr>
        <w:t xml:space="preserve"> </w:t>
      </w:r>
      <w:r w:rsidRPr="00185C4E">
        <w:rPr>
          <w:rFonts w:ascii="Arial Black" w:hAnsi="Arial Black"/>
          <w:sz w:val="25"/>
          <w:lang w:val="fr-FR"/>
        </w:rPr>
        <w:t>+</w:t>
      </w:r>
      <w:r w:rsidRPr="00185C4E">
        <w:rPr>
          <w:rFonts w:ascii="Arial Black" w:hAnsi="Arial Black"/>
          <w:spacing w:val="-26"/>
          <w:sz w:val="25"/>
          <w:lang w:val="fr-FR"/>
        </w:rPr>
        <w:t xml:space="preserve"> </w:t>
      </w:r>
      <w:r w:rsidRPr="00185C4E">
        <w:rPr>
          <w:rFonts w:ascii="Times New Roman" w:hAnsi="Times New Roman"/>
          <w:i/>
          <w:spacing w:val="5"/>
          <w:sz w:val="24"/>
          <w:lang w:val="fr-FR"/>
        </w:rPr>
        <w:t>Dis</w:t>
      </w:r>
      <w:r w:rsidRPr="00185C4E">
        <w:rPr>
          <w:rFonts w:ascii="Arial Black" w:hAnsi="Arial Black"/>
          <w:spacing w:val="5"/>
          <w:sz w:val="25"/>
          <w:lang w:val="fr-FR"/>
        </w:rPr>
        <w:t>(</w:t>
      </w:r>
      <w:r w:rsidRPr="00185C4E">
        <w:rPr>
          <w:rFonts w:ascii="Times New Roman" w:hAnsi="Times New Roman"/>
          <w:i/>
          <w:spacing w:val="5"/>
          <w:sz w:val="24"/>
          <w:lang w:val="fr-FR"/>
        </w:rPr>
        <w:t>d</w:t>
      </w:r>
      <w:r w:rsidRPr="00185C4E">
        <w:rPr>
          <w:rFonts w:ascii="DejaVu Sans" w:hAnsi="DejaVu Sans"/>
          <w:spacing w:val="5"/>
          <w:position w:val="9"/>
          <w:sz w:val="18"/>
          <w:lang w:val="fr-FR"/>
        </w:rPr>
        <w:t>j</w:t>
      </w:r>
      <w:r w:rsidRPr="00185C4E">
        <w:rPr>
          <w:spacing w:val="5"/>
          <w:sz w:val="24"/>
          <w:lang w:val="fr-FR"/>
        </w:rPr>
        <w:t>,</w:t>
      </w:r>
      <w:r w:rsidRPr="00185C4E">
        <w:rPr>
          <w:spacing w:val="-16"/>
          <w:sz w:val="24"/>
          <w:lang w:val="fr-FR"/>
        </w:rPr>
        <w:t xml:space="preserve"> </w:t>
      </w:r>
      <w:r w:rsidRPr="00185C4E">
        <w:rPr>
          <w:rFonts w:ascii="Times New Roman" w:hAnsi="Times New Roman"/>
          <w:i/>
          <w:spacing w:val="6"/>
          <w:sz w:val="24"/>
          <w:lang w:val="fr-FR"/>
        </w:rPr>
        <w:t>d</w:t>
      </w:r>
      <w:r w:rsidRPr="00185C4E">
        <w:rPr>
          <w:rFonts w:ascii="DejaVu Sans" w:hAnsi="DejaVu Sans"/>
          <w:spacing w:val="6"/>
          <w:position w:val="9"/>
          <w:sz w:val="18"/>
          <w:lang w:val="fr-FR"/>
        </w:rPr>
        <w:t>jj</w:t>
      </w:r>
      <w:r w:rsidRPr="00185C4E">
        <w:rPr>
          <w:rFonts w:ascii="Arial Black" w:hAnsi="Arial Black"/>
          <w:spacing w:val="6"/>
          <w:sz w:val="25"/>
          <w:lang w:val="fr-FR"/>
        </w:rPr>
        <w:t>)</w:t>
      </w:r>
      <w:r w:rsidRPr="00185C4E">
        <w:rPr>
          <w:rFonts w:ascii="Arial Black" w:hAnsi="Arial Black"/>
          <w:spacing w:val="-20"/>
          <w:sz w:val="25"/>
          <w:lang w:val="fr-FR"/>
        </w:rPr>
        <w:t xml:space="preserve"> </w:t>
      </w:r>
      <w:r w:rsidRPr="00185C4E">
        <w:rPr>
          <w:sz w:val="24"/>
          <w:lang w:val="fr-FR"/>
        </w:rPr>
        <w:t>(inégalité</w:t>
      </w:r>
      <w:r w:rsidRPr="00185C4E">
        <w:rPr>
          <w:spacing w:val="1"/>
          <w:sz w:val="24"/>
          <w:lang w:val="fr-FR"/>
        </w:rPr>
        <w:t xml:space="preserve"> </w:t>
      </w:r>
      <w:r w:rsidRPr="00185C4E">
        <w:rPr>
          <w:sz w:val="24"/>
          <w:lang w:val="fr-FR"/>
        </w:rPr>
        <w:t>triangulaire)</w:t>
      </w:r>
    </w:p>
    <w:p w:rsidR="00B77999" w:rsidRPr="00185C4E" w:rsidRDefault="00B77999">
      <w:pPr>
        <w:tabs>
          <w:tab w:val="left" w:pos="3959"/>
          <w:tab w:val="left" w:pos="6866"/>
          <w:tab w:val="left" w:pos="7472"/>
        </w:tabs>
        <w:spacing w:before="24" w:line="220" w:lineRule="auto"/>
        <w:ind w:left="976" w:right="1656" w:firstLine="351"/>
        <w:rPr>
          <w:sz w:val="24"/>
          <w:lang w:val="fr-FR"/>
        </w:rPr>
      </w:pPr>
      <w:r w:rsidRPr="00B77999">
        <w:pict>
          <v:shape id="_x0000_s1219" type="#_x0000_t202" style="position:absolute;left:0;text-align:left;margin-left:260.45pt;margin-top:33.1pt;width:9.7pt;height:21.65pt;z-index:-251503104;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Pr="00B77999">
        <w:pict>
          <v:shape id="_x0000_s1218" type="#_x0000_t202" style="position:absolute;left:0;text-align:left;margin-left:327pt;margin-top:4.2pt;width:185.2pt;height:21.65pt;z-index:-251501056;mso-position-horizontal-relative:page" filled="f" stroked="f">
            <v:textbox inset="0,0,0,0">
              <w:txbxContent>
                <w:p w:rsidR="00D9490F" w:rsidRDefault="00D9490F">
                  <w:pPr>
                    <w:tabs>
                      <w:tab w:val="left" w:pos="855"/>
                      <w:tab w:val="left" w:pos="2138"/>
                      <w:tab w:val="left" w:pos="3510"/>
                    </w:tabs>
                    <w:spacing w:line="252" w:lineRule="exact"/>
                    <w:rPr>
                      <w:rFonts w:ascii="DejaVu Sans" w:hAnsi="DejaVu Sans"/>
                      <w:sz w:val="25"/>
                    </w:rPr>
                  </w:pPr>
                  <w:r>
                    <w:rPr>
                      <w:rFonts w:ascii="DejaVu Sans" w:hAnsi="DejaVu Sans"/>
                      <w:sz w:val="25"/>
                    </w:rPr>
                    <w:t>∀</w:t>
                  </w:r>
                  <w:r>
                    <w:rPr>
                      <w:rFonts w:ascii="DejaVu Sans" w:hAnsi="DejaVu Sans"/>
                      <w:sz w:val="25"/>
                    </w:rPr>
                    <w:tab/>
                    <w:t>∈ D</w:t>
                  </w:r>
                  <w:r>
                    <w:rPr>
                      <w:rFonts w:ascii="DejaVu Sans" w:hAnsi="DejaVu Sans"/>
                      <w:spacing w:val="-31"/>
                      <w:sz w:val="25"/>
                    </w:rPr>
                    <w:t xml:space="preserve"> </w:t>
                  </w:r>
                  <w:r>
                    <w:rPr>
                      <w:rFonts w:ascii="DejaVu Sans" w:hAnsi="DejaVu Sans"/>
                      <w:sz w:val="25"/>
                    </w:rPr>
                    <w:t>×</w:t>
                  </w:r>
                  <w:r>
                    <w:rPr>
                      <w:rFonts w:ascii="DejaVu Sans" w:hAnsi="DejaVu Sans"/>
                      <w:spacing w:val="-33"/>
                      <w:sz w:val="25"/>
                    </w:rPr>
                    <w:t xml:space="preserve"> </w:t>
                  </w:r>
                  <w:r>
                    <w:rPr>
                      <w:rFonts w:ascii="DejaVu Sans" w:hAnsi="DejaVu Sans"/>
                      <w:sz w:val="25"/>
                    </w:rPr>
                    <w:t>D</w:t>
                  </w:r>
                  <w:r>
                    <w:rPr>
                      <w:rFonts w:ascii="DejaVu Sans" w:hAnsi="DejaVu Sans"/>
                      <w:sz w:val="25"/>
                    </w:rPr>
                    <w:tab/>
                    <w:t>≤</w:t>
                  </w:r>
                  <w:r>
                    <w:rPr>
                      <w:rFonts w:ascii="DejaVu Sans" w:hAnsi="DejaVu Sans"/>
                      <w:sz w:val="25"/>
                    </w:rPr>
                    <w:tab/>
                  </w:r>
                  <w:r>
                    <w:rPr>
                      <w:rFonts w:ascii="DejaVu Sans" w:hAnsi="DejaVu Sans"/>
                      <w:w w:val="90"/>
                      <w:sz w:val="25"/>
                    </w:rPr>
                    <w:t>≤</w:t>
                  </w:r>
                </w:p>
              </w:txbxContent>
            </v:textbox>
            <w10:wrap anchorx="page"/>
          </v:shape>
        </w:pict>
      </w:r>
      <w:r w:rsidR="00D9490F" w:rsidRPr="00185C4E">
        <w:rPr>
          <w:sz w:val="24"/>
          <w:lang w:val="fr-FR"/>
        </w:rPr>
        <w:t xml:space="preserve">La métrique peut être normalisée (  </w:t>
      </w:r>
      <w:r w:rsidR="00D9490F" w:rsidRPr="00185C4E">
        <w:rPr>
          <w:spacing w:val="13"/>
          <w:sz w:val="24"/>
          <w:lang w:val="fr-FR"/>
        </w:rPr>
        <w:t xml:space="preserve"> </w:t>
      </w:r>
      <w:r w:rsidR="00D9490F" w:rsidRPr="00185C4E">
        <w:rPr>
          <w:rFonts w:ascii="Arial Black" w:hAnsi="Arial Black"/>
          <w:spacing w:val="2"/>
          <w:sz w:val="25"/>
          <w:lang w:val="fr-FR"/>
        </w:rPr>
        <w:t>(</w:t>
      </w:r>
      <w:r w:rsidR="00D9490F" w:rsidRPr="00185C4E">
        <w:rPr>
          <w:rFonts w:ascii="Times New Roman" w:hAnsi="Times New Roman"/>
          <w:i/>
          <w:spacing w:val="2"/>
          <w:sz w:val="24"/>
          <w:lang w:val="fr-FR"/>
        </w:rPr>
        <w:t>d</w:t>
      </w:r>
      <w:r w:rsidR="00D9490F" w:rsidRPr="00185C4E">
        <w:rPr>
          <w:spacing w:val="2"/>
          <w:sz w:val="24"/>
          <w:lang w:val="fr-FR"/>
        </w:rPr>
        <w:t>,</w:t>
      </w:r>
      <w:r w:rsidR="00D9490F" w:rsidRPr="00185C4E">
        <w:rPr>
          <w:spacing w:val="-19"/>
          <w:sz w:val="24"/>
          <w:lang w:val="fr-FR"/>
        </w:rPr>
        <w:t xml:space="preserve"> </w:t>
      </w:r>
      <w:r w:rsidR="00D9490F" w:rsidRPr="00185C4E">
        <w:rPr>
          <w:rFonts w:ascii="Times New Roman" w:hAnsi="Times New Roman"/>
          <w:i/>
          <w:spacing w:val="6"/>
          <w:sz w:val="24"/>
          <w:lang w:val="fr-FR"/>
        </w:rPr>
        <w:t>d</w:t>
      </w:r>
      <w:r w:rsidR="00D9490F" w:rsidRPr="00185C4E">
        <w:rPr>
          <w:rFonts w:ascii="DejaVu Sans" w:hAnsi="DejaVu Sans"/>
          <w:spacing w:val="6"/>
          <w:position w:val="9"/>
          <w:sz w:val="18"/>
          <w:lang w:val="fr-FR"/>
        </w:rPr>
        <w:t>j</w:t>
      </w:r>
      <w:r w:rsidR="00D9490F" w:rsidRPr="00185C4E">
        <w:rPr>
          <w:rFonts w:ascii="Arial Black" w:hAnsi="Arial Black"/>
          <w:spacing w:val="6"/>
          <w:sz w:val="25"/>
          <w:lang w:val="fr-FR"/>
        </w:rPr>
        <w:t>)</w:t>
      </w:r>
      <w:r w:rsidR="00D9490F" w:rsidRPr="00185C4E">
        <w:rPr>
          <w:rFonts w:ascii="Arial Black" w:hAnsi="Arial Black"/>
          <w:spacing w:val="6"/>
          <w:sz w:val="25"/>
          <w:lang w:val="fr-FR"/>
        </w:rPr>
        <w:tab/>
      </w:r>
      <w:r w:rsidR="00D9490F" w:rsidRPr="00185C4E">
        <w:rPr>
          <w:sz w:val="24"/>
          <w:lang w:val="fr-FR"/>
        </w:rPr>
        <w:t>;</w:t>
      </w:r>
      <w:r w:rsidR="00D9490F" w:rsidRPr="00185C4E">
        <w:rPr>
          <w:spacing w:val="-26"/>
          <w:sz w:val="24"/>
          <w:lang w:val="fr-FR"/>
        </w:rPr>
        <w:t xml:space="preserve"> </w:t>
      </w:r>
      <w:r w:rsidR="00D9490F" w:rsidRPr="00185C4E">
        <w:rPr>
          <w:sz w:val="24"/>
          <w:lang w:val="fr-FR"/>
        </w:rPr>
        <w:t>0</w:t>
      </w:r>
      <w:r w:rsidR="00D9490F" w:rsidRPr="00185C4E">
        <w:rPr>
          <w:sz w:val="24"/>
          <w:lang w:val="fr-FR"/>
        </w:rPr>
        <w:tab/>
      </w:r>
      <w:r w:rsidR="00D9490F" w:rsidRPr="00185C4E">
        <w:rPr>
          <w:rFonts w:ascii="Times New Roman" w:hAnsi="Times New Roman"/>
          <w:i/>
          <w:spacing w:val="4"/>
          <w:sz w:val="24"/>
          <w:lang w:val="fr-FR"/>
        </w:rPr>
        <w:t>Dis</w:t>
      </w:r>
      <w:r w:rsidR="00D9490F" w:rsidRPr="00185C4E">
        <w:rPr>
          <w:rFonts w:ascii="Arial Black" w:hAnsi="Arial Black"/>
          <w:spacing w:val="4"/>
          <w:sz w:val="25"/>
          <w:lang w:val="fr-FR"/>
        </w:rPr>
        <w:t>(</w:t>
      </w:r>
      <w:r w:rsidR="00D9490F" w:rsidRPr="00185C4E">
        <w:rPr>
          <w:rFonts w:ascii="Times New Roman" w:hAnsi="Times New Roman"/>
          <w:i/>
          <w:spacing w:val="4"/>
          <w:sz w:val="24"/>
          <w:lang w:val="fr-FR"/>
        </w:rPr>
        <w:t>d</w:t>
      </w:r>
      <w:r w:rsidR="00D9490F" w:rsidRPr="00185C4E">
        <w:rPr>
          <w:spacing w:val="4"/>
          <w:sz w:val="24"/>
          <w:lang w:val="fr-FR"/>
        </w:rPr>
        <w:t xml:space="preserve">, </w:t>
      </w:r>
      <w:r w:rsidR="00D9490F" w:rsidRPr="00185C4E">
        <w:rPr>
          <w:rFonts w:ascii="Times New Roman" w:hAnsi="Times New Roman"/>
          <w:i/>
          <w:spacing w:val="6"/>
          <w:sz w:val="24"/>
          <w:lang w:val="fr-FR"/>
        </w:rPr>
        <w:t>d</w:t>
      </w:r>
      <w:r w:rsidR="00D9490F" w:rsidRPr="00185C4E">
        <w:rPr>
          <w:rFonts w:ascii="DejaVu Sans" w:hAnsi="DejaVu Sans"/>
          <w:spacing w:val="6"/>
          <w:position w:val="9"/>
          <w:sz w:val="18"/>
          <w:lang w:val="fr-FR"/>
        </w:rPr>
        <w:t>j</w:t>
      </w:r>
      <w:r w:rsidR="00D9490F" w:rsidRPr="00185C4E">
        <w:rPr>
          <w:rFonts w:ascii="Arial Black" w:hAnsi="Arial Black"/>
          <w:spacing w:val="6"/>
          <w:sz w:val="25"/>
          <w:lang w:val="fr-FR"/>
        </w:rPr>
        <w:t xml:space="preserve">) </w:t>
      </w:r>
      <w:r w:rsidR="00D9490F" w:rsidRPr="00185C4E">
        <w:rPr>
          <w:sz w:val="24"/>
          <w:lang w:val="fr-FR"/>
        </w:rPr>
        <w:t>1).</w:t>
      </w:r>
      <w:r w:rsidR="00D9490F" w:rsidRPr="00185C4E">
        <w:rPr>
          <w:spacing w:val="-7"/>
          <w:sz w:val="24"/>
          <w:lang w:val="fr-FR"/>
        </w:rPr>
        <w:t xml:space="preserve"> </w:t>
      </w:r>
      <w:r w:rsidR="00D9490F" w:rsidRPr="00185C4E">
        <w:rPr>
          <w:sz w:val="24"/>
          <w:lang w:val="fr-FR"/>
        </w:rPr>
        <w:t>Dans</w:t>
      </w:r>
      <w:r w:rsidR="00D9490F" w:rsidRPr="00185C4E">
        <w:rPr>
          <w:spacing w:val="-6"/>
          <w:sz w:val="24"/>
          <w:lang w:val="fr-FR"/>
        </w:rPr>
        <w:t xml:space="preserve"> </w:t>
      </w:r>
      <w:r w:rsidR="00D9490F" w:rsidRPr="00185C4E">
        <w:rPr>
          <w:sz w:val="24"/>
          <w:lang w:val="fr-FR"/>
        </w:rPr>
        <w:t>ce</w:t>
      </w:r>
      <w:r w:rsidR="00D9490F" w:rsidRPr="00185C4E">
        <w:rPr>
          <w:spacing w:val="-7"/>
          <w:sz w:val="24"/>
          <w:lang w:val="fr-FR"/>
        </w:rPr>
        <w:t xml:space="preserve"> </w:t>
      </w:r>
      <w:r w:rsidR="00D9490F" w:rsidRPr="00185C4E">
        <w:rPr>
          <w:sz w:val="24"/>
          <w:lang w:val="fr-FR"/>
        </w:rPr>
        <w:t>cas,</w:t>
      </w:r>
      <w:r w:rsidR="00D9490F" w:rsidRPr="00185C4E">
        <w:rPr>
          <w:spacing w:val="-6"/>
          <w:sz w:val="24"/>
          <w:lang w:val="fr-FR"/>
        </w:rPr>
        <w:t xml:space="preserve"> </w:t>
      </w:r>
      <w:r w:rsidR="00D9490F" w:rsidRPr="00185C4E">
        <w:rPr>
          <w:sz w:val="24"/>
          <w:lang w:val="fr-FR"/>
        </w:rPr>
        <w:t>la</w:t>
      </w:r>
      <w:r w:rsidR="00D9490F" w:rsidRPr="00185C4E">
        <w:rPr>
          <w:spacing w:val="-7"/>
          <w:sz w:val="24"/>
          <w:lang w:val="fr-FR"/>
        </w:rPr>
        <w:t xml:space="preserve"> </w:t>
      </w:r>
      <w:r w:rsidR="00D9490F" w:rsidRPr="00185C4E">
        <w:rPr>
          <w:sz w:val="24"/>
          <w:lang w:val="fr-FR"/>
        </w:rPr>
        <w:t>relation</w:t>
      </w:r>
      <w:r w:rsidR="00D9490F" w:rsidRPr="00185C4E">
        <w:rPr>
          <w:spacing w:val="-6"/>
          <w:sz w:val="24"/>
          <w:lang w:val="fr-FR"/>
        </w:rPr>
        <w:t xml:space="preserve"> </w:t>
      </w:r>
      <w:r w:rsidR="00D9490F" w:rsidRPr="00185C4E">
        <w:rPr>
          <w:sz w:val="24"/>
          <w:lang w:val="fr-FR"/>
        </w:rPr>
        <w:t>entre</w:t>
      </w:r>
      <w:r w:rsidR="00D9490F" w:rsidRPr="00185C4E">
        <w:rPr>
          <w:spacing w:val="-6"/>
          <w:sz w:val="24"/>
          <w:lang w:val="fr-FR"/>
        </w:rPr>
        <w:t xml:space="preserve"> </w:t>
      </w:r>
      <w:r w:rsidR="00D9490F" w:rsidRPr="00185C4E">
        <w:rPr>
          <w:sz w:val="24"/>
          <w:lang w:val="fr-FR"/>
        </w:rPr>
        <w:t>la</w:t>
      </w:r>
      <w:r w:rsidR="00D9490F" w:rsidRPr="00185C4E">
        <w:rPr>
          <w:spacing w:val="-7"/>
          <w:sz w:val="24"/>
          <w:lang w:val="fr-FR"/>
        </w:rPr>
        <w:t xml:space="preserve"> </w:t>
      </w:r>
      <w:r w:rsidR="00D9490F" w:rsidRPr="00185C4E">
        <w:rPr>
          <w:sz w:val="24"/>
          <w:lang w:val="fr-FR"/>
        </w:rPr>
        <w:t>similarité</w:t>
      </w:r>
      <w:r w:rsidR="00D9490F" w:rsidRPr="00185C4E">
        <w:rPr>
          <w:spacing w:val="-4"/>
          <w:sz w:val="24"/>
          <w:lang w:val="fr-FR"/>
        </w:rPr>
        <w:t xml:space="preserve"> </w:t>
      </w:r>
      <w:r w:rsidR="00D9490F" w:rsidRPr="00185C4E">
        <w:rPr>
          <w:rFonts w:ascii="Times New Roman" w:hAnsi="Times New Roman"/>
          <w:i/>
          <w:spacing w:val="3"/>
          <w:sz w:val="24"/>
          <w:lang w:val="fr-FR"/>
        </w:rPr>
        <w:t>Sim</w:t>
      </w:r>
      <w:r w:rsidR="00D9490F" w:rsidRPr="00185C4E">
        <w:rPr>
          <w:rFonts w:ascii="Times New Roman" w:hAnsi="Times New Roman"/>
          <w:i/>
          <w:spacing w:val="-5"/>
          <w:sz w:val="24"/>
          <w:lang w:val="fr-FR"/>
        </w:rPr>
        <w:t xml:space="preserve"> </w:t>
      </w:r>
      <w:r w:rsidR="00D9490F" w:rsidRPr="00185C4E">
        <w:rPr>
          <w:sz w:val="24"/>
          <w:lang w:val="fr-FR"/>
        </w:rPr>
        <w:t>et</w:t>
      </w:r>
      <w:r w:rsidR="00D9490F" w:rsidRPr="00185C4E">
        <w:rPr>
          <w:spacing w:val="-7"/>
          <w:sz w:val="24"/>
          <w:lang w:val="fr-FR"/>
        </w:rPr>
        <w:t xml:space="preserve"> </w:t>
      </w:r>
      <w:r w:rsidR="00D9490F" w:rsidRPr="00185C4E">
        <w:rPr>
          <w:sz w:val="24"/>
          <w:lang w:val="fr-FR"/>
        </w:rPr>
        <w:t>la</w:t>
      </w:r>
      <w:r w:rsidR="00D9490F" w:rsidRPr="00185C4E">
        <w:rPr>
          <w:spacing w:val="-6"/>
          <w:sz w:val="24"/>
          <w:lang w:val="fr-FR"/>
        </w:rPr>
        <w:t xml:space="preserve"> </w:t>
      </w:r>
      <w:r w:rsidR="00D9490F" w:rsidRPr="00185C4E">
        <w:rPr>
          <w:sz w:val="24"/>
          <w:lang w:val="fr-FR"/>
        </w:rPr>
        <w:t>dis-similarité</w:t>
      </w:r>
      <w:r w:rsidR="00D9490F" w:rsidRPr="00185C4E">
        <w:rPr>
          <w:spacing w:val="1"/>
          <w:sz w:val="24"/>
          <w:lang w:val="fr-FR"/>
        </w:rPr>
        <w:t xml:space="preserve"> </w:t>
      </w:r>
      <w:r w:rsidR="00D9490F" w:rsidRPr="00185C4E">
        <w:rPr>
          <w:rFonts w:ascii="Times New Roman" w:hAnsi="Times New Roman"/>
          <w:i/>
          <w:spacing w:val="4"/>
          <w:sz w:val="24"/>
          <w:lang w:val="fr-FR"/>
        </w:rPr>
        <w:t>Dis</w:t>
      </w:r>
      <w:r w:rsidR="00D9490F" w:rsidRPr="00185C4E">
        <w:rPr>
          <w:rFonts w:ascii="Times New Roman" w:hAnsi="Times New Roman"/>
          <w:i/>
          <w:spacing w:val="-6"/>
          <w:sz w:val="24"/>
          <w:lang w:val="fr-FR"/>
        </w:rPr>
        <w:t xml:space="preserve"> </w:t>
      </w:r>
      <w:r w:rsidR="00D9490F" w:rsidRPr="00185C4E">
        <w:rPr>
          <w:sz w:val="24"/>
          <w:lang w:val="fr-FR"/>
        </w:rPr>
        <w:t xml:space="preserve">est définie par </w:t>
      </w:r>
      <w:r w:rsidR="00D9490F" w:rsidRPr="00185C4E">
        <w:rPr>
          <w:rFonts w:ascii="Times New Roman" w:hAnsi="Times New Roman"/>
          <w:i/>
          <w:spacing w:val="3"/>
          <w:sz w:val="24"/>
          <w:lang w:val="fr-FR"/>
        </w:rPr>
        <w:t>Sim</w:t>
      </w:r>
      <w:r w:rsidR="00D9490F" w:rsidRPr="00185C4E">
        <w:rPr>
          <w:rFonts w:ascii="Arial Black" w:hAnsi="Arial Black"/>
          <w:spacing w:val="3"/>
          <w:sz w:val="25"/>
          <w:lang w:val="fr-FR"/>
        </w:rPr>
        <w:t>(</w:t>
      </w:r>
      <w:r w:rsidR="00D9490F" w:rsidRPr="00185C4E">
        <w:rPr>
          <w:rFonts w:ascii="Times New Roman" w:hAnsi="Times New Roman"/>
          <w:i/>
          <w:spacing w:val="3"/>
          <w:sz w:val="24"/>
          <w:lang w:val="fr-FR"/>
        </w:rPr>
        <w:t>d</w:t>
      </w:r>
      <w:r w:rsidR="00D9490F" w:rsidRPr="00185C4E">
        <w:rPr>
          <w:spacing w:val="3"/>
          <w:sz w:val="24"/>
          <w:lang w:val="fr-FR"/>
        </w:rPr>
        <w:t xml:space="preserve">, </w:t>
      </w:r>
      <w:r w:rsidR="00D9490F" w:rsidRPr="00185C4E">
        <w:rPr>
          <w:rFonts w:ascii="Times New Roman" w:hAnsi="Times New Roman"/>
          <w:i/>
          <w:spacing w:val="6"/>
          <w:sz w:val="24"/>
          <w:lang w:val="fr-FR"/>
        </w:rPr>
        <w:t>d</w:t>
      </w:r>
      <w:r w:rsidR="00D9490F" w:rsidRPr="00185C4E">
        <w:rPr>
          <w:rFonts w:ascii="DejaVu Sans" w:hAnsi="DejaVu Sans"/>
          <w:spacing w:val="6"/>
          <w:position w:val="9"/>
          <w:sz w:val="18"/>
          <w:lang w:val="fr-FR"/>
        </w:rPr>
        <w:t>j</w:t>
      </w:r>
      <w:r w:rsidR="00D9490F" w:rsidRPr="00185C4E">
        <w:rPr>
          <w:rFonts w:ascii="Arial Black" w:hAnsi="Arial Black"/>
          <w:spacing w:val="6"/>
          <w:sz w:val="25"/>
          <w:lang w:val="fr-FR"/>
        </w:rPr>
        <w:t>)</w:t>
      </w:r>
      <w:r w:rsidR="00D9490F" w:rsidRPr="00185C4E">
        <w:rPr>
          <w:rFonts w:ascii="Arial Black" w:hAnsi="Arial Black"/>
          <w:spacing w:val="8"/>
          <w:sz w:val="25"/>
          <w:lang w:val="fr-FR"/>
        </w:rPr>
        <w:t xml:space="preserve"> </w:t>
      </w:r>
      <w:r w:rsidR="00D9490F" w:rsidRPr="00185C4E">
        <w:rPr>
          <w:rFonts w:ascii="Arial Black" w:hAnsi="Arial Black"/>
          <w:sz w:val="25"/>
          <w:lang w:val="fr-FR"/>
        </w:rPr>
        <w:t>=</w:t>
      </w:r>
      <w:r w:rsidR="00D9490F" w:rsidRPr="00185C4E">
        <w:rPr>
          <w:rFonts w:ascii="Arial Black" w:hAnsi="Arial Black"/>
          <w:spacing w:val="-3"/>
          <w:sz w:val="25"/>
          <w:lang w:val="fr-FR"/>
        </w:rPr>
        <w:t xml:space="preserve"> </w:t>
      </w:r>
      <w:r w:rsidR="00D9490F" w:rsidRPr="00185C4E">
        <w:rPr>
          <w:sz w:val="24"/>
          <w:lang w:val="fr-FR"/>
        </w:rPr>
        <w:t>1</w:t>
      </w:r>
      <w:r w:rsidR="00D9490F" w:rsidRPr="00185C4E">
        <w:rPr>
          <w:sz w:val="24"/>
          <w:lang w:val="fr-FR"/>
        </w:rPr>
        <w:tab/>
      </w:r>
      <w:r w:rsidR="00D9490F" w:rsidRPr="00185C4E">
        <w:rPr>
          <w:rFonts w:ascii="Times New Roman" w:hAnsi="Times New Roman"/>
          <w:i/>
          <w:spacing w:val="4"/>
          <w:sz w:val="24"/>
          <w:lang w:val="fr-FR"/>
        </w:rPr>
        <w:t>Dis</w:t>
      </w:r>
      <w:r w:rsidR="00D9490F" w:rsidRPr="00185C4E">
        <w:rPr>
          <w:rFonts w:ascii="Arial Black" w:hAnsi="Arial Black"/>
          <w:spacing w:val="4"/>
          <w:sz w:val="25"/>
          <w:lang w:val="fr-FR"/>
        </w:rPr>
        <w:t>(</w:t>
      </w:r>
      <w:r w:rsidR="00D9490F" w:rsidRPr="00185C4E">
        <w:rPr>
          <w:rFonts w:ascii="Times New Roman" w:hAnsi="Times New Roman"/>
          <w:i/>
          <w:spacing w:val="4"/>
          <w:sz w:val="24"/>
          <w:lang w:val="fr-FR"/>
        </w:rPr>
        <w:t>d</w:t>
      </w:r>
      <w:r w:rsidR="00D9490F" w:rsidRPr="00185C4E">
        <w:rPr>
          <w:spacing w:val="4"/>
          <w:sz w:val="24"/>
          <w:lang w:val="fr-FR"/>
        </w:rPr>
        <w:t>,</w:t>
      </w:r>
      <w:r w:rsidR="00D9490F" w:rsidRPr="00185C4E">
        <w:rPr>
          <w:spacing w:val="-16"/>
          <w:sz w:val="24"/>
          <w:lang w:val="fr-FR"/>
        </w:rPr>
        <w:t xml:space="preserve"> </w:t>
      </w:r>
      <w:r w:rsidR="00D9490F" w:rsidRPr="00185C4E">
        <w:rPr>
          <w:rFonts w:ascii="Times New Roman" w:hAnsi="Times New Roman"/>
          <w:i/>
          <w:spacing w:val="5"/>
          <w:sz w:val="24"/>
          <w:lang w:val="fr-FR"/>
        </w:rPr>
        <w:t>d</w:t>
      </w:r>
      <w:r w:rsidR="00D9490F" w:rsidRPr="00185C4E">
        <w:rPr>
          <w:rFonts w:ascii="DejaVu Sans" w:hAnsi="DejaVu Sans"/>
          <w:spacing w:val="5"/>
          <w:position w:val="9"/>
          <w:sz w:val="18"/>
          <w:lang w:val="fr-FR"/>
        </w:rPr>
        <w:t>j</w:t>
      </w:r>
      <w:r w:rsidR="00D9490F" w:rsidRPr="00185C4E">
        <w:rPr>
          <w:rFonts w:ascii="Arial Black" w:hAnsi="Arial Black"/>
          <w:spacing w:val="5"/>
          <w:sz w:val="25"/>
          <w:lang w:val="fr-FR"/>
        </w:rPr>
        <w:t>)</w:t>
      </w:r>
      <w:r w:rsidR="00D9490F" w:rsidRPr="00185C4E">
        <w:rPr>
          <w:spacing w:val="5"/>
          <w:sz w:val="24"/>
          <w:lang w:val="fr-FR"/>
        </w:rPr>
        <w:t>.</w:t>
      </w:r>
    </w:p>
    <w:p w:rsidR="00B77999" w:rsidRPr="00185C4E" w:rsidRDefault="00B77999">
      <w:pPr>
        <w:pStyle w:val="Corpsdetexte"/>
        <w:spacing w:line="254" w:lineRule="auto"/>
        <w:ind w:left="976" w:right="1656" w:firstLine="351"/>
        <w:jc w:val="both"/>
        <w:rPr>
          <w:lang w:val="fr-FR"/>
        </w:rPr>
      </w:pPr>
      <w:r w:rsidRPr="00B77999">
        <w:pict>
          <v:line id="_x0000_s1217" style="position:absolute;left:0;text-align:left;z-index:251457024;mso-position-horizontal-relative:page" from="442.95pt,48.1pt" to="509.35pt,48.1pt" strokeweight=".1372mm">
            <w10:wrap anchorx="page"/>
          </v:line>
        </w:pict>
      </w:r>
      <w:r w:rsidRPr="00B77999">
        <w:pict>
          <v:shape id="_x0000_s1216" type="#_x0000_t202" style="position:absolute;left:0;text-align:left;margin-left:432.85pt;margin-top:40.6pt;width:2.35pt;height:37.2pt;z-index:-251497984;mso-position-horizontal-relative:page" filled="f" stroked="f">
            <v:textbox inset="0,0,0,0">
              <w:txbxContent>
                <w:p w:rsidR="00D9490F" w:rsidRDefault="00D9490F">
                  <w:pPr>
                    <w:spacing w:line="196" w:lineRule="exact"/>
                    <w:rPr>
                      <w:rFonts w:ascii="Arial"/>
                      <w:sz w:val="20"/>
                    </w:rPr>
                  </w:pPr>
                  <w:r>
                    <w:rPr>
                      <w:rFonts w:ascii="Arial"/>
                      <w:spacing w:val="-153"/>
                      <w:w w:val="358"/>
                      <w:sz w:val="20"/>
                    </w:rPr>
                    <w:t>.</w:t>
                  </w:r>
                </w:p>
              </w:txbxContent>
            </v:textbox>
            <w10:wrap anchorx="page"/>
          </v:shape>
        </w:pict>
      </w:r>
      <w:r w:rsidR="00D9490F" w:rsidRPr="00185C4E">
        <w:rPr>
          <w:lang w:val="fr-FR"/>
        </w:rPr>
        <w:t xml:space="preserve">Parmi les nombreuses métriques généralement utilisées sur les textes </w:t>
      </w:r>
      <w:hyperlink w:anchor="_bookmark362" w:history="1">
        <w:r w:rsidR="00D9490F" w:rsidRPr="00185C4E">
          <w:rPr>
            <w:lang w:val="fr-FR"/>
          </w:rPr>
          <w:t>[Huang,</w:t>
        </w:r>
        <w:r w:rsidR="00D9490F" w:rsidRPr="00185C4E">
          <w:rPr>
            <w:spacing w:val="-12"/>
            <w:lang w:val="fr-FR"/>
          </w:rPr>
          <w:t xml:space="preserve"> </w:t>
        </w:r>
      </w:hyperlink>
      <w:hyperlink w:anchor="_bookmark362" w:history="1">
        <w:r w:rsidR="00D9490F" w:rsidRPr="00185C4E">
          <w:rPr>
            <w:lang w:val="fr-FR"/>
          </w:rPr>
          <w:t>2008;</w:t>
        </w:r>
        <w:r w:rsidR="00D9490F" w:rsidRPr="00185C4E">
          <w:rPr>
            <w:spacing w:val="-11"/>
            <w:lang w:val="fr-FR"/>
          </w:rPr>
          <w:t xml:space="preserve"> </w:t>
        </w:r>
      </w:hyperlink>
      <w:hyperlink w:anchor="_bookmark484" w:history="1">
        <w:r w:rsidR="00D9490F" w:rsidRPr="00185C4E">
          <w:rPr>
            <w:lang w:val="fr-FR"/>
          </w:rPr>
          <w:t>Vijaymeena</w:t>
        </w:r>
        <w:r w:rsidR="00D9490F" w:rsidRPr="00185C4E">
          <w:rPr>
            <w:spacing w:val="-11"/>
            <w:lang w:val="fr-FR"/>
          </w:rPr>
          <w:t xml:space="preserve"> </w:t>
        </w:r>
        <w:r w:rsidR="00D9490F" w:rsidRPr="00185C4E">
          <w:rPr>
            <w:lang w:val="fr-FR"/>
          </w:rPr>
          <w:t>&amp;</w:t>
        </w:r>
        <w:r w:rsidR="00D9490F" w:rsidRPr="00185C4E">
          <w:rPr>
            <w:spacing w:val="-11"/>
            <w:lang w:val="fr-FR"/>
          </w:rPr>
          <w:t xml:space="preserve"> </w:t>
        </w:r>
        <w:r w:rsidR="00D9490F" w:rsidRPr="00185C4E">
          <w:rPr>
            <w:lang w:val="fr-FR"/>
          </w:rPr>
          <w:t>Kavitha,</w:t>
        </w:r>
        <w:r w:rsidR="00D9490F" w:rsidRPr="00185C4E">
          <w:rPr>
            <w:spacing w:val="-11"/>
            <w:lang w:val="fr-FR"/>
          </w:rPr>
          <w:t xml:space="preserve"> </w:t>
        </w:r>
      </w:hyperlink>
      <w:hyperlink w:anchor="_bookmark484" w:history="1">
        <w:r w:rsidR="00D9490F" w:rsidRPr="00185C4E">
          <w:rPr>
            <w:lang w:val="fr-FR"/>
          </w:rPr>
          <w:t>2016;</w:t>
        </w:r>
        <w:r w:rsidR="00D9490F" w:rsidRPr="00185C4E">
          <w:rPr>
            <w:spacing w:val="-11"/>
            <w:lang w:val="fr-FR"/>
          </w:rPr>
          <w:t xml:space="preserve"> </w:t>
        </w:r>
      </w:hyperlink>
      <w:hyperlink w:anchor="_bookmark289" w:history="1">
        <w:r w:rsidR="00D9490F" w:rsidRPr="00185C4E">
          <w:rPr>
            <w:lang w:val="fr-FR"/>
          </w:rPr>
          <w:t>Afzali</w:t>
        </w:r>
        <w:r w:rsidR="00D9490F" w:rsidRPr="00185C4E">
          <w:rPr>
            <w:spacing w:val="-11"/>
            <w:lang w:val="fr-FR"/>
          </w:rPr>
          <w:t xml:space="preserve"> </w:t>
        </w:r>
        <w:r w:rsidR="00D9490F" w:rsidRPr="00185C4E">
          <w:rPr>
            <w:lang w:val="fr-FR"/>
          </w:rPr>
          <w:t>&amp;</w:t>
        </w:r>
        <w:r w:rsidR="00D9490F" w:rsidRPr="00185C4E">
          <w:rPr>
            <w:spacing w:val="-11"/>
            <w:lang w:val="fr-FR"/>
          </w:rPr>
          <w:t xml:space="preserve"> </w:t>
        </w:r>
        <w:r w:rsidR="00D9490F" w:rsidRPr="00185C4E">
          <w:rPr>
            <w:lang w:val="fr-FR"/>
          </w:rPr>
          <w:t>Kumar,</w:t>
        </w:r>
        <w:r w:rsidR="00D9490F" w:rsidRPr="00185C4E">
          <w:rPr>
            <w:spacing w:val="-11"/>
            <w:lang w:val="fr-FR"/>
          </w:rPr>
          <w:t xml:space="preserve"> </w:t>
        </w:r>
      </w:hyperlink>
      <w:hyperlink w:anchor="_bookmark289" w:history="1">
        <w:r w:rsidR="00D9490F" w:rsidRPr="00185C4E">
          <w:rPr>
            <w:lang w:val="fr-FR"/>
          </w:rPr>
          <w:t>2018],</w:t>
        </w:r>
        <w:r w:rsidR="00D9490F" w:rsidRPr="00185C4E">
          <w:rPr>
            <w:spacing w:val="-11"/>
            <w:lang w:val="fr-FR"/>
          </w:rPr>
          <w:t xml:space="preserve"> </w:t>
        </w:r>
      </w:hyperlink>
      <w:r w:rsidR="00D9490F" w:rsidRPr="00185C4E">
        <w:rPr>
          <w:lang w:val="fr-FR"/>
        </w:rPr>
        <w:t>on</w:t>
      </w:r>
      <w:r w:rsidR="00D9490F" w:rsidRPr="00185C4E">
        <w:rPr>
          <w:spacing w:val="-11"/>
          <w:lang w:val="fr-FR"/>
        </w:rPr>
        <w:t xml:space="preserve"> </w:t>
      </w:r>
      <w:r w:rsidR="00D9490F" w:rsidRPr="00185C4E">
        <w:rPr>
          <w:lang w:val="fr-FR"/>
        </w:rPr>
        <w:t>re- trouve par exemple</w:t>
      </w:r>
      <w:r w:rsidR="00D9490F" w:rsidRPr="00185C4E">
        <w:rPr>
          <w:spacing w:val="2"/>
          <w:lang w:val="fr-FR"/>
        </w:rPr>
        <w:t xml:space="preserve"> </w:t>
      </w:r>
      <w:r w:rsidR="00D9490F" w:rsidRPr="00185C4E">
        <w:rPr>
          <w:lang w:val="fr-FR"/>
        </w:rPr>
        <w:t>:</w:t>
      </w:r>
    </w:p>
    <w:p w:rsidR="00B77999" w:rsidRPr="00185C4E" w:rsidRDefault="00B77999">
      <w:pPr>
        <w:spacing w:line="254" w:lineRule="auto"/>
        <w:jc w:val="both"/>
        <w:rPr>
          <w:lang w:val="fr-FR"/>
        </w:rPr>
        <w:sectPr w:rsidR="00B77999" w:rsidRPr="00185C4E">
          <w:pgSz w:w="11910" w:h="16840"/>
          <w:pgMar w:top="2180" w:right="0" w:bottom="280" w:left="1500" w:header="1885" w:footer="0" w:gutter="0"/>
          <w:cols w:space="720"/>
        </w:sectPr>
      </w:pPr>
    </w:p>
    <w:p w:rsidR="00B77999" w:rsidRPr="00185C4E" w:rsidRDefault="00D9490F">
      <w:pPr>
        <w:pStyle w:val="Paragraphedeliste"/>
        <w:numPr>
          <w:ilvl w:val="0"/>
          <w:numId w:val="14"/>
        </w:numPr>
        <w:tabs>
          <w:tab w:val="left" w:pos="1562"/>
        </w:tabs>
        <w:spacing w:before="192"/>
        <w:rPr>
          <w:rFonts w:ascii="Arial Black" w:hAnsi="Arial Black"/>
          <w:sz w:val="20"/>
          <w:lang w:val="fr-FR"/>
        </w:rPr>
      </w:pPr>
      <w:r w:rsidRPr="00185C4E">
        <w:rPr>
          <w:w w:val="99"/>
          <w:position w:val="1"/>
          <w:sz w:val="24"/>
          <w:lang w:val="fr-FR"/>
        </w:rPr>
        <w:lastRenderedPageBreak/>
        <w:t>Les</w:t>
      </w:r>
      <w:r w:rsidRPr="00185C4E">
        <w:rPr>
          <w:spacing w:val="23"/>
          <w:position w:val="1"/>
          <w:sz w:val="24"/>
          <w:lang w:val="fr-FR"/>
        </w:rPr>
        <w:t xml:space="preserve"> </w:t>
      </w:r>
      <w:r w:rsidRPr="00185C4E">
        <w:rPr>
          <w:w w:val="98"/>
          <w:position w:val="1"/>
          <w:sz w:val="24"/>
          <w:lang w:val="fr-FR"/>
        </w:rPr>
        <w:t>distances</w:t>
      </w:r>
      <w:r w:rsidRPr="00185C4E">
        <w:rPr>
          <w:spacing w:val="24"/>
          <w:position w:val="1"/>
          <w:sz w:val="24"/>
          <w:lang w:val="fr-FR"/>
        </w:rPr>
        <w:t xml:space="preserve"> </w:t>
      </w:r>
      <w:r w:rsidRPr="00185C4E">
        <w:rPr>
          <w:w w:val="102"/>
          <w:position w:val="1"/>
          <w:sz w:val="24"/>
          <w:lang w:val="fr-FR"/>
        </w:rPr>
        <w:t>de</w:t>
      </w:r>
      <w:r w:rsidRPr="00185C4E">
        <w:rPr>
          <w:spacing w:val="23"/>
          <w:position w:val="1"/>
          <w:sz w:val="24"/>
          <w:lang w:val="fr-FR"/>
        </w:rPr>
        <w:t xml:space="preserve"> </w:t>
      </w:r>
      <w:r w:rsidRPr="00185C4E">
        <w:rPr>
          <w:w w:val="102"/>
          <w:position w:val="1"/>
          <w:sz w:val="24"/>
          <w:lang w:val="fr-FR"/>
        </w:rPr>
        <w:t>Minkowski</w:t>
      </w:r>
      <w:r w:rsidRPr="00185C4E">
        <w:rPr>
          <w:position w:val="1"/>
          <w:sz w:val="24"/>
          <w:lang w:val="fr-FR"/>
        </w:rPr>
        <w:t xml:space="preserve"> </w:t>
      </w:r>
      <w:r w:rsidRPr="00185C4E">
        <w:rPr>
          <w:spacing w:val="-28"/>
          <w:position w:val="1"/>
          <w:sz w:val="24"/>
          <w:lang w:val="fr-FR"/>
        </w:rPr>
        <w:t xml:space="preserve"> </w:t>
      </w:r>
      <w:r w:rsidRPr="00185C4E">
        <w:rPr>
          <w:rFonts w:ascii="Times New Roman" w:hAnsi="Times New Roman"/>
          <w:i/>
          <w:spacing w:val="5"/>
          <w:w w:val="107"/>
          <w:position w:val="1"/>
          <w:sz w:val="20"/>
          <w:lang w:val="fr-FR"/>
        </w:rPr>
        <w:t>D</w:t>
      </w:r>
      <w:r w:rsidRPr="00185C4E">
        <w:rPr>
          <w:rFonts w:ascii="Times New Roman" w:hAnsi="Times New Roman"/>
          <w:i/>
          <w:spacing w:val="6"/>
          <w:w w:val="99"/>
          <w:position w:val="1"/>
          <w:sz w:val="20"/>
          <w:lang w:val="fr-FR"/>
        </w:rPr>
        <w:t>i</w:t>
      </w:r>
      <w:r w:rsidRPr="00185C4E">
        <w:rPr>
          <w:rFonts w:ascii="Times New Roman" w:hAnsi="Times New Roman"/>
          <w:i/>
          <w:spacing w:val="4"/>
          <w:w w:val="99"/>
          <w:position w:val="1"/>
          <w:sz w:val="20"/>
          <w:lang w:val="fr-FR"/>
        </w:rPr>
        <w:t>s</w:t>
      </w:r>
      <w:r w:rsidRPr="00185C4E">
        <w:rPr>
          <w:rFonts w:ascii="Arial Black" w:hAnsi="Arial Black"/>
          <w:spacing w:val="4"/>
          <w:w w:val="103"/>
          <w:position w:val="1"/>
          <w:sz w:val="20"/>
          <w:lang w:val="fr-FR"/>
        </w:rPr>
        <w:t>(</w:t>
      </w:r>
      <w:r w:rsidRPr="00185C4E">
        <w:rPr>
          <w:rFonts w:ascii="Times New Roman" w:hAnsi="Times New Roman"/>
          <w:i/>
          <w:spacing w:val="2"/>
          <w:w w:val="99"/>
          <w:position w:val="1"/>
          <w:sz w:val="20"/>
          <w:lang w:val="fr-FR"/>
        </w:rPr>
        <w:t>d</w:t>
      </w:r>
      <w:r w:rsidRPr="00185C4E">
        <w:rPr>
          <w:w w:val="92"/>
          <w:position w:val="1"/>
          <w:sz w:val="20"/>
          <w:lang w:val="fr-FR"/>
        </w:rPr>
        <w:t>,</w:t>
      </w:r>
      <w:r w:rsidRPr="00185C4E">
        <w:rPr>
          <w:spacing w:val="-13"/>
          <w:position w:val="1"/>
          <w:sz w:val="20"/>
          <w:lang w:val="fr-FR"/>
        </w:rPr>
        <w:t xml:space="preserve"> </w:t>
      </w:r>
      <w:r w:rsidRPr="00185C4E">
        <w:rPr>
          <w:rFonts w:ascii="Times New Roman" w:hAnsi="Times New Roman"/>
          <w:i/>
          <w:spacing w:val="4"/>
          <w:w w:val="99"/>
          <w:position w:val="1"/>
          <w:sz w:val="20"/>
          <w:lang w:val="fr-FR"/>
        </w:rPr>
        <w:t>d</w:t>
      </w:r>
      <w:r w:rsidRPr="00185C4E">
        <w:rPr>
          <w:rFonts w:ascii="DejaVu Sans" w:hAnsi="DejaVu Sans"/>
          <w:w w:val="104"/>
          <w:position w:val="8"/>
          <w:sz w:val="15"/>
          <w:lang w:val="fr-FR"/>
        </w:rPr>
        <w:t>j</w:t>
      </w:r>
      <w:r w:rsidRPr="00185C4E">
        <w:rPr>
          <w:rFonts w:ascii="DejaVu Sans" w:hAnsi="DejaVu Sans"/>
          <w:spacing w:val="-34"/>
          <w:position w:val="8"/>
          <w:sz w:val="15"/>
          <w:lang w:val="fr-FR"/>
        </w:rPr>
        <w:t xml:space="preserve"> </w:t>
      </w:r>
      <w:r w:rsidRPr="00185C4E">
        <w:rPr>
          <w:rFonts w:ascii="Arial Black" w:hAnsi="Arial Black"/>
          <w:w w:val="103"/>
          <w:position w:val="1"/>
          <w:sz w:val="20"/>
          <w:lang w:val="fr-FR"/>
        </w:rPr>
        <w:t>)</w:t>
      </w:r>
      <w:r w:rsidRPr="00185C4E">
        <w:rPr>
          <w:rFonts w:ascii="Arial Black" w:hAnsi="Arial Black"/>
          <w:spacing w:val="27"/>
          <w:position w:val="1"/>
          <w:sz w:val="20"/>
          <w:lang w:val="fr-FR"/>
        </w:rPr>
        <w:t xml:space="preserve"> </w:t>
      </w:r>
      <w:r w:rsidRPr="00185C4E">
        <w:rPr>
          <w:rFonts w:ascii="Arial Black" w:hAnsi="Arial Black"/>
          <w:w w:val="122"/>
          <w:position w:val="1"/>
          <w:sz w:val="20"/>
          <w:lang w:val="fr-FR"/>
        </w:rPr>
        <w:t>=</w:t>
      </w:r>
      <w:r w:rsidRPr="00185C4E">
        <w:rPr>
          <w:rFonts w:ascii="Arial Black" w:hAnsi="Arial Black"/>
          <w:spacing w:val="27"/>
          <w:position w:val="1"/>
          <w:sz w:val="20"/>
          <w:lang w:val="fr-FR"/>
        </w:rPr>
        <w:t xml:space="preserve"> </w:t>
      </w:r>
      <w:r w:rsidRPr="00185C4E">
        <w:rPr>
          <w:rFonts w:ascii="Arial" w:hAnsi="Arial"/>
          <w:spacing w:val="4"/>
          <w:w w:val="199"/>
          <w:sz w:val="20"/>
          <w:lang w:val="fr-FR"/>
        </w:rPr>
        <w:t xml:space="preserve"> </w:t>
      </w:r>
      <w:r w:rsidRPr="00185C4E">
        <w:rPr>
          <w:rFonts w:ascii="Times New Roman" w:hAnsi="Times New Roman"/>
          <w:i/>
          <w:spacing w:val="-95"/>
          <w:w w:val="99"/>
          <w:position w:val="1"/>
          <w:sz w:val="20"/>
          <w:lang w:val="fr-FR"/>
        </w:rPr>
        <w:t>d</w:t>
      </w:r>
      <w:r w:rsidRPr="00185C4E">
        <w:rPr>
          <w:rFonts w:ascii="Arial" w:hAnsi="Arial"/>
          <w:i/>
          <w:w w:val="155"/>
          <w:position w:val="6"/>
          <w:sz w:val="20"/>
          <w:lang w:val="fr-FR"/>
        </w:rPr>
        <w:t>˙</w:t>
      </w:r>
      <w:r w:rsidRPr="00185C4E">
        <w:rPr>
          <w:rFonts w:ascii="Arial" w:hAnsi="Arial"/>
          <w:i/>
          <w:spacing w:val="-22"/>
          <w:position w:val="6"/>
          <w:sz w:val="20"/>
          <w:lang w:val="fr-FR"/>
        </w:rPr>
        <w:t xml:space="preserve"> </w:t>
      </w:r>
      <w:r w:rsidRPr="00185C4E">
        <w:rPr>
          <w:rFonts w:ascii="DejaVu Sans" w:hAnsi="DejaVu Sans"/>
          <w:w w:val="96"/>
          <w:position w:val="1"/>
          <w:sz w:val="20"/>
          <w:lang w:val="fr-FR"/>
        </w:rPr>
        <w:t>−</w:t>
      </w:r>
      <w:r w:rsidRPr="00185C4E">
        <w:rPr>
          <w:rFonts w:ascii="DejaVu Sans" w:hAnsi="DejaVu Sans"/>
          <w:spacing w:val="-25"/>
          <w:position w:val="1"/>
          <w:sz w:val="20"/>
          <w:lang w:val="fr-FR"/>
        </w:rPr>
        <w:t xml:space="preserve"> </w:t>
      </w:r>
      <w:r w:rsidRPr="00185C4E">
        <w:rPr>
          <w:rFonts w:ascii="Arial" w:hAnsi="Arial"/>
          <w:i/>
          <w:spacing w:val="-100"/>
          <w:w w:val="155"/>
          <w:position w:val="6"/>
          <w:sz w:val="20"/>
          <w:lang w:val="fr-FR"/>
        </w:rPr>
        <w:t>˙</w:t>
      </w:r>
      <w:r w:rsidRPr="00185C4E">
        <w:rPr>
          <w:rFonts w:ascii="Times New Roman" w:hAnsi="Times New Roman"/>
          <w:i/>
          <w:spacing w:val="4"/>
          <w:w w:val="99"/>
          <w:position w:val="1"/>
          <w:sz w:val="20"/>
          <w:lang w:val="fr-FR"/>
        </w:rPr>
        <w:t>d</w:t>
      </w:r>
      <w:r w:rsidRPr="00185C4E">
        <w:rPr>
          <w:rFonts w:ascii="DejaVu Sans" w:hAnsi="DejaVu Sans"/>
          <w:w w:val="104"/>
          <w:position w:val="7"/>
          <w:sz w:val="15"/>
          <w:lang w:val="fr-FR"/>
        </w:rPr>
        <w:t>j</w:t>
      </w:r>
      <w:r w:rsidRPr="00185C4E">
        <w:rPr>
          <w:rFonts w:ascii="DejaVu Sans" w:hAnsi="DejaVu Sans"/>
          <w:spacing w:val="-34"/>
          <w:position w:val="7"/>
          <w:sz w:val="15"/>
          <w:lang w:val="fr-FR"/>
        </w:rPr>
        <w:t xml:space="preserve"> </w:t>
      </w:r>
      <w:r w:rsidRPr="00185C4E">
        <w:rPr>
          <w:rFonts w:ascii="Arial" w:hAnsi="Arial"/>
          <w:spacing w:val="8"/>
          <w:w w:val="199"/>
          <w:sz w:val="20"/>
          <w:lang w:val="fr-FR"/>
        </w:rPr>
        <w:t xml:space="preserve"> </w:t>
      </w:r>
      <w:r w:rsidRPr="00185C4E">
        <w:rPr>
          <w:rFonts w:ascii="Times New Roman" w:hAnsi="Times New Roman"/>
          <w:i/>
          <w:spacing w:val="12"/>
          <w:w w:val="89"/>
          <w:sz w:val="20"/>
          <w:vertAlign w:val="subscript"/>
          <w:lang w:val="fr-FR"/>
        </w:rPr>
        <w:t>L</w:t>
      </w:r>
      <w:r w:rsidRPr="00185C4E">
        <w:rPr>
          <w:rFonts w:ascii="Times New Roman" w:hAnsi="Times New Roman"/>
          <w:i/>
          <w:w w:val="89"/>
          <w:sz w:val="20"/>
          <w:vertAlign w:val="subscript"/>
          <w:lang w:val="fr-FR"/>
        </w:rPr>
        <w:t>p</w:t>
      </w:r>
      <w:r w:rsidRPr="00185C4E">
        <w:rPr>
          <w:rFonts w:ascii="Times New Roman" w:hAnsi="Times New Roman"/>
          <w:i/>
          <w:sz w:val="20"/>
          <w:lang w:val="fr-FR"/>
        </w:rPr>
        <w:t xml:space="preserve"> </w:t>
      </w:r>
      <w:r w:rsidRPr="00185C4E">
        <w:rPr>
          <w:rFonts w:ascii="Times New Roman" w:hAnsi="Times New Roman"/>
          <w:i/>
          <w:spacing w:val="3"/>
          <w:sz w:val="20"/>
          <w:lang w:val="fr-FR"/>
        </w:rPr>
        <w:t xml:space="preserve"> </w:t>
      </w:r>
      <w:r w:rsidRPr="00185C4E">
        <w:rPr>
          <w:rFonts w:ascii="Arial Black" w:hAnsi="Arial Black"/>
          <w:w w:val="122"/>
          <w:position w:val="1"/>
          <w:sz w:val="20"/>
          <w:lang w:val="fr-FR"/>
        </w:rPr>
        <w:t>=</w:t>
      </w:r>
    </w:p>
    <w:p w:rsidR="00B77999" w:rsidRPr="00185C4E" w:rsidRDefault="00D9490F">
      <w:pPr>
        <w:spacing w:before="111" w:line="159" w:lineRule="exact"/>
        <w:ind w:left="335"/>
        <w:rPr>
          <w:rFonts w:ascii="Times New Roman"/>
          <w:i/>
          <w:sz w:val="15"/>
          <w:lang w:val="fr-FR"/>
        </w:rPr>
      </w:pPr>
      <w:r w:rsidRPr="00185C4E">
        <w:rPr>
          <w:lang w:val="fr-FR"/>
        </w:rPr>
        <w:br w:type="column"/>
      </w:r>
      <w:r w:rsidRPr="00185C4E">
        <w:rPr>
          <w:rFonts w:ascii="Times New Roman"/>
          <w:i/>
          <w:w w:val="110"/>
          <w:sz w:val="15"/>
          <w:lang w:val="fr-FR"/>
        </w:rPr>
        <w:lastRenderedPageBreak/>
        <w:t>m</w:t>
      </w:r>
    </w:p>
    <w:p w:rsidR="00B77999" w:rsidRPr="00185C4E" w:rsidRDefault="00D9490F">
      <w:pPr>
        <w:spacing w:line="198" w:lineRule="exact"/>
        <w:ind w:left="115"/>
        <w:rPr>
          <w:rFonts w:ascii="DejaVu Sans" w:hAnsi="DejaVu Sans"/>
          <w:sz w:val="20"/>
          <w:lang w:val="fr-FR"/>
        </w:rPr>
      </w:pPr>
      <w:r w:rsidRPr="00185C4E">
        <w:rPr>
          <w:rFonts w:ascii="Times New Roman" w:hAnsi="Times New Roman"/>
          <w:i/>
          <w:w w:val="110"/>
          <w:sz w:val="12"/>
          <w:lang w:val="fr-FR"/>
        </w:rPr>
        <w:t xml:space="preserve">p   </w:t>
      </w:r>
      <w:r w:rsidRPr="00185C4E">
        <w:rPr>
          <w:rFonts w:ascii="Times New Roman" w:hAnsi="Times New Roman"/>
          <w:i/>
          <w:spacing w:val="8"/>
          <w:w w:val="110"/>
          <w:sz w:val="12"/>
          <w:lang w:val="fr-FR"/>
        </w:rPr>
        <w:t xml:space="preserve"> </w:t>
      </w:r>
      <w:r w:rsidRPr="00185C4E">
        <w:rPr>
          <w:rFonts w:ascii="DejaVu Sans" w:hAnsi="DejaVu Sans"/>
          <w:w w:val="110"/>
          <w:position w:val="-6"/>
          <w:sz w:val="20"/>
          <w:lang w:val="fr-FR"/>
        </w:rPr>
        <w:t>∑</w:t>
      </w:r>
    </w:p>
    <w:p w:rsidR="00B77999" w:rsidRPr="00185C4E" w:rsidRDefault="00D9490F">
      <w:pPr>
        <w:spacing w:line="184" w:lineRule="exact"/>
        <w:ind w:left="271"/>
        <w:rPr>
          <w:sz w:val="15"/>
          <w:lang w:val="fr-FR"/>
        </w:rPr>
      </w:pPr>
      <w:r w:rsidRPr="00185C4E">
        <w:rPr>
          <w:rFonts w:ascii="Times New Roman"/>
          <w:i/>
          <w:w w:val="115"/>
          <w:sz w:val="15"/>
          <w:lang w:val="fr-FR"/>
        </w:rPr>
        <w:t>i</w:t>
      </w:r>
      <w:r w:rsidRPr="00185C4E">
        <w:rPr>
          <w:rFonts w:ascii="Arial Black"/>
          <w:w w:val="115"/>
          <w:sz w:val="15"/>
          <w:lang w:val="fr-FR"/>
        </w:rPr>
        <w:t>=</w:t>
      </w:r>
      <w:r w:rsidRPr="00185C4E">
        <w:rPr>
          <w:w w:val="115"/>
          <w:sz w:val="15"/>
          <w:lang w:val="fr-FR"/>
        </w:rPr>
        <w:t>1</w:t>
      </w:r>
    </w:p>
    <w:p w:rsidR="00B77999" w:rsidRPr="00185C4E" w:rsidRDefault="00D9490F">
      <w:pPr>
        <w:spacing w:before="192"/>
        <w:ind w:left="-5"/>
        <w:rPr>
          <w:sz w:val="24"/>
          <w:lang w:val="fr-FR"/>
        </w:rPr>
      </w:pPr>
      <w:r w:rsidRPr="00185C4E">
        <w:rPr>
          <w:lang w:val="fr-FR"/>
        </w:rPr>
        <w:br w:type="column"/>
      </w:r>
      <w:r w:rsidRPr="00185C4E">
        <w:rPr>
          <w:rFonts w:ascii="DejaVu Sans" w:hAnsi="DejaVu Sans"/>
          <w:spacing w:val="5"/>
          <w:w w:val="85"/>
          <w:sz w:val="20"/>
          <w:lang w:val="fr-FR"/>
        </w:rPr>
        <w:lastRenderedPageBreak/>
        <w:t>|</w:t>
      </w:r>
      <w:r w:rsidRPr="00185C4E">
        <w:rPr>
          <w:rFonts w:ascii="Times New Roman" w:hAnsi="Times New Roman"/>
          <w:i/>
          <w:spacing w:val="-95"/>
          <w:w w:val="99"/>
          <w:sz w:val="20"/>
          <w:lang w:val="fr-FR"/>
        </w:rPr>
        <w:t>d</w:t>
      </w:r>
      <w:r w:rsidRPr="00185C4E">
        <w:rPr>
          <w:rFonts w:ascii="Arial" w:hAnsi="Arial"/>
          <w:i/>
          <w:spacing w:val="-5"/>
          <w:w w:val="155"/>
          <w:position w:val="5"/>
          <w:sz w:val="20"/>
          <w:lang w:val="fr-FR"/>
        </w:rPr>
        <w:t>˙</w:t>
      </w:r>
      <w:r w:rsidRPr="00185C4E">
        <w:rPr>
          <w:rFonts w:ascii="Arial Black" w:hAnsi="Arial Black"/>
          <w:spacing w:val="3"/>
          <w:w w:val="73"/>
          <w:sz w:val="20"/>
          <w:lang w:val="fr-FR"/>
        </w:rPr>
        <w:t>[</w:t>
      </w:r>
      <w:r w:rsidRPr="00185C4E">
        <w:rPr>
          <w:rFonts w:ascii="Times New Roman" w:hAnsi="Times New Roman"/>
          <w:i/>
          <w:spacing w:val="6"/>
          <w:w w:val="99"/>
          <w:sz w:val="20"/>
          <w:lang w:val="fr-FR"/>
        </w:rPr>
        <w:t>i</w:t>
      </w:r>
      <w:r w:rsidRPr="00185C4E">
        <w:rPr>
          <w:rFonts w:ascii="Arial Black" w:hAnsi="Arial Black"/>
          <w:w w:val="73"/>
          <w:sz w:val="20"/>
          <w:lang w:val="fr-FR"/>
        </w:rPr>
        <w:t>]</w:t>
      </w:r>
      <w:r w:rsidRPr="00185C4E">
        <w:rPr>
          <w:rFonts w:ascii="Arial Black" w:hAnsi="Arial Black"/>
          <w:spacing w:val="-23"/>
          <w:sz w:val="20"/>
          <w:lang w:val="fr-FR"/>
        </w:rPr>
        <w:t xml:space="preserve"> </w:t>
      </w:r>
      <w:r w:rsidRPr="00185C4E">
        <w:rPr>
          <w:rFonts w:ascii="DejaVu Sans" w:hAnsi="DejaVu Sans"/>
          <w:w w:val="96"/>
          <w:sz w:val="20"/>
          <w:lang w:val="fr-FR"/>
        </w:rPr>
        <w:t>−</w:t>
      </w:r>
      <w:r w:rsidRPr="00185C4E">
        <w:rPr>
          <w:rFonts w:ascii="DejaVu Sans" w:hAnsi="DejaVu Sans"/>
          <w:spacing w:val="-20"/>
          <w:sz w:val="20"/>
          <w:lang w:val="fr-FR"/>
        </w:rPr>
        <w:t xml:space="preserve"> </w:t>
      </w:r>
      <w:r w:rsidRPr="00185C4E">
        <w:rPr>
          <w:rFonts w:ascii="Times New Roman" w:hAnsi="Times New Roman"/>
          <w:i/>
          <w:spacing w:val="-95"/>
          <w:w w:val="99"/>
          <w:sz w:val="20"/>
          <w:lang w:val="fr-FR"/>
        </w:rPr>
        <w:t>d</w:t>
      </w:r>
      <w:r w:rsidRPr="00185C4E">
        <w:rPr>
          <w:rFonts w:ascii="Arial" w:hAnsi="Arial"/>
          <w:i/>
          <w:spacing w:val="-5"/>
          <w:w w:val="155"/>
          <w:position w:val="5"/>
          <w:sz w:val="20"/>
          <w:lang w:val="fr-FR"/>
        </w:rPr>
        <w:t>˙</w:t>
      </w:r>
      <w:r w:rsidRPr="00185C4E">
        <w:rPr>
          <w:rFonts w:ascii="Arial Black" w:hAnsi="Arial Black"/>
          <w:spacing w:val="3"/>
          <w:w w:val="73"/>
          <w:sz w:val="20"/>
          <w:lang w:val="fr-FR"/>
        </w:rPr>
        <w:t>[</w:t>
      </w:r>
      <w:r w:rsidRPr="00185C4E">
        <w:rPr>
          <w:rFonts w:ascii="Times New Roman" w:hAnsi="Times New Roman"/>
          <w:i/>
          <w:spacing w:val="6"/>
          <w:w w:val="99"/>
          <w:sz w:val="20"/>
          <w:lang w:val="fr-FR"/>
        </w:rPr>
        <w:t>i</w:t>
      </w:r>
      <w:r w:rsidRPr="00185C4E">
        <w:rPr>
          <w:rFonts w:ascii="Arial Black" w:hAnsi="Arial Black"/>
          <w:spacing w:val="5"/>
          <w:w w:val="73"/>
          <w:sz w:val="20"/>
          <w:lang w:val="fr-FR"/>
        </w:rPr>
        <w:t>]</w:t>
      </w:r>
      <w:r w:rsidRPr="00185C4E">
        <w:rPr>
          <w:rFonts w:ascii="DejaVu Sans" w:hAnsi="DejaVu Sans"/>
          <w:spacing w:val="12"/>
          <w:w w:val="85"/>
          <w:sz w:val="20"/>
          <w:lang w:val="fr-FR"/>
        </w:rPr>
        <w:t>|</w:t>
      </w:r>
      <w:r w:rsidRPr="00185C4E">
        <w:rPr>
          <w:rFonts w:ascii="Times New Roman" w:hAnsi="Times New Roman"/>
          <w:i/>
          <w:spacing w:val="11"/>
          <w:position w:val="6"/>
          <w:sz w:val="15"/>
          <w:lang w:val="fr-FR"/>
        </w:rPr>
        <w:t>p</w:t>
      </w:r>
      <w:r w:rsidRPr="00185C4E">
        <w:rPr>
          <w:w w:val="92"/>
          <w:sz w:val="24"/>
          <w:lang w:val="fr-FR"/>
        </w:rPr>
        <w:t>,</w:t>
      </w:r>
    </w:p>
    <w:p w:rsidR="00B77999" w:rsidRPr="00185C4E" w:rsidRDefault="00B77999">
      <w:pPr>
        <w:rPr>
          <w:sz w:val="24"/>
          <w:lang w:val="fr-FR"/>
        </w:rPr>
        <w:sectPr w:rsidR="00B77999" w:rsidRPr="00185C4E">
          <w:type w:val="continuous"/>
          <w:pgSz w:w="11910" w:h="16840"/>
          <w:pgMar w:top="1580" w:right="0" w:bottom="280" w:left="1500" w:header="720" w:footer="720" w:gutter="0"/>
          <w:cols w:num="3" w:space="720" w:equalWidth="0">
            <w:col w:w="7049" w:space="40"/>
            <w:col w:w="519" w:space="39"/>
            <w:col w:w="2763"/>
          </w:cols>
        </w:sectPr>
      </w:pPr>
    </w:p>
    <w:p w:rsidR="00B77999" w:rsidRPr="00185C4E" w:rsidRDefault="00D9490F">
      <w:pPr>
        <w:spacing w:line="196" w:lineRule="auto"/>
        <w:ind w:left="1561" w:right="1533"/>
        <w:rPr>
          <w:sz w:val="24"/>
          <w:lang w:val="fr-FR"/>
        </w:rPr>
      </w:pPr>
      <w:r w:rsidRPr="00185C4E">
        <w:rPr>
          <w:sz w:val="24"/>
          <w:lang w:val="fr-FR"/>
        </w:rPr>
        <w:lastRenderedPageBreak/>
        <w:t xml:space="preserve">dont font partie la distance euclidienne </w:t>
      </w:r>
      <w:r w:rsidRPr="00185C4E">
        <w:rPr>
          <w:rFonts w:ascii="Times New Roman"/>
          <w:i/>
          <w:sz w:val="24"/>
          <w:lang w:val="fr-FR"/>
        </w:rPr>
        <w:t>Dis</w:t>
      </w:r>
      <w:r w:rsidRPr="00185C4E">
        <w:rPr>
          <w:rFonts w:ascii="Times New Roman"/>
          <w:i/>
          <w:sz w:val="24"/>
          <w:vertAlign w:val="subscript"/>
          <w:lang w:val="fr-FR"/>
        </w:rPr>
        <w:t>euclidienne</w:t>
      </w:r>
      <w:r w:rsidRPr="00185C4E">
        <w:rPr>
          <w:rFonts w:ascii="Times New Roman"/>
          <w:i/>
          <w:sz w:val="24"/>
          <w:lang w:val="fr-FR"/>
        </w:rPr>
        <w:t xml:space="preserve"> </w:t>
      </w:r>
      <w:r w:rsidRPr="00185C4E">
        <w:rPr>
          <w:sz w:val="24"/>
          <w:lang w:val="fr-FR"/>
        </w:rPr>
        <w:t>(</w:t>
      </w:r>
      <w:r w:rsidRPr="00185C4E">
        <w:rPr>
          <w:rFonts w:ascii="Times New Roman"/>
          <w:i/>
          <w:sz w:val="24"/>
          <w:lang w:val="fr-FR"/>
        </w:rPr>
        <w:t xml:space="preserve">p </w:t>
      </w:r>
      <w:r w:rsidRPr="00185C4E">
        <w:rPr>
          <w:rFonts w:ascii="Arial Black"/>
          <w:sz w:val="25"/>
          <w:lang w:val="fr-FR"/>
        </w:rPr>
        <w:t xml:space="preserve">= </w:t>
      </w:r>
      <w:r w:rsidRPr="00185C4E">
        <w:rPr>
          <w:sz w:val="24"/>
          <w:lang w:val="fr-FR"/>
        </w:rPr>
        <w:t xml:space="preserve">2) et la distance de Manhattan </w:t>
      </w:r>
      <w:r w:rsidRPr="00185C4E">
        <w:rPr>
          <w:rFonts w:ascii="Times New Roman"/>
          <w:i/>
          <w:sz w:val="24"/>
          <w:lang w:val="fr-FR"/>
        </w:rPr>
        <w:t>Dis</w:t>
      </w:r>
      <w:r w:rsidRPr="00185C4E">
        <w:rPr>
          <w:rFonts w:ascii="Times New Roman"/>
          <w:i/>
          <w:sz w:val="24"/>
          <w:vertAlign w:val="subscript"/>
          <w:lang w:val="fr-FR"/>
        </w:rPr>
        <w:t>manhattan</w:t>
      </w:r>
      <w:r w:rsidRPr="00185C4E">
        <w:rPr>
          <w:rFonts w:ascii="Times New Roman"/>
          <w:i/>
          <w:sz w:val="24"/>
          <w:lang w:val="fr-FR"/>
        </w:rPr>
        <w:t xml:space="preserve"> </w:t>
      </w:r>
      <w:r w:rsidRPr="00185C4E">
        <w:rPr>
          <w:sz w:val="24"/>
          <w:lang w:val="fr-FR"/>
        </w:rPr>
        <w:t>(</w:t>
      </w:r>
      <w:r w:rsidRPr="00185C4E">
        <w:rPr>
          <w:rFonts w:ascii="Times New Roman"/>
          <w:i/>
          <w:sz w:val="24"/>
          <w:lang w:val="fr-FR"/>
        </w:rPr>
        <w:t xml:space="preserve">p </w:t>
      </w:r>
      <w:r w:rsidRPr="00185C4E">
        <w:rPr>
          <w:rFonts w:ascii="Arial Black"/>
          <w:sz w:val="25"/>
          <w:lang w:val="fr-FR"/>
        </w:rPr>
        <w:t xml:space="preserve">= </w:t>
      </w:r>
      <w:r w:rsidRPr="00185C4E">
        <w:rPr>
          <w:sz w:val="24"/>
          <w:lang w:val="fr-FR"/>
        </w:rPr>
        <w:t>1).</w:t>
      </w:r>
    </w:p>
    <w:p w:rsidR="00B77999" w:rsidRPr="00185C4E" w:rsidRDefault="00B77999">
      <w:pPr>
        <w:spacing w:line="196" w:lineRule="auto"/>
        <w:rPr>
          <w:sz w:val="24"/>
          <w:lang w:val="fr-FR"/>
        </w:rPr>
        <w:sectPr w:rsidR="00B77999" w:rsidRPr="00185C4E">
          <w:type w:val="continuous"/>
          <w:pgSz w:w="11910" w:h="16840"/>
          <w:pgMar w:top="1580" w:right="0" w:bottom="280" w:left="1500" w:header="720" w:footer="720" w:gutter="0"/>
          <w:cols w:space="720"/>
        </w:sectPr>
      </w:pPr>
    </w:p>
    <w:p w:rsidR="00B77999" w:rsidRPr="00185C4E" w:rsidRDefault="00D9490F">
      <w:pPr>
        <w:pStyle w:val="Paragraphedeliste"/>
        <w:numPr>
          <w:ilvl w:val="0"/>
          <w:numId w:val="14"/>
        </w:numPr>
        <w:tabs>
          <w:tab w:val="left" w:pos="1562"/>
        </w:tabs>
        <w:spacing w:before="368"/>
        <w:rPr>
          <w:rFonts w:ascii="Times New Roman"/>
          <w:i/>
          <w:sz w:val="24"/>
          <w:lang w:val="fr-FR"/>
        </w:rPr>
      </w:pPr>
      <w:r w:rsidRPr="00185C4E">
        <w:rPr>
          <w:sz w:val="24"/>
          <w:lang w:val="fr-FR"/>
        </w:rPr>
        <w:lastRenderedPageBreak/>
        <w:t xml:space="preserve">La distance de </w:t>
      </w:r>
      <w:hyperlink w:anchor="_bookmark317" w:history="1">
        <w:r w:rsidRPr="00185C4E">
          <w:rPr>
            <w:sz w:val="24"/>
            <w:lang w:val="fr-FR"/>
          </w:rPr>
          <w:t xml:space="preserve">Bray &amp; Curtis </w:t>
        </w:r>
      </w:hyperlink>
      <w:hyperlink w:anchor="_bookmark317" w:history="1">
        <w:r w:rsidRPr="00185C4E">
          <w:rPr>
            <w:sz w:val="24"/>
            <w:lang w:val="fr-FR"/>
          </w:rPr>
          <w:t xml:space="preserve">[1957] </w:t>
        </w:r>
      </w:hyperlink>
      <w:r w:rsidRPr="00185C4E">
        <w:rPr>
          <w:sz w:val="24"/>
          <w:lang w:val="fr-FR"/>
        </w:rPr>
        <w:t>:</w:t>
      </w:r>
      <w:r w:rsidRPr="00185C4E">
        <w:rPr>
          <w:spacing w:val="15"/>
          <w:sz w:val="24"/>
          <w:lang w:val="fr-FR"/>
        </w:rPr>
        <w:t xml:space="preserve"> </w:t>
      </w:r>
      <w:r w:rsidRPr="00185C4E">
        <w:rPr>
          <w:rFonts w:ascii="Times New Roman"/>
          <w:i/>
          <w:spacing w:val="4"/>
          <w:sz w:val="24"/>
          <w:lang w:val="fr-FR"/>
        </w:rPr>
        <w:t>Dis</w:t>
      </w:r>
    </w:p>
    <w:p w:rsidR="00B77999" w:rsidRDefault="00B77999">
      <w:pPr>
        <w:pStyle w:val="Corpsdetexte"/>
        <w:spacing w:before="302"/>
        <w:ind w:left="1561"/>
      </w:pPr>
      <w:hyperlink w:anchor="_bookmark362" w:history="1">
        <w:r w:rsidR="00D9490F">
          <w:t xml:space="preserve">[Huang, </w:t>
        </w:r>
      </w:hyperlink>
      <w:hyperlink w:anchor="_bookmark362" w:history="1">
        <w:r w:rsidR="00D9490F">
          <w:t>2008].</w:t>
        </w:r>
      </w:hyperlink>
    </w:p>
    <w:p w:rsidR="00B77999" w:rsidRDefault="00D9490F">
      <w:pPr>
        <w:pStyle w:val="Corpsdetexte"/>
        <w:rPr>
          <w:sz w:val="22"/>
        </w:rPr>
      </w:pPr>
      <w:r>
        <w:br w:type="column"/>
      </w:r>
    </w:p>
    <w:p w:rsidR="00B77999" w:rsidRDefault="00B77999">
      <w:pPr>
        <w:pStyle w:val="Corpsdetexte"/>
        <w:spacing w:before="6"/>
        <w:rPr>
          <w:sz w:val="19"/>
        </w:rPr>
      </w:pPr>
    </w:p>
    <w:p w:rsidR="00B77999" w:rsidRDefault="00D9490F">
      <w:pPr>
        <w:spacing w:before="1"/>
        <w:ind w:left="-35"/>
        <w:rPr>
          <w:rFonts w:ascii="Times New Roman"/>
          <w:i/>
          <w:sz w:val="18"/>
        </w:rPr>
      </w:pPr>
      <w:r>
        <w:rPr>
          <w:rFonts w:ascii="Times New Roman"/>
          <w:i/>
          <w:sz w:val="18"/>
        </w:rPr>
        <w:t>braycurtis</w:t>
      </w:r>
    </w:p>
    <w:p w:rsidR="00B77999" w:rsidRDefault="00D9490F">
      <w:pPr>
        <w:spacing w:before="42" w:line="119" w:lineRule="exact"/>
        <w:ind w:left="1011"/>
        <w:rPr>
          <w:rFonts w:ascii="Times New Roman"/>
          <w:i/>
          <w:sz w:val="14"/>
        </w:rPr>
      </w:pPr>
      <w:r>
        <w:br w:type="column"/>
      </w:r>
      <w:r>
        <w:rPr>
          <w:rFonts w:ascii="Times New Roman"/>
          <w:i/>
          <w:w w:val="105"/>
          <w:sz w:val="14"/>
        </w:rPr>
        <w:lastRenderedPageBreak/>
        <w:t>m</w:t>
      </w:r>
    </w:p>
    <w:p w:rsidR="00B77999" w:rsidRDefault="00D9490F">
      <w:pPr>
        <w:spacing w:line="194" w:lineRule="exact"/>
        <w:ind w:left="996"/>
        <w:rPr>
          <w:rFonts w:ascii="DejaVu Sans" w:hAnsi="DejaVu Sans"/>
          <w:sz w:val="18"/>
        </w:rPr>
      </w:pPr>
      <w:r>
        <w:rPr>
          <w:rFonts w:ascii="DejaVu Sans" w:hAnsi="DejaVu Sans"/>
          <w:w w:val="113"/>
          <w:sz w:val="18"/>
        </w:rPr>
        <w:t>∑</w:t>
      </w:r>
      <w:r>
        <w:rPr>
          <w:rFonts w:ascii="DejaVu Sans" w:hAnsi="DejaVu Sans"/>
          <w:spacing w:val="20"/>
          <w:sz w:val="18"/>
        </w:rPr>
        <w:t xml:space="preserve"> </w:t>
      </w:r>
      <w:r>
        <w:rPr>
          <w:rFonts w:ascii="DejaVu Sans" w:hAnsi="DejaVu Sans"/>
          <w:spacing w:val="4"/>
          <w:w w:val="85"/>
          <w:position w:val="1"/>
          <w:sz w:val="18"/>
        </w:rPr>
        <w:t>|</w:t>
      </w:r>
      <w:r>
        <w:rPr>
          <w:rFonts w:ascii="Times New Roman" w:hAnsi="Times New Roman"/>
          <w:i/>
          <w:spacing w:val="-86"/>
          <w:w w:val="99"/>
          <w:position w:val="1"/>
          <w:sz w:val="18"/>
        </w:rPr>
        <w:t>d</w:t>
      </w:r>
      <w:r>
        <w:rPr>
          <w:rFonts w:ascii="Arial" w:hAnsi="Arial"/>
          <w:i/>
          <w:spacing w:val="-4"/>
          <w:w w:val="155"/>
          <w:position w:val="6"/>
          <w:sz w:val="18"/>
        </w:rPr>
        <w:t>˙</w:t>
      </w:r>
      <w:r>
        <w:rPr>
          <w:rFonts w:ascii="Arial Black" w:hAnsi="Arial Black"/>
          <w:spacing w:val="3"/>
          <w:w w:val="73"/>
          <w:position w:val="1"/>
          <w:sz w:val="18"/>
        </w:rPr>
        <w:t>[</w:t>
      </w:r>
      <w:r>
        <w:rPr>
          <w:rFonts w:ascii="Times New Roman" w:hAnsi="Times New Roman"/>
          <w:i/>
          <w:spacing w:val="5"/>
          <w:w w:val="99"/>
          <w:position w:val="1"/>
          <w:sz w:val="18"/>
        </w:rPr>
        <w:t>i</w:t>
      </w:r>
      <w:r>
        <w:rPr>
          <w:rFonts w:ascii="Arial Black" w:hAnsi="Arial Black"/>
          <w:spacing w:val="4"/>
          <w:w w:val="73"/>
          <w:position w:val="1"/>
          <w:sz w:val="18"/>
        </w:rPr>
        <w:t>]</w:t>
      </w:r>
      <w:r>
        <w:rPr>
          <w:rFonts w:ascii="DejaVu Sans" w:hAnsi="DejaVu Sans"/>
          <w:spacing w:val="1"/>
          <w:w w:val="96"/>
          <w:position w:val="1"/>
          <w:sz w:val="18"/>
        </w:rPr>
        <w:t>−</w:t>
      </w:r>
      <w:r>
        <w:rPr>
          <w:rFonts w:ascii="Arial" w:hAnsi="Arial"/>
          <w:i/>
          <w:spacing w:val="-91"/>
          <w:w w:val="155"/>
          <w:position w:val="6"/>
          <w:sz w:val="18"/>
        </w:rPr>
        <w:t>˙</w:t>
      </w:r>
      <w:r>
        <w:rPr>
          <w:rFonts w:ascii="Times New Roman" w:hAnsi="Times New Roman"/>
          <w:i/>
          <w:spacing w:val="3"/>
          <w:w w:val="99"/>
          <w:position w:val="1"/>
          <w:sz w:val="18"/>
        </w:rPr>
        <w:t>d</w:t>
      </w:r>
      <w:r>
        <w:rPr>
          <w:rFonts w:ascii="DejaVu Sans" w:hAnsi="DejaVu Sans"/>
          <w:w w:val="102"/>
          <w:position w:val="7"/>
          <w:sz w:val="14"/>
        </w:rPr>
        <w:t>j</w:t>
      </w:r>
      <w:r>
        <w:rPr>
          <w:rFonts w:ascii="DejaVu Sans" w:hAnsi="DejaVu Sans"/>
          <w:spacing w:val="-31"/>
          <w:position w:val="7"/>
          <w:sz w:val="14"/>
        </w:rPr>
        <w:t xml:space="preserve"> </w:t>
      </w:r>
      <w:r>
        <w:rPr>
          <w:rFonts w:ascii="Arial Black" w:hAnsi="Arial Black"/>
          <w:spacing w:val="3"/>
          <w:w w:val="73"/>
          <w:position w:val="1"/>
          <w:sz w:val="18"/>
        </w:rPr>
        <w:t>[</w:t>
      </w:r>
      <w:r>
        <w:rPr>
          <w:rFonts w:ascii="Times New Roman" w:hAnsi="Times New Roman"/>
          <w:i/>
          <w:spacing w:val="5"/>
          <w:w w:val="99"/>
          <w:position w:val="1"/>
          <w:sz w:val="18"/>
        </w:rPr>
        <w:t>i</w:t>
      </w:r>
      <w:r>
        <w:rPr>
          <w:rFonts w:ascii="Arial Black" w:hAnsi="Arial Black"/>
          <w:spacing w:val="4"/>
          <w:w w:val="73"/>
          <w:position w:val="1"/>
          <w:sz w:val="18"/>
        </w:rPr>
        <w:t>]</w:t>
      </w:r>
      <w:r>
        <w:rPr>
          <w:rFonts w:ascii="DejaVu Sans" w:hAnsi="DejaVu Sans"/>
          <w:w w:val="85"/>
          <w:position w:val="1"/>
          <w:sz w:val="18"/>
        </w:rPr>
        <w:t>|</w:t>
      </w:r>
    </w:p>
    <w:p w:rsidR="00B77999" w:rsidRDefault="00B77999">
      <w:pPr>
        <w:spacing w:line="269" w:lineRule="exact"/>
        <w:ind w:left="-25"/>
        <w:rPr>
          <w:sz w:val="14"/>
        </w:rPr>
      </w:pPr>
      <w:r w:rsidRPr="00B77999">
        <w:pict>
          <v:line id="_x0000_s1215" style="position:absolute;left:0;text-align:left;z-index:-251504128;mso-position-horizontal-relative:page" from="456.35pt,8.85pt" to="511.15pt,8.85pt" strokeweight=".16864mm">
            <w10:wrap anchorx="page"/>
          </v:line>
        </w:pict>
      </w:r>
      <w:r w:rsidRPr="00B77999">
        <w:pict>
          <v:shape id="_x0000_s1214" type="#_x0000_t202" style="position:absolute;left:0;text-align:left;margin-left:459.35pt;margin-top:7.3pt;width:5.45pt;height:8.7pt;z-index:-251500032;mso-position-horizontal-relative:page" filled="f" stroked="f">
            <v:textbox inset="0,0,0,0">
              <w:txbxContent>
                <w:p w:rsidR="00D9490F" w:rsidRDefault="00D9490F">
                  <w:pPr>
                    <w:rPr>
                      <w:rFonts w:ascii="Times New Roman"/>
                      <w:i/>
                      <w:sz w:val="14"/>
                    </w:rPr>
                  </w:pPr>
                  <w:r>
                    <w:rPr>
                      <w:rFonts w:ascii="Times New Roman"/>
                      <w:i/>
                      <w:w w:val="107"/>
                      <w:sz w:val="14"/>
                    </w:rPr>
                    <w:t>m</w:t>
                  </w:r>
                </w:p>
              </w:txbxContent>
            </v:textbox>
            <w10:wrap anchorx="page"/>
          </v:shape>
        </w:pict>
      </w:r>
      <w:r w:rsidR="00D9490F">
        <w:rPr>
          <w:rFonts w:ascii="Arial Black"/>
          <w:w w:val="105"/>
          <w:sz w:val="25"/>
        </w:rPr>
        <w:t>(</w:t>
      </w:r>
      <w:r w:rsidR="00D9490F">
        <w:rPr>
          <w:rFonts w:ascii="Times New Roman"/>
          <w:i/>
          <w:w w:val="105"/>
          <w:sz w:val="24"/>
        </w:rPr>
        <w:t>d</w:t>
      </w:r>
      <w:r w:rsidR="00D9490F">
        <w:rPr>
          <w:w w:val="105"/>
          <w:sz w:val="24"/>
        </w:rPr>
        <w:t xml:space="preserve">, </w:t>
      </w:r>
      <w:r w:rsidR="00D9490F">
        <w:rPr>
          <w:rFonts w:ascii="Times New Roman"/>
          <w:i/>
          <w:w w:val="105"/>
          <w:sz w:val="24"/>
        </w:rPr>
        <w:t>d</w:t>
      </w:r>
      <w:r w:rsidR="00D9490F">
        <w:rPr>
          <w:rFonts w:ascii="DejaVu Sans"/>
          <w:w w:val="105"/>
          <w:position w:val="9"/>
          <w:sz w:val="18"/>
        </w:rPr>
        <w:t>j</w:t>
      </w:r>
      <w:r w:rsidR="00D9490F">
        <w:rPr>
          <w:rFonts w:ascii="Arial Black"/>
          <w:w w:val="105"/>
          <w:sz w:val="25"/>
        </w:rPr>
        <w:t xml:space="preserve">) = </w:t>
      </w:r>
      <w:r w:rsidR="00D9490F">
        <w:rPr>
          <w:rFonts w:ascii="Times New Roman"/>
          <w:i/>
          <w:w w:val="105"/>
          <w:position w:val="9"/>
          <w:sz w:val="14"/>
        </w:rPr>
        <w:t>i</w:t>
      </w:r>
      <w:r w:rsidR="00D9490F">
        <w:rPr>
          <w:rFonts w:ascii="Arial Black"/>
          <w:w w:val="105"/>
          <w:position w:val="9"/>
          <w:sz w:val="14"/>
        </w:rPr>
        <w:t>=</w:t>
      </w:r>
      <w:r w:rsidR="00D9490F">
        <w:rPr>
          <w:w w:val="105"/>
          <w:position w:val="9"/>
          <w:sz w:val="14"/>
        </w:rPr>
        <w:t>1</w:t>
      </w:r>
    </w:p>
    <w:p w:rsidR="00B77999" w:rsidRDefault="00B77999">
      <w:pPr>
        <w:spacing w:line="205" w:lineRule="exact"/>
        <w:ind w:left="996"/>
        <w:rPr>
          <w:rFonts w:ascii="Arial Black" w:hAnsi="Arial Black"/>
          <w:sz w:val="18"/>
        </w:rPr>
      </w:pPr>
      <w:r w:rsidRPr="00B77999">
        <w:pict>
          <v:shape id="_x0000_s1213" type="#_x0000_t202" style="position:absolute;left:0;text-align:left;margin-left:469.35pt;margin-top:1.25pt;width:41.7pt;height:16.25pt;z-index:-251499008;mso-position-horizontal-relative:page" filled="f" stroked="f">
            <v:textbox inset="0,0,0,0">
              <w:txbxContent>
                <w:p w:rsidR="00D9490F" w:rsidRDefault="00D9490F">
                  <w:pPr>
                    <w:tabs>
                      <w:tab w:val="left" w:pos="781"/>
                    </w:tabs>
                    <w:spacing w:line="187" w:lineRule="exact"/>
                    <w:rPr>
                      <w:rFonts w:ascii="DejaVu Sans"/>
                      <w:sz w:val="18"/>
                    </w:rPr>
                  </w:pPr>
                  <w:r>
                    <w:rPr>
                      <w:rFonts w:ascii="DejaVu Sans"/>
                      <w:w w:val="95"/>
                      <w:sz w:val="18"/>
                    </w:rPr>
                    <w:t>|</w:t>
                  </w:r>
                  <w:r>
                    <w:rPr>
                      <w:rFonts w:ascii="DejaVu Sans"/>
                      <w:w w:val="95"/>
                      <w:sz w:val="18"/>
                    </w:rPr>
                    <w:tab/>
                  </w:r>
                  <w:r>
                    <w:rPr>
                      <w:rFonts w:ascii="DejaVu Sans"/>
                      <w:w w:val="85"/>
                      <w:sz w:val="18"/>
                    </w:rPr>
                    <w:t>|</w:t>
                  </w:r>
                </w:p>
              </w:txbxContent>
            </v:textbox>
            <w10:wrap anchorx="page"/>
          </v:shape>
        </w:pict>
      </w:r>
      <w:r w:rsidR="00D9490F">
        <w:rPr>
          <w:rFonts w:ascii="DejaVu Sans" w:hAnsi="DejaVu Sans"/>
          <w:w w:val="113"/>
          <w:sz w:val="18"/>
        </w:rPr>
        <w:t>∑</w:t>
      </w:r>
      <w:r w:rsidR="00D9490F">
        <w:rPr>
          <w:rFonts w:ascii="DejaVu Sans" w:hAnsi="DejaVu Sans"/>
          <w:sz w:val="18"/>
        </w:rPr>
        <w:t xml:space="preserve"> </w:t>
      </w:r>
      <w:r w:rsidR="00D9490F">
        <w:rPr>
          <w:rFonts w:ascii="DejaVu Sans" w:hAnsi="DejaVu Sans"/>
          <w:spacing w:val="19"/>
          <w:sz w:val="18"/>
        </w:rPr>
        <w:t xml:space="preserve"> </w:t>
      </w:r>
      <w:r w:rsidR="00D9490F">
        <w:rPr>
          <w:rFonts w:ascii="Times New Roman" w:hAnsi="Times New Roman"/>
          <w:i/>
          <w:spacing w:val="-86"/>
          <w:w w:val="99"/>
          <w:position w:val="1"/>
          <w:sz w:val="18"/>
        </w:rPr>
        <w:t>d</w:t>
      </w:r>
      <w:r w:rsidR="00D9490F">
        <w:rPr>
          <w:rFonts w:ascii="Arial" w:hAnsi="Arial"/>
          <w:i/>
          <w:spacing w:val="-4"/>
          <w:w w:val="155"/>
          <w:position w:val="6"/>
          <w:sz w:val="18"/>
        </w:rPr>
        <w:t>˙</w:t>
      </w:r>
      <w:r w:rsidR="00D9490F">
        <w:rPr>
          <w:rFonts w:ascii="Arial Black" w:hAnsi="Arial Black"/>
          <w:spacing w:val="3"/>
          <w:w w:val="73"/>
          <w:position w:val="1"/>
          <w:sz w:val="18"/>
        </w:rPr>
        <w:t>[</w:t>
      </w:r>
      <w:r w:rsidR="00D9490F">
        <w:rPr>
          <w:rFonts w:ascii="Times New Roman" w:hAnsi="Times New Roman"/>
          <w:i/>
          <w:spacing w:val="5"/>
          <w:w w:val="99"/>
          <w:position w:val="1"/>
          <w:sz w:val="18"/>
        </w:rPr>
        <w:t>i</w:t>
      </w:r>
      <w:r w:rsidR="00D9490F">
        <w:rPr>
          <w:rFonts w:ascii="Arial Black" w:hAnsi="Arial Black"/>
          <w:spacing w:val="4"/>
          <w:w w:val="73"/>
          <w:position w:val="1"/>
          <w:sz w:val="18"/>
        </w:rPr>
        <w:t>]</w:t>
      </w:r>
      <w:r w:rsidR="00D9490F">
        <w:rPr>
          <w:rFonts w:ascii="Arial Black" w:hAnsi="Arial Black"/>
          <w:spacing w:val="1"/>
          <w:w w:val="122"/>
          <w:position w:val="1"/>
          <w:sz w:val="18"/>
        </w:rPr>
        <w:t>+</w:t>
      </w:r>
      <w:r w:rsidR="00D9490F">
        <w:rPr>
          <w:rFonts w:ascii="Arial" w:hAnsi="Arial"/>
          <w:i/>
          <w:spacing w:val="-91"/>
          <w:w w:val="155"/>
          <w:position w:val="6"/>
          <w:sz w:val="18"/>
        </w:rPr>
        <w:t>˙</w:t>
      </w:r>
      <w:r w:rsidR="00D9490F">
        <w:rPr>
          <w:rFonts w:ascii="Times New Roman" w:hAnsi="Times New Roman"/>
          <w:i/>
          <w:spacing w:val="3"/>
          <w:w w:val="99"/>
          <w:position w:val="1"/>
          <w:sz w:val="18"/>
        </w:rPr>
        <w:t>d</w:t>
      </w:r>
      <w:r w:rsidR="00D9490F">
        <w:rPr>
          <w:rFonts w:ascii="DejaVu Sans" w:hAnsi="DejaVu Sans"/>
          <w:w w:val="102"/>
          <w:position w:val="7"/>
          <w:sz w:val="14"/>
        </w:rPr>
        <w:t>j</w:t>
      </w:r>
      <w:r w:rsidR="00D9490F">
        <w:rPr>
          <w:rFonts w:ascii="DejaVu Sans" w:hAnsi="DejaVu Sans"/>
          <w:spacing w:val="-31"/>
          <w:position w:val="7"/>
          <w:sz w:val="14"/>
        </w:rPr>
        <w:t xml:space="preserve"> </w:t>
      </w:r>
      <w:r w:rsidR="00D9490F">
        <w:rPr>
          <w:rFonts w:ascii="Arial Black" w:hAnsi="Arial Black"/>
          <w:spacing w:val="3"/>
          <w:w w:val="73"/>
          <w:position w:val="1"/>
          <w:sz w:val="18"/>
        </w:rPr>
        <w:t>[</w:t>
      </w:r>
      <w:r w:rsidR="00D9490F">
        <w:rPr>
          <w:rFonts w:ascii="Times New Roman" w:hAnsi="Times New Roman"/>
          <w:i/>
          <w:spacing w:val="5"/>
          <w:w w:val="99"/>
          <w:position w:val="1"/>
          <w:sz w:val="18"/>
        </w:rPr>
        <w:t>i</w:t>
      </w:r>
      <w:r w:rsidR="00D9490F">
        <w:rPr>
          <w:rFonts w:ascii="Arial Black" w:hAnsi="Arial Black"/>
          <w:w w:val="73"/>
          <w:position w:val="1"/>
          <w:sz w:val="18"/>
        </w:rPr>
        <w:t>]</w:t>
      </w:r>
    </w:p>
    <w:p w:rsidR="00B77999" w:rsidRDefault="00D9490F">
      <w:pPr>
        <w:spacing w:line="173" w:lineRule="exact"/>
        <w:ind w:left="952"/>
        <w:rPr>
          <w:sz w:val="14"/>
        </w:rPr>
      </w:pPr>
      <w:r>
        <w:rPr>
          <w:rFonts w:ascii="Times New Roman"/>
          <w:i/>
          <w:w w:val="115"/>
          <w:sz w:val="14"/>
        </w:rPr>
        <w:t>i</w:t>
      </w:r>
      <w:r>
        <w:rPr>
          <w:rFonts w:ascii="Arial Black"/>
          <w:w w:val="115"/>
          <w:sz w:val="14"/>
        </w:rPr>
        <w:t>=</w:t>
      </w:r>
      <w:r>
        <w:rPr>
          <w:w w:val="115"/>
          <w:sz w:val="14"/>
        </w:rPr>
        <w:t>1</w:t>
      </w:r>
    </w:p>
    <w:p w:rsidR="00B77999" w:rsidRDefault="00B77999">
      <w:pPr>
        <w:spacing w:line="173" w:lineRule="exact"/>
        <w:rPr>
          <w:sz w:val="14"/>
        </w:rPr>
        <w:sectPr w:rsidR="00B77999">
          <w:type w:val="continuous"/>
          <w:pgSz w:w="11910" w:h="16840"/>
          <w:pgMar w:top="1580" w:right="0" w:bottom="280" w:left="1500" w:header="720" w:footer="720" w:gutter="0"/>
          <w:cols w:num="3" w:space="720" w:equalWidth="0">
            <w:col w:w="5844" w:space="40"/>
            <w:col w:w="753" w:space="39"/>
            <w:col w:w="3734"/>
          </w:cols>
        </w:sectPr>
      </w:pPr>
    </w:p>
    <w:p w:rsidR="00B77999" w:rsidRPr="00185C4E" w:rsidRDefault="00D9490F">
      <w:pPr>
        <w:pStyle w:val="Paragraphedeliste"/>
        <w:numPr>
          <w:ilvl w:val="0"/>
          <w:numId w:val="14"/>
        </w:numPr>
        <w:tabs>
          <w:tab w:val="left" w:pos="1562"/>
        </w:tabs>
        <w:spacing w:before="42"/>
        <w:rPr>
          <w:sz w:val="24"/>
          <w:lang w:val="fr-FR"/>
        </w:rPr>
      </w:pPr>
      <w:r w:rsidRPr="00185C4E">
        <w:rPr>
          <w:w w:val="99"/>
          <w:sz w:val="24"/>
          <w:lang w:val="fr-FR"/>
        </w:rPr>
        <w:lastRenderedPageBreak/>
        <w:t>La</w:t>
      </w:r>
      <w:r w:rsidRPr="00185C4E">
        <w:rPr>
          <w:spacing w:val="7"/>
          <w:sz w:val="24"/>
          <w:lang w:val="fr-FR"/>
        </w:rPr>
        <w:t xml:space="preserve"> </w:t>
      </w:r>
      <w:r w:rsidRPr="00185C4E">
        <w:rPr>
          <w:w w:val="98"/>
          <w:sz w:val="24"/>
          <w:lang w:val="fr-FR"/>
        </w:rPr>
        <w:t>similarité</w:t>
      </w:r>
      <w:r w:rsidRPr="00185C4E">
        <w:rPr>
          <w:spacing w:val="7"/>
          <w:sz w:val="24"/>
          <w:lang w:val="fr-FR"/>
        </w:rPr>
        <w:t xml:space="preserve"> </w:t>
      </w:r>
      <w:r w:rsidRPr="00185C4E">
        <w:rPr>
          <w:w w:val="99"/>
          <w:sz w:val="24"/>
          <w:lang w:val="fr-FR"/>
        </w:rPr>
        <w:t>cosinus</w:t>
      </w:r>
      <w:r w:rsidRPr="00185C4E">
        <w:rPr>
          <w:spacing w:val="8"/>
          <w:sz w:val="24"/>
          <w:lang w:val="fr-FR"/>
        </w:rPr>
        <w:t xml:space="preserve"> </w:t>
      </w:r>
      <w:r w:rsidRPr="00185C4E">
        <w:rPr>
          <w:w w:val="98"/>
          <w:sz w:val="24"/>
          <w:lang w:val="fr-FR"/>
        </w:rPr>
        <w:t>basée</w:t>
      </w:r>
      <w:r w:rsidRPr="00185C4E">
        <w:rPr>
          <w:spacing w:val="7"/>
          <w:sz w:val="24"/>
          <w:lang w:val="fr-FR"/>
        </w:rPr>
        <w:t xml:space="preserve"> </w:t>
      </w:r>
      <w:r w:rsidRPr="00185C4E">
        <w:rPr>
          <w:w w:val="99"/>
          <w:sz w:val="24"/>
          <w:lang w:val="fr-FR"/>
        </w:rPr>
        <w:t>sur</w:t>
      </w:r>
      <w:r w:rsidRPr="00185C4E">
        <w:rPr>
          <w:spacing w:val="7"/>
          <w:sz w:val="24"/>
          <w:lang w:val="fr-FR"/>
        </w:rPr>
        <w:t xml:space="preserve"> </w:t>
      </w:r>
      <w:r w:rsidRPr="00185C4E">
        <w:rPr>
          <w:w w:val="99"/>
          <w:sz w:val="24"/>
          <w:lang w:val="fr-FR"/>
        </w:rPr>
        <w:t>le</w:t>
      </w:r>
      <w:r w:rsidRPr="00185C4E">
        <w:rPr>
          <w:spacing w:val="8"/>
          <w:sz w:val="24"/>
          <w:lang w:val="fr-FR"/>
        </w:rPr>
        <w:t xml:space="preserve"> </w:t>
      </w:r>
      <w:r w:rsidRPr="00185C4E">
        <w:rPr>
          <w:w w:val="98"/>
          <w:sz w:val="24"/>
          <w:lang w:val="fr-FR"/>
        </w:rPr>
        <w:t>cos</w:t>
      </w:r>
      <w:r w:rsidRPr="00185C4E">
        <w:rPr>
          <w:spacing w:val="-1"/>
          <w:w w:val="98"/>
          <w:sz w:val="24"/>
          <w:lang w:val="fr-FR"/>
        </w:rPr>
        <w:t>i</w:t>
      </w:r>
      <w:r w:rsidRPr="00185C4E">
        <w:rPr>
          <w:sz w:val="24"/>
          <w:lang w:val="fr-FR"/>
        </w:rPr>
        <w:t>nus</w:t>
      </w:r>
      <w:r w:rsidRPr="00185C4E">
        <w:rPr>
          <w:spacing w:val="8"/>
          <w:sz w:val="24"/>
          <w:lang w:val="fr-FR"/>
        </w:rPr>
        <w:t xml:space="preserve"> </w:t>
      </w:r>
      <w:r w:rsidRPr="00185C4E">
        <w:rPr>
          <w:w w:val="102"/>
          <w:sz w:val="24"/>
          <w:lang w:val="fr-FR"/>
        </w:rPr>
        <w:t>de</w:t>
      </w:r>
      <w:r w:rsidRPr="00185C4E">
        <w:rPr>
          <w:spacing w:val="7"/>
          <w:sz w:val="24"/>
          <w:lang w:val="fr-FR"/>
        </w:rPr>
        <w:t xml:space="preserve"> </w:t>
      </w:r>
      <w:r w:rsidRPr="00185C4E">
        <w:rPr>
          <w:w w:val="102"/>
          <w:sz w:val="24"/>
          <w:lang w:val="fr-FR"/>
        </w:rPr>
        <w:t>l’angle</w:t>
      </w:r>
      <w:r w:rsidRPr="00185C4E">
        <w:rPr>
          <w:spacing w:val="7"/>
          <w:sz w:val="24"/>
          <w:lang w:val="fr-FR"/>
        </w:rPr>
        <w:t xml:space="preserve"> </w:t>
      </w:r>
      <w:r w:rsidRPr="00185C4E">
        <w:rPr>
          <w:w w:val="97"/>
          <w:sz w:val="24"/>
          <w:lang w:val="fr-FR"/>
        </w:rPr>
        <w:t>ent</w:t>
      </w:r>
      <w:r w:rsidRPr="00185C4E">
        <w:rPr>
          <w:spacing w:val="-5"/>
          <w:w w:val="97"/>
          <w:sz w:val="24"/>
          <w:lang w:val="fr-FR"/>
        </w:rPr>
        <w:t>r</w:t>
      </w:r>
      <w:r w:rsidRPr="00185C4E">
        <w:rPr>
          <w:w w:val="98"/>
          <w:sz w:val="24"/>
          <w:lang w:val="fr-FR"/>
        </w:rPr>
        <w:t>e</w:t>
      </w:r>
      <w:r w:rsidRPr="00185C4E">
        <w:rPr>
          <w:spacing w:val="10"/>
          <w:sz w:val="24"/>
          <w:lang w:val="fr-FR"/>
        </w:rPr>
        <w:t xml:space="preserve"> </w:t>
      </w:r>
      <w:r w:rsidRPr="00185C4E">
        <w:rPr>
          <w:rFonts w:ascii="Times New Roman" w:hAnsi="Times New Roman"/>
          <w:i/>
          <w:spacing w:val="-114"/>
          <w:w w:val="99"/>
          <w:sz w:val="24"/>
          <w:lang w:val="fr-FR"/>
        </w:rPr>
        <w:t>d</w:t>
      </w:r>
      <w:r w:rsidRPr="00185C4E">
        <w:rPr>
          <w:rFonts w:ascii="Arial" w:hAnsi="Arial"/>
          <w:i/>
          <w:w w:val="149"/>
          <w:position w:val="6"/>
          <w:sz w:val="25"/>
          <w:lang w:val="fr-FR"/>
        </w:rPr>
        <w:t>˙</w:t>
      </w:r>
      <w:r w:rsidRPr="00185C4E">
        <w:rPr>
          <w:rFonts w:ascii="Arial" w:hAnsi="Arial"/>
          <w:i/>
          <w:spacing w:val="-12"/>
          <w:position w:val="6"/>
          <w:sz w:val="25"/>
          <w:lang w:val="fr-FR"/>
        </w:rPr>
        <w:t xml:space="preserve"> </w:t>
      </w:r>
      <w:r w:rsidRPr="00185C4E">
        <w:rPr>
          <w:w w:val="96"/>
          <w:sz w:val="24"/>
          <w:lang w:val="fr-FR"/>
        </w:rPr>
        <w:t>et</w:t>
      </w:r>
      <w:r w:rsidRPr="00185C4E">
        <w:rPr>
          <w:spacing w:val="4"/>
          <w:sz w:val="24"/>
          <w:lang w:val="fr-FR"/>
        </w:rPr>
        <w:t xml:space="preserve"> </w:t>
      </w:r>
      <w:r w:rsidRPr="00185C4E">
        <w:rPr>
          <w:rFonts w:ascii="Arial" w:hAnsi="Arial"/>
          <w:i/>
          <w:spacing w:val="-119"/>
          <w:w w:val="149"/>
          <w:position w:val="6"/>
          <w:sz w:val="25"/>
          <w:lang w:val="fr-FR"/>
        </w:rPr>
        <w:t>˙</w:t>
      </w:r>
      <w:r w:rsidRPr="00185C4E">
        <w:rPr>
          <w:rFonts w:ascii="Times New Roman" w:hAnsi="Times New Roman"/>
          <w:i/>
          <w:spacing w:val="5"/>
          <w:w w:val="99"/>
          <w:sz w:val="24"/>
          <w:lang w:val="fr-FR"/>
        </w:rPr>
        <w:t>d</w:t>
      </w:r>
      <w:r w:rsidRPr="00185C4E">
        <w:rPr>
          <w:rFonts w:ascii="DejaVu Sans" w:hAnsi="DejaVu Sans"/>
          <w:w w:val="102"/>
          <w:position w:val="7"/>
          <w:sz w:val="18"/>
          <w:lang w:val="fr-FR"/>
        </w:rPr>
        <w:t>j</w:t>
      </w:r>
      <w:r w:rsidRPr="00185C4E">
        <w:rPr>
          <w:rFonts w:ascii="DejaVu Sans" w:hAnsi="DejaVu Sans"/>
          <w:spacing w:val="20"/>
          <w:position w:val="7"/>
          <w:sz w:val="18"/>
          <w:lang w:val="fr-FR"/>
        </w:rPr>
        <w:t xml:space="preserve"> </w:t>
      </w:r>
      <w:r w:rsidRPr="00185C4E">
        <w:rPr>
          <w:sz w:val="24"/>
          <w:lang w:val="fr-FR"/>
        </w:rPr>
        <w:t>par</w:t>
      </w:r>
    </w:p>
    <w:p w:rsidR="00B77999" w:rsidRPr="00185C4E" w:rsidRDefault="00B77999">
      <w:pPr>
        <w:rPr>
          <w:sz w:val="24"/>
          <w:lang w:val="fr-FR"/>
        </w:rPr>
        <w:sectPr w:rsidR="00B77999" w:rsidRPr="00185C4E">
          <w:type w:val="continuous"/>
          <w:pgSz w:w="11910" w:h="16840"/>
          <w:pgMar w:top="1580" w:right="0" w:bottom="280" w:left="1500" w:header="720" w:footer="720" w:gutter="0"/>
          <w:cols w:space="720"/>
        </w:sectPr>
      </w:pPr>
    </w:p>
    <w:p w:rsidR="00B77999" w:rsidRPr="00185C4E" w:rsidRDefault="00D9490F">
      <w:pPr>
        <w:spacing w:before="29"/>
        <w:ind w:left="1561"/>
        <w:rPr>
          <w:rFonts w:ascii="Arial Black"/>
          <w:sz w:val="25"/>
          <w:lang w:val="fr-FR"/>
        </w:rPr>
      </w:pPr>
      <w:r w:rsidRPr="00185C4E">
        <w:rPr>
          <w:sz w:val="24"/>
          <w:lang w:val="fr-FR"/>
        </w:rPr>
        <w:lastRenderedPageBreak/>
        <w:t xml:space="preserve">la formule : </w:t>
      </w:r>
      <w:r w:rsidRPr="00185C4E">
        <w:rPr>
          <w:rFonts w:ascii="Times New Roman"/>
          <w:i/>
          <w:spacing w:val="5"/>
          <w:sz w:val="24"/>
          <w:lang w:val="fr-FR"/>
        </w:rPr>
        <w:t>Sim</w:t>
      </w:r>
      <w:r w:rsidRPr="00185C4E">
        <w:rPr>
          <w:rFonts w:ascii="Times New Roman"/>
          <w:i/>
          <w:spacing w:val="5"/>
          <w:sz w:val="24"/>
          <w:vertAlign w:val="subscript"/>
          <w:lang w:val="fr-FR"/>
        </w:rPr>
        <w:t>cos</w:t>
      </w:r>
      <w:r w:rsidRPr="00185C4E">
        <w:rPr>
          <w:rFonts w:ascii="Arial Black"/>
          <w:spacing w:val="5"/>
          <w:sz w:val="25"/>
          <w:lang w:val="fr-FR"/>
        </w:rPr>
        <w:t>(</w:t>
      </w:r>
      <w:r w:rsidRPr="00185C4E">
        <w:rPr>
          <w:rFonts w:ascii="Times New Roman"/>
          <w:i/>
          <w:spacing w:val="5"/>
          <w:sz w:val="24"/>
          <w:lang w:val="fr-FR"/>
        </w:rPr>
        <w:t>d</w:t>
      </w:r>
      <w:r w:rsidRPr="00185C4E">
        <w:rPr>
          <w:spacing w:val="5"/>
          <w:sz w:val="24"/>
          <w:lang w:val="fr-FR"/>
        </w:rPr>
        <w:t xml:space="preserve">, </w:t>
      </w:r>
      <w:r w:rsidRPr="00185C4E">
        <w:rPr>
          <w:rFonts w:ascii="Times New Roman"/>
          <w:i/>
          <w:spacing w:val="6"/>
          <w:sz w:val="24"/>
          <w:lang w:val="fr-FR"/>
        </w:rPr>
        <w:t>d</w:t>
      </w:r>
      <w:r w:rsidRPr="00185C4E">
        <w:rPr>
          <w:rFonts w:ascii="DejaVu Sans"/>
          <w:spacing w:val="6"/>
          <w:position w:val="9"/>
          <w:sz w:val="18"/>
          <w:lang w:val="fr-FR"/>
        </w:rPr>
        <w:t>j</w:t>
      </w:r>
      <w:r w:rsidRPr="00185C4E">
        <w:rPr>
          <w:rFonts w:ascii="Arial Black"/>
          <w:spacing w:val="6"/>
          <w:sz w:val="25"/>
          <w:lang w:val="fr-FR"/>
        </w:rPr>
        <w:t>)</w:t>
      </w:r>
      <w:r w:rsidRPr="00185C4E">
        <w:rPr>
          <w:rFonts w:ascii="Arial Black"/>
          <w:spacing w:val="68"/>
          <w:sz w:val="25"/>
          <w:lang w:val="fr-FR"/>
        </w:rPr>
        <w:t xml:space="preserve"> </w:t>
      </w:r>
      <w:r w:rsidRPr="00185C4E">
        <w:rPr>
          <w:rFonts w:ascii="Arial Black"/>
          <w:sz w:val="25"/>
          <w:lang w:val="fr-FR"/>
        </w:rPr>
        <w:t>=</w:t>
      </w:r>
    </w:p>
    <w:p w:rsidR="00B77999" w:rsidRPr="00185C4E" w:rsidRDefault="00B77999">
      <w:pPr>
        <w:pStyle w:val="Corpsdetexte"/>
        <w:spacing w:before="5" w:after="40"/>
        <w:rPr>
          <w:rFonts w:ascii="Arial Black"/>
          <w:sz w:val="16"/>
          <w:lang w:val="fr-FR"/>
        </w:rPr>
      </w:pPr>
    </w:p>
    <w:p w:rsidR="00B77999" w:rsidRDefault="00B77999">
      <w:pPr>
        <w:pStyle w:val="Corpsdetexte"/>
        <w:spacing w:line="20" w:lineRule="exact"/>
        <w:ind w:left="972"/>
        <w:rPr>
          <w:rFonts w:ascii="Arial Black"/>
          <w:sz w:val="2"/>
        </w:rPr>
      </w:pPr>
      <w:r w:rsidRPr="00B77999">
        <w:rPr>
          <w:rFonts w:ascii="Arial Black"/>
          <w:sz w:val="2"/>
        </w:rPr>
      </w:r>
      <w:r>
        <w:rPr>
          <w:rFonts w:ascii="Arial Black"/>
          <w:sz w:val="2"/>
        </w:rPr>
        <w:pict>
          <v:group id="_x0000_s1211" style="width:155.45pt;height:.4pt;mso-position-horizontal-relative:char;mso-position-vertical-relative:line" coordsize="3109,8">
            <v:line id="_x0000_s1212" style="position:absolute" from="0,4" to="3108,4" strokeweight=".14042mm"/>
            <w10:wrap type="none"/>
            <w10:anchorlock/>
          </v:group>
        </w:pict>
      </w:r>
    </w:p>
    <w:p w:rsidR="00B77999" w:rsidRPr="00185C4E" w:rsidRDefault="00D9490F">
      <w:pPr>
        <w:spacing w:line="235" w:lineRule="exact"/>
        <w:ind w:left="102"/>
        <w:jc w:val="center"/>
        <w:rPr>
          <w:rFonts w:ascii="DejaVu Sans" w:hAnsi="DejaVu Sans"/>
          <w:sz w:val="14"/>
          <w:lang w:val="fr-FR"/>
        </w:rPr>
      </w:pPr>
      <w:r w:rsidRPr="00185C4E">
        <w:rPr>
          <w:lang w:val="fr-FR"/>
        </w:rPr>
        <w:br w:type="column"/>
      </w:r>
      <w:r w:rsidRPr="00185C4E">
        <w:rPr>
          <w:rFonts w:ascii="Times New Roman" w:hAnsi="Times New Roman"/>
          <w:i/>
          <w:spacing w:val="-86"/>
          <w:w w:val="99"/>
          <w:position w:val="-3"/>
          <w:sz w:val="18"/>
          <w:lang w:val="fr-FR"/>
        </w:rPr>
        <w:lastRenderedPageBreak/>
        <w:t>d</w:t>
      </w:r>
      <w:r w:rsidRPr="00185C4E">
        <w:rPr>
          <w:rFonts w:ascii="Arial" w:hAnsi="Arial"/>
          <w:i/>
          <w:spacing w:val="-5"/>
          <w:w w:val="155"/>
          <w:sz w:val="18"/>
          <w:lang w:val="fr-FR"/>
        </w:rPr>
        <w:t>˙</w:t>
      </w:r>
      <w:r w:rsidRPr="00185C4E">
        <w:rPr>
          <w:rFonts w:ascii="Times New Roman" w:hAnsi="Times New Roman"/>
          <w:i/>
          <w:spacing w:val="11"/>
          <w:w w:val="119"/>
          <w:position w:val="2"/>
          <w:sz w:val="14"/>
          <w:lang w:val="fr-FR"/>
        </w:rPr>
        <w:t>t</w:t>
      </w:r>
      <w:r w:rsidRPr="00185C4E">
        <w:rPr>
          <w:rFonts w:ascii="Arial" w:hAnsi="Arial"/>
          <w:i/>
          <w:spacing w:val="-91"/>
          <w:w w:val="155"/>
          <w:sz w:val="18"/>
          <w:lang w:val="fr-FR"/>
        </w:rPr>
        <w:t>˙</w:t>
      </w:r>
      <w:r w:rsidRPr="00185C4E">
        <w:rPr>
          <w:rFonts w:ascii="Times New Roman" w:hAnsi="Times New Roman"/>
          <w:i/>
          <w:spacing w:val="3"/>
          <w:w w:val="99"/>
          <w:position w:val="-3"/>
          <w:sz w:val="18"/>
          <w:lang w:val="fr-FR"/>
        </w:rPr>
        <w:t>d</w:t>
      </w:r>
      <w:r w:rsidRPr="00185C4E">
        <w:rPr>
          <w:rFonts w:ascii="DejaVu Sans" w:hAnsi="DejaVu Sans"/>
          <w:w w:val="102"/>
          <w:position w:val="1"/>
          <w:sz w:val="14"/>
          <w:lang w:val="fr-FR"/>
        </w:rPr>
        <w:t>j</w:t>
      </w:r>
    </w:p>
    <w:p w:rsidR="00B77999" w:rsidRPr="00185C4E" w:rsidRDefault="00B77999">
      <w:pPr>
        <w:spacing w:line="281" w:lineRule="exact"/>
        <w:ind w:left="111"/>
        <w:jc w:val="center"/>
        <w:rPr>
          <w:rFonts w:ascii="DejaVu Sans" w:hAnsi="DejaVu Sans"/>
          <w:sz w:val="25"/>
          <w:lang w:val="fr-FR"/>
        </w:rPr>
      </w:pPr>
      <w:r w:rsidRPr="00B77999">
        <w:pict>
          <v:line id="_x0000_s1210" style="position:absolute;left:0;text-align:left;z-index:251458048;mso-position-horizontal-relative:page" from="308.2pt,.5pt" to="346.4pt,.5pt" strokeweight=".16864mm">
            <w10:wrap anchorx="page"/>
          </v:line>
        </w:pict>
      </w:r>
      <w:bookmarkStart w:id="322" w:name="_bookmark221"/>
      <w:bookmarkEnd w:id="322"/>
      <w:r w:rsidR="00D9490F" w:rsidRPr="00185C4E">
        <w:rPr>
          <w:rFonts w:ascii="DejaVu Sans" w:hAnsi="DejaVu Sans"/>
          <w:spacing w:val="5"/>
          <w:w w:val="108"/>
          <w:sz w:val="25"/>
          <w:lang w:val="fr-FR"/>
        </w:rPr>
        <w:t>"</w:t>
      </w:r>
      <w:r w:rsidR="00D9490F" w:rsidRPr="00185C4E">
        <w:rPr>
          <w:rFonts w:ascii="Times New Roman" w:hAnsi="Times New Roman"/>
          <w:i/>
          <w:spacing w:val="-86"/>
          <w:w w:val="99"/>
          <w:position w:val="2"/>
          <w:sz w:val="18"/>
          <w:lang w:val="fr-FR"/>
        </w:rPr>
        <w:t>d</w:t>
      </w:r>
      <w:r w:rsidR="00D9490F" w:rsidRPr="00185C4E">
        <w:rPr>
          <w:rFonts w:ascii="Arial" w:hAnsi="Arial"/>
          <w:i/>
          <w:spacing w:val="-4"/>
          <w:w w:val="155"/>
          <w:position w:val="6"/>
          <w:sz w:val="18"/>
          <w:lang w:val="fr-FR"/>
        </w:rPr>
        <w:t>˙</w:t>
      </w:r>
      <w:r w:rsidR="00D9490F" w:rsidRPr="00185C4E">
        <w:rPr>
          <w:rFonts w:ascii="DejaVu Sans" w:hAnsi="DejaVu Sans"/>
          <w:spacing w:val="5"/>
          <w:w w:val="108"/>
          <w:sz w:val="25"/>
          <w:lang w:val="fr-FR"/>
        </w:rPr>
        <w:t>"</w:t>
      </w:r>
      <w:r w:rsidR="00D9490F" w:rsidRPr="00185C4E">
        <w:rPr>
          <w:rFonts w:ascii="DejaVu Sans" w:hAnsi="DejaVu Sans"/>
          <w:spacing w:val="2"/>
          <w:w w:val="108"/>
          <w:sz w:val="25"/>
          <w:lang w:val="fr-FR"/>
        </w:rPr>
        <w:t>"</w:t>
      </w:r>
      <w:r w:rsidR="00D9490F" w:rsidRPr="00185C4E">
        <w:rPr>
          <w:rFonts w:ascii="Arial" w:hAnsi="Arial"/>
          <w:i/>
          <w:spacing w:val="-91"/>
          <w:w w:val="155"/>
          <w:position w:val="6"/>
          <w:sz w:val="18"/>
          <w:lang w:val="fr-FR"/>
        </w:rPr>
        <w:t>˙</w:t>
      </w:r>
      <w:r w:rsidR="00D9490F" w:rsidRPr="00185C4E">
        <w:rPr>
          <w:rFonts w:ascii="Times New Roman" w:hAnsi="Times New Roman"/>
          <w:i/>
          <w:spacing w:val="4"/>
          <w:w w:val="99"/>
          <w:position w:val="2"/>
          <w:sz w:val="18"/>
          <w:lang w:val="fr-FR"/>
        </w:rPr>
        <w:t>d</w:t>
      </w:r>
      <w:r w:rsidR="00D9490F" w:rsidRPr="00185C4E">
        <w:rPr>
          <w:rFonts w:ascii="DejaVu Sans" w:hAnsi="DejaVu Sans"/>
          <w:w w:val="102"/>
          <w:position w:val="7"/>
          <w:sz w:val="14"/>
          <w:lang w:val="fr-FR"/>
        </w:rPr>
        <w:t>j</w:t>
      </w:r>
      <w:r w:rsidR="00D9490F" w:rsidRPr="00185C4E">
        <w:rPr>
          <w:rFonts w:ascii="DejaVu Sans" w:hAnsi="DejaVu Sans"/>
          <w:spacing w:val="-30"/>
          <w:position w:val="7"/>
          <w:sz w:val="14"/>
          <w:lang w:val="fr-FR"/>
        </w:rPr>
        <w:t xml:space="preserve"> </w:t>
      </w:r>
      <w:r w:rsidR="00D9490F" w:rsidRPr="00185C4E">
        <w:rPr>
          <w:rFonts w:ascii="DejaVu Sans" w:hAnsi="DejaVu Sans"/>
          <w:w w:val="108"/>
          <w:sz w:val="25"/>
          <w:lang w:val="fr-FR"/>
        </w:rPr>
        <w:t>"</w:t>
      </w:r>
    </w:p>
    <w:p w:rsidR="00B77999" w:rsidRPr="00185C4E" w:rsidRDefault="00D9490F">
      <w:pPr>
        <w:pStyle w:val="Corpsdetexte"/>
        <w:spacing w:before="85"/>
        <w:ind w:left="-14"/>
        <w:rPr>
          <w:lang w:val="fr-FR"/>
        </w:rPr>
      </w:pPr>
      <w:r w:rsidRPr="00185C4E">
        <w:rPr>
          <w:lang w:val="fr-FR"/>
        </w:rPr>
        <w:br w:type="column"/>
      </w:r>
      <w:r w:rsidRPr="00185C4E">
        <w:rPr>
          <w:lang w:val="fr-FR"/>
        </w:rPr>
        <w:lastRenderedPageBreak/>
        <w:t>. Pour un modèle vectoriel du</w:t>
      </w:r>
    </w:p>
    <w:p w:rsidR="00B77999" w:rsidRPr="00185C4E" w:rsidRDefault="00B77999">
      <w:pPr>
        <w:rPr>
          <w:lang w:val="fr-FR"/>
        </w:rPr>
        <w:sectPr w:rsidR="00B77999" w:rsidRPr="00185C4E">
          <w:type w:val="continuous"/>
          <w:pgSz w:w="11910" w:h="16840"/>
          <w:pgMar w:top="1580" w:right="0" w:bottom="280" w:left="1500" w:header="720" w:footer="720" w:gutter="0"/>
          <w:cols w:num="3" w:space="720" w:equalWidth="0">
            <w:col w:w="4516" w:space="40"/>
            <w:col w:w="870" w:space="39"/>
            <w:col w:w="4945"/>
          </w:cols>
        </w:sectPr>
      </w:pPr>
    </w:p>
    <w:p w:rsidR="00B77999" w:rsidRPr="00185C4E" w:rsidRDefault="00D9490F">
      <w:pPr>
        <w:pStyle w:val="Paragraphedeliste"/>
        <w:numPr>
          <w:ilvl w:val="0"/>
          <w:numId w:val="13"/>
        </w:numPr>
        <w:tabs>
          <w:tab w:val="left" w:pos="1485"/>
        </w:tabs>
        <w:spacing w:before="179" w:line="252" w:lineRule="auto"/>
        <w:ind w:right="1656" w:firstLine="259"/>
        <w:jc w:val="left"/>
        <w:rPr>
          <w:sz w:val="20"/>
          <w:lang w:val="fr-FR"/>
        </w:rPr>
      </w:pPr>
      <w:r w:rsidRPr="00185C4E">
        <w:rPr>
          <w:sz w:val="20"/>
          <w:lang w:val="fr-FR"/>
        </w:rPr>
        <w:lastRenderedPageBreak/>
        <w:t>L’inertie d’un cluster est la variance de ses points c’est-à-dire la somme des</w:t>
      </w:r>
      <w:r w:rsidRPr="00185C4E">
        <w:rPr>
          <w:spacing w:val="-32"/>
          <w:sz w:val="20"/>
          <w:lang w:val="fr-FR"/>
        </w:rPr>
        <w:t xml:space="preserve"> </w:t>
      </w:r>
      <w:r w:rsidRPr="00185C4E">
        <w:rPr>
          <w:sz w:val="20"/>
          <w:lang w:val="fr-FR"/>
        </w:rPr>
        <w:t>erreurs (distance d’un membre au centre) au</w:t>
      </w:r>
      <w:r w:rsidRPr="00185C4E">
        <w:rPr>
          <w:spacing w:val="3"/>
          <w:sz w:val="20"/>
          <w:lang w:val="fr-FR"/>
        </w:rPr>
        <w:t xml:space="preserve"> </w:t>
      </w:r>
      <w:r w:rsidRPr="00185C4E">
        <w:rPr>
          <w:sz w:val="20"/>
          <w:lang w:val="fr-FR"/>
        </w:rPr>
        <w:t>carré.</w:t>
      </w:r>
    </w:p>
    <w:p w:rsidR="00B77999" w:rsidRPr="00185C4E" w:rsidRDefault="00B77999">
      <w:pPr>
        <w:spacing w:line="252" w:lineRule="auto"/>
        <w:rPr>
          <w:sz w:val="20"/>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95" w:line="288" w:lineRule="exact"/>
        <w:ind w:left="724" w:right="2493"/>
        <w:jc w:val="both"/>
        <w:rPr>
          <w:lang w:val="fr-FR"/>
        </w:rPr>
      </w:pPr>
      <w:r w:rsidRPr="00185C4E">
        <w:rPr>
          <w:lang w:val="fr-FR"/>
        </w:rPr>
        <w:t xml:space="preserve">type TF-IDF, cette formulation considère que tous les termes du vo- cabulaire </w:t>
      </w:r>
      <w:r w:rsidRPr="00185C4E">
        <w:rPr>
          <w:rFonts w:ascii="Times New Roman" w:hAnsi="Times New Roman"/>
          <w:i/>
          <w:lang w:val="fr-FR"/>
        </w:rPr>
        <w:t xml:space="preserve">T </w:t>
      </w:r>
      <w:r w:rsidRPr="00185C4E">
        <w:rPr>
          <w:lang w:val="fr-FR"/>
        </w:rPr>
        <w:t xml:space="preserve">sont différents et ne partagent aucune relation. </w:t>
      </w:r>
      <w:hyperlink w:anchor="_bookmark465" w:history="1">
        <w:r w:rsidRPr="00185C4E">
          <w:rPr>
            <w:lang w:val="fr-FR"/>
          </w:rPr>
          <w:t>Sidorov</w:t>
        </w:r>
      </w:hyperlink>
      <w:r w:rsidRPr="00185C4E">
        <w:rPr>
          <w:lang w:val="fr-FR"/>
        </w:rPr>
        <w:t xml:space="preserve"> </w:t>
      </w:r>
      <w:hyperlink w:anchor="_bookmark465" w:history="1">
        <w:r w:rsidRPr="00185C4E">
          <w:rPr>
            <w:rFonts w:ascii="Times New Roman" w:hAnsi="Times New Roman"/>
            <w:i/>
            <w:lang w:val="fr-FR"/>
          </w:rPr>
          <w:t>et al.</w:t>
        </w:r>
      </w:hyperlink>
      <w:r w:rsidRPr="00185C4E">
        <w:rPr>
          <w:rFonts w:ascii="Times New Roman" w:hAnsi="Times New Roman"/>
          <w:i/>
          <w:lang w:val="fr-FR"/>
        </w:rPr>
        <w:t xml:space="preserve"> </w:t>
      </w:r>
      <w:hyperlink w:anchor="_bookmark465" w:history="1">
        <w:r w:rsidRPr="00185C4E">
          <w:rPr>
            <w:lang w:val="fr-FR"/>
          </w:rPr>
          <w:t xml:space="preserve">[2014] </w:t>
        </w:r>
      </w:hyperlink>
      <w:r w:rsidRPr="00185C4E">
        <w:rPr>
          <w:lang w:val="fr-FR"/>
        </w:rPr>
        <w:t xml:space="preserve">la corrigent en proposant la fonction </w:t>
      </w:r>
      <w:r w:rsidRPr="00185C4E">
        <w:rPr>
          <w:rFonts w:ascii="Times New Roman" w:hAnsi="Times New Roman"/>
          <w:i/>
          <w:lang w:val="fr-FR"/>
        </w:rPr>
        <w:t xml:space="preserve">soft-cosine </w:t>
      </w:r>
      <w:r w:rsidRPr="00185C4E">
        <w:rPr>
          <w:lang w:val="fr-FR"/>
        </w:rPr>
        <w:t xml:space="preserve">utilisant la matrice de similarité entre termes </w:t>
      </w:r>
      <w:r w:rsidRPr="00185C4E">
        <w:rPr>
          <w:rFonts w:ascii="Times New Roman" w:hAnsi="Times New Roman"/>
          <w:i/>
          <w:lang w:val="fr-FR"/>
        </w:rPr>
        <w:t xml:space="preserve">S </w:t>
      </w:r>
      <w:r w:rsidRPr="00185C4E">
        <w:rPr>
          <w:rFonts w:ascii="Arial Black" w:hAnsi="Arial Black"/>
          <w:sz w:val="25"/>
          <w:lang w:val="fr-FR"/>
        </w:rPr>
        <w:t xml:space="preserve">= </w:t>
      </w:r>
      <w:r w:rsidRPr="00185C4E">
        <w:rPr>
          <w:rFonts w:ascii="DejaVu Sans" w:hAnsi="DejaVu Sans"/>
          <w:sz w:val="25"/>
          <w:lang w:val="fr-FR"/>
        </w:rPr>
        <w:t>{</w:t>
      </w:r>
      <w:r w:rsidRPr="00185C4E">
        <w:rPr>
          <w:rFonts w:ascii="Times New Roman" w:hAnsi="Times New Roman"/>
          <w:i/>
          <w:lang w:val="fr-FR"/>
        </w:rPr>
        <w:t>s</w:t>
      </w:r>
      <w:r w:rsidRPr="00185C4E">
        <w:rPr>
          <w:rFonts w:ascii="Times New Roman" w:hAnsi="Times New Roman"/>
          <w:i/>
          <w:vertAlign w:val="subscript"/>
          <w:lang w:val="fr-FR"/>
        </w:rPr>
        <w:t>ij</w:t>
      </w:r>
      <w:r w:rsidRPr="00185C4E">
        <w:rPr>
          <w:rFonts w:ascii="DejaVu Sans" w:hAnsi="DejaVu Sans"/>
          <w:sz w:val="25"/>
          <w:lang w:val="fr-FR"/>
        </w:rPr>
        <w:t>}</w:t>
      </w:r>
      <w:r w:rsidRPr="00185C4E">
        <w:rPr>
          <w:sz w:val="25"/>
          <w:vertAlign w:val="subscript"/>
          <w:lang w:val="fr-FR"/>
        </w:rPr>
        <w:t>1</w:t>
      </w:r>
      <w:r w:rsidRPr="00185C4E">
        <w:rPr>
          <w:rFonts w:ascii="DejaVu Sans" w:hAnsi="DejaVu Sans"/>
          <w:sz w:val="25"/>
          <w:vertAlign w:val="subscript"/>
          <w:lang w:val="fr-FR"/>
        </w:rPr>
        <w:t>≤</w:t>
      </w:r>
      <w:r w:rsidRPr="00185C4E">
        <w:rPr>
          <w:rFonts w:ascii="Times New Roman" w:hAnsi="Times New Roman"/>
          <w:i/>
          <w:sz w:val="25"/>
          <w:vertAlign w:val="subscript"/>
          <w:lang w:val="fr-FR"/>
        </w:rPr>
        <w:t>i</w:t>
      </w:r>
      <w:r w:rsidRPr="00185C4E">
        <w:rPr>
          <w:sz w:val="25"/>
          <w:vertAlign w:val="subscript"/>
          <w:lang w:val="fr-FR"/>
        </w:rPr>
        <w:t>,</w:t>
      </w:r>
      <w:r w:rsidRPr="00185C4E">
        <w:rPr>
          <w:rFonts w:ascii="Times New Roman" w:hAnsi="Times New Roman"/>
          <w:i/>
          <w:sz w:val="25"/>
          <w:vertAlign w:val="subscript"/>
          <w:lang w:val="fr-FR"/>
        </w:rPr>
        <w:t>j</w:t>
      </w:r>
      <w:r w:rsidRPr="00185C4E">
        <w:rPr>
          <w:rFonts w:ascii="DejaVu Sans" w:hAnsi="DejaVu Sans"/>
          <w:sz w:val="25"/>
          <w:vertAlign w:val="subscript"/>
          <w:lang w:val="fr-FR"/>
        </w:rPr>
        <w:t>≤</w:t>
      </w:r>
      <w:r w:rsidRPr="00185C4E">
        <w:rPr>
          <w:rFonts w:ascii="Times New Roman" w:hAnsi="Times New Roman"/>
          <w:i/>
          <w:sz w:val="25"/>
          <w:vertAlign w:val="subscript"/>
          <w:lang w:val="fr-FR"/>
        </w:rPr>
        <w:t>m</w:t>
      </w:r>
      <w:r w:rsidRPr="00185C4E">
        <w:rPr>
          <w:rFonts w:ascii="Times New Roman" w:hAnsi="Times New Roman"/>
          <w:i/>
          <w:sz w:val="25"/>
          <w:lang w:val="fr-FR"/>
        </w:rPr>
        <w:t xml:space="preserve"> </w:t>
      </w:r>
      <w:r w:rsidRPr="00185C4E">
        <w:rPr>
          <w:lang w:val="fr-FR"/>
        </w:rPr>
        <w:t>:</w:t>
      </w:r>
    </w:p>
    <w:p w:rsidR="00B77999" w:rsidRDefault="00B77999">
      <w:pPr>
        <w:tabs>
          <w:tab w:val="left" w:pos="6288"/>
        </w:tabs>
        <w:spacing w:before="66" w:line="220" w:lineRule="exact"/>
        <w:ind w:left="5918"/>
        <w:rPr>
          <w:rFonts w:ascii="Arial Black" w:hAnsi="Arial Black"/>
          <w:sz w:val="18"/>
        </w:rPr>
      </w:pPr>
      <w:r w:rsidRPr="00B77999">
        <w:pict>
          <v:group id="_x0000_s1207" style="position:absolute;left:0;text-align:left;margin-left:216.5pt;margin-top:25.6pt;width:83.1pt;height:3.05pt;z-index:-251496960;mso-position-horizontal-relative:page" coordorigin="4330,512" coordsize="1662,61">
            <v:line id="_x0000_s1209" style="position:absolute" from="4330,517" to="5991,517" strokeweight=".16864mm"/>
            <v:line id="_x0000_s1208" style="position:absolute" from="4543,567" to="5105,567" strokeweight=".49pt"/>
            <w10:wrap anchorx="page"/>
          </v:group>
        </w:pict>
      </w:r>
      <w:r w:rsidRPr="00B77999">
        <w:pict>
          <v:line id="_x0000_s1206" style="position:absolute;left:0;text-align:left;z-index:-251495936;mso-position-horizontal-relative:page" from="318.6pt,25.85pt" to="469.4pt,25.85pt" strokeweight=".16864mm">
            <w10:wrap anchorx="page"/>
          </v:line>
        </w:pict>
      </w:r>
      <w:r w:rsidRPr="00B77999">
        <w:pict>
          <v:shape id="_x0000_s1205" type="#_x0000_t202" style="position:absolute;left:0;text-align:left;margin-left:276.3pt;margin-top:26.35pt;width:4.3pt;height:8.7pt;z-index:-251493888;mso-position-horizontal-relative:page" filled="f" stroked="f">
            <v:textbox inset="0,0,0,0">
              <w:txbxContent>
                <w:p w:rsidR="00D9490F" w:rsidRDefault="00D9490F">
                  <w:pPr>
                    <w:rPr>
                      <w:rFonts w:ascii="Times New Roman"/>
                      <w:i/>
                      <w:sz w:val="14"/>
                    </w:rPr>
                  </w:pPr>
                  <w:r>
                    <w:rPr>
                      <w:rFonts w:ascii="Times New Roman"/>
                      <w:i/>
                      <w:w w:val="109"/>
                      <w:sz w:val="14"/>
                    </w:rPr>
                    <w:t>T</w:t>
                  </w:r>
                </w:p>
              </w:txbxContent>
            </v:textbox>
            <w10:wrap anchorx="page"/>
          </v:shape>
        </w:pict>
      </w:r>
      <w:r w:rsidRPr="00B77999">
        <w:pict>
          <v:shape id="_x0000_s1204" type="#_x0000_t202" style="position:absolute;left:0;text-align:left;margin-left:227.25pt;margin-top:29.9pt;width:30.75pt;height:18.3pt;z-index:251463168;mso-position-horizontal-relative:page" filled="f" stroked="f">
            <v:textbox inset="0,0,0,0">
              <w:txbxContent>
                <w:p w:rsidR="00D9490F" w:rsidRDefault="00D9490F">
                  <w:pPr>
                    <w:spacing w:line="229" w:lineRule="exact"/>
                    <w:rPr>
                      <w:rFonts w:ascii="DejaVu Sans" w:hAnsi="DejaVu Sans"/>
                      <w:sz w:val="18"/>
                    </w:rPr>
                  </w:pPr>
                  <w:r>
                    <w:rPr>
                      <w:rFonts w:ascii="Times New Roman" w:hAnsi="Times New Roman"/>
                      <w:i/>
                      <w:spacing w:val="-86"/>
                      <w:w w:val="99"/>
                      <w:sz w:val="18"/>
                    </w:rPr>
                    <w:t>d</w:t>
                  </w:r>
                  <w:r>
                    <w:rPr>
                      <w:rFonts w:ascii="Arial" w:hAnsi="Arial"/>
                      <w:i/>
                      <w:spacing w:val="-3"/>
                      <w:w w:val="155"/>
                      <w:position w:val="4"/>
                      <w:sz w:val="18"/>
                    </w:rPr>
                    <w:t>˙</w:t>
                  </w:r>
                  <w:r>
                    <w:rPr>
                      <w:rFonts w:ascii="Times New Roman" w:hAnsi="Times New Roman"/>
                      <w:i/>
                      <w:w w:val="109"/>
                      <w:position w:val="5"/>
                      <w:sz w:val="14"/>
                    </w:rPr>
                    <w:t>T</w:t>
                  </w:r>
                  <w:r>
                    <w:rPr>
                      <w:rFonts w:ascii="Times New Roman" w:hAnsi="Times New Roman"/>
                      <w:i/>
                      <w:spacing w:val="-18"/>
                      <w:position w:val="5"/>
                      <w:sz w:val="14"/>
                    </w:rPr>
                    <w:t xml:space="preserve"> </w:t>
                  </w:r>
                  <w:r>
                    <w:rPr>
                      <w:rFonts w:ascii="DejaVu Sans" w:hAnsi="DejaVu Sans"/>
                      <w:spacing w:val="4"/>
                      <w:w w:val="90"/>
                      <w:sz w:val="18"/>
                    </w:rPr>
                    <w:t>·</w:t>
                  </w:r>
                  <w:r>
                    <w:rPr>
                      <w:rFonts w:ascii="Times New Roman" w:hAnsi="Times New Roman"/>
                      <w:i/>
                      <w:spacing w:val="4"/>
                      <w:w w:val="110"/>
                      <w:sz w:val="18"/>
                    </w:rPr>
                    <w:t>S</w:t>
                  </w:r>
                  <w:r>
                    <w:rPr>
                      <w:rFonts w:ascii="DejaVu Sans" w:hAnsi="DejaVu Sans"/>
                      <w:spacing w:val="1"/>
                      <w:w w:val="90"/>
                      <w:sz w:val="18"/>
                    </w:rPr>
                    <w:t>·</w:t>
                  </w:r>
                  <w:r>
                    <w:rPr>
                      <w:rFonts w:ascii="Arial" w:hAnsi="Arial"/>
                      <w:i/>
                      <w:spacing w:val="-91"/>
                      <w:w w:val="155"/>
                      <w:position w:val="5"/>
                      <w:sz w:val="18"/>
                    </w:rPr>
                    <w:t>˙</w:t>
                  </w:r>
                  <w:r>
                    <w:rPr>
                      <w:rFonts w:ascii="Times New Roman" w:hAnsi="Times New Roman"/>
                      <w:i/>
                      <w:spacing w:val="3"/>
                      <w:w w:val="99"/>
                      <w:sz w:val="18"/>
                    </w:rPr>
                    <w:t>d</w:t>
                  </w:r>
                  <w:r>
                    <w:rPr>
                      <w:rFonts w:ascii="DejaVu Sans" w:hAnsi="DejaVu Sans"/>
                      <w:w w:val="102"/>
                      <w:position w:val="5"/>
                      <w:sz w:val="14"/>
                    </w:rPr>
                    <w:t>j</w:t>
                  </w:r>
                  <w:r>
                    <w:rPr>
                      <w:rFonts w:ascii="DejaVu Sans" w:hAnsi="DejaVu Sans"/>
                      <w:spacing w:val="-31"/>
                      <w:position w:val="5"/>
                      <w:sz w:val="14"/>
                    </w:rPr>
                    <w:t xml:space="preserve"> </w:t>
                  </w:r>
                  <w:r>
                    <w:rPr>
                      <w:rFonts w:ascii="DejaVu Sans" w:hAnsi="DejaVu Sans"/>
                      <w:w w:val="90"/>
                      <w:sz w:val="18"/>
                    </w:rPr>
                    <w:t>·</w:t>
                  </w:r>
                </w:p>
              </w:txbxContent>
            </v:textbox>
            <w10:wrap anchorx="page"/>
          </v:shape>
        </w:pict>
      </w:r>
      <w:r w:rsidR="00D9490F">
        <w:rPr>
          <w:rFonts w:ascii="DejaVu Sans" w:hAnsi="DejaVu Sans"/>
          <w:w w:val="113"/>
          <w:sz w:val="18"/>
        </w:rPr>
        <w:t>∑</w:t>
      </w:r>
      <w:r w:rsidR="00D9490F">
        <w:rPr>
          <w:rFonts w:ascii="DejaVu Sans" w:hAnsi="DejaVu Sans"/>
          <w:sz w:val="18"/>
        </w:rPr>
        <w:tab/>
      </w:r>
      <w:r w:rsidR="00D9490F">
        <w:rPr>
          <w:rFonts w:ascii="Times New Roman" w:hAnsi="Times New Roman"/>
          <w:i/>
          <w:spacing w:val="3"/>
          <w:w w:val="99"/>
          <w:position w:val="1"/>
          <w:sz w:val="18"/>
        </w:rPr>
        <w:t>s</w:t>
      </w:r>
      <w:r w:rsidR="00D9490F">
        <w:rPr>
          <w:rFonts w:ascii="Times New Roman" w:hAnsi="Times New Roman"/>
          <w:i/>
          <w:spacing w:val="9"/>
          <w:w w:val="99"/>
          <w:position w:val="-1"/>
          <w:sz w:val="14"/>
        </w:rPr>
        <w:t>i</w:t>
      </w:r>
      <w:r w:rsidR="00D9490F">
        <w:rPr>
          <w:rFonts w:ascii="Times New Roman" w:hAnsi="Times New Roman"/>
          <w:i/>
          <w:w w:val="99"/>
          <w:position w:val="-1"/>
          <w:sz w:val="14"/>
        </w:rPr>
        <w:t>j</w:t>
      </w:r>
      <w:r w:rsidR="00D9490F">
        <w:rPr>
          <w:rFonts w:ascii="Times New Roman" w:hAnsi="Times New Roman"/>
          <w:i/>
          <w:spacing w:val="-22"/>
          <w:position w:val="-1"/>
          <w:sz w:val="14"/>
        </w:rPr>
        <w:t xml:space="preserve"> </w:t>
      </w:r>
      <w:r w:rsidR="00D9490F">
        <w:rPr>
          <w:rFonts w:ascii="Times New Roman" w:hAnsi="Times New Roman"/>
          <w:i/>
          <w:spacing w:val="-86"/>
          <w:w w:val="99"/>
          <w:position w:val="1"/>
          <w:sz w:val="18"/>
        </w:rPr>
        <w:t>d</w:t>
      </w:r>
      <w:r w:rsidR="00D9490F">
        <w:rPr>
          <w:rFonts w:ascii="Arial" w:hAnsi="Arial"/>
          <w:i/>
          <w:spacing w:val="-4"/>
          <w:w w:val="155"/>
          <w:position w:val="6"/>
          <w:sz w:val="18"/>
        </w:rPr>
        <w:t>˙</w:t>
      </w:r>
      <w:r w:rsidR="00D9490F">
        <w:rPr>
          <w:rFonts w:ascii="Arial Black" w:hAnsi="Arial Black"/>
          <w:spacing w:val="3"/>
          <w:w w:val="73"/>
          <w:position w:val="1"/>
          <w:sz w:val="18"/>
        </w:rPr>
        <w:t>[</w:t>
      </w:r>
      <w:r w:rsidR="00D9490F">
        <w:rPr>
          <w:rFonts w:ascii="Times New Roman" w:hAnsi="Times New Roman"/>
          <w:i/>
          <w:spacing w:val="5"/>
          <w:w w:val="99"/>
          <w:position w:val="1"/>
          <w:sz w:val="18"/>
        </w:rPr>
        <w:t>i</w:t>
      </w:r>
      <w:r w:rsidR="00D9490F">
        <w:rPr>
          <w:rFonts w:ascii="Arial Black" w:hAnsi="Arial Black"/>
          <w:spacing w:val="1"/>
          <w:w w:val="73"/>
          <w:position w:val="1"/>
          <w:sz w:val="18"/>
        </w:rPr>
        <w:t>]</w:t>
      </w:r>
      <w:r w:rsidR="00D9490F">
        <w:rPr>
          <w:rFonts w:ascii="Arial" w:hAnsi="Arial"/>
          <w:i/>
          <w:spacing w:val="-91"/>
          <w:w w:val="155"/>
          <w:position w:val="6"/>
          <w:sz w:val="18"/>
        </w:rPr>
        <w:t>˙</w:t>
      </w:r>
      <w:r w:rsidR="00D9490F">
        <w:rPr>
          <w:rFonts w:ascii="Times New Roman" w:hAnsi="Times New Roman"/>
          <w:i/>
          <w:spacing w:val="3"/>
          <w:w w:val="99"/>
          <w:position w:val="1"/>
          <w:sz w:val="18"/>
        </w:rPr>
        <w:t>d</w:t>
      </w:r>
      <w:r w:rsidR="00D9490F">
        <w:rPr>
          <w:rFonts w:ascii="DejaVu Sans" w:hAnsi="DejaVu Sans"/>
          <w:w w:val="102"/>
          <w:position w:val="7"/>
          <w:sz w:val="14"/>
        </w:rPr>
        <w:t>j</w:t>
      </w:r>
      <w:r w:rsidR="00D9490F">
        <w:rPr>
          <w:rFonts w:ascii="DejaVu Sans" w:hAnsi="DejaVu Sans"/>
          <w:spacing w:val="-31"/>
          <w:position w:val="7"/>
          <w:sz w:val="14"/>
        </w:rPr>
        <w:t xml:space="preserve"> </w:t>
      </w:r>
      <w:r w:rsidR="00D9490F">
        <w:rPr>
          <w:rFonts w:ascii="Arial Black" w:hAnsi="Arial Black"/>
          <w:spacing w:val="10"/>
          <w:w w:val="73"/>
          <w:position w:val="1"/>
          <w:sz w:val="18"/>
        </w:rPr>
        <w:t>[</w:t>
      </w:r>
      <w:r w:rsidR="00D9490F">
        <w:rPr>
          <w:rFonts w:ascii="Times New Roman" w:hAnsi="Times New Roman"/>
          <w:i/>
          <w:spacing w:val="4"/>
          <w:w w:val="99"/>
          <w:position w:val="1"/>
          <w:sz w:val="18"/>
        </w:rPr>
        <w:t>j</w:t>
      </w:r>
      <w:r w:rsidR="00D9490F">
        <w:rPr>
          <w:rFonts w:ascii="Arial Black" w:hAnsi="Arial Black"/>
          <w:w w:val="73"/>
          <w:position w:val="1"/>
          <w:sz w:val="18"/>
        </w:rPr>
        <w:t>]</w:t>
      </w:r>
    </w:p>
    <w:p w:rsidR="00B77999" w:rsidRDefault="00B77999">
      <w:pPr>
        <w:spacing w:line="220" w:lineRule="exact"/>
        <w:rPr>
          <w:rFonts w:ascii="Arial Black" w:hAnsi="Arial Black"/>
          <w:sz w:val="18"/>
        </w:rPr>
        <w:sectPr w:rsidR="00B77999">
          <w:pgSz w:w="11910" w:h="16840"/>
          <w:pgMar w:top="2180" w:right="0" w:bottom="280" w:left="1500" w:header="1885" w:footer="0" w:gutter="0"/>
          <w:cols w:space="720"/>
        </w:sectPr>
      </w:pPr>
    </w:p>
    <w:p w:rsidR="00B77999" w:rsidRDefault="00B77999">
      <w:pPr>
        <w:spacing w:before="65"/>
        <w:ind w:left="727"/>
        <w:rPr>
          <w:rFonts w:ascii="Times New Roman"/>
          <w:i/>
          <w:sz w:val="18"/>
        </w:rPr>
      </w:pPr>
      <w:r w:rsidRPr="00B77999">
        <w:lastRenderedPageBreak/>
        <w:pict>
          <v:shape id="_x0000_s1203" type="#_x0000_t202" style="position:absolute;left:0;text-align:left;margin-left:147.8pt;margin-top:9.7pt;width:7.3pt;height:16.25pt;z-index:251462144;mso-position-horizontal-relative:page" filled="f" stroked="f">
            <v:textbox inset="0,0,0,0">
              <w:txbxContent>
                <w:p w:rsidR="00D9490F" w:rsidRDefault="00D9490F">
                  <w:pPr>
                    <w:spacing w:line="187" w:lineRule="exact"/>
                    <w:rPr>
                      <w:rFonts w:ascii="DejaVu Sans" w:hAnsi="DejaVu Sans"/>
                      <w:sz w:val="18"/>
                    </w:rPr>
                  </w:pPr>
                  <w:r>
                    <w:rPr>
                      <w:rFonts w:ascii="DejaVu Sans" w:hAnsi="DejaVu Sans"/>
                      <w:w w:val="96"/>
                      <w:sz w:val="18"/>
                    </w:rPr>
                    <w:t>−</w:t>
                  </w:r>
                </w:p>
              </w:txbxContent>
            </v:textbox>
            <w10:wrap anchorx="page"/>
          </v:shape>
        </w:pict>
      </w:r>
      <w:r w:rsidR="00D9490F">
        <w:rPr>
          <w:rFonts w:ascii="Times New Roman"/>
          <w:i/>
          <w:spacing w:val="4"/>
          <w:w w:val="105"/>
          <w:position w:val="5"/>
          <w:sz w:val="24"/>
        </w:rPr>
        <w:t>Sim</w:t>
      </w:r>
      <w:r w:rsidR="00D9490F">
        <w:rPr>
          <w:rFonts w:ascii="Times New Roman"/>
          <w:i/>
          <w:spacing w:val="4"/>
          <w:w w:val="105"/>
          <w:sz w:val="18"/>
        </w:rPr>
        <w:t>so</w:t>
      </w:r>
      <w:r w:rsidR="00D9490F">
        <w:rPr>
          <w:rFonts w:ascii="Times New Roman"/>
          <w:i/>
          <w:spacing w:val="-22"/>
          <w:w w:val="105"/>
          <w:sz w:val="18"/>
        </w:rPr>
        <w:t xml:space="preserve"> </w:t>
      </w:r>
      <w:r w:rsidR="00D9490F">
        <w:rPr>
          <w:rFonts w:ascii="Times New Roman"/>
          <w:i/>
          <w:w w:val="105"/>
          <w:sz w:val="18"/>
        </w:rPr>
        <w:t>f</w:t>
      </w:r>
      <w:r w:rsidR="00D9490F">
        <w:rPr>
          <w:rFonts w:ascii="Times New Roman"/>
          <w:i/>
          <w:spacing w:val="-22"/>
          <w:w w:val="105"/>
          <w:sz w:val="18"/>
        </w:rPr>
        <w:t xml:space="preserve"> </w:t>
      </w:r>
      <w:r w:rsidR="00D9490F">
        <w:rPr>
          <w:rFonts w:ascii="Times New Roman"/>
          <w:i/>
          <w:w w:val="105"/>
          <w:sz w:val="18"/>
        </w:rPr>
        <w:t>t</w:t>
      </w:r>
    </w:p>
    <w:p w:rsidR="00B77999" w:rsidRDefault="00D9490F">
      <w:pPr>
        <w:spacing w:before="15"/>
        <w:ind w:left="114"/>
        <w:rPr>
          <w:rFonts w:ascii="DejaVu Sans" w:hAnsi="DejaVu Sans"/>
          <w:sz w:val="25"/>
        </w:rPr>
      </w:pPr>
      <w:r>
        <w:br w:type="column"/>
      </w:r>
      <w:r>
        <w:rPr>
          <w:rFonts w:ascii="Times New Roman" w:hAnsi="Times New Roman"/>
          <w:i/>
          <w:spacing w:val="5"/>
          <w:w w:val="110"/>
          <w:position w:val="-4"/>
          <w:sz w:val="18"/>
        </w:rPr>
        <w:lastRenderedPageBreak/>
        <w:t>cos</w:t>
      </w:r>
      <w:r>
        <w:rPr>
          <w:rFonts w:ascii="Arial Black" w:hAnsi="Arial Black"/>
          <w:spacing w:val="5"/>
          <w:w w:val="110"/>
          <w:sz w:val="25"/>
        </w:rPr>
        <w:t>(</w:t>
      </w:r>
      <w:r>
        <w:rPr>
          <w:rFonts w:ascii="Times New Roman" w:hAnsi="Times New Roman"/>
          <w:i/>
          <w:spacing w:val="5"/>
          <w:w w:val="110"/>
          <w:sz w:val="24"/>
        </w:rPr>
        <w:t>d</w:t>
      </w:r>
      <w:r>
        <w:rPr>
          <w:spacing w:val="5"/>
          <w:w w:val="110"/>
          <w:sz w:val="24"/>
        </w:rPr>
        <w:t>,</w:t>
      </w:r>
      <w:r>
        <w:rPr>
          <w:spacing w:val="-33"/>
          <w:w w:val="110"/>
          <w:sz w:val="24"/>
        </w:rPr>
        <w:t xml:space="preserve"> </w:t>
      </w:r>
      <w:r>
        <w:rPr>
          <w:rFonts w:ascii="Times New Roman" w:hAnsi="Times New Roman"/>
          <w:i/>
          <w:spacing w:val="6"/>
          <w:w w:val="110"/>
          <w:sz w:val="24"/>
        </w:rPr>
        <w:t>d</w:t>
      </w:r>
      <w:r>
        <w:rPr>
          <w:rFonts w:ascii="DejaVu Sans" w:hAnsi="DejaVu Sans"/>
          <w:spacing w:val="6"/>
          <w:w w:val="110"/>
          <w:position w:val="9"/>
          <w:sz w:val="18"/>
        </w:rPr>
        <w:t>j</w:t>
      </w:r>
      <w:r>
        <w:rPr>
          <w:rFonts w:ascii="Arial Black" w:hAnsi="Arial Black"/>
          <w:spacing w:val="6"/>
          <w:w w:val="110"/>
          <w:sz w:val="25"/>
        </w:rPr>
        <w:t>)</w:t>
      </w:r>
      <w:r>
        <w:rPr>
          <w:rFonts w:ascii="Arial Black" w:hAnsi="Arial Black"/>
          <w:spacing w:val="-38"/>
          <w:w w:val="110"/>
          <w:sz w:val="25"/>
        </w:rPr>
        <w:t xml:space="preserve"> </w:t>
      </w:r>
      <w:r>
        <w:rPr>
          <w:rFonts w:ascii="Arial Black" w:hAnsi="Arial Black"/>
          <w:w w:val="110"/>
          <w:sz w:val="25"/>
        </w:rPr>
        <w:t>=</w:t>
      </w:r>
      <w:r>
        <w:rPr>
          <w:rFonts w:ascii="Arial Black" w:hAnsi="Arial Black"/>
          <w:spacing w:val="-19"/>
          <w:w w:val="110"/>
          <w:sz w:val="25"/>
        </w:rPr>
        <w:t xml:space="preserve"> </w:t>
      </w:r>
      <w:r>
        <w:rPr>
          <w:rFonts w:ascii="DejaVu Sans" w:hAnsi="DejaVu Sans"/>
          <w:w w:val="110"/>
          <w:sz w:val="25"/>
        </w:rPr>
        <w:t>√</w:t>
      </w:r>
    </w:p>
    <w:p w:rsidR="00B77999" w:rsidRPr="00185C4E" w:rsidRDefault="00D9490F">
      <w:pPr>
        <w:tabs>
          <w:tab w:val="left" w:pos="1411"/>
          <w:tab w:val="left" w:pos="2637"/>
          <w:tab w:val="left" w:pos="4831"/>
        </w:tabs>
        <w:spacing w:before="42" w:line="139" w:lineRule="auto"/>
        <w:ind w:left="301"/>
        <w:rPr>
          <w:sz w:val="24"/>
          <w:lang w:val="fr-FR"/>
        </w:rPr>
      </w:pPr>
      <w:r>
        <w:br w:type="column"/>
      </w:r>
      <w:r>
        <w:rPr>
          <w:rFonts w:ascii="Times New Roman" w:hAnsi="Times New Roman"/>
          <w:i/>
          <w:spacing w:val="-86"/>
          <w:w w:val="99"/>
          <w:position w:val="-3"/>
          <w:sz w:val="18"/>
        </w:rPr>
        <w:lastRenderedPageBreak/>
        <w:t>d</w:t>
      </w:r>
      <w:r>
        <w:rPr>
          <w:rFonts w:ascii="Arial" w:hAnsi="Arial"/>
          <w:i/>
          <w:spacing w:val="-3"/>
          <w:w w:val="155"/>
          <w:position w:val="1"/>
          <w:sz w:val="18"/>
        </w:rPr>
        <w:t>˙</w:t>
      </w:r>
      <w:r>
        <w:rPr>
          <w:rFonts w:ascii="Times New Roman" w:hAnsi="Times New Roman"/>
          <w:i/>
          <w:w w:val="109"/>
          <w:position w:val="3"/>
          <w:sz w:val="14"/>
        </w:rPr>
        <w:t>T</w:t>
      </w:r>
      <w:r>
        <w:rPr>
          <w:rFonts w:ascii="Times New Roman" w:hAnsi="Times New Roman"/>
          <w:i/>
          <w:spacing w:val="-18"/>
          <w:position w:val="3"/>
          <w:sz w:val="14"/>
        </w:rPr>
        <w:t xml:space="preserve"> </w:t>
      </w:r>
      <w:r>
        <w:rPr>
          <w:rFonts w:ascii="DejaVu Sans" w:hAnsi="DejaVu Sans"/>
          <w:spacing w:val="4"/>
          <w:w w:val="90"/>
          <w:position w:val="-3"/>
          <w:sz w:val="18"/>
        </w:rPr>
        <w:t>·</w:t>
      </w:r>
      <w:r>
        <w:rPr>
          <w:rFonts w:ascii="Times New Roman" w:hAnsi="Times New Roman"/>
          <w:i/>
          <w:spacing w:val="-71"/>
          <w:w w:val="110"/>
          <w:position w:val="-3"/>
          <w:sz w:val="18"/>
        </w:rPr>
        <w:t>S</w:t>
      </w:r>
      <w:r>
        <w:rPr>
          <w:rFonts w:ascii="DejaVu Sans" w:hAnsi="DejaVu Sans"/>
          <w:spacing w:val="-133"/>
          <w:w w:val="130"/>
          <w:position w:val="-9"/>
          <w:sz w:val="25"/>
        </w:rPr>
        <w:t>√</w:t>
      </w:r>
      <w:r>
        <w:rPr>
          <w:rFonts w:ascii="DejaVu Sans" w:hAnsi="DejaVu Sans"/>
          <w:spacing w:val="1"/>
          <w:w w:val="90"/>
          <w:position w:val="-3"/>
          <w:sz w:val="18"/>
        </w:rPr>
        <w:t>·</w:t>
      </w:r>
      <w:r>
        <w:rPr>
          <w:rFonts w:ascii="Arial" w:hAnsi="Arial"/>
          <w:i/>
          <w:spacing w:val="-91"/>
          <w:w w:val="155"/>
          <w:position w:val="1"/>
          <w:sz w:val="18"/>
        </w:rPr>
        <w:t>˙</w:t>
      </w:r>
      <w:r>
        <w:rPr>
          <w:rFonts w:ascii="Times New Roman" w:hAnsi="Times New Roman"/>
          <w:i/>
          <w:spacing w:val="3"/>
          <w:w w:val="99"/>
          <w:position w:val="-3"/>
          <w:sz w:val="18"/>
        </w:rPr>
        <w:t>d</w:t>
      </w:r>
      <w:r>
        <w:rPr>
          <w:rFonts w:ascii="DejaVu Sans" w:hAnsi="DejaVu Sans"/>
          <w:w w:val="102"/>
          <w:position w:val="2"/>
          <w:sz w:val="14"/>
          <w:u w:val="single"/>
        </w:rPr>
        <w:t>j</w:t>
      </w:r>
      <w:r>
        <w:rPr>
          <w:rFonts w:ascii="DejaVu Sans" w:hAnsi="DejaVu Sans"/>
          <w:position w:val="2"/>
          <w:sz w:val="14"/>
          <w:u w:val="single"/>
        </w:rPr>
        <w:tab/>
      </w:r>
      <w:r>
        <w:rPr>
          <w:rFonts w:ascii="DejaVu Sans" w:hAnsi="DejaVu Sans"/>
          <w:position w:val="2"/>
          <w:sz w:val="14"/>
        </w:rPr>
        <w:t xml:space="preserve"> </w:t>
      </w:r>
      <w:r>
        <w:rPr>
          <w:rFonts w:ascii="DejaVu Sans" w:hAnsi="DejaVu Sans"/>
          <w:spacing w:val="4"/>
          <w:position w:val="2"/>
          <w:sz w:val="14"/>
        </w:rPr>
        <w:t xml:space="preserve"> </w:t>
      </w:r>
      <w:r>
        <w:rPr>
          <w:rFonts w:ascii="Arial Black" w:hAnsi="Arial Black"/>
          <w:w w:val="117"/>
          <w:position w:val="-12"/>
          <w:sz w:val="25"/>
        </w:rPr>
        <w:t>=</w:t>
      </w:r>
      <w:r>
        <w:rPr>
          <w:rFonts w:ascii="Arial Black" w:hAnsi="Arial Black"/>
          <w:spacing w:val="12"/>
          <w:position w:val="-12"/>
          <w:sz w:val="25"/>
        </w:rPr>
        <w:t xml:space="preserve"> </w:t>
      </w:r>
      <w:r>
        <w:rPr>
          <w:rFonts w:ascii="Arial" w:hAnsi="Arial"/>
          <w:spacing w:val="2"/>
          <w:w w:val="358"/>
          <w:position w:val="-9"/>
          <w:sz w:val="18"/>
        </w:rPr>
        <w:t>.</w:t>
      </w:r>
      <w:r>
        <w:rPr>
          <w:rFonts w:ascii="Times New Roman" w:hAnsi="Times New Roman"/>
          <w:w w:val="99"/>
          <w:sz w:val="14"/>
          <w:u w:val="single"/>
        </w:rPr>
        <w:t xml:space="preserve"> </w:t>
      </w:r>
      <w:r>
        <w:rPr>
          <w:rFonts w:ascii="Times New Roman" w:hAnsi="Times New Roman"/>
          <w:sz w:val="14"/>
          <w:u w:val="single"/>
        </w:rPr>
        <w:tab/>
      </w:r>
      <w:r w:rsidRPr="00185C4E">
        <w:rPr>
          <w:spacing w:val="1"/>
          <w:w w:val="115"/>
          <w:sz w:val="14"/>
          <w:u w:val="single"/>
          <w:lang w:val="fr-FR"/>
        </w:rPr>
        <w:t>1</w:t>
      </w:r>
      <w:r w:rsidRPr="00185C4E">
        <w:rPr>
          <w:rFonts w:ascii="DejaVu Sans" w:hAnsi="DejaVu Sans"/>
          <w:spacing w:val="2"/>
          <w:w w:val="96"/>
          <w:sz w:val="14"/>
          <w:u w:val="single"/>
          <w:lang w:val="fr-FR"/>
        </w:rPr>
        <w:t>≤</w:t>
      </w:r>
      <w:r w:rsidRPr="00185C4E">
        <w:rPr>
          <w:rFonts w:ascii="Times New Roman" w:hAnsi="Times New Roman"/>
          <w:i/>
          <w:spacing w:val="2"/>
          <w:w w:val="99"/>
          <w:sz w:val="14"/>
          <w:u w:val="single"/>
          <w:lang w:val="fr-FR"/>
        </w:rPr>
        <w:t>i</w:t>
      </w:r>
      <w:r w:rsidRPr="00185C4E">
        <w:rPr>
          <w:spacing w:val="6"/>
          <w:w w:val="92"/>
          <w:sz w:val="14"/>
          <w:u w:val="single"/>
          <w:lang w:val="fr-FR"/>
        </w:rPr>
        <w:t>,</w:t>
      </w:r>
      <w:r w:rsidRPr="00185C4E">
        <w:rPr>
          <w:rFonts w:ascii="Times New Roman" w:hAnsi="Times New Roman"/>
          <w:i/>
          <w:spacing w:val="3"/>
          <w:w w:val="99"/>
          <w:sz w:val="14"/>
          <w:u w:val="single"/>
          <w:lang w:val="fr-FR"/>
        </w:rPr>
        <w:t>j</w:t>
      </w:r>
      <w:r w:rsidRPr="00185C4E">
        <w:rPr>
          <w:rFonts w:ascii="DejaVu Sans" w:hAnsi="DejaVu Sans"/>
          <w:spacing w:val="3"/>
          <w:w w:val="96"/>
          <w:sz w:val="14"/>
          <w:u w:val="single"/>
          <w:lang w:val="fr-FR"/>
        </w:rPr>
        <w:t>≤</w:t>
      </w:r>
      <w:r w:rsidRPr="00185C4E">
        <w:rPr>
          <w:rFonts w:ascii="Times New Roman" w:hAnsi="Times New Roman"/>
          <w:i/>
          <w:w w:val="107"/>
          <w:sz w:val="14"/>
          <w:u w:val="single"/>
          <w:lang w:val="fr-FR"/>
        </w:rPr>
        <w:t>m</w:t>
      </w:r>
      <w:r w:rsidRPr="00185C4E">
        <w:rPr>
          <w:rFonts w:ascii="Times New Roman" w:hAnsi="Times New Roman"/>
          <w:i/>
          <w:sz w:val="14"/>
          <w:u w:val="single"/>
          <w:lang w:val="fr-FR"/>
        </w:rPr>
        <w:t xml:space="preserve"> </w:t>
      </w:r>
      <w:r w:rsidRPr="00185C4E">
        <w:rPr>
          <w:rFonts w:ascii="Times New Roman" w:hAnsi="Times New Roman"/>
          <w:i/>
          <w:spacing w:val="1"/>
          <w:sz w:val="14"/>
          <w:u w:val="single"/>
          <w:lang w:val="fr-FR"/>
        </w:rPr>
        <w:t xml:space="preserve"> </w:t>
      </w:r>
      <w:r w:rsidRPr="00185C4E">
        <w:rPr>
          <w:rFonts w:ascii="Arial" w:hAnsi="Arial"/>
          <w:spacing w:val="2"/>
          <w:w w:val="358"/>
          <w:position w:val="-9"/>
          <w:sz w:val="18"/>
          <w:lang w:val="fr-FR"/>
        </w:rPr>
        <w:t>.</w:t>
      </w:r>
      <w:r w:rsidRPr="00185C4E">
        <w:rPr>
          <w:rFonts w:ascii="Times New Roman" w:hAnsi="Times New Roman"/>
          <w:w w:val="99"/>
          <w:position w:val="-9"/>
          <w:sz w:val="18"/>
          <w:u w:val="single"/>
          <w:lang w:val="fr-FR"/>
        </w:rPr>
        <w:t xml:space="preserve"> </w:t>
      </w:r>
      <w:r w:rsidRPr="00185C4E">
        <w:rPr>
          <w:rFonts w:ascii="Times New Roman" w:hAnsi="Times New Roman"/>
          <w:position w:val="-9"/>
          <w:sz w:val="18"/>
          <w:u w:val="single"/>
          <w:lang w:val="fr-FR"/>
        </w:rPr>
        <w:tab/>
      </w:r>
      <w:r w:rsidRPr="00185C4E">
        <w:rPr>
          <w:w w:val="92"/>
          <w:position w:val="-12"/>
          <w:sz w:val="24"/>
          <w:lang w:val="fr-FR"/>
        </w:rPr>
        <w:t>.</w:t>
      </w:r>
    </w:p>
    <w:p w:rsidR="00B77999" w:rsidRPr="00185C4E" w:rsidRDefault="00B77999">
      <w:pPr>
        <w:tabs>
          <w:tab w:val="left" w:pos="1975"/>
        </w:tabs>
        <w:ind w:left="794"/>
        <w:rPr>
          <w:sz w:val="20"/>
          <w:lang w:val="fr-FR"/>
        </w:rPr>
      </w:pPr>
      <w:r w:rsidRPr="00B77999">
        <w:rPr>
          <w:position w:val="8"/>
          <w:sz w:val="20"/>
        </w:rPr>
      </w:r>
      <w:r w:rsidRPr="00B77999">
        <w:rPr>
          <w:position w:val="8"/>
          <w:sz w:val="20"/>
        </w:rPr>
        <w:pict>
          <v:shape id="_x0000_s1202" type="#_x0000_t202" style="width:30.25pt;height:18.3pt;mso-position-horizontal-relative:char;mso-position-vertical-relative:line" filled="f" stroked="f">
            <v:textbox inset="0,0,0,0">
              <w:txbxContent>
                <w:p w:rsidR="00D9490F" w:rsidRDefault="00D9490F">
                  <w:pPr>
                    <w:spacing w:line="229" w:lineRule="exact"/>
                    <w:rPr>
                      <w:rFonts w:ascii="DejaVu Sans" w:hAnsi="DejaVu Sans"/>
                      <w:sz w:val="14"/>
                    </w:rPr>
                  </w:pPr>
                  <w:r>
                    <w:rPr>
                      <w:rFonts w:ascii="Arial" w:hAnsi="Arial"/>
                      <w:i/>
                      <w:spacing w:val="-91"/>
                      <w:w w:val="155"/>
                      <w:position w:val="5"/>
                      <w:sz w:val="18"/>
                    </w:rPr>
                    <w:t>˙</w:t>
                  </w:r>
                  <w:r>
                    <w:rPr>
                      <w:rFonts w:ascii="Times New Roman" w:hAnsi="Times New Roman"/>
                      <w:i/>
                      <w:spacing w:val="4"/>
                      <w:w w:val="99"/>
                      <w:sz w:val="18"/>
                    </w:rPr>
                    <w:t>d</w:t>
                  </w:r>
                  <w:r>
                    <w:rPr>
                      <w:rFonts w:ascii="DejaVu Sans" w:hAnsi="DejaVu Sans"/>
                      <w:w w:val="102"/>
                      <w:position w:val="5"/>
                      <w:sz w:val="14"/>
                    </w:rPr>
                    <w:t>j</w:t>
                  </w:r>
                  <w:r>
                    <w:rPr>
                      <w:rFonts w:ascii="DejaVu Sans" w:hAnsi="DejaVu Sans"/>
                      <w:position w:val="5"/>
                      <w:sz w:val="14"/>
                    </w:rPr>
                    <w:t xml:space="preserve">  </w:t>
                  </w:r>
                  <w:r>
                    <w:rPr>
                      <w:rFonts w:ascii="DejaVu Sans" w:hAnsi="DejaVu Sans"/>
                      <w:spacing w:val="-16"/>
                      <w:position w:val="5"/>
                      <w:sz w:val="14"/>
                    </w:rPr>
                    <w:t xml:space="preserve"> </w:t>
                  </w:r>
                  <w:r>
                    <w:rPr>
                      <w:rFonts w:ascii="DejaVu Sans" w:hAnsi="DejaVu Sans"/>
                      <w:spacing w:val="4"/>
                      <w:w w:val="90"/>
                      <w:sz w:val="18"/>
                    </w:rPr>
                    <w:t>·</w:t>
                  </w:r>
                  <w:r>
                    <w:rPr>
                      <w:rFonts w:ascii="Times New Roman" w:hAnsi="Times New Roman"/>
                      <w:i/>
                      <w:spacing w:val="4"/>
                      <w:w w:val="110"/>
                      <w:sz w:val="18"/>
                    </w:rPr>
                    <w:t>S</w:t>
                  </w:r>
                  <w:r>
                    <w:rPr>
                      <w:rFonts w:ascii="DejaVu Sans" w:hAnsi="DejaVu Sans"/>
                      <w:spacing w:val="1"/>
                      <w:w w:val="90"/>
                      <w:sz w:val="18"/>
                    </w:rPr>
                    <w:t>·</w:t>
                  </w:r>
                  <w:r>
                    <w:rPr>
                      <w:rFonts w:ascii="Arial" w:hAnsi="Arial"/>
                      <w:i/>
                      <w:spacing w:val="-91"/>
                      <w:w w:val="155"/>
                      <w:position w:val="5"/>
                      <w:sz w:val="18"/>
                    </w:rPr>
                    <w:t>˙</w:t>
                  </w:r>
                  <w:r>
                    <w:rPr>
                      <w:rFonts w:ascii="Times New Roman" w:hAnsi="Times New Roman"/>
                      <w:i/>
                      <w:spacing w:val="4"/>
                      <w:w w:val="99"/>
                      <w:sz w:val="18"/>
                    </w:rPr>
                    <w:t>d</w:t>
                  </w:r>
                  <w:r>
                    <w:rPr>
                      <w:rFonts w:ascii="DejaVu Sans" w:hAnsi="DejaVu Sans"/>
                      <w:w w:val="102"/>
                      <w:position w:val="5"/>
                      <w:sz w:val="14"/>
                    </w:rPr>
                    <w:t>j</w:t>
                  </w:r>
                </w:p>
              </w:txbxContent>
            </v:textbox>
            <w10:wrap type="none"/>
            <w10:anchorlock/>
          </v:shape>
        </w:pict>
      </w:r>
      <w:r w:rsidR="00D9490F" w:rsidRPr="00185C4E">
        <w:rPr>
          <w:position w:val="8"/>
          <w:sz w:val="20"/>
          <w:lang w:val="fr-FR"/>
        </w:rPr>
        <w:tab/>
      </w:r>
      <w:r w:rsidRPr="00B77999">
        <w:rPr>
          <w:sz w:val="20"/>
        </w:rPr>
      </w:r>
      <w:r w:rsidRPr="00B77999">
        <w:rPr>
          <w:sz w:val="20"/>
        </w:rPr>
        <w:pict>
          <v:shape id="_x0000_s1201" type="#_x0000_t202" style="width:26.9pt;height:23.05pt;mso-position-horizontal-relative:char;mso-position-vertical-relative:line" filled="f" stroked="f">
            <v:textbox inset="0,0,0,0">
              <w:txbxContent>
                <w:p w:rsidR="00D9490F" w:rsidRDefault="00D9490F">
                  <w:pPr>
                    <w:spacing w:before="2" w:line="199" w:lineRule="exact"/>
                    <w:ind w:left="1"/>
                    <w:jc w:val="center"/>
                    <w:rPr>
                      <w:rFonts w:ascii="DejaVu Sans" w:hAnsi="DejaVu Sans"/>
                      <w:sz w:val="18"/>
                    </w:rPr>
                  </w:pPr>
                  <w:r>
                    <w:rPr>
                      <w:rFonts w:ascii="DejaVu Sans" w:hAnsi="DejaVu Sans"/>
                      <w:w w:val="113"/>
                      <w:sz w:val="18"/>
                    </w:rPr>
                    <w:t>∑</w:t>
                  </w:r>
                </w:p>
                <w:p w:rsidR="00D9490F" w:rsidRDefault="00D9490F">
                  <w:pPr>
                    <w:spacing w:line="153" w:lineRule="exact"/>
                    <w:ind w:left="-1"/>
                    <w:jc w:val="center"/>
                    <w:rPr>
                      <w:rFonts w:ascii="Times New Roman" w:hAnsi="Times New Roman"/>
                      <w:i/>
                      <w:sz w:val="14"/>
                    </w:rPr>
                  </w:pPr>
                  <w:r>
                    <w:rPr>
                      <w:sz w:val="14"/>
                    </w:rPr>
                    <w:t>1</w:t>
                  </w:r>
                  <w:r>
                    <w:rPr>
                      <w:rFonts w:ascii="DejaVu Sans" w:hAnsi="DejaVu Sans"/>
                      <w:sz w:val="14"/>
                    </w:rPr>
                    <w:t>≤</w:t>
                  </w:r>
                  <w:r>
                    <w:rPr>
                      <w:rFonts w:ascii="Times New Roman" w:hAnsi="Times New Roman"/>
                      <w:i/>
                      <w:sz w:val="14"/>
                    </w:rPr>
                    <w:t>i</w:t>
                  </w:r>
                  <w:r>
                    <w:rPr>
                      <w:sz w:val="14"/>
                    </w:rPr>
                    <w:t>,</w:t>
                  </w:r>
                  <w:r>
                    <w:rPr>
                      <w:rFonts w:ascii="Times New Roman" w:hAnsi="Times New Roman"/>
                      <w:i/>
                      <w:sz w:val="14"/>
                    </w:rPr>
                    <w:t>j</w:t>
                  </w:r>
                  <w:r>
                    <w:rPr>
                      <w:rFonts w:ascii="DejaVu Sans" w:hAnsi="DejaVu Sans"/>
                      <w:sz w:val="14"/>
                    </w:rPr>
                    <w:t>≤</w:t>
                  </w:r>
                  <w:r>
                    <w:rPr>
                      <w:rFonts w:ascii="Times New Roman" w:hAnsi="Times New Roman"/>
                      <w:i/>
                      <w:sz w:val="14"/>
                    </w:rPr>
                    <w:t>m</w:t>
                  </w:r>
                </w:p>
              </w:txbxContent>
            </v:textbox>
            <w10:wrap type="none"/>
            <w10:anchorlock/>
          </v:shape>
        </w:pict>
      </w:r>
      <w:r w:rsidR="00D9490F" w:rsidRPr="00185C4E">
        <w:rPr>
          <w:rFonts w:ascii="Times New Roman"/>
          <w:spacing w:val="-17"/>
          <w:sz w:val="20"/>
          <w:lang w:val="fr-FR"/>
        </w:rPr>
        <w:t xml:space="preserve"> </w:t>
      </w:r>
      <w:r w:rsidRPr="00B77999">
        <w:rPr>
          <w:spacing w:val="-17"/>
          <w:position w:val="22"/>
          <w:sz w:val="20"/>
        </w:rPr>
      </w:r>
      <w:r w:rsidRPr="00B77999">
        <w:rPr>
          <w:spacing w:val="-17"/>
          <w:position w:val="22"/>
          <w:sz w:val="20"/>
        </w:rPr>
        <w:pict>
          <v:shape id="_x0000_s1200" type="#_x0000_t202" style="width:34.9pt;height:13.25pt;mso-position-horizontal-relative:char;mso-position-vertical-relative:line" filled="f" stroked="f">
            <v:textbox inset="0,0,0,0">
              <w:txbxContent>
                <w:p w:rsidR="00D9490F" w:rsidRDefault="00D9490F">
                  <w:pPr>
                    <w:spacing w:line="255" w:lineRule="exact"/>
                    <w:rPr>
                      <w:rFonts w:ascii="Arial Black" w:hAnsi="Arial Black"/>
                      <w:sz w:val="18"/>
                    </w:rPr>
                  </w:pPr>
                  <w:r>
                    <w:rPr>
                      <w:rFonts w:ascii="Times New Roman" w:hAnsi="Times New Roman"/>
                      <w:i/>
                      <w:spacing w:val="3"/>
                      <w:w w:val="99"/>
                      <w:sz w:val="18"/>
                    </w:rPr>
                    <w:t>s</w:t>
                  </w:r>
                  <w:r>
                    <w:rPr>
                      <w:rFonts w:ascii="Times New Roman" w:hAnsi="Times New Roman"/>
                      <w:i/>
                      <w:spacing w:val="9"/>
                      <w:w w:val="99"/>
                      <w:position w:val="-3"/>
                      <w:sz w:val="14"/>
                    </w:rPr>
                    <w:t>i</w:t>
                  </w:r>
                  <w:r>
                    <w:rPr>
                      <w:rFonts w:ascii="Times New Roman" w:hAnsi="Times New Roman"/>
                      <w:i/>
                      <w:w w:val="99"/>
                      <w:position w:val="-3"/>
                      <w:sz w:val="14"/>
                    </w:rPr>
                    <w:t>j</w:t>
                  </w:r>
                  <w:r>
                    <w:rPr>
                      <w:rFonts w:ascii="Times New Roman" w:hAnsi="Times New Roman"/>
                      <w:i/>
                      <w:spacing w:val="-22"/>
                      <w:position w:val="-3"/>
                      <w:sz w:val="14"/>
                    </w:rPr>
                    <w:t xml:space="preserve"> </w:t>
                  </w:r>
                  <w:r>
                    <w:rPr>
                      <w:rFonts w:ascii="Times New Roman" w:hAnsi="Times New Roman"/>
                      <w:i/>
                      <w:spacing w:val="-86"/>
                      <w:w w:val="99"/>
                      <w:sz w:val="18"/>
                    </w:rPr>
                    <w:t>d</w:t>
                  </w:r>
                  <w:r>
                    <w:rPr>
                      <w:rFonts w:ascii="Arial" w:hAnsi="Arial"/>
                      <w:i/>
                      <w:spacing w:val="-4"/>
                      <w:w w:val="155"/>
                      <w:position w:val="4"/>
                      <w:sz w:val="18"/>
                    </w:rPr>
                    <w:t>˙</w:t>
                  </w:r>
                  <w:r>
                    <w:rPr>
                      <w:rFonts w:ascii="Arial Black" w:hAnsi="Arial Black"/>
                      <w:spacing w:val="3"/>
                      <w:w w:val="73"/>
                      <w:sz w:val="18"/>
                    </w:rPr>
                    <w:t>[</w:t>
                  </w:r>
                  <w:r>
                    <w:rPr>
                      <w:rFonts w:ascii="Times New Roman" w:hAnsi="Times New Roman"/>
                      <w:i/>
                      <w:spacing w:val="5"/>
                      <w:w w:val="99"/>
                      <w:sz w:val="18"/>
                    </w:rPr>
                    <w:t>i</w:t>
                  </w:r>
                  <w:r>
                    <w:rPr>
                      <w:rFonts w:ascii="Arial Black" w:hAnsi="Arial Black"/>
                      <w:spacing w:val="4"/>
                      <w:w w:val="73"/>
                      <w:sz w:val="18"/>
                    </w:rPr>
                    <w:t>]</w:t>
                  </w:r>
                  <w:r>
                    <w:rPr>
                      <w:rFonts w:ascii="Times New Roman" w:hAnsi="Times New Roman"/>
                      <w:i/>
                      <w:spacing w:val="-86"/>
                      <w:w w:val="99"/>
                      <w:sz w:val="18"/>
                    </w:rPr>
                    <w:t>d</w:t>
                  </w:r>
                  <w:r>
                    <w:rPr>
                      <w:rFonts w:ascii="Arial" w:hAnsi="Arial"/>
                      <w:i/>
                      <w:spacing w:val="-4"/>
                      <w:w w:val="155"/>
                      <w:position w:val="4"/>
                      <w:sz w:val="18"/>
                    </w:rPr>
                    <w:t>˙</w:t>
                  </w:r>
                  <w:r>
                    <w:rPr>
                      <w:rFonts w:ascii="Arial Black" w:hAnsi="Arial Black"/>
                      <w:spacing w:val="10"/>
                      <w:w w:val="73"/>
                      <w:sz w:val="18"/>
                    </w:rPr>
                    <w:t>[</w:t>
                  </w:r>
                  <w:r>
                    <w:rPr>
                      <w:rFonts w:ascii="Times New Roman" w:hAnsi="Times New Roman"/>
                      <w:i/>
                      <w:spacing w:val="4"/>
                      <w:w w:val="99"/>
                      <w:sz w:val="18"/>
                    </w:rPr>
                    <w:t>j</w:t>
                  </w:r>
                  <w:r>
                    <w:rPr>
                      <w:rFonts w:ascii="Arial Black" w:hAnsi="Arial Black"/>
                      <w:w w:val="73"/>
                      <w:sz w:val="18"/>
                    </w:rPr>
                    <w:t>]</w:t>
                  </w:r>
                </w:p>
              </w:txbxContent>
            </v:textbox>
            <w10:wrap type="none"/>
            <w10:anchorlock/>
          </v:shape>
        </w:pict>
      </w:r>
      <w:r w:rsidR="00D9490F" w:rsidRPr="00185C4E">
        <w:rPr>
          <w:rFonts w:ascii="Times New Roman"/>
          <w:spacing w:val="136"/>
          <w:position w:val="22"/>
          <w:sz w:val="20"/>
          <w:lang w:val="fr-FR"/>
        </w:rPr>
        <w:t xml:space="preserve"> </w:t>
      </w:r>
      <w:r w:rsidRPr="00B77999">
        <w:rPr>
          <w:spacing w:val="136"/>
          <w:sz w:val="20"/>
        </w:rPr>
      </w:r>
      <w:r w:rsidRPr="00B77999">
        <w:rPr>
          <w:spacing w:val="136"/>
          <w:sz w:val="20"/>
        </w:rPr>
        <w:pict>
          <v:shape id="_x0000_s1199" type="#_x0000_t202" style="width:26.9pt;height:23.05pt;mso-position-horizontal-relative:char;mso-position-vertical-relative:line" filled="f" stroked="f">
            <v:textbox inset="0,0,0,0">
              <w:txbxContent>
                <w:p w:rsidR="00D9490F" w:rsidRDefault="00D9490F">
                  <w:pPr>
                    <w:spacing w:before="2" w:line="199" w:lineRule="exact"/>
                    <w:ind w:left="1"/>
                    <w:jc w:val="center"/>
                    <w:rPr>
                      <w:rFonts w:ascii="DejaVu Sans" w:hAnsi="DejaVu Sans"/>
                      <w:sz w:val="18"/>
                    </w:rPr>
                  </w:pPr>
                  <w:r>
                    <w:rPr>
                      <w:rFonts w:ascii="DejaVu Sans" w:hAnsi="DejaVu Sans"/>
                      <w:w w:val="113"/>
                      <w:sz w:val="18"/>
                    </w:rPr>
                    <w:t>∑</w:t>
                  </w:r>
                </w:p>
                <w:p w:rsidR="00D9490F" w:rsidRDefault="00D9490F">
                  <w:pPr>
                    <w:spacing w:line="153" w:lineRule="exact"/>
                    <w:jc w:val="center"/>
                    <w:rPr>
                      <w:rFonts w:ascii="Times New Roman" w:hAnsi="Times New Roman"/>
                      <w:i/>
                      <w:sz w:val="14"/>
                    </w:rPr>
                  </w:pPr>
                  <w:r>
                    <w:rPr>
                      <w:sz w:val="14"/>
                    </w:rPr>
                    <w:t>1</w:t>
                  </w:r>
                  <w:r>
                    <w:rPr>
                      <w:rFonts w:ascii="DejaVu Sans" w:hAnsi="DejaVu Sans"/>
                      <w:sz w:val="14"/>
                    </w:rPr>
                    <w:t>≤</w:t>
                  </w:r>
                  <w:r>
                    <w:rPr>
                      <w:rFonts w:ascii="Times New Roman" w:hAnsi="Times New Roman"/>
                      <w:i/>
                      <w:sz w:val="14"/>
                    </w:rPr>
                    <w:t>i</w:t>
                  </w:r>
                  <w:r>
                    <w:rPr>
                      <w:sz w:val="14"/>
                    </w:rPr>
                    <w:t>,</w:t>
                  </w:r>
                  <w:r>
                    <w:rPr>
                      <w:rFonts w:ascii="Times New Roman" w:hAnsi="Times New Roman"/>
                      <w:i/>
                      <w:sz w:val="14"/>
                    </w:rPr>
                    <w:t>j</w:t>
                  </w:r>
                  <w:r>
                    <w:rPr>
                      <w:rFonts w:ascii="DejaVu Sans" w:hAnsi="DejaVu Sans"/>
                      <w:sz w:val="14"/>
                    </w:rPr>
                    <w:t>≤</w:t>
                  </w:r>
                  <w:r>
                    <w:rPr>
                      <w:rFonts w:ascii="Times New Roman" w:hAnsi="Times New Roman"/>
                      <w:i/>
                      <w:sz w:val="14"/>
                    </w:rPr>
                    <w:t>m</w:t>
                  </w:r>
                </w:p>
              </w:txbxContent>
            </v:textbox>
            <w10:wrap type="none"/>
            <w10:anchorlock/>
          </v:shape>
        </w:pict>
      </w:r>
      <w:r w:rsidR="00D9490F" w:rsidRPr="00185C4E">
        <w:rPr>
          <w:rFonts w:ascii="Times New Roman"/>
          <w:spacing w:val="-17"/>
          <w:sz w:val="20"/>
          <w:lang w:val="fr-FR"/>
        </w:rPr>
        <w:t xml:space="preserve"> </w:t>
      </w:r>
      <w:r w:rsidRPr="00B77999">
        <w:rPr>
          <w:spacing w:val="-17"/>
          <w:position w:val="22"/>
          <w:sz w:val="20"/>
        </w:rPr>
      </w:r>
      <w:r w:rsidRPr="00B77999">
        <w:rPr>
          <w:spacing w:val="-17"/>
          <w:position w:val="22"/>
          <w:sz w:val="20"/>
        </w:rPr>
        <w:pict>
          <v:shape id="_x0000_s1198" type="#_x0000_t202" style="width:40.25pt;height:13.7pt;mso-position-horizontal-relative:char;mso-position-vertical-relative:line" filled="f" stroked="f">
            <v:textbox inset="0,0,0,0">
              <w:txbxContent>
                <w:p w:rsidR="00D9490F" w:rsidRDefault="00D9490F">
                  <w:pPr>
                    <w:spacing w:line="256" w:lineRule="exact"/>
                    <w:rPr>
                      <w:rFonts w:ascii="Arial Black" w:hAnsi="Arial Black"/>
                      <w:sz w:val="18"/>
                    </w:rPr>
                  </w:pPr>
                  <w:r>
                    <w:rPr>
                      <w:rFonts w:ascii="Times New Roman" w:hAnsi="Times New Roman"/>
                      <w:i/>
                      <w:spacing w:val="3"/>
                      <w:w w:val="99"/>
                      <w:sz w:val="18"/>
                    </w:rPr>
                    <w:t>s</w:t>
                  </w:r>
                  <w:r>
                    <w:rPr>
                      <w:rFonts w:ascii="Times New Roman" w:hAnsi="Times New Roman"/>
                      <w:i/>
                      <w:spacing w:val="9"/>
                      <w:w w:val="99"/>
                      <w:position w:val="-3"/>
                      <w:sz w:val="14"/>
                    </w:rPr>
                    <w:t>i</w:t>
                  </w:r>
                  <w:r>
                    <w:rPr>
                      <w:rFonts w:ascii="Times New Roman" w:hAnsi="Times New Roman"/>
                      <w:i/>
                      <w:spacing w:val="11"/>
                      <w:w w:val="99"/>
                      <w:position w:val="-3"/>
                      <w:sz w:val="14"/>
                    </w:rPr>
                    <w:t>j</w:t>
                  </w:r>
                  <w:r>
                    <w:rPr>
                      <w:rFonts w:ascii="Arial" w:hAnsi="Arial"/>
                      <w:i/>
                      <w:spacing w:val="-91"/>
                      <w:w w:val="155"/>
                      <w:position w:val="5"/>
                      <w:sz w:val="18"/>
                    </w:rPr>
                    <w:t>˙</w:t>
                  </w:r>
                  <w:r>
                    <w:rPr>
                      <w:rFonts w:ascii="Times New Roman" w:hAnsi="Times New Roman"/>
                      <w:i/>
                      <w:spacing w:val="4"/>
                      <w:w w:val="99"/>
                      <w:sz w:val="18"/>
                    </w:rPr>
                    <w:t>d</w:t>
                  </w:r>
                  <w:r>
                    <w:rPr>
                      <w:rFonts w:ascii="DejaVu Sans" w:hAnsi="DejaVu Sans"/>
                      <w:w w:val="102"/>
                      <w:position w:val="5"/>
                      <w:sz w:val="14"/>
                    </w:rPr>
                    <w:t>j</w:t>
                  </w:r>
                  <w:r>
                    <w:rPr>
                      <w:rFonts w:ascii="DejaVu Sans" w:hAnsi="DejaVu Sans"/>
                      <w:spacing w:val="-31"/>
                      <w:position w:val="5"/>
                      <w:sz w:val="14"/>
                    </w:rPr>
                    <w:t xml:space="preserve"> </w:t>
                  </w:r>
                  <w:r>
                    <w:rPr>
                      <w:rFonts w:ascii="Arial Black" w:hAnsi="Arial Black"/>
                      <w:spacing w:val="3"/>
                      <w:w w:val="73"/>
                      <w:sz w:val="18"/>
                    </w:rPr>
                    <w:t>[</w:t>
                  </w:r>
                  <w:r>
                    <w:rPr>
                      <w:rFonts w:ascii="Times New Roman" w:hAnsi="Times New Roman"/>
                      <w:i/>
                      <w:spacing w:val="5"/>
                      <w:w w:val="99"/>
                      <w:sz w:val="18"/>
                    </w:rPr>
                    <w:t>i</w:t>
                  </w:r>
                  <w:r>
                    <w:rPr>
                      <w:rFonts w:ascii="Arial Black" w:hAnsi="Arial Black"/>
                      <w:spacing w:val="1"/>
                      <w:w w:val="73"/>
                      <w:sz w:val="18"/>
                    </w:rPr>
                    <w:t>]</w:t>
                  </w:r>
                  <w:r>
                    <w:rPr>
                      <w:rFonts w:ascii="Arial" w:hAnsi="Arial"/>
                      <w:i/>
                      <w:spacing w:val="-91"/>
                      <w:w w:val="155"/>
                      <w:position w:val="5"/>
                      <w:sz w:val="18"/>
                    </w:rPr>
                    <w:t>˙</w:t>
                  </w:r>
                  <w:r>
                    <w:rPr>
                      <w:rFonts w:ascii="Times New Roman" w:hAnsi="Times New Roman"/>
                      <w:i/>
                      <w:spacing w:val="3"/>
                      <w:w w:val="99"/>
                      <w:sz w:val="18"/>
                    </w:rPr>
                    <w:t>d</w:t>
                  </w:r>
                  <w:r>
                    <w:rPr>
                      <w:rFonts w:ascii="DejaVu Sans" w:hAnsi="DejaVu Sans"/>
                      <w:w w:val="102"/>
                      <w:position w:val="5"/>
                      <w:sz w:val="14"/>
                    </w:rPr>
                    <w:t>j</w:t>
                  </w:r>
                  <w:r>
                    <w:rPr>
                      <w:rFonts w:ascii="DejaVu Sans" w:hAnsi="DejaVu Sans"/>
                      <w:spacing w:val="-31"/>
                      <w:position w:val="5"/>
                      <w:sz w:val="14"/>
                    </w:rPr>
                    <w:t xml:space="preserve"> </w:t>
                  </w:r>
                  <w:r>
                    <w:rPr>
                      <w:rFonts w:ascii="Arial Black" w:hAnsi="Arial Black"/>
                      <w:spacing w:val="10"/>
                      <w:w w:val="73"/>
                      <w:sz w:val="18"/>
                    </w:rPr>
                    <w:t>[</w:t>
                  </w:r>
                  <w:r>
                    <w:rPr>
                      <w:rFonts w:ascii="Times New Roman" w:hAnsi="Times New Roman"/>
                      <w:i/>
                      <w:spacing w:val="4"/>
                      <w:w w:val="99"/>
                      <w:sz w:val="18"/>
                    </w:rPr>
                    <w:t>j</w:t>
                  </w:r>
                  <w:r>
                    <w:rPr>
                      <w:rFonts w:ascii="Arial Black" w:hAnsi="Arial Black"/>
                      <w:w w:val="73"/>
                      <w:sz w:val="18"/>
                    </w:rPr>
                    <w:t>]</w:t>
                  </w:r>
                </w:p>
              </w:txbxContent>
            </v:textbox>
            <w10:wrap type="none"/>
            <w10:anchorlock/>
          </v:shape>
        </w:pict>
      </w:r>
    </w:p>
    <w:p w:rsidR="00B77999" w:rsidRPr="00185C4E" w:rsidRDefault="00B77999">
      <w:pPr>
        <w:rPr>
          <w:sz w:val="20"/>
          <w:lang w:val="fr-FR"/>
        </w:rPr>
        <w:sectPr w:rsidR="00B77999" w:rsidRPr="00185C4E">
          <w:type w:val="continuous"/>
          <w:pgSz w:w="11910" w:h="16840"/>
          <w:pgMar w:top="1580" w:right="0" w:bottom="280" w:left="1500" w:header="720" w:footer="720" w:gutter="0"/>
          <w:cols w:num="3" w:space="720" w:equalWidth="0">
            <w:col w:w="1452" w:space="40"/>
            <w:col w:w="1549" w:space="39"/>
            <w:col w:w="7330"/>
          </w:cols>
        </w:sectPr>
      </w:pPr>
    </w:p>
    <w:p w:rsidR="00B77999" w:rsidRPr="00185C4E" w:rsidRDefault="00B77999">
      <w:pPr>
        <w:pStyle w:val="Corpsdetexte"/>
        <w:spacing w:before="8"/>
        <w:rPr>
          <w:sz w:val="18"/>
          <w:lang w:val="fr-FR"/>
        </w:rPr>
      </w:pPr>
    </w:p>
    <w:p w:rsidR="00B77999" w:rsidRPr="00185C4E" w:rsidRDefault="00D9490F">
      <w:pPr>
        <w:pStyle w:val="Corpsdetexte"/>
        <w:spacing w:before="102" w:line="252" w:lineRule="auto"/>
        <w:ind w:left="724" w:right="2493" w:firstLine="2"/>
        <w:jc w:val="both"/>
        <w:rPr>
          <w:lang w:val="fr-FR"/>
        </w:rPr>
      </w:pPr>
      <w:r w:rsidRPr="00185C4E">
        <w:rPr>
          <w:rFonts w:ascii="Times New Roman" w:hAnsi="Times New Roman"/>
          <w:i/>
          <w:lang w:val="fr-FR"/>
        </w:rPr>
        <w:t xml:space="preserve">S </w:t>
      </w:r>
      <w:r w:rsidRPr="00185C4E">
        <w:rPr>
          <w:lang w:val="fr-FR"/>
        </w:rPr>
        <w:t xml:space="preserve">peut être calculée à partir de n’importe quelle métrique comme la distance d’édition de Levenshtein </w:t>
      </w:r>
      <w:hyperlink w:anchor="_bookmark465" w:history="1">
        <w:r w:rsidRPr="00185C4E">
          <w:rPr>
            <w:lang w:val="fr-FR"/>
          </w:rPr>
          <w:t xml:space="preserve">[Sidorov </w:t>
        </w:r>
        <w:r w:rsidRPr="00185C4E">
          <w:rPr>
            <w:rFonts w:ascii="Times New Roman" w:hAnsi="Times New Roman"/>
            <w:i/>
            <w:lang w:val="fr-FR"/>
          </w:rPr>
          <w:t>et al.</w:t>
        </w:r>
        <w:r w:rsidRPr="00185C4E">
          <w:rPr>
            <w:rFonts w:ascii="Times New Roman" w:hAnsi="Times New Roman"/>
            <w:i/>
            <w:spacing w:val="-42"/>
            <w:lang w:val="fr-FR"/>
          </w:rPr>
          <w:t xml:space="preserve"> </w:t>
        </w:r>
      </w:hyperlink>
      <w:r w:rsidRPr="00185C4E">
        <w:rPr>
          <w:lang w:val="fr-FR"/>
        </w:rPr>
        <w:t xml:space="preserve">, </w:t>
      </w:r>
      <w:hyperlink w:anchor="_bookmark465" w:history="1">
        <w:r w:rsidRPr="00185C4E">
          <w:rPr>
            <w:lang w:val="fr-FR"/>
          </w:rPr>
          <w:t xml:space="preserve">2014], </w:t>
        </w:r>
      </w:hyperlink>
      <w:r w:rsidRPr="00185C4E">
        <w:rPr>
          <w:lang w:val="fr-FR"/>
        </w:rPr>
        <w:t>la similarité cosinus</w:t>
      </w:r>
      <w:r w:rsidRPr="00185C4E">
        <w:rPr>
          <w:spacing w:val="-19"/>
          <w:lang w:val="fr-FR"/>
        </w:rPr>
        <w:t xml:space="preserve"> </w:t>
      </w:r>
      <w:r w:rsidRPr="00185C4E">
        <w:rPr>
          <w:lang w:val="fr-FR"/>
        </w:rPr>
        <w:t>entre</w:t>
      </w:r>
      <w:r w:rsidRPr="00185C4E">
        <w:rPr>
          <w:spacing w:val="-20"/>
          <w:lang w:val="fr-FR"/>
        </w:rPr>
        <w:t xml:space="preserve"> </w:t>
      </w:r>
      <w:r w:rsidRPr="00185C4E">
        <w:rPr>
          <w:lang w:val="fr-FR"/>
        </w:rPr>
        <w:t>plongements</w:t>
      </w:r>
      <w:r w:rsidRPr="00185C4E">
        <w:rPr>
          <w:spacing w:val="-18"/>
          <w:lang w:val="fr-FR"/>
        </w:rPr>
        <w:t xml:space="preserve"> </w:t>
      </w:r>
      <w:r w:rsidRPr="00185C4E">
        <w:rPr>
          <w:lang w:val="fr-FR"/>
        </w:rPr>
        <w:t>lexicaux</w:t>
      </w:r>
      <w:r w:rsidRPr="00185C4E">
        <w:rPr>
          <w:spacing w:val="-19"/>
          <w:lang w:val="fr-FR"/>
        </w:rPr>
        <w:t xml:space="preserve"> </w:t>
      </w:r>
      <w:hyperlink w:anchor="_bookmark326" w:history="1">
        <w:r w:rsidRPr="00185C4E">
          <w:rPr>
            <w:lang w:val="fr-FR"/>
          </w:rPr>
          <w:t>[Charlet</w:t>
        </w:r>
        <w:r w:rsidRPr="00185C4E">
          <w:rPr>
            <w:spacing w:val="-19"/>
            <w:lang w:val="fr-FR"/>
          </w:rPr>
          <w:t xml:space="preserve"> </w:t>
        </w:r>
        <w:r w:rsidRPr="00185C4E">
          <w:rPr>
            <w:lang w:val="fr-FR"/>
          </w:rPr>
          <w:t>&amp;</w:t>
        </w:r>
        <w:r w:rsidRPr="00185C4E">
          <w:rPr>
            <w:spacing w:val="-19"/>
            <w:lang w:val="fr-FR"/>
          </w:rPr>
          <w:t xml:space="preserve"> </w:t>
        </w:r>
        <w:r w:rsidRPr="00185C4E">
          <w:rPr>
            <w:lang w:val="fr-FR"/>
          </w:rPr>
          <w:t>Damnati,</w:t>
        </w:r>
        <w:r w:rsidRPr="00185C4E">
          <w:rPr>
            <w:spacing w:val="-19"/>
            <w:lang w:val="fr-FR"/>
          </w:rPr>
          <w:t xml:space="preserve"> </w:t>
        </w:r>
      </w:hyperlink>
      <w:hyperlink w:anchor="_bookmark326" w:history="1">
        <w:r w:rsidRPr="00185C4E">
          <w:rPr>
            <w:lang w:val="fr-FR"/>
          </w:rPr>
          <w:t>2017,</w:t>
        </w:r>
        <w:r w:rsidRPr="00185C4E">
          <w:rPr>
            <w:spacing w:val="-19"/>
            <w:lang w:val="fr-FR"/>
          </w:rPr>
          <w:t xml:space="preserve"> </w:t>
        </w:r>
      </w:hyperlink>
      <w:hyperlink w:anchor="_bookmark327" w:history="1">
        <w:r w:rsidRPr="00185C4E">
          <w:rPr>
            <w:lang w:val="fr-FR"/>
          </w:rPr>
          <w:t>2018],</w:t>
        </w:r>
      </w:hyperlink>
      <w:r w:rsidRPr="00185C4E">
        <w:rPr>
          <w:lang w:val="fr-FR"/>
        </w:rPr>
        <w:t xml:space="preserve"> ou</w:t>
      </w:r>
      <w:r w:rsidRPr="00185C4E">
        <w:rPr>
          <w:spacing w:val="17"/>
          <w:lang w:val="fr-FR"/>
        </w:rPr>
        <w:t xml:space="preserve"> </w:t>
      </w:r>
      <w:r w:rsidRPr="00185C4E">
        <w:rPr>
          <w:lang w:val="fr-FR"/>
        </w:rPr>
        <w:t>la</w:t>
      </w:r>
      <w:r w:rsidRPr="00185C4E">
        <w:rPr>
          <w:spacing w:val="17"/>
          <w:lang w:val="fr-FR"/>
        </w:rPr>
        <w:t xml:space="preserve"> </w:t>
      </w:r>
      <w:r w:rsidRPr="00185C4E">
        <w:rPr>
          <w:lang w:val="fr-FR"/>
        </w:rPr>
        <w:t>similarité</w:t>
      </w:r>
      <w:r w:rsidRPr="00185C4E">
        <w:rPr>
          <w:spacing w:val="17"/>
          <w:lang w:val="fr-FR"/>
        </w:rPr>
        <w:t xml:space="preserve"> </w:t>
      </w:r>
      <w:r w:rsidRPr="00185C4E">
        <w:rPr>
          <w:spacing w:val="-4"/>
          <w:lang w:val="fr-FR"/>
        </w:rPr>
        <w:t>WordNet.</w:t>
      </w:r>
      <w:r w:rsidRPr="00185C4E">
        <w:rPr>
          <w:spacing w:val="18"/>
          <w:lang w:val="fr-FR"/>
        </w:rPr>
        <w:t xml:space="preserve"> </w:t>
      </w:r>
      <w:r w:rsidRPr="00185C4E">
        <w:rPr>
          <w:lang w:val="fr-FR"/>
        </w:rPr>
        <w:t>La</w:t>
      </w:r>
      <w:r w:rsidRPr="00185C4E">
        <w:rPr>
          <w:spacing w:val="17"/>
          <w:lang w:val="fr-FR"/>
        </w:rPr>
        <w:t xml:space="preserve"> </w:t>
      </w:r>
      <w:r w:rsidRPr="00185C4E">
        <w:rPr>
          <w:lang w:val="fr-FR"/>
        </w:rPr>
        <w:t>fonction</w:t>
      </w:r>
      <w:r w:rsidRPr="00185C4E">
        <w:rPr>
          <w:spacing w:val="17"/>
          <w:lang w:val="fr-FR"/>
        </w:rPr>
        <w:t xml:space="preserve"> </w:t>
      </w:r>
      <w:r w:rsidRPr="00185C4E">
        <w:rPr>
          <w:lang w:val="fr-FR"/>
        </w:rPr>
        <w:t>cosinus</w:t>
      </w:r>
      <w:r w:rsidRPr="00185C4E">
        <w:rPr>
          <w:spacing w:val="18"/>
          <w:lang w:val="fr-FR"/>
        </w:rPr>
        <w:t xml:space="preserve"> </w:t>
      </w:r>
      <w:r w:rsidRPr="00185C4E">
        <w:rPr>
          <w:lang w:val="fr-FR"/>
        </w:rPr>
        <w:t>étant</w:t>
      </w:r>
      <w:r w:rsidRPr="00185C4E">
        <w:rPr>
          <w:spacing w:val="17"/>
          <w:lang w:val="fr-FR"/>
        </w:rPr>
        <w:t xml:space="preserve"> </w:t>
      </w:r>
      <w:r w:rsidRPr="00185C4E">
        <w:rPr>
          <w:lang w:val="fr-FR"/>
        </w:rPr>
        <w:t>comprise</w:t>
      </w:r>
      <w:r w:rsidRPr="00185C4E">
        <w:rPr>
          <w:spacing w:val="17"/>
          <w:lang w:val="fr-FR"/>
        </w:rPr>
        <w:t xml:space="preserve"> </w:t>
      </w:r>
      <w:r w:rsidRPr="00185C4E">
        <w:rPr>
          <w:lang w:val="fr-FR"/>
        </w:rPr>
        <w:t>entre</w:t>
      </w:r>
    </w:p>
    <w:p w:rsidR="00B77999" w:rsidRPr="00185C4E" w:rsidRDefault="00B77999">
      <w:pPr>
        <w:spacing w:line="299" w:lineRule="exact"/>
        <w:ind w:left="724"/>
        <w:jc w:val="both"/>
        <w:rPr>
          <w:sz w:val="24"/>
          <w:lang w:val="fr-FR"/>
        </w:rPr>
      </w:pPr>
      <w:r w:rsidRPr="00B77999">
        <w:pict>
          <v:shape id="_x0000_s1197" type="#_x0000_t202" style="position:absolute;left:0;text-align:left;margin-left:347.3pt;margin-top:1.65pt;width:9.7pt;height:21.65pt;z-index:-251492864;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00D9490F" w:rsidRPr="00185C4E">
        <w:rPr>
          <w:sz w:val="24"/>
          <w:lang w:val="fr-FR"/>
        </w:rPr>
        <w:t xml:space="preserve">-1 et +1, la distance déduite </w:t>
      </w:r>
      <w:r w:rsidR="00D9490F" w:rsidRPr="00185C4E">
        <w:rPr>
          <w:rFonts w:ascii="Times New Roman" w:hAnsi="Times New Roman"/>
          <w:i/>
          <w:sz w:val="24"/>
          <w:lang w:val="fr-FR"/>
        </w:rPr>
        <w:t>Dis</w:t>
      </w:r>
      <w:r w:rsidR="00D9490F" w:rsidRPr="00185C4E">
        <w:rPr>
          <w:rFonts w:ascii="Times New Roman" w:hAnsi="Times New Roman"/>
          <w:i/>
          <w:sz w:val="24"/>
          <w:vertAlign w:val="subscript"/>
          <w:lang w:val="fr-FR"/>
        </w:rPr>
        <w:t>cos</w:t>
      </w:r>
      <w:r w:rsidR="00D9490F" w:rsidRPr="00185C4E">
        <w:rPr>
          <w:rFonts w:ascii="Arial Black" w:hAnsi="Arial Black"/>
          <w:sz w:val="25"/>
          <w:lang w:val="fr-FR"/>
        </w:rPr>
        <w:t>(</w:t>
      </w:r>
      <w:r w:rsidR="00D9490F" w:rsidRPr="00185C4E">
        <w:rPr>
          <w:rFonts w:ascii="Times New Roman" w:hAnsi="Times New Roman"/>
          <w:i/>
          <w:sz w:val="24"/>
          <w:lang w:val="fr-FR"/>
        </w:rPr>
        <w:t>d</w:t>
      </w:r>
      <w:r w:rsidR="00D9490F" w:rsidRPr="00185C4E">
        <w:rPr>
          <w:sz w:val="24"/>
          <w:lang w:val="fr-FR"/>
        </w:rPr>
        <w:t xml:space="preserve">, </w:t>
      </w:r>
      <w:r w:rsidR="00D9490F" w:rsidRPr="00185C4E">
        <w:rPr>
          <w:rFonts w:ascii="Times New Roman" w:hAnsi="Times New Roman"/>
          <w:i/>
          <w:sz w:val="24"/>
          <w:lang w:val="fr-FR"/>
        </w:rPr>
        <w:t>d</w:t>
      </w:r>
      <w:r w:rsidR="00D9490F" w:rsidRPr="00185C4E">
        <w:rPr>
          <w:rFonts w:ascii="DejaVu Sans" w:hAnsi="DejaVu Sans"/>
          <w:position w:val="9"/>
          <w:sz w:val="18"/>
          <w:lang w:val="fr-FR"/>
        </w:rPr>
        <w:t>j</w:t>
      </w:r>
      <w:r w:rsidR="00D9490F" w:rsidRPr="00185C4E">
        <w:rPr>
          <w:rFonts w:ascii="Arial Black" w:hAnsi="Arial Black"/>
          <w:sz w:val="25"/>
          <w:lang w:val="fr-FR"/>
        </w:rPr>
        <w:t xml:space="preserve">) = </w:t>
      </w:r>
      <w:r w:rsidR="00D9490F" w:rsidRPr="00185C4E">
        <w:rPr>
          <w:sz w:val="24"/>
          <w:lang w:val="fr-FR"/>
        </w:rPr>
        <w:t xml:space="preserve">1 </w:t>
      </w:r>
      <w:r w:rsidR="00D9490F" w:rsidRPr="00185C4E">
        <w:rPr>
          <w:rFonts w:ascii="Times New Roman" w:hAnsi="Times New Roman"/>
          <w:i/>
          <w:sz w:val="24"/>
          <w:lang w:val="fr-FR"/>
        </w:rPr>
        <w:t>Sim</w:t>
      </w:r>
      <w:r w:rsidR="00D9490F" w:rsidRPr="00185C4E">
        <w:rPr>
          <w:rFonts w:ascii="Times New Roman" w:hAnsi="Times New Roman"/>
          <w:i/>
          <w:sz w:val="24"/>
          <w:vertAlign w:val="subscript"/>
          <w:lang w:val="fr-FR"/>
        </w:rPr>
        <w:t>cos</w:t>
      </w:r>
      <w:r w:rsidR="00D9490F" w:rsidRPr="00185C4E">
        <w:rPr>
          <w:rFonts w:ascii="Arial Black" w:hAnsi="Arial Black"/>
          <w:sz w:val="25"/>
          <w:lang w:val="fr-FR"/>
        </w:rPr>
        <w:t>(</w:t>
      </w:r>
      <w:r w:rsidR="00D9490F" w:rsidRPr="00185C4E">
        <w:rPr>
          <w:rFonts w:ascii="Times New Roman" w:hAnsi="Times New Roman"/>
          <w:i/>
          <w:sz w:val="24"/>
          <w:lang w:val="fr-FR"/>
        </w:rPr>
        <w:t>d</w:t>
      </w:r>
      <w:r w:rsidR="00D9490F" w:rsidRPr="00185C4E">
        <w:rPr>
          <w:sz w:val="24"/>
          <w:lang w:val="fr-FR"/>
        </w:rPr>
        <w:t xml:space="preserve">, </w:t>
      </w:r>
      <w:r w:rsidR="00D9490F" w:rsidRPr="00185C4E">
        <w:rPr>
          <w:rFonts w:ascii="Times New Roman" w:hAnsi="Times New Roman"/>
          <w:i/>
          <w:sz w:val="24"/>
          <w:lang w:val="fr-FR"/>
        </w:rPr>
        <w:t>d</w:t>
      </w:r>
      <w:r w:rsidR="00D9490F" w:rsidRPr="00185C4E">
        <w:rPr>
          <w:rFonts w:ascii="DejaVu Sans" w:hAnsi="DejaVu Sans"/>
          <w:position w:val="9"/>
          <w:sz w:val="18"/>
          <w:lang w:val="fr-FR"/>
        </w:rPr>
        <w:t>j</w:t>
      </w:r>
      <w:r w:rsidR="00D9490F" w:rsidRPr="00185C4E">
        <w:rPr>
          <w:rFonts w:ascii="Arial Black" w:hAnsi="Arial Black"/>
          <w:sz w:val="25"/>
          <w:lang w:val="fr-FR"/>
        </w:rPr>
        <w:t xml:space="preserve">) </w:t>
      </w:r>
      <w:r w:rsidR="00D9490F" w:rsidRPr="00185C4E">
        <w:rPr>
          <w:sz w:val="24"/>
          <w:lang w:val="fr-FR"/>
        </w:rPr>
        <w:t>est com-</w:t>
      </w:r>
    </w:p>
    <w:p w:rsidR="00B77999" w:rsidRDefault="00D9490F">
      <w:pPr>
        <w:pStyle w:val="Corpsdetexte"/>
        <w:spacing w:line="268" w:lineRule="exact"/>
        <w:ind w:left="724"/>
        <w:jc w:val="both"/>
      </w:pPr>
      <w:r>
        <w:t>prise entre 0 et 2.</w:t>
      </w:r>
    </w:p>
    <w:p w:rsidR="00B77999" w:rsidRDefault="00B77999">
      <w:pPr>
        <w:spacing w:line="268" w:lineRule="exact"/>
        <w:jc w:val="both"/>
        <w:sectPr w:rsidR="00B77999">
          <w:type w:val="continuous"/>
          <w:pgSz w:w="11910" w:h="16840"/>
          <w:pgMar w:top="1580" w:right="0" w:bottom="280" w:left="1500" w:header="720" w:footer="720" w:gutter="0"/>
          <w:cols w:space="720"/>
        </w:sectPr>
      </w:pPr>
    </w:p>
    <w:p w:rsidR="00B77999" w:rsidRPr="00185C4E" w:rsidRDefault="00D9490F">
      <w:pPr>
        <w:pStyle w:val="Paragraphedeliste"/>
        <w:numPr>
          <w:ilvl w:val="0"/>
          <w:numId w:val="12"/>
        </w:numPr>
        <w:tabs>
          <w:tab w:val="left" w:pos="725"/>
        </w:tabs>
        <w:spacing w:before="126" w:line="215" w:lineRule="exact"/>
        <w:rPr>
          <w:rFonts w:ascii="Arial Black" w:hAnsi="Arial Black"/>
          <w:sz w:val="20"/>
          <w:lang w:val="fr-FR"/>
        </w:rPr>
      </w:pPr>
      <w:r w:rsidRPr="00185C4E">
        <w:rPr>
          <w:sz w:val="24"/>
          <w:lang w:val="fr-FR"/>
        </w:rPr>
        <w:lastRenderedPageBreak/>
        <w:t>Le</w:t>
      </w:r>
      <w:r w:rsidRPr="00185C4E">
        <w:rPr>
          <w:spacing w:val="-26"/>
          <w:sz w:val="24"/>
          <w:lang w:val="fr-FR"/>
        </w:rPr>
        <w:t xml:space="preserve"> </w:t>
      </w:r>
      <w:r w:rsidRPr="00185C4E">
        <w:rPr>
          <w:sz w:val="24"/>
          <w:lang w:val="fr-FR"/>
        </w:rPr>
        <w:t>coefficient</w:t>
      </w:r>
      <w:r w:rsidRPr="00185C4E">
        <w:rPr>
          <w:spacing w:val="-26"/>
          <w:sz w:val="24"/>
          <w:lang w:val="fr-FR"/>
        </w:rPr>
        <w:t xml:space="preserve"> </w:t>
      </w:r>
      <w:r w:rsidRPr="00185C4E">
        <w:rPr>
          <w:sz w:val="24"/>
          <w:lang w:val="fr-FR"/>
        </w:rPr>
        <w:t>similarité</w:t>
      </w:r>
      <w:r w:rsidRPr="00185C4E">
        <w:rPr>
          <w:spacing w:val="-26"/>
          <w:sz w:val="24"/>
          <w:lang w:val="fr-FR"/>
        </w:rPr>
        <w:t xml:space="preserve"> </w:t>
      </w:r>
      <w:r w:rsidRPr="00185C4E">
        <w:rPr>
          <w:sz w:val="24"/>
          <w:lang w:val="fr-FR"/>
        </w:rPr>
        <w:t>de</w:t>
      </w:r>
      <w:r w:rsidRPr="00185C4E">
        <w:rPr>
          <w:spacing w:val="-26"/>
          <w:sz w:val="24"/>
          <w:lang w:val="fr-FR"/>
        </w:rPr>
        <w:t xml:space="preserve"> </w:t>
      </w:r>
      <w:hyperlink w:anchor="_bookmark365" w:history="1">
        <w:r w:rsidRPr="00185C4E">
          <w:rPr>
            <w:sz w:val="24"/>
            <w:lang w:val="fr-FR"/>
          </w:rPr>
          <w:t>Jaccard</w:t>
        </w:r>
        <w:r w:rsidRPr="00185C4E">
          <w:rPr>
            <w:spacing w:val="-26"/>
            <w:sz w:val="24"/>
            <w:lang w:val="fr-FR"/>
          </w:rPr>
          <w:t xml:space="preserve"> </w:t>
        </w:r>
      </w:hyperlink>
      <w:hyperlink w:anchor="_bookmark365" w:history="1">
        <w:r w:rsidRPr="00185C4E">
          <w:rPr>
            <w:sz w:val="24"/>
            <w:lang w:val="fr-FR"/>
          </w:rPr>
          <w:t>[1901]</w:t>
        </w:r>
        <w:r w:rsidRPr="00185C4E">
          <w:rPr>
            <w:spacing w:val="-26"/>
            <w:sz w:val="24"/>
            <w:lang w:val="fr-FR"/>
          </w:rPr>
          <w:t xml:space="preserve"> </w:t>
        </w:r>
      </w:hyperlink>
      <w:r w:rsidRPr="00185C4E">
        <w:rPr>
          <w:sz w:val="24"/>
          <w:lang w:val="fr-FR"/>
        </w:rPr>
        <w:t>:</w:t>
      </w:r>
      <w:r w:rsidRPr="00185C4E">
        <w:rPr>
          <w:spacing w:val="-24"/>
          <w:sz w:val="24"/>
          <w:lang w:val="fr-FR"/>
        </w:rPr>
        <w:t xml:space="preserve"> </w:t>
      </w:r>
      <w:r w:rsidRPr="00185C4E">
        <w:rPr>
          <w:rFonts w:ascii="Times New Roman" w:hAnsi="Times New Roman"/>
          <w:i/>
          <w:spacing w:val="5"/>
          <w:sz w:val="20"/>
          <w:lang w:val="fr-FR"/>
        </w:rPr>
        <w:t>Sim</w:t>
      </w:r>
      <w:r w:rsidRPr="00185C4E">
        <w:rPr>
          <w:rFonts w:ascii="Times New Roman" w:hAnsi="Times New Roman"/>
          <w:i/>
          <w:spacing w:val="5"/>
          <w:sz w:val="20"/>
          <w:vertAlign w:val="subscript"/>
          <w:lang w:val="fr-FR"/>
        </w:rPr>
        <w:t>Jaccard</w:t>
      </w:r>
      <w:r w:rsidRPr="00185C4E">
        <w:rPr>
          <w:rFonts w:ascii="Arial Black" w:hAnsi="Arial Black"/>
          <w:spacing w:val="5"/>
          <w:sz w:val="20"/>
          <w:lang w:val="fr-FR"/>
        </w:rPr>
        <w:t>(</w:t>
      </w:r>
      <w:r w:rsidRPr="00185C4E">
        <w:rPr>
          <w:rFonts w:ascii="Times New Roman" w:hAnsi="Times New Roman"/>
          <w:i/>
          <w:spacing w:val="5"/>
          <w:sz w:val="20"/>
          <w:lang w:val="fr-FR"/>
        </w:rPr>
        <w:t>d</w:t>
      </w:r>
      <w:r w:rsidRPr="00185C4E">
        <w:rPr>
          <w:spacing w:val="5"/>
          <w:sz w:val="20"/>
          <w:lang w:val="fr-FR"/>
        </w:rPr>
        <w:t>,</w:t>
      </w:r>
      <w:r w:rsidRPr="00185C4E">
        <w:rPr>
          <w:spacing w:val="-23"/>
          <w:sz w:val="20"/>
          <w:lang w:val="fr-FR"/>
        </w:rPr>
        <w:t xml:space="preserve"> </w:t>
      </w:r>
      <w:r w:rsidRPr="00185C4E">
        <w:rPr>
          <w:rFonts w:ascii="Times New Roman" w:hAnsi="Times New Roman"/>
          <w:i/>
          <w:sz w:val="20"/>
          <w:lang w:val="fr-FR"/>
        </w:rPr>
        <w:t>d</w:t>
      </w:r>
      <w:r w:rsidRPr="00185C4E">
        <w:rPr>
          <w:rFonts w:ascii="DejaVu Sans" w:hAnsi="DejaVu Sans"/>
          <w:position w:val="7"/>
          <w:sz w:val="15"/>
          <w:lang w:val="fr-FR"/>
        </w:rPr>
        <w:t>j</w:t>
      </w:r>
      <w:r w:rsidRPr="00185C4E">
        <w:rPr>
          <w:rFonts w:ascii="DejaVu Sans" w:hAnsi="DejaVu Sans"/>
          <w:spacing w:val="-38"/>
          <w:position w:val="7"/>
          <w:sz w:val="15"/>
          <w:lang w:val="fr-FR"/>
        </w:rPr>
        <w:t xml:space="preserve"> </w:t>
      </w:r>
      <w:r w:rsidRPr="00185C4E">
        <w:rPr>
          <w:rFonts w:ascii="Arial Black" w:hAnsi="Arial Black"/>
          <w:sz w:val="20"/>
          <w:lang w:val="fr-FR"/>
        </w:rPr>
        <w:t>)</w:t>
      </w:r>
      <w:r w:rsidRPr="00185C4E">
        <w:rPr>
          <w:rFonts w:ascii="Arial Black" w:hAnsi="Arial Black"/>
          <w:spacing w:val="-24"/>
          <w:sz w:val="20"/>
          <w:lang w:val="fr-FR"/>
        </w:rPr>
        <w:t xml:space="preserve"> </w:t>
      </w:r>
      <w:r w:rsidRPr="00185C4E">
        <w:rPr>
          <w:rFonts w:ascii="Arial Black" w:hAnsi="Arial Black"/>
          <w:sz w:val="20"/>
          <w:lang w:val="fr-FR"/>
        </w:rPr>
        <w:t>=</w:t>
      </w:r>
    </w:p>
    <w:p w:rsidR="00B77999" w:rsidRDefault="00D9490F">
      <w:pPr>
        <w:spacing w:before="92" w:line="203" w:lineRule="exact"/>
        <w:ind w:right="2283"/>
        <w:jc w:val="center"/>
        <w:rPr>
          <w:rFonts w:ascii="DejaVu Sans" w:hAnsi="DejaVu Sans"/>
          <w:sz w:val="12"/>
        </w:rPr>
      </w:pPr>
      <w:r w:rsidRPr="00185C4E">
        <w:rPr>
          <w:lang w:val="fr-FR"/>
        </w:rPr>
        <w:br w:type="column"/>
      </w:r>
      <w:r>
        <w:rPr>
          <w:rFonts w:ascii="Times New Roman" w:hAnsi="Times New Roman"/>
          <w:i/>
          <w:spacing w:val="-72"/>
          <w:position w:val="-3"/>
          <w:sz w:val="15"/>
        </w:rPr>
        <w:lastRenderedPageBreak/>
        <w:t>d</w:t>
      </w:r>
      <w:r>
        <w:rPr>
          <w:rFonts w:ascii="Arial" w:hAnsi="Arial"/>
          <w:i/>
          <w:spacing w:val="-3"/>
          <w:w w:val="157"/>
          <w:sz w:val="15"/>
        </w:rPr>
        <w:t>˙</w:t>
      </w:r>
      <w:r>
        <w:rPr>
          <w:rFonts w:ascii="Times New Roman" w:hAnsi="Times New Roman"/>
          <w:i/>
          <w:w w:val="109"/>
          <w:position w:val="2"/>
          <w:sz w:val="12"/>
        </w:rPr>
        <w:t>T</w:t>
      </w:r>
      <w:r>
        <w:rPr>
          <w:rFonts w:ascii="Times New Roman" w:hAnsi="Times New Roman"/>
          <w:i/>
          <w:spacing w:val="-16"/>
          <w:position w:val="2"/>
          <w:sz w:val="12"/>
        </w:rPr>
        <w:t xml:space="preserve"> </w:t>
      </w:r>
      <w:r>
        <w:rPr>
          <w:rFonts w:ascii="Arial" w:hAnsi="Arial"/>
          <w:i/>
          <w:spacing w:val="-78"/>
          <w:w w:val="157"/>
          <w:sz w:val="15"/>
        </w:rPr>
        <w:t>˙</w:t>
      </w:r>
      <w:r>
        <w:rPr>
          <w:rFonts w:ascii="Times New Roman" w:hAnsi="Times New Roman"/>
          <w:i/>
          <w:spacing w:val="3"/>
          <w:position w:val="-3"/>
          <w:sz w:val="15"/>
        </w:rPr>
        <w:t>d</w:t>
      </w:r>
      <w:r>
        <w:rPr>
          <w:rFonts w:ascii="DejaVu Sans" w:hAnsi="DejaVu Sans"/>
          <w:w w:val="102"/>
          <w:position w:val="1"/>
          <w:sz w:val="12"/>
        </w:rPr>
        <w:t>j</w:t>
      </w:r>
    </w:p>
    <w:p w:rsidR="00B77999" w:rsidRDefault="00B77999">
      <w:pPr>
        <w:pStyle w:val="Corpsdetexte"/>
        <w:spacing w:line="20" w:lineRule="exact"/>
        <w:ind w:left="37"/>
        <w:rPr>
          <w:rFonts w:ascii="DejaVu Sans"/>
          <w:sz w:val="2"/>
        </w:rPr>
      </w:pPr>
      <w:r w:rsidRPr="00B77999">
        <w:rPr>
          <w:rFonts w:ascii="DejaVu Sans"/>
          <w:sz w:val="2"/>
        </w:rPr>
      </w:r>
      <w:r>
        <w:rPr>
          <w:rFonts w:ascii="DejaVu Sans"/>
          <w:sz w:val="2"/>
        </w:rPr>
        <w:pict>
          <v:group id="_x0000_s1195" style="width:66.55pt;height:.4pt;mso-position-horizontal-relative:char;mso-position-vertical-relative:line" coordsize="1331,8">
            <v:line id="_x0000_s1196" style="position:absolute" from="0,4" to="1330,4" strokeweight=".14042mm"/>
            <w10:wrap type="none"/>
            <w10:anchorlock/>
          </v:group>
        </w:pict>
      </w:r>
    </w:p>
    <w:p w:rsidR="00B77999" w:rsidRPr="00185C4E" w:rsidRDefault="00D9490F">
      <w:pPr>
        <w:tabs>
          <w:tab w:val="left" w:pos="540"/>
        </w:tabs>
        <w:spacing w:line="25" w:lineRule="exact"/>
        <w:ind w:right="2411"/>
        <w:jc w:val="center"/>
        <w:rPr>
          <w:sz w:val="12"/>
          <w:lang w:val="fr-FR"/>
        </w:rPr>
      </w:pPr>
      <w:r w:rsidRPr="00185C4E">
        <w:rPr>
          <w:sz w:val="12"/>
          <w:lang w:val="fr-FR"/>
        </w:rPr>
        <w:t>2</w:t>
      </w:r>
      <w:r w:rsidRPr="00185C4E">
        <w:rPr>
          <w:sz w:val="12"/>
          <w:lang w:val="fr-FR"/>
        </w:rPr>
        <w:tab/>
        <w:t>2</w:t>
      </w:r>
    </w:p>
    <w:p w:rsidR="00B77999" w:rsidRPr="00185C4E" w:rsidRDefault="00B77999">
      <w:pPr>
        <w:spacing w:line="25" w:lineRule="exact"/>
        <w:jc w:val="center"/>
        <w:rPr>
          <w:sz w:val="12"/>
          <w:lang w:val="fr-FR"/>
        </w:rPr>
        <w:sectPr w:rsidR="00B77999" w:rsidRPr="00185C4E">
          <w:type w:val="continuous"/>
          <w:pgSz w:w="11910" w:h="16840"/>
          <w:pgMar w:top="1580" w:right="0" w:bottom="280" w:left="1500" w:header="720" w:footer="720" w:gutter="0"/>
          <w:cols w:num="2" w:space="720" w:equalWidth="0">
            <w:col w:w="6676" w:space="40"/>
            <w:col w:w="3694"/>
          </w:cols>
        </w:sectPr>
      </w:pPr>
    </w:p>
    <w:p w:rsidR="00B77999" w:rsidRPr="00185C4E" w:rsidRDefault="00D9490F">
      <w:pPr>
        <w:spacing w:line="208" w:lineRule="exact"/>
        <w:ind w:left="6759"/>
        <w:rPr>
          <w:rFonts w:ascii="DejaVu Sans" w:hAnsi="DejaVu Sans"/>
          <w:sz w:val="12"/>
          <w:lang w:val="fr-FR"/>
        </w:rPr>
      </w:pPr>
      <w:r w:rsidRPr="00185C4E">
        <w:rPr>
          <w:rFonts w:ascii="DejaVu Sans" w:hAnsi="DejaVu Sans"/>
          <w:spacing w:val="4"/>
          <w:w w:val="112"/>
          <w:sz w:val="20"/>
          <w:lang w:val="fr-FR"/>
        </w:rPr>
        <w:lastRenderedPageBreak/>
        <w:t>"</w:t>
      </w:r>
      <w:r w:rsidRPr="00185C4E">
        <w:rPr>
          <w:rFonts w:ascii="Times New Roman" w:hAnsi="Times New Roman"/>
          <w:i/>
          <w:spacing w:val="-72"/>
          <w:position w:val="1"/>
          <w:sz w:val="15"/>
          <w:lang w:val="fr-FR"/>
        </w:rPr>
        <w:t>d</w:t>
      </w:r>
      <w:r w:rsidRPr="00185C4E">
        <w:rPr>
          <w:rFonts w:ascii="Arial" w:hAnsi="Arial"/>
          <w:i/>
          <w:spacing w:val="-3"/>
          <w:w w:val="157"/>
          <w:position w:val="5"/>
          <w:sz w:val="15"/>
          <w:lang w:val="fr-FR"/>
        </w:rPr>
        <w:t>˙</w:t>
      </w:r>
      <w:r w:rsidRPr="00185C4E">
        <w:rPr>
          <w:rFonts w:ascii="DejaVu Sans" w:hAnsi="DejaVu Sans"/>
          <w:w w:val="112"/>
          <w:sz w:val="20"/>
          <w:lang w:val="fr-FR"/>
        </w:rPr>
        <w:t>"</w:t>
      </w:r>
      <w:r w:rsidRPr="00185C4E">
        <w:rPr>
          <w:rFonts w:ascii="DejaVu Sans" w:hAnsi="DejaVu Sans"/>
          <w:spacing w:val="10"/>
          <w:sz w:val="20"/>
          <w:lang w:val="fr-FR"/>
        </w:rPr>
        <w:t xml:space="preserve"> </w:t>
      </w:r>
      <w:r w:rsidRPr="00185C4E">
        <w:rPr>
          <w:rFonts w:ascii="Arial Black" w:hAnsi="Arial Black"/>
          <w:spacing w:val="4"/>
          <w:w w:val="123"/>
          <w:position w:val="1"/>
          <w:sz w:val="15"/>
          <w:lang w:val="fr-FR"/>
        </w:rPr>
        <w:t>+</w:t>
      </w:r>
      <w:r w:rsidRPr="00185C4E">
        <w:rPr>
          <w:rFonts w:ascii="DejaVu Sans" w:hAnsi="DejaVu Sans"/>
          <w:spacing w:val="3"/>
          <w:w w:val="112"/>
          <w:sz w:val="20"/>
          <w:lang w:val="fr-FR"/>
        </w:rPr>
        <w:t>"</w:t>
      </w:r>
      <w:r w:rsidRPr="00185C4E">
        <w:rPr>
          <w:rFonts w:ascii="Arial" w:hAnsi="Arial"/>
          <w:i/>
          <w:spacing w:val="-78"/>
          <w:w w:val="157"/>
          <w:position w:val="5"/>
          <w:sz w:val="15"/>
          <w:lang w:val="fr-FR"/>
        </w:rPr>
        <w:t>˙</w:t>
      </w:r>
      <w:r w:rsidRPr="00185C4E">
        <w:rPr>
          <w:rFonts w:ascii="Times New Roman" w:hAnsi="Times New Roman"/>
          <w:i/>
          <w:spacing w:val="3"/>
          <w:position w:val="1"/>
          <w:sz w:val="15"/>
          <w:lang w:val="fr-FR"/>
        </w:rPr>
        <w:t>d</w:t>
      </w:r>
      <w:r w:rsidRPr="00185C4E">
        <w:rPr>
          <w:rFonts w:ascii="DejaVu Sans" w:hAnsi="DejaVu Sans"/>
          <w:w w:val="102"/>
          <w:position w:val="6"/>
          <w:sz w:val="12"/>
          <w:lang w:val="fr-FR"/>
        </w:rPr>
        <w:t>j</w:t>
      </w:r>
      <w:r w:rsidRPr="00185C4E">
        <w:rPr>
          <w:rFonts w:ascii="DejaVu Sans" w:hAnsi="DejaVu Sans"/>
          <w:spacing w:val="-25"/>
          <w:position w:val="6"/>
          <w:sz w:val="12"/>
          <w:lang w:val="fr-FR"/>
        </w:rPr>
        <w:t xml:space="preserve"> </w:t>
      </w:r>
      <w:r w:rsidRPr="00185C4E">
        <w:rPr>
          <w:rFonts w:ascii="DejaVu Sans" w:hAnsi="DejaVu Sans"/>
          <w:w w:val="112"/>
          <w:sz w:val="20"/>
          <w:lang w:val="fr-FR"/>
        </w:rPr>
        <w:t>"</w:t>
      </w:r>
      <w:r w:rsidRPr="00185C4E">
        <w:rPr>
          <w:rFonts w:ascii="DejaVu Sans" w:hAnsi="DejaVu Sans"/>
          <w:spacing w:val="10"/>
          <w:sz w:val="20"/>
          <w:lang w:val="fr-FR"/>
        </w:rPr>
        <w:t xml:space="preserve"> </w:t>
      </w:r>
      <w:r w:rsidRPr="00185C4E">
        <w:rPr>
          <w:rFonts w:ascii="DejaVu Sans" w:hAnsi="DejaVu Sans"/>
          <w:spacing w:val="3"/>
          <w:w w:val="97"/>
          <w:position w:val="1"/>
          <w:sz w:val="15"/>
          <w:lang w:val="fr-FR"/>
        </w:rPr>
        <w:t>−</w:t>
      </w:r>
      <w:r w:rsidRPr="00185C4E">
        <w:rPr>
          <w:rFonts w:ascii="Times New Roman" w:hAnsi="Times New Roman"/>
          <w:i/>
          <w:spacing w:val="-72"/>
          <w:position w:val="1"/>
          <w:sz w:val="15"/>
          <w:lang w:val="fr-FR"/>
        </w:rPr>
        <w:t>d</w:t>
      </w:r>
      <w:r w:rsidRPr="00185C4E">
        <w:rPr>
          <w:rFonts w:ascii="Arial" w:hAnsi="Arial"/>
          <w:i/>
          <w:spacing w:val="-3"/>
          <w:w w:val="157"/>
          <w:position w:val="5"/>
          <w:sz w:val="15"/>
          <w:lang w:val="fr-FR"/>
        </w:rPr>
        <w:t>˙</w:t>
      </w:r>
      <w:r w:rsidRPr="00185C4E">
        <w:rPr>
          <w:rFonts w:ascii="Times New Roman" w:hAnsi="Times New Roman"/>
          <w:i/>
          <w:w w:val="109"/>
          <w:position w:val="6"/>
          <w:sz w:val="12"/>
          <w:lang w:val="fr-FR"/>
        </w:rPr>
        <w:t>T</w:t>
      </w:r>
      <w:r w:rsidRPr="00185C4E">
        <w:rPr>
          <w:rFonts w:ascii="Times New Roman" w:hAnsi="Times New Roman"/>
          <w:i/>
          <w:spacing w:val="-16"/>
          <w:position w:val="6"/>
          <w:sz w:val="12"/>
          <w:lang w:val="fr-FR"/>
        </w:rPr>
        <w:t xml:space="preserve"> </w:t>
      </w:r>
      <w:r w:rsidRPr="00185C4E">
        <w:rPr>
          <w:rFonts w:ascii="Arial" w:hAnsi="Arial"/>
          <w:i/>
          <w:spacing w:val="-78"/>
          <w:w w:val="157"/>
          <w:position w:val="5"/>
          <w:sz w:val="15"/>
          <w:lang w:val="fr-FR"/>
        </w:rPr>
        <w:t>˙</w:t>
      </w:r>
      <w:r w:rsidRPr="00185C4E">
        <w:rPr>
          <w:rFonts w:ascii="Times New Roman" w:hAnsi="Times New Roman"/>
          <w:i/>
          <w:spacing w:val="3"/>
          <w:position w:val="1"/>
          <w:sz w:val="15"/>
          <w:lang w:val="fr-FR"/>
        </w:rPr>
        <w:t>d</w:t>
      </w:r>
      <w:r w:rsidRPr="00185C4E">
        <w:rPr>
          <w:rFonts w:ascii="DejaVu Sans" w:hAnsi="DejaVu Sans"/>
          <w:w w:val="102"/>
          <w:position w:val="6"/>
          <w:sz w:val="12"/>
          <w:lang w:val="fr-FR"/>
        </w:rPr>
        <w:t>j</w:t>
      </w:r>
    </w:p>
    <w:p w:rsidR="00B77999" w:rsidRPr="00185C4E" w:rsidRDefault="00B77999">
      <w:pPr>
        <w:spacing w:line="270" w:lineRule="exact"/>
        <w:ind w:left="724"/>
        <w:rPr>
          <w:sz w:val="24"/>
          <w:lang w:val="fr-FR"/>
        </w:rPr>
      </w:pPr>
      <w:hyperlink w:anchor="_bookmark362" w:history="1">
        <w:r w:rsidR="00D9490F" w:rsidRPr="00185C4E">
          <w:rPr>
            <w:sz w:val="24"/>
            <w:lang w:val="fr-FR"/>
          </w:rPr>
          <w:t xml:space="preserve">[Huang, </w:t>
        </w:r>
      </w:hyperlink>
      <w:hyperlink w:anchor="_bookmark362" w:history="1">
        <w:r w:rsidR="00D9490F" w:rsidRPr="00185C4E">
          <w:rPr>
            <w:sz w:val="24"/>
            <w:lang w:val="fr-FR"/>
          </w:rPr>
          <w:t xml:space="preserve">2008] </w:t>
        </w:r>
      </w:hyperlink>
      <w:r w:rsidR="00D9490F" w:rsidRPr="00185C4E">
        <w:rPr>
          <w:sz w:val="24"/>
          <w:lang w:val="fr-FR"/>
        </w:rPr>
        <w:t xml:space="preserve">qui donne la distance </w:t>
      </w:r>
      <w:r w:rsidR="00D9490F" w:rsidRPr="00185C4E">
        <w:rPr>
          <w:rFonts w:ascii="Times New Roman" w:hAnsi="Times New Roman"/>
          <w:i/>
          <w:sz w:val="20"/>
          <w:lang w:val="fr-FR"/>
        </w:rPr>
        <w:t>Dis</w:t>
      </w:r>
      <w:r w:rsidR="00D9490F" w:rsidRPr="00185C4E">
        <w:rPr>
          <w:rFonts w:ascii="Times New Roman" w:hAnsi="Times New Roman"/>
          <w:i/>
          <w:sz w:val="20"/>
          <w:vertAlign w:val="subscript"/>
          <w:lang w:val="fr-FR"/>
        </w:rPr>
        <w:t>jaccard</w:t>
      </w:r>
      <w:r w:rsidR="00D9490F" w:rsidRPr="00185C4E">
        <w:rPr>
          <w:rFonts w:ascii="Arial Black" w:hAnsi="Arial Black"/>
          <w:sz w:val="20"/>
          <w:lang w:val="fr-FR"/>
        </w:rPr>
        <w:t>(</w:t>
      </w:r>
      <w:r w:rsidR="00D9490F" w:rsidRPr="00185C4E">
        <w:rPr>
          <w:rFonts w:ascii="Times New Roman" w:hAnsi="Times New Roman"/>
          <w:i/>
          <w:sz w:val="20"/>
          <w:lang w:val="fr-FR"/>
        </w:rPr>
        <w:t>d</w:t>
      </w:r>
      <w:r w:rsidR="00D9490F" w:rsidRPr="00185C4E">
        <w:rPr>
          <w:sz w:val="20"/>
          <w:lang w:val="fr-FR"/>
        </w:rPr>
        <w:t xml:space="preserve">, </w:t>
      </w:r>
      <w:r w:rsidR="00D9490F" w:rsidRPr="00185C4E">
        <w:rPr>
          <w:rFonts w:ascii="Times New Roman" w:hAnsi="Times New Roman"/>
          <w:i/>
          <w:sz w:val="20"/>
          <w:lang w:val="fr-FR"/>
        </w:rPr>
        <w:t>d</w:t>
      </w:r>
      <w:r w:rsidR="00D9490F" w:rsidRPr="00185C4E">
        <w:rPr>
          <w:rFonts w:ascii="DejaVu Sans" w:hAnsi="DejaVu Sans"/>
          <w:position w:val="7"/>
          <w:sz w:val="15"/>
          <w:lang w:val="fr-FR"/>
        </w:rPr>
        <w:t xml:space="preserve">j </w:t>
      </w:r>
      <w:r w:rsidR="00D9490F" w:rsidRPr="00185C4E">
        <w:rPr>
          <w:rFonts w:ascii="Arial Black" w:hAnsi="Arial Black"/>
          <w:sz w:val="20"/>
          <w:lang w:val="fr-FR"/>
        </w:rPr>
        <w:t xml:space="preserve">) = </w:t>
      </w:r>
      <w:r w:rsidR="00D9490F" w:rsidRPr="00185C4E">
        <w:rPr>
          <w:sz w:val="20"/>
          <w:lang w:val="fr-FR"/>
        </w:rPr>
        <w:t xml:space="preserve">1 </w:t>
      </w:r>
      <w:r w:rsidR="00D9490F" w:rsidRPr="00185C4E">
        <w:rPr>
          <w:rFonts w:ascii="DejaVu Sans" w:hAnsi="DejaVu Sans"/>
          <w:sz w:val="20"/>
          <w:lang w:val="fr-FR"/>
        </w:rPr>
        <w:t xml:space="preserve">− </w:t>
      </w:r>
      <w:r w:rsidR="00D9490F" w:rsidRPr="00185C4E">
        <w:rPr>
          <w:rFonts w:ascii="Times New Roman" w:hAnsi="Times New Roman"/>
          <w:i/>
          <w:sz w:val="20"/>
          <w:lang w:val="fr-FR"/>
        </w:rPr>
        <w:t>Sim</w:t>
      </w:r>
      <w:r w:rsidR="00D9490F" w:rsidRPr="00185C4E">
        <w:rPr>
          <w:rFonts w:ascii="Arial Black" w:hAnsi="Arial Black"/>
          <w:sz w:val="20"/>
          <w:lang w:val="fr-FR"/>
        </w:rPr>
        <w:t>(</w:t>
      </w:r>
      <w:r w:rsidR="00D9490F" w:rsidRPr="00185C4E">
        <w:rPr>
          <w:rFonts w:ascii="Times New Roman" w:hAnsi="Times New Roman"/>
          <w:i/>
          <w:sz w:val="20"/>
          <w:lang w:val="fr-FR"/>
        </w:rPr>
        <w:t>d</w:t>
      </w:r>
      <w:r w:rsidR="00D9490F" w:rsidRPr="00185C4E">
        <w:rPr>
          <w:sz w:val="20"/>
          <w:lang w:val="fr-FR"/>
        </w:rPr>
        <w:t xml:space="preserve">, </w:t>
      </w:r>
      <w:r w:rsidR="00D9490F" w:rsidRPr="00185C4E">
        <w:rPr>
          <w:rFonts w:ascii="Times New Roman" w:hAnsi="Times New Roman"/>
          <w:i/>
          <w:sz w:val="20"/>
          <w:lang w:val="fr-FR"/>
        </w:rPr>
        <w:t>d</w:t>
      </w:r>
      <w:r w:rsidR="00D9490F" w:rsidRPr="00185C4E">
        <w:rPr>
          <w:rFonts w:ascii="DejaVu Sans" w:hAnsi="DejaVu Sans"/>
          <w:position w:val="7"/>
          <w:sz w:val="15"/>
          <w:lang w:val="fr-FR"/>
        </w:rPr>
        <w:t xml:space="preserve">j </w:t>
      </w:r>
      <w:r w:rsidR="00D9490F" w:rsidRPr="00185C4E">
        <w:rPr>
          <w:rFonts w:ascii="Arial Black" w:hAnsi="Arial Black"/>
          <w:sz w:val="20"/>
          <w:lang w:val="fr-FR"/>
        </w:rPr>
        <w:t>)</w:t>
      </w:r>
      <w:r w:rsidR="00D9490F" w:rsidRPr="00185C4E">
        <w:rPr>
          <w:sz w:val="24"/>
          <w:lang w:val="fr-FR"/>
        </w:rPr>
        <w:t>.</w:t>
      </w:r>
    </w:p>
    <w:p w:rsidR="00B77999" w:rsidRPr="00185C4E" w:rsidRDefault="00B77999">
      <w:pPr>
        <w:pStyle w:val="Corpsdetexte"/>
        <w:spacing w:before="90" w:line="254" w:lineRule="auto"/>
        <w:ind w:left="724" w:right="2276"/>
        <w:rPr>
          <w:lang w:val="fr-FR"/>
        </w:rPr>
      </w:pPr>
      <w:r w:rsidRPr="00B77999">
        <w:pict>
          <v:shape id="_x0000_s1194" type="#_x0000_t202" style="position:absolute;left:0;text-align:left;margin-left:99.4pt;margin-top:6.25pt;width:6pt;height:20.75pt;z-index:251459072;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 xml:space="preserve">La similarité basée sur le coefficient de corrélation de Pearson est calculée comme suit </w:t>
      </w:r>
      <w:hyperlink w:anchor="_bookmark362" w:history="1">
        <w:r w:rsidR="00D9490F" w:rsidRPr="00185C4E">
          <w:rPr>
            <w:lang w:val="fr-FR"/>
          </w:rPr>
          <w:t xml:space="preserve">[Huang, </w:t>
        </w:r>
      </w:hyperlink>
      <w:hyperlink w:anchor="_bookmark362" w:history="1">
        <w:r w:rsidR="00D9490F" w:rsidRPr="00185C4E">
          <w:rPr>
            <w:lang w:val="fr-FR"/>
          </w:rPr>
          <w:t xml:space="preserve">2008] </w:t>
        </w:r>
      </w:hyperlink>
      <w:r w:rsidR="00D9490F" w:rsidRPr="00185C4E">
        <w:rPr>
          <w:lang w:val="fr-FR"/>
        </w:rPr>
        <w:t>:</w:t>
      </w:r>
    </w:p>
    <w:p w:rsidR="00B77999" w:rsidRDefault="00D9490F">
      <w:pPr>
        <w:spacing w:before="20" w:line="83" w:lineRule="exact"/>
        <w:ind w:left="2999"/>
        <w:rPr>
          <w:rFonts w:ascii="Times New Roman"/>
          <w:i/>
          <w:sz w:val="12"/>
        </w:rPr>
      </w:pPr>
      <w:r>
        <w:rPr>
          <w:rFonts w:ascii="Times New Roman"/>
          <w:i/>
          <w:w w:val="107"/>
          <w:sz w:val="12"/>
        </w:rPr>
        <w:t>m</w:t>
      </w:r>
    </w:p>
    <w:p w:rsidR="00B77999" w:rsidRDefault="00B77999">
      <w:pPr>
        <w:spacing w:line="83" w:lineRule="exact"/>
        <w:rPr>
          <w:rFonts w:ascii="Times New Roman"/>
          <w:sz w:val="12"/>
        </w:rPr>
        <w:sectPr w:rsidR="00B77999">
          <w:type w:val="continuous"/>
          <w:pgSz w:w="11910" w:h="16840"/>
          <w:pgMar w:top="1580" w:right="0" w:bottom="280" w:left="1500" w:header="720" w:footer="720" w:gutter="0"/>
          <w:cols w:space="720"/>
        </w:sectPr>
      </w:pPr>
    </w:p>
    <w:p w:rsidR="00B77999" w:rsidRDefault="00B77999">
      <w:pPr>
        <w:spacing w:line="174" w:lineRule="exact"/>
        <w:ind w:left="2434" w:right="1348"/>
        <w:jc w:val="center"/>
        <w:rPr>
          <w:rFonts w:ascii="DejaVu Sans" w:hAnsi="DejaVu Sans"/>
          <w:sz w:val="12"/>
        </w:rPr>
      </w:pPr>
      <w:r w:rsidRPr="00B77999">
        <w:lastRenderedPageBreak/>
        <w:pict>
          <v:shape id="_x0000_s1193" type="#_x0000_t202" style="position:absolute;left:0;text-align:left;margin-left:128.55pt;margin-top:7.95pt;width:247.4pt;height:32.4pt;z-index:-251491840;mso-position-horizontal-relative:page" filled="f" stroked="f">
            <v:textbox inset="0,0,0,0">
              <w:txbxContent>
                <w:p w:rsidR="00D9490F" w:rsidRDefault="00D9490F">
                  <w:pPr>
                    <w:tabs>
                      <w:tab w:val="left" w:pos="520"/>
                      <w:tab w:val="left" w:pos="2523"/>
                      <w:tab w:val="left" w:pos="3501"/>
                    </w:tabs>
                    <w:spacing w:line="313" w:lineRule="exact"/>
                    <w:rPr>
                      <w:rFonts w:ascii="Times New Roman"/>
                      <w:i/>
                      <w:sz w:val="18"/>
                    </w:rPr>
                  </w:pPr>
                  <w:r>
                    <w:rPr>
                      <w:rFonts w:ascii="Arial"/>
                      <w:spacing w:val="1"/>
                      <w:w w:val="363"/>
                      <w:position w:val="7"/>
                      <w:sz w:val="15"/>
                    </w:rPr>
                    <w:t>.</w:t>
                  </w:r>
                  <w:r>
                    <w:rPr>
                      <w:rFonts w:ascii="Times New Roman"/>
                      <w:w w:val="99"/>
                      <w:position w:val="13"/>
                      <w:sz w:val="12"/>
                      <w:u w:val="single"/>
                    </w:rPr>
                    <w:t xml:space="preserve"> </w:t>
                  </w:r>
                  <w:r>
                    <w:rPr>
                      <w:rFonts w:ascii="Times New Roman"/>
                      <w:position w:val="13"/>
                      <w:sz w:val="12"/>
                      <w:u w:val="single"/>
                    </w:rPr>
                    <w:tab/>
                  </w:r>
                  <w:r>
                    <w:rPr>
                      <w:rFonts w:ascii="Times New Roman"/>
                      <w:i/>
                      <w:spacing w:val="3"/>
                      <w:w w:val="99"/>
                      <w:position w:val="13"/>
                      <w:sz w:val="12"/>
                      <w:u w:val="single"/>
                    </w:rPr>
                    <w:t>i</w:t>
                  </w:r>
                  <w:r>
                    <w:rPr>
                      <w:rFonts w:ascii="Arial Black"/>
                      <w:spacing w:val="1"/>
                      <w:w w:val="122"/>
                      <w:position w:val="13"/>
                      <w:sz w:val="12"/>
                      <w:u w:val="single"/>
                    </w:rPr>
                    <w:t>=</w:t>
                  </w:r>
                  <w:r>
                    <w:rPr>
                      <w:w w:val="115"/>
                      <w:position w:val="13"/>
                      <w:sz w:val="12"/>
                      <w:u w:val="single"/>
                    </w:rPr>
                    <w:t>1</w:t>
                  </w:r>
                  <w:r>
                    <w:rPr>
                      <w:position w:val="13"/>
                      <w:sz w:val="12"/>
                      <w:u w:val="single"/>
                    </w:rPr>
                    <w:tab/>
                  </w:r>
                  <w:r>
                    <w:rPr>
                      <w:spacing w:val="-6"/>
                      <w:position w:val="13"/>
                      <w:sz w:val="12"/>
                    </w:rPr>
                    <w:t xml:space="preserve"> </w:t>
                  </w:r>
                  <w:r>
                    <w:rPr>
                      <w:w w:val="92"/>
                      <w:position w:val="5"/>
                      <w:sz w:val="24"/>
                    </w:rPr>
                    <w:t>,</w:t>
                  </w:r>
                  <w:r>
                    <w:rPr>
                      <w:spacing w:val="9"/>
                      <w:position w:val="5"/>
                      <w:sz w:val="24"/>
                    </w:rPr>
                    <w:t xml:space="preserve"> </w:t>
                  </w:r>
                  <w:r>
                    <w:rPr>
                      <w:w w:val="102"/>
                      <w:position w:val="5"/>
                      <w:sz w:val="24"/>
                    </w:rPr>
                    <w:t>avec</w:t>
                  </w:r>
                  <w:r>
                    <w:rPr>
                      <w:spacing w:val="15"/>
                      <w:position w:val="5"/>
                      <w:sz w:val="24"/>
                    </w:rPr>
                    <w:t xml:space="preserve"> </w:t>
                  </w:r>
                  <w:r>
                    <w:rPr>
                      <w:rFonts w:ascii="Times New Roman"/>
                      <w:i/>
                      <w:spacing w:val="17"/>
                      <w:w w:val="109"/>
                      <w:position w:val="5"/>
                      <w:sz w:val="24"/>
                    </w:rPr>
                    <w:t>T</w:t>
                  </w:r>
                  <w:r>
                    <w:rPr>
                      <w:rFonts w:ascii="Times New Roman"/>
                      <w:i/>
                      <w:spacing w:val="-4877"/>
                      <w:w w:val="90"/>
                      <w:position w:val="5"/>
                      <w:sz w:val="24"/>
                    </w:rPr>
                    <w:t>F</w:t>
                  </w:r>
                  <w:r>
                    <w:rPr>
                      <w:rFonts w:ascii="Times New Roman"/>
                      <w:i/>
                      <w:spacing w:val="3"/>
                      <w:position w:val="2"/>
                      <w:sz w:val="15"/>
                    </w:rPr>
                    <w:t>p</w:t>
                  </w:r>
                  <w:r>
                    <w:rPr>
                      <w:rFonts w:ascii="Times New Roman"/>
                      <w:i/>
                      <w:spacing w:val="6"/>
                      <w:w w:val="88"/>
                      <w:position w:val="2"/>
                      <w:sz w:val="15"/>
                    </w:rPr>
                    <w:t>e</w:t>
                  </w:r>
                  <w:r>
                    <w:rPr>
                      <w:rFonts w:ascii="Times New Roman"/>
                      <w:i/>
                      <w:spacing w:val="2"/>
                      <w:w w:val="89"/>
                      <w:position w:val="2"/>
                      <w:sz w:val="15"/>
                    </w:rPr>
                    <w:t>a</w:t>
                  </w:r>
                  <w:r>
                    <w:rPr>
                      <w:rFonts w:ascii="Times New Roman"/>
                      <w:i/>
                      <w:spacing w:val="5"/>
                      <w:position w:val="2"/>
                      <w:sz w:val="15"/>
                    </w:rPr>
                    <w:t>r</w:t>
                  </w:r>
                  <w:r>
                    <w:rPr>
                      <w:rFonts w:ascii="Times New Roman"/>
                      <w:i/>
                      <w:spacing w:val="3"/>
                      <w:position w:val="2"/>
                      <w:sz w:val="15"/>
                    </w:rPr>
                    <w:t>s</w:t>
                  </w:r>
                  <w:r>
                    <w:rPr>
                      <w:rFonts w:ascii="Times New Roman"/>
                      <w:i/>
                      <w:spacing w:val="5"/>
                      <w:w w:val="89"/>
                      <w:position w:val="2"/>
                      <w:sz w:val="15"/>
                    </w:rPr>
                    <w:t>o</w:t>
                  </w:r>
                  <w:r>
                    <w:rPr>
                      <w:rFonts w:ascii="Times New Roman"/>
                      <w:i/>
                      <w:w w:val="112"/>
                      <w:position w:val="2"/>
                      <w:sz w:val="15"/>
                    </w:rPr>
                    <w:t>n</w:t>
                  </w:r>
                  <w:r>
                    <w:rPr>
                      <w:rFonts w:ascii="Times New Roman"/>
                      <w:i/>
                      <w:position w:val="2"/>
                      <w:sz w:val="15"/>
                    </w:rPr>
                    <w:tab/>
                  </w:r>
                  <w:r>
                    <w:rPr>
                      <w:rFonts w:ascii="Times New Roman"/>
                      <w:i/>
                      <w:position w:val="2"/>
                      <w:sz w:val="15"/>
                    </w:rPr>
                    <w:tab/>
                  </w:r>
                  <w:r>
                    <w:rPr>
                      <w:rFonts w:ascii="Times New Roman"/>
                      <w:i/>
                      <w:w w:val="99"/>
                      <w:sz w:val="18"/>
                    </w:rPr>
                    <w:t>d</w:t>
                  </w:r>
                </w:p>
              </w:txbxContent>
            </v:textbox>
            <w10:wrap anchorx="page"/>
          </v:shape>
        </w:pict>
      </w:r>
      <w:r w:rsidR="00D9490F">
        <w:rPr>
          <w:rFonts w:ascii="DejaVu Sans" w:hAnsi="DejaVu Sans"/>
          <w:w w:val="114"/>
          <w:position w:val="1"/>
          <w:sz w:val="15"/>
        </w:rPr>
        <w:t>∑</w:t>
      </w:r>
      <w:r w:rsidR="00D9490F">
        <w:rPr>
          <w:rFonts w:ascii="DejaVu Sans" w:hAnsi="DejaVu Sans"/>
          <w:spacing w:val="19"/>
          <w:position w:val="1"/>
          <w:sz w:val="15"/>
        </w:rPr>
        <w:t xml:space="preserve"> </w:t>
      </w:r>
      <w:r w:rsidR="00D9490F">
        <w:rPr>
          <w:rFonts w:ascii="Times New Roman" w:hAnsi="Times New Roman"/>
          <w:i/>
          <w:spacing w:val="-72"/>
          <w:position w:val="2"/>
          <w:sz w:val="15"/>
        </w:rPr>
        <w:t>d</w:t>
      </w:r>
      <w:r w:rsidR="00D9490F">
        <w:rPr>
          <w:rFonts w:ascii="Arial" w:hAnsi="Arial"/>
          <w:i/>
          <w:spacing w:val="-4"/>
          <w:w w:val="157"/>
          <w:position w:val="5"/>
          <w:sz w:val="15"/>
        </w:rPr>
        <w:t>˙</w:t>
      </w:r>
      <w:r w:rsidR="00D9490F">
        <w:rPr>
          <w:rFonts w:ascii="Arial Black" w:hAnsi="Arial Black"/>
          <w:spacing w:val="2"/>
          <w:w w:val="74"/>
          <w:position w:val="2"/>
          <w:sz w:val="15"/>
        </w:rPr>
        <w:t>[</w:t>
      </w:r>
      <w:r w:rsidR="00D9490F">
        <w:rPr>
          <w:rFonts w:ascii="Times New Roman" w:hAnsi="Times New Roman"/>
          <w:i/>
          <w:spacing w:val="4"/>
          <w:w w:val="101"/>
          <w:position w:val="2"/>
          <w:sz w:val="15"/>
        </w:rPr>
        <w:t>i</w:t>
      </w:r>
      <w:r w:rsidR="00D9490F">
        <w:rPr>
          <w:rFonts w:ascii="Arial Black" w:hAnsi="Arial Black"/>
          <w:spacing w:val="3"/>
          <w:w w:val="74"/>
          <w:position w:val="2"/>
          <w:sz w:val="15"/>
        </w:rPr>
        <w:t>]</w:t>
      </w:r>
      <w:r w:rsidR="00D9490F">
        <w:rPr>
          <w:rFonts w:ascii="DejaVu Sans" w:hAnsi="DejaVu Sans"/>
          <w:spacing w:val="2"/>
          <w:w w:val="91"/>
          <w:position w:val="2"/>
          <w:sz w:val="15"/>
        </w:rPr>
        <w:t>·</w:t>
      </w:r>
      <w:r w:rsidR="00D9490F">
        <w:rPr>
          <w:rFonts w:ascii="Arial" w:hAnsi="Arial"/>
          <w:i/>
          <w:spacing w:val="-78"/>
          <w:w w:val="157"/>
          <w:position w:val="6"/>
          <w:sz w:val="15"/>
        </w:rPr>
        <w:t>˙</w:t>
      </w:r>
      <w:r w:rsidR="00D9490F">
        <w:rPr>
          <w:rFonts w:ascii="Times New Roman" w:hAnsi="Times New Roman"/>
          <w:i/>
          <w:spacing w:val="3"/>
          <w:position w:val="2"/>
          <w:sz w:val="15"/>
        </w:rPr>
        <w:t>d</w:t>
      </w:r>
      <w:r w:rsidR="00D9490F">
        <w:rPr>
          <w:rFonts w:ascii="DejaVu Sans" w:hAnsi="DejaVu Sans"/>
          <w:w w:val="102"/>
          <w:position w:val="6"/>
          <w:sz w:val="12"/>
        </w:rPr>
        <w:t>j</w:t>
      </w:r>
      <w:r w:rsidR="00D9490F">
        <w:rPr>
          <w:rFonts w:ascii="DejaVu Sans" w:hAnsi="DejaVu Sans"/>
          <w:spacing w:val="-25"/>
          <w:position w:val="6"/>
          <w:sz w:val="12"/>
        </w:rPr>
        <w:t xml:space="preserve"> </w:t>
      </w:r>
      <w:r w:rsidR="00D9490F">
        <w:rPr>
          <w:rFonts w:ascii="Arial Black" w:hAnsi="Arial Black"/>
          <w:spacing w:val="2"/>
          <w:w w:val="74"/>
          <w:position w:val="2"/>
          <w:sz w:val="15"/>
        </w:rPr>
        <w:t>[</w:t>
      </w:r>
      <w:r w:rsidR="00D9490F">
        <w:rPr>
          <w:rFonts w:ascii="Times New Roman" w:hAnsi="Times New Roman"/>
          <w:i/>
          <w:spacing w:val="4"/>
          <w:w w:val="101"/>
          <w:position w:val="2"/>
          <w:sz w:val="15"/>
        </w:rPr>
        <w:t>i</w:t>
      </w:r>
      <w:r w:rsidR="00D9490F">
        <w:rPr>
          <w:rFonts w:ascii="Arial Black" w:hAnsi="Arial Black"/>
          <w:spacing w:val="3"/>
          <w:w w:val="74"/>
          <w:position w:val="2"/>
          <w:sz w:val="15"/>
        </w:rPr>
        <w:t>]</w:t>
      </w:r>
      <w:r w:rsidR="00D9490F">
        <w:rPr>
          <w:rFonts w:ascii="DejaVu Sans" w:hAnsi="DejaVu Sans"/>
          <w:spacing w:val="5"/>
          <w:w w:val="97"/>
          <w:position w:val="2"/>
          <w:sz w:val="15"/>
        </w:rPr>
        <w:t>−</w:t>
      </w:r>
      <w:r w:rsidR="00D9490F">
        <w:rPr>
          <w:rFonts w:ascii="Times New Roman" w:hAnsi="Times New Roman"/>
          <w:i/>
          <w:spacing w:val="11"/>
          <w:w w:val="110"/>
          <w:position w:val="2"/>
          <w:sz w:val="15"/>
        </w:rPr>
        <w:t>T</w:t>
      </w:r>
      <w:r w:rsidR="00D9490F">
        <w:rPr>
          <w:rFonts w:ascii="Times New Roman" w:hAnsi="Times New Roman"/>
          <w:i/>
          <w:spacing w:val="-12"/>
          <w:w w:val="91"/>
          <w:position w:val="2"/>
          <w:sz w:val="15"/>
        </w:rPr>
        <w:t>F</w:t>
      </w:r>
      <w:r w:rsidR="00D9490F">
        <w:rPr>
          <w:rFonts w:ascii="Times New Roman" w:hAnsi="Times New Roman"/>
          <w:i/>
          <w:w w:val="99"/>
          <w:position w:val="-1"/>
          <w:sz w:val="12"/>
        </w:rPr>
        <w:t>d</w:t>
      </w:r>
      <w:r w:rsidR="00D9490F">
        <w:rPr>
          <w:rFonts w:ascii="Times New Roman" w:hAnsi="Times New Roman"/>
          <w:i/>
          <w:spacing w:val="-17"/>
          <w:position w:val="-1"/>
          <w:sz w:val="12"/>
        </w:rPr>
        <w:t xml:space="preserve"> </w:t>
      </w:r>
      <w:r w:rsidR="00D9490F">
        <w:rPr>
          <w:rFonts w:ascii="DejaVu Sans" w:hAnsi="DejaVu Sans"/>
          <w:spacing w:val="5"/>
          <w:w w:val="91"/>
          <w:position w:val="2"/>
          <w:sz w:val="15"/>
        </w:rPr>
        <w:t>·</w:t>
      </w:r>
      <w:r w:rsidR="00D9490F">
        <w:rPr>
          <w:rFonts w:ascii="Times New Roman" w:hAnsi="Times New Roman"/>
          <w:i/>
          <w:spacing w:val="11"/>
          <w:w w:val="110"/>
          <w:position w:val="2"/>
          <w:sz w:val="15"/>
        </w:rPr>
        <w:t>T</w:t>
      </w:r>
      <w:r w:rsidR="00D9490F">
        <w:rPr>
          <w:rFonts w:ascii="Times New Roman" w:hAnsi="Times New Roman"/>
          <w:i/>
          <w:spacing w:val="-12"/>
          <w:w w:val="91"/>
          <w:position w:val="2"/>
          <w:sz w:val="15"/>
        </w:rPr>
        <w:t>F</w:t>
      </w:r>
      <w:r w:rsidR="00D9490F">
        <w:rPr>
          <w:rFonts w:ascii="Times New Roman" w:hAnsi="Times New Roman"/>
          <w:i/>
          <w:spacing w:val="2"/>
          <w:w w:val="99"/>
          <w:position w:val="-2"/>
          <w:sz w:val="12"/>
        </w:rPr>
        <w:t>d</w:t>
      </w:r>
      <w:r w:rsidR="00D9490F">
        <w:rPr>
          <w:rFonts w:ascii="DejaVu Sans" w:hAnsi="DejaVu Sans"/>
          <w:w w:val="102"/>
          <w:sz w:val="12"/>
        </w:rPr>
        <w:t>j</w:t>
      </w:r>
    </w:p>
    <w:p w:rsidR="00B77999" w:rsidRDefault="00B77999">
      <w:pPr>
        <w:tabs>
          <w:tab w:val="left" w:pos="1582"/>
          <w:tab w:val="left" w:pos="6114"/>
        </w:tabs>
        <w:spacing w:line="237" w:lineRule="exact"/>
        <w:ind w:left="727"/>
        <w:rPr>
          <w:rFonts w:ascii="Arial Black"/>
          <w:sz w:val="25"/>
        </w:rPr>
      </w:pPr>
      <w:r w:rsidRPr="00B77999">
        <w:pict>
          <v:line id="_x0000_s1192" style="position:absolute;left:0;text-align:left;z-index:-251494912;mso-position-horizontal-relative:page" from="196.3pt,8.05pt" to="322.55pt,8.05pt" strokeweight=".14042mm">
            <w10:wrap anchorx="page"/>
          </v:line>
        </w:pict>
      </w:r>
      <w:r w:rsidR="00D9490F">
        <w:rPr>
          <w:rFonts w:ascii="Times New Roman"/>
          <w:i/>
          <w:spacing w:val="3"/>
          <w:w w:val="110"/>
          <w:sz w:val="20"/>
        </w:rPr>
        <w:t>Sim</w:t>
      </w:r>
      <w:r w:rsidR="00D9490F">
        <w:rPr>
          <w:rFonts w:ascii="Times New Roman"/>
          <w:i/>
          <w:spacing w:val="3"/>
          <w:w w:val="110"/>
          <w:sz w:val="20"/>
        </w:rPr>
        <w:tab/>
      </w:r>
      <w:r w:rsidR="00D9490F">
        <w:rPr>
          <w:rFonts w:ascii="Arial Black"/>
          <w:spacing w:val="2"/>
          <w:w w:val="110"/>
          <w:sz w:val="20"/>
        </w:rPr>
        <w:t>(</w:t>
      </w:r>
      <w:r w:rsidR="00D9490F">
        <w:rPr>
          <w:rFonts w:ascii="Times New Roman"/>
          <w:i/>
          <w:spacing w:val="2"/>
          <w:w w:val="110"/>
          <w:sz w:val="20"/>
        </w:rPr>
        <w:t>d</w:t>
      </w:r>
      <w:r w:rsidR="00D9490F">
        <w:rPr>
          <w:spacing w:val="2"/>
          <w:w w:val="110"/>
          <w:sz w:val="20"/>
        </w:rPr>
        <w:t>,</w:t>
      </w:r>
      <w:r w:rsidR="00D9490F">
        <w:rPr>
          <w:spacing w:val="-21"/>
          <w:w w:val="110"/>
          <w:sz w:val="20"/>
        </w:rPr>
        <w:t xml:space="preserve"> </w:t>
      </w:r>
      <w:r w:rsidR="00D9490F">
        <w:rPr>
          <w:rFonts w:ascii="Times New Roman"/>
          <w:i/>
          <w:w w:val="110"/>
          <w:sz w:val="20"/>
        </w:rPr>
        <w:t>d</w:t>
      </w:r>
      <w:r w:rsidR="00D9490F">
        <w:rPr>
          <w:rFonts w:ascii="DejaVu Sans"/>
          <w:w w:val="110"/>
          <w:position w:val="7"/>
          <w:sz w:val="15"/>
        </w:rPr>
        <w:t>j</w:t>
      </w:r>
      <w:r w:rsidR="00D9490F">
        <w:rPr>
          <w:rFonts w:ascii="DejaVu Sans"/>
          <w:spacing w:val="-40"/>
          <w:w w:val="110"/>
          <w:position w:val="7"/>
          <w:sz w:val="15"/>
        </w:rPr>
        <w:t xml:space="preserve"> </w:t>
      </w:r>
      <w:r w:rsidR="00D9490F">
        <w:rPr>
          <w:rFonts w:ascii="Arial Black"/>
          <w:w w:val="110"/>
          <w:sz w:val="20"/>
        </w:rPr>
        <w:t>)</w:t>
      </w:r>
      <w:r w:rsidR="00D9490F">
        <w:rPr>
          <w:rFonts w:ascii="Arial Black"/>
          <w:spacing w:val="-7"/>
          <w:w w:val="110"/>
          <w:sz w:val="20"/>
        </w:rPr>
        <w:t xml:space="preserve"> </w:t>
      </w:r>
      <w:r w:rsidR="00D9490F">
        <w:rPr>
          <w:rFonts w:ascii="Arial Black"/>
          <w:w w:val="110"/>
          <w:sz w:val="20"/>
        </w:rPr>
        <w:t>=</w:t>
      </w:r>
      <w:r w:rsidR="00D9490F">
        <w:rPr>
          <w:rFonts w:ascii="Arial Black"/>
          <w:w w:val="110"/>
          <w:sz w:val="20"/>
        </w:rPr>
        <w:tab/>
      </w:r>
      <w:r w:rsidR="00D9490F">
        <w:rPr>
          <w:rFonts w:ascii="Arial Black"/>
          <w:w w:val="110"/>
          <w:sz w:val="25"/>
        </w:rPr>
        <w:t>=</w:t>
      </w:r>
    </w:p>
    <w:p w:rsidR="00B77999" w:rsidRDefault="00D9490F">
      <w:pPr>
        <w:spacing w:line="70" w:lineRule="exact"/>
        <w:ind w:left="2571" w:right="1348"/>
        <w:jc w:val="center"/>
        <w:rPr>
          <w:rFonts w:ascii="Arial Black" w:hAnsi="Arial Black"/>
          <w:sz w:val="15"/>
        </w:rPr>
      </w:pPr>
      <w:r>
        <w:rPr>
          <w:rFonts w:ascii="Arial Black" w:hAnsi="Arial Black"/>
          <w:spacing w:val="3"/>
          <w:w w:val="74"/>
          <w:sz w:val="15"/>
        </w:rPr>
        <w:t>[</w:t>
      </w:r>
      <w:r>
        <w:rPr>
          <w:rFonts w:ascii="Times New Roman" w:hAnsi="Times New Roman"/>
          <w:i/>
          <w:w w:val="108"/>
          <w:sz w:val="15"/>
        </w:rPr>
        <w:t>m</w:t>
      </w:r>
      <w:r>
        <w:rPr>
          <w:rFonts w:ascii="Times New Roman" w:hAnsi="Times New Roman"/>
          <w:i/>
          <w:sz w:val="15"/>
        </w:rPr>
        <w:t xml:space="preserve"> </w:t>
      </w:r>
      <w:r>
        <w:rPr>
          <w:rFonts w:ascii="Times New Roman" w:hAnsi="Times New Roman"/>
          <w:i/>
          <w:spacing w:val="3"/>
          <w:sz w:val="15"/>
        </w:rPr>
        <w:t xml:space="preserve"> </w:t>
      </w:r>
      <w:r>
        <w:rPr>
          <w:rFonts w:ascii="Times New Roman" w:hAnsi="Times New Roman"/>
          <w:i/>
          <w:w w:val="107"/>
          <w:position w:val="14"/>
          <w:sz w:val="12"/>
        </w:rPr>
        <w:t>m</w:t>
      </w:r>
      <w:r>
        <w:rPr>
          <w:rFonts w:ascii="Times New Roman" w:hAnsi="Times New Roman"/>
          <w:i/>
          <w:position w:val="14"/>
          <w:sz w:val="12"/>
        </w:rPr>
        <w:t xml:space="preserve">  </w:t>
      </w:r>
      <w:r>
        <w:rPr>
          <w:rFonts w:ascii="Times New Roman" w:hAnsi="Times New Roman"/>
          <w:i/>
          <w:spacing w:val="-12"/>
          <w:position w:val="14"/>
          <w:sz w:val="12"/>
        </w:rPr>
        <w:t xml:space="preserve"> </w:t>
      </w:r>
      <w:r>
        <w:rPr>
          <w:rFonts w:ascii="Times New Roman" w:hAnsi="Times New Roman"/>
          <w:i/>
          <w:spacing w:val="-72"/>
          <w:sz w:val="15"/>
        </w:rPr>
        <w:t>d</w:t>
      </w:r>
      <w:r>
        <w:rPr>
          <w:rFonts w:ascii="Arial" w:hAnsi="Arial"/>
          <w:i/>
          <w:spacing w:val="-4"/>
          <w:w w:val="157"/>
          <w:position w:val="4"/>
          <w:sz w:val="15"/>
        </w:rPr>
        <w:t>˙</w:t>
      </w:r>
      <w:r>
        <w:rPr>
          <w:rFonts w:ascii="Arial Black" w:hAnsi="Arial Black"/>
          <w:spacing w:val="2"/>
          <w:w w:val="74"/>
          <w:sz w:val="15"/>
        </w:rPr>
        <w:t>[</w:t>
      </w:r>
      <w:r>
        <w:rPr>
          <w:rFonts w:ascii="Times New Roman" w:hAnsi="Times New Roman"/>
          <w:i/>
          <w:spacing w:val="4"/>
          <w:w w:val="101"/>
          <w:sz w:val="15"/>
        </w:rPr>
        <w:t>i</w:t>
      </w:r>
      <w:r>
        <w:rPr>
          <w:rFonts w:ascii="Arial Black" w:hAnsi="Arial Black"/>
          <w:spacing w:val="1"/>
          <w:w w:val="74"/>
          <w:sz w:val="15"/>
        </w:rPr>
        <w:t>]</w:t>
      </w:r>
      <w:r>
        <w:rPr>
          <w:w w:val="89"/>
          <w:position w:val="4"/>
          <w:sz w:val="12"/>
        </w:rPr>
        <w:t>2</w:t>
      </w:r>
      <w:r>
        <w:rPr>
          <w:spacing w:val="-18"/>
          <w:position w:val="4"/>
          <w:sz w:val="12"/>
        </w:rPr>
        <w:t xml:space="preserve"> </w:t>
      </w:r>
      <w:r>
        <w:rPr>
          <w:rFonts w:ascii="DejaVu Sans" w:hAnsi="DejaVu Sans"/>
          <w:spacing w:val="5"/>
          <w:w w:val="97"/>
          <w:sz w:val="15"/>
        </w:rPr>
        <w:t>−</w:t>
      </w:r>
      <w:r>
        <w:rPr>
          <w:rFonts w:ascii="Times New Roman" w:hAnsi="Times New Roman"/>
          <w:i/>
          <w:spacing w:val="11"/>
          <w:w w:val="110"/>
          <w:sz w:val="15"/>
        </w:rPr>
        <w:t>T</w:t>
      </w:r>
      <w:r>
        <w:rPr>
          <w:rFonts w:ascii="Times New Roman" w:hAnsi="Times New Roman"/>
          <w:i/>
          <w:spacing w:val="3"/>
          <w:w w:val="91"/>
          <w:sz w:val="15"/>
        </w:rPr>
        <w:t>F</w:t>
      </w:r>
      <w:r>
        <w:rPr>
          <w:w w:val="89"/>
          <w:position w:val="5"/>
          <w:sz w:val="12"/>
        </w:rPr>
        <w:t>2</w:t>
      </w:r>
      <w:r>
        <w:rPr>
          <w:spacing w:val="-18"/>
          <w:position w:val="5"/>
          <w:sz w:val="12"/>
        </w:rPr>
        <w:t xml:space="preserve"> </w:t>
      </w:r>
      <w:r>
        <w:rPr>
          <w:rFonts w:ascii="Arial Black" w:hAnsi="Arial Black"/>
          <w:spacing w:val="3"/>
          <w:w w:val="74"/>
          <w:sz w:val="15"/>
        </w:rPr>
        <w:t>][</w:t>
      </w:r>
      <w:r>
        <w:rPr>
          <w:rFonts w:ascii="Times New Roman" w:hAnsi="Times New Roman"/>
          <w:i/>
          <w:w w:val="108"/>
          <w:sz w:val="15"/>
        </w:rPr>
        <w:t>m</w:t>
      </w:r>
      <w:r>
        <w:rPr>
          <w:rFonts w:ascii="Times New Roman" w:hAnsi="Times New Roman"/>
          <w:i/>
          <w:sz w:val="15"/>
        </w:rPr>
        <w:t xml:space="preserve"> </w:t>
      </w:r>
      <w:r>
        <w:rPr>
          <w:rFonts w:ascii="Times New Roman" w:hAnsi="Times New Roman"/>
          <w:i/>
          <w:spacing w:val="3"/>
          <w:sz w:val="15"/>
        </w:rPr>
        <w:t xml:space="preserve"> </w:t>
      </w:r>
      <w:r>
        <w:rPr>
          <w:rFonts w:ascii="Times New Roman" w:hAnsi="Times New Roman"/>
          <w:i/>
          <w:w w:val="107"/>
          <w:position w:val="14"/>
          <w:sz w:val="12"/>
        </w:rPr>
        <w:t>m</w:t>
      </w:r>
      <w:r>
        <w:rPr>
          <w:rFonts w:ascii="Times New Roman" w:hAnsi="Times New Roman"/>
          <w:i/>
          <w:position w:val="14"/>
          <w:sz w:val="12"/>
        </w:rPr>
        <w:t xml:space="preserve">  </w:t>
      </w:r>
      <w:r>
        <w:rPr>
          <w:rFonts w:ascii="Times New Roman" w:hAnsi="Times New Roman"/>
          <w:i/>
          <w:spacing w:val="-13"/>
          <w:position w:val="14"/>
          <w:sz w:val="12"/>
        </w:rPr>
        <w:t xml:space="preserve"> </w:t>
      </w:r>
      <w:r>
        <w:rPr>
          <w:rFonts w:ascii="Arial" w:hAnsi="Arial"/>
          <w:i/>
          <w:spacing w:val="-78"/>
          <w:w w:val="157"/>
          <w:position w:val="4"/>
          <w:sz w:val="15"/>
        </w:rPr>
        <w:t>˙</w:t>
      </w:r>
      <w:r>
        <w:rPr>
          <w:rFonts w:ascii="Times New Roman" w:hAnsi="Times New Roman"/>
          <w:i/>
          <w:spacing w:val="3"/>
          <w:sz w:val="15"/>
        </w:rPr>
        <w:t>d</w:t>
      </w:r>
      <w:r>
        <w:rPr>
          <w:rFonts w:ascii="DejaVu Sans" w:hAnsi="DejaVu Sans"/>
          <w:w w:val="102"/>
          <w:position w:val="4"/>
          <w:sz w:val="12"/>
        </w:rPr>
        <w:t>j</w:t>
      </w:r>
      <w:r>
        <w:rPr>
          <w:rFonts w:ascii="DejaVu Sans" w:hAnsi="DejaVu Sans"/>
          <w:spacing w:val="-25"/>
          <w:position w:val="4"/>
          <w:sz w:val="12"/>
        </w:rPr>
        <w:t xml:space="preserve"> </w:t>
      </w:r>
      <w:r>
        <w:rPr>
          <w:rFonts w:ascii="Arial Black" w:hAnsi="Arial Black"/>
          <w:spacing w:val="2"/>
          <w:w w:val="74"/>
          <w:sz w:val="15"/>
        </w:rPr>
        <w:t>[</w:t>
      </w:r>
      <w:r>
        <w:rPr>
          <w:rFonts w:ascii="Times New Roman" w:hAnsi="Times New Roman"/>
          <w:i/>
          <w:spacing w:val="4"/>
          <w:w w:val="101"/>
          <w:sz w:val="15"/>
        </w:rPr>
        <w:t>i</w:t>
      </w:r>
      <w:r>
        <w:rPr>
          <w:rFonts w:ascii="Arial Black" w:hAnsi="Arial Black"/>
          <w:spacing w:val="1"/>
          <w:w w:val="74"/>
          <w:sz w:val="15"/>
        </w:rPr>
        <w:t>]</w:t>
      </w:r>
      <w:r>
        <w:rPr>
          <w:w w:val="89"/>
          <w:position w:val="4"/>
          <w:sz w:val="12"/>
        </w:rPr>
        <w:t>2</w:t>
      </w:r>
      <w:r>
        <w:rPr>
          <w:spacing w:val="-18"/>
          <w:position w:val="4"/>
          <w:sz w:val="12"/>
        </w:rPr>
        <w:t xml:space="preserve"> </w:t>
      </w:r>
      <w:r>
        <w:rPr>
          <w:rFonts w:ascii="DejaVu Sans" w:hAnsi="DejaVu Sans"/>
          <w:spacing w:val="5"/>
          <w:w w:val="97"/>
          <w:sz w:val="15"/>
        </w:rPr>
        <w:t>−</w:t>
      </w:r>
      <w:r>
        <w:rPr>
          <w:rFonts w:ascii="Times New Roman" w:hAnsi="Times New Roman"/>
          <w:i/>
          <w:spacing w:val="11"/>
          <w:w w:val="110"/>
          <w:sz w:val="15"/>
        </w:rPr>
        <w:t>T</w:t>
      </w:r>
      <w:r>
        <w:rPr>
          <w:rFonts w:ascii="Times New Roman" w:hAnsi="Times New Roman"/>
          <w:i/>
          <w:spacing w:val="3"/>
          <w:w w:val="91"/>
          <w:sz w:val="15"/>
        </w:rPr>
        <w:t>F</w:t>
      </w:r>
      <w:r>
        <w:rPr>
          <w:w w:val="89"/>
          <w:position w:val="5"/>
          <w:sz w:val="12"/>
        </w:rPr>
        <w:t>2</w:t>
      </w:r>
      <w:r>
        <w:rPr>
          <w:position w:val="5"/>
          <w:sz w:val="12"/>
        </w:rPr>
        <w:t xml:space="preserve"> </w:t>
      </w:r>
      <w:r>
        <w:rPr>
          <w:spacing w:val="-13"/>
          <w:position w:val="5"/>
          <w:sz w:val="12"/>
        </w:rPr>
        <w:t xml:space="preserve"> </w:t>
      </w:r>
      <w:r>
        <w:rPr>
          <w:rFonts w:ascii="Arial Black" w:hAnsi="Arial Black"/>
          <w:w w:val="74"/>
          <w:sz w:val="15"/>
        </w:rPr>
        <w:t>]</w:t>
      </w:r>
    </w:p>
    <w:p w:rsidR="00B77999" w:rsidRDefault="00B77999">
      <w:pPr>
        <w:pStyle w:val="Corpsdetexte"/>
        <w:spacing w:before="5"/>
        <w:rPr>
          <w:rFonts w:ascii="Arial Black"/>
          <w:sz w:val="5"/>
        </w:rPr>
      </w:pPr>
    </w:p>
    <w:p w:rsidR="00B77999" w:rsidRDefault="00B77999">
      <w:pPr>
        <w:pStyle w:val="Corpsdetexte"/>
        <w:spacing w:line="216" w:lineRule="exact"/>
        <w:ind w:left="4784"/>
        <w:rPr>
          <w:rFonts w:ascii="Arial Black"/>
          <w:sz w:val="20"/>
        </w:rPr>
      </w:pPr>
      <w:r w:rsidRPr="00B77999">
        <w:rPr>
          <w:rFonts w:ascii="Arial Black"/>
          <w:position w:val="-3"/>
          <w:sz w:val="20"/>
        </w:rPr>
      </w:r>
      <w:r w:rsidRPr="00B77999">
        <w:rPr>
          <w:rFonts w:ascii="Arial Black"/>
          <w:position w:val="-3"/>
          <w:sz w:val="20"/>
        </w:rPr>
        <w:pict>
          <v:shape id="_x0000_s1191" type="#_x0000_t202" style="width:4.9pt;height:10.85pt;mso-position-horizontal-relative:char;mso-position-vertical-relative:line" filled="f" stroked="f">
            <v:textbox inset="0,0,0,0">
              <w:txbxContent>
                <w:p w:rsidR="00D9490F" w:rsidRDefault="00D9490F">
                  <w:pPr>
                    <w:spacing w:line="206" w:lineRule="auto"/>
                    <w:rPr>
                      <w:rFonts w:ascii="DejaVu Sans"/>
                      <w:sz w:val="12"/>
                    </w:rPr>
                  </w:pPr>
                  <w:r>
                    <w:rPr>
                      <w:rFonts w:ascii="Times New Roman"/>
                      <w:i/>
                      <w:position w:val="-2"/>
                      <w:sz w:val="12"/>
                    </w:rPr>
                    <w:t>d</w:t>
                  </w:r>
                  <w:r>
                    <w:rPr>
                      <w:rFonts w:ascii="DejaVu Sans"/>
                      <w:sz w:val="12"/>
                    </w:rPr>
                    <w:t>j</w:t>
                  </w:r>
                </w:p>
              </w:txbxContent>
            </v:textbox>
            <w10:wrap type="none"/>
            <w10:anchorlock/>
          </v:shape>
        </w:pict>
      </w:r>
    </w:p>
    <w:p w:rsidR="00B77999" w:rsidRDefault="00D9490F">
      <w:pPr>
        <w:spacing w:line="432" w:lineRule="exact"/>
        <w:ind w:left="120"/>
        <w:rPr>
          <w:sz w:val="24"/>
        </w:rPr>
      </w:pPr>
      <w:r>
        <w:br w:type="column"/>
      </w:r>
      <w:r>
        <w:rPr>
          <w:rFonts w:ascii="Times New Roman" w:hAnsi="Times New Roman"/>
          <w:i/>
          <w:w w:val="107"/>
          <w:position w:val="22"/>
          <w:sz w:val="18"/>
        </w:rPr>
        <w:lastRenderedPageBreak/>
        <w:t>m</w:t>
      </w:r>
      <w:r>
        <w:rPr>
          <w:rFonts w:ascii="Times New Roman" w:hAnsi="Times New Roman"/>
          <w:i/>
          <w:position w:val="22"/>
          <w:sz w:val="18"/>
        </w:rPr>
        <w:t xml:space="preserve">  </w:t>
      </w:r>
      <w:r>
        <w:rPr>
          <w:rFonts w:ascii="Times New Roman" w:hAnsi="Times New Roman"/>
          <w:i/>
          <w:spacing w:val="-16"/>
          <w:position w:val="22"/>
          <w:sz w:val="18"/>
        </w:rPr>
        <w:t xml:space="preserve"> </w:t>
      </w:r>
      <w:r>
        <w:rPr>
          <w:rFonts w:ascii="Times New Roman" w:hAnsi="Times New Roman"/>
          <w:i/>
          <w:spacing w:val="-114"/>
          <w:w w:val="99"/>
          <w:sz w:val="24"/>
        </w:rPr>
        <w:t>d</w:t>
      </w:r>
      <w:r>
        <w:rPr>
          <w:rFonts w:ascii="Arial" w:hAnsi="Arial"/>
          <w:i/>
          <w:spacing w:val="-6"/>
          <w:w w:val="149"/>
          <w:position w:val="6"/>
          <w:sz w:val="25"/>
        </w:rPr>
        <w:t>˙</w:t>
      </w:r>
      <w:r>
        <w:rPr>
          <w:rFonts w:ascii="Arial Black" w:hAnsi="Arial Black"/>
          <w:spacing w:val="4"/>
          <w:w w:val="70"/>
          <w:sz w:val="25"/>
        </w:rPr>
        <w:t>[</w:t>
      </w:r>
      <w:r>
        <w:rPr>
          <w:rFonts w:ascii="Times New Roman" w:hAnsi="Times New Roman"/>
          <w:i/>
          <w:spacing w:val="7"/>
          <w:w w:val="99"/>
          <w:sz w:val="24"/>
        </w:rPr>
        <w:t>i</w:t>
      </w:r>
      <w:r>
        <w:rPr>
          <w:rFonts w:ascii="Arial Black" w:hAnsi="Arial Black"/>
          <w:spacing w:val="3"/>
          <w:w w:val="70"/>
          <w:sz w:val="25"/>
        </w:rPr>
        <w:t>]</w:t>
      </w:r>
      <w:r>
        <w:rPr>
          <w:w w:val="92"/>
          <w:sz w:val="24"/>
        </w:rPr>
        <w:t>.</w:t>
      </w:r>
      <w:r>
        <w:rPr>
          <w:spacing w:val="9"/>
          <w:sz w:val="24"/>
        </w:rPr>
        <w:t xml:space="preserve"> </w:t>
      </w:r>
      <w:r>
        <w:rPr>
          <w:w w:val="95"/>
          <w:sz w:val="24"/>
        </w:rPr>
        <w:t>Sa</w:t>
      </w:r>
      <w:r>
        <w:rPr>
          <w:spacing w:val="9"/>
          <w:sz w:val="24"/>
        </w:rPr>
        <w:t xml:space="preserve"> </w:t>
      </w:r>
      <w:r>
        <w:rPr>
          <w:w w:val="98"/>
          <w:sz w:val="24"/>
        </w:rPr>
        <w:t>dis-</w:t>
      </w:r>
    </w:p>
    <w:p w:rsidR="00B77999" w:rsidRDefault="00B77999">
      <w:pPr>
        <w:spacing w:line="49" w:lineRule="exact"/>
        <w:ind w:left="44"/>
        <w:rPr>
          <w:sz w:val="18"/>
        </w:rPr>
      </w:pPr>
      <w:r w:rsidRPr="00B77999">
        <w:pict>
          <v:shape id="_x0000_s1190" type="#_x0000_t202" style="position:absolute;left:0;text-align:left;margin-left:397.35pt;margin-top:-12.75pt;width:9.2pt;height:14.7pt;z-index:-251490816;mso-position-horizontal-relative:page" filled="f" stroked="f">
            <v:textbox inset="0,0,0,0">
              <w:txbxContent>
                <w:p w:rsidR="00D9490F" w:rsidRDefault="00D9490F">
                  <w:pPr>
                    <w:pStyle w:val="Corpsdetexte"/>
                    <w:spacing w:before="3"/>
                    <w:rPr>
                      <w:rFonts w:ascii="DejaVu Sans" w:hAnsi="DejaVu Sans"/>
                    </w:rPr>
                  </w:pPr>
                  <w:r>
                    <w:rPr>
                      <w:rFonts w:ascii="DejaVu Sans" w:hAnsi="DejaVu Sans"/>
                      <w:w w:val="113"/>
                    </w:rPr>
                    <w:t>∑</w:t>
                  </w:r>
                </w:p>
              </w:txbxContent>
            </v:textbox>
            <w10:wrap anchorx="page"/>
          </v:shape>
        </w:pict>
      </w:r>
      <w:r w:rsidR="00D9490F">
        <w:rPr>
          <w:rFonts w:ascii="Times New Roman"/>
          <w:i/>
          <w:w w:val="115"/>
          <w:sz w:val="18"/>
        </w:rPr>
        <w:t>i</w:t>
      </w:r>
      <w:r w:rsidR="00D9490F">
        <w:rPr>
          <w:rFonts w:ascii="Arial Black"/>
          <w:w w:val="115"/>
          <w:sz w:val="18"/>
        </w:rPr>
        <w:t>=</w:t>
      </w:r>
      <w:r w:rsidR="00D9490F">
        <w:rPr>
          <w:w w:val="115"/>
          <w:sz w:val="18"/>
        </w:rPr>
        <w:t>1</w:t>
      </w:r>
    </w:p>
    <w:p w:rsidR="00B77999" w:rsidRDefault="00B77999">
      <w:pPr>
        <w:spacing w:line="49" w:lineRule="exact"/>
        <w:rPr>
          <w:sz w:val="18"/>
        </w:rPr>
        <w:sectPr w:rsidR="00B77999">
          <w:type w:val="continuous"/>
          <w:pgSz w:w="11910" w:h="16840"/>
          <w:pgMar w:top="1580" w:right="0" w:bottom="280" w:left="1500" w:header="720" w:footer="720" w:gutter="0"/>
          <w:cols w:num="2" w:space="720" w:equalWidth="0">
            <w:col w:w="6309" w:space="40"/>
            <w:col w:w="4061"/>
          </w:cols>
        </w:sectPr>
      </w:pPr>
    </w:p>
    <w:p w:rsidR="00B77999" w:rsidRDefault="00D9490F">
      <w:pPr>
        <w:spacing w:before="4" w:line="155" w:lineRule="exact"/>
        <w:ind w:right="37"/>
        <w:jc w:val="right"/>
        <w:rPr>
          <w:rFonts w:ascii="DejaVu Sans" w:hAnsi="DejaVu Sans"/>
          <w:sz w:val="15"/>
        </w:rPr>
      </w:pPr>
      <w:r>
        <w:rPr>
          <w:rFonts w:ascii="DejaVu Sans" w:hAnsi="DejaVu Sans"/>
          <w:w w:val="114"/>
          <w:sz w:val="15"/>
        </w:rPr>
        <w:lastRenderedPageBreak/>
        <w:t>∑</w:t>
      </w:r>
    </w:p>
    <w:p w:rsidR="00B77999" w:rsidRDefault="00D9490F">
      <w:pPr>
        <w:spacing w:line="134" w:lineRule="exact"/>
        <w:jc w:val="right"/>
        <w:rPr>
          <w:sz w:val="12"/>
        </w:rPr>
      </w:pPr>
      <w:r>
        <w:rPr>
          <w:rFonts w:ascii="Times New Roman"/>
          <w:i/>
          <w:w w:val="115"/>
          <w:sz w:val="12"/>
        </w:rPr>
        <w:t>i</w:t>
      </w:r>
      <w:r>
        <w:rPr>
          <w:rFonts w:ascii="Arial Black"/>
          <w:w w:val="115"/>
          <w:sz w:val="12"/>
        </w:rPr>
        <w:t>=</w:t>
      </w:r>
      <w:r>
        <w:rPr>
          <w:w w:val="115"/>
          <w:sz w:val="12"/>
        </w:rPr>
        <w:t>1</w:t>
      </w:r>
    </w:p>
    <w:p w:rsidR="00B77999" w:rsidRPr="00185C4E" w:rsidRDefault="00D9490F">
      <w:pPr>
        <w:tabs>
          <w:tab w:val="left" w:pos="948"/>
        </w:tabs>
        <w:spacing w:before="4" w:line="176" w:lineRule="exact"/>
        <w:ind w:left="581"/>
        <w:rPr>
          <w:rFonts w:ascii="DejaVu Sans" w:hAnsi="DejaVu Sans"/>
          <w:sz w:val="15"/>
          <w:lang w:val="fr-FR"/>
        </w:rPr>
      </w:pPr>
      <w:r w:rsidRPr="00185C4E">
        <w:rPr>
          <w:lang w:val="fr-FR"/>
        </w:rPr>
        <w:br w:type="column"/>
      </w:r>
      <w:r w:rsidRPr="00185C4E">
        <w:rPr>
          <w:rFonts w:ascii="Times New Roman" w:hAnsi="Times New Roman"/>
          <w:i/>
          <w:w w:val="110"/>
          <w:position w:val="-4"/>
          <w:sz w:val="12"/>
          <w:lang w:val="fr-FR"/>
        </w:rPr>
        <w:lastRenderedPageBreak/>
        <w:t>d</w:t>
      </w:r>
      <w:r w:rsidRPr="00185C4E">
        <w:rPr>
          <w:rFonts w:ascii="Times New Roman" w:hAnsi="Times New Roman"/>
          <w:i/>
          <w:w w:val="110"/>
          <w:position w:val="-4"/>
          <w:sz w:val="12"/>
          <w:lang w:val="fr-FR"/>
        </w:rPr>
        <w:tab/>
      </w:r>
      <w:r w:rsidRPr="00185C4E">
        <w:rPr>
          <w:rFonts w:ascii="DejaVu Sans" w:hAnsi="DejaVu Sans"/>
          <w:w w:val="110"/>
          <w:sz w:val="15"/>
          <w:lang w:val="fr-FR"/>
        </w:rPr>
        <w:t>∑</w:t>
      </w:r>
    </w:p>
    <w:p w:rsidR="00B77999" w:rsidRPr="00185C4E" w:rsidRDefault="00D9490F">
      <w:pPr>
        <w:spacing w:line="114" w:lineRule="exact"/>
        <w:ind w:left="909"/>
        <w:rPr>
          <w:sz w:val="12"/>
          <w:lang w:val="fr-FR"/>
        </w:rPr>
      </w:pPr>
      <w:r w:rsidRPr="00185C4E">
        <w:rPr>
          <w:rFonts w:ascii="Times New Roman"/>
          <w:i/>
          <w:w w:val="115"/>
          <w:sz w:val="12"/>
          <w:lang w:val="fr-FR"/>
        </w:rPr>
        <w:t>i</w:t>
      </w:r>
      <w:r w:rsidRPr="00185C4E">
        <w:rPr>
          <w:rFonts w:ascii="Arial Black"/>
          <w:w w:val="115"/>
          <w:sz w:val="12"/>
          <w:lang w:val="fr-FR"/>
        </w:rPr>
        <w:t>=</w:t>
      </w:r>
      <w:r w:rsidRPr="00185C4E">
        <w:rPr>
          <w:w w:val="115"/>
          <w:sz w:val="12"/>
          <w:lang w:val="fr-FR"/>
        </w:rPr>
        <w:t>1</w:t>
      </w:r>
    </w:p>
    <w:p w:rsidR="00B77999" w:rsidRPr="00185C4E" w:rsidRDefault="00B77999">
      <w:pPr>
        <w:spacing w:line="114" w:lineRule="exact"/>
        <w:rPr>
          <w:sz w:val="12"/>
          <w:lang w:val="fr-FR"/>
        </w:rPr>
        <w:sectPr w:rsidR="00B77999" w:rsidRPr="00185C4E">
          <w:type w:val="continuous"/>
          <w:pgSz w:w="11910" w:h="16840"/>
          <w:pgMar w:top="1580" w:right="0" w:bottom="280" w:left="1500" w:header="720" w:footer="720" w:gutter="0"/>
          <w:cols w:num="2" w:space="720" w:equalWidth="0">
            <w:col w:w="2971" w:space="40"/>
            <w:col w:w="7399"/>
          </w:cols>
        </w:sectPr>
      </w:pPr>
    </w:p>
    <w:p w:rsidR="00B77999" w:rsidRPr="00185C4E" w:rsidRDefault="00B77999">
      <w:pPr>
        <w:pStyle w:val="Corpsdetexte"/>
        <w:spacing w:before="5"/>
        <w:ind w:left="724"/>
        <w:rPr>
          <w:lang w:val="fr-FR"/>
        </w:rPr>
      </w:pPr>
      <w:r w:rsidRPr="00B77999">
        <w:lastRenderedPageBreak/>
        <w:pict>
          <v:shape id="_x0000_s1189" type="#_x0000_t202" style="position:absolute;left:0;text-align:left;margin-left:111.55pt;margin-top:10.4pt;width:88.6pt;height:37.2pt;z-index:-251489792;mso-position-horizontal-relative:page" filled="f" stroked="f">
            <v:textbox inset="0,0,0,0">
              <w:txbxContent>
                <w:p w:rsidR="00D9490F" w:rsidRDefault="00D9490F">
                  <w:pPr>
                    <w:tabs>
                      <w:tab w:val="left" w:pos="-798"/>
                    </w:tabs>
                    <w:spacing w:line="497" w:lineRule="exact"/>
                    <w:rPr>
                      <w:rFonts w:ascii="Times New Roman"/>
                      <w:i/>
                      <w:sz w:val="20"/>
                    </w:rPr>
                  </w:pPr>
                  <w:r>
                    <w:rPr>
                      <w:rFonts w:ascii="Arial"/>
                      <w:spacing w:val="-570"/>
                      <w:w w:val="268"/>
                      <w:position w:val="28"/>
                      <w:sz w:val="20"/>
                    </w:rPr>
                    <w:t>.</w:t>
                  </w:r>
                  <w:r>
                    <w:rPr>
                      <w:rFonts w:ascii="DejaVu Sans"/>
                      <w:spacing w:val="-1246"/>
                      <w:w w:val="104"/>
                      <w:position w:val="7"/>
                      <w:sz w:val="15"/>
                    </w:rPr>
                    <w:t>j</w:t>
                  </w:r>
                  <w:r>
                    <w:rPr>
                      <w:rFonts w:ascii="Times New Roman"/>
                      <w:i/>
                      <w:spacing w:val="5"/>
                      <w:w w:val="107"/>
                      <w:sz w:val="20"/>
                    </w:rPr>
                    <w:t>D</w:t>
                  </w:r>
                  <w:r>
                    <w:rPr>
                      <w:rFonts w:ascii="Times New Roman"/>
                      <w:i/>
                      <w:spacing w:val="6"/>
                      <w:w w:val="99"/>
                      <w:sz w:val="20"/>
                    </w:rPr>
                    <w:t>i</w:t>
                  </w:r>
                  <w:r>
                    <w:rPr>
                      <w:rFonts w:ascii="Times New Roman"/>
                      <w:i/>
                      <w:w w:val="99"/>
                      <w:sz w:val="20"/>
                    </w:rPr>
                    <w:t>s</w:t>
                  </w:r>
                  <w:r>
                    <w:rPr>
                      <w:rFonts w:ascii="Times New Roman"/>
                      <w:i/>
                      <w:sz w:val="20"/>
                    </w:rPr>
                    <w:tab/>
                  </w:r>
                  <w:r>
                    <w:rPr>
                      <w:rFonts w:ascii="Arial Black"/>
                      <w:spacing w:val="4"/>
                      <w:w w:val="103"/>
                      <w:sz w:val="20"/>
                    </w:rPr>
                    <w:t>(</w:t>
                  </w:r>
                  <w:r>
                    <w:rPr>
                      <w:rFonts w:ascii="Times New Roman"/>
                      <w:i/>
                      <w:spacing w:val="2"/>
                      <w:w w:val="99"/>
                      <w:sz w:val="20"/>
                    </w:rPr>
                    <w:t>d</w:t>
                  </w:r>
                  <w:r>
                    <w:rPr>
                      <w:w w:val="92"/>
                      <w:sz w:val="20"/>
                    </w:rPr>
                    <w:t>,</w:t>
                  </w:r>
                  <w:r>
                    <w:rPr>
                      <w:spacing w:val="-13"/>
                      <w:sz w:val="20"/>
                    </w:rPr>
                    <w:t xml:space="preserve"> </w:t>
                  </w:r>
                  <w:r>
                    <w:rPr>
                      <w:rFonts w:ascii="Times New Roman"/>
                      <w:i/>
                      <w:w w:val="99"/>
                      <w:sz w:val="20"/>
                    </w:rPr>
                    <w:t>d</w:t>
                  </w:r>
                  <w:r>
                    <w:rPr>
                      <w:rFonts w:ascii="Times New Roman"/>
                      <w:i/>
                      <w:spacing w:val="12"/>
                      <w:sz w:val="20"/>
                    </w:rPr>
                    <w:t xml:space="preserve"> </w:t>
                  </w:r>
                  <w:r>
                    <w:rPr>
                      <w:rFonts w:ascii="Arial Black"/>
                      <w:w w:val="103"/>
                      <w:sz w:val="20"/>
                    </w:rPr>
                    <w:t>)</w:t>
                  </w:r>
                  <w:r>
                    <w:rPr>
                      <w:rFonts w:ascii="Arial Black"/>
                      <w:spacing w:val="-7"/>
                      <w:sz w:val="20"/>
                    </w:rPr>
                    <w:t xml:space="preserve"> </w:t>
                  </w:r>
                  <w:r>
                    <w:rPr>
                      <w:rFonts w:ascii="Arial Black"/>
                      <w:spacing w:val="-1249"/>
                      <w:w w:val="122"/>
                      <w:sz w:val="20"/>
                    </w:rPr>
                    <w:t>=</w:t>
                  </w:r>
                  <w:r>
                    <w:rPr>
                      <w:rFonts w:ascii="Times New Roman"/>
                      <w:i/>
                      <w:spacing w:val="3"/>
                      <w:w w:val="89"/>
                      <w:sz w:val="20"/>
                      <w:vertAlign w:val="subscript"/>
                    </w:rPr>
                    <w:t>p</w:t>
                  </w:r>
                  <w:r>
                    <w:rPr>
                      <w:rFonts w:ascii="Times New Roman"/>
                      <w:i/>
                      <w:spacing w:val="6"/>
                      <w:w w:val="78"/>
                      <w:sz w:val="20"/>
                      <w:vertAlign w:val="subscript"/>
                    </w:rPr>
                    <w:t>e</w:t>
                  </w:r>
                  <w:r>
                    <w:rPr>
                      <w:rFonts w:ascii="Times New Roman"/>
                      <w:i/>
                      <w:spacing w:val="2"/>
                      <w:w w:val="79"/>
                      <w:sz w:val="20"/>
                      <w:vertAlign w:val="subscript"/>
                    </w:rPr>
                    <w:t>a</w:t>
                  </w:r>
                  <w:r>
                    <w:rPr>
                      <w:rFonts w:ascii="Times New Roman"/>
                      <w:i/>
                      <w:spacing w:val="5"/>
                      <w:w w:val="89"/>
                      <w:sz w:val="20"/>
                      <w:vertAlign w:val="subscript"/>
                    </w:rPr>
                    <w:t>r</w:t>
                  </w:r>
                  <w:r>
                    <w:rPr>
                      <w:rFonts w:ascii="Times New Roman"/>
                      <w:i/>
                      <w:spacing w:val="3"/>
                      <w:w w:val="89"/>
                      <w:sz w:val="20"/>
                      <w:vertAlign w:val="subscript"/>
                    </w:rPr>
                    <w:t>s</w:t>
                  </w:r>
                  <w:r>
                    <w:rPr>
                      <w:rFonts w:ascii="Times New Roman"/>
                      <w:i/>
                      <w:spacing w:val="5"/>
                      <w:w w:val="79"/>
                      <w:sz w:val="20"/>
                      <w:vertAlign w:val="subscript"/>
                    </w:rPr>
                    <w:t>o</w:t>
                  </w:r>
                  <w:r>
                    <w:rPr>
                      <w:rFonts w:ascii="Times New Roman"/>
                      <w:i/>
                      <w:w w:val="99"/>
                      <w:sz w:val="20"/>
                      <w:vertAlign w:val="subscript"/>
                    </w:rPr>
                    <w:t>n</w:t>
                  </w:r>
                </w:p>
              </w:txbxContent>
            </v:textbox>
            <w10:wrap anchorx="page"/>
          </v:shape>
        </w:pict>
      </w:r>
      <w:r w:rsidR="00D9490F" w:rsidRPr="00185C4E">
        <w:rPr>
          <w:lang w:val="fr-FR"/>
        </w:rPr>
        <w:t>tance est déduite par la formule :</w:t>
      </w:r>
    </w:p>
    <w:p w:rsidR="00B77999" w:rsidRPr="00185C4E" w:rsidRDefault="00D9490F">
      <w:pPr>
        <w:tabs>
          <w:tab w:val="left" w:pos="4523"/>
        </w:tabs>
        <w:spacing w:before="24" w:line="261" w:lineRule="exact"/>
        <w:ind w:left="2604"/>
        <w:rPr>
          <w:sz w:val="20"/>
          <w:lang w:val="fr-FR"/>
        </w:rPr>
      </w:pPr>
      <w:r w:rsidRPr="00185C4E">
        <w:rPr>
          <w:sz w:val="20"/>
          <w:lang w:val="fr-FR"/>
        </w:rPr>
        <w:t>1</w:t>
      </w:r>
      <w:r w:rsidRPr="00185C4E">
        <w:rPr>
          <w:spacing w:val="-11"/>
          <w:sz w:val="20"/>
          <w:lang w:val="fr-FR"/>
        </w:rPr>
        <w:t xml:space="preserve"> </w:t>
      </w:r>
      <w:r w:rsidRPr="00185C4E">
        <w:rPr>
          <w:rFonts w:ascii="DejaVu Sans" w:hAnsi="DejaVu Sans"/>
          <w:sz w:val="20"/>
          <w:lang w:val="fr-FR"/>
        </w:rPr>
        <w:t>−</w:t>
      </w:r>
      <w:r w:rsidRPr="00185C4E">
        <w:rPr>
          <w:rFonts w:ascii="DejaVu Sans" w:hAnsi="DejaVu Sans"/>
          <w:spacing w:val="-24"/>
          <w:sz w:val="20"/>
          <w:lang w:val="fr-FR"/>
        </w:rPr>
        <w:t xml:space="preserve"> </w:t>
      </w:r>
      <w:r w:rsidRPr="00185C4E">
        <w:rPr>
          <w:rFonts w:ascii="Times New Roman" w:hAnsi="Times New Roman"/>
          <w:i/>
          <w:spacing w:val="5"/>
          <w:sz w:val="20"/>
          <w:lang w:val="fr-FR"/>
        </w:rPr>
        <w:t>Sim</w:t>
      </w:r>
      <w:r w:rsidRPr="00185C4E">
        <w:rPr>
          <w:rFonts w:ascii="Times New Roman" w:hAnsi="Times New Roman"/>
          <w:i/>
          <w:spacing w:val="5"/>
          <w:sz w:val="20"/>
          <w:vertAlign w:val="subscript"/>
          <w:lang w:val="fr-FR"/>
        </w:rPr>
        <w:t>pearson</w:t>
      </w:r>
      <w:r w:rsidRPr="00185C4E">
        <w:rPr>
          <w:rFonts w:ascii="Arial Black" w:hAnsi="Arial Black"/>
          <w:spacing w:val="5"/>
          <w:sz w:val="20"/>
          <w:lang w:val="fr-FR"/>
        </w:rPr>
        <w:t>(</w:t>
      </w:r>
      <w:r w:rsidRPr="00185C4E">
        <w:rPr>
          <w:rFonts w:ascii="Times New Roman" w:hAnsi="Times New Roman"/>
          <w:i/>
          <w:spacing w:val="5"/>
          <w:sz w:val="20"/>
          <w:lang w:val="fr-FR"/>
        </w:rPr>
        <w:t>d</w:t>
      </w:r>
      <w:r w:rsidRPr="00185C4E">
        <w:rPr>
          <w:spacing w:val="5"/>
          <w:sz w:val="20"/>
          <w:lang w:val="fr-FR"/>
        </w:rPr>
        <w:t>,</w:t>
      </w:r>
      <w:r w:rsidRPr="00185C4E">
        <w:rPr>
          <w:spacing w:val="-16"/>
          <w:sz w:val="20"/>
          <w:lang w:val="fr-FR"/>
        </w:rPr>
        <w:t xml:space="preserve"> </w:t>
      </w:r>
      <w:r w:rsidRPr="00185C4E">
        <w:rPr>
          <w:rFonts w:ascii="Times New Roman" w:hAnsi="Times New Roman"/>
          <w:i/>
          <w:sz w:val="20"/>
          <w:lang w:val="fr-FR"/>
        </w:rPr>
        <w:t>d</w:t>
      </w:r>
      <w:r w:rsidRPr="00185C4E">
        <w:rPr>
          <w:rFonts w:ascii="DejaVu Sans" w:hAnsi="DejaVu Sans"/>
          <w:position w:val="7"/>
          <w:sz w:val="15"/>
          <w:lang w:val="fr-FR"/>
        </w:rPr>
        <w:t>j</w:t>
      </w:r>
      <w:r w:rsidRPr="00185C4E">
        <w:rPr>
          <w:rFonts w:ascii="DejaVu Sans" w:hAnsi="DejaVu Sans"/>
          <w:spacing w:val="-35"/>
          <w:position w:val="7"/>
          <w:sz w:val="15"/>
          <w:lang w:val="fr-FR"/>
        </w:rPr>
        <w:t xml:space="preserve"> </w:t>
      </w:r>
      <w:r w:rsidRPr="00185C4E">
        <w:rPr>
          <w:rFonts w:ascii="Arial Black" w:hAnsi="Arial Black"/>
          <w:sz w:val="20"/>
          <w:lang w:val="fr-FR"/>
        </w:rPr>
        <w:t>)</w:t>
      </w:r>
      <w:r w:rsidRPr="00185C4E">
        <w:rPr>
          <w:rFonts w:ascii="Arial Black" w:hAnsi="Arial Black"/>
          <w:sz w:val="20"/>
          <w:lang w:val="fr-FR"/>
        </w:rPr>
        <w:tab/>
      </w:r>
      <w:r w:rsidRPr="00185C4E">
        <w:rPr>
          <w:sz w:val="20"/>
          <w:lang w:val="fr-FR"/>
        </w:rPr>
        <w:t>si</w:t>
      </w:r>
      <w:r w:rsidRPr="00185C4E">
        <w:rPr>
          <w:spacing w:val="3"/>
          <w:sz w:val="20"/>
          <w:lang w:val="fr-FR"/>
        </w:rPr>
        <w:t xml:space="preserve"> </w:t>
      </w:r>
      <w:r w:rsidRPr="00185C4E">
        <w:rPr>
          <w:rFonts w:ascii="Times New Roman" w:hAnsi="Times New Roman"/>
          <w:i/>
          <w:spacing w:val="5"/>
          <w:sz w:val="20"/>
          <w:lang w:val="fr-FR"/>
        </w:rPr>
        <w:t>Sim</w:t>
      </w:r>
      <w:r w:rsidRPr="00185C4E">
        <w:rPr>
          <w:rFonts w:ascii="Times New Roman" w:hAnsi="Times New Roman"/>
          <w:i/>
          <w:spacing w:val="5"/>
          <w:sz w:val="20"/>
          <w:vertAlign w:val="subscript"/>
          <w:lang w:val="fr-FR"/>
        </w:rPr>
        <w:t>pearson</w:t>
      </w:r>
      <w:r w:rsidRPr="00185C4E">
        <w:rPr>
          <w:rFonts w:ascii="Arial Black" w:hAnsi="Arial Black"/>
          <w:spacing w:val="5"/>
          <w:sz w:val="20"/>
          <w:lang w:val="fr-FR"/>
        </w:rPr>
        <w:t>(</w:t>
      </w:r>
      <w:r w:rsidRPr="00185C4E">
        <w:rPr>
          <w:rFonts w:ascii="Times New Roman" w:hAnsi="Times New Roman"/>
          <w:i/>
          <w:spacing w:val="5"/>
          <w:sz w:val="20"/>
          <w:lang w:val="fr-FR"/>
        </w:rPr>
        <w:t>d</w:t>
      </w:r>
      <w:r w:rsidRPr="00185C4E">
        <w:rPr>
          <w:spacing w:val="5"/>
          <w:sz w:val="20"/>
          <w:lang w:val="fr-FR"/>
        </w:rPr>
        <w:t>,</w:t>
      </w:r>
      <w:r w:rsidRPr="00185C4E">
        <w:rPr>
          <w:spacing w:val="-13"/>
          <w:sz w:val="20"/>
          <w:lang w:val="fr-FR"/>
        </w:rPr>
        <w:t xml:space="preserve"> </w:t>
      </w:r>
      <w:r w:rsidRPr="00185C4E">
        <w:rPr>
          <w:rFonts w:ascii="Times New Roman" w:hAnsi="Times New Roman"/>
          <w:i/>
          <w:sz w:val="20"/>
          <w:lang w:val="fr-FR"/>
        </w:rPr>
        <w:t>d</w:t>
      </w:r>
      <w:r w:rsidRPr="00185C4E">
        <w:rPr>
          <w:rFonts w:ascii="DejaVu Sans" w:hAnsi="DejaVu Sans"/>
          <w:position w:val="7"/>
          <w:sz w:val="15"/>
          <w:lang w:val="fr-FR"/>
        </w:rPr>
        <w:t>j</w:t>
      </w:r>
      <w:r w:rsidRPr="00185C4E">
        <w:rPr>
          <w:rFonts w:ascii="DejaVu Sans" w:hAnsi="DejaVu Sans"/>
          <w:spacing w:val="-35"/>
          <w:position w:val="7"/>
          <w:sz w:val="15"/>
          <w:lang w:val="fr-FR"/>
        </w:rPr>
        <w:t xml:space="preserve"> </w:t>
      </w:r>
      <w:r w:rsidRPr="00185C4E">
        <w:rPr>
          <w:rFonts w:ascii="Arial Black" w:hAnsi="Arial Black"/>
          <w:sz w:val="20"/>
          <w:lang w:val="fr-FR"/>
        </w:rPr>
        <w:t>)</w:t>
      </w:r>
      <w:r w:rsidRPr="00185C4E">
        <w:rPr>
          <w:rFonts w:ascii="Arial Black" w:hAnsi="Arial Black"/>
          <w:spacing w:val="-7"/>
          <w:sz w:val="20"/>
          <w:lang w:val="fr-FR"/>
        </w:rPr>
        <w:t xml:space="preserve"> </w:t>
      </w:r>
      <w:r w:rsidRPr="00185C4E">
        <w:rPr>
          <w:rFonts w:ascii="DejaVu Sans" w:hAnsi="DejaVu Sans"/>
          <w:sz w:val="20"/>
          <w:lang w:val="fr-FR"/>
        </w:rPr>
        <w:t>≥</w:t>
      </w:r>
      <w:r w:rsidRPr="00185C4E">
        <w:rPr>
          <w:rFonts w:ascii="DejaVu Sans" w:hAnsi="DejaVu Sans"/>
          <w:spacing w:val="-7"/>
          <w:sz w:val="20"/>
          <w:lang w:val="fr-FR"/>
        </w:rPr>
        <w:t xml:space="preserve"> </w:t>
      </w:r>
      <w:r w:rsidRPr="00185C4E">
        <w:rPr>
          <w:sz w:val="20"/>
          <w:lang w:val="fr-FR"/>
        </w:rPr>
        <w:t>0</w:t>
      </w:r>
    </w:p>
    <w:p w:rsidR="00B77999" w:rsidRPr="00185C4E" w:rsidRDefault="00D9490F">
      <w:pPr>
        <w:tabs>
          <w:tab w:val="left" w:pos="4523"/>
        </w:tabs>
        <w:spacing w:line="261" w:lineRule="exact"/>
        <w:ind w:left="2607"/>
        <w:rPr>
          <w:sz w:val="20"/>
          <w:lang w:val="fr-FR"/>
        </w:rPr>
      </w:pPr>
      <w:r w:rsidRPr="00185C4E">
        <w:rPr>
          <w:rFonts w:ascii="DejaVu Sans"/>
          <w:spacing w:val="5"/>
          <w:sz w:val="20"/>
          <w:lang w:val="fr-FR"/>
        </w:rPr>
        <w:t>|</w:t>
      </w:r>
      <w:r w:rsidRPr="00185C4E">
        <w:rPr>
          <w:rFonts w:ascii="Times New Roman"/>
          <w:i/>
          <w:spacing w:val="5"/>
          <w:sz w:val="20"/>
          <w:lang w:val="fr-FR"/>
        </w:rPr>
        <w:t>Sim</w:t>
      </w:r>
      <w:r w:rsidRPr="00185C4E">
        <w:rPr>
          <w:rFonts w:ascii="Times New Roman"/>
          <w:i/>
          <w:spacing w:val="5"/>
          <w:sz w:val="20"/>
          <w:vertAlign w:val="subscript"/>
          <w:lang w:val="fr-FR"/>
        </w:rPr>
        <w:t>pearson</w:t>
      </w:r>
      <w:r w:rsidRPr="00185C4E">
        <w:rPr>
          <w:rFonts w:ascii="Arial Black"/>
          <w:spacing w:val="5"/>
          <w:sz w:val="20"/>
          <w:lang w:val="fr-FR"/>
        </w:rPr>
        <w:t>(</w:t>
      </w:r>
      <w:r w:rsidRPr="00185C4E">
        <w:rPr>
          <w:rFonts w:ascii="Times New Roman"/>
          <w:i/>
          <w:spacing w:val="5"/>
          <w:sz w:val="20"/>
          <w:lang w:val="fr-FR"/>
        </w:rPr>
        <w:t>d</w:t>
      </w:r>
      <w:r w:rsidRPr="00185C4E">
        <w:rPr>
          <w:spacing w:val="5"/>
          <w:sz w:val="20"/>
          <w:lang w:val="fr-FR"/>
        </w:rPr>
        <w:t>,</w:t>
      </w:r>
      <w:r w:rsidRPr="00185C4E">
        <w:rPr>
          <w:spacing w:val="-22"/>
          <w:sz w:val="20"/>
          <w:lang w:val="fr-FR"/>
        </w:rPr>
        <w:t xml:space="preserve"> </w:t>
      </w:r>
      <w:r w:rsidRPr="00185C4E">
        <w:rPr>
          <w:rFonts w:ascii="Times New Roman"/>
          <w:i/>
          <w:sz w:val="20"/>
          <w:lang w:val="fr-FR"/>
        </w:rPr>
        <w:t>d</w:t>
      </w:r>
      <w:r w:rsidRPr="00185C4E">
        <w:rPr>
          <w:rFonts w:ascii="DejaVu Sans"/>
          <w:position w:val="7"/>
          <w:sz w:val="15"/>
          <w:lang w:val="fr-FR"/>
        </w:rPr>
        <w:t>j</w:t>
      </w:r>
      <w:r w:rsidRPr="00185C4E">
        <w:rPr>
          <w:rFonts w:ascii="DejaVu Sans"/>
          <w:spacing w:val="-38"/>
          <w:position w:val="7"/>
          <w:sz w:val="15"/>
          <w:lang w:val="fr-FR"/>
        </w:rPr>
        <w:t xml:space="preserve"> </w:t>
      </w:r>
      <w:r w:rsidRPr="00185C4E">
        <w:rPr>
          <w:rFonts w:ascii="Arial Black"/>
          <w:sz w:val="20"/>
          <w:lang w:val="fr-FR"/>
        </w:rPr>
        <w:t>)</w:t>
      </w:r>
      <w:r w:rsidRPr="00185C4E">
        <w:rPr>
          <w:rFonts w:ascii="DejaVu Sans"/>
          <w:sz w:val="20"/>
          <w:lang w:val="fr-FR"/>
        </w:rPr>
        <w:t>|</w:t>
      </w:r>
      <w:r w:rsidRPr="00185C4E">
        <w:rPr>
          <w:rFonts w:ascii="DejaVu Sans"/>
          <w:sz w:val="20"/>
          <w:lang w:val="fr-FR"/>
        </w:rPr>
        <w:tab/>
      </w:r>
      <w:r w:rsidRPr="00185C4E">
        <w:rPr>
          <w:sz w:val="20"/>
          <w:lang w:val="fr-FR"/>
        </w:rPr>
        <w:t>si</w:t>
      </w:r>
      <w:r w:rsidRPr="00185C4E">
        <w:rPr>
          <w:spacing w:val="4"/>
          <w:sz w:val="20"/>
          <w:lang w:val="fr-FR"/>
        </w:rPr>
        <w:t xml:space="preserve"> </w:t>
      </w:r>
      <w:r w:rsidRPr="00185C4E">
        <w:rPr>
          <w:rFonts w:ascii="Times New Roman"/>
          <w:i/>
          <w:spacing w:val="5"/>
          <w:sz w:val="20"/>
          <w:lang w:val="fr-FR"/>
        </w:rPr>
        <w:t>Sim</w:t>
      </w:r>
      <w:r w:rsidRPr="00185C4E">
        <w:rPr>
          <w:rFonts w:ascii="Times New Roman"/>
          <w:i/>
          <w:spacing w:val="5"/>
          <w:sz w:val="20"/>
          <w:vertAlign w:val="subscript"/>
          <w:lang w:val="fr-FR"/>
        </w:rPr>
        <w:t>pearson</w:t>
      </w:r>
      <w:r w:rsidRPr="00185C4E">
        <w:rPr>
          <w:rFonts w:ascii="Arial Black"/>
          <w:spacing w:val="5"/>
          <w:sz w:val="20"/>
          <w:lang w:val="fr-FR"/>
        </w:rPr>
        <w:t>(</w:t>
      </w:r>
      <w:r w:rsidRPr="00185C4E">
        <w:rPr>
          <w:rFonts w:ascii="Times New Roman"/>
          <w:i/>
          <w:spacing w:val="5"/>
          <w:sz w:val="20"/>
          <w:lang w:val="fr-FR"/>
        </w:rPr>
        <w:t>d</w:t>
      </w:r>
      <w:r w:rsidRPr="00185C4E">
        <w:rPr>
          <w:spacing w:val="5"/>
          <w:sz w:val="20"/>
          <w:lang w:val="fr-FR"/>
        </w:rPr>
        <w:t>,</w:t>
      </w:r>
      <w:r w:rsidRPr="00185C4E">
        <w:rPr>
          <w:spacing w:val="-13"/>
          <w:sz w:val="20"/>
          <w:lang w:val="fr-FR"/>
        </w:rPr>
        <w:t xml:space="preserve"> </w:t>
      </w:r>
      <w:r w:rsidRPr="00185C4E">
        <w:rPr>
          <w:rFonts w:ascii="Times New Roman"/>
          <w:i/>
          <w:sz w:val="20"/>
          <w:lang w:val="fr-FR"/>
        </w:rPr>
        <w:t>d</w:t>
      </w:r>
      <w:r w:rsidRPr="00185C4E">
        <w:rPr>
          <w:rFonts w:ascii="DejaVu Sans"/>
          <w:position w:val="7"/>
          <w:sz w:val="15"/>
          <w:lang w:val="fr-FR"/>
        </w:rPr>
        <w:t>j</w:t>
      </w:r>
      <w:r w:rsidRPr="00185C4E">
        <w:rPr>
          <w:rFonts w:ascii="DejaVu Sans"/>
          <w:spacing w:val="-34"/>
          <w:position w:val="7"/>
          <w:sz w:val="15"/>
          <w:lang w:val="fr-FR"/>
        </w:rPr>
        <w:t xml:space="preserve"> </w:t>
      </w:r>
      <w:r w:rsidRPr="00185C4E">
        <w:rPr>
          <w:rFonts w:ascii="Arial Black"/>
          <w:sz w:val="20"/>
          <w:lang w:val="fr-FR"/>
        </w:rPr>
        <w:t>)</w:t>
      </w:r>
      <w:r w:rsidRPr="00185C4E">
        <w:rPr>
          <w:rFonts w:ascii="Arial Black"/>
          <w:spacing w:val="-8"/>
          <w:sz w:val="20"/>
          <w:lang w:val="fr-FR"/>
        </w:rPr>
        <w:t xml:space="preserve"> </w:t>
      </w:r>
      <w:r w:rsidRPr="00185C4E">
        <w:rPr>
          <w:rFonts w:ascii="Arial"/>
          <w:i/>
          <w:w w:val="110"/>
          <w:sz w:val="20"/>
          <w:lang w:val="fr-FR"/>
        </w:rPr>
        <w:t>&lt;</w:t>
      </w:r>
      <w:r w:rsidRPr="00185C4E">
        <w:rPr>
          <w:rFonts w:ascii="Arial"/>
          <w:i/>
          <w:spacing w:val="-4"/>
          <w:w w:val="110"/>
          <w:sz w:val="20"/>
          <w:lang w:val="fr-FR"/>
        </w:rPr>
        <w:t xml:space="preserve"> </w:t>
      </w:r>
      <w:r w:rsidRPr="00185C4E">
        <w:rPr>
          <w:sz w:val="20"/>
          <w:lang w:val="fr-FR"/>
        </w:rPr>
        <w:t>0.</w:t>
      </w:r>
    </w:p>
    <w:p w:rsidR="00B77999" w:rsidRPr="00185C4E" w:rsidRDefault="00B77999">
      <w:pPr>
        <w:pStyle w:val="Corpsdetexte"/>
        <w:spacing w:before="61" w:line="242" w:lineRule="auto"/>
        <w:ind w:left="724" w:right="2484"/>
        <w:jc w:val="both"/>
        <w:rPr>
          <w:lang w:val="fr-FR"/>
        </w:rPr>
      </w:pPr>
      <w:r w:rsidRPr="00B77999">
        <w:pict>
          <v:shape id="_x0000_s1188" type="#_x0000_t202" style="position:absolute;left:0;text-align:left;margin-left:99.4pt;margin-top:5pt;width:6pt;height:20.75pt;z-index:251460096;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w:t>
      </w:r>
      <w:r w:rsidR="00D9490F" w:rsidRPr="00185C4E">
        <w:rPr>
          <w:spacing w:val="-18"/>
          <w:lang w:val="fr-FR"/>
        </w:rPr>
        <w:t xml:space="preserve"> </w:t>
      </w:r>
      <w:r w:rsidR="00D9490F" w:rsidRPr="00185C4E">
        <w:rPr>
          <w:lang w:val="fr-FR"/>
        </w:rPr>
        <w:t>La</w:t>
      </w:r>
      <w:r w:rsidR="00D9490F" w:rsidRPr="00185C4E">
        <w:rPr>
          <w:spacing w:val="-8"/>
          <w:lang w:val="fr-FR"/>
        </w:rPr>
        <w:t xml:space="preserve"> </w:t>
      </w:r>
      <w:r w:rsidR="00D9490F" w:rsidRPr="00185C4E">
        <w:rPr>
          <w:lang w:val="fr-FR"/>
        </w:rPr>
        <w:t>distance</w:t>
      </w:r>
      <w:r w:rsidR="00D9490F" w:rsidRPr="00185C4E">
        <w:rPr>
          <w:spacing w:val="-8"/>
          <w:lang w:val="fr-FR"/>
        </w:rPr>
        <w:t xml:space="preserve"> </w:t>
      </w:r>
      <w:r w:rsidR="00D9490F" w:rsidRPr="00185C4E">
        <w:rPr>
          <w:lang w:val="fr-FR"/>
        </w:rPr>
        <w:t>du</w:t>
      </w:r>
      <w:r w:rsidR="00D9490F" w:rsidRPr="00185C4E">
        <w:rPr>
          <w:spacing w:val="-8"/>
          <w:lang w:val="fr-FR"/>
        </w:rPr>
        <w:t xml:space="preserve"> </w:t>
      </w:r>
      <w:r w:rsidR="00D9490F" w:rsidRPr="00185C4E">
        <w:rPr>
          <w:lang w:val="fr-FR"/>
        </w:rPr>
        <w:t>déménageur</w:t>
      </w:r>
      <w:r w:rsidR="00D9490F" w:rsidRPr="00185C4E">
        <w:rPr>
          <w:spacing w:val="-8"/>
          <w:lang w:val="fr-FR"/>
        </w:rPr>
        <w:t xml:space="preserve"> </w:t>
      </w:r>
      <w:r w:rsidR="00D9490F" w:rsidRPr="00185C4E">
        <w:rPr>
          <w:lang w:val="fr-FR"/>
        </w:rPr>
        <w:t>de</w:t>
      </w:r>
      <w:r w:rsidR="00D9490F" w:rsidRPr="00185C4E">
        <w:rPr>
          <w:spacing w:val="-8"/>
          <w:lang w:val="fr-FR"/>
        </w:rPr>
        <w:t xml:space="preserve"> </w:t>
      </w:r>
      <w:r w:rsidR="00D9490F" w:rsidRPr="00185C4E">
        <w:rPr>
          <w:lang w:val="fr-FR"/>
        </w:rPr>
        <w:t>mot</w:t>
      </w:r>
      <w:r w:rsidR="00D9490F" w:rsidRPr="00185C4E">
        <w:rPr>
          <w:spacing w:val="-18"/>
          <w:lang w:val="fr-FR"/>
        </w:rPr>
        <w:t xml:space="preserve"> </w:t>
      </w:r>
      <w:r w:rsidR="00D9490F" w:rsidRPr="00185C4E">
        <w:rPr>
          <w:lang w:val="fr-FR"/>
        </w:rPr>
        <w:t>»</w:t>
      </w:r>
      <w:r w:rsidR="00D9490F" w:rsidRPr="00185C4E">
        <w:rPr>
          <w:spacing w:val="-8"/>
          <w:lang w:val="fr-FR"/>
        </w:rPr>
        <w:t xml:space="preserve"> </w:t>
      </w:r>
      <w:r w:rsidR="00D9490F" w:rsidRPr="00185C4E">
        <w:rPr>
          <w:lang w:val="fr-FR"/>
        </w:rPr>
        <w:t>(</w:t>
      </w:r>
      <w:r w:rsidR="00D9490F" w:rsidRPr="00185C4E">
        <w:rPr>
          <w:rFonts w:ascii="Times New Roman" w:hAnsi="Times New Roman"/>
          <w:i/>
          <w:lang w:val="fr-FR"/>
        </w:rPr>
        <w:t>word</w:t>
      </w:r>
      <w:r w:rsidR="00D9490F" w:rsidRPr="00185C4E">
        <w:rPr>
          <w:rFonts w:ascii="Times New Roman" w:hAnsi="Times New Roman"/>
          <w:i/>
          <w:spacing w:val="-10"/>
          <w:lang w:val="fr-FR"/>
        </w:rPr>
        <w:t xml:space="preserve"> </w:t>
      </w:r>
      <w:r w:rsidR="00D9490F" w:rsidRPr="00185C4E">
        <w:rPr>
          <w:rFonts w:ascii="Times New Roman" w:hAnsi="Times New Roman"/>
          <w:i/>
          <w:lang w:val="fr-FR"/>
        </w:rPr>
        <w:t>mover’s</w:t>
      </w:r>
      <w:r w:rsidR="00D9490F" w:rsidRPr="00185C4E">
        <w:rPr>
          <w:rFonts w:ascii="Times New Roman" w:hAnsi="Times New Roman"/>
          <w:i/>
          <w:spacing w:val="-10"/>
          <w:lang w:val="fr-FR"/>
        </w:rPr>
        <w:t xml:space="preserve"> </w:t>
      </w:r>
      <w:r w:rsidR="00D9490F" w:rsidRPr="00185C4E">
        <w:rPr>
          <w:rFonts w:ascii="Times New Roman" w:hAnsi="Times New Roman"/>
          <w:i/>
          <w:lang w:val="fr-FR"/>
        </w:rPr>
        <w:t>distance</w:t>
      </w:r>
      <w:r w:rsidR="00D9490F" w:rsidRPr="00185C4E">
        <w:rPr>
          <w:rFonts w:ascii="Times New Roman" w:hAnsi="Times New Roman"/>
          <w:i/>
          <w:spacing w:val="-10"/>
          <w:lang w:val="fr-FR"/>
        </w:rPr>
        <w:t xml:space="preserve"> </w:t>
      </w:r>
      <w:r w:rsidR="00D9490F" w:rsidRPr="00185C4E">
        <w:rPr>
          <w:rFonts w:ascii="Times New Roman" w:hAnsi="Times New Roman"/>
          <w:i/>
          <w:lang w:val="fr-FR"/>
        </w:rPr>
        <w:t>-</w:t>
      </w:r>
      <w:r w:rsidR="00D9490F" w:rsidRPr="00185C4E">
        <w:rPr>
          <w:rFonts w:ascii="Times New Roman" w:hAnsi="Times New Roman"/>
          <w:i/>
          <w:spacing w:val="-10"/>
          <w:lang w:val="fr-FR"/>
        </w:rPr>
        <w:t xml:space="preserve"> </w:t>
      </w:r>
      <w:r w:rsidR="00D9490F" w:rsidRPr="00185C4E">
        <w:rPr>
          <w:rFonts w:ascii="Times New Roman" w:hAnsi="Times New Roman"/>
          <w:i/>
          <w:lang w:val="fr-FR"/>
        </w:rPr>
        <w:t>WMD</w:t>
      </w:r>
      <w:r w:rsidR="00D9490F" w:rsidRPr="00185C4E">
        <w:rPr>
          <w:lang w:val="fr-FR"/>
        </w:rPr>
        <w:t xml:space="preserve">) </w:t>
      </w:r>
      <w:hyperlink w:anchor="_bookmark384" w:history="1">
        <w:r w:rsidR="00D9490F" w:rsidRPr="00185C4E">
          <w:rPr>
            <w:lang w:val="fr-FR"/>
          </w:rPr>
          <w:t xml:space="preserve">[Kusner </w:t>
        </w:r>
        <w:r w:rsidR="00D9490F" w:rsidRPr="00185C4E">
          <w:rPr>
            <w:rFonts w:ascii="Times New Roman" w:hAnsi="Times New Roman"/>
            <w:i/>
            <w:lang w:val="fr-FR"/>
          </w:rPr>
          <w:t>et al.</w:t>
        </w:r>
      </w:hyperlink>
      <w:r w:rsidR="00D9490F" w:rsidRPr="00185C4E">
        <w:rPr>
          <w:rFonts w:ascii="Times New Roman" w:hAnsi="Times New Roman"/>
          <w:i/>
          <w:lang w:val="fr-FR"/>
        </w:rPr>
        <w:t xml:space="preserve"> </w:t>
      </w:r>
      <w:r w:rsidR="00D9490F" w:rsidRPr="00185C4E">
        <w:rPr>
          <w:lang w:val="fr-FR"/>
        </w:rPr>
        <w:t xml:space="preserve">, </w:t>
      </w:r>
      <w:hyperlink w:anchor="_bookmark384" w:history="1">
        <w:r w:rsidR="00D9490F" w:rsidRPr="00185C4E">
          <w:rPr>
            <w:lang w:val="fr-FR"/>
          </w:rPr>
          <w:t>2015]</w:t>
        </w:r>
      </w:hyperlink>
      <w:r w:rsidR="00D9490F" w:rsidRPr="00185C4E">
        <w:rPr>
          <w:lang w:val="fr-FR"/>
        </w:rPr>
        <w:t xml:space="preserve"> tiens compte de la dis-similarité sémantique entre les mots dans l’estimation de la distance entre documents. En effet,</w:t>
      </w:r>
      <w:r w:rsidR="00D9490F" w:rsidRPr="00185C4E">
        <w:rPr>
          <w:spacing w:val="-17"/>
          <w:lang w:val="fr-FR"/>
        </w:rPr>
        <w:t xml:space="preserve"> </w:t>
      </w:r>
      <w:r w:rsidR="00D9490F" w:rsidRPr="00185C4E">
        <w:rPr>
          <w:lang w:val="fr-FR"/>
        </w:rPr>
        <w:t>elle</w:t>
      </w:r>
      <w:r w:rsidR="00D9490F" w:rsidRPr="00185C4E">
        <w:rPr>
          <w:spacing w:val="-17"/>
          <w:lang w:val="fr-FR"/>
        </w:rPr>
        <w:t xml:space="preserve"> </w:t>
      </w:r>
      <w:r w:rsidR="00D9490F" w:rsidRPr="00185C4E">
        <w:rPr>
          <w:lang w:val="fr-FR"/>
        </w:rPr>
        <w:t>est</w:t>
      </w:r>
      <w:r w:rsidR="00D9490F" w:rsidRPr="00185C4E">
        <w:rPr>
          <w:spacing w:val="-16"/>
          <w:lang w:val="fr-FR"/>
        </w:rPr>
        <w:t xml:space="preserve"> </w:t>
      </w:r>
      <w:r w:rsidR="00D9490F" w:rsidRPr="00185C4E">
        <w:rPr>
          <w:lang w:val="fr-FR"/>
        </w:rPr>
        <w:t>la</w:t>
      </w:r>
      <w:r w:rsidR="00D9490F" w:rsidRPr="00185C4E">
        <w:rPr>
          <w:spacing w:val="-17"/>
          <w:lang w:val="fr-FR"/>
        </w:rPr>
        <w:t xml:space="preserve"> </w:t>
      </w:r>
      <w:r w:rsidR="00D9490F" w:rsidRPr="00185C4E">
        <w:rPr>
          <w:lang w:val="fr-FR"/>
        </w:rPr>
        <w:t>solution</w:t>
      </w:r>
      <w:r w:rsidR="00D9490F" w:rsidRPr="00185C4E">
        <w:rPr>
          <w:spacing w:val="-16"/>
          <w:lang w:val="fr-FR"/>
        </w:rPr>
        <w:t xml:space="preserve"> </w:t>
      </w:r>
      <w:r w:rsidR="00D9490F" w:rsidRPr="00185C4E">
        <w:rPr>
          <w:lang w:val="fr-FR"/>
        </w:rPr>
        <w:t>optimale</w:t>
      </w:r>
      <w:r w:rsidR="00D9490F" w:rsidRPr="00185C4E">
        <w:rPr>
          <w:spacing w:val="-17"/>
          <w:lang w:val="fr-FR"/>
        </w:rPr>
        <w:t xml:space="preserve"> </w:t>
      </w:r>
      <w:r w:rsidR="00D9490F" w:rsidRPr="00185C4E">
        <w:rPr>
          <w:lang w:val="fr-FR"/>
        </w:rPr>
        <w:t>du</w:t>
      </w:r>
      <w:r w:rsidR="00D9490F" w:rsidRPr="00185C4E">
        <w:rPr>
          <w:spacing w:val="-16"/>
          <w:lang w:val="fr-FR"/>
        </w:rPr>
        <w:t xml:space="preserve"> </w:t>
      </w:r>
      <w:r w:rsidR="00D9490F" w:rsidRPr="00185C4E">
        <w:rPr>
          <w:lang w:val="fr-FR"/>
        </w:rPr>
        <w:t>problème</w:t>
      </w:r>
      <w:r w:rsidR="00D9490F" w:rsidRPr="00185C4E">
        <w:rPr>
          <w:spacing w:val="-17"/>
          <w:lang w:val="fr-FR"/>
        </w:rPr>
        <w:t xml:space="preserve"> </w:t>
      </w:r>
      <w:r w:rsidR="00D9490F" w:rsidRPr="00185C4E">
        <w:rPr>
          <w:lang w:val="fr-FR"/>
        </w:rPr>
        <w:t>de</w:t>
      </w:r>
      <w:r w:rsidR="00D9490F" w:rsidRPr="00185C4E">
        <w:rPr>
          <w:spacing w:val="-17"/>
          <w:lang w:val="fr-FR"/>
        </w:rPr>
        <w:t xml:space="preserve"> </w:t>
      </w:r>
      <w:r w:rsidR="00D9490F" w:rsidRPr="00185C4E">
        <w:rPr>
          <w:lang w:val="fr-FR"/>
        </w:rPr>
        <w:t>transport</w:t>
      </w:r>
      <w:r w:rsidR="00D9490F" w:rsidRPr="00185C4E">
        <w:rPr>
          <w:spacing w:val="-16"/>
          <w:lang w:val="fr-FR"/>
        </w:rPr>
        <w:t xml:space="preserve"> </w:t>
      </w:r>
      <w:r w:rsidR="00D9490F" w:rsidRPr="00185C4E">
        <w:rPr>
          <w:lang w:val="fr-FR"/>
        </w:rPr>
        <w:t>suivant</w:t>
      </w:r>
      <w:r w:rsidR="00D9490F" w:rsidRPr="00185C4E">
        <w:rPr>
          <w:spacing w:val="-22"/>
          <w:lang w:val="fr-FR"/>
        </w:rPr>
        <w:t xml:space="preserve"> </w:t>
      </w:r>
      <w:hyperlink w:anchor="_bookmark222" w:history="1">
        <w:r w:rsidR="00D9490F" w:rsidRPr="00185C4E">
          <w:rPr>
            <w:position w:val="9"/>
            <w:sz w:val="18"/>
            <w:lang w:val="fr-FR"/>
          </w:rPr>
          <w:t>9</w:t>
        </w:r>
        <w:r w:rsidR="00D9490F" w:rsidRPr="00185C4E">
          <w:rPr>
            <w:spacing w:val="7"/>
            <w:position w:val="9"/>
            <w:sz w:val="18"/>
            <w:lang w:val="fr-FR"/>
          </w:rPr>
          <w:t xml:space="preserve"> </w:t>
        </w:r>
      </w:hyperlink>
      <w:r w:rsidR="00D9490F" w:rsidRPr="00185C4E">
        <w:rPr>
          <w:lang w:val="fr-FR"/>
        </w:rPr>
        <w:t>:</w:t>
      </w:r>
    </w:p>
    <w:p w:rsidR="00B77999" w:rsidRPr="00185C4E" w:rsidRDefault="00B77999">
      <w:pPr>
        <w:pStyle w:val="Corpsdetexte"/>
        <w:rPr>
          <w:sz w:val="20"/>
          <w:lang w:val="fr-FR"/>
        </w:rPr>
      </w:pPr>
    </w:p>
    <w:p w:rsidR="00B77999" w:rsidRPr="00185C4E" w:rsidRDefault="00B77999">
      <w:pPr>
        <w:rPr>
          <w:sz w:val="20"/>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11"/>
        <w:rPr>
          <w:sz w:val="31"/>
          <w:lang w:val="fr-FR"/>
        </w:rPr>
      </w:pPr>
    </w:p>
    <w:p w:rsidR="00B77999" w:rsidRPr="00185C4E" w:rsidRDefault="00D9490F">
      <w:pPr>
        <w:spacing w:line="275" w:lineRule="exact"/>
        <w:jc w:val="right"/>
        <w:rPr>
          <w:lang w:val="fr-FR"/>
        </w:rPr>
      </w:pPr>
      <w:r w:rsidRPr="00185C4E">
        <w:rPr>
          <w:rFonts w:ascii="Times New Roman"/>
          <w:i/>
          <w:spacing w:val="4"/>
          <w:w w:val="105"/>
          <w:lang w:val="fr-FR"/>
        </w:rPr>
        <w:t>Dis</w:t>
      </w:r>
      <w:r w:rsidRPr="00185C4E">
        <w:rPr>
          <w:rFonts w:ascii="Times New Roman"/>
          <w:i/>
          <w:spacing w:val="4"/>
          <w:w w:val="105"/>
          <w:vertAlign w:val="subscript"/>
          <w:lang w:val="fr-FR"/>
        </w:rPr>
        <w:t>wmd</w:t>
      </w:r>
      <w:r w:rsidRPr="00185C4E">
        <w:rPr>
          <w:rFonts w:ascii="Arial Black"/>
          <w:spacing w:val="4"/>
          <w:w w:val="105"/>
          <w:lang w:val="fr-FR"/>
        </w:rPr>
        <w:t>(</w:t>
      </w:r>
      <w:r w:rsidRPr="00185C4E">
        <w:rPr>
          <w:rFonts w:ascii="Times New Roman"/>
          <w:i/>
          <w:spacing w:val="4"/>
          <w:w w:val="105"/>
          <w:lang w:val="fr-FR"/>
        </w:rPr>
        <w:t>d</w:t>
      </w:r>
      <w:r w:rsidRPr="00185C4E">
        <w:rPr>
          <w:spacing w:val="4"/>
          <w:w w:val="105"/>
          <w:lang w:val="fr-FR"/>
        </w:rPr>
        <w:t>,</w:t>
      </w:r>
      <w:r w:rsidRPr="00185C4E">
        <w:rPr>
          <w:spacing w:val="-27"/>
          <w:w w:val="105"/>
          <w:lang w:val="fr-FR"/>
        </w:rPr>
        <w:t xml:space="preserve"> </w:t>
      </w:r>
      <w:r w:rsidRPr="00185C4E">
        <w:rPr>
          <w:rFonts w:ascii="Times New Roman"/>
          <w:i/>
          <w:w w:val="105"/>
          <w:lang w:val="fr-FR"/>
        </w:rPr>
        <w:t>d</w:t>
      </w:r>
      <w:r w:rsidRPr="00185C4E">
        <w:rPr>
          <w:rFonts w:ascii="DejaVu Sans"/>
          <w:w w:val="105"/>
          <w:position w:val="9"/>
          <w:sz w:val="16"/>
          <w:lang w:val="fr-FR"/>
        </w:rPr>
        <w:t>j</w:t>
      </w:r>
      <w:r w:rsidRPr="00185C4E">
        <w:rPr>
          <w:rFonts w:ascii="DejaVu Sans"/>
          <w:spacing w:val="-43"/>
          <w:w w:val="105"/>
          <w:position w:val="9"/>
          <w:sz w:val="16"/>
          <w:lang w:val="fr-FR"/>
        </w:rPr>
        <w:t xml:space="preserve"> </w:t>
      </w:r>
      <w:r w:rsidRPr="00185C4E">
        <w:rPr>
          <w:rFonts w:ascii="Arial Black"/>
          <w:w w:val="105"/>
          <w:lang w:val="fr-FR"/>
        </w:rPr>
        <w:t>)</w:t>
      </w:r>
      <w:r w:rsidRPr="00185C4E">
        <w:rPr>
          <w:rFonts w:ascii="Arial Black"/>
          <w:spacing w:val="-29"/>
          <w:w w:val="105"/>
          <w:lang w:val="fr-FR"/>
        </w:rPr>
        <w:t xml:space="preserve"> </w:t>
      </w:r>
      <w:r w:rsidRPr="00185C4E">
        <w:rPr>
          <w:rFonts w:ascii="Arial Black"/>
          <w:w w:val="105"/>
          <w:lang w:val="fr-FR"/>
        </w:rPr>
        <w:t>=</w:t>
      </w:r>
      <w:r w:rsidRPr="00185C4E">
        <w:rPr>
          <w:rFonts w:ascii="Arial Black"/>
          <w:spacing w:val="-48"/>
          <w:w w:val="105"/>
          <w:lang w:val="fr-FR"/>
        </w:rPr>
        <w:t xml:space="preserve"> </w:t>
      </w:r>
      <w:r w:rsidRPr="00185C4E">
        <w:rPr>
          <w:w w:val="105"/>
          <w:lang w:val="fr-FR"/>
        </w:rPr>
        <w:t>min</w:t>
      </w:r>
    </w:p>
    <w:p w:rsidR="00B77999" w:rsidRPr="00185C4E" w:rsidRDefault="00D9490F">
      <w:pPr>
        <w:spacing w:line="150" w:lineRule="exact"/>
        <w:ind w:right="29"/>
        <w:jc w:val="right"/>
        <w:rPr>
          <w:sz w:val="16"/>
          <w:lang w:val="fr-FR"/>
        </w:rPr>
      </w:pPr>
      <w:r w:rsidRPr="00185C4E">
        <w:rPr>
          <w:rFonts w:ascii="Times New Roman"/>
          <w:i/>
          <w:spacing w:val="2"/>
          <w:w w:val="110"/>
          <w:sz w:val="16"/>
          <w:lang w:val="fr-FR"/>
        </w:rPr>
        <w:t>T</w:t>
      </w:r>
      <w:r w:rsidRPr="00185C4E">
        <w:rPr>
          <w:rFonts w:ascii="Arial"/>
          <w:i/>
          <w:spacing w:val="2"/>
          <w:w w:val="110"/>
          <w:sz w:val="16"/>
          <w:lang w:val="fr-FR"/>
        </w:rPr>
        <w:t>&gt;</w:t>
      </w:r>
      <w:r w:rsidRPr="00185C4E">
        <w:rPr>
          <w:spacing w:val="2"/>
          <w:w w:val="110"/>
          <w:sz w:val="16"/>
          <w:lang w:val="fr-FR"/>
        </w:rPr>
        <w:t>0</w:t>
      </w:r>
    </w:p>
    <w:p w:rsidR="00B77999" w:rsidRPr="00185C4E" w:rsidRDefault="00D9490F">
      <w:pPr>
        <w:pStyle w:val="Corpsdetexte"/>
        <w:spacing w:before="4"/>
        <w:rPr>
          <w:sz w:val="19"/>
          <w:lang w:val="fr-FR"/>
        </w:rPr>
      </w:pPr>
      <w:r w:rsidRPr="00185C4E">
        <w:rPr>
          <w:lang w:val="fr-FR"/>
        </w:rPr>
        <w:br w:type="column"/>
      </w:r>
    </w:p>
    <w:p w:rsidR="00B77999" w:rsidRDefault="00D9490F">
      <w:pPr>
        <w:spacing w:line="168" w:lineRule="exact"/>
        <w:ind w:left="195"/>
        <w:jc w:val="center"/>
        <w:rPr>
          <w:rFonts w:ascii="Times New Roman"/>
          <w:i/>
          <w:sz w:val="16"/>
        </w:rPr>
      </w:pPr>
      <w:r>
        <w:rPr>
          <w:rFonts w:ascii="Times New Roman"/>
          <w:i/>
          <w:w w:val="107"/>
          <w:sz w:val="16"/>
        </w:rPr>
        <w:t>m</w:t>
      </w:r>
    </w:p>
    <w:p w:rsidR="00B77999" w:rsidRDefault="00D9490F">
      <w:pPr>
        <w:spacing w:line="303" w:lineRule="exact"/>
        <w:ind w:left="255"/>
        <w:rPr>
          <w:rFonts w:ascii="DejaVu Sans" w:hAnsi="DejaVu Sans"/>
          <w:sz w:val="30"/>
        </w:rPr>
      </w:pPr>
      <w:r>
        <w:rPr>
          <w:rFonts w:ascii="DejaVu Sans" w:hAnsi="DejaVu Sans"/>
          <w:w w:val="115"/>
          <w:sz w:val="30"/>
        </w:rPr>
        <w:t>∑</w:t>
      </w:r>
    </w:p>
    <w:p w:rsidR="00B77999" w:rsidRDefault="00D9490F">
      <w:pPr>
        <w:spacing w:line="196" w:lineRule="exact"/>
        <w:ind w:left="196"/>
        <w:jc w:val="center"/>
        <w:rPr>
          <w:sz w:val="16"/>
        </w:rPr>
      </w:pPr>
      <w:r>
        <w:rPr>
          <w:rFonts w:ascii="Times New Roman"/>
          <w:i/>
          <w:w w:val="105"/>
          <w:sz w:val="16"/>
        </w:rPr>
        <w:t>i</w:t>
      </w:r>
      <w:r>
        <w:rPr>
          <w:w w:val="105"/>
          <w:sz w:val="16"/>
        </w:rPr>
        <w:t>,</w:t>
      </w:r>
      <w:r>
        <w:rPr>
          <w:rFonts w:ascii="Times New Roman"/>
          <w:i/>
          <w:w w:val="105"/>
          <w:sz w:val="16"/>
        </w:rPr>
        <w:t>j</w:t>
      </w:r>
      <w:r>
        <w:rPr>
          <w:rFonts w:ascii="Arial Black"/>
          <w:w w:val="105"/>
          <w:sz w:val="16"/>
        </w:rPr>
        <w:t>=</w:t>
      </w:r>
      <w:r>
        <w:rPr>
          <w:w w:val="105"/>
          <w:sz w:val="16"/>
        </w:rPr>
        <w:t>1</w:t>
      </w:r>
    </w:p>
    <w:p w:rsidR="00B77999" w:rsidRDefault="00D9490F">
      <w:pPr>
        <w:spacing w:before="46" w:line="141" w:lineRule="exact"/>
        <w:ind w:left="266"/>
        <w:rPr>
          <w:rFonts w:ascii="Times New Roman"/>
          <w:i/>
          <w:sz w:val="16"/>
        </w:rPr>
      </w:pPr>
      <w:r>
        <w:rPr>
          <w:rFonts w:ascii="Times New Roman"/>
          <w:i/>
          <w:w w:val="107"/>
          <w:sz w:val="16"/>
        </w:rPr>
        <w:t>m</w:t>
      </w:r>
    </w:p>
    <w:p w:rsidR="00B77999" w:rsidRDefault="00D9490F">
      <w:pPr>
        <w:pStyle w:val="Corpsdetexte"/>
        <w:spacing w:before="7"/>
        <w:rPr>
          <w:rFonts w:ascii="Times New Roman"/>
          <w:i/>
          <w:sz w:val="31"/>
        </w:rPr>
      </w:pPr>
      <w:r>
        <w:br w:type="column"/>
      </w:r>
    </w:p>
    <w:p w:rsidR="00B77999" w:rsidRDefault="00D9490F">
      <w:pPr>
        <w:ind w:left="1"/>
        <w:rPr>
          <w:rFonts w:ascii="Arial Black"/>
        </w:rPr>
      </w:pPr>
      <w:r>
        <w:rPr>
          <w:rFonts w:ascii="Times New Roman"/>
          <w:i/>
        </w:rPr>
        <w:t>T</w:t>
      </w:r>
      <w:r>
        <w:rPr>
          <w:rFonts w:ascii="Times New Roman"/>
          <w:i/>
          <w:vertAlign w:val="subscript"/>
        </w:rPr>
        <w:t>ij</w:t>
      </w:r>
      <w:r>
        <w:rPr>
          <w:rFonts w:ascii="Times New Roman"/>
          <w:i/>
        </w:rPr>
        <w:t>c</w:t>
      </w:r>
      <w:r>
        <w:rPr>
          <w:rFonts w:ascii="Arial Black"/>
        </w:rPr>
        <w:t>(</w:t>
      </w:r>
      <w:r>
        <w:rPr>
          <w:rFonts w:ascii="Times New Roman"/>
          <w:i/>
        </w:rPr>
        <w:t>i</w:t>
      </w:r>
      <w:r>
        <w:t xml:space="preserve">, </w:t>
      </w:r>
      <w:r>
        <w:rPr>
          <w:rFonts w:ascii="Times New Roman"/>
          <w:i/>
        </w:rPr>
        <w:t>j</w:t>
      </w:r>
      <w:r>
        <w:rPr>
          <w:rFonts w:ascii="Arial Black"/>
        </w:rPr>
        <w:t>)</w:t>
      </w:r>
    </w:p>
    <w:p w:rsidR="00B77999" w:rsidRDefault="00B77999">
      <w:pPr>
        <w:pStyle w:val="Corpsdetexte"/>
        <w:spacing w:before="5"/>
        <w:rPr>
          <w:rFonts w:ascii="Arial Black"/>
          <w:sz w:val="18"/>
        </w:rPr>
      </w:pPr>
    </w:p>
    <w:p w:rsidR="00B77999" w:rsidRDefault="00D9490F">
      <w:pPr>
        <w:spacing w:before="1" w:line="141" w:lineRule="exact"/>
        <w:ind w:left="2180"/>
        <w:rPr>
          <w:rFonts w:ascii="Times New Roman"/>
          <w:i/>
          <w:sz w:val="16"/>
        </w:rPr>
      </w:pPr>
      <w:r>
        <w:rPr>
          <w:rFonts w:ascii="Times New Roman"/>
          <w:i/>
          <w:w w:val="107"/>
          <w:sz w:val="16"/>
        </w:rPr>
        <w:t>m</w:t>
      </w:r>
    </w:p>
    <w:p w:rsidR="00B77999" w:rsidRDefault="00B77999">
      <w:pPr>
        <w:spacing w:line="141" w:lineRule="exact"/>
        <w:rPr>
          <w:rFonts w:ascii="Times New Roman"/>
          <w:sz w:val="16"/>
        </w:rPr>
        <w:sectPr w:rsidR="00B77999">
          <w:type w:val="continuous"/>
          <w:pgSz w:w="11910" w:h="16840"/>
          <w:pgMar w:top="1580" w:right="0" w:bottom="280" w:left="1500" w:header="720" w:footer="720" w:gutter="0"/>
          <w:cols w:num="3" w:space="720" w:equalWidth="0">
            <w:col w:w="2658" w:space="40"/>
            <w:col w:w="551" w:space="39"/>
            <w:col w:w="7122"/>
          </w:cols>
        </w:sectPr>
      </w:pPr>
    </w:p>
    <w:p w:rsidR="00B77999" w:rsidRDefault="00D9490F">
      <w:pPr>
        <w:tabs>
          <w:tab w:val="left" w:pos="2909"/>
        </w:tabs>
        <w:spacing w:line="326" w:lineRule="exact"/>
        <w:ind w:left="2237"/>
        <w:rPr>
          <w:rFonts w:ascii="Arial Black" w:hAnsi="Arial Black"/>
        </w:rPr>
      </w:pPr>
      <w:r>
        <w:rPr>
          <w:w w:val="95"/>
        </w:rPr>
        <w:lastRenderedPageBreak/>
        <w:t>s.c.</w:t>
      </w:r>
      <w:r>
        <w:tab/>
      </w:r>
      <w:r>
        <w:rPr>
          <w:rFonts w:ascii="DejaVu Sans" w:hAnsi="DejaVu Sans"/>
          <w:w w:val="115"/>
          <w:position w:val="-4"/>
          <w:sz w:val="30"/>
        </w:rPr>
        <w:t>∑</w:t>
      </w:r>
      <w:r>
        <w:rPr>
          <w:rFonts w:ascii="DejaVu Sans" w:hAnsi="DejaVu Sans"/>
          <w:spacing w:val="-38"/>
          <w:position w:val="-4"/>
          <w:sz w:val="30"/>
        </w:rPr>
        <w:t xml:space="preserve"> </w:t>
      </w:r>
      <w:r>
        <w:rPr>
          <w:rFonts w:ascii="Times New Roman" w:hAnsi="Times New Roman"/>
          <w:i/>
          <w:spacing w:val="-13"/>
          <w:w w:val="108"/>
        </w:rPr>
        <w:t>T</w:t>
      </w:r>
      <w:r>
        <w:rPr>
          <w:rFonts w:ascii="Times New Roman" w:hAnsi="Times New Roman"/>
          <w:i/>
          <w:spacing w:val="10"/>
          <w:w w:val="92"/>
          <w:vertAlign w:val="subscript"/>
        </w:rPr>
        <w:t>i</w:t>
      </w:r>
      <w:r>
        <w:rPr>
          <w:rFonts w:ascii="Times New Roman" w:hAnsi="Times New Roman"/>
          <w:i/>
          <w:w w:val="92"/>
          <w:vertAlign w:val="subscript"/>
        </w:rPr>
        <w:t>j</w:t>
      </w:r>
      <w:r>
        <w:rPr>
          <w:rFonts w:ascii="Times New Roman" w:hAnsi="Times New Roman"/>
          <w:i/>
          <w:spacing w:val="20"/>
        </w:rPr>
        <w:t xml:space="preserve"> </w:t>
      </w:r>
      <w:r>
        <w:rPr>
          <w:rFonts w:ascii="Arial Black" w:hAnsi="Arial Black"/>
          <w:w w:val="121"/>
        </w:rPr>
        <w:t>=</w:t>
      </w:r>
      <w:r>
        <w:rPr>
          <w:rFonts w:ascii="Arial Black" w:hAnsi="Arial Black"/>
          <w:spacing w:val="-8"/>
        </w:rPr>
        <w:t xml:space="preserve"> </w:t>
      </w:r>
      <w:r>
        <w:rPr>
          <w:rFonts w:ascii="Times New Roman" w:hAnsi="Times New Roman"/>
          <w:i/>
          <w:spacing w:val="-104"/>
          <w:w w:val="99"/>
        </w:rPr>
        <w:t>d</w:t>
      </w:r>
      <w:r>
        <w:rPr>
          <w:rFonts w:ascii="Arial" w:hAnsi="Arial"/>
          <w:i/>
          <w:spacing w:val="-5"/>
          <w:w w:val="155"/>
          <w:position w:val="5"/>
        </w:rPr>
        <w:t>˙</w:t>
      </w:r>
      <w:r>
        <w:rPr>
          <w:rFonts w:ascii="Arial Black" w:hAnsi="Arial Black"/>
          <w:spacing w:val="4"/>
          <w:w w:val="73"/>
        </w:rPr>
        <w:t>[</w:t>
      </w:r>
      <w:r>
        <w:rPr>
          <w:rFonts w:ascii="Times New Roman" w:hAnsi="Times New Roman"/>
          <w:i/>
          <w:spacing w:val="6"/>
          <w:w w:val="99"/>
        </w:rPr>
        <w:t>i</w:t>
      </w:r>
      <w:r>
        <w:rPr>
          <w:rFonts w:ascii="Arial Black" w:hAnsi="Arial Black"/>
          <w:spacing w:val="2"/>
          <w:w w:val="73"/>
        </w:rPr>
        <w:t>]</w:t>
      </w:r>
      <w:r>
        <w:rPr>
          <w:w w:val="91"/>
        </w:rPr>
        <w:t>,</w:t>
      </w:r>
      <w:r>
        <w:rPr>
          <w:spacing w:val="-14"/>
        </w:rPr>
        <w:t xml:space="preserve"> </w:t>
      </w:r>
      <w:r>
        <w:rPr>
          <w:rFonts w:ascii="DejaVu Sans" w:hAnsi="DejaVu Sans"/>
          <w:spacing w:val="3"/>
          <w:w w:val="83"/>
        </w:rPr>
        <w:t>∀</w:t>
      </w:r>
      <w:r>
        <w:rPr>
          <w:rFonts w:ascii="Times New Roman" w:hAnsi="Times New Roman"/>
          <w:i/>
          <w:w w:val="99"/>
        </w:rPr>
        <w:t>i</w:t>
      </w:r>
      <w:r>
        <w:rPr>
          <w:rFonts w:ascii="Times New Roman" w:hAnsi="Times New Roman"/>
          <w:i/>
          <w:spacing w:val="12"/>
        </w:rPr>
        <w:t xml:space="preserve"> </w:t>
      </w:r>
      <w:r>
        <w:rPr>
          <w:rFonts w:ascii="DejaVu Sans" w:hAnsi="DejaVu Sans"/>
          <w:w w:val="79"/>
        </w:rPr>
        <w:t>∈</w:t>
      </w:r>
      <w:r>
        <w:rPr>
          <w:rFonts w:ascii="DejaVu Sans" w:hAnsi="DejaVu Sans"/>
          <w:spacing w:val="-4"/>
        </w:rPr>
        <w:t xml:space="preserve"> </w:t>
      </w:r>
      <w:r>
        <w:rPr>
          <w:rFonts w:ascii="Arial Black" w:hAnsi="Arial Black"/>
          <w:spacing w:val="2"/>
          <w:w w:val="73"/>
        </w:rPr>
        <w:t>[</w:t>
      </w:r>
      <w:r>
        <w:rPr>
          <w:w w:val="115"/>
        </w:rPr>
        <w:t>1</w:t>
      </w:r>
      <w:r>
        <w:rPr>
          <w:spacing w:val="7"/>
        </w:rPr>
        <w:t xml:space="preserve"> </w:t>
      </w:r>
      <w:r>
        <w:rPr>
          <w:w w:val="91"/>
        </w:rPr>
        <w:t>.</w:t>
      </w:r>
      <w:r>
        <w:rPr>
          <w:spacing w:val="-17"/>
        </w:rPr>
        <w:t xml:space="preserve"> </w:t>
      </w:r>
      <w:r>
        <w:rPr>
          <w:w w:val="91"/>
        </w:rPr>
        <w:t>.</w:t>
      </w:r>
      <w:r>
        <w:rPr>
          <w:spacing w:val="10"/>
        </w:rPr>
        <w:t xml:space="preserve"> </w:t>
      </w:r>
      <w:r>
        <w:rPr>
          <w:rFonts w:ascii="Times New Roman" w:hAnsi="Times New Roman"/>
          <w:i/>
          <w:spacing w:val="5"/>
          <w:w w:val="106"/>
        </w:rPr>
        <w:t>m</w:t>
      </w:r>
      <w:r>
        <w:rPr>
          <w:rFonts w:ascii="Arial Black" w:hAnsi="Arial Black"/>
          <w:spacing w:val="2"/>
          <w:w w:val="73"/>
        </w:rPr>
        <w:t>]</w:t>
      </w:r>
      <w:r>
        <w:rPr>
          <w:w w:val="79"/>
        </w:rPr>
        <w:t>;</w:t>
      </w:r>
      <w:r>
        <w:rPr>
          <w:spacing w:val="-4"/>
        </w:rPr>
        <w:t xml:space="preserve"> </w:t>
      </w:r>
      <w:r>
        <w:rPr>
          <w:rFonts w:ascii="DejaVu Sans" w:hAnsi="DejaVu Sans"/>
          <w:w w:val="115"/>
          <w:position w:val="-4"/>
          <w:sz w:val="30"/>
        </w:rPr>
        <w:t>∑</w:t>
      </w:r>
      <w:r>
        <w:rPr>
          <w:rFonts w:ascii="DejaVu Sans" w:hAnsi="DejaVu Sans"/>
          <w:spacing w:val="-40"/>
          <w:position w:val="-4"/>
          <w:sz w:val="30"/>
        </w:rPr>
        <w:t xml:space="preserve"> </w:t>
      </w:r>
      <w:r>
        <w:rPr>
          <w:rFonts w:ascii="Times New Roman" w:hAnsi="Times New Roman"/>
          <w:i/>
          <w:spacing w:val="-13"/>
          <w:w w:val="108"/>
        </w:rPr>
        <w:t>T</w:t>
      </w:r>
      <w:r>
        <w:rPr>
          <w:rFonts w:ascii="Times New Roman" w:hAnsi="Times New Roman"/>
          <w:i/>
          <w:spacing w:val="10"/>
          <w:w w:val="92"/>
          <w:vertAlign w:val="subscript"/>
        </w:rPr>
        <w:t>i</w:t>
      </w:r>
      <w:r>
        <w:rPr>
          <w:rFonts w:ascii="Times New Roman" w:hAnsi="Times New Roman"/>
          <w:i/>
          <w:w w:val="92"/>
          <w:vertAlign w:val="subscript"/>
        </w:rPr>
        <w:t>j</w:t>
      </w:r>
      <w:r>
        <w:rPr>
          <w:rFonts w:ascii="Times New Roman" w:hAnsi="Times New Roman"/>
          <w:i/>
          <w:spacing w:val="20"/>
        </w:rPr>
        <w:t xml:space="preserve"> </w:t>
      </w:r>
      <w:r>
        <w:rPr>
          <w:rFonts w:ascii="Arial Black" w:hAnsi="Arial Black"/>
          <w:w w:val="121"/>
        </w:rPr>
        <w:t>=</w:t>
      </w:r>
      <w:r>
        <w:rPr>
          <w:rFonts w:ascii="Arial Black" w:hAnsi="Arial Black"/>
          <w:spacing w:val="-14"/>
        </w:rPr>
        <w:t xml:space="preserve"> </w:t>
      </w:r>
      <w:r>
        <w:rPr>
          <w:rFonts w:ascii="Arial" w:hAnsi="Arial"/>
          <w:i/>
          <w:spacing w:val="-108"/>
          <w:w w:val="155"/>
          <w:position w:val="5"/>
        </w:rPr>
        <w:t>˙</w:t>
      </w:r>
      <w:r>
        <w:rPr>
          <w:rFonts w:ascii="Times New Roman" w:hAnsi="Times New Roman"/>
          <w:i/>
          <w:spacing w:val="4"/>
          <w:w w:val="99"/>
        </w:rPr>
        <w:t>d</w:t>
      </w:r>
      <w:r>
        <w:rPr>
          <w:rFonts w:ascii="DejaVu Sans" w:hAnsi="DejaVu Sans"/>
          <w:w w:val="102"/>
          <w:position w:val="6"/>
          <w:sz w:val="16"/>
        </w:rPr>
        <w:t>j</w:t>
      </w:r>
      <w:r>
        <w:rPr>
          <w:rFonts w:ascii="DejaVu Sans" w:hAnsi="DejaVu Sans"/>
          <w:spacing w:val="-37"/>
          <w:position w:val="6"/>
          <w:sz w:val="16"/>
        </w:rPr>
        <w:t xml:space="preserve"> </w:t>
      </w:r>
      <w:r>
        <w:rPr>
          <w:rFonts w:ascii="Arial Black" w:hAnsi="Arial Black"/>
          <w:spacing w:val="13"/>
          <w:w w:val="73"/>
        </w:rPr>
        <w:t>[</w:t>
      </w:r>
      <w:r>
        <w:rPr>
          <w:rFonts w:ascii="Times New Roman" w:hAnsi="Times New Roman"/>
          <w:i/>
          <w:spacing w:val="5"/>
          <w:w w:val="99"/>
        </w:rPr>
        <w:t>j</w:t>
      </w:r>
      <w:r>
        <w:rPr>
          <w:rFonts w:ascii="Arial Black" w:hAnsi="Arial Black"/>
          <w:spacing w:val="2"/>
          <w:w w:val="73"/>
        </w:rPr>
        <w:t>]</w:t>
      </w:r>
      <w:r>
        <w:rPr>
          <w:w w:val="91"/>
        </w:rPr>
        <w:t>,</w:t>
      </w:r>
      <w:r>
        <w:rPr>
          <w:spacing w:val="-14"/>
        </w:rPr>
        <w:t xml:space="preserve"> </w:t>
      </w:r>
      <w:r>
        <w:rPr>
          <w:rFonts w:ascii="DejaVu Sans" w:hAnsi="DejaVu Sans"/>
          <w:spacing w:val="13"/>
          <w:w w:val="83"/>
        </w:rPr>
        <w:t>∀</w:t>
      </w:r>
      <w:r>
        <w:rPr>
          <w:rFonts w:ascii="Times New Roman" w:hAnsi="Times New Roman"/>
          <w:i/>
          <w:w w:val="99"/>
        </w:rPr>
        <w:t>j</w:t>
      </w:r>
      <w:r>
        <w:rPr>
          <w:rFonts w:ascii="Times New Roman" w:hAnsi="Times New Roman"/>
          <w:i/>
          <w:spacing w:val="11"/>
        </w:rPr>
        <w:t xml:space="preserve"> </w:t>
      </w:r>
      <w:r>
        <w:rPr>
          <w:rFonts w:ascii="DejaVu Sans" w:hAnsi="DejaVu Sans"/>
          <w:w w:val="79"/>
        </w:rPr>
        <w:t>∈</w:t>
      </w:r>
      <w:r>
        <w:rPr>
          <w:rFonts w:ascii="DejaVu Sans" w:hAnsi="DejaVu Sans"/>
          <w:spacing w:val="-4"/>
        </w:rPr>
        <w:t xml:space="preserve"> </w:t>
      </w:r>
      <w:r>
        <w:rPr>
          <w:rFonts w:ascii="Arial Black" w:hAnsi="Arial Black"/>
          <w:spacing w:val="2"/>
          <w:w w:val="73"/>
        </w:rPr>
        <w:t>[</w:t>
      </w:r>
      <w:r>
        <w:rPr>
          <w:w w:val="115"/>
        </w:rPr>
        <w:t>1</w:t>
      </w:r>
      <w:r>
        <w:rPr>
          <w:spacing w:val="7"/>
        </w:rPr>
        <w:t xml:space="preserve"> </w:t>
      </w:r>
      <w:r>
        <w:rPr>
          <w:w w:val="91"/>
        </w:rPr>
        <w:t>.</w:t>
      </w:r>
      <w:r>
        <w:rPr>
          <w:spacing w:val="-17"/>
        </w:rPr>
        <w:t xml:space="preserve"> </w:t>
      </w:r>
      <w:r>
        <w:rPr>
          <w:w w:val="91"/>
        </w:rPr>
        <w:t>.</w:t>
      </w:r>
      <w:r>
        <w:rPr>
          <w:spacing w:val="10"/>
        </w:rPr>
        <w:t xml:space="preserve"> </w:t>
      </w:r>
      <w:r>
        <w:rPr>
          <w:rFonts w:ascii="Times New Roman" w:hAnsi="Times New Roman"/>
          <w:i/>
          <w:spacing w:val="5"/>
          <w:w w:val="106"/>
        </w:rPr>
        <w:t>m</w:t>
      </w:r>
      <w:r>
        <w:rPr>
          <w:rFonts w:ascii="Arial Black" w:hAnsi="Arial Black"/>
          <w:w w:val="73"/>
        </w:rPr>
        <w:t>]</w:t>
      </w:r>
    </w:p>
    <w:p w:rsidR="00B77999" w:rsidRPr="00185C4E" w:rsidRDefault="00D9490F">
      <w:pPr>
        <w:tabs>
          <w:tab w:val="left" w:pos="5400"/>
        </w:tabs>
        <w:spacing w:line="200" w:lineRule="exact"/>
        <w:ind w:left="2900"/>
        <w:rPr>
          <w:sz w:val="16"/>
          <w:lang w:val="fr-FR"/>
        </w:rPr>
      </w:pPr>
      <w:r w:rsidRPr="00185C4E">
        <w:rPr>
          <w:rFonts w:ascii="Times New Roman"/>
          <w:i/>
          <w:w w:val="115"/>
          <w:sz w:val="16"/>
          <w:lang w:val="fr-FR"/>
        </w:rPr>
        <w:t>j</w:t>
      </w:r>
      <w:r w:rsidRPr="00185C4E">
        <w:rPr>
          <w:rFonts w:ascii="Arial Black"/>
          <w:w w:val="115"/>
          <w:sz w:val="16"/>
          <w:lang w:val="fr-FR"/>
        </w:rPr>
        <w:t>=</w:t>
      </w:r>
      <w:r w:rsidRPr="00185C4E">
        <w:rPr>
          <w:w w:val="115"/>
          <w:sz w:val="16"/>
          <w:lang w:val="fr-FR"/>
        </w:rPr>
        <w:t>1</w:t>
      </w:r>
      <w:r w:rsidRPr="00185C4E">
        <w:rPr>
          <w:w w:val="115"/>
          <w:sz w:val="16"/>
          <w:lang w:val="fr-FR"/>
        </w:rPr>
        <w:tab/>
      </w:r>
      <w:r w:rsidRPr="00185C4E">
        <w:rPr>
          <w:rFonts w:ascii="Times New Roman"/>
          <w:i/>
          <w:spacing w:val="2"/>
          <w:w w:val="115"/>
          <w:sz w:val="16"/>
          <w:lang w:val="fr-FR"/>
        </w:rPr>
        <w:t>i</w:t>
      </w:r>
      <w:r w:rsidRPr="00185C4E">
        <w:rPr>
          <w:rFonts w:ascii="Arial Black"/>
          <w:spacing w:val="2"/>
          <w:w w:val="115"/>
          <w:sz w:val="16"/>
          <w:lang w:val="fr-FR"/>
        </w:rPr>
        <w:t>=</w:t>
      </w:r>
      <w:r w:rsidRPr="00185C4E">
        <w:rPr>
          <w:spacing w:val="2"/>
          <w:w w:val="115"/>
          <w:sz w:val="16"/>
          <w:lang w:val="fr-FR"/>
        </w:rPr>
        <w:t>1</w:t>
      </w:r>
    </w:p>
    <w:p w:rsidR="00B77999" w:rsidRPr="00185C4E" w:rsidRDefault="00B77999">
      <w:pPr>
        <w:pStyle w:val="Corpsdetexte"/>
        <w:spacing w:before="1"/>
        <w:rPr>
          <w:sz w:val="11"/>
          <w:lang w:val="fr-FR"/>
        </w:rPr>
      </w:pPr>
    </w:p>
    <w:p w:rsidR="00B77999" w:rsidRPr="00185C4E" w:rsidRDefault="00D9490F">
      <w:pPr>
        <w:pStyle w:val="Corpsdetexte"/>
        <w:spacing w:before="111" w:line="230" w:lineRule="auto"/>
        <w:ind w:left="724" w:right="2493" w:firstLine="2"/>
        <w:jc w:val="both"/>
        <w:rPr>
          <w:lang w:val="fr-FR"/>
        </w:rPr>
      </w:pPr>
      <w:r w:rsidRPr="00185C4E">
        <w:rPr>
          <w:rFonts w:ascii="Times New Roman" w:hAnsi="Times New Roman"/>
          <w:i/>
          <w:lang w:val="fr-FR"/>
        </w:rPr>
        <w:t>m</w:t>
      </w:r>
      <w:r w:rsidRPr="00185C4E">
        <w:rPr>
          <w:rFonts w:ascii="Times New Roman" w:hAnsi="Times New Roman"/>
          <w:i/>
          <w:spacing w:val="-11"/>
          <w:lang w:val="fr-FR"/>
        </w:rPr>
        <w:t xml:space="preserve"> </w:t>
      </w:r>
      <w:r w:rsidRPr="00185C4E">
        <w:rPr>
          <w:lang w:val="fr-FR"/>
        </w:rPr>
        <w:t>est</w:t>
      </w:r>
      <w:r w:rsidRPr="00185C4E">
        <w:rPr>
          <w:spacing w:val="-11"/>
          <w:lang w:val="fr-FR"/>
        </w:rPr>
        <w:t xml:space="preserve"> </w:t>
      </w:r>
      <w:r w:rsidRPr="00185C4E">
        <w:rPr>
          <w:lang w:val="fr-FR"/>
        </w:rPr>
        <w:t>le</w:t>
      </w:r>
      <w:r w:rsidRPr="00185C4E">
        <w:rPr>
          <w:spacing w:val="-10"/>
          <w:lang w:val="fr-FR"/>
        </w:rPr>
        <w:t xml:space="preserve"> </w:t>
      </w:r>
      <w:r w:rsidRPr="00185C4E">
        <w:rPr>
          <w:lang w:val="fr-FR"/>
        </w:rPr>
        <w:t>nombre</w:t>
      </w:r>
      <w:r w:rsidRPr="00185C4E">
        <w:rPr>
          <w:spacing w:val="-11"/>
          <w:lang w:val="fr-FR"/>
        </w:rPr>
        <w:t xml:space="preserve"> </w:t>
      </w:r>
      <w:r w:rsidRPr="00185C4E">
        <w:rPr>
          <w:lang w:val="fr-FR"/>
        </w:rPr>
        <w:t>de</w:t>
      </w:r>
      <w:r w:rsidRPr="00185C4E">
        <w:rPr>
          <w:spacing w:val="-10"/>
          <w:lang w:val="fr-FR"/>
        </w:rPr>
        <w:t xml:space="preserve"> </w:t>
      </w:r>
      <w:r w:rsidRPr="00185C4E">
        <w:rPr>
          <w:lang w:val="fr-FR"/>
        </w:rPr>
        <w:t>mots</w:t>
      </w:r>
      <w:r w:rsidRPr="00185C4E">
        <w:rPr>
          <w:spacing w:val="-11"/>
          <w:lang w:val="fr-FR"/>
        </w:rPr>
        <w:t xml:space="preserve"> </w:t>
      </w:r>
      <w:r w:rsidRPr="00185C4E">
        <w:rPr>
          <w:lang w:val="fr-FR"/>
        </w:rPr>
        <w:t>considérés</w:t>
      </w:r>
      <w:r w:rsidRPr="00185C4E">
        <w:rPr>
          <w:spacing w:val="-30"/>
          <w:lang w:val="fr-FR"/>
        </w:rPr>
        <w:t xml:space="preserve"> </w:t>
      </w:r>
      <w:r w:rsidRPr="00185C4E">
        <w:rPr>
          <w:lang w:val="fr-FR"/>
        </w:rPr>
        <w:t>;</w:t>
      </w:r>
      <w:r w:rsidRPr="00185C4E">
        <w:rPr>
          <w:spacing w:val="-4"/>
          <w:lang w:val="fr-FR"/>
        </w:rPr>
        <w:t xml:space="preserve"> </w:t>
      </w:r>
      <w:r w:rsidRPr="00185C4E">
        <w:rPr>
          <w:rFonts w:ascii="Times New Roman" w:hAnsi="Times New Roman"/>
          <w:i/>
          <w:lang w:val="fr-FR"/>
        </w:rPr>
        <w:t>T</w:t>
      </w:r>
      <w:r w:rsidRPr="00185C4E">
        <w:rPr>
          <w:rFonts w:ascii="Times New Roman" w:hAnsi="Times New Roman"/>
          <w:i/>
          <w:spacing w:val="-5"/>
          <w:lang w:val="fr-FR"/>
        </w:rPr>
        <w:t xml:space="preserve"> </w:t>
      </w:r>
      <w:r w:rsidRPr="00185C4E">
        <w:rPr>
          <w:lang w:val="fr-FR"/>
        </w:rPr>
        <w:t>est</w:t>
      </w:r>
      <w:r w:rsidRPr="00185C4E">
        <w:rPr>
          <w:spacing w:val="-10"/>
          <w:lang w:val="fr-FR"/>
        </w:rPr>
        <w:t xml:space="preserve"> </w:t>
      </w:r>
      <w:r w:rsidRPr="00185C4E">
        <w:rPr>
          <w:lang w:val="fr-FR"/>
        </w:rPr>
        <w:t>une</w:t>
      </w:r>
      <w:r w:rsidRPr="00185C4E">
        <w:rPr>
          <w:spacing w:val="-10"/>
          <w:lang w:val="fr-FR"/>
        </w:rPr>
        <w:t xml:space="preserve"> </w:t>
      </w:r>
      <w:r w:rsidRPr="00185C4E">
        <w:rPr>
          <w:lang w:val="fr-FR"/>
        </w:rPr>
        <w:t>matrice</w:t>
      </w:r>
      <w:r w:rsidRPr="00185C4E">
        <w:rPr>
          <w:spacing w:val="-11"/>
          <w:lang w:val="fr-FR"/>
        </w:rPr>
        <w:t xml:space="preserve"> </w:t>
      </w:r>
      <w:r w:rsidRPr="00185C4E">
        <w:rPr>
          <w:lang w:val="fr-FR"/>
        </w:rPr>
        <w:t>dont</w:t>
      </w:r>
      <w:r w:rsidRPr="00185C4E">
        <w:rPr>
          <w:spacing w:val="-4"/>
          <w:lang w:val="fr-FR"/>
        </w:rPr>
        <w:t xml:space="preserve"> </w:t>
      </w:r>
      <w:r w:rsidRPr="00185C4E">
        <w:rPr>
          <w:rFonts w:ascii="Times New Roman" w:hAnsi="Times New Roman"/>
          <w:i/>
          <w:lang w:val="fr-FR"/>
        </w:rPr>
        <w:t>T</w:t>
      </w:r>
      <w:r w:rsidRPr="00185C4E">
        <w:rPr>
          <w:rFonts w:ascii="Times New Roman" w:hAnsi="Times New Roman"/>
          <w:i/>
          <w:vertAlign w:val="subscript"/>
          <w:lang w:val="fr-FR"/>
        </w:rPr>
        <w:t>ij</w:t>
      </w:r>
      <w:r w:rsidRPr="00185C4E">
        <w:rPr>
          <w:rFonts w:ascii="Times New Roman" w:hAnsi="Times New Roman"/>
          <w:i/>
          <w:spacing w:val="-2"/>
          <w:lang w:val="fr-FR"/>
        </w:rPr>
        <w:t xml:space="preserve"> </w:t>
      </w:r>
      <w:r w:rsidRPr="00185C4E">
        <w:rPr>
          <w:lang w:val="fr-FR"/>
        </w:rPr>
        <w:t>est</w:t>
      </w:r>
      <w:r w:rsidRPr="00185C4E">
        <w:rPr>
          <w:spacing w:val="-11"/>
          <w:lang w:val="fr-FR"/>
        </w:rPr>
        <w:t xml:space="preserve"> </w:t>
      </w:r>
      <w:r w:rsidRPr="00185C4E">
        <w:rPr>
          <w:lang w:val="fr-FR"/>
        </w:rPr>
        <w:t xml:space="preserve">in- terprété comme étant la quantité du mot </w:t>
      </w:r>
      <w:r w:rsidRPr="00185C4E">
        <w:rPr>
          <w:rFonts w:ascii="Times New Roman" w:hAnsi="Times New Roman"/>
          <w:i/>
          <w:lang w:val="fr-FR"/>
        </w:rPr>
        <w:t xml:space="preserve">i </w:t>
      </w:r>
      <w:r w:rsidRPr="00185C4E">
        <w:rPr>
          <w:lang w:val="fr-FR"/>
        </w:rPr>
        <w:t xml:space="preserve">de </w:t>
      </w:r>
      <w:r w:rsidRPr="00185C4E">
        <w:rPr>
          <w:rFonts w:ascii="Times New Roman" w:hAnsi="Times New Roman"/>
          <w:i/>
          <w:lang w:val="fr-FR"/>
        </w:rPr>
        <w:t xml:space="preserve">d </w:t>
      </w:r>
      <w:r w:rsidRPr="00185C4E">
        <w:rPr>
          <w:lang w:val="fr-FR"/>
        </w:rPr>
        <w:t xml:space="preserve">qui va au mot </w:t>
      </w:r>
      <w:r w:rsidRPr="00185C4E">
        <w:rPr>
          <w:rFonts w:ascii="Times New Roman" w:hAnsi="Times New Roman"/>
          <w:i/>
          <w:lang w:val="fr-FR"/>
        </w:rPr>
        <w:t xml:space="preserve">j </w:t>
      </w:r>
      <w:r w:rsidRPr="00185C4E">
        <w:rPr>
          <w:lang w:val="fr-FR"/>
        </w:rPr>
        <w:t xml:space="preserve">dans </w:t>
      </w:r>
      <w:r w:rsidRPr="00185C4E">
        <w:rPr>
          <w:rFonts w:ascii="Times New Roman" w:hAnsi="Times New Roman"/>
          <w:i/>
          <w:spacing w:val="2"/>
          <w:lang w:val="fr-FR"/>
        </w:rPr>
        <w:t>d</w:t>
      </w:r>
      <w:r w:rsidRPr="00185C4E">
        <w:rPr>
          <w:rFonts w:ascii="DejaVu Sans" w:hAnsi="DejaVu Sans"/>
          <w:spacing w:val="2"/>
          <w:position w:val="9"/>
          <w:sz w:val="18"/>
          <w:lang w:val="fr-FR"/>
        </w:rPr>
        <w:t xml:space="preserve">j </w:t>
      </w:r>
      <w:r w:rsidRPr="00185C4E">
        <w:rPr>
          <w:lang w:val="fr-FR"/>
        </w:rPr>
        <w:t xml:space="preserve">("voyage"). </w:t>
      </w:r>
      <w:r w:rsidRPr="00185C4E">
        <w:rPr>
          <w:rFonts w:ascii="Times New Roman" w:hAnsi="Times New Roman"/>
          <w:i/>
          <w:spacing w:val="3"/>
          <w:lang w:val="fr-FR"/>
        </w:rPr>
        <w:t>c</w:t>
      </w:r>
      <w:r w:rsidRPr="00185C4E">
        <w:rPr>
          <w:rFonts w:ascii="Arial Black" w:hAnsi="Arial Black"/>
          <w:spacing w:val="3"/>
          <w:sz w:val="25"/>
          <w:lang w:val="fr-FR"/>
        </w:rPr>
        <w:t>(</w:t>
      </w:r>
      <w:r w:rsidRPr="00185C4E">
        <w:rPr>
          <w:rFonts w:ascii="Times New Roman" w:hAnsi="Times New Roman"/>
          <w:i/>
          <w:spacing w:val="3"/>
          <w:lang w:val="fr-FR"/>
        </w:rPr>
        <w:t>i</w:t>
      </w:r>
      <w:r w:rsidRPr="00185C4E">
        <w:rPr>
          <w:spacing w:val="3"/>
          <w:lang w:val="fr-FR"/>
        </w:rPr>
        <w:t xml:space="preserve">, </w:t>
      </w:r>
      <w:r w:rsidRPr="00185C4E">
        <w:rPr>
          <w:rFonts w:ascii="Times New Roman" w:hAnsi="Times New Roman"/>
          <w:i/>
          <w:spacing w:val="2"/>
          <w:lang w:val="fr-FR"/>
        </w:rPr>
        <w:t>j</w:t>
      </w:r>
      <w:r w:rsidRPr="00185C4E">
        <w:rPr>
          <w:rFonts w:ascii="Arial Black" w:hAnsi="Arial Black"/>
          <w:spacing w:val="2"/>
          <w:sz w:val="25"/>
          <w:lang w:val="fr-FR"/>
        </w:rPr>
        <w:t xml:space="preserve">) </w:t>
      </w:r>
      <w:r w:rsidRPr="00185C4E">
        <w:rPr>
          <w:lang w:val="fr-FR"/>
        </w:rPr>
        <w:t>est la distance euclidienne entre les vecteurs</w:t>
      </w:r>
      <w:r w:rsidRPr="00185C4E">
        <w:rPr>
          <w:spacing w:val="-37"/>
          <w:lang w:val="fr-FR"/>
        </w:rPr>
        <w:t xml:space="preserve"> </w:t>
      </w:r>
      <w:r w:rsidRPr="00185C4E">
        <w:rPr>
          <w:lang w:val="fr-FR"/>
        </w:rPr>
        <w:t>des</w:t>
      </w:r>
    </w:p>
    <w:p w:rsidR="00B77999" w:rsidRPr="00185C4E" w:rsidRDefault="00B77999">
      <w:pPr>
        <w:pStyle w:val="Corpsdetexte"/>
        <w:spacing w:before="10"/>
        <w:rPr>
          <w:sz w:val="8"/>
          <w:lang w:val="fr-FR"/>
        </w:rPr>
      </w:pPr>
      <w:r w:rsidRPr="00B77999">
        <w:pict>
          <v:line id="_x0000_s1187" style="position:absolute;z-index:251446784;mso-wrap-distance-left:0;mso-wrap-distance-right:0;mso-position-horizontal-relative:page" from="81.95pt,7.2pt" to="237.4pt,7.2pt" strokeweight=".14042mm">
            <w10:wrap type="topAndBottom" anchorx="page"/>
          </v:line>
        </w:pict>
      </w:r>
    </w:p>
    <w:p w:rsidR="00B77999" w:rsidRPr="00185C4E" w:rsidRDefault="00D9490F">
      <w:pPr>
        <w:pStyle w:val="Paragraphedeliste"/>
        <w:numPr>
          <w:ilvl w:val="0"/>
          <w:numId w:val="13"/>
        </w:numPr>
        <w:tabs>
          <w:tab w:val="left" w:pos="648"/>
        </w:tabs>
        <w:spacing w:before="17" w:line="225" w:lineRule="auto"/>
        <w:ind w:left="139" w:right="2493" w:firstLine="259"/>
        <w:jc w:val="left"/>
        <w:rPr>
          <w:sz w:val="20"/>
          <w:lang w:val="fr-FR"/>
        </w:rPr>
      </w:pPr>
      <w:bookmarkStart w:id="323" w:name="_bookmark222"/>
      <w:bookmarkEnd w:id="323"/>
      <w:r w:rsidRPr="00185C4E">
        <w:rPr>
          <w:spacing w:val="-4"/>
          <w:sz w:val="20"/>
          <w:lang w:val="fr-FR"/>
        </w:rPr>
        <w:t xml:space="preserve">Valeur </w:t>
      </w:r>
      <w:r w:rsidRPr="00185C4E">
        <w:rPr>
          <w:sz w:val="20"/>
          <w:lang w:val="fr-FR"/>
        </w:rPr>
        <w:t xml:space="preserve">minimale du coût cumulatif pondéré nécessaire pour déplacer tous les mots de </w:t>
      </w:r>
      <w:r w:rsidRPr="00185C4E">
        <w:rPr>
          <w:rFonts w:ascii="Times New Roman" w:hAnsi="Times New Roman"/>
          <w:i/>
          <w:sz w:val="20"/>
          <w:lang w:val="fr-FR"/>
        </w:rPr>
        <w:t xml:space="preserve">d </w:t>
      </w:r>
      <w:r w:rsidRPr="00185C4E">
        <w:rPr>
          <w:sz w:val="20"/>
          <w:lang w:val="fr-FR"/>
        </w:rPr>
        <w:t xml:space="preserve">à </w:t>
      </w:r>
      <w:r w:rsidRPr="00185C4E">
        <w:rPr>
          <w:rFonts w:ascii="Times New Roman" w:hAnsi="Times New Roman"/>
          <w:i/>
          <w:sz w:val="20"/>
          <w:lang w:val="fr-FR"/>
        </w:rPr>
        <w:t>d</w:t>
      </w:r>
      <w:r w:rsidRPr="00185C4E">
        <w:rPr>
          <w:rFonts w:ascii="DejaVu Sans" w:hAnsi="DejaVu Sans"/>
          <w:position w:val="7"/>
          <w:sz w:val="15"/>
          <w:lang w:val="fr-FR"/>
        </w:rPr>
        <w:t xml:space="preserve">j </w:t>
      </w:r>
      <w:r w:rsidRPr="00185C4E">
        <w:rPr>
          <w:sz w:val="20"/>
          <w:lang w:val="fr-FR"/>
        </w:rPr>
        <w:t xml:space="preserve">i.e. transformer </w:t>
      </w:r>
      <w:r w:rsidRPr="00185C4E">
        <w:rPr>
          <w:rFonts w:ascii="Times New Roman" w:hAnsi="Times New Roman"/>
          <w:i/>
          <w:sz w:val="20"/>
          <w:lang w:val="fr-FR"/>
        </w:rPr>
        <w:t xml:space="preserve">d </w:t>
      </w:r>
      <w:r w:rsidRPr="00185C4E">
        <w:rPr>
          <w:sz w:val="20"/>
          <w:lang w:val="fr-FR"/>
        </w:rPr>
        <w:t>en</w:t>
      </w:r>
      <w:r w:rsidRPr="00185C4E">
        <w:rPr>
          <w:spacing w:val="33"/>
          <w:sz w:val="20"/>
          <w:lang w:val="fr-FR"/>
        </w:rPr>
        <w:t xml:space="preserve"> </w:t>
      </w:r>
      <w:r w:rsidRPr="00185C4E">
        <w:rPr>
          <w:rFonts w:ascii="Times New Roman" w:hAnsi="Times New Roman"/>
          <w:i/>
          <w:spacing w:val="5"/>
          <w:sz w:val="20"/>
          <w:lang w:val="fr-FR"/>
        </w:rPr>
        <w:t>d</w:t>
      </w:r>
      <w:r w:rsidRPr="00185C4E">
        <w:rPr>
          <w:rFonts w:ascii="DejaVu Sans" w:hAnsi="DejaVu Sans"/>
          <w:spacing w:val="5"/>
          <w:position w:val="7"/>
          <w:sz w:val="15"/>
          <w:lang w:val="fr-FR"/>
        </w:rPr>
        <w:t>j</w:t>
      </w:r>
      <w:r w:rsidRPr="00185C4E">
        <w:rPr>
          <w:spacing w:val="5"/>
          <w:sz w:val="20"/>
          <w:lang w:val="fr-FR"/>
        </w:rPr>
        <w:t>.</w:t>
      </w:r>
    </w:p>
    <w:p w:rsidR="00B77999" w:rsidRPr="00185C4E" w:rsidRDefault="00B77999">
      <w:pPr>
        <w:spacing w:line="225" w:lineRule="auto"/>
        <w:rPr>
          <w:sz w:val="20"/>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8"/>
        <w:rPr>
          <w:lang w:val="fr-FR"/>
        </w:rPr>
      </w:pPr>
    </w:p>
    <w:p w:rsidR="00B77999" w:rsidRPr="00185C4E" w:rsidRDefault="00B77999">
      <w:pPr>
        <w:spacing w:before="98" w:line="337" w:lineRule="exact"/>
        <w:ind w:left="1561"/>
        <w:rPr>
          <w:sz w:val="24"/>
          <w:lang w:val="fr-FR"/>
        </w:rPr>
      </w:pPr>
      <w:r w:rsidRPr="00B77999">
        <w:pict>
          <v:shape id="_x0000_s1186" type="#_x0000_t202" style="position:absolute;left:0;text-align:left;margin-left:253.4pt;margin-top:15.05pt;width:5.45pt;height:8.7pt;z-index:-251488768;mso-position-horizontal-relative:page" filled="f" stroked="f">
            <v:textbox inset="0,0,0,0">
              <w:txbxContent>
                <w:p w:rsidR="00D9490F" w:rsidRDefault="00D9490F">
                  <w:pPr>
                    <w:rPr>
                      <w:rFonts w:ascii="Times New Roman"/>
                      <w:i/>
                      <w:sz w:val="14"/>
                    </w:rPr>
                  </w:pPr>
                  <w:r>
                    <w:rPr>
                      <w:rFonts w:ascii="Times New Roman"/>
                      <w:i/>
                      <w:w w:val="107"/>
                      <w:sz w:val="14"/>
                    </w:rPr>
                    <w:t>m</w:t>
                  </w:r>
                </w:p>
              </w:txbxContent>
            </v:textbox>
            <w10:wrap anchorx="page"/>
          </v:shape>
        </w:pict>
      </w:r>
      <w:r w:rsidR="00D9490F" w:rsidRPr="00185C4E">
        <w:rPr>
          <w:w w:val="98"/>
          <w:sz w:val="24"/>
          <w:lang w:val="fr-FR"/>
        </w:rPr>
        <w:t>mots</w:t>
      </w:r>
      <w:r w:rsidR="00D9490F" w:rsidRPr="00185C4E">
        <w:rPr>
          <w:spacing w:val="7"/>
          <w:sz w:val="24"/>
          <w:lang w:val="fr-FR"/>
        </w:rPr>
        <w:t xml:space="preserve"> </w:t>
      </w:r>
      <w:r w:rsidR="00D9490F" w:rsidRPr="00185C4E">
        <w:rPr>
          <w:rFonts w:ascii="Times New Roman" w:hAnsi="Times New Roman"/>
          <w:i/>
          <w:w w:val="99"/>
          <w:sz w:val="24"/>
          <w:lang w:val="fr-FR"/>
        </w:rPr>
        <w:t>i</w:t>
      </w:r>
      <w:r w:rsidR="00D9490F" w:rsidRPr="00185C4E">
        <w:rPr>
          <w:rFonts w:ascii="Times New Roman" w:hAnsi="Times New Roman"/>
          <w:i/>
          <w:spacing w:val="8"/>
          <w:sz w:val="24"/>
          <w:lang w:val="fr-FR"/>
        </w:rPr>
        <w:t xml:space="preserve"> </w:t>
      </w:r>
      <w:r w:rsidR="00D9490F" w:rsidRPr="00185C4E">
        <w:rPr>
          <w:w w:val="96"/>
          <w:sz w:val="24"/>
          <w:lang w:val="fr-FR"/>
        </w:rPr>
        <w:t>et</w:t>
      </w:r>
      <w:r w:rsidR="00D9490F" w:rsidRPr="00185C4E">
        <w:rPr>
          <w:spacing w:val="17"/>
          <w:sz w:val="24"/>
          <w:lang w:val="fr-FR"/>
        </w:rPr>
        <w:t xml:space="preserve"> </w:t>
      </w:r>
      <w:r w:rsidR="00D9490F" w:rsidRPr="00185C4E">
        <w:rPr>
          <w:rFonts w:ascii="Times New Roman" w:hAnsi="Times New Roman"/>
          <w:i/>
          <w:w w:val="99"/>
          <w:sz w:val="24"/>
          <w:lang w:val="fr-FR"/>
        </w:rPr>
        <w:t>j</w:t>
      </w:r>
      <w:r w:rsidR="00D9490F" w:rsidRPr="00185C4E">
        <w:rPr>
          <w:rFonts w:ascii="Times New Roman" w:hAnsi="Times New Roman"/>
          <w:i/>
          <w:spacing w:val="-28"/>
          <w:sz w:val="24"/>
          <w:lang w:val="fr-FR"/>
        </w:rPr>
        <w:t xml:space="preserve"> </w:t>
      </w:r>
      <w:r w:rsidR="00D9490F" w:rsidRPr="00185C4E">
        <w:rPr>
          <w:w w:val="79"/>
          <w:sz w:val="24"/>
          <w:lang w:val="fr-FR"/>
        </w:rPr>
        <w:t>;</w:t>
      </w:r>
      <w:r w:rsidR="00D9490F" w:rsidRPr="00185C4E">
        <w:rPr>
          <w:spacing w:val="9"/>
          <w:sz w:val="24"/>
          <w:lang w:val="fr-FR"/>
        </w:rPr>
        <w:t xml:space="preserve"> </w:t>
      </w:r>
      <w:r w:rsidR="00D9490F" w:rsidRPr="00185C4E">
        <w:rPr>
          <w:rFonts w:ascii="Times New Roman" w:hAnsi="Times New Roman"/>
          <w:i/>
          <w:spacing w:val="-114"/>
          <w:w w:val="99"/>
          <w:sz w:val="24"/>
          <w:lang w:val="fr-FR"/>
        </w:rPr>
        <w:t>d</w:t>
      </w:r>
      <w:r w:rsidR="00D9490F" w:rsidRPr="00185C4E">
        <w:rPr>
          <w:rFonts w:ascii="Arial" w:hAnsi="Arial"/>
          <w:i/>
          <w:spacing w:val="-6"/>
          <w:w w:val="149"/>
          <w:position w:val="6"/>
          <w:sz w:val="25"/>
          <w:lang w:val="fr-FR"/>
        </w:rPr>
        <w:t>˙</w:t>
      </w:r>
      <w:r w:rsidR="00D9490F" w:rsidRPr="00185C4E">
        <w:rPr>
          <w:rFonts w:ascii="Arial Black" w:hAnsi="Arial Black"/>
          <w:spacing w:val="4"/>
          <w:w w:val="70"/>
          <w:sz w:val="25"/>
          <w:lang w:val="fr-FR"/>
        </w:rPr>
        <w:t>[</w:t>
      </w:r>
      <w:r w:rsidR="00D9490F" w:rsidRPr="00185C4E">
        <w:rPr>
          <w:rFonts w:ascii="Times New Roman" w:hAnsi="Times New Roman"/>
          <w:i/>
          <w:spacing w:val="7"/>
          <w:w w:val="99"/>
          <w:sz w:val="24"/>
          <w:lang w:val="fr-FR"/>
        </w:rPr>
        <w:t>i</w:t>
      </w:r>
      <w:r w:rsidR="00D9490F" w:rsidRPr="00185C4E">
        <w:rPr>
          <w:rFonts w:ascii="Arial Black" w:hAnsi="Arial Black"/>
          <w:w w:val="70"/>
          <w:sz w:val="25"/>
          <w:lang w:val="fr-FR"/>
        </w:rPr>
        <w:t>]</w:t>
      </w:r>
      <w:r w:rsidR="00D9490F" w:rsidRPr="00185C4E">
        <w:rPr>
          <w:rFonts w:ascii="Arial Black" w:hAnsi="Arial Black"/>
          <w:spacing w:val="-3"/>
          <w:sz w:val="25"/>
          <w:lang w:val="fr-FR"/>
        </w:rPr>
        <w:t xml:space="preserve"> </w:t>
      </w:r>
      <w:r w:rsidR="00D9490F" w:rsidRPr="00185C4E">
        <w:rPr>
          <w:rFonts w:ascii="Arial Black" w:hAnsi="Arial Black"/>
          <w:w w:val="117"/>
          <w:sz w:val="25"/>
          <w:lang w:val="fr-FR"/>
        </w:rPr>
        <w:t>=</w:t>
      </w:r>
      <w:r w:rsidR="00D9490F" w:rsidRPr="00185C4E">
        <w:rPr>
          <w:rFonts w:ascii="Arial Black" w:hAnsi="Arial Black"/>
          <w:spacing w:val="18"/>
          <w:sz w:val="25"/>
          <w:lang w:val="fr-FR"/>
        </w:rPr>
        <w:t xml:space="preserve"> </w:t>
      </w:r>
      <w:r w:rsidR="00D9490F" w:rsidRPr="00185C4E">
        <w:rPr>
          <w:rFonts w:ascii="Times New Roman" w:hAnsi="Times New Roman"/>
          <w:w w:val="90"/>
          <w:sz w:val="25"/>
          <w:u w:val="single"/>
          <w:vertAlign w:val="superscript"/>
          <w:lang w:val="fr-FR"/>
        </w:rPr>
        <w:t xml:space="preserve"> </w:t>
      </w:r>
      <w:r w:rsidR="00D9490F" w:rsidRPr="00185C4E">
        <w:rPr>
          <w:rFonts w:ascii="Times New Roman" w:hAnsi="Times New Roman"/>
          <w:sz w:val="25"/>
          <w:u w:val="single"/>
          <w:lang w:val="fr-FR"/>
        </w:rPr>
        <w:t xml:space="preserve"> </w:t>
      </w:r>
      <w:r w:rsidR="00D9490F" w:rsidRPr="00185C4E">
        <w:rPr>
          <w:rFonts w:ascii="Times New Roman" w:hAnsi="Times New Roman"/>
          <w:spacing w:val="-12"/>
          <w:sz w:val="25"/>
          <w:u w:val="single"/>
          <w:lang w:val="fr-FR"/>
        </w:rPr>
        <w:t xml:space="preserve"> </w:t>
      </w:r>
      <w:r w:rsidR="00D9490F" w:rsidRPr="00185C4E">
        <w:rPr>
          <w:rFonts w:ascii="Times New Roman" w:hAnsi="Times New Roman"/>
          <w:i/>
          <w:spacing w:val="4"/>
          <w:w w:val="87"/>
          <w:sz w:val="25"/>
          <w:u w:val="single"/>
          <w:vertAlign w:val="superscript"/>
          <w:lang w:val="fr-FR"/>
        </w:rPr>
        <w:t>c</w:t>
      </w:r>
      <w:r w:rsidR="00D9490F" w:rsidRPr="00185C4E">
        <w:rPr>
          <w:rFonts w:ascii="Times New Roman" w:hAnsi="Times New Roman"/>
          <w:i/>
          <w:spacing w:val="6"/>
          <w:w w:val="84"/>
          <w:sz w:val="25"/>
          <w:u w:val="single"/>
          <w:vertAlign w:val="superscript"/>
          <w:lang w:val="fr-FR"/>
        </w:rPr>
        <w:t>o</w:t>
      </w:r>
      <w:r w:rsidR="00D9490F" w:rsidRPr="00185C4E">
        <w:rPr>
          <w:rFonts w:ascii="Times New Roman" w:hAnsi="Times New Roman"/>
          <w:i/>
          <w:spacing w:val="14"/>
          <w:w w:val="102"/>
          <w:sz w:val="25"/>
          <w:u w:val="single"/>
          <w:vertAlign w:val="superscript"/>
          <w:lang w:val="fr-FR"/>
        </w:rPr>
        <w:t>m</w:t>
      </w:r>
      <w:r w:rsidR="00D9490F" w:rsidRPr="00185C4E">
        <w:rPr>
          <w:rFonts w:ascii="Times New Roman" w:hAnsi="Times New Roman"/>
          <w:i/>
          <w:spacing w:val="4"/>
          <w:w w:val="95"/>
          <w:sz w:val="25"/>
          <w:u w:val="single"/>
          <w:vertAlign w:val="superscript"/>
          <w:lang w:val="fr-FR"/>
        </w:rPr>
        <w:t>p</w:t>
      </w:r>
      <w:r w:rsidR="00D9490F" w:rsidRPr="00185C4E">
        <w:rPr>
          <w:rFonts w:ascii="Times New Roman" w:hAnsi="Times New Roman"/>
          <w:i/>
          <w:spacing w:val="4"/>
          <w:w w:val="114"/>
          <w:sz w:val="25"/>
          <w:u w:val="single"/>
          <w:vertAlign w:val="superscript"/>
          <w:lang w:val="fr-FR"/>
        </w:rPr>
        <w:t>t</w:t>
      </w:r>
      <w:r w:rsidR="00D9490F" w:rsidRPr="00185C4E">
        <w:rPr>
          <w:rFonts w:ascii="Times New Roman" w:hAnsi="Times New Roman"/>
          <w:i/>
          <w:spacing w:val="4"/>
          <w:w w:val="83"/>
          <w:sz w:val="25"/>
          <w:u w:val="single"/>
          <w:vertAlign w:val="superscript"/>
          <w:lang w:val="fr-FR"/>
        </w:rPr>
        <w:t>e</w:t>
      </w:r>
      <w:r w:rsidR="00D9490F" w:rsidRPr="00185C4E">
        <w:rPr>
          <w:rFonts w:ascii="Arial Black" w:hAnsi="Arial Black"/>
          <w:spacing w:val="3"/>
          <w:w w:val="89"/>
          <w:sz w:val="25"/>
          <w:u w:val="single"/>
          <w:vertAlign w:val="superscript"/>
          <w:lang w:val="fr-FR"/>
        </w:rPr>
        <w:t>(</w:t>
      </w:r>
      <w:r w:rsidR="00D9490F" w:rsidRPr="00185C4E">
        <w:rPr>
          <w:rFonts w:ascii="Times New Roman" w:hAnsi="Times New Roman"/>
          <w:i/>
          <w:spacing w:val="3"/>
          <w:w w:val="95"/>
          <w:sz w:val="25"/>
          <w:u w:val="single"/>
          <w:vertAlign w:val="superscript"/>
          <w:lang w:val="fr-FR"/>
        </w:rPr>
        <w:t>i</w:t>
      </w:r>
      <w:r w:rsidR="00D9490F" w:rsidRPr="00185C4E">
        <w:rPr>
          <w:spacing w:val="2"/>
          <w:w w:val="83"/>
          <w:sz w:val="25"/>
          <w:u w:val="single"/>
          <w:vertAlign w:val="superscript"/>
          <w:lang w:val="fr-FR"/>
        </w:rPr>
        <w:t>,</w:t>
      </w:r>
      <w:r w:rsidR="00D9490F" w:rsidRPr="00185C4E">
        <w:rPr>
          <w:rFonts w:ascii="Times New Roman" w:hAnsi="Times New Roman"/>
          <w:i/>
          <w:spacing w:val="4"/>
          <w:w w:val="95"/>
          <w:sz w:val="25"/>
          <w:u w:val="single"/>
          <w:vertAlign w:val="superscript"/>
          <w:lang w:val="fr-FR"/>
        </w:rPr>
        <w:t>d</w:t>
      </w:r>
      <w:r w:rsidR="00D9490F" w:rsidRPr="00185C4E">
        <w:rPr>
          <w:rFonts w:ascii="Arial Black" w:hAnsi="Arial Black"/>
          <w:w w:val="89"/>
          <w:sz w:val="25"/>
          <w:u w:val="single"/>
          <w:vertAlign w:val="superscript"/>
          <w:lang w:val="fr-FR"/>
        </w:rPr>
        <w:t>)</w:t>
      </w:r>
      <w:r w:rsidR="00D9490F" w:rsidRPr="00185C4E">
        <w:rPr>
          <w:rFonts w:ascii="Arial Black" w:hAnsi="Arial Black"/>
          <w:sz w:val="25"/>
          <w:u w:val="single"/>
          <w:lang w:val="fr-FR"/>
        </w:rPr>
        <w:t xml:space="preserve"> </w:t>
      </w:r>
      <w:r w:rsidR="00D9490F" w:rsidRPr="00185C4E">
        <w:rPr>
          <w:rFonts w:ascii="Arial Black" w:hAnsi="Arial Black"/>
          <w:spacing w:val="-9"/>
          <w:sz w:val="25"/>
          <w:u w:val="single"/>
          <w:lang w:val="fr-FR"/>
        </w:rPr>
        <w:t xml:space="preserve"> </w:t>
      </w:r>
      <w:r w:rsidR="00D9490F" w:rsidRPr="00185C4E">
        <w:rPr>
          <w:rFonts w:ascii="Arial Black" w:hAnsi="Arial Black"/>
          <w:spacing w:val="-60"/>
          <w:sz w:val="25"/>
          <w:lang w:val="fr-FR"/>
        </w:rPr>
        <w:t xml:space="preserve"> </w:t>
      </w:r>
      <w:r w:rsidR="00D9490F" w:rsidRPr="00185C4E">
        <w:rPr>
          <w:w w:val="92"/>
          <w:sz w:val="24"/>
          <w:lang w:val="fr-FR"/>
        </w:rPr>
        <w:t>,</w:t>
      </w:r>
      <w:r w:rsidR="00D9490F" w:rsidRPr="00185C4E">
        <w:rPr>
          <w:spacing w:val="9"/>
          <w:sz w:val="24"/>
          <w:lang w:val="fr-FR"/>
        </w:rPr>
        <w:t xml:space="preserve"> </w:t>
      </w:r>
      <w:r w:rsidR="00D9490F" w:rsidRPr="00185C4E">
        <w:rPr>
          <w:rFonts w:ascii="Times New Roman" w:hAnsi="Times New Roman"/>
          <w:i/>
          <w:spacing w:val="5"/>
          <w:w w:val="91"/>
          <w:sz w:val="24"/>
          <w:lang w:val="fr-FR"/>
        </w:rPr>
        <w:t>c</w:t>
      </w:r>
      <w:r w:rsidR="00D9490F" w:rsidRPr="00185C4E">
        <w:rPr>
          <w:rFonts w:ascii="Times New Roman" w:hAnsi="Times New Roman"/>
          <w:i/>
          <w:spacing w:val="8"/>
          <w:w w:val="88"/>
          <w:sz w:val="24"/>
          <w:lang w:val="fr-FR"/>
        </w:rPr>
        <w:t>o</w:t>
      </w:r>
      <w:r w:rsidR="00D9490F" w:rsidRPr="00185C4E">
        <w:rPr>
          <w:rFonts w:ascii="Times New Roman" w:hAnsi="Times New Roman"/>
          <w:i/>
          <w:spacing w:val="19"/>
          <w:w w:val="107"/>
          <w:sz w:val="24"/>
          <w:lang w:val="fr-FR"/>
        </w:rPr>
        <w:t>m</w:t>
      </w:r>
      <w:r w:rsidR="00D9490F" w:rsidRPr="00185C4E">
        <w:rPr>
          <w:rFonts w:ascii="Times New Roman" w:hAnsi="Times New Roman"/>
          <w:i/>
          <w:spacing w:val="5"/>
          <w:w w:val="99"/>
          <w:sz w:val="24"/>
          <w:lang w:val="fr-FR"/>
        </w:rPr>
        <w:t>p</w:t>
      </w:r>
      <w:r w:rsidR="00D9490F" w:rsidRPr="00185C4E">
        <w:rPr>
          <w:rFonts w:ascii="Times New Roman" w:hAnsi="Times New Roman"/>
          <w:i/>
          <w:spacing w:val="5"/>
          <w:w w:val="119"/>
          <w:sz w:val="24"/>
          <w:lang w:val="fr-FR"/>
        </w:rPr>
        <w:t>t</w:t>
      </w:r>
      <w:r w:rsidR="00D9490F" w:rsidRPr="00185C4E">
        <w:rPr>
          <w:rFonts w:ascii="Times New Roman" w:hAnsi="Times New Roman"/>
          <w:i/>
          <w:spacing w:val="5"/>
          <w:w w:val="87"/>
          <w:sz w:val="24"/>
          <w:lang w:val="fr-FR"/>
        </w:rPr>
        <w:t>e</w:t>
      </w:r>
      <w:r w:rsidR="00D9490F" w:rsidRPr="00185C4E">
        <w:rPr>
          <w:rFonts w:ascii="Arial Black" w:hAnsi="Arial Black"/>
          <w:spacing w:val="4"/>
          <w:w w:val="99"/>
          <w:sz w:val="25"/>
          <w:lang w:val="fr-FR"/>
        </w:rPr>
        <w:t>(</w:t>
      </w:r>
      <w:r w:rsidR="00D9490F" w:rsidRPr="00185C4E">
        <w:rPr>
          <w:rFonts w:ascii="Times New Roman" w:hAnsi="Times New Roman"/>
          <w:i/>
          <w:spacing w:val="4"/>
          <w:w w:val="99"/>
          <w:sz w:val="24"/>
          <w:lang w:val="fr-FR"/>
        </w:rPr>
        <w:t>i</w:t>
      </w:r>
      <w:r w:rsidR="00D9490F" w:rsidRPr="00185C4E">
        <w:rPr>
          <w:w w:val="92"/>
          <w:sz w:val="24"/>
          <w:lang w:val="fr-FR"/>
        </w:rPr>
        <w:t>,</w:t>
      </w:r>
      <w:r w:rsidR="00D9490F" w:rsidRPr="00185C4E">
        <w:rPr>
          <w:spacing w:val="-16"/>
          <w:sz w:val="24"/>
          <w:lang w:val="fr-FR"/>
        </w:rPr>
        <w:t xml:space="preserve"> </w:t>
      </w:r>
      <w:r w:rsidR="00D9490F" w:rsidRPr="00185C4E">
        <w:rPr>
          <w:rFonts w:ascii="Times New Roman" w:hAnsi="Times New Roman"/>
          <w:i/>
          <w:spacing w:val="5"/>
          <w:w w:val="99"/>
          <w:sz w:val="24"/>
          <w:lang w:val="fr-FR"/>
        </w:rPr>
        <w:t>d</w:t>
      </w:r>
      <w:r w:rsidR="00D9490F" w:rsidRPr="00185C4E">
        <w:rPr>
          <w:rFonts w:ascii="Arial Black" w:hAnsi="Arial Black"/>
          <w:w w:val="99"/>
          <w:sz w:val="25"/>
          <w:lang w:val="fr-FR"/>
        </w:rPr>
        <w:t>)</w:t>
      </w:r>
      <w:r w:rsidR="00D9490F" w:rsidRPr="00185C4E">
        <w:rPr>
          <w:rFonts w:ascii="Arial Black" w:hAnsi="Arial Black"/>
          <w:spacing w:val="-17"/>
          <w:sz w:val="25"/>
          <w:lang w:val="fr-FR"/>
        </w:rPr>
        <w:t xml:space="preserve"> </w:t>
      </w:r>
      <w:r w:rsidR="00D9490F" w:rsidRPr="00185C4E">
        <w:rPr>
          <w:w w:val="97"/>
          <w:sz w:val="24"/>
          <w:lang w:val="fr-FR"/>
        </w:rPr>
        <w:t>étant</w:t>
      </w:r>
      <w:r w:rsidR="00D9490F" w:rsidRPr="00185C4E">
        <w:rPr>
          <w:spacing w:val="6"/>
          <w:sz w:val="24"/>
          <w:lang w:val="fr-FR"/>
        </w:rPr>
        <w:t xml:space="preserve"> </w:t>
      </w:r>
      <w:r w:rsidR="00D9490F" w:rsidRPr="00185C4E">
        <w:rPr>
          <w:w w:val="99"/>
          <w:sz w:val="24"/>
          <w:lang w:val="fr-FR"/>
        </w:rPr>
        <w:t>le</w:t>
      </w:r>
      <w:r w:rsidR="00D9490F" w:rsidRPr="00185C4E">
        <w:rPr>
          <w:spacing w:val="6"/>
          <w:sz w:val="24"/>
          <w:lang w:val="fr-FR"/>
        </w:rPr>
        <w:t xml:space="preserve"> </w:t>
      </w:r>
      <w:r w:rsidR="00D9490F" w:rsidRPr="00185C4E">
        <w:rPr>
          <w:w w:val="98"/>
          <w:sz w:val="24"/>
          <w:lang w:val="fr-FR"/>
        </w:rPr>
        <w:t>nomb</w:t>
      </w:r>
      <w:r w:rsidR="00D9490F" w:rsidRPr="00185C4E">
        <w:rPr>
          <w:spacing w:val="-5"/>
          <w:w w:val="98"/>
          <w:sz w:val="24"/>
          <w:lang w:val="fr-FR"/>
        </w:rPr>
        <w:t>r</w:t>
      </w:r>
      <w:r w:rsidR="00D9490F" w:rsidRPr="00185C4E">
        <w:rPr>
          <w:w w:val="98"/>
          <w:sz w:val="24"/>
          <w:lang w:val="fr-FR"/>
        </w:rPr>
        <w:t>e</w:t>
      </w:r>
      <w:r w:rsidR="00D9490F" w:rsidRPr="00185C4E">
        <w:rPr>
          <w:spacing w:val="6"/>
          <w:sz w:val="24"/>
          <w:lang w:val="fr-FR"/>
        </w:rPr>
        <w:t xml:space="preserve"> </w:t>
      </w:r>
      <w:r w:rsidR="00D9490F" w:rsidRPr="00185C4E">
        <w:rPr>
          <w:w w:val="102"/>
          <w:sz w:val="24"/>
          <w:lang w:val="fr-FR"/>
        </w:rPr>
        <w:t>d’occu</w:t>
      </w:r>
      <w:r w:rsidR="00D9490F" w:rsidRPr="00185C4E">
        <w:rPr>
          <w:spacing w:val="-5"/>
          <w:w w:val="102"/>
          <w:sz w:val="24"/>
          <w:lang w:val="fr-FR"/>
        </w:rPr>
        <w:t>r</w:t>
      </w:r>
      <w:r w:rsidR="00D9490F" w:rsidRPr="00185C4E">
        <w:rPr>
          <w:w w:val="88"/>
          <w:sz w:val="24"/>
          <w:lang w:val="fr-FR"/>
        </w:rPr>
        <w:t>-</w:t>
      </w:r>
    </w:p>
    <w:p w:rsidR="00B77999" w:rsidRPr="00185C4E" w:rsidRDefault="00D9490F">
      <w:pPr>
        <w:spacing w:line="196" w:lineRule="exact"/>
        <w:ind w:right="2146"/>
        <w:jc w:val="center"/>
        <w:rPr>
          <w:rFonts w:ascii="Arial Black" w:hAnsi="Arial Black"/>
          <w:sz w:val="18"/>
          <w:lang w:val="fr-FR"/>
        </w:rPr>
      </w:pPr>
      <w:r w:rsidRPr="00185C4E">
        <w:rPr>
          <w:rFonts w:ascii="DejaVu Sans" w:hAnsi="DejaVu Sans"/>
          <w:w w:val="105"/>
          <w:sz w:val="18"/>
          <w:lang w:val="fr-FR"/>
        </w:rPr>
        <w:t xml:space="preserve">∑ </w:t>
      </w:r>
      <w:r w:rsidRPr="00185C4E">
        <w:rPr>
          <w:rFonts w:ascii="Times New Roman" w:hAnsi="Times New Roman"/>
          <w:i/>
          <w:w w:val="105"/>
          <w:position w:val="1"/>
          <w:sz w:val="18"/>
          <w:lang w:val="fr-FR"/>
        </w:rPr>
        <w:t>compte</w:t>
      </w:r>
      <w:r w:rsidRPr="00185C4E">
        <w:rPr>
          <w:rFonts w:ascii="Arial Black" w:hAnsi="Arial Black"/>
          <w:w w:val="105"/>
          <w:position w:val="1"/>
          <w:sz w:val="18"/>
          <w:lang w:val="fr-FR"/>
        </w:rPr>
        <w:t>(</w:t>
      </w:r>
      <w:r w:rsidRPr="00185C4E">
        <w:rPr>
          <w:rFonts w:ascii="Times New Roman" w:hAnsi="Times New Roman"/>
          <w:i/>
          <w:w w:val="105"/>
          <w:position w:val="1"/>
          <w:sz w:val="18"/>
          <w:lang w:val="fr-FR"/>
        </w:rPr>
        <w:t>k</w:t>
      </w:r>
      <w:r w:rsidRPr="00185C4E">
        <w:rPr>
          <w:w w:val="105"/>
          <w:position w:val="1"/>
          <w:sz w:val="18"/>
          <w:lang w:val="fr-FR"/>
        </w:rPr>
        <w:t>,</w:t>
      </w:r>
      <w:r w:rsidRPr="00185C4E">
        <w:rPr>
          <w:rFonts w:ascii="Times New Roman" w:hAnsi="Times New Roman"/>
          <w:i/>
          <w:w w:val="105"/>
          <w:position w:val="1"/>
          <w:sz w:val="18"/>
          <w:lang w:val="fr-FR"/>
        </w:rPr>
        <w:t>d</w:t>
      </w:r>
      <w:r w:rsidRPr="00185C4E">
        <w:rPr>
          <w:rFonts w:ascii="Arial Black" w:hAnsi="Arial Black"/>
          <w:w w:val="105"/>
          <w:position w:val="1"/>
          <w:sz w:val="18"/>
          <w:lang w:val="fr-FR"/>
        </w:rPr>
        <w:t>)</w:t>
      </w:r>
    </w:p>
    <w:p w:rsidR="00B77999" w:rsidRPr="00185C4E" w:rsidRDefault="00D9490F">
      <w:pPr>
        <w:spacing w:line="147" w:lineRule="exact"/>
        <w:ind w:right="3157"/>
        <w:jc w:val="center"/>
        <w:rPr>
          <w:sz w:val="14"/>
          <w:lang w:val="fr-FR"/>
        </w:rPr>
      </w:pPr>
      <w:r w:rsidRPr="00185C4E">
        <w:rPr>
          <w:rFonts w:ascii="Times New Roman"/>
          <w:i/>
          <w:w w:val="115"/>
          <w:sz w:val="14"/>
          <w:lang w:val="fr-FR"/>
        </w:rPr>
        <w:t>k</w:t>
      </w:r>
      <w:r w:rsidRPr="00185C4E">
        <w:rPr>
          <w:rFonts w:ascii="Arial Black"/>
          <w:w w:val="115"/>
          <w:sz w:val="14"/>
          <w:lang w:val="fr-FR"/>
        </w:rPr>
        <w:t>=</w:t>
      </w:r>
      <w:r w:rsidRPr="00185C4E">
        <w:rPr>
          <w:w w:val="115"/>
          <w:sz w:val="14"/>
          <w:lang w:val="fr-FR"/>
        </w:rPr>
        <w:t>1</w:t>
      </w:r>
    </w:p>
    <w:p w:rsidR="00B77999" w:rsidRPr="00185C4E" w:rsidRDefault="00D9490F">
      <w:pPr>
        <w:pStyle w:val="Corpsdetexte"/>
        <w:spacing w:line="250" w:lineRule="exact"/>
        <w:ind w:left="1561"/>
        <w:rPr>
          <w:lang w:val="fr-FR"/>
        </w:rPr>
      </w:pPr>
      <w:r w:rsidRPr="00185C4E">
        <w:rPr>
          <w:lang w:val="fr-FR"/>
        </w:rPr>
        <w:t xml:space="preserve">rences du mot </w:t>
      </w:r>
      <w:r w:rsidRPr="00185C4E">
        <w:rPr>
          <w:rFonts w:ascii="Times New Roman"/>
          <w:i/>
          <w:lang w:val="fr-FR"/>
        </w:rPr>
        <w:t xml:space="preserve">i </w:t>
      </w:r>
      <w:r w:rsidRPr="00185C4E">
        <w:rPr>
          <w:lang w:val="fr-FR"/>
        </w:rPr>
        <w:t xml:space="preserve">dans </w:t>
      </w:r>
      <w:r w:rsidRPr="00185C4E">
        <w:rPr>
          <w:rFonts w:ascii="Times New Roman"/>
          <w:i/>
          <w:lang w:val="fr-FR"/>
        </w:rPr>
        <w:t>d</w:t>
      </w:r>
      <w:r w:rsidRPr="00185C4E">
        <w:rPr>
          <w:lang w:val="fr-FR"/>
        </w:rPr>
        <w:t>.</w:t>
      </w:r>
    </w:p>
    <w:p w:rsidR="00B77999" w:rsidRPr="00185C4E" w:rsidRDefault="00B77999">
      <w:pPr>
        <w:pStyle w:val="Corpsdetexte"/>
        <w:rPr>
          <w:sz w:val="37"/>
          <w:lang w:val="fr-FR"/>
        </w:rPr>
      </w:pPr>
    </w:p>
    <w:p w:rsidR="00B77999" w:rsidRDefault="00D9490F">
      <w:pPr>
        <w:pStyle w:val="Heading2"/>
        <w:numPr>
          <w:ilvl w:val="2"/>
          <w:numId w:val="15"/>
        </w:numPr>
        <w:tabs>
          <w:tab w:val="left" w:pos="1551"/>
        </w:tabs>
        <w:jc w:val="both"/>
      </w:pPr>
      <w:bookmarkStart w:id="324" w:name="Représentation_des_textes"/>
      <w:bookmarkStart w:id="325" w:name="_bookmark223"/>
      <w:bookmarkEnd w:id="324"/>
      <w:bookmarkEnd w:id="325"/>
      <w:r>
        <w:rPr>
          <w:w w:val="110"/>
        </w:rPr>
        <w:t>Représentation des</w:t>
      </w:r>
      <w:r>
        <w:rPr>
          <w:spacing w:val="-12"/>
          <w:w w:val="110"/>
        </w:rPr>
        <w:t xml:space="preserve"> </w:t>
      </w:r>
      <w:r>
        <w:rPr>
          <w:w w:val="110"/>
        </w:rPr>
        <w:t>textes</w:t>
      </w:r>
    </w:p>
    <w:p w:rsidR="00B77999" w:rsidRDefault="00D9490F">
      <w:pPr>
        <w:pStyle w:val="Heading4"/>
        <w:numPr>
          <w:ilvl w:val="3"/>
          <w:numId w:val="11"/>
        </w:numPr>
        <w:tabs>
          <w:tab w:val="left" w:pos="1635"/>
        </w:tabs>
        <w:spacing w:before="213"/>
        <w:jc w:val="both"/>
      </w:pPr>
      <w:bookmarkStart w:id="326" w:name="Modèle_vectoriel"/>
      <w:bookmarkStart w:id="327" w:name="_bookmark224"/>
      <w:bookmarkEnd w:id="326"/>
      <w:bookmarkEnd w:id="327"/>
      <w:r>
        <w:rPr>
          <w:w w:val="110"/>
        </w:rPr>
        <w:t>Modèle</w:t>
      </w:r>
      <w:r>
        <w:rPr>
          <w:spacing w:val="-8"/>
          <w:w w:val="110"/>
        </w:rPr>
        <w:t xml:space="preserve"> </w:t>
      </w:r>
      <w:r>
        <w:rPr>
          <w:w w:val="110"/>
        </w:rPr>
        <w:t>vectoriel</w:t>
      </w:r>
    </w:p>
    <w:p w:rsidR="00B77999" w:rsidRPr="00185C4E" w:rsidRDefault="00D9490F">
      <w:pPr>
        <w:pStyle w:val="Corpsdetexte"/>
        <w:spacing w:before="185" w:line="254" w:lineRule="auto"/>
        <w:ind w:left="976" w:right="1656" w:firstLine="351"/>
        <w:jc w:val="both"/>
        <w:rPr>
          <w:lang w:val="fr-FR"/>
        </w:rPr>
      </w:pPr>
      <w:r w:rsidRPr="00185C4E">
        <w:rPr>
          <w:lang w:val="fr-FR"/>
        </w:rPr>
        <w:t>La</w:t>
      </w:r>
      <w:r w:rsidRPr="00185C4E">
        <w:rPr>
          <w:spacing w:val="-16"/>
          <w:lang w:val="fr-FR"/>
        </w:rPr>
        <w:t xml:space="preserve"> </w:t>
      </w:r>
      <w:r w:rsidRPr="00185C4E">
        <w:rPr>
          <w:lang w:val="fr-FR"/>
        </w:rPr>
        <w:t>formulation</w:t>
      </w:r>
      <w:r w:rsidRPr="00185C4E">
        <w:rPr>
          <w:spacing w:val="-16"/>
          <w:lang w:val="fr-FR"/>
        </w:rPr>
        <w:t xml:space="preserve"> </w:t>
      </w:r>
      <w:r w:rsidRPr="00185C4E">
        <w:rPr>
          <w:lang w:val="fr-FR"/>
        </w:rPr>
        <w:t>des</w:t>
      </w:r>
      <w:r w:rsidRPr="00185C4E">
        <w:rPr>
          <w:spacing w:val="-15"/>
          <w:lang w:val="fr-FR"/>
        </w:rPr>
        <w:t xml:space="preserve"> </w:t>
      </w:r>
      <w:r w:rsidRPr="00185C4E">
        <w:rPr>
          <w:lang w:val="fr-FR"/>
        </w:rPr>
        <w:t>distances</w:t>
      </w:r>
      <w:r w:rsidRPr="00185C4E">
        <w:rPr>
          <w:spacing w:val="-16"/>
          <w:lang w:val="fr-FR"/>
        </w:rPr>
        <w:t xml:space="preserve"> </w:t>
      </w:r>
      <w:r w:rsidRPr="00185C4E">
        <w:rPr>
          <w:lang w:val="fr-FR"/>
        </w:rPr>
        <w:t>(cf.</w:t>
      </w:r>
      <w:r w:rsidRPr="00185C4E">
        <w:rPr>
          <w:spacing w:val="-15"/>
          <w:lang w:val="fr-FR"/>
        </w:rPr>
        <w:t xml:space="preserve"> </w:t>
      </w:r>
      <w:hyperlink w:anchor="_bookmark220" w:history="1">
        <w:r w:rsidRPr="00185C4E">
          <w:rPr>
            <w:lang w:val="fr-FR"/>
          </w:rPr>
          <w:t>§</w:t>
        </w:r>
        <w:r w:rsidRPr="00185C4E">
          <w:rPr>
            <w:spacing w:val="-24"/>
            <w:lang w:val="fr-FR"/>
          </w:rPr>
          <w:t xml:space="preserve"> </w:t>
        </w:r>
        <w:r w:rsidRPr="00185C4E">
          <w:rPr>
            <w:lang w:val="fr-FR"/>
          </w:rPr>
          <w:t>5.2.2)</w:t>
        </w:r>
        <w:r w:rsidRPr="00185C4E">
          <w:rPr>
            <w:spacing w:val="-15"/>
            <w:lang w:val="fr-FR"/>
          </w:rPr>
          <w:t xml:space="preserve"> </w:t>
        </w:r>
      </w:hyperlink>
      <w:r w:rsidRPr="00185C4E">
        <w:rPr>
          <w:lang w:val="fr-FR"/>
        </w:rPr>
        <w:t>s’applique</w:t>
      </w:r>
      <w:r w:rsidRPr="00185C4E">
        <w:rPr>
          <w:spacing w:val="-16"/>
          <w:lang w:val="fr-FR"/>
        </w:rPr>
        <w:t xml:space="preserve"> </w:t>
      </w:r>
      <w:r w:rsidRPr="00185C4E">
        <w:rPr>
          <w:lang w:val="fr-FR"/>
        </w:rPr>
        <w:t>généralement</w:t>
      </w:r>
      <w:r w:rsidRPr="00185C4E">
        <w:rPr>
          <w:spacing w:val="-15"/>
          <w:lang w:val="fr-FR"/>
        </w:rPr>
        <w:t xml:space="preserve"> </w:t>
      </w:r>
      <w:r w:rsidRPr="00185C4E">
        <w:rPr>
          <w:lang w:val="fr-FR"/>
        </w:rPr>
        <w:t>à</w:t>
      </w:r>
      <w:r w:rsidRPr="00185C4E">
        <w:rPr>
          <w:spacing w:val="-16"/>
          <w:lang w:val="fr-FR"/>
        </w:rPr>
        <w:t xml:space="preserve"> </w:t>
      </w:r>
      <w:r w:rsidRPr="00185C4E">
        <w:rPr>
          <w:lang w:val="fr-FR"/>
        </w:rPr>
        <w:t xml:space="preserve">une représentation vectorielle des textes. Le chapitre </w:t>
      </w:r>
      <w:hyperlink w:anchor="_bookmark109" w:history="1">
        <w:r w:rsidRPr="00185C4E">
          <w:rPr>
            <w:lang w:val="fr-FR"/>
          </w:rPr>
          <w:t xml:space="preserve">3 </w:t>
        </w:r>
      </w:hyperlink>
      <w:r w:rsidRPr="00185C4E">
        <w:rPr>
          <w:lang w:val="fr-FR"/>
        </w:rPr>
        <w:t>décrit différentes mé- triques de pondération des termes qui permettent de définir des</w:t>
      </w:r>
      <w:r w:rsidRPr="00185C4E">
        <w:rPr>
          <w:spacing w:val="-31"/>
          <w:lang w:val="fr-FR"/>
        </w:rPr>
        <w:t xml:space="preserve"> </w:t>
      </w:r>
      <w:r w:rsidRPr="00185C4E">
        <w:rPr>
          <w:lang w:val="fr-FR"/>
        </w:rPr>
        <w:t xml:space="preserve">variantes du modèle </w:t>
      </w:r>
      <w:r w:rsidRPr="00185C4E">
        <w:rPr>
          <w:spacing w:val="-4"/>
          <w:lang w:val="fr-FR"/>
        </w:rPr>
        <w:t xml:space="preserve">TF-IDF. </w:t>
      </w:r>
      <w:r w:rsidRPr="00185C4E">
        <w:rPr>
          <w:lang w:val="fr-FR"/>
        </w:rPr>
        <w:t>Cependant, il s’agit de modèles basés uniquement sur le lexique des textes, et par conséquent, les distances appliquées sur ces représentations correspondent à une similarité plus lexicale que séman- tique. Il existe quelques techniques permettant de définir des dimensions par des thématiques qui transparaissent dans le corpus, et apportant par conséquent plus de sémantique à la représentation</w:t>
      </w:r>
      <w:r w:rsidRPr="00185C4E">
        <w:rPr>
          <w:spacing w:val="-3"/>
          <w:lang w:val="fr-FR"/>
        </w:rPr>
        <w:t xml:space="preserve"> </w:t>
      </w:r>
      <w:r w:rsidRPr="00185C4E">
        <w:rPr>
          <w:lang w:val="fr-FR"/>
        </w:rPr>
        <w:t>vectorielle.</w:t>
      </w:r>
    </w:p>
    <w:p w:rsidR="00B77999" w:rsidRPr="00185C4E" w:rsidRDefault="00B77999">
      <w:pPr>
        <w:pStyle w:val="Corpsdetexte"/>
        <w:spacing w:before="7"/>
        <w:rPr>
          <w:sz w:val="32"/>
          <w:lang w:val="fr-FR"/>
        </w:rPr>
      </w:pPr>
    </w:p>
    <w:p w:rsidR="00B77999" w:rsidRDefault="00D9490F">
      <w:pPr>
        <w:pStyle w:val="Heading4"/>
        <w:numPr>
          <w:ilvl w:val="3"/>
          <w:numId w:val="11"/>
        </w:numPr>
        <w:tabs>
          <w:tab w:val="left" w:pos="1635"/>
        </w:tabs>
      </w:pPr>
      <w:bookmarkStart w:id="328" w:name="Réduction_de_dimension"/>
      <w:bookmarkStart w:id="329" w:name="_bookmark225"/>
      <w:bookmarkEnd w:id="328"/>
      <w:bookmarkEnd w:id="329"/>
      <w:r>
        <w:rPr>
          <w:w w:val="110"/>
        </w:rPr>
        <w:t>Réduction de</w:t>
      </w:r>
      <w:r>
        <w:rPr>
          <w:spacing w:val="-15"/>
          <w:w w:val="110"/>
        </w:rPr>
        <w:t xml:space="preserve"> </w:t>
      </w:r>
      <w:r>
        <w:rPr>
          <w:w w:val="110"/>
        </w:rPr>
        <w:t>dimension</w:t>
      </w:r>
    </w:p>
    <w:p w:rsidR="00B77999" w:rsidRPr="00185C4E" w:rsidRDefault="00D9490F">
      <w:pPr>
        <w:pStyle w:val="Corpsdetexte"/>
        <w:spacing w:before="192" w:line="225" w:lineRule="auto"/>
        <w:ind w:left="976" w:right="1656" w:firstLine="351"/>
        <w:jc w:val="both"/>
        <w:rPr>
          <w:lang w:val="fr-FR"/>
        </w:rPr>
      </w:pPr>
      <w:r w:rsidRPr="00185C4E">
        <w:rPr>
          <w:lang w:val="fr-FR"/>
        </w:rPr>
        <w:t xml:space="preserve">Les méthodes expérimentées ici sont non supervisées </w:t>
      </w:r>
      <w:hyperlink w:anchor="_bookmark226" w:history="1">
        <w:r w:rsidRPr="00185C4E">
          <w:rPr>
            <w:position w:val="9"/>
            <w:sz w:val="18"/>
            <w:lang w:val="fr-FR"/>
          </w:rPr>
          <w:t>10</w:t>
        </w:r>
      </w:hyperlink>
      <w:r w:rsidRPr="00185C4E">
        <w:rPr>
          <w:position w:val="9"/>
          <w:sz w:val="18"/>
          <w:lang w:val="fr-FR"/>
        </w:rPr>
        <w:t xml:space="preserve"> </w:t>
      </w:r>
      <w:r w:rsidRPr="00185C4E">
        <w:rPr>
          <w:lang w:val="fr-FR"/>
        </w:rPr>
        <w:t>et génèrent</w:t>
      </w:r>
      <w:r w:rsidRPr="00185C4E">
        <w:rPr>
          <w:spacing w:val="-19"/>
          <w:lang w:val="fr-FR"/>
        </w:rPr>
        <w:t xml:space="preserve"> </w:t>
      </w:r>
      <w:r w:rsidRPr="00185C4E">
        <w:rPr>
          <w:lang w:val="fr-FR"/>
        </w:rPr>
        <w:t>de nouvelles dimensions</w:t>
      </w:r>
      <w:r w:rsidRPr="00185C4E">
        <w:rPr>
          <w:spacing w:val="-18"/>
          <w:lang w:val="fr-FR"/>
        </w:rPr>
        <w:t xml:space="preserve"> </w:t>
      </w:r>
      <w:hyperlink w:anchor="_bookmark227" w:history="1">
        <w:r w:rsidRPr="00185C4E">
          <w:rPr>
            <w:spacing w:val="3"/>
            <w:position w:val="9"/>
            <w:sz w:val="18"/>
            <w:lang w:val="fr-FR"/>
          </w:rPr>
          <w:t>11</w:t>
        </w:r>
      </w:hyperlink>
      <w:r w:rsidRPr="00185C4E">
        <w:rPr>
          <w:spacing w:val="3"/>
          <w:lang w:val="fr-FR"/>
        </w:rPr>
        <w:t>.</w:t>
      </w:r>
    </w:p>
    <w:p w:rsidR="00B77999" w:rsidRPr="00185C4E" w:rsidRDefault="00B77999">
      <w:pPr>
        <w:pStyle w:val="Corpsdetexte"/>
        <w:spacing w:before="7"/>
        <w:rPr>
          <w:sz w:val="33"/>
          <w:lang w:val="fr-FR"/>
        </w:rPr>
      </w:pPr>
    </w:p>
    <w:p w:rsidR="00B77999" w:rsidRPr="00185C4E" w:rsidRDefault="00B77999">
      <w:pPr>
        <w:pStyle w:val="Corpsdetexte"/>
        <w:spacing w:line="288" w:lineRule="exact"/>
        <w:ind w:left="976" w:right="1656"/>
        <w:jc w:val="both"/>
        <w:rPr>
          <w:lang w:val="fr-FR"/>
        </w:rPr>
      </w:pPr>
      <w:r w:rsidRPr="00B77999">
        <w:pict>
          <v:shape id="_x0000_s1185" type="#_x0000_t202" style="position:absolute;left:0;text-align:left;margin-left:436.15pt;margin-top:103pt;width:3.8pt;height:21.65pt;z-index:-251486720;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spacing w:val="-119"/>
                      <w:w w:val="92"/>
                      <w:sz w:val="25"/>
                    </w:rPr>
                    <w:t>×</w:t>
                  </w:r>
                </w:p>
              </w:txbxContent>
            </v:textbox>
            <w10:wrap anchorx="page"/>
          </v:shape>
        </w:pict>
      </w:r>
      <w:r w:rsidR="00D9490F" w:rsidRPr="00185C4E">
        <w:rPr>
          <w:rFonts w:ascii="Times New Roman" w:hAnsi="Times New Roman"/>
          <w:b/>
          <w:lang w:val="fr-FR"/>
        </w:rPr>
        <w:t xml:space="preserve">L’analyse en composantes principales (ACP) </w:t>
      </w:r>
      <w:hyperlink w:anchor="_bookmark323" w:history="1">
        <w:r w:rsidR="00D9490F" w:rsidRPr="00185C4E">
          <w:rPr>
            <w:lang w:val="fr-FR"/>
          </w:rPr>
          <w:t>[Burrows,</w:t>
        </w:r>
      </w:hyperlink>
      <w:r w:rsidR="00D9490F" w:rsidRPr="00185C4E">
        <w:rPr>
          <w:lang w:val="fr-FR"/>
        </w:rPr>
        <w:t xml:space="preserve"> </w:t>
      </w:r>
      <w:hyperlink w:anchor="_bookmark323" w:history="1">
        <w:r w:rsidR="00D9490F" w:rsidRPr="00185C4E">
          <w:rPr>
            <w:lang w:val="fr-FR"/>
          </w:rPr>
          <w:t>1992]</w:t>
        </w:r>
      </w:hyperlink>
      <w:r w:rsidR="00D9490F" w:rsidRPr="00185C4E">
        <w:rPr>
          <w:lang w:val="fr-FR"/>
        </w:rPr>
        <w:t xml:space="preserve"> est une technique de transformation de l’espace originel en un espace de dimen- sion réduite préservant au mieux l’inertie du nuage originel </w:t>
      </w:r>
      <w:hyperlink w:anchor="_bookmark228" w:history="1">
        <w:r w:rsidR="00D9490F" w:rsidRPr="00185C4E">
          <w:rPr>
            <w:spacing w:val="3"/>
            <w:position w:val="9"/>
            <w:sz w:val="18"/>
            <w:lang w:val="fr-FR"/>
          </w:rPr>
          <w:t>12</w:t>
        </w:r>
      </w:hyperlink>
      <w:r w:rsidR="00D9490F" w:rsidRPr="00185C4E">
        <w:rPr>
          <w:spacing w:val="3"/>
          <w:lang w:val="fr-FR"/>
        </w:rPr>
        <w:t xml:space="preserve">. </w:t>
      </w:r>
      <w:r w:rsidR="00D9490F" w:rsidRPr="00185C4E">
        <w:rPr>
          <w:lang w:val="fr-FR"/>
        </w:rPr>
        <w:t>L’intérêt de l’ACP se traduit par une meilleur interprétation des données dans le nouvel</w:t>
      </w:r>
      <w:r w:rsidR="00D9490F" w:rsidRPr="00185C4E">
        <w:rPr>
          <w:spacing w:val="-7"/>
          <w:lang w:val="fr-FR"/>
        </w:rPr>
        <w:t xml:space="preserve"> </w:t>
      </w:r>
      <w:r w:rsidR="00D9490F" w:rsidRPr="00185C4E">
        <w:rPr>
          <w:lang w:val="fr-FR"/>
        </w:rPr>
        <w:t>espace.</w:t>
      </w:r>
      <w:r w:rsidR="00D9490F" w:rsidRPr="00185C4E">
        <w:rPr>
          <w:spacing w:val="-6"/>
          <w:lang w:val="fr-FR"/>
        </w:rPr>
        <w:t xml:space="preserve"> </w:t>
      </w:r>
      <w:r w:rsidR="00D9490F" w:rsidRPr="00185C4E">
        <w:rPr>
          <w:lang w:val="fr-FR"/>
        </w:rPr>
        <w:t>Son</w:t>
      </w:r>
      <w:r w:rsidR="00D9490F" w:rsidRPr="00185C4E">
        <w:rPr>
          <w:spacing w:val="-6"/>
          <w:lang w:val="fr-FR"/>
        </w:rPr>
        <w:t xml:space="preserve"> </w:t>
      </w:r>
      <w:r w:rsidR="00D9490F" w:rsidRPr="00185C4E">
        <w:rPr>
          <w:lang w:val="fr-FR"/>
        </w:rPr>
        <w:t>principe</w:t>
      </w:r>
      <w:r w:rsidR="00D9490F" w:rsidRPr="00185C4E">
        <w:rPr>
          <w:spacing w:val="-6"/>
          <w:lang w:val="fr-FR"/>
        </w:rPr>
        <w:t xml:space="preserve"> </w:t>
      </w:r>
      <w:r w:rsidR="00D9490F" w:rsidRPr="00185C4E">
        <w:rPr>
          <w:lang w:val="fr-FR"/>
        </w:rPr>
        <w:t>consiste</w:t>
      </w:r>
      <w:r w:rsidR="00D9490F" w:rsidRPr="00185C4E">
        <w:rPr>
          <w:spacing w:val="-6"/>
          <w:lang w:val="fr-FR"/>
        </w:rPr>
        <w:t xml:space="preserve"> </w:t>
      </w:r>
      <w:r w:rsidR="00D9490F" w:rsidRPr="00185C4E">
        <w:rPr>
          <w:lang w:val="fr-FR"/>
        </w:rPr>
        <w:t>à</w:t>
      </w:r>
      <w:r w:rsidR="00D9490F" w:rsidRPr="00185C4E">
        <w:rPr>
          <w:spacing w:val="-6"/>
          <w:lang w:val="fr-FR"/>
        </w:rPr>
        <w:t xml:space="preserve"> </w:t>
      </w:r>
      <w:r w:rsidR="00D9490F" w:rsidRPr="00185C4E">
        <w:rPr>
          <w:lang w:val="fr-FR"/>
        </w:rPr>
        <w:t>construire</w:t>
      </w:r>
      <w:r w:rsidR="00D9490F" w:rsidRPr="00185C4E">
        <w:rPr>
          <w:spacing w:val="-7"/>
          <w:lang w:val="fr-FR"/>
        </w:rPr>
        <w:t xml:space="preserve"> </w:t>
      </w:r>
      <w:r w:rsidR="00D9490F" w:rsidRPr="00185C4E">
        <w:rPr>
          <w:lang w:val="fr-FR"/>
        </w:rPr>
        <w:t>successivement</w:t>
      </w:r>
      <w:r w:rsidR="00D9490F" w:rsidRPr="00185C4E">
        <w:rPr>
          <w:spacing w:val="-6"/>
          <w:lang w:val="fr-FR"/>
        </w:rPr>
        <w:t xml:space="preserve"> </w:t>
      </w:r>
      <w:r w:rsidR="00D9490F" w:rsidRPr="00185C4E">
        <w:rPr>
          <w:lang w:val="fr-FR"/>
        </w:rPr>
        <w:t>les</w:t>
      </w:r>
      <w:r w:rsidR="00D9490F" w:rsidRPr="00185C4E">
        <w:rPr>
          <w:spacing w:val="-6"/>
          <w:lang w:val="fr-FR"/>
        </w:rPr>
        <w:t xml:space="preserve"> </w:t>
      </w:r>
      <w:r w:rsidR="00D9490F" w:rsidRPr="00185C4E">
        <w:rPr>
          <w:lang w:val="fr-FR"/>
        </w:rPr>
        <w:t>com- posantes</w:t>
      </w:r>
      <w:r w:rsidR="00D9490F" w:rsidRPr="00185C4E">
        <w:rPr>
          <w:spacing w:val="-18"/>
          <w:lang w:val="fr-FR"/>
        </w:rPr>
        <w:t xml:space="preserve"> </w:t>
      </w:r>
      <w:r w:rsidR="00D9490F" w:rsidRPr="00185C4E">
        <w:rPr>
          <w:lang w:val="fr-FR"/>
        </w:rPr>
        <w:t>principales</w:t>
      </w:r>
      <w:r w:rsidR="00D9490F" w:rsidRPr="00185C4E">
        <w:rPr>
          <w:spacing w:val="-18"/>
          <w:lang w:val="fr-FR"/>
        </w:rPr>
        <w:t xml:space="preserve"> </w:t>
      </w:r>
      <w:r w:rsidR="00D9490F" w:rsidRPr="00185C4E">
        <w:rPr>
          <w:lang w:val="fr-FR"/>
        </w:rPr>
        <w:t>qui</w:t>
      </w:r>
      <w:r w:rsidR="00D9490F" w:rsidRPr="00185C4E">
        <w:rPr>
          <w:spacing w:val="-18"/>
          <w:lang w:val="fr-FR"/>
        </w:rPr>
        <w:t xml:space="preserve"> </w:t>
      </w:r>
      <w:r w:rsidR="00D9490F" w:rsidRPr="00185C4E">
        <w:rPr>
          <w:lang w:val="fr-FR"/>
        </w:rPr>
        <w:t>sont</w:t>
      </w:r>
      <w:r w:rsidR="00D9490F" w:rsidRPr="00185C4E">
        <w:rPr>
          <w:spacing w:val="-18"/>
          <w:lang w:val="fr-FR"/>
        </w:rPr>
        <w:t xml:space="preserve"> </w:t>
      </w:r>
      <w:r w:rsidR="00D9490F" w:rsidRPr="00185C4E">
        <w:rPr>
          <w:lang w:val="fr-FR"/>
        </w:rPr>
        <w:t>des</w:t>
      </w:r>
      <w:r w:rsidR="00D9490F" w:rsidRPr="00185C4E">
        <w:rPr>
          <w:spacing w:val="-18"/>
          <w:lang w:val="fr-FR"/>
        </w:rPr>
        <w:t xml:space="preserve"> </w:t>
      </w:r>
      <w:r w:rsidR="00D9490F" w:rsidRPr="00185C4E">
        <w:rPr>
          <w:lang w:val="fr-FR"/>
        </w:rPr>
        <w:t>combinaisons</w:t>
      </w:r>
      <w:r w:rsidR="00D9490F" w:rsidRPr="00185C4E">
        <w:rPr>
          <w:spacing w:val="-17"/>
          <w:lang w:val="fr-FR"/>
        </w:rPr>
        <w:t xml:space="preserve"> </w:t>
      </w:r>
      <w:r w:rsidR="00D9490F" w:rsidRPr="00185C4E">
        <w:rPr>
          <w:lang w:val="fr-FR"/>
        </w:rPr>
        <w:t>linéaires</w:t>
      </w:r>
      <w:r w:rsidR="00D9490F" w:rsidRPr="00185C4E">
        <w:rPr>
          <w:spacing w:val="-19"/>
          <w:lang w:val="fr-FR"/>
        </w:rPr>
        <w:t xml:space="preserve"> </w:t>
      </w:r>
      <w:r w:rsidR="00D9490F" w:rsidRPr="00185C4E">
        <w:rPr>
          <w:lang w:val="fr-FR"/>
        </w:rPr>
        <w:t>des</w:t>
      </w:r>
      <w:r w:rsidR="00D9490F" w:rsidRPr="00185C4E">
        <w:rPr>
          <w:spacing w:val="-17"/>
          <w:lang w:val="fr-FR"/>
        </w:rPr>
        <w:t xml:space="preserve"> </w:t>
      </w:r>
      <w:r w:rsidR="00D9490F" w:rsidRPr="00185C4E">
        <w:rPr>
          <w:lang w:val="fr-FR"/>
        </w:rPr>
        <w:t>observations</w:t>
      </w:r>
      <w:r w:rsidR="00D9490F" w:rsidRPr="00185C4E">
        <w:rPr>
          <w:spacing w:val="-32"/>
          <w:lang w:val="fr-FR"/>
        </w:rPr>
        <w:t xml:space="preserve"> </w:t>
      </w:r>
      <w:r w:rsidR="00D9490F" w:rsidRPr="00185C4E">
        <w:rPr>
          <w:lang w:val="fr-FR"/>
        </w:rPr>
        <w:t xml:space="preserve">; chaque composante étant orthogonale à la suivante. Plus précisément, les colonnes de la matrice document-terme </w:t>
      </w:r>
      <w:r w:rsidR="00D9490F" w:rsidRPr="00185C4E">
        <w:rPr>
          <w:rFonts w:ascii="Times New Roman" w:hAnsi="Times New Roman"/>
          <w:i/>
          <w:lang w:val="fr-FR"/>
        </w:rPr>
        <w:t xml:space="preserve">A </w:t>
      </w:r>
      <w:r w:rsidR="00D9490F" w:rsidRPr="00185C4E">
        <w:rPr>
          <w:lang w:val="fr-FR"/>
        </w:rPr>
        <w:t xml:space="preserve">de dimensions </w:t>
      </w:r>
      <w:r w:rsidR="00D9490F" w:rsidRPr="00185C4E">
        <w:rPr>
          <w:rFonts w:ascii="Times New Roman" w:hAnsi="Times New Roman"/>
          <w:i/>
          <w:lang w:val="fr-FR"/>
        </w:rPr>
        <w:t xml:space="preserve">N m </w:t>
      </w:r>
      <w:r w:rsidR="00D9490F" w:rsidRPr="00185C4E">
        <w:rPr>
          <w:lang w:val="fr-FR"/>
        </w:rPr>
        <w:t>sont</w:t>
      </w:r>
      <w:r w:rsidR="00D9490F" w:rsidRPr="00185C4E">
        <w:rPr>
          <w:spacing w:val="-15"/>
          <w:lang w:val="fr-FR"/>
        </w:rPr>
        <w:t xml:space="preserve"> </w:t>
      </w:r>
      <w:r w:rsidR="00D9490F" w:rsidRPr="00185C4E">
        <w:rPr>
          <w:lang w:val="fr-FR"/>
        </w:rPr>
        <w:t>préa-</w:t>
      </w:r>
    </w:p>
    <w:p w:rsidR="00B77999" w:rsidRPr="00185C4E" w:rsidRDefault="00B77999">
      <w:pPr>
        <w:spacing w:line="12" w:lineRule="exact"/>
        <w:ind w:left="891" w:right="3015"/>
        <w:jc w:val="right"/>
        <w:rPr>
          <w:sz w:val="18"/>
          <w:lang w:val="fr-FR"/>
        </w:rPr>
      </w:pPr>
      <w:hyperlink w:anchor="_bookmark229" w:history="1">
        <w:r w:rsidR="00D9490F" w:rsidRPr="00185C4E">
          <w:rPr>
            <w:sz w:val="18"/>
            <w:lang w:val="fr-FR"/>
          </w:rPr>
          <w:t>13</w:t>
        </w:r>
      </w:hyperlink>
    </w:p>
    <w:p w:rsidR="00B77999" w:rsidRPr="00185C4E" w:rsidRDefault="00D9490F">
      <w:pPr>
        <w:pStyle w:val="Corpsdetexte"/>
        <w:tabs>
          <w:tab w:val="left" w:pos="7476"/>
        </w:tabs>
        <w:spacing w:before="6" w:line="227" w:lineRule="exact"/>
        <w:ind w:left="976"/>
        <w:rPr>
          <w:lang w:val="fr-FR"/>
        </w:rPr>
      </w:pPr>
      <w:r w:rsidRPr="00185C4E">
        <w:rPr>
          <w:lang w:val="fr-FR"/>
        </w:rPr>
        <w:t xml:space="preserve">lablement transformées en des variables </w:t>
      </w:r>
      <w:r w:rsidRPr="00185C4E">
        <w:rPr>
          <w:spacing w:val="8"/>
          <w:lang w:val="fr-FR"/>
        </w:rPr>
        <w:t xml:space="preserve"> </w:t>
      </w:r>
      <w:r w:rsidRPr="00185C4E">
        <w:rPr>
          <w:lang w:val="fr-FR"/>
        </w:rPr>
        <w:t>centrées</w:t>
      </w:r>
      <w:r w:rsidRPr="00185C4E">
        <w:rPr>
          <w:spacing w:val="13"/>
          <w:lang w:val="fr-FR"/>
        </w:rPr>
        <w:t xml:space="preserve"> </w:t>
      </w:r>
      <w:r w:rsidRPr="00185C4E">
        <w:rPr>
          <w:lang w:val="fr-FR"/>
        </w:rPr>
        <w:t>réduites</w:t>
      </w:r>
      <w:r w:rsidRPr="00185C4E">
        <w:rPr>
          <w:lang w:val="fr-FR"/>
        </w:rPr>
        <w:tab/>
        <w:t>résultant</w:t>
      </w:r>
      <w:r w:rsidRPr="00185C4E">
        <w:rPr>
          <w:spacing w:val="2"/>
          <w:lang w:val="fr-FR"/>
        </w:rPr>
        <w:t xml:space="preserve"> </w:t>
      </w:r>
      <w:r w:rsidRPr="00185C4E">
        <w:rPr>
          <w:lang w:val="fr-FR"/>
        </w:rPr>
        <w:t>en</w:t>
      </w:r>
    </w:p>
    <w:p w:rsidR="00B77999" w:rsidRPr="00185C4E" w:rsidRDefault="00D9490F">
      <w:pPr>
        <w:pStyle w:val="Corpsdetexte"/>
        <w:spacing w:before="1" w:line="287" w:lineRule="exact"/>
        <w:ind w:left="976"/>
        <w:rPr>
          <w:lang w:val="fr-FR"/>
        </w:rPr>
      </w:pPr>
      <w:r w:rsidRPr="00185C4E">
        <w:rPr>
          <w:lang w:val="fr-FR"/>
        </w:rPr>
        <w:t>une</w:t>
      </w:r>
      <w:r w:rsidRPr="00185C4E">
        <w:rPr>
          <w:spacing w:val="23"/>
          <w:lang w:val="fr-FR"/>
        </w:rPr>
        <w:t xml:space="preserve"> </w:t>
      </w:r>
      <w:r w:rsidRPr="00185C4E">
        <w:rPr>
          <w:w w:val="98"/>
          <w:lang w:val="fr-FR"/>
        </w:rPr>
        <w:t>matrice</w:t>
      </w:r>
      <w:r w:rsidRPr="00185C4E">
        <w:rPr>
          <w:lang w:val="fr-FR"/>
        </w:rPr>
        <w:t xml:space="preserve"> </w:t>
      </w:r>
      <w:r w:rsidRPr="00185C4E">
        <w:rPr>
          <w:spacing w:val="-20"/>
          <w:lang w:val="fr-FR"/>
        </w:rPr>
        <w:t xml:space="preserve"> </w:t>
      </w:r>
      <w:r w:rsidRPr="00185C4E">
        <w:rPr>
          <w:rFonts w:ascii="Times New Roman" w:hAnsi="Times New Roman"/>
          <w:i/>
          <w:spacing w:val="-100"/>
          <w:w w:val="117"/>
          <w:lang w:val="fr-FR"/>
        </w:rPr>
        <w:t>A</w:t>
      </w:r>
      <w:r w:rsidRPr="00185C4E">
        <w:rPr>
          <w:spacing w:val="23"/>
          <w:w w:val="66"/>
          <w:position w:val="6"/>
          <w:lang w:val="fr-FR"/>
        </w:rPr>
        <w:t>ˆ</w:t>
      </w:r>
      <w:r w:rsidRPr="00185C4E">
        <w:rPr>
          <w:w w:val="92"/>
          <w:lang w:val="fr-FR"/>
        </w:rPr>
        <w:t>.</w:t>
      </w:r>
      <w:r w:rsidRPr="00185C4E">
        <w:rPr>
          <w:spacing w:val="23"/>
          <w:lang w:val="fr-FR"/>
        </w:rPr>
        <w:t xml:space="preserve"> </w:t>
      </w:r>
      <w:r w:rsidRPr="00185C4E">
        <w:rPr>
          <w:w w:val="97"/>
          <w:lang w:val="fr-FR"/>
        </w:rPr>
        <w:t>Ensuite,</w:t>
      </w:r>
      <w:r w:rsidRPr="00185C4E">
        <w:rPr>
          <w:spacing w:val="23"/>
          <w:lang w:val="fr-FR"/>
        </w:rPr>
        <w:t xml:space="preserve"> </w:t>
      </w:r>
      <w:r w:rsidRPr="00185C4E">
        <w:rPr>
          <w:w w:val="108"/>
          <w:lang w:val="fr-FR"/>
        </w:rPr>
        <w:t>l’ACP</w:t>
      </w:r>
      <w:r w:rsidRPr="00185C4E">
        <w:rPr>
          <w:spacing w:val="22"/>
          <w:lang w:val="fr-FR"/>
        </w:rPr>
        <w:t xml:space="preserve"> </w:t>
      </w:r>
      <w:r w:rsidRPr="00185C4E">
        <w:rPr>
          <w:lang w:val="fr-FR"/>
        </w:rPr>
        <w:t xml:space="preserve">décompose </w:t>
      </w:r>
      <w:r w:rsidRPr="00185C4E">
        <w:rPr>
          <w:spacing w:val="-20"/>
          <w:lang w:val="fr-FR"/>
        </w:rPr>
        <w:t xml:space="preserve"> </w:t>
      </w:r>
      <w:r w:rsidRPr="00185C4E">
        <w:rPr>
          <w:rFonts w:ascii="Times New Roman" w:hAnsi="Times New Roman"/>
          <w:i/>
          <w:spacing w:val="-100"/>
          <w:w w:val="117"/>
          <w:lang w:val="fr-FR"/>
        </w:rPr>
        <w:t>A</w:t>
      </w:r>
      <w:r w:rsidRPr="00185C4E">
        <w:rPr>
          <w:w w:val="66"/>
          <w:position w:val="6"/>
          <w:lang w:val="fr-FR"/>
        </w:rPr>
        <w:t>ˆ</w:t>
      </w:r>
      <w:r w:rsidRPr="00185C4E">
        <w:rPr>
          <w:position w:val="6"/>
          <w:lang w:val="fr-FR"/>
        </w:rPr>
        <w:t xml:space="preserve"> </w:t>
      </w:r>
      <w:r w:rsidRPr="00185C4E">
        <w:rPr>
          <w:spacing w:val="-12"/>
          <w:position w:val="6"/>
          <w:lang w:val="fr-FR"/>
        </w:rPr>
        <w:t xml:space="preserve"> </w:t>
      </w:r>
      <w:r w:rsidRPr="00185C4E">
        <w:rPr>
          <w:w w:val="98"/>
          <w:lang w:val="fr-FR"/>
        </w:rPr>
        <w:t>en</w:t>
      </w:r>
      <w:r w:rsidRPr="00185C4E">
        <w:rPr>
          <w:spacing w:val="23"/>
          <w:lang w:val="fr-FR"/>
        </w:rPr>
        <w:t xml:space="preserve"> </w:t>
      </w:r>
      <w:r w:rsidRPr="00185C4E">
        <w:rPr>
          <w:w w:val="101"/>
          <w:lang w:val="fr-FR"/>
        </w:rPr>
        <w:t>un</w:t>
      </w:r>
      <w:r w:rsidRPr="00185C4E">
        <w:rPr>
          <w:spacing w:val="22"/>
          <w:lang w:val="fr-FR"/>
        </w:rPr>
        <w:t xml:space="preserve"> </w:t>
      </w:r>
      <w:r w:rsidRPr="00185C4E">
        <w:rPr>
          <w:w w:val="101"/>
          <w:lang w:val="fr-FR"/>
        </w:rPr>
        <w:t>p</w:t>
      </w:r>
      <w:r w:rsidRPr="00185C4E">
        <w:rPr>
          <w:spacing w:val="-5"/>
          <w:w w:val="101"/>
          <w:lang w:val="fr-FR"/>
        </w:rPr>
        <w:t>r</w:t>
      </w:r>
      <w:r w:rsidRPr="00185C4E">
        <w:rPr>
          <w:w w:val="101"/>
          <w:lang w:val="fr-FR"/>
        </w:rPr>
        <w:t>oduit</w:t>
      </w:r>
      <w:r w:rsidRPr="00185C4E">
        <w:rPr>
          <w:spacing w:val="23"/>
          <w:lang w:val="fr-FR"/>
        </w:rPr>
        <w:t xml:space="preserve"> </w:t>
      </w:r>
      <w:r w:rsidRPr="00185C4E">
        <w:rPr>
          <w:w w:val="102"/>
          <w:lang w:val="fr-FR"/>
        </w:rPr>
        <w:t>de</w:t>
      </w:r>
      <w:r w:rsidRPr="00185C4E">
        <w:rPr>
          <w:spacing w:val="23"/>
          <w:lang w:val="fr-FR"/>
        </w:rPr>
        <w:t xml:space="preserve"> </w:t>
      </w:r>
      <w:r w:rsidRPr="00185C4E">
        <w:rPr>
          <w:w w:val="95"/>
          <w:lang w:val="fr-FR"/>
        </w:rPr>
        <w:t>t</w:t>
      </w:r>
      <w:r w:rsidRPr="00185C4E">
        <w:rPr>
          <w:spacing w:val="-5"/>
          <w:w w:val="95"/>
          <w:lang w:val="fr-FR"/>
        </w:rPr>
        <w:t>r</w:t>
      </w:r>
      <w:r w:rsidRPr="00185C4E">
        <w:rPr>
          <w:spacing w:val="-1"/>
          <w:lang w:val="fr-FR"/>
        </w:rPr>
        <w:t>o</w:t>
      </w:r>
      <w:r w:rsidRPr="00185C4E">
        <w:rPr>
          <w:w w:val="98"/>
          <w:lang w:val="fr-FR"/>
        </w:rPr>
        <w:t>is</w:t>
      </w:r>
      <w:r w:rsidRPr="00185C4E">
        <w:rPr>
          <w:spacing w:val="23"/>
          <w:lang w:val="fr-FR"/>
        </w:rPr>
        <w:t xml:space="preserve"> </w:t>
      </w:r>
      <w:r w:rsidRPr="00185C4E">
        <w:rPr>
          <w:w w:val="97"/>
          <w:lang w:val="fr-FR"/>
        </w:rPr>
        <w:t>ma-</w:t>
      </w:r>
    </w:p>
    <w:p w:rsidR="00B77999" w:rsidRPr="00185C4E" w:rsidRDefault="00D9490F">
      <w:pPr>
        <w:pStyle w:val="Corpsdetexte"/>
        <w:spacing w:before="2"/>
        <w:ind w:left="976"/>
        <w:rPr>
          <w:lang w:val="fr-FR"/>
        </w:rPr>
      </w:pPr>
      <w:r w:rsidRPr="00185C4E">
        <w:rPr>
          <w:w w:val="97"/>
          <w:u w:val="single"/>
          <w:lang w:val="fr-FR"/>
        </w:rPr>
        <w:t>trices</w:t>
      </w:r>
      <w:r w:rsidRPr="00185C4E">
        <w:rPr>
          <w:u w:val="single"/>
          <w:lang w:val="fr-FR"/>
        </w:rPr>
        <w:t xml:space="preserve"> </w:t>
      </w:r>
      <w:r w:rsidRPr="00185C4E">
        <w:rPr>
          <w:spacing w:val="-23"/>
          <w:u w:val="single"/>
          <w:lang w:val="fr-FR"/>
        </w:rPr>
        <w:t xml:space="preserve"> </w:t>
      </w:r>
      <w:r w:rsidRPr="00185C4E">
        <w:rPr>
          <w:w w:val="79"/>
          <w:u w:val="single"/>
          <w:lang w:val="fr-FR"/>
        </w:rPr>
        <w:t>:</w:t>
      </w:r>
      <w:r w:rsidRPr="00185C4E">
        <w:rPr>
          <w:u w:val="single"/>
          <w:lang w:val="fr-FR"/>
        </w:rPr>
        <w:t xml:space="preserve"> </w:t>
      </w:r>
      <w:r w:rsidRPr="00185C4E">
        <w:rPr>
          <w:spacing w:val="-23"/>
          <w:u w:val="single"/>
          <w:lang w:val="fr-FR"/>
        </w:rPr>
        <w:t xml:space="preserve"> </w:t>
      </w:r>
      <w:r w:rsidRPr="00185C4E">
        <w:rPr>
          <w:rFonts w:ascii="Times New Roman" w:hAnsi="Times New Roman"/>
          <w:i/>
          <w:w w:val="107"/>
          <w:u w:val="single"/>
          <w:lang w:val="fr-FR"/>
        </w:rPr>
        <w:t>U</w:t>
      </w:r>
      <w:r w:rsidRPr="00185C4E">
        <w:rPr>
          <w:rFonts w:ascii="Times New Roman" w:hAnsi="Times New Roman"/>
          <w:i/>
          <w:u w:val="single"/>
          <w:lang w:val="fr-FR"/>
        </w:rPr>
        <w:t xml:space="preserve"> </w:t>
      </w:r>
      <w:r w:rsidRPr="00185C4E">
        <w:rPr>
          <w:rFonts w:ascii="Times New Roman" w:hAnsi="Times New Roman"/>
          <w:i/>
          <w:spacing w:val="-17"/>
          <w:u w:val="single"/>
          <w:lang w:val="fr-FR"/>
        </w:rPr>
        <w:t xml:space="preserve"> </w:t>
      </w:r>
      <w:r w:rsidRPr="00185C4E">
        <w:rPr>
          <w:w w:val="101"/>
          <w:u w:val="single"/>
          <w:lang w:val="fr-FR"/>
        </w:rPr>
        <w:t>l</w:t>
      </w:r>
      <w:r w:rsidRPr="00185C4E">
        <w:rPr>
          <w:w w:val="98"/>
          <w:u w:val="single"/>
          <w:lang w:val="fr-FR"/>
        </w:rPr>
        <w:t>a</w:t>
      </w:r>
      <w:r w:rsidRPr="00185C4E">
        <w:rPr>
          <w:u w:val="single"/>
          <w:lang w:val="fr-FR"/>
        </w:rPr>
        <w:t xml:space="preserve"> </w:t>
      </w:r>
      <w:r w:rsidRPr="00185C4E">
        <w:rPr>
          <w:spacing w:val="-23"/>
          <w:u w:val="single"/>
          <w:lang w:val="fr-FR"/>
        </w:rPr>
        <w:t xml:space="preserve"> </w:t>
      </w:r>
      <w:r w:rsidRPr="00185C4E">
        <w:rPr>
          <w:w w:val="97"/>
          <w:u w:val="single"/>
          <w:lang w:val="fr-FR"/>
        </w:rPr>
        <w:t>matric</w:t>
      </w:r>
      <w:r w:rsidRPr="00185C4E">
        <w:rPr>
          <w:w w:val="98"/>
          <w:u w:val="single"/>
          <w:lang w:val="fr-FR"/>
        </w:rPr>
        <w:t>e</w:t>
      </w:r>
      <w:r w:rsidRPr="00185C4E">
        <w:rPr>
          <w:u w:val="single"/>
          <w:lang w:val="fr-FR"/>
        </w:rPr>
        <w:t xml:space="preserve"> </w:t>
      </w:r>
      <w:r w:rsidRPr="00185C4E">
        <w:rPr>
          <w:spacing w:val="-11"/>
          <w:u w:val="single"/>
          <w:lang w:val="fr-FR"/>
        </w:rPr>
        <w:t xml:space="preserve"> </w:t>
      </w:r>
      <w:r w:rsidRPr="00185C4E">
        <w:rPr>
          <w:rFonts w:ascii="Times New Roman" w:hAnsi="Times New Roman"/>
          <w:i/>
          <w:w w:val="116"/>
          <w:u w:val="single"/>
          <w:lang w:val="fr-FR"/>
        </w:rPr>
        <w:t>N</w:t>
      </w:r>
      <w:r w:rsidRPr="00185C4E">
        <w:rPr>
          <w:rFonts w:ascii="Times New Roman" w:hAnsi="Times New Roman"/>
          <w:i/>
          <w:spacing w:val="12"/>
          <w:u w:val="single"/>
          <w:lang w:val="fr-FR"/>
        </w:rPr>
        <w:t xml:space="preserve"> </w:t>
      </w:r>
      <w:bookmarkStart w:id="330" w:name="_bookmark226"/>
      <w:bookmarkEnd w:id="330"/>
      <w:r w:rsidRPr="00185C4E">
        <w:rPr>
          <w:rFonts w:ascii="DejaVu Sans" w:hAnsi="DejaVu Sans"/>
          <w:w w:val="92"/>
          <w:sz w:val="25"/>
          <w:u w:val="single"/>
          <w:lang w:val="fr-FR"/>
        </w:rPr>
        <w:t>×</w:t>
      </w:r>
      <w:r w:rsidRPr="00185C4E">
        <w:rPr>
          <w:rFonts w:ascii="DejaVu Sans" w:hAnsi="DejaVu Sans"/>
          <w:spacing w:val="-6"/>
          <w:sz w:val="25"/>
          <w:u w:val="single"/>
          <w:lang w:val="fr-FR"/>
        </w:rPr>
        <w:t xml:space="preserve"> </w:t>
      </w:r>
      <w:r w:rsidRPr="00185C4E">
        <w:rPr>
          <w:rFonts w:ascii="Times New Roman" w:hAnsi="Times New Roman"/>
          <w:i/>
          <w:w w:val="116"/>
          <w:u w:val="single"/>
          <w:lang w:val="fr-FR"/>
        </w:rPr>
        <w:t>N</w:t>
      </w:r>
      <w:r w:rsidRPr="00185C4E">
        <w:rPr>
          <w:rFonts w:ascii="Times New Roman" w:hAnsi="Times New Roman"/>
          <w:i/>
          <w:u w:val="single"/>
          <w:lang w:val="fr-FR"/>
        </w:rPr>
        <w:t xml:space="preserve"> </w:t>
      </w:r>
      <w:r w:rsidRPr="00185C4E">
        <w:rPr>
          <w:rFonts w:ascii="Times New Roman" w:hAnsi="Times New Roman"/>
          <w:i/>
          <w:spacing w:val="-16"/>
          <w:u w:val="single"/>
          <w:lang w:val="fr-FR"/>
        </w:rPr>
        <w:t xml:space="preserve"> </w:t>
      </w:r>
      <w:r w:rsidRPr="00185C4E">
        <w:rPr>
          <w:w w:val="101"/>
          <w:lang w:val="fr-FR"/>
        </w:rPr>
        <w:t>des</w:t>
      </w:r>
      <w:r w:rsidRPr="00185C4E">
        <w:rPr>
          <w:lang w:val="fr-FR"/>
        </w:rPr>
        <w:t xml:space="preserve"> </w:t>
      </w:r>
      <w:r w:rsidRPr="00185C4E">
        <w:rPr>
          <w:spacing w:val="-23"/>
          <w:lang w:val="fr-FR"/>
        </w:rPr>
        <w:t xml:space="preserve"> </w:t>
      </w:r>
      <w:r w:rsidRPr="00185C4E">
        <w:rPr>
          <w:lang w:val="fr-FR"/>
        </w:rPr>
        <w:t xml:space="preserve">vecteurs </w:t>
      </w:r>
      <w:r w:rsidRPr="00185C4E">
        <w:rPr>
          <w:spacing w:val="-23"/>
          <w:lang w:val="fr-FR"/>
        </w:rPr>
        <w:t xml:space="preserve"> </w:t>
      </w:r>
      <w:r w:rsidRPr="00185C4E">
        <w:rPr>
          <w:w w:val="101"/>
          <w:lang w:val="fr-FR"/>
        </w:rPr>
        <w:t>p</w:t>
      </w:r>
      <w:r w:rsidRPr="00185C4E">
        <w:rPr>
          <w:spacing w:val="-5"/>
          <w:w w:val="101"/>
          <w:lang w:val="fr-FR"/>
        </w:rPr>
        <w:t>r</w:t>
      </w:r>
      <w:r w:rsidRPr="00185C4E">
        <w:rPr>
          <w:w w:val="101"/>
          <w:lang w:val="fr-FR"/>
        </w:rPr>
        <w:t>op</w:t>
      </w:r>
      <w:r w:rsidRPr="00185C4E">
        <w:rPr>
          <w:spacing w:val="-5"/>
          <w:w w:val="101"/>
          <w:lang w:val="fr-FR"/>
        </w:rPr>
        <w:t>r</w:t>
      </w:r>
      <w:r w:rsidRPr="00185C4E">
        <w:rPr>
          <w:w w:val="98"/>
          <w:lang w:val="fr-FR"/>
        </w:rPr>
        <w:t>es</w:t>
      </w:r>
      <w:r w:rsidRPr="00185C4E">
        <w:rPr>
          <w:lang w:val="fr-FR"/>
        </w:rPr>
        <w:t xml:space="preserve"> </w:t>
      </w:r>
      <w:r w:rsidRPr="00185C4E">
        <w:rPr>
          <w:spacing w:val="-23"/>
          <w:lang w:val="fr-FR"/>
        </w:rPr>
        <w:t xml:space="preserve"> </w:t>
      </w:r>
      <w:r w:rsidRPr="00185C4E">
        <w:rPr>
          <w:w w:val="102"/>
          <w:lang w:val="fr-FR"/>
        </w:rPr>
        <w:t>de</w:t>
      </w:r>
      <w:r w:rsidRPr="00185C4E">
        <w:rPr>
          <w:lang w:val="fr-FR"/>
        </w:rPr>
        <w:t xml:space="preserve"> </w:t>
      </w:r>
      <w:r w:rsidRPr="00185C4E">
        <w:rPr>
          <w:spacing w:val="-8"/>
          <w:lang w:val="fr-FR"/>
        </w:rPr>
        <w:t xml:space="preserve"> </w:t>
      </w:r>
      <w:r w:rsidRPr="00185C4E">
        <w:rPr>
          <w:rFonts w:ascii="Times New Roman" w:hAnsi="Times New Roman"/>
          <w:i/>
          <w:spacing w:val="-100"/>
          <w:w w:val="117"/>
          <w:lang w:val="fr-FR"/>
        </w:rPr>
        <w:t>A</w:t>
      </w:r>
      <w:r w:rsidRPr="00185C4E">
        <w:rPr>
          <w:w w:val="66"/>
          <w:position w:val="6"/>
          <w:lang w:val="fr-FR"/>
        </w:rPr>
        <w:t>ˆ</w:t>
      </w:r>
      <w:r w:rsidRPr="00185C4E">
        <w:rPr>
          <w:spacing w:val="-20"/>
          <w:position w:val="6"/>
          <w:lang w:val="fr-FR"/>
        </w:rPr>
        <w:t xml:space="preserve"> </w:t>
      </w:r>
      <w:r w:rsidRPr="00185C4E">
        <w:rPr>
          <w:rFonts w:ascii="Times New Roman" w:hAnsi="Times New Roman"/>
          <w:i/>
          <w:spacing w:val="-100"/>
          <w:w w:val="117"/>
          <w:lang w:val="fr-FR"/>
        </w:rPr>
        <w:t>A</w:t>
      </w:r>
      <w:r w:rsidRPr="00185C4E">
        <w:rPr>
          <w:spacing w:val="27"/>
          <w:w w:val="66"/>
          <w:position w:val="6"/>
          <w:lang w:val="fr-FR"/>
        </w:rPr>
        <w:t>ˆ</w:t>
      </w:r>
      <w:r w:rsidRPr="00185C4E">
        <w:rPr>
          <w:rFonts w:ascii="Times New Roman" w:hAnsi="Times New Roman"/>
          <w:i/>
          <w:spacing w:val="16"/>
          <w:w w:val="109"/>
          <w:position w:val="9"/>
          <w:sz w:val="18"/>
          <w:lang w:val="fr-FR"/>
        </w:rPr>
        <w:t>T</w:t>
      </w:r>
      <w:r w:rsidRPr="00185C4E">
        <w:rPr>
          <w:w w:val="92"/>
          <w:lang w:val="fr-FR"/>
        </w:rPr>
        <w:t>,</w:t>
      </w:r>
      <w:r w:rsidRPr="00185C4E">
        <w:rPr>
          <w:lang w:val="fr-FR"/>
        </w:rPr>
        <w:t xml:space="preserve"> </w:t>
      </w:r>
      <w:r w:rsidRPr="00185C4E">
        <w:rPr>
          <w:spacing w:val="-20"/>
          <w:lang w:val="fr-FR"/>
        </w:rPr>
        <w:t xml:space="preserve"> </w:t>
      </w:r>
      <w:r w:rsidRPr="00185C4E">
        <w:rPr>
          <w:rFonts w:ascii="Times New Roman" w:hAnsi="Times New Roman"/>
          <w:i/>
          <w:w w:val="110"/>
          <w:lang w:val="fr-FR"/>
        </w:rPr>
        <w:t>S</w:t>
      </w:r>
      <w:r w:rsidRPr="00185C4E">
        <w:rPr>
          <w:rFonts w:ascii="Times New Roman" w:hAnsi="Times New Roman"/>
          <w:i/>
          <w:lang w:val="fr-FR"/>
        </w:rPr>
        <w:t xml:space="preserve"> </w:t>
      </w:r>
      <w:r w:rsidRPr="00185C4E">
        <w:rPr>
          <w:rFonts w:ascii="Times New Roman" w:hAnsi="Times New Roman"/>
          <w:i/>
          <w:spacing w:val="-24"/>
          <w:lang w:val="fr-FR"/>
        </w:rPr>
        <w:t xml:space="preserve"> </w:t>
      </w:r>
      <w:r w:rsidRPr="00185C4E">
        <w:rPr>
          <w:w w:val="99"/>
          <w:lang w:val="fr-FR"/>
        </w:rPr>
        <w:t>la</w:t>
      </w:r>
      <w:r w:rsidRPr="00185C4E">
        <w:rPr>
          <w:lang w:val="fr-FR"/>
        </w:rPr>
        <w:t xml:space="preserve"> </w:t>
      </w:r>
      <w:r w:rsidRPr="00185C4E">
        <w:rPr>
          <w:spacing w:val="-23"/>
          <w:lang w:val="fr-FR"/>
        </w:rPr>
        <w:t xml:space="preserve"> </w:t>
      </w:r>
      <w:r w:rsidRPr="00185C4E">
        <w:rPr>
          <w:w w:val="98"/>
          <w:lang w:val="fr-FR"/>
        </w:rPr>
        <w:t>matrice</w:t>
      </w:r>
    </w:p>
    <w:p w:rsidR="00B77999" w:rsidRPr="00185C4E" w:rsidRDefault="00B77999">
      <w:pPr>
        <w:pStyle w:val="Corpsdetexte"/>
        <w:spacing w:before="5"/>
        <w:rPr>
          <w:sz w:val="11"/>
          <w:lang w:val="fr-FR"/>
        </w:rPr>
      </w:pPr>
    </w:p>
    <w:p w:rsidR="00B77999" w:rsidRPr="00185C4E" w:rsidRDefault="00D9490F">
      <w:pPr>
        <w:pStyle w:val="Paragraphedeliste"/>
        <w:numPr>
          <w:ilvl w:val="0"/>
          <w:numId w:val="13"/>
        </w:numPr>
        <w:tabs>
          <w:tab w:val="left" w:pos="1485"/>
        </w:tabs>
        <w:spacing w:before="104"/>
        <w:ind w:left="1484" w:hanging="349"/>
        <w:jc w:val="left"/>
        <w:rPr>
          <w:sz w:val="20"/>
          <w:lang w:val="fr-FR"/>
        </w:rPr>
      </w:pPr>
      <w:bookmarkStart w:id="331" w:name="_bookmark227"/>
      <w:bookmarkEnd w:id="331"/>
      <w:r w:rsidRPr="00185C4E">
        <w:rPr>
          <w:sz w:val="20"/>
          <w:lang w:val="fr-FR"/>
        </w:rPr>
        <w:t>Elles ne prennent en compte aucune classification prédéfinie des documents.</w:t>
      </w:r>
    </w:p>
    <w:p w:rsidR="00B77999" w:rsidRPr="00185C4E" w:rsidRDefault="00D9490F">
      <w:pPr>
        <w:pStyle w:val="Paragraphedeliste"/>
        <w:numPr>
          <w:ilvl w:val="0"/>
          <w:numId w:val="13"/>
        </w:numPr>
        <w:tabs>
          <w:tab w:val="left" w:pos="1485"/>
        </w:tabs>
        <w:spacing w:before="12" w:line="252" w:lineRule="auto"/>
        <w:ind w:right="1656" w:firstLine="159"/>
        <w:jc w:val="left"/>
        <w:rPr>
          <w:sz w:val="20"/>
          <w:lang w:val="fr-FR"/>
        </w:rPr>
      </w:pPr>
      <w:r w:rsidRPr="00185C4E">
        <w:rPr>
          <w:sz w:val="20"/>
          <w:lang w:val="fr-FR"/>
        </w:rPr>
        <w:t>Par</w:t>
      </w:r>
      <w:r w:rsidRPr="00185C4E">
        <w:rPr>
          <w:spacing w:val="-5"/>
          <w:sz w:val="20"/>
          <w:lang w:val="fr-FR"/>
        </w:rPr>
        <w:t xml:space="preserve"> </w:t>
      </w:r>
      <w:r w:rsidRPr="00185C4E">
        <w:rPr>
          <w:sz w:val="20"/>
          <w:lang w:val="fr-FR"/>
        </w:rPr>
        <w:t>opposition</w:t>
      </w:r>
      <w:r w:rsidRPr="00185C4E">
        <w:rPr>
          <w:spacing w:val="-5"/>
          <w:sz w:val="20"/>
          <w:lang w:val="fr-FR"/>
        </w:rPr>
        <w:t xml:space="preserve"> </w:t>
      </w:r>
      <w:r w:rsidRPr="00185C4E">
        <w:rPr>
          <w:sz w:val="20"/>
          <w:lang w:val="fr-FR"/>
        </w:rPr>
        <w:t>aux</w:t>
      </w:r>
      <w:r w:rsidRPr="00185C4E">
        <w:rPr>
          <w:spacing w:val="-4"/>
          <w:sz w:val="20"/>
          <w:lang w:val="fr-FR"/>
        </w:rPr>
        <w:t xml:space="preserve"> </w:t>
      </w:r>
      <w:r w:rsidRPr="00185C4E">
        <w:rPr>
          <w:sz w:val="20"/>
          <w:lang w:val="fr-FR"/>
        </w:rPr>
        <w:t>algorithmes</w:t>
      </w:r>
      <w:r w:rsidRPr="00185C4E">
        <w:rPr>
          <w:spacing w:val="-5"/>
          <w:sz w:val="20"/>
          <w:lang w:val="fr-FR"/>
        </w:rPr>
        <w:t xml:space="preserve"> </w:t>
      </w:r>
      <w:r w:rsidRPr="00185C4E">
        <w:rPr>
          <w:sz w:val="20"/>
          <w:lang w:val="fr-FR"/>
        </w:rPr>
        <w:t>de</w:t>
      </w:r>
      <w:r w:rsidRPr="00185C4E">
        <w:rPr>
          <w:spacing w:val="-5"/>
          <w:sz w:val="20"/>
          <w:lang w:val="fr-FR"/>
        </w:rPr>
        <w:t xml:space="preserve"> </w:t>
      </w:r>
      <w:r w:rsidRPr="00185C4E">
        <w:rPr>
          <w:sz w:val="20"/>
          <w:lang w:val="fr-FR"/>
        </w:rPr>
        <w:t>sélection</w:t>
      </w:r>
      <w:r w:rsidRPr="00185C4E">
        <w:rPr>
          <w:spacing w:val="-4"/>
          <w:sz w:val="20"/>
          <w:lang w:val="fr-FR"/>
        </w:rPr>
        <w:t xml:space="preserve"> </w:t>
      </w:r>
      <w:r w:rsidRPr="00185C4E">
        <w:rPr>
          <w:sz w:val="20"/>
          <w:lang w:val="fr-FR"/>
        </w:rPr>
        <w:t>de</w:t>
      </w:r>
      <w:r w:rsidRPr="00185C4E">
        <w:rPr>
          <w:spacing w:val="-5"/>
          <w:sz w:val="20"/>
          <w:lang w:val="fr-FR"/>
        </w:rPr>
        <w:t xml:space="preserve"> </w:t>
      </w:r>
      <w:r w:rsidRPr="00185C4E">
        <w:rPr>
          <w:sz w:val="20"/>
          <w:lang w:val="fr-FR"/>
        </w:rPr>
        <w:t>caractéristiques</w:t>
      </w:r>
      <w:r w:rsidRPr="00185C4E">
        <w:rPr>
          <w:spacing w:val="-4"/>
          <w:sz w:val="20"/>
          <w:lang w:val="fr-FR"/>
        </w:rPr>
        <w:t xml:space="preserve"> </w:t>
      </w:r>
      <w:r w:rsidRPr="00185C4E">
        <w:rPr>
          <w:sz w:val="20"/>
          <w:lang w:val="fr-FR"/>
        </w:rPr>
        <w:t>comme</w:t>
      </w:r>
      <w:r w:rsidRPr="00185C4E">
        <w:rPr>
          <w:spacing w:val="-5"/>
          <w:sz w:val="20"/>
          <w:lang w:val="fr-FR"/>
        </w:rPr>
        <w:t xml:space="preserve"> </w:t>
      </w:r>
      <w:r w:rsidRPr="00185C4E">
        <w:rPr>
          <w:sz w:val="20"/>
          <w:lang w:val="fr-FR"/>
        </w:rPr>
        <w:t>le</w:t>
      </w:r>
      <w:r w:rsidRPr="00185C4E">
        <w:rPr>
          <w:spacing w:val="-5"/>
          <w:sz w:val="20"/>
          <w:lang w:val="fr-FR"/>
        </w:rPr>
        <w:t xml:space="preserve"> </w:t>
      </w:r>
      <w:r w:rsidRPr="00185C4E">
        <w:rPr>
          <w:sz w:val="20"/>
          <w:lang w:val="fr-FR"/>
        </w:rPr>
        <w:t>BDS</w:t>
      </w:r>
      <w:r w:rsidRPr="00185C4E">
        <w:rPr>
          <w:spacing w:val="-4"/>
          <w:sz w:val="20"/>
          <w:lang w:val="fr-FR"/>
        </w:rPr>
        <w:t xml:space="preserve"> </w:t>
      </w:r>
      <w:r w:rsidRPr="00185C4E">
        <w:rPr>
          <w:sz w:val="20"/>
          <w:lang w:val="fr-FR"/>
        </w:rPr>
        <w:t>et</w:t>
      </w:r>
      <w:r w:rsidRPr="00185C4E">
        <w:rPr>
          <w:spacing w:val="-5"/>
          <w:sz w:val="20"/>
          <w:lang w:val="fr-FR"/>
        </w:rPr>
        <w:t xml:space="preserve"> </w:t>
      </w:r>
      <w:r w:rsidRPr="00185C4E">
        <w:rPr>
          <w:sz w:val="20"/>
          <w:lang w:val="fr-FR"/>
        </w:rPr>
        <w:t xml:space="preserve">le SFFS </w:t>
      </w:r>
      <w:bookmarkStart w:id="332" w:name="_bookmark228"/>
      <w:bookmarkEnd w:id="332"/>
      <w:r w:rsidRPr="00185C4E">
        <w:rPr>
          <w:sz w:val="20"/>
          <w:lang w:val="fr-FR"/>
        </w:rPr>
        <w:t>expérimentées au Chapitre</w:t>
      </w:r>
      <w:r w:rsidRPr="00185C4E">
        <w:rPr>
          <w:spacing w:val="1"/>
          <w:sz w:val="20"/>
          <w:lang w:val="fr-FR"/>
        </w:rPr>
        <w:t xml:space="preserve"> </w:t>
      </w:r>
      <w:hyperlink w:anchor="_bookmark50" w:history="1">
        <w:r w:rsidRPr="00185C4E">
          <w:rPr>
            <w:sz w:val="20"/>
            <w:lang w:val="fr-FR"/>
          </w:rPr>
          <w:t>2.</w:t>
        </w:r>
      </w:hyperlink>
    </w:p>
    <w:p w:rsidR="00B77999" w:rsidRPr="00185C4E" w:rsidRDefault="00D9490F">
      <w:pPr>
        <w:pStyle w:val="Paragraphedeliste"/>
        <w:numPr>
          <w:ilvl w:val="0"/>
          <w:numId w:val="13"/>
        </w:numPr>
        <w:tabs>
          <w:tab w:val="left" w:pos="1485"/>
        </w:tabs>
        <w:spacing w:before="1" w:line="218" w:lineRule="exact"/>
        <w:ind w:left="1484" w:hanging="349"/>
        <w:jc w:val="left"/>
        <w:rPr>
          <w:sz w:val="20"/>
          <w:lang w:val="fr-FR"/>
        </w:rPr>
      </w:pPr>
      <w:bookmarkStart w:id="333" w:name="_bookmark229"/>
      <w:bookmarkEnd w:id="333"/>
      <w:r w:rsidRPr="00185C4E">
        <w:rPr>
          <w:sz w:val="20"/>
          <w:lang w:val="fr-FR"/>
        </w:rPr>
        <w:t>Distance entre les individus pris 2 à 2, ou dispersion autour du</w:t>
      </w:r>
      <w:r w:rsidRPr="00185C4E">
        <w:rPr>
          <w:spacing w:val="7"/>
          <w:sz w:val="20"/>
          <w:lang w:val="fr-FR"/>
        </w:rPr>
        <w:t xml:space="preserve"> </w:t>
      </w:r>
      <w:r w:rsidRPr="00185C4E">
        <w:rPr>
          <w:sz w:val="20"/>
          <w:lang w:val="fr-FR"/>
        </w:rPr>
        <w:t>barycentre.</w:t>
      </w:r>
    </w:p>
    <w:p w:rsidR="00B77999" w:rsidRPr="00185C4E" w:rsidRDefault="00B77999">
      <w:pPr>
        <w:pStyle w:val="Paragraphedeliste"/>
        <w:numPr>
          <w:ilvl w:val="0"/>
          <w:numId w:val="13"/>
        </w:numPr>
        <w:tabs>
          <w:tab w:val="left" w:pos="1485"/>
        </w:tabs>
        <w:spacing w:before="14" w:line="213" w:lineRule="auto"/>
        <w:ind w:right="1656" w:firstLine="159"/>
        <w:jc w:val="both"/>
        <w:rPr>
          <w:sz w:val="20"/>
          <w:lang w:val="fr-FR"/>
        </w:rPr>
      </w:pPr>
      <w:r w:rsidRPr="00B77999">
        <w:pict>
          <v:shape id="_x0000_s1184" type="#_x0000_t202" style="position:absolute;left:0;text-align:left;margin-left:169.25pt;margin-top:34.3pt;width:4.3pt;height:7.65pt;z-index:-251487744;mso-position-horizontal-relative:page" filled="f" stroked="f">
            <v:textbox inset="0,0,0,0">
              <w:txbxContent>
                <w:p w:rsidR="00D9490F" w:rsidRDefault="00D9490F">
                  <w:pPr>
                    <w:spacing w:line="153" w:lineRule="exact"/>
                    <w:rPr>
                      <w:rFonts w:ascii="Noto Serif" w:hAnsi="Noto Serif"/>
                      <w:sz w:val="15"/>
                    </w:rPr>
                  </w:pPr>
                  <w:r>
                    <w:rPr>
                      <w:rFonts w:ascii="Noto Serif" w:hAnsi="Noto Serif"/>
                      <w:w w:val="94"/>
                      <w:sz w:val="15"/>
                    </w:rPr>
                    <w:t>σ</w:t>
                  </w:r>
                </w:p>
              </w:txbxContent>
            </v:textbox>
            <w10:wrap anchorx="page"/>
          </v:shape>
        </w:pict>
      </w:r>
      <w:r w:rsidR="00D9490F" w:rsidRPr="00185C4E">
        <w:rPr>
          <w:sz w:val="20"/>
          <w:lang w:val="fr-FR"/>
        </w:rPr>
        <w:t xml:space="preserve">Centrer-réduire une variable </w:t>
      </w:r>
      <w:r w:rsidR="00D9490F" w:rsidRPr="00185C4E">
        <w:rPr>
          <w:rFonts w:ascii="Times New Roman" w:hAnsi="Times New Roman"/>
          <w:i/>
          <w:sz w:val="20"/>
          <w:lang w:val="fr-FR"/>
        </w:rPr>
        <w:t xml:space="preserve">X </w:t>
      </w:r>
      <w:r w:rsidR="00D9490F" w:rsidRPr="00185C4E">
        <w:rPr>
          <w:sz w:val="20"/>
          <w:lang w:val="fr-FR"/>
        </w:rPr>
        <w:t xml:space="preserve">d’espérance </w:t>
      </w:r>
      <w:r w:rsidR="00D9490F" w:rsidRPr="00185C4E">
        <w:rPr>
          <w:rFonts w:ascii="Noto Serif" w:hAnsi="Noto Serif"/>
          <w:sz w:val="20"/>
          <w:lang w:val="fr-FR"/>
        </w:rPr>
        <w:t xml:space="preserve">µ </w:t>
      </w:r>
      <w:r w:rsidR="00D9490F" w:rsidRPr="00185C4E">
        <w:rPr>
          <w:sz w:val="20"/>
          <w:lang w:val="fr-FR"/>
        </w:rPr>
        <w:t xml:space="preserve">et d’écart-type </w:t>
      </w:r>
      <w:r w:rsidR="00D9490F">
        <w:rPr>
          <w:rFonts w:ascii="Noto Serif" w:hAnsi="Noto Serif"/>
          <w:sz w:val="20"/>
        </w:rPr>
        <w:t>σ</w:t>
      </w:r>
      <w:r w:rsidR="00D9490F" w:rsidRPr="00185C4E">
        <w:rPr>
          <w:rFonts w:ascii="Noto Serif" w:hAnsi="Noto Serif"/>
          <w:sz w:val="20"/>
          <w:lang w:val="fr-FR"/>
        </w:rPr>
        <w:t xml:space="preserve"> </w:t>
      </w:r>
      <w:r w:rsidR="00D9490F" w:rsidRPr="00185C4E">
        <w:rPr>
          <w:sz w:val="20"/>
          <w:lang w:val="fr-FR"/>
        </w:rPr>
        <w:t>revient à obtenir une</w:t>
      </w:r>
      <w:r w:rsidR="00D9490F" w:rsidRPr="00185C4E">
        <w:rPr>
          <w:spacing w:val="12"/>
          <w:sz w:val="20"/>
          <w:lang w:val="fr-FR"/>
        </w:rPr>
        <w:t xml:space="preserve"> </w:t>
      </w:r>
      <w:r w:rsidR="00D9490F" w:rsidRPr="00185C4E">
        <w:rPr>
          <w:sz w:val="20"/>
          <w:lang w:val="fr-FR"/>
        </w:rPr>
        <w:t>variable</w:t>
      </w:r>
      <w:r w:rsidR="00D9490F" w:rsidRPr="00185C4E">
        <w:rPr>
          <w:spacing w:val="18"/>
          <w:sz w:val="20"/>
          <w:lang w:val="fr-FR"/>
        </w:rPr>
        <w:t xml:space="preserve"> </w:t>
      </w:r>
      <w:r w:rsidR="00D9490F" w:rsidRPr="00185C4E">
        <w:rPr>
          <w:rFonts w:ascii="Times New Roman" w:hAnsi="Times New Roman"/>
          <w:i/>
          <w:spacing w:val="-95"/>
          <w:w w:val="117"/>
          <w:sz w:val="20"/>
          <w:lang w:val="fr-FR"/>
        </w:rPr>
        <w:t>X</w:t>
      </w:r>
      <w:r w:rsidR="00D9490F" w:rsidRPr="00185C4E">
        <w:rPr>
          <w:w w:val="66"/>
          <w:position w:val="4"/>
          <w:sz w:val="20"/>
          <w:lang w:val="fr-FR"/>
        </w:rPr>
        <w:t>ˆ</w:t>
      </w:r>
      <w:r w:rsidR="00D9490F" w:rsidRPr="00185C4E">
        <w:rPr>
          <w:position w:val="4"/>
          <w:sz w:val="20"/>
          <w:lang w:val="fr-FR"/>
        </w:rPr>
        <w:t xml:space="preserve"> </w:t>
      </w:r>
      <w:r w:rsidR="00D9490F" w:rsidRPr="00185C4E">
        <w:rPr>
          <w:spacing w:val="-1"/>
          <w:position w:val="4"/>
          <w:sz w:val="20"/>
          <w:lang w:val="fr-FR"/>
        </w:rPr>
        <w:t xml:space="preserve"> </w:t>
      </w:r>
      <w:r w:rsidR="00D9490F" w:rsidRPr="00185C4E">
        <w:rPr>
          <w:sz w:val="20"/>
          <w:lang w:val="fr-FR"/>
        </w:rPr>
        <w:t>d’espérance</w:t>
      </w:r>
      <w:r w:rsidR="00D9490F" w:rsidRPr="00185C4E">
        <w:rPr>
          <w:spacing w:val="12"/>
          <w:sz w:val="20"/>
          <w:lang w:val="fr-FR"/>
        </w:rPr>
        <w:t xml:space="preserve"> </w:t>
      </w:r>
      <w:r w:rsidR="00D9490F" w:rsidRPr="00185C4E">
        <w:rPr>
          <w:sz w:val="20"/>
          <w:lang w:val="fr-FR"/>
        </w:rPr>
        <w:t>nulle</w:t>
      </w:r>
      <w:r w:rsidR="00D9490F" w:rsidRPr="00185C4E">
        <w:rPr>
          <w:spacing w:val="12"/>
          <w:sz w:val="20"/>
          <w:lang w:val="fr-FR"/>
        </w:rPr>
        <w:t xml:space="preserve"> </w:t>
      </w:r>
      <w:r w:rsidR="00D9490F" w:rsidRPr="00185C4E">
        <w:rPr>
          <w:w w:val="96"/>
          <w:sz w:val="20"/>
          <w:lang w:val="fr-FR"/>
        </w:rPr>
        <w:t>et</w:t>
      </w:r>
      <w:r w:rsidR="00D9490F" w:rsidRPr="00185C4E">
        <w:rPr>
          <w:spacing w:val="12"/>
          <w:sz w:val="20"/>
          <w:lang w:val="fr-FR"/>
        </w:rPr>
        <w:t xml:space="preserve"> </w:t>
      </w:r>
      <w:r w:rsidR="00D9490F" w:rsidRPr="00185C4E">
        <w:rPr>
          <w:sz w:val="20"/>
          <w:lang w:val="fr-FR"/>
        </w:rPr>
        <w:t>variance</w:t>
      </w:r>
      <w:r w:rsidR="00D9490F" w:rsidRPr="00185C4E">
        <w:rPr>
          <w:spacing w:val="12"/>
          <w:sz w:val="20"/>
          <w:lang w:val="fr-FR"/>
        </w:rPr>
        <w:t xml:space="preserve"> </w:t>
      </w:r>
      <w:r w:rsidR="00D9490F" w:rsidRPr="00185C4E">
        <w:rPr>
          <w:w w:val="98"/>
          <w:sz w:val="20"/>
          <w:lang w:val="fr-FR"/>
        </w:rPr>
        <w:t>à</w:t>
      </w:r>
      <w:r w:rsidR="00D9490F" w:rsidRPr="00185C4E">
        <w:rPr>
          <w:spacing w:val="12"/>
          <w:sz w:val="20"/>
          <w:lang w:val="fr-FR"/>
        </w:rPr>
        <w:t xml:space="preserve"> </w:t>
      </w:r>
      <w:r w:rsidR="00D9490F" w:rsidRPr="00185C4E">
        <w:rPr>
          <w:w w:val="115"/>
          <w:sz w:val="20"/>
          <w:lang w:val="fr-FR"/>
        </w:rPr>
        <w:t>1</w:t>
      </w:r>
      <w:r w:rsidR="00D9490F" w:rsidRPr="00185C4E">
        <w:rPr>
          <w:spacing w:val="12"/>
          <w:sz w:val="20"/>
          <w:lang w:val="fr-FR"/>
        </w:rPr>
        <w:t xml:space="preserve"> </w:t>
      </w:r>
      <w:r w:rsidR="00D9490F" w:rsidRPr="00185C4E">
        <w:rPr>
          <w:w w:val="98"/>
          <w:sz w:val="20"/>
          <w:lang w:val="fr-FR"/>
        </w:rPr>
        <w:t>en</w:t>
      </w:r>
      <w:r w:rsidR="00D9490F" w:rsidRPr="00185C4E">
        <w:rPr>
          <w:spacing w:val="12"/>
          <w:sz w:val="20"/>
          <w:lang w:val="fr-FR"/>
        </w:rPr>
        <w:t xml:space="preserve"> </w:t>
      </w:r>
      <w:r w:rsidR="00D9490F" w:rsidRPr="00185C4E">
        <w:rPr>
          <w:spacing w:val="-1"/>
          <w:w w:val="97"/>
          <w:sz w:val="20"/>
          <w:lang w:val="fr-FR"/>
        </w:rPr>
        <w:t>c</w:t>
      </w:r>
      <w:r w:rsidR="00D9490F" w:rsidRPr="00185C4E">
        <w:rPr>
          <w:w w:val="99"/>
          <w:sz w:val="20"/>
          <w:lang w:val="fr-FR"/>
        </w:rPr>
        <w:t>alculant</w:t>
      </w:r>
      <w:r w:rsidR="00D9490F" w:rsidRPr="00185C4E">
        <w:rPr>
          <w:spacing w:val="12"/>
          <w:sz w:val="20"/>
          <w:lang w:val="fr-FR"/>
        </w:rPr>
        <w:t xml:space="preserve"> </w:t>
      </w:r>
      <w:r w:rsidR="00D9490F" w:rsidRPr="00185C4E">
        <w:rPr>
          <w:w w:val="101"/>
          <w:sz w:val="20"/>
          <w:lang w:val="fr-FR"/>
        </w:rPr>
        <w:t>pour</w:t>
      </w:r>
      <w:r w:rsidR="00D9490F" w:rsidRPr="00185C4E">
        <w:rPr>
          <w:spacing w:val="12"/>
          <w:sz w:val="20"/>
          <w:lang w:val="fr-FR"/>
        </w:rPr>
        <w:t xml:space="preserve"> </w:t>
      </w:r>
      <w:r w:rsidR="00D9490F" w:rsidRPr="00185C4E">
        <w:rPr>
          <w:w w:val="99"/>
          <w:sz w:val="20"/>
          <w:lang w:val="fr-FR"/>
        </w:rPr>
        <w:t>chaque</w:t>
      </w:r>
      <w:r w:rsidR="00D9490F" w:rsidRPr="00185C4E">
        <w:rPr>
          <w:spacing w:val="12"/>
          <w:sz w:val="20"/>
          <w:lang w:val="fr-FR"/>
        </w:rPr>
        <w:t xml:space="preserve"> </w:t>
      </w:r>
      <w:r w:rsidR="00D9490F" w:rsidRPr="00185C4E">
        <w:rPr>
          <w:w w:val="102"/>
          <w:sz w:val="20"/>
          <w:lang w:val="fr-FR"/>
        </w:rPr>
        <w:t>valeur</w:t>
      </w:r>
      <w:r w:rsidR="00D9490F" w:rsidRPr="00185C4E">
        <w:rPr>
          <w:spacing w:val="18"/>
          <w:sz w:val="20"/>
          <w:lang w:val="fr-FR"/>
        </w:rPr>
        <w:t xml:space="preserve"> </w:t>
      </w:r>
      <w:r w:rsidR="00D9490F" w:rsidRPr="00185C4E">
        <w:rPr>
          <w:rFonts w:ascii="Times New Roman" w:hAnsi="Times New Roman"/>
          <w:i/>
          <w:spacing w:val="1"/>
          <w:w w:val="117"/>
          <w:sz w:val="20"/>
          <w:lang w:val="fr-FR"/>
        </w:rPr>
        <w:t>X</w:t>
      </w:r>
      <w:r w:rsidR="00D9490F" w:rsidRPr="00185C4E">
        <w:rPr>
          <w:rFonts w:ascii="Times New Roman" w:hAnsi="Times New Roman"/>
          <w:i/>
          <w:w w:val="89"/>
          <w:sz w:val="20"/>
          <w:vertAlign w:val="subscript"/>
          <w:lang w:val="fr-FR"/>
        </w:rPr>
        <w:t>i</w:t>
      </w:r>
      <w:r w:rsidR="00D9490F" w:rsidRPr="00185C4E">
        <w:rPr>
          <w:rFonts w:ascii="Times New Roman" w:hAnsi="Times New Roman"/>
          <w:i/>
          <w:spacing w:val="23"/>
          <w:sz w:val="20"/>
          <w:lang w:val="fr-FR"/>
        </w:rPr>
        <w:t xml:space="preserve"> </w:t>
      </w:r>
      <w:r w:rsidR="00D9490F" w:rsidRPr="00185C4E">
        <w:rPr>
          <w:w w:val="102"/>
          <w:sz w:val="20"/>
          <w:lang w:val="fr-FR"/>
        </w:rPr>
        <w:t xml:space="preserve">de </w:t>
      </w:r>
      <w:r w:rsidR="00D9490F" w:rsidRPr="00185C4E">
        <w:rPr>
          <w:rFonts w:ascii="Times New Roman" w:hAnsi="Times New Roman"/>
          <w:i/>
          <w:spacing w:val="6"/>
          <w:w w:val="117"/>
          <w:sz w:val="20"/>
          <w:lang w:val="fr-FR"/>
        </w:rPr>
        <w:t>X</w:t>
      </w:r>
      <w:r w:rsidR="00D9490F" w:rsidRPr="00185C4E">
        <w:rPr>
          <w:w w:val="92"/>
          <w:sz w:val="20"/>
          <w:lang w:val="fr-FR"/>
        </w:rPr>
        <w:t>,</w:t>
      </w:r>
      <w:r w:rsidR="00D9490F" w:rsidRPr="00185C4E">
        <w:rPr>
          <w:spacing w:val="7"/>
          <w:sz w:val="20"/>
          <w:lang w:val="fr-FR"/>
        </w:rPr>
        <w:t xml:space="preserve"> </w:t>
      </w:r>
      <w:r w:rsidR="00D9490F" w:rsidRPr="00185C4E">
        <w:rPr>
          <w:rFonts w:ascii="Times New Roman" w:hAnsi="Times New Roman"/>
          <w:i/>
          <w:spacing w:val="-80"/>
          <w:w w:val="117"/>
          <w:sz w:val="20"/>
          <w:lang w:val="fr-FR"/>
        </w:rPr>
        <w:t>X</w:t>
      </w:r>
      <w:r w:rsidR="00D9490F" w:rsidRPr="00185C4E">
        <w:rPr>
          <w:spacing w:val="14"/>
          <w:w w:val="66"/>
          <w:position w:val="4"/>
          <w:sz w:val="20"/>
          <w:lang w:val="fr-FR"/>
        </w:rPr>
        <w:t>ˆ</w:t>
      </w:r>
      <w:r w:rsidR="00D9490F" w:rsidRPr="00185C4E">
        <w:rPr>
          <w:rFonts w:ascii="Times New Roman" w:hAnsi="Times New Roman"/>
          <w:i/>
          <w:w w:val="101"/>
          <w:position w:val="-3"/>
          <w:sz w:val="15"/>
          <w:lang w:val="fr-FR"/>
        </w:rPr>
        <w:t>i</w:t>
      </w:r>
      <w:r w:rsidR="00D9490F" w:rsidRPr="00185C4E">
        <w:rPr>
          <w:rFonts w:ascii="Times New Roman" w:hAnsi="Times New Roman"/>
          <w:i/>
          <w:position w:val="-3"/>
          <w:sz w:val="15"/>
          <w:lang w:val="fr-FR"/>
        </w:rPr>
        <w:t xml:space="preserve"> </w:t>
      </w:r>
      <w:r w:rsidR="00D9490F" w:rsidRPr="00185C4E">
        <w:rPr>
          <w:rFonts w:ascii="Times New Roman" w:hAnsi="Times New Roman"/>
          <w:i/>
          <w:spacing w:val="-5"/>
          <w:position w:val="-3"/>
          <w:sz w:val="15"/>
          <w:lang w:val="fr-FR"/>
        </w:rPr>
        <w:t xml:space="preserve"> </w:t>
      </w:r>
      <w:r w:rsidR="00D9490F" w:rsidRPr="00185C4E">
        <w:rPr>
          <w:rFonts w:ascii="Arial Black" w:hAnsi="Arial Black"/>
          <w:w w:val="122"/>
          <w:sz w:val="20"/>
          <w:lang w:val="fr-FR"/>
        </w:rPr>
        <w:t>=</w:t>
      </w:r>
      <w:r w:rsidR="00D9490F" w:rsidRPr="00185C4E">
        <w:rPr>
          <w:rFonts w:ascii="Arial Black" w:hAnsi="Arial Black"/>
          <w:spacing w:val="19"/>
          <w:sz w:val="20"/>
          <w:lang w:val="fr-FR"/>
        </w:rPr>
        <w:t xml:space="preserve"> </w:t>
      </w:r>
      <w:r w:rsidR="00D9490F" w:rsidRPr="00185C4E">
        <w:rPr>
          <w:rFonts w:ascii="Times New Roman" w:hAnsi="Times New Roman"/>
          <w:i/>
          <w:spacing w:val="1"/>
          <w:w w:val="108"/>
          <w:sz w:val="20"/>
          <w:u w:val="single"/>
          <w:vertAlign w:val="superscript"/>
          <w:lang w:val="fr-FR"/>
        </w:rPr>
        <w:t>X</w:t>
      </w:r>
      <w:r w:rsidR="00D9490F" w:rsidRPr="00185C4E">
        <w:rPr>
          <w:rFonts w:ascii="Times New Roman" w:hAnsi="Times New Roman"/>
          <w:i/>
          <w:w w:val="99"/>
          <w:position w:val="7"/>
          <w:sz w:val="12"/>
          <w:u w:val="single"/>
          <w:lang w:val="fr-FR"/>
        </w:rPr>
        <w:t>i</w:t>
      </w:r>
      <w:r w:rsidR="00D9490F" w:rsidRPr="00185C4E">
        <w:rPr>
          <w:rFonts w:ascii="Times New Roman" w:hAnsi="Times New Roman"/>
          <w:i/>
          <w:spacing w:val="-16"/>
          <w:position w:val="7"/>
          <w:sz w:val="12"/>
          <w:u w:val="single"/>
          <w:lang w:val="fr-FR"/>
        </w:rPr>
        <w:t xml:space="preserve"> </w:t>
      </w:r>
      <w:r w:rsidR="00D9490F" w:rsidRPr="00185C4E">
        <w:rPr>
          <w:rFonts w:ascii="DejaVu Sans" w:hAnsi="DejaVu Sans"/>
          <w:spacing w:val="3"/>
          <w:w w:val="97"/>
          <w:position w:val="10"/>
          <w:sz w:val="15"/>
          <w:u w:val="single"/>
          <w:lang w:val="fr-FR"/>
        </w:rPr>
        <w:t>−</w:t>
      </w:r>
      <w:r w:rsidR="00D9490F" w:rsidRPr="00185C4E">
        <w:rPr>
          <w:rFonts w:ascii="Noto Serif" w:hAnsi="Noto Serif"/>
          <w:w w:val="95"/>
          <w:position w:val="10"/>
          <w:sz w:val="15"/>
          <w:u w:val="single"/>
          <w:lang w:val="fr-FR"/>
        </w:rPr>
        <w:t>µ</w:t>
      </w:r>
      <w:r w:rsidR="00D9490F" w:rsidRPr="00185C4E">
        <w:rPr>
          <w:rFonts w:ascii="Noto Serif" w:hAnsi="Noto Serif"/>
          <w:spacing w:val="-14"/>
          <w:position w:val="10"/>
          <w:sz w:val="15"/>
          <w:lang w:val="fr-FR"/>
        </w:rPr>
        <w:t xml:space="preserve"> </w:t>
      </w:r>
      <w:r w:rsidR="00D9490F" w:rsidRPr="00185C4E">
        <w:rPr>
          <w:w w:val="92"/>
          <w:sz w:val="20"/>
          <w:lang w:val="fr-FR"/>
        </w:rPr>
        <w:t>.</w:t>
      </w:r>
    </w:p>
    <w:p w:rsidR="00B77999" w:rsidRPr="00185C4E" w:rsidRDefault="00B77999">
      <w:pPr>
        <w:spacing w:line="213" w:lineRule="auto"/>
        <w:jc w:val="both"/>
        <w:rPr>
          <w:sz w:val="20"/>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B77999">
      <w:pPr>
        <w:pStyle w:val="Corpsdetexte"/>
        <w:spacing w:before="121" w:line="218" w:lineRule="auto"/>
        <w:ind w:left="139" w:right="2493"/>
        <w:jc w:val="both"/>
        <w:rPr>
          <w:lang w:val="fr-FR"/>
        </w:rPr>
      </w:pPr>
      <w:r w:rsidRPr="00B77999">
        <w:pict>
          <v:shape id="_x0000_s1183" type="#_x0000_t202" style="position:absolute;left:0;text-align:left;margin-left:160.3pt;margin-top:21.05pt;width:9.7pt;height:21.65pt;z-index:-251485696;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Pr="00B77999">
        <w:pict>
          <v:shape id="_x0000_s1182" type="#_x0000_t202" style="position:absolute;left:0;text-align:left;margin-left:149.35pt;margin-top:6.6pt;width:9.7pt;height:21.65pt;z-index:-251484672;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00D9490F" w:rsidRPr="00185C4E">
        <w:rPr>
          <w:lang w:val="fr-FR"/>
        </w:rPr>
        <w:t xml:space="preserve">diagonale </w:t>
      </w:r>
      <w:r w:rsidR="00D9490F" w:rsidRPr="00185C4E">
        <w:rPr>
          <w:rFonts w:ascii="Times New Roman" w:hAnsi="Times New Roman"/>
          <w:i/>
          <w:lang w:val="fr-FR"/>
        </w:rPr>
        <w:t xml:space="preserve">m m </w:t>
      </w:r>
      <w:r w:rsidR="00D9490F" w:rsidRPr="00185C4E">
        <w:rPr>
          <w:lang w:val="fr-FR"/>
        </w:rPr>
        <w:t xml:space="preserve">des valeurs propres de la plus grande à la plus petite, et </w:t>
      </w:r>
      <w:r w:rsidR="00D9490F" w:rsidRPr="00185C4E">
        <w:rPr>
          <w:rFonts w:ascii="Times New Roman" w:hAnsi="Times New Roman"/>
          <w:i/>
          <w:w w:val="117"/>
          <w:lang w:val="fr-FR"/>
        </w:rPr>
        <w:t>V</w:t>
      </w:r>
      <w:r w:rsidR="00D9490F" w:rsidRPr="00185C4E">
        <w:rPr>
          <w:rFonts w:ascii="Times New Roman" w:hAnsi="Times New Roman"/>
          <w:i/>
          <w:spacing w:val="7"/>
          <w:lang w:val="fr-FR"/>
        </w:rPr>
        <w:t xml:space="preserve"> </w:t>
      </w:r>
      <w:r w:rsidR="00D9490F" w:rsidRPr="00185C4E">
        <w:rPr>
          <w:w w:val="99"/>
          <w:lang w:val="fr-FR"/>
        </w:rPr>
        <w:t>la</w:t>
      </w:r>
      <w:r w:rsidR="00D9490F" w:rsidRPr="00185C4E">
        <w:rPr>
          <w:spacing w:val="-4"/>
          <w:lang w:val="fr-FR"/>
        </w:rPr>
        <w:t xml:space="preserve"> </w:t>
      </w:r>
      <w:r w:rsidR="00D9490F" w:rsidRPr="00185C4E">
        <w:rPr>
          <w:w w:val="98"/>
          <w:lang w:val="fr-FR"/>
        </w:rPr>
        <w:t>matrice</w:t>
      </w:r>
      <w:r w:rsidR="00D9490F" w:rsidRPr="00185C4E">
        <w:rPr>
          <w:spacing w:val="-1"/>
          <w:lang w:val="fr-FR"/>
        </w:rPr>
        <w:t xml:space="preserve"> </w:t>
      </w:r>
      <w:r w:rsidR="00D9490F" w:rsidRPr="00185C4E">
        <w:rPr>
          <w:rFonts w:ascii="Times New Roman" w:hAnsi="Times New Roman"/>
          <w:i/>
          <w:w w:val="107"/>
          <w:lang w:val="fr-FR"/>
        </w:rPr>
        <w:t>m</w:t>
      </w:r>
      <w:r w:rsidR="00D9490F" w:rsidRPr="00185C4E">
        <w:rPr>
          <w:rFonts w:ascii="Times New Roman" w:hAnsi="Times New Roman"/>
          <w:i/>
          <w:lang w:val="fr-FR"/>
        </w:rPr>
        <w:t xml:space="preserve">    </w:t>
      </w:r>
      <w:r w:rsidR="00D9490F" w:rsidRPr="00185C4E">
        <w:rPr>
          <w:rFonts w:ascii="Times New Roman" w:hAnsi="Times New Roman"/>
          <w:i/>
          <w:spacing w:val="-4"/>
          <w:lang w:val="fr-FR"/>
        </w:rPr>
        <w:t xml:space="preserve"> </w:t>
      </w:r>
      <w:r w:rsidR="00D9490F" w:rsidRPr="00185C4E">
        <w:rPr>
          <w:rFonts w:ascii="Times New Roman" w:hAnsi="Times New Roman"/>
          <w:i/>
          <w:w w:val="116"/>
          <w:lang w:val="fr-FR"/>
        </w:rPr>
        <w:t>N</w:t>
      </w:r>
      <w:r w:rsidR="00D9490F" w:rsidRPr="00185C4E">
        <w:rPr>
          <w:rFonts w:ascii="Times New Roman" w:hAnsi="Times New Roman"/>
          <w:i/>
          <w:spacing w:val="4"/>
          <w:lang w:val="fr-FR"/>
        </w:rPr>
        <w:t xml:space="preserve"> </w:t>
      </w:r>
      <w:r w:rsidR="00D9490F" w:rsidRPr="00185C4E">
        <w:rPr>
          <w:w w:val="101"/>
          <w:lang w:val="fr-FR"/>
        </w:rPr>
        <w:t>des</w:t>
      </w:r>
      <w:r w:rsidR="00D9490F" w:rsidRPr="00185C4E">
        <w:rPr>
          <w:spacing w:val="-4"/>
          <w:lang w:val="fr-FR"/>
        </w:rPr>
        <w:t xml:space="preserve"> </w:t>
      </w:r>
      <w:r w:rsidR="00D9490F" w:rsidRPr="00185C4E">
        <w:rPr>
          <w:lang w:val="fr-FR"/>
        </w:rPr>
        <w:t>vecteurs</w:t>
      </w:r>
      <w:r w:rsidR="00D9490F" w:rsidRPr="00185C4E">
        <w:rPr>
          <w:spacing w:val="-4"/>
          <w:lang w:val="fr-FR"/>
        </w:rPr>
        <w:t xml:space="preserve"> </w:t>
      </w:r>
      <w:r w:rsidR="00D9490F" w:rsidRPr="00185C4E">
        <w:rPr>
          <w:w w:val="101"/>
          <w:lang w:val="fr-FR"/>
        </w:rPr>
        <w:t>p</w:t>
      </w:r>
      <w:r w:rsidR="00D9490F" w:rsidRPr="00185C4E">
        <w:rPr>
          <w:spacing w:val="-5"/>
          <w:w w:val="101"/>
          <w:lang w:val="fr-FR"/>
        </w:rPr>
        <w:t>r</w:t>
      </w:r>
      <w:r w:rsidR="00D9490F" w:rsidRPr="00185C4E">
        <w:rPr>
          <w:w w:val="101"/>
          <w:lang w:val="fr-FR"/>
        </w:rPr>
        <w:t>op</w:t>
      </w:r>
      <w:r w:rsidR="00D9490F" w:rsidRPr="00185C4E">
        <w:rPr>
          <w:spacing w:val="-5"/>
          <w:w w:val="101"/>
          <w:lang w:val="fr-FR"/>
        </w:rPr>
        <w:t>r</w:t>
      </w:r>
      <w:r w:rsidR="00D9490F" w:rsidRPr="00185C4E">
        <w:rPr>
          <w:w w:val="98"/>
          <w:lang w:val="fr-FR"/>
        </w:rPr>
        <w:t>es</w:t>
      </w:r>
      <w:r w:rsidR="00D9490F" w:rsidRPr="00185C4E">
        <w:rPr>
          <w:spacing w:val="-5"/>
          <w:lang w:val="fr-FR"/>
        </w:rPr>
        <w:t xml:space="preserve"> </w:t>
      </w:r>
      <w:r w:rsidR="00D9490F" w:rsidRPr="00185C4E">
        <w:rPr>
          <w:w w:val="102"/>
          <w:lang w:val="fr-FR"/>
        </w:rPr>
        <w:t>de</w:t>
      </w:r>
      <w:r w:rsidR="00D9490F" w:rsidRPr="00185C4E">
        <w:rPr>
          <w:spacing w:val="11"/>
          <w:lang w:val="fr-FR"/>
        </w:rPr>
        <w:t xml:space="preserve"> </w:t>
      </w:r>
      <w:r w:rsidR="00D9490F" w:rsidRPr="00185C4E">
        <w:rPr>
          <w:rFonts w:ascii="Times New Roman" w:hAnsi="Times New Roman"/>
          <w:i/>
          <w:spacing w:val="-100"/>
          <w:w w:val="117"/>
          <w:lang w:val="fr-FR"/>
        </w:rPr>
        <w:t>A</w:t>
      </w:r>
      <w:r w:rsidR="00D9490F" w:rsidRPr="00185C4E">
        <w:rPr>
          <w:spacing w:val="27"/>
          <w:w w:val="66"/>
          <w:position w:val="6"/>
          <w:lang w:val="fr-FR"/>
        </w:rPr>
        <w:t>ˆ</w:t>
      </w:r>
      <w:r w:rsidR="00D9490F" w:rsidRPr="00185C4E">
        <w:rPr>
          <w:rFonts w:ascii="Times New Roman" w:hAnsi="Times New Roman"/>
          <w:i/>
          <w:w w:val="109"/>
          <w:position w:val="9"/>
          <w:sz w:val="18"/>
          <w:lang w:val="fr-FR"/>
        </w:rPr>
        <w:t>T</w:t>
      </w:r>
      <w:r w:rsidR="00D9490F" w:rsidRPr="00185C4E">
        <w:rPr>
          <w:rFonts w:ascii="Times New Roman" w:hAnsi="Times New Roman"/>
          <w:i/>
          <w:spacing w:val="-14"/>
          <w:position w:val="9"/>
          <w:sz w:val="18"/>
          <w:lang w:val="fr-FR"/>
        </w:rPr>
        <w:t xml:space="preserve"> </w:t>
      </w:r>
      <w:r w:rsidR="00D9490F" w:rsidRPr="00185C4E">
        <w:rPr>
          <w:rFonts w:ascii="Times New Roman" w:hAnsi="Times New Roman"/>
          <w:i/>
          <w:spacing w:val="-100"/>
          <w:w w:val="117"/>
          <w:lang w:val="fr-FR"/>
        </w:rPr>
        <w:t>A</w:t>
      </w:r>
      <w:r w:rsidR="00D9490F" w:rsidRPr="00185C4E">
        <w:rPr>
          <w:spacing w:val="23"/>
          <w:w w:val="66"/>
          <w:position w:val="6"/>
          <w:lang w:val="fr-FR"/>
        </w:rPr>
        <w:t>ˆ</w:t>
      </w:r>
      <w:r w:rsidR="00D9490F" w:rsidRPr="00185C4E">
        <w:rPr>
          <w:w w:val="92"/>
          <w:lang w:val="fr-FR"/>
        </w:rPr>
        <w:t>.</w:t>
      </w:r>
      <w:r w:rsidR="00D9490F" w:rsidRPr="00185C4E">
        <w:rPr>
          <w:spacing w:val="-4"/>
          <w:lang w:val="fr-FR"/>
        </w:rPr>
        <w:t xml:space="preserve"> </w:t>
      </w:r>
      <w:r w:rsidR="00D9490F" w:rsidRPr="00185C4E">
        <w:rPr>
          <w:lang w:val="fr-FR"/>
        </w:rPr>
        <w:t>Un</w:t>
      </w:r>
      <w:r w:rsidR="00D9490F" w:rsidRPr="00185C4E">
        <w:rPr>
          <w:spacing w:val="-4"/>
          <w:lang w:val="fr-FR"/>
        </w:rPr>
        <w:t xml:space="preserve"> </w:t>
      </w:r>
      <w:r w:rsidR="00D9490F" w:rsidRPr="00185C4E">
        <w:rPr>
          <w:w w:val="98"/>
          <w:lang w:val="fr-FR"/>
        </w:rPr>
        <w:t>nomb</w:t>
      </w:r>
      <w:r w:rsidR="00D9490F" w:rsidRPr="00185C4E">
        <w:rPr>
          <w:spacing w:val="-5"/>
          <w:w w:val="98"/>
          <w:lang w:val="fr-FR"/>
        </w:rPr>
        <w:t>r</w:t>
      </w:r>
      <w:r w:rsidR="00D9490F" w:rsidRPr="00185C4E">
        <w:rPr>
          <w:w w:val="98"/>
          <w:lang w:val="fr-FR"/>
        </w:rPr>
        <w:t>e</w:t>
      </w:r>
      <w:r w:rsidR="00D9490F" w:rsidRPr="00185C4E">
        <w:rPr>
          <w:spacing w:val="-1"/>
          <w:lang w:val="fr-FR"/>
        </w:rPr>
        <w:t xml:space="preserve"> </w:t>
      </w:r>
      <w:r w:rsidR="00D9490F" w:rsidRPr="00185C4E">
        <w:rPr>
          <w:rFonts w:ascii="Times New Roman" w:hAnsi="Times New Roman"/>
          <w:i/>
          <w:w w:val="92"/>
          <w:lang w:val="fr-FR"/>
        </w:rPr>
        <w:t>q</w:t>
      </w:r>
      <w:r w:rsidR="00D9490F" w:rsidRPr="00185C4E">
        <w:rPr>
          <w:rFonts w:ascii="Times New Roman" w:hAnsi="Times New Roman"/>
          <w:i/>
          <w:spacing w:val="-3"/>
          <w:lang w:val="fr-FR"/>
        </w:rPr>
        <w:t xml:space="preserve"> </w:t>
      </w:r>
      <w:r w:rsidR="00D9490F" w:rsidRPr="00185C4E">
        <w:rPr>
          <w:w w:val="102"/>
          <w:lang w:val="fr-FR"/>
        </w:rPr>
        <w:t>de</w:t>
      </w:r>
      <w:r w:rsidR="00D9490F" w:rsidRPr="00185C4E">
        <w:rPr>
          <w:spacing w:val="-4"/>
          <w:lang w:val="fr-FR"/>
        </w:rPr>
        <w:t xml:space="preserve"> </w:t>
      </w:r>
      <w:r w:rsidR="00D9490F" w:rsidRPr="00185C4E">
        <w:rPr>
          <w:w w:val="99"/>
          <w:lang w:val="fr-FR"/>
        </w:rPr>
        <w:t xml:space="preserve">compo- </w:t>
      </w:r>
      <w:r w:rsidR="00D9490F" w:rsidRPr="00185C4E">
        <w:rPr>
          <w:w w:val="97"/>
          <w:lang w:val="fr-FR"/>
        </w:rPr>
        <w:t>santes</w:t>
      </w:r>
      <w:r w:rsidR="00D9490F" w:rsidRPr="00185C4E">
        <w:rPr>
          <w:spacing w:val="19"/>
          <w:lang w:val="fr-FR"/>
        </w:rPr>
        <w:t xml:space="preserve"> </w:t>
      </w:r>
      <w:r w:rsidR="00D9490F" w:rsidRPr="00185C4E">
        <w:rPr>
          <w:lang w:val="fr-FR"/>
        </w:rPr>
        <w:t>(vecte</w:t>
      </w:r>
      <w:r w:rsidR="00D9490F" w:rsidRPr="00185C4E">
        <w:rPr>
          <w:spacing w:val="-1"/>
          <w:lang w:val="fr-FR"/>
        </w:rPr>
        <w:t>u</w:t>
      </w:r>
      <w:r w:rsidR="00D9490F" w:rsidRPr="00185C4E">
        <w:rPr>
          <w:w w:val="96"/>
          <w:lang w:val="fr-FR"/>
        </w:rPr>
        <w:t>rs</w:t>
      </w:r>
      <w:r w:rsidR="00D9490F" w:rsidRPr="00185C4E">
        <w:rPr>
          <w:spacing w:val="19"/>
          <w:lang w:val="fr-FR"/>
        </w:rPr>
        <w:t xml:space="preserve"> </w:t>
      </w:r>
      <w:r w:rsidR="00D9490F" w:rsidRPr="00185C4E">
        <w:rPr>
          <w:w w:val="101"/>
          <w:lang w:val="fr-FR"/>
        </w:rPr>
        <w:t>p</w:t>
      </w:r>
      <w:r w:rsidR="00D9490F" w:rsidRPr="00185C4E">
        <w:rPr>
          <w:spacing w:val="-5"/>
          <w:w w:val="101"/>
          <w:lang w:val="fr-FR"/>
        </w:rPr>
        <w:t>r</w:t>
      </w:r>
      <w:r w:rsidR="00D9490F" w:rsidRPr="00185C4E">
        <w:rPr>
          <w:w w:val="101"/>
          <w:lang w:val="fr-FR"/>
        </w:rPr>
        <w:t>op</w:t>
      </w:r>
      <w:r w:rsidR="00D9490F" w:rsidRPr="00185C4E">
        <w:rPr>
          <w:spacing w:val="-5"/>
          <w:w w:val="101"/>
          <w:lang w:val="fr-FR"/>
        </w:rPr>
        <w:t>r</w:t>
      </w:r>
      <w:r w:rsidR="00D9490F" w:rsidRPr="00185C4E">
        <w:rPr>
          <w:w w:val="98"/>
          <w:lang w:val="fr-FR"/>
        </w:rPr>
        <w:t>es</w:t>
      </w:r>
      <w:r w:rsidR="00D9490F" w:rsidRPr="00185C4E">
        <w:rPr>
          <w:spacing w:val="18"/>
          <w:lang w:val="fr-FR"/>
        </w:rPr>
        <w:t xml:space="preserve"> </w:t>
      </w:r>
      <w:r w:rsidR="00D9490F" w:rsidRPr="00185C4E">
        <w:rPr>
          <w:rFonts w:ascii="Times New Roman" w:hAnsi="Times New Roman"/>
          <w:i/>
          <w:spacing w:val="-121"/>
          <w:w w:val="107"/>
          <w:lang w:val="fr-FR"/>
        </w:rPr>
        <w:t>U</w:t>
      </w:r>
      <w:r w:rsidR="00D9490F" w:rsidRPr="00185C4E">
        <w:rPr>
          <w:w w:val="66"/>
          <w:position w:val="5"/>
          <w:lang w:val="fr-FR"/>
        </w:rPr>
        <w:t>ˆ</w:t>
      </w:r>
      <w:r w:rsidR="00D9490F" w:rsidRPr="00185C4E">
        <w:rPr>
          <w:spacing w:val="-19"/>
          <w:position w:val="5"/>
          <w:lang w:val="fr-FR"/>
        </w:rPr>
        <w:t xml:space="preserve"> </w:t>
      </w:r>
      <w:r w:rsidR="00D9490F" w:rsidRPr="00185C4E">
        <w:rPr>
          <w:rFonts w:ascii="Times New Roman" w:hAnsi="Times New Roman"/>
          <w:i/>
          <w:w w:val="92"/>
          <w:position w:val="-3"/>
          <w:sz w:val="18"/>
          <w:lang w:val="fr-FR"/>
        </w:rPr>
        <w:t>q</w:t>
      </w:r>
      <w:r w:rsidR="00D9490F" w:rsidRPr="00185C4E">
        <w:rPr>
          <w:rFonts w:ascii="Times New Roman" w:hAnsi="Times New Roman"/>
          <w:i/>
          <w:position w:val="-3"/>
          <w:sz w:val="18"/>
          <w:lang w:val="fr-FR"/>
        </w:rPr>
        <w:t xml:space="preserve">  </w:t>
      </w:r>
      <w:r w:rsidR="00D9490F" w:rsidRPr="00185C4E">
        <w:rPr>
          <w:rFonts w:ascii="Times New Roman" w:hAnsi="Times New Roman"/>
          <w:i/>
          <w:spacing w:val="-22"/>
          <w:position w:val="-3"/>
          <w:sz w:val="18"/>
          <w:lang w:val="fr-FR"/>
        </w:rPr>
        <w:t xml:space="preserve"> </w:t>
      </w:r>
      <w:r w:rsidR="00D9490F" w:rsidRPr="00185C4E">
        <w:rPr>
          <w:rFonts w:ascii="Arial Black" w:hAnsi="Arial Black"/>
          <w:w w:val="117"/>
          <w:sz w:val="25"/>
          <w:lang w:val="fr-FR"/>
        </w:rPr>
        <w:t>=</w:t>
      </w:r>
      <w:r w:rsidR="00D9490F" w:rsidRPr="00185C4E">
        <w:rPr>
          <w:rFonts w:ascii="Arial Black" w:hAnsi="Arial Black"/>
          <w:spacing w:val="17"/>
          <w:sz w:val="25"/>
          <w:lang w:val="fr-FR"/>
        </w:rPr>
        <w:t xml:space="preserve"> </w:t>
      </w:r>
      <w:r w:rsidR="00D9490F" w:rsidRPr="00185C4E">
        <w:rPr>
          <w:rFonts w:ascii="Times New Roman" w:hAnsi="Times New Roman"/>
          <w:i/>
          <w:spacing w:val="13"/>
          <w:w w:val="107"/>
          <w:lang w:val="fr-FR"/>
        </w:rPr>
        <w:t>U</w:t>
      </w:r>
      <w:r w:rsidR="00D9490F" w:rsidRPr="00185C4E">
        <w:rPr>
          <w:rFonts w:ascii="Arial Black" w:hAnsi="Arial Black"/>
          <w:spacing w:val="3"/>
          <w:w w:val="70"/>
          <w:sz w:val="25"/>
          <w:lang w:val="fr-FR"/>
        </w:rPr>
        <w:t>[</w:t>
      </w:r>
      <w:r w:rsidR="00D9490F" w:rsidRPr="00185C4E">
        <w:rPr>
          <w:w w:val="106"/>
          <w:lang w:val="fr-FR"/>
        </w:rPr>
        <w:t>1,</w:t>
      </w:r>
      <w:r w:rsidR="00D9490F" w:rsidRPr="00185C4E">
        <w:rPr>
          <w:spacing w:val="-7"/>
          <w:lang w:val="fr-FR"/>
        </w:rPr>
        <w:t xml:space="preserve"> </w:t>
      </w:r>
      <w:r w:rsidR="00D9490F" w:rsidRPr="00185C4E">
        <w:rPr>
          <w:rFonts w:ascii="Times New Roman" w:hAnsi="Times New Roman"/>
          <w:i/>
          <w:spacing w:val="10"/>
          <w:w w:val="116"/>
          <w:lang w:val="fr-FR"/>
        </w:rPr>
        <w:t>N</w:t>
      </w:r>
      <w:r w:rsidR="00D9490F" w:rsidRPr="00185C4E">
        <w:rPr>
          <w:w w:val="79"/>
          <w:lang w:val="fr-FR"/>
        </w:rPr>
        <w:t>;</w:t>
      </w:r>
      <w:r w:rsidR="00D9490F" w:rsidRPr="00185C4E">
        <w:rPr>
          <w:spacing w:val="-18"/>
          <w:lang w:val="fr-FR"/>
        </w:rPr>
        <w:t xml:space="preserve"> </w:t>
      </w:r>
      <w:r w:rsidR="00D9490F" w:rsidRPr="00185C4E">
        <w:rPr>
          <w:w w:val="106"/>
          <w:lang w:val="fr-FR"/>
        </w:rPr>
        <w:t>1,</w:t>
      </w:r>
      <w:r w:rsidR="00D9490F" w:rsidRPr="00185C4E">
        <w:rPr>
          <w:spacing w:val="-16"/>
          <w:lang w:val="fr-FR"/>
        </w:rPr>
        <w:t xml:space="preserve"> </w:t>
      </w:r>
      <w:r w:rsidR="00D9490F" w:rsidRPr="00185C4E">
        <w:rPr>
          <w:rFonts w:ascii="Times New Roman" w:hAnsi="Times New Roman"/>
          <w:i/>
          <w:spacing w:val="5"/>
          <w:w w:val="92"/>
          <w:lang w:val="fr-FR"/>
        </w:rPr>
        <w:t>q</w:t>
      </w:r>
      <w:r w:rsidR="00D9490F" w:rsidRPr="00185C4E">
        <w:rPr>
          <w:rFonts w:ascii="Arial Black" w:hAnsi="Arial Black"/>
          <w:spacing w:val="3"/>
          <w:w w:val="70"/>
          <w:sz w:val="25"/>
          <w:lang w:val="fr-FR"/>
        </w:rPr>
        <w:t>]</w:t>
      </w:r>
      <w:r w:rsidR="00D9490F" w:rsidRPr="00185C4E">
        <w:rPr>
          <w:w w:val="88"/>
          <w:lang w:val="fr-FR"/>
        </w:rPr>
        <w:t>)</w:t>
      </w:r>
      <w:r w:rsidR="00D9490F" w:rsidRPr="00185C4E">
        <w:rPr>
          <w:spacing w:val="19"/>
          <w:lang w:val="fr-FR"/>
        </w:rPr>
        <w:t xml:space="preserve"> </w:t>
      </w:r>
      <w:r w:rsidR="00D9490F" w:rsidRPr="00185C4E">
        <w:rPr>
          <w:w w:val="101"/>
          <w:lang w:val="fr-FR"/>
        </w:rPr>
        <w:t>peut</w:t>
      </w:r>
      <w:r w:rsidR="00D9490F" w:rsidRPr="00185C4E">
        <w:rPr>
          <w:spacing w:val="18"/>
          <w:lang w:val="fr-FR"/>
        </w:rPr>
        <w:t xml:space="preserve"> </w:t>
      </w:r>
      <w:r w:rsidR="00D9490F" w:rsidRPr="00185C4E">
        <w:rPr>
          <w:w w:val="96"/>
          <w:lang w:val="fr-FR"/>
        </w:rPr>
        <w:t>êt</w:t>
      </w:r>
      <w:r w:rsidR="00D9490F" w:rsidRPr="00185C4E">
        <w:rPr>
          <w:spacing w:val="-5"/>
          <w:w w:val="96"/>
          <w:lang w:val="fr-FR"/>
        </w:rPr>
        <w:t>r</w:t>
      </w:r>
      <w:r w:rsidR="00D9490F" w:rsidRPr="00185C4E">
        <w:rPr>
          <w:w w:val="98"/>
          <w:lang w:val="fr-FR"/>
        </w:rPr>
        <w:t>e</w:t>
      </w:r>
      <w:r w:rsidR="00D9490F" w:rsidRPr="00185C4E">
        <w:rPr>
          <w:spacing w:val="19"/>
          <w:lang w:val="fr-FR"/>
        </w:rPr>
        <w:t xml:space="preserve"> </w:t>
      </w:r>
      <w:r w:rsidR="00D9490F" w:rsidRPr="00185C4E">
        <w:rPr>
          <w:w w:val="98"/>
          <w:lang w:val="fr-FR"/>
        </w:rPr>
        <w:t>sélectionné</w:t>
      </w:r>
      <w:r w:rsidR="00D9490F" w:rsidRPr="00185C4E">
        <w:rPr>
          <w:spacing w:val="18"/>
          <w:lang w:val="fr-FR"/>
        </w:rPr>
        <w:t xml:space="preserve"> </w:t>
      </w:r>
      <w:r w:rsidR="00D9490F" w:rsidRPr="00185C4E">
        <w:rPr>
          <w:w w:val="101"/>
          <w:lang w:val="fr-FR"/>
        </w:rPr>
        <w:t>pour</w:t>
      </w:r>
      <w:r w:rsidR="00D9490F" w:rsidRPr="00185C4E">
        <w:rPr>
          <w:spacing w:val="19"/>
          <w:lang w:val="fr-FR"/>
        </w:rPr>
        <w:t xml:space="preserve"> </w:t>
      </w:r>
      <w:r w:rsidR="00D9490F" w:rsidRPr="00185C4E">
        <w:rPr>
          <w:w w:val="99"/>
          <w:lang w:val="fr-FR"/>
        </w:rPr>
        <w:t xml:space="preserve">la </w:t>
      </w:r>
      <w:r w:rsidR="00D9490F" w:rsidRPr="00185C4E">
        <w:rPr>
          <w:lang w:val="fr-FR"/>
        </w:rPr>
        <w:t xml:space="preserve">réduction de dimension suivant la variance totale qu’on souhaite conser- </w:t>
      </w:r>
      <w:r w:rsidR="00D9490F" w:rsidRPr="00185C4E">
        <w:rPr>
          <w:w w:val="103"/>
          <w:lang w:val="fr-FR"/>
        </w:rPr>
        <w:t>ve</w:t>
      </w:r>
      <w:r w:rsidR="00D9490F" w:rsidRPr="00185C4E">
        <w:rPr>
          <w:spacing w:val="-18"/>
          <w:w w:val="103"/>
          <w:lang w:val="fr-FR"/>
        </w:rPr>
        <w:t>r</w:t>
      </w:r>
      <w:r w:rsidR="00D9490F" w:rsidRPr="00185C4E">
        <w:rPr>
          <w:w w:val="92"/>
          <w:lang w:val="fr-FR"/>
        </w:rPr>
        <w:t>.</w:t>
      </w:r>
      <w:r w:rsidR="00D9490F" w:rsidRPr="00185C4E">
        <w:rPr>
          <w:spacing w:val="21"/>
          <w:lang w:val="fr-FR"/>
        </w:rPr>
        <w:t xml:space="preserve"> </w:t>
      </w:r>
      <w:r w:rsidR="00D9490F" w:rsidRPr="00185C4E">
        <w:rPr>
          <w:w w:val="102"/>
          <w:lang w:val="fr-FR"/>
        </w:rPr>
        <w:t>Ainsi,</w:t>
      </w:r>
      <w:r w:rsidR="00D9490F" w:rsidRPr="00185C4E">
        <w:rPr>
          <w:spacing w:val="21"/>
          <w:lang w:val="fr-FR"/>
        </w:rPr>
        <w:t xml:space="preserve"> </w:t>
      </w:r>
      <w:r w:rsidR="00D9490F" w:rsidRPr="00185C4E">
        <w:rPr>
          <w:w w:val="99"/>
          <w:lang w:val="fr-FR"/>
        </w:rPr>
        <w:t>tout</w:t>
      </w:r>
      <w:r w:rsidR="00D9490F" w:rsidRPr="00185C4E">
        <w:rPr>
          <w:spacing w:val="21"/>
          <w:lang w:val="fr-FR"/>
        </w:rPr>
        <w:t xml:space="preserve"> </w:t>
      </w:r>
      <w:r w:rsidR="00D9490F" w:rsidRPr="00185C4E">
        <w:rPr>
          <w:lang w:val="fr-FR"/>
        </w:rPr>
        <w:t>vecteur</w:t>
      </w:r>
      <w:r w:rsidR="00D9490F" w:rsidRPr="00185C4E">
        <w:rPr>
          <w:spacing w:val="24"/>
          <w:lang w:val="fr-FR"/>
        </w:rPr>
        <w:t xml:space="preserve"> </w:t>
      </w:r>
      <w:r w:rsidR="00D9490F" w:rsidRPr="00185C4E">
        <w:rPr>
          <w:rFonts w:ascii="Times New Roman" w:hAnsi="Times New Roman"/>
          <w:i/>
          <w:spacing w:val="-114"/>
          <w:w w:val="99"/>
          <w:lang w:val="fr-FR"/>
        </w:rPr>
        <w:t>d</w:t>
      </w:r>
      <w:r w:rsidR="00D9490F" w:rsidRPr="00185C4E">
        <w:rPr>
          <w:rFonts w:ascii="Arial" w:hAnsi="Arial"/>
          <w:i/>
          <w:w w:val="149"/>
          <w:position w:val="6"/>
          <w:sz w:val="25"/>
          <w:lang w:val="fr-FR"/>
        </w:rPr>
        <w:t>˙</w:t>
      </w:r>
      <w:r w:rsidR="00D9490F" w:rsidRPr="00185C4E">
        <w:rPr>
          <w:rFonts w:ascii="Arial" w:hAnsi="Arial"/>
          <w:i/>
          <w:spacing w:val="1"/>
          <w:position w:val="6"/>
          <w:sz w:val="25"/>
          <w:lang w:val="fr-FR"/>
        </w:rPr>
        <w:t xml:space="preserve"> </w:t>
      </w:r>
      <w:r w:rsidR="00D9490F" w:rsidRPr="00185C4E">
        <w:rPr>
          <w:w w:val="97"/>
          <w:lang w:val="fr-FR"/>
        </w:rPr>
        <w:t>est</w:t>
      </w:r>
      <w:r w:rsidR="00D9490F" w:rsidRPr="00185C4E">
        <w:rPr>
          <w:spacing w:val="21"/>
          <w:lang w:val="fr-FR"/>
        </w:rPr>
        <w:t xml:space="preserve"> </w:t>
      </w:r>
      <w:r w:rsidR="00D9490F" w:rsidRPr="00185C4E">
        <w:rPr>
          <w:lang w:val="fr-FR"/>
        </w:rPr>
        <w:t>réduit</w:t>
      </w:r>
      <w:r w:rsidR="00D9490F" w:rsidRPr="00185C4E">
        <w:rPr>
          <w:spacing w:val="21"/>
          <w:lang w:val="fr-FR"/>
        </w:rPr>
        <w:t xml:space="preserve"> </w:t>
      </w:r>
      <w:r w:rsidR="00D9490F" w:rsidRPr="00185C4E">
        <w:rPr>
          <w:w w:val="98"/>
          <w:lang w:val="fr-FR"/>
        </w:rPr>
        <w:t>à</w:t>
      </w:r>
      <w:r w:rsidR="00D9490F" w:rsidRPr="00185C4E">
        <w:rPr>
          <w:spacing w:val="24"/>
          <w:lang w:val="fr-FR"/>
        </w:rPr>
        <w:t xml:space="preserve"> </w:t>
      </w:r>
      <w:r w:rsidR="00D9490F" w:rsidRPr="00185C4E">
        <w:rPr>
          <w:rFonts w:ascii="Times New Roman" w:hAnsi="Times New Roman"/>
          <w:i/>
          <w:w w:val="92"/>
          <w:lang w:val="fr-FR"/>
        </w:rPr>
        <w:t>q</w:t>
      </w:r>
      <w:r w:rsidR="00D9490F" w:rsidRPr="00185C4E">
        <w:rPr>
          <w:rFonts w:ascii="Times New Roman" w:hAnsi="Times New Roman"/>
          <w:i/>
          <w:spacing w:val="22"/>
          <w:lang w:val="fr-FR"/>
        </w:rPr>
        <w:t xml:space="preserve"> </w:t>
      </w:r>
      <w:r w:rsidR="00D9490F" w:rsidRPr="00185C4E">
        <w:rPr>
          <w:w w:val="99"/>
          <w:lang w:val="fr-FR"/>
        </w:rPr>
        <w:t>dimensions</w:t>
      </w:r>
      <w:r w:rsidR="00D9490F" w:rsidRPr="00185C4E">
        <w:rPr>
          <w:spacing w:val="21"/>
          <w:lang w:val="fr-FR"/>
        </w:rPr>
        <w:t xml:space="preserve"> </w:t>
      </w:r>
      <w:r w:rsidR="00D9490F" w:rsidRPr="00185C4E">
        <w:rPr>
          <w:w w:val="98"/>
          <w:lang w:val="fr-FR"/>
        </w:rPr>
        <w:t>en</w:t>
      </w:r>
      <w:r w:rsidR="00D9490F" w:rsidRPr="00185C4E">
        <w:rPr>
          <w:spacing w:val="21"/>
          <w:lang w:val="fr-FR"/>
        </w:rPr>
        <w:t xml:space="preserve"> </w:t>
      </w:r>
      <w:r w:rsidR="00D9490F" w:rsidRPr="00185C4E">
        <w:rPr>
          <w:w w:val="99"/>
          <w:lang w:val="fr-FR"/>
        </w:rPr>
        <w:t>le</w:t>
      </w:r>
      <w:r w:rsidR="00D9490F" w:rsidRPr="00185C4E">
        <w:rPr>
          <w:spacing w:val="21"/>
          <w:lang w:val="fr-FR"/>
        </w:rPr>
        <w:t xml:space="preserve"> </w:t>
      </w:r>
      <w:r w:rsidR="00D9490F" w:rsidRPr="00185C4E">
        <w:rPr>
          <w:w w:val="99"/>
          <w:lang w:val="fr-FR"/>
        </w:rPr>
        <w:t>multipliant</w:t>
      </w:r>
      <w:r w:rsidR="00D9490F" w:rsidRPr="00185C4E">
        <w:rPr>
          <w:spacing w:val="21"/>
          <w:lang w:val="fr-FR"/>
        </w:rPr>
        <w:t xml:space="preserve"> </w:t>
      </w:r>
      <w:r w:rsidR="00D9490F" w:rsidRPr="00185C4E">
        <w:rPr>
          <w:lang w:val="fr-FR"/>
        </w:rPr>
        <w:t>par</w:t>
      </w:r>
    </w:p>
    <w:p w:rsidR="00B77999" w:rsidRPr="00185C4E" w:rsidRDefault="00B77999">
      <w:pPr>
        <w:pStyle w:val="Corpsdetexte"/>
        <w:spacing w:line="380" w:lineRule="exact"/>
        <w:ind w:left="138"/>
        <w:rPr>
          <w:rFonts w:ascii="Times New Roman" w:hAnsi="Times New Roman"/>
          <w:i/>
          <w:lang w:val="fr-FR"/>
        </w:rPr>
      </w:pPr>
      <w:r w:rsidRPr="00B77999">
        <w:pict>
          <v:shape id="_x0000_s1181" type="#_x0000_t202" style="position:absolute;left:0;text-align:left;margin-left:112pt;margin-top:9.15pt;width:4.2pt;height:11.2pt;z-index:-251483648;mso-position-horizontal-relative:page" filled="f" stroked="f">
            <v:textbox inset="0,0,0,0">
              <w:txbxContent>
                <w:p w:rsidR="00D9490F" w:rsidRDefault="00D9490F">
                  <w:pPr>
                    <w:rPr>
                      <w:rFonts w:ascii="Times New Roman"/>
                      <w:i/>
                      <w:sz w:val="18"/>
                    </w:rPr>
                  </w:pPr>
                  <w:r>
                    <w:rPr>
                      <w:rFonts w:ascii="Times New Roman"/>
                      <w:i/>
                      <w:w w:val="92"/>
                      <w:sz w:val="18"/>
                    </w:rPr>
                    <w:t>q</w:t>
                  </w:r>
                </w:p>
              </w:txbxContent>
            </v:textbox>
            <w10:wrap anchorx="page"/>
          </v:shape>
        </w:pict>
      </w:r>
      <w:r w:rsidR="00D9490F" w:rsidRPr="00185C4E">
        <w:rPr>
          <w:rFonts w:ascii="Times New Roman" w:hAnsi="Times New Roman"/>
          <w:i/>
          <w:spacing w:val="-121"/>
          <w:w w:val="107"/>
          <w:lang w:val="fr-FR"/>
        </w:rPr>
        <w:t>U</w:t>
      </w:r>
      <w:r w:rsidR="00D9490F" w:rsidRPr="00185C4E">
        <w:rPr>
          <w:w w:val="66"/>
          <w:position w:val="5"/>
          <w:lang w:val="fr-FR"/>
        </w:rPr>
        <w:t>ˆ</w:t>
      </w:r>
      <w:r w:rsidR="00D9490F" w:rsidRPr="00185C4E">
        <w:rPr>
          <w:spacing w:val="-19"/>
          <w:position w:val="5"/>
          <w:lang w:val="fr-FR"/>
        </w:rPr>
        <w:t xml:space="preserve"> </w:t>
      </w:r>
      <w:r w:rsidR="00D9490F" w:rsidRPr="00185C4E">
        <w:rPr>
          <w:rFonts w:ascii="Times New Roman" w:hAnsi="Times New Roman"/>
          <w:i/>
          <w:w w:val="92"/>
          <w:position w:val="-3"/>
          <w:sz w:val="18"/>
          <w:lang w:val="fr-FR"/>
        </w:rPr>
        <w:t>q</w:t>
      </w:r>
      <w:r w:rsidR="00D9490F" w:rsidRPr="00185C4E">
        <w:rPr>
          <w:rFonts w:ascii="Times New Roman" w:hAnsi="Times New Roman"/>
          <w:i/>
          <w:position w:val="-3"/>
          <w:sz w:val="18"/>
          <w:lang w:val="fr-FR"/>
        </w:rPr>
        <w:t xml:space="preserve"> </w:t>
      </w:r>
      <w:r w:rsidR="00D9490F" w:rsidRPr="00185C4E">
        <w:rPr>
          <w:rFonts w:ascii="Times New Roman" w:hAnsi="Times New Roman"/>
          <w:i/>
          <w:spacing w:val="-11"/>
          <w:position w:val="-3"/>
          <w:sz w:val="18"/>
          <w:lang w:val="fr-FR"/>
        </w:rPr>
        <w:t xml:space="preserve"> </w:t>
      </w:r>
      <w:r w:rsidR="00D9490F" w:rsidRPr="00185C4E">
        <w:rPr>
          <w:w w:val="79"/>
          <w:lang w:val="fr-FR"/>
        </w:rPr>
        <w:t>:</w:t>
      </w:r>
      <w:r w:rsidR="00D9490F" w:rsidRPr="00185C4E">
        <w:rPr>
          <w:spacing w:val="12"/>
          <w:lang w:val="fr-FR"/>
        </w:rPr>
        <w:t xml:space="preserve"> </w:t>
      </w:r>
      <w:r w:rsidR="00D9490F" w:rsidRPr="00185C4E">
        <w:rPr>
          <w:rFonts w:ascii="Times New Roman" w:hAnsi="Times New Roman"/>
          <w:i/>
          <w:spacing w:val="-114"/>
          <w:w w:val="99"/>
          <w:lang w:val="fr-FR"/>
        </w:rPr>
        <w:t>d</w:t>
      </w:r>
      <w:r w:rsidR="00D9490F" w:rsidRPr="00185C4E">
        <w:rPr>
          <w:rFonts w:ascii="Arial" w:hAnsi="Arial"/>
          <w:i/>
          <w:spacing w:val="-66"/>
          <w:w w:val="149"/>
          <w:position w:val="6"/>
          <w:sz w:val="25"/>
          <w:lang w:val="fr-FR"/>
        </w:rPr>
        <w:t>˙</w:t>
      </w:r>
      <w:r w:rsidR="00D9490F" w:rsidRPr="00185C4E">
        <w:rPr>
          <w:w w:val="66"/>
          <w:position w:val="12"/>
          <w:lang w:val="fr-FR"/>
        </w:rPr>
        <w:t>ˆ</w:t>
      </w:r>
      <w:r w:rsidR="00D9490F" w:rsidRPr="00185C4E">
        <w:rPr>
          <w:position w:val="12"/>
          <w:lang w:val="fr-FR"/>
        </w:rPr>
        <w:t xml:space="preserve">  </w:t>
      </w:r>
      <w:r w:rsidR="00D9490F" w:rsidRPr="00185C4E">
        <w:rPr>
          <w:spacing w:val="-17"/>
          <w:position w:val="12"/>
          <w:lang w:val="fr-FR"/>
        </w:rPr>
        <w:t xml:space="preserve"> </w:t>
      </w:r>
      <w:r w:rsidR="00D9490F" w:rsidRPr="00185C4E">
        <w:rPr>
          <w:rFonts w:ascii="Arial Black" w:hAnsi="Arial Black"/>
          <w:w w:val="117"/>
          <w:sz w:val="25"/>
          <w:lang w:val="fr-FR"/>
        </w:rPr>
        <w:t>=</w:t>
      </w:r>
      <w:r w:rsidR="00D9490F" w:rsidRPr="00185C4E">
        <w:rPr>
          <w:rFonts w:ascii="Arial Black" w:hAnsi="Arial Black"/>
          <w:spacing w:val="-2"/>
          <w:sz w:val="25"/>
          <w:lang w:val="fr-FR"/>
        </w:rPr>
        <w:t xml:space="preserve"> </w:t>
      </w:r>
      <w:r w:rsidR="00D9490F" w:rsidRPr="00185C4E">
        <w:rPr>
          <w:rFonts w:ascii="Times New Roman" w:hAnsi="Times New Roman"/>
          <w:i/>
          <w:spacing w:val="-121"/>
          <w:w w:val="107"/>
          <w:lang w:val="fr-FR"/>
        </w:rPr>
        <w:t>U</w:t>
      </w:r>
      <w:r w:rsidR="00D9490F" w:rsidRPr="00185C4E">
        <w:rPr>
          <w:w w:val="66"/>
          <w:position w:val="5"/>
          <w:lang w:val="fr-FR"/>
        </w:rPr>
        <w:t>ˆ</w:t>
      </w:r>
      <w:r w:rsidR="00D9490F" w:rsidRPr="00185C4E">
        <w:rPr>
          <w:spacing w:val="-19"/>
          <w:position w:val="5"/>
          <w:lang w:val="fr-FR"/>
        </w:rPr>
        <w:t xml:space="preserve"> </w:t>
      </w:r>
      <w:r w:rsidR="00D9490F" w:rsidRPr="00185C4E">
        <w:rPr>
          <w:rFonts w:ascii="Times New Roman" w:hAnsi="Times New Roman"/>
          <w:i/>
          <w:spacing w:val="15"/>
          <w:w w:val="92"/>
          <w:position w:val="-3"/>
          <w:sz w:val="18"/>
          <w:lang w:val="fr-FR"/>
        </w:rPr>
        <w:t>q</w:t>
      </w:r>
      <w:r w:rsidR="00D9490F" w:rsidRPr="00185C4E">
        <w:rPr>
          <w:rFonts w:ascii="Times New Roman" w:hAnsi="Times New Roman"/>
          <w:i/>
          <w:spacing w:val="-114"/>
          <w:w w:val="99"/>
          <w:lang w:val="fr-FR"/>
        </w:rPr>
        <w:t>d</w:t>
      </w:r>
      <w:r w:rsidR="00D9490F" w:rsidRPr="00185C4E">
        <w:rPr>
          <w:rFonts w:ascii="Arial" w:hAnsi="Arial"/>
          <w:i/>
          <w:spacing w:val="-9"/>
          <w:w w:val="149"/>
          <w:position w:val="6"/>
          <w:sz w:val="25"/>
          <w:lang w:val="fr-FR"/>
        </w:rPr>
        <w:t>˙</w:t>
      </w:r>
      <w:r w:rsidR="00D9490F" w:rsidRPr="00185C4E">
        <w:rPr>
          <w:w w:val="92"/>
          <w:lang w:val="fr-FR"/>
        </w:rPr>
        <w:t>.</w:t>
      </w:r>
      <w:r w:rsidR="00D9490F" w:rsidRPr="00185C4E">
        <w:rPr>
          <w:spacing w:val="9"/>
          <w:lang w:val="fr-FR"/>
        </w:rPr>
        <w:t xml:space="preserve"> </w:t>
      </w:r>
      <w:r w:rsidR="00D9490F" w:rsidRPr="00185C4E">
        <w:rPr>
          <w:w w:val="99"/>
          <w:lang w:val="fr-FR"/>
        </w:rPr>
        <w:t>La</w:t>
      </w:r>
      <w:r w:rsidR="00D9490F" w:rsidRPr="00185C4E">
        <w:rPr>
          <w:spacing w:val="9"/>
          <w:lang w:val="fr-FR"/>
        </w:rPr>
        <w:t xml:space="preserve"> </w:t>
      </w:r>
      <w:r w:rsidR="00D9490F" w:rsidRPr="00185C4E">
        <w:rPr>
          <w:lang w:val="fr-FR"/>
        </w:rPr>
        <w:t>méthode</w:t>
      </w:r>
      <w:r w:rsidR="00D9490F" w:rsidRPr="00185C4E">
        <w:rPr>
          <w:spacing w:val="9"/>
          <w:lang w:val="fr-FR"/>
        </w:rPr>
        <w:t xml:space="preserve"> </w:t>
      </w:r>
      <w:r w:rsidR="00D9490F" w:rsidRPr="00185C4E">
        <w:rPr>
          <w:w w:val="99"/>
          <w:lang w:val="fr-FR"/>
        </w:rPr>
        <w:t>la</w:t>
      </w:r>
      <w:r w:rsidR="00D9490F" w:rsidRPr="00185C4E">
        <w:rPr>
          <w:spacing w:val="9"/>
          <w:lang w:val="fr-FR"/>
        </w:rPr>
        <w:t xml:space="preserve"> </w:t>
      </w:r>
      <w:r w:rsidR="00D9490F" w:rsidRPr="00185C4E">
        <w:rPr>
          <w:w w:val="102"/>
          <w:lang w:val="fr-FR"/>
        </w:rPr>
        <w:t>plus</w:t>
      </w:r>
      <w:r w:rsidR="00D9490F" w:rsidRPr="00185C4E">
        <w:rPr>
          <w:spacing w:val="9"/>
          <w:lang w:val="fr-FR"/>
        </w:rPr>
        <w:t xml:space="preserve"> </w:t>
      </w:r>
      <w:r w:rsidR="00D9490F" w:rsidRPr="00185C4E">
        <w:rPr>
          <w:lang w:val="fr-FR"/>
        </w:rPr>
        <w:t>simple</w:t>
      </w:r>
      <w:r w:rsidR="00D9490F" w:rsidRPr="00185C4E">
        <w:rPr>
          <w:spacing w:val="8"/>
          <w:lang w:val="fr-FR"/>
        </w:rPr>
        <w:t xml:space="preserve"> </w:t>
      </w:r>
      <w:r w:rsidR="00D9490F" w:rsidRPr="00185C4E">
        <w:rPr>
          <w:w w:val="96"/>
          <w:lang w:val="fr-FR"/>
        </w:rPr>
        <w:t>et</w:t>
      </w:r>
      <w:r w:rsidR="00D9490F" w:rsidRPr="00185C4E">
        <w:rPr>
          <w:spacing w:val="9"/>
          <w:lang w:val="fr-FR"/>
        </w:rPr>
        <w:t xml:space="preserve"> </w:t>
      </w:r>
      <w:r w:rsidR="00D9490F" w:rsidRPr="00185C4E">
        <w:rPr>
          <w:w w:val="101"/>
          <w:lang w:val="fr-FR"/>
        </w:rPr>
        <w:t>populai</w:t>
      </w:r>
      <w:r w:rsidR="00D9490F" w:rsidRPr="00185C4E">
        <w:rPr>
          <w:spacing w:val="-5"/>
          <w:w w:val="101"/>
          <w:lang w:val="fr-FR"/>
        </w:rPr>
        <w:t>r</w:t>
      </w:r>
      <w:r w:rsidR="00D9490F" w:rsidRPr="00185C4E">
        <w:rPr>
          <w:w w:val="98"/>
          <w:lang w:val="fr-FR"/>
        </w:rPr>
        <w:t>e</w:t>
      </w:r>
      <w:r w:rsidR="00D9490F" w:rsidRPr="00185C4E">
        <w:rPr>
          <w:spacing w:val="9"/>
          <w:lang w:val="fr-FR"/>
        </w:rPr>
        <w:t xml:space="preserve"> </w:t>
      </w:r>
      <w:r w:rsidR="00D9490F" w:rsidRPr="00185C4E">
        <w:rPr>
          <w:w w:val="101"/>
          <w:lang w:val="fr-FR"/>
        </w:rPr>
        <w:t>pour</w:t>
      </w:r>
      <w:r w:rsidR="00D9490F" w:rsidRPr="00185C4E">
        <w:rPr>
          <w:spacing w:val="9"/>
          <w:lang w:val="fr-FR"/>
        </w:rPr>
        <w:t xml:space="preserve"> </w:t>
      </w:r>
      <w:r w:rsidR="00D9490F" w:rsidRPr="00185C4E">
        <w:rPr>
          <w:w w:val="98"/>
          <w:lang w:val="fr-FR"/>
        </w:rPr>
        <w:t>déterminer</w:t>
      </w:r>
      <w:r w:rsidR="00D9490F" w:rsidRPr="00185C4E">
        <w:rPr>
          <w:spacing w:val="12"/>
          <w:lang w:val="fr-FR"/>
        </w:rPr>
        <w:t xml:space="preserve"> </w:t>
      </w:r>
      <w:r w:rsidR="00D9490F" w:rsidRPr="00185C4E">
        <w:rPr>
          <w:rFonts w:ascii="Times New Roman" w:hAnsi="Times New Roman"/>
          <w:i/>
          <w:w w:val="92"/>
          <w:lang w:val="fr-FR"/>
        </w:rPr>
        <w:t>q</w:t>
      </w:r>
    </w:p>
    <w:p w:rsidR="00B77999" w:rsidRPr="00185C4E" w:rsidRDefault="00D9490F">
      <w:pPr>
        <w:pStyle w:val="Corpsdetexte"/>
        <w:spacing w:before="5" w:line="254" w:lineRule="auto"/>
        <w:ind w:left="139" w:right="2493"/>
        <w:jc w:val="both"/>
        <w:rPr>
          <w:lang w:val="fr-FR"/>
        </w:rPr>
      </w:pPr>
      <w:r w:rsidRPr="00185C4E">
        <w:rPr>
          <w:lang w:val="fr-FR"/>
        </w:rPr>
        <w:t xml:space="preserve">est la règle dite de "Kaiser" ou de "Kaiser-Guttman" </w:t>
      </w:r>
      <w:hyperlink w:anchor="_bookmark354" w:history="1">
        <w:r w:rsidRPr="00185C4E">
          <w:rPr>
            <w:lang w:val="fr-FR"/>
          </w:rPr>
          <w:t xml:space="preserve">[Guttman, </w:t>
        </w:r>
      </w:hyperlink>
      <w:hyperlink w:anchor="_bookmark354" w:history="1">
        <w:r w:rsidRPr="00185C4E">
          <w:rPr>
            <w:lang w:val="fr-FR"/>
          </w:rPr>
          <w:t xml:space="preserve">1954; </w:t>
        </w:r>
      </w:hyperlink>
      <w:hyperlink w:anchor="_bookmark369" w:history="1">
        <w:r w:rsidRPr="00185C4E">
          <w:rPr>
            <w:lang w:val="fr-FR"/>
          </w:rPr>
          <w:t>Kai-</w:t>
        </w:r>
      </w:hyperlink>
      <w:r w:rsidRPr="00185C4E">
        <w:rPr>
          <w:lang w:val="fr-FR"/>
        </w:rPr>
        <w:t xml:space="preserve"> </w:t>
      </w:r>
      <w:hyperlink w:anchor="_bookmark369" w:history="1">
        <w:r w:rsidRPr="00185C4E">
          <w:rPr>
            <w:lang w:val="fr-FR"/>
          </w:rPr>
          <w:t>ser,</w:t>
        </w:r>
        <w:r w:rsidRPr="00185C4E">
          <w:rPr>
            <w:spacing w:val="-4"/>
            <w:lang w:val="fr-FR"/>
          </w:rPr>
          <w:t xml:space="preserve"> </w:t>
        </w:r>
      </w:hyperlink>
      <w:hyperlink w:anchor="_bookmark369" w:history="1">
        <w:r w:rsidRPr="00185C4E">
          <w:rPr>
            <w:lang w:val="fr-FR"/>
          </w:rPr>
          <w:t>1960]</w:t>
        </w:r>
        <w:r w:rsidRPr="00185C4E">
          <w:rPr>
            <w:spacing w:val="-4"/>
            <w:lang w:val="fr-FR"/>
          </w:rPr>
          <w:t xml:space="preserve"> </w:t>
        </w:r>
      </w:hyperlink>
      <w:r w:rsidRPr="00185C4E">
        <w:rPr>
          <w:lang w:val="fr-FR"/>
        </w:rPr>
        <w:t>même</w:t>
      </w:r>
      <w:r w:rsidRPr="00185C4E">
        <w:rPr>
          <w:spacing w:val="-4"/>
          <w:lang w:val="fr-FR"/>
        </w:rPr>
        <w:t xml:space="preserve"> </w:t>
      </w:r>
      <w:r w:rsidRPr="00185C4E">
        <w:rPr>
          <w:lang w:val="fr-FR"/>
        </w:rPr>
        <w:t>si</w:t>
      </w:r>
      <w:r w:rsidRPr="00185C4E">
        <w:rPr>
          <w:spacing w:val="-4"/>
          <w:lang w:val="fr-FR"/>
        </w:rPr>
        <w:t xml:space="preserve"> </w:t>
      </w:r>
      <w:r w:rsidRPr="00185C4E">
        <w:rPr>
          <w:lang w:val="fr-FR"/>
        </w:rPr>
        <w:t>elle</w:t>
      </w:r>
      <w:r w:rsidRPr="00185C4E">
        <w:rPr>
          <w:spacing w:val="-4"/>
          <w:lang w:val="fr-FR"/>
        </w:rPr>
        <w:t xml:space="preserve"> </w:t>
      </w:r>
      <w:r w:rsidRPr="00185C4E">
        <w:rPr>
          <w:lang w:val="fr-FR"/>
        </w:rPr>
        <w:t>tend</w:t>
      </w:r>
      <w:r w:rsidRPr="00185C4E">
        <w:rPr>
          <w:spacing w:val="-4"/>
          <w:lang w:val="fr-FR"/>
        </w:rPr>
        <w:t xml:space="preserve"> </w:t>
      </w:r>
      <w:r w:rsidRPr="00185C4E">
        <w:rPr>
          <w:lang w:val="fr-FR"/>
        </w:rPr>
        <w:t>à</w:t>
      </w:r>
      <w:r w:rsidRPr="00185C4E">
        <w:rPr>
          <w:spacing w:val="-4"/>
          <w:lang w:val="fr-FR"/>
        </w:rPr>
        <w:t xml:space="preserve"> </w:t>
      </w:r>
      <w:r w:rsidRPr="00185C4E">
        <w:rPr>
          <w:lang w:val="fr-FR"/>
        </w:rPr>
        <w:t>extraire</w:t>
      </w:r>
      <w:r w:rsidRPr="00185C4E">
        <w:rPr>
          <w:spacing w:val="-3"/>
          <w:lang w:val="fr-FR"/>
        </w:rPr>
        <w:t xml:space="preserve"> </w:t>
      </w:r>
      <w:r w:rsidRPr="00185C4E">
        <w:rPr>
          <w:lang w:val="fr-FR"/>
        </w:rPr>
        <w:t>beaucoup</w:t>
      </w:r>
      <w:r w:rsidRPr="00185C4E">
        <w:rPr>
          <w:spacing w:val="-4"/>
          <w:lang w:val="fr-FR"/>
        </w:rPr>
        <w:t xml:space="preserve"> </w:t>
      </w:r>
      <w:r w:rsidRPr="00185C4E">
        <w:rPr>
          <w:lang w:val="fr-FR"/>
        </w:rPr>
        <w:t>plus</w:t>
      </w:r>
      <w:r w:rsidRPr="00185C4E">
        <w:rPr>
          <w:spacing w:val="-4"/>
          <w:lang w:val="fr-FR"/>
        </w:rPr>
        <w:t xml:space="preserve"> </w:t>
      </w:r>
      <w:r w:rsidRPr="00185C4E">
        <w:rPr>
          <w:lang w:val="fr-FR"/>
        </w:rPr>
        <w:t>de</w:t>
      </w:r>
      <w:r w:rsidRPr="00185C4E">
        <w:rPr>
          <w:spacing w:val="-4"/>
          <w:lang w:val="fr-FR"/>
        </w:rPr>
        <w:t xml:space="preserve"> </w:t>
      </w:r>
      <w:r w:rsidRPr="00185C4E">
        <w:rPr>
          <w:lang w:val="fr-FR"/>
        </w:rPr>
        <w:t>composantes</w:t>
      </w:r>
      <w:r w:rsidRPr="00185C4E">
        <w:rPr>
          <w:spacing w:val="-4"/>
          <w:lang w:val="fr-FR"/>
        </w:rPr>
        <w:t xml:space="preserve"> </w:t>
      </w:r>
      <w:r w:rsidRPr="00185C4E">
        <w:rPr>
          <w:lang w:val="fr-FR"/>
        </w:rPr>
        <w:t>que nécessaires</w:t>
      </w:r>
      <w:r w:rsidRPr="00185C4E">
        <w:rPr>
          <w:spacing w:val="-10"/>
          <w:lang w:val="fr-FR"/>
        </w:rPr>
        <w:t xml:space="preserve"> </w:t>
      </w:r>
      <w:hyperlink w:anchor="_bookmark307" w:history="1">
        <w:r w:rsidRPr="00185C4E">
          <w:rPr>
            <w:lang w:val="fr-FR"/>
          </w:rPr>
          <w:t>[Bandalos</w:t>
        </w:r>
        <w:r w:rsidRPr="00185C4E">
          <w:rPr>
            <w:spacing w:val="-10"/>
            <w:lang w:val="fr-FR"/>
          </w:rPr>
          <w:t xml:space="preserve"> </w:t>
        </w:r>
        <w:r w:rsidRPr="00185C4E">
          <w:rPr>
            <w:lang w:val="fr-FR"/>
          </w:rPr>
          <w:t>&amp;</w:t>
        </w:r>
        <w:r w:rsidRPr="00185C4E">
          <w:rPr>
            <w:spacing w:val="-10"/>
            <w:lang w:val="fr-FR"/>
          </w:rPr>
          <w:t xml:space="preserve"> </w:t>
        </w:r>
        <w:r w:rsidRPr="00185C4E">
          <w:rPr>
            <w:lang w:val="fr-FR"/>
          </w:rPr>
          <w:t>Boehm-Kaufman,</w:t>
        </w:r>
        <w:r w:rsidRPr="00185C4E">
          <w:rPr>
            <w:spacing w:val="-10"/>
            <w:lang w:val="fr-FR"/>
          </w:rPr>
          <w:t xml:space="preserve"> </w:t>
        </w:r>
      </w:hyperlink>
      <w:hyperlink w:anchor="_bookmark307" w:history="1">
        <w:r w:rsidRPr="00185C4E">
          <w:rPr>
            <w:lang w:val="fr-FR"/>
          </w:rPr>
          <w:t>2010].</w:t>
        </w:r>
        <w:r w:rsidRPr="00185C4E">
          <w:rPr>
            <w:spacing w:val="-10"/>
            <w:lang w:val="fr-FR"/>
          </w:rPr>
          <w:t xml:space="preserve"> </w:t>
        </w:r>
      </w:hyperlink>
      <w:r w:rsidRPr="00185C4E">
        <w:rPr>
          <w:lang w:val="fr-FR"/>
        </w:rPr>
        <w:t>Le</w:t>
      </w:r>
      <w:r w:rsidRPr="00185C4E">
        <w:rPr>
          <w:spacing w:val="-10"/>
          <w:lang w:val="fr-FR"/>
        </w:rPr>
        <w:t xml:space="preserve"> </w:t>
      </w:r>
      <w:r w:rsidRPr="00185C4E">
        <w:rPr>
          <w:lang w:val="fr-FR"/>
        </w:rPr>
        <w:t>critère</w:t>
      </w:r>
      <w:r w:rsidRPr="00185C4E">
        <w:rPr>
          <w:spacing w:val="-10"/>
          <w:lang w:val="fr-FR"/>
        </w:rPr>
        <w:t xml:space="preserve"> </w:t>
      </w:r>
      <w:r w:rsidRPr="00185C4E">
        <w:rPr>
          <w:lang w:val="fr-FR"/>
        </w:rPr>
        <w:t>de</w:t>
      </w:r>
      <w:r w:rsidRPr="00185C4E">
        <w:rPr>
          <w:spacing w:val="-10"/>
          <w:lang w:val="fr-FR"/>
        </w:rPr>
        <w:t xml:space="preserve"> </w:t>
      </w:r>
      <w:r w:rsidRPr="00185C4E">
        <w:rPr>
          <w:lang w:val="fr-FR"/>
        </w:rPr>
        <w:t>Kaiser</w:t>
      </w:r>
      <w:r w:rsidRPr="00185C4E">
        <w:rPr>
          <w:spacing w:val="-10"/>
          <w:lang w:val="fr-FR"/>
        </w:rPr>
        <w:t xml:space="preserve"> </w:t>
      </w:r>
      <w:r w:rsidRPr="00185C4E">
        <w:rPr>
          <w:lang w:val="fr-FR"/>
        </w:rPr>
        <w:t>juge que seules les valeurs propres supérieures ou égales à la moyenne des va- leurs propres sont plus informatives que les variables</w:t>
      </w:r>
      <w:r w:rsidRPr="00185C4E">
        <w:rPr>
          <w:spacing w:val="2"/>
          <w:lang w:val="fr-FR"/>
        </w:rPr>
        <w:t xml:space="preserve"> </w:t>
      </w:r>
      <w:r w:rsidRPr="00185C4E">
        <w:rPr>
          <w:lang w:val="fr-FR"/>
        </w:rPr>
        <w:t>initiales.</w:t>
      </w:r>
    </w:p>
    <w:p w:rsidR="00B77999" w:rsidRPr="00185C4E" w:rsidRDefault="00B77999">
      <w:pPr>
        <w:pStyle w:val="Corpsdetexte"/>
        <w:spacing w:before="4"/>
        <w:rPr>
          <w:sz w:val="35"/>
          <w:lang w:val="fr-FR"/>
        </w:rPr>
      </w:pPr>
    </w:p>
    <w:p w:rsidR="00B77999" w:rsidRPr="00185C4E" w:rsidRDefault="00B77999">
      <w:pPr>
        <w:pStyle w:val="Corpsdetexte"/>
        <w:spacing w:line="288" w:lineRule="exact"/>
        <w:ind w:left="139" w:right="2493"/>
        <w:jc w:val="both"/>
        <w:rPr>
          <w:lang w:val="fr-FR"/>
        </w:rPr>
      </w:pPr>
      <w:r w:rsidRPr="00B77999">
        <w:pict>
          <v:shape id="_x0000_s1180" type="#_x0000_t202" style="position:absolute;left:0;text-align:left;margin-left:433.7pt;margin-top:16.3pt;width:9.65pt;height:21.65pt;z-index:-251482624;mso-position-horizontal-relative:page" filled="f" stroked="f">
            <v:textbox inset="0,0,0,0">
              <w:txbxContent>
                <w:p w:rsidR="00D9490F" w:rsidRDefault="00D9490F">
                  <w:pPr>
                    <w:spacing w:line="252" w:lineRule="exact"/>
                    <w:rPr>
                      <w:rFonts w:ascii="DejaVu Sans"/>
                      <w:sz w:val="25"/>
                    </w:rPr>
                  </w:pPr>
                  <w:r>
                    <w:rPr>
                      <w:rFonts w:ascii="DejaVu Sans"/>
                      <w:w w:val="99"/>
                      <w:sz w:val="25"/>
                    </w:rPr>
                    <w:t>D</w:t>
                  </w:r>
                </w:p>
              </w:txbxContent>
            </v:textbox>
            <w10:wrap anchorx="page"/>
          </v:shape>
        </w:pict>
      </w:r>
      <w:r w:rsidR="00D9490F" w:rsidRPr="00185C4E">
        <w:rPr>
          <w:rFonts w:ascii="Times New Roman" w:hAnsi="Times New Roman"/>
          <w:b/>
          <w:lang w:val="fr-FR"/>
        </w:rPr>
        <w:t xml:space="preserve">L’allocation latente de Dirichlet </w:t>
      </w:r>
      <w:r w:rsidR="00D9490F" w:rsidRPr="00185C4E">
        <w:rPr>
          <w:lang w:val="fr-FR"/>
        </w:rPr>
        <w:t xml:space="preserve">(ALD) </w:t>
      </w:r>
      <w:hyperlink w:anchor="_bookmark315" w:history="1">
        <w:r w:rsidR="00D9490F" w:rsidRPr="00185C4E">
          <w:rPr>
            <w:lang w:val="fr-FR"/>
          </w:rPr>
          <w:t xml:space="preserve">[Blei </w:t>
        </w:r>
        <w:r w:rsidR="00D9490F" w:rsidRPr="00185C4E">
          <w:rPr>
            <w:rFonts w:ascii="Times New Roman" w:hAnsi="Times New Roman"/>
            <w:i/>
            <w:lang w:val="fr-FR"/>
          </w:rPr>
          <w:t xml:space="preserve">et al. </w:t>
        </w:r>
      </w:hyperlink>
      <w:r w:rsidR="00D9490F" w:rsidRPr="00185C4E">
        <w:rPr>
          <w:lang w:val="fr-FR"/>
        </w:rPr>
        <w:t xml:space="preserve">, </w:t>
      </w:r>
      <w:hyperlink w:anchor="_bookmark315" w:history="1">
        <w:r w:rsidR="00D9490F" w:rsidRPr="00185C4E">
          <w:rPr>
            <w:lang w:val="fr-FR"/>
          </w:rPr>
          <w:t xml:space="preserve">2003] </w:t>
        </w:r>
      </w:hyperlink>
      <w:r w:rsidR="00D9490F" w:rsidRPr="00185C4E">
        <w:rPr>
          <w:lang w:val="fr-FR"/>
        </w:rPr>
        <w:t xml:space="preserve">est une tech- nique qui extrait un nombre </w:t>
      </w:r>
      <w:r w:rsidR="00D9490F" w:rsidRPr="00185C4E">
        <w:rPr>
          <w:rFonts w:ascii="Times New Roman" w:hAnsi="Times New Roman"/>
          <w:i/>
          <w:lang w:val="fr-FR"/>
        </w:rPr>
        <w:t xml:space="preserve">q </w:t>
      </w:r>
      <w:r w:rsidR="00D9490F" w:rsidRPr="00185C4E">
        <w:rPr>
          <w:lang w:val="fr-FR"/>
        </w:rPr>
        <w:t>de thématiques à partir du corpus . Elle introduit les "variables latentes" comme pont pour modéliser les</w:t>
      </w:r>
      <w:r w:rsidR="00D9490F" w:rsidRPr="00185C4E">
        <w:rPr>
          <w:spacing w:val="-21"/>
          <w:lang w:val="fr-FR"/>
        </w:rPr>
        <w:t xml:space="preserve"> </w:t>
      </w:r>
      <w:r w:rsidR="00D9490F" w:rsidRPr="00185C4E">
        <w:rPr>
          <w:lang w:val="fr-FR"/>
        </w:rPr>
        <w:t>relations entre</w:t>
      </w:r>
      <w:r w:rsidR="00D9490F" w:rsidRPr="00185C4E">
        <w:rPr>
          <w:spacing w:val="-11"/>
          <w:lang w:val="fr-FR"/>
        </w:rPr>
        <w:t xml:space="preserve"> </w:t>
      </w:r>
      <w:r w:rsidR="00D9490F" w:rsidRPr="00185C4E">
        <w:rPr>
          <w:lang w:val="fr-FR"/>
        </w:rPr>
        <w:t>les</w:t>
      </w:r>
      <w:r w:rsidR="00D9490F" w:rsidRPr="00185C4E">
        <w:rPr>
          <w:spacing w:val="-9"/>
          <w:lang w:val="fr-FR"/>
        </w:rPr>
        <w:t xml:space="preserve"> </w:t>
      </w:r>
      <w:r w:rsidR="00D9490F" w:rsidRPr="00185C4E">
        <w:rPr>
          <w:lang w:val="fr-FR"/>
        </w:rPr>
        <w:t>textes</w:t>
      </w:r>
      <w:r w:rsidR="00D9490F" w:rsidRPr="00185C4E">
        <w:rPr>
          <w:spacing w:val="-9"/>
          <w:lang w:val="fr-FR"/>
        </w:rPr>
        <w:t xml:space="preserve"> </w:t>
      </w:r>
      <w:r w:rsidR="00D9490F" w:rsidRPr="00185C4E">
        <w:rPr>
          <w:lang w:val="fr-FR"/>
        </w:rPr>
        <w:t>et</w:t>
      </w:r>
      <w:r w:rsidR="00D9490F" w:rsidRPr="00185C4E">
        <w:rPr>
          <w:spacing w:val="-10"/>
          <w:lang w:val="fr-FR"/>
        </w:rPr>
        <w:t xml:space="preserve"> </w:t>
      </w:r>
      <w:r w:rsidR="00D9490F" w:rsidRPr="00185C4E">
        <w:rPr>
          <w:lang w:val="fr-FR"/>
        </w:rPr>
        <w:t>les</w:t>
      </w:r>
      <w:r w:rsidR="00D9490F" w:rsidRPr="00185C4E">
        <w:rPr>
          <w:spacing w:val="-10"/>
          <w:lang w:val="fr-FR"/>
        </w:rPr>
        <w:t xml:space="preserve"> </w:t>
      </w:r>
      <w:r w:rsidR="00D9490F" w:rsidRPr="00185C4E">
        <w:rPr>
          <w:lang w:val="fr-FR"/>
        </w:rPr>
        <w:t>termes.</w:t>
      </w:r>
      <w:r w:rsidR="00D9490F" w:rsidRPr="00185C4E">
        <w:rPr>
          <w:spacing w:val="-10"/>
          <w:lang w:val="fr-FR"/>
        </w:rPr>
        <w:t xml:space="preserve"> </w:t>
      </w:r>
      <w:r w:rsidR="00D9490F" w:rsidRPr="00185C4E">
        <w:rPr>
          <w:lang w:val="fr-FR"/>
        </w:rPr>
        <w:t>Chaque</w:t>
      </w:r>
      <w:r w:rsidR="00D9490F" w:rsidRPr="00185C4E">
        <w:rPr>
          <w:spacing w:val="-10"/>
          <w:lang w:val="fr-FR"/>
        </w:rPr>
        <w:t xml:space="preserve"> </w:t>
      </w:r>
      <w:r w:rsidR="00D9490F" w:rsidRPr="00185C4E">
        <w:rPr>
          <w:lang w:val="fr-FR"/>
        </w:rPr>
        <w:t>document</w:t>
      </w:r>
      <w:r w:rsidR="00D9490F" w:rsidRPr="00185C4E">
        <w:rPr>
          <w:spacing w:val="-10"/>
          <w:lang w:val="fr-FR"/>
        </w:rPr>
        <w:t xml:space="preserve"> </w:t>
      </w:r>
      <w:r w:rsidR="00D9490F" w:rsidRPr="00185C4E">
        <w:rPr>
          <w:lang w:val="fr-FR"/>
        </w:rPr>
        <w:t>est</w:t>
      </w:r>
      <w:r w:rsidR="00D9490F" w:rsidRPr="00185C4E">
        <w:rPr>
          <w:spacing w:val="-10"/>
          <w:lang w:val="fr-FR"/>
        </w:rPr>
        <w:t xml:space="preserve"> </w:t>
      </w:r>
      <w:r w:rsidR="00D9490F" w:rsidRPr="00185C4E">
        <w:rPr>
          <w:lang w:val="fr-FR"/>
        </w:rPr>
        <w:t>caractérisé</w:t>
      </w:r>
      <w:r w:rsidR="00D9490F" w:rsidRPr="00185C4E">
        <w:rPr>
          <w:spacing w:val="-9"/>
          <w:lang w:val="fr-FR"/>
        </w:rPr>
        <w:t xml:space="preserve"> </w:t>
      </w:r>
      <w:r w:rsidR="00D9490F" w:rsidRPr="00185C4E">
        <w:rPr>
          <w:lang w:val="fr-FR"/>
        </w:rPr>
        <w:t>comme</w:t>
      </w:r>
      <w:r w:rsidR="00D9490F" w:rsidRPr="00185C4E">
        <w:rPr>
          <w:spacing w:val="-11"/>
          <w:lang w:val="fr-FR"/>
        </w:rPr>
        <w:t xml:space="preserve"> </w:t>
      </w:r>
      <w:r w:rsidR="00D9490F" w:rsidRPr="00185C4E">
        <w:rPr>
          <w:lang w:val="fr-FR"/>
        </w:rPr>
        <w:t>une distribution</w:t>
      </w:r>
      <w:r w:rsidR="00D9490F" w:rsidRPr="00185C4E">
        <w:rPr>
          <w:spacing w:val="-15"/>
          <w:lang w:val="fr-FR"/>
        </w:rPr>
        <w:t xml:space="preserve"> </w:t>
      </w:r>
      <w:r w:rsidR="00D9490F" w:rsidRPr="00185C4E">
        <w:rPr>
          <w:lang w:val="fr-FR"/>
        </w:rPr>
        <w:t>de</w:t>
      </w:r>
      <w:r w:rsidR="00D9490F" w:rsidRPr="00185C4E">
        <w:rPr>
          <w:spacing w:val="-15"/>
          <w:lang w:val="fr-FR"/>
        </w:rPr>
        <w:t xml:space="preserve"> </w:t>
      </w:r>
      <w:r w:rsidR="00D9490F" w:rsidRPr="00185C4E">
        <w:rPr>
          <w:lang w:val="fr-FR"/>
        </w:rPr>
        <w:t>Dirichlet</w:t>
      </w:r>
      <w:r w:rsidR="00D9490F" w:rsidRPr="00185C4E">
        <w:rPr>
          <w:spacing w:val="-15"/>
          <w:lang w:val="fr-FR"/>
        </w:rPr>
        <w:t xml:space="preserve"> </w:t>
      </w:r>
      <w:r w:rsidR="00D9490F" w:rsidRPr="00185C4E">
        <w:rPr>
          <w:lang w:val="fr-FR"/>
        </w:rPr>
        <w:t>sur</w:t>
      </w:r>
      <w:r w:rsidR="00D9490F" w:rsidRPr="00185C4E">
        <w:rPr>
          <w:spacing w:val="-15"/>
          <w:lang w:val="fr-FR"/>
        </w:rPr>
        <w:t xml:space="preserve"> </w:t>
      </w:r>
      <w:r w:rsidR="00D9490F" w:rsidRPr="00185C4E">
        <w:rPr>
          <w:lang w:val="fr-FR"/>
        </w:rPr>
        <w:t>les</w:t>
      </w:r>
      <w:r w:rsidR="00D9490F" w:rsidRPr="00185C4E">
        <w:rPr>
          <w:spacing w:val="-15"/>
          <w:lang w:val="fr-FR"/>
        </w:rPr>
        <w:t xml:space="preserve"> </w:t>
      </w:r>
      <w:r w:rsidR="00D9490F" w:rsidRPr="00185C4E">
        <w:rPr>
          <w:lang w:val="fr-FR"/>
        </w:rPr>
        <w:t>variables</w:t>
      </w:r>
      <w:r w:rsidR="00D9490F" w:rsidRPr="00185C4E">
        <w:rPr>
          <w:spacing w:val="-14"/>
          <w:lang w:val="fr-FR"/>
        </w:rPr>
        <w:t xml:space="preserve"> </w:t>
      </w:r>
      <w:r w:rsidR="00D9490F" w:rsidRPr="00185C4E">
        <w:rPr>
          <w:lang w:val="fr-FR"/>
        </w:rPr>
        <w:t>latentes</w:t>
      </w:r>
      <w:r w:rsidR="00D9490F" w:rsidRPr="00185C4E">
        <w:rPr>
          <w:spacing w:val="-15"/>
          <w:lang w:val="fr-FR"/>
        </w:rPr>
        <w:t xml:space="preserve"> </w:t>
      </w:r>
      <w:r w:rsidR="00D9490F" w:rsidRPr="00185C4E">
        <w:rPr>
          <w:lang w:val="fr-FR"/>
        </w:rPr>
        <w:t>(thématiques),</w:t>
      </w:r>
      <w:r w:rsidR="00D9490F" w:rsidRPr="00185C4E">
        <w:rPr>
          <w:spacing w:val="-15"/>
          <w:lang w:val="fr-FR"/>
        </w:rPr>
        <w:t xml:space="preserve"> </w:t>
      </w:r>
      <w:r w:rsidR="00D9490F" w:rsidRPr="00185C4E">
        <w:rPr>
          <w:lang w:val="fr-FR"/>
        </w:rPr>
        <w:t>et</w:t>
      </w:r>
      <w:r w:rsidR="00D9490F" w:rsidRPr="00185C4E">
        <w:rPr>
          <w:spacing w:val="-15"/>
          <w:lang w:val="fr-FR"/>
        </w:rPr>
        <w:t xml:space="preserve"> </w:t>
      </w:r>
      <w:r w:rsidR="00D9490F" w:rsidRPr="00185C4E">
        <w:rPr>
          <w:lang w:val="fr-FR"/>
        </w:rPr>
        <w:t>chaque thématique</w:t>
      </w:r>
      <w:r w:rsidR="00D9490F" w:rsidRPr="00185C4E">
        <w:rPr>
          <w:spacing w:val="-15"/>
          <w:lang w:val="fr-FR"/>
        </w:rPr>
        <w:t xml:space="preserve"> </w:t>
      </w:r>
      <w:r w:rsidR="00D9490F" w:rsidRPr="00185C4E">
        <w:rPr>
          <w:lang w:val="fr-FR"/>
        </w:rPr>
        <w:t>est</w:t>
      </w:r>
      <w:r w:rsidR="00D9490F" w:rsidRPr="00185C4E">
        <w:rPr>
          <w:spacing w:val="-14"/>
          <w:lang w:val="fr-FR"/>
        </w:rPr>
        <w:t xml:space="preserve"> </w:t>
      </w:r>
      <w:r w:rsidR="00D9490F" w:rsidRPr="00185C4E">
        <w:rPr>
          <w:lang w:val="fr-FR"/>
        </w:rPr>
        <w:t>caractérisée</w:t>
      </w:r>
      <w:r w:rsidR="00D9490F" w:rsidRPr="00185C4E">
        <w:rPr>
          <w:spacing w:val="-14"/>
          <w:lang w:val="fr-FR"/>
        </w:rPr>
        <w:t xml:space="preserve"> </w:t>
      </w:r>
      <w:r w:rsidR="00D9490F" w:rsidRPr="00185C4E">
        <w:rPr>
          <w:lang w:val="fr-FR"/>
        </w:rPr>
        <w:t>par</w:t>
      </w:r>
      <w:r w:rsidR="00D9490F" w:rsidRPr="00185C4E">
        <w:rPr>
          <w:spacing w:val="-15"/>
          <w:lang w:val="fr-FR"/>
        </w:rPr>
        <w:t xml:space="preserve"> </w:t>
      </w:r>
      <w:r w:rsidR="00D9490F" w:rsidRPr="00185C4E">
        <w:rPr>
          <w:lang w:val="fr-FR"/>
        </w:rPr>
        <w:t>une</w:t>
      </w:r>
      <w:r w:rsidR="00D9490F" w:rsidRPr="00185C4E">
        <w:rPr>
          <w:spacing w:val="-14"/>
          <w:lang w:val="fr-FR"/>
        </w:rPr>
        <w:t xml:space="preserve"> </w:t>
      </w:r>
      <w:r w:rsidR="00D9490F" w:rsidRPr="00185C4E">
        <w:rPr>
          <w:lang w:val="fr-FR"/>
        </w:rPr>
        <w:t>autre</w:t>
      </w:r>
      <w:r w:rsidR="00D9490F" w:rsidRPr="00185C4E">
        <w:rPr>
          <w:spacing w:val="-14"/>
          <w:lang w:val="fr-FR"/>
        </w:rPr>
        <w:t xml:space="preserve"> </w:t>
      </w:r>
      <w:r w:rsidR="00D9490F" w:rsidRPr="00185C4E">
        <w:rPr>
          <w:lang w:val="fr-FR"/>
        </w:rPr>
        <w:t>distribution</w:t>
      </w:r>
      <w:r w:rsidR="00D9490F" w:rsidRPr="00185C4E">
        <w:rPr>
          <w:spacing w:val="-15"/>
          <w:lang w:val="fr-FR"/>
        </w:rPr>
        <w:t xml:space="preserve"> </w:t>
      </w:r>
      <w:r w:rsidR="00D9490F" w:rsidRPr="00185C4E">
        <w:rPr>
          <w:lang w:val="fr-FR"/>
        </w:rPr>
        <w:t>de</w:t>
      </w:r>
      <w:r w:rsidR="00D9490F" w:rsidRPr="00185C4E">
        <w:rPr>
          <w:spacing w:val="-14"/>
          <w:lang w:val="fr-FR"/>
        </w:rPr>
        <w:t xml:space="preserve"> </w:t>
      </w:r>
      <w:r w:rsidR="00D9490F" w:rsidRPr="00185C4E">
        <w:rPr>
          <w:lang w:val="fr-FR"/>
        </w:rPr>
        <w:t>Dirichlet</w:t>
      </w:r>
      <w:r w:rsidR="00D9490F" w:rsidRPr="00185C4E">
        <w:rPr>
          <w:spacing w:val="-14"/>
          <w:lang w:val="fr-FR"/>
        </w:rPr>
        <w:t xml:space="preserve"> </w:t>
      </w:r>
      <w:r w:rsidR="00D9490F" w:rsidRPr="00185C4E">
        <w:rPr>
          <w:lang w:val="fr-FR"/>
        </w:rPr>
        <w:t>sur</w:t>
      </w:r>
      <w:r w:rsidR="00D9490F" w:rsidRPr="00185C4E">
        <w:rPr>
          <w:spacing w:val="-14"/>
          <w:lang w:val="fr-FR"/>
        </w:rPr>
        <w:t xml:space="preserve"> </w:t>
      </w:r>
      <w:r w:rsidR="00D9490F" w:rsidRPr="00185C4E">
        <w:rPr>
          <w:lang w:val="fr-FR"/>
        </w:rPr>
        <w:t xml:space="preserve">tous les termes. La réduction de dimension est déduite de la première distri- bution en obtenant pour chaque document, un vecteur de taille </w:t>
      </w:r>
      <w:r w:rsidR="00D9490F" w:rsidRPr="00185C4E">
        <w:rPr>
          <w:rFonts w:ascii="Times New Roman" w:hAnsi="Times New Roman"/>
          <w:i/>
          <w:lang w:val="fr-FR"/>
        </w:rPr>
        <w:t xml:space="preserve">q </w:t>
      </w:r>
      <w:r w:rsidR="00D9490F" w:rsidRPr="00185C4E">
        <w:rPr>
          <w:lang w:val="fr-FR"/>
        </w:rPr>
        <w:t>repré- sentant la distribution de probabilité des thématiques dans le document. Un des défis de la modélisation thématique est la détermination d’une</w:t>
      </w:r>
      <w:r w:rsidR="00D9490F" w:rsidRPr="00185C4E">
        <w:rPr>
          <w:spacing w:val="-29"/>
          <w:lang w:val="fr-FR"/>
        </w:rPr>
        <w:t xml:space="preserve"> </w:t>
      </w:r>
      <w:r w:rsidR="00D9490F" w:rsidRPr="00185C4E">
        <w:rPr>
          <w:lang w:val="fr-FR"/>
        </w:rPr>
        <w:t>va- leur</w:t>
      </w:r>
      <w:r w:rsidR="00D9490F" w:rsidRPr="00185C4E">
        <w:rPr>
          <w:spacing w:val="-9"/>
          <w:lang w:val="fr-FR"/>
        </w:rPr>
        <w:t xml:space="preserve"> </w:t>
      </w:r>
      <w:r w:rsidR="00D9490F" w:rsidRPr="00185C4E">
        <w:rPr>
          <w:lang w:val="fr-FR"/>
        </w:rPr>
        <w:t>optimale</w:t>
      </w:r>
      <w:r w:rsidR="00D9490F" w:rsidRPr="00185C4E">
        <w:rPr>
          <w:spacing w:val="-9"/>
          <w:lang w:val="fr-FR"/>
        </w:rPr>
        <w:t xml:space="preserve"> </w:t>
      </w:r>
      <w:r w:rsidR="00D9490F" w:rsidRPr="00185C4E">
        <w:rPr>
          <w:lang w:val="fr-FR"/>
        </w:rPr>
        <w:t>du</w:t>
      </w:r>
      <w:r w:rsidR="00D9490F" w:rsidRPr="00185C4E">
        <w:rPr>
          <w:spacing w:val="-8"/>
          <w:lang w:val="fr-FR"/>
        </w:rPr>
        <w:t xml:space="preserve"> </w:t>
      </w:r>
      <w:r w:rsidR="00D9490F" w:rsidRPr="00185C4E">
        <w:rPr>
          <w:lang w:val="fr-FR"/>
        </w:rPr>
        <w:t>nombre</w:t>
      </w:r>
      <w:r w:rsidR="00D9490F" w:rsidRPr="00185C4E">
        <w:rPr>
          <w:spacing w:val="-9"/>
          <w:lang w:val="fr-FR"/>
        </w:rPr>
        <w:t xml:space="preserve"> </w:t>
      </w:r>
      <w:r w:rsidR="00D9490F" w:rsidRPr="00185C4E">
        <w:rPr>
          <w:lang w:val="fr-FR"/>
        </w:rPr>
        <w:t>de</w:t>
      </w:r>
      <w:r w:rsidR="00D9490F" w:rsidRPr="00185C4E">
        <w:rPr>
          <w:spacing w:val="-8"/>
          <w:lang w:val="fr-FR"/>
        </w:rPr>
        <w:t xml:space="preserve"> </w:t>
      </w:r>
      <w:r w:rsidR="00D9490F" w:rsidRPr="00185C4E">
        <w:rPr>
          <w:lang w:val="fr-FR"/>
        </w:rPr>
        <w:t>thèmes</w:t>
      </w:r>
      <w:r w:rsidR="00D9490F" w:rsidRPr="00185C4E">
        <w:rPr>
          <w:spacing w:val="-6"/>
          <w:lang w:val="fr-FR"/>
        </w:rPr>
        <w:t xml:space="preserve"> </w:t>
      </w:r>
      <w:r w:rsidR="00D9490F" w:rsidRPr="00185C4E">
        <w:rPr>
          <w:rFonts w:ascii="Times New Roman" w:hAnsi="Times New Roman"/>
          <w:i/>
          <w:lang w:val="fr-FR"/>
        </w:rPr>
        <w:t>q</w:t>
      </w:r>
      <w:r w:rsidR="00D9490F" w:rsidRPr="00185C4E">
        <w:rPr>
          <w:lang w:val="fr-FR"/>
        </w:rPr>
        <w:t>.</w:t>
      </w:r>
      <w:r w:rsidR="00D9490F" w:rsidRPr="00185C4E">
        <w:rPr>
          <w:spacing w:val="-9"/>
          <w:lang w:val="fr-FR"/>
        </w:rPr>
        <w:t xml:space="preserve"> </w:t>
      </w:r>
      <w:r w:rsidR="00D9490F" w:rsidRPr="00185C4E">
        <w:rPr>
          <w:lang w:val="fr-FR"/>
        </w:rPr>
        <w:t>Parmi</w:t>
      </w:r>
      <w:r w:rsidR="00D9490F" w:rsidRPr="00185C4E">
        <w:rPr>
          <w:spacing w:val="-8"/>
          <w:lang w:val="fr-FR"/>
        </w:rPr>
        <w:t xml:space="preserve"> </w:t>
      </w:r>
      <w:r w:rsidR="00D9490F" w:rsidRPr="00185C4E">
        <w:rPr>
          <w:lang w:val="fr-FR"/>
        </w:rPr>
        <w:t>plusieurs</w:t>
      </w:r>
      <w:r w:rsidR="00D9490F" w:rsidRPr="00185C4E">
        <w:rPr>
          <w:spacing w:val="-9"/>
          <w:lang w:val="fr-FR"/>
        </w:rPr>
        <w:t xml:space="preserve"> </w:t>
      </w:r>
      <w:r w:rsidR="00D9490F" w:rsidRPr="00185C4E">
        <w:rPr>
          <w:lang w:val="fr-FR"/>
        </w:rPr>
        <w:t>valeurs</w:t>
      </w:r>
      <w:r w:rsidR="00D9490F" w:rsidRPr="00185C4E">
        <w:rPr>
          <w:spacing w:val="-7"/>
          <w:lang w:val="fr-FR"/>
        </w:rPr>
        <w:t xml:space="preserve"> </w:t>
      </w:r>
      <w:r w:rsidR="00D9490F" w:rsidRPr="00185C4E">
        <w:rPr>
          <w:lang w:val="fr-FR"/>
        </w:rPr>
        <w:t>candidates, celle</w:t>
      </w:r>
      <w:r w:rsidR="00D9490F" w:rsidRPr="00185C4E">
        <w:rPr>
          <w:spacing w:val="-7"/>
          <w:lang w:val="fr-FR"/>
        </w:rPr>
        <w:t xml:space="preserve"> </w:t>
      </w:r>
      <w:r w:rsidR="00D9490F" w:rsidRPr="00185C4E">
        <w:rPr>
          <w:lang w:val="fr-FR"/>
        </w:rPr>
        <w:t>qui</w:t>
      </w:r>
      <w:r w:rsidR="00D9490F" w:rsidRPr="00185C4E">
        <w:rPr>
          <w:spacing w:val="-6"/>
          <w:lang w:val="fr-FR"/>
        </w:rPr>
        <w:t xml:space="preserve"> </w:t>
      </w:r>
      <w:r w:rsidR="00D9490F" w:rsidRPr="00185C4E">
        <w:rPr>
          <w:lang w:val="fr-FR"/>
        </w:rPr>
        <w:t>maximise</w:t>
      </w:r>
      <w:r w:rsidR="00D9490F" w:rsidRPr="00185C4E">
        <w:rPr>
          <w:spacing w:val="-6"/>
          <w:lang w:val="fr-FR"/>
        </w:rPr>
        <w:t xml:space="preserve"> </w:t>
      </w:r>
      <w:r w:rsidR="00D9490F" w:rsidRPr="00185C4E">
        <w:rPr>
          <w:lang w:val="fr-FR"/>
        </w:rPr>
        <w:t>la</w:t>
      </w:r>
      <w:r w:rsidR="00D9490F" w:rsidRPr="00185C4E">
        <w:rPr>
          <w:spacing w:val="-6"/>
          <w:lang w:val="fr-FR"/>
        </w:rPr>
        <w:t xml:space="preserve"> </w:t>
      </w:r>
      <w:r w:rsidR="00D9490F" w:rsidRPr="00185C4E">
        <w:rPr>
          <w:lang w:val="fr-FR"/>
        </w:rPr>
        <w:t>cohérence</w:t>
      </w:r>
      <w:r w:rsidR="00D9490F" w:rsidRPr="00185C4E">
        <w:rPr>
          <w:spacing w:val="-7"/>
          <w:lang w:val="fr-FR"/>
        </w:rPr>
        <w:t xml:space="preserve"> </w:t>
      </w:r>
      <w:r w:rsidR="00D9490F" w:rsidRPr="00185C4E">
        <w:rPr>
          <w:lang w:val="fr-FR"/>
        </w:rPr>
        <w:t>du</w:t>
      </w:r>
      <w:r w:rsidR="00D9490F" w:rsidRPr="00185C4E">
        <w:rPr>
          <w:spacing w:val="-6"/>
          <w:lang w:val="fr-FR"/>
        </w:rPr>
        <w:t xml:space="preserve"> </w:t>
      </w:r>
      <w:r w:rsidR="00D9490F" w:rsidRPr="00185C4E">
        <w:rPr>
          <w:lang w:val="fr-FR"/>
        </w:rPr>
        <w:t>modèle</w:t>
      </w:r>
      <w:r w:rsidR="00D9490F" w:rsidRPr="00185C4E">
        <w:rPr>
          <w:spacing w:val="-6"/>
          <w:lang w:val="fr-FR"/>
        </w:rPr>
        <w:t xml:space="preserve"> </w:t>
      </w:r>
      <w:r w:rsidR="00D9490F" w:rsidRPr="00185C4E">
        <w:rPr>
          <w:lang w:val="fr-FR"/>
        </w:rPr>
        <w:t>peut</w:t>
      </w:r>
      <w:r w:rsidR="00D9490F" w:rsidRPr="00185C4E">
        <w:rPr>
          <w:spacing w:val="-6"/>
          <w:lang w:val="fr-FR"/>
        </w:rPr>
        <w:t xml:space="preserve"> </w:t>
      </w:r>
      <w:r w:rsidR="00D9490F" w:rsidRPr="00185C4E">
        <w:rPr>
          <w:lang w:val="fr-FR"/>
        </w:rPr>
        <w:t>être</w:t>
      </w:r>
      <w:r w:rsidR="00D9490F" w:rsidRPr="00185C4E">
        <w:rPr>
          <w:spacing w:val="-7"/>
          <w:lang w:val="fr-FR"/>
        </w:rPr>
        <w:t xml:space="preserve"> </w:t>
      </w:r>
      <w:r w:rsidR="00D9490F" w:rsidRPr="00185C4E">
        <w:rPr>
          <w:lang w:val="fr-FR"/>
        </w:rPr>
        <w:t>choisie.</w:t>
      </w:r>
      <w:r w:rsidR="00D9490F" w:rsidRPr="00185C4E">
        <w:rPr>
          <w:spacing w:val="-6"/>
          <w:lang w:val="fr-FR"/>
        </w:rPr>
        <w:t xml:space="preserve"> </w:t>
      </w:r>
      <w:r w:rsidR="00D9490F" w:rsidRPr="00185C4E">
        <w:rPr>
          <w:lang w:val="fr-FR"/>
        </w:rPr>
        <w:t>La</w:t>
      </w:r>
      <w:r w:rsidR="00D9490F" w:rsidRPr="00185C4E">
        <w:rPr>
          <w:spacing w:val="-6"/>
          <w:lang w:val="fr-FR"/>
        </w:rPr>
        <w:t xml:space="preserve"> </w:t>
      </w:r>
      <w:r w:rsidR="00D9490F" w:rsidRPr="00185C4E">
        <w:rPr>
          <w:lang w:val="fr-FR"/>
        </w:rPr>
        <w:t xml:space="preserve">cohérence du modèle est la moyenne des cohérences des thèmes. La cohérence de chaque thème peut être considérée comme étant la moyenne de la simi- larité entre les paires de termes de la description du thème </w:t>
      </w:r>
      <w:hyperlink w:anchor="_bookmark230" w:history="1">
        <w:r w:rsidR="00D9490F" w:rsidRPr="00185C4E">
          <w:rPr>
            <w:spacing w:val="3"/>
            <w:position w:val="9"/>
            <w:sz w:val="18"/>
            <w:lang w:val="fr-FR"/>
          </w:rPr>
          <w:t>14</w:t>
        </w:r>
      </w:hyperlink>
      <w:r w:rsidR="00D9490F" w:rsidRPr="00185C4E">
        <w:rPr>
          <w:spacing w:val="3"/>
          <w:lang w:val="fr-FR"/>
        </w:rPr>
        <w:t xml:space="preserve">. </w:t>
      </w:r>
      <w:hyperlink w:anchor="_bookmark343" w:history="1">
        <w:r w:rsidR="00D9490F" w:rsidRPr="00185C4E">
          <w:rPr>
            <w:lang w:val="fr-FR"/>
          </w:rPr>
          <w:t xml:space="preserve">Fang </w:t>
        </w:r>
        <w:r w:rsidR="00D9490F" w:rsidRPr="00185C4E">
          <w:rPr>
            <w:rFonts w:ascii="Times New Roman" w:hAnsi="Times New Roman"/>
            <w:i/>
            <w:lang w:val="fr-FR"/>
          </w:rPr>
          <w:t>et al.</w:t>
        </w:r>
      </w:hyperlink>
      <w:r w:rsidR="00D9490F" w:rsidRPr="00185C4E">
        <w:rPr>
          <w:rFonts w:ascii="Times New Roman" w:hAnsi="Times New Roman"/>
          <w:i/>
          <w:lang w:val="fr-FR"/>
        </w:rPr>
        <w:t xml:space="preserve"> </w:t>
      </w:r>
      <w:hyperlink w:anchor="_bookmark343" w:history="1">
        <w:r w:rsidR="00D9490F" w:rsidRPr="00185C4E">
          <w:rPr>
            <w:lang w:val="fr-FR"/>
          </w:rPr>
          <w:t>[2016]</w:t>
        </w:r>
        <w:r w:rsidR="00D9490F" w:rsidRPr="00185C4E">
          <w:rPr>
            <w:spacing w:val="-6"/>
            <w:lang w:val="fr-FR"/>
          </w:rPr>
          <w:t xml:space="preserve"> </w:t>
        </w:r>
      </w:hyperlink>
      <w:r w:rsidR="00D9490F" w:rsidRPr="00185C4E">
        <w:rPr>
          <w:lang w:val="fr-FR"/>
        </w:rPr>
        <w:t>démontrent</w:t>
      </w:r>
      <w:r w:rsidR="00D9490F" w:rsidRPr="00185C4E">
        <w:rPr>
          <w:spacing w:val="-5"/>
          <w:lang w:val="fr-FR"/>
        </w:rPr>
        <w:t xml:space="preserve"> </w:t>
      </w:r>
      <w:r w:rsidR="00D9490F" w:rsidRPr="00185C4E">
        <w:rPr>
          <w:lang w:val="fr-FR"/>
        </w:rPr>
        <w:t>que</w:t>
      </w:r>
      <w:r w:rsidR="00D9490F" w:rsidRPr="00185C4E">
        <w:rPr>
          <w:spacing w:val="-6"/>
          <w:lang w:val="fr-FR"/>
        </w:rPr>
        <w:t xml:space="preserve"> </w:t>
      </w:r>
      <w:r w:rsidR="00D9490F" w:rsidRPr="00185C4E">
        <w:rPr>
          <w:lang w:val="fr-FR"/>
        </w:rPr>
        <w:t>la</w:t>
      </w:r>
      <w:r w:rsidR="00D9490F" w:rsidRPr="00185C4E">
        <w:rPr>
          <w:spacing w:val="-5"/>
          <w:lang w:val="fr-FR"/>
        </w:rPr>
        <w:t xml:space="preserve"> </w:t>
      </w:r>
      <w:r w:rsidR="00D9490F" w:rsidRPr="00185C4E">
        <w:rPr>
          <w:lang w:val="fr-FR"/>
        </w:rPr>
        <w:t>cohérence</w:t>
      </w:r>
      <w:r w:rsidR="00D9490F" w:rsidRPr="00185C4E">
        <w:rPr>
          <w:spacing w:val="-6"/>
          <w:lang w:val="fr-FR"/>
        </w:rPr>
        <w:t xml:space="preserve"> </w:t>
      </w:r>
      <w:r w:rsidR="00D9490F" w:rsidRPr="00185C4E">
        <w:rPr>
          <w:lang w:val="fr-FR"/>
        </w:rPr>
        <w:t>est</w:t>
      </w:r>
      <w:r w:rsidR="00D9490F" w:rsidRPr="00185C4E">
        <w:rPr>
          <w:spacing w:val="-5"/>
          <w:lang w:val="fr-FR"/>
        </w:rPr>
        <w:t xml:space="preserve"> </w:t>
      </w:r>
      <w:r w:rsidR="00D9490F" w:rsidRPr="00185C4E">
        <w:rPr>
          <w:lang w:val="fr-FR"/>
        </w:rPr>
        <w:t>bien</w:t>
      </w:r>
      <w:r w:rsidR="00D9490F" w:rsidRPr="00185C4E">
        <w:rPr>
          <w:spacing w:val="-6"/>
          <w:lang w:val="fr-FR"/>
        </w:rPr>
        <w:t xml:space="preserve"> </w:t>
      </w:r>
      <w:r w:rsidR="00D9490F" w:rsidRPr="00185C4E">
        <w:rPr>
          <w:lang w:val="fr-FR"/>
        </w:rPr>
        <w:t>estimée</w:t>
      </w:r>
      <w:r w:rsidR="00D9490F" w:rsidRPr="00185C4E">
        <w:rPr>
          <w:spacing w:val="-5"/>
          <w:lang w:val="fr-FR"/>
        </w:rPr>
        <w:t xml:space="preserve"> </w:t>
      </w:r>
      <w:r w:rsidR="00D9490F" w:rsidRPr="00185C4E">
        <w:rPr>
          <w:lang w:val="fr-FR"/>
        </w:rPr>
        <w:t>avec</w:t>
      </w:r>
      <w:r w:rsidR="00D9490F" w:rsidRPr="00185C4E">
        <w:rPr>
          <w:spacing w:val="-6"/>
          <w:lang w:val="fr-FR"/>
        </w:rPr>
        <w:t xml:space="preserve"> </w:t>
      </w:r>
      <w:r w:rsidR="00D9490F" w:rsidRPr="00185C4E">
        <w:rPr>
          <w:lang w:val="fr-FR"/>
        </w:rPr>
        <w:t>la</w:t>
      </w:r>
      <w:r w:rsidR="00D9490F" w:rsidRPr="00185C4E">
        <w:rPr>
          <w:spacing w:val="-5"/>
          <w:lang w:val="fr-FR"/>
        </w:rPr>
        <w:t xml:space="preserve"> </w:t>
      </w:r>
      <w:r w:rsidR="00D9490F" w:rsidRPr="00185C4E">
        <w:rPr>
          <w:lang w:val="fr-FR"/>
        </w:rPr>
        <w:t>similarité</w:t>
      </w:r>
      <w:r w:rsidR="00D9490F" w:rsidRPr="00185C4E">
        <w:rPr>
          <w:spacing w:val="-5"/>
          <w:lang w:val="fr-FR"/>
        </w:rPr>
        <w:t xml:space="preserve"> </w:t>
      </w:r>
      <w:r w:rsidR="00D9490F" w:rsidRPr="00185C4E">
        <w:rPr>
          <w:lang w:val="fr-FR"/>
        </w:rPr>
        <w:t>co- sinus des plongements lexicaux des</w:t>
      </w:r>
      <w:r w:rsidR="00D9490F" w:rsidRPr="00185C4E">
        <w:rPr>
          <w:spacing w:val="4"/>
          <w:lang w:val="fr-FR"/>
        </w:rPr>
        <w:t xml:space="preserve"> </w:t>
      </w:r>
      <w:r w:rsidR="00D9490F" w:rsidRPr="00185C4E">
        <w:rPr>
          <w:lang w:val="fr-FR"/>
        </w:rPr>
        <w:t>termes.</w:t>
      </w:r>
    </w:p>
    <w:p w:rsidR="00B77999" w:rsidRPr="00185C4E" w:rsidRDefault="00B77999">
      <w:pPr>
        <w:pStyle w:val="Corpsdetexte"/>
        <w:spacing w:before="3"/>
        <w:rPr>
          <w:sz w:val="38"/>
          <w:lang w:val="fr-FR"/>
        </w:rPr>
      </w:pPr>
    </w:p>
    <w:p w:rsidR="00B77999" w:rsidRPr="00185C4E" w:rsidRDefault="00D9490F">
      <w:pPr>
        <w:pStyle w:val="Corpsdetexte"/>
        <w:spacing w:line="252" w:lineRule="auto"/>
        <w:ind w:left="139" w:right="2493"/>
        <w:jc w:val="both"/>
        <w:rPr>
          <w:lang w:val="fr-FR"/>
        </w:rPr>
      </w:pPr>
      <w:r w:rsidRPr="00185C4E">
        <w:rPr>
          <w:rFonts w:ascii="Times New Roman" w:hAnsi="Times New Roman"/>
          <w:b/>
          <w:lang w:val="fr-FR"/>
        </w:rPr>
        <w:t xml:space="preserve">L’analyse latente sémantique  </w:t>
      </w:r>
      <w:r w:rsidRPr="00185C4E">
        <w:rPr>
          <w:lang w:val="fr-FR"/>
        </w:rPr>
        <w:t xml:space="preserve">(ALS)  </w:t>
      </w:r>
      <w:hyperlink w:anchor="_bookmark339" w:history="1">
        <w:r w:rsidRPr="00185C4E">
          <w:rPr>
            <w:lang w:val="fr-FR"/>
          </w:rPr>
          <w:t xml:space="preserve">[Dumais  </w:t>
        </w:r>
        <w:r w:rsidRPr="00185C4E">
          <w:rPr>
            <w:rFonts w:ascii="Times New Roman" w:hAnsi="Times New Roman"/>
            <w:i/>
            <w:lang w:val="fr-FR"/>
          </w:rPr>
          <w:t>et al.</w:t>
        </w:r>
      </w:hyperlink>
      <w:r w:rsidRPr="00185C4E">
        <w:rPr>
          <w:rFonts w:ascii="Times New Roman" w:hAnsi="Times New Roman"/>
          <w:i/>
          <w:lang w:val="fr-FR"/>
        </w:rPr>
        <w:t xml:space="preserve"> </w:t>
      </w:r>
      <w:r w:rsidRPr="00185C4E">
        <w:rPr>
          <w:lang w:val="fr-FR"/>
        </w:rPr>
        <w:t xml:space="preserve">,  </w:t>
      </w:r>
      <w:hyperlink w:anchor="_bookmark339" w:history="1">
        <w:r w:rsidRPr="00185C4E">
          <w:rPr>
            <w:lang w:val="fr-FR"/>
          </w:rPr>
          <w:t>1988;</w:t>
        </w:r>
      </w:hyperlink>
      <w:r w:rsidRPr="00185C4E">
        <w:rPr>
          <w:lang w:val="fr-FR"/>
        </w:rPr>
        <w:t xml:space="preserve">  </w:t>
      </w:r>
      <w:hyperlink w:anchor="_bookmark334" w:history="1">
        <w:r w:rsidRPr="00185C4E">
          <w:rPr>
            <w:lang w:val="fr-FR"/>
          </w:rPr>
          <w:t>Deerwester</w:t>
        </w:r>
      </w:hyperlink>
      <w:r w:rsidRPr="00185C4E">
        <w:rPr>
          <w:lang w:val="fr-FR"/>
        </w:rPr>
        <w:t xml:space="preserve">  </w:t>
      </w:r>
      <w:hyperlink w:anchor="_bookmark334" w:history="1">
        <w:r w:rsidRPr="00185C4E">
          <w:rPr>
            <w:rFonts w:ascii="Times New Roman" w:hAnsi="Times New Roman"/>
            <w:i/>
            <w:lang w:val="fr-FR"/>
          </w:rPr>
          <w:t xml:space="preserve">et al. </w:t>
        </w:r>
      </w:hyperlink>
      <w:r w:rsidRPr="00185C4E">
        <w:rPr>
          <w:lang w:val="fr-FR"/>
        </w:rPr>
        <w:t xml:space="preserve">, </w:t>
      </w:r>
      <w:hyperlink w:anchor="_bookmark334" w:history="1">
        <w:r w:rsidRPr="00185C4E">
          <w:rPr>
            <w:lang w:val="fr-FR"/>
          </w:rPr>
          <w:t xml:space="preserve">1990] </w:t>
        </w:r>
      </w:hyperlink>
      <w:r w:rsidRPr="00185C4E">
        <w:rPr>
          <w:lang w:val="fr-FR"/>
        </w:rPr>
        <w:t>réalise une décomposition en valeurs singulières (SVD) de la matrice</w:t>
      </w:r>
      <w:r w:rsidRPr="00185C4E">
        <w:rPr>
          <w:spacing w:val="-1"/>
          <w:lang w:val="fr-FR"/>
        </w:rPr>
        <w:t xml:space="preserve"> </w:t>
      </w:r>
      <w:r w:rsidRPr="00185C4E">
        <w:rPr>
          <w:rFonts w:ascii="Times New Roman" w:hAnsi="Times New Roman"/>
          <w:i/>
          <w:lang w:val="fr-FR"/>
        </w:rPr>
        <w:t>A</w:t>
      </w:r>
      <w:r w:rsidRPr="00185C4E">
        <w:rPr>
          <w:rFonts w:ascii="Times New Roman" w:hAnsi="Times New Roman"/>
          <w:i/>
          <w:spacing w:val="-12"/>
          <w:lang w:val="fr-FR"/>
        </w:rPr>
        <w:t xml:space="preserve"> </w:t>
      </w:r>
      <w:r w:rsidRPr="00185C4E">
        <w:rPr>
          <w:lang w:val="fr-FR"/>
        </w:rPr>
        <w:t>des</w:t>
      </w:r>
      <w:r w:rsidRPr="00185C4E">
        <w:rPr>
          <w:spacing w:val="-13"/>
          <w:lang w:val="fr-FR"/>
        </w:rPr>
        <w:t xml:space="preserve"> </w:t>
      </w:r>
      <w:r w:rsidRPr="00185C4E">
        <w:rPr>
          <w:lang w:val="fr-FR"/>
        </w:rPr>
        <w:t>scores</w:t>
      </w:r>
      <w:r w:rsidRPr="00185C4E">
        <w:rPr>
          <w:spacing w:val="-12"/>
          <w:lang w:val="fr-FR"/>
        </w:rPr>
        <w:t xml:space="preserve"> </w:t>
      </w:r>
      <w:r w:rsidRPr="00185C4E">
        <w:rPr>
          <w:lang w:val="fr-FR"/>
        </w:rPr>
        <w:t>de</w:t>
      </w:r>
      <w:r w:rsidRPr="00185C4E">
        <w:rPr>
          <w:spacing w:val="-13"/>
          <w:lang w:val="fr-FR"/>
        </w:rPr>
        <w:t xml:space="preserve"> </w:t>
      </w:r>
      <w:r w:rsidRPr="00185C4E">
        <w:rPr>
          <w:lang w:val="fr-FR"/>
        </w:rPr>
        <w:t>co-occurrence</w:t>
      </w:r>
      <w:r w:rsidRPr="00185C4E">
        <w:rPr>
          <w:spacing w:val="-13"/>
          <w:lang w:val="fr-FR"/>
        </w:rPr>
        <w:t xml:space="preserve"> </w:t>
      </w:r>
      <w:r w:rsidRPr="00185C4E">
        <w:rPr>
          <w:lang w:val="fr-FR"/>
        </w:rPr>
        <w:t>document-terme.</w:t>
      </w:r>
      <w:r w:rsidRPr="00185C4E">
        <w:rPr>
          <w:spacing w:val="-13"/>
          <w:lang w:val="fr-FR"/>
        </w:rPr>
        <w:t xml:space="preserve"> </w:t>
      </w:r>
      <w:r w:rsidRPr="00185C4E">
        <w:rPr>
          <w:lang w:val="fr-FR"/>
        </w:rPr>
        <w:t>Plus</w:t>
      </w:r>
      <w:r w:rsidRPr="00185C4E">
        <w:rPr>
          <w:spacing w:val="-13"/>
          <w:lang w:val="fr-FR"/>
        </w:rPr>
        <w:t xml:space="preserve"> </w:t>
      </w:r>
      <w:r w:rsidRPr="00185C4E">
        <w:rPr>
          <w:lang w:val="fr-FR"/>
        </w:rPr>
        <w:t xml:space="preserve">précisément, l’ALS applique la décomposition SVD directement sur </w:t>
      </w:r>
      <w:r w:rsidRPr="00185C4E">
        <w:rPr>
          <w:rFonts w:ascii="Times New Roman" w:hAnsi="Times New Roman"/>
          <w:i/>
          <w:lang w:val="fr-FR"/>
        </w:rPr>
        <w:t>A</w:t>
      </w:r>
      <w:r w:rsidRPr="00185C4E">
        <w:rPr>
          <w:lang w:val="fr-FR"/>
        </w:rPr>
        <w:t xml:space="preserve">, contrairement à l’ACP qui centre-réduit cette dernière au préalable. </w:t>
      </w:r>
      <w:r w:rsidRPr="00185C4E">
        <w:rPr>
          <w:spacing w:val="-4"/>
          <w:lang w:val="fr-FR"/>
        </w:rPr>
        <w:t xml:space="preserve">L’ALS </w:t>
      </w:r>
      <w:r w:rsidRPr="00185C4E">
        <w:rPr>
          <w:lang w:val="fr-FR"/>
        </w:rPr>
        <w:t>permet ainsi de réduire la grande dimension lexicale des documents à un espace de thé- matiques de dimensions définies par le nombre de valeurs propres choi- sies.</w:t>
      </w:r>
      <w:r w:rsidRPr="00185C4E">
        <w:rPr>
          <w:spacing w:val="-12"/>
          <w:lang w:val="fr-FR"/>
        </w:rPr>
        <w:t xml:space="preserve"> </w:t>
      </w:r>
      <w:r w:rsidRPr="00185C4E">
        <w:rPr>
          <w:lang w:val="fr-FR"/>
        </w:rPr>
        <w:t>Comme</w:t>
      </w:r>
      <w:r w:rsidRPr="00185C4E">
        <w:rPr>
          <w:spacing w:val="-12"/>
          <w:lang w:val="fr-FR"/>
        </w:rPr>
        <w:t xml:space="preserve"> </w:t>
      </w:r>
      <w:r w:rsidRPr="00185C4E">
        <w:rPr>
          <w:lang w:val="fr-FR"/>
        </w:rPr>
        <w:t>pour</w:t>
      </w:r>
      <w:r w:rsidRPr="00185C4E">
        <w:rPr>
          <w:spacing w:val="-11"/>
          <w:lang w:val="fr-FR"/>
        </w:rPr>
        <w:t xml:space="preserve"> </w:t>
      </w:r>
      <w:r w:rsidRPr="00185C4E">
        <w:rPr>
          <w:lang w:val="fr-FR"/>
        </w:rPr>
        <w:t>l’ALD,</w:t>
      </w:r>
      <w:r w:rsidRPr="00185C4E">
        <w:rPr>
          <w:spacing w:val="-12"/>
          <w:lang w:val="fr-FR"/>
        </w:rPr>
        <w:t xml:space="preserve"> </w:t>
      </w:r>
      <w:r w:rsidRPr="00185C4E">
        <w:rPr>
          <w:lang w:val="fr-FR"/>
        </w:rPr>
        <w:t>le</w:t>
      </w:r>
      <w:r w:rsidRPr="00185C4E">
        <w:rPr>
          <w:spacing w:val="-11"/>
          <w:lang w:val="fr-FR"/>
        </w:rPr>
        <w:t xml:space="preserve"> </w:t>
      </w:r>
      <w:r w:rsidRPr="00185C4E">
        <w:rPr>
          <w:lang w:val="fr-FR"/>
        </w:rPr>
        <w:t>nombre</w:t>
      </w:r>
      <w:r w:rsidRPr="00185C4E">
        <w:rPr>
          <w:spacing w:val="-9"/>
          <w:lang w:val="fr-FR"/>
        </w:rPr>
        <w:t xml:space="preserve"> </w:t>
      </w:r>
      <w:r w:rsidRPr="00185C4E">
        <w:rPr>
          <w:rFonts w:ascii="Times New Roman" w:hAnsi="Times New Roman"/>
          <w:i/>
          <w:lang w:val="fr-FR"/>
        </w:rPr>
        <w:t>q</w:t>
      </w:r>
      <w:r w:rsidRPr="00185C4E">
        <w:rPr>
          <w:rFonts w:ascii="Times New Roman" w:hAnsi="Times New Roman"/>
          <w:i/>
          <w:spacing w:val="-10"/>
          <w:lang w:val="fr-FR"/>
        </w:rPr>
        <w:t xml:space="preserve"> </w:t>
      </w:r>
      <w:r w:rsidRPr="00185C4E">
        <w:rPr>
          <w:lang w:val="fr-FR"/>
        </w:rPr>
        <w:t>de</w:t>
      </w:r>
      <w:r w:rsidRPr="00185C4E">
        <w:rPr>
          <w:spacing w:val="-12"/>
          <w:lang w:val="fr-FR"/>
        </w:rPr>
        <w:t xml:space="preserve"> </w:t>
      </w:r>
      <w:r w:rsidRPr="00185C4E">
        <w:rPr>
          <w:lang w:val="fr-FR"/>
        </w:rPr>
        <w:t>thématiques</w:t>
      </w:r>
      <w:r w:rsidRPr="00185C4E">
        <w:rPr>
          <w:spacing w:val="-11"/>
          <w:lang w:val="fr-FR"/>
        </w:rPr>
        <w:t xml:space="preserve"> </w:t>
      </w:r>
      <w:r w:rsidRPr="00185C4E">
        <w:rPr>
          <w:lang w:val="fr-FR"/>
        </w:rPr>
        <w:t>peut</w:t>
      </w:r>
      <w:r w:rsidRPr="00185C4E">
        <w:rPr>
          <w:spacing w:val="-12"/>
          <w:lang w:val="fr-FR"/>
        </w:rPr>
        <w:t xml:space="preserve"> </w:t>
      </w:r>
      <w:r w:rsidRPr="00185C4E">
        <w:rPr>
          <w:lang w:val="fr-FR"/>
        </w:rPr>
        <w:t>être</w:t>
      </w:r>
      <w:r w:rsidRPr="00185C4E">
        <w:rPr>
          <w:spacing w:val="-11"/>
          <w:lang w:val="fr-FR"/>
        </w:rPr>
        <w:t xml:space="preserve"> </w:t>
      </w:r>
      <w:r w:rsidRPr="00185C4E">
        <w:rPr>
          <w:lang w:val="fr-FR"/>
        </w:rPr>
        <w:t>sélectionné</w:t>
      </w:r>
    </w:p>
    <w:p w:rsidR="00B77999" w:rsidRPr="00185C4E" w:rsidRDefault="00B77999">
      <w:pPr>
        <w:pStyle w:val="Corpsdetexte"/>
        <w:spacing w:before="10"/>
        <w:rPr>
          <w:sz w:val="14"/>
          <w:lang w:val="fr-FR"/>
        </w:rPr>
      </w:pPr>
      <w:r w:rsidRPr="00B77999">
        <w:pict>
          <v:line id="_x0000_s1179" style="position:absolute;z-index:251450880;mso-wrap-distance-left:0;mso-wrap-distance-right:0;mso-position-horizontal-relative:page" from="81.95pt,10.65pt" to="237.4pt,10.65pt" strokeweight=".14042mm">
            <w10:wrap type="topAndBottom" anchorx="page"/>
          </v:line>
        </w:pict>
      </w:r>
    </w:p>
    <w:p w:rsidR="00B77999" w:rsidRPr="00185C4E" w:rsidRDefault="00D9490F">
      <w:pPr>
        <w:pStyle w:val="Paragraphedeliste"/>
        <w:numPr>
          <w:ilvl w:val="0"/>
          <w:numId w:val="13"/>
        </w:numPr>
        <w:tabs>
          <w:tab w:val="left" w:pos="648"/>
        </w:tabs>
        <w:spacing w:before="3"/>
        <w:ind w:left="647" w:hanging="349"/>
        <w:jc w:val="left"/>
        <w:rPr>
          <w:sz w:val="20"/>
          <w:lang w:val="fr-FR"/>
        </w:rPr>
      </w:pPr>
      <w:bookmarkStart w:id="334" w:name="_bookmark230"/>
      <w:bookmarkEnd w:id="334"/>
      <w:r w:rsidRPr="00185C4E">
        <w:rPr>
          <w:sz w:val="20"/>
          <w:lang w:val="fr-FR"/>
        </w:rPr>
        <w:t xml:space="preserve">Les </w:t>
      </w:r>
      <w:r w:rsidRPr="00185C4E">
        <w:rPr>
          <w:rFonts w:ascii="Times New Roman" w:hAnsi="Times New Roman"/>
          <w:i/>
          <w:sz w:val="20"/>
          <w:lang w:val="fr-FR"/>
        </w:rPr>
        <w:t xml:space="preserve">n </w:t>
      </w:r>
      <w:r w:rsidRPr="00185C4E">
        <w:rPr>
          <w:sz w:val="20"/>
          <w:lang w:val="fr-FR"/>
        </w:rPr>
        <w:t>premiers termes les plus fréquents du</w:t>
      </w:r>
      <w:r w:rsidRPr="00185C4E">
        <w:rPr>
          <w:spacing w:val="11"/>
          <w:sz w:val="20"/>
          <w:lang w:val="fr-FR"/>
        </w:rPr>
        <w:t xml:space="preserve"> </w:t>
      </w:r>
      <w:r w:rsidRPr="00185C4E">
        <w:rPr>
          <w:sz w:val="20"/>
          <w:lang w:val="fr-FR"/>
        </w:rPr>
        <w:t>thème.</w:t>
      </w:r>
    </w:p>
    <w:p w:rsidR="00B77999" w:rsidRPr="00185C4E" w:rsidRDefault="00B77999">
      <w:pPr>
        <w:rPr>
          <w:sz w:val="20"/>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ind w:left="976"/>
        <w:rPr>
          <w:lang w:val="fr-FR"/>
        </w:rPr>
      </w:pPr>
      <w:r w:rsidRPr="00185C4E">
        <w:rPr>
          <w:lang w:val="fr-FR"/>
        </w:rPr>
        <w:t>comme étant celui qui maximise la cohérence.</w:t>
      </w:r>
    </w:p>
    <w:p w:rsidR="00B77999" w:rsidRPr="00185C4E" w:rsidRDefault="00B77999">
      <w:pPr>
        <w:pStyle w:val="Corpsdetexte"/>
        <w:spacing w:before="1"/>
        <w:rPr>
          <w:sz w:val="34"/>
          <w:lang w:val="fr-FR"/>
        </w:rPr>
      </w:pPr>
    </w:p>
    <w:p w:rsidR="00B77999" w:rsidRPr="00185C4E" w:rsidRDefault="00B77999">
      <w:pPr>
        <w:pStyle w:val="Corpsdetexte"/>
        <w:tabs>
          <w:tab w:val="left" w:pos="3518"/>
          <w:tab w:val="left" w:pos="5535"/>
          <w:tab w:val="left" w:pos="8633"/>
        </w:tabs>
        <w:spacing w:line="252" w:lineRule="auto"/>
        <w:ind w:left="976" w:right="1548"/>
        <w:rPr>
          <w:lang w:val="fr-FR"/>
        </w:rPr>
      </w:pPr>
      <w:r w:rsidRPr="00B77999">
        <w:pict>
          <v:shape id="_x0000_s1178" type="#_x0000_t202" style="position:absolute;left:0;text-align:left;margin-left:494.1pt;margin-top:59.35pt;width:9.7pt;height:21.65pt;z-index:-251481600;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Pr="00B77999">
        <w:pict>
          <v:shape id="_x0000_s1177" type="#_x0000_t202" style="position:absolute;left:0;text-align:left;margin-left:238.15pt;margin-top:88.2pt;width:9.7pt;height:21.65pt;z-index:-251480576;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Pr="00B77999">
        <w:pict>
          <v:shape id="_x0000_s1176" type="#_x0000_t202" style="position:absolute;left:0;text-align:left;margin-left:374.65pt;margin-top:130.05pt;width:5pt;height:11.2pt;z-index:251471360;mso-position-horizontal-relative:page" filled="f" stroked="f">
            <v:textbox inset="0,0,0,0">
              <w:txbxContent>
                <w:p w:rsidR="00D9490F" w:rsidRDefault="00D9490F">
                  <w:pPr>
                    <w:rPr>
                      <w:rFonts w:ascii="Times New Roman"/>
                      <w:i/>
                      <w:sz w:val="18"/>
                    </w:rPr>
                  </w:pPr>
                  <w:r>
                    <w:rPr>
                      <w:rFonts w:ascii="Times New Roman"/>
                      <w:i/>
                      <w:w w:val="90"/>
                      <w:sz w:val="18"/>
                    </w:rPr>
                    <w:t>F</w:t>
                  </w:r>
                </w:p>
              </w:txbxContent>
            </v:textbox>
            <w10:wrap anchorx="page"/>
          </v:shape>
        </w:pict>
      </w:r>
      <w:r w:rsidRPr="00B77999">
        <w:pict>
          <v:shape id="_x0000_s1175" type="#_x0000_t202" style="position:absolute;left:0;text-align:left;margin-left:221.1pt;margin-top:115.65pt;width:7pt;height:11.2pt;z-index:251472384;mso-position-horizontal-relative:page" filled="f" stroked="f">
            <v:textbox inset="0,0,0,0">
              <w:txbxContent>
                <w:p w:rsidR="00D9490F" w:rsidRDefault="00D9490F">
                  <w:pPr>
                    <w:rPr>
                      <w:rFonts w:ascii="Times New Roman"/>
                      <w:i/>
                      <w:sz w:val="18"/>
                    </w:rPr>
                  </w:pPr>
                  <w:r>
                    <w:rPr>
                      <w:rFonts w:ascii="Times New Roman"/>
                      <w:i/>
                      <w:w w:val="116"/>
                      <w:sz w:val="18"/>
                    </w:rPr>
                    <w:t>N</w:t>
                  </w:r>
                </w:p>
              </w:txbxContent>
            </v:textbox>
            <w10:wrap anchorx="page"/>
          </v:shape>
        </w:pict>
      </w:r>
      <w:r w:rsidR="00D9490F" w:rsidRPr="00185C4E">
        <w:rPr>
          <w:rFonts w:ascii="Times New Roman" w:hAnsi="Times New Roman"/>
          <w:b/>
          <w:lang w:val="fr-FR"/>
        </w:rPr>
        <w:t>La  factorisation  de</w:t>
      </w:r>
      <w:r w:rsidR="00D9490F" w:rsidRPr="00185C4E">
        <w:rPr>
          <w:rFonts w:ascii="Times New Roman" w:hAnsi="Times New Roman"/>
          <w:b/>
          <w:spacing w:val="3"/>
          <w:lang w:val="fr-FR"/>
        </w:rPr>
        <w:t xml:space="preserve"> </w:t>
      </w:r>
      <w:r w:rsidR="00D9490F" w:rsidRPr="00185C4E">
        <w:rPr>
          <w:rFonts w:ascii="Times New Roman" w:hAnsi="Times New Roman"/>
          <w:b/>
          <w:lang w:val="fr-FR"/>
        </w:rPr>
        <w:t>matrice</w:t>
      </w:r>
      <w:r w:rsidR="00D9490F" w:rsidRPr="00185C4E">
        <w:rPr>
          <w:rFonts w:ascii="Times New Roman" w:hAnsi="Times New Roman"/>
          <w:b/>
          <w:spacing w:val="41"/>
          <w:lang w:val="fr-FR"/>
        </w:rPr>
        <w:t xml:space="preserve"> </w:t>
      </w:r>
      <w:r w:rsidR="00D9490F" w:rsidRPr="00185C4E">
        <w:rPr>
          <w:rFonts w:ascii="Times New Roman" w:hAnsi="Times New Roman"/>
          <w:b/>
          <w:lang w:val="fr-FR"/>
        </w:rPr>
        <w:t>non-négative</w:t>
      </w:r>
      <w:r w:rsidR="00D9490F" w:rsidRPr="00185C4E">
        <w:rPr>
          <w:rFonts w:ascii="Times New Roman" w:hAnsi="Times New Roman"/>
          <w:b/>
          <w:lang w:val="fr-FR"/>
        </w:rPr>
        <w:tab/>
      </w:r>
      <w:r w:rsidR="00D9490F" w:rsidRPr="00185C4E">
        <w:rPr>
          <w:lang w:val="fr-FR"/>
        </w:rPr>
        <w:t>(FMN)</w:t>
      </w:r>
      <w:r w:rsidR="00D9490F" w:rsidRPr="00185C4E">
        <w:rPr>
          <w:spacing w:val="-28"/>
          <w:lang w:val="fr-FR"/>
        </w:rPr>
        <w:t xml:space="preserve"> </w:t>
      </w:r>
      <w:hyperlink w:anchor="_bookmark430" w:history="1">
        <w:r w:rsidR="00D9490F" w:rsidRPr="00185C4E">
          <w:rPr>
            <w:lang w:val="fr-FR"/>
          </w:rPr>
          <w:t>[Paatero</w:t>
        </w:r>
        <w:r w:rsidR="00D9490F" w:rsidRPr="00185C4E">
          <w:rPr>
            <w:spacing w:val="-28"/>
            <w:lang w:val="fr-FR"/>
          </w:rPr>
          <w:t xml:space="preserve"> </w:t>
        </w:r>
        <w:r w:rsidR="00D9490F" w:rsidRPr="00185C4E">
          <w:rPr>
            <w:lang w:val="fr-FR"/>
          </w:rPr>
          <w:t>&amp;</w:t>
        </w:r>
        <w:r w:rsidR="00D9490F" w:rsidRPr="00185C4E">
          <w:rPr>
            <w:spacing w:val="-28"/>
            <w:lang w:val="fr-FR"/>
          </w:rPr>
          <w:t xml:space="preserve"> </w:t>
        </w:r>
        <w:r w:rsidR="00D9490F" w:rsidRPr="00185C4E">
          <w:rPr>
            <w:spacing w:val="-4"/>
            <w:lang w:val="fr-FR"/>
          </w:rPr>
          <w:t>Tapper,</w:t>
        </w:r>
        <w:r w:rsidR="00D9490F" w:rsidRPr="00185C4E">
          <w:rPr>
            <w:spacing w:val="-28"/>
            <w:lang w:val="fr-FR"/>
          </w:rPr>
          <w:t xml:space="preserve"> </w:t>
        </w:r>
      </w:hyperlink>
      <w:hyperlink w:anchor="_bookmark430" w:history="1">
        <w:r w:rsidR="00D9490F" w:rsidRPr="00185C4E">
          <w:rPr>
            <w:lang w:val="fr-FR"/>
          </w:rPr>
          <w:t>1994]</w:t>
        </w:r>
      </w:hyperlink>
      <w:r w:rsidR="00D9490F" w:rsidRPr="00185C4E">
        <w:rPr>
          <w:lang w:val="fr-FR"/>
        </w:rPr>
        <w:t xml:space="preserve"> factorise la matrice </w:t>
      </w:r>
      <w:r w:rsidR="00D9490F" w:rsidRPr="00185C4E">
        <w:rPr>
          <w:rFonts w:ascii="Times New Roman" w:hAnsi="Times New Roman"/>
          <w:i/>
          <w:lang w:val="fr-FR"/>
        </w:rPr>
        <w:t xml:space="preserve">A </w:t>
      </w:r>
      <w:r w:rsidR="00D9490F" w:rsidRPr="00185C4E">
        <w:rPr>
          <w:lang w:val="fr-FR"/>
        </w:rPr>
        <w:t xml:space="preserve">des scores non-négatifs de co-occurrence document- terme, en deux matrices </w:t>
      </w:r>
      <w:r w:rsidR="00D9490F" w:rsidRPr="00185C4E">
        <w:rPr>
          <w:rFonts w:ascii="Times New Roman" w:hAnsi="Times New Roman"/>
          <w:i/>
          <w:lang w:val="fr-FR"/>
        </w:rPr>
        <w:t xml:space="preserve">W </w:t>
      </w:r>
      <w:r w:rsidR="00D9490F" w:rsidRPr="00185C4E">
        <w:rPr>
          <w:lang w:val="fr-FR"/>
        </w:rPr>
        <w:t xml:space="preserve">et </w:t>
      </w:r>
      <w:r w:rsidR="00D9490F" w:rsidRPr="00185C4E">
        <w:rPr>
          <w:rFonts w:ascii="Times New Roman" w:hAnsi="Times New Roman"/>
          <w:i/>
          <w:lang w:val="fr-FR"/>
        </w:rPr>
        <w:t xml:space="preserve">H </w:t>
      </w:r>
      <w:r w:rsidR="00D9490F" w:rsidRPr="00185C4E">
        <w:rPr>
          <w:lang w:val="fr-FR"/>
        </w:rPr>
        <w:t xml:space="preserve">sans élément négatif, dont le produit est une approximation de  </w:t>
      </w:r>
      <w:r w:rsidR="00D9490F" w:rsidRPr="00185C4E">
        <w:rPr>
          <w:rFonts w:ascii="Times New Roman" w:hAnsi="Times New Roman"/>
          <w:i/>
          <w:lang w:val="fr-FR"/>
        </w:rPr>
        <w:t>A</w:t>
      </w:r>
      <w:r w:rsidR="00D9490F" w:rsidRPr="00185C4E">
        <w:rPr>
          <w:lang w:val="fr-FR"/>
        </w:rPr>
        <w:t>. Il s’agit en effet d’une méthode de modélisa-  tion</w:t>
      </w:r>
      <w:r w:rsidR="00D9490F" w:rsidRPr="00185C4E">
        <w:rPr>
          <w:spacing w:val="15"/>
          <w:lang w:val="fr-FR"/>
        </w:rPr>
        <w:t xml:space="preserve"> </w:t>
      </w:r>
      <w:r w:rsidR="00D9490F" w:rsidRPr="00185C4E">
        <w:rPr>
          <w:lang w:val="fr-FR"/>
        </w:rPr>
        <w:t>de</w:t>
      </w:r>
      <w:r w:rsidR="00D9490F" w:rsidRPr="00185C4E">
        <w:rPr>
          <w:spacing w:val="16"/>
          <w:lang w:val="fr-FR"/>
        </w:rPr>
        <w:t xml:space="preserve"> </w:t>
      </w:r>
      <w:r w:rsidR="00D9490F" w:rsidRPr="00185C4E">
        <w:rPr>
          <w:lang w:val="fr-FR"/>
        </w:rPr>
        <w:t>thématiques</w:t>
      </w:r>
      <w:r w:rsidR="00D9490F" w:rsidRPr="00185C4E">
        <w:rPr>
          <w:spacing w:val="16"/>
          <w:lang w:val="fr-FR"/>
        </w:rPr>
        <w:t xml:space="preserve"> </w:t>
      </w:r>
      <w:r w:rsidR="00D9490F" w:rsidRPr="00185C4E">
        <w:rPr>
          <w:lang w:val="fr-FR"/>
        </w:rPr>
        <w:t>dans</w:t>
      </w:r>
      <w:r w:rsidR="00D9490F" w:rsidRPr="00185C4E">
        <w:rPr>
          <w:spacing w:val="16"/>
          <w:lang w:val="fr-FR"/>
        </w:rPr>
        <w:t xml:space="preserve"> </w:t>
      </w:r>
      <w:r w:rsidR="00D9490F" w:rsidRPr="00185C4E">
        <w:rPr>
          <w:lang w:val="fr-FR"/>
        </w:rPr>
        <w:t>laquelle</w:t>
      </w:r>
      <w:r w:rsidR="00D9490F" w:rsidRPr="00185C4E">
        <w:rPr>
          <w:spacing w:val="14"/>
          <w:lang w:val="fr-FR"/>
        </w:rPr>
        <w:t xml:space="preserve"> </w:t>
      </w:r>
      <w:r w:rsidR="00D9490F" w:rsidRPr="00185C4E">
        <w:rPr>
          <w:rFonts w:ascii="Times New Roman" w:hAnsi="Times New Roman"/>
          <w:i/>
          <w:lang w:val="fr-FR"/>
        </w:rPr>
        <w:t>W</w:t>
      </w:r>
      <w:r w:rsidR="00D9490F" w:rsidRPr="00185C4E">
        <w:rPr>
          <w:rFonts w:ascii="Times New Roman" w:hAnsi="Times New Roman"/>
          <w:i/>
          <w:spacing w:val="28"/>
          <w:lang w:val="fr-FR"/>
        </w:rPr>
        <w:t xml:space="preserve"> </w:t>
      </w:r>
      <w:r w:rsidR="00D9490F" w:rsidRPr="00185C4E">
        <w:rPr>
          <w:lang w:val="fr-FR"/>
        </w:rPr>
        <w:t>est</w:t>
      </w:r>
      <w:r w:rsidR="00D9490F" w:rsidRPr="00185C4E">
        <w:rPr>
          <w:spacing w:val="16"/>
          <w:lang w:val="fr-FR"/>
        </w:rPr>
        <w:t xml:space="preserve"> </w:t>
      </w:r>
      <w:r w:rsidR="00D9490F" w:rsidRPr="00185C4E">
        <w:rPr>
          <w:lang w:val="fr-FR"/>
        </w:rPr>
        <w:t>décrite</w:t>
      </w:r>
      <w:r w:rsidR="00D9490F" w:rsidRPr="00185C4E">
        <w:rPr>
          <w:spacing w:val="16"/>
          <w:lang w:val="fr-FR"/>
        </w:rPr>
        <w:t xml:space="preserve"> </w:t>
      </w:r>
      <w:r w:rsidR="00D9490F" w:rsidRPr="00185C4E">
        <w:rPr>
          <w:lang w:val="fr-FR"/>
        </w:rPr>
        <w:t>comme</w:t>
      </w:r>
      <w:r w:rsidR="00D9490F" w:rsidRPr="00185C4E">
        <w:rPr>
          <w:spacing w:val="15"/>
          <w:lang w:val="fr-FR"/>
        </w:rPr>
        <w:t xml:space="preserve"> </w:t>
      </w:r>
      <w:r w:rsidR="00D9490F" w:rsidRPr="00185C4E">
        <w:rPr>
          <w:lang w:val="fr-FR"/>
        </w:rPr>
        <w:t>la</w:t>
      </w:r>
      <w:r w:rsidR="00D9490F" w:rsidRPr="00185C4E">
        <w:rPr>
          <w:spacing w:val="16"/>
          <w:lang w:val="fr-FR"/>
        </w:rPr>
        <w:t xml:space="preserve"> </w:t>
      </w:r>
      <w:r w:rsidR="00D9490F" w:rsidRPr="00185C4E">
        <w:rPr>
          <w:lang w:val="fr-FR"/>
        </w:rPr>
        <w:t>matrice</w:t>
      </w:r>
      <w:r w:rsidR="00D9490F" w:rsidRPr="00185C4E">
        <w:rPr>
          <w:spacing w:val="27"/>
          <w:lang w:val="fr-FR"/>
        </w:rPr>
        <w:t xml:space="preserve"> </w:t>
      </w:r>
      <w:r w:rsidR="00D9490F" w:rsidRPr="00185C4E">
        <w:rPr>
          <w:rFonts w:ascii="Times New Roman" w:hAnsi="Times New Roman"/>
          <w:i/>
          <w:lang w:val="fr-FR"/>
        </w:rPr>
        <w:t>N</w:t>
      </w:r>
      <w:r w:rsidR="00D9490F" w:rsidRPr="00185C4E">
        <w:rPr>
          <w:rFonts w:ascii="Times New Roman" w:hAnsi="Times New Roman"/>
          <w:i/>
          <w:lang w:val="fr-FR"/>
        </w:rPr>
        <w:tab/>
        <w:t xml:space="preserve">q </w:t>
      </w:r>
      <w:r w:rsidR="00D9490F" w:rsidRPr="00185C4E">
        <w:rPr>
          <w:lang w:val="fr-FR"/>
        </w:rPr>
        <w:t xml:space="preserve">de relation entre les termes et les thèmes découverts dans les documents, et  </w:t>
      </w:r>
      <w:r w:rsidR="00D9490F" w:rsidRPr="00185C4E">
        <w:rPr>
          <w:rFonts w:ascii="Times New Roman" w:hAnsi="Times New Roman"/>
          <w:i/>
          <w:lang w:val="fr-FR"/>
        </w:rPr>
        <w:t xml:space="preserve">H  </w:t>
      </w:r>
      <w:r w:rsidR="00D9490F" w:rsidRPr="00185C4E">
        <w:rPr>
          <w:lang w:val="fr-FR"/>
        </w:rPr>
        <w:t>est la</w:t>
      </w:r>
      <w:r w:rsidR="00D9490F" w:rsidRPr="00185C4E">
        <w:rPr>
          <w:spacing w:val="-2"/>
          <w:lang w:val="fr-FR"/>
        </w:rPr>
        <w:t xml:space="preserve"> </w:t>
      </w:r>
      <w:r w:rsidR="00D9490F" w:rsidRPr="00185C4E">
        <w:rPr>
          <w:lang w:val="fr-FR"/>
        </w:rPr>
        <w:t>matrice</w:t>
      </w:r>
      <w:r w:rsidR="00D9490F" w:rsidRPr="00185C4E">
        <w:rPr>
          <w:spacing w:val="27"/>
          <w:lang w:val="fr-FR"/>
        </w:rPr>
        <w:t xml:space="preserve"> </w:t>
      </w:r>
      <w:r w:rsidR="00D9490F" w:rsidRPr="00185C4E">
        <w:rPr>
          <w:rFonts w:ascii="Times New Roman" w:hAnsi="Times New Roman"/>
          <w:i/>
          <w:lang w:val="fr-FR"/>
        </w:rPr>
        <w:t>q</w:t>
      </w:r>
      <w:r w:rsidR="00D9490F" w:rsidRPr="00185C4E">
        <w:rPr>
          <w:rFonts w:ascii="Times New Roman" w:hAnsi="Times New Roman"/>
          <w:i/>
          <w:lang w:val="fr-FR"/>
        </w:rPr>
        <w:tab/>
        <w:t xml:space="preserve">m </w:t>
      </w:r>
      <w:r w:rsidR="00D9490F" w:rsidRPr="00185C4E">
        <w:rPr>
          <w:lang w:val="fr-FR"/>
        </w:rPr>
        <w:t>des poids d’appartenance des documents aux thèmes.</w:t>
      </w:r>
      <w:r w:rsidR="00D9490F" w:rsidRPr="00185C4E">
        <w:rPr>
          <w:spacing w:val="34"/>
          <w:lang w:val="fr-FR"/>
        </w:rPr>
        <w:t xml:space="preserve"> </w:t>
      </w:r>
      <w:r w:rsidR="00D9490F" w:rsidRPr="00185C4E">
        <w:rPr>
          <w:lang w:val="fr-FR"/>
        </w:rPr>
        <w:t>Le</w:t>
      </w:r>
      <w:r w:rsidR="00D9490F" w:rsidRPr="00185C4E">
        <w:rPr>
          <w:spacing w:val="34"/>
          <w:lang w:val="fr-FR"/>
        </w:rPr>
        <w:t xml:space="preserve"> </w:t>
      </w:r>
      <w:r w:rsidR="00D9490F" w:rsidRPr="00185C4E">
        <w:rPr>
          <w:lang w:val="fr-FR"/>
        </w:rPr>
        <w:t>calcul</w:t>
      </w:r>
      <w:r w:rsidR="00D9490F" w:rsidRPr="00185C4E">
        <w:rPr>
          <w:spacing w:val="34"/>
          <w:lang w:val="fr-FR"/>
        </w:rPr>
        <w:t xml:space="preserve"> </w:t>
      </w:r>
      <w:r w:rsidR="00D9490F" w:rsidRPr="00185C4E">
        <w:rPr>
          <w:lang w:val="fr-FR"/>
        </w:rPr>
        <w:t>de</w:t>
      </w:r>
      <w:r w:rsidR="00D9490F" w:rsidRPr="00185C4E">
        <w:rPr>
          <w:spacing w:val="32"/>
          <w:lang w:val="fr-FR"/>
        </w:rPr>
        <w:t xml:space="preserve"> </w:t>
      </w:r>
      <w:r w:rsidR="00D9490F" w:rsidRPr="00185C4E">
        <w:rPr>
          <w:rFonts w:ascii="Times New Roman" w:hAnsi="Times New Roman"/>
          <w:i/>
          <w:lang w:val="fr-FR"/>
        </w:rPr>
        <w:t>W</w:t>
      </w:r>
      <w:r w:rsidR="00D9490F" w:rsidRPr="00185C4E">
        <w:rPr>
          <w:rFonts w:ascii="Times New Roman" w:hAnsi="Times New Roman"/>
          <w:i/>
          <w:spacing w:val="45"/>
          <w:lang w:val="fr-FR"/>
        </w:rPr>
        <w:t xml:space="preserve"> </w:t>
      </w:r>
      <w:r w:rsidR="00D9490F" w:rsidRPr="00185C4E">
        <w:rPr>
          <w:lang w:val="fr-FR"/>
        </w:rPr>
        <w:t>et</w:t>
      </w:r>
      <w:r w:rsidR="00D9490F" w:rsidRPr="00185C4E">
        <w:rPr>
          <w:spacing w:val="46"/>
          <w:lang w:val="fr-FR"/>
        </w:rPr>
        <w:t xml:space="preserve"> </w:t>
      </w:r>
      <w:r w:rsidR="00D9490F" w:rsidRPr="00185C4E">
        <w:rPr>
          <w:rFonts w:ascii="Times New Roman" w:hAnsi="Times New Roman"/>
          <w:i/>
          <w:lang w:val="fr-FR"/>
        </w:rPr>
        <w:t>H</w:t>
      </w:r>
      <w:r w:rsidR="00D9490F" w:rsidRPr="00185C4E">
        <w:rPr>
          <w:rFonts w:ascii="Times New Roman" w:hAnsi="Times New Roman"/>
          <w:i/>
          <w:spacing w:val="41"/>
          <w:lang w:val="fr-FR"/>
        </w:rPr>
        <w:t xml:space="preserve"> </w:t>
      </w:r>
      <w:r w:rsidR="00D9490F" w:rsidRPr="00185C4E">
        <w:rPr>
          <w:lang w:val="fr-FR"/>
        </w:rPr>
        <w:t>consiste</w:t>
      </w:r>
      <w:r w:rsidR="00D9490F" w:rsidRPr="00185C4E">
        <w:rPr>
          <w:spacing w:val="34"/>
          <w:lang w:val="fr-FR"/>
        </w:rPr>
        <w:t xml:space="preserve"> </w:t>
      </w:r>
      <w:r w:rsidR="00D9490F" w:rsidRPr="00185C4E">
        <w:rPr>
          <w:lang w:val="fr-FR"/>
        </w:rPr>
        <w:t>à</w:t>
      </w:r>
      <w:r w:rsidR="00D9490F" w:rsidRPr="00185C4E">
        <w:rPr>
          <w:spacing w:val="34"/>
          <w:lang w:val="fr-FR"/>
        </w:rPr>
        <w:t xml:space="preserve"> </w:t>
      </w:r>
      <w:r w:rsidR="00D9490F" w:rsidRPr="00185C4E">
        <w:rPr>
          <w:lang w:val="fr-FR"/>
        </w:rPr>
        <w:t>minimiser</w:t>
      </w:r>
      <w:r w:rsidR="00D9490F" w:rsidRPr="00185C4E">
        <w:rPr>
          <w:spacing w:val="34"/>
          <w:lang w:val="fr-FR"/>
        </w:rPr>
        <w:t xml:space="preserve"> </w:t>
      </w:r>
      <w:r w:rsidR="00D9490F" w:rsidRPr="00185C4E">
        <w:rPr>
          <w:lang w:val="fr-FR"/>
        </w:rPr>
        <w:t>la</w:t>
      </w:r>
      <w:r w:rsidR="00D9490F" w:rsidRPr="00185C4E">
        <w:rPr>
          <w:spacing w:val="34"/>
          <w:lang w:val="fr-FR"/>
        </w:rPr>
        <w:t xml:space="preserve"> </w:t>
      </w:r>
      <w:r w:rsidR="00D9490F" w:rsidRPr="00185C4E">
        <w:rPr>
          <w:lang w:val="fr-FR"/>
        </w:rPr>
        <w:t>fonction</w:t>
      </w:r>
      <w:r w:rsidR="00D9490F" w:rsidRPr="00185C4E">
        <w:rPr>
          <w:spacing w:val="34"/>
          <w:lang w:val="fr-FR"/>
        </w:rPr>
        <w:t xml:space="preserve"> </w:t>
      </w:r>
      <w:r w:rsidR="00D9490F" w:rsidRPr="00185C4E">
        <w:rPr>
          <w:lang w:val="fr-FR"/>
        </w:rPr>
        <w:t>objectif</w:t>
      </w:r>
      <w:r w:rsidR="00D9490F" w:rsidRPr="00185C4E">
        <w:rPr>
          <w:spacing w:val="34"/>
          <w:lang w:val="fr-FR"/>
        </w:rPr>
        <w:t xml:space="preserve"> </w:t>
      </w:r>
      <w:r w:rsidR="00D9490F" w:rsidRPr="00185C4E">
        <w:rPr>
          <w:lang w:val="fr-FR"/>
        </w:rPr>
        <w:t>:</w:t>
      </w:r>
    </w:p>
    <w:p w:rsidR="00B77999" w:rsidRPr="00185C4E" w:rsidRDefault="00B77999">
      <w:pPr>
        <w:spacing w:line="252" w:lineRule="auto"/>
        <w:rPr>
          <w:lang w:val="fr-FR"/>
        </w:rPr>
        <w:sectPr w:rsidR="00B77999" w:rsidRPr="00185C4E">
          <w:pgSz w:w="11910" w:h="16840"/>
          <w:pgMar w:top="2180" w:right="0" w:bottom="280" w:left="1500" w:header="1885" w:footer="0" w:gutter="0"/>
          <w:cols w:space="720"/>
        </w:sectPr>
      </w:pPr>
    </w:p>
    <w:p w:rsidR="00B77999" w:rsidRPr="00185C4E" w:rsidRDefault="00B77999">
      <w:pPr>
        <w:spacing w:before="95" w:line="328" w:lineRule="exact"/>
        <w:ind w:left="1000"/>
        <w:rPr>
          <w:rFonts w:ascii="Arial Black" w:hAnsi="Arial Black"/>
          <w:sz w:val="25"/>
          <w:lang w:val="fr-FR"/>
        </w:rPr>
      </w:pPr>
      <w:r w:rsidRPr="00B77999">
        <w:lastRenderedPageBreak/>
        <w:pict>
          <v:shape id="_x0000_s1174" type="#_x0000_t202" style="position:absolute;left:0;text-align:left;margin-left:125pt;margin-top:14.5pt;width:4.5pt;height:11pt;z-index:-251475456;mso-position-horizontal-relative:page" filled="f" stroked="f">
            <v:textbox inset="0,0,0,0">
              <w:txbxContent>
                <w:p w:rsidR="00D9490F" w:rsidRDefault="00D9490F">
                  <w:pPr>
                    <w:spacing w:before="4"/>
                    <w:rPr>
                      <w:sz w:val="18"/>
                    </w:rPr>
                  </w:pPr>
                  <w:r>
                    <w:rPr>
                      <w:w w:val="89"/>
                      <w:sz w:val="18"/>
                    </w:rPr>
                    <w:t>2</w:t>
                  </w:r>
                </w:p>
              </w:txbxContent>
            </v:textbox>
            <w10:wrap anchorx="page"/>
          </v:shape>
        </w:pict>
      </w:r>
      <w:r w:rsidRPr="00B77999">
        <w:pict>
          <v:shape id="_x0000_s1173" type="#_x0000_t202" style="position:absolute;left:0;text-align:left;margin-left:192.5pt;margin-top:14.05pt;width:5pt;height:11.2pt;z-index:-251474432;mso-position-horizontal-relative:page" filled="f" stroked="f">
            <v:textbox inset="0,0,0,0">
              <w:txbxContent>
                <w:p w:rsidR="00D9490F" w:rsidRDefault="00D9490F">
                  <w:pPr>
                    <w:rPr>
                      <w:rFonts w:ascii="Times New Roman"/>
                      <w:i/>
                      <w:sz w:val="18"/>
                    </w:rPr>
                  </w:pPr>
                  <w:r>
                    <w:rPr>
                      <w:rFonts w:ascii="Times New Roman"/>
                      <w:i/>
                      <w:w w:val="90"/>
                      <w:sz w:val="18"/>
                    </w:rPr>
                    <w:t>F</w:t>
                  </w:r>
                </w:p>
              </w:txbxContent>
            </v:textbox>
            <w10:wrap anchorx="page"/>
          </v:shape>
        </w:pict>
      </w:r>
      <w:r w:rsidRPr="00B77999">
        <w:pict>
          <v:shape id="_x0000_s1172" type="#_x0000_t202" style="position:absolute;left:0;text-align:left;margin-left:220pt;margin-top:8.45pt;width:9.2pt;height:14.7pt;z-index:251468288;mso-position-horizontal-relative:page" filled="f" stroked="f">
            <v:textbox inset="0,0,0,0">
              <w:txbxContent>
                <w:p w:rsidR="00D9490F" w:rsidRDefault="00D9490F">
                  <w:pPr>
                    <w:pStyle w:val="Corpsdetexte"/>
                    <w:spacing w:before="3"/>
                    <w:rPr>
                      <w:rFonts w:ascii="DejaVu Sans" w:hAnsi="DejaVu Sans"/>
                    </w:rPr>
                  </w:pPr>
                  <w:r>
                    <w:rPr>
                      <w:rFonts w:ascii="DejaVu Sans" w:hAnsi="DejaVu Sans"/>
                      <w:w w:val="113"/>
                    </w:rPr>
                    <w:t>∑</w:t>
                  </w:r>
                </w:p>
              </w:txbxContent>
            </v:textbox>
            <w10:wrap anchorx="page"/>
          </v:shape>
        </w:pict>
      </w:r>
      <w:r w:rsidR="00D9490F" w:rsidRPr="00185C4E">
        <w:rPr>
          <w:w w:val="110"/>
          <w:position w:val="10"/>
          <w:sz w:val="18"/>
          <w:u w:val="single"/>
          <w:lang w:val="fr-FR"/>
        </w:rPr>
        <w:t>1</w:t>
      </w:r>
      <w:r w:rsidR="00D9490F" w:rsidRPr="00185C4E">
        <w:rPr>
          <w:w w:val="110"/>
          <w:position w:val="10"/>
          <w:sz w:val="18"/>
          <w:lang w:val="fr-FR"/>
        </w:rPr>
        <w:t xml:space="preserve"> </w:t>
      </w:r>
      <w:r w:rsidR="00D9490F" w:rsidRPr="00185C4E">
        <w:rPr>
          <w:rFonts w:ascii="DejaVu Sans" w:hAnsi="DejaVu Sans"/>
          <w:w w:val="110"/>
          <w:sz w:val="25"/>
          <w:lang w:val="fr-FR"/>
        </w:rPr>
        <w:t>"</w:t>
      </w:r>
      <w:r w:rsidR="00D9490F" w:rsidRPr="00185C4E">
        <w:rPr>
          <w:rFonts w:ascii="Times New Roman" w:hAnsi="Times New Roman"/>
          <w:i/>
          <w:w w:val="110"/>
          <w:sz w:val="24"/>
          <w:lang w:val="fr-FR"/>
        </w:rPr>
        <w:t xml:space="preserve">A </w:t>
      </w:r>
      <w:r w:rsidR="00D9490F" w:rsidRPr="00185C4E">
        <w:rPr>
          <w:rFonts w:ascii="DejaVu Sans" w:hAnsi="DejaVu Sans"/>
          <w:w w:val="110"/>
          <w:sz w:val="25"/>
          <w:lang w:val="fr-FR"/>
        </w:rPr>
        <w:t xml:space="preserve">− </w:t>
      </w:r>
      <w:r w:rsidR="00D9490F" w:rsidRPr="00185C4E">
        <w:rPr>
          <w:rFonts w:ascii="Times New Roman" w:hAnsi="Times New Roman"/>
          <w:i/>
          <w:w w:val="110"/>
          <w:sz w:val="24"/>
          <w:lang w:val="fr-FR"/>
        </w:rPr>
        <w:t>W H</w:t>
      </w:r>
      <w:r w:rsidR="00D9490F" w:rsidRPr="00185C4E">
        <w:rPr>
          <w:rFonts w:ascii="DejaVu Sans" w:hAnsi="DejaVu Sans"/>
          <w:w w:val="110"/>
          <w:sz w:val="25"/>
          <w:lang w:val="fr-FR"/>
        </w:rPr>
        <w:t>"</w:t>
      </w:r>
      <w:r w:rsidR="00D9490F" w:rsidRPr="00185C4E">
        <w:rPr>
          <w:w w:val="110"/>
          <w:position w:val="12"/>
          <w:sz w:val="18"/>
          <w:lang w:val="fr-FR"/>
        </w:rPr>
        <w:t xml:space="preserve">2 </w:t>
      </w:r>
      <w:r w:rsidR="00D9490F" w:rsidRPr="00185C4E">
        <w:rPr>
          <w:rFonts w:ascii="Arial Black" w:hAnsi="Arial Black"/>
          <w:w w:val="110"/>
          <w:sz w:val="25"/>
          <w:lang w:val="fr-FR"/>
        </w:rPr>
        <w:t>=</w:t>
      </w:r>
    </w:p>
    <w:p w:rsidR="00B77999" w:rsidRPr="00185C4E" w:rsidRDefault="00D9490F">
      <w:pPr>
        <w:spacing w:line="152" w:lineRule="exact"/>
        <w:ind w:left="153"/>
        <w:rPr>
          <w:rFonts w:ascii="Times New Roman"/>
          <w:i/>
          <w:sz w:val="18"/>
          <w:lang w:val="fr-FR"/>
        </w:rPr>
      </w:pPr>
      <w:r w:rsidRPr="00185C4E">
        <w:rPr>
          <w:lang w:val="fr-FR"/>
        </w:rPr>
        <w:br w:type="column"/>
      </w:r>
      <w:r w:rsidRPr="00185C4E">
        <w:rPr>
          <w:rFonts w:ascii="Times New Roman"/>
          <w:i/>
          <w:w w:val="105"/>
          <w:sz w:val="18"/>
          <w:lang w:val="fr-FR"/>
        </w:rPr>
        <w:lastRenderedPageBreak/>
        <w:t>m</w:t>
      </w:r>
    </w:p>
    <w:p w:rsidR="00B77999" w:rsidRPr="00185C4E" w:rsidRDefault="00B77999">
      <w:pPr>
        <w:spacing w:line="272" w:lineRule="exact"/>
        <w:ind w:left="373"/>
        <w:rPr>
          <w:rFonts w:ascii="Arial Black" w:hAnsi="Arial Black"/>
          <w:sz w:val="25"/>
          <w:lang w:val="fr-FR"/>
        </w:rPr>
      </w:pPr>
      <w:r w:rsidRPr="00B77999">
        <w:pict>
          <v:shape id="_x0000_s1171" type="#_x0000_t202" style="position:absolute;left:0;text-align:left;margin-left:236.65pt;margin-top:.9pt;width:9.2pt;height:14.7pt;z-index:251469312;mso-position-horizontal-relative:page" filled="f" stroked="f">
            <v:textbox inset="0,0,0,0">
              <w:txbxContent>
                <w:p w:rsidR="00D9490F" w:rsidRDefault="00D9490F">
                  <w:pPr>
                    <w:pStyle w:val="Corpsdetexte"/>
                    <w:spacing w:before="3"/>
                    <w:rPr>
                      <w:rFonts w:ascii="DejaVu Sans" w:hAnsi="DejaVu Sans"/>
                    </w:rPr>
                  </w:pPr>
                  <w:r>
                    <w:rPr>
                      <w:rFonts w:ascii="DejaVu Sans" w:hAnsi="DejaVu Sans"/>
                      <w:w w:val="113"/>
                    </w:rPr>
                    <w:t>∑</w:t>
                  </w:r>
                </w:p>
              </w:txbxContent>
            </v:textbox>
            <w10:wrap anchorx="page"/>
          </v:shape>
        </w:pict>
      </w:r>
      <w:r w:rsidRPr="00B77999">
        <w:pict>
          <v:shape id="_x0000_s1170" type="#_x0000_t202" style="position:absolute;left:0;text-align:left;margin-left:263.3pt;margin-top:5.1pt;width:5.6pt;height:11.2pt;z-index:-251473408;mso-position-horizontal-relative:page" filled="f" stroked="f">
            <v:textbox inset="0,0,0,0">
              <w:txbxContent>
                <w:p w:rsidR="00D9490F" w:rsidRDefault="00D9490F">
                  <w:pPr>
                    <w:rPr>
                      <w:rFonts w:ascii="Times New Roman"/>
                      <w:i/>
                      <w:sz w:val="18"/>
                    </w:rPr>
                  </w:pPr>
                  <w:r>
                    <w:rPr>
                      <w:rFonts w:ascii="Times New Roman"/>
                      <w:i/>
                      <w:w w:val="95"/>
                      <w:sz w:val="18"/>
                    </w:rPr>
                    <w:t>ij</w:t>
                  </w:r>
                </w:p>
              </w:txbxContent>
            </v:textbox>
            <w10:wrap anchorx="page"/>
          </v:shape>
        </w:pict>
      </w:r>
      <w:r w:rsidR="00D9490F" w:rsidRPr="00185C4E">
        <w:rPr>
          <w:rFonts w:ascii="Arial Black" w:hAnsi="Arial Black"/>
          <w:w w:val="105"/>
          <w:sz w:val="25"/>
          <w:lang w:val="fr-FR"/>
        </w:rPr>
        <w:t>(</w:t>
      </w:r>
      <w:r w:rsidR="00D9490F" w:rsidRPr="00185C4E">
        <w:rPr>
          <w:rFonts w:ascii="Times New Roman" w:hAnsi="Times New Roman"/>
          <w:i/>
          <w:w w:val="105"/>
          <w:sz w:val="24"/>
          <w:lang w:val="fr-FR"/>
        </w:rPr>
        <w:t xml:space="preserve">A </w:t>
      </w:r>
      <w:r w:rsidR="00D9490F" w:rsidRPr="00185C4E">
        <w:rPr>
          <w:rFonts w:ascii="DejaVu Sans" w:hAnsi="DejaVu Sans"/>
          <w:w w:val="105"/>
          <w:sz w:val="25"/>
          <w:lang w:val="fr-FR"/>
        </w:rPr>
        <w:t xml:space="preserve">− </w:t>
      </w:r>
      <w:r w:rsidR="00D9490F" w:rsidRPr="00185C4E">
        <w:rPr>
          <w:rFonts w:ascii="Arial Black" w:hAnsi="Arial Black"/>
          <w:w w:val="105"/>
          <w:sz w:val="25"/>
          <w:lang w:val="fr-FR"/>
        </w:rPr>
        <w:t>(</w:t>
      </w:r>
      <w:r w:rsidR="00D9490F" w:rsidRPr="00185C4E">
        <w:rPr>
          <w:rFonts w:ascii="Times New Roman" w:hAnsi="Times New Roman"/>
          <w:i/>
          <w:w w:val="105"/>
          <w:sz w:val="24"/>
          <w:lang w:val="fr-FR"/>
        </w:rPr>
        <w:t>W H</w:t>
      </w:r>
      <w:r w:rsidR="00D9490F" w:rsidRPr="00185C4E">
        <w:rPr>
          <w:rFonts w:ascii="Arial Black" w:hAnsi="Arial Black"/>
          <w:w w:val="105"/>
          <w:sz w:val="25"/>
          <w:lang w:val="fr-FR"/>
        </w:rPr>
        <w:t>)</w:t>
      </w:r>
    </w:p>
    <w:p w:rsidR="00B77999" w:rsidRPr="00185C4E" w:rsidRDefault="00D9490F">
      <w:pPr>
        <w:spacing w:before="105" w:line="318" w:lineRule="exact"/>
        <w:ind w:left="90"/>
        <w:rPr>
          <w:rFonts w:ascii="DejaVu Sans" w:hAnsi="DejaVu Sans"/>
          <w:sz w:val="25"/>
          <w:lang w:val="fr-FR"/>
        </w:rPr>
      </w:pPr>
      <w:r w:rsidRPr="00185C4E">
        <w:rPr>
          <w:lang w:val="fr-FR"/>
        </w:rPr>
        <w:br w:type="column"/>
      </w:r>
      <w:r w:rsidRPr="00185C4E">
        <w:rPr>
          <w:rFonts w:ascii="Arial Black" w:hAnsi="Arial Black"/>
          <w:sz w:val="25"/>
          <w:lang w:val="fr-FR"/>
        </w:rPr>
        <w:lastRenderedPageBreak/>
        <w:t>)</w:t>
      </w:r>
      <w:r w:rsidRPr="00185C4E">
        <w:rPr>
          <w:sz w:val="25"/>
          <w:vertAlign w:val="superscript"/>
          <w:lang w:val="fr-FR"/>
        </w:rPr>
        <w:t>2</w:t>
      </w:r>
      <w:r w:rsidRPr="00185C4E">
        <w:rPr>
          <w:sz w:val="24"/>
          <w:lang w:val="fr-FR"/>
        </w:rPr>
        <w:t xml:space="preserve">, où </w:t>
      </w:r>
      <w:r w:rsidRPr="00185C4E">
        <w:rPr>
          <w:rFonts w:ascii="DejaVu Sans" w:hAnsi="DejaVu Sans"/>
          <w:sz w:val="25"/>
          <w:lang w:val="fr-FR"/>
        </w:rPr>
        <w:t>"·"</w:t>
      </w:r>
    </w:p>
    <w:p w:rsidR="00B77999" w:rsidRPr="00185C4E" w:rsidRDefault="00D9490F">
      <w:pPr>
        <w:pStyle w:val="Corpsdetexte"/>
        <w:spacing w:before="157" w:line="266" w:lineRule="exact"/>
        <w:ind w:left="156"/>
        <w:rPr>
          <w:lang w:val="fr-FR"/>
        </w:rPr>
      </w:pPr>
      <w:r w:rsidRPr="00185C4E">
        <w:rPr>
          <w:lang w:val="fr-FR"/>
        </w:rPr>
        <w:br w:type="column"/>
      </w:r>
      <w:r w:rsidRPr="00185C4E">
        <w:rPr>
          <w:lang w:val="fr-FR"/>
        </w:rPr>
        <w:lastRenderedPageBreak/>
        <w:t>désigne la norme matri-</w:t>
      </w:r>
    </w:p>
    <w:p w:rsidR="00B77999" w:rsidRPr="00185C4E" w:rsidRDefault="00B77999">
      <w:pPr>
        <w:spacing w:line="266" w:lineRule="exact"/>
        <w:rPr>
          <w:lang w:val="fr-FR"/>
        </w:rPr>
        <w:sectPr w:rsidR="00B77999" w:rsidRPr="00185C4E">
          <w:type w:val="continuous"/>
          <w:pgSz w:w="11910" w:h="16840"/>
          <w:pgMar w:top="1580" w:right="0" w:bottom="280" w:left="1500" w:header="720" w:footer="720" w:gutter="0"/>
          <w:cols w:num="4" w:space="720" w:equalWidth="0">
            <w:col w:w="3062" w:space="40"/>
            <w:col w:w="1739" w:space="39"/>
            <w:col w:w="1104" w:space="39"/>
            <w:col w:w="4387"/>
          </w:cols>
        </w:sectPr>
      </w:pPr>
    </w:p>
    <w:p w:rsidR="00B77999" w:rsidRPr="00185C4E" w:rsidRDefault="00D9490F">
      <w:pPr>
        <w:spacing w:line="188" w:lineRule="exact"/>
        <w:ind w:left="2845"/>
        <w:rPr>
          <w:sz w:val="18"/>
          <w:lang w:val="fr-FR"/>
        </w:rPr>
      </w:pPr>
      <w:r w:rsidRPr="00185C4E">
        <w:rPr>
          <w:rFonts w:ascii="Times New Roman"/>
          <w:i/>
          <w:w w:val="115"/>
          <w:sz w:val="18"/>
          <w:lang w:val="fr-FR"/>
        </w:rPr>
        <w:lastRenderedPageBreak/>
        <w:t>i</w:t>
      </w:r>
      <w:r w:rsidRPr="00185C4E">
        <w:rPr>
          <w:rFonts w:ascii="Arial Black"/>
          <w:w w:val="115"/>
          <w:sz w:val="18"/>
          <w:lang w:val="fr-FR"/>
        </w:rPr>
        <w:t>=</w:t>
      </w:r>
      <w:r w:rsidRPr="00185C4E">
        <w:rPr>
          <w:w w:val="115"/>
          <w:sz w:val="18"/>
          <w:lang w:val="fr-FR"/>
        </w:rPr>
        <w:t xml:space="preserve">1 </w:t>
      </w:r>
      <w:r w:rsidRPr="00185C4E">
        <w:rPr>
          <w:rFonts w:ascii="Times New Roman"/>
          <w:i/>
          <w:w w:val="115"/>
          <w:sz w:val="18"/>
          <w:lang w:val="fr-FR"/>
        </w:rPr>
        <w:t>i</w:t>
      </w:r>
      <w:r w:rsidRPr="00185C4E">
        <w:rPr>
          <w:rFonts w:ascii="Arial Black"/>
          <w:w w:val="115"/>
          <w:sz w:val="18"/>
          <w:lang w:val="fr-FR"/>
        </w:rPr>
        <w:t>=</w:t>
      </w:r>
      <w:r w:rsidRPr="00185C4E">
        <w:rPr>
          <w:w w:val="115"/>
          <w:sz w:val="18"/>
          <w:lang w:val="fr-FR"/>
        </w:rPr>
        <w:t>1</w:t>
      </w:r>
    </w:p>
    <w:p w:rsidR="00B77999" w:rsidRPr="00185C4E" w:rsidRDefault="00B77999">
      <w:pPr>
        <w:pStyle w:val="Corpsdetexte"/>
        <w:spacing w:before="7" w:line="288" w:lineRule="exact"/>
        <w:ind w:left="976" w:right="1656"/>
        <w:jc w:val="both"/>
        <w:rPr>
          <w:lang w:val="fr-FR"/>
        </w:rPr>
      </w:pPr>
      <w:r w:rsidRPr="00B77999">
        <w:pict>
          <v:shape id="_x0000_s1169" type="#_x0000_t202" style="position:absolute;left:0;text-align:left;margin-left:356.85pt;margin-top:2.2pt;width:23.5pt;height:21.65pt;z-index:-251479552;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sz w:val="25"/>
                    </w:rPr>
                    <w:t>∈</w:t>
                  </w:r>
                  <w:r>
                    <w:rPr>
                      <w:rFonts w:ascii="DejaVu Sans" w:hAnsi="DejaVu Sans"/>
                      <w:spacing w:val="-21"/>
                      <w:sz w:val="25"/>
                    </w:rPr>
                    <w:t xml:space="preserve"> </w:t>
                  </w:r>
                  <w:r>
                    <w:rPr>
                      <w:rFonts w:ascii="DejaVu Sans" w:hAnsi="DejaVu Sans"/>
                      <w:sz w:val="25"/>
                    </w:rPr>
                    <w:t>D</w:t>
                  </w:r>
                </w:p>
              </w:txbxContent>
            </v:textbox>
            <w10:wrap anchorx="page"/>
          </v:shape>
        </w:pict>
      </w:r>
      <w:r w:rsidRPr="00B77999">
        <w:pict>
          <v:shape id="_x0000_s1168" type="#_x0000_t202" style="position:absolute;left:0;text-align:left;margin-left:317.2pt;margin-top:-17.9pt;width:5.6pt;height:11.2pt;z-index:251470336;mso-position-horizontal-relative:page" filled="f" stroked="f">
            <v:textbox inset="0,0,0,0">
              <w:txbxContent>
                <w:p w:rsidR="00D9490F" w:rsidRDefault="00D9490F">
                  <w:pPr>
                    <w:rPr>
                      <w:rFonts w:ascii="Times New Roman"/>
                      <w:i/>
                      <w:sz w:val="18"/>
                    </w:rPr>
                  </w:pPr>
                  <w:r>
                    <w:rPr>
                      <w:rFonts w:ascii="Times New Roman"/>
                      <w:i/>
                      <w:w w:val="95"/>
                      <w:sz w:val="18"/>
                    </w:rPr>
                    <w:t>ij</w:t>
                  </w:r>
                </w:p>
              </w:txbxContent>
            </v:textbox>
            <w10:wrap anchorx="page"/>
          </v:shape>
        </w:pict>
      </w:r>
      <w:r w:rsidR="00D9490F" w:rsidRPr="00185C4E">
        <w:rPr>
          <w:lang w:val="fr-FR"/>
        </w:rPr>
        <w:t xml:space="preserve">cielle de Frobenius </w:t>
      </w:r>
      <w:hyperlink w:anchor="_bookmark232" w:history="1">
        <w:r w:rsidR="00D9490F" w:rsidRPr="00185C4E">
          <w:rPr>
            <w:spacing w:val="3"/>
            <w:position w:val="9"/>
            <w:sz w:val="18"/>
            <w:lang w:val="fr-FR"/>
          </w:rPr>
          <w:t>15</w:t>
        </w:r>
      </w:hyperlink>
      <w:r w:rsidR="00D9490F" w:rsidRPr="00185C4E">
        <w:rPr>
          <w:spacing w:val="3"/>
          <w:lang w:val="fr-FR"/>
        </w:rPr>
        <w:t xml:space="preserve">, </w:t>
      </w:r>
      <w:r w:rsidR="00D9490F" w:rsidRPr="00185C4E">
        <w:rPr>
          <w:lang w:val="fr-FR"/>
        </w:rPr>
        <w:t xml:space="preserve">et </w:t>
      </w:r>
      <w:r w:rsidR="00D9490F" w:rsidRPr="00185C4E">
        <w:rPr>
          <w:rFonts w:ascii="Times New Roman" w:hAnsi="Times New Roman"/>
          <w:i/>
          <w:spacing w:val="5"/>
          <w:lang w:val="fr-FR"/>
        </w:rPr>
        <w:t>A</w:t>
      </w:r>
      <w:r w:rsidR="00D9490F" w:rsidRPr="00185C4E">
        <w:rPr>
          <w:rFonts w:ascii="Times New Roman" w:hAnsi="Times New Roman"/>
          <w:i/>
          <w:spacing w:val="5"/>
          <w:vertAlign w:val="subscript"/>
          <w:lang w:val="fr-FR"/>
        </w:rPr>
        <w:t>ij</w:t>
      </w:r>
      <w:r w:rsidR="00D9490F" w:rsidRPr="00185C4E">
        <w:rPr>
          <w:rFonts w:ascii="Times New Roman" w:hAnsi="Times New Roman"/>
          <w:i/>
          <w:spacing w:val="5"/>
          <w:lang w:val="fr-FR"/>
        </w:rPr>
        <w:t xml:space="preserve"> </w:t>
      </w:r>
      <w:r w:rsidR="00D9490F" w:rsidRPr="00185C4E">
        <w:rPr>
          <w:rFonts w:ascii="Arial Black" w:hAnsi="Arial Black"/>
          <w:sz w:val="25"/>
          <w:lang w:val="fr-FR"/>
        </w:rPr>
        <w:t xml:space="preserve">= </w:t>
      </w:r>
      <w:r w:rsidR="00D9490F" w:rsidRPr="00185C4E">
        <w:rPr>
          <w:rFonts w:ascii="Times New Roman" w:hAnsi="Times New Roman"/>
          <w:i/>
          <w:spacing w:val="6"/>
          <w:lang w:val="fr-FR"/>
        </w:rPr>
        <w:t>w</w:t>
      </w:r>
      <w:r w:rsidR="00D9490F" w:rsidRPr="00185C4E">
        <w:rPr>
          <w:rFonts w:ascii="Arial Black" w:hAnsi="Arial Black"/>
          <w:spacing w:val="6"/>
          <w:sz w:val="25"/>
          <w:lang w:val="fr-FR"/>
        </w:rPr>
        <w:t>(</w:t>
      </w:r>
      <w:r w:rsidR="00D9490F" w:rsidRPr="00185C4E">
        <w:rPr>
          <w:rFonts w:ascii="Times New Roman" w:hAnsi="Times New Roman"/>
          <w:i/>
          <w:spacing w:val="6"/>
          <w:lang w:val="fr-FR"/>
        </w:rPr>
        <w:t>t</w:t>
      </w:r>
      <w:r w:rsidR="00D9490F" w:rsidRPr="00185C4E">
        <w:rPr>
          <w:rFonts w:ascii="Times New Roman" w:hAnsi="Times New Roman"/>
          <w:i/>
          <w:spacing w:val="6"/>
          <w:vertAlign w:val="subscript"/>
          <w:lang w:val="fr-FR"/>
        </w:rPr>
        <w:t>j</w:t>
      </w:r>
      <w:r w:rsidR="00D9490F" w:rsidRPr="00185C4E">
        <w:rPr>
          <w:spacing w:val="6"/>
          <w:lang w:val="fr-FR"/>
        </w:rPr>
        <w:t xml:space="preserve">, </w:t>
      </w:r>
      <w:r w:rsidR="00D9490F" w:rsidRPr="00185C4E">
        <w:rPr>
          <w:rFonts w:ascii="Times New Roman" w:hAnsi="Times New Roman"/>
          <w:i/>
          <w:spacing w:val="5"/>
          <w:lang w:val="fr-FR"/>
        </w:rPr>
        <w:t>d</w:t>
      </w:r>
      <w:r w:rsidR="00D9490F" w:rsidRPr="00185C4E">
        <w:rPr>
          <w:rFonts w:ascii="Times New Roman" w:hAnsi="Times New Roman"/>
          <w:i/>
          <w:spacing w:val="5"/>
          <w:vertAlign w:val="subscript"/>
          <w:lang w:val="fr-FR"/>
        </w:rPr>
        <w:t>i</w:t>
      </w:r>
      <w:r w:rsidR="00D9490F" w:rsidRPr="00185C4E">
        <w:rPr>
          <w:rFonts w:ascii="Arial Black" w:hAnsi="Arial Black"/>
          <w:spacing w:val="5"/>
          <w:sz w:val="25"/>
          <w:lang w:val="fr-FR"/>
        </w:rPr>
        <w:t>)</w:t>
      </w:r>
      <w:r w:rsidR="00D9490F" w:rsidRPr="00185C4E">
        <w:rPr>
          <w:spacing w:val="5"/>
          <w:lang w:val="fr-FR"/>
        </w:rPr>
        <w:t xml:space="preserve">, </w:t>
      </w:r>
      <w:r w:rsidR="00D9490F" w:rsidRPr="00185C4E">
        <w:rPr>
          <w:rFonts w:ascii="Times New Roman" w:hAnsi="Times New Roman"/>
          <w:i/>
          <w:lang w:val="fr-FR"/>
        </w:rPr>
        <w:t>d</w:t>
      </w:r>
      <w:r w:rsidR="00D9490F" w:rsidRPr="00185C4E">
        <w:rPr>
          <w:rFonts w:ascii="Times New Roman" w:hAnsi="Times New Roman"/>
          <w:i/>
          <w:vertAlign w:val="subscript"/>
          <w:lang w:val="fr-FR"/>
        </w:rPr>
        <w:t>i</w:t>
      </w:r>
      <w:r w:rsidR="00D9490F" w:rsidRPr="00185C4E">
        <w:rPr>
          <w:rFonts w:ascii="Times New Roman" w:hAnsi="Times New Roman"/>
          <w:i/>
          <w:lang w:val="fr-FR"/>
        </w:rPr>
        <w:t xml:space="preserve">  </w:t>
      </w:r>
      <w:r w:rsidR="00D9490F" w:rsidRPr="00185C4E">
        <w:rPr>
          <w:lang w:val="fr-FR"/>
        </w:rPr>
        <w:t xml:space="preserve">. Comme pour l’ALD, le  nombre </w:t>
      </w:r>
      <w:r w:rsidR="00D9490F" w:rsidRPr="00185C4E">
        <w:rPr>
          <w:rFonts w:ascii="Times New Roman" w:hAnsi="Times New Roman"/>
          <w:i/>
          <w:lang w:val="fr-FR"/>
        </w:rPr>
        <w:t xml:space="preserve">q </w:t>
      </w:r>
      <w:r w:rsidR="00D9490F" w:rsidRPr="00185C4E">
        <w:rPr>
          <w:lang w:val="fr-FR"/>
        </w:rPr>
        <w:t>de composantes (ou thématiques) peut être sélectionné comme étant celui qui maximise la</w:t>
      </w:r>
      <w:r w:rsidR="00D9490F" w:rsidRPr="00185C4E">
        <w:rPr>
          <w:spacing w:val="2"/>
          <w:lang w:val="fr-FR"/>
        </w:rPr>
        <w:t xml:space="preserve"> </w:t>
      </w:r>
      <w:r w:rsidR="00D9490F" w:rsidRPr="00185C4E">
        <w:rPr>
          <w:lang w:val="fr-FR"/>
        </w:rPr>
        <w:t>cohérence.</w:t>
      </w:r>
    </w:p>
    <w:p w:rsidR="00B77999" w:rsidRPr="00185C4E" w:rsidRDefault="00B77999">
      <w:pPr>
        <w:pStyle w:val="Corpsdetexte"/>
        <w:spacing w:before="9"/>
        <w:rPr>
          <w:sz w:val="33"/>
          <w:lang w:val="fr-FR"/>
        </w:rPr>
      </w:pPr>
    </w:p>
    <w:p w:rsidR="00B77999" w:rsidRPr="00185C4E" w:rsidRDefault="00D9490F">
      <w:pPr>
        <w:pStyle w:val="Corpsdetexte"/>
        <w:spacing w:line="252" w:lineRule="auto"/>
        <w:ind w:left="976" w:right="1656"/>
        <w:jc w:val="both"/>
        <w:rPr>
          <w:lang w:val="fr-FR"/>
        </w:rPr>
      </w:pPr>
      <w:r w:rsidRPr="00185C4E">
        <w:rPr>
          <w:rFonts w:ascii="Times New Roman" w:hAnsi="Times New Roman"/>
          <w:b/>
          <w:lang w:val="fr-FR"/>
        </w:rPr>
        <w:t xml:space="preserve">Barycentre des termes </w:t>
      </w:r>
      <w:r w:rsidRPr="00185C4E">
        <w:rPr>
          <w:lang w:val="fr-FR"/>
        </w:rPr>
        <w:t xml:space="preserve">A partir de vecteurs de mots appris à l’aide de méthodes comme </w:t>
      </w:r>
      <w:r w:rsidRPr="00185C4E">
        <w:rPr>
          <w:spacing w:val="-7"/>
          <w:lang w:val="fr-FR"/>
        </w:rPr>
        <w:t xml:space="preserve">Word2Vec </w:t>
      </w:r>
      <w:hyperlink w:anchor="_bookmark415" w:history="1">
        <w:r w:rsidRPr="00185C4E">
          <w:rPr>
            <w:lang w:val="fr-FR"/>
          </w:rPr>
          <w:t xml:space="preserve">[Mikolov </w:t>
        </w:r>
        <w:r w:rsidRPr="00185C4E">
          <w:rPr>
            <w:rFonts w:ascii="Times New Roman" w:hAnsi="Times New Roman"/>
            <w:i/>
            <w:lang w:val="fr-FR"/>
          </w:rPr>
          <w:t xml:space="preserve">et al. </w:t>
        </w:r>
      </w:hyperlink>
      <w:r w:rsidRPr="00185C4E">
        <w:rPr>
          <w:lang w:val="fr-FR"/>
        </w:rPr>
        <w:t xml:space="preserve">, </w:t>
      </w:r>
      <w:hyperlink w:anchor="_bookmark415" w:history="1">
        <w:r w:rsidRPr="00185C4E">
          <w:rPr>
            <w:lang w:val="fr-FR"/>
          </w:rPr>
          <w:t xml:space="preserve">2013] </w:t>
        </w:r>
      </w:hyperlink>
      <w:r w:rsidRPr="00185C4E">
        <w:rPr>
          <w:lang w:val="fr-FR"/>
        </w:rPr>
        <w:t xml:space="preserve">ou </w:t>
      </w:r>
      <w:r w:rsidRPr="00185C4E">
        <w:rPr>
          <w:spacing w:val="-6"/>
          <w:lang w:val="fr-FR"/>
        </w:rPr>
        <w:t xml:space="preserve">GloVe </w:t>
      </w:r>
      <w:hyperlink w:anchor="_bookmark436" w:history="1">
        <w:r w:rsidRPr="00185C4E">
          <w:rPr>
            <w:lang w:val="fr-FR"/>
          </w:rPr>
          <w:t>[Pennington</w:t>
        </w:r>
      </w:hyperlink>
      <w:r w:rsidRPr="00185C4E">
        <w:rPr>
          <w:lang w:val="fr-FR"/>
        </w:rPr>
        <w:t xml:space="preserve"> </w:t>
      </w:r>
      <w:hyperlink w:anchor="_bookmark436" w:history="1">
        <w:r w:rsidRPr="00185C4E">
          <w:rPr>
            <w:rFonts w:ascii="Times New Roman" w:hAnsi="Times New Roman"/>
            <w:i/>
            <w:lang w:val="fr-FR"/>
          </w:rPr>
          <w:t xml:space="preserve">et al. </w:t>
        </w:r>
      </w:hyperlink>
      <w:r w:rsidRPr="00185C4E">
        <w:rPr>
          <w:lang w:val="fr-FR"/>
        </w:rPr>
        <w:t xml:space="preserve">, </w:t>
      </w:r>
      <w:hyperlink w:anchor="_bookmark436" w:history="1">
        <w:r w:rsidRPr="00185C4E">
          <w:rPr>
            <w:lang w:val="fr-FR"/>
          </w:rPr>
          <w:t xml:space="preserve">2014], </w:t>
        </w:r>
      </w:hyperlink>
      <w:r w:rsidRPr="00185C4E">
        <w:rPr>
          <w:lang w:val="fr-FR"/>
        </w:rPr>
        <w:t>il est souvent proposé de considérer le document comme le barycentre</w:t>
      </w:r>
      <w:r w:rsidRPr="00185C4E">
        <w:rPr>
          <w:spacing w:val="-10"/>
          <w:lang w:val="fr-FR"/>
        </w:rPr>
        <w:t xml:space="preserve"> </w:t>
      </w:r>
      <w:r w:rsidRPr="00185C4E">
        <w:rPr>
          <w:lang w:val="fr-FR"/>
        </w:rPr>
        <w:t>des</w:t>
      </w:r>
      <w:r w:rsidRPr="00185C4E">
        <w:rPr>
          <w:spacing w:val="-9"/>
          <w:lang w:val="fr-FR"/>
        </w:rPr>
        <w:t xml:space="preserve"> </w:t>
      </w:r>
      <w:r w:rsidRPr="00185C4E">
        <w:rPr>
          <w:lang w:val="fr-FR"/>
        </w:rPr>
        <w:t>mots</w:t>
      </w:r>
      <w:r w:rsidRPr="00185C4E">
        <w:rPr>
          <w:spacing w:val="-9"/>
          <w:lang w:val="fr-FR"/>
        </w:rPr>
        <w:t xml:space="preserve"> </w:t>
      </w:r>
      <w:r w:rsidRPr="00185C4E">
        <w:rPr>
          <w:lang w:val="fr-FR"/>
        </w:rPr>
        <w:t>qu’il</w:t>
      </w:r>
      <w:r w:rsidRPr="00185C4E">
        <w:rPr>
          <w:spacing w:val="-9"/>
          <w:lang w:val="fr-FR"/>
        </w:rPr>
        <w:t xml:space="preserve"> </w:t>
      </w:r>
      <w:r w:rsidRPr="00185C4E">
        <w:rPr>
          <w:lang w:val="fr-FR"/>
        </w:rPr>
        <w:t>contient,</w:t>
      </w:r>
      <w:r w:rsidRPr="00185C4E">
        <w:rPr>
          <w:spacing w:val="-9"/>
          <w:lang w:val="fr-FR"/>
        </w:rPr>
        <w:t xml:space="preserve"> </w:t>
      </w:r>
      <w:r w:rsidRPr="00185C4E">
        <w:rPr>
          <w:lang w:val="fr-FR"/>
        </w:rPr>
        <w:t>et</w:t>
      </w:r>
      <w:r w:rsidRPr="00185C4E">
        <w:rPr>
          <w:spacing w:val="-9"/>
          <w:lang w:val="fr-FR"/>
        </w:rPr>
        <w:t xml:space="preserve"> </w:t>
      </w:r>
      <w:r w:rsidRPr="00185C4E">
        <w:rPr>
          <w:lang w:val="fr-FR"/>
        </w:rPr>
        <w:t>de</w:t>
      </w:r>
      <w:r w:rsidRPr="00185C4E">
        <w:rPr>
          <w:spacing w:val="-9"/>
          <w:lang w:val="fr-FR"/>
        </w:rPr>
        <w:t xml:space="preserve"> </w:t>
      </w:r>
      <w:r w:rsidRPr="00185C4E">
        <w:rPr>
          <w:lang w:val="fr-FR"/>
        </w:rPr>
        <w:t>le</w:t>
      </w:r>
      <w:r w:rsidRPr="00185C4E">
        <w:rPr>
          <w:spacing w:val="-9"/>
          <w:lang w:val="fr-FR"/>
        </w:rPr>
        <w:t xml:space="preserve"> </w:t>
      </w:r>
      <w:r w:rsidRPr="00185C4E">
        <w:rPr>
          <w:lang w:val="fr-FR"/>
        </w:rPr>
        <w:t>représenter</w:t>
      </w:r>
      <w:r w:rsidRPr="00185C4E">
        <w:rPr>
          <w:spacing w:val="-9"/>
          <w:lang w:val="fr-FR"/>
        </w:rPr>
        <w:t xml:space="preserve"> </w:t>
      </w:r>
      <w:r w:rsidRPr="00185C4E">
        <w:rPr>
          <w:lang w:val="fr-FR"/>
        </w:rPr>
        <w:t>comme</w:t>
      </w:r>
      <w:r w:rsidRPr="00185C4E">
        <w:rPr>
          <w:spacing w:val="-9"/>
          <w:lang w:val="fr-FR"/>
        </w:rPr>
        <w:t xml:space="preserve"> </w:t>
      </w:r>
      <w:r w:rsidRPr="00185C4E">
        <w:rPr>
          <w:lang w:val="fr-FR"/>
        </w:rPr>
        <w:t>la</w:t>
      </w:r>
      <w:r w:rsidRPr="00185C4E">
        <w:rPr>
          <w:spacing w:val="-9"/>
          <w:lang w:val="fr-FR"/>
        </w:rPr>
        <w:t xml:space="preserve"> </w:t>
      </w:r>
      <w:r w:rsidRPr="00185C4E">
        <w:rPr>
          <w:lang w:val="fr-FR"/>
        </w:rPr>
        <w:t>moyenne des vecteurs de termes pondérés par leur poids dans le document (par exemple</w:t>
      </w:r>
      <w:r w:rsidRPr="00185C4E">
        <w:rPr>
          <w:spacing w:val="20"/>
          <w:lang w:val="fr-FR"/>
        </w:rPr>
        <w:t xml:space="preserve"> </w:t>
      </w:r>
      <w:r w:rsidRPr="00185C4E">
        <w:rPr>
          <w:lang w:val="fr-FR"/>
        </w:rPr>
        <w:t>TF-IDF)</w:t>
      </w:r>
      <w:r w:rsidRPr="00185C4E">
        <w:rPr>
          <w:spacing w:val="21"/>
          <w:lang w:val="fr-FR"/>
        </w:rPr>
        <w:t xml:space="preserve"> </w:t>
      </w:r>
      <w:hyperlink w:anchor="_bookmark394" w:history="1">
        <w:r w:rsidRPr="00185C4E">
          <w:rPr>
            <w:lang w:val="fr-FR"/>
          </w:rPr>
          <w:t>[Le</w:t>
        </w:r>
        <w:r w:rsidRPr="00185C4E">
          <w:rPr>
            <w:spacing w:val="21"/>
            <w:lang w:val="fr-FR"/>
          </w:rPr>
          <w:t xml:space="preserve"> </w:t>
        </w:r>
        <w:r w:rsidRPr="00185C4E">
          <w:rPr>
            <w:lang w:val="fr-FR"/>
          </w:rPr>
          <w:t>&amp;</w:t>
        </w:r>
        <w:r w:rsidRPr="00185C4E">
          <w:rPr>
            <w:spacing w:val="20"/>
            <w:lang w:val="fr-FR"/>
          </w:rPr>
          <w:t xml:space="preserve"> </w:t>
        </w:r>
        <w:r w:rsidRPr="00185C4E">
          <w:rPr>
            <w:lang w:val="fr-FR"/>
          </w:rPr>
          <w:t>Mikolov,</w:t>
        </w:r>
      </w:hyperlink>
      <w:r w:rsidRPr="00185C4E">
        <w:rPr>
          <w:spacing w:val="21"/>
          <w:lang w:val="fr-FR"/>
        </w:rPr>
        <w:t xml:space="preserve"> </w:t>
      </w:r>
      <w:hyperlink w:anchor="_bookmark394" w:history="1">
        <w:r w:rsidRPr="00185C4E">
          <w:rPr>
            <w:lang w:val="fr-FR"/>
          </w:rPr>
          <w:t>2014;</w:t>
        </w:r>
      </w:hyperlink>
      <w:r w:rsidRPr="00185C4E">
        <w:rPr>
          <w:spacing w:val="21"/>
          <w:lang w:val="fr-FR"/>
        </w:rPr>
        <w:t xml:space="preserve"> </w:t>
      </w:r>
      <w:hyperlink w:anchor="_bookmark327" w:history="1">
        <w:r w:rsidRPr="00185C4E">
          <w:rPr>
            <w:lang w:val="fr-FR"/>
          </w:rPr>
          <w:t>Charlet</w:t>
        </w:r>
        <w:r w:rsidRPr="00185C4E">
          <w:rPr>
            <w:spacing w:val="20"/>
            <w:lang w:val="fr-FR"/>
          </w:rPr>
          <w:t xml:space="preserve"> </w:t>
        </w:r>
        <w:r w:rsidRPr="00185C4E">
          <w:rPr>
            <w:lang w:val="fr-FR"/>
          </w:rPr>
          <w:t>&amp;</w:t>
        </w:r>
        <w:r w:rsidRPr="00185C4E">
          <w:rPr>
            <w:spacing w:val="21"/>
            <w:lang w:val="fr-FR"/>
          </w:rPr>
          <w:t xml:space="preserve"> </w:t>
        </w:r>
        <w:r w:rsidRPr="00185C4E">
          <w:rPr>
            <w:lang w:val="fr-FR"/>
          </w:rPr>
          <w:t>Damnati,</w:t>
        </w:r>
      </w:hyperlink>
      <w:r w:rsidRPr="00185C4E">
        <w:rPr>
          <w:spacing w:val="21"/>
          <w:lang w:val="fr-FR"/>
        </w:rPr>
        <w:t xml:space="preserve"> </w:t>
      </w:r>
      <w:hyperlink w:anchor="_bookmark327" w:history="1">
        <w:r w:rsidRPr="00185C4E">
          <w:rPr>
            <w:lang w:val="fr-FR"/>
          </w:rPr>
          <w:t>2018;</w:t>
        </w:r>
      </w:hyperlink>
      <w:r w:rsidRPr="00185C4E">
        <w:rPr>
          <w:spacing w:val="20"/>
          <w:lang w:val="fr-FR"/>
        </w:rPr>
        <w:t xml:space="preserve"> </w:t>
      </w:r>
      <w:hyperlink w:anchor="_bookmark301" w:history="1">
        <w:r w:rsidRPr="00185C4E">
          <w:rPr>
            <w:lang w:val="fr-FR"/>
          </w:rPr>
          <w:t>Arora</w:t>
        </w:r>
      </w:hyperlink>
    </w:p>
    <w:p w:rsidR="00B77999" w:rsidRPr="00185C4E" w:rsidRDefault="00B77999">
      <w:pPr>
        <w:pStyle w:val="Corpsdetexte"/>
        <w:spacing w:line="363" w:lineRule="exact"/>
        <w:ind w:left="976"/>
        <w:rPr>
          <w:lang w:val="fr-FR"/>
        </w:rPr>
      </w:pPr>
      <w:r w:rsidRPr="00B77999">
        <w:pict>
          <v:shape id="_x0000_s1167" type="#_x0000_t202" style="position:absolute;left:0;text-align:left;margin-left:415.5pt;margin-top:8.9pt;width:4.2pt;height:11.2pt;z-index:-251478528;mso-position-horizontal-relative:page" filled="f" stroked="f">
            <v:textbox inset="0,0,0,0">
              <w:txbxContent>
                <w:p w:rsidR="00D9490F" w:rsidRDefault="00D9490F">
                  <w:pPr>
                    <w:rPr>
                      <w:rFonts w:ascii="Times New Roman"/>
                      <w:i/>
                      <w:sz w:val="18"/>
                    </w:rPr>
                  </w:pPr>
                  <w:r>
                    <w:rPr>
                      <w:rFonts w:ascii="Times New Roman"/>
                      <w:i/>
                      <w:w w:val="92"/>
                      <w:sz w:val="18"/>
                    </w:rPr>
                    <w:t>q</w:t>
                  </w:r>
                </w:p>
              </w:txbxContent>
            </v:textbox>
            <w10:wrap anchorx="page"/>
          </v:shape>
        </w:pict>
      </w:r>
      <w:hyperlink w:anchor="_bookmark301" w:history="1">
        <w:r w:rsidR="00D9490F" w:rsidRPr="00185C4E">
          <w:rPr>
            <w:rFonts w:ascii="Times New Roman" w:hAnsi="Times New Roman"/>
            <w:i/>
            <w:w w:val="99"/>
            <w:lang w:val="fr-FR"/>
          </w:rPr>
          <w:t>et</w:t>
        </w:r>
        <w:r w:rsidR="00D9490F" w:rsidRPr="00185C4E">
          <w:rPr>
            <w:rFonts w:ascii="Times New Roman" w:hAnsi="Times New Roman"/>
            <w:i/>
            <w:spacing w:val="20"/>
            <w:lang w:val="fr-FR"/>
          </w:rPr>
          <w:t xml:space="preserve"> </w:t>
        </w:r>
        <w:r w:rsidR="00D9490F" w:rsidRPr="00185C4E">
          <w:rPr>
            <w:rFonts w:ascii="Times New Roman" w:hAnsi="Times New Roman"/>
            <w:i/>
            <w:w w:val="94"/>
            <w:lang w:val="fr-FR"/>
          </w:rPr>
          <w:t>al.</w:t>
        </w:r>
        <w:r w:rsidR="00D9490F" w:rsidRPr="00185C4E">
          <w:rPr>
            <w:rFonts w:ascii="Times New Roman" w:hAnsi="Times New Roman"/>
            <w:i/>
            <w:spacing w:val="20"/>
            <w:lang w:val="fr-FR"/>
          </w:rPr>
          <w:t xml:space="preserve"> </w:t>
        </w:r>
      </w:hyperlink>
      <w:r w:rsidR="00D9490F" w:rsidRPr="00185C4E">
        <w:rPr>
          <w:w w:val="92"/>
          <w:lang w:val="fr-FR"/>
        </w:rPr>
        <w:t>,</w:t>
      </w:r>
      <w:r w:rsidR="00D9490F" w:rsidRPr="00185C4E">
        <w:rPr>
          <w:spacing w:val="22"/>
          <w:lang w:val="fr-FR"/>
        </w:rPr>
        <w:t xml:space="preserve"> </w:t>
      </w:r>
      <w:hyperlink w:anchor="_bookmark301" w:history="1">
        <w:r w:rsidR="00D9490F" w:rsidRPr="00185C4E">
          <w:rPr>
            <w:w w:val="93"/>
            <w:lang w:val="fr-FR"/>
          </w:rPr>
          <w:t>2017].</w:t>
        </w:r>
        <w:r w:rsidR="00D9490F" w:rsidRPr="00185C4E">
          <w:rPr>
            <w:spacing w:val="22"/>
            <w:lang w:val="fr-FR"/>
          </w:rPr>
          <w:t xml:space="preserve"> </w:t>
        </w:r>
      </w:hyperlink>
      <w:r w:rsidR="00D9490F" w:rsidRPr="00185C4E">
        <w:rPr>
          <w:spacing w:val="-22"/>
          <w:w w:val="98"/>
          <w:lang w:val="fr-FR"/>
        </w:rPr>
        <w:t>T</w:t>
      </w:r>
      <w:r w:rsidR="00D9490F" w:rsidRPr="00185C4E">
        <w:rPr>
          <w:lang w:val="fr-FR"/>
        </w:rPr>
        <w:t>out</w:t>
      </w:r>
      <w:r w:rsidR="00D9490F" w:rsidRPr="00185C4E">
        <w:rPr>
          <w:spacing w:val="22"/>
          <w:lang w:val="fr-FR"/>
        </w:rPr>
        <w:t xml:space="preserve"> </w:t>
      </w:r>
      <w:r w:rsidR="00D9490F" w:rsidRPr="00185C4E">
        <w:rPr>
          <w:lang w:val="fr-FR"/>
        </w:rPr>
        <w:t>vecteur</w:t>
      </w:r>
      <w:r w:rsidR="00D9490F" w:rsidRPr="00185C4E">
        <w:rPr>
          <w:spacing w:val="25"/>
          <w:lang w:val="fr-FR"/>
        </w:rPr>
        <w:t xml:space="preserve"> </w:t>
      </w:r>
      <w:r w:rsidR="00D9490F" w:rsidRPr="00185C4E">
        <w:rPr>
          <w:rFonts w:ascii="Times New Roman" w:hAnsi="Times New Roman"/>
          <w:i/>
          <w:spacing w:val="-114"/>
          <w:w w:val="99"/>
          <w:lang w:val="fr-FR"/>
        </w:rPr>
        <w:t>d</w:t>
      </w:r>
      <w:r w:rsidR="00D9490F" w:rsidRPr="00185C4E">
        <w:rPr>
          <w:rFonts w:ascii="Arial" w:hAnsi="Arial"/>
          <w:i/>
          <w:w w:val="149"/>
          <w:position w:val="6"/>
          <w:sz w:val="25"/>
          <w:lang w:val="fr-FR"/>
        </w:rPr>
        <w:t>˙</w:t>
      </w:r>
      <w:r w:rsidR="00D9490F" w:rsidRPr="00185C4E">
        <w:rPr>
          <w:rFonts w:ascii="Arial" w:hAnsi="Arial"/>
          <w:i/>
          <w:spacing w:val="3"/>
          <w:position w:val="6"/>
          <w:sz w:val="25"/>
          <w:lang w:val="fr-FR"/>
        </w:rPr>
        <w:t xml:space="preserve"> </w:t>
      </w:r>
      <w:r w:rsidR="00D9490F" w:rsidRPr="00185C4E">
        <w:rPr>
          <w:w w:val="97"/>
          <w:lang w:val="fr-FR"/>
        </w:rPr>
        <w:t>est</w:t>
      </w:r>
      <w:r w:rsidR="00D9490F" w:rsidRPr="00185C4E">
        <w:rPr>
          <w:spacing w:val="22"/>
          <w:lang w:val="fr-FR"/>
        </w:rPr>
        <w:t xml:space="preserve"> </w:t>
      </w:r>
      <w:r w:rsidR="00D9490F" w:rsidRPr="00185C4E">
        <w:rPr>
          <w:lang w:val="fr-FR"/>
        </w:rPr>
        <w:t>réduit</w:t>
      </w:r>
      <w:r w:rsidR="00D9490F" w:rsidRPr="00185C4E">
        <w:rPr>
          <w:spacing w:val="22"/>
          <w:lang w:val="fr-FR"/>
        </w:rPr>
        <w:t xml:space="preserve"> </w:t>
      </w:r>
      <w:r w:rsidR="00D9490F" w:rsidRPr="00185C4E">
        <w:rPr>
          <w:w w:val="98"/>
          <w:lang w:val="fr-FR"/>
        </w:rPr>
        <w:t>en</w:t>
      </w:r>
      <w:r w:rsidR="00D9490F" w:rsidRPr="00185C4E">
        <w:rPr>
          <w:spacing w:val="22"/>
          <w:lang w:val="fr-FR"/>
        </w:rPr>
        <w:t xml:space="preserve"> </w:t>
      </w:r>
      <w:r w:rsidR="00D9490F" w:rsidRPr="00185C4E">
        <w:rPr>
          <w:w w:val="101"/>
          <w:lang w:val="fr-FR"/>
        </w:rPr>
        <w:t>un</w:t>
      </w:r>
      <w:r w:rsidR="00D9490F" w:rsidRPr="00185C4E">
        <w:rPr>
          <w:spacing w:val="22"/>
          <w:lang w:val="fr-FR"/>
        </w:rPr>
        <w:t xml:space="preserve"> </w:t>
      </w:r>
      <w:r w:rsidR="00D9490F" w:rsidRPr="00185C4E">
        <w:rPr>
          <w:lang w:val="fr-FR"/>
        </w:rPr>
        <w:t>vecteur</w:t>
      </w:r>
      <w:r w:rsidR="00D9490F" w:rsidRPr="00185C4E">
        <w:rPr>
          <w:spacing w:val="25"/>
          <w:lang w:val="fr-FR"/>
        </w:rPr>
        <w:t xml:space="preserve"> </w:t>
      </w:r>
      <w:r w:rsidR="00D9490F" w:rsidRPr="00185C4E">
        <w:rPr>
          <w:rFonts w:ascii="Times New Roman" w:hAnsi="Times New Roman"/>
          <w:i/>
          <w:spacing w:val="-114"/>
          <w:w w:val="99"/>
          <w:lang w:val="fr-FR"/>
        </w:rPr>
        <w:t>d</w:t>
      </w:r>
      <w:r w:rsidR="00D9490F" w:rsidRPr="00185C4E">
        <w:rPr>
          <w:rFonts w:ascii="Arial" w:hAnsi="Arial"/>
          <w:i/>
          <w:spacing w:val="-66"/>
          <w:w w:val="149"/>
          <w:position w:val="6"/>
          <w:sz w:val="25"/>
          <w:lang w:val="fr-FR"/>
        </w:rPr>
        <w:t>˙</w:t>
      </w:r>
      <w:r w:rsidR="00D9490F" w:rsidRPr="00185C4E">
        <w:rPr>
          <w:w w:val="66"/>
          <w:position w:val="12"/>
          <w:lang w:val="fr-FR"/>
        </w:rPr>
        <w:t>ˆ</w:t>
      </w:r>
      <w:r w:rsidR="00D9490F" w:rsidRPr="00185C4E">
        <w:rPr>
          <w:position w:val="12"/>
          <w:lang w:val="fr-FR"/>
        </w:rPr>
        <w:t xml:space="preserve">  </w:t>
      </w:r>
      <w:r w:rsidR="00D9490F" w:rsidRPr="00185C4E">
        <w:rPr>
          <w:spacing w:val="-18"/>
          <w:position w:val="12"/>
          <w:lang w:val="fr-FR"/>
        </w:rPr>
        <w:t xml:space="preserve"> </w:t>
      </w:r>
      <w:r w:rsidR="00D9490F" w:rsidRPr="00185C4E">
        <w:rPr>
          <w:w w:val="102"/>
          <w:lang w:val="fr-FR"/>
        </w:rPr>
        <w:t>de</w:t>
      </w:r>
      <w:r w:rsidR="00D9490F" w:rsidRPr="00185C4E">
        <w:rPr>
          <w:spacing w:val="25"/>
          <w:lang w:val="fr-FR"/>
        </w:rPr>
        <w:t xml:space="preserve"> </w:t>
      </w:r>
      <w:r w:rsidR="00D9490F" w:rsidRPr="00185C4E">
        <w:rPr>
          <w:rFonts w:ascii="Times New Roman" w:hAnsi="Times New Roman"/>
          <w:i/>
          <w:w w:val="92"/>
          <w:lang w:val="fr-FR"/>
        </w:rPr>
        <w:t>q</w:t>
      </w:r>
      <w:r w:rsidR="00D9490F" w:rsidRPr="00185C4E">
        <w:rPr>
          <w:rFonts w:ascii="Times New Roman" w:hAnsi="Times New Roman"/>
          <w:i/>
          <w:spacing w:val="23"/>
          <w:lang w:val="fr-FR"/>
        </w:rPr>
        <w:t xml:space="preserve"> </w:t>
      </w:r>
      <w:r w:rsidR="00D9490F" w:rsidRPr="00185C4E">
        <w:rPr>
          <w:w w:val="99"/>
          <w:lang w:val="fr-FR"/>
        </w:rPr>
        <w:t>dimensions</w:t>
      </w:r>
    </w:p>
    <w:p w:rsidR="00B77999" w:rsidRPr="00185C4E" w:rsidRDefault="00D9490F">
      <w:pPr>
        <w:pStyle w:val="Corpsdetexte"/>
        <w:spacing w:before="16"/>
        <w:ind w:left="976"/>
        <w:rPr>
          <w:lang w:val="fr-FR"/>
        </w:rPr>
      </w:pPr>
      <w:r w:rsidRPr="00185C4E">
        <w:rPr>
          <w:lang w:val="fr-FR"/>
        </w:rPr>
        <w:t>correspondant à la taille des vecteurs de termes :</w:t>
      </w:r>
    </w:p>
    <w:p w:rsidR="00B77999" w:rsidRPr="00185C4E" w:rsidRDefault="00B77999">
      <w:pPr>
        <w:pStyle w:val="Corpsdetexte"/>
        <w:spacing w:before="10"/>
        <w:rPr>
          <w:sz w:val="11"/>
          <w:lang w:val="fr-FR"/>
        </w:rPr>
      </w:pPr>
    </w:p>
    <w:p w:rsidR="00B77999" w:rsidRPr="00185C4E" w:rsidRDefault="00B77999">
      <w:pPr>
        <w:rPr>
          <w:sz w:val="11"/>
          <w:lang w:val="fr-FR"/>
        </w:rPr>
        <w:sectPr w:rsidR="00B77999" w:rsidRPr="00185C4E">
          <w:type w:val="continuous"/>
          <w:pgSz w:w="11910" w:h="16840"/>
          <w:pgMar w:top="1580" w:right="0" w:bottom="280" w:left="1500" w:header="720" w:footer="720" w:gutter="0"/>
          <w:cols w:space="720"/>
        </w:sectPr>
      </w:pPr>
    </w:p>
    <w:p w:rsidR="00B77999" w:rsidRDefault="00D9490F">
      <w:pPr>
        <w:spacing w:before="182" w:line="78" w:lineRule="exact"/>
        <w:jc w:val="right"/>
        <w:rPr>
          <w:sz w:val="24"/>
        </w:rPr>
      </w:pPr>
      <w:r>
        <w:rPr>
          <w:rFonts w:ascii="Times New Roman" w:hAnsi="Times New Roman"/>
          <w:i/>
          <w:spacing w:val="-114"/>
          <w:w w:val="99"/>
          <w:position w:val="-11"/>
          <w:sz w:val="24"/>
        </w:rPr>
        <w:lastRenderedPageBreak/>
        <w:t>d</w:t>
      </w:r>
      <w:r>
        <w:rPr>
          <w:rFonts w:ascii="Arial" w:hAnsi="Arial"/>
          <w:i/>
          <w:spacing w:val="-66"/>
          <w:w w:val="149"/>
          <w:position w:val="-6"/>
          <w:sz w:val="25"/>
        </w:rPr>
        <w:t>˙</w:t>
      </w:r>
      <w:r>
        <w:rPr>
          <w:w w:val="66"/>
          <w:sz w:val="24"/>
        </w:rPr>
        <w:t>ˆ</w:t>
      </w:r>
    </w:p>
    <w:p w:rsidR="00B77999" w:rsidRDefault="00D9490F">
      <w:pPr>
        <w:tabs>
          <w:tab w:val="left" w:pos="935"/>
          <w:tab w:val="left" w:pos="1336"/>
          <w:tab w:val="left" w:pos="2225"/>
        </w:tabs>
        <w:spacing w:before="97" w:line="163" w:lineRule="exact"/>
        <w:ind w:left="654"/>
        <w:rPr>
          <w:rFonts w:ascii="Arial" w:hAnsi="Arial"/>
          <w:i/>
          <w:sz w:val="25"/>
        </w:rPr>
      </w:pPr>
      <w:r>
        <w:br w:type="column"/>
      </w:r>
      <w:r>
        <w:rPr>
          <w:rFonts w:ascii="Times New Roman" w:hAnsi="Times New Roman"/>
          <w:w w:val="99"/>
          <w:sz w:val="24"/>
          <w:u w:val="single"/>
        </w:rPr>
        <w:lastRenderedPageBreak/>
        <w:t xml:space="preserve"> </w:t>
      </w:r>
      <w:r>
        <w:rPr>
          <w:rFonts w:ascii="Times New Roman" w:hAnsi="Times New Roman"/>
          <w:sz w:val="24"/>
          <w:u w:val="single"/>
        </w:rPr>
        <w:tab/>
      </w:r>
      <w:r>
        <w:rPr>
          <w:w w:val="130"/>
          <w:sz w:val="24"/>
          <w:u w:val="single"/>
        </w:rPr>
        <w:t>1</w:t>
      </w:r>
      <w:r>
        <w:rPr>
          <w:w w:val="130"/>
          <w:sz w:val="24"/>
          <w:u w:val="single"/>
        </w:rPr>
        <w:tab/>
      </w:r>
      <w:r>
        <w:rPr>
          <w:rFonts w:ascii="Times New Roman" w:hAnsi="Times New Roman"/>
          <w:i/>
          <w:w w:val="125"/>
          <w:position w:val="10"/>
          <w:sz w:val="18"/>
        </w:rPr>
        <w:t xml:space="preserve">m </w:t>
      </w:r>
      <w:r>
        <w:rPr>
          <w:rFonts w:ascii="Times New Roman" w:hAnsi="Times New Roman"/>
          <w:i/>
          <w:spacing w:val="10"/>
          <w:w w:val="125"/>
          <w:position w:val="10"/>
          <w:sz w:val="18"/>
        </w:rPr>
        <w:t xml:space="preserve"> </w:t>
      </w:r>
      <w:r>
        <w:rPr>
          <w:rFonts w:ascii="Arial" w:hAnsi="Arial"/>
          <w:i/>
          <w:w w:val="130"/>
          <w:position w:val="-9"/>
          <w:sz w:val="25"/>
        </w:rPr>
        <w:t>˙</w:t>
      </w:r>
      <w:r>
        <w:rPr>
          <w:rFonts w:ascii="Arial" w:hAnsi="Arial"/>
          <w:i/>
          <w:w w:val="130"/>
          <w:position w:val="-9"/>
          <w:sz w:val="25"/>
        </w:rPr>
        <w:tab/>
      </w:r>
      <w:r>
        <w:rPr>
          <w:rFonts w:ascii="Arial" w:hAnsi="Arial"/>
          <w:i/>
          <w:w w:val="130"/>
          <w:position w:val="-11"/>
          <w:sz w:val="25"/>
        </w:rPr>
        <w:t>˙</w:t>
      </w:r>
    </w:p>
    <w:p w:rsidR="00B77999" w:rsidRDefault="00B77999">
      <w:pPr>
        <w:spacing w:line="163" w:lineRule="exact"/>
        <w:rPr>
          <w:rFonts w:ascii="Arial" w:hAnsi="Arial"/>
          <w:sz w:val="25"/>
        </w:rPr>
        <w:sectPr w:rsidR="00B77999">
          <w:type w:val="continuous"/>
          <w:pgSz w:w="11910" w:h="16840"/>
          <w:pgMar w:top="1580" w:right="0" w:bottom="280" w:left="1500" w:header="720" w:footer="720" w:gutter="0"/>
          <w:cols w:num="2" w:space="720" w:equalWidth="0">
            <w:col w:w="3584" w:space="39"/>
            <w:col w:w="6787"/>
          </w:cols>
        </w:sectPr>
      </w:pPr>
    </w:p>
    <w:p w:rsidR="00B77999" w:rsidRDefault="00D9490F">
      <w:pPr>
        <w:spacing w:line="330" w:lineRule="exact"/>
        <w:ind w:right="248"/>
        <w:jc w:val="right"/>
        <w:rPr>
          <w:rFonts w:ascii="Times New Roman"/>
          <w:i/>
          <w:sz w:val="18"/>
        </w:rPr>
      </w:pPr>
      <w:r>
        <w:rPr>
          <w:rFonts w:ascii="Times New Roman"/>
          <w:i/>
          <w:position w:val="-3"/>
          <w:sz w:val="18"/>
        </w:rPr>
        <w:lastRenderedPageBreak/>
        <w:t>q</w:t>
      </w:r>
      <w:r>
        <w:rPr>
          <w:rFonts w:ascii="Arial Black"/>
          <w:sz w:val="25"/>
        </w:rPr>
        <w:t>[</w:t>
      </w:r>
      <w:r>
        <w:rPr>
          <w:rFonts w:ascii="Times New Roman"/>
          <w:i/>
          <w:sz w:val="24"/>
        </w:rPr>
        <w:t>k</w:t>
      </w:r>
      <w:r>
        <w:rPr>
          <w:rFonts w:ascii="Arial Black"/>
          <w:sz w:val="25"/>
        </w:rPr>
        <w:t xml:space="preserve">] = </w:t>
      </w:r>
      <w:r>
        <w:rPr>
          <w:rFonts w:ascii="Times New Roman"/>
          <w:i/>
          <w:position w:val="-7"/>
          <w:sz w:val="18"/>
        </w:rPr>
        <w:t>m</w:t>
      </w:r>
    </w:p>
    <w:p w:rsidR="00B77999" w:rsidRDefault="00D9490F">
      <w:pPr>
        <w:spacing w:line="12" w:lineRule="exact"/>
        <w:jc w:val="right"/>
        <w:rPr>
          <w:rFonts w:ascii="Arial" w:hAnsi="Arial"/>
          <w:i/>
          <w:sz w:val="25"/>
        </w:rPr>
      </w:pPr>
      <w:r>
        <w:rPr>
          <w:rFonts w:ascii="Arial" w:hAnsi="Arial"/>
          <w:i/>
          <w:w w:val="149"/>
          <w:sz w:val="25"/>
        </w:rPr>
        <w:t>˙</w:t>
      </w:r>
    </w:p>
    <w:p w:rsidR="00B77999" w:rsidRDefault="00D9490F">
      <w:pPr>
        <w:spacing w:line="342" w:lineRule="exact"/>
        <w:ind w:left="256"/>
        <w:rPr>
          <w:rFonts w:ascii="Arial Black" w:hAnsi="Arial Black"/>
          <w:sz w:val="25"/>
        </w:rPr>
      </w:pPr>
      <w:r>
        <w:br w:type="column"/>
      </w:r>
      <w:r>
        <w:rPr>
          <w:rFonts w:ascii="DejaVu Sans" w:hAnsi="DejaVu Sans"/>
          <w:position w:val="-4"/>
          <w:sz w:val="33"/>
        </w:rPr>
        <w:lastRenderedPageBreak/>
        <w:t xml:space="preserve">∑ </w:t>
      </w:r>
      <w:r>
        <w:rPr>
          <w:rFonts w:ascii="Times New Roman" w:hAnsi="Times New Roman"/>
          <w:i/>
          <w:sz w:val="24"/>
        </w:rPr>
        <w:t>d</w:t>
      </w:r>
      <w:r>
        <w:rPr>
          <w:rFonts w:ascii="Arial Black" w:hAnsi="Arial Black"/>
          <w:sz w:val="25"/>
        </w:rPr>
        <w:t>[</w:t>
      </w:r>
      <w:r>
        <w:rPr>
          <w:rFonts w:ascii="Times New Roman" w:hAnsi="Times New Roman"/>
          <w:i/>
          <w:sz w:val="24"/>
        </w:rPr>
        <w:t>i</w:t>
      </w:r>
      <w:r>
        <w:rPr>
          <w:rFonts w:ascii="Arial Black" w:hAnsi="Arial Black"/>
          <w:sz w:val="25"/>
        </w:rPr>
        <w:t xml:space="preserve">] </w:t>
      </w:r>
      <w:r>
        <w:rPr>
          <w:rFonts w:ascii="DejaVu Sans" w:hAnsi="DejaVu Sans"/>
          <w:sz w:val="25"/>
        </w:rPr>
        <w:t xml:space="preserve">· </w:t>
      </w:r>
      <w:r>
        <w:rPr>
          <w:rFonts w:ascii="Times New Roman" w:hAnsi="Times New Roman"/>
          <w:i/>
          <w:sz w:val="24"/>
        </w:rPr>
        <w:t>t</w:t>
      </w:r>
      <w:r>
        <w:rPr>
          <w:rFonts w:ascii="Times New Roman" w:hAnsi="Times New Roman"/>
          <w:i/>
          <w:sz w:val="24"/>
          <w:vertAlign w:val="subscript"/>
        </w:rPr>
        <w:t>i</w:t>
      </w:r>
      <w:r>
        <w:rPr>
          <w:rFonts w:ascii="Arial Black" w:hAnsi="Arial Black"/>
          <w:sz w:val="25"/>
        </w:rPr>
        <w:t>[</w:t>
      </w:r>
      <w:r>
        <w:rPr>
          <w:rFonts w:ascii="Times New Roman" w:hAnsi="Times New Roman"/>
          <w:i/>
          <w:sz w:val="24"/>
        </w:rPr>
        <w:t>k</w:t>
      </w:r>
      <w:r>
        <w:rPr>
          <w:rFonts w:ascii="Arial Black" w:hAnsi="Arial Black"/>
          <w:sz w:val="25"/>
        </w:rPr>
        <w:t>]</w:t>
      </w:r>
    </w:p>
    <w:p w:rsidR="00B77999" w:rsidRDefault="00B77999">
      <w:pPr>
        <w:spacing w:line="342" w:lineRule="exact"/>
        <w:rPr>
          <w:rFonts w:ascii="Arial Black" w:hAnsi="Arial Black"/>
          <w:sz w:val="25"/>
        </w:rPr>
        <w:sectPr w:rsidR="00B77999">
          <w:type w:val="continuous"/>
          <w:pgSz w:w="11910" w:h="16840"/>
          <w:pgMar w:top="1580" w:right="0" w:bottom="280" w:left="1500" w:header="720" w:footer="720" w:gutter="0"/>
          <w:cols w:num="2" w:space="720" w:equalWidth="0">
            <w:col w:w="4746" w:space="40"/>
            <w:col w:w="5624"/>
          </w:cols>
        </w:sectPr>
      </w:pPr>
    </w:p>
    <w:p w:rsidR="00B77999" w:rsidRPr="00185C4E" w:rsidRDefault="00D9490F">
      <w:pPr>
        <w:spacing w:before="16" w:line="184" w:lineRule="auto"/>
        <w:ind w:left="4279" w:right="4929" w:firstLine="54"/>
        <w:rPr>
          <w:sz w:val="18"/>
          <w:lang w:val="fr-FR"/>
        </w:rPr>
      </w:pPr>
      <w:r w:rsidRPr="00185C4E">
        <w:rPr>
          <w:rFonts w:ascii="DejaVu Sans" w:hAnsi="DejaVu Sans"/>
          <w:w w:val="105"/>
          <w:sz w:val="24"/>
          <w:lang w:val="fr-FR"/>
        </w:rPr>
        <w:lastRenderedPageBreak/>
        <w:t xml:space="preserve">∑ </w:t>
      </w:r>
      <w:r w:rsidRPr="00185C4E">
        <w:rPr>
          <w:rFonts w:ascii="Times New Roman" w:hAnsi="Times New Roman"/>
          <w:i/>
          <w:w w:val="105"/>
          <w:position w:val="2"/>
          <w:sz w:val="24"/>
          <w:lang w:val="fr-FR"/>
        </w:rPr>
        <w:t>d</w:t>
      </w:r>
      <w:r w:rsidRPr="00185C4E">
        <w:rPr>
          <w:rFonts w:ascii="Arial Black" w:hAnsi="Arial Black"/>
          <w:w w:val="105"/>
          <w:position w:val="2"/>
          <w:sz w:val="25"/>
          <w:lang w:val="fr-FR"/>
        </w:rPr>
        <w:t>[</w:t>
      </w:r>
      <w:r w:rsidRPr="00185C4E">
        <w:rPr>
          <w:rFonts w:ascii="Times New Roman" w:hAnsi="Times New Roman"/>
          <w:i/>
          <w:w w:val="105"/>
          <w:position w:val="2"/>
          <w:sz w:val="24"/>
          <w:lang w:val="fr-FR"/>
        </w:rPr>
        <w:t>i</w:t>
      </w:r>
      <w:r w:rsidRPr="00185C4E">
        <w:rPr>
          <w:rFonts w:ascii="Arial Black" w:hAnsi="Arial Black"/>
          <w:w w:val="105"/>
          <w:position w:val="2"/>
          <w:sz w:val="25"/>
          <w:lang w:val="fr-FR"/>
        </w:rPr>
        <w:t xml:space="preserve">] </w:t>
      </w:r>
      <w:r w:rsidRPr="00185C4E">
        <w:rPr>
          <w:rFonts w:ascii="Times New Roman" w:hAnsi="Times New Roman"/>
          <w:i/>
          <w:w w:val="105"/>
          <w:position w:val="6"/>
          <w:sz w:val="18"/>
          <w:lang w:val="fr-FR"/>
        </w:rPr>
        <w:t>i</w:t>
      </w:r>
      <w:r w:rsidRPr="00185C4E">
        <w:rPr>
          <w:rFonts w:ascii="Arial Black" w:hAnsi="Arial Black"/>
          <w:w w:val="105"/>
          <w:position w:val="6"/>
          <w:sz w:val="18"/>
          <w:lang w:val="fr-FR"/>
        </w:rPr>
        <w:t>=</w:t>
      </w:r>
      <w:r w:rsidRPr="00185C4E">
        <w:rPr>
          <w:w w:val="105"/>
          <w:position w:val="6"/>
          <w:sz w:val="18"/>
          <w:lang w:val="fr-FR"/>
        </w:rPr>
        <w:t xml:space="preserve">1 </w:t>
      </w:r>
      <w:r w:rsidRPr="00185C4E">
        <w:rPr>
          <w:rFonts w:ascii="Times New Roman" w:hAnsi="Times New Roman"/>
          <w:i/>
          <w:w w:val="105"/>
          <w:sz w:val="18"/>
          <w:lang w:val="fr-FR"/>
        </w:rPr>
        <w:t>i</w:t>
      </w:r>
      <w:r w:rsidRPr="00185C4E">
        <w:rPr>
          <w:rFonts w:ascii="Arial Black" w:hAnsi="Arial Black"/>
          <w:w w:val="105"/>
          <w:sz w:val="18"/>
          <w:lang w:val="fr-FR"/>
        </w:rPr>
        <w:t>=</w:t>
      </w:r>
      <w:r w:rsidRPr="00185C4E">
        <w:rPr>
          <w:w w:val="105"/>
          <w:sz w:val="18"/>
          <w:lang w:val="fr-FR"/>
        </w:rPr>
        <w:t>1</w:t>
      </w:r>
    </w:p>
    <w:p w:rsidR="00B77999" w:rsidRPr="00185C4E" w:rsidRDefault="00B77999">
      <w:pPr>
        <w:pStyle w:val="Corpsdetexte"/>
        <w:spacing w:before="10"/>
        <w:rPr>
          <w:sz w:val="17"/>
          <w:lang w:val="fr-FR"/>
        </w:rPr>
      </w:pPr>
    </w:p>
    <w:p w:rsidR="00B77999" w:rsidRPr="00185C4E" w:rsidRDefault="00D9490F">
      <w:pPr>
        <w:pStyle w:val="Corpsdetexte"/>
        <w:ind w:left="951"/>
        <w:rPr>
          <w:lang w:val="fr-FR"/>
        </w:rPr>
      </w:pPr>
      <w:r w:rsidRPr="00185C4E">
        <w:rPr>
          <w:rFonts w:ascii="Arial" w:hAnsi="Arial"/>
          <w:i/>
          <w:spacing w:val="-98"/>
          <w:w w:val="149"/>
          <w:position w:val="4"/>
          <w:sz w:val="25"/>
          <w:lang w:val="fr-FR"/>
        </w:rPr>
        <w:t>˙</w:t>
      </w:r>
      <w:r w:rsidRPr="00185C4E">
        <w:rPr>
          <w:rFonts w:ascii="Times New Roman" w:hAnsi="Times New Roman"/>
          <w:i/>
          <w:spacing w:val="3"/>
          <w:w w:val="119"/>
          <w:lang w:val="fr-FR"/>
        </w:rPr>
        <w:t>t</w:t>
      </w:r>
      <w:r w:rsidRPr="00185C4E">
        <w:rPr>
          <w:rFonts w:ascii="Times New Roman" w:hAnsi="Times New Roman"/>
          <w:i/>
          <w:spacing w:val="16"/>
          <w:w w:val="89"/>
          <w:vertAlign w:val="subscript"/>
          <w:lang w:val="fr-FR"/>
        </w:rPr>
        <w:t>i</w:t>
      </w:r>
      <w:r w:rsidRPr="00185C4E">
        <w:rPr>
          <w:rFonts w:ascii="Arial Black" w:hAnsi="Arial Black"/>
          <w:spacing w:val="6"/>
          <w:w w:val="70"/>
          <w:sz w:val="25"/>
          <w:lang w:val="fr-FR"/>
        </w:rPr>
        <w:t>[</w:t>
      </w:r>
      <w:r w:rsidRPr="00185C4E">
        <w:rPr>
          <w:rFonts w:ascii="Times New Roman" w:hAnsi="Times New Roman"/>
          <w:i/>
          <w:spacing w:val="7"/>
          <w:w w:val="99"/>
          <w:lang w:val="fr-FR"/>
        </w:rPr>
        <w:t>k</w:t>
      </w:r>
      <w:r w:rsidRPr="00185C4E">
        <w:rPr>
          <w:rFonts w:ascii="Arial Black" w:hAnsi="Arial Black"/>
          <w:w w:val="70"/>
          <w:sz w:val="25"/>
          <w:lang w:val="fr-FR"/>
        </w:rPr>
        <w:t>]</w:t>
      </w:r>
      <w:r w:rsidRPr="00185C4E">
        <w:rPr>
          <w:rFonts w:ascii="Arial Black" w:hAnsi="Arial Black"/>
          <w:spacing w:val="-21"/>
          <w:sz w:val="25"/>
          <w:lang w:val="fr-FR"/>
        </w:rPr>
        <w:t xml:space="preserve"> </w:t>
      </w:r>
      <w:r w:rsidRPr="00185C4E">
        <w:rPr>
          <w:w w:val="97"/>
          <w:lang w:val="fr-FR"/>
        </w:rPr>
        <w:t>étant</w:t>
      </w:r>
      <w:r w:rsidRPr="00185C4E">
        <w:rPr>
          <w:spacing w:val="1"/>
          <w:lang w:val="fr-FR"/>
        </w:rPr>
        <w:t xml:space="preserve"> </w:t>
      </w:r>
      <w:r w:rsidRPr="00185C4E">
        <w:rPr>
          <w:w w:val="99"/>
          <w:lang w:val="fr-FR"/>
        </w:rPr>
        <w:t>le</w:t>
      </w:r>
      <w:r w:rsidRPr="00185C4E">
        <w:rPr>
          <w:spacing w:val="1"/>
          <w:lang w:val="fr-FR"/>
        </w:rPr>
        <w:t xml:space="preserve"> </w:t>
      </w:r>
      <w:r w:rsidRPr="00185C4E">
        <w:rPr>
          <w:lang w:val="fr-FR"/>
        </w:rPr>
        <w:t>plongement</w:t>
      </w:r>
      <w:r w:rsidRPr="00185C4E">
        <w:rPr>
          <w:spacing w:val="1"/>
          <w:lang w:val="fr-FR"/>
        </w:rPr>
        <w:t xml:space="preserve"> </w:t>
      </w:r>
      <w:r w:rsidRPr="00185C4E">
        <w:rPr>
          <w:w w:val="99"/>
          <w:lang w:val="fr-FR"/>
        </w:rPr>
        <w:t>sémantique</w:t>
      </w:r>
      <w:r w:rsidRPr="00185C4E">
        <w:rPr>
          <w:spacing w:val="1"/>
          <w:lang w:val="fr-FR"/>
        </w:rPr>
        <w:t xml:space="preserve"> </w:t>
      </w:r>
      <w:r w:rsidRPr="00185C4E">
        <w:rPr>
          <w:w w:val="105"/>
          <w:lang w:val="fr-FR"/>
        </w:rPr>
        <w:t>du</w:t>
      </w:r>
      <w:r w:rsidRPr="00185C4E">
        <w:rPr>
          <w:spacing w:val="1"/>
          <w:lang w:val="fr-FR"/>
        </w:rPr>
        <w:t xml:space="preserve"> </w:t>
      </w:r>
      <w:r w:rsidRPr="00185C4E">
        <w:rPr>
          <w:w w:val="99"/>
          <w:lang w:val="fr-FR"/>
        </w:rPr>
        <w:t>mot</w:t>
      </w:r>
      <w:r w:rsidRPr="00185C4E">
        <w:rPr>
          <w:spacing w:val="4"/>
          <w:lang w:val="fr-FR"/>
        </w:rPr>
        <w:t xml:space="preserve"> </w:t>
      </w:r>
      <w:r w:rsidRPr="00185C4E">
        <w:rPr>
          <w:rFonts w:ascii="Times New Roman" w:hAnsi="Times New Roman"/>
          <w:i/>
          <w:spacing w:val="3"/>
          <w:w w:val="119"/>
          <w:lang w:val="fr-FR"/>
        </w:rPr>
        <w:t>t</w:t>
      </w:r>
      <w:r w:rsidRPr="00185C4E">
        <w:rPr>
          <w:rFonts w:ascii="Times New Roman" w:hAnsi="Times New Roman"/>
          <w:i/>
          <w:spacing w:val="13"/>
          <w:w w:val="89"/>
          <w:vertAlign w:val="subscript"/>
          <w:lang w:val="fr-FR"/>
        </w:rPr>
        <w:t>i</w:t>
      </w:r>
      <w:r w:rsidRPr="00185C4E">
        <w:rPr>
          <w:w w:val="92"/>
          <w:lang w:val="fr-FR"/>
        </w:rPr>
        <w:t>.</w:t>
      </w:r>
    </w:p>
    <w:p w:rsidR="00B77999" w:rsidRPr="00185C4E" w:rsidRDefault="00B77999">
      <w:pPr>
        <w:pStyle w:val="Corpsdetexte"/>
        <w:spacing w:before="8"/>
        <w:rPr>
          <w:sz w:val="34"/>
          <w:lang w:val="fr-FR"/>
        </w:rPr>
      </w:pPr>
    </w:p>
    <w:p w:rsidR="00B77999" w:rsidRPr="00185C4E" w:rsidRDefault="00D9490F">
      <w:pPr>
        <w:pStyle w:val="Heading2"/>
        <w:numPr>
          <w:ilvl w:val="2"/>
          <w:numId w:val="11"/>
        </w:numPr>
        <w:tabs>
          <w:tab w:val="left" w:pos="1551"/>
        </w:tabs>
        <w:rPr>
          <w:sz w:val="26"/>
          <w:lang w:val="fr-FR"/>
        </w:rPr>
      </w:pPr>
      <w:bookmarkStart w:id="335" w:name="Sélection_du_nombre_optimal_de_groupes"/>
      <w:bookmarkStart w:id="336" w:name="_bookmark231"/>
      <w:bookmarkEnd w:id="335"/>
      <w:bookmarkEnd w:id="336"/>
      <w:r w:rsidRPr="00185C4E">
        <w:rPr>
          <w:w w:val="110"/>
          <w:lang w:val="fr-FR"/>
        </w:rPr>
        <w:t>Sélection du nombre optimal de</w:t>
      </w:r>
      <w:r w:rsidRPr="00185C4E">
        <w:rPr>
          <w:spacing w:val="-25"/>
          <w:w w:val="110"/>
          <w:lang w:val="fr-FR"/>
        </w:rPr>
        <w:t xml:space="preserve"> </w:t>
      </w:r>
      <w:r w:rsidRPr="00185C4E">
        <w:rPr>
          <w:w w:val="110"/>
          <w:lang w:val="fr-FR"/>
        </w:rPr>
        <w:t>groupes</w:t>
      </w:r>
    </w:p>
    <w:p w:rsidR="00B77999" w:rsidRPr="00185C4E" w:rsidRDefault="00D9490F">
      <w:pPr>
        <w:pStyle w:val="Corpsdetexte"/>
        <w:spacing w:before="172" w:line="252" w:lineRule="auto"/>
        <w:ind w:left="976" w:right="1656" w:firstLine="351"/>
        <w:jc w:val="both"/>
        <w:rPr>
          <w:lang w:val="fr-FR"/>
        </w:rPr>
      </w:pPr>
      <w:r w:rsidRPr="00185C4E">
        <w:rPr>
          <w:lang w:val="fr-FR"/>
        </w:rPr>
        <w:t>Au</w:t>
      </w:r>
      <w:r w:rsidRPr="00185C4E">
        <w:rPr>
          <w:spacing w:val="-5"/>
          <w:lang w:val="fr-FR"/>
        </w:rPr>
        <w:t xml:space="preserve"> </w:t>
      </w:r>
      <w:r w:rsidRPr="00185C4E">
        <w:rPr>
          <w:lang w:val="fr-FR"/>
        </w:rPr>
        <w:t>delà</w:t>
      </w:r>
      <w:r w:rsidRPr="00185C4E">
        <w:rPr>
          <w:spacing w:val="-5"/>
          <w:lang w:val="fr-FR"/>
        </w:rPr>
        <w:t xml:space="preserve"> </w:t>
      </w:r>
      <w:r w:rsidRPr="00185C4E">
        <w:rPr>
          <w:lang w:val="fr-FR"/>
        </w:rPr>
        <w:t>de</w:t>
      </w:r>
      <w:r w:rsidRPr="00185C4E">
        <w:rPr>
          <w:spacing w:val="-4"/>
          <w:lang w:val="fr-FR"/>
        </w:rPr>
        <w:t xml:space="preserve"> </w:t>
      </w:r>
      <w:r w:rsidRPr="00185C4E">
        <w:rPr>
          <w:lang w:val="fr-FR"/>
        </w:rPr>
        <w:t>l’algorithme</w:t>
      </w:r>
      <w:r w:rsidRPr="00185C4E">
        <w:rPr>
          <w:spacing w:val="-6"/>
          <w:lang w:val="fr-FR"/>
        </w:rPr>
        <w:t xml:space="preserve"> </w:t>
      </w:r>
      <w:r w:rsidRPr="00185C4E">
        <w:rPr>
          <w:lang w:val="fr-FR"/>
        </w:rPr>
        <w:t>à</w:t>
      </w:r>
      <w:r w:rsidRPr="00185C4E">
        <w:rPr>
          <w:spacing w:val="-4"/>
          <w:lang w:val="fr-FR"/>
        </w:rPr>
        <w:t xml:space="preserve"> </w:t>
      </w:r>
      <w:r w:rsidRPr="00185C4E">
        <w:rPr>
          <w:lang w:val="fr-FR"/>
        </w:rPr>
        <w:t>utiliser,</w:t>
      </w:r>
      <w:r w:rsidRPr="00185C4E">
        <w:rPr>
          <w:spacing w:val="-6"/>
          <w:lang w:val="fr-FR"/>
        </w:rPr>
        <w:t xml:space="preserve"> </w:t>
      </w:r>
      <w:r w:rsidRPr="00185C4E">
        <w:rPr>
          <w:lang w:val="fr-FR"/>
        </w:rPr>
        <w:t>le</w:t>
      </w:r>
      <w:r w:rsidRPr="00185C4E">
        <w:rPr>
          <w:spacing w:val="-4"/>
          <w:lang w:val="fr-FR"/>
        </w:rPr>
        <w:t xml:space="preserve"> </w:t>
      </w:r>
      <w:r w:rsidRPr="00185C4E">
        <w:rPr>
          <w:lang w:val="fr-FR"/>
        </w:rPr>
        <w:t>nombre</w:t>
      </w:r>
      <w:r w:rsidRPr="00185C4E">
        <w:rPr>
          <w:spacing w:val="-2"/>
          <w:lang w:val="fr-FR"/>
        </w:rPr>
        <w:t xml:space="preserve"> </w:t>
      </w:r>
      <w:r w:rsidRPr="00185C4E">
        <w:rPr>
          <w:rFonts w:ascii="Times New Roman" w:hAnsi="Times New Roman"/>
          <w:i/>
          <w:lang w:val="fr-FR"/>
        </w:rPr>
        <w:t xml:space="preserve">K </w:t>
      </w:r>
      <w:r w:rsidRPr="00185C4E">
        <w:rPr>
          <w:lang w:val="fr-FR"/>
        </w:rPr>
        <w:t>approprié</w:t>
      </w:r>
      <w:r w:rsidRPr="00185C4E">
        <w:rPr>
          <w:spacing w:val="-5"/>
          <w:lang w:val="fr-FR"/>
        </w:rPr>
        <w:t xml:space="preserve"> </w:t>
      </w:r>
      <w:r w:rsidRPr="00185C4E">
        <w:rPr>
          <w:lang w:val="fr-FR"/>
        </w:rPr>
        <w:t>de</w:t>
      </w:r>
      <w:r w:rsidRPr="00185C4E">
        <w:rPr>
          <w:spacing w:val="-5"/>
          <w:lang w:val="fr-FR"/>
        </w:rPr>
        <w:t xml:space="preserve"> </w:t>
      </w:r>
      <w:r w:rsidRPr="00185C4E">
        <w:rPr>
          <w:lang w:val="fr-FR"/>
        </w:rPr>
        <w:t>clusters</w:t>
      </w:r>
      <w:r w:rsidRPr="00185C4E">
        <w:rPr>
          <w:spacing w:val="-5"/>
          <w:lang w:val="fr-FR"/>
        </w:rPr>
        <w:t xml:space="preserve"> </w:t>
      </w:r>
      <w:r w:rsidRPr="00185C4E">
        <w:rPr>
          <w:lang w:val="fr-FR"/>
        </w:rPr>
        <w:t>ne doit</w:t>
      </w:r>
      <w:r w:rsidRPr="00185C4E">
        <w:rPr>
          <w:spacing w:val="-8"/>
          <w:lang w:val="fr-FR"/>
        </w:rPr>
        <w:t xml:space="preserve"> </w:t>
      </w:r>
      <w:r w:rsidRPr="00185C4E">
        <w:rPr>
          <w:lang w:val="fr-FR"/>
        </w:rPr>
        <w:t>pas</w:t>
      </w:r>
      <w:r w:rsidRPr="00185C4E">
        <w:rPr>
          <w:spacing w:val="-7"/>
          <w:lang w:val="fr-FR"/>
        </w:rPr>
        <w:t xml:space="preserve"> </w:t>
      </w:r>
      <w:r w:rsidRPr="00185C4E">
        <w:rPr>
          <w:lang w:val="fr-FR"/>
        </w:rPr>
        <w:t>être</w:t>
      </w:r>
      <w:r w:rsidRPr="00185C4E">
        <w:rPr>
          <w:spacing w:val="-7"/>
          <w:lang w:val="fr-FR"/>
        </w:rPr>
        <w:t xml:space="preserve"> </w:t>
      </w:r>
      <w:r w:rsidRPr="00185C4E">
        <w:rPr>
          <w:lang w:val="fr-FR"/>
        </w:rPr>
        <w:t>prédéfini</w:t>
      </w:r>
      <w:r w:rsidRPr="00185C4E">
        <w:rPr>
          <w:spacing w:val="-8"/>
          <w:lang w:val="fr-FR"/>
        </w:rPr>
        <w:t xml:space="preserve"> </w:t>
      </w:r>
      <w:r w:rsidRPr="00185C4E">
        <w:rPr>
          <w:lang w:val="fr-FR"/>
        </w:rPr>
        <w:t>mais</w:t>
      </w:r>
      <w:r w:rsidRPr="00185C4E">
        <w:rPr>
          <w:spacing w:val="-7"/>
          <w:lang w:val="fr-FR"/>
        </w:rPr>
        <w:t xml:space="preserve"> </w:t>
      </w:r>
      <w:r w:rsidRPr="00185C4E">
        <w:rPr>
          <w:lang w:val="fr-FR"/>
        </w:rPr>
        <w:t>déterminé</w:t>
      </w:r>
      <w:r w:rsidRPr="00185C4E">
        <w:rPr>
          <w:spacing w:val="-7"/>
          <w:lang w:val="fr-FR"/>
        </w:rPr>
        <w:t xml:space="preserve"> </w:t>
      </w:r>
      <w:r w:rsidRPr="00185C4E">
        <w:rPr>
          <w:lang w:val="fr-FR"/>
        </w:rPr>
        <w:t>automatiquement,</w:t>
      </w:r>
      <w:r w:rsidRPr="00185C4E">
        <w:rPr>
          <w:spacing w:val="-7"/>
          <w:lang w:val="fr-FR"/>
        </w:rPr>
        <w:t xml:space="preserve"> </w:t>
      </w:r>
      <w:r w:rsidRPr="00185C4E">
        <w:rPr>
          <w:lang w:val="fr-FR"/>
        </w:rPr>
        <w:t>puisqu’il</w:t>
      </w:r>
      <w:r w:rsidRPr="00185C4E">
        <w:rPr>
          <w:spacing w:val="-8"/>
          <w:lang w:val="fr-FR"/>
        </w:rPr>
        <w:t xml:space="preserve"> </w:t>
      </w:r>
      <w:r w:rsidRPr="00185C4E">
        <w:rPr>
          <w:lang w:val="fr-FR"/>
        </w:rPr>
        <w:t>est</w:t>
      </w:r>
      <w:r w:rsidRPr="00185C4E">
        <w:rPr>
          <w:spacing w:val="-7"/>
          <w:lang w:val="fr-FR"/>
        </w:rPr>
        <w:t xml:space="preserve"> </w:t>
      </w:r>
      <w:r w:rsidRPr="00185C4E">
        <w:rPr>
          <w:lang w:val="fr-FR"/>
        </w:rPr>
        <w:t>dif- ficile de savoir à l’avance le nombre de groupes. Une méthode très</w:t>
      </w:r>
      <w:r w:rsidRPr="00185C4E">
        <w:rPr>
          <w:spacing w:val="-38"/>
          <w:lang w:val="fr-FR"/>
        </w:rPr>
        <w:t xml:space="preserve"> </w:t>
      </w:r>
      <w:r w:rsidRPr="00185C4E">
        <w:rPr>
          <w:lang w:val="fr-FR"/>
        </w:rPr>
        <w:t>connue est</w:t>
      </w:r>
      <w:r w:rsidRPr="00185C4E">
        <w:rPr>
          <w:spacing w:val="-12"/>
          <w:lang w:val="fr-FR"/>
        </w:rPr>
        <w:t xml:space="preserve"> </w:t>
      </w:r>
      <w:r w:rsidRPr="00185C4E">
        <w:rPr>
          <w:lang w:val="fr-FR"/>
        </w:rPr>
        <w:t>celle</w:t>
      </w:r>
      <w:r w:rsidRPr="00185C4E">
        <w:rPr>
          <w:spacing w:val="-11"/>
          <w:lang w:val="fr-FR"/>
        </w:rPr>
        <w:t xml:space="preserve"> </w:t>
      </w:r>
      <w:r w:rsidRPr="00185C4E">
        <w:rPr>
          <w:lang w:val="fr-FR"/>
        </w:rPr>
        <w:t>du</w:t>
      </w:r>
      <w:r w:rsidRPr="00185C4E">
        <w:rPr>
          <w:spacing w:val="-12"/>
          <w:lang w:val="fr-FR"/>
        </w:rPr>
        <w:t xml:space="preserve"> </w:t>
      </w:r>
      <w:r w:rsidRPr="00185C4E">
        <w:rPr>
          <w:lang w:val="fr-FR"/>
        </w:rPr>
        <w:t>«</w:t>
      </w:r>
      <w:r w:rsidRPr="00185C4E">
        <w:rPr>
          <w:spacing w:val="-20"/>
          <w:lang w:val="fr-FR"/>
        </w:rPr>
        <w:t xml:space="preserve"> </w:t>
      </w:r>
      <w:r w:rsidRPr="00185C4E">
        <w:rPr>
          <w:lang w:val="fr-FR"/>
        </w:rPr>
        <w:t>coude</w:t>
      </w:r>
      <w:r w:rsidRPr="00185C4E">
        <w:rPr>
          <w:spacing w:val="-21"/>
          <w:lang w:val="fr-FR"/>
        </w:rPr>
        <w:t xml:space="preserve"> </w:t>
      </w:r>
      <w:r w:rsidRPr="00185C4E">
        <w:rPr>
          <w:lang w:val="fr-FR"/>
        </w:rPr>
        <w:t>»</w:t>
      </w:r>
      <w:r w:rsidRPr="00185C4E">
        <w:rPr>
          <w:spacing w:val="-11"/>
          <w:lang w:val="fr-FR"/>
        </w:rPr>
        <w:t xml:space="preserve"> </w:t>
      </w:r>
      <w:r w:rsidRPr="00185C4E">
        <w:rPr>
          <w:lang w:val="fr-FR"/>
        </w:rPr>
        <w:t>(ou</w:t>
      </w:r>
      <w:r w:rsidRPr="00185C4E">
        <w:rPr>
          <w:spacing w:val="-12"/>
          <w:lang w:val="fr-FR"/>
        </w:rPr>
        <w:t xml:space="preserve"> </w:t>
      </w:r>
      <w:r w:rsidRPr="00185C4E">
        <w:rPr>
          <w:lang w:val="fr-FR"/>
        </w:rPr>
        <w:t>«</w:t>
      </w:r>
      <w:r w:rsidRPr="00185C4E">
        <w:rPr>
          <w:spacing w:val="-20"/>
          <w:lang w:val="fr-FR"/>
        </w:rPr>
        <w:t xml:space="preserve"> </w:t>
      </w:r>
      <w:r w:rsidRPr="00185C4E">
        <w:rPr>
          <w:lang w:val="fr-FR"/>
        </w:rPr>
        <w:t>genou</w:t>
      </w:r>
      <w:r w:rsidRPr="00185C4E">
        <w:rPr>
          <w:spacing w:val="-21"/>
          <w:lang w:val="fr-FR"/>
        </w:rPr>
        <w:t xml:space="preserve"> </w:t>
      </w:r>
      <w:r w:rsidRPr="00185C4E">
        <w:rPr>
          <w:lang w:val="fr-FR"/>
        </w:rPr>
        <w:t>»)</w:t>
      </w:r>
      <w:r w:rsidRPr="00185C4E">
        <w:rPr>
          <w:spacing w:val="-11"/>
          <w:lang w:val="fr-FR"/>
        </w:rPr>
        <w:t xml:space="preserve"> </w:t>
      </w:r>
      <w:hyperlink w:anchor="_bookmark355" w:history="1">
        <w:r w:rsidRPr="00185C4E">
          <w:rPr>
            <w:lang w:val="fr-FR"/>
          </w:rPr>
          <w:t>[Halkidi</w:t>
        </w:r>
        <w:r w:rsidRPr="00185C4E">
          <w:rPr>
            <w:spacing w:val="-12"/>
            <w:lang w:val="fr-FR"/>
          </w:rPr>
          <w:t xml:space="preserve"> </w:t>
        </w:r>
        <w:r w:rsidRPr="00185C4E">
          <w:rPr>
            <w:rFonts w:ascii="Times New Roman" w:hAnsi="Times New Roman"/>
            <w:i/>
            <w:lang w:val="fr-FR"/>
          </w:rPr>
          <w:t>et</w:t>
        </w:r>
        <w:r w:rsidRPr="00185C4E">
          <w:rPr>
            <w:rFonts w:ascii="Times New Roman" w:hAnsi="Times New Roman"/>
            <w:i/>
            <w:spacing w:val="-13"/>
            <w:lang w:val="fr-FR"/>
          </w:rPr>
          <w:t xml:space="preserve"> </w:t>
        </w:r>
        <w:r w:rsidRPr="00185C4E">
          <w:rPr>
            <w:rFonts w:ascii="Times New Roman" w:hAnsi="Times New Roman"/>
            <w:i/>
            <w:lang w:val="fr-FR"/>
          </w:rPr>
          <w:t>al.</w:t>
        </w:r>
        <w:r w:rsidRPr="00185C4E">
          <w:rPr>
            <w:rFonts w:ascii="Times New Roman" w:hAnsi="Times New Roman"/>
            <w:i/>
            <w:spacing w:val="-13"/>
            <w:lang w:val="fr-FR"/>
          </w:rPr>
          <w:t xml:space="preserve"> </w:t>
        </w:r>
      </w:hyperlink>
      <w:r w:rsidRPr="00185C4E">
        <w:rPr>
          <w:lang w:val="fr-FR"/>
        </w:rPr>
        <w:t>,</w:t>
      </w:r>
      <w:r w:rsidRPr="00185C4E">
        <w:rPr>
          <w:spacing w:val="-12"/>
          <w:lang w:val="fr-FR"/>
        </w:rPr>
        <w:t xml:space="preserve"> </w:t>
      </w:r>
      <w:hyperlink w:anchor="_bookmark355" w:history="1">
        <w:r w:rsidRPr="00185C4E">
          <w:rPr>
            <w:lang w:val="fr-FR"/>
          </w:rPr>
          <w:t>2001],</w:t>
        </w:r>
        <w:r w:rsidRPr="00185C4E">
          <w:rPr>
            <w:spacing w:val="-11"/>
            <w:lang w:val="fr-FR"/>
          </w:rPr>
          <w:t xml:space="preserve"> </w:t>
        </w:r>
      </w:hyperlink>
      <w:r w:rsidRPr="00185C4E">
        <w:rPr>
          <w:lang w:val="fr-FR"/>
        </w:rPr>
        <w:t>qui</w:t>
      </w:r>
      <w:r w:rsidRPr="00185C4E">
        <w:rPr>
          <w:spacing w:val="-12"/>
          <w:lang w:val="fr-FR"/>
        </w:rPr>
        <w:t xml:space="preserve"> </w:t>
      </w:r>
      <w:r w:rsidRPr="00185C4E">
        <w:rPr>
          <w:lang w:val="fr-FR"/>
        </w:rPr>
        <w:t>est</w:t>
      </w:r>
      <w:r w:rsidRPr="00185C4E">
        <w:rPr>
          <w:spacing w:val="-11"/>
          <w:lang w:val="fr-FR"/>
        </w:rPr>
        <w:t xml:space="preserve"> </w:t>
      </w:r>
      <w:r w:rsidRPr="00185C4E">
        <w:rPr>
          <w:lang w:val="fr-FR"/>
        </w:rPr>
        <w:t>basée</w:t>
      </w:r>
      <w:r w:rsidRPr="00185C4E">
        <w:rPr>
          <w:spacing w:val="-12"/>
          <w:lang w:val="fr-FR"/>
        </w:rPr>
        <w:t xml:space="preserve"> </w:t>
      </w:r>
      <w:r w:rsidRPr="00185C4E">
        <w:rPr>
          <w:lang w:val="fr-FR"/>
        </w:rPr>
        <w:t>sur</w:t>
      </w:r>
    </w:p>
    <w:p w:rsidR="00B77999" w:rsidRPr="00185C4E" w:rsidRDefault="00B77999">
      <w:pPr>
        <w:spacing w:line="252" w:lineRule="auto"/>
        <w:jc w:val="both"/>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7"/>
        <w:rPr>
          <w:sz w:val="37"/>
          <w:lang w:val="fr-FR"/>
        </w:rPr>
      </w:pPr>
    </w:p>
    <w:p w:rsidR="00B77999" w:rsidRDefault="00D9490F">
      <w:pPr>
        <w:pStyle w:val="Paragraphedeliste"/>
        <w:numPr>
          <w:ilvl w:val="0"/>
          <w:numId w:val="13"/>
        </w:numPr>
        <w:tabs>
          <w:tab w:val="left" w:pos="1487"/>
        </w:tabs>
        <w:spacing w:line="222" w:lineRule="exact"/>
        <w:ind w:left="1486" w:hanging="351"/>
        <w:jc w:val="left"/>
        <w:rPr>
          <w:rFonts w:ascii="Times New Roman"/>
          <w:i/>
          <w:sz w:val="20"/>
        </w:rPr>
      </w:pPr>
      <w:bookmarkStart w:id="337" w:name="_bookmark232"/>
      <w:bookmarkEnd w:id="337"/>
      <w:r>
        <w:rPr>
          <w:rFonts w:ascii="DejaVu Sans"/>
          <w:spacing w:val="6"/>
          <w:w w:val="105"/>
          <w:sz w:val="20"/>
        </w:rPr>
        <w:t>"</w:t>
      </w:r>
      <w:r>
        <w:rPr>
          <w:rFonts w:ascii="Times New Roman"/>
          <w:i/>
          <w:spacing w:val="6"/>
          <w:w w:val="105"/>
          <w:sz w:val="20"/>
        </w:rPr>
        <w:t>X</w:t>
      </w:r>
      <w:r>
        <w:rPr>
          <w:rFonts w:ascii="DejaVu Sans"/>
          <w:spacing w:val="6"/>
          <w:w w:val="105"/>
          <w:sz w:val="20"/>
        </w:rPr>
        <w:t>"</w:t>
      </w:r>
      <w:r>
        <w:rPr>
          <w:rFonts w:ascii="Times New Roman"/>
          <w:i/>
          <w:spacing w:val="6"/>
          <w:w w:val="105"/>
          <w:sz w:val="20"/>
          <w:vertAlign w:val="subscript"/>
        </w:rPr>
        <w:t>F</w:t>
      </w:r>
    </w:p>
    <w:p w:rsidR="00B77999" w:rsidRDefault="00D9490F">
      <w:pPr>
        <w:pStyle w:val="Corpsdetexte"/>
        <w:spacing w:before="8"/>
        <w:rPr>
          <w:rFonts w:ascii="Times New Roman"/>
          <w:i/>
          <w:sz w:val="25"/>
        </w:rPr>
      </w:pPr>
      <w:r>
        <w:br w:type="column"/>
      </w:r>
    </w:p>
    <w:p w:rsidR="00B77999" w:rsidRDefault="00D9490F">
      <w:pPr>
        <w:tabs>
          <w:tab w:val="left" w:pos="1173"/>
        </w:tabs>
        <w:spacing w:line="211" w:lineRule="auto"/>
        <w:ind w:left="520"/>
        <w:rPr>
          <w:sz w:val="15"/>
        </w:rPr>
      </w:pPr>
      <w:r>
        <w:rPr>
          <w:rFonts w:ascii="Times New Roman"/>
          <w:i/>
          <w:w w:val="105"/>
          <w:sz w:val="15"/>
        </w:rPr>
        <w:t xml:space="preserve">N   </w:t>
      </w:r>
      <w:r>
        <w:rPr>
          <w:rFonts w:ascii="Times New Roman"/>
          <w:i/>
          <w:spacing w:val="14"/>
          <w:w w:val="105"/>
          <w:sz w:val="15"/>
        </w:rPr>
        <w:t xml:space="preserve"> </w:t>
      </w:r>
      <w:r>
        <w:rPr>
          <w:rFonts w:ascii="Times New Roman"/>
          <w:i/>
          <w:w w:val="105"/>
          <w:sz w:val="15"/>
        </w:rPr>
        <w:t>m</w:t>
      </w:r>
      <w:r>
        <w:rPr>
          <w:rFonts w:ascii="Times New Roman"/>
          <w:i/>
          <w:w w:val="105"/>
          <w:sz w:val="15"/>
        </w:rPr>
        <w:tab/>
      </w:r>
      <w:r>
        <w:rPr>
          <w:w w:val="105"/>
          <w:position w:val="-10"/>
          <w:sz w:val="15"/>
        </w:rPr>
        <w:t>2</w:t>
      </w:r>
    </w:p>
    <w:p w:rsidR="00B77999" w:rsidRDefault="00B77999">
      <w:pPr>
        <w:spacing w:line="90" w:lineRule="exact"/>
        <w:ind w:left="1167"/>
        <w:rPr>
          <w:rFonts w:ascii="Times New Roman"/>
          <w:i/>
          <w:sz w:val="15"/>
        </w:rPr>
      </w:pPr>
      <w:r w:rsidRPr="00B77999">
        <w:pict>
          <v:group id="_x0000_s1164" style="position:absolute;left:0;text-align:left;margin-left:123.8pt;margin-top:-18.7pt;width:155.45pt;height:3.8pt;z-index:251466240;mso-position-horizontal-relative:page" coordorigin="2476,-374" coordsize="3109,76">
            <v:line id="_x0000_s1166" style="position:absolute" from="2476,-370" to="5584,-370" strokeweight=".14042mm"/>
            <v:line id="_x0000_s1165" style="position:absolute" from="3943,-302" to="4762,-302" strokeweight=".1372mm"/>
            <w10:wrap anchorx="page"/>
          </v:group>
        </w:pict>
      </w:r>
      <w:r w:rsidRPr="00B77999">
        <w:pict>
          <v:shape id="_x0000_s1163" type="#_x0000_t202" style="position:absolute;left:0;text-align:left;margin-left:199.5pt;margin-top:-6.05pt;width:7.65pt;height:12.25pt;z-index:-251477504;mso-position-horizontal-relative:page" filled="f" stroked="f">
            <v:textbox inset="0,0,0,0">
              <w:txbxContent>
                <w:p w:rsidR="00D9490F" w:rsidRDefault="00D9490F">
                  <w:pPr>
                    <w:spacing w:before="3"/>
                    <w:rPr>
                      <w:rFonts w:ascii="DejaVu Sans" w:hAnsi="DejaVu Sans"/>
                      <w:sz w:val="20"/>
                    </w:rPr>
                  </w:pPr>
                  <w:r>
                    <w:rPr>
                      <w:rFonts w:ascii="DejaVu Sans" w:hAnsi="DejaVu Sans"/>
                      <w:w w:val="113"/>
                      <w:sz w:val="20"/>
                    </w:rPr>
                    <w:t>∑</w:t>
                  </w:r>
                </w:p>
              </w:txbxContent>
            </v:textbox>
            <w10:wrap anchorx="page"/>
          </v:shape>
        </w:pict>
      </w:r>
      <w:r w:rsidRPr="00B77999">
        <w:pict>
          <v:shape id="_x0000_s1162" type="#_x0000_t202" style="position:absolute;left:0;text-align:left;margin-left:225.55pt;margin-top:-6.8pt;width:15.1pt;height:12.45pt;z-index:-251476480;mso-position-horizontal-relative:page" filled="f" stroked="f">
            <v:textbox inset="0,0,0,0">
              <w:txbxContent>
                <w:p w:rsidR="00D9490F" w:rsidRDefault="00D9490F">
                  <w:pPr>
                    <w:spacing w:before="1"/>
                    <w:rPr>
                      <w:sz w:val="20"/>
                    </w:rPr>
                  </w:pPr>
                  <w:r>
                    <w:rPr>
                      <w:rFonts w:ascii="Times New Roman"/>
                      <w:i/>
                      <w:w w:val="110"/>
                      <w:sz w:val="20"/>
                    </w:rPr>
                    <w:t>X</w:t>
                  </w:r>
                  <w:r>
                    <w:rPr>
                      <w:rFonts w:ascii="Times New Roman"/>
                      <w:i/>
                      <w:spacing w:val="52"/>
                      <w:w w:val="110"/>
                      <w:sz w:val="20"/>
                    </w:rPr>
                    <w:t xml:space="preserve"> </w:t>
                  </w:r>
                  <w:r>
                    <w:rPr>
                      <w:w w:val="110"/>
                      <w:sz w:val="20"/>
                    </w:rPr>
                    <w:t>.</w:t>
                  </w:r>
                </w:p>
              </w:txbxContent>
            </v:textbox>
            <w10:wrap anchorx="page"/>
          </v:shape>
        </w:pict>
      </w:r>
      <w:r w:rsidRPr="00B77999">
        <w:pict>
          <v:shape id="_x0000_s1161" type="#_x0000_t202" style="position:absolute;left:0;text-align:left;margin-left:213.55pt;margin-top:-6.05pt;width:7.65pt;height:12.25pt;z-index:-251472384;mso-position-horizontal-relative:page" filled="f" stroked="f">
            <v:textbox inset="0,0,0,0">
              <w:txbxContent>
                <w:p w:rsidR="00D9490F" w:rsidRDefault="00D9490F">
                  <w:pPr>
                    <w:spacing w:before="3"/>
                    <w:rPr>
                      <w:rFonts w:ascii="DejaVu Sans" w:hAnsi="DejaVu Sans"/>
                      <w:sz w:val="20"/>
                    </w:rPr>
                  </w:pPr>
                  <w:r>
                    <w:rPr>
                      <w:rFonts w:ascii="DejaVu Sans" w:hAnsi="DejaVu Sans"/>
                      <w:w w:val="113"/>
                      <w:sz w:val="20"/>
                    </w:rPr>
                    <w:t>∑</w:t>
                  </w:r>
                </w:p>
              </w:txbxContent>
            </v:textbox>
            <w10:wrap anchorx="page"/>
          </v:shape>
        </w:pict>
      </w:r>
      <w:r w:rsidRPr="00B77999">
        <w:pict>
          <v:shape id="_x0000_s1160" type="#_x0000_t202" style="position:absolute;left:0;text-align:left;margin-left:175.95pt;margin-top:-22.6pt;width:21.05pt;height:37.2pt;z-index:251473408;mso-position-horizontal-relative:page" filled="f" stroked="f">
            <v:textbox inset="0,0,0,0">
              <w:txbxContent>
                <w:p w:rsidR="00D9490F" w:rsidRDefault="00D9490F">
                  <w:pPr>
                    <w:spacing w:line="165" w:lineRule="auto"/>
                    <w:rPr>
                      <w:rFonts w:ascii="Arial"/>
                      <w:sz w:val="20"/>
                    </w:rPr>
                  </w:pPr>
                  <w:r>
                    <w:rPr>
                      <w:rFonts w:ascii="Arial Black"/>
                      <w:w w:val="140"/>
                      <w:position w:val="-34"/>
                      <w:sz w:val="20"/>
                    </w:rPr>
                    <w:t>=</w:t>
                  </w:r>
                  <w:r>
                    <w:rPr>
                      <w:rFonts w:ascii="Arial Black"/>
                      <w:spacing w:val="-47"/>
                      <w:w w:val="140"/>
                      <w:position w:val="-34"/>
                      <w:sz w:val="20"/>
                    </w:rPr>
                    <w:t xml:space="preserve"> </w:t>
                  </w:r>
                  <w:r>
                    <w:rPr>
                      <w:rFonts w:ascii="Arial"/>
                      <w:w w:val="340"/>
                      <w:sz w:val="20"/>
                    </w:rPr>
                    <w:t>.</w:t>
                  </w:r>
                </w:p>
              </w:txbxContent>
            </v:textbox>
            <w10:wrap anchorx="page"/>
          </v:shape>
        </w:pict>
      </w:r>
      <w:r w:rsidR="00D9490F">
        <w:rPr>
          <w:rFonts w:ascii="Times New Roman"/>
          <w:i/>
          <w:spacing w:val="5"/>
          <w:sz w:val="15"/>
        </w:rPr>
        <w:t>ij</w:t>
      </w:r>
    </w:p>
    <w:p w:rsidR="00B77999" w:rsidRDefault="00B77999">
      <w:pPr>
        <w:spacing w:line="90" w:lineRule="exact"/>
        <w:rPr>
          <w:rFonts w:ascii="Times New Roman"/>
          <w:sz w:val="15"/>
        </w:rPr>
        <w:sectPr w:rsidR="00B77999">
          <w:type w:val="continuous"/>
          <w:pgSz w:w="11910" w:h="16840"/>
          <w:pgMar w:top="1580" w:right="0" w:bottom="280" w:left="1500" w:header="720" w:footer="720" w:gutter="0"/>
          <w:cols w:num="2" w:space="720" w:equalWidth="0">
            <w:col w:w="1948" w:space="40"/>
            <w:col w:w="8422"/>
          </w:cols>
        </w:sectPr>
      </w:pPr>
    </w:p>
    <w:p w:rsidR="00B77999" w:rsidRDefault="00D9490F">
      <w:pPr>
        <w:spacing w:line="190" w:lineRule="exact"/>
        <w:ind w:left="2443"/>
        <w:rPr>
          <w:sz w:val="15"/>
        </w:rPr>
      </w:pPr>
      <w:r>
        <w:rPr>
          <w:rFonts w:ascii="Times New Roman"/>
          <w:i/>
          <w:w w:val="115"/>
          <w:sz w:val="15"/>
        </w:rPr>
        <w:lastRenderedPageBreak/>
        <w:t>i</w:t>
      </w:r>
      <w:r>
        <w:rPr>
          <w:rFonts w:ascii="Arial Black"/>
          <w:w w:val="115"/>
          <w:sz w:val="15"/>
        </w:rPr>
        <w:t>=</w:t>
      </w:r>
      <w:r>
        <w:rPr>
          <w:w w:val="115"/>
          <w:sz w:val="15"/>
        </w:rPr>
        <w:t xml:space="preserve">1 </w:t>
      </w:r>
      <w:r>
        <w:rPr>
          <w:rFonts w:ascii="Times New Roman"/>
          <w:i/>
          <w:w w:val="115"/>
          <w:sz w:val="15"/>
        </w:rPr>
        <w:t>i</w:t>
      </w:r>
      <w:r>
        <w:rPr>
          <w:rFonts w:ascii="Arial Black"/>
          <w:w w:val="115"/>
          <w:sz w:val="15"/>
        </w:rPr>
        <w:t>=</w:t>
      </w:r>
      <w:r>
        <w:rPr>
          <w:w w:val="115"/>
          <w:sz w:val="15"/>
        </w:rPr>
        <w:t>1</w:t>
      </w:r>
    </w:p>
    <w:p w:rsidR="00B77999" w:rsidRDefault="00B77999">
      <w:pPr>
        <w:spacing w:line="190" w:lineRule="exact"/>
        <w:rPr>
          <w:sz w:val="15"/>
        </w:rPr>
        <w:sectPr w:rsidR="00B77999">
          <w:type w:val="continuous"/>
          <w:pgSz w:w="11910" w:h="16840"/>
          <w:pgMar w:top="1580" w:right="0" w:bottom="280" w:left="1500" w:header="720" w:footer="720" w:gutter="0"/>
          <w:cols w:space="720"/>
        </w:sectPr>
      </w:pPr>
    </w:p>
    <w:p w:rsidR="00B77999" w:rsidRDefault="00B77999">
      <w:pPr>
        <w:pStyle w:val="Corpsdetexte"/>
        <w:spacing w:before="5"/>
        <w:rPr>
          <w:sz w:val="28"/>
        </w:rPr>
      </w:pPr>
    </w:p>
    <w:p w:rsidR="00B77999" w:rsidRPr="00185C4E" w:rsidRDefault="00B77999">
      <w:pPr>
        <w:pStyle w:val="Corpsdetexte"/>
        <w:spacing w:before="105"/>
        <w:ind w:left="139"/>
        <w:rPr>
          <w:lang w:val="fr-FR"/>
        </w:rPr>
      </w:pPr>
      <w:r w:rsidRPr="00B77999">
        <w:pict>
          <v:shape id="_x0000_s1159" type="#_x0000_t202" style="position:absolute;left:0;text-align:left;margin-left:312pt;margin-top:27.15pt;width:7.65pt;height:12.25pt;z-index:251480576;mso-position-horizontal-relative:page" filled="f" stroked="f">
            <v:textbox inset="0,0,0,0">
              <w:txbxContent>
                <w:p w:rsidR="00D9490F" w:rsidRDefault="00D9490F">
                  <w:pPr>
                    <w:spacing w:before="3"/>
                    <w:rPr>
                      <w:rFonts w:ascii="DejaVu Sans" w:hAnsi="DejaVu Sans"/>
                      <w:sz w:val="20"/>
                    </w:rPr>
                  </w:pPr>
                  <w:r>
                    <w:rPr>
                      <w:rFonts w:ascii="DejaVu Sans" w:hAnsi="DejaVu Sans"/>
                      <w:w w:val="113"/>
                      <w:sz w:val="20"/>
                    </w:rPr>
                    <w:t>∑</w:t>
                  </w:r>
                </w:p>
              </w:txbxContent>
            </v:textbox>
            <w10:wrap anchorx="page"/>
          </v:shape>
        </w:pict>
      </w:r>
      <w:r w:rsidR="00D9490F" w:rsidRPr="00185C4E">
        <w:rPr>
          <w:lang w:val="fr-FR"/>
        </w:rPr>
        <w:t>le principe de base des algorithmes de partitionnement (e.g. K-moyennes)</w:t>
      </w:r>
    </w:p>
    <w:p w:rsidR="00B77999" w:rsidRPr="00185C4E" w:rsidRDefault="00B77999">
      <w:pPr>
        <w:rPr>
          <w:lang w:val="fr-FR"/>
        </w:rPr>
        <w:sectPr w:rsidR="00B77999" w:rsidRPr="00185C4E">
          <w:pgSz w:w="11910" w:h="16840"/>
          <w:pgMar w:top="2180" w:right="0" w:bottom="280" w:left="1500" w:header="1885" w:footer="0" w:gutter="0"/>
          <w:cols w:space="720"/>
        </w:sectPr>
      </w:pPr>
    </w:p>
    <w:p w:rsidR="00B77999" w:rsidRPr="00185C4E" w:rsidRDefault="00D9490F">
      <w:pPr>
        <w:spacing w:before="20" w:line="136" w:lineRule="exact"/>
        <w:ind w:right="38"/>
        <w:jc w:val="right"/>
        <w:rPr>
          <w:rFonts w:ascii="Times New Roman"/>
          <w:i/>
          <w:sz w:val="15"/>
          <w:lang w:val="fr-FR"/>
        </w:rPr>
      </w:pPr>
      <w:r w:rsidRPr="00185C4E">
        <w:rPr>
          <w:rFonts w:ascii="Times New Roman"/>
          <w:i/>
          <w:sz w:val="15"/>
          <w:lang w:val="fr-FR"/>
        </w:rPr>
        <w:lastRenderedPageBreak/>
        <w:t>K</w:t>
      </w:r>
    </w:p>
    <w:p w:rsidR="00B77999" w:rsidRPr="00185C4E" w:rsidRDefault="00B77999">
      <w:pPr>
        <w:pStyle w:val="Corpsdetexte"/>
        <w:spacing w:line="245" w:lineRule="exact"/>
        <w:ind w:left="139"/>
        <w:rPr>
          <w:rFonts w:ascii="Arial Black" w:hAnsi="Arial Black"/>
          <w:sz w:val="20"/>
          <w:lang w:val="fr-FR"/>
        </w:rPr>
      </w:pPr>
      <w:r w:rsidRPr="00B77999">
        <w:pict>
          <v:shape id="_x0000_s1158" type="#_x0000_t202" style="position:absolute;left:0;text-align:left;margin-left:294.4pt;margin-top:.5pt;width:7.65pt;height:12.25pt;z-index:251478528;mso-position-horizontal-relative:page" filled="f" stroked="f">
            <v:textbox inset="0,0,0,0">
              <w:txbxContent>
                <w:p w:rsidR="00D9490F" w:rsidRDefault="00D9490F">
                  <w:pPr>
                    <w:spacing w:before="3"/>
                    <w:rPr>
                      <w:rFonts w:ascii="DejaVu Sans" w:hAnsi="DejaVu Sans"/>
                      <w:sz w:val="20"/>
                    </w:rPr>
                  </w:pPr>
                  <w:r>
                    <w:rPr>
                      <w:rFonts w:ascii="DejaVu Sans" w:hAnsi="DejaVu Sans"/>
                      <w:w w:val="113"/>
                      <w:sz w:val="20"/>
                    </w:rPr>
                    <w:t>∑</w:t>
                  </w:r>
                </w:p>
              </w:txbxContent>
            </v:textbox>
            <w10:wrap anchorx="page"/>
          </v:shape>
        </w:pict>
      </w:r>
      <w:r w:rsidRPr="00B77999">
        <w:pict>
          <v:shape id="_x0000_s1157" type="#_x0000_t202" style="position:absolute;left:0;text-align:left;margin-left:292.25pt;margin-top:11.1pt;width:32.7pt;height:14.85pt;z-index:-251466240;mso-position-horizontal-relative:page" filled="f" stroked="f">
            <v:textbox inset="0,0,0,0">
              <w:txbxContent>
                <w:p w:rsidR="00D9490F" w:rsidRDefault="00D9490F">
                  <w:pPr>
                    <w:spacing w:line="201" w:lineRule="exact"/>
                    <w:rPr>
                      <w:rFonts w:ascii="Times New Roman" w:hAnsi="Times New Roman"/>
                      <w:i/>
                      <w:sz w:val="12"/>
                    </w:rPr>
                  </w:pPr>
                  <w:r>
                    <w:rPr>
                      <w:rFonts w:ascii="Times New Roman" w:hAnsi="Times New Roman"/>
                      <w:i/>
                      <w:w w:val="105"/>
                      <w:sz w:val="15"/>
                    </w:rPr>
                    <w:t>j</w:t>
                  </w:r>
                  <w:r>
                    <w:rPr>
                      <w:rFonts w:ascii="Arial Black" w:hAnsi="Arial Black"/>
                      <w:w w:val="105"/>
                      <w:sz w:val="15"/>
                    </w:rPr>
                    <w:t>=</w:t>
                  </w:r>
                  <w:r>
                    <w:rPr>
                      <w:w w:val="105"/>
                      <w:sz w:val="15"/>
                    </w:rPr>
                    <w:t xml:space="preserve">1 </w:t>
                  </w:r>
                  <w:r>
                    <w:rPr>
                      <w:rFonts w:ascii="Times New Roman" w:hAnsi="Times New Roman"/>
                      <w:i/>
                      <w:w w:val="105"/>
                      <w:sz w:val="15"/>
                    </w:rPr>
                    <w:t>d</w:t>
                  </w:r>
                  <w:r>
                    <w:rPr>
                      <w:rFonts w:ascii="Times New Roman" w:hAnsi="Times New Roman"/>
                      <w:i/>
                      <w:w w:val="105"/>
                      <w:position w:val="-2"/>
                      <w:sz w:val="12"/>
                    </w:rPr>
                    <w:t>i</w:t>
                  </w:r>
                  <w:r>
                    <w:rPr>
                      <w:rFonts w:ascii="Times New Roman" w:hAnsi="Times New Roman"/>
                      <w:i/>
                      <w:spacing w:val="-27"/>
                      <w:w w:val="105"/>
                      <w:position w:val="-2"/>
                      <w:sz w:val="12"/>
                    </w:rPr>
                    <w:t xml:space="preserve"> </w:t>
                  </w:r>
                  <w:r>
                    <w:rPr>
                      <w:rFonts w:ascii="DejaVu Sans" w:hAnsi="DejaVu Sans"/>
                      <w:w w:val="105"/>
                      <w:sz w:val="15"/>
                    </w:rPr>
                    <w:t>∈</w:t>
                  </w:r>
                  <w:r>
                    <w:rPr>
                      <w:rFonts w:ascii="Times New Roman" w:hAnsi="Times New Roman"/>
                      <w:i/>
                      <w:w w:val="105"/>
                      <w:sz w:val="15"/>
                    </w:rPr>
                    <w:t>C</w:t>
                  </w:r>
                  <w:r>
                    <w:rPr>
                      <w:rFonts w:ascii="Times New Roman" w:hAnsi="Times New Roman"/>
                      <w:i/>
                      <w:w w:val="105"/>
                      <w:position w:val="-2"/>
                      <w:sz w:val="12"/>
                    </w:rPr>
                    <w:t>j</w:t>
                  </w:r>
                </w:p>
              </w:txbxContent>
            </v:textbox>
            <w10:wrap anchorx="page"/>
          </v:shape>
        </w:pict>
      </w:r>
      <w:r w:rsidR="00D9490F" w:rsidRPr="00185C4E">
        <w:rPr>
          <w:lang w:val="fr-FR"/>
        </w:rPr>
        <w:t xml:space="preserve">i.e. minimiser le critère d’inertie : </w:t>
      </w:r>
      <w:r w:rsidR="00D9490F" w:rsidRPr="00185C4E">
        <w:rPr>
          <w:rFonts w:ascii="Times New Roman" w:hAnsi="Times New Roman"/>
          <w:i/>
          <w:sz w:val="20"/>
          <w:lang w:val="fr-FR"/>
        </w:rPr>
        <w:t>J</w:t>
      </w:r>
      <w:r w:rsidR="00D9490F" w:rsidRPr="00185C4E">
        <w:rPr>
          <w:rFonts w:ascii="Arial Black" w:hAnsi="Arial Black"/>
          <w:sz w:val="20"/>
          <w:lang w:val="fr-FR"/>
        </w:rPr>
        <w:t>(</w:t>
      </w:r>
      <w:r w:rsidR="00D9490F" w:rsidRPr="00185C4E">
        <w:rPr>
          <w:rFonts w:ascii="Times New Roman" w:hAnsi="Times New Roman"/>
          <w:i/>
          <w:sz w:val="20"/>
          <w:lang w:val="fr-FR"/>
        </w:rPr>
        <w:t>K</w:t>
      </w:r>
      <w:r w:rsidR="00D9490F" w:rsidRPr="00185C4E">
        <w:rPr>
          <w:rFonts w:ascii="Arial Black" w:hAnsi="Arial Black"/>
          <w:sz w:val="20"/>
          <w:lang w:val="fr-FR"/>
        </w:rPr>
        <w:t>) =</w:t>
      </w:r>
    </w:p>
    <w:p w:rsidR="00B77999" w:rsidRDefault="00B77999">
      <w:pPr>
        <w:pStyle w:val="Corpsdetexte"/>
        <w:spacing w:line="167" w:lineRule="exact"/>
        <w:ind w:left="2914"/>
        <w:rPr>
          <w:rFonts w:ascii="Arial Black"/>
          <w:sz w:val="16"/>
        </w:rPr>
      </w:pPr>
      <w:r w:rsidRPr="00B77999">
        <w:rPr>
          <w:rFonts w:ascii="Arial Black"/>
          <w:position w:val="-2"/>
          <w:sz w:val="16"/>
        </w:rPr>
      </w:r>
      <w:r w:rsidRPr="00B77999">
        <w:rPr>
          <w:rFonts w:ascii="Arial Black"/>
          <w:position w:val="-2"/>
          <w:sz w:val="16"/>
        </w:rPr>
        <w:pict>
          <v:shape id="_x0000_s1156" type="#_x0000_t202" style="width:11.45pt;height:8.4pt;mso-position-horizontal-relative:char;mso-position-vertical-relative:line" filled="f" stroked="f">
            <v:textbox inset="0,0,0,0">
              <w:txbxContent>
                <w:p w:rsidR="00D9490F" w:rsidRDefault="00D9490F">
                  <w:pPr>
                    <w:spacing w:line="167" w:lineRule="exact"/>
                    <w:rPr>
                      <w:rFonts w:ascii="Times New Roman"/>
                      <w:sz w:val="15"/>
                    </w:rPr>
                  </w:pPr>
                  <w:r>
                    <w:rPr>
                      <w:rFonts w:ascii="Times New Roman"/>
                      <w:sz w:val="15"/>
                      <w:u w:val="single"/>
                    </w:rPr>
                    <w:t xml:space="preserve"> </w:t>
                  </w:r>
                  <w:r>
                    <w:rPr>
                      <w:rFonts w:ascii="Times New Roman"/>
                      <w:spacing w:val="3"/>
                      <w:sz w:val="15"/>
                      <w:u w:val="single"/>
                    </w:rPr>
                    <w:t xml:space="preserve"> </w:t>
                  </w:r>
                </w:p>
              </w:txbxContent>
            </v:textbox>
            <w10:wrap type="none"/>
            <w10:anchorlock/>
          </v:shape>
        </w:pict>
      </w:r>
    </w:p>
    <w:p w:rsidR="00B77999" w:rsidRDefault="00D9490F">
      <w:pPr>
        <w:spacing w:before="23" w:line="125" w:lineRule="exact"/>
        <w:ind w:right="284"/>
        <w:jc w:val="right"/>
        <w:rPr>
          <w:sz w:val="15"/>
        </w:rPr>
      </w:pPr>
      <w:r>
        <w:br w:type="column"/>
      </w:r>
      <w:r>
        <w:rPr>
          <w:w w:val="90"/>
          <w:sz w:val="15"/>
        </w:rPr>
        <w:lastRenderedPageBreak/>
        <w:t>2</w:t>
      </w:r>
    </w:p>
    <w:p w:rsidR="00B77999" w:rsidRDefault="00B77999">
      <w:pPr>
        <w:spacing w:line="244" w:lineRule="exact"/>
        <w:ind w:left="139"/>
        <w:rPr>
          <w:rFonts w:ascii="Times New Roman" w:hAnsi="Times New Roman"/>
          <w:i/>
          <w:sz w:val="24"/>
        </w:rPr>
      </w:pPr>
      <w:r w:rsidRPr="00B77999">
        <w:pict>
          <v:line id="_x0000_s1155" style="position:absolute;left:0;text-align:left;z-index:251474432;mso-position-horizontal-relative:page" from="353.15pt,-1.65pt" to="361.4pt,-1.65pt" strokeweight=".14042mm">
            <w10:wrap anchorx="page"/>
          </v:line>
        </w:pict>
      </w:r>
      <w:r w:rsidRPr="00B77999">
        <w:pict>
          <v:shape id="_x0000_s1154" type="#_x0000_t202" style="position:absolute;left:0;text-align:left;margin-left:338.2pt;margin-top:4.4pt;width:2.15pt;height:9.45pt;z-index:-251468288;mso-position-horizontal-relative:page" filled="f" stroked="f">
            <v:textbox inset="0,0,0,0">
              <w:txbxContent>
                <w:p w:rsidR="00D9490F" w:rsidRDefault="00D9490F">
                  <w:pPr>
                    <w:spacing w:before="2"/>
                    <w:rPr>
                      <w:rFonts w:ascii="Times New Roman"/>
                      <w:i/>
                      <w:sz w:val="15"/>
                    </w:rPr>
                  </w:pPr>
                  <w:r>
                    <w:rPr>
                      <w:rFonts w:ascii="Times New Roman"/>
                      <w:i/>
                      <w:w w:val="101"/>
                      <w:sz w:val="15"/>
                    </w:rPr>
                    <w:t>i</w:t>
                  </w:r>
                </w:p>
              </w:txbxContent>
            </v:textbox>
            <w10:wrap anchorx="page"/>
          </v:shape>
        </w:pict>
      </w:r>
      <w:r w:rsidRPr="00B77999">
        <w:pict>
          <v:shape id="_x0000_s1153" type="#_x0000_t202" style="position:absolute;left:0;text-align:left;margin-left:358.7pt;margin-top:4.4pt;width:2.15pt;height:9.45pt;z-index:-251467264;mso-position-horizontal-relative:page" filled="f" stroked="f">
            <v:textbox inset="0,0,0,0">
              <w:txbxContent>
                <w:p w:rsidR="00D9490F" w:rsidRDefault="00D9490F">
                  <w:pPr>
                    <w:spacing w:before="2"/>
                    <w:rPr>
                      <w:rFonts w:ascii="Times New Roman"/>
                      <w:i/>
                      <w:sz w:val="15"/>
                    </w:rPr>
                  </w:pPr>
                  <w:r>
                    <w:rPr>
                      <w:rFonts w:ascii="Times New Roman"/>
                      <w:i/>
                      <w:w w:val="101"/>
                      <w:sz w:val="15"/>
                    </w:rPr>
                    <w:t>j</w:t>
                  </w:r>
                </w:p>
              </w:txbxContent>
            </v:textbox>
            <w10:wrap anchorx="page"/>
          </v:shape>
        </w:pict>
      </w:r>
      <w:r w:rsidR="00D9490F">
        <w:rPr>
          <w:rFonts w:ascii="Arial" w:hAnsi="Arial"/>
          <w:spacing w:val="4"/>
          <w:w w:val="199"/>
          <w:sz w:val="20"/>
        </w:rPr>
        <w:t xml:space="preserve"> </w:t>
      </w:r>
      <w:r w:rsidR="00D9490F">
        <w:rPr>
          <w:rFonts w:ascii="Times New Roman" w:hAnsi="Times New Roman"/>
          <w:i/>
          <w:spacing w:val="-95"/>
          <w:w w:val="99"/>
          <w:position w:val="1"/>
          <w:sz w:val="20"/>
        </w:rPr>
        <w:t>d</w:t>
      </w:r>
      <w:r w:rsidR="00D9490F">
        <w:rPr>
          <w:rFonts w:ascii="Arial" w:hAnsi="Arial"/>
          <w:i/>
          <w:w w:val="155"/>
          <w:position w:val="6"/>
          <w:sz w:val="20"/>
        </w:rPr>
        <w:t>˙</w:t>
      </w:r>
      <w:r w:rsidR="00D9490F">
        <w:rPr>
          <w:rFonts w:ascii="Arial" w:hAnsi="Arial"/>
          <w:i/>
          <w:position w:val="6"/>
          <w:sz w:val="20"/>
        </w:rPr>
        <w:t xml:space="preserve"> </w:t>
      </w:r>
      <w:r w:rsidR="00D9490F">
        <w:rPr>
          <w:rFonts w:ascii="Arial" w:hAnsi="Arial"/>
          <w:i/>
          <w:spacing w:val="-21"/>
          <w:position w:val="6"/>
          <w:sz w:val="20"/>
        </w:rPr>
        <w:t xml:space="preserve"> </w:t>
      </w:r>
      <w:r w:rsidR="00D9490F">
        <w:rPr>
          <w:rFonts w:ascii="DejaVu Sans" w:hAnsi="DejaVu Sans"/>
          <w:w w:val="96"/>
          <w:position w:val="1"/>
          <w:sz w:val="20"/>
        </w:rPr>
        <w:t>−</w:t>
      </w:r>
      <w:r w:rsidR="00D9490F">
        <w:rPr>
          <w:rFonts w:ascii="DejaVu Sans" w:hAnsi="DejaVu Sans"/>
          <w:spacing w:val="-20"/>
          <w:position w:val="1"/>
          <w:sz w:val="20"/>
        </w:rPr>
        <w:t xml:space="preserve"> </w:t>
      </w:r>
      <w:r w:rsidR="00D9490F">
        <w:rPr>
          <w:rFonts w:ascii="Times New Roman" w:hAnsi="Times New Roman"/>
          <w:i/>
          <w:spacing w:val="-95"/>
          <w:w w:val="99"/>
          <w:position w:val="1"/>
          <w:sz w:val="20"/>
        </w:rPr>
        <w:t>d</w:t>
      </w:r>
      <w:r w:rsidR="00D9490F">
        <w:rPr>
          <w:rFonts w:ascii="Arial" w:hAnsi="Arial"/>
          <w:i/>
          <w:w w:val="155"/>
          <w:position w:val="6"/>
          <w:sz w:val="20"/>
        </w:rPr>
        <w:t>˙</w:t>
      </w:r>
      <w:r w:rsidR="00D9490F">
        <w:rPr>
          <w:rFonts w:ascii="Arial" w:hAnsi="Arial"/>
          <w:i/>
          <w:spacing w:val="1"/>
          <w:position w:val="6"/>
          <w:sz w:val="20"/>
        </w:rPr>
        <w:t xml:space="preserve"> </w:t>
      </w:r>
      <w:r w:rsidR="00D9490F">
        <w:rPr>
          <w:rFonts w:ascii="Arial" w:hAnsi="Arial"/>
          <w:w w:val="199"/>
          <w:sz w:val="20"/>
        </w:rPr>
        <w:t xml:space="preserve"> </w:t>
      </w:r>
      <w:r w:rsidR="00D9490F">
        <w:rPr>
          <w:rFonts w:ascii="Arial" w:hAnsi="Arial"/>
          <w:sz w:val="20"/>
        </w:rPr>
        <w:t xml:space="preserve"> </w:t>
      </w:r>
      <w:r w:rsidR="00D9490F">
        <w:rPr>
          <w:rFonts w:ascii="Arial" w:hAnsi="Arial"/>
          <w:spacing w:val="-23"/>
          <w:sz w:val="20"/>
        </w:rPr>
        <w:t xml:space="preserve"> </w:t>
      </w:r>
      <w:r w:rsidR="00D9490F">
        <w:rPr>
          <w:w w:val="92"/>
          <w:position w:val="1"/>
          <w:sz w:val="24"/>
        </w:rPr>
        <w:t>,</w:t>
      </w:r>
      <w:r w:rsidR="00D9490F">
        <w:rPr>
          <w:spacing w:val="-1"/>
          <w:position w:val="1"/>
          <w:sz w:val="24"/>
        </w:rPr>
        <w:t xml:space="preserve"> </w:t>
      </w:r>
      <w:r w:rsidR="00D9490F">
        <w:rPr>
          <w:rFonts w:ascii="Times New Roman" w:hAnsi="Times New Roman"/>
          <w:i/>
          <w:w w:val="99"/>
          <w:position w:val="1"/>
          <w:sz w:val="24"/>
        </w:rPr>
        <w:t>C</w:t>
      </w:r>
    </w:p>
    <w:p w:rsidR="00B77999" w:rsidRDefault="00D9490F">
      <w:pPr>
        <w:pStyle w:val="Corpsdetexte"/>
        <w:spacing w:before="119"/>
        <w:ind w:left="82"/>
      </w:pPr>
      <w:r>
        <w:br w:type="column"/>
      </w:r>
      <w:r>
        <w:lastRenderedPageBreak/>
        <w:t>étant ensemble</w:t>
      </w:r>
    </w:p>
    <w:p w:rsidR="00B77999" w:rsidRDefault="00B77999">
      <w:pPr>
        <w:sectPr w:rsidR="00B77999">
          <w:type w:val="continuous"/>
          <w:pgSz w:w="11910" w:h="16840"/>
          <w:pgMar w:top="1580" w:right="0" w:bottom="280" w:left="1500" w:header="720" w:footer="720" w:gutter="0"/>
          <w:cols w:num="3" w:space="720" w:equalWidth="0">
            <w:col w:w="4554" w:space="352"/>
            <w:col w:w="1301" w:space="39"/>
            <w:col w:w="4164"/>
          </w:cols>
        </w:sectPr>
      </w:pPr>
    </w:p>
    <w:p w:rsidR="00B77999" w:rsidRDefault="00B77999">
      <w:pPr>
        <w:pStyle w:val="Corpsdetexte"/>
        <w:spacing w:line="167" w:lineRule="exact"/>
        <w:ind w:left="2914"/>
        <w:rPr>
          <w:sz w:val="16"/>
        </w:rPr>
      </w:pPr>
      <w:r w:rsidRPr="00B77999">
        <w:rPr>
          <w:position w:val="-2"/>
          <w:sz w:val="16"/>
        </w:rPr>
      </w:r>
      <w:r w:rsidRPr="00B77999">
        <w:rPr>
          <w:position w:val="-2"/>
          <w:sz w:val="16"/>
        </w:rPr>
        <w:pict>
          <v:shape id="_x0000_s1152" type="#_x0000_t202" style="width:11.45pt;height:8.4pt;mso-position-horizontal-relative:char;mso-position-vertical-relative:line" filled="f" stroked="f">
            <v:textbox inset="0,0,0,0">
              <w:txbxContent>
                <w:p w:rsidR="00D9490F" w:rsidRDefault="00D9490F">
                  <w:pPr>
                    <w:spacing w:line="167" w:lineRule="exact"/>
                    <w:rPr>
                      <w:rFonts w:ascii="Times New Roman"/>
                      <w:sz w:val="15"/>
                    </w:rPr>
                  </w:pPr>
                  <w:r>
                    <w:rPr>
                      <w:rFonts w:ascii="Times New Roman"/>
                      <w:sz w:val="15"/>
                      <w:u w:val="single"/>
                    </w:rPr>
                    <w:t xml:space="preserve"> </w:t>
                  </w:r>
                  <w:r>
                    <w:rPr>
                      <w:rFonts w:ascii="Times New Roman"/>
                      <w:spacing w:val="3"/>
                      <w:sz w:val="15"/>
                      <w:u w:val="single"/>
                    </w:rPr>
                    <w:t xml:space="preserve"> </w:t>
                  </w:r>
                </w:p>
              </w:txbxContent>
            </v:textbox>
            <w10:wrap type="none"/>
            <w10:anchorlock/>
          </v:shape>
        </w:pict>
      </w:r>
    </w:p>
    <w:p w:rsidR="00B77999" w:rsidRPr="00185C4E" w:rsidRDefault="00B77999">
      <w:pPr>
        <w:pStyle w:val="Corpsdetexte"/>
        <w:spacing w:before="56" w:line="232" w:lineRule="auto"/>
        <w:ind w:left="139" w:right="2493"/>
        <w:jc w:val="both"/>
        <w:rPr>
          <w:lang w:val="fr-FR"/>
        </w:rPr>
      </w:pPr>
      <w:r w:rsidRPr="00B77999">
        <w:pict>
          <v:shape id="_x0000_s1151" type="#_x0000_t202" style="position:absolute;left:0;text-align:left;margin-left:385.6pt;margin-top:-17.65pt;width:2.5pt;height:11.2pt;z-index:251483648;mso-position-horizontal-relative:page" filled="f" stroked="f">
            <v:textbox inset="0,0,0,0">
              <w:txbxContent>
                <w:p w:rsidR="00D9490F" w:rsidRDefault="00D9490F">
                  <w:pPr>
                    <w:rPr>
                      <w:rFonts w:ascii="Times New Roman"/>
                      <w:i/>
                      <w:sz w:val="18"/>
                    </w:rPr>
                  </w:pPr>
                  <w:r>
                    <w:rPr>
                      <w:rFonts w:ascii="Times New Roman"/>
                      <w:i/>
                      <w:w w:val="99"/>
                      <w:sz w:val="18"/>
                    </w:rPr>
                    <w:t>j</w:t>
                  </w:r>
                </w:p>
              </w:txbxContent>
            </v:textbox>
            <w10:wrap anchorx="page"/>
          </v:shape>
        </w:pict>
      </w:r>
      <w:r w:rsidR="00D9490F" w:rsidRPr="00185C4E">
        <w:rPr>
          <w:w w:val="101"/>
          <w:lang w:val="fr-FR"/>
        </w:rPr>
        <w:t>des</w:t>
      </w:r>
      <w:r w:rsidR="00D9490F" w:rsidRPr="00185C4E">
        <w:rPr>
          <w:spacing w:val="20"/>
          <w:lang w:val="fr-FR"/>
        </w:rPr>
        <w:t xml:space="preserve"> </w:t>
      </w:r>
      <w:r w:rsidR="00D9490F" w:rsidRPr="00185C4E">
        <w:rPr>
          <w:w w:val="96"/>
          <w:lang w:val="fr-FR"/>
        </w:rPr>
        <w:t>objets</w:t>
      </w:r>
      <w:r w:rsidR="00D9490F" w:rsidRPr="00185C4E">
        <w:rPr>
          <w:spacing w:val="20"/>
          <w:lang w:val="fr-FR"/>
        </w:rPr>
        <w:t xml:space="preserve"> </w:t>
      </w:r>
      <w:r w:rsidR="00D9490F" w:rsidRPr="00185C4E">
        <w:rPr>
          <w:w w:val="105"/>
          <w:lang w:val="fr-FR"/>
        </w:rPr>
        <w:t>du</w:t>
      </w:r>
      <w:r w:rsidR="00D9490F" w:rsidRPr="00185C4E">
        <w:rPr>
          <w:spacing w:val="20"/>
          <w:lang w:val="fr-FR"/>
        </w:rPr>
        <w:t xml:space="preserve"> </w:t>
      </w:r>
      <w:r w:rsidR="00D9490F" w:rsidRPr="00185C4E">
        <w:rPr>
          <w:w w:val="98"/>
          <w:lang w:val="fr-FR"/>
        </w:rPr>
        <w:t>cluster</w:t>
      </w:r>
      <w:r w:rsidR="00D9490F" w:rsidRPr="00185C4E">
        <w:rPr>
          <w:lang w:val="fr-FR"/>
        </w:rPr>
        <w:t xml:space="preserve"> </w:t>
      </w:r>
      <w:r w:rsidR="00D9490F" w:rsidRPr="00185C4E">
        <w:rPr>
          <w:spacing w:val="-27"/>
          <w:lang w:val="fr-FR"/>
        </w:rPr>
        <w:t xml:space="preserve"> </w:t>
      </w:r>
      <w:r w:rsidR="00D9490F" w:rsidRPr="00185C4E">
        <w:rPr>
          <w:rFonts w:ascii="Times New Roman" w:hAnsi="Times New Roman"/>
          <w:i/>
          <w:spacing w:val="2"/>
          <w:w w:val="99"/>
          <w:lang w:val="fr-FR"/>
        </w:rPr>
        <w:t>j</w:t>
      </w:r>
      <w:r w:rsidR="00D9490F" w:rsidRPr="00185C4E">
        <w:rPr>
          <w:w w:val="92"/>
          <w:lang w:val="fr-FR"/>
        </w:rPr>
        <w:t>,</w:t>
      </w:r>
      <w:r w:rsidR="00D9490F" w:rsidRPr="00185C4E">
        <w:rPr>
          <w:spacing w:val="20"/>
          <w:lang w:val="fr-FR"/>
        </w:rPr>
        <w:t xml:space="preserve"> </w:t>
      </w:r>
      <w:r w:rsidR="00D9490F" w:rsidRPr="00185C4E">
        <w:rPr>
          <w:w w:val="96"/>
          <w:lang w:val="fr-FR"/>
        </w:rPr>
        <w:t>et</w:t>
      </w:r>
      <w:r w:rsidR="00D9490F" w:rsidRPr="00185C4E">
        <w:rPr>
          <w:spacing w:val="23"/>
          <w:lang w:val="fr-FR"/>
        </w:rPr>
        <w:t xml:space="preserve"> </w:t>
      </w:r>
      <w:r w:rsidR="00D9490F" w:rsidRPr="00185C4E">
        <w:rPr>
          <w:rFonts w:ascii="Times New Roman" w:hAnsi="Times New Roman"/>
          <w:i/>
          <w:spacing w:val="-114"/>
          <w:w w:val="99"/>
          <w:lang w:val="fr-FR"/>
        </w:rPr>
        <w:t>d</w:t>
      </w:r>
      <w:r w:rsidR="00D9490F" w:rsidRPr="00185C4E">
        <w:rPr>
          <w:rFonts w:ascii="Arial" w:hAnsi="Arial"/>
          <w:i/>
          <w:w w:val="149"/>
          <w:position w:val="6"/>
          <w:sz w:val="25"/>
          <w:lang w:val="fr-FR"/>
        </w:rPr>
        <w:t>˙</w:t>
      </w:r>
      <w:r w:rsidR="00D9490F" w:rsidRPr="00185C4E">
        <w:rPr>
          <w:rFonts w:ascii="Times New Roman" w:hAnsi="Times New Roman"/>
          <w:i/>
          <w:w w:val="99"/>
          <w:position w:val="-4"/>
          <w:sz w:val="18"/>
          <w:lang w:val="fr-FR"/>
        </w:rPr>
        <w:t>j</w:t>
      </w:r>
      <w:r w:rsidR="00D9490F" w:rsidRPr="00185C4E">
        <w:rPr>
          <w:rFonts w:ascii="Times New Roman" w:hAnsi="Times New Roman"/>
          <w:i/>
          <w:position w:val="-4"/>
          <w:sz w:val="18"/>
          <w:lang w:val="fr-FR"/>
        </w:rPr>
        <w:t xml:space="preserve">  </w:t>
      </w:r>
      <w:r w:rsidR="00D9490F" w:rsidRPr="00185C4E">
        <w:rPr>
          <w:w w:val="99"/>
          <w:lang w:val="fr-FR"/>
        </w:rPr>
        <w:t>le</w:t>
      </w:r>
      <w:r w:rsidR="00D9490F" w:rsidRPr="00185C4E">
        <w:rPr>
          <w:spacing w:val="20"/>
          <w:lang w:val="fr-FR"/>
        </w:rPr>
        <w:t xml:space="preserve"> </w:t>
      </w:r>
      <w:r w:rsidR="00D9490F" w:rsidRPr="00185C4E">
        <w:rPr>
          <w:w w:val="97"/>
          <w:lang w:val="fr-FR"/>
        </w:rPr>
        <w:t>cent</w:t>
      </w:r>
      <w:r w:rsidR="00D9490F" w:rsidRPr="00185C4E">
        <w:rPr>
          <w:spacing w:val="-5"/>
          <w:w w:val="97"/>
          <w:lang w:val="fr-FR"/>
        </w:rPr>
        <w:t>r</w:t>
      </w:r>
      <w:r w:rsidR="00D9490F" w:rsidRPr="00185C4E">
        <w:rPr>
          <w:w w:val="98"/>
          <w:lang w:val="fr-FR"/>
        </w:rPr>
        <w:t>e</w:t>
      </w:r>
      <w:r w:rsidR="00D9490F" w:rsidRPr="00185C4E">
        <w:rPr>
          <w:spacing w:val="20"/>
          <w:lang w:val="fr-FR"/>
        </w:rPr>
        <w:t xml:space="preserve"> </w:t>
      </w:r>
      <w:r w:rsidR="00D9490F" w:rsidRPr="00185C4E">
        <w:rPr>
          <w:w w:val="105"/>
          <w:lang w:val="fr-FR"/>
        </w:rPr>
        <w:t>du</w:t>
      </w:r>
      <w:r w:rsidR="00D9490F" w:rsidRPr="00185C4E">
        <w:rPr>
          <w:spacing w:val="20"/>
          <w:lang w:val="fr-FR"/>
        </w:rPr>
        <w:t xml:space="preserve"> </w:t>
      </w:r>
      <w:r w:rsidR="00D9490F" w:rsidRPr="00185C4E">
        <w:rPr>
          <w:w w:val="98"/>
          <w:lang w:val="fr-FR"/>
        </w:rPr>
        <w:t>cluster</w:t>
      </w:r>
      <w:r w:rsidR="00D9490F" w:rsidRPr="00185C4E">
        <w:rPr>
          <w:lang w:val="fr-FR"/>
        </w:rPr>
        <w:t xml:space="preserve"> </w:t>
      </w:r>
      <w:r w:rsidR="00D9490F" w:rsidRPr="00185C4E">
        <w:rPr>
          <w:spacing w:val="-27"/>
          <w:lang w:val="fr-FR"/>
        </w:rPr>
        <w:t xml:space="preserve"> </w:t>
      </w:r>
      <w:r w:rsidR="00D9490F" w:rsidRPr="00185C4E">
        <w:rPr>
          <w:rFonts w:ascii="Times New Roman" w:hAnsi="Times New Roman"/>
          <w:i/>
          <w:spacing w:val="2"/>
          <w:w w:val="99"/>
          <w:lang w:val="fr-FR"/>
        </w:rPr>
        <w:t>j</w:t>
      </w:r>
      <w:r w:rsidR="00D9490F" w:rsidRPr="00185C4E">
        <w:rPr>
          <w:w w:val="92"/>
          <w:lang w:val="fr-FR"/>
        </w:rPr>
        <w:t>.</w:t>
      </w:r>
      <w:r w:rsidR="00D9490F" w:rsidRPr="00185C4E">
        <w:rPr>
          <w:spacing w:val="20"/>
          <w:lang w:val="fr-FR"/>
        </w:rPr>
        <w:t xml:space="preserve"> </w:t>
      </w:r>
      <w:r w:rsidR="00D9490F" w:rsidRPr="00185C4E">
        <w:rPr>
          <w:w w:val="99"/>
          <w:lang w:val="fr-FR"/>
        </w:rPr>
        <w:t>La</w:t>
      </w:r>
      <w:r w:rsidR="00D9490F" w:rsidRPr="00185C4E">
        <w:rPr>
          <w:spacing w:val="20"/>
          <w:lang w:val="fr-FR"/>
        </w:rPr>
        <w:t xml:space="preserve"> </w:t>
      </w:r>
      <w:r w:rsidR="00D9490F" w:rsidRPr="00185C4E">
        <w:rPr>
          <w:lang w:val="fr-FR"/>
        </w:rPr>
        <w:t>méthode</w:t>
      </w:r>
      <w:r w:rsidR="00D9490F" w:rsidRPr="00185C4E">
        <w:rPr>
          <w:spacing w:val="20"/>
          <w:lang w:val="fr-FR"/>
        </w:rPr>
        <w:t xml:space="preserve"> </w:t>
      </w:r>
      <w:r w:rsidR="00D9490F" w:rsidRPr="00185C4E">
        <w:rPr>
          <w:w w:val="105"/>
          <w:lang w:val="fr-FR"/>
        </w:rPr>
        <w:t>du</w:t>
      </w:r>
      <w:r w:rsidR="00D9490F" w:rsidRPr="00185C4E">
        <w:rPr>
          <w:spacing w:val="20"/>
          <w:lang w:val="fr-FR"/>
        </w:rPr>
        <w:t xml:space="preserve"> </w:t>
      </w:r>
      <w:r w:rsidR="00D9490F" w:rsidRPr="00185C4E">
        <w:rPr>
          <w:w w:val="101"/>
          <w:lang w:val="fr-FR"/>
        </w:rPr>
        <w:t xml:space="preserve">coude </w:t>
      </w:r>
      <w:r w:rsidR="00D9490F" w:rsidRPr="00185C4E">
        <w:rPr>
          <w:lang w:val="fr-FR"/>
        </w:rPr>
        <w:t>consiste</w:t>
      </w:r>
      <w:r w:rsidR="00D9490F" w:rsidRPr="00185C4E">
        <w:rPr>
          <w:spacing w:val="-12"/>
          <w:lang w:val="fr-FR"/>
        </w:rPr>
        <w:t xml:space="preserve"> </w:t>
      </w:r>
      <w:r w:rsidR="00D9490F" w:rsidRPr="00185C4E">
        <w:rPr>
          <w:lang w:val="fr-FR"/>
        </w:rPr>
        <w:t>à</w:t>
      </w:r>
      <w:r w:rsidR="00D9490F" w:rsidRPr="00185C4E">
        <w:rPr>
          <w:spacing w:val="-12"/>
          <w:lang w:val="fr-FR"/>
        </w:rPr>
        <w:t xml:space="preserve"> </w:t>
      </w:r>
      <w:r w:rsidR="00D9490F" w:rsidRPr="00185C4E">
        <w:rPr>
          <w:lang w:val="fr-FR"/>
        </w:rPr>
        <w:t>essayer</w:t>
      </w:r>
      <w:r w:rsidR="00D9490F" w:rsidRPr="00185C4E">
        <w:rPr>
          <w:spacing w:val="-12"/>
          <w:lang w:val="fr-FR"/>
        </w:rPr>
        <w:t xml:space="preserve"> </w:t>
      </w:r>
      <w:r w:rsidR="00D9490F" w:rsidRPr="00185C4E">
        <w:rPr>
          <w:lang w:val="fr-FR"/>
        </w:rPr>
        <w:t>différentes</w:t>
      </w:r>
      <w:r w:rsidR="00D9490F" w:rsidRPr="00185C4E">
        <w:rPr>
          <w:spacing w:val="-12"/>
          <w:lang w:val="fr-FR"/>
        </w:rPr>
        <w:t xml:space="preserve"> </w:t>
      </w:r>
      <w:r w:rsidR="00D9490F" w:rsidRPr="00185C4E">
        <w:rPr>
          <w:lang w:val="fr-FR"/>
        </w:rPr>
        <w:t>valeurs</w:t>
      </w:r>
      <w:r w:rsidR="00D9490F" w:rsidRPr="00185C4E">
        <w:rPr>
          <w:spacing w:val="-12"/>
          <w:lang w:val="fr-FR"/>
        </w:rPr>
        <w:t xml:space="preserve"> </w:t>
      </w:r>
      <w:r w:rsidR="00D9490F" w:rsidRPr="00185C4E">
        <w:rPr>
          <w:lang w:val="fr-FR"/>
        </w:rPr>
        <w:t>consécutives</w:t>
      </w:r>
      <w:r w:rsidR="00D9490F" w:rsidRPr="00185C4E">
        <w:rPr>
          <w:spacing w:val="-12"/>
          <w:lang w:val="fr-FR"/>
        </w:rPr>
        <w:t xml:space="preserve"> </w:t>
      </w:r>
      <w:r w:rsidR="00D9490F" w:rsidRPr="00185C4E">
        <w:rPr>
          <w:lang w:val="fr-FR"/>
        </w:rPr>
        <w:t>de</w:t>
      </w:r>
      <w:r w:rsidR="00D9490F" w:rsidRPr="00185C4E">
        <w:rPr>
          <w:spacing w:val="-8"/>
          <w:lang w:val="fr-FR"/>
        </w:rPr>
        <w:t xml:space="preserve"> </w:t>
      </w:r>
      <w:r w:rsidR="00D9490F" w:rsidRPr="00185C4E">
        <w:rPr>
          <w:rFonts w:ascii="Times New Roman" w:hAnsi="Times New Roman"/>
          <w:i/>
          <w:spacing w:val="3"/>
          <w:lang w:val="fr-FR"/>
        </w:rPr>
        <w:t>K</w:t>
      </w:r>
      <w:r w:rsidR="00D9490F" w:rsidRPr="00185C4E">
        <w:rPr>
          <w:spacing w:val="3"/>
          <w:lang w:val="fr-FR"/>
        </w:rPr>
        <w:t>,</w:t>
      </w:r>
      <w:r w:rsidR="00D9490F" w:rsidRPr="00185C4E">
        <w:rPr>
          <w:spacing w:val="-12"/>
          <w:lang w:val="fr-FR"/>
        </w:rPr>
        <w:t xml:space="preserve"> </w:t>
      </w:r>
      <w:r w:rsidR="00D9490F" w:rsidRPr="00185C4E">
        <w:rPr>
          <w:lang w:val="fr-FR"/>
        </w:rPr>
        <w:t>puis</w:t>
      </w:r>
      <w:r w:rsidR="00D9490F" w:rsidRPr="00185C4E">
        <w:rPr>
          <w:spacing w:val="-12"/>
          <w:lang w:val="fr-FR"/>
        </w:rPr>
        <w:t xml:space="preserve"> </w:t>
      </w:r>
      <w:r w:rsidR="00D9490F" w:rsidRPr="00185C4E">
        <w:rPr>
          <w:lang w:val="fr-FR"/>
        </w:rPr>
        <w:t>à</w:t>
      </w:r>
      <w:r w:rsidR="00D9490F" w:rsidRPr="00185C4E">
        <w:rPr>
          <w:spacing w:val="-12"/>
          <w:lang w:val="fr-FR"/>
        </w:rPr>
        <w:t xml:space="preserve"> </w:t>
      </w:r>
      <w:r w:rsidR="00D9490F" w:rsidRPr="00185C4E">
        <w:rPr>
          <w:lang w:val="fr-FR"/>
        </w:rPr>
        <w:t>choisir</w:t>
      </w:r>
      <w:r w:rsidR="00D9490F" w:rsidRPr="00185C4E">
        <w:rPr>
          <w:spacing w:val="-12"/>
          <w:lang w:val="fr-FR"/>
        </w:rPr>
        <w:t xml:space="preserve"> </w:t>
      </w:r>
      <w:r w:rsidR="00D9490F" w:rsidRPr="00185C4E">
        <w:rPr>
          <w:lang w:val="fr-FR"/>
        </w:rPr>
        <w:t xml:space="preserve">celle qui correspond au coude de la courbe du critère d’inertie </w:t>
      </w:r>
      <w:r w:rsidR="00D9490F" w:rsidRPr="00185C4E">
        <w:rPr>
          <w:rFonts w:ascii="Times New Roman" w:hAnsi="Times New Roman"/>
          <w:i/>
          <w:spacing w:val="7"/>
          <w:lang w:val="fr-FR"/>
        </w:rPr>
        <w:t>J</w:t>
      </w:r>
      <w:r w:rsidR="00D9490F" w:rsidRPr="00185C4E">
        <w:rPr>
          <w:rFonts w:ascii="Arial Black" w:hAnsi="Arial Black"/>
          <w:spacing w:val="7"/>
          <w:sz w:val="25"/>
          <w:lang w:val="fr-FR"/>
        </w:rPr>
        <w:t>(</w:t>
      </w:r>
      <w:r w:rsidR="00D9490F" w:rsidRPr="00185C4E">
        <w:rPr>
          <w:rFonts w:ascii="Times New Roman" w:hAnsi="Times New Roman"/>
          <w:i/>
          <w:spacing w:val="7"/>
          <w:lang w:val="fr-FR"/>
        </w:rPr>
        <w:t>K</w:t>
      </w:r>
      <w:r w:rsidR="00D9490F" w:rsidRPr="00185C4E">
        <w:rPr>
          <w:rFonts w:ascii="Arial Black" w:hAnsi="Arial Black"/>
          <w:spacing w:val="7"/>
          <w:sz w:val="25"/>
          <w:lang w:val="fr-FR"/>
        </w:rPr>
        <w:t>)</w:t>
      </w:r>
      <w:r w:rsidR="00D9490F" w:rsidRPr="00185C4E">
        <w:rPr>
          <w:rFonts w:ascii="Arial Black" w:hAnsi="Arial Black"/>
          <w:spacing w:val="-32"/>
          <w:sz w:val="25"/>
          <w:lang w:val="fr-FR"/>
        </w:rPr>
        <w:t xml:space="preserve"> </w:t>
      </w:r>
      <w:r w:rsidR="00D9490F" w:rsidRPr="00185C4E">
        <w:rPr>
          <w:lang w:val="fr-FR"/>
        </w:rPr>
        <w:t xml:space="preserve">c’est-à-dire le point à partir duquel la décroissance de la courbe commence à être très faible. Le choix de ce coude est visuel et peut être ambigu (plusieurs va- leurs de </w:t>
      </w:r>
      <w:r w:rsidR="00D9490F" w:rsidRPr="00185C4E">
        <w:rPr>
          <w:rFonts w:ascii="Times New Roman" w:hAnsi="Times New Roman"/>
          <w:i/>
          <w:lang w:val="fr-FR"/>
        </w:rPr>
        <w:t xml:space="preserve">K </w:t>
      </w:r>
      <w:r w:rsidR="00D9490F" w:rsidRPr="00185C4E">
        <w:rPr>
          <w:lang w:val="fr-FR"/>
        </w:rPr>
        <w:t>sur le coude par</w:t>
      </w:r>
      <w:r w:rsidR="00D9490F" w:rsidRPr="00185C4E">
        <w:rPr>
          <w:spacing w:val="16"/>
          <w:lang w:val="fr-FR"/>
        </w:rPr>
        <w:t xml:space="preserve"> </w:t>
      </w:r>
      <w:r w:rsidR="00D9490F" w:rsidRPr="00185C4E">
        <w:rPr>
          <w:lang w:val="fr-FR"/>
        </w:rPr>
        <w:t>exemple).</w:t>
      </w:r>
    </w:p>
    <w:p w:rsidR="00B77999" w:rsidRPr="00185C4E" w:rsidRDefault="00D9490F">
      <w:pPr>
        <w:pStyle w:val="Corpsdetexte"/>
        <w:spacing w:before="27" w:line="252" w:lineRule="auto"/>
        <w:ind w:left="139" w:right="2493" w:firstLine="351"/>
        <w:jc w:val="both"/>
        <w:rPr>
          <w:lang w:val="fr-FR"/>
        </w:rPr>
      </w:pPr>
      <w:r w:rsidRPr="00185C4E">
        <w:rPr>
          <w:lang w:val="fr-FR"/>
        </w:rPr>
        <w:t xml:space="preserve">La méthode de la silhouette moyenne </w:t>
      </w:r>
      <w:hyperlink w:anchor="_bookmark452" w:history="1">
        <w:r w:rsidRPr="00185C4E">
          <w:rPr>
            <w:lang w:val="fr-FR"/>
          </w:rPr>
          <w:t xml:space="preserve">[Rousseeuw, </w:t>
        </w:r>
      </w:hyperlink>
      <w:hyperlink w:anchor="_bookmark452" w:history="1">
        <w:r w:rsidRPr="00185C4E">
          <w:rPr>
            <w:lang w:val="fr-FR"/>
          </w:rPr>
          <w:t xml:space="preserve">1987] </w:t>
        </w:r>
      </w:hyperlink>
      <w:r w:rsidRPr="00185C4E">
        <w:rPr>
          <w:lang w:val="fr-FR"/>
        </w:rPr>
        <w:t>est une</w:t>
      </w:r>
      <w:r w:rsidRPr="00185C4E">
        <w:rPr>
          <w:spacing w:val="-42"/>
          <w:lang w:val="fr-FR"/>
        </w:rPr>
        <w:t xml:space="preserve"> </w:t>
      </w:r>
      <w:r w:rsidRPr="00185C4E">
        <w:rPr>
          <w:lang w:val="fr-FR"/>
        </w:rPr>
        <w:t xml:space="preserve">alter- native moins ambigüe qui consiste à choisir comme valeur optimale de  </w:t>
      </w:r>
      <w:r w:rsidRPr="00185C4E">
        <w:rPr>
          <w:rFonts w:ascii="Times New Roman" w:hAnsi="Times New Roman"/>
          <w:i/>
          <w:spacing w:val="3"/>
          <w:lang w:val="fr-FR"/>
        </w:rPr>
        <w:t>K</w:t>
      </w:r>
      <w:r w:rsidRPr="00185C4E">
        <w:rPr>
          <w:spacing w:val="3"/>
          <w:lang w:val="fr-FR"/>
        </w:rPr>
        <w:t>,</w:t>
      </w:r>
      <w:r w:rsidRPr="00185C4E">
        <w:rPr>
          <w:spacing w:val="24"/>
          <w:lang w:val="fr-FR"/>
        </w:rPr>
        <w:t xml:space="preserve"> </w:t>
      </w:r>
      <w:r w:rsidRPr="00185C4E">
        <w:rPr>
          <w:lang w:val="fr-FR"/>
        </w:rPr>
        <w:t>celle</w:t>
      </w:r>
      <w:r w:rsidRPr="00185C4E">
        <w:rPr>
          <w:spacing w:val="23"/>
          <w:lang w:val="fr-FR"/>
        </w:rPr>
        <w:t xml:space="preserve"> </w:t>
      </w:r>
      <w:r w:rsidRPr="00185C4E">
        <w:rPr>
          <w:lang w:val="fr-FR"/>
        </w:rPr>
        <w:t>qui</w:t>
      </w:r>
      <w:r w:rsidRPr="00185C4E">
        <w:rPr>
          <w:spacing w:val="23"/>
          <w:lang w:val="fr-FR"/>
        </w:rPr>
        <w:t xml:space="preserve"> </w:t>
      </w:r>
      <w:r w:rsidRPr="00185C4E">
        <w:rPr>
          <w:lang w:val="fr-FR"/>
        </w:rPr>
        <w:t>maximise</w:t>
      </w:r>
      <w:r w:rsidRPr="00185C4E">
        <w:rPr>
          <w:spacing w:val="24"/>
          <w:lang w:val="fr-FR"/>
        </w:rPr>
        <w:t xml:space="preserve"> </w:t>
      </w:r>
      <w:r w:rsidRPr="00185C4E">
        <w:rPr>
          <w:lang w:val="fr-FR"/>
        </w:rPr>
        <w:t>le</w:t>
      </w:r>
      <w:r w:rsidRPr="00185C4E">
        <w:rPr>
          <w:spacing w:val="24"/>
          <w:lang w:val="fr-FR"/>
        </w:rPr>
        <w:t xml:space="preserve"> </w:t>
      </w:r>
      <w:r w:rsidRPr="00185C4E">
        <w:rPr>
          <w:lang w:val="fr-FR"/>
        </w:rPr>
        <w:t>critère</w:t>
      </w:r>
      <w:r w:rsidRPr="00185C4E">
        <w:rPr>
          <w:spacing w:val="24"/>
          <w:lang w:val="fr-FR"/>
        </w:rPr>
        <w:t xml:space="preserve"> </w:t>
      </w:r>
      <w:r w:rsidRPr="00185C4E">
        <w:rPr>
          <w:lang w:val="fr-FR"/>
        </w:rPr>
        <w:t>de</w:t>
      </w:r>
      <w:r w:rsidRPr="00185C4E">
        <w:rPr>
          <w:spacing w:val="23"/>
          <w:lang w:val="fr-FR"/>
        </w:rPr>
        <w:t xml:space="preserve"> </w:t>
      </w:r>
      <w:r w:rsidRPr="00185C4E">
        <w:rPr>
          <w:lang w:val="fr-FR"/>
        </w:rPr>
        <w:t>la</w:t>
      </w:r>
      <w:r w:rsidRPr="00185C4E">
        <w:rPr>
          <w:spacing w:val="24"/>
          <w:lang w:val="fr-FR"/>
        </w:rPr>
        <w:t xml:space="preserve"> </w:t>
      </w:r>
      <w:r w:rsidRPr="00185C4E">
        <w:rPr>
          <w:lang w:val="fr-FR"/>
        </w:rPr>
        <w:t>largeur</w:t>
      </w:r>
      <w:r w:rsidRPr="00185C4E">
        <w:rPr>
          <w:spacing w:val="24"/>
          <w:lang w:val="fr-FR"/>
        </w:rPr>
        <w:t xml:space="preserve"> </w:t>
      </w:r>
      <w:r w:rsidRPr="00185C4E">
        <w:rPr>
          <w:lang w:val="fr-FR"/>
        </w:rPr>
        <w:t>moyenne</w:t>
      </w:r>
      <w:r w:rsidRPr="00185C4E">
        <w:rPr>
          <w:spacing w:val="24"/>
          <w:lang w:val="fr-FR"/>
        </w:rPr>
        <w:t xml:space="preserve"> </w:t>
      </w:r>
      <w:r w:rsidRPr="00185C4E">
        <w:rPr>
          <w:lang w:val="fr-FR"/>
        </w:rPr>
        <w:t>de</w:t>
      </w:r>
      <w:r w:rsidRPr="00185C4E">
        <w:rPr>
          <w:spacing w:val="23"/>
          <w:lang w:val="fr-FR"/>
        </w:rPr>
        <w:t xml:space="preserve"> </w:t>
      </w:r>
      <w:r w:rsidRPr="00185C4E">
        <w:rPr>
          <w:lang w:val="fr-FR"/>
        </w:rPr>
        <w:t>la</w:t>
      </w:r>
      <w:r w:rsidRPr="00185C4E">
        <w:rPr>
          <w:spacing w:val="24"/>
          <w:lang w:val="fr-FR"/>
        </w:rPr>
        <w:t xml:space="preserve"> </w:t>
      </w:r>
      <w:r w:rsidRPr="00185C4E">
        <w:rPr>
          <w:lang w:val="fr-FR"/>
        </w:rPr>
        <w:t>silhouette</w:t>
      </w:r>
      <w:r w:rsidRPr="00185C4E">
        <w:rPr>
          <w:spacing w:val="25"/>
          <w:lang w:val="fr-FR"/>
        </w:rPr>
        <w:t xml:space="preserve"> </w:t>
      </w:r>
      <w:r w:rsidRPr="00185C4E">
        <w:rPr>
          <w:lang w:val="fr-FR"/>
        </w:rPr>
        <w:t>:</w:t>
      </w:r>
    </w:p>
    <w:p w:rsidR="00B77999" w:rsidRPr="00185C4E" w:rsidRDefault="00B77999">
      <w:pPr>
        <w:spacing w:line="252" w:lineRule="auto"/>
        <w:jc w:val="both"/>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spacing w:before="110"/>
        <w:ind w:left="142"/>
        <w:rPr>
          <w:sz w:val="25"/>
          <w:lang w:val="fr-FR"/>
        </w:rPr>
      </w:pPr>
      <w:r w:rsidRPr="00B77999">
        <w:lastRenderedPageBreak/>
        <w:pict>
          <v:line id="_x0000_s1150" style="position:absolute;left:0;text-align:left;z-index:-251471360;mso-position-horizontal-relative:page" from="81.95pt,11.8pt" to="93.75pt,11.8pt" strokeweight=".16864mm">
            <w10:wrap anchorx="page"/>
          </v:line>
        </w:pict>
      </w:r>
      <w:r w:rsidRPr="00B77999">
        <w:pict>
          <v:shape id="_x0000_s1149" type="#_x0000_t202" style="position:absolute;left:0;text-align:left;margin-left:131.4pt;margin-top:14.95pt;width:6pt;height:11.2pt;z-index:-251470336;mso-position-horizontal-relative:page" filled="f" stroked="f">
            <v:textbox inset="0,0,0,0">
              <w:txbxContent>
                <w:p w:rsidR="00D9490F" w:rsidRDefault="00D9490F">
                  <w:pPr>
                    <w:rPr>
                      <w:rFonts w:ascii="Times New Roman"/>
                      <w:i/>
                      <w:sz w:val="18"/>
                    </w:rPr>
                  </w:pPr>
                  <w:r>
                    <w:rPr>
                      <w:rFonts w:ascii="Times New Roman"/>
                      <w:i/>
                      <w:w w:val="99"/>
                      <w:sz w:val="18"/>
                    </w:rPr>
                    <w:t>K</w:t>
                  </w:r>
                </w:p>
              </w:txbxContent>
            </v:textbox>
            <w10:wrap anchorx="page"/>
          </v:shape>
        </w:pict>
      </w:r>
      <w:r w:rsidR="00D9490F" w:rsidRPr="00185C4E">
        <w:rPr>
          <w:rFonts w:ascii="Times New Roman"/>
          <w:i/>
          <w:w w:val="105"/>
          <w:sz w:val="24"/>
          <w:lang w:val="fr-FR"/>
        </w:rPr>
        <w:t>s</w:t>
      </w:r>
      <w:r w:rsidR="00D9490F" w:rsidRPr="00185C4E">
        <w:rPr>
          <w:rFonts w:ascii="Times New Roman"/>
          <w:i/>
          <w:w w:val="105"/>
          <w:sz w:val="24"/>
          <w:vertAlign w:val="subscript"/>
          <w:lang w:val="fr-FR"/>
        </w:rPr>
        <w:t>K</w:t>
      </w:r>
      <w:r w:rsidR="00D9490F" w:rsidRPr="00185C4E">
        <w:rPr>
          <w:rFonts w:ascii="Arial Black"/>
          <w:w w:val="105"/>
          <w:sz w:val="25"/>
          <w:lang w:val="fr-FR"/>
        </w:rPr>
        <w:t>(</w:t>
      </w:r>
      <w:r w:rsidR="00D9490F" w:rsidRPr="00185C4E">
        <w:rPr>
          <w:rFonts w:ascii="Times New Roman"/>
          <w:i/>
          <w:w w:val="105"/>
          <w:sz w:val="24"/>
          <w:lang w:val="fr-FR"/>
        </w:rPr>
        <w:t>C</w:t>
      </w:r>
      <w:r w:rsidR="00D9490F" w:rsidRPr="00185C4E">
        <w:rPr>
          <w:rFonts w:ascii="Arial Black"/>
          <w:w w:val="105"/>
          <w:sz w:val="25"/>
          <w:lang w:val="fr-FR"/>
        </w:rPr>
        <w:t xml:space="preserve">) = </w:t>
      </w:r>
      <w:r w:rsidR="00D9490F" w:rsidRPr="00185C4E">
        <w:rPr>
          <w:w w:val="105"/>
          <w:sz w:val="25"/>
          <w:u w:val="single"/>
          <w:vertAlign w:val="superscript"/>
          <w:lang w:val="fr-FR"/>
        </w:rPr>
        <w:t>1</w:t>
      </w:r>
    </w:p>
    <w:p w:rsidR="00B77999" w:rsidRPr="00185C4E" w:rsidRDefault="00D9490F">
      <w:pPr>
        <w:spacing w:before="2" w:line="193" w:lineRule="exact"/>
        <w:ind w:left="119"/>
        <w:rPr>
          <w:rFonts w:ascii="Times New Roman"/>
          <w:i/>
          <w:sz w:val="18"/>
          <w:lang w:val="fr-FR"/>
        </w:rPr>
      </w:pPr>
      <w:r w:rsidRPr="00185C4E">
        <w:rPr>
          <w:lang w:val="fr-FR"/>
        </w:rPr>
        <w:br w:type="column"/>
      </w:r>
      <w:r w:rsidRPr="00185C4E">
        <w:rPr>
          <w:rFonts w:ascii="Times New Roman"/>
          <w:i/>
          <w:w w:val="115"/>
          <w:sz w:val="18"/>
          <w:lang w:val="fr-FR"/>
        </w:rPr>
        <w:lastRenderedPageBreak/>
        <w:t>N</w:t>
      </w:r>
    </w:p>
    <w:p w:rsidR="00B77999" w:rsidRPr="00185C4E" w:rsidRDefault="00D9490F">
      <w:pPr>
        <w:pStyle w:val="Corpsdetexte"/>
        <w:spacing w:line="236" w:lineRule="exact"/>
        <w:ind w:left="97"/>
        <w:rPr>
          <w:rFonts w:ascii="DejaVu Sans" w:hAnsi="DejaVu Sans"/>
          <w:lang w:val="fr-FR"/>
        </w:rPr>
      </w:pPr>
      <w:r w:rsidRPr="00185C4E">
        <w:rPr>
          <w:rFonts w:ascii="DejaVu Sans" w:hAnsi="DejaVu Sans"/>
          <w:w w:val="113"/>
          <w:lang w:val="fr-FR"/>
        </w:rPr>
        <w:t>∑</w:t>
      </w:r>
    </w:p>
    <w:p w:rsidR="00B77999" w:rsidRPr="00185C4E" w:rsidRDefault="00D9490F">
      <w:pPr>
        <w:spacing w:line="163" w:lineRule="exact"/>
        <w:ind w:left="43"/>
        <w:rPr>
          <w:sz w:val="18"/>
          <w:lang w:val="fr-FR"/>
        </w:rPr>
      </w:pPr>
      <w:r w:rsidRPr="00185C4E">
        <w:rPr>
          <w:rFonts w:ascii="Times New Roman"/>
          <w:i/>
          <w:spacing w:val="2"/>
          <w:w w:val="115"/>
          <w:sz w:val="18"/>
          <w:lang w:val="fr-FR"/>
        </w:rPr>
        <w:t>i</w:t>
      </w:r>
      <w:r w:rsidRPr="00185C4E">
        <w:rPr>
          <w:rFonts w:ascii="Arial Black"/>
          <w:spacing w:val="2"/>
          <w:w w:val="115"/>
          <w:sz w:val="18"/>
          <w:lang w:val="fr-FR"/>
        </w:rPr>
        <w:t>=</w:t>
      </w:r>
      <w:r w:rsidRPr="00185C4E">
        <w:rPr>
          <w:spacing w:val="2"/>
          <w:w w:val="115"/>
          <w:sz w:val="18"/>
          <w:lang w:val="fr-FR"/>
        </w:rPr>
        <w:t>1</w:t>
      </w:r>
    </w:p>
    <w:p w:rsidR="00B77999" w:rsidRPr="00185C4E" w:rsidRDefault="00D9490F">
      <w:pPr>
        <w:pStyle w:val="Corpsdetexte"/>
        <w:spacing w:before="110"/>
        <w:ind w:left="2"/>
        <w:rPr>
          <w:lang w:val="fr-FR"/>
        </w:rPr>
      </w:pPr>
      <w:r w:rsidRPr="00185C4E">
        <w:rPr>
          <w:lang w:val="fr-FR"/>
        </w:rPr>
        <w:br w:type="column"/>
      </w:r>
      <w:r w:rsidRPr="00185C4E">
        <w:rPr>
          <w:rFonts w:ascii="Times New Roman"/>
          <w:i/>
          <w:lang w:val="fr-FR"/>
        </w:rPr>
        <w:lastRenderedPageBreak/>
        <w:t>s</w:t>
      </w:r>
      <w:r w:rsidRPr="00185C4E">
        <w:rPr>
          <w:rFonts w:ascii="Arial Black"/>
          <w:sz w:val="25"/>
          <w:lang w:val="fr-FR"/>
        </w:rPr>
        <w:t>(</w:t>
      </w:r>
      <w:r w:rsidRPr="00185C4E">
        <w:rPr>
          <w:rFonts w:ascii="Times New Roman"/>
          <w:i/>
          <w:lang w:val="fr-FR"/>
        </w:rPr>
        <w:t>d</w:t>
      </w:r>
      <w:r w:rsidRPr="00185C4E">
        <w:rPr>
          <w:rFonts w:ascii="Arial Black"/>
          <w:sz w:val="25"/>
          <w:lang w:val="fr-FR"/>
        </w:rPr>
        <w:t>)</w:t>
      </w:r>
      <w:r w:rsidRPr="00185C4E">
        <w:rPr>
          <w:lang w:val="fr-FR"/>
        </w:rPr>
        <w:t xml:space="preserve">. La largeur </w:t>
      </w:r>
      <w:r w:rsidRPr="00185C4E">
        <w:rPr>
          <w:rFonts w:ascii="Times New Roman"/>
          <w:i/>
          <w:lang w:val="fr-FR"/>
        </w:rPr>
        <w:t>s</w:t>
      </w:r>
      <w:r w:rsidRPr="00185C4E">
        <w:rPr>
          <w:rFonts w:ascii="Arial Black"/>
          <w:sz w:val="25"/>
          <w:lang w:val="fr-FR"/>
        </w:rPr>
        <w:t>(</w:t>
      </w:r>
      <w:r w:rsidRPr="00185C4E">
        <w:rPr>
          <w:rFonts w:ascii="Times New Roman"/>
          <w:i/>
          <w:lang w:val="fr-FR"/>
        </w:rPr>
        <w:t>d</w:t>
      </w:r>
      <w:r w:rsidRPr="00185C4E">
        <w:rPr>
          <w:rFonts w:ascii="Arial Black"/>
          <w:sz w:val="25"/>
          <w:lang w:val="fr-FR"/>
        </w:rPr>
        <w:t xml:space="preserve">) </w:t>
      </w:r>
      <w:r w:rsidRPr="00185C4E">
        <w:rPr>
          <w:lang w:val="fr-FR"/>
        </w:rPr>
        <w:t>de la silhouette est un indice qui com-</w:t>
      </w:r>
    </w:p>
    <w:p w:rsidR="00B77999" w:rsidRPr="00185C4E" w:rsidRDefault="00B77999">
      <w:pPr>
        <w:rPr>
          <w:lang w:val="fr-FR"/>
        </w:rPr>
        <w:sectPr w:rsidR="00B77999" w:rsidRPr="00185C4E">
          <w:type w:val="continuous"/>
          <w:pgSz w:w="11910" w:h="16840"/>
          <w:pgMar w:top="1580" w:right="0" w:bottom="280" w:left="1500" w:header="720" w:footer="720" w:gutter="0"/>
          <w:cols w:num="3" w:space="720" w:equalWidth="0">
            <w:col w:w="1235" w:space="40"/>
            <w:col w:w="337" w:space="39"/>
            <w:col w:w="8759"/>
          </w:cols>
        </w:sectPr>
      </w:pPr>
    </w:p>
    <w:p w:rsidR="00B77999" w:rsidRPr="00185C4E" w:rsidRDefault="00D9490F">
      <w:pPr>
        <w:pStyle w:val="Corpsdetexte"/>
        <w:spacing w:before="28" w:line="211" w:lineRule="auto"/>
        <w:ind w:left="139" w:right="2478"/>
        <w:rPr>
          <w:rFonts w:ascii="Arial Black" w:hAnsi="Arial Black"/>
          <w:sz w:val="25"/>
          <w:lang w:val="fr-FR"/>
        </w:rPr>
      </w:pPr>
      <w:r w:rsidRPr="00185C4E">
        <w:rPr>
          <w:lang w:val="fr-FR"/>
        </w:rPr>
        <w:lastRenderedPageBreak/>
        <w:t xml:space="preserve">pare la ressemblance d’un document </w:t>
      </w:r>
      <w:r w:rsidRPr="00185C4E">
        <w:rPr>
          <w:rFonts w:ascii="Times New Roman" w:hAnsi="Times New Roman"/>
          <w:i/>
          <w:lang w:val="fr-FR"/>
        </w:rPr>
        <w:t xml:space="preserve">d </w:t>
      </w:r>
      <w:r w:rsidRPr="00185C4E">
        <w:rPr>
          <w:lang w:val="fr-FR"/>
        </w:rPr>
        <w:t xml:space="preserve">aux autres membres de son clus- ter </w:t>
      </w:r>
      <w:r w:rsidRPr="00185C4E">
        <w:rPr>
          <w:rFonts w:ascii="Times New Roman" w:hAnsi="Times New Roman"/>
          <w:i/>
          <w:lang w:val="fr-FR"/>
        </w:rPr>
        <w:t>C</w:t>
      </w:r>
      <w:r w:rsidRPr="00185C4E">
        <w:rPr>
          <w:rFonts w:ascii="Times New Roman" w:hAnsi="Times New Roman"/>
          <w:i/>
          <w:vertAlign w:val="subscript"/>
          <w:lang w:val="fr-FR"/>
        </w:rPr>
        <w:t>t</w:t>
      </w:r>
      <w:r w:rsidRPr="00185C4E">
        <w:rPr>
          <w:rFonts w:ascii="Times New Roman" w:hAnsi="Times New Roman"/>
          <w:i/>
          <w:lang w:val="fr-FR"/>
        </w:rPr>
        <w:t xml:space="preserve"> </w:t>
      </w:r>
      <w:r w:rsidRPr="00185C4E">
        <w:rPr>
          <w:lang w:val="fr-FR"/>
        </w:rPr>
        <w:t xml:space="preserve">par rapport à sa ressemblance aux autres clusters </w:t>
      </w:r>
      <w:r w:rsidRPr="00185C4E">
        <w:rPr>
          <w:rFonts w:ascii="Times New Roman" w:hAnsi="Times New Roman"/>
          <w:i/>
          <w:spacing w:val="5"/>
          <w:lang w:val="fr-FR"/>
        </w:rPr>
        <w:t>C</w:t>
      </w:r>
      <w:r w:rsidRPr="00185C4E">
        <w:rPr>
          <w:rFonts w:ascii="Times New Roman" w:hAnsi="Times New Roman"/>
          <w:i/>
          <w:spacing w:val="5"/>
          <w:vertAlign w:val="subscript"/>
          <w:lang w:val="fr-FR"/>
        </w:rPr>
        <w:t>l</w:t>
      </w:r>
      <w:r w:rsidRPr="00185C4E">
        <w:rPr>
          <w:spacing w:val="5"/>
          <w:lang w:val="fr-FR"/>
        </w:rPr>
        <w:t xml:space="preserve">, </w:t>
      </w:r>
      <w:r w:rsidRPr="00185C4E">
        <w:rPr>
          <w:rFonts w:ascii="Times New Roman" w:hAnsi="Times New Roman"/>
          <w:i/>
          <w:lang w:val="fr-FR"/>
        </w:rPr>
        <w:t xml:space="preserve">l </w:t>
      </w:r>
      <w:r w:rsidRPr="00185C4E">
        <w:rPr>
          <w:rFonts w:ascii="DejaVu Sans" w:hAnsi="DejaVu Sans"/>
          <w:spacing w:val="2"/>
          <w:sz w:val="25"/>
          <w:lang w:val="fr-FR"/>
        </w:rPr>
        <w:t>ƒ</w:t>
      </w:r>
      <w:r w:rsidRPr="00185C4E">
        <w:rPr>
          <w:rFonts w:ascii="Arial Black" w:hAnsi="Arial Black"/>
          <w:spacing w:val="2"/>
          <w:sz w:val="25"/>
          <w:lang w:val="fr-FR"/>
        </w:rPr>
        <w:t xml:space="preserve">= </w:t>
      </w:r>
      <w:r w:rsidRPr="00185C4E">
        <w:rPr>
          <w:rFonts w:ascii="Times New Roman" w:hAnsi="Times New Roman"/>
          <w:i/>
          <w:lang w:val="fr-FR"/>
        </w:rPr>
        <w:t xml:space="preserve">t </w:t>
      </w:r>
      <w:r w:rsidRPr="00185C4E">
        <w:rPr>
          <w:lang w:val="fr-FR"/>
        </w:rPr>
        <w:t xml:space="preserve">: </w:t>
      </w:r>
      <w:r w:rsidRPr="00185C4E">
        <w:rPr>
          <w:rFonts w:ascii="Times New Roman" w:hAnsi="Times New Roman"/>
          <w:i/>
          <w:spacing w:val="3"/>
          <w:lang w:val="fr-FR"/>
        </w:rPr>
        <w:t>s</w:t>
      </w:r>
      <w:r w:rsidRPr="00185C4E">
        <w:rPr>
          <w:rFonts w:ascii="Arial Black" w:hAnsi="Arial Black"/>
          <w:spacing w:val="3"/>
          <w:sz w:val="25"/>
          <w:lang w:val="fr-FR"/>
        </w:rPr>
        <w:t>(</w:t>
      </w:r>
      <w:r w:rsidRPr="00185C4E">
        <w:rPr>
          <w:rFonts w:ascii="Times New Roman" w:hAnsi="Times New Roman"/>
          <w:i/>
          <w:spacing w:val="3"/>
          <w:lang w:val="fr-FR"/>
        </w:rPr>
        <w:t>d</w:t>
      </w:r>
      <w:r w:rsidRPr="00185C4E">
        <w:rPr>
          <w:rFonts w:ascii="Arial Black" w:hAnsi="Arial Black"/>
          <w:spacing w:val="3"/>
          <w:sz w:val="25"/>
          <w:lang w:val="fr-FR"/>
        </w:rPr>
        <w:t>)</w:t>
      </w:r>
      <w:r w:rsidRPr="00185C4E">
        <w:rPr>
          <w:rFonts w:ascii="Arial Black" w:hAnsi="Arial Black"/>
          <w:spacing w:val="66"/>
          <w:sz w:val="25"/>
          <w:lang w:val="fr-FR"/>
        </w:rPr>
        <w:t xml:space="preserve"> </w:t>
      </w:r>
      <w:r w:rsidRPr="00185C4E">
        <w:rPr>
          <w:rFonts w:ascii="Arial Black" w:hAnsi="Arial Black"/>
          <w:spacing w:val="-57"/>
          <w:sz w:val="25"/>
          <w:lang w:val="fr-FR"/>
        </w:rPr>
        <w:t>=</w:t>
      </w:r>
    </w:p>
    <w:p w:rsidR="00B77999" w:rsidRPr="00185C4E" w:rsidRDefault="00B77999">
      <w:pPr>
        <w:spacing w:line="211" w:lineRule="auto"/>
        <w:rPr>
          <w:rFonts w:ascii="Arial Black" w:hAnsi="Arial Black"/>
          <w:sz w:val="25"/>
          <w:lang w:val="fr-FR"/>
        </w:rPr>
        <w:sectPr w:rsidR="00B77999" w:rsidRPr="00185C4E">
          <w:type w:val="continuous"/>
          <w:pgSz w:w="11910" w:h="16840"/>
          <w:pgMar w:top="1580" w:right="0" w:bottom="280" w:left="1500" w:header="720" w:footer="720" w:gutter="0"/>
          <w:cols w:space="720"/>
        </w:sectPr>
      </w:pPr>
    </w:p>
    <w:p w:rsidR="00B77999" w:rsidRPr="00185C4E" w:rsidRDefault="00D9490F">
      <w:pPr>
        <w:tabs>
          <w:tab w:val="left" w:pos="1414"/>
        </w:tabs>
        <w:spacing w:before="80" w:line="55" w:lineRule="auto"/>
        <w:ind w:left="163"/>
        <w:rPr>
          <w:sz w:val="18"/>
          <w:lang w:val="fr-FR"/>
        </w:rPr>
      </w:pPr>
      <w:r w:rsidRPr="00185C4E">
        <w:rPr>
          <w:rFonts w:ascii="Times New Roman" w:hAnsi="Times New Roman"/>
          <w:w w:val="99"/>
          <w:sz w:val="18"/>
          <w:u w:val="single"/>
          <w:lang w:val="fr-FR"/>
        </w:rPr>
        <w:lastRenderedPageBreak/>
        <w:t xml:space="preserve"> </w:t>
      </w:r>
      <w:r w:rsidRPr="00185C4E">
        <w:rPr>
          <w:rFonts w:ascii="Times New Roman" w:hAnsi="Times New Roman"/>
          <w:sz w:val="18"/>
          <w:u w:val="single"/>
          <w:lang w:val="fr-FR"/>
        </w:rPr>
        <w:t xml:space="preserve">   </w:t>
      </w:r>
      <w:r w:rsidRPr="00185C4E">
        <w:rPr>
          <w:rFonts w:ascii="Times New Roman" w:hAnsi="Times New Roman"/>
          <w:spacing w:val="-7"/>
          <w:sz w:val="18"/>
          <w:u w:val="single"/>
          <w:lang w:val="fr-FR"/>
        </w:rPr>
        <w:t xml:space="preserve"> </w:t>
      </w:r>
      <w:r w:rsidRPr="00185C4E">
        <w:rPr>
          <w:rFonts w:ascii="Times New Roman" w:hAnsi="Times New Roman"/>
          <w:i/>
          <w:spacing w:val="3"/>
          <w:w w:val="105"/>
          <w:sz w:val="18"/>
          <w:u w:val="single"/>
          <w:lang w:val="fr-FR"/>
        </w:rPr>
        <w:t>b</w:t>
      </w:r>
      <w:r w:rsidRPr="00185C4E">
        <w:rPr>
          <w:rFonts w:ascii="Arial Black" w:hAnsi="Arial Black"/>
          <w:spacing w:val="3"/>
          <w:w w:val="105"/>
          <w:sz w:val="18"/>
          <w:u w:val="single"/>
          <w:lang w:val="fr-FR"/>
        </w:rPr>
        <w:t>(</w:t>
      </w:r>
      <w:r w:rsidRPr="00185C4E">
        <w:rPr>
          <w:rFonts w:ascii="Times New Roman" w:hAnsi="Times New Roman"/>
          <w:i/>
          <w:spacing w:val="3"/>
          <w:w w:val="105"/>
          <w:sz w:val="18"/>
          <w:u w:val="single"/>
          <w:lang w:val="fr-FR"/>
        </w:rPr>
        <w:t>d</w:t>
      </w:r>
      <w:r w:rsidRPr="00185C4E">
        <w:rPr>
          <w:rFonts w:ascii="Arial Black" w:hAnsi="Arial Black"/>
          <w:spacing w:val="3"/>
          <w:w w:val="105"/>
          <w:sz w:val="18"/>
          <w:u w:val="single"/>
          <w:lang w:val="fr-FR"/>
        </w:rPr>
        <w:t>)</w:t>
      </w:r>
      <w:r w:rsidRPr="00185C4E">
        <w:rPr>
          <w:rFonts w:ascii="DejaVu Sans" w:hAnsi="DejaVu Sans"/>
          <w:spacing w:val="3"/>
          <w:w w:val="105"/>
          <w:sz w:val="18"/>
          <w:u w:val="single"/>
          <w:lang w:val="fr-FR"/>
        </w:rPr>
        <w:t>−</w:t>
      </w:r>
      <w:r w:rsidRPr="00185C4E">
        <w:rPr>
          <w:rFonts w:ascii="Times New Roman" w:hAnsi="Times New Roman"/>
          <w:i/>
          <w:spacing w:val="3"/>
          <w:w w:val="105"/>
          <w:sz w:val="18"/>
          <w:u w:val="single"/>
          <w:lang w:val="fr-FR"/>
        </w:rPr>
        <w:t>a</w:t>
      </w:r>
      <w:r w:rsidRPr="00185C4E">
        <w:rPr>
          <w:rFonts w:ascii="Arial Black" w:hAnsi="Arial Black"/>
          <w:spacing w:val="3"/>
          <w:w w:val="105"/>
          <w:sz w:val="18"/>
          <w:u w:val="single"/>
          <w:lang w:val="fr-FR"/>
        </w:rPr>
        <w:t>(</w:t>
      </w:r>
      <w:r w:rsidRPr="00185C4E">
        <w:rPr>
          <w:rFonts w:ascii="Times New Roman" w:hAnsi="Times New Roman"/>
          <w:i/>
          <w:spacing w:val="3"/>
          <w:w w:val="105"/>
          <w:sz w:val="18"/>
          <w:u w:val="single"/>
          <w:lang w:val="fr-FR"/>
        </w:rPr>
        <w:t>d</w:t>
      </w:r>
      <w:r w:rsidRPr="00185C4E">
        <w:rPr>
          <w:rFonts w:ascii="Arial Black" w:hAnsi="Arial Black"/>
          <w:spacing w:val="3"/>
          <w:w w:val="105"/>
          <w:sz w:val="18"/>
          <w:u w:val="single"/>
          <w:lang w:val="fr-FR"/>
        </w:rPr>
        <w:t>)</w:t>
      </w:r>
      <w:r w:rsidRPr="00185C4E">
        <w:rPr>
          <w:rFonts w:ascii="Arial Black" w:hAnsi="Arial Black"/>
          <w:spacing w:val="3"/>
          <w:w w:val="105"/>
          <w:sz w:val="18"/>
          <w:u w:val="single"/>
          <w:lang w:val="fr-FR"/>
        </w:rPr>
        <w:tab/>
      </w:r>
      <w:r w:rsidRPr="00185C4E">
        <w:rPr>
          <w:w w:val="105"/>
          <w:position w:val="-11"/>
          <w:sz w:val="24"/>
          <w:lang w:val="fr-FR"/>
        </w:rPr>
        <w:t xml:space="preserve">où </w:t>
      </w:r>
      <w:r w:rsidRPr="00185C4E">
        <w:rPr>
          <w:rFonts w:ascii="Times New Roman" w:hAnsi="Times New Roman"/>
          <w:i/>
          <w:spacing w:val="3"/>
          <w:w w:val="105"/>
          <w:position w:val="-11"/>
          <w:sz w:val="24"/>
          <w:lang w:val="fr-FR"/>
        </w:rPr>
        <w:t>a</w:t>
      </w:r>
      <w:r w:rsidRPr="00185C4E">
        <w:rPr>
          <w:rFonts w:ascii="Arial Black" w:hAnsi="Arial Black"/>
          <w:spacing w:val="3"/>
          <w:w w:val="105"/>
          <w:position w:val="-11"/>
          <w:sz w:val="25"/>
          <w:lang w:val="fr-FR"/>
        </w:rPr>
        <w:t>(</w:t>
      </w:r>
      <w:r w:rsidRPr="00185C4E">
        <w:rPr>
          <w:rFonts w:ascii="Times New Roman" w:hAnsi="Times New Roman"/>
          <w:i/>
          <w:spacing w:val="3"/>
          <w:w w:val="105"/>
          <w:position w:val="-11"/>
          <w:sz w:val="24"/>
          <w:lang w:val="fr-FR"/>
        </w:rPr>
        <w:t>d</w:t>
      </w:r>
      <w:r w:rsidRPr="00185C4E">
        <w:rPr>
          <w:rFonts w:ascii="Arial Black" w:hAnsi="Arial Black"/>
          <w:spacing w:val="3"/>
          <w:w w:val="105"/>
          <w:position w:val="-11"/>
          <w:sz w:val="25"/>
          <w:lang w:val="fr-FR"/>
        </w:rPr>
        <w:t xml:space="preserve">) </w:t>
      </w:r>
      <w:r w:rsidRPr="00185C4E">
        <w:rPr>
          <w:rFonts w:ascii="Arial Black" w:hAnsi="Arial Black"/>
          <w:w w:val="105"/>
          <w:position w:val="-11"/>
          <w:sz w:val="25"/>
          <w:lang w:val="fr-FR"/>
        </w:rPr>
        <w:t>=</w:t>
      </w:r>
      <w:r w:rsidRPr="00185C4E">
        <w:rPr>
          <w:rFonts w:ascii="Arial Black" w:hAnsi="Arial Black"/>
          <w:spacing w:val="69"/>
          <w:w w:val="105"/>
          <w:position w:val="-2"/>
          <w:sz w:val="25"/>
          <w:u w:val="single"/>
          <w:lang w:val="fr-FR"/>
        </w:rPr>
        <w:t xml:space="preserve"> </w:t>
      </w:r>
      <w:r w:rsidRPr="00185C4E">
        <w:rPr>
          <w:w w:val="105"/>
          <w:position w:val="-2"/>
          <w:sz w:val="18"/>
          <w:u w:val="single"/>
          <w:lang w:val="fr-FR"/>
        </w:rPr>
        <w:t>1</w:t>
      </w:r>
      <w:r w:rsidRPr="00185C4E">
        <w:rPr>
          <w:spacing w:val="14"/>
          <w:position w:val="-2"/>
          <w:sz w:val="18"/>
          <w:u w:val="single"/>
          <w:lang w:val="fr-FR"/>
        </w:rPr>
        <w:t xml:space="preserve"> </w:t>
      </w:r>
    </w:p>
    <w:p w:rsidR="00B77999" w:rsidRPr="00185C4E" w:rsidRDefault="00D9490F">
      <w:pPr>
        <w:spacing w:before="4" w:line="202" w:lineRule="exact"/>
        <w:ind w:left="159"/>
        <w:rPr>
          <w:sz w:val="24"/>
          <w:lang w:val="fr-FR"/>
        </w:rPr>
      </w:pPr>
      <w:r w:rsidRPr="00185C4E">
        <w:rPr>
          <w:lang w:val="fr-FR"/>
        </w:rPr>
        <w:br w:type="column"/>
      </w:r>
      <w:r w:rsidRPr="00185C4E">
        <w:rPr>
          <w:rFonts w:ascii="DejaVu Sans" w:hAnsi="DejaVu Sans"/>
          <w:w w:val="105"/>
          <w:sz w:val="24"/>
          <w:lang w:val="fr-FR"/>
        </w:rPr>
        <w:lastRenderedPageBreak/>
        <w:t xml:space="preserve">∑ </w:t>
      </w:r>
      <w:r w:rsidRPr="00185C4E">
        <w:rPr>
          <w:rFonts w:ascii="Times New Roman" w:hAnsi="Times New Roman"/>
          <w:i/>
          <w:w w:val="105"/>
          <w:position w:val="2"/>
          <w:sz w:val="24"/>
          <w:lang w:val="fr-FR"/>
        </w:rPr>
        <w:t>Dis</w:t>
      </w:r>
      <w:r w:rsidRPr="00185C4E">
        <w:rPr>
          <w:rFonts w:ascii="Arial Black" w:hAnsi="Arial Black"/>
          <w:w w:val="105"/>
          <w:position w:val="2"/>
          <w:sz w:val="25"/>
          <w:lang w:val="fr-FR"/>
        </w:rPr>
        <w:t>(</w:t>
      </w:r>
      <w:r w:rsidRPr="00185C4E">
        <w:rPr>
          <w:rFonts w:ascii="Times New Roman" w:hAnsi="Times New Roman"/>
          <w:i/>
          <w:w w:val="105"/>
          <w:position w:val="2"/>
          <w:sz w:val="24"/>
          <w:lang w:val="fr-FR"/>
        </w:rPr>
        <w:t>d</w:t>
      </w:r>
      <w:r w:rsidRPr="00185C4E">
        <w:rPr>
          <w:w w:val="105"/>
          <w:position w:val="2"/>
          <w:sz w:val="24"/>
          <w:lang w:val="fr-FR"/>
        </w:rPr>
        <w:t xml:space="preserve">, </w:t>
      </w:r>
      <w:r w:rsidRPr="00185C4E">
        <w:rPr>
          <w:rFonts w:ascii="Times New Roman" w:hAnsi="Times New Roman"/>
          <w:i/>
          <w:w w:val="105"/>
          <w:position w:val="2"/>
          <w:sz w:val="24"/>
          <w:lang w:val="fr-FR"/>
        </w:rPr>
        <w:t>d</w:t>
      </w:r>
      <w:r w:rsidRPr="00185C4E">
        <w:rPr>
          <w:rFonts w:ascii="DejaVu Sans" w:hAnsi="DejaVu Sans"/>
          <w:w w:val="105"/>
          <w:position w:val="2"/>
          <w:sz w:val="24"/>
          <w:vertAlign w:val="superscript"/>
          <w:lang w:val="fr-FR"/>
        </w:rPr>
        <w:t>j</w:t>
      </w:r>
      <w:r w:rsidRPr="00185C4E">
        <w:rPr>
          <w:rFonts w:ascii="Arial Black" w:hAnsi="Arial Black"/>
          <w:w w:val="105"/>
          <w:position w:val="2"/>
          <w:sz w:val="25"/>
          <w:lang w:val="fr-FR"/>
        </w:rPr>
        <w:t>)</w:t>
      </w:r>
      <w:r w:rsidRPr="00185C4E">
        <w:rPr>
          <w:w w:val="105"/>
          <w:position w:val="2"/>
          <w:sz w:val="24"/>
          <w:lang w:val="fr-FR"/>
        </w:rPr>
        <w:t xml:space="preserve">, et </w:t>
      </w:r>
      <w:r w:rsidRPr="00185C4E">
        <w:rPr>
          <w:rFonts w:ascii="Times New Roman" w:hAnsi="Times New Roman"/>
          <w:i/>
          <w:w w:val="105"/>
          <w:position w:val="2"/>
          <w:sz w:val="24"/>
          <w:lang w:val="fr-FR"/>
        </w:rPr>
        <w:t>b</w:t>
      </w:r>
      <w:r w:rsidRPr="00185C4E">
        <w:rPr>
          <w:rFonts w:ascii="Arial Black" w:hAnsi="Arial Black"/>
          <w:w w:val="105"/>
          <w:position w:val="2"/>
          <w:sz w:val="25"/>
          <w:lang w:val="fr-FR"/>
        </w:rPr>
        <w:t>(</w:t>
      </w:r>
      <w:r w:rsidRPr="00185C4E">
        <w:rPr>
          <w:rFonts w:ascii="Times New Roman" w:hAnsi="Times New Roman"/>
          <w:i/>
          <w:w w:val="105"/>
          <w:position w:val="2"/>
          <w:sz w:val="24"/>
          <w:lang w:val="fr-FR"/>
        </w:rPr>
        <w:t>d</w:t>
      </w:r>
      <w:r w:rsidRPr="00185C4E">
        <w:rPr>
          <w:rFonts w:ascii="Arial Black" w:hAnsi="Arial Black"/>
          <w:w w:val="105"/>
          <w:position w:val="2"/>
          <w:sz w:val="25"/>
          <w:lang w:val="fr-FR"/>
        </w:rPr>
        <w:t xml:space="preserve">) = </w:t>
      </w:r>
      <w:r w:rsidRPr="00185C4E">
        <w:rPr>
          <w:w w:val="105"/>
          <w:position w:val="2"/>
          <w:sz w:val="24"/>
          <w:lang w:val="fr-FR"/>
        </w:rPr>
        <w:t>min</w:t>
      </w:r>
      <w:r w:rsidRPr="00185C4E">
        <w:rPr>
          <w:w w:val="105"/>
          <w:position w:val="2"/>
          <w:sz w:val="24"/>
          <w:u w:val="single"/>
          <w:lang w:val="fr-FR"/>
        </w:rPr>
        <w:t xml:space="preserve"> </w:t>
      </w:r>
      <w:r w:rsidRPr="00185C4E">
        <w:rPr>
          <w:w w:val="105"/>
          <w:position w:val="2"/>
          <w:sz w:val="24"/>
          <w:u w:val="single"/>
          <w:vertAlign w:val="superscript"/>
          <w:lang w:val="fr-FR"/>
        </w:rPr>
        <w:t>1</w:t>
      </w:r>
      <w:r w:rsidRPr="00185C4E">
        <w:rPr>
          <w:position w:val="2"/>
          <w:sz w:val="24"/>
          <w:u w:val="single"/>
          <w:lang w:val="fr-FR"/>
        </w:rPr>
        <w:t xml:space="preserve"> </w:t>
      </w:r>
    </w:p>
    <w:p w:rsidR="00B77999" w:rsidRPr="00185C4E" w:rsidRDefault="00D9490F">
      <w:pPr>
        <w:spacing w:before="4" w:line="202" w:lineRule="exact"/>
        <w:ind w:left="159"/>
        <w:rPr>
          <w:sz w:val="24"/>
          <w:lang w:val="fr-FR"/>
        </w:rPr>
      </w:pPr>
      <w:r w:rsidRPr="00185C4E">
        <w:rPr>
          <w:lang w:val="fr-FR"/>
        </w:rPr>
        <w:br w:type="column"/>
      </w:r>
      <w:r w:rsidRPr="00185C4E">
        <w:rPr>
          <w:rFonts w:ascii="DejaVu Sans" w:hAnsi="DejaVu Sans"/>
          <w:sz w:val="24"/>
          <w:lang w:val="fr-FR"/>
        </w:rPr>
        <w:lastRenderedPageBreak/>
        <w:t xml:space="preserve">∑ </w:t>
      </w:r>
      <w:r w:rsidRPr="00185C4E">
        <w:rPr>
          <w:rFonts w:ascii="Times New Roman" w:hAnsi="Times New Roman"/>
          <w:i/>
          <w:position w:val="2"/>
          <w:sz w:val="24"/>
          <w:lang w:val="fr-FR"/>
        </w:rPr>
        <w:t>Dis</w:t>
      </w:r>
      <w:r w:rsidRPr="00185C4E">
        <w:rPr>
          <w:rFonts w:ascii="Arial Black" w:hAnsi="Arial Black"/>
          <w:position w:val="2"/>
          <w:sz w:val="25"/>
          <w:lang w:val="fr-FR"/>
        </w:rPr>
        <w:t>(</w:t>
      </w:r>
      <w:r w:rsidRPr="00185C4E">
        <w:rPr>
          <w:rFonts w:ascii="Times New Roman" w:hAnsi="Times New Roman"/>
          <w:i/>
          <w:position w:val="2"/>
          <w:sz w:val="24"/>
          <w:lang w:val="fr-FR"/>
        </w:rPr>
        <w:t>d</w:t>
      </w:r>
      <w:r w:rsidRPr="00185C4E">
        <w:rPr>
          <w:position w:val="2"/>
          <w:sz w:val="24"/>
          <w:lang w:val="fr-FR"/>
        </w:rPr>
        <w:t xml:space="preserve">, </w:t>
      </w:r>
      <w:r w:rsidRPr="00185C4E">
        <w:rPr>
          <w:rFonts w:ascii="Times New Roman" w:hAnsi="Times New Roman"/>
          <w:i/>
          <w:position w:val="2"/>
          <w:sz w:val="24"/>
          <w:lang w:val="fr-FR"/>
        </w:rPr>
        <w:t>d</w:t>
      </w:r>
      <w:r w:rsidRPr="00185C4E">
        <w:rPr>
          <w:rFonts w:ascii="DejaVu Sans" w:hAnsi="DejaVu Sans"/>
          <w:position w:val="2"/>
          <w:sz w:val="24"/>
          <w:vertAlign w:val="superscript"/>
          <w:lang w:val="fr-FR"/>
        </w:rPr>
        <w:t>j</w:t>
      </w:r>
      <w:r w:rsidRPr="00185C4E">
        <w:rPr>
          <w:rFonts w:ascii="Arial Black" w:hAnsi="Arial Black"/>
          <w:position w:val="2"/>
          <w:sz w:val="25"/>
          <w:lang w:val="fr-FR"/>
        </w:rPr>
        <w:t>)</w:t>
      </w:r>
      <w:r w:rsidRPr="00185C4E">
        <w:rPr>
          <w:position w:val="2"/>
          <w:sz w:val="24"/>
          <w:lang w:val="fr-FR"/>
        </w:rPr>
        <w:t>,</w:t>
      </w:r>
    </w:p>
    <w:p w:rsidR="00B77999" w:rsidRPr="00185C4E" w:rsidRDefault="00B77999">
      <w:pPr>
        <w:spacing w:line="202" w:lineRule="exact"/>
        <w:rPr>
          <w:sz w:val="24"/>
          <w:lang w:val="fr-FR"/>
        </w:rPr>
        <w:sectPr w:rsidR="00B77999" w:rsidRPr="00185C4E">
          <w:type w:val="continuous"/>
          <w:pgSz w:w="11910" w:h="16840"/>
          <w:pgMar w:top="1580" w:right="0" w:bottom="280" w:left="1500" w:header="720" w:footer="720" w:gutter="0"/>
          <w:cols w:num="3" w:space="720" w:equalWidth="0">
            <w:col w:w="2899" w:space="40"/>
            <w:col w:w="3406" w:space="39"/>
            <w:col w:w="4026"/>
          </w:cols>
        </w:sectPr>
      </w:pPr>
    </w:p>
    <w:p w:rsidR="00B77999" w:rsidRPr="00185C4E" w:rsidRDefault="00D9490F">
      <w:pPr>
        <w:spacing w:line="224" w:lineRule="exact"/>
        <w:ind w:left="163"/>
        <w:rPr>
          <w:rFonts w:ascii="DejaVu Sans"/>
          <w:sz w:val="18"/>
          <w:lang w:val="fr-FR"/>
        </w:rPr>
      </w:pPr>
      <w:r w:rsidRPr="00185C4E">
        <w:rPr>
          <w:w w:val="95"/>
          <w:sz w:val="18"/>
          <w:lang w:val="fr-FR"/>
        </w:rPr>
        <w:lastRenderedPageBreak/>
        <w:t>max</w:t>
      </w:r>
      <w:r w:rsidRPr="00185C4E">
        <w:rPr>
          <w:rFonts w:ascii="DejaVu Sans"/>
          <w:w w:val="95"/>
          <w:sz w:val="18"/>
          <w:lang w:val="fr-FR"/>
        </w:rPr>
        <w:t>{</w:t>
      </w:r>
      <w:r w:rsidRPr="00185C4E">
        <w:rPr>
          <w:rFonts w:ascii="Times New Roman"/>
          <w:i/>
          <w:w w:val="95"/>
          <w:sz w:val="18"/>
          <w:lang w:val="fr-FR"/>
        </w:rPr>
        <w:t>a</w:t>
      </w:r>
      <w:r w:rsidRPr="00185C4E">
        <w:rPr>
          <w:rFonts w:ascii="Arial Black"/>
          <w:w w:val="95"/>
          <w:sz w:val="18"/>
          <w:lang w:val="fr-FR"/>
        </w:rPr>
        <w:t>(</w:t>
      </w:r>
      <w:r w:rsidRPr="00185C4E">
        <w:rPr>
          <w:rFonts w:ascii="Times New Roman"/>
          <w:i/>
          <w:w w:val="95"/>
          <w:sz w:val="18"/>
          <w:lang w:val="fr-FR"/>
        </w:rPr>
        <w:t>d</w:t>
      </w:r>
      <w:r w:rsidRPr="00185C4E">
        <w:rPr>
          <w:rFonts w:ascii="Arial Black"/>
          <w:w w:val="95"/>
          <w:sz w:val="18"/>
          <w:lang w:val="fr-FR"/>
        </w:rPr>
        <w:t>)</w:t>
      </w:r>
      <w:r w:rsidRPr="00185C4E">
        <w:rPr>
          <w:w w:val="95"/>
          <w:sz w:val="18"/>
          <w:lang w:val="fr-FR"/>
        </w:rPr>
        <w:t>,</w:t>
      </w:r>
      <w:r w:rsidRPr="00185C4E">
        <w:rPr>
          <w:rFonts w:ascii="Times New Roman"/>
          <w:i/>
          <w:w w:val="95"/>
          <w:sz w:val="18"/>
          <w:lang w:val="fr-FR"/>
        </w:rPr>
        <w:t>b</w:t>
      </w:r>
      <w:r w:rsidRPr="00185C4E">
        <w:rPr>
          <w:rFonts w:ascii="Arial Black"/>
          <w:w w:val="95"/>
          <w:sz w:val="18"/>
          <w:lang w:val="fr-FR"/>
        </w:rPr>
        <w:t>(</w:t>
      </w:r>
      <w:r w:rsidRPr="00185C4E">
        <w:rPr>
          <w:rFonts w:ascii="Times New Roman"/>
          <w:i/>
          <w:w w:val="95"/>
          <w:sz w:val="18"/>
          <w:lang w:val="fr-FR"/>
        </w:rPr>
        <w:t>d</w:t>
      </w:r>
      <w:r w:rsidRPr="00185C4E">
        <w:rPr>
          <w:rFonts w:ascii="Arial Black"/>
          <w:w w:val="95"/>
          <w:sz w:val="18"/>
          <w:lang w:val="fr-FR"/>
        </w:rPr>
        <w:t>)</w:t>
      </w:r>
      <w:r w:rsidRPr="00185C4E">
        <w:rPr>
          <w:rFonts w:ascii="DejaVu Sans"/>
          <w:w w:val="95"/>
          <w:sz w:val="18"/>
          <w:lang w:val="fr-FR"/>
        </w:rPr>
        <w:t>}</w:t>
      </w:r>
    </w:p>
    <w:p w:rsidR="00B77999" w:rsidRPr="00185C4E" w:rsidRDefault="00D9490F">
      <w:pPr>
        <w:tabs>
          <w:tab w:val="left" w:pos="1434"/>
          <w:tab w:val="left" w:pos="1700"/>
        </w:tabs>
        <w:spacing w:before="3" w:line="213" w:lineRule="auto"/>
        <w:ind w:left="163"/>
        <w:rPr>
          <w:rFonts w:ascii="Times New Roman" w:hAnsi="Times New Roman"/>
          <w:sz w:val="14"/>
          <w:lang w:val="fr-FR"/>
        </w:rPr>
      </w:pPr>
      <w:r w:rsidRPr="00185C4E">
        <w:rPr>
          <w:lang w:val="fr-FR"/>
        </w:rPr>
        <w:br w:type="column"/>
      </w:r>
      <w:r w:rsidRPr="00185C4E">
        <w:rPr>
          <w:rFonts w:ascii="DejaVu Sans" w:hAnsi="DejaVu Sans"/>
          <w:spacing w:val="3"/>
          <w:sz w:val="18"/>
          <w:lang w:val="fr-FR"/>
        </w:rPr>
        <w:lastRenderedPageBreak/>
        <w:t>|</w:t>
      </w:r>
      <w:r w:rsidRPr="00185C4E">
        <w:rPr>
          <w:rFonts w:ascii="Times New Roman" w:hAnsi="Times New Roman"/>
          <w:i/>
          <w:spacing w:val="3"/>
          <w:sz w:val="18"/>
          <w:lang w:val="fr-FR"/>
        </w:rPr>
        <w:t>C</w:t>
      </w:r>
      <w:r w:rsidRPr="00185C4E">
        <w:rPr>
          <w:rFonts w:ascii="Times New Roman" w:hAnsi="Times New Roman"/>
          <w:i/>
          <w:spacing w:val="3"/>
          <w:position w:val="-2"/>
          <w:sz w:val="14"/>
          <w:lang w:val="fr-FR"/>
        </w:rPr>
        <w:t>t</w:t>
      </w:r>
      <w:r w:rsidRPr="00185C4E">
        <w:rPr>
          <w:rFonts w:ascii="DejaVu Sans" w:hAnsi="DejaVu Sans"/>
          <w:spacing w:val="3"/>
          <w:sz w:val="18"/>
          <w:lang w:val="fr-FR"/>
        </w:rPr>
        <w:t>|</w:t>
      </w:r>
      <w:r w:rsidRPr="00185C4E">
        <w:rPr>
          <w:rFonts w:ascii="DejaVu Sans" w:hAnsi="DejaVu Sans"/>
          <w:spacing w:val="-12"/>
          <w:sz w:val="18"/>
          <w:lang w:val="fr-FR"/>
        </w:rPr>
        <w:t xml:space="preserve"> </w:t>
      </w:r>
      <w:r w:rsidRPr="00185C4E">
        <w:rPr>
          <w:rFonts w:ascii="Times New Roman" w:hAnsi="Times New Roman"/>
          <w:i/>
          <w:position w:val="-12"/>
          <w:sz w:val="18"/>
          <w:lang w:val="fr-FR"/>
        </w:rPr>
        <w:t>d</w:t>
      </w:r>
      <w:r w:rsidRPr="00185C4E">
        <w:rPr>
          <w:rFonts w:ascii="DejaVu Sans" w:hAnsi="DejaVu Sans"/>
          <w:position w:val="-6"/>
          <w:sz w:val="14"/>
          <w:lang w:val="fr-FR"/>
        </w:rPr>
        <w:t>j</w:t>
      </w:r>
      <w:r w:rsidRPr="00185C4E">
        <w:rPr>
          <w:rFonts w:ascii="DejaVu Sans" w:hAnsi="DejaVu Sans"/>
          <w:spacing w:val="-36"/>
          <w:position w:val="-6"/>
          <w:sz w:val="14"/>
          <w:lang w:val="fr-FR"/>
        </w:rPr>
        <w:t xml:space="preserve"> </w:t>
      </w:r>
      <w:r w:rsidRPr="00185C4E">
        <w:rPr>
          <w:rFonts w:ascii="DejaVu Sans" w:hAnsi="DejaVu Sans"/>
          <w:position w:val="-12"/>
          <w:sz w:val="18"/>
          <w:lang w:val="fr-FR"/>
        </w:rPr>
        <w:t>∈</w:t>
      </w:r>
      <w:r w:rsidRPr="00185C4E">
        <w:rPr>
          <w:rFonts w:ascii="Times New Roman" w:hAnsi="Times New Roman"/>
          <w:i/>
          <w:position w:val="-12"/>
          <w:sz w:val="18"/>
          <w:lang w:val="fr-FR"/>
        </w:rPr>
        <w:t>C</w:t>
      </w:r>
      <w:r w:rsidRPr="00185C4E">
        <w:rPr>
          <w:rFonts w:ascii="Times New Roman" w:hAnsi="Times New Roman"/>
          <w:i/>
          <w:position w:val="-14"/>
          <w:sz w:val="14"/>
          <w:lang w:val="fr-FR"/>
        </w:rPr>
        <w:t>t</w:t>
      </w:r>
      <w:r w:rsidRPr="00185C4E">
        <w:rPr>
          <w:rFonts w:ascii="Times New Roman" w:hAnsi="Times New Roman"/>
          <w:i/>
          <w:position w:val="-14"/>
          <w:sz w:val="14"/>
          <w:lang w:val="fr-FR"/>
        </w:rPr>
        <w:tab/>
      </w:r>
      <w:r w:rsidRPr="00185C4E">
        <w:rPr>
          <w:rFonts w:ascii="Times New Roman" w:hAnsi="Times New Roman"/>
          <w:w w:val="99"/>
          <w:position w:val="-14"/>
          <w:sz w:val="14"/>
          <w:u w:val="single"/>
          <w:lang w:val="fr-FR"/>
        </w:rPr>
        <w:t xml:space="preserve"> </w:t>
      </w:r>
      <w:r w:rsidRPr="00185C4E">
        <w:rPr>
          <w:rFonts w:ascii="Times New Roman" w:hAnsi="Times New Roman"/>
          <w:position w:val="-14"/>
          <w:sz w:val="14"/>
          <w:u w:val="single"/>
          <w:lang w:val="fr-FR"/>
        </w:rPr>
        <w:tab/>
      </w:r>
    </w:p>
    <w:p w:rsidR="00B77999" w:rsidRPr="00185C4E" w:rsidRDefault="00D9490F">
      <w:pPr>
        <w:spacing w:before="47"/>
        <w:ind w:left="163"/>
        <w:rPr>
          <w:rFonts w:ascii="Times New Roman" w:hAnsi="Times New Roman"/>
          <w:i/>
          <w:sz w:val="18"/>
          <w:lang w:val="fr-FR"/>
        </w:rPr>
      </w:pPr>
      <w:r w:rsidRPr="00185C4E">
        <w:rPr>
          <w:lang w:val="fr-FR"/>
        </w:rPr>
        <w:br w:type="column"/>
      </w:r>
      <w:r w:rsidRPr="00185C4E">
        <w:rPr>
          <w:rFonts w:ascii="Times New Roman" w:hAnsi="Times New Roman"/>
          <w:i/>
          <w:spacing w:val="9"/>
          <w:w w:val="99"/>
          <w:sz w:val="18"/>
          <w:lang w:val="fr-FR"/>
        </w:rPr>
        <w:lastRenderedPageBreak/>
        <w:t>l</w:t>
      </w:r>
      <w:r w:rsidRPr="00185C4E">
        <w:rPr>
          <w:rFonts w:ascii="DejaVu Sans" w:hAnsi="DejaVu Sans"/>
          <w:spacing w:val="4"/>
          <w:w w:val="103"/>
          <w:sz w:val="18"/>
          <w:lang w:val="fr-FR"/>
        </w:rPr>
        <w:t>ƒ</w:t>
      </w:r>
      <w:r w:rsidRPr="00185C4E">
        <w:rPr>
          <w:rFonts w:ascii="Arial Black" w:hAnsi="Arial Black"/>
          <w:spacing w:val="4"/>
          <w:w w:val="122"/>
          <w:sz w:val="18"/>
          <w:lang w:val="fr-FR"/>
        </w:rPr>
        <w:t>=</w:t>
      </w:r>
      <w:r w:rsidRPr="00185C4E">
        <w:rPr>
          <w:rFonts w:ascii="Times New Roman" w:hAnsi="Times New Roman"/>
          <w:i/>
          <w:w w:val="119"/>
          <w:sz w:val="18"/>
          <w:lang w:val="fr-FR"/>
        </w:rPr>
        <w:t>t</w:t>
      </w:r>
    </w:p>
    <w:p w:rsidR="00B77999" w:rsidRPr="00185C4E" w:rsidRDefault="00D9490F">
      <w:pPr>
        <w:spacing w:before="3" w:line="213" w:lineRule="auto"/>
        <w:ind w:left="99"/>
        <w:rPr>
          <w:rFonts w:ascii="Times New Roman" w:hAnsi="Times New Roman"/>
          <w:i/>
          <w:sz w:val="14"/>
          <w:lang w:val="fr-FR"/>
        </w:rPr>
      </w:pPr>
      <w:r w:rsidRPr="00185C4E">
        <w:rPr>
          <w:lang w:val="fr-FR"/>
        </w:rPr>
        <w:br w:type="column"/>
      </w:r>
      <w:r w:rsidRPr="00185C4E">
        <w:rPr>
          <w:rFonts w:ascii="DejaVu Sans" w:hAnsi="DejaVu Sans"/>
          <w:sz w:val="18"/>
          <w:lang w:val="fr-FR"/>
        </w:rPr>
        <w:lastRenderedPageBreak/>
        <w:t>|</w:t>
      </w:r>
      <w:r w:rsidRPr="00185C4E">
        <w:rPr>
          <w:rFonts w:ascii="Times New Roman" w:hAnsi="Times New Roman"/>
          <w:i/>
          <w:sz w:val="18"/>
          <w:lang w:val="fr-FR"/>
        </w:rPr>
        <w:t>C</w:t>
      </w:r>
      <w:r w:rsidRPr="00185C4E">
        <w:rPr>
          <w:rFonts w:ascii="Times New Roman" w:hAnsi="Times New Roman"/>
          <w:i/>
          <w:position w:val="-3"/>
          <w:sz w:val="14"/>
          <w:lang w:val="fr-FR"/>
        </w:rPr>
        <w:t xml:space="preserve">l </w:t>
      </w:r>
      <w:r w:rsidRPr="00185C4E">
        <w:rPr>
          <w:rFonts w:ascii="DejaVu Sans" w:hAnsi="DejaVu Sans"/>
          <w:sz w:val="18"/>
          <w:lang w:val="fr-FR"/>
        </w:rPr>
        <w:t xml:space="preserve">| </w:t>
      </w:r>
      <w:r w:rsidRPr="00185C4E">
        <w:rPr>
          <w:rFonts w:ascii="Times New Roman" w:hAnsi="Times New Roman"/>
          <w:i/>
          <w:position w:val="-12"/>
          <w:sz w:val="18"/>
          <w:lang w:val="fr-FR"/>
        </w:rPr>
        <w:t>d</w:t>
      </w:r>
      <w:r w:rsidRPr="00185C4E">
        <w:rPr>
          <w:rFonts w:ascii="DejaVu Sans" w:hAnsi="DejaVu Sans"/>
          <w:position w:val="-6"/>
          <w:sz w:val="14"/>
          <w:lang w:val="fr-FR"/>
        </w:rPr>
        <w:t xml:space="preserve">j </w:t>
      </w:r>
      <w:r w:rsidRPr="00185C4E">
        <w:rPr>
          <w:rFonts w:ascii="DejaVu Sans" w:hAnsi="DejaVu Sans"/>
          <w:position w:val="-12"/>
          <w:sz w:val="18"/>
          <w:lang w:val="fr-FR"/>
        </w:rPr>
        <w:t>∈</w:t>
      </w:r>
      <w:r w:rsidRPr="00185C4E">
        <w:rPr>
          <w:rFonts w:ascii="Times New Roman" w:hAnsi="Times New Roman"/>
          <w:i/>
          <w:position w:val="-12"/>
          <w:sz w:val="18"/>
          <w:lang w:val="fr-FR"/>
        </w:rPr>
        <w:t>C</w:t>
      </w:r>
      <w:r w:rsidRPr="00185C4E">
        <w:rPr>
          <w:rFonts w:ascii="Times New Roman" w:hAnsi="Times New Roman"/>
          <w:i/>
          <w:position w:val="-14"/>
          <w:sz w:val="14"/>
          <w:lang w:val="fr-FR"/>
        </w:rPr>
        <w:t>t</w:t>
      </w:r>
    </w:p>
    <w:p w:rsidR="00B77999" w:rsidRPr="00185C4E" w:rsidRDefault="00B77999">
      <w:pPr>
        <w:spacing w:line="213" w:lineRule="auto"/>
        <w:rPr>
          <w:rFonts w:ascii="Times New Roman" w:hAnsi="Times New Roman"/>
          <w:sz w:val="14"/>
          <w:lang w:val="fr-FR"/>
        </w:rPr>
        <w:sectPr w:rsidR="00B77999" w:rsidRPr="00185C4E">
          <w:type w:val="continuous"/>
          <w:pgSz w:w="11910" w:h="16840"/>
          <w:pgMar w:top="1580" w:right="0" w:bottom="280" w:left="1500" w:header="720" w:footer="720" w:gutter="0"/>
          <w:cols w:num="4" w:space="720" w:equalWidth="0">
            <w:col w:w="1453" w:space="993"/>
            <w:col w:w="1741" w:space="1295"/>
            <w:col w:w="437" w:space="40"/>
            <w:col w:w="4451"/>
          </w:cols>
        </w:sectPr>
      </w:pPr>
    </w:p>
    <w:p w:rsidR="00B77999" w:rsidRPr="00185C4E" w:rsidRDefault="00B77999">
      <w:pPr>
        <w:pStyle w:val="Corpsdetexte"/>
        <w:tabs>
          <w:tab w:val="left" w:pos="1181"/>
        </w:tabs>
        <w:spacing w:line="299" w:lineRule="exact"/>
        <w:ind w:left="139"/>
        <w:rPr>
          <w:lang w:val="fr-FR"/>
        </w:rPr>
      </w:pPr>
      <w:r w:rsidRPr="00B77999">
        <w:lastRenderedPageBreak/>
        <w:pict>
          <v:shape id="_x0000_s1148" type="#_x0000_t202" style="position:absolute;left:0;text-align:left;margin-left:121.5pt;margin-top:1.65pt;width:8.3pt;height:21.65pt;z-index:-251469312;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76"/>
                      <w:sz w:val="25"/>
                    </w:rPr>
                    <w:t>∈</w:t>
                  </w:r>
                </w:p>
              </w:txbxContent>
            </v:textbox>
            <w10:wrap anchorx="page"/>
          </v:shape>
        </w:pict>
      </w:r>
      <w:r w:rsidR="00D9490F" w:rsidRPr="00185C4E">
        <w:rPr>
          <w:lang w:val="fr-FR"/>
        </w:rPr>
        <w:t>pour</w:t>
      </w:r>
      <w:r w:rsidR="00D9490F" w:rsidRPr="00185C4E">
        <w:rPr>
          <w:spacing w:val="14"/>
          <w:lang w:val="fr-FR"/>
        </w:rPr>
        <w:t xml:space="preserve"> </w:t>
      </w:r>
      <w:r w:rsidR="00D9490F" w:rsidRPr="00185C4E">
        <w:rPr>
          <w:rFonts w:ascii="Times New Roman"/>
          <w:i/>
          <w:lang w:val="fr-FR"/>
        </w:rPr>
        <w:t>d</w:t>
      </w:r>
      <w:r w:rsidR="00D9490F" w:rsidRPr="00185C4E">
        <w:rPr>
          <w:rFonts w:ascii="Times New Roman"/>
          <w:i/>
          <w:lang w:val="fr-FR"/>
        </w:rPr>
        <w:tab/>
      </w:r>
      <w:r w:rsidR="00D9490F" w:rsidRPr="00185C4E">
        <w:rPr>
          <w:rFonts w:ascii="Times New Roman"/>
          <w:i/>
          <w:spacing w:val="5"/>
          <w:lang w:val="fr-FR"/>
        </w:rPr>
        <w:t>C</w:t>
      </w:r>
      <w:r w:rsidR="00D9490F" w:rsidRPr="00185C4E">
        <w:rPr>
          <w:rFonts w:ascii="Times New Roman"/>
          <w:i/>
          <w:spacing w:val="5"/>
          <w:vertAlign w:val="subscript"/>
          <w:lang w:val="fr-FR"/>
        </w:rPr>
        <w:t>l</w:t>
      </w:r>
      <w:r w:rsidR="00D9490F" w:rsidRPr="00185C4E">
        <w:rPr>
          <w:spacing w:val="5"/>
          <w:lang w:val="fr-FR"/>
        </w:rPr>
        <w:t xml:space="preserve">. </w:t>
      </w:r>
      <w:r w:rsidR="00D9490F" w:rsidRPr="00185C4E">
        <w:rPr>
          <w:rFonts w:ascii="Times New Roman"/>
          <w:i/>
          <w:lang w:val="fr-FR"/>
        </w:rPr>
        <w:t xml:space="preserve">K </w:t>
      </w:r>
      <w:r w:rsidR="00D9490F" w:rsidRPr="00185C4E">
        <w:rPr>
          <w:lang w:val="fr-FR"/>
        </w:rPr>
        <w:t xml:space="preserve">est optimal lorsque </w:t>
      </w:r>
      <w:r w:rsidR="00D9490F" w:rsidRPr="00185C4E">
        <w:rPr>
          <w:rFonts w:ascii="Times New Roman"/>
          <w:i/>
          <w:spacing w:val="7"/>
          <w:lang w:val="fr-FR"/>
        </w:rPr>
        <w:t>s</w:t>
      </w:r>
      <w:r w:rsidR="00D9490F" w:rsidRPr="00185C4E">
        <w:rPr>
          <w:rFonts w:ascii="Times New Roman"/>
          <w:i/>
          <w:spacing w:val="7"/>
          <w:vertAlign w:val="subscript"/>
          <w:lang w:val="fr-FR"/>
        </w:rPr>
        <w:t>K</w:t>
      </w:r>
      <w:r w:rsidR="00D9490F" w:rsidRPr="00185C4E">
        <w:rPr>
          <w:rFonts w:ascii="Arial Black"/>
          <w:spacing w:val="7"/>
          <w:sz w:val="25"/>
          <w:lang w:val="fr-FR"/>
        </w:rPr>
        <w:t>(</w:t>
      </w:r>
      <w:r w:rsidR="00D9490F" w:rsidRPr="00185C4E">
        <w:rPr>
          <w:rFonts w:ascii="Times New Roman"/>
          <w:i/>
          <w:spacing w:val="7"/>
          <w:lang w:val="fr-FR"/>
        </w:rPr>
        <w:t>C</w:t>
      </w:r>
      <w:r w:rsidR="00D9490F" w:rsidRPr="00185C4E">
        <w:rPr>
          <w:rFonts w:ascii="Arial Black"/>
          <w:spacing w:val="7"/>
          <w:sz w:val="25"/>
          <w:lang w:val="fr-FR"/>
        </w:rPr>
        <w:t xml:space="preserve">) </w:t>
      </w:r>
      <w:r w:rsidR="00D9490F" w:rsidRPr="00185C4E">
        <w:rPr>
          <w:lang w:val="fr-FR"/>
        </w:rPr>
        <w:t>est maximale. Les valeurs de</w:t>
      </w:r>
      <w:r w:rsidR="00D9490F" w:rsidRPr="00185C4E">
        <w:rPr>
          <w:spacing w:val="16"/>
          <w:lang w:val="fr-FR"/>
        </w:rPr>
        <w:t xml:space="preserve"> </w:t>
      </w:r>
      <w:r w:rsidR="00D9490F" w:rsidRPr="00185C4E">
        <w:rPr>
          <w:lang w:val="fr-FR"/>
        </w:rPr>
        <w:t>ce</w:t>
      </w:r>
    </w:p>
    <w:p w:rsidR="00B77999" w:rsidRPr="00185C4E" w:rsidRDefault="00D9490F">
      <w:pPr>
        <w:pStyle w:val="Corpsdetexte"/>
        <w:spacing w:line="249" w:lineRule="auto"/>
        <w:ind w:left="139" w:right="2493"/>
        <w:jc w:val="both"/>
        <w:rPr>
          <w:lang w:val="fr-FR"/>
        </w:rPr>
      </w:pPr>
      <w:r w:rsidRPr="00185C4E">
        <w:rPr>
          <w:lang w:val="fr-FR"/>
        </w:rPr>
        <w:t xml:space="preserve">dernier varient entre -1 (pire valeur) et +1 (meilleure valeur). Les valeurs proches de zéro indiquent que les clusters se chevauchent en </w:t>
      </w:r>
      <w:r w:rsidRPr="00185C4E">
        <w:rPr>
          <w:rFonts w:ascii="Times New Roman" w:hAnsi="Times New Roman"/>
          <w:i/>
          <w:lang w:val="fr-FR"/>
        </w:rPr>
        <w:t>x</w:t>
      </w:r>
      <w:r w:rsidRPr="00185C4E">
        <w:rPr>
          <w:lang w:val="fr-FR"/>
        </w:rPr>
        <w:t xml:space="preserve">, et il est difficile de savoir à quel cluster </w:t>
      </w:r>
      <w:r w:rsidRPr="00185C4E">
        <w:rPr>
          <w:rFonts w:ascii="Times New Roman" w:hAnsi="Times New Roman"/>
          <w:i/>
          <w:lang w:val="fr-FR"/>
        </w:rPr>
        <w:t xml:space="preserve">x </w:t>
      </w:r>
      <w:r w:rsidRPr="00185C4E">
        <w:rPr>
          <w:lang w:val="fr-FR"/>
        </w:rPr>
        <w:t xml:space="preserve">doit être affecté. Une valeur négative indique que </w:t>
      </w:r>
      <w:r w:rsidRPr="00185C4E">
        <w:rPr>
          <w:rFonts w:ascii="Times New Roman" w:hAnsi="Times New Roman"/>
          <w:i/>
          <w:lang w:val="fr-FR"/>
        </w:rPr>
        <w:t xml:space="preserve">x </w:t>
      </w:r>
      <w:r w:rsidRPr="00185C4E">
        <w:rPr>
          <w:lang w:val="fr-FR"/>
        </w:rPr>
        <w:t>a été affecté à cluster inapproprié.</w:t>
      </w:r>
    </w:p>
    <w:p w:rsidR="00B77999" w:rsidRPr="00185C4E" w:rsidRDefault="00B77999">
      <w:pPr>
        <w:pStyle w:val="Corpsdetexte"/>
        <w:spacing w:before="4"/>
        <w:rPr>
          <w:sz w:val="36"/>
          <w:lang w:val="fr-FR"/>
        </w:rPr>
      </w:pPr>
    </w:p>
    <w:p w:rsidR="00B77999" w:rsidRDefault="00D9490F">
      <w:pPr>
        <w:pStyle w:val="Heading2"/>
        <w:numPr>
          <w:ilvl w:val="2"/>
          <w:numId w:val="11"/>
        </w:numPr>
        <w:tabs>
          <w:tab w:val="left" w:pos="715"/>
        </w:tabs>
        <w:ind w:left="714" w:hanging="575"/>
        <w:rPr>
          <w:sz w:val="26"/>
        </w:rPr>
      </w:pPr>
      <w:bookmarkStart w:id="338" w:name="Validation_de_la_catégorisation"/>
      <w:bookmarkStart w:id="339" w:name="_bookmark233"/>
      <w:bookmarkEnd w:id="338"/>
      <w:bookmarkEnd w:id="339"/>
      <w:r>
        <w:rPr>
          <w:spacing w:val="-4"/>
          <w:w w:val="110"/>
        </w:rPr>
        <w:t xml:space="preserve">Validation </w:t>
      </w:r>
      <w:r>
        <w:rPr>
          <w:w w:val="110"/>
        </w:rPr>
        <w:t>de la</w:t>
      </w:r>
      <w:r>
        <w:rPr>
          <w:spacing w:val="-14"/>
          <w:w w:val="110"/>
        </w:rPr>
        <w:t xml:space="preserve"> </w:t>
      </w:r>
      <w:r>
        <w:rPr>
          <w:w w:val="110"/>
        </w:rPr>
        <w:t>catégorisation</w:t>
      </w:r>
    </w:p>
    <w:p w:rsidR="00B77999" w:rsidRPr="00185C4E" w:rsidRDefault="00D9490F">
      <w:pPr>
        <w:pStyle w:val="Corpsdetexte"/>
        <w:spacing w:before="178" w:line="254" w:lineRule="auto"/>
        <w:ind w:left="139" w:right="2276" w:firstLine="351"/>
        <w:rPr>
          <w:lang w:val="fr-FR"/>
        </w:rPr>
      </w:pPr>
      <w:r w:rsidRPr="00185C4E">
        <w:rPr>
          <w:lang w:val="fr-FR"/>
        </w:rPr>
        <w:t>La validation peut être supervisée ou non suivant l’emploie des affec- tations manuelles de documents à des groupes attendus.</w:t>
      </w:r>
    </w:p>
    <w:p w:rsidR="00B77999" w:rsidRPr="00185C4E" w:rsidRDefault="00B77999">
      <w:pPr>
        <w:pStyle w:val="Corpsdetexte"/>
        <w:spacing w:before="1"/>
        <w:rPr>
          <w:sz w:val="33"/>
          <w:lang w:val="fr-FR"/>
        </w:rPr>
      </w:pPr>
    </w:p>
    <w:p w:rsidR="00B77999" w:rsidRDefault="00D9490F">
      <w:pPr>
        <w:pStyle w:val="Heading4"/>
        <w:numPr>
          <w:ilvl w:val="3"/>
          <w:numId w:val="11"/>
        </w:numPr>
        <w:tabs>
          <w:tab w:val="left" w:pos="798"/>
        </w:tabs>
        <w:ind w:left="797"/>
      </w:pPr>
      <w:bookmarkStart w:id="340" w:name="Métriques_supervisées_ou_indices_externe"/>
      <w:bookmarkStart w:id="341" w:name="_bookmark234"/>
      <w:bookmarkEnd w:id="340"/>
      <w:bookmarkEnd w:id="341"/>
      <w:r>
        <w:rPr>
          <w:w w:val="110"/>
        </w:rPr>
        <w:t>Métriques supervisées ou indices</w:t>
      </w:r>
      <w:r>
        <w:rPr>
          <w:spacing w:val="-31"/>
          <w:w w:val="110"/>
        </w:rPr>
        <w:t xml:space="preserve"> </w:t>
      </w:r>
      <w:r>
        <w:rPr>
          <w:w w:val="110"/>
        </w:rPr>
        <w:t>externes</w:t>
      </w:r>
    </w:p>
    <w:p w:rsidR="00B77999" w:rsidRPr="00185C4E" w:rsidRDefault="00D9490F">
      <w:pPr>
        <w:pStyle w:val="Corpsdetexte"/>
        <w:spacing w:before="213" w:line="211" w:lineRule="auto"/>
        <w:ind w:left="139" w:right="2276" w:firstLine="351"/>
        <w:rPr>
          <w:lang w:val="fr-FR"/>
        </w:rPr>
      </w:pPr>
      <w:r w:rsidRPr="00185C4E">
        <w:rPr>
          <w:lang w:val="fr-FR"/>
        </w:rPr>
        <w:t xml:space="preserve">Les métriques couramment utilisées mesurent la ressemblance entre deux catégorisations </w:t>
      </w:r>
      <w:r w:rsidRPr="00185C4E">
        <w:rPr>
          <w:rFonts w:ascii="Times New Roman" w:hAnsi="Times New Roman"/>
          <w:i/>
          <w:lang w:val="fr-FR"/>
        </w:rPr>
        <w:t xml:space="preserve">X </w:t>
      </w:r>
      <w:r w:rsidRPr="00185C4E">
        <w:rPr>
          <w:rFonts w:ascii="Arial Black" w:hAnsi="Arial Black"/>
          <w:sz w:val="25"/>
          <w:lang w:val="fr-FR"/>
        </w:rPr>
        <w:t xml:space="preserve">= </w:t>
      </w:r>
      <w:r w:rsidRPr="00185C4E">
        <w:rPr>
          <w:rFonts w:ascii="DejaVu Sans" w:hAnsi="DejaVu Sans"/>
          <w:sz w:val="25"/>
          <w:lang w:val="fr-FR"/>
        </w:rPr>
        <w:t>{</w:t>
      </w:r>
      <w:r w:rsidRPr="00185C4E">
        <w:rPr>
          <w:rFonts w:ascii="Times New Roman" w:hAnsi="Times New Roman"/>
          <w:i/>
          <w:lang w:val="fr-FR"/>
        </w:rPr>
        <w:t>X</w:t>
      </w:r>
      <w:r w:rsidRPr="00185C4E">
        <w:rPr>
          <w:vertAlign w:val="subscript"/>
          <w:lang w:val="fr-FR"/>
        </w:rPr>
        <w:t>1</w:t>
      </w:r>
      <w:r w:rsidRPr="00185C4E">
        <w:rPr>
          <w:lang w:val="fr-FR"/>
        </w:rPr>
        <w:t xml:space="preserve">, </w:t>
      </w:r>
      <w:r w:rsidRPr="00185C4E">
        <w:rPr>
          <w:rFonts w:ascii="Times New Roman" w:hAnsi="Times New Roman"/>
          <w:i/>
          <w:lang w:val="fr-FR"/>
        </w:rPr>
        <w:t>X</w:t>
      </w:r>
      <w:r w:rsidRPr="00185C4E">
        <w:rPr>
          <w:vertAlign w:val="subscript"/>
          <w:lang w:val="fr-FR"/>
        </w:rPr>
        <w:t>2</w:t>
      </w:r>
      <w:r w:rsidRPr="00185C4E">
        <w:rPr>
          <w:lang w:val="fr-FR"/>
        </w:rPr>
        <w:t xml:space="preserve">, ..., </w:t>
      </w:r>
      <w:r w:rsidRPr="00185C4E">
        <w:rPr>
          <w:rFonts w:ascii="Times New Roman" w:hAnsi="Times New Roman"/>
          <w:i/>
          <w:lang w:val="fr-FR"/>
        </w:rPr>
        <w:t>X</w:t>
      </w:r>
      <w:r w:rsidRPr="00185C4E">
        <w:rPr>
          <w:rFonts w:ascii="Times New Roman" w:hAnsi="Times New Roman"/>
          <w:i/>
          <w:vertAlign w:val="subscript"/>
          <w:lang w:val="fr-FR"/>
        </w:rPr>
        <w:t>r</w:t>
      </w:r>
      <w:r w:rsidRPr="00185C4E">
        <w:rPr>
          <w:rFonts w:ascii="DejaVu Sans" w:hAnsi="DejaVu Sans"/>
          <w:sz w:val="25"/>
          <w:lang w:val="fr-FR"/>
        </w:rPr>
        <w:t xml:space="preserve">} </w:t>
      </w:r>
      <w:r w:rsidRPr="00185C4E">
        <w:rPr>
          <w:lang w:val="fr-FR"/>
        </w:rPr>
        <w:t xml:space="preserve">et </w:t>
      </w:r>
      <w:r w:rsidRPr="00185C4E">
        <w:rPr>
          <w:rFonts w:ascii="Times New Roman" w:hAnsi="Times New Roman"/>
          <w:i/>
          <w:lang w:val="fr-FR"/>
        </w:rPr>
        <w:t xml:space="preserve">Y </w:t>
      </w:r>
      <w:r w:rsidRPr="00185C4E">
        <w:rPr>
          <w:rFonts w:ascii="Arial Black" w:hAnsi="Arial Black"/>
          <w:sz w:val="25"/>
          <w:lang w:val="fr-FR"/>
        </w:rPr>
        <w:t xml:space="preserve">= </w:t>
      </w:r>
      <w:r w:rsidRPr="00185C4E">
        <w:rPr>
          <w:rFonts w:ascii="DejaVu Sans" w:hAnsi="DejaVu Sans"/>
          <w:sz w:val="25"/>
          <w:lang w:val="fr-FR"/>
        </w:rPr>
        <w:t>{</w:t>
      </w:r>
      <w:r w:rsidRPr="00185C4E">
        <w:rPr>
          <w:rFonts w:ascii="Times New Roman" w:hAnsi="Times New Roman"/>
          <w:i/>
          <w:lang w:val="fr-FR"/>
        </w:rPr>
        <w:t>Y</w:t>
      </w:r>
      <w:r w:rsidRPr="00185C4E">
        <w:rPr>
          <w:vertAlign w:val="subscript"/>
          <w:lang w:val="fr-FR"/>
        </w:rPr>
        <w:t>1</w:t>
      </w:r>
      <w:r w:rsidRPr="00185C4E">
        <w:rPr>
          <w:lang w:val="fr-FR"/>
        </w:rPr>
        <w:t xml:space="preserve">, </w:t>
      </w:r>
      <w:r w:rsidRPr="00185C4E">
        <w:rPr>
          <w:rFonts w:ascii="Times New Roman" w:hAnsi="Times New Roman"/>
          <w:i/>
          <w:lang w:val="fr-FR"/>
        </w:rPr>
        <w:t>Y</w:t>
      </w:r>
      <w:r w:rsidRPr="00185C4E">
        <w:rPr>
          <w:vertAlign w:val="subscript"/>
          <w:lang w:val="fr-FR"/>
        </w:rPr>
        <w:t>2</w:t>
      </w:r>
      <w:r w:rsidRPr="00185C4E">
        <w:rPr>
          <w:lang w:val="fr-FR"/>
        </w:rPr>
        <w:t xml:space="preserve">, ..., </w:t>
      </w:r>
      <w:r w:rsidRPr="00185C4E">
        <w:rPr>
          <w:rFonts w:ascii="Times New Roman" w:hAnsi="Times New Roman"/>
          <w:i/>
          <w:lang w:val="fr-FR"/>
        </w:rPr>
        <w:t>Y</w:t>
      </w:r>
      <w:r w:rsidRPr="00185C4E">
        <w:rPr>
          <w:rFonts w:ascii="Times New Roman" w:hAnsi="Times New Roman"/>
          <w:i/>
          <w:vertAlign w:val="subscript"/>
          <w:lang w:val="fr-FR"/>
        </w:rPr>
        <w:t>s</w:t>
      </w:r>
      <w:r w:rsidRPr="00185C4E">
        <w:rPr>
          <w:rFonts w:ascii="DejaVu Sans" w:hAnsi="DejaVu Sans"/>
          <w:sz w:val="25"/>
          <w:lang w:val="fr-FR"/>
        </w:rPr>
        <w:t xml:space="preserve">} </w:t>
      </w:r>
      <w:r w:rsidRPr="00185C4E">
        <w:rPr>
          <w:lang w:val="fr-FR"/>
        </w:rPr>
        <w:t>:</w:t>
      </w:r>
    </w:p>
    <w:p w:rsidR="00B77999" w:rsidRPr="00185C4E" w:rsidRDefault="00B77999">
      <w:pPr>
        <w:pStyle w:val="Corpsdetexte"/>
        <w:spacing w:before="94" w:line="228" w:lineRule="auto"/>
        <w:ind w:left="724" w:right="2493"/>
        <w:jc w:val="both"/>
        <w:rPr>
          <w:lang w:val="fr-FR"/>
        </w:rPr>
      </w:pPr>
      <w:r w:rsidRPr="00B77999">
        <w:pict>
          <v:shape id="_x0000_s1147" type="#_x0000_t202" style="position:absolute;left:0;text-align:left;margin-left:99.4pt;margin-top:6.1pt;width:6pt;height:20.75pt;z-index:251476480;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l’indice</w:t>
      </w:r>
      <w:r w:rsidR="00D9490F" w:rsidRPr="00185C4E">
        <w:rPr>
          <w:spacing w:val="-4"/>
          <w:lang w:val="fr-FR"/>
        </w:rPr>
        <w:t xml:space="preserve"> </w:t>
      </w:r>
      <w:r w:rsidR="00D9490F" w:rsidRPr="00185C4E">
        <w:rPr>
          <w:lang w:val="fr-FR"/>
        </w:rPr>
        <w:t>ajusté</w:t>
      </w:r>
      <w:r w:rsidR="00D9490F" w:rsidRPr="00185C4E">
        <w:rPr>
          <w:spacing w:val="-4"/>
          <w:lang w:val="fr-FR"/>
        </w:rPr>
        <w:t xml:space="preserve"> </w:t>
      </w:r>
      <w:r w:rsidR="00D9490F" w:rsidRPr="00185C4E">
        <w:rPr>
          <w:lang w:val="fr-FR"/>
        </w:rPr>
        <w:t>par</w:t>
      </w:r>
      <w:r w:rsidR="00D9490F" w:rsidRPr="00185C4E">
        <w:rPr>
          <w:spacing w:val="-4"/>
          <w:lang w:val="fr-FR"/>
        </w:rPr>
        <w:t xml:space="preserve"> </w:t>
      </w:r>
      <w:r w:rsidR="00D9490F" w:rsidRPr="00185C4E">
        <w:rPr>
          <w:lang w:val="fr-FR"/>
        </w:rPr>
        <w:t>chance</w:t>
      </w:r>
      <w:r w:rsidR="00D9490F" w:rsidRPr="00185C4E">
        <w:rPr>
          <w:spacing w:val="-4"/>
          <w:lang w:val="fr-FR"/>
        </w:rPr>
        <w:t xml:space="preserve"> </w:t>
      </w:r>
      <w:r w:rsidR="00D9490F" w:rsidRPr="00185C4E">
        <w:rPr>
          <w:lang w:val="fr-FR"/>
        </w:rPr>
        <w:t>de</w:t>
      </w:r>
      <w:r w:rsidR="00D9490F" w:rsidRPr="00185C4E">
        <w:rPr>
          <w:spacing w:val="-4"/>
          <w:lang w:val="fr-FR"/>
        </w:rPr>
        <w:t xml:space="preserve"> </w:t>
      </w:r>
      <w:r w:rsidR="00D9490F" w:rsidRPr="00185C4E">
        <w:rPr>
          <w:lang w:val="fr-FR"/>
        </w:rPr>
        <w:t>Rand</w:t>
      </w:r>
      <w:r w:rsidR="00D9490F" w:rsidRPr="00185C4E">
        <w:rPr>
          <w:spacing w:val="-4"/>
          <w:lang w:val="fr-FR"/>
        </w:rPr>
        <w:t xml:space="preserve"> </w:t>
      </w:r>
      <w:r w:rsidR="00D9490F" w:rsidRPr="00185C4E">
        <w:rPr>
          <w:lang w:val="fr-FR"/>
        </w:rPr>
        <w:t>(</w:t>
      </w:r>
      <w:r w:rsidR="00D9490F" w:rsidRPr="00185C4E">
        <w:rPr>
          <w:rFonts w:ascii="Times New Roman" w:hAnsi="Times New Roman"/>
          <w:i/>
          <w:lang w:val="fr-FR"/>
        </w:rPr>
        <w:t>ajusted</w:t>
      </w:r>
      <w:r w:rsidR="00D9490F" w:rsidRPr="00185C4E">
        <w:rPr>
          <w:rFonts w:ascii="Times New Roman" w:hAnsi="Times New Roman"/>
          <w:i/>
          <w:spacing w:val="-6"/>
          <w:lang w:val="fr-FR"/>
        </w:rPr>
        <w:t xml:space="preserve"> </w:t>
      </w:r>
      <w:r w:rsidR="00D9490F" w:rsidRPr="00185C4E">
        <w:rPr>
          <w:rFonts w:ascii="Times New Roman" w:hAnsi="Times New Roman"/>
          <w:i/>
          <w:lang w:val="fr-FR"/>
        </w:rPr>
        <w:t>Rand</w:t>
      </w:r>
      <w:r w:rsidR="00D9490F" w:rsidRPr="00185C4E">
        <w:rPr>
          <w:rFonts w:ascii="Times New Roman" w:hAnsi="Times New Roman"/>
          <w:i/>
          <w:spacing w:val="-6"/>
          <w:lang w:val="fr-FR"/>
        </w:rPr>
        <w:t xml:space="preserve"> </w:t>
      </w:r>
      <w:r w:rsidR="00D9490F" w:rsidRPr="00185C4E">
        <w:rPr>
          <w:rFonts w:ascii="Times New Roman" w:hAnsi="Times New Roman"/>
          <w:i/>
          <w:lang w:val="fr-FR"/>
        </w:rPr>
        <w:t>index</w:t>
      </w:r>
      <w:r w:rsidR="00D9490F" w:rsidRPr="00185C4E">
        <w:rPr>
          <w:rFonts w:ascii="Times New Roman" w:hAnsi="Times New Roman"/>
          <w:i/>
          <w:spacing w:val="-6"/>
          <w:lang w:val="fr-FR"/>
        </w:rPr>
        <w:t xml:space="preserve"> </w:t>
      </w:r>
      <w:r w:rsidR="00D9490F" w:rsidRPr="00185C4E">
        <w:rPr>
          <w:lang w:val="fr-FR"/>
        </w:rPr>
        <w:t>-</w:t>
      </w:r>
      <w:r w:rsidR="00D9490F" w:rsidRPr="00185C4E">
        <w:rPr>
          <w:spacing w:val="-4"/>
          <w:lang w:val="fr-FR"/>
        </w:rPr>
        <w:t xml:space="preserve"> </w:t>
      </w:r>
      <w:r w:rsidR="00D9490F" w:rsidRPr="00185C4E">
        <w:rPr>
          <w:lang w:val="fr-FR"/>
        </w:rPr>
        <w:t>ARI)</w:t>
      </w:r>
      <w:r w:rsidR="00D9490F" w:rsidRPr="00185C4E">
        <w:rPr>
          <w:spacing w:val="-4"/>
          <w:lang w:val="fr-FR"/>
        </w:rPr>
        <w:t xml:space="preserve"> </w:t>
      </w:r>
      <w:hyperlink w:anchor="_bookmark363" w:history="1">
        <w:r w:rsidR="00D9490F" w:rsidRPr="00185C4E">
          <w:rPr>
            <w:lang w:val="fr-FR"/>
          </w:rPr>
          <w:t>[Hubert</w:t>
        </w:r>
      </w:hyperlink>
      <w:r w:rsidR="00D9490F" w:rsidRPr="00185C4E">
        <w:rPr>
          <w:lang w:val="fr-FR"/>
        </w:rPr>
        <w:t xml:space="preserve"> </w:t>
      </w:r>
      <w:hyperlink w:anchor="_bookmark363" w:history="1">
        <w:r w:rsidR="00D9490F" w:rsidRPr="00185C4E">
          <w:rPr>
            <w:lang w:val="fr-FR"/>
          </w:rPr>
          <w:t>&amp;</w:t>
        </w:r>
        <w:r w:rsidR="00D9490F" w:rsidRPr="00185C4E">
          <w:rPr>
            <w:spacing w:val="-12"/>
            <w:lang w:val="fr-FR"/>
          </w:rPr>
          <w:t xml:space="preserve"> </w:t>
        </w:r>
        <w:r w:rsidR="00D9490F" w:rsidRPr="00185C4E">
          <w:rPr>
            <w:lang w:val="fr-FR"/>
          </w:rPr>
          <w:t>Arabie,</w:t>
        </w:r>
        <w:r w:rsidR="00D9490F" w:rsidRPr="00185C4E">
          <w:rPr>
            <w:spacing w:val="-11"/>
            <w:lang w:val="fr-FR"/>
          </w:rPr>
          <w:t xml:space="preserve"> </w:t>
        </w:r>
      </w:hyperlink>
      <w:hyperlink w:anchor="_bookmark363" w:history="1">
        <w:r w:rsidR="00D9490F" w:rsidRPr="00185C4E">
          <w:rPr>
            <w:lang w:val="fr-FR"/>
          </w:rPr>
          <w:t>1985]</w:t>
        </w:r>
        <w:r w:rsidR="00D9490F" w:rsidRPr="00185C4E">
          <w:rPr>
            <w:spacing w:val="-11"/>
            <w:lang w:val="fr-FR"/>
          </w:rPr>
          <w:t xml:space="preserve"> </w:t>
        </w:r>
      </w:hyperlink>
      <w:r w:rsidR="00D9490F" w:rsidRPr="00185C4E">
        <w:rPr>
          <w:lang w:val="fr-FR"/>
        </w:rPr>
        <w:t>corrigent</w:t>
      </w:r>
      <w:r w:rsidR="00D9490F" w:rsidRPr="00185C4E">
        <w:rPr>
          <w:spacing w:val="-11"/>
          <w:lang w:val="fr-FR"/>
        </w:rPr>
        <w:t xml:space="preserve"> </w:t>
      </w:r>
      <w:r w:rsidR="00D9490F" w:rsidRPr="00185C4E">
        <w:rPr>
          <w:lang w:val="fr-FR"/>
        </w:rPr>
        <w:t>l’indice</w:t>
      </w:r>
      <w:r w:rsidR="00D9490F" w:rsidRPr="00185C4E">
        <w:rPr>
          <w:spacing w:val="-11"/>
          <w:lang w:val="fr-FR"/>
        </w:rPr>
        <w:t xml:space="preserve"> </w:t>
      </w:r>
      <w:r w:rsidR="00D9490F" w:rsidRPr="00185C4E">
        <w:rPr>
          <w:lang w:val="fr-FR"/>
        </w:rPr>
        <w:t>de</w:t>
      </w:r>
      <w:r w:rsidR="00D9490F" w:rsidRPr="00185C4E">
        <w:rPr>
          <w:spacing w:val="-11"/>
          <w:lang w:val="fr-FR"/>
        </w:rPr>
        <w:t xml:space="preserve"> </w:t>
      </w:r>
      <w:r w:rsidR="00D9490F" w:rsidRPr="00185C4E">
        <w:rPr>
          <w:lang w:val="fr-FR"/>
        </w:rPr>
        <w:t>Rand</w:t>
      </w:r>
      <w:r w:rsidR="00D9490F" w:rsidRPr="00185C4E">
        <w:rPr>
          <w:spacing w:val="-12"/>
          <w:lang w:val="fr-FR"/>
        </w:rPr>
        <w:t xml:space="preserve"> </w:t>
      </w:r>
      <w:r w:rsidR="00D9490F" w:rsidRPr="00185C4E">
        <w:rPr>
          <w:lang w:val="fr-FR"/>
        </w:rPr>
        <w:t>(RI)</w:t>
      </w:r>
      <w:r w:rsidR="00D9490F" w:rsidRPr="00185C4E">
        <w:rPr>
          <w:spacing w:val="-11"/>
          <w:lang w:val="fr-FR"/>
        </w:rPr>
        <w:t xml:space="preserve"> </w:t>
      </w:r>
      <w:hyperlink w:anchor="_bookmark446" w:history="1">
        <w:r w:rsidR="00D9490F" w:rsidRPr="00185C4E">
          <w:rPr>
            <w:lang w:val="fr-FR"/>
          </w:rPr>
          <w:t>[Rand,</w:t>
        </w:r>
        <w:r w:rsidR="00D9490F" w:rsidRPr="00185C4E">
          <w:rPr>
            <w:spacing w:val="-11"/>
            <w:lang w:val="fr-FR"/>
          </w:rPr>
          <w:t xml:space="preserve"> </w:t>
        </w:r>
      </w:hyperlink>
      <w:hyperlink w:anchor="_bookmark446" w:history="1">
        <w:r w:rsidR="00D9490F" w:rsidRPr="00185C4E">
          <w:rPr>
            <w:lang w:val="fr-FR"/>
          </w:rPr>
          <w:t>1971]</w:t>
        </w:r>
        <w:r w:rsidR="00D9490F" w:rsidRPr="00185C4E">
          <w:rPr>
            <w:spacing w:val="-12"/>
            <w:lang w:val="fr-FR"/>
          </w:rPr>
          <w:t xml:space="preserve"> </w:t>
        </w:r>
      </w:hyperlink>
      <w:r w:rsidR="00D9490F" w:rsidRPr="00185C4E">
        <w:rPr>
          <w:lang w:val="fr-FR"/>
        </w:rPr>
        <w:t>pour</w:t>
      </w:r>
      <w:r w:rsidR="00D9490F" w:rsidRPr="00185C4E">
        <w:rPr>
          <w:spacing w:val="-11"/>
          <w:lang w:val="fr-FR"/>
        </w:rPr>
        <w:t xml:space="preserve"> </w:t>
      </w:r>
      <w:r w:rsidR="00D9490F" w:rsidRPr="00185C4E">
        <w:rPr>
          <w:lang w:val="fr-FR"/>
        </w:rPr>
        <w:t>ob- tenir une valeur très proche de 0 pour les catégorisations aléatoires et</w:t>
      </w:r>
      <w:r w:rsidR="00D9490F" w:rsidRPr="00185C4E">
        <w:rPr>
          <w:spacing w:val="-13"/>
          <w:lang w:val="fr-FR"/>
        </w:rPr>
        <w:t xml:space="preserve"> </w:t>
      </w:r>
      <w:r w:rsidR="00D9490F" w:rsidRPr="00185C4E">
        <w:rPr>
          <w:lang w:val="fr-FR"/>
        </w:rPr>
        <w:t>exactement</w:t>
      </w:r>
      <w:r w:rsidR="00D9490F" w:rsidRPr="00185C4E">
        <w:rPr>
          <w:spacing w:val="-12"/>
          <w:lang w:val="fr-FR"/>
        </w:rPr>
        <w:t xml:space="preserve"> </w:t>
      </w:r>
      <w:r w:rsidR="00D9490F" w:rsidRPr="00185C4E">
        <w:rPr>
          <w:lang w:val="fr-FR"/>
        </w:rPr>
        <w:t>1</w:t>
      </w:r>
      <w:r w:rsidR="00D9490F" w:rsidRPr="00185C4E">
        <w:rPr>
          <w:spacing w:val="-12"/>
          <w:lang w:val="fr-FR"/>
        </w:rPr>
        <w:t xml:space="preserve"> </w:t>
      </w:r>
      <w:r w:rsidR="00D9490F" w:rsidRPr="00185C4E">
        <w:rPr>
          <w:lang w:val="fr-FR"/>
        </w:rPr>
        <w:t>lorsque</w:t>
      </w:r>
      <w:r w:rsidR="00D9490F" w:rsidRPr="00185C4E">
        <w:rPr>
          <w:spacing w:val="-12"/>
          <w:lang w:val="fr-FR"/>
        </w:rPr>
        <w:t xml:space="preserve"> </w:t>
      </w:r>
      <w:r w:rsidR="00D9490F" w:rsidRPr="00185C4E">
        <w:rPr>
          <w:lang w:val="fr-FR"/>
        </w:rPr>
        <w:t>les</w:t>
      </w:r>
      <w:r w:rsidR="00D9490F" w:rsidRPr="00185C4E">
        <w:rPr>
          <w:spacing w:val="-12"/>
          <w:lang w:val="fr-FR"/>
        </w:rPr>
        <w:t xml:space="preserve"> </w:t>
      </w:r>
      <w:r w:rsidR="00D9490F" w:rsidRPr="00185C4E">
        <w:rPr>
          <w:lang w:val="fr-FR"/>
        </w:rPr>
        <w:t>clusters</w:t>
      </w:r>
      <w:r w:rsidR="00D9490F" w:rsidRPr="00185C4E">
        <w:rPr>
          <w:spacing w:val="-12"/>
          <w:lang w:val="fr-FR"/>
        </w:rPr>
        <w:t xml:space="preserve"> </w:t>
      </w:r>
      <w:r w:rsidR="00D9490F" w:rsidRPr="00185C4E">
        <w:rPr>
          <w:lang w:val="fr-FR"/>
        </w:rPr>
        <w:t>sont</w:t>
      </w:r>
      <w:r w:rsidR="00D9490F" w:rsidRPr="00185C4E">
        <w:rPr>
          <w:spacing w:val="-12"/>
          <w:lang w:val="fr-FR"/>
        </w:rPr>
        <w:t xml:space="preserve"> </w:t>
      </w:r>
      <w:r w:rsidR="00D9490F" w:rsidRPr="00185C4E">
        <w:rPr>
          <w:lang w:val="fr-FR"/>
        </w:rPr>
        <w:t>identiques</w:t>
      </w:r>
      <w:r w:rsidR="00D9490F" w:rsidRPr="00185C4E">
        <w:rPr>
          <w:spacing w:val="-12"/>
          <w:lang w:val="fr-FR"/>
        </w:rPr>
        <w:t xml:space="preserve"> </w:t>
      </w:r>
      <w:r w:rsidR="00D9490F" w:rsidRPr="00185C4E">
        <w:rPr>
          <w:lang w:val="fr-FR"/>
        </w:rPr>
        <w:t>aux</w:t>
      </w:r>
      <w:r w:rsidR="00D9490F" w:rsidRPr="00185C4E">
        <w:rPr>
          <w:spacing w:val="-12"/>
          <w:lang w:val="fr-FR"/>
        </w:rPr>
        <w:t xml:space="preserve"> </w:t>
      </w:r>
      <w:r w:rsidR="00D9490F" w:rsidRPr="00185C4E">
        <w:rPr>
          <w:lang w:val="fr-FR"/>
        </w:rPr>
        <w:t>classes</w:t>
      </w:r>
      <w:r w:rsidR="00D9490F" w:rsidRPr="00185C4E">
        <w:rPr>
          <w:spacing w:val="-12"/>
          <w:lang w:val="fr-FR"/>
        </w:rPr>
        <w:t xml:space="preserve"> </w:t>
      </w:r>
      <w:r w:rsidR="00D9490F" w:rsidRPr="00185C4E">
        <w:rPr>
          <w:lang w:val="fr-FR"/>
        </w:rPr>
        <w:t>atten- dues.</w:t>
      </w:r>
      <w:r w:rsidR="00D9490F" w:rsidRPr="00185C4E">
        <w:rPr>
          <w:spacing w:val="16"/>
          <w:lang w:val="fr-FR"/>
        </w:rPr>
        <w:t xml:space="preserve"> </w:t>
      </w:r>
      <w:r w:rsidR="00D9490F" w:rsidRPr="00185C4E">
        <w:rPr>
          <w:lang w:val="fr-FR"/>
        </w:rPr>
        <w:t>En</w:t>
      </w:r>
      <w:r w:rsidR="00D9490F" w:rsidRPr="00185C4E">
        <w:rPr>
          <w:spacing w:val="16"/>
          <w:lang w:val="fr-FR"/>
        </w:rPr>
        <w:t xml:space="preserve"> </w:t>
      </w:r>
      <w:r w:rsidR="00D9490F" w:rsidRPr="00185C4E">
        <w:rPr>
          <w:lang w:val="fr-FR"/>
        </w:rPr>
        <w:t>effet,</w:t>
      </w:r>
      <w:r w:rsidR="00D9490F" w:rsidRPr="00185C4E">
        <w:rPr>
          <w:spacing w:val="16"/>
          <w:lang w:val="fr-FR"/>
        </w:rPr>
        <w:t xml:space="preserve"> </w:t>
      </w:r>
      <w:r w:rsidR="00D9490F" w:rsidRPr="00185C4E">
        <w:rPr>
          <w:lang w:val="fr-FR"/>
        </w:rPr>
        <w:t>l’indice</w:t>
      </w:r>
      <w:r w:rsidR="00D9490F" w:rsidRPr="00185C4E">
        <w:rPr>
          <w:spacing w:val="16"/>
          <w:lang w:val="fr-FR"/>
        </w:rPr>
        <w:t xml:space="preserve"> </w:t>
      </w:r>
      <w:r w:rsidR="00D9490F" w:rsidRPr="00185C4E">
        <w:rPr>
          <w:lang w:val="fr-FR"/>
        </w:rPr>
        <w:t>de</w:t>
      </w:r>
      <w:r w:rsidR="00D9490F" w:rsidRPr="00185C4E">
        <w:rPr>
          <w:spacing w:val="16"/>
          <w:lang w:val="fr-FR"/>
        </w:rPr>
        <w:t xml:space="preserve"> </w:t>
      </w:r>
      <w:r w:rsidR="00D9490F" w:rsidRPr="00185C4E">
        <w:rPr>
          <w:lang w:val="fr-FR"/>
        </w:rPr>
        <w:t>Rand</w:t>
      </w:r>
      <w:r w:rsidR="00D9490F" w:rsidRPr="00185C4E">
        <w:rPr>
          <w:spacing w:val="16"/>
          <w:lang w:val="fr-FR"/>
        </w:rPr>
        <w:t xml:space="preserve"> </w:t>
      </w:r>
      <w:r w:rsidR="00D9490F" w:rsidRPr="00185C4E">
        <w:rPr>
          <w:lang w:val="fr-FR"/>
        </w:rPr>
        <w:t>prend</w:t>
      </w:r>
      <w:r w:rsidR="00D9490F" w:rsidRPr="00185C4E">
        <w:rPr>
          <w:spacing w:val="16"/>
          <w:lang w:val="fr-FR"/>
        </w:rPr>
        <w:t xml:space="preserve"> </w:t>
      </w:r>
      <w:r w:rsidR="00D9490F" w:rsidRPr="00185C4E">
        <w:rPr>
          <w:lang w:val="fr-FR"/>
        </w:rPr>
        <w:t>ses</w:t>
      </w:r>
      <w:r w:rsidR="00D9490F" w:rsidRPr="00185C4E">
        <w:rPr>
          <w:spacing w:val="16"/>
          <w:lang w:val="fr-FR"/>
        </w:rPr>
        <w:t xml:space="preserve"> </w:t>
      </w:r>
      <w:r w:rsidR="00D9490F" w:rsidRPr="00185C4E">
        <w:rPr>
          <w:lang w:val="fr-FR"/>
        </w:rPr>
        <w:t>valeurs</w:t>
      </w:r>
      <w:r w:rsidR="00D9490F" w:rsidRPr="00185C4E">
        <w:rPr>
          <w:spacing w:val="16"/>
          <w:lang w:val="fr-FR"/>
        </w:rPr>
        <w:t xml:space="preserve"> </w:t>
      </w:r>
      <w:r w:rsidR="00D9490F" w:rsidRPr="00185C4E">
        <w:rPr>
          <w:lang w:val="fr-FR"/>
        </w:rPr>
        <w:t>en</w:t>
      </w:r>
      <w:r w:rsidR="00D9490F" w:rsidRPr="00185C4E">
        <w:rPr>
          <w:spacing w:val="16"/>
          <w:lang w:val="fr-FR"/>
        </w:rPr>
        <w:t xml:space="preserve"> </w:t>
      </w:r>
      <w:r w:rsidR="00D9490F" w:rsidRPr="00185C4E">
        <w:rPr>
          <w:lang w:val="fr-FR"/>
        </w:rPr>
        <w:t>pratique</w:t>
      </w:r>
      <w:r w:rsidR="00D9490F" w:rsidRPr="00185C4E">
        <w:rPr>
          <w:spacing w:val="16"/>
          <w:lang w:val="fr-FR"/>
        </w:rPr>
        <w:t xml:space="preserve"> </w:t>
      </w:r>
      <w:r w:rsidR="00D9490F" w:rsidRPr="00185C4E">
        <w:rPr>
          <w:lang w:val="fr-FR"/>
        </w:rPr>
        <w:t>dans</w:t>
      </w:r>
    </w:p>
    <w:p w:rsidR="00B77999" w:rsidRPr="00185C4E" w:rsidRDefault="00D9490F">
      <w:pPr>
        <w:pStyle w:val="Corpsdetexte"/>
        <w:spacing w:line="211" w:lineRule="auto"/>
        <w:ind w:left="724" w:right="2493"/>
        <w:jc w:val="both"/>
        <w:rPr>
          <w:lang w:val="fr-FR"/>
        </w:rPr>
      </w:pPr>
      <w:r w:rsidRPr="00185C4E">
        <w:rPr>
          <w:lang w:val="fr-FR"/>
        </w:rPr>
        <w:t xml:space="preserve">l’intervalle </w:t>
      </w:r>
      <w:r w:rsidRPr="00185C4E">
        <w:rPr>
          <w:rFonts w:ascii="Arial Black" w:hAnsi="Arial Black"/>
          <w:sz w:val="25"/>
          <w:lang w:val="fr-FR"/>
        </w:rPr>
        <w:t>[</w:t>
      </w:r>
      <w:r w:rsidRPr="00185C4E">
        <w:rPr>
          <w:lang w:val="fr-FR"/>
        </w:rPr>
        <w:t>0.5; 1</w:t>
      </w:r>
      <w:r w:rsidRPr="00185C4E">
        <w:rPr>
          <w:rFonts w:ascii="Arial Black" w:hAnsi="Arial Black"/>
          <w:sz w:val="25"/>
          <w:lang w:val="fr-FR"/>
        </w:rPr>
        <w:t>]</w:t>
      </w:r>
      <w:r w:rsidRPr="00185C4E">
        <w:rPr>
          <w:lang w:val="fr-FR"/>
        </w:rPr>
        <w:t>, et par conséquent, considère une valeur de base très</w:t>
      </w:r>
      <w:r w:rsidRPr="00185C4E">
        <w:rPr>
          <w:spacing w:val="12"/>
          <w:lang w:val="fr-FR"/>
        </w:rPr>
        <w:t xml:space="preserve"> </w:t>
      </w:r>
      <w:r w:rsidRPr="00185C4E">
        <w:rPr>
          <w:lang w:val="fr-FR"/>
        </w:rPr>
        <w:t>élevée.</w:t>
      </w:r>
      <w:r w:rsidRPr="00185C4E">
        <w:rPr>
          <w:spacing w:val="13"/>
          <w:lang w:val="fr-FR"/>
        </w:rPr>
        <w:t xml:space="preserve"> </w:t>
      </w:r>
      <w:r w:rsidRPr="00185C4E">
        <w:rPr>
          <w:lang w:val="fr-FR"/>
        </w:rPr>
        <w:t>ARI</w:t>
      </w:r>
      <w:r w:rsidRPr="00185C4E">
        <w:rPr>
          <w:spacing w:val="13"/>
          <w:lang w:val="fr-FR"/>
        </w:rPr>
        <w:t xml:space="preserve"> </w:t>
      </w:r>
      <w:r w:rsidRPr="00185C4E">
        <w:rPr>
          <w:lang w:val="fr-FR"/>
        </w:rPr>
        <w:t>est</w:t>
      </w:r>
      <w:r w:rsidRPr="00185C4E">
        <w:rPr>
          <w:spacing w:val="13"/>
          <w:lang w:val="fr-FR"/>
        </w:rPr>
        <w:t xml:space="preserve"> </w:t>
      </w:r>
      <w:r w:rsidRPr="00185C4E">
        <w:rPr>
          <w:lang w:val="fr-FR"/>
        </w:rPr>
        <w:t>calculé</w:t>
      </w:r>
      <w:r w:rsidRPr="00185C4E">
        <w:rPr>
          <w:spacing w:val="13"/>
          <w:lang w:val="fr-FR"/>
        </w:rPr>
        <w:t xml:space="preserve"> </w:t>
      </w:r>
      <w:r w:rsidRPr="00185C4E">
        <w:rPr>
          <w:lang w:val="fr-FR"/>
        </w:rPr>
        <w:t>à</w:t>
      </w:r>
      <w:r w:rsidRPr="00185C4E">
        <w:rPr>
          <w:spacing w:val="13"/>
          <w:lang w:val="fr-FR"/>
        </w:rPr>
        <w:t xml:space="preserve"> </w:t>
      </w:r>
      <w:r w:rsidRPr="00185C4E">
        <w:rPr>
          <w:lang w:val="fr-FR"/>
        </w:rPr>
        <w:t>l’aide</w:t>
      </w:r>
      <w:r w:rsidRPr="00185C4E">
        <w:rPr>
          <w:spacing w:val="13"/>
          <w:lang w:val="fr-FR"/>
        </w:rPr>
        <w:t xml:space="preserve"> </w:t>
      </w:r>
      <w:r w:rsidRPr="00185C4E">
        <w:rPr>
          <w:lang w:val="fr-FR"/>
        </w:rPr>
        <w:t>du</w:t>
      </w:r>
      <w:r w:rsidRPr="00185C4E">
        <w:rPr>
          <w:spacing w:val="13"/>
          <w:lang w:val="fr-FR"/>
        </w:rPr>
        <w:t xml:space="preserve"> </w:t>
      </w:r>
      <w:r w:rsidRPr="00185C4E">
        <w:rPr>
          <w:lang w:val="fr-FR"/>
        </w:rPr>
        <w:t>tableau</w:t>
      </w:r>
      <w:r w:rsidRPr="00185C4E">
        <w:rPr>
          <w:spacing w:val="12"/>
          <w:lang w:val="fr-FR"/>
        </w:rPr>
        <w:t xml:space="preserve"> </w:t>
      </w:r>
      <w:r w:rsidRPr="00185C4E">
        <w:rPr>
          <w:lang w:val="fr-FR"/>
        </w:rPr>
        <w:t>de</w:t>
      </w:r>
      <w:r w:rsidRPr="00185C4E">
        <w:rPr>
          <w:spacing w:val="13"/>
          <w:lang w:val="fr-FR"/>
        </w:rPr>
        <w:t xml:space="preserve"> </w:t>
      </w:r>
      <w:r w:rsidRPr="00185C4E">
        <w:rPr>
          <w:lang w:val="fr-FR"/>
        </w:rPr>
        <w:t>contingence</w:t>
      </w:r>
      <w:r w:rsidRPr="00185C4E">
        <w:rPr>
          <w:spacing w:val="13"/>
          <w:lang w:val="fr-FR"/>
        </w:rPr>
        <w:t xml:space="preserve"> </w:t>
      </w:r>
      <w:r w:rsidRPr="00185C4E">
        <w:rPr>
          <w:lang w:val="fr-FR"/>
        </w:rPr>
        <w:t>résu-</w:t>
      </w:r>
    </w:p>
    <w:p w:rsidR="00B77999" w:rsidRPr="00185C4E" w:rsidRDefault="00D9490F">
      <w:pPr>
        <w:pStyle w:val="Corpsdetexte"/>
        <w:spacing w:line="265" w:lineRule="exact"/>
        <w:ind w:left="724"/>
        <w:jc w:val="both"/>
        <w:rPr>
          <w:lang w:val="fr-FR"/>
        </w:rPr>
      </w:pPr>
      <w:r w:rsidRPr="00185C4E">
        <w:rPr>
          <w:lang w:val="fr-FR"/>
        </w:rPr>
        <w:t xml:space="preserve">mant les chevauchements que partagent  </w:t>
      </w:r>
      <w:r w:rsidRPr="00185C4E">
        <w:rPr>
          <w:rFonts w:ascii="Times New Roman"/>
          <w:i/>
          <w:lang w:val="fr-FR"/>
        </w:rPr>
        <w:t xml:space="preserve">X  </w:t>
      </w:r>
      <w:r w:rsidRPr="00185C4E">
        <w:rPr>
          <w:lang w:val="fr-FR"/>
        </w:rPr>
        <w:t xml:space="preserve">et </w:t>
      </w:r>
      <w:r w:rsidRPr="00185C4E">
        <w:rPr>
          <w:rFonts w:ascii="Times New Roman"/>
          <w:i/>
          <w:lang w:val="fr-FR"/>
        </w:rPr>
        <w:t xml:space="preserve">Y  </w:t>
      </w:r>
      <w:r w:rsidRPr="00185C4E">
        <w:rPr>
          <w:spacing w:val="-3"/>
          <w:lang w:val="fr-FR"/>
        </w:rPr>
        <w:t xml:space="preserve">(Tableau  </w:t>
      </w:r>
      <w:hyperlink w:anchor="_bookmark235" w:history="1">
        <w:r w:rsidRPr="00185C4E">
          <w:rPr>
            <w:lang w:val="fr-FR"/>
          </w:rPr>
          <w:t xml:space="preserve">5.1) </w:t>
        </w:r>
      </w:hyperlink>
      <w:r w:rsidRPr="00185C4E">
        <w:rPr>
          <w:lang w:val="fr-FR"/>
        </w:rPr>
        <w:t>par</w:t>
      </w:r>
      <w:r w:rsidRPr="00185C4E">
        <w:rPr>
          <w:spacing w:val="-31"/>
          <w:lang w:val="fr-FR"/>
        </w:rPr>
        <w:t xml:space="preserve"> </w:t>
      </w:r>
      <w:r w:rsidRPr="00185C4E">
        <w:rPr>
          <w:lang w:val="fr-FR"/>
        </w:rPr>
        <w:t>la</w:t>
      </w:r>
    </w:p>
    <w:p w:rsidR="00B77999" w:rsidRPr="00185C4E" w:rsidRDefault="00B77999">
      <w:pPr>
        <w:spacing w:line="265" w:lineRule="exact"/>
        <w:jc w:val="both"/>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5"/>
        <w:rPr>
          <w:sz w:val="28"/>
          <w:lang w:val="fr-FR"/>
        </w:rPr>
      </w:pPr>
    </w:p>
    <w:p w:rsidR="00B77999" w:rsidRPr="00185C4E" w:rsidRDefault="00B77999">
      <w:pPr>
        <w:rPr>
          <w:sz w:val="28"/>
          <w:lang w:val="fr-FR"/>
        </w:rPr>
        <w:sectPr w:rsidR="00B77999" w:rsidRPr="00185C4E">
          <w:pgSz w:w="11910" w:h="16840"/>
          <w:pgMar w:top="2180" w:right="0" w:bottom="280" w:left="1500" w:header="1885" w:footer="0" w:gutter="0"/>
          <w:cols w:space="720"/>
        </w:sectPr>
      </w:pPr>
    </w:p>
    <w:p w:rsidR="00B77999" w:rsidRPr="00185C4E" w:rsidRDefault="00D9490F">
      <w:pPr>
        <w:pStyle w:val="Corpsdetexte"/>
        <w:spacing w:before="105"/>
        <w:ind w:left="1561"/>
        <w:rPr>
          <w:lang w:val="fr-FR"/>
        </w:rPr>
      </w:pPr>
      <w:r w:rsidRPr="00185C4E">
        <w:rPr>
          <w:lang w:val="fr-FR"/>
        </w:rPr>
        <w:lastRenderedPageBreak/>
        <w:t>formule :</w:t>
      </w:r>
    </w:p>
    <w:p w:rsidR="00B77999" w:rsidRPr="00185C4E" w:rsidRDefault="00D9490F">
      <w:pPr>
        <w:pStyle w:val="Corpsdetexte"/>
        <w:spacing w:before="3"/>
        <w:rPr>
          <w:sz w:val="28"/>
          <w:lang w:val="fr-FR"/>
        </w:rPr>
      </w:pPr>
      <w:r w:rsidRPr="00185C4E">
        <w:rPr>
          <w:lang w:val="fr-FR"/>
        </w:rPr>
        <w:br w:type="column"/>
      </w:r>
    </w:p>
    <w:p w:rsidR="00B77999" w:rsidRPr="00185C4E" w:rsidRDefault="00D9490F">
      <w:pPr>
        <w:tabs>
          <w:tab w:val="left" w:pos="1963"/>
        </w:tabs>
        <w:spacing w:line="80" w:lineRule="exact"/>
        <w:ind w:left="1561"/>
        <w:rPr>
          <w:rFonts w:ascii="Times New Roman"/>
          <w:i/>
          <w:sz w:val="12"/>
          <w:lang w:val="fr-FR"/>
        </w:rPr>
      </w:pPr>
      <w:r w:rsidRPr="00185C4E">
        <w:rPr>
          <w:rFonts w:ascii="Times New Roman"/>
          <w:i/>
          <w:sz w:val="12"/>
          <w:lang w:val="fr-FR"/>
        </w:rPr>
        <w:t>a</w:t>
      </w:r>
      <w:r w:rsidRPr="00185C4E">
        <w:rPr>
          <w:rFonts w:ascii="Times New Roman"/>
          <w:i/>
          <w:position w:val="-3"/>
          <w:sz w:val="12"/>
          <w:lang w:val="fr-FR"/>
        </w:rPr>
        <w:t>i</w:t>
      </w:r>
      <w:r w:rsidRPr="00185C4E">
        <w:rPr>
          <w:rFonts w:ascii="Times New Roman"/>
          <w:i/>
          <w:position w:val="-3"/>
          <w:sz w:val="12"/>
          <w:lang w:val="fr-FR"/>
        </w:rPr>
        <w:tab/>
      </w:r>
      <w:r w:rsidRPr="00185C4E">
        <w:rPr>
          <w:rFonts w:ascii="Times New Roman"/>
          <w:i/>
          <w:spacing w:val="2"/>
          <w:position w:val="2"/>
          <w:sz w:val="12"/>
          <w:lang w:val="fr-FR"/>
        </w:rPr>
        <w:t>b</w:t>
      </w:r>
      <w:r w:rsidRPr="00185C4E">
        <w:rPr>
          <w:rFonts w:ascii="Times New Roman"/>
          <w:i/>
          <w:spacing w:val="2"/>
          <w:position w:val="-2"/>
          <w:sz w:val="12"/>
          <w:lang w:val="fr-FR"/>
        </w:rPr>
        <w:t>j</w:t>
      </w:r>
    </w:p>
    <w:p w:rsidR="00B77999" w:rsidRPr="00185C4E" w:rsidRDefault="00B77999">
      <w:pPr>
        <w:spacing w:line="80" w:lineRule="exact"/>
        <w:rPr>
          <w:rFonts w:ascii="Times New Roman"/>
          <w:sz w:val="12"/>
          <w:lang w:val="fr-FR"/>
        </w:rPr>
        <w:sectPr w:rsidR="00B77999" w:rsidRPr="00185C4E">
          <w:type w:val="continuous"/>
          <w:pgSz w:w="11910" w:h="16840"/>
          <w:pgMar w:top="1580" w:right="0" w:bottom="280" w:left="1500" w:header="720" w:footer="720" w:gutter="0"/>
          <w:cols w:num="2" w:space="720" w:equalWidth="0">
            <w:col w:w="2566" w:space="1845"/>
            <w:col w:w="5999"/>
          </w:cols>
        </w:sectPr>
      </w:pPr>
    </w:p>
    <w:p w:rsidR="00B77999" w:rsidRPr="00185C4E" w:rsidRDefault="00B77999">
      <w:pPr>
        <w:pStyle w:val="Corpsdetexte"/>
        <w:rPr>
          <w:rFonts w:ascii="Times New Roman"/>
          <w:i/>
          <w:lang w:val="fr-FR"/>
        </w:rPr>
      </w:pPr>
    </w:p>
    <w:p w:rsidR="00B77999" w:rsidRPr="00185C4E" w:rsidRDefault="00B77999">
      <w:pPr>
        <w:spacing w:before="207" w:line="173" w:lineRule="exact"/>
        <w:jc w:val="right"/>
        <w:rPr>
          <w:rFonts w:ascii="Arial Black"/>
          <w:sz w:val="20"/>
          <w:lang w:val="fr-FR"/>
        </w:rPr>
      </w:pPr>
      <w:r w:rsidRPr="00B77999">
        <w:pict>
          <v:line id="_x0000_s1146" style="position:absolute;left:0;text-align:left;z-index:251488768;mso-position-horizontal-relative:page" from="297.6pt,18.85pt" to="428.6pt,18.85pt" strokeweight=".14042mm">
            <w10:wrap anchorx="page"/>
          </v:line>
        </w:pict>
      </w:r>
      <w:r w:rsidR="00D9490F" w:rsidRPr="00185C4E">
        <w:rPr>
          <w:rFonts w:ascii="Times New Roman"/>
          <w:i/>
          <w:w w:val="110"/>
          <w:sz w:val="20"/>
          <w:lang w:val="fr-FR"/>
        </w:rPr>
        <w:t>ARI</w:t>
      </w:r>
      <w:r w:rsidR="00D9490F" w:rsidRPr="00185C4E">
        <w:rPr>
          <w:rFonts w:ascii="Arial Black"/>
          <w:w w:val="110"/>
          <w:sz w:val="20"/>
          <w:lang w:val="fr-FR"/>
        </w:rPr>
        <w:t>(</w:t>
      </w:r>
      <w:r w:rsidR="00D9490F" w:rsidRPr="00185C4E">
        <w:rPr>
          <w:rFonts w:ascii="Times New Roman"/>
          <w:i/>
          <w:w w:val="110"/>
          <w:sz w:val="20"/>
          <w:lang w:val="fr-FR"/>
        </w:rPr>
        <w:t>X</w:t>
      </w:r>
      <w:r w:rsidR="00D9490F" w:rsidRPr="00185C4E">
        <w:rPr>
          <w:w w:val="110"/>
          <w:sz w:val="20"/>
          <w:lang w:val="fr-FR"/>
        </w:rPr>
        <w:t xml:space="preserve">, </w:t>
      </w:r>
      <w:r w:rsidR="00D9490F" w:rsidRPr="00185C4E">
        <w:rPr>
          <w:rFonts w:ascii="Times New Roman"/>
          <w:i/>
          <w:w w:val="110"/>
          <w:sz w:val="20"/>
          <w:lang w:val="fr-FR"/>
        </w:rPr>
        <w:t>Y</w:t>
      </w:r>
      <w:r w:rsidR="00D9490F" w:rsidRPr="00185C4E">
        <w:rPr>
          <w:rFonts w:ascii="Arial Black"/>
          <w:w w:val="110"/>
          <w:sz w:val="20"/>
          <w:lang w:val="fr-FR"/>
        </w:rPr>
        <w:t>) =</w:t>
      </w:r>
    </w:p>
    <w:p w:rsidR="00B77999" w:rsidRPr="00185C4E" w:rsidRDefault="00D9490F">
      <w:pPr>
        <w:spacing w:before="168" w:line="294" w:lineRule="exact"/>
        <w:ind w:left="547"/>
        <w:rPr>
          <w:rFonts w:ascii="Arial Black" w:hAnsi="Arial Black"/>
          <w:sz w:val="20"/>
          <w:lang w:val="fr-FR"/>
        </w:rPr>
      </w:pPr>
      <w:r w:rsidRPr="00185C4E">
        <w:rPr>
          <w:lang w:val="fr-FR"/>
        </w:rPr>
        <w:br w:type="column"/>
      </w:r>
      <w:r w:rsidRPr="00185C4E">
        <w:rPr>
          <w:rFonts w:ascii="DejaVu Sans" w:hAnsi="DejaVu Sans"/>
          <w:w w:val="105"/>
          <w:sz w:val="20"/>
          <w:lang w:val="fr-FR"/>
        </w:rPr>
        <w:lastRenderedPageBreak/>
        <w:t xml:space="preserve">∑ </w:t>
      </w:r>
      <w:r w:rsidRPr="00185C4E">
        <w:rPr>
          <w:rFonts w:ascii="Arial Black" w:hAnsi="Arial Black"/>
          <w:w w:val="105"/>
          <w:position w:val="1"/>
          <w:sz w:val="20"/>
          <w:lang w:val="fr-FR"/>
        </w:rPr>
        <w:t>(</w:t>
      </w:r>
      <w:r w:rsidRPr="00185C4E">
        <w:rPr>
          <w:rFonts w:ascii="Arial Black" w:hAnsi="Arial Black"/>
          <w:spacing w:val="-38"/>
          <w:w w:val="105"/>
          <w:position w:val="1"/>
          <w:sz w:val="20"/>
          <w:lang w:val="fr-FR"/>
        </w:rPr>
        <w:t xml:space="preserve"> </w:t>
      </w:r>
      <w:r w:rsidRPr="00185C4E">
        <w:rPr>
          <w:w w:val="105"/>
          <w:position w:val="-6"/>
          <w:sz w:val="15"/>
          <w:lang w:val="fr-FR"/>
        </w:rPr>
        <w:t xml:space="preserve">2 </w:t>
      </w:r>
      <w:r w:rsidRPr="00185C4E">
        <w:rPr>
          <w:rFonts w:ascii="Arial Black" w:hAnsi="Arial Black"/>
          <w:w w:val="105"/>
          <w:position w:val="1"/>
          <w:sz w:val="20"/>
          <w:lang w:val="fr-FR"/>
        </w:rPr>
        <w:t>)</w:t>
      </w:r>
    </w:p>
    <w:p w:rsidR="00B77999" w:rsidRPr="00185C4E" w:rsidRDefault="00B77999">
      <w:pPr>
        <w:spacing w:line="134" w:lineRule="exact"/>
        <w:ind w:left="358" w:right="191"/>
        <w:jc w:val="center"/>
        <w:rPr>
          <w:rFonts w:ascii="Times New Roman"/>
          <w:i/>
          <w:sz w:val="15"/>
          <w:lang w:val="fr-FR"/>
        </w:rPr>
      </w:pPr>
      <w:r w:rsidRPr="00B77999">
        <w:pict>
          <v:shape id="_x0000_s1145" type="#_x0000_t202" style="position:absolute;left:0;text-align:left;margin-left:336.65pt;margin-top:-16.45pt;width:8.1pt;height:10.6pt;z-index:-251464192;mso-position-horizontal-relative:page" filled="f" stroked="f">
            <v:textbox inset="0,0,0,0">
              <w:txbxContent>
                <w:p w:rsidR="00D9490F" w:rsidRDefault="00D9490F">
                  <w:pPr>
                    <w:spacing w:before="5"/>
                    <w:rPr>
                      <w:rFonts w:ascii="Times New Roman"/>
                      <w:i/>
                      <w:sz w:val="12"/>
                    </w:rPr>
                  </w:pPr>
                  <w:r>
                    <w:rPr>
                      <w:rFonts w:ascii="Times New Roman"/>
                      <w:i/>
                      <w:w w:val="105"/>
                      <w:position w:val="3"/>
                      <w:sz w:val="15"/>
                    </w:rPr>
                    <w:t>n</w:t>
                  </w:r>
                  <w:r>
                    <w:rPr>
                      <w:rFonts w:ascii="Times New Roman"/>
                      <w:i/>
                      <w:w w:val="105"/>
                      <w:sz w:val="12"/>
                    </w:rPr>
                    <w:t>ij</w:t>
                  </w:r>
                </w:p>
              </w:txbxContent>
            </v:textbox>
            <w10:wrap anchorx="page"/>
          </v:shape>
        </w:pict>
      </w:r>
      <w:r w:rsidR="00D9490F" w:rsidRPr="00185C4E">
        <w:rPr>
          <w:rFonts w:ascii="Times New Roman"/>
          <w:i/>
          <w:sz w:val="15"/>
          <w:lang w:val="fr-FR"/>
        </w:rPr>
        <w:t>i</w:t>
      </w:r>
      <w:r w:rsidR="00D9490F" w:rsidRPr="00185C4E">
        <w:rPr>
          <w:sz w:val="15"/>
          <w:lang w:val="fr-FR"/>
        </w:rPr>
        <w:t>,</w:t>
      </w:r>
      <w:r w:rsidR="00D9490F" w:rsidRPr="00185C4E">
        <w:rPr>
          <w:rFonts w:ascii="Times New Roman"/>
          <w:i/>
          <w:sz w:val="15"/>
          <w:lang w:val="fr-FR"/>
        </w:rPr>
        <w:t>j</w:t>
      </w:r>
    </w:p>
    <w:p w:rsidR="00B77999" w:rsidRPr="00185C4E" w:rsidRDefault="00D9490F">
      <w:pPr>
        <w:spacing w:line="189" w:lineRule="auto"/>
        <w:ind w:left="232"/>
        <w:rPr>
          <w:rFonts w:ascii="Arial Black" w:hAnsi="Arial Black"/>
          <w:sz w:val="15"/>
          <w:lang w:val="fr-FR"/>
        </w:rPr>
      </w:pPr>
      <w:r w:rsidRPr="00185C4E">
        <w:rPr>
          <w:lang w:val="fr-FR"/>
        </w:rPr>
        <w:br w:type="column"/>
      </w:r>
      <w:r w:rsidRPr="00185C4E">
        <w:rPr>
          <w:rFonts w:ascii="DejaVu Sans" w:hAnsi="DejaVu Sans"/>
          <w:w w:val="105"/>
          <w:sz w:val="15"/>
          <w:lang w:val="fr-FR"/>
        </w:rPr>
        <w:lastRenderedPageBreak/>
        <w:t xml:space="preserve">∑ </w:t>
      </w:r>
      <w:r w:rsidRPr="00185C4E">
        <w:rPr>
          <w:rFonts w:ascii="Arial Black" w:hAnsi="Arial Black"/>
          <w:w w:val="105"/>
          <w:position w:val="1"/>
          <w:sz w:val="15"/>
          <w:lang w:val="fr-FR"/>
        </w:rPr>
        <w:t xml:space="preserve">( </w:t>
      </w:r>
      <w:r w:rsidRPr="00185C4E">
        <w:rPr>
          <w:w w:val="105"/>
          <w:position w:val="-4"/>
          <w:sz w:val="12"/>
          <w:lang w:val="fr-FR"/>
        </w:rPr>
        <w:t xml:space="preserve">2 </w:t>
      </w:r>
      <w:r w:rsidRPr="00185C4E">
        <w:rPr>
          <w:rFonts w:ascii="Arial Black" w:hAnsi="Arial Black"/>
          <w:w w:val="105"/>
          <w:position w:val="1"/>
          <w:sz w:val="15"/>
          <w:lang w:val="fr-FR"/>
        </w:rPr>
        <w:t xml:space="preserve">) </w:t>
      </w:r>
      <w:r w:rsidRPr="00185C4E">
        <w:rPr>
          <w:rFonts w:ascii="DejaVu Sans" w:hAnsi="DejaVu Sans"/>
          <w:w w:val="105"/>
          <w:sz w:val="15"/>
          <w:lang w:val="fr-FR"/>
        </w:rPr>
        <w:t xml:space="preserve">∑ </w:t>
      </w:r>
      <w:r w:rsidRPr="00185C4E">
        <w:rPr>
          <w:rFonts w:ascii="Arial Black" w:hAnsi="Arial Black"/>
          <w:w w:val="105"/>
          <w:position w:val="1"/>
          <w:sz w:val="15"/>
          <w:lang w:val="fr-FR"/>
        </w:rPr>
        <w:t xml:space="preserve">( </w:t>
      </w:r>
      <w:r w:rsidRPr="00185C4E">
        <w:rPr>
          <w:w w:val="105"/>
          <w:position w:val="-6"/>
          <w:sz w:val="12"/>
          <w:lang w:val="fr-FR"/>
        </w:rPr>
        <w:t xml:space="preserve">2 </w:t>
      </w:r>
      <w:r w:rsidRPr="00185C4E">
        <w:rPr>
          <w:rFonts w:ascii="Arial Black" w:hAnsi="Arial Black"/>
          <w:w w:val="105"/>
          <w:position w:val="1"/>
          <w:sz w:val="15"/>
          <w:lang w:val="fr-FR"/>
        </w:rPr>
        <w:t>)</w:t>
      </w:r>
    </w:p>
    <w:p w:rsidR="00B77999" w:rsidRPr="00185C4E" w:rsidRDefault="00B77999">
      <w:pPr>
        <w:tabs>
          <w:tab w:val="left" w:pos="508"/>
        </w:tabs>
        <w:spacing w:line="322" w:lineRule="exact"/>
        <w:ind w:left="3"/>
        <w:rPr>
          <w:rFonts w:ascii="Arial Black" w:hAnsi="Arial Black"/>
          <w:sz w:val="15"/>
          <w:lang w:val="fr-FR"/>
        </w:rPr>
      </w:pPr>
      <w:r w:rsidRPr="00B77999">
        <w:pict>
          <v:shape id="_x0000_s1144" type="#_x0000_t202" style="position:absolute;left:0;text-align:left;margin-left:362.95pt;margin-top:-3.05pt;width:39.35pt;height:7.45pt;z-index:-251463168;mso-position-horizontal-relative:page" filled="f" stroked="f">
            <v:textbox inset="0,0,0,0">
              <w:txbxContent>
                <w:p w:rsidR="00D9490F" w:rsidRDefault="00D9490F">
                  <w:pPr>
                    <w:tabs>
                      <w:tab w:val="left" w:pos="449"/>
                      <w:tab w:val="left" w:pos="786"/>
                    </w:tabs>
                    <w:rPr>
                      <w:rFonts w:ascii="Times New Roman"/>
                      <w:i/>
                      <w:sz w:val="12"/>
                    </w:rPr>
                  </w:pPr>
                  <w:r>
                    <w:rPr>
                      <w:rFonts w:ascii="Times New Roman"/>
                      <w:w w:val="99"/>
                      <w:sz w:val="12"/>
                      <w:u w:val="single"/>
                    </w:rPr>
                    <w:t xml:space="preserve"> </w:t>
                  </w:r>
                  <w:r>
                    <w:rPr>
                      <w:rFonts w:ascii="Times New Roman"/>
                      <w:spacing w:val="-18"/>
                      <w:sz w:val="12"/>
                      <w:u w:val="single"/>
                    </w:rPr>
                    <w:t xml:space="preserve"> </w:t>
                  </w:r>
                  <w:r>
                    <w:rPr>
                      <w:rFonts w:ascii="Times New Roman"/>
                      <w:i/>
                      <w:sz w:val="12"/>
                      <w:u w:val="single"/>
                    </w:rPr>
                    <w:t>i</w:t>
                  </w:r>
                  <w:r>
                    <w:rPr>
                      <w:rFonts w:ascii="Times New Roman"/>
                      <w:i/>
                      <w:sz w:val="12"/>
                      <w:u w:val="single"/>
                    </w:rPr>
                    <w:tab/>
                    <w:t>j</w:t>
                  </w:r>
                  <w:r>
                    <w:rPr>
                      <w:rFonts w:ascii="Times New Roman"/>
                      <w:i/>
                      <w:sz w:val="12"/>
                      <w:u w:val="single"/>
                    </w:rPr>
                    <w:tab/>
                  </w:r>
                </w:p>
              </w:txbxContent>
            </v:textbox>
            <w10:wrap anchorx="page"/>
          </v:shape>
        </w:pict>
      </w:r>
      <w:r w:rsidRPr="00B77999">
        <w:pict>
          <v:shape id="_x0000_s1143" type="#_x0000_t202" style="position:absolute;left:0;text-align:left;margin-left:381.1pt;margin-top:10.65pt;width:3pt;height:7.35pt;z-index:-251462144;mso-position-horizontal-relative:page" filled="f" stroked="f">
            <v:textbox inset="0,0,0,0">
              <w:txbxContent>
                <w:p w:rsidR="00D9490F" w:rsidRDefault="00D9490F">
                  <w:pPr>
                    <w:spacing w:before="2"/>
                    <w:rPr>
                      <w:sz w:val="12"/>
                    </w:rPr>
                  </w:pPr>
                  <w:r>
                    <w:rPr>
                      <w:w w:val="89"/>
                      <w:sz w:val="12"/>
                    </w:rPr>
                    <w:t>2</w:t>
                  </w:r>
                </w:p>
              </w:txbxContent>
            </v:textbox>
            <w10:wrap anchorx="page"/>
          </v:shape>
        </w:pict>
      </w:r>
      <w:r w:rsidR="00D9490F" w:rsidRPr="00185C4E">
        <w:rPr>
          <w:rFonts w:ascii="DejaVu Sans" w:hAnsi="DejaVu Sans"/>
          <w:w w:val="105"/>
          <w:position w:val="11"/>
          <w:sz w:val="20"/>
          <w:lang w:val="fr-FR"/>
        </w:rPr>
        <w:t>−</w:t>
      </w:r>
      <w:r w:rsidR="00D9490F" w:rsidRPr="00185C4E">
        <w:rPr>
          <w:rFonts w:ascii="DejaVu Sans" w:hAnsi="DejaVu Sans"/>
          <w:w w:val="105"/>
          <w:position w:val="11"/>
          <w:sz w:val="20"/>
          <w:lang w:val="fr-FR"/>
        </w:rPr>
        <w:tab/>
      </w:r>
      <w:r w:rsidR="00D9490F" w:rsidRPr="00185C4E">
        <w:rPr>
          <w:rFonts w:ascii="Arial Black" w:hAnsi="Arial Black"/>
          <w:spacing w:val="4"/>
          <w:w w:val="105"/>
          <w:sz w:val="15"/>
          <w:lang w:val="fr-FR"/>
        </w:rPr>
        <w:t>(</w:t>
      </w:r>
      <w:r w:rsidR="00D9490F" w:rsidRPr="00185C4E">
        <w:rPr>
          <w:rFonts w:ascii="Times New Roman" w:hAnsi="Times New Roman"/>
          <w:i/>
          <w:spacing w:val="4"/>
          <w:w w:val="105"/>
          <w:position w:val="7"/>
          <w:sz w:val="12"/>
          <w:lang w:val="fr-FR"/>
        </w:rPr>
        <w:t>N</w:t>
      </w:r>
      <w:r w:rsidR="00D9490F" w:rsidRPr="00185C4E">
        <w:rPr>
          <w:rFonts w:ascii="Arial Black" w:hAnsi="Arial Black"/>
          <w:spacing w:val="4"/>
          <w:w w:val="105"/>
          <w:sz w:val="15"/>
          <w:lang w:val="fr-FR"/>
        </w:rPr>
        <w:t>)</w:t>
      </w:r>
    </w:p>
    <w:p w:rsidR="00B77999" w:rsidRPr="00185C4E" w:rsidRDefault="00B77999">
      <w:pPr>
        <w:spacing w:line="322" w:lineRule="exact"/>
        <w:rPr>
          <w:rFonts w:ascii="Arial Black" w:hAnsi="Arial Black"/>
          <w:sz w:val="15"/>
          <w:lang w:val="fr-FR"/>
        </w:rPr>
        <w:sectPr w:rsidR="00B77999" w:rsidRPr="00185C4E">
          <w:type w:val="continuous"/>
          <w:pgSz w:w="11910" w:h="16840"/>
          <w:pgMar w:top="1580" w:right="0" w:bottom="280" w:left="1500" w:header="720" w:footer="720" w:gutter="0"/>
          <w:cols w:num="3" w:space="720" w:equalWidth="0">
            <w:col w:w="4370" w:space="40"/>
            <w:col w:w="1079" w:space="39"/>
            <w:col w:w="4882"/>
          </w:cols>
        </w:sectPr>
      </w:pPr>
    </w:p>
    <w:p w:rsidR="00B77999" w:rsidRPr="00185C4E" w:rsidRDefault="00D9490F">
      <w:pPr>
        <w:tabs>
          <w:tab w:val="left" w:pos="6877"/>
        </w:tabs>
        <w:spacing w:line="77" w:lineRule="exact"/>
        <w:ind w:left="6474"/>
        <w:rPr>
          <w:rFonts w:ascii="Times New Roman"/>
          <w:i/>
          <w:sz w:val="12"/>
          <w:lang w:val="fr-FR"/>
        </w:rPr>
      </w:pPr>
      <w:r w:rsidRPr="00185C4E">
        <w:rPr>
          <w:rFonts w:ascii="Times New Roman"/>
          <w:i/>
          <w:sz w:val="12"/>
          <w:lang w:val="fr-FR"/>
        </w:rPr>
        <w:lastRenderedPageBreak/>
        <w:t>a</w:t>
      </w:r>
      <w:r w:rsidRPr="00185C4E">
        <w:rPr>
          <w:rFonts w:ascii="Times New Roman"/>
          <w:i/>
          <w:position w:val="-3"/>
          <w:sz w:val="12"/>
          <w:lang w:val="fr-FR"/>
        </w:rPr>
        <w:t>i</w:t>
      </w:r>
      <w:r w:rsidRPr="00185C4E">
        <w:rPr>
          <w:rFonts w:ascii="Times New Roman"/>
          <w:i/>
          <w:position w:val="-3"/>
          <w:sz w:val="12"/>
          <w:lang w:val="fr-FR"/>
        </w:rPr>
        <w:tab/>
      </w:r>
      <w:r w:rsidRPr="00185C4E">
        <w:rPr>
          <w:rFonts w:ascii="Times New Roman"/>
          <w:i/>
          <w:spacing w:val="2"/>
          <w:position w:val="2"/>
          <w:sz w:val="12"/>
          <w:lang w:val="fr-FR"/>
        </w:rPr>
        <w:t>b</w:t>
      </w:r>
      <w:r w:rsidRPr="00185C4E">
        <w:rPr>
          <w:rFonts w:ascii="Times New Roman"/>
          <w:i/>
          <w:spacing w:val="2"/>
          <w:position w:val="-2"/>
          <w:sz w:val="12"/>
          <w:lang w:val="fr-FR"/>
        </w:rPr>
        <w:t>j</w:t>
      </w:r>
    </w:p>
    <w:p w:rsidR="00B77999" w:rsidRPr="00185C4E" w:rsidRDefault="00B77999">
      <w:pPr>
        <w:spacing w:line="77" w:lineRule="exact"/>
        <w:rPr>
          <w:rFonts w:ascii="Times New Roman"/>
          <w:sz w:val="12"/>
          <w:lang w:val="fr-FR"/>
        </w:rPr>
        <w:sectPr w:rsidR="00B77999" w:rsidRPr="00185C4E">
          <w:type w:val="continuous"/>
          <w:pgSz w:w="11910" w:h="16840"/>
          <w:pgMar w:top="1580" w:right="0" w:bottom="280" w:left="1500" w:header="720" w:footer="720" w:gutter="0"/>
          <w:cols w:space="720"/>
        </w:sectPr>
      </w:pPr>
    </w:p>
    <w:p w:rsidR="00B77999" w:rsidRPr="00185C4E" w:rsidRDefault="00B77999">
      <w:pPr>
        <w:spacing w:before="30"/>
        <w:jc w:val="right"/>
        <w:rPr>
          <w:rFonts w:ascii="DejaVu Sans" w:hAnsi="DejaVu Sans"/>
          <w:sz w:val="20"/>
          <w:lang w:val="fr-FR"/>
        </w:rPr>
      </w:pPr>
      <w:r w:rsidRPr="00B77999">
        <w:lastRenderedPageBreak/>
        <w:pict>
          <v:line id="_x0000_s1142" style="position:absolute;left:0;text-align:left;z-index:-251465216;mso-position-horizontal-relative:page" from="298.8pt,16.6pt" to="302.55pt,16.6pt" strokeweight=".14042mm">
            <w10:wrap anchorx="page"/>
          </v:line>
        </w:pict>
      </w:r>
      <w:r w:rsidRPr="00B77999">
        <w:pict>
          <v:shape id="_x0000_s1141" type="#_x0000_t202" style="position:absolute;left:0;text-align:left;margin-left:5in;margin-top:3.35pt;width:67.4pt;height:37.2pt;z-index:-251461120;mso-position-horizontal-relative:page" filled="f" stroked="f">
            <v:textbox inset="0,0,0,0">
              <w:txbxContent>
                <w:p w:rsidR="00D9490F" w:rsidRDefault="00D9490F">
                  <w:pPr>
                    <w:tabs>
                      <w:tab w:val="left" w:pos="353"/>
                      <w:tab w:val="left" w:pos="802"/>
                    </w:tabs>
                    <w:spacing w:line="241" w:lineRule="exact"/>
                    <w:rPr>
                      <w:rFonts w:ascii="Times New Roman" w:hAnsi="Times New Roman"/>
                      <w:i/>
                      <w:sz w:val="15"/>
                    </w:rPr>
                  </w:pPr>
                  <w:r>
                    <w:rPr>
                      <w:rFonts w:ascii="Arial" w:hAnsi="Arial"/>
                      <w:w w:val="95"/>
                      <w:position w:val="5"/>
                      <w:sz w:val="20"/>
                    </w:rPr>
                    <w:t>Σ</w:t>
                  </w:r>
                  <w:r>
                    <w:rPr>
                      <w:rFonts w:ascii="Arial" w:hAnsi="Arial"/>
                      <w:w w:val="95"/>
                      <w:position w:val="5"/>
                      <w:sz w:val="20"/>
                    </w:rPr>
                    <w:tab/>
                  </w:r>
                  <w:r>
                    <w:rPr>
                      <w:rFonts w:ascii="Arial" w:hAnsi="Arial"/>
                      <w:w w:val="95"/>
                      <w:sz w:val="20"/>
                      <w:u w:val="single"/>
                    </w:rPr>
                    <w:t xml:space="preserve"> </w:t>
                  </w:r>
                  <w:r>
                    <w:rPr>
                      <w:rFonts w:ascii="Times New Roman" w:hAnsi="Times New Roman"/>
                      <w:i/>
                      <w:w w:val="95"/>
                      <w:sz w:val="12"/>
                      <w:u w:val="single"/>
                    </w:rPr>
                    <w:t>i</w:t>
                  </w:r>
                  <w:r>
                    <w:rPr>
                      <w:rFonts w:ascii="Times New Roman" w:hAnsi="Times New Roman"/>
                      <w:i/>
                      <w:w w:val="95"/>
                      <w:sz w:val="12"/>
                      <w:u w:val="single"/>
                    </w:rPr>
                    <w:tab/>
                  </w:r>
                  <w:r>
                    <w:rPr>
                      <w:rFonts w:ascii="Times New Roman" w:hAnsi="Times New Roman"/>
                      <w:i/>
                      <w:spacing w:val="-17"/>
                      <w:w w:val="95"/>
                      <w:sz w:val="12"/>
                      <w:u w:val="single"/>
                    </w:rPr>
                    <w:t>j</w:t>
                  </w:r>
                  <w:r>
                    <w:rPr>
                      <w:rFonts w:ascii="Times New Roman" w:hAnsi="Times New Roman"/>
                      <w:i/>
                      <w:spacing w:val="-17"/>
                      <w:w w:val="95"/>
                      <w:sz w:val="15"/>
                    </w:rPr>
                    <w:t>b</w:t>
                  </w:r>
                </w:p>
              </w:txbxContent>
            </v:textbox>
            <w10:wrap anchorx="page"/>
          </v:shape>
        </w:pict>
      </w:r>
      <w:r w:rsidRPr="00B77999">
        <w:pict>
          <v:shape id="_x0000_s1140" type="#_x0000_t202" style="position:absolute;left:0;text-align:left;margin-left:298.8pt;margin-top:15.4pt;width:3.8pt;height:9.3pt;z-index:-251456000;mso-position-horizontal-relative:page" filled="f" stroked="f">
            <v:textbox inset="0,0,0,0">
              <w:txbxContent>
                <w:p w:rsidR="00D9490F" w:rsidRDefault="00D9490F">
                  <w:pPr>
                    <w:spacing w:before="5"/>
                    <w:rPr>
                      <w:sz w:val="15"/>
                    </w:rPr>
                  </w:pPr>
                  <w:r>
                    <w:rPr>
                      <w:w w:val="90"/>
                      <w:sz w:val="15"/>
                    </w:rPr>
                    <w:t>2</w:t>
                  </w:r>
                </w:p>
              </w:txbxContent>
            </v:textbox>
            <w10:wrap anchorx="page"/>
          </v:shape>
        </w:pict>
      </w:r>
      <w:r w:rsidRPr="00B77999">
        <w:pict>
          <v:shape id="_x0000_s1139" type="#_x0000_t202" style="position:absolute;left:0;text-align:left;margin-left:312.65pt;margin-top:21.05pt;width:2.15pt;height:9.45pt;z-index:251496960;mso-position-horizontal-relative:page" filled="f" stroked="f">
            <v:textbox inset="0,0,0,0">
              <w:txbxContent>
                <w:p w:rsidR="00D9490F" w:rsidRDefault="00D9490F">
                  <w:pPr>
                    <w:spacing w:before="2"/>
                    <w:rPr>
                      <w:rFonts w:ascii="Times New Roman"/>
                      <w:i/>
                      <w:sz w:val="15"/>
                    </w:rPr>
                  </w:pPr>
                  <w:r>
                    <w:rPr>
                      <w:rFonts w:ascii="Times New Roman"/>
                      <w:i/>
                      <w:w w:val="101"/>
                      <w:sz w:val="15"/>
                    </w:rPr>
                    <w:t>i</w:t>
                  </w:r>
                </w:p>
              </w:txbxContent>
            </v:textbox>
            <w10:wrap anchorx="page"/>
          </v:shape>
        </w:pict>
      </w:r>
      <w:r w:rsidRPr="00B77999">
        <w:pict>
          <v:shape id="_x0000_s1138" type="#_x0000_t202" style="position:absolute;left:0;text-align:left;margin-left:324.75pt;margin-top:15.5pt;width:3.8pt;height:9.3pt;z-index:-251454976;mso-position-horizontal-relative:page" filled="f" stroked="f">
            <v:textbox inset="0,0,0,0">
              <w:txbxContent>
                <w:p w:rsidR="00D9490F" w:rsidRDefault="00D9490F">
                  <w:pPr>
                    <w:spacing w:before="5"/>
                    <w:rPr>
                      <w:sz w:val="15"/>
                    </w:rPr>
                  </w:pPr>
                  <w:r>
                    <w:rPr>
                      <w:w w:val="90"/>
                      <w:sz w:val="15"/>
                    </w:rPr>
                    <w:t>2</w:t>
                  </w:r>
                </w:p>
              </w:txbxContent>
            </v:textbox>
            <w10:wrap anchorx="page"/>
          </v:shape>
        </w:pict>
      </w:r>
      <w:r w:rsidRPr="00B77999">
        <w:pict>
          <v:shape id="_x0000_s1137" type="#_x0000_t202" style="position:absolute;left:0;text-align:left;margin-left:349.1pt;margin-top:21.05pt;width:2.15pt;height:9.45pt;z-index:251497984;mso-position-horizontal-relative:page" filled="f" stroked="f">
            <v:textbox inset="0,0,0,0">
              <w:txbxContent>
                <w:p w:rsidR="00D9490F" w:rsidRDefault="00D9490F">
                  <w:pPr>
                    <w:spacing w:before="2"/>
                    <w:rPr>
                      <w:rFonts w:ascii="Times New Roman"/>
                      <w:i/>
                      <w:sz w:val="15"/>
                    </w:rPr>
                  </w:pPr>
                  <w:r>
                    <w:rPr>
                      <w:rFonts w:ascii="Times New Roman"/>
                      <w:i/>
                      <w:w w:val="101"/>
                      <w:sz w:val="15"/>
                    </w:rPr>
                    <w:t>j</w:t>
                  </w:r>
                </w:p>
              </w:txbxContent>
            </v:textbox>
            <w10:wrap anchorx="page"/>
          </v:shape>
        </w:pict>
      </w:r>
      <w:r w:rsidR="00D9490F" w:rsidRPr="00185C4E">
        <w:rPr>
          <w:w w:val="105"/>
          <w:position w:val="9"/>
          <w:sz w:val="15"/>
          <w:lang w:val="fr-FR"/>
        </w:rPr>
        <w:t xml:space="preserve">1 </w:t>
      </w:r>
      <w:r w:rsidR="00D9490F">
        <w:rPr>
          <w:rFonts w:ascii="Arial" w:hAnsi="Arial"/>
          <w:position w:val="18"/>
          <w:sz w:val="20"/>
        </w:rPr>
        <w:t>Σ</w:t>
      </w:r>
      <w:r w:rsidR="00D9490F" w:rsidRPr="00185C4E">
        <w:rPr>
          <w:rFonts w:ascii="Arial" w:hAnsi="Arial"/>
          <w:position w:val="18"/>
          <w:sz w:val="20"/>
          <w:lang w:val="fr-FR"/>
        </w:rPr>
        <w:t xml:space="preserve"> </w:t>
      </w:r>
      <w:r w:rsidR="00D9490F" w:rsidRPr="00185C4E">
        <w:rPr>
          <w:rFonts w:ascii="DejaVu Sans" w:hAnsi="DejaVu Sans"/>
          <w:w w:val="105"/>
          <w:sz w:val="20"/>
          <w:lang w:val="fr-FR"/>
        </w:rPr>
        <w:t xml:space="preserve">∑ </w:t>
      </w:r>
      <w:r w:rsidR="00D9490F" w:rsidRPr="00185C4E">
        <w:rPr>
          <w:rFonts w:ascii="Arial Black" w:hAnsi="Arial Black"/>
          <w:w w:val="105"/>
          <w:position w:val="1"/>
          <w:sz w:val="20"/>
          <w:lang w:val="fr-FR"/>
        </w:rPr>
        <w:t>(</w:t>
      </w:r>
      <w:r w:rsidR="00D9490F" w:rsidRPr="00185C4E">
        <w:rPr>
          <w:rFonts w:ascii="Times New Roman" w:hAnsi="Times New Roman"/>
          <w:i/>
          <w:w w:val="105"/>
          <w:position w:val="1"/>
          <w:sz w:val="20"/>
          <w:vertAlign w:val="superscript"/>
          <w:lang w:val="fr-FR"/>
        </w:rPr>
        <w:t>ai</w:t>
      </w:r>
      <w:r w:rsidR="00D9490F" w:rsidRPr="00185C4E">
        <w:rPr>
          <w:rFonts w:ascii="Arial Black" w:hAnsi="Arial Black"/>
          <w:w w:val="105"/>
          <w:position w:val="1"/>
          <w:sz w:val="20"/>
          <w:lang w:val="fr-FR"/>
        </w:rPr>
        <w:t xml:space="preserve">) </w:t>
      </w:r>
      <w:r w:rsidR="00D9490F" w:rsidRPr="00185C4E">
        <w:rPr>
          <w:rFonts w:ascii="Arial Black" w:hAnsi="Arial Black"/>
          <w:w w:val="105"/>
          <w:position w:val="2"/>
          <w:sz w:val="20"/>
          <w:lang w:val="fr-FR"/>
        </w:rPr>
        <w:t xml:space="preserve">+ </w:t>
      </w:r>
      <w:r w:rsidR="00D9490F" w:rsidRPr="00185C4E">
        <w:rPr>
          <w:rFonts w:ascii="DejaVu Sans" w:hAnsi="DejaVu Sans"/>
          <w:w w:val="105"/>
          <w:sz w:val="20"/>
          <w:lang w:val="fr-FR"/>
        </w:rPr>
        <w:t>∑</w:t>
      </w:r>
    </w:p>
    <w:p w:rsidR="00B77999" w:rsidRDefault="00D9490F">
      <w:pPr>
        <w:spacing w:line="180" w:lineRule="auto"/>
        <w:ind w:left="646"/>
        <w:rPr>
          <w:rFonts w:ascii="Arial Black" w:hAnsi="Arial Black"/>
          <w:sz w:val="15"/>
        </w:rPr>
      </w:pPr>
      <w:r w:rsidRPr="00185C4E">
        <w:rPr>
          <w:lang w:val="fr-FR"/>
        </w:rPr>
        <w:br w:type="column"/>
      </w:r>
      <w:r>
        <w:rPr>
          <w:rFonts w:ascii="DejaVu Sans" w:hAnsi="DejaVu Sans"/>
          <w:w w:val="105"/>
          <w:sz w:val="15"/>
        </w:rPr>
        <w:lastRenderedPageBreak/>
        <w:t xml:space="preserve">∑ </w:t>
      </w:r>
      <w:r>
        <w:rPr>
          <w:rFonts w:ascii="Arial Black" w:hAnsi="Arial Black"/>
          <w:w w:val="105"/>
          <w:position w:val="1"/>
          <w:sz w:val="15"/>
        </w:rPr>
        <w:t xml:space="preserve">( </w:t>
      </w:r>
      <w:r>
        <w:rPr>
          <w:w w:val="105"/>
          <w:position w:val="-4"/>
          <w:sz w:val="12"/>
        </w:rPr>
        <w:t xml:space="preserve">2 </w:t>
      </w:r>
      <w:r>
        <w:rPr>
          <w:rFonts w:ascii="Arial Black" w:hAnsi="Arial Black"/>
          <w:w w:val="105"/>
          <w:position w:val="1"/>
          <w:sz w:val="15"/>
        </w:rPr>
        <w:t xml:space="preserve">) </w:t>
      </w:r>
      <w:r>
        <w:rPr>
          <w:rFonts w:ascii="DejaVu Sans" w:hAnsi="DejaVu Sans"/>
          <w:w w:val="105"/>
          <w:sz w:val="15"/>
        </w:rPr>
        <w:t xml:space="preserve">∑ </w:t>
      </w:r>
      <w:r>
        <w:rPr>
          <w:rFonts w:ascii="Arial Black" w:hAnsi="Arial Black"/>
          <w:w w:val="105"/>
          <w:position w:val="1"/>
          <w:sz w:val="15"/>
        </w:rPr>
        <w:t xml:space="preserve">( </w:t>
      </w:r>
      <w:r>
        <w:rPr>
          <w:w w:val="105"/>
          <w:position w:val="-6"/>
          <w:sz w:val="12"/>
        </w:rPr>
        <w:t xml:space="preserve">2 </w:t>
      </w:r>
      <w:r>
        <w:rPr>
          <w:rFonts w:ascii="Arial Black" w:hAnsi="Arial Black"/>
          <w:w w:val="105"/>
          <w:position w:val="1"/>
          <w:sz w:val="15"/>
        </w:rPr>
        <w:t>)</w:t>
      </w:r>
    </w:p>
    <w:p w:rsidR="00B77999" w:rsidRDefault="00B77999">
      <w:pPr>
        <w:tabs>
          <w:tab w:val="left" w:pos="417"/>
        </w:tabs>
        <w:spacing w:line="209" w:lineRule="exact"/>
        <w:ind w:left="158"/>
        <w:rPr>
          <w:rFonts w:ascii="DejaVu Sans" w:hAnsi="DejaVu Sans"/>
          <w:sz w:val="20"/>
        </w:rPr>
      </w:pPr>
      <w:r w:rsidRPr="00B77999">
        <w:pict>
          <v:shape id="_x0000_s1136" type="#_x0000_t202" style="position:absolute;left:0;text-align:left;margin-left:355.75pt;margin-top:.6pt;width:14.45pt;height:14.2pt;z-index:-251453952;mso-position-horizontal-relative:page" filled="f" stroked="f">
            <v:textbox inset="0,0,0,0">
              <w:txbxContent>
                <w:p w:rsidR="00D9490F" w:rsidRDefault="00D9490F">
                  <w:pPr>
                    <w:spacing w:line="168" w:lineRule="auto"/>
                    <w:rPr>
                      <w:rFonts w:ascii="Arial Black"/>
                      <w:sz w:val="20"/>
                    </w:rPr>
                  </w:pPr>
                  <w:r>
                    <w:rPr>
                      <w:rFonts w:ascii="Arial Black"/>
                      <w:sz w:val="20"/>
                    </w:rPr>
                    <w:t>(</w:t>
                  </w:r>
                  <w:r>
                    <w:rPr>
                      <w:rFonts w:ascii="Arial Black"/>
                      <w:spacing w:val="-56"/>
                      <w:sz w:val="20"/>
                    </w:rPr>
                    <w:t xml:space="preserve"> </w:t>
                  </w:r>
                  <w:r>
                    <w:rPr>
                      <w:position w:val="-7"/>
                      <w:sz w:val="15"/>
                    </w:rPr>
                    <w:t xml:space="preserve">2 </w:t>
                  </w:r>
                  <w:r>
                    <w:rPr>
                      <w:rFonts w:ascii="Arial Black"/>
                      <w:sz w:val="20"/>
                    </w:rPr>
                    <w:t>)</w:t>
                  </w:r>
                </w:p>
              </w:txbxContent>
            </v:textbox>
            <w10:wrap anchorx="page"/>
          </v:shape>
        </w:pict>
      </w:r>
      <w:r w:rsidRPr="00B77999">
        <w:pict>
          <v:shape id="_x0000_s1135" type="#_x0000_t202" style="position:absolute;left:0;text-align:left;margin-left:401.95pt;margin-top:4.9pt;width:11.55pt;height:11.05pt;z-index:-251452928;mso-position-horizontal-relative:page" filled="f" stroked="f">
            <v:textbox inset="0,0,0,0">
              <w:txbxContent>
                <w:p w:rsidR="00D9490F" w:rsidRDefault="00D9490F">
                  <w:pPr>
                    <w:spacing w:line="221" w:lineRule="exact"/>
                    <w:rPr>
                      <w:rFonts w:ascii="Arial Black"/>
                      <w:sz w:val="15"/>
                    </w:rPr>
                  </w:pPr>
                  <w:r>
                    <w:rPr>
                      <w:rFonts w:ascii="Arial Black"/>
                      <w:w w:val="110"/>
                      <w:sz w:val="15"/>
                    </w:rPr>
                    <w:t>(</w:t>
                  </w:r>
                  <w:r>
                    <w:rPr>
                      <w:rFonts w:ascii="Times New Roman"/>
                      <w:i/>
                      <w:w w:val="110"/>
                      <w:position w:val="7"/>
                      <w:sz w:val="12"/>
                    </w:rPr>
                    <w:t>N</w:t>
                  </w:r>
                  <w:r>
                    <w:rPr>
                      <w:rFonts w:ascii="Arial Black"/>
                      <w:w w:val="110"/>
                      <w:sz w:val="15"/>
                    </w:rPr>
                    <w:t>)</w:t>
                  </w:r>
                </w:p>
              </w:txbxContent>
            </v:textbox>
            <w10:wrap anchorx="page"/>
          </v:shape>
        </w:pict>
      </w:r>
      <w:r w:rsidR="00D9490F">
        <w:rPr>
          <w:rFonts w:ascii="Times New Roman" w:hAnsi="Times New Roman"/>
          <w:i/>
          <w:sz w:val="12"/>
        </w:rPr>
        <w:t>j</w:t>
      </w:r>
      <w:r w:rsidR="00D9490F">
        <w:rPr>
          <w:rFonts w:ascii="Times New Roman" w:hAnsi="Times New Roman"/>
          <w:i/>
          <w:sz w:val="12"/>
        </w:rPr>
        <w:tab/>
      </w:r>
      <w:r w:rsidR="00D9490F">
        <w:rPr>
          <w:rFonts w:ascii="DejaVu Sans" w:hAnsi="DejaVu Sans"/>
          <w:position w:val="-6"/>
          <w:sz w:val="20"/>
        </w:rPr>
        <w:t>−</w:t>
      </w:r>
    </w:p>
    <w:p w:rsidR="00B77999" w:rsidRDefault="00B77999">
      <w:pPr>
        <w:pStyle w:val="Corpsdetexte"/>
        <w:spacing w:line="146" w:lineRule="exact"/>
        <w:ind w:left="1007"/>
        <w:rPr>
          <w:rFonts w:ascii="DejaVu Sans"/>
          <w:sz w:val="14"/>
        </w:rPr>
      </w:pPr>
      <w:r w:rsidRPr="00B77999">
        <w:rPr>
          <w:rFonts w:ascii="DejaVu Sans"/>
          <w:position w:val="-2"/>
          <w:sz w:val="14"/>
        </w:rPr>
      </w:r>
      <w:r w:rsidRPr="00B77999">
        <w:rPr>
          <w:rFonts w:ascii="DejaVu Sans"/>
          <w:position w:val="-2"/>
          <w:sz w:val="14"/>
        </w:rPr>
        <w:pict>
          <v:shape id="_x0000_s1134" type="#_x0000_t202" style="width:3pt;height:7.35pt;mso-position-horizontal-relative:char;mso-position-vertical-relative:line" filled="f" stroked="f">
            <v:textbox inset="0,0,0,0">
              <w:txbxContent>
                <w:p w:rsidR="00D9490F" w:rsidRDefault="00D9490F">
                  <w:pPr>
                    <w:spacing w:before="2"/>
                    <w:rPr>
                      <w:sz w:val="12"/>
                    </w:rPr>
                  </w:pPr>
                  <w:r>
                    <w:rPr>
                      <w:w w:val="89"/>
                      <w:sz w:val="12"/>
                    </w:rPr>
                    <w:t>2</w:t>
                  </w:r>
                </w:p>
              </w:txbxContent>
            </v:textbox>
            <w10:wrap type="none"/>
            <w10:anchorlock/>
          </v:shape>
        </w:pict>
      </w:r>
    </w:p>
    <w:p w:rsidR="00B77999" w:rsidRDefault="00B77999">
      <w:pPr>
        <w:spacing w:line="146" w:lineRule="exact"/>
        <w:rPr>
          <w:rFonts w:ascii="DejaVu Sans"/>
          <w:sz w:val="14"/>
        </w:rPr>
        <w:sectPr w:rsidR="00B77999">
          <w:type w:val="continuous"/>
          <w:pgSz w:w="11910" w:h="16840"/>
          <w:pgMar w:top="1580" w:right="0" w:bottom="280" w:left="1500" w:header="720" w:footer="720" w:gutter="0"/>
          <w:cols w:num="2" w:space="720" w:equalWidth="0">
            <w:col w:w="5577" w:space="40"/>
            <w:col w:w="4793"/>
          </w:cols>
        </w:sectPr>
      </w:pPr>
    </w:p>
    <w:p w:rsidR="00B77999" w:rsidRDefault="00B77999">
      <w:pPr>
        <w:pStyle w:val="Corpsdetexte"/>
        <w:spacing w:line="146" w:lineRule="exact"/>
        <w:ind w:left="6624"/>
        <w:rPr>
          <w:rFonts w:ascii="DejaVu Sans"/>
          <w:sz w:val="14"/>
        </w:rPr>
      </w:pPr>
      <w:r w:rsidRPr="00B77999">
        <w:rPr>
          <w:rFonts w:ascii="DejaVu Sans"/>
          <w:position w:val="-2"/>
          <w:sz w:val="14"/>
        </w:rPr>
      </w:r>
      <w:r w:rsidRPr="00B77999">
        <w:rPr>
          <w:rFonts w:ascii="DejaVu Sans"/>
          <w:position w:val="-2"/>
          <w:sz w:val="14"/>
        </w:rPr>
        <w:pict>
          <v:shape id="_x0000_s1133" type="#_x0000_t202" style="width:3pt;height:7.35pt;mso-position-horizontal-relative:char;mso-position-vertical-relative:line" filled="f" stroked="f">
            <v:textbox inset="0,0,0,0">
              <w:txbxContent>
                <w:p w:rsidR="00D9490F" w:rsidRDefault="00D9490F">
                  <w:pPr>
                    <w:spacing w:before="2"/>
                    <w:rPr>
                      <w:sz w:val="12"/>
                    </w:rPr>
                  </w:pPr>
                  <w:r>
                    <w:rPr>
                      <w:w w:val="89"/>
                      <w:sz w:val="12"/>
                    </w:rPr>
                    <w:t>2</w:t>
                  </w:r>
                </w:p>
              </w:txbxContent>
            </v:textbox>
            <w10:wrap type="none"/>
            <w10:anchorlock/>
          </v:shape>
        </w:pict>
      </w:r>
    </w:p>
    <w:p w:rsidR="00B77999" w:rsidRPr="00185C4E" w:rsidRDefault="00B77999">
      <w:pPr>
        <w:spacing w:before="117" w:line="336" w:lineRule="exact"/>
        <w:ind w:left="1621"/>
        <w:rPr>
          <w:sz w:val="24"/>
          <w:lang w:val="fr-FR"/>
        </w:rPr>
      </w:pPr>
      <w:r w:rsidRPr="00B77999">
        <w:pict>
          <v:shape id="_x0000_s1132" type="#_x0000_t202" style="position:absolute;left:0;text-align:left;margin-left:188.4pt;margin-top:15.15pt;width:4.5pt;height:11pt;z-index:-251451904;mso-position-horizontal-relative:page" filled="f" stroked="f">
            <v:textbox inset="0,0,0,0">
              <w:txbxContent>
                <w:p w:rsidR="00D9490F" w:rsidRDefault="00D9490F">
                  <w:pPr>
                    <w:spacing w:before="4"/>
                    <w:rPr>
                      <w:sz w:val="18"/>
                    </w:rPr>
                  </w:pPr>
                  <w:r>
                    <w:rPr>
                      <w:w w:val="89"/>
                      <w:sz w:val="18"/>
                    </w:rPr>
                    <w:t>2</w:t>
                  </w:r>
                </w:p>
              </w:txbxContent>
            </v:textbox>
            <w10:wrap anchorx="page"/>
          </v:shape>
        </w:pict>
      </w:r>
      <w:r w:rsidRPr="00B77999">
        <w:pict>
          <v:shape id="_x0000_s1131" type="#_x0000_t202" style="position:absolute;left:0;text-align:left;margin-left:229.1pt;margin-top:15.15pt;width:4.5pt;height:11pt;z-index:-251450880;mso-position-horizontal-relative:page" filled="f" stroked="f">
            <v:textbox inset="0,0,0,0">
              <w:txbxContent>
                <w:p w:rsidR="00D9490F" w:rsidRDefault="00D9490F">
                  <w:pPr>
                    <w:spacing w:before="4"/>
                    <w:rPr>
                      <w:sz w:val="18"/>
                    </w:rPr>
                  </w:pPr>
                  <w:r>
                    <w:rPr>
                      <w:w w:val="89"/>
                      <w:sz w:val="18"/>
                    </w:rPr>
                    <w:t>2</w:t>
                  </w:r>
                </w:p>
              </w:txbxContent>
            </v:textbox>
            <w10:wrap anchorx="page"/>
          </v:shape>
        </w:pict>
      </w:r>
      <w:r w:rsidR="00D9490F" w:rsidRPr="00185C4E">
        <w:rPr>
          <w:sz w:val="24"/>
          <w:lang w:val="fr-FR"/>
        </w:rPr>
        <w:t xml:space="preserve">avec </w:t>
      </w:r>
      <w:r w:rsidR="00D9490F" w:rsidRPr="00185C4E">
        <w:rPr>
          <w:rFonts w:ascii="Arial Black" w:hAnsi="Arial Black"/>
          <w:sz w:val="25"/>
          <w:lang w:val="fr-FR"/>
        </w:rPr>
        <w:t>(</w:t>
      </w:r>
      <w:r w:rsidR="00D9490F" w:rsidRPr="00185C4E">
        <w:rPr>
          <w:rFonts w:ascii="Times New Roman" w:hAnsi="Times New Roman"/>
          <w:i/>
          <w:sz w:val="25"/>
          <w:vertAlign w:val="superscript"/>
          <w:lang w:val="fr-FR"/>
        </w:rPr>
        <w:t>n</w:t>
      </w:r>
      <w:r w:rsidR="00D9490F" w:rsidRPr="00185C4E">
        <w:rPr>
          <w:rFonts w:ascii="Arial Black" w:hAnsi="Arial Black"/>
          <w:sz w:val="25"/>
          <w:lang w:val="fr-FR"/>
        </w:rPr>
        <w:t xml:space="preserve">) = </w:t>
      </w:r>
      <w:r w:rsidR="00D9490F" w:rsidRPr="00185C4E">
        <w:rPr>
          <w:rFonts w:ascii="Times New Roman" w:hAnsi="Times New Roman"/>
          <w:i/>
          <w:sz w:val="25"/>
          <w:u w:val="single"/>
          <w:vertAlign w:val="superscript"/>
          <w:lang w:val="fr-FR"/>
        </w:rPr>
        <w:t>n</w:t>
      </w:r>
      <w:r w:rsidR="00D9490F" w:rsidRPr="00185C4E">
        <w:rPr>
          <w:rFonts w:ascii="Arial Black" w:hAnsi="Arial Black"/>
          <w:sz w:val="25"/>
          <w:u w:val="single"/>
          <w:vertAlign w:val="superscript"/>
          <w:lang w:val="fr-FR"/>
        </w:rPr>
        <w:t>(</w:t>
      </w:r>
      <w:r w:rsidR="00D9490F" w:rsidRPr="00185C4E">
        <w:rPr>
          <w:rFonts w:ascii="Times New Roman" w:hAnsi="Times New Roman"/>
          <w:i/>
          <w:sz w:val="25"/>
          <w:u w:val="single"/>
          <w:vertAlign w:val="superscript"/>
          <w:lang w:val="fr-FR"/>
        </w:rPr>
        <w:t>n</w:t>
      </w:r>
      <w:r w:rsidR="00D9490F" w:rsidRPr="00185C4E">
        <w:rPr>
          <w:rFonts w:ascii="DejaVu Sans" w:hAnsi="DejaVu Sans"/>
          <w:sz w:val="25"/>
          <w:u w:val="single"/>
          <w:vertAlign w:val="superscript"/>
          <w:lang w:val="fr-FR"/>
        </w:rPr>
        <w:t>−</w:t>
      </w:r>
      <w:r w:rsidR="00D9490F" w:rsidRPr="00185C4E">
        <w:rPr>
          <w:sz w:val="25"/>
          <w:u w:val="single"/>
          <w:vertAlign w:val="superscript"/>
          <w:lang w:val="fr-FR"/>
        </w:rPr>
        <w:t>1</w:t>
      </w:r>
      <w:r w:rsidR="00D9490F" w:rsidRPr="00185C4E">
        <w:rPr>
          <w:rFonts w:ascii="Arial Black" w:hAnsi="Arial Black"/>
          <w:sz w:val="25"/>
          <w:u w:val="single"/>
          <w:vertAlign w:val="superscript"/>
          <w:lang w:val="fr-FR"/>
        </w:rPr>
        <w:t>)</w:t>
      </w:r>
      <w:r w:rsidR="00D9490F" w:rsidRPr="00185C4E">
        <w:rPr>
          <w:rFonts w:ascii="Arial Black" w:hAnsi="Arial Black"/>
          <w:sz w:val="25"/>
          <w:lang w:val="fr-FR"/>
        </w:rPr>
        <w:t xml:space="preserve"> </w:t>
      </w:r>
      <w:r w:rsidR="00D9490F" w:rsidRPr="00185C4E">
        <w:rPr>
          <w:sz w:val="24"/>
          <w:lang w:val="fr-FR"/>
        </w:rPr>
        <w:t xml:space="preserve">. </w:t>
      </w:r>
      <w:r w:rsidR="00D9490F" w:rsidRPr="00185C4E">
        <w:rPr>
          <w:rFonts w:ascii="Times New Roman" w:hAnsi="Times New Roman"/>
          <w:i/>
          <w:sz w:val="24"/>
          <w:lang w:val="fr-FR"/>
        </w:rPr>
        <w:t>n</w:t>
      </w:r>
      <w:r w:rsidR="00D9490F" w:rsidRPr="00185C4E">
        <w:rPr>
          <w:rFonts w:ascii="Times New Roman" w:hAnsi="Times New Roman"/>
          <w:i/>
          <w:sz w:val="24"/>
          <w:vertAlign w:val="subscript"/>
          <w:lang w:val="fr-FR"/>
        </w:rPr>
        <w:t>i</w:t>
      </w:r>
      <w:r w:rsidR="00D9490F" w:rsidRPr="00185C4E">
        <w:rPr>
          <w:sz w:val="24"/>
          <w:vertAlign w:val="subscript"/>
          <w:lang w:val="fr-FR"/>
        </w:rPr>
        <w:t>,</w:t>
      </w:r>
      <w:r w:rsidR="00D9490F" w:rsidRPr="00185C4E">
        <w:rPr>
          <w:rFonts w:ascii="Times New Roman" w:hAnsi="Times New Roman"/>
          <w:i/>
          <w:sz w:val="24"/>
          <w:vertAlign w:val="subscript"/>
          <w:lang w:val="fr-FR"/>
        </w:rPr>
        <w:t>j</w:t>
      </w:r>
      <w:r w:rsidR="00D9490F" w:rsidRPr="00185C4E">
        <w:rPr>
          <w:rFonts w:ascii="Times New Roman" w:hAnsi="Times New Roman"/>
          <w:i/>
          <w:sz w:val="24"/>
          <w:lang w:val="fr-FR"/>
        </w:rPr>
        <w:t xml:space="preserve"> </w:t>
      </w:r>
      <w:r w:rsidR="00D9490F" w:rsidRPr="00185C4E">
        <w:rPr>
          <w:rFonts w:ascii="Arial Black" w:hAnsi="Arial Black"/>
          <w:sz w:val="25"/>
          <w:lang w:val="fr-FR"/>
        </w:rPr>
        <w:t xml:space="preserve">= </w:t>
      </w:r>
      <w:r w:rsidR="00D9490F" w:rsidRPr="00185C4E">
        <w:rPr>
          <w:rFonts w:ascii="DejaVu Sans" w:hAnsi="DejaVu Sans"/>
          <w:sz w:val="25"/>
          <w:lang w:val="fr-FR"/>
        </w:rPr>
        <w:t>|</w:t>
      </w:r>
      <w:r w:rsidR="00D9490F" w:rsidRPr="00185C4E">
        <w:rPr>
          <w:rFonts w:ascii="Times New Roman" w:hAnsi="Times New Roman"/>
          <w:i/>
          <w:sz w:val="24"/>
          <w:lang w:val="fr-FR"/>
        </w:rPr>
        <w:t>X</w:t>
      </w:r>
      <w:r w:rsidR="00D9490F" w:rsidRPr="00185C4E">
        <w:rPr>
          <w:rFonts w:ascii="Times New Roman" w:hAnsi="Times New Roman"/>
          <w:i/>
          <w:sz w:val="24"/>
          <w:vertAlign w:val="subscript"/>
          <w:lang w:val="fr-FR"/>
        </w:rPr>
        <w:t>i</w:t>
      </w:r>
      <w:r w:rsidR="00D9490F" w:rsidRPr="00185C4E">
        <w:rPr>
          <w:rFonts w:ascii="Times New Roman" w:hAnsi="Times New Roman"/>
          <w:i/>
          <w:sz w:val="24"/>
          <w:lang w:val="fr-FR"/>
        </w:rPr>
        <w:t xml:space="preserve"> </w:t>
      </w:r>
      <w:r w:rsidR="00D9490F" w:rsidRPr="00185C4E">
        <w:rPr>
          <w:rFonts w:ascii="DejaVu Sans" w:hAnsi="DejaVu Sans"/>
          <w:sz w:val="25"/>
          <w:lang w:val="fr-FR"/>
        </w:rPr>
        <w:t xml:space="preserve">∩ </w:t>
      </w:r>
      <w:r w:rsidR="00D9490F" w:rsidRPr="00185C4E">
        <w:rPr>
          <w:rFonts w:ascii="Times New Roman" w:hAnsi="Times New Roman"/>
          <w:i/>
          <w:sz w:val="24"/>
          <w:lang w:val="fr-FR"/>
        </w:rPr>
        <w:t>Y</w:t>
      </w:r>
      <w:r w:rsidR="00D9490F" w:rsidRPr="00185C4E">
        <w:rPr>
          <w:rFonts w:ascii="Times New Roman" w:hAnsi="Times New Roman"/>
          <w:i/>
          <w:sz w:val="24"/>
          <w:vertAlign w:val="subscript"/>
          <w:lang w:val="fr-FR"/>
        </w:rPr>
        <w:t>j</w:t>
      </w:r>
      <w:r w:rsidR="00D9490F" w:rsidRPr="00185C4E">
        <w:rPr>
          <w:rFonts w:ascii="DejaVu Sans" w:hAnsi="DejaVu Sans"/>
          <w:sz w:val="25"/>
          <w:lang w:val="fr-FR"/>
        </w:rPr>
        <w:t>|</w:t>
      </w:r>
      <w:r w:rsidR="00D9490F" w:rsidRPr="00185C4E">
        <w:rPr>
          <w:sz w:val="24"/>
          <w:lang w:val="fr-FR"/>
        </w:rPr>
        <w:t xml:space="preserve">, </w:t>
      </w:r>
      <w:r w:rsidR="00D9490F" w:rsidRPr="00185C4E">
        <w:rPr>
          <w:rFonts w:ascii="Times New Roman" w:hAnsi="Times New Roman"/>
          <w:i/>
          <w:sz w:val="24"/>
          <w:lang w:val="fr-FR"/>
        </w:rPr>
        <w:t>a</w:t>
      </w:r>
      <w:r w:rsidR="00D9490F" w:rsidRPr="00185C4E">
        <w:rPr>
          <w:rFonts w:ascii="Times New Roman" w:hAnsi="Times New Roman"/>
          <w:i/>
          <w:sz w:val="24"/>
          <w:vertAlign w:val="subscript"/>
          <w:lang w:val="fr-FR"/>
        </w:rPr>
        <w:t>i</w:t>
      </w:r>
      <w:r w:rsidR="00D9490F" w:rsidRPr="00185C4E">
        <w:rPr>
          <w:rFonts w:ascii="Times New Roman" w:hAnsi="Times New Roman"/>
          <w:i/>
          <w:sz w:val="24"/>
          <w:lang w:val="fr-FR"/>
        </w:rPr>
        <w:t xml:space="preserve"> </w:t>
      </w:r>
      <w:r w:rsidR="00D9490F" w:rsidRPr="00185C4E">
        <w:rPr>
          <w:sz w:val="24"/>
          <w:lang w:val="fr-FR"/>
        </w:rPr>
        <w:t xml:space="preserve">et </w:t>
      </w:r>
      <w:r w:rsidR="00D9490F" w:rsidRPr="00185C4E">
        <w:rPr>
          <w:rFonts w:ascii="Times New Roman" w:hAnsi="Times New Roman"/>
          <w:i/>
          <w:sz w:val="24"/>
          <w:lang w:val="fr-FR"/>
        </w:rPr>
        <w:t>b</w:t>
      </w:r>
      <w:r w:rsidR="00D9490F" w:rsidRPr="00185C4E">
        <w:rPr>
          <w:rFonts w:ascii="Times New Roman" w:hAnsi="Times New Roman"/>
          <w:i/>
          <w:sz w:val="24"/>
          <w:vertAlign w:val="subscript"/>
          <w:lang w:val="fr-FR"/>
        </w:rPr>
        <w:t>j</w:t>
      </w:r>
      <w:r w:rsidR="00D9490F" w:rsidRPr="00185C4E">
        <w:rPr>
          <w:rFonts w:ascii="Times New Roman" w:hAnsi="Times New Roman"/>
          <w:i/>
          <w:sz w:val="24"/>
          <w:lang w:val="fr-FR"/>
        </w:rPr>
        <w:t xml:space="preserve"> </w:t>
      </w:r>
      <w:r w:rsidR="00D9490F" w:rsidRPr="00185C4E">
        <w:rPr>
          <w:sz w:val="24"/>
          <w:lang w:val="fr-FR"/>
        </w:rPr>
        <w:t>proviennent du tableau de</w:t>
      </w:r>
    </w:p>
    <w:p w:rsidR="00B77999" w:rsidRDefault="00D9490F">
      <w:pPr>
        <w:pStyle w:val="Corpsdetexte"/>
        <w:spacing w:before="6"/>
        <w:ind w:left="1561"/>
      </w:pPr>
      <w:r>
        <w:t xml:space="preserve">contingence (Tableau </w:t>
      </w:r>
      <w:hyperlink w:anchor="_bookmark235" w:history="1">
        <w:r>
          <w:t>5.1).</w:t>
        </w:r>
      </w:hyperlink>
    </w:p>
    <w:p w:rsidR="00B77999" w:rsidRDefault="00B77999">
      <w:pPr>
        <w:pStyle w:val="Corpsdetexte"/>
        <w:spacing w:before="2"/>
        <w:rPr>
          <w:sz w:val="21"/>
        </w:rPr>
      </w:pPr>
    </w:p>
    <w:tbl>
      <w:tblPr>
        <w:tblStyle w:val="TableNormal"/>
        <w:tblW w:w="0" w:type="auto"/>
        <w:tblInd w:w="3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77"/>
        <w:gridCol w:w="477"/>
        <w:gridCol w:w="477"/>
        <w:gridCol w:w="477"/>
        <w:gridCol w:w="477"/>
        <w:gridCol w:w="477"/>
      </w:tblGrid>
      <w:tr w:rsidR="00B77999">
        <w:trPr>
          <w:trHeight w:val="187"/>
        </w:trPr>
        <w:tc>
          <w:tcPr>
            <w:tcW w:w="477" w:type="dxa"/>
          </w:tcPr>
          <w:p w:rsidR="00B77999" w:rsidRDefault="00B77999">
            <w:pPr>
              <w:pStyle w:val="TableParagraph"/>
              <w:spacing w:line="240" w:lineRule="auto"/>
              <w:ind w:left="0"/>
              <w:rPr>
                <w:rFonts w:ascii="Times New Roman"/>
                <w:sz w:val="12"/>
              </w:rPr>
            </w:pPr>
          </w:p>
        </w:tc>
        <w:tc>
          <w:tcPr>
            <w:tcW w:w="477" w:type="dxa"/>
          </w:tcPr>
          <w:p w:rsidR="00B77999" w:rsidRDefault="00D9490F">
            <w:pPr>
              <w:pStyle w:val="TableParagraph"/>
              <w:spacing w:line="167" w:lineRule="exact"/>
              <w:ind w:left="154"/>
              <w:rPr>
                <w:sz w:val="16"/>
              </w:rPr>
            </w:pPr>
            <w:bookmarkStart w:id="342" w:name="_bookmark235"/>
            <w:bookmarkEnd w:id="342"/>
            <w:r>
              <w:rPr>
                <w:rFonts w:ascii="Times New Roman"/>
                <w:i/>
                <w:w w:val="110"/>
                <w:sz w:val="16"/>
              </w:rPr>
              <w:t>Y</w:t>
            </w:r>
            <w:r>
              <w:rPr>
                <w:w w:val="110"/>
                <w:sz w:val="16"/>
                <w:vertAlign w:val="subscript"/>
              </w:rPr>
              <w:t>1</w:t>
            </w:r>
          </w:p>
        </w:tc>
        <w:tc>
          <w:tcPr>
            <w:tcW w:w="477" w:type="dxa"/>
          </w:tcPr>
          <w:p w:rsidR="00B77999" w:rsidRDefault="00D9490F">
            <w:pPr>
              <w:pStyle w:val="TableParagraph"/>
              <w:spacing w:line="167" w:lineRule="exact"/>
              <w:ind w:left="154"/>
              <w:rPr>
                <w:sz w:val="16"/>
              </w:rPr>
            </w:pPr>
            <w:r>
              <w:rPr>
                <w:rFonts w:ascii="Times New Roman"/>
                <w:i/>
                <w:sz w:val="16"/>
              </w:rPr>
              <w:t>Y</w:t>
            </w:r>
            <w:r>
              <w:rPr>
                <w:sz w:val="16"/>
                <w:vertAlign w:val="subscript"/>
              </w:rPr>
              <w:t>2</w:t>
            </w:r>
          </w:p>
        </w:tc>
        <w:tc>
          <w:tcPr>
            <w:tcW w:w="477" w:type="dxa"/>
          </w:tcPr>
          <w:p w:rsidR="00B77999" w:rsidRDefault="00D9490F">
            <w:pPr>
              <w:pStyle w:val="TableParagraph"/>
              <w:spacing w:line="167" w:lineRule="exact"/>
              <w:ind w:left="124"/>
              <w:rPr>
                <w:rFonts w:ascii="DejaVu Sans" w:hAnsi="DejaVu Sans"/>
                <w:sz w:val="16"/>
              </w:rPr>
            </w:pPr>
            <w:r>
              <w:rPr>
                <w:rFonts w:ascii="DejaVu Sans" w:hAnsi="DejaVu Sans"/>
                <w:sz w:val="16"/>
              </w:rPr>
              <w:t>· · ·</w:t>
            </w:r>
          </w:p>
        </w:tc>
        <w:tc>
          <w:tcPr>
            <w:tcW w:w="477" w:type="dxa"/>
          </w:tcPr>
          <w:p w:rsidR="00B77999" w:rsidRDefault="00D9490F">
            <w:pPr>
              <w:pStyle w:val="TableParagraph"/>
              <w:spacing w:line="166" w:lineRule="exact"/>
              <w:ind w:left="77" w:right="80"/>
              <w:jc w:val="center"/>
              <w:rPr>
                <w:rFonts w:ascii="Times New Roman"/>
                <w:i/>
                <w:sz w:val="16"/>
              </w:rPr>
            </w:pPr>
            <w:r>
              <w:rPr>
                <w:rFonts w:ascii="Times New Roman"/>
                <w:i/>
                <w:w w:val="105"/>
                <w:sz w:val="16"/>
              </w:rPr>
              <w:t>Y</w:t>
            </w:r>
            <w:r>
              <w:rPr>
                <w:rFonts w:ascii="Times New Roman"/>
                <w:i/>
                <w:w w:val="105"/>
                <w:sz w:val="16"/>
                <w:vertAlign w:val="subscript"/>
              </w:rPr>
              <w:t>s</w:t>
            </w:r>
          </w:p>
        </w:tc>
        <w:tc>
          <w:tcPr>
            <w:tcW w:w="477" w:type="dxa"/>
          </w:tcPr>
          <w:p w:rsidR="00B77999" w:rsidRDefault="00D9490F">
            <w:pPr>
              <w:pStyle w:val="TableParagraph"/>
              <w:spacing w:line="167" w:lineRule="exact"/>
              <w:ind w:left="7"/>
              <w:jc w:val="center"/>
              <w:rPr>
                <w:rFonts w:ascii="DejaVu Sans" w:hAnsi="DejaVu Sans"/>
                <w:sz w:val="16"/>
              </w:rPr>
            </w:pPr>
            <w:r>
              <w:rPr>
                <w:rFonts w:ascii="DejaVu Sans" w:hAnsi="DejaVu Sans"/>
                <w:w w:val="113"/>
                <w:sz w:val="16"/>
              </w:rPr>
              <w:t>∑</w:t>
            </w:r>
          </w:p>
        </w:tc>
      </w:tr>
      <w:tr w:rsidR="00B77999">
        <w:trPr>
          <w:trHeight w:val="187"/>
        </w:trPr>
        <w:tc>
          <w:tcPr>
            <w:tcW w:w="477" w:type="dxa"/>
          </w:tcPr>
          <w:p w:rsidR="00B77999" w:rsidRDefault="00D9490F">
            <w:pPr>
              <w:pStyle w:val="TableParagraph"/>
              <w:spacing w:line="166" w:lineRule="exact"/>
              <w:ind w:left="147"/>
              <w:rPr>
                <w:rFonts w:ascii="Times New Roman"/>
                <w:i/>
                <w:sz w:val="16"/>
              </w:rPr>
            </w:pPr>
            <w:r>
              <w:rPr>
                <w:rFonts w:ascii="Times New Roman"/>
                <w:i/>
                <w:w w:val="117"/>
                <w:sz w:val="16"/>
              </w:rPr>
              <w:t>X</w:t>
            </w:r>
          </w:p>
        </w:tc>
        <w:tc>
          <w:tcPr>
            <w:tcW w:w="477" w:type="dxa"/>
          </w:tcPr>
          <w:p w:rsidR="00B77999" w:rsidRDefault="00D9490F">
            <w:pPr>
              <w:pStyle w:val="TableParagraph"/>
              <w:spacing w:line="167" w:lineRule="exact"/>
              <w:ind w:left="128"/>
              <w:rPr>
                <w:sz w:val="12"/>
              </w:rPr>
            </w:pPr>
            <w:r>
              <w:rPr>
                <w:rFonts w:ascii="Times New Roman"/>
                <w:i/>
                <w:w w:val="115"/>
                <w:position w:val="3"/>
                <w:sz w:val="16"/>
              </w:rPr>
              <w:t>n</w:t>
            </w:r>
            <w:r>
              <w:rPr>
                <w:w w:val="115"/>
                <w:sz w:val="12"/>
              </w:rPr>
              <w:t>11</w:t>
            </w:r>
          </w:p>
        </w:tc>
        <w:tc>
          <w:tcPr>
            <w:tcW w:w="477" w:type="dxa"/>
          </w:tcPr>
          <w:p w:rsidR="00B77999" w:rsidRDefault="00D9490F">
            <w:pPr>
              <w:pStyle w:val="TableParagraph"/>
              <w:spacing w:line="167" w:lineRule="exact"/>
              <w:ind w:left="128"/>
              <w:rPr>
                <w:sz w:val="12"/>
              </w:rPr>
            </w:pPr>
            <w:r>
              <w:rPr>
                <w:rFonts w:ascii="Times New Roman"/>
                <w:i/>
                <w:w w:val="105"/>
                <w:position w:val="3"/>
                <w:sz w:val="16"/>
              </w:rPr>
              <w:t>n</w:t>
            </w:r>
            <w:r>
              <w:rPr>
                <w:w w:val="105"/>
                <w:sz w:val="12"/>
              </w:rPr>
              <w:t>12</w:t>
            </w:r>
          </w:p>
        </w:tc>
        <w:tc>
          <w:tcPr>
            <w:tcW w:w="477" w:type="dxa"/>
          </w:tcPr>
          <w:p w:rsidR="00B77999" w:rsidRDefault="00D9490F">
            <w:pPr>
              <w:pStyle w:val="TableParagraph"/>
              <w:spacing w:line="167" w:lineRule="exact"/>
              <w:ind w:left="124"/>
              <w:rPr>
                <w:rFonts w:ascii="DejaVu Sans" w:hAnsi="DejaVu Sans"/>
                <w:sz w:val="16"/>
              </w:rPr>
            </w:pPr>
            <w:r>
              <w:rPr>
                <w:rFonts w:ascii="DejaVu Sans" w:hAnsi="DejaVu Sans"/>
                <w:sz w:val="16"/>
              </w:rPr>
              <w:t>· · ·</w:t>
            </w:r>
          </w:p>
        </w:tc>
        <w:tc>
          <w:tcPr>
            <w:tcW w:w="477" w:type="dxa"/>
          </w:tcPr>
          <w:p w:rsidR="00B77999" w:rsidRDefault="00D9490F">
            <w:pPr>
              <w:pStyle w:val="TableParagraph"/>
              <w:spacing w:line="167" w:lineRule="exact"/>
              <w:ind w:left="77" w:right="77"/>
              <w:jc w:val="center"/>
              <w:rPr>
                <w:rFonts w:ascii="Times New Roman"/>
                <w:i/>
                <w:sz w:val="12"/>
              </w:rPr>
            </w:pPr>
            <w:r>
              <w:rPr>
                <w:rFonts w:ascii="Times New Roman"/>
                <w:i/>
                <w:w w:val="110"/>
                <w:position w:val="3"/>
                <w:sz w:val="16"/>
              </w:rPr>
              <w:t>n</w:t>
            </w:r>
            <w:r>
              <w:rPr>
                <w:w w:val="110"/>
                <w:sz w:val="12"/>
              </w:rPr>
              <w:t>1</w:t>
            </w:r>
            <w:r>
              <w:rPr>
                <w:rFonts w:ascii="Times New Roman"/>
                <w:i/>
                <w:w w:val="110"/>
                <w:sz w:val="12"/>
              </w:rPr>
              <w:t>s</w:t>
            </w:r>
          </w:p>
        </w:tc>
        <w:tc>
          <w:tcPr>
            <w:tcW w:w="477" w:type="dxa"/>
          </w:tcPr>
          <w:p w:rsidR="00B77999" w:rsidRDefault="00D9490F">
            <w:pPr>
              <w:pStyle w:val="TableParagraph"/>
              <w:spacing w:line="167" w:lineRule="exact"/>
              <w:ind w:left="77" w:right="76"/>
              <w:jc w:val="center"/>
              <w:rPr>
                <w:sz w:val="16"/>
              </w:rPr>
            </w:pPr>
            <w:r>
              <w:rPr>
                <w:rFonts w:ascii="Times New Roman"/>
                <w:i/>
                <w:sz w:val="16"/>
              </w:rPr>
              <w:t>a</w:t>
            </w:r>
            <w:r>
              <w:rPr>
                <w:sz w:val="16"/>
                <w:vertAlign w:val="subscript"/>
              </w:rPr>
              <w:t>1</w:t>
            </w:r>
          </w:p>
        </w:tc>
      </w:tr>
      <w:tr w:rsidR="00B77999">
        <w:trPr>
          <w:trHeight w:val="187"/>
        </w:trPr>
        <w:tc>
          <w:tcPr>
            <w:tcW w:w="477" w:type="dxa"/>
          </w:tcPr>
          <w:p w:rsidR="00B77999" w:rsidRDefault="00D9490F">
            <w:pPr>
              <w:pStyle w:val="TableParagraph"/>
              <w:spacing w:line="14" w:lineRule="exact"/>
              <w:ind w:left="117"/>
              <w:jc w:val="center"/>
              <w:rPr>
                <w:sz w:val="12"/>
              </w:rPr>
            </w:pPr>
            <w:r>
              <w:rPr>
                <w:w w:val="115"/>
                <w:sz w:val="12"/>
              </w:rPr>
              <w:t>1</w:t>
            </w:r>
          </w:p>
          <w:p w:rsidR="00B77999" w:rsidRDefault="00D9490F">
            <w:pPr>
              <w:pStyle w:val="TableParagraph"/>
              <w:spacing w:line="167" w:lineRule="exact"/>
              <w:ind w:left="77" w:right="75"/>
              <w:jc w:val="center"/>
              <w:rPr>
                <w:sz w:val="16"/>
              </w:rPr>
            </w:pPr>
            <w:r>
              <w:rPr>
                <w:rFonts w:ascii="Times New Roman"/>
                <w:i/>
                <w:sz w:val="16"/>
              </w:rPr>
              <w:t>X</w:t>
            </w:r>
            <w:r>
              <w:rPr>
                <w:sz w:val="16"/>
                <w:vertAlign w:val="subscript"/>
              </w:rPr>
              <w:t>2</w:t>
            </w:r>
          </w:p>
        </w:tc>
        <w:tc>
          <w:tcPr>
            <w:tcW w:w="477" w:type="dxa"/>
          </w:tcPr>
          <w:p w:rsidR="00B77999" w:rsidRDefault="00D9490F">
            <w:pPr>
              <w:pStyle w:val="TableParagraph"/>
              <w:spacing w:line="167" w:lineRule="exact"/>
              <w:ind w:left="128"/>
              <w:rPr>
                <w:sz w:val="12"/>
              </w:rPr>
            </w:pPr>
            <w:r>
              <w:rPr>
                <w:rFonts w:ascii="Times New Roman"/>
                <w:i/>
                <w:w w:val="105"/>
                <w:position w:val="3"/>
                <w:sz w:val="16"/>
              </w:rPr>
              <w:t>n</w:t>
            </w:r>
            <w:r>
              <w:rPr>
                <w:w w:val="105"/>
                <w:sz w:val="12"/>
              </w:rPr>
              <w:t>21</w:t>
            </w:r>
          </w:p>
        </w:tc>
        <w:tc>
          <w:tcPr>
            <w:tcW w:w="477" w:type="dxa"/>
          </w:tcPr>
          <w:p w:rsidR="00B77999" w:rsidRDefault="00D9490F">
            <w:pPr>
              <w:pStyle w:val="TableParagraph"/>
              <w:spacing w:line="167" w:lineRule="exact"/>
              <w:ind w:left="128"/>
              <w:rPr>
                <w:sz w:val="12"/>
              </w:rPr>
            </w:pPr>
            <w:r>
              <w:rPr>
                <w:rFonts w:ascii="Times New Roman"/>
                <w:i/>
                <w:position w:val="3"/>
                <w:sz w:val="16"/>
              </w:rPr>
              <w:t>n</w:t>
            </w:r>
            <w:r>
              <w:rPr>
                <w:sz w:val="12"/>
              </w:rPr>
              <w:t>22</w:t>
            </w:r>
          </w:p>
        </w:tc>
        <w:tc>
          <w:tcPr>
            <w:tcW w:w="477" w:type="dxa"/>
          </w:tcPr>
          <w:p w:rsidR="00B77999" w:rsidRDefault="00D9490F">
            <w:pPr>
              <w:pStyle w:val="TableParagraph"/>
              <w:spacing w:line="167" w:lineRule="exact"/>
              <w:ind w:left="124"/>
              <w:rPr>
                <w:rFonts w:ascii="DejaVu Sans" w:hAnsi="DejaVu Sans"/>
                <w:sz w:val="16"/>
              </w:rPr>
            </w:pPr>
            <w:r>
              <w:rPr>
                <w:rFonts w:ascii="DejaVu Sans" w:hAnsi="DejaVu Sans"/>
                <w:sz w:val="16"/>
              </w:rPr>
              <w:t>· · ·</w:t>
            </w:r>
          </w:p>
        </w:tc>
        <w:tc>
          <w:tcPr>
            <w:tcW w:w="477" w:type="dxa"/>
          </w:tcPr>
          <w:p w:rsidR="00B77999" w:rsidRDefault="00D9490F">
            <w:pPr>
              <w:pStyle w:val="TableParagraph"/>
              <w:spacing w:line="167" w:lineRule="exact"/>
              <w:ind w:left="77" w:right="77"/>
              <w:jc w:val="center"/>
              <w:rPr>
                <w:rFonts w:ascii="Times New Roman"/>
                <w:i/>
                <w:sz w:val="12"/>
              </w:rPr>
            </w:pPr>
            <w:r>
              <w:rPr>
                <w:rFonts w:ascii="Times New Roman"/>
                <w:i/>
                <w:position w:val="3"/>
                <w:sz w:val="16"/>
              </w:rPr>
              <w:t>n</w:t>
            </w:r>
            <w:r>
              <w:rPr>
                <w:sz w:val="12"/>
              </w:rPr>
              <w:t>2</w:t>
            </w:r>
            <w:r>
              <w:rPr>
                <w:rFonts w:ascii="Times New Roman"/>
                <w:i/>
                <w:sz w:val="12"/>
              </w:rPr>
              <w:t>s</w:t>
            </w:r>
          </w:p>
        </w:tc>
        <w:tc>
          <w:tcPr>
            <w:tcW w:w="477" w:type="dxa"/>
          </w:tcPr>
          <w:p w:rsidR="00B77999" w:rsidRDefault="00D9490F">
            <w:pPr>
              <w:pStyle w:val="TableParagraph"/>
              <w:spacing w:line="167" w:lineRule="exact"/>
              <w:ind w:left="77" w:right="76"/>
              <w:jc w:val="center"/>
              <w:rPr>
                <w:sz w:val="16"/>
              </w:rPr>
            </w:pPr>
            <w:r>
              <w:rPr>
                <w:rFonts w:ascii="Times New Roman"/>
                <w:i/>
                <w:w w:val="95"/>
                <w:sz w:val="16"/>
              </w:rPr>
              <w:t>a</w:t>
            </w:r>
            <w:r>
              <w:rPr>
                <w:w w:val="95"/>
                <w:sz w:val="16"/>
                <w:vertAlign w:val="subscript"/>
              </w:rPr>
              <w:t>2</w:t>
            </w:r>
          </w:p>
        </w:tc>
      </w:tr>
      <w:tr w:rsidR="00B77999">
        <w:trPr>
          <w:trHeight w:val="352"/>
        </w:trPr>
        <w:tc>
          <w:tcPr>
            <w:tcW w:w="477" w:type="dxa"/>
          </w:tcPr>
          <w:p w:rsidR="00B77999" w:rsidRDefault="00D9490F">
            <w:pPr>
              <w:pStyle w:val="TableParagraph"/>
              <w:spacing w:before="148" w:line="184" w:lineRule="exact"/>
              <w:ind w:left="124"/>
              <w:rPr>
                <w:rFonts w:ascii="DejaVu Sans" w:hAnsi="DejaVu Sans"/>
                <w:sz w:val="16"/>
              </w:rPr>
            </w:pPr>
            <w:r>
              <w:rPr>
                <w:rFonts w:ascii="DejaVu Sans" w:hAnsi="DejaVu Sans"/>
                <w:sz w:val="16"/>
              </w:rPr>
              <w:t>· · ·</w:t>
            </w:r>
          </w:p>
        </w:tc>
        <w:tc>
          <w:tcPr>
            <w:tcW w:w="477" w:type="dxa"/>
          </w:tcPr>
          <w:p w:rsidR="00B77999" w:rsidRDefault="00D9490F">
            <w:pPr>
              <w:pStyle w:val="TableParagraph"/>
              <w:spacing w:before="148" w:line="184" w:lineRule="exact"/>
              <w:ind w:left="124"/>
              <w:rPr>
                <w:rFonts w:ascii="DejaVu Sans" w:hAnsi="DejaVu Sans"/>
                <w:sz w:val="16"/>
              </w:rPr>
            </w:pPr>
            <w:r>
              <w:rPr>
                <w:rFonts w:ascii="DejaVu Sans" w:hAnsi="DejaVu Sans"/>
                <w:sz w:val="16"/>
              </w:rPr>
              <w:t>· · ·</w:t>
            </w:r>
          </w:p>
        </w:tc>
        <w:tc>
          <w:tcPr>
            <w:tcW w:w="477" w:type="dxa"/>
          </w:tcPr>
          <w:p w:rsidR="00B77999" w:rsidRDefault="00D9490F">
            <w:pPr>
              <w:pStyle w:val="TableParagraph"/>
              <w:spacing w:before="148" w:line="184" w:lineRule="exact"/>
              <w:ind w:left="124"/>
              <w:rPr>
                <w:rFonts w:ascii="DejaVu Sans" w:hAnsi="DejaVu Sans"/>
                <w:sz w:val="16"/>
              </w:rPr>
            </w:pPr>
            <w:r>
              <w:rPr>
                <w:rFonts w:ascii="DejaVu Sans" w:hAnsi="DejaVu Sans"/>
                <w:sz w:val="16"/>
              </w:rPr>
              <w:t>· · ·</w:t>
            </w:r>
          </w:p>
        </w:tc>
        <w:tc>
          <w:tcPr>
            <w:tcW w:w="477" w:type="dxa"/>
          </w:tcPr>
          <w:p w:rsidR="00B77999" w:rsidRDefault="00D9490F">
            <w:pPr>
              <w:pStyle w:val="TableParagraph"/>
              <w:spacing w:before="10" w:line="240" w:lineRule="auto"/>
              <w:ind w:left="159"/>
              <w:rPr>
                <w:sz w:val="16"/>
              </w:rPr>
            </w:pPr>
            <w:r>
              <w:rPr>
                <w:sz w:val="16"/>
              </w:rPr>
              <w:t xml:space="preserve">. </w:t>
            </w:r>
            <w:r>
              <w:rPr>
                <w:position w:val="-5"/>
                <w:sz w:val="16"/>
              </w:rPr>
              <w:t xml:space="preserve">. </w:t>
            </w:r>
            <w:r>
              <w:rPr>
                <w:position w:val="-11"/>
                <w:sz w:val="16"/>
              </w:rPr>
              <w:t>.</w:t>
            </w:r>
          </w:p>
        </w:tc>
        <w:tc>
          <w:tcPr>
            <w:tcW w:w="477" w:type="dxa"/>
          </w:tcPr>
          <w:p w:rsidR="00B77999" w:rsidRDefault="00D9490F">
            <w:pPr>
              <w:pStyle w:val="TableParagraph"/>
              <w:spacing w:before="148" w:line="184" w:lineRule="exact"/>
              <w:ind w:left="77" w:right="94"/>
              <w:jc w:val="center"/>
              <w:rPr>
                <w:rFonts w:ascii="DejaVu Sans" w:hAnsi="DejaVu Sans"/>
                <w:sz w:val="16"/>
              </w:rPr>
            </w:pPr>
            <w:r>
              <w:rPr>
                <w:rFonts w:ascii="DejaVu Sans" w:hAnsi="DejaVu Sans"/>
                <w:sz w:val="16"/>
              </w:rPr>
              <w:t>· · ·</w:t>
            </w:r>
          </w:p>
        </w:tc>
        <w:tc>
          <w:tcPr>
            <w:tcW w:w="477" w:type="dxa"/>
          </w:tcPr>
          <w:p w:rsidR="00B77999" w:rsidRDefault="00D9490F">
            <w:pPr>
              <w:pStyle w:val="TableParagraph"/>
              <w:spacing w:before="148" w:line="184" w:lineRule="exact"/>
              <w:ind w:left="77" w:right="94"/>
              <w:jc w:val="center"/>
              <w:rPr>
                <w:rFonts w:ascii="DejaVu Sans" w:hAnsi="DejaVu Sans"/>
                <w:sz w:val="16"/>
              </w:rPr>
            </w:pPr>
            <w:r>
              <w:rPr>
                <w:rFonts w:ascii="DejaVu Sans" w:hAnsi="DejaVu Sans"/>
                <w:sz w:val="16"/>
              </w:rPr>
              <w:t>· · ·</w:t>
            </w:r>
          </w:p>
        </w:tc>
      </w:tr>
      <w:tr w:rsidR="00B77999">
        <w:trPr>
          <w:trHeight w:val="187"/>
        </w:trPr>
        <w:tc>
          <w:tcPr>
            <w:tcW w:w="477" w:type="dxa"/>
          </w:tcPr>
          <w:p w:rsidR="00B77999" w:rsidRDefault="00D9490F">
            <w:pPr>
              <w:pStyle w:val="TableParagraph"/>
              <w:spacing w:line="166" w:lineRule="exact"/>
              <w:ind w:left="152"/>
              <w:rPr>
                <w:rFonts w:ascii="Times New Roman"/>
                <w:i/>
                <w:sz w:val="16"/>
              </w:rPr>
            </w:pPr>
            <w:r>
              <w:rPr>
                <w:rFonts w:ascii="Times New Roman"/>
                <w:i/>
                <w:w w:val="105"/>
                <w:sz w:val="16"/>
              </w:rPr>
              <w:t>X</w:t>
            </w:r>
            <w:r>
              <w:rPr>
                <w:rFonts w:ascii="Times New Roman"/>
                <w:i/>
                <w:w w:val="105"/>
                <w:sz w:val="16"/>
                <w:vertAlign w:val="subscript"/>
              </w:rPr>
              <w:t>r</w:t>
            </w:r>
          </w:p>
        </w:tc>
        <w:tc>
          <w:tcPr>
            <w:tcW w:w="477" w:type="dxa"/>
          </w:tcPr>
          <w:p w:rsidR="00B77999" w:rsidRDefault="00D9490F">
            <w:pPr>
              <w:pStyle w:val="TableParagraph"/>
              <w:spacing w:line="167" w:lineRule="exact"/>
              <w:ind w:left="133"/>
              <w:rPr>
                <w:sz w:val="12"/>
              </w:rPr>
            </w:pPr>
            <w:r>
              <w:rPr>
                <w:rFonts w:ascii="Times New Roman"/>
                <w:i/>
                <w:w w:val="110"/>
                <w:position w:val="3"/>
                <w:sz w:val="16"/>
              </w:rPr>
              <w:t>n</w:t>
            </w:r>
            <w:r>
              <w:rPr>
                <w:rFonts w:ascii="Times New Roman"/>
                <w:i/>
                <w:w w:val="110"/>
                <w:sz w:val="12"/>
              </w:rPr>
              <w:t>r</w:t>
            </w:r>
            <w:r>
              <w:rPr>
                <w:w w:val="110"/>
                <w:sz w:val="12"/>
              </w:rPr>
              <w:t>1</w:t>
            </w:r>
          </w:p>
        </w:tc>
        <w:tc>
          <w:tcPr>
            <w:tcW w:w="477" w:type="dxa"/>
          </w:tcPr>
          <w:p w:rsidR="00B77999" w:rsidRDefault="00D9490F">
            <w:pPr>
              <w:pStyle w:val="TableParagraph"/>
              <w:spacing w:line="167" w:lineRule="exact"/>
              <w:ind w:left="133"/>
              <w:rPr>
                <w:sz w:val="12"/>
              </w:rPr>
            </w:pPr>
            <w:r>
              <w:rPr>
                <w:rFonts w:ascii="Times New Roman"/>
                <w:i/>
                <w:position w:val="3"/>
                <w:sz w:val="16"/>
              </w:rPr>
              <w:t>n</w:t>
            </w:r>
            <w:r>
              <w:rPr>
                <w:rFonts w:ascii="Times New Roman"/>
                <w:i/>
                <w:sz w:val="12"/>
              </w:rPr>
              <w:t>r</w:t>
            </w:r>
            <w:r>
              <w:rPr>
                <w:sz w:val="12"/>
              </w:rPr>
              <w:t>2</w:t>
            </w:r>
          </w:p>
        </w:tc>
        <w:tc>
          <w:tcPr>
            <w:tcW w:w="477" w:type="dxa"/>
          </w:tcPr>
          <w:p w:rsidR="00B77999" w:rsidRDefault="00D9490F">
            <w:pPr>
              <w:pStyle w:val="TableParagraph"/>
              <w:spacing w:line="167" w:lineRule="exact"/>
              <w:ind w:left="124"/>
              <w:rPr>
                <w:rFonts w:ascii="DejaVu Sans" w:hAnsi="DejaVu Sans"/>
                <w:sz w:val="16"/>
              </w:rPr>
            </w:pPr>
            <w:r>
              <w:rPr>
                <w:rFonts w:ascii="DejaVu Sans" w:hAnsi="DejaVu Sans"/>
                <w:sz w:val="16"/>
              </w:rPr>
              <w:t>· · ·</w:t>
            </w:r>
          </w:p>
        </w:tc>
        <w:tc>
          <w:tcPr>
            <w:tcW w:w="477" w:type="dxa"/>
          </w:tcPr>
          <w:p w:rsidR="00B77999" w:rsidRDefault="00D9490F">
            <w:pPr>
              <w:pStyle w:val="TableParagraph"/>
              <w:spacing w:line="167" w:lineRule="exact"/>
              <w:ind w:left="77" w:right="77"/>
              <w:jc w:val="center"/>
              <w:rPr>
                <w:rFonts w:ascii="Times New Roman"/>
                <w:i/>
                <w:sz w:val="12"/>
              </w:rPr>
            </w:pPr>
            <w:r>
              <w:rPr>
                <w:rFonts w:ascii="Times New Roman"/>
                <w:i/>
                <w:w w:val="105"/>
                <w:position w:val="2"/>
                <w:sz w:val="16"/>
              </w:rPr>
              <w:t>n</w:t>
            </w:r>
            <w:r>
              <w:rPr>
                <w:rFonts w:ascii="Times New Roman"/>
                <w:i/>
                <w:w w:val="105"/>
                <w:sz w:val="12"/>
              </w:rPr>
              <w:t>rs</w:t>
            </w:r>
          </w:p>
        </w:tc>
        <w:tc>
          <w:tcPr>
            <w:tcW w:w="477" w:type="dxa"/>
          </w:tcPr>
          <w:p w:rsidR="00B77999" w:rsidRDefault="00D9490F">
            <w:pPr>
              <w:pStyle w:val="TableParagraph"/>
              <w:spacing w:line="166" w:lineRule="exact"/>
              <w:ind w:left="77" w:right="78"/>
              <w:jc w:val="center"/>
              <w:rPr>
                <w:rFonts w:ascii="Times New Roman"/>
                <w:i/>
                <w:sz w:val="16"/>
              </w:rPr>
            </w:pPr>
            <w:r>
              <w:rPr>
                <w:rFonts w:ascii="Times New Roman"/>
                <w:i/>
                <w:sz w:val="16"/>
              </w:rPr>
              <w:t>a</w:t>
            </w:r>
            <w:r>
              <w:rPr>
                <w:rFonts w:ascii="Times New Roman"/>
                <w:i/>
                <w:sz w:val="16"/>
                <w:vertAlign w:val="subscript"/>
              </w:rPr>
              <w:t>r</w:t>
            </w:r>
          </w:p>
        </w:tc>
      </w:tr>
      <w:tr w:rsidR="00B77999">
        <w:trPr>
          <w:trHeight w:val="187"/>
        </w:trPr>
        <w:tc>
          <w:tcPr>
            <w:tcW w:w="477" w:type="dxa"/>
          </w:tcPr>
          <w:p w:rsidR="00B77999" w:rsidRDefault="00D9490F">
            <w:pPr>
              <w:pStyle w:val="TableParagraph"/>
              <w:spacing w:line="167" w:lineRule="exact"/>
              <w:ind w:left="176"/>
              <w:rPr>
                <w:rFonts w:ascii="DejaVu Sans" w:hAnsi="DejaVu Sans"/>
                <w:sz w:val="16"/>
              </w:rPr>
            </w:pPr>
            <w:r>
              <w:rPr>
                <w:rFonts w:ascii="DejaVu Sans" w:hAnsi="DejaVu Sans"/>
                <w:w w:val="113"/>
                <w:sz w:val="16"/>
              </w:rPr>
              <w:t>∑</w:t>
            </w:r>
          </w:p>
        </w:tc>
        <w:tc>
          <w:tcPr>
            <w:tcW w:w="477" w:type="dxa"/>
          </w:tcPr>
          <w:p w:rsidR="00B77999" w:rsidRDefault="00D9490F">
            <w:pPr>
              <w:pStyle w:val="TableParagraph"/>
              <w:spacing w:line="167" w:lineRule="exact"/>
              <w:ind w:left="166"/>
              <w:rPr>
                <w:sz w:val="16"/>
              </w:rPr>
            </w:pPr>
            <w:r>
              <w:rPr>
                <w:rFonts w:ascii="Times New Roman"/>
                <w:i/>
                <w:sz w:val="16"/>
              </w:rPr>
              <w:t>b</w:t>
            </w:r>
            <w:r>
              <w:rPr>
                <w:sz w:val="16"/>
                <w:vertAlign w:val="subscript"/>
              </w:rPr>
              <w:t>1</w:t>
            </w:r>
          </w:p>
        </w:tc>
        <w:tc>
          <w:tcPr>
            <w:tcW w:w="477" w:type="dxa"/>
          </w:tcPr>
          <w:p w:rsidR="00B77999" w:rsidRDefault="00D9490F">
            <w:pPr>
              <w:pStyle w:val="TableParagraph"/>
              <w:spacing w:line="167" w:lineRule="exact"/>
              <w:ind w:left="166"/>
              <w:rPr>
                <w:sz w:val="16"/>
              </w:rPr>
            </w:pPr>
            <w:r>
              <w:rPr>
                <w:rFonts w:ascii="Times New Roman"/>
                <w:i/>
                <w:w w:val="95"/>
                <w:sz w:val="16"/>
              </w:rPr>
              <w:t>b</w:t>
            </w:r>
            <w:r>
              <w:rPr>
                <w:w w:val="95"/>
                <w:sz w:val="16"/>
                <w:vertAlign w:val="subscript"/>
              </w:rPr>
              <w:t>2</w:t>
            </w:r>
          </w:p>
        </w:tc>
        <w:tc>
          <w:tcPr>
            <w:tcW w:w="477" w:type="dxa"/>
          </w:tcPr>
          <w:p w:rsidR="00B77999" w:rsidRDefault="00D9490F">
            <w:pPr>
              <w:pStyle w:val="TableParagraph"/>
              <w:spacing w:line="167" w:lineRule="exact"/>
              <w:ind w:left="124"/>
              <w:rPr>
                <w:rFonts w:ascii="DejaVu Sans" w:hAnsi="DejaVu Sans"/>
                <w:sz w:val="16"/>
              </w:rPr>
            </w:pPr>
            <w:r>
              <w:rPr>
                <w:rFonts w:ascii="DejaVu Sans" w:hAnsi="DejaVu Sans"/>
                <w:sz w:val="16"/>
              </w:rPr>
              <w:t>· · ·</w:t>
            </w:r>
          </w:p>
        </w:tc>
        <w:tc>
          <w:tcPr>
            <w:tcW w:w="477" w:type="dxa"/>
          </w:tcPr>
          <w:p w:rsidR="00B77999" w:rsidRDefault="00D9490F">
            <w:pPr>
              <w:pStyle w:val="TableParagraph"/>
              <w:spacing w:line="166" w:lineRule="exact"/>
              <w:ind w:left="77" w:right="77"/>
              <w:jc w:val="center"/>
              <w:rPr>
                <w:rFonts w:ascii="Times New Roman"/>
                <w:i/>
                <w:sz w:val="16"/>
              </w:rPr>
            </w:pPr>
            <w:r>
              <w:rPr>
                <w:rFonts w:ascii="Times New Roman"/>
                <w:i/>
                <w:sz w:val="16"/>
              </w:rPr>
              <w:t>b</w:t>
            </w:r>
            <w:r>
              <w:rPr>
                <w:rFonts w:ascii="Times New Roman"/>
                <w:i/>
                <w:sz w:val="16"/>
                <w:vertAlign w:val="subscript"/>
              </w:rPr>
              <w:t>s</w:t>
            </w:r>
          </w:p>
        </w:tc>
        <w:tc>
          <w:tcPr>
            <w:tcW w:w="477" w:type="dxa"/>
          </w:tcPr>
          <w:p w:rsidR="00B77999" w:rsidRDefault="00B77999">
            <w:pPr>
              <w:pStyle w:val="TableParagraph"/>
              <w:spacing w:line="240" w:lineRule="auto"/>
              <w:ind w:left="0"/>
              <w:rPr>
                <w:rFonts w:ascii="Times New Roman"/>
                <w:sz w:val="12"/>
              </w:rPr>
            </w:pPr>
          </w:p>
        </w:tc>
      </w:tr>
    </w:tbl>
    <w:p w:rsidR="00B77999" w:rsidRPr="00185C4E" w:rsidRDefault="00D9490F">
      <w:pPr>
        <w:spacing w:before="201" w:line="223" w:lineRule="auto"/>
        <w:ind w:left="2137" w:right="2291" w:hanging="462"/>
        <w:rPr>
          <w:rFonts w:ascii="DejaVu Sans" w:hAnsi="DejaVu Sans"/>
          <w:lang w:val="fr-FR"/>
        </w:rPr>
      </w:pPr>
      <w:r w:rsidRPr="00185C4E">
        <w:rPr>
          <w:spacing w:val="-3"/>
          <w:lang w:val="fr-FR"/>
        </w:rPr>
        <w:t xml:space="preserve">Tableau </w:t>
      </w:r>
      <w:r w:rsidRPr="00185C4E">
        <w:rPr>
          <w:lang w:val="fr-FR"/>
        </w:rPr>
        <w:t xml:space="preserve">5.1 – </w:t>
      </w:r>
      <w:r w:rsidRPr="00185C4E">
        <w:rPr>
          <w:spacing w:val="-3"/>
          <w:lang w:val="fr-FR"/>
        </w:rPr>
        <w:t xml:space="preserve">Tableau </w:t>
      </w:r>
      <w:r w:rsidRPr="00185C4E">
        <w:rPr>
          <w:lang w:val="fr-FR"/>
        </w:rPr>
        <w:t xml:space="preserve">de contingence des chevauchement entre les catégorisations </w:t>
      </w:r>
      <w:r w:rsidRPr="00185C4E">
        <w:rPr>
          <w:rFonts w:ascii="Times New Roman" w:hAnsi="Times New Roman"/>
          <w:i/>
          <w:lang w:val="fr-FR"/>
        </w:rPr>
        <w:t xml:space="preserve">X </w:t>
      </w:r>
      <w:r w:rsidRPr="00185C4E">
        <w:rPr>
          <w:rFonts w:ascii="Arial Black" w:hAnsi="Arial Black"/>
          <w:lang w:val="fr-FR"/>
        </w:rPr>
        <w:t xml:space="preserve">= </w:t>
      </w:r>
      <w:r w:rsidRPr="00185C4E">
        <w:rPr>
          <w:rFonts w:ascii="DejaVu Sans" w:hAnsi="DejaVu Sans"/>
          <w:spacing w:val="4"/>
          <w:lang w:val="fr-FR"/>
        </w:rPr>
        <w:t>{</w:t>
      </w:r>
      <w:r w:rsidRPr="00185C4E">
        <w:rPr>
          <w:rFonts w:ascii="Times New Roman" w:hAnsi="Times New Roman"/>
          <w:i/>
          <w:spacing w:val="4"/>
          <w:lang w:val="fr-FR"/>
        </w:rPr>
        <w:t>X</w:t>
      </w:r>
      <w:r w:rsidRPr="00185C4E">
        <w:rPr>
          <w:spacing w:val="4"/>
          <w:vertAlign w:val="subscript"/>
          <w:lang w:val="fr-FR"/>
        </w:rPr>
        <w:t>1</w:t>
      </w:r>
      <w:r w:rsidRPr="00185C4E">
        <w:rPr>
          <w:spacing w:val="4"/>
          <w:lang w:val="fr-FR"/>
        </w:rPr>
        <w:t xml:space="preserve">, </w:t>
      </w:r>
      <w:r w:rsidRPr="00185C4E">
        <w:rPr>
          <w:rFonts w:ascii="Times New Roman" w:hAnsi="Times New Roman"/>
          <w:i/>
          <w:spacing w:val="3"/>
          <w:lang w:val="fr-FR"/>
        </w:rPr>
        <w:t>X</w:t>
      </w:r>
      <w:r w:rsidRPr="00185C4E">
        <w:rPr>
          <w:spacing w:val="3"/>
          <w:vertAlign w:val="subscript"/>
          <w:lang w:val="fr-FR"/>
        </w:rPr>
        <w:t>2</w:t>
      </w:r>
      <w:r w:rsidRPr="00185C4E">
        <w:rPr>
          <w:spacing w:val="3"/>
          <w:lang w:val="fr-FR"/>
        </w:rPr>
        <w:t xml:space="preserve">, </w:t>
      </w:r>
      <w:r w:rsidRPr="00185C4E">
        <w:rPr>
          <w:lang w:val="fr-FR"/>
        </w:rPr>
        <w:t xml:space="preserve">..., </w:t>
      </w:r>
      <w:r w:rsidRPr="00185C4E">
        <w:rPr>
          <w:rFonts w:ascii="Times New Roman" w:hAnsi="Times New Roman"/>
          <w:i/>
          <w:spacing w:val="5"/>
          <w:lang w:val="fr-FR"/>
        </w:rPr>
        <w:t>X</w:t>
      </w:r>
      <w:r w:rsidRPr="00185C4E">
        <w:rPr>
          <w:rFonts w:ascii="Times New Roman" w:hAnsi="Times New Roman"/>
          <w:i/>
          <w:spacing w:val="5"/>
          <w:vertAlign w:val="subscript"/>
          <w:lang w:val="fr-FR"/>
        </w:rPr>
        <w:t>r</w:t>
      </w:r>
      <w:r w:rsidRPr="00185C4E">
        <w:rPr>
          <w:rFonts w:ascii="DejaVu Sans" w:hAnsi="DejaVu Sans"/>
          <w:spacing w:val="5"/>
          <w:lang w:val="fr-FR"/>
        </w:rPr>
        <w:t xml:space="preserve">} </w:t>
      </w:r>
      <w:r w:rsidRPr="00185C4E">
        <w:rPr>
          <w:lang w:val="fr-FR"/>
        </w:rPr>
        <w:t xml:space="preserve">et </w:t>
      </w:r>
      <w:r w:rsidRPr="00185C4E">
        <w:rPr>
          <w:rFonts w:ascii="Times New Roman" w:hAnsi="Times New Roman"/>
          <w:i/>
          <w:lang w:val="fr-FR"/>
        </w:rPr>
        <w:t xml:space="preserve">Y </w:t>
      </w:r>
      <w:r w:rsidRPr="00185C4E">
        <w:rPr>
          <w:rFonts w:ascii="Arial Black" w:hAnsi="Arial Black"/>
          <w:lang w:val="fr-FR"/>
        </w:rPr>
        <w:t xml:space="preserve">= </w:t>
      </w:r>
      <w:r w:rsidRPr="00185C4E">
        <w:rPr>
          <w:rFonts w:ascii="DejaVu Sans" w:hAnsi="DejaVu Sans"/>
          <w:lang w:val="fr-FR"/>
        </w:rPr>
        <w:t>{</w:t>
      </w:r>
      <w:r w:rsidRPr="00185C4E">
        <w:rPr>
          <w:rFonts w:ascii="Times New Roman" w:hAnsi="Times New Roman"/>
          <w:i/>
          <w:lang w:val="fr-FR"/>
        </w:rPr>
        <w:t>Y</w:t>
      </w:r>
      <w:r w:rsidRPr="00185C4E">
        <w:rPr>
          <w:vertAlign w:val="subscript"/>
          <w:lang w:val="fr-FR"/>
        </w:rPr>
        <w:t>1</w:t>
      </w:r>
      <w:r w:rsidRPr="00185C4E">
        <w:rPr>
          <w:lang w:val="fr-FR"/>
        </w:rPr>
        <w:t xml:space="preserve">, </w:t>
      </w:r>
      <w:r w:rsidRPr="00185C4E">
        <w:rPr>
          <w:rFonts w:ascii="Times New Roman" w:hAnsi="Times New Roman"/>
          <w:i/>
          <w:spacing w:val="-3"/>
          <w:lang w:val="fr-FR"/>
        </w:rPr>
        <w:t>Y</w:t>
      </w:r>
      <w:r w:rsidRPr="00185C4E">
        <w:rPr>
          <w:spacing w:val="-3"/>
          <w:vertAlign w:val="subscript"/>
          <w:lang w:val="fr-FR"/>
        </w:rPr>
        <w:t>2</w:t>
      </w:r>
      <w:r w:rsidRPr="00185C4E">
        <w:rPr>
          <w:spacing w:val="-3"/>
          <w:lang w:val="fr-FR"/>
        </w:rPr>
        <w:t xml:space="preserve">, </w:t>
      </w:r>
      <w:r w:rsidRPr="00185C4E">
        <w:rPr>
          <w:lang w:val="fr-FR"/>
        </w:rPr>
        <w:t xml:space="preserve">..., </w:t>
      </w:r>
      <w:r w:rsidRPr="00185C4E">
        <w:rPr>
          <w:rFonts w:ascii="Times New Roman" w:hAnsi="Times New Roman"/>
          <w:i/>
          <w:lang w:val="fr-FR"/>
        </w:rPr>
        <w:t>Y</w:t>
      </w:r>
      <w:r w:rsidRPr="00185C4E">
        <w:rPr>
          <w:rFonts w:ascii="Times New Roman" w:hAnsi="Times New Roman"/>
          <w:i/>
          <w:vertAlign w:val="subscript"/>
          <w:lang w:val="fr-FR"/>
        </w:rPr>
        <w:t>s</w:t>
      </w:r>
      <w:r w:rsidRPr="00185C4E">
        <w:rPr>
          <w:rFonts w:ascii="DejaVu Sans" w:hAnsi="DejaVu Sans"/>
          <w:lang w:val="fr-FR"/>
        </w:rPr>
        <w:t>}</w:t>
      </w:r>
    </w:p>
    <w:p w:rsidR="00B77999" w:rsidRPr="00185C4E" w:rsidRDefault="00B77999">
      <w:pPr>
        <w:pStyle w:val="Corpsdetexte"/>
        <w:spacing w:before="191" w:line="244" w:lineRule="auto"/>
        <w:ind w:left="1561" w:right="1656"/>
        <w:jc w:val="both"/>
        <w:rPr>
          <w:lang w:val="fr-FR"/>
        </w:rPr>
      </w:pPr>
      <w:r w:rsidRPr="00B77999">
        <w:pict>
          <v:shape id="_x0000_s1130" type="#_x0000_t202" style="position:absolute;left:0;text-align:left;margin-left:285.35pt;margin-top:13.65pt;width:9.7pt;height:21.65pt;z-index:-251460096;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2"/>
                      <w:sz w:val="25"/>
                    </w:rPr>
                    <w:t>−</w:t>
                  </w:r>
                </w:p>
              </w:txbxContent>
            </v:textbox>
            <w10:wrap anchorx="page"/>
          </v:shape>
        </w:pict>
      </w:r>
      <w:r w:rsidR="00D9490F" w:rsidRPr="00185C4E">
        <w:rPr>
          <w:lang w:val="fr-FR"/>
        </w:rPr>
        <w:t xml:space="preserve">ARI a des valeurs dans </w:t>
      </w:r>
      <w:r w:rsidR="00D9490F" w:rsidRPr="00185C4E">
        <w:rPr>
          <w:rFonts w:ascii="Arial Black" w:hAnsi="Arial Black"/>
          <w:sz w:val="25"/>
          <w:lang w:val="fr-FR"/>
        </w:rPr>
        <w:t xml:space="preserve">[ </w:t>
      </w:r>
      <w:r w:rsidR="00D9490F" w:rsidRPr="00185C4E">
        <w:rPr>
          <w:lang w:val="fr-FR"/>
        </w:rPr>
        <w:t>1; 1</w:t>
      </w:r>
      <w:r w:rsidR="00D9490F" w:rsidRPr="00185C4E">
        <w:rPr>
          <w:rFonts w:ascii="Arial Black" w:hAnsi="Arial Black"/>
          <w:sz w:val="25"/>
          <w:lang w:val="fr-FR"/>
        </w:rPr>
        <w:t>]</w:t>
      </w:r>
      <w:r w:rsidR="00D9490F" w:rsidRPr="00185C4E">
        <w:rPr>
          <w:lang w:val="fr-FR"/>
        </w:rPr>
        <w:t>. Une valeur négative indique que la catégorisation obtenue s’accorde moins bien avec l’attendu qu’une catégorisation aléatoire.</w:t>
      </w:r>
    </w:p>
    <w:p w:rsidR="00B77999" w:rsidRPr="00185C4E" w:rsidRDefault="00B77999">
      <w:pPr>
        <w:pStyle w:val="Corpsdetexte"/>
        <w:spacing w:before="62"/>
        <w:ind w:left="1561"/>
        <w:rPr>
          <w:rFonts w:ascii="Times New Roman" w:hAnsi="Times New Roman"/>
          <w:i/>
          <w:lang w:val="fr-FR"/>
        </w:rPr>
      </w:pPr>
      <w:r w:rsidRPr="00B77999">
        <w:pict>
          <v:shape id="_x0000_s1129" type="#_x0000_t202" style="position:absolute;left:0;text-align:left;margin-left:141.25pt;margin-top:5.05pt;width:6pt;height:20.75pt;z-index:251493888;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 xml:space="preserve">L’information mutuelle normalisée (NMI) </w:t>
      </w:r>
      <w:hyperlink w:anchor="_bookmark385" w:history="1">
        <w:r w:rsidR="00D9490F" w:rsidRPr="00185C4E">
          <w:rPr>
            <w:lang w:val="fr-FR"/>
          </w:rPr>
          <w:t xml:space="preserve">[Kvalseth, </w:t>
        </w:r>
      </w:hyperlink>
      <w:hyperlink w:anchor="_bookmark385" w:history="1">
        <w:r w:rsidR="00D9490F" w:rsidRPr="00185C4E">
          <w:rPr>
            <w:lang w:val="fr-FR"/>
          </w:rPr>
          <w:t xml:space="preserve">1987; </w:t>
        </w:r>
      </w:hyperlink>
      <w:hyperlink w:anchor="_bookmark469" w:history="1">
        <w:r w:rsidR="00D9490F" w:rsidRPr="00185C4E">
          <w:rPr>
            <w:lang w:val="fr-FR"/>
          </w:rPr>
          <w:t xml:space="preserve">Strehl </w:t>
        </w:r>
        <w:r w:rsidR="00D9490F" w:rsidRPr="00185C4E">
          <w:rPr>
            <w:rFonts w:ascii="Times New Roman" w:hAnsi="Times New Roman"/>
            <w:i/>
            <w:lang w:val="fr-FR"/>
          </w:rPr>
          <w:t>et al.</w:t>
        </w:r>
      </w:hyperlink>
    </w:p>
    <w:p w:rsidR="00B77999" w:rsidRPr="00185C4E" w:rsidRDefault="00B77999">
      <w:pPr>
        <w:pStyle w:val="Corpsdetexte"/>
        <w:spacing w:before="12" w:line="254" w:lineRule="auto"/>
        <w:ind w:left="1559" w:right="1656" w:firstLine="1"/>
        <w:jc w:val="both"/>
        <w:rPr>
          <w:lang w:val="fr-FR"/>
        </w:rPr>
      </w:pPr>
      <w:r w:rsidRPr="00B77999">
        <w:pict>
          <v:shape id="_x0000_s1128" type="#_x0000_t202" style="position:absolute;left:0;text-align:left;margin-left:457.8pt;margin-top:54.4pt;width:50.25pt;height:11.2pt;z-index:-251459072;mso-position-horizontal-relative:page" filled="f" stroked="f">
            <v:textbox inset="0,0,0,0">
              <w:txbxContent>
                <w:p w:rsidR="00D9490F" w:rsidRDefault="00D9490F">
                  <w:pPr>
                    <w:spacing w:line="223" w:lineRule="exact"/>
                    <w:rPr>
                      <w:rFonts w:ascii="Arial Black"/>
                      <w:sz w:val="18"/>
                    </w:rPr>
                  </w:pPr>
                  <w:r>
                    <w:rPr>
                      <w:rFonts w:ascii="Times New Roman"/>
                      <w:i/>
                      <w:w w:val="110"/>
                      <w:sz w:val="18"/>
                    </w:rPr>
                    <w:t>H</w:t>
                  </w:r>
                  <w:r>
                    <w:rPr>
                      <w:rFonts w:ascii="Arial Black"/>
                      <w:w w:val="110"/>
                      <w:sz w:val="18"/>
                    </w:rPr>
                    <w:t>(</w:t>
                  </w:r>
                  <w:r>
                    <w:rPr>
                      <w:rFonts w:ascii="Times New Roman"/>
                      <w:i/>
                      <w:w w:val="110"/>
                      <w:sz w:val="18"/>
                    </w:rPr>
                    <w:t>Y</w:t>
                  </w:r>
                  <w:r>
                    <w:rPr>
                      <w:rFonts w:ascii="Arial Black"/>
                      <w:w w:val="110"/>
                      <w:sz w:val="18"/>
                    </w:rPr>
                    <w:t>)+</w:t>
                  </w:r>
                  <w:r>
                    <w:rPr>
                      <w:rFonts w:ascii="Times New Roman"/>
                      <w:i/>
                      <w:w w:val="110"/>
                      <w:sz w:val="18"/>
                    </w:rPr>
                    <w:t>H</w:t>
                  </w:r>
                  <w:r>
                    <w:rPr>
                      <w:rFonts w:ascii="Arial Black"/>
                      <w:w w:val="110"/>
                      <w:sz w:val="18"/>
                    </w:rPr>
                    <w:t>(</w:t>
                  </w:r>
                  <w:r>
                    <w:rPr>
                      <w:rFonts w:ascii="Times New Roman"/>
                      <w:i/>
                      <w:w w:val="110"/>
                      <w:sz w:val="18"/>
                    </w:rPr>
                    <w:t>Y</w:t>
                  </w:r>
                  <w:r>
                    <w:rPr>
                      <w:rFonts w:ascii="Arial Black"/>
                      <w:w w:val="110"/>
                      <w:sz w:val="18"/>
                    </w:rPr>
                    <w:t>)</w:t>
                  </w:r>
                </w:p>
              </w:txbxContent>
            </v:textbox>
            <w10:wrap anchorx="page"/>
          </v:shape>
        </w:pict>
      </w:r>
      <w:r w:rsidRPr="00B77999">
        <w:pict>
          <v:shape id="_x0000_s1127" type="#_x0000_t202" style="position:absolute;left:0;text-align:left;margin-left:367.2pt;margin-top:72.1pt;width:9.2pt;height:14.7pt;z-index:-251449856;mso-position-horizontal-relative:page" filled="f" stroked="f">
            <v:textbox inset="0,0,0,0">
              <w:txbxContent>
                <w:p w:rsidR="00D9490F" w:rsidRDefault="00D9490F">
                  <w:pPr>
                    <w:pStyle w:val="Corpsdetexte"/>
                    <w:spacing w:before="3"/>
                    <w:rPr>
                      <w:rFonts w:ascii="DejaVu Sans" w:hAnsi="DejaVu Sans"/>
                    </w:rPr>
                  </w:pPr>
                  <w:r>
                    <w:rPr>
                      <w:rFonts w:ascii="DejaVu Sans" w:hAnsi="DejaVu Sans"/>
                      <w:w w:val="113"/>
                    </w:rPr>
                    <w:t>∑</w:t>
                  </w:r>
                </w:p>
              </w:txbxContent>
            </v:textbox>
            <w10:wrap anchorx="page"/>
          </v:shape>
        </w:pict>
      </w:r>
      <w:r w:rsidRPr="00B77999">
        <w:pict>
          <v:shape id="_x0000_s1126" type="#_x0000_t202" style="position:absolute;left:0;text-align:left;margin-left:384.1pt;margin-top:78.15pt;width:7pt;height:11.2pt;z-index:-251448832;mso-position-horizontal-relative:page" filled="f" stroked="f">
            <v:textbox inset="0,0,0,0">
              <w:txbxContent>
                <w:p w:rsidR="00D9490F" w:rsidRDefault="00D9490F">
                  <w:pPr>
                    <w:rPr>
                      <w:rFonts w:ascii="Times New Roman"/>
                      <w:i/>
                      <w:sz w:val="18"/>
                    </w:rPr>
                  </w:pPr>
                  <w:r>
                    <w:rPr>
                      <w:rFonts w:ascii="Times New Roman"/>
                      <w:i/>
                      <w:w w:val="116"/>
                      <w:sz w:val="18"/>
                    </w:rPr>
                    <w:t>N</w:t>
                  </w:r>
                </w:p>
              </w:txbxContent>
            </v:textbox>
            <w10:wrap anchorx="page"/>
          </v:shape>
        </w:pict>
      </w:r>
      <w:r w:rsidRPr="00B77999">
        <w:pict>
          <v:shape id="_x0000_s1125" type="#_x0000_t202" style="position:absolute;left:0;text-align:left;margin-left:412.5pt;margin-top:77.85pt;width:35.3pt;height:12.95pt;z-index:251500032;mso-position-horizontal-relative:page" filled="f" stroked="f">
            <v:textbox inset="0,0,0,0">
              <w:txbxContent>
                <w:p w:rsidR="00D9490F" w:rsidRDefault="00D9490F">
                  <w:pPr>
                    <w:spacing w:before="3"/>
                    <w:rPr>
                      <w:rFonts w:ascii="Times New Roman"/>
                      <w:i/>
                      <w:sz w:val="18"/>
                    </w:rPr>
                  </w:pPr>
                  <w:r>
                    <w:rPr>
                      <w:w w:val="105"/>
                      <w:position w:val="1"/>
                      <w:sz w:val="18"/>
                    </w:rPr>
                    <w:t xml:space="preserve">2 </w:t>
                  </w:r>
                  <w:r>
                    <w:rPr>
                      <w:rFonts w:ascii="Times New Roman"/>
                      <w:i/>
                      <w:w w:val="105"/>
                      <w:sz w:val="18"/>
                    </w:rPr>
                    <w:t>a</w:t>
                  </w:r>
                  <w:r>
                    <w:rPr>
                      <w:rFonts w:ascii="Times New Roman"/>
                      <w:i/>
                      <w:w w:val="105"/>
                      <w:position w:val="-3"/>
                      <w:sz w:val="14"/>
                    </w:rPr>
                    <w:t xml:space="preserve">i </w:t>
                  </w:r>
                  <w:r>
                    <w:rPr>
                      <w:rFonts w:ascii="Times New Roman"/>
                      <w:i/>
                      <w:spacing w:val="3"/>
                      <w:w w:val="105"/>
                      <w:sz w:val="18"/>
                    </w:rPr>
                    <w:t>b</w:t>
                  </w:r>
                  <w:r>
                    <w:rPr>
                      <w:rFonts w:ascii="Times New Roman"/>
                      <w:i/>
                      <w:spacing w:val="3"/>
                      <w:w w:val="105"/>
                      <w:position w:val="-3"/>
                      <w:sz w:val="14"/>
                    </w:rPr>
                    <w:t>j</w:t>
                  </w:r>
                  <w:r>
                    <w:rPr>
                      <w:rFonts w:ascii="Times New Roman"/>
                      <w:i/>
                      <w:spacing w:val="-24"/>
                      <w:w w:val="105"/>
                      <w:position w:val="-3"/>
                      <w:sz w:val="14"/>
                    </w:rPr>
                    <w:t xml:space="preserve"> </w:t>
                  </w:r>
                  <w:r>
                    <w:rPr>
                      <w:spacing w:val="5"/>
                      <w:w w:val="105"/>
                      <w:sz w:val="18"/>
                    </w:rPr>
                    <w:t>/</w:t>
                  </w:r>
                  <w:r>
                    <w:rPr>
                      <w:rFonts w:ascii="Times New Roman"/>
                      <w:i/>
                      <w:spacing w:val="5"/>
                      <w:w w:val="105"/>
                      <w:sz w:val="18"/>
                    </w:rPr>
                    <w:t>N</w:t>
                  </w:r>
                </w:p>
              </w:txbxContent>
            </v:textbox>
            <w10:wrap anchorx="page"/>
          </v:shape>
        </w:pict>
      </w:r>
      <w:r w:rsidR="00D9490F" w:rsidRPr="00185C4E">
        <w:rPr>
          <w:lang w:val="fr-FR"/>
        </w:rPr>
        <w:t>,</w:t>
      </w:r>
      <w:r w:rsidR="00D9490F" w:rsidRPr="00185C4E">
        <w:rPr>
          <w:spacing w:val="-12"/>
          <w:lang w:val="fr-FR"/>
        </w:rPr>
        <w:t xml:space="preserve"> </w:t>
      </w:r>
      <w:hyperlink w:anchor="_bookmark469" w:history="1">
        <w:r w:rsidR="00D9490F" w:rsidRPr="00185C4E">
          <w:rPr>
            <w:lang w:val="fr-FR"/>
          </w:rPr>
          <w:t>2000;</w:t>
        </w:r>
        <w:r w:rsidR="00D9490F" w:rsidRPr="00185C4E">
          <w:rPr>
            <w:spacing w:val="-12"/>
            <w:lang w:val="fr-FR"/>
          </w:rPr>
          <w:t xml:space="preserve"> </w:t>
        </w:r>
      </w:hyperlink>
      <w:hyperlink w:anchor="_bookmark485" w:history="1">
        <w:r w:rsidR="00D9490F" w:rsidRPr="00185C4E">
          <w:rPr>
            <w:spacing w:val="-4"/>
            <w:lang w:val="fr-FR"/>
          </w:rPr>
          <w:t>Vinh</w:t>
        </w:r>
        <w:r w:rsidR="00D9490F" w:rsidRPr="00185C4E">
          <w:rPr>
            <w:spacing w:val="-11"/>
            <w:lang w:val="fr-FR"/>
          </w:rPr>
          <w:t xml:space="preserve"> </w:t>
        </w:r>
        <w:r w:rsidR="00D9490F" w:rsidRPr="00185C4E">
          <w:rPr>
            <w:rFonts w:ascii="Times New Roman" w:hAnsi="Times New Roman"/>
            <w:i/>
            <w:lang w:val="fr-FR"/>
          </w:rPr>
          <w:t>et</w:t>
        </w:r>
        <w:r w:rsidR="00D9490F" w:rsidRPr="00185C4E">
          <w:rPr>
            <w:rFonts w:ascii="Times New Roman" w:hAnsi="Times New Roman"/>
            <w:i/>
            <w:spacing w:val="-14"/>
            <w:lang w:val="fr-FR"/>
          </w:rPr>
          <w:t xml:space="preserve"> </w:t>
        </w:r>
        <w:r w:rsidR="00D9490F" w:rsidRPr="00185C4E">
          <w:rPr>
            <w:rFonts w:ascii="Times New Roman" w:hAnsi="Times New Roman"/>
            <w:i/>
            <w:lang w:val="fr-FR"/>
          </w:rPr>
          <w:t>al.</w:t>
        </w:r>
        <w:r w:rsidR="00D9490F" w:rsidRPr="00185C4E">
          <w:rPr>
            <w:rFonts w:ascii="Times New Roman" w:hAnsi="Times New Roman"/>
            <w:i/>
            <w:spacing w:val="-14"/>
            <w:lang w:val="fr-FR"/>
          </w:rPr>
          <w:t xml:space="preserve"> </w:t>
        </w:r>
      </w:hyperlink>
      <w:r w:rsidR="00D9490F" w:rsidRPr="00185C4E">
        <w:rPr>
          <w:lang w:val="fr-FR"/>
        </w:rPr>
        <w:t>,</w:t>
      </w:r>
      <w:r w:rsidR="00D9490F" w:rsidRPr="00185C4E">
        <w:rPr>
          <w:spacing w:val="-11"/>
          <w:lang w:val="fr-FR"/>
        </w:rPr>
        <w:t xml:space="preserve"> </w:t>
      </w:r>
      <w:hyperlink w:anchor="_bookmark485" w:history="1">
        <w:r w:rsidR="00D9490F" w:rsidRPr="00185C4E">
          <w:rPr>
            <w:lang w:val="fr-FR"/>
          </w:rPr>
          <w:t>2010]</w:t>
        </w:r>
        <w:r w:rsidR="00D9490F" w:rsidRPr="00185C4E">
          <w:rPr>
            <w:spacing w:val="-12"/>
            <w:lang w:val="fr-FR"/>
          </w:rPr>
          <w:t xml:space="preserve"> </w:t>
        </w:r>
      </w:hyperlink>
      <w:r w:rsidR="00D9490F" w:rsidRPr="00185C4E">
        <w:rPr>
          <w:lang w:val="fr-FR"/>
        </w:rPr>
        <w:t>normalise</w:t>
      </w:r>
      <w:r w:rsidR="00D9490F" w:rsidRPr="00185C4E">
        <w:rPr>
          <w:spacing w:val="-12"/>
          <w:lang w:val="fr-FR"/>
        </w:rPr>
        <w:t xml:space="preserve"> </w:t>
      </w:r>
      <w:r w:rsidR="00D9490F" w:rsidRPr="00185C4E">
        <w:rPr>
          <w:lang w:val="fr-FR"/>
        </w:rPr>
        <w:t>l’information</w:t>
      </w:r>
      <w:r w:rsidR="00D9490F" w:rsidRPr="00185C4E">
        <w:rPr>
          <w:spacing w:val="-11"/>
          <w:lang w:val="fr-FR"/>
        </w:rPr>
        <w:t xml:space="preserve"> </w:t>
      </w:r>
      <w:r w:rsidR="00D9490F" w:rsidRPr="00185C4E">
        <w:rPr>
          <w:lang w:val="fr-FR"/>
        </w:rPr>
        <w:t>mutuelle</w:t>
      </w:r>
      <w:r w:rsidR="00D9490F" w:rsidRPr="00185C4E">
        <w:rPr>
          <w:spacing w:val="-12"/>
          <w:lang w:val="fr-FR"/>
        </w:rPr>
        <w:t xml:space="preserve"> </w:t>
      </w:r>
      <w:r w:rsidR="00D9490F" w:rsidRPr="00185C4E">
        <w:rPr>
          <w:lang w:val="fr-FR"/>
        </w:rPr>
        <w:t>entre</w:t>
      </w:r>
      <w:r w:rsidR="00D9490F" w:rsidRPr="00185C4E">
        <w:rPr>
          <w:spacing w:val="-6"/>
          <w:lang w:val="fr-FR"/>
        </w:rPr>
        <w:t xml:space="preserve"> </w:t>
      </w:r>
      <w:r w:rsidR="00D9490F" w:rsidRPr="00185C4E">
        <w:rPr>
          <w:rFonts w:ascii="Times New Roman" w:hAnsi="Times New Roman"/>
          <w:i/>
          <w:lang w:val="fr-FR"/>
        </w:rPr>
        <w:t>X</w:t>
      </w:r>
      <w:r w:rsidR="00D9490F" w:rsidRPr="00185C4E">
        <w:rPr>
          <w:rFonts w:ascii="Times New Roman" w:hAnsi="Times New Roman"/>
          <w:i/>
          <w:spacing w:val="-8"/>
          <w:lang w:val="fr-FR"/>
        </w:rPr>
        <w:t xml:space="preserve"> </w:t>
      </w:r>
      <w:r w:rsidR="00D9490F" w:rsidRPr="00185C4E">
        <w:rPr>
          <w:lang w:val="fr-FR"/>
        </w:rPr>
        <w:t xml:space="preserve">et </w:t>
      </w:r>
      <w:r w:rsidR="00D9490F" w:rsidRPr="00185C4E">
        <w:rPr>
          <w:rFonts w:ascii="Times New Roman" w:hAnsi="Times New Roman"/>
          <w:i/>
          <w:lang w:val="fr-FR"/>
        </w:rPr>
        <w:t xml:space="preserve">Y </w:t>
      </w:r>
      <w:r w:rsidR="00D9490F" w:rsidRPr="00185C4E">
        <w:rPr>
          <w:lang w:val="fr-FR"/>
        </w:rPr>
        <w:t xml:space="preserve">par une agrégation de leur entropie respective. Par exemple, l’in- certitude symétrique </w:t>
      </w:r>
      <w:hyperlink w:anchor="_bookmark385" w:history="1">
        <w:r w:rsidR="00D9490F" w:rsidRPr="00185C4E">
          <w:rPr>
            <w:lang w:val="fr-FR"/>
          </w:rPr>
          <w:t xml:space="preserve">[Kvalseth, </w:t>
        </w:r>
      </w:hyperlink>
      <w:hyperlink w:anchor="_bookmark385" w:history="1">
        <w:r w:rsidR="00D9490F" w:rsidRPr="00185C4E">
          <w:rPr>
            <w:lang w:val="fr-FR"/>
          </w:rPr>
          <w:t xml:space="preserve">1987] </w:t>
        </w:r>
      </w:hyperlink>
      <w:r w:rsidR="00D9490F" w:rsidRPr="00185C4E">
        <w:rPr>
          <w:lang w:val="fr-FR"/>
        </w:rPr>
        <w:t xml:space="preserve">est une variante qui utilise la moyenne comme fonction d’agrégation : </w:t>
      </w:r>
      <w:r w:rsidR="00D9490F" w:rsidRPr="00185C4E">
        <w:rPr>
          <w:rFonts w:ascii="Times New Roman" w:hAnsi="Times New Roman"/>
          <w:i/>
          <w:spacing w:val="12"/>
          <w:lang w:val="fr-FR"/>
        </w:rPr>
        <w:t>NMI</w:t>
      </w:r>
      <w:r w:rsidR="00D9490F" w:rsidRPr="00185C4E">
        <w:rPr>
          <w:rFonts w:ascii="Arial Black" w:hAnsi="Arial Black"/>
          <w:spacing w:val="12"/>
          <w:sz w:val="25"/>
          <w:lang w:val="fr-FR"/>
        </w:rPr>
        <w:t>(</w:t>
      </w:r>
      <w:r w:rsidR="00D9490F" w:rsidRPr="00185C4E">
        <w:rPr>
          <w:rFonts w:ascii="Times New Roman" w:hAnsi="Times New Roman"/>
          <w:i/>
          <w:spacing w:val="12"/>
          <w:lang w:val="fr-FR"/>
        </w:rPr>
        <w:t>X</w:t>
      </w:r>
      <w:r w:rsidR="00D9490F" w:rsidRPr="00185C4E">
        <w:rPr>
          <w:spacing w:val="12"/>
          <w:lang w:val="fr-FR"/>
        </w:rPr>
        <w:t xml:space="preserve">, </w:t>
      </w:r>
      <w:r w:rsidR="00D9490F" w:rsidRPr="00185C4E">
        <w:rPr>
          <w:rFonts w:ascii="Times New Roman" w:hAnsi="Times New Roman"/>
          <w:i/>
          <w:spacing w:val="5"/>
          <w:lang w:val="fr-FR"/>
        </w:rPr>
        <w:t>Y</w:t>
      </w:r>
      <w:r w:rsidR="00D9490F" w:rsidRPr="00185C4E">
        <w:rPr>
          <w:rFonts w:ascii="Arial Black" w:hAnsi="Arial Black"/>
          <w:spacing w:val="5"/>
          <w:sz w:val="25"/>
          <w:lang w:val="fr-FR"/>
        </w:rPr>
        <w:t xml:space="preserve">) </w:t>
      </w:r>
      <w:r w:rsidR="00D9490F" w:rsidRPr="00185C4E">
        <w:rPr>
          <w:rFonts w:ascii="Arial Black" w:hAnsi="Arial Black"/>
          <w:sz w:val="25"/>
          <w:lang w:val="fr-FR"/>
        </w:rPr>
        <w:t>=</w:t>
      </w:r>
      <w:r w:rsidR="00D9490F" w:rsidRPr="00185C4E">
        <w:rPr>
          <w:rFonts w:ascii="Arial Black" w:hAnsi="Arial Black"/>
          <w:sz w:val="25"/>
          <w:u w:val="single"/>
          <w:lang w:val="fr-FR"/>
        </w:rPr>
        <w:t xml:space="preserve"> </w:t>
      </w:r>
      <w:r w:rsidR="00D9490F" w:rsidRPr="00185C4E">
        <w:rPr>
          <w:spacing w:val="5"/>
          <w:sz w:val="25"/>
          <w:u w:val="single"/>
          <w:vertAlign w:val="superscript"/>
          <w:lang w:val="fr-FR"/>
        </w:rPr>
        <w:t>2</w:t>
      </w:r>
      <w:r w:rsidR="00D9490F" w:rsidRPr="00185C4E">
        <w:rPr>
          <w:rFonts w:ascii="DejaVu Sans" w:hAnsi="DejaVu Sans"/>
          <w:spacing w:val="5"/>
          <w:sz w:val="25"/>
          <w:u w:val="single"/>
          <w:vertAlign w:val="superscript"/>
          <w:lang w:val="fr-FR"/>
        </w:rPr>
        <w:t>·</w:t>
      </w:r>
      <w:r w:rsidR="00D9490F" w:rsidRPr="00185C4E">
        <w:rPr>
          <w:rFonts w:ascii="Times New Roman" w:hAnsi="Times New Roman"/>
          <w:i/>
          <w:spacing w:val="5"/>
          <w:sz w:val="25"/>
          <w:u w:val="single"/>
          <w:vertAlign w:val="superscript"/>
          <w:lang w:val="fr-FR"/>
        </w:rPr>
        <w:t>I</w:t>
      </w:r>
      <w:r w:rsidR="00D9490F" w:rsidRPr="00185C4E">
        <w:rPr>
          <w:rFonts w:ascii="Arial Black" w:hAnsi="Arial Black"/>
          <w:spacing w:val="5"/>
          <w:sz w:val="25"/>
          <w:u w:val="single"/>
          <w:vertAlign w:val="superscript"/>
          <w:lang w:val="fr-FR"/>
        </w:rPr>
        <w:t>(</w:t>
      </w:r>
      <w:r w:rsidR="00D9490F" w:rsidRPr="00185C4E">
        <w:rPr>
          <w:rFonts w:ascii="Times New Roman" w:hAnsi="Times New Roman"/>
          <w:i/>
          <w:spacing w:val="5"/>
          <w:sz w:val="25"/>
          <w:u w:val="single"/>
          <w:vertAlign w:val="superscript"/>
          <w:lang w:val="fr-FR"/>
        </w:rPr>
        <w:t>X</w:t>
      </w:r>
      <w:r w:rsidR="00D9490F" w:rsidRPr="00185C4E">
        <w:rPr>
          <w:spacing w:val="5"/>
          <w:sz w:val="25"/>
          <w:u w:val="single"/>
          <w:vertAlign w:val="superscript"/>
          <w:lang w:val="fr-FR"/>
        </w:rPr>
        <w:t>,</w:t>
      </w:r>
      <w:r w:rsidR="00D9490F" w:rsidRPr="00185C4E">
        <w:rPr>
          <w:rFonts w:ascii="Times New Roman" w:hAnsi="Times New Roman"/>
          <w:i/>
          <w:spacing w:val="5"/>
          <w:sz w:val="25"/>
          <w:u w:val="single"/>
          <w:vertAlign w:val="superscript"/>
          <w:lang w:val="fr-FR"/>
        </w:rPr>
        <w:t>Y</w:t>
      </w:r>
      <w:r w:rsidR="00D9490F" w:rsidRPr="00185C4E">
        <w:rPr>
          <w:rFonts w:ascii="Arial Black" w:hAnsi="Arial Black"/>
          <w:spacing w:val="5"/>
          <w:sz w:val="25"/>
          <w:u w:val="single"/>
          <w:vertAlign w:val="superscript"/>
          <w:lang w:val="fr-FR"/>
        </w:rPr>
        <w:t>)</w:t>
      </w:r>
      <w:r w:rsidR="00D9490F" w:rsidRPr="00185C4E">
        <w:rPr>
          <w:rFonts w:ascii="Arial Black" w:hAnsi="Arial Black"/>
          <w:spacing w:val="-20"/>
          <w:sz w:val="25"/>
          <w:lang w:val="fr-FR"/>
        </w:rPr>
        <w:t xml:space="preserve"> </w:t>
      </w:r>
      <w:r w:rsidR="00D9490F" w:rsidRPr="00185C4E">
        <w:rPr>
          <w:lang w:val="fr-FR"/>
        </w:rPr>
        <w:t>,</w:t>
      </w:r>
    </w:p>
    <w:p w:rsidR="00B77999" w:rsidRPr="00185C4E" w:rsidRDefault="00B77999">
      <w:pPr>
        <w:spacing w:line="254" w:lineRule="auto"/>
        <w:jc w:val="both"/>
        <w:rPr>
          <w:lang w:val="fr-FR"/>
        </w:rPr>
        <w:sectPr w:rsidR="00B77999" w:rsidRPr="00185C4E">
          <w:type w:val="continuous"/>
          <w:pgSz w:w="11910" w:h="16840"/>
          <w:pgMar w:top="1580" w:right="0" w:bottom="280" w:left="1500" w:header="720" w:footer="720" w:gutter="0"/>
          <w:cols w:space="720"/>
        </w:sectPr>
      </w:pPr>
    </w:p>
    <w:p w:rsidR="00B77999" w:rsidRPr="00185C4E" w:rsidRDefault="00D9490F">
      <w:pPr>
        <w:spacing w:before="5" w:line="158" w:lineRule="exact"/>
        <w:jc w:val="right"/>
        <w:rPr>
          <w:rFonts w:ascii="Times New Roman"/>
          <w:i/>
          <w:sz w:val="18"/>
          <w:lang w:val="fr-FR"/>
        </w:rPr>
      </w:pPr>
      <w:r w:rsidRPr="00185C4E">
        <w:rPr>
          <w:rFonts w:ascii="Times New Roman"/>
          <w:i/>
          <w:w w:val="99"/>
          <w:sz w:val="18"/>
          <w:lang w:val="fr-FR"/>
        </w:rPr>
        <w:lastRenderedPageBreak/>
        <w:t>r</w:t>
      </w:r>
    </w:p>
    <w:p w:rsidR="00B77999" w:rsidRPr="00185C4E" w:rsidRDefault="00B77999">
      <w:pPr>
        <w:spacing w:line="272" w:lineRule="exact"/>
        <w:ind w:left="1561"/>
        <w:rPr>
          <w:rFonts w:ascii="Arial Black" w:hAnsi="Arial Black"/>
          <w:sz w:val="25"/>
          <w:lang w:val="fr-FR"/>
        </w:rPr>
      </w:pPr>
      <w:r w:rsidRPr="00B77999">
        <w:pict>
          <v:shape id="_x0000_s1124" type="#_x0000_t202" style="position:absolute;left:0;text-align:left;margin-left:350.4pt;margin-top:.9pt;width:9.2pt;height:14.7pt;z-index:251499008;mso-position-horizontal-relative:page" filled="f" stroked="f">
            <v:textbox inset="0,0,0,0">
              <w:txbxContent>
                <w:p w:rsidR="00D9490F" w:rsidRDefault="00D9490F">
                  <w:pPr>
                    <w:pStyle w:val="Corpsdetexte"/>
                    <w:spacing w:before="3"/>
                    <w:rPr>
                      <w:rFonts w:ascii="DejaVu Sans" w:hAnsi="DejaVu Sans"/>
                    </w:rPr>
                  </w:pPr>
                  <w:r>
                    <w:rPr>
                      <w:rFonts w:ascii="DejaVu Sans" w:hAnsi="DejaVu Sans"/>
                      <w:w w:val="113"/>
                    </w:rPr>
                    <w:t>∑</w:t>
                  </w:r>
                </w:p>
              </w:txbxContent>
            </v:textbox>
            <w10:wrap anchorx="page"/>
          </v:shape>
        </w:pict>
      </w:r>
      <w:r w:rsidR="00D9490F" w:rsidRPr="00185C4E">
        <w:rPr>
          <w:w w:val="105"/>
          <w:sz w:val="24"/>
          <w:lang w:val="fr-FR"/>
        </w:rPr>
        <w:t xml:space="preserve">avec </w:t>
      </w:r>
      <w:r w:rsidR="00D9490F" w:rsidRPr="00185C4E">
        <w:rPr>
          <w:rFonts w:ascii="Times New Roman" w:hAnsi="Times New Roman"/>
          <w:i/>
          <w:w w:val="105"/>
          <w:sz w:val="24"/>
          <w:lang w:val="fr-FR"/>
        </w:rPr>
        <w:t>I</w:t>
      </w:r>
      <w:r w:rsidR="00D9490F" w:rsidRPr="00185C4E">
        <w:rPr>
          <w:rFonts w:ascii="Arial Black" w:hAnsi="Arial Black"/>
          <w:w w:val="105"/>
          <w:sz w:val="25"/>
          <w:lang w:val="fr-FR"/>
        </w:rPr>
        <w:t>(</w:t>
      </w:r>
      <w:r w:rsidR="00D9490F" w:rsidRPr="00185C4E">
        <w:rPr>
          <w:rFonts w:ascii="Times New Roman" w:hAnsi="Times New Roman"/>
          <w:i/>
          <w:w w:val="105"/>
          <w:sz w:val="24"/>
          <w:lang w:val="fr-FR"/>
        </w:rPr>
        <w:t>X</w:t>
      </w:r>
      <w:r w:rsidR="00D9490F" w:rsidRPr="00185C4E">
        <w:rPr>
          <w:w w:val="105"/>
          <w:sz w:val="24"/>
          <w:lang w:val="fr-FR"/>
        </w:rPr>
        <w:t xml:space="preserve">, </w:t>
      </w:r>
      <w:r w:rsidR="00D9490F" w:rsidRPr="00185C4E">
        <w:rPr>
          <w:rFonts w:ascii="Times New Roman" w:hAnsi="Times New Roman"/>
          <w:i/>
          <w:w w:val="105"/>
          <w:sz w:val="24"/>
          <w:lang w:val="fr-FR"/>
        </w:rPr>
        <w:t>Y</w:t>
      </w:r>
      <w:r w:rsidR="00D9490F" w:rsidRPr="00185C4E">
        <w:rPr>
          <w:rFonts w:ascii="Arial Black" w:hAnsi="Arial Black"/>
          <w:w w:val="105"/>
          <w:sz w:val="25"/>
          <w:lang w:val="fr-FR"/>
        </w:rPr>
        <w:t xml:space="preserve">) = </w:t>
      </w:r>
      <w:r w:rsidR="00D9490F" w:rsidRPr="00185C4E">
        <w:rPr>
          <w:rFonts w:ascii="Times New Roman" w:hAnsi="Times New Roman"/>
          <w:i/>
          <w:w w:val="105"/>
          <w:sz w:val="24"/>
          <w:lang w:val="fr-FR"/>
        </w:rPr>
        <w:t>H</w:t>
      </w:r>
      <w:r w:rsidR="00D9490F" w:rsidRPr="00185C4E">
        <w:rPr>
          <w:rFonts w:ascii="Arial Black" w:hAnsi="Arial Black"/>
          <w:w w:val="105"/>
          <w:sz w:val="25"/>
          <w:lang w:val="fr-FR"/>
        </w:rPr>
        <w:t>(</w:t>
      </w:r>
      <w:r w:rsidR="00D9490F" w:rsidRPr="00185C4E">
        <w:rPr>
          <w:rFonts w:ascii="Times New Roman" w:hAnsi="Times New Roman"/>
          <w:i/>
          <w:w w:val="105"/>
          <w:sz w:val="24"/>
          <w:lang w:val="fr-FR"/>
        </w:rPr>
        <w:t>X</w:t>
      </w:r>
      <w:r w:rsidR="00D9490F" w:rsidRPr="00185C4E">
        <w:rPr>
          <w:rFonts w:ascii="Arial Black" w:hAnsi="Arial Black"/>
          <w:w w:val="105"/>
          <w:sz w:val="25"/>
          <w:lang w:val="fr-FR"/>
        </w:rPr>
        <w:t xml:space="preserve">) </w:t>
      </w:r>
      <w:r w:rsidR="00D9490F" w:rsidRPr="00185C4E">
        <w:rPr>
          <w:rFonts w:ascii="DejaVu Sans" w:hAnsi="DejaVu Sans"/>
          <w:w w:val="105"/>
          <w:sz w:val="25"/>
          <w:lang w:val="fr-FR"/>
        </w:rPr>
        <w:t xml:space="preserve">− </w:t>
      </w:r>
      <w:r w:rsidR="00D9490F" w:rsidRPr="00185C4E">
        <w:rPr>
          <w:rFonts w:ascii="Times New Roman" w:hAnsi="Times New Roman"/>
          <w:i/>
          <w:w w:val="105"/>
          <w:sz w:val="24"/>
          <w:lang w:val="fr-FR"/>
        </w:rPr>
        <w:t>H</w:t>
      </w:r>
      <w:r w:rsidR="00D9490F" w:rsidRPr="00185C4E">
        <w:rPr>
          <w:rFonts w:ascii="Arial Black" w:hAnsi="Arial Black"/>
          <w:w w:val="105"/>
          <w:sz w:val="25"/>
          <w:lang w:val="fr-FR"/>
        </w:rPr>
        <w:t>(</w:t>
      </w:r>
      <w:r w:rsidR="00D9490F" w:rsidRPr="00185C4E">
        <w:rPr>
          <w:rFonts w:ascii="Times New Roman" w:hAnsi="Times New Roman"/>
          <w:i/>
          <w:w w:val="105"/>
          <w:sz w:val="24"/>
          <w:lang w:val="fr-FR"/>
        </w:rPr>
        <w:t>X</w:t>
      </w:r>
      <w:r w:rsidR="00D9490F" w:rsidRPr="00185C4E">
        <w:rPr>
          <w:rFonts w:ascii="DejaVu Sans" w:hAnsi="DejaVu Sans"/>
          <w:w w:val="105"/>
          <w:sz w:val="25"/>
          <w:lang w:val="fr-FR"/>
        </w:rPr>
        <w:t>|</w:t>
      </w:r>
      <w:r w:rsidR="00D9490F" w:rsidRPr="00185C4E">
        <w:rPr>
          <w:rFonts w:ascii="Times New Roman" w:hAnsi="Times New Roman"/>
          <w:i/>
          <w:w w:val="105"/>
          <w:sz w:val="24"/>
          <w:lang w:val="fr-FR"/>
        </w:rPr>
        <w:t>Y</w:t>
      </w:r>
      <w:r w:rsidR="00D9490F" w:rsidRPr="00185C4E">
        <w:rPr>
          <w:rFonts w:ascii="Arial Black" w:hAnsi="Arial Black"/>
          <w:w w:val="105"/>
          <w:sz w:val="25"/>
          <w:lang w:val="fr-FR"/>
        </w:rPr>
        <w:t>) =</w:t>
      </w:r>
    </w:p>
    <w:p w:rsidR="00B77999" w:rsidRPr="00185C4E" w:rsidRDefault="00D9490F">
      <w:pPr>
        <w:spacing w:before="1" w:line="434" w:lineRule="exact"/>
        <w:ind w:left="228"/>
        <w:rPr>
          <w:sz w:val="24"/>
          <w:lang w:val="fr-FR"/>
        </w:rPr>
      </w:pPr>
      <w:r w:rsidRPr="00185C4E">
        <w:rPr>
          <w:lang w:val="fr-FR"/>
        </w:rPr>
        <w:br w:type="column"/>
      </w:r>
      <w:r w:rsidRPr="00185C4E">
        <w:rPr>
          <w:rFonts w:ascii="Times New Roman"/>
          <w:i/>
          <w:position w:val="22"/>
          <w:sz w:val="18"/>
          <w:lang w:val="fr-FR"/>
        </w:rPr>
        <w:lastRenderedPageBreak/>
        <w:t>s</w:t>
      </w:r>
      <w:r w:rsidRPr="00185C4E">
        <w:rPr>
          <w:rFonts w:ascii="Times New Roman"/>
          <w:i/>
          <w:position w:val="15"/>
          <w:sz w:val="18"/>
          <w:lang w:val="fr-FR"/>
        </w:rPr>
        <w:t xml:space="preserve"> </w:t>
      </w:r>
      <w:r w:rsidRPr="00185C4E">
        <w:rPr>
          <w:rFonts w:ascii="Times New Roman"/>
          <w:i/>
          <w:position w:val="15"/>
          <w:sz w:val="18"/>
          <w:u w:val="single"/>
          <w:lang w:val="fr-FR"/>
        </w:rPr>
        <w:t>n</w:t>
      </w:r>
      <w:r w:rsidRPr="00185C4E">
        <w:rPr>
          <w:rFonts w:ascii="Times New Roman"/>
          <w:i/>
          <w:position w:val="11"/>
          <w:sz w:val="14"/>
          <w:u w:val="single"/>
          <w:lang w:val="fr-FR"/>
        </w:rPr>
        <w:t>ij</w:t>
      </w:r>
      <w:r w:rsidRPr="00185C4E">
        <w:rPr>
          <w:rFonts w:ascii="Times New Roman"/>
          <w:i/>
          <w:position w:val="11"/>
          <w:sz w:val="14"/>
          <w:lang w:val="fr-FR"/>
        </w:rPr>
        <w:t xml:space="preserve"> </w:t>
      </w:r>
      <w:r w:rsidRPr="00185C4E">
        <w:rPr>
          <w:sz w:val="24"/>
          <w:lang w:val="fr-FR"/>
        </w:rPr>
        <w:t>log</w:t>
      </w:r>
    </w:p>
    <w:p w:rsidR="00B77999" w:rsidRPr="00185C4E" w:rsidRDefault="00D9490F">
      <w:pPr>
        <w:spacing w:before="70"/>
        <w:ind w:left="123"/>
        <w:rPr>
          <w:rFonts w:ascii="Times New Roman"/>
          <w:i/>
          <w:sz w:val="18"/>
          <w:lang w:val="fr-FR"/>
        </w:rPr>
      </w:pPr>
      <w:r w:rsidRPr="00185C4E">
        <w:rPr>
          <w:lang w:val="fr-FR"/>
        </w:rPr>
        <w:br w:type="column"/>
      </w:r>
      <w:r w:rsidRPr="00185C4E">
        <w:rPr>
          <w:rFonts w:ascii="Times New Roman"/>
          <w:w w:val="99"/>
          <w:sz w:val="18"/>
          <w:u w:val="single"/>
          <w:lang w:val="fr-FR"/>
        </w:rPr>
        <w:lastRenderedPageBreak/>
        <w:t xml:space="preserve"> </w:t>
      </w:r>
      <w:r w:rsidRPr="00185C4E">
        <w:rPr>
          <w:rFonts w:ascii="Times New Roman"/>
          <w:i/>
          <w:w w:val="115"/>
          <w:sz w:val="18"/>
          <w:u w:val="single"/>
          <w:lang w:val="fr-FR"/>
        </w:rPr>
        <w:t>n</w:t>
      </w:r>
      <w:r w:rsidRPr="00185C4E">
        <w:rPr>
          <w:rFonts w:ascii="Times New Roman"/>
          <w:i/>
          <w:w w:val="115"/>
          <w:position w:val="-3"/>
          <w:sz w:val="14"/>
          <w:u w:val="single"/>
          <w:lang w:val="fr-FR"/>
        </w:rPr>
        <w:t xml:space="preserve">ij </w:t>
      </w:r>
      <w:r w:rsidRPr="00185C4E">
        <w:rPr>
          <w:w w:val="115"/>
          <w:sz w:val="18"/>
          <w:u w:val="single"/>
          <w:lang w:val="fr-FR"/>
        </w:rPr>
        <w:t>/</w:t>
      </w:r>
      <w:r w:rsidRPr="00185C4E">
        <w:rPr>
          <w:rFonts w:ascii="Times New Roman"/>
          <w:i/>
          <w:w w:val="115"/>
          <w:sz w:val="18"/>
          <w:u w:val="single"/>
          <w:lang w:val="fr-FR"/>
        </w:rPr>
        <w:t>N</w:t>
      </w:r>
      <w:r w:rsidRPr="00185C4E">
        <w:rPr>
          <w:rFonts w:ascii="Times New Roman"/>
          <w:i/>
          <w:sz w:val="18"/>
          <w:u w:val="single"/>
          <w:lang w:val="fr-FR"/>
        </w:rPr>
        <w:t xml:space="preserve"> </w:t>
      </w:r>
    </w:p>
    <w:p w:rsidR="00B77999" w:rsidRPr="00185C4E" w:rsidRDefault="00D9490F">
      <w:pPr>
        <w:spacing w:before="114" w:line="321" w:lineRule="exact"/>
        <w:ind w:left="64"/>
        <w:rPr>
          <w:rFonts w:ascii="Arial Black"/>
          <w:sz w:val="25"/>
          <w:lang w:val="fr-FR"/>
        </w:rPr>
      </w:pPr>
      <w:r w:rsidRPr="00185C4E">
        <w:rPr>
          <w:lang w:val="fr-FR"/>
        </w:rPr>
        <w:br w:type="column"/>
      </w:r>
      <w:r w:rsidRPr="00185C4E">
        <w:rPr>
          <w:w w:val="105"/>
          <w:sz w:val="24"/>
          <w:lang w:val="fr-FR"/>
        </w:rPr>
        <w:lastRenderedPageBreak/>
        <w:t xml:space="preserve">et </w:t>
      </w:r>
      <w:r w:rsidRPr="00185C4E">
        <w:rPr>
          <w:rFonts w:ascii="Times New Roman"/>
          <w:i/>
          <w:w w:val="105"/>
          <w:sz w:val="24"/>
          <w:lang w:val="fr-FR"/>
        </w:rPr>
        <w:t>H</w:t>
      </w:r>
      <w:r w:rsidRPr="00185C4E">
        <w:rPr>
          <w:rFonts w:ascii="Arial Black"/>
          <w:w w:val="105"/>
          <w:sz w:val="25"/>
          <w:lang w:val="fr-FR"/>
        </w:rPr>
        <w:t>(</w:t>
      </w:r>
      <w:r w:rsidRPr="00185C4E">
        <w:rPr>
          <w:rFonts w:ascii="Times New Roman"/>
          <w:i/>
          <w:w w:val="105"/>
          <w:sz w:val="24"/>
          <w:lang w:val="fr-FR"/>
        </w:rPr>
        <w:t>X</w:t>
      </w:r>
      <w:r w:rsidRPr="00185C4E">
        <w:rPr>
          <w:rFonts w:ascii="Arial Black"/>
          <w:w w:val="105"/>
          <w:sz w:val="25"/>
          <w:lang w:val="fr-FR"/>
        </w:rPr>
        <w:t>) =</w:t>
      </w:r>
    </w:p>
    <w:p w:rsidR="00B77999" w:rsidRPr="00185C4E" w:rsidRDefault="00B77999">
      <w:pPr>
        <w:spacing w:line="321" w:lineRule="exact"/>
        <w:rPr>
          <w:rFonts w:ascii="Arial Black"/>
          <w:sz w:val="25"/>
          <w:lang w:val="fr-FR"/>
        </w:rPr>
        <w:sectPr w:rsidR="00B77999" w:rsidRPr="00185C4E">
          <w:type w:val="continuous"/>
          <w:pgSz w:w="11910" w:h="16840"/>
          <w:pgMar w:top="1580" w:right="0" w:bottom="280" w:left="1500" w:header="720" w:footer="720" w:gutter="0"/>
          <w:cols w:num="4" w:space="720" w:equalWidth="0">
            <w:col w:w="5633" w:space="40"/>
            <w:col w:w="1078" w:space="39"/>
            <w:col w:w="674" w:space="40"/>
            <w:col w:w="2906"/>
          </w:cols>
        </w:sectPr>
      </w:pPr>
    </w:p>
    <w:p w:rsidR="00B77999" w:rsidRPr="00185C4E" w:rsidRDefault="00B77999">
      <w:pPr>
        <w:pStyle w:val="Corpsdetexte"/>
        <w:rPr>
          <w:rFonts w:ascii="Arial Black"/>
          <w:lang w:val="fr-FR"/>
        </w:rPr>
      </w:pPr>
    </w:p>
    <w:p w:rsidR="00B77999" w:rsidRPr="00185C4E" w:rsidRDefault="00D9490F">
      <w:pPr>
        <w:pStyle w:val="Corpsdetexte"/>
        <w:spacing w:line="264" w:lineRule="exact"/>
        <w:ind w:right="128"/>
        <w:jc w:val="right"/>
        <w:rPr>
          <w:rFonts w:ascii="DejaVu Sans" w:hAnsi="DejaVu Sans"/>
          <w:lang w:val="fr-FR"/>
        </w:rPr>
      </w:pPr>
      <w:r w:rsidRPr="00185C4E">
        <w:rPr>
          <w:rFonts w:ascii="DejaVu Sans" w:hAnsi="DejaVu Sans"/>
          <w:w w:val="113"/>
          <w:lang w:val="fr-FR"/>
        </w:rPr>
        <w:t>∑</w:t>
      </w:r>
    </w:p>
    <w:p w:rsidR="00B77999" w:rsidRPr="00185C4E" w:rsidRDefault="00B77999">
      <w:pPr>
        <w:spacing w:line="183" w:lineRule="exact"/>
        <w:jc w:val="right"/>
        <w:rPr>
          <w:rFonts w:ascii="Times New Roman" w:hAnsi="Times New Roman"/>
          <w:i/>
          <w:sz w:val="18"/>
          <w:lang w:val="fr-FR"/>
        </w:rPr>
      </w:pPr>
      <w:r w:rsidRPr="00B77999">
        <w:pict>
          <v:shape id="_x0000_s1123" type="#_x0000_t202" style="position:absolute;left:0;text-align:left;margin-left:338.65pt;margin-top:-7.3pt;width:7pt;height:11.2pt;z-index:-251458048;mso-position-horizontal-relative:page" filled="f" stroked="f">
            <v:textbox inset="0,0,0,0">
              <w:txbxContent>
                <w:p w:rsidR="00D9490F" w:rsidRDefault="00D9490F">
                  <w:pPr>
                    <w:rPr>
                      <w:rFonts w:ascii="Times New Roman"/>
                      <w:i/>
                      <w:sz w:val="18"/>
                    </w:rPr>
                  </w:pPr>
                  <w:r>
                    <w:rPr>
                      <w:rFonts w:ascii="Times New Roman"/>
                      <w:i/>
                      <w:w w:val="116"/>
                      <w:sz w:val="18"/>
                    </w:rPr>
                    <w:t>N</w:t>
                  </w:r>
                </w:p>
              </w:txbxContent>
            </v:textbox>
            <w10:wrap anchorx="page"/>
          </v:shape>
        </w:pict>
      </w:r>
      <w:r w:rsidR="00D9490F" w:rsidRPr="00185C4E">
        <w:rPr>
          <w:rFonts w:ascii="Times New Roman" w:hAnsi="Times New Roman"/>
          <w:i/>
          <w:sz w:val="18"/>
          <w:lang w:val="fr-FR"/>
        </w:rPr>
        <w:t>X</w:t>
      </w:r>
      <w:r w:rsidR="00D9490F" w:rsidRPr="00185C4E">
        <w:rPr>
          <w:rFonts w:ascii="Times New Roman" w:hAnsi="Times New Roman"/>
          <w:i/>
          <w:position w:val="-3"/>
          <w:sz w:val="14"/>
          <w:lang w:val="fr-FR"/>
        </w:rPr>
        <w:t xml:space="preserve">i </w:t>
      </w:r>
      <w:r w:rsidR="00D9490F" w:rsidRPr="00185C4E">
        <w:rPr>
          <w:rFonts w:ascii="DejaVu Sans" w:hAnsi="DejaVu Sans"/>
          <w:sz w:val="18"/>
          <w:lang w:val="fr-FR"/>
        </w:rPr>
        <w:t>∈</w:t>
      </w:r>
      <w:r w:rsidR="00D9490F" w:rsidRPr="00185C4E">
        <w:rPr>
          <w:rFonts w:ascii="Times New Roman" w:hAnsi="Times New Roman"/>
          <w:i/>
          <w:sz w:val="18"/>
          <w:lang w:val="fr-FR"/>
        </w:rPr>
        <w:t>X</w:t>
      </w:r>
    </w:p>
    <w:p w:rsidR="00B77999" w:rsidRPr="00185C4E" w:rsidRDefault="00D9490F">
      <w:pPr>
        <w:spacing w:before="270"/>
        <w:ind w:left="9"/>
        <w:rPr>
          <w:sz w:val="18"/>
          <w:lang w:val="fr-FR"/>
        </w:rPr>
      </w:pPr>
      <w:r w:rsidRPr="00185C4E">
        <w:rPr>
          <w:lang w:val="fr-FR"/>
        </w:rPr>
        <w:br w:type="column"/>
      </w:r>
      <w:r w:rsidRPr="00185C4E">
        <w:rPr>
          <w:rFonts w:ascii="Arial Black" w:hAnsi="Arial Black"/>
          <w:sz w:val="25"/>
          <w:lang w:val="fr-FR"/>
        </w:rPr>
        <w:lastRenderedPageBreak/>
        <w:t>(</w:t>
      </w:r>
      <w:r w:rsidRPr="00185C4E">
        <w:rPr>
          <w:rFonts w:ascii="DejaVu Sans" w:hAnsi="DejaVu Sans"/>
          <w:sz w:val="25"/>
          <w:lang w:val="fr-FR"/>
        </w:rPr>
        <w:t>−</w:t>
      </w:r>
      <w:r w:rsidRPr="00185C4E">
        <w:rPr>
          <w:rFonts w:ascii="Times New Roman" w:hAnsi="Times New Roman"/>
          <w:i/>
          <w:sz w:val="24"/>
          <w:lang w:val="fr-FR"/>
        </w:rPr>
        <w:t>p</w:t>
      </w:r>
      <w:r w:rsidRPr="00185C4E">
        <w:rPr>
          <w:rFonts w:ascii="Arial Black" w:hAnsi="Arial Black"/>
          <w:sz w:val="25"/>
          <w:lang w:val="fr-FR"/>
        </w:rPr>
        <w:t>(</w:t>
      </w:r>
      <w:r w:rsidRPr="00185C4E">
        <w:rPr>
          <w:rFonts w:ascii="Times New Roman" w:hAnsi="Times New Roman"/>
          <w:i/>
          <w:sz w:val="24"/>
          <w:lang w:val="fr-FR"/>
        </w:rPr>
        <w:t>X</w:t>
      </w:r>
      <w:r w:rsidRPr="00185C4E">
        <w:rPr>
          <w:rFonts w:ascii="Times New Roman" w:hAnsi="Times New Roman"/>
          <w:i/>
          <w:sz w:val="24"/>
          <w:vertAlign w:val="subscript"/>
          <w:lang w:val="fr-FR"/>
        </w:rPr>
        <w:t>i</w:t>
      </w:r>
      <w:r w:rsidRPr="00185C4E">
        <w:rPr>
          <w:rFonts w:ascii="Arial Black" w:hAnsi="Arial Black"/>
          <w:sz w:val="25"/>
          <w:lang w:val="fr-FR"/>
        </w:rPr>
        <w:t xml:space="preserve">) </w:t>
      </w:r>
      <w:r w:rsidRPr="00185C4E">
        <w:rPr>
          <w:sz w:val="24"/>
          <w:lang w:val="fr-FR"/>
        </w:rPr>
        <w:t>log</w:t>
      </w:r>
      <w:r w:rsidRPr="00185C4E">
        <w:rPr>
          <w:position w:val="-6"/>
          <w:sz w:val="18"/>
          <w:lang w:val="fr-FR"/>
        </w:rPr>
        <w:t>2</w:t>
      </w:r>
    </w:p>
    <w:p w:rsidR="00B77999" w:rsidRPr="00185C4E" w:rsidRDefault="00D9490F">
      <w:pPr>
        <w:spacing w:before="270"/>
        <w:ind w:left="25"/>
        <w:rPr>
          <w:rFonts w:ascii="Times New Roman"/>
          <w:i/>
          <w:sz w:val="14"/>
          <w:lang w:val="fr-FR"/>
        </w:rPr>
      </w:pPr>
      <w:r w:rsidRPr="00185C4E">
        <w:rPr>
          <w:lang w:val="fr-FR"/>
        </w:rPr>
        <w:br w:type="column"/>
      </w:r>
      <w:r w:rsidRPr="00185C4E">
        <w:rPr>
          <w:rFonts w:ascii="Times New Roman"/>
          <w:i/>
          <w:w w:val="105"/>
          <w:sz w:val="24"/>
          <w:lang w:val="fr-FR"/>
        </w:rPr>
        <w:lastRenderedPageBreak/>
        <w:t>p</w:t>
      </w:r>
      <w:r w:rsidRPr="00185C4E">
        <w:rPr>
          <w:rFonts w:ascii="Arial Black"/>
          <w:w w:val="105"/>
          <w:sz w:val="25"/>
          <w:lang w:val="fr-FR"/>
        </w:rPr>
        <w:t>(</w:t>
      </w:r>
      <w:r w:rsidRPr="00185C4E">
        <w:rPr>
          <w:rFonts w:ascii="Times New Roman"/>
          <w:i/>
          <w:w w:val="105"/>
          <w:sz w:val="24"/>
          <w:lang w:val="fr-FR"/>
        </w:rPr>
        <w:t>X</w:t>
      </w:r>
      <w:r w:rsidRPr="00185C4E">
        <w:rPr>
          <w:rFonts w:ascii="Times New Roman"/>
          <w:i/>
          <w:w w:val="105"/>
          <w:sz w:val="24"/>
          <w:vertAlign w:val="subscript"/>
          <w:lang w:val="fr-FR"/>
        </w:rPr>
        <w:t>i</w:t>
      </w:r>
      <w:r w:rsidRPr="00185C4E">
        <w:rPr>
          <w:rFonts w:ascii="Arial Black"/>
          <w:w w:val="105"/>
          <w:sz w:val="25"/>
          <w:lang w:val="fr-FR"/>
        </w:rPr>
        <w:t>))</w:t>
      </w:r>
      <w:r w:rsidRPr="00185C4E">
        <w:rPr>
          <w:w w:val="105"/>
          <w:sz w:val="24"/>
          <w:lang w:val="fr-FR"/>
        </w:rPr>
        <w:t xml:space="preserve">, </w:t>
      </w:r>
      <w:r w:rsidRPr="00185C4E">
        <w:rPr>
          <w:rFonts w:ascii="Times New Roman"/>
          <w:i/>
          <w:w w:val="105"/>
          <w:sz w:val="24"/>
          <w:lang w:val="fr-FR"/>
        </w:rPr>
        <w:t>p</w:t>
      </w:r>
      <w:r w:rsidRPr="00185C4E">
        <w:rPr>
          <w:rFonts w:ascii="Arial Black"/>
          <w:w w:val="105"/>
          <w:sz w:val="25"/>
          <w:lang w:val="fr-FR"/>
        </w:rPr>
        <w:t>(</w:t>
      </w:r>
      <w:r w:rsidRPr="00185C4E">
        <w:rPr>
          <w:rFonts w:ascii="Times New Roman"/>
          <w:i/>
          <w:w w:val="105"/>
          <w:sz w:val="24"/>
          <w:lang w:val="fr-FR"/>
        </w:rPr>
        <w:t>X</w:t>
      </w:r>
      <w:r w:rsidRPr="00185C4E">
        <w:rPr>
          <w:rFonts w:ascii="Times New Roman"/>
          <w:i/>
          <w:w w:val="105"/>
          <w:sz w:val="24"/>
          <w:vertAlign w:val="subscript"/>
          <w:lang w:val="fr-FR"/>
        </w:rPr>
        <w:t>i</w:t>
      </w:r>
      <w:r w:rsidRPr="00185C4E">
        <w:rPr>
          <w:rFonts w:ascii="Arial Black"/>
          <w:w w:val="105"/>
          <w:sz w:val="25"/>
          <w:lang w:val="fr-FR"/>
        </w:rPr>
        <w:t xml:space="preserve">) = </w:t>
      </w:r>
      <w:r w:rsidRPr="00185C4E">
        <w:rPr>
          <w:rFonts w:ascii="Times New Roman"/>
          <w:i/>
          <w:w w:val="105"/>
          <w:sz w:val="25"/>
          <w:u w:val="single"/>
          <w:vertAlign w:val="superscript"/>
          <w:lang w:val="fr-FR"/>
        </w:rPr>
        <w:t>a</w:t>
      </w:r>
      <w:r w:rsidRPr="00185C4E">
        <w:rPr>
          <w:rFonts w:ascii="Times New Roman"/>
          <w:i/>
          <w:w w:val="105"/>
          <w:position w:val="8"/>
          <w:sz w:val="14"/>
          <w:u w:val="single"/>
          <w:lang w:val="fr-FR"/>
        </w:rPr>
        <w:t>i</w:t>
      </w:r>
    </w:p>
    <w:p w:rsidR="00B77999" w:rsidRPr="00185C4E" w:rsidRDefault="00D9490F">
      <w:pPr>
        <w:spacing w:line="225" w:lineRule="exact"/>
        <w:ind w:left="13"/>
        <w:rPr>
          <w:sz w:val="18"/>
          <w:lang w:val="fr-FR"/>
        </w:rPr>
      </w:pPr>
      <w:r w:rsidRPr="00185C4E">
        <w:rPr>
          <w:lang w:val="fr-FR"/>
        </w:rPr>
        <w:br w:type="column"/>
      </w:r>
      <w:r w:rsidRPr="00185C4E">
        <w:rPr>
          <w:rFonts w:ascii="Times New Roman"/>
          <w:i/>
          <w:w w:val="115"/>
          <w:sz w:val="18"/>
          <w:lang w:val="fr-FR"/>
        </w:rPr>
        <w:lastRenderedPageBreak/>
        <w:t>i</w:t>
      </w:r>
      <w:r w:rsidRPr="00185C4E">
        <w:rPr>
          <w:rFonts w:ascii="Arial Black"/>
          <w:w w:val="115"/>
          <w:sz w:val="18"/>
          <w:lang w:val="fr-FR"/>
        </w:rPr>
        <w:t>=</w:t>
      </w:r>
      <w:r w:rsidRPr="00185C4E">
        <w:rPr>
          <w:w w:val="115"/>
          <w:sz w:val="18"/>
          <w:lang w:val="fr-FR"/>
        </w:rPr>
        <w:t xml:space="preserve">1 </w:t>
      </w:r>
      <w:r w:rsidRPr="00185C4E">
        <w:rPr>
          <w:rFonts w:ascii="Times New Roman"/>
          <w:i/>
          <w:w w:val="115"/>
          <w:sz w:val="18"/>
          <w:lang w:val="fr-FR"/>
        </w:rPr>
        <w:t>j</w:t>
      </w:r>
      <w:r w:rsidRPr="00185C4E">
        <w:rPr>
          <w:rFonts w:ascii="Arial Black"/>
          <w:w w:val="115"/>
          <w:sz w:val="18"/>
          <w:lang w:val="fr-FR"/>
        </w:rPr>
        <w:t>=</w:t>
      </w:r>
      <w:r w:rsidRPr="00185C4E">
        <w:rPr>
          <w:w w:val="115"/>
          <w:sz w:val="18"/>
          <w:lang w:val="fr-FR"/>
        </w:rPr>
        <w:t>1</w:t>
      </w:r>
    </w:p>
    <w:p w:rsidR="00B77999" w:rsidRPr="00185C4E" w:rsidRDefault="00B77999">
      <w:pPr>
        <w:ind w:left="75"/>
        <w:rPr>
          <w:sz w:val="24"/>
          <w:lang w:val="fr-FR"/>
        </w:rPr>
      </w:pPr>
      <w:r w:rsidRPr="00B77999">
        <w:pict>
          <v:shape id="_x0000_s1122" type="#_x0000_t202" style="position:absolute;left:0;text-align:left;margin-left:411.8pt;margin-top:11.6pt;width:7pt;height:11.2pt;z-index:-251457024;mso-position-horizontal-relative:page" filled="f" stroked="f">
            <v:textbox inset="0,0,0,0">
              <w:txbxContent>
                <w:p w:rsidR="00D9490F" w:rsidRDefault="00D9490F">
                  <w:pPr>
                    <w:rPr>
                      <w:rFonts w:ascii="Times New Roman"/>
                      <w:i/>
                      <w:sz w:val="18"/>
                    </w:rPr>
                  </w:pPr>
                  <w:r>
                    <w:rPr>
                      <w:rFonts w:ascii="Times New Roman"/>
                      <w:i/>
                      <w:w w:val="116"/>
                      <w:sz w:val="18"/>
                    </w:rPr>
                    <w:t>N</w:t>
                  </w:r>
                </w:p>
              </w:txbxContent>
            </v:textbox>
            <w10:wrap anchorx="page"/>
          </v:shape>
        </w:pict>
      </w:r>
      <w:r w:rsidR="00D9490F" w:rsidRPr="00185C4E">
        <w:rPr>
          <w:sz w:val="24"/>
          <w:lang w:val="fr-FR"/>
        </w:rPr>
        <w:t xml:space="preserve">et </w:t>
      </w:r>
      <w:r w:rsidR="00D9490F" w:rsidRPr="00185C4E">
        <w:rPr>
          <w:rFonts w:ascii="Times New Roman"/>
          <w:i/>
          <w:sz w:val="24"/>
          <w:lang w:val="fr-FR"/>
        </w:rPr>
        <w:t>p</w:t>
      </w:r>
      <w:r w:rsidR="00D9490F" w:rsidRPr="00185C4E">
        <w:rPr>
          <w:rFonts w:ascii="Arial Black"/>
          <w:sz w:val="25"/>
          <w:lang w:val="fr-FR"/>
        </w:rPr>
        <w:t>(</w:t>
      </w:r>
      <w:r w:rsidR="00D9490F" w:rsidRPr="00185C4E">
        <w:rPr>
          <w:rFonts w:ascii="Times New Roman"/>
          <w:i/>
          <w:sz w:val="24"/>
          <w:lang w:val="fr-FR"/>
        </w:rPr>
        <w:t>Y</w:t>
      </w:r>
      <w:r w:rsidR="00D9490F" w:rsidRPr="00185C4E">
        <w:rPr>
          <w:rFonts w:ascii="Times New Roman"/>
          <w:i/>
          <w:sz w:val="24"/>
          <w:vertAlign w:val="subscript"/>
          <w:lang w:val="fr-FR"/>
        </w:rPr>
        <w:t>j</w:t>
      </w:r>
      <w:r w:rsidR="00D9490F" w:rsidRPr="00185C4E">
        <w:rPr>
          <w:rFonts w:ascii="Arial Black"/>
          <w:sz w:val="25"/>
          <w:lang w:val="fr-FR"/>
        </w:rPr>
        <w:t xml:space="preserve">) = </w:t>
      </w:r>
      <w:r w:rsidR="00D9490F" w:rsidRPr="00185C4E">
        <w:rPr>
          <w:rFonts w:ascii="Times New Roman"/>
          <w:i/>
          <w:position w:val="15"/>
          <w:sz w:val="18"/>
          <w:u w:val="single"/>
          <w:lang w:val="fr-FR"/>
        </w:rPr>
        <w:t>b</w:t>
      </w:r>
      <w:r w:rsidR="00D9490F" w:rsidRPr="00185C4E">
        <w:rPr>
          <w:rFonts w:ascii="Times New Roman"/>
          <w:i/>
          <w:position w:val="11"/>
          <w:sz w:val="14"/>
          <w:u w:val="single"/>
          <w:lang w:val="fr-FR"/>
        </w:rPr>
        <w:t>j</w:t>
      </w:r>
      <w:r w:rsidR="00D9490F" w:rsidRPr="00185C4E">
        <w:rPr>
          <w:rFonts w:ascii="Times New Roman"/>
          <w:i/>
          <w:position w:val="11"/>
          <w:sz w:val="14"/>
          <w:lang w:val="fr-FR"/>
        </w:rPr>
        <w:t xml:space="preserve"> </w:t>
      </w:r>
      <w:r w:rsidR="00D9490F" w:rsidRPr="00185C4E">
        <w:rPr>
          <w:sz w:val="24"/>
          <w:lang w:val="fr-FR"/>
        </w:rPr>
        <w:t>. La meilleure ca-</w:t>
      </w:r>
    </w:p>
    <w:p w:rsidR="00B77999" w:rsidRPr="00185C4E" w:rsidRDefault="00B77999">
      <w:pPr>
        <w:rPr>
          <w:sz w:val="24"/>
          <w:lang w:val="fr-FR"/>
        </w:rPr>
        <w:sectPr w:rsidR="00B77999" w:rsidRPr="00185C4E">
          <w:type w:val="continuous"/>
          <w:pgSz w:w="11910" w:h="16840"/>
          <w:pgMar w:top="1580" w:right="0" w:bottom="280" w:left="1500" w:header="720" w:footer="720" w:gutter="0"/>
          <w:cols w:num="4" w:space="720" w:equalWidth="0">
            <w:col w:w="2012" w:space="40"/>
            <w:col w:w="1359" w:space="39"/>
            <w:col w:w="1950" w:space="40"/>
            <w:col w:w="4970"/>
          </w:cols>
        </w:sectPr>
      </w:pPr>
    </w:p>
    <w:p w:rsidR="00B77999" w:rsidRPr="00185C4E" w:rsidRDefault="00D9490F">
      <w:pPr>
        <w:pStyle w:val="Corpsdetexte"/>
        <w:spacing w:before="5"/>
        <w:ind w:left="1561"/>
        <w:rPr>
          <w:lang w:val="fr-FR"/>
        </w:rPr>
      </w:pPr>
      <w:r w:rsidRPr="00185C4E">
        <w:rPr>
          <w:lang w:val="fr-FR"/>
        </w:rPr>
        <w:lastRenderedPageBreak/>
        <w:t>tégorisation est celle qui a la plus grande valeur.</w:t>
      </w:r>
    </w:p>
    <w:p w:rsidR="00B77999" w:rsidRPr="00185C4E" w:rsidRDefault="00B77999">
      <w:pPr>
        <w:pStyle w:val="Corpsdetexte"/>
        <w:spacing w:before="77" w:line="252" w:lineRule="auto"/>
        <w:ind w:left="1561" w:right="1651"/>
        <w:jc w:val="both"/>
        <w:rPr>
          <w:lang w:val="fr-FR"/>
        </w:rPr>
      </w:pPr>
      <w:r w:rsidRPr="00B77999">
        <w:pict>
          <v:shape id="_x0000_s1121" type="#_x0000_t202" style="position:absolute;left:0;text-align:left;margin-left:141.25pt;margin-top:5.6pt;width:6pt;height:20.75pt;z-index:251494912;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Au regard de leur formulation, les métriques ARI et NMI sont plus focalisées sur la différence de volume entre les clusters de deux ca- tégorisations. D’autres méthodes appelées « mesures de comptage de</w:t>
      </w:r>
      <w:r w:rsidR="00D9490F" w:rsidRPr="00185C4E">
        <w:rPr>
          <w:spacing w:val="-6"/>
          <w:lang w:val="fr-FR"/>
        </w:rPr>
        <w:t xml:space="preserve"> </w:t>
      </w:r>
      <w:r w:rsidR="00D9490F" w:rsidRPr="00185C4E">
        <w:rPr>
          <w:lang w:val="fr-FR"/>
        </w:rPr>
        <w:t>paires</w:t>
      </w:r>
      <w:r w:rsidR="00D9490F" w:rsidRPr="00185C4E">
        <w:rPr>
          <w:spacing w:val="-16"/>
          <w:lang w:val="fr-FR"/>
        </w:rPr>
        <w:t xml:space="preserve"> </w:t>
      </w:r>
      <w:r w:rsidR="00D9490F" w:rsidRPr="00185C4E">
        <w:rPr>
          <w:lang w:val="fr-FR"/>
        </w:rPr>
        <w:t>»</w:t>
      </w:r>
      <w:r w:rsidR="00D9490F" w:rsidRPr="00185C4E">
        <w:rPr>
          <w:spacing w:val="-5"/>
          <w:lang w:val="fr-FR"/>
        </w:rPr>
        <w:t xml:space="preserve"> </w:t>
      </w:r>
      <w:r w:rsidR="00D9490F" w:rsidRPr="00185C4E">
        <w:rPr>
          <w:lang w:val="fr-FR"/>
        </w:rPr>
        <w:t>(</w:t>
      </w:r>
      <w:r w:rsidR="00D9490F" w:rsidRPr="00185C4E">
        <w:rPr>
          <w:rFonts w:ascii="Times New Roman" w:hAnsi="Times New Roman"/>
          <w:i/>
          <w:lang w:val="fr-FR"/>
        </w:rPr>
        <w:t>pair</w:t>
      </w:r>
      <w:r w:rsidR="00D9490F" w:rsidRPr="00185C4E">
        <w:rPr>
          <w:rFonts w:ascii="Times New Roman" w:hAnsi="Times New Roman"/>
          <w:i/>
          <w:spacing w:val="-7"/>
          <w:lang w:val="fr-FR"/>
        </w:rPr>
        <w:t xml:space="preserve"> </w:t>
      </w:r>
      <w:r w:rsidR="00D9490F" w:rsidRPr="00185C4E">
        <w:rPr>
          <w:rFonts w:ascii="Times New Roman" w:hAnsi="Times New Roman"/>
          <w:i/>
          <w:lang w:val="fr-FR"/>
        </w:rPr>
        <w:t>counting</w:t>
      </w:r>
      <w:r w:rsidR="00D9490F" w:rsidRPr="00185C4E">
        <w:rPr>
          <w:rFonts w:ascii="Times New Roman" w:hAnsi="Times New Roman"/>
          <w:i/>
          <w:spacing w:val="-7"/>
          <w:lang w:val="fr-FR"/>
        </w:rPr>
        <w:t xml:space="preserve"> </w:t>
      </w:r>
      <w:r w:rsidR="00D9490F" w:rsidRPr="00185C4E">
        <w:rPr>
          <w:rFonts w:ascii="Times New Roman" w:hAnsi="Times New Roman"/>
          <w:i/>
          <w:lang w:val="fr-FR"/>
        </w:rPr>
        <w:t>measures</w:t>
      </w:r>
      <w:r w:rsidR="00D9490F" w:rsidRPr="00185C4E">
        <w:rPr>
          <w:lang w:val="fr-FR"/>
        </w:rPr>
        <w:t>)</w:t>
      </w:r>
      <w:r w:rsidR="00D9490F" w:rsidRPr="00185C4E">
        <w:rPr>
          <w:spacing w:val="-5"/>
          <w:lang w:val="fr-FR"/>
        </w:rPr>
        <w:t xml:space="preserve"> </w:t>
      </w:r>
      <w:r w:rsidR="00D9490F" w:rsidRPr="00185C4E">
        <w:rPr>
          <w:lang w:val="fr-FR"/>
        </w:rPr>
        <w:t>mesurent</w:t>
      </w:r>
      <w:r w:rsidR="00D9490F" w:rsidRPr="00185C4E">
        <w:rPr>
          <w:spacing w:val="-5"/>
          <w:lang w:val="fr-FR"/>
        </w:rPr>
        <w:t xml:space="preserve"> </w:t>
      </w:r>
      <w:r w:rsidR="00D9490F" w:rsidRPr="00185C4E">
        <w:rPr>
          <w:lang w:val="fr-FR"/>
        </w:rPr>
        <w:t>la</w:t>
      </w:r>
      <w:r w:rsidR="00D9490F" w:rsidRPr="00185C4E">
        <w:rPr>
          <w:spacing w:val="-5"/>
          <w:lang w:val="fr-FR"/>
        </w:rPr>
        <w:t xml:space="preserve"> </w:t>
      </w:r>
      <w:r w:rsidR="00D9490F" w:rsidRPr="00185C4E">
        <w:rPr>
          <w:lang w:val="fr-FR"/>
        </w:rPr>
        <w:t>capacité</w:t>
      </w:r>
      <w:r w:rsidR="00D9490F" w:rsidRPr="00185C4E">
        <w:rPr>
          <w:spacing w:val="-5"/>
          <w:lang w:val="fr-FR"/>
        </w:rPr>
        <w:t xml:space="preserve"> </w:t>
      </w:r>
      <w:r w:rsidR="00D9490F" w:rsidRPr="00185C4E">
        <w:rPr>
          <w:lang w:val="fr-FR"/>
        </w:rPr>
        <w:t>du</w:t>
      </w:r>
      <w:r w:rsidR="00D9490F" w:rsidRPr="00185C4E">
        <w:rPr>
          <w:spacing w:val="-5"/>
          <w:lang w:val="fr-FR"/>
        </w:rPr>
        <w:t xml:space="preserve"> </w:t>
      </w:r>
      <w:r w:rsidR="00D9490F" w:rsidRPr="00185C4E">
        <w:rPr>
          <w:lang w:val="fr-FR"/>
        </w:rPr>
        <w:t>modèle</w:t>
      </w:r>
      <w:r w:rsidR="00D9490F" w:rsidRPr="00185C4E">
        <w:rPr>
          <w:spacing w:val="-5"/>
          <w:lang w:val="fr-FR"/>
        </w:rPr>
        <w:t xml:space="preserve"> </w:t>
      </w:r>
      <w:r w:rsidR="00D9490F" w:rsidRPr="00185C4E">
        <w:rPr>
          <w:lang w:val="fr-FR"/>
        </w:rPr>
        <w:t>à mettre</w:t>
      </w:r>
      <w:r w:rsidR="00D9490F" w:rsidRPr="00185C4E">
        <w:rPr>
          <w:spacing w:val="-15"/>
          <w:lang w:val="fr-FR"/>
        </w:rPr>
        <w:t xml:space="preserve"> </w:t>
      </w:r>
      <w:r w:rsidR="00D9490F" w:rsidRPr="00185C4E">
        <w:rPr>
          <w:lang w:val="fr-FR"/>
        </w:rPr>
        <w:t>deux</w:t>
      </w:r>
      <w:r w:rsidR="00D9490F" w:rsidRPr="00185C4E">
        <w:rPr>
          <w:spacing w:val="-14"/>
          <w:lang w:val="fr-FR"/>
        </w:rPr>
        <w:t xml:space="preserve"> </w:t>
      </w:r>
      <w:r w:rsidR="00D9490F" w:rsidRPr="00185C4E">
        <w:rPr>
          <w:lang w:val="fr-FR"/>
        </w:rPr>
        <w:t>documents</w:t>
      </w:r>
      <w:r w:rsidR="00D9490F" w:rsidRPr="00185C4E">
        <w:rPr>
          <w:spacing w:val="-14"/>
          <w:lang w:val="fr-FR"/>
        </w:rPr>
        <w:t xml:space="preserve"> </w:t>
      </w:r>
      <w:r w:rsidR="00D9490F" w:rsidRPr="00185C4E">
        <w:rPr>
          <w:lang w:val="fr-FR"/>
        </w:rPr>
        <w:t>similaires</w:t>
      </w:r>
      <w:r w:rsidR="00D9490F" w:rsidRPr="00185C4E">
        <w:rPr>
          <w:spacing w:val="-14"/>
          <w:lang w:val="fr-FR"/>
        </w:rPr>
        <w:t xml:space="preserve"> </w:t>
      </w:r>
      <w:r w:rsidR="00D9490F" w:rsidRPr="00185C4E">
        <w:rPr>
          <w:lang w:val="fr-FR"/>
        </w:rPr>
        <w:t>(de</w:t>
      </w:r>
      <w:r w:rsidR="00D9490F" w:rsidRPr="00185C4E">
        <w:rPr>
          <w:spacing w:val="-14"/>
          <w:lang w:val="fr-FR"/>
        </w:rPr>
        <w:t xml:space="preserve"> </w:t>
      </w:r>
      <w:r w:rsidR="00D9490F" w:rsidRPr="00185C4E">
        <w:rPr>
          <w:lang w:val="fr-FR"/>
        </w:rPr>
        <w:t>labels</w:t>
      </w:r>
      <w:r w:rsidR="00D9490F" w:rsidRPr="00185C4E">
        <w:rPr>
          <w:spacing w:val="-14"/>
          <w:lang w:val="fr-FR"/>
        </w:rPr>
        <w:t xml:space="preserve"> </w:t>
      </w:r>
      <w:r w:rsidR="00D9490F" w:rsidRPr="00185C4E">
        <w:rPr>
          <w:lang w:val="fr-FR"/>
        </w:rPr>
        <w:t>identiques</w:t>
      </w:r>
      <w:r w:rsidR="00D9490F" w:rsidRPr="00185C4E">
        <w:rPr>
          <w:spacing w:val="-14"/>
          <w:lang w:val="fr-FR"/>
        </w:rPr>
        <w:t xml:space="preserve"> </w:t>
      </w:r>
      <w:r w:rsidR="00D9490F" w:rsidRPr="00185C4E">
        <w:rPr>
          <w:lang w:val="fr-FR"/>
        </w:rPr>
        <w:t>dans</w:t>
      </w:r>
      <w:r w:rsidR="00D9490F" w:rsidRPr="00185C4E">
        <w:rPr>
          <w:spacing w:val="-14"/>
          <w:lang w:val="fr-FR"/>
        </w:rPr>
        <w:t xml:space="preserve"> </w:t>
      </w:r>
      <w:r w:rsidR="00D9490F" w:rsidRPr="00185C4E">
        <w:rPr>
          <w:lang w:val="fr-FR"/>
        </w:rPr>
        <w:t>les</w:t>
      </w:r>
      <w:r w:rsidR="00D9490F" w:rsidRPr="00185C4E">
        <w:rPr>
          <w:spacing w:val="-14"/>
          <w:lang w:val="fr-FR"/>
        </w:rPr>
        <w:t xml:space="preserve"> </w:t>
      </w:r>
      <w:r w:rsidR="00D9490F" w:rsidRPr="00185C4E">
        <w:rPr>
          <w:lang w:val="fr-FR"/>
        </w:rPr>
        <w:t>don- nées</w:t>
      </w:r>
      <w:r w:rsidR="00D9490F" w:rsidRPr="00185C4E">
        <w:rPr>
          <w:spacing w:val="-19"/>
          <w:lang w:val="fr-FR"/>
        </w:rPr>
        <w:t xml:space="preserve"> </w:t>
      </w:r>
      <w:r w:rsidR="00D9490F" w:rsidRPr="00185C4E">
        <w:rPr>
          <w:lang w:val="fr-FR"/>
        </w:rPr>
        <w:t>annotées)</w:t>
      </w:r>
      <w:r w:rsidR="00D9490F" w:rsidRPr="00185C4E">
        <w:rPr>
          <w:spacing w:val="-18"/>
          <w:lang w:val="fr-FR"/>
        </w:rPr>
        <w:t xml:space="preserve"> </w:t>
      </w:r>
      <w:r w:rsidR="00D9490F" w:rsidRPr="00185C4E">
        <w:rPr>
          <w:lang w:val="fr-FR"/>
        </w:rPr>
        <w:t>dans</w:t>
      </w:r>
      <w:r w:rsidR="00D9490F" w:rsidRPr="00185C4E">
        <w:rPr>
          <w:spacing w:val="-19"/>
          <w:lang w:val="fr-FR"/>
        </w:rPr>
        <w:t xml:space="preserve"> </w:t>
      </w:r>
      <w:r w:rsidR="00D9490F" w:rsidRPr="00185C4E">
        <w:rPr>
          <w:lang w:val="fr-FR"/>
        </w:rPr>
        <w:t>le</w:t>
      </w:r>
      <w:r w:rsidR="00D9490F" w:rsidRPr="00185C4E">
        <w:rPr>
          <w:spacing w:val="-18"/>
          <w:lang w:val="fr-FR"/>
        </w:rPr>
        <w:t xml:space="preserve"> </w:t>
      </w:r>
      <w:r w:rsidR="00D9490F" w:rsidRPr="00185C4E">
        <w:rPr>
          <w:lang w:val="fr-FR"/>
        </w:rPr>
        <w:t>même</w:t>
      </w:r>
      <w:r w:rsidR="00D9490F" w:rsidRPr="00185C4E">
        <w:rPr>
          <w:spacing w:val="-19"/>
          <w:lang w:val="fr-FR"/>
        </w:rPr>
        <w:t xml:space="preserve"> </w:t>
      </w:r>
      <w:r w:rsidR="00D9490F" w:rsidRPr="00185C4E">
        <w:rPr>
          <w:lang w:val="fr-FR"/>
        </w:rPr>
        <w:t>groupe,</w:t>
      </w:r>
      <w:r w:rsidR="00D9490F" w:rsidRPr="00185C4E">
        <w:rPr>
          <w:spacing w:val="-18"/>
          <w:lang w:val="fr-FR"/>
        </w:rPr>
        <w:t xml:space="preserve"> </w:t>
      </w:r>
      <w:r w:rsidR="00D9490F" w:rsidRPr="00185C4E">
        <w:rPr>
          <w:lang w:val="fr-FR"/>
        </w:rPr>
        <w:t>et</w:t>
      </w:r>
      <w:r w:rsidR="00D9490F" w:rsidRPr="00185C4E">
        <w:rPr>
          <w:spacing w:val="-19"/>
          <w:lang w:val="fr-FR"/>
        </w:rPr>
        <w:t xml:space="preserve"> </w:t>
      </w:r>
      <w:r w:rsidR="00D9490F" w:rsidRPr="00185C4E">
        <w:rPr>
          <w:lang w:val="fr-FR"/>
        </w:rPr>
        <w:t>des</w:t>
      </w:r>
      <w:r w:rsidR="00D9490F" w:rsidRPr="00185C4E">
        <w:rPr>
          <w:spacing w:val="-18"/>
          <w:lang w:val="fr-FR"/>
        </w:rPr>
        <w:t xml:space="preserve"> </w:t>
      </w:r>
      <w:r w:rsidR="00D9490F" w:rsidRPr="00185C4E">
        <w:rPr>
          <w:lang w:val="fr-FR"/>
        </w:rPr>
        <w:t>documents</w:t>
      </w:r>
      <w:r w:rsidR="00D9490F" w:rsidRPr="00185C4E">
        <w:rPr>
          <w:spacing w:val="-18"/>
          <w:lang w:val="fr-FR"/>
        </w:rPr>
        <w:t xml:space="preserve"> </w:t>
      </w:r>
      <w:r w:rsidR="00D9490F" w:rsidRPr="00185C4E">
        <w:rPr>
          <w:lang w:val="fr-FR"/>
        </w:rPr>
        <w:t>dis-similaires (de</w:t>
      </w:r>
      <w:r w:rsidR="00D9490F" w:rsidRPr="00185C4E">
        <w:rPr>
          <w:spacing w:val="-16"/>
          <w:lang w:val="fr-FR"/>
        </w:rPr>
        <w:t xml:space="preserve"> </w:t>
      </w:r>
      <w:r w:rsidR="00D9490F" w:rsidRPr="00185C4E">
        <w:rPr>
          <w:lang w:val="fr-FR"/>
        </w:rPr>
        <w:t>labels</w:t>
      </w:r>
      <w:r w:rsidR="00D9490F" w:rsidRPr="00185C4E">
        <w:rPr>
          <w:spacing w:val="-16"/>
          <w:lang w:val="fr-FR"/>
        </w:rPr>
        <w:t xml:space="preserve"> </w:t>
      </w:r>
      <w:r w:rsidR="00D9490F" w:rsidRPr="00185C4E">
        <w:rPr>
          <w:lang w:val="fr-FR"/>
        </w:rPr>
        <w:t>différents</w:t>
      </w:r>
      <w:r w:rsidR="00D9490F" w:rsidRPr="00185C4E">
        <w:rPr>
          <w:spacing w:val="-15"/>
          <w:lang w:val="fr-FR"/>
        </w:rPr>
        <w:t xml:space="preserve"> </w:t>
      </w:r>
      <w:r w:rsidR="00D9490F" w:rsidRPr="00185C4E">
        <w:rPr>
          <w:lang w:val="fr-FR"/>
        </w:rPr>
        <w:t>dans</w:t>
      </w:r>
      <w:r w:rsidR="00D9490F" w:rsidRPr="00185C4E">
        <w:rPr>
          <w:spacing w:val="-16"/>
          <w:lang w:val="fr-FR"/>
        </w:rPr>
        <w:t xml:space="preserve"> </w:t>
      </w:r>
      <w:r w:rsidR="00D9490F" w:rsidRPr="00185C4E">
        <w:rPr>
          <w:lang w:val="fr-FR"/>
        </w:rPr>
        <w:t>les</w:t>
      </w:r>
      <w:r w:rsidR="00D9490F" w:rsidRPr="00185C4E">
        <w:rPr>
          <w:spacing w:val="-16"/>
          <w:lang w:val="fr-FR"/>
        </w:rPr>
        <w:t xml:space="preserve"> </w:t>
      </w:r>
      <w:r w:rsidR="00D9490F" w:rsidRPr="00185C4E">
        <w:rPr>
          <w:lang w:val="fr-FR"/>
        </w:rPr>
        <w:t>données</w:t>
      </w:r>
      <w:r w:rsidR="00D9490F" w:rsidRPr="00185C4E">
        <w:rPr>
          <w:spacing w:val="-15"/>
          <w:lang w:val="fr-FR"/>
        </w:rPr>
        <w:t xml:space="preserve"> </w:t>
      </w:r>
      <w:r w:rsidR="00D9490F" w:rsidRPr="00185C4E">
        <w:rPr>
          <w:lang w:val="fr-FR"/>
        </w:rPr>
        <w:t>annotées)</w:t>
      </w:r>
      <w:r w:rsidR="00D9490F" w:rsidRPr="00185C4E">
        <w:rPr>
          <w:spacing w:val="-16"/>
          <w:lang w:val="fr-FR"/>
        </w:rPr>
        <w:t xml:space="preserve"> </w:t>
      </w:r>
      <w:r w:rsidR="00D9490F" w:rsidRPr="00185C4E">
        <w:rPr>
          <w:lang w:val="fr-FR"/>
        </w:rPr>
        <w:t>dans</w:t>
      </w:r>
      <w:r w:rsidR="00D9490F" w:rsidRPr="00185C4E">
        <w:rPr>
          <w:spacing w:val="-16"/>
          <w:lang w:val="fr-FR"/>
        </w:rPr>
        <w:t xml:space="preserve"> </w:t>
      </w:r>
      <w:r w:rsidR="00D9490F" w:rsidRPr="00185C4E">
        <w:rPr>
          <w:lang w:val="fr-FR"/>
        </w:rPr>
        <w:t>des</w:t>
      </w:r>
      <w:r w:rsidR="00D9490F" w:rsidRPr="00185C4E">
        <w:rPr>
          <w:spacing w:val="-15"/>
          <w:lang w:val="fr-FR"/>
        </w:rPr>
        <w:t xml:space="preserve"> </w:t>
      </w:r>
      <w:r w:rsidR="00D9490F" w:rsidRPr="00185C4E">
        <w:rPr>
          <w:lang w:val="fr-FR"/>
        </w:rPr>
        <w:t>clusters</w:t>
      </w:r>
      <w:r w:rsidR="00D9490F" w:rsidRPr="00185C4E">
        <w:rPr>
          <w:spacing w:val="-16"/>
          <w:lang w:val="fr-FR"/>
        </w:rPr>
        <w:t xml:space="preserve"> </w:t>
      </w:r>
      <w:r w:rsidR="00D9490F" w:rsidRPr="00185C4E">
        <w:rPr>
          <w:lang w:val="fr-FR"/>
        </w:rPr>
        <w:t>dif- férents. Parmi ces mesures, on retrouve par exemple, la précision,</w:t>
      </w:r>
      <w:r w:rsidR="00D9490F" w:rsidRPr="00185C4E">
        <w:rPr>
          <w:spacing w:val="-19"/>
          <w:lang w:val="fr-FR"/>
        </w:rPr>
        <w:t xml:space="preserve"> </w:t>
      </w:r>
      <w:r w:rsidR="00D9490F" w:rsidRPr="00185C4E">
        <w:rPr>
          <w:lang w:val="fr-FR"/>
        </w:rPr>
        <w:t xml:space="preserve">le rappel, et la </w:t>
      </w:r>
      <w:r w:rsidR="00D9490F" w:rsidRPr="00185C4E">
        <w:rPr>
          <w:rFonts w:ascii="Times New Roman" w:hAnsi="Times New Roman"/>
          <w:i/>
          <w:lang w:val="fr-FR"/>
        </w:rPr>
        <w:t>F</w:t>
      </w:r>
      <w:r w:rsidR="00D9490F" w:rsidRPr="00185C4E">
        <w:rPr>
          <w:vertAlign w:val="subscript"/>
          <w:lang w:val="fr-FR"/>
        </w:rPr>
        <w:t>1</w:t>
      </w:r>
      <w:r w:rsidR="00D9490F" w:rsidRPr="00185C4E">
        <w:rPr>
          <w:lang w:val="fr-FR"/>
        </w:rPr>
        <w:t xml:space="preserve">-mesure qui sont définies par les métriques de base suivantes </w:t>
      </w:r>
      <w:hyperlink w:anchor="_bookmark406" w:history="1">
        <w:r w:rsidR="00D9490F" w:rsidRPr="00185C4E">
          <w:rPr>
            <w:lang w:val="fr-FR"/>
          </w:rPr>
          <w:t xml:space="preserve">[Manning </w:t>
        </w:r>
        <w:r w:rsidR="00D9490F" w:rsidRPr="00185C4E">
          <w:rPr>
            <w:rFonts w:ascii="Times New Roman" w:hAnsi="Times New Roman"/>
            <w:i/>
            <w:lang w:val="fr-FR"/>
          </w:rPr>
          <w:t xml:space="preserve">et al. </w:t>
        </w:r>
      </w:hyperlink>
      <w:r w:rsidR="00D9490F" w:rsidRPr="00185C4E">
        <w:rPr>
          <w:lang w:val="fr-FR"/>
        </w:rPr>
        <w:t xml:space="preserve">, </w:t>
      </w:r>
      <w:hyperlink w:anchor="_bookmark406" w:history="1">
        <w:r w:rsidR="00D9490F" w:rsidRPr="00185C4E">
          <w:rPr>
            <w:lang w:val="fr-FR"/>
          </w:rPr>
          <w:t>2009a]</w:t>
        </w:r>
        <w:r w:rsidR="00D9490F" w:rsidRPr="00185C4E">
          <w:rPr>
            <w:spacing w:val="-10"/>
            <w:lang w:val="fr-FR"/>
          </w:rPr>
          <w:t xml:space="preserve"> </w:t>
        </w:r>
      </w:hyperlink>
      <w:r w:rsidR="00D9490F" w:rsidRPr="00185C4E">
        <w:rPr>
          <w:lang w:val="fr-FR"/>
        </w:rPr>
        <w:t>:</w:t>
      </w:r>
    </w:p>
    <w:p w:rsidR="00B77999" w:rsidRPr="00185C4E" w:rsidRDefault="00B77999">
      <w:pPr>
        <w:spacing w:line="252" w:lineRule="auto"/>
        <w:jc w:val="both"/>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5"/>
        <w:rPr>
          <w:sz w:val="28"/>
          <w:lang w:val="fr-FR"/>
        </w:rPr>
      </w:pPr>
    </w:p>
    <w:p w:rsidR="00B77999" w:rsidRPr="00185C4E" w:rsidRDefault="00B77999">
      <w:pPr>
        <w:pStyle w:val="Corpsdetexte"/>
        <w:spacing w:before="105" w:line="254" w:lineRule="auto"/>
        <w:ind w:left="1239" w:right="2276"/>
        <w:rPr>
          <w:lang w:val="fr-FR"/>
        </w:rPr>
      </w:pPr>
      <w:r w:rsidRPr="00B77999">
        <w:pict>
          <v:shape id="_x0000_s1120" type="#_x0000_t202" style="position:absolute;left:0;text-align:left;margin-left:125.15pt;margin-top:7pt;width:6pt;height:20.75pt;z-index:251501056;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un vrai positif (TP) survient si le modèle place deux documents similaires dans le même cluster (groupe généré par le modèle) ;</w:t>
      </w:r>
    </w:p>
    <w:p w:rsidR="00B77999" w:rsidRPr="00185C4E" w:rsidRDefault="00B77999">
      <w:pPr>
        <w:pStyle w:val="Corpsdetexte"/>
        <w:spacing w:before="89" w:line="254" w:lineRule="auto"/>
        <w:ind w:left="1239" w:right="2276"/>
        <w:rPr>
          <w:lang w:val="fr-FR"/>
        </w:rPr>
      </w:pPr>
      <w:r w:rsidRPr="00B77999">
        <w:pict>
          <v:shape id="_x0000_s1119" type="#_x0000_t202" style="position:absolute;left:0;text-align:left;margin-left:125.15pt;margin-top:6.2pt;width:6pt;height:20.75pt;z-index:251502080;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un faux négatif (FN) survient si deux documents similaires sont dans des clusters différents ;</w:t>
      </w:r>
    </w:p>
    <w:p w:rsidR="00B77999" w:rsidRPr="00185C4E" w:rsidRDefault="00B77999">
      <w:pPr>
        <w:pStyle w:val="Corpsdetexte"/>
        <w:spacing w:before="89" w:line="254" w:lineRule="auto"/>
        <w:ind w:left="1239" w:right="2389"/>
        <w:rPr>
          <w:lang w:val="fr-FR"/>
        </w:rPr>
      </w:pPr>
      <w:r w:rsidRPr="00B77999">
        <w:pict>
          <v:shape id="_x0000_s1118" type="#_x0000_t202" style="position:absolute;left:0;text-align:left;margin-left:125.15pt;margin-top:6.2pt;width:6pt;height:20.75pt;z-index:251503104;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un vrai négatif (TN) survient si deux documents dissemblables se retrouve dans deux clusters différents ;</w:t>
      </w:r>
    </w:p>
    <w:p w:rsidR="00B77999" w:rsidRPr="00185C4E" w:rsidRDefault="00B77999">
      <w:pPr>
        <w:pStyle w:val="Corpsdetexte"/>
        <w:spacing w:before="89" w:line="254" w:lineRule="auto"/>
        <w:ind w:left="1239" w:right="2276"/>
        <w:rPr>
          <w:lang w:val="fr-FR"/>
        </w:rPr>
      </w:pPr>
      <w:r w:rsidRPr="00B77999">
        <w:pict>
          <v:shape id="_x0000_s1117" type="#_x0000_t202" style="position:absolute;left:0;text-align:left;margin-left:125.15pt;margin-top:6.2pt;width:6pt;height:20.75pt;z-index:251504128;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un faux positif (FP) survient si deux documents dissemblables sont dans le même cluster.</w:t>
      </w:r>
    </w:p>
    <w:p w:rsidR="00B77999" w:rsidRPr="00185C4E" w:rsidRDefault="00B77999">
      <w:pPr>
        <w:pStyle w:val="Corpsdetexte"/>
        <w:rPr>
          <w:sz w:val="29"/>
          <w:lang w:val="fr-FR"/>
        </w:rPr>
      </w:pPr>
    </w:p>
    <w:p w:rsidR="00B77999" w:rsidRPr="00185C4E" w:rsidRDefault="00D9490F">
      <w:pPr>
        <w:pStyle w:val="Heading4"/>
        <w:numPr>
          <w:ilvl w:val="3"/>
          <w:numId w:val="11"/>
        </w:numPr>
        <w:tabs>
          <w:tab w:val="left" w:pos="798"/>
        </w:tabs>
        <w:ind w:left="797"/>
        <w:rPr>
          <w:lang w:val="fr-FR"/>
        </w:rPr>
      </w:pPr>
      <w:bookmarkStart w:id="343" w:name="Métriques_non-supervisées_ou_indices_int"/>
      <w:bookmarkStart w:id="344" w:name="_bookmark236"/>
      <w:bookmarkEnd w:id="343"/>
      <w:bookmarkEnd w:id="344"/>
      <w:r w:rsidRPr="00185C4E">
        <w:rPr>
          <w:w w:val="110"/>
          <w:lang w:val="fr-FR"/>
        </w:rPr>
        <w:t>Métriques non-supervisées ou indices</w:t>
      </w:r>
      <w:r w:rsidRPr="00185C4E">
        <w:rPr>
          <w:spacing w:val="-31"/>
          <w:w w:val="110"/>
          <w:lang w:val="fr-FR"/>
        </w:rPr>
        <w:t xml:space="preserve"> </w:t>
      </w:r>
      <w:r w:rsidRPr="00185C4E">
        <w:rPr>
          <w:w w:val="110"/>
          <w:lang w:val="fr-FR"/>
        </w:rPr>
        <w:t>internes</w:t>
      </w:r>
    </w:p>
    <w:p w:rsidR="00B77999" w:rsidRPr="00185C4E" w:rsidRDefault="00D9490F">
      <w:pPr>
        <w:pStyle w:val="Corpsdetexte"/>
        <w:spacing w:before="172" w:line="254" w:lineRule="auto"/>
        <w:ind w:left="139" w:right="2493" w:firstLine="351"/>
        <w:jc w:val="both"/>
        <w:rPr>
          <w:lang w:val="fr-FR"/>
        </w:rPr>
      </w:pPr>
      <w:r w:rsidRPr="00185C4E">
        <w:rPr>
          <w:lang w:val="fr-FR"/>
        </w:rPr>
        <w:t>La cohésion et la séparation des clusters sont les principaux indices internes. La cohésion mesure le degré de proximité entre objets d’un</w:t>
      </w:r>
      <w:r w:rsidRPr="00185C4E">
        <w:rPr>
          <w:spacing w:val="-35"/>
          <w:lang w:val="fr-FR"/>
        </w:rPr>
        <w:t xml:space="preserve"> </w:t>
      </w:r>
      <w:r w:rsidRPr="00185C4E">
        <w:rPr>
          <w:lang w:val="fr-FR"/>
        </w:rPr>
        <w:t>clus- ter à partir du carré de la somme des erreurs (distance entre un point et le</w:t>
      </w:r>
      <w:r w:rsidRPr="00185C4E">
        <w:rPr>
          <w:spacing w:val="13"/>
          <w:lang w:val="fr-FR"/>
        </w:rPr>
        <w:t xml:space="preserve"> </w:t>
      </w:r>
      <w:r w:rsidRPr="00185C4E">
        <w:rPr>
          <w:lang w:val="fr-FR"/>
        </w:rPr>
        <w:t>centre</w:t>
      </w:r>
      <w:r w:rsidRPr="00185C4E">
        <w:rPr>
          <w:spacing w:val="14"/>
          <w:lang w:val="fr-FR"/>
        </w:rPr>
        <w:t xml:space="preserve"> </w:t>
      </w:r>
      <w:r w:rsidRPr="00185C4E">
        <w:rPr>
          <w:lang w:val="fr-FR"/>
        </w:rPr>
        <w:t>du</w:t>
      </w:r>
      <w:r w:rsidRPr="00185C4E">
        <w:rPr>
          <w:spacing w:val="14"/>
          <w:lang w:val="fr-FR"/>
        </w:rPr>
        <w:t xml:space="preserve"> </w:t>
      </w:r>
      <w:r w:rsidRPr="00185C4E">
        <w:rPr>
          <w:lang w:val="fr-FR"/>
        </w:rPr>
        <w:t>cluster</w:t>
      </w:r>
      <w:r w:rsidRPr="00185C4E">
        <w:rPr>
          <w:spacing w:val="13"/>
          <w:lang w:val="fr-FR"/>
        </w:rPr>
        <w:t xml:space="preserve"> </w:t>
      </w:r>
      <w:r w:rsidRPr="00185C4E">
        <w:rPr>
          <w:lang w:val="fr-FR"/>
        </w:rPr>
        <w:t>dont</w:t>
      </w:r>
      <w:r w:rsidRPr="00185C4E">
        <w:rPr>
          <w:spacing w:val="14"/>
          <w:lang w:val="fr-FR"/>
        </w:rPr>
        <w:t xml:space="preserve"> </w:t>
      </w:r>
      <w:r w:rsidRPr="00185C4E">
        <w:rPr>
          <w:lang w:val="fr-FR"/>
        </w:rPr>
        <w:t>il</w:t>
      </w:r>
      <w:r w:rsidRPr="00185C4E">
        <w:rPr>
          <w:spacing w:val="14"/>
          <w:lang w:val="fr-FR"/>
        </w:rPr>
        <w:t xml:space="preserve"> </w:t>
      </w:r>
      <w:r w:rsidRPr="00185C4E">
        <w:rPr>
          <w:lang w:val="fr-FR"/>
        </w:rPr>
        <w:t>est</w:t>
      </w:r>
      <w:r w:rsidRPr="00185C4E">
        <w:rPr>
          <w:spacing w:val="13"/>
          <w:lang w:val="fr-FR"/>
        </w:rPr>
        <w:t xml:space="preserve"> </w:t>
      </w:r>
      <w:r w:rsidRPr="00185C4E">
        <w:rPr>
          <w:lang w:val="fr-FR"/>
        </w:rPr>
        <w:t>membre)</w:t>
      </w:r>
      <w:r w:rsidRPr="00185C4E">
        <w:rPr>
          <w:spacing w:val="14"/>
          <w:lang w:val="fr-FR"/>
        </w:rPr>
        <w:t xml:space="preserve"> </w:t>
      </w:r>
      <w:r w:rsidRPr="00185C4E">
        <w:rPr>
          <w:lang w:val="fr-FR"/>
        </w:rPr>
        <w:t>dans</w:t>
      </w:r>
      <w:r w:rsidRPr="00185C4E">
        <w:rPr>
          <w:spacing w:val="14"/>
          <w:lang w:val="fr-FR"/>
        </w:rPr>
        <w:t xml:space="preserve"> </w:t>
      </w:r>
      <w:r w:rsidRPr="00185C4E">
        <w:rPr>
          <w:lang w:val="fr-FR"/>
        </w:rPr>
        <w:t>les</w:t>
      </w:r>
      <w:r w:rsidRPr="00185C4E">
        <w:rPr>
          <w:spacing w:val="13"/>
          <w:lang w:val="fr-FR"/>
        </w:rPr>
        <w:t xml:space="preserve"> </w:t>
      </w:r>
      <w:r w:rsidRPr="00185C4E">
        <w:rPr>
          <w:lang w:val="fr-FR"/>
        </w:rPr>
        <w:t>clusters.</w:t>
      </w:r>
      <w:r w:rsidRPr="00185C4E">
        <w:rPr>
          <w:spacing w:val="14"/>
          <w:lang w:val="fr-FR"/>
        </w:rPr>
        <w:t xml:space="preserve"> </w:t>
      </w:r>
      <w:r w:rsidRPr="00185C4E">
        <w:rPr>
          <w:lang w:val="fr-FR"/>
        </w:rPr>
        <w:t>La</w:t>
      </w:r>
      <w:r w:rsidRPr="00185C4E">
        <w:rPr>
          <w:spacing w:val="14"/>
          <w:lang w:val="fr-FR"/>
        </w:rPr>
        <w:t xml:space="preserve"> </w:t>
      </w:r>
      <w:r w:rsidRPr="00185C4E">
        <w:rPr>
          <w:lang w:val="fr-FR"/>
        </w:rPr>
        <w:t>formule</w:t>
      </w:r>
      <w:r w:rsidRPr="00185C4E">
        <w:rPr>
          <w:spacing w:val="14"/>
          <w:lang w:val="fr-FR"/>
        </w:rPr>
        <w:t xml:space="preserve"> </w:t>
      </w:r>
      <w:r w:rsidRPr="00185C4E">
        <w:rPr>
          <w:lang w:val="fr-FR"/>
        </w:rPr>
        <w:t>est</w:t>
      </w:r>
    </w:p>
    <w:p w:rsidR="00B77999" w:rsidRPr="00185C4E" w:rsidRDefault="00B77999">
      <w:pPr>
        <w:spacing w:line="254" w:lineRule="auto"/>
        <w:jc w:val="both"/>
        <w:rPr>
          <w:lang w:val="fr-FR"/>
        </w:rPr>
        <w:sectPr w:rsidR="00B77999" w:rsidRPr="00185C4E">
          <w:headerReference w:type="even" r:id="rId126"/>
          <w:headerReference w:type="default" r:id="rId127"/>
          <w:pgSz w:w="11910" w:h="16840"/>
          <w:pgMar w:top="2180" w:right="0" w:bottom="280" w:left="1500" w:header="1885" w:footer="0" w:gutter="0"/>
          <w:pgNumType w:start="121"/>
          <w:cols w:space="720"/>
        </w:sectPr>
      </w:pPr>
    </w:p>
    <w:p w:rsidR="00B77999" w:rsidRPr="00185C4E" w:rsidRDefault="00D9490F">
      <w:pPr>
        <w:spacing w:line="138" w:lineRule="exact"/>
        <w:ind w:right="38"/>
        <w:jc w:val="right"/>
        <w:rPr>
          <w:rFonts w:ascii="Times New Roman"/>
          <w:i/>
          <w:sz w:val="18"/>
          <w:lang w:val="fr-FR"/>
        </w:rPr>
      </w:pPr>
      <w:r w:rsidRPr="00185C4E">
        <w:rPr>
          <w:rFonts w:ascii="Times New Roman"/>
          <w:i/>
          <w:w w:val="99"/>
          <w:sz w:val="18"/>
          <w:lang w:val="fr-FR"/>
        </w:rPr>
        <w:lastRenderedPageBreak/>
        <w:t>K</w:t>
      </w:r>
    </w:p>
    <w:p w:rsidR="00B77999" w:rsidRPr="00185C4E" w:rsidRDefault="00B77999">
      <w:pPr>
        <w:spacing w:line="272" w:lineRule="exact"/>
        <w:ind w:left="137"/>
        <w:rPr>
          <w:rFonts w:ascii="Arial Black"/>
          <w:sz w:val="25"/>
          <w:lang w:val="fr-FR"/>
        </w:rPr>
      </w:pPr>
      <w:r w:rsidRPr="00B77999">
        <w:pict>
          <v:shape id="_x0000_s1116" type="#_x0000_t202" style="position:absolute;left:0;text-align:left;margin-left:155.85pt;margin-top:.9pt;width:9.2pt;height:14.7pt;z-index:251505152;mso-position-horizontal-relative:page" filled="f" stroked="f">
            <v:textbox inset="0,0,0,0">
              <w:txbxContent>
                <w:p w:rsidR="00D9490F" w:rsidRDefault="00D9490F">
                  <w:pPr>
                    <w:pStyle w:val="Corpsdetexte"/>
                    <w:spacing w:before="3"/>
                    <w:rPr>
                      <w:rFonts w:ascii="DejaVu Sans" w:hAnsi="DejaVu Sans"/>
                    </w:rPr>
                  </w:pPr>
                  <w:r>
                    <w:rPr>
                      <w:rFonts w:ascii="DejaVu Sans" w:hAnsi="DejaVu Sans"/>
                      <w:w w:val="113"/>
                    </w:rPr>
                    <w:t>∑</w:t>
                  </w:r>
                </w:p>
              </w:txbxContent>
            </v:textbox>
            <w10:wrap anchorx="page"/>
          </v:shape>
        </w:pict>
      </w:r>
      <w:r w:rsidR="00D9490F" w:rsidRPr="00185C4E">
        <w:rPr>
          <w:rFonts w:ascii="Times New Roman"/>
          <w:i/>
          <w:w w:val="110"/>
          <w:sz w:val="24"/>
          <w:lang w:val="fr-FR"/>
        </w:rPr>
        <w:t>WCSS</w:t>
      </w:r>
      <w:r w:rsidR="00D9490F" w:rsidRPr="00185C4E">
        <w:rPr>
          <w:rFonts w:ascii="Arial Black"/>
          <w:w w:val="110"/>
          <w:sz w:val="25"/>
          <w:lang w:val="fr-FR"/>
        </w:rPr>
        <w:t>(</w:t>
      </w:r>
      <w:r w:rsidR="00D9490F" w:rsidRPr="00185C4E">
        <w:rPr>
          <w:rFonts w:ascii="Times New Roman"/>
          <w:i/>
          <w:w w:val="110"/>
          <w:sz w:val="24"/>
          <w:lang w:val="fr-FR"/>
        </w:rPr>
        <w:t>C</w:t>
      </w:r>
      <w:r w:rsidR="00D9490F" w:rsidRPr="00185C4E">
        <w:rPr>
          <w:rFonts w:ascii="Arial Black"/>
          <w:w w:val="110"/>
          <w:sz w:val="25"/>
          <w:lang w:val="fr-FR"/>
        </w:rPr>
        <w:t>) =</w:t>
      </w:r>
    </w:p>
    <w:p w:rsidR="00B77999" w:rsidRPr="00185C4E" w:rsidRDefault="00D9490F">
      <w:pPr>
        <w:spacing w:before="88" w:line="321" w:lineRule="exact"/>
        <w:ind w:left="137"/>
        <w:rPr>
          <w:rFonts w:ascii="Times New Roman" w:hAnsi="Times New Roman"/>
          <w:i/>
          <w:sz w:val="24"/>
          <w:lang w:val="fr-FR"/>
        </w:rPr>
      </w:pPr>
      <w:r w:rsidRPr="00185C4E">
        <w:rPr>
          <w:lang w:val="fr-FR"/>
        </w:rPr>
        <w:br w:type="column"/>
      </w:r>
      <w:r w:rsidRPr="00185C4E">
        <w:rPr>
          <w:rFonts w:ascii="Arial Black" w:hAnsi="Arial Black"/>
          <w:sz w:val="25"/>
          <w:lang w:val="fr-FR"/>
        </w:rPr>
        <w:lastRenderedPageBreak/>
        <w:t>(</w:t>
      </w:r>
      <w:r w:rsidRPr="00185C4E">
        <w:rPr>
          <w:rFonts w:ascii="Times New Roman" w:hAnsi="Times New Roman"/>
          <w:i/>
          <w:sz w:val="24"/>
          <w:lang w:val="fr-FR"/>
        </w:rPr>
        <w:t>Dis</w:t>
      </w:r>
      <w:r w:rsidRPr="00185C4E">
        <w:rPr>
          <w:rFonts w:ascii="Arial Black" w:hAnsi="Arial Black"/>
          <w:sz w:val="25"/>
          <w:lang w:val="fr-FR"/>
        </w:rPr>
        <w:t>(</w:t>
      </w:r>
      <w:r w:rsidRPr="00185C4E">
        <w:rPr>
          <w:rFonts w:ascii="Times New Roman" w:hAnsi="Times New Roman"/>
          <w:i/>
          <w:sz w:val="24"/>
          <w:lang w:val="fr-FR"/>
        </w:rPr>
        <w:t>d</w:t>
      </w:r>
      <w:r w:rsidRPr="00185C4E">
        <w:rPr>
          <w:sz w:val="24"/>
          <w:lang w:val="fr-FR"/>
        </w:rPr>
        <w:t xml:space="preserve">, </w:t>
      </w:r>
      <w:r w:rsidRPr="00185C4E">
        <w:rPr>
          <w:rFonts w:ascii="Times New Roman" w:hAnsi="Times New Roman"/>
          <w:i/>
          <w:sz w:val="24"/>
          <w:lang w:val="fr-FR"/>
        </w:rPr>
        <w:t xml:space="preserve">z </w:t>
      </w:r>
      <w:r w:rsidRPr="00185C4E">
        <w:rPr>
          <w:rFonts w:ascii="Arial Black" w:hAnsi="Arial Black"/>
          <w:sz w:val="25"/>
          <w:lang w:val="fr-FR"/>
        </w:rPr>
        <w:t>))</w:t>
      </w:r>
      <w:r w:rsidRPr="00185C4E">
        <w:rPr>
          <w:position w:val="9"/>
          <w:sz w:val="18"/>
          <w:lang w:val="fr-FR"/>
        </w:rPr>
        <w:t>2</w:t>
      </w:r>
      <w:r w:rsidRPr="00185C4E">
        <w:rPr>
          <w:sz w:val="24"/>
          <w:lang w:val="fr-FR"/>
        </w:rPr>
        <w:t xml:space="preserve">, où </w:t>
      </w:r>
      <w:r w:rsidRPr="00185C4E">
        <w:rPr>
          <w:rFonts w:ascii="Times New Roman" w:hAnsi="Times New Roman"/>
          <w:i/>
          <w:sz w:val="24"/>
          <w:lang w:val="fr-FR"/>
        </w:rPr>
        <w:t xml:space="preserve">C </w:t>
      </w:r>
      <w:r w:rsidRPr="00185C4E">
        <w:rPr>
          <w:rFonts w:ascii="Arial Black" w:hAnsi="Arial Black"/>
          <w:sz w:val="25"/>
          <w:lang w:val="fr-FR"/>
        </w:rPr>
        <w:t xml:space="preserve">= </w:t>
      </w:r>
      <w:r w:rsidRPr="00185C4E">
        <w:rPr>
          <w:rFonts w:ascii="DejaVu Sans" w:hAnsi="DejaVu Sans"/>
          <w:sz w:val="25"/>
          <w:lang w:val="fr-FR"/>
        </w:rPr>
        <w:t>{</w:t>
      </w:r>
      <w:r w:rsidRPr="00185C4E">
        <w:rPr>
          <w:rFonts w:ascii="Times New Roman" w:hAnsi="Times New Roman"/>
          <w:i/>
          <w:sz w:val="24"/>
          <w:lang w:val="fr-FR"/>
        </w:rPr>
        <w:t xml:space="preserve">C </w:t>
      </w:r>
      <w:r w:rsidRPr="00185C4E">
        <w:rPr>
          <w:sz w:val="24"/>
          <w:lang w:val="fr-FR"/>
        </w:rPr>
        <w:t xml:space="preserve">, </w:t>
      </w:r>
      <w:r w:rsidRPr="00185C4E">
        <w:rPr>
          <w:rFonts w:ascii="Times New Roman" w:hAnsi="Times New Roman"/>
          <w:i/>
          <w:sz w:val="24"/>
          <w:lang w:val="fr-FR"/>
        </w:rPr>
        <w:t xml:space="preserve">C </w:t>
      </w:r>
      <w:r w:rsidRPr="00185C4E">
        <w:rPr>
          <w:sz w:val="24"/>
          <w:lang w:val="fr-FR"/>
        </w:rPr>
        <w:t xml:space="preserve">, </w:t>
      </w:r>
      <w:r w:rsidRPr="00185C4E">
        <w:rPr>
          <w:rFonts w:ascii="DejaVu Sans" w:hAnsi="DejaVu Sans"/>
          <w:sz w:val="25"/>
          <w:lang w:val="fr-FR"/>
        </w:rPr>
        <w:t xml:space="preserve">· · · </w:t>
      </w:r>
      <w:r w:rsidRPr="00185C4E">
        <w:rPr>
          <w:sz w:val="24"/>
          <w:lang w:val="fr-FR"/>
        </w:rPr>
        <w:t xml:space="preserve">, </w:t>
      </w:r>
      <w:r w:rsidRPr="00185C4E">
        <w:rPr>
          <w:rFonts w:ascii="Times New Roman" w:hAnsi="Times New Roman"/>
          <w:i/>
          <w:sz w:val="24"/>
          <w:lang w:val="fr-FR"/>
        </w:rPr>
        <w:t>C</w:t>
      </w:r>
    </w:p>
    <w:p w:rsidR="00B77999" w:rsidRPr="00185C4E" w:rsidRDefault="00D9490F">
      <w:pPr>
        <w:pStyle w:val="Corpsdetexte"/>
        <w:spacing w:before="131" w:line="278" w:lineRule="exact"/>
        <w:ind w:left="97"/>
        <w:rPr>
          <w:lang w:val="fr-FR"/>
        </w:rPr>
      </w:pPr>
      <w:r w:rsidRPr="00185C4E">
        <w:rPr>
          <w:lang w:val="fr-FR"/>
        </w:rPr>
        <w:br w:type="column"/>
      </w:r>
      <w:r w:rsidRPr="00185C4E">
        <w:rPr>
          <w:rFonts w:ascii="DejaVu Sans" w:hAnsi="DejaVu Sans"/>
          <w:sz w:val="25"/>
          <w:lang w:val="fr-FR"/>
        </w:rPr>
        <w:lastRenderedPageBreak/>
        <w:t xml:space="preserve">} </w:t>
      </w:r>
      <w:r w:rsidRPr="00185C4E">
        <w:rPr>
          <w:lang w:val="fr-FR"/>
        </w:rPr>
        <w:t>est l’ensemble</w:t>
      </w:r>
    </w:p>
    <w:p w:rsidR="00B77999" w:rsidRPr="00185C4E" w:rsidRDefault="00B77999">
      <w:pPr>
        <w:spacing w:line="278" w:lineRule="exact"/>
        <w:rPr>
          <w:lang w:val="fr-FR"/>
        </w:rPr>
        <w:sectPr w:rsidR="00B77999" w:rsidRPr="00185C4E">
          <w:type w:val="continuous"/>
          <w:pgSz w:w="11910" w:h="16840"/>
          <w:pgMar w:top="1580" w:right="0" w:bottom="280" w:left="1500" w:header="720" w:footer="720" w:gutter="0"/>
          <w:cols w:num="3" w:space="720" w:equalWidth="0">
            <w:col w:w="1808" w:space="356"/>
            <w:col w:w="3919" w:space="39"/>
            <w:col w:w="4288"/>
          </w:cols>
        </w:sectPr>
      </w:pPr>
    </w:p>
    <w:p w:rsidR="00B77999" w:rsidRPr="00185C4E" w:rsidRDefault="00B77999">
      <w:pPr>
        <w:spacing w:line="223" w:lineRule="exact"/>
        <w:ind w:left="1567"/>
        <w:rPr>
          <w:rFonts w:ascii="Times New Roman" w:hAnsi="Times New Roman"/>
          <w:i/>
          <w:sz w:val="14"/>
          <w:lang w:val="fr-FR"/>
        </w:rPr>
      </w:pPr>
      <w:r w:rsidRPr="00B77999">
        <w:lastRenderedPageBreak/>
        <w:pict>
          <v:shape id="_x0000_s1115" type="#_x0000_t202" style="position:absolute;left:0;text-align:left;margin-left:175.35pt;margin-top:-12.7pt;width:9.2pt;height:14.7pt;z-index:251506176;mso-position-horizontal-relative:page" filled="f" stroked="f">
            <v:textbox inset="0,0,0,0">
              <w:txbxContent>
                <w:p w:rsidR="00D9490F" w:rsidRDefault="00D9490F">
                  <w:pPr>
                    <w:pStyle w:val="Corpsdetexte"/>
                    <w:spacing w:before="3"/>
                    <w:rPr>
                      <w:rFonts w:ascii="DejaVu Sans" w:hAnsi="DejaVu Sans"/>
                    </w:rPr>
                  </w:pPr>
                  <w:r>
                    <w:rPr>
                      <w:rFonts w:ascii="DejaVu Sans" w:hAnsi="DejaVu Sans"/>
                      <w:w w:val="113"/>
                    </w:rPr>
                    <w:t>∑</w:t>
                  </w:r>
                </w:p>
              </w:txbxContent>
            </v:textbox>
            <w10:wrap anchorx="page"/>
          </v:shape>
        </w:pict>
      </w:r>
      <w:r w:rsidRPr="00B77999">
        <w:pict>
          <v:shape id="_x0000_s1114" type="#_x0000_t202" style="position:absolute;left:0;text-align:left;margin-left:235.95pt;margin-top:-8.5pt;width:2.5pt;height:11.2pt;z-index:-251445760;mso-position-horizontal-relative:page" filled="f" stroked="f">
            <v:textbox inset="0,0,0,0">
              <w:txbxContent>
                <w:p w:rsidR="00D9490F" w:rsidRDefault="00D9490F">
                  <w:pPr>
                    <w:rPr>
                      <w:rFonts w:ascii="Times New Roman"/>
                      <w:i/>
                      <w:sz w:val="18"/>
                    </w:rPr>
                  </w:pPr>
                  <w:r>
                    <w:rPr>
                      <w:rFonts w:ascii="Times New Roman"/>
                      <w:i/>
                      <w:w w:val="99"/>
                      <w:sz w:val="18"/>
                    </w:rPr>
                    <w:t>j</w:t>
                  </w:r>
                </w:p>
              </w:txbxContent>
            </v:textbox>
            <w10:wrap anchorx="page"/>
          </v:shape>
        </w:pict>
      </w:r>
      <w:r w:rsidRPr="00B77999">
        <w:pict>
          <v:shape id="_x0000_s1113" type="#_x0000_t202" style="position:absolute;left:0;text-align:left;margin-left:318.95pt;margin-top:-8.6pt;width:4.5pt;height:11pt;z-index:-251444736;mso-position-horizontal-relative:page" filled="f" stroked="f">
            <v:textbox inset="0,0,0,0">
              <w:txbxContent>
                <w:p w:rsidR="00D9490F" w:rsidRDefault="00D9490F">
                  <w:pPr>
                    <w:spacing w:before="4"/>
                    <w:rPr>
                      <w:sz w:val="18"/>
                    </w:rPr>
                  </w:pPr>
                  <w:r>
                    <w:rPr>
                      <w:w w:val="115"/>
                      <w:sz w:val="18"/>
                    </w:rPr>
                    <w:t>1</w:t>
                  </w:r>
                </w:p>
              </w:txbxContent>
            </v:textbox>
            <w10:wrap anchorx="page"/>
          </v:shape>
        </w:pict>
      </w:r>
      <w:r w:rsidRPr="00B77999">
        <w:pict>
          <v:shape id="_x0000_s1112" type="#_x0000_t202" style="position:absolute;left:0;text-align:left;margin-left:336.8pt;margin-top:-8.6pt;width:4.5pt;height:11pt;z-index:-251443712;mso-position-horizontal-relative:page" filled="f" stroked="f">
            <v:textbox inset="0,0,0,0">
              <w:txbxContent>
                <w:p w:rsidR="00D9490F" w:rsidRDefault="00D9490F">
                  <w:pPr>
                    <w:spacing w:before="4"/>
                    <w:rPr>
                      <w:sz w:val="18"/>
                    </w:rPr>
                  </w:pPr>
                  <w:r>
                    <w:rPr>
                      <w:w w:val="115"/>
                      <w:sz w:val="18"/>
                    </w:rPr>
                    <w:t>1</w:t>
                  </w:r>
                </w:p>
              </w:txbxContent>
            </v:textbox>
            <w10:wrap anchorx="page"/>
          </v:shape>
        </w:pict>
      </w:r>
      <w:r w:rsidRPr="00B77999">
        <w:pict>
          <v:shape id="_x0000_s1111" type="#_x0000_t202" style="position:absolute;left:0;text-align:left;margin-left:379.05pt;margin-top:-8.65pt;width:6pt;height:11.2pt;z-index:251507200;mso-position-horizontal-relative:page" filled="f" stroked="f">
            <v:textbox inset="0,0,0,0">
              <w:txbxContent>
                <w:p w:rsidR="00D9490F" w:rsidRDefault="00D9490F">
                  <w:pPr>
                    <w:rPr>
                      <w:rFonts w:ascii="Times New Roman"/>
                      <w:i/>
                      <w:sz w:val="18"/>
                    </w:rPr>
                  </w:pPr>
                  <w:r>
                    <w:rPr>
                      <w:rFonts w:ascii="Times New Roman"/>
                      <w:i/>
                      <w:w w:val="99"/>
                      <w:sz w:val="18"/>
                    </w:rPr>
                    <w:t>K</w:t>
                  </w:r>
                </w:p>
              </w:txbxContent>
            </v:textbox>
            <w10:wrap anchorx="page"/>
          </v:shape>
        </w:pict>
      </w:r>
      <w:r w:rsidR="00D9490F" w:rsidRPr="00185C4E">
        <w:rPr>
          <w:rFonts w:ascii="Times New Roman" w:hAnsi="Times New Roman"/>
          <w:i/>
          <w:w w:val="105"/>
          <w:sz w:val="18"/>
          <w:lang w:val="fr-FR"/>
        </w:rPr>
        <w:t>j</w:t>
      </w:r>
      <w:r w:rsidR="00D9490F" w:rsidRPr="00185C4E">
        <w:rPr>
          <w:rFonts w:ascii="Arial Black" w:hAnsi="Arial Black"/>
          <w:w w:val="105"/>
          <w:sz w:val="18"/>
          <w:lang w:val="fr-FR"/>
        </w:rPr>
        <w:t>=</w:t>
      </w:r>
      <w:r w:rsidR="00D9490F" w:rsidRPr="00185C4E">
        <w:rPr>
          <w:w w:val="105"/>
          <w:sz w:val="18"/>
          <w:lang w:val="fr-FR"/>
        </w:rPr>
        <w:t xml:space="preserve">1 </w:t>
      </w:r>
      <w:r w:rsidR="00D9490F" w:rsidRPr="00185C4E">
        <w:rPr>
          <w:rFonts w:ascii="Times New Roman" w:hAnsi="Times New Roman"/>
          <w:i/>
          <w:w w:val="105"/>
          <w:sz w:val="18"/>
          <w:lang w:val="fr-FR"/>
        </w:rPr>
        <w:t>d</w:t>
      </w:r>
      <w:r w:rsidR="00D9490F" w:rsidRPr="00185C4E">
        <w:rPr>
          <w:rFonts w:ascii="DejaVu Sans" w:hAnsi="DejaVu Sans"/>
          <w:w w:val="105"/>
          <w:sz w:val="18"/>
          <w:lang w:val="fr-FR"/>
        </w:rPr>
        <w:t>∈</w:t>
      </w:r>
      <w:r w:rsidR="00D9490F" w:rsidRPr="00185C4E">
        <w:rPr>
          <w:rFonts w:ascii="Times New Roman" w:hAnsi="Times New Roman"/>
          <w:i/>
          <w:w w:val="105"/>
          <w:sz w:val="18"/>
          <w:lang w:val="fr-FR"/>
        </w:rPr>
        <w:t>C</w:t>
      </w:r>
      <w:r w:rsidR="00D9490F" w:rsidRPr="00185C4E">
        <w:rPr>
          <w:rFonts w:ascii="Times New Roman" w:hAnsi="Times New Roman"/>
          <w:i/>
          <w:w w:val="105"/>
          <w:position w:val="-3"/>
          <w:sz w:val="14"/>
          <w:lang w:val="fr-FR"/>
        </w:rPr>
        <w:t>j</w:t>
      </w:r>
    </w:p>
    <w:p w:rsidR="00B77999" w:rsidRPr="00185C4E" w:rsidRDefault="00D9490F">
      <w:pPr>
        <w:pStyle w:val="Corpsdetexte"/>
        <w:spacing w:before="25" w:line="288" w:lineRule="exact"/>
        <w:ind w:left="139" w:right="2493"/>
        <w:jc w:val="both"/>
        <w:rPr>
          <w:lang w:val="fr-FR"/>
        </w:rPr>
      </w:pPr>
      <w:r w:rsidRPr="00185C4E">
        <w:rPr>
          <w:lang w:val="fr-FR"/>
        </w:rPr>
        <w:t xml:space="preserve">des clusters de la catégorisation, </w:t>
      </w:r>
      <w:r w:rsidRPr="00185C4E">
        <w:rPr>
          <w:rFonts w:ascii="Times New Roman" w:hAnsi="Times New Roman"/>
          <w:i/>
          <w:lang w:val="fr-FR"/>
        </w:rPr>
        <w:t>z</w:t>
      </w:r>
      <w:r w:rsidRPr="00185C4E">
        <w:rPr>
          <w:rFonts w:ascii="Times New Roman" w:hAnsi="Times New Roman"/>
          <w:i/>
          <w:vertAlign w:val="subscript"/>
          <w:lang w:val="fr-FR"/>
        </w:rPr>
        <w:t>j</w:t>
      </w:r>
      <w:r w:rsidRPr="00185C4E">
        <w:rPr>
          <w:rFonts w:ascii="Times New Roman" w:hAnsi="Times New Roman"/>
          <w:i/>
          <w:lang w:val="fr-FR"/>
        </w:rPr>
        <w:t xml:space="preserve"> </w:t>
      </w:r>
      <w:r w:rsidRPr="00185C4E">
        <w:rPr>
          <w:lang w:val="fr-FR"/>
        </w:rPr>
        <w:t xml:space="preserve">le centre de </w:t>
      </w:r>
      <w:r w:rsidRPr="00185C4E">
        <w:rPr>
          <w:rFonts w:ascii="Times New Roman" w:hAnsi="Times New Roman"/>
          <w:i/>
          <w:lang w:val="fr-FR"/>
        </w:rPr>
        <w:t>C</w:t>
      </w:r>
      <w:r w:rsidRPr="00185C4E">
        <w:rPr>
          <w:rFonts w:ascii="Times New Roman" w:hAnsi="Times New Roman"/>
          <w:i/>
          <w:vertAlign w:val="subscript"/>
          <w:lang w:val="fr-FR"/>
        </w:rPr>
        <w:t>j</w:t>
      </w:r>
      <w:r w:rsidRPr="00185C4E">
        <w:rPr>
          <w:lang w:val="fr-FR"/>
        </w:rPr>
        <w:t xml:space="preserve">, et </w:t>
      </w:r>
      <w:r w:rsidRPr="00185C4E">
        <w:rPr>
          <w:rFonts w:ascii="Times New Roman" w:hAnsi="Times New Roman"/>
          <w:i/>
          <w:lang w:val="fr-FR"/>
        </w:rPr>
        <w:t>Dis</w:t>
      </w:r>
      <w:r w:rsidRPr="00185C4E">
        <w:rPr>
          <w:rFonts w:ascii="Arial Black" w:hAnsi="Arial Black"/>
          <w:sz w:val="25"/>
          <w:lang w:val="fr-FR"/>
        </w:rPr>
        <w:t>(</w:t>
      </w:r>
      <w:r w:rsidRPr="00185C4E">
        <w:rPr>
          <w:rFonts w:ascii="Times New Roman" w:hAnsi="Times New Roman"/>
          <w:i/>
          <w:lang w:val="fr-FR"/>
        </w:rPr>
        <w:t>d</w:t>
      </w:r>
      <w:r w:rsidRPr="00185C4E">
        <w:rPr>
          <w:lang w:val="fr-FR"/>
        </w:rPr>
        <w:t xml:space="preserve">, </w:t>
      </w:r>
      <w:r w:rsidRPr="00185C4E">
        <w:rPr>
          <w:rFonts w:ascii="Times New Roman" w:hAnsi="Times New Roman"/>
          <w:i/>
          <w:lang w:val="fr-FR"/>
        </w:rPr>
        <w:t>z</w:t>
      </w:r>
      <w:r w:rsidRPr="00185C4E">
        <w:rPr>
          <w:rFonts w:ascii="Times New Roman" w:hAnsi="Times New Roman"/>
          <w:i/>
          <w:vertAlign w:val="subscript"/>
          <w:lang w:val="fr-FR"/>
        </w:rPr>
        <w:t>j</w:t>
      </w:r>
      <w:r w:rsidRPr="00185C4E">
        <w:rPr>
          <w:rFonts w:ascii="Arial Black" w:hAnsi="Arial Black"/>
          <w:sz w:val="25"/>
          <w:lang w:val="fr-FR"/>
        </w:rPr>
        <w:t xml:space="preserve">) </w:t>
      </w:r>
      <w:r w:rsidRPr="00185C4E">
        <w:rPr>
          <w:lang w:val="fr-FR"/>
        </w:rPr>
        <w:t xml:space="preserve">la distance (généralement euclidienne) entre un point </w:t>
      </w:r>
      <w:r w:rsidRPr="00185C4E">
        <w:rPr>
          <w:rFonts w:ascii="Times New Roman" w:hAnsi="Times New Roman"/>
          <w:i/>
          <w:lang w:val="fr-FR"/>
        </w:rPr>
        <w:t xml:space="preserve">d </w:t>
      </w:r>
      <w:r w:rsidRPr="00185C4E">
        <w:rPr>
          <w:lang w:val="fr-FR"/>
        </w:rPr>
        <w:t xml:space="preserve">et </w:t>
      </w:r>
      <w:r w:rsidRPr="00185C4E">
        <w:rPr>
          <w:rFonts w:ascii="Times New Roman" w:hAnsi="Times New Roman"/>
          <w:i/>
          <w:lang w:val="fr-FR"/>
        </w:rPr>
        <w:t>z</w:t>
      </w:r>
      <w:r w:rsidRPr="00185C4E">
        <w:rPr>
          <w:rFonts w:ascii="Times New Roman" w:hAnsi="Times New Roman"/>
          <w:i/>
          <w:vertAlign w:val="subscript"/>
          <w:lang w:val="fr-FR"/>
        </w:rPr>
        <w:t>j</w:t>
      </w:r>
      <w:r w:rsidRPr="00185C4E">
        <w:rPr>
          <w:lang w:val="fr-FR"/>
        </w:rPr>
        <w:t>. La séparation quant à elle mesure l’éloignement de chaque cluster des autres à partir du carré</w:t>
      </w:r>
    </w:p>
    <w:p w:rsidR="00B77999" w:rsidRPr="00185C4E" w:rsidRDefault="00D9490F">
      <w:pPr>
        <w:tabs>
          <w:tab w:val="left" w:pos="6951"/>
          <w:tab w:val="left" w:pos="7797"/>
        </w:tabs>
        <w:spacing w:before="12" w:line="158" w:lineRule="exact"/>
        <w:ind w:left="6219"/>
        <w:rPr>
          <w:rFonts w:ascii="Times New Roman"/>
          <w:sz w:val="18"/>
          <w:lang w:val="fr-FR"/>
        </w:rPr>
      </w:pPr>
      <w:r w:rsidRPr="00185C4E">
        <w:rPr>
          <w:rFonts w:ascii="Times New Roman"/>
          <w:i/>
          <w:sz w:val="18"/>
          <w:lang w:val="fr-FR"/>
        </w:rPr>
        <w:t>K</w:t>
      </w:r>
      <w:r w:rsidRPr="00185C4E">
        <w:rPr>
          <w:rFonts w:ascii="Times New Roman"/>
          <w:i/>
          <w:sz w:val="18"/>
          <w:lang w:val="fr-FR"/>
        </w:rPr>
        <w:tab/>
      </w:r>
      <w:r w:rsidRPr="00185C4E">
        <w:rPr>
          <w:rFonts w:ascii="Times New Roman"/>
          <w:w w:val="99"/>
          <w:sz w:val="18"/>
          <w:u w:val="single"/>
          <w:lang w:val="fr-FR"/>
        </w:rPr>
        <w:t xml:space="preserve"> </w:t>
      </w:r>
      <w:r w:rsidRPr="00185C4E">
        <w:rPr>
          <w:rFonts w:ascii="Times New Roman"/>
          <w:sz w:val="18"/>
          <w:u w:val="single"/>
          <w:lang w:val="fr-FR"/>
        </w:rPr>
        <w:t xml:space="preserve"> </w:t>
      </w:r>
      <w:r w:rsidRPr="00185C4E">
        <w:rPr>
          <w:rFonts w:ascii="Times New Roman"/>
          <w:spacing w:val="17"/>
          <w:sz w:val="18"/>
          <w:u w:val="single"/>
          <w:lang w:val="fr-FR"/>
        </w:rPr>
        <w:t xml:space="preserve"> </w:t>
      </w:r>
      <w:r w:rsidRPr="00185C4E">
        <w:rPr>
          <w:rFonts w:ascii="Times New Roman"/>
          <w:sz w:val="18"/>
          <w:lang w:val="fr-FR"/>
        </w:rPr>
        <w:tab/>
      </w:r>
      <w:r w:rsidRPr="00185C4E">
        <w:rPr>
          <w:rFonts w:ascii="Times New Roman"/>
          <w:w w:val="99"/>
          <w:sz w:val="18"/>
          <w:u w:val="single"/>
          <w:lang w:val="fr-FR"/>
        </w:rPr>
        <w:t xml:space="preserve"> </w:t>
      </w:r>
      <w:r w:rsidRPr="00185C4E">
        <w:rPr>
          <w:rFonts w:ascii="Times New Roman"/>
          <w:spacing w:val="17"/>
          <w:sz w:val="18"/>
          <w:u w:val="single"/>
          <w:lang w:val="fr-FR"/>
        </w:rPr>
        <w:t xml:space="preserve"> </w:t>
      </w:r>
    </w:p>
    <w:p w:rsidR="00B77999" w:rsidRPr="00185C4E" w:rsidRDefault="00B77999">
      <w:pPr>
        <w:spacing w:line="158" w:lineRule="exact"/>
        <w:rPr>
          <w:rFonts w:ascii="Times New Roman"/>
          <w:sz w:val="18"/>
          <w:lang w:val="fr-FR"/>
        </w:rPr>
        <w:sectPr w:rsidR="00B77999" w:rsidRPr="00185C4E">
          <w:type w:val="continuous"/>
          <w:pgSz w:w="11910" w:h="16840"/>
          <w:pgMar w:top="1580" w:right="0" w:bottom="280" w:left="1500" w:header="720" w:footer="720" w:gutter="0"/>
          <w:cols w:space="720"/>
        </w:sectPr>
      </w:pPr>
    </w:p>
    <w:p w:rsidR="00B77999" w:rsidRPr="00185C4E" w:rsidRDefault="00D9490F">
      <w:pPr>
        <w:pStyle w:val="Corpsdetexte"/>
        <w:spacing w:line="303" w:lineRule="exact"/>
        <w:ind w:left="139"/>
        <w:rPr>
          <w:rFonts w:ascii="Arial Black"/>
          <w:sz w:val="25"/>
          <w:lang w:val="fr-FR"/>
        </w:rPr>
      </w:pPr>
      <w:r w:rsidRPr="00185C4E">
        <w:rPr>
          <w:lang w:val="fr-FR"/>
        </w:rPr>
        <w:lastRenderedPageBreak/>
        <w:t xml:space="preserve">de la somme des distances entre clusters : </w:t>
      </w:r>
      <w:r w:rsidRPr="00185C4E">
        <w:rPr>
          <w:rFonts w:ascii="Times New Roman"/>
          <w:i/>
          <w:lang w:val="fr-FR"/>
        </w:rPr>
        <w:t>BCSS</w:t>
      </w:r>
      <w:r w:rsidRPr="00185C4E">
        <w:rPr>
          <w:rFonts w:ascii="Arial Black"/>
          <w:sz w:val="25"/>
          <w:lang w:val="fr-FR"/>
        </w:rPr>
        <w:t>(</w:t>
      </w:r>
      <w:r w:rsidRPr="00185C4E">
        <w:rPr>
          <w:rFonts w:ascii="Times New Roman"/>
          <w:i/>
          <w:lang w:val="fr-FR"/>
        </w:rPr>
        <w:t>C</w:t>
      </w:r>
      <w:r w:rsidRPr="00185C4E">
        <w:rPr>
          <w:rFonts w:ascii="Arial Black"/>
          <w:sz w:val="25"/>
          <w:lang w:val="fr-FR"/>
        </w:rPr>
        <w:t>) =</w:t>
      </w:r>
    </w:p>
    <w:p w:rsidR="00B77999" w:rsidRPr="00185C4E" w:rsidRDefault="00D9490F">
      <w:pPr>
        <w:spacing w:before="21" w:line="250" w:lineRule="exact"/>
        <w:ind w:left="126"/>
        <w:rPr>
          <w:rFonts w:ascii="DejaVu Sans" w:hAnsi="DejaVu Sans"/>
          <w:sz w:val="24"/>
          <w:lang w:val="fr-FR"/>
        </w:rPr>
      </w:pPr>
      <w:r w:rsidRPr="00185C4E">
        <w:rPr>
          <w:lang w:val="fr-FR"/>
        </w:rPr>
        <w:br w:type="column"/>
      </w:r>
      <w:r w:rsidRPr="00185C4E">
        <w:rPr>
          <w:rFonts w:ascii="DejaVu Sans" w:hAnsi="DejaVu Sans"/>
          <w:w w:val="115"/>
          <w:sz w:val="24"/>
          <w:lang w:val="fr-FR"/>
        </w:rPr>
        <w:lastRenderedPageBreak/>
        <w:t>∑</w:t>
      </w:r>
    </w:p>
    <w:p w:rsidR="00B77999" w:rsidRPr="00185C4E" w:rsidRDefault="00D9490F">
      <w:pPr>
        <w:spacing w:line="210" w:lineRule="exact"/>
        <w:ind w:left="76"/>
        <w:rPr>
          <w:sz w:val="18"/>
          <w:lang w:val="fr-FR"/>
        </w:rPr>
      </w:pPr>
      <w:r w:rsidRPr="00185C4E">
        <w:rPr>
          <w:rFonts w:ascii="Times New Roman"/>
          <w:i/>
          <w:spacing w:val="2"/>
          <w:w w:val="115"/>
          <w:sz w:val="18"/>
          <w:lang w:val="fr-FR"/>
        </w:rPr>
        <w:t>j</w:t>
      </w:r>
      <w:r w:rsidRPr="00185C4E">
        <w:rPr>
          <w:rFonts w:ascii="Arial Black"/>
          <w:spacing w:val="2"/>
          <w:w w:val="115"/>
          <w:sz w:val="18"/>
          <w:lang w:val="fr-FR"/>
        </w:rPr>
        <w:t>=</w:t>
      </w:r>
      <w:r w:rsidRPr="00185C4E">
        <w:rPr>
          <w:spacing w:val="2"/>
          <w:w w:val="115"/>
          <w:sz w:val="18"/>
          <w:lang w:val="fr-FR"/>
        </w:rPr>
        <w:t>1</w:t>
      </w:r>
    </w:p>
    <w:p w:rsidR="00B77999" w:rsidRPr="00185C4E" w:rsidRDefault="00D9490F">
      <w:pPr>
        <w:spacing w:line="303" w:lineRule="exact"/>
        <w:ind w:left="2"/>
        <w:rPr>
          <w:rFonts w:ascii="Times New Roman" w:hAnsi="Times New Roman"/>
          <w:i/>
          <w:sz w:val="24"/>
          <w:lang w:val="fr-FR"/>
        </w:rPr>
      </w:pPr>
      <w:r w:rsidRPr="00185C4E">
        <w:rPr>
          <w:lang w:val="fr-FR"/>
        </w:rPr>
        <w:br w:type="column"/>
      </w:r>
      <w:r w:rsidRPr="00185C4E">
        <w:rPr>
          <w:rFonts w:ascii="DejaVu Sans" w:hAnsi="DejaVu Sans"/>
          <w:sz w:val="25"/>
          <w:lang w:val="fr-FR"/>
        </w:rPr>
        <w:lastRenderedPageBreak/>
        <w:t>|</w:t>
      </w:r>
      <w:r w:rsidRPr="00185C4E">
        <w:rPr>
          <w:rFonts w:ascii="Times New Roman" w:hAnsi="Times New Roman"/>
          <w:i/>
          <w:sz w:val="24"/>
          <w:lang w:val="fr-FR"/>
        </w:rPr>
        <w:t>C</w:t>
      </w:r>
      <w:r w:rsidRPr="00185C4E">
        <w:rPr>
          <w:rFonts w:ascii="Times New Roman" w:hAnsi="Times New Roman"/>
          <w:i/>
          <w:sz w:val="24"/>
          <w:vertAlign w:val="subscript"/>
          <w:lang w:val="fr-FR"/>
        </w:rPr>
        <w:t>j</w:t>
      </w:r>
      <w:r w:rsidRPr="00185C4E">
        <w:rPr>
          <w:rFonts w:ascii="DejaVu Sans" w:hAnsi="DejaVu Sans"/>
          <w:sz w:val="25"/>
          <w:lang w:val="fr-FR"/>
        </w:rPr>
        <w:t>|</w:t>
      </w:r>
      <w:r w:rsidRPr="00185C4E">
        <w:rPr>
          <w:rFonts w:ascii="Arial Black" w:hAnsi="Arial Black"/>
          <w:sz w:val="25"/>
          <w:lang w:val="fr-FR"/>
        </w:rPr>
        <w:t>(</w:t>
      </w:r>
      <w:r w:rsidRPr="00185C4E">
        <w:rPr>
          <w:rFonts w:ascii="Times New Roman" w:hAnsi="Times New Roman"/>
          <w:i/>
          <w:sz w:val="24"/>
          <w:lang w:val="fr-FR"/>
        </w:rPr>
        <w:t xml:space="preserve">z </w:t>
      </w:r>
      <w:r w:rsidRPr="00185C4E">
        <w:rPr>
          <w:rFonts w:ascii="DejaVu Sans" w:hAnsi="DejaVu Sans"/>
          <w:sz w:val="25"/>
          <w:lang w:val="fr-FR"/>
        </w:rPr>
        <w:t xml:space="preserve">− </w:t>
      </w:r>
      <w:r w:rsidRPr="00185C4E">
        <w:rPr>
          <w:rFonts w:ascii="Times New Roman" w:hAnsi="Times New Roman"/>
          <w:i/>
          <w:sz w:val="24"/>
          <w:lang w:val="fr-FR"/>
        </w:rPr>
        <w:t>z</w:t>
      </w:r>
      <w:r w:rsidRPr="00185C4E">
        <w:rPr>
          <w:rFonts w:ascii="Times New Roman" w:hAnsi="Times New Roman"/>
          <w:i/>
          <w:sz w:val="24"/>
          <w:vertAlign w:val="subscript"/>
          <w:lang w:val="fr-FR"/>
        </w:rPr>
        <w:t>j</w:t>
      </w:r>
      <w:r w:rsidRPr="00185C4E">
        <w:rPr>
          <w:rFonts w:ascii="Arial Black" w:hAnsi="Arial Black"/>
          <w:sz w:val="25"/>
          <w:lang w:val="fr-FR"/>
        </w:rPr>
        <w:t>)</w:t>
      </w:r>
      <w:r w:rsidRPr="00185C4E">
        <w:rPr>
          <w:sz w:val="24"/>
          <w:lang w:val="fr-FR"/>
        </w:rPr>
        <w:t xml:space="preserve">, </w:t>
      </w:r>
      <w:r w:rsidRPr="00185C4E">
        <w:rPr>
          <w:rFonts w:ascii="Times New Roman" w:hAnsi="Times New Roman"/>
          <w:i/>
          <w:sz w:val="24"/>
          <w:lang w:val="fr-FR"/>
        </w:rPr>
        <w:t>z</w:t>
      </w:r>
    </w:p>
    <w:p w:rsidR="00B77999" w:rsidRPr="00185C4E" w:rsidRDefault="00B77999">
      <w:pPr>
        <w:spacing w:line="303" w:lineRule="exact"/>
        <w:rPr>
          <w:rFonts w:ascii="Times New Roman" w:hAnsi="Times New Roman"/>
          <w:sz w:val="24"/>
          <w:lang w:val="fr-FR"/>
        </w:rPr>
        <w:sectPr w:rsidR="00B77999" w:rsidRPr="00185C4E">
          <w:type w:val="continuous"/>
          <w:pgSz w:w="11910" w:h="16840"/>
          <w:pgMar w:top="1580" w:right="0" w:bottom="280" w:left="1500" w:header="720" w:footer="720" w:gutter="0"/>
          <w:cols w:num="3" w:space="720" w:equalWidth="0">
            <w:col w:w="6023" w:space="40"/>
            <w:col w:w="369" w:space="39"/>
            <w:col w:w="3939"/>
          </w:cols>
        </w:sectPr>
      </w:pPr>
    </w:p>
    <w:p w:rsidR="00B77999" w:rsidRPr="00185C4E" w:rsidRDefault="00D9490F">
      <w:pPr>
        <w:pStyle w:val="Corpsdetexte"/>
        <w:spacing w:before="5" w:line="254" w:lineRule="auto"/>
        <w:ind w:left="139" w:right="2493"/>
        <w:jc w:val="both"/>
        <w:rPr>
          <w:lang w:val="fr-FR"/>
        </w:rPr>
      </w:pPr>
      <w:r w:rsidRPr="00185C4E">
        <w:rPr>
          <w:lang w:val="fr-FR"/>
        </w:rPr>
        <w:lastRenderedPageBreak/>
        <w:t>étant</w:t>
      </w:r>
      <w:r w:rsidRPr="00185C4E">
        <w:rPr>
          <w:spacing w:val="-9"/>
          <w:lang w:val="fr-FR"/>
        </w:rPr>
        <w:t xml:space="preserve"> </w:t>
      </w:r>
      <w:r w:rsidRPr="00185C4E">
        <w:rPr>
          <w:lang w:val="fr-FR"/>
        </w:rPr>
        <w:t>le</w:t>
      </w:r>
      <w:r w:rsidRPr="00185C4E">
        <w:rPr>
          <w:spacing w:val="-9"/>
          <w:lang w:val="fr-FR"/>
        </w:rPr>
        <w:t xml:space="preserve"> </w:t>
      </w:r>
      <w:r w:rsidRPr="00185C4E">
        <w:rPr>
          <w:lang w:val="fr-FR"/>
        </w:rPr>
        <w:t>centre</w:t>
      </w:r>
      <w:r w:rsidRPr="00185C4E">
        <w:rPr>
          <w:spacing w:val="-8"/>
          <w:lang w:val="fr-FR"/>
        </w:rPr>
        <w:t xml:space="preserve"> </w:t>
      </w:r>
      <w:r w:rsidRPr="00185C4E">
        <w:rPr>
          <w:lang w:val="fr-FR"/>
        </w:rPr>
        <w:t>de</w:t>
      </w:r>
      <w:r w:rsidRPr="00185C4E">
        <w:rPr>
          <w:spacing w:val="-9"/>
          <w:lang w:val="fr-FR"/>
        </w:rPr>
        <w:t xml:space="preserve"> </w:t>
      </w:r>
      <w:r w:rsidRPr="00185C4E">
        <w:rPr>
          <w:lang w:val="fr-FR"/>
        </w:rPr>
        <w:t>tous</w:t>
      </w:r>
      <w:r w:rsidRPr="00185C4E">
        <w:rPr>
          <w:spacing w:val="-9"/>
          <w:lang w:val="fr-FR"/>
        </w:rPr>
        <w:t xml:space="preserve"> </w:t>
      </w:r>
      <w:r w:rsidRPr="00185C4E">
        <w:rPr>
          <w:lang w:val="fr-FR"/>
        </w:rPr>
        <w:t>les</w:t>
      </w:r>
      <w:r w:rsidRPr="00185C4E">
        <w:rPr>
          <w:spacing w:val="-8"/>
          <w:lang w:val="fr-FR"/>
        </w:rPr>
        <w:t xml:space="preserve"> </w:t>
      </w:r>
      <w:r w:rsidRPr="00185C4E">
        <w:rPr>
          <w:lang w:val="fr-FR"/>
        </w:rPr>
        <w:t>documents.</w:t>
      </w:r>
      <w:r w:rsidRPr="00185C4E">
        <w:rPr>
          <w:spacing w:val="-8"/>
          <w:lang w:val="fr-FR"/>
        </w:rPr>
        <w:t xml:space="preserve"> </w:t>
      </w:r>
      <w:r w:rsidRPr="00185C4E">
        <w:rPr>
          <w:lang w:val="fr-FR"/>
        </w:rPr>
        <w:t>Le</w:t>
      </w:r>
      <w:r w:rsidRPr="00185C4E">
        <w:rPr>
          <w:spacing w:val="-9"/>
          <w:lang w:val="fr-FR"/>
        </w:rPr>
        <w:t xml:space="preserve"> </w:t>
      </w:r>
      <w:r w:rsidRPr="00185C4E">
        <w:rPr>
          <w:lang w:val="fr-FR"/>
        </w:rPr>
        <w:t>coefficient</w:t>
      </w:r>
      <w:r w:rsidRPr="00185C4E">
        <w:rPr>
          <w:spacing w:val="-8"/>
          <w:lang w:val="fr-FR"/>
        </w:rPr>
        <w:t xml:space="preserve"> </w:t>
      </w:r>
      <w:r w:rsidRPr="00185C4E">
        <w:rPr>
          <w:lang w:val="fr-FR"/>
        </w:rPr>
        <w:t>de</w:t>
      </w:r>
      <w:r w:rsidRPr="00185C4E">
        <w:rPr>
          <w:spacing w:val="-9"/>
          <w:lang w:val="fr-FR"/>
        </w:rPr>
        <w:t xml:space="preserve"> </w:t>
      </w:r>
      <w:r w:rsidRPr="00185C4E">
        <w:rPr>
          <w:lang w:val="fr-FR"/>
        </w:rPr>
        <w:t>silhouette</w:t>
      </w:r>
      <w:r w:rsidRPr="00185C4E">
        <w:rPr>
          <w:spacing w:val="-8"/>
          <w:lang w:val="fr-FR"/>
        </w:rPr>
        <w:t xml:space="preserve"> </w:t>
      </w:r>
      <w:r w:rsidRPr="00185C4E">
        <w:rPr>
          <w:lang w:val="fr-FR"/>
        </w:rPr>
        <w:t>de</w:t>
      </w:r>
      <w:r w:rsidRPr="00185C4E">
        <w:rPr>
          <w:spacing w:val="-9"/>
          <w:lang w:val="fr-FR"/>
        </w:rPr>
        <w:t xml:space="preserve"> </w:t>
      </w:r>
      <w:hyperlink w:anchor="_bookmark452" w:history="1">
        <w:r w:rsidRPr="00185C4E">
          <w:rPr>
            <w:lang w:val="fr-FR"/>
          </w:rPr>
          <w:t>Rous-</w:t>
        </w:r>
      </w:hyperlink>
      <w:r w:rsidRPr="00185C4E">
        <w:rPr>
          <w:lang w:val="fr-FR"/>
        </w:rPr>
        <w:t xml:space="preserve"> </w:t>
      </w:r>
      <w:hyperlink w:anchor="_bookmark452" w:history="1">
        <w:r w:rsidRPr="00185C4E">
          <w:rPr>
            <w:lang w:val="fr-FR"/>
          </w:rPr>
          <w:t>seeuw</w:t>
        </w:r>
        <w:r w:rsidRPr="00185C4E">
          <w:rPr>
            <w:spacing w:val="-7"/>
            <w:lang w:val="fr-FR"/>
          </w:rPr>
          <w:t xml:space="preserve"> </w:t>
        </w:r>
      </w:hyperlink>
      <w:hyperlink w:anchor="_bookmark452" w:history="1">
        <w:r w:rsidRPr="00185C4E">
          <w:rPr>
            <w:lang w:val="fr-FR"/>
          </w:rPr>
          <w:t>[1987]</w:t>
        </w:r>
        <w:r w:rsidRPr="00185C4E">
          <w:rPr>
            <w:spacing w:val="-7"/>
            <w:lang w:val="fr-FR"/>
          </w:rPr>
          <w:t xml:space="preserve"> </w:t>
        </w:r>
      </w:hyperlink>
      <w:r w:rsidRPr="00185C4E">
        <w:rPr>
          <w:lang w:val="fr-FR"/>
        </w:rPr>
        <w:t>(cf.</w:t>
      </w:r>
      <w:r w:rsidRPr="00185C4E">
        <w:rPr>
          <w:spacing w:val="-7"/>
          <w:lang w:val="fr-FR"/>
        </w:rPr>
        <w:t xml:space="preserve"> </w:t>
      </w:r>
      <w:hyperlink w:anchor="_bookmark231" w:history="1">
        <w:r w:rsidRPr="00185C4E">
          <w:rPr>
            <w:lang w:val="fr-FR"/>
          </w:rPr>
          <w:t>§</w:t>
        </w:r>
        <w:r w:rsidRPr="00185C4E">
          <w:rPr>
            <w:spacing w:val="-25"/>
            <w:lang w:val="fr-FR"/>
          </w:rPr>
          <w:t xml:space="preserve"> </w:t>
        </w:r>
        <w:r w:rsidRPr="00185C4E">
          <w:rPr>
            <w:lang w:val="fr-FR"/>
          </w:rPr>
          <w:t>5.2.4)</w:t>
        </w:r>
        <w:r w:rsidRPr="00185C4E">
          <w:rPr>
            <w:spacing w:val="-7"/>
            <w:lang w:val="fr-FR"/>
          </w:rPr>
          <w:t xml:space="preserve"> </w:t>
        </w:r>
      </w:hyperlink>
      <w:r w:rsidRPr="00185C4E">
        <w:rPr>
          <w:lang w:val="fr-FR"/>
        </w:rPr>
        <w:t>combine</w:t>
      </w:r>
      <w:r w:rsidRPr="00185C4E">
        <w:rPr>
          <w:spacing w:val="-7"/>
          <w:lang w:val="fr-FR"/>
        </w:rPr>
        <w:t xml:space="preserve"> </w:t>
      </w:r>
      <w:r w:rsidRPr="00185C4E">
        <w:rPr>
          <w:lang w:val="fr-FR"/>
        </w:rPr>
        <w:t>les</w:t>
      </w:r>
      <w:r w:rsidRPr="00185C4E">
        <w:rPr>
          <w:spacing w:val="-7"/>
          <w:lang w:val="fr-FR"/>
        </w:rPr>
        <w:t xml:space="preserve"> </w:t>
      </w:r>
      <w:r w:rsidRPr="00185C4E">
        <w:rPr>
          <w:lang w:val="fr-FR"/>
        </w:rPr>
        <w:t>idées</w:t>
      </w:r>
      <w:r w:rsidRPr="00185C4E">
        <w:rPr>
          <w:spacing w:val="-7"/>
          <w:lang w:val="fr-FR"/>
        </w:rPr>
        <w:t xml:space="preserve"> </w:t>
      </w:r>
      <w:r w:rsidRPr="00185C4E">
        <w:rPr>
          <w:lang w:val="fr-FR"/>
        </w:rPr>
        <w:t>de</w:t>
      </w:r>
      <w:r w:rsidRPr="00185C4E">
        <w:rPr>
          <w:spacing w:val="-7"/>
          <w:lang w:val="fr-FR"/>
        </w:rPr>
        <w:t xml:space="preserve"> </w:t>
      </w:r>
      <w:r w:rsidRPr="00185C4E">
        <w:rPr>
          <w:lang w:val="fr-FR"/>
        </w:rPr>
        <w:t>cohésion</w:t>
      </w:r>
      <w:r w:rsidRPr="00185C4E">
        <w:rPr>
          <w:spacing w:val="-7"/>
          <w:lang w:val="fr-FR"/>
        </w:rPr>
        <w:t xml:space="preserve"> </w:t>
      </w:r>
      <w:r w:rsidRPr="00185C4E">
        <w:rPr>
          <w:lang w:val="fr-FR"/>
        </w:rPr>
        <w:t>et</w:t>
      </w:r>
      <w:r w:rsidRPr="00185C4E">
        <w:rPr>
          <w:spacing w:val="-7"/>
          <w:lang w:val="fr-FR"/>
        </w:rPr>
        <w:t xml:space="preserve"> </w:t>
      </w:r>
      <w:r w:rsidRPr="00185C4E">
        <w:rPr>
          <w:lang w:val="fr-FR"/>
        </w:rPr>
        <w:t>séparation</w:t>
      </w:r>
      <w:r w:rsidRPr="00185C4E">
        <w:rPr>
          <w:spacing w:val="-7"/>
          <w:lang w:val="fr-FR"/>
        </w:rPr>
        <w:t xml:space="preserve"> </w:t>
      </w:r>
      <w:r w:rsidRPr="00185C4E">
        <w:rPr>
          <w:lang w:val="fr-FR"/>
        </w:rPr>
        <w:t>mais individuellement pour chaque</w:t>
      </w:r>
      <w:r w:rsidRPr="00185C4E">
        <w:rPr>
          <w:spacing w:val="4"/>
          <w:lang w:val="fr-FR"/>
        </w:rPr>
        <w:t xml:space="preserve"> </w:t>
      </w:r>
      <w:r w:rsidRPr="00185C4E">
        <w:rPr>
          <w:lang w:val="fr-FR"/>
        </w:rPr>
        <w:t>document.</w:t>
      </w:r>
    </w:p>
    <w:p w:rsidR="00B77999" w:rsidRPr="00185C4E" w:rsidRDefault="00B77999">
      <w:pPr>
        <w:pStyle w:val="Corpsdetexte"/>
        <w:spacing w:before="3"/>
        <w:rPr>
          <w:sz w:val="36"/>
          <w:lang w:val="fr-FR"/>
        </w:rPr>
      </w:pPr>
    </w:p>
    <w:p w:rsidR="00B77999" w:rsidRPr="00185C4E" w:rsidRDefault="00D9490F">
      <w:pPr>
        <w:pStyle w:val="Heading1"/>
        <w:numPr>
          <w:ilvl w:val="1"/>
          <w:numId w:val="11"/>
        </w:numPr>
        <w:tabs>
          <w:tab w:val="left" w:pos="571"/>
        </w:tabs>
        <w:spacing w:line="268" w:lineRule="auto"/>
        <w:ind w:right="2404" w:hanging="774"/>
        <w:rPr>
          <w:sz w:val="32"/>
          <w:lang w:val="fr-FR"/>
        </w:rPr>
      </w:pPr>
      <w:bookmarkStart w:id="345" w:name="Apprentissage_d'une_distance_basée_sur_l"/>
      <w:bookmarkStart w:id="346" w:name="_bookmark237"/>
      <w:bookmarkEnd w:id="345"/>
      <w:bookmarkEnd w:id="346"/>
      <w:r w:rsidRPr="00185C4E">
        <w:rPr>
          <w:w w:val="110"/>
          <w:lang w:val="fr-FR"/>
        </w:rPr>
        <w:t>Apprentissage</w:t>
      </w:r>
      <w:r w:rsidRPr="00185C4E">
        <w:rPr>
          <w:spacing w:val="-47"/>
          <w:w w:val="110"/>
          <w:lang w:val="fr-FR"/>
        </w:rPr>
        <w:t xml:space="preserve"> </w:t>
      </w:r>
      <w:r w:rsidRPr="00185C4E">
        <w:rPr>
          <w:w w:val="110"/>
          <w:lang w:val="fr-FR"/>
        </w:rPr>
        <w:t>d’une</w:t>
      </w:r>
      <w:r w:rsidRPr="00185C4E">
        <w:rPr>
          <w:spacing w:val="-47"/>
          <w:w w:val="110"/>
          <w:lang w:val="fr-FR"/>
        </w:rPr>
        <w:t xml:space="preserve"> </w:t>
      </w:r>
      <w:r w:rsidRPr="00185C4E">
        <w:rPr>
          <w:w w:val="110"/>
          <w:lang w:val="fr-FR"/>
        </w:rPr>
        <w:t>distance</w:t>
      </w:r>
      <w:r w:rsidRPr="00185C4E">
        <w:rPr>
          <w:spacing w:val="-46"/>
          <w:w w:val="110"/>
          <w:lang w:val="fr-FR"/>
        </w:rPr>
        <w:t xml:space="preserve"> </w:t>
      </w:r>
      <w:r w:rsidRPr="00185C4E">
        <w:rPr>
          <w:w w:val="110"/>
          <w:lang w:val="fr-FR"/>
        </w:rPr>
        <w:t>basée</w:t>
      </w:r>
      <w:r w:rsidRPr="00185C4E">
        <w:rPr>
          <w:spacing w:val="-47"/>
          <w:w w:val="110"/>
          <w:lang w:val="fr-FR"/>
        </w:rPr>
        <w:t xml:space="preserve"> </w:t>
      </w:r>
      <w:r w:rsidRPr="00185C4E">
        <w:rPr>
          <w:w w:val="110"/>
          <w:lang w:val="fr-FR"/>
        </w:rPr>
        <w:t>sur</w:t>
      </w:r>
      <w:r w:rsidRPr="00185C4E">
        <w:rPr>
          <w:spacing w:val="-46"/>
          <w:w w:val="110"/>
          <w:lang w:val="fr-FR"/>
        </w:rPr>
        <w:t xml:space="preserve"> </w:t>
      </w:r>
      <w:r w:rsidRPr="00185C4E">
        <w:rPr>
          <w:w w:val="110"/>
          <w:lang w:val="fr-FR"/>
        </w:rPr>
        <w:t>la</w:t>
      </w:r>
      <w:r w:rsidRPr="00185C4E">
        <w:rPr>
          <w:spacing w:val="-47"/>
          <w:w w:val="110"/>
          <w:lang w:val="fr-FR"/>
        </w:rPr>
        <w:t xml:space="preserve"> </w:t>
      </w:r>
      <w:r w:rsidRPr="00185C4E">
        <w:rPr>
          <w:w w:val="110"/>
          <w:lang w:val="fr-FR"/>
        </w:rPr>
        <w:t>trans- formation de</w:t>
      </w:r>
      <w:r w:rsidRPr="00185C4E">
        <w:rPr>
          <w:spacing w:val="-17"/>
          <w:w w:val="110"/>
          <w:lang w:val="fr-FR"/>
        </w:rPr>
        <w:t xml:space="preserve"> </w:t>
      </w:r>
      <w:r w:rsidRPr="00185C4E">
        <w:rPr>
          <w:w w:val="110"/>
          <w:lang w:val="fr-FR"/>
        </w:rPr>
        <w:t>document</w:t>
      </w:r>
    </w:p>
    <w:p w:rsidR="00B77999" w:rsidRPr="00185C4E" w:rsidRDefault="00B77999">
      <w:pPr>
        <w:pStyle w:val="Corpsdetexte"/>
        <w:tabs>
          <w:tab w:val="left" w:pos="4534"/>
        </w:tabs>
        <w:spacing w:before="233" w:line="223" w:lineRule="auto"/>
        <w:ind w:left="139" w:right="2493" w:firstLine="351"/>
        <w:rPr>
          <w:lang w:val="fr-FR"/>
        </w:rPr>
      </w:pPr>
      <w:r w:rsidRPr="00B77999">
        <w:pict>
          <v:shape id="_x0000_s1110" type="#_x0000_t202" style="position:absolute;left:0;text-align:left;margin-left:286.8pt;margin-top:17.1pt;width:11.25pt;height:16.25pt;z-index:-251447808;mso-position-horizontal-relative:page" filled="f" stroked="f">
            <v:textbox inset="0,0,0,0">
              <w:txbxContent>
                <w:p w:rsidR="00D9490F" w:rsidRDefault="00D9490F">
                  <w:pPr>
                    <w:spacing w:line="187" w:lineRule="exact"/>
                    <w:rPr>
                      <w:rFonts w:ascii="DejaVu Sans"/>
                      <w:sz w:val="18"/>
                    </w:rPr>
                  </w:pPr>
                  <w:r>
                    <w:rPr>
                      <w:rFonts w:ascii="DejaVu Sans"/>
                      <w:w w:val="144"/>
                      <w:sz w:val="18"/>
                    </w:rPr>
                    <w:t>M</w:t>
                  </w:r>
                </w:p>
              </w:txbxContent>
            </v:textbox>
            <w10:wrap anchorx="page"/>
          </v:shape>
        </w:pict>
      </w:r>
      <w:r w:rsidR="00D9490F" w:rsidRPr="00185C4E">
        <w:rPr>
          <w:lang w:val="fr-FR"/>
        </w:rPr>
        <w:t>Nous définissons une</w:t>
      </w:r>
      <w:r w:rsidR="00D9490F" w:rsidRPr="00185C4E">
        <w:rPr>
          <w:spacing w:val="23"/>
          <w:lang w:val="fr-FR"/>
        </w:rPr>
        <w:t xml:space="preserve"> </w:t>
      </w:r>
      <w:r w:rsidR="00D9490F" w:rsidRPr="00185C4E">
        <w:rPr>
          <w:lang w:val="fr-FR"/>
        </w:rPr>
        <w:t>métrique</w:t>
      </w:r>
      <w:r w:rsidR="00D9490F" w:rsidRPr="00185C4E">
        <w:rPr>
          <w:spacing w:val="16"/>
          <w:lang w:val="fr-FR"/>
        </w:rPr>
        <w:t xml:space="preserve"> </w:t>
      </w:r>
      <w:r w:rsidR="00D9490F" w:rsidRPr="00185C4E">
        <w:rPr>
          <w:rFonts w:ascii="Times New Roman" w:hAnsi="Times New Roman"/>
          <w:i/>
          <w:spacing w:val="4"/>
          <w:lang w:val="fr-FR"/>
        </w:rPr>
        <w:t>Dis</w:t>
      </w:r>
      <w:r w:rsidR="00D9490F" w:rsidRPr="00185C4E">
        <w:rPr>
          <w:rFonts w:ascii="Times New Roman" w:hAnsi="Times New Roman"/>
          <w:i/>
          <w:spacing w:val="4"/>
          <w:lang w:val="fr-FR"/>
        </w:rPr>
        <w:tab/>
      </w:r>
      <w:r w:rsidR="00D9490F" w:rsidRPr="00185C4E">
        <w:rPr>
          <w:lang w:val="fr-FR"/>
        </w:rPr>
        <w:t>qui est fonction des</w:t>
      </w:r>
      <w:r w:rsidR="00D9490F" w:rsidRPr="00185C4E">
        <w:rPr>
          <w:spacing w:val="-16"/>
          <w:lang w:val="fr-FR"/>
        </w:rPr>
        <w:t xml:space="preserve"> </w:t>
      </w:r>
      <w:r w:rsidR="00D9490F" w:rsidRPr="00185C4E">
        <w:rPr>
          <w:lang w:val="fr-FR"/>
        </w:rPr>
        <w:t xml:space="preserve">transforma- tions permettant de passer d’un document </w:t>
      </w:r>
      <w:r w:rsidR="00D9490F" w:rsidRPr="00185C4E">
        <w:rPr>
          <w:rFonts w:ascii="Times New Roman" w:hAnsi="Times New Roman"/>
          <w:i/>
          <w:lang w:val="fr-FR"/>
        </w:rPr>
        <w:t xml:space="preserve">d </w:t>
      </w:r>
      <w:r w:rsidR="00D9490F" w:rsidRPr="00185C4E">
        <w:rPr>
          <w:lang w:val="fr-FR"/>
        </w:rPr>
        <w:t xml:space="preserve">à un autre </w:t>
      </w:r>
      <w:r w:rsidR="00D9490F" w:rsidRPr="00185C4E">
        <w:rPr>
          <w:rFonts w:ascii="Times New Roman" w:hAnsi="Times New Roman"/>
          <w:i/>
          <w:spacing w:val="2"/>
          <w:lang w:val="fr-FR"/>
        </w:rPr>
        <w:t>d</w:t>
      </w:r>
      <w:r w:rsidR="00D9490F" w:rsidRPr="00185C4E">
        <w:rPr>
          <w:rFonts w:ascii="DejaVu Sans" w:hAnsi="DejaVu Sans"/>
          <w:spacing w:val="2"/>
          <w:position w:val="9"/>
          <w:sz w:val="18"/>
          <w:lang w:val="fr-FR"/>
        </w:rPr>
        <w:t>j</w:t>
      </w:r>
      <w:r w:rsidR="00D9490F" w:rsidRPr="00185C4E">
        <w:rPr>
          <w:rFonts w:ascii="DejaVu Sans" w:hAnsi="DejaVu Sans"/>
          <w:spacing w:val="24"/>
          <w:position w:val="9"/>
          <w:sz w:val="18"/>
          <w:lang w:val="fr-FR"/>
        </w:rPr>
        <w:t xml:space="preserve"> </w:t>
      </w:r>
      <w:r w:rsidR="00D9490F" w:rsidRPr="00185C4E">
        <w:rPr>
          <w:lang w:val="fr-FR"/>
        </w:rPr>
        <w:t>:</w:t>
      </w:r>
    </w:p>
    <w:p w:rsidR="00B77999" w:rsidRPr="00185C4E" w:rsidRDefault="00B77999">
      <w:pPr>
        <w:pStyle w:val="Corpsdetexte"/>
        <w:spacing w:before="3"/>
        <w:rPr>
          <w:sz w:val="13"/>
          <w:lang w:val="fr-FR"/>
        </w:rPr>
      </w:pPr>
    </w:p>
    <w:p w:rsidR="00B77999" w:rsidRPr="00185C4E" w:rsidRDefault="00B77999">
      <w:pPr>
        <w:rPr>
          <w:sz w:val="13"/>
          <w:lang w:val="fr-FR"/>
        </w:rPr>
        <w:sectPr w:rsidR="00B77999" w:rsidRPr="00185C4E">
          <w:type w:val="continuous"/>
          <w:pgSz w:w="11910" w:h="16840"/>
          <w:pgMar w:top="1580" w:right="0" w:bottom="280" w:left="1500" w:header="720" w:footer="720" w:gutter="0"/>
          <w:cols w:space="720"/>
        </w:sectPr>
      </w:pPr>
    </w:p>
    <w:p w:rsidR="00B77999" w:rsidRDefault="00D9490F">
      <w:pPr>
        <w:tabs>
          <w:tab w:val="left" w:pos="2269"/>
          <w:tab w:val="left" w:pos="2534"/>
          <w:tab w:val="left" w:pos="3438"/>
          <w:tab w:val="left" w:pos="4411"/>
        </w:tabs>
        <w:spacing w:before="93" w:line="268" w:lineRule="exact"/>
        <w:ind w:left="1465"/>
        <w:rPr>
          <w:rFonts w:ascii="Arial" w:hAnsi="Arial"/>
          <w:sz w:val="24"/>
        </w:rPr>
      </w:pPr>
      <w:r>
        <w:rPr>
          <w:rFonts w:ascii="Times New Roman" w:hAnsi="Times New Roman"/>
          <w:i/>
          <w:spacing w:val="4"/>
          <w:w w:val="105"/>
          <w:sz w:val="24"/>
        </w:rPr>
        <w:lastRenderedPageBreak/>
        <w:t>Dis</w:t>
      </w:r>
      <w:r>
        <w:rPr>
          <w:rFonts w:ascii="DejaVu Sans" w:hAnsi="DejaVu Sans"/>
          <w:spacing w:val="4"/>
          <w:w w:val="105"/>
          <w:sz w:val="24"/>
          <w:vertAlign w:val="subscript"/>
        </w:rPr>
        <w:t>M</w:t>
      </w:r>
      <w:r>
        <w:rPr>
          <w:rFonts w:ascii="DejaVu Sans" w:hAnsi="DejaVu Sans"/>
          <w:spacing w:val="4"/>
          <w:w w:val="105"/>
          <w:sz w:val="24"/>
        </w:rPr>
        <w:tab/>
      </w:r>
      <w:r>
        <w:rPr>
          <w:w w:val="105"/>
          <w:sz w:val="24"/>
        </w:rPr>
        <w:t>:</w:t>
      </w:r>
      <w:r>
        <w:rPr>
          <w:w w:val="105"/>
          <w:sz w:val="24"/>
        </w:rPr>
        <w:tab/>
      </w:r>
      <w:r>
        <w:rPr>
          <w:rFonts w:ascii="DejaVu Sans" w:hAnsi="DejaVu Sans"/>
          <w:w w:val="105"/>
          <w:sz w:val="25"/>
        </w:rPr>
        <w:t>D</w:t>
      </w:r>
      <w:r>
        <w:rPr>
          <w:rFonts w:ascii="DejaVu Sans" w:hAnsi="DejaVu Sans"/>
          <w:spacing w:val="-36"/>
          <w:w w:val="105"/>
          <w:sz w:val="25"/>
        </w:rPr>
        <w:t xml:space="preserve"> </w:t>
      </w:r>
      <w:r>
        <w:rPr>
          <w:rFonts w:ascii="DejaVu Sans" w:hAnsi="DejaVu Sans"/>
          <w:w w:val="105"/>
          <w:sz w:val="25"/>
        </w:rPr>
        <w:t>×</w:t>
      </w:r>
      <w:r>
        <w:rPr>
          <w:rFonts w:ascii="DejaVu Sans" w:hAnsi="DejaVu Sans"/>
          <w:spacing w:val="-40"/>
          <w:w w:val="105"/>
          <w:sz w:val="25"/>
        </w:rPr>
        <w:t xml:space="preserve"> </w:t>
      </w:r>
      <w:r>
        <w:rPr>
          <w:rFonts w:ascii="DejaVu Sans" w:hAnsi="DejaVu Sans"/>
          <w:w w:val="105"/>
          <w:sz w:val="25"/>
        </w:rPr>
        <w:t>D</w:t>
      </w:r>
      <w:r>
        <w:rPr>
          <w:rFonts w:ascii="DejaVu Sans" w:hAnsi="DejaVu Sans"/>
          <w:w w:val="105"/>
          <w:sz w:val="25"/>
        </w:rPr>
        <w:tab/>
        <w:t>→</w:t>
      </w:r>
      <w:r>
        <w:rPr>
          <w:rFonts w:ascii="DejaVu Sans" w:hAnsi="DejaVu Sans"/>
          <w:w w:val="105"/>
          <w:sz w:val="25"/>
        </w:rPr>
        <w:tab/>
      </w:r>
      <w:r>
        <w:rPr>
          <w:rFonts w:ascii="Arial" w:hAnsi="Arial"/>
          <w:w w:val="105"/>
          <w:sz w:val="24"/>
        </w:rPr>
        <w:t>R</w:t>
      </w:r>
    </w:p>
    <w:p w:rsidR="00B77999" w:rsidRDefault="00D9490F">
      <w:pPr>
        <w:tabs>
          <w:tab w:val="left" w:pos="3435"/>
          <w:tab w:val="left" w:pos="3900"/>
          <w:tab w:val="left" w:pos="5326"/>
        </w:tabs>
        <w:spacing w:line="330" w:lineRule="exact"/>
        <w:ind w:left="2677"/>
        <w:rPr>
          <w:sz w:val="24"/>
        </w:rPr>
      </w:pPr>
      <w:r>
        <w:rPr>
          <w:rFonts w:ascii="Times New Roman" w:hAnsi="Times New Roman"/>
          <w:i/>
          <w:w w:val="105"/>
          <w:sz w:val="24"/>
        </w:rPr>
        <w:t>d</w:t>
      </w:r>
      <w:r>
        <w:rPr>
          <w:w w:val="105"/>
          <w:sz w:val="24"/>
        </w:rPr>
        <w:t>,</w:t>
      </w:r>
      <w:r>
        <w:rPr>
          <w:spacing w:val="-23"/>
          <w:w w:val="105"/>
          <w:sz w:val="24"/>
        </w:rPr>
        <w:t xml:space="preserve"> </w:t>
      </w:r>
      <w:r>
        <w:rPr>
          <w:rFonts w:ascii="Times New Roman" w:hAnsi="Times New Roman"/>
          <w:i/>
          <w:spacing w:val="2"/>
          <w:w w:val="105"/>
          <w:sz w:val="24"/>
        </w:rPr>
        <w:t>d</w:t>
      </w:r>
      <w:r>
        <w:rPr>
          <w:rFonts w:ascii="DejaVu Sans" w:hAnsi="DejaVu Sans"/>
          <w:spacing w:val="2"/>
          <w:w w:val="105"/>
          <w:position w:val="9"/>
          <w:sz w:val="18"/>
        </w:rPr>
        <w:t>j</w:t>
      </w:r>
      <w:r>
        <w:rPr>
          <w:rFonts w:ascii="DejaVu Sans" w:hAnsi="DejaVu Sans"/>
          <w:spacing w:val="2"/>
          <w:w w:val="105"/>
          <w:position w:val="9"/>
          <w:sz w:val="18"/>
        </w:rPr>
        <w:tab/>
      </w:r>
      <w:r>
        <w:rPr>
          <w:rFonts w:ascii="DejaVu Sans" w:hAnsi="DejaVu Sans"/>
          <w:spacing w:val="2"/>
          <w:w w:val="105"/>
          <w:sz w:val="25"/>
        </w:rPr>
        <w:t>›→</w:t>
      </w:r>
      <w:r>
        <w:rPr>
          <w:rFonts w:ascii="DejaVu Sans" w:hAnsi="DejaVu Sans"/>
          <w:spacing w:val="2"/>
          <w:w w:val="105"/>
          <w:sz w:val="25"/>
        </w:rPr>
        <w:tab/>
      </w:r>
      <w:r>
        <w:rPr>
          <w:rFonts w:ascii="Times New Roman" w:hAnsi="Times New Roman"/>
          <w:i/>
          <w:spacing w:val="5"/>
          <w:w w:val="105"/>
          <w:sz w:val="24"/>
        </w:rPr>
        <w:t>Dis</w:t>
      </w:r>
      <w:r>
        <w:rPr>
          <w:rFonts w:ascii="DejaVu Sans" w:hAnsi="DejaVu Sans"/>
          <w:spacing w:val="5"/>
          <w:w w:val="105"/>
          <w:sz w:val="24"/>
          <w:vertAlign w:val="subscript"/>
        </w:rPr>
        <w:t>M</w:t>
      </w:r>
      <w:r>
        <w:rPr>
          <w:rFonts w:ascii="Arial Black" w:hAnsi="Arial Black"/>
          <w:spacing w:val="5"/>
          <w:w w:val="105"/>
          <w:sz w:val="25"/>
        </w:rPr>
        <w:t>(</w:t>
      </w:r>
      <w:r>
        <w:rPr>
          <w:rFonts w:ascii="Times New Roman" w:hAnsi="Times New Roman"/>
          <w:i/>
          <w:spacing w:val="5"/>
          <w:w w:val="105"/>
          <w:sz w:val="24"/>
        </w:rPr>
        <w:t>d</w:t>
      </w:r>
      <w:r>
        <w:rPr>
          <w:spacing w:val="5"/>
          <w:w w:val="105"/>
          <w:sz w:val="24"/>
        </w:rPr>
        <w:t>,</w:t>
      </w:r>
      <w:r>
        <w:rPr>
          <w:spacing w:val="-18"/>
          <w:w w:val="105"/>
          <w:sz w:val="24"/>
        </w:rPr>
        <w:t xml:space="preserve"> </w:t>
      </w:r>
      <w:r>
        <w:rPr>
          <w:rFonts w:ascii="Times New Roman" w:hAnsi="Times New Roman"/>
          <w:i/>
          <w:spacing w:val="6"/>
          <w:w w:val="105"/>
          <w:sz w:val="24"/>
        </w:rPr>
        <w:t>d</w:t>
      </w:r>
      <w:r>
        <w:rPr>
          <w:rFonts w:ascii="DejaVu Sans" w:hAnsi="DejaVu Sans"/>
          <w:spacing w:val="6"/>
          <w:w w:val="105"/>
          <w:position w:val="9"/>
          <w:sz w:val="18"/>
        </w:rPr>
        <w:t>j</w:t>
      </w:r>
      <w:r>
        <w:rPr>
          <w:rFonts w:ascii="Arial Black" w:hAnsi="Arial Black"/>
          <w:spacing w:val="6"/>
          <w:w w:val="105"/>
          <w:sz w:val="25"/>
        </w:rPr>
        <w:t>)</w:t>
      </w:r>
      <w:r>
        <w:rPr>
          <w:rFonts w:ascii="Arial Black" w:hAnsi="Arial Black"/>
          <w:spacing w:val="6"/>
          <w:w w:val="105"/>
          <w:sz w:val="25"/>
        </w:rPr>
        <w:tab/>
      </w:r>
      <w:r>
        <w:rPr>
          <w:rFonts w:ascii="Arial Black" w:hAnsi="Arial Black"/>
          <w:w w:val="105"/>
          <w:sz w:val="25"/>
        </w:rPr>
        <w:t xml:space="preserve">= </w:t>
      </w:r>
      <w:r>
        <w:rPr>
          <w:rFonts w:ascii="Times New Roman" w:hAnsi="Times New Roman"/>
          <w:i/>
          <w:w w:val="105"/>
          <w:sz w:val="24"/>
        </w:rPr>
        <w:t xml:space="preserve">f </w:t>
      </w:r>
      <w:r>
        <w:rPr>
          <w:rFonts w:ascii="Arial Black" w:hAnsi="Arial Black"/>
          <w:spacing w:val="3"/>
          <w:w w:val="105"/>
          <w:sz w:val="25"/>
        </w:rPr>
        <w:t>(</w:t>
      </w:r>
      <w:r>
        <w:rPr>
          <w:rFonts w:ascii="DejaVu Sans" w:hAnsi="DejaVu Sans"/>
          <w:spacing w:val="3"/>
          <w:w w:val="105"/>
          <w:sz w:val="25"/>
        </w:rPr>
        <w:t>M</w:t>
      </w:r>
      <w:r>
        <w:rPr>
          <w:rFonts w:ascii="Times New Roman" w:hAnsi="Times New Roman"/>
          <w:i/>
          <w:spacing w:val="3"/>
          <w:w w:val="105"/>
          <w:sz w:val="25"/>
          <w:vertAlign w:val="subscript"/>
        </w:rPr>
        <w:t>d</w:t>
      </w:r>
      <w:r>
        <w:rPr>
          <w:spacing w:val="3"/>
          <w:w w:val="105"/>
          <w:sz w:val="25"/>
          <w:vertAlign w:val="subscript"/>
        </w:rPr>
        <w:t>,</w:t>
      </w:r>
      <w:r>
        <w:rPr>
          <w:rFonts w:ascii="Times New Roman" w:hAnsi="Times New Roman"/>
          <w:i/>
          <w:spacing w:val="3"/>
          <w:w w:val="105"/>
          <w:sz w:val="25"/>
          <w:vertAlign w:val="subscript"/>
        </w:rPr>
        <w:t>d</w:t>
      </w:r>
      <w:r>
        <w:rPr>
          <w:rFonts w:ascii="DejaVu Sans" w:hAnsi="DejaVu Sans"/>
          <w:spacing w:val="3"/>
          <w:w w:val="105"/>
          <w:sz w:val="14"/>
        </w:rPr>
        <w:t>j</w:t>
      </w:r>
      <w:r>
        <w:rPr>
          <w:rFonts w:ascii="DejaVu Sans" w:hAnsi="DejaVu Sans"/>
          <w:spacing w:val="4"/>
          <w:w w:val="105"/>
          <w:sz w:val="14"/>
        </w:rPr>
        <w:t xml:space="preserve"> </w:t>
      </w:r>
      <w:r>
        <w:rPr>
          <w:rFonts w:ascii="Arial Black" w:hAnsi="Arial Black"/>
          <w:w w:val="105"/>
          <w:sz w:val="25"/>
        </w:rPr>
        <w:t>)</w:t>
      </w:r>
      <w:r>
        <w:rPr>
          <w:w w:val="105"/>
          <w:sz w:val="24"/>
        </w:rPr>
        <w:t>.</w:t>
      </w:r>
    </w:p>
    <w:p w:rsidR="00B77999" w:rsidRDefault="00D9490F">
      <w:pPr>
        <w:pStyle w:val="Corpsdetexte"/>
        <w:spacing w:before="2"/>
        <w:rPr>
          <w:sz w:val="22"/>
        </w:rPr>
      </w:pPr>
      <w:r>
        <w:br w:type="column"/>
      </w:r>
    </w:p>
    <w:p w:rsidR="00B77999" w:rsidRPr="00185C4E" w:rsidRDefault="00D9490F">
      <w:pPr>
        <w:pStyle w:val="Corpsdetexte"/>
        <w:ind w:left="820"/>
        <w:rPr>
          <w:lang w:val="fr-FR"/>
        </w:rPr>
      </w:pPr>
      <w:r w:rsidRPr="00185C4E">
        <w:rPr>
          <w:lang w:val="fr-FR"/>
        </w:rPr>
        <w:t>(5.1)</w:t>
      </w:r>
    </w:p>
    <w:p w:rsidR="00B77999" w:rsidRPr="00185C4E" w:rsidRDefault="00B77999">
      <w:pPr>
        <w:rPr>
          <w:lang w:val="fr-FR"/>
        </w:rPr>
        <w:sectPr w:rsidR="00B77999" w:rsidRPr="00185C4E">
          <w:type w:val="continuous"/>
          <w:pgSz w:w="11910" w:h="16840"/>
          <w:pgMar w:top="1580" w:right="0" w:bottom="280" w:left="1500" w:header="720" w:footer="720" w:gutter="0"/>
          <w:cols w:num="2" w:space="720" w:equalWidth="0">
            <w:col w:w="6592" w:space="40"/>
            <w:col w:w="3778"/>
          </w:cols>
        </w:sectPr>
      </w:pPr>
    </w:p>
    <w:p w:rsidR="00B77999" w:rsidRPr="00185C4E" w:rsidRDefault="00B77999">
      <w:pPr>
        <w:pStyle w:val="Corpsdetexte"/>
        <w:spacing w:before="2"/>
        <w:rPr>
          <w:sz w:val="10"/>
          <w:lang w:val="fr-FR"/>
        </w:rPr>
      </w:pPr>
    </w:p>
    <w:p w:rsidR="00B77999" w:rsidRPr="00185C4E" w:rsidRDefault="00B77999">
      <w:pPr>
        <w:pStyle w:val="Corpsdetexte"/>
        <w:spacing w:before="126" w:line="213" w:lineRule="auto"/>
        <w:ind w:left="139" w:right="2493" w:firstLine="607"/>
        <w:jc w:val="both"/>
        <w:rPr>
          <w:lang w:val="fr-FR"/>
        </w:rPr>
      </w:pPr>
      <w:r w:rsidRPr="00B77999">
        <w:pict>
          <v:shape id="_x0000_s1109" type="#_x0000_t202" style="position:absolute;left:0;text-align:left;margin-left:99.65pt;margin-top:6.6pt;width:98.35pt;height:21.65pt;z-index:-251446784;mso-position-horizontal-relative:page" filled="f" stroked="f">
            <v:textbox inset="0,0,0,0">
              <w:txbxContent>
                <w:p w:rsidR="00D9490F" w:rsidRDefault="00D9490F">
                  <w:pPr>
                    <w:tabs>
                      <w:tab w:val="left" w:pos="1667"/>
                    </w:tabs>
                    <w:spacing w:line="252" w:lineRule="exact"/>
                    <w:rPr>
                      <w:rFonts w:ascii="DejaVu Sans"/>
                      <w:sz w:val="25"/>
                    </w:rPr>
                  </w:pPr>
                  <w:r>
                    <w:rPr>
                      <w:rFonts w:ascii="DejaVu Sans"/>
                      <w:w w:val="120"/>
                      <w:sz w:val="25"/>
                    </w:rPr>
                    <w:t>D</w:t>
                  </w:r>
                  <w:r>
                    <w:rPr>
                      <w:rFonts w:ascii="DejaVu Sans"/>
                      <w:w w:val="120"/>
                      <w:sz w:val="25"/>
                    </w:rPr>
                    <w:tab/>
                    <w:t>M</w:t>
                  </w:r>
                </w:p>
              </w:txbxContent>
            </v:textbox>
            <w10:wrap anchorx="page"/>
          </v:shape>
        </w:pict>
      </w:r>
      <w:r w:rsidR="00D9490F" w:rsidRPr="00185C4E">
        <w:rPr>
          <w:lang w:val="fr-FR"/>
        </w:rPr>
        <w:t xml:space="preserve">est le corpus. </w:t>
      </w:r>
      <w:r w:rsidR="00D9490F" w:rsidRPr="00185C4E">
        <w:rPr>
          <w:rFonts w:ascii="Times New Roman" w:hAnsi="Times New Roman"/>
          <w:i/>
          <w:vertAlign w:val="subscript"/>
          <w:lang w:val="fr-FR"/>
        </w:rPr>
        <w:t>d</w:t>
      </w:r>
      <w:r w:rsidR="00D9490F" w:rsidRPr="00185C4E">
        <w:rPr>
          <w:vertAlign w:val="subscript"/>
          <w:lang w:val="fr-FR"/>
        </w:rPr>
        <w:t>,</w:t>
      </w:r>
      <w:r w:rsidR="00D9490F" w:rsidRPr="00185C4E">
        <w:rPr>
          <w:rFonts w:ascii="Times New Roman" w:hAnsi="Times New Roman"/>
          <w:i/>
          <w:vertAlign w:val="subscript"/>
          <w:lang w:val="fr-FR"/>
        </w:rPr>
        <w:t>d</w:t>
      </w:r>
      <w:r w:rsidR="00D9490F" w:rsidRPr="00185C4E">
        <w:rPr>
          <w:rFonts w:ascii="DejaVu Sans" w:hAnsi="DejaVu Sans"/>
          <w:sz w:val="14"/>
          <w:lang w:val="fr-FR"/>
        </w:rPr>
        <w:t xml:space="preserve">j </w:t>
      </w:r>
      <w:r w:rsidR="00D9490F" w:rsidRPr="00185C4E">
        <w:rPr>
          <w:lang w:val="fr-FR"/>
        </w:rPr>
        <w:t xml:space="preserve">est l’ensemble des modifications de </w:t>
      </w:r>
      <w:r w:rsidR="00D9490F" w:rsidRPr="00185C4E">
        <w:rPr>
          <w:rFonts w:ascii="Times New Roman" w:hAnsi="Times New Roman"/>
          <w:i/>
          <w:lang w:val="fr-FR"/>
        </w:rPr>
        <w:t xml:space="preserve">d </w:t>
      </w:r>
      <w:r w:rsidR="00D9490F" w:rsidRPr="00185C4E">
        <w:rPr>
          <w:lang w:val="fr-FR"/>
        </w:rPr>
        <w:t xml:space="preserve">permettant d’obtenir </w:t>
      </w:r>
      <w:r w:rsidR="00D9490F" w:rsidRPr="00185C4E">
        <w:rPr>
          <w:rFonts w:ascii="Times New Roman" w:hAnsi="Times New Roman"/>
          <w:i/>
          <w:lang w:val="fr-FR"/>
        </w:rPr>
        <w:t>d</w:t>
      </w:r>
      <w:r w:rsidR="00D9490F" w:rsidRPr="00185C4E">
        <w:rPr>
          <w:rFonts w:ascii="DejaVu Sans" w:hAnsi="DejaVu Sans"/>
          <w:position w:val="9"/>
          <w:sz w:val="18"/>
          <w:lang w:val="fr-FR"/>
        </w:rPr>
        <w:t xml:space="preserve">j </w:t>
      </w:r>
      <w:r w:rsidR="00D9490F" w:rsidRPr="00185C4E">
        <w:rPr>
          <w:lang w:val="fr-FR"/>
        </w:rPr>
        <w:t xml:space="preserve">i.e. les paires de mots différents </w:t>
      </w:r>
      <w:r w:rsidR="00D9490F" w:rsidRPr="00185C4E">
        <w:rPr>
          <w:rFonts w:ascii="Arial Black" w:hAnsi="Arial Black"/>
          <w:sz w:val="25"/>
          <w:lang w:val="fr-FR"/>
        </w:rPr>
        <w:t>(</w:t>
      </w:r>
      <w:r w:rsidR="00D9490F" w:rsidRPr="00185C4E">
        <w:rPr>
          <w:rFonts w:ascii="Times New Roman" w:hAnsi="Times New Roman"/>
          <w:i/>
          <w:lang w:val="fr-FR"/>
        </w:rPr>
        <w:t>d</w:t>
      </w:r>
      <w:r w:rsidR="00D9490F" w:rsidRPr="00185C4E">
        <w:rPr>
          <w:rFonts w:ascii="Arial Black" w:hAnsi="Arial Black"/>
          <w:sz w:val="25"/>
          <w:lang w:val="fr-FR"/>
        </w:rPr>
        <w:t>[</w:t>
      </w:r>
      <w:r w:rsidR="00D9490F" w:rsidRPr="00185C4E">
        <w:rPr>
          <w:rFonts w:ascii="Times New Roman" w:hAnsi="Times New Roman"/>
          <w:i/>
          <w:lang w:val="fr-FR"/>
        </w:rPr>
        <w:t>k</w:t>
      </w:r>
      <w:r w:rsidR="00D9490F" w:rsidRPr="00185C4E">
        <w:rPr>
          <w:rFonts w:ascii="Arial Black" w:hAnsi="Arial Black"/>
          <w:sz w:val="25"/>
          <w:lang w:val="fr-FR"/>
        </w:rPr>
        <w:t>]</w:t>
      </w:r>
      <w:r w:rsidR="00D9490F" w:rsidRPr="00185C4E">
        <w:rPr>
          <w:lang w:val="fr-FR"/>
        </w:rPr>
        <w:t xml:space="preserve">, </w:t>
      </w:r>
      <w:r w:rsidR="00D9490F" w:rsidRPr="00185C4E">
        <w:rPr>
          <w:rFonts w:ascii="Times New Roman" w:hAnsi="Times New Roman"/>
          <w:i/>
          <w:lang w:val="fr-FR"/>
        </w:rPr>
        <w:t>d</w:t>
      </w:r>
      <w:r w:rsidR="00D9490F" w:rsidRPr="00185C4E">
        <w:rPr>
          <w:rFonts w:ascii="DejaVu Sans" w:hAnsi="DejaVu Sans"/>
          <w:position w:val="9"/>
          <w:sz w:val="18"/>
          <w:lang w:val="fr-FR"/>
        </w:rPr>
        <w:t>j</w:t>
      </w:r>
      <w:r w:rsidR="00D9490F" w:rsidRPr="00185C4E">
        <w:rPr>
          <w:rFonts w:ascii="Arial Black" w:hAnsi="Arial Black"/>
          <w:sz w:val="25"/>
          <w:lang w:val="fr-FR"/>
        </w:rPr>
        <w:t>[</w:t>
      </w:r>
      <w:r w:rsidR="00D9490F" w:rsidRPr="00185C4E">
        <w:rPr>
          <w:rFonts w:ascii="Times New Roman" w:hAnsi="Times New Roman"/>
          <w:i/>
          <w:lang w:val="fr-FR"/>
        </w:rPr>
        <w:t>k</w:t>
      </w:r>
      <w:r w:rsidR="00D9490F" w:rsidRPr="00185C4E">
        <w:rPr>
          <w:rFonts w:ascii="Arial Black" w:hAnsi="Arial Black"/>
          <w:sz w:val="25"/>
          <w:lang w:val="fr-FR"/>
        </w:rPr>
        <w:t xml:space="preserve">]) </w:t>
      </w:r>
      <w:r w:rsidR="00D9490F" w:rsidRPr="00185C4E">
        <w:rPr>
          <w:lang w:val="fr-FR"/>
        </w:rPr>
        <w:t xml:space="preserve">telles que le mot </w:t>
      </w:r>
      <w:r w:rsidR="00D9490F" w:rsidRPr="00185C4E">
        <w:rPr>
          <w:rFonts w:ascii="Times New Roman" w:hAnsi="Times New Roman"/>
          <w:i/>
          <w:lang w:val="fr-FR"/>
        </w:rPr>
        <w:t>d</w:t>
      </w:r>
      <w:r w:rsidR="00D9490F" w:rsidRPr="00185C4E">
        <w:rPr>
          <w:rFonts w:ascii="Arial Black" w:hAnsi="Arial Black"/>
          <w:sz w:val="25"/>
          <w:lang w:val="fr-FR"/>
        </w:rPr>
        <w:t>[</w:t>
      </w:r>
      <w:r w:rsidR="00D9490F" w:rsidRPr="00185C4E">
        <w:rPr>
          <w:rFonts w:ascii="Times New Roman" w:hAnsi="Times New Roman"/>
          <w:i/>
          <w:lang w:val="fr-FR"/>
        </w:rPr>
        <w:t>k</w:t>
      </w:r>
      <w:r w:rsidR="00D9490F" w:rsidRPr="00185C4E">
        <w:rPr>
          <w:rFonts w:ascii="Arial Black" w:hAnsi="Arial Black"/>
          <w:sz w:val="25"/>
          <w:lang w:val="fr-FR"/>
        </w:rPr>
        <w:t xml:space="preserve">] </w:t>
      </w:r>
      <w:r w:rsidR="00D9490F" w:rsidRPr="00185C4E">
        <w:rPr>
          <w:lang w:val="fr-FR"/>
        </w:rPr>
        <w:t xml:space="preserve">a été remplacé par </w:t>
      </w:r>
      <w:r w:rsidR="00D9490F" w:rsidRPr="00185C4E">
        <w:rPr>
          <w:rFonts w:ascii="Times New Roman" w:hAnsi="Times New Roman"/>
          <w:i/>
          <w:lang w:val="fr-FR"/>
        </w:rPr>
        <w:t>d</w:t>
      </w:r>
      <w:r w:rsidR="00D9490F" w:rsidRPr="00185C4E">
        <w:rPr>
          <w:rFonts w:ascii="DejaVu Sans" w:hAnsi="DejaVu Sans"/>
          <w:position w:val="9"/>
          <w:sz w:val="18"/>
          <w:lang w:val="fr-FR"/>
        </w:rPr>
        <w:t>j</w:t>
      </w:r>
      <w:r w:rsidR="00D9490F" w:rsidRPr="00185C4E">
        <w:rPr>
          <w:rFonts w:ascii="Arial Black" w:hAnsi="Arial Black"/>
          <w:sz w:val="25"/>
          <w:lang w:val="fr-FR"/>
        </w:rPr>
        <w:t>[</w:t>
      </w:r>
      <w:r w:rsidR="00D9490F" w:rsidRPr="00185C4E">
        <w:rPr>
          <w:rFonts w:ascii="Times New Roman" w:hAnsi="Times New Roman"/>
          <w:i/>
          <w:lang w:val="fr-FR"/>
        </w:rPr>
        <w:t>k</w:t>
      </w:r>
      <w:r w:rsidR="00D9490F" w:rsidRPr="00185C4E">
        <w:rPr>
          <w:rFonts w:ascii="Arial Black" w:hAnsi="Arial Black"/>
          <w:sz w:val="25"/>
          <w:lang w:val="fr-FR"/>
        </w:rPr>
        <w:t>]</w:t>
      </w:r>
      <w:r w:rsidR="00D9490F" w:rsidRPr="00185C4E">
        <w:rPr>
          <w:lang w:val="fr-FR"/>
        </w:rPr>
        <w:t xml:space="preserve">. </w:t>
      </w:r>
      <w:r w:rsidR="00D9490F" w:rsidRPr="00185C4E">
        <w:rPr>
          <w:rFonts w:ascii="Times New Roman" w:hAnsi="Times New Roman"/>
          <w:i/>
          <w:lang w:val="fr-FR"/>
        </w:rPr>
        <w:t xml:space="preserve">f </w:t>
      </w:r>
      <w:r w:rsidR="00D9490F" w:rsidRPr="00185C4E">
        <w:rPr>
          <w:lang w:val="fr-FR"/>
        </w:rPr>
        <w:t>est une fonction qui croît avec le nombre de modifications. Après une légère modification, le sens d’un texte reste</w:t>
      </w:r>
    </w:p>
    <w:p w:rsidR="00B77999" w:rsidRPr="00185C4E" w:rsidRDefault="00B77999">
      <w:pPr>
        <w:spacing w:line="213" w:lineRule="auto"/>
        <w:jc w:val="both"/>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976" w:right="1312"/>
        <w:rPr>
          <w:lang w:val="fr-FR"/>
        </w:rPr>
      </w:pPr>
      <w:r w:rsidRPr="00185C4E">
        <w:rPr>
          <w:lang w:val="fr-FR"/>
        </w:rPr>
        <w:t>assez similaire à celui de l’original. Tandis qu’après un grand nombre de modifications, le sens du texte est très différent de l’original.</w:t>
      </w:r>
    </w:p>
    <w:p w:rsidR="00B77999" w:rsidRPr="00185C4E" w:rsidRDefault="00D9490F">
      <w:pPr>
        <w:pStyle w:val="Corpsdetexte"/>
        <w:spacing w:before="2" w:line="254" w:lineRule="auto"/>
        <w:ind w:left="976" w:right="1312" w:firstLine="351"/>
        <w:rPr>
          <w:lang w:val="fr-FR"/>
        </w:rPr>
      </w:pPr>
      <w:r w:rsidRPr="00185C4E">
        <w:rPr>
          <w:lang w:val="fr-FR"/>
        </w:rPr>
        <w:t>Pour des documents de même taille, cette distance peut naïvement se formuler comme la proportion de mots modifiés par exemple :</w:t>
      </w:r>
    </w:p>
    <w:p w:rsidR="00B77999" w:rsidRPr="00185C4E" w:rsidRDefault="00B77999">
      <w:pPr>
        <w:pStyle w:val="Corpsdetexte"/>
        <w:spacing w:before="10"/>
        <w:rPr>
          <w:sz w:val="13"/>
          <w:lang w:val="fr-FR"/>
        </w:rPr>
      </w:pPr>
    </w:p>
    <w:p w:rsidR="00B77999" w:rsidRPr="00185C4E" w:rsidRDefault="00B77999">
      <w:pPr>
        <w:rPr>
          <w:sz w:val="13"/>
          <w:lang w:val="fr-FR"/>
        </w:rPr>
        <w:sectPr w:rsidR="00B77999" w:rsidRPr="00185C4E">
          <w:pgSz w:w="11910" w:h="16840"/>
          <w:pgMar w:top="2180" w:right="0" w:bottom="280" w:left="1500" w:header="1885" w:footer="0" w:gutter="0"/>
          <w:cols w:space="720"/>
        </w:sectPr>
      </w:pPr>
    </w:p>
    <w:p w:rsidR="00B77999" w:rsidRDefault="00D9490F">
      <w:pPr>
        <w:spacing w:before="216"/>
        <w:ind w:left="2896"/>
        <w:rPr>
          <w:rFonts w:ascii="DejaVu Sans"/>
          <w:sz w:val="25"/>
        </w:rPr>
      </w:pPr>
      <w:bookmarkStart w:id="347" w:name="_bookmark238"/>
      <w:bookmarkEnd w:id="347"/>
      <w:r>
        <w:rPr>
          <w:rFonts w:ascii="Times New Roman"/>
          <w:i/>
          <w:w w:val="105"/>
          <w:sz w:val="24"/>
        </w:rPr>
        <w:lastRenderedPageBreak/>
        <w:t>Dis</w:t>
      </w:r>
      <w:r>
        <w:rPr>
          <w:rFonts w:ascii="DejaVu Sans"/>
          <w:w w:val="105"/>
          <w:sz w:val="24"/>
          <w:vertAlign w:val="subscript"/>
        </w:rPr>
        <w:t>M</w:t>
      </w:r>
      <w:r>
        <w:rPr>
          <w:rFonts w:ascii="Arial Black"/>
          <w:w w:val="105"/>
          <w:sz w:val="25"/>
        </w:rPr>
        <w:t>(</w:t>
      </w:r>
      <w:r>
        <w:rPr>
          <w:rFonts w:ascii="Times New Roman"/>
          <w:i/>
          <w:w w:val="105"/>
          <w:sz w:val="24"/>
        </w:rPr>
        <w:t>d</w:t>
      </w:r>
      <w:r>
        <w:rPr>
          <w:w w:val="105"/>
          <w:sz w:val="24"/>
        </w:rPr>
        <w:t xml:space="preserve">, </w:t>
      </w:r>
      <w:r>
        <w:rPr>
          <w:rFonts w:ascii="Times New Roman"/>
          <w:i/>
          <w:w w:val="105"/>
          <w:sz w:val="24"/>
        </w:rPr>
        <w:t>d</w:t>
      </w:r>
      <w:r>
        <w:rPr>
          <w:rFonts w:ascii="DejaVu Sans"/>
          <w:w w:val="105"/>
          <w:position w:val="10"/>
          <w:sz w:val="18"/>
        </w:rPr>
        <w:t>j</w:t>
      </w:r>
      <w:r>
        <w:rPr>
          <w:rFonts w:ascii="Arial Black"/>
          <w:w w:val="105"/>
          <w:sz w:val="25"/>
        </w:rPr>
        <w:t xml:space="preserve">) = </w:t>
      </w:r>
      <w:r>
        <w:rPr>
          <w:rFonts w:ascii="Times New Roman"/>
          <w:i/>
          <w:w w:val="105"/>
          <w:sz w:val="24"/>
        </w:rPr>
        <w:t xml:space="preserve">f </w:t>
      </w:r>
      <w:r>
        <w:rPr>
          <w:rFonts w:ascii="Arial Black"/>
          <w:w w:val="105"/>
          <w:sz w:val="25"/>
        </w:rPr>
        <w:t>(</w:t>
      </w:r>
      <w:r>
        <w:rPr>
          <w:rFonts w:ascii="DejaVu Sans"/>
          <w:w w:val="105"/>
          <w:sz w:val="25"/>
        </w:rPr>
        <w:t>M</w:t>
      </w:r>
    </w:p>
    <w:p w:rsidR="00B77999" w:rsidRDefault="00D9490F">
      <w:pPr>
        <w:pStyle w:val="Corpsdetexte"/>
        <w:spacing w:before="2"/>
        <w:rPr>
          <w:rFonts w:ascii="DejaVu Sans"/>
          <w:sz w:val="30"/>
        </w:rPr>
      </w:pPr>
      <w:r>
        <w:br w:type="column"/>
      </w:r>
    </w:p>
    <w:p w:rsidR="00B77999" w:rsidRDefault="00D9490F">
      <w:pPr>
        <w:ind w:left="-35"/>
        <w:rPr>
          <w:rFonts w:ascii="Arial Black"/>
          <w:sz w:val="18"/>
        </w:rPr>
      </w:pPr>
      <w:r>
        <w:rPr>
          <w:rFonts w:ascii="Arial Black"/>
          <w:spacing w:val="2"/>
          <w:sz w:val="18"/>
        </w:rPr>
        <w:t>(</w:t>
      </w:r>
      <w:r>
        <w:rPr>
          <w:rFonts w:ascii="Times New Roman"/>
          <w:i/>
          <w:spacing w:val="2"/>
          <w:sz w:val="18"/>
        </w:rPr>
        <w:t>d</w:t>
      </w:r>
      <w:r>
        <w:rPr>
          <w:spacing w:val="2"/>
          <w:sz w:val="18"/>
        </w:rPr>
        <w:t>,</w:t>
      </w:r>
      <w:r>
        <w:rPr>
          <w:rFonts w:ascii="Times New Roman"/>
          <w:i/>
          <w:spacing w:val="2"/>
          <w:sz w:val="18"/>
        </w:rPr>
        <w:t>d</w:t>
      </w:r>
      <w:r>
        <w:rPr>
          <w:rFonts w:ascii="DejaVu Sans"/>
          <w:spacing w:val="2"/>
          <w:position w:val="5"/>
          <w:sz w:val="14"/>
        </w:rPr>
        <w:t>j</w:t>
      </w:r>
      <w:r>
        <w:rPr>
          <w:rFonts w:ascii="DejaVu Sans"/>
          <w:spacing w:val="-29"/>
          <w:position w:val="5"/>
          <w:sz w:val="14"/>
        </w:rPr>
        <w:t xml:space="preserve"> </w:t>
      </w:r>
      <w:r>
        <w:rPr>
          <w:rFonts w:ascii="Arial Black"/>
          <w:sz w:val="18"/>
        </w:rPr>
        <w:t>)</w:t>
      </w:r>
    </w:p>
    <w:p w:rsidR="00B77999" w:rsidRPr="00185C4E" w:rsidRDefault="00D9490F">
      <w:pPr>
        <w:spacing w:before="104" w:line="158" w:lineRule="auto"/>
        <w:ind w:left="-25"/>
        <w:rPr>
          <w:rFonts w:ascii="DejaVu Sans"/>
          <w:sz w:val="25"/>
          <w:lang w:val="fr-FR"/>
        </w:rPr>
      </w:pPr>
      <w:r w:rsidRPr="00185C4E">
        <w:rPr>
          <w:lang w:val="fr-FR"/>
        </w:rPr>
        <w:br w:type="column"/>
      </w:r>
      <w:r w:rsidRPr="00185C4E">
        <w:rPr>
          <w:rFonts w:ascii="Arial Black"/>
          <w:w w:val="105"/>
          <w:position w:val="-13"/>
          <w:sz w:val="25"/>
          <w:lang w:val="fr-FR"/>
        </w:rPr>
        <w:lastRenderedPageBreak/>
        <w:t xml:space="preserve">) = </w:t>
      </w:r>
      <w:r w:rsidRPr="00185C4E">
        <w:rPr>
          <w:rFonts w:ascii="DejaVu Sans"/>
          <w:w w:val="105"/>
          <w:position w:val="6"/>
          <w:sz w:val="25"/>
          <w:lang w:val="fr-FR"/>
        </w:rPr>
        <w:t>|M</w:t>
      </w:r>
      <w:r w:rsidRPr="00185C4E">
        <w:rPr>
          <w:rFonts w:ascii="Arial Black"/>
          <w:w w:val="105"/>
          <w:sz w:val="18"/>
          <w:lang w:val="fr-FR"/>
        </w:rPr>
        <w:t>(</w:t>
      </w:r>
      <w:r w:rsidRPr="00185C4E">
        <w:rPr>
          <w:rFonts w:ascii="Times New Roman"/>
          <w:i/>
          <w:w w:val="105"/>
          <w:sz w:val="18"/>
          <w:lang w:val="fr-FR"/>
        </w:rPr>
        <w:t>d</w:t>
      </w:r>
      <w:r w:rsidRPr="00185C4E">
        <w:rPr>
          <w:w w:val="105"/>
          <w:sz w:val="18"/>
          <w:lang w:val="fr-FR"/>
        </w:rPr>
        <w:t>,</w:t>
      </w:r>
      <w:r w:rsidRPr="00185C4E">
        <w:rPr>
          <w:rFonts w:ascii="Times New Roman"/>
          <w:i/>
          <w:w w:val="105"/>
          <w:sz w:val="18"/>
          <w:lang w:val="fr-FR"/>
        </w:rPr>
        <w:t>d</w:t>
      </w:r>
      <w:r w:rsidRPr="00185C4E">
        <w:rPr>
          <w:rFonts w:ascii="DejaVu Sans"/>
          <w:w w:val="105"/>
          <w:position w:val="5"/>
          <w:sz w:val="14"/>
          <w:lang w:val="fr-FR"/>
        </w:rPr>
        <w:t xml:space="preserve">j </w:t>
      </w:r>
      <w:r w:rsidRPr="00185C4E">
        <w:rPr>
          <w:rFonts w:ascii="Arial Black"/>
          <w:w w:val="105"/>
          <w:sz w:val="18"/>
          <w:lang w:val="fr-FR"/>
        </w:rPr>
        <w:t>)</w:t>
      </w:r>
      <w:r w:rsidRPr="00185C4E">
        <w:rPr>
          <w:rFonts w:ascii="DejaVu Sans"/>
          <w:w w:val="105"/>
          <w:position w:val="6"/>
          <w:sz w:val="25"/>
          <w:lang w:val="fr-FR"/>
        </w:rPr>
        <w:t>|</w:t>
      </w:r>
    </w:p>
    <w:p w:rsidR="00B77999" w:rsidRPr="00185C4E" w:rsidRDefault="00B77999">
      <w:pPr>
        <w:spacing w:line="217" w:lineRule="exact"/>
        <w:ind w:left="748"/>
        <w:rPr>
          <w:rFonts w:ascii="DejaVu Sans"/>
          <w:sz w:val="25"/>
          <w:lang w:val="fr-FR"/>
        </w:rPr>
      </w:pPr>
      <w:r w:rsidRPr="00B77999">
        <w:pict>
          <v:line id="_x0000_s1108" style="position:absolute;left:0;text-align:left;z-index:-251442688;mso-position-horizontal-relative:page" from="370.25pt,-3.25pt" to="415.5pt,-3.25pt" strokeweight=".16864mm">
            <w10:wrap anchorx="page"/>
          </v:line>
        </w:pict>
      </w:r>
      <w:r w:rsidR="00D9490F" w:rsidRPr="00185C4E">
        <w:rPr>
          <w:rFonts w:ascii="DejaVu Sans"/>
          <w:sz w:val="25"/>
          <w:lang w:val="fr-FR"/>
        </w:rPr>
        <w:t>|</w:t>
      </w:r>
      <w:r w:rsidR="00D9490F" w:rsidRPr="00185C4E">
        <w:rPr>
          <w:rFonts w:ascii="Times New Roman"/>
          <w:i/>
          <w:sz w:val="24"/>
          <w:lang w:val="fr-FR"/>
        </w:rPr>
        <w:t>d</w:t>
      </w:r>
      <w:r w:rsidR="00D9490F" w:rsidRPr="00185C4E">
        <w:rPr>
          <w:rFonts w:ascii="DejaVu Sans"/>
          <w:sz w:val="25"/>
          <w:lang w:val="fr-FR"/>
        </w:rPr>
        <w:t>|</w:t>
      </w:r>
    </w:p>
    <w:p w:rsidR="00B77999" w:rsidRPr="00185C4E" w:rsidRDefault="00D9490F">
      <w:pPr>
        <w:pStyle w:val="Corpsdetexte"/>
        <w:spacing w:before="3"/>
        <w:rPr>
          <w:rFonts w:ascii="DejaVu Sans"/>
          <w:sz w:val="23"/>
          <w:lang w:val="fr-FR"/>
        </w:rPr>
      </w:pPr>
      <w:r w:rsidRPr="00185C4E">
        <w:rPr>
          <w:lang w:val="fr-FR"/>
        </w:rPr>
        <w:br w:type="column"/>
      </w:r>
    </w:p>
    <w:p w:rsidR="00B77999" w:rsidRPr="00185C4E" w:rsidRDefault="00D9490F">
      <w:pPr>
        <w:pStyle w:val="Corpsdetexte"/>
        <w:spacing w:before="1"/>
        <w:ind w:left="1401" w:right="1615"/>
        <w:jc w:val="center"/>
        <w:rPr>
          <w:lang w:val="fr-FR"/>
        </w:rPr>
      </w:pPr>
      <w:r w:rsidRPr="00185C4E">
        <w:rPr>
          <w:lang w:val="fr-FR"/>
        </w:rPr>
        <w:t>(5.2)</w:t>
      </w:r>
    </w:p>
    <w:p w:rsidR="00B77999" w:rsidRPr="00185C4E" w:rsidRDefault="00B77999">
      <w:pPr>
        <w:jc w:val="center"/>
        <w:rPr>
          <w:lang w:val="fr-FR"/>
        </w:rPr>
        <w:sectPr w:rsidR="00B77999" w:rsidRPr="00185C4E">
          <w:type w:val="continuous"/>
          <w:pgSz w:w="11910" w:h="16840"/>
          <w:pgMar w:top="1580" w:right="0" w:bottom="280" w:left="1500" w:header="720" w:footer="720" w:gutter="0"/>
          <w:cols w:num="4" w:space="720" w:equalWidth="0">
            <w:col w:w="4993" w:space="40"/>
            <w:col w:w="402" w:space="39"/>
            <w:col w:w="1334" w:space="39"/>
            <w:col w:w="3563"/>
          </w:cols>
        </w:sectPr>
      </w:pPr>
    </w:p>
    <w:p w:rsidR="00B77999" w:rsidRPr="00185C4E" w:rsidRDefault="00B77999">
      <w:pPr>
        <w:pStyle w:val="Corpsdetexte"/>
        <w:spacing w:before="1"/>
        <w:rPr>
          <w:sz w:val="10"/>
          <w:lang w:val="fr-FR"/>
        </w:rPr>
      </w:pPr>
    </w:p>
    <w:p w:rsidR="00B77999" w:rsidRPr="00185C4E" w:rsidRDefault="00B77999">
      <w:pPr>
        <w:pStyle w:val="Corpsdetexte"/>
        <w:spacing w:before="106" w:line="254" w:lineRule="auto"/>
        <w:ind w:left="976" w:right="1656"/>
        <w:jc w:val="both"/>
        <w:rPr>
          <w:lang w:val="fr-FR"/>
        </w:rPr>
      </w:pPr>
      <w:r w:rsidRPr="00B77999">
        <w:pict>
          <v:shape id="_x0000_s1107" type="#_x0000_t202" style="position:absolute;left:0;text-align:left;margin-left:383.55pt;margin-top:141.35pt;width:11.25pt;height:16.25pt;z-index:-251440640;mso-position-horizontal-relative:page" filled="f" stroked="f">
            <v:textbox inset="0,0,0,0">
              <w:txbxContent>
                <w:p w:rsidR="00D9490F" w:rsidRDefault="00D9490F">
                  <w:pPr>
                    <w:spacing w:line="187" w:lineRule="exact"/>
                    <w:rPr>
                      <w:rFonts w:ascii="DejaVu Sans"/>
                      <w:sz w:val="18"/>
                    </w:rPr>
                  </w:pPr>
                  <w:r>
                    <w:rPr>
                      <w:rFonts w:ascii="DejaVu Sans"/>
                      <w:w w:val="144"/>
                      <w:sz w:val="18"/>
                    </w:rPr>
                    <w:t>M</w:t>
                  </w:r>
                </w:p>
              </w:txbxContent>
            </v:textbox>
            <w10:wrap anchorx="page"/>
          </v:shape>
        </w:pict>
      </w:r>
      <w:r w:rsidR="00D9490F" w:rsidRPr="00185C4E">
        <w:rPr>
          <w:lang w:val="fr-FR"/>
        </w:rPr>
        <w:t>Par</w:t>
      </w:r>
      <w:r w:rsidR="00D9490F" w:rsidRPr="00185C4E">
        <w:rPr>
          <w:spacing w:val="-9"/>
          <w:lang w:val="fr-FR"/>
        </w:rPr>
        <w:t xml:space="preserve"> </w:t>
      </w:r>
      <w:r w:rsidR="00D9490F" w:rsidRPr="00185C4E">
        <w:rPr>
          <w:lang w:val="fr-FR"/>
        </w:rPr>
        <w:t>contre,</w:t>
      </w:r>
      <w:r w:rsidR="00D9490F" w:rsidRPr="00185C4E">
        <w:rPr>
          <w:spacing w:val="-8"/>
          <w:lang w:val="fr-FR"/>
        </w:rPr>
        <w:t xml:space="preserve"> </w:t>
      </w:r>
      <w:r w:rsidR="00D9490F" w:rsidRPr="00185C4E">
        <w:rPr>
          <w:lang w:val="fr-FR"/>
        </w:rPr>
        <w:t>pour</w:t>
      </w:r>
      <w:r w:rsidR="00D9490F" w:rsidRPr="00185C4E">
        <w:rPr>
          <w:spacing w:val="-8"/>
          <w:lang w:val="fr-FR"/>
        </w:rPr>
        <w:t xml:space="preserve"> </w:t>
      </w:r>
      <w:r w:rsidR="00D9490F" w:rsidRPr="00185C4E">
        <w:rPr>
          <w:lang w:val="fr-FR"/>
        </w:rPr>
        <w:t>des</w:t>
      </w:r>
      <w:r w:rsidR="00D9490F" w:rsidRPr="00185C4E">
        <w:rPr>
          <w:spacing w:val="-8"/>
          <w:lang w:val="fr-FR"/>
        </w:rPr>
        <w:t xml:space="preserve"> </w:t>
      </w:r>
      <w:r w:rsidR="00D9490F" w:rsidRPr="00185C4E">
        <w:rPr>
          <w:lang w:val="fr-FR"/>
        </w:rPr>
        <w:t>textes</w:t>
      </w:r>
      <w:r w:rsidR="00D9490F" w:rsidRPr="00185C4E">
        <w:rPr>
          <w:spacing w:val="-8"/>
          <w:lang w:val="fr-FR"/>
        </w:rPr>
        <w:t xml:space="preserve"> </w:t>
      </w:r>
      <w:r w:rsidR="00D9490F" w:rsidRPr="00185C4E">
        <w:rPr>
          <w:lang w:val="fr-FR"/>
        </w:rPr>
        <w:t>de</w:t>
      </w:r>
      <w:r w:rsidR="00D9490F" w:rsidRPr="00185C4E">
        <w:rPr>
          <w:spacing w:val="-8"/>
          <w:lang w:val="fr-FR"/>
        </w:rPr>
        <w:t xml:space="preserve"> </w:t>
      </w:r>
      <w:r w:rsidR="00D9490F" w:rsidRPr="00185C4E">
        <w:rPr>
          <w:lang w:val="fr-FR"/>
        </w:rPr>
        <w:t>tailles</w:t>
      </w:r>
      <w:r w:rsidR="00D9490F" w:rsidRPr="00185C4E">
        <w:rPr>
          <w:spacing w:val="-8"/>
          <w:lang w:val="fr-FR"/>
        </w:rPr>
        <w:t xml:space="preserve"> </w:t>
      </w:r>
      <w:r w:rsidR="00D9490F" w:rsidRPr="00185C4E">
        <w:rPr>
          <w:lang w:val="fr-FR"/>
        </w:rPr>
        <w:t>différentes,</w:t>
      </w:r>
      <w:r w:rsidR="00D9490F" w:rsidRPr="00185C4E">
        <w:rPr>
          <w:spacing w:val="-8"/>
          <w:lang w:val="fr-FR"/>
        </w:rPr>
        <w:t xml:space="preserve"> </w:t>
      </w:r>
      <w:r w:rsidR="00D9490F" w:rsidRPr="00185C4E">
        <w:rPr>
          <w:lang w:val="fr-FR"/>
        </w:rPr>
        <w:t>il</w:t>
      </w:r>
      <w:r w:rsidR="00D9490F" w:rsidRPr="00185C4E">
        <w:rPr>
          <w:spacing w:val="-9"/>
          <w:lang w:val="fr-FR"/>
        </w:rPr>
        <w:t xml:space="preserve"> </w:t>
      </w:r>
      <w:r w:rsidR="00D9490F" w:rsidRPr="00185C4E">
        <w:rPr>
          <w:lang w:val="fr-FR"/>
        </w:rPr>
        <w:t>est</w:t>
      </w:r>
      <w:r w:rsidR="00D9490F" w:rsidRPr="00185C4E">
        <w:rPr>
          <w:spacing w:val="-8"/>
          <w:lang w:val="fr-FR"/>
        </w:rPr>
        <w:t xml:space="preserve"> </w:t>
      </w:r>
      <w:r w:rsidR="00D9490F" w:rsidRPr="00185C4E">
        <w:rPr>
          <w:lang w:val="fr-FR"/>
        </w:rPr>
        <w:t>impossible</w:t>
      </w:r>
      <w:r w:rsidR="00D9490F" w:rsidRPr="00185C4E">
        <w:rPr>
          <w:spacing w:val="-8"/>
          <w:lang w:val="fr-FR"/>
        </w:rPr>
        <w:t xml:space="preserve"> </w:t>
      </w:r>
      <w:r w:rsidR="00D9490F" w:rsidRPr="00185C4E">
        <w:rPr>
          <w:lang w:val="fr-FR"/>
        </w:rPr>
        <w:t>de</w:t>
      </w:r>
      <w:r w:rsidR="00D9490F" w:rsidRPr="00185C4E">
        <w:rPr>
          <w:spacing w:val="-8"/>
          <w:lang w:val="fr-FR"/>
        </w:rPr>
        <w:t xml:space="preserve"> </w:t>
      </w:r>
      <w:r w:rsidR="00D9490F" w:rsidRPr="00185C4E">
        <w:rPr>
          <w:lang w:val="fr-FR"/>
        </w:rPr>
        <w:t>savoir les</w:t>
      </w:r>
      <w:r w:rsidR="00D9490F" w:rsidRPr="00185C4E">
        <w:rPr>
          <w:spacing w:val="-5"/>
          <w:lang w:val="fr-FR"/>
        </w:rPr>
        <w:t xml:space="preserve"> </w:t>
      </w:r>
      <w:r w:rsidR="00D9490F" w:rsidRPr="00185C4E">
        <w:rPr>
          <w:lang w:val="fr-FR"/>
        </w:rPr>
        <w:t>positions</w:t>
      </w:r>
      <w:r w:rsidR="00D9490F" w:rsidRPr="00185C4E">
        <w:rPr>
          <w:spacing w:val="-5"/>
          <w:lang w:val="fr-FR"/>
        </w:rPr>
        <w:t xml:space="preserve"> </w:t>
      </w:r>
      <w:r w:rsidR="00D9490F" w:rsidRPr="00185C4E">
        <w:rPr>
          <w:lang w:val="fr-FR"/>
        </w:rPr>
        <w:t>où</w:t>
      </w:r>
      <w:r w:rsidR="00D9490F" w:rsidRPr="00185C4E">
        <w:rPr>
          <w:spacing w:val="-3"/>
          <w:lang w:val="fr-FR"/>
        </w:rPr>
        <w:t xml:space="preserve"> </w:t>
      </w:r>
      <w:r w:rsidR="00D9490F" w:rsidRPr="00185C4E">
        <w:rPr>
          <w:lang w:val="fr-FR"/>
        </w:rPr>
        <w:t>des</w:t>
      </w:r>
      <w:r w:rsidR="00D9490F" w:rsidRPr="00185C4E">
        <w:rPr>
          <w:spacing w:val="-5"/>
          <w:lang w:val="fr-FR"/>
        </w:rPr>
        <w:t xml:space="preserve"> </w:t>
      </w:r>
      <w:r w:rsidR="00D9490F" w:rsidRPr="00185C4E">
        <w:rPr>
          <w:lang w:val="fr-FR"/>
        </w:rPr>
        <w:t>mots</w:t>
      </w:r>
      <w:r w:rsidR="00D9490F" w:rsidRPr="00185C4E">
        <w:rPr>
          <w:spacing w:val="-5"/>
          <w:lang w:val="fr-FR"/>
        </w:rPr>
        <w:t xml:space="preserve"> </w:t>
      </w:r>
      <w:r w:rsidR="00D9490F" w:rsidRPr="00185C4E">
        <w:rPr>
          <w:lang w:val="fr-FR"/>
        </w:rPr>
        <w:t>ont</w:t>
      </w:r>
      <w:r w:rsidR="00D9490F" w:rsidRPr="00185C4E">
        <w:rPr>
          <w:spacing w:val="-3"/>
          <w:lang w:val="fr-FR"/>
        </w:rPr>
        <w:t xml:space="preserve"> </w:t>
      </w:r>
      <w:r w:rsidR="00D9490F" w:rsidRPr="00185C4E">
        <w:rPr>
          <w:lang w:val="fr-FR"/>
        </w:rPr>
        <w:t>été</w:t>
      </w:r>
      <w:r w:rsidR="00D9490F" w:rsidRPr="00185C4E">
        <w:rPr>
          <w:spacing w:val="-4"/>
          <w:lang w:val="fr-FR"/>
        </w:rPr>
        <w:t xml:space="preserve"> </w:t>
      </w:r>
      <w:r w:rsidR="00D9490F" w:rsidRPr="00185C4E">
        <w:rPr>
          <w:lang w:val="fr-FR"/>
        </w:rPr>
        <w:t>supprimés</w:t>
      </w:r>
      <w:r w:rsidR="00D9490F" w:rsidRPr="00185C4E">
        <w:rPr>
          <w:spacing w:val="-5"/>
          <w:lang w:val="fr-FR"/>
        </w:rPr>
        <w:t xml:space="preserve"> </w:t>
      </w:r>
      <w:r w:rsidR="00D9490F" w:rsidRPr="00185C4E">
        <w:rPr>
          <w:lang w:val="fr-FR"/>
        </w:rPr>
        <w:t>ou</w:t>
      </w:r>
      <w:r w:rsidR="00D9490F" w:rsidRPr="00185C4E">
        <w:rPr>
          <w:spacing w:val="-4"/>
          <w:lang w:val="fr-FR"/>
        </w:rPr>
        <w:t xml:space="preserve"> </w:t>
      </w:r>
      <w:r w:rsidR="00D9490F" w:rsidRPr="00185C4E">
        <w:rPr>
          <w:lang w:val="fr-FR"/>
        </w:rPr>
        <w:t>ajoutés,</w:t>
      </w:r>
      <w:r w:rsidR="00D9490F" w:rsidRPr="00185C4E">
        <w:rPr>
          <w:spacing w:val="-5"/>
          <w:lang w:val="fr-FR"/>
        </w:rPr>
        <w:t xml:space="preserve"> </w:t>
      </w:r>
      <w:r w:rsidR="00D9490F" w:rsidRPr="00185C4E">
        <w:rPr>
          <w:lang w:val="fr-FR"/>
        </w:rPr>
        <w:t>et</w:t>
      </w:r>
      <w:r w:rsidR="00D9490F" w:rsidRPr="00185C4E">
        <w:rPr>
          <w:spacing w:val="-4"/>
          <w:lang w:val="fr-FR"/>
        </w:rPr>
        <w:t xml:space="preserve"> </w:t>
      </w:r>
      <w:r w:rsidR="00D9490F" w:rsidRPr="00185C4E">
        <w:rPr>
          <w:lang w:val="fr-FR"/>
        </w:rPr>
        <w:t>par</w:t>
      </w:r>
      <w:r w:rsidR="00D9490F" w:rsidRPr="00185C4E">
        <w:rPr>
          <w:spacing w:val="-4"/>
          <w:lang w:val="fr-FR"/>
        </w:rPr>
        <w:t xml:space="preserve"> </w:t>
      </w:r>
      <w:r w:rsidR="00D9490F" w:rsidRPr="00185C4E">
        <w:rPr>
          <w:lang w:val="fr-FR"/>
        </w:rPr>
        <w:t>conséquent, il devient impossible de calculer leur distance. La distance étant une va- leur continue, en entraînant un modèle de régression sur un ensemble de paires de documents pour lesquelles la distance est connue, il est possible de la prédire pour des paires de documents de taille quelconque. Nous proposons de générer une base synthétique de paires de documents dont l’un est un document du corpus original mais l’autre est le résultat de substitutions</w:t>
      </w:r>
      <w:r w:rsidR="00D9490F" w:rsidRPr="00185C4E">
        <w:rPr>
          <w:spacing w:val="-10"/>
          <w:lang w:val="fr-FR"/>
        </w:rPr>
        <w:t xml:space="preserve"> </w:t>
      </w:r>
      <w:r w:rsidR="00D9490F" w:rsidRPr="00185C4E">
        <w:rPr>
          <w:lang w:val="fr-FR"/>
        </w:rPr>
        <w:t>et</w:t>
      </w:r>
      <w:r w:rsidR="00D9490F" w:rsidRPr="00185C4E">
        <w:rPr>
          <w:spacing w:val="-9"/>
          <w:lang w:val="fr-FR"/>
        </w:rPr>
        <w:t xml:space="preserve"> </w:t>
      </w:r>
      <w:r w:rsidR="00D9490F" w:rsidRPr="00185C4E">
        <w:rPr>
          <w:lang w:val="fr-FR"/>
        </w:rPr>
        <w:t>suppressions</w:t>
      </w:r>
      <w:r w:rsidR="00D9490F" w:rsidRPr="00185C4E">
        <w:rPr>
          <w:spacing w:val="-10"/>
          <w:lang w:val="fr-FR"/>
        </w:rPr>
        <w:t xml:space="preserve"> </w:t>
      </w:r>
      <w:r w:rsidR="00D9490F" w:rsidRPr="00185C4E">
        <w:rPr>
          <w:lang w:val="fr-FR"/>
        </w:rPr>
        <w:t>de</w:t>
      </w:r>
      <w:r w:rsidR="00D9490F" w:rsidRPr="00185C4E">
        <w:rPr>
          <w:spacing w:val="-10"/>
          <w:lang w:val="fr-FR"/>
        </w:rPr>
        <w:t xml:space="preserve"> </w:t>
      </w:r>
      <w:r w:rsidR="00D9490F" w:rsidRPr="00185C4E">
        <w:rPr>
          <w:lang w:val="fr-FR"/>
        </w:rPr>
        <w:t>mots</w:t>
      </w:r>
      <w:r w:rsidR="00D9490F" w:rsidRPr="00185C4E">
        <w:rPr>
          <w:spacing w:val="-8"/>
          <w:lang w:val="fr-FR"/>
        </w:rPr>
        <w:t xml:space="preserve"> </w:t>
      </w:r>
      <w:r w:rsidR="00D9490F" w:rsidRPr="00185C4E">
        <w:rPr>
          <w:lang w:val="fr-FR"/>
        </w:rPr>
        <w:t>du</w:t>
      </w:r>
      <w:r w:rsidR="00D9490F" w:rsidRPr="00185C4E">
        <w:rPr>
          <w:spacing w:val="-10"/>
          <w:lang w:val="fr-FR"/>
        </w:rPr>
        <w:t xml:space="preserve"> </w:t>
      </w:r>
      <w:r w:rsidR="00D9490F" w:rsidRPr="00185C4E">
        <w:rPr>
          <w:spacing w:val="-3"/>
          <w:lang w:val="fr-FR"/>
        </w:rPr>
        <w:t>premier.</w:t>
      </w:r>
      <w:r w:rsidR="00D9490F" w:rsidRPr="00185C4E">
        <w:rPr>
          <w:spacing w:val="-9"/>
          <w:lang w:val="fr-FR"/>
        </w:rPr>
        <w:t xml:space="preserve"> </w:t>
      </w:r>
      <w:r w:rsidR="00D9490F" w:rsidRPr="00185C4E">
        <w:rPr>
          <w:lang w:val="fr-FR"/>
        </w:rPr>
        <w:t>En</w:t>
      </w:r>
      <w:r w:rsidR="00D9490F" w:rsidRPr="00185C4E">
        <w:rPr>
          <w:spacing w:val="-10"/>
          <w:lang w:val="fr-FR"/>
        </w:rPr>
        <w:t xml:space="preserve"> </w:t>
      </w:r>
      <w:r w:rsidR="00D9490F" w:rsidRPr="00185C4E">
        <w:rPr>
          <w:lang w:val="fr-FR"/>
        </w:rPr>
        <w:t>contrôlant</w:t>
      </w:r>
      <w:r w:rsidR="00D9490F" w:rsidRPr="00185C4E">
        <w:rPr>
          <w:spacing w:val="-9"/>
          <w:lang w:val="fr-FR"/>
        </w:rPr>
        <w:t xml:space="preserve"> </w:t>
      </w:r>
      <w:r w:rsidR="00D9490F" w:rsidRPr="00185C4E">
        <w:rPr>
          <w:lang w:val="fr-FR"/>
        </w:rPr>
        <w:t>ces</w:t>
      </w:r>
      <w:r w:rsidR="00D9490F" w:rsidRPr="00185C4E">
        <w:rPr>
          <w:spacing w:val="-9"/>
          <w:lang w:val="fr-FR"/>
        </w:rPr>
        <w:t xml:space="preserve"> </w:t>
      </w:r>
      <w:r w:rsidR="00D9490F" w:rsidRPr="00185C4E">
        <w:rPr>
          <w:lang w:val="fr-FR"/>
        </w:rPr>
        <w:t xml:space="preserve">modi- fications, il est facile de calculer une valeur de </w:t>
      </w:r>
      <w:r w:rsidR="00D9490F" w:rsidRPr="00185C4E">
        <w:rPr>
          <w:rFonts w:ascii="Times New Roman" w:hAnsi="Times New Roman"/>
          <w:i/>
          <w:spacing w:val="4"/>
          <w:lang w:val="fr-FR"/>
        </w:rPr>
        <w:t xml:space="preserve">Dis </w:t>
      </w:r>
      <w:r w:rsidR="00D9490F" w:rsidRPr="00185C4E">
        <w:rPr>
          <w:lang w:val="fr-FR"/>
        </w:rPr>
        <w:t>pour chaque paire</w:t>
      </w:r>
      <w:r w:rsidR="00D9490F" w:rsidRPr="00185C4E">
        <w:rPr>
          <w:spacing w:val="-32"/>
          <w:lang w:val="fr-FR"/>
        </w:rPr>
        <w:t xml:space="preserve"> </w:t>
      </w:r>
      <w:r w:rsidR="00D9490F" w:rsidRPr="00185C4E">
        <w:rPr>
          <w:lang w:val="fr-FR"/>
        </w:rPr>
        <w:t>gé- nérée de documents, même s’ils sont de tailles différentes (en</w:t>
      </w:r>
      <w:r w:rsidR="00D9490F" w:rsidRPr="00185C4E">
        <w:rPr>
          <w:spacing w:val="-29"/>
          <w:lang w:val="fr-FR"/>
        </w:rPr>
        <w:t xml:space="preserve"> </w:t>
      </w:r>
      <w:r w:rsidR="00D9490F" w:rsidRPr="00185C4E">
        <w:rPr>
          <w:lang w:val="fr-FR"/>
        </w:rPr>
        <w:t>considérant la suppression d’un mot comme son remplacement par le « mot vide</w:t>
      </w:r>
      <w:r w:rsidR="00D9490F" w:rsidRPr="00185C4E">
        <w:rPr>
          <w:spacing w:val="-44"/>
          <w:lang w:val="fr-FR"/>
        </w:rPr>
        <w:t xml:space="preserve"> </w:t>
      </w:r>
      <w:r w:rsidR="00D9490F" w:rsidRPr="00185C4E">
        <w:rPr>
          <w:lang w:val="fr-FR"/>
        </w:rPr>
        <w:t>»).</w:t>
      </w:r>
    </w:p>
    <w:p w:rsidR="00B77999" w:rsidRPr="00185C4E" w:rsidRDefault="00B77999">
      <w:pPr>
        <w:pStyle w:val="Corpsdetexte"/>
        <w:spacing w:before="7"/>
        <w:rPr>
          <w:sz w:val="32"/>
          <w:lang w:val="fr-FR"/>
        </w:rPr>
      </w:pPr>
    </w:p>
    <w:p w:rsidR="00B77999" w:rsidRDefault="00D9490F">
      <w:pPr>
        <w:pStyle w:val="Heading2"/>
        <w:numPr>
          <w:ilvl w:val="2"/>
          <w:numId w:val="10"/>
        </w:numPr>
        <w:tabs>
          <w:tab w:val="left" w:pos="1551"/>
        </w:tabs>
      </w:pPr>
      <w:bookmarkStart w:id="348" w:name="Génération_d'une_base_d'apprentissage"/>
      <w:bookmarkStart w:id="349" w:name="_bookmark239"/>
      <w:bookmarkEnd w:id="348"/>
      <w:bookmarkEnd w:id="349"/>
      <w:r>
        <w:rPr>
          <w:w w:val="110"/>
        </w:rPr>
        <w:t>Génération d’une base</w:t>
      </w:r>
      <w:r>
        <w:rPr>
          <w:spacing w:val="-19"/>
          <w:w w:val="110"/>
        </w:rPr>
        <w:t xml:space="preserve"> </w:t>
      </w:r>
      <w:r>
        <w:rPr>
          <w:w w:val="110"/>
        </w:rPr>
        <w:t>d’apprentissage</w:t>
      </w:r>
    </w:p>
    <w:p w:rsidR="00B77999" w:rsidRPr="00185C4E" w:rsidRDefault="00B77999">
      <w:pPr>
        <w:pStyle w:val="Corpsdetexte"/>
        <w:spacing w:before="178" w:line="228" w:lineRule="auto"/>
        <w:ind w:left="976" w:right="1656" w:firstLine="351"/>
        <w:jc w:val="both"/>
        <w:rPr>
          <w:lang w:val="fr-FR"/>
        </w:rPr>
      </w:pPr>
      <w:r w:rsidRPr="00B77999">
        <w:pict>
          <v:shape id="_x0000_s1106" type="#_x0000_t202" style="position:absolute;left:0;text-align:left;margin-left:246.2pt;margin-top:24.15pt;width:14.95pt;height:21.65pt;z-index:-251439616;mso-position-horizontal-relative:page" filled="f" stroked="f">
            <v:textbox inset="0,0,0,0">
              <w:txbxContent>
                <w:p w:rsidR="00D9490F" w:rsidRDefault="00D9490F">
                  <w:pPr>
                    <w:spacing w:line="252" w:lineRule="exact"/>
                    <w:rPr>
                      <w:rFonts w:ascii="DejaVu Sans"/>
                      <w:sz w:val="25"/>
                    </w:rPr>
                  </w:pPr>
                  <w:r>
                    <w:rPr>
                      <w:rFonts w:ascii="DejaVu Sans"/>
                      <w:w w:val="138"/>
                      <w:sz w:val="25"/>
                    </w:rPr>
                    <w:t>M</w:t>
                  </w:r>
                </w:p>
              </w:txbxContent>
            </v:textbox>
            <w10:wrap anchorx="page"/>
          </v:shape>
        </w:pict>
      </w:r>
      <w:r w:rsidR="00D9490F" w:rsidRPr="00185C4E">
        <w:rPr>
          <w:lang w:val="fr-FR"/>
        </w:rPr>
        <w:t xml:space="preserve">La génération de la base synthétique nécessite de définir une formu- lation de la fonction </w:t>
      </w:r>
      <w:r w:rsidR="00D9490F" w:rsidRPr="00185C4E">
        <w:rPr>
          <w:rFonts w:ascii="Times New Roman" w:hAnsi="Times New Roman"/>
          <w:i/>
          <w:lang w:val="fr-FR"/>
        </w:rPr>
        <w:t xml:space="preserve">f </w:t>
      </w:r>
      <w:r w:rsidR="00D9490F" w:rsidRPr="00185C4E">
        <w:rPr>
          <w:rFonts w:ascii="Arial Black" w:hAnsi="Arial Black"/>
          <w:sz w:val="25"/>
          <w:lang w:val="fr-FR"/>
        </w:rPr>
        <w:t xml:space="preserve">( </w:t>
      </w:r>
      <w:r w:rsidR="00D9490F" w:rsidRPr="00185C4E">
        <w:rPr>
          <w:rFonts w:ascii="Times New Roman" w:hAnsi="Times New Roman"/>
          <w:i/>
          <w:position w:val="-4"/>
          <w:sz w:val="18"/>
          <w:lang w:val="fr-FR"/>
        </w:rPr>
        <w:t>d</w:t>
      </w:r>
      <w:r w:rsidR="00D9490F" w:rsidRPr="00185C4E">
        <w:rPr>
          <w:position w:val="-4"/>
          <w:sz w:val="18"/>
          <w:lang w:val="fr-FR"/>
        </w:rPr>
        <w:t>,</w:t>
      </w:r>
      <w:r w:rsidR="00D9490F" w:rsidRPr="00185C4E">
        <w:rPr>
          <w:rFonts w:ascii="Times New Roman" w:hAnsi="Times New Roman"/>
          <w:i/>
          <w:position w:val="-4"/>
          <w:sz w:val="18"/>
          <w:lang w:val="fr-FR"/>
        </w:rPr>
        <w:t>d</w:t>
      </w:r>
      <w:r w:rsidR="00D9490F" w:rsidRPr="00185C4E">
        <w:rPr>
          <w:rFonts w:ascii="DejaVu Sans" w:hAnsi="DejaVu Sans"/>
          <w:sz w:val="14"/>
          <w:lang w:val="fr-FR"/>
        </w:rPr>
        <w:t xml:space="preserve">j </w:t>
      </w:r>
      <w:r w:rsidR="00D9490F" w:rsidRPr="00185C4E">
        <w:rPr>
          <w:rFonts w:ascii="Arial Black" w:hAnsi="Arial Black"/>
          <w:sz w:val="25"/>
          <w:lang w:val="fr-FR"/>
        </w:rPr>
        <w:t xml:space="preserve">) </w:t>
      </w:r>
      <w:r w:rsidR="00D9490F" w:rsidRPr="00185C4E">
        <w:rPr>
          <w:lang w:val="fr-FR"/>
        </w:rPr>
        <w:t>pour les documents de taille égale, comme par</w:t>
      </w:r>
      <w:r w:rsidR="00D9490F" w:rsidRPr="00185C4E">
        <w:rPr>
          <w:spacing w:val="-16"/>
          <w:lang w:val="fr-FR"/>
        </w:rPr>
        <w:t xml:space="preserve"> </w:t>
      </w:r>
      <w:r w:rsidR="00D9490F" w:rsidRPr="00185C4E">
        <w:rPr>
          <w:lang w:val="fr-FR"/>
        </w:rPr>
        <w:t>exemple</w:t>
      </w:r>
      <w:r w:rsidR="00D9490F" w:rsidRPr="00185C4E">
        <w:rPr>
          <w:spacing w:val="-16"/>
          <w:lang w:val="fr-FR"/>
        </w:rPr>
        <w:t xml:space="preserve"> </w:t>
      </w:r>
      <w:r w:rsidR="00D9490F" w:rsidRPr="00185C4E">
        <w:rPr>
          <w:lang w:val="fr-FR"/>
        </w:rPr>
        <w:t>celle</w:t>
      </w:r>
      <w:r w:rsidR="00D9490F" w:rsidRPr="00185C4E">
        <w:rPr>
          <w:spacing w:val="-15"/>
          <w:lang w:val="fr-FR"/>
        </w:rPr>
        <w:t xml:space="preserve"> </w:t>
      </w:r>
      <w:r w:rsidR="00D9490F" w:rsidRPr="00185C4E">
        <w:rPr>
          <w:lang w:val="fr-FR"/>
        </w:rPr>
        <w:t>de</w:t>
      </w:r>
      <w:r w:rsidR="00D9490F" w:rsidRPr="00185C4E">
        <w:rPr>
          <w:spacing w:val="-16"/>
          <w:lang w:val="fr-FR"/>
        </w:rPr>
        <w:t xml:space="preserve"> </w:t>
      </w:r>
      <w:r w:rsidR="00D9490F" w:rsidRPr="00185C4E">
        <w:rPr>
          <w:lang w:val="fr-FR"/>
        </w:rPr>
        <w:t>l’Equation</w:t>
      </w:r>
      <w:r w:rsidR="00D9490F" w:rsidRPr="00185C4E">
        <w:rPr>
          <w:spacing w:val="-15"/>
          <w:lang w:val="fr-FR"/>
        </w:rPr>
        <w:t xml:space="preserve"> </w:t>
      </w:r>
      <w:hyperlink w:anchor="_bookmark238" w:history="1">
        <w:r w:rsidR="00D9490F" w:rsidRPr="00185C4E">
          <w:rPr>
            <w:lang w:val="fr-FR"/>
          </w:rPr>
          <w:t>5.2.</w:t>
        </w:r>
        <w:r w:rsidR="00D9490F" w:rsidRPr="00185C4E">
          <w:rPr>
            <w:spacing w:val="-16"/>
            <w:lang w:val="fr-FR"/>
          </w:rPr>
          <w:t xml:space="preserve"> </w:t>
        </w:r>
      </w:hyperlink>
      <w:r w:rsidR="00D9490F" w:rsidRPr="00185C4E">
        <w:rPr>
          <w:lang w:val="fr-FR"/>
        </w:rPr>
        <w:t>Cette</w:t>
      </w:r>
      <w:r w:rsidR="00D9490F" w:rsidRPr="00185C4E">
        <w:rPr>
          <w:spacing w:val="-15"/>
          <w:lang w:val="fr-FR"/>
        </w:rPr>
        <w:t xml:space="preserve"> </w:t>
      </w:r>
      <w:r w:rsidR="00D9490F" w:rsidRPr="00185C4E">
        <w:rPr>
          <w:lang w:val="fr-FR"/>
        </w:rPr>
        <w:t>formulation</w:t>
      </w:r>
      <w:r w:rsidR="00D9490F" w:rsidRPr="00185C4E">
        <w:rPr>
          <w:spacing w:val="-16"/>
          <w:lang w:val="fr-FR"/>
        </w:rPr>
        <w:t xml:space="preserve"> </w:t>
      </w:r>
      <w:r w:rsidR="00D9490F" w:rsidRPr="00185C4E">
        <w:rPr>
          <w:lang w:val="fr-FR"/>
        </w:rPr>
        <w:t>considère</w:t>
      </w:r>
      <w:r w:rsidR="00D9490F" w:rsidRPr="00185C4E">
        <w:rPr>
          <w:spacing w:val="-15"/>
          <w:lang w:val="fr-FR"/>
        </w:rPr>
        <w:t xml:space="preserve"> </w:t>
      </w:r>
      <w:r w:rsidR="00D9490F" w:rsidRPr="00185C4E">
        <w:rPr>
          <w:lang w:val="fr-FR"/>
        </w:rPr>
        <w:t>que</w:t>
      </w:r>
      <w:r w:rsidR="00D9490F" w:rsidRPr="00185C4E">
        <w:rPr>
          <w:spacing w:val="-16"/>
          <w:lang w:val="fr-FR"/>
        </w:rPr>
        <w:t xml:space="preserve"> </w:t>
      </w:r>
      <w:r w:rsidR="00D9490F" w:rsidRPr="00185C4E">
        <w:rPr>
          <w:lang w:val="fr-FR"/>
        </w:rPr>
        <w:t>toutes les</w:t>
      </w:r>
      <w:r w:rsidR="00D9490F" w:rsidRPr="00185C4E">
        <w:rPr>
          <w:spacing w:val="-6"/>
          <w:lang w:val="fr-FR"/>
        </w:rPr>
        <w:t xml:space="preserve"> </w:t>
      </w:r>
      <w:r w:rsidR="00D9490F" w:rsidRPr="00185C4E">
        <w:rPr>
          <w:lang w:val="fr-FR"/>
        </w:rPr>
        <w:t>modifications</w:t>
      </w:r>
      <w:r w:rsidR="00D9490F" w:rsidRPr="00185C4E">
        <w:rPr>
          <w:spacing w:val="-6"/>
          <w:lang w:val="fr-FR"/>
        </w:rPr>
        <w:t xml:space="preserve"> </w:t>
      </w:r>
      <w:r w:rsidR="00D9490F" w:rsidRPr="00185C4E">
        <w:rPr>
          <w:lang w:val="fr-FR"/>
        </w:rPr>
        <w:t>ont</w:t>
      </w:r>
      <w:r w:rsidR="00D9490F" w:rsidRPr="00185C4E">
        <w:rPr>
          <w:spacing w:val="-6"/>
          <w:lang w:val="fr-FR"/>
        </w:rPr>
        <w:t xml:space="preserve"> </w:t>
      </w:r>
      <w:r w:rsidR="00D9490F" w:rsidRPr="00185C4E">
        <w:rPr>
          <w:lang w:val="fr-FR"/>
        </w:rPr>
        <w:t>la</w:t>
      </w:r>
      <w:r w:rsidR="00D9490F" w:rsidRPr="00185C4E">
        <w:rPr>
          <w:spacing w:val="-6"/>
          <w:lang w:val="fr-FR"/>
        </w:rPr>
        <w:t xml:space="preserve"> </w:t>
      </w:r>
      <w:r w:rsidR="00D9490F" w:rsidRPr="00185C4E">
        <w:rPr>
          <w:lang w:val="fr-FR"/>
        </w:rPr>
        <w:t>même</w:t>
      </w:r>
      <w:r w:rsidR="00D9490F" w:rsidRPr="00185C4E">
        <w:rPr>
          <w:spacing w:val="-6"/>
          <w:lang w:val="fr-FR"/>
        </w:rPr>
        <w:t xml:space="preserve"> </w:t>
      </w:r>
      <w:r w:rsidR="00D9490F" w:rsidRPr="00185C4E">
        <w:rPr>
          <w:lang w:val="fr-FR"/>
        </w:rPr>
        <w:t>importance</w:t>
      </w:r>
      <w:r w:rsidR="00D9490F" w:rsidRPr="00185C4E">
        <w:rPr>
          <w:spacing w:val="-6"/>
          <w:lang w:val="fr-FR"/>
        </w:rPr>
        <w:t xml:space="preserve"> </w:t>
      </w:r>
      <w:r w:rsidR="00D9490F" w:rsidRPr="00185C4E">
        <w:rPr>
          <w:lang w:val="fr-FR"/>
        </w:rPr>
        <w:t>c’est-à-dire</w:t>
      </w:r>
      <w:r w:rsidR="00D9490F" w:rsidRPr="00185C4E">
        <w:rPr>
          <w:spacing w:val="-6"/>
          <w:lang w:val="fr-FR"/>
        </w:rPr>
        <w:t xml:space="preserve"> </w:t>
      </w:r>
      <w:r w:rsidR="00D9490F" w:rsidRPr="00185C4E">
        <w:rPr>
          <w:lang w:val="fr-FR"/>
        </w:rPr>
        <w:t>qu’une</w:t>
      </w:r>
      <w:r w:rsidR="00D9490F" w:rsidRPr="00185C4E">
        <w:rPr>
          <w:spacing w:val="-6"/>
          <w:lang w:val="fr-FR"/>
        </w:rPr>
        <w:t xml:space="preserve"> </w:t>
      </w:r>
      <w:r w:rsidR="00D9490F" w:rsidRPr="00185C4E">
        <w:rPr>
          <w:lang w:val="fr-FR"/>
        </w:rPr>
        <w:t>substitution</w:t>
      </w:r>
    </w:p>
    <w:p w:rsidR="00B77999" w:rsidRPr="00185C4E" w:rsidRDefault="00D9490F">
      <w:pPr>
        <w:pStyle w:val="Corpsdetexte"/>
        <w:spacing w:before="20" w:line="254" w:lineRule="auto"/>
        <w:ind w:left="976" w:right="1656"/>
        <w:jc w:val="both"/>
        <w:rPr>
          <w:lang w:val="fr-FR"/>
        </w:rPr>
      </w:pPr>
      <w:r w:rsidRPr="00185C4E">
        <w:rPr>
          <w:lang w:val="fr-FR"/>
        </w:rPr>
        <w:t>de mots contraires est équivalente à une substitution de mots similaires. Pour corriger cette limite, chaque modification peut être pondérée par la distance entre les mots substitués (le vecteur du « mot vide » étant nul) :</w:t>
      </w:r>
    </w:p>
    <w:p w:rsidR="00B77999" w:rsidRPr="00185C4E" w:rsidRDefault="00B77999">
      <w:pPr>
        <w:spacing w:line="254" w:lineRule="auto"/>
        <w:jc w:val="both"/>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6"/>
        <w:rPr>
          <w:sz w:val="65"/>
          <w:lang w:val="fr-FR"/>
        </w:rPr>
      </w:pPr>
    </w:p>
    <w:p w:rsidR="00B77999" w:rsidRDefault="00D9490F">
      <w:pPr>
        <w:spacing w:before="1"/>
        <w:jc w:val="right"/>
        <w:rPr>
          <w:rFonts w:ascii="DejaVu Sans"/>
          <w:sz w:val="24"/>
        </w:rPr>
      </w:pPr>
      <w:r>
        <w:rPr>
          <w:rFonts w:ascii="Times New Roman"/>
          <w:i/>
          <w:w w:val="110"/>
          <w:sz w:val="24"/>
        </w:rPr>
        <w:t>Dis</w:t>
      </w:r>
      <w:r>
        <w:rPr>
          <w:rFonts w:ascii="DejaVu Sans"/>
          <w:w w:val="110"/>
          <w:sz w:val="24"/>
          <w:vertAlign w:val="subscript"/>
        </w:rPr>
        <w:t>M</w:t>
      </w:r>
    </w:p>
    <w:p w:rsidR="00B77999" w:rsidRDefault="00D9490F">
      <w:pPr>
        <w:pStyle w:val="Corpsdetexte"/>
        <w:spacing w:before="7"/>
        <w:rPr>
          <w:rFonts w:ascii="DejaVu Sans"/>
          <w:sz w:val="59"/>
        </w:rPr>
      </w:pPr>
      <w:r>
        <w:br w:type="column"/>
      </w:r>
    </w:p>
    <w:p w:rsidR="00B77999" w:rsidRDefault="00D9490F">
      <w:pPr>
        <w:ind w:left="-25"/>
        <w:rPr>
          <w:rFonts w:ascii="DejaVu Sans"/>
          <w:sz w:val="25"/>
        </w:rPr>
      </w:pPr>
      <w:r>
        <w:rPr>
          <w:rFonts w:ascii="Arial Black"/>
          <w:w w:val="105"/>
          <w:sz w:val="25"/>
        </w:rPr>
        <w:t>(</w:t>
      </w:r>
      <w:r>
        <w:rPr>
          <w:rFonts w:ascii="Times New Roman"/>
          <w:i/>
          <w:w w:val="105"/>
          <w:sz w:val="24"/>
        </w:rPr>
        <w:t>d</w:t>
      </w:r>
      <w:r>
        <w:rPr>
          <w:w w:val="105"/>
          <w:sz w:val="24"/>
        </w:rPr>
        <w:t xml:space="preserve">, </w:t>
      </w:r>
      <w:r>
        <w:rPr>
          <w:rFonts w:ascii="Times New Roman"/>
          <w:i/>
          <w:w w:val="105"/>
          <w:sz w:val="24"/>
        </w:rPr>
        <w:t>d</w:t>
      </w:r>
      <w:r>
        <w:rPr>
          <w:rFonts w:ascii="DejaVu Sans"/>
          <w:w w:val="105"/>
          <w:position w:val="10"/>
          <w:sz w:val="18"/>
        </w:rPr>
        <w:t>j</w:t>
      </w:r>
      <w:r>
        <w:rPr>
          <w:rFonts w:ascii="Arial Black"/>
          <w:w w:val="105"/>
          <w:sz w:val="25"/>
        </w:rPr>
        <w:t xml:space="preserve">) = </w:t>
      </w:r>
      <w:r>
        <w:rPr>
          <w:rFonts w:ascii="Times New Roman"/>
          <w:i/>
          <w:w w:val="105"/>
          <w:sz w:val="24"/>
        </w:rPr>
        <w:t xml:space="preserve">f </w:t>
      </w:r>
      <w:r>
        <w:rPr>
          <w:rFonts w:ascii="Arial Black"/>
          <w:w w:val="105"/>
          <w:sz w:val="25"/>
        </w:rPr>
        <w:t>(</w:t>
      </w:r>
      <w:r>
        <w:rPr>
          <w:rFonts w:ascii="DejaVu Sans"/>
          <w:w w:val="105"/>
          <w:sz w:val="25"/>
        </w:rPr>
        <w:t>M</w:t>
      </w:r>
    </w:p>
    <w:p w:rsidR="00B77999" w:rsidRDefault="00D9490F">
      <w:pPr>
        <w:pStyle w:val="Corpsdetexte"/>
        <w:rPr>
          <w:rFonts w:ascii="DejaVu Sans"/>
          <w:sz w:val="26"/>
        </w:rPr>
      </w:pPr>
      <w:r>
        <w:br w:type="column"/>
      </w:r>
    </w:p>
    <w:p w:rsidR="00B77999" w:rsidRDefault="00B77999">
      <w:pPr>
        <w:pStyle w:val="Corpsdetexte"/>
        <w:rPr>
          <w:rFonts w:ascii="DejaVu Sans"/>
          <w:sz w:val="26"/>
        </w:rPr>
      </w:pPr>
    </w:p>
    <w:p w:rsidR="00B77999" w:rsidRDefault="00D9490F">
      <w:pPr>
        <w:spacing w:before="224"/>
        <w:ind w:left="-35"/>
        <w:rPr>
          <w:rFonts w:ascii="Arial Black"/>
          <w:sz w:val="18"/>
        </w:rPr>
      </w:pPr>
      <w:r>
        <w:rPr>
          <w:rFonts w:ascii="Arial Black"/>
          <w:spacing w:val="2"/>
          <w:sz w:val="18"/>
        </w:rPr>
        <w:t>(</w:t>
      </w:r>
      <w:r>
        <w:rPr>
          <w:rFonts w:ascii="Times New Roman"/>
          <w:i/>
          <w:spacing w:val="2"/>
          <w:sz w:val="18"/>
        </w:rPr>
        <w:t>d</w:t>
      </w:r>
      <w:r>
        <w:rPr>
          <w:spacing w:val="2"/>
          <w:sz w:val="18"/>
        </w:rPr>
        <w:t>,</w:t>
      </w:r>
      <w:r>
        <w:rPr>
          <w:rFonts w:ascii="Times New Roman"/>
          <w:i/>
          <w:spacing w:val="2"/>
          <w:sz w:val="18"/>
        </w:rPr>
        <w:t>d</w:t>
      </w:r>
      <w:r>
        <w:rPr>
          <w:rFonts w:ascii="DejaVu Sans"/>
          <w:spacing w:val="2"/>
          <w:position w:val="5"/>
          <w:sz w:val="14"/>
        </w:rPr>
        <w:t>j</w:t>
      </w:r>
      <w:r>
        <w:rPr>
          <w:rFonts w:ascii="DejaVu Sans"/>
          <w:spacing w:val="-28"/>
          <w:position w:val="5"/>
          <w:sz w:val="14"/>
        </w:rPr>
        <w:t xml:space="preserve"> </w:t>
      </w:r>
      <w:r>
        <w:rPr>
          <w:rFonts w:ascii="Arial Black"/>
          <w:sz w:val="18"/>
        </w:rPr>
        <w:t>)</w:t>
      </w:r>
    </w:p>
    <w:p w:rsidR="00B77999" w:rsidRDefault="00D9490F">
      <w:pPr>
        <w:pStyle w:val="Corpsdetexte"/>
        <w:spacing w:before="14"/>
        <w:rPr>
          <w:rFonts w:ascii="Arial Black"/>
          <w:sz w:val="22"/>
        </w:rPr>
      </w:pPr>
      <w:r>
        <w:br w:type="column"/>
      </w:r>
    </w:p>
    <w:p w:rsidR="00B77999" w:rsidRDefault="00D9490F">
      <w:pPr>
        <w:pStyle w:val="Corpsdetexte"/>
        <w:spacing w:line="256" w:lineRule="exact"/>
        <w:ind w:left="442"/>
        <w:jc w:val="center"/>
        <w:rPr>
          <w:rFonts w:ascii="DejaVu Sans" w:hAnsi="DejaVu Sans"/>
        </w:rPr>
      </w:pPr>
      <w:r>
        <w:rPr>
          <w:rFonts w:ascii="DejaVu Sans" w:hAnsi="DejaVu Sans"/>
          <w:w w:val="113"/>
        </w:rPr>
        <w:t>∑</w:t>
      </w:r>
    </w:p>
    <w:p w:rsidR="00B77999" w:rsidRDefault="00D9490F">
      <w:pPr>
        <w:spacing w:before="1" w:line="168" w:lineRule="auto"/>
        <w:ind w:left="-25"/>
        <w:rPr>
          <w:rFonts w:ascii="Arial Black" w:hAnsi="Arial Black"/>
          <w:sz w:val="14"/>
        </w:rPr>
      </w:pPr>
      <w:r>
        <w:rPr>
          <w:rFonts w:ascii="Arial Black" w:hAnsi="Arial Black"/>
          <w:position w:val="-18"/>
          <w:sz w:val="25"/>
        </w:rPr>
        <w:t>)</w:t>
      </w:r>
      <w:r>
        <w:rPr>
          <w:rFonts w:ascii="Arial Black" w:hAnsi="Arial Black"/>
          <w:spacing w:val="-11"/>
          <w:position w:val="-18"/>
          <w:sz w:val="25"/>
        </w:rPr>
        <w:t xml:space="preserve"> </w:t>
      </w:r>
      <w:r>
        <w:rPr>
          <w:rFonts w:ascii="Arial Black" w:hAnsi="Arial Black"/>
          <w:position w:val="-18"/>
          <w:sz w:val="25"/>
        </w:rPr>
        <w:t>=</w:t>
      </w:r>
      <w:r>
        <w:rPr>
          <w:rFonts w:ascii="Arial Black" w:hAnsi="Arial Black"/>
          <w:spacing w:val="15"/>
          <w:position w:val="-18"/>
          <w:sz w:val="25"/>
        </w:rPr>
        <w:t xml:space="preserve"> </w:t>
      </w:r>
      <w:r>
        <w:rPr>
          <w:rFonts w:ascii="Arial Black" w:hAnsi="Arial Black"/>
          <w:spacing w:val="3"/>
          <w:position w:val="2"/>
          <w:sz w:val="18"/>
        </w:rPr>
        <w:t>(</w:t>
      </w:r>
      <w:r>
        <w:rPr>
          <w:rFonts w:ascii="Times New Roman" w:hAnsi="Times New Roman"/>
          <w:i/>
          <w:spacing w:val="3"/>
          <w:position w:val="2"/>
          <w:sz w:val="18"/>
        </w:rPr>
        <w:t>d</w:t>
      </w:r>
      <w:r>
        <w:rPr>
          <w:rFonts w:ascii="Arial Black" w:hAnsi="Arial Black"/>
          <w:spacing w:val="3"/>
          <w:position w:val="2"/>
          <w:sz w:val="18"/>
        </w:rPr>
        <w:t>[</w:t>
      </w:r>
      <w:r>
        <w:rPr>
          <w:rFonts w:ascii="Times New Roman" w:hAnsi="Times New Roman"/>
          <w:i/>
          <w:spacing w:val="3"/>
          <w:position w:val="2"/>
          <w:sz w:val="18"/>
        </w:rPr>
        <w:t>k</w:t>
      </w:r>
      <w:r>
        <w:rPr>
          <w:rFonts w:ascii="Arial Black" w:hAnsi="Arial Black"/>
          <w:spacing w:val="3"/>
          <w:position w:val="2"/>
          <w:sz w:val="18"/>
        </w:rPr>
        <w:t>]</w:t>
      </w:r>
      <w:r>
        <w:rPr>
          <w:spacing w:val="3"/>
          <w:position w:val="2"/>
          <w:sz w:val="18"/>
        </w:rPr>
        <w:t>,</w:t>
      </w:r>
      <w:r>
        <w:rPr>
          <w:rFonts w:ascii="Times New Roman" w:hAnsi="Times New Roman"/>
          <w:i/>
          <w:spacing w:val="3"/>
          <w:position w:val="2"/>
          <w:sz w:val="18"/>
        </w:rPr>
        <w:t>d</w:t>
      </w:r>
      <w:r>
        <w:rPr>
          <w:rFonts w:ascii="DejaVu Sans" w:hAnsi="DejaVu Sans"/>
          <w:spacing w:val="3"/>
          <w:position w:val="7"/>
          <w:sz w:val="14"/>
        </w:rPr>
        <w:t>j</w:t>
      </w:r>
      <w:r>
        <w:rPr>
          <w:rFonts w:ascii="DejaVu Sans" w:hAnsi="DejaVu Sans"/>
          <w:spacing w:val="-31"/>
          <w:position w:val="7"/>
          <w:sz w:val="14"/>
        </w:rPr>
        <w:t xml:space="preserve"> </w:t>
      </w:r>
      <w:r>
        <w:rPr>
          <w:rFonts w:ascii="Arial Black" w:hAnsi="Arial Black"/>
          <w:spacing w:val="2"/>
          <w:position w:val="2"/>
          <w:sz w:val="18"/>
        </w:rPr>
        <w:t>[</w:t>
      </w:r>
      <w:r>
        <w:rPr>
          <w:rFonts w:ascii="Times New Roman" w:hAnsi="Times New Roman"/>
          <w:i/>
          <w:spacing w:val="2"/>
          <w:position w:val="2"/>
          <w:sz w:val="18"/>
        </w:rPr>
        <w:t>k</w:t>
      </w:r>
      <w:r>
        <w:rPr>
          <w:rFonts w:ascii="Arial Black" w:hAnsi="Arial Black"/>
          <w:spacing w:val="2"/>
          <w:position w:val="2"/>
          <w:sz w:val="18"/>
        </w:rPr>
        <w:t>])</w:t>
      </w:r>
      <w:r>
        <w:rPr>
          <w:rFonts w:ascii="DejaVu Sans" w:hAnsi="DejaVu Sans"/>
          <w:spacing w:val="2"/>
          <w:position w:val="2"/>
          <w:sz w:val="18"/>
        </w:rPr>
        <w:t>∈M</w:t>
      </w:r>
      <w:r>
        <w:rPr>
          <w:rFonts w:ascii="Arial Black" w:hAnsi="Arial Black"/>
          <w:spacing w:val="2"/>
          <w:position w:val="-3"/>
          <w:sz w:val="14"/>
        </w:rPr>
        <w:t>(</w:t>
      </w:r>
      <w:r>
        <w:rPr>
          <w:rFonts w:ascii="Times New Roman" w:hAnsi="Times New Roman"/>
          <w:i/>
          <w:spacing w:val="2"/>
          <w:position w:val="-3"/>
          <w:sz w:val="14"/>
        </w:rPr>
        <w:t>d</w:t>
      </w:r>
      <w:r>
        <w:rPr>
          <w:spacing w:val="2"/>
          <w:position w:val="-3"/>
          <w:sz w:val="14"/>
        </w:rPr>
        <w:t>,</w:t>
      </w:r>
      <w:r>
        <w:rPr>
          <w:rFonts w:ascii="Times New Roman" w:hAnsi="Times New Roman"/>
          <w:i/>
          <w:spacing w:val="2"/>
          <w:position w:val="-3"/>
          <w:sz w:val="14"/>
        </w:rPr>
        <w:t>d</w:t>
      </w:r>
      <w:r>
        <w:rPr>
          <w:rFonts w:ascii="DejaVu Sans" w:hAnsi="DejaVu Sans"/>
          <w:spacing w:val="2"/>
          <w:sz w:val="14"/>
        </w:rPr>
        <w:t>j</w:t>
      </w:r>
      <w:r>
        <w:rPr>
          <w:rFonts w:ascii="DejaVu Sans" w:hAnsi="DejaVu Sans"/>
          <w:spacing w:val="-31"/>
          <w:sz w:val="14"/>
        </w:rPr>
        <w:t xml:space="preserve"> </w:t>
      </w:r>
      <w:r>
        <w:rPr>
          <w:rFonts w:ascii="Arial Black" w:hAnsi="Arial Black"/>
          <w:position w:val="-3"/>
          <w:sz w:val="14"/>
        </w:rPr>
        <w:t>)</w:t>
      </w:r>
    </w:p>
    <w:p w:rsidR="00B77999" w:rsidRDefault="00D9490F">
      <w:pPr>
        <w:spacing w:before="106"/>
        <w:ind w:left="19"/>
        <w:rPr>
          <w:rFonts w:ascii="Arial Black" w:hAnsi="Arial Black"/>
          <w:sz w:val="25"/>
        </w:rPr>
      </w:pPr>
      <w:r>
        <w:br w:type="column"/>
      </w:r>
      <w:r>
        <w:rPr>
          <w:rFonts w:ascii="Times New Roman" w:hAnsi="Times New Roman"/>
          <w:i/>
          <w:spacing w:val="6"/>
          <w:w w:val="107"/>
          <w:sz w:val="24"/>
        </w:rPr>
        <w:lastRenderedPageBreak/>
        <w:t>D</w:t>
      </w:r>
      <w:r>
        <w:rPr>
          <w:rFonts w:ascii="Times New Roman" w:hAnsi="Times New Roman"/>
          <w:i/>
          <w:spacing w:val="7"/>
          <w:w w:val="99"/>
          <w:sz w:val="24"/>
        </w:rPr>
        <w:t>i</w:t>
      </w:r>
      <w:r>
        <w:rPr>
          <w:rFonts w:ascii="Times New Roman" w:hAnsi="Times New Roman"/>
          <w:i/>
          <w:spacing w:val="5"/>
          <w:w w:val="99"/>
          <w:sz w:val="24"/>
        </w:rPr>
        <w:t>s</w:t>
      </w:r>
      <w:r>
        <w:rPr>
          <w:rFonts w:ascii="Times New Roman" w:hAnsi="Times New Roman"/>
          <w:i/>
          <w:spacing w:val="4"/>
          <w:w w:val="82"/>
          <w:sz w:val="24"/>
          <w:vertAlign w:val="subscript"/>
        </w:rPr>
        <w:t>c</w:t>
      </w:r>
      <w:r>
        <w:rPr>
          <w:rFonts w:ascii="Times New Roman" w:hAnsi="Times New Roman"/>
          <w:i/>
          <w:spacing w:val="6"/>
          <w:w w:val="79"/>
          <w:sz w:val="24"/>
          <w:vertAlign w:val="subscript"/>
        </w:rPr>
        <w:t>o</w:t>
      </w:r>
      <w:r>
        <w:rPr>
          <w:rFonts w:ascii="Times New Roman" w:hAnsi="Times New Roman"/>
          <w:i/>
          <w:spacing w:val="15"/>
          <w:w w:val="89"/>
          <w:sz w:val="24"/>
          <w:vertAlign w:val="subscript"/>
        </w:rPr>
        <w:t>s</w:t>
      </w:r>
      <w:r>
        <w:rPr>
          <w:rFonts w:ascii="Arial Black" w:hAnsi="Arial Black"/>
          <w:spacing w:val="5"/>
          <w:w w:val="99"/>
          <w:sz w:val="25"/>
        </w:rPr>
        <w:t>(</w:t>
      </w:r>
      <w:r>
        <w:rPr>
          <w:rFonts w:ascii="DejaVu Sans" w:hAnsi="DejaVu Sans"/>
          <w:spacing w:val="-194"/>
          <w:w w:val="92"/>
          <w:position w:val="19"/>
          <w:sz w:val="25"/>
        </w:rPr>
        <w:t>−</w:t>
      </w:r>
      <w:r>
        <w:rPr>
          <w:rFonts w:ascii="Times New Roman" w:hAnsi="Times New Roman"/>
          <w:i/>
          <w:spacing w:val="5"/>
          <w:w w:val="99"/>
          <w:sz w:val="24"/>
        </w:rPr>
        <w:t>d</w:t>
      </w:r>
      <w:r>
        <w:rPr>
          <w:rFonts w:ascii="Arial Black" w:hAnsi="Arial Black"/>
          <w:spacing w:val="-61"/>
          <w:w w:val="70"/>
          <w:sz w:val="25"/>
        </w:rPr>
        <w:t>[</w:t>
      </w:r>
      <w:r>
        <w:rPr>
          <w:rFonts w:ascii="DejaVu Sans" w:hAnsi="DejaVu Sans"/>
          <w:spacing w:val="-183"/>
          <w:w w:val="118"/>
          <w:position w:val="19"/>
          <w:sz w:val="25"/>
        </w:rPr>
        <w:t>→</w:t>
      </w:r>
      <w:r>
        <w:rPr>
          <w:rFonts w:ascii="Times New Roman" w:hAnsi="Times New Roman"/>
          <w:i/>
          <w:spacing w:val="7"/>
          <w:w w:val="99"/>
          <w:sz w:val="24"/>
        </w:rPr>
        <w:t>k</w:t>
      </w:r>
      <w:r>
        <w:rPr>
          <w:rFonts w:ascii="Arial Black" w:hAnsi="Arial Black"/>
          <w:spacing w:val="3"/>
          <w:w w:val="70"/>
          <w:sz w:val="25"/>
        </w:rPr>
        <w:t>]</w:t>
      </w:r>
      <w:r>
        <w:rPr>
          <w:w w:val="92"/>
          <w:sz w:val="24"/>
        </w:rPr>
        <w:t>,</w:t>
      </w:r>
      <w:r>
        <w:rPr>
          <w:spacing w:val="-16"/>
          <w:sz w:val="24"/>
        </w:rPr>
        <w:t xml:space="preserve"> </w:t>
      </w:r>
      <w:r>
        <w:rPr>
          <w:rFonts w:ascii="DejaVu Sans" w:hAnsi="DejaVu Sans"/>
          <w:spacing w:val="-194"/>
          <w:w w:val="92"/>
          <w:position w:val="19"/>
          <w:sz w:val="25"/>
        </w:rPr>
        <w:t>−</w:t>
      </w:r>
      <w:r>
        <w:rPr>
          <w:rFonts w:ascii="Times New Roman" w:hAnsi="Times New Roman"/>
          <w:i/>
          <w:spacing w:val="-20"/>
          <w:w w:val="99"/>
          <w:sz w:val="24"/>
        </w:rPr>
        <w:t>d</w:t>
      </w:r>
      <w:r>
        <w:rPr>
          <w:rFonts w:ascii="DejaVu Sans" w:hAnsi="DejaVu Sans"/>
          <w:spacing w:val="-169"/>
          <w:w w:val="92"/>
          <w:position w:val="19"/>
          <w:sz w:val="25"/>
        </w:rPr>
        <w:t>−</w:t>
      </w:r>
      <w:r>
        <w:rPr>
          <w:rFonts w:ascii="DejaVu Sans" w:hAnsi="DejaVu Sans"/>
          <w:spacing w:val="15"/>
          <w:w w:val="102"/>
          <w:position w:val="9"/>
          <w:sz w:val="18"/>
        </w:rPr>
        <w:t>j</w:t>
      </w:r>
      <w:r>
        <w:rPr>
          <w:rFonts w:ascii="Arial Black" w:hAnsi="Arial Black"/>
          <w:spacing w:val="-61"/>
          <w:w w:val="70"/>
          <w:sz w:val="25"/>
        </w:rPr>
        <w:t>[</w:t>
      </w:r>
      <w:r>
        <w:rPr>
          <w:rFonts w:ascii="DejaVu Sans" w:hAnsi="DejaVu Sans"/>
          <w:spacing w:val="-183"/>
          <w:w w:val="118"/>
          <w:position w:val="19"/>
          <w:sz w:val="25"/>
        </w:rPr>
        <w:t>→</w:t>
      </w:r>
      <w:r>
        <w:rPr>
          <w:rFonts w:ascii="Times New Roman" w:hAnsi="Times New Roman"/>
          <w:i/>
          <w:spacing w:val="7"/>
          <w:w w:val="99"/>
          <w:sz w:val="24"/>
        </w:rPr>
        <w:t>k</w:t>
      </w:r>
      <w:r>
        <w:rPr>
          <w:rFonts w:ascii="Arial Black" w:hAnsi="Arial Black"/>
          <w:spacing w:val="6"/>
          <w:w w:val="70"/>
          <w:sz w:val="25"/>
        </w:rPr>
        <w:t>]</w:t>
      </w:r>
      <w:r>
        <w:rPr>
          <w:rFonts w:ascii="Arial Black" w:hAnsi="Arial Black"/>
          <w:w w:val="99"/>
          <w:sz w:val="25"/>
        </w:rPr>
        <w:t>)</w:t>
      </w:r>
    </w:p>
    <w:p w:rsidR="00B77999" w:rsidRPr="00185C4E" w:rsidRDefault="00B77999">
      <w:pPr>
        <w:spacing w:before="296"/>
        <w:ind w:left="-39"/>
        <w:rPr>
          <w:rFonts w:ascii="DejaVu Sans"/>
          <w:sz w:val="25"/>
          <w:lang w:val="fr-FR"/>
        </w:rPr>
      </w:pPr>
      <w:r w:rsidRPr="00B77999">
        <w:pict>
          <v:line id="_x0000_s1105" style="position:absolute;left:0;text-align:left;z-index:-251441664;mso-position-horizontal-relative:page" from="297.3pt,15.2pt" to="465.55pt,15.2pt" strokeweight=".16864mm">
            <w10:wrap anchorx="page"/>
          </v:line>
        </w:pict>
      </w:r>
      <w:r w:rsidR="00D9490F" w:rsidRPr="00185C4E">
        <w:rPr>
          <w:rFonts w:ascii="DejaVu Sans"/>
          <w:sz w:val="25"/>
          <w:lang w:val="fr-FR"/>
        </w:rPr>
        <w:t>|</w:t>
      </w:r>
      <w:r w:rsidR="00D9490F" w:rsidRPr="00185C4E">
        <w:rPr>
          <w:rFonts w:ascii="Times New Roman"/>
          <w:i/>
          <w:sz w:val="24"/>
          <w:lang w:val="fr-FR"/>
        </w:rPr>
        <w:t>d</w:t>
      </w:r>
      <w:r w:rsidR="00D9490F" w:rsidRPr="00185C4E">
        <w:rPr>
          <w:rFonts w:ascii="DejaVu Sans"/>
          <w:sz w:val="25"/>
          <w:lang w:val="fr-FR"/>
        </w:rPr>
        <w:t>|</w:t>
      </w:r>
    </w:p>
    <w:p w:rsidR="00B77999" w:rsidRPr="00185C4E" w:rsidRDefault="00D9490F">
      <w:pPr>
        <w:pStyle w:val="Corpsdetexte"/>
        <w:rPr>
          <w:rFonts w:ascii="DejaVu Sans"/>
          <w:sz w:val="28"/>
          <w:lang w:val="fr-FR"/>
        </w:rPr>
      </w:pPr>
      <w:r w:rsidRPr="00185C4E">
        <w:rPr>
          <w:lang w:val="fr-FR"/>
        </w:rPr>
        <w:br w:type="column"/>
      </w:r>
    </w:p>
    <w:p w:rsidR="00B77999" w:rsidRPr="00185C4E" w:rsidRDefault="00B77999">
      <w:pPr>
        <w:pStyle w:val="Corpsdetexte"/>
        <w:spacing w:before="4"/>
        <w:rPr>
          <w:rFonts w:ascii="DejaVu Sans"/>
          <w:sz w:val="36"/>
          <w:lang w:val="fr-FR"/>
        </w:rPr>
      </w:pPr>
    </w:p>
    <w:p w:rsidR="00B77999" w:rsidRPr="00185C4E" w:rsidRDefault="00D9490F">
      <w:pPr>
        <w:pStyle w:val="Corpsdetexte"/>
        <w:ind w:left="440"/>
        <w:rPr>
          <w:lang w:val="fr-FR"/>
        </w:rPr>
      </w:pPr>
      <w:r w:rsidRPr="00185C4E">
        <w:rPr>
          <w:lang w:val="fr-FR"/>
        </w:rPr>
        <w:t>(5.3)</w:t>
      </w:r>
    </w:p>
    <w:p w:rsidR="00B77999" w:rsidRPr="00185C4E" w:rsidRDefault="00B77999">
      <w:pPr>
        <w:rPr>
          <w:lang w:val="fr-FR"/>
        </w:rPr>
        <w:sectPr w:rsidR="00B77999" w:rsidRPr="00185C4E">
          <w:type w:val="continuous"/>
          <w:pgSz w:w="11910" w:h="16840"/>
          <w:pgMar w:top="1580" w:right="0" w:bottom="280" w:left="1500" w:header="720" w:footer="720" w:gutter="0"/>
          <w:cols w:num="6" w:space="720" w:equalWidth="0">
            <w:col w:w="2028" w:space="40"/>
            <w:col w:w="1467" w:space="39"/>
            <w:col w:w="402" w:space="40"/>
            <w:col w:w="1978" w:space="39"/>
            <w:col w:w="1776" w:space="39"/>
            <w:col w:w="2562"/>
          </w:cols>
        </w:sectPr>
      </w:pPr>
    </w:p>
    <w:p w:rsidR="00B77999" w:rsidRPr="00185C4E" w:rsidRDefault="00B77999">
      <w:pPr>
        <w:pStyle w:val="Corpsdetexte"/>
        <w:spacing w:before="1"/>
        <w:rPr>
          <w:sz w:val="11"/>
          <w:lang w:val="fr-FR"/>
        </w:rPr>
      </w:pPr>
    </w:p>
    <w:p w:rsidR="00B77999" w:rsidRPr="00185C4E" w:rsidRDefault="00B77999">
      <w:pPr>
        <w:pStyle w:val="Corpsdetexte"/>
        <w:spacing w:before="126" w:line="184" w:lineRule="auto"/>
        <w:ind w:left="976" w:right="1656" w:firstLine="2"/>
        <w:jc w:val="both"/>
        <w:rPr>
          <w:lang w:val="fr-FR"/>
        </w:rPr>
      </w:pPr>
      <w:r w:rsidRPr="00B77999">
        <w:pict>
          <v:shape id="_x0000_s1104" type="#_x0000_t202" style="position:absolute;left:0;text-align:left;margin-left:322.2pt;margin-top:6.95pt;width:9.65pt;height:21.65pt;z-index:-251438592;mso-position-horizontal-relative:page" filled="f" stroked="f">
            <v:textbox inset="0,0,0,0">
              <w:txbxContent>
                <w:p w:rsidR="00D9490F" w:rsidRDefault="00D9490F">
                  <w:pPr>
                    <w:spacing w:line="252" w:lineRule="exact"/>
                    <w:rPr>
                      <w:rFonts w:ascii="DejaVu Sans"/>
                      <w:sz w:val="25"/>
                    </w:rPr>
                  </w:pPr>
                  <w:r>
                    <w:rPr>
                      <w:rFonts w:ascii="DejaVu Sans"/>
                      <w:w w:val="99"/>
                      <w:sz w:val="25"/>
                    </w:rPr>
                    <w:t>D</w:t>
                  </w:r>
                </w:p>
              </w:txbxContent>
            </v:textbox>
            <w10:wrap anchorx="page"/>
          </v:shape>
        </w:pict>
      </w:r>
      <w:r w:rsidR="00D9490F" w:rsidRPr="00185C4E">
        <w:rPr>
          <w:rFonts w:ascii="Times New Roman" w:hAnsi="Times New Roman"/>
          <w:i/>
          <w:lang w:val="fr-FR"/>
        </w:rPr>
        <w:t xml:space="preserve">d </w:t>
      </w:r>
      <w:r w:rsidR="00D9490F" w:rsidRPr="00185C4E">
        <w:rPr>
          <w:lang w:val="fr-FR"/>
        </w:rPr>
        <w:t>est un document du corpus original</w:t>
      </w:r>
      <w:r w:rsidR="00D9490F" w:rsidRPr="00185C4E">
        <w:rPr>
          <w:spacing w:val="44"/>
          <w:lang w:val="fr-FR"/>
        </w:rPr>
        <w:t xml:space="preserve"> </w:t>
      </w:r>
      <w:r w:rsidR="00D9490F" w:rsidRPr="00185C4E">
        <w:rPr>
          <w:lang w:val="fr-FR"/>
        </w:rPr>
        <w:t xml:space="preserve">, et </w:t>
      </w:r>
      <w:r w:rsidR="00D9490F" w:rsidRPr="00185C4E">
        <w:rPr>
          <w:rFonts w:ascii="Times New Roman" w:hAnsi="Times New Roman"/>
          <w:i/>
          <w:spacing w:val="2"/>
          <w:lang w:val="fr-FR"/>
        </w:rPr>
        <w:t>d</w:t>
      </w:r>
      <w:r w:rsidR="00D9490F" w:rsidRPr="00185C4E">
        <w:rPr>
          <w:rFonts w:ascii="DejaVu Sans" w:hAnsi="DejaVu Sans"/>
          <w:spacing w:val="2"/>
          <w:position w:val="9"/>
          <w:sz w:val="18"/>
          <w:lang w:val="fr-FR"/>
        </w:rPr>
        <w:t xml:space="preserve">j </w:t>
      </w:r>
      <w:r w:rsidR="00D9490F" w:rsidRPr="00185C4E">
        <w:rPr>
          <w:lang w:val="fr-FR"/>
        </w:rPr>
        <w:t xml:space="preserve">est le résultat d’une transfor- </w:t>
      </w:r>
      <w:r w:rsidR="00D9490F" w:rsidRPr="00185C4E">
        <w:rPr>
          <w:w w:val="98"/>
          <w:lang w:val="fr-FR"/>
        </w:rPr>
        <w:t>mation</w:t>
      </w:r>
      <w:r w:rsidR="00D9490F" w:rsidRPr="00185C4E">
        <w:rPr>
          <w:spacing w:val="-9"/>
          <w:lang w:val="fr-FR"/>
        </w:rPr>
        <w:t xml:space="preserve"> </w:t>
      </w:r>
      <w:r w:rsidR="00D9490F" w:rsidRPr="00185C4E">
        <w:rPr>
          <w:w w:val="98"/>
          <w:lang w:val="fr-FR"/>
        </w:rPr>
        <w:t>contrôlée</w:t>
      </w:r>
      <w:r w:rsidR="00D9490F" w:rsidRPr="00185C4E">
        <w:rPr>
          <w:spacing w:val="-9"/>
          <w:lang w:val="fr-FR"/>
        </w:rPr>
        <w:t xml:space="preserve"> </w:t>
      </w:r>
      <w:r w:rsidR="00D9490F" w:rsidRPr="00185C4E">
        <w:rPr>
          <w:w w:val="102"/>
          <w:lang w:val="fr-FR"/>
        </w:rPr>
        <w:t>de</w:t>
      </w:r>
      <w:r w:rsidR="00D9490F" w:rsidRPr="00185C4E">
        <w:rPr>
          <w:spacing w:val="-6"/>
          <w:lang w:val="fr-FR"/>
        </w:rPr>
        <w:t xml:space="preserve"> </w:t>
      </w:r>
      <w:r w:rsidR="00D9490F" w:rsidRPr="00185C4E">
        <w:rPr>
          <w:rFonts w:ascii="Times New Roman" w:hAnsi="Times New Roman"/>
          <w:i/>
          <w:spacing w:val="2"/>
          <w:w w:val="99"/>
          <w:lang w:val="fr-FR"/>
        </w:rPr>
        <w:t>d</w:t>
      </w:r>
      <w:r w:rsidR="00D9490F" w:rsidRPr="00185C4E">
        <w:rPr>
          <w:w w:val="92"/>
          <w:lang w:val="fr-FR"/>
        </w:rPr>
        <w:t>.</w:t>
      </w:r>
      <w:r w:rsidR="00D9490F" w:rsidRPr="00185C4E">
        <w:rPr>
          <w:spacing w:val="-6"/>
          <w:lang w:val="fr-FR"/>
        </w:rPr>
        <w:t xml:space="preserve"> </w:t>
      </w:r>
      <w:r w:rsidR="00D9490F" w:rsidRPr="00185C4E">
        <w:rPr>
          <w:rFonts w:ascii="DejaVu Sans" w:hAnsi="DejaVu Sans"/>
          <w:spacing w:val="-194"/>
          <w:w w:val="92"/>
          <w:position w:val="19"/>
          <w:sz w:val="25"/>
          <w:lang w:val="fr-FR"/>
        </w:rPr>
        <w:t>−</w:t>
      </w:r>
      <w:r w:rsidR="00D9490F" w:rsidRPr="00185C4E">
        <w:rPr>
          <w:rFonts w:ascii="Times New Roman" w:hAnsi="Times New Roman"/>
          <w:i/>
          <w:spacing w:val="5"/>
          <w:w w:val="99"/>
          <w:lang w:val="fr-FR"/>
        </w:rPr>
        <w:t>d</w:t>
      </w:r>
      <w:r w:rsidR="00D9490F" w:rsidRPr="00185C4E">
        <w:rPr>
          <w:rFonts w:ascii="Arial Black" w:hAnsi="Arial Black"/>
          <w:spacing w:val="-61"/>
          <w:w w:val="70"/>
          <w:sz w:val="25"/>
          <w:lang w:val="fr-FR"/>
        </w:rPr>
        <w:t>[</w:t>
      </w:r>
      <w:r w:rsidR="00D9490F" w:rsidRPr="00185C4E">
        <w:rPr>
          <w:rFonts w:ascii="DejaVu Sans" w:hAnsi="DejaVu Sans"/>
          <w:spacing w:val="-183"/>
          <w:w w:val="118"/>
          <w:position w:val="19"/>
          <w:sz w:val="25"/>
          <w:lang w:val="fr-FR"/>
        </w:rPr>
        <w:t>→</w:t>
      </w:r>
      <w:r w:rsidR="00D9490F" w:rsidRPr="00185C4E">
        <w:rPr>
          <w:rFonts w:ascii="Times New Roman" w:hAnsi="Times New Roman"/>
          <w:i/>
          <w:spacing w:val="7"/>
          <w:w w:val="99"/>
          <w:lang w:val="fr-FR"/>
        </w:rPr>
        <w:t>k</w:t>
      </w:r>
      <w:r w:rsidR="00D9490F" w:rsidRPr="00185C4E">
        <w:rPr>
          <w:rFonts w:ascii="Arial Black" w:hAnsi="Arial Black"/>
          <w:w w:val="70"/>
          <w:sz w:val="25"/>
          <w:lang w:val="fr-FR"/>
        </w:rPr>
        <w:t>]</w:t>
      </w:r>
      <w:r w:rsidR="00D9490F" w:rsidRPr="00185C4E">
        <w:rPr>
          <w:rFonts w:ascii="Arial Black" w:hAnsi="Arial Black"/>
          <w:spacing w:val="-32"/>
          <w:sz w:val="25"/>
          <w:lang w:val="fr-FR"/>
        </w:rPr>
        <w:t xml:space="preserve"> </w:t>
      </w:r>
      <w:r w:rsidR="00D9490F" w:rsidRPr="00185C4E">
        <w:rPr>
          <w:w w:val="101"/>
          <w:lang w:val="fr-FR"/>
        </w:rPr>
        <w:t>désigne</w:t>
      </w:r>
      <w:r w:rsidR="00D9490F" w:rsidRPr="00185C4E">
        <w:rPr>
          <w:spacing w:val="-9"/>
          <w:lang w:val="fr-FR"/>
        </w:rPr>
        <w:t xml:space="preserve"> </w:t>
      </w:r>
      <w:r w:rsidR="00D9490F" w:rsidRPr="00185C4E">
        <w:rPr>
          <w:w w:val="99"/>
          <w:lang w:val="fr-FR"/>
        </w:rPr>
        <w:t>le</w:t>
      </w:r>
      <w:r w:rsidR="00D9490F" w:rsidRPr="00185C4E">
        <w:rPr>
          <w:spacing w:val="-9"/>
          <w:lang w:val="fr-FR"/>
        </w:rPr>
        <w:t xml:space="preserve"> </w:t>
      </w:r>
      <w:r w:rsidR="00D9490F" w:rsidRPr="00185C4E">
        <w:rPr>
          <w:lang w:val="fr-FR"/>
        </w:rPr>
        <w:t>plongement</w:t>
      </w:r>
      <w:r w:rsidR="00D9490F" w:rsidRPr="00185C4E">
        <w:rPr>
          <w:spacing w:val="-9"/>
          <w:lang w:val="fr-FR"/>
        </w:rPr>
        <w:t xml:space="preserve"> </w:t>
      </w:r>
      <w:r w:rsidR="00D9490F" w:rsidRPr="00185C4E">
        <w:rPr>
          <w:w w:val="99"/>
          <w:lang w:val="fr-FR"/>
        </w:rPr>
        <w:t>lexical</w:t>
      </w:r>
      <w:r w:rsidR="00D9490F" w:rsidRPr="00185C4E">
        <w:rPr>
          <w:spacing w:val="-9"/>
          <w:lang w:val="fr-FR"/>
        </w:rPr>
        <w:t xml:space="preserve"> </w:t>
      </w:r>
      <w:r w:rsidR="00D9490F" w:rsidRPr="00185C4E">
        <w:rPr>
          <w:w w:val="105"/>
          <w:lang w:val="fr-FR"/>
        </w:rPr>
        <w:t>du</w:t>
      </w:r>
      <w:r w:rsidR="00D9490F" w:rsidRPr="00185C4E">
        <w:rPr>
          <w:spacing w:val="-9"/>
          <w:lang w:val="fr-FR"/>
        </w:rPr>
        <w:t xml:space="preserve"> </w:t>
      </w:r>
      <w:r w:rsidR="00D9490F" w:rsidRPr="00185C4E">
        <w:rPr>
          <w:w w:val="99"/>
          <w:lang w:val="fr-FR"/>
        </w:rPr>
        <w:t>mot</w:t>
      </w:r>
      <w:r w:rsidR="00D9490F" w:rsidRPr="00185C4E">
        <w:rPr>
          <w:spacing w:val="-6"/>
          <w:lang w:val="fr-FR"/>
        </w:rPr>
        <w:t xml:space="preserve"> </w:t>
      </w:r>
      <w:r w:rsidR="00D9490F" w:rsidRPr="00185C4E">
        <w:rPr>
          <w:rFonts w:ascii="Times New Roman" w:hAnsi="Times New Roman"/>
          <w:i/>
          <w:spacing w:val="5"/>
          <w:w w:val="99"/>
          <w:lang w:val="fr-FR"/>
        </w:rPr>
        <w:t>d</w:t>
      </w:r>
      <w:r w:rsidR="00D9490F" w:rsidRPr="00185C4E">
        <w:rPr>
          <w:rFonts w:ascii="Arial Black" w:hAnsi="Arial Black"/>
          <w:spacing w:val="6"/>
          <w:w w:val="70"/>
          <w:sz w:val="25"/>
          <w:lang w:val="fr-FR"/>
        </w:rPr>
        <w:t>[</w:t>
      </w:r>
      <w:r w:rsidR="00D9490F" w:rsidRPr="00185C4E">
        <w:rPr>
          <w:rFonts w:ascii="Times New Roman" w:hAnsi="Times New Roman"/>
          <w:i/>
          <w:spacing w:val="7"/>
          <w:w w:val="99"/>
          <w:lang w:val="fr-FR"/>
        </w:rPr>
        <w:t>k</w:t>
      </w:r>
      <w:r w:rsidR="00D9490F" w:rsidRPr="00185C4E">
        <w:rPr>
          <w:rFonts w:ascii="Arial Black" w:hAnsi="Arial Black"/>
          <w:spacing w:val="3"/>
          <w:w w:val="70"/>
          <w:sz w:val="25"/>
          <w:lang w:val="fr-FR"/>
        </w:rPr>
        <w:t>]</w:t>
      </w:r>
      <w:r w:rsidR="00D9490F" w:rsidRPr="00185C4E">
        <w:rPr>
          <w:w w:val="92"/>
          <w:lang w:val="fr-FR"/>
        </w:rPr>
        <w:t>.</w:t>
      </w:r>
      <w:r w:rsidR="00D9490F" w:rsidRPr="00185C4E">
        <w:rPr>
          <w:spacing w:val="-9"/>
          <w:lang w:val="fr-FR"/>
        </w:rPr>
        <w:t xml:space="preserve"> </w:t>
      </w:r>
      <w:r w:rsidR="00D9490F" w:rsidRPr="00185C4E">
        <w:rPr>
          <w:lang w:val="fr-FR"/>
        </w:rPr>
        <w:t>Pour</w:t>
      </w:r>
    </w:p>
    <w:p w:rsidR="00B77999" w:rsidRPr="00185C4E" w:rsidRDefault="00B77999">
      <w:pPr>
        <w:spacing w:line="220" w:lineRule="auto"/>
        <w:ind w:left="976" w:right="1656"/>
        <w:jc w:val="both"/>
        <w:rPr>
          <w:sz w:val="24"/>
          <w:lang w:val="fr-FR"/>
        </w:rPr>
      </w:pPr>
      <w:r w:rsidRPr="00B77999">
        <w:pict>
          <v:shape id="_x0000_s1103" type="#_x0000_t202" style="position:absolute;left:0;text-align:left;margin-left:134.9pt;margin-top:29.35pt;width:40.35pt;height:21.65pt;z-index:-251437568;mso-position-horizontal-relative:page" filled="f" stroked="f">
            <v:textbox inset="0,0,0,0">
              <w:txbxContent>
                <w:p w:rsidR="00D9490F" w:rsidRDefault="00D9490F">
                  <w:pPr>
                    <w:tabs>
                      <w:tab w:val="left" w:pos="355"/>
                    </w:tabs>
                    <w:spacing w:line="252" w:lineRule="exact"/>
                    <w:rPr>
                      <w:rFonts w:ascii="DejaVu Sans" w:hAnsi="DejaVu Sans"/>
                      <w:sz w:val="25"/>
                    </w:rPr>
                  </w:pPr>
                  <w:r>
                    <w:rPr>
                      <w:rFonts w:ascii="DejaVu Sans" w:hAnsi="DejaVu Sans"/>
                      <w:w w:val="95"/>
                      <w:sz w:val="25"/>
                    </w:rPr>
                    <w:t>∀</w:t>
                  </w:r>
                  <w:r>
                    <w:rPr>
                      <w:rFonts w:ascii="DejaVu Sans" w:hAnsi="DejaVu Sans"/>
                      <w:w w:val="95"/>
                      <w:sz w:val="25"/>
                    </w:rPr>
                    <w:tab/>
                    <w:t>∈</w:t>
                  </w:r>
                  <w:r>
                    <w:rPr>
                      <w:rFonts w:ascii="DejaVu Sans" w:hAnsi="DejaVu Sans"/>
                      <w:spacing w:val="-15"/>
                      <w:w w:val="95"/>
                      <w:sz w:val="25"/>
                    </w:rPr>
                    <w:t xml:space="preserve"> </w:t>
                  </w:r>
                  <w:r>
                    <w:rPr>
                      <w:rFonts w:ascii="DejaVu Sans" w:hAnsi="DejaVu Sans"/>
                      <w:w w:val="95"/>
                      <w:sz w:val="25"/>
                    </w:rPr>
                    <w:t>D</w:t>
                  </w:r>
                </w:p>
              </w:txbxContent>
            </v:textbox>
            <w10:wrap anchorx="page"/>
          </v:shape>
        </w:pict>
      </w:r>
      <w:r w:rsidRPr="00B77999">
        <w:pict>
          <v:shape id="_x0000_s1102" type="#_x0000_t202" style="position:absolute;left:0;text-align:left;margin-left:211.65pt;margin-top:19.6pt;width:250.65pt;height:16.25pt;z-index:-251436544;mso-position-horizontal-relative:page" filled="f" stroked="f">
            <v:textbox inset="0,0,0,0">
              <w:txbxContent>
                <w:p w:rsidR="00D9490F" w:rsidRDefault="00D9490F">
                  <w:pPr>
                    <w:tabs>
                      <w:tab w:val="left" w:pos="1635"/>
                      <w:tab w:val="left" w:pos="3217"/>
                      <w:tab w:val="left" w:pos="4787"/>
                    </w:tabs>
                    <w:spacing w:line="187" w:lineRule="exact"/>
                    <w:rPr>
                      <w:rFonts w:ascii="DejaVu Sans"/>
                      <w:sz w:val="18"/>
                    </w:rPr>
                  </w:pPr>
                  <w:r>
                    <w:rPr>
                      <w:rFonts w:ascii="DejaVu Sans"/>
                      <w:w w:val="145"/>
                      <w:sz w:val="18"/>
                    </w:rPr>
                    <w:t>M</w:t>
                  </w:r>
                  <w:r>
                    <w:rPr>
                      <w:rFonts w:ascii="DejaVu Sans"/>
                      <w:w w:val="145"/>
                      <w:sz w:val="18"/>
                    </w:rPr>
                    <w:tab/>
                    <w:t>M</w:t>
                  </w:r>
                  <w:r>
                    <w:rPr>
                      <w:rFonts w:ascii="DejaVu Sans"/>
                      <w:w w:val="145"/>
                      <w:sz w:val="18"/>
                    </w:rPr>
                    <w:tab/>
                    <w:t>M</w:t>
                  </w:r>
                  <w:r>
                    <w:rPr>
                      <w:rFonts w:ascii="DejaVu Sans"/>
                      <w:w w:val="145"/>
                      <w:sz w:val="18"/>
                    </w:rPr>
                    <w:tab/>
                    <w:t>M</w:t>
                  </w:r>
                </w:p>
              </w:txbxContent>
            </v:textbox>
            <w10:wrap anchorx="page"/>
          </v:shape>
        </w:pict>
      </w:r>
      <w:r w:rsidR="00D9490F" w:rsidRPr="00185C4E">
        <w:rPr>
          <w:sz w:val="24"/>
          <w:lang w:val="fr-FR"/>
        </w:rPr>
        <w:t xml:space="preserve">garantir la symétrie et la réflexivité de la métrique, nous imposons res- pectivement  </w:t>
      </w:r>
      <w:r w:rsidR="00D9490F" w:rsidRPr="00185C4E">
        <w:rPr>
          <w:rFonts w:ascii="Times New Roman" w:hAnsi="Times New Roman"/>
          <w:i/>
          <w:spacing w:val="4"/>
          <w:sz w:val="24"/>
          <w:lang w:val="fr-FR"/>
        </w:rPr>
        <w:t xml:space="preserve">Dis   </w:t>
      </w:r>
      <w:r w:rsidR="00D9490F" w:rsidRPr="00185C4E">
        <w:rPr>
          <w:rFonts w:ascii="Arial Black" w:hAnsi="Arial Black"/>
          <w:spacing w:val="2"/>
          <w:sz w:val="25"/>
          <w:lang w:val="fr-FR"/>
        </w:rPr>
        <w:t>(</w:t>
      </w:r>
      <w:r w:rsidR="00D9490F" w:rsidRPr="00185C4E">
        <w:rPr>
          <w:rFonts w:ascii="Times New Roman" w:hAnsi="Times New Roman"/>
          <w:i/>
          <w:spacing w:val="2"/>
          <w:sz w:val="24"/>
          <w:lang w:val="fr-FR"/>
        </w:rPr>
        <w:t>d</w:t>
      </w:r>
      <w:r w:rsidR="00D9490F" w:rsidRPr="00185C4E">
        <w:rPr>
          <w:spacing w:val="2"/>
          <w:sz w:val="24"/>
          <w:lang w:val="fr-FR"/>
        </w:rPr>
        <w:t xml:space="preserve">, </w:t>
      </w:r>
      <w:r w:rsidR="00D9490F" w:rsidRPr="00185C4E">
        <w:rPr>
          <w:rFonts w:ascii="Times New Roman" w:hAnsi="Times New Roman"/>
          <w:i/>
          <w:spacing w:val="6"/>
          <w:sz w:val="24"/>
          <w:lang w:val="fr-FR"/>
        </w:rPr>
        <w:t>d</w:t>
      </w:r>
      <w:r w:rsidR="00D9490F" w:rsidRPr="00185C4E">
        <w:rPr>
          <w:rFonts w:ascii="DejaVu Sans" w:hAnsi="DejaVu Sans"/>
          <w:spacing w:val="6"/>
          <w:position w:val="9"/>
          <w:sz w:val="18"/>
          <w:lang w:val="fr-FR"/>
        </w:rPr>
        <w:t>j</w:t>
      </w:r>
      <w:r w:rsidR="00D9490F" w:rsidRPr="00185C4E">
        <w:rPr>
          <w:rFonts w:ascii="Arial Black" w:hAnsi="Arial Black"/>
          <w:spacing w:val="6"/>
          <w:sz w:val="25"/>
          <w:lang w:val="fr-FR"/>
        </w:rPr>
        <w:t xml:space="preserve">) </w:t>
      </w:r>
      <w:r w:rsidR="00D9490F" w:rsidRPr="00185C4E">
        <w:rPr>
          <w:rFonts w:ascii="Arial Black" w:hAnsi="Arial Black"/>
          <w:sz w:val="25"/>
          <w:lang w:val="fr-FR"/>
        </w:rPr>
        <w:t xml:space="preserve">= </w:t>
      </w:r>
      <w:r w:rsidR="00D9490F" w:rsidRPr="00185C4E">
        <w:rPr>
          <w:rFonts w:ascii="Times New Roman" w:hAnsi="Times New Roman"/>
          <w:i/>
          <w:spacing w:val="4"/>
          <w:sz w:val="24"/>
          <w:lang w:val="fr-FR"/>
        </w:rPr>
        <w:t xml:space="preserve">Dis   </w:t>
      </w:r>
      <w:r w:rsidR="00D9490F" w:rsidRPr="00185C4E">
        <w:rPr>
          <w:rFonts w:ascii="Arial Black" w:hAnsi="Arial Black"/>
          <w:spacing w:val="5"/>
          <w:sz w:val="25"/>
          <w:lang w:val="fr-FR"/>
        </w:rPr>
        <w:t>(</w:t>
      </w:r>
      <w:r w:rsidR="00D9490F" w:rsidRPr="00185C4E">
        <w:rPr>
          <w:rFonts w:ascii="Times New Roman" w:hAnsi="Times New Roman"/>
          <w:i/>
          <w:spacing w:val="5"/>
          <w:sz w:val="24"/>
          <w:lang w:val="fr-FR"/>
        </w:rPr>
        <w:t>d</w:t>
      </w:r>
      <w:r w:rsidR="00D9490F" w:rsidRPr="00185C4E">
        <w:rPr>
          <w:rFonts w:ascii="DejaVu Sans" w:hAnsi="DejaVu Sans"/>
          <w:spacing w:val="5"/>
          <w:position w:val="9"/>
          <w:sz w:val="18"/>
          <w:lang w:val="fr-FR"/>
        </w:rPr>
        <w:t>j</w:t>
      </w:r>
      <w:r w:rsidR="00D9490F" w:rsidRPr="00185C4E">
        <w:rPr>
          <w:spacing w:val="5"/>
          <w:sz w:val="24"/>
          <w:lang w:val="fr-FR"/>
        </w:rPr>
        <w:t xml:space="preserve">, </w:t>
      </w:r>
      <w:r w:rsidR="00D9490F" w:rsidRPr="00185C4E">
        <w:rPr>
          <w:rFonts w:ascii="Times New Roman" w:hAnsi="Times New Roman"/>
          <w:i/>
          <w:spacing w:val="2"/>
          <w:sz w:val="24"/>
          <w:lang w:val="fr-FR"/>
        </w:rPr>
        <w:t>d</w:t>
      </w:r>
      <w:r w:rsidR="00D9490F" w:rsidRPr="00185C4E">
        <w:rPr>
          <w:rFonts w:ascii="Arial Black" w:hAnsi="Arial Black"/>
          <w:spacing w:val="2"/>
          <w:sz w:val="25"/>
          <w:lang w:val="fr-FR"/>
        </w:rPr>
        <w:t xml:space="preserve">) </w:t>
      </w:r>
      <w:r w:rsidR="00D9490F" w:rsidRPr="00185C4E">
        <w:rPr>
          <w:sz w:val="24"/>
          <w:lang w:val="fr-FR"/>
        </w:rPr>
        <w:t>et</w:t>
      </w:r>
      <w:r w:rsidR="00D9490F" w:rsidRPr="00185C4E">
        <w:rPr>
          <w:spacing w:val="57"/>
          <w:sz w:val="24"/>
          <w:lang w:val="fr-FR"/>
        </w:rPr>
        <w:t xml:space="preserve"> </w:t>
      </w:r>
      <w:r w:rsidR="00D9490F" w:rsidRPr="00185C4E">
        <w:rPr>
          <w:rFonts w:ascii="Times New Roman" w:hAnsi="Times New Roman"/>
          <w:i/>
          <w:spacing w:val="4"/>
          <w:sz w:val="24"/>
          <w:lang w:val="fr-FR"/>
        </w:rPr>
        <w:t xml:space="preserve">Dis    </w:t>
      </w:r>
      <w:r w:rsidR="00D9490F" w:rsidRPr="00185C4E">
        <w:rPr>
          <w:rFonts w:ascii="Arial Black" w:hAnsi="Arial Black"/>
          <w:spacing w:val="2"/>
          <w:sz w:val="25"/>
          <w:lang w:val="fr-FR"/>
        </w:rPr>
        <w:t>(</w:t>
      </w:r>
      <w:r w:rsidR="00D9490F" w:rsidRPr="00185C4E">
        <w:rPr>
          <w:rFonts w:ascii="Times New Roman" w:hAnsi="Times New Roman"/>
          <w:i/>
          <w:spacing w:val="2"/>
          <w:sz w:val="24"/>
          <w:lang w:val="fr-FR"/>
        </w:rPr>
        <w:t>d</w:t>
      </w:r>
      <w:r w:rsidR="00D9490F" w:rsidRPr="00185C4E">
        <w:rPr>
          <w:spacing w:val="2"/>
          <w:sz w:val="24"/>
          <w:lang w:val="fr-FR"/>
        </w:rPr>
        <w:t xml:space="preserve">, </w:t>
      </w:r>
      <w:r w:rsidR="00D9490F" w:rsidRPr="00185C4E">
        <w:rPr>
          <w:rFonts w:ascii="Times New Roman" w:hAnsi="Times New Roman"/>
          <w:i/>
          <w:spacing w:val="2"/>
          <w:sz w:val="24"/>
          <w:lang w:val="fr-FR"/>
        </w:rPr>
        <w:t>d</w:t>
      </w:r>
      <w:r w:rsidR="00D9490F" w:rsidRPr="00185C4E">
        <w:rPr>
          <w:rFonts w:ascii="Arial Black" w:hAnsi="Arial Black"/>
          <w:spacing w:val="2"/>
          <w:sz w:val="25"/>
          <w:lang w:val="fr-FR"/>
        </w:rPr>
        <w:t xml:space="preserve">) </w:t>
      </w:r>
      <w:r w:rsidR="00D9490F" w:rsidRPr="00185C4E">
        <w:rPr>
          <w:rFonts w:ascii="Arial Black" w:hAnsi="Arial Black"/>
          <w:sz w:val="25"/>
          <w:lang w:val="fr-FR"/>
        </w:rPr>
        <w:t xml:space="preserve">= </w:t>
      </w:r>
      <w:r w:rsidR="00D9490F" w:rsidRPr="00185C4E">
        <w:rPr>
          <w:rFonts w:ascii="Times New Roman" w:hAnsi="Times New Roman"/>
          <w:i/>
          <w:spacing w:val="4"/>
          <w:sz w:val="24"/>
          <w:lang w:val="fr-FR"/>
        </w:rPr>
        <w:t xml:space="preserve">Dis    </w:t>
      </w:r>
      <w:r w:rsidR="00D9490F" w:rsidRPr="00185C4E">
        <w:rPr>
          <w:rFonts w:ascii="Arial Black" w:hAnsi="Arial Black"/>
          <w:spacing w:val="5"/>
          <w:sz w:val="25"/>
          <w:lang w:val="fr-FR"/>
        </w:rPr>
        <w:t>(</w:t>
      </w:r>
      <w:r w:rsidR="00D9490F" w:rsidRPr="00185C4E">
        <w:rPr>
          <w:rFonts w:ascii="Times New Roman" w:hAnsi="Times New Roman"/>
          <w:i/>
          <w:spacing w:val="5"/>
          <w:sz w:val="24"/>
          <w:lang w:val="fr-FR"/>
        </w:rPr>
        <w:t>d</w:t>
      </w:r>
      <w:r w:rsidR="00D9490F" w:rsidRPr="00185C4E">
        <w:rPr>
          <w:rFonts w:ascii="DejaVu Sans" w:hAnsi="DejaVu Sans"/>
          <w:spacing w:val="5"/>
          <w:position w:val="9"/>
          <w:sz w:val="18"/>
          <w:lang w:val="fr-FR"/>
        </w:rPr>
        <w:t>j</w:t>
      </w:r>
      <w:r w:rsidR="00D9490F" w:rsidRPr="00185C4E">
        <w:rPr>
          <w:spacing w:val="5"/>
          <w:sz w:val="24"/>
          <w:lang w:val="fr-FR"/>
        </w:rPr>
        <w:t xml:space="preserve">, </w:t>
      </w:r>
      <w:r w:rsidR="00D9490F" w:rsidRPr="00185C4E">
        <w:rPr>
          <w:rFonts w:ascii="Times New Roman" w:hAnsi="Times New Roman"/>
          <w:i/>
          <w:spacing w:val="6"/>
          <w:sz w:val="24"/>
          <w:lang w:val="fr-FR"/>
        </w:rPr>
        <w:t>d</w:t>
      </w:r>
      <w:r w:rsidR="00D9490F" w:rsidRPr="00185C4E">
        <w:rPr>
          <w:rFonts w:ascii="DejaVu Sans" w:hAnsi="DejaVu Sans"/>
          <w:spacing w:val="6"/>
          <w:position w:val="9"/>
          <w:sz w:val="18"/>
          <w:lang w:val="fr-FR"/>
        </w:rPr>
        <w:t>j</w:t>
      </w:r>
      <w:r w:rsidR="00D9490F" w:rsidRPr="00185C4E">
        <w:rPr>
          <w:rFonts w:ascii="Arial Black" w:hAnsi="Arial Black"/>
          <w:spacing w:val="6"/>
          <w:sz w:val="25"/>
          <w:lang w:val="fr-FR"/>
        </w:rPr>
        <w:t xml:space="preserve">) </w:t>
      </w:r>
      <w:r w:rsidR="00D9490F" w:rsidRPr="00185C4E">
        <w:rPr>
          <w:rFonts w:ascii="Arial Black" w:hAnsi="Arial Black"/>
          <w:sz w:val="25"/>
          <w:lang w:val="fr-FR"/>
        </w:rPr>
        <w:t xml:space="preserve">= </w:t>
      </w:r>
      <w:r w:rsidR="00D9490F" w:rsidRPr="00185C4E">
        <w:rPr>
          <w:sz w:val="24"/>
          <w:lang w:val="fr-FR"/>
        </w:rPr>
        <w:t xml:space="preserve">0,   </w:t>
      </w:r>
      <w:r w:rsidR="00D9490F" w:rsidRPr="00185C4E">
        <w:rPr>
          <w:rFonts w:ascii="Times New Roman" w:hAnsi="Times New Roman"/>
          <w:i/>
          <w:sz w:val="24"/>
          <w:lang w:val="fr-FR"/>
        </w:rPr>
        <w:t xml:space="preserve">d          </w:t>
      </w:r>
      <w:r w:rsidR="00D9490F" w:rsidRPr="00185C4E">
        <w:rPr>
          <w:sz w:val="24"/>
          <w:lang w:val="fr-FR"/>
        </w:rPr>
        <w:t xml:space="preserve">sur le jeu d’entraînement généré. L’algorithme </w:t>
      </w:r>
      <w:hyperlink w:anchor="_bookmark240" w:history="1">
        <w:r w:rsidR="00D9490F" w:rsidRPr="00185C4E">
          <w:rPr>
            <w:sz w:val="24"/>
            <w:lang w:val="fr-FR"/>
          </w:rPr>
          <w:t xml:space="preserve">6 </w:t>
        </w:r>
      </w:hyperlink>
      <w:r w:rsidR="00D9490F" w:rsidRPr="00185C4E">
        <w:rPr>
          <w:sz w:val="24"/>
          <w:lang w:val="fr-FR"/>
        </w:rPr>
        <w:t>de</w:t>
      </w:r>
      <w:r w:rsidR="00D9490F" w:rsidRPr="00185C4E">
        <w:rPr>
          <w:spacing w:val="51"/>
          <w:sz w:val="24"/>
          <w:lang w:val="fr-FR"/>
        </w:rPr>
        <w:t xml:space="preserve"> </w:t>
      </w:r>
      <w:r w:rsidR="00D9490F" w:rsidRPr="00185C4E">
        <w:rPr>
          <w:sz w:val="24"/>
          <w:lang w:val="fr-FR"/>
        </w:rPr>
        <w:t>génération</w:t>
      </w:r>
    </w:p>
    <w:p w:rsidR="00B77999" w:rsidRPr="00185C4E" w:rsidRDefault="00D9490F">
      <w:pPr>
        <w:pStyle w:val="Corpsdetexte"/>
        <w:spacing w:before="12"/>
        <w:ind w:left="976"/>
        <w:jc w:val="both"/>
        <w:rPr>
          <w:lang w:val="fr-FR"/>
        </w:rPr>
      </w:pPr>
      <w:r w:rsidRPr="00185C4E">
        <w:rPr>
          <w:lang w:val="fr-FR"/>
        </w:rPr>
        <w:t>de</w:t>
      </w:r>
      <w:r w:rsidRPr="00185C4E">
        <w:rPr>
          <w:spacing w:val="20"/>
          <w:lang w:val="fr-FR"/>
        </w:rPr>
        <w:t xml:space="preserve"> </w:t>
      </w:r>
      <w:r w:rsidRPr="00185C4E">
        <w:rPr>
          <w:lang w:val="fr-FR"/>
        </w:rPr>
        <w:t>documents</w:t>
      </w:r>
      <w:r w:rsidRPr="00185C4E">
        <w:rPr>
          <w:spacing w:val="21"/>
          <w:lang w:val="fr-FR"/>
        </w:rPr>
        <w:t xml:space="preserve"> </w:t>
      </w:r>
      <w:r w:rsidRPr="00185C4E">
        <w:rPr>
          <w:lang w:val="fr-FR"/>
        </w:rPr>
        <w:t>synthétiques</w:t>
      </w:r>
      <w:r w:rsidRPr="00185C4E">
        <w:rPr>
          <w:spacing w:val="21"/>
          <w:lang w:val="fr-FR"/>
        </w:rPr>
        <w:t xml:space="preserve"> </w:t>
      </w:r>
      <w:r w:rsidRPr="00185C4E">
        <w:rPr>
          <w:lang w:val="fr-FR"/>
        </w:rPr>
        <w:t>contrôle</w:t>
      </w:r>
      <w:r w:rsidRPr="00185C4E">
        <w:rPr>
          <w:spacing w:val="21"/>
          <w:lang w:val="fr-FR"/>
        </w:rPr>
        <w:t xml:space="preserve"> </w:t>
      </w:r>
      <w:r w:rsidRPr="00185C4E">
        <w:rPr>
          <w:lang w:val="fr-FR"/>
        </w:rPr>
        <w:t>le</w:t>
      </w:r>
      <w:r w:rsidRPr="00185C4E">
        <w:rPr>
          <w:spacing w:val="21"/>
          <w:lang w:val="fr-FR"/>
        </w:rPr>
        <w:t xml:space="preserve"> </w:t>
      </w:r>
      <w:r w:rsidRPr="00185C4E">
        <w:rPr>
          <w:lang w:val="fr-FR"/>
        </w:rPr>
        <w:t>taux</w:t>
      </w:r>
      <w:r w:rsidRPr="00185C4E">
        <w:rPr>
          <w:spacing w:val="21"/>
          <w:lang w:val="fr-FR"/>
        </w:rPr>
        <w:t xml:space="preserve"> </w:t>
      </w:r>
      <w:r w:rsidRPr="00185C4E">
        <w:rPr>
          <w:lang w:val="fr-FR"/>
        </w:rPr>
        <w:t>de</w:t>
      </w:r>
      <w:r w:rsidRPr="00185C4E">
        <w:rPr>
          <w:spacing w:val="21"/>
          <w:lang w:val="fr-FR"/>
        </w:rPr>
        <w:t xml:space="preserve"> </w:t>
      </w:r>
      <w:r w:rsidRPr="00185C4E">
        <w:rPr>
          <w:lang w:val="fr-FR"/>
        </w:rPr>
        <w:t>modifications</w:t>
      </w:r>
      <w:r w:rsidRPr="00185C4E">
        <w:rPr>
          <w:spacing w:val="21"/>
          <w:lang w:val="fr-FR"/>
        </w:rPr>
        <w:t xml:space="preserve"> </w:t>
      </w:r>
      <w:r w:rsidRPr="00185C4E">
        <w:rPr>
          <w:lang w:val="fr-FR"/>
        </w:rPr>
        <w:t>à</w:t>
      </w:r>
      <w:r w:rsidRPr="00185C4E">
        <w:rPr>
          <w:spacing w:val="20"/>
          <w:lang w:val="fr-FR"/>
        </w:rPr>
        <w:t xml:space="preserve"> </w:t>
      </w:r>
      <w:r w:rsidRPr="00185C4E">
        <w:rPr>
          <w:lang w:val="fr-FR"/>
        </w:rPr>
        <w:t>effectuer</w:t>
      </w:r>
    </w:p>
    <w:p w:rsidR="00B77999" w:rsidRPr="00185C4E" w:rsidRDefault="00B77999">
      <w:pPr>
        <w:jc w:val="both"/>
        <w:rPr>
          <w:lang w:val="fr-FR"/>
        </w:rPr>
        <w:sectPr w:rsidR="00B77999" w:rsidRPr="00185C4E">
          <w:type w:val="continuous"/>
          <w:pgSz w:w="11910" w:h="16840"/>
          <w:pgMar w:top="1580" w:right="0" w:bottom="280" w:left="1500" w:header="720" w:footer="720" w:gutter="0"/>
          <w:cols w:space="720"/>
        </w:sectPr>
      </w:pPr>
    </w:p>
    <w:p w:rsidR="00B77999" w:rsidRPr="00185C4E" w:rsidRDefault="00B77999">
      <w:pPr>
        <w:pStyle w:val="Corpsdetexte"/>
        <w:spacing w:before="5"/>
        <w:rPr>
          <w:sz w:val="28"/>
          <w:lang w:val="fr-FR"/>
        </w:rPr>
      </w:pPr>
    </w:p>
    <w:p w:rsidR="00B77999" w:rsidRPr="00185C4E" w:rsidRDefault="00D9490F">
      <w:pPr>
        <w:spacing w:before="119" w:line="213" w:lineRule="auto"/>
        <w:ind w:left="139" w:right="2493"/>
        <w:jc w:val="both"/>
        <w:rPr>
          <w:sz w:val="24"/>
          <w:lang w:val="fr-FR"/>
        </w:rPr>
      </w:pPr>
      <w:r w:rsidRPr="00185C4E">
        <w:rPr>
          <w:sz w:val="24"/>
          <w:lang w:val="fr-FR"/>
        </w:rPr>
        <w:t xml:space="preserve">sur le document original grâce à un seuil donnée 0 </w:t>
      </w:r>
      <w:r w:rsidRPr="00185C4E">
        <w:rPr>
          <w:rFonts w:ascii="DejaVu Sans" w:hAnsi="DejaVu Sans"/>
          <w:sz w:val="25"/>
          <w:lang w:val="fr-FR"/>
        </w:rPr>
        <w:t xml:space="preserve">≤ </w:t>
      </w:r>
      <w:r w:rsidRPr="00185C4E">
        <w:rPr>
          <w:rFonts w:ascii="Times New Roman" w:hAnsi="Times New Roman"/>
          <w:i/>
          <w:sz w:val="24"/>
          <w:lang w:val="fr-FR"/>
        </w:rPr>
        <w:t xml:space="preserve">p </w:t>
      </w:r>
      <w:r w:rsidRPr="00185C4E">
        <w:rPr>
          <w:rFonts w:ascii="DejaVu Sans" w:hAnsi="DejaVu Sans"/>
          <w:sz w:val="25"/>
          <w:lang w:val="fr-FR"/>
        </w:rPr>
        <w:t xml:space="preserve">≤ </w:t>
      </w:r>
      <w:r w:rsidRPr="00185C4E">
        <w:rPr>
          <w:sz w:val="24"/>
          <w:lang w:val="fr-FR"/>
        </w:rPr>
        <w:t xml:space="preserve">1. En variant </w:t>
      </w:r>
      <w:r w:rsidRPr="00185C4E">
        <w:rPr>
          <w:rFonts w:ascii="Times New Roman" w:hAnsi="Times New Roman"/>
          <w:i/>
          <w:sz w:val="24"/>
          <w:lang w:val="fr-FR"/>
        </w:rPr>
        <w:t>p</w:t>
      </w:r>
      <w:r w:rsidRPr="00185C4E">
        <w:rPr>
          <w:sz w:val="24"/>
          <w:lang w:val="fr-FR"/>
        </w:rPr>
        <w:t xml:space="preserve">, plusieurs documents </w:t>
      </w:r>
      <w:r w:rsidRPr="00185C4E">
        <w:rPr>
          <w:rFonts w:ascii="Times New Roman" w:hAnsi="Times New Roman"/>
          <w:i/>
          <w:spacing w:val="2"/>
          <w:sz w:val="24"/>
          <w:lang w:val="fr-FR"/>
        </w:rPr>
        <w:t>d</w:t>
      </w:r>
      <w:r w:rsidRPr="00185C4E">
        <w:rPr>
          <w:rFonts w:ascii="DejaVu Sans" w:hAnsi="DejaVu Sans"/>
          <w:spacing w:val="2"/>
          <w:position w:val="9"/>
          <w:sz w:val="18"/>
          <w:lang w:val="fr-FR"/>
        </w:rPr>
        <w:t xml:space="preserve">j </w:t>
      </w:r>
      <w:r w:rsidRPr="00185C4E">
        <w:rPr>
          <w:sz w:val="24"/>
          <w:lang w:val="fr-FR"/>
        </w:rPr>
        <w:t xml:space="preserve">sont générés pour chaque </w:t>
      </w:r>
      <w:r w:rsidRPr="00185C4E">
        <w:rPr>
          <w:rFonts w:ascii="Times New Roman" w:hAnsi="Times New Roman"/>
          <w:i/>
          <w:sz w:val="24"/>
          <w:lang w:val="fr-FR"/>
        </w:rPr>
        <w:t xml:space="preserve">d </w:t>
      </w:r>
      <w:r w:rsidRPr="00185C4E">
        <w:rPr>
          <w:rFonts w:ascii="DejaVu Sans" w:hAnsi="DejaVu Sans"/>
          <w:sz w:val="25"/>
          <w:lang w:val="fr-FR"/>
        </w:rPr>
        <w:t xml:space="preserve">∈ D </w:t>
      </w:r>
      <w:r w:rsidRPr="00185C4E">
        <w:rPr>
          <w:sz w:val="24"/>
          <w:lang w:val="fr-FR"/>
        </w:rPr>
        <w:t xml:space="preserve">pour former un jeu d’apprentissage </w:t>
      </w:r>
      <w:r w:rsidRPr="00185C4E">
        <w:rPr>
          <w:rFonts w:ascii="Times New Roman" w:hAnsi="Times New Roman"/>
          <w:i/>
          <w:sz w:val="24"/>
          <w:lang w:val="fr-FR"/>
        </w:rPr>
        <w:t>B</w:t>
      </w:r>
      <w:r w:rsidRPr="00185C4E">
        <w:rPr>
          <w:rFonts w:ascii="DejaVu Sans" w:hAnsi="DejaVu Sans"/>
          <w:sz w:val="24"/>
          <w:vertAlign w:val="subscript"/>
          <w:lang w:val="fr-FR"/>
        </w:rPr>
        <w:t>M</w:t>
      </w:r>
      <w:r w:rsidRPr="00185C4E">
        <w:rPr>
          <w:rFonts w:ascii="DejaVu Sans" w:hAnsi="DejaVu Sans"/>
          <w:sz w:val="24"/>
          <w:lang w:val="fr-FR"/>
        </w:rPr>
        <w:t xml:space="preserve"> </w:t>
      </w:r>
      <w:r w:rsidRPr="00185C4E">
        <w:rPr>
          <w:rFonts w:ascii="Arial Black" w:hAnsi="Arial Black"/>
          <w:sz w:val="25"/>
          <w:lang w:val="fr-FR"/>
        </w:rPr>
        <w:t>=</w:t>
      </w:r>
      <w:r w:rsidRPr="00185C4E">
        <w:rPr>
          <w:rFonts w:ascii="Arial Black" w:hAnsi="Arial Black"/>
          <w:spacing w:val="-57"/>
          <w:sz w:val="25"/>
          <w:lang w:val="fr-FR"/>
        </w:rPr>
        <w:t xml:space="preserve"> </w:t>
      </w:r>
      <w:r w:rsidRPr="00185C4E">
        <w:rPr>
          <w:rFonts w:ascii="DejaVu Sans" w:hAnsi="DejaVu Sans"/>
          <w:spacing w:val="4"/>
          <w:sz w:val="25"/>
          <w:lang w:val="fr-FR"/>
        </w:rPr>
        <w:t>{</w:t>
      </w:r>
      <w:r w:rsidRPr="00185C4E">
        <w:rPr>
          <w:rFonts w:ascii="Arial Black" w:hAnsi="Arial Black"/>
          <w:spacing w:val="4"/>
          <w:sz w:val="25"/>
          <w:lang w:val="fr-FR"/>
        </w:rPr>
        <w:t>((</w:t>
      </w:r>
      <w:r w:rsidRPr="00185C4E">
        <w:rPr>
          <w:rFonts w:ascii="Times New Roman" w:hAnsi="Times New Roman"/>
          <w:i/>
          <w:spacing w:val="4"/>
          <w:sz w:val="24"/>
          <w:lang w:val="fr-FR"/>
        </w:rPr>
        <w:t>d</w:t>
      </w:r>
      <w:r w:rsidRPr="00185C4E">
        <w:rPr>
          <w:spacing w:val="4"/>
          <w:sz w:val="24"/>
          <w:vertAlign w:val="subscript"/>
          <w:lang w:val="fr-FR"/>
        </w:rPr>
        <w:t>1</w:t>
      </w:r>
      <w:r w:rsidRPr="00185C4E">
        <w:rPr>
          <w:spacing w:val="4"/>
          <w:sz w:val="24"/>
          <w:lang w:val="fr-FR"/>
        </w:rPr>
        <w:t xml:space="preserve">, </w:t>
      </w:r>
      <w:r w:rsidRPr="00185C4E">
        <w:rPr>
          <w:rFonts w:ascii="Times New Roman" w:hAnsi="Times New Roman"/>
          <w:i/>
          <w:spacing w:val="4"/>
          <w:sz w:val="24"/>
          <w:lang w:val="fr-FR"/>
        </w:rPr>
        <w:t>d</w:t>
      </w:r>
      <w:r w:rsidRPr="00185C4E">
        <w:rPr>
          <w:spacing w:val="4"/>
          <w:sz w:val="24"/>
          <w:vertAlign w:val="subscript"/>
          <w:lang w:val="fr-FR"/>
        </w:rPr>
        <w:t>2</w:t>
      </w:r>
      <w:r w:rsidRPr="00185C4E">
        <w:rPr>
          <w:rFonts w:ascii="Arial Black" w:hAnsi="Arial Black"/>
          <w:spacing w:val="4"/>
          <w:sz w:val="25"/>
          <w:lang w:val="fr-FR"/>
        </w:rPr>
        <w:t>)</w:t>
      </w:r>
      <w:r w:rsidRPr="00185C4E">
        <w:rPr>
          <w:spacing w:val="4"/>
          <w:sz w:val="24"/>
          <w:lang w:val="fr-FR"/>
        </w:rPr>
        <w:t xml:space="preserve">, </w:t>
      </w:r>
      <w:r w:rsidRPr="00185C4E">
        <w:rPr>
          <w:rFonts w:ascii="Times New Roman" w:hAnsi="Times New Roman"/>
          <w:i/>
          <w:spacing w:val="4"/>
          <w:sz w:val="24"/>
          <w:lang w:val="fr-FR"/>
        </w:rPr>
        <w:t>Dis</w:t>
      </w:r>
      <w:r w:rsidRPr="00185C4E">
        <w:rPr>
          <w:rFonts w:ascii="Arial Black" w:hAnsi="Arial Black"/>
          <w:spacing w:val="4"/>
          <w:sz w:val="25"/>
          <w:lang w:val="fr-FR"/>
        </w:rPr>
        <w:t>(</w:t>
      </w:r>
      <w:r w:rsidRPr="00185C4E">
        <w:rPr>
          <w:rFonts w:ascii="Times New Roman" w:hAnsi="Times New Roman"/>
          <w:i/>
          <w:spacing w:val="4"/>
          <w:sz w:val="24"/>
          <w:lang w:val="fr-FR"/>
        </w:rPr>
        <w:t>d</w:t>
      </w:r>
      <w:r w:rsidRPr="00185C4E">
        <w:rPr>
          <w:spacing w:val="4"/>
          <w:sz w:val="24"/>
          <w:vertAlign w:val="subscript"/>
          <w:lang w:val="fr-FR"/>
        </w:rPr>
        <w:t>1</w:t>
      </w:r>
      <w:r w:rsidRPr="00185C4E">
        <w:rPr>
          <w:spacing w:val="4"/>
          <w:sz w:val="24"/>
          <w:lang w:val="fr-FR"/>
        </w:rPr>
        <w:t xml:space="preserve">, </w:t>
      </w:r>
      <w:r w:rsidRPr="00185C4E">
        <w:rPr>
          <w:rFonts w:ascii="Times New Roman" w:hAnsi="Times New Roman"/>
          <w:i/>
          <w:spacing w:val="5"/>
          <w:sz w:val="24"/>
          <w:lang w:val="fr-FR"/>
        </w:rPr>
        <w:t>d</w:t>
      </w:r>
      <w:r w:rsidRPr="00185C4E">
        <w:rPr>
          <w:spacing w:val="5"/>
          <w:sz w:val="24"/>
          <w:vertAlign w:val="subscript"/>
          <w:lang w:val="fr-FR"/>
        </w:rPr>
        <w:t>2</w:t>
      </w:r>
      <w:r w:rsidRPr="00185C4E">
        <w:rPr>
          <w:rFonts w:ascii="Arial Black" w:hAnsi="Arial Black"/>
          <w:spacing w:val="5"/>
          <w:sz w:val="25"/>
          <w:lang w:val="fr-FR"/>
        </w:rPr>
        <w:t>))</w:t>
      </w:r>
      <w:r w:rsidRPr="00185C4E">
        <w:rPr>
          <w:rFonts w:ascii="Times New Roman" w:hAnsi="Times New Roman"/>
          <w:i/>
          <w:spacing w:val="5"/>
          <w:sz w:val="25"/>
          <w:vertAlign w:val="subscript"/>
          <w:lang w:val="fr-FR"/>
        </w:rPr>
        <w:t>i</w:t>
      </w:r>
      <w:r w:rsidRPr="00185C4E">
        <w:rPr>
          <w:rFonts w:ascii="DejaVu Sans" w:hAnsi="DejaVu Sans"/>
          <w:spacing w:val="5"/>
          <w:sz w:val="25"/>
          <w:lang w:val="fr-FR"/>
        </w:rPr>
        <w:t>}</w:t>
      </w:r>
      <w:r w:rsidRPr="00185C4E">
        <w:rPr>
          <w:spacing w:val="5"/>
          <w:sz w:val="25"/>
          <w:vertAlign w:val="subscript"/>
          <w:lang w:val="fr-FR"/>
        </w:rPr>
        <w:t>1</w:t>
      </w:r>
      <w:r w:rsidRPr="00185C4E">
        <w:rPr>
          <w:rFonts w:ascii="DejaVu Sans" w:hAnsi="DejaVu Sans"/>
          <w:spacing w:val="5"/>
          <w:sz w:val="25"/>
          <w:vertAlign w:val="subscript"/>
          <w:lang w:val="fr-FR"/>
        </w:rPr>
        <w:t>≤</w:t>
      </w:r>
      <w:r w:rsidRPr="00185C4E">
        <w:rPr>
          <w:rFonts w:ascii="Times New Roman" w:hAnsi="Times New Roman"/>
          <w:i/>
          <w:spacing w:val="5"/>
          <w:sz w:val="25"/>
          <w:vertAlign w:val="subscript"/>
          <w:lang w:val="fr-FR"/>
        </w:rPr>
        <w:t>i</w:t>
      </w:r>
      <w:r w:rsidRPr="00185C4E">
        <w:rPr>
          <w:rFonts w:ascii="DejaVu Sans" w:hAnsi="DejaVu Sans"/>
          <w:spacing w:val="5"/>
          <w:sz w:val="25"/>
          <w:vertAlign w:val="subscript"/>
          <w:lang w:val="fr-FR"/>
        </w:rPr>
        <w:t>≤|</w:t>
      </w:r>
      <w:r w:rsidRPr="00185C4E">
        <w:rPr>
          <w:rFonts w:ascii="Times New Roman" w:hAnsi="Times New Roman"/>
          <w:i/>
          <w:spacing w:val="5"/>
          <w:sz w:val="25"/>
          <w:vertAlign w:val="subscript"/>
          <w:lang w:val="fr-FR"/>
        </w:rPr>
        <w:t>B</w:t>
      </w:r>
      <w:r w:rsidRPr="00185C4E">
        <w:rPr>
          <w:rFonts w:ascii="DejaVu Sans" w:hAnsi="DejaVu Sans"/>
          <w:spacing w:val="5"/>
          <w:position w:val="-9"/>
          <w:sz w:val="14"/>
          <w:lang w:val="fr-FR"/>
        </w:rPr>
        <w:t>M</w:t>
      </w:r>
      <w:r w:rsidRPr="00185C4E">
        <w:rPr>
          <w:rFonts w:ascii="DejaVu Sans" w:hAnsi="DejaVu Sans"/>
          <w:spacing w:val="5"/>
          <w:position w:val="-5"/>
          <w:sz w:val="18"/>
          <w:lang w:val="fr-FR"/>
        </w:rPr>
        <w:t>|</w:t>
      </w:r>
      <w:r w:rsidRPr="00185C4E">
        <w:rPr>
          <w:spacing w:val="5"/>
          <w:sz w:val="24"/>
          <w:lang w:val="fr-FR"/>
        </w:rPr>
        <w:t>.</w:t>
      </w:r>
    </w:p>
    <w:p w:rsidR="00B77999" w:rsidRPr="00185C4E" w:rsidRDefault="00B77999">
      <w:pPr>
        <w:pStyle w:val="Corpsdetexte"/>
        <w:rPr>
          <w:sz w:val="20"/>
          <w:lang w:val="fr-FR"/>
        </w:rPr>
      </w:pPr>
    </w:p>
    <w:p w:rsidR="00B77999" w:rsidRPr="00185C4E" w:rsidRDefault="00B77999">
      <w:pPr>
        <w:pStyle w:val="Corpsdetexte"/>
        <w:spacing w:before="9"/>
        <w:rPr>
          <w:sz w:val="10"/>
          <w:lang w:val="fr-FR"/>
        </w:rPr>
      </w:pPr>
      <w:r w:rsidRPr="00B77999">
        <w:pict>
          <v:line id="_x0000_s1101" style="position:absolute;z-index:251461120;mso-wrap-distance-left:0;mso-wrap-distance-right:0;mso-position-horizontal-relative:page" from="81.95pt,8.5pt" to="470.5pt,8.5pt" strokeweight=".28117mm">
            <w10:wrap type="topAndBottom" anchorx="page"/>
          </v:line>
        </w:pict>
      </w:r>
    </w:p>
    <w:p w:rsidR="00B77999" w:rsidRDefault="00D9490F">
      <w:pPr>
        <w:spacing w:after="48"/>
        <w:ind w:left="314"/>
        <w:rPr>
          <w:sz w:val="24"/>
        </w:rPr>
      </w:pPr>
      <w:r>
        <w:rPr>
          <w:rFonts w:ascii="Times New Roman"/>
          <w:b/>
          <w:sz w:val="24"/>
        </w:rPr>
        <w:t xml:space="preserve">Algorithme 6 : </w:t>
      </w:r>
      <w:r>
        <w:rPr>
          <w:sz w:val="24"/>
        </w:rPr>
        <w:t>Transformation de document</w:t>
      </w:r>
    </w:p>
    <w:p w:rsidR="00B77999" w:rsidRDefault="00B77999">
      <w:pPr>
        <w:pStyle w:val="Corpsdetexte"/>
        <w:spacing w:line="20" w:lineRule="exact"/>
        <w:ind w:left="131"/>
        <w:rPr>
          <w:sz w:val="2"/>
        </w:rPr>
      </w:pPr>
      <w:r w:rsidRPr="00B77999">
        <w:rPr>
          <w:sz w:val="2"/>
        </w:rPr>
      </w:r>
      <w:r>
        <w:rPr>
          <w:sz w:val="2"/>
        </w:rPr>
        <w:pict>
          <v:group id="_x0000_s1099" style="width:388.55pt;height:.8pt;mso-position-horizontal-relative:char;mso-position-vertical-relative:line" coordsize="7771,16">
            <v:line id="_x0000_s1100" style="position:absolute" from="0,8" to="7771,8" strokeweight=".28117mm"/>
            <w10:wrap type="none"/>
            <w10:anchorlock/>
          </v:group>
        </w:pict>
      </w:r>
    </w:p>
    <w:p w:rsidR="00B77999" w:rsidRPr="00185C4E" w:rsidRDefault="00D9490F">
      <w:pPr>
        <w:spacing w:line="237" w:lineRule="exact"/>
        <w:ind w:left="490"/>
        <w:rPr>
          <w:lang w:val="fr-FR"/>
        </w:rPr>
      </w:pPr>
      <w:r w:rsidRPr="00185C4E">
        <w:rPr>
          <w:rFonts w:ascii="Times New Roman" w:hAnsi="Times New Roman"/>
          <w:b/>
          <w:lang w:val="fr-FR"/>
        </w:rPr>
        <w:t xml:space="preserve">Données : </w:t>
      </w:r>
      <w:r w:rsidRPr="00185C4E">
        <w:rPr>
          <w:lang w:val="fr-FR"/>
        </w:rPr>
        <w:t xml:space="preserve">document </w:t>
      </w:r>
      <w:r w:rsidRPr="00185C4E">
        <w:rPr>
          <w:rFonts w:ascii="Times New Roman" w:hAnsi="Times New Roman"/>
          <w:i/>
          <w:lang w:val="fr-FR"/>
        </w:rPr>
        <w:t xml:space="preserve">d </w:t>
      </w:r>
      <w:r w:rsidRPr="00185C4E">
        <w:rPr>
          <w:rFonts w:ascii="DejaVu Sans" w:hAnsi="DejaVu Sans"/>
          <w:lang w:val="fr-FR"/>
        </w:rPr>
        <w:t>∈ D</w:t>
      </w:r>
      <w:r w:rsidRPr="00185C4E">
        <w:rPr>
          <w:lang w:val="fr-FR"/>
        </w:rPr>
        <w:t xml:space="preserve">, valeur seuil </w:t>
      </w:r>
      <w:r w:rsidRPr="00185C4E">
        <w:rPr>
          <w:rFonts w:ascii="Times New Roman" w:hAnsi="Times New Roman"/>
          <w:i/>
          <w:lang w:val="fr-FR"/>
        </w:rPr>
        <w:t>p</w:t>
      </w:r>
      <w:r w:rsidRPr="00185C4E">
        <w:rPr>
          <w:lang w:val="fr-FR"/>
        </w:rPr>
        <w:t xml:space="preserve">, ensemble </w:t>
      </w:r>
      <w:r w:rsidRPr="00185C4E">
        <w:rPr>
          <w:rFonts w:ascii="Times New Roman" w:hAnsi="Times New Roman"/>
          <w:i/>
          <w:lang w:val="fr-FR"/>
        </w:rPr>
        <w:t xml:space="preserve">W </w:t>
      </w:r>
      <w:r w:rsidRPr="00185C4E">
        <w:rPr>
          <w:lang w:val="fr-FR"/>
        </w:rPr>
        <w:t>des mots</w:t>
      </w:r>
    </w:p>
    <w:p w:rsidR="00B77999" w:rsidRPr="00185C4E" w:rsidRDefault="00D9490F">
      <w:pPr>
        <w:spacing w:line="310" w:lineRule="exact"/>
        <w:ind w:left="490"/>
        <w:rPr>
          <w:rFonts w:ascii="Arial Black" w:hAnsi="Arial Black"/>
          <w:sz w:val="16"/>
          <w:lang w:val="fr-FR"/>
        </w:rPr>
      </w:pPr>
      <w:r w:rsidRPr="00185C4E">
        <w:rPr>
          <w:rFonts w:ascii="Times New Roman" w:hAnsi="Times New Roman"/>
          <w:b/>
          <w:lang w:val="fr-FR"/>
        </w:rPr>
        <w:t xml:space="preserve">Résultat : </w:t>
      </w:r>
      <w:r w:rsidRPr="00185C4E">
        <w:rPr>
          <w:rFonts w:ascii="Times New Roman" w:hAnsi="Times New Roman"/>
          <w:i/>
          <w:lang w:val="fr-FR"/>
        </w:rPr>
        <w:t>d</w:t>
      </w:r>
      <w:r w:rsidRPr="00185C4E">
        <w:rPr>
          <w:rFonts w:ascii="DejaVu Sans" w:hAnsi="DejaVu Sans"/>
          <w:position w:val="8"/>
          <w:sz w:val="16"/>
          <w:lang w:val="fr-FR"/>
        </w:rPr>
        <w:t>j</w:t>
      </w:r>
      <w:r w:rsidRPr="00185C4E">
        <w:rPr>
          <w:lang w:val="fr-FR"/>
        </w:rPr>
        <w:t xml:space="preserve">, </w:t>
      </w:r>
      <w:r w:rsidRPr="00185C4E">
        <w:rPr>
          <w:rFonts w:ascii="DejaVu Sans" w:hAnsi="DejaVu Sans"/>
          <w:lang w:val="fr-FR"/>
        </w:rPr>
        <w:t>M</w:t>
      </w:r>
      <w:r w:rsidRPr="00185C4E">
        <w:rPr>
          <w:rFonts w:ascii="Arial Black" w:hAnsi="Arial Black"/>
          <w:vertAlign w:val="subscript"/>
          <w:lang w:val="fr-FR"/>
        </w:rPr>
        <w:t>(</w:t>
      </w:r>
      <w:r w:rsidRPr="00185C4E">
        <w:rPr>
          <w:rFonts w:ascii="Times New Roman" w:hAnsi="Times New Roman"/>
          <w:i/>
          <w:vertAlign w:val="subscript"/>
          <w:lang w:val="fr-FR"/>
        </w:rPr>
        <w:t>d</w:t>
      </w:r>
      <w:r w:rsidRPr="00185C4E">
        <w:rPr>
          <w:vertAlign w:val="subscript"/>
          <w:lang w:val="fr-FR"/>
        </w:rPr>
        <w:t>,</w:t>
      </w:r>
      <w:r w:rsidRPr="00185C4E">
        <w:rPr>
          <w:rFonts w:ascii="Times New Roman" w:hAnsi="Times New Roman"/>
          <w:i/>
          <w:vertAlign w:val="subscript"/>
          <w:lang w:val="fr-FR"/>
        </w:rPr>
        <w:t>d</w:t>
      </w:r>
      <w:r w:rsidRPr="00185C4E">
        <w:rPr>
          <w:rFonts w:ascii="DejaVu Sans" w:hAnsi="DejaVu Sans"/>
          <w:sz w:val="12"/>
          <w:lang w:val="fr-FR"/>
        </w:rPr>
        <w:t xml:space="preserve">j </w:t>
      </w:r>
      <w:r w:rsidRPr="00185C4E">
        <w:rPr>
          <w:rFonts w:ascii="Arial Black" w:hAnsi="Arial Black"/>
          <w:position w:val="-4"/>
          <w:sz w:val="16"/>
          <w:lang w:val="fr-FR"/>
        </w:rPr>
        <w:t>)</w:t>
      </w:r>
    </w:p>
    <w:p w:rsidR="00B77999" w:rsidRDefault="00D9490F">
      <w:pPr>
        <w:spacing w:line="270" w:lineRule="exact"/>
        <w:ind w:left="293"/>
      </w:pPr>
      <w:r>
        <w:rPr>
          <w:rFonts w:ascii="Times New Roman"/>
          <w:b/>
          <w:sz w:val="16"/>
        </w:rPr>
        <w:t xml:space="preserve">1 </w:t>
      </w:r>
      <w:r>
        <w:rPr>
          <w:rFonts w:ascii="Times New Roman"/>
          <w:i/>
        </w:rPr>
        <w:t>d</w:t>
      </w:r>
      <w:r>
        <w:rPr>
          <w:rFonts w:ascii="DejaVu Sans"/>
          <w:position w:val="8"/>
          <w:sz w:val="16"/>
        </w:rPr>
        <w:t xml:space="preserve">j </w:t>
      </w:r>
      <w:r>
        <w:rPr>
          <w:rFonts w:ascii="Arial Black"/>
        </w:rPr>
        <w:t>= []</w:t>
      </w:r>
      <w:r>
        <w:t>;</w:t>
      </w:r>
    </w:p>
    <w:p w:rsidR="00B77999" w:rsidRDefault="00D9490F">
      <w:pPr>
        <w:spacing w:line="302" w:lineRule="exact"/>
        <w:ind w:left="293"/>
      </w:pPr>
      <w:r>
        <w:rPr>
          <w:rFonts w:ascii="Times New Roman" w:hAnsi="Times New Roman"/>
          <w:b/>
          <w:w w:val="105"/>
          <w:sz w:val="16"/>
        </w:rPr>
        <w:t xml:space="preserve">2 </w:t>
      </w:r>
      <w:r>
        <w:rPr>
          <w:rFonts w:ascii="DejaVu Sans" w:hAnsi="DejaVu Sans"/>
          <w:w w:val="105"/>
        </w:rPr>
        <w:t>M</w:t>
      </w:r>
      <w:r>
        <w:rPr>
          <w:rFonts w:ascii="Arial Black" w:hAnsi="Arial Black"/>
          <w:w w:val="105"/>
          <w:position w:val="-4"/>
          <w:sz w:val="16"/>
        </w:rPr>
        <w:t>(</w:t>
      </w:r>
      <w:r>
        <w:rPr>
          <w:rFonts w:ascii="Times New Roman" w:hAnsi="Times New Roman"/>
          <w:i/>
          <w:w w:val="105"/>
          <w:position w:val="-4"/>
          <w:sz w:val="16"/>
        </w:rPr>
        <w:t>d</w:t>
      </w:r>
      <w:r>
        <w:rPr>
          <w:w w:val="105"/>
          <w:position w:val="-4"/>
          <w:sz w:val="16"/>
        </w:rPr>
        <w:t>,</w:t>
      </w:r>
      <w:r>
        <w:rPr>
          <w:rFonts w:ascii="Times New Roman" w:hAnsi="Times New Roman"/>
          <w:i/>
          <w:w w:val="105"/>
          <w:position w:val="-4"/>
          <w:sz w:val="16"/>
        </w:rPr>
        <w:t>d</w:t>
      </w:r>
      <w:r>
        <w:rPr>
          <w:rFonts w:ascii="DejaVu Sans" w:hAnsi="DejaVu Sans"/>
          <w:w w:val="105"/>
          <w:sz w:val="12"/>
        </w:rPr>
        <w:t xml:space="preserve">j </w:t>
      </w:r>
      <w:r>
        <w:rPr>
          <w:rFonts w:ascii="Arial Black" w:hAnsi="Arial Black"/>
          <w:w w:val="105"/>
          <w:position w:val="-4"/>
          <w:sz w:val="16"/>
        </w:rPr>
        <w:t xml:space="preserve">) </w:t>
      </w:r>
      <w:r>
        <w:rPr>
          <w:rFonts w:ascii="Arial Black" w:hAnsi="Arial Black"/>
          <w:w w:val="105"/>
        </w:rPr>
        <w:t xml:space="preserve">= </w:t>
      </w:r>
      <w:r>
        <w:rPr>
          <w:rFonts w:ascii="DejaVu Sans" w:hAnsi="DejaVu Sans"/>
          <w:w w:val="105"/>
        </w:rPr>
        <w:t>∅</w:t>
      </w:r>
      <w:r>
        <w:rPr>
          <w:w w:val="105"/>
        </w:rPr>
        <w:t>;</w:t>
      </w:r>
    </w:p>
    <w:p w:rsidR="00B77999" w:rsidRDefault="00B77999">
      <w:pPr>
        <w:pStyle w:val="Paragraphedeliste"/>
        <w:numPr>
          <w:ilvl w:val="0"/>
          <w:numId w:val="2"/>
        </w:numPr>
        <w:tabs>
          <w:tab w:val="left" w:pos="491"/>
          <w:tab w:val="left" w:pos="1456"/>
        </w:tabs>
        <w:spacing w:line="268" w:lineRule="exact"/>
        <w:rPr>
          <w:rFonts w:ascii="Times New Roman"/>
          <w:b/>
        </w:rPr>
      </w:pPr>
      <w:r w:rsidRPr="00B77999">
        <w:pict>
          <v:shape id="_x0000_s1098" type="#_x0000_t202" style="position:absolute;left:0;text-align:left;margin-left:136.95pt;margin-top:2.2pt;width:45.4pt;height:19.75pt;z-index:-251432448;mso-position-horizontal-relative:page" filled="f" stroked="f">
            <v:textbox inset="0,0,0,0">
              <w:txbxContent>
                <w:p w:rsidR="00D9490F" w:rsidRDefault="00D9490F">
                  <w:pPr>
                    <w:tabs>
                      <w:tab w:val="left" w:pos="661"/>
                    </w:tabs>
                    <w:spacing w:line="228" w:lineRule="exact"/>
                    <w:rPr>
                      <w:rFonts w:ascii="DejaVu Sans" w:hAnsi="DejaVu Sans"/>
                    </w:rPr>
                  </w:pPr>
                  <w:r>
                    <w:rPr>
                      <w:rFonts w:ascii="DejaVu Sans" w:hAnsi="DejaVu Sans"/>
                      <w:w w:val="90"/>
                    </w:rPr>
                    <w:t>∈</w:t>
                  </w:r>
                  <w:r>
                    <w:rPr>
                      <w:rFonts w:ascii="DejaVu Sans" w:hAnsi="DejaVu Sans"/>
                      <w:w w:val="90"/>
                    </w:rPr>
                    <w:tab/>
                    <w:t>|</w:t>
                  </w:r>
                  <w:r>
                    <w:rPr>
                      <w:rFonts w:ascii="DejaVu Sans" w:hAnsi="DejaVu Sans"/>
                      <w:spacing w:val="49"/>
                      <w:w w:val="90"/>
                    </w:rPr>
                    <w:t xml:space="preserve"> </w:t>
                  </w:r>
                  <w:r>
                    <w:rPr>
                      <w:rFonts w:ascii="DejaVu Sans" w:hAnsi="DejaVu Sans"/>
                      <w:w w:val="90"/>
                    </w:rPr>
                    <w:t>|</w:t>
                  </w:r>
                </w:p>
              </w:txbxContent>
            </v:textbox>
            <w10:wrap anchorx="page"/>
          </v:shape>
        </w:pict>
      </w:r>
      <w:r w:rsidR="00D9490F">
        <w:rPr>
          <w:rFonts w:ascii="Times New Roman"/>
          <w:b/>
        </w:rPr>
        <w:t xml:space="preserve">pour </w:t>
      </w:r>
      <w:r w:rsidR="00D9490F">
        <w:rPr>
          <w:rFonts w:ascii="Times New Roman"/>
          <w:b/>
          <w:spacing w:val="20"/>
        </w:rPr>
        <w:t xml:space="preserve"> </w:t>
      </w:r>
      <w:r w:rsidR="00D9490F">
        <w:rPr>
          <w:rFonts w:ascii="Times New Roman"/>
          <w:i/>
        </w:rPr>
        <w:t>k</w:t>
      </w:r>
      <w:r w:rsidR="00D9490F">
        <w:rPr>
          <w:rFonts w:ascii="Times New Roman"/>
          <w:i/>
        </w:rPr>
        <w:tab/>
      </w:r>
      <w:r w:rsidR="00D9490F">
        <w:rPr>
          <w:rFonts w:ascii="Arial Black"/>
        </w:rPr>
        <w:t>[</w:t>
      </w:r>
      <w:r w:rsidR="00D9490F">
        <w:t xml:space="preserve">1 . . </w:t>
      </w:r>
      <w:r w:rsidR="00D9490F">
        <w:rPr>
          <w:rFonts w:ascii="Times New Roman"/>
          <w:i/>
        </w:rPr>
        <w:t xml:space="preserve">d </w:t>
      </w:r>
      <w:r w:rsidR="00D9490F">
        <w:rPr>
          <w:rFonts w:ascii="Arial Black"/>
        </w:rPr>
        <w:t>]</w:t>
      </w:r>
      <w:r w:rsidR="00D9490F">
        <w:rPr>
          <w:rFonts w:ascii="Arial Black"/>
          <w:spacing w:val="-38"/>
        </w:rPr>
        <w:t xml:space="preserve"> </w:t>
      </w:r>
      <w:r w:rsidR="00D9490F">
        <w:rPr>
          <w:rFonts w:ascii="Times New Roman"/>
          <w:b/>
        </w:rPr>
        <w:t>faire</w:t>
      </w:r>
    </w:p>
    <w:p w:rsidR="00B77999" w:rsidRDefault="00B77999">
      <w:pPr>
        <w:pStyle w:val="Paragraphedeliste"/>
        <w:numPr>
          <w:ilvl w:val="0"/>
          <w:numId w:val="2"/>
        </w:numPr>
        <w:tabs>
          <w:tab w:val="left" w:pos="852"/>
          <w:tab w:val="left" w:pos="853"/>
        </w:tabs>
        <w:spacing w:line="289" w:lineRule="exact"/>
        <w:ind w:left="852" w:hanging="551"/>
      </w:pPr>
      <w:r w:rsidRPr="00B77999">
        <w:pict>
          <v:line id="_x0000_s1097" style="position:absolute;left:0;text-align:left;z-index:-251435520;mso-position-horizontal-relative:page" from="105.55pt,98pt" to="105.55pt,1.65pt" strokeweight=".14042mm">
            <w10:wrap anchorx="page"/>
          </v:line>
        </w:pict>
      </w:r>
      <w:r w:rsidR="00D9490F">
        <w:rPr>
          <w:rFonts w:ascii="Times New Roman"/>
          <w:i/>
          <w:w w:val="105"/>
        </w:rPr>
        <w:t xml:space="preserve">v </w:t>
      </w:r>
      <w:r w:rsidR="00D9490F">
        <w:rPr>
          <w:rFonts w:ascii="Arial Black"/>
          <w:w w:val="105"/>
        </w:rPr>
        <w:t xml:space="preserve">= </w:t>
      </w:r>
      <w:r w:rsidR="00D9490F">
        <w:rPr>
          <w:rFonts w:ascii="Times New Roman"/>
          <w:i/>
          <w:spacing w:val="5"/>
          <w:w w:val="105"/>
        </w:rPr>
        <w:t>valeur</w:t>
      </w:r>
      <w:r w:rsidR="00D9490F">
        <w:rPr>
          <w:rFonts w:ascii="Times New Roman"/>
          <w:i/>
          <w:spacing w:val="5"/>
          <w:w w:val="105"/>
          <w:vertAlign w:val="subscript"/>
        </w:rPr>
        <w:t>r</w:t>
      </w:r>
      <w:r w:rsidR="00D9490F">
        <w:rPr>
          <w:rFonts w:ascii="Times New Roman"/>
          <w:i/>
          <w:spacing w:val="5"/>
          <w:w w:val="105"/>
        </w:rPr>
        <w:t>elle</w:t>
      </w:r>
      <w:r w:rsidR="00D9490F">
        <w:rPr>
          <w:spacing w:val="5"/>
          <w:w w:val="105"/>
          <w:vertAlign w:val="subscript"/>
        </w:rPr>
        <w:t>_</w:t>
      </w:r>
      <w:r w:rsidR="00D9490F">
        <w:rPr>
          <w:rFonts w:ascii="Times New Roman"/>
          <w:i/>
          <w:spacing w:val="5"/>
          <w:w w:val="105"/>
        </w:rPr>
        <w:t>alatoire</w:t>
      </w:r>
      <w:r w:rsidR="00D9490F">
        <w:rPr>
          <w:spacing w:val="5"/>
          <w:w w:val="105"/>
        </w:rPr>
        <w:t>_</w:t>
      </w:r>
      <w:r w:rsidR="00D9490F">
        <w:rPr>
          <w:rFonts w:ascii="Times New Roman"/>
          <w:i/>
          <w:spacing w:val="5"/>
          <w:w w:val="105"/>
        </w:rPr>
        <w:t>entre</w:t>
      </w:r>
      <w:r w:rsidR="00D9490F">
        <w:rPr>
          <w:rFonts w:ascii="Arial Black"/>
          <w:spacing w:val="5"/>
          <w:w w:val="105"/>
        </w:rPr>
        <w:t>(</w:t>
      </w:r>
      <w:r w:rsidR="00D9490F">
        <w:rPr>
          <w:spacing w:val="5"/>
          <w:w w:val="105"/>
        </w:rPr>
        <w:t>0,</w:t>
      </w:r>
      <w:r w:rsidR="00D9490F">
        <w:rPr>
          <w:spacing w:val="-30"/>
          <w:w w:val="105"/>
        </w:rPr>
        <w:t xml:space="preserve"> </w:t>
      </w:r>
      <w:r w:rsidR="00D9490F">
        <w:rPr>
          <w:w w:val="105"/>
        </w:rPr>
        <w:t>1</w:t>
      </w:r>
      <w:r w:rsidR="00D9490F">
        <w:rPr>
          <w:rFonts w:ascii="Arial Black"/>
          <w:w w:val="105"/>
        </w:rPr>
        <w:t>)</w:t>
      </w:r>
      <w:r w:rsidR="00D9490F">
        <w:rPr>
          <w:w w:val="105"/>
        </w:rPr>
        <w:t>;</w:t>
      </w:r>
    </w:p>
    <w:p w:rsidR="00B77999" w:rsidRDefault="00D9490F">
      <w:pPr>
        <w:pStyle w:val="Paragraphedeliste"/>
        <w:numPr>
          <w:ilvl w:val="0"/>
          <w:numId w:val="2"/>
        </w:numPr>
        <w:tabs>
          <w:tab w:val="left" w:pos="849"/>
          <w:tab w:val="left" w:pos="850"/>
        </w:tabs>
        <w:spacing w:line="242" w:lineRule="exact"/>
        <w:ind w:left="849" w:hanging="548"/>
        <w:rPr>
          <w:rFonts w:ascii="Times New Roman"/>
          <w:b/>
        </w:rPr>
      </w:pPr>
      <w:r>
        <w:rPr>
          <w:rFonts w:ascii="Times New Roman"/>
          <w:b/>
          <w:w w:val="105"/>
        </w:rPr>
        <w:t xml:space="preserve">si </w:t>
      </w:r>
      <w:r>
        <w:rPr>
          <w:rFonts w:ascii="Times New Roman"/>
          <w:i/>
          <w:w w:val="105"/>
        </w:rPr>
        <w:t>v &lt; p</w:t>
      </w:r>
      <w:r>
        <w:rPr>
          <w:rFonts w:ascii="Times New Roman"/>
          <w:i/>
          <w:spacing w:val="-16"/>
          <w:w w:val="105"/>
        </w:rPr>
        <w:t xml:space="preserve"> </w:t>
      </w:r>
      <w:r>
        <w:rPr>
          <w:rFonts w:ascii="Times New Roman"/>
          <w:b/>
          <w:w w:val="105"/>
        </w:rPr>
        <w:t>alors</w:t>
      </w:r>
    </w:p>
    <w:p w:rsidR="00B77999" w:rsidRPr="00185C4E" w:rsidRDefault="00B77999">
      <w:pPr>
        <w:pStyle w:val="Paragraphedeliste"/>
        <w:numPr>
          <w:ilvl w:val="0"/>
          <w:numId w:val="2"/>
        </w:numPr>
        <w:tabs>
          <w:tab w:val="left" w:pos="1211"/>
          <w:tab w:val="left" w:pos="1212"/>
        </w:tabs>
        <w:spacing w:line="281" w:lineRule="exact"/>
        <w:ind w:left="1211" w:hanging="902"/>
        <w:rPr>
          <w:lang w:val="fr-FR"/>
        </w:rPr>
      </w:pPr>
      <w:r w:rsidRPr="00B77999">
        <w:pict>
          <v:line id="_x0000_s1096" style="position:absolute;left:0;text-align:left;z-index:-251434496;mso-position-horizontal-relative:page" from="123.55pt,43.3pt" to="123.55pt,2.15pt" strokeweight=".14042mm">
            <w10:wrap anchorx="page"/>
          </v:line>
        </w:pict>
      </w:r>
      <w:r w:rsidR="00D9490F" w:rsidRPr="00185C4E">
        <w:rPr>
          <w:rFonts w:ascii="Times New Roman" w:hAnsi="Times New Roman"/>
          <w:i/>
          <w:lang w:val="fr-FR"/>
        </w:rPr>
        <w:t>d</w:t>
      </w:r>
      <w:r w:rsidR="00D9490F" w:rsidRPr="00185C4E">
        <w:rPr>
          <w:rFonts w:ascii="DejaVu Sans" w:hAnsi="DejaVu Sans"/>
          <w:position w:val="8"/>
          <w:sz w:val="16"/>
          <w:lang w:val="fr-FR"/>
        </w:rPr>
        <w:t>j</w:t>
      </w:r>
      <w:r w:rsidR="00D9490F" w:rsidRPr="00185C4E">
        <w:rPr>
          <w:rFonts w:ascii="DejaVu Sans" w:hAnsi="DejaVu Sans"/>
          <w:spacing w:val="-38"/>
          <w:position w:val="8"/>
          <w:sz w:val="16"/>
          <w:lang w:val="fr-FR"/>
        </w:rPr>
        <w:t xml:space="preserve"> </w:t>
      </w:r>
      <w:r w:rsidR="00D9490F" w:rsidRPr="00185C4E">
        <w:rPr>
          <w:rFonts w:ascii="Arial Black" w:hAnsi="Arial Black"/>
          <w:spacing w:val="3"/>
          <w:lang w:val="fr-FR"/>
        </w:rPr>
        <w:t>[</w:t>
      </w:r>
      <w:r w:rsidR="00D9490F" w:rsidRPr="00185C4E">
        <w:rPr>
          <w:rFonts w:ascii="Times New Roman" w:hAnsi="Times New Roman"/>
          <w:i/>
          <w:spacing w:val="3"/>
          <w:lang w:val="fr-FR"/>
        </w:rPr>
        <w:t>k</w:t>
      </w:r>
      <w:r w:rsidR="00D9490F" w:rsidRPr="00185C4E">
        <w:rPr>
          <w:rFonts w:ascii="Arial Black" w:hAnsi="Arial Black"/>
          <w:spacing w:val="3"/>
          <w:lang w:val="fr-FR"/>
        </w:rPr>
        <w:t>]</w:t>
      </w:r>
      <w:r w:rsidR="00D9490F" w:rsidRPr="00185C4E">
        <w:rPr>
          <w:rFonts w:ascii="Arial Black" w:hAnsi="Arial Black"/>
          <w:spacing w:val="-8"/>
          <w:lang w:val="fr-FR"/>
        </w:rPr>
        <w:t xml:space="preserve"> </w:t>
      </w:r>
      <w:r w:rsidR="00D9490F" w:rsidRPr="00185C4E">
        <w:rPr>
          <w:rFonts w:ascii="Arial Black" w:hAnsi="Arial Black"/>
          <w:lang w:val="fr-FR"/>
        </w:rPr>
        <w:t>=</w:t>
      </w:r>
      <w:r w:rsidR="00D9490F" w:rsidRPr="00185C4E">
        <w:rPr>
          <w:rFonts w:ascii="Arial Black" w:hAnsi="Arial Black"/>
          <w:spacing w:val="-9"/>
          <w:lang w:val="fr-FR"/>
        </w:rPr>
        <w:t xml:space="preserve"> </w:t>
      </w:r>
      <w:r w:rsidR="00D9490F" w:rsidRPr="00185C4E">
        <w:rPr>
          <w:rFonts w:ascii="Times New Roman" w:hAnsi="Times New Roman"/>
          <w:i/>
          <w:spacing w:val="3"/>
          <w:lang w:val="fr-FR"/>
        </w:rPr>
        <w:t>modi</w:t>
      </w:r>
      <w:r w:rsidR="00D9490F" w:rsidRPr="00185C4E">
        <w:rPr>
          <w:rFonts w:ascii="Times New Roman" w:hAnsi="Times New Roman"/>
          <w:i/>
          <w:spacing w:val="-20"/>
          <w:lang w:val="fr-FR"/>
        </w:rPr>
        <w:t xml:space="preserve"> </w:t>
      </w:r>
      <w:r w:rsidR="00D9490F" w:rsidRPr="00185C4E">
        <w:rPr>
          <w:rFonts w:ascii="Times New Roman" w:hAnsi="Times New Roman"/>
          <w:i/>
          <w:lang w:val="fr-FR"/>
        </w:rPr>
        <w:t>f</w:t>
      </w:r>
      <w:r w:rsidR="00D9490F" w:rsidRPr="00185C4E">
        <w:rPr>
          <w:rFonts w:ascii="Times New Roman" w:hAnsi="Times New Roman"/>
          <w:i/>
          <w:spacing w:val="-22"/>
          <w:lang w:val="fr-FR"/>
        </w:rPr>
        <w:t xml:space="preserve"> </w:t>
      </w:r>
      <w:r w:rsidR="00D9490F" w:rsidRPr="00185C4E">
        <w:rPr>
          <w:rFonts w:ascii="Times New Roman" w:hAnsi="Times New Roman"/>
          <w:i/>
          <w:spacing w:val="4"/>
          <w:lang w:val="fr-FR"/>
        </w:rPr>
        <w:t>ie</w:t>
      </w:r>
      <w:r w:rsidR="00D9490F" w:rsidRPr="00185C4E">
        <w:rPr>
          <w:spacing w:val="4"/>
          <w:lang w:val="fr-FR"/>
        </w:rPr>
        <w:t>_</w:t>
      </w:r>
      <w:r w:rsidR="00D9490F" w:rsidRPr="00185C4E">
        <w:rPr>
          <w:rFonts w:ascii="Times New Roman" w:hAnsi="Times New Roman"/>
          <w:i/>
          <w:spacing w:val="4"/>
          <w:lang w:val="fr-FR"/>
        </w:rPr>
        <w:t>mot</w:t>
      </w:r>
      <w:r w:rsidR="00D9490F" w:rsidRPr="00185C4E">
        <w:rPr>
          <w:rFonts w:ascii="Arial Black" w:hAnsi="Arial Black"/>
          <w:spacing w:val="4"/>
          <w:lang w:val="fr-FR"/>
        </w:rPr>
        <w:t>(</w:t>
      </w:r>
      <w:r w:rsidR="00D9490F" w:rsidRPr="00185C4E">
        <w:rPr>
          <w:rFonts w:ascii="Times New Roman" w:hAnsi="Times New Roman"/>
          <w:i/>
          <w:spacing w:val="4"/>
          <w:lang w:val="fr-FR"/>
        </w:rPr>
        <w:t>d</w:t>
      </w:r>
      <w:r w:rsidR="00D9490F" w:rsidRPr="00185C4E">
        <w:rPr>
          <w:rFonts w:ascii="Arial Black" w:hAnsi="Arial Black"/>
          <w:spacing w:val="4"/>
          <w:lang w:val="fr-FR"/>
        </w:rPr>
        <w:t>[</w:t>
      </w:r>
      <w:r w:rsidR="00D9490F" w:rsidRPr="00185C4E">
        <w:rPr>
          <w:rFonts w:ascii="Times New Roman" w:hAnsi="Times New Roman"/>
          <w:i/>
          <w:spacing w:val="4"/>
          <w:lang w:val="fr-FR"/>
        </w:rPr>
        <w:t>k</w:t>
      </w:r>
      <w:r w:rsidR="00D9490F" w:rsidRPr="00185C4E">
        <w:rPr>
          <w:rFonts w:ascii="Arial Black" w:hAnsi="Arial Black"/>
          <w:spacing w:val="4"/>
          <w:lang w:val="fr-FR"/>
        </w:rPr>
        <w:t>]</w:t>
      </w:r>
      <w:r w:rsidR="00D9490F" w:rsidRPr="00185C4E">
        <w:rPr>
          <w:spacing w:val="4"/>
          <w:lang w:val="fr-FR"/>
        </w:rPr>
        <w:t>,</w:t>
      </w:r>
      <w:r w:rsidR="00D9490F" w:rsidRPr="00185C4E">
        <w:rPr>
          <w:spacing w:val="-20"/>
          <w:lang w:val="fr-FR"/>
        </w:rPr>
        <w:t xml:space="preserve"> </w:t>
      </w:r>
      <w:r w:rsidR="00D9490F" w:rsidRPr="00185C4E">
        <w:rPr>
          <w:rFonts w:ascii="Times New Roman" w:hAnsi="Times New Roman"/>
          <w:i/>
          <w:spacing w:val="7"/>
          <w:lang w:val="fr-FR"/>
        </w:rPr>
        <w:t>W</w:t>
      </w:r>
      <w:r w:rsidR="00D9490F" w:rsidRPr="00185C4E">
        <w:rPr>
          <w:rFonts w:ascii="Arial Black" w:hAnsi="Arial Black"/>
          <w:spacing w:val="7"/>
          <w:lang w:val="fr-FR"/>
        </w:rPr>
        <w:t>)</w:t>
      </w:r>
      <w:r w:rsidR="00D9490F" w:rsidRPr="00185C4E">
        <w:rPr>
          <w:rFonts w:ascii="Arial Black" w:hAnsi="Arial Black"/>
          <w:spacing w:val="-44"/>
          <w:lang w:val="fr-FR"/>
        </w:rPr>
        <w:t xml:space="preserve"> </w:t>
      </w:r>
      <w:r w:rsidR="00D9490F" w:rsidRPr="00185C4E">
        <w:rPr>
          <w:lang w:val="fr-FR"/>
        </w:rPr>
        <w:t>;</w:t>
      </w:r>
      <w:r w:rsidR="00D9490F" w:rsidRPr="00185C4E">
        <w:rPr>
          <w:spacing w:val="1"/>
          <w:lang w:val="fr-FR"/>
        </w:rPr>
        <w:t xml:space="preserve"> </w:t>
      </w:r>
      <w:r w:rsidR="00D9490F" w:rsidRPr="00185C4E">
        <w:rPr>
          <w:lang w:val="fr-FR"/>
        </w:rPr>
        <w:t>// mot</w:t>
      </w:r>
      <w:r w:rsidR="00D9490F" w:rsidRPr="00185C4E">
        <w:rPr>
          <w:spacing w:val="1"/>
          <w:lang w:val="fr-FR"/>
        </w:rPr>
        <w:t xml:space="preserve"> </w:t>
      </w:r>
      <w:r w:rsidR="00D9490F" w:rsidRPr="00185C4E">
        <w:rPr>
          <w:lang w:val="fr-FR"/>
        </w:rPr>
        <w:t>aléatoire de</w:t>
      </w:r>
      <w:r w:rsidR="00D9490F" w:rsidRPr="00185C4E">
        <w:rPr>
          <w:spacing w:val="-1"/>
          <w:lang w:val="fr-FR"/>
        </w:rPr>
        <w:t xml:space="preserve"> </w:t>
      </w:r>
      <w:r w:rsidR="00D9490F" w:rsidRPr="00185C4E">
        <w:rPr>
          <w:rFonts w:ascii="Times New Roman" w:hAnsi="Times New Roman"/>
          <w:i/>
          <w:lang w:val="fr-FR"/>
        </w:rPr>
        <w:t>W</w:t>
      </w:r>
      <w:r w:rsidR="00D9490F" w:rsidRPr="00185C4E">
        <w:rPr>
          <w:rFonts w:ascii="Times New Roman" w:hAnsi="Times New Roman"/>
          <w:i/>
          <w:spacing w:val="11"/>
          <w:lang w:val="fr-FR"/>
        </w:rPr>
        <w:t xml:space="preserve"> </w:t>
      </w:r>
      <w:r w:rsidR="00D9490F" w:rsidRPr="00185C4E">
        <w:rPr>
          <w:lang w:val="fr-FR"/>
        </w:rPr>
        <w:t>différent</w:t>
      </w:r>
      <w:r w:rsidR="00D9490F" w:rsidRPr="00185C4E">
        <w:rPr>
          <w:spacing w:val="1"/>
          <w:lang w:val="fr-FR"/>
        </w:rPr>
        <w:t xml:space="preserve"> </w:t>
      </w:r>
      <w:r w:rsidR="00D9490F" w:rsidRPr="00185C4E">
        <w:rPr>
          <w:lang w:val="fr-FR"/>
        </w:rPr>
        <w:t>de</w:t>
      </w:r>
    </w:p>
    <w:p w:rsidR="00B77999" w:rsidRPr="00185C4E" w:rsidRDefault="00D9490F">
      <w:pPr>
        <w:spacing w:line="273" w:lineRule="exact"/>
        <w:ind w:right="7340"/>
        <w:jc w:val="center"/>
        <w:rPr>
          <w:lang w:val="fr-FR"/>
        </w:rPr>
      </w:pPr>
      <w:r w:rsidRPr="00185C4E">
        <w:rPr>
          <w:rFonts w:ascii="Times New Roman"/>
          <w:i/>
          <w:w w:val="95"/>
          <w:lang w:val="fr-FR"/>
        </w:rPr>
        <w:t>d</w:t>
      </w:r>
      <w:r w:rsidRPr="00185C4E">
        <w:rPr>
          <w:rFonts w:ascii="Arial Black"/>
          <w:w w:val="95"/>
          <w:lang w:val="fr-FR"/>
        </w:rPr>
        <w:t>[</w:t>
      </w:r>
      <w:r w:rsidRPr="00185C4E">
        <w:rPr>
          <w:rFonts w:ascii="Times New Roman"/>
          <w:i/>
          <w:w w:val="95"/>
          <w:lang w:val="fr-FR"/>
        </w:rPr>
        <w:t>k</w:t>
      </w:r>
      <w:r w:rsidRPr="00185C4E">
        <w:rPr>
          <w:rFonts w:ascii="Arial Black"/>
          <w:w w:val="95"/>
          <w:lang w:val="fr-FR"/>
        </w:rPr>
        <w:t>]</w:t>
      </w:r>
      <w:r w:rsidRPr="00185C4E">
        <w:rPr>
          <w:w w:val="95"/>
          <w:lang w:val="fr-FR"/>
        </w:rPr>
        <w:t>;</w:t>
      </w:r>
    </w:p>
    <w:p w:rsidR="00B77999" w:rsidRPr="00185C4E" w:rsidRDefault="00D9490F">
      <w:pPr>
        <w:tabs>
          <w:tab w:val="left" w:pos="1211"/>
        </w:tabs>
        <w:spacing w:line="320" w:lineRule="exact"/>
        <w:ind w:left="309"/>
        <w:rPr>
          <w:lang w:val="fr-FR"/>
        </w:rPr>
      </w:pPr>
      <w:r w:rsidRPr="00185C4E">
        <w:rPr>
          <w:rFonts w:ascii="Times New Roman" w:hAnsi="Times New Roman"/>
          <w:b/>
          <w:w w:val="99"/>
          <w:sz w:val="16"/>
          <w:lang w:val="fr-FR"/>
        </w:rPr>
        <w:t>7</w:t>
      </w:r>
      <w:r w:rsidRPr="00185C4E">
        <w:rPr>
          <w:rFonts w:ascii="Times New Roman" w:hAnsi="Times New Roman"/>
          <w:b/>
          <w:sz w:val="16"/>
          <w:lang w:val="fr-FR"/>
        </w:rPr>
        <w:tab/>
      </w:r>
      <w:r w:rsidRPr="00185C4E">
        <w:rPr>
          <w:rFonts w:ascii="DejaVu Sans" w:hAnsi="DejaVu Sans"/>
          <w:spacing w:val="4"/>
          <w:w w:val="143"/>
          <w:lang w:val="fr-FR"/>
        </w:rPr>
        <w:t>M</w:t>
      </w:r>
      <w:r w:rsidRPr="00185C4E">
        <w:rPr>
          <w:rFonts w:ascii="Times New Roman" w:hAnsi="Times New Roman"/>
          <w:i/>
          <w:spacing w:val="3"/>
          <w:w w:val="92"/>
          <w:vertAlign w:val="subscript"/>
          <w:lang w:val="fr-FR"/>
        </w:rPr>
        <w:t>d</w:t>
      </w:r>
      <w:r w:rsidRPr="00185C4E">
        <w:rPr>
          <w:rFonts w:ascii="Arial Black" w:hAnsi="Arial Black"/>
          <w:spacing w:val="4"/>
          <w:w w:val="63"/>
          <w:vertAlign w:val="subscript"/>
          <w:lang w:val="fr-FR"/>
        </w:rPr>
        <w:t>[</w:t>
      </w:r>
      <w:r w:rsidRPr="00185C4E">
        <w:rPr>
          <w:rFonts w:ascii="Times New Roman" w:hAnsi="Times New Roman"/>
          <w:i/>
          <w:spacing w:val="4"/>
          <w:w w:val="92"/>
          <w:vertAlign w:val="subscript"/>
          <w:lang w:val="fr-FR"/>
        </w:rPr>
        <w:t>k</w:t>
      </w:r>
      <w:r w:rsidRPr="00185C4E">
        <w:rPr>
          <w:rFonts w:ascii="Arial Black" w:hAnsi="Arial Black"/>
          <w:spacing w:val="2"/>
          <w:w w:val="63"/>
          <w:vertAlign w:val="subscript"/>
          <w:lang w:val="fr-FR"/>
        </w:rPr>
        <w:t>]</w:t>
      </w:r>
      <w:r w:rsidRPr="00185C4E">
        <w:rPr>
          <w:spacing w:val="1"/>
          <w:w w:val="82"/>
          <w:vertAlign w:val="subscript"/>
          <w:lang w:val="fr-FR"/>
        </w:rPr>
        <w:t>,</w:t>
      </w:r>
      <w:r w:rsidRPr="00185C4E">
        <w:rPr>
          <w:rFonts w:ascii="Times New Roman" w:hAnsi="Times New Roman"/>
          <w:i/>
          <w:spacing w:val="3"/>
          <w:w w:val="92"/>
          <w:vertAlign w:val="subscript"/>
          <w:lang w:val="fr-FR"/>
        </w:rPr>
        <w:t>d</w:t>
      </w:r>
      <w:r w:rsidRPr="00185C4E">
        <w:rPr>
          <w:rFonts w:ascii="DejaVu Sans" w:hAnsi="DejaVu Sans"/>
          <w:w w:val="102"/>
          <w:sz w:val="12"/>
          <w:lang w:val="fr-FR"/>
        </w:rPr>
        <w:t>j</w:t>
      </w:r>
      <w:r w:rsidRPr="00185C4E">
        <w:rPr>
          <w:rFonts w:ascii="DejaVu Sans" w:hAnsi="DejaVu Sans"/>
          <w:spacing w:val="-25"/>
          <w:sz w:val="12"/>
          <w:lang w:val="fr-FR"/>
        </w:rPr>
        <w:t xml:space="preserve"> </w:t>
      </w:r>
      <w:r w:rsidRPr="00185C4E">
        <w:rPr>
          <w:rFonts w:ascii="Arial Black" w:hAnsi="Arial Black"/>
          <w:spacing w:val="4"/>
          <w:w w:val="73"/>
          <w:position w:val="-4"/>
          <w:sz w:val="16"/>
          <w:lang w:val="fr-FR"/>
        </w:rPr>
        <w:t>[</w:t>
      </w:r>
      <w:r w:rsidRPr="00185C4E">
        <w:rPr>
          <w:rFonts w:ascii="Times New Roman" w:hAnsi="Times New Roman"/>
          <w:i/>
          <w:spacing w:val="4"/>
          <w:w w:val="99"/>
          <w:position w:val="-4"/>
          <w:sz w:val="16"/>
          <w:lang w:val="fr-FR"/>
        </w:rPr>
        <w:t>k</w:t>
      </w:r>
      <w:r w:rsidRPr="00185C4E">
        <w:rPr>
          <w:rFonts w:ascii="Arial Black" w:hAnsi="Arial Black"/>
          <w:w w:val="73"/>
          <w:position w:val="-4"/>
          <w:sz w:val="16"/>
          <w:lang w:val="fr-FR"/>
        </w:rPr>
        <w:t>]</w:t>
      </w:r>
      <w:r w:rsidRPr="00185C4E">
        <w:rPr>
          <w:rFonts w:ascii="Arial Black" w:hAnsi="Arial Black"/>
          <w:spacing w:val="22"/>
          <w:position w:val="-4"/>
          <w:sz w:val="16"/>
          <w:lang w:val="fr-FR"/>
        </w:rPr>
        <w:t xml:space="preserve"> </w:t>
      </w:r>
      <w:r w:rsidRPr="00185C4E">
        <w:rPr>
          <w:rFonts w:ascii="Arial Black" w:hAnsi="Arial Black"/>
          <w:w w:val="121"/>
          <w:lang w:val="fr-FR"/>
        </w:rPr>
        <w:t>=</w:t>
      </w:r>
      <w:r w:rsidRPr="00185C4E">
        <w:rPr>
          <w:rFonts w:ascii="Arial Black" w:hAnsi="Arial Black"/>
          <w:spacing w:val="-8"/>
          <w:lang w:val="fr-FR"/>
        </w:rPr>
        <w:t xml:space="preserve"> </w:t>
      </w:r>
      <w:r w:rsidRPr="00185C4E">
        <w:rPr>
          <w:rFonts w:ascii="DejaVu Sans" w:hAnsi="DejaVu Sans"/>
          <w:spacing w:val="4"/>
          <w:w w:val="143"/>
          <w:lang w:val="fr-FR"/>
        </w:rPr>
        <w:t>M</w:t>
      </w:r>
      <w:r w:rsidRPr="00185C4E">
        <w:rPr>
          <w:rFonts w:ascii="Arial Black" w:hAnsi="Arial Black"/>
          <w:spacing w:val="3"/>
          <w:w w:val="89"/>
          <w:vertAlign w:val="subscript"/>
          <w:lang w:val="fr-FR"/>
        </w:rPr>
        <w:t>(</w:t>
      </w:r>
      <w:r w:rsidRPr="00185C4E">
        <w:rPr>
          <w:rFonts w:ascii="Times New Roman" w:hAnsi="Times New Roman"/>
          <w:i/>
          <w:spacing w:val="2"/>
          <w:w w:val="92"/>
          <w:vertAlign w:val="subscript"/>
          <w:lang w:val="fr-FR"/>
        </w:rPr>
        <w:t>d</w:t>
      </w:r>
      <w:r w:rsidRPr="00185C4E">
        <w:rPr>
          <w:spacing w:val="1"/>
          <w:w w:val="82"/>
          <w:vertAlign w:val="subscript"/>
          <w:lang w:val="fr-FR"/>
        </w:rPr>
        <w:t>,</w:t>
      </w:r>
      <w:r w:rsidRPr="00185C4E">
        <w:rPr>
          <w:rFonts w:ascii="Times New Roman" w:hAnsi="Times New Roman"/>
          <w:i/>
          <w:spacing w:val="3"/>
          <w:w w:val="92"/>
          <w:vertAlign w:val="subscript"/>
          <w:lang w:val="fr-FR"/>
        </w:rPr>
        <w:t>d</w:t>
      </w:r>
      <w:r w:rsidRPr="00185C4E">
        <w:rPr>
          <w:rFonts w:ascii="DejaVu Sans" w:hAnsi="DejaVu Sans"/>
          <w:w w:val="102"/>
          <w:sz w:val="12"/>
          <w:lang w:val="fr-FR"/>
        </w:rPr>
        <w:t>j</w:t>
      </w:r>
      <w:r w:rsidRPr="00185C4E">
        <w:rPr>
          <w:rFonts w:ascii="DejaVu Sans" w:hAnsi="DejaVu Sans"/>
          <w:spacing w:val="-25"/>
          <w:sz w:val="12"/>
          <w:lang w:val="fr-FR"/>
        </w:rPr>
        <w:t xml:space="preserve"> </w:t>
      </w:r>
      <w:r w:rsidRPr="00185C4E">
        <w:rPr>
          <w:rFonts w:ascii="Arial Black" w:hAnsi="Arial Black"/>
          <w:w w:val="103"/>
          <w:position w:val="-4"/>
          <w:sz w:val="16"/>
          <w:lang w:val="fr-FR"/>
        </w:rPr>
        <w:t>)</w:t>
      </w:r>
      <w:r w:rsidRPr="00185C4E">
        <w:rPr>
          <w:rFonts w:ascii="Arial Black" w:hAnsi="Arial Black"/>
          <w:spacing w:val="3"/>
          <w:position w:val="-4"/>
          <w:sz w:val="16"/>
          <w:lang w:val="fr-FR"/>
        </w:rPr>
        <w:t xml:space="preserve"> </w:t>
      </w:r>
      <w:r w:rsidRPr="00185C4E">
        <w:rPr>
          <w:rFonts w:ascii="DejaVu Sans" w:hAnsi="DejaVu Sans"/>
          <w:w w:val="94"/>
          <w:lang w:val="fr-FR"/>
        </w:rPr>
        <w:t>∪</w:t>
      </w:r>
      <w:r w:rsidRPr="00185C4E">
        <w:rPr>
          <w:rFonts w:ascii="DejaVu Sans" w:hAnsi="DejaVu Sans"/>
          <w:spacing w:val="-23"/>
          <w:lang w:val="fr-FR"/>
        </w:rPr>
        <w:t xml:space="preserve"> </w:t>
      </w:r>
      <w:r w:rsidRPr="00185C4E">
        <w:rPr>
          <w:rFonts w:ascii="DejaVu Sans" w:hAnsi="DejaVu Sans"/>
          <w:spacing w:val="5"/>
          <w:w w:val="81"/>
          <w:lang w:val="fr-FR"/>
        </w:rPr>
        <w:t>{</w:t>
      </w:r>
      <w:r w:rsidRPr="00185C4E">
        <w:rPr>
          <w:rFonts w:ascii="Arial Black" w:hAnsi="Arial Black"/>
          <w:spacing w:val="5"/>
          <w:w w:val="103"/>
          <w:lang w:val="fr-FR"/>
        </w:rPr>
        <w:t>(</w:t>
      </w:r>
      <w:r w:rsidRPr="00185C4E">
        <w:rPr>
          <w:rFonts w:ascii="Times New Roman" w:hAnsi="Times New Roman"/>
          <w:i/>
          <w:spacing w:val="5"/>
          <w:w w:val="99"/>
          <w:lang w:val="fr-FR"/>
        </w:rPr>
        <w:t>d</w:t>
      </w:r>
      <w:r w:rsidRPr="00185C4E">
        <w:rPr>
          <w:rFonts w:ascii="Arial Black" w:hAnsi="Arial Black"/>
          <w:spacing w:val="5"/>
          <w:w w:val="73"/>
          <w:lang w:val="fr-FR"/>
        </w:rPr>
        <w:t>[</w:t>
      </w:r>
      <w:r w:rsidRPr="00185C4E">
        <w:rPr>
          <w:rFonts w:ascii="Times New Roman" w:hAnsi="Times New Roman"/>
          <w:i/>
          <w:spacing w:val="6"/>
          <w:w w:val="99"/>
          <w:lang w:val="fr-FR"/>
        </w:rPr>
        <w:t>k</w:t>
      </w:r>
      <w:r w:rsidRPr="00185C4E">
        <w:rPr>
          <w:rFonts w:ascii="Arial Black" w:hAnsi="Arial Black"/>
          <w:spacing w:val="2"/>
          <w:w w:val="73"/>
          <w:lang w:val="fr-FR"/>
        </w:rPr>
        <w:t>]</w:t>
      </w:r>
      <w:r w:rsidRPr="00185C4E">
        <w:rPr>
          <w:w w:val="91"/>
          <w:lang w:val="fr-FR"/>
        </w:rPr>
        <w:t>,</w:t>
      </w:r>
      <w:r w:rsidRPr="00185C4E">
        <w:rPr>
          <w:spacing w:val="-14"/>
          <w:lang w:val="fr-FR"/>
        </w:rPr>
        <w:t xml:space="preserve"> </w:t>
      </w:r>
      <w:r w:rsidRPr="00185C4E">
        <w:rPr>
          <w:rFonts w:ascii="Times New Roman" w:hAnsi="Times New Roman"/>
          <w:i/>
          <w:spacing w:val="4"/>
          <w:w w:val="99"/>
          <w:lang w:val="fr-FR"/>
        </w:rPr>
        <w:t>d</w:t>
      </w:r>
      <w:r w:rsidRPr="00185C4E">
        <w:rPr>
          <w:rFonts w:ascii="DejaVu Sans" w:hAnsi="DejaVu Sans"/>
          <w:w w:val="102"/>
          <w:position w:val="8"/>
          <w:sz w:val="16"/>
          <w:lang w:val="fr-FR"/>
        </w:rPr>
        <w:t>j</w:t>
      </w:r>
      <w:r w:rsidRPr="00185C4E">
        <w:rPr>
          <w:rFonts w:ascii="DejaVu Sans" w:hAnsi="DejaVu Sans"/>
          <w:spacing w:val="-37"/>
          <w:position w:val="8"/>
          <w:sz w:val="16"/>
          <w:lang w:val="fr-FR"/>
        </w:rPr>
        <w:t xml:space="preserve"> </w:t>
      </w:r>
      <w:r w:rsidRPr="00185C4E">
        <w:rPr>
          <w:rFonts w:ascii="Arial Black" w:hAnsi="Arial Black"/>
          <w:spacing w:val="5"/>
          <w:w w:val="73"/>
          <w:lang w:val="fr-FR"/>
        </w:rPr>
        <w:t>[</w:t>
      </w:r>
      <w:r w:rsidRPr="00185C4E">
        <w:rPr>
          <w:rFonts w:ascii="Times New Roman" w:hAnsi="Times New Roman"/>
          <w:i/>
          <w:spacing w:val="6"/>
          <w:w w:val="99"/>
          <w:lang w:val="fr-FR"/>
        </w:rPr>
        <w:t>k</w:t>
      </w:r>
      <w:r w:rsidRPr="00185C4E">
        <w:rPr>
          <w:rFonts w:ascii="Arial Black" w:hAnsi="Arial Black"/>
          <w:spacing w:val="5"/>
          <w:w w:val="73"/>
          <w:lang w:val="fr-FR"/>
        </w:rPr>
        <w:t>]</w:t>
      </w:r>
      <w:r w:rsidRPr="00185C4E">
        <w:rPr>
          <w:rFonts w:ascii="Arial Black" w:hAnsi="Arial Black"/>
          <w:spacing w:val="5"/>
          <w:w w:val="103"/>
          <w:lang w:val="fr-FR"/>
        </w:rPr>
        <w:t>)</w:t>
      </w:r>
      <w:r w:rsidRPr="00185C4E">
        <w:rPr>
          <w:rFonts w:ascii="DejaVu Sans" w:hAnsi="DejaVu Sans"/>
          <w:spacing w:val="2"/>
          <w:w w:val="81"/>
          <w:lang w:val="fr-FR"/>
        </w:rPr>
        <w:t>}</w:t>
      </w:r>
      <w:r w:rsidRPr="00185C4E">
        <w:rPr>
          <w:w w:val="79"/>
          <w:lang w:val="fr-FR"/>
        </w:rPr>
        <w:t>;</w:t>
      </w:r>
    </w:p>
    <w:p w:rsidR="00B77999" w:rsidRPr="00185C4E" w:rsidRDefault="00D9490F">
      <w:pPr>
        <w:tabs>
          <w:tab w:val="left" w:pos="849"/>
        </w:tabs>
        <w:spacing w:line="240" w:lineRule="exact"/>
        <w:ind w:left="301"/>
        <w:rPr>
          <w:rFonts w:ascii="Times New Roman"/>
          <w:b/>
          <w:lang w:val="fr-FR"/>
        </w:rPr>
      </w:pPr>
      <w:r w:rsidRPr="00185C4E">
        <w:rPr>
          <w:rFonts w:ascii="Times New Roman"/>
          <w:b/>
          <w:w w:val="110"/>
          <w:sz w:val="16"/>
          <w:lang w:val="fr-FR"/>
        </w:rPr>
        <w:t>8</w:t>
      </w:r>
      <w:r w:rsidRPr="00185C4E">
        <w:rPr>
          <w:rFonts w:ascii="Times New Roman"/>
          <w:b/>
          <w:w w:val="110"/>
          <w:sz w:val="16"/>
          <w:lang w:val="fr-FR"/>
        </w:rPr>
        <w:tab/>
      </w:r>
      <w:r w:rsidRPr="00185C4E">
        <w:rPr>
          <w:rFonts w:ascii="Times New Roman"/>
          <w:b/>
          <w:w w:val="110"/>
          <w:lang w:val="fr-FR"/>
        </w:rPr>
        <w:t>sinon</w:t>
      </w:r>
    </w:p>
    <w:p w:rsidR="00B77999" w:rsidRPr="00185C4E" w:rsidRDefault="00B77999">
      <w:pPr>
        <w:tabs>
          <w:tab w:val="left" w:pos="1211"/>
        </w:tabs>
        <w:spacing w:line="293" w:lineRule="exact"/>
        <w:ind w:left="309"/>
        <w:rPr>
          <w:lang w:val="fr-FR"/>
        </w:rPr>
      </w:pPr>
      <w:r w:rsidRPr="00B77999">
        <w:pict>
          <v:line id="_x0000_s1095" style="position:absolute;left:0;text-align:left;z-index:-251433472;mso-position-horizontal-relative:page" from="123.55pt,15.7pt" to="123.55pt,2.15pt" strokeweight=".14042mm">
            <w10:wrap anchorx="page"/>
          </v:line>
        </w:pict>
      </w:r>
      <w:r w:rsidR="00D9490F" w:rsidRPr="00185C4E">
        <w:rPr>
          <w:rFonts w:ascii="Times New Roman"/>
          <w:b/>
          <w:sz w:val="16"/>
          <w:lang w:val="fr-FR"/>
        </w:rPr>
        <w:t>9</w:t>
      </w:r>
      <w:r w:rsidR="00D9490F" w:rsidRPr="00185C4E">
        <w:rPr>
          <w:rFonts w:ascii="Times New Roman"/>
          <w:b/>
          <w:sz w:val="16"/>
          <w:lang w:val="fr-FR"/>
        </w:rPr>
        <w:tab/>
      </w:r>
      <w:r w:rsidR="00D9490F" w:rsidRPr="00185C4E">
        <w:rPr>
          <w:rFonts w:ascii="Times New Roman"/>
          <w:i/>
          <w:lang w:val="fr-FR"/>
        </w:rPr>
        <w:t>d</w:t>
      </w:r>
      <w:r w:rsidR="00D9490F" w:rsidRPr="00185C4E">
        <w:rPr>
          <w:rFonts w:ascii="DejaVu Sans"/>
          <w:position w:val="8"/>
          <w:sz w:val="16"/>
          <w:lang w:val="fr-FR"/>
        </w:rPr>
        <w:t>j</w:t>
      </w:r>
      <w:r w:rsidR="00D9490F" w:rsidRPr="00185C4E">
        <w:rPr>
          <w:rFonts w:ascii="DejaVu Sans"/>
          <w:spacing w:val="-38"/>
          <w:position w:val="8"/>
          <w:sz w:val="16"/>
          <w:lang w:val="fr-FR"/>
        </w:rPr>
        <w:t xml:space="preserve"> </w:t>
      </w:r>
      <w:r w:rsidR="00D9490F" w:rsidRPr="00185C4E">
        <w:rPr>
          <w:rFonts w:ascii="Arial Black"/>
          <w:spacing w:val="3"/>
          <w:lang w:val="fr-FR"/>
        </w:rPr>
        <w:t>[</w:t>
      </w:r>
      <w:r w:rsidR="00D9490F" w:rsidRPr="00185C4E">
        <w:rPr>
          <w:rFonts w:ascii="Times New Roman"/>
          <w:i/>
          <w:spacing w:val="3"/>
          <w:lang w:val="fr-FR"/>
        </w:rPr>
        <w:t>k</w:t>
      </w:r>
      <w:r w:rsidR="00D9490F" w:rsidRPr="00185C4E">
        <w:rPr>
          <w:rFonts w:ascii="Arial Black"/>
          <w:spacing w:val="3"/>
          <w:lang w:val="fr-FR"/>
        </w:rPr>
        <w:t>]</w:t>
      </w:r>
      <w:r w:rsidR="00D9490F" w:rsidRPr="00185C4E">
        <w:rPr>
          <w:rFonts w:ascii="Arial Black"/>
          <w:spacing w:val="-8"/>
          <w:lang w:val="fr-FR"/>
        </w:rPr>
        <w:t xml:space="preserve"> </w:t>
      </w:r>
      <w:r w:rsidR="00D9490F" w:rsidRPr="00185C4E">
        <w:rPr>
          <w:rFonts w:ascii="Arial Black"/>
          <w:lang w:val="fr-FR"/>
        </w:rPr>
        <w:t>=</w:t>
      </w:r>
      <w:r w:rsidR="00D9490F" w:rsidRPr="00185C4E">
        <w:rPr>
          <w:rFonts w:ascii="Arial Black"/>
          <w:spacing w:val="-9"/>
          <w:lang w:val="fr-FR"/>
        </w:rPr>
        <w:t xml:space="preserve"> </w:t>
      </w:r>
      <w:r w:rsidR="00D9490F" w:rsidRPr="00185C4E">
        <w:rPr>
          <w:rFonts w:ascii="Times New Roman"/>
          <w:i/>
          <w:spacing w:val="3"/>
          <w:lang w:val="fr-FR"/>
        </w:rPr>
        <w:t>d</w:t>
      </w:r>
      <w:r w:rsidR="00D9490F" w:rsidRPr="00185C4E">
        <w:rPr>
          <w:rFonts w:ascii="Arial Black"/>
          <w:spacing w:val="3"/>
          <w:lang w:val="fr-FR"/>
        </w:rPr>
        <w:t>[</w:t>
      </w:r>
      <w:r w:rsidR="00D9490F" w:rsidRPr="00185C4E">
        <w:rPr>
          <w:rFonts w:ascii="Times New Roman"/>
          <w:i/>
          <w:spacing w:val="3"/>
          <w:lang w:val="fr-FR"/>
        </w:rPr>
        <w:t>k</w:t>
      </w:r>
      <w:r w:rsidR="00D9490F" w:rsidRPr="00185C4E">
        <w:rPr>
          <w:rFonts w:ascii="Arial Black"/>
          <w:spacing w:val="3"/>
          <w:lang w:val="fr-FR"/>
        </w:rPr>
        <w:t>]</w:t>
      </w:r>
      <w:r w:rsidR="00D9490F" w:rsidRPr="00185C4E">
        <w:rPr>
          <w:spacing w:val="3"/>
          <w:lang w:val="fr-FR"/>
        </w:rPr>
        <w:t>;</w:t>
      </w:r>
    </w:p>
    <w:p w:rsidR="00B77999" w:rsidRPr="00185C4E" w:rsidRDefault="00B77999">
      <w:pPr>
        <w:spacing w:line="334" w:lineRule="exact"/>
        <w:ind w:left="213"/>
        <w:jc w:val="both"/>
        <w:rPr>
          <w:lang w:val="fr-FR"/>
        </w:rPr>
      </w:pPr>
      <w:r w:rsidRPr="00B77999">
        <w:pict>
          <v:line id="_x0000_s1094" style="position:absolute;left:0;text-align:left;z-index:251464192;mso-wrap-distance-left:0;mso-wrap-distance-right:0;mso-position-horizontal-relative:page" from="81.95pt,18.5pt" to="470.5pt,18.5pt" strokeweight=".28117mm">
            <w10:wrap type="topAndBottom" anchorx="page"/>
          </v:line>
        </w:pict>
      </w:r>
      <w:r w:rsidR="00D9490F" w:rsidRPr="00185C4E">
        <w:rPr>
          <w:rFonts w:ascii="Times New Roman"/>
          <w:b/>
          <w:sz w:val="16"/>
          <w:lang w:val="fr-FR"/>
        </w:rPr>
        <w:t xml:space="preserve">10 </w:t>
      </w:r>
      <w:r w:rsidR="00D9490F" w:rsidRPr="00185C4E">
        <w:rPr>
          <w:rFonts w:ascii="Times New Roman"/>
          <w:b/>
          <w:lang w:val="fr-FR"/>
        </w:rPr>
        <w:t xml:space="preserve">retourner </w:t>
      </w:r>
      <w:r w:rsidR="00D9490F" w:rsidRPr="00185C4E">
        <w:rPr>
          <w:rFonts w:ascii="Times New Roman"/>
          <w:i/>
          <w:lang w:val="fr-FR"/>
        </w:rPr>
        <w:t>d</w:t>
      </w:r>
      <w:r w:rsidR="00D9490F" w:rsidRPr="00185C4E">
        <w:rPr>
          <w:rFonts w:ascii="DejaVu Sans"/>
          <w:position w:val="8"/>
          <w:sz w:val="16"/>
          <w:lang w:val="fr-FR"/>
        </w:rPr>
        <w:t>j</w:t>
      </w:r>
      <w:r w:rsidR="00D9490F" w:rsidRPr="00185C4E">
        <w:rPr>
          <w:lang w:val="fr-FR"/>
        </w:rPr>
        <w:t>,</w:t>
      </w:r>
      <w:bookmarkStart w:id="350" w:name="_bookmark240"/>
      <w:bookmarkEnd w:id="350"/>
      <w:r w:rsidR="00D9490F" w:rsidRPr="00185C4E">
        <w:rPr>
          <w:lang w:val="fr-FR"/>
        </w:rPr>
        <w:t xml:space="preserve"> </w:t>
      </w:r>
      <w:r w:rsidR="00D9490F" w:rsidRPr="00185C4E">
        <w:rPr>
          <w:rFonts w:ascii="DejaVu Sans"/>
          <w:lang w:val="fr-FR"/>
        </w:rPr>
        <w:t>M</w:t>
      </w:r>
      <w:r w:rsidR="00D9490F" w:rsidRPr="00185C4E">
        <w:rPr>
          <w:rFonts w:ascii="Arial Black"/>
          <w:vertAlign w:val="subscript"/>
          <w:lang w:val="fr-FR"/>
        </w:rPr>
        <w:t>(</w:t>
      </w:r>
      <w:r w:rsidR="00D9490F" w:rsidRPr="00185C4E">
        <w:rPr>
          <w:rFonts w:ascii="Times New Roman"/>
          <w:i/>
          <w:vertAlign w:val="subscript"/>
          <w:lang w:val="fr-FR"/>
        </w:rPr>
        <w:t>d</w:t>
      </w:r>
      <w:r w:rsidR="00D9490F" w:rsidRPr="00185C4E">
        <w:rPr>
          <w:vertAlign w:val="subscript"/>
          <w:lang w:val="fr-FR"/>
        </w:rPr>
        <w:t>,</w:t>
      </w:r>
      <w:r w:rsidR="00D9490F" w:rsidRPr="00185C4E">
        <w:rPr>
          <w:rFonts w:ascii="Times New Roman"/>
          <w:i/>
          <w:vertAlign w:val="subscript"/>
          <w:lang w:val="fr-FR"/>
        </w:rPr>
        <w:t>d</w:t>
      </w:r>
      <w:r w:rsidR="00D9490F" w:rsidRPr="00185C4E">
        <w:rPr>
          <w:rFonts w:ascii="DejaVu Sans"/>
          <w:sz w:val="12"/>
          <w:lang w:val="fr-FR"/>
        </w:rPr>
        <w:t xml:space="preserve">j </w:t>
      </w:r>
      <w:r w:rsidR="00D9490F" w:rsidRPr="00185C4E">
        <w:rPr>
          <w:rFonts w:ascii="Arial Black"/>
          <w:position w:val="-4"/>
          <w:sz w:val="16"/>
          <w:lang w:val="fr-FR"/>
        </w:rPr>
        <w:t>)</w:t>
      </w:r>
      <w:r w:rsidR="00D9490F" w:rsidRPr="00185C4E">
        <w:rPr>
          <w:lang w:val="fr-FR"/>
        </w:rPr>
        <w:t>;</w:t>
      </w: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spacing w:before="2"/>
        <w:rPr>
          <w:sz w:val="28"/>
          <w:lang w:val="fr-FR"/>
        </w:rPr>
      </w:pPr>
    </w:p>
    <w:p w:rsidR="00B77999" w:rsidRDefault="00D9490F">
      <w:pPr>
        <w:pStyle w:val="Heading2"/>
        <w:numPr>
          <w:ilvl w:val="2"/>
          <w:numId w:val="10"/>
        </w:numPr>
        <w:tabs>
          <w:tab w:val="left" w:pos="715"/>
        </w:tabs>
        <w:spacing w:before="108"/>
        <w:ind w:left="714"/>
      </w:pPr>
      <w:bookmarkStart w:id="351" w:name="Entraînement_de_la_métrique"/>
      <w:bookmarkStart w:id="352" w:name="_bookmark241"/>
      <w:bookmarkEnd w:id="351"/>
      <w:bookmarkEnd w:id="352"/>
      <w:r>
        <w:rPr>
          <w:w w:val="110"/>
        </w:rPr>
        <w:t>Entraînement de la</w:t>
      </w:r>
      <w:r>
        <w:rPr>
          <w:spacing w:val="-20"/>
          <w:w w:val="110"/>
        </w:rPr>
        <w:t xml:space="preserve"> </w:t>
      </w:r>
      <w:r>
        <w:rPr>
          <w:w w:val="110"/>
        </w:rPr>
        <w:t>métrique</w:t>
      </w:r>
    </w:p>
    <w:p w:rsidR="00B77999" w:rsidRPr="00185C4E" w:rsidRDefault="00B77999">
      <w:pPr>
        <w:pStyle w:val="Corpsdetexte"/>
        <w:spacing w:before="196" w:line="252" w:lineRule="auto"/>
        <w:ind w:left="139" w:right="2493" w:firstLine="351"/>
        <w:jc w:val="both"/>
        <w:rPr>
          <w:lang w:val="fr-FR"/>
        </w:rPr>
      </w:pPr>
      <w:r w:rsidRPr="00B77999">
        <w:pict>
          <v:shape id="_x0000_s1093" type="#_x0000_t202" style="position:absolute;left:0;text-align:left;margin-left:374pt;margin-top:44.9pt;width:11.25pt;height:16.25pt;z-index:-251431424;mso-position-horizontal-relative:page" filled="f" stroked="f">
            <v:textbox inset="0,0,0,0">
              <w:txbxContent>
                <w:p w:rsidR="00D9490F" w:rsidRDefault="00D9490F">
                  <w:pPr>
                    <w:spacing w:line="187" w:lineRule="exact"/>
                    <w:rPr>
                      <w:rFonts w:ascii="DejaVu Sans"/>
                      <w:sz w:val="18"/>
                    </w:rPr>
                  </w:pPr>
                  <w:r>
                    <w:rPr>
                      <w:rFonts w:ascii="DejaVu Sans"/>
                      <w:w w:val="144"/>
                      <w:sz w:val="18"/>
                    </w:rPr>
                    <w:t>M</w:t>
                  </w:r>
                </w:p>
              </w:txbxContent>
            </v:textbox>
            <w10:wrap anchorx="page"/>
          </v:shape>
        </w:pict>
      </w:r>
      <w:r w:rsidR="00D9490F" w:rsidRPr="00185C4E">
        <w:rPr>
          <w:lang w:val="fr-FR"/>
        </w:rPr>
        <w:t xml:space="preserve">Sur </w:t>
      </w:r>
      <w:r w:rsidR="00D9490F" w:rsidRPr="00185C4E">
        <w:rPr>
          <w:rFonts w:ascii="Times New Roman" w:hAnsi="Times New Roman"/>
          <w:i/>
          <w:spacing w:val="3"/>
          <w:lang w:val="fr-FR"/>
        </w:rPr>
        <w:t>B</w:t>
      </w:r>
      <w:r w:rsidR="00D9490F" w:rsidRPr="00185C4E">
        <w:rPr>
          <w:rFonts w:ascii="DejaVu Sans" w:hAnsi="DejaVu Sans"/>
          <w:spacing w:val="3"/>
          <w:vertAlign w:val="subscript"/>
          <w:lang w:val="fr-FR"/>
        </w:rPr>
        <w:t>M</w:t>
      </w:r>
      <w:r w:rsidR="00D9490F" w:rsidRPr="00185C4E">
        <w:rPr>
          <w:spacing w:val="3"/>
          <w:lang w:val="fr-FR"/>
        </w:rPr>
        <w:t xml:space="preserve">, </w:t>
      </w:r>
      <w:r w:rsidR="00D9490F" w:rsidRPr="00185C4E">
        <w:rPr>
          <w:lang w:val="fr-FR"/>
        </w:rPr>
        <w:t xml:space="preserve">un modèle de régression peut être entrainé pour prédire la distance entre deux documents quelconques </w:t>
      </w:r>
      <w:r w:rsidR="00D9490F" w:rsidRPr="00185C4E">
        <w:rPr>
          <w:rFonts w:ascii="Times New Roman" w:hAnsi="Times New Roman"/>
          <w:i/>
          <w:lang w:val="fr-FR"/>
        </w:rPr>
        <w:t>d</w:t>
      </w:r>
      <w:r w:rsidR="00D9490F" w:rsidRPr="00185C4E">
        <w:rPr>
          <w:rFonts w:ascii="Times New Roman" w:hAnsi="Times New Roman"/>
          <w:i/>
          <w:vertAlign w:val="subscript"/>
          <w:lang w:val="fr-FR"/>
        </w:rPr>
        <w:t>i</w:t>
      </w:r>
      <w:r w:rsidR="00D9490F" w:rsidRPr="00185C4E">
        <w:rPr>
          <w:rFonts w:ascii="Times New Roman" w:hAnsi="Times New Roman"/>
          <w:i/>
          <w:lang w:val="fr-FR"/>
        </w:rPr>
        <w:t xml:space="preserve"> </w:t>
      </w:r>
      <w:r w:rsidR="00D9490F" w:rsidRPr="00185C4E">
        <w:rPr>
          <w:lang w:val="fr-FR"/>
        </w:rPr>
        <w:t xml:space="preserve">et </w:t>
      </w:r>
      <w:r w:rsidR="00D9490F" w:rsidRPr="00185C4E">
        <w:rPr>
          <w:rFonts w:ascii="Times New Roman" w:hAnsi="Times New Roman"/>
          <w:i/>
          <w:spacing w:val="5"/>
          <w:lang w:val="fr-FR"/>
        </w:rPr>
        <w:t>d</w:t>
      </w:r>
      <w:r w:rsidR="00D9490F" w:rsidRPr="00185C4E">
        <w:rPr>
          <w:rFonts w:ascii="Times New Roman" w:hAnsi="Times New Roman"/>
          <w:i/>
          <w:spacing w:val="5"/>
          <w:vertAlign w:val="subscript"/>
          <w:lang w:val="fr-FR"/>
        </w:rPr>
        <w:t>j</w:t>
      </w:r>
      <w:r w:rsidR="00D9490F" w:rsidRPr="00185C4E">
        <w:rPr>
          <w:rFonts w:ascii="Times New Roman" w:hAnsi="Times New Roman"/>
          <w:i/>
          <w:spacing w:val="5"/>
          <w:lang w:val="fr-FR"/>
        </w:rPr>
        <w:t xml:space="preserve"> </w:t>
      </w:r>
      <w:r w:rsidR="00D9490F" w:rsidRPr="00185C4E">
        <w:rPr>
          <w:lang w:val="fr-FR"/>
        </w:rPr>
        <w:t xml:space="preserve">en fonction de leur représentation vectorielle. Ce modèle de régression </w:t>
      </w:r>
      <w:r w:rsidR="00D9490F" w:rsidRPr="00185C4E">
        <w:rPr>
          <w:rFonts w:ascii="Times New Roman" w:hAnsi="Times New Roman"/>
          <w:i/>
          <w:spacing w:val="5"/>
          <w:lang w:val="fr-FR"/>
        </w:rPr>
        <w:t xml:space="preserve">Reg </w:t>
      </w:r>
      <w:r w:rsidR="00D9490F" w:rsidRPr="00185C4E">
        <w:rPr>
          <w:lang w:val="fr-FR"/>
        </w:rPr>
        <w:t>peut être utilisé comme distance dans un algorithme de catégorisation comme celui des K-moyennes. Cependant, les modèles de régression ne supportent géné- ralement</w:t>
      </w:r>
      <w:r w:rsidR="00D9490F" w:rsidRPr="00185C4E">
        <w:rPr>
          <w:spacing w:val="17"/>
          <w:lang w:val="fr-FR"/>
        </w:rPr>
        <w:t xml:space="preserve"> </w:t>
      </w:r>
      <w:r w:rsidR="00D9490F" w:rsidRPr="00185C4E">
        <w:rPr>
          <w:lang w:val="fr-FR"/>
        </w:rPr>
        <w:t>qu’un</w:t>
      </w:r>
      <w:r w:rsidR="00D9490F" w:rsidRPr="00185C4E">
        <w:rPr>
          <w:spacing w:val="17"/>
          <w:lang w:val="fr-FR"/>
        </w:rPr>
        <w:t xml:space="preserve"> </w:t>
      </w:r>
      <w:r w:rsidR="00D9490F" w:rsidRPr="00185C4E">
        <w:rPr>
          <w:lang w:val="fr-FR"/>
        </w:rPr>
        <w:t>seul</w:t>
      </w:r>
      <w:r w:rsidR="00D9490F" w:rsidRPr="00185C4E">
        <w:rPr>
          <w:spacing w:val="18"/>
          <w:lang w:val="fr-FR"/>
        </w:rPr>
        <w:t xml:space="preserve"> </w:t>
      </w:r>
      <w:r w:rsidR="00D9490F" w:rsidRPr="00185C4E">
        <w:rPr>
          <w:lang w:val="fr-FR"/>
        </w:rPr>
        <w:t>vecteur</w:t>
      </w:r>
      <w:r w:rsidR="00D9490F" w:rsidRPr="00185C4E">
        <w:rPr>
          <w:spacing w:val="17"/>
          <w:lang w:val="fr-FR"/>
        </w:rPr>
        <w:t xml:space="preserve"> </w:t>
      </w:r>
      <w:r w:rsidR="00D9490F" w:rsidRPr="00185C4E">
        <w:rPr>
          <w:lang w:val="fr-FR"/>
        </w:rPr>
        <w:t>en</w:t>
      </w:r>
      <w:r w:rsidR="00D9490F" w:rsidRPr="00185C4E">
        <w:rPr>
          <w:spacing w:val="17"/>
          <w:lang w:val="fr-FR"/>
        </w:rPr>
        <w:t xml:space="preserve"> </w:t>
      </w:r>
      <w:r w:rsidR="00D9490F" w:rsidRPr="00185C4E">
        <w:rPr>
          <w:lang w:val="fr-FR"/>
        </w:rPr>
        <w:t>entrée,</w:t>
      </w:r>
      <w:r w:rsidR="00D9490F" w:rsidRPr="00185C4E">
        <w:rPr>
          <w:spacing w:val="18"/>
          <w:lang w:val="fr-FR"/>
        </w:rPr>
        <w:t xml:space="preserve"> </w:t>
      </w:r>
      <w:r w:rsidR="00D9490F" w:rsidRPr="00185C4E">
        <w:rPr>
          <w:lang w:val="fr-FR"/>
        </w:rPr>
        <w:t>et</w:t>
      </w:r>
      <w:r w:rsidR="00D9490F" w:rsidRPr="00185C4E">
        <w:rPr>
          <w:spacing w:val="17"/>
          <w:lang w:val="fr-FR"/>
        </w:rPr>
        <w:t xml:space="preserve"> </w:t>
      </w:r>
      <w:r w:rsidR="00D9490F" w:rsidRPr="00185C4E">
        <w:rPr>
          <w:lang w:val="fr-FR"/>
        </w:rPr>
        <w:t>pas</w:t>
      </w:r>
      <w:r w:rsidR="00D9490F" w:rsidRPr="00185C4E">
        <w:rPr>
          <w:spacing w:val="17"/>
          <w:lang w:val="fr-FR"/>
        </w:rPr>
        <w:t xml:space="preserve"> </w:t>
      </w:r>
      <w:r w:rsidR="00D9490F" w:rsidRPr="00185C4E">
        <w:rPr>
          <w:lang w:val="fr-FR"/>
        </w:rPr>
        <w:t>deux</w:t>
      </w:r>
      <w:r w:rsidR="00D9490F" w:rsidRPr="00185C4E">
        <w:rPr>
          <w:spacing w:val="18"/>
          <w:lang w:val="fr-FR"/>
        </w:rPr>
        <w:t xml:space="preserve"> </w:t>
      </w:r>
      <w:r w:rsidR="00D9490F" w:rsidRPr="00185C4E">
        <w:rPr>
          <w:lang w:val="fr-FR"/>
        </w:rPr>
        <w:t>comme</w:t>
      </w:r>
      <w:r w:rsidR="00D9490F" w:rsidRPr="00185C4E">
        <w:rPr>
          <w:spacing w:val="17"/>
          <w:lang w:val="fr-FR"/>
        </w:rPr>
        <w:t xml:space="preserve"> </w:t>
      </w:r>
      <w:r w:rsidR="00D9490F" w:rsidRPr="00185C4E">
        <w:rPr>
          <w:lang w:val="fr-FR"/>
        </w:rPr>
        <w:t>en</w:t>
      </w:r>
      <w:r w:rsidR="00D9490F" w:rsidRPr="00185C4E">
        <w:rPr>
          <w:spacing w:val="18"/>
          <w:lang w:val="fr-FR"/>
        </w:rPr>
        <w:t xml:space="preserve"> </w:t>
      </w:r>
      <w:r w:rsidR="00D9490F" w:rsidRPr="00185C4E">
        <w:rPr>
          <w:lang w:val="fr-FR"/>
        </w:rPr>
        <w:t>dispose</w:t>
      </w:r>
      <w:r w:rsidR="00D9490F" w:rsidRPr="00185C4E">
        <w:rPr>
          <w:spacing w:val="17"/>
          <w:lang w:val="fr-FR"/>
        </w:rPr>
        <w:t xml:space="preserve"> </w:t>
      </w:r>
      <w:r w:rsidR="00D9490F" w:rsidRPr="00185C4E">
        <w:rPr>
          <w:lang w:val="fr-FR"/>
        </w:rPr>
        <w:t>la</w:t>
      </w:r>
    </w:p>
    <w:p w:rsidR="00B77999" w:rsidRPr="00185C4E" w:rsidRDefault="00B77999">
      <w:pPr>
        <w:pStyle w:val="Corpsdetexte"/>
        <w:tabs>
          <w:tab w:val="left" w:pos="1063"/>
        </w:tabs>
        <w:spacing w:line="337" w:lineRule="exact"/>
        <w:ind w:left="139"/>
        <w:rPr>
          <w:lang w:val="fr-FR"/>
        </w:rPr>
      </w:pPr>
      <w:r w:rsidRPr="00B77999">
        <w:pict>
          <v:shape id="_x0000_s1092" type="#_x0000_t202" style="position:absolute;left:0;text-align:left;margin-left:116.35pt;margin-top:7.9pt;width:11.25pt;height:16.25pt;z-index:-251430400;mso-position-horizontal-relative:page" filled="f" stroked="f">
            <v:textbox inset="0,0,0,0">
              <w:txbxContent>
                <w:p w:rsidR="00D9490F" w:rsidRDefault="00D9490F">
                  <w:pPr>
                    <w:spacing w:line="187" w:lineRule="exact"/>
                    <w:rPr>
                      <w:rFonts w:ascii="DejaVu Sans"/>
                      <w:sz w:val="18"/>
                    </w:rPr>
                  </w:pPr>
                  <w:r>
                    <w:rPr>
                      <w:rFonts w:ascii="DejaVu Sans"/>
                      <w:w w:val="144"/>
                      <w:sz w:val="18"/>
                    </w:rPr>
                    <w:t>M</w:t>
                  </w:r>
                </w:p>
              </w:txbxContent>
            </v:textbox>
            <w10:wrap anchorx="page"/>
          </v:shape>
        </w:pict>
      </w:r>
      <w:r w:rsidR="00D9490F" w:rsidRPr="00185C4E">
        <w:rPr>
          <w:w w:val="98"/>
          <w:lang w:val="fr-FR"/>
        </w:rPr>
        <w:t>base</w:t>
      </w:r>
      <w:r w:rsidR="00D9490F" w:rsidRPr="00185C4E">
        <w:rPr>
          <w:spacing w:val="17"/>
          <w:lang w:val="fr-FR"/>
        </w:rPr>
        <w:t xml:space="preserve"> </w:t>
      </w:r>
      <w:r w:rsidR="00D9490F" w:rsidRPr="00185C4E">
        <w:rPr>
          <w:rFonts w:ascii="Times New Roman" w:hAnsi="Times New Roman"/>
          <w:i/>
          <w:w w:val="99"/>
          <w:lang w:val="fr-FR"/>
        </w:rPr>
        <w:t>B</w:t>
      </w:r>
      <w:r w:rsidR="00D9490F" w:rsidRPr="00185C4E">
        <w:rPr>
          <w:rFonts w:ascii="Times New Roman" w:hAnsi="Times New Roman"/>
          <w:i/>
          <w:lang w:val="fr-FR"/>
        </w:rPr>
        <w:tab/>
      </w:r>
      <w:r w:rsidR="00D9490F" w:rsidRPr="00185C4E">
        <w:rPr>
          <w:w w:val="92"/>
          <w:lang w:val="fr-FR"/>
        </w:rPr>
        <w:t>.</w:t>
      </w:r>
      <w:r w:rsidR="00D9490F" w:rsidRPr="00185C4E">
        <w:rPr>
          <w:spacing w:val="9"/>
          <w:lang w:val="fr-FR"/>
        </w:rPr>
        <w:t xml:space="preserve"> </w:t>
      </w:r>
      <w:r w:rsidR="00D9490F" w:rsidRPr="00185C4E">
        <w:rPr>
          <w:w w:val="99"/>
          <w:lang w:val="fr-FR"/>
        </w:rPr>
        <w:t>Les</w:t>
      </w:r>
      <w:r w:rsidR="00D9490F" w:rsidRPr="00185C4E">
        <w:rPr>
          <w:spacing w:val="9"/>
          <w:lang w:val="fr-FR"/>
        </w:rPr>
        <w:t xml:space="preserve"> </w:t>
      </w:r>
      <w:r w:rsidR="00D9490F" w:rsidRPr="00185C4E">
        <w:rPr>
          <w:lang w:val="fr-FR"/>
        </w:rPr>
        <w:t>vecteurs</w:t>
      </w:r>
      <w:r w:rsidR="00D9490F" w:rsidRPr="00185C4E">
        <w:rPr>
          <w:spacing w:val="12"/>
          <w:lang w:val="fr-FR"/>
        </w:rPr>
        <w:t xml:space="preserve"> </w:t>
      </w:r>
      <w:r w:rsidR="00D9490F" w:rsidRPr="00185C4E">
        <w:rPr>
          <w:rFonts w:ascii="Times New Roman" w:hAnsi="Times New Roman"/>
          <w:i/>
          <w:spacing w:val="-114"/>
          <w:w w:val="99"/>
          <w:lang w:val="fr-FR"/>
        </w:rPr>
        <w:t>d</w:t>
      </w:r>
      <w:r w:rsidR="00D9490F" w:rsidRPr="00185C4E">
        <w:rPr>
          <w:rFonts w:ascii="Arial" w:hAnsi="Arial"/>
          <w:i/>
          <w:spacing w:val="-8"/>
          <w:w w:val="149"/>
          <w:position w:val="6"/>
          <w:sz w:val="25"/>
          <w:lang w:val="fr-FR"/>
        </w:rPr>
        <w:t>˙</w:t>
      </w:r>
      <w:r w:rsidR="00D9490F" w:rsidRPr="00185C4E">
        <w:rPr>
          <w:rFonts w:ascii="Times New Roman" w:hAnsi="Times New Roman"/>
          <w:i/>
          <w:w w:val="99"/>
          <w:position w:val="-4"/>
          <w:sz w:val="18"/>
          <w:lang w:val="fr-FR"/>
        </w:rPr>
        <w:t>i</w:t>
      </w:r>
      <w:r w:rsidR="00D9490F" w:rsidRPr="00185C4E">
        <w:rPr>
          <w:rFonts w:ascii="Times New Roman" w:hAnsi="Times New Roman"/>
          <w:i/>
          <w:position w:val="-4"/>
          <w:sz w:val="18"/>
          <w:lang w:val="fr-FR"/>
        </w:rPr>
        <w:t xml:space="preserve"> </w:t>
      </w:r>
      <w:r w:rsidR="00D9490F" w:rsidRPr="00185C4E">
        <w:rPr>
          <w:rFonts w:ascii="Times New Roman" w:hAnsi="Times New Roman"/>
          <w:i/>
          <w:spacing w:val="-10"/>
          <w:position w:val="-4"/>
          <w:sz w:val="18"/>
          <w:lang w:val="fr-FR"/>
        </w:rPr>
        <w:t xml:space="preserve"> </w:t>
      </w:r>
      <w:r w:rsidR="00D9490F" w:rsidRPr="00185C4E">
        <w:rPr>
          <w:w w:val="96"/>
          <w:lang w:val="fr-FR"/>
        </w:rPr>
        <w:t>et</w:t>
      </w:r>
      <w:r w:rsidR="00D9490F" w:rsidRPr="00185C4E">
        <w:rPr>
          <w:spacing w:val="12"/>
          <w:lang w:val="fr-FR"/>
        </w:rPr>
        <w:t xml:space="preserve"> </w:t>
      </w:r>
      <w:r w:rsidR="00D9490F" w:rsidRPr="00185C4E">
        <w:rPr>
          <w:rFonts w:ascii="Times New Roman" w:hAnsi="Times New Roman"/>
          <w:i/>
          <w:spacing w:val="-114"/>
          <w:w w:val="99"/>
          <w:lang w:val="fr-FR"/>
        </w:rPr>
        <w:t>d</w:t>
      </w:r>
      <w:r w:rsidR="00D9490F" w:rsidRPr="00185C4E">
        <w:rPr>
          <w:rFonts w:ascii="Arial" w:hAnsi="Arial"/>
          <w:i/>
          <w:w w:val="149"/>
          <w:position w:val="6"/>
          <w:sz w:val="25"/>
          <w:lang w:val="fr-FR"/>
        </w:rPr>
        <w:t>˙</w:t>
      </w:r>
      <w:r w:rsidR="00D9490F" w:rsidRPr="00185C4E">
        <w:rPr>
          <w:rFonts w:ascii="Times New Roman" w:hAnsi="Times New Roman"/>
          <w:i/>
          <w:w w:val="99"/>
          <w:position w:val="-4"/>
          <w:sz w:val="18"/>
          <w:lang w:val="fr-FR"/>
        </w:rPr>
        <w:t>j</w:t>
      </w:r>
      <w:r w:rsidR="00D9490F" w:rsidRPr="00185C4E">
        <w:rPr>
          <w:rFonts w:ascii="Times New Roman" w:hAnsi="Times New Roman"/>
          <w:i/>
          <w:position w:val="-4"/>
          <w:sz w:val="18"/>
          <w:lang w:val="fr-FR"/>
        </w:rPr>
        <w:t xml:space="preserve"> </w:t>
      </w:r>
      <w:r w:rsidR="00D9490F" w:rsidRPr="00185C4E">
        <w:rPr>
          <w:rFonts w:ascii="Times New Roman" w:hAnsi="Times New Roman"/>
          <w:i/>
          <w:spacing w:val="-11"/>
          <w:position w:val="-4"/>
          <w:sz w:val="18"/>
          <w:lang w:val="fr-FR"/>
        </w:rPr>
        <w:t xml:space="preserve"> </w:t>
      </w:r>
      <w:r w:rsidR="00D9490F" w:rsidRPr="00185C4E">
        <w:rPr>
          <w:w w:val="101"/>
          <w:lang w:val="fr-FR"/>
        </w:rPr>
        <w:t>doivent</w:t>
      </w:r>
      <w:r w:rsidR="00D9490F" w:rsidRPr="00185C4E">
        <w:rPr>
          <w:spacing w:val="9"/>
          <w:lang w:val="fr-FR"/>
        </w:rPr>
        <w:t xml:space="preserve"> </w:t>
      </w:r>
      <w:r w:rsidR="00D9490F" w:rsidRPr="00185C4E">
        <w:rPr>
          <w:lang w:val="fr-FR"/>
        </w:rPr>
        <w:t>donc</w:t>
      </w:r>
      <w:r w:rsidR="00D9490F" w:rsidRPr="00185C4E">
        <w:rPr>
          <w:spacing w:val="9"/>
          <w:lang w:val="fr-FR"/>
        </w:rPr>
        <w:t xml:space="preserve"> </w:t>
      </w:r>
      <w:r w:rsidR="00D9490F" w:rsidRPr="00185C4E">
        <w:rPr>
          <w:w w:val="96"/>
          <w:lang w:val="fr-FR"/>
        </w:rPr>
        <w:t>êt</w:t>
      </w:r>
      <w:r w:rsidR="00D9490F" w:rsidRPr="00185C4E">
        <w:rPr>
          <w:spacing w:val="-5"/>
          <w:w w:val="96"/>
          <w:lang w:val="fr-FR"/>
        </w:rPr>
        <w:t>r</w:t>
      </w:r>
      <w:r w:rsidR="00D9490F" w:rsidRPr="00185C4E">
        <w:rPr>
          <w:w w:val="98"/>
          <w:lang w:val="fr-FR"/>
        </w:rPr>
        <w:t>e</w:t>
      </w:r>
      <w:r w:rsidR="00D9490F" w:rsidRPr="00185C4E">
        <w:rPr>
          <w:spacing w:val="9"/>
          <w:lang w:val="fr-FR"/>
        </w:rPr>
        <w:t xml:space="preserve"> </w:t>
      </w:r>
      <w:r w:rsidR="00D9490F" w:rsidRPr="00185C4E">
        <w:rPr>
          <w:w w:val="101"/>
          <w:lang w:val="fr-FR"/>
        </w:rPr>
        <w:t>agrégés</w:t>
      </w:r>
      <w:r w:rsidR="00D9490F" w:rsidRPr="00185C4E">
        <w:rPr>
          <w:spacing w:val="9"/>
          <w:lang w:val="fr-FR"/>
        </w:rPr>
        <w:t xml:space="preserve"> </w:t>
      </w:r>
      <w:r w:rsidR="00D9490F" w:rsidRPr="00185C4E">
        <w:rPr>
          <w:w w:val="98"/>
          <w:lang w:val="fr-FR"/>
        </w:rPr>
        <w:t>en</w:t>
      </w:r>
      <w:r w:rsidR="00D9490F" w:rsidRPr="00185C4E">
        <w:rPr>
          <w:spacing w:val="9"/>
          <w:lang w:val="fr-FR"/>
        </w:rPr>
        <w:t xml:space="preserve"> </w:t>
      </w:r>
      <w:r w:rsidR="00D9490F" w:rsidRPr="00185C4E">
        <w:rPr>
          <w:w w:val="101"/>
          <w:lang w:val="fr-FR"/>
        </w:rPr>
        <w:t>un</w:t>
      </w:r>
      <w:r w:rsidR="00D9490F" w:rsidRPr="00185C4E">
        <w:rPr>
          <w:spacing w:val="9"/>
          <w:lang w:val="fr-FR"/>
        </w:rPr>
        <w:t xml:space="preserve"> </w:t>
      </w:r>
      <w:r w:rsidR="00D9490F" w:rsidRPr="00185C4E">
        <w:rPr>
          <w:w w:val="99"/>
          <w:lang w:val="fr-FR"/>
        </w:rPr>
        <w:t>seul.</w:t>
      </w:r>
      <w:r w:rsidR="00D9490F" w:rsidRPr="00185C4E">
        <w:rPr>
          <w:spacing w:val="9"/>
          <w:lang w:val="fr-FR"/>
        </w:rPr>
        <w:t xml:space="preserve"> </w:t>
      </w:r>
      <w:r w:rsidR="00D9490F" w:rsidRPr="00185C4E">
        <w:rPr>
          <w:lang w:val="fr-FR"/>
        </w:rPr>
        <w:t>Pour</w:t>
      </w:r>
    </w:p>
    <w:p w:rsidR="00B77999" w:rsidRPr="00185C4E" w:rsidRDefault="00D9490F">
      <w:pPr>
        <w:pStyle w:val="Corpsdetexte"/>
        <w:spacing w:line="242" w:lineRule="auto"/>
        <w:ind w:left="139" w:right="2493"/>
        <w:jc w:val="both"/>
        <w:rPr>
          <w:lang w:val="fr-FR"/>
        </w:rPr>
      </w:pPr>
      <w:r w:rsidRPr="00185C4E">
        <w:rPr>
          <w:lang w:val="fr-FR"/>
        </w:rPr>
        <w:t>des</w:t>
      </w:r>
      <w:r w:rsidRPr="00185C4E">
        <w:rPr>
          <w:spacing w:val="-11"/>
          <w:lang w:val="fr-FR"/>
        </w:rPr>
        <w:t xml:space="preserve"> </w:t>
      </w:r>
      <w:r w:rsidRPr="00185C4E">
        <w:rPr>
          <w:lang w:val="fr-FR"/>
        </w:rPr>
        <w:t>vecteurs</w:t>
      </w:r>
      <w:r w:rsidRPr="00185C4E">
        <w:rPr>
          <w:spacing w:val="-10"/>
          <w:lang w:val="fr-FR"/>
        </w:rPr>
        <w:t xml:space="preserve"> </w:t>
      </w:r>
      <w:r w:rsidRPr="00185C4E">
        <w:rPr>
          <w:lang w:val="fr-FR"/>
        </w:rPr>
        <w:t>de</w:t>
      </w:r>
      <w:r w:rsidRPr="00185C4E">
        <w:rPr>
          <w:spacing w:val="-11"/>
          <w:lang w:val="fr-FR"/>
        </w:rPr>
        <w:t xml:space="preserve"> </w:t>
      </w:r>
      <w:r w:rsidRPr="00185C4E">
        <w:rPr>
          <w:lang w:val="fr-FR"/>
        </w:rPr>
        <w:t>documents</w:t>
      </w:r>
      <w:r w:rsidRPr="00185C4E">
        <w:rPr>
          <w:spacing w:val="-10"/>
          <w:lang w:val="fr-FR"/>
        </w:rPr>
        <w:t xml:space="preserve"> </w:t>
      </w:r>
      <w:r w:rsidRPr="00185C4E">
        <w:rPr>
          <w:lang w:val="fr-FR"/>
        </w:rPr>
        <w:t>à</w:t>
      </w:r>
      <w:r w:rsidRPr="00185C4E">
        <w:rPr>
          <w:spacing w:val="-11"/>
          <w:lang w:val="fr-FR"/>
        </w:rPr>
        <w:t xml:space="preserve"> </w:t>
      </w:r>
      <w:r w:rsidRPr="00185C4E">
        <w:rPr>
          <w:lang w:val="fr-FR"/>
        </w:rPr>
        <w:t>composantes</w:t>
      </w:r>
      <w:r w:rsidRPr="00185C4E">
        <w:rPr>
          <w:spacing w:val="-10"/>
          <w:lang w:val="fr-FR"/>
        </w:rPr>
        <w:t xml:space="preserve"> </w:t>
      </w:r>
      <w:r w:rsidRPr="00185C4E">
        <w:rPr>
          <w:lang w:val="fr-FR"/>
        </w:rPr>
        <w:t>non-négatives,</w:t>
      </w:r>
      <w:r w:rsidRPr="00185C4E">
        <w:rPr>
          <w:spacing w:val="-11"/>
          <w:lang w:val="fr-FR"/>
        </w:rPr>
        <w:t xml:space="preserve"> </w:t>
      </w:r>
      <w:r w:rsidRPr="00185C4E">
        <w:rPr>
          <w:lang w:val="fr-FR"/>
        </w:rPr>
        <w:t>une</w:t>
      </w:r>
      <w:r w:rsidRPr="00185C4E">
        <w:rPr>
          <w:spacing w:val="-10"/>
          <w:lang w:val="fr-FR"/>
        </w:rPr>
        <w:t xml:space="preserve"> </w:t>
      </w:r>
      <w:r w:rsidRPr="00185C4E">
        <w:rPr>
          <w:lang w:val="fr-FR"/>
        </w:rPr>
        <w:t>bonne</w:t>
      </w:r>
      <w:r w:rsidRPr="00185C4E">
        <w:rPr>
          <w:spacing w:val="-11"/>
          <w:lang w:val="fr-FR"/>
        </w:rPr>
        <w:t xml:space="preserve"> </w:t>
      </w:r>
      <w:r w:rsidRPr="00185C4E">
        <w:rPr>
          <w:lang w:val="fr-FR"/>
        </w:rPr>
        <w:t>agré- gation</w:t>
      </w:r>
      <w:r w:rsidRPr="00185C4E">
        <w:rPr>
          <w:spacing w:val="-10"/>
          <w:lang w:val="fr-FR"/>
        </w:rPr>
        <w:t xml:space="preserve"> </w:t>
      </w:r>
      <w:r w:rsidRPr="00185C4E">
        <w:rPr>
          <w:lang w:val="fr-FR"/>
        </w:rPr>
        <w:t>est</w:t>
      </w:r>
      <w:r w:rsidRPr="00185C4E">
        <w:rPr>
          <w:spacing w:val="-9"/>
          <w:lang w:val="fr-FR"/>
        </w:rPr>
        <w:t xml:space="preserve"> </w:t>
      </w:r>
      <w:r w:rsidRPr="00185C4E">
        <w:rPr>
          <w:lang w:val="fr-FR"/>
        </w:rPr>
        <w:t>la</w:t>
      </w:r>
      <w:r w:rsidRPr="00185C4E">
        <w:rPr>
          <w:spacing w:val="-9"/>
          <w:lang w:val="fr-FR"/>
        </w:rPr>
        <w:t xml:space="preserve"> </w:t>
      </w:r>
      <w:r w:rsidRPr="00185C4E">
        <w:rPr>
          <w:lang w:val="fr-FR"/>
        </w:rPr>
        <w:t>soustraction</w:t>
      </w:r>
      <w:r w:rsidRPr="00185C4E">
        <w:rPr>
          <w:spacing w:val="-9"/>
          <w:lang w:val="fr-FR"/>
        </w:rPr>
        <w:t xml:space="preserve"> </w:t>
      </w:r>
      <w:r w:rsidRPr="00185C4E">
        <w:rPr>
          <w:lang w:val="fr-FR"/>
        </w:rPr>
        <w:t>car</w:t>
      </w:r>
      <w:r w:rsidRPr="00185C4E">
        <w:rPr>
          <w:spacing w:val="-9"/>
          <w:lang w:val="fr-FR"/>
        </w:rPr>
        <w:t xml:space="preserve"> </w:t>
      </w:r>
      <w:r w:rsidRPr="00185C4E">
        <w:rPr>
          <w:lang w:val="fr-FR"/>
        </w:rPr>
        <w:t>la</w:t>
      </w:r>
      <w:r w:rsidRPr="00185C4E">
        <w:rPr>
          <w:spacing w:val="-9"/>
          <w:lang w:val="fr-FR"/>
        </w:rPr>
        <w:t xml:space="preserve"> </w:t>
      </w:r>
      <w:r w:rsidRPr="00185C4E">
        <w:rPr>
          <w:lang w:val="fr-FR"/>
        </w:rPr>
        <w:t>soustraction</w:t>
      </w:r>
      <w:r w:rsidRPr="00185C4E">
        <w:rPr>
          <w:spacing w:val="-10"/>
          <w:lang w:val="fr-FR"/>
        </w:rPr>
        <w:t xml:space="preserve"> </w:t>
      </w:r>
      <w:r w:rsidRPr="00185C4E">
        <w:rPr>
          <w:lang w:val="fr-FR"/>
        </w:rPr>
        <w:t>des</w:t>
      </w:r>
      <w:r w:rsidRPr="00185C4E">
        <w:rPr>
          <w:spacing w:val="-9"/>
          <w:lang w:val="fr-FR"/>
        </w:rPr>
        <w:t xml:space="preserve"> </w:t>
      </w:r>
      <w:r w:rsidRPr="00185C4E">
        <w:rPr>
          <w:lang w:val="fr-FR"/>
        </w:rPr>
        <w:t>vecteurs</w:t>
      </w:r>
      <w:r w:rsidRPr="00185C4E">
        <w:rPr>
          <w:spacing w:val="-9"/>
          <w:lang w:val="fr-FR"/>
        </w:rPr>
        <w:t xml:space="preserve"> </w:t>
      </w:r>
      <w:r w:rsidRPr="00185C4E">
        <w:rPr>
          <w:lang w:val="fr-FR"/>
        </w:rPr>
        <w:t>de</w:t>
      </w:r>
      <w:r w:rsidRPr="00185C4E">
        <w:rPr>
          <w:spacing w:val="-9"/>
          <w:lang w:val="fr-FR"/>
        </w:rPr>
        <w:t xml:space="preserve"> </w:t>
      </w:r>
      <w:r w:rsidRPr="00185C4E">
        <w:rPr>
          <w:lang w:val="fr-FR"/>
        </w:rPr>
        <w:t>documents</w:t>
      </w:r>
      <w:r w:rsidRPr="00185C4E">
        <w:rPr>
          <w:spacing w:val="-9"/>
          <w:lang w:val="fr-FR"/>
        </w:rPr>
        <w:t xml:space="preserve"> </w:t>
      </w:r>
      <w:r w:rsidRPr="00185C4E">
        <w:rPr>
          <w:lang w:val="fr-FR"/>
        </w:rPr>
        <w:t xml:space="preserve">si- milaires résulte en un vecteur proche du nul. La fonction d’estimation au- </w:t>
      </w:r>
      <w:r w:rsidRPr="00185C4E">
        <w:rPr>
          <w:w w:val="99"/>
          <w:lang w:val="fr-FR"/>
        </w:rPr>
        <w:t>tomatique</w:t>
      </w:r>
      <w:r w:rsidRPr="00185C4E">
        <w:rPr>
          <w:spacing w:val="-9"/>
          <w:lang w:val="fr-FR"/>
        </w:rPr>
        <w:t xml:space="preserve"> </w:t>
      </w:r>
      <w:r w:rsidRPr="00185C4E">
        <w:rPr>
          <w:w w:val="102"/>
          <w:lang w:val="fr-FR"/>
        </w:rPr>
        <w:t>de</w:t>
      </w:r>
      <w:r w:rsidRPr="00185C4E">
        <w:rPr>
          <w:spacing w:val="-9"/>
          <w:lang w:val="fr-FR"/>
        </w:rPr>
        <w:t xml:space="preserve"> </w:t>
      </w:r>
      <w:r w:rsidRPr="00185C4E">
        <w:rPr>
          <w:w w:val="99"/>
          <w:lang w:val="fr-FR"/>
        </w:rPr>
        <w:t>la</w:t>
      </w:r>
      <w:r w:rsidRPr="00185C4E">
        <w:rPr>
          <w:spacing w:val="-9"/>
          <w:lang w:val="fr-FR"/>
        </w:rPr>
        <w:t xml:space="preserve"> </w:t>
      </w:r>
      <w:r w:rsidRPr="00185C4E">
        <w:rPr>
          <w:w w:val="99"/>
          <w:lang w:val="fr-FR"/>
        </w:rPr>
        <w:t>distance</w:t>
      </w:r>
      <w:r w:rsidRPr="00185C4E">
        <w:rPr>
          <w:spacing w:val="-9"/>
          <w:lang w:val="fr-FR"/>
        </w:rPr>
        <w:t xml:space="preserve"> </w:t>
      </w:r>
      <w:r w:rsidRPr="00185C4E">
        <w:rPr>
          <w:w w:val="97"/>
          <w:lang w:val="fr-FR"/>
        </w:rPr>
        <w:t>ent</w:t>
      </w:r>
      <w:r w:rsidRPr="00185C4E">
        <w:rPr>
          <w:spacing w:val="-5"/>
          <w:w w:val="97"/>
          <w:lang w:val="fr-FR"/>
        </w:rPr>
        <w:t>r</w:t>
      </w:r>
      <w:r w:rsidRPr="00185C4E">
        <w:rPr>
          <w:w w:val="98"/>
          <w:lang w:val="fr-FR"/>
        </w:rPr>
        <w:t>e</w:t>
      </w:r>
      <w:r w:rsidRPr="00185C4E">
        <w:rPr>
          <w:spacing w:val="-2"/>
          <w:lang w:val="fr-FR"/>
        </w:rPr>
        <w:t xml:space="preserve"> </w:t>
      </w:r>
      <w:r w:rsidRPr="00185C4E">
        <w:rPr>
          <w:rFonts w:ascii="Times New Roman" w:hAnsi="Times New Roman"/>
          <w:i/>
          <w:w w:val="112"/>
          <w:lang w:val="fr-FR"/>
        </w:rPr>
        <w:t>x</w:t>
      </w:r>
      <w:r w:rsidRPr="00185C4E">
        <w:rPr>
          <w:rFonts w:ascii="Times New Roman" w:hAnsi="Times New Roman"/>
          <w:i/>
          <w:spacing w:val="-5"/>
          <w:lang w:val="fr-FR"/>
        </w:rPr>
        <w:t xml:space="preserve"> </w:t>
      </w:r>
      <w:r w:rsidRPr="00185C4E">
        <w:rPr>
          <w:w w:val="96"/>
          <w:lang w:val="fr-FR"/>
        </w:rPr>
        <w:t>et</w:t>
      </w:r>
      <w:r w:rsidRPr="00185C4E">
        <w:rPr>
          <w:spacing w:val="-6"/>
          <w:lang w:val="fr-FR"/>
        </w:rPr>
        <w:t xml:space="preserve"> </w:t>
      </w:r>
      <w:r w:rsidRPr="00185C4E">
        <w:rPr>
          <w:rFonts w:ascii="Times New Roman" w:hAnsi="Times New Roman"/>
          <w:i/>
          <w:w w:val="112"/>
          <w:lang w:val="fr-FR"/>
        </w:rPr>
        <w:t>y</w:t>
      </w:r>
      <w:r w:rsidRPr="00185C4E">
        <w:rPr>
          <w:rFonts w:ascii="Times New Roman" w:hAnsi="Times New Roman"/>
          <w:i/>
          <w:spacing w:val="-8"/>
          <w:lang w:val="fr-FR"/>
        </w:rPr>
        <w:t xml:space="preserve"> </w:t>
      </w:r>
      <w:r w:rsidRPr="00185C4E">
        <w:rPr>
          <w:w w:val="99"/>
          <w:lang w:val="fr-FR"/>
        </w:rPr>
        <w:t>s’écrit</w:t>
      </w:r>
      <w:r w:rsidRPr="00185C4E">
        <w:rPr>
          <w:spacing w:val="-9"/>
          <w:lang w:val="fr-FR"/>
        </w:rPr>
        <w:t xml:space="preserve"> </w:t>
      </w:r>
      <w:r w:rsidRPr="00185C4E">
        <w:rPr>
          <w:w w:val="79"/>
          <w:lang w:val="fr-FR"/>
        </w:rPr>
        <w:t>:</w:t>
      </w:r>
      <w:r w:rsidRPr="00185C4E">
        <w:rPr>
          <w:spacing w:val="-1"/>
          <w:lang w:val="fr-FR"/>
        </w:rPr>
        <w:t xml:space="preserve"> </w:t>
      </w:r>
      <w:r w:rsidRPr="00185C4E">
        <w:rPr>
          <w:rFonts w:ascii="Times New Roman" w:hAnsi="Times New Roman"/>
          <w:i/>
          <w:spacing w:val="6"/>
          <w:w w:val="107"/>
          <w:lang w:val="fr-FR"/>
        </w:rPr>
        <w:t>D</w:t>
      </w:r>
      <w:r w:rsidRPr="00185C4E">
        <w:rPr>
          <w:rFonts w:ascii="Times New Roman" w:hAnsi="Times New Roman"/>
          <w:i/>
          <w:spacing w:val="7"/>
          <w:w w:val="99"/>
          <w:lang w:val="fr-FR"/>
        </w:rPr>
        <w:t>i</w:t>
      </w:r>
      <w:r w:rsidRPr="00185C4E">
        <w:rPr>
          <w:rFonts w:ascii="Times New Roman" w:hAnsi="Times New Roman"/>
          <w:i/>
          <w:spacing w:val="5"/>
          <w:w w:val="99"/>
          <w:lang w:val="fr-FR"/>
        </w:rPr>
        <w:t>s</w:t>
      </w:r>
      <w:r w:rsidRPr="00185C4E">
        <w:rPr>
          <w:rFonts w:ascii="DejaVu Sans" w:hAnsi="DejaVu Sans"/>
          <w:spacing w:val="15"/>
          <w:w w:val="129"/>
          <w:vertAlign w:val="subscript"/>
          <w:lang w:val="fr-FR"/>
        </w:rPr>
        <w:t>M</w:t>
      </w:r>
      <w:r w:rsidRPr="00185C4E">
        <w:rPr>
          <w:rFonts w:ascii="Arial Black" w:hAnsi="Arial Black"/>
          <w:spacing w:val="5"/>
          <w:w w:val="99"/>
          <w:sz w:val="25"/>
          <w:lang w:val="fr-FR"/>
        </w:rPr>
        <w:t>(</w:t>
      </w:r>
      <w:r w:rsidRPr="00185C4E">
        <w:rPr>
          <w:rFonts w:ascii="Times New Roman" w:hAnsi="Times New Roman"/>
          <w:i/>
          <w:spacing w:val="3"/>
          <w:w w:val="99"/>
          <w:lang w:val="fr-FR"/>
        </w:rPr>
        <w:t>d</w:t>
      </w:r>
      <w:r w:rsidRPr="00185C4E">
        <w:rPr>
          <w:rFonts w:ascii="Times New Roman" w:hAnsi="Times New Roman"/>
          <w:i/>
          <w:spacing w:val="13"/>
          <w:w w:val="89"/>
          <w:vertAlign w:val="subscript"/>
          <w:lang w:val="fr-FR"/>
        </w:rPr>
        <w:t>i</w:t>
      </w:r>
      <w:r w:rsidRPr="00185C4E">
        <w:rPr>
          <w:w w:val="92"/>
          <w:lang w:val="fr-FR"/>
        </w:rPr>
        <w:t>,</w:t>
      </w:r>
      <w:r w:rsidRPr="00185C4E">
        <w:rPr>
          <w:spacing w:val="-16"/>
          <w:lang w:val="fr-FR"/>
        </w:rPr>
        <w:t xml:space="preserve"> </w:t>
      </w:r>
      <w:r w:rsidRPr="00185C4E">
        <w:rPr>
          <w:rFonts w:ascii="Times New Roman" w:hAnsi="Times New Roman"/>
          <w:i/>
          <w:spacing w:val="11"/>
          <w:w w:val="99"/>
          <w:lang w:val="fr-FR"/>
        </w:rPr>
        <w:t>d</w:t>
      </w:r>
      <w:r w:rsidRPr="00185C4E">
        <w:rPr>
          <w:rFonts w:ascii="Times New Roman" w:hAnsi="Times New Roman"/>
          <w:i/>
          <w:spacing w:val="15"/>
          <w:w w:val="89"/>
          <w:vertAlign w:val="subscript"/>
          <w:lang w:val="fr-FR"/>
        </w:rPr>
        <w:t>j</w:t>
      </w:r>
      <w:r w:rsidRPr="00185C4E">
        <w:rPr>
          <w:rFonts w:ascii="Arial Black" w:hAnsi="Arial Black"/>
          <w:w w:val="99"/>
          <w:sz w:val="25"/>
          <w:lang w:val="fr-FR"/>
        </w:rPr>
        <w:t>)</w:t>
      </w:r>
      <w:r w:rsidRPr="00185C4E">
        <w:rPr>
          <w:rFonts w:ascii="Arial Black" w:hAnsi="Arial Black"/>
          <w:spacing w:val="-12"/>
          <w:sz w:val="25"/>
          <w:lang w:val="fr-FR"/>
        </w:rPr>
        <w:t xml:space="preserve"> </w:t>
      </w:r>
      <w:r w:rsidRPr="00185C4E">
        <w:rPr>
          <w:rFonts w:ascii="Arial Black" w:hAnsi="Arial Black"/>
          <w:w w:val="117"/>
          <w:sz w:val="25"/>
          <w:lang w:val="fr-FR"/>
        </w:rPr>
        <w:t>=</w:t>
      </w:r>
      <w:r w:rsidRPr="00185C4E">
        <w:rPr>
          <w:rFonts w:ascii="Arial Black" w:hAnsi="Arial Black"/>
          <w:spacing w:val="-7"/>
          <w:sz w:val="25"/>
          <w:lang w:val="fr-FR"/>
        </w:rPr>
        <w:t xml:space="preserve"> </w:t>
      </w:r>
      <w:r w:rsidRPr="00185C4E">
        <w:rPr>
          <w:rFonts w:ascii="Times New Roman" w:hAnsi="Times New Roman"/>
          <w:i/>
          <w:spacing w:val="5"/>
          <w:w w:val="108"/>
          <w:lang w:val="fr-FR"/>
        </w:rPr>
        <w:t>R</w:t>
      </w:r>
      <w:r w:rsidRPr="00185C4E">
        <w:rPr>
          <w:rFonts w:ascii="Times New Roman" w:hAnsi="Times New Roman"/>
          <w:i/>
          <w:spacing w:val="11"/>
          <w:w w:val="87"/>
          <w:lang w:val="fr-FR"/>
        </w:rPr>
        <w:t>e</w:t>
      </w:r>
      <w:r w:rsidRPr="00185C4E">
        <w:rPr>
          <w:rFonts w:ascii="Times New Roman" w:hAnsi="Times New Roman"/>
          <w:i/>
          <w:spacing w:val="2"/>
          <w:w w:val="99"/>
          <w:lang w:val="fr-FR"/>
        </w:rPr>
        <w:t>g</w:t>
      </w:r>
      <w:r w:rsidRPr="00185C4E">
        <w:rPr>
          <w:rFonts w:ascii="DejaVu Sans" w:hAnsi="DejaVu Sans"/>
          <w:spacing w:val="15"/>
          <w:w w:val="129"/>
          <w:vertAlign w:val="subscript"/>
          <w:lang w:val="fr-FR"/>
        </w:rPr>
        <w:t>M</w:t>
      </w:r>
      <w:r w:rsidRPr="00185C4E">
        <w:rPr>
          <w:rFonts w:ascii="Arial Black" w:hAnsi="Arial Black"/>
          <w:spacing w:val="-2"/>
          <w:w w:val="99"/>
          <w:sz w:val="25"/>
          <w:lang w:val="fr-FR"/>
        </w:rPr>
        <w:t>(</w:t>
      </w:r>
      <w:r w:rsidRPr="00185C4E">
        <w:rPr>
          <w:rFonts w:ascii="Arial" w:hAnsi="Arial"/>
          <w:i/>
          <w:spacing w:val="-118"/>
          <w:w w:val="149"/>
          <w:position w:val="6"/>
          <w:sz w:val="25"/>
          <w:lang w:val="fr-FR"/>
        </w:rPr>
        <w:t>˙</w:t>
      </w:r>
      <w:r w:rsidRPr="00185C4E">
        <w:rPr>
          <w:rFonts w:ascii="Times New Roman" w:hAnsi="Times New Roman"/>
          <w:i/>
          <w:spacing w:val="3"/>
          <w:w w:val="99"/>
          <w:lang w:val="fr-FR"/>
        </w:rPr>
        <w:t>d</w:t>
      </w:r>
      <w:r w:rsidRPr="00185C4E">
        <w:rPr>
          <w:rFonts w:ascii="Times New Roman" w:hAnsi="Times New Roman"/>
          <w:i/>
          <w:w w:val="89"/>
          <w:vertAlign w:val="subscript"/>
          <w:lang w:val="fr-FR"/>
        </w:rPr>
        <w:t>i</w:t>
      </w:r>
      <w:r w:rsidRPr="00185C4E">
        <w:rPr>
          <w:rFonts w:ascii="Times New Roman" w:hAnsi="Times New Roman"/>
          <w:i/>
          <w:spacing w:val="-7"/>
          <w:lang w:val="fr-FR"/>
        </w:rPr>
        <w:t xml:space="preserve"> </w:t>
      </w:r>
      <w:r w:rsidRPr="00185C4E">
        <w:rPr>
          <w:rFonts w:ascii="DejaVu Sans" w:hAnsi="DejaVu Sans"/>
          <w:w w:val="92"/>
          <w:sz w:val="25"/>
          <w:lang w:val="fr-FR"/>
        </w:rPr>
        <w:t>−</w:t>
      </w:r>
      <w:r w:rsidRPr="00185C4E">
        <w:rPr>
          <w:rFonts w:ascii="DejaVu Sans" w:hAnsi="DejaVu Sans"/>
          <w:spacing w:val="-41"/>
          <w:sz w:val="25"/>
          <w:lang w:val="fr-FR"/>
        </w:rPr>
        <w:t xml:space="preserve"> </w:t>
      </w:r>
      <w:r w:rsidRPr="00185C4E">
        <w:rPr>
          <w:rFonts w:ascii="Arial" w:hAnsi="Arial"/>
          <w:i/>
          <w:spacing w:val="-121"/>
          <w:w w:val="149"/>
          <w:position w:val="6"/>
          <w:sz w:val="25"/>
          <w:lang w:val="fr-FR"/>
        </w:rPr>
        <w:t>˙</w:t>
      </w:r>
      <w:r w:rsidRPr="00185C4E">
        <w:rPr>
          <w:rFonts w:ascii="Times New Roman" w:hAnsi="Times New Roman"/>
          <w:i/>
          <w:spacing w:val="11"/>
          <w:w w:val="99"/>
          <w:lang w:val="fr-FR"/>
        </w:rPr>
        <w:t>d</w:t>
      </w:r>
      <w:r w:rsidRPr="00185C4E">
        <w:rPr>
          <w:rFonts w:ascii="Times New Roman" w:hAnsi="Times New Roman"/>
          <w:i/>
          <w:spacing w:val="15"/>
          <w:w w:val="89"/>
          <w:vertAlign w:val="subscript"/>
          <w:lang w:val="fr-FR"/>
        </w:rPr>
        <w:t>j</w:t>
      </w:r>
      <w:r w:rsidRPr="00185C4E">
        <w:rPr>
          <w:rFonts w:ascii="Arial Black" w:hAnsi="Arial Black"/>
          <w:spacing w:val="2"/>
          <w:w w:val="99"/>
          <w:sz w:val="25"/>
          <w:lang w:val="fr-FR"/>
        </w:rPr>
        <w:t>)</w:t>
      </w:r>
      <w:r w:rsidRPr="00185C4E">
        <w:rPr>
          <w:w w:val="92"/>
          <w:lang w:val="fr-FR"/>
        </w:rPr>
        <w:t>.</w:t>
      </w:r>
    </w:p>
    <w:p w:rsidR="00B77999" w:rsidRPr="00185C4E" w:rsidRDefault="00B77999">
      <w:pPr>
        <w:pStyle w:val="Corpsdetexte"/>
        <w:spacing w:before="3"/>
        <w:rPr>
          <w:sz w:val="40"/>
          <w:lang w:val="fr-FR"/>
        </w:rPr>
      </w:pPr>
    </w:p>
    <w:p w:rsidR="00B77999" w:rsidRPr="00185C4E" w:rsidRDefault="00D9490F">
      <w:pPr>
        <w:pStyle w:val="Heading2"/>
        <w:numPr>
          <w:ilvl w:val="2"/>
          <w:numId w:val="10"/>
        </w:numPr>
        <w:tabs>
          <w:tab w:val="left" w:pos="715"/>
        </w:tabs>
        <w:ind w:left="714"/>
        <w:rPr>
          <w:lang w:val="fr-FR"/>
        </w:rPr>
      </w:pPr>
      <w:bookmarkStart w:id="353" w:name="Utilisation_pour_le_regroupement_des_doc"/>
      <w:bookmarkStart w:id="354" w:name="_bookmark242"/>
      <w:bookmarkEnd w:id="353"/>
      <w:bookmarkEnd w:id="354"/>
      <w:r w:rsidRPr="00185C4E">
        <w:rPr>
          <w:w w:val="110"/>
          <w:lang w:val="fr-FR"/>
        </w:rPr>
        <w:t>Utilisation pour le regroupement des</w:t>
      </w:r>
      <w:r w:rsidRPr="00185C4E">
        <w:rPr>
          <w:spacing w:val="-25"/>
          <w:w w:val="110"/>
          <w:lang w:val="fr-FR"/>
        </w:rPr>
        <w:t xml:space="preserve"> </w:t>
      </w:r>
      <w:r w:rsidRPr="00185C4E">
        <w:rPr>
          <w:w w:val="110"/>
          <w:lang w:val="fr-FR"/>
        </w:rPr>
        <w:t>documents</w:t>
      </w:r>
    </w:p>
    <w:p w:rsidR="00B77999" w:rsidRPr="00185C4E" w:rsidRDefault="00D9490F">
      <w:pPr>
        <w:pStyle w:val="Corpsdetexte"/>
        <w:spacing w:before="201" w:line="254" w:lineRule="auto"/>
        <w:ind w:left="139" w:right="2493" w:firstLine="351"/>
        <w:jc w:val="both"/>
        <w:rPr>
          <w:lang w:val="fr-FR"/>
        </w:rPr>
      </w:pPr>
      <w:r w:rsidRPr="00185C4E">
        <w:rPr>
          <w:lang w:val="fr-FR"/>
        </w:rPr>
        <w:t>Nous proposons dans un premier temps de sélectionner la représenta- tion vectorielle pour laquelle la distance sépare au mieux les groupes ma- nuellement annotées et rapproche au mieux les éléments à l’intérieur de</w:t>
      </w:r>
    </w:p>
    <w:p w:rsidR="00B77999" w:rsidRPr="00185C4E" w:rsidRDefault="00B77999">
      <w:pPr>
        <w:spacing w:line="254"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8"/>
        <w:rPr>
          <w:sz w:val="25"/>
          <w:lang w:val="fr-FR"/>
        </w:rPr>
      </w:pPr>
    </w:p>
    <w:p w:rsidR="00B77999" w:rsidRPr="00185C4E" w:rsidRDefault="00D9490F">
      <w:pPr>
        <w:pStyle w:val="Corpsdetexte"/>
        <w:spacing w:before="101" w:line="254" w:lineRule="auto"/>
        <w:ind w:left="976" w:right="1656"/>
        <w:jc w:val="both"/>
        <w:rPr>
          <w:lang w:val="fr-FR"/>
        </w:rPr>
      </w:pPr>
      <w:r w:rsidRPr="00185C4E">
        <w:rPr>
          <w:lang w:val="fr-FR"/>
        </w:rPr>
        <w:t xml:space="preserve">ces groupes. La représentation </w:t>
      </w:r>
      <w:hyperlink w:anchor="_bookmark245" w:history="1">
        <w:r w:rsidRPr="00185C4E">
          <w:rPr>
            <w:position w:val="9"/>
            <w:sz w:val="18"/>
            <w:lang w:val="fr-FR"/>
          </w:rPr>
          <w:t>16</w:t>
        </w:r>
      </w:hyperlink>
      <w:r w:rsidRPr="00185C4E">
        <w:rPr>
          <w:position w:val="9"/>
          <w:sz w:val="18"/>
          <w:lang w:val="fr-FR"/>
        </w:rPr>
        <w:t xml:space="preserve"> </w:t>
      </w:r>
      <w:r w:rsidRPr="00185C4E">
        <w:rPr>
          <w:lang w:val="fr-FR"/>
        </w:rPr>
        <w:t xml:space="preserve">optimale maximise la largeur moyenne de la silhouette de la catégorisation manuelle. </w:t>
      </w:r>
      <w:r w:rsidRPr="00185C4E">
        <w:rPr>
          <w:spacing w:val="-3"/>
          <w:lang w:val="fr-FR"/>
        </w:rPr>
        <w:t xml:space="preserve">L’idée </w:t>
      </w:r>
      <w:r w:rsidRPr="00185C4E">
        <w:rPr>
          <w:lang w:val="fr-FR"/>
        </w:rPr>
        <w:t>étant d’avoir une re- présentation</w:t>
      </w:r>
      <w:r w:rsidRPr="00185C4E">
        <w:rPr>
          <w:spacing w:val="-5"/>
          <w:lang w:val="fr-FR"/>
        </w:rPr>
        <w:t xml:space="preserve"> </w:t>
      </w:r>
      <w:r w:rsidRPr="00185C4E">
        <w:rPr>
          <w:lang w:val="fr-FR"/>
        </w:rPr>
        <w:t>qui</w:t>
      </w:r>
      <w:r w:rsidRPr="00185C4E">
        <w:rPr>
          <w:spacing w:val="-4"/>
          <w:lang w:val="fr-FR"/>
        </w:rPr>
        <w:t xml:space="preserve"> </w:t>
      </w:r>
      <w:r w:rsidRPr="00185C4E">
        <w:rPr>
          <w:lang w:val="fr-FR"/>
        </w:rPr>
        <w:t>optimise</w:t>
      </w:r>
      <w:r w:rsidRPr="00185C4E">
        <w:rPr>
          <w:spacing w:val="-5"/>
          <w:lang w:val="fr-FR"/>
        </w:rPr>
        <w:t xml:space="preserve"> </w:t>
      </w:r>
      <w:r w:rsidRPr="00185C4E">
        <w:rPr>
          <w:lang w:val="fr-FR"/>
        </w:rPr>
        <w:t>à</w:t>
      </w:r>
      <w:r w:rsidRPr="00185C4E">
        <w:rPr>
          <w:spacing w:val="-4"/>
          <w:lang w:val="fr-FR"/>
        </w:rPr>
        <w:t xml:space="preserve"> </w:t>
      </w:r>
      <w:r w:rsidRPr="00185C4E">
        <w:rPr>
          <w:lang w:val="fr-FR"/>
        </w:rPr>
        <w:t>la</w:t>
      </w:r>
      <w:r w:rsidRPr="00185C4E">
        <w:rPr>
          <w:spacing w:val="-5"/>
          <w:lang w:val="fr-FR"/>
        </w:rPr>
        <w:t xml:space="preserve"> </w:t>
      </w:r>
      <w:r w:rsidRPr="00185C4E">
        <w:rPr>
          <w:lang w:val="fr-FR"/>
        </w:rPr>
        <w:t>fois</w:t>
      </w:r>
      <w:r w:rsidRPr="00185C4E">
        <w:rPr>
          <w:spacing w:val="-4"/>
          <w:lang w:val="fr-FR"/>
        </w:rPr>
        <w:t xml:space="preserve"> </w:t>
      </w:r>
      <w:r w:rsidRPr="00185C4E">
        <w:rPr>
          <w:lang w:val="fr-FR"/>
        </w:rPr>
        <w:t>les</w:t>
      </w:r>
      <w:r w:rsidRPr="00185C4E">
        <w:rPr>
          <w:spacing w:val="-4"/>
          <w:lang w:val="fr-FR"/>
        </w:rPr>
        <w:t xml:space="preserve"> </w:t>
      </w:r>
      <w:r w:rsidRPr="00185C4E">
        <w:rPr>
          <w:lang w:val="fr-FR"/>
        </w:rPr>
        <w:t>métriques</w:t>
      </w:r>
      <w:r w:rsidRPr="00185C4E">
        <w:rPr>
          <w:spacing w:val="-5"/>
          <w:lang w:val="fr-FR"/>
        </w:rPr>
        <w:t xml:space="preserve"> </w:t>
      </w:r>
      <w:r w:rsidRPr="00185C4E">
        <w:rPr>
          <w:lang w:val="fr-FR"/>
        </w:rPr>
        <w:t>supervisées</w:t>
      </w:r>
      <w:r w:rsidRPr="00185C4E">
        <w:rPr>
          <w:spacing w:val="-4"/>
          <w:lang w:val="fr-FR"/>
        </w:rPr>
        <w:t xml:space="preserve"> </w:t>
      </w:r>
      <w:r w:rsidRPr="00185C4E">
        <w:rPr>
          <w:lang w:val="fr-FR"/>
        </w:rPr>
        <w:t>et</w:t>
      </w:r>
      <w:r w:rsidRPr="00185C4E">
        <w:rPr>
          <w:spacing w:val="-5"/>
          <w:lang w:val="fr-FR"/>
        </w:rPr>
        <w:t xml:space="preserve"> </w:t>
      </w:r>
      <w:r w:rsidRPr="00185C4E">
        <w:rPr>
          <w:lang w:val="fr-FR"/>
        </w:rPr>
        <w:t>non</w:t>
      </w:r>
      <w:r w:rsidRPr="00185C4E">
        <w:rPr>
          <w:spacing w:val="-4"/>
          <w:lang w:val="fr-FR"/>
        </w:rPr>
        <w:t xml:space="preserve"> </w:t>
      </w:r>
      <w:r w:rsidRPr="00185C4E">
        <w:rPr>
          <w:lang w:val="fr-FR"/>
        </w:rPr>
        <w:t>super- visées</w:t>
      </w:r>
      <w:r w:rsidRPr="00185C4E">
        <w:rPr>
          <w:spacing w:val="-15"/>
          <w:lang w:val="fr-FR"/>
        </w:rPr>
        <w:t xml:space="preserve"> </w:t>
      </w:r>
      <w:r w:rsidRPr="00185C4E">
        <w:rPr>
          <w:lang w:val="fr-FR"/>
        </w:rPr>
        <w:t>de</w:t>
      </w:r>
      <w:r w:rsidRPr="00185C4E">
        <w:rPr>
          <w:spacing w:val="-15"/>
          <w:lang w:val="fr-FR"/>
        </w:rPr>
        <w:t xml:space="preserve"> </w:t>
      </w:r>
      <w:r w:rsidRPr="00185C4E">
        <w:rPr>
          <w:lang w:val="fr-FR"/>
        </w:rPr>
        <w:t>validation.</w:t>
      </w:r>
      <w:r w:rsidRPr="00185C4E">
        <w:rPr>
          <w:spacing w:val="-15"/>
          <w:lang w:val="fr-FR"/>
        </w:rPr>
        <w:t xml:space="preserve"> </w:t>
      </w:r>
      <w:r w:rsidRPr="00185C4E">
        <w:rPr>
          <w:lang w:val="fr-FR"/>
        </w:rPr>
        <w:t>La</w:t>
      </w:r>
      <w:r w:rsidRPr="00185C4E">
        <w:rPr>
          <w:spacing w:val="-15"/>
          <w:lang w:val="fr-FR"/>
        </w:rPr>
        <w:t xml:space="preserve"> </w:t>
      </w:r>
      <w:r w:rsidRPr="00185C4E">
        <w:rPr>
          <w:lang w:val="fr-FR"/>
        </w:rPr>
        <w:t>représentation</w:t>
      </w:r>
      <w:r w:rsidRPr="00185C4E">
        <w:rPr>
          <w:spacing w:val="-14"/>
          <w:lang w:val="fr-FR"/>
        </w:rPr>
        <w:t xml:space="preserve"> </w:t>
      </w:r>
      <w:r w:rsidRPr="00185C4E">
        <w:rPr>
          <w:lang w:val="fr-FR"/>
        </w:rPr>
        <w:t>ainsi</w:t>
      </w:r>
      <w:r w:rsidRPr="00185C4E">
        <w:rPr>
          <w:spacing w:val="-16"/>
          <w:lang w:val="fr-FR"/>
        </w:rPr>
        <w:t xml:space="preserve"> </w:t>
      </w:r>
      <w:r w:rsidRPr="00185C4E">
        <w:rPr>
          <w:lang w:val="fr-FR"/>
        </w:rPr>
        <w:t>déterminée</w:t>
      </w:r>
      <w:r w:rsidRPr="00185C4E">
        <w:rPr>
          <w:spacing w:val="-15"/>
          <w:lang w:val="fr-FR"/>
        </w:rPr>
        <w:t xml:space="preserve"> </w:t>
      </w:r>
      <w:r w:rsidRPr="00185C4E">
        <w:rPr>
          <w:lang w:val="fr-FR"/>
        </w:rPr>
        <w:t>est</w:t>
      </w:r>
      <w:r w:rsidRPr="00185C4E">
        <w:rPr>
          <w:spacing w:val="-15"/>
          <w:lang w:val="fr-FR"/>
        </w:rPr>
        <w:t xml:space="preserve"> </w:t>
      </w:r>
      <w:r w:rsidRPr="00185C4E">
        <w:rPr>
          <w:lang w:val="fr-FR"/>
        </w:rPr>
        <w:t>utilisée</w:t>
      </w:r>
      <w:r w:rsidRPr="00185C4E">
        <w:rPr>
          <w:spacing w:val="-14"/>
          <w:lang w:val="fr-FR"/>
        </w:rPr>
        <w:t xml:space="preserve"> </w:t>
      </w:r>
      <w:r w:rsidRPr="00185C4E">
        <w:rPr>
          <w:lang w:val="fr-FR"/>
        </w:rPr>
        <w:t>ensuite pour la catégorisation sur les corpus non</w:t>
      </w:r>
      <w:r w:rsidRPr="00185C4E">
        <w:rPr>
          <w:spacing w:val="3"/>
          <w:lang w:val="fr-FR"/>
        </w:rPr>
        <w:t xml:space="preserve"> </w:t>
      </w:r>
      <w:r w:rsidRPr="00185C4E">
        <w:rPr>
          <w:lang w:val="fr-FR"/>
        </w:rPr>
        <w:t>annotés.</w:t>
      </w:r>
    </w:p>
    <w:p w:rsidR="00B77999" w:rsidRPr="00185C4E" w:rsidRDefault="00B77999">
      <w:pPr>
        <w:pStyle w:val="Corpsdetexte"/>
        <w:rPr>
          <w:sz w:val="28"/>
          <w:lang w:val="fr-FR"/>
        </w:rPr>
      </w:pPr>
    </w:p>
    <w:p w:rsidR="00B77999" w:rsidRDefault="00D9490F">
      <w:pPr>
        <w:pStyle w:val="Heading1"/>
        <w:numPr>
          <w:ilvl w:val="1"/>
          <w:numId w:val="9"/>
        </w:numPr>
        <w:tabs>
          <w:tab w:val="left" w:pos="1408"/>
        </w:tabs>
        <w:spacing w:before="195"/>
        <w:ind w:hanging="431"/>
      </w:pPr>
      <w:bookmarkStart w:id="355" w:name="Expérimentations_et_résultats"/>
      <w:bookmarkStart w:id="356" w:name="_bookmark243"/>
      <w:bookmarkEnd w:id="355"/>
      <w:bookmarkEnd w:id="356"/>
      <w:r>
        <w:rPr>
          <w:w w:val="110"/>
        </w:rPr>
        <w:t>Expérimentations et</w:t>
      </w:r>
      <w:r>
        <w:rPr>
          <w:spacing w:val="-20"/>
          <w:w w:val="110"/>
        </w:rPr>
        <w:t xml:space="preserve"> </w:t>
      </w:r>
      <w:r>
        <w:rPr>
          <w:w w:val="110"/>
        </w:rPr>
        <w:t>résultats</w:t>
      </w:r>
    </w:p>
    <w:p w:rsidR="00B77999" w:rsidRPr="00185C4E" w:rsidRDefault="00D9490F">
      <w:pPr>
        <w:pStyle w:val="Corpsdetexte"/>
        <w:spacing w:before="301" w:line="254" w:lineRule="auto"/>
        <w:ind w:left="976" w:right="1656" w:firstLine="351"/>
        <w:jc w:val="both"/>
        <w:rPr>
          <w:lang w:val="fr-FR"/>
        </w:rPr>
      </w:pPr>
      <w:r w:rsidRPr="00185C4E">
        <w:rPr>
          <w:lang w:val="fr-FR"/>
        </w:rPr>
        <w:t>Cette section discute de la validité, l’adéquation, et l’efficacité de la métrique apprise en comparaison avec d’autres distances. La validité de la métrique est établie si cette dernière respecte les propriétés d’une dis- tance. L’adéquation de la métrique avec le problème à résoudre mesure la capacité</w:t>
      </w:r>
      <w:r w:rsidRPr="00185C4E">
        <w:rPr>
          <w:spacing w:val="-6"/>
          <w:lang w:val="fr-FR"/>
        </w:rPr>
        <w:t xml:space="preserve"> </w:t>
      </w:r>
      <w:r w:rsidRPr="00185C4E">
        <w:rPr>
          <w:lang w:val="fr-FR"/>
        </w:rPr>
        <w:t>de</w:t>
      </w:r>
      <w:r w:rsidRPr="00185C4E">
        <w:rPr>
          <w:spacing w:val="-6"/>
          <w:lang w:val="fr-FR"/>
        </w:rPr>
        <w:t xml:space="preserve"> </w:t>
      </w:r>
      <w:r w:rsidRPr="00185C4E">
        <w:rPr>
          <w:lang w:val="fr-FR"/>
        </w:rPr>
        <w:t>la</w:t>
      </w:r>
      <w:r w:rsidRPr="00185C4E">
        <w:rPr>
          <w:spacing w:val="-5"/>
          <w:lang w:val="fr-FR"/>
        </w:rPr>
        <w:t xml:space="preserve"> </w:t>
      </w:r>
      <w:r w:rsidRPr="00185C4E">
        <w:rPr>
          <w:lang w:val="fr-FR"/>
        </w:rPr>
        <w:t>métrique</w:t>
      </w:r>
      <w:r w:rsidRPr="00185C4E">
        <w:rPr>
          <w:spacing w:val="-5"/>
          <w:lang w:val="fr-FR"/>
        </w:rPr>
        <w:t xml:space="preserve"> </w:t>
      </w:r>
      <w:r w:rsidRPr="00185C4E">
        <w:rPr>
          <w:lang w:val="fr-FR"/>
        </w:rPr>
        <w:t>à</w:t>
      </w:r>
      <w:r w:rsidRPr="00185C4E">
        <w:rPr>
          <w:spacing w:val="-6"/>
          <w:lang w:val="fr-FR"/>
        </w:rPr>
        <w:t xml:space="preserve"> </w:t>
      </w:r>
      <w:r w:rsidRPr="00185C4E">
        <w:rPr>
          <w:lang w:val="fr-FR"/>
        </w:rPr>
        <w:t>estimer</w:t>
      </w:r>
      <w:r w:rsidRPr="00185C4E">
        <w:rPr>
          <w:spacing w:val="-6"/>
          <w:lang w:val="fr-FR"/>
        </w:rPr>
        <w:t xml:space="preserve"> </w:t>
      </w:r>
      <w:r w:rsidRPr="00185C4E">
        <w:rPr>
          <w:lang w:val="fr-FR"/>
        </w:rPr>
        <w:t>une</w:t>
      </w:r>
      <w:r w:rsidRPr="00185C4E">
        <w:rPr>
          <w:spacing w:val="-6"/>
          <w:lang w:val="fr-FR"/>
        </w:rPr>
        <w:t xml:space="preserve"> </w:t>
      </w:r>
      <w:r w:rsidRPr="00185C4E">
        <w:rPr>
          <w:lang w:val="fr-FR"/>
        </w:rPr>
        <w:t>distance</w:t>
      </w:r>
      <w:r w:rsidRPr="00185C4E">
        <w:rPr>
          <w:spacing w:val="-6"/>
          <w:lang w:val="fr-FR"/>
        </w:rPr>
        <w:t xml:space="preserve"> </w:t>
      </w:r>
      <w:r w:rsidRPr="00185C4E">
        <w:rPr>
          <w:lang w:val="fr-FR"/>
        </w:rPr>
        <w:t>très</w:t>
      </w:r>
      <w:r w:rsidRPr="00185C4E">
        <w:rPr>
          <w:spacing w:val="-5"/>
          <w:lang w:val="fr-FR"/>
        </w:rPr>
        <w:t xml:space="preserve"> </w:t>
      </w:r>
      <w:r w:rsidRPr="00185C4E">
        <w:rPr>
          <w:lang w:val="fr-FR"/>
        </w:rPr>
        <w:t>faible</w:t>
      </w:r>
      <w:r w:rsidRPr="00185C4E">
        <w:rPr>
          <w:spacing w:val="-6"/>
          <w:lang w:val="fr-FR"/>
        </w:rPr>
        <w:t xml:space="preserve"> </w:t>
      </w:r>
      <w:r w:rsidRPr="00185C4E">
        <w:rPr>
          <w:lang w:val="fr-FR"/>
        </w:rPr>
        <w:t>entre</w:t>
      </w:r>
      <w:r w:rsidRPr="00185C4E">
        <w:rPr>
          <w:spacing w:val="-6"/>
          <w:lang w:val="fr-FR"/>
        </w:rPr>
        <w:t xml:space="preserve"> </w:t>
      </w:r>
      <w:r w:rsidRPr="00185C4E">
        <w:rPr>
          <w:lang w:val="fr-FR"/>
        </w:rPr>
        <w:t>documents de</w:t>
      </w:r>
      <w:r w:rsidRPr="00185C4E">
        <w:rPr>
          <w:spacing w:val="-9"/>
          <w:lang w:val="fr-FR"/>
        </w:rPr>
        <w:t xml:space="preserve"> </w:t>
      </w:r>
      <w:r w:rsidRPr="00185C4E">
        <w:rPr>
          <w:lang w:val="fr-FR"/>
        </w:rPr>
        <w:t>mêmes</w:t>
      </w:r>
      <w:r w:rsidRPr="00185C4E">
        <w:rPr>
          <w:spacing w:val="-8"/>
          <w:lang w:val="fr-FR"/>
        </w:rPr>
        <w:t xml:space="preserve"> </w:t>
      </w:r>
      <w:r w:rsidRPr="00185C4E">
        <w:rPr>
          <w:lang w:val="fr-FR"/>
        </w:rPr>
        <w:t>circonstances</w:t>
      </w:r>
      <w:r w:rsidRPr="00185C4E">
        <w:rPr>
          <w:spacing w:val="-9"/>
          <w:lang w:val="fr-FR"/>
        </w:rPr>
        <w:t xml:space="preserve"> </w:t>
      </w:r>
      <w:r w:rsidRPr="00185C4E">
        <w:rPr>
          <w:lang w:val="fr-FR"/>
        </w:rPr>
        <w:t>factuelles,</w:t>
      </w:r>
      <w:r w:rsidRPr="00185C4E">
        <w:rPr>
          <w:spacing w:val="-8"/>
          <w:lang w:val="fr-FR"/>
        </w:rPr>
        <w:t xml:space="preserve"> </w:t>
      </w:r>
      <w:r w:rsidRPr="00185C4E">
        <w:rPr>
          <w:lang w:val="fr-FR"/>
        </w:rPr>
        <w:t>et</w:t>
      </w:r>
      <w:r w:rsidRPr="00185C4E">
        <w:rPr>
          <w:spacing w:val="-8"/>
          <w:lang w:val="fr-FR"/>
        </w:rPr>
        <w:t xml:space="preserve"> </w:t>
      </w:r>
      <w:r w:rsidRPr="00185C4E">
        <w:rPr>
          <w:lang w:val="fr-FR"/>
        </w:rPr>
        <w:t>une</w:t>
      </w:r>
      <w:r w:rsidRPr="00185C4E">
        <w:rPr>
          <w:spacing w:val="-9"/>
          <w:lang w:val="fr-FR"/>
        </w:rPr>
        <w:t xml:space="preserve"> </w:t>
      </w:r>
      <w:r w:rsidRPr="00185C4E">
        <w:rPr>
          <w:lang w:val="fr-FR"/>
        </w:rPr>
        <w:t>similarité</w:t>
      </w:r>
      <w:r w:rsidRPr="00185C4E">
        <w:rPr>
          <w:spacing w:val="-8"/>
          <w:lang w:val="fr-FR"/>
        </w:rPr>
        <w:t xml:space="preserve"> </w:t>
      </w:r>
      <w:r w:rsidRPr="00185C4E">
        <w:rPr>
          <w:lang w:val="fr-FR"/>
        </w:rPr>
        <w:t>très</w:t>
      </w:r>
      <w:r w:rsidRPr="00185C4E">
        <w:rPr>
          <w:spacing w:val="-8"/>
          <w:lang w:val="fr-FR"/>
        </w:rPr>
        <w:t xml:space="preserve"> </w:t>
      </w:r>
      <w:r w:rsidRPr="00185C4E">
        <w:rPr>
          <w:lang w:val="fr-FR"/>
        </w:rPr>
        <w:t>faible</w:t>
      </w:r>
      <w:r w:rsidRPr="00185C4E">
        <w:rPr>
          <w:spacing w:val="-9"/>
          <w:lang w:val="fr-FR"/>
        </w:rPr>
        <w:t xml:space="preserve"> </w:t>
      </w:r>
      <w:r w:rsidRPr="00185C4E">
        <w:rPr>
          <w:lang w:val="fr-FR"/>
        </w:rPr>
        <w:t>entre</w:t>
      </w:r>
      <w:r w:rsidRPr="00185C4E">
        <w:rPr>
          <w:spacing w:val="-8"/>
          <w:lang w:val="fr-FR"/>
        </w:rPr>
        <w:t xml:space="preserve"> </w:t>
      </w:r>
      <w:r w:rsidRPr="00185C4E">
        <w:rPr>
          <w:lang w:val="fr-FR"/>
        </w:rPr>
        <w:t>docu- ments de circonstances différentes, indépendamment de tout algorithme de</w:t>
      </w:r>
      <w:r w:rsidRPr="00185C4E">
        <w:rPr>
          <w:spacing w:val="-8"/>
          <w:lang w:val="fr-FR"/>
        </w:rPr>
        <w:t xml:space="preserve"> </w:t>
      </w:r>
      <w:r w:rsidRPr="00185C4E">
        <w:rPr>
          <w:lang w:val="fr-FR"/>
        </w:rPr>
        <w:t>catégorisation.</w:t>
      </w:r>
      <w:r w:rsidRPr="00185C4E">
        <w:rPr>
          <w:spacing w:val="-7"/>
          <w:lang w:val="fr-FR"/>
        </w:rPr>
        <w:t xml:space="preserve"> </w:t>
      </w:r>
      <w:r w:rsidRPr="00185C4E">
        <w:rPr>
          <w:lang w:val="fr-FR"/>
        </w:rPr>
        <w:t>Enfin,</w:t>
      </w:r>
      <w:r w:rsidRPr="00185C4E">
        <w:rPr>
          <w:spacing w:val="-8"/>
          <w:lang w:val="fr-FR"/>
        </w:rPr>
        <w:t xml:space="preserve"> </w:t>
      </w:r>
      <w:r w:rsidRPr="00185C4E">
        <w:rPr>
          <w:lang w:val="fr-FR"/>
        </w:rPr>
        <w:t>l’efficacité</w:t>
      </w:r>
      <w:r w:rsidRPr="00185C4E">
        <w:rPr>
          <w:spacing w:val="-8"/>
          <w:lang w:val="fr-FR"/>
        </w:rPr>
        <w:t xml:space="preserve"> </w:t>
      </w:r>
      <w:r w:rsidRPr="00185C4E">
        <w:rPr>
          <w:lang w:val="fr-FR"/>
        </w:rPr>
        <w:t>de</w:t>
      </w:r>
      <w:r w:rsidRPr="00185C4E">
        <w:rPr>
          <w:spacing w:val="-7"/>
          <w:lang w:val="fr-FR"/>
        </w:rPr>
        <w:t xml:space="preserve"> </w:t>
      </w:r>
      <w:r w:rsidRPr="00185C4E">
        <w:rPr>
          <w:lang w:val="fr-FR"/>
        </w:rPr>
        <w:t>la</w:t>
      </w:r>
      <w:r w:rsidRPr="00185C4E">
        <w:rPr>
          <w:spacing w:val="-8"/>
          <w:lang w:val="fr-FR"/>
        </w:rPr>
        <w:t xml:space="preserve"> </w:t>
      </w:r>
      <w:r w:rsidRPr="00185C4E">
        <w:rPr>
          <w:lang w:val="fr-FR"/>
        </w:rPr>
        <w:t>métrique</w:t>
      </w:r>
      <w:r w:rsidRPr="00185C4E">
        <w:rPr>
          <w:spacing w:val="-8"/>
          <w:lang w:val="fr-FR"/>
        </w:rPr>
        <w:t xml:space="preserve"> </w:t>
      </w:r>
      <w:r w:rsidRPr="00185C4E">
        <w:rPr>
          <w:lang w:val="fr-FR"/>
        </w:rPr>
        <w:t>est</w:t>
      </w:r>
      <w:r w:rsidRPr="00185C4E">
        <w:rPr>
          <w:spacing w:val="-8"/>
          <w:lang w:val="fr-FR"/>
        </w:rPr>
        <w:t xml:space="preserve"> </w:t>
      </w:r>
      <w:r w:rsidRPr="00185C4E">
        <w:rPr>
          <w:lang w:val="fr-FR"/>
        </w:rPr>
        <w:t>liée</w:t>
      </w:r>
      <w:r w:rsidRPr="00185C4E">
        <w:rPr>
          <w:spacing w:val="-7"/>
          <w:lang w:val="fr-FR"/>
        </w:rPr>
        <w:t xml:space="preserve"> </w:t>
      </w:r>
      <w:r w:rsidRPr="00185C4E">
        <w:rPr>
          <w:lang w:val="fr-FR"/>
        </w:rPr>
        <w:t>à</w:t>
      </w:r>
      <w:r w:rsidRPr="00185C4E">
        <w:rPr>
          <w:spacing w:val="-9"/>
          <w:lang w:val="fr-FR"/>
        </w:rPr>
        <w:t xml:space="preserve"> </w:t>
      </w:r>
      <w:r w:rsidRPr="00185C4E">
        <w:rPr>
          <w:lang w:val="fr-FR"/>
        </w:rPr>
        <w:t>la</w:t>
      </w:r>
      <w:r w:rsidRPr="00185C4E">
        <w:rPr>
          <w:spacing w:val="-7"/>
          <w:lang w:val="fr-FR"/>
        </w:rPr>
        <w:t xml:space="preserve"> </w:t>
      </w:r>
      <w:r w:rsidRPr="00185C4E">
        <w:rPr>
          <w:lang w:val="fr-FR"/>
        </w:rPr>
        <w:t>qualité</w:t>
      </w:r>
      <w:r w:rsidRPr="00185C4E">
        <w:rPr>
          <w:spacing w:val="-8"/>
          <w:lang w:val="fr-FR"/>
        </w:rPr>
        <w:t xml:space="preserve"> </w:t>
      </w:r>
      <w:r w:rsidRPr="00185C4E">
        <w:rPr>
          <w:lang w:val="fr-FR"/>
        </w:rPr>
        <w:t>de</w:t>
      </w:r>
      <w:r w:rsidRPr="00185C4E">
        <w:rPr>
          <w:spacing w:val="-8"/>
          <w:lang w:val="fr-FR"/>
        </w:rPr>
        <w:t xml:space="preserve"> </w:t>
      </w:r>
      <w:r w:rsidRPr="00185C4E">
        <w:rPr>
          <w:lang w:val="fr-FR"/>
        </w:rPr>
        <w:t>la catégorisation</w:t>
      </w:r>
      <w:r w:rsidRPr="00185C4E">
        <w:rPr>
          <w:spacing w:val="-7"/>
          <w:lang w:val="fr-FR"/>
        </w:rPr>
        <w:t xml:space="preserve"> </w:t>
      </w:r>
      <w:r w:rsidRPr="00185C4E">
        <w:rPr>
          <w:lang w:val="fr-FR"/>
        </w:rPr>
        <w:t>résultant</w:t>
      </w:r>
      <w:r w:rsidRPr="00185C4E">
        <w:rPr>
          <w:spacing w:val="-7"/>
          <w:lang w:val="fr-FR"/>
        </w:rPr>
        <w:t xml:space="preserve"> </w:t>
      </w:r>
      <w:r w:rsidRPr="00185C4E">
        <w:rPr>
          <w:lang w:val="fr-FR"/>
        </w:rPr>
        <w:t>de</w:t>
      </w:r>
      <w:r w:rsidRPr="00185C4E">
        <w:rPr>
          <w:spacing w:val="-7"/>
          <w:lang w:val="fr-FR"/>
        </w:rPr>
        <w:t xml:space="preserve"> </w:t>
      </w:r>
      <w:r w:rsidRPr="00185C4E">
        <w:rPr>
          <w:lang w:val="fr-FR"/>
        </w:rPr>
        <w:t>l’application</w:t>
      </w:r>
      <w:r w:rsidRPr="00185C4E">
        <w:rPr>
          <w:spacing w:val="-6"/>
          <w:lang w:val="fr-FR"/>
        </w:rPr>
        <w:t xml:space="preserve"> </w:t>
      </w:r>
      <w:r w:rsidRPr="00185C4E">
        <w:rPr>
          <w:lang w:val="fr-FR"/>
        </w:rPr>
        <w:t>d’un</w:t>
      </w:r>
      <w:r w:rsidRPr="00185C4E">
        <w:rPr>
          <w:spacing w:val="-7"/>
          <w:lang w:val="fr-FR"/>
        </w:rPr>
        <w:t xml:space="preserve"> </w:t>
      </w:r>
      <w:r w:rsidRPr="00185C4E">
        <w:rPr>
          <w:lang w:val="fr-FR"/>
        </w:rPr>
        <w:t>algorithme</w:t>
      </w:r>
      <w:r w:rsidRPr="00185C4E">
        <w:rPr>
          <w:spacing w:val="-7"/>
          <w:lang w:val="fr-FR"/>
        </w:rPr>
        <w:t xml:space="preserve"> </w:t>
      </w:r>
      <w:r w:rsidRPr="00185C4E">
        <w:rPr>
          <w:lang w:val="fr-FR"/>
        </w:rPr>
        <w:t>de</w:t>
      </w:r>
      <w:r w:rsidRPr="00185C4E">
        <w:rPr>
          <w:spacing w:val="-6"/>
          <w:lang w:val="fr-FR"/>
        </w:rPr>
        <w:t xml:space="preserve"> </w:t>
      </w:r>
      <w:r w:rsidRPr="00185C4E">
        <w:rPr>
          <w:lang w:val="fr-FR"/>
        </w:rPr>
        <w:t>regroupement utilisant cette</w:t>
      </w:r>
      <w:r w:rsidRPr="00185C4E">
        <w:rPr>
          <w:spacing w:val="1"/>
          <w:lang w:val="fr-FR"/>
        </w:rPr>
        <w:t xml:space="preserve"> </w:t>
      </w:r>
      <w:r w:rsidRPr="00185C4E">
        <w:rPr>
          <w:lang w:val="fr-FR"/>
        </w:rPr>
        <w:t>distance.</w:t>
      </w:r>
    </w:p>
    <w:p w:rsidR="00B77999" w:rsidRPr="00185C4E" w:rsidRDefault="00B77999">
      <w:pPr>
        <w:pStyle w:val="Corpsdetexte"/>
        <w:spacing w:before="9"/>
        <w:rPr>
          <w:sz w:val="40"/>
          <w:lang w:val="fr-FR"/>
        </w:rPr>
      </w:pPr>
    </w:p>
    <w:p w:rsidR="00B77999" w:rsidRDefault="00D9490F">
      <w:pPr>
        <w:pStyle w:val="Heading2"/>
        <w:numPr>
          <w:ilvl w:val="2"/>
          <w:numId w:val="9"/>
        </w:numPr>
        <w:tabs>
          <w:tab w:val="left" w:pos="1551"/>
        </w:tabs>
      </w:pPr>
      <w:bookmarkStart w:id="357" w:name="Données"/>
      <w:bookmarkStart w:id="358" w:name="_bookmark244"/>
      <w:bookmarkEnd w:id="357"/>
      <w:bookmarkEnd w:id="358"/>
      <w:r>
        <w:rPr>
          <w:w w:val="115"/>
        </w:rPr>
        <w:t>Données</w:t>
      </w:r>
    </w:p>
    <w:p w:rsidR="00B77999" w:rsidRPr="00185C4E" w:rsidRDefault="00D9490F">
      <w:pPr>
        <w:pStyle w:val="Corpsdetexte"/>
        <w:spacing w:before="196" w:line="247" w:lineRule="auto"/>
        <w:ind w:left="976" w:right="1656" w:firstLine="351"/>
        <w:jc w:val="both"/>
        <w:rPr>
          <w:lang w:val="fr-FR"/>
        </w:rPr>
      </w:pPr>
      <w:r w:rsidRPr="00185C4E">
        <w:rPr>
          <w:lang w:val="fr-FR"/>
        </w:rPr>
        <w:t>Pour</w:t>
      </w:r>
      <w:r w:rsidRPr="00185C4E">
        <w:rPr>
          <w:spacing w:val="-5"/>
          <w:lang w:val="fr-FR"/>
        </w:rPr>
        <w:t xml:space="preserve"> </w:t>
      </w:r>
      <w:r w:rsidRPr="00185C4E">
        <w:rPr>
          <w:lang w:val="fr-FR"/>
        </w:rPr>
        <w:t>l’évaluation</w:t>
      </w:r>
      <w:r w:rsidRPr="00185C4E">
        <w:rPr>
          <w:spacing w:val="-5"/>
          <w:lang w:val="fr-FR"/>
        </w:rPr>
        <w:t xml:space="preserve"> </w:t>
      </w:r>
      <w:r w:rsidRPr="00185C4E">
        <w:rPr>
          <w:lang w:val="fr-FR"/>
        </w:rPr>
        <w:t>supervisée,</w:t>
      </w:r>
      <w:r w:rsidRPr="00185C4E">
        <w:rPr>
          <w:spacing w:val="-5"/>
          <w:lang w:val="fr-FR"/>
        </w:rPr>
        <w:t xml:space="preserve"> </w:t>
      </w:r>
      <w:r w:rsidRPr="00185C4E">
        <w:rPr>
          <w:lang w:val="fr-FR"/>
        </w:rPr>
        <w:t>nous</w:t>
      </w:r>
      <w:r w:rsidRPr="00185C4E">
        <w:rPr>
          <w:spacing w:val="-5"/>
          <w:lang w:val="fr-FR"/>
        </w:rPr>
        <w:t xml:space="preserve"> </w:t>
      </w:r>
      <w:r w:rsidRPr="00185C4E">
        <w:rPr>
          <w:lang w:val="fr-FR"/>
        </w:rPr>
        <w:t>disposons</w:t>
      </w:r>
      <w:r w:rsidRPr="00185C4E">
        <w:rPr>
          <w:spacing w:val="-5"/>
          <w:lang w:val="fr-FR"/>
        </w:rPr>
        <w:t xml:space="preserve"> </w:t>
      </w:r>
      <w:r w:rsidRPr="00185C4E">
        <w:rPr>
          <w:lang w:val="fr-FR"/>
        </w:rPr>
        <w:t>d’une</w:t>
      </w:r>
      <w:r w:rsidRPr="00185C4E">
        <w:rPr>
          <w:spacing w:val="-5"/>
          <w:lang w:val="fr-FR"/>
        </w:rPr>
        <w:t xml:space="preserve"> </w:t>
      </w:r>
      <w:r w:rsidRPr="00185C4E">
        <w:rPr>
          <w:lang w:val="fr-FR"/>
        </w:rPr>
        <w:t>base</w:t>
      </w:r>
      <w:r w:rsidRPr="00185C4E">
        <w:rPr>
          <w:spacing w:val="-5"/>
          <w:lang w:val="fr-FR"/>
        </w:rPr>
        <w:t xml:space="preserve"> </w:t>
      </w:r>
      <w:r w:rsidRPr="00185C4E">
        <w:rPr>
          <w:lang w:val="fr-FR"/>
        </w:rPr>
        <w:t>annotée</w:t>
      </w:r>
      <w:r w:rsidRPr="00185C4E">
        <w:rPr>
          <w:spacing w:val="-5"/>
          <w:lang w:val="fr-FR"/>
        </w:rPr>
        <w:t xml:space="preserve"> </w:t>
      </w:r>
      <w:r w:rsidRPr="00185C4E">
        <w:rPr>
          <w:lang w:val="fr-FR"/>
        </w:rPr>
        <w:t>sur</w:t>
      </w:r>
      <w:r w:rsidRPr="00185C4E">
        <w:rPr>
          <w:spacing w:val="-5"/>
          <w:lang w:val="fr-FR"/>
        </w:rPr>
        <w:t xml:space="preserve"> </w:t>
      </w:r>
      <w:r w:rsidRPr="00185C4E">
        <w:rPr>
          <w:lang w:val="fr-FR"/>
        </w:rPr>
        <w:t>la catégorie de demande "dommage-intérêts / action en responsabilité</w:t>
      </w:r>
      <w:r w:rsidRPr="00185C4E">
        <w:rPr>
          <w:spacing w:val="-15"/>
          <w:lang w:val="fr-FR"/>
        </w:rPr>
        <w:t xml:space="preserve"> </w:t>
      </w:r>
      <w:r w:rsidRPr="00185C4E">
        <w:rPr>
          <w:lang w:val="fr-FR"/>
        </w:rPr>
        <w:t>civile professionnelle</w:t>
      </w:r>
      <w:r w:rsidRPr="00185C4E">
        <w:rPr>
          <w:spacing w:val="-20"/>
          <w:lang w:val="fr-FR"/>
        </w:rPr>
        <w:t xml:space="preserve"> </w:t>
      </w:r>
      <w:r w:rsidRPr="00185C4E">
        <w:rPr>
          <w:lang w:val="fr-FR"/>
        </w:rPr>
        <w:t>contre</w:t>
      </w:r>
      <w:r w:rsidRPr="00185C4E">
        <w:rPr>
          <w:spacing w:val="-19"/>
          <w:lang w:val="fr-FR"/>
        </w:rPr>
        <w:t xml:space="preserve"> </w:t>
      </w:r>
      <w:r w:rsidRPr="00185C4E">
        <w:rPr>
          <w:lang w:val="fr-FR"/>
        </w:rPr>
        <w:t>les</w:t>
      </w:r>
      <w:r w:rsidRPr="00185C4E">
        <w:rPr>
          <w:spacing w:val="-20"/>
          <w:lang w:val="fr-FR"/>
        </w:rPr>
        <w:t xml:space="preserve"> </w:t>
      </w:r>
      <w:r w:rsidRPr="00185C4E">
        <w:rPr>
          <w:lang w:val="fr-FR"/>
        </w:rPr>
        <w:t>avocats"</w:t>
      </w:r>
      <w:r w:rsidRPr="00185C4E">
        <w:rPr>
          <w:spacing w:val="-19"/>
          <w:lang w:val="fr-FR"/>
        </w:rPr>
        <w:t xml:space="preserve"> </w:t>
      </w:r>
      <w:r w:rsidRPr="00185C4E">
        <w:rPr>
          <w:lang w:val="fr-FR"/>
        </w:rPr>
        <w:t>(</w:t>
      </w:r>
      <w:r w:rsidRPr="00185C4E">
        <w:rPr>
          <w:rFonts w:ascii="Times New Roman" w:hAnsi="Times New Roman"/>
          <w:i/>
          <w:lang w:val="fr-FR"/>
        </w:rPr>
        <w:t>arcpa</w:t>
      </w:r>
      <w:r w:rsidRPr="00185C4E">
        <w:rPr>
          <w:lang w:val="fr-FR"/>
        </w:rPr>
        <w:t>)</w:t>
      </w:r>
      <w:r w:rsidRPr="00185C4E">
        <w:rPr>
          <w:spacing w:val="-19"/>
          <w:lang w:val="fr-FR"/>
        </w:rPr>
        <w:t xml:space="preserve"> </w:t>
      </w:r>
      <w:r w:rsidRPr="00185C4E">
        <w:rPr>
          <w:lang w:val="fr-FR"/>
        </w:rPr>
        <w:t>qui</w:t>
      </w:r>
      <w:r w:rsidRPr="00185C4E">
        <w:rPr>
          <w:spacing w:val="-20"/>
          <w:lang w:val="fr-FR"/>
        </w:rPr>
        <w:t xml:space="preserve"> </w:t>
      </w:r>
      <w:r w:rsidRPr="00185C4E">
        <w:rPr>
          <w:lang w:val="fr-FR"/>
        </w:rPr>
        <w:t>concerne</w:t>
      </w:r>
      <w:r w:rsidRPr="00185C4E">
        <w:rPr>
          <w:spacing w:val="-19"/>
          <w:lang w:val="fr-FR"/>
        </w:rPr>
        <w:t xml:space="preserve"> </w:t>
      </w:r>
      <w:r w:rsidRPr="00185C4E">
        <w:rPr>
          <w:lang w:val="fr-FR"/>
        </w:rPr>
        <w:t>les</w:t>
      </w:r>
      <w:r w:rsidRPr="00185C4E">
        <w:rPr>
          <w:spacing w:val="-20"/>
          <w:lang w:val="fr-FR"/>
        </w:rPr>
        <w:t xml:space="preserve"> </w:t>
      </w:r>
      <w:r w:rsidRPr="00185C4E">
        <w:rPr>
          <w:lang w:val="fr-FR"/>
        </w:rPr>
        <w:t>contentieux</w:t>
      </w:r>
      <w:r w:rsidRPr="00185C4E">
        <w:rPr>
          <w:spacing w:val="-19"/>
          <w:lang w:val="fr-FR"/>
        </w:rPr>
        <w:t xml:space="preserve"> </w:t>
      </w:r>
      <w:r w:rsidRPr="00185C4E">
        <w:rPr>
          <w:lang w:val="fr-FR"/>
        </w:rPr>
        <w:t xml:space="preserve">im- pliquant des avocats. L’annotateur (juriste) a organisé 81 documents </w:t>
      </w:r>
      <w:hyperlink w:anchor="_bookmark246" w:history="1">
        <w:r w:rsidRPr="00185C4E">
          <w:rPr>
            <w:position w:val="9"/>
            <w:sz w:val="18"/>
            <w:lang w:val="fr-FR"/>
          </w:rPr>
          <w:t>17</w:t>
        </w:r>
      </w:hyperlink>
      <w:r w:rsidRPr="00185C4E">
        <w:rPr>
          <w:position w:val="9"/>
          <w:sz w:val="18"/>
          <w:lang w:val="fr-FR"/>
        </w:rPr>
        <w:t xml:space="preserve"> </w:t>
      </w:r>
      <w:r w:rsidRPr="00185C4E">
        <w:rPr>
          <w:lang w:val="fr-FR"/>
        </w:rPr>
        <w:t>en 4 circonstances factuelles, avec 6 documents appartenant simultanément chacun à 2 groupes (chevauchements)</w:t>
      </w:r>
      <w:r w:rsidRPr="00185C4E">
        <w:rPr>
          <w:spacing w:val="1"/>
          <w:lang w:val="fr-FR"/>
        </w:rPr>
        <w:t xml:space="preserve"> </w:t>
      </w:r>
      <w:r w:rsidRPr="00185C4E">
        <w:rPr>
          <w:lang w:val="fr-FR"/>
        </w:rPr>
        <w:t>:</w:t>
      </w:r>
    </w:p>
    <w:p w:rsidR="00B77999" w:rsidRPr="00185C4E" w:rsidRDefault="00B77999">
      <w:pPr>
        <w:pStyle w:val="Corpsdetexte"/>
        <w:spacing w:before="149" w:line="254" w:lineRule="auto"/>
        <w:ind w:left="1561" w:right="1312"/>
        <w:rPr>
          <w:lang w:val="fr-FR"/>
        </w:rPr>
      </w:pPr>
      <w:r w:rsidRPr="00B77999">
        <w:pict>
          <v:shape id="_x0000_s1091" type="#_x0000_t202" style="position:absolute;left:0;text-align:left;margin-left:141.25pt;margin-top:9.4pt;width:6pt;height:20.75pt;z-index:251508224;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 xml:space="preserve">cas </w:t>
      </w:r>
      <w:r w:rsidR="00D9490F" w:rsidRPr="00185C4E">
        <w:rPr>
          <w:rFonts w:ascii="Times New Roman" w:hAnsi="Times New Roman"/>
          <w:i/>
          <w:lang w:val="fr-FR"/>
        </w:rPr>
        <w:t xml:space="preserve">a </w:t>
      </w:r>
      <w:r w:rsidR="00D9490F" w:rsidRPr="00185C4E">
        <w:rPr>
          <w:lang w:val="fr-FR"/>
        </w:rPr>
        <w:t>(46 documents) : il s’agit d’un avocat négligent qui envoie son assignation de manière tardive ;</w:t>
      </w:r>
    </w:p>
    <w:p w:rsidR="00B77999" w:rsidRPr="00185C4E" w:rsidRDefault="00B77999">
      <w:pPr>
        <w:pStyle w:val="Corpsdetexte"/>
        <w:spacing w:before="122" w:line="254" w:lineRule="auto"/>
        <w:ind w:left="1561" w:right="1533"/>
        <w:rPr>
          <w:lang w:val="fr-FR"/>
        </w:rPr>
      </w:pPr>
      <w:r w:rsidRPr="00B77999">
        <w:pict>
          <v:shape id="_x0000_s1090" type="#_x0000_t202" style="position:absolute;left:0;text-align:left;margin-left:141.25pt;margin-top:8.05pt;width:6pt;height:20.75pt;z-index:251509248;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 xml:space="preserve">cas </w:t>
      </w:r>
      <w:r w:rsidR="00D9490F" w:rsidRPr="00185C4E">
        <w:rPr>
          <w:rFonts w:ascii="Times New Roman" w:hAnsi="Times New Roman"/>
          <w:i/>
          <w:lang w:val="fr-FR"/>
        </w:rPr>
        <w:t xml:space="preserve">b </w:t>
      </w:r>
      <w:r w:rsidR="00D9490F" w:rsidRPr="00185C4E">
        <w:rPr>
          <w:lang w:val="fr-FR"/>
        </w:rPr>
        <w:t>(20 documents) : il s’agit d’un avocat qui n’a pas donné un conseil opportun, qui n’a pas soulevé le bon argument ;</w:t>
      </w:r>
    </w:p>
    <w:p w:rsidR="00B77999" w:rsidRPr="00185C4E" w:rsidRDefault="00B77999">
      <w:pPr>
        <w:pStyle w:val="Corpsdetexte"/>
        <w:spacing w:before="122" w:line="254" w:lineRule="auto"/>
        <w:ind w:left="1561" w:right="1651"/>
        <w:rPr>
          <w:lang w:val="fr-FR"/>
        </w:rPr>
      </w:pPr>
      <w:r w:rsidRPr="00B77999">
        <w:pict>
          <v:shape id="_x0000_s1089" type="#_x0000_t202" style="position:absolute;left:0;text-align:left;margin-left:141.25pt;margin-top:8.05pt;width:6pt;height:20.75pt;z-index:251510272;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 xml:space="preserve">cas </w:t>
      </w:r>
      <w:r w:rsidR="00D9490F" w:rsidRPr="00185C4E">
        <w:rPr>
          <w:rFonts w:ascii="Times New Roman" w:hAnsi="Times New Roman"/>
          <w:i/>
          <w:lang w:val="fr-FR"/>
        </w:rPr>
        <w:t xml:space="preserve">c </w:t>
      </w:r>
      <w:r w:rsidR="00D9490F" w:rsidRPr="00185C4E">
        <w:rPr>
          <w:lang w:val="fr-FR"/>
        </w:rPr>
        <w:t>(18 documents) : un avocat qui n’a pas rédigé un acte valide ou réussi à obtenir un avantage fiscal ;</w:t>
      </w:r>
    </w:p>
    <w:p w:rsidR="00B77999" w:rsidRPr="00185C4E" w:rsidRDefault="00B77999">
      <w:pPr>
        <w:pStyle w:val="Corpsdetexte"/>
        <w:spacing w:before="123" w:line="254" w:lineRule="auto"/>
        <w:ind w:left="1561" w:right="1644"/>
        <w:rPr>
          <w:lang w:val="fr-FR"/>
        </w:rPr>
      </w:pPr>
      <w:r w:rsidRPr="00B77999">
        <w:pict>
          <v:shape id="_x0000_s1088" type="#_x0000_t202" style="position:absolute;left:0;text-align:left;margin-left:141.25pt;margin-top:8.1pt;width:6pt;height:20.75pt;z-index:251511296;mso-position-horizontal-relative:page" filled="f" stroked="f">
            <v:textbox inset="0,0,0,0">
              <w:txbxContent>
                <w:p w:rsidR="00D9490F" w:rsidRDefault="00D9490F">
                  <w:pPr>
                    <w:pStyle w:val="Corpsdetexte"/>
                    <w:spacing w:line="242" w:lineRule="exact"/>
                    <w:rPr>
                      <w:rFonts w:ascii="DejaVu Sans" w:hAnsi="DejaVu Sans"/>
                    </w:rPr>
                  </w:pPr>
                  <w:r>
                    <w:rPr>
                      <w:rFonts w:ascii="DejaVu Sans" w:hAnsi="DejaVu Sans"/>
                      <w:w w:val="84"/>
                    </w:rPr>
                    <w:t>•</w:t>
                  </w:r>
                </w:p>
              </w:txbxContent>
            </v:textbox>
            <w10:wrap anchorx="page"/>
          </v:shape>
        </w:pict>
      </w:r>
      <w:r w:rsidR="00D9490F" w:rsidRPr="00185C4E">
        <w:rPr>
          <w:lang w:val="fr-FR"/>
        </w:rPr>
        <w:t xml:space="preserve">cas </w:t>
      </w:r>
      <w:r w:rsidR="00D9490F" w:rsidRPr="00185C4E">
        <w:rPr>
          <w:rFonts w:ascii="Times New Roman" w:hAnsi="Times New Roman"/>
          <w:i/>
          <w:lang w:val="fr-FR"/>
        </w:rPr>
        <w:t xml:space="preserve">d </w:t>
      </w:r>
      <w:r w:rsidR="00D9490F" w:rsidRPr="00185C4E">
        <w:rPr>
          <w:lang w:val="fr-FR"/>
        </w:rPr>
        <w:t>(3 documents) : il s’agit d’un avocat attaqué par son adversaire et non par son propre client.</w:t>
      </w:r>
    </w:p>
    <w:p w:rsidR="00B77999" w:rsidRPr="00185C4E" w:rsidRDefault="00B77999">
      <w:pPr>
        <w:pStyle w:val="Corpsdetexte"/>
        <w:spacing w:before="9"/>
        <w:rPr>
          <w:sz w:val="15"/>
          <w:lang w:val="fr-FR"/>
        </w:rPr>
      </w:pPr>
      <w:r w:rsidRPr="00B77999">
        <w:pict>
          <v:line id="_x0000_s1087" style="position:absolute;z-index:251465216;mso-wrap-distance-left:0;mso-wrap-distance-right:0;mso-position-horizontal-relative:page" from="123.8pt,11.15pt" to="279.2pt,11.15pt" strokeweight=".14042mm">
            <w10:wrap type="topAndBottom" anchorx="page"/>
          </v:line>
        </w:pict>
      </w:r>
    </w:p>
    <w:p w:rsidR="00B77999" w:rsidRPr="00185C4E" w:rsidRDefault="00D9490F">
      <w:pPr>
        <w:pStyle w:val="Paragraphedeliste"/>
        <w:numPr>
          <w:ilvl w:val="0"/>
          <w:numId w:val="13"/>
        </w:numPr>
        <w:tabs>
          <w:tab w:val="left" w:pos="1485"/>
        </w:tabs>
        <w:spacing w:before="6"/>
        <w:ind w:left="1484" w:hanging="349"/>
        <w:jc w:val="left"/>
        <w:rPr>
          <w:sz w:val="20"/>
          <w:lang w:val="fr-FR"/>
        </w:rPr>
      </w:pPr>
      <w:bookmarkStart w:id="359" w:name="_bookmark245"/>
      <w:bookmarkStart w:id="360" w:name="_bookmark246"/>
      <w:bookmarkEnd w:id="359"/>
      <w:bookmarkEnd w:id="360"/>
      <w:r w:rsidRPr="00185C4E">
        <w:rPr>
          <w:sz w:val="20"/>
          <w:lang w:val="fr-FR"/>
        </w:rPr>
        <w:t>Combinaison d’un modèle vectoriel et d’une méthode de</w:t>
      </w:r>
      <w:r w:rsidRPr="00185C4E">
        <w:rPr>
          <w:spacing w:val="13"/>
          <w:sz w:val="20"/>
          <w:lang w:val="fr-FR"/>
        </w:rPr>
        <w:t xml:space="preserve"> </w:t>
      </w:r>
      <w:r w:rsidRPr="00185C4E">
        <w:rPr>
          <w:sz w:val="20"/>
          <w:lang w:val="fr-FR"/>
        </w:rPr>
        <w:t>réduction.</w:t>
      </w:r>
    </w:p>
    <w:p w:rsidR="00B77999" w:rsidRPr="00185C4E" w:rsidRDefault="00D9490F">
      <w:pPr>
        <w:pStyle w:val="Paragraphedeliste"/>
        <w:numPr>
          <w:ilvl w:val="0"/>
          <w:numId w:val="13"/>
        </w:numPr>
        <w:tabs>
          <w:tab w:val="left" w:pos="1485"/>
        </w:tabs>
        <w:spacing w:before="9"/>
        <w:ind w:left="1484" w:hanging="349"/>
        <w:jc w:val="left"/>
        <w:rPr>
          <w:sz w:val="20"/>
          <w:lang w:val="fr-FR"/>
        </w:rPr>
      </w:pPr>
      <w:r w:rsidRPr="00185C4E">
        <w:rPr>
          <w:sz w:val="20"/>
          <w:lang w:val="fr-FR"/>
        </w:rPr>
        <w:t>Sur 85 documents disponibles de catégorie</w:t>
      </w:r>
      <w:r w:rsidRPr="00185C4E">
        <w:rPr>
          <w:spacing w:val="2"/>
          <w:sz w:val="20"/>
          <w:lang w:val="fr-FR"/>
        </w:rPr>
        <w:t xml:space="preserve"> </w:t>
      </w:r>
      <w:r w:rsidRPr="00185C4E">
        <w:rPr>
          <w:rFonts w:ascii="Times New Roman" w:hAnsi="Times New Roman"/>
          <w:i/>
          <w:sz w:val="20"/>
          <w:lang w:val="fr-FR"/>
        </w:rPr>
        <w:t>arcpa</w:t>
      </w:r>
      <w:r w:rsidRPr="00185C4E">
        <w:rPr>
          <w:sz w:val="20"/>
          <w:lang w:val="fr-FR"/>
        </w:rPr>
        <w:t>.</w:t>
      </w:r>
    </w:p>
    <w:p w:rsidR="00B77999" w:rsidRPr="00185C4E" w:rsidRDefault="00B77999">
      <w:pPr>
        <w:rPr>
          <w:sz w:val="20"/>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B77999">
      <w:pPr>
        <w:pStyle w:val="Corpsdetexte"/>
        <w:spacing w:before="123" w:line="220" w:lineRule="auto"/>
        <w:ind w:left="139" w:right="2493" w:firstLine="351"/>
        <w:jc w:val="both"/>
        <w:rPr>
          <w:lang w:val="fr-FR"/>
        </w:rPr>
      </w:pPr>
      <w:r w:rsidRPr="00B77999">
        <w:pict>
          <v:shape id="_x0000_s1086" type="#_x0000_t202" style="position:absolute;left:0;text-align:left;margin-left:345.6pt;margin-top:21.05pt;width:39.55pt;height:21.65pt;z-index:-251429376;mso-position-horizontal-relative:page" filled="f" stroked="f">
            <v:textbox inset="0,0,0,0">
              <w:txbxContent>
                <w:p w:rsidR="00D9490F" w:rsidRDefault="00D9490F">
                  <w:pPr>
                    <w:tabs>
                      <w:tab w:val="left" w:pos="665"/>
                    </w:tabs>
                    <w:spacing w:line="252" w:lineRule="exact"/>
                    <w:rPr>
                      <w:rFonts w:ascii="DejaVu Sans"/>
                      <w:sz w:val="25"/>
                    </w:rPr>
                  </w:pPr>
                  <w:r>
                    <w:rPr>
                      <w:rFonts w:ascii="DejaVu Sans"/>
                      <w:w w:val="90"/>
                      <w:sz w:val="25"/>
                    </w:rPr>
                    <w:t>{</w:t>
                  </w:r>
                  <w:r>
                    <w:rPr>
                      <w:rFonts w:ascii="DejaVu Sans"/>
                      <w:w w:val="90"/>
                      <w:sz w:val="25"/>
                    </w:rPr>
                    <w:tab/>
                  </w:r>
                  <w:r>
                    <w:rPr>
                      <w:rFonts w:ascii="DejaVu Sans"/>
                      <w:w w:val="75"/>
                      <w:sz w:val="25"/>
                    </w:rPr>
                    <w:t>}</w:t>
                  </w:r>
                </w:p>
              </w:txbxContent>
            </v:textbox>
            <w10:wrap anchorx="page"/>
          </v:shape>
        </w:pict>
      </w:r>
      <w:r w:rsidR="00D9490F" w:rsidRPr="00185C4E">
        <w:rPr>
          <w:lang w:val="fr-FR"/>
        </w:rPr>
        <w:t xml:space="preserve">Nous avons expérimenté le regroupement uniquement sur les 74 do- cuments n’appartenant qu’à un seul des cas </w:t>
      </w:r>
      <w:r w:rsidR="00D9490F" w:rsidRPr="00185C4E">
        <w:rPr>
          <w:rFonts w:ascii="Times New Roman" w:hAnsi="Times New Roman"/>
          <w:i/>
          <w:lang w:val="fr-FR"/>
        </w:rPr>
        <w:t xml:space="preserve">L </w:t>
      </w:r>
      <w:r w:rsidR="00D9490F" w:rsidRPr="00185C4E">
        <w:rPr>
          <w:rFonts w:ascii="Arial Black" w:hAnsi="Arial Black"/>
          <w:sz w:val="25"/>
          <w:lang w:val="fr-FR"/>
        </w:rPr>
        <w:t xml:space="preserve">= </w:t>
      </w:r>
      <w:r w:rsidR="00D9490F" w:rsidRPr="00185C4E">
        <w:rPr>
          <w:rFonts w:ascii="Times New Roman" w:hAnsi="Times New Roman"/>
          <w:i/>
          <w:lang w:val="fr-FR"/>
        </w:rPr>
        <w:t>a</w:t>
      </w:r>
      <w:r w:rsidR="00D9490F" w:rsidRPr="00185C4E">
        <w:rPr>
          <w:lang w:val="fr-FR"/>
        </w:rPr>
        <w:t xml:space="preserve">, </w:t>
      </w:r>
      <w:r w:rsidR="00D9490F" w:rsidRPr="00185C4E">
        <w:rPr>
          <w:rFonts w:ascii="Times New Roman" w:hAnsi="Times New Roman"/>
          <w:i/>
          <w:lang w:val="fr-FR"/>
        </w:rPr>
        <w:t>b</w:t>
      </w:r>
      <w:r w:rsidR="00D9490F" w:rsidRPr="00185C4E">
        <w:rPr>
          <w:lang w:val="fr-FR"/>
        </w:rPr>
        <w:t xml:space="preserve">, </w:t>
      </w:r>
      <w:r w:rsidR="00D9490F" w:rsidRPr="00185C4E">
        <w:rPr>
          <w:rFonts w:ascii="Times New Roman" w:hAnsi="Times New Roman"/>
          <w:i/>
          <w:lang w:val="fr-FR"/>
        </w:rPr>
        <w:t xml:space="preserve">c </w:t>
      </w:r>
      <w:r w:rsidR="00D9490F" w:rsidRPr="00185C4E">
        <w:rPr>
          <w:lang w:val="fr-FR"/>
        </w:rPr>
        <w:t>(les chevauche- ments ne sont pas traités).</w:t>
      </w:r>
    </w:p>
    <w:p w:rsidR="00B77999" w:rsidRPr="00185C4E" w:rsidRDefault="00D9490F">
      <w:pPr>
        <w:pStyle w:val="Corpsdetexte"/>
        <w:spacing w:before="23" w:line="254" w:lineRule="auto"/>
        <w:ind w:left="139" w:right="2493" w:firstLine="351"/>
        <w:jc w:val="both"/>
        <w:rPr>
          <w:lang w:val="fr-FR"/>
        </w:rPr>
      </w:pPr>
      <w:r w:rsidRPr="00185C4E">
        <w:rPr>
          <w:lang w:val="fr-FR"/>
        </w:rPr>
        <w:t xml:space="preserve">Les terminologies des cas se distinguent bien </w:t>
      </w:r>
      <w:r w:rsidRPr="00185C4E">
        <w:rPr>
          <w:spacing w:val="-3"/>
          <w:lang w:val="fr-FR"/>
        </w:rPr>
        <w:t xml:space="preserve">(Tableau </w:t>
      </w:r>
      <w:hyperlink w:anchor="_bookmark247" w:history="1">
        <w:r w:rsidRPr="00185C4E">
          <w:rPr>
            <w:lang w:val="fr-FR"/>
          </w:rPr>
          <w:t xml:space="preserve">5.2). </w:t>
        </w:r>
      </w:hyperlink>
      <w:r w:rsidRPr="00185C4E">
        <w:rPr>
          <w:lang w:val="fr-FR"/>
        </w:rPr>
        <w:t>Par</w:t>
      </w:r>
      <w:r w:rsidRPr="00185C4E">
        <w:rPr>
          <w:spacing w:val="-19"/>
          <w:lang w:val="fr-FR"/>
        </w:rPr>
        <w:t xml:space="preserve"> </w:t>
      </w:r>
      <w:r w:rsidRPr="00185C4E">
        <w:rPr>
          <w:lang w:val="fr-FR"/>
        </w:rPr>
        <w:t>consé- quent, une représentation des documents qui mettrait en évidence de tels termes permettrait de retrouver les circonstances</w:t>
      </w:r>
      <w:r w:rsidRPr="00185C4E">
        <w:rPr>
          <w:spacing w:val="-10"/>
          <w:lang w:val="fr-FR"/>
        </w:rPr>
        <w:t xml:space="preserve"> </w:t>
      </w:r>
      <w:r w:rsidRPr="00185C4E">
        <w:rPr>
          <w:lang w:val="fr-FR"/>
        </w:rPr>
        <w:t>factuelles.</w:t>
      </w:r>
    </w:p>
    <w:p w:rsidR="00B77999" w:rsidRPr="00185C4E" w:rsidRDefault="00B77999">
      <w:pPr>
        <w:pStyle w:val="Corpsdetexte"/>
        <w:spacing w:before="5"/>
        <w:rPr>
          <w:sz w:val="19"/>
          <w:lang w:val="fr-FR"/>
        </w:rPr>
      </w:pPr>
    </w:p>
    <w:tbl>
      <w:tblPr>
        <w:tblStyle w:val="TableNormal"/>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11"/>
        <w:gridCol w:w="6852"/>
      </w:tblGrid>
      <w:tr w:rsidR="00B77999">
        <w:trPr>
          <w:trHeight w:val="237"/>
        </w:trPr>
        <w:tc>
          <w:tcPr>
            <w:tcW w:w="911" w:type="dxa"/>
          </w:tcPr>
          <w:p w:rsidR="00B77999" w:rsidRDefault="00D9490F">
            <w:pPr>
              <w:pStyle w:val="TableParagraph"/>
              <w:rPr>
                <w:rFonts w:ascii="Times New Roman"/>
                <w:b/>
                <w:sz w:val="20"/>
              </w:rPr>
            </w:pPr>
            <w:bookmarkStart w:id="361" w:name="_bookmark247"/>
            <w:bookmarkEnd w:id="361"/>
            <w:r>
              <w:rPr>
                <w:rFonts w:ascii="Times New Roman"/>
                <w:b/>
                <w:w w:val="105"/>
                <w:sz w:val="20"/>
              </w:rPr>
              <w:t>Corpus</w:t>
            </w:r>
          </w:p>
        </w:tc>
        <w:tc>
          <w:tcPr>
            <w:tcW w:w="6852" w:type="dxa"/>
          </w:tcPr>
          <w:p w:rsidR="00B77999" w:rsidRDefault="00D9490F">
            <w:pPr>
              <w:pStyle w:val="TableParagraph"/>
              <w:rPr>
                <w:rFonts w:ascii="Times New Roman"/>
                <w:b/>
                <w:sz w:val="20"/>
              </w:rPr>
            </w:pPr>
            <w:r>
              <w:rPr>
                <w:rFonts w:ascii="Times New Roman"/>
                <w:b/>
                <w:w w:val="110"/>
                <w:sz w:val="20"/>
              </w:rPr>
              <w:t>Terminologie</w:t>
            </w:r>
          </w:p>
        </w:tc>
      </w:tr>
      <w:tr w:rsidR="00B77999">
        <w:trPr>
          <w:trHeight w:val="476"/>
        </w:trPr>
        <w:tc>
          <w:tcPr>
            <w:tcW w:w="911" w:type="dxa"/>
          </w:tcPr>
          <w:p w:rsidR="00B77999" w:rsidRDefault="00D9490F">
            <w:pPr>
              <w:pStyle w:val="TableParagraph"/>
              <w:rPr>
                <w:rFonts w:ascii="Times New Roman"/>
                <w:i/>
                <w:sz w:val="20"/>
              </w:rPr>
            </w:pPr>
            <w:r>
              <w:rPr>
                <w:rFonts w:ascii="Times New Roman"/>
                <w:i/>
                <w:sz w:val="20"/>
              </w:rPr>
              <w:t>arcpa</w:t>
            </w:r>
          </w:p>
        </w:tc>
        <w:tc>
          <w:tcPr>
            <w:tcW w:w="6852" w:type="dxa"/>
          </w:tcPr>
          <w:p w:rsidR="00B77999" w:rsidRPr="00185C4E" w:rsidRDefault="00D9490F">
            <w:pPr>
              <w:pStyle w:val="TableParagraph"/>
              <w:rPr>
                <w:sz w:val="20"/>
                <w:lang w:val="fr-FR"/>
              </w:rPr>
            </w:pPr>
            <w:r w:rsidRPr="00185C4E">
              <w:rPr>
                <w:sz w:val="20"/>
                <w:lang w:val="fr-FR"/>
              </w:rPr>
              <w:t>chance, perte chance, avocat, perte, diligence, chance obtenir, perdre, client,</w:t>
            </w:r>
          </w:p>
          <w:p w:rsidR="00B77999" w:rsidRDefault="00D9490F">
            <w:pPr>
              <w:pStyle w:val="TableParagraph"/>
              <w:spacing w:before="12" w:line="240" w:lineRule="auto"/>
              <w:rPr>
                <w:sz w:val="20"/>
              </w:rPr>
            </w:pPr>
            <w:r>
              <w:rPr>
                <w:sz w:val="20"/>
              </w:rPr>
              <w:t>devoir conseil, manquement</w:t>
            </w:r>
          </w:p>
        </w:tc>
      </w:tr>
      <w:tr w:rsidR="00B77999" w:rsidRPr="00185C4E">
        <w:trPr>
          <w:trHeight w:val="715"/>
        </w:trPr>
        <w:tc>
          <w:tcPr>
            <w:tcW w:w="911" w:type="dxa"/>
          </w:tcPr>
          <w:p w:rsidR="00B77999" w:rsidRDefault="00D9490F">
            <w:pPr>
              <w:pStyle w:val="TableParagraph"/>
              <w:rPr>
                <w:rFonts w:ascii="Times New Roman"/>
                <w:i/>
                <w:sz w:val="20"/>
              </w:rPr>
            </w:pPr>
            <w:r>
              <w:rPr>
                <w:rFonts w:ascii="Times New Roman"/>
                <w:i/>
                <w:sz w:val="20"/>
              </w:rPr>
              <w:t>cas a</w:t>
            </w:r>
          </w:p>
        </w:tc>
        <w:tc>
          <w:tcPr>
            <w:tcW w:w="6852" w:type="dxa"/>
          </w:tcPr>
          <w:p w:rsidR="00B77999" w:rsidRPr="00185C4E" w:rsidRDefault="00D9490F">
            <w:pPr>
              <w:pStyle w:val="TableParagraph"/>
              <w:rPr>
                <w:sz w:val="20"/>
                <w:lang w:val="fr-FR"/>
              </w:rPr>
            </w:pPr>
            <w:r w:rsidRPr="00185C4E">
              <w:rPr>
                <w:sz w:val="20"/>
                <w:lang w:val="fr-FR"/>
              </w:rPr>
              <w:t>chance, perte chance, chance succès, perte, client, préjudice indemnisable,</w:t>
            </w:r>
          </w:p>
          <w:p w:rsidR="00B77999" w:rsidRPr="00185C4E" w:rsidRDefault="00D9490F">
            <w:pPr>
              <w:pStyle w:val="TableParagraph"/>
              <w:spacing w:line="240" w:lineRule="atLeast"/>
              <w:rPr>
                <w:sz w:val="20"/>
                <w:lang w:val="fr-FR"/>
              </w:rPr>
            </w:pPr>
            <w:r w:rsidRPr="00185C4E">
              <w:rPr>
                <w:sz w:val="20"/>
                <w:lang w:val="fr-FR"/>
              </w:rPr>
              <w:t>article code commerce, indemnisable, condamnation emporter, emporter nécessairement rejet</w:t>
            </w:r>
          </w:p>
        </w:tc>
      </w:tr>
      <w:tr w:rsidR="00B77999" w:rsidRPr="00185C4E">
        <w:trPr>
          <w:trHeight w:val="715"/>
        </w:trPr>
        <w:tc>
          <w:tcPr>
            <w:tcW w:w="911" w:type="dxa"/>
          </w:tcPr>
          <w:p w:rsidR="00B77999" w:rsidRDefault="00D9490F">
            <w:pPr>
              <w:pStyle w:val="TableParagraph"/>
              <w:rPr>
                <w:rFonts w:ascii="Times New Roman"/>
                <w:i/>
                <w:sz w:val="20"/>
              </w:rPr>
            </w:pPr>
            <w:r>
              <w:rPr>
                <w:rFonts w:ascii="Times New Roman"/>
                <w:i/>
                <w:sz w:val="20"/>
              </w:rPr>
              <w:t>cas b</w:t>
            </w:r>
          </w:p>
        </w:tc>
        <w:tc>
          <w:tcPr>
            <w:tcW w:w="6852" w:type="dxa"/>
          </w:tcPr>
          <w:p w:rsidR="00B77999" w:rsidRPr="00185C4E" w:rsidRDefault="00D9490F">
            <w:pPr>
              <w:pStyle w:val="TableParagraph"/>
              <w:rPr>
                <w:sz w:val="20"/>
                <w:lang w:val="fr-FR"/>
              </w:rPr>
            </w:pPr>
            <w:r w:rsidRPr="00185C4E">
              <w:rPr>
                <w:sz w:val="20"/>
                <w:lang w:val="fr-FR"/>
              </w:rPr>
              <w:t>défense intérêt, intérêt client, avocat, contractuel égard, responsabilité</w:t>
            </w:r>
          </w:p>
          <w:p w:rsidR="00B77999" w:rsidRPr="00185C4E" w:rsidRDefault="00D9490F">
            <w:pPr>
              <w:pStyle w:val="TableParagraph"/>
              <w:spacing w:line="240" w:lineRule="atLeast"/>
              <w:rPr>
                <w:sz w:val="20"/>
                <w:lang w:val="fr-FR"/>
              </w:rPr>
            </w:pPr>
            <w:r w:rsidRPr="00185C4E">
              <w:rPr>
                <w:sz w:val="20"/>
                <w:lang w:val="fr-FR"/>
              </w:rPr>
              <w:t>contractuel droit, responsabilité professionnel avocat, contractuel droit commun, assurer défense intérêt, civil avocat, grief articuler</w:t>
            </w:r>
          </w:p>
        </w:tc>
      </w:tr>
      <w:tr w:rsidR="00B77999" w:rsidRPr="00185C4E">
        <w:trPr>
          <w:trHeight w:val="715"/>
        </w:trPr>
        <w:tc>
          <w:tcPr>
            <w:tcW w:w="911" w:type="dxa"/>
          </w:tcPr>
          <w:p w:rsidR="00B77999" w:rsidRDefault="00D9490F">
            <w:pPr>
              <w:pStyle w:val="TableParagraph"/>
              <w:rPr>
                <w:rFonts w:ascii="Times New Roman"/>
                <w:i/>
                <w:sz w:val="20"/>
              </w:rPr>
            </w:pPr>
            <w:r>
              <w:rPr>
                <w:rFonts w:ascii="Times New Roman"/>
                <w:i/>
                <w:sz w:val="20"/>
              </w:rPr>
              <w:t>cas c</w:t>
            </w:r>
          </w:p>
        </w:tc>
        <w:tc>
          <w:tcPr>
            <w:tcW w:w="6852" w:type="dxa"/>
          </w:tcPr>
          <w:p w:rsidR="00B77999" w:rsidRPr="00185C4E" w:rsidRDefault="00D9490F">
            <w:pPr>
              <w:pStyle w:val="TableParagraph"/>
              <w:rPr>
                <w:sz w:val="20"/>
                <w:lang w:val="fr-FR"/>
              </w:rPr>
            </w:pPr>
            <w:r w:rsidRPr="00185C4E">
              <w:rPr>
                <w:sz w:val="20"/>
                <w:lang w:val="fr-FR"/>
              </w:rPr>
              <w:t>rédacteur</w:t>
            </w:r>
            <w:r w:rsidRPr="00185C4E">
              <w:rPr>
                <w:spacing w:val="-16"/>
                <w:sz w:val="20"/>
                <w:lang w:val="fr-FR"/>
              </w:rPr>
              <w:t xml:space="preserve"> </w:t>
            </w:r>
            <w:r w:rsidRPr="00185C4E">
              <w:rPr>
                <w:sz w:val="20"/>
                <w:lang w:val="fr-FR"/>
              </w:rPr>
              <w:t>acte,</w:t>
            </w:r>
            <w:r w:rsidRPr="00185C4E">
              <w:rPr>
                <w:spacing w:val="-15"/>
                <w:sz w:val="20"/>
                <w:lang w:val="fr-FR"/>
              </w:rPr>
              <w:t xml:space="preserve"> </w:t>
            </w:r>
            <w:r w:rsidRPr="00185C4E">
              <w:rPr>
                <w:sz w:val="20"/>
                <w:lang w:val="fr-FR"/>
              </w:rPr>
              <w:t>rédacteur,</w:t>
            </w:r>
            <w:r w:rsidRPr="00185C4E">
              <w:rPr>
                <w:spacing w:val="-15"/>
                <w:sz w:val="20"/>
                <w:lang w:val="fr-FR"/>
              </w:rPr>
              <w:t xml:space="preserve"> </w:t>
            </w:r>
            <w:r w:rsidRPr="00185C4E">
              <w:rPr>
                <w:sz w:val="20"/>
                <w:lang w:val="fr-FR"/>
              </w:rPr>
              <w:t>avocat</w:t>
            </w:r>
            <w:r w:rsidRPr="00185C4E">
              <w:rPr>
                <w:spacing w:val="-15"/>
                <w:sz w:val="20"/>
                <w:lang w:val="fr-FR"/>
              </w:rPr>
              <w:t xml:space="preserve"> </w:t>
            </w:r>
            <w:r w:rsidRPr="00185C4E">
              <w:rPr>
                <w:sz w:val="20"/>
                <w:lang w:val="fr-FR"/>
              </w:rPr>
              <w:t>rédacteur</w:t>
            </w:r>
            <w:r w:rsidRPr="00185C4E">
              <w:rPr>
                <w:spacing w:val="-16"/>
                <w:sz w:val="20"/>
                <w:lang w:val="fr-FR"/>
              </w:rPr>
              <w:t xml:space="preserve"> </w:t>
            </w:r>
            <w:r w:rsidRPr="00185C4E">
              <w:rPr>
                <w:sz w:val="20"/>
                <w:lang w:val="fr-FR"/>
              </w:rPr>
              <w:t>acte,</w:t>
            </w:r>
            <w:r w:rsidRPr="00185C4E">
              <w:rPr>
                <w:spacing w:val="-15"/>
                <w:sz w:val="20"/>
                <w:lang w:val="fr-FR"/>
              </w:rPr>
              <w:t xml:space="preserve"> </w:t>
            </w:r>
            <w:r w:rsidRPr="00185C4E">
              <w:rPr>
                <w:sz w:val="20"/>
                <w:lang w:val="fr-FR"/>
              </w:rPr>
              <w:t>avocat</w:t>
            </w:r>
            <w:r w:rsidRPr="00185C4E">
              <w:rPr>
                <w:spacing w:val="-15"/>
                <w:sz w:val="20"/>
                <w:lang w:val="fr-FR"/>
              </w:rPr>
              <w:t xml:space="preserve"> </w:t>
            </w:r>
            <w:r w:rsidRPr="00185C4E">
              <w:rPr>
                <w:sz w:val="20"/>
                <w:lang w:val="fr-FR"/>
              </w:rPr>
              <w:t>rédacteur,</w:t>
            </w:r>
            <w:r w:rsidRPr="00185C4E">
              <w:rPr>
                <w:spacing w:val="-15"/>
                <w:sz w:val="20"/>
                <w:lang w:val="fr-FR"/>
              </w:rPr>
              <w:t xml:space="preserve"> </w:t>
            </w:r>
            <w:r w:rsidRPr="00185C4E">
              <w:rPr>
                <w:sz w:val="20"/>
                <w:lang w:val="fr-FR"/>
              </w:rPr>
              <w:t>qualité</w:t>
            </w:r>
            <w:r w:rsidRPr="00185C4E">
              <w:rPr>
                <w:spacing w:val="-16"/>
                <w:sz w:val="20"/>
                <w:lang w:val="fr-FR"/>
              </w:rPr>
              <w:t xml:space="preserve"> </w:t>
            </w:r>
            <w:r w:rsidRPr="00185C4E">
              <w:rPr>
                <w:sz w:val="20"/>
                <w:lang w:val="fr-FR"/>
              </w:rPr>
              <w:t>ré-</w:t>
            </w:r>
          </w:p>
          <w:p w:rsidR="00B77999" w:rsidRPr="00185C4E" w:rsidRDefault="00D9490F">
            <w:pPr>
              <w:pStyle w:val="TableParagraph"/>
              <w:spacing w:line="240" w:lineRule="atLeast"/>
              <w:ind w:right="98"/>
              <w:rPr>
                <w:sz w:val="20"/>
                <w:lang w:val="fr-FR"/>
              </w:rPr>
            </w:pPr>
            <w:r w:rsidRPr="00185C4E">
              <w:rPr>
                <w:sz w:val="20"/>
                <w:lang w:val="fr-FR"/>
              </w:rPr>
              <w:t>dacteur</w:t>
            </w:r>
            <w:r w:rsidRPr="00185C4E">
              <w:rPr>
                <w:spacing w:val="-12"/>
                <w:sz w:val="20"/>
                <w:lang w:val="fr-FR"/>
              </w:rPr>
              <w:t xml:space="preserve"> </w:t>
            </w:r>
            <w:r w:rsidRPr="00185C4E">
              <w:rPr>
                <w:sz w:val="20"/>
                <w:lang w:val="fr-FR"/>
              </w:rPr>
              <w:t>acte,</w:t>
            </w:r>
            <w:r w:rsidRPr="00185C4E">
              <w:rPr>
                <w:spacing w:val="-12"/>
                <w:sz w:val="20"/>
                <w:lang w:val="fr-FR"/>
              </w:rPr>
              <w:t xml:space="preserve"> </w:t>
            </w:r>
            <w:r w:rsidRPr="00185C4E">
              <w:rPr>
                <w:sz w:val="20"/>
                <w:lang w:val="fr-FR"/>
              </w:rPr>
              <w:t>rédaction</w:t>
            </w:r>
            <w:r w:rsidRPr="00185C4E">
              <w:rPr>
                <w:spacing w:val="-11"/>
                <w:sz w:val="20"/>
                <w:lang w:val="fr-FR"/>
              </w:rPr>
              <w:t xml:space="preserve"> </w:t>
            </w:r>
            <w:r w:rsidRPr="00185C4E">
              <w:rPr>
                <w:sz w:val="20"/>
                <w:lang w:val="fr-FR"/>
              </w:rPr>
              <w:t>acte,</w:t>
            </w:r>
            <w:r w:rsidRPr="00185C4E">
              <w:rPr>
                <w:spacing w:val="-12"/>
                <w:sz w:val="20"/>
                <w:lang w:val="fr-FR"/>
              </w:rPr>
              <w:t xml:space="preserve"> </w:t>
            </w:r>
            <w:r w:rsidRPr="00185C4E">
              <w:rPr>
                <w:sz w:val="20"/>
                <w:lang w:val="fr-FR"/>
              </w:rPr>
              <w:t>qualité</w:t>
            </w:r>
            <w:r w:rsidRPr="00185C4E">
              <w:rPr>
                <w:spacing w:val="-12"/>
                <w:sz w:val="20"/>
                <w:lang w:val="fr-FR"/>
              </w:rPr>
              <w:t xml:space="preserve"> </w:t>
            </w:r>
            <w:r w:rsidRPr="00185C4E">
              <w:rPr>
                <w:sz w:val="20"/>
                <w:lang w:val="fr-FR"/>
              </w:rPr>
              <w:t>rédacteur,</w:t>
            </w:r>
            <w:r w:rsidRPr="00185C4E">
              <w:rPr>
                <w:spacing w:val="-11"/>
                <w:sz w:val="20"/>
                <w:lang w:val="fr-FR"/>
              </w:rPr>
              <w:t xml:space="preserve"> </w:t>
            </w:r>
            <w:r w:rsidRPr="00185C4E">
              <w:rPr>
                <w:sz w:val="20"/>
                <w:lang w:val="fr-FR"/>
              </w:rPr>
              <w:t>projet</w:t>
            </w:r>
            <w:r w:rsidRPr="00185C4E">
              <w:rPr>
                <w:spacing w:val="-12"/>
                <w:sz w:val="20"/>
                <w:lang w:val="fr-FR"/>
              </w:rPr>
              <w:t xml:space="preserve"> </w:t>
            </w:r>
            <w:r w:rsidRPr="00185C4E">
              <w:rPr>
                <w:sz w:val="20"/>
                <w:lang w:val="fr-FR"/>
              </w:rPr>
              <w:t>acte,</w:t>
            </w:r>
            <w:r w:rsidRPr="00185C4E">
              <w:rPr>
                <w:spacing w:val="-12"/>
                <w:sz w:val="20"/>
                <w:lang w:val="fr-FR"/>
              </w:rPr>
              <w:t xml:space="preserve"> </w:t>
            </w:r>
            <w:r w:rsidRPr="00185C4E">
              <w:rPr>
                <w:sz w:val="20"/>
                <w:lang w:val="fr-FR"/>
              </w:rPr>
              <w:t>prendre</w:t>
            </w:r>
            <w:r w:rsidRPr="00185C4E">
              <w:rPr>
                <w:spacing w:val="-11"/>
                <w:sz w:val="20"/>
                <w:lang w:val="fr-FR"/>
              </w:rPr>
              <w:t xml:space="preserve"> </w:t>
            </w:r>
            <w:r w:rsidRPr="00185C4E">
              <w:rPr>
                <w:sz w:val="20"/>
                <w:lang w:val="fr-FR"/>
              </w:rPr>
              <w:t>initiative conseiller, initiative</w:t>
            </w:r>
            <w:r w:rsidRPr="00185C4E">
              <w:rPr>
                <w:spacing w:val="1"/>
                <w:sz w:val="20"/>
                <w:lang w:val="fr-FR"/>
              </w:rPr>
              <w:t xml:space="preserve"> </w:t>
            </w:r>
            <w:r w:rsidRPr="00185C4E">
              <w:rPr>
                <w:sz w:val="20"/>
                <w:lang w:val="fr-FR"/>
              </w:rPr>
              <w:t>conseiller</w:t>
            </w:r>
          </w:p>
        </w:tc>
      </w:tr>
      <w:tr w:rsidR="00B77999" w:rsidRPr="00185C4E">
        <w:trPr>
          <w:trHeight w:val="715"/>
        </w:trPr>
        <w:tc>
          <w:tcPr>
            <w:tcW w:w="911" w:type="dxa"/>
          </w:tcPr>
          <w:p w:rsidR="00B77999" w:rsidRDefault="00D9490F">
            <w:pPr>
              <w:pStyle w:val="TableParagraph"/>
              <w:rPr>
                <w:rFonts w:ascii="Times New Roman"/>
                <w:i/>
                <w:sz w:val="20"/>
              </w:rPr>
            </w:pPr>
            <w:r>
              <w:rPr>
                <w:rFonts w:ascii="Times New Roman"/>
                <w:i/>
                <w:sz w:val="20"/>
              </w:rPr>
              <w:t>cas d</w:t>
            </w:r>
          </w:p>
        </w:tc>
        <w:tc>
          <w:tcPr>
            <w:tcW w:w="6852" w:type="dxa"/>
          </w:tcPr>
          <w:p w:rsidR="00B77999" w:rsidRPr="00185C4E" w:rsidRDefault="00D9490F">
            <w:pPr>
              <w:pStyle w:val="TableParagraph"/>
              <w:rPr>
                <w:sz w:val="20"/>
                <w:lang w:val="fr-FR"/>
              </w:rPr>
            </w:pPr>
            <w:r w:rsidRPr="00185C4E">
              <w:rPr>
                <w:sz w:val="20"/>
                <w:lang w:val="fr-FR"/>
              </w:rPr>
              <w:t>revêtir aucun, revêtir aucun caractère, article code, article code procédure,</w:t>
            </w:r>
          </w:p>
          <w:p w:rsidR="00B77999" w:rsidRPr="00185C4E" w:rsidRDefault="00D9490F">
            <w:pPr>
              <w:pStyle w:val="TableParagraph"/>
              <w:spacing w:line="240" w:lineRule="atLeast"/>
              <w:ind w:right="101"/>
              <w:rPr>
                <w:sz w:val="20"/>
                <w:lang w:val="fr-FR"/>
              </w:rPr>
            </w:pPr>
            <w:r w:rsidRPr="00185C4E">
              <w:rPr>
                <w:sz w:val="20"/>
                <w:lang w:val="fr-FR"/>
              </w:rPr>
              <w:t>faire</w:t>
            </w:r>
            <w:r w:rsidRPr="00185C4E">
              <w:rPr>
                <w:spacing w:val="-13"/>
                <w:sz w:val="20"/>
                <w:lang w:val="fr-FR"/>
              </w:rPr>
              <w:t xml:space="preserve"> </w:t>
            </w:r>
            <w:r w:rsidRPr="00185C4E">
              <w:rPr>
                <w:sz w:val="20"/>
                <w:lang w:val="fr-FR"/>
              </w:rPr>
              <w:t>référence</w:t>
            </w:r>
            <w:r w:rsidRPr="00185C4E">
              <w:rPr>
                <w:spacing w:val="-13"/>
                <w:sz w:val="20"/>
                <w:lang w:val="fr-FR"/>
              </w:rPr>
              <w:t xml:space="preserve"> </w:t>
            </w:r>
            <w:r w:rsidRPr="00185C4E">
              <w:rPr>
                <w:sz w:val="20"/>
                <w:lang w:val="fr-FR"/>
              </w:rPr>
              <w:t>aucun,</w:t>
            </w:r>
            <w:r w:rsidRPr="00185C4E">
              <w:rPr>
                <w:spacing w:val="-12"/>
                <w:sz w:val="20"/>
                <w:lang w:val="fr-FR"/>
              </w:rPr>
              <w:t xml:space="preserve"> </w:t>
            </w:r>
            <w:r w:rsidRPr="00185C4E">
              <w:rPr>
                <w:sz w:val="20"/>
                <w:lang w:val="fr-FR"/>
              </w:rPr>
              <w:t>fautif</w:t>
            </w:r>
            <w:r w:rsidRPr="00185C4E">
              <w:rPr>
                <w:spacing w:val="-13"/>
                <w:sz w:val="20"/>
                <w:lang w:val="fr-FR"/>
              </w:rPr>
              <w:t xml:space="preserve"> </w:t>
            </w:r>
            <w:r w:rsidRPr="00185C4E">
              <w:rPr>
                <w:sz w:val="20"/>
                <w:lang w:val="fr-FR"/>
              </w:rPr>
              <w:t>madame,</w:t>
            </w:r>
            <w:r w:rsidRPr="00185C4E">
              <w:rPr>
                <w:spacing w:val="-12"/>
                <w:sz w:val="20"/>
                <w:lang w:val="fr-FR"/>
              </w:rPr>
              <w:t xml:space="preserve"> </w:t>
            </w:r>
            <w:r w:rsidRPr="00185C4E">
              <w:rPr>
                <w:sz w:val="20"/>
                <w:lang w:val="fr-FR"/>
              </w:rPr>
              <w:t>civil</w:t>
            </w:r>
            <w:r w:rsidRPr="00185C4E">
              <w:rPr>
                <w:spacing w:val="-13"/>
                <w:sz w:val="20"/>
                <w:lang w:val="fr-FR"/>
              </w:rPr>
              <w:t xml:space="preserve"> </w:t>
            </w:r>
            <w:r w:rsidRPr="00185C4E">
              <w:rPr>
                <w:sz w:val="20"/>
                <w:lang w:val="fr-FR"/>
              </w:rPr>
              <w:t>profit</w:t>
            </w:r>
            <w:r w:rsidRPr="00185C4E">
              <w:rPr>
                <w:spacing w:val="-12"/>
                <w:sz w:val="20"/>
                <w:lang w:val="fr-FR"/>
              </w:rPr>
              <w:t xml:space="preserve"> </w:t>
            </w:r>
            <w:r w:rsidRPr="00185C4E">
              <w:rPr>
                <w:sz w:val="20"/>
                <w:lang w:val="fr-FR"/>
              </w:rPr>
              <w:t>autre,</w:t>
            </w:r>
            <w:r w:rsidRPr="00185C4E">
              <w:rPr>
                <w:spacing w:val="-13"/>
                <w:sz w:val="20"/>
                <w:lang w:val="fr-FR"/>
              </w:rPr>
              <w:t xml:space="preserve"> </w:t>
            </w:r>
            <w:r w:rsidRPr="00185C4E">
              <w:rPr>
                <w:sz w:val="20"/>
                <w:lang w:val="fr-FR"/>
              </w:rPr>
              <w:t>civil</w:t>
            </w:r>
            <w:r w:rsidRPr="00185C4E">
              <w:rPr>
                <w:spacing w:val="-12"/>
                <w:sz w:val="20"/>
                <w:lang w:val="fr-FR"/>
              </w:rPr>
              <w:t xml:space="preserve"> </w:t>
            </w:r>
            <w:r w:rsidRPr="00185C4E">
              <w:rPr>
                <w:sz w:val="20"/>
                <w:lang w:val="fr-FR"/>
              </w:rPr>
              <w:t>depuis,</w:t>
            </w:r>
            <w:r w:rsidRPr="00185C4E">
              <w:rPr>
                <w:spacing w:val="-13"/>
                <w:sz w:val="20"/>
                <w:lang w:val="fr-FR"/>
              </w:rPr>
              <w:t xml:space="preserve"> </w:t>
            </w:r>
            <w:r w:rsidRPr="00185C4E">
              <w:rPr>
                <w:sz w:val="20"/>
                <w:lang w:val="fr-FR"/>
              </w:rPr>
              <w:t>mention expresse, moyen</w:t>
            </w:r>
            <w:r w:rsidRPr="00185C4E">
              <w:rPr>
                <w:spacing w:val="2"/>
                <w:sz w:val="20"/>
                <w:lang w:val="fr-FR"/>
              </w:rPr>
              <w:t xml:space="preserve"> </w:t>
            </w:r>
            <w:r w:rsidRPr="00185C4E">
              <w:rPr>
                <w:sz w:val="20"/>
                <w:lang w:val="fr-FR"/>
              </w:rPr>
              <w:t>dont</w:t>
            </w:r>
          </w:p>
        </w:tc>
      </w:tr>
    </w:tbl>
    <w:p w:rsidR="00B77999" w:rsidRPr="00185C4E" w:rsidRDefault="00D9490F">
      <w:pPr>
        <w:spacing w:before="237" w:line="249" w:lineRule="auto"/>
        <w:ind w:left="139" w:right="2501"/>
        <w:jc w:val="both"/>
        <w:rPr>
          <w:rFonts w:ascii="Times New Roman" w:hAnsi="Times New Roman"/>
          <w:i/>
          <w:sz w:val="20"/>
          <w:lang w:val="fr-FR"/>
        </w:rPr>
      </w:pPr>
      <w:r w:rsidRPr="00185C4E">
        <w:rPr>
          <w:rFonts w:ascii="Times New Roman" w:hAnsi="Times New Roman"/>
          <w:i/>
          <w:sz w:val="20"/>
          <w:lang w:val="fr-FR"/>
        </w:rPr>
        <w:t>10</w:t>
      </w:r>
      <w:r w:rsidRPr="00185C4E">
        <w:rPr>
          <w:rFonts w:ascii="Times New Roman" w:hAnsi="Times New Roman"/>
          <w:i/>
          <w:spacing w:val="-11"/>
          <w:sz w:val="20"/>
          <w:lang w:val="fr-FR"/>
        </w:rPr>
        <w:t xml:space="preserve"> </w:t>
      </w:r>
      <w:r w:rsidRPr="00185C4E">
        <w:rPr>
          <w:rFonts w:ascii="Times New Roman" w:hAnsi="Times New Roman"/>
          <w:i/>
          <w:sz w:val="20"/>
          <w:lang w:val="fr-FR"/>
        </w:rPr>
        <w:t>premiers</w:t>
      </w:r>
      <w:r w:rsidRPr="00185C4E">
        <w:rPr>
          <w:rFonts w:ascii="Times New Roman" w:hAnsi="Times New Roman"/>
          <w:i/>
          <w:spacing w:val="-11"/>
          <w:sz w:val="20"/>
          <w:lang w:val="fr-FR"/>
        </w:rPr>
        <w:t xml:space="preserve"> </w:t>
      </w:r>
      <w:r w:rsidRPr="00185C4E">
        <w:rPr>
          <w:rFonts w:ascii="Times New Roman" w:hAnsi="Times New Roman"/>
          <w:i/>
          <w:sz w:val="20"/>
          <w:lang w:val="fr-FR"/>
        </w:rPr>
        <w:t>termes</w:t>
      </w:r>
      <w:r w:rsidRPr="00185C4E">
        <w:rPr>
          <w:rFonts w:ascii="Times New Roman" w:hAnsi="Times New Roman"/>
          <w:i/>
          <w:spacing w:val="-11"/>
          <w:sz w:val="20"/>
          <w:lang w:val="fr-FR"/>
        </w:rPr>
        <w:t xml:space="preserve"> </w:t>
      </w:r>
      <w:r w:rsidRPr="00185C4E">
        <w:rPr>
          <w:rFonts w:ascii="Times New Roman" w:hAnsi="Times New Roman"/>
          <w:i/>
          <w:sz w:val="20"/>
          <w:lang w:val="fr-FR"/>
        </w:rPr>
        <w:t>lémmatisés</w:t>
      </w:r>
      <w:r w:rsidRPr="00185C4E">
        <w:rPr>
          <w:rFonts w:ascii="Times New Roman" w:hAnsi="Times New Roman"/>
          <w:i/>
          <w:spacing w:val="-11"/>
          <w:sz w:val="20"/>
          <w:lang w:val="fr-FR"/>
        </w:rPr>
        <w:t xml:space="preserve"> </w:t>
      </w:r>
      <w:r w:rsidRPr="00185C4E">
        <w:rPr>
          <w:rFonts w:ascii="Times New Roman" w:hAnsi="Times New Roman"/>
          <w:i/>
          <w:sz w:val="20"/>
          <w:lang w:val="fr-FR"/>
        </w:rPr>
        <w:t>de</w:t>
      </w:r>
      <w:r w:rsidRPr="00185C4E">
        <w:rPr>
          <w:rFonts w:ascii="Times New Roman" w:hAnsi="Times New Roman"/>
          <w:i/>
          <w:spacing w:val="-11"/>
          <w:sz w:val="20"/>
          <w:lang w:val="fr-FR"/>
        </w:rPr>
        <w:t xml:space="preserve"> </w:t>
      </w:r>
      <w:r w:rsidRPr="00185C4E">
        <w:rPr>
          <w:rFonts w:ascii="Times New Roman" w:hAnsi="Times New Roman"/>
          <w:i/>
          <w:sz w:val="20"/>
          <w:lang w:val="fr-FR"/>
        </w:rPr>
        <w:t>1</w:t>
      </w:r>
      <w:r w:rsidRPr="00185C4E">
        <w:rPr>
          <w:rFonts w:ascii="Times New Roman" w:hAnsi="Times New Roman"/>
          <w:i/>
          <w:spacing w:val="-11"/>
          <w:sz w:val="20"/>
          <w:lang w:val="fr-FR"/>
        </w:rPr>
        <w:t xml:space="preserve"> </w:t>
      </w:r>
      <w:r w:rsidRPr="00185C4E">
        <w:rPr>
          <w:rFonts w:ascii="Times New Roman" w:hAnsi="Times New Roman"/>
          <w:i/>
          <w:sz w:val="20"/>
          <w:lang w:val="fr-FR"/>
        </w:rPr>
        <w:t>à</w:t>
      </w:r>
      <w:r w:rsidRPr="00185C4E">
        <w:rPr>
          <w:rFonts w:ascii="Times New Roman" w:hAnsi="Times New Roman"/>
          <w:i/>
          <w:spacing w:val="-11"/>
          <w:sz w:val="20"/>
          <w:lang w:val="fr-FR"/>
        </w:rPr>
        <w:t xml:space="preserve"> </w:t>
      </w:r>
      <w:r w:rsidRPr="00185C4E">
        <w:rPr>
          <w:rFonts w:ascii="Times New Roman" w:hAnsi="Times New Roman"/>
          <w:i/>
          <w:sz w:val="20"/>
          <w:lang w:val="fr-FR"/>
        </w:rPr>
        <w:t>3</w:t>
      </w:r>
      <w:r w:rsidRPr="00185C4E">
        <w:rPr>
          <w:rFonts w:ascii="Times New Roman" w:hAnsi="Times New Roman"/>
          <w:i/>
          <w:spacing w:val="-11"/>
          <w:sz w:val="20"/>
          <w:lang w:val="fr-FR"/>
        </w:rPr>
        <w:t xml:space="preserve"> </w:t>
      </w:r>
      <w:r w:rsidRPr="00185C4E">
        <w:rPr>
          <w:rFonts w:ascii="Times New Roman" w:hAnsi="Times New Roman"/>
          <w:i/>
          <w:sz w:val="20"/>
          <w:lang w:val="fr-FR"/>
        </w:rPr>
        <w:t>mots</w:t>
      </w:r>
      <w:r w:rsidRPr="00185C4E">
        <w:rPr>
          <w:rFonts w:ascii="Times New Roman" w:hAnsi="Times New Roman"/>
          <w:i/>
          <w:spacing w:val="-11"/>
          <w:sz w:val="20"/>
          <w:lang w:val="fr-FR"/>
        </w:rPr>
        <w:t xml:space="preserve"> </w:t>
      </w:r>
      <w:r w:rsidRPr="00185C4E">
        <w:rPr>
          <w:rFonts w:ascii="Times New Roman" w:hAnsi="Times New Roman"/>
          <w:i/>
          <w:sz w:val="20"/>
          <w:lang w:val="fr-FR"/>
        </w:rPr>
        <w:t>sélectionnés</w:t>
      </w:r>
      <w:r w:rsidRPr="00185C4E">
        <w:rPr>
          <w:rFonts w:ascii="Times New Roman" w:hAnsi="Times New Roman"/>
          <w:i/>
          <w:spacing w:val="-11"/>
          <w:sz w:val="20"/>
          <w:lang w:val="fr-FR"/>
        </w:rPr>
        <w:t xml:space="preserve"> </w:t>
      </w:r>
      <w:r w:rsidRPr="00185C4E">
        <w:rPr>
          <w:rFonts w:ascii="Times New Roman" w:hAnsi="Times New Roman"/>
          <w:i/>
          <w:sz w:val="20"/>
          <w:lang w:val="fr-FR"/>
        </w:rPr>
        <w:t>à</w:t>
      </w:r>
      <w:r w:rsidRPr="00185C4E">
        <w:rPr>
          <w:rFonts w:ascii="Times New Roman" w:hAnsi="Times New Roman"/>
          <w:i/>
          <w:spacing w:val="-11"/>
          <w:sz w:val="20"/>
          <w:lang w:val="fr-FR"/>
        </w:rPr>
        <w:t xml:space="preserve"> </w:t>
      </w:r>
      <w:r w:rsidRPr="00185C4E">
        <w:rPr>
          <w:rFonts w:ascii="Times New Roman" w:hAnsi="Times New Roman"/>
          <w:i/>
          <w:sz w:val="20"/>
          <w:lang w:val="fr-FR"/>
        </w:rPr>
        <w:t>l’aide</w:t>
      </w:r>
      <w:r w:rsidRPr="00185C4E">
        <w:rPr>
          <w:rFonts w:ascii="Times New Roman" w:hAnsi="Times New Roman"/>
          <w:i/>
          <w:spacing w:val="-11"/>
          <w:sz w:val="20"/>
          <w:lang w:val="fr-FR"/>
        </w:rPr>
        <w:t xml:space="preserve"> </w:t>
      </w:r>
      <w:r w:rsidRPr="00185C4E">
        <w:rPr>
          <w:rFonts w:ascii="Times New Roman" w:hAnsi="Times New Roman"/>
          <w:i/>
          <w:sz w:val="20"/>
          <w:lang w:val="fr-FR"/>
        </w:rPr>
        <w:t>du</w:t>
      </w:r>
      <w:r w:rsidRPr="00185C4E">
        <w:rPr>
          <w:rFonts w:ascii="Times New Roman" w:hAnsi="Times New Roman"/>
          <w:i/>
          <w:spacing w:val="-11"/>
          <w:sz w:val="20"/>
          <w:lang w:val="fr-FR"/>
        </w:rPr>
        <w:t xml:space="preserve"> </w:t>
      </w:r>
      <w:r w:rsidRPr="00185C4E">
        <w:rPr>
          <w:rFonts w:ascii="Times New Roman" w:hAnsi="Times New Roman"/>
          <w:i/>
          <w:sz w:val="20"/>
          <w:lang w:val="fr-FR"/>
        </w:rPr>
        <w:t>coefficient</w:t>
      </w:r>
      <w:r w:rsidRPr="00185C4E">
        <w:rPr>
          <w:rFonts w:ascii="Times New Roman" w:hAnsi="Times New Roman"/>
          <w:i/>
          <w:spacing w:val="-11"/>
          <w:sz w:val="20"/>
          <w:lang w:val="fr-FR"/>
        </w:rPr>
        <w:t xml:space="preserve"> </w:t>
      </w:r>
      <w:r w:rsidRPr="00185C4E">
        <w:rPr>
          <w:rFonts w:ascii="Times New Roman" w:hAnsi="Times New Roman"/>
          <w:i/>
          <w:sz w:val="20"/>
          <w:lang w:val="fr-FR"/>
        </w:rPr>
        <w:t>de</w:t>
      </w:r>
      <w:r w:rsidRPr="00185C4E">
        <w:rPr>
          <w:rFonts w:ascii="Times New Roman" w:hAnsi="Times New Roman"/>
          <w:i/>
          <w:spacing w:val="-11"/>
          <w:sz w:val="20"/>
          <w:lang w:val="fr-FR"/>
        </w:rPr>
        <w:t xml:space="preserve"> </w:t>
      </w:r>
      <w:r w:rsidRPr="00185C4E">
        <w:rPr>
          <w:rFonts w:ascii="Times New Roman" w:hAnsi="Times New Roman"/>
          <w:i/>
          <w:sz w:val="20"/>
          <w:lang w:val="fr-FR"/>
        </w:rPr>
        <w:t>corrélation</w:t>
      </w:r>
      <w:r w:rsidRPr="00185C4E">
        <w:rPr>
          <w:rFonts w:ascii="Times New Roman" w:hAnsi="Times New Roman"/>
          <w:i/>
          <w:spacing w:val="-9"/>
          <w:sz w:val="20"/>
          <w:lang w:val="fr-FR"/>
        </w:rPr>
        <w:t xml:space="preserve"> </w:t>
      </w:r>
      <w:r w:rsidRPr="00185C4E">
        <w:rPr>
          <w:rFonts w:ascii="Times New Roman" w:hAnsi="Times New Roman"/>
          <w:i/>
          <w:spacing w:val="4"/>
          <w:sz w:val="20"/>
          <w:lang w:val="fr-FR"/>
        </w:rPr>
        <w:t xml:space="preserve">ngl </w:t>
      </w:r>
      <w:r w:rsidRPr="00185C4E">
        <w:rPr>
          <w:rFonts w:ascii="Times New Roman" w:hAnsi="Times New Roman"/>
          <w:i/>
          <w:sz w:val="20"/>
          <w:lang w:val="fr-FR"/>
        </w:rPr>
        <w:t xml:space="preserve">(cf. </w:t>
      </w:r>
      <w:hyperlink w:anchor="_bookmark129" w:history="1">
        <w:r w:rsidRPr="00185C4E">
          <w:rPr>
            <w:rFonts w:ascii="Times New Roman" w:hAnsi="Times New Roman"/>
            <w:i/>
            <w:sz w:val="20"/>
            <w:lang w:val="fr-FR"/>
          </w:rPr>
          <w:t>§</w:t>
        </w:r>
        <w:r w:rsidRPr="00185C4E">
          <w:rPr>
            <w:rFonts w:ascii="Times New Roman" w:hAnsi="Times New Roman"/>
            <w:i/>
            <w:spacing w:val="-19"/>
            <w:sz w:val="20"/>
            <w:lang w:val="fr-FR"/>
          </w:rPr>
          <w:t xml:space="preserve"> </w:t>
        </w:r>
        <w:r w:rsidRPr="00185C4E">
          <w:rPr>
            <w:rFonts w:ascii="Times New Roman" w:hAnsi="Times New Roman"/>
            <w:i/>
            <w:sz w:val="20"/>
            <w:lang w:val="fr-FR"/>
          </w:rPr>
          <w:t>3.2.3.2)</w:t>
        </w:r>
      </w:hyperlink>
    </w:p>
    <w:p w:rsidR="00B77999" w:rsidRPr="00185C4E" w:rsidRDefault="00D9490F">
      <w:pPr>
        <w:spacing w:before="186" w:line="259" w:lineRule="auto"/>
        <w:ind w:left="2364" w:right="2925" w:hanging="1787"/>
        <w:rPr>
          <w:lang w:val="fr-FR"/>
        </w:rPr>
      </w:pPr>
      <w:r w:rsidRPr="00185C4E">
        <w:rPr>
          <w:spacing w:val="-3"/>
          <w:lang w:val="fr-FR"/>
        </w:rPr>
        <w:t>Tableau</w:t>
      </w:r>
      <w:r w:rsidRPr="00185C4E">
        <w:rPr>
          <w:spacing w:val="-15"/>
          <w:lang w:val="fr-FR"/>
        </w:rPr>
        <w:t xml:space="preserve"> </w:t>
      </w:r>
      <w:r w:rsidRPr="00185C4E">
        <w:rPr>
          <w:lang w:val="fr-FR"/>
        </w:rPr>
        <w:t>5.2</w:t>
      </w:r>
      <w:r w:rsidRPr="00185C4E">
        <w:rPr>
          <w:spacing w:val="-14"/>
          <w:lang w:val="fr-FR"/>
        </w:rPr>
        <w:t xml:space="preserve"> </w:t>
      </w:r>
      <w:r w:rsidRPr="00185C4E">
        <w:rPr>
          <w:lang w:val="fr-FR"/>
        </w:rPr>
        <w:t>–</w:t>
      </w:r>
      <w:r w:rsidRPr="00185C4E">
        <w:rPr>
          <w:spacing w:val="-15"/>
          <w:lang w:val="fr-FR"/>
        </w:rPr>
        <w:t xml:space="preserve"> </w:t>
      </w:r>
      <w:r w:rsidRPr="00185C4E">
        <w:rPr>
          <w:lang w:val="fr-FR"/>
        </w:rPr>
        <w:t>Terminologies</w:t>
      </w:r>
      <w:r w:rsidRPr="00185C4E">
        <w:rPr>
          <w:spacing w:val="-14"/>
          <w:lang w:val="fr-FR"/>
        </w:rPr>
        <w:t xml:space="preserve"> </w:t>
      </w:r>
      <w:r w:rsidRPr="00185C4E">
        <w:rPr>
          <w:lang w:val="fr-FR"/>
        </w:rPr>
        <w:t>de</w:t>
      </w:r>
      <w:r w:rsidRPr="00185C4E">
        <w:rPr>
          <w:spacing w:val="-15"/>
          <w:lang w:val="fr-FR"/>
        </w:rPr>
        <w:t xml:space="preserve"> </w:t>
      </w:r>
      <w:r w:rsidRPr="00185C4E">
        <w:rPr>
          <w:lang w:val="fr-FR"/>
        </w:rPr>
        <w:t>la</w:t>
      </w:r>
      <w:r w:rsidRPr="00185C4E">
        <w:rPr>
          <w:spacing w:val="-14"/>
          <w:lang w:val="fr-FR"/>
        </w:rPr>
        <w:t xml:space="preserve"> </w:t>
      </w:r>
      <w:r w:rsidRPr="00185C4E">
        <w:rPr>
          <w:lang w:val="fr-FR"/>
        </w:rPr>
        <w:t>catégorie</w:t>
      </w:r>
      <w:r w:rsidRPr="00185C4E">
        <w:rPr>
          <w:spacing w:val="-10"/>
          <w:lang w:val="fr-FR"/>
        </w:rPr>
        <w:t xml:space="preserve"> </w:t>
      </w:r>
      <w:r w:rsidRPr="00185C4E">
        <w:rPr>
          <w:rFonts w:ascii="Times New Roman" w:hAnsi="Times New Roman"/>
          <w:i/>
          <w:spacing w:val="6"/>
          <w:lang w:val="fr-FR"/>
        </w:rPr>
        <w:t>arcpa</w:t>
      </w:r>
      <w:r w:rsidRPr="00185C4E">
        <w:rPr>
          <w:rFonts w:ascii="Times New Roman" w:hAnsi="Times New Roman"/>
          <w:i/>
          <w:spacing w:val="-14"/>
          <w:lang w:val="fr-FR"/>
        </w:rPr>
        <w:t xml:space="preserve"> </w:t>
      </w:r>
      <w:r w:rsidRPr="00185C4E">
        <w:rPr>
          <w:lang w:val="fr-FR"/>
        </w:rPr>
        <w:t>et</w:t>
      </w:r>
      <w:r w:rsidRPr="00185C4E">
        <w:rPr>
          <w:spacing w:val="-15"/>
          <w:lang w:val="fr-FR"/>
        </w:rPr>
        <w:t xml:space="preserve"> </w:t>
      </w:r>
      <w:r w:rsidRPr="00185C4E">
        <w:rPr>
          <w:lang w:val="fr-FR"/>
        </w:rPr>
        <w:t>de</w:t>
      </w:r>
      <w:r w:rsidRPr="00185C4E">
        <w:rPr>
          <w:spacing w:val="-14"/>
          <w:lang w:val="fr-FR"/>
        </w:rPr>
        <w:t xml:space="preserve"> </w:t>
      </w:r>
      <w:r w:rsidRPr="00185C4E">
        <w:rPr>
          <w:lang w:val="fr-FR"/>
        </w:rPr>
        <w:t>ses</w:t>
      </w:r>
      <w:r w:rsidRPr="00185C4E">
        <w:rPr>
          <w:spacing w:val="-15"/>
          <w:lang w:val="fr-FR"/>
        </w:rPr>
        <w:t xml:space="preserve"> </w:t>
      </w:r>
      <w:r w:rsidRPr="00185C4E">
        <w:rPr>
          <w:lang w:val="fr-FR"/>
        </w:rPr>
        <w:t>circonstances factuelles manuellement</w:t>
      </w:r>
      <w:r w:rsidRPr="00185C4E">
        <w:rPr>
          <w:spacing w:val="-1"/>
          <w:lang w:val="fr-FR"/>
        </w:rPr>
        <w:t xml:space="preserve"> </w:t>
      </w:r>
      <w:r w:rsidRPr="00185C4E">
        <w:rPr>
          <w:lang w:val="fr-FR"/>
        </w:rPr>
        <w:t>annotées.</w:t>
      </w:r>
    </w:p>
    <w:p w:rsidR="00B77999" w:rsidRDefault="00D9490F">
      <w:pPr>
        <w:spacing w:before="219" w:line="242" w:lineRule="auto"/>
        <w:ind w:left="139" w:right="2493" w:firstLine="351"/>
        <w:jc w:val="both"/>
        <w:rPr>
          <w:sz w:val="24"/>
        </w:rPr>
      </w:pPr>
      <w:r w:rsidRPr="00185C4E">
        <w:rPr>
          <w:sz w:val="24"/>
          <w:lang w:val="fr-FR"/>
        </w:rPr>
        <w:t xml:space="preserve">Pour l’évaluation non supervisée, les corpus des chapitres </w:t>
      </w:r>
      <w:hyperlink w:anchor="_bookmark109" w:history="1">
        <w:r w:rsidRPr="00185C4E">
          <w:rPr>
            <w:sz w:val="24"/>
            <w:lang w:val="fr-FR"/>
          </w:rPr>
          <w:t xml:space="preserve">3 </w:t>
        </w:r>
      </w:hyperlink>
      <w:r w:rsidRPr="00185C4E">
        <w:rPr>
          <w:sz w:val="24"/>
          <w:lang w:val="fr-FR"/>
        </w:rPr>
        <w:t xml:space="preserve">et </w:t>
      </w:r>
      <w:hyperlink w:anchor="_bookmark156" w:history="1">
        <w:r w:rsidRPr="00185C4E">
          <w:rPr>
            <w:sz w:val="24"/>
            <w:lang w:val="fr-FR"/>
          </w:rPr>
          <w:t xml:space="preserve">4 </w:t>
        </w:r>
      </w:hyperlink>
      <w:r w:rsidRPr="00185C4E">
        <w:rPr>
          <w:sz w:val="24"/>
          <w:lang w:val="fr-FR"/>
        </w:rPr>
        <w:t xml:space="preserve">sont aussi employés. </w:t>
      </w:r>
      <w:r>
        <w:rPr>
          <w:sz w:val="24"/>
        </w:rPr>
        <w:t xml:space="preserve">Ils sont notés </w:t>
      </w:r>
      <w:r>
        <w:rPr>
          <w:rFonts w:ascii="DejaVu Sans" w:hAnsi="DejaVu Sans"/>
          <w:sz w:val="25"/>
        </w:rPr>
        <w:t>D</w:t>
      </w:r>
      <w:r>
        <w:rPr>
          <w:rFonts w:ascii="Times New Roman" w:hAnsi="Times New Roman"/>
          <w:i/>
          <w:sz w:val="25"/>
          <w:vertAlign w:val="subscript"/>
        </w:rPr>
        <w:t>acpa</w:t>
      </w:r>
      <w:r>
        <w:rPr>
          <w:sz w:val="24"/>
        </w:rPr>
        <w:t xml:space="preserve">, </w:t>
      </w:r>
      <w:r>
        <w:rPr>
          <w:rFonts w:ascii="DejaVu Sans" w:hAnsi="DejaVu Sans"/>
          <w:sz w:val="25"/>
        </w:rPr>
        <w:t>D</w:t>
      </w:r>
      <w:r>
        <w:rPr>
          <w:rFonts w:ascii="Times New Roman" w:hAnsi="Times New Roman"/>
          <w:i/>
          <w:sz w:val="25"/>
          <w:vertAlign w:val="subscript"/>
        </w:rPr>
        <w:t>concdel</w:t>
      </w:r>
      <w:r>
        <w:rPr>
          <w:sz w:val="24"/>
        </w:rPr>
        <w:t xml:space="preserve">, </w:t>
      </w:r>
      <w:r>
        <w:rPr>
          <w:rFonts w:ascii="DejaVu Sans" w:hAnsi="DejaVu Sans"/>
          <w:sz w:val="25"/>
        </w:rPr>
        <w:t>D</w:t>
      </w:r>
      <w:r>
        <w:rPr>
          <w:rFonts w:ascii="Times New Roman" w:hAnsi="Times New Roman"/>
          <w:i/>
          <w:sz w:val="25"/>
          <w:vertAlign w:val="subscript"/>
        </w:rPr>
        <w:t>danais</w:t>
      </w:r>
      <w:r>
        <w:rPr>
          <w:sz w:val="24"/>
        </w:rPr>
        <w:t>,</w:t>
      </w:r>
      <w:r>
        <w:rPr>
          <w:rFonts w:ascii="DejaVu Sans" w:hAnsi="DejaVu Sans"/>
          <w:sz w:val="25"/>
        </w:rPr>
        <w:t>D</w:t>
      </w:r>
      <w:r>
        <w:rPr>
          <w:rFonts w:ascii="Times New Roman" w:hAnsi="Times New Roman"/>
          <w:i/>
          <w:sz w:val="25"/>
          <w:vertAlign w:val="subscript"/>
        </w:rPr>
        <w:t>dcppc</w:t>
      </w:r>
      <w:r>
        <w:rPr>
          <w:sz w:val="24"/>
        </w:rPr>
        <w:t xml:space="preserve">, </w:t>
      </w:r>
      <w:r>
        <w:rPr>
          <w:rFonts w:ascii="DejaVu Sans" w:hAnsi="DejaVu Sans"/>
          <w:sz w:val="25"/>
        </w:rPr>
        <w:t>D</w:t>
      </w:r>
      <w:r>
        <w:rPr>
          <w:rFonts w:ascii="Times New Roman" w:hAnsi="Times New Roman"/>
          <w:i/>
          <w:sz w:val="25"/>
          <w:vertAlign w:val="subscript"/>
        </w:rPr>
        <w:t>doris</w:t>
      </w:r>
      <w:r>
        <w:rPr>
          <w:sz w:val="24"/>
        </w:rPr>
        <w:t xml:space="preserve">, </w:t>
      </w:r>
      <w:r>
        <w:rPr>
          <w:rFonts w:ascii="DejaVu Sans" w:hAnsi="DejaVu Sans"/>
          <w:sz w:val="25"/>
        </w:rPr>
        <w:t>D</w:t>
      </w:r>
      <w:r>
        <w:rPr>
          <w:rFonts w:ascii="Times New Roman" w:hAnsi="Times New Roman"/>
          <w:i/>
          <w:sz w:val="25"/>
          <w:vertAlign w:val="subscript"/>
        </w:rPr>
        <w:t>styx</w:t>
      </w:r>
      <w:r>
        <w:rPr>
          <w:sz w:val="24"/>
        </w:rPr>
        <w:t>.</w:t>
      </w:r>
    </w:p>
    <w:p w:rsidR="00B77999" w:rsidRDefault="00D9490F">
      <w:pPr>
        <w:pStyle w:val="Heading2"/>
        <w:numPr>
          <w:ilvl w:val="2"/>
          <w:numId w:val="9"/>
        </w:numPr>
        <w:tabs>
          <w:tab w:val="left" w:pos="715"/>
        </w:tabs>
        <w:spacing w:before="350"/>
        <w:ind w:left="714"/>
      </w:pPr>
      <w:bookmarkStart w:id="362" w:name="Protocole_et_outils_logiciels"/>
      <w:bookmarkStart w:id="363" w:name="_bookmark248"/>
      <w:bookmarkEnd w:id="362"/>
      <w:bookmarkEnd w:id="363"/>
      <w:r>
        <w:rPr>
          <w:w w:val="110"/>
        </w:rPr>
        <w:t>Protocole et outils</w:t>
      </w:r>
      <w:r>
        <w:rPr>
          <w:spacing w:val="-16"/>
          <w:w w:val="110"/>
        </w:rPr>
        <w:t xml:space="preserve"> </w:t>
      </w:r>
      <w:r>
        <w:rPr>
          <w:w w:val="110"/>
        </w:rPr>
        <w:t>logiciels</w:t>
      </w:r>
    </w:p>
    <w:p w:rsidR="00B77999" w:rsidRPr="00185C4E" w:rsidRDefault="00B77999">
      <w:pPr>
        <w:pStyle w:val="Corpsdetexte"/>
        <w:tabs>
          <w:tab w:val="left" w:pos="3294"/>
        </w:tabs>
        <w:spacing w:before="163" w:line="252" w:lineRule="auto"/>
        <w:ind w:left="139" w:right="2209" w:firstLine="351"/>
        <w:rPr>
          <w:lang w:val="fr-FR"/>
        </w:rPr>
      </w:pPr>
      <w:r w:rsidRPr="00B77999">
        <w:pict>
          <v:shape id="_x0000_s1085" type="#_x0000_t202" style="position:absolute;left:0;text-align:left;margin-left:229.75pt;margin-top:23.95pt;width:9.65pt;height:21.65pt;z-index:-251428352;mso-position-horizontal-relative:page" filled="f" stroked="f">
            <v:textbox inset="0,0,0,0">
              <w:txbxContent>
                <w:p w:rsidR="00D9490F" w:rsidRDefault="00D9490F">
                  <w:pPr>
                    <w:spacing w:line="252" w:lineRule="exact"/>
                    <w:rPr>
                      <w:rFonts w:ascii="DejaVu Sans"/>
                      <w:sz w:val="25"/>
                    </w:rPr>
                  </w:pPr>
                  <w:r>
                    <w:rPr>
                      <w:rFonts w:ascii="DejaVu Sans"/>
                      <w:w w:val="99"/>
                      <w:sz w:val="25"/>
                    </w:rPr>
                    <w:t>D</w:t>
                  </w:r>
                </w:p>
              </w:txbxContent>
            </v:textbox>
            <w10:wrap anchorx="page"/>
          </v:shape>
        </w:pict>
      </w:r>
      <w:r w:rsidR="00D9490F" w:rsidRPr="00185C4E">
        <w:rPr>
          <w:lang w:val="fr-FR"/>
        </w:rPr>
        <w:t xml:space="preserve">La métrique apprise est entraînée sur une base générée, puis nous l’éva- luons sur le </w:t>
      </w:r>
      <w:r w:rsidR="00D9490F" w:rsidRPr="00185C4E">
        <w:rPr>
          <w:spacing w:val="5"/>
          <w:lang w:val="fr-FR"/>
        </w:rPr>
        <w:t xml:space="preserve"> </w:t>
      </w:r>
      <w:r w:rsidR="00D9490F" w:rsidRPr="00185C4E">
        <w:rPr>
          <w:lang w:val="fr-FR"/>
        </w:rPr>
        <w:t>corpus</w:t>
      </w:r>
      <w:r w:rsidR="00D9490F" w:rsidRPr="00185C4E">
        <w:rPr>
          <w:spacing w:val="22"/>
          <w:lang w:val="fr-FR"/>
        </w:rPr>
        <w:t xml:space="preserve"> </w:t>
      </w:r>
      <w:r w:rsidR="00D9490F" w:rsidRPr="00185C4E">
        <w:rPr>
          <w:lang w:val="fr-FR"/>
        </w:rPr>
        <w:t>annoté</w:t>
      </w:r>
      <w:r w:rsidR="00D9490F" w:rsidRPr="00185C4E">
        <w:rPr>
          <w:lang w:val="fr-FR"/>
        </w:rPr>
        <w:tab/>
      </w:r>
      <w:r w:rsidR="00D9490F" w:rsidRPr="00185C4E">
        <w:rPr>
          <w:rFonts w:ascii="Times New Roman" w:hAnsi="Times New Roman"/>
          <w:i/>
          <w:spacing w:val="5"/>
          <w:vertAlign w:val="subscript"/>
          <w:lang w:val="fr-FR"/>
        </w:rPr>
        <w:t>arcpa</w:t>
      </w:r>
      <w:r w:rsidR="00D9490F" w:rsidRPr="00185C4E">
        <w:rPr>
          <w:rFonts w:ascii="Times New Roman" w:hAnsi="Times New Roman"/>
          <w:i/>
          <w:spacing w:val="5"/>
          <w:lang w:val="fr-FR"/>
        </w:rPr>
        <w:t xml:space="preserve"> </w:t>
      </w:r>
      <w:r w:rsidR="00D9490F" w:rsidRPr="00185C4E">
        <w:rPr>
          <w:lang w:val="fr-FR"/>
        </w:rPr>
        <w:t>restreint aux 74 documents. Les docu- ments</w:t>
      </w:r>
      <w:r w:rsidR="00D9490F" w:rsidRPr="00185C4E">
        <w:rPr>
          <w:spacing w:val="-25"/>
          <w:lang w:val="fr-FR"/>
        </w:rPr>
        <w:t xml:space="preserve"> </w:t>
      </w:r>
      <w:r w:rsidR="00D9490F" w:rsidRPr="00185C4E">
        <w:rPr>
          <w:lang w:val="fr-FR"/>
        </w:rPr>
        <w:t>sont</w:t>
      </w:r>
      <w:r w:rsidR="00D9490F" w:rsidRPr="00185C4E">
        <w:rPr>
          <w:spacing w:val="-24"/>
          <w:lang w:val="fr-FR"/>
        </w:rPr>
        <w:t xml:space="preserve"> </w:t>
      </w:r>
      <w:r w:rsidR="00D9490F" w:rsidRPr="00185C4E">
        <w:rPr>
          <w:lang w:val="fr-FR"/>
        </w:rPr>
        <w:t>pré-traités</w:t>
      </w:r>
      <w:r w:rsidR="00D9490F" w:rsidRPr="00185C4E">
        <w:rPr>
          <w:spacing w:val="-25"/>
          <w:lang w:val="fr-FR"/>
        </w:rPr>
        <w:t xml:space="preserve"> </w:t>
      </w:r>
      <w:r w:rsidR="00D9490F" w:rsidRPr="00185C4E">
        <w:rPr>
          <w:lang w:val="fr-FR"/>
        </w:rPr>
        <w:t>avant</w:t>
      </w:r>
      <w:r w:rsidR="00D9490F" w:rsidRPr="00185C4E">
        <w:rPr>
          <w:spacing w:val="-24"/>
          <w:lang w:val="fr-FR"/>
        </w:rPr>
        <w:t xml:space="preserve"> </w:t>
      </w:r>
      <w:r w:rsidR="00D9490F" w:rsidRPr="00185C4E">
        <w:rPr>
          <w:lang w:val="fr-FR"/>
        </w:rPr>
        <w:t>leur</w:t>
      </w:r>
      <w:r w:rsidR="00D9490F" w:rsidRPr="00185C4E">
        <w:rPr>
          <w:spacing w:val="-25"/>
          <w:lang w:val="fr-FR"/>
        </w:rPr>
        <w:t xml:space="preserve"> </w:t>
      </w:r>
      <w:r w:rsidR="00D9490F" w:rsidRPr="00185C4E">
        <w:rPr>
          <w:lang w:val="fr-FR"/>
        </w:rPr>
        <w:t>représentation</w:t>
      </w:r>
      <w:r w:rsidR="00D9490F" w:rsidRPr="00185C4E">
        <w:rPr>
          <w:spacing w:val="-24"/>
          <w:lang w:val="fr-FR"/>
        </w:rPr>
        <w:t xml:space="preserve"> </w:t>
      </w:r>
      <w:r w:rsidR="00D9490F" w:rsidRPr="00185C4E">
        <w:rPr>
          <w:lang w:val="fr-FR"/>
        </w:rPr>
        <w:t>vectorielle.</w:t>
      </w:r>
      <w:r w:rsidR="00D9490F" w:rsidRPr="00185C4E">
        <w:rPr>
          <w:spacing w:val="-25"/>
          <w:lang w:val="fr-FR"/>
        </w:rPr>
        <w:t xml:space="preserve"> </w:t>
      </w:r>
      <w:r w:rsidR="00D9490F" w:rsidRPr="00185C4E">
        <w:rPr>
          <w:lang w:val="fr-FR"/>
        </w:rPr>
        <w:t>Ce</w:t>
      </w:r>
      <w:r w:rsidR="00D9490F" w:rsidRPr="00185C4E">
        <w:rPr>
          <w:spacing w:val="-24"/>
          <w:lang w:val="fr-FR"/>
        </w:rPr>
        <w:t xml:space="preserve"> </w:t>
      </w:r>
      <w:r w:rsidR="00D9490F" w:rsidRPr="00185C4E">
        <w:rPr>
          <w:lang w:val="fr-FR"/>
        </w:rPr>
        <w:t>pré-traitement consiste</w:t>
      </w:r>
      <w:r w:rsidR="00D9490F" w:rsidRPr="00185C4E">
        <w:rPr>
          <w:spacing w:val="6"/>
          <w:lang w:val="fr-FR"/>
        </w:rPr>
        <w:t xml:space="preserve"> </w:t>
      </w:r>
      <w:r w:rsidR="00D9490F" w:rsidRPr="00185C4E">
        <w:rPr>
          <w:lang w:val="fr-FR"/>
        </w:rPr>
        <w:t>à</w:t>
      </w:r>
      <w:r w:rsidR="00D9490F" w:rsidRPr="00185C4E">
        <w:rPr>
          <w:spacing w:val="6"/>
          <w:lang w:val="fr-FR"/>
        </w:rPr>
        <w:t xml:space="preserve"> </w:t>
      </w:r>
      <w:r w:rsidR="00D9490F" w:rsidRPr="00185C4E">
        <w:rPr>
          <w:lang w:val="fr-FR"/>
        </w:rPr>
        <w:t>les</w:t>
      </w:r>
      <w:r w:rsidR="00D9490F" w:rsidRPr="00185C4E">
        <w:rPr>
          <w:spacing w:val="6"/>
          <w:lang w:val="fr-FR"/>
        </w:rPr>
        <w:t xml:space="preserve"> </w:t>
      </w:r>
      <w:r w:rsidR="00D9490F" w:rsidRPr="00185C4E">
        <w:rPr>
          <w:lang w:val="fr-FR"/>
        </w:rPr>
        <w:t>sectionner</w:t>
      </w:r>
      <w:r w:rsidR="00D9490F" w:rsidRPr="00185C4E">
        <w:rPr>
          <w:spacing w:val="7"/>
          <w:lang w:val="fr-FR"/>
        </w:rPr>
        <w:t xml:space="preserve"> </w:t>
      </w:r>
      <w:r w:rsidR="00D9490F" w:rsidRPr="00185C4E">
        <w:rPr>
          <w:lang w:val="fr-FR"/>
        </w:rPr>
        <w:t>(chapitre</w:t>
      </w:r>
      <w:r w:rsidR="00D9490F" w:rsidRPr="00185C4E">
        <w:rPr>
          <w:spacing w:val="6"/>
          <w:lang w:val="fr-FR"/>
        </w:rPr>
        <w:t xml:space="preserve"> </w:t>
      </w:r>
      <w:hyperlink w:anchor="_bookmark50" w:history="1">
        <w:r w:rsidR="00D9490F" w:rsidRPr="00185C4E">
          <w:rPr>
            <w:lang w:val="fr-FR"/>
          </w:rPr>
          <w:t>2),</w:t>
        </w:r>
        <w:r w:rsidR="00D9490F" w:rsidRPr="00185C4E">
          <w:rPr>
            <w:spacing w:val="6"/>
            <w:lang w:val="fr-FR"/>
          </w:rPr>
          <w:t xml:space="preserve"> </w:t>
        </w:r>
      </w:hyperlink>
      <w:r w:rsidR="00D9490F" w:rsidRPr="00185C4E">
        <w:rPr>
          <w:lang w:val="fr-FR"/>
        </w:rPr>
        <w:t>à</w:t>
      </w:r>
      <w:r w:rsidR="00D9490F" w:rsidRPr="00185C4E">
        <w:rPr>
          <w:spacing w:val="6"/>
          <w:lang w:val="fr-FR"/>
        </w:rPr>
        <w:t xml:space="preserve"> </w:t>
      </w:r>
      <w:r w:rsidR="00D9490F" w:rsidRPr="00185C4E">
        <w:rPr>
          <w:lang w:val="fr-FR"/>
        </w:rPr>
        <w:t>les</w:t>
      </w:r>
      <w:r w:rsidR="00D9490F" w:rsidRPr="00185C4E">
        <w:rPr>
          <w:spacing w:val="7"/>
          <w:lang w:val="fr-FR"/>
        </w:rPr>
        <w:t xml:space="preserve"> </w:t>
      </w:r>
      <w:r w:rsidR="00D9490F" w:rsidRPr="00185C4E">
        <w:rPr>
          <w:lang w:val="fr-FR"/>
        </w:rPr>
        <w:t>restreindre</w:t>
      </w:r>
      <w:r w:rsidR="00D9490F" w:rsidRPr="00185C4E">
        <w:rPr>
          <w:spacing w:val="6"/>
          <w:lang w:val="fr-FR"/>
        </w:rPr>
        <w:t xml:space="preserve"> </w:t>
      </w:r>
      <w:r w:rsidR="00D9490F" w:rsidRPr="00185C4E">
        <w:rPr>
          <w:lang w:val="fr-FR"/>
        </w:rPr>
        <w:t>à</w:t>
      </w:r>
      <w:r w:rsidR="00D9490F" w:rsidRPr="00185C4E">
        <w:rPr>
          <w:spacing w:val="6"/>
          <w:lang w:val="fr-FR"/>
        </w:rPr>
        <w:t xml:space="preserve"> </w:t>
      </w:r>
      <w:r w:rsidR="00D9490F" w:rsidRPr="00185C4E">
        <w:rPr>
          <w:lang w:val="fr-FR"/>
        </w:rPr>
        <w:t>la</w:t>
      </w:r>
      <w:r w:rsidR="00D9490F" w:rsidRPr="00185C4E">
        <w:rPr>
          <w:spacing w:val="6"/>
          <w:lang w:val="fr-FR"/>
        </w:rPr>
        <w:t xml:space="preserve"> </w:t>
      </w:r>
      <w:r w:rsidR="00D9490F" w:rsidRPr="00185C4E">
        <w:rPr>
          <w:lang w:val="fr-FR"/>
        </w:rPr>
        <w:t>section</w:t>
      </w:r>
      <w:r w:rsidR="00D9490F" w:rsidRPr="00185C4E">
        <w:rPr>
          <w:spacing w:val="7"/>
          <w:lang w:val="fr-FR"/>
        </w:rPr>
        <w:t xml:space="preserve"> </w:t>
      </w:r>
      <w:r w:rsidR="00D9490F" w:rsidRPr="00185C4E">
        <w:rPr>
          <w:lang w:val="fr-FR"/>
        </w:rPr>
        <w:t>Motifs,</w:t>
      </w:r>
    </w:p>
    <w:p w:rsidR="00B77999" w:rsidRPr="00185C4E" w:rsidRDefault="00D9490F">
      <w:pPr>
        <w:pStyle w:val="Corpsdetexte"/>
        <w:spacing w:before="6" w:line="252" w:lineRule="auto"/>
        <w:ind w:left="139" w:right="2493"/>
        <w:jc w:val="both"/>
        <w:rPr>
          <w:lang w:val="fr-FR"/>
        </w:rPr>
      </w:pPr>
      <w:r w:rsidRPr="00185C4E">
        <w:rPr>
          <w:lang w:val="fr-FR"/>
        </w:rPr>
        <w:t>à mettre en minuscule et lemmatiser leur contenu, puis à y éliminer la ponctuation et des mots inutiles (</w:t>
      </w:r>
      <w:r w:rsidRPr="00185C4E">
        <w:rPr>
          <w:rFonts w:ascii="Times New Roman" w:hAnsi="Times New Roman"/>
          <w:i/>
          <w:lang w:val="fr-FR"/>
        </w:rPr>
        <w:t>stop words</w:t>
      </w:r>
      <w:r w:rsidRPr="00185C4E">
        <w:rPr>
          <w:lang w:val="fr-FR"/>
        </w:rPr>
        <w:t>) car ils sont généralement in- dépendants de toute catégorie. Après pré-traitement, les documents ont une</w:t>
      </w:r>
      <w:r w:rsidRPr="00185C4E">
        <w:rPr>
          <w:spacing w:val="-8"/>
          <w:lang w:val="fr-FR"/>
        </w:rPr>
        <w:t xml:space="preserve"> </w:t>
      </w:r>
      <w:r w:rsidRPr="00185C4E">
        <w:rPr>
          <w:lang w:val="fr-FR"/>
        </w:rPr>
        <w:t>taille</w:t>
      </w:r>
      <w:r w:rsidRPr="00185C4E">
        <w:rPr>
          <w:spacing w:val="-9"/>
          <w:lang w:val="fr-FR"/>
        </w:rPr>
        <w:t xml:space="preserve"> </w:t>
      </w:r>
      <w:r w:rsidRPr="00185C4E">
        <w:rPr>
          <w:lang w:val="fr-FR"/>
        </w:rPr>
        <w:t>allant</w:t>
      </w:r>
      <w:r w:rsidRPr="00185C4E">
        <w:rPr>
          <w:spacing w:val="-8"/>
          <w:lang w:val="fr-FR"/>
        </w:rPr>
        <w:t xml:space="preserve"> </w:t>
      </w:r>
      <w:r w:rsidRPr="00185C4E">
        <w:rPr>
          <w:lang w:val="fr-FR"/>
        </w:rPr>
        <w:t>de</w:t>
      </w:r>
      <w:r w:rsidRPr="00185C4E">
        <w:rPr>
          <w:spacing w:val="-8"/>
          <w:lang w:val="fr-FR"/>
        </w:rPr>
        <w:t xml:space="preserve"> </w:t>
      </w:r>
      <w:r w:rsidRPr="00185C4E">
        <w:rPr>
          <w:lang w:val="fr-FR"/>
        </w:rPr>
        <w:t>208</w:t>
      </w:r>
      <w:r w:rsidRPr="00185C4E">
        <w:rPr>
          <w:spacing w:val="-8"/>
          <w:lang w:val="fr-FR"/>
        </w:rPr>
        <w:t xml:space="preserve"> </w:t>
      </w:r>
      <w:r w:rsidRPr="00185C4E">
        <w:rPr>
          <w:lang w:val="fr-FR"/>
        </w:rPr>
        <w:t>à</w:t>
      </w:r>
      <w:r w:rsidRPr="00185C4E">
        <w:rPr>
          <w:spacing w:val="-9"/>
          <w:lang w:val="fr-FR"/>
        </w:rPr>
        <w:t xml:space="preserve"> </w:t>
      </w:r>
      <w:r w:rsidRPr="00185C4E">
        <w:rPr>
          <w:lang w:val="fr-FR"/>
        </w:rPr>
        <w:t>3812</w:t>
      </w:r>
      <w:r w:rsidRPr="00185C4E">
        <w:rPr>
          <w:spacing w:val="-7"/>
          <w:lang w:val="fr-FR"/>
        </w:rPr>
        <w:t xml:space="preserve"> </w:t>
      </w:r>
      <w:r w:rsidRPr="00185C4E">
        <w:rPr>
          <w:lang w:val="fr-FR"/>
        </w:rPr>
        <w:t>mots</w:t>
      </w:r>
      <w:r w:rsidRPr="00185C4E">
        <w:rPr>
          <w:spacing w:val="-8"/>
          <w:lang w:val="fr-FR"/>
        </w:rPr>
        <w:t xml:space="preserve"> </w:t>
      </w:r>
      <w:r w:rsidRPr="00185C4E">
        <w:rPr>
          <w:lang w:val="fr-FR"/>
        </w:rPr>
        <w:t>dont</w:t>
      </w:r>
      <w:r w:rsidRPr="00185C4E">
        <w:rPr>
          <w:spacing w:val="-9"/>
          <w:lang w:val="fr-FR"/>
        </w:rPr>
        <w:t xml:space="preserve"> </w:t>
      </w:r>
      <w:r w:rsidRPr="00185C4E">
        <w:rPr>
          <w:lang w:val="fr-FR"/>
        </w:rPr>
        <w:t>une</w:t>
      </w:r>
      <w:r w:rsidRPr="00185C4E">
        <w:rPr>
          <w:spacing w:val="-7"/>
          <w:lang w:val="fr-FR"/>
        </w:rPr>
        <w:t xml:space="preserve"> </w:t>
      </w:r>
      <w:r w:rsidRPr="00185C4E">
        <w:rPr>
          <w:lang w:val="fr-FR"/>
        </w:rPr>
        <w:t>moyenne</w:t>
      </w:r>
      <w:r w:rsidRPr="00185C4E">
        <w:rPr>
          <w:spacing w:val="-9"/>
          <w:lang w:val="fr-FR"/>
        </w:rPr>
        <w:t xml:space="preserve"> </w:t>
      </w:r>
      <w:r w:rsidRPr="00185C4E">
        <w:rPr>
          <w:lang w:val="fr-FR"/>
        </w:rPr>
        <w:t>de</w:t>
      </w:r>
      <w:r w:rsidRPr="00185C4E">
        <w:rPr>
          <w:spacing w:val="-8"/>
          <w:lang w:val="fr-FR"/>
        </w:rPr>
        <w:t xml:space="preserve"> </w:t>
      </w:r>
      <w:r w:rsidRPr="00185C4E">
        <w:rPr>
          <w:lang w:val="fr-FR"/>
        </w:rPr>
        <w:t>1381</w:t>
      </w:r>
      <w:r w:rsidRPr="00185C4E">
        <w:rPr>
          <w:spacing w:val="-8"/>
          <w:lang w:val="fr-FR"/>
        </w:rPr>
        <w:t xml:space="preserve"> </w:t>
      </w:r>
      <w:r w:rsidRPr="00185C4E">
        <w:rPr>
          <w:lang w:val="fr-FR"/>
        </w:rPr>
        <w:t>mots.</w:t>
      </w:r>
      <w:r w:rsidRPr="00185C4E">
        <w:rPr>
          <w:spacing w:val="-8"/>
          <w:lang w:val="fr-FR"/>
        </w:rPr>
        <w:t xml:space="preserve"> </w:t>
      </w:r>
      <w:r w:rsidRPr="00185C4E">
        <w:rPr>
          <w:lang w:val="fr-FR"/>
        </w:rPr>
        <w:t xml:space="preserve">Pour générer les données d’entrainement de </w:t>
      </w:r>
      <w:r w:rsidRPr="00185C4E">
        <w:rPr>
          <w:rFonts w:ascii="Times New Roman" w:hAnsi="Times New Roman"/>
          <w:i/>
          <w:spacing w:val="7"/>
          <w:lang w:val="fr-FR"/>
        </w:rPr>
        <w:t>Dis</w:t>
      </w:r>
      <w:r w:rsidRPr="00185C4E">
        <w:rPr>
          <w:rFonts w:ascii="Times New Roman" w:hAnsi="Times New Roman"/>
          <w:i/>
          <w:spacing w:val="7"/>
          <w:vertAlign w:val="subscript"/>
          <w:lang w:val="fr-FR"/>
        </w:rPr>
        <w:t>M</w:t>
      </w:r>
      <w:r w:rsidRPr="00185C4E">
        <w:rPr>
          <w:spacing w:val="7"/>
          <w:lang w:val="fr-FR"/>
        </w:rPr>
        <w:t xml:space="preserve">, </w:t>
      </w:r>
      <w:r w:rsidRPr="00185C4E">
        <w:rPr>
          <w:lang w:val="fr-FR"/>
        </w:rPr>
        <w:t xml:space="preserve">le vocabulaire </w:t>
      </w:r>
      <w:r w:rsidRPr="00185C4E">
        <w:rPr>
          <w:rFonts w:ascii="Times New Roman" w:hAnsi="Times New Roman"/>
          <w:i/>
          <w:lang w:val="fr-FR"/>
        </w:rPr>
        <w:t xml:space="preserve">W </w:t>
      </w:r>
      <w:r w:rsidRPr="00185C4E">
        <w:rPr>
          <w:lang w:val="fr-FR"/>
        </w:rPr>
        <w:t xml:space="preserve">utilisé est restreint aux mots du corpus original </w:t>
      </w:r>
      <w:r w:rsidRPr="00185C4E">
        <w:rPr>
          <w:rFonts w:ascii="Times New Roman" w:hAnsi="Times New Roman"/>
          <w:i/>
          <w:lang w:val="fr-FR"/>
        </w:rPr>
        <w:t xml:space="preserve">D </w:t>
      </w:r>
      <w:r w:rsidRPr="00185C4E">
        <w:rPr>
          <w:lang w:val="fr-FR"/>
        </w:rPr>
        <w:t>sur lequel il faut appliquer les ca- tégorisations.</w:t>
      </w:r>
      <w:r w:rsidRPr="00185C4E">
        <w:rPr>
          <w:spacing w:val="18"/>
          <w:lang w:val="fr-FR"/>
        </w:rPr>
        <w:t xml:space="preserve"> </w:t>
      </w:r>
      <w:r w:rsidRPr="00185C4E">
        <w:rPr>
          <w:lang w:val="fr-FR"/>
        </w:rPr>
        <w:t>La</w:t>
      </w:r>
      <w:r w:rsidRPr="00185C4E">
        <w:rPr>
          <w:spacing w:val="19"/>
          <w:lang w:val="fr-FR"/>
        </w:rPr>
        <w:t xml:space="preserve"> </w:t>
      </w:r>
      <w:r w:rsidRPr="00185C4E">
        <w:rPr>
          <w:lang w:val="fr-FR"/>
        </w:rPr>
        <w:t>représentation</w:t>
      </w:r>
      <w:r w:rsidRPr="00185C4E">
        <w:rPr>
          <w:spacing w:val="19"/>
          <w:lang w:val="fr-FR"/>
        </w:rPr>
        <w:t xml:space="preserve"> </w:t>
      </w:r>
      <w:r w:rsidRPr="00185C4E">
        <w:rPr>
          <w:lang w:val="fr-FR"/>
        </w:rPr>
        <w:t>vectorielle</w:t>
      </w:r>
      <w:r w:rsidRPr="00185C4E">
        <w:rPr>
          <w:spacing w:val="19"/>
          <w:lang w:val="fr-FR"/>
        </w:rPr>
        <w:t xml:space="preserve"> </w:t>
      </w:r>
      <w:r w:rsidRPr="00185C4E">
        <w:rPr>
          <w:lang w:val="fr-FR"/>
        </w:rPr>
        <w:t>emploie</w:t>
      </w:r>
      <w:r w:rsidRPr="00185C4E">
        <w:rPr>
          <w:spacing w:val="19"/>
          <w:lang w:val="fr-FR"/>
        </w:rPr>
        <w:t xml:space="preserve"> </w:t>
      </w:r>
      <w:r w:rsidRPr="00185C4E">
        <w:rPr>
          <w:lang w:val="fr-FR"/>
        </w:rPr>
        <w:t>des</w:t>
      </w:r>
      <w:r w:rsidRPr="00185C4E">
        <w:rPr>
          <w:spacing w:val="19"/>
          <w:lang w:val="fr-FR"/>
        </w:rPr>
        <w:t xml:space="preserve"> </w:t>
      </w:r>
      <w:r w:rsidRPr="00185C4E">
        <w:rPr>
          <w:lang w:val="fr-FR"/>
        </w:rPr>
        <w:t>modèles</w:t>
      </w:r>
      <w:r w:rsidRPr="00185C4E">
        <w:rPr>
          <w:spacing w:val="19"/>
          <w:lang w:val="fr-FR"/>
        </w:rPr>
        <w:t xml:space="preserve"> </w:t>
      </w:r>
      <w:r w:rsidRPr="00185C4E">
        <w:rPr>
          <w:lang w:val="fr-FR"/>
        </w:rPr>
        <w:t>de</w:t>
      </w:r>
      <w:r w:rsidRPr="00185C4E">
        <w:rPr>
          <w:spacing w:val="19"/>
          <w:lang w:val="fr-FR"/>
        </w:rPr>
        <w:t xml:space="preserve"> </w:t>
      </w:r>
      <w:r w:rsidRPr="00185C4E">
        <w:rPr>
          <w:lang w:val="fr-FR"/>
        </w:rPr>
        <w:t>type</w:t>
      </w:r>
    </w:p>
    <w:p w:rsidR="00B77999" w:rsidRPr="00185C4E" w:rsidRDefault="00B77999">
      <w:pPr>
        <w:spacing w:line="252" w:lineRule="auto"/>
        <w:jc w:val="both"/>
        <w:rPr>
          <w:lang w:val="fr-FR"/>
        </w:rPr>
        <w:sectPr w:rsidR="00B77999" w:rsidRPr="00185C4E">
          <w:headerReference w:type="even" r:id="rId128"/>
          <w:headerReference w:type="default" r:id="rId129"/>
          <w:pgSz w:w="11910" w:h="16840"/>
          <w:pgMar w:top="2180" w:right="0" w:bottom="280" w:left="1500" w:header="1885" w:footer="0" w:gutter="0"/>
          <w:pgNumType w:start="125"/>
          <w:cols w:space="720"/>
        </w:sectPr>
      </w:pPr>
    </w:p>
    <w:p w:rsidR="00B77999" w:rsidRPr="00185C4E" w:rsidRDefault="00B77999">
      <w:pPr>
        <w:pStyle w:val="Corpsdetexte"/>
        <w:spacing w:before="5"/>
        <w:rPr>
          <w:sz w:val="28"/>
          <w:lang w:val="fr-FR"/>
        </w:rPr>
      </w:pPr>
    </w:p>
    <w:p w:rsidR="00B77999" w:rsidRPr="00185C4E" w:rsidRDefault="00B77999">
      <w:pPr>
        <w:pStyle w:val="Corpsdetexte"/>
        <w:spacing w:before="114" w:line="230" w:lineRule="auto"/>
        <w:ind w:left="976" w:right="1656"/>
        <w:jc w:val="both"/>
        <w:rPr>
          <w:lang w:val="fr-FR"/>
        </w:rPr>
      </w:pPr>
      <w:r w:rsidRPr="00B77999">
        <w:pict>
          <v:line id="_x0000_s1084" style="position:absolute;left:0;text-align:left;z-index:-251427328;mso-position-horizontal-relative:page" from="352.1pt,41.6pt" to="356.45pt,41.6pt" strokeweight=".1266mm">
            <w10:wrap anchorx="page"/>
          </v:line>
        </w:pict>
      </w:r>
      <w:r w:rsidRPr="00B77999">
        <w:pict>
          <v:line id="_x0000_s1083" style="position:absolute;left:0;text-align:left;z-index:-251426304;mso-position-horizontal-relative:page" from="378.75pt,41.6pt" to="400.6pt,41.6pt" strokeweight=".1266mm">
            <w10:wrap anchorx="page"/>
          </v:line>
        </w:pict>
      </w:r>
      <w:r w:rsidRPr="00B77999">
        <w:pict>
          <v:shape id="_x0000_s1082" type="#_x0000_t202" style="position:absolute;left:0;text-align:left;margin-left:229.85pt;margin-top:6.6pt;width:91.65pt;height:21.65pt;z-index:-251425280;mso-position-horizontal-relative:page" filled="f" stroked="f">
            <v:textbox inset="0,0,0,0">
              <w:txbxContent>
                <w:p w:rsidR="00D9490F" w:rsidRDefault="00D9490F">
                  <w:pPr>
                    <w:tabs>
                      <w:tab w:val="left" w:pos="1638"/>
                    </w:tabs>
                    <w:spacing w:line="252" w:lineRule="exact"/>
                    <w:rPr>
                      <w:rFonts w:ascii="DejaVu Sans" w:hAnsi="DejaVu Sans"/>
                      <w:sz w:val="25"/>
                    </w:rPr>
                  </w:pPr>
                  <w:r>
                    <w:rPr>
                      <w:rFonts w:ascii="DejaVu Sans" w:hAnsi="DejaVu Sans"/>
                      <w:sz w:val="25"/>
                    </w:rPr>
                    <w:t>×</w:t>
                  </w:r>
                  <w:r>
                    <w:rPr>
                      <w:rFonts w:ascii="DejaVu Sans" w:hAnsi="DejaVu Sans"/>
                      <w:sz w:val="25"/>
                    </w:rPr>
                    <w:tab/>
                  </w:r>
                  <w:r>
                    <w:rPr>
                      <w:rFonts w:ascii="DejaVu Sans" w:hAnsi="DejaVu Sans"/>
                      <w:w w:val="90"/>
                      <w:sz w:val="25"/>
                    </w:rPr>
                    <w:t>×</w:t>
                  </w:r>
                </w:p>
              </w:txbxContent>
            </v:textbox>
            <w10:wrap anchorx="page"/>
          </v:shape>
        </w:pict>
      </w:r>
      <w:r w:rsidRPr="00B77999">
        <w:pict>
          <v:shape id="_x0000_s1081" type="#_x0000_t202" style="position:absolute;left:0;text-align:left;margin-left:309.1pt;margin-top:35.5pt;width:95.1pt;height:21.65pt;z-index:-251423232;mso-position-horizontal-relative:page" filled="f" stroked="f">
            <v:textbox inset="0,0,0,0">
              <w:txbxContent>
                <w:p w:rsidR="00D9490F" w:rsidRDefault="00D9490F">
                  <w:pPr>
                    <w:tabs>
                      <w:tab w:val="left" w:pos="664"/>
                      <w:tab w:val="left" w:pos="1123"/>
                      <w:tab w:val="left" w:pos="1832"/>
                    </w:tabs>
                    <w:spacing w:line="252" w:lineRule="exact"/>
                    <w:rPr>
                      <w:rFonts w:ascii="DejaVu Sans"/>
                      <w:sz w:val="25"/>
                    </w:rPr>
                  </w:pPr>
                  <w:r>
                    <w:rPr>
                      <w:rFonts w:ascii="DejaVu Sans"/>
                      <w:sz w:val="25"/>
                    </w:rPr>
                    <w:t>D</w:t>
                  </w:r>
                  <w:r>
                    <w:rPr>
                      <w:rFonts w:ascii="DejaVu Sans"/>
                      <w:sz w:val="25"/>
                    </w:rPr>
                    <w:tab/>
                    <w:t>D</w:t>
                  </w:r>
                  <w:r>
                    <w:rPr>
                      <w:rFonts w:ascii="DejaVu Sans"/>
                      <w:sz w:val="25"/>
                    </w:rPr>
                    <w:tab/>
                  </w:r>
                  <w:r>
                    <w:rPr>
                      <w:rFonts w:ascii="DejaVu Sans"/>
                      <w:spacing w:val="3"/>
                      <w:sz w:val="25"/>
                    </w:rPr>
                    <w:t>|D</w:t>
                  </w:r>
                  <w:r>
                    <w:rPr>
                      <w:rFonts w:ascii="DejaVu Sans"/>
                      <w:spacing w:val="3"/>
                      <w:sz w:val="25"/>
                    </w:rPr>
                    <w:tab/>
                  </w:r>
                  <w:r>
                    <w:rPr>
                      <w:rFonts w:ascii="DejaVu Sans"/>
                      <w:w w:val="80"/>
                      <w:sz w:val="25"/>
                    </w:rPr>
                    <w:t>|</w:t>
                  </w:r>
                </w:p>
              </w:txbxContent>
            </v:textbox>
            <w10:wrap anchorx="page"/>
          </v:shape>
        </w:pict>
      </w:r>
      <w:r w:rsidR="00D9490F" w:rsidRPr="00185C4E">
        <w:rPr>
          <w:lang w:val="fr-FR"/>
        </w:rPr>
        <w:t xml:space="preserve">TF-IDF (poids local poids global facteur de normalisation, cf. </w:t>
      </w:r>
      <w:hyperlink w:anchor="_bookmark132" w:history="1">
        <w:r w:rsidR="00D9490F" w:rsidRPr="00185C4E">
          <w:rPr>
            <w:lang w:val="fr-FR"/>
          </w:rPr>
          <w:t>§ 3.3.1)</w:t>
        </w:r>
      </w:hyperlink>
      <w:r w:rsidR="00D9490F" w:rsidRPr="00185C4E">
        <w:rPr>
          <w:lang w:val="fr-FR"/>
        </w:rPr>
        <w:t xml:space="preserve"> avec des n-grammes de 1 à 3 mots. Les poids globaux sont appris sur la discrimination entre deux corpus </w:t>
      </w:r>
      <w:r w:rsidR="00D9490F" w:rsidRPr="00185C4E">
        <w:rPr>
          <w:rFonts w:ascii="Times New Roman" w:hAnsi="Times New Roman"/>
          <w:i/>
          <w:vertAlign w:val="subscript"/>
          <w:lang w:val="fr-FR"/>
        </w:rPr>
        <w:t>c</w:t>
      </w:r>
      <w:r w:rsidR="00D9490F" w:rsidRPr="00185C4E">
        <w:rPr>
          <w:rFonts w:ascii="Times New Roman" w:hAnsi="Times New Roman"/>
          <w:i/>
          <w:lang w:val="fr-FR"/>
        </w:rPr>
        <w:t xml:space="preserve"> </w:t>
      </w:r>
      <w:r w:rsidR="00D9490F" w:rsidRPr="00185C4E">
        <w:rPr>
          <w:lang w:val="fr-FR"/>
        </w:rPr>
        <w:t xml:space="preserve">et </w:t>
      </w:r>
      <w:r w:rsidR="00D9490F" w:rsidRPr="00185C4E">
        <w:rPr>
          <w:rFonts w:ascii="Times New Roman" w:hAnsi="Times New Roman"/>
          <w:i/>
          <w:vertAlign w:val="subscript"/>
          <w:lang w:val="fr-FR"/>
        </w:rPr>
        <w:t>c</w:t>
      </w:r>
      <w:r w:rsidR="00D9490F" w:rsidRPr="00185C4E">
        <w:rPr>
          <w:rFonts w:ascii="Times New Roman" w:hAnsi="Times New Roman"/>
          <w:i/>
          <w:lang w:val="fr-FR"/>
        </w:rPr>
        <w:t xml:space="preserve"> </w:t>
      </w:r>
      <w:r w:rsidR="00D9490F" w:rsidRPr="00185C4E">
        <w:rPr>
          <w:lang w:val="fr-FR"/>
        </w:rPr>
        <w:t xml:space="preserve">( </w:t>
      </w:r>
      <w:r w:rsidR="00D9490F" w:rsidRPr="00185C4E">
        <w:rPr>
          <w:rFonts w:ascii="Times New Roman" w:hAnsi="Times New Roman"/>
          <w:i/>
          <w:spacing w:val="5"/>
          <w:vertAlign w:val="subscript"/>
          <w:lang w:val="fr-FR"/>
        </w:rPr>
        <w:t>arcpa</w:t>
      </w:r>
      <w:r w:rsidR="00D9490F" w:rsidRPr="00185C4E">
        <w:rPr>
          <w:rFonts w:ascii="Times New Roman" w:hAnsi="Times New Roman"/>
          <w:i/>
          <w:spacing w:val="5"/>
          <w:lang w:val="fr-FR"/>
        </w:rPr>
        <w:t xml:space="preserve"> </w:t>
      </w:r>
      <w:r w:rsidR="00D9490F" w:rsidRPr="00185C4E">
        <w:rPr>
          <w:rFonts w:ascii="Arial Black" w:hAnsi="Arial Black"/>
          <w:sz w:val="25"/>
          <w:lang w:val="fr-FR"/>
        </w:rPr>
        <w:t xml:space="preserve">= </w:t>
      </w:r>
      <w:r w:rsidR="00D9490F" w:rsidRPr="00185C4E">
        <w:rPr>
          <w:lang w:val="fr-FR"/>
        </w:rPr>
        <w:t xml:space="preserve">427 documents) c’est-à-dire la terminologie d’une catégorie </w:t>
      </w:r>
      <w:r w:rsidR="00D9490F" w:rsidRPr="00185C4E">
        <w:rPr>
          <w:rFonts w:ascii="Times New Roman" w:hAnsi="Times New Roman"/>
          <w:i/>
          <w:lang w:val="fr-FR"/>
        </w:rPr>
        <w:t xml:space="preserve">c </w:t>
      </w:r>
      <w:r w:rsidR="00D9490F" w:rsidRPr="00185C4E">
        <w:rPr>
          <w:lang w:val="fr-FR"/>
        </w:rPr>
        <w:t>de</w:t>
      </w:r>
      <w:r w:rsidR="00D9490F" w:rsidRPr="00185C4E">
        <w:rPr>
          <w:spacing w:val="9"/>
          <w:lang w:val="fr-FR"/>
        </w:rPr>
        <w:t xml:space="preserve"> </w:t>
      </w:r>
      <w:r w:rsidR="00D9490F" w:rsidRPr="00185C4E">
        <w:rPr>
          <w:lang w:val="fr-FR"/>
        </w:rPr>
        <w:t>demandes.</w:t>
      </w:r>
    </w:p>
    <w:p w:rsidR="00B77999" w:rsidRPr="00185C4E" w:rsidRDefault="00B77999">
      <w:pPr>
        <w:pStyle w:val="Corpsdetexte"/>
        <w:spacing w:before="42" w:line="288" w:lineRule="exact"/>
        <w:ind w:left="976" w:right="1656" w:firstLine="351"/>
        <w:jc w:val="both"/>
        <w:rPr>
          <w:lang w:val="fr-FR"/>
        </w:rPr>
      </w:pPr>
      <w:r w:rsidRPr="00B77999">
        <w:pict>
          <v:shape id="_x0000_s1080" type="#_x0000_t202" style="position:absolute;left:0;text-align:left;margin-left:427.7pt;margin-top:177.3pt;width:14.95pt;height:21.65pt;z-index:-251424256;mso-position-horizontal-relative:page" filled="f" stroked="f">
            <v:textbox inset="0,0,0,0">
              <w:txbxContent>
                <w:p w:rsidR="00D9490F" w:rsidRDefault="00D9490F">
                  <w:pPr>
                    <w:spacing w:line="252" w:lineRule="exact"/>
                    <w:rPr>
                      <w:rFonts w:ascii="DejaVu Sans" w:hAnsi="DejaVu Sans"/>
                      <w:sz w:val="25"/>
                    </w:rPr>
                  </w:pPr>
                  <w:r>
                    <w:rPr>
                      <w:rFonts w:ascii="DejaVu Sans" w:hAnsi="DejaVu Sans"/>
                      <w:w w:val="95"/>
                      <w:sz w:val="25"/>
                    </w:rPr>
                    <w:t>·</w:t>
                  </w:r>
                  <w:r>
                    <w:rPr>
                      <w:rFonts w:ascii="DejaVu Sans" w:hAnsi="DejaVu Sans"/>
                      <w:spacing w:val="-40"/>
                      <w:w w:val="95"/>
                      <w:sz w:val="25"/>
                    </w:rPr>
                    <w:t xml:space="preserve"> </w:t>
                  </w:r>
                  <w:r>
                    <w:rPr>
                      <w:rFonts w:ascii="DejaVu Sans" w:hAnsi="DejaVu Sans"/>
                      <w:w w:val="95"/>
                      <w:sz w:val="25"/>
                    </w:rPr>
                    <w:t>·</w:t>
                  </w:r>
                  <w:r>
                    <w:rPr>
                      <w:rFonts w:ascii="DejaVu Sans" w:hAnsi="DejaVu Sans"/>
                      <w:spacing w:val="-40"/>
                      <w:w w:val="95"/>
                      <w:sz w:val="25"/>
                    </w:rPr>
                    <w:t xml:space="preserve"> </w:t>
                  </w:r>
                  <w:r>
                    <w:rPr>
                      <w:rFonts w:ascii="DejaVu Sans" w:hAnsi="DejaVu Sans"/>
                      <w:w w:val="95"/>
                      <w:sz w:val="25"/>
                    </w:rPr>
                    <w:t>·</w:t>
                  </w:r>
                </w:p>
              </w:txbxContent>
            </v:textbox>
            <w10:wrap anchorx="page"/>
          </v:shape>
        </w:pict>
      </w:r>
      <w:r w:rsidR="00D9490F" w:rsidRPr="00185C4E">
        <w:rPr>
          <w:w w:val="105"/>
          <w:lang w:val="fr-FR"/>
        </w:rPr>
        <w:t>La</w:t>
      </w:r>
      <w:r w:rsidR="00D9490F" w:rsidRPr="00185C4E">
        <w:rPr>
          <w:spacing w:val="-19"/>
          <w:w w:val="105"/>
          <w:lang w:val="fr-FR"/>
        </w:rPr>
        <w:t xml:space="preserve"> </w:t>
      </w:r>
      <w:r w:rsidR="00D9490F" w:rsidRPr="00185C4E">
        <w:rPr>
          <w:w w:val="105"/>
          <w:lang w:val="fr-FR"/>
        </w:rPr>
        <w:t>librairie</w:t>
      </w:r>
      <w:r w:rsidR="00D9490F" w:rsidRPr="00185C4E">
        <w:rPr>
          <w:spacing w:val="-19"/>
          <w:w w:val="105"/>
          <w:lang w:val="fr-FR"/>
        </w:rPr>
        <w:t xml:space="preserve"> </w:t>
      </w:r>
      <w:r w:rsidR="00D9490F" w:rsidRPr="00185C4E">
        <w:rPr>
          <w:w w:val="105"/>
          <w:lang w:val="fr-FR"/>
        </w:rPr>
        <w:t>Python</w:t>
      </w:r>
      <w:r w:rsidR="00D9490F" w:rsidRPr="00185C4E">
        <w:rPr>
          <w:spacing w:val="-18"/>
          <w:w w:val="105"/>
          <w:lang w:val="fr-FR"/>
        </w:rPr>
        <w:t xml:space="preserve"> </w:t>
      </w:r>
      <w:r w:rsidR="00D9490F" w:rsidRPr="00185C4E">
        <w:rPr>
          <w:w w:val="105"/>
          <w:lang w:val="fr-FR"/>
        </w:rPr>
        <w:t>Scikit-Learn</w:t>
      </w:r>
      <w:r w:rsidR="00D9490F" w:rsidRPr="00185C4E">
        <w:rPr>
          <w:spacing w:val="-19"/>
          <w:w w:val="105"/>
          <w:lang w:val="fr-FR"/>
        </w:rPr>
        <w:t xml:space="preserve"> </w:t>
      </w:r>
      <w:hyperlink w:anchor="_bookmark435" w:history="1">
        <w:r w:rsidR="00D9490F" w:rsidRPr="00185C4E">
          <w:rPr>
            <w:w w:val="105"/>
            <w:lang w:val="fr-FR"/>
          </w:rPr>
          <w:t>[Pedregosa</w:t>
        </w:r>
        <w:r w:rsidR="00D9490F" w:rsidRPr="00185C4E">
          <w:rPr>
            <w:spacing w:val="-18"/>
            <w:w w:val="105"/>
            <w:lang w:val="fr-FR"/>
          </w:rPr>
          <w:t xml:space="preserve"> </w:t>
        </w:r>
        <w:r w:rsidR="00D9490F" w:rsidRPr="00185C4E">
          <w:rPr>
            <w:rFonts w:ascii="Times New Roman" w:hAnsi="Times New Roman"/>
            <w:i/>
            <w:w w:val="105"/>
            <w:lang w:val="fr-FR"/>
          </w:rPr>
          <w:t>et</w:t>
        </w:r>
        <w:r w:rsidR="00D9490F" w:rsidRPr="00185C4E">
          <w:rPr>
            <w:rFonts w:ascii="Times New Roman" w:hAnsi="Times New Roman"/>
            <w:i/>
            <w:spacing w:val="-21"/>
            <w:w w:val="105"/>
            <w:lang w:val="fr-FR"/>
          </w:rPr>
          <w:t xml:space="preserve"> </w:t>
        </w:r>
        <w:r w:rsidR="00D9490F" w:rsidRPr="00185C4E">
          <w:rPr>
            <w:rFonts w:ascii="Times New Roman" w:hAnsi="Times New Roman"/>
            <w:i/>
            <w:w w:val="105"/>
            <w:lang w:val="fr-FR"/>
          </w:rPr>
          <w:t>al.</w:t>
        </w:r>
        <w:r w:rsidR="00D9490F" w:rsidRPr="00185C4E">
          <w:rPr>
            <w:rFonts w:ascii="Times New Roman" w:hAnsi="Times New Roman"/>
            <w:i/>
            <w:spacing w:val="-21"/>
            <w:w w:val="105"/>
            <w:lang w:val="fr-FR"/>
          </w:rPr>
          <w:t xml:space="preserve"> </w:t>
        </w:r>
      </w:hyperlink>
      <w:r w:rsidR="00D9490F" w:rsidRPr="00185C4E">
        <w:rPr>
          <w:w w:val="105"/>
          <w:lang w:val="fr-FR"/>
        </w:rPr>
        <w:t>,</w:t>
      </w:r>
      <w:r w:rsidR="00D9490F" w:rsidRPr="00185C4E">
        <w:rPr>
          <w:spacing w:val="-18"/>
          <w:w w:val="105"/>
          <w:lang w:val="fr-FR"/>
        </w:rPr>
        <w:t xml:space="preserve"> </w:t>
      </w:r>
      <w:hyperlink w:anchor="_bookmark435" w:history="1">
        <w:r w:rsidR="00D9490F" w:rsidRPr="00185C4E">
          <w:rPr>
            <w:w w:val="105"/>
            <w:lang w:val="fr-FR"/>
          </w:rPr>
          <w:t>2011]</w:t>
        </w:r>
        <w:r w:rsidR="00D9490F" w:rsidRPr="00185C4E">
          <w:rPr>
            <w:spacing w:val="-19"/>
            <w:w w:val="105"/>
            <w:lang w:val="fr-FR"/>
          </w:rPr>
          <w:t xml:space="preserve"> </w:t>
        </w:r>
      </w:hyperlink>
      <w:r w:rsidR="00D9490F" w:rsidRPr="00185C4E">
        <w:rPr>
          <w:w w:val="105"/>
          <w:lang w:val="fr-FR"/>
        </w:rPr>
        <w:t>a</w:t>
      </w:r>
      <w:r w:rsidR="00D9490F" w:rsidRPr="00185C4E">
        <w:rPr>
          <w:spacing w:val="-19"/>
          <w:w w:val="105"/>
          <w:lang w:val="fr-FR"/>
        </w:rPr>
        <w:t xml:space="preserve"> </w:t>
      </w:r>
      <w:r w:rsidR="00D9490F" w:rsidRPr="00185C4E">
        <w:rPr>
          <w:w w:val="105"/>
          <w:lang w:val="fr-FR"/>
        </w:rPr>
        <w:t>été</w:t>
      </w:r>
      <w:r w:rsidR="00D9490F" w:rsidRPr="00185C4E">
        <w:rPr>
          <w:spacing w:val="-18"/>
          <w:w w:val="105"/>
          <w:lang w:val="fr-FR"/>
        </w:rPr>
        <w:t xml:space="preserve"> </w:t>
      </w:r>
      <w:r w:rsidR="00D9490F" w:rsidRPr="00185C4E">
        <w:rPr>
          <w:w w:val="105"/>
          <w:lang w:val="fr-FR"/>
        </w:rPr>
        <w:t>utilisée pour les implémentations des algorithmes de réduction de dimension, et</w:t>
      </w:r>
      <w:r w:rsidR="00D9490F" w:rsidRPr="00185C4E">
        <w:rPr>
          <w:spacing w:val="-8"/>
          <w:w w:val="105"/>
          <w:lang w:val="fr-FR"/>
        </w:rPr>
        <w:t xml:space="preserve"> </w:t>
      </w:r>
      <w:r w:rsidR="00D9490F" w:rsidRPr="00185C4E">
        <w:rPr>
          <w:w w:val="105"/>
          <w:lang w:val="fr-FR"/>
        </w:rPr>
        <w:t>ceux</w:t>
      </w:r>
      <w:r w:rsidR="00D9490F" w:rsidRPr="00185C4E">
        <w:rPr>
          <w:spacing w:val="-8"/>
          <w:w w:val="105"/>
          <w:lang w:val="fr-FR"/>
        </w:rPr>
        <w:t xml:space="preserve"> </w:t>
      </w:r>
      <w:r w:rsidR="00D9490F" w:rsidRPr="00185C4E">
        <w:rPr>
          <w:w w:val="105"/>
          <w:lang w:val="fr-FR"/>
        </w:rPr>
        <w:t>du</w:t>
      </w:r>
      <w:r w:rsidR="00D9490F" w:rsidRPr="00185C4E">
        <w:rPr>
          <w:spacing w:val="-7"/>
          <w:w w:val="105"/>
          <w:lang w:val="fr-FR"/>
        </w:rPr>
        <w:t xml:space="preserve"> </w:t>
      </w:r>
      <w:r w:rsidR="00D9490F" w:rsidRPr="00185C4E">
        <w:rPr>
          <w:w w:val="105"/>
          <w:lang w:val="fr-FR"/>
        </w:rPr>
        <w:t>DBSCAN,</w:t>
      </w:r>
      <w:r w:rsidR="00D9490F" w:rsidRPr="00185C4E">
        <w:rPr>
          <w:spacing w:val="-8"/>
          <w:w w:val="105"/>
          <w:lang w:val="fr-FR"/>
        </w:rPr>
        <w:t xml:space="preserve"> </w:t>
      </w:r>
      <w:r w:rsidR="00D9490F" w:rsidRPr="00185C4E">
        <w:rPr>
          <w:w w:val="105"/>
          <w:lang w:val="fr-FR"/>
        </w:rPr>
        <w:t>de</w:t>
      </w:r>
      <w:r w:rsidR="00D9490F" w:rsidRPr="00185C4E">
        <w:rPr>
          <w:spacing w:val="-8"/>
          <w:w w:val="105"/>
          <w:lang w:val="fr-FR"/>
        </w:rPr>
        <w:t xml:space="preserve"> </w:t>
      </w:r>
      <w:r w:rsidR="00D9490F" w:rsidRPr="00185C4E">
        <w:rPr>
          <w:w w:val="105"/>
          <w:lang w:val="fr-FR"/>
        </w:rPr>
        <w:t>la</w:t>
      </w:r>
      <w:r w:rsidR="00D9490F" w:rsidRPr="00185C4E">
        <w:rPr>
          <w:spacing w:val="-7"/>
          <w:w w:val="105"/>
          <w:lang w:val="fr-FR"/>
        </w:rPr>
        <w:t xml:space="preserve"> </w:t>
      </w:r>
      <w:r w:rsidR="00D9490F" w:rsidRPr="00185C4E">
        <w:rPr>
          <w:w w:val="105"/>
          <w:lang w:val="fr-FR"/>
        </w:rPr>
        <w:t>catégorisation</w:t>
      </w:r>
      <w:r w:rsidR="00D9490F" w:rsidRPr="00185C4E">
        <w:rPr>
          <w:spacing w:val="-8"/>
          <w:w w:val="105"/>
          <w:lang w:val="fr-FR"/>
        </w:rPr>
        <w:t xml:space="preserve"> </w:t>
      </w:r>
      <w:r w:rsidR="00D9490F" w:rsidRPr="00185C4E">
        <w:rPr>
          <w:w w:val="105"/>
          <w:lang w:val="fr-FR"/>
        </w:rPr>
        <w:t>spectrale</w:t>
      </w:r>
      <w:r w:rsidR="00D9490F" w:rsidRPr="00185C4E">
        <w:rPr>
          <w:spacing w:val="-7"/>
          <w:w w:val="105"/>
          <w:lang w:val="fr-FR"/>
        </w:rPr>
        <w:t xml:space="preserve"> </w:t>
      </w:r>
      <w:r w:rsidR="00D9490F" w:rsidRPr="00185C4E">
        <w:rPr>
          <w:w w:val="105"/>
          <w:lang w:val="fr-FR"/>
        </w:rPr>
        <w:t>(</w:t>
      </w:r>
      <w:r w:rsidR="00D9490F" w:rsidRPr="00185C4E">
        <w:rPr>
          <w:rFonts w:ascii="Times New Roman" w:hAnsi="Times New Roman"/>
          <w:i/>
          <w:w w:val="105"/>
          <w:lang w:val="fr-FR"/>
        </w:rPr>
        <w:t>Spectral</w:t>
      </w:r>
      <w:r w:rsidR="00D9490F" w:rsidRPr="00185C4E">
        <w:rPr>
          <w:rFonts w:ascii="Times New Roman" w:hAnsi="Times New Roman"/>
          <w:i/>
          <w:spacing w:val="-11"/>
          <w:w w:val="105"/>
          <w:lang w:val="fr-FR"/>
        </w:rPr>
        <w:t xml:space="preserve"> </w:t>
      </w:r>
      <w:r w:rsidR="00D9490F" w:rsidRPr="00185C4E">
        <w:rPr>
          <w:rFonts w:ascii="Times New Roman" w:hAnsi="Times New Roman"/>
          <w:i/>
          <w:w w:val="105"/>
          <w:lang w:val="fr-FR"/>
        </w:rPr>
        <w:t>Clustering</w:t>
      </w:r>
      <w:r w:rsidR="00D9490F" w:rsidRPr="00185C4E">
        <w:rPr>
          <w:w w:val="105"/>
          <w:lang w:val="fr-FR"/>
        </w:rPr>
        <w:t>), et</w:t>
      </w:r>
      <w:r w:rsidR="00D9490F" w:rsidRPr="00185C4E">
        <w:rPr>
          <w:spacing w:val="-10"/>
          <w:w w:val="105"/>
          <w:lang w:val="fr-FR"/>
        </w:rPr>
        <w:t xml:space="preserve"> </w:t>
      </w:r>
      <w:r w:rsidR="00D9490F" w:rsidRPr="00185C4E">
        <w:rPr>
          <w:w w:val="105"/>
          <w:lang w:val="fr-FR"/>
        </w:rPr>
        <w:t>du</w:t>
      </w:r>
      <w:r w:rsidR="00D9490F" w:rsidRPr="00185C4E">
        <w:rPr>
          <w:spacing w:val="-10"/>
          <w:w w:val="105"/>
          <w:lang w:val="fr-FR"/>
        </w:rPr>
        <w:t xml:space="preserve"> </w:t>
      </w:r>
      <w:r w:rsidR="00D9490F" w:rsidRPr="00185C4E">
        <w:rPr>
          <w:w w:val="105"/>
          <w:lang w:val="fr-FR"/>
        </w:rPr>
        <w:t>regroupement</w:t>
      </w:r>
      <w:r w:rsidR="00D9490F" w:rsidRPr="00185C4E">
        <w:rPr>
          <w:spacing w:val="-10"/>
          <w:w w:val="105"/>
          <w:lang w:val="fr-FR"/>
        </w:rPr>
        <w:t xml:space="preserve"> </w:t>
      </w:r>
      <w:r w:rsidR="00D9490F" w:rsidRPr="00185C4E">
        <w:rPr>
          <w:w w:val="105"/>
          <w:lang w:val="fr-FR"/>
        </w:rPr>
        <w:t>hiérarchique</w:t>
      </w:r>
      <w:r w:rsidR="00D9490F" w:rsidRPr="00185C4E">
        <w:rPr>
          <w:spacing w:val="-10"/>
          <w:w w:val="105"/>
          <w:lang w:val="fr-FR"/>
        </w:rPr>
        <w:t xml:space="preserve"> </w:t>
      </w:r>
      <w:r w:rsidR="00D9490F" w:rsidRPr="00185C4E">
        <w:rPr>
          <w:w w:val="105"/>
          <w:lang w:val="fr-FR"/>
        </w:rPr>
        <w:t>(</w:t>
      </w:r>
      <w:r w:rsidR="00D9490F" w:rsidRPr="00185C4E">
        <w:rPr>
          <w:rFonts w:ascii="Times New Roman" w:hAnsi="Times New Roman"/>
          <w:i/>
          <w:w w:val="105"/>
          <w:lang w:val="fr-FR"/>
        </w:rPr>
        <w:t>Agglomerative</w:t>
      </w:r>
      <w:r w:rsidR="00D9490F" w:rsidRPr="00185C4E">
        <w:rPr>
          <w:rFonts w:ascii="Times New Roman" w:hAnsi="Times New Roman"/>
          <w:i/>
          <w:spacing w:val="-12"/>
          <w:w w:val="105"/>
          <w:lang w:val="fr-FR"/>
        </w:rPr>
        <w:t xml:space="preserve"> </w:t>
      </w:r>
      <w:r w:rsidR="00D9490F" w:rsidRPr="00185C4E">
        <w:rPr>
          <w:rFonts w:ascii="Times New Roman" w:hAnsi="Times New Roman"/>
          <w:i/>
          <w:w w:val="105"/>
          <w:lang w:val="fr-FR"/>
        </w:rPr>
        <w:t>Clustering</w:t>
      </w:r>
      <w:r w:rsidR="00D9490F" w:rsidRPr="00185C4E">
        <w:rPr>
          <w:w w:val="105"/>
          <w:lang w:val="fr-FR"/>
        </w:rPr>
        <w:t>).</w:t>
      </w:r>
      <w:r w:rsidR="00D9490F" w:rsidRPr="00185C4E">
        <w:rPr>
          <w:spacing w:val="-10"/>
          <w:w w:val="105"/>
          <w:lang w:val="fr-FR"/>
        </w:rPr>
        <w:t xml:space="preserve"> </w:t>
      </w:r>
      <w:r w:rsidR="00D9490F" w:rsidRPr="00185C4E">
        <w:rPr>
          <w:w w:val="105"/>
          <w:lang w:val="fr-FR"/>
        </w:rPr>
        <w:t>Les</w:t>
      </w:r>
      <w:r w:rsidR="00D9490F" w:rsidRPr="00185C4E">
        <w:rPr>
          <w:spacing w:val="-10"/>
          <w:w w:val="105"/>
          <w:lang w:val="fr-FR"/>
        </w:rPr>
        <w:t xml:space="preserve"> </w:t>
      </w:r>
      <w:r w:rsidR="00D9490F" w:rsidRPr="00185C4E">
        <w:rPr>
          <w:w w:val="105"/>
          <w:lang w:val="fr-FR"/>
        </w:rPr>
        <w:t xml:space="preserve">implé- </w:t>
      </w:r>
      <w:r w:rsidR="00D9490F" w:rsidRPr="00185C4E">
        <w:rPr>
          <w:lang w:val="fr-FR"/>
        </w:rPr>
        <w:t>mentations</w:t>
      </w:r>
      <w:r w:rsidR="00D9490F" w:rsidRPr="00185C4E">
        <w:rPr>
          <w:spacing w:val="-11"/>
          <w:lang w:val="fr-FR"/>
        </w:rPr>
        <w:t xml:space="preserve"> </w:t>
      </w:r>
      <w:r w:rsidR="00D9490F" w:rsidRPr="00185C4E">
        <w:rPr>
          <w:lang w:val="fr-FR"/>
        </w:rPr>
        <w:t>des</w:t>
      </w:r>
      <w:r w:rsidR="00D9490F" w:rsidRPr="00185C4E">
        <w:rPr>
          <w:spacing w:val="-10"/>
          <w:lang w:val="fr-FR"/>
        </w:rPr>
        <w:t xml:space="preserve"> </w:t>
      </w:r>
      <w:r w:rsidR="00D9490F" w:rsidRPr="00185C4E">
        <w:rPr>
          <w:lang w:val="fr-FR"/>
        </w:rPr>
        <w:t>C-moyennes</w:t>
      </w:r>
      <w:r w:rsidR="00D9490F" w:rsidRPr="00185C4E">
        <w:rPr>
          <w:spacing w:val="-10"/>
          <w:lang w:val="fr-FR"/>
        </w:rPr>
        <w:t xml:space="preserve"> </w:t>
      </w:r>
      <w:r w:rsidR="00D9490F" w:rsidRPr="00185C4E">
        <w:rPr>
          <w:lang w:val="fr-FR"/>
        </w:rPr>
        <w:t>floues</w:t>
      </w:r>
      <w:r w:rsidR="00D9490F" w:rsidRPr="00185C4E">
        <w:rPr>
          <w:spacing w:val="-9"/>
          <w:lang w:val="fr-FR"/>
        </w:rPr>
        <w:t xml:space="preserve"> </w:t>
      </w:r>
      <w:r w:rsidR="00D9490F" w:rsidRPr="00185C4E">
        <w:rPr>
          <w:lang w:val="fr-FR"/>
        </w:rPr>
        <w:t>probabilistes</w:t>
      </w:r>
      <w:r w:rsidR="00D9490F" w:rsidRPr="00185C4E">
        <w:rPr>
          <w:spacing w:val="-10"/>
          <w:lang w:val="fr-FR"/>
        </w:rPr>
        <w:t xml:space="preserve"> </w:t>
      </w:r>
      <w:r w:rsidR="00D9490F" w:rsidRPr="00185C4E">
        <w:rPr>
          <w:lang w:val="fr-FR"/>
        </w:rPr>
        <w:t>(</w:t>
      </w:r>
      <w:r w:rsidR="00D9490F" w:rsidRPr="00185C4E">
        <w:rPr>
          <w:rFonts w:ascii="Times New Roman" w:hAnsi="Times New Roman"/>
          <w:i/>
          <w:lang w:val="fr-FR"/>
        </w:rPr>
        <w:t>Probabilistic</w:t>
      </w:r>
      <w:r w:rsidR="00D9490F" w:rsidRPr="00185C4E">
        <w:rPr>
          <w:rFonts w:ascii="Times New Roman" w:hAnsi="Times New Roman"/>
          <w:i/>
          <w:spacing w:val="-12"/>
          <w:lang w:val="fr-FR"/>
        </w:rPr>
        <w:t xml:space="preserve"> </w:t>
      </w:r>
      <w:r w:rsidR="00D9490F" w:rsidRPr="00185C4E">
        <w:rPr>
          <w:rFonts w:ascii="Times New Roman" w:hAnsi="Times New Roman"/>
          <w:i/>
          <w:lang w:val="fr-FR"/>
        </w:rPr>
        <w:t>FCM</w:t>
      </w:r>
      <w:r w:rsidR="00D9490F" w:rsidRPr="00185C4E">
        <w:rPr>
          <w:lang w:val="fr-FR"/>
        </w:rPr>
        <w:t>)</w:t>
      </w:r>
      <w:r w:rsidR="00D9490F" w:rsidRPr="00185C4E">
        <w:rPr>
          <w:spacing w:val="-10"/>
          <w:lang w:val="fr-FR"/>
        </w:rPr>
        <w:t xml:space="preserve"> </w:t>
      </w:r>
      <w:r w:rsidR="00D9490F" w:rsidRPr="00185C4E">
        <w:rPr>
          <w:lang w:val="fr-FR"/>
        </w:rPr>
        <w:t>et</w:t>
      </w:r>
      <w:r w:rsidR="00D9490F" w:rsidRPr="00185C4E">
        <w:rPr>
          <w:spacing w:val="-10"/>
          <w:lang w:val="fr-FR"/>
        </w:rPr>
        <w:t xml:space="preserve"> </w:t>
      </w:r>
      <w:r w:rsidR="00D9490F" w:rsidRPr="00185C4E">
        <w:rPr>
          <w:lang w:val="fr-FR"/>
        </w:rPr>
        <w:t>des arbres aléatoires (</w:t>
      </w:r>
      <w:r w:rsidR="00D9490F" w:rsidRPr="00185C4E">
        <w:rPr>
          <w:rFonts w:ascii="Times New Roman" w:hAnsi="Times New Roman"/>
          <w:i/>
          <w:lang w:val="fr-FR"/>
        </w:rPr>
        <w:t>Random Forest</w:t>
      </w:r>
      <w:r w:rsidR="00D9490F" w:rsidRPr="00185C4E">
        <w:rPr>
          <w:lang w:val="fr-FR"/>
        </w:rPr>
        <w:t xml:space="preserve">) proviennent respectivement des librai- </w:t>
      </w:r>
      <w:r w:rsidR="00D9490F" w:rsidRPr="00185C4E">
        <w:rPr>
          <w:w w:val="105"/>
          <w:lang w:val="fr-FR"/>
        </w:rPr>
        <w:t>ries</w:t>
      </w:r>
      <w:r w:rsidR="00D9490F" w:rsidRPr="00185C4E">
        <w:rPr>
          <w:spacing w:val="-21"/>
          <w:w w:val="105"/>
          <w:lang w:val="fr-FR"/>
        </w:rPr>
        <w:t xml:space="preserve"> </w:t>
      </w:r>
      <w:r w:rsidR="00D9490F" w:rsidRPr="00185C4E">
        <w:rPr>
          <w:rFonts w:ascii="Times New Roman" w:hAnsi="Times New Roman"/>
          <w:i/>
          <w:w w:val="105"/>
          <w:lang w:val="fr-FR"/>
        </w:rPr>
        <w:t>scikit-cmeans</w:t>
      </w:r>
      <w:r w:rsidR="00D9490F" w:rsidRPr="00185C4E">
        <w:rPr>
          <w:rFonts w:ascii="Times New Roman" w:hAnsi="Times New Roman"/>
          <w:i/>
          <w:spacing w:val="-23"/>
          <w:w w:val="105"/>
          <w:lang w:val="fr-FR"/>
        </w:rPr>
        <w:t xml:space="preserve"> </w:t>
      </w:r>
      <w:r w:rsidR="00D9490F" w:rsidRPr="00185C4E">
        <w:rPr>
          <w:rFonts w:ascii="Times New Roman" w:hAnsi="Times New Roman"/>
          <w:i/>
          <w:w w:val="105"/>
          <w:lang w:val="fr-FR"/>
        </w:rPr>
        <w:t>0.1</w:t>
      </w:r>
      <w:r w:rsidR="00D9490F" w:rsidRPr="00185C4E">
        <w:rPr>
          <w:rFonts w:ascii="Times New Roman" w:hAnsi="Times New Roman"/>
          <w:i/>
          <w:spacing w:val="-45"/>
          <w:w w:val="105"/>
          <w:lang w:val="fr-FR"/>
        </w:rPr>
        <w:t xml:space="preserve"> </w:t>
      </w:r>
      <w:hyperlink w:anchor="_bookmark250" w:history="1">
        <w:r w:rsidR="00D9490F" w:rsidRPr="00185C4E">
          <w:rPr>
            <w:w w:val="105"/>
            <w:position w:val="9"/>
            <w:sz w:val="18"/>
            <w:lang w:val="fr-FR"/>
          </w:rPr>
          <w:t>18</w:t>
        </w:r>
      </w:hyperlink>
      <w:r w:rsidR="00D9490F" w:rsidRPr="00185C4E">
        <w:rPr>
          <w:spacing w:val="-1"/>
          <w:w w:val="105"/>
          <w:position w:val="9"/>
          <w:sz w:val="18"/>
          <w:lang w:val="fr-FR"/>
        </w:rPr>
        <w:t xml:space="preserve"> </w:t>
      </w:r>
      <w:r w:rsidR="00D9490F" w:rsidRPr="00185C4E">
        <w:rPr>
          <w:w w:val="105"/>
          <w:lang w:val="fr-FR"/>
        </w:rPr>
        <w:t>et</w:t>
      </w:r>
      <w:r w:rsidR="00D9490F" w:rsidRPr="00185C4E">
        <w:rPr>
          <w:spacing w:val="-21"/>
          <w:w w:val="105"/>
          <w:lang w:val="fr-FR"/>
        </w:rPr>
        <w:t xml:space="preserve"> </w:t>
      </w:r>
      <w:r w:rsidR="00D9490F" w:rsidRPr="00185C4E">
        <w:rPr>
          <w:w w:val="105"/>
          <w:lang w:val="fr-FR"/>
        </w:rPr>
        <w:t>RandomForestClustering</w:t>
      </w:r>
      <w:r w:rsidR="00D9490F" w:rsidRPr="00185C4E">
        <w:rPr>
          <w:spacing w:val="-42"/>
          <w:w w:val="105"/>
          <w:lang w:val="fr-FR"/>
        </w:rPr>
        <w:t xml:space="preserve"> </w:t>
      </w:r>
      <w:hyperlink w:anchor="_bookmark251" w:history="1">
        <w:r w:rsidR="00D9490F" w:rsidRPr="00185C4E">
          <w:rPr>
            <w:spacing w:val="3"/>
            <w:w w:val="105"/>
            <w:position w:val="9"/>
            <w:sz w:val="18"/>
            <w:lang w:val="fr-FR"/>
          </w:rPr>
          <w:t>19</w:t>
        </w:r>
      </w:hyperlink>
      <w:r w:rsidR="00D9490F" w:rsidRPr="00185C4E">
        <w:rPr>
          <w:spacing w:val="3"/>
          <w:w w:val="105"/>
          <w:lang w:val="fr-FR"/>
        </w:rPr>
        <w:t>.</w:t>
      </w:r>
      <w:r w:rsidR="00D9490F" w:rsidRPr="00185C4E">
        <w:rPr>
          <w:spacing w:val="-21"/>
          <w:w w:val="105"/>
          <w:lang w:val="fr-FR"/>
        </w:rPr>
        <w:t xml:space="preserve"> </w:t>
      </w:r>
      <w:r w:rsidR="00D9490F" w:rsidRPr="00185C4E">
        <w:rPr>
          <w:w w:val="105"/>
          <w:lang w:val="fr-FR"/>
        </w:rPr>
        <w:t>La</w:t>
      </w:r>
      <w:r w:rsidR="00D9490F" w:rsidRPr="00185C4E">
        <w:rPr>
          <w:spacing w:val="-21"/>
          <w:w w:val="105"/>
          <w:lang w:val="fr-FR"/>
        </w:rPr>
        <w:t xml:space="preserve"> </w:t>
      </w:r>
      <w:r w:rsidR="00D9490F" w:rsidRPr="00185C4E">
        <w:rPr>
          <w:w w:val="105"/>
          <w:lang w:val="fr-FR"/>
        </w:rPr>
        <w:t>distance</w:t>
      </w:r>
      <w:r w:rsidR="00D9490F" w:rsidRPr="00185C4E">
        <w:rPr>
          <w:spacing w:val="-20"/>
          <w:w w:val="105"/>
          <w:lang w:val="fr-FR"/>
        </w:rPr>
        <w:t xml:space="preserve"> </w:t>
      </w:r>
      <w:r w:rsidR="00D9490F" w:rsidRPr="00185C4E">
        <w:rPr>
          <w:w w:val="105"/>
          <w:lang w:val="fr-FR"/>
        </w:rPr>
        <w:t xml:space="preserve">WMD </w:t>
      </w:r>
      <w:r w:rsidR="00D9490F" w:rsidRPr="00185C4E">
        <w:rPr>
          <w:w w:val="97"/>
          <w:lang w:val="fr-FR"/>
        </w:rPr>
        <w:t>est</w:t>
      </w:r>
      <w:r w:rsidR="00D9490F" w:rsidRPr="00185C4E">
        <w:rPr>
          <w:spacing w:val="2"/>
          <w:lang w:val="fr-FR"/>
        </w:rPr>
        <w:t xml:space="preserve"> </w:t>
      </w:r>
      <w:r w:rsidR="00D9490F" w:rsidRPr="00185C4E">
        <w:rPr>
          <w:w w:val="99"/>
          <w:lang w:val="fr-FR"/>
        </w:rPr>
        <w:t>celle</w:t>
      </w:r>
      <w:r w:rsidR="00D9490F" w:rsidRPr="00185C4E">
        <w:rPr>
          <w:spacing w:val="2"/>
          <w:lang w:val="fr-FR"/>
        </w:rPr>
        <w:t xml:space="preserve"> </w:t>
      </w:r>
      <w:r w:rsidR="00D9490F" w:rsidRPr="00185C4E">
        <w:rPr>
          <w:w w:val="99"/>
          <w:lang w:val="fr-FR"/>
        </w:rPr>
        <w:t>implémentée</w:t>
      </w:r>
      <w:r w:rsidR="00D9490F" w:rsidRPr="00185C4E">
        <w:rPr>
          <w:spacing w:val="2"/>
          <w:lang w:val="fr-FR"/>
        </w:rPr>
        <w:t xml:space="preserve"> </w:t>
      </w:r>
      <w:r w:rsidR="00D9490F" w:rsidRPr="00185C4E">
        <w:rPr>
          <w:lang w:val="fr-FR"/>
        </w:rPr>
        <w:t>dans</w:t>
      </w:r>
      <w:r w:rsidR="00D9490F" w:rsidRPr="00185C4E">
        <w:rPr>
          <w:spacing w:val="2"/>
          <w:lang w:val="fr-FR"/>
        </w:rPr>
        <w:t xml:space="preserve"> </w:t>
      </w:r>
      <w:r w:rsidR="00D9490F" w:rsidRPr="00185C4E">
        <w:rPr>
          <w:w w:val="99"/>
          <w:lang w:val="fr-FR"/>
        </w:rPr>
        <w:t>la</w:t>
      </w:r>
      <w:r w:rsidR="00D9490F" w:rsidRPr="00185C4E">
        <w:rPr>
          <w:spacing w:val="2"/>
          <w:lang w:val="fr-FR"/>
        </w:rPr>
        <w:t xml:space="preserve"> </w:t>
      </w:r>
      <w:r w:rsidR="00D9490F" w:rsidRPr="00185C4E">
        <w:rPr>
          <w:w w:val="98"/>
          <w:lang w:val="fr-FR"/>
        </w:rPr>
        <w:t>librairie</w:t>
      </w:r>
      <w:r w:rsidR="00D9490F" w:rsidRPr="00185C4E">
        <w:rPr>
          <w:spacing w:val="2"/>
          <w:lang w:val="fr-FR"/>
        </w:rPr>
        <w:t xml:space="preserve"> </w:t>
      </w:r>
      <w:r w:rsidR="00D9490F" w:rsidRPr="00185C4E">
        <w:rPr>
          <w:lang w:val="fr-FR"/>
        </w:rPr>
        <w:t>Gensim</w:t>
      </w:r>
      <w:r w:rsidR="00D9490F" w:rsidRPr="00185C4E">
        <w:rPr>
          <w:spacing w:val="2"/>
          <w:lang w:val="fr-FR"/>
        </w:rPr>
        <w:t xml:space="preserve"> </w:t>
      </w:r>
      <w:r w:rsidR="00D9490F" w:rsidRPr="00185C4E">
        <w:rPr>
          <w:w w:val="102"/>
          <w:lang w:val="fr-FR"/>
        </w:rPr>
        <w:t>de</w:t>
      </w:r>
      <w:r w:rsidR="00D9490F" w:rsidRPr="00185C4E">
        <w:rPr>
          <w:spacing w:val="2"/>
          <w:lang w:val="fr-FR"/>
        </w:rPr>
        <w:t xml:space="preserve"> </w:t>
      </w:r>
      <w:hyperlink w:anchor="_bookmark449" w:history="1">
        <w:r w:rsidR="00D9490F" w:rsidRPr="00185C4E">
          <w:rPr>
            <w:spacing w:val="-120"/>
            <w:w w:val="94"/>
            <w:lang w:val="fr-FR"/>
          </w:rPr>
          <w:t>R</w:t>
        </w:r>
        <w:r w:rsidR="00D9490F" w:rsidRPr="00185C4E">
          <w:rPr>
            <w:w w:val="66"/>
            <w:position w:val="5"/>
            <w:lang w:val="fr-FR"/>
          </w:rPr>
          <w:t>ˇ</w:t>
        </w:r>
        <w:r w:rsidR="00D9490F" w:rsidRPr="00185C4E">
          <w:rPr>
            <w:spacing w:val="-18"/>
            <w:position w:val="5"/>
            <w:lang w:val="fr-FR"/>
          </w:rPr>
          <w:t xml:space="preserve"> </w:t>
        </w:r>
        <w:r w:rsidR="00D9490F" w:rsidRPr="00185C4E">
          <w:rPr>
            <w:w w:val="99"/>
            <w:lang w:val="fr-FR"/>
          </w:rPr>
          <w:t>eh</w:t>
        </w:r>
        <w:r w:rsidR="00D9490F" w:rsidRPr="00185C4E">
          <w:rPr>
            <w:spacing w:val="-112"/>
            <w:w w:val="104"/>
            <w:lang w:val="fr-FR"/>
          </w:rPr>
          <w:t>u</w:t>
        </w:r>
        <w:r w:rsidR="00D9490F" w:rsidRPr="00185C4E">
          <w:rPr>
            <w:w w:val="66"/>
            <w:lang w:val="fr-FR"/>
          </w:rPr>
          <w:t>˚</w:t>
        </w:r>
        <w:r w:rsidR="00D9490F" w:rsidRPr="00185C4E">
          <w:rPr>
            <w:spacing w:val="-26"/>
            <w:lang w:val="fr-FR"/>
          </w:rPr>
          <w:t xml:space="preserve"> </w:t>
        </w:r>
        <w:r w:rsidR="00D9490F" w:rsidRPr="00185C4E">
          <w:rPr>
            <w:spacing w:val="-88"/>
            <w:w w:val="96"/>
            <w:lang w:val="fr-FR"/>
          </w:rPr>
          <w:t>r</w:t>
        </w:r>
        <w:r w:rsidR="00D9490F" w:rsidRPr="00185C4E">
          <w:rPr>
            <w:spacing w:val="7"/>
            <w:w w:val="66"/>
            <w:lang w:val="fr-FR"/>
          </w:rPr>
          <w:t>ˇ</w:t>
        </w:r>
        <w:r w:rsidR="00D9490F" w:rsidRPr="00185C4E">
          <w:rPr>
            <w:w w:val="101"/>
            <w:lang w:val="fr-FR"/>
          </w:rPr>
          <w:t>ek</w:t>
        </w:r>
        <w:r w:rsidR="00D9490F" w:rsidRPr="00185C4E">
          <w:rPr>
            <w:spacing w:val="2"/>
            <w:lang w:val="fr-FR"/>
          </w:rPr>
          <w:t xml:space="preserve"> </w:t>
        </w:r>
        <w:r w:rsidR="00D9490F" w:rsidRPr="00185C4E">
          <w:rPr>
            <w:w w:val="109"/>
            <w:lang w:val="fr-FR"/>
          </w:rPr>
          <w:t>&amp;</w:t>
        </w:r>
        <w:r w:rsidR="00D9490F" w:rsidRPr="00185C4E">
          <w:rPr>
            <w:spacing w:val="2"/>
            <w:lang w:val="fr-FR"/>
          </w:rPr>
          <w:t xml:space="preserve"> </w:t>
        </w:r>
        <w:r w:rsidR="00D9490F" w:rsidRPr="00185C4E">
          <w:rPr>
            <w:w w:val="96"/>
            <w:lang w:val="fr-FR"/>
          </w:rPr>
          <w:t>Sojka</w:t>
        </w:r>
        <w:r w:rsidR="00D9490F" w:rsidRPr="00185C4E">
          <w:rPr>
            <w:spacing w:val="2"/>
            <w:lang w:val="fr-FR"/>
          </w:rPr>
          <w:t xml:space="preserve"> </w:t>
        </w:r>
      </w:hyperlink>
      <w:hyperlink w:anchor="_bookmark449" w:history="1">
        <w:r w:rsidR="00D9490F" w:rsidRPr="00185C4E">
          <w:rPr>
            <w:w w:val="89"/>
            <w:lang w:val="fr-FR"/>
          </w:rPr>
          <w:t>[2010].</w:t>
        </w:r>
      </w:hyperlink>
      <w:r w:rsidR="00D9490F" w:rsidRPr="00185C4E">
        <w:rPr>
          <w:w w:val="89"/>
          <w:lang w:val="fr-FR"/>
        </w:rPr>
        <w:t xml:space="preserve"> </w:t>
      </w:r>
      <w:r w:rsidR="00D9490F" w:rsidRPr="00185C4E">
        <w:rPr>
          <w:w w:val="105"/>
          <w:lang w:val="fr-FR"/>
        </w:rPr>
        <w:t>Les</w:t>
      </w:r>
      <w:r w:rsidR="00D9490F" w:rsidRPr="00185C4E">
        <w:rPr>
          <w:spacing w:val="-22"/>
          <w:w w:val="105"/>
          <w:lang w:val="fr-FR"/>
        </w:rPr>
        <w:t xml:space="preserve"> </w:t>
      </w:r>
      <w:r w:rsidR="00D9490F" w:rsidRPr="00185C4E">
        <w:rPr>
          <w:w w:val="105"/>
          <w:lang w:val="fr-FR"/>
        </w:rPr>
        <w:t>expérimentations</w:t>
      </w:r>
      <w:r w:rsidR="00D9490F" w:rsidRPr="00185C4E">
        <w:rPr>
          <w:spacing w:val="-21"/>
          <w:w w:val="105"/>
          <w:lang w:val="fr-FR"/>
        </w:rPr>
        <w:t xml:space="preserve"> </w:t>
      </w:r>
      <w:r w:rsidR="00D9490F" w:rsidRPr="00185C4E">
        <w:rPr>
          <w:w w:val="105"/>
          <w:lang w:val="fr-FR"/>
        </w:rPr>
        <w:t>utilisent</w:t>
      </w:r>
      <w:r w:rsidR="00D9490F" w:rsidRPr="00185C4E">
        <w:rPr>
          <w:spacing w:val="-21"/>
          <w:w w:val="105"/>
          <w:lang w:val="fr-FR"/>
        </w:rPr>
        <w:t xml:space="preserve"> </w:t>
      </w:r>
      <w:r w:rsidR="00D9490F" w:rsidRPr="00185C4E">
        <w:rPr>
          <w:w w:val="105"/>
          <w:lang w:val="fr-FR"/>
        </w:rPr>
        <w:t>un</w:t>
      </w:r>
      <w:r w:rsidR="00D9490F" w:rsidRPr="00185C4E">
        <w:rPr>
          <w:spacing w:val="-21"/>
          <w:w w:val="105"/>
          <w:lang w:val="fr-FR"/>
        </w:rPr>
        <w:t xml:space="preserve"> </w:t>
      </w:r>
      <w:r w:rsidR="00D9490F" w:rsidRPr="00185C4E">
        <w:rPr>
          <w:w w:val="105"/>
          <w:lang w:val="fr-FR"/>
        </w:rPr>
        <w:t>modèle</w:t>
      </w:r>
      <w:r w:rsidR="00D9490F" w:rsidRPr="00185C4E">
        <w:rPr>
          <w:spacing w:val="-22"/>
          <w:w w:val="105"/>
          <w:lang w:val="fr-FR"/>
        </w:rPr>
        <w:t xml:space="preserve"> </w:t>
      </w:r>
      <w:r w:rsidR="00D9490F" w:rsidRPr="00185C4E">
        <w:rPr>
          <w:w w:val="105"/>
          <w:lang w:val="fr-FR"/>
        </w:rPr>
        <w:t>de</w:t>
      </w:r>
      <w:r w:rsidR="00D9490F" w:rsidRPr="00185C4E">
        <w:rPr>
          <w:spacing w:val="-21"/>
          <w:w w:val="105"/>
          <w:lang w:val="fr-FR"/>
        </w:rPr>
        <w:t xml:space="preserve"> </w:t>
      </w:r>
      <w:r w:rsidR="00D9490F" w:rsidRPr="00185C4E">
        <w:rPr>
          <w:w w:val="105"/>
          <w:lang w:val="fr-FR"/>
        </w:rPr>
        <w:t>plongement</w:t>
      </w:r>
      <w:r w:rsidR="00D9490F" w:rsidRPr="00185C4E">
        <w:rPr>
          <w:spacing w:val="-21"/>
          <w:w w:val="105"/>
          <w:lang w:val="fr-FR"/>
        </w:rPr>
        <w:t xml:space="preserve"> </w:t>
      </w:r>
      <w:r w:rsidR="00D9490F" w:rsidRPr="00185C4E">
        <w:rPr>
          <w:w w:val="105"/>
          <w:lang w:val="fr-FR"/>
        </w:rPr>
        <w:t>lexical</w:t>
      </w:r>
      <w:r w:rsidR="00D9490F" w:rsidRPr="00185C4E">
        <w:rPr>
          <w:spacing w:val="-21"/>
          <w:w w:val="105"/>
          <w:lang w:val="fr-FR"/>
        </w:rPr>
        <w:t xml:space="preserve"> </w:t>
      </w:r>
      <w:r w:rsidR="00D9490F" w:rsidRPr="00185C4E">
        <w:rPr>
          <w:w w:val="105"/>
          <w:lang w:val="fr-FR"/>
        </w:rPr>
        <w:t>de</w:t>
      </w:r>
      <w:r w:rsidR="00D9490F" w:rsidRPr="00185C4E">
        <w:rPr>
          <w:spacing w:val="-22"/>
          <w:w w:val="105"/>
          <w:lang w:val="fr-FR"/>
        </w:rPr>
        <w:t xml:space="preserve"> </w:t>
      </w:r>
      <w:r w:rsidR="00D9490F" w:rsidRPr="00185C4E">
        <w:rPr>
          <w:w w:val="105"/>
          <w:lang w:val="fr-FR"/>
        </w:rPr>
        <w:t xml:space="preserve">type </w:t>
      </w:r>
      <w:r w:rsidR="00D9490F" w:rsidRPr="00185C4E">
        <w:rPr>
          <w:lang w:val="fr-FR"/>
        </w:rPr>
        <w:t>GLoVE</w:t>
      </w:r>
      <w:r w:rsidR="00D9490F" w:rsidRPr="00185C4E">
        <w:rPr>
          <w:spacing w:val="-12"/>
          <w:lang w:val="fr-FR"/>
        </w:rPr>
        <w:t xml:space="preserve"> </w:t>
      </w:r>
      <w:hyperlink w:anchor="_bookmark436" w:history="1">
        <w:r w:rsidR="00D9490F" w:rsidRPr="00185C4E">
          <w:rPr>
            <w:lang w:val="fr-FR"/>
          </w:rPr>
          <w:t>[Pennington</w:t>
        </w:r>
        <w:r w:rsidR="00D9490F" w:rsidRPr="00185C4E">
          <w:rPr>
            <w:spacing w:val="-11"/>
            <w:lang w:val="fr-FR"/>
          </w:rPr>
          <w:t xml:space="preserve"> </w:t>
        </w:r>
        <w:r w:rsidR="00D9490F" w:rsidRPr="00185C4E">
          <w:rPr>
            <w:rFonts w:ascii="Times New Roman" w:hAnsi="Times New Roman"/>
            <w:i/>
            <w:lang w:val="fr-FR"/>
          </w:rPr>
          <w:t>et</w:t>
        </w:r>
        <w:r w:rsidR="00D9490F" w:rsidRPr="00185C4E">
          <w:rPr>
            <w:rFonts w:ascii="Times New Roman" w:hAnsi="Times New Roman"/>
            <w:i/>
            <w:spacing w:val="-13"/>
            <w:lang w:val="fr-FR"/>
          </w:rPr>
          <w:t xml:space="preserve"> </w:t>
        </w:r>
        <w:r w:rsidR="00D9490F" w:rsidRPr="00185C4E">
          <w:rPr>
            <w:rFonts w:ascii="Times New Roman" w:hAnsi="Times New Roman"/>
            <w:i/>
            <w:lang w:val="fr-FR"/>
          </w:rPr>
          <w:t>al.</w:t>
        </w:r>
        <w:r w:rsidR="00D9490F" w:rsidRPr="00185C4E">
          <w:rPr>
            <w:rFonts w:ascii="Times New Roman" w:hAnsi="Times New Roman"/>
            <w:i/>
            <w:spacing w:val="-14"/>
            <w:lang w:val="fr-FR"/>
          </w:rPr>
          <w:t xml:space="preserve"> </w:t>
        </w:r>
      </w:hyperlink>
      <w:r w:rsidR="00D9490F" w:rsidRPr="00185C4E">
        <w:rPr>
          <w:lang w:val="fr-FR"/>
        </w:rPr>
        <w:t>,</w:t>
      </w:r>
      <w:r w:rsidR="00D9490F" w:rsidRPr="00185C4E">
        <w:rPr>
          <w:spacing w:val="-11"/>
          <w:lang w:val="fr-FR"/>
        </w:rPr>
        <w:t xml:space="preserve"> </w:t>
      </w:r>
      <w:hyperlink w:anchor="_bookmark436" w:history="1">
        <w:r w:rsidR="00D9490F" w:rsidRPr="00185C4E">
          <w:rPr>
            <w:lang w:val="fr-FR"/>
          </w:rPr>
          <w:t>2014]</w:t>
        </w:r>
        <w:r w:rsidR="00D9490F" w:rsidRPr="00185C4E">
          <w:rPr>
            <w:spacing w:val="-11"/>
            <w:lang w:val="fr-FR"/>
          </w:rPr>
          <w:t xml:space="preserve"> </w:t>
        </w:r>
      </w:hyperlink>
      <w:r w:rsidR="00D9490F" w:rsidRPr="00185C4E">
        <w:rPr>
          <w:lang w:val="fr-FR"/>
        </w:rPr>
        <w:t>entraîné</w:t>
      </w:r>
      <w:r w:rsidR="00D9490F" w:rsidRPr="00185C4E">
        <w:rPr>
          <w:spacing w:val="-11"/>
          <w:lang w:val="fr-FR"/>
        </w:rPr>
        <w:t xml:space="preserve"> </w:t>
      </w:r>
      <w:r w:rsidR="00D9490F" w:rsidRPr="00185C4E">
        <w:rPr>
          <w:lang w:val="fr-FR"/>
        </w:rPr>
        <w:t>sur</w:t>
      </w:r>
      <w:r w:rsidR="00D9490F" w:rsidRPr="00185C4E">
        <w:rPr>
          <w:spacing w:val="-12"/>
          <w:lang w:val="fr-FR"/>
        </w:rPr>
        <w:t xml:space="preserve"> </w:t>
      </w:r>
      <w:r w:rsidR="00D9490F" w:rsidRPr="00185C4E">
        <w:rPr>
          <w:lang w:val="fr-FR"/>
        </w:rPr>
        <w:t>un</w:t>
      </w:r>
      <w:r w:rsidR="00D9490F" w:rsidRPr="00185C4E">
        <w:rPr>
          <w:spacing w:val="-11"/>
          <w:lang w:val="fr-FR"/>
        </w:rPr>
        <w:t xml:space="preserve"> </w:t>
      </w:r>
      <w:r w:rsidR="00D9490F" w:rsidRPr="00185C4E">
        <w:rPr>
          <w:lang w:val="fr-FR"/>
        </w:rPr>
        <w:t>corpus</w:t>
      </w:r>
      <w:r w:rsidR="00D9490F" w:rsidRPr="00185C4E">
        <w:rPr>
          <w:spacing w:val="-11"/>
          <w:lang w:val="fr-FR"/>
        </w:rPr>
        <w:t xml:space="preserve"> </w:t>
      </w:r>
      <w:r w:rsidR="00D9490F" w:rsidRPr="00185C4E">
        <w:rPr>
          <w:lang w:val="fr-FR"/>
        </w:rPr>
        <w:t>de</w:t>
      </w:r>
      <w:r w:rsidR="00D9490F" w:rsidRPr="00185C4E">
        <w:rPr>
          <w:spacing w:val="-11"/>
          <w:lang w:val="fr-FR"/>
        </w:rPr>
        <w:t xml:space="preserve"> </w:t>
      </w:r>
      <w:r w:rsidR="00D9490F" w:rsidRPr="00185C4E">
        <w:rPr>
          <w:lang w:val="fr-FR"/>
        </w:rPr>
        <w:t>800k</w:t>
      </w:r>
      <w:r w:rsidR="00D9490F" w:rsidRPr="00185C4E">
        <w:rPr>
          <w:spacing w:val="-12"/>
          <w:lang w:val="fr-FR"/>
        </w:rPr>
        <w:t xml:space="preserve"> </w:t>
      </w:r>
      <w:r w:rsidR="00D9490F" w:rsidRPr="00185C4E">
        <w:rPr>
          <w:lang w:val="fr-FR"/>
        </w:rPr>
        <w:t xml:space="preserve">décisions </w:t>
      </w:r>
      <w:r w:rsidR="00D9490F" w:rsidRPr="00185C4E">
        <w:rPr>
          <w:w w:val="105"/>
          <w:lang w:val="fr-FR"/>
        </w:rPr>
        <w:t>(de</w:t>
      </w:r>
      <w:r w:rsidR="00D9490F" w:rsidRPr="00185C4E">
        <w:rPr>
          <w:spacing w:val="-27"/>
          <w:w w:val="105"/>
          <w:lang w:val="fr-FR"/>
        </w:rPr>
        <w:t xml:space="preserve"> </w:t>
      </w:r>
      <w:r w:rsidR="00D9490F" w:rsidRPr="00185C4E">
        <w:rPr>
          <w:w w:val="105"/>
          <w:lang w:val="fr-FR"/>
        </w:rPr>
        <w:t>Légifrance)</w:t>
      </w:r>
      <w:r w:rsidR="00D9490F" w:rsidRPr="00185C4E">
        <w:rPr>
          <w:spacing w:val="-27"/>
          <w:w w:val="105"/>
          <w:lang w:val="fr-FR"/>
        </w:rPr>
        <w:t xml:space="preserve"> </w:t>
      </w:r>
      <w:r w:rsidR="00D9490F" w:rsidRPr="00185C4E">
        <w:rPr>
          <w:w w:val="105"/>
          <w:lang w:val="fr-FR"/>
        </w:rPr>
        <w:t>lémmatisées</w:t>
      </w:r>
      <w:r w:rsidR="00D9490F" w:rsidRPr="00185C4E">
        <w:rPr>
          <w:spacing w:val="-27"/>
          <w:w w:val="105"/>
          <w:lang w:val="fr-FR"/>
        </w:rPr>
        <w:t xml:space="preserve"> </w:t>
      </w:r>
      <w:r w:rsidR="00D9490F" w:rsidRPr="00185C4E">
        <w:rPr>
          <w:w w:val="105"/>
          <w:lang w:val="fr-FR"/>
        </w:rPr>
        <w:t>avec</w:t>
      </w:r>
      <w:r w:rsidR="00D9490F" w:rsidRPr="00185C4E">
        <w:rPr>
          <w:spacing w:val="-27"/>
          <w:w w:val="105"/>
          <w:lang w:val="fr-FR"/>
        </w:rPr>
        <w:t xml:space="preserve"> </w:t>
      </w:r>
      <w:r w:rsidR="00D9490F" w:rsidRPr="00185C4E">
        <w:rPr>
          <w:w w:val="105"/>
          <w:lang w:val="fr-FR"/>
        </w:rPr>
        <w:t>des</w:t>
      </w:r>
      <w:r w:rsidR="00D9490F" w:rsidRPr="00185C4E">
        <w:rPr>
          <w:spacing w:val="-27"/>
          <w:w w:val="105"/>
          <w:lang w:val="fr-FR"/>
        </w:rPr>
        <w:t xml:space="preserve"> </w:t>
      </w:r>
      <w:r w:rsidR="00D9490F" w:rsidRPr="00185C4E">
        <w:rPr>
          <w:w w:val="105"/>
          <w:lang w:val="fr-FR"/>
        </w:rPr>
        <w:t>fenêtres</w:t>
      </w:r>
      <w:r w:rsidR="00D9490F" w:rsidRPr="00185C4E">
        <w:rPr>
          <w:spacing w:val="-27"/>
          <w:w w:val="105"/>
          <w:lang w:val="fr-FR"/>
        </w:rPr>
        <w:t xml:space="preserve"> </w:t>
      </w:r>
      <w:r w:rsidR="00D9490F" w:rsidRPr="00185C4E">
        <w:rPr>
          <w:w w:val="105"/>
          <w:lang w:val="fr-FR"/>
        </w:rPr>
        <w:t>de</w:t>
      </w:r>
      <w:r w:rsidR="00D9490F" w:rsidRPr="00185C4E">
        <w:rPr>
          <w:spacing w:val="-26"/>
          <w:w w:val="105"/>
          <w:lang w:val="fr-FR"/>
        </w:rPr>
        <w:t xml:space="preserve"> </w:t>
      </w:r>
      <w:r w:rsidR="00D9490F" w:rsidRPr="00185C4E">
        <w:rPr>
          <w:w w:val="105"/>
          <w:lang w:val="fr-FR"/>
        </w:rPr>
        <w:t>contexte</w:t>
      </w:r>
      <w:r w:rsidR="00D9490F" w:rsidRPr="00185C4E">
        <w:rPr>
          <w:spacing w:val="-27"/>
          <w:w w:val="105"/>
          <w:lang w:val="fr-FR"/>
        </w:rPr>
        <w:t xml:space="preserve"> </w:t>
      </w:r>
      <w:r w:rsidR="00D9490F" w:rsidRPr="00185C4E">
        <w:rPr>
          <w:w w:val="105"/>
          <w:lang w:val="fr-FR"/>
        </w:rPr>
        <w:t>de</w:t>
      </w:r>
      <w:r w:rsidR="00D9490F" w:rsidRPr="00185C4E">
        <w:rPr>
          <w:spacing w:val="-27"/>
          <w:w w:val="105"/>
          <w:lang w:val="fr-FR"/>
        </w:rPr>
        <w:t xml:space="preserve"> </w:t>
      </w:r>
      <w:r w:rsidR="00D9490F" w:rsidRPr="00185C4E">
        <w:rPr>
          <w:w w:val="105"/>
          <w:lang w:val="fr-FR"/>
        </w:rPr>
        <w:t>15</w:t>
      </w:r>
      <w:r w:rsidR="00D9490F" w:rsidRPr="00185C4E">
        <w:rPr>
          <w:spacing w:val="-27"/>
          <w:w w:val="105"/>
          <w:lang w:val="fr-FR"/>
        </w:rPr>
        <w:t xml:space="preserve"> </w:t>
      </w:r>
      <w:r w:rsidR="00D9490F" w:rsidRPr="00185C4E">
        <w:rPr>
          <w:w w:val="105"/>
          <w:lang w:val="fr-FR"/>
        </w:rPr>
        <w:t>mots.</w:t>
      </w:r>
      <w:r w:rsidR="00D9490F" w:rsidRPr="00185C4E">
        <w:rPr>
          <w:spacing w:val="-27"/>
          <w:w w:val="105"/>
          <w:lang w:val="fr-FR"/>
        </w:rPr>
        <w:t xml:space="preserve"> </w:t>
      </w:r>
      <w:r w:rsidR="00D9490F" w:rsidRPr="00185C4E">
        <w:rPr>
          <w:w w:val="105"/>
          <w:lang w:val="fr-FR"/>
        </w:rPr>
        <w:t>Ce modèle</w:t>
      </w:r>
      <w:r w:rsidR="00D9490F" w:rsidRPr="00185C4E">
        <w:rPr>
          <w:spacing w:val="-7"/>
          <w:w w:val="105"/>
          <w:lang w:val="fr-FR"/>
        </w:rPr>
        <w:t xml:space="preserve"> </w:t>
      </w:r>
      <w:r w:rsidR="00D9490F" w:rsidRPr="00185C4E">
        <w:rPr>
          <w:w w:val="105"/>
          <w:lang w:val="fr-FR"/>
        </w:rPr>
        <w:t>dispose</w:t>
      </w:r>
      <w:r w:rsidR="00D9490F" w:rsidRPr="00185C4E">
        <w:rPr>
          <w:spacing w:val="-6"/>
          <w:w w:val="105"/>
          <w:lang w:val="fr-FR"/>
        </w:rPr>
        <w:t xml:space="preserve"> </w:t>
      </w:r>
      <w:r w:rsidR="00D9490F" w:rsidRPr="00185C4E">
        <w:rPr>
          <w:w w:val="105"/>
          <w:lang w:val="fr-FR"/>
        </w:rPr>
        <w:t>de</w:t>
      </w:r>
      <w:r w:rsidR="00D9490F" w:rsidRPr="00185C4E">
        <w:rPr>
          <w:spacing w:val="-6"/>
          <w:w w:val="105"/>
          <w:lang w:val="fr-FR"/>
        </w:rPr>
        <w:t xml:space="preserve"> </w:t>
      </w:r>
      <w:r w:rsidR="00D9490F" w:rsidRPr="00185C4E">
        <w:rPr>
          <w:w w:val="105"/>
          <w:lang w:val="fr-FR"/>
        </w:rPr>
        <w:t>32445</w:t>
      </w:r>
      <w:r w:rsidR="00D9490F" w:rsidRPr="00185C4E">
        <w:rPr>
          <w:spacing w:val="-6"/>
          <w:w w:val="105"/>
          <w:lang w:val="fr-FR"/>
        </w:rPr>
        <w:t xml:space="preserve"> </w:t>
      </w:r>
      <w:r w:rsidR="00D9490F" w:rsidRPr="00185C4E">
        <w:rPr>
          <w:w w:val="105"/>
          <w:lang w:val="fr-FR"/>
        </w:rPr>
        <w:t>mots</w:t>
      </w:r>
      <w:r w:rsidR="00D9490F" w:rsidRPr="00185C4E">
        <w:rPr>
          <w:spacing w:val="-6"/>
          <w:w w:val="105"/>
          <w:lang w:val="fr-FR"/>
        </w:rPr>
        <w:t xml:space="preserve"> </w:t>
      </w:r>
      <w:r w:rsidR="00D9490F" w:rsidRPr="00185C4E">
        <w:rPr>
          <w:w w:val="105"/>
          <w:lang w:val="fr-FR"/>
        </w:rPr>
        <w:t>représentés</w:t>
      </w:r>
      <w:r w:rsidR="00D9490F" w:rsidRPr="00185C4E">
        <w:rPr>
          <w:spacing w:val="-6"/>
          <w:w w:val="105"/>
          <w:lang w:val="fr-FR"/>
        </w:rPr>
        <w:t xml:space="preserve"> </w:t>
      </w:r>
      <w:r w:rsidR="00D9490F" w:rsidRPr="00185C4E">
        <w:rPr>
          <w:w w:val="105"/>
          <w:lang w:val="fr-FR"/>
        </w:rPr>
        <w:t>par</w:t>
      </w:r>
      <w:r w:rsidR="00D9490F" w:rsidRPr="00185C4E">
        <w:rPr>
          <w:spacing w:val="-7"/>
          <w:w w:val="105"/>
          <w:lang w:val="fr-FR"/>
        </w:rPr>
        <w:t xml:space="preserve"> </w:t>
      </w:r>
      <w:r w:rsidR="00D9490F" w:rsidRPr="00185C4E">
        <w:rPr>
          <w:w w:val="105"/>
          <w:lang w:val="fr-FR"/>
        </w:rPr>
        <w:t>des</w:t>
      </w:r>
      <w:r w:rsidR="00D9490F" w:rsidRPr="00185C4E">
        <w:rPr>
          <w:spacing w:val="-6"/>
          <w:w w:val="105"/>
          <w:lang w:val="fr-FR"/>
        </w:rPr>
        <w:t xml:space="preserve"> </w:t>
      </w:r>
      <w:r w:rsidR="00D9490F" w:rsidRPr="00185C4E">
        <w:rPr>
          <w:w w:val="105"/>
          <w:lang w:val="fr-FR"/>
        </w:rPr>
        <w:t>vecteurs</w:t>
      </w:r>
      <w:r w:rsidR="00D9490F" w:rsidRPr="00185C4E">
        <w:rPr>
          <w:spacing w:val="-6"/>
          <w:w w:val="105"/>
          <w:lang w:val="fr-FR"/>
        </w:rPr>
        <w:t xml:space="preserve"> </w:t>
      </w:r>
      <w:r w:rsidR="00D9490F" w:rsidRPr="00185C4E">
        <w:rPr>
          <w:w w:val="105"/>
          <w:lang w:val="fr-FR"/>
        </w:rPr>
        <w:t>de</w:t>
      </w:r>
      <w:r w:rsidR="00D9490F" w:rsidRPr="00185C4E">
        <w:rPr>
          <w:spacing w:val="-6"/>
          <w:w w:val="105"/>
          <w:lang w:val="fr-FR"/>
        </w:rPr>
        <w:t xml:space="preserve"> </w:t>
      </w:r>
      <w:r w:rsidR="00D9490F" w:rsidRPr="00185C4E">
        <w:rPr>
          <w:w w:val="105"/>
          <w:lang w:val="fr-FR"/>
        </w:rPr>
        <w:t>300</w:t>
      </w:r>
      <w:r w:rsidR="00D9490F" w:rsidRPr="00185C4E">
        <w:rPr>
          <w:spacing w:val="-6"/>
          <w:w w:val="105"/>
          <w:lang w:val="fr-FR"/>
        </w:rPr>
        <w:t xml:space="preserve"> </w:t>
      </w:r>
      <w:r w:rsidR="00D9490F" w:rsidRPr="00185C4E">
        <w:rPr>
          <w:w w:val="105"/>
          <w:lang w:val="fr-FR"/>
        </w:rPr>
        <w:t xml:space="preserve">di- mensions. Le vecteur </w:t>
      </w:r>
      <w:r w:rsidR="00D9490F" w:rsidRPr="00185C4E">
        <w:rPr>
          <w:rFonts w:ascii="Arial" w:hAnsi="Arial"/>
          <w:i/>
          <w:spacing w:val="-39"/>
          <w:w w:val="105"/>
          <w:position w:val="4"/>
          <w:sz w:val="25"/>
          <w:lang w:val="fr-FR"/>
        </w:rPr>
        <w:t>˙</w:t>
      </w:r>
      <w:r w:rsidR="00D9490F" w:rsidRPr="00185C4E">
        <w:rPr>
          <w:rFonts w:ascii="Times New Roman" w:hAnsi="Times New Roman"/>
          <w:i/>
          <w:spacing w:val="-39"/>
          <w:w w:val="105"/>
          <w:lang w:val="fr-FR"/>
        </w:rPr>
        <w:t xml:space="preserve">t </w:t>
      </w:r>
      <w:r w:rsidR="00D9490F" w:rsidRPr="00185C4E">
        <w:rPr>
          <w:w w:val="105"/>
          <w:lang w:val="fr-FR"/>
        </w:rPr>
        <w:t xml:space="preserve">d’un terme </w:t>
      </w:r>
      <w:r w:rsidR="00D9490F" w:rsidRPr="00185C4E">
        <w:rPr>
          <w:rFonts w:ascii="Times New Roman" w:hAnsi="Times New Roman"/>
          <w:i/>
          <w:w w:val="105"/>
          <w:lang w:val="fr-FR"/>
        </w:rPr>
        <w:t xml:space="preserve">t </w:t>
      </w:r>
      <w:r w:rsidR="00D9490F" w:rsidRPr="00185C4E">
        <w:rPr>
          <w:w w:val="105"/>
          <w:lang w:val="fr-FR"/>
        </w:rPr>
        <w:t xml:space="preserve">de </w:t>
      </w:r>
      <w:r w:rsidR="00D9490F" w:rsidRPr="00185C4E">
        <w:rPr>
          <w:rFonts w:ascii="Times New Roman" w:hAnsi="Times New Roman"/>
          <w:i/>
          <w:w w:val="105"/>
          <w:lang w:val="fr-FR"/>
        </w:rPr>
        <w:t xml:space="preserve">n </w:t>
      </w:r>
      <w:r w:rsidR="00D9490F" w:rsidRPr="00185C4E">
        <w:rPr>
          <w:w w:val="105"/>
          <w:lang w:val="fr-FR"/>
        </w:rPr>
        <w:t xml:space="preserve">mots </w:t>
      </w:r>
      <w:r w:rsidR="00D9490F" w:rsidRPr="00185C4E">
        <w:rPr>
          <w:rFonts w:ascii="Arial Black" w:hAnsi="Arial Black"/>
          <w:spacing w:val="3"/>
          <w:w w:val="105"/>
          <w:sz w:val="25"/>
          <w:lang w:val="fr-FR"/>
        </w:rPr>
        <w:t>(</w:t>
      </w:r>
      <w:r w:rsidR="00D9490F" w:rsidRPr="00185C4E">
        <w:rPr>
          <w:rFonts w:ascii="Times New Roman" w:hAnsi="Times New Roman"/>
          <w:i/>
          <w:spacing w:val="3"/>
          <w:w w:val="105"/>
          <w:lang w:val="fr-FR"/>
        </w:rPr>
        <w:t>w</w:t>
      </w:r>
      <w:r w:rsidR="00D9490F" w:rsidRPr="00185C4E">
        <w:rPr>
          <w:spacing w:val="3"/>
          <w:w w:val="105"/>
          <w:vertAlign w:val="subscript"/>
          <w:lang w:val="fr-FR"/>
        </w:rPr>
        <w:t>1</w:t>
      </w:r>
      <w:r w:rsidR="00D9490F" w:rsidRPr="00185C4E">
        <w:rPr>
          <w:spacing w:val="3"/>
          <w:w w:val="105"/>
          <w:lang w:val="fr-FR"/>
        </w:rPr>
        <w:t xml:space="preserve">, </w:t>
      </w:r>
      <w:r w:rsidR="00D9490F" w:rsidRPr="00185C4E">
        <w:rPr>
          <w:rFonts w:ascii="Times New Roman" w:hAnsi="Times New Roman"/>
          <w:i/>
          <w:spacing w:val="3"/>
          <w:w w:val="105"/>
          <w:lang w:val="fr-FR"/>
        </w:rPr>
        <w:t>w</w:t>
      </w:r>
      <w:r w:rsidR="00D9490F" w:rsidRPr="00185C4E">
        <w:rPr>
          <w:spacing w:val="3"/>
          <w:w w:val="105"/>
          <w:vertAlign w:val="subscript"/>
          <w:lang w:val="fr-FR"/>
        </w:rPr>
        <w:t>2</w:t>
      </w:r>
      <w:r w:rsidR="00D9490F" w:rsidRPr="00185C4E">
        <w:rPr>
          <w:spacing w:val="3"/>
          <w:w w:val="105"/>
          <w:lang w:val="fr-FR"/>
        </w:rPr>
        <w:t xml:space="preserve">, </w:t>
      </w:r>
      <w:r w:rsidR="00D9490F" w:rsidRPr="00185C4E">
        <w:rPr>
          <w:w w:val="105"/>
          <w:lang w:val="fr-FR"/>
        </w:rPr>
        <w:t xml:space="preserve">, </w:t>
      </w:r>
      <w:r w:rsidR="00D9490F" w:rsidRPr="00185C4E">
        <w:rPr>
          <w:rFonts w:ascii="Times New Roman" w:hAnsi="Times New Roman"/>
          <w:i/>
          <w:spacing w:val="6"/>
          <w:w w:val="105"/>
          <w:lang w:val="fr-FR"/>
        </w:rPr>
        <w:t>w</w:t>
      </w:r>
      <w:r w:rsidR="00D9490F" w:rsidRPr="00185C4E">
        <w:rPr>
          <w:rFonts w:ascii="Times New Roman" w:hAnsi="Times New Roman"/>
          <w:i/>
          <w:spacing w:val="6"/>
          <w:w w:val="105"/>
          <w:vertAlign w:val="subscript"/>
          <w:lang w:val="fr-FR"/>
        </w:rPr>
        <w:t>n</w:t>
      </w:r>
      <w:r w:rsidR="00D9490F" w:rsidRPr="00185C4E">
        <w:rPr>
          <w:rFonts w:ascii="Arial Black" w:hAnsi="Arial Black"/>
          <w:spacing w:val="6"/>
          <w:w w:val="105"/>
          <w:sz w:val="25"/>
          <w:lang w:val="fr-FR"/>
        </w:rPr>
        <w:t xml:space="preserve">) </w:t>
      </w:r>
      <w:r w:rsidR="00D9490F" w:rsidRPr="00185C4E">
        <w:rPr>
          <w:w w:val="105"/>
          <w:lang w:val="fr-FR"/>
        </w:rPr>
        <w:t>est ob- tenu en concaténant leur vecteur respectif de la droite vers la gauche</w:t>
      </w:r>
      <w:r w:rsidR="00D9490F" w:rsidRPr="00185C4E">
        <w:rPr>
          <w:spacing w:val="32"/>
          <w:w w:val="105"/>
          <w:lang w:val="fr-FR"/>
        </w:rPr>
        <w:t xml:space="preserve"> </w:t>
      </w:r>
      <w:r w:rsidR="00D9490F" w:rsidRPr="00185C4E">
        <w:rPr>
          <w:w w:val="105"/>
          <w:lang w:val="fr-FR"/>
        </w:rPr>
        <w:t>:</w:t>
      </w:r>
    </w:p>
    <w:p w:rsidR="00B77999" w:rsidRDefault="00D9490F">
      <w:pPr>
        <w:spacing w:line="321" w:lineRule="exact"/>
        <w:ind w:left="931"/>
        <w:rPr>
          <w:sz w:val="24"/>
        </w:rPr>
      </w:pPr>
      <w:r>
        <w:rPr>
          <w:rFonts w:ascii="Arial" w:hAnsi="Arial"/>
          <w:i/>
          <w:spacing w:val="-78"/>
          <w:w w:val="149"/>
          <w:position w:val="4"/>
          <w:sz w:val="25"/>
        </w:rPr>
        <w:t>˙</w:t>
      </w:r>
      <w:r>
        <w:rPr>
          <w:rFonts w:ascii="Times New Roman" w:hAnsi="Times New Roman"/>
          <w:i/>
          <w:w w:val="119"/>
          <w:sz w:val="24"/>
        </w:rPr>
        <w:t>t</w:t>
      </w:r>
      <w:r>
        <w:rPr>
          <w:rFonts w:ascii="Times New Roman" w:hAnsi="Times New Roman"/>
          <w:i/>
          <w:spacing w:val="12"/>
          <w:sz w:val="24"/>
        </w:rPr>
        <w:t xml:space="preserve"> </w:t>
      </w:r>
      <w:r>
        <w:rPr>
          <w:rFonts w:ascii="Arial Black" w:hAnsi="Arial Black"/>
          <w:w w:val="117"/>
          <w:sz w:val="25"/>
        </w:rPr>
        <w:t>=</w:t>
      </w:r>
      <w:r>
        <w:rPr>
          <w:rFonts w:ascii="Arial Black" w:hAnsi="Arial Black"/>
          <w:spacing w:val="-11"/>
          <w:sz w:val="25"/>
        </w:rPr>
        <w:t xml:space="preserve"> </w:t>
      </w:r>
      <w:r>
        <w:rPr>
          <w:rFonts w:ascii="Arial Black" w:hAnsi="Arial Black"/>
          <w:spacing w:val="6"/>
          <w:w w:val="70"/>
          <w:sz w:val="25"/>
        </w:rPr>
        <w:t>[</w:t>
      </w:r>
      <w:r>
        <w:rPr>
          <w:rFonts w:ascii="Times New Roman" w:hAnsi="Times New Roman"/>
          <w:i/>
          <w:spacing w:val="-137"/>
          <w:w w:val="107"/>
          <w:sz w:val="24"/>
        </w:rPr>
        <w:t>w</w:t>
      </w:r>
      <w:r>
        <w:rPr>
          <w:rFonts w:ascii="Arial" w:hAnsi="Arial"/>
          <w:i/>
          <w:spacing w:val="13"/>
          <w:w w:val="149"/>
          <w:sz w:val="25"/>
        </w:rPr>
        <w:t>˙</w:t>
      </w:r>
      <w:r>
        <w:rPr>
          <w:spacing w:val="12"/>
          <w:w w:val="105"/>
          <w:sz w:val="25"/>
          <w:vertAlign w:val="subscript"/>
        </w:rPr>
        <w:t>1</w:t>
      </w:r>
      <w:r>
        <w:rPr>
          <w:rFonts w:ascii="Times New Roman" w:hAnsi="Times New Roman"/>
          <w:i/>
          <w:spacing w:val="-137"/>
          <w:w w:val="107"/>
          <w:sz w:val="24"/>
        </w:rPr>
        <w:t>w</w:t>
      </w:r>
      <w:r>
        <w:rPr>
          <w:rFonts w:ascii="Arial" w:hAnsi="Arial"/>
          <w:i/>
          <w:spacing w:val="13"/>
          <w:w w:val="149"/>
          <w:sz w:val="25"/>
        </w:rPr>
        <w:t>˙</w:t>
      </w:r>
      <w:r>
        <w:rPr>
          <w:w w:val="80"/>
          <w:sz w:val="25"/>
          <w:vertAlign w:val="subscript"/>
        </w:rPr>
        <w:t>2</w:t>
      </w:r>
      <w:r>
        <w:rPr>
          <w:spacing w:val="-8"/>
          <w:sz w:val="25"/>
        </w:rPr>
        <w:t xml:space="preserve"> </w:t>
      </w:r>
      <w:r>
        <w:rPr>
          <w:rFonts w:ascii="DejaVu Sans" w:hAnsi="DejaVu Sans"/>
          <w:w w:val="86"/>
          <w:sz w:val="25"/>
        </w:rPr>
        <w:t>·</w:t>
      </w:r>
      <w:r>
        <w:rPr>
          <w:rFonts w:ascii="DejaVu Sans" w:hAnsi="DejaVu Sans"/>
          <w:spacing w:val="-34"/>
          <w:sz w:val="25"/>
        </w:rPr>
        <w:t xml:space="preserve"> </w:t>
      </w:r>
      <w:r>
        <w:rPr>
          <w:rFonts w:ascii="DejaVu Sans" w:hAnsi="DejaVu Sans"/>
          <w:w w:val="86"/>
          <w:sz w:val="25"/>
        </w:rPr>
        <w:t>·</w:t>
      </w:r>
      <w:r>
        <w:rPr>
          <w:rFonts w:ascii="DejaVu Sans" w:hAnsi="DejaVu Sans"/>
          <w:spacing w:val="-34"/>
          <w:sz w:val="25"/>
        </w:rPr>
        <w:t xml:space="preserve"> </w:t>
      </w:r>
      <w:r>
        <w:rPr>
          <w:rFonts w:ascii="DejaVu Sans" w:hAnsi="DejaVu Sans"/>
          <w:w w:val="86"/>
          <w:sz w:val="25"/>
        </w:rPr>
        <w:t>·</w:t>
      </w:r>
      <w:r>
        <w:rPr>
          <w:rFonts w:ascii="DejaVu Sans" w:hAnsi="DejaVu Sans"/>
          <w:spacing w:val="-34"/>
          <w:sz w:val="25"/>
        </w:rPr>
        <w:t xml:space="preserve"> </w:t>
      </w:r>
      <w:r>
        <w:rPr>
          <w:rFonts w:ascii="Times New Roman" w:hAnsi="Times New Roman"/>
          <w:i/>
          <w:spacing w:val="-130"/>
          <w:w w:val="107"/>
          <w:sz w:val="24"/>
        </w:rPr>
        <w:t>w</w:t>
      </w:r>
      <w:r>
        <w:rPr>
          <w:rFonts w:ascii="Arial" w:hAnsi="Arial"/>
          <w:i/>
          <w:spacing w:val="8"/>
          <w:w w:val="149"/>
          <w:sz w:val="25"/>
        </w:rPr>
        <w:t>˙</w:t>
      </w:r>
      <w:r>
        <w:rPr>
          <w:rFonts w:ascii="Times New Roman" w:hAnsi="Times New Roman"/>
          <w:i/>
          <w:spacing w:val="15"/>
          <w:w w:val="103"/>
          <w:sz w:val="25"/>
          <w:vertAlign w:val="subscript"/>
        </w:rPr>
        <w:t>n</w:t>
      </w:r>
      <w:r>
        <w:rPr>
          <w:rFonts w:ascii="Arial Black" w:hAnsi="Arial Black"/>
          <w:spacing w:val="3"/>
          <w:w w:val="70"/>
          <w:sz w:val="25"/>
        </w:rPr>
        <w:t>]</w:t>
      </w:r>
      <w:r>
        <w:rPr>
          <w:w w:val="92"/>
          <w:sz w:val="24"/>
        </w:rPr>
        <w:t>.</w:t>
      </w:r>
    </w:p>
    <w:p w:rsidR="00B77999" w:rsidRDefault="00B77999">
      <w:pPr>
        <w:pStyle w:val="Corpsdetexte"/>
        <w:rPr>
          <w:sz w:val="49"/>
        </w:rPr>
      </w:pPr>
    </w:p>
    <w:p w:rsidR="00B77999" w:rsidRDefault="00D9490F">
      <w:pPr>
        <w:pStyle w:val="Heading2"/>
        <w:numPr>
          <w:ilvl w:val="2"/>
          <w:numId w:val="9"/>
        </w:numPr>
        <w:tabs>
          <w:tab w:val="left" w:pos="1551"/>
        </w:tabs>
        <w:spacing w:before="1"/>
      </w:pPr>
      <w:bookmarkStart w:id="364" w:name="Validité_de_la_distance_apprise"/>
      <w:bookmarkStart w:id="365" w:name="_bookmark249"/>
      <w:bookmarkEnd w:id="364"/>
      <w:bookmarkEnd w:id="365"/>
      <w:r>
        <w:rPr>
          <w:spacing w:val="-4"/>
          <w:w w:val="110"/>
        </w:rPr>
        <w:t xml:space="preserve">Validité </w:t>
      </w:r>
      <w:r>
        <w:rPr>
          <w:w w:val="110"/>
        </w:rPr>
        <w:t>de la distance</w:t>
      </w:r>
      <w:r>
        <w:rPr>
          <w:spacing w:val="-19"/>
          <w:w w:val="110"/>
        </w:rPr>
        <w:t xml:space="preserve"> </w:t>
      </w:r>
      <w:r>
        <w:rPr>
          <w:w w:val="110"/>
        </w:rPr>
        <w:t>apprise</w:t>
      </w:r>
    </w:p>
    <w:p w:rsidR="00B77999" w:rsidRPr="00185C4E" w:rsidRDefault="00B77999">
      <w:pPr>
        <w:pStyle w:val="Corpsdetexte"/>
        <w:tabs>
          <w:tab w:val="left" w:pos="5348"/>
          <w:tab w:val="left" w:pos="7811"/>
        </w:tabs>
        <w:spacing w:before="225" w:line="252" w:lineRule="auto"/>
        <w:ind w:left="976" w:right="1656" w:firstLine="351"/>
        <w:rPr>
          <w:lang w:val="fr-FR"/>
        </w:rPr>
      </w:pPr>
      <w:r w:rsidRPr="00B77999">
        <w:pict>
          <v:shape id="_x0000_s1079" type="#_x0000_t202" style="position:absolute;left:0;text-align:left;margin-left:451pt;margin-top:17.45pt;width:11.25pt;height:16.25pt;z-index:-251422208;mso-position-horizontal-relative:page" filled="f" stroked="f">
            <v:textbox inset="0,0,0,0">
              <w:txbxContent>
                <w:p w:rsidR="00D9490F" w:rsidRDefault="00D9490F">
                  <w:pPr>
                    <w:spacing w:line="187" w:lineRule="exact"/>
                    <w:rPr>
                      <w:rFonts w:ascii="DejaVu Sans"/>
                      <w:sz w:val="18"/>
                    </w:rPr>
                  </w:pPr>
                  <w:r>
                    <w:rPr>
                      <w:rFonts w:ascii="DejaVu Sans"/>
                      <w:w w:val="144"/>
                      <w:sz w:val="18"/>
                    </w:rPr>
                    <w:t>M</w:t>
                  </w:r>
                </w:p>
              </w:txbxContent>
            </v:textbox>
            <w10:wrap anchorx="page"/>
          </v:shape>
        </w:pict>
      </w:r>
      <w:r w:rsidRPr="00B77999">
        <w:pict>
          <v:shape id="_x0000_s1078" type="#_x0000_t202" style="position:absolute;left:0;text-align:left;margin-left:500.55pt;margin-top:46.35pt;width:11.25pt;height:16.25pt;z-index:-251421184;mso-position-horizontal-relative:page" filled="f" stroked="f">
            <v:textbox inset="0,0,0,0">
              <w:txbxContent>
                <w:p w:rsidR="00D9490F" w:rsidRDefault="00D9490F">
                  <w:pPr>
                    <w:spacing w:line="187" w:lineRule="exact"/>
                    <w:rPr>
                      <w:rFonts w:ascii="DejaVu Sans"/>
                      <w:sz w:val="18"/>
                    </w:rPr>
                  </w:pPr>
                  <w:r>
                    <w:rPr>
                      <w:rFonts w:ascii="DejaVu Sans"/>
                      <w:w w:val="144"/>
                      <w:sz w:val="18"/>
                    </w:rPr>
                    <w:t>M</w:t>
                  </w:r>
                </w:p>
              </w:txbxContent>
            </v:textbox>
            <w10:wrap anchorx="page"/>
          </v:shape>
        </w:pict>
      </w:r>
      <w:r w:rsidRPr="00B77999">
        <w:pict>
          <v:shape id="_x0000_s1077" type="#_x0000_t202" style="position:absolute;left:0;text-align:left;margin-left:327.35pt;margin-top:89.7pt;width:11.25pt;height:16.25pt;z-index:-251420160;mso-position-horizontal-relative:page" filled="f" stroked="f">
            <v:textbox inset="0,0,0,0">
              <w:txbxContent>
                <w:p w:rsidR="00D9490F" w:rsidRDefault="00D9490F">
                  <w:pPr>
                    <w:spacing w:line="187" w:lineRule="exact"/>
                    <w:rPr>
                      <w:rFonts w:ascii="DejaVu Sans"/>
                      <w:sz w:val="18"/>
                    </w:rPr>
                  </w:pPr>
                  <w:r>
                    <w:rPr>
                      <w:rFonts w:ascii="DejaVu Sans"/>
                      <w:w w:val="144"/>
                      <w:sz w:val="18"/>
                    </w:rPr>
                    <w:t>M</w:t>
                  </w:r>
                </w:p>
              </w:txbxContent>
            </v:textbox>
            <w10:wrap anchorx="page"/>
          </v:shape>
        </w:pict>
      </w:r>
      <w:r w:rsidR="00D9490F" w:rsidRPr="00185C4E">
        <w:rPr>
          <w:lang w:val="fr-FR"/>
        </w:rPr>
        <w:t>Pour rappel, l’objectif ici est de vérifier que la</w:t>
      </w:r>
      <w:r w:rsidR="00D9490F" w:rsidRPr="00185C4E">
        <w:rPr>
          <w:spacing w:val="-32"/>
          <w:lang w:val="fr-FR"/>
        </w:rPr>
        <w:t xml:space="preserve"> </w:t>
      </w:r>
      <w:r w:rsidR="00D9490F" w:rsidRPr="00185C4E">
        <w:rPr>
          <w:lang w:val="fr-FR"/>
        </w:rPr>
        <w:t>métrique</w:t>
      </w:r>
      <w:r w:rsidR="00D9490F" w:rsidRPr="00185C4E">
        <w:rPr>
          <w:spacing w:val="4"/>
          <w:lang w:val="fr-FR"/>
        </w:rPr>
        <w:t xml:space="preserve"> </w:t>
      </w:r>
      <w:r w:rsidR="00D9490F" w:rsidRPr="00185C4E">
        <w:rPr>
          <w:rFonts w:ascii="Times New Roman" w:hAnsi="Times New Roman"/>
          <w:i/>
          <w:spacing w:val="4"/>
          <w:lang w:val="fr-FR"/>
        </w:rPr>
        <w:t>Dis</w:t>
      </w:r>
      <w:r w:rsidR="00D9490F" w:rsidRPr="00185C4E">
        <w:rPr>
          <w:rFonts w:ascii="Times New Roman" w:hAnsi="Times New Roman"/>
          <w:i/>
          <w:spacing w:val="4"/>
          <w:lang w:val="fr-FR"/>
        </w:rPr>
        <w:tab/>
      </w:r>
      <w:r w:rsidR="00D9490F" w:rsidRPr="00185C4E">
        <w:rPr>
          <w:lang w:val="fr-FR"/>
        </w:rPr>
        <w:t xml:space="preserve">conserve les propriétés de distance à la suite de son entraînement sur le jeu de données synthétiques. Pour la catégorie </w:t>
      </w:r>
      <w:r w:rsidR="00D9490F" w:rsidRPr="00185C4E">
        <w:rPr>
          <w:rFonts w:ascii="Times New Roman" w:hAnsi="Times New Roman"/>
          <w:i/>
          <w:lang w:val="fr-FR"/>
        </w:rPr>
        <w:t>arcpa</w:t>
      </w:r>
      <w:r w:rsidR="00D9490F" w:rsidRPr="00185C4E">
        <w:rPr>
          <w:lang w:val="fr-FR"/>
        </w:rPr>
        <w:t xml:space="preserve">, la base d’entraînement </w:t>
      </w:r>
      <w:r w:rsidR="00D9490F" w:rsidRPr="00185C4E">
        <w:rPr>
          <w:rFonts w:ascii="Times New Roman" w:hAnsi="Times New Roman"/>
          <w:i/>
          <w:lang w:val="fr-FR"/>
        </w:rPr>
        <w:t xml:space="preserve">B </w:t>
      </w:r>
      <w:r w:rsidR="00D9490F" w:rsidRPr="00185C4E">
        <w:rPr>
          <w:lang w:val="fr-FR"/>
        </w:rPr>
        <w:t>comprend 935 documents dont 10 documents synthétiques générés pour chacun</w:t>
      </w:r>
      <w:r w:rsidR="00D9490F" w:rsidRPr="00185C4E">
        <w:rPr>
          <w:spacing w:val="-19"/>
          <w:lang w:val="fr-FR"/>
        </w:rPr>
        <w:t xml:space="preserve"> </w:t>
      </w:r>
      <w:r w:rsidR="00D9490F" w:rsidRPr="00185C4E">
        <w:rPr>
          <w:lang w:val="fr-FR"/>
        </w:rPr>
        <w:t>des</w:t>
      </w:r>
      <w:r w:rsidR="00D9490F" w:rsidRPr="00185C4E">
        <w:rPr>
          <w:spacing w:val="-18"/>
          <w:lang w:val="fr-FR"/>
        </w:rPr>
        <w:t xml:space="preserve"> </w:t>
      </w:r>
      <w:r w:rsidR="00D9490F" w:rsidRPr="00185C4E">
        <w:rPr>
          <w:lang w:val="fr-FR"/>
        </w:rPr>
        <w:t>85</w:t>
      </w:r>
      <w:r w:rsidR="00D9490F" w:rsidRPr="00185C4E">
        <w:rPr>
          <w:spacing w:val="-17"/>
          <w:lang w:val="fr-FR"/>
        </w:rPr>
        <w:t xml:space="preserve"> </w:t>
      </w:r>
      <w:r w:rsidR="00D9490F" w:rsidRPr="00185C4E">
        <w:rPr>
          <w:lang w:val="fr-FR"/>
        </w:rPr>
        <w:t>documents.</w:t>
      </w:r>
      <w:r w:rsidR="00D9490F" w:rsidRPr="00185C4E">
        <w:rPr>
          <w:spacing w:val="-19"/>
          <w:lang w:val="fr-FR"/>
        </w:rPr>
        <w:t xml:space="preserve"> </w:t>
      </w:r>
      <w:r w:rsidR="00D9490F" w:rsidRPr="00185C4E">
        <w:rPr>
          <w:lang w:val="fr-FR"/>
        </w:rPr>
        <w:t>Sur</w:t>
      </w:r>
      <w:r w:rsidR="00D9490F" w:rsidRPr="00185C4E">
        <w:rPr>
          <w:spacing w:val="-18"/>
          <w:lang w:val="fr-FR"/>
        </w:rPr>
        <w:t xml:space="preserve"> </w:t>
      </w:r>
      <w:r w:rsidR="00D9490F" w:rsidRPr="00185C4E">
        <w:rPr>
          <w:lang w:val="fr-FR"/>
        </w:rPr>
        <w:t>un</w:t>
      </w:r>
      <w:r w:rsidR="00D9490F" w:rsidRPr="00185C4E">
        <w:rPr>
          <w:spacing w:val="-17"/>
          <w:lang w:val="fr-FR"/>
        </w:rPr>
        <w:t xml:space="preserve"> </w:t>
      </w:r>
      <w:r w:rsidR="00D9490F" w:rsidRPr="00185C4E">
        <w:rPr>
          <w:lang w:val="fr-FR"/>
        </w:rPr>
        <w:t>modèle</w:t>
      </w:r>
      <w:r w:rsidR="00D9490F" w:rsidRPr="00185C4E">
        <w:rPr>
          <w:spacing w:val="-19"/>
          <w:lang w:val="fr-FR"/>
        </w:rPr>
        <w:t xml:space="preserve"> </w:t>
      </w:r>
      <w:r w:rsidR="00D9490F" w:rsidRPr="00185C4E">
        <w:rPr>
          <w:spacing w:val="-4"/>
          <w:lang w:val="fr-FR"/>
        </w:rPr>
        <w:t>TF-IDF,</w:t>
      </w:r>
      <w:r w:rsidR="00D9490F" w:rsidRPr="00185C4E">
        <w:rPr>
          <w:spacing w:val="-18"/>
          <w:lang w:val="fr-FR"/>
        </w:rPr>
        <w:t xml:space="preserve"> </w:t>
      </w:r>
      <w:r w:rsidR="00D9490F" w:rsidRPr="00185C4E">
        <w:rPr>
          <w:lang w:val="fr-FR"/>
        </w:rPr>
        <w:t>la</w:t>
      </w:r>
      <w:r w:rsidR="00D9490F" w:rsidRPr="00185C4E">
        <w:rPr>
          <w:spacing w:val="-17"/>
          <w:lang w:val="fr-FR"/>
        </w:rPr>
        <w:t xml:space="preserve"> </w:t>
      </w:r>
      <w:r w:rsidR="00D9490F" w:rsidRPr="00185C4E">
        <w:rPr>
          <w:lang w:val="fr-FR"/>
        </w:rPr>
        <w:t>régression</w:t>
      </w:r>
      <w:r w:rsidR="00D9490F" w:rsidRPr="00185C4E">
        <w:rPr>
          <w:spacing w:val="-18"/>
          <w:lang w:val="fr-FR"/>
        </w:rPr>
        <w:t xml:space="preserve"> </w:t>
      </w:r>
      <w:r w:rsidR="00D9490F" w:rsidRPr="00185C4E">
        <w:rPr>
          <w:lang w:val="fr-FR"/>
        </w:rPr>
        <w:t>linéaire</w:t>
      </w:r>
      <w:r w:rsidR="00D9490F" w:rsidRPr="00185C4E">
        <w:rPr>
          <w:spacing w:val="-18"/>
          <w:lang w:val="fr-FR"/>
        </w:rPr>
        <w:t xml:space="preserve"> </w:t>
      </w:r>
      <w:r w:rsidR="00D9490F" w:rsidRPr="00185C4E">
        <w:rPr>
          <w:lang w:val="fr-FR"/>
        </w:rPr>
        <w:t>ap- proxime bien la distance</w:t>
      </w:r>
      <w:r w:rsidR="00D9490F" w:rsidRPr="00185C4E">
        <w:rPr>
          <w:spacing w:val="26"/>
          <w:lang w:val="fr-FR"/>
        </w:rPr>
        <w:t xml:space="preserve"> </w:t>
      </w:r>
      <w:r w:rsidR="00D9490F" w:rsidRPr="00185C4E">
        <w:rPr>
          <w:lang w:val="fr-FR"/>
        </w:rPr>
        <w:t>proposée</w:t>
      </w:r>
      <w:r w:rsidR="00D9490F" w:rsidRPr="00185C4E">
        <w:rPr>
          <w:spacing w:val="15"/>
          <w:lang w:val="fr-FR"/>
        </w:rPr>
        <w:t xml:space="preserve"> </w:t>
      </w:r>
      <w:r w:rsidR="00D9490F" w:rsidRPr="00185C4E">
        <w:rPr>
          <w:rFonts w:ascii="Times New Roman" w:hAnsi="Times New Roman"/>
          <w:i/>
          <w:spacing w:val="4"/>
          <w:lang w:val="fr-FR"/>
        </w:rPr>
        <w:t>Dis</w:t>
      </w:r>
      <w:r w:rsidR="00D9490F" w:rsidRPr="00185C4E">
        <w:rPr>
          <w:rFonts w:ascii="Times New Roman" w:hAnsi="Times New Roman"/>
          <w:i/>
          <w:spacing w:val="4"/>
          <w:lang w:val="fr-FR"/>
        </w:rPr>
        <w:tab/>
      </w:r>
      <w:r w:rsidR="00D9490F" w:rsidRPr="00185C4E">
        <w:rPr>
          <w:lang w:val="fr-FR"/>
        </w:rPr>
        <w:t xml:space="preserve">car elle a un faible taux d’erreur (Figure </w:t>
      </w:r>
      <w:hyperlink w:anchor="_bookmark252" w:history="1">
        <w:r w:rsidR="00D9490F" w:rsidRPr="00185C4E">
          <w:rPr>
            <w:lang w:val="fr-FR"/>
          </w:rPr>
          <w:t>5.1a).</w:t>
        </w:r>
      </w:hyperlink>
    </w:p>
    <w:p w:rsidR="00B77999" w:rsidRPr="00185C4E" w:rsidRDefault="00B77999">
      <w:pPr>
        <w:pStyle w:val="Corpsdetexte"/>
        <w:spacing w:before="33" w:line="288" w:lineRule="exact"/>
        <w:ind w:left="976" w:right="1647" w:firstLine="351"/>
        <w:jc w:val="both"/>
        <w:rPr>
          <w:lang w:val="fr-FR"/>
        </w:rPr>
      </w:pPr>
      <w:r w:rsidRPr="00B77999">
        <w:pict>
          <v:shape id="_x0000_s1076" type="#_x0000_t202" style="position:absolute;left:0;text-align:left;margin-left:460.85pt;margin-top:3.5pt;width:9.65pt;height:21.65pt;z-index:-251419136;mso-position-horizontal-relative:page" filled="f" stroked="f">
            <v:textbox inset="0,0,0,0">
              <w:txbxContent>
                <w:p w:rsidR="00D9490F" w:rsidRDefault="00D9490F">
                  <w:pPr>
                    <w:spacing w:line="252" w:lineRule="exact"/>
                    <w:rPr>
                      <w:rFonts w:ascii="DejaVu Sans"/>
                      <w:sz w:val="25"/>
                    </w:rPr>
                  </w:pPr>
                  <w:r>
                    <w:rPr>
                      <w:rFonts w:ascii="DejaVu Sans"/>
                      <w:w w:val="99"/>
                      <w:sz w:val="25"/>
                    </w:rPr>
                    <w:t>D</w:t>
                  </w:r>
                </w:p>
              </w:txbxContent>
            </v:textbox>
            <w10:wrap anchorx="page"/>
          </v:shape>
        </w:pict>
      </w:r>
      <w:r w:rsidR="00D9490F" w:rsidRPr="00185C4E">
        <w:rPr>
          <w:lang w:val="fr-FR"/>
        </w:rPr>
        <w:t xml:space="preserve">D’après la matrice des distances entre les 74 documents de </w:t>
      </w:r>
      <w:r w:rsidR="00D9490F" w:rsidRPr="00185C4E">
        <w:rPr>
          <w:rFonts w:ascii="Times New Roman" w:hAnsi="Times New Roman"/>
          <w:i/>
          <w:vertAlign w:val="subscript"/>
          <w:lang w:val="fr-FR"/>
        </w:rPr>
        <w:t>arcpa</w:t>
      </w:r>
      <w:r w:rsidR="00D9490F" w:rsidRPr="00185C4E">
        <w:rPr>
          <w:rFonts w:ascii="Times New Roman" w:hAnsi="Times New Roman"/>
          <w:i/>
          <w:lang w:val="fr-FR"/>
        </w:rPr>
        <w:t xml:space="preserve"> </w:t>
      </w:r>
      <w:r w:rsidR="00D9490F" w:rsidRPr="00185C4E">
        <w:rPr>
          <w:lang w:val="fr-FR"/>
        </w:rPr>
        <w:t>(Fi- gure</w:t>
      </w:r>
      <w:r w:rsidR="00D9490F" w:rsidRPr="00185C4E">
        <w:rPr>
          <w:spacing w:val="-19"/>
          <w:lang w:val="fr-FR"/>
        </w:rPr>
        <w:t xml:space="preserve"> </w:t>
      </w:r>
      <w:hyperlink w:anchor="_bookmark252" w:history="1">
        <w:r w:rsidR="00D9490F" w:rsidRPr="00185C4E">
          <w:rPr>
            <w:lang w:val="fr-FR"/>
          </w:rPr>
          <w:t>5.1b),</w:t>
        </w:r>
        <w:r w:rsidR="00D9490F" w:rsidRPr="00185C4E">
          <w:rPr>
            <w:spacing w:val="-19"/>
            <w:lang w:val="fr-FR"/>
          </w:rPr>
          <w:t xml:space="preserve"> </w:t>
        </w:r>
      </w:hyperlink>
      <w:r w:rsidR="00D9490F" w:rsidRPr="00185C4E">
        <w:rPr>
          <w:lang w:val="fr-FR"/>
        </w:rPr>
        <w:t>les</w:t>
      </w:r>
      <w:r w:rsidR="00D9490F" w:rsidRPr="00185C4E">
        <w:rPr>
          <w:spacing w:val="-19"/>
          <w:lang w:val="fr-FR"/>
        </w:rPr>
        <w:t xml:space="preserve"> </w:t>
      </w:r>
      <w:r w:rsidR="00D9490F" w:rsidRPr="00185C4E">
        <w:rPr>
          <w:lang w:val="fr-FR"/>
        </w:rPr>
        <w:t>propriétés</w:t>
      </w:r>
      <w:r w:rsidR="00D9490F" w:rsidRPr="00185C4E">
        <w:rPr>
          <w:spacing w:val="-18"/>
          <w:lang w:val="fr-FR"/>
        </w:rPr>
        <w:t xml:space="preserve"> </w:t>
      </w:r>
      <w:r w:rsidR="00D9490F" w:rsidRPr="00185C4E">
        <w:rPr>
          <w:lang w:val="fr-FR"/>
        </w:rPr>
        <w:t>de</w:t>
      </w:r>
      <w:r w:rsidR="00D9490F" w:rsidRPr="00185C4E">
        <w:rPr>
          <w:spacing w:val="-19"/>
          <w:lang w:val="fr-FR"/>
        </w:rPr>
        <w:t xml:space="preserve"> </w:t>
      </w:r>
      <w:r w:rsidR="00D9490F" w:rsidRPr="00185C4E">
        <w:rPr>
          <w:lang w:val="fr-FR"/>
        </w:rPr>
        <w:t>"non-négativité",</w:t>
      </w:r>
      <w:r w:rsidR="00D9490F" w:rsidRPr="00185C4E">
        <w:rPr>
          <w:spacing w:val="-19"/>
          <w:lang w:val="fr-FR"/>
        </w:rPr>
        <w:t xml:space="preserve"> </w:t>
      </w:r>
      <w:r w:rsidR="00D9490F" w:rsidRPr="00185C4E">
        <w:rPr>
          <w:lang w:val="fr-FR"/>
        </w:rPr>
        <w:t>d’identité</w:t>
      </w:r>
      <w:r w:rsidR="00D9490F" w:rsidRPr="00185C4E">
        <w:rPr>
          <w:spacing w:val="-18"/>
          <w:lang w:val="fr-FR"/>
        </w:rPr>
        <w:t xml:space="preserve"> </w:t>
      </w:r>
      <w:r w:rsidR="00D9490F" w:rsidRPr="00185C4E">
        <w:rPr>
          <w:lang w:val="fr-FR"/>
        </w:rPr>
        <w:t>des</w:t>
      </w:r>
      <w:r w:rsidR="00D9490F" w:rsidRPr="00185C4E">
        <w:rPr>
          <w:spacing w:val="-19"/>
          <w:lang w:val="fr-FR"/>
        </w:rPr>
        <w:t xml:space="preserve"> </w:t>
      </w:r>
      <w:r w:rsidR="00D9490F" w:rsidRPr="00185C4E">
        <w:rPr>
          <w:lang w:val="fr-FR"/>
        </w:rPr>
        <w:t xml:space="preserve">indiscernables, et de symétrie sont respectées car toutes les valeurs sont non-négatives, seule la diagonale est nulle, et la matrice est symétrique. De plus, toutes les distances sont comprises entre 0 et 1, et par conséquent la métrique est normalisée. Nous vérifions pareillement la propriété d’inégalité tri- angulaire en vérifiant que </w:t>
      </w:r>
      <w:r w:rsidR="00D9490F" w:rsidRPr="00185C4E">
        <w:rPr>
          <w:rFonts w:ascii="Times New Roman" w:hAnsi="Times New Roman"/>
          <w:i/>
          <w:spacing w:val="5"/>
          <w:lang w:val="fr-FR"/>
        </w:rPr>
        <w:t>Dis</w:t>
      </w:r>
      <w:r w:rsidR="00D9490F" w:rsidRPr="00185C4E">
        <w:rPr>
          <w:rFonts w:ascii="DejaVu Sans" w:hAnsi="DejaVu Sans"/>
          <w:spacing w:val="5"/>
          <w:vertAlign w:val="subscript"/>
          <w:lang w:val="fr-FR"/>
        </w:rPr>
        <w:t>M</w:t>
      </w:r>
      <w:r w:rsidR="00D9490F" w:rsidRPr="00185C4E">
        <w:rPr>
          <w:rFonts w:ascii="Arial Black" w:hAnsi="Arial Black"/>
          <w:spacing w:val="5"/>
          <w:sz w:val="25"/>
          <w:lang w:val="fr-FR"/>
        </w:rPr>
        <w:t>(</w:t>
      </w:r>
      <w:r w:rsidR="00D9490F" w:rsidRPr="00185C4E">
        <w:rPr>
          <w:rFonts w:ascii="Times New Roman" w:hAnsi="Times New Roman"/>
          <w:i/>
          <w:spacing w:val="5"/>
          <w:lang w:val="fr-FR"/>
        </w:rPr>
        <w:t>d</w:t>
      </w:r>
      <w:r w:rsidR="00D9490F" w:rsidRPr="00185C4E">
        <w:rPr>
          <w:spacing w:val="5"/>
          <w:lang w:val="fr-FR"/>
        </w:rPr>
        <w:t xml:space="preserve">, </w:t>
      </w:r>
      <w:r w:rsidR="00D9490F" w:rsidRPr="00185C4E">
        <w:rPr>
          <w:rFonts w:ascii="Times New Roman" w:hAnsi="Times New Roman"/>
          <w:i/>
          <w:spacing w:val="6"/>
          <w:lang w:val="fr-FR"/>
        </w:rPr>
        <w:t>d</w:t>
      </w:r>
      <w:r w:rsidR="00D9490F" w:rsidRPr="00185C4E">
        <w:rPr>
          <w:rFonts w:ascii="DejaVu Sans" w:hAnsi="DejaVu Sans"/>
          <w:spacing w:val="6"/>
          <w:position w:val="9"/>
          <w:sz w:val="18"/>
          <w:lang w:val="fr-FR"/>
        </w:rPr>
        <w:t>jj</w:t>
      </w:r>
      <w:r w:rsidR="00D9490F" w:rsidRPr="00185C4E">
        <w:rPr>
          <w:rFonts w:ascii="Arial Black" w:hAnsi="Arial Black"/>
          <w:spacing w:val="6"/>
          <w:sz w:val="25"/>
          <w:lang w:val="fr-FR"/>
        </w:rPr>
        <w:t xml:space="preserve">) </w:t>
      </w:r>
      <w:r w:rsidR="00D9490F" w:rsidRPr="00185C4E">
        <w:rPr>
          <w:rFonts w:ascii="DejaVu Sans" w:hAnsi="DejaVu Sans"/>
          <w:sz w:val="25"/>
          <w:lang w:val="fr-FR"/>
        </w:rPr>
        <w:t xml:space="preserve">− </w:t>
      </w:r>
      <w:r w:rsidR="00D9490F" w:rsidRPr="00185C4E">
        <w:rPr>
          <w:rFonts w:ascii="Arial Black" w:hAnsi="Arial Black"/>
          <w:spacing w:val="6"/>
          <w:sz w:val="25"/>
          <w:lang w:val="fr-FR"/>
        </w:rPr>
        <w:t>(</w:t>
      </w:r>
      <w:r w:rsidR="00D9490F" w:rsidRPr="00185C4E">
        <w:rPr>
          <w:rFonts w:ascii="Times New Roman" w:hAnsi="Times New Roman"/>
          <w:i/>
          <w:spacing w:val="6"/>
          <w:lang w:val="fr-FR"/>
        </w:rPr>
        <w:t>Dis</w:t>
      </w:r>
      <w:r w:rsidR="00D9490F" w:rsidRPr="00185C4E">
        <w:rPr>
          <w:rFonts w:ascii="DejaVu Sans" w:hAnsi="DejaVu Sans"/>
          <w:spacing w:val="6"/>
          <w:vertAlign w:val="subscript"/>
          <w:lang w:val="fr-FR"/>
        </w:rPr>
        <w:t>M</w:t>
      </w:r>
      <w:r w:rsidR="00D9490F" w:rsidRPr="00185C4E">
        <w:rPr>
          <w:rFonts w:ascii="Arial Black" w:hAnsi="Arial Black"/>
          <w:spacing w:val="6"/>
          <w:sz w:val="25"/>
          <w:lang w:val="fr-FR"/>
        </w:rPr>
        <w:t>(</w:t>
      </w:r>
      <w:r w:rsidR="00D9490F" w:rsidRPr="00185C4E">
        <w:rPr>
          <w:rFonts w:ascii="Times New Roman" w:hAnsi="Times New Roman"/>
          <w:i/>
          <w:spacing w:val="6"/>
          <w:lang w:val="fr-FR"/>
        </w:rPr>
        <w:t>d</w:t>
      </w:r>
      <w:r w:rsidR="00D9490F" w:rsidRPr="00185C4E">
        <w:rPr>
          <w:spacing w:val="6"/>
          <w:lang w:val="fr-FR"/>
        </w:rPr>
        <w:t xml:space="preserve">, </w:t>
      </w:r>
      <w:r w:rsidR="00D9490F" w:rsidRPr="00185C4E">
        <w:rPr>
          <w:rFonts w:ascii="Times New Roman" w:hAnsi="Times New Roman"/>
          <w:i/>
          <w:spacing w:val="6"/>
          <w:lang w:val="fr-FR"/>
        </w:rPr>
        <w:t>d</w:t>
      </w:r>
      <w:r w:rsidR="00D9490F" w:rsidRPr="00185C4E">
        <w:rPr>
          <w:rFonts w:ascii="DejaVu Sans" w:hAnsi="DejaVu Sans"/>
          <w:spacing w:val="6"/>
          <w:position w:val="9"/>
          <w:sz w:val="18"/>
          <w:lang w:val="fr-FR"/>
        </w:rPr>
        <w:t>j</w:t>
      </w:r>
      <w:r w:rsidR="00D9490F" w:rsidRPr="00185C4E">
        <w:rPr>
          <w:rFonts w:ascii="Arial Black" w:hAnsi="Arial Black"/>
          <w:spacing w:val="6"/>
          <w:sz w:val="25"/>
          <w:lang w:val="fr-FR"/>
        </w:rPr>
        <w:t xml:space="preserve">) </w:t>
      </w:r>
      <w:r w:rsidR="00D9490F" w:rsidRPr="00185C4E">
        <w:rPr>
          <w:rFonts w:ascii="Arial Black" w:hAnsi="Arial Black"/>
          <w:sz w:val="25"/>
          <w:lang w:val="fr-FR"/>
        </w:rPr>
        <w:t xml:space="preserve">+ </w:t>
      </w:r>
      <w:r w:rsidR="00D9490F" w:rsidRPr="00185C4E">
        <w:rPr>
          <w:rFonts w:ascii="Times New Roman" w:hAnsi="Times New Roman"/>
          <w:i/>
          <w:spacing w:val="6"/>
          <w:lang w:val="fr-FR"/>
        </w:rPr>
        <w:t>Dis</w:t>
      </w:r>
      <w:r w:rsidR="00D9490F" w:rsidRPr="00185C4E">
        <w:rPr>
          <w:rFonts w:ascii="DejaVu Sans" w:hAnsi="DejaVu Sans"/>
          <w:spacing w:val="6"/>
          <w:vertAlign w:val="subscript"/>
          <w:lang w:val="fr-FR"/>
        </w:rPr>
        <w:t>M</w:t>
      </w:r>
      <w:r w:rsidR="00D9490F" w:rsidRPr="00185C4E">
        <w:rPr>
          <w:rFonts w:ascii="Arial Black" w:hAnsi="Arial Black"/>
          <w:spacing w:val="6"/>
          <w:sz w:val="25"/>
          <w:lang w:val="fr-FR"/>
        </w:rPr>
        <w:t>(</w:t>
      </w:r>
      <w:r w:rsidR="00D9490F" w:rsidRPr="00185C4E">
        <w:rPr>
          <w:rFonts w:ascii="Times New Roman" w:hAnsi="Times New Roman"/>
          <w:i/>
          <w:spacing w:val="6"/>
          <w:lang w:val="fr-FR"/>
        </w:rPr>
        <w:t>d</w:t>
      </w:r>
      <w:r w:rsidR="00D9490F" w:rsidRPr="00185C4E">
        <w:rPr>
          <w:rFonts w:ascii="DejaVu Sans" w:hAnsi="DejaVu Sans"/>
          <w:spacing w:val="6"/>
          <w:position w:val="9"/>
          <w:sz w:val="18"/>
          <w:lang w:val="fr-FR"/>
        </w:rPr>
        <w:t>j</w:t>
      </w:r>
      <w:r w:rsidR="00D9490F" w:rsidRPr="00185C4E">
        <w:rPr>
          <w:spacing w:val="6"/>
          <w:lang w:val="fr-FR"/>
        </w:rPr>
        <w:t xml:space="preserve">, </w:t>
      </w:r>
      <w:r w:rsidR="00D9490F" w:rsidRPr="00185C4E">
        <w:rPr>
          <w:rFonts w:ascii="Times New Roman" w:hAnsi="Times New Roman"/>
          <w:i/>
          <w:spacing w:val="5"/>
          <w:lang w:val="fr-FR"/>
        </w:rPr>
        <w:t>d</w:t>
      </w:r>
      <w:r w:rsidR="00D9490F" w:rsidRPr="00185C4E">
        <w:rPr>
          <w:rFonts w:ascii="DejaVu Sans" w:hAnsi="DejaVu Sans"/>
          <w:spacing w:val="5"/>
          <w:position w:val="9"/>
          <w:sz w:val="18"/>
          <w:lang w:val="fr-FR"/>
        </w:rPr>
        <w:t>jj</w:t>
      </w:r>
      <w:r w:rsidR="00D9490F" w:rsidRPr="00185C4E">
        <w:rPr>
          <w:rFonts w:ascii="Arial Black" w:hAnsi="Arial Black"/>
          <w:spacing w:val="5"/>
          <w:sz w:val="25"/>
          <w:lang w:val="fr-FR"/>
        </w:rPr>
        <w:t xml:space="preserve">)) </w:t>
      </w:r>
      <w:r w:rsidR="00D9490F" w:rsidRPr="00185C4E">
        <w:rPr>
          <w:rFonts w:ascii="DejaVu Sans" w:hAnsi="DejaVu Sans"/>
          <w:sz w:val="25"/>
          <w:lang w:val="fr-FR"/>
        </w:rPr>
        <w:t xml:space="preserve">≤ </w:t>
      </w:r>
      <w:r w:rsidR="00D9490F" w:rsidRPr="00185C4E">
        <w:rPr>
          <w:lang w:val="fr-FR"/>
        </w:rPr>
        <w:t>0,</w:t>
      </w:r>
      <w:r w:rsidR="00D9490F" w:rsidRPr="00185C4E">
        <w:rPr>
          <w:spacing w:val="-19"/>
          <w:lang w:val="fr-FR"/>
        </w:rPr>
        <w:t xml:space="preserve"> </w:t>
      </w:r>
      <w:r w:rsidR="00D9490F" w:rsidRPr="00185C4E">
        <w:rPr>
          <w:rFonts w:ascii="DejaVu Sans" w:hAnsi="DejaVu Sans"/>
          <w:spacing w:val="3"/>
          <w:sz w:val="25"/>
          <w:lang w:val="fr-FR"/>
        </w:rPr>
        <w:t>∀</w:t>
      </w:r>
      <w:r w:rsidR="00D9490F" w:rsidRPr="00185C4E">
        <w:rPr>
          <w:rFonts w:ascii="Arial Black" w:hAnsi="Arial Black"/>
          <w:spacing w:val="3"/>
          <w:sz w:val="25"/>
          <w:lang w:val="fr-FR"/>
        </w:rPr>
        <w:t>(</w:t>
      </w:r>
      <w:r w:rsidR="00D9490F" w:rsidRPr="00185C4E">
        <w:rPr>
          <w:rFonts w:ascii="Times New Roman" w:hAnsi="Times New Roman"/>
          <w:i/>
          <w:spacing w:val="3"/>
          <w:lang w:val="fr-FR"/>
        </w:rPr>
        <w:t>d</w:t>
      </w:r>
      <w:r w:rsidR="00D9490F" w:rsidRPr="00185C4E">
        <w:rPr>
          <w:spacing w:val="3"/>
          <w:lang w:val="fr-FR"/>
        </w:rPr>
        <w:t>,</w:t>
      </w:r>
      <w:r w:rsidR="00D9490F" w:rsidRPr="00185C4E">
        <w:rPr>
          <w:spacing w:val="-18"/>
          <w:lang w:val="fr-FR"/>
        </w:rPr>
        <w:t xml:space="preserve"> </w:t>
      </w:r>
      <w:r w:rsidR="00D9490F" w:rsidRPr="00185C4E">
        <w:rPr>
          <w:rFonts w:ascii="Times New Roman" w:hAnsi="Times New Roman"/>
          <w:i/>
          <w:spacing w:val="5"/>
          <w:lang w:val="fr-FR"/>
        </w:rPr>
        <w:t>d</w:t>
      </w:r>
      <w:r w:rsidR="00D9490F" w:rsidRPr="00185C4E">
        <w:rPr>
          <w:rFonts w:ascii="DejaVu Sans" w:hAnsi="DejaVu Sans"/>
          <w:spacing w:val="5"/>
          <w:position w:val="9"/>
          <w:sz w:val="18"/>
          <w:lang w:val="fr-FR"/>
        </w:rPr>
        <w:t>j</w:t>
      </w:r>
      <w:r w:rsidR="00D9490F" w:rsidRPr="00185C4E">
        <w:rPr>
          <w:spacing w:val="5"/>
          <w:lang w:val="fr-FR"/>
        </w:rPr>
        <w:t>,</w:t>
      </w:r>
      <w:r w:rsidR="00D9490F" w:rsidRPr="00185C4E">
        <w:rPr>
          <w:spacing w:val="-19"/>
          <w:lang w:val="fr-FR"/>
        </w:rPr>
        <w:t xml:space="preserve"> </w:t>
      </w:r>
      <w:r w:rsidR="00D9490F" w:rsidRPr="00185C4E">
        <w:rPr>
          <w:rFonts w:ascii="Times New Roman" w:hAnsi="Times New Roman"/>
          <w:i/>
          <w:spacing w:val="6"/>
          <w:lang w:val="fr-FR"/>
        </w:rPr>
        <w:t>d</w:t>
      </w:r>
      <w:r w:rsidR="00D9490F" w:rsidRPr="00185C4E">
        <w:rPr>
          <w:rFonts w:ascii="DejaVu Sans" w:hAnsi="DejaVu Sans"/>
          <w:spacing w:val="6"/>
          <w:position w:val="9"/>
          <w:sz w:val="18"/>
          <w:lang w:val="fr-FR"/>
        </w:rPr>
        <w:t>jj</w:t>
      </w:r>
      <w:r w:rsidR="00D9490F" w:rsidRPr="00185C4E">
        <w:rPr>
          <w:rFonts w:ascii="Arial Black" w:hAnsi="Arial Black"/>
          <w:spacing w:val="6"/>
          <w:sz w:val="25"/>
          <w:lang w:val="fr-FR"/>
        </w:rPr>
        <w:t>)</w:t>
      </w:r>
      <w:r w:rsidR="00D9490F" w:rsidRPr="00185C4E">
        <w:rPr>
          <w:rFonts w:ascii="Arial Black" w:hAnsi="Arial Black"/>
          <w:spacing w:val="-16"/>
          <w:sz w:val="25"/>
          <w:lang w:val="fr-FR"/>
        </w:rPr>
        <w:t xml:space="preserve"> </w:t>
      </w:r>
      <w:r w:rsidR="00D9490F" w:rsidRPr="00185C4E">
        <w:rPr>
          <w:rFonts w:ascii="DejaVu Sans" w:hAnsi="DejaVu Sans"/>
          <w:sz w:val="25"/>
          <w:lang w:val="fr-FR"/>
        </w:rPr>
        <w:t>∈</w:t>
      </w:r>
      <w:r w:rsidR="00D9490F" w:rsidRPr="00185C4E">
        <w:rPr>
          <w:rFonts w:ascii="DejaVu Sans" w:hAnsi="DejaVu Sans"/>
          <w:spacing w:val="-12"/>
          <w:sz w:val="25"/>
          <w:lang w:val="fr-FR"/>
        </w:rPr>
        <w:t xml:space="preserve"> </w:t>
      </w:r>
      <w:r w:rsidR="00D9490F" w:rsidRPr="00185C4E">
        <w:rPr>
          <w:rFonts w:ascii="DejaVu Sans" w:hAnsi="DejaVu Sans"/>
          <w:spacing w:val="5"/>
          <w:sz w:val="25"/>
          <w:lang w:val="fr-FR"/>
        </w:rPr>
        <w:t>D</w:t>
      </w:r>
      <w:r w:rsidR="00D9490F" w:rsidRPr="00185C4E">
        <w:rPr>
          <w:rFonts w:ascii="Times New Roman" w:hAnsi="Times New Roman"/>
          <w:i/>
          <w:spacing w:val="5"/>
          <w:position w:val="-3"/>
          <w:sz w:val="18"/>
          <w:lang w:val="fr-FR"/>
        </w:rPr>
        <w:t>arcpa</w:t>
      </w:r>
      <w:r w:rsidR="00D9490F" w:rsidRPr="00185C4E">
        <w:rPr>
          <w:rFonts w:ascii="Times New Roman" w:hAnsi="Times New Roman"/>
          <w:i/>
          <w:spacing w:val="13"/>
          <w:position w:val="-3"/>
          <w:sz w:val="18"/>
          <w:lang w:val="fr-FR"/>
        </w:rPr>
        <w:t xml:space="preserve"> </w:t>
      </w:r>
      <w:r w:rsidR="00D9490F" w:rsidRPr="00185C4E">
        <w:rPr>
          <w:rFonts w:ascii="DejaVu Sans" w:hAnsi="DejaVu Sans"/>
          <w:sz w:val="25"/>
          <w:lang w:val="fr-FR"/>
        </w:rPr>
        <w:t>×</w:t>
      </w:r>
      <w:r w:rsidR="00D9490F" w:rsidRPr="00185C4E">
        <w:rPr>
          <w:rFonts w:ascii="DejaVu Sans" w:hAnsi="DejaVu Sans"/>
          <w:spacing w:val="-31"/>
          <w:sz w:val="25"/>
          <w:lang w:val="fr-FR"/>
        </w:rPr>
        <w:t xml:space="preserve"> </w:t>
      </w:r>
      <w:r w:rsidR="00D9490F" w:rsidRPr="00185C4E">
        <w:rPr>
          <w:rFonts w:ascii="DejaVu Sans" w:hAnsi="DejaVu Sans"/>
          <w:spacing w:val="5"/>
          <w:sz w:val="25"/>
          <w:lang w:val="fr-FR"/>
        </w:rPr>
        <w:t>D</w:t>
      </w:r>
      <w:r w:rsidR="00D9490F" w:rsidRPr="00185C4E">
        <w:rPr>
          <w:rFonts w:ascii="Times New Roman" w:hAnsi="Times New Roman"/>
          <w:i/>
          <w:spacing w:val="5"/>
          <w:position w:val="-3"/>
          <w:sz w:val="18"/>
          <w:lang w:val="fr-FR"/>
        </w:rPr>
        <w:t>arcpa</w:t>
      </w:r>
      <w:r w:rsidR="00D9490F" w:rsidRPr="00185C4E">
        <w:rPr>
          <w:rFonts w:ascii="Times New Roman" w:hAnsi="Times New Roman"/>
          <w:i/>
          <w:spacing w:val="13"/>
          <w:position w:val="-3"/>
          <w:sz w:val="18"/>
          <w:lang w:val="fr-FR"/>
        </w:rPr>
        <w:t xml:space="preserve"> </w:t>
      </w:r>
      <w:r w:rsidR="00D9490F" w:rsidRPr="00185C4E">
        <w:rPr>
          <w:rFonts w:ascii="DejaVu Sans" w:hAnsi="DejaVu Sans"/>
          <w:sz w:val="25"/>
          <w:lang w:val="fr-FR"/>
        </w:rPr>
        <w:t>×</w:t>
      </w:r>
      <w:r w:rsidR="00D9490F" w:rsidRPr="00185C4E">
        <w:rPr>
          <w:rFonts w:ascii="DejaVu Sans" w:hAnsi="DejaVu Sans"/>
          <w:spacing w:val="-30"/>
          <w:sz w:val="25"/>
          <w:lang w:val="fr-FR"/>
        </w:rPr>
        <w:t xml:space="preserve"> </w:t>
      </w:r>
      <w:r w:rsidR="00D9490F" w:rsidRPr="00185C4E">
        <w:rPr>
          <w:rFonts w:ascii="DejaVu Sans" w:hAnsi="DejaVu Sans"/>
          <w:spacing w:val="6"/>
          <w:sz w:val="25"/>
          <w:lang w:val="fr-FR"/>
        </w:rPr>
        <w:t>D</w:t>
      </w:r>
      <w:r w:rsidR="00D9490F" w:rsidRPr="00185C4E">
        <w:rPr>
          <w:rFonts w:ascii="Times New Roman" w:hAnsi="Times New Roman"/>
          <w:i/>
          <w:spacing w:val="6"/>
          <w:position w:val="-3"/>
          <w:sz w:val="18"/>
          <w:lang w:val="fr-FR"/>
        </w:rPr>
        <w:t>arcpa</w:t>
      </w:r>
      <w:r w:rsidR="00D9490F" w:rsidRPr="00185C4E">
        <w:rPr>
          <w:spacing w:val="6"/>
          <w:lang w:val="fr-FR"/>
        </w:rPr>
        <w:t>.</w:t>
      </w:r>
    </w:p>
    <w:p w:rsidR="00B77999" w:rsidRPr="00185C4E" w:rsidRDefault="00B77999">
      <w:pPr>
        <w:pStyle w:val="Corpsdetexte"/>
        <w:spacing w:before="9"/>
        <w:rPr>
          <w:lang w:val="fr-FR"/>
        </w:rPr>
      </w:pPr>
      <w:r w:rsidRPr="00B77999">
        <w:pict>
          <v:line id="_x0000_s1075" style="position:absolute;z-index:251467264;mso-wrap-distance-left:0;mso-wrap-distance-right:0;mso-position-horizontal-relative:page" from="123.8pt,16.25pt" to="279.2pt,16.25pt" strokeweight=".14042mm">
            <w10:wrap type="topAndBottom" anchorx="page"/>
          </v:line>
        </w:pict>
      </w:r>
    </w:p>
    <w:bookmarkStart w:id="366" w:name="_bookmark250"/>
    <w:bookmarkEnd w:id="366"/>
    <w:p w:rsidR="00B77999" w:rsidRPr="00185C4E" w:rsidRDefault="00B77999">
      <w:pPr>
        <w:pStyle w:val="Paragraphedeliste"/>
        <w:numPr>
          <w:ilvl w:val="0"/>
          <w:numId w:val="13"/>
        </w:numPr>
        <w:tabs>
          <w:tab w:val="left" w:pos="1485"/>
        </w:tabs>
        <w:spacing w:before="3"/>
        <w:ind w:left="1484" w:hanging="349"/>
        <w:jc w:val="left"/>
        <w:rPr>
          <w:rFonts w:ascii="Times New Roman"/>
          <w:sz w:val="20"/>
          <w:lang w:val="fr-FR"/>
        </w:rPr>
      </w:pPr>
      <w:r>
        <w:fldChar w:fldCharType="begin"/>
      </w:r>
      <w:r w:rsidRPr="00185C4E">
        <w:rPr>
          <w:lang w:val="fr-FR"/>
        </w:rPr>
        <w:instrText>HYPERLINK "https://bm424.github.io/scikit-cmeans/index.html" \h</w:instrText>
      </w:r>
      <w:r>
        <w:fldChar w:fldCharType="separate"/>
      </w:r>
      <w:bookmarkStart w:id="367" w:name="_bookmark251"/>
      <w:bookmarkEnd w:id="367"/>
      <w:r w:rsidR="00D9490F" w:rsidRPr="00185C4E">
        <w:rPr>
          <w:rFonts w:ascii="Times New Roman"/>
          <w:w w:val="130"/>
          <w:sz w:val="20"/>
          <w:lang w:val="fr-FR"/>
        </w:rPr>
        <w:t>https://bm424.github.io/scikit-cmeans/index.html</w:t>
      </w:r>
      <w:r>
        <w:fldChar w:fldCharType="end"/>
      </w:r>
    </w:p>
    <w:p w:rsidR="00B77999" w:rsidRPr="00185C4E" w:rsidRDefault="00B77999">
      <w:pPr>
        <w:pStyle w:val="Paragraphedeliste"/>
        <w:numPr>
          <w:ilvl w:val="0"/>
          <w:numId w:val="13"/>
        </w:numPr>
        <w:tabs>
          <w:tab w:val="left" w:pos="1485"/>
        </w:tabs>
        <w:spacing w:before="9"/>
        <w:ind w:left="1484" w:hanging="349"/>
        <w:jc w:val="left"/>
        <w:rPr>
          <w:rFonts w:ascii="Times New Roman"/>
          <w:sz w:val="20"/>
          <w:lang w:val="fr-FR"/>
        </w:rPr>
      </w:pPr>
      <w:hyperlink r:id="rId130">
        <w:r w:rsidR="00D9490F" w:rsidRPr="00185C4E">
          <w:rPr>
            <w:rFonts w:ascii="Times New Roman"/>
            <w:w w:val="125"/>
            <w:sz w:val="20"/>
            <w:lang w:val="fr-FR"/>
          </w:rPr>
          <w:t>https://github.com/joshloyal/RandomForestClustering/</w:t>
        </w:r>
      </w:hyperlink>
    </w:p>
    <w:p w:rsidR="00B77999" w:rsidRPr="00185C4E" w:rsidRDefault="00B77999">
      <w:pPr>
        <w:rPr>
          <w:rFonts w:ascii="Times New Roman"/>
          <w:sz w:val="20"/>
          <w:lang w:val="fr-FR"/>
        </w:rPr>
        <w:sectPr w:rsidR="00B77999" w:rsidRPr="00185C4E">
          <w:pgSz w:w="11910" w:h="16840"/>
          <w:pgMar w:top="2180" w:right="0" w:bottom="280" w:left="1500" w:header="1885" w:footer="0" w:gutter="0"/>
          <w:cols w:space="720"/>
        </w:sectPr>
      </w:pPr>
    </w:p>
    <w:p w:rsidR="00B77999" w:rsidRPr="00185C4E" w:rsidRDefault="00B77999">
      <w:pPr>
        <w:pStyle w:val="Corpsdetexte"/>
        <w:rPr>
          <w:rFonts w:ascii="Times New Roman"/>
          <w:sz w:val="20"/>
          <w:lang w:val="fr-FR"/>
        </w:rPr>
      </w:pPr>
    </w:p>
    <w:p w:rsidR="00B77999" w:rsidRPr="00185C4E" w:rsidRDefault="00B77999">
      <w:pPr>
        <w:pStyle w:val="Corpsdetexte"/>
        <w:spacing w:before="7"/>
        <w:rPr>
          <w:rFonts w:ascii="Times New Roman"/>
          <w:sz w:val="21"/>
          <w:lang w:val="fr-FR"/>
        </w:rPr>
      </w:pPr>
    </w:p>
    <w:p w:rsidR="00B77999" w:rsidRDefault="00D9490F">
      <w:pPr>
        <w:tabs>
          <w:tab w:val="left" w:pos="4320"/>
        </w:tabs>
        <w:ind w:left="208"/>
        <w:rPr>
          <w:rFonts w:ascii="Times New Roman"/>
          <w:sz w:val="20"/>
        </w:rPr>
      </w:pPr>
      <w:r>
        <w:rPr>
          <w:rFonts w:ascii="Times New Roman"/>
          <w:noProof/>
          <w:position w:val="43"/>
          <w:sz w:val="20"/>
          <w:lang w:val="fr-FR" w:eastAsia="fr-FR"/>
        </w:rPr>
        <w:drawing>
          <wp:inline distT="0" distB="0" distL="0" distR="0">
            <wp:extent cx="2344864" cy="1665922"/>
            <wp:effectExtent l="0" t="0" r="0" b="0"/>
            <wp:docPr id="3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png"/>
                    <pic:cNvPicPr/>
                  </pic:nvPicPr>
                  <pic:blipFill>
                    <a:blip r:embed="rId131" cstate="print"/>
                    <a:stretch>
                      <a:fillRect/>
                    </a:stretch>
                  </pic:blipFill>
                  <pic:spPr>
                    <a:xfrm>
                      <a:off x="0" y="0"/>
                      <a:ext cx="2344864" cy="1665922"/>
                    </a:xfrm>
                    <a:prstGeom prst="rect">
                      <a:avLst/>
                    </a:prstGeom>
                  </pic:spPr>
                </pic:pic>
              </a:graphicData>
            </a:graphic>
          </wp:inline>
        </w:drawing>
      </w:r>
      <w:r>
        <w:rPr>
          <w:rFonts w:ascii="Times New Roman"/>
          <w:position w:val="43"/>
          <w:sz w:val="20"/>
        </w:rPr>
        <w:tab/>
      </w:r>
      <w:r>
        <w:rPr>
          <w:rFonts w:ascii="Times New Roman"/>
          <w:noProof/>
          <w:sz w:val="20"/>
          <w:lang w:val="fr-FR" w:eastAsia="fr-FR"/>
        </w:rPr>
        <w:drawing>
          <wp:inline distT="0" distB="0" distL="0" distR="0">
            <wp:extent cx="2028444" cy="1902713"/>
            <wp:effectExtent l="0" t="0" r="0" b="0"/>
            <wp:docPr id="3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png"/>
                    <pic:cNvPicPr/>
                  </pic:nvPicPr>
                  <pic:blipFill>
                    <a:blip r:embed="rId132" cstate="print"/>
                    <a:stretch>
                      <a:fillRect/>
                    </a:stretch>
                  </pic:blipFill>
                  <pic:spPr>
                    <a:xfrm>
                      <a:off x="0" y="0"/>
                      <a:ext cx="2028444" cy="1902713"/>
                    </a:xfrm>
                    <a:prstGeom prst="rect">
                      <a:avLst/>
                    </a:prstGeom>
                  </pic:spPr>
                </pic:pic>
              </a:graphicData>
            </a:graphic>
          </wp:inline>
        </w:drawing>
      </w:r>
    </w:p>
    <w:p w:rsidR="00B77999" w:rsidRDefault="00D9490F">
      <w:pPr>
        <w:pStyle w:val="Paragraphedeliste"/>
        <w:numPr>
          <w:ilvl w:val="0"/>
          <w:numId w:val="1"/>
        </w:numPr>
        <w:tabs>
          <w:tab w:val="left" w:pos="644"/>
        </w:tabs>
        <w:spacing w:before="14" w:line="217" w:lineRule="exact"/>
        <w:ind w:hanging="282"/>
        <w:rPr>
          <w:sz w:val="20"/>
        </w:rPr>
      </w:pPr>
      <w:bookmarkStart w:id="368" w:name="_bookmark252"/>
      <w:bookmarkEnd w:id="368"/>
      <w:r>
        <w:rPr>
          <w:sz w:val="20"/>
        </w:rPr>
        <w:t>Différence entre valeurs prédites</w:t>
      </w:r>
      <w:r>
        <w:rPr>
          <w:spacing w:val="3"/>
          <w:sz w:val="20"/>
        </w:rPr>
        <w:t xml:space="preserve"> </w:t>
      </w:r>
      <w:r>
        <w:rPr>
          <w:sz w:val="20"/>
        </w:rPr>
        <w:t>et</w:t>
      </w:r>
    </w:p>
    <w:p w:rsidR="00B77999" w:rsidRPr="00185C4E" w:rsidRDefault="00D9490F">
      <w:pPr>
        <w:tabs>
          <w:tab w:val="left" w:pos="4058"/>
        </w:tabs>
        <w:spacing w:line="247" w:lineRule="exact"/>
        <w:ind w:left="1262"/>
        <w:rPr>
          <w:sz w:val="20"/>
          <w:lang w:val="fr-FR"/>
        </w:rPr>
      </w:pPr>
      <w:r w:rsidRPr="00185C4E">
        <w:rPr>
          <w:position w:val="-2"/>
          <w:sz w:val="20"/>
          <w:lang w:val="fr-FR"/>
        </w:rPr>
        <w:t>valeurs</w:t>
      </w:r>
      <w:r w:rsidRPr="00185C4E">
        <w:rPr>
          <w:spacing w:val="3"/>
          <w:position w:val="-2"/>
          <w:sz w:val="20"/>
          <w:lang w:val="fr-FR"/>
        </w:rPr>
        <w:t xml:space="preserve"> </w:t>
      </w:r>
      <w:r w:rsidRPr="00185C4E">
        <w:rPr>
          <w:position w:val="-2"/>
          <w:sz w:val="20"/>
          <w:lang w:val="fr-FR"/>
        </w:rPr>
        <w:t>attendues</w:t>
      </w:r>
      <w:r w:rsidRPr="00185C4E">
        <w:rPr>
          <w:position w:val="-2"/>
          <w:sz w:val="20"/>
          <w:lang w:val="fr-FR"/>
        </w:rPr>
        <w:tab/>
      </w:r>
      <w:r w:rsidRPr="00185C4E">
        <w:rPr>
          <w:sz w:val="20"/>
          <w:lang w:val="fr-FR"/>
        </w:rPr>
        <w:t>(b) Matrice des distances entre documents</w:t>
      </w:r>
    </w:p>
    <w:p w:rsidR="00B77999" w:rsidRPr="00185C4E" w:rsidRDefault="00D9490F">
      <w:pPr>
        <w:spacing w:before="216"/>
        <w:ind w:right="2354"/>
        <w:jc w:val="center"/>
        <w:rPr>
          <w:lang w:val="fr-FR"/>
        </w:rPr>
      </w:pPr>
      <w:r w:rsidRPr="00185C4E">
        <w:rPr>
          <w:lang w:val="fr-FR"/>
        </w:rPr>
        <w:t>Figure 5.1 – Validité de la distance apprise.</w:t>
      </w:r>
    </w:p>
    <w:p w:rsidR="00B77999" w:rsidRPr="00185C4E" w:rsidRDefault="00B77999">
      <w:pPr>
        <w:pStyle w:val="Corpsdetexte"/>
        <w:spacing w:before="7"/>
        <w:rPr>
          <w:sz w:val="35"/>
          <w:lang w:val="fr-FR"/>
        </w:rPr>
      </w:pPr>
    </w:p>
    <w:p w:rsidR="00B77999" w:rsidRPr="00185C4E" w:rsidRDefault="00D9490F">
      <w:pPr>
        <w:pStyle w:val="Heading2"/>
        <w:numPr>
          <w:ilvl w:val="2"/>
          <w:numId w:val="9"/>
        </w:numPr>
        <w:tabs>
          <w:tab w:val="left" w:pos="715"/>
        </w:tabs>
        <w:ind w:left="714"/>
        <w:jc w:val="both"/>
        <w:rPr>
          <w:lang w:val="fr-FR"/>
        </w:rPr>
      </w:pPr>
      <w:bookmarkStart w:id="369" w:name="Sélection_de_la_représentation_optimale_"/>
      <w:bookmarkStart w:id="370" w:name="_bookmark253"/>
      <w:bookmarkEnd w:id="369"/>
      <w:bookmarkEnd w:id="370"/>
      <w:r w:rsidRPr="00185C4E">
        <w:rPr>
          <w:w w:val="110"/>
          <w:lang w:val="fr-FR"/>
        </w:rPr>
        <w:t>Sélection de la représentation optimale des</w:t>
      </w:r>
      <w:r w:rsidRPr="00185C4E">
        <w:rPr>
          <w:spacing w:val="-30"/>
          <w:w w:val="110"/>
          <w:lang w:val="fr-FR"/>
        </w:rPr>
        <w:t xml:space="preserve"> </w:t>
      </w:r>
      <w:r w:rsidRPr="00185C4E">
        <w:rPr>
          <w:w w:val="110"/>
          <w:lang w:val="fr-FR"/>
        </w:rPr>
        <w:t>textes</w:t>
      </w:r>
    </w:p>
    <w:p w:rsidR="00B77999" w:rsidRPr="00185C4E" w:rsidRDefault="00B77999">
      <w:pPr>
        <w:pStyle w:val="Corpsdetexte"/>
        <w:spacing w:before="159" w:line="254" w:lineRule="auto"/>
        <w:ind w:left="139" w:right="2493" w:firstLine="351"/>
        <w:jc w:val="both"/>
        <w:rPr>
          <w:lang w:val="fr-FR"/>
        </w:rPr>
      </w:pPr>
      <w:r w:rsidRPr="00B77999">
        <w:pict>
          <v:shape id="_x0000_s1074" type="#_x0000_t202" style="position:absolute;left:0;text-align:left;margin-left:341.4pt;margin-top:9.5pt;width:9.65pt;height:21.65pt;z-index:-251418112;mso-position-horizontal-relative:page" filled="f" stroked="f">
            <v:textbox inset="0,0,0,0">
              <w:txbxContent>
                <w:p w:rsidR="00D9490F" w:rsidRDefault="00D9490F">
                  <w:pPr>
                    <w:spacing w:line="252" w:lineRule="exact"/>
                    <w:rPr>
                      <w:rFonts w:ascii="DejaVu Sans"/>
                      <w:sz w:val="25"/>
                    </w:rPr>
                  </w:pPr>
                  <w:r>
                    <w:rPr>
                      <w:rFonts w:ascii="DejaVu Sans"/>
                      <w:w w:val="99"/>
                      <w:sz w:val="25"/>
                    </w:rPr>
                    <w:t>D</w:t>
                  </w:r>
                </w:p>
              </w:txbxContent>
            </v:textbox>
            <w10:wrap anchorx="page"/>
          </v:shape>
        </w:pict>
      </w:r>
      <w:r w:rsidR="00D9490F" w:rsidRPr="00185C4E">
        <w:rPr>
          <w:lang w:val="fr-FR"/>
        </w:rPr>
        <w:t xml:space="preserve">En considérant la catégorisation manuelle de </w:t>
      </w:r>
      <w:r w:rsidR="00D9490F" w:rsidRPr="00185C4E">
        <w:rPr>
          <w:rFonts w:ascii="Times New Roman" w:hAnsi="Times New Roman"/>
          <w:i/>
          <w:spacing w:val="6"/>
          <w:vertAlign w:val="subscript"/>
          <w:lang w:val="fr-FR"/>
        </w:rPr>
        <w:t>arcpa</w:t>
      </w:r>
      <w:r w:rsidR="00D9490F" w:rsidRPr="00185C4E">
        <w:rPr>
          <w:spacing w:val="6"/>
          <w:lang w:val="fr-FR"/>
        </w:rPr>
        <w:t xml:space="preserve">, </w:t>
      </w:r>
      <w:r w:rsidR="00D9490F" w:rsidRPr="00185C4E">
        <w:rPr>
          <w:lang w:val="fr-FR"/>
        </w:rPr>
        <w:t>différentes repré- sentation</w:t>
      </w:r>
      <w:r w:rsidR="00D9490F" w:rsidRPr="00185C4E">
        <w:rPr>
          <w:spacing w:val="-6"/>
          <w:lang w:val="fr-FR"/>
        </w:rPr>
        <w:t xml:space="preserve"> </w:t>
      </w:r>
      <w:r w:rsidR="00D9490F" w:rsidRPr="00185C4E">
        <w:rPr>
          <w:lang w:val="fr-FR"/>
        </w:rPr>
        <w:t>vectorielles</w:t>
      </w:r>
      <w:r w:rsidR="00D9490F" w:rsidRPr="00185C4E">
        <w:rPr>
          <w:spacing w:val="-6"/>
          <w:lang w:val="fr-FR"/>
        </w:rPr>
        <w:t xml:space="preserve"> </w:t>
      </w:r>
      <w:r w:rsidR="00D9490F" w:rsidRPr="00185C4E">
        <w:rPr>
          <w:lang w:val="fr-FR"/>
        </w:rPr>
        <w:t>peuvent</w:t>
      </w:r>
      <w:r w:rsidR="00D9490F" w:rsidRPr="00185C4E">
        <w:rPr>
          <w:spacing w:val="-6"/>
          <w:lang w:val="fr-FR"/>
        </w:rPr>
        <w:t xml:space="preserve"> </w:t>
      </w:r>
      <w:r w:rsidR="00D9490F" w:rsidRPr="00185C4E">
        <w:rPr>
          <w:lang w:val="fr-FR"/>
        </w:rPr>
        <w:t>être</w:t>
      </w:r>
      <w:r w:rsidR="00D9490F" w:rsidRPr="00185C4E">
        <w:rPr>
          <w:spacing w:val="-6"/>
          <w:lang w:val="fr-FR"/>
        </w:rPr>
        <w:t xml:space="preserve"> </w:t>
      </w:r>
      <w:r w:rsidR="00D9490F" w:rsidRPr="00185C4E">
        <w:rPr>
          <w:lang w:val="fr-FR"/>
        </w:rPr>
        <w:t>comparées,</w:t>
      </w:r>
      <w:r w:rsidR="00D9490F" w:rsidRPr="00185C4E">
        <w:rPr>
          <w:spacing w:val="-6"/>
          <w:lang w:val="fr-FR"/>
        </w:rPr>
        <w:t xml:space="preserve"> </w:t>
      </w:r>
      <w:r w:rsidR="00D9490F" w:rsidRPr="00185C4E">
        <w:rPr>
          <w:lang w:val="fr-FR"/>
        </w:rPr>
        <w:t>à</w:t>
      </w:r>
      <w:r w:rsidR="00D9490F" w:rsidRPr="00185C4E">
        <w:rPr>
          <w:spacing w:val="-6"/>
          <w:lang w:val="fr-FR"/>
        </w:rPr>
        <w:t xml:space="preserve"> </w:t>
      </w:r>
      <w:r w:rsidR="00D9490F" w:rsidRPr="00185C4E">
        <w:rPr>
          <w:lang w:val="fr-FR"/>
        </w:rPr>
        <w:t>l’aide</w:t>
      </w:r>
      <w:r w:rsidR="00D9490F" w:rsidRPr="00185C4E">
        <w:rPr>
          <w:spacing w:val="-6"/>
          <w:lang w:val="fr-FR"/>
        </w:rPr>
        <w:t xml:space="preserve"> </w:t>
      </w:r>
      <w:r w:rsidR="00D9490F" w:rsidRPr="00185C4E">
        <w:rPr>
          <w:lang w:val="fr-FR"/>
        </w:rPr>
        <w:t>de</w:t>
      </w:r>
      <w:r w:rsidR="00D9490F" w:rsidRPr="00185C4E">
        <w:rPr>
          <w:spacing w:val="-6"/>
          <w:lang w:val="fr-FR"/>
        </w:rPr>
        <w:t xml:space="preserve"> </w:t>
      </w:r>
      <w:r w:rsidR="00D9490F" w:rsidRPr="00185C4E">
        <w:rPr>
          <w:lang w:val="fr-FR"/>
        </w:rPr>
        <w:t>la</w:t>
      </w:r>
      <w:r w:rsidR="00D9490F" w:rsidRPr="00185C4E">
        <w:rPr>
          <w:spacing w:val="-6"/>
          <w:lang w:val="fr-FR"/>
        </w:rPr>
        <w:t xml:space="preserve"> </w:t>
      </w:r>
      <w:r w:rsidR="00D9490F" w:rsidRPr="00185C4E">
        <w:rPr>
          <w:lang w:val="fr-FR"/>
        </w:rPr>
        <w:t>silhouette,</w:t>
      </w:r>
      <w:r w:rsidR="00D9490F" w:rsidRPr="00185C4E">
        <w:rPr>
          <w:spacing w:val="-6"/>
          <w:lang w:val="fr-FR"/>
        </w:rPr>
        <w:t xml:space="preserve"> </w:t>
      </w:r>
      <w:r w:rsidR="00D9490F" w:rsidRPr="00185C4E">
        <w:rPr>
          <w:lang w:val="fr-FR"/>
        </w:rPr>
        <w:t>sur leur habilité à séparer les clusters manuels de documents dans l’espace. Nous comparons ici les combinaisons de différents poids locaux</w:t>
      </w:r>
      <w:r w:rsidR="00D9490F" w:rsidRPr="00185C4E">
        <w:rPr>
          <w:spacing w:val="49"/>
          <w:lang w:val="fr-FR"/>
        </w:rPr>
        <w:t xml:space="preserve"> </w:t>
      </w:r>
      <w:r w:rsidR="00D9490F" w:rsidRPr="00185C4E">
        <w:rPr>
          <w:spacing w:val="-3"/>
          <w:lang w:val="fr-FR"/>
        </w:rPr>
        <w:t>(Tableau</w:t>
      </w:r>
    </w:p>
    <w:p w:rsidR="00B77999" w:rsidRPr="00185C4E" w:rsidRDefault="00B77999">
      <w:pPr>
        <w:pStyle w:val="Corpsdetexte"/>
        <w:spacing w:line="254" w:lineRule="auto"/>
        <w:ind w:left="139" w:right="2493"/>
        <w:jc w:val="both"/>
        <w:rPr>
          <w:lang w:val="fr-FR"/>
        </w:rPr>
      </w:pPr>
      <w:hyperlink w:anchor="_bookmark163" w:history="1">
        <w:r w:rsidR="00D9490F" w:rsidRPr="00185C4E">
          <w:rPr>
            <w:lang w:val="fr-FR"/>
          </w:rPr>
          <w:t xml:space="preserve">4.1 </w:t>
        </w:r>
      </w:hyperlink>
      <w:r w:rsidR="00D9490F" w:rsidRPr="00185C4E">
        <w:rPr>
          <w:lang w:val="fr-FR"/>
        </w:rPr>
        <w:t xml:space="preserve">page </w:t>
      </w:r>
      <w:hyperlink w:anchor="_bookmark163" w:history="1">
        <w:r w:rsidR="00D9490F" w:rsidRPr="00185C4E">
          <w:rPr>
            <w:lang w:val="fr-FR"/>
          </w:rPr>
          <w:t xml:space="preserve">84), </w:t>
        </w:r>
      </w:hyperlink>
      <w:r w:rsidR="00D9490F" w:rsidRPr="00185C4E">
        <w:rPr>
          <w:lang w:val="fr-FR"/>
        </w:rPr>
        <w:t xml:space="preserve">poids globaux (cf. </w:t>
      </w:r>
      <w:hyperlink w:anchor="_bookmark126" w:history="1">
        <w:r w:rsidR="00D9490F" w:rsidRPr="00185C4E">
          <w:rPr>
            <w:lang w:val="fr-FR"/>
          </w:rPr>
          <w:t xml:space="preserve">§ 3.2.3) </w:t>
        </w:r>
      </w:hyperlink>
      <w:r w:rsidR="00D9490F" w:rsidRPr="00185C4E">
        <w:rPr>
          <w:lang w:val="fr-FR"/>
        </w:rPr>
        <w:t>et méthodes de réduction de di- mensions</w:t>
      </w:r>
      <w:r w:rsidR="00D9490F" w:rsidRPr="00185C4E">
        <w:rPr>
          <w:spacing w:val="-23"/>
          <w:lang w:val="fr-FR"/>
        </w:rPr>
        <w:t xml:space="preserve"> </w:t>
      </w:r>
      <w:r w:rsidR="00D9490F" w:rsidRPr="00185C4E">
        <w:rPr>
          <w:lang w:val="fr-FR"/>
        </w:rPr>
        <w:t>(cf.</w:t>
      </w:r>
      <w:r w:rsidR="00D9490F" w:rsidRPr="00185C4E">
        <w:rPr>
          <w:spacing w:val="-22"/>
          <w:lang w:val="fr-FR"/>
        </w:rPr>
        <w:t xml:space="preserve"> </w:t>
      </w:r>
      <w:hyperlink w:anchor="_bookmark225" w:history="1">
        <w:r w:rsidR="00D9490F" w:rsidRPr="00185C4E">
          <w:rPr>
            <w:lang w:val="fr-FR"/>
          </w:rPr>
          <w:t>§</w:t>
        </w:r>
        <w:r w:rsidR="00D9490F" w:rsidRPr="00185C4E">
          <w:rPr>
            <w:spacing w:val="-31"/>
            <w:lang w:val="fr-FR"/>
          </w:rPr>
          <w:t xml:space="preserve"> </w:t>
        </w:r>
        <w:r w:rsidR="00D9490F" w:rsidRPr="00185C4E">
          <w:rPr>
            <w:lang w:val="fr-FR"/>
          </w:rPr>
          <w:t>5.2.3.2).</w:t>
        </w:r>
        <w:r w:rsidR="00D9490F" w:rsidRPr="00185C4E">
          <w:rPr>
            <w:spacing w:val="-23"/>
            <w:lang w:val="fr-FR"/>
          </w:rPr>
          <w:t xml:space="preserve"> </w:t>
        </w:r>
      </w:hyperlink>
      <w:r w:rsidR="00D9490F" w:rsidRPr="00185C4E">
        <w:rPr>
          <w:lang w:val="fr-FR"/>
        </w:rPr>
        <w:t>Le</w:t>
      </w:r>
      <w:r w:rsidR="00D9490F" w:rsidRPr="00185C4E">
        <w:rPr>
          <w:spacing w:val="-22"/>
          <w:lang w:val="fr-FR"/>
        </w:rPr>
        <w:t xml:space="preserve"> </w:t>
      </w:r>
      <w:r w:rsidR="00D9490F" w:rsidRPr="00185C4E">
        <w:rPr>
          <w:spacing w:val="-4"/>
          <w:lang w:val="fr-FR"/>
        </w:rPr>
        <w:t>Tableau</w:t>
      </w:r>
      <w:r w:rsidR="00D9490F" w:rsidRPr="00185C4E">
        <w:rPr>
          <w:spacing w:val="-22"/>
          <w:lang w:val="fr-FR"/>
        </w:rPr>
        <w:t xml:space="preserve"> </w:t>
      </w:r>
      <w:hyperlink w:anchor="_bookmark254" w:history="1">
        <w:r w:rsidR="00D9490F" w:rsidRPr="00185C4E">
          <w:rPr>
            <w:lang w:val="fr-FR"/>
          </w:rPr>
          <w:t>5.3</w:t>
        </w:r>
        <w:r w:rsidR="00D9490F" w:rsidRPr="00185C4E">
          <w:rPr>
            <w:spacing w:val="-22"/>
            <w:lang w:val="fr-FR"/>
          </w:rPr>
          <w:t xml:space="preserve"> </w:t>
        </w:r>
      </w:hyperlink>
      <w:r w:rsidR="00D9490F" w:rsidRPr="00185C4E">
        <w:rPr>
          <w:lang w:val="fr-FR"/>
        </w:rPr>
        <w:t>présente</w:t>
      </w:r>
      <w:r w:rsidR="00D9490F" w:rsidRPr="00185C4E">
        <w:rPr>
          <w:spacing w:val="-23"/>
          <w:lang w:val="fr-FR"/>
        </w:rPr>
        <w:t xml:space="preserve"> </w:t>
      </w:r>
      <w:r w:rsidR="00D9490F" w:rsidRPr="00185C4E">
        <w:rPr>
          <w:lang w:val="fr-FR"/>
        </w:rPr>
        <w:t>la</w:t>
      </w:r>
      <w:r w:rsidR="00D9490F" w:rsidRPr="00185C4E">
        <w:rPr>
          <w:spacing w:val="-22"/>
          <w:lang w:val="fr-FR"/>
        </w:rPr>
        <w:t xml:space="preserve"> </w:t>
      </w:r>
      <w:r w:rsidR="00D9490F" w:rsidRPr="00185C4E">
        <w:rPr>
          <w:lang w:val="fr-FR"/>
        </w:rPr>
        <w:t>meilleure</w:t>
      </w:r>
      <w:r w:rsidR="00D9490F" w:rsidRPr="00185C4E">
        <w:rPr>
          <w:spacing w:val="-23"/>
          <w:lang w:val="fr-FR"/>
        </w:rPr>
        <w:t xml:space="preserve"> </w:t>
      </w:r>
      <w:r w:rsidR="00D9490F" w:rsidRPr="00185C4E">
        <w:rPr>
          <w:lang w:val="fr-FR"/>
        </w:rPr>
        <w:t>représentation de largeur moyenne de silhouette sur les données annotées pour chaque distance.</w:t>
      </w:r>
      <w:r w:rsidR="00D9490F" w:rsidRPr="00185C4E">
        <w:rPr>
          <w:spacing w:val="-7"/>
          <w:lang w:val="fr-FR"/>
        </w:rPr>
        <w:t xml:space="preserve"> </w:t>
      </w:r>
      <w:r w:rsidR="00D9490F" w:rsidRPr="00185C4E">
        <w:rPr>
          <w:lang w:val="fr-FR"/>
        </w:rPr>
        <w:t>Pour</w:t>
      </w:r>
      <w:r w:rsidR="00D9490F" w:rsidRPr="00185C4E">
        <w:rPr>
          <w:spacing w:val="-6"/>
          <w:lang w:val="fr-FR"/>
        </w:rPr>
        <w:t xml:space="preserve"> </w:t>
      </w:r>
      <w:r w:rsidR="00D9490F" w:rsidRPr="00185C4E">
        <w:rPr>
          <w:lang w:val="fr-FR"/>
        </w:rPr>
        <w:t>les</w:t>
      </w:r>
      <w:r w:rsidR="00D9490F" w:rsidRPr="00185C4E">
        <w:rPr>
          <w:spacing w:val="-6"/>
          <w:lang w:val="fr-FR"/>
        </w:rPr>
        <w:t xml:space="preserve"> </w:t>
      </w:r>
      <w:r w:rsidR="00D9490F" w:rsidRPr="00185C4E">
        <w:rPr>
          <w:lang w:val="fr-FR"/>
        </w:rPr>
        <w:t>réductions</w:t>
      </w:r>
      <w:r w:rsidR="00D9490F" w:rsidRPr="00185C4E">
        <w:rPr>
          <w:spacing w:val="-6"/>
          <w:lang w:val="fr-FR"/>
        </w:rPr>
        <w:t xml:space="preserve"> </w:t>
      </w:r>
      <w:r w:rsidR="00D9490F" w:rsidRPr="00185C4E">
        <w:rPr>
          <w:lang w:val="fr-FR"/>
        </w:rPr>
        <w:t>par</w:t>
      </w:r>
      <w:r w:rsidR="00D9490F" w:rsidRPr="00185C4E">
        <w:rPr>
          <w:spacing w:val="-6"/>
          <w:lang w:val="fr-FR"/>
        </w:rPr>
        <w:t xml:space="preserve"> </w:t>
      </w:r>
      <w:r w:rsidR="00D9490F" w:rsidRPr="00185C4E">
        <w:rPr>
          <w:lang w:val="fr-FR"/>
        </w:rPr>
        <w:t>ALD,</w:t>
      </w:r>
      <w:r w:rsidR="00D9490F" w:rsidRPr="00185C4E">
        <w:rPr>
          <w:spacing w:val="-6"/>
          <w:lang w:val="fr-FR"/>
        </w:rPr>
        <w:t xml:space="preserve"> </w:t>
      </w:r>
      <w:r w:rsidR="00D9490F" w:rsidRPr="00185C4E">
        <w:rPr>
          <w:lang w:val="fr-FR"/>
        </w:rPr>
        <w:t>ALS,</w:t>
      </w:r>
      <w:r w:rsidR="00D9490F" w:rsidRPr="00185C4E">
        <w:rPr>
          <w:spacing w:val="-6"/>
          <w:lang w:val="fr-FR"/>
        </w:rPr>
        <w:t xml:space="preserve"> </w:t>
      </w:r>
      <w:r w:rsidR="00D9490F" w:rsidRPr="00185C4E">
        <w:rPr>
          <w:lang w:val="fr-FR"/>
        </w:rPr>
        <w:t>et</w:t>
      </w:r>
      <w:r w:rsidR="00D9490F" w:rsidRPr="00185C4E">
        <w:rPr>
          <w:spacing w:val="-6"/>
          <w:lang w:val="fr-FR"/>
        </w:rPr>
        <w:t xml:space="preserve"> </w:t>
      </w:r>
      <w:r w:rsidR="00D9490F" w:rsidRPr="00185C4E">
        <w:rPr>
          <w:lang w:val="fr-FR"/>
        </w:rPr>
        <w:t>FNM,</w:t>
      </w:r>
      <w:r w:rsidR="00D9490F" w:rsidRPr="00185C4E">
        <w:rPr>
          <w:spacing w:val="-6"/>
          <w:lang w:val="fr-FR"/>
        </w:rPr>
        <w:t xml:space="preserve"> </w:t>
      </w:r>
      <w:r w:rsidR="00D9490F" w:rsidRPr="00185C4E">
        <w:rPr>
          <w:lang w:val="fr-FR"/>
        </w:rPr>
        <w:t>le</w:t>
      </w:r>
      <w:r w:rsidR="00D9490F" w:rsidRPr="00185C4E">
        <w:rPr>
          <w:spacing w:val="-6"/>
          <w:lang w:val="fr-FR"/>
        </w:rPr>
        <w:t xml:space="preserve"> </w:t>
      </w:r>
      <w:r w:rsidR="00D9490F" w:rsidRPr="00185C4E">
        <w:rPr>
          <w:lang w:val="fr-FR"/>
        </w:rPr>
        <w:t>nombre</w:t>
      </w:r>
      <w:r w:rsidR="00D9490F" w:rsidRPr="00185C4E">
        <w:rPr>
          <w:spacing w:val="-6"/>
          <w:lang w:val="fr-FR"/>
        </w:rPr>
        <w:t xml:space="preserve"> </w:t>
      </w:r>
      <w:r w:rsidR="00D9490F" w:rsidRPr="00185C4E">
        <w:rPr>
          <w:lang w:val="fr-FR"/>
        </w:rPr>
        <w:t>de</w:t>
      </w:r>
      <w:r w:rsidR="00D9490F" w:rsidRPr="00185C4E">
        <w:rPr>
          <w:spacing w:val="-6"/>
          <w:lang w:val="fr-FR"/>
        </w:rPr>
        <w:t xml:space="preserve"> </w:t>
      </w:r>
      <w:r w:rsidR="00D9490F" w:rsidRPr="00185C4E">
        <w:rPr>
          <w:lang w:val="fr-FR"/>
        </w:rPr>
        <w:t>thèmes est déterminé entre 4 et 10.</w:t>
      </w:r>
    </w:p>
    <w:p w:rsidR="00B77999" w:rsidRPr="00185C4E" w:rsidRDefault="00B77999">
      <w:pPr>
        <w:pStyle w:val="Corpsdetexte"/>
        <w:spacing w:before="3" w:after="1"/>
        <w:rPr>
          <w:sz w:val="17"/>
          <w:lang w:val="fr-FR"/>
        </w:rPr>
      </w:pPr>
    </w:p>
    <w:tbl>
      <w:tblPr>
        <w:tblStyle w:val="TableNormal"/>
        <w:tblW w:w="0" w:type="auto"/>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305"/>
        <w:gridCol w:w="762"/>
        <w:gridCol w:w="5687"/>
      </w:tblGrid>
      <w:tr w:rsidR="00B77999" w:rsidRPr="00185C4E">
        <w:trPr>
          <w:trHeight w:val="237"/>
        </w:trPr>
        <w:tc>
          <w:tcPr>
            <w:tcW w:w="1305" w:type="dxa"/>
          </w:tcPr>
          <w:p w:rsidR="00B77999" w:rsidRDefault="00D9490F">
            <w:pPr>
              <w:pStyle w:val="TableParagraph"/>
              <w:rPr>
                <w:rFonts w:ascii="Times New Roman"/>
                <w:b/>
                <w:sz w:val="20"/>
              </w:rPr>
            </w:pPr>
            <w:bookmarkStart w:id="371" w:name="_bookmark254"/>
            <w:bookmarkEnd w:id="371"/>
            <w:r>
              <w:rPr>
                <w:rFonts w:ascii="Times New Roman"/>
                <w:b/>
                <w:w w:val="110"/>
                <w:sz w:val="20"/>
              </w:rPr>
              <w:t>Distance</w:t>
            </w:r>
          </w:p>
        </w:tc>
        <w:tc>
          <w:tcPr>
            <w:tcW w:w="762" w:type="dxa"/>
          </w:tcPr>
          <w:p w:rsidR="00B77999" w:rsidRDefault="00D9490F">
            <w:pPr>
              <w:pStyle w:val="TableParagraph"/>
              <w:ind w:left="127"/>
              <w:rPr>
                <w:rFonts w:ascii="Times New Roman"/>
                <w:i/>
                <w:sz w:val="15"/>
              </w:rPr>
            </w:pPr>
            <w:r>
              <w:rPr>
                <w:rFonts w:ascii="Times New Roman"/>
                <w:b/>
                <w:sz w:val="20"/>
              </w:rPr>
              <w:t>Base</w:t>
            </w:r>
            <w:r>
              <w:rPr>
                <w:rFonts w:ascii="Times New Roman"/>
                <w:i/>
                <w:position w:val="7"/>
                <w:sz w:val="15"/>
              </w:rPr>
              <w:t>a</w:t>
            </w:r>
          </w:p>
        </w:tc>
        <w:tc>
          <w:tcPr>
            <w:tcW w:w="5687" w:type="dxa"/>
          </w:tcPr>
          <w:p w:rsidR="00B77999" w:rsidRPr="00185C4E" w:rsidRDefault="00D9490F">
            <w:pPr>
              <w:pStyle w:val="TableParagraph"/>
              <w:rPr>
                <w:rFonts w:ascii="Times New Roman" w:hAnsi="Times New Roman"/>
                <w:b/>
                <w:sz w:val="20"/>
                <w:lang w:val="fr-FR"/>
              </w:rPr>
            </w:pPr>
            <w:r w:rsidRPr="00185C4E">
              <w:rPr>
                <w:rFonts w:ascii="Times New Roman" w:hAnsi="Times New Roman"/>
                <w:b/>
                <w:w w:val="110"/>
                <w:sz w:val="20"/>
                <w:lang w:val="fr-FR"/>
              </w:rPr>
              <w:t>Silhouette optimale (pondération, réduction, dim.)</w:t>
            </w:r>
          </w:p>
        </w:tc>
      </w:tr>
      <w:tr w:rsidR="00B77999">
        <w:trPr>
          <w:trHeight w:val="248"/>
        </w:trPr>
        <w:tc>
          <w:tcPr>
            <w:tcW w:w="1305" w:type="dxa"/>
          </w:tcPr>
          <w:p w:rsidR="00B77999" w:rsidRDefault="00D9490F">
            <w:pPr>
              <w:pStyle w:val="TableParagraph"/>
              <w:spacing w:line="229" w:lineRule="exact"/>
              <w:ind w:left="129"/>
              <w:rPr>
                <w:rFonts w:ascii="Times New Roman"/>
                <w:i/>
                <w:sz w:val="15"/>
              </w:rPr>
            </w:pPr>
            <w:r>
              <w:rPr>
                <w:rFonts w:ascii="Times New Roman"/>
                <w:i/>
                <w:position w:val="4"/>
                <w:sz w:val="20"/>
              </w:rPr>
              <w:t>Dis</w:t>
            </w:r>
            <w:r>
              <w:rPr>
                <w:rFonts w:ascii="Times New Roman"/>
                <w:i/>
                <w:sz w:val="15"/>
              </w:rPr>
              <w:t>jaccard</w:t>
            </w:r>
          </w:p>
        </w:tc>
        <w:tc>
          <w:tcPr>
            <w:tcW w:w="762" w:type="dxa"/>
          </w:tcPr>
          <w:p w:rsidR="00B77999" w:rsidRDefault="00D9490F">
            <w:pPr>
              <w:pStyle w:val="TableParagraph"/>
              <w:ind w:left="155"/>
              <w:rPr>
                <w:sz w:val="20"/>
              </w:rPr>
            </w:pPr>
            <w:r>
              <w:rPr>
                <w:sz w:val="20"/>
              </w:rPr>
              <w:t>0.001</w:t>
            </w:r>
          </w:p>
        </w:tc>
        <w:tc>
          <w:tcPr>
            <w:tcW w:w="5687" w:type="dxa"/>
          </w:tcPr>
          <w:p w:rsidR="00B77999" w:rsidRDefault="00D9490F">
            <w:pPr>
              <w:pStyle w:val="TableParagraph"/>
              <w:rPr>
                <w:sz w:val="20"/>
              </w:rPr>
            </w:pPr>
            <w:r>
              <w:rPr>
                <w:sz w:val="20"/>
              </w:rPr>
              <w:t>0.212 (TP-NGL, FNM, 4)</w:t>
            </w:r>
          </w:p>
        </w:tc>
      </w:tr>
      <w:tr w:rsidR="00B77999">
        <w:trPr>
          <w:trHeight w:val="237"/>
        </w:trPr>
        <w:tc>
          <w:tcPr>
            <w:tcW w:w="1305" w:type="dxa"/>
          </w:tcPr>
          <w:p w:rsidR="00B77999" w:rsidRDefault="00D9490F">
            <w:pPr>
              <w:pStyle w:val="TableParagraph"/>
              <w:ind w:left="129"/>
              <w:rPr>
                <w:rFonts w:ascii="Times New Roman"/>
                <w:i/>
                <w:sz w:val="20"/>
              </w:rPr>
            </w:pPr>
            <w:r>
              <w:rPr>
                <w:rFonts w:ascii="Times New Roman"/>
                <w:i/>
                <w:sz w:val="20"/>
              </w:rPr>
              <w:t>Dis</w:t>
            </w:r>
            <w:r>
              <w:rPr>
                <w:rFonts w:ascii="Times New Roman"/>
                <w:i/>
                <w:sz w:val="20"/>
                <w:vertAlign w:val="subscript"/>
              </w:rPr>
              <w:t>cos</w:t>
            </w:r>
          </w:p>
        </w:tc>
        <w:tc>
          <w:tcPr>
            <w:tcW w:w="762" w:type="dxa"/>
          </w:tcPr>
          <w:p w:rsidR="00B77999" w:rsidRDefault="00D9490F">
            <w:pPr>
              <w:pStyle w:val="TableParagraph"/>
              <w:ind w:left="155"/>
              <w:rPr>
                <w:sz w:val="20"/>
              </w:rPr>
            </w:pPr>
            <w:r>
              <w:rPr>
                <w:w w:val="95"/>
                <w:sz w:val="20"/>
              </w:rPr>
              <w:t>0.002</w:t>
            </w:r>
          </w:p>
        </w:tc>
        <w:tc>
          <w:tcPr>
            <w:tcW w:w="5687" w:type="dxa"/>
          </w:tcPr>
          <w:p w:rsidR="00B77999" w:rsidRDefault="00D9490F">
            <w:pPr>
              <w:pStyle w:val="TableParagraph"/>
              <w:rPr>
                <w:sz w:val="20"/>
              </w:rPr>
            </w:pPr>
            <w:r>
              <w:rPr>
                <w:sz w:val="20"/>
              </w:rPr>
              <w:t>0.202 (TP-NGL, FNM, 4)</w:t>
            </w:r>
          </w:p>
        </w:tc>
      </w:tr>
      <w:tr w:rsidR="00B77999">
        <w:trPr>
          <w:trHeight w:val="237"/>
        </w:trPr>
        <w:tc>
          <w:tcPr>
            <w:tcW w:w="1305" w:type="dxa"/>
          </w:tcPr>
          <w:p w:rsidR="00B77999" w:rsidRDefault="00D9490F">
            <w:pPr>
              <w:pStyle w:val="TableParagraph"/>
              <w:ind w:left="129"/>
              <w:rPr>
                <w:rFonts w:ascii="Times New Roman"/>
                <w:i/>
                <w:sz w:val="20"/>
              </w:rPr>
            </w:pPr>
            <w:r>
              <w:rPr>
                <w:rFonts w:ascii="Times New Roman"/>
                <w:i/>
                <w:sz w:val="20"/>
              </w:rPr>
              <w:t>Dis</w:t>
            </w:r>
            <w:r>
              <w:rPr>
                <w:rFonts w:ascii="Times New Roman"/>
                <w:i/>
                <w:sz w:val="20"/>
                <w:vertAlign w:val="subscript"/>
              </w:rPr>
              <w:t>M</w:t>
            </w:r>
          </w:p>
        </w:tc>
        <w:tc>
          <w:tcPr>
            <w:tcW w:w="762" w:type="dxa"/>
          </w:tcPr>
          <w:p w:rsidR="00B77999" w:rsidRDefault="00D9490F">
            <w:pPr>
              <w:pStyle w:val="TableParagraph"/>
              <w:rPr>
                <w:sz w:val="20"/>
              </w:rPr>
            </w:pPr>
            <w:r>
              <w:rPr>
                <w:w w:val="95"/>
                <w:sz w:val="20"/>
              </w:rPr>
              <w:t>-0.049</w:t>
            </w:r>
          </w:p>
        </w:tc>
        <w:tc>
          <w:tcPr>
            <w:tcW w:w="5687" w:type="dxa"/>
          </w:tcPr>
          <w:p w:rsidR="00B77999" w:rsidRDefault="00D9490F">
            <w:pPr>
              <w:pStyle w:val="TableParagraph"/>
              <w:rPr>
                <w:sz w:val="20"/>
              </w:rPr>
            </w:pPr>
            <w:r>
              <w:rPr>
                <w:sz w:val="20"/>
              </w:rPr>
              <w:t>0.195 (TP-NGL, FNM, 4)</w:t>
            </w:r>
          </w:p>
        </w:tc>
      </w:tr>
      <w:tr w:rsidR="00B77999">
        <w:trPr>
          <w:trHeight w:val="248"/>
        </w:trPr>
        <w:tc>
          <w:tcPr>
            <w:tcW w:w="1305" w:type="dxa"/>
          </w:tcPr>
          <w:p w:rsidR="00B77999" w:rsidRDefault="00D9490F">
            <w:pPr>
              <w:pStyle w:val="TableParagraph"/>
              <w:spacing w:line="229" w:lineRule="exact"/>
              <w:ind w:left="129"/>
              <w:rPr>
                <w:rFonts w:ascii="Times New Roman"/>
                <w:i/>
                <w:sz w:val="15"/>
              </w:rPr>
            </w:pPr>
            <w:r>
              <w:rPr>
                <w:rFonts w:ascii="Times New Roman"/>
                <w:i/>
                <w:w w:val="105"/>
                <w:position w:val="4"/>
                <w:sz w:val="20"/>
              </w:rPr>
              <w:t>Dis</w:t>
            </w:r>
            <w:r>
              <w:rPr>
                <w:rFonts w:ascii="Times New Roman"/>
                <w:i/>
                <w:w w:val="105"/>
                <w:sz w:val="15"/>
              </w:rPr>
              <w:t>braycurtis</w:t>
            </w:r>
          </w:p>
        </w:tc>
        <w:tc>
          <w:tcPr>
            <w:tcW w:w="762" w:type="dxa"/>
          </w:tcPr>
          <w:p w:rsidR="00B77999" w:rsidRDefault="00D9490F">
            <w:pPr>
              <w:pStyle w:val="TableParagraph"/>
              <w:ind w:left="155"/>
              <w:rPr>
                <w:sz w:val="20"/>
              </w:rPr>
            </w:pPr>
            <w:r>
              <w:rPr>
                <w:w w:val="95"/>
                <w:sz w:val="20"/>
              </w:rPr>
              <w:t>0.002</w:t>
            </w:r>
          </w:p>
        </w:tc>
        <w:tc>
          <w:tcPr>
            <w:tcW w:w="5687" w:type="dxa"/>
          </w:tcPr>
          <w:p w:rsidR="00B77999" w:rsidRDefault="00D9490F">
            <w:pPr>
              <w:pStyle w:val="TableParagraph"/>
              <w:rPr>
                <w:sz w:val="20"/>
              </w:rPr>
            </w:pPr>
            <w:r>
              <w:rPr>
                <w:sz w:val="20"/>
              </w:rPr>
              <w:t>0.182 (TP-NGL, FNM, 4)</w:t>
            </w:r>
          </w:p>
        </w:tc>
      </w:tr>
      <w:tr w:rsidR="00B77999">
        <w:trPr>
          <w:trHeight w:val="237"/>
        </w:trPr>
        <w:tc>
          <w:tcPr>
            <w:tcW w:w="1305" w:type="dxa"/>
          </w:tcPr>
          <w:p w:rsidR="00B77999" w:rsidRDefault="00D9490F">
            <w:pPr>
              <w:pStyle w:val="TableParagraph"/>
              <w:spacing w:line="217" w:lineRule="exact"/>
              <w:ind w:left="129"/>
              <w:rPr>
                <w:rFonts w:ascii="Times New Roman"/>
                <w:i/>
                <w:sz w:val="15"/>
              </w:rPr>
            </w:pPr>
            <w:r>
              <w:rPr>
                <w:rFonts w:ascii="Times New Roman"/>
                <w:i/>
                <w:position w:val="4"/>
                <w:sz w:val="20"/>
              </w:rPr>
              <w:t>Dis</w:t>
            </w:r>
            <w:r>
              <w:rPr>
                <w:rFonts w:ascii="Times New Roman"/>
                <w:i/>
                <w:sz w:val="15"/>
              </w:rPr>
              <w:t>euclidienne</w:t>
            </w:r>
          </w:p>
        </w:tc>
        <w:tc>
          <w:tcPr>
            <w:tcW w:w="762" w:type="dxa"/>
          </w:tcPr>
          <w:p w:rsidR="00B77999" w:rsidRDefault="00D9490F">
            <w:pPr>
              <w:pStyle w:val="TableParagraph"/>
              <w:ind w:left="155"/>
              <w:rPr>
                <w:sz w:val="20"/>
              </w:rPr>
            </w:pPr>
            <w:r>
              <w:rPr>
                <w:sz w:val="20"/>
              </w:rPr>
              <w:t>0.001</w:t>
            </w:r>
          </w:p>
        </w:tc>
        <w:tc>
          <w:tcPr>
            <w:tcW w:w="5687" w:type="dxa"/>
          </w:tcPr>
          <w:p w:rsidR="00B77999" w:rsidRDefault="00D9490F">
            <w:pPr>
              <w:pStyle w:val="TableParagraph"/>
              <w:rPr>
                <w:sz w:val="20"/>
              </w:rPr>
            </w:pPr>
            <w:r>
              <w:rPr>
                <w:sz w:val="20"/>
              </w:rPr>
              <w:t>0.168 (TP-NGL, FNM, 4)</w:t>
            </w:r>
          </w:p>
        </w:tc>
      </w:tr>
      <w:tr w:rsidR="00B77999">
        <w:trPr>
          <w:trHeight w:val="237"/>
        </w:trPr>
        <w:tc>
          <w:tcPr>
            <w:tcW w:w="1305" w:type="dxa"/>
          </w:tcPr>
          <w:p w:rsidR="00B77999" w:rsidRDefault="00D9490F">
            <w:pPr>
              <w:pStyle w:val="TableParagraph"/>
              <w:spacing w:line="217" w:lineRule="exact"/>
              <w:ind w:left="129"/>
              <w:rPr>
                <w:rFonts w:ascii="Times New Roman"/>
                <w:i/>
                <w:sz w:val="15"/>
              </w:rPr>
            </w:pPr>
            <w:r>
              <w:rPr>
                <w:rFonts w:ascii="Times New Roman"/>
                <w:i/>
                <w:w w:val="105"/>
                <w:position w:val="4"/>
                <w:sz w:val="20"/>
              </w:rPr>
              <w:t>Dis</w:t>
            </w:r>
            <w:r>
              <w:rPr>
                <w:rFonts w:ascii="Times New Roman"/>
                <w:i/>
                <w:w w:val="105"/>
                <w:sz w:val="15"/>
              </w:rPr>
              <w:t>manhattan</w:t>
            </w:r>
          </w:p>
        </w:tc>
        <w:tc>
          <w:tcPr>
            <w:tcW w:w="762" w:type="dxa"/>
          </w:tcPr>
          <w:p w:rsidR="00B77999" w:rsidRDefault="00D9490F">
            <w:pPr>
              <w:pStyle w:val="TableParagraph"/>
              <w:rPr>
                <w:sz w:val="20"/>
              </w:rPr>
            </w:pPr>
            <w:r>
              <w:rPr>
                <w:sz w:val="20"/>
              </w:rPr>
              <w:t>-0.019</w:t>
            </w:r>
          </w:p>
        </w:tc>
        <w:tc>
          <w:tcPr>
            <w:tcW w:w="5687" w:type="dxa"/>
          </w:tcPr>
          <w:p w:rsidR="00B77999" w:rsidRDefault="00D9490F">
            <w:pPr>
              <w:pStyle w:val="TableParagraph"/>
              <w:rPr>
                <w:sz w:val="20"/>
              </w:rPr>
            </w:pPr>
            <w:r>
              <w:rPr>
                <w:sz w:val="20"/>
              </w:rPr>
              <w:t>0.17 (TP-NGL, FNM, 4)</w:t>
            </w:r>
          </w:p>
        </w:tc>
      </w:tr>
      <w:tr w:rsidR="00B77999">
        <w:trPr>
          <w:trHeight w:val="237"/>
        </w:trPr>
        <w:tc>
          <w:tcPr>
            <w:tcW w:w="1305" w:type="dxa"/>
          </w:tcPr>
          <w:p w:rsidR="00B77999" w:rsidRDefault="00D9490F">
            <w:pPr>
              <w:pStyle w:val="TableParagraph"/>
              <w:spacing w:line="217" w:lineRule="exact"/>
              <w:ind w:left="129"/>
              <w:rPr>
                <w:rFonts w:ascii="Times New Roman"/>
                <w:i/>
                <w:sz w:val="15"/>
              </w:rPr>
            </w:pPr>
            <w:r>
              <w:rPr>
                <w:rFonts w:ascii="Times New Roman"/>
                <w:i/>
                <w:position w:val="3"/>
                <w:sz w:val="20"/>
              </w:rPr>
              <w:t>Dis</w:t>
            </w:r>
            <w:r>
              <w:rPr>
                <w:rFonts w:ascii="Times New Roman"/>
                <w:i/>
                <w:sz w:val="15"/>
              </w:rPr>
              <w:t>pearson</w:t>
            </w:r>
          </w:p>
        </w:tc>
        <w:tc>
          <w:tcPr>
            <w:tcW w:w="762" w:type="dxa"/>
          </w:tcPr>
          <w:p w:rsidR="00B77999" w:rsidRDefault="00D9490F">
            <w:pPr>
              <w:pStyle w:val="TableParagraph"/>
              <w:ind w:left="155"/>
              <w:rPr>
                <w:sz w:val="20"/>
              </w:rPr>
            </w:pPr>
            <w:r>
              <w:rPr>
                <w:sz w:val="20"/>
              </w:rPr>
              <w:t>0.014</w:t>
            </w:r>
          </w:p>
        </w:tc>
        <w:tc>
          <w:tcPr>
            <w:tcW w:w="5687" w:type="dxa"/>
          </w:tcPr>
          <w:p w:rsidR="00B77999" w:rsidRDefault="00D9490F">
            <w:pPr>
              <w:pStyle w:val="TableParagraph"/>
              <w:rPr>
                <w:sz w:val="20"/>
              </w:rPr>
            </w:pPr>
            <w:r>
              <w:rPr>
                <w:sz w:val="20"/>
              </w:rPr>
              <w:t>0.057 (TP-CHI2, aucune, 19763)</w:t>
            </w:r>
          </w:p>
        </w:tc>
      </w:tr>
      <w:tr w:rsidR="00B77999">
        <w:trPr>
          <w:trHeight w:val="237"/>
        </w:trPr>
        <w:tc>
          <w:tcPr>
            <w:tcW w:w="1305" w:type="dxa"/>
          </w:tcPr>
          <w:p w:rsidR="00B77999" w:rsidRDefault="00D9490F">
            <w:pPr>
              <w:pStyle w:val="TableParagraph"/>
              <w:ind w:left="129"/>
              <w:rPr>
                <w:rFonts w:ascii="Times New Roman"/>
                <w:i/>
                <w:sz w:val="20"/>
              </w:rPr>
            </w:pPr>
            <w:r>
              <w:rPr>
                <w:rFonts w:ascii="Times New Roman"/>
                <w:i/>
                <w:sz w:val="20"/>
              </w:rPr>
              <w:t>Dis</w:t>
            </w:r>
            <w:r>
              <w:rPr>
                <w:rFonts w:ascii="Times New Roman"/>
                <w:i/>
                <w:sz w:val="20"/>
                <w:vertAlign w:val="subscript"/>
              </w:rPr>
              <w:t>wmd</w:t>
            </w:r>
          </w:p>
        </w:tc>
        <w:tc>
          <w:tcPr>
            <w:tcW w:w="762" w:type="dxa"/>
          </w:tcPr>
          <w:p w:rsidR="00B77999" w:rsidRDefault="00D9490F">
            <w:pPr>
              <w:pStyle w:val="TableParagraph"/>
              <w:rPr>
                <w:sz w:val="20"/>
              </w:rPr>
            </w:pPr>
            <w:r>
              <w:rPr>
                <w:w w:val="95"/>
                <w:sz w:val="20"/>
              </w:rPr>
              <w:t>-0.096</w:t>
            </w:r>
          </w:p>
        </w:tc>
        <w:tc>
          <w:tcPr>
            <w:tcW w:w="5687" w:type="dxa"/>
          </w:tcPr>
          <w:p w:rsidR="00B77999" w:rsidRDefault="00D9490F">
            <w:pPr>
              <w:pStyle w:val="TableParagraph"/>
              <w:rPr>
                <w:sz w:val="20"/>
              </w:rPr>
            </w:pPr>
            <w:r>
              <w:rPr>
                <w:w w:val="88"/>
                <w:sz w:val="20"/>
              </w:rPr>
              <w:t>-</w:t>
            </w:r>
          </w:p>
        </w:tc>
      </w:tr>
    </w:tbl>
    <w:p w:rsidR="00B77999" w:rsidRPr="00185C4E" w:rsidRDefault="00D9490F">
      <w:pPr>
        <w:spacing w:before="214"/>
        <w:ind w:left="143"/>
        <w:rPr>
          <w:sz w:val="20"/>
          <w:lang w:val="fr-FR"/>
        </w:rPr>
      </w:pPr>
      <w:r w:rsidRPr="00185C4E">
        <w:rPr>
          <w:rFonts w:ascii="Times New Roman"/>
          <w:i/>
          <w:position w:val="7"/>
          <w:sz w:val="15"/>
          <w:lang w:val="fr-FR"/>
        </w:rPr>
        <w:t xml:space="preserve">a </w:t>
      </w:r>
      <w:r w:rsidRPr="00185C4E">
        <w:rPr>
          <w:sz w:val="20"/>
          <w:lang w:val="fr-FR"/>
        </w:rPr>
        <w:t xml:space="preserve">occurrence de mots pour </w:t>
      </w:r>
      <w:r w:rsidRPr="00185C4E">
        <w:rPr>
          <w:rFonts w:ascii="Times New Roman"/>
          <w:i/>
          <w:sz w:val="20"/>
          <w:lang w:val="fr-FR"/>
        </w:rPr>
        <w:t>Dis</w:t>
      </w:r>
      <w:r w:rsidRPr="00185C4E">
        <w:rPr>
          <w:rFonts w:ascii="Times New Roman"/>
          <w:i/>
          <w:sz w:val="20"/>
          <w:vertAlign w:val="subscript"/>
          <w:lang w:val="fr-FR"/>
        </w:rPr>
        <w:t>wmd</w:t>
      </w:r>
      <w:r w:rsidRPr="00185C4E">
        <w:rPr>
          <w:sz w:val="20"/>
          <w:lang w:val="fr-FR"/>
        </w:rPr>
        <w:t>, et TF-IDF pour les autres distances.</w:t>
      </w:r>
    </w:p>
    <w:p w:rsidR="00B77999" w:rsidRPr="00185C4E" w:rsidRDefault="00D9490F">
      <w:pPr>
        <w:spacing w:before="200"/>
        <w:ind w:left="594"/>
        <w:rPr>
          <w:lang w:val="fr-FR"/>
        </w:rPr>
      </w:pPr>
      <w:r w:rsidRPr="00185C4E">
        <w:rPr>
          <w:lang w:val="fr-FR"/>
        </w:rPr>
        <w:t>Tableau 5.3 – Meilleures représentations sur la catégorisation manuelle.</w:t>
      </w:r>
    </w:p>
    <w:p w:rsidR="00B77999" w:rsidRPr="00185C4E" w:rsidRDefault="00B77999">
      <w:pPr>
        <w:pStyle w:val="Corpsdetexte"/>
        <w:spacing w:before="6"/>
        <w:rPr>
          <w:sz w:val="31"/>
          <w:lang w:val="fr-FR"/>
        </w:rPr>
      </w:pPr>
    </w:p>
    <w:p w:rsidR="00B77999" w:rsidRPr="00185C4E" w:rsidRDefault="00D9490F">
      <w:pPr>
        <w:pStyle w:val="Corpsdetexte"/>
        <w:spacing w:before="1" w:line="254" w:lineRule="auto"/>
        <w:ind w:left="139" w:right="2493" w:firstLine="351"/>
        <w:jc w:val="both"/>
        <w:rPr>
          <w:lang w:val="fr-FR"/>
        </w:rPr>
      </w:pPr>
      <w:r w:rsidRPr="00185C4E">
        <w:rPr>
          <w:lang w:val="fr-FR"/>
        </w:rPr>
        <w:t>Le modèle vectoriel TP-NGL réduit à 4 dimensions par la factorisa- tion de matrice non négative (FNM) est préféré par la majorité des dis-</w:t>
      </w:r>
    </w:p>
    <w:p w:rsidR="00B77999" w:rsidRPr="00185C4E" w:rsidRDefault="00B77999">
      <w:pPr>
        <w:spacing w:line="254"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976" w:right="1656"/>
        <w:jc w:val="both"/>
        <w:rPr>
          <w:lang w:val="fr-FR"/>
        </w:rPr>
      </w:pPr>
      <w:r w:rsidRPr="00185C4E">
        <w:rPr>
          <w:lang w:val="fr-FR"/>
        </w:rPr>
        <w:t>tances. Nous remarquons que la pondération globale supervisée (NGL et CHI2) met en évidence non seulement la terminologie de la catégorie de demande mais aussi celle des circonstances factuelles associées. La FNM marche mieux en moyenne pour toutes les classes avec des silhouettes maximales</w:t>
      </w:r>
      <w:r w:rsidRPr="00185C4E">
        <w:rPr>
          <w:spacing w:val="-28"/>
          <w:lang w:val="fr-FR"/>
        </w:rPr>
        <w:t xml:space="preserve"> </w:t>
      </w:r>
      <w:r w:rsidRPr="00185C4E">
        <w:rPr>
          <w:lang w:val="fr-FR"/>
        </w:rPr>
        <w:t>comprises</w:t>
      </w:r>
      <w:r w:rsidRPr="00185C4E">
        <w:rPr>
          <w:spacing w:val="-28"/>
          <w:lang w:val="fr-FR"/>
        </w:rPr>
        <w:t xml:space="preserve"> </w:t>
      </w:r>
      <w:r w:rsidRPr="00185C4E">
        <w:rPr>
          <w:lang w:val="fr-FR"/>
        </w:rPr>
        <w:t>entre</w:t>
      </w:r>
      <w:r w:rsidRPr="00185C4E">
        <w:rPr>
          <w:spacing w:val="-27"/>
          <w:lang w:val="fr-FR"/>
        </w:rPr>
        <w:t xml:space="preserve"> </w:t>
      </w:r>
      <w:r w:rsidRPr="00185C4E">
        <w:rPr>
          <w:lang w:val="fr-FR"/>
        </w:rPr>
        <w:t>0.052</w:t>
      </w:r>
      <w:r w:rsidRPr="00185C4E">
        <w:rPr>
          <w:spacing w:val="-28"/>
          <w:lang w:val="fr-FR"/>
        </w:rPr>
        <w:t xml:space="preserve"> </w:t>
      </w:r>
      <w:r w:rsidRPr="00185C4E">
        <w:rPr>
          <w:lang w:val="fr-FR"/>
        </w:rPr>
        <w:t>et</w:t>
      </w:r>
      <w:r w:rsidRPr="00185C4E">
        <w:rPr>
          <w:spacing w:val="-28"/>
          <w:lang w:val="fr-FR"/>
        </w:rPr>
        <w:t xml:space="preserve"> </w:t>
      </w:r>
      <w:r w:rsidRPr="00185C4E">
        <w:rPr>
          <w:lang w:val="fr-FR"/>
        </w:rPr>
        <w:t>0.212,</w:t>
      </w:r>
      <w:r w:rsidRPr="00185C4E">
        <w:rPr>
          <w:spacing w:val="-27"/>
          <w:lang w:val="fr-FR"/>
        </w:rPr>
        <w:t xml:space="preserve"> </w:t>
      </w:r>
      <w:r w:rsidRPr="00185C4E">
        <w:rPr>
          <w:lang w:val="fr-FR"/>
        </w:rPr>
        <w:t>suivie</w:t>
      </w:r>
      <w:r w:rsidRPr="00185C4E">
        <w:rPr>
          <w:spacing w:val="-28"/>
          <w:lang w:val="fr-FR"/>
        </w:rPr>
        <w:t xml:space="preserve"> </w:t>
      </w:r>
      <w:r w:rsidRPr="00185C4E">
        <w:rPr>
          <w:lang w:val="fr-FR"/>
        </w:rPr>
        <w:t>de</w:t>
      </w:r>
      <w:r w:rsidRPr="00185C4E">
        <w:rPr>
          <w:spacing w:val="-27"/>
          <w:lang w:val="fr-FR"/>
        </w:rPr>
        <w:t xml:space="preserve"> </w:t>
      </w:r>
      <w:r w:rsidRPr="00185C4E">
        <w:rPr>
          <w:lang w:val="fr-FR"/>
        </w:rPr>
        <w:t>l’ALS</w:t>
      </w:r>
      <w:r w:rsidRPr="00185C4E">
        <w:rPr>
          <w:spacing w:val="-28"/>
          <w:lang w:val="fr-FR"/>
        </w:rPr>
        <w:t xml:space="preserve"> </w:t>
      </w:r>
      <w:r w:rsidRPr="00185C4E">
        <w:rPr>
          <w:lang w:val="fr-FR"/>
        </w:rPr>
        <w:t>(0.048</w:t>
      </w:r>
      <w:r w:rsidRPr="00185C4E">
        <w:rPr>
          <w:spacing w:val="-28"/>
          <w:lang w:val="fr-FR"/>
        </w:rPr>
        <w:t xml:space="preserve"> </w:t>
      </w:r>
      <w:r w:rsidRPr="00185C4E">
        <w:rPr>
          <w:lang w:val="fr-FR"/>
        </w:rPr>
        <w:t>–</w:t>
      </w:r>
      <w:r w:rsidRPr="00185C4E">
        <w:rPr>
          <w:spacing w:val="-27"/>
          <w:lang w:val="fr-FR"/>
        </w:rPr>
        <w:t xml:space="preserve"> </w:t>
      </w:r>
      <w:r w:rsidRPr="00185C4E">
        <w:rPr>
          <w:lang w:val="fr-FR"/>
        </w:rPr>
        <w:t>0.119)</w:t>
      </w:r>
      <w:r w:rsidRPr="00185C4E">
        <w:rPr>
          <w:spacing w:val="-28"/>
          <w:lang w:val="fr-FR"/>
        </w:rPr>
        <w:t xml:space="preserve"> </w:t>
      </w:r>
      <w:r w:rsidRPr="00185C4E">
        <w:rPr>
          <w:lang w:val="fr-FR"/>
        </w:rPr>
        <w:t>et de</w:t>
      </w:r>
      <w:r w:rsidRPr="00185C4E">
        <w:rPr>
          <w:spacing w:val="-7"/>
          <w:lang w:val="fr-FR"/>
        </w:rPr>
        <w:t xml:space="preserve"> </w:t>
      </w:r>
      <w:r w:rsidRPr="00185C4E">
        <w:rPr>
          <w:lang w:val="fr-FR"/>
        </w:rPr>
        <w:t>l’ACP</w:t>
      </w:r>
      <w:r w:rsidRPr="00185C4E">
        <w:rPr>
          <w:spacing w:val="-6"/>
          <w:lang w:val="fr-FR"/>
        </w:rPr>
        <w:t xml:space="preserve"> </w:t>
      </w:r>
      <w:r w:rsidRPr="00185C4E">
        <w:rPr>
          <w:lang w:val="fr-FR"/>
        </w:rPr>
        <w:t>(0.029</w:t>
      </w:r>
      <w:r w:rsidRPr="00185C4E">
        <w:rPr>
          <w:spacing w:val="-6"/>
          <w:lang w:val="fr-FR"/>
        </w:rPr>
        <w:t xml:space="preserve"> </w:t>
      </w:r>
      <w:r w:rsidRPr="00185C4E">
        <w:rPr>
          <w:lang w:val="fr-FR"/>
        </w:rPr>
        <w:t>–</w:t>
      </w:r>
      <w:r w:rsidRPr="00185C4E">
        <w:rPr>
          <w:spacing w:val="-6"/>
          <w:lang w:val="fr-FR"/>
        </w:rPr>
        <w:t xml:space="preserve"> </w:t>
      </w:r>
      <w:r w:rsidRPr="00185C4E">
        <w:rPr>
          <w:lang w:val="fr-FR"/>
        </w:rPr>
        <w:t>0.079).</w:t>
      </w:r>
      <w:r w:rsidRPr="00185C4E">
        <w:rPr>
          <w:spacing w:val="-6"/>
          <w:lang w:val="fr-FR"/>
        </w:rPr>
        <w:t xml:space="preserve"> </w:t>
      </w:r>
      <w:r w:rsidRPr="00185C4E">
        <w:rPr>
          <w:lang w:val="fr-FR"/>
        </w:rPr>
        <w:t>Les</w:t>
      </w:r>
      <w:r w:rsidRPr="00185C4E">
        <w:rPr>
          <w:spacing w:val="-7"/>
          <w:lang w:val="fr-FR"/>
        </w:rPr>
        <w:t xml:space="preserve"> </w:t>
      </w:r>
      <w:r w:rsidRPr="00185C4E">
        <w:rPr>
          <w:lang w:val="fr-FR"/>
        </w:rPr>
        <w:t>scores</w:t>
      </w:r>
      <w:r w:rsidRPr="00185C4E">
        <w:rPr>
          <w:spacing w:val="-6"/>
          <w:lang w:val="fr-FR"/>
        </w:rPr>
        <w:t xml:space="preserve"> </w:t>
      </w:r>
      <w:r w:rsidRPr="00185C4E">
        <w:rPr>
          <w:lang w:val="fr-FR"/>
        </w:rPr>
        <w:t>maximaux</w:t>
      </w:r>
      <w:r w:rsidRPr="00185C4E">
        <w:rPr>
          <w:spacing w:val="-6"/>
          <w:lang w:val="fr-FR"/>
        </w:rPr>
        <w:t xml:space="preserve"> </w:t>
      </w:r>
      <w:r w:rsidRPr="00185C4E">
        <w:rPr>
          <w:lang w:val="fr-FR"/>
        </w:rPr>
        <w:t>de</w:t>
      </w:r>
      <w:r w:rsidRPr="00185C4E">
        <w:rPr>
          <w:spacing w:val="-6"/>
          <w:lang w:val="fr-FR"/>
        </w:rPr>
        <w:t xml:space="preserve"> </w:t>
      </w:r>
      <w:r w:rsidRPr="00185C4E">
        <w:rPr>
          <w:lang w:val="fr-FR"/>
        </w:rPr>
        <w:t>silhouette</w:t>
      </w:r>
      <w:r w:rsidRPr="00185C4E">
        <w:rPr>
          <w:spacing w:val="-6"/>
          <w:lang w:val="fr-FR"/>
        </w:rPr>
        <w:t xml:space="preserve"> </w:t>
      </w:r>
      <w:r w:rsidRPr="00185C4E">
        <w:rPr>
          <w:lang w:val="fr-FR"/>
        </w:rPr>
        <w:t>observés</w:t>
      </w:r>
      <w:r w:rsidRPr="00185C4E">
        <w:rPr>
          <w:spacing w:val="-6"/>
          <w:lang w:val="fr-FR"/>
        </w:rPr>
        <w:t xml:space="preserve"> </w:t>
      </w:r>
      <w:r w:rsidRPr="00185C4E">
        <w:rPr>
          <w:lang w:val="fr-FR"/>
        </w:rPr>
        <w:t>par l’ALD</w:t>
      </w:r>
      <w:r w:rsidRPr="00185C4E">
        <w:rPr>
          <w:spacing w:val="-14"/>
          <w:lang w:val="fr-FR"/>
        </w:rPr>
        <w:t xml:space="preserve"> </w:t>
      </w:r>
      <w:r w:rsidRPr="00185C4E">
        <w:rPr>
          <w:lang w:val="fr-FR"/>
        </w:rPr>
        <w:t>(-0.032</w:t>
      </w:r>
      <w:r w:rsidRPr="00185C4E">
        <w:rPr>
          <w:spacing w:val="-13"/>
          <w:lang w:val="fr-FR"/>
        </w:rPr>
        <w:t xml:space="preserve"> </w:t>
      </w:r>
      <w:r w:rsidRPr="00185C4E">
        <w:rPr>
          <w:lang w:val="fr-FR"/>
        </w:rPr>
        <w:t>–</w:t>
      </w:r>
      <w:r w:rsidRPr="00185C4E">
        <w:rPr>
          <w:spacing w:val="-13"/>
          <w:lang w:val="fr-FR"/>
        </w:rPr>
        <w:t xml:space="preserve"> </w:t>
      </w:r>
      <w:r w:rsidRPr="00185C4E">
        <w:rPr>
          <w:lang w:val="fr-FR"/>
        </w:rPr>
        <w:t>-0.001)</w:t>
      </w:r>
      <w:r w:rsidRPr="00185C4E">
        <w:rPr>
          <w:spacing w:val="-13"/>
          <w:lang w:val="fr-FR"/>
        </w:rPr>
        <w:t xml:space="preserve"> </w:t>
      </w:r>
      <w:r w:rsidRPr="00185C4E">
        <w:rPr>
          <w:lang w:val="fr-FR"/>
        </w:rPr>
        <w:t>sont</w:t>
      </w:r>
      <w:r w:rsidRPr="00185C4E">
        <w:rPr>
          <w:spacing w:val="-13"/>
          <w:lang w:val="fr-FR"/>
        </w:rPr>
        <w:t xml:space="preserve"> </w:t>
      </w:r>
      <w:r w:rsidRPr="00185C4E">
        <w:rPr>
          <w:lang w:val="fr-FR"/>
        </w:rPr>
        <w:t>moins</w:t>
      </w:r>
      <w:r w:rsidRPr="00185C4E">
        <w:rPr>
          <w:spacing w:val="-13"/>
          <w:lang w:val="fr-FR"/>
        </w:rPr>
        <w:t xml:space="preserve"> </w:t>
      </w:r>
      <w:r w:rsidRPr="00185C4E">
        <w:rPr>
          <w:lang w:val="fr-FR"/>
        </w:rPr>
        <w:t>bons</w:t>
      </w:r>
      <w:r w:rsidRPr="00185C4E">
        <w:rPr>
          <w:spacing w:val="-13"/>
          <w:lang w:val="fr-FR"/>
        </w:rPr>
        <w:t xml:space="preserve"> </w:t>
      </w:r>
      <w:r w:rsidRPr="00185C4E">
        <w:rPr>
          <w:lang w:val="fr-FR"/>
        </w:rPr>
        <w:t>que</w:t>
      </w:r>
      <w:r w:rsidRPr="00185C4E">
        <w:rPr>
          <w:spacing w:val="-13"/>
          <w:lang w:val="fr-FR"/>
        </w:rPr>
        <w:t xml:space="preserve"> </w:t>
      </w:r>
      <w:r w:rsidRPr="00185C4E">
        <w:rPr>
          <w:lang w:val="fr-FR"/>
        </w:rPr>
        <w:t>la</w:t>
      </w:r>
      <w:r w:rsidRPr="00185C4E">
        <w:rPr>
          <w:spacing w:val="-13"/>
          <w:lang w:val="fr-FR"/>
        </w:rPr>
        <w:t xml:space="preserve"> </w:t>
      </w:r>
      <w:r w:rsidRPr="00185C4E">
        <w:rPr>
          <w:lang w:val="fr-FR"/>
        </w:rPr>
        <w:t>représentation</w:t>
      </w:r>
      <w:r w:rsidRPr="00185C4E">
        <w:rPr>
          <w:spacing w:val="-13"/>
          <w:lang w:val="fr-FR"/>
        </w:rPr>
        <w:t xml:space="preserve"> </w:t>
      </w:r>
      <w:r w:rsidRPr="00185C4E">
        <w:rPr>
          <w:lang w:val="fr-FR"/>
        </w:rPr>
        <w:t>sans</w:t>
      </w:r>
      <w:r w:rsidRPr="00185C4E">
        <w:rPr>
          <w:spacing w:val="-13"/>
          <w:lang w:val="fr-FR"/>
        </w:rPr>
        <w:t xml:space="preserve"> </w:t>
      </w:r>
      <w:r w:rsidRPr="00185C4E">
        <w:rPr>
          <w:lang w:val="fr-FR"/>
        </w:rPr>
        <w:t>réduc- tion</w:t>
      </w:r>
      <w:r w:rsidRPr="00185C4E">
        <w:rPr>
          <w:spacing w:val="-23"/>
          <w:lang w:val="fr-FR"/>
        </w:rPr>
        <w:t xml:space="preserve"> </w:t>
      </w:r>
      <w:r w:rsidRPr="00185C4E">
        <w:rPr>
          <w:lang w:val="fr-FR"/>
        </w:rPr>
        <w:t>(0.001</w:t>
      </w:r>
      <w:r w:rsidRPr="00185C4E">
        <w:rPr>
          <w:spacing w:val="-23"/>
          <w:lang w:val="fr-FR"/>
        </w:rPr>
        <w:t xml:space="preserve"> </w:t>
      </w:r>
      <w:r w:rsidRPr="00185C4E">
        <w:rPr>
          <w:lang w:val="fr-FR"/>
        </w:rPr>
        <w:t>–</w:t>
      </w:r>
      <w:r w:rsidRPr="00185C4E">
        <w:rPr>
          <w:spacing w:val="-23"/>
          <w:lang w:val="fr-FR"/>
        </w:rPr>
        <w:t xml:space="preserve"> </w:t>
      </w:r>
      <w:r w:rsidRPr="00185C4E">
        <w:rPr>
          <w:lang w:val="fr-FR"/>
        </w:rPr>
        <w:t>0.008).</w:t>
      </w:r>
      <w:r w:rsidRPr="00185C4E">
        <w:rPr>
          <w:spacing w:val="-22"/>
          <w:lang w:val="fr-FR"/>
        </w:rPr>
        <w:t xml:space="preserve"> </w:t>
      </w:r>
      <w:r w:rsidRPr="00185C4E">
        <w:rPr>
          <w:lang w:val="fr-FR"/>
        </w:rPr>
        <w:t>La</w:t>
      </w:r>
      <w:r w:rsidRPr="00185C4E">
        <w:rPr>
          <w:spacing w:val="-23"/>
          <w:lang w:val="fr-FR"/>
        </w:rPr>
        <w:t xml:space="preserve"> </w:t>
      </w:r>
      <w:r w:rsidRPr="00185C4E">
        <w:rPr>
          <w:lang w:val="fr-FR"/>
        </w:rPr>
        <w:t>réduction</w:t>
      </w:r>
      <w:r w:rsidRPr="00185C4E">
        <w:rPr>
          <w:spacing w:val="-22"/>
          <w:lang w:val="fr-FR"/>
        </w:rPr>
        <w:t xml:space="preserve"> </w:t>
      </w:r>
      <w:r w:rsidRPr="00185C4E">
        <w:rPr>
          <w:lang w:val="fr-FR"/>
        </w:rPr>
        <w:t>par</w:t>
      </w:r>
      <w:r w:rsidRPr="00185C4E">
        <w:rPr>
          <w:spacing w:val="-24"/>
          <w:lang w:val="fr-FR"/>
        </w:rPr>
        <w:t xml:space="preserve"> </w:t>
      </w:r>
      <w:r w:rsidRPr="00185C4E">
        <w:rPr>
          <w:lang w:val="fr-FR"/>
        </w:rPr>
        <w:t>la</w:t>
      </w:r>
      <w:r w:rsidRPr="00185C4E">
        <w:rPr>
          <w:spacing w:val="-22"/>
          <w:lang w:val="fr-FR"/>
        </w:rPr>
        <w:t xml:space="preserve"> </w:t>
      </w:r>
      <w:r w:rsidRPr="00185C4E">
        <w:rPr>
          <w:lang w:val="fr-FR"/>
        </w:rPr>
        <w:t>méthode</w:t>
      </w:r>
      <w:r w:rsidRPr="00185C4E">
        <w:rPr>
          <w:spacing w:val="-23"/>
          <w:lang w:val="fr-FR"/>
        </w:rPr>
        <w:t xml:space="preserve"> </w:t>
      </w:r>
      <w:r w:rsidRPr="00185C4E">
        <w:rPr>
          <w:lang w:val="fr-FR"/>
        </w:rPr>
        <w:t>du</w:t>
      </w:r>
      <w:r w:rsidRPr="00185C4E">
        <w:rPr>
          <w:spacing w:val="-22"/>
          <w:lang w:val="fr-FR"/>
        </w:rPr>
        <w:t xml:space="preserve"> </w:t>
      </w:r>
      <w:r w:rsidRPr="00185C4E">
        <w:rPr>
          <w:lang w:val="fr-FR"/>
        </w:rPr>
        <w:t>barycentre</w:t>
      </w:r>
      <w:r w:rsidRPr="00185C4E">
        <w:rPr>
          <w:spacing w:val="-23"/>
          <w:lang w:val="fr-FR"/>
        </w:rPr>
        <w:t xml:space="preserve"> </w:t>
      </w:r>
      <w:r w:rsidRPr="00185C4E">
        <w:rPr>
          <w:lang w:val="fr-FR"/>
        </w:rPr>
        <w:t>des</w:t>
      </w:r>
      <w:r w:rsidRPr="00185C4E">
        <w:rPr>
          <w:spacing w:val="-22"/>
          <w:lang w:val="fr-FR"/>
        </w:rPr>
        <w:t xml:space="preserve"> </w:t>
      </w:r>
      <w:r w:rsidRPr="00185C4E">
        <w:rPr>
          <w:lang w:val="fr-FR"/>
        </w:rPr>
        <w:t>termes quant</w:t>
      </w:r>
      <w:r w:rsidRPr="00185C4E">
        <w:rPr>
          <w:spacing w:val="-8"/>
          <w:lang w:val="fr-FR"/>
        </w:rPr>
        <w:t xml:space="preserve"> </w:t>
      </w:r>
      <w:r w:rsidRPr="00185C4E">
        <w:rPr>
          <w:lang w:val="fr-FR"/>
        </w:rPr>
        <w:t>à</w:t>
      </w:r>
      <w:r w:rsidRPr="00185C4E">
        <w:rPr>
          <w:spacing w:val="-7"/>
          <w:lang w:val="fr-FR"/>
        </w:rPr>
        <w:t xml:space="preserve"> </w:t>
      </w:r>
      <w:r w:rsidRPr="00185C4E">
        <w:rPr>
          <w:lang w:val="fr-FR"/>
        </w:rPr>
        <w:t>elle</w:t>
      </w:r>
      <w:r w:rsidRPr="00185C4E">
        <w:rPr>
          <w:spacing w:val="-8"/>
          <w:lang w:val="fr-FR"/>
        </w:rPr>
        <w:t xml:space="preserve"> </w:t>
      </w:r>
      <w:r w:rsidRPr="00185C4E">
        <w:rPr>
          <w:lang w:val="fr-FR"/>
        </w:rPr>
        <w:t>donne</w:t>
      </w:r>
      <w:r w:rsidRPr="00185C4E">
        <w:rPr>
          <w:spacing w:val="-7"/>
          <w:lang w:val="fr-FR"/>
        </w:rPr>
        <w:t xml:space="preserve"> </w:t>
      </w:r>
      <w:r w:rsidRPr="00185C4E">
        <w:rPr>
          <w:lang w:val="fr-FR"/>
        </w:rPr>
        <w:t>un</w:t>
      </w:r>
      <w:r w:rsidRPr="00185C4E">
        <w:rPr>
          <w:spacing w:val="-7"/>
          <w:lang w:val="fr-FR"/>
        </w:rPr>
        <w:t xml:space="preserve"> </w:t>
      </w:r>
      <w:r w:rsidRPr="00185C4E">
        <w:rPr>
          <w:lang w:val="fr-FR"/>
        </w:rPr>
        <w:t>score</w:t>
      </w:r>
      <w:r w:rsidRPr="00185C4E">
        <w:rPr>
          <w:spacing w:val="-7"/>
          <w:lang w:val="fr-FR"/>
        </w:rPr>
        <w:t xml:space="preserve"> </w:t>
      </w:r>
      <w:r w:rsidRPr="00185C4E">
        <w:rPr>
          <w:lang w:val="fr-FR"/>
        </w:rPr>
        <w:t>de</w:t>
      </w:r>
      <w:r w:rsidRPr="00185C4E">
        <w:rPr>
          <w:spacing w:val="-8"/>
          <w:lang w:val="fr-FR"/>
        </w:rPr>
        <w:t xml:space="preserve"> </w:t>
      </w:r>
      <w:r w:rsidRPr="00185C4E">
        <w:rPr>
          <w:lang w:val="fr-FR"/>
        </w:rPr>
        <w:t>silhouette</w:t>
      </w:r>
      <w:r w:rsidRPr="00185C4E">
        <w:rPr>
          <w:spacing w:val="-7"/>
          <w:lang w:val="fr-FR"/>
        </w:rPr>
        <w:t xml:space="preserve"> </w:t>
      </w:r>
      <w:r w:rsidRPr="00185C4E">
        <w:rPr>
          <w:lang w:val="fr-FR"/>
        </w:rPr>
        <w:t>compris</w:t>
      </w:r>
      <w:r w:rsidRPr="00185C4E">
        <w:rPr>
          <w:spacing w:val="-8"/>
          <w:lang w:val="fr-FR"/>
        </w:rPr>
        <w:t xml:space="preserve"> </w:t>
      </w:r>
      <w:r w:rsidRPr="00185C4E">
        <w:rPr>
          <w:lang w:val="fr-FR"/>
        </w:rPr>
        <w:t>entre</w:t>
      </w:r>
      <w:r w:rsidRPr="00185C4E">
        <w:rPr>
          <w:spacing w:val="-7"/>
          <w:lang w:val="fr-FR"/>
        </w:rPr>
        <w:t xml:space="preserve"> </w:t>
      </w:r>
      <w:r w:rsidRPr="00185C4E">
        <w:rPr>
          <w:lang w:val="fr-FR"/>
        </w:rPr>
        <w:t>-0.048</w:t>
      </w:r>
      <w:r w:rsidRPr="00185C4E">
        <w:rPr>
          <w:spacing w:val="-7"/>
          <w:lang w:val="fr-FR"/>
        </w:rPr>
        <w:t xml:space="preserve"> </w:t>
      </w:r>
      <w:r w:rsidRPr="00185C4E">
        <w:rPr>
          <w:lang w:val="fr-FR"/>
        </w:rPr>
        <w:t>et</w:t>
      </w:r>
      <w:r w:rsidRPr="00185C4E">
        <w:rPr>
          <w:spacing w:val="-7"/>
          <w:lang w:val="fr-FR"/>
        </w:rPr>
        <w:t xml:space="preserve"> </w:t>
      </w:r>
      <w:r w:rsidRPr="00185C4E">
        <w:rPr>
          <w:lang w:val="fr-FR"/>
        </w:rPr>
        <w:t>0.013</w:t>
      </w:r>
      <w:r w:rsidRPr="00185C4E">
        <w:rPr>
          <w:spacing w:val="-8"/>
          <w:lang w:val="fr-FR"/>
        </w:rPr>
        <w:t xml:space="preserve"> </w:t>
      </w:r>
      <w:r w:rsidRPr="00185C4E">
        <w:rPr>
          <w:lang w:val="fr-FR"/>
        </w:rPr>
        <w:t>au maximum sur l’ensemble des distances, avec une moyenne de 0.002. Les représentations sélectionnées sont utilisées dans la</w:t>
      </w:r>
      <w:r w:rsidRPr="00185C4E">
        <w:rPr>
          <w:spacing w:val="-7"/>
          <w:lang w:val="fr-FR"/>
        </w:rPr>
        <w:t xml:space="preserve"> </w:t>
      </w:r>
      <w:r w:rsidRPr="00185C4E">
        <w:rPr>
          <w:lang w:val="fr-FR"/>
        </w:rPr>
        <w:t>suite.</w:t>
      </w:r>
    </w:p>
    <w:p w:rsidR="00B77999" w:rsidRPr="00185C4E" w:rsidRDefault="00D9490F">
      <w:pPr>
        <w:pStyle w:val="Corpsdetexte"/>
        <w:spacing w:before="9" w:line="252" w:lineRule="auto"/>
        <w:ind w:left="976" w:right="1656" w:firstLine="351"/>
        <w:jc w:val="both"/>
        <w:rPr>
          <w:lang w:val="fr-FR"/>
        </w:rPr>
      </w:pPr>
      <w:r w:rsidRPr="00185C4E">
        <w:rPr>
          <w:lang w:val="fr-FR"/>
        </w:rPr>
        <w:t>Le</w:t>
      </w:r>
      <w:r w:rsidRPr="00185C4E">
        <w:rPr>
          <w:spacing w:val="-13"/>
          <w:lang w:val="fr-FR"/>
        </w:rPr>
        <w:t xml:space="preserve"> </w:t>
      </w:r>
      <w:r w:rsidRPr="00185C4E">
        <w:rPr>
          <w:spacing w:val="-4"/>
          <w:lang w:val="fr-FR"/>
        </w:rPr>
        <w:t>Tableau</w:t>
      </w:r>
      <w:r w:rsidRPr="00185C4E">
        <w:rPr>
          <w:spacing w:val="-13"/>
          <w:lang w:val="fr-FR"/>
        </w:rPr>
        <w:t xml:space="preserve"> </w:t>
      </w:r>
      <w:hyperlink w:anchor="_bookmark254" w:history="1">
        <w:r w:rsidRPr="00185C4E">
          <w:rPr>
            <w:lang w:val="fr-FR"/>
          </w:rPr>
          <w:t>5.3</w:t>
        </w:r>
        <w:r w:rsidRPr="00185C4E">
          <w:rPr>
            <w:spacing w:val="-12"/>
            <w:lang w:val="fr-FR"/>
          </w:rPr>
          <w:t xml:space="preserve"> </w:t>
        </w:r>
      </w:hyperlink>
      <w:r w:rsidRPr="00185C4E">
        <w:rPr>
          <w:lang w:val="fr-FR"/>
        </w:rPr>
        <w:t>classe</w:t>
      </w:r>
      <w:r w:rsidRPr="00185C4E">
        <w:rPr>
          <w:spacing w:val="-13"/>
          <w:lang w:val="fr-FR"/>
        </w:rPr>
        <w:t xml:space="preserve"> </w:t>
      </w:r>
      <w:r w:rsidRPr="00185C4E">
        <w:rPr>
          <w:lang w:val="fr-FR"/>
        </w:rPr>
        <w:t>aussi</w:t>
      </w:r>
      <w:r w:rsidRPr="00185C4E">
        <w:rPr>
          <w:spacing w:val="-13"/>
          <w:lang w:val="fr-FR"/>
        </w:rPr>
        <w:t xml:space="preserve"> </w:t>
      </w:r>
      <w:r w:rsidRPr="00185C4E">
        <w:rPr>
          <w:lang w:val="fr-FR"/>
        </w:rPr>
        <w:t>les</w:t>
      </w:r>
      <w:r w:rsidRPr="00185C4E">
        <w:rPr>
          <w:spacing w:val="-12"/>
          <w:lang w:val="fr-FR"/>
        </w:rPr>
        <w:t xml:space="preserve"> </w:t>
      </w:r>
      <w:r w:rsidRPr="00185C4E">
        <w:rPr>
          <w:lang w:val="fr-FR"/>
        </w:rPr>
        <w:t>distances</w:t>
      </w:r>
      <w:r w:rsidRPr="00185C4E">
        <w:rPr>
          <w:spacing w:val="-13"/>
          <w:lang w:val="fr-FR"/>
        </w:rPr>
        <w:t xml:space="preserve"> </w:t>
      </w:r>
      <w:r w:rsidRPr="00185C4E">
        <w:rPr>
          <w:lang w:val="fr-FR"/>
        </w:rPr>
        <w:t>en</w:t>
      </w:r>
      <w:r w:rsidRPr="00185C4E">
        <w:rPr>
          <w:spacing w:val="-13"/>
          <w:lang w:val="fr-FR"/>
        </w:rPr>
        <w:t xml:space="preserve"> </w:t>
      </w:r>
      <w:r w:rsidRPr="00185C4E">
        <w:rPr>
          <w:lang w:val="fr-FR"/>
        </w:rPr>
        <w:t>fonction</w:t>
      </w:r>
      <w:r w:rsidRPr="00185C4E">
        <w:rPr>
          <w:spacing w:val="-12"/>
          <w:lang w:val="fr-FR"/>
        </w:rPr>
        <w:t xml:space="preserve"> </w:t>
      </w:r>
      <w:r w:rsidRPr="00185C4E">
        <w:rPr>
          <w:lang w:val="fr-FR"/>
        </w:rPr>
        <w:t>de</w:t>
      </w:r>
      <w:r w:rsidRPr="00185C4E">
        <w:rPr>
          <w:spacing w:val="-13"/>
          <w:lang w:val="fr-FR"/>
        </w:rPr>
        <w:t xml:space="preserve"> </w:t>
      </w:r>
      <w:r w:rsidRPr="00185C4E">
        <w:rPr>
          <w:lang w:val="fr-FR"/>
        </w:rPr>
        <w:t>leur</w:t>
      </w:r>
      <w:r w:rsidRPr="00185C4E">
        <w:rPr>
          <w:spacing w:val="-13"/>
          <w:lang w:val="fr-FR"/>
        </w:rPr>
        <w:t xml:space="preserve"> </w:t>
      </w:r>
      <w:r w:rsidRPr="00185C4E">
        <w:rPr>
          <w:lang w:val="fr-FR"/>
        </w:rPr>
        <w:t xml:space="preserve">adaptabilité à la tâche suivant les scores de silhouette obtenus sur un regroupement considéré comme parfait (car manuel). La  </w:t>
      </w:r>
      <w:r w:rsidRPr="00185C4E">
        <w:rPr>
          <w:rFonts w:ascii="Times New Roman" w:hAnsi="Times New Roman"/>
          <w:i/>
          <w:spacing w:val="4"/>
          <w:lang w:val="fr-FR"/>
        </w:rPr>
        <w:t>Dis</w:t>
      </w:r>
      <w:r w:rsidRPr="00185C4E">
        <w:rPr>
          <w:rFonts w:ascii="DejaVu Sans" w:hAnsi="DejaVu Sans"/>
          <w:spacing w:val="4"/>
          <w:vertAlign w:val="subscript"/>
          <w:lang w:val="fr-FR"/>
        </w:rPr>
        <w:t>M</w:t>
      </w:r>
      <w:r w:rsidRPr="00185C4E">
        <w:rPr>
          <w:rFonts w:ascii="DejaVu Sans" w:hAnsi="DejaVu Sans"/>
          <w:spacing w:val="4"/>
          <w:lang w:val="fr-FR"/>
        </w:rPr>
        <w:t xml:space="preserve"> </w:t>
      </w:r>
      <w:r w:rsidRPr="00185C4E">
        <w:rPr>
          <w:lang w:val="fr-FR"/>
        </w:rPr>
        <w:t xml:space="preserve">se replace bien grâce à  la représentation optimale. </w:t>
      </w:r>
      <w:r w:rsidRPr="00185C4E">
        <w:rPr>
          <w:rFonts w:ascii="Times New Roman" w:hAnsi="Times New Roman"/>
          <w:i/>
          <w:spacing w:val="4"/>
          <w:lang w:val="fr-FR"/>
        </w:rPr>
        <w:t>Dis</w:t>
      </w:r>
      <w:r w:rsidRPr="00185C4E">
        <w:rPr>
          <w:rFonts w:ascii="Times New Roman" w:hAnsi="Times New Roman"/>
          <w:i/>
          <w:spacing w:val="4"/>
          <w:vertAlign w:val="subscript"/>
          <w:lang w:val="fr-FR"/>
        </w:rPr>
        <w:t>wmd</w:t>
      </w:r>
      <w:r w:rsidRPr="00185C4E">
        <w:rPr>
          <w:rFonts w:ascii="Times New Roman" w:hAnsi="Times New Roman"/>
          <w:i/>
          <w:spacing w:val="4"/>
          <w:lang w:val="fr-FR"/>
        </w:rPr>
        <w:t xml:space="preserve"> </w:t>
      </w:r>
      <w:r w:rsidRPr="00185C4E">
        <w:rPr>
          <w:lang w:val="fr-FR"/>
        </w:rPr>
        <w:t>n’a pas été adaptée avec un modèle vectoriel plus adéquat que le sac-de-mots. Par conséquent, elle présente un score de -0.096 légèrement moins bon que celui d’un regroupement aléatoire (score nul).</w:t>
      </w:r>
    </w:p>
    <w:p w:rsidR="00B77999" w:rsidRPr="00185C4E" w:rsidRDefault="00B77999">
      <w:pPr>
        <w:pStyle w:val="Corpsdetexte"/>
        <w:spacing w:before="9"/>
        <w:rPr>
          <w:sz w:val="37"/>
          <w:lang w:val="fr-FR"/>
        </w:rPr>
      </w:pPr>
    </w:p>
    <w:p w:rsidR="00B77999" w:rsidRPr="00185C4E" w:rsidRDefault="00D9490F">
      <w:pPr>
        <w:pStyle w:val="Heading2"/>
        <w:numPr>
          <w:ilvl w:val="2"/>
          <w:numId w:val="8"/>
        </w:numPr>
        <w:tabs>
          <w:tab w:val="left" w:pos="1551"/>
        </w:tabs>
        <w:rPr>
          <w:lang w:val="fr-FR"/>
        </w:rPr>
      </w:pPr>
      <w:bookmarkStart w:id="372" w:name="Catégorisation_dans_le_corpus_annoté_man"/>
      <w:bookmarkStart w:id="373" w:name="_bookmark255"/>
      <w:bookmarkEnd w:id="372"/>
      <w:bookmarkEnd w:id="373"/>
      <w:r w:rsidRPr="00185C4E">
        <w:rPr>
          <w:w w:val="110"/>
          <w:lang w:val="fr-FR"/>
        </w:rPr>
        <w:t>Catégorisation dans le corpus annoté</w:t>
      </w:r>
      <w:r w:rsidRPr="00185C4E">
        <w:rPr>
          <w:spacing w:val="-27"/>
          <w:w w:val="110"/>
          <w:lang w:val="fr-FR"/>
        </w:rPr>
        <w:t xml:space="preserve"> </w:t>
      </w:r>
      <w:r w:rsidRPr="00185C4E">
        <w:rPr>
          <w:w w:val="110"/>
          <w:lang w:val="fr-FR"/>
        </w:rPr>
        <w:t>manuellement</w:t>
      </w:r>
    </w:p>
    <w:p w:rsidR="00B77999" w:rsidRDefault="00D9490F">
      <w:pPr>
        <w:pStyle w:val="Paragraphedeliste"/>
        <w:numPr>
          <w:ilvl w:val="3"/>
          <w:numId w:val="8"/>
        </w:numPr>
        <w:tabs>
          <w:tab w:val="left" w:pos="1635"/>
          <w:tab w:val="left" w:pos="4217"/>
        </w:tabs>
        <w:spacing w:before="219"/>
        <w:ind w:hanging="658"/>
        <w:rPr>
          <w:rFonts w:ascii="Times New Roman" w:hAnsi="Times New Roman"/>
          <w:b/>
          <w:i/>
          <w:sz w:val="24"/>
        </w:rPr>
      </w:pPr>
      <w:bookmarkStart w:id="374" w:name="Nombre_prédéfini_de_clusters"/>
      <w:bookmarkStart w:id="375" w:name="_bookmark256"/>
      <w:bookmarkEnd w:id="374"/>
      <w:bookmarkEnd w:id="375"/>
      <w:r>
        <w:rPr>
          <w:rFonts w:ascii="Times New Roman" w:hAnsi="Times New Roman"/>
          <w:b/>
          <w:w w:val="110"/>
          <w:sz w:val="24"/>
        </w:rPr>
        <w:t>Nombre</w:t>
      </w:r>
      <w:r>
        <w:rPr>
          <w:rFonts w:ascii="Times New Roman" w:hAnsi="Times New Roman"/>
          <w:b/>
          <w:spacing w:val="-19"/>
          <w:w w:val="110"/>
          <w:sz w:val="24"/>
        </w:rPr>
        <w:t xml:space="preserve"> </w:t>
      </w:r>
      <w:r>
        <w:rPr>
          <w:rFonts w:ascii="Times New Roman" w:hAnsi="Times New Roman"/>
          <w:b/>
          <w:w w:val="110"/>
          <w:sz w:val="24"/>
        </w:rPr>
        <w:t>prédéfini</w:t>
      </w:r>
      <w:r>
        <w:rPr>
          <w:rFonts w:ascii="Times New Roman" w:hAnsi="Times New Roman"/>
          <w:b/>
          <w:spacing w:val="-18"/>
          <w:w w:val="110"/>
          <w:sz w:val="24"/>
        </w:rPr>
        <w:t xml:space="preserve"> </w:t>
      </w:r>
      <w:r>
        <w:rPr>
          <w:rFonts w:ascii="Times New Roman" w:hAnsi="Times New Roman"/>
          <w:b/>
          <w:w w:val="110"/>
          <w:sz w:val="24"/>
        </w:rPr>
        <w:t>de</w:t>
      </w:r>
      <w:r>
        <w:rPr>
          <w:rFonts w:ascii="Times New Roman" w:hAnsi="Times New Roman"/>
          <w:b/>
          <w:w w:val="110"/>
          <w:sz w:val="24"/>
        </w:rPr>
        <w:tab/>
      </w:r>
      <w:r>
        <w:rPr>
          <w:rFonts w:ascii="Times New Roman" w:hAnsi="Times New Roman"/>
          <w:b/>
          <w:i/>
          <w:w w:val="110"/>
          <w:sz w:val="24"/>
        </w:rPr>
        <w:t>clusters</w:t>
      </w:r>
    </w:p>
    <w:p w:rsidR="00B77999" w:rsidRPr="00185C4E" w:rsidRDefault="00B77999">
      <w:pPr>
        <w:pStyle w:val="Corpsdetexte"/>
        <w:spacing w:before="215" w:line="211" w:lineRule="auto"/>
        <w:ind w:left="976" w:right="1656" w:firstLine="351"/>
        <w:jc w:val="both"/>
        <w:rPr>
          <w:lang w:val="fr-FR"/>
        </w:rPr>
      </w:pPr>
      <w:r w:rsidRPr="00B77999">
        <w:pict>
          <v:shape id="_x0000_s1073" type="#_x0000_t202" style="position:absolute;left:0;text-align:left;margin-left:370.8pt;margin-top:25.4pt;width:9.65pt;height:21.65pt;z-index:-251417088;mso-position-horizontal-relative:page" filled="f" stroked="f">
            <v:textbox inset="0,0,0,0">
              <w:txbxContent>
                <w:p w:rsidR="00D9490F" w:rsidRDefault="00D9490F">
                  <w:pPr>
                    <w:spacing w:line="252" w:lineRule="exact"/>
                    <w:rPr>
                      <w:rFonts w:ascii="DejaVu Sans"/>
                      <w:sz w:val="25"/>
                    </w:rPr>
                  </w:pPr>
                  <w:r>
                    <w:rPr>
                      <w:rFonts w:ascii="DejaVu Sans"/>
                      <w:w w:val="99"/>
                      <w:sz w:val="25"/>
                    </w:rPr>
                    <w:t>D</w:t>
                  </w:r>
                </w:p>
              </w:txbxContent>
            </v:textbox>
            <w10:wrap anchorx="page"/>
          </v:shape>
        </w:pict>
      </w:r>
      <w:r w:rsidR="00D9490F" w:rsidRPr="00185C4E">
        <w:rPr>
          <w:lang w:val="fr-FR"/>
        </w:rPr>
        <w:t xml:space="preserve">Le </w:t>
      </w:r>
      <w:r w:rsidR="00D9490F" w:rsidRPr="00185C4E">
        <w:rPr>
          <w:spacing w:val="-4"/>
          <w:lang w:val="fr-FR"/>
        </w:rPr>
        <w:t xml:space="preserve">Tableau </w:t>
      </w:r>
      <w:hyperlink w:anchor="_bookmark258" w:history="1">
        <w:r w:rsidR="00D9490F" w:rsidRPr="00185C4E">
          <w:rPr>
            <w:lang w:val="fr-FR"/>
          </w:rPr>
          <w:t xml:space="preserve">5.4 </w:t>
        </w:r>
      </w:hyperlink>
      <w:r w:rsidR="00D9490F" w:rsidRPr="00185C4E">
        <w:rPr>
          <w:lang w:val="fr-FR"/>
        </w:rPr>
        <w:t xml:space="preserve">présente les mesures ARI, NMI et </w:t>
      </w:r>
      <w:r w:rsidR="00D9490F" w:rsidRPr="00185C4E">
        <w:rPr>
          <w:rFonts w:ascii="Times New Roman" w:hAnsi="Times New Roman"/>
          <w:i/>
          <w:lang w:val="fr-FR"/>
        </w:rPr>
        <w:t>F</w:t>
      </w:r>
      <w:r w:rsidR="00D9490F" w:rsidRPr="00185C4E">
        <w:rPr>
          <w:vertAlign w:val="subscript"/>
          <w:lang w:val="fr-FR"/>
        </w:rPr>
        <w:t>1</w:t>
      </w:r>
      <w:r w:rsidR="00D9490F" w:rsidRPr="00185C4E">
        <w:rPr>
          <w:lang w:val="fr-FR"/>
        </w:rPr>
        <w:t xml:space="preserve">-mesure de la caté- gorisation par K-moyennes et K-medoïdes sur </w:t>
      </w:r>
      <w:r w:rsidR="00D9490F" w:rsidRPr="00185C4E">
        <w:rPr>
          <w:rFonts w:ascii="Times New Roman" w:hAnsi="Times New Roman"/>
          <w:i/>
          <w:spacing w:val="6"/>
          <w:vertAlign w:val="subscript"/>
          <w:lang w:val="fr-FR"/>
        </w:rPr>
        <w:t>arcpa</w:t>
      </w:r>
      <w:r w:rsidR="00D9490F" w:rsidRPr="00185C4E">
        <w:rPr>
          <w:spacing w:val="6"/>
          <w:lang w:val="fr-FR"/>
        </w:rPr>
        <w:t xml:space="preserve">, </w:t>
      </w:r>
      <w:r w:rsidR="00D9490F" w:rsidRPr="00185C4E">
        <w:rPr>
          <w:lang w:val="fr-FR"/>
        </w:rPr>
        <w:t xml:space="preserve">avec </w:t>
      </w:r>
      <w:r w:rsidR="00D9490F" w:rsidRPr="00185C4E">
        <w:rPr>
          <w:rFonts w:ascii="Times New Roman" w:hAnsi="Times New Roman"/>
          <w:i/>
          <w:lang w:val="fr-FR"/>
        </w:rPr>
        <w:t xml:space="preserve">K </w:t>
      </w:r>
      <w:r w:rsidR="00D9490F" w:rsidRPr="00185C4E">
        <w:rPr>
          <w:rFonts w:ascii="Arial Black" w:hAnsi="Arial Black"/>
          <w:sz w:val="25"/>
          <w:lang w:val="fr-FR"/>
        </w:rPr>
        <w:t xml:space="preserve">= </w:t>
      </w:r>
      <w:r w:rsidR="00D9490F" w:rsidRPr="00185C4E">
        <w:rPr>
          <w:lang w:val="fr-FR"/>
        </w:rPr>
        <w:t>3.</w:t>
      </w:r>
    </w:p>
    <w:p w:rsidR="00B77999" w:rsidRPr="00185C4E" w:rsidRDefault="00D9490F">
      <w:pPr>
        <w:pStyle w:val="Corpsdetexte"/>
        <w:spacing w:before="11" w:line="252" w:lineRule="auto"/>
        <w:ind w:left="976" w:right="1656" w:firstLine="351"/>
        <w:jc w:val="both"/>
        <w:rPr>
          <w:lang w:val="fr-FR"/>
        </w:rPr>
      </w:pPr>
      <w:r w:rsidRPr="00185C4E">
        <w:rPr>
          <w:lang w:val="fr-FR"/>
        </w:rPr>
        <w:t xml:space="preserve">Les valeurs de silhouette se reflètent plus sur les indices ARI et NMI, mais moins sur la </w:t>
      </w:r>
      <w:r w:rsidRPr="00185C4E">
        <w:rPr>
          <w:rFonts w:ascii="Times New Roman" w:hAnsi="Times New Roman"/>
          <w:i/>
          <w:lang w:val="fr-FR"/>
        </w:rPr>
        <w:t>F</w:t>
      </w:r>
      <w:r w:rsidRPr="00185C4E">
        <w:rPr>
          <w:vertAlign w:val="subscript"/>
          <w:lang w:val="fr-FR"/>
        </w:rPr>
        <w:t>1</w:t>
      </w:r>
      <w:r w:rsidRPr="00185C4E">
        <w:rPr>
          <w:lang w:val="fr-FR"/>
        </w:rPr>
        <w:t xml:space="preserve">-mesure. Suivant le score </w:t>
      </w:r>
      <w:r w:rsidRPr="00185C4E">
        <w:rPr>
          <w:rFonts w:ascii="Times New Roman" w:hAnsi="Times New Roman"/>
          <w:i/>
          <w:lang w:val="fr-FR"/>
        </w:rPr>
        <w:t>F</w:t>
      </w:r>
      <w:r w:rsidRPr="00185C4E">
        <w:rPr>
          <w:vertAlign w:val="subscript"/>
          <w:lang w:val="fr-FR"/>
        </w:rPr>
        <w:t>1</w:t>
      </w:r>
      <w:r w:rsidRPr="00185C4E">
        <w:rPr>
          <w:lang w:val="fr-FR"/>
        </w:rPr>
        <w:t xml:space="preserve">, </w:t>
      </w:r>
      <w:r w:rsidRPr="00185C4E">
        <w:rPr>
          <w:rFonts w:ascii="Times New Roman" w:hAnsi="Times New Roman"/>
          <w:i/>
          <w:lang w:val="fr-FR"/>
        </w:rPr>
        <w:t>Dis</w:t>
      </w:r>
      <w:r w:rsidRPr="00185C4E">
        <w:rPr>
          <w:rFonts w:ascii="Times New Roman" w:hAnsi="Times New Roman"/>
          <w:i/>
          <w:vertAlign w:val="subscript"/>
          <w:lang w:val="fr-FR"/>
        </w:rPr>
        <w:t>M</w:t>
      </w:r>
      <w:r w:rsidRPr="00185C4E">
        <w:rPr>
          <w:lang w:val="fr-FR"/>
        </w:rPr>
        <w:t xml:space="preserve">, semble le mieux adaptée pour les K-moyennes, et </w:t>
      </w:r>
      <w:r w:rsidRPr="00185C4E">
        <w:rPr>
          <w:rFonts w:ascii="Times New Roman" w:hAnsi="Times New Roman"/>
          <w:i/>
          <w:lang w:val="fr-FR"/>
        </w:rPr>
        <w:t>Dis</w:t>
      </w:r>
      <w:r w:rsidRPr="00185C4E">
        <w:rPr>
          <w:rFonts w:ascii="Times New Roman" w:hAnsi="Times New Roman"/>
          <w:i/>
          <w:vertAlign w:val="subscript"/>
          <w:lang w:val="fr-FR"/>
        </w:rPr>
        <w:t>cos</w:t>
      </w:r>
      <w:r w:rsidRPr="00185C4E">
        <w:rPr>
          <w:rFonts w:ascii="Times New Roman" w:hAnsi="Times New Roman"/>
          <w:i/>
          <w:lang w:val="fr-FR"/>
        </w:rPr>
        <w:t xml:space="preserve"> </w:t>
      </w:r>
      <w:r w:rsidRPr="00185C4E">
        <w:rPr>
          <w:lang w:val="fr-FR"/>
        </w:rPr>
        <w:t xml:space="preserve">pour les K-medoïdes. Mais les dis- tances, </w:t>
      </w:r>
      <w:r w:rsidRPr="00185C4E">
        <w:rPr>
          <w:rFonts w:ascii="Times New Roman" w:hAnsi="Times New Roman"/>
          <w:i/>
          <w:lang w:val="fr-FR"/>
        </w:rPr>
        <w:t>Dis</w:t>
      </w:r>
      <w:r w:rsidRPr="00185C4E">
        <w:rPr>
          <w:rFonts w:ascii="Times New Roman" w:hAnsi="Times New Roman"/>
          <w:i/>
          <w:vertAlign w:val="subscript"/>
          <w:lang w:val="fr-FR"/>
        </w:rPr>
        <w:t>jaccard</w:t>
      </w:r>
      <w:r w:rsidRPr="00185C4E">
        <w:rPr>
          <w:lang w:val="fr-FR"/>
        </w:rPr>
        <w:t xml:space="preserve">, </w:t>
      </w:r>
      <w:r w:rsidRPr="00185C4E">
        <w:rPr>
          <w:rFonts w:ascii="Times New Roman" w:hAnsi="Times New Roman"/>
          <w:i/>
          <w:lang w:val="fr-FR"/>
        </w:rPr>
        <w:t>Dis</w:t>
      </w:r>
      <w:r w:rsidRPr="00185C4E">
        <w:rPr>
          <w:rFonts w:ascii="Times New Roman" w:hAnsi="Times New Roman"/>
          <w:i/>
          <w:vertAlign w:val="subscript"/>
          <w:lang w:val="fr-FR"/>
        </w:rPr>
        <w:t>cos</w:t>
      </w:r>
      <w:r w:rsidRPr="00185C4E">
        <w:rPr>
          <w:lang w:val="fr-FR"/>
        </w:rPr>
        <w:t xml:space="preserve">, </w:t>
      </w:r>
      <w:r w:rsidRPr="00185C4E">
        <w:rPr>
          <w:rFonts w:ascii="Times New Roman" w:hAnsi="Times New Roman"/>
          <w:i/>
          <w:lang w:val="fr-FR"/>
        </w:rPr>
        <w:t>Dis</w:t>
      </w:r>
      <w:r w:rsidRPr="00185C4E">
        <w:rPr>
          <w:rFonts w:ascii="Times New Roman" w:hAnsi="Times New Roman"/>
          <w:i/>
          <w:vertAlign w:val="subscript"/>
          <w:lang w:val="fr-FR"/>
        </w:rPr>
        <w:t>euclidienne</w:t>
      </w:r>
      <w:r w:rsidRPr="00185C4E">
        <w:rPr>
          <w:rFonts w:ascii="Times New Roman" w:hAnsi="Times New Roman"/>
          <w:i/>
          <w:lang w:val="fr-FR"/>
        </w:rPr>
        <w:t xml:space="preserve"> </w:t>
      </w:r>
      <w:r w:rsidRPr="00185C4E">
        <w:rPr>
          <w:lang w:val="fr-FR"/>
        </w:rPr>
        <w:t>semblent proposer un meilleur com- promis entre les différents critères de validation.</w:t>
      </w:r>
    </w:p>
    <w:p w:rsidR="00B77999" w:rsidRPr="00185C4E" w:rsidRDefault="00B77999">
      <w:pPr>
        <w:pStyle w:val="Corpsdetexte"/>
        <w:spacing w:before="5"/>
        <w:rPr>
          <w:sz w:val="34"/>
          <w:lang w:val="fr-FR"/>
        </w:rPr>
      </w:pPr>
    </w:p>
    <w:p w:rsidR="00B77999" w:rsidRDefault="00D9490F">
      <w:pPr>
        <w:pStyle w:val="Paragraphedeliste"/>
        <w:numPr>
          <w:ilvl w:val="3"/>
          <w:numId w:val="8"/>
        </w:numPr>
        <w:tabs>
          <w:tab w:val="left" w:pos="1635"/>
          <w:tab w:val="left" w:pos="3161"/>
        </w:tabs>
        <w:ind w:hanging="658"/>
        <w:rPr>
          <w:rFonts w:ascii="Times New Roman" w:hAnsi="Times New Roman"/>
          <w:b/>
          <w:sz w:val="24"/>
        </w:rPr>
      </w:pPr>
      <w:bookmarkStart w:id="376" w:name="Nombre_de_clusters_déterminé_automatique"/>
      <w:bookmarkStart w:id="377" w:name="_bookmark257"/>
      <w:bookmarkEnd w:id="376"/>
      <w:bookmarkEnd w:id="377"/>
      <w:r>
        <w:rPr>
          <w:rFonts w:ascii="Times New Roman" w:hAnsi="Times New Roman"/>
          <w:b/>
          <w:w w:val="110"/>
          <w:sz w:val="24"/>
        </w:rPr>
        <w:t>Nombre</w:t>
      </w:r>
      <w:r>
        <w:rPr>
          <w:rFonts w:ascii="Times New Roman" w:hAnsi="Times New Roman"/>
          <w:b/>
          <w:spacing w:val="-13"/>
          <w:w w:val="110"/>
          <w:sz w:val="24"/>
        </w:rPr>
        <w:t xml:space="preserve"> </w:t>
      </w:r>
      <w:r>
        <w:rPr>
          <w:rFonts w:ascii="Times New Roman" w:hAnsi="Times New Roman"/>
          <w:b/>
          <w:w w:val="110"/>
          <w:sz w:val="24"/>
        </w:rPr>
        <w:t>de</w:t>
      </w:r>
      <w:r>
        <w:rPr>
          <w:rFonts w:ascii="Times New Roman" w:hAnsi="Times New Roman"/>
          <w:b/>
          <w:w w:val="110"/>
          <w:sz w:val="24"/>
        </w:rPr>
        <w:tab/>
      </w:r>
      <w:r>
        <w:rPr>
          <w:rFonts w:ascii="Times New Roman" w:hAnsi="Times New Roman"/>
          <w:b/>
          <w:i/>
          <w:w w:val="110"/>
          <w:sz w:val="24"/>
        </w:rPr>
        <w:t xml:space="preserve">clusters </w:t>
      </w:r>
      <w:r>
        <w:rPr>
          <w:rFonts w:ascii="Times New Roman" w:hAnsi="Times New Roman"/>
          <w:b/>
          <w:w w:val="110"/>
          <w:sz w:val="24"/>
        </w:rPr>
        <w:t>déterminé</w:t>
      </w:r>
      <w:r>
        <w:rPr>
          <w:rFonts w:ascii="Times New Roman" w:hAnsi="Times New Roman"/>
          <w:b/>
          <w:spacing w:val="-17"/>
          <w:w w:val="110"/>
          <w:sz w:val="24"/>
        </w:rPr>
        <w:t xml:space="preserve"> </w:t>
      </w:r>
      <w:r>
        <w:rPr>
          <w:rFonts w:ascii="Times New Roman" w:hAnsi="Times New Roman"/>
          <w:b/>
          <w:w w:val="110"/>
          <w:sz w:val="24"/>
        </w:rPr>
        <w:t>automatiquement</w:t>
      </w:r>
    </w:p>
    <w:p w:rsidR="00B77999" w:rsidRPr="00185C4E" w:rsidRDefault="00B77999">
      <w:pPr>
        <w:pStyle w:val="Corpsdetexte"/>
        <w:spacing w:before="192" w:line="252" w:lineRule="auto"/>
        <w:ind w:left="976" w:right="1656" w:firstLine="351"/>
        <w:jc w:val="both"/>
        <w:rPr>
          <w:lang w:val="fr-FR"/>
        </w:rPr>
      </w:pPr>
      <w:r w:rsidRPr="00B77999">
        <w:pict>
          <v:shape id="_x0000_s1072" type="#_x0000_t202" style="position:absolute;left:0;text-align:left;margin-left:440.15pt;margin-top:44.5pt;width:11.25pt;height:16.25pt;z-index:-251416064;mso-position-horizontal-relative:page" filled="f" stroked="f">
            <v:textbox inset="0,0,0,0">
              <w:txbxContent>
                <w:p w:rsidR="00D9490F" w:rsidRDefault="00D9490F">
                  <w:pPr>
                    <w:spacing w:line="187" w:lineRule="exact"/>
                    <w:rPr>
                      <w:rFonts w:ascii="DejaVu Sans"/>
                      <w:sz w:val="18"/>
                    </w:rPr>
                  </w:pPr>
                  <w:r>
                    <w:rPr>
                      <w:rFonts w:ascii="DejaVu Sans"/>
                      <w:w w:val="144"/>
                      <w:sz w:val="18"/>
                    </w:rPr>
                    <w:t>M</w:t>
                  </w:r>
                </w:p>
              </w:txbxContent>
            </v:textbox>
            <w10:wrap anchorx="page"/>
          </v:shape>
        </w:pict>
      </w:r>
      <w:r w:rsidR="00D9490F" w:rsidRPr="00185C4E">
        <w:rPr>
          <w:lang w:val="fr-FR"/>
        </w:rPr>
        <w:t xml:space="preserve">Nous analysons ici la détermination du nombre de clusters par la mé- thode de la silhouette pour chaque distance </w:t>
      </w:r>
      <w:r w:rsidR="00D9490F" w:rsidRPr="00185C4E">
        <w:rPr>
          <w:spacing w:val="-3"/>
          <w:lang w:val="fr-FR"/>
        </w:rPr>
        <w:t xml:space="preserve">(Tableau </w:t>
      </w:r>
      <w:hyperlink w:anchor="_bookmark260" w:history="1">
        <w:r w:rsidR="00D9490F" w:rsidRPr="00185C4E">
          <w:rPr>
            <w:lang w:val="fr-FR"/>
          </w:rPr>
          <w:t>5.5</w:t>
        </w:r>
      </w:hyperlink>
      <w:r w:rsidR="00D9490F" w:rsidRPr="00185C4E">
        <w:rPr>
          <w:lang w:val="fr-FR"/>
        </w:rPr>
        <w:t xml:space="preserve"> page </w:t>
      </w:r>
      <w:hyperlink w:anchor="_bookmark260" w:history="1">
        <w:r w:rsidR="00D9490F" w:rsidRPr="00185C4E">
          <w:rPr>
            <w:lang w:val="fr-FR"/>
          </w:rPr>
          <w:t>130).</w:t>
        </w:r>
      </w:hyperlink>
      <w:r w:rsidR="00D9490F" w:rsidRPr="00185C4E">
        <w:rPr>
          <w:lang w:val="fr-FR"/>
        </w:rPr>
        <w:t xml:space="preserve"> La sélection de </w:t>
      </w:r>
      <w:r w:rsidR="00D9490F" w:rsidRPr="00185C4E">
        <w:rPr>
          <w:rFonts w:ascii="Times New Roman" w:hAnsi="Times New Roman"/>
          <w:i/>
          <w:lang w:val="fr-FR"/>
        </w:rPr>
        <w:t xml:space="preserve">K </w:t>
      </w:r>
      <w:r w:rsidR="00D9490F" w:rsidRPr="00185C4E">
        <w:rPr>
          <w:lang w:val="fr-FR"/>
        </w:rPr>
        <w:t xml:space="preserve">est </w:t>
      </w:r>
      <w:r w:rsidR="00BB73DB" w:rsidRPr="00185C4E">
        <w:rPr>
          <w:lang w:val="fr-FR"/>
        </w:rPr>
        <w:t>effectuée</w:t>
      </w:r>
      <w:r w:rsidR="00D9490F" w:rsidRPr="00185C4E">
        <w:rPr>
          <w:lang w:val="fr-FR"/>
        </w:rPr>
        <w:t xml:space="preserve"> pour les valeurs entre 2 et 30. </w:t>
      </w:r>
      <w:r w:rsidR="00D9490F" w:rsidRPr="00185C4E">
        <w:rPr>
          <w:rFonts w:ascii="Times New Roman" w:hAnsi="Times New Roman"/>
          <w:i/>
          <w:spacing w:val="4"/>
          <w:lang w:val="fr-FR"/>
        </w:rPr>
        <w:t xml:space="preserve">Dis </w:t>
      </w:r>
      <w:r w:rsidR="00D9490F" w:rsidRPr="00185C4E">
        <w:rPr>
          <w:lang w:val="fr-FR"/>
        </w:rPr>
        <w:t>retrouve le nombre attendu avec les K-moyennes. La valeur 4 est la plus choisie par les</w:t>
      </w:r>
      <w:r w:rsidR="00D9490F" w:rsidRPr="00185C4E">
        <w:rPr>
          <w:spacing w:val="-8"/>
          <w:lang w:val="fr-FR"/>
        </w:rPr>
        <w:t xml:space="preserve"> </w:t>
      </w:r>
      <w:r w:rsidR="00D9490F" w:rsidRPr="00185C4E">
        <w:rPr>
          <w:lang w:val="fr-FR"/>
        </w:rPr>
        <w:t>distances.</w:t>
      </w:r>
      <w:r w:rsidR="00D9490F" w:rsidRPr="00185C4E">
        <w:rPr>
          <w:spacing w:val="-8"/>
          <w:lang w:val="fr-FR"/>
        </w:rPr>
        <w:t xml:space="preserve"> </w:t>
      </w:r>
      <w:r w:rsidR="00D9490F" w:rsidRPr="00185C4E">
        <w:rPr>
          <w:lang w:val="fr-FR"/>
        </w:rPr>
        <w:t>Elle</w:t>
      </w:r>
      <w:r w:rsidR="00D9490F" w:rsidRPr="00185C4E">
        <w:rPr>
          <w:spacing w:val="-8"/>
          <w:lang w:val="fr-FR"/>
        </w:rPr>
        <w:t xml:space="preserve"> </w:t>
      </w:r>
      <w:r w:rsidR="00D9490F" w:rsidRPr="00185C4E">
        <w:rPr>
          <w:lang w:val="fr-FR"/>
        </w:rPr>
        <w:t>donne</w:t>
      </w:r>
      <w:r w:rsidR="00D9490F" w:rsidRPr="00185C4E">
        <w:rPr>
          <w:spacing w:val="-8"/>
          <w:lang w:val="fr-FR"/>
        </w:rPr>
        <w:t xml:space="preserve"> </w:t>
      </w:r>
      <w:r w:rsidR="00D9490F" w:rsidRPr="00185C4E">
        <w:rPr>
          <w:lang w:val="fr-FR"/>
        </w:rPr>
        <w:t xml:space="preserve">une </w:t>
      </w:r>
      <w:r w:rsidR="00D9490F" w:rsidRPr="00185C4E">
        <w:rPr>
          <w:rFonts w:ascii="Times New Roman" w:hAnsi="Times New Roman"/>
          <w:i/>
          <w:lang w:val="fr-FR"/>
        </w:rPr>
        <w:t>F</w:t>
      </w:r>
      <w:r w:rsidR="00D9490F" w:rsidRPr="00185C4E">
        <w:rPr>
          <w:vertAlign w:val="subscript"/>
          <w:lang w:val="fr-FR"/>
        </w:rPr>
        <w:t>1</w:t>
      </w:r>
      <w:r w:rsidR="00D9490F" w:rsidRPr="00185C4E">
        <w:rPr>
          <w:lang w:val="fr-FR"/>
        </w:rPr>
        <w:t>-mesure</w:t>
      </w:r>
      <w:r w:rsidR="00D9490F" w:rsidRPr="00185C4E">
        <w:rPr>
          <w:spacing w:val="-8"/>
          <w:lang w:val="fr-FR"/>
        </w:rPr>
        <w:t xml:space="preserve"> </w:t>
      </w:r>
      <w:r w:rsidR="00D9490F" w:rsidRPr="00185C4E">
        <w:rPr>
          <w:lang w:val="fr-FR"/>
        </w:rPr>
        <w:t>au</w:t>
      </w:r>
      <w:r w:rsidR="00D9490F" w:rsidRPr="00185C4E">
        <w:rPr>
          <w:spacing w:val="-8"/>
          <w:lang w:val="fr-FR"/>
        </w:rPr>
        <w:t xml:space="preserve"> </w:t>
      </w:r>
      <w:r w:rsidR="00D9490F" w:rsidRPr="00185C4E">
        <w:rPr>
          <w:lang w:val="fr-FR"/>
        </w:rPr>
        <w:t>maximum</w:t>
      </w:r>
      <w:r w:rsidR="00D9490F" w:rsidRPr="00185C4E">
        <w:rPr>
          <w:spacing w:val="-8"/>
          <w:lang w:val="fr-FR"/>
        </w:rPr>
        <w:t xml:space="preserve"> </w:t>
      </w:r>
      <w:r w:rsidR="00D9490F" w:rsidRPr="00185C4E">
        <w:rPr>
          <w:lang w:val="fr-FR"/>
        </w:rPr>
        <w:t>à</w:t>
      </w:r>
      <w:r w:rsidR="00D9490F" w:rsidRPr="00185C4E">
        <w:rPr>
          <w:spacing w:val="-8"/>
          <w:lang w:val="fr-FR"/>
        </w:rPr>
        <w:t xml:space="preserve"> </w:t>
      </w:r>
      <w:r w:rsidR="00D9490F" w:rsidRPr="00185C4E">
        <w:rPr>
          <w:lang w:val="fr-FR"/>
        </w:rPr>
        <w:t>0.551</w:t>
      </w:r>
      <w:r w:rsidR="00D9490F" w:rsidRPr="00185C4E">
        <w:rPr>
          <w:spacing w:val="-8"/>
          <w:lang w:val="fr-FR"/>
        </w:rPr>
        <w:t xml:space="preserve"> </w:t>
      </w:r>
      <w:r w:rsidR="00D9490F" w:rsidRPr="00185C4E">
        <w:rPr>
          <w:lang w:val="fr-FR"/>
        </w:rPr>
        <w:t>et</w:t>
      </w:r>
      <w:r w:rsidR="00D9490F" w:rsidRPr="00185C4E">
        <w:rPr>
          <w:spacing w:val="-8"/>
          <w:lang w:val="fr-FR"/>
        </w:rPr>
        <w:t xml:space="preserve"> </w:t>
      </w:r>
      <w:r w:rsidR="00D9490F" w:rsidRPr="00185C4E">
        <w:rPr>
          <w:lang w:val="fr-FR"/>
        </w:rPr>
        <w:t>un</w:t>
      </w:r>
      <w:r w:rsidR="00D9490F" w:rsidRPr="00185C4E">
        <w:rPr>
          <w:spacing w:val="-8"/>
          <w:lang w:val="fr-FR"/>
        </w:rPr>
        <w:t xml:space="preserve"> </w:t>
      </w:r>
      <w:r w:rsidR="00D9490F" w:rsidRPr="00185C4E">
        <w:rPr>
          <w:lang w:val="fr-FR"/>
        </w:rPr>
        <w:t>ARI</w:t>
      </w:r>
      <w:r w:rsidR="00D9490F" w:rsidRPr="00185C4E">
        <w:rPr>
          <w:spacing w:val="-8"/>
          <w:lang w:val="fr-FR"/>
        </w:rPr>
        <w:t xml:space="preserve"> </w:t>
      </w:r>
      <w:r w:rsidR="00D9490F" w:rsidRPr="00185C4E">
        <w:rPr>
          <w:lang w:val="fr-FR"/>
        </w:rPr>
        <w:t>de</w:t>
      </w:r>
    </w:p>
    <w:p w:rsidR="00B77999" w:rsidRPr="00185C4E" w:rsidRDefault="00D9490F">
      <w:pPr>
        <w:pStyle w:val="Corpsdetexte"/>
        <w:spacing w:line="252" w:lineRule="auto"/>
        <w:ind w:left="976" w:right="1656"/>
        <w:jc w:val="both"/>
        <w:rPr>
          <w:lang w:val="fr-FR"/>
        </w:rPr>
      </w:pPr>
      <w:r w:rsidRPr="00185C4E">
        <w:rPr>
          <w:lang w:val="fr-FR"/>
        </w:rPr>
        <w:t xml:space="preserve">0.398 avec </w:t>
      </w:r>
      <w:r w:rsidRPr="00185C4E">
        <w:rPr>
          <w:rFonts w:ascii="Times New Roman" w:hAnsi="Times New Roman"/>
          <w:i/>
          <w:spacing w:val="5"/>
          <w:lang w:val="fr-FR"/>
        </w:rPr>
        <w:t>Dis</w:t>
      </w:r>
      <w:r w:rsidRPr="00185C4E">
        <w:rPr>
          <w:rFonts w:ascii="Times New Roman" w:hAnsi="Times New Roman"/>
          <w:i/>
          <w:spacing w:val="5"/>
          <w:vertAlign w:val="subscript"/>
          <w:lang w:val="fr-FR"/>
        </w:rPr>
        <w:t>cos</w:t>
      </w:r>
      <w:r w:rsidRPr="00185C4E">
        <w:rPr>
          <w:spacing w:val="5"/>
          <w:lang w:val="fr-FR"/>
        </w:rPr>
        <w:t xml:space="preserve">. </w:t>
      </w:r>
      <w:r w:rsidRPr="00185C4E">
        <w:rPr>
          <w:lang w:val="fr-FR"/>
        </w:rPr>
        <w:t>Les valeurs déterminées (entre 2 et 6) sont très proches de la valeur attendue (3) pour toutes les distances. Notons aussi que</w:t>
      </w:r>
      <w:r w:rsidRPr="00185C4E">
        <w:rPr>
          <w:spacing w:val="-35"/>
          <w:lang w:val="fr-FR"/>
        </w:rPr>
        <w:t xml:space="preserve"> </w:t>
      </w:r>
      <w:r w:rsidRPr="00185C4E">
        <w:rPr>
          <w:lang w:val="fr-FR"/>
        </w:rPr>
        <w:t xml:space="preserve">l’effi- cacité de </w:t>
      </w:r>
      <w:r w:rsidRPr="00185C4E">
        <w:rPr>
          <w:rFonts w:ascii="Times New Roman" w:hAnsi="Times New Roman"/>
          <w:i/>
          <w:spacing w:val="4"/>
          <w:lang w:val="fr-FR"/>
        </w:rPr>
        <w:t>Dis</w:t>
      </w:r>
      <w:r w:rsidRPr="00185C4E">
        <w:rPr>
          <w:rFonts w:ascii="DejaVu Sans" w:hAnsi="DejaVu Sans"/>
          <w:spacing w:val="4"/>
          <w:vertAlign w:val="subscript"/>
          <w:lang w:val="fr-FR"/>
        </w:rPr>
        <w:t>M</w:t>
      </w:r>
      <w:r w:rsidRPr="00185C4E">
        <w:rPr>
          <w:rFonts w:ascii="DejaVu Sans" w:hAnsi="DejaVu Sans"/>
          <w:spacing w:val="4"/>
          <w:lang w:val="fr-FR"/>
        </w:rPr>
        <w:t xml:space="preserve"> </w:t>
      </w:r>
      <w:r w:rsidRPr="00185C4E">
        <w:rPr>
          <w:lang w:val="fr-FR"/>
        </w:rPr>
        <w:t xml:space="preserve">et </w:t>
      </w:r>
      <w:r w:rsidRPr="00185C4E">
        <w:rPr>
          <w:rFonts w:ascii="Times New Roman" w:hAnsi="Times New Roman"/>
          <w:i/>
          <w:spacing w:val="4"/>
          <w:lang w:val="fr-FR"/>
        </w:rPr>
        <w:t>Dis</w:t>
      </w:r>
      <w:r w:rsidRPr="00185C4E">
        <w:rPr>
          <w:rFonts w:ascii="Times New Roman" w:hAnsi="Times New Roman"/>
          <w:i/>
          <w:spacing w:val="4"/>
          <w:vertAlign w:val="subscript"/>
          <w:lang w:val="fr-FR"/>
        </w:rPr>
        <w:t>cos</w:t>
      </w:r>
      <w:r w:rsidRPr="00185C4E">
        <w:rPr>
          <w:rFonts w:ascii="Times New Roman" w:hAnsi="Times New Roman"/>
          <w:i/>
          <w:spacing w:val="4"/>
          <w:lang w:val="fr-FR"/>
        </w:rPr>
        <w:t xml:space="preserve"> </w:t>
      </w:r>
      <w:r w:rsidRPr="00185C4E">
        <w:rPr>
          <w:lang w:val="fr-FR"/>
        </w:rPr>
        <w:t xml:space="preserve">reste presque aussi élevée qu’avec un </w:t>
      </w:r>
      <w:r w:rsidRPr="00185C4E">
        <w:rPr>
          <w:rFonts w:ascii="Times New Roman" w:hAnsi="Times New Roman"/>
          <w:i/>
          <w:lang w:val="fr-FR"/>
        </w:rPr>
        <w:t>K</w:t>
      </w:r>
      <w:r w:rsidRPr="00185C4E">
        <w:rPr>
          <w:rFonts w:ascii="Times New Roman" w:hAnsi="Times New Roman"/>
          <w:i/>
          <w:spacing w:val="12"/>
          <w:lang w:val="fr-FR"/>
        </w:rPr>
        <w:t xml:space="preserve"> </w:t>
      </w:r>
      <w:r w:rsidRPr="00185C4E">
        <w:rPr>
          <w:lang w:val="fr-FR"/>
        </w:rPr>
        <w:t>prédéfini</w:t>
      </w:r>
    </w:p>
    <w:p w:rsidR="00B77999" w:rsidRPr="00185C4E" w:rsidRDefault="00B77999">
      <w:pPr>
        <w:spacing w:line="252"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rPr>
          <w:sz w:val="20"/>
          <w:lang w:val="fr-FR"/>
        </w:rPr>
      </w:pPr>
    </w:p>
    <w:p w:rsidR="00B77999" w:rsidRPr="00185C4E" w:rsidRDefault="00B77999">
      <w:pPr>
        <w:pStyle w:val="Corpsdetexte"/>
        <w:rPr>
          <w:sz w:val="16"/>
          <w:lang w:val="fr-FR"/>
        </w:rPr>
      </w:pPr>
    </w:p>
    <w:tbl>
      <w:tblPr>
        <w:tblStyle w:val="TableNormal"/>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272"/>
        <w:gridCol w:w="1361"/>
        <w:gridCol w:w="1133"/>
        <w:gridCol w:w="761"/>
        <w:gridCol w:w="695"/>
        <w:gridCol w:w="695"/>
        <w:gridCol w:w="695"/>
        <w:gridCol w:w="695"/>
      </w:tblGrid>
      <w:tr w:rsidR="00B77999">
        <w:trPr>
          <w:trHeight w:val="237"/>
        </w:trPr>
        <w:tc>
          <w:tcPr>
            <w:tcW w:w="1272" w:type="dxa"/>
          </w:tcPr>
          <w:p w:rsidR="00B77999" w:rsidRDefault="00D9490F">
            <w:pPr>
              <w:pStyle w:val="TableParagraph"/>
              <w:rPr>
                <w:sz w:val="20"/>
              </w:rPr>
            </w:pPr>
            <w:bookmarkStart w:id="378" w:name="_bookmark258"/>
            <w:bookmarkEnd w:id="378"/>
            <w:r>
              <w:rPr>
                <w:sz w:val="20"/>
              </w:rPr>
              <w:t>Distance</w:t>
            </w:r>
          </w:p>
        </w:tc>
        <w:tc>
          <w:tcPr>
            <w:tcW w:w="1361" w:type="dxa"/>
          </w:tcPr>
          <w:p w:rsidR="00B77999" w:rsidRDefault="00D9490F">
            <w:pPr>
              <w:pStyle w:val="TableParagraph"/>
              <w:ind w:left="13" w:right="95"/>
              <w:jc w:val="center"/>
              <w:rPr>
                <w:sz w:val="20"/>
              </w:rPr>
            </w:pPr>
            <w:r>
              <w:rPr>
                <w:sz w:val="20"/>
              </w:rPr>
              <w:t>Algorithme</w:t>
            </w:r>
          </w:p>
        </w:tc>
        <w:tc>
          <w:tcPr>
            <w:tcW w:w="1133" w:type="dxa"/>
          </w:tcPr>
          <w:p w:rsidR="00B77999" w:rsidRDefault="00D9490F">
            <w:pPr>
              <w:pStyle w:val="TableParagraph"/>
              <w:ind w:left="96" w:right="88"/>
              <w:jc w:val="center"/>
              <w:rPr>
                <w:sz w:val="20"/>
              </w:rPr>
            </w:pPr>
            <w:r>
              <w:rPr>
                <w:sz w:val="20"/>
              </w:rPr>
              <w:t>Silhouette</w:t>
            </w:r>
          </w:p>
        </w:tc>
        <w:tc>
          <w:tcPr>
            <w:tcW w:w="761" w:type="dxa"/>
          </w:tcPr>
          <w:p w:rsidR="00B77999" w:rsidRDefault="00D9490F">
            <w:pPr>
              <w:pStyle w:val="TableParagraph"/>
              <w:ind w:left="70" w:right="61"/>
              <w:jc w:val="center"/>
              <w:rPr>
                <w:sz w:val="20"/>
              </w:rPr>
            </w:pPr>
            <w:r>
              <w:rPr>
                <w:sz w:val="20"/>
              </w:rPr>
              <w:t>ARI</w:t>
            </w:r>
          </w:p>
        </w:tc>
        <w:tc>
          <w:tcPr>
            <w:tcW w:w="695" w:type="dxa"/>
          </w:tcPr>
          <w:p w:rsidR="00B77999" w:rsidRDefault="00D9490F">
            <w:pPr>
              <w:pStyle w:val="TableParagraph"/>
              <w:ind w:left="70" w:right="60"/>
              <w:jc w:val="center"/>
              <w:rPr>
                <w:sz w:val="20"/>
              </w:rPr>
            </w:pPr>
            <w:r>
              <w:rPr>
                <w:sz w:val="20"/>
              </w:rPr>
              <w:t>NMI</w:t>
            </w:r>
          </w:p>
        </w:tc>
        <w:tc>
          <w:tcPr>
            <w:tcW w:w="695" w:type="dxa"/>
          </w:tcPr>
          <w:p w:rsidR="00B77999" w:rsidRDefault="00D9490F">
            <w:pPr>
              <w:pStyle w:val="TableParagraph"/>
              <w:ind w:left="11"/>
              <w:jc w:val="center"/>
              <w:rPr>
                <w:sz w:val="20"/>
              </w:rPr>
            </w:pPr>
            <w:r>
              <w:rPr>
                <w:w w:val="94"/>
                <w:sz w:val="20"/>
              </w:rPr>
              <w:t>R</w:t>
            </w:r>
          </w:p>
        </w:tc>
        <w:tc>
          <w:tcPr>
            <w:tcW w:w="695" w:type="dxa"/>
          </w:tcPr>
          <w:p w:rsidR="00B77999" w:rsidRDefault="00D9490F">
            <w:pPr>
              <w:pStyle w:val="TableParagraph"/>
              <w:ind w:left="11"/>
              <w:jc w:val="center"/>
              <w:rPr>
                <w:sz w:val="20"/>
              </w:rPr>
            </w:pPr>
            <w:r>
              <w:rPr>
                <w:w w:val="98"/>
                <w:sz w:val="20"/>
              </w:rPr>
              <w:t>P</w:t>
            </w:r>
          </w:p>
        </w:tc>
        <w:tc>
          <w:tcPr>
            <w:tcW w:w="695" w:type="dxa"/>
          </w:tcPr>
          <w:p w:rsidR="00B77999" w:rsidRDefault="00D9490F">
            <w:pPr>
              <w:pStyle w:val="TableParagraph"/>
              <w:ind w:left="63" w:right="60"/>
              <w:jc w:val="center"/>
              <w:rPr>
                <w:rFonts w:ascii="Times New Roman"/>
                <w:b/>
                <w:sz w:val="20"/>
              </w:rPr>
            </w:pPr>
            <w:r>
              <w:rPr>
                <w:rFonts w:ascii="Times New Roman"/>
                <w:b/>
                <w:sz w:val="20"/>
              </w:rPr>
              <w:t>F</w:t>
            </w:r>
            <w:r>
              <w:rPr>
                <w:rFonts w:ascii="Times New Roman"/>
                <w:b/>
                <w:sz w:val="20"/>
                <w:vertAlign w:val="subscript"/>
              </w:rPr>
              <w:t>1</w:t>
            </w:r>
          </w:p>
        </w:tc>
      </w:tr>
      <w:tr w:rsidR="00B77999">
        <w:trPr>
          <w:trHeight w:val="237"/>
        </w:trPr>
        <w:tc>
          <w:tcPr>
            <w:tcW w:w="1272" w:type="dxa"/>
          </w:tcPr>
          <w:p w:rsidR="00B77999" w:rsidRDefault="00D9490F">
            <w:pPr>
              <w:pStyle w:val="TableParagraph"/>
              <w:spacing w:line="214" w:lineRule="exact"/>
              <w:ind w:left="128"/>
              <w:rPr>
                <w:rFonts w:ascii="DejaVu Sans"/>
                <w:sz w:val="20"/>
              </w:rPr>
            </w:pPr>
            <w:r>
              <w:rPr>
                <w:rFonts w:ascii="Times New Roman"/>
                <w:i/>
                <w:w w:val="110"/>
                <w:sz w:val="20"/>
              </w:rPr>
              <w:t>Dis</w:t>
            </w:r>
            <w:r>
              <w:rPr>
                <w:rFonts w:ascii="DejaVu Sans"/>
                <w:w w:val="110"/>
                <w:sz w:val="20"/>
                <w:vertAlign w:val="subscript"/>
              </w:rPr>
              <w:t>M</w:t>
            </w:r>
          </w:p>
        </w:tc>
        <w:tc>
          <w:tcPr>
            <w:tcW w:w="1361" w:type="dxa"/>
          </w:tcPr>
          <w:p w:rsidR="00B77999" w:rsidRDefault="00D9490F">
            <w:pPr>
              <w:pStyle w:val="TableParagraph"/>
              <w:ind w:left="102" w:right="95"/>
              <w:jc w:val="center"/>
              <w:rPr>
                <w:sz w:val="20"/>
              </w:rPr>
            </w:pPr>
            <w:r>
              <w:rPr>
                <w:sz w:val="20"/>
              </w:rPr>
              <w:t>K-moyennes</w:t>
            </w:r>
          </w:p>
        </w:tc>
        <w:tc>
          <w:tcPr>
            <w:tcW w:w="1133" w:type="dxa"/>
          </w:tcPr>
          <w:p w:rsidR="00B77999" w:rsidRDefault="00D9490F">
            <w:pPr>
              <w:pStyle w:val="TableParagraph"/>
              <w:ind w:left="96" w:right="88"/>
              <w:jc w:val="center"/>
              <w:rPr>
                <w:sz w:val="20"/>
              </w:rPr>
            </w:pPr>
            <w:r>
              <w:rPr>
                <w:w w:val="95"/>
                <w:sz w:val="20"/>
              </w:rPr>
              <w:t>0.403</w:t>
            </w:r>
          </w:p>
        </w:tc>
        <w:tc>
          <w:tcPr>
            <w:tcW w:w="761" w:type="dxa"/>
          </w:tcPr>
          <w:p w:rsidR="00B77999" w:rsidRDefault="00D9490F">
            <w:pPr>
              <w:pStyle w:val="TableParagraph"/>
              <w:ind w:left="70" w:right="61"/>
              <w:jc w:val="center"/>
              <w:rPr>
                <w:sz w:val="20"/>
              </w:rPr>
            </w:pPr>
            <w:r>
              <w:rPr>
                <w:sz w:val="20"/>
              </w:rPr>
              <w:t>0.411</w:t>
            </w:r>
          </w:p>
        </w:tc>
        <w:tc>
          <w:tcPr>
            <w:tcW w:w="695" w:type="dxa"/>
          </w:tcPr>
          <w:p w:rsidR="00B77999" w:rsidRDefault="00D9490F">
            <w:pPr>
              <w:pStyle w:val="TableParagraph"/>
              <w:ind w:left="70" w:right="60"/>
              <w:jc w:val="center"/>
              <w:rPr>
                <w:sz w:val="20"/>
              </w:rPr>
            </w:pPr>
            <w:r>
              <w:rPr>
                <w:sz w:val="20"/>
              </w:rPr>
              <w:t>0.427</w:t>
            </w:r>
          </w:p>
        </w:tc>
        <w:tc>
          <w:tcPr>
            <w:tcW w:w="695" w:type="dxa"/>
          </w:tcPr>
          <w:p w:rsidR="00B77999" w:rsidRDefault="00D9490F">
            <w:pPr>
              <w:pStyle w:val="TableParagraph"/>
              <w:ind w:left="71" w:right="60"/>
              <w:jc w:val="center"/>
              <w:rPr>
                <w:sz w:val="20"/>
              </w:rPr>
            </w:pPr>
            <w:r>
              <w:rPr>
                <w:sz w:val="20"/>
              </w:rPr>
              <w:t>0.574</w:t>
            </w:r>
          </w:p>
        </w:tc>
        <w:tc>
          <w:tcPr>
            <w:tcW w:w="695" w:type="dxa"/>
          </w:tcPr>
          <w:p w:rsidR="00B77999" w:rsidRDefault="00D9490F">
            <w:pPr>
              <w:pStyle w:val="TableParagraph"/>
              <w:ind w:left="71" w:right="60"/>
              <w:jc w:val="center"/>
              <w:rPr>
                <w:sz w:val="20"/>
              </w:rPr>
            </w:pPr>
            <w:r>
              <w:rPr>
                <w:w w:val="95"/>
                <w:sz w:val="20"/>
              </w:rPr>
              <w:t>0.648</w:t>
            </w:r>
          </w:p>
        </w:tc>
        <w:tc>
          <w:tcPr>
            <w:tcW w:w="695" w:type="dxa"/>
          </w:tcPr>
          <w:p w:rsidR="00B77999" w:rsidRDefault="00D9490F">
            <w:pPr>
              <w:pStyle w:val="TableParagraph"/>
              <w:ind w:left="72" w:right="60"/>
              <w:jc w:val="center"/>
              <w:rPr>
                <w:rFonts w:ascii="Times New Roman"/>
                <w:b/>
                <w:sz w:val="20"/>
              </w:rPr>
            </w:pPr>
            <w:r>
              <w:rPr>
                <w:rFonts w:ascii="Times New Roman"/>
                <w:b/>
                <w:sz w:val="20"/>
              </w:rPr>
              <w:t>0.607</w:t>
            </w:r>
          </w:p>
        </w:tc>
      </w:tr>
      <w:tr w:rsidR="00B77999">
        <w:trPr>
          <w:trHeight w:val="237"/>
        </w:trPr>
        <w:tc>
          <w:tcPr>
            <w:tcW w:w="1272" w:type="dxa"/>
          </w:tcPr>
          <w:p w:rsidR="00B77999" w:rsidRDefault="00D9490F">
            <w:pPr>
              <w:pStyle w:val="TableParagraph"/>
              <w:spacing w:line="214" w:lineRule="exact"/>
              <w:ind w:left="128"/>
              <w:rPr>
                <w:rFonts w:ascii="DejaVu Sans"/>
                <w:sz w:val="20"/>
              </w:rPr>
            </w:pPr>
            <w:r>
              <w:rPr>
                <w:rFonts w:ascii="Times New Roman"/>
                <w:i/>
                <w:w w:val="110"/>
                <w:sz w:val="20"/>
              </w:rPr>
              <w:t>Dis</w:t>
            </w:r>
            <w:r>
              <w:rPr>
                <w:rFonts w:ascii="DejaVu Sans"/>
                <w:w w:val="110"/>
                <w:sz w:val="20"/>
                <w:vertAlign w:val="subscript"/>
              </w:rPr>
              <w:t>M</w:t>
            </w:r>
          </w:p>
        </w:tc>
        <w:tc>
          <w:tcPr>
            <w:tcW w:w="1361" w:type="dxa"/>
          </w:tcPr>
          <w:p w:rsidR="00B77999" w:rsidRDefault="00D9490F">
            <w:pPr>
              <w:pStyle w:val="TableParagraph"/>
              <w:ind w:left="63" w:right="95"/>
              <w:jc w:val="center"/>
              <w:rPr>
                <w:sz w:val="20"/>
              </w:rPr>
            </w:pPr>
            <w:r>
              <w:rPr>
                <w:sz w:val="20"/>
              </w:rPr>
              <w:t>K-medoïdes</w:t>
            </w:r>
          </w:p>
        </w:tc>
        <w:tc>
          <w:tcPr>
            <w:tcW w:w="1133" w:type="dxa"/>
          </w:tcPr>
          <w:p w:rsidR="00B77999" w:rsidRDefault="00D9490F">
            <w:pPr>
              <w:pStyle w:val="TableParagraph"/>
              <w:ind w:left="96" w:right="88"/>
              <w:jc w:val="center"/>
              <w:rPr>
                <w:sz w:val="20"/>
              </w:rPr>
            </w:pPr>
            <w:r>
              <w:rPr>
                <w:w w:val="95"/>
                <w:sz w:val="20"/>
              </w:rPr>
              <w:t>0.398</w:t>
            </w:r>
          </w:p>
        </w:tc>
        <w:tc>
          <w:tcPr>
            <w:tcW w:w="761" w:type="dxa"/>
          </w:tcPr>
          <w:p w:rsidR="00B77999" w:rsidRDefault="00D9490F">
            <w:pPr>
              <w:pStyle w:val="TableParagraph"/>
              <w:ind w:left="70" w:right="61"/>
              <w:jc w:val="center"/>
              <w:rPr>
                <w:sz w:val="20"/>
              </w:rPr>
            </w:pPr>
            <w:r>
              <w:rPr>
                <w:sz w:val="20"/>
              </w:rPr>
              <w:t>0.321</w:t>
            </w:r>
          </w:p>
        </w:tc>
        <w:tc>
          <w:tcPr>
            <w:tcW w:w="695" w:type="dxa"/>
          </w:tcPr>
          <w:p w:rsidR="00B77999" w:rsidRDefault="00D9490F">
            <w:pPr>
              <w:pStyle w:val="TableParagraph"/>
              <w:ind w:left="70" w:right="60"/>
              <w:jc w:val="center"/>
              <w:rPr>
                <w:sz w:val="20"/>
              </w:rPr>
            </w:pPr>
            <w:r>
              <w:rPr>
                <w:w w:val="95"/>
                <w:sz w:val="20"/>
              </w:rPr>
              <w:t>0.340</w:t>
            </w:r>
          </w:p>
        </w:tc>
        <w:tc>
          <w:tcPr>
            <w:tcW w:w="695" w:type="dxa"/>
          </w:tcPr>
          <w:p w:rsidR="00B77999" w:rsidRDefault="00D9490F">
            <w:pPr>
              <w:pStyle w:val="TableParagraph"/>
              <w:ind w:left="71" w:right="60"/>
              <w:jc w:val="center"/>
              <w:rPr>
                <w:sz w:val="20"/>
              </w:rPr>
            </w:pPr>
            <w:r>
              <w:rPr>
                <w:w w:val="95"/>
                <w:sz w:val="20"/>
              </w:rPr>
              <w:t>0.483</w:t>
            </w:r>
          </w:p>
        </w:tc>
        <w:tc>
          <w:tcPr>
            <w:tcW w:w="695" w:type="dxa"/>
          </w:tcPr>
          <w:p w:rsidR="00B77999" w:rsidRDefault="00D9490F">
            <w:pPr>
              <w:pStyle w:val="TableParagraph"/>
              <w:ind w:left="71" w:right="60"/>
              <w:jc w:val="center"/>
              <w:rPr>
                <w:sz w:val="20"/>
              </w:rPr>
            </w:pPr>
            <w:r>
              <w:rPr>
                <w:sz w:val="20"/>
              </w:rPr>
              <w:t>0.591</w:t>
            </w:r>
          </w:p>
        </w:tc>
        <w:tc>
          <w:tcPr>
            <w:tcW w:w="695" w:type="dxa"/>
          </w:tcPr>
          <w:p w:rsidR="00B77999" w:rsidRDefault="00D9490F">
            <w:pPr>
              <w:pStyle w:val="TableParagraph"/>
              <w:ind w:left="72" w:right="60"/>
              <w:jc w:val="center"/>
              <w:rPr>
                <w:sz w:val="20"/>
              </w:rPr>
            </w:pPr>
            <w:r>
              <w:rPr>
                <w:sz w:val="20"/>
              </w:rPr>
              <w:t>0.532</w:t>
            </w:r>
          </w:p>
        </w:tc>
      </w:tr>
      <w:tr w:rsidR="00B77999">
        <w:trPr>
          <w:trHeight w:val="248"/>
        </w:trPr>
        <w:tc>
          <w:tcPr>
            <w:tcW w:w="1272" w:type="dxa"/>
          </w:tcPr>
          <w:p w:rsidR="00B77999" w:rsidRDefault="00D9490F">
            <w:pPr>
              <w:pStyle w:val="TableParagraph"/>
              <w:spacing w:line="229" w:lineRule="exact"/>
              <w:ind w:left="128"/>
              <w:rPr>
                <w:rFonts w:ascii="Times New Roman"/>
                <w:i/>
                <w:sz w:val="15"/>
              </w:rPr>
            </w:pPr>
            <w:r>
              <w:rPr>
                <w:rFonts w:ascii="Times New Roman"/>
                <w:i/>
                <w:w w:val="105"/>
                <w:position w:val="4"/>
                <w:sz w:val="20"/>
              </w:rPr>
              <w:t>Dis</w:t>
            </w:r>
            <w:r>
              <w:rPr>
                <w:rFonts w:ascii="Times New Roman"/>
                <w:i/>
                <w:w w:val="105"/>
                <w:sz w:val="15"/>
              </w:rPr>
              <w:t>braycurtis</w:t>
            </w:r>
          </w:p>
        </w:tc>
        <w:tc>
          <w:tcPr>
            <w:tcW w:w="1361" w:type="dxa"/>
          </w:tcPr>
          <w:p w:rsidR="00B77999" w:rsidRDefault="00D9490F">
            <w:pPr>
              <w:pStyle w:val="TableParagraph"/>
              <w:ind w:left="102" w:right="95"/>
              <w:jc w:val="center"/>
              <w:rPr>
                <w:sz w:val="20"/>
              </w:rPr>
            </w:pPr>
            <w:r>
              <w:rPr>
                <w:sz w:val="20"/>
              </w:rPr>
              <w:t>K-moyennes</w:t>
            </w:r>
          </w:p>
        </w:tc>
        <w:tc>
          <w:tcPr>
            <w:tcW w:w="1133" w:type="dxa"/>
          </w:tcPr>
          <w:p w:rsidR="00B77999" w:rsidRDefault="00D9490F">
            <w:pPr>
              <w:pStyle w:val="TableParagraph"/>
              <w:ind w:left="96" w:right="88"/>
              <w:jc w:val="center"/>
              <w:rPr>
                <w:sz w:val="20"/>
              </w:rPr>
            </w:pPr>
            <w:r>
              <w:rPr>
                <w:sz w:val="20"/>
              </w:rPr>
              <w:t>0.370</w:t>
            </w:r>
          </w:p>
        </w:tc>
        <w:tc>
          <w:tcPr>
            <w:tcW w:w="761" w:type="dxa"/>
          </w:tcPr>
          <w:p w:rsidR="00B77999" w:rsidRDefault="00D9490F">
            <w:pPr>
              <w:pStyle w:val="TableParagraph"/>
              <w:ind w:left="70" w:right="61"/>
              <w:jc w:val="center"/>
              <w:rPr>
                <w:sz w:val="20"/>
              </w:rPr>
            </w:pPr>
            <w:r>
              <w:rPr>
                <w:w w:val="95"/>
                <w:sz w:val="20"/>
              </w:rPr>
              <w:t>0.364</w:t>
            </w:r>
          </w:p>
        </w:tc>
        <w:tc>
          <w:tcPr>
            <w:tcW w:w="695" w:type="dxa"/>
          </w:tcPr>
          <w:p w:rsidR="00B77999" w:rsidRDefault="00D9490F">
            <w:pPr>
              <w:pStyle w:val="TableParagraph"/>
              <w:ind w:left="70" w:right="60"/>
              <w:jc w:val="center"/>
              <w:rPr>
                <w:sz w:val="20"/>
              </w:rPr>
            </w:pPr>
            <w:r>
              <w:rPr>
                <w:w w:val="95"/>
                <w:sz w:val="20"/>
              </w:rPr>
              <w:t>0.382</w:t>
            </w:r>
          </w:p>
        </w:tc>
        <w:tc>
          <w:tcPr>
            <w:tcW w:w="695" w:type="dxa"/>
          </w:tcPr>
          <w:p w:rsidR="00B77999" w:rsidRDefault="00D9490F">
            <w:pPr>
              <w:pStyle w:val="TableParagraph"/>
              <w:ind w:left="71" w:right="60"/>
              <w:jc w:val="center"/>
              <w:rPr>
                <w:sz w:val="20"/>
              </w:rPr>
            </w:pPr>
            <w:r>
              <w:rPr>
                <w:sz w:val="20"/>
              </w:rPr>
              <w:t>0.545</w:t>
            </w:r>
          </w:p>
        </w:tc>
        <w:tc>
          <w:tcPr>
            <w:tcW w:w="695" w:type="dxa"/>
          </w:tcPr>
          <w:p w:rsidR="00B77999" w:rsidRDefault="00D9490F">
            <w:pPr>
              <w:pStyle w:val="TableParagraph"/>
              <w:ind w:left="71" w:right="60"/>
              <w:jc w:val="center"/>
              <w:rPr>
                <w:sz w:val="20"/>
              </w:rPr>
            </w:pPr>
            <w:r>
              <w:rPr>
                <w:w w:val="95"/>
                <w:sz w:val="20"/>
              </w:rPr>
              <w:t>0.603</w:t>
            </w:r>
          </w:p>
        </w:tc>
        <w:tc>
          <w:tcPr>
            <w:tcW w:w="695" w:type="dxa"/>
          </w:tcPr>
          <w:p w:rsidR="00B77999" w:rsidRDefault="00D9490F">
            <w:pPr>
              <w:pStyle w:val="TableParagraph"/>
              <w:ind w:left="72" w:right="60"/>
              <w:jc w:val="center"/>
              <w:rPr>
                <w:sz w:val="20"/>
              </w:rPr>
            </w:pPr>
            <w:r>
              <w:rPr>
                <w:sz w:val="20"/>
              </w:rPr>
              <w:t>0.570</w:t>
            </w:r>
          </w:p>
        </w:tc>
      </w:tr>
      <w:tr w:rsidR="00B77999">
        <w:trPr>
          <w:trHeight w:val="248"/>
        </w:trPr>
        <w:tc>
          <w:tcPr>
            <w:tcW w:w="1272" w:type="dxa"/>
          </w:tcPr>
          <w:p w:rsidR="00B77999" w:rsidRDefault="00D9490F">
            <w:pPr>
              <w:pStyle w:val="TableParagraph"/>
              <w:spacing w:line="229" w:lineRule="exact"/>
              <w:ind w:left="128"/>
              <w:rPr>
                <w:rFonts w:ascii="Times New Roman"/>
                <w:i/>
                <w:sz w:val="15"/>
              </w:rPr>
            </w:pPr>
            <w:r>
              <w:rPr>
                <w:rFonts w:ascii="Times New Roman"/>
                <w:i/>
                <w:w w:val="105"/>
                <w:position w:val="4"/>
                <w:sz w:val="20"/>
              </w:rPr>
              <w:t>Dis</w:t>
            </w:r>
            <w:r>
              <w:rPr>
                <w:rFonts w:ascii="Times New Roman"/>
                <w:i/>
                <w:w w:val="105"/>
                <w:sz w:val="15"/>
              </w:rPr>
              <w:t>braycurtis</w:t>
            </w:r>
          </w:p>
        </w:tc>
        <w:tc>
          <w:tcPr>
            <w:tcW w:w="1361" w:type="dxa"/>
          </w:tcPr>
          <w:p w:rsidR="00B77999" w:rsidRDefault="00D9490F">
            <w:pPr>
              <w:pStyle w:val="TableParagraph"/>
              <w:ind w:left="63" w:right="95"/>
              <w:jc w:val="center"/>
              <w:rPr>
                <w:sz w:val="20"/>
              </w:rPr>
            </w:pPr>
            <w:r>
              <w:rPr>
                <w:sz w:val="20"/>
              </w:rPr>
              <w:t>K-medoïdes</w:t>
            </w:r>
          </w:p>
        </w:tc>
        <w:tc>
          <w:tcPr>
            <w:tcW w:w="1133" w:type="dxa"/>
          </w:tcPr>
          <w:p w:rsidR="00B77999" w:rsidRDefault="00D9490F">
            <w:pPr>
              <w:pStyle w:val="TableParagraph"/>
              <w:ind w:left="96" w:right="88"/>
              <w:jc w:val="center"/>
              <w:rPr>
                <w:sz w:val="20"/>
              </w:rPr>
            </w:pPr>
            <w:r>
              <w:rPr>
                <w:sz w:val="20"/>
              </w:rPr>
              <w:t>0.358</w:t>
            </w:r>
          </w:p>
        </w:tc>
        <w:tc>
          <w:tcPr>
            <w:tcW w:w="761" w:type="dxa"/>
          </w:tcPr>
          <w:p w:rsidR="00B77999" w:rsidRDefault="00D9490F">
            <w:pPr>
              <w:pStyle w:val="TableParagraph"/>
              <w:ind w:left="70" w:right="61"/>
              <w:jc w:val="center"/>
              <w:rPr>
                <w:sz w:val="20"/>
              </w:rPr>
            </w:pPr>
            <w:r>
              <w:rPr>
                <w:sz w:val="20"/>
              </w:rPr>
              <w:t>0.272</w:t>
            </w:r>
          </w:p>
        </w:tc>
        <w:tc>
          <w:tcPr>
            <w:tcW w:w="695" w:type="dxa"/>
          </w:tcPr>
          <w:p w:rsidR="00B77999" w:rsidRDefault="00D9490F">
            <w:pPr>
              <w:pStyle w:val="TableParagraph"/>
              <w:ind w:left="70" w:right="60"/>
              <w:jc w:val="center"/>
              <w:rPr>
                <w:sz w:val="20"/>
              </w:rPr>
            </w:pPr>
            <w:r>
              <w:rPr>
                <w:w w:val="95"/>
                <w:sz w:val="20"/>
              </w:rPr>
              <w:t>0.292</w:t>
            </w:r>
          </w:p>
        </w:tc>
        <w:tc>
          <w:tcPr>
            <w:tcW w:w="695" w:type="dxa"/>
          </w:tcPr>
          <w:p w:rsidR="00B77999" w:rsidRDefault="00D9490F">
            <w:pPr>
              <w:pStyle w:val="TableParagraph"/>
              <w:ind w:left="71" w:right="60"/>
              <w:jc w:val="center"/>
              <w:rPr>
                <w:sz w:val="20"/>
              </w:rPr>
            </w:pPr>
            <w:r>
              <w:rPr>
                <w:w w:val="95"/>
                <w:sz w:val="20"/>
              </w:rPr>
              <w:t>0.444</w:t>
            </w:r>
          </w:p>
        </w:tc>
        <w:tc>
          <w:tcPr>
            <w:tcW w:w="695" w:type="dxa"/>
          </w:tcPr>
          <w:p w:rsidR="00B77999" w:rsidRDefault="00D9490F">
            <w:pPr>
              <w:pStyle w:val="TableParagraph"/>
              <w:ind w:left="71" w:right="60"/>
              <w:jc w:val="center"/>
              <w:rPr>
                <w:sz w:val="20"/>
              </w:rPr>
            </w:pPr>
            <w:r>
              <w:rPr>
                <w:w w:val="95"/>
                <w:sz w:val="20"/>
              </w:rPr>
              <w:t>0.540</w:t>
            </w:r>
          </w:p>
        </w:tc>
        <w:tc>
          <w:tcPr>
            <w:tcW w:w="695" w:type="dxa"/>
          </w:tcPr>
          <w:p w:rsidR="00B77999" w:rsidRDefault="00D9490F">
            <w:pPr>
              <w:pStyle w:val="TableParagraph"/>
              <w:ind w:left="72" w:right="60"/>
              <w:jc w:val="center"/>
              <w:rPr>
                <w:sz w:val="20"/>
              </w:rPr>
            </w:pPr>
            <w:r>
              <w:rPr>
                <w:sz w:val="20"/>
              </w:rPr>
              <w:t>0.487</w:t>
            </w:r>
          </w:p>
        </w:tc>
      </w:tr>
      <w:tr w:rsidR="00B77999">
        <w:trPr>
          <w:trHeight w:val="237"/>
        </w:trPr>
        <w:tc>
          <w:tcPr>
            <w:tcW w:w="1272" w:type="dxa"/>
          </w:tcPr>
          <w:p w:rsidR="00B77999" w:rsidRDefault="00D9490F">
            <w:pPr>
              <w:pStyle w:val="TableParagraph"/>
              <w:spacing w:line="217" w:lineRule="exact"/>
              <w:ind w:left="128"/>
              <w:rPr>
                <w:rFonts w:ascii="Times New Roman"/>
                <w:i/>
                <w:sz w:val="15"/>
              </w:rPr>
            </w:pPr>
            <w:r>
              <w:rPr>
                <w:rFonts w:ascii="Times New Roman"/>
                <w:i/>
                <w:position w:val="4"/>
                <w:sz w:val="20"/>
              </w:rPr>
              <w:t>Dis</w:t>
            </w:r>
            <w:r>
              <w:rPr>
                <w:rFonts w:ascii="Times New Roman"/>
                <w:i/>
                <w:sz w:val="15"/>
              </w:rPr>
              <w:t>cosine</w:t>
            </w:r>
          </w:p>
        </w:tc>
        <w:tc>
          <w:tcPr>
            <w:tcW w:w="1361" w:type="dxa"/>
          </w:tcPr>
          <w:p w:rsidR="00B77999" w:rsidRDefault="00D9490F">
            <w:pPr>
              <w:pStyle w:val="TableParagraph"/>
              <w:ind w:left="102" w:right="95"/>
              <w:jc w:val="center"/>
              <w:rPr>
                <w:sz w:val="20"/>
              </w:rPr>
            </w:pPr>
            <w:r>
              <w:rPr>
                <w:sz w:val="20"/>
              </w:rPr>
              <w:t>K-moyennes</w:t>
            </w:r>
          </w:p>
        </w:tc>
        <w:tc>
          <w:tcPr>
            <w:tcW w:w="1133" w:type="dxa"/>
          </w:tcPr>
          <w:p w:rsidR="00B77999" w:rsidRDefault="00D9490F">
            <w:pPr>
              <w:pStyle w:val="TableParagraph"/>
              <w:ind w:left="96" w:right="88"/>
              <w:jc w:val="center"/>
              <w:rPr>
                <w:sz w:val="20"/>
              </w:rPr>
            </w:pPr>
            <w:r>
              <w:rPr>
                <w:w w:val="95"/>
                <w:sz w:val="20"/>
              </w:rPr>
              <w:t>0.422</w:t>
            </w:r>
          </w:p>
        </w:tc>
        <w:tc>
          <w:tcPr>
            <w:tcW w:w="761" w:type="dxa"/>
          </w:tcPr>
          <w:p w:rsidR="00B77999" w:rsidRDefault="00D9490F">
            <w:pPr>
              <w:pStyle w:val="TableParagraph"/>
              <w:ind w:left="70" w:right="61"/>
              <w:jc w:val="center"/>
              <w:rPr>
                <w:sz w:val="20"/>
              </w:rPr>
            </w:pPr>
            <w:r>
              <w:rPr>
                <w:w w:val="95"/>
                <w:sz w:val="20"/>
              </w:rPr>
              <w:t>0.389</w:t>
            </w:r>
          </w:p>
        </w:tc>
        <w:tc>
          <w:tcPr>
            <w:tcW w:w="695" w:type="dxa"/>
          </w:tcPr>
          <w:p w:rsidR="00B77999" w:rsidRDefault="00D9490F">
            <w:pPr>
              <w:pStyle w:val="TableParagraph"/>
              <w:ind w:left="70" w:right="60"/>
              <w:jc w:val="center"/>
              <w:rPr>
                <w:sz w:val="20"/>
              </w:rPr>
            </w:pPr>
            <w:r>
              <w:rPr>
                <w:w w:val="95"/>
                <w:sz w:val="20"/>
              </w:rPr>
              <w:t>0.406</w:t>
            </w:r>
          </w:p>
        </w:tc>
        <w:tc>
          <w:tcPr>
            <w:tcW w:w="695" w:type="dxa"/>
          </w:tcPr>
          <w:p w:rsidR="00B77999" w:rsidRDefault="00D9490F">
            <w:pPr>
              <w:pStyle w:val="TableParagraph"/>
              <w:ind w:left="71" w:right="60"/>
              <w:jc w:val="center"/>
              <w:rPr>
                <w:sz w:val="20"/>
              </w:rPr>
            </w:pPr>
            <w:r>
              <w:rPr>
                <w:sz w:val="20"/>
              </w:rPr>
              <w:t>0.556</w:t>
            </w:r>
          </w:p>
        </w:tc>
        <w:tc>
          <w:tcPr>
            <w:tcW w:w="695" w:type="dxa"/>
          </w:tcPr>
          <w:p w:rsidR="00B77999" w:rsidRDefault="00D9490F">
            <w:pPr>
              <w:pStyle w:val="TableParagraph"/>
              <w:ind w:left="71" w:right="60"/>
              <w:jc w:val="center"/>
              <w:rPr>
                <w:sz w:val="20"/>
              </w:rPr>
            </w:pPr>
            <w:r>
              <w:rPr>
                <w:sz w:val="20"/>
              </w:rPr>
              <w:t>0.616</w:t>
            </w:r>
          </w:p>
        </w:tc>
        <w:tc>
          <w:tcPr>
            <w:tcW w:w="695" w:type="dxa"/>
          </w:tcPr>
          <w:p w:rsidR="00B77999" w:rsidRDefault="00D9490F">
            <w:pPr>
              <w:pStyle w:val="TableParagraph"/>
              <w:ind w:left="72" w:right="60"/>
              <w:jc w:val="center"/>
              <w:rPr>
                <w:sz w:val="20"/>
              </w:rPr>
            </w:pPr>
            <w:r>
              <w:rPr>
                <w:sz w:val="20"/>
              </w:rPr>
              <w:t>0.583</w:t>
            </w:r>
          </w:p>
        </w:tc>
      </w:tr>
      <w:tr w:rsidR="00B77999">
        <w:trPr>
          <w:trHeight w:val="237"/>
        </w:trPr>
        <w:tc>
          <w:tcPr>
            <w:tcW w:w="1272" w:type="dxa"/>
          </w:tcPr>
          <w:p w:rsidR="00B77999" w:rsidRDefault="00D9490F">
            <w:pPr>
              <w:pStyle w:val="TableParagraph"/>
              <w:spacing w:line="217" w:lineRule="exact"/>
              <w:ind w:left="128"/>
              <w:rPr>
                <w:rFonts w:ascii="Times New Roman"/>
                <w:i/>
                <w:sz w:val="15"/>
              </w:rPr>
            </w:pPr>
            <w:r>
              <w:rPr>
                <w:rFonts w:ascii="Times New Roman"/>
                <w:i/>
                <w:position w:val="4"/>
                <w:sz w:val="20"/>
              </w:rPr>
              <w:t>Dis</w:t>
            </w:r>
            <w:r>
              <w:rPr>
                <w:rFonts w:ascii="Times New Roman"/>
                <w:i/>
                <w:sz w:val="15"/>
              </w:rPr>
              <w:t>cosine</w:t>
            </w:r>
          </w:p>
        </w:tc>
        <w:tc>
          <w:tcPr>
            <w:tcW w:w="1361" w:type="dxa"/>
          </w:tcPr>
          <w:p w:rsidR="00B77999" w:rsidRDefault="00D9490F">
            <w:pPr>
              <w:pStyle w:val="TableParagraph"/>
              <w:ind w:left="63" w:right="95"/>
              <w:jc w:val="center"/>
              <w:rPr>
                <w:sz w:val="20"/>
              </w:rPr>
            </w:pPr>
            <w:r>
              <w:rPr>
                <w:sz w:val="20"/>
              </w:rPr>
              <w:t>K-medoïdes</w:t>
            </w:r>
          </w:p>
        </w:tc>
        <w:tc>
          <w:tcPr>
            <w:tcW w:w="1133" w:type="dxa"/>
          </w:tcPr>
          <w:p w:rsidR="00B77999" w:rsidRDefault="00D9490F">
            <w:pPr>
              <w:pStyle w:val="TableParagraph"/>
              <w:ind w:left="96" w:right="88"/>
              <w:jc w:val="center"/>
              <w:rPr>
                <w:rFonts w:ascii="Times New Roman"/>
                <w:b/>
                <w:sz w:val="20"/>
              </w:rPr>
            </w:pPr>
            <w:r>
              <w:rPr>
                <w:rFonts w:ascii="Times New Roman"/>
                <w:b/>
                <w:sz w:val="20"/>
              </w:rPr>
              <w:t>0.448</w:t>
            </w:r>
          </w:p>
        </w:tc>
        <w:tc>
          <w:tcPr>
            <w:tcW w:w="761" w:type="dxa"/>
          </w:tcPr>
          <w:p w:rsidR="00B77999" w:rsidRDefault="00D9490F">
            <w:pPr>
              <w:pStyle w:val="TableParagraph"/>
              <w:ind w:left="70" w:right="61"/>
              <w:jc w:val="center"/>
              <w:rPr>
                <w:sz w:val="20"/>
              </w:rPr>
            </w:pPr>
            <w:r>
              <w:rPr>
                <w:sz w:val="20"/>
              </w:rPr>
              <w:t>0.437</w:t>
            </w:r>
          </w:p>
        </w:tc>
        <w:tc>
          <w:tcPr>
            <w:tcW w:w="695" w:type="dxa"/>
          </w:tcPr>
          <w:p w:rsidR="00B77999" w:rsidRDefault="00D9490F">
            <w:pPr>
              <w:pStyle w:val="TableParagraph"/>
              <w:ind w:left="70" w:right="60"/>
              <w:jc w:val="center"/>
              <w:rPr>
                <w:rFonts w:ascii="Times New Roman"/>
                <w:b/>
                <w:sz w:val="20"/>
              </w:rPr>
            </w:pPr>
            <w:r>
              <w:rPr>
                <w:rFonts w:ascii="Times New Roman"/>
                <w:b/>
                <w:sz w:val="20"/>
              </w:rPr>
              <w:t>0.455</w:t>
            </w:r>
          </w:p>
        </w:tc>
        <w:tc>
          <w:tcPr>
            <w:tcW w:w="695" w:type="dxa"/>
          </w:tcPr>
          <w:p w:rsidR="00B77999" w:rsidRDefault="00D9490F">
            <w:pPr>
              <w:pStyle w:val="TableParagraph"/>
              <w:ind w:left="71" w:right="60"/>
              <w:jc w:val="center"/>
              <w:rPr>
                <w:rFonts w:ascii="Times New Roman"/>
                <w:b/>
                <w:sz w:val="20"/>
              </w:rPr>
            </w:pPr>
            <w:r>
              <w:rPr>
                <w:rFonts w:ascii="Times New Roman"/>
                <w:b/>
                <w:sz w:val="20"/>
              </w:rPr>
              <w:t>0.656</w:t>
            </w:r>
          </w:p>
        </w:tc>
        <w:tc>
          <w:tcPr>
            <w:tcW w:w="695" w:type="dxa"/>
          </w:tcPr>
          <w:p w:rsidR="00B77999" w:rsidRDefault="00D9490F">
            <w:pPr>
              <w:pStyle w:val="TableParagraph"/>
              <w:ind w:left="71" w:right="60"/>
              <w:jc w:val="center"/>
              <w:rPr>
                <w:sz w:val="20"/>
              </w:rPr>
            </w:pPr>
            <w:r>
              <w:rPr>
                <w:w w:val="95"/>
                <w:sz w:val="20"/>
              </w:rPr>
              <w:t>0.598</w:t>
            </w:r>
          </w:p>
        </w:tc>
        <w:tc>
          <w:tcPr>
            <w:tcW w:w="695" w:type="dxa"/>
          </w:tcPr>
          <w:p w:rsidR="00B77999" w:rsidRDefault="00D9490F">
            <w:pPr>
              <w:pStyle w:val="TableParagraph"/>
              <w:ind w:left="72" w:right="60"/>
              <w:jc w:val="center"/>
              <w:rPr>
                <w:rFonts w:ascii="Times New Roman"/>
                <w:b/>
                <w:sz w:val="20"/>
              </w:rPr>
            </w:pPr>
            <w:r>
              <w:rPr>
                <w:rFonts w:ascii="Times New Roman"/>
                <w:b/>
                <w:sz w:val="20"/>
              </w:rPr>
              <w:t>0.626</w:t>
            </w:r>
          </w:p>
        </w:tc>
      </w:tr>
      <w:tr w:rsidR="00B77999">
        <w:trPr>
          <w:trHeight w:val="237"/>
        </w:trPr>
        <w:tc>
          <w:tcPr>
            <w:tcW w:w="1272" w:type="dxa"/>
          </w:tcPr>
          <w:p w:rsidR="00B77999" w:rsidRDefault="00D9490F">
            <w:pPr>
              <w:pStyle w:val="TableParagraph"/>
              <w:spacing w:line="217" w:lineRule="exact"/>
              <w:ind w:left="128"/>
              <w:rPr>
                <w:rFonts w:ascii="Times New Roman"/>
                <w:i/>
                <w:sz w:val="15"/>
              </w:rPr>
            </w:pPr>
            <w:r>
              <w:rPr>
                <w:rFonts w:ascii="Times New Roman"/>
                <w:i/>
                <w:position w:val="4"/>
                <w:sz w:val="20"/>
              </w:rPr>
              <w:t>Dis</w:t>
            </w:r>
            <w:r>
              <w:rPr>
                <w:rFonts w:ascii="Times New Roman"/>
                <w:i/>
                <w:sz w:val="15"/>
              </w:rPr>
              <w:t>euclidean</w:t>
            </w:r>
          </w:p>
        </w:tc>
        <w:tc>
          <w:tcPr>
            <w:tcW w:w="1361" w:type="dxa"/>
          </w:tcPr>
          <w:p w:rsidR="00B77999" w:rsidRDefault="00D9490F">
            <w:pPr>
              <w:pStyle w:val="TableParagraph"/>
              <w:ind w:left="102" w:right="95"/>
              <w:jc w:val="center"/>
              <w:rPr>
                <w:sz w:val="20"/>
              </w:rPr>
            </w:pPr>
            <w:r>
              <w:rPr>
                <w:sz w:val="20"/>
              </w:rPr>
              <w:t>K-moyennes</w:t>
            </w:r>
          </w:p>
        </w:tc>
        <w:tc>
          <w:tcPr>
            <w:tcW w:w="1133" w:type="dxa"/>
          </w:tcPr>
          <w:p w:rsidR="00B77999" w:rsidRDefault="00D9490F">
            <w:pPr>
              <w:pStyle w:val="TableParagraph"/>
              <w:ind w:left="96" w:right="88"/>
              <w:jc w:val="center"/>
              <w:rPr>
                <w:sz w:val="20"/>
              </w:rPr>
            </w:pPr>
            <w:r>
              <w:rPr>
                <w:sz w:val="20"/>
              </w:rPr>
              <w:t>0.372</w:t>
            </w:r>
          </w:p>
        </w:tc>
        <w:tc>
          <w:tcPr>
            <w:tcW w:w="761" w:type="dxa"/>
          </w:tcPr>
          <w:p w:rsidR="00B77999" w:rsidRDefault="00D9490F">
            <w:pPr>
              <w:pStyle w:val="TableParagraph"/>
              <w:ind w:left="70" w:right="61"/>
              <w:jc w:val="center"/>
              <w:rPr>
                <w:rFonts w:ascii="Times New Roman"/>
                <w:b/>
                <w:sz w:val="20"/>
              </w:rPr>
            </w:pPr>
            <w:r>
              <w:rPr>
                <w:rFonts w:ascii="Times New Roman"/>
                <w:b/>
                <w:sz w:val="20"/>
              </w:rPr>
              <w:t>0.417</w:t>
            </w:r>
          </w:p>
        </w:tc>
        <w:tc>
          <w:tcPr>
            <w:tcW w:w="695" w:type="dxa"/>
          </w:tcPr>
          <w:p w:rsidR="00B77999" w:rsidRDefault="00D9490F">
            <w:pPr>
              <w:pStyle w:val="TableParagraph"/>
              <w:ind w:left="70" w:right="60"/>
              <w:jc w:val="center"/>
              <w:rPr>
                <w:rFonts w:ascii="Times New Roman"/>
                <w:b/>
                <w:sz w:val="20"/>
              </w:rPr>
            </w:pPr>
            <w:r>
              <w:rPr>
                <w:rFonts w:ascii="Times New Roman"/>
                <w:b/>
                <w:sz w:val="20"/>
              </w:rPr>
              <w:t>0.434</w:t>
            </w:r>
          </w:p>
        </w:tc>
        <w:tc>
          <w:tcPr>
            <w:tcW w:w="695" w:type="dxa"/>
          </w:tcPr>
          <w:p w:rsidR="00B77999" w:rsidRDefault="00D9490F">
            <w:pPr>
              <w:pStyle w:val="TableParagraph"/>
              <w:ind w:left="71" w:right="60"/>
              <w:jc w:val="center"/>
              <w:rPr>
                <w:sz w:val="20"/>
              </w:rPr>
            </w:pPr>
            <w:r>
              <w:rPr>
                <w:sz w:val="20"/>
              </w:rPr>
              <w:t>0.591</w:t>
            </w:r>
          </w:p>
        </w:tc>
        <w:tc>
          <w:tcPr>
            <w:tcW w:w="695" w:type="dxa"/>
          </w:tcPr>
          <w:p w:rsidR="00B77999" w:rsidRDefault="00D9490F">
            <w:pPr>
              <w:pStyle w:val="TableParagraph"/>
              <w:ind w:left="71" w:right="60"/>
              <w:jc w:val="center"/>
              <w:rPr>
                <w:sz w:val="20"/>
              </w:rPr>
            </w:pPr>
            <w:r>
              <w:rPr>
                <w:w w:val="95"/>
                <w:sz w:val="20"/>
              </w:rPr>
              <w:t>0.603</w:t>
            </w:r>
          </w:p>
        </w:tc>
        <w:tc>
          <w:tcPr>
            <w:tcW w:w="695" w:type="dxa"/>
          </w:tcPr>
          <w:p w:rsidR="00B77999" w:rsidRDefault="00D9490F">
            <w:pPr>
              <w:pStyle w:val="TableParagraph"/>
              <w:ind w:left="72" w:right="60"/>
              <w:jc w:val="center"/>
              <w:rPr>
                <w:sz w:val="20"/>
              </w:rPr>
            </w:pPr>
            <w:r>
              <w:rPr>
                <w:sz w:val="20"/>
              </w:rPr>
              <w:t>0.592</w:t>
            </w:r>
          </w:p>
        </w:tc>
      </w:tr>
      <w:tr w:rsidR="00B77999">
        <w:trPr>
          <w:trHeight w:val="237"/>
        </w:trPr>
        <w:tc>
          <w:tcPr>
            <w:tcW w:w="1272" w:type="dxa"/>
          </w:tcPr>
          <w:p w:rsidR="00B77999" w:rsidRDefault="00D9490F">
            <w:pPr>
              <w:pStyle w:val="TableParagraph"/>
              <w:spacing w:line="217" w:lineRule="exact"/>
              <w:ind w:left="128"/>
              <w:rPr>
                <w:rFonts w:ascii="Times New Roman"/>
                <w:i/>
                <w:sz w:val="15"/>
              </w:rPr>
            </w:pPr>
            <w:r>
              <w:rPr>
                <w:rFonts w:ascii="Times New Roman"/>
                <w:i/>
                <w:position w:val="4"/>
                <w:sz w:val="20"/>
              </w:rPr>
              <w:t>Dis</w:t>
            </w:r>
            <w:r>
              <w:rPr>
                <w:rFonts w:ascii="Times New Roman"/>
                <w:i/>
                <w:sz w:val="15"/>
              </w:rPr>
              <w:t>euclidean</w:t>
            </w:r>
          </w:p>
        </w:tc>
        <w:tc>
          <w:tcPr>
            <w:tcW w:w="1361" w:type="dxa"/>
          </w:tcPr>
          <w:p w:rsidR="00B77999" w:rsidRDefault="00D9490F">
            <w:pPr>
              <w:pStyle w:val="TableParagraph"/>
              <w:ind w:left="63" w:right="95"/>
              <w:jc w:val="center"/>
              <w:rPr>
                <w:sz w:val="20"/>
              </w:rPr>
            </w:pPr>
            <w:r>
              <w:rPr>
                <w:sz w:val="20"/>
              </w:rPr>
              <w:t>K-medoïdes</w:t>
            </w:r>
          </w:p>
        </w:tc>
        <w:tc>
          <w:tcPr>
            <w:tcW w:w="1133" w:type="dxa"/>
          </w:tcPr>
          <w:p w:rsidR="00B77999" w:rsidRDefault="00D9490F">
            <w:pPr>
              <w:pStyle w:val="TableParagraph"/>
              <w:ind w:left="96" w:right="88"/>
              <w:jc w:val="center"/>
              <w:rPr>
                <w:sz w:val="20"/>
              </w:rPr>
            </w:pPr>
            <w:r>
              <w:rPr>
                <w:w w:val="95"/>
                <w:sz w:val="20"/>
              </w:rPr>
              <w:t>0.369</w:t>
            </w:r>
          </w:p>
        </w:tc>
        <w:tc>
          <w:tcPr>
            <w:tcW w:w="761" w:type="dxa"/>
          </w:tcPr>
          <w:p w:rsidR="00B77999" w:rsidRDefault="00D9490F">
            <w:pPr>
              <w:pStyle w:val="TableParagraph"/>
              <w:ind w:left="70" w:right="61"/>
              <w:jc w:val="center"/>
              <w:rPr>
                <w:sz w:val="20"/>
              </w:rPr>
            </w:pPr>
            <w:r>
              <w:rPr>
                <w:sz w:val="20"/>
              </w:rPr>
              <w:t>0.392</w:t>
            </w:r>
          </w:p>
        </w:tc>
        <w:tc>
          <w:tcPr>
            <w:tcW w:w="695" w:type="dxa"/>
          </w:tcPr>
          <w:p w:rsidR="00B77999" w:rsidRDefault="00D9490F">
            <w:pPr>
              <w:pStyle w:val="TableParagraph"/>
              <w:ind w:left="70" w:right="60"/>
              <w:jc w:val="center"/>
              <w:rPr>
                <w:sz w:val="20"/>
              </w:rPr>
            </w:pPr>
            <w:r>
              <w:rPr>
                <w:w w:val="95"/>
                <w:sz w:val="20"/>
              </w:rPr>
              <w:t>0.409</w:t>
            </w:r>
          </w:p>
        </w:tc>
        <w:tc>
          <w:tcPr>
            <w:tcW w:w="695" w:type="dxa"/>
          </w:tcPr>
          <w:p w:rsidR="00B77999" w:rsidRDefault="00D9490F">
            <w:pPr>
              <w:pStyle w:val="TableParagraph"/>
              <w:ind w:left="71" w:right="60"/>
              <w:jc w:val="center"/>
              <w:rPr>
                <w:sz w:val="20"/>
              </w:rPr>
            </w:pPr>
            <w:r>
              <w:rPr>
                <w:sz w:val="20"/>
              </w:rPr>
              <w:t>0.566</w:t>
            </w:r>
          </w:p>
        </w:tc>
        <w:tc>
          <w:tcPr>
            <w:tcW w:w="695" w:type="dxa"/>
          </w:tcPr>
          <w:p w:rsidR="00B77999" w:rsidRDefault="00D9490F">
            <w:pPr>
              <w:pStyle w:val="TableParagraph"/>
              <w:ind w:left="71" w:right="60"/>
              <w:jc w:val="center"/>
              <w:rPr>
                <w:rFonts w:ascii="Times New Roman"/>
                <w:b/>
                <w:sz w:val="20"/>
              </w:rPr>
            </w:pPr>
            <w:r>
              <w:rPr>
                <w:rFonts w:ascii="Times New Roman"/>
                <w:b/>
                <w:sz w:val="20"/>
              </w:rPr>
              <w:t>0.672</w:t>
            </w:r>
          </w:p>
        </w:tc>
        <w:tc>
          <w:tcPr>
            <w:tcW w:w="695" w:type="dxa"/>
          </w:tcPr>
          <w:p w:rsidR="00B77999" w:rsidRDefault="00D9490F">
            <w:pPr>
              <w:pStyle w:val="TableParagraph"/>
              <w:ind w:left="72" w:right="60"/>
              <w:jc w:val="center"/>
              <w:rPr>
                <w:sz w:val="20"/>
              </w:rPr>
            </w:pPr>
            <w:r>
              <w:rPr>
                <w:sz w:val="20"/>
              </w:rPr>
              <w:t>0.615</w:t>
            </w:r>
          </w:p>
        </w:tc>
      </w:tr>
      <w:tr w:rsidR="00B77999">
        <w:trPr>
          <w:trHeight w:val="248"/>
        </w:trPr>
        <w:tc>
          <w:tcPr>
            <w:tcW w:w="1272" w:type="dxa"/>
          </w:tcPr>
          <w:p w:rsidR="00B77999" w:rsidRDefault="00D9490F">
            <w:pPr>
              <w:pStyle w:val="TableParagraph"/>
              <w:spacing w:line="229" w:lineRule="exact"/>
              <w:ind w:left="128"/>
              <w:rPr>
                <w:rFonts w:ascii="Times New Roman"/>
                <w:i/>
                <w:sz w:val="15"/>
              </w:rPr>
            </w:pPr>
            <w:r>
              <w:rPr>
                <w:rFonts w:ascii="Times New Roman"/>
                <w:i/>
                <w:position w:val="4"/>
                <w:sz w:val="20"/>
              </w:rPr>
              <w:t>Dis</w:t>
            </w:r>
            <w:r>
              <w:rPr>
                <w:rFonts w:ascii="Times New Roman"/>
                <w:i/>
                <w:sz w:val="15"/>
              </w:rPr>
              <w:t>jaccard</w:t>
            </w:r>
          </w:p>
        </w:tc>
        <w:tc>
          <w:tcPr>
            <w:tcW w:w="1361" w:type="dxa"/>
          </w:tcPr>
          <w:p w:rsidR="00B77999" w:rsidRDefault="00D9490F">
            <w:pPr>
              <w:pStyle w:val="TableParagraph"/>
              <w:ind w:left="102" w:right="95"/>
              <w:jc w:val="center"/>
              <w:rPr>
                <w:sz w:val="20"/>
              </w:rPr>
            </w:pPr>
            <w:r>
              <w:rPr>
                <w:sz w:val="20"/>
              </w:rPr>
              <w:t>K-moyennes</w:t>
            </w:r>
          </w:p>
        </w:tc>
        <w:tc>
          <w:tcPr>
            <w:tcW w:w="1133" w:type="dxa"/>
          </w:tcPr>
          <w:p w:rsidR="00B77999" w:rsidRDefault="00D9490F">
            <w:pPr>
              <w:pStyle w:val="TableParagraph"/>
              <w:ind w:left="96" w:right="88"/>
              <w:jc w:val="center"/>
              <w:rPr>
                <w:rFonts w:ascii="Times New Roman"/>
                <w:b/>
                <w:sz w:val="20"/>
              </w:rPr>
            </w:pPr>
            <w:r>
              <w:rPr>
                <w:rFonts w:ascii="Times New Roman"/>
                <w:b/>
                <w:sz w:val="20"/>
              </w:rPr>
              <w:t>0.442</w:t>
            </w:r>
          </w:p>
        </w:tc>
        <w:tc>
          <w:tcPr>
            <w:tcW w:w="761" w:type="dxa"/>
          </w:tcPr>
          <w:p w:rsidR="00B77999" w:rsidRDefault="00D9490F">
            <w:pPr>
              <w:pStyle w:val="TableParagraph"/>
              <w:ind w:left="70" w:right="61"/>
              <w:jc w:val="center"/>
              <w:rPr>
                <w:sz w:val="20"/>
              </w:rPr>
            </w:pPr>
            <w:r>
              <w:rPr>
                <w:sz w:val="20"/>
              </w:rPr>
              <w:t>0.371</w:t>
            </w:r>
          </w:p>
        </w:tc>
        <w:tc>
          <w:tcPr>
            <w:tcW w:w="695" w:type="dxa"/>
          </w:tcPr>
          <w:p w:rsidR="00B77999" w:rsidRDefault="00D9490F">
            <w:pPr>
              <w:pStyle w:val="TableParagraph"/>
              <w:ind w:left="70" w:right="60"/>
              <w:jc w:val="center"/>
              <w:rPr>
                <w:sz w:val="20"/>
              </w:rPr>
            </w:pPr>
            <w:r>
              <w:rPr>
                <w:w w:val="95"/>
                <w:sz w:val="20"/>
              </w:rPr>
              <w:t>0.389</w:t>
            </w:r>
          </w:p>
        </w:tc>
        <w:tc>
          <w:tcPr>
            <w:tcW w:w="695" w:type="dxa"/>
          </w:tcPr>
          <w:p w:rsidR="00B77999" w:rsidRDefault="00D9490F">
            <w:pPr>
              <w:pStyle w:val="TableParagraph"/>
              <w:ind w:left="71" w:right="60"/>
              <w:jc w:val="center"/>
              <w:rPr>
                <w:sz w:val="20"/>
              </w:rPr>
            </w:pPr>
            <w:r>
              <w:rPr>
                <w:sz w:val="20"/>
              </w:rPr>
              <w:t>0.554</w:t>
            </w:r>
          </w:p>
        </w:tc>
        <w:tc>
          <w:tcPr>
            <w:tcW w:w="695" w:type="dxa"/>
          </w:tcPr>
          <w:p w:rsidR="00B77999" w:rsidRDefault="00D9490F">
            <w:pPr>
              <w:pStyle w:val="TableParagraph"/>
              <w:ind w:left="71" w:right="60"/>
              <w:jc w:val="center"/>
              <w:rPr>
                <w:sz w:val="20"/>
              </w:rPr>
            </w:pPr>
            <w:r>
              <w:rPr>
                <w:w w:val="95"/>
                <w:sz w:val="20"/>
              </w:rPr>
              <w:t>0.600</w:t>
            </w:r>
          </w:p>
        </w:tc>
        <w:tc>
          <w:tcPr>
            <w:tcW w:w="695" w:type="dxa"/>
          </w:tcPr>
          <w:p w:rsidR="00B77999" w:rsidRDefault="00D9490F">
            <w:pPr>
              <w:pStyle w:val="TableParagraph"/>
              <w:ind w:left="72" w:right="60"/>
              <w:jc w:val="center"/>
              <w:rPr>
                <w:sz w:val="20"/>
              </w:rPr>
            </w:pPr>
            <w:r>
              <w:rPr>
                <w:sz w:val="20"/>
              </w:rPr>
              <w:t>0.574</w:t>
            </w:r>
          </w:p>
        </w:tc>
      </w:tr>
      <w:tr w:rsidR="00B77999">
        <w:trPr>
          <w:trHeight w:val="248"/>
        </w:trPr>
        <w:tc>
          <w:tcPr>
            <w:tcW w:w="1272" w:type="dxa"/>
          </w:tcPr>
          <w:p w:rsidR="00B77999" w:rsidRDefault="00D9490F">
            <w:pPr>
              <w:pStyle w:val="TableParagraph"/>
              <w:spacing w:line="229" w:lineRule="exact"/>
              <w:ind w:left="128"/>
              <w:rPr>
                <w:rFonts w:ascii="Times New Roman"/>
                <w:i/>
                <w:sz w:val="15"/>
              </w:rPr>
            </w:pPr>
            <w:r>
              <w:rPr>
                <w:rFonts w:ascii="Times New Roman"/>
                <w:i/>
                <w:position w:val="4"/>
                <w:sz w:val="20"/>
              </w:rPr>
              <w:t>Dis</w:t>
            </w:r>
            <w:r>
              <w:rPr>
                <w:rFonts w:ascii="Times New Roman"/>
                <w:i/>
                <w:sz w:val="15"/>
              </w:rPr>
              <w:t>jaccard</w:t>
            </w:r>
          </w:p>
        </w:tc>
        <w:tc>
          <w:tcPr>
            <w:tcW w:w="1361" w:type="dxa"/>
          </w:tcPr>
          <w:p w:rsidR="00B77999" w:rsidRDefault="00D9490F">
            <w:pPr>
              <w:pStyle w:val="TableParagraph"/>
              <w:ind w:left="63" w:right="95"/>
              <w:jc w:val="center"/>
              <w:rPr>
                <w:sz w:val="20"/>
              </w:rPr>
            </w:pPr>
            <w:r>
              <w:rPr>
                <w:sz w:val="20"/>
              </w:rPr>
              <w:t>K-medoïdes</w:t>
            </w:r>
          </w:p>
        </w:tc>
        <w:tc>
          <w:tcPr>
            <w:tcW w:w="1133" w:type="dxa"/>
          </w:tcPr>
          <w:p w:rsidR="00B77999" w:rsidRDefault="00D9490F">
            <w:pPr>
              <w:pStyle w:val="TableParagraph"/>
              <w:ind w:left="96" w:right="88"/>
              <w:jc w:val="center"/>
              <w:rPr>
                <w:sz w:val="20"/>
              </w:rPr>
            </w:pPr>
            <w:r>
              <w:rPr>
                <w:sz w:val="20"/>
              </w:rPr>
              <w:t>0.431</w:t>
            </w:r>
          </w:p>
        </w:tc>
        <w:tc>
          <w:tcPr>
            <w:tcW w:w="761" w:type="dxa"/>
          </w:tcPr>
          <w:p w:rsidR="00B77999" w:rsidRDefault="00D9490F">
            <w:pPr>
              <w:pStyle w:val="TableParagraph"/>
              <w:ind w:left="70" w:right="61"/>
              <w:jc w:val="center"/>
              <w:rPr>
                <w:rFonts w:ascii="Times New Roman"/>
                <w:b/>
                <w:sz w:val="20"/>
              </w:rPr>
            </w:pPr>
            <w:r>
              <w:rPr>
                <w:rFonts w:ascii="Times New Roman"/>
                <w:b/>
                <w:sz w:val="20"/>
              </w:rPr>
              <w:t>0.440</w:t>
            </w:r>
          </w:p>
        </w:tc>
        <w:tc>
          <w:tcPr>
            <w:tcW w:w="695" w:type="dxa"/>
          </w:tcPr>
          <w:p w:rsidR="00B77999" w:rsidRDefault="00D9490F">
            <w:pPr>
              <w:pStyle w:val="TableParagraph"/>
              <w:ind w:left="70" w:right="60"/>
              <w:jc w:val="center"/>
              <w:rPr>
                <w:rFonts w:ascii="Times New Roman"/>
                <w:b/>
                <w:sz w:val="20"/>
              </w:rPr>
            </w:pPr>
            <w:r>
              <w:rPr>
                <w:rFonts w:ascii="Times New Roman"/>
                <w:b/>
                <w:sz w:val="20"/>
              </w:rPr>
              <w:t>0.455</w:t>
            </w:r>
          </w:p>
        </w:tc>
        <w:tc>
          <w:tcPr>
            <w:tcW w:w="695" w:type="dxa"/>
          </w:tcPr>
          <w:p w:rsidR="00B77999" w:rsidRDefault="00D9490F">
            <w:pPr>
              <w:pStyle w:val="TableParagraph"/>
              <w:ind w:left="71" w:right="60"/>
              <w:jc w:val="center"/>
              <w:rPr>
                <w:sz w:val="20"/>
              </w:rPr>
            </w:pPr>
            <w:r>
              <w:rPr>
                <w:sz w:val="20"/>
              </w:rPr>
              <w:t>0.529</w:t>
            </w:r>
          </w:p>
        </w:tc>
        <w:tc>
          <w:tcPr>
            <w:tcW w:w="695" w:type="dxa"/>
          </w:tcPr>
          <w:p w:rsidR="00B77999" w:rsidRDefault="00D9490F">
            <w:pPr>
              <w:pStyle w:val="TableParagraph"/>
              <w:ind w:left="71" w:right="60"/>
              <w:jc w:val="center"/>
              <w:rPr>
                <w:sz w:val="20"/>
              </w:rPr>
            </w:pPr>
            <w:r>
              <w:rPr>
                <w:sz w:val="20"/>
              </w:rPr>
              <w:t>0.645</w:t>
            </w:r>
          </w:p>
        </w:tc>
        <w:tc>
          <w:tcPr>
            <w:tcW w:w="695" w:type="dxa"/>
          </w:tcPr>
          <w:p w:rsidR="00B77999" w:rsidRDefault="00D9490F">
            <w:pPr>
              <w:pStyle w:val="TableParagraph"/>
              <w:ind w:left="72" w:right="60"/>
              <w:jc w:val="center"/>
              <w:rPr>
                <w:sz w:val="20"/>
              </w:rPr>
            </w:pPr>
            <w:r>
              <w:rPr>
                <w:sz w:val="20"/>
              </w:rPr>
              <w:t>0.581</w:t>
            </w:r>
          </w:p>
        </w:tc>
      </w:tr>
      <w:tr w:rsidR="00B77999">
        <w:trPr>
          <w:trHeight w:val="237"/>
        </w:trPr>
        <w:tc>
          <w:tcPr>
            <w:tcW w:w="1272" w:type="dxa"/>
          </w:tcPr>
          <w:p w:rsidR="00B77999" w:rsidRDefault="00D9490F">
            <w:pPr>
              <w:pStyle w:val="TableParagraph"/>
              <w:spacing w:line="217" w:lineRule="exact"/>
              <w:ind w:left="128"/>
              <w:rPr>
                <w:rFonts w:ascii="Times New Roman"/>
                <w:i/>
                <w:sz w:val="15"/>
              </w:rPr>
            </w:pPr>
            <w:r>
              <w:rPr>
                <w:rFonts w:ascii="Times New Roman"/>
                <w:i/>
                <w:w w:val="105"/>
                <w:position w:val="4"/>
                <w:sz w:val="20"/>
              </w:rPr>
              <w:t>Dis</w:t>
            </w:r>
            <w:r>
              <w:rPr>
                <w:rFonts w:ascii="Times New Roman"/>
                <w:i/>
                <w:w w:val="105"/>
                <w:sz w:val="15"/>
              </w:rPr>
              <w:t>manhattan</w:t>
            </w:r>
          </w:p>
        </w:tc>
        <w:tc>
          <w:tcPr>
            <w:tcW w:w="1361" w:type="dxa"/>
          </w:tcPr>
          <w:p w:rsidR="00B77999" w:rsidRDefault="00D9490F">
            <w:pPr>
              <w:pStyle w:val="TableParagraph"/>
              <w:ind w:left="102" w:right="95"/>
              <w:jc w:val="center"/>
              <w:rPr>
                <w:sz w:val="20"/>
              </w:rPr>
            </w:pPr>
            <w:r>
              <w:rPr>
                <w:sz w:val="20"/>
              </w:rPr>
              <w:t>K-moyennes</w:t>
            </w:r>
          </w:p>
        </w:tc>
        <w:tc>
          <w:tcPr>
            <w:tcW w:w="1133" w:type="dxa"/>
          </w:tcPr>
          <w:p w:rsidR="00B77999" w:rsidRDefault="00D9490F">
            <w:pPr>
              <w:pStyle w:val="TableParagraph"/>
              <w:ind w:left="96" w:right="88"/>
              <w:jc w:val="center"/>
              <w:rPr>
                <w:sz w:val="20"/>
              </w:rPr>
            </w:pPr>
            <w:r>
              <w:rPr>
                <w:w w:val="95"/>
                <w:sz w:val="20"/>
              </w:rPr>
              <w:t>0.390</w:t>
            </w:r>
          </w:p>
        </w:tc>
        <w:tc>
          <w:tcPr>
            <w:tcW w:w="761" w:type="dxa"/>
          </w:tcPr>
          <w:p w:rsidR="00B77999" w:rsidRDefault="00D9490F">
            <w:pPr>
              <w:pStyle w:val="TableParagraph"/>
              <w:ind w:left="70" w:right="61"/>
              <w:jc w:val="center"/>
              <w:rPr>
                <w:sz w:val="20"/>
              </w:rPr>
            </w:pPr>
            <w:r>
              <w:rPr>
                <w:sz w:val="20"/>
              </w:rPr>
              <w:t>0.376</w:t>
            </w:r>
          </w:p>
        </w:tc>
        <w:tc>
          <w:tcPr>
            <w:tcW w:w="695" w:type="dxa"/>
          </w:tcPr>
          <w:p w:rsidR="00B77999" w:rsidRDefault="00D9490F">
            <w:pPr>
              <w:pStyle w:val="TableParagraph"/>
              <w:ind w:left="70" w:right="60"/>
              <w:jc w:val="center"/>
              <w:rPr>
                <w:sz w:val="20"/>
              </w:rPr>
            </w:pPr>
            <w:r>
              <w:rPr>
                <w:w w:val="95"/>
                <w:sz w:val="20"/>
              </w:rPr>
              <w:t>0.394</w:t>
            </w:r>
          </w:p>
        </w:tc>
        <w:tc>
          <w:tcPr>
            <w:tcW w:w="695" w:type="dxa"/>
          </w:tcPr>
          <w:p w:rsidR="00B77999" w:rsidRDefault="00D9490F">
            <w:pPr>
              <w:pStyle w:val="TableParagraph"/>
              <w:ind w:left="71" w:right="60"/>
              <w:jc w:val="center"/>
              <w:rPr>
                <w:sz w:val="20"/>
              </w:rPr>
            </w:pPr>
            <w:r>
              <w:rPr>
                <w:sz w:val="20"/>
              </w:rPr>
              <w:t>0.567</w:t>
            </w:r>
          </w:p>
        </w:tc>
        <w:tc>
          <w:tcPr>
            <w:tcW w:w="695" w:type="dxa"/>
          </w:tcPr>
          <w:p w:rsidR="00B77999" w:rsidRDefault="00D9490F">
            <w:pPr>
              <w:pStyle w:val="TableParagraph"/>
              <w:ind w:left="71" w:right="60"/>
              <w:jc w:val="center"/>
              <w:rPr>
                <w:sz w:val="20"/>
              </w:rPr>
            </w:pPr>
            <w:r>
              <w:rPr>
                <w:w w:val="95"/>
                <w:sz w:val="20"/>
              </w:rPr>
              <w:t>0.582</w:t>
            </w:r>
          </w:p>
        </w:tc>
        <w:tc>
          <w:tcPr>
            <w:tcW w:w="695" w:type="dxa"/>
          </w:tcPr>
          <w:p w:rsidR="00B77999" w:rsidRDefault="00D9490F">
            <w:pPr>
              <w:pStyle w:val="TableParagraph"/>
              <w:ind w:left="72" w:right="60"/>
              <w:jc w:val="center"/>
              <w:rPr>
                <w:sz w:val="20"/>
              </w:rPr>
            </w:pPr>
            <w:r>
              <w:rPr>
                <w:sz w:val="20"/>
              </w:rPr>
              <w:t>0.571</w:t>
            </w:r>
          </w:p>
        </w:tc>
      </w:tr>
      <w:tr w:rsidR="00B77999">
        <w:trPr>
          <w:trHeight w:val="237"/>
        </w:trPr>
        <w:tc>
          <w:tcPr>
            <w:tcW w:w="1272" w:type="dxa"/>
          </w:tcPr>
          <w:p w:rsidR="00B77999" w:rsidRDefault="00D9490F">
            <w:pPr>
              <w:pStyle w:val="TableParagraph"/>
              <w:spacing w:line="217" w:lineRule="exact"/>
              <w:ind w:left="128"/>
              <w:rPr>
                <w:rFonts w:ascii="Times New Roman"/>
                <w:i/>
                <w:sz w:val="15"/>
              </w:rPr>
            </w:pPr>
            <w:r>
              <w:rPr>
                <w:rFonts w:ascii="Times New Roman"/>
                <w:i/>
                <w:w w:val="105"/>
                <w:position w:val="4"/>
                <w:sz w:val="20"/>
              </w:rPr>
              <w:t>Dis</w:t>
            </w:r>
            <w:r>
              <w:rPr>
                <w:rFonts w:ascii="Times New Roman"/>
                <w:i/>
                <w:w w:val="105"/>
                <w:sz w:val="15"/>
              </w:rPr>
              <w:t>manhattan</w:t>
            </w:r>
          </w:p>
        </w:tc>
        <w:tc>
          <w:tcPr>
            <w:tcW w:w="1361" w:type="dxa"/>
          </w:tcPr>
          <w:p w:rsidR="00B77999" w:rsidRDefault="00D9490F">
            <w:pPr>
              <w:pStyle w:val="TableParagraph"/>
              <w:ind w:left="63" w:right="95"/>
              <w:jc w:val="center"/>
              <w:rPr>
                <w:sz w:val="20"/>
              </w:rPr>
            </w:pPr>
            <w:r>
              <w:rPr>
                <w:sz w:val="20"/>
              </w:rPr>
              <w:t>K-medoïdes</w:t>
            </w:r>
          </w:p>
        </w:tc>
        <w:tc>
          <w:tcPr>
            <w:tcW w:w="1133" w:type="dxa"/>
          </w:tcPr>
          <w:p w:rsidR="00B77999" w:rsidRDefault="00D9490F">
            <w:pPr>
              <w:pStyle w:val="TableParagraph"/>
              <w:ind w:left="96" w:right="88"/>
              <w:jc w:val="center"/>
              <w:rPr>
                <w:sz w:val="20"/>
              </w:rPr>
            </w:pPr>
            <w:r>
              <w:rPr>
                <w:w w:val="95"/>
                <w:sz w:val="20"/>
              </w:rPr>
              <w:t>-0.059</w:t>
            </w:r>
          </w:p>
        </w:tc>
        <w:tc>
          <w:tcPr>
            <w:tcW w:w="761" w:type="dxa"/>
          </w:tcPr>
          <w:p w:rsidR="00B77999" w:rsidRDefault="00D9490F">
            <w:pPr>
              <w:pStyle w:val="TableParagraph"/>
              <w:ind w:left="70" w:right="61"/>
              <w:jc w:val="center"/>
              <w:rPr>
                <w:sz w:val="20"/>
              </w:rPr>
            </w:pPr>
            <w:r>
              <w:rPr>
                <w:w w:val="95"/>
                <w:sz w:val="20"/>
              </w:rPr>
              <w:t>0.097</w:t>
            </w:r>
          </w:p>
        </w:tc>
        <w:tc>
          <w:tcPr>
            <w:tcW w:w="695" w:type="dxa"/>
          </w:tcPr>
          <w:p w:rsidR="00B77999" w:rsidRDefault="00D9490F">
            <w:pPr>
              <w:pStyle w:val="TableParagraph"/>
              <w:ind w:left="70" w:right="60"/>
              <w:jc w:val="center"/>
              <w:rPr>
                <w:sz w:val="20"/>
              </w:rPr>
            </w:pPr>
            <w:r>
              <w:rPr>
                <w:sz w:val="20"/>
              </w:rPr>
              <w:t>0.127</w:t>
            </w:r>
          </w:p>
        </w:tc>
        <w:tc>
          <w:tcPr>
            <w:tcW w:w="695" w:type="dxa"/>
          </w:tcPr>
          <w:p w:rsidR="00B77999" w:rsidRDefault="00D9490F">
            <w:pPr>
              <w:pStyle w:val="TableParagraph"/>
              <w:ind w:left="71" w:right="60"/>
              <w:jc w:val="center"/>
              <w:rPr>
                <w:sz w:val="20"/>
              </w:rPr>
            </w:pPr>
            <w:r>
              <w:rPr>
                <w:sz w:val="20"/>
              </w:rPr>
              <w:t>0.479</w:t>
            </w:r>
          </w:p>
        </w:tc>
        <w:tc>
          <w:tcPr>
            <w:tcW w:w="695" w:type="dxa"/>
          </w:tcPr>
          <w:p w:rsidR="00B77999" w:rsidRDefault="00D9490F">
            <w:pPr>
              <w:pStyle w:val="TableParagraph"/>
              <w:ind w:left="71" w:right="60"/>
              <w:jc w:val="center"/>
              <w:rPr>
                <w:sz w:val="20"/>
              </w:rPr>
            </w:pPr>
            <w:r>
              <w:rPr>
                <w:w w:val="95"/>
                <w:sz w:val="20"/>
              </w:rPr>
              <w:t>0.422</w:t>
            </w:r>
          </w:p>
        </w:tc>
        <w:tc>
          <w:tcPr>
            <w:tcW w:w="695" w:type="dxa"/>
          </w:tcPr>
          <w:p w:rsidR="00B77999" w:rsidRDefault="00D9490F">
            <w:pPr>
              <w:pStyle w:val="TableParagraph"/>
              <w:ind w:left="72" w:right="60"/>
              <w:jc w:val="center"/>
              <w:rPr>
                <w:sz w:val="20"/>
              </w:rPr>
            </w:pPr>
            <w:r>
              <w:rPr>
                <w:w w:val="95"/>
                <w:sz w:val="20"/>
              </w:rPr>
              <w:t>0.448</w:t>
            </w:r>
          </w:p>
        </w:tc>
      </w:tr>
      <w:tr w:rsidR="00B77999">
        <w:trPr>
          <w:trHeight w:val="237"/>
        </w:trPr>
        <w:tc>
          <w:tcPr>
            <w:tcW w:w="1272" w:type="dxa"/>
          </w:tcPr>
          <w:p w:rsidR="00B77999" w:rsidRDefault="00D9490F">
            <w:pPr>
              <w:pStyle w:val="TableParagraph"/>
              <w:spacing w:line="217" w:lineRule="exact"/>
              <w:ind w:left="128"/>
              <w:rPr>
                <w:rFonts w:ascii="Times New Roman"/>
                <w:i/>
                <w:sz w:val="15"/>
              </w:rPr>
            </w:pPr>
            <w:r>
              <w:rPr>
                <w:rFonts w:ascii="Times New Roman"/>
                <w:i/>
                <w:position w:val="3"/>
                <w:sz w:val="20"/>
              </w:rPr>
              <w:t>Dis</w:t>
            </w:r>
            <w:r>
              <w:rPr>
                <w:rFonts w:ascii="Times New Roman"/>
                <w:i/>
                <w:sz w:val="15"/>
              </w:rPr>
              <w:t>pearson</w:t>
            </w:r>
          </w:p>
        </w:tc>
        <w:tc>
          <w:tcPr>
            <w:tcW w:w="1361" w:type="dxa"/>
          </w:tcPr>
          <w:p w:rsidR="00B77999" w:rsidRDefault="00D9490F">
            <w:pPr>
              <w:pStyle w:val="TableParagraph"/>
              <w:ind w:left="102" w:right="95"/>
              <w:jc w:val="center"/>
              <w:rPr>
                <w:sz w:val="20"/>
              </w:rPr>
            </w:pPr>
            <w:r>
              <w:rPr>
                <w:sz w:val="20"/>
              </w:rPr>
              <w:t>K-moyennes</w:t>
            </w:r>
          </w:p>
        </w:tc>
        <w:tc>
          <w:tcPr>
            <w:tcW w:w="1133" w:type="dxa"/>
          </w:tcPr>
          <w:p w:rsidR="00B77999" w:rsidRDefault="00D9490F">
            <w:pPr>
              <w:pStyle w:val="TableParagraph"/>
              <w:ind w:left="96" w:right="88"/>
              <w:jc w:val="center"/>
              <w:rPr>
                <w:sz w:val="20"/>
              </w:rPr>
            </w:pPr>
            <w:r>
              <w:rPr>
                <w:w w:val="95"/>
                <w:sz w:val="20"/>
              </w:rPr>
              <w:t>0.434</w:t>
            </w:r>
          </w:p>
        </w:tc>
        <w:tc>
          <w:tcPr>
            <w:tcW w:w="761" w:type="dxa"/>
          </w:tcPr>
          <w:p w:rsidR="00B77999" w:rsidRDefault="00D9490F">
            <w:pPr>
              <w:pStyle w:val="TableParagraph"/>
              <w:ind w:left="70" w:right="61"/>
              <w:jc w:val="center"/>
              <w:rPr>
                <w:sz w:val="20"/>
              </w:rPr>
            </w:pPr>
            <w:r>
              <w:rPr>
                <w:w w:val="95"/>
                <w:sz w:val="20"/>
              </w:rPr>
              <w:t>0.088</w:t>
            </w:r>
          </w:p>
        </w:tc>
        <w:tc>
          <w:tcPr>
            <w:tcW w:w="695" w:type="dxa"/>
          </w:tcPr>
          <w:p w:rsidR="00B77999" w:rsidRDefault="00D9490F">
            <w:pPr>
              <w:pStyle w:val="TableParagraph"/>
              <w:ind w:left="70" w:right="60"/>
              <w:jc w:val="center"/>
              <w:rPr>
                <w:sz w:val="20"/>
              </w:rPr>
            </w:pPr>
            <w:r>
              <w:rPr>
                <w:sz w:val="20"/>
              </w:rPr>
              <w:t>0.117</w:t>
            </w:r>
          </w:p>
        </w:tc>
        <w:tc>
          <w:tcPr>
            <w:tcW w:w="695" w:type="dxa"/>
          </w:tcPr>
          <w:p w:rsidR="00B77999" w:rsidRDefault="00D9490F">
            <w:pPr>
              <w:pStyle w:val="TableParagraph"/>
              <w:ind w:left="71" w:right="60"/>
              <w:jc w:val="center"/>
              <w:rPr>
                <w:sz w:val="20"/>
              </w:rPr>
            </w:pPr>
            <w:r>
              <w:rPr>
                <w:sz w:val="20"/>
              </w:rPr>
              <w:t>0.585</w:t>
            </w:r>
          </w:p>
        </w:tc>
        <w:tc>
          <w:tcPr>
            <w:tcW w:w="695" w:type="dxa"/>
          </w:tcPr>
          <w:p w:rsidR="00B77999" w:rsidRDefault="00D9490F">
            <w:pPr>
              <w:pStyle w:val="TableParagraph"/>
              <w:ind w:left="71" w:right="60"/>
              <w:jc w:val="center"/>
              <w:rPr>
                <w:sz w:val="20"/>
              </w:rPr>
            </w:pPr>
            <w:r>
              <w:rPr>
                <w:sz w:val="20"/>
              </w:rPr>
              <w:t>0.487</w:t>
            </w:r>
          </w:p>
        </w:tc>
        <w:tc>
          <w:tcPr>
            <w:tcW w:w="695" w:type="dxa"/>
          </w:tcPr>
          <w:p w:rsidR="00B77999" w:rsidRDefault="00D9490F">
            <w:pPr>
              <w:pStyle w:val="TableParagraph"/>
              <w:ind w:left="72" w:right="60"/>
              <w:jc w:val="center"/>
              <w:rPr>
                <w:sz w:val="20"/>
              </w:rPr>
            </w:pPr>
            <w:r>
              <w:rPr>
                <w:w w:val="95"/>
                <w:sz w:val="20"/>
              </w:rPr>
              <w:t>0.530</w:t>
            </w:r>
          </w:p>
        </w:tc>
      </w:tr>
      <w:tr w:rsidR="00B77999">
        <w:trPr>
          <w:trHeight w:val="237"/>
        </w:trPr>
        <w:tc>
          <w:tcPr>
            <w:tcW w:w="1272" w:type="dxa"/>
          </w:tcPr>
          <w:p w:rsidR="00B77999" w:rsidRDefault="00D9490F">
            <w:pPr>
              <w:pStyle w:val="TableParagraph"/>
              <w:spacing w:line="217" w:lineRule="exact"/>
              <w:ind w:left="128"/>
              <w:rPr>
                <w:rFonts w:ascii="Times New Roman"/>
                <w:i/>
                <w:sz w:val="15"/>
              </w:rPr>
            </w:pPr>
            <w:r>
              <w:rPr>
                <w:rFonts w:ascii="Times New Roman"/>
                <w:i/>
                <w:position w:val="3"/>
                <w:sz w:val="20"/>
              </w:rPr>
              <w:t>Dis</w:t>
            </w:r>
            <w:r>
              <w:rPr>
                <w:rFonts w:ascii="Times New Roman"/>
                <w:i/>
                <w:sz w:val="15"/>
              </w:rPr>
              <w:t>pearson</w:t>
            </w:r>
          </w:p>
        </w:tc>
        <w:tc>
          <w:tcPr>
            <w:tcW w:w="1361" w:type="dxa"/>
          </w:tcPr>
          <w:p w:rsidR="00B77999" w:rsidRDefault="00D9490F">
            <w:pPr>
              <w:pStyle w:val="TableParagraph"/>
              <w:ind w:left="63" w:right="95"/>
              <w:jc w:val="center"/>
              <w:rPr>
                <w:sz w:val="20"/>
              </w:rPr>
            </w:pPr>
            <w:r>
              <w:rPr>
                <w:sz w:val="20"/>
              </w:rPr>
              <w:t>K-medoïdes</w:t>
            </w:r>
          </w:p>
        </w:tc>
        <w:tc>
          <w:tcPr>
            <w:tcW w:w="1133" w:type="dxa"/>
          </w:tcPr>
          <w:p w:rsidR="00B77999" w:rsidRDefault="00D9490F">
            <w:pPr>
              <w:pStyle w:val="TableParagraph"/>
              <w:ind w:left="96" w:right="88"/>
              <w:jc w:val="center"/>
              <w:rPr>
                <w:sz w:val="20"/>
              </w:rPr>
            </w:pPr>
            <w:r>
              <w:rPr>
                <w:sz w:val="20"/>
              </w:rPr>
              <w:t>-0.019</w:t>
            </w:r>
          </w:p>
        </w:tc>
        <w:tc>
          <w:tcPr>
            <w:tcW w:w="761" w:type="dxa"/>
          </w:tcPr>
          <w:p w:rsidR="00B77999" w:rsidRDefault="00D9490F">
            <w:pPr>
              <w:pStyle w:val="TableParagraph"/>
              <w:ind w:left="70" w:right="61"/>
              <w:jc w:val="center"/>
              <w:rPr>
                <w:sz w:val="20"/>
              </w:rPr>
            </w:pPr>
            <w:r>
              <w:rPr>
                <w:w w:val="105"/>
                <w:sz w:val="20"/>
              </w:rPr>
              <w:t>0.111</w:t>
            </w:r>
          </w:p>
        </w:tc>
        <w:tc>
          <w:tcPr>
            <w:tcW w:w="695" w:type="dxa"/>
          </w:tcPr>
          <w:p w:rsidR="00B77999" w:rsidRDefault="00D9490F">
            <w:pPr>
              <w:pStyle w:val="TableParagraph"/>
              <w:ind w:left="70" w:right="60"/>
              <w:jc w:val="center"/>
              <w:rPr>
                <w:sz w:val="20"/>
              </w:rPr>
            </w:pPr>
            <w:r>
              <w:rPr>
                <w:sz w:val="20"/>
              </w:rPr>
              <w:t>0.136</w:t>
            </w:r>
          </w:p>
        </w:tc>
        <w:tc>
          <w:tcPr>
            <w:tcW w:w="695" w:type="dxa"/>
          </w:tcPr>
          <w:p w:rsidR="00B77999" w:rsidRDefault="00D9490F">
            <w:pPr>
              <w:pStyle w:val="TableParagraph"/>
              <w:ind w:left="71" w:right="60"/>
              <w:jc w:val="center"/>
              <w:rPr>
                <w:sz w:val="20"/>
              </w:rPr>
            </w:pPr>
            <w:r>
              <w:rPr>
                <w:sz w:val="20"/>
              </w:rPr>
              <w:t>0.421</w:t>
            </w:r>
          </w:p>
        </w:tc>
        <w:tc>
          <w:tcPr>
            <w:tcW w:w="695" w:type="dxa"/>
          </w:tcPr>
          <w:p w:rsidR="00B77999" w:rsidRDefault="00D9490F">
            <w:pPr>
              <w:pStyle w:val="TableParagraph"/>
              <w:ind w:left="71" w:right="60"/>
              <w:jc w:val="center"/>
              <w:rPr>
                <w:sz w:val="20"/>
              </w:rPr>
            </w:pPr>
            <w:r>
              <w:rPr>
                <w:sz w:val="20"/>
              </w:rPr>
              <w:t>0.476</w:t>
            </w:r>
          </w:p>
        </w:tc>
        <w:tc>
          <w:tcPr>
            <w:tcW w:w="695" w:type="dxa"/>
          </w:tcPr>
          <w:p w:rsidR="00B77999" w:rsidRDefault="00D9490F">
            <w:pPr>
              <w:pStyle w:val="TableParagraph"/>
              <w:ind w:left="72" w:right="60"/>
              <w:jc w:val="center"/>
              <w:rPr>
                <w:sz w:val="20"/>
              </w:rPr>
            </w:pPr>
            <w:r>
              <w:rPr>
                <w:sz w:val="20"/>
              </w:rPr>
              <w:t>0.447</w:t>
            </w:r>
          </w:p>
        </w:tc>
      </w:tr>
      <w:tr w:rsidR="00B77999">
        <w:trPr>
          <w:trHeight w:val="237"/>
        </w:trPr>
        <w:tc>
          <w:tcPr>
            <w:tcW w:w="1272" w:type="dxa"/>
          </w:tcPr>
          <w:p w:rsidR="00B77999" w:rsidRDefault="00D9490F">
            <w:pPr>
              <w:pStyle w:val="TableParagraph"/>
              <w:ind w:left="128"/>
              <w:rPr>
                <w:rFonts w:ascii="Times New Roman"/>
                <w:i/>
                <w:sz w:val="20"/>
              </w:rPr>
            </w:pPr>
            <w:r>
              <w:rPr>
                <w:rFonts w:ascii="Times New Roman"/>
                <w:i/>
                <w:sz w:val="20"/>
              </w:rPr>
              <w:t>Dis</w:t>
            </w:r>
            <w:r>
              <w:rPr>
                <w:rFonts w:ascii="Times New Roman"/>
                <w:i/>
                <w:sz w:val="20"/>
                <w:vertAlign w:val="subscript"/>
              </w:rPr>
              <w:t>wmd</w:t>
            </w:r>
          </w:p>
        </w:tc>
        <w:tc>
          <w:tcPr>
            <w:tcW w:w="1361" w:type="dxa"/>
          </w:tcPr>
          <w:p w:rsidR="00B77999" w:rsidRDefault="00D9490F">
            <w:pPr>
              <w:pStyle w:val="TableParagraph"/>
              <w:ind w:left="63" w:right="95"/>
              <w:jc w:val="center"/>
              <w:rPr>
                <w:sz w:val="20"/>
              </w:rPr>
            </w:pPr>
            <w:r>
              <w:rPr>
                <w:sz w:val="20"/>
              </w:rPr>
              <w:t>K-medoïdes</w:t>
            </w:r>
          </w:p>
        </w:tc>
        <w:tc>
          <w:tcPr>
            <w:tcW w:w="1133" w:type="dxa"/>
          </w:tcPr>
          <w:p w:rsidR="00B77999" w:rsidRDefault="00D9490F">
            <w:pPr>
              <w:pStyle w:val="TableParagraph"/>
              <w:ind w:left="96" w:right="88"/>
              <w:jc w:val="center"/>
              <w:rPr>
                <w:sz w:val="20"/>
              </w:rPr>
            </w:pPr>
            <w:r>
              <w:rPr>
                <w:sz w:val="20"/>
              </w:rPr>
              <w:t>0.105</w:t>
            </w:r>
          </w:p>
        </w:tc>
        <w:tc>
          <w:tcPr>
            <w:tcW w:w="761" w:type="dxa"/>
          </w:tcPr>
          <w:p w:rsidR="00B77999" w:rsidRDefault="00D9490F">
            <w:pPr>
              <w:pStyle w:val="TableParagraph"/>
              <w:ind w:left="70" w:right="61"/>
              <w:jc w:val="center"/>
              <w:rPr>
                <w:sz w:val="20"/>
              </w:rPr>
            </w:pPr>
            <w:r>
              <w:rPr>
                <w:w w:val="95"/>
                <w:sz w:val="20"/>
              </w:rPr>
              <w:t>-0.004</w:t>
            </w:r>
          </w:p>
        </w:tc>
        <w:tc>
          <w:tcPr>
            <w:tcW w:w="695" w:type="dxa"/>
          </w:tcPr>
          <w:p w:rsidR="00B77999" w:rsidRDefault="00D9490F">
            <w:pPr>
              <w:pStyle w:val="TableParagraph"/>
              <w:ind w:left="70" w:right="60"/>
              <w:jc w:val="center"/>
              <w:rPr>
                <w:sz w:val="20"/>
              </w:rPr>
            </w:pPr>
            <w:r>
              <w:rPr>
                <w:w w:val="95"/>
                <w:sz w:val="20"/>
              </w:rPr>
              <w:t>0.024</w:t>
            </w:r>
          </w:p>
        </w:tc>
        <w:tc>
          <w:tcPr>
            <w:tcW w:w="695" w:type="dxa"/>
          </w:tcPr>
          <w:p w:rsidR="00B77999" w:rsidRDefault="00D9490F">
            <w:pPr>
              <w:pStyle w:val="TableParagraph"/>
              <w:ind w:left="71" w:right="60"/>
              <w:jc w:val="center"/>
              <w:rPr>
                <w:sz w:val="20"/>
              </w:rPr>
            </w:pPr>
            <w:r>
              <w:rPr>
                <w:sz w:val="20"/>
              </w:rPr>
              <w:t>0.333</w:t>
            </w:r>
          </w:p>
        </w:tc>
        <w:tc>
          <w:tcPr>
            <w:tcW w:w="695" w:type="dxa"/>
          </w:tcPr>
          <w:p w:rsidR="00B77999" w:rsidRDefault="00D9490F">
            <w:pPr>
              <w:pStyle w:val="TableParagraph"/>
              <w:ind w:left="71" w:right="60"/>
              <w:jc w:val="center"/>
              <w:rPr>
                <w:sz w:val="20"/>
              </w:rPr>
            </w:pPr>
            <w:r>
              <w:rPr>
                <w:sz w:val="20"/>
              </w:rPr>
              <w:t>0.401</w:t>
            </w:r>
          </w:p>
        </w:tc>
        <w:tc>
          <w:tcPr>
            <w:tcW w:w="695" w:type="dxa"/>
          </w:tcPr>
          <w:p w:rsidR="00B77999" w:rsidRDefault="00D9490F">
            <w:pPr>
              <w:pStyle w:val="TableParagraph"/>
              <w:ind w:left="72" w:right="60"/>
              <w:jc w:val="center"/>
              <w:rPr>
                <w:sz w:val="20"/>
              </w:rPr>
            </w:pPr>
            <w:r>
              <w:rPr>
                <w:w w:val="95"/>
                <w:sz w:val="20"/>
              </w:rPr>
              <w:t>0.364</w:t>
            </w:r>
          </w:p>
        </w:tc>
      </w:tr>
    </w:tbl>
    <w:p w:rsidR="00B77999" w:rsidRDefault="00B77999">
      <w:pPr>
        <w:pStyle w:val="Corpsdetexte"/>
        <w:spacing w:before="3"/>
        <w:rPr>
          <w:sz w:val="7"/>
        </w:rPr>
      </w:pPr>
    </w:p>
    <w:p w:rsidR="00B77999" w:rsidRPr="00185C4E" w:rsidRDefault="00D9490F">
      <w:pPr>
        <w:spacing w:before="104" w:line="240" w:lineRule="exact"/>
        <w:ind w:left="147"/>
        <w:rPr>
          <w:lang w:val="fr-FR"/>
        </w:rPr>
      </w:pPr>
      <w:r w:rsidRPr="00185C4E">
        <w:rPr>
          <w:lang w:val="fr-FR"/>
        </w:rPr>
        <w:t>Tableau 5.4 – Evaluation de la catégorisation par K-moyennes et K-medoïdes sur</w:t>
      </w:r>
    </w:p>
    <w:p w:rsidR="00B77999" w:rsidRPr="00185C4E" w:rsidRDefault="00D9490F">
      <w:pPr>
        <w:spacing w:line="301" w:lineRule="exact"/>
        <w:ind w:left="1534"/>
        <w:rPr>
          <w:lang w:val="fr-FR"/>
        </w:rPr>
      </w:pPr>
      <w:r w:rsidRPr="00185C4E">
        <w:rPr>
          <w:rFonts w:ascii="DejaVu Sans" w:hAnsi="DejaVu Sans"/>
          <w:lang w:val="fr-FR"/>
        </w:rPr>
        <w:t>D</w:t>
      </w:r>
      <w:r w:rsidRPr="00185C4E">
        <w:rPr>
          <w:rFonts w:ascii="Times New Roman" w:hAnsi="Times New Roman"/>
          <w:i/>
          <w:vertAlign w:val="subscript"/>
          <w:lang w:val="fr-FR"/>
        </w:rPr>
        <w:t>arcpa</w:t>
      </w:r>
      <w:r w:rsidRPr="00185C4E">
        <w:rPr>
          <w:rFonts w:ascii="Times New Roman" w:hAnsi="Times New Roman"/>
          <w:i/>
          <w:lang w:val="fr-FR"/>
        </w:rPr>
        <w:t xml:space="preserve"> </w:t>
      </w:r>
      <w:r w:rsidRPr="00185C4E">
        <w:rPr>
          <w:lang w:val="fr-FR"/>
        </w:rPr>
        <w:t xml:space="preserve">avec le nombre de groupes prédéfini à </w:t>
      </w:r>
      <w:r w:rsidRPr="00185C4E">
        <w:rPr>
          <w:rFonts w:ascii="Times New Roman" w:hAnsi="Times New Roman"/>
          <w:i/>
          <w:lang w:val="fr-FR"/>
        </w:rPr>
        <w:t xml:space="preserve">K </w:t>
      </w:r>
      <w:r w:rsidRPr="00185C4E">
        <w:rPr>
          <w:rFonts w:ascii="Arial Black" w:hAnsi="Arial Black"/>
          <w:lang w:val="fr-FR"/>
        </w:rPr>
        <w:t xml:space="preserve">= </w:t>
      </w:r>
      <w:r w:rsidRPr="00185C4E">
        <w:rPr>
          <w:lang w:val="fr-FR"/>
        </w:rPr>
        <w:t>3.</w:t>
      </w:r>
    </w:p>
    <w:p w:rsidR="00B77999" w:rsidRPr="00185C4E" w:rsidRDefault="00B77999">
      <w:pPr>
        <w:pStyle w:val="Corpsdetexte"/>
        <w:spacing w:before="9"/>
        <w:rPr>
          <w:sz w:val="39"/>
          <w:lang w:val="fr-FR"/>
        </w:rPr>
      </w:pPr>
    </w:p>
    <w:p w:rsidR="00B77999" w:rsidRPr="00185C4E" w:rsidRDefault="00B77999">
      <w:pPr>
        <w:pStyle w:val="Corpsdetexte"/>
        <w:spacing w:line="252" w:lineRule="auto"/>
        <w:ind w:left="139" w:right="2493"/>
        <w:jc w:val="both"/>
        <w:rPr>
          <w:lang w:val="fr-FR"/>
        </w:rPr>
      </w:pPr>
      <w:r w:rsidRPr="00B77999">
        <w:pict>
          <v:shape id="_x0000_s1071" type="#_x0000_t202" style="position:absolute;left:0;text-align:left;margin-left:228.25pt;margin-top:6.2pt;width:11.25pt;height:16.25pt;z-index:-251415040;mso-position-horizontal-relative:page" filled="f" stroked="f">
            <v:textbox inset="0,0,0,0">
              <w:txbxContent>
                <w:p w:rsidR="00D9490F" w:rsidRDefault="00D9490F">
                  <w:pPr>
                    <w:spacing w:line="187" w:lineRule="exact"/>
                    <w:rPr>
                      <w:rFonts w:ascii="DejaVu Sans"/>
                      <w:sz w:val="18"/>
                    </w:rPr>
                  </w:pPr>
                  <w:r>
                    <w:rPr>
                      <w:rFonts w:ascii="DejaVu Sans"/>
                      <w:w w:val="144"/>
                      <w:sz w:val="18"/>
                    </w:rPr>
                    <w:t>M</w:t>
                  </w:r>
                </w:p>
              </w:txbxContent>
            </v:textbox>
            <w10:wrap anchorx="page"/>
          </v:shape>
        </w:pict>
      </w:r>
      <w:r w:rsidRPr="00B77999">
        <w:pict>
          <v:shape id="_x0000_s1070" type="#_x0000_t202" style="position:absolute;left:0;text-align:left;margin-left:356.35pt;margin-top:64pt;width:11.25pt;height:16.25pt;z-index:-251414016;mso-position-horizontal-relative:page" filled="f" stroked="f">
            <v:textbox inset="0,0,0,0">
              <w:txbxContent>
                <w:p w:rsidR="00D9490F" w:rsidRDefault="00D9490F">
                  <w:pPr>
                    <w:spacing w:line="187" w:lineRule="exact"/>
                    <w:rPr>
                      <w:rFonts w:ascii="DejaVu Sans"/>
                      <w:sz w:val="18"/>
                    </w:rPr>
                  </w:pPr>
                  <w:r>
                    <w:rPr>
                      <w:rFonts w:ascii="DejaVu Sans"/>
                      <w:w w:val="144"/>
                      <w:sz w:val="18"/>
                    </w:rPr>
                    <w:t>M</w:t>
                  </w:r>
                </w:p>
              </w:txbxContent>
            </v:textbox>
            <w10:wrap anchorx="page"/>
          </v:shape>
        </w:pict>
      </w:r>
      <w:r w:rsidR="00D9490F" w:rsidRPr="00185C4E">
        <w:rPr>
          <w:spacing w:val="-3"/>
          <w:lang w:val="fr-FR"/>
        </w:rPr>
        <w:t xml:space="preserve">(Tableau </w:t>
      </w:r>
      <w:hyperlink w:anchor="_bookmark258" w:history="1">
        <w:r w:rsidR="00D9490F" w:rsidRPr="00185C4E">
          <w:rPr>
            <w:lang w:val="fr-FR"/>
          </w:rPr>
          <w:t xml:space="preserve">5.4 </w:t>
        </w:r>
      </w:hyperlink>
      <w:r w:rsidR="00D9490F" w:rsidRPr="00185C4E">
        <w:rPr>
          <w:lang w:val="fr-FR"/>
        </w:rPr>
        <w:t xml:space="preserve">page </w:t>
      </w:r>
      <w:hyperlink w:anchor="_bookmark258" w:history="1">
        <w:r w:rsidR="00D9490F" w:rsidRPr="00185C4E">
          <w:rPr>
            <w:lang w:val="fr-FR"/>
          </w:rPr>
          <w:t>129).</w:t>
        </w:r>
      </w:hyperlink>
      <w:r w:rsidR="00D9490F" w:rsidRPr="00185C4E">
        <w:rPr>
          <w:lang w:val="fr-FR"/>
        </w:rPr>
        <w:t xml:space="preserve"> </w:t>
      </w:r>
      <w:r w:rsidR="00D9490F" w:rsidRPr="00185C4E">
        <w:rPr>
          <w:rFonts w:ascii="Times New Roman" w:hAnsi="Times New Roman"/>
          <w:i/>
          <w:spacing w:val="4"/>
          <w:lang w:val="fr-FR"/>
        </w:rPr>
        <w:t xml:space="preserve">Dis </w:t>
      </w:r>
      <w:r w:rsidR="00D9490F" w:rsidRPr="00185C4E">
        <w:rPr>
          <w:lang w:val="fr-FR"/>
        </w:rPr>
        <w:t xml:space="preserve">et </w:t>
      </w:r>
      <w:r w:rsidR="00D9490F" w:rsidRPr="00185C4E">
        <w:rPr>
          <w:rFonts w:ascii="Times New Roman" w:hAnsi="Times New Roman"/>
          <w:i/>
          <w:spacing w:val="4"/>
          <w:lang w:val="fr-FR"/>
        </w:rPr>
        <w:t>Dis</w:t>
      </w:r>
      <w:r w:rsidR="00D9490F" w:rsidRPr="00185C4E">
        <w:rPr>
          <w:rFonts w:ascii="Times New Roman" w:hAnsi="Times New Roman"/>
          <w:i/>
          <w:spacing w:val="4"/>
          <w:vertAlign w:val="subscript"/>
          <w:lang w:val="fr-FR"/>
        </w:rPr>
        <w:t>cos</w:t>
      </w:r>
      <w:r w:rsidR="00D9490F" w:rsidRPr="00185C4E">
        <w:rPr>
          <w:rFonts w:ascii="Times New Roman" w:hAnsi="Times New Roman"/>
          <w:i/>
          <w:spacing w:val="4"/>
          <w:lang w:val="fr-FR"/>
        </w:rPr>
        <w:t xml:space="preserve"> </w:t>
      </w:r>
      <w:r w:rsidR="00D9490F" w:rsidRPr="00185C4E">
        <w:rPr>
          <w:lang w:val="fr-FR"/>
        </w:rPr>
        <w:t xml:space="preserve">semblent ainsi former de bonnes combinaison avec respectivement les K-moyennes et les K-medoïdes. Par ailleurs, seules </w:t>
      </w:r>
      <w:r w:rsidR="00D9490F" w:rsidRPr="00185C4E">
        <w:rPr>
          <w:rFonts w:ascii="Times New Roman" w:hAnsi="Times New Roman"/>
          <w:i/>
          <w:spacing w:val="5"/>
          <w:lang w:val="fr-FR"/>
        </w:rPr>
        <w:t>Dis</w:t>
      </w:r>
      <w:r w:rsidR="00D9490F" w:rsidRPr="00185C4E">
        <w:rPr>
          <w:rFonts w:ascii="Times New Roman" w:hAnsi="Times New Roman"/>
          <w:i/>
          <w:spacing w:val="5"/>
          <w:vertAlign w:val="subscript"/>
          <w:lang w:val="fr-FR"/>
        </w:rPr>
        <w:t>manhattan</w:t>
      </w:r>
      <w:r w:rsidR="00D9490F" w:rsidRPr="00185C4E">
        <w:rPr>
          <w:rFonts w:ascii="Times New Roman" w:hAnsi="Times New Roman"/>
          <w:i/>
          <w:spacing w:val="5"/>
          <w:lang w:val="fr-FR"/>
        </w:rPr>
        <w:t xml:space="preserve"> </w:t>
      </w:r>
      <w:r w:rsidR="00D9490F" w:rsidRPr="00185C4E">
        <w:rPr>
          <w:lang w:val="fr-FR"/>
        </w:rPr>
        <w:t xml:space="preserve">et </w:t>
      </w:r>
      <w:r w:rsidR="00D9490F" w:rsidRPr="00185C4E">
        <w:rPr>
          <w:rFonts w:ascii="Times New Roman" w:hAnsi="Times New Roman"/>
          <w:i/>
          <w:spacing w:val="4"/>
          <w:lang w:val="fr-FR"/>
        </w:rPr>
        <w:t>Dis</w:t>
      </w:r>
      <w:r w:rsidR="00D9490F" w:rsidRPr="00185C4E">
        <w:rPr>
          <w:rFonts w:ascii="Times New Roman" w:hAnsi="Times New Roman"/>
          <w:i/>
          <w:spacing w:val="4"/>
          <w:vertAlign w:val="subscript"/>
          <w:lang w:val="fr-FR"/>
        </w:rPr>
        <w:t>wmd</w:t>
      </w:r>
      <w:r w:rsidR="00D9490F" w:rsidRPr="00185C4E">
        <w:rPr>
          <w:rFonts w:ascii="Times New Roman" w:hAnsi="Times New Roman"/>
          <w:i/>
          <w:spacing w:val="4"/>
          <w:lang w:val="fr-FR"/>
        </w:rPr>
        <w:t xml:space="preserve"> </w:t>
      </w:r>
      <w:r w:rsidR="00D9490F" w:rsidRPr="00185C4E">
        <w:rPr>
          <w:lang w:val="fr-FR"/>
        </w:rPr>
        <w:t xml:space="preserve">obtiennent de très faibles valeurs pour les indices ARI et NMI. Même si ces valeurs sont inférieures pour les autres distances, ces dernières, en particulier </w:t>
      </w:r>
      <w:r w:rsidR="00D9490F" w:rsidRPr="00185C4E">
        <w:rPr>
          <w:rFonts w:ascii="Times New Roman" w:hAnsi="Times New Roman"/>
          <w:i/>
          <w:spacing w:val="4"/>
          <w:lang w:val="fr-FR"/>
        </w:rPr>
        <w:t xml:space="preserve">Dis </w:t>
      </w:r>
      <w:r w:rsidR="00D9490F" w:rsidRPr="00185C4E">
        <w:rPr>
          <w:lang w:val="fr-FR"/>
        </w:rPr>
        <w:t xml:space="preserve">, </w:t>
      </w:r>
      <w:r w:rsidR="00D9490F" w:rsidRPr="00185C4E">
        <w:rPr>
          <w:rFonts w:ascii="Times New Roman" w:hAnsi="Times New Roman"/>
          <w:i/>
          <w:spacing w:val="5"/>
          <w:lang w:val="fr-FR"/>
        </w:rPr>
        <w:t>Dis</w:t>
      </w:r>
      <w:r w:rsidR="00D9490F" w:rsidRPr="00185C4E">
        <w:rPr>
          <w:rFonts w:ascii="Times New Roman" w:hAnsi="Times New Roman"/>
          <w:i/>
          <w:spacing w:val="5"/>
          <w:vertAlign w:val="subscript"/>
          <w:lang w:val="fr-FR"/>
        </w:rPr>
        <w:t>jaccard</w:t>
      </w:r>
      <w:r w:rsidR="00D9490F" w:rsidRPr="00185C4E">
        <w:rPr>
          <w:rFonts w:ascii="Times New Roman" w:hAnsi="Times New Roman"/>
          <w:i/>
          <w:spacing w:val="5"/>
          <w:lang w:val="fr-FR"/>
        </w:rPr>
        <w:t xml:space="preserve"> </w:t>
      </w:r>
      <w:r w:rsidR="00D9490F" w:rsidRPr="00185C4E">
        <w:rPr>
          <w:lang w:val="fr-FR"/>
        </w:rPr>
        <w:t xml:space="preserve">et </w:t>
      </w:r>
      <w:r w:rsidR="00D9490F" w:rsidRPr="00185C4E">
        <w:rPr>
          <w:rFonts w:ascii="Times New Roman" w:hAnsi="Times New Roman"/>
          <w:i/>
          <w:spacing w:val="5"/>
          <w:lang w:val="fr-FR"/>
        </w:rPr>
        <w:t>Dis</w:t>
      </w:r>
      <w:r w:rsidR="00D9490F" w:rsidRPr="00185C4E">
        <w:rPr>
          <w:rFonts w:ascii="Times New Roman" w:hAnsi="Times New Roman"/>
          <w:i/>
          <w:spacing w:val="5"/>
          <w:vertAlign w:val="subscript"/>
          <w:lang w:val="fr-FR"/>
        </w:rPr>
        <w:t>cos</w:t>
      </w:r>
      <w:r w:rsidR="00D9490F" w:rsidRPr="00185C4E">
        <w:rPr>
          <w:spacing w:val="5"/>
          <w:lang w:val="fr-FR"/>
        </w:rPr>
        <w:t xml:space="preserve">, </w:t>
      </w:r>
      <w:r w:rsidR="00D9490F" w:rsidRPr="00185C4E">
        <w:rPr>
          <w:lang w:val="fr-FR"/>
        </w:rPr>
        <w:t xml:space="preserve">parviennent quand même à un bon compromis entre les 3 critères ARI, NMI et </w:t>
      </w:r>
      <w:r w:rsidR="00D9490F" w:rsidRPr="00185C4E">
        <w:rPr>
          <w:rFonts w:ascii="Times New Roman" w:hAnsi="Times New Roman"/>
          <w:i/>
          <w:spacing w:val="-4"/>
          <w:lang w:val="fr-FR"/>
        </w:rPr>
        <w:t>F</w:t>
      </w:r>
      <w:r w:rsidR="00D9490F" w:rsidRPr="00185C4E">
        <w:rPr>
          <w:spacing w:val="-4"/>
          <w:vertAlign w:val="subscript"/>
          <w:lang w:val="fr-FR"/>
        </w:rPr>
        <w:t>1</w:t>
      </w:r>
      <w:r w:rsidR="00D9490F" w:rsidRPr="00185C4E">
        <w:rPr>
          <w:spacing w:val="-4"/>
          <w:lang w:val="fr-FR"/>
        </w:rPr>
        <w:t xml:space="preserve">. </w:t>
      </w:r>
      <w:r w:rsidR="00D9490F" w:rsidRPr="00185C4E">
        <w:rPr>
          <w:rFonts w:ascii="Times New Roman" w:hAnsi="Times New Roman"/>
          <w:i/>
          <w:spacing w:val="5"/>
          <w:lang w:val="fr-FR"/>
        </w:rPr>
        <w:t>Dis</w:t>
      </w:r>
      <w:r w:rsidR="00D9490F" w:rsidRPr="00185C4E">
        <w:rPr>
          <w:rFonts w:ascii="Times New Roman" w:hAnsi="Times New Roman"/>
          <w:i/>
          <w:spacing w:val="5"/>
          <w:vertAlign w:val="subscript"/>
          <w:lang w:val="fr-FR"/>
        </w:rPr>
        <w:t>jaccard</w:t>
      </w:r>
      <w:r w:rsidR="00D9490F" w:rsidRPr="00185C4E">
        <w:rPr>
          <w:rFonts w:ascii="Times New Roman" w:hAnsi="Times New Roman"/>
          <w:i/>
          <w:spacing w:val="5"/>
          <w:lang w:val="fr-FR"/>
        </w:rPr>
        <w:t xml:space="preserve"> </w:t>
      </w:r>
      <w:r w:rsidR="00D9490F" w:rsidRPr="00185C4E">
        <w:rPr>
          <w:lang w:val="fr-FR"/>
        </w:rPr>
        <w:t xml:space="preserve">et </w:t>
      </w:r>
      <w:r w:rsidR="00D9490F" w:rsidRPr="00185C4E">
        <w:rPr>
          <w:rFonts w:ascii="Times New Roman" w:hAnsi="Times New Roman"/>
          <w:i/>
          <w:spacing w:val="4"/>
          <w:lang w:val="fr-FR"/>
        </w:rPr>
        <w:t>Dis</w:t>
      </w:r>
      <w:r w:rsidR="00D9490F" w:rsidRPr="00185C4E">
        <w:rPr>
          <w:rFonts w:ascii="Times New Roman" w:hAnsi="Times New Roman"/>
          <w:i/>
          <w:spacing w:val="4"/>
          <w:vertAlign w:val="subscript"/>
          <w:lang w:val="fr-FR"/>
        </w:rPr>
        <w:t>cos</w:t>
      </w:r>
      <w:r w:rsidR="00D9490F" w:rsidRPr="00185C4E">
        <w:rPr>
          <w:rFonts w:ascii="Times New Roman" w:hAnsi="Times New Roman"/>
          <w:i/>
          <w:spacing w:val="4"/>
          <w:lang w:val="fr-FR"/>
        </w:rPr>
        <w:t xml:space="preserve"> </w:t>
      </w:r>
      <w:r w:rsidR="00D9490F" w:rsidRPr="00185C4E">
        <w:rPr>
          <w:lang w:val="fr-FR"/>
        </w:rPr>
        <w:t>sont efficaces à la fois avec les K-moyennes  et les K-medoïdes. Elles parviennent à associer une bonne validation</w:t>
      </w:r>
      <w:r w:rsidR="00D9490F" w:rsidRPr="00185C4E">
        <w:rPr>
          <w:spacing w:val="-39"/>
          <w:lang w:val="fr-FR"/>
        </w:rPr>
        <w:t xml:space="preserve"> </w:t>
      </w:r>
      <w:r w:rsidR="00D9490F" w:rsidRPr="00185C4E">
        <w:rPr>
          <w:lang w:val="fr-FR"/>
        </w:rPr>
        <w:t>non- supervisée (silhouette) à une bonne validation</w:t>
      </w:r>
      <w:r w:rsidR="00D9490F" w:rsidRPr="00185C4E">
        <w:rPr>
          <w:spacing w:val="3"/>
          <w:lang w:val="fr-FR"/>
        </w:rPr>
        <w:t xml:space="preserve"> </w:t>
      </w:r>
      <w:r w:rsidR="00D9490F" w:rsidRPr="00185C4E">
        <w:rPr>
          <w:lang w:val="fr-FR"/>
        </w:rPr>
        <w:t>non-supervisée.</w:t>
      </w:r>
    </w:p>
    <w:p w:rsidR="00B77999" w:rsidRPr="00185C4E" w:rsidRDefault="00B77999">
      <w:pPr>
        <w:pStyle w:val="Corpsdetexte"/>
        <w:spacing w:before="23" w:line="252" w:lineRule="auto"/>
        <w:ind w:left="139" w:right="2493" w:firstLine="351"/>
        <w:jc w:val="both"/>
        <w:rPr>
          <w:lang w:val="fr-FR"/>
        </w:rPr>
      </w:pPr>
      <w:r w:rsidRPr="00B77999">
        <w:pict>
          <v:shape id="_x0000_s1069" type="#_x0000_t202" style="position:absolute;left:0;text-align:left;margin-left:307.7pt;margin-top:21.6pt;width:11.25pt;height:16.25pt;z-index:-251412992;mso-position-horizontal-relative:page" filled="f" stroked="f">
            <v:textbox inset="0,0,0,0">
              <w:txbxContent>
                <w:p w:rsidR="00D9490F" w:rsidRDefault="00D9490F">
                  <w:pPr>
                    <w:spacing w:line="187" w:lineRule="exact"/>
                    <w:rPr>
                      <w:rFonts w:ascii="DejaVu Sans"/>
                      <w:sz w:val="18"/>
                    </w:rPr>
                  </w:pPr>
                  <w:r>
                    <w:rPr>
                      <w:rFonts w:ascii="DejaVu Sans"/>
                      <w:w w:val="144"/>
                      <w:sz w:val="18"/>
                    </w:rPr>
                    <w:t>M</w:t>
                  </w:r>
                </w:p>
              </w:txbxContent>
            </v:textbox>
            <w10:wrap anchorx="page"/>
          </v:shape>
        </w:pict>
      </w:r>
      <w:r w:rsidR="00D9490F" w:rsidRPr="00185C4E">
        <w:rPr>
          <w:lang w:val="fr-FR"/>
        </w:rPr>
        <w:t xml:space="preserve">La Figure </w:t>
      </w:r>
      <w:hyperlink w:anchor="_bookmark261" w:history="1">
        <w:r w:rsidR="00D9490F" w:rsidRPr="00185C4E">
          <w:rPr>
            <w:lang w:val="fr-FR"/>
          </w:rPr>
          <w:t xml:space="preserve">5.2 </w:t>
        </w:r>
      </w:hyperlink>
      <w:r w:rsidR="00D9490F" w:rsidRPr="00185C4E">
        <w:rPr>
          <w:lang w:val="fr-FR"/>
        </w:rPr>
        <w:t xml:space="preserve">page </w:t>
      </w:r>
      <w:hyperlink w:anchor="_bookmark261" w:history="1">
        <w:r w:rsidR="00D9490F" w:rsidRPr="00185C4E">
          <w:rPr>
            <w:lang w:val="fr-FR"/>
          </w:rPr>
          <w:t xml:space="preserve">130 </w:t>
        </w:r>
      </w:hyperlink>
      <w:r w:rsidR="00D9490F" w:rsidRPr="00185C4E">
        <w:rPr>
          <w:lang w:val="fr-FR"/>
        </w:rPr>
        <w:t xml:space="preserve">montre l’évolution de la valeur de la silhouette en fonction du nombre de clusters pour </w:t>
      </w:r>
      <w:r w:rsidR="00D9490F" w:rsidRPr="00185C4E">
        <w:rPr>
          <w:rFonts w:ascii="Times New Roman" w:hAnsi="Times New Roman"/>
          <w:i/>
          <w:spacing w:val="4"/>
          <w:lang w:val="fr-FR"/>
        </w:rPr>
        <w:t>Dis</w:t>
      </w:r>
      <w:r w:rsidR="00D9490F" w:rsidRPr="00185C4E">
        <w:rPr>
          <w:rFonts w:ascii="Times New Roman" w:hAnsi="Times New Roman"/>
          <w:i/>
          <w:spacing w:val="49"/>
          <w:lang w:val="fr-FR"/>
        </w:rPr>
        <w:t xml:space="preserve"> </w:t>
      </w:r>
      <w:r w:rsidR="00D9490F" w:rsidRPr="00185C4E">
        <w:rPr>
          <w:lang w:val="fr-FR"/>
        </w:rPr>
        <w:t>utilisé dans les K-moyennes. Malgré les dents de scie très prononcées, le score de la silhouette atteint son pic le plus élevé (maximum global) au niveau de la valeur optimale de</w:t>
      </w:r>
      <w:r w:rsidR="00D9490F" w:rsidRPr="00185C4E">
        <w:rPr>
          <w:spacing w:val="5"/>
          <w:lang w:val="fr-FR"/>
        </w:rPr>
        <w:t xml:space="preserve"> </w:t>
      </w:r>
      <w:r w:rsidR="00D9490F" w:rsidRPr="00185C4E">
        <w:rPr>
          <w:rFonts w:ascii="Times New Roman" w:hAnsi="Times New Roman"/>
          <w:i/>
          <w:spacing w:val="3"/>
          <w:lang w:val="fr-FR"/>
        </w:rPr>
        <w:t>K</w:t>
      </w:r>
      <w:r w:rsidR="00D9490F" w:rsidRPr="00185C4E">
        <w:rPr>
          <w:spacing w:val="3"/>
          <w:lang w:val="fr-FR"/>
        </w:rPr>
        <w:t>.</w:t>
      </w:r>
    </w:p>
    <w:p w:rsidR="00B77999" w:rsidRPr="00185C4E" w:rsidRDefault="00B77999">
      <w:pPr>
        <w:pStyle w:val="Corpsdetexte"/>
        <w:spacing w:before="4"/>
        <w:rPr>
          <w:sz w:val="36"/>
          <w:lang w:val="fr-FR"/>
        </w:rPr>
      </w:pPr>
    </w:p>
    <w:p w:rsidR="00B77999" w:rsidRDefault="00D9490F">
      <w:pPr>
        <w:pStyle w:val="Heading4"/>
        <w:numPr>
          <w:ilvl w:val="3"/>
          <w:numId w:val="8"/>
        </w:numPr>
        <w:tabs>
          <w:tab w:val="left" w:pos="798"/>
        </w:tabs>
        <w:ind w:left="797"/>
      </w:pPr>
      <w:bookmarkStart w:id="379" w:name="Autres_algorithmes_de_catégorisation"/>
      <w:bookmarkStart w:id="380" w:name="_bookmark259"/>
      <w:bookmarkEnd w:id="379"/>
      <w:bookmarkEnd w:id="380"/>
      <w:r>
        <w:rPr>
          <w:w w:val="105"/>
        </w:rPr>
        <w:t>Autres algorithmes de</w:t>
      </w:r>
      <w:r>
        <w:rPr>
          <w:spacing w:val="-11"/>
          <w:w w:val="105"/>
        </w:rPr>
        <w:t xml:space="preserve"> </w:t>
      </w:r>
      <w:r>
        <w:rPr>
          <w:w w:val="105"/>
        </w:rPr>
        <w:t>catégorisation</w:t>
      </w:r>
    </w:p>
    <w:p w:rsidR="00B77999" w:rsidRDefault="00B77999">
      <w:pPr>
        <w:pStyle w:val="Corpsdetexte"/>
        <w:spacing w:before="197" w:line="252" w:lineRule="auto"/>
        <w:ind w:left="139" w:right="2493" w:firstLine="351"/>
        <w:jc w:val="both"/>
      </w:pPr>
      <w:r w:rsidRPr="00B77999">
        <w:pict>
          <v:shape id="_x0000_s1068" type="#_x0000_t202" style="position:absolute;left:0;text-align:left;margin-left:268.35pt;margin-top:25.65pt;width:9.65pt;height:21.65pt;z-index:-251411968;mso-position-horizontal-relative:page" filled="f" stroked="f">
            <v:textbox inset="0,0,0,0">
              <w:txbxContent>
                <w:p w:rsidR="00D9490F" w:rsidRDefault="00D9490F">
                  <w:pPr>
                    <w:spacing w:line="252" w:lineRule="exact"/>
                    <w:rPr>
                      <w:rFonts w:ascii="DejaVu Sans"/>
                      <w:sz w:val="25"/>
                    </w:rPr>
                  </w:pPr>
                  <w:r>
                    <w:rPr>
                      <w:rFonts w:ascii="DejaVu Sans"/>
                      <w:w w:val="99"/>
                      <w:sz w:val="25"/>
                    </w:rPr>
                    <w:t>D</w:t>
                  </w:r>
                </w:p>
              </w:txbxContent>
            </v:textbox>
            <w10:wrap anchorx="page"/>
          </v:shape>
        </w:pict>
      </w:r>
      <w:r w:rsidR="00D9490F" w:rsidRPr="00185C4E">
        <w:rPr>
          <w:spacing w:val="-6"/>
          <w:lang w:val="fr-FR"/>
        </w:rPr>
        <w:t xml:space="preserve">Avec </w:t>
      </w:r>
      <w:r w:rsidR="00D9490F" w:rsidRPr="00185C4E">
        <w:rPr>
          <w:lang w:val="fr-FR"/>
        </w:rPr>
        <w:t>la représentation sélectionnée TP-NGL, nous appliquons</w:t>
      </w:r>
      <w:r w:rsidR="00D9490F" w:rsidRPr="00185C4E">
        <w:rPr>
          <w:spacing w:val="-20"/>
          <w:lang w:val="fr-FR"/>
        </w:rPr>
        <w:t xml:space="preserve"> </w:t>
      </w:r>
      <w:r w:rsidR="00D9490F" w:rsidRPr="00185C4E">
        <w:rPr>
          <w:lang w:val="fr-FR"/>
        </w:rPr>
        <w:t xml:space="preserve">d’autres algorithmes de catégorisation sur </w:t>
      </w:r>
      <w:r w:rsidR="00D9490F" w:rsidRPr="00185C4E">
        <w:rPr>
          <w:rFonts w:ascii="Times New Roman" w:hAnsi="Times New Roman"/>
          <w:i/>
          <w:spacing w:val="5"/>
          <w:vertAlign w:val="subscript"/>
          <w:lang w:val="fr-FR"/>
        </w:rPr>
        <w:t>arcpa</w:t>
      </w:r>
      <w:r w:rsidR="00D9490F" w:rsidRPr="00185C4E">
        <w:rPr>
          <w:rFonts w:ascii="Times New Roman" w:hAnsi="Times New Roman"/>
          <w:i/>
          <w:spacing w:val="5"/>
          <w:lang w:val="fr-FR"/>
        </w:rPr>
        <w:t xml:space="preserve"> </w:t>
      </w:r>
      <w:r w:rsidR="00D9490F" w:rsidRPr="00185C4E">
        <w:rPr>
          <w:spacing w:val="-3"/>
          <w:lang w:val="fr-FR"/>
        </w:rPr>
        <w:t xml:space="preserve">(Tableau </w:t>
      </w:r>
      <w:hyperlink w:anchor="_bookmark262" w:history="1">
        <w:r w:rsidR="00D9490F" w:rsidRPr="00185C4E">
          <w:rPr>
            <w:lang w:val="fr-FR"/>
          </w:rPr>
          <w:t>5.6</w:t>
        </w:r>
      </w:hyperlink>
      <w:r w:rsidR="00D9490F" w:rsidRPr="00185C4E">
        <w:rPr>
          <w:lang w:val="fr-FR"/>
        </w:rPr>
        <w:t xml:space="preserve"> page </w:t>
      </w:r>
      <w:hyperlink w:anchor="_bookmark262" w:history="1">
        <w:r w:rsidR="00D9490F" w:rsidRPr="00185C4E">
          <w:rPr>
            <w:lang w:val="fr-FR"/>
          </w:rPr>
          <w:t>131).</w:t>
        </w:r>
      </w:hyperlink>
      <w:r w:rsidR="00D9490F" w:rsidRPr="00185C4E">
        <w:rPr>
          <w:lang w:val="fr-FR"/>
        </w:rPr>
        <w:t xml:space="preserve"> </w:t>
      </w:r>
      <w:r w:rsidR="00D9490F" w:rsidRPr="00185C4E">
        <w:rPr>
          <w:spacing w:val="-3"/>
          <w:lang w:val="fr-FR"/>
        </w:rPr>
        <w:t xml:space="preserve">L’algo- </w:t>
      </w:r>
      <w:r w:rsidR="00D9490F" w:rsidRPr="00185C4E">
        <w:rPr>
          <w:lang w:val="fr-FR"/>
        </w:rPr>
        <w:t>rithme de regroupement à chevauchement des C-moyennes floues</w:t>
      </w:r>
      <w:r w:rsidR="00D9490F" w:rsidRPr="00185C4E">
        <w:rPr>
          <w:spacing w:val="-42"/>
          <w:lang w:val="fr-FR"/>
        </w:rPr>
        <w:t xml:space="preserve"> </w:t>
      </w:r>
      <w:r w:rsidR="00D9490F" w:rsidRPr="00185C4E">
        <w:rPr>
          <w:lang w:val="fr-FR"/>
        </w:rPr>
        <w:t>(</w:t>
      </w:r>
      <w:r w:rsidR="00D9490F" w:rsidRPr="00185C4E">
        <w:rPr>
          <w:rFonts w:ascii="Times New Roman" w:hAnsi="Times New Roman"/>
          <w:i/>
          <w:lang w:val="fr-FR"/>
        </w:rPr>
        <w:t>Proba- bilistic FCM</w:t>
      </w:r>
      <w:r w:rsidR="00D9490F" w:rsidRPr="00185C4E">
        <w:rPr>
          <w:lang w:val="fr-FR"/>
        </w:rPr>
        <w:t>) est utilisé pour partitionner le corpus en choisissant un seul cluster pour chaque document (celui pour qui le degré d’appartenance  est</w:t>
      </w:r>
      <w:r w:rsidR="00D9490F" w:rsidRPr="00185C4E">
        <w:rPr>
          <w:spacing w:val="-10"/>
          <w:lang w:val="fr-FR"/>
        </w:rPr>
        <w:t xml:space="preserve"> </w:t>
      </w:r>
      <w:r w:rsidR="00D9490F" w:rsidRPr="00185C4E">
        <w:rPr>
          <w:lang w:val="fr-FR"/>
        </w:rPr>
        <w:t>maximal).</w:t>
      </w:r>
      <w:r w:rsidR="00D9490F" w:rsidRPr="00185C4E">
        <w:rPr>
          <w:spacing w:val="-9"/>
          <w:lang w:val="fr-FR"/>
        </w:rPr>
        <w:t xml:space="preserve"> </w:t>
      </w:r>
      <w:r w:rsidR="00D9490F">
        <w:t>Seul</w:t>
      </w:r>
      <w:r w:rsidR="00D9490F">
        <w:rPr>
          <w:spacing w:val="-9"/>
        </w:rPr>
        <w:t xml:space="preserve"> </w:t>
      </w:r>
      <w:r w:rsidR="00D9490F">
        <w:t>le</w:t>
      </w:r>
      <w:r w:rsidR="00D9490F">
        <w:rPr>
          <w:spacing w:val="-10"/>
        </w:rPr>
        <w:t xml:space="preserve"> </w:t>
      </w:r>
      <w:r w:rsidR="00D9490F">
        <w:t>regroupement</w:t>
      </w:r>
      <w:r w:rsidR="00D9490F">
        <w:rPr>
          <w:spacing w:val="-9"/>
        </w:rPr>
        <w:t xml:space="preserve"> </w:t>
      </w:r>
      <w:r w:rsidR="00D9490F">
        <w:t>hiérarchique</w:t>
      </w:r>
      <w:r w:rsidR="00D9490F">
        <w:rPr>
          <w:spacing w:val="-9"/>
        </w:rPr>
        <w:t xml:space="preserve"> </w:t>
      </w:r>
      <w:r w:rsidR="00D9490F">
        <w:t>et</w:t>
      </w:r>
      <w:r w:rsidR="00D9490F">
        <w:rPr>
          <w:spacing w:val="-9"/>
        </w:rPr>
        <w:t xml:space="preserve"> </w:t>
      </w:r>
      <w:r w:rsidR="00D9490F">
        <w:t>les</w:t>
      </w:r>
      <w:r w:rsidR="00D9490F">
        <w:rPr>
          <w:spacing w:val="-10"/>
        </w:rPr>
        <w:t xml:space="preserve"> </w:t>
      </w:r>
      <w:r w:rsidR="00D9490F">
        <w:t>C-moyennes</w:t>
      </w:r>
      <w:r w:rsidR="00D9490F">
        <w:rPr>
          <w:spacing w:val="-9"/>
        </w:rPr>
        <w:t xml:space="preserve"> </w:t>
      </w:r>
      <w:r w:rsidR="00D9490F">
        <w:t>floues</w:t>
      </w:r>
    </w:p>
    <w:p w:rsidR="00B77999" w:rsidRDefault="00B77999">
      <w:pPr>
        <w:spacing w:line="252" w:lineRule="auto"/>
        <w:jc w:val="both"/>
        <w:sectPr w:rsidR="00B77999">
          <w:pgSz w:w="11910" w:h="16840"/>
          <w:pgMar w:top="2180" w:right="0" w:bottom="280" w:left="1500" w:header="1885" w:footer="0" w:gutter="0"/>
          <w:cols w:space="720"/>
        </w:sectPr>
      </w:pPr>
    </w:p>
    <w:p w:rsidR="00B77999" w:rsidRDefault="00B77999">
      <w:pPr>
        <w:pStyle w:val="Corpsdetexte"/>
        <w:rPr>
          <w:sz w:val="20"/>
        </w:rPr>
      </w:pPr>
    </w:p>
    <w:p w:rsidR="00B77999" w:rsidRDefault="00B77999">
      <w:pPr>
        <w:pStyle w:val="Corpsdetexte"/>
        <w:rPr>
          <w:sz w:val="16"/>
        </w:rPr>
      </w:pPr>
    </w:p>
    <w:tbl>
      <w:tblPr>
        <w:tblStyle w:val="TableNormal"/>
        <w:tblW w:w="0" w:type="auto"/>
        <w:tblInd w:w="10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272"/>
        <w:gridCol w:w="1361"/>
        <w:gridCol w:w="392"/>
        <w:gridCol w:w="1134"/>
        <w:gridCol w:w="762"/>
        <w:gridCol w:w="696"/>
        <w:gridCol w:w="696"/>
        <w:gridCol w:w="696"/>
        <w:gridCol w:w="696"/>
      </w:tblGrid>
      <w:tr w:rsidR="00B77999">
        <w:trPr>
          <w:trHeight w:val="237"/>
        </w:trPr>
        <w:tc>
          <w:tcPr>
            <w:tcW w:w="1272" w:type="dxa"/>
          </w:tcPr>
          <w:p w:rsidR="00B77999" w:rsidRDefault="00D9490F">
            <w:pPr>
              <w:pStyle w:val="TableParagraph"/>
              <w:rPr>
                <w:sz w:val="20"/>
              </w:rPr>
            </w:pPr>
            <w:bookmarkStart w:id="381" w:name="_bookmark260"/>
            <w:bookmarkEnd w:id="381"/>
            <w:r>
              <w:rPr>
                <w:sz w:val="20"/>
              </w:rPr>
              <w:t>Distance</w:t>
            </w:r>
          </w:p>
        </w:tc>
        <w:tc>
          <w:tcPr>
            <w:tcW w:w="1361" w:type="dxa"/>
          </w:tcPr>
          <w:p w:rsidR="00B77999" w:rsidRDefault="00D9490F">
            <w:pPr>
              <w:pStyle w:val="TableParagraph"/>
              <w:ind w:left="13" w:right="95"/>
              <w:jc w:val="center"/>
              <w:rPr>
                <w:sz w:val="20"/>
              </w:rPr>
            </w:pPr>
            <w:r>
              <w:rPr>
                <w:sz w:val="20"/>
              </w:rPr>
              <w:t>Algorithme</w:t>
            </w:r>
          </w:p>
        </w:tc>
        <w:tc>
          <w:tcPr>
            <w:tcW w:w="392" w:type="dxa"/>
          </w:tcPr>
          <w:p w:rsidR="00B77999" w:rsidRDefault="00D9490F">
            <w:pPr>
              <w:pStyle w:val="TableParagraph"/>
              <w:ind w:left="7"/>
              <w:jc w:val="center"/>
              <w:rPr>
                <w:sz w:val="20"/>
              </w:rPr>
            </w:pPr>
            <w:r>
              <w:rPr>
                <w:w w:val="104"/>
                <w:sz w:val="20"/>
              </w:rPr>
              <w:t>K</w:t>
            </w:r>
          </w:p>
        </w:tc>
        <w:tc>
          <w:tcPr>
            <w:tcW w:w="1134" w:type="dxa"/>
          </w:tcPr>
          <w:p w:rsidR="00B77999" w:rsidRDefault="00D9490F">
            <w:pPr>
              <w:pStyle w:val="TableParagraph"/>
              <w:ind w:left="95" w:right="89"/>
              <w:jc w:val="center"/>
              <w:rPr>
                <w:sz w:val="20"/>
              </w:rPr>
            </w:pPr>
            <w:r>
              <w:rPr>
                <w:sz w:val="20"/>
              </w:rPr>
              <w:t>Silhouette</w:t>
            </w:r>
          </w:p>
        </w:tc>
        <w:tc>
          <w:tcPr>
            <w:tcW w:w="762" w:type="dxa"/>
          </w:tcPr>
          <w:p w:rsidR="00B77999" w:rsidRDefault="00D9490F">
            <w:pPr>
              <w:pStyle w:val="TableParagraph"/>
              <w:ind w:left="71" w:right="66"/>
              <w:jc w:val="center"/>
              <w:rPr>
                <w:sz w:val="20"/>
              </w:rPr>
            </w:pPr>
            <w:r>
              <w:rPr>
                <w:sz w:val="20"/>
              </w:rPr>
              <w:t>ARI</w:t>
            </w:r>
          </w:p>
        </w:tc>
        <w:tc>
          <w:tcPr>
            <w:tcW w:w="696" w:type="dxa"/>
          </w:tcPr>
          <w:p w:rsidR="00B77999" w:rsidRDefault="00D9490F">
            <w:pPr>
              <w:pStyle w:val="TableParagraph"/>
              <w:ind w:left="134"/>
              <w:rPr>
                <w:sz w:val="20"/>
              </w:rPr>
            </w:pPr>
            <w:r>
              <w:rPr>
                <w:sz w:val="20"/>
              </w:rPr>
              <w:t>NMI</w:t>
            </w:r>
          </w:p>
        </w:tc>
        <w:tc>
          <w:tcPr>
            <w:tcW w:w="696" w:type="dxa"/>
          </w:tcPr>
          <w:p w:rsidR="00B77999" w:rsidRDefault="00D9490F">
            <w:pPr>
              <w:pStyle w:val="TableParagraph"/>
              <w:ind w:left="3"/>
              <w:jc w:val="center"/>
              <w:rPr>
                <w:sz w:val="20"/>
              </w:rPr>
            </w:pPr>
            <w:r>
              <w:rPr>
                <w:w w:val="94"/>
                <w:sz w:val="20"/>
              </w:rPr>
              <w:t>R</w:t>
            </w:r>
          </w:p>
        </w:tc>
        <w:tc>
          <w:tcPr>
            <w:tcW w:w="696" w:type="dxa"/>
          </w:tcPr>
          <w:p w:rsidR="00B77999" w:rsidRDefault="00D9490F">
            <w:pPr>
              <w:pStyle w:val="TableParagraph"/>
              <w:ind w:left="2"/>
              <w:jc w:val="center"/>
              <w:rPr>
                <w:sz w:val="20"/>
              </w:rPr>
            </w:pPr>
            <w:r>
              <w:rPr>
                <w:w w:val="98"/>
                <w:sz w:val="20"/>
              </w:rPr>
              <w:t>P</w:t>
            </w:r>
          </w:p>
        </w:tc>
        <w:tc>
          <w:tcPr>
            <w:tcW w:w="696" w:type="dxa"/>
          </w:tcPr>
          <w:p w:rsidR="00B77999" w:rsidRDefault="00D9490F">
            <w:pPr>
              <w:pStyle w:val="TableParagraph"/>
              <w:ind w:left="64" w:right="65"/>
              <w:jc w:val="center"/>
              <w:rPr>
                <w:sz w:val="20"/>
              </w:rPr>
            </w:pPr>
            <w:r>
              <w:rPr>
                <w:rFonts w:ascii="Times New Roman"/>
                <w:i/>
                <w:sz w:val="20"/>
              </w:rPr>
              <w:t>F</w:t>
            </w:r>
            <w:r>
              <w:rPr>
                <w:sz w:val="20"/>
                <w:vertAlign w:val="subscript"/>
              </w:rPr>
              <w:t>1</w:t>
            </w:r>
          </w:p>
        </w:tc>
      </w:tr>
      <w:tr w:rsidR="00B77999">
        <w:trPr>
          <w:trHeight w:val="237"/>
        </w:trPr>
        <w:tc>
          <w:tcPr>
            <w:tcW w:w="1272" w:type="dxa"/>
          </w:tcPr>
          <w:p w:rsidR="00B77999" w:rsidRDefault="00D9490F">
            <w:pPr>
              <w:pStyle w:val="TableParagraph"/>
              <w:spacing w:line="214" w:lineRule="exact"/>
              <w:ind w:left="128"/>
              <w:rPr>
                <w:rFonts w:ascii="DejaVu Sans"/>
                <w:sz w:val="20"/>
              </w:rPr>
            </w:pPr>
            <w:r>
              <w:rPr>
                <w:rFonts w:ascii="Times New Roman"/>
                <w:i/>
                <w:w w:val="110"/>
                <w:sz w:val="20"/>
              </w:rPr>
              <w:t>Dis</w:t>
            </w:r>
            <w:r>
              <w:rPr>
                <w:rFonts w:ascii="DejaVu Sans"/>
                <w:w w:val="110"/>
                <w:sz w:val="20"/>
                <w:vertAlign w:val="subscript"/>
              </w:rPr>
              <w:t>M</w:t>
            </w:r>
          </w:p>
        </w:tc>
        <w:tc>
          <w:tcPr>
            <w:tcW w:w="1361" w:type="dxa"/>
          </w:tcPr>
          <w:p w:rsidR="00B77999" w:rsidRDefault="00D9490F">
            <w:pPr>
              <w:pStyle w:val="TableParagraph"/>
              <w:ind w:left="102" w:right="95"/>
              <w:jc w:val="center"/>
              <w:rPr>
                <w:sz w:val="20"/>
              </w:rPr>
            </w:pPr>
            <w:r>
              <w:rPr>
                <w:sz w:val="20"/>
              </w:rPr>
              <w:t>K-moyennes</w:t>
            </w:r>
          </w:p>
        </w:tc>
        <w:tc>
          <w:tcPr>
            <w:tcW w:w="392" w:type="dxa"/>
          </w:tcPr>
          <w:p w:rsidR="00B77999" w:rsidRDefault="00D9490F">
            <w:pPr>
              <w:pStyle w:val="TableParagraph"/>
              <w:ind w:left="7"/>
              <w:jc w:val="center"/>
              <w:rPr>
                <w:rFonts w:ascii="Times New Roman"/>
                <w:b/>
                <w:sz w:val="20"/>
              </w:rPr>
            </w:pPr>
            <w:r>
              <w:rPr>
                <w:rFonts w:ascii="Times New Roman"/>
                <w:b/>
                <w:w w:val="99"/>
                <w:sz w:val="20"/>
              </w:rPr>
              <w:t>3</w:t>
            </w:r>
          </w:p>
        </w:tc>
        <w:tc>
          <w:tcPr>
            <w:tcW w:w="1134" w:type="dxa"/>
          </w:tcPr>
          <w:p w:rsidR="00B77999" w:rsidRDefault="00D9490F">
            <w:pPr>
              <w:pStyle w:val="TableParagraph"/>
              <w:ind w:left="95" w:right="89"/>
              <w:jc w:val="center"/>
              <w:rPr>
                <w:sz w:val="20"/>
              </w:rPr>
            </w:pPr>
            <w:r>
              <w:rPr>
                <w:w w:val="95"/>
                <w:sz w:val="20"/>
              </w:rPr>
              <w:t>0.438</w:t>
            </w:r>
          </w:p>
        </w:tc>
        <w:tc>
          <w:tcPr>
            <w:tcW w:w="762" w:type="dxa"/>
          </w:tcPr>
          <w:p w:rsidR="00B77999" w:rsidRDefault="00D9490F">
            <w:pPr>
              <w:pStyle w:val="TableParagraph"/>
              <w:ind w:left="71" w:right="66"/>
              <w:jc w:val="center"/>
              <w:rPr>
                <w:rFonts w:ascii="Times New Roman"/>
                <w:b/>
                <w:sz w:val="20"/>
              </w:rPr>
            </w:pPr>
            <w:r>
              <w:rPr>
                <w:rFonts w:ascii="Times New Roman"/>
                <w:b/>
                <w:sz w:val="20"/>
              </w:rPr>
              <w:t>0.407</w:t>
            </w:r>
          </w:p>
        </w:tc>
        <w:tc>
          <w:tcPr>
            <w:tcW w:w="696" w:type="dxa"/>
          </w:tcPr>
          <w:p w:rsidR="00B77999" w:rsidRDefault="00D9490F">
            <w:pPr>
              <w:pStyle w:val="TableParagraph"/>
              <w:ind w:left="121"/>
              <w:rPr>
                <w:rFonts w:ascii="Times New Roman"/>
                <w:b/>
                <w:sz w:val="20"/>
              </w:rPr>
            </w:pPr>
            <w:r>
              <w:rPr>
                <w:rFonts w:ascii="Times New Roman"/>
                <w:b/>
                <w:sz w:val="20"/>
              </w:rPr>
              <w:t>0.423</w:t>
            </w:r>
          </w:p>
        </w:tc>
        <w:tc>
          <w:tcPr>
            <w:tcW w:w="696" w:type="dxa"/>
          </w:tcPr>
          <w:p w:rsidR="00B77999" w:rsidRDefault="00D9490F">
            <w:pPr>
              <w:pStyle w:val="TableParagraph"/>
              <w:ind w:left="67" w:right="64"/>
              <w:jc w:val="center"/>
              <w:rPr>
                <w:sz w:val="20"/>
              </w:rPr>
            </w:pPr>
            <w:r>
              <w:rPr>
                <w:sz w:val="20"/>
              </w:rPr>
              <w:t>0.552</w:t>
            </w:r>
          </w:p>
        </w:tc>
        <w:tc>
          <w:tcPr>
            <w:tcW w:w="696" w:type="dxa"/>
          </w:tcPr>
          <w:p w:rsidR="00B77999" w:rsidRDefault="00D9490F">
            <w:pPr>
              <w:pStyle w:val="TableParagraph"/>
              <w:ind w:left="67" w:right="65"/>
              <w:jc w:val="center"/>
              <w:rPr>
                <w:sz w:val="20"/>
              </w:rPr>
            </w:pPr>
            <w:r>
              <w:rPr>
                <w:sz w:val="20"/>
              </w:rPr>
              <w:t>0.654</w:t>
            </w:r>
          </w:p>
        </w:tc>
        <w:tc>
          <w:tcPr>
            <w:tcW w:w="696" w:type="dxa"/>
          </w:tcPr>
          <w:p w:rsidR="00B77999" w:rsidRDefault="00D9490F">
            <w:pPr>
              <w:pStyle w:val="TableParagraph"/>
              <w:ind w:left="66" w:right="65"/>
              <w:jc w:val="center"/>
              <w:rPr>
                <w:rFonts w:ascii="Times New Roman"/>
                <w:b/>
                <w:sz w:val="20"/>
              </w:rPr>
            </w:pPr>
            <w:r>
              <w:rPr>
                <w:rFonts w:ascii="Times New Roman"/>
                <w:b/>
                <w:sz w:val="20"/>
              </w:rPr>
              <w:t>0.599</w:t>
            </w:r>
          </w:p>
        </w:tc>
      </w:tr>
      <w:tr w:rsidR="00B77999">
        <w:trPr>
          <w:trHeight w:val="237"/>
        </w:trPr>
        <w:tc>
          <w:tcPr>
            <w:tcW w:w="1272" w:type="dxa"/>
          </w:tcPr>
          <w:p w:rsidR="00B77999" w:rsidRDefault="00D9490F">
            <w:pPr>
              <w:pStyle w:val="TableParagraph"/>
              <w:spacing w:line="214" w:lineRule="exact"/>
              <w:ind w:left="128"/>
              <w:rPr>
                <w:rFonts w:ascii="DejaVu Sans"/>
                <w:sz w:val="20"/>
              </w:rPr>
            </w:pPr>
            <w:r>
              <w:rPr>
                <w:rFonts w:ascii="Times New Roman"/>
                <w:i/>
                <w:w w:val="110"/>
                <w:sz w:val="20"/>
              </w:rPr>
              <w:t>Dis</w:t>
            </w:r>
            <w:r>
              <w:rPr>
                <w:rFonts w:ascii="DejaVu Sans"/>
                <w:w w:val="110"/>
                <w:sz w:val="20"/>
                <w:vertAlign w:val="subscript"/>
              </w:rPr>
              <w:t>M</w:t>
            </w:r>
          </w:p>
        </w:tc>
        <w:tc>
          <w:tcPr>
            <w:tcW w:w="1361" w:type="dxa"/>
          </w:tcPr>
          <w:p w:rsidR="00B77999" w:rsidRDefault="00D9490F">
            <w:pPr>
              <w:pStyle w:val="TableParagraph"/>
              <w:ind w:left="63" w:right="95"/>
              <w:jc w:val="center"/>
              <w:rPr>
                <w:sz w:val="20"/>
              </w:rPr>
            </w:pPr>
            <w:r>
              <w:rPr>
                <w:sz w:val="20"/>
              </w:rPr>
              <w:t>K-medoïdes</w:t>
            </w:r>
          </w:p>
        </w:tc>
        <w:tc>
          <w:tcPr>
            <w:tcW w:w="392" w:type="dxa"/>
          </w:tcPr>
          <w:p w:rsidR="00B77999" w:rsidRDefault="00D9490F">
            <w:pPr>
              <w:pStyle w:val="TableParagraph"/>
              <w:ind w:left="7"/>
              <w:jc w:val="center"/>
              <w:rPr>
                <w:sz w:val="20"/>
              </w:rPr>
            </w:pPr>
            <w:r>
              <w:rPr>
                <w:w w:val="88"/>
                <w:sz w:val="20"/>
              </w:rPr>
              <w:t>6</w:t>
            </w:r>
          </w:p>
        </w:tc>
        <w:tc>
          <w:tcPr>
            <w:tcW w:w="1134" w:type="dxa"/>
          </w:tcPr>
          <w:p w:rsidR="00B77999" w:rsidRDefault="00D9490F">
            <w:pPr>
              <w:pStyle w:val="TableParagraph"/>
              <w:ind w:left="95" w:right="89"/>
              <w:jc w:val="center"/>
              <w:rPr>
                <w:sz w:val="20"/>
              </w:rPr>
            </w:pPr>
            <w:r>
              <w:rPr>
                <w:sz w:val="20"/>
              </w:rPr>
              <w:t>0.453</w:t>
            </w:r>
          </w:p>
        </w:tc>
        <w:tc>
          <w:tcPr>
            <w:tcW w:w="762" w:type="dxa"/>
          </w:tcPr>
          <w:p w:rsidR="00B77999" w:rsidRDefault="00D9490F">
            <w:pPr>
              <w:pStyle w:val="TableParagraph"/>
              <w:ind w:left="71" w:right="66"/>
              <w:jc w:val="center"/>
              <w:rPr>
                <w:sz w:val="20"/>
              </w:rPr>
            </w:pPr>
            <w:r>
              <w:rPr>
                <w:sz w:val="20"/>
              </w:rPr>
              <w:t>0.359</w:t>
            </w:r>
          </w:p>
        </w:tc>
        <w:tc>
          <w:tcPr>
            <w:tcW w:w="696" w:type="dxa"/>
          </w:tcPr>
          <w:p w:rsidR="00B77999" w:rsidRDefault="00D9490F">
            <w:pPr>
              <w:pStyle w:val="TableParagraph"/>
              <w:ind w:left="121"/>
              <w:rPr>
                <w:sz w:val="20"/>
              </w:rPr>
            </w:pPr>
            <w:r>
              <w:rPr>
                <w:sz w:val="20"/>
              </w:rPr>
              <w:t>0.395</w:t>
            </w:r>
          </w:p>
        </w:tc>
        <w:tc>
          <w:tcPr>
            <w:tcW w:w="696" w:type="dxa"/>
          </w:tcPr>
          <w:p w:rsidR="00B77999" w:rsidRDefault="00D9490F">
            <w:pPr>
              <w:pStyle w:val="TableParagraph"/>
              <w:ind w:left="67" w:right="64"/>
              <w:jc w:val="center"/>
              <w:rPr>
                <w:sz w:val="20"/>
              </w:rPr>
            </w:pPr>
            <w:r>
              <w:rPr>
                <w:w w:val="95"/>
                <w:sz w:val="20"/>
              </w:rPr>
              <w:t>0.298</w:t>
            </w:r>
          </w:p>
        </w:tc>
        <w:tc>
          <w:tcPr>
            <w:tcW w:w="696" w:type="dxa"/>
          </w:tcPr>
          <w:p w:rsidR="00B77999" w:rsidRDefault="00D9490F">
            <w:pPr>
              <w:pStyle w:val="TableParagraph"/>
              <w:ind w:left="67" w:right="65"/>
              <w:jc w:val="center"/>
              <w:rPr>
                <w:sz w:val="20"/>
              </w:rPr>
            </w:pPr>
            <w:r>
              <w:rPr>
                <w:w w:val="95"/>
                <w:sz w:val="20"/>
              </w:rPr>
              <w:t>0.669</w:t>
            </w:r>
          </w:p>
        </w:tc>
        <w:tc>
          <w:tcPr>
            <w:tcW w:w="696" w:type="dxa"/>
          </w:tcPr>
          <w:p w:rsidR="00B77999" w:rsidRDefault="00D9490F">
            <w:pPr>
              <w:pStyle w:val="TableParagraph"/>
              <w:ind w:left="66" w:right="65"/>
              <w:jc w:val="center"/>
              <w:rPr>
                <w:sz w:val="20"/>
              </w:rPr>
            </w:pPr>
            <w:r>
              <w:rPr>
                <w:sz w:val="20"/>
              </w:rPr>
              <w:t>0.413</w:t>
            </w:r>
          </w:p>
        </w:tc>
      </w:tr>
      <w:tr w:rsidR="00B77999">
        <w:trPr>
          <w:trHeight w:val="248"/>
        </w:trPr>
        <w:tc>
          <w:tcPr>
            <w:tcW w:w="1272" w:type="dxa"/>
          </w:tcPr>
          <w:p w:rsidR="00B77999" w:rsidRDefault="00D9490F">
            <w:pPr>
              <w:pStyle w:val="TableParagraph"/>
              <w:spacing w:line="229" w:lineRule="exact"/>
              <w:ind w:left="128"/>
              <w:rPr>
                <w:rFonts w:ascii="Times New Roman"/>
                <w:i/>
                <w:sz w:val="15"/>
              </w:rPr>
            </w:pPr>
            <w:r>
              <w:rPr>
                <w:rFonts w:ascii="Times New Roman"/>
                <w:i/>
                <w:w w:val="105"/>
                <w:position w:val="4"/>
                <w:sz w:val="20"/>
              </w:rPr>
              <w:t>Dis</w:t>
            </w:r>
            <w:r>
              <w:rPr>
                <w:rFonts w:ascii="Times New Roman"/>
                <w:i/>
                <w:w w:val="105"/>
                <w:sz w:val="15"/>
              </w:rPr>
              <w:t>braycurtis</w:t>
            </w:r>
          </w:p>
        </w:tc>
        <w:tc>
          <w:tcPr>
            <w:tcW w:w="1361" w:type="dxa"/>
          </w:tcPr>
          <w:p w:rsidR="00B77999" w:rsidRDefault="00D9490F">
            <w:pPr>
              <w:pStyle w:val="TableParagraph"/>
              <w:ind w:left="102" w:right="95"/>
              <w:jc w:val="center"/>
              <w:rPr>
                <w:sz w:val="20"/>
              </w:rPr>
            </w:pPr>
            <w:r>
              <w:rPr>
                <w:sz w:val="20"/>
              </w:rPr>
              <w:t>K-moyennes</w:t>
            </w:r>
          </w:p>
        </w:tc>
        <w:tc>
          <w:tcPr>
            <w:tcW w:w="392" w:type="dxa"/>
          </w:tcPr>
          <w:p w:rsidR="00B77999" w:rsidRDefault="00D9490F">
            <w:pPr>
              <w:pStyle w:val="TableParagraph"/>
              <w:ind w:left="7"/>
              <w:jc w:val="center"/>
              <w:rPr>
                <w:sz w:val="20"/>
              </w:rPr>
            </w:pPr>
            <w:r>
              <w:rPr>
                <w:w w:val="88"/>
                <w:sz w:val="20"/>
              </w:rPr>
              <w:t>4</w:t>
            </w:r>
          </w:p>
        </w:tc>
        <w:tc>
          <w:tcPr>
            <w:tcW w:w="1134" w:type="dxa"/>
          </w:tcPr>
          <w:p w:rsidR="00B77999" w:rsidRDefault="00D9490F">
            <w:pPr>
              <w:pStyle w:val="TableParagraph"/>
              <w:ind w:left="95" w:right="89"/>
              <w:jc w:val="center"/>
              <w:rPr>
                <w:sz w:val="20"/>
              </w:rPr>
            </w:pPr>
            <w:r>
              <w:rPr>
                <w:sz w:val="20"/>
              </w:rPr>
              <w:t>0.473</w:t>
            </w:r>
          </w:p>
        </w:tc>
        <w:tc>
          <w:tcPr>
            <w:tcW w:w="762" w:type="dxa"/>
          </w:tcPr>
          <w:p w:rsidR="00B77999" w:rsidRDefault="00D9490F">
            <w:pPr>
              <w:pStyle w:val="TableParagraph"/>
              <w:ind w:left="71" w:right="66"/>
              <w:jc w:val="center"/>
              <w:rPr>
                <w:sz w:val="20"/>
              </w:rPr>
            </w:pPr>
            <w:r>
              <w:rPr>
                <w:w w:val="95"/>
                <w:sz w:val="20"/>
              </w:rPr>
              <w:t>0.383</w:t>
            </w:r>
          </w:p>
        </w:tc>
        <w:tc>
          <w:tcPr>
            <w:tcW w:w="696" w:type="dxa"/>
          </w:tcPr>
          <w:p w:rsidR="00B77999" w:rsidRDefault="00D9490F">
            <w:pPr>
              <w:pStyle w:val="TableParagraph"/>
              <w:ind w:left="121"/>
              <w:rPr>
                <w:sz w:val="20"/>
              </w:rPr>
            </w:pPr>
            <w:r>
              <w:rPr>
                <w:w w:val="95"/>
                <w:sz w:val="20"/>
              </w:rPr>
              <w:t>0.407</w:t>
            </w:r>
          </w:p>
        </w:tc>
        <w:tc>
          <w:tcPr>
            <w:tcW w:w="696" w:type="dxa"/>
          </w:tcPr>
          <w:p w:rsidR="00B77999" w:rsidRDefault="00D9490F">
            <w:pPr>
              <w:pStyle w:val="TableParagraph"/>
              <w:ind w:left="67" w:right="64"/>
              <w:jc w:val="center"/>
              <w:rPr>
                <w:sz w:val="20"/>
              </w:rPr>
            </w:pPr>
            <w:r>
              <w:rPr>
                <w:w w:val="95"/>
                <w:sz w:val="20"/>
              </w:rPr>
              <w:t>0.446</w:t>
            </w:r>
          </w:p>
        </w:tc>
        <w:tc>
          <w:tcPr>
            <w:tcW w:w="696" w:type="dxa"/>
          </w:tcPr>
          <w:p w:rsidR="00B77999" w:rsidRDefault="00D9490F">
            <w:pPr>
              <w:pStyle w:val="TableParagraph"/>
              <w:ind w:left="67" w:right="65"/>
              <w:jc w:val="center"/>
              <w:rPr>
                <w:sz w:val="20"/>
              </w:rPr>
            </w:pPr>
            <w:r>
              <w:rPr>
                <w:w w:val="95"/>
                <w:sz w:val="20"/>
              </w:rPr>
              <w:t>0.658</w:t>
            </w:r>
          </w:p>
        </w:tc>
        <w:tc>
          <w:tcPr>
            <w:tcW w:w="696" w:type="dxa"/>
          </w:tcPr>
          <w:p w:rsidR="00B77999" w:rsidRDefault="00D9490F">
            <w:pPr>
              <w:pStyle w:val="TableParagraph"/>
              <w:ind w:left="66" w:right="65"/>
              <w:jc w:val="center"/>
              <w:rPr>
                <w:sz w:val="20"/>
              </w:rPr>
            </w:pPr>
            <w:r>
              <w:rPr>
                <w:sz w:val="20"/>
              </w:rPr>
              <w:t>0.532</w:t>
            </w:r>
          </w:p>
        </w:tc>
      </w:tr>
      <w:tr w:rsidR="00B77999">
        <w:trPr>
          <w:trHeight w:val="248"/>
        </w:trPr>
        <w:tc>
          <w:tcPr>
            <w:tcW w:w="1272" w:type="dxa"/>
          </w:tcPr>
          <w:p w:rsidR="00B77999" w:rsidRDefault="00D9490F">
            <w:pPr>
              <w:pStyle w:val="TableParagraph"/>
              <w:spacing w:line="229" w:lineRule="exact"/>
              <w:ind w:left="128"/>
              <w:rPr>
                <w:rFonts w:ascii="Times New Roman"/>
                <w:i/>
                <w:sz w:val="15"/>
              </w:rPr>
            </w:pPr>
            <w:r>
              <w:rPr>
                <w:rFonts w:ascii="Times New Roman"/>
                <w:i/>
                <w:w w:val="105"/>
                <w:position w:val="4"/>
                <w:sz w:val="20"/>
              </w:rPr>
              <w:t>Dis</w:t>
            </w:r>
            <w:r>
              <w:rPr>
                <w:rFonts w:ascii="Times New Roman"/>
                <w:i/>
                <w:w w:val="105"/>
                <w:sz w:val="15"/>
              </w:rPr>
              <w:t>braycurtis</w:t>
            </w:r>
          </w:p>
        </w:tc>
        <w:tc>
          <w:tcPr>
            <w:tcW w:w="1361" w:type="dxa"/>
          </w:tcPr>
          <w:p w:rsidR="00B77999" w:rsidRDefault="00D9490F">
            <w:pPr>
              <w:pStyle w:val="TableParagraph"/>
              <w:ind w:left="63" w:right="95"/>
              <w:jc w:val="center"/>
              <w:rPr>
                <w:sz w:val="20"/>
              </w:rPr>
            </w:pPr>
            <w:r>
              <w:rPr>
                <w:sz w:val="20"/>
              </w:rPr>
              <w:t>K-medoïdes</w:t>
            </w:r>
          </w:p>
        </w:tc>
        <w:tc>
          <w:tcPr>
            <w:tcW w:w="392" w:type="dxa"/>
          </w:tcPr>
          <w:p w:rsidR="00B77999" w:rsidRDefault="00D9490F">
            <w:pPr>
              <w:pStyle w:val="TableParagraph"/>
              <w:ind w:left="7"/>
              <w:jc w:val="center"/>
              <w:rPr>
                <w:sz w:val="20"/>
              </w:rPr>
            </w:pPr>
            <w:r>
              <w:rPr>
                <w:w w:val="94"/>
                <w:sz w:val="20"/>
              </w:rPr>
              <w:t>5</w:t>
            </w:r>
          </w:p>
        </w:tc>
        <w:tc>
          <w:tcPr>
            <w:tcW w:w="1134" w:type="dxa"/>
          </w:tcPr>
          <w:p w:rsidR="00B77999" w:rsidRDefault="00D9490F">
            <w:pPr>
              <w:pStyle w:val="TableParagraph"/>
              <w:ind w:left="95" w:right="89"/>
              <w:jc w:val="center"/>
              <w:rPr>
                <w:sz w:val="20"/>
              </w:rPr>
            </w:pPr>
            <w:r>
              <w:rPr>
                <w:w w:val="95"/>
                <w:sz w:val="20"/>
              </w:rPr>
              <w:t>0.448</w:t>
            </w:r>
          </w:p>
        </w:tc>
        <w:tc>
          <w:tcPr>
            <w:tcW w:w="762" w:type="dxa"/>
          </w:tcPr>
          <w:p w:rsidR="00B77999" w:rsidRDefault="00D9490F">
            <w:pPr>
              <w:pStyle w:val="TableParagraph"/>
              <w:ind w:left="71" w:right="66"/>
              <w:jc w:val="center"/>
              <w:rPr>
                <w:sz w:val="20"/>
              </w:rPr>
            </w:pPr>
            <w:r>
              <w:rPr>
                <w:w w:val="95"/>
                <w:sz w:val="20"/>
              </w:rPr>
              <w:t>0.344</w:t>
            </w:r>
          </w:p>
        </w:tc>
        <w:tc>
          <w:tcPr>
            <w:tcW w:w="696" w:type="dxa"/>
          </w:tcPr>
          <w:p w:rsidR="00B77999" w:rsidRDefault="00D9490F">
            <w:pPr>
              <w:pStyle w:val="TableParagraph"/>
              <w:ind w:left="121"/>
              <w:rPr>
                <w:sz w:val="20"/>
              </w:rPr>
            </w:pPr>
            <w:r>
              <w:rPr>
                <w:sz w:val="20"/>
              </w:rPr>
              <w:t>0.375</w:t>
            </w:r>
          </w:p>
        </w:tc>
        <w:tc>
          <w:tcPr>
            <w:tcW w:w="696" w:type="dxa"/>
          </w:tcPr>
          <w:p w:rsidR="00B77999" w:rsidRDefault="00D9490F">
            <w:pPr>
              <w:pStyle w:val="TableParagraph"/>
              <w:ind w:left="67" w:right="64"/>
              <w:jc w:val="center"/>
              <w:rPr>
                <w:sz w:val="20"/>
              </w:rPr>
            </w:pPr>
            <w:r>
              <w:rPr>
                <w:sz w:val="20"/>
              </w:rPr>
              <w:t>0.331</w:t>
            </w:r>
          </w:p>
        </w:tc>
        <w:tc>
          <w:tcPr>
            <w:tcW w:w="696" w:type="dxa"/>
          </w:tcPr>
          <w:p w:rsidR="00B77999" w:rsidRDefault="00D9490F">
            <w:pPr>
              <w:pStyle w:val="TableParagraph"/>
              <w:ind w:left="67" w:right="65"/>
              <w:jc w:val="center"/>
              <w:rPr>
                <w:sz w:val="20"/>
              </w:rPr>
            </w:pPr>
            <w:r>
              <w:rPr>
                <w:sz w:val="20"/>
              </w:rPr>
              <w:t>0.645</w:t>
            </w:r>
          </w:p>
        </w:tc>
        <w:tc>
          <w:tcPr>
            <w:tcW w:w="696" w:type="dxa"/>
          </w:tcPr>
          <w:p w:rsidR="00B77999" w:rsidRDefault="00D9490F">
            <w:pPr>
              <w:pStyle w:val="TableParagraph"/>
              <w:ind w:left="66" w:right="65"/>
              <w:jc w:val="center"/>
              <w:rPr>
                <w:sz w:val="20"/>
              </w:rPr>
            </w:pPr>
            <w:r>
              <w:rPr>
                <w:sz w:val="20"/>
              </w:rPr>
              <w:t>0.437</w:t>
            </w:r>
          </w:p>
        </w:tc>
      </w:tr>
      <w:tr w:rsidR="00B77999">
        <w:trPr>
          <w:trHeight w:val="237"/>
        </w:trPr>
        <w:tc>
          <w:tcPr>
            <w:tcW w:w="1272" w:type="dxa"/>
          </w:tcPr>
          <w:p w:rsidR="00B77999" w:rsidRDefault="00D9490F">
            <w:pPr>
              <w:pStyle w:val="TableParagraph"/>
              <w:spacing w:line="217" w:lineRule="exact"/>
              <w:ind w:left="128"/>
              <w:rPr>
                <w:rFonts w:ascii="Times New Roman"/>
                <w:i/>
                <w:sz w:val="15"/>
              </w:rPr>
            </w:pPr>
            <w:r>
              <w:rPr>
                <w:rFonts w:ascii="Times New Roman"/>
                <w:i/>
                <w:position w:val="4"/>
                <w:sz w:val="20"/>
              </w:rPr>
              <w:t>Dis</w:t>
            </w:r>
            <w:r>
              <w:rPr>
                <w:rFonts w:ascii="Times New Roman"/>
                <w:i/>
                <w:sz w:val="15"/>
              </w:rPr>
              <w:t>cosine</w:t>
            </w:r>
          </w:p>
        </w:tc>
        <w:tc>
          <w:tcPr>
            <w:tcW w:w="1361" w:type="dxa"/>
          </w:tcPr>
          <w:p w:rsidR="00B77999" w:rsidRDefault="00D9490F">
            <w:pPr>
              <w:pStyle w:val="TableParagraph"/>
              <w:ind w:left="102" w:right="95"/>
              <w:jc w:val="center"/>
              <w:rPr>
                <w:sz w:val="20"/>
              </w:rPr>
            </w:pPr>
            <w:r>
              <w:rPr>
                <w:sz w:val="20"/>
              </w:rPr>
              <w:t>K-moyennes</w:t>
            </w:r>
          </w:p>
        </w:tc>
        <w:tc>
          <w:tcPr>
            <w:tcW w:w="392" w:type="dxa"/>
          </w:tcPr>
          <w:p w:rsidR="00B77999" w:rsidRDefault="00D9490F">
            <w:pPr>
              <w:pStyle w:val="TableParagraph"/>
              <w:ind w:left="7"/>
              <w:jc w:val="center"/>
              <w:rPr>
                <w:sz w:val="20"/>
              </w:rPr>
            </w:pPr>
            <w:r>
              <w:rPr>
                <w:w w:val="88"/>
                <w:sz w:val="20"/>
              </w:rPr>
              <w:t>4</w:t>
            </w:r>
          </w:p>
        </w:tc>
        <w:tc>
          <w:tcPr>
            <w:tcW w:w="1134" w:type="dxa"/>
          </w:tcPr>
          <w:p w:rsidR="00B77999" w:rsidRDefault="00D9490F">
            <w:pPr>
              <w:pStyle w:val="TableParagraph"/>
              <w:ind w:left="95" w:right="89"/>
              <w:jc w:val="center"/>
              <w:rPr>
                <w:sz w:val="20"/>
              </w:rPr>
            </w:pPr>
            <w:r>
              <w:rPr>
                <w:w w:val="95"/>
                <w:sz w:val="20"/>
              </w:rPr>
              <w:t>0.528</w:t>
            </w:r>
          </w:p>
        </w:tc>
        <w:tc>
          <w:tcPr>
            <w:tcW w:w="762" w:type="dxa"/>
          </w:tcPr>
          <w:p w:rsidR="00B77999" w:rsidRDefault="00D9490F">
            <w:pPr>
              <w:pStyle w:val="TableParagraph"/>
              <w:ind w:left="71" w:right="66"/>
              <w:jc w:val="center"/>
              <w:rPr>
                <w:sz w:val="20"/>
              </w:rPr>
            </w:pPr>
            <w:r>
              <w:rPr>
                <w:w w:val="95"/>
                <w:sz w:val="20"/>
              </w:rPr>
              <w:t>0.383</w:t>
            </w:r>
          </w:p>
        </w:tc>
        <w:tc>
          <w:tcPr>
            <w:tcW w:w="696" w:type="dxa"/>
          </w:tcPr>
          <w:p w:rsidR="00B77999" w:rsidRDefault="00D9490F">
            <w:pPr>
              <w:pStyle w:val="TableParagraph"/>
              <w:ind w:left="121"/>
              <w:rPr>
                <w:sz w:val="20"/>
              </w:rPr>
            </w:pPr>
            <w:r>
              <w:rPr>
                <w:w w:val="95"/>
                <w:sz w:val="20"/>
              </w:rPr>
              <w:t>0.407</w:t>
            </w:r>
          </w:p>
        </w:tc>
        <w:tc>
          <w:tcPr>
            <w:tcW w:w="696" w:type="dxa"/>
          </w:tcPr>
          <w:p w:rsidR="00B77999" w:rsidRDefault="00D9490F">
            <w:pPr>
              <w:pStyle w:val="TableParagraph"/>
              <w:ind w:left="67" w:right="64"/>
              <w:jc w:val="center"/>
              <w:rPr>
                <w:sz w:val="20"/>
              </w:rPr>
            </w:pPr>
            <w:r>
              <w:rPr>
                <w:w w:val="95"/>
                <w:sz w:val="20"/>
              </w:rPr>
              <w:t>0.446</w:t>
            </w:r>
          </w:p>
        </w:tc>
        <w:tc>
          <w:tcPr>
            <w:tcW w:w="696" w:type="dxa"/>
          </w:tcPr>
          <w:p w:rsidR="00B77999" w:rsidRDefault="00D9490F">
            <w:pPr>
              <w:pStyle w:val="TableParagraph"/>
              <w:ind w:left="67" w:right="65"/>
              <w:jc w:val="center"/>
              <w:rPr>
                <w:sz w:val="20"/>
              </w:rPr>
            </w:pPr>
            <w:r>
              <w:rPr>
                <w:w w:val="95"/>
                <w:sz w:val="20"/>
              </w:rPr>
              <w:t>0.658</w:t>
            </w:r>
          </w:p>
        </w:tc>
        <w:tc>
          <w:tcPr>
            <w:tcW w:w="696" w:type="dxa"/>
          </w:tcPr>
          <w:p w:rsidR="00B77999" w:rsidRDefault="00D9490F">
            <w:pPr>
              <w:pStyle w:val="TableParagraph"/>
              <w:ind w:left="66" w:right="65"/>
              <w:jc w:val="center"/>
              <w:rPr>
                <w:sz w:val="20"/>
              </w:rPr>
            </w:pPr>
            <w:r>
              <w:rPr>
                <w:sz w:val="20"/>
              </w:rPr>
              <w:t>0.532</w:t>
            </w:r>
          </w:p>
        </w:tc>
      </w:tr>
      <w:tr w:rsidR="00B77999">
        <w:trPr>
          <w:trHeight w:val="237"/>
        </w:trPr>
        <w:tc>
          <w:tcPr>
            <w:tcW w:w="1272" w:type="dxa"/>
          </w:tcPr>
          <w:p w:rsidR="00B77999" w:rsidRDefault="00D9490F">
            <w:pPr>
              <w:pStyle w:val="TableParagraph"/>
              <w:spacing w:line="217" w:lineRule="exact"/>
              <w:ind w:left="128"/>
              <w:rPr>
                <w:rFonts w:ascii="Times New Roman"/>
                <w:i/>
                <w:sz w:val="15"/>
              </w:rPr>
            </w:pPr>
            <w:r>
              <w:rPr>
                <w:rFonts w:ascii="Times New Roman"/>
                <w:i/>
                <w:position w:val="4"/>
                <w:sz w:val="20"/>
              </w:rPr>
              <w:t>Dis</w:t>
            </w:r>
            <w:r>
              <w:rPr>
                <w:rFonts w:ascii="Times New Roman"/>
                <w:i/>
                <w:sz w:val="15"/>
              </w:rPr>
              <w:t>cosine</w:t>
            </w:r>
          </w:p>
        </w:tc>
        <w:tc>
          <w:tcPr>
            <w:tcW w:w="1361" w:type="dxa"/>
          </w:tcPr>
          <w:p w:rsidR="00B77999" w:rsidRDefault="00D9490F">
            <w:pPr>
              <w:pStyle w:val="TableParagraph"/>
              <w:ind w:left="63" w:right="95"/>
              <w:jc w:val="center"/>
              <w:rPr>
                <w:sz w:val="20"/>
              </w:rPr>
            </w:pPr>
            <w:r>
              <w:rPr>
                <w:sz w:val="20"/>
              </w:rPr>
              <w:t>K-medoïdes</w:t>
            </w:r>
          </w:p>
        </w:tc>
        <w:tc>
          <w:tcPr>
            <w:tcW w:w="392" w:type="dxa"/>
          </w:tcPr>
          <w:p w:rsidR="00B77999" w:rsidRDefault="00D9490F">
            <w:pPr>
              <w:pStyle w:val="TableParagraph"/>
              <w:ind w:left="7"/>
              <w:jc w:val="center"/>
              <w:rPr>
                <w:sz w:val="20"/>
              </w:rPr>
            </w:pPr>
            <w:r>
              <w:rPr>
                <w:w w:val="88"/>
                <w:sz w:val="20"/>
              </w:rPr>
              <w:t>4</w:t>
            </w:r>
          </w:p>
        </w:tc>
        <w:tc>
          <w:tcPr>
            <w:tcW w:w="1134" w:type="dxa"/>
          </w:tcPr>
          <w:p w:rsidR="00B77999" w:rsidRDefault="00D9490F">
            <w:pPr>
              <w:pStyle w:val="TableParagraph"/>
              <w:ind w:left="95" w:right="89"/>
              <w:jc w:val="center"/>
              <w:rPr>
                <w:sz w:val="20"/>
              </w:rPr>
            </w:pPr>
            <w:r>
              <w:rPr>
                <w:sz w:val="20"/>
              </w:rPr>
              <w:t>0.526</w:t>
            </w:r>
          </w:p>
        </w:tc>
        <w:tc>
          <w:tcPr>
            <w:tcW w:w="762" w:type="dxa"/>
          </w:tcPr>
          <w:p w:rsidR="00B77999" w:rsidRDefault="00D9490F">
            <w:pPr>
              <w:pStyle w:val="TableParagraph"/>
              <w:ind w:left="71" w:right="66"/>
              <w:jc w:val="center"/>
              <w:rPr>
                <w:rFonts w:ascii="Times New Roman"/>
                <w:b/>
                <w:sz w:val="20"/>
              </w:rPr>
            </w:pPr>
            <w:r>
              <w:rPr>
                <w:rFonts w:ascii="Times New Roman"/>
                <w:b/>
                <w:sz w:val="20"/>
              </w:rPr>
              <w:t>0.398</w:t>
            </w:r>
          </w:p>
        </w:tc>
        <w:tc>
          <w:tcPr>
            <w:tcW w:w="696" w:type="dxa"/>
          </w:tcPr>
          <w:p w:rsidR="00B77999" w:rsidRDefault="00D9490F">
            <w:pPr>
              <w:pStyle w:val="TableParagraph"/>
              <w:ind w:left="121"/>
              <w:rPr>
                <w:rFonts w:ascii="Times New Roman"/>
                <w:b/>
                <w:sz w:val="20"/>
              </w:rPr>
            </w:pPr>
            <w:r>
              <w:rPr>
                <w:rFonts w:ascii="Times New Roman"/>
                <w:b/>
                <w:sz w:val="20"/>
              </w:rPr>
              <w:t>0.421</w:t>
            </w:r>
          </w:p>
        </w:tc>
        <w:tc>
          <w:tcPr>
            <w:tcW w:w="696" w:type="dxa"/>
          </w:tcPr>
          <w:p w:rsidR="00B77999" w:rsidRDefault="00D9490F">
            <w:pPr>
              <w:pStyle w:val="TableParagraph"/>
              <w:ind w:left="67" w:right="64"/>
              <w:jc w:val="center"/>
              <w:rPr>
                <w:sz w:val="20"/>
              </w:rPr>
            </w:pPr>
            <w:r>
              <w:rPr>
                <w:w w:val="95"/>
                <w:sz w:val="20"/>
              </w:rPr>
              <w:t>0.464</w:t>
            </w:r>
          </w:p>
        </w:tc>
        <w:tc>
          <w:tcPr>
            <w:tcW w:w="696" w:type="dxa"/>
          </w:tcPr>
          <w:p w:rsidR="00B77999" w:rsidRDefault="00D9490F">
            <w:pPr>
              <w:pStyle w:val="TableParagraph"/>
              <w:ind w:left="67" w:right="65"/>
              <w:jc w:val="center"/>
              <w:rPr>
                <w:sz w:val="20"/>
              </w:rPr>
            </w:pPr>
            <w:r>
              <w:rPr>
                <w:w w:val="95"/>
                <w:sz w:val="20"/>
              </w:rPr>
              <w:t>0.680</w:t>
            </w:r>
          </w:p>
        </w:tc>
        <w:tc>
          <w:tcPr>
            <w:tcW w:w="696" w:type="dxa"/>
          </w:tcPr>
          <w:p w:rsidR="00B77999" w:rsidRDefault="00D9490F">
            <w:pPr>
              <w:pStyle w:val="TableParagraph"/>
              <w:ind w:left="66" w:right="65"/>
              <w:jc w:val="center"/>
              <w:rPr>
                <w:rFonts w:ascii="Times New Roman"/>
                <w:b/>
                <w:sz w:val="20"/>
              </w:rPr>
            </w:pPr>
            <w:r>
              <w:rPr>
                <w:rFonts w:ascii="Times New Roman"/>
                <w:b/>
                <w:sz w:val="20"/>
              </w:rPr>
              <w:t>0.551</w:t>
            </w:r>
          </w:p>
        </w:tc>
      </w:tr>
      <w:tr w:rsidR="00B77999">
        <w:trPr>
          <w:trHeight w:val="237"/>
        </w:trPr>
        <w:tc>
          <w:tcPr>
            <w:tcW w:w="1272" w:type="dxa"/>
          </w:tcPr>
          <w:p w:rsidR="00B77999" w:rsidRDefault="00D9490F">
            <w:pPr>
              <w:pStyle w:val="TableParagraph"/>
              <w:spacing w:line="217" w:lineRule="exact"/>
              <w:ind w:left="128"/>
              <w:rPr>
                <w:rFonts w:ascii="Times New Roman"/>
                <w:i/>
                <w:sz w:val="15"/>
              </w:rPr>
            </w:pPr>
            <w:r>
              <w:rPr>
                <w:rFonts w:ascii="Times New Roman"/>
                <w:i/>
                <w:position w:val="4"/>
                <w:sz w:val="20"/>
              </w:rPr>
              <w:t>Dis</w:t>
            </w:r>
            <w:r>
              <w:rPr>
                <w:rFonts w:ascii="Times New Roman"/>
                <w:i/>
                <w:sz w:val="15"/>
              </w:rPr>
              <w:t>euclidean</w:t>
            </w:r>
          </w:p>
        </w:tc>
        <w:tc>
          <w:tcPr>
            <w:tcW w:w="1361" w:type="dxa"/>
          </w:tcPr>
          <w:p w:rsidR="00B77999" w:rsidRDefault="00D9490F">
            <w:pPr>
              <w:pStyle w:val="TableParagraph"/>
              <w:ind w:left="102" w:right="95"/>
              <w:jc w:val="center"/>
              <w:rPr>
                <w:sz w:val="20"/>
              </w:rPr>
            </w:pPr>
            <w:r>
              <w:rPr>
                <w:sz w:val="20"/>
              </w:rPr>
              <w:t>K-moyennes</w:t>
            </w:r>
          </w:p>
        </w:tc>
        <w:tc>
          <w:tcPr>
            <w:tcW w:w="392" w:type="dxa"/>
          </w:tcPr>
          <w:p w:rsidR="00B77999" w:rsidRDefault="00D9490F">
            <w:pPr>
              <w:pStyle w:val="TableParagraph"/>
              <w:ind w:left="7"/>
              <w:jc w:val="center"/>
              <w:rPr>
                <w:sz w:val="20"/>
              </w:rPr>
            </w:pPr>
            <w:r>
              <w:rPr>
                <w:w w:val="94"/>
                <w:sz w:val="20"/>
              </w:rPr>
              <w:t>5</w:t>
            </w:r>
          </w:p>
        </w:tc>
        <w:tc>
          <w:tcPr>
            <w:tcW w:w="1134" w:type="dxa"/>
          </w:tcPr>
          <w:p w:rsidR="00B77999" w:rsidRDefault="00D9490F">
            <w:pPr>
              <w:pStyle w:val="TableParagraph"/>
              <w:ind w:left="95" w:right="89"/>
              <w:jc w:val="center"/>
              <w:rPr>
                <w:sz w:val="20"/>
              </w:rPr>
            </w:pPr>
            <w:r>
              <w:rPr>
                <w:sz w:val="20"/>
              </w:rPr>
              <w:t>0.478</w:t>
            </w:r>
          </w:p>
        </w:tc>
        <w:tc>
          <w:tcPr>
            <w:tcW w:w="762" w:type="dxa"/>
          </w:tcPr>
          <w:p w:rsidR="00B77999" w:rsidRDefault="00D9490F">
            <w:pPr>
              <w:pStyle w:val="TableParagraph"/>
              <w:ind w:left="71" w:right="66"/>
              <w:jc w:val="center"/>
              <w:rPr>
                <w:sz w:val="20"/>
              </w:rPr>
            </w:pPr>
            <w:r>
              <w:rPr>
                <w:sz w:val="20"/>
              </w:rPr>
              <w:t>0.365</w:t>
            </w:r>
          </w:p>
        </w:tc>
        <w:tc>
          <w:tcPr>
            <w:tcW w:w="696" w:type="dxa"/>
          </w:tcPr>
          <w:p w:rsidR="00B77999" w:rsidRDefault="00D9490F">
            <w:pPr>
              <w:pStyle w:val="TableParagraph"/>
              <w:ind w:left="121"/>
              <w:rPr>
                <w:sz w:val="20"/>
              </w:rPr>
            </w:pPr>
            <w:r>
              <w:rPr>
                <w:sz w:val="20"/>
              </w:rPr>
              <w:t>0.395</w:t>
            </w:r>
          </w:p>
        </w:tc>
        <w:tc>
          <w:tcPr>
            <w:tcW w:w="696" w:type="dxa"/>
          </w:tcPr>
          <w:p w:rsidR="00B77999" w:rsidRDefault="00D9490F">
            <w:pPr>
              <w:pStyle w:val="TableParagraph"/>
              <w:ind w:left="67" w:right="64"/>
              <w:jc w:val="center"/>
              <w:rPr>
                <w:sz w:val="20"/>
              </w:rPr>
            </w:pPr>
            <w:r>
              <w:rPr>
                <w:sz w:val="20"/>
              </w:rPr>
              <w:t>0.341</w:t>
            </w:r>
          </w:p>
        </w:tc>
        <w:tc>
          <w:tcPr>
            <w:tcW w:w="696" w:type="dxa"/>
          </w:tcPr>
          <w:p w:rsidR="00B77999" w:rsidRDefault="00D9490F">
            <w:pPr>
              <w:pStyle w:val="TableParagraph"/>
              <w:ind w:left="67" w:right="65"/>
              <w:jc w:val="center"/>
              <w:rPr>
                <w:sz w:val="20"/>
              </w:rPr>
            </w:pPr>
            <w:r>
              <w:rPr>
                <w:w w:val="95"/>
                <w:sz w:val="20"/>
              </w:rPr>
              <w:t>0.670</w:t>
            </w:r>
          </w:p>
        </w:tc>
        <w:tc>
          <w:tcPr>
            <w:tcW w:w="696" w:type="dxa"/>
          </w:tcPr>
          <w:p w:rsidR="00B77999" w:rsidRDefault="00D9490F">
            <w:pPr>
              <w:pStyle w:val="TableParagraph"/>
              <w:ind w:left="66" w:right="65"/>
              <w:jc w:val="center"/>
              <w:rPr>
                <w:sz w:val="20"/>
              </w:rPr>
            </w:pPr>
            <w:r>
              <w:rPr>
                <w:sz w:val="20"/>
              </w:rPr>
              <w:t>0.452</w:t>
            </w:r>
          </w:p>
        </w:tc>
      </w:tr>
      <w:tr w:rsidR="00B77999">
        <w:trPr>
          <w:trHeight w:val="237"/>
        </w:trPr>
        <w:tc>
          <w:tcPr>
            <w:tcW w:w="1272" w:type="dxa"/>
          </w:tcPr>
          <w:p w:rsidR="00B77999" w:rsidRDefault="00D9490F">
            <w:pPr>
              <w:pStyle w:val="TableParagraph"/>
              <w:spacing w:line="217" w:lineRule="exact"/>
              <w:ind w:left="128"/>
              <w:rPr>
                <w:rFonts w:ascii="Times New Roman"/>
                <w:i/>
                <w:sz w:val="15"/>
              </w:rPr>
            </w:pPr>
            <w:r>
              <w:rPr>
                <w:rFonts w:ascii="Times New Roman"/>
                <w:i/>
                <w:position w:val="4"/>
                <w:sz w:val="20"/>
              </w:rPr>
              <w:t>Dis</w:t>
            </w:r>
            <w:r>
              <w:rPr>
                <w:rFonts w:ascii="Times New Roman"/>
                <w:i/>
                <w:sz w:val="15"/>
              </w:rPr>
              <w:t>euclidean</w:t>
            </w:r>
          </w:p>
        </w:tc>
        <w:tc>
          <w:tcPr>
            <w:tcW w:w="1361" w:type="dxa"/>
          </w:tcPr>
          <w:p w:rsidR="00B77999" w:rsidRDefault="00D9490F">
            <w:pPr>
              <w:pStyle w:val="TableParagraph"/>
              <w:ind w:left="63" w:right="95"/>
              <w:jc w:val="center"/>
              <w:rPr>
                <w:sz w:val="20"/>
              </w:rPr>
            </w:pPr>
            <w:r>
              <w:rPr>
                <w:sz w:val="20"/>
              </w:rPr>
              <w:t>K-medoïdes</w:t>
            </w:r>
          </w:p>
        </w:tc>
        <w:tc>
          <w:tcPr>
            <w:tcW w:w="392" w:type="dxa"/>
          </w:tcPr>
          <w:p w:rsidR="00B77999" w:rsidRDefault="00D9490F">
            <w:pPr>
              <w:pStyle w:val="TableParagraph"/>
              <w:ind w:left="7"/>
              <w:jc w:val="center"/>
              <w:rPr>
                <w:sz w:val="20"/>
              </w:rPr>
            </w:pPr>
            <w:r>
              <w:rPr>
                <w:w w:val="94"/>
                <w:sz w:val="20"/>
              </w:rPr>
              <w:t>5</w:t>
            </w:r>
          </w:p>
        </w:tc>
        <w:tc>
          <w:tcPr>
            <w:tcW w:w="1134" w:type="dxa"/>
          </w:tcPr>
          <w:p w:rsidR="00B77999" w:rsidRDefault="00D9490F">
            <w:pPr>
              <w:pStyle w:val="TableParagraph"/>
              <w:ind w:left="95" w:right="89"/>
              <w:jc w:val="center"/>
              <w:rPr>
                <w:sz w:val="20"/>
              </w:rPr>
            </w:pPr>
            <w:r>
              <w:rPr>
                <w:sz w:val="20"/>
              </w:rPr>
              <w:t>0.456</w:t>
            </w:r>
          </w:p>
        </w:tc>
        <w:tc>
          <w:tcPr>
            <w:tcW w:w="762" w:type="dxa"/>
          </w:tcPr>
          <w:p w:rsidR="00B77999" w:rsidRDefault="00D9490F">
            <w:pPr>
              <w:pStyle w:val="TableParagraph"/>
              <w:ind w:left="71" w:right="66"/>
              <w:jc w:val="center"/>
              <w:rPr>
                <w:sz w:val="20"/>
              </w:rPr>
            </w:pPr>
            <w:r>
              <w:rPr>
                <w:sz w:val="20"/>
              </w:rPr>
              <w:t>0.313</w:t>
            </w:r>
          </w:p>
        </w:tc>
        <w:tc>
          <w:tcPr>
            <w:tcW w:w="696" w:type="dxa"/>
          </w:tcPr>
          <w:p w:rsidR="00B77999" w:rsidRDefault="00D9490F">
            <w:pPr>
              <w:pStyle w:val="TableParagraph"/>
              <w:ind w:left="121"/>
              <w:rPr>
                <w:sz w:val="20"/>
              </w:rPr>
            </w:pPr>
            <w:r>
              <w:rPr>
                <w:w w:val="95"/>
                <w:sz w:val="20"/>
              </w:rPr>
              <w:t>0.346</w:t>
            </w:r>
          </w:p>
        </w:tc>
        <w:tc>
          <w:tcPr>
            <w:tcW w:w="696" w:type="dxa"/>
          </w:tcPr>
          <w:p w:rsidR="00B77999" w:rsidRDefault="00D9490F">
            <w:pPr>
              <w:pStyle w:val="TableParagraph"/>
              <w:ind w:left="67" w:right="64"/>
              <w:jc w:val="center"/>
              <w:rPr>
                <w:sz w:val="20"/>
              </w:rPr>
            </w:pPr>
            <w:r>
              <w:rPr>
                <w:sz w:val="20"/>
              </w:rPr>
              <w:t>0.335</w:t>
            </w:r>
          </w:p>
        </w:tc>
        <w:tc>
          <w:tcPr>
            <w:tcW w:w="696" w:type="dxa"/>
          </w:tcPr>
          <w:p w:rsidR="00B77999" w:rsidRDefault="00D9490F">
            <w:pPr>
              <w:pStyle w:val="TableParagraph"/>
              <w:ind w:left="67" w:right="65"/>
              <w:jc w:val="center"/>
              <w:rPr>
                <w:sz w:val="20"/>
              </w:rPr>
            </w:pPr>
            <w:r>
              <w:rPr>
                <w:sz w:val="20"/>
              </w:rPr>
              <w:t>0.619</w:t>
            </w:r>
          </w:p>
        </w:tc>
        <w:tc>
          <w:tcPr>
            <w:tcW w:w="696" w:type="dxa"/>
          </w:tcPr>
          <w:p w:rsidR="00B77999" w:rsidRDefault="00D9490F">
            <w:pPr>
              <w:pStyle w:val="TableParagraph"/>
              <w:ind w:left="66" w:right="65"/>
              <w:jc w:val="center"/>
              <w:rPr>
                <w:sz w:val="20"/>
              </w:rPr>
            </w:pPr>
            <w:r>
              <w:rPr>
                <w:w w:val="95"/>
                <w:sz w:val="20"/>
              </w:rPr>
              <w:t>0.434</w:t>
            </w:r>
          </w:p>
        </w:tc>
      </w:tr>
      <w:tr w:rsidR="00B77999">
        <w:trPr>
          <w:trHeight w:val="248"/>
        </w:trPr>
        <w:tc>
          <w:tcPr>
            <w:tcW w:w="1272" w:type="dxa"/>
          </w:tcPr>
          <w:p w:rsidR="00B77999" w:rsidRDefault="00D9490F">
            <w:pPr>
              <w:pStyle w:val="TableParagraph"/>
              <w:spacing w:line="229" w:lineRule="exact"/>
              <w:ind w:left="128"/>
              <w:rPr>
                <w:rFonts w:ascii="Times New Roman"/>
                <w:i/>
                <w:sz w:val="15"/>
              </w:rPr>
            </w:pPr>
            <w:r>
              <w:rPr>
                <w:rFonts w:ascii="Times New Roman"/>
                <w:i/>
                <w:position w:val="4"/>
                <w:sz w:val="20"/>
              </w:rPr>
              <w:t>Dis</w:t>
            </w:r>
            <w:r>
              <w:rPr>
                <w:rFonts w:ascii="Times New Roman"/>
                <w:i/>
                <w:sz w:val="15"/>
              </w:rPr>
              <w:t>jaccard</w:t>
            </w:r>
          </w:p>
        </w:tc>
        <w:tc>
          <w:tcPr>
            <w:tcW w:w="1361" w:type="dxa"/>
          </w:tcPr>
          <w:p w:rsidR="00B77999" w:rsidRDefault="00D9490F">
            <w:pPr>
              <w:pStyle w:val="TableParagraph"/>
              <w:ind w:left="102" w:right="95"/>
              <w:jc w:val="center"/>
              <w:rPr>
                <w:sz w:val="20"/>
              </w:rPr>
            </w:pPr>
            <w:r>
              <w:rPr>
                <w:sz w:val="20"/>
              </w:rPr>
              <w:t>K-moyennes</w:t>
            </w:r>
          </w:p>
        </w:tc>
        <w:tc>
          <w:tcPr>
            <w:tcW w:w="392" w:type="dxa"/>
          </w:tcPr>
          <w:p w:rsidR="00B77999" w:rsidRDefault="00D9490F">
            <w:pPr>
              <w:pStyle w:val="TableParagraph"/>
              <w:ind w:left="7"/>
              <w:jc w:val="center"/>
              <w:rPr>
                <w:sz w:val="20"/>
              </w:rPr>
            </w:pPr>
            <w:r>
              <w:rPr>
                <w:w w:val="88"/>
                <w:sz w:val="20"/>
              </w:rPr>
              <w:t>4</w:t>
            </w:r>
          </w:p>
        </w:tc>
        <w:tc>
          <w:tcPr>
            <w:tcW w:w="1134" w:type="dxa"/>
          </w:tcPr>
          <w:p w:rsidR="00B77999" w:rsidRDefault="00D9490F">
            <w:pPr>
              <w:pStyle w:val="TableParagraph"/>
              <w:ind w:left="95" w:right="89"/>
              <w:jc w:val="center"/>
              <w:rPr>
                <w:sz w:val="20"/>
              </w:rPr>
            </w:pPr>
            <w:r>
              <w:rPr>
                <w:sz w:val="20"/>
              </w:rPr>
              <w:t>0.570</w:t>
            </w:r>
          </w:p>
        </w:tc>
        <w:tc>
          <w:tcPr>
            <w:tcW w:w="762" w:type="dxa"/>
          </w:tcPr>
          <w:p w:rsidR="00B77999" w:rsidRDefault="00D9490F">
            <w:pPr>
              <w:pStyle w:val="TableParagraph"/>
              <w:ind w:left="71" w:right="66"/>
              <w:jc w:val="center"/>
              <w:rPr>
                <w:sz w:val="20"/>
              </w:rPr>
            </w:pPr>
            <w:r>
              <w:rPr>
                <w:sz w:val="20"/>
              </w:rPr>
              <w:t>0.367</w:t>
            </w:r>
          </w:p>
        </w:tc>
        <w:tc>
          <w:tcPr>
            <w:tcW w:w="696" w:type="dxa"/>
          </w:tcPr>
          <w:p w:rsidR="00B77999" w:rsidRDefault="00D9490F">
            <w:pPr>
              <w:pStyle w:val="TableParagraph"/>
              <w:ind w:left="121"/>
              <w:rPr>
                <w:sz w:val="20"/>
              </w:rPr>
            </w:pPr>
            <w:r>
              <w:rPr>
                <w:sz w:val="20"/>
              </w:rPr>
              <w:t>0.391</w:t>
            </w:r>
          </w:p>
        </w:tc>
        <w:tc>
          <w:tcPr>
            <w:tcW w:w="696" w:type="dxa"/>
          </w:tcPr>
          <w:p w:rsidR="00B77999" w:rsidRDefault="00D9490F">
            <w:pPr>
              <w:pStyle w:val="TableParagraph"/>
              <w:ind w:left="67" w:right="64"/>
              <w:jc w:val="center"/>
              <w:rPr>
                <w:sz w:val="20"/>
              </w:rPr>
            </w:pPr>
            <w:r>
              <w:rPr>
                <w:w w:val="95"/>
                <w:sz w:val="20"/>
              </w:rPr>
              <w:t>0.439</w:t>
            </w:r>
          </w:p>
        </w:tc>
        <w:tc>
          <w:tcPr>
            <w:tcW w:w="696" w:type="dxa"/>
          </w:tcPr>
          <w:p w:rsidR="00B77999" w:rsidRDefault="00D9490F">
            <w:pPr>
              <w:pStyle w:val="TableParagraph"/>
              <w:ind w:left="67" w:right="65"/>
              <w:jc w:val="center"/>
              <w:rPr>
                <w:sz w:val="20"/>
              </w:rPr>
            </w:pPr>
            <w:r>
              <w:rPr>
                <w:w w:val="95"/>
                <w:sz w:val="20"/>
              </w:rPr>
              <w:t>0.643</w:t>
            </w:r>
          </w:p>
        </w:tc>
        <w:tc>
          <w:tcPr>
            <w:tcW w:w="696" w:type="dxa"/>
          </w:tcPr>
          <w:p w:rsidR="00B77999" w:rsidRDefault="00D9490F">
            <w:pPr>
              <w:pStyle w:val="TableParagraph"/>
              <w:ind w:left="66" w:right="65"/>
              <w:jc w:val="center"/>
              <w:rPr>
                <w:sz w:val="20"/>
              </w:rPr>
            </w:pPr>
            <w:r>
              <w:rPr>
                <w:sz w:val="20"/>
              </w:rPr>
              <w:t>0.522</w:t>
            </w:r>
          </w:p>
        </w:tc>
      </w:tr>
      <w:tr w:rsidR="00B77999">
        <w:trPr>
          <w:trHeight w:val="248"/>
        </w:trPr>
        <w:tc>
          <w:tcPr>
            <w:tcW w:w="1272" w:type="dxa"/>
          </w:tcPr>
          <w:p w:rsidR="00B77999" w:rsidRDefault="00D9490F">
            <w:pPr>
              <w:pStyle w:val="TableParagraph"/>
              <w:spacing w:line="229" w:lineRule="exact"/>
              <w:ind w:left="128"/>
              <w:rPr>
                <w:rFonts w:ascii="Times New Roman"/>
                <w:i/>
                <w:sz w:val="15"/>
              </w:rPr>
            </w:pPr>
            <w:r>
              <w:rPr>
                <w:rFonts w:ascii="Times New Roman"/>
                <w:i/>
                <w:position w:val="4"/>
                <w:sz w:val="20"/>
              </w:rPr>
              <w:t>Dis</w:t>
            </w:r>
            <w:r>
              <w:rPr>
                <w:rFonts w:ascii="Times New Roman"/>
                <w:i/>
                <w:sz w:val="15"/>
              </w:rPr>
              <w:t>jaccard</w:t>
            </w:r>
          </w:p>
        </w:tc>
        <w:tc>
          <w:tcPr>
            <w:tcW w:w="1361" w:type="dxa"/>
          </w:tcPr>
          <w:p w:rsidR="00B77999" w:rsidRDefault="00D9490F">
            <w:pPr>
              <w:pStyle w:val="TableParagraph"/>
              <w:ind w:left="63" w:right="95"/>
              <w:jc w:val="center"/>
              <w:rPr>
                <w:sz w:val="20"/>
              </w:rPr>
            </w:pPr>
            <w:r>
              <w:rPr>
                <w:sz w:val="20"/>
              </w:rPr>
              <w:t>K-medoïdes</w:t>
            </w:r>
          </w:p>
        </w:tc>
        <w:tc>
          <w:tcPr>
            <w:tcW w:w="392" w:type="dxa"/>
          </w:tcPr>
          <w:p w:rsidR="00B77999" w:rsidRDefault="00D9490F">
            <w:pPr>
              <w:pStyle w:val="TableParagraph"/>
              <w:ind w:left="7"/>
              <w:jc w:val="center"/>
              <w:rPr>
                <w:sz w:val="20"/>
              </w:rPr>
            </w:pPr>
            <w:r>
              <w:rPr>
                <w:w w:val="88"/>
                <w:sz w:val="20"/>
              </w:rPr>
              <w:t>4</w:t>
            </w:r>
          </w:p>
        </w:tc>
        <w:tc>
          <w:tcPr>
            <w:tcW w:w="1134" w:type="dxa"/>
          </w:tcPr>
          <w:p w:rsidR="00B77999" w:rsidRDefault="00D9490F">
            <w:pPr>
              <w:pStyle w:val="TableParagraph"/>
              <w:ind w:left="95" w:right="89"/>
              <w:jc w:val="center"/>
              <w:rPr>
                <w:rFonts w:ascii="Times New Roman"/>
                <w:b/>
                <w:sz w:val="20"/>
              </w:rPr>
            </w:pPr>
            <w:r>
              <w:rPr>
                <w:rFonts w:ascii="Times New Roman"/>
                <w:b/>
                <w:sz w:val="20"/>
              </w:rPr>
              <w:t>0.560</w:t>
            </w:r>
          </w:p>
        </w:tc>
        <w:tc>
          <w:tcPr>
            <w:tcW w:w="762" w:type="dxa"/>
          </w:tcPr>
          <w:p w:rsidR="00B77999" w:rsidRDefault="00D9490F">
            <w:pPr>
              <w:pStyle w:val="TableParagraph"/>
              <w:ind w:left="71" w:right="66"/>
              <w:jc w:val="center"/>
              <w:rPr>
                <w:sz w:val="20"/>
              </w:rPr>
            </w:pPr>
            <w:r>
              <w:rPr>
                <w:w w:val="95"/>
                <w:sz w:val="20"/>
              </w:rPr>
              <w:t>0.389</w:t>
            </w:r>
          </w:p>
        </w:tc>
        <w:tc>
          <w:tcPr>
            <w:tcW w:w="696" w:type="dxa"/>
          </w:tcPr>
          <w:p w:rsidR="00B77999" w:rsidRDefault="00D9490F">
            <w:pPr>
              <w:pStyle w:val="TableParagraph"/>
              <w:ind w:left="121"/>
              <w:rPr>
                <w:sz w:val="20"/>
              </w:rPr>
            </w:pPr>
            <w:r>
              <w:rPr>
                <w:sz w:val="20"/>
              </w:rPr>
              <w:t>0.412</w:t>
            </w:r>
          </w:p>
        </w:tc>
        <w:tc>
          <w:tcPr>
            <w:tcW w:w="696" w:type="dxa"/>
          </w:tcPr>
          <w:p w:rsidR="00B77999" w:rsidRDefault="00D9490F">
            <w:pPr>
              <w:pStyle w:val="TableParagraph"/>
              <w:ind w:left="67" w:right="64"/>
              <w:jc w:val="center"/>
              <w:rPr>
                <w:sz w:val="20"/>
              </w:rPr>
            </w:pPr>
            <w:r>
              <w:rPr>
                <w:sz w:val="20"/>
              </w:rPr>
              <w:t>0.451</w:t>
            </w:r>
          </w:p>
        </w:tc>
        <w:tc>
          <w:tcPr>
            <w:tcW w:w="696" w:type="dxa"/>
          </w:tcPr>
          <w:p w:rsidR="00B77999" w:rsidRDefault="00D9490F">
            <w:pPr>
              <w:pStyle w:val="TableParagraph"/>
              <w:ind w:left="67" w:right="65"/>
              <w:jc w:val="center"/>
              <w:rPr>
                <w:sz w:val="20"/>
              </w:rPr>
            </w:pPr>
            <w:r>
              <w:rPr>
                <w:w w:val="95"/>
                <w:sz w:val="20"/>
              </w:rPr>
              <w:t>0.666</w:t>
            </w:r>
          </w:p>
        </w:tc>
        <w:tc>
          <w:tcPr>
            <w:tcW w:w="696" w:type="dxa"/>
          </w:tcPr>
          <w:p w:rsidR="00B77999" w:rsidRDefault="00D9490F">
            <w:pPr>
              <w:pStyle w:val="TableParagraph"/>
              <w:ind w:left="66" w:right="65"/>
              <w:jc w:val="center"/>
              <w:rPr>
                <w:sz w:val="20"/>
              </w:rPr>
            </w:pPr>
            <w:r>
              <w:rPr>
                <w:sz w:val="20"/>
              </w:rPr>
              <w:t>0.538</w:t>
            </w:r>
          </w:p>
        </w:tc>
      </w:tr>
      <w:tr w:rsidR="00B77999">
        <w:trPr>
          <w:trHeight w:val="237"/>
        </w:trPr>
        <w:tc>
          <w:tcPr>
            <w:tcW w:w="1272" w:type="dxa"/>
          </w:tcPr>
          <w:p w:rsidR="00B77999" w:rsidRDefault="00D9490F">
            <w:pPr>
              <w:pStyle w:val="TableParagraph"/>
              <w:spacing w:line="217" w:lineRule="exact"/>
              <w:ind w:left="128"/>
              <w:rPr>
                <w:rFonts w:ascii="Times New Roman"/>
                <w:i/>
                <w:sz w:val="15"/>
              </w:rPr>
            </w:pPr>
            <w:r>
              <w:rPr>
                <w:rFonts w:ascii="Times New Roman"/>
                <w:i/>
                <w:w w:val="105"/>
                <w:position w:val="4"/>
                <w:sz w:val="20"/>
              </w:rPr>
              <w:t>Dis</w:t>
            </w:r>
            <w:r>
              <w:rPr>
                <w:rFonts w:ascii="Times New Roman"/>
                <w:i/>
                <w:w w:val="105"/>
                <w:sz w:val="15"/>
              </w:rPr>
              <w:t>manhattan</w:t>
            </w:r>
          </w:p>
        </w:tc>
        <w:tc>
          <w:tcPr>
            <w:tcW w:w="1361" w:type="dxa"/>
          </w:tcPr>
          <w:p w:rsidR="00B77999" w:rsidRDefault="00D9490F">
            <w:pPr>
              <w:pStyle w:val="TableParagraph"/>
              <w:ind w:left="102" w:right="95"/>
              <w:jc w:val="center"/>
              <w:rPr>
                <w:sz w:val="20"/>
              </w:rPr>
            </w:pPr>
            <w:r>
              <w:rPr>
                <w:sz w:val="20"/>
              </w:rPr>
              <w:t>K-moyennes</w:t>
            </w:r>
          </w:p>
        </w:tc>
        <w:tc>
          <w:tcPr>
            <w:tcW w:w="392" w:type="dxa"/>
          </w:tcPr>
          <w:p w:rsidR="00B77999" w:rsidRDefault="00D9490F">
            <w:pPr>
              <w:pStyle w:val="TableParagraph"/>
              <w:ind w:left="7"/>
              <w:jc w:val="center"/>
              <w:rPr>
                <w:sz w:val="20"/>
              </w:rPr>
            </w:pPr>
            <w:r>
              <w:rPr>
                <w:w w:val="88"/>
                <w:sz w:val="20"/>
              </w:rPr>
              <w:t>4</w:t>
            </w:r>
          </w:p>
        </w:tc>
        <w:tc>
          <w:tcPr>
            <w:tcW w:w="1134" w:type="dxa"/>
          </w:tcPr>
          <w:p w:rsidR="00B77999" w:rsidRDefault="00D9490F">
            <w:pPr>
              <w:pStyle w:val="TableParagraph"/>
              <w:ind w:left="95" w:right="89"/>
              <w:jc w:val="center"/>
              <w:rPr>
                <w:sz w:val="20"/>
              </w:rPr>
            </w:pPr>
            <w:r>
              <w:rPr>
                <w:w w:val="95"/>
                <w:sz w:val="20"/>
              </w:rPr>
              <w:t>0.482</w:t>
            </w:r>
          </w:p>
        </w:tc>
        <w:tc>
          <w:tcPr>
            <w:tcW w:w="762" w:type="dxa"/>
          </w:tcPr>
          <w:p w:rsidR="00B77999" w:rsidRDefault="00D9490F">
            <w:pPr>
              <w:pStyle w:val="TableParagraph"/>
              <w:ind w:left="71" w:right="66"/>
              <w:jc w:val="center"/>
              <w:rPr>
                <w:sz w:val="20"/>
              </w:rPr>
            </w:pPr>
            <w:r>
              <w:rPr>
                <w:sz w:val="20"/>
              </w:rPr>
              <w:t>0.376</w:t>
            </w:r>
          </w:p>
        </w:tc>
        <w:tc>
          <w:tcPr>
            <w:tcW w:w="696" w:type="dxa"/>
          </w:tcPr>
          <w:p w:rsidR="00B77999" w:rsidRDefault="00D9490F">
            <w:pPr>
              <w:pStyle w:val="TableParagraph"/>
              <w:ind w:left="121"/>
              <w:rPr>
                <w:sz w:val="20"/>
              </w:rPr>
            </w:pPr>
            <w:r>
              <w:rPr>
                <w:w w:val="95"/>
                <w:sz w:val="20"/>
              </w:rPr>
              <w:t>0.400</w:t>
            </w:r>
          </w:p>
        </w:tc>
        <w:tc>
          <w:tcPr>
            <w:tcW w:w="696" w:type="dxa"/>
          </w:tcPr>
          <w:p w:rsidR="00B77999" w:rsidRDefault="00D9490F">
            <w:pPr>
              <w:pStyle w:val="TableParagraph"/>
              <w:ind w:left="67" w:right="64"/>
              <w:jc w:val="center"/>
              <w:rPr>
                <w:sz w:val="20"/>
              </w:rPr>
            </w:pPr>
            <w:r>
              <w:rPr>
                <w:sz w:val="20"/>
              </w:rPr>
              <w:t>0.452</w:t>
            </w:r>
          </w:p>
        </w:tc>
        <w:tc>
          <w:tcPr>
            <w:tcW w:w="696" w:type="dxa"/>
          </w:tcPr>
          <w:p w:rsidR="00B77999" w:rsidRDefault="00D9490F">
            <w:pPr>
              <w:pStyle w:val="TableParagraph"/>
              <w:ind w:left="67" w:right="65"/>
              <w:jc w:val="center"/>
              <w:rPr>
                <w:sz w:val="20"/>
              </w:rPr>
            </w:pPr>
            <w:r>
              <w:rPr>
                <w:sz w:val="20"/>
              </w:rPr>
              <w:t>0.657</w:t>
            </w:r>
          </w:p>
        </w:tc>
        <w:tc>
          <w:tcPr>
            <w:tcW w:w="696" w:type="dxa"/>
          </w:tcPr>
          <w:p w:rsidR="00B77999" w:rsidRDefault="00D9490F">
            <w:pPr>
              <w:pStyle w:val="TableParagraph"/>
              <w:ind w:left="66" w:right="65"/>
              <w:jc w:val="center"/>
              <w:rPr>
                <w:sz w:val="20"/>
              </w:rPr>
            </w:pPr>
            <w:r>
              <w:rPr>
                <w:sz w:val="20"/>
              </w:rPr>
              <w:t>0.535</w:t>
            </w:r>
          </w:p>
        </w:tc>
      </w:tr>
      <w:tr w:rsidR="00B77999">
        <w:trPr>
          <w:trHeight w:val="237"/>
        </w:trPr>
        <w:tc>
          <w:tcPr>
            <w:tcW w:w="1272" w:type="dxa"/>
          </w:tcPr>
          <w:p w:rsidR="00B77999" w:rsidRDefault="00D9490F">
            <w:pPr>
              <w:pStyle w:val="TableParagraph"/>
              <w:spacing w:line="217" w:lineRule="exact"/>
              <w:ind w:left="128"/>
              <w:rPr>
                <w:rFonts w:ascii="Times New Roman"/>
                <w:i/>
                <w:sz w:val="15"/>
              </w:rPr>
            </w:pPr>
            <w:r>
              <w:rPr>
                <w:rFonts w:ascii="Times New Roman"/>
                <w:i/>
                <w:w w:val="105"/>
                <w:position w:val="4"/>
                <w:sz w:val="20"/>
              </w:rPr>
              <w:t>Dis</w:t>
            </w:r>
            <w:r>
              <w:rPr>
                <w:rFonts w:ascii="Times New Roman"/>
                <w:i/>
                <w:w w:val="105"/>
                <w:sz w:val="15"/>
              </w:rPr>
              <w:t>manhattan</w:t>
            </w:r>
          </w:p>
        </w:tc>
        <w:tc>
          <w:tcPr>
            <w:tcW w:w="1361" w:type="dxa"/>
          </w:tcPr>
          <w:p w:rsidR="00B77999" w:rsidRDefault="00D9490F">
            <w:pPr>
              <w:pStyle w:val="TableParagraph"/>
              <w:ind w:left="63" w:right="95"/>
              <w:jc w:val="center"/>
              <w:rPr>
                <w:sz w:val="20"/>
              </w:rPr>
            </w:pPr>
            <w:r>
              <w:rPr>
                <w:sz w:val="20"/>
              </w:rPr>
              <w:t>K-medoïdes</w:t>
            </w:r>
          </w:p>
        </w:tc>
        <w:tc>
          <w:tcPr>
            <w:tcW w:w="392" w:type="dxa"/>
          </w:tcPr>
          <w:p w:rsidR="00B77999" w:rsidRDefault="00D9490F">
            <w:pPr>
              <w:pStyle w:val="TableParagraph"/>
              <w:ind w:left="7"/>
              <w:jc w:val="center"/>
              <w:rPr>
                <w:sz w:val="20"/>
              </w:rPr>
            </w:pPr>
            <w:r>
              <w:rPr>
                <w:w w:val="94"/>
                <w:sz w:val="20"/>
              </w:rPr>
              <w:t>5</w:t>
            </w:r>
          </w:p>
        </w:tc>
        <w:tc>
          <w:tcPr>
            <w:tcW w:w="1134" w:type="dxa"/>
          </w:tcPr>
          <w:p w:rsidR="00B77999" w:rsidRDefault="00D9490F">
            <w:pPr>
              <w:pStyle w:val="TableParagraph"/>
              <w:ind w:left="95" w:right="89"/>
              <w:jc w:val="center"/>
              <w:rPr>
                <w:sz w:val="20"/>
              </w:rPr>
            </w:pPr>
            <w:r>
              <w:rPr>
                <w:sz w:val="20"/>
              </w:rPr>
              <w:t>0.452</w:t>
            </w:r>
          </w:p>
        </w:tc>
        <w:tc>
          <w:tcPr>
            <w:tcW w:w="762" w:type="dxa"/>
          </w:tcPr>
          <w:p w:rsidR="00B77999" w:rsidRDefault="00D9490F">
            <w:pPr>
              <w:pStyle w:val="TableParagraph"/>
              <w:ind w:left="71" w:right="66"/>
              <w:jc w:val="center"/>
              <w:rPr>
                <w:sz w:val="20"/>
              </w:rPr>
            </w:pPr>
            <w:r>
              <w:rPr>
                <w:w w:val="95"/>
                <w:sz w:val="20"/>
              </w:rPr>
              <w:t>0.368</w:t>
            </w:r>
          </w:p>
        </w:tc>
        <w:tc>
          <w:tcPr>
            <w:tcW w:w="696" w:type="dxa"/>
          </w:tcPr>
          <w:p w:rsidR="00B77999" w:rsidRDefault="00D9490F">
            <w:pPr>
              <w:pStyle w:val="TableParagraph"/>
              <w:ind w:left="121"/>
              <w:rPr>
                <w:sz w:val="20"/>
              </w:rPr>
            </w:pPr>
            <w:r>
              <w:rPr>
                <w:sz w:val="20"/>
              </w:rPr>
              <w:t>0.397</w:t>
            </w:r>
          </w:p>
        </w:tc>
        <w:tc>
          <w:tcPr>
            <w:tcW w:w="696" w:type="dxa"/>
          </w:tcPr>
          <w:p w:rsidR="00B77999" w:rsidRDefault="00D9490F">
            <w:pPr>
              <w:pStyle w:val="TableParagraph"/>
              <w:ind w:left="67" w:right="64"/>
              <w:jc w:val="center"/>
              <w:rPr>
                <w:sz w:val="20"/>
              </w:rPr>
            </w:pPr>
            <w:r>
              <w:rPr>
                <w:sz w:val="20"/>
              </w:rPr>
              <w:t>0.345</w:t>
            </w:r>
          </w:p>
        </w:tc>
        <w:tc>
          <w:tcPr>
            <w:tcW w:w="696" w:type="dxa"/>
          </w:tcPr>
          <w:p w:rsidR="00B77999" w:rsidRDefault="00D9490F">
            <w:pPr>
              <w:pStyle w:val="TableParagraph"/>
              <w:ind w:left="67" w:right="65"/>
              <w:jc w:val="center"/>
              <w:rPr>
                <w:sz w:val="20"/>
              </w:rPr>
            </w:pPr>
            <w:r>
              <w:rPr>
                <w:sz w:val="20"/>
              </w:rPr>
              <w:t>0.675</w:t>
            </w:r>
          </w:p>
        </w:tc>
        <w:tc>
          <w:tcPr>
            <w:tcW w:w="696" w:type="dxa"/>
          </w:tcPr>
          <w:p w:rsidR="00B77999" w:rsidRDefault="00D9490F">
            <w:pPr>
              <w:pStyle w:val="TableParagraph"/>
              <w:ind w:left="66" w:right="65"/>
              <w:jc w:val="center"/>
              <w:rPr>
                <w:sz w:val="20"/>
              </w:rPr>
            </w:pPr>
            <w:r>
              <w:rPr>
                <w:sz w:val="20"/>
              </w:rPr>
              <w:t>0.456</w:t>
            </w:r>
          </w:p>
        </w:tc>
      </w:tr>
      <w:tr w:rsidR="00B77999">
        <w:trPr>
          <w:trHeight w:val="237"/>
        </w:trPr>
        <w:tc>
          <w:tcPr>
            <w:tcW w:w="1272" w:type="dxa"/>
          </w:tcPr>
          <w:p w:rsidR="00B77999" w:rsidRDefault="00D9490F">
            <w:pPr>
              <w:pStyle w:val="TableParagraph"/>
              <w:spacing w:line="217" w:lineRule="exact"/>
              <w:ind w:left="128"/>
              <w:rPr>
                <w:rFonts w:ascii="Times New Roman"/>
                <w:i/>
                <w:sz w:val="15"/>
              </w:rPr>
            </w:pPr>
            <w:r>
              <w:rPr>
                <w:rFonts w:ascii="Times New Roman"/>
                <w:i/>
                <w:position w:val="3"/>
                <w:sz w:val="20"/>
              </w:rPr>
              <w:t>Dis</w:t>
            </w:r>
            <w:r>
              <w:rPr>
                <w:rFonts w:ascii="Times New Roman"/>
                <w:i/>
                <w:sz w:val="15"/>
              </w:rPr>
              <w:t>pearson</w:t>
            </w:r>
          </w:p>
        </w:tc>
        <w:tc>
          <w:tcPr>
            <w:tcW w:w="1361" w:type="dxa"/>
          </w:tcPr>
          <w:p w:rsidR="00B77999" w:rsidRDefault="00D9490F">
            <w:pPr>
              <w:pStyle w:val="TableParagraph"/>
              <w:ind w:left="102" w:right="95"/>
              <w:jc w:val="center"/>
              <w:rPr>
                <w:sz w:val="20"/>
              </w:rPr>
            </w:pPr>
            <w:r>
              <w:rPr>
                <w:sz w:val="20"/>
              </w:rPr>
              <w:t>K-moyennes</w:t>
            </w:r>
          </w:p>
        </w:tc>
        <w:tc>
          <w:tcPr>
            <w:tcW w:w="392" w:type="dxa"/>
          </w:tcPr>
          <w:p w:rsidR="00B77999" w:rsidRDefault="00D9490F">
            <w:pPr>
              <w:pStyle w:val="TableParagraph"/>
              <w:ind w:left="7"/>
              <w:jc w:val="center"/>
              <w:rPr>
                <w:sz w:val="20"/>
              </w:rPr>
            </w:pPr>
            <w:r>
              <w:rPr>
                <w:w w:val="89"/>
                <w:sz w:val="20"/>
              </w:rPr>
              <w:t>2</w:t>
            </w:r>
          </w:p>
        </w:tc>
        <w:tc>
          <w:tcPr>
            <w:tcW w:w="1134" w:type="dxa"/>
          </w:tcPr>
          <w:p w:rsidR="00B77999" w:rsidRDefault="00D9490F">
            <w:pPr>
              <w:pStyle w:val="TableParagraph"/>
              <w:ind w:left="95" w:right="89"/>
              <w:jc w:val="center"/>
              <w:rPr>
                <w:rFonts w:ascii="Times New Roman"/>
                <w:b/>
                <w:sz w:val="20"/>
              </w:rPr>
            </w:pPr>
            <w:r>
              <w:rPr>
                <w:rFonts w:ascii="Times New Roman"/>
                <w:b/>
                <w:sz w:val="20"/>
              </w:rPr>
              <w:t>0.611</w:t>
            </w:r>
          </w:p>
        </w:tc>
        <w:tc>
          <w:tcPr>
            <w:tcW w:w="762" w:type="dxa"/>
          </w:tcPr>
          <w:p w:rsidR="00B77999" w:rsidRDefault="00D9490F">
            <w:pPr>
              <w:pStyle w:val="TableParagraph"/>
              <w:ind w:left="71" w:right="66"/>
              <w:jc w:val="center"/>
              <w:rPr>
                <w:sz w:val="20"/>
              </w:rPr>
            </w:pPr>
            <w:r>
              <w:rPr>
                <w:w w:val="95"/>
                <w:sz w:val="20"/>
              </w:rPr>
              <w:t>0.054</w:t>
            </w:r>
          </w:p>
        </w:tc>
        <w:tc>
          <w:tcPr>
            <w:tcW w:w="696" w:type="dxa"/>
          </w:tcPr>
          <w:p w:rsidR="00B77999" w:rsidRDefault="00D9490F">
            <w:pPr>
              <w:pStyle w:val="TableParagraph"/>
              <w:ind w:left="121"/>
              <w:rPr>
                <w:sz w:val="20"/>
              </w:rPr>
            </w:pPr>
            <w:r>
              <w:rPr>
                <w:sz w:val="20"/>
              </w:rPr>
              <w:t>0.072</w:t>
            </w:r>
          </w:p>
        </w:tc>
        <w:tc>
          <w:tcPr>
            <w:tcW w:w="696" w:type="dxa"/>
          </w:tcPr>
          <w:p w:rsidR="00B77999" w:rsidRDefault="00D9490F">
            <w:pPr>
              <w:pStyle w:val="TableParagraph"/>
              <w:ind w:left="67" w:right="64"/>
              <w:jc w:val="center"/>
              <w:rPr>
                <w:sz w:val="20"/>
              </w:rPr>
            </w:pPr>
            <w:r>
              <w:rPr>
                <w:sz w:val="20"/>
              </w:rPr>
              <w:t>0.746</w:t>
            </w:r>
          </w:p>
        </w:tc>
        <w:tc>
          <w:tcPr>
            <w:tcW w:w="696" w:type="dxa"/>
          </w:tcPr>
          <w:p w:rsidR="00B77999" w:rsidRDefault="00D9490F">
            <w:pPr>
              <w:pStyle w:val="TableParagraph"/>
              <w:ind w:left="67" w:right="65"/>
              <w:jc w:val="center"/>
              <w:rPr>
                <w:sz w:val="20"/>
              </w:rPr>
            </w:pPr>
            <w:r>
              <w:rPr>
                <w:sz w:val="20"/>
              </w:rPr>
              <w:t>0.453</w:t>
            </w:r>
          </w:p>
        </w:tc>
        <w:tc>
          <w:tcPr>
            <w:tcW w:w="696" w:type="dxa"/>
          </w:tcPr>
          <w:p w:rsidR="00B77999" w:rsidRDefault="00D9490F">
            <w:pPr>
              <w:pStyle w:val="TableParagraph"/>
              <w:ind w:left="66" w:right="65"/>
              <w:jc w:val="center"/>
              <w:rPr>
                <w:sz w:val="20"/>
              </w:rPr>
            </w:pPr>
            <w:r>
              <w:rPr>
                <w:sz w:val="20"/>
              </w:rPr>
              <w:t>0.564</w:t>
            </w:r>
          </w:p>
        </w:tc>
      </w:tr>
      <w:tr w:rsidR="00B77999">
        <w:trPr>
          <w:trHeight w:val="237"/>
        </w:trPr>
        <w:tc>
          <w:tcPr>
            <w:tcW w:w="1272" w:type="dxa"/>
          </w:tcPr>
          <w:p w:rsidR="00B77999" w:rsidRDefault="00D9490F">
            <w:pPr>
              <w:pStyle w:val="TableParagraph"/>
              <w:spacing w:line="217" w:lineRule="exact"/>
              <w:ind w:left="128"/>
              <w:rPr>
                <w:rFonts w:ascii="Times New Roman"/>
                <w:i/>
                <w:sz w:val="15"/>
              </w:rPr>
            </w:pPr>
            <w:r>
              <w:rPr>
                <w:rFonts w:ascii="Times New Roman"/>
                <w:i/>
                <w:position w:val="3"/>
                <w:sz w:val="20"/>
              </w:rPr>
              <w:t>Dis</w:t>
            </w:r>
            <w:r>
              <w:rPr>
                <w:rFonts w:ascii="Times New Roman"/>
                <w:i/>
                <w:sz w:val="15"/>
              </w:rPr>
              <w:t>pearson</w:t>
            </w:r>
          </w:p>
        </w:tc>
        <w:tc>
          <w:tcPr>
            <w:tcW w:w="1361" w:type="dxa"/>
          </w:tcPr>
          <w:p w:rsidR="00B77999" w:rsidRDefault="00D9490F">
            <w:pPr>
              <w:pStyle w:val="TableParagraph"/>
              <w:ind w:left="63" w:right="95"/>
              <w:jc w:val="center"/>
              <w:rPr>
                <w:sz w:val="20"/>
              </w:rPr>
            </w:pPr>
            <w:r>
              <w:rPr>
                <w:sz w:val="20"/>
              </w:rPr>
              <w:t>K-medoïdes</w:t>
            </w:r>
          </w:p>
        </w:tc>
        <w:tc>
          <w:tcPr>
            <w:tcW w:w="392" w:type="dxa"/>
          </w:tcPr>
          <w:p w:rsidR="00B77999" w:rsidRDefault="00D9490F">
            <w:pPr>
              <w:pStyle w:val="TableParagraph"/>
              <w:ind w:left="7"/>
              <w:jc w:val="center"/>
              <w:rPr>
                <w:sz w:val="20"/>
              </w:rPr>
            </w:pPr>
            <w:r>
              <w:rPr>
                <w:w w:val="89"/>
                <w:sz w:val="20"/>
              </w:rPr>
              <w:t>2</w:t>
            </w:r>
          </w:p>
        </w:tc>
        <w:tc>
          <w:tcPr>
            <w:tcW w:w="1134" w:type="dxa"/>
          </w:tcPr>
          <w:p w:rsidR="00B77999" w:rsidRDefault="00D9490F">
            <w:pPr>
              <w:pStyle w:val="TableParagraph"/>
              <w:ind w:left="95" w:right="89"/>
              <w:jc w:val="center"/>
              <w:rPr>
                <w:sz w:val="20"/>
              </w:rPr>
            </w:pPr>
            <w:r>
              <w:rPr>
                <w:sz w:val="20"/>
              </w:rPr>
              <w:t>0.171</w:t>
            </w:r>
          </w:p>
        </w:tc>
        <w:tc>
          <w:tcPr>
            <w:tcW w:w="762" w:type="dxa"/>
          </w:tcPr>
          <w:p w:rsidR="00B77999" w:rsidRDefault="00D9490F">
            <w:pPr>
              <w:pStyle w:val="TableParagraph"/>
              <w:ind w:left="71" w:right="66"/>
              <w:jc w:val="center"/>
              <w:rPr>
                <w:sz w:val="20"/>
              </w:rPr>
            </w:pPr>
            <w:r>
              <w:rPr>
                <w:sz w:val="20"/>
              </w:rPr>
              <w:t>0.152</w:t>
            </w:r>
          </w:p>
        </w:tc>
        <w:tc>
          <w:tcPr>
            <w:tcW w:w="696" w:type="dxa"/>
          </w:tcPr>
          <w:p w:rsidR="00B77999" w:rsidRDefault="00D9490F">
            <w:pPr>
              <w:pStyle w:val="TableParagraph"/>
              <w:ind w:left="121"/>
              <w:rPr>
                <w:sz w:val="20"/>
              </w:rPr>
            </w:pPr>
            <w:r>
              <w:rPr>
                <w:sz w:val="20"/>
              </w:rPr>
              <w:t>0.166</w:t>
            </w:r>
          </w:p>
        </w:tc>
        <w:tc>
          <w:tcPr>
            <w:tcW w:w="696" w:type="dxa"/>
          </w:tcPr>
          <w:p w:rsidR="00B77999" w:rsidRDefault="00D9490F">
            <w:pPr>
              <w:pStyle w:val="TableParagraph"/>
              <w:ind w:left="67" w:right="64"/>
              <w:jc w:val="center"/>
              <w:rPr>
                <w:sz w:val="20"/>
              </w:rPr>
            </w:pPr>
            <w:r>
              <w:rPr>
                <w:w w:val="95"/>
                <w:sz w:val="20"/>
              </w:rPr>
              <w:t>0.598</w:t>
            </w:r>
          </w:p>
        </w:tc>
        <w:tc>
          <w:tcPr>
            <w:tcW w:w="696" w:type="dxa"/>
          </w:tcPr>
          <w:p w:rsidR="00B77999" w:rsidRDefault="00D9490F">
            <w:pPr>
              <w:pStyle w:val="TableParagraph"/>
              <w:ind w:left="67" w:right="65"/>
              <w:jc w:val="center"/>
              <w:rPr>
                <w:sz w:val="20"/>
              </w:rPr>
            </w:pPr>
            <w:r>
              <w:rPr>
                <w:w w:val="95"/>
                <w:sz w:val="20"/>
              </w:rPr>
              <w:t>0.482</w:t>
            </w:r>
          </w:p>
        </w:tc>
        <w:tc>
          <w:tcPr>
            <w:tcW w:w="696" w:type="dxa"/>
          </w:tcPr>
          <w:p w:rsidR="00B77999" w:rsidRDefault="00D9490F">
            <w:pPr>
              <w:pStyle w:val="TableParagraph"/>
              <w:ind w:left="66" w:right="65"/>
              <w:jc w:val="center"/>
              <w:rPr>
                <w:sz w:val="20"/>
              </w:rPr>
            </w:pPr>
            <w:r>
              <w:rPr>
                <w:sz w:val="20"/>
              </w:rPr>
              <w:t>0.534</w:t>
            </w:r>
          </w:p>
        </w:tc>
      </w:tr>
      <w:tr w:rsidR="00B77999">
        <w:trPr>
          <w:trHeight w:val="237"/>
        </w:trPr>
        <w:tc>
          <w:tcPr>
            <w:tcW w:w="1272" w:type="dxa"/>
          </w:tcPr>
          <w:p w:rsidR="00B77999" w:rsidRDefault="00D9490F">
            <w:pPr>
              <w:pStyle w:val="TableParagraph"/>
              <w:ind w:left="128"/>
              <w:rPr>
                <w:rFonts w:ascii="Times New Roman"/>
                <w:i/>
                <w:sz w:val="20"/>
              </w:rPr>
            </w:pPr>
            <w:r>
              <w:rPr>
                <w:rFonts w:ascii="Times New Roman"/>
                <w:i/>
                <w:sz w:val="20"/>
              </w:rPr>
              <w:t>Dis</w:t>
            </w:r>
            <w:r>
              <w:rPr>
                <w:rFonts w:ascii="Times New Roman"/>
                <w:i/>
                <w:sz w:val="20"/>
                <w:vertAlign w:val="subscript"/>
              </w:rPr>
              <w:t>wmd</w:t>
            </w:r>
          </w:p>
        </w:tc>
        <w:tc>
          <w:tcPr>
            <w:tcW w:w="1361" w:type="dxa"/>
          </w:tcPr>
          <w:p w:rsidR="00B77999" w:rsidRDefault="00D9490F">
            <w:pPr>
              <w:pStyle w:val="TableParagraph"/>
              <w:ind w:left="63" w:right="95"/>
              <w:jc w:val="center"/>
              <w:rPr>
                <w:sz w:val="20"/>
              </w:rPr>
            </w:pPr>
            <w:r>
              <w:rPr>
                <w:sz w:val="20"/>
              </w:rPr>
              <w:t>K-medoïdes</w:t>
            </w:r>
          </w:p>
        </w:tc>
        <w:tc>
          <w:tcPr>
            <w:tcW w:w="392" w:type="dxa"/>
          </w:tcPr>
          <w:p w:rsidR="00B77999" w:rsidRDefault="00D9490F">
            <w:pPr>
              <w:pStyle w:val="TableParagraph"/>
              <w:ind w:left="7"/>
              <w:jc w:val="center"/>
              <w:rPr>
                <w:sz w:val="20"/>
              </w:rPr>
            </w:pPr>
            <w:r>
              <w:rPr>
                <w:w w:val="89"/>
                <w:sz w:val="20"/>
              </w:rPr>
              <w:t>2</w:t>
            </w:r>
          </w:p>
        </w:tc>
        <w:tc>
          <w:tcPr>
            <w:tcW w:w="1134" w:type="dxa"/>
          </w:tcPr>
          <w:p w:rsidR="00B77999" w:rsidRDefault="00D9490F">
            <w:pPr>
              <w:pStyle w:val="TableParagraph"/>
              <w:ind w:left="95" w:right="89"/>
              <w:jc w:val="center"/>
              <w:rPr>
                <w:sz w:val="20"/>
              </w:rPr>
            </w:pPr>
            <w:r>
              <w:rPr>
                <w:sz w:val="20"/>
              </w:rPr>
              <w:t>0.332</w:t>
            </w:r>
          </w:p>
        </w:tc>
        <w:tc>
          <w:tcPr>
            <w:tcW w:w="762" w:type="dxa"/>
          </w:tcPr>
          <w:p w:rsidR="00B77999" w:rsidRDefault="00D9490F">
            <w:pPr>
              <w:pStyle w:val="TableParagraph"/>
              <w:ind w:left="71" w:right="66"/>
              <w:jc w:val="center"/>
              <w:rPr>
                <w:sz w:val="20"/>
              </w:rPr>
            </w:pPr>
            <w:r>
              <w:rPr>
                <w:sz w:val="20"/>
              </w:rPr>
              <w:t>-0.016</w:t>
            </w:r>
          </w:p>
        </w:tc>
        <w:tc>
          <w:tcPr>
            <w:tcW w:w="696" w:type="dxa"/>
          </w:tcPr>
          <w:p w:rsidR="00B77999" w:rsidRDefault="00D9490F">
            <w:pPr>
              <w:pStyle w:val="TableParagraph"/>
              <w:ind w:left="121"/>
              <w:rPr>
                <w:sz w:val="20"/>
              </w:rPr>
            </w:pPr>
            <w:r>
              <w:rPr>
                <w:w w:val="95"/>
                <w:sz w:val="20"/>
              </w:rPr>
              <w:t>0.002</w:t>
            </w:r>
          </w:p>
        </w:tc>
        <w:tc>
          <w:tcPr>
            <w:tcW w:w="696" w:type="dxa"/>
          </w:tcPr>
          <w:p w:rsidR="00B77999" w:rsidRDefault="00D9490F">
            <w:pPr>
              <w:pStyle w:val="TableParagraph"/>
              <w:ind w:left="67" w:right="64"/>
              <w:jc w:val="center"/>
              <w:rPr>
                <w:sz w:val="20"/>
              </w:rPr>
            </w:pPr>
            <w:r>
              <w:rPr>
                <w:sz w:val="20"/>
              </w:rPr>
              <w:t>0.545</w:t>
            </w:r>
          </w:p>
        </w:tc>
        <w:tc>
          <w:tcPr>
            <w:tcW w:w="696" w:type="dxa"/>
          </w:tcPr>
          <w:p w:rsidR="00B77999" w:rsidRDefault="00D9490F">
            <w:pPr>
              <w:pStyle w:val="TableParagraph"/>
              <w:ind w:left="67" w:right="65"/>
              <w:jc w:val="center"/>
              <w:rPr>
                <w:sz w:val="20"/>
              </w:rPr>
            </w:pPr>
            <w:r>
              <w:rPr>
                <w:sz w:val="20"/>
              </w:rPr>
              <w:t>0.397</w:t>
            </w:r>
          </w:p>
        </w:tc>
        <w:tc>
          <w:tcPr>
            <w:tcW w:w="696" w:type="dxa"/>
          </w:tcPr>
          <w:p w:rsidR="00B77999" w:rsidRDefault="00D9490F">
            <w:pPr>
              <w:pStyle w:val="TableParagraph"/>
              <w:ind w:left="66" w:right="65"/>
              <w:jc w:val="center"/>
              <w:rPr>
                <w:sz w:val="20"/>
              </w:rPr>
            </w:pPr>
            <w:r>
              <w:rPr>
                <w:sz w:val="20"/>
              </w:rPr>
              <w:t>0.459</w:t>
            </w:r>
          </w:p>
        </w:tc>
      </w:tr>
    </w:tbl>
    <w:p w:rsidR="00B77999" w:rsidRDefault="00B77999">
      <w:pPr>
        <w:pStyle w:val="Corpsdetexte"/>
        <w:spacing w:before="3"/>
        <w:rPr>
          <w:sz w:val="7"/>
        </w:rPr>
      </w:pPr>
    </w:p>
    <w:p w:rsidR="00B77999" w:rsidRPr="00185C4E" w:rsidRDefault="00D9490F">
      <w:pPr>
        <w:spacing w:before="104"/>
        <w:ind w:right="680"/>
        <w:jc w:val="center"/>
        <w:rPr>
          <w:lang w:val="fr-FR"/>
        </w:rPr>
      </w:pPr>
      <w:r w:rsidRPr="00185C4E">
        <w:rPr>
          <w:lang w:val="fr-FR"/>
        </w:rPr>
        <w:t>Tableau 5.5 – Evaluation de la catégorisation par K-moyennes et K-medoïdes sur</w:t>
      </w:r>
    </w:p>
    <w:p w:rsidR="00B77999" w:rsidRPr="00185C4E" w:rsidRDefault="00D9490F">
      <w:pPr>
        <w:spacing w:before="18"/>
        <w:ind w:right="677"/>
        <w:jc w:val="center"/>
        <w:rPr>
          <w:lang w:val="fr-FR"/>
        </w:rPr>
      </w:pPr>
      <w:r w:rsidRPr="00185C4E">
        <w:rPr>
          <w:rFonts w:ascii="DejaVu Sans" w:hAnsi="DejaVu Sans"/>
          <w:lang w:val="fr-FR"/>
        </w:rPr>
        <w:t>D</w:t>
      </w:r>
      <w:r w:rsidRPr="00185C4E">
        <w:rPr>
          <w:rFonts w:ascii="Times New Roman" w:hAnsi="Times New Roman"/>
          <w:i/>
          <w:vertAlign w:val="subscript"/>
          <w:lang w:val="fr-FR"/>
        </w:rPr>
        <w:t>arcpa</w:t>
      </w:r>
      <w:r w:rsidRPr="00185C4E">
        <w:rPr>
          <w:rFonts w:ascii="Times New Roman" w:hAnsi="Times New Roman"/>
          <w:i/>
          <w:lang w:val="fr-FR"/>
        </w:rPr>
        <w:t xml:space="preserve"> </w:t>
      </w:r>
      <w:r w:rsidRPr="00185C4E">
        <w:rPr>
          <w:lang w:val="fr-FR"/>
        </w:rPr>
        <w:t>avec détermination du nombre de clusters basée sur la silhouette.</w:t>
      </w: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D9490F">
      <w:pPr>
        <w:pStyle w:val="Corpsdetexte"/>
        <w:spacing w:before="8"/>
        <w:rPr>
          <w:sz w:val="17"/>
          <w:lang w:val="fr-FR"/>
        </w:rPr>
      </w:pPr>
      <w:r>
        <w:rPr>
          <w:noProof/>
          <w:lang w:val="fr-FR" w:eastAsia="fr-FR"/>
        </w:rPr>
        <w:drawing>
          <wp:anchor distT="0" distB="0" distL="0" distR="0" simplePos="0" relativeHeight="251475456" behindDoc="0" locked="0" layoutInCell="1" allowOverlap="1">
            <wp:simplePos x="0" y="0"/>
            <wp:positionH relativeFrom="page">
              <wp:posOffset>1925333</wp:posOffset>
            </wp:positionH>
            <wp:positionV relativeFrom="paragraph">
              <wp:posOffset>152840</wp:posOffset>
            </wp:positionV>
            <wp:extent cx="4110989" cy="2282190"/>
            <wp:effectExtent l="0" t="0" r="0" b="0"/>
            <wp:wrapTopAndBottom/>
            <wp:docPr id="4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8.jpeg"/>
                    <pic:cNvPicPr/>
                  </pic:nvPicPr>
                  <pic:blipFill>
                    <a:blip r:embed="rId133" cstate="print"/>
                    <a:stretch>
                      <a:fillRect/>
                    </a:stretch>
                  </pic:blipFill>
                  <pic:spPr>
                    <a:xfrm>
                      <a:off x="0" y="0"/>
                      <a:ext cx="4110989" cy="2282190"/>
                    </a:xfrm>
                    <a:prstGeom prst="rect">
                      <a:avLst/>
                    </a:prstGeom>
                  </pic:spPr>
                </pic:pic>
              </a:graphicData>
            </a:graphic>
          </wp:anchor>
        </w:drawing>
      </w:r>
    </w:p>
    <w:p w:rsidR="00B77999" w:rsidRPr="00185C4E" w:rsidRDefault="00B77999">
      <w:pPr>
        <w:pStyle w:val="Corpsdetexte"/>
        <w:rPr>
          <w:sz w:val="20"/>
          <w:lang w:val="fr-FR"/>
        </w:rPr>
      </w:pPr>
    </w:p>
    <w:p w:rsidR="00B77999" w:rsidRPr="00185C4E" w:rsidRDefault="00B77999">
      <w:pPr>
        <w:pStyle w:val="Corpsdetexte"/>
        <w:spacing w:before="5"/>
        <w:rPr>
          <w:sz w:val="28"/>
          <w:lang w:val="fr-FR"/>
        </w:rPr>
      </w:pPr>
    </w:p>
    <w:p w:rsidR="00B77999" w:rsidRPr="00185C4E" w:rsidRDefault="00D9490F">
      <w:pPr>
        <w:spacing w:before="104" w:line="259" w:lineRule="auto"/>
        <w:ind w:left="4475" w:right="1923" w:hanging="3147"/>
        <w:rPr>
          <w:lang w:val="fr-FR"/>
        </w:rPr>
      </w:pPr>
      <w:bookmarkStart w:id="382" w:name="_bookmark261"/>
      <w:bookmarkEnd w:id="382"/>
      <w:r w:rsidRPr="00185C4E">
        <w:rPr>
          <w:lang w:val="fr-FR"/>
        </w:rPr>
        <w:t>Figure 5.2 – Evolution de la silhouette pour les K-moyennes et la distance apprise.</w:t>
      </w:r>
    </w:p>
    <w:p w:rsidR="00B77999" w:rsidRPr="00185C4E" w:rsidRDefault="00B77999">
      <w:pPr>
        <w:pStyle w:val="Corpsdetexte"/>
        <w:rPr>
          <w:sz w:val="26"/>
          <w:lang w:val="fr-FR"/>
        </w:rPr>
      </w:pPr>
    </w:p>
    <w:p w:rsidR="00B77999" w:rsidRPr="00185C4E" w:rsidRDefault="00D9490F">
      <w:pPr>
        <w:pStyle w:val="Corpsdetexte"/>
        <w:spacing w:before="180" w:line="252" w:lineRule="auto"/>
        <w:ind w:left="976" w:right="1656"/>
        <w:jc w:val="both"/>
        <w:rPr>
          <w:lang w:val="fr-FR"/>
        </w:rPr>
      </w:pPr>
      <w:r w:rsidRPr="00185C4E">
        <w:rPr>
          <w:lang w:val="fr-FR"/>
        </w:rPr>
        <w:t xml:space="preserve">parviennent à trouver un nombre de clusters (4) assez proche de celui at- tendu (3). Les forêts aléatoires ont une très basse </w:t>
      </w:r>
      <w:r w:rsidRPr="00185C4E">
        <w:rPr>
          <w:rFonts w:ascii="Times New Roman" w:hAnsi="Times New Roman"/>
          <w:i/>
          <w:lang w:val="fr-FR"/>
        </w:rPr>
        <w:t>F</w:t>
      </w:r>
      <w:r w:rsidRPr="00185C4E">
        <w:rPr>
          <w:vertAlign w:val="subscript"/>
          <w:lang w:val="fr-FR"/>
        </w:rPr>
        <w:t>1</w:t>
      </w:r>
      <w:r w:rsidRPr="00185C4E">
        <w:rPr>
          <w:lang w:val="fr-FR"/>
        </w:rPr>
        <w:t>-mesure du fait du grand nombre de clusters déterminé. Par ailleurs, la tâche ne semble pas correspondre ni à la catégorisation par densité qui tend toujours à mettre</w:t>
      </w:r>
    </w:p>
    <w:p w:rsidR="00B77999" w:rsidRPr="00185C4E" w:rsidRDefault="00B77999">
      <w:pPr>
        <w:spacing w:line="252" w:lineRule="auto"/>
        <w:jc w:val="both"/>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139" w:right="2493"/>
        <w:jc w:val="both"/>
        <w:rPr>
          <w:lang w:val="fr-FR"/>
        </w:rPr>
      </w:pPr>
      <w:r w:rsidRPr="00185C4E">
        <w:rPr>
          <w:lang w:val="fr-FR"/>
        </w:rPr>
        <w:t>tous les documents dans un même cluster, ni à la catégorisation spectrale qui sélectionne un très grand nombre de clusters.</w:t>
      </w:r>
    </w:p>
    <w:p w:rsidR="00B77999" w:rsidRPr="00185C4E" w:rsidRDefault="00B77999">
      <w:pPr>
        <w:pStyle w:val="Corpsdetexte"/>
        <w:spacing w:before="5"/>
        <w:rPr>
          <w:sz w:val="20"/>
          <w:lang w:val="fr-FR"/>
        </w:rPr>
      </w:pPr>
    </w:p>
    <w:tbl>
      <w:tblPr>
        <w:tblStyle w:val="TableNormal"/>
        <w:tblW w:w="0" w:type="auto"/>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549"/>
        <w:gridCol w:w="447"/>
        <w:gridCol w:w="1134"/>
        <w:gridCol w:w="696"/>
        <w:gridCol w:w="696"/>
        <w:gridCol w:w="696"/>
        <w:gridCol w:w="696"/>
        <w:gridCol w:w="696"/>
      </w:tblGrid>
      <w:tr w:rsidR="00B77999">
        <w:trPr>
          <w:trHeight w:val="237"/>
        </w:trPr>
        <w:tc>
          <w:tcPr>
            <w:tcW w:w="2549" w:type="dxa"/>
          </w:tcPr>
          <w:p w:rsidR="00B77999" w:rsidRDefault="00D9490F">
            <w:pPr>
              <w:pStyle w:val="TableParagraph"/>
              <w:rPr>
                <w:sz w:val="20"/>
              </w:rPr>
            </w:pPr>
            <w:bookmarkStart w:id="383" w:name="_bookmark262"/>
            <w:bookmarkEnd w:id="383"/>
            <w:r>
              <w:rPr>
                <w:sz w:val="20"/>
              </w:rPr>
              <w:t>Algorithme</w:t>
            </w:r>
          </w:p>
        </w:tc>
        <w:tc>
          <w:tcPr>
            <w:tcW w:w="447" w:type="dxa"/>
          </w:tcPr>
          <w:p w:rsidR="00B77999" w:rsidRDefault="00D9490F">
            <w:pPr>
              <w:pStyle w:val="TableParagraph"/>
              <w:ind w:left="6"/>
              <w:jc w:val="center"/>
              <w:rPr>
                <w:sz w:val="20"/>
              </w:rPr>
            </w:pPr>
            <w:r>
              <w:rPr>
                <w:w w:val="104"/>
                <w:sz w:val="20"/>
              </w:rPr>
              <w:t>K</w:t>
            </w:r>
          </w:p>
        </w:tc>
        <w:tc>
          <w:tcPr>
            <w:tcW w:w="1134" w:type="dxa"/>
          </w:tcPr>
          <w:p w:rsidR="00B77999" w:rsidRDefault="00D9490F">
            <w:pPr>
              <w:pStyle w:val="TableParagraph"/>
              <w:ind w:left="94" w:right="89"/>
              <w:jc w:val="center"/>
              <w:rPr>
                <w:sz w:val="20"/>
              </w:rPr>
            </w:pPr>
            <w:r>
              <w:rPr>
                <w:sz w:val="20"/>
              </w:rPr>
              <w:t>Silhouette</w:t>
            </w:r>
          </w:p>
        </w:tc>
        <w:tc>
          <w:tcPr>
            <w:tcW w:w="696" w:type="dxa"/>
          </w:tcPr>
          <w:p w:rsidR="00B77999" w:rsidRDefault="00D9490F">
            <w:pPr>
              <w:pStyle w:val="TableParagraph"/>
              <w:ind w:left="67" w:right="64"/>
              <w:jc w:val="center"/>
              <w:rPr>
                <w:sz w:val="20"/>
              </w:rPr>
            </w:pPr>
            <w:r>
              <w:rPr>
                <w:sz w:val="20"/>
              </w:rPr>
              <w:t>ARI</w:t>
            </w:r>
          </w:p>
        </w:tc>
        <w:tc>
          <w:tcPr>
            <w:tcW w:w="696" w:type="dxa"/>
          </w:tcPr>
          <w:p w:rsidR="00B77999" w:rsidRDefault="00D9490F">
            <w:pPr>
              <w:pStyle w:val="TableParagraph"/>
              <w:ind w:left="133"/>
              <w:rPr>
                <w:sz w:val="20"/>
              </w:rPr>
            </w:pPr>
            <w:r>
              <w:rPr>
                <w:sz w:val="20"/>
              </w:rPr>
              <w:t>NMI</w:t>
            </w:r>
          </w:p>
        </w:tc>
        <w:tc>
          <w:tcPr>
            <w:tcW w:w="696" w:type="dxa"/>
          </w:tcPr>
          <w:p w:rsidR="00B77999" w:rsidRDefault="00D9490F">
            <w:pPr>
              <w:pStyle w:val="TableParagraph"/>
              <w:ind w:left="1"/>
              <w:jc w:val="center"/>
              <w:rPr>
                <w:sz w:val="20"/>
              </w:rPr>
            </w:pPr>
            <w:r>
              <w:rPr>
                <w:w w:val="94"/>
                <w:sz w:val="20"/>
              </w:rPr>
              <w:t>R</w:t>
            </w:r>
          </w:p>
        </w:tc>
        <w:tc>
          <w:tcPr>
            <w:tcW w:w="696" w:type="dxa"/>
          </w:tcPr>
          <w:p w:rsidR="00B77999" w:rsidRDefault="00D9490F">
            <w:pPr>
              <w:pStyle w:val="TableParagraph"/>
              <w:ind w:left="0"/>
              <w:jc w:val="center"/>
              <w:rPr>
                <w:sz w:val="20"/>
              </w:rPr>
            </w:pPr>
            <w:r>
              <w:rPr>
                <w:w w:val="98"/>
                <w:sz w:val="20"/>
              </w:rPr>
              <w:t>P</w:t>
            </w:r>
          </w:p>
        </w:tc>
        <w:tc>
          <w:tcPr>
            <w:tcW w:w="696" w:type="dxa"/>
          </w:tcPr>
          <w:p w:rsidR="00B77999" w:rsidRDefault="00D9490F">
            <w:pPr>
              <w:pStyle w:val="TableParagraph"/>
              <w:ind w:left="64" w:right="65"/>
              <w:jc w:val="center"/>
              <w:rPr>
                <w:sz w:val="20"/>
              </w:rPr>
            </w:pPr>
            <w:r>
              <w:rPr>
                <w:rFonts w:ascii="Times New Roman"/>
                <w:i/>
                <w:sz w:val="20"/>
              </w:rPr>
              <w:t>F</w:t>
            </w:r>
            <w:r>
              <w:rPr>
                <w:sz w:val="20"/>
                <w:vertAlign w:val="subscript"/>
              </w:rPr>
              <w:t>1</w:t>
            </w:r>
          </w:p>
        </w:tc>
      </w:tr>
      <w:tr w:rsidR="00B77999">
        <w:trPr>
          <w:trHeight w:val="237"/>
        </w:trPr>
        <w:tc>
          <w:tcPr>
            <w:tcW w:w="2549" w:type="dxa"/>
          </w:tcPr>
          <w:p w:rsidR="00B77999" w:rsidRDefault="00D9490F">
            <w:pPr>
              <w:pStyle w:val="TableParagraph"/>
              <w:rPr>
                <w:sz w:val="20"/>
              </w:rPr>
            </w:pPr>
            <w:r>
              <w:rPr>
                <w:sz w:val="20"/>
              </w:rPr>
              <w:t>Spectral Clustering</w:t>
            </w:r>
          </w:p>
        </w:tc>
        <w:tc>
          <w:tcPr>
            <w:tcW w:w="447" w:type="dxa"/>
          </w:tcPr>
          <w:p w:rsidR="00B77999" w:rsidRDefault="00D9490F">
            <w:pPr>
              <w:pStyle w:val="TableParagraph"/>
              <w:ind w:left="101" w:right="95"/>
              <w:jc w:val="center"/>
              <w:rPr>
                <w:sz w:val="20"/>
              </w:rPr>
            </w:pPr>
            <w:r>
              <w:rPr>
                <w:sz w:val="20"/>
              </w:rPr>
              <w:t>19</w:t>
            </w:r>
          </w:p>
        </w:tc>
        <w:tc>
          <w:tcPr>
            <w:tcW w:w="1134" w:type="dxa"/>
          </w:tcPr>
          <w:p w:rsidR="00B77999" w:rsidRDefault="00D9490F">
            <w:pPr>
              <w:pStyle w:val="TableParagraph"/>
              <w:ind w:left="94" w:right="89"/>
              <w:jc w:val="center"/>
              <w:rPr>
                <w:sz w:val="20"/>
              </w:rPr>
            </w:pPr>
            <w:r>
              <w:rPr>
                <w:sz w:val="20"/>
              </w:rPr>
              <w:t>0.352</w:t>
            </w:r>
          </w:p>
        </w:tc>
        <w:tc>
          <w:tcPr>
            <w:tcW w:w="696" w:type="dxa"/>
          </w:tcPr>
          <w:p w:rsidR="00B77999" w:rsidRDefault="00D9490F">
            <w:pPr>
              <w:pStyle w:val="TableParagraph"/>
              <w:ind w:left="67" w:right="64"/>
              <w:jc w:val="center"/>
              <w:rPr>
                <w:sz w:val="20"/>
              </w:rPr>
            </w:pPr>
            <w:r>
              <w:rPr>
                <w:sz w:val="20"/>
              </w:rPr>
              <w:t>0.193</w:t>
            </w:r>
          </w:p>
        </w:tc>
        <w:tc>
          <w:tcPr>
            <w:tcW w:w="696" w:type="dxa"/>
          </w:tcPr>
          <w:p w:rsidR="00B77999" w:rsidRDefault="00D9490F">
            <w:pPr>
              <w:pStyle w:val="TableParagraph"/>
              <w:ind w:left="120"/>
              <w:rPr>
                <w:sz w:val="20"/>
              </w:rPr>
            </w:pPr>
            <w:r>
              <w:rPr>
                <w:sz w:val="20"/>
              </w:rPr>
              <w:t>0.317</w:t>
            </w:r>
          </w:p>
        </w:tc>
        <w:tc>
          <w:tcPr>
            <w:tcW w:w="696" w:type="dxa"/>
          </w:tcPr>
          <w:p w:rsidR="00B77999" w:rsidRDefault="00D9490F">
            <w:pPr>
              <w:pStyle w:val="TableParagraph"/>
              <w:ind w:left="66" w:right="65"/>
              <w:jc w:val="center"/>
              <w:rPr>
                <w:sz w:val="20"/>
              </w:rPr>
            </w:pPr>
            <w:r>
              <w:rPr>
                <w:w w:val="95"/>
                <w:sz w:val="20"/>
              </w:rPr>
              <w:t>0.069</w:t>
            </w:r>
          </w:p>
        </w:tc>
        <w:tc>
          <w:tcPr>
            <w:tcW w:w="696" w:type="dxa"/>
          </w:tcPr>
          <w:p w:rsidR="00B77999" w:rsidRDefault="00D9490F">
            <w:pPr>
              <w:pStyle w:val="TableParagraph"/>
              <w:ind w:left="65" w:right="65"/>
              <w:jc w:val="center"/>
              <w:rPr>
                <w:sz w:val="20"/>
              </w:rPr>
            </w:pPr>
            <w:r>
              <w:rPr>
                <w:sz w:val="20"/>
              </w:rPr>
              <w:t>0.632</w:t>
            </w:r>
          </w:p>
        </w:tc>
        <w:tc>
          <w:tcPr>
            <w:tcW w:w="696" w:type="dxa"/>
          </w:tcPr>
          <w:p w:rsidR="00B77999" w:rsidRDefault="00D9490F">
            <w:pPr>
              <w:pStyle w:val="TableParagraph"/>
              <w:ind w:left="65" w:right="65"/>
              <w:jc w:val="center"/>
              <w:rPr>
                <w:sz w:val="20"/>
              </w:rPr>
            </w:pPr>
            <w:r>
              <w:rPr>
                <w:sz w:val="20"/>
              </w:rPr>
              <w:t>0.124</w:t>
            </w:r>
          </w:p>
        </w:tc>
      </w:tr>
      <w:tr w:rsidR="00B77999">
        <w:trPr>
          <w:trHeight w:val="237"/>
        </w:trPr>
        <w:tc>
          <w:tcPr>
            <w:tcW w:w="2549" w:type="dxa"/>
          </w:tcPr>
          <w:p w:rsidR="00B77999" w:rsidRDefault="00D9490F">
            <w:pPr>
              <w:pStyle w:val="TableParagraph"/>
              <w:rPr>
                <w:sz w:val="20"/>
              </w:rPr>
            </w:pPr>
            <w:r>
              <w:rPr>
                <w:w w:val="105"/>
                <w:sz w:val="20"/>
              </w:rPr>
              <w:t>DBSCAN</w:t>
            </w:r>
          </w:p>
        </w:tc>
        <w:tc>
          <w:tcPr>
            <w:tcW w:w="447" w:type="dxa"/>
          </w:tcPr>
          <w:p w:rsidR="00B77999" w:rsidRDefault="00D9490F">
            <w:pPr>
              <w:pStyle w:val="TableParagraph"/>
              <w:ind w:left="6"/>
              <w:jc w:val="center"/>
              <w:rPr>
                <w:sz w:val="20"/>
              </w:rPr>
            </w:pPr>
            <w:r>
              <w:rPr>
                <w:w w:val="89"/>
                <w:sz w:val="20"/>
              </w:rPr>
              <w:t>2</w:t>
            </w:r>
          </w:p>
        </w:tc>
        <w:tc>
          <w:tcPr>
            <w:tcW w:w="1134" w:type="dxa"/>
          </w:tcPr>
          <w:p w:rsidR="00B77999" w:rsidRDefault="00D9490F">
            <w:pPr>
              <w:pStyle w:val="TableParagraph"/>
              <w:ind w:left="94" w:right="89"/>
              <w:jc w:val="center"/>
              <w:rPr>
                <w:sz w:val="20"/>
              </w:rPr>
            </w:pPr>
            <w:r>
              <w:rPr>
                <w:sz w:val="20"/>
              </w:rPr>
              <w:t>-1.000</w:t>
            </w:r>
          </w:p>
        </w:tc>
        <w:tc>
          <w:tcPr>
            <w:tcW w:w="696" w:type="dxa"/>
          </w:tcPr>
          <w:p w:rsidR="00B77999" w:rsidRDefault="00D9490F">
            <w:pPr>
              <w:pStyle w:val="TableParagraph"/>
              <w:ind w:left="67" w:right="64"/>
              <w:jc w:val="center"/>
              <w:rPr>
                <w:sz w:val="20"/>
              </w:rPr>
            </w:pPr>
            <w:r>
              <w:rPr>
                <w:w w:val="90"/>
                <w:sz w:val="20"/>
              </w:rPr>
              <w:t>0.000</w:t>
            </w:r>
          </w:p>
        </w:tc>
        <w:tc>
          <w:tcPr>
            <w:tcW w:w="696" w:type="dxa"/>
          </w:tcPr>
          <w:p w:rsidR="00B77999" w:rsidRDefault="00D9490F">
            <w:pPr>
              <w:pStyle w:val="TableParagraph"/>
              <w:ind w:left="120"/>
              <w:rPr>
                <w:sz w:val="20"/>
              </w:rPr>
            </w:pPr>
            <w:r>
              <w:rPr>
                <w:w w:val="90"/>
                <w:sz w:val="20"/>
              </w:rPr>
              <w:t>0.000</w:t>
            </w:r>
          </w:p>
        </w:tc>
        <w:tc>
          <w:tcPr>
            <w:tcW w:w="696" w:type="dxa"/>
          </w:tcPr>
          <w:p w:rsidR="00B77999" w:rsidRDefault="00D9490F">
            <w:pPr>
              <w:pStyle w:val="TableParagraph"/>
              <w:ind w:left="66" w:right="65"/>
              <w:jc w:val="center"/>
              <w:rPr>
                <w:sz w:val="20"/>
              </w:rPr>
            </w:pPr>
            <w:r>
              <w:rPr>
                <w:sz w:val="20"/>
              </w:rPr>
              <w:t>1.000</w:t>
            </w:r>
          </w:p>
        </w:tc>
        <w:tc>
          <w:tcPr>
            <w:tcW w:w="696" w:type="dxa"/>
          </w:tcPr>
          <w:p w:rsidR="00B77999" w:rsidRDefault="00D9490F">
            <w:pPr>
              <w:pStyle w:val="TableParagraph"/>
              <w:ind w:left="65" w:right="65"/>
              <w:jc w:val="center"/>
              <w:rPr>
                <w:sz w:val="20"/>
              </w:rPr>
            </w:pPr>
            <w:r>
              <w:rPr>
                <w:w w:val="95"/>
                <w:sz w:val="20"/>
              </w:rPr>
              <w:t>0.398</w:t>
            </w:r>
          </w:p>
        </w:tc>
        <w:tc>
          <w:tcPr>
            <w:tcW w:w="696" w:type="dxa"/>
          </w:tcPr>
          <w:p w:rsidR="00B77999" w:rsidRDefault="00D9490F">
            <w:pPr>
              <w:pStyle w:val="TableParagraph"/>
              <w:ind w:left="65" w:right="65"/>
              <w:jc w:val="center"/>
              <w:rPr>
                <w:sz w:val="20"/>
              </w:rPr>
            </w:pPr>
            <w:r>
              <w:rPr>
                <w:sz w:val="20"/>
              </w:rPr>
              <w:t>0.570</w:t>
            </w:r>
          </w:p>
        </w:tc>
      </w:tr>
      <w:tr w:rsidR="00B77999">
        <w:trPr>
          <w:trHeight w:val="237"/>
        </w:trPr>
        <w:tc>
          <w:tcPr>
            <w:tcW w:w="2549" w:type="dxa"/>
          </w:tcPr>
          <w:p w:rsidR="00B77999" w:rsidRDefault="00D9490F">
            <w:pPr>
              <w:pStyle w:val="TableParagraph"/>
              <w:rPr>
                <w:sz w:val="20"/>
              </w:rPr>
            </w:pPr>
            <w:r>
              <w:rPr>
                <w:sz w:val="20"/>
              </w:rPr>
              <w:t>Agglomerative Clustering</w:t>
            </w:r>
          </w:p>
        </w:tc>
        <w:tc>
          <w:tcPr>
            <w:tcW w:w="447" w:type="dxa"/>
          </w:tcPr>
          <w:p w:rsidR="00B77999" w:rsidRDefault="00D9490F">
            <w:pPr>
              <w:pStyle w:val="TableParagraph"/>
              <w:ind w:left="6"/>
              <w:jc w:val="center"/>
              <w:rPr>
                <w:sz w:val="20"/>
              </w:rPr>
            </w:pPr>
            <w:r>
              <w:rPr>
                <w:w w:val="88"/>
                <w:sz w:val="20"/>
              </w:rPr>
              <w:t>4</w:t>
            </w:r>
          </w:p>
        </w:tc>
        <w:tc>
          <w:tcPr>
            <w:tcW w:w="1134" w:type="dxa"/>
          </w:tcPr>
          <w:p w:rsidR="00B77999" w:rsidRDefault="00D9490F">
            <w:pPr>
              <w:pStyle w:val="TableParagraph"/>
              <w:ind w:left="94" w:right="89"/>
              <w:jc w:val="center"/>
              <w:rPr>
                <w:sz w:val="20"/>
              </w:rPr>
            </w:pPr>
            <w:r>
              <w:rPr>
                <w:sz w:val="20"/>
              </w:rPr>
              <w:t>0.475</w:t>
            </w:r>
          </w:p>
        </w:tc>
        <w:tc>
          <w:tcPr>
            <w:tcW w:w="696" w:type="dxa"/>
          </w:tcPr>
          <w:p w:rsidR="00B77999" w:rsidRDefault="00D9490F">
            <w:pPr>
              <w:pStyle w:val="TableParagraph"/>
              <w:ind w:left="67" w:right="64"/>
              <w:jc w:val="center"/>
              <w:rPr>
                <w:sz w:val="20"/>
              </w:rPr>
            </w:pPr>
            <w:r>
              <w:rPr>
                <w:sz w:val="20"/>
              </w:rPr>
              <w:t>0.355</w:t>
            </w:r>
          </w:p>
        </w:tc>
        <w:tc>
          <w:tcPr>
            <w:tcW w:w="696" w:type="dxa"/>
          </w:tcPr>
          <w:p w:rsidR="00B77999" w:rsidRDefault="00D9490F">
            <w:pPr>
              <w:pStyle w:val="TableParagraph"/>
              <w:ind w:left="120"/>
              <w:rPr>
                <w:sz w:val="20"/>
              </w:rPr>
            </w:pPr>
            <w:r>
              <w:rPr>
                <w:sz w:val="20"/>
              </w:rPr>
              <w:t>0.381</w:t>
            </w:r>
          </w:p>
        </w:tc>
        <w:tc>
          <w:tcPr>
            <w:tcW w:w="696" w:type="dxa"/>
          </w:tcPr>
          <w:p w:rsidR="00B77999" w:rsidRDefault="00D9490F">
            <w:pPr>
              <w:pStyle w:val="TableParagraph"/>
              <w:ind w:left="66" w:right="65"/>
              <w:jc w:val="center"/>
              <w:rPr>
                <w:sz w:val="20"/>
              </w:rPr>
            </w:pPr>
            <w:r>
              <w:rPr>
                <w:w w:val="95"/>
                <w:sz w:val="20"/>
              </w:rPr>
              <w:t>0.428</w:t>
            </w:r>
          </w:p>
        </w:tc>
        <w:tc>
          <w:tcPr>
            <w:tcW w:w="696" w:type="dxa"/>
          </w:tcPr>
          <w:p w:rsidR="00B77999" w:rsidRDefault="00D9490F">
            <w:pPr>
              <w:pStyle w:val="TableParagraph"/>
              <w:ind w:left="65" w:right="65"/>
              <w:jc w:val="center"/>
              <w:rPr>
                <w:sz w:val="20"/>
              </w:rPr>
            </w:pPr>
            <w:r>
              <w:rPr>
                <w:sz w:val="20"/>
              </w:rPr>
              <w:t>0.567</w:t>
            </w:r>
          </w:p>
        </w:tc>
        <w:tc>
          <w:tcPr>
            <w:tcW w:w="696" w:type="dxa"/>
          </w:tcPr>
          <w:p w:rsidR="00B77999" w:rsidRDefault="00D9490F">
            <w:pPr>
              <w:pStyle w:val="TableParagraph"/>
              <w:ind w:left="65" w:right="65"/>
              <w:jc w:val="center"/>
              <w:rPr>
                <w:sz w:val="20"/>
              </w:rPr>
            </w:pPr>
            <w:r>
              <w:rPr>
                <w:sz w:val="20"/>
              </w:rPr>
              <w:t>0.487</w:t>
            </w:r>
          </w:p>
        </w:tc>
      </w:tr>
      <w:tr w:rsidR="00B77999">
        <w:trPr>
          <w:trHeight w:val="237"/>
        </w:trPr>
        <w:tc>
          <w:tcPr>
            <w:tcW w:w="2549" w:type="dxa"/>
          </w:tcPr>
          <w:p w:rsidR="00B77999" w:rsidRDefault="00D9490F">
            <w:pPr>
              <w:pStyle w:val="TableParagraph"/>
              <w:rPr>
                <w:sz w:val="20"/>
              </w:rPr>
            </w:pPr>
            <w:r>
              <w:rPr>
                <w:sz w:val="20"/>
              </w:rPr>
              <w:t>Probabilistic FCM</w:t>
            </w:r>
          </w:p>
        </w:tc>
        <w:tc>
          <w:tcPr>
            <w:tcW w:w="447" w:type="dxa"/>
          </w:tcPr>
          <w:p w:rsidR="00B77999" w:rsidRDefault="00D9490F">
            <w:pPr>
              <w:pStyle w:val="TableParagraph"/>
              <w:ind w:left="6"/>
              <w:jc w:val="center"/>
              <w:rPr>
                <w:sz w:val="20"/>
              </w:rPr>
            </w:pPr>
            <w:r>
              <w:rPr>
                <w:w w:val="88"/>
                <w:sz w:val="20"/>
              </w:rPr>
              <w:t>4</w:t>
            </w:r>
          </w:p>
        </w:tc>
        <w:tc>
          <w:tcPr>
            <w:tcW w:w="1134" w:type="dxa"/>
          </w:tcPr>
          <w:p w:rsidR="00B77999" w:rsidRDefault="00D9490F">
            <w:pPr>
              <w:pStyle w:val="TableParagraph"/>
              <w:ind w:left="94" w:right="89"/>
              <w:jc w:val="center"/>
              <w:rPr>
                <w:sz w:val="20"/>
              </w:rPr>
            </w:pPr>
            <w:r>
              <w:rPr>
                <w:sz w:val="20"/>
              </w:rPr>
              <w:t>0.521</w:t>
            </w:r>
          </w:p>
        </w:tc>
        <w:tc>
          <w:tcPr>
            <w:tcW w:w="696" w:type="dxa"/>
          </w:tcPr>
          <w:p w:rsidR="00B77999" w:rsidRDefault="00D9490F">
            <w:pPr>
              <w:pStyle w:val="TableParagraph"/>
              <w:ind w:left="67" w:right="64"/>
              <w:jc w:val="center"/>
              <w:rPr>
                <w:sz w:val="20"/>
              </w:rPr>
            </w:pPr>
            <w:r>
              <w:rPr>
                <w:w w:val="95"/>
                <w:sz w:val="20"/>
              </w:rPr>
              <w:t>0.394</w:t>
            </w:r>
          </w:p>
        </w:tc>
        <w:tc>
          <w:tcPr>
            <w:tcW w:w="696" w:type="dxa"/>
          </w:tcPr>
          <w:p w:rsidR="00B77999" w:rsidRDefault="00D9490F">
            <w:pPr>
              <w:pStyle w:val="TableParagraph"/>
              <w:ind w:left="120"/>
              <w:rPr>
                <w:sz w:val="20"/>
              </w:rPr>
            </w:pPr>
            <w:r>
              <w:rPr>
                <w:sz w:val="20"/>
              </w:rPr>
              <w:t>0.417</w:t>
            </w:r>
          </w:p>
        </w:tc>
        <w:tc>
          <w:tcPr>
            <w:tcW w:w="696" w:type="dxa"/>
          </w:tcPr>
          <w:p w:rsidR="00B77999" w:rsidRDefault="00D9490F">
            <w:pPr>
              <w:pStyle w:val="TableParagraph"/>
              <w:ind w:left="66" w:right="65"/>
              <w:jc w:val="center"/>
              <w:rPr>
                <w:sz w:val="20"/>
              </w:rPr>
            </w:pPr>
            <w:r>
              <w:rPr>
                <w:w w:val="95"/>
                <w:sz w:val="20"/>
              </w:rPr>
              <w:t>0.444</w:t>
            </w:r>
          </w:p>
        </w:tc>
        <w:tc>
          <w:tcPr>
            <w:tcW w:w="696" w:type="dxa"/>
          </w:tcPr>
          <w:p w:rsidR="00B77999" w:rsidRDefault="00D9490F">
            <w:pPr>
              <w:pStyle w:val="TableParagraph"/>
              <w:ind w:left="65" w:right="65"/>
              <w:jc w:val="center"/>
              <w:rPr>
                <w:sz w:val="20"/>
              </w:rPr>
            </w:pPr>
            <w:r>
              <w:rPr>
                <w:sz w:val="20"/>
              </w:rPr>
              <w:t>0.657</w:t>
            </w:r>
          </w:p>
        </w:tc>
        <w:tc>
          <w:tcPr>
            <w:tcW w:w="696" w:type="dxa"/>
          </w:tcPr>
          <w:p w:rsidR="00B77999" w:rsidRDefault="00D9490F">
            <w:pPr>
              <w:pStyle w:val="TableParagraph"/>
              <w:ind w:left="65" w:right="65"/>
              <w:jc w:val="center"/>
              <w:rPr>
                <w:sz w:val="20"/>
              </w:rPr>
            </w:pPr>
            <w:r>
              <w:rPr>
                <w:w w:val="95"/>
                <w:sz w:val="20"/>
              </w:rPr>
              <w:t>0.530</w:t>
            </w:r>
          </w:p>
        </w:tc>
      </w:tr>
      <w:tr w:rsidR="00B77999">
        <w:trPr>
          <w:trHeight w:val="237"/>
        </w:trPr>
        <w:tc>
          <w:tcPr>
            <w:tcW w:w="2549" w:type="dxa"/>
          </w:tcPr>
          <w:p w:rsidR="00B77999" w:rsidRDefault="00D9490F">
            <w:pPr>
              <w:pStyle w:val="TableParagraph"/>
              <w:rPr>
                <w:sz w:val="20"/>
              </w:rPr>
            </w:pPr>
            <w:r>
              <w:rPr>
                <w:sz w:val="20"/>
              </w:rPr>
              <w:t>Random Forest</w:t>
            </w:r>
          </w:p>
        </w:tc>
        <w:tc>
          <w:tcPr>
            <w:tcW w:w="447" w:type="dxa"/>
          </w:tcPr>
          <w:p w:rsidR="00B77999" w:rsidRDefault="00D9490F">
            <w:pPr>
              <w:pStyle w:val="TableParagraph"/>
              <w:ind w:left="101" w:right="95"/>
              <w:jc w:val="center"/>
              <w:rPr>
                <w:sz w:val="20"/>
              </w:rPr>
            </w:pPr>
            <w:r>
              <w:rPr>
                <w:w w:val="115"/>
                <w:sz w:val="20"/>
              </w:rPr>
              <w:t>11</w:t>
            </w:r>
          </w:p>
        </w:tc>
        <w:tc>
          <w:tcPr>
            <w:tcW w:w="1134" w:type="dxa"/>
          </w:tcPr>
          <w:p w:rsidR="00B77999" w:rsidRDefault="00D9490F">
            <w:pPr>
              <w:pStyle w:val="TableParagraph"/>
              <w:ind w:left="94" w:right="89"/>
              <w:jc w:val="center"/>
              <w:rPr>
                <w:sz w:val="20"/>
              </w:rPr>
            </w:pPr>
            <w:r>
              <w:rPr>
                <w:sz w:val="20"/>
              </w:rPr>
              <w:t>0.272</w:t>
            </w:r>
          </w:p>
        </w:tc>
        <w:tc>
          <w:tcPr>
            <w:tcW w:w="696" w:type="dxa"/>
          </w:tcPr>
          <w:p w:rsidR="00B77999" w:rsidRDefault="00D9490F">
            <w:pPr>
              <w:pStyle w:val="TableParagraph"/>
              <w:ind w:left="67" w:right="64"/>
              <w:jc w:val="center"/>
              <w:rPr>
                <w:sz w:val="20"/>
              </w:rPr>
            </w:pPr>
            <w:r>
              <w:rPr>
                <w:w w:val="95"/>
                <w:sz w:val="20"/>
              </w:rPr>
              <w:t>0.228</w:t>
            </w:r>
          </w:p>
        </w:tc>
        <w:tc>
          <w:tcPr>
            <w:tcW w:w="696" w:type="dxa"/>
          </w:tcPr>
          <w:p w:rsidR="00B77999" w:rsidRDefault="00D9490F">
            <w:pPr>
              <w:pStyle w:val="TableParagraph"/>
              <w:ind w:left="120"/>
              <w:rPr>
                <w:sz w:val="20"/>
              </w:rPr>
            </w:pPr>
            <w:r>
              <w:rPr>
                <w:w w:val="95"/>
                <w:sz w:val="20"/>
              </w:rPr>
              <w:t>0.303</w:t>
            </w:r>
          </w:p>
        </w:tc>
        <w:tc>
          <w:tcPr>
            <w:tcW w:w="696" w:type="dxa"/>
          </w:tcPr>
          <w:p w:rsidR="00B77999" w:rsidRDefault="00D9490F">
            <w:pPr>
              <w:pStyle w:val="TableParagraph"/>
              <w:ind w:left="66" w:right="65"/>
              <w:jc w:val="center"/>
              <w:rPr>
                <w:sz w:val="20"/>
              </w:rPr>
            </w:pPr>
            <w:r>
              <w:rPr>
                <w:sz w:val="20"/>
              </w:rPr>
              <w:t>0.127</w:t>
            </w:r>
          </w:p>
        </w:tc>
        <w:tc>
          <w:tcPr>
            <w:tcW w:w="696" w:type="dxa"/>
          </w:tcPr>
          <w:p w:rsidR="00B77999" w:rsidRDefault="00D9490F">
            <w:pPr>
              <w:pStyle w:val="TableParagraph"/>
              <w:ind w:left="65" w:right="65"/>
              <w:jc w:val="center"/>
              <w:rPr>
                <w:sz w:val="20"/>
              </w:rPr>
            </w:pPr>
            <w:r>
              <w:rPr>
                <w:w w:val="95"/>
                <w:sz w:val="20"/>
              </w:rPr>
              <w:t>0.598</w:t>
            </w:r>
          </w:p>
        </w:tc>
        <w:tc>
          <w:tcPr>
            <w:tcW w:w="696" w:type="dxa"/>
          </w:tcPr>
          <w:p w:rsidR="00B77999" w:rsidRDefault="00D9490F">
            <w:pPr>
              <w:pStyle w:val="TableParagraph"/>
              <w:ind w:left="65" w:right="65"/>
              <w:jc w:val="center"/>
              <w:rPr>
                <w:sz w:val="20"/>
              </w:rPr>
            </w:pPr>
            <w:r>
              <w:rPr>
                <w:sz w:val="20"/>
              </w:rPr>
              <w:t>0.210</w:t>
            </w:r>
          </w:p>
        </w:tc>
      </w:tr>
    </w:tbl>
    <w:p w:rsidR="00B77999" w:rsidRPr="00185C4E" w:rsidRDefault="00D9490F">
      <w:pPr>
        <w:spacing w:before="187" w:line="256" w:lineRule="auto"/>
        <w:ind w:left="379" w:right="2420" w:hanging="231"/>
        <w:rPr>
          <w:lang w:val="fr-FR"/>
        </w:rPr>
      </w:pPr>
      <w:r w:rsidRPr="00185C4E">
        <w:rPr>
          <w:spacing w:val="-3"/>
          <w:lang w:val="fr-FR"/>
        </w:rPr>
        <w:t xml:space="preserve">Tableau </w:t>
      </w:r>
      <w:r w:rsidRPr="00185C4E">
        <w:rPr>
          <w:lang w:val="fr-FR"/>
        </w:rPr>
        <w:t xml:space="preserve">5.6 – Evaluation de la catégorisation proposée par plusieurs algorithmes sur </w:t>
      </w:r>
      <w:r w:rsidRPr="00185C4E">
        <w:rPr>
          <w:rFonts w:ascii="DejaVu Sans" w:hAnsi="DejaVu Sans"/>
          <w:spacing w:val="4"/>
          <w:lang w:val="fr-FR"/>
        </w:rPr>
        <w:t>D</w:t>
      </w:r>
      <w:r w:rsidRPr="00185C4E">
        <w:rPr>
          <w:rFonts w:ascii="Times New Roman" w:hAnsi="Times New Roman"/>
          <w:i/>
          <w:spacing w:val="4"/>
          <w:vertAlign w:val="subscript"/>
          <w:lang w:val="fr-FR"/>
        </w:rPr>
        <w:t>arcpa</w:t>
      </w:r>
      <w:r w:rsidRPr="00185C4E">
        <w:rPr>
          <w:rFonts w:ascii="Times New Roman" w:hAnsi="Times New Roman"/>
          <w:i/>
          <w:spacing w:val="4"/>
          <w:lang w:val="fr-FR"/>
        </w:rPr>
        <w:t xml:space="preserve"> </w:t>
      </w:r>
      <w:r w:rsidRPr="00185C4E">
        <w:rPr>
          <w:lang w:val="fr-FR"/>
        </w:rPr>
        <w:t>avec détermination du nombre de clusters basée sur la silhouette.</w:t>
      </w:r>
    </w:p>
    <w:p w:rsidR="00B77999" w:rsidRPr="00185C4E" w:rsidRDefault="00D9490F">
      <w:pPr>
        <w:pStyle w:val="Corpsdetexte"/>
        <w:spacing w:before="246" w:line="254" w:lineRule="auto"/>
        <w:ind w:left="139" w:right="2482" w:firstLine="351"/>
        <w:rPr>
          <w:lang w:val="fr-FR"/>
        </w:rPr>
      </w:pPr>
      <w:r w:rsidRPr="00185C4E">
        <w:rPr>
          <w:lang w:val="fr-FR"/>
        </w:rPr>
        <w:t>Le score de silhouette des C-moyennes floues probabilistes (Figure</w:t>
      </w:r>
      <w:r w:rsidRPr="00185C4E">
        <w:rPr>
          <w:spacing w:val="-12"/>
          <w:lang w:val="fr-FR"/>
        </w:rPr>
        <w:t xml:space="preserve"> </w:t>
      </w:r>
      <w:hyperlink w:anchor="_bookmark263" w:history="1">
        <w:r w:rsidRPr="00185C4E">
          <w:rPr>
            <w:lang w:val="fr-FR"/>
          </w:rPr>
          <w:t>5.3</w:t>
        </w:r>
      </w:hyperlink>
      <w:r w:rsidRPr="00185C4E">
        <w:rPr>
          <w:lang w:val="fr-FR"/>
        </w:rPr>
        <w:t xml:space="preserve"> page</w:t>
      </w:r>
      <w:r w:rsidRPr="00185C4E">
        <w:rPr>
          <w:spacing w:val="32"/>
          <w:lang w:val="fr-FR"/>
        </w:rPr>
        <w:t xml:space="preserve"> </w:t>
      </w:r>
      <w:hyperlink w:anchor="_bookmark263" w:history="1">
        <w:r w:rsidRPr="00185C4E">
          <w:rPr>
            <w:lang w:val="fr-FR"/>
          </w:rPr>
          <w:t>131)</w:t>
        </w:r>
      </w:hyperlink>
      <w:r w:rsidRPr="00185C4E">
        <w:rPr>
          <w:spacing w:val="33"/>
          <w:lang w:val="fr-FR"/>
        </w:rPr>
        <w:t xml:space="preserve"> </w:t>
      </w:r>
      <w:r w:rsidRPr="00185C4E">
        <w:rPr>
          <w:lang w:val="fr-FR"/>
        </w:rPr>
        <w:t>présente</w:t>
      </w:r>
      <w:r w:rsidRPr="00185C4E">
        <w:rPr>
          <w:spacing w:val="33"/>
          <w:lang w:val="fr-FR"/>
        </w:rPr>
        <w:t xml:space="preserve"> </w:t>
      </w:r>
      <w:r w:rsidRPr="00185C4E">
        <w:rPr>
          <w:lang w:val="fr-FR"/>
        </w:rPr>
        <w:t>moins</w:t>
      </w:r>
      <w:r w:rsidRPr="00185C4E">
        <w:rPr>
          <w:spacing w:val="32"/>
          <w:lang w:val="fr-FR"/>
        </w:rPr>
        <w:t xml:space="preserve"> </w:t>
      </w:r>
      <w:r w:rsidRPr="00185C4E">
        <w:rPr>
          <w:lang w:val="fr-FR"/>
        </w:rPr>
        <w:t>de</w:t>
      </w:r>
      <w:r w:rsidRPr="00185C4E">
        <w:rPr>
          <w:spacing w:val="33"/>
          <w:lang w:val="fr-FR"/>
        </w:rPr>
        <w:t xml:space="preserve"> </w:t>
      </w:r>
      <w:r w:rsidRPr="00185C4E">
        <w:rPr>
          <w:lang w:val="fr-FR"/>
        </w:rPr>
        <w:t>dents</w:t>
      </w:r>
      <w:r w:rsidRPr="00185C4E">
        <w:rPr>
          <w:spacing w:val="33"/>
          <w:lang w:val="fr-FR"/>
        </w:rPr>
        <w:t xml:space="preserve"> </w:t>
      </w:r>
      <w:r w:rsidRPr="00185C4E">
        <w:rPr>
          <w:lang w:val="fr-FR"/>
        </w:rPr>
        <w:t>de</w:t>
      </w:r>
      <w:r w:rsidRPr="00185C4E">
        <w:rPr>
          <w:spacing w:val="32"/>
          <w:lang w:val="fr-FR"/>
        </w:rPr>
        <w:t xml:space="preserve"> </w:t>
      </w:r>
      <w:r w:rsidRPr="00185C4E">
        <w:rPr>
          <w:lang w:val="fr-FR"/>
        </w:rPr>
        <w:t>scie</w:t>
      </w:r>
      <w:r w:rsidRPr="00185C4E">
        <w:rPr>
          <w:spacing w:val="33"/>
          <w:lang w:val="fr-FR"/>
        </w:rPr>
        <w:t xml:space="preserve"> </w:t>
      </w:r>
      <w:r w:rsidRPr="00185C4E">
        <w:rPr>
          <w:lang w:val="fr-FR"/>
        </w:rPr>
        <w:t>que</w:t>
      </w:r>
      <w:r w:rsidRPr="00185C4E">
        <w:rPr>
          <w:spacing w:val="33"/>
          <w:lang w:val="fr-FR"/>
        </w:rPr>
        <w:t xml:space="preserve"> </w:t>
      </w:r>
      <w:r w:rsidRPr="00185C4E">
        <w:rPr>
          <w:lang w:val="fr-FR"/>
        </w:rPr>
        <w:t>les</w:t>
      </w:r>
      <w:r w:rsidRPr="00185C4E">
        <w:rPr>
          <w:spacing w:val="32"/>
          <w:lang w:val="fr-FR"/>
        </w:rPr>
        <w:t xml:space="preserve"> </w:t>
      </w:r>
      <w:r w:rsidRPr="00185C4E">
        <w:rPr>
          <w:lang w:val="fr-FR"/>
        </w:rPr>
        <w:t>K-moyennes</w:t>
      </w:r>
      <w:r w:rsidRPr="00185C4E">
        <w:rPr>
          <w:spacing w:val="33"/>
          <w:lang w:val="fr-FR"/>
        </w:rPr>
        <w:t xml:space="preserve"> </w:t>
      </w:r>
      <w:r w:rsidRPr="00185C4E">
        <w:rPr>
          <w:lang w:val="fr-FR"/>
        </w:rPr>
        <w:t>(Figure</w:t>
      </w:r>
    </w:p>
    <w:p w:rsidR="00B77999" w:rsidRPr="00185C4E" w:rsidRDefault="00B77999">
      <w:pPr>
        <w:pStyle w:val="Corpsdetexte"/>
        <w:spacing w:line="293" w:lineRule="exact"/>
        <w:ind w:left="139"/>
        <w:rPr>
          <w:lang w:val="fr-FR"/>
        </w:rPr>
      </w:pPr>
      <w:hyperlink w:anchor="_bookmark261" w:history="1">
        <w:r w:rsidR="00D9490F" w:rsidRPr="00185C4E">
          <w:rPr>
            <w:lang w:val="fr-FR"/>
          </w:rPr>
          <w:t>5.2</w:t>
        </w:r>
        <w:r w:rsidR="00D9490F" w:rsidRPr="00185C4E">
          <w:rPr>
            <w:spacing w:val="25"/>
            <w:lang w:val="fr-FR"/>
          </w:rPr>
          <w:t xml:space="preserve"> </w:t>
        </w:r>
      </w:hyperlink>
      <w:r w:rsidR="00D9490F" w:rsidRPr="00185C4E">
        <w:rPr>
          <w:lang w:val="fr-FR"/>
        </w:rPr>
        <w:t>page</w:t>
      </w:r>
      <w:r w:rsidR="00D9490F" w:rsidRPr="00185C4E">
        <w:rPr>
          <w:spacing w:val="25"/>
          <w:lang w:val="fr-FR"/>
        </w:rPr>
        <w:t xml:space="preserve"> </w:t>
      </w:r>
      <w:hyperlink w:anchor="_bookmark261" w:history="1">
        <w:r w:rsidR="00D9490F" w:rsidRPr="00185C4E">
          <w:rPr>
            <w:lang w:val="fr-FR"/>
          </w:rPr>
          <w:t>130)</w:t>
        </w:r>
        <w:r w:rsidR="00D9490F" w:rsidRPr="00185C4E">
          <w:rPr>
            <w:spacing w:val="25"/>
            <w:lang w:val="fr-FR"/>
          </w:rPr>
          <w:t xml:space="preserve"> </w:t>
        </w:r>
      </w:hyperlink>
      <w:r w:rsidR="00D9490F" w:rsidRPr="00185C4E">
        <w:rPr>
          <w:lang w:val="fr-FR"/>
        </w:rPr>
        <w:t>en</w:t>
      </w:r>
      <w:r w:rsidR="00D9490F" w:rsidRPr="00185C4E">
        <w:rPr>
          <w:spacing w:val="25"/>
          <w:lang w:val="fr-FR"/>
        </w:rPr>
        <w:t xml:space="preserve"> </w:t>
      </w:r>
      <w:r w:rsidR="00D9490F" w:rsidRPr="00185C4E">
        <w:rPr>
          <w:lang w:val="fr-FR"/>
        </w:rPr>
        <w:t>fonction</w:t>
      </w:r>
      <w:r w:rsidR="00D9490F" w:rsidRPr="00185C4E">
        <w:rPr>
          <w:spacing w:val="25"/>
          <w:lang w:val="fr-FR"/>
        </w:rPr>
        <w:t xml:space="preserve"> </w:t>
      </w:r>
      <w:r w:rsidR="00D9490F" w:rsidRPr="00185C4E">
        <w:rPr>
          <w:lang w:val="fr-FR"/>
        </w:rPr>
        <w:t>du</w:t>
      </w:r>
      <w:r w:rsidR="00D9490F" w:rsidRPr="00185C4E">
        <w:rPr>
          <w:spacing w:val="25"/>
          <w:lang w:val="fr-FR"/>
        </w:rPr>
        <w:t xml:space="preserve"> </w:t>
      </w:r>
      <w:r w:rsidR="00D9490F" w:rsidRPr="00185C4E">
        <w:rPr>
          <w:lang w:val="fr-FR"/>
        </w:rPr>
        <w:t>nombre</w:t>
      </w:r>
      <w:r w:rsidR="00D9490F" w:rsidRPr="00185C4E">
        <w:rPr>
          <w:spacing w:val="25"/>
          <w:lang w:val="fr-FR"/>
        </w:rPr>
        <w:t xml:space="preserve"> </w:t>
      </w:r>
      <w:r w:rsidR="00D9490F" w:rsidRPr="00185C4E">
        <w:rPr>
          <w:lang w:val="fr-FR"/>
        </w:rPr>
        <w:t>de</w:t>
      </w:r>
      <w:r w:rsidR="00D9490F" w:rsidRPr="00185C4E">
        <w:rPr>
          <w:spacing w:val="25"/>
          <w:lang w:val="fr-FR"/>
        </w:rPr>
        <w:t xml:space="preserve"> </w:t>
      </w:r>
      <w:r w:rsidR="00D9490F" w:rsidRPr="00185C4E">
        <w:rPr>
          <w:lang w:val="fr-FR"/>
        </w:rPr>
        <w:t>clusters.</w:t>
      </w:r>
      <w:r w:rsidR="00D9490F" w:rsidRPr="00185C4E">
        <w:rPr>
          <w:spacing w:val="25"/>
          <w:lang w:val="fr-FR"/>
        </w:rPr>
        <w:t xml:space="preserve"> </w:t>
      </w:r>
      <w:r w:rsidR="00D9490F" w:rsidRPr="00185C4E">
        <w:rPr>
          <w:lang w:val="fr-FR"/>
        </w:rPr>
        <w:t>Même</w:t>
      </w:r>
      <w:r w:rsidR="00D9490F" w:rsidRPr="00185C4E">
        <w:rPr>
          <w:spacing w:val="25"/>
          <w:lang w:val="fr-FR"/>
        </w:rPr>
        <w:t xml:space="preserve"> </w:t>
      </w:r>
      <w:r w:rsidR="00D9490F" w:rsidRPr="00185C4E">
        <w:rPr>
          <w:lang w:val="fr-FR"/>
        </w:rPr>
        <w:t>si</w:t>
      </w:r>
      <w:r w:rsidR="00D9490F" w:rsidRPr="00185C4E">
        <w:rPr>
          <w:spacing w:val="25"/>
          <w:lang w:val="fr-FR"/>
        </w:rPr>
        <w:t xml:space="preserve"> </w:t>
      </w:r>
      <w:r w:rsidR="00D9490F" w:rsidRPr="00185C4E">
        <w:rPr>
          <w:lang w:val="fr-FR"/>
        </w:rPr>
        <w:t>le</w:t>
      </w:r>
      <w:r w:rsidR="00D9490F" w:rsidRPr="00185C4E">
        <w:rPr>
          <w:spacing w:val="28"/>
          <w:lang w:val="fr-FR"/>
        </w:rPr>
        <w:t xml:space="preserve"> </w:t>
      </w:r>
      <w:r w:rsidR="00D9490F" w:rsidRPr="00185C4E">
        <w:rPr>
          <w:rFonts w:ascii="Times New Roman" w:hAnsi="Times New Roman"/>
          <w:i/>
          <w:lang w:val="fr-FR"/>
        </w:rPr>
        <w:t xml:space="preserve">K </w:t>
      </w:r>
      <w:r w:rsidR="00D9490F" w:rsidRPr="00185C4E">
        <w:rPr>
          <w:rFonts w:ascii="Times New Roman" w:hAnsi="Times New Roman"/>
          <w:i/>
          <w:spacing w:val="1"/>
          <w:lang w:val="fr-FR"/>
        </w:rPr>
        <w:t xml:space="preserve"> </w:t>
      </w:r>
      <w:r w:rsidR="00D9490F" w:rsidRPr="00185C4E">
        <w:rPr>
          <w:rFonts w:ascii="Arial Black" w:hAnsi="Arial Black"/>
          <w:sz w:val="25"/>
          <w:lang w:val="fr-FR"/>
        </w:rPr>
        <w:t>=</w:t>
      </w:r>
      <w:r w:rsidR="00D9490F" w:rsidRPr="00185C4E">
        <w:rPr>
          <w:rFonts w:ascii="Arial Black" w:hAnsi="Arial Black"/>
          <w:spacing w:val="31"/>
          <w:sz w:val="25"/>
          <w:lang w:val="fr-FR"/>
        </w:rPr>
        <w:t xml:space="preserve"> </w:t>
      </w:r>
      <w:r w:rsidR="00D9490F" w:rsidRPr="00185C4E">
        <w:rPr>
          <w:lang w:val="fr-FR"/>
        </w:rPr>
        <w:t>4</w:t>
      </w:r>
      <w:r w:rsidR="00D9490F" w:rsidRPr="00185C4E">
        <w:rPr>
          <w:spacing w:val="25"/>
          <w:lang w:val="fr-FR"/>
        </w:rPr>
        <w:t xml:space="preserve"> </w:t>
      </w:r>
      <w:r w:rsidR="00D9490F" w:rsidRPr="00185C4E">
        <w:rPr>
          <w:lang w:val="fr-FR"/>
        </w:rPr>
        <w:t>du</w:t>
      </w:r>
    </w:p>
    <w:p w:rsidR="00B77999" w:rsidRPr="00185C4E" w:rsidRDefault="00D9490F">
      <w:pPr>
        <w:pStyle w:val="Corpsdetexte"/>
        <w:spacing w:line="254" w:lineRule="auto"/>
        <w:ind w:left="139" w:right="2493"/>
        <w:jc w:val="both"/>
        <w:rPr>
          <w:lang w:val="fr-FR"/>
        </w:rPr>
      </w:pPr>
      <w:r w:rsidRPr="00185C4E">
        <w:rPr>
          <w:lang w:val="fr-FR"/>
        </w:rPr>
        <w:t>pic le plus élevé n’est pas la valeur optimale attendue (3), le score de silhouette décroit au-delà du pic plus rapidement avec les C-moyennes floues qu’avec les K-moyennes.</w:t>
      </w: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D9490F">
      <w:pPr>
        <w:pStyle w:val="Corpsdetexte"/>
        <w:spacing w:before="3"/>
        <w:rPr>
          <w:sz w:val="10"/>
          <w:lang w:val="fr-FR"/>
        </w:rPr>
      </w:pPr>
      <w:r>
        <w:rPr>
          <w:noProof/>
          <w:lang w:val="fr-FR" w:eastAsia="fr-FR"/>
        </w:rPr>
        <w:drawing>
          <wp:anchor distT="0" distB="0" distL="0" distR="0" simplePos="0" relativeHeight="251477504" behindDoc="0" locked="0" layoutInCell="1" allowOverlap="1">
            <wp:simplePos x="0" y="0"/>
            <wp:positionH relativeFrom="page">
              <wp:posOffset>1424293</wp:posOffset>
            </wp:positionH>
            <wp:positionV relativeFrom="paragraph">
              <wp:posOffset>99389</wp:posOffset>
            </wp:positionV>
            <wp:extent cx="4080510" cy="2282190"/>
            <wp:effectExtent l="0" t="0" r="0" b="0"/>
            <wp:wrapTopAndBottom/>
            <wp:docPr id="4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9.png"/>
                    <pic:cNvPicPr/>
                  </pic:nvPicPr>
                  <pic:blipFill>
                    <a:blip r:embed="rId134" cstate="print"/>
                    <a:stretch>
                      <a:fillRect/>
                    </a:stretch>
                  </pic:blipFill>
                  <pic:spPr>
                    <a:xfrm>
                      <a:off x="0" y="0"/>
                      <a:ext cx="4080510" cy="2282190"/>
                    </a:xfrm>
                    <a:prstGeom prst="rect">
                      <a:avLst/>
                    </a:prstGeom>
                  </pic:spPr>
                </pic:pic>
              </a:graphicData>
            </a:graphic>
          </wp:anchor>
        </w:drawing>
      </w:r>
    </w:p>
    <w:p w:rsidR="00B77999" w:rsidRPr="00185C4E" w:rsidRDefault="00B77999">
      <w:pPr>
        <w:pStyle w:val="Corpsdetexte"/>
        <w:rPr>
          <w:sz w:val="20"/>
          <w:lang w:val="fr-FR"/>
        </w:rPr>
      </w:pPr>
    </w:p>
    <w:p w:rsidR="00B77999" w:rsidRPr="00185C4E" w:rsidRDefault="00B77999">
      <w:pPr>
        <w:pStyle w:val="Corpsdetexte"/>
        <w:spacing w:before="4"/>
        <w:rPr>
          <w:sz w:val="29"/>
          <w:lang w:val="fr-FR"/>
        </w:rPr>
      </w:pPr>
    </w:p>
    <w:p w:rsidR="00B77999" w:rsidRPr="00185C4E" w:rsidRDefault="00D9490F">
      <w:pPr>
        <w:spacing w:before="104"/>
        <w:ind w:left="187"/>
        <w:rPr>
          <w:lang w:val="fr-FR"/>
        </w:rPr>
      </w:pPr>
      <w:bookmarkStart w:id="384" w:name="_bookmark263"/>
      <w:bookmarkEnd w:id="384"/>
      <w:r w:rsidRPr="00185C4E">
        <w:rPr>
          <w:lang w:val="fr-FR"/>
        </w:rPr>
        <w:t>Figure 5.3 – Évolution de la silhouette pour les C-moyennes floues probabilistes</w:t>
      </w:r>
    </w:p>
    <w:p w:rsidR="00B77999" w:rsidRPr="00185C4E" w:rsidRDefault="00B77999">
      <w:pPr>
        <w:pStyle w:val="Corpsdetexte"/>
        <w:rPr>
          <w:sz w:val="26"/>
          <w:lang w:val="fr-FR"/>
        </w:rPr>
      </w:pPr>
    </w:p>
    <w:p w:rsidR="00B77999" w:rsidRPr="00185C4E" w:rsidRDefault="00B77999">
      <w:pPr>
        <w:pStyle w:val="Corpsdetexte"/>
        <w:spacing w:before="6"/>
        <w:rPr>
          <w:sz w:val="28"/>
          <w:lang w:val="fr-FR"/>
        </w:rPr>
      </w:pPr>
    </w:p>
    <w:p w:rsidR="00B77999" w:rsidRPr="00185C4E" w:rsidRDefault="00D9490F">
      <w:pPr>
        <w:pStyle w:val="Heading2"/>
        <w:ind w:left="139" w:firstLine="0"/>
        <w:rPr>
          <w:lang w:val="fr-FR"/>
        </w:rPr>
      </w:pPr>
      <w:bookmarkStart w:id="385" w:name="Catégorisation_des_corpus_non_annotés_ma"/>
      <w:bookmarkStart w:id="386" w:name="_bookmark264"/>
      <w:bookmarkEnd w:id="385"/>
      <w:bookmarkEnd w:id="386"/>
      <w:r w:rsidRPr="00185C4E">
        <w:rPr>
          <w:w w:val="110"/>
          <w:lang w:val="fr-FR"/>
        </w:rPr>
        <w:t>5.4.6Catégorisation des corpus non annotés manuellement</w:t>
      </w:r>
    </w:p>
    <w:p w:rsidR="00B77999" w:rsidRPr="00185C4E" w:rsidRDefault="00D9490F">
      <w:pPr>
        <w:pStyle w:val="Corpsdetexte"/>
        <w:spacing w:before="163" w:line="254" w:lineRule="auto"/>
        <w:ind w:left="139" w:right="2478" w:firstLine="351"/>
        <w:rPr>
          <w:lang w:val="fr-FR"/>
        </w:rPr>
      </w:pPr>
      <w:r w:rsidRPr="00185C4E">
        <w:rPr>
          <w:lang w:val="fr-FR"/>
        </w:rPr>
        <w:t>Les matrices documents-termes des autres catégories sont construites à base de la représentation sélectionnée sur la catégorisation manuelle</w:t>
      </w:r>
    </w:p>
    <w:p w:rsidR="00B77999" w:rsidRPr="00185C4E" w:rsidRDefault="00B77999">
      <w:pPr>
        <w:spacing w:line="254" w:lineRule="auto"/>
        <w:rPr>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2" w:lineRule="auto"/>
        <w:ind w:left="976" w:right="1656"/>
        <w:jc w:val="both"/>
        <w:rPr>
          <w:lang w:val="fr-FR"/>
        </w:rPr>
      </w:pPr>
      <w:r w:rsidRPr="00185C4E">
        <w:rPr>
          <w:lang w:val="fr-FR"/>
        </w:rPr>
        <w:t xml:space="preserve">(TP-NGL FMN, 4 dimensions). Le Tableau </w:t>
      </w:r>
      <w:hyperlink w:anchor="_bookmark265" w:history="1">
        <w:r w:rsidRPr="00185C4E">
          <w:rPr>
            <w:lang w:val="fr-FR"/>
          </w:rPr>
          <w:t xml:space="preserve">5.7 </w:t>
        </w:r>
      </w:hyperlink>
      <w:r w:rsidRPr="00185C4E">
        <w:rPr>
          <w:lang w:val="fr-FR"/>
        </w:rPr>
        <w:t>présente les valeurs de sil- houette (</w:t>
      </w:r>
      <w:r w:rsidRPr="00185C4E">
        <w:rPr>
          <w:rFonts w:ascii="Times New Roman" w:hAnsi="Times New Roman"/>
          <w:i/>
          <w:lang w:val="fr-FR"/>
        </w:rPr>
        <w:t>s</w:t>
      </w:r>
      <w:r w:rsidRPr="00185C4E">
        <w:rPr>
          <w:lang w:val="fr-FR"/>
        </w:rPr>
        <w:t>¯</w:t>
      </w:r>
      <w:r w:rsidRPr="00185C4E">
        <w:rPr>
          <w:rFonts w:ascii="Times New Roman" w:hAnsi="Times New Roman"/>
          <w:i/>
          <w:vertAlign w:val="subscript"/>
          <w:lang w:val="fr-FR"/>
        </w:rPr>
        <w:t>K</w:t>
      </w:r>
      <w:r w:rsidRPr="00185C4E">
        <w:rPr>
          <w:lang w:val="fr-FR"/>
        </w:rPr>
        <w:t>) obtenues par les K-moyennes et le K-medoïdes sur ces ma- trices. Les nombres déterminés de clusters restent bas (entre 2 et 6) bien qu’ils soient sélectionnés entre 2 et 30.</w:t>
      </w:r>
    </w:p>
    <w:p w:rsidR="00B77999" w:rsidRPr="00185C4E" w:rsidRDefault="00B77999">
      <w:pPr>
        <w:pStyle w:val="Corpsdetexte"/>
        <w:spacing w:before="9"/>
        <w:rPr>
          <w:sz w:val="22"/>
          <w:lang w:val="fr-FR"/>
        </w:rPr>
      </w:pPr>
      <w:r w:rsidRPr="00B77999">
        <w:pict>
          <v:shape id="_x0000_s1067" type="#_x0000_t202" style="position:absolute;margin-left:126.7pt;margin-top:14.9pt;width:184.65pt;height:184.4pt;z-index:-251396608;mso-wrap-distance-left:0;mso-wrap-distance-right:0;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701"/>
                    <w:gridCol w:w="874"/>
                    <w:gridCol w:w="1138"/>
                    <w:gridCol w:w="363"/>
                    <w:gridCol w:w="606"/>
                  </w:tblGrid>
                  <w:tr w:rsidR="00D9490F">
                    <w:trPr>
                      <w:trHeight w:val="187"/>
                    </w:trPr>
                    <w:tc>
                      <w:tcPr>
                        <w:tcW w:w="701" w:type="dxa"/>
                      </w:tcPr>
                      <w:p w:rsidR="00D9490F" w:rsidRDefault="00D9490F">
                        <w:pPr>
                          <w:pStyle w:val="TableParagraph"/>
                          <w:spacing w:line="167" w:lineRule="exact"/>
                          <w:ind w:left="124"/>
                          <w:rPr>
                            <w:rFonts w:ascii="DejaVu Sans"/>
                            <w:sz w:val="16"/>
                          </w:rPr>
                        </w:pPr>
                        <w:bookmarkStart w:id="387" w:name="_bookmark265"/>
                        <w:bookmarkEnd w:id="387"/>
                        <w:r>
                          <w:rPr>
                            <w:rFonts w:ascii="DejaVu Sans"/>
                            <w:w w:val="103"/>
                            <w:sz w:val="16"/>
                          </w:rPr>
                          <w:t>D</w:t>
                        </w:r>
                      </w:p>
                    </w:tc>
                    <w:tc>
                      <w:tcPr>
                        <w:tcW w:w="874" w:type="dxa"/>
                      </w:tcPr>
                      <w:p w:rsidR="00D9490F" w:rsidRDefault="00D9490F">
                        <w:pPr>
                          <w:pStyle w:val="TableParagraph"/>
                          <w:spacing w:line="167" w:lineRule="exact"/>
                          <w:rPr>
                            <w:sz w:val="16"/>
                          </w:rPr>
                        </w:pPr>
                        <w:r>
                          <w:rPr>
                            <w:sz w:val="16"/>
                          </w:rPr>
                          <w:t>Distance</w:t>
                        </w:r>
                      </w:p>
                    </w:tc>
                    <w:tc>
                      <w:tcPr>
                        <w:tcW w:w="1138" w:type="dxa"/>
                      </w:tcPr>
                      <w:p w:rsidR="00D9490F" w:rsidRDefault="00D9490F">
                        <w:pPr>
                          <w:pStyle w:val="TableParagraph"/>
                          <w:spacing w:line="167" w:lineRule="exact"/>
                          <w:ind w:left="31" w:right="96"/>
                          <w:jc w:val="center"/>
                          <w:rPr>
                            <w:sz w:val="16"/>
                          </w:rPr>
                        </w:pPr>
                        <w:r>
                          <w:rPr>
                            <w:sz w:val="16"/>
                          </w:rPr>
                          <w:t>Algorithme</w:t>
                        </w:r>
                      </w:p>
                    </w:tc>
                    <w:tc>
                      <w:tcPr>
                        <w:tcW w:w="363" w:type="dxa"/>
                      </w:tcPr>
                      <w:p w:rsidR="00D9490F" w:rsidRDefault="00D9490F">
                        <w:pPr>
                          <w:pStyle w:val="TableParagraph"/>
                          <w:spacing w:line="167" w:lineRule="exact"/>
                          <w:ind w:left="121"/>
                          <w:rPr>
                            <w:sz w:val="16"/>
                          </w:rPr>
                        </w:pPr>
                        <w:r>
                          <w:rPr>
                            <w:w w:val="104"/>
                            <w:sz w:val="16"/>
                          </w:rPr>
                          <w:t>K</w:t>
                        </w:r>
                      </w:p>
                    </w:tc>
                    <w:tc>
                      <w:tcPr>
                        <w:tcW w:w="606" w:type="dxa"/>
                      </w:tcPr>
                      <w:p w:rsidR="00D9490F" w:rsidRDefault="00D9490F">
                        <w:pPr>
                          <w:pStyle w:val="TableParagraph"/>
                          <w:spacing w:line="167" w:lineRule="exact"/>
                          <w:ind w:left="60" w:right="63"/>
                          <w:jc w:val="center"/>
                          <w:rPr>
                            <w:rFonts w:ascii="Times New Roman" w:hAnsi="Times New Roman"/>
                            <w:i/>
                            <w:sz w:val="16"/>
                          </w:rPr>
                        </w:pPr>
                        <w:r>
                          <w:rPr>
                            <w:rFonts w:ascii="Times New Roman" w:hAnsi="Times New Roman"/>
                            <w:i/>
                            <w:w w:val="90"/>
                            <w:sz w:val="16"/>
                          </w:rPr>
                          <w:t>s</w:t>
                        </w:r>
                        <w:r>
                          <w:rPr>
                            <w:w w:val="90"/>
                            <w:sz w:val="16"/>
                          </w:rPr>
                          <w:t>¯</w:t>
                        </w:r>
                        <w:r>
                          <w:rPr>
                            <w:rFonts w:ascii="Times New Roman" w:hAnsi="Times New Roman"/>
                            <w:i/>
                            <w:w w:val="90"/>
                            <w:sz w:val="16"/>
                            <w:vertAlign w:val="subscript"/>
                          </w:rPr>
                          <w:t>K</w:t>
                        </w:r>
                      </w:p>
                    </w:tc>
                  </w:tr>
                  <w:tr w:rsidR="00D9490F">
                    <w:trPr>
                      <w:trHeight w:val="187"/>
                    </w:trPr>
                    <w:tc>
                      <w:tcPr>
                        <w:tcW w:w="701" w:type="dxa"/>
                        <w:vMerge w:val="restart"/>
                      </w:tcPr>
                      <w:p w:rsidR="00D9490F" w:rsidRDefault="00D9490F">
                        <w:pPr>
                          <w:pStyle w:val="TableParagraph"/>
                          <w:spacing w:before="3" w:line="240" w:lineRule="auto"/>
                          <w:ind w:left="0"/>
                          <w:rPr>
                            <w:sz w:val="31"/>
                          </w:rPr>
                        </w:pPr>
                      </w:p>
                      <w:p w:rsidR="00D9490F" w:rsidRDefault="00D9490F">
                        <w:pPr>
                          <w:pStyle w:val="TableParagraph"/>
                          <w:spacing w:line="189" w:lineRule="exact"/>
                          <w:ind w:left="124"/>
                          <w:rPr>
                            <w:rFonts w:ascii="Times New Roman"/>
                            <w:i/>
                            <w:sz w:val="12"/>
                          </w:rPr>
                        </w:pPr>
                        <w:r>
                          <w:rPr>
                            <w:rFonts w:ascii="DejaVu Sans"/>
                            <w:spacing w:val="4"/>
                            <w:position w:val="2"/>
                            <w:sz w:val="16"/>
                          </w:rPr>
                          <w:t>D</w:t>
                        </w:r>
                        <w:r>
                          <w:rPr>
                            <w:rFonts w:ascii="Times New Roman"/>
                            <w:i/>
                            <w:spacing w:val="4"/>
                            <w:sz w:val="12"/>
                          </w:rPr>
                          <w:t>acpa</w:t>
                        </w:r>
                      </w:p>
                      <w:p w:rsidR="00D9490F" w:rsidRDefault="00D9490F">
                        <w:pPr>
                          <w:pStyle w:val="TableParagraph"/>
                          <w:spacing w:line="201" w:lineRule="exact"/>
                          <w:rPr>
                            <w:sz w:val="16"/>
                          </w:rPr>
                        </w:pPr>
                        <w:r>
                          <w:rPr>
                            <w:w w:val="85"/>
                            <w:sz w:val="16"/>
                          </w:rPr>
                          <w:t>(21</w:t>
                        </w:r>
                        <w:r>
                          <w:rPr>
                            <w:rFonts w:ascii="DejaVu Sans" w:hAnsi="DejaVu Sans"/>
                            <w:w w:val="85"/>
                            <w:position w:val="6"/>
                            <w:sz w:val="12"/>
                          </w:rPr>
                          <w:t>∗</w:t>
                        </w:r>
                        <w:r>
                          <w:rPr>
                            <w:rFonts w:ascii="DejaVu Sans" w:hAnsi="DejaVu Sans"/>
                            <w:spacing w:val="-15"/>
                            <w:w w:val="85"/>
                            <w:position w:val="6"/>
                            <w:sz w:val="12"/>
                          </w:rPr>
                          <w:t xml:space="preserve"> </w:t>
                        </w:r>
                        <w:r>
                          <w:rPr>
                            <w:w w:val="85"/>
                            <w:sz w:val="16"/>
                          </w:rPr>
                          <w:t>)</w:t>
                        </w:r>
                      </w:p>
                    </w:tc>
                    <w:tc>
                      <w:tcPr>
                        <w:tcW w:w="874" w:type="dxa"/>
                      </w:tcPr>
                      <w:p w:rsidR="00D9490F" w:rsidRDefault="00D9490F">
                        <w:pPr>
                          <w:pStyle w:val="TableParagraph"/>
                          <w:spacing w:line="167" w:lineRule="exact"/>
                          <w:ind w:left="127"/>
                          <w:rPr>
                            <w:rFonts w:ascii="DejaVu Sans"/>
                            <w:sz w:val="16"/>
                          </w:rPr>
                        </w:pPr>
                        <w:r>
                          <w:rPr>
                            <w:rFonts w:ascii="Times New Roman"/>
                            <w:i/>
                            <w:w w:val="110"/>
                            <w:sz w:val="16"/>
                          </w:rPr>
                          <w:t>Dis</w:t>
                        </w:r>
                        <w:r>
                          <w:rPr>
                            <w:rFonts w:ascii="DejaVu Sans"/>
                            <w:w w:val="110"/>
                            <w:sz w:val="16"/>
                            <w:vertAlign w:val="subscript"/>
                          </w:rPr>
                          <w:t>M</w:t>
                        </w:r>
                      </w:p>
                    </w:tc>
                    <w:tc>
                      <w:tcPr>
                        <w:tcW w:w="1138" w:type="dxa"/>
                      </w:tcPr>
                      <w:p w:rsidR="00D9490F" w:rsidRDefault="00D9490F">
                        <w:pPr>
                          <w:pStyle w:val="TableParagraph"/>
                          <w:spacing w:line="167" w:lineRule="exact"/>
                          <w:ind w:left="71" w:right="96"/>
                          <w:jc w:val="center"/>
                          <w:rPr>
                            <w:sz w:val="16"/>
                          </w:rPr>
                        </w:pPr>
                        <w:r>
                          <w:rPr>
                            <w:sz w:val="16"/>
                          </w:rPr>
                          <w:t>K-medoïdes</w:t>
                        </w:r>
                      </w:p>
                    </w:tc>
                    <w:tc>
                      <w:tcPr>
                        <w:tcW w:w="363" w:type="dxa"/>
                      </w:tcPr>
                      <w:p w:rsidR="00D9490F" w:rsidRDefault="00D9490F">
                        <w:pPr>
                          <w:pStyle w:val="TableParagraph"/>
                          <w:spacing w:line="167" w:lineRule="exact"/>
                          <w:ind w:left="139"/>
                          <w:rPr>
                            <w:sz w:val="16"/>
                          </w:rPr>
                        </w:pPr>
                        <w:r>
                          <w:rPr>
                            <w:w w:val="89"/>
                            <w:sz w:val="16"/>
                          </w:rPr>
                          <w:t>2</w:t>
                        </w:r>
                      </w:p>
                    </w:tc>
                    <w:tc>
                      <w:tcPr>
                        <w:tcW w:w="606" w:type="dxa"/>
                      </w:tcPr>
                      <w:p w:rsidR="00D9490F" w:rsidRDefault="00D9490F">
                        <w:pPr>
                          <w:pStyle w:val="TableParagraph"/>
                          <w:spacing w:line="167" w:lineRule="exact"/>
                          <w:ind w:left="69" w:right="63"/>
                          <w:jc w:val="center"/>
                          <w:rPr>
                            <w:sz w:val="16"/>
                          </w:rPr>
                        </w:pPr>
                        <w:r>
                          <w:rPr>
                            <w:sz w:val="16"/>
                          </w:rPr>
                          <w:t>0.769</w:t>
                        </w:r>
                      </w:p>
                    </w:tc>
                  </w:tr>
                  <w:tr w:rsidR="00D9490F">
                    <w:trPr>
                      <w:trHeight w:val="179"/>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59" w:lineRule="exact"/>
                          <w:ind w:left="127"/>
                          <w:rPr>
                            <w:rFonts w:ascii="DejaVu Sans"/>
                            <w:sz w:val="16"/>
                          </w:rPr>
                        </w:pPr>
                        <w:r>
                          <w:rPr>
                            <w:rFonts w:ascii="Times New Roman"/>
                            <w:i/>
                            <w:w w:val="110"/>
                            <w:sz w:val="16"/>
                          </w:rPr>
                          <w:t>Dis</w:t>
                        </w:r>
                        <w:r>
                          <w:rPr>
                            <w:rFonts w:ascii="DejaVu Sans"/>
                            <w:w w:val="110"/>
                            <w:sz w:val="16"/>
                            <w:vertAlign w:val="subscript"/>
                          </w:rPr>
                          <w:t>M</w:t>
                        </w:r>
                      </w:p>
                    </w:tc>
                    <w:tc>
                      <w:tcPr>
                        <w:tcW w:w="1138" w:type="dxa"/>
                      </w:tcPr>
                      <w:p w:rsidR="00D9490F" w:rsidRDefault="00D9490F">
                        <w:pPr>
                          <w:pStyle w:val="TableParagraph"/>
                          <w:spacing w:line="159" w:lineRule="exact"/>
                          <w:ind w:left="102" w:right="96"/>
                          <w:jc w:val="center"/>
                          <w:rPr>
                            <w:sz w:val="16"/>
                          </w:rPr>
                        </w:pPr>
                        <w:r>
                          <w:rPr>
                            <w:sz w:val="16"/>
                          </w:rPr>
                          <w:t>K-moyennes</w:t>
                        </w:r>
                      </w:p>
                    </w:tc>
                    <w:tc>
                      <w:tcPr>
                        <w:tcW w:w="363" w:type="dxa"/>
                      </w:tcPr>
                      <w:p w:rsidR="00D9490F" w:rsidRDefault="00D9490F">
                        <w:pPr>
                          <w:pStyle w:val="TableParagraph"/>
                          <w:spacing w:line="159" w:lineRule="exact"/>
                          <w:ind w:left="139"/>
                          <w:rPr>
                            <w:sz w:val="16"/>
                          </w:rPr>
                        </w:pPr>
                        <w:r>
                          <w:rPr>
                            <w:w w:val="89"/>
                            <w:sz w:val="16"/>
                          </w:rPr>
                          <w:t>2</w:t>
                        </w:r>
                      </w:p>
                    </w:tc>
                    <w:tc>
                      <w:tcPr>
                        <w:tcW w:w="606" w:type="dxa"/>
                      </w:tcPr>
                      <w:p w:rsidR="00D9490F" w:rsidRDefault="00D9490F">
                        <w:pPr>
                          <w:pStyle w:val="TableParagraph"/>
                          <w:spacing w:line="159" w:lineRule="exact"/>
                          <w:ind w:left="69" w:right="63"/>
                          <w:jc w:val="center"/>
                          <w:rPr>
                            <w:sz w:val="16"/>
                          </w:rPr>
                        </w:pPr>
                        <w:r>
                          <w:rPr>
                            <w:sz w:val="16"/>
                          </w:rPr>
                          <w:t>0.769</w:t>
                        </w:r>
                      </w:p>
                    </w:tc>
                  </w:tr>
                  <w:tr w:rsidR="00D9490F">
                    <w:trPr>
                      <w:trHeight w:val="179"/>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59" w:lineRule="exact"/>
                          <w:ind w:left="127"/>
                          <w:rPr>
                            <w:rFonts w:ascii="Times New Roman"/>
                            <w:i/>
                            <w:sz w:val="12"/>
                          </w:rPr>
                        </w:pPr>
                        <w:r>
                          <w:rPr>
                            <w:rFonts w:ascii="Times New Roman"/>
                            <w:i/>
                            <w:position w:val="3"/>
                            <w:sz w:val="16"/>
                          </w:rPr>
                          <w:t>Dis</w:t>
                        </w:r>
                        <w:r>
                          <w:rPr>
                            <w:rFonts w:ascii="Times New Roman"/>
                            <w:i/>
                            <w:sz w:val="12"/>
                          </w:rPr>
                          <w:t>cosine</w:t>
                        </w:r>
                      </w:p>
                    </w:tc>
                    <w:tc>
                      <w:tcPr>
                        <w:tcW w:w="1138" w:type="dxa"/>
                      </w:tcPr>
                      <w:p w:rsidR="00D9490F" w:rsidRDefault="00D9490F">
                        <w:pPr>
                          <w:pStyle w:val="TableParagraph"/>
                          <w:spacing w:line="159" w:lineRule="exact"/>
                          <w:ind w:left="71" w:right="96"/>
                          <w:jc w:val="center"/>
                          <w:rPr>
                            <w:sz w:val="16"/>
                          </w:rPr>
                        </w:pPr>
                        <w:r>
                          <w:rPr>
                            <w:sz w:val="16"/>
                          </w:rPr>
                          <w:t>K-medoïdes</w:t>
                        </w:r>
                      </w:p>
                    </w:tc>
                    <w:tc>
                      <w:tcPr>
                        <w:tcW w:w="363" w:type="dxa"/>
                      </w:tcPr>
                      <w:p w:rsidR="00D9490F" w:rsidRDefault="00D9490F">
                        <w:pPr>
                          <w:pStyle w:val="TableParagraph"/>
                          <w:spacing w:line="159" w:lineRule="exact"/>
                          <w:ind w:left="139"/>
                          <w:rPr>
                            <w:sz w:val="16"/>
                          </w:rPr>
                        </w:pPr>
                        <w:r>
                          <w:rPr>
                            <w:w w:val="94"/>
                            <w:sz w:val="16"/>
                          </w:rPr>
                          <w:t>5</w:t>
                        </w:r>
                      </w:p>
                    </w:tc>
                    <w:tc>
                      <w:tcPr>
                        <w:tcW w:w="606" w:type="dxa"/>
                      </w:tcPr>
                      <w:p w:rsidR="00D9490F" w:rsidRDefault="00D9490F">
                        <w:pPr>
                          <w:pStyle w:val="TableParagraph"/>
                          <w:spacing w:line="159" w:lineRule="exact"/>
                          <w:ind w:left="69" w:right="63"/>
                          <w:jc w:val="center"/>
                          <w:rPr>
                            <w:sz w:val="16"/>
                          </w:rPr>
                        </w:pPr>
                        <w:r>
                          <w:rPr>
                            <w:w w:val="95"/>
                            <w:sz w:val="16"/>
                          </w:rPr>
                          <w:t>0.694</w:t>
                        </w:r>
                      </w:p>
                    </w:tc>
                  </w:tr>
                  <w:tr w:rsidR="00D9490F">
                    <w:trPr>
                      <w:trHeight w:val="179"/>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59" w:lineRule="exact"/>
                          <w:ind w:left="127"/>
                          <w:rPr>
                            <w:rFonts w:ascii="Times New Roman"/>
                            <w:i/>
                            <w:sz w:val="12"/>
                          </w:rPr>
                        </w:pPr>
                        <w:r>
                          <w:rPr>
                            <w:rFonts w:ascii="Times New Roman"/>
                            <w:i/>
                            <w:position w:val="3"/>
                            <w:sz w:val="16"/>
                          </w:rPr>
                          <w:t>Dis</w:t>
                        </w:r>
                        <w:r>
                          <w:rPr>
                            <w:rFonts w:ascii="Times New Roman"/>
                            <w:i/>
                            <w:sz w:val="12"/>
                          </w:rPr>
                          <w:t>cosine</w:t>
                        </w:r>
                      </w:p>
                    </w:tc>
                    <w:tc>
                      <w:tcPr>
                        <w:tcW w:w="1138" w:type="dxa"/>
                      </w:tcPr>
                      <w:p w:rsidR="00D9490F" w:rsidRDefault="00D9490F">
                        <w:pPr>
                          <w:pStyle w:val="TableParagraph"/>
                          <w:spacing w:line="159" w:lineRule="exact"/>
                          <w:ind w:left="102" w:right="96"/>
                          <w:jc w:val="center"/>
                          <w:rPr>
                            <w:sz w:val="16"/>
                          </w:rPr>
                        </w:pPr>
                        <w:r>
                          <w:rPr>
                            <w:sz w:val="16"/>
                          </w:rPr>
                          <w:t>K-moyennes</w:t>
                        </w:r>
                      </w:p>
                    </w:tc>
                    <w:tc>
                      <w:tcPr>
                        <w:tcW w:w="363" w:type="dxa"/>
                      </w:tcPr>
                      <w:p w:rsidR="00D9490F" w:rsidRDefault="00D9490F">
                        <w:pPr>
                          <w:pStyle w:val="TableParagraph"/>
                          <w:spacing w:line="159" w:lineRule="exact"/>
                          <w:ind w:left="139"/>
                          <w:rPr>
                            <w:sz w:val="16"/>
                          </w:rPr>
                        </w:pPr>
                        <w:r>
                          <w:rPr>
                            <w:w w:val="90"/>
                            <w:sz w:val="16"/>
                          </w:rPr>
                          <w:t>3</w:t>
                        </w:r>
                      </w:p>
                    </w:tc>
                    <w:tc>
                      <w:tcPr>
                        <w:tcW w:w="606" w:type="dxa"/>
                      </w:tcPr>
                      <w:p w:rsidR="00D9490F" w:rsidRDefault="00D9490F">
                        <w:pPr>
                          <w:pStyle w:val="TableParagraph"/>
                          <w:spacing w:line="159" w:lineRule="exact"/>
                          <w:ind w:left="69" w:right="63"/>
                          <w:jc w:val="center"/>
                          <w:rPr>
                            <w:sz w:val="16"/>
                          </w:rPr>
                        </w:pPr>
                        <w:r>
                          <w:rPr>
                            <w:sz w:val="16"/>
                          </w:rPr>
                          <w:t>0.762</w:t>
                        </w:r>
                      </w:p>
                    </w:tc>
                  </w:tr>
                  <w:tr w:rsidR="00D9490F">
                    <w:trPr>
                      <w:trHeight w:val="187"/>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68" w:lineRule="exact"/>
                          <w:ind w:left="127"/>
                          <w:rPr>
                            <w:rFonts w:ascii="Times New Roman"/>
                            <w:i/>
                            <w:sz w:val="12"/>
                          </w:rPr>
                        </w:pPr>
                        <w:r>
                          <w:rPr>
                            <w:rFonts w:ascii="Times New Roman"/>
                            <w:i/>
                            <w:position w:val="3"/>
                            <w:sz w:val="16"/>
                          </w:rPr>
                          <w:t>Dis</w:t>
                        </w:r>
                        <w:r>
                          <w:rPr>
                            <w:rFonts w:ascii="Times New Roman"/>
                            <w:i/>
                            <w:sz w:val="12"/>
                          </w:rPr>
                          <w:t>jaccard</w:t>
                        </w:r>
                      </w:p>
                    </w:tc>
                    <w:tc>
                      <w:tcPr>
                        <w:tcW w:w="1138" w:type="dxa"/>
                      </w:tcPr>
                      <w:p w:rsidR="00D9490F" w:rsidRDefault="00D9490F">
                        <w:pPr>
                          <w:pStyle w:val="TableParagraph"/>
                          <w:spacing w:line="159" w:lineRule="exact"/>
                          <w:ind w:left="71" w:right="96"/>
                          <w:jc w:val="center"/>
                          <w:rPr>
                            <w:sz w:val="16"/>
                          </w:rPr>
                        </w:pPr>
                        <w:r>
                          <w:rPr>
                            <w:sz w:val="16"/>
                          </w:rPr>
                          <w:t>K-medoïdes</w:t>
                        </w:r>
                      </w:p>
                    </w:tc>
                    <w:tc>
                      <w:tcPr>
                        <w:tcW w:w="363" w:type="dxa"/>
                      </w:tcPr>
                      <w:p w:rsidR="00D9490F" w:rsidRDefault="00D9490F">
                        <w:pPr>
                          <w:pStyle w:val="TableParagraph"/>
                          <w:spacing w:line="159" w:lineRule="exact"/>
                          <w:ind w:left="139"/>
                          <w:rPr>
                            <w:sz w:val="16"/>
                          </w:rPr>
                        </w:pPr>
                        <w:r>
                          <w:rPr>
                            <w:w w:val="89"/>
                            <w:sz w:val="16"/>
                          </w:rPr>
                          <w:t>2</w:t>
                        </w:r>
                      </w:p>
                    </w:tc>
                    <w:tc>
                      <w:tcPr>
                        <w:tcW w:w="606" w:type="dxa"/>
                      </w:tcPr>
                      <w:p w:rsidR="00D9490F" w:rsidRDefault="00D9490F">
                        <w:pPr>
                          <w:pStyle w:val="TableParagraph"/>
                          <w:spacing w:line="159" w:lineRule="exact"/>
                          <w:ind w:left="69" w:right="63"/>
                          <w:jc w:val="center"/>
                          <w:rPr>
                            <w:sz w:val="16"/>
                          </w:rPr>
                        </w:pPr>
                        <w:r>
                          <w:rPr>
                            <w:w w:val="95"/>
                            <w:sz w:val="16"/>
                          </w:rPr>
                          <w:t>0.499</w:t>
                        </w:r>
                      </w:p>
                    </w:tc>
                  </w:tr>
                  <w:tr w:rsidR="00D9490F">
                    <w:trPr>
                      <w:trHeight w:val="187"/>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68" w:lineRule="exact"/>
                          <w:ind w:left="127"/>
                          <w:rPr>
                            <w:rFonts w:ascii="Times New Roman"/>
                            <w:i/>
                            <w:sz w:val="12"/>
                          </w:rPr>
                        </w:pPr>
                        <w:r>
                          <w:rPr>
                            <w:rFonts w:ascii="Times New Roman"/>
                            <w:i/>
                            <w:position w:val="3"/>
                            <w:sz w:val="16"/>
                          </w:rPr>
                          <w:t>Dis</w:t>
                        </w:r>
                        <w:r>
                          <w:rPr>
                            <w:rFonts w:ascii="Times New Roman"/>
                            <w:i/>
                            <w:sz w:val="12"/>
                          </w:rPr>
                          <w:t>jaccard</w:t>
                        </w:r>
                      </w:p>
                    </w:tc>
                    <w:tc>
                      <w:tcPr>
                        <w:tcW w:w="1138" w:type="dxa"/>
                      </w:tcPr>
                      <w:p w:rsidR="00D9490F" w:rsidRDefault="00D9490F">
                        <w:pPr>
                          <w:pStyle w:val="TableParagraph"/>
                          <w:spacing w:line="159" w:lineRule="exact"/>
                          <w:ind w:left="102" w:right="96"/>
                          <w:jc w:val="center"/>
                          <w:rPr>
                            <w:sz w:val="16"/>
                          </w:rPr>
                        </w:pPr>
                        <w:r>
                          <w:rPr>
                            <w:sz w:val="16"/>
                          </w:rPr>
                          <w:t>K-moyennes</w:t>
                        </w:r>
                      </w:p>
                    </w:tc>
                    <w:tc>
                      <w:tcPr>
                        <w:tcW w:w="363" w:type="dxa"/>
                      </w:tcPr>
                      <w:p w:rsidR="00D9490F" w:rsidRDefault="00D9490F">
                        <w:pPr>
                          <w:pStyle w:val="TableParagraph"/>
                          <w:spacing w:line="159" w:lineRule="exact"/>
                          <w:ind w:left="139"/>
                          <w:rPr>
                            <w:sz w:val="16"/>
                          </w:rPr>
                        </w:pPr>
                        <w:r>
                          <w:rPr>
                            <w:w w:val="90"/>
                            <w:sz w:val="16"/>
                          </w:rPr>
                          <w:t>3</w:t>
                        </w:r>
                      </w:p>
                    </w:tc>
                    <w:tc>
                      <w:tcPr>
                        <w:tcW w:w="606" w:type="dxa"/>
                      </w:tcPr>
                      <w:p w:rsidR="00D9490F" w:rsidRDefault="00D9490F">
                        <w:pPr>
                          <w:pStyle w:val="TableParagraph"/>
                          <w:spacing w:line="159" w:lineRule="exact"/>
                          <w:ind w:left="69" w:right="63"/>
                          <w:jc w:val="center"/>
                          <w:rPr>
                            <w:sz w:val="16"/>
                          </w:rPr>
                        </w:pPr>
                        <w:r>
                          <w:rPr>
                            <w:sz w:val="16"/>
                          </w:rPr>
                          <w:t>0.769</w:t>
                        </w:r>
                      </w:p>
                    </w:tc>
                  </w:tr>
                  <w:tr w:rsidR="00D9490F">
                    <w:trPr>
                      <w:trHeight w:val="187"/>
                    </w:trPr>
                    <w:tc>
                      <w:tcPr>
                        <w:tcW w:w="701" w:type="dxa"/>
                        <w:vMerge w:val="restart"/>
                      </w:tcPr>
                      <w:p w:rsidR="00D9490F" w:rsidRDefault="00D9490F">
                        <w:pPr>
                          <w:pStyle w:val="TableParagraph"/>
                          <w:spacing w:line="240" w:lineRule="auto"/>
                          <w:ind w:left="0"/>
                          <w:rPr>
                            <w:sz w:val="32"/>
                          </w:rPr>
                        </w:pPr>
                      </w:p>
                      <w:p w:rsidR="00D9490F" w:rsidRDefault="00D9490F">
                        <w:pPr>
                          <w:pStyle w:val="TableParagraph"/>
                          <w:spacing w:line="197" w:lineRule="exact"/>
                          <w:ind w:left="124"/>
                          <w:rPr>
                            <w:rFonts w:ascii="Times New Roman"/>
                            <w:i/>
                            <w:sz w:val="12"/>
                          </w:rPr>
                        </w:pPr>
                        <w:r>
                          <w:rPr>
                            <w:rFonts w:ascii="DejaVu Sans"/>
                            <w:position w:val="3"/>
                            <w:sz w:val="16"/>
                          </w:rPr>
                          <w:t>D</w:t>
                        </w:r>
                        <w:r>
                          <w:rPr>
                            <w:rFonts w:ascii="Times New Roman"/>
                            <w:i/>
                            <w:sz w:val="12"/>
                          </w:rPr>
                          <w:t>concdel</w:t>
                        </w:r>
                      </w:p>
                      <w:p w:rsidR="00D9490F" w:rsidRDefault="00D9490F">
                        <w:pPr>
                          <w:pStyle w:val="TableParagraph"/>
                          <w:spacing w:line="174" w:lineRule="exact"/>
                          <w:rPr>
                            <w:sz w:val="16"/>
                          </w:rPr>
                        </w:pPr>
                        <w:r>
                          <w:rPr>
                            <w:w w:val="95"/>
                            <w:sz w:val="16"/>
                          </w:rPr>
                          <w:t>(30)</w:t>
                        </w:r>
                      </w:p>
                    </w:tc>
                    <w:tc>
                      <w:tcPr>
                        <w:tcW w:w="874" w:type="dxa"/>
                      </w:tcPr>
                      <w:p w:rsidR="00D9490F" w:rsidRDefault="00D9490F">
                        <w:pPr>
                          <w:pStyle w:val="TableParagraph"/>
                          <w:spacing w:line="167" w:lineRule="exact"/>
                          <w:ind w:left="127"/>
                          <w:rPr>
                            <w:rFonts w:ascii="DejaVu Sans"/>
                            <w:sz w:val="16"/>
                          </w:rPr>
                        </w:pPr>
                        <w:r>
                          <w:rPr>
                            <w:rFonts w:ascii="Times New Roman"/>
                            <w:i/>
                            <w:w w:val="110"/>
                            <w:sz w:val="16"/>
                          </w:rPr>
                          <w:t>Dis</w:t>
                        </w:r>
                        <w:r>
                          <w:rPr>
                            <w:rFonts w:ascii="DejaVu Sans"/>
                            <w:w w:val="110"/>
                            <w:sz w:val="16"/>
                            <w:vertAlign w:val="subscript"/>
                          </w:rPr>
                          <w:t>M</w:t>
                        </w:r>
                      </w:p>
                    </w:tc>
                    <w:tc>
                      <w:tcPr>
                        <w:tcW w:w="1138" w:type="dxa"/>
                      </w:tcPr>
                      <w:p w:rsidR="00D9490F" w:rsidRDefault="00D9490F">
                        <w:pPr>
                          <w:pStyle w:val="TableParagraph"/>
                          <w:spacing w:line="167" w:lineRule="exact"/>
                          <w:ind w:left="71" w:right="96"/>
                          <w:jc w:val="center"/>
                          <w:rPr>
                            <w:sz w:val="16"/>
                          </w:rPr>
                        </w:pPr>
                        <w:r>
                          <w:rPr>
                            <w:sz w:val="16"/>
                          </w:rPr>
                          <w:t>K-medoïdes</w:t>
                        </w:r>
                      </w:p>
                    </w:tc>
                    <w:tc>
                      <w:tcPr>
                        <w:tcW w:w="363" w:type="dxa"/>
                      </w:tcPr>
                      <w:p w:rsidR="00D9490F" w:rsidRDefault="00D9490F">
                        <w:pPr>
                          <w:pStyle w:val="TableParagraph"/>
                          <w:spacing w:line="167" w:lineRule="exact"/>
                          <w:ind w:left="139"/>
                          <w:rPr>
                            <w:sz w:val="16"/>
                          </w:rPr>
                        </w:pPr>
                        <w:r>
                          <w:rPr>
                            <w:w w:val="88"/>
                            <w:sz w:val="16"/>
                          </w:rPr>
                          <w:t>4</w:t>
                        </w:r>
                      </w:p>
                    </w:tc>
                    <w:tc>
                      <w:tcPr>
                        <w:tcW w:w="606" w:type="dxa"/>
                      </w:tcPr>
                      <w:p w:rsidR="00D9490F" w:rsidRDefault="00D9490F">
                        <w:pPr>
                          <w:pStyle w:val="TableParagraph"/>
                          <w:spacing w:line="167" w:lineRule="exact"/>
                          <w:ind w:left="69" w:right="63"/>
                          <w:jc w:val="center"/>
                          <w:rPr>
                            <w:sz w:val="16"/>
                          </w:rPr>
                        </w:pPr>
                        <w:r>
                          <w:rPr>
                            <w:w w:val="95"/>
                            <w:sz w:val="16"/>
                          </w:rPr>
                          <w:t>0.639</w:t>
                        </w:r>
                      </w:p>
                    </w:tc>
                  </w:tr>
                  <w:tr w:rsidR="00D9490F">
                    <w:trPr>
                      <w:trHeight w:val="179"/>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59" w:lineRule="exact"/>
                          <w:ind w:left="127"/>
                          <w:rPr>
                            <w:rFonts w:ascii="DejaVu Sans"/>
                            <w:sz w:val="16"/>
                          </w:rPr>
                        </w:pPr>
                        <w:r>
                          <w:rPr>
                            <w:rFonts w:ascii="Times New Roman"/>
                            <w:i/>
                            <w:w w:val="110"/>
                            <w:sz w:val="16"/>
                          </w:rPr>
                          <w:t>Dis</w:t>
                        </w:r>
                        <w:r>
                          <w:rPr>
                            <w:rFonts w:ascii="DejaVu Sans"/>
                            <w:w w:val="110"/>
                            <w:sz w:val="16"/>
                            <w:vertAlign w:val="subscript"/>
                          </w:rPr>
                          <w:t>M</w:t>
                        </w:r>
                      </w:p>
                    </w:tc>
                    <w:tc>
                      <w:tcPr>
                        <w:tcW w:w="1138" w:type="dxa"/>
                      </w:tcPr>
                      <w:p w:rsidR="00D9490F" w:rsidRDefault="00D9490F">
                        <w:pPr>
                          <w:pStyle w:val="TableParagraph"/>
                          <w:spacing w:line="159" w:lineRule="exact"/>
                          <w:ind w:left="102" w:right="96"/>
                          <w:jc w:val="center"/>
                          <w:rPr>
                            <w:sz w:val="16"/>
                          </w:rPr>
                        </w:pPr>
                        <w:r>
                          <w:rPr>
                            <w:sz w:val="16"/>
                          </w:rPr>
                          <w:t>K-moyennes</w:t>
                        </w:r>
                      </w:p>
                    </w:tc>
                    <w:tc>
                      <w:tcPr>
                        <w:tcW w:w="363" w:type="dxa"/>
                      </w:tcPr>
                      <w:p w:rsidR="00D9490F" w:rsidRDefault="00D9490F">
                        <w:pPr>
                          <w:pStyle w:val="TableParagraph"/>
                          <w:spacing w:line="159" w:lineRule="exact"/>
                          <w:ind w:left="139"/>
                          <w:rPr>
                            <w:sz w:val="16"/>
                          </w:rPr>
                        </w:pPr>
                        <w:r>
                          <w:rPr>
                            <w:w w:val="88"/>
                            <w:sz w:val="16"/>
                          </w:rPr>
                          <w:t>4</w:t>
                        </w:r>
                      </w:p>
                    </w:tc>
                    <w:tc>
                      <w:tcPr>
                        <w:tcW w:w="606" w:type="dxa"/>
                      </w:tcPr>
                      <w:p w:rsidR="00D9490F" w:rsidRDefault="00D9490F">
                        <w:pPr>
                          <w:pStyle w:val="TableParagraph"/>
                          <w:spacing w:line="159" w:lineRule="exact"/>
                          <w:ind w:left="69" w:right="63"/>
                          <w:jc w:val="center"/>
                          <w:rPr>
                            <w:sz w:val="16"/>
                          </w:rPr>
                        </w:pPr>
                        <w:r>
                          <w:rPr>
                            <w:w w:val="95"/>
                            <w:sz w:val="16"/>
                          </w:rPr>
                          <w:t>0.624</w:t>
                        </w:r>
                      </w:p>
                    </w:tc>
                  </w:tr>
                  <w:tr w:rsidR="00D9490F">
                    <w:trPr>
                      <w:trHeight w:val="179"/>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59" w:lineRule="exact"/>
                          <w:ind w:left="127"/>
                          <w:rPr>
                            <w:rFonts w:ascii="Times New Roman"/>
                            <w:i/>
                            <w:sz w:val="12"/>
                          </w:rPr>
                        </w:pPr>
                        <w:r>
                          <w:rPr>
                            <w:rFonts w:ascii="Times New Roman"/>
                            <w:i/>
                            <w:position w:val="3"/>
                            <w:sz w:val="16"/>
                          </w:rPr>
                          <w:t>Dis</w:t>
                        </w:r>
                        <w:r>
                          <w:rPr>
                            <w:rFonts w:ascii="Times New Roman"/>
                            <w:i/>
                            <w:sz w:val="12"/>
                          </w:rPr>
                          <w:t>cosine</w:t>
                        </w:r>
                      </w:p>
                    </w:tc>
                    <w:tc>
                      <w:tcPr>
                        <w:tcW w:w="1138" w:type="dxa"/>
                      </w:tcPr>
                      <w:p w:rsidR="00D9490F" w:rsidRDefault="00D9490F">
                        <w:pPr>
                          <w:pStyle w:val="TableParagraph"/>
                          <w:spacing w:line="159" w:lineRule="exact"/>
                          <w:ind w:left="71" w:right="96"/>
                          <w:jc w:val="center"/>
                          <w:rPr>
                            <w:sz w:val="16"/>
                          </w:rPr>
                        </w:pPr>
                        <w:r>
                          <w:rPr>
                            <w:sz w:val="16"/>
                          </w:rPr>
                          <w:t>K-medoïdes</w:t>
                        </w:r>
                      </w:p>
                    </w:tc>
                    <w:tc>
                      <w:tcPr>
                        <w:tcW w:w="363" w:type="dxa"/>
                      </w:tcPr>
                      <w:p w:rsidR="00D9490F" w:rsidRDefault="00D9490F">
                        <w:pPr>
                          <w:pStyle w:val="TableParagraph"/>
                          <w:spacing w:line="159" w:lineRule="exact"/>
                          <w:ind w:left="139"/>
                          <w:rPr>
                            <w:sz w:val="16"/>
                          </w:rPr>
                        </w:pPr>
                        <w:r>
                          <w:rPr>
                            <w:w w:val="88"/>
                            <w:sz w:val="16"/>
                          </w:rPr>
                          <w:t>4</w:t>
                        </w:r>
                      </w:p>
                    </w:tc>
                    <w:tc>
                      <w:tcPr>
                        <w:tcW w:w="606" w:type="dxa"/>
                      </w:tcPr>
                      <w:p w:rsidR="00D9490F" w:rsidRDefault="00D9490F">
                        <w:pPr>
                          <w:pStyle w:val="TableParagraph"/>
                          <w:spacing w:line="159" w:lineRule="exact"/>
                          <w:ind w:left="69" w:right="63"/>
                          <w:jc w:val="center"/>
                          <w:rPr>
                            <w:sz w:val="16"/>
                          </w:rPr>
                        </w:pPr>
                        <w:r>
                          <w:rPr>
                            <w:sz w:val="16"/>
                          </w:rPr>
                          <w:t>0.675</w:t>
                        </w:r>
                      </w:p>
                    </w:tc>
                  </w:tr>
                  <w:tr w:rsidR="00D9490F">
                    <w:trPr>
                      <w:trHeight w:val="179"/>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59" w:lineRule="exact"/>
                          <w:ind w:left="127"/>
                          <w:rPr>
                            <w:rFonts w:ascii="Times New Roman"/>
                            <w:i/>
                            <w:sz w:val="12"/>
                          </w:rPr>
                        </w:pPr>
                        <w:r>
                          <w:rPr>
                            <w:rFonts w:ascii="Times New Roman"/>
                            <w:i/>
                            <w:position w:val="3"/>
                            <w:sz w:val="16"/>
                          </w:rPr>
                          <w:t>Dis</w:t>
                        </w:r>
                        <w:r>
                          <w:rPr>
                            <w:rFonts w:ascii="Times New Roman"/>
                            <w:i/>
                            <w:sz w:val="12"/>
                          </w:rPr>
                          <w:t>cosine</w:t>
                        </w:r>
                      </w:p>
                    </w:tc>
                    <w:tc>
                      <w:tcPr>
                        <w:tcW w:w="1138" w:type="dxa"/>
                      </w:tcPr>
                      <w:p w:rsidR="00D9490F" w:rsidRDefault="00D9490F">
                        <w:pPr>
                          <w:pStyle w:val="TableParagraph"/>
                          <w:spacing w:line="159" w:lineRule="exact"/>
                          <w:ind w:left="102" w:right="96"/>
                          <w:jc w:val="center"/>
                          <w:rPr>
                            <w:sz w:val="16"/>
                          </w:rPr>
                        </w:pPr>
                        <w:r>
                          <w:rPr>
                            <w:sz w:val="16"/>
                          </w:rPr>
                          <w:t>K-moyennes</w:t>
                        </w:r>
                      </w:p>
                    </w:tc>
                    <w:tc>
                      <w:tcPr>
                        <w:tcW w:w="363" w:type="dxa"/>
                      </w:tcPr>
                      <w:p w:rsidR="00D9490F" w:rsidRDefault="00D9490F">
                        <w:pPr>
                          <w:pStyle w:val="TableParagraph"/>
                          <w:spacing w:line="159" w:lineRule="exact"/>
                          <w:ind w:left="139"/>
                          <w:rPr>
                            <w:sz w:val="16"/>
                          </w:rPr>
                        </w:pPr>
                        <w:r>
                          <w:rPr>
                            <w:w w:val="88"/>
                            <w:sz w:val="16"/>
                          </w:rPr>
                          <w:t>4</w:t>
                        </w:r>
                      </w:p>
                    </w:tc>
                    <w:tc>
                      <w:tcPr>
                        <w:tcW w:w="606" w:type="dxa"/>
                      </w:tcPr>
                      <w:p w:rsidR="00D9490F" w:rsidRDefault="00D9490F">
                        <w:pPr>
                          <w:pStyle w:val="TableParagraph"/>
                          <w:spacing w:line="159" w:lineRule="exact"/>
                          <w:ind w:left="69" w:right="63"/>
                          <w:jc w:val="center"/>
                          <w:rPr>
                            <w:sz w:val="16"/>
                          </w:rPr>
                        </w:pPr>
                        <w:r>
                          <w:rPr>
                            <w:sz w:val="16"/>
                          </w:rPr>
                          <w:t>0.632</w:t>
                        </w:r>
                      </w:p>
                    </w:tc>
                  </w:tr>
                  <w:tr w:rsidR="00D9490F">
                    <w:trPr>
                      <w:trHeight w:val="187"/>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68" w:lineRule="exact"/>
                          <w:ind w:left="127"/>
                          <w:rPr>
                            <w:rFonts w:ascii="Times New Roman"/>
                            <w:i/>
                            <w:sz w:val="12"/>
                          </w:rPr>
                        </w:pPr>
                        <w:r>
                          <w:rPr>
                            <w:rFonts w:ascii="Times New Roman"/>
                            <w:i/>
                            <w:position w:val="3"/>
                            <w:sz w:val="16"/>
                          </w:rPr>
                          <w:t>Dis</w:t>
                        </w:r>
                        <w:r>
                          <w:rPr>
                            <w:rFonts w:ascii="Times New Roman"/>
                            <w:i/>
                            <w:sz w:val="12"/>
                          </w:rPr>
                          <w:t>jaccard</w:t>
                        </w:r>
                      </w:p>
                    </w:tc>
                    <w:tc>
                      <w:tcPr>
                        <w:tcW w:w="1138" w:type="dxa"/>
                      </w:tcPr>
                      <w:p w:rsidR="00D9490F" w:rsidRDefault="00D9490F">
                        <w:pPr>
                          <w:pStyle w:val="TableParagraph"/>
                          <w:spacing w:line="159" w:lineRule="exact"/>
                          <w:ind w:left="71" w:right="96"/>
                          <w:jc w:val="center"/>
                          <w:rPr>
                            <w:sz w:val="16"/>
                          </w:rPr>
                        </w:pPr>
                        <w:r>
                          <w:rPr>
                            <w:sz w:val="16"/>
                          </w:rPr>
                          <w:t>K-medoïdes</w:t>
                        </w:r>
                      </w:p>
                    </w:tc>
                    <w:tc>
                      <w:tcPr>
                        <w:tcW w:w="363" w:type="dxa"/>
                      </w:tcPr>
                      <w:p w:rsidR="00D9490F" w:rsidRDefault="00D9490F">
                        <w:pPr>
                          <w:pStyle w:val="TableParagraph"/>
                          <w:spacing w:line="159" w:lineRule="exact"/>
                          <w:ind w:left="139"/>
                          <w:rPr>
                            <w:sz w:val="16"/>
                          </w:rPr>
                        </w:pPr>
                        <w:r>
                          <w:rPr>
                            <w:w w:val="94"/>
                            <w:sz w:val="16"/>
                          </w:rPr>
                          <w:t>5</w:t>
                        </w:r>
                      </w:p>
                    </w:tc>
                    <w:tc>
                      <w:tcPr>
                        <w:tcW w:w="606" w:type="dxa"/>
                      </w:tcPr>
                      <w:p w:rsidR="00D9490F" w:rsidRDefault="00D9490F">
                        <w:pPr>
                          <w:pStyle w:val="TableParagraph"/>
                          <w:spacing w:line="159" w:lineRule="exact"/>
                          <w:ind w:left="69" w:right="63"/>
                          <w:jc w:val="center"/>
                          <w:rPr>
                            <w:sz w:val="16"/>
                          </w:rPr>
                        </w:pPr>
                        <w:r>
                          <w:rPr>
                            <w:sz w:val="16"/>
                          </w:rPr>
                          <w:t>0.719</w:t>
                        </w:r>
                      </w:p>
                    </w:tc>
                  </w:tr>
                  <w:tr w:rsidR="00D9490F">
                    <w:trPr>
                      <w:trHeight w:val="187"/>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68" w:lineRule="exact"/>
                          <w:ind w:left="127"/>
                          <w:rPr>
                            <w:rFonts w:ascii="Times New Roman"/>
                            <w:i/>
                            <w:sz w:val="12"/>
                          </w:rPr>
                        </w:pPr>
                        <w:r>
                          <w:rPr>
                            <w:rFonts w:ascii="Times New Roman"/>
                            <w:i/>
                            <w:position w:val="3"/>
                            <w:sz w:val="16"/>
                          </w:rPr>
                          <w:t>Dis</w:t>
                        </w:r>
                        <w:r>
                          <w:rPr>
                            <w:rFonts w:ascii="Times New Roman"/>
                            <w:i/>
                            <w:sz w:val="12"/>
                          </w:rPr>
                          <w:t>jaccard</w:t>
                        </w:r>
                      </w:p>
                    </w:tc>
                    <w:tc>
                      <w:tcPr>
                        <w:tcW w:w="1138" w:type="dxa"/>
                      </w:tcPr>
                      <w:p w:rsidR="00D9490F" w:rsidRDefault="00D9490F">
                        <w:pPr>
                          <w:pStyle w:val="TableParagraph"/>
                          <w:spacing w:line="159" w:lineRule="exact"/>
                          <w:ind w:left="102" w:right="96"/>
                          <w:jc w:val="center"/>
                          <w:rPr>
                            <w:sz w:val="16"/>
                          </w:rPr>
                        </w:pPr>
                        <w:r>
                          <w:rPr>
                            <w:sz w:val="16"/>
                          </w:rPr>
                          <w:t>K-moyennes</w:t>
                        </w:r>
                      </w:p>
                    </w:tc>
                    <w:tc>
                      <w:tcPr>
                        <w:tcW w:w="363" w:type="dxa"/>
                      </w:tcPr>
                      <w:p w:rsidR="00D9490F" w:rsidRDefault="00D9490F">
                        <w:pPr>
                          <w:pStyle w:val="TableParagraph"/>
                          <w:spacing w:line="159" w:lineRule="exact"/>
                          <w:ind w:left="139"/>
                          <w:rPr>
                            <w:sz w:val="16"/>
                          </w:rPr>
                        </w:pPr>
                        <w:r>
                          <w:rPr>
                            <w:w w:val="94"/>
                            <w:sz w:val="16"/>
                          </w:rPr>
                          <w:t>5</w:t>
                        </w:r>
                      </w:p>
                    </w:tc>
                    <w:tc>
                      <w:tcPr>
                        <w:tcW w:w="606" w:type="dxa"/>
                      </w:tcPr>
                      <w:p w:rsidR="00D9490F" w:rsidRDefault="00D9490F">
                        <w:pPr>
                          <w:pStyle w:val="TableParagraph"/>
                          <w:spacing w:line="159" w:lineRule="exact"/>
                          <w:ind w:left="69" w:right="63"/>
                          <w:jc w:val="center"/>
                          <w:rPr>
                            <w:sz w:val="16"/>
                          </w:rPr>
                        </w:pPr>
                        <w:r>
                          <w:rPr>
                            <w:sz w:val="16"/>
                          </w:rPr>
                          <w:t>0.702</w:t>
                        </w:r>
                      </w:p>
                    </w:tc>
                  </w:tr>
                  <w:tr w:rsidR="00D9490F">
                    <w:trPr>
                      <w:trHeight w:val="187"/>
                    </w:trPr>
                    <w:tc>
                      <w:tcPr>
                        <w:tcW w:w="701" w:type="dxa"/>
                        <w:vMerge w:val="restart"/>
                      </w:tcPr>
                      <w:p w:rsidR="00D9490F" w:rsidRDefault="00D9490F">
                        <w:pPr>
                          <w:pStyle w:val="TableParagraph"/>
                          <w:spacing w:line="240" w:lineRule="auto"/>
                          <w:ind w:left="0"/>
                          <w:rPr>
                            <w:sz w:val="32"/>
                          </w:rPr>
                        </w:pPr>
                      </w:p>
                      <w:p w:rsidR="00D9490F" w:rsidRDefault="00D9490F">
                        <w:pPr>
                          <w:pStyle w:val="TableParagraph"/>
                          <w:spacing w:line="197" w:lineRule="exact"/>
                          <w:ind w:left="124"/>
                          <w:rPr>
                            <w:rFonts w:ascii="Times New Roman"/>
                            <w:i/>
                            <w:sz w:val="12"/>
                          </w:rPr>
                        </w:pPr>
                        <w:r>
                          <w:rPr>
                            <w:rFonts w:ascii="DejaVu Sans"/>
                            <w:position w:val="3"/>
                            <w:sz w:val="16"/>
                          </w:rPr>
                          <w:t>D</w:t>
                        </w:r>
                        <w:r>
                          <w:rPr>
                            <w:rFonts w:ascii="Times New Roman"/>
                            <w:i/>
                            <w:sz w:val="12"/>
                          </w:rPr>
                          <w:t>danais</w:t>
                        </w:r>
                      </w:p>
                      <w:p w:rsidR="00D9490F" w:rsidRDefault="00D9490F">
                        <w:pPr>
                          <w:pStyle w:val="TableParagraph"/>
                          <w:spacing w:line="174" w:lineRule="exact"/>
                          <w:rPr>
                            <w:sz w:val="16"/>
                          </w:rPr>
                        </w:pPr>
                        <w:r>
                          <w:rPr>
                            <w:sz w:val="16"/>
                          </w:rPr>
                          <w:t>(198)</w:t>
                        </w:r>
                      </w:p>
                    </w:tc>
                    <w:tc>
                      <w:tcPr>
                        <w:tcW w:w="874" w:type="dxa"/>
                      </w:tcPr>
                      <w:p w:rsidR="00D9490F" w:rsidRDefault="00D9490F">
                        <w:pPr>
                          <w:pStyle w:val="TableParagraph"/>
                          <w:spacing w:line="167" w:lineRule="exact"/>
                          <w:ind w:left="127"/>
                          <w:rPr>
                            <w:rFonts w:ascii="DejaVu Sans"/>
                            <w:sz w:val="16"/>
                          </w:rPr>
                        </w:pPr>
                        <w:r>
                          <w:rPr>
                            <w:rFonts w:ascii="Times New Roman"/>
                            <w:i/>
                            <w:w w:val="110"/>
                            <w:sz w:val="16"/>
                          </w:rPr>
                          <w:t>Dis</w:t>
                        </w:r>
                        <w:r>
                          <w:rPr>
                            <w:rFonts w:ascii="DejaVu Sans"/>
                            <w:w w:val="110"/>
                            <w:sz w:val="16"/>
                            <w:vertAlign w:val="subscript"/>
                          </w:rPr>
                          <w:t>M</w:t>
                        </w:r>
                      </w:p>
                    </w:tc>
                    <w:tc>
                      <w:tcPr>
                        <w:tcW w:w="1138" w:type="dxa"/>
                      </w:tcPr>
                      <w:p w:rsidR="00D9490F" w:rsidRDefault="00D9490F">
                        <w:pPr>
                          <w:pStyle w:val="TableParagraph"/>
                          <w:spacing w:line="167" w:lineRule="exact"/>
                          <w:ind w:left="71" w:right="96"/>
                          <w:jc w:val="center"/>
                          <w:rPr>
                            <w:sz w:val="16"/>
                          </w:rPr>
                        </w:pPr>
                        <w:r>
                          <w:rPr>
                            <w:sz w:val="16"/>
                          </w:rPr>
                          <w:t>K-medoïdes</w:t>
                        </w:r>
                      </w:p>
                    </w:tc>
                    <w:tc>
                      <w:tcPr>
                        <w:tcW w:w="363" w:type="dxa"/>
                      </w:tcPr>
                      <w:p w:rsidR="00D9490F" w:rsidRDefault="00D9490F">
                        <w:pPr>
                          <w:pStyle w:val="TableParagraph"/>
                          <w:spacing w:line="167" w:lineRule="exact"/>
                          <w:ind w:left="139"/>
                          <w:rPr>
                            <w:sz w:val="16"/>
                          </w:rPr>
                        </w:pPr>
                        <w:r>
                          <w:rPr>
                            <w:w w:val="88"/>
                            <w:sz w:val="16"/>
                          </w:rPr>
                          <w:t>4</w:t>
                        </w:r>
                      </w:p>
                    </w:tc>
                    <w:tc>
                      <w:tcPr>
                        <w:tcW w:w="606" w:type="dxa"/>
                      </w:tcPr>
                      <w:p w:rsidR="00D9490F" w:rsidRDefault="00D9490F">
                        <w:pPr>
                          <w:pStyle w:val="TableParagraph"/>
                          <w:spacing w:line="167" w:lineRule="exact"/>
                          <w:ind w:left="69" w:right="63"/>
                          <w:jc w:val="center"/>
                          <w:rPr>
                            <w:sz w:val="16"/>
                          </w:rPr>
                        </w:pPr>
                        <w:r>
                          <w:rPr>
                            <w:w w:val="95"/>
                            <w:sz w:val="16"/>
                          </w:rPr>
                          <w:t>0.403</w:t>
                        </w:r>
                      </w:p>
                    </w:tc>
                  </w:tr>
                  <w:tr w:rsidR="00D9490F">
                    <w:trPr>
                      <w:trHeight w:val="179"/>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59" w:lineRule="exact"/>
                          <w:ind w:left="127"/>
                          <w:rPr>
                            <w:rFonts w:ascii="DejaVu Sans"/>
                            <w:sz w:val="16"/>
                          </w:rPr>
                        </w:pPr>
                        <w:r>
                          <w:rPr>
                            <w:rFonts w:ascii="Times New Roman"/>
                            <w:i/>
                            <w:w w:val="110"/>
                            <w:sz w:val="16"/>
                          </w:rPr>
                          <w:t>Dis</w:t>
                        </w:r>
                        <w:r>
                          <w:rPr>
                            <w:rFonts w:ascii="DejaVu Sans"/>
                            <w:w w:val="110"/>
                            <w:sz w:val="16"/>
                            <w:vertAlign w:val="subscript"/>
                          </w:rPr>
                          <w:t>M</w:t>
                        </w:r>
                      </w:p>
                    </w:tc>
                    <w:tc>
                      <w:tcPr>
                        <w:tcW w:w="1138" w:type="dxa"/>
                      </w:tcPr>
                      <w:p w:rsidR="00D9490F" w:rsidRDefault="00D9490F">
                        <w:pPr>
                          <w:pStyle w:val="TableParagraph"/>
                          <w:spacing w:line="159" w:lineRule="exact"/>
                          <w:ind w:left="102" w:right="96"/>
                          <w:jc w:val="center"/>
                          <w:rPr>
                            <w:sz w:val="16"/>
                          </w:rPr>
                        </w:pPr>
                        <w:r>
                          <w:rPr>
                            <w:sz w:val="16"/>
                          </w:rPr>
                          <w:t>K-moyennes</w:t>
                        </w:r>
                      </w:p>
                    </w:tc>
                    <w:tc>
                      <w:tcPr>
                        <w:tcW w:w="363" w:type="dxa"/>
                      </w:tcPr>
                      <w:p w:rsidR="00D9490F" w:rsidRDefault="00D9490F">
                        <w:pPr>
                          <w:pStyle w:val="TableParagraph"/>
                          <w:spacing w:line="159" w:lineRule="exact"/>
                          <w:ind w:left="139"/>
                          <w:rPr>
                            <w:sz w:val="16"/>
                          </w:rPr>
                        </w:pPr>
                        <w:r>
                          <w:rPr>
                            <w:w w:val="89"/>
                            <w:sz w:val="16"/>
                          </w:rPr>
                          <w:t>2</w:t>
                        </w:r>
                      </w:p>
                    </w:tc>
                    <w:tc>
                      <w:tcPr>
                        <w:tcW w:w="606" w:type="dxa"/>
                      </w:tcPr>
                      <w:p w:rsidR="00D9490F" w:rsidRDefault="00D9490F">
                        <w:pPr>
                          <w:pStyle w:val="TableParagraph"/>
                          <w:spacing w:line="159" w:lineRule="exact"/>
                          <w:ind w:left="69" w:right="63"/>
                          <w:jc w:val="center"/>
                          <w:rPr>
                            <w:sz w:val="16"/>
                          </w:rPr>
                        </w:pPr>
                        <w:r>
                          <w:rPr>
                            <w:w w:val="95"/>
                            <w:sz w:val="16"/>
                          </w:rPr>
                          <w:t>0.442</w:t>
                        </w:r>
                      </w:p>
                    </w:tc>
                  </w:tr>
                  <w:tr w:rsidR="00D9490F">
                    <w:trPr>
                      <w:trHeight w:val="179"/>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59" w:lineRule="exact"/>
                          <w:ind w:left="127"/>
                          <w:rPr>
                            <w:rFonts w:ascii="Times New Roman"/>
                            <w:i/>
                            <w:sz w:val="12"/>
                          </w:rPr>
                        </w:pPr>
                        <w:r>
                          <w:rPr>
                            <w:rFonts w:ascii="Times New Roman"/>
                            <w:i/>
                            <w:position w:val="3"/>
                            <w:sz w:val="16"/>
                          </w:rPr>
                          <w:t>Dis</w:t>
                        </w:r>
                        <w:r>
                          <w:rPr>
                            <w:rFonts w:ascii="Times New Roman"/>
                            <w:i/>
                            <w:sz w:val="12"/>
                          </w:rPr>
                          <w:t>cosine</w:t>
                        </w:r>
                      </w:p>
                    </w:tc>
                    <w:tc>
                      <w:tcPr>
                        <w:tcW w:w="1138" w:type="dxa"/>
                      </w:tcPr>
                      <w:p w:rsidR="00D9490F" w:rsidRDefault="00D9490F">
                        <w:pPr>
                          <w:pStyle w:val="TableParagraph"/>
                          <w:spacing w:line="159" w:lineRule="exact"/>
                          <w:ind w:left="71" w:right="96"/>
                          <w:jc w:val="center"/>
                          <w:rPr>
                            <w:sz w:val="16"/>
                          </w:rPr>
                        </w:pPr>
                        <w:r>
                          <w:rPr>
                            <w:sz w:val="16"/>
                          </w:rPr>
                          <w:t>K-medoïdes</w:t>
                        </w:r>
                      </w:p>
                    </w:tc>
                    <w:tc>
                      <w:tcPr>
                        <w:tcW w:w="363" w:type="dxa"/>
                      </w:tcPr>
                      <w:p w:rsidR="00D9490F" w:rsidRDefault="00D9490F">
                        <w:pPr>
                          <w:pStyle w:val="TableParagraph"/>
                          <w:spacing w:line="159" w:lineRule="exact"/>
                          <w:ind w:left="139"/>
                          <w:rPr>
                            <w:sz w:val="16"/>
                          </w:rPr>
                        </w:pPr>
                        <w:r>
                          <w:rPr>
                            <w:w w:val="88"/>
                            <w:sz w:val="16"/>
                          </w:rPr>
                          <w:t>4</w:t>
                        </w:r>
                      </w:p>
                    </w:tc>
                    <w:tc>
                      <w:tcPr>
                        <w:tcW w:w="606" w:type="dxa"/>
                      </w:tcPr>
                      <w:p w:rsidR="00D9490F" w:rsidRDefault="00D9490F">
                        <w:pPr>
                          <w:pStyle w:val="TableParagraph"/>
                          <w:spacing w:line="159" w:lineRule="exact"/>
                          <w:ind w:left="69" w:right="63"/>
                          <w:jc w:val="center"/>
                          <w:rPr>
                            <w:sz w:val="16"/>
                          </w:rPr>
                        </w:pPr>
                        <w:r>
                          <w:rPr>
                            <w:sz w:val="16"/>
                          </w:rPr>
                          <w:t>0.475</w:t>
                        </w:r>
                      </w:p>
                    </w:tc>
                  </w:tr>
                  <w:tr w:rsidR="00D9490F">
                    <w:trPr>
                      <w:trHeight w:val="179"/>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59" w:lineRule="exact"/>
                          <w:ind w:left="127"/>
                          <w:rPr>
                            <w:rFonts w:ascii="Times New Roman"/>
                            <w:i/>
                            <w:sz w:val="12"/>
                          </w:rPr>
                        </w:pPr>
                        <w:r>
                          <w:rPr>
                            <w:rFonts w:ascii="Times New Roman"/>
                            <w:i/>
                            <w:position w:val="3"/>
                            <w:sz w:val="16"/>
                          </w:rPr>
                          <w:t>Dis</w:t>
                        </w:r>
                        <w:r>
                          <w:rPr>
                            <w:rFonts w:ascii="Times New Roman"/>
                            <w:i/>
                            <w:sz w:val="12"/>
                          </w:rPr>
                          <w:t>cosine</w:t>
                        </w:r>
                      </w:p>
                    </w:tc>
                    <w:tc>
                      <w:tcPr>
                        <w:tcW w:w="1138" w:type="dxa"/>
                      </w:tcPr>
                      <w:p w:rsidR="00D9490F" w:rsidRDefault="00D9490F">
                        <w:pPr>
                          <w:pStyle w:val="TableParagraph"/>
                          <w:spacing w:line="159" w:lineRule="exact"/>
                          <w:ind w:left="102" w:right="96"/>
                          <w:jc w:val="center"/>
                          <w:rPr>
                            <w:sz w:val="16"/>
                          </w:rPr>
                        </w:pPr>
                        <w:r>
                          <w:rPr>
                            <w:sz w:val="16"/>
                          </w:rPr>
                          <w:t>K-moyennes</w:t>
                        </w:r>
                      </w:p>
                    </w:tc>
                    <w:tc>
                      <w:tcPr>
                        <w:tcW w:w="363" w:type="dxa"/>
                      </w:tcPr>
                      <w:p w:rsidR="00D9490F" w:rsidRDefault="00D9490F">
                        <w:pPr>
                          <w:pStyle w:val="TableParagraph"/>
                          <w:spacing w:line="159" w:lineRule="exact"/>
                          <w:ind w:left="139"/>
                          <w:rPr>
                            <w:sz w:val="16"/>
                          </w:rPr>
                        </w:pPr>
                        <w:r>
                          <w:rPr>
                            <w:w w:val="88"/>
                            <w:sz w:val="16"/>
                          </w:rPr>
                          <w:t>4</w:t>
                        </w:r>
                      </w:p>
                    </w:tc>
                    <w:tc>
                      <w:tcPr>
                        <w:tcW w:w="606" w:type="dxa"/>
                      </w:tcPr>
                      <w:p w:rsidR="00D9490F" w:rsidRDefault="00D9490F">
                        <w:pPr>
                          <w:pStyle w:val="TableParagraph"/>
                          <w:spacing w:line="159" w:lineRule="exact"/>
                          <w:ind w:left="69" w:right="63"/>
                          <w:jc w:val="center"/>
                          <w:rPr>
                            <w:sz w:val="16"/>
                          </w:rPr>
                        </w:pPr>
                        <w:r>
                          <w:rPr>
                            <w:sz w:val="16"/>
                          </w:rPr>
                          <w:t>0.471</w:t>
                        </w:r>
                      </w:p>
                    </w:tc>
                  </w:tr>
                  <w:tr w:rsidR="00D9490F">
                    <w:trPr>
                      <w:trHeight w:val="187"/>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68" w:lineRule="exact"/>
                          <w:ind w:left="127"/>
                          <w:rPr>
                            <w:rFonts w:ascii="Times New Roman"/>
                            <w:i/>
                            <w:sz w:val="12"/>
                          </w:rPr>
                        </w:pPr>
                        <w:r>
                          <w:rPr>
                            <w:rFonts w:ascii="Times New Roman"/>
                            <w:i/>
                            <w:position w:val="3"/>
                            <w:sz w:val="16"/>
                          </w:rPr>
                          <w:t>Dis</w:t>
                        </w:r>
                        <w:r>
                          <w:rPr>
                            <w:rFonts w:ascii="Times New Roman"/>
                            <w:i/>
                            <w:sz w:val="12"/>
                          </w:rPr>
                          <w:t>jaccard</w:t>
                        </w:r>
                      </w:p>
                    </w:tc>
                    <w:tc>
                      <w:tcPr>
                        <w:tcW w:w="1138" w:type="dxa"/>
                      </w:tcPr>
                      <w:p w:rsidR="00D9490F" w:rsidRDefault="00D9490F">
                        <w:pPr>
                          <w:pStyle w:val="TableParagraph"/>
                          <w:spacing w:line="159" w:lineRule="exact"/>
                          <w:ind w:left="71" w:right="96"/>
                          <w:jc w:val="center"/>
                          <w:rPr>
                            <w:sz w:val="16"/>
                          </w:rPr>
                        </w:pPr>
                        <w:r>
                          <w:rPr>
                            <w:sz w:val="16"/>
                          </w:rPr>
                          <w:t>K-medoïdes</w:t>
                        </w:r>
                      </w:p>
                    </w:tc>
                    <w:tc>
                      <w:tcPr>
                        <w:tcW w:w="363" w:type="dxa"/>
                      </w:tcPr>
                      <w:p w:rsidR="00D9490F" w:rsidRDefault="00D9490F">
                        <w:pPr>
                          <w:pStyle w:val="TableParagraph"/>
                          <w:spacing w:line="159" w:lineRule="exact"/>
                          <w:ind w:left="139"/>
                          <w:rPr>
                            <w:sz w:val="16"/>
                          </w:rPr>
                        </w:pPr>
                        <w:r>
                          <w:rPr>
                            <w:w w:val="90"/>
                            <w:sz w:val="16"/>
                          </w:rPr>
                          <w:t>3</w:t>
                        </w:r>
                      </w:p>
                    </w:tc>
                    <w:tc>
                      <w:tcPr>
                        <w:tcW w:w="606" w:type="dxa"/>
                      </w:tcPr>
                      <w:p w:rsidR="00D9490F" w:rsidRDefault="00D9490F">
                        <w:pPr>
                          <w:pStyle w:val="TableParagraph"/>
                          <w:spacing w:line="159" w:lineRule="exact"/>
                          <w:ind w:left="69" w:right="63"/>
                          <w:jc w:val="center"/>
                          <w:rPr>
                            <w:sz w:val="16"/>
                          </w:rPr>
                        </w:pPr>
                        <w:r>
                          <w:rPr>
                            <w:w w:val="95"/>
                            <w:sz w:val="16"/>
                          </w:rPr>
                          <w:t>0.483</w:t>
                        </w:r>
                      </w:p>
                    </w:tc>
                  </w:tr>
                  <w:tr w:rsidR="00D9490F">
                    <w:trPr>
                      <w:trHeight w:val="187"/>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68" w:lineRule="exact"/>
                          <w:ind w:left="127"/>
                          <w:rPr>
                            <w:rFonts w:ascii="Times New Roman"/>
                            <w:i/>
                            <w:sz w:val="12"/>
                          </w:rPr>
                        </w:pPr>
                        <w:r>
                          <w:rPr>
                            <w:rFonts w:ascii="Times New Roman"/>
                            <w:i/>
                            <w:position w:val="3"/>
                            <w:sz w:val="16"/>
                          </w:rPr>
                          <w:t>Dis</w:t>
                        </w:r>
                        <w:r>
                          <w:rPr>
                            <w:rFonts w:ascii="Times New Roman"/>
                            <w:i/>
                            <w:sz w:val="12"/>
                          </w:rPr>
                          <w:t>jaccard</w:t>
                        </w:r>
                      </w:p>
                    </w:tc>
                    <w:tc>
                      <w:tcPr>
                        <w:tcW w:w="1138" w:type="dxa"/>
                      </w:tcPr>
                      <w:p w:rsidR="00D9490F" w:rsidRDefault="00D9490F">
                        <w:pPr>
                          <w:pStyle w:val="TableParagraph"/>
                          <w:spacing w:line="159" w:lineRule="exact"/>
                          <w:ind w:left="102" w:right="96"/>
                          <w:jc w:val="center"/>
                          <w:rPr>
                            <w:sz w:val="16"/>
                          </w:rPr>
                        </w:pPr>
                        <w:r>
                          <w:rPr>
                            <w:sz w:val="16"/>
                          </w:rPr>
                          <w:t>K-moyennes</w:t>
                        </w:r>
                      </w:p>
                    </w:tc>
                    <w:tc>
                      <w:tcPr>
                        <w:tcW w:w="363" w:type="dxa"/>
                      </w:tcPr>
                      <w:p w:rsidR="00D9490F" w:rsidRDefault="00D9490F">
                        <w:pPr>
                          <w:pStyle w:val="TableParagraph"/>
                          <w:spacing w:line="159" w:lineRule="exact"/>
                          <w:ind w:left="139"/>
                          <w:rPr>
                            <w:sz w:val="16"/>
                          </w:rPr>
                        </w:pPr>
                        <w:r>
                          <w:rPr>
                            <w:w w:val="90"/>
                            <w:sz w:val="16"/>
                          </w:rPr>
                          <w:t>3</w:t>
                        </w:r>
                      </w:p>
                    </w:tc>
                    <w:tc>
                      <w:tcPr>
                        <w:tcW w:w="606" w:type="dxa"/>
                      </w:tcPr>
                      <w:p w:rsidR="00D9490F" w:rsidRDefault="00D9490F">
                        <w:pPr>
                          <w:pStyle w:val="TableParagraph"/>
                          <w:spacing w:line="159" w:lineRule="exact"/>
                          <w:ind w:left="69" w:right="63"/>
                          <w:jc w:val="center"/>
                          <w:rPr>
                            <w:sz w:val="16"/>
                          </w:rPr>
                        </w:pPr>
                        <w:r>
                          <w:rPr>
                            <w:w w:val="95"/>
                            <w:sz w:val="16"/>
                          </w:rPr>
                          <w:t>0.482</w:t>
                        </w:r>
                      </w:p>
                    </w:tc>
                  </w:tr>
                </w:tbl>
                <w:p w:rsidR="00D9490F" w:rsidRDefault="00D9490F">
                  <w:pPr>
                    <w:pStyle w:val="Corpsdetexte"/>
                  </w:pPr>
                </w:p>
              </w:txbxContent>
            </v:textbox>
            <w10:wrap type="topAndBottom" anchorx="page"/>
          </v:shape>
        </w:pict>
      </w:r>
      <w:r w:rsidRPr="00B77999">
        <w:pict>
          <v:shape id="_x0000_s1066" type="#_x0000_t202" style="position:absolute;margin-left:319.05pt;margin-top:14.9pt;width:187.3pt;height:184.4pt;z-index:-251395584;mso-wrap-distance-left:0;mso-wrap-distance-right:0;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701"/>
                    <w:gridCol w:w="874"/>
                    <w:gridCol w:w="1139"/>
                    <w:gridCol w:w="364"/>
                    <w:gridCol w:w="660"/>
                  </w:tblGrid>
                  <w:tr w:rsidR="00D9490F">
                    <w:trPr>
                      <w:trHeight w:val="187"/>
                    </w:trPr>
                    <w:tc>
                      <w:tcPr>
                        <w:tcW w:w="701" w:type="dxa"/>
                      </w:tcPr>
                      <w:p w:rsidR="00D9490F" w:rsidRDefault="00D9490F">
                        <w:pPr>
                          <w:pStyle w:val="TableParagraph"/>
                          <w:spacing w:line="167" w:lineRule="exact"/>
                          <w:ind w:left="124"/>
                          <w:rPr>
                            <w:rFonts w:ascii="DejaVu Sans"/>
                            <w:sz w:val="16"/>
                          </w:rPr>
                        </w:pPr>
                        <w:r>
                          <w:rPr>
                            <w:rFonts w:ascii="DejaVu Sans"/>
                            <w:w w:val="103"/>
                            <w:sz w:val="16"/>
                          </w:rPr>
                          <w:t>D</w:t>
                        </w:r>
                      </w:p>
                    </w:tc>
                    <w:tc>
                      <w:tcPr>
                        <w:tcW w:w="874" w:type="dxa"/>
                      </w:tcPr>
                      <w:p w:rsidR="00D9490F" w:rsidRDefault="00D9490F">
                        <w:pPr>
                          <w:pStyle w:val="TableParagraph"/>
                          <w:spacing w:line="167" w:lineRule="exact"/>
                          <w:rPr>
                            <w:sz w:val="16"/>
                          </w:rPr>
                        </w:pPr>
                        <w:r>
                          <w:rPr>
                            <w:sz w:val="16"/>
                          </w:rPr>
                          <w:t>Distance</w:t>
                        </w:r>
                      </w:p>
                    </w:tc>
                    <w:tc>
                      <w:tcPr>
                        <w:tcW w:w="1139" w:type="dxa"/>
                      </w:tcPr>
                      <w:p w:rsidR="00D9490F" w:rsidRDefault="00D9490F">
                        <w:pPr>
                          <w:pStyle w:val="TableParagraph"/>
                          <w:spacing w:line="167" w:lineRule="exact"/>
                          <w:ind w:left="31" w:right="97"/>
                          <w:jc w:val="center"/>
                          <w:rPr>
                            <w:sz w:val="16"/>
                          </w:rPr>
                        </w:pPr>
                        <w:r>
                          <w:rPr>
                            <w:sz w:val="16"/>
                          </w:rPr>
                          <w:t>Algorithme</w:t>
                        </w:r>
                      </w:p>
                    </w:tc>
                    <w:tc>
                      <w:tcPr>
                        <w:tcW w:w="364" w:type="dxa"/>
                      </w:tcPr>
                      <w:p w:rsidR="00D9490F" w:rsidRDefault="00D9490F">
                        <w:pPr>
                          <w:pStyle w:val="TableParagraph"/>
                          <w:spacing w:line="167" w:lineRule="exact"/>
                          <w:ind w:left="120"/>
                          <w:rPr>
                            <w:sz w:val="16"/>
                          </w:rPr>
                        </w:pPr>
                        <w:r>
                          <w:rPr>
                            <w:w w:val="104"/>
                            <w:sz w:val="16"/>
                          </w:rPr>
                          <w:t>K</w:t>
                        </w:r>
                      </w:p>
                    </w:tc>
                    <w:tc>
                      <w:tcPr>
                        <w:tcW w:w="660" w:type="dxa"/>
                      </w:tcPr>
                      <w:p w:rsidR="00D9490F" w:rsidRDefault="00D9490F">
                        <w:pPr>
                          <w:pStyle w:val="TableParagraph"/>
                          <w:spacing w:line="167" w:lineRule="exact"/>
                          <w:ind w:left="67" w:right="75"/>
                          <w:jc w:val="center"/>
                          <w:rPr>
                            <w:rFonts w:ascii="Times New Roman" w:hAnsi="Times New Roman"/>
                            <w:i/>
                            <w:sz w:val="16"/>
                          </w:rPr>
                        </w:pPr>
                        <w:r>
                          <w:rPr>
                            <w:rFonts w:ascii="Times New Roman" w:hAnsi="Times New Roman"/>
                            <w:i/>
                            <w:w w:val="90"/>
                            <w:sz w:val="16"/>
                          </w:rPr>
                          <w:t>s</w:t>
                        </w:r>
                        <w:r>
                          <w:rPr>
                            <w:w w:val="90"/>
                            <w:sz w:val="16"/>
                          </w:rPr>
                          <w:t>¯</w:t>
                        </w:r>
                        <w:r>
                          <w:rPr>
                            <w:rFonts w:ascii="Times New Roman" w:hAnsi="Times New Roman"/>
                            <w:i/>
                            <w:w w:val="90"/>
                            <w:sz w:val="16"/>
                            <w:vertAlign w:val="subscript"/>
                          </w:rPr>
                          <w:t>K</w:t>
                        </w:r>
                      </w:p>
                    </w:tc>
                  </w:tr>
                  <w:tr w:rsidR="00D9490F">
                    <w:trPr>
                      <w:trHeight w:val="187"/>
                    </w:trPr>
                    <w:tc>
                      <w:tcPr>
                        <w:tcW w:w="701" w:type="dxa"/>
                        <w:vMerge w:val="restart"/>
                      </w:tcPr>
                      <w:p w:rsidR="00D9490F" w:rsidRDefault="00D9490F">
                        <w:pPr>
                          <w:pStyle w:val="TableParagraph"/>
                          <w:spacing w:before="8" w:line="240" w:lineRule="auto"/>
                          <w:ind w:left="0"/>
                          <w:rPr>
                            <w:sz w:val="30"/>
                          </w:rPr>
                        </w:pPr>
                      </w:p>
                      <w:p w:rsidR="00D9490F" w:rsidRDefault="00D9490F">
                        <w:pPr>
                          <w:pStyle w:val="TableParagraph"/>
                          <w:spacing w:line="240" w:lineRule="auto"/>
                          <w:ind w:left="124"/>
                          <w:rPr>
                            <w:rFonts w:ascii="Times New Roman"/>
                            <w:i/>
                            <w:sz w:val="12"/>
                          </w:rPr>
                        </w:pPr>
                        <w:r>
                          <w:rPr>
                            <w:rFonts w:ascii="DejaVu Sans"/>
                            <w:position w:val="3"/>
                            <w:sz w:val="16"/>
                          </w:rPr>
                          <w:t>D</w:t>
                        </w:r>
                        <w:r>
                          <w:rPr>
                            <w:rFonts w:ascii="Times New Roman"/>
                            <w:i/>
                            <w:sz w:val="12"/>
                          </w:rPr>
                          <w:t>dcppc</w:t>
                        </w:r>
                      </w:p>
                      <w:p w:rsidR="00D9490F" w:rsidRDefault="00D9490F">
                        <w:pPr>
                          <w:pStyle w:val="TableParagraph"/>
                          <w:spacing w:before="13" w:line="240" w:lineRule="auto"/>
                          <w:rPr>
                            <w:sz w:val="16"/>
                          </w:rPr>
                        </w:pPr>
                        <w:r>
                          <w:rPr>
                            <w:sz w:val="16"/>
                          </w:rPr>
                          <w:t>(91)</w:t>
                        </w:r>
                      </w:p>
                    </w:tc>
                    <w:tc>
                      <w:tcPr>
                        <w:tcW w:w="874" w:type="dxa"/>
                      </w:tcPr>
                      <w:p w:rsidR="00D9490F" w:rsidRDefault="00D9490F">
                        <w:pPr>
                          <w:pStyle w:val="TableParagraph"/>
                          <w:spacing w:line="167" w:lineRule="exact"/>
                          <w:ind w:left="127"/>
                          <w:rPr>
                            <w:rFonts w:ascii="DejaVu Sans"/>
                            <w:sz w:val="16"/>
                          </w:rPr>
                        </w:pPr>
                        <w:r>
                          <w:rPr>
                            <w:rFonts w:ascii="Times New Roman"/>
                            <w:i/>
                            <w:w w:val="110"/>
                            <w:sz w:val="16"/>
                          </w:rPr>
                          <w:t>Dis</w:t>
                        </w:r>
                        <w:r>
                          <w:rPr>
                            <w:rFonts w:ascii="DejaVu Sans"/>
                            <w:w w:val="110"/>
                            <w:sz w:val="16"/>
                            <w:vertAlign w:val="subscript"/>
                          </w:rPr>
                          <w:t>M</w:t>
                        </w:r>
                      </w:p>
                    </w:tc>
                    <w:tc>
                      <w:tcPr>
                        <w:tcW w:w="1139" w:type="dxa"/>
                      </w:tcPr>
                      <w:p w:rsidR="00D9490F" w:rsidRDefault="00D9490F">
                        <w:pPr>
                          <w:pStyle w:val="TableParagraph"/>
                          <w:spacing w:line="167" w:lineRule="exact"/>
                          <w:ind w:left="71" w:right="97"/>
                          <w:jc w:val="center"/>
                          <w:rPr>
                            <w:sz w:val="16"/>
                          </w:rPr>
                        </w:pPr>
                        <w:r>
                          <w:rPr>
                            <w:sz w:val="16"/>
                          </w:rPr>
                          <w:t>K-medoïdes</w:t>
                        </w:r>
                      </w:p>
                    </w:tc>
                    <w:tc>
                      <w:tcPr>
                        <w:tcW w:w="364" w:type="dxa"/>
                      </w:tcPr>
                      <w:p w:rsidR="00D9490F" w:rsidRDefault="00D9490F">
                        <w:pPr>
                          <w:pStyle w:val="TableParagraph"/>
                          <w:spacing w:line="167" w:lineRule="exact"/>
                          <w:ind w:left="138"/>
                          <w:rPr>
                            <w:sz w:val="16"/>
                          </w:rPr>
                        </w:pPr>
                        <w:r>
                          <w:rPr>
                            <w:w w:val="89"/>
                            <w:sz w:val="16"/>
                          </w:rPr>
                          <w:t>2</w:t>
                        </w:r>
                      </w:p>
                    </w:tc>
                    <w:tc>
                      <w:tcPr>
                        <w:tcW w:w="660" w:type="dxa"/>
                      </w:tcPr>
                      <w:p w:rsidR="00D9490F" w:rsidRDefault="00D9490F">
                        <w:pPr>
                          <w:pStyle w:val="TableParagraph"/>
                          <w:spacing w:line="167" w:lineRule="exact"/>
                          <w:ind w:left="76" w:right="75"/>
                          <w:jc w:val="center"/>
                          <w:rPr>
                            <w:sz w:val="16"/>
                          </w:rPr>
                        </w:pPr>
                        <w:r>
                          <w:rPr>
                            <w:sz w:val="16"/>
                          </w:rPr>
                          <w:t>0.451</w:t>
                        </w:r>
                      </w:p>
                    </w:tc>
                  </w:tr>
                  <w:tr w:rsidR="00D9490F">
                    <w:trPr>
                      <w:trHeight w:val="179"/>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59" w:lineRule="exact"/>
                          <w:ind w:left="127"/>
                          <w:rPr>
                            <w:rFonts w:ascii="DejaVu Sans"/>
                            <w:sz w:val="16"/>
                          </w:rPr>
                        </w:pPr>
                        <w:r>
                          <w:rPr>
                            <w:rFonts w:ascii="Times New Roman"/>
                            <w:i/>
                            <w:w w:val="110"/>
                            <w:sz w:val="16"/>
                          </w:rPr>
                          <w:t>Dis</w:t>
                        </w:r>
                        <w:r>
                          <w:rPr>
                            <w:rFonts w:ascii="DejaVu Sans"/>
                            <w:w w:val="110"/>
                            <w:sz w:val="16"/>
                            <w:vertAlign w:val="subscript"/>
                          </w:rPr>
                          <w:t>M</w:t>
                        </w:r>
                      </w:p>
                    </w:tc>
                    <w:tc>
                      <w:tcPr>
                        <w:tcW w:w="1139" w:type="dxa"/>
                      </w:tcPr>
                      <w:p w:rsidR="00D9490F" w:rsidRDefault="00D9490F">
                        <w:pPr>
                          <w:pStyle w:val="TableParagraph"/>
                          <w:spacing w:line="159" w:lineRule="exact"/>
                          <w:ind w:left="102" w:right="97"/>
                          <w:jc w:val="center"/>
                          <w:rPr>
                            <w:sz w:val="16"/>
                          </w:rPr>
                        </w:pPr>
                        <w:r>
                          <w:rPr>
                            <w:sz w:val="16"/>
                          </w:rPr>
                          <w:t>K-moyennes</w:t>
                        </w:r>
                      </w:p>
                    </w:tc>
                    <w:tc>
                      <w:tcPr>
                        <w:tcW w:w="364" w:type="dxa"/>
                      </w:tcPr>
                      <w:p w:rsidR="00D9490F" w:rsidRDefault="00D9490F">
                        <w:pPr>
                          <w:pStyle w:val="TableParagraph"/>
                          <w:spacing w:line="159" w:lineRule="exact"/>
                          <w:ind w:left="138"/>
                          <w:rPr>
                            <w:sz w:val="16"/>
                          </w:rPr>
                        </w:pPr>
                        <w:r>
                          <w:rPr>
                            <w:w w:val="89"/>
                            <w:sz w:val="16"/>
                          </w:rPr>
                          <w:t>2</w:t>
                        </w:r>
                      </w:p>
                    </w:tc>
                    <w:tc>
                      <w:tcPr>
                        <w:tcW w:w="660" w:type="dxa"/>
                      </w:tcPr>
                      <w:p w:rsidR="00D9490F" w:rsidRDefault="00D9490F">
                        <w:pPr>
                          <w:pStyle w:val="TableParagraph"/>
                          <w:spacing w:line="159" w:lineRule="exact"/>
                          <w:ind w:left="76" w:right="75"/>
                          <w:jc w:val="center"/>
                          <w:rPr>
                            <w:sz w:val="16"/>
                          </w:rPr>
                        </w:pPr>
                        <w:r>
                          <w:rPr>
                            <w:sz w:val="16"/>
                          </w:rPr>
                          <w:t>0.781</w:t>
                        </w:r>
                      </w:p>
                    </w:tc>
                  </w:tr>
                  <w:tr w:rsidR="00D9490F">
                    <w:trPr>
                      <w:trHeight w:val="179"/>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59" w:lineRule="exact"/>
                          <w:ind w:left="127"/>
                          <w:rPr>
                            <w:rFonts w:ascii="Times New Roman"/>
                            <w:i/>
                            <w:sz w:val="12"/>
                          </w:rPr>
                        </w:pPr>
                        <w:r>
                          <w:rPr>
                            <w:rFonts w:ascii="Times New Roman"/>
                            <w:i/>
                            <w:position w:val="3"/>
                            <w:sz w:val="16"/>
                          </w:rPr>
                          <w:t>Dis</w:t>
                        </w:r>
                        <w:r>
                          <w:rPr>
                            <w:rFonts w:ascii="Times New Roman"/>
                            <w:i/>
                            <w:sz w:val="12"/>
                          </w:rPr>
                          <w:t>cosine</w:t>
                        </w:r>
                      </w:p>
                    </w:tc>
                    <w:tc>
                      <w:tcPr>
                        <w:tcW w:w="1139" w:type="dxa"/>
                      </w:tcPr>
                      <w:p w:rsidR="00D9490F" w:rsidRDefault="00D9490F">
                        <w:pPr>
                          <w:pStyle w:val="TableParagraph"/>
                          <w:spacing w:line="159" w:lineRule="exact"/>
                          <w:ind w:left="71" w:right="97"/>
                          <w:jc w:val="center"/>
                          <w:rPr>
                            <w:sz w:val="16"/>
                          </w:rPr>
                        </w:pPr>
                        <w:r>
                          <w:rPr>
                            <w:sz w:val="16"/>
                          </w:rPr>
                          <w:t>K-medoïdes</w:t>
                        </w:r>
                      </w:p>
                    </w:tc>
                    <w:tc>
                      <w:tcPr>
                        <w:tcW w:w="364" w:type="dxa"/>
                      </w:tcPr>
                      <w:p w:rsidR="00D9490F" w:rsidRDefault="00D9490F">
                        <w:pPr>
                          <w:pStyle w:val="TableParagraph"/>
                          <w:spacing w:line="159" w:lineRule="exact"/>
                          <w:ind w:left="138"/>
                          <w:rPr>
                            <w:sz w:val="16"/>
                          </w:rPr>
                        </w:pPr>
                        <w:r>
                          <w:rPr>
                            <w:w w:val="89"/>
                            <w:sz w:val="16"/>
                          </w:rPr>
                          <w:t>2</w:t>
                        </w:r>
                      </w:p>
                    </w:tc>
                    <w:tc>
                      <w:tcPr>
                        <w:tcW w:w="660" w:type="dxa"/>
                      </w:tcPr>
                      <w:p w:rsidR="00D9490F" w:rsidRDefault="00D9490F">
                        <w:pPr>
                          <w:pStyle w:val="TableParagraph"/>
                          <w:spacing w:line="159" w:lineRule="exact"/>
                          <w:ind w:left="76" w:right="75"/>
                          <w:jc w:val="center"/>
                          <w:rPr>
                            <w:sz w:val="16"/>
                          </w:rPr>
                        </w:pPr>
                        <w:r>
                          <w:rPr>
                            <w:sz w:val="16"/>
                          </w:rPr>
                          <w:t>0.549</w:t>
                        </w:r>
                      </w:p>
                    </w:tc>
                  </w:tr>
                  <w:tr w:rsidR="00D9490F">
                    <w:trPr>
                      <w:trHeight w:val="179"/>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59" w:lineRule="exact"/>
                          <w:ind w:left="127"/>
                          <w:rPr>
                            <w:rFonts w:ascii="Times New Roman"/>
                            <w:i/>
                            <w:sz w:val="12"/>
                          </w:rPr>
                        </w:pPr>
                        <w:r>
                          <w:rPr>
                            <w:rFonts w:ascii="Times New Roman"/>
                            <w:i/>
                            <w:position w:val="3"/>
                            <w:sz w:val="16"/>
                          </w:rPr>
                          <w:t>Dis</w:t>
                        </w:r>
                        <w:r>
                          <w:rPr>
                            <w:rFonts w:ascii="Times New Roman"/>
                            <w:i/>
                            <w:sz w:val="12"/>
                          </w:rPr>
                          <w:t>cosine</w:t>
                        </w:r>
                      </w:p>
                    </w:tc>
                    <w:tc>
                      <w:tcPr>
                        <w:tcW w:w="1139" w:type="dxa"/>
                      </w:tcPr>
                      <w:p w:rsidR="00D9490F" w:rsidRDefault="00D9490F">
                        <w:pPr>
                          <w:pStyle w:val="TableParagraph"/>
                          <w:spacing w:line="159" w:lineRule="exact"/>
                          <w:ind w:left="102" w:right="97"/>
                          <w:jc w:val="center"/>
                          <w:rPr>
                            <w:sz w:val="16"/>
                          </w:rPr>
                        </w:pPr>
                        <w:r>
                          <w:rPr>
                            <w:sz w:val="16"/>
                          </w:rPr>
                          <w:t>K-moyennes</w:t>
                        </w:r>
                      </w:p>
                    </w:tc>
                    <w:tc>
                      <w:tcPr>
                        <w:tcW w:w="364" w:type="dxa"/>
                      </w:tcPr>
                      <w:p w:rsidR="00D9490F" w:rsidRDefault="00D9490F">
                        <w:pPr>
                          <w:pStyle w:val="TableParagraph"/>
                          <w:spacing w:line="159" w:lineRule="exact"/>
                          <w:ind w:left="138"/>
                          <w:rPr>
                            <w:sz w:val="16"/>
                          </w:rPr>
                        </w:pPr>
                        <w:r>
                          <w:rPr>
                            <w:w w:val="89"/>
                            <w:sz w:val="16"/>
                          </w:rPr>
                          <w:t>2</w:t>
                        </w:r>
                      </w:p>
                    </w:tc>
                    <w:tc>
                      <w:tcPr>
                        <w:tcW w:w="660" w:type="dxa"/>
                      </w:tcPr>
                      <w:p w:rsidR="00D9490F" w:rsidRDefault="00D9490F">
                        <w:pPr>
                          <w:pStyle w:val="TableParagraph"/>
                          <w:spacing w:line="159" w:lineRule="exact"/>
                          <w:ind w:left="76" w:right="75"/>
                          <w:jc w:val="center"/>
                          <w:rPr>
                            <w:sz w:val="16"/>
                          </w:rPr>
                        </w:pPr>
                        <w:r>
                          <w:rPr>
                            <w:sz w:val="16"/>
                          </w:rPr>
                          <w:t>0.925</w:t>
                        </w:r>
                      </w:p>
                    </w:tc>
                  </w:tr>
                  <w:tr w:rsidR="00D9490F">
                    <w:trPr>
                      <w:trHeight w:val="187"/>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68" w:lineRule="exact"/>
                          <w:ind w:left="127"/>
                          <w:rPr>
                            <w:rFonts w:ascii="Times New Roman"/>
                            <w:i/>
                            <w:sz w:val="12"/>
                          </w:rPr>
                        </w:pPr>
                        <w:r>
                          <w:rPr>
                            <w:rFonts w:ascii="Times New Roman"/>
                            <w:i/>
                            <w:position w:val="3"/>
                            <w:sz w:val="16"/>
                          </w:rPr>
                          <w:t>Dis</w:t>
                        </w:r>
                        <w:r>
                          <w:rPr>
                            <w:rFonts w:ascii="Times New Roman"/>
                            <w:i/>
                            <w:sz w:val="12"/>
                          </w:rPr>
                          <w:t>jaccard</w:t>
                        </w:r>
                      </w:p>
                    </w:tc>
                    <w:tc>
                      <w:tcPr>
                        <w:tcW w:w="1139" w:type="dxa"/>
                      </w:tcPr>
                      <w:p w:rsidR="00D9490F" w:rsidRDefault="00D9490F">
                        <w:pPr>
                          <w:pStyle w:val="TableParagraph"/>
                          <w:spacing w:line="159" w:lineRule="exact"/>
                          <w:ind w:left="71" w:right="97"/>
                          <w:jc w:val="center"/>
                          <w:rPr>
                            <w:sz w:val="16"/>
                          </w:rPr>
                        </w:pPr>
                        <w:r>
                          <w:rPr>
                            <w:sz w:val="16"/>
                          </w:rPr>
                          <w:t>K-medoïdes</w:t>
                        </w:r>
                      </w:p>
                    </w:tc>
                    <w:tc>
                      <w:tcPr>
                        <w:tcW w:w="364" w:type="dxa"/>
                      </w:tcPr>
                      <w:p w:rsidR="00D9490F" w:rsidRDefault="00D9490F">
                        <w:pPr>
                          <w:pStyle w:val="TableParagraph"/>
                          <w:spacing w:line="159" w:lineRule="exact"/>
                          <w:ind w:left="138"/>
                          <w:rPr>
                            <w:sz w:val="16"/>
                          </w:rPr>
                        </w:pPr>
                        <w:r>
                          <w:rPr>
                            <w:w w:val="89"/>
                            <w:sz w:val="16"/>
                          </w:rPr>
                          <w:t>2</w:t>
                        </w:r>
                      </w:p>
                    </w:tc>
                    <w:tc>
                      <w:tcPr>
                        <w:tcW w:w="660" w:type="dxa"/>
                      </w:tcPr>
                      <w:p w:rsidR="00D9490F" w:rsidRDefault="00D9490F">
                        <w:pPr>
                          <w:pStyle w:val="TableParagraph"/>
                          <w:spacing w:line="159" w:lineRule="exact"/>
                          <w:ind w:left="76" w:right="75"/>
                          <w:jc w:val="center"/>
                          <w:rPr>
                            <w:sz w:val="16"/>
                          </w:rPr>
                        </w:pPr>
                        <w:r>
                          <w:rPr>
                            <w:sz w:val="16"/>
                          </w:rPr>
                          <w:t>-0.016</w:t>
                        </w:r>
                      </w:p>
                    </w:tc>
                  </w:tr>
                  <w:tr w:rsidR="00D9490F">
                    <w:trPr>
                      <w:trHeight w:val="187"/>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68" w:lineRule="exact"/>
                          <w:ind w:left="127"/>
                          <w:rPr>
                            <w:rFonts w:ascii="Times New Roman"/>
                            <w:i/>
                            <w:sz w:val="12"/>
                          </w:rPr>
                        </w:pPr>
                        <w:r>
                          <w:rPr>
                            <w:rFonts w:ascii="Times New Roman"/>
                            <w:i/>
                            <w:position w:val="3"/>
                            <w:sz w:val="16"/>
                          </w:rPr>
                          <w:t>Dis</w:t>
                        </w:r>
                        <w:r>
                          <w:rPr>
                            <w:rFonts w:ascii="Times New Roman"/>
                            <w:i/>
                            <w:sz w:val="12"/>
                          </w:rPr>
                          <w:t>jaccard</w:t>
                        </w:r>
                      </w:p>
                    </w:tc>
                    <w:tc>
                      <w:tcPr>
                        <w:tcW w:w="1139" w:type="dxa"/>
                      </w:tcPr>
                      <w:p w:rsidR="00D9490F" w:rsidRDefault="00D9490F">
                        <w:pPr>
                          <w:pStyle w:val="TableParagraph"/>
                          <w:spacing w:line="159" w:lineRule="exact"/>
                          <w:ind w:left="102" w:right="97"/>
                          <w:jc w:val="center"/>
                          <w:rPr>
                            <w:sz w:val="16"/>
                          </w:rPr>
                        </w:pPr>
                        <w:r>
                          <w:rPr>
                            <w:sz w:val="16"/>
                          </w:rPr>
                          <w:t>K-moyennes</w:t>
                        </w:r>
                      </w:p>
                    </w:tc>
                    <w:tc>
                      <w:tcPr>
                        <w:tcW w:w="364" w:type="dxa"/>
                      </w:tcPr>
                      <w:p w:rsidR="00D9490F" w:rsidRDefault="00D9490F">
                        <w:pPr>
                          <w:pStyle w:val="TableParagraph"/>
                          <w:spacing w:line="159" w:lineRule="exact"/>
                          <w:ind w:left="138"/>
                          <w:rPr>
                            <w:sz w:val="16"/>
                          </w:rPr>
                        </w:pPr>
                        <w:r>
                          <w:rPr>
                            <w:w w:val="90"/>
                            <w:sz w:val="16"/>
                          </w:rPr>
                          <w:t>3</w:t>
                        </w:r>
                      </w:p>
                    </w:tc>
                    <w:tc>
                      <w:tcPr>
                        <w:tcW w:w="660" w:type="dxa"/>
                      </w:tcPr>
                      <w:p w:rsidR="00D9490F" w:rsidRDefault="00D9490F">
                        <w:pPr>
                          <w:pStyle w:val="TableParagraph"/>
                          <w:spacing w:line="159" w:lineRule="exact"/>
                          <w:ind w:left="76" w:right="75"/>
                          <w:jc w:val="center"/>
                          <w:rPr>
                            <w:sz w:val="16"/>
                          </w:rPr>
                        </w:pPr>
                        <w:r>
                          <w:rPr>
                            <w:w w:val="95"/>
                            <w:sz w:val="16"/>
                          </w:rPr>
                          <w:t>0.820</w:t>
                        </w:r>
                      </w:p>
                    </w:tc>
                  </w:tr>
                  <w:tr w:rsidR="00D9490F">
                    <w:trPr>
                      <w:trHeight w:val="187"/>
                    </w:trPr>
                    <w:tc>
                      <w:tcPr>
                        <w:tcW w:w="701" w:type="dxa"/>
                        <w:vMerge w:val="restart"/>
                      </w:tcPr>
                      <w:p w:rsidR="00D9490F" w:rsidRDefault="00D9490F">
                        <w:pPr>
                          <w:pStyle w:val="TableParagraph"/>
                          <w:spacing w:line="240" w:lineRule="auto"/>
                          <w:ind w:left="0"/>
                          <w:rPr>
                            <w:sz w:val="32"/>
                          </w:rPr>
                        </w:pPr>
                      </w:p>
                      <w:p w:rsidR="00D9490F" w:rsidRDefault="00D9490F">
                        <w:pPr>
                          <w:pStyle w:val="TableParagraph"/>
                          <w:spacing w:line="197" w:lineRule="exact"/>
                          <w:ind w:left="124"/>
                          <w:rPr>
                            <w:rFonts w:ascii="Times New Roman"/>
                            <w:i/>
                            <w:sz w:val="12"/>
                          </w:rPr>
                        </w:pPr>
                        <w:r>
                          <w:rPr>
                            <w:rFonts w:ascii="DejaVu Sans"/>
                            <w:position w:val="3"/>
                            <w:sz w:val="16"/>
                          </w:rPr>
                          <w:t>D</w:t>
                        </w:r>
                        <w:r>
                          <w:rPr>
                            <w:rFonts w:ascii="Times New Roman"/>
                            <w:i/>
                            <w:sz w:val="12"/>
                          </w:rPr>
                          <w:t>doris</w:t>
                        </w:r>
                      </w:p>
                      <w:p w:rsidR="00D9490F" w:rsidRDefault="00D9490F">
                        <w:pPr>
                          <w:pStyle w:val="TableParagraph"/>
                          <w:spacing w:line="174" w:lineRule="exact"/>
                          <w:rPr>
                            <w:sz w:val="16"/>
                          </w:rPr>
                        </w:pPr>
                        <w:r>
                          <w:rPr>
                            <w:sz w:val="16"/>
                          </w:rPr>
                          <w:t>(59)</w:t>
                        </w:r>
                      </w:p>
                    </w:tc>
                    <w:tc>
                      <w:tcPr>
                        <w:tcW w:w="874" w:type="dxa"/>
                      </w:tcPr>
                      <w:p w:rsidR="00D9490F" w:rsidRDefault="00D9490F">
                        <w:pPr>
                          <w:pStyle w:val="TableParagraph"/>
                          <w:spacing w:line="167" w:lineRule="exact"/>
                          <w:ind w:left="127"/>
                          <w:rPr>
                            <w:rFonts w:ascii="DejaVu Sans"/>
                            <w:sz w:val="16"/>
                          </w:rPr>
                        </w:pPr>
                        <w:r>
                          <w:rPr>
                            <w:rFonts w:ascii="Times New Roman"/>
                            <w:i/>
                            <w:w w:val="110"/>
                            <w:sz w:val="16"/>
                          </w:rPr>
                          <w:t>Dis</w:t>
                        </w:r>
                        <w:r>
                          <w:rPr>
                            <w:rFonts w:ascii="DejaVu Sans"/>
                            <w:w w:val="110"/>
                            <w:sz w:val="16"/>
                            <w:vertAlign w:val="subscript"/>
                          </w:rPr>
                          <w:t>M</w:t>
                        </w:r>
                      </w:p>
                    </w:tc>
                    <w:tc>
                      <w:tcPr>
                        <w:tcW w:w="1139" w:type="dxa"/>
                      </w:tcPr>
                      <w:p w:rsidR="00D9490F" w:rsidRDefault="00D9490F">
                        <w:pPr>
                          <w:pStyle w:val="TableParagraph"/>
                          <w:spacing w:line="167" w:lineRule="exact"/>
                          <w:ind w:left="71" w:right="97"/>
                          <w:jc w:val="center"/>
                          <w:rPr>
                            <w:sz w:val="16"/>
                          </w:rPr>
                        </w:pPr>
                        <w:r>
                          <w:rPr>
                            <w:sz w:val="16"/>
                          </w:rPr>
                          <w:t>K-medoïdes</w:t>
                        </w:r>
                      </w:p>
                    </w:tc>
                    <w:tc>
                      <w:tcPr>
                        <w:tcW w:w="364" w:type="dxa"/>
                      </w:tcPr>
                      <w:p w:rsidR="00D9490F" w:rsidRDefault="00D9490F">
                        <w:pPr>
                          <w:pStyle w:val="TableParagraph"/>
                          <w:spacing w:line="167" w:lineRule="exact"/>
                          <w:ind w:left="138"/>
                          <w:rPr>
                            <w:sz w:val="16"/>
                          </w:rPr>
                        </w:pPr>
                        <w:r>
                          <w:rPr>
                            <w:w w:val="89"/>
                            <w:sz w:val="16"/>
                          </w:rPr>
                          <w:t>2</w:t>
                        </w:r>
                      </w:p>
                    </w:tc>
                    <w:tc>
                      <w:tcPr>
                        <w:tcW w:w="660" w:type="dxa"/>
                      </w:tcPr>
                      <w:p w:rsidR="00D9490F" w:rsidRDefault="00D9490F">
                        <w:pPr>
                          <w:pStyle w:val="TableParagraph"/>
                          <w:spacing w:line="167" w:lineRule="exact"/>
                          <w:ind w:left="76" w:right="75"/>
                          <w:jc w:val="center"/>
                          <w:rPr>
                            <w:sz w:val="16"/>
                          </w:rPr>
                        </w:pPr>
                        <w:r>
                          <w:rPr>
                            <w:w w:val="95"/>
                            <w:sz w:val="16"/>
                          </w:rPr>
                          <w:t>0.509</w:t>
                        </w:r>
                      </w:p>
                    </w:tc>
                  </w:tr>
                  <w:tr w:rsidR="00D9490F">
                    <w:trPr>
                      <w:trHeight w:val="179"/>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59" w:lineRule="exact"/>
                          <w:ind w:left="127"/>
                          <w:rPr>
                            <w:rFonts w:ascii="DejaVu Sans"/>
                            <w:sz w:val="16"/>
                          </w:rPr>
                        </w:pPr>
                        <w:r>
                          <w:rPr>
                            <w:rFonts w:ascii="Times New Roman"/>
                            <w:i/>
                            <w:w w:val="110"/>
                            <w:sz w:val="16"/>
                          </w:rPr>
                          <w:t>Dis</w:t>
                        </w:r>
                        <w:r>
                          <w:rPr>
                            <w:rFonts w:ascii="DejaVu Sans"/>
                            <w:w w:val="110"/>
                            <w:sz w:val="16"/>
                            <w:vertAlign w:val="subscript"/>
                          </w:rPr>
                          <w:t>M</w:t>
                        </w:r>
                      </w:p>
                    </w:tc>
                    <w:tc>
                      <w:tcPr>
                        <w:tcW w:w="1139" w:type="dxa"/>
                      </w:tcPr>
                      <w:p w:rsidR="00D9490F" w:rsidRDefault="00D9490F">
                        <w:pPr>
                          <w:pStyle w:val="TableParagraph"/>
                          <w:spacing w:line="159" w:lineRule="exact"/>
                          <w:ind w:left="102" w:right="97"/>
                          <w:jc w:val="center"/>
                          <w:rPr>
                            <w:sz w:val="16"/>
                          </w:rPr>
                        </w:pPr>
                        <w:r>
                          <w:rPr>
                            <w:sz w:val="16"/>
                          </w:rPr>
                          <w:t>K-moyennes</w:t>
                        </w:r>
                      </w:p>
                    </w:tc>
                    <w:tc>
                      <w:tcPr>
                        <w:tcW w:w="364" w:type="dxa"/>
                      </w:tcPr>
                      <w:p w:rsidR="00D9490F" w:rsidRDefault="00D9490F">
                        <w:pPr>
                          <w:pStyle w:val="TableParagraph"/>
                          <w:spacing w:line="159" w:lineRule="exact"/>
                          <w:ind w:left="138"/>
                          <w:rPr>
                            <w:sz w:val="16"/>
                          </w:rPr>
                        </w:pPr>
                        <w:r>
                          <w:rPr>
                            <w:w w:val="90"/>
                            <w:sz w:val="16"/>
                          </w:rPr>
                          <w:t>3</w:t>
                        </w:r>
                      </w:p>
                    </w:tc>
                    <w:tc>
                      <w:tcPr>
                        <w:tcW w:w="660" w:type="dxa"/>
                      </w:tcPr>
                      <w:p w:rsidR="00D9490F" w:rsidRDefault="00D9490F">
                        <w:pPr>
                          <w:pStyle w:val="TableParagraph"/>
                          <w:spacing w:line="159" w:lineRule="exact"/>
                          <w:ind w:left="76" w:right="75"/>
                          <w:jc w:val="center"/>
                          <w:rPr>
                            <w:sz w:val="16"/>
                          </w:rPr>
                        </w:pPr>
                        <w:r>
                          <w:rPr>
                            <w:sz w:val="16"/>
                          </w:rPr>
                          <w:t>0.527</w:t>
                        </w:r>
                      </w:p>
                    </w:tc>
                  </w:tr>
                  <w:tr w:rsidR="00D9490F">
                    <w:trPr>
                      <w:trHeight w:val="179"/>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59" w:lineRule="exact"/>
                          <w:ind w:left="127"/>
                          <w:rPr>
                            <w:rFonts w:ascii="Times New Roman"/>
                            <w:i/>
                            <w:sz w:val="12"/>
                          </w:rPr>
                        </w:pPr>
                        <w:r>
                          <w:rPr>
                            <w:rFonts w:ascii="Times New Roman"/>
                            <w:i/>
                            <w:position w:val="3"/>
                            <w:sz w:val="16"/>
                          </w:rPr>
                          <w:t>Dis</w:t>
                        </w:r>
                        <w:r>
                          <w:rPr>
                            <w:rFonts w:ascii="Times New Roman"/>
                            <w:i/>
                            <w:sz w:val="12"/>
                          </w:rPr>
                          <w:t>cosine</w:t>
                        </w:r>
                      </w:p>
                    </w:tc>
                    <w:tc>
                      <w:tcPr>
                        <w:tcW w:w="1139" w:type="dxa"/>
                      </w:tcPr>
                      <w:p w:rsidR="00D9490F" w:rsidRDefault="00D9490F">
                        <w:pPr>
                          <w:pStyle w:val="TableParagraph"/>
                          <w:spacing w:line="159" w:lineRule="exact"/>
                          <w:ind w:left="71" w:right="97"/>
                          <w:jc w:val="center"/>
                          <w:rPr>
                            <w:sz w:val="16"/>
                          </w:rPr>
                        </w:pPr>
                        <w:r>
                          <w:rPr>
                            <w:sz w:val="16"/>
                          </w:rPr>
                          <w:t>K-medoïdes</w:t>
                        </w:r>
                      </w:p>
                    </w:tc>
                    <w:tc>
                      <w:tcPr>
                        <w:tcW w:w="364" w:type="dxa"/>
                      </w:tcPr>
                      <w:p w:rsidR="00D9490F" w:rsidRDefault="00D9490F">
                        <w:pPr>
                          <w:pStyle w:val="TableParagraph"/>
                          <w:spacing w:line="159" w:lineRule="exact"/>
                          <w:ind w:left="138"/>
                          <w:rPr>
                            <w:sz w:val="16"/>
                          </w:rPr>
                        </w:pPr>
                        <w:r>
                          <w:rPr>
                            <w:w w:val="94"/>
                            <w:sz w:val="16"/>
                          </w:rPr>
                          <w:t>5</w:t>
                        </w:r>
                      </w:p>
                    </w:tc>
                    <w:tc>
                      <w:tcPr>
                        <w:tcW w:w="660" w:type="dxa"/>
                      </w:tcPr>
                      <w:p w:rsidR="00D9490F" w:rsidRDefault="00D9490F">
                        <w:pPr>
                          <w:pStyle w:val="TableParagraph"/>
                          <w:spacing w:line="159" w:lineRule="exact"/>
                          <w:ind w:left="76" w:right="75"/>
                          <w:jc w:val="center"/>
                          <w:rPr>
                            <w:sz w:val="16"/>
                          </w:rPr>
                        </w:pPr>
                        <w:r>
                          <w:rPr>
                            <w:sz w:val="16"/>
                          </w:rPr>
                          <w:t>0.549</w:t>
                        </w:r>
                      </w:p>
                    </w:tc>
                  </w:tr>
                  <w:tr w:rsidR="00D9490F">
                    <w:trPr>
                      <w:trHeight w:val="179"/>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59" w:lineRule="exact"/>
                          <w:ind w:left="127"/>
                          <w:rPr>
                            <w:rFonts w:ascii="Times New Roman"/>
                            <w:i/>
                            <w:sz w:val="12"/>
                          </w:rPr>
                        </w:pPr>
                        <w:r>
                          <w:rPr>
                            <w:rFonts w:ascii="Times New Roman"/>
                            <w:i/>
                            <w:position w:val="3"/>
                            <w:sz w:val="16"/>
                          </w:rPr>
                          <w:t>Dis</w:t>
                        </w:r>
                        <w:r>
                          <w:rPr>
                            <w:rFonts w:ascii="Times New Roman"/>
                            <w:i/>
                            <w:sz w:val="12"/>
                          </w:rPr>
                          <w:t>cosine</w:t>
                        </w:r>
                      </w:p>
                    </w:tc>
                    <w:tc>
                      <w:tcPr>
                        <w:tcW w:w="1139" w:type="dxa"/>
                      </w:tcPr>
                      <w:p w:rsidR="00D9490F" w:rsidRDefault="00D9490F">
                        <w:pPr>
                          <w:pStyle w:val="TableParagraph"/>
                          <w:spacing w:line="159" w:lineRule="exact"/>
                          <w:ind w:left="102" w:right="97"/>
                          <w:jc w:val="center"/>
                          <w:rPr>
                            <w:sz w:val="16"/>
                          </w:rPr>
                        </w:pPr>
                        <w:r>
                          <w:rPr>
                            <w:sz w:val="16"/>
                          </w:rPr>
                          <w:t>K-moyennes</w:t>
                        </w:r>
                      </w:p>
                    </w:tc>
                    <w:tc>
                      <w:tcPr>
                        <w:tcW w:w="364" w:type="dxa"/>
                      </w:tcPr>
                      <w:p w:rsidR="00D9490F" w:rsidRDefault="00D9490F">
                        <w:pPr>
                          <w:pStyle w:val="TableParagraph"/>
                          <w:spacing w:line="159" w:lineRule="exact"/>
                          <w:ind w:left="138"/>
                          <w:rPr>
                            <w:sz w:val="16"/>
                          </w:rPr>
                        </w:pPr>
                        <w:r>
                          <w:rPr>
                            <w:w w:val="88"/>
                            <w:sz w:val="16"/>
                          </w:rPr>
                          <w:t>4</w:t>
                        </w:r>
                      </w:p>
                    </w:tc>
                    <w:tc>
                      <w:tcPr>
                        <w:tcW w:w="660" w:type="dxa"/>
                      </w:tcPr>
                      <w:p w:rsidR="00D9490F" w:rsidRDefault="00D9490F">
                        <w:pPr>
                          <w:pStyle w:val="TableParagraph"/>
                          <w:spacing w:line="159" w:lineRule="exact"/>
                          <w:ind w:left="76" w:right="75"/>
                          <w:jc w:val="center"/>
                          <w:rPr>
                            <w:sz w:val="16"/>
                          </w:rPr>
                        </w:pPr>
                        <w:r>
                          <w:rPr>
                            <w:w w:val="95"/>
                            <w:sz w:val="16"/>
                          </w:rPr>
                          <w:t>0.586</w:t>
                        </w:r>
                      </w:p>
                    </w:tc>
                  </w:tr>
                  <w:tr w:rsidR="00D9490F">
                    <w:trPr>
                      <w:trHeight w:val="187"/>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68" w:lineRule="exact"/>
                          <w:ind w:left="127"/>
                          <w:rPr>
                            <w:rFonts w:ascii="Times New Roman"/>
                            <w:i/>
                            <w:sz w:val="12"/>
                          </w:rPr>
                        </w:pPr>
                        <w:r>
                          <w:rPr>
                            <w:rFonts w:ascii="Times New Roman"/>
                            <w:i/>
                            <w:position w:val="3"/>
                            <w:sz w:val="16"/>
                          </w:rPr>
                          <w:t>Dis</w:t>
                        </w:r>
                        <w:r>
                          <w:rPr>
                            <w:rFonts w:ascii="Times New Roman"/>
                            <w:i/>
                            <w:sz w:val="12"/>
                          </w:rPr>
                          <w:t>jaccard</w:t>
                        </w:r>
                      </w:p>
                    </w:tc>
                    <w:tc>
                      <w:tcPr>
                        <w:tcW w:w="1139" w:type="dxa"/>
                      </w:tcPr>
                      <w:p w:rsidR="00D9490F" w:rsidRDefault="00D9490F">
                        <w:pPr>
                          <w:pStyle w:val="TableParagraph"/>
                          <w:spacing w:line="159" w:lineRule="exact"/>
                          <w:ind w:left="71" w:right="97"/>
                          <w:jc w:val="center"/>
                          <w:rPr>
                            <w:sz w:val="16"/>
                          </w:rPr>
                        </w:pPr>
                        <w:r>
                          <w:rPr>
                            <w:sz w:val="16"/>
                          </w:rPr>
                          <w:t>K-medoïdes</w:t>
                        </w:r>
                      </w:p>
                    </w:tc>
                    <w:tc>
                      <w:tcPr>
                        <w:tcW w:w="364" w:type="dxa"/>
                      </w:tcPr>
                      <w:p w:rsidR="00D9490F" w:rsidRDefault="00D9490F">
                        <w:pPr>
                          <w:pStyle w:val="TableParagraph"/>
                          <w:spacing w:line="159" w:lineRule="exact"/>
                          <w:ind w:left="138"/>
                          <w:rPr>
                            <w:sz w:val="16"/>
                          </w:rPr>
                        </w:pPr>
                        <w:r>
                          <w:rPr>
                            <w:w w:val="90"/>
                            <w:sz w:val="16"/>
                          </w:rPr>
                          <w:t>3</w:t>
                        </w:r>
                      </w:p>
                    </w:tc>
                    <w:tc>
                      <w:tcPr>
                        <w:tcW w:w="660" w:type="dxa"/>
                      </w:tcPr>
                      <w:p w:rsidR="00D9490F" w:rsidRDefault="00D9490F">
                        <w:pPr>
                          <w:pStyle w:val="TableParagraph"/>
                          <w:spacing w:line="159" w:lineRule="exact"/>
                          <w:ind w:left="76" w:right="75"/>
                          <w:jc w:val="center"/>
                          <w:rPr>
                            <w:sz w:val="16"/>
                          </w:rPr>
                        </w:pPr>
                        <w:r>
                          <w:rPr>
                            <w:w w:val="95"/>
                            <w:sz w:val="16"/>
                          </w:rPr>
                          <w:t>0.600</w:t>
                        </w:r>
                      </w:p>
                    </w:tc>
                  </w:tr>
                  <w:tr w:rsidR="00D9490F">
                    <w:trPr>
                      <w:trHeight w:val="187"/>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68" w:lineRule="exact"/>
                          <w:ind w:left="127"/>
                          <w:rPr>
                            <w:rFonts w:ascii="Times New Roman"/>
                            <w:i/>
                            <w:sz w:val="12"/>
                          </w:rPr>
                        </w:pPr>
                        <w:r>
                          <w:rPr>
                            <w:rFonts w:ascii="Times New Roman"/>
                            <w:i/>
                            <w:position w:val="3"/>
                            <w:sz w:val="16"/>
                          </w:rPr>
                          <w:t>Dis</w:t>
                        </w:r>
                        <w:r>
                          <w:rPr>
                            <w:rFonts w:ascii="Times New Roman"/>
                            <w:i/>
                            <w:sz w:val="12"/>
                          </w:rPr>
                          <w:t>jaccard</w:t>
                        </w:r>
                      </w:p>
                    </w:tc>
                    <w:tc>
                      <w:tcPr>
                        <w:tcW w:w="1139" w:type="dxa"/>
                      </w:tcPr>
                      <w:p w:rsidR="00D9490F" w:rsidRDefault="00D9490F">
                        <w:pPr>
                          <w:pStyle w:val="TableParagraph"/>
                          <w:spacing w:line="159" w:lineRule="exact"/>
                          <w:ind w:left="102" w:right="97"/>
                          <w:jc w:val="center"/>
                          <w:rPr>
                            <w:sz w:val="16"/>
                          </w:rPr>
                        </w:pPr>
                        <w:r>
                          <w:rPr>
                            <w:sz w:val="16"/>
                          </w:rPr>
                          <w:t>K-moyennes</w:t>
                        </w:r>
                      </w:p>
                    </w:tc>
                    <w:tc>
                      <w:tcPr>
                        <w:tcW w:w="364" w:type="dxa"/>
                      </w:tcPr>
                      <w:p w:rsidR="00D9490F" w:rsidRDefault="00D9490F">
                        <w:pPr>
                          <w:pStyle w:val="TableParagraph"/>
                          <w:spacing w:line="159" w:lineRule="exact"/>
                          <w:ind w:left="138"/>
                          <w:rPr>
                            <w:sz w:val="16"/>
                          </w:rPr>
                        </w:pPr>
                        <w:r>
                          <w:rPr>
                            <w:w w:val="88"/>
                            <w:sz w:val="16"/>
                          </w:rPr>
                          <w:t>4</w:t>
                        </w:r>
                      </w:p>
                    </w:tc>
                    <w:tc>
                      <w:tcPr>
                        <w:tcW w:w="660" w:type="dxa"/>
                      </w:tcPr>
                      <w:p w:rsidR="00D9490F" w:rsidRDefault="00D9490F">
                        <w:pPr>
                          <w:pStyle w:val="TableParagraph"/>
                          <w:spacing w:line="159" w:lineRule="exact"/>
                          <w:ind w:left="76" w:right="75"/>
                          <w:jc w:val="center"/>
                          <w:rPr>
                            <w:sz w:val="16"/>
                          </w:rPr>
                        </w:pPr>
                        <w:r>
                          <w:rPr>
                            <w:sz w:val="16"/>
                          </w:rPr>
                          <w:t>0.645</w:t>
                        </w:r>
                      </w:p>
                    </w:tc>
                  </w:tr>
                  <w:tr w:rsidR="00D9490F">
                    <w:trPr>
                      <w:trHeight w:val="187"/>
                    </w:trPr>
                    <w:tc>
                      <w:tcPr>
                        <w:tcW w:w="701" w:type="dxa"/>
                        <w:vMerge w:val="restart"/>
                      </w:tcPr>
                      <w:p w:rsidR="00D9490F" w:rsidRDefault="00D9490F">
                        <w:pPr>
                          <w:pStyle w:val="TableParagraph"/>
                          <w:spacing w:before="3" w:line="240" w:lineRule="auto"/>
                          <w:ind w:left="0"/>
                          <w:rPr>
                            <w:sz w:val="31"/>
                          </w:rPr>
                        </w:pPr>
                      </w:p>
                      <w:p w:rsidR="00D9490F" w:rsidRDefault="00D9490F">
                        <w:pPr>
                          <w:pStyle w:val="TableParagraph"/>
                          <w:spacing w:line="240" w:lineRule="auto"/>
                          <w:ind w:left="124"/>
                          <w:rPr>
                            <w:rFonts w:ascii="Times New Roman"/>
                            <w:i/>
                            <w:sz w:val="12"/>
                          </w:rPr>
                        </w:pPr>
                        <w:r>
                          <w:rPr>
                            <w:rFonts w:ascii="DejaVu Sans"/>
                            <w:w w:val="110"/>
                            <w:position w:val="2"/>
                            <w:sz w:val="16"/>
                          </w:rPr>
                          <w:t>D</w:t>
                        </w:r>
                        <w:r>
                          <w:rPr>
                            <w:rFonts w:ascii="Times New Roman"/>
                            <w:i/>
                            <w:w w:val="110"/>
                            <w:sz w:val="12"/>
                          </w:rPr>
                          <w:t>styx</w:t>
                        </w:r>
                      </w:p>
                      <w:p w:rsidR="00D9490F" w:rsidRDefault="00D9490F">
                        <w:pPr>
                          <w:pStyle w:val="TableParagraph"/>
                          <w:spacing w:before="13" w:line="240" w:lineRule="auto"/>
                          <w:rPr>
                            <w:sz w:val="16"/>
                          </w:rPr>
                        </w:pPr>
                        <w:r>
                          <w:rPr>
                            <w:sz w:val="16"/>
                          </w:rPr>
                          <w:t>(50)</w:t>
                        </w:r>
                      </w:p>
                    </w:tc>
                    <w:tc>
                      <w:tcPr>
                        <w:tcW w:w="874" w:type="dxa"/>
                      </w:tcPr>
                      <w:p w:rsidR="00D9490F" w:rsidRDefault="00D9490F">
                        <w:pPr>
                          <w:pStyle w:val="TableParagraph"/>
                          <w:spacing w:line="167" w:lineRule="exact"/>
                          <w:ind w:left="127"/>
                          <w:rPr>
                            <w:rFonts w:ascii="DejaVu Sans"/>
                            <w:sz w:val="16"/>
                          </w:rPr>
                        </w:pPr>
                        <w:r>
                          <w:rPr>
                            <w:rFonts w:ascii="Times New Roman"/>
                            <w:i/>
                            <w:w w:val="110"/>
                            <w:sz w:val="16"/>
                          </w:rPr>
                          <w:t>Dis</w:t>
                        </w:r>
                        <w:r>
                          <w:rPr>
                            <w:rFonts w:ascii="DejaVu Sans"/>
                            <w:w w:val="110"/>
                            <w:sz w:val="16"/>
                            <w:vertAlign w:val="subscript"/>
                          </w:rPr>
                          <w:t>M</w:t>
                        </w:r>
                      </w:p>
                    </w:tc>
                    <w:tc>
                      <w:tcPr>
                        <w:tcW w:w="1139" w:type="dxa"/>
                      </w:tcPr>
                      <w:p w:rsidR="00D9490F" w:rsidRDefault="00D9490F">
                        <w:pPr>
                          <w:pStyle w:val="TableParagraph"/>
                          <w:spacing w:line="167" w:lineRule="exact"/>
                          <w:ind w:left="71" w:right="97"/>
                          <w:jc w:val="center"/>
                          <w:rPr>
                            <w:sz w:val="16"/>
                          </w:rPr>
                        </w:pPr>
                        <w:r>
                          <w:rPr>
                            <w:sz w:val="16"/>
                          </w:rPr>
                          <w:t>K-medoïdes</w:t>
                        </w:r>
                      </w:p>
                    </w:tc>
                    <w:tc>
                      <w:tcPr>
                        <w:tcW w:w="364" w:type="dxa"/>
                      </w:tcPr>
                      <w:p w:rsidR="00D9490F" w:rsidRDefault="00D9490F">
                        <w:pPr>
                          <w:pStyle w:val="TableParagraph"/>
                          <w:spacing w:line="167" w:lineRule="exact"/>
                          <w:ind w:left="138"/>
                          <w:rPr>
                            <w:sz w:val="16"/>
                          </w:rPr>
                        </w:pPr>
                        <w:r>
                          <w:rPr>
                            <w:w w:val="89"/>
                            <w:sz w:val="16"/>
                          </w:rPr>
                          <w:t>2</w:t>
                        </w:r>
                      </w:p>
                    </w:tc>
                    <w:tc>
                      <w:tcPr>
                        <w:tcW w:w="660" w:type="dxa"/>
                      </w:tcPr>
                      <w:p w:rsidR="00D9490F" w:rsidRDefault="00D9490F">
                        <w:pPr>
                          <w:pStyle w:val="TableParagraph"/>
                          <w:spacing w:line="167" w:lineRule="exact"/>
                          <w:ind w:left="76" w:right="75"/>
                          <w:jc w:val="center"/>
                          <w:rPr>
                            <w:sz w:val="16"/>
                          </w:rPr>
                        </w:pPr>
                        <w:r>
                          <w:rPr>
                            <w:w w:val="95"/>
                            <w:sz w:val="16"/>
                          </w:rPr>
                          <w:t>0.669</w:t>
                        </w:r>
                      </w:p>
                    </w:tc>
                  </w:tr>
                  <w:tr w:rsidR="00D9490F">
                    <w:trPr>
                      <w:trHeight w:val="179"/>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59" w:lineRule="exact"/>
                          <w:ind w:left="127"/>
                          <w:rPr>
                            <w:rFonts w:ascii="DejaVu Sans"/>
                            <w:sz w:val="16"/>
                          </w:rPr>
                        </w:pPr>
                        <w:r>
                          <w:rPr>
                            <w:rFonts w:ascii="Times New Roman"/>
                            <w:i/>
                            <w:w w:val="110"/>
                            <w:sz w:val="16"/>
                          </w:rPr>
                          <w:t>Dis</w:t>
                        </w:r>
                        <w:r>
                          <w:rPr>
                            <w:rFonts w:ascii="DejaVu Sans"/>
                            <w:w w:val="110"/>
                            <w:sz w:val="16"/>
                            <w:vertAlign w:val="subscript"/>
                          </w:rPr>
                          <w:t>M</w:t>
                        </w:r>
                      </w:p>
                    </w:tc>
                    <w:tc>
                      <w:tcPr>
                        <w:tcW w:w="1139" w:type="dxa"/>
                      </w:tcPr>
                      <w:p w:rsidR="00D9490F" w:rsidRDefault="00D9490F">
                        <w:pPr>
                          <w:pStyle w:val="TableParagraph"/>
                          <w:spacing w:line="159" w:lineRule="exact"/>
                          <w:ind w:left="102" w:right="97"/>
                          <w:jc w:val="center"/>
                          <w:rPr>
                            <w:sz w:val="16"/>
                          </w:rPr>
                        </w:pPr>
                        <w:r>
                          <w:rPr>
                            <w:sz w:val="16"/>
                          </w:rPr>
                          <w:t>K-moyennes</w:t>
                        </w:r>
                      </w:p>
                    </w:tc>
                    <w:tc>
                      <w:tcPr>
                        <w:tcW w:w="364" w:type="dxa"/>
                      </w:tcPr>
                      <w:p w:rsidR="00D9490F" w:rsidRDefault="00D9490F">
                        <w:pPr>
                          <w:pStyle w:val="TableParagraph"/>
                          <w:spacing w:line="159" w:lineRule="exact"/>
                          <w:ind w:left="138"/>
                          <w:rPr>
                            <w:sz w:val="16"/>
                          </w:rPr>
                        </w:pPr>
                        <w:r>
                          <w:rPr>
                            <w:w w:val="89"/>
                            <w:sz w:val="16"/>
                          </w:rPr>
                          <w:t>2</w:t>
                        </w:r>
                      </w:p>
                    </w:tc>
                    <w:tc>
                      <w:tcPr>
                        <w:tcW w:w="660" w:type="dxa"/>
                      </w:tcPr>
                      <w:p w:rsidR="00D9490F" w:rsidRDefault="00D9490F">
                        <w:pPr>
                          <w:pStyle w:val="TableParagraph"/>
                          <w:spacing w:line="159" w:lineRule="exact"/>
                          <w:ind w:left="76" w:right="75"/>
                          <w:jc w:val="center"/>
                          <w:rPr>
                            <w:sz w:val="16"/>
                          </w:rPr>
                        </w:pPr>
                        <w:r>
                          <w:rPr>
                            <w:w w:val="95"/>
                            <w:sz w:val="16"/>
                          </w:rPr>
                          <w:t>0.669</w:t>
                        </w:r>
                      </w:p>
                    </w:tc>
                  </w:tr>
                  <w:tr w:rsidR="00D9490F">
                    <w:trPr>
                      <w:trHeight w:val="179"/>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59" w:lineRule="exact"/>
                          <w:ind w:left="127"/>
                          <w:rPr>
                            <w:rFonts w:ascii="Times New Roman"/>
                            <w:i/>
                            <w:sz w:val="12"/>
                          </w:rPr>
                        </w:pPr>
                        <w:r>
                          <w:rPr>
                            <w:rFonts w:ascii="Times New Roman"/>
                            <w:i/>
                            <w:position w:val="3"/>
                            <w:sz w:val="16"/>
                          </w:rPr>
                          <w:t>Dis</w:t>
                        </w:r>
                        <w:r>
                          <w:rPr>
                            <w:rFonts w:ascii="Times New Roman"/>
                            <w:i/>
                            <w:sz w:val="12"/>
                          </w:rPr>
                          <w:t>cosine</w:t>
                        </w:r>
                      </w:p>
                    </w:tc>
                    <w:tc>
                      <w:tcPr>
                        <w:tcW w:w="1139" w:type="dxa"/>
                      </w:tcPr>
                      <w:p w:rsidR="00D9490F" w:rsidRDefault="00D9490F">
                        <w:pPr>
                          <w:pStyle w:val="TableParagraph"/>
                          <w:spacing w:line="159" w:lineRule="exact"/>
                          <w:ind w:left="71" w:right="97"/>
                          <w:jc w:val="center"/>
                          <w:rPr>
                            <w:sz w:val="16"/>
                          </w:rPr>
                        </w:pPr>
                        <w:r>
                          <w:rPr>
                            <w:sz w:val="16"/>
                          </w:rPr>
                          <w:t>K-medoïdes</w:t>
                        </w:r>
                      </w:p>
                    </w:tc>
                    <w:tc>
                      <w:tcPr>
                        <w:tcW w:w="364" w:type="dxa"/>
                      </w:tcPr>
                      <w:p w:rsidR="00D9490F" w:rsidRDefault="00D9490F">
                        <w:pPr>
                          <w:pStyle w:val="TableParagraph"/>
                          <w:spacing w:line="159" w:lineRule="exact"/>
                          <w:ind w:left="138"/>
                          <w:rPr>
                            <w:sz w:val="16"/>
                          </w:rPr>
                        </w:pPr>
                        <w:r>
                          <w:rPr>
                            <w:w w:val="94"/>
                            <w:sz w:val="16"/>
                          </w:rPr>
                          <w:t>5</w:t>
                        </w:r>
                      </w:p>
                    </w:tc>
                    <w:tc>
                      <w:tcPr>
                        <w:tcW w:w="660" w:type="dxa"/>
                      </w:tcPr>
                      <w:p w:rsidR="00D9490F" w:rsidRDefault="00D9490F">
                        <w:pPr>
                          <w:pStyle w:val="TableParagraph"/>
                          <w:spacing w:line="159" w:lineRule="exact"/>
                          <w:ind w:left="76" w:right="75"/>
                          <w:jc w:val="center"/>
                          <w:rPr>
                            <w:sz w:val="16"/>
                          </w:rPr>
                        </w:pPr>
                        <w:r>
                          <w:rPr>
                            <w:sz w:val="16"/>
                          </w:rPr>
                          <w:t>0.695</w:t>
                        </w:r>
                      </w:p>
                    </w:tc>
                  </w:tr>
                  <w:tr w:rsidR="00D9490F">
                    <w:trPr>
                      <w:trHeight w:val="179"/>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59" w:lineRule="exact"/>
                          <w:ind w:left="127"/>
                          <w:rPr>
                            <w:rFonts w:ascii="Times New Roman"/>
                            <w:i/>
                            <w:sz w:val="12"/>
                          </w:rPr>
                        </w:pPr>
                        <w:r>
                          <w:rPr>
                            <w:rFonts w:ascii="Times New Roman"/>
                            <w:i/>
                            <w:position w:val="3"/>
                            <w:sz w:val="16"/>
                          </w:rPr>
                          <w:t>Dis</w:t>
                        </w:r>
                        <w:r>
                          <w:rPr>
                            <w:rFonts w:ascii="Times New Roman"/>
                            <w:i/>
                            <w:sz w:val="12"/>
                          </w:rPr>
                          <w:t>cosine</w:t>
                        </w:r>
                      </w:p>
                    </w:tc>
                    <w:tc>
                      <w:tcPr>
                        <w:tcW w:w="1139" w:type="dxa"/>
                      </w:tcPr>
                      <w:p w:rsidR="00D9490F" w:rsidRDefault="00D9490F">
                        <w:pPr>
                          <w:pStyle w:val="TableParagraph"/>
                          <w:spacing w:line="159" w:lineRule="exact"/>
                          <w:ind w:left="102" w:right="97"/>
                          <w:jc w:val="center"/>
                          <w:rPr>
                            <w:sz w:val="16"/>
                          </w:rPr>
                        </w:pPr>
                        <w:r>
                          <w:rPr>
                            <w:sz w:val="16"/>
                          </w:rPr>
                          <w:t>K-moyennes</w:t>
                        </w:r>
                      </w:p>
                    </w:tc>
                    <w:tc>
                      <w:tcPr>
                        <w:tcW w:w="364" w:type="dxa"/>
                      </w:tcPr>
                      <w:p w:rsidR="00D9490F" w:rsidRDefault="00D9490F">
                        <w:pPr>
                          <w:pStyle w:val="TableParagraph"/>
                          <w:spacing w:line="159" w:lineRule="exact"/>
                          <w:ind w:left="138"/>
                          <w:rPr>
                            <w:sz w:val="16"/>
                          </w:rPr>
                        </w:pPr>
                        <w:r>
                          <w:rPr>
                            <w:w w:val="88"/>
                            <w:sz w:val="16"/>
                          </w:rPr>
                          <w:t>4</w:t>
                        </w:r>
                      </w:p>
                    </w:tc>
                    <w:tc>
                      <w:tcPr>
                        <w:tcW w:w="660" w:type="dxa"/>
                      </w:tcPr>
                      <w:p w:rsidR="00D9490F" w:rsidRDefault="00D9490F">
                        <w:pPr>
                          <w:pStyle w:val="TableParagraph"/>
                          <w:spacing w:line="159" w:lineRule="exact"/>
                          <w:ind w:left="76" w:right="75"/>
                          <w:jc w:val="center"/>
                          <w:rPr>
                            <w:sz w:val="16"/>
                          </w:rPr>
                        </w:pPr>
                        <w:r>
                          <w:rPr>
                            <w:sz w:val="16"/>
                          </w:rPr>
                          <w:t>0.705</w:t>
                        </w:r>
                      </w:p>
                    </w:tc>
                  </w:tr>
                  <w:tr w:rsidR="00D9490F">
                    <w:trPr>
                      <w:trHeight w:val="187"/>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68" w:lineRule="exact"/>
                          <w:ind w:left="127"/>
                          <w:rPr>
                            <w:rFonts w:ascii="Times New Roman"/>
                            <w:i/>
                            <w:sz w:val="12"/>
                          </w:rPr>
                        </w:pPr>
                        <w:r>
                          <w:rPr>
                            <w:rFonts w:ascii="Times New Roman"/>
                            <w:i/>
                            <w:position w:val="3"/>
                            <w:sz w:val="16"/>
                          </w:rPr>
                          <w:t>Dis</w:t>
                        </w:r>
                        <w:r>
                          <w:rPr>
                            <w:rFonts w:ascii="Times New Roman"/>
                            <w:i/>
                            <w:sz w:val="12"/>
                          </w:rPr>
                          <w:t>jaccard</w:t>
                        </w:r>
                      </w:p>
                    </w:tc>
                    <w:tc>
                      <w:tcPr>
                        <w:tcW w:w="1139" w:type="dxa"/>
                      </w:tcPr>
                      <w:p w:rsidR="00D9490F" w:rsidRDefault="00D9490F">
                        <w:pPr>
                          <w:pStyle w:val="TableParagraph"/>
                          <w:spacing w:line="159" w:lineRule="exact"/>
                          <w:ind w:left="71" w:right="97"/>
                          <w:jc w:val="center"/>
                          <w:rPr>
                            <w:sz w:val="16"/>
                          </w:rPr>
                        </w:pPr>
                        <w:r>
                          <w:rPr>
                            <w:sz w:val="16"/>
                          </w:rPr>
                          <w:t>K-medoïdes</w:t>
                        </w:r>
                      </w:p>
                    </w:tc>
                    <w:tc>
                      <w:tcPr>
                        <w:tcW w:w="364" w:type="dxa"/>
                      </w:tcPr>
                      <w:p w:rsidR="00D9490F" w:rsidRDefault="00D9490F">
                        <w:pPr>
                          <w:pStyle w:val="TableParagraph"/>
                          <w:spacing w:line="159" w:lineRule="exact"/>
                          <w:ind w:left="138"/>
                          <w:rPr>
                            <w:sz w:val="16"/>
                          </w:rPr>
                        </w:pPr>
                        <w:r>
                          <w:rPr>
                            <w:w w:val="88"/>
                            <w:sz w:val="16"/>
                          </w:rPr>
                          <w:t>6</w:t>
                        </w:r>
                      </w:p>
                    </w:tc>
                    <w:tc>
                      <w:tcPr>
                        <w:tcW w:w="660" w:type="dxa"/>
                      </w:tcPr>
                      <w:p w:rsidR="00D9490F" w:rsidRDefault="00D9490F">
                        <w:pPr>
                          <w:pStyle w:val="TableParagraph"/>
                          <w:spacing w:line="159" w:lineRule="exact"/>
                          <w:ind w:left="76" w:right="75"/>
                          <w:jc w:val="center"/>
                          <w:rPr>
                            <w:sz w:val="16"/>
                          </w:rPr>
                        </w:pPr>
                        <w:r>
                          <w:rPr>
                            <w:sz w:val="16"/>
                          </w:rPr>
                          <w:t>0.635</w:t>
                        </w:r>
                      </w:p>
                    </w:tc>
                  </w:tr>
                  <w:tr w:rsidR="00D9490F">
                    <w:trPr>
                      <w:trHeight w:val="187"/>
                    </w:trPr>
                    <w:tc>
                      <w:tcPr>
                        <w:tcW w:w="701" w:type="dxa"/>
                        <w:vMerge/>
                        <w:tcBorders>
                          <w:top w:val="nil"/>
                        </w:tcBorders>
                      </w:tcPr>
                      <w:p w:rsidR="00D9490F" w:rsidRDefault="00D9490F">
                        <w:pPr>
                          <w:rPr>
                            <w:sz w:val="2"/>
                            <w:szCs w:val="2"/>
                          </w:rPr>
                        </w:pPr>
                      </w:p>
                    </w:tc>
                    <w:tc>
                      <w:tcPr>
                        <w:tcW w:w="874" w:type="dxa"/>
                      </w:tcPr>
                      <w:p w:rsidR="00D9490F" w:rsidRDefault="00D9490F">
                        <w:pPr>
                          <w:pStyle w:val="TableParagraph"/>
                          <w:spacing w:line="168" w:lineRule="exact"/>
                          <w:ind w:left="127"/>
                          <w:rPr>
                            <w:rFonts w:ascii="Times New Roman"/>
                            <w:i/>
                            <w:sz w:val="12"/>
                          </w:rPr>
                        </w:pPr>
                        <w:r>
                          <w:rPr>
                            <w:rFonts w:ascii="Times New Roman"/>
                            <w:i/>
                            <w:position w:val="3"/>
                            <w:sz w:val="16"/>
                          </w:rPr>
                          <w:t>Dis</w:t>
                        </w:r>
                        <w:r>
                          <w:rPr>
                            <w:rFonts w:ascii="Times New Roman"/>
                            <w:i/>
                            <w:sz w:val="12"/>
                          </w:rPr>
                          <w:t>jaccard</w:t>
                        </w:r>
                      </w:p>
                    </w:tc>
                    <w:tc>
                      <w:tcPr>
                        <w:tcW w:w="1139" w:type="dxa"/>
                      </w:tcPr>
                      <w:p w:rsidR="00D9490F" w:rsidRDefault="00D9490F">
                        <w:pPr>
                          <w:pStyle w:val="TableParagraph"/>
                          <w:spacing w:line="159" w:lineRule="exact"/>
                          <w:ind w:left="102" w:right="97"/>
                          <w:jc w:val="center"/>
                          <w:rPr>
                            <w:sz w:val="16"/>
                          </w:rPr>
                        </w:pPr>
                        <w:r>
                          <w:rPr>
                            <w:sz w:val="16"/>
                          </w:rPr>
                          <w:t>K-moyennes</w:t>
                        </w:r>
                      </w:p>
                    </w:tc>
                    <w:tc>
                      <w:tcPr>
                        <w:tcW w:w="364" w:type="dxa"/>
                      </w:tcPr>
                      <w:p w:rsidR="00D9490F" w:rsidRDefault="00D9490F">
                        <w:pPr>
                          <w:pStyle w:val="TableParagraph"/>
                          <w:spacing w:line="159" w:lineRule="exact"/>
                          <w:ind w:left="138"/>
                          <w:rPr>
                            <w:sz w:val="16"/>
                          </w:rPr>
                        </w:pPr>
                        <w:r>
                          <w:rPr>
                            <w:w w:val="88"/>
                            <w:sz w:val="16"/>
                          </w:rPr>
                          <w:t>4</w:t>
                        </w:r>
                      </w:p>
                    </w:tc>
                    <w:tc>
                      <w:tcPr>
                        <w:tcW w:w="660" w:type="dxa"/>
                      </w:tcPr>
                      <w:p w:rsidR="00D9490F" w:rsidRDefault="00D9490F">
                        <w:pPr>
                          <w:pStyle w:val="TableParagraph"/>
                          <w:spacing w:line="159" w:lineRule="exact"/>
                          <w:ind w:left="76" w:right="75"/>
                          <w:jc w:val="center"/>
                          <w:rPr>
                            <w:sz w:val="16"/>
                          </w:rPr>
                        </w:pPr>
                        <w:r>
                          <w:rPr>
                            <w:w w:val="95"/>
                            <w:sz w:val="16"/>
                          </w:rPr>
                          <w:t>0.690</w:t>
                        </w:r>
                      </w:p>
                    </w:tc>
                  </w:tr>
                </w:tbl>
                <w:p w:rsidR="00D9490F" w:rsidRDefault="00D9490F">
                  <w:pPr>
                    <w:pStyle w:val="Corpsdetexte"/>
                  </w:pPr>
                </w:p>
              </w:txbxContent>
            </v:textbox>
            <w10:wrap type="topAndBottom" anchorx="page"/>
          </v:shape>
        </w:pict>
      </w:r>
    </w:p>
    <w:p w:rsidR="00B77999" w:rsidRPr="00185C4E" w:rsidRDefault="00D9490F">
      <w:pPr>
        <w:spacing w:before="208"/>
        <w:ind w:left="977"/>
        <w:jc w:val="both"/>
        <w:rPr>
          <w:sz w:val="16"/>
          <w:lang w:val="fr-FR"/>
        </w:rPr>
      </w:pPr>
      <w:r w:rsidRPr="00185C4E">
        <w:rPr>
          <w:rFonts w:ascii="DejaVu Sans" w:hAnsi="DejaVu Sans"/>
          <w:position w:val="6"/>
          <w:sz w:val="12"/>
          <w:lang w:val="fr-FR"/>
        </w:rPr>
        <w:t xml:space="preserve">∗ </w:t>
      </w:r>
      <w:r w:rsidRPr="00185C4E">
        <w:rPr>
          <w:sz w:val="16"/>
          <w:lang w:val="fr-FR"/>
        </w:rPr>
        <w:t>Nombre de documents</w:t>
      </w:r>
    </w:p>
    <w:p w:rsidR="00B77999" w:rsidRPr="00185C4E" w:rsidRDefault="00D9490F">
      <w:pPr>
        <w:spacing w:before="5"/>
        <w:ind w:left="978"/>
        <w:jc w:val="both"/>
        <w:rPr>
          <w:sz w:val="16"/>
          <w:lang w:val="fr-FR"/>
        </w:rPr>
      </w:pPr>
      <w:r w:rsidRPr="00185C4E">
        <w:rPr>
          <w:rFonts w:ascii="Times New Roman" w:hAnsi="Times New Roman"/>
          <w:i/>
          <w:sz w:val="16"/>
          <w:lang w:val="fr-FR"/>
        </w:rPr>
        <w:t>s</w:t>
      </w:r>
      <w:r w:rsidRPr="00185C4E">
        <w:rPr>
          <w:sz w:val="16"/>
          <w:lang w:val="fr-FR"/>
        </w:rPr>
        <w:t>¯</w:t>
      </w:r>
      <w:r w:rsidRPr="00185C4E">
        <w:rPr>
          <w:rFonts w:ascii="Times New Roman" w:hAnsi="Times New Roman"/>
          <w:i/>
          <w:sz w:val="16"/>
          <w:vertAlign w:val="subscript"/>
          <w:lang w:val="fr-FR"/>
        </w:rPr>
        <w:t>K</w:t>
      </w:r>
      <w:r w:rsidRPr="00185C4E">
        <w:rPr>
          <w:rFonts w:ascii="Times New Roman" w:hAnsi="Times New Roman"/>
          <w:i/>
          <w:sz w:val="16"/>
          <w:lang w:val="fr-FR"/>
        </w:rPr>
        <w:t xml:space="preserve"> </w:t>
      </w:r>
      <w:r w:rsidRPr="00185C4E">
        <w:rPr>
          <w:sz w:val="16"/>
          <w:lang w:val="fr-FR"/>
        </w:rPr>
        <w:t>: largeur moyenne de la silhouette</w:t>
      </w:r>
    </w:p>
    <w:p w:rsidR="00B77999" w:rsidRPr="00185C4E" w:rsidRDefault="00D9490F">
      <w:pPr>
        <w:spacing w:before="197"/>
        <w:ind w:left="1179"/>
        <w:rPr>
          <w:lang w:val="fr-FR"/>
        </w:rPr>
      </w:pPr>
      <w:r w:rsidRPr="00185C4E">
        <w:rPr>
          <w:lang w:val="fr-FR"/>
        </w:rPr>
        <w:t>Tableau 5.7 – Evaluation non-supervisée des K-moyennes et K-medoïdes sur</w:t>
      </w:r>
    </w:p>
    <w:p w:rsidR="00B77999" w:rsidRPr="00185C4E" w:rsidRDefault="00D9490F">
      <w:pPr>
        <w:spacing w:before="19"/>
        <w:ind w:right="677"/>
        <w:jc w:val="center"/>
        <w:rPr>
          <w:lang w:val="fr-FR"/>
        </w:rPr>
      </w:pPr>
      <w:r w:rsidRPr="00185C4E">
        <w:rPr>
          <w:rFonts w:ascii="DejaVu Sans"/>
          <w:position w:val="4"/>
          <w:lang w:val="fr-FR"/>
        </w:rPr>
        <w:t>D</w:t>
      </w:r>
      <w:r w:rsidRPr="00185C4E">
        <w:rPr>
          <w:rFonts w:ascii="Times New Roman"/>
          <w:i/>
          <w:position w:val="1"/>
          <w:sz w:val="16"/>
          <w:lang w:val="fr-FR"/>
        </w:rPr>
        <w:t>acpa</w:t>
      </w:r>
      <w:r w:rsidRPr="00185C4E">
        <w:rPr>
          <w:position w:val="4"/>
          <w:lang w:val="fr-FR"/>
        </w:rPr>
        <w:t xml:space="preserve">, </w:t>
      </w:r>
      <w:r w:rsidRPr="00185C4E">
        <w:rPr>
          <w:rFonts w:ascii="DejaVu Sans"/>
          <w:position w:val="4"/>
          <w:lang w:val="fr-FR"/>
        </w:rPr>
        <w:t>D</w:t>
      </w:r>
      <w:r w:rsidRPr="00185C4E">
        <w:rPr>
          <w:rFonts w:ascii="Times New Roman"/>
          <w:i/>
          <w:sz w:val="16"/>
          <w:lang w:val="fr-FR"/>
        </w:rPr>
        <w:t xml:space="preserve">concdel </w:t>
      </w:r>
      <w:r w:rsidRPr="00185C4E">
        <w:rPr>
          <w:position w:val="4"/>
          <w:lang w:val="fr-FR"/>
        </w:rPr>
        <w:t xml:space="preserve">, </w:t>
      </w:r>
      <w:r w:rsidRPr="00185C4E">
        <w:rPr>
          <w:rFonts w:ascii="DejaVu Sans"/>
          <w:position w:val="4"/>
          <w:lang w:val="fr-FR"/>
        </w:rPr>
        <w:t>D</w:t>
      </w:r>
      <w:r w:rsidRPr="00185C4E">
        <w:rPr>
          <w:rFonts w:ascii="Times New Roman"/>
          <w:i/>
          <w:sz w:val="16"/>
          <w:lang w:val="fr-FR"/>
        </w:rPr>
        <w:t>danais</w:t>
      </w:r>
      <w:r w:rsidRPr="00185C4E">
        <w:rPr>
          <w:position w:val="4"/>
          <w:lang w:val="fr-FR"/>
        </w:rPr>
        <w:t xml:space="preserve">, </w:t>
      </w:r>
      <w:r w:rsidRPr="00185C4E">
        <w:rPr>
          <w:rFonts w:ascii="DejaVu Sans"/>
          <w:position w:val="4"/>
          <w:lang w:val="fr-FR"/>
        </w:rPr>
        <w:t>D</w:t>
      </w:r>
      <w:r w:rsidRPr="00185C4E">
        <w:rPr>
          <w:rFonts w:ascii="Times New Roman"/>
          <w:i/>
          <w:sz w:val="16"/>
          <w:lang w:val="fr-FR"/>
        </w:rPr>
        <w:t>dcppc</w:t>
      </w:r>
      <w:r w:rsidRPr="00185C4E">
        <w:rPr>
          <w:position w:val="4"/>
          <w:lang w:val="fr-FR"/>
        </w:rPr>
        <w:t xml:space="preserve">, </w:t>
      </w:r>
      <w:r w:rsidRPr="00185C4E">
        <w:rPr>
          <w:rFonts w:ascii="DejaVu Sans"/>
          <w:position w:val="4"/>
          <w:lang w:val="fr-FR"/>
        </w:rPr>
        <w:t>D</w:t>
      </w:r>
      <w:r w:rsidRPr="00185C4E">
        <w:rPr>
          <w:rFonts w:ascii="Times New Roman"/>
          <w:i/>
          <w:sz w:val="16"/>
          <w:lang w:val="fr-FR"/>
        </w:rPr>
        <w:t>doris</w:t>
      </w:r>
      <w:r w:rsidRPr="00185C4E">
        <w:rPr>
          <w:position w:val="4"/>
          <w:lang w:val="fr-FR"/>
        </w:rPr>
        <w:t xml:space="preserve">, </w:t>
      </w:r>
      <w:r w:rsidRPr="00185C4E">
        <w:rPr>
          <w:rFonts w:ascii="DejaVu Sans"/>
          <w:position w:val="4"/>
          <w:lang w:val="fr-FR"/>
        </w:rPr>
        <w:t>D</w:t>
      </w:r>
      <w:r w:rsidRPr="00185C4E">
        <w:rPr>
          <w:rFonts w:ascii="Times New Roman"/>
          <w:i/>
          <w:position w:val="1"/>
          <w:sz w:val="16"/>
          <w:lang w:val="fr-FR"/>
        </w:rPr>
        <w:t>styx</w:t>
      </w:r>
      <w:r w:rsidRPr="00185C4E">
        <w:rPr>
          <w:position w:val="4"/>
          <w:lang w:val="fr-FR"/>
        </w:rPr>
        <w:t>.</w:t>
      </w:r>
    </w:p>
    <w:p w:rsidR="00B77999" w:rsidRPr="00185C4E" w:rsidRDefault="00B77999">
      <w:pPr>
        <w:pStyle w:val="Corpsdetexte"/>
        <w:spacing w:before="297" w:line="288" w:lineRule="exact"/>
        <w:ind w:left="976" w:right="1656" w:firstLine="351"/>
        <w:jc w:val="both"/>
        <w:rPr>
          <w:lang w:val="fr-FR"/>
        </w:rPr>
      </w:pPr>
      <w:r w:rsidRPr="00B77999">
        <w:pict>
          <v:shape id="_x0000_s1065" type="#_x0000_t202" style="position:absolute;left:0;text-align:left;margin-left:211.55pt;margin-top:117.85pt;width:9.65pt;height:21.65pt;z-index:-251410944;mso-position-horizontal-relative:page" filled="f" stroked="f">
            <v:textbox inset="0,0,0,0">
              <w:txbxContent>
                <w:p w:rsidR="00D9490F" w:rsidRDefault="00D9490F">
                  <w:pPr>
                    <w:spacing w:line="252" w:lineRule="exact"/>
                    <w:rPr>
                      <w:rFonts w:ascii="DejaVu Sans"/>
                      <w:sz w:val="25"/>
                    </w:rPr>
                  </w:pPr>
                  <w:r>
                    <w:rPr>
                      <w:rFonts w:ascii="DejaVu Sans"/>
                      <w:w w:val="99"/>
                      <w:sz w:val="25"/>
                    </w:rPr>
                    <w:t>D</w:t>
                  </w:r>
                </w:p>
              </w:txbxContent>
            </v:textbox>
            <w10:wrap anchorx="page"/>
          </v:shape>
        </w:pict>
      </w:r>
      <w:r w:rsidR="00D9490F" w:rsidRPr="00185C4E">
        <w:rPr>
          <w:lang w:val="fr-FR"/>
        </w:rPr>
        <w:t>La silhouette étant bonne en général, on s’attend à ce que les groupes soient</w:t>
      </w:r>
      <w:r w:rsidR="00D9490F" w:rsidRPr="00185C4E">
        <w:rPr>
          <w:spacing w:val="-17"/>
          <w:lang w:val="fr-FR"/>
        </w:rPr>
        <w:t xml:space="preserve"> </w:t>
      </w:r>
      <w:r w:rsidR="00D9490F" w:rsidRPr="00185C4E">
        <w:rPr>
          <w:lang w:val="fr-FR"/>
        </w:rPr>
        <w:t>en</w:t>
      </w:r>
      <w:r w:rsidR="00D9490F" w:rsidRPr="00185C4E">
        <w:rPr>
          <w:spacing w:val="-17"/>
          <w:lang w:val="fr-FR"/>
        </w:rPr>
        <w:t xml:space="preserve"> </w:t>
      </w:r>
      <w:r w:rsidR="00D9490F" w:rsidRPr="00185C4E">
        <w:rPr>
          <w:lang w:val="fr-FR"/>
        </w:rPr>
        <w:t>majorité</w:t>
      </w:r>
      <w:r w:rsidR="00D9490F" w:rsidRPr="00185C4E">
        <w:rPr>
          <w:spacing w:val="-18"/>
          <w:lang w:val="fr-FR"/>
        </w:rPr>
        <w:t xml:space="preserve"> </w:t>
      </w:r>
      <w:r w:rsidR="00D9490F" w:rsidRPr="00185C4E">
        <w:rPr>
          <w:lang w:val="fr-FR"/>
        </w:rPr>
        <w:t>formés</w:t>
      </w:r>
      <w:r w:rsidR="00D9490F" w:rsidRPr="00185C4E">
        <w:rPr>
          <w:spacing w:val="-17"/>
          <w:lang w:val="fr-FR"/>
        </w:rPr>
        <w:t xml:space="preserve"> </w:t>
      </w:r>
      <w:r w:rsidR="00D9490F" w:rsidRPr="00185C4E">
        <w:rPr>
          <w:lang w:val="fr-FR"/>
        </w:rPr>
        <w:t>effectivement</w:t>
      </w:r>
      <w:r w:rsidR="00D9490F" w:rsidRPr="00185C4E">
        <w:rPr>
          <w:spacing w:val="-17"/>
          <w:lang w:val="fr-FR"/>
        </w:rPr>
        <w:t xml:space="preserve"> </w:t>
      </w:r>
      <w:r w:rsidR="00D9490F" w:rsidRPr="00185C4E">
        <w:rPr>
          <w:lang w:val="fr-FR"/>
        </w:rPr>
        <w:t>de</w:t>
      </w:r>
      <w:r w:rsidR="00D9490F" w:rsidRPr="00185C4E">
        <w:rPr>
          <w:spacing w:val="-17"/>
          <w:lang w:val="fr-FR"/>
        </w:rPr>
        <w:t xml:space="preserve"> </w:t>
      </w:r>
      <w:r w:rsidR="00D9490F" w:rsidRPr="00185C4E">
        <w:rPr>
          <w:lang w:val="fr-FR"/>
        </w:rPr>
        <w:t>décisions</w:t>
      </w:r>
      <w:r w:rsidR="00D9490F" w:rsidRPr="00185C4E">
        <w:rPr>
          <w:spacing w:val="-18"/>
          <w:lang w:val="fr-FR"/>
        </w:rPr>
        <w:t xml:space="preserve"> </w:t>
      </w:r>
      <w:r w:rsidR="00D9490F" w:rsidRPr="00185C4E">
        <w:rPr>
          <w:lang w:val="fr-FR"/>
        </w:rPr>
        <w:t>partageant</w:t>
      </w:r>
      <w:r w:rsidR="00D9490F" w:rsidRPr="00185C4E">
        <w:rPr>
          <w:spacing w:val="-17"/>
          <w:lang w:val="fr-FR"/>
        </w:rPr>
        <w:t xml:space="preserve"> </w:t>
      </w:r>
      <w:r w:rsidR="00D9490F" w:rsidRPr="00185C4E">
        <w:rPr>
          <w:lang w:val="fr-FR"/>
        </w:rPr>
        <w:t>les</w:t>
      </w:r>
      <w:r w:rsidR="00D9490F" w:rsidRPr="00185C4E">
        <w:rPr>
          <w:spacing w:val="-17"/>
          <w:lang w:val="fr-FR"/>
        </w:rPr>
        <w:t xml:space="preserve"> </w:t>
      </w:r>
      <w:r w:rsidR="00D9490F" w:rsidRPr="00185C4E">
        <w:rPr>
          <w:lang w:val="fr-FR"/>
        </w:rPr>
        <w:t xml:space="preserve">mêmes circonstances factuelles. Il est possible de se faire une idée des circons- tances factuelles découvertes en observant leur terminologie qu’on peut extraire à l’aide d’une pondération globale supervisée comme le coeffi- cient </w:t>
      </w:r>
      <w:r w:rsidR="00D9490F" w:rsidRPr="00185C4E">
        <w:rPr>
          <w:rFonts w:ascii="Times New Roman" w:hAnsi="Times New Roman"/>
          <w:i/>
          <w:spacing w:val="6"/>
          <w:lang w:val="fr-FR"/>
        </w:rPr>
        <w:t>ngl</w:t>
      </w:r>
      <w:r w:rsidR="00D9490F" w:rsidRPr="00185C4E">
        <w:rPr>
          <w:spacing w:val="6"/>
          <w:lang w:val="fr-FR"/>
        </w:rPr>
        <w:t xml:space="preserve">. </w:t>
      </w:r>
      <w:r w:rsidR="00D9490F" w:rsidRPr="00185C4E">
        <w:rPr>
          <w:lang w:val="fr-FR"/>
        </w:rPr>
        <w:t>Considérons par exemple le regroupement avec les K-medoïdes combinés</w:t>
      </w:r>
      <w:r w:rsidR="00D9490F" w:rsidRPr="00185C4E">
        <w:rPr>
          <w:spacing w:val="-7"/>
          <w:lang w:val="fr-FR"/>
        </w:rPr>
        <w:t xml:space="preserve"> </w:t>
      </w:r>
      <w:r w:rsidR="00D9490F" w:rsidRPr="00185C4E">
        <w:rPr>
          <w:lang w:val="fr-FR"/>
        </w:rPr>
        <w:t>à</w:t>
      </w:r>
      <w:r w:rsidR="00D9490F" w:rsidRPr="00185C4E">
        <w:rPr>
          <w:spacing w:val="-6"/>
          <w:lang w:val="fr-FR"/>
        </w:rPr>
        <w:t xml:space="preserve"> </w:t>
      </w:r>
      <w:r w:rsidR="00D9490F" w:rsidRPr="00185C4E">
        <w:rPr>
          <w:lang w:val="fr-FR"/>
        </w:rPr>
        <w:t>la</w:t>
      </w:r>
      <w:r w:rsidR="00D9490F" w:rsidRPr="00185C4E">
        <w:rPr>
          <w:spacing w:val="-6"/>
          <w:lang w:val="fr-FR"/>
        </w:rPr>
        <w:t xml:space="preserve"> </w:t>
      </w:r>
      <w:r w:rsidR="00D9490F" w:rsidRPr="00185C4E">
        <w:rPr>
          <w:lang w:val="fr-FR"/>
        </w:rPr>
        <w:t>distance</w:t>
      </w:r>
      <w:r w:rsidR="00D9490F" w:rsidRPr="00185C4E">
        <w:rPr>
          <w:spacing w:val="-6"/>
          <w:lang w:val="fr-FR"/>
        </w:rPr>
        <w:t xml:space="preserve"> </w:t>
      </w:r>
      <w:r w:rsidR="00D9490F" w:rsidRPr="00185C4E">
        <w:rPr>
          <w:lang w:val="fr-FR"/>
        </w:rPr>
        <w:t>cosinus</w:t>
      </w:r>
      <w:r w:rsidR="00D9490F" w:rsidRPr="00185C4E">
        <w:rPr>
          <w:spacing w:val="-7"/>
          <w:lang w:val="fr-FR"/>
        </w:rPr>
        <w:t xml:space="preserve"> </w:t>
      </w:r>
      <w:r w:rsidR="00D9490F" w:rsidRPr="00185C4E">
        <w:rPr>
          <w:lang w:val="fr-FR"/>
        </w:rPr>
        <w:t>pour</w:t>
      </w:r>
      <w:r w:rsidR="00D9490F" w:rsidRPr="00185C4E">
        <w:rPr>
          <w:spacing w:val="-6"/>
          <w:lang w:val="fr-FR"/>
        </w:rPr>
        <w:t xml:space="preserve"> </w:t>
      </w:r>
      <w:r w:rsidR="00D9490F" w:rsidRPr="00185C4E">
        <w:rPr>
          <w:lang w:val="fr-FR"/>
        </w:rPr>
        <w:t>laquelle</w:t>
      </w:r>
      <w:r w:rsidR="00D9490F" w:rsidRPr="00185C4E">
        <w:rPr>
          <w:spacing w:val="-6"/>
          <w:lang w:val="fr-FR"/>
        </w:rPr>
        <w:t xml:space="preserve"> </w:t>
      </w:r>
      <w:r w:rsidR="00D9490F" w:rsidRPr="00185C4E">
        <w:rPr>
          <w:lang w:val="fr-FR"/>
        </w:rPr>
        <w:t>des</w:t>
      </w:r>
      <w:r w:rsidR="00D9490F" w:rsidRPr="00185C4E">
        <w:rPr>
          <w:spacing w:val="-6"/>
          <w:lang w:val="fr-FR"/>
        </w:rPr>
        <w:t xml:space="preserve"> </w:t>
      </w:r>
      <w:r w:rsidR="00D9490F" w:rsidRPr="00185C4E">
        <w:rPr>
          <w:lang w:val="fr-FR"/>
        </w:rPr>
        <w:t>résultats</w:t>
      </w:r>
      <w:r w:rsidR="00D9490F" w:rsidRPr="00185C4E">
        <w:rPr>
          <w:spacing w:val="-6"/>
          <w:lang w:val="fr-FR"/>
        </w:rPr>
        <w:t xml:space="preserve"> </w:t>
      </w:r>
      <w:r w:rsidR="00D9490F" w:rsidRPr="00185C4E">
        <w:rPr>
          <w:lang w:val="fr-FR"/>
        </w:rPr>
        <w:t>intéressants</w:t>
      </w:r>
      <w:r w:rsidR="00D9490F" w:rsidRPr="00185C4E">
        <w:rPr>
          <w:spacing w:val="-7"/>
          <w:lang w:val="fr-FR"/>
        </w:rPr>
        <w:t xml:space="preserve"> </w:t>
      </w:r>
      <w:r w:rsidR="00D9490F" w:rsidRPr="00185C4E">
        <w:rPr>
          <w:lang w:val="fr-FR"/>
        </w:rPr>
        <w:t xml:space="preserve">ont été obtenus sur </w:t>
      </w:r>
      <w:r w:rsidR="00D9490F" w:rsidRPr="00185C4E">
        <w:rPr>
          <w:rFonts w:ascii="Times New Roman" w:hAnsi="Times New Roman"/>
          <w:i/>
          <w:spacing w:val="6"/>
          <w:vertAlign w:val="subscript"/>
          <w:lang w:val="fr-FR"/>
        </w:rPr>
        <w:t>arcpa</w:t>
      </w:r>
      <w:r w:rsidR="00D9490F" w:rsidRPr="00185C4E">
        <w:rPr>
          <w:spacing w:val="6"/>
          <w:lang w:val="fr-FR"/>
        </w:rPr>
        <w:t xml:space="preserve">. </w:t>
      </w:r>
      <w:r w:rsidR="00D9490F" w:rsidRPr="00185C4E">
        <w:rPr>
          <w:lang w:val="fr-FR"/>
        </w:rPr>
        <w:t xml:space="preserve">Pour la catégorie </w:t>
      </w:r>
      <w:r w:rsidR="00D9490F" w:rsidRPr="00185C4E">
        <w:rPr>
          <w:rFonts w:ascii="Times New Roman" w:hAnsi="Times New Roman"/>
          <w:i/>
          <w:lang w:val="fr-FR"/>
        </w:rPr>
        <w:t xml:space="preserve">concdel </w:t>
      </w:r>
      <w:hyperlink w:anchor="_bookmark266" w:history="1">
        <w:r w:rsidR="00D9490F" w:rsidRPr="00185C4E">
          <w:rPr>
            <w:spacing w:val="3"/>
            <w:position w:val="9"/>
            <w:sz w:val="18"/>
            <w:lang w:val="fr-FR"/>
          </w:rPr>
          <w:t>20</w:t>
        </w:r>
      </w:hyperlink>
      <w:r w:rsidR="00D9490F" w:rsidRPr="00185C4E">
        <w:rPr>
          <w:spacing w:val="3"/>
          <w:lang w:val="fr-FR"/>
        </w:rPr>
        <w:t xml:space="preserve">, </w:t>
      </w:r>
      <w:r w:rsidR="00D9490F" w:rsidRPr="00185C4E">
        <w:rPr>
          <w:lang w:val="fr-FR"/>
        </w:rPr>
        <w:t>on obtient 4 circons- tances</w:t>
      </w:r>
      <w:r w:rsidR="00D9490F" w:rsidRPr="00185C4E">
        <w:rPr>
          <w:spacing w:val="-14"/>
          <w:lang w:val="fr-FR"/>
        </w:rPr>
        <w:t xml:space="preserve"> </w:t>
      </w:r>
      <w:r w:rsidR="00D9490F" w:rsidRPr="00185C4E">
        <w:rPr>
          <w:lang w:val="fr-FR"/>
        </w:rPr>
        <w:t>factuelles</w:t>
      </w:r>
      <w:r w:rsidR="00D9490F" w:rsidRPr="00185C4E">
        <w:rPr>
          <w:spacing w:val="-13"/>
          <w:lang w:val="fr-FR"/>
        </w:rPr>
        <w:t xml:space="preserve"> </w:t>
      </w:r>
      <w:r w:rsidR="00D9490F" w:rsidRPr="00185C4E">
        <w:rPr>
          <w:lang w:val="fr-FR"/>
        </w:rPr>
        <w:t>dont</w:t>
      </w:r>
      <w:r w:rsidR="00D9490F" w:rsidRPr="00185C4E">
        <w:rPr>
          <w:spacing w:val="-13"/>
          <w:lang w:val="fr-FR"/>
        </w:rPr>
        <w:t xml:space="preserve"> </w:t>
      </w:r>
      <w:r w:rsidR="00D9490F" w:rsidRPr="00185C4E">
        <w:rPr>
          <w:lang w:val="fr-FR"/>
        </w:rPr>
        <w:t>les</w:t>
      </w:r>
      <w:r w:rsidR="00D9490F" w:rsidRPr="00185C4E">
        <w:rPr>
          <w:spacing w:val="-13"/>
          <w:lang w:val="fr-FR"/>
        </w:rPr>
        <w:t xml:space="preserve"> </w:t>
      </w:r>
      <w:r w:rsidR="00D9490F" w:rsidRPr="00185C4E">
        <w:rPr>
          <w:lang w:val="fr-FR"/>
        </w:rPr>
        <w:t>champs</w:t>
      </w:r>
      <w:r w:rsidR="00D9490F" w:rsidRPr="00185C4E">
        <w:rPr>
          <w:spacing w:val="-13"/>
          <w:lang w:val="fr-FR"/>
        </w:rPr>
        <w:t xml:space="preserve"> </w:t>
      </w:r>
      <w:r w:rsidR="00D9490F" w:rsidRPr="00185C4E">
        <w:rPr>
          <w:lang w:val="fr-FR"/>
        </w:rPr>
        <w:t>lexicaux</w:t>
      </w:r>
      <w:r w:rsidR="00D9490F" w:rsidRPr="00185C4E">
        <w:rPr>
          <w:spacing w:val="-13"/>
          <w:lang w:val="fr-FR"/>
        </w:rPr>
        <w:t xml:space="preserve"> </w:t>
      </w:r>
      <w:r w:rsidR="00D9490F" w:rsidRPr="00185C4E">
        <w:rPr>
          <w:spacing w:val="-3"/>
          <w:lang w:val="fr-FR"/>
        </w:rPr>
        <w:t>(Tableau</w:t>
      </w:r>
      <w:r w:rsidR="00D9490F" w:rsidRPr="00185C4E">
        <w:rPr>
          <w:spacing w:val="-14"/>
          <w:lang w:val="fr-FR"/>
        </w:rPr>
        <w:t xml:space="preserve"> </w:t>
      </w:r>
      <w:hyperlink w:anchor="_bookmark268" w:history="1">
        <w:r w:rsidR="00D9490F" w:rsidRPr="00185C4E">
          <w:rPr>
            <w:lang w:val="fr-FR"/>
          </w:rPr>
          <w:t>5.8</w:t>
        </w:r>
        <w:r w:rsidR="00D9490F" w:rsidRPr="00185C4E">
          <w:rPr>
            <w:spacing w:val="-13"/>
            <w:lang w:val="fr-FR"/>
          </w:rPr>
          <w:t xml:space="preserve"> </w:t>
        </w:r>
      </w:hyperlink>
      <w:r w:rsidR="00D9490F" w:rsidRPr="00185C4E">
        <w:rPr>
          <w:lang w:val="fr-FR"/>
        </w:rPr>
        <w:t>page</w:t>
      </w:r>
      <w:r w:rsidR="00D9490F" w:rsidRPr="00185C4E">
        <w:rPr>
          <w:spacing w:val="-13"/>
          <w:lang w:val="fr-FR"/>
        </w:rPr>
        <w:t xml:space="preserve"> </w:t>
      </w:r>
      <w:hyperlink w:anchor="_bookmark268" w:history="1">
        <w:r w:rsidR="00D9490F" w:rsidRPr="00185C4E">
          <w:rPr>
            <w:lang w:val="fr-FR"/>
          </w:rPr>
          <w:t>133)</w:t>
        </w:r>
        <w:r w:rsidR="00D9490F" w:rsidRPr="00185C4E">
          <w:rPr>
            <w:spacing w:val="-13"/>
            <w:lang w:val="fr-FR"/>
          </w:rPr>
          <w:t xml:space="preserve"> </w:t>
        </w:r>
      </w:hyperlink>
      <w:r w:rsidR="00D9490F" w:rsidRPr="00185C4E">
        <w:rPr>
          <w:lang w:val="fr-FR"/>
        </w:rPr>
        <w:t>semblent définir les cas de contrefaçon pour le cluster 0, de publicité déloyale pour le cluster 1, de recrutement d’un salarié par un concurrent pour le cluster 2, et de contrats avec des partenaires pour le dernier</w:t>
      </w:r>
      <w:r w:rsidR="00D9490F" w:rsidRPr="00185C4E">
        <w:rPr>
          <w:spacing w:val="-5"/>
          <w:lang w:val="fr-FR"/>
        </w:rPr>
        <w:t xml:space="preserve"> </w:t>
      </w:r>
      <w:r w:rsidR="00D9490F" w:rsidRPr="00185C4E">
        <w:rPr>
          <w:spacing w:val="-3"/>
          <w:lang w:val="fr-FR"/>
        </w:rPr>
        <w:t>cluster.</w:t>
      </w:r>
    </w:p>
    <w:p w:rsidR="00B77999" w:rsidRPr="00185C4E" w:rsidRDefault="00D9490F">
      <w:pPr>
        <w:pStyle w:val="Corpsdetexte"/>
        <w:spacing w:line="254" w:lineRule="auto"/>
        <w:ind w:left="976" w:right="1656" w:firstLine="351"/>
        <w:jc w:val="both"/>
        <w:rPr>
          <w:lang w:val="fr-FR"/>
        </w:rPr>
      </w:pPr>
      <w:r w:rsidRPr="00185C4E">
        <w:rPr>
          <w:lang w:val="fr-FR"/>
        </w:rPr>
        <w:t xml:space="preserve">Pour la catégorie </w:t>
      </w:r>
      <w:r w:rsidRPr="00185C4E">
        <w:rPr>
          <w:rFonts w:ascii="Times New Roman" w:hAnsi="Times New Roman"/>
          <w:i/>
          <w:lang w:val="fr-FR"/>
        </w:rPr>
        <w:t xml:space="preserve">doris </w:t>
      </w:r>
      <w:hyperlink w:anchor="_bookmark267" w:history="1">
        <w:r w:rsidRPr="00185C4E">
          <w:rPr>
            <w:position w:val="9"/>
            <w:sz w:val="18"/>
            <w:lang w:val="fr-FR"/>
          </w:rPr>
          <w:t>21</w:t>
        </w:r>
      </w:hyperlink>
      <w:r w:rsidRPr="00185C4E">
        <w:rPr>
          <w:lang w:val="fr-FR"/>
        </w:rPr>
        <w:t xml:space="preserve">, on obtient 5 circonstances factuelles dont les champs lexicaux (Tableau </w:t>
      </w:r>
      <w:hyperlink w:anchor="_bookmark270" w:history="1">
        <w:r w:rsidRPr="00185C4E">
          <w:rPr>
            <w:lang w:val="fr-FR"/>
          </w:rPr>
          <w:t>5.9</w:t>
        </w:r>
      </w:hyperlink>
      <w:r w:rsidRPr="00185C4E">
        <w:rPr>
          <w:lang w:val="fr-FR"/>
        </w:rPr>
        <w:t xml:space="preserve"> page </w:t>
      </w:r>
      <w:hyperlink w:anchor="_bookmark270" w:history="1">
        <w:r w:rsidRPr="00185C4E">
          <w:rPr>
            <w:lang w:val="fr-FR"/>
          </w:rPr>
          <w:t>134)</w:t>
        </w:r>
      </w:hyperlink>
      <w:r w:rsidRPr="00185C4E">
        <w:rPr>
          <w:lang w:val="fr-FR"/>
        </w:rPr>
        <w:t xml:space="preserve"> semblent définir les cas d’excès de trouble pour le cluster 0, de différents entre copropriétaires d’un im-</w:t>
      </w:r>
    </w:p>
    <w:p w:rsidR="00B77999" w:rsidRPr="00185C4E" w:rsidRDefault="00B77999">
      <w:pPr>
        <w:pStyle w:val="Corpsdetexte"/>
        <w:spacing w:before="4"/>
        <w:rPr>
          <w:sz w:val="10"/>
          <w:lang w:val="fr-FR"/>
        </w:rPr>
      </w:pPr>
      <w:r w:rsidRPr="00B77999">
        <w:pict>
          <v:line id="_x0000_s1064" style="position:absolute;z-index:251479552;mso-wrap-distance-left:0;mso-wrap-distance-right:0;mso-position-horizontal-relative:page" from="123.8pt,8.05pt" to="279.2pt,8.05pt" strokeweight=".14042mm">
            <w10:wrap type="topAndBottom" anchorx="page"/>
          </v:line>
        </w:pict>
      </w:r>
    </w:p>
    <w:p w:rsidR="00B77999" w:rsidRPr="00185C4E" w:rsidRDefault="00D9490F">
      <w:pPr>
        <w:pStyle w:val="Paragraphedeliste"/>
        <w:numPr>
          <w:ilvl w:val="0"/>
          <w:numId w:val="13"/>
        </w:numPr>
        <w:tabs>
          <w:tab w:val="left" w:pos="1485"/>
        </w:tabs>
        <w:spacing w:before="3"/>
        <w:ind w:left="1484" w:hanging="349"/>
        <w:jc w:val="left"/>
        <w:rPr>
          <w:sz w:val="20"/>
          <w:lang w:val="fr-FR"/>
        </w:rPr>
      </w:pPr>
      <w:bookmarkStart w:id="388" w:name="_bookmark266"/>
      <w:bookmarkStart w:id="389" w:name="_bookmark267"/>
      <w:bookmarkEnd w:id="388"/>
      <w:bookmarkEnd w:id="389"/>
      <w:r w:rsidRPr="00185C4E">
        <w:rPr>
          <w:rFonts w:ascii="Times New Roman" w:hAnsi="Times New Roman"/>
          <w:i/>
          <w:sz w:val="20"/>
          <w:lang w:val="fr-FR"/>
        </w:rPr>
        <w:t xml:space="preserve">concdel </w:t>
      </w:r>
      <w:r w:rsidRPr="00185C4E">
        <w:rPr>
          <w:sz w:val="20"/>
          <w:lang w:val="fr-FR"/>
        </w:rPr>
        <w:t>: dommages-intérêts pour concurrence déloyale.</w:t>
      </w:r>
    </w:p>
    <w:p w:rsidR="00B77999" w:rsidRPr="00185C4E" w:rsidRDefault="00D9490F">
      <w:pPr>
        <w:pStyle w:val="Paragraphedeliste"/>
        <w:numPr>
          <w:ilvl w:val="0"/>
          <w:numId w:val="13"/>
        </w:numPr>
        <w:tabs>
          <w:tab w:val="left" w:pos="1485"/>
        </w:tabs>
        <w:spacing w:before="9"/>
        <w:ind w:left="1484" w:hanging="349"/>
        <w:jc w:val="left"/>
        <w:rPr>
          <w:sz w:val="20"/>
          <w:lang w:val="fr-FR"/>
        </w:rPr>
      </w:pPr>
      <w:r w:rsidRPr="00185C4E">
        <w:rPr>
          <w:rFonts w:ascii="Times New Roman" w:hAnsi="Times New Roman"/>
          <w:i/>
          <w:sz w:val="20"/>
          <w:lang w:val="fr-FR"/>
        </w:rPr>
        <w:t xml:space="preserve">doris </w:t>
      </w:r>
      <w:r w:rsidRPr="00185C4E">
        <w:rPr>
          <w:sz w:val="20"/>
          <w:lang w:val="fr-FR"/>
        </w:rPr>
        <w:t>: dommages-intérêts pour trouble anormal de</w:t>
      </w:r>
      <w:r w:rsidRPr="00185C4E">
        <w:rPr>
          <w:spacing w:val="2"/>
          <w:sz w:val="20"/>
          <w:lang w:val="fr-FR"/>
        </w:rPr>
        <w:t xml:space="preserve"> </w:t>
      </w:r>
      <w:r w:rsidRPr="00185C4E">
        <w:rPr>
          <w:sz w:val="20"/>
          <w:lang w:val="fr-FR"/>
        </w:rPr>
        <w:t>voisinage</w:t>
      </w:r>
    </w:p>
    <w:p w:rsidR="00B77999" w:rsidRPr="00185C4E" w:rsidRDefault="00B77999">
      <w:pPr>
        <w:rPr>
          <w:sz w:val="20"/>
          <w:lang w:val="fr-FR"/>
        </w:rPr>
        <w:sectPr w:rsidR="00B77999" w:rsidRPr="00185C4E">
          <w:pgSz w:w="11910" w:h="16840"/>
          <w:pgMar w:top="2180" w:right="0" w:bottom="280" w:left="1500" w:header="1885" w:footer="0" w:gutter="0"/>
          <w:cols w:space="720"/>
        </w:sectPr>
      </w:pPr>
    </w:p>
    <w:p w:rsidR="00B77999" w:rsidRPr="00185C4E" w:rsidRDefault="00B77999">
      <w:pPr>
        <w:pStyle w:val="Corpsdetexte"/>
        <w:spacing w:before="5"/>
        <w:rPr>
          <w:sz w:val="16"/>
          <w:lang w:val="fr-FR"/>
        </w:rPr>
      </w:pPr>
    </w:p>
    <w:p w:rsidR="00B77999" w:rsidRDefault="00D9490F">
      <w:pPr>
        <w:tabs>
          <w:tab w:val="right" w:pos="7910"/>
        </w:tabs>
        <w:spacing w:before="102"/>
        <w:ind w:left="139"/>
        <w:rPr>
          <w:sz w:val="24"/>
        </w:rPr>
      </w:pPr>
      <w:r>
        <w:rPr>
          <w:rFonts w:ascii="Times New Roman"/>
          <w:i/>
          <w:sz w:val="24"/>
        </w:rPr>
        <w:t>5.5.</w:t>
      </w:r>
      <w:r>
        <w:rPr>
          <w:rFonts w:ascii="Times New Roman"/>
          <w:i/>
          <w:spacing w:val="58"/>
          <w:sz w:val="24"/>
        </w:rPr>
        <w:t xml:space="preserve"> </w:t>
      </w:r>
      <w:r>
        <w:rPr>
          <w:rFonts w:ascii="Times New Roman"/>
          <w:i/>
          <w:sz w:val="24"/>
        </w:rPr>
        <w:t>Conclusion</w:t>
      </w:r>
      <w:r>
        <w:rPr>
          <w:rFonts w:ascii="Times New Roman"/>
          <w:i/>
          <w:sz w:val="24"/>
        </w:rPr>
        <w:tab/>
      </w:r>
      <w:r>
        <w:rPr>
          <w:sz w:val="24"/>
        </w:rPr>
        <w:t>133</w:t>
      </w:r>
    </w:p>
    <w:p w:rsidR="00B77999" w:rsidRDefault="00B77999">
      <w:pPr>
        <w:pStyle w:val="Corpsdetexte"/>
        <w:rPr>
          <w:sz w:val="20"/>
        </w:rPr>
      </w:pPr>
    </w:p>
    <w:p w:rsidR="00B77999" w:rsidRDefault="00B77999">
      <w:pPr>
        <w:pStyle w:val="Corpsdetexte"/>
        <w:spacing w:before="9"/>
        <w:rPr>
          <w:sz w:val="17"/>
        </w:rPr>
      </w:pPr>
    </w:p>
    <w:tbl>
      <w:tblPr>
        <w:tblStyle w:val="TableNormal"/>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890"/>
        <w:gridCol w:w="6852"/>
      </w:tblGrid>
      <w:tr w:rsidR="00B77999">
        <w:trPr>
          <w:trHeight w:val="237"/>
        </w:trPr>
        <w:tc>
          <w:tcPr>
            <w:tcW w:w="890" w:type="dxa"/>
          </w:tcPr>
          <w:p w:rsidR="00B77999" w:rsidRDefault="00D9490F">
            <w:pPr>
              <w:pStyle w:val="TableParagraph"/>
              <w:ind w:left="106" w:right="98"/>
              <w:jc w:val="center"/>
              <w:rPr>
                <w:sz w:val="20"/>
              </w:rPr>
            </w:pPr>
            <w:bookmarkStart w:id="390" w:name="_bookmark268"/>
            <w:bookmarkEnd w:id="390"/>
            <w:r>
              <w:rPr>
                <w:sz w:val="20"/>
              </w:rPr>
              <w:t>Cluster</w:t>
            </w:r>
          </w:p>
        </w:tc>
        <w:tc>
          <w:tcPr>
            <w:tcW w:w="6852" w:type="dxa"/>
          </w:tcPr>
          <w:p w:rsidR="00B77999" w:rsidRDefault="00D9490F">
            <w:pPr>
              <w:pStyle w:val="TableParagraph"/>
              <w:ind w:left="2812" w:right="2804"/>
              <w:jc w:val="center"/>
              <w:rPr>
                <w:sz w:val="20"/>
              </w:rPr>
            </w:pPr>
            <w:r>
              <w:rPr>
                <w:sz w:val="20"/>
              </w:rPr>
              <w:t>Terminologie</w:t>
            </w:r>
          </w:p>
        </w:tc>
      </w:tr>
      <w:tr w:rsidR="00B77999" w:rsidRPr="00185C4E">
        <w:trPr>
          <w:trHeight w:val="715"/>
        </w:trPr>
        <w:tc>
          <w:tcPr>
            <w:tcW w:w="890" w:type="dxa"/>
          </w:tcPr>
          <w:p w:rsidR="00B77999" w:rsidRDefault="00D9490F">
            <w:pPr>
              <w:pStyle w:val="TableParagraph"/>
              <w:ind w:left="8"/>
              <w:jc w:val="center"/>
              <w:rPr>
                <w:rFonts w:ascii="Times New Roman"/>
                <w:i/>
                <w:sz w:val="20"/>
              </w:rPr>
            </w:pPr>
            <w:r>
              <w:rPr>
                <w:rFonts w:ascii="Times New Roman"/>
                <w:i/>
                <w:w w:val="99"/>
                <w:sz w:val="20"/>
              </w:rPr>
              <w:t>0</w:t>
            </w:r>
          </w:p>
        </w:tc>
        <w:tc>
          <w:tcPr>
            <w:tcW w:w="6852" w:type="dxa"/>
          </w:tcPr>
          <w:p w:rsidR="00B77999" w:rsidRPr="00185C4E" w:rsidRDefault="00D9490F">
            <w:pPr>
              <w:pStyle w:val="TableParagraph"/>
              <w:rPr>
                <w:sz w:val="20"/>
                <w:lang w:val="fr-FR"/>
              </w:rPr>
            </w:pPr>
            <w:r w:rsidRPr="00185C4E">
              <w:rPr>
                <w:sz w:val="20"/>
                <w:lang w:val="fr-FR"/>
              </w:rPr>
              <w:t>distinctif, reproduire, code propriété intellectuel, contrefaçon, attaque, dé-</w:t>
            </w:r>
          </w:p>
          <w:p w:rsidR="00B77999" w:rsidRPr="00185C4E" w:rsidRDefault="00D9490F">
            <w:pPr>
              <w:pStyle w:val="TableParagraph"/>
              <w:spacing w:line="240" w:lineRule="atLeast"/>
              <w:rPr>
                <w:sz w:val="20"/>
                <w:lang w:val="fr-FR"/>
              </w:rPr>
            </w:pPr>
            <w:r w:rsidRPr="00185C4E">
              <w:rPr>
                <w:sz w:val="20"/>
                <w:lang w:val="fr-FR"/>
              </w:rPr>
              <w:t>pôt marque, circonstance intervenir, intervenir jugement, intervenir juge- ment déférer, caractère distinctif</w:t>
            </w:r>
          </w:p>
        </w:tc>
      </w:tr>
      <w:tr w:rsidR="00B77999" w:rsidRPr="00185C4E">
        <w:trPr>
          <w:trHeight w:val="715"/>
        </w:trPr>
        <w:tc>
          <w:tcPr>
            <w:tcW w:w="890" w:type="dxa"/>
          </w:tcPr>
          <w:p w:rsidR="00B77999" w:rsidRDefault="00D9490F">
            <w:pPr>
              <w:pStyle w:val="TableParagraph"/>
              <w:ind w:left="8"/>
              <w:jc w:val="center"/>
              <w:rPr>
                <w:rFonts w:ascii="Times New Roman"/>
                <w:i/>
                <w:sz w:val="20"/>
              </w:rPr>
            </w:pPr>
            <w:r>
              <w:rPr>
                <w:rFonts w:ascii="Times New Roman"/>
                <w:i/>
                <w:w w:val="99"/>
                <w:sz w:val="20"/>
              </w:rPr>
              <w:t>1</w:t>
            </w:r>
          </w:p>
        </w:tc>
        <w:tc>
          <w:tcPr>
            <w:tcW w:w="6852" w:type="dxa"/>
          </w:tcPr>
          <w:p w:rsidR="00B77999" w:rsidRPr="00185C4E" w:rsidRDefault="00D9490F">
            <w:pPr>
              <w:pStyle w:val="TableParagraph"/>
              <w:rPr>
                <w:sz w:val="20"/>
                <w:lang w:val="fr-FR"/>
              </w:rPr>
            </w:pPr>
            <w:r w:rsidRPr="00185C4E">
              <w:rPr>
                <w:sz w:val="20"/>
                <w:lang w:val="fr-FR"/>
              </w:rPr>
              <w:t>publicitaire, action concurrence, défaut qualité agir, action concurrence dé-</w:t>
            </w:r>
          </w:p>
          <w:p w:rsidR="00B77999" w:rsidRPr="00185C4E" w:rsidRDefault="00D9490F">
            <w:pPr>
              <w:pStyle w:val="TableParagraph"/>
              <w:spacing w:line="240" w:lineRule="atLeast"/>
              <w:ind w:right="100"/>
              <w:rPr>
                <w:sz w:val="20"/>
                <w:lang w:val="fr-FR"/>
              </w:rPr>
            </w:pPr>
            <w:r w:rsidRPr="00185C4E">
              <w:rPr>
                <w:sz w:val="20"/>
                <w:lang w:val="fr-FR"/>
              </w:rPr>
              <w:t>loyal,</w:t>
            </w:r>
            <w:r w:rsidRPr="00185C4E">
              <w:rPr>
                <w:spacing w:val="-14"/>
                <w:sz w:val="20"/>
                <w:lang w:val="fr-FR"/>
              </w:rPr>
              <w:t xml:space="preserve"> </w:t>
            </w:r>
            <w:r w:rsidRPr="00185C4E">
              <w:rPr>
                <w:sz w:val="20"/>
                <w:lang w:val="fr-FR"/>
              </w:rPr>
              <w:t>qualité</w:t>
            </w:r>
            <w:r w:rsidRPr="00185C4E">
              <w:rPr>
                <w:spacing w:val="-14"/>
                <w:sz w:val="20"/>
                <w:lang w:val="fr-FR"/>
              </w:rPr>
              <w:t xml:space="preserve"> </w:t>
            </w:r>
            <w:r w:rsidRPr="00185C4E">
              <w:rPr>
                <w:spacing w:val="-3"/>
                <w:sz w:val="20"/>
                <w:lang w:val="fr-FR"/>
              </w:rPr>
              <w:t>agir,</w:t>
            </w:r>
            <w:r w:rsidRPr="00185C4E">
              <w:rPr>
                <w:spacing w:val="-14"/>
                <w:sz w:val="20"/>
                <w:lang w:val="fr-FR"/>
              </w:rPr>
              <w:t xml:space="preserve"> </w:t>
            </w:r>
            <w:r w:rsidRPr="00185C4E">
              <w:rPr>
                <w:sz w:val="20"/>
                <w:lang w:val="fr-FR"/>
              </w:rPr>
              <w:t>fichier</w:t>
            </w:r>
            <w:r w:rsidRPr="00185C4E">
              <w:rPr>
                <w:spacing w:val="-14"/>
                <w:sz w:val="20"/>
                <w:lang w:val="fr-FR"/>
              </w:rPr>
              <w:t xml:space="preserve"> </w:t>
            </w:r>
            <w:r w:rsidRPr="00185C4E">
              <w:rPr>
                <w:sz w:val="20"/>
                <w:lang w:val="fr-FR"/>
              </w:rPr>
              <w:t>client,</w:t>
            </w:r>
            <w:r w:rsidRPr="00185C4E">
              <w:rPr>
                <w:spacing w:val="-14"/>
                <w:sz w:val="20"/>
                <w:lang w:val="fr-FR"/>
              </w:rPr>
              <w:t xml:space="preserve"> </w:t>
            </w:r>
            <w:r w:rsidRPr="00185C4E">
              <w:rPr>
                <w:sz w:val="20"/>
                <w:lang w:val="fr-FR"/>
              </w:rPr>
              <w:t>force</w:t>
            </w:r>
            <w:r w:rsidRPr="00185C4E">
              <w:rPr>
                <w:spacing w:val="-14"/>
                <w:sz w:val="20"/>
                <w:lang w:val="fr-FR"/>
              </w:rPr>
              <w:t xml:space="preserve"> </w:t>
            </w:r>
            <w:r w:rsidRPr="00185C4E">
              <w:rPr>
                <w:sz w:val="20"/>
                <w:lang w:val="fr-FR"/>
              </w:rPr>
              <w:t>chose</w:t>
            </w:r>
            <w:r w:rsidRPr="00185C4E">
              <w:rPr>
                <w:spacing w:val="-14"/>
                <w:sz w:val="20"/>
                <w:lang w:val="fr-FR"/>
              </w:rPr>
              <w:t xml:space="preserve"> </w:t>
            </w:r>
            <w:r w:rsidRPr="00185C4E">
              <w:rPr>
                <w:spacing w:val="-3"/>
                <w:sz w:val="20"/>
                <w:lang w:val="fr-FR"/>
              </w:rPr>
              <w:t>juger,</w:t>
            </w:r>
            <w:r w:rsidRPr="00185C4E">
              <w:rPr>
                <w:spacing w:val="-14"/>
                <w:sz w:val="20"/>
                <w:lang w:val="fr-FR"/>
              </w:rPr>
              <w:t xml:space="preserve"> </w:t>
            </w:r>
            <w:r w:rsidRPr="00185C4E">
              <w:rPr>
                <w:sz w:val="20"/>
                <w:lang w:val="fr-FR"/>
              </w:rPr>
              <w:t>fonder</w:t>
            </w:r>
            <w:r w:rsidRPr="00185C4E">
              <w:rPr>
                <w:spacing w:val="-14"/>
                <w:sz w:val="20"/>
                <w:lang w:val="fr-FR"/>
              </w:rPr>
              <w:t xml:space="preserve"> </w:t>
            </w:r>
            <w:r w:rsidRPr="00185C4E">
              <w:rPr>
                <w:sz w:val="20"/>
                <w:lang w:val="fr-FR"/>
              </w:rPr>
              <w:t>demande</w:t>
            </w:r>
            <w:r w:rsidRPr="00185C4E">
              <w:rPr>
                <w:spacing w:val="-14"/>
                <w:sz w:val="20"/>
                <w:lang w:val="fr-FR"/>
              </w:rPr>
              <w:t xml:space="preserve"> </w:t>
            </w:r>
            <w:r w:rsidRPr="00185C4E">
              <w:rPr>
                <w:sz w:val="20"/>
                <w:lang w:val="fr-FR"/>
              </w:rPr>
              <w:t>titre,</w:t>
            </w:r>
            <w:r w:rsidRPr="00185C4E">
              <w:rPr>
                <w:spacing w:val="-14"/>
                <w:sz w:val="20"/>
                <w:lang w:val="fr-FR"/>
              </w:rPr>
              <w:t xml:space="preserve"> </w:t>
            </w:r>
            <w:r w:rsidRPr="00185C4E">
              <w:rPr>
                <w:sz w:val="20"/>
                <w:lang w:val="fr-FR"/>
              </w:rPr>
              <w:t>date transfert, celui -ci</w:t>
            </w:r>
            <w:r w:rsidRPr="00185C4E">
              <w:rPr>
                <w:spacing w:val="2"/>
                <w:sz w:val="20"/>
                <w:lang w:val="fr-FR"/>
              </w:rPr>
              <w:t xml:space="preserve"> </w:t>
            </w:r>
            <w:r w:rsidRPr="00185C4E">
              <w:rPr>
                <w:sz w:val="20"/>
                <w:lang w:val="fr-FR"/>
              </w:rPr>
              <w:t>fonder</w:t>
            </w:r>
          </w:p>
        </w:tc>
      </w:tr>
      <w:tr w:rsidR="00B77999" w:rsidRPr="00185C4E">
        <w:trPr>
          <w:trHeight w:val="715"/>
        </w:trPr>
        <w:tc>
          <w:tcPr>
            <w:tcW w:w="890" w:type="dxa"/>
          </w:tcPr>
          <w:p w:rsidR="00B77999" w:rsidRDefault="00D9490F">
            <w:pPr>
              <w:pStyle w:val="TableParagraph"/>
              <w:ind w:left="8"/>
              <w:jc w:val="center"/>
              <w:rPr>
                <w:rFonts w:ascii="Times New Roman"/>
                <w:i/>
                <w:sz w:val="20"/>
              </w:rPr>
            </w:pPr>
            <w:r>
              <w:rPr>
                <w:rFonts w:ascii="Times New Roman"/>
                <w:i/>
                <w:w w:val="99"/>
                <w:sz w:val="20"/>
              </w:rPr>
              <w:t>2</w:t>
            </w:r>
          </w:p>
        </w:tc>
        <w:tc>
          <w:tcPr>
            <w:tcW w:w="6852" w:type="dxa"/>
          </w:tcPr>
          <w:p w:rsidR="00B77999" w:rsidRPr="00185C4E" w:rsidRDefault="00D9490F">
            <w:pPr>
              <w:pStyle w:val="TableParagraph"/>
              <w:rPr>
                <w:sz w:val="20"/>
                <w:lang w:val="fr-FR"/>
              </w:rPr>
            </w:pPr>
            <w:r w:rsidRPr="00185C4E">
              <w:rPr>
                <w:sz w:val="20"/>
                <w:lang w:val="fr-FR"/>
              </w:rPr>
              <w:t>acte concurrence, acte concurrence déloyal, clause non concurrence, non</w:t>
            </w:r>
          </w:p>
          <w:p w:rsidR="00B77999" w:rsidRPr="00185C4E" w:rsidRDefault="00D9490F">
            <w:pPr>
              <w:pStyle w:val="TableParagraph"/>
              <w:spacing w:line="240" w:lineRule="atLeast"/>
              <w:ind w:right="95"/>
              <w:rPr>
                <w:sz w:val="20"/>
                <w:lang w:val="fr-FR"/>
              </w:rPr>
            </w:pPr>
            <w:r w:rsidRPr="00185C4E">
              <w:rPr>
                <w:sz w:val="20"/>
                <w:lang w:val="fr-FR"/>
              </w:rPr>
              <w:t>concurrence,</w:t>
            </w:r>
            <w:r w:rsidRPr="00185C4E">
              <w:rPr>
                <w:spacing w:val="-22"/>
                <w:sz w:val="20"/>
                <w:lang w:val="fr-FR"/>
              </w:rPr>
              <w:t xml:space="preserve"> </w:t>
            </w:r>
            <w:r w:rsidRPr="00185C4E">
              <w:rPr>
                <w:sz w:val="20"/>
                <w:lang w:val="fr-FR"/>
              </w:rPr>
              <w:t>clause</w:t>
            </w:r>
            <w:r w:rsidRPr="00185C4E">
              <w:rPr>
                <w:spacing w:val="-21"/>
                <w:sz w:val="20"/>
                <w:lang w:val="fr-FR"/>
              </w:rPr>
              <w:t xml:space="preserve"> </w:t>
            </w:r>
            <w:r w:rsidRPr="00185C4E">
              <w:rPr>
                <w:sz w:val="20"/>
                <w:lang w:val="fr-FR"/>
              </w:rPr>
              <w:t>non,</w:t>
            </w:r>
            <w:r w:rsidRPr="00185C4E">
              <w:rPr>
                <w:spacing w:val="-21"/>
                <w:sz w:val="20"/>
                <w:lang w:val="fr-FR"/>
              </w:rPr>
              <w:t xml:space="preserve"> </w:t>
            </w:r>
            <w:r w:rsidRPr="00185C4E">
              <w:rPr>
                <w:sz w:val="20"/>
                <w:lang w:val="fr-FR"/>
              </w:rPr>
              <w:t>entreprise</w:t>
            </w:r>
            <w:r w:rsidRPr="00185C4E">
              <w:rPr>
                <w:spacing w:val="-21"/>
                <w:sz w:val="20"/>
                <w:lang w:val="fr-FR"/>
              </w:rPr>
              <w:t xml:space="preserve"> </w:t>
            </w:r>
            <w:r w:rsidRPr="00185C4E">
              <w:rPr>
                <w:sz w:val="20"/>
                <w:lang w:val="fr-FR"/>
              </w:rPr>
              <w:t>concurrent,</w:t>
            </w:r>
            <w:r w:rsidRPr="00185C4E">
              <w:rPr>
                <w:spacing w:val="-21"/>
                <w:sz w:val="20"/>
                <w:lang w:val="fr-FR"/>
              </w:rPr>
              <w:t xml:space="preserve"> </w:t>
            </w:r>
            <w:r w:rsidRPr="00185C4E">
              <w:rPr>
                <w:sz w:val="20"/>
                <w:lang w:val="fr-FR"/>
              </w:rPr>
              <w:t>démarchage,</w:t>
            </w:r>
            <w:r w:rsidRPr="00185C4E">
              <w:rPr>
                <w:spacing w:val="-22"/>
                <w:sz w:val="20"/>
                <w:lang w:val="fr-FR"/>
              </w:rPr>
              <w:t xml:space="preserve"> </w:t>
            </w:r>
            <w:r w:rsidRPr="00185C4E">
              <w:rPr>
                <w:sz w:val="20"/>
                <w:lang w:val="fr-FR"/>
              </w:rPr>
              <w:t>démarcher,</w:t>
            </w:r>
            <w:r w:rsidRPr="00185C4E">
              <w:rPr>
                <w:spacing w:val="-21"/>
                <w:sz w:val="20"/>
                <w:lang w:val="fr-FR"/>
              </w:rPr>
              <w:t xml:space="preserve"> </w:t>
            </w:r>
            <w:r w:rsidRPr="00185C4E">
              <w:rPr>
                <w:sz w:val="20"/>
                <w:lang w:val="fr-FR"/>
              </w:rPr>
              <w:t>sa- larié, massif</w:t>
            </w:r>
          </w:p>
        </w:tc>
      </w:tr>
      <w:tr w:rsidR="00B77999" w:rsidRPr="00185C4E">
        <w:trPr>
          <w:trHeight w:val="715"/>
        </w:trPr>
        <w:tc>
          <w:tcPr>
            <w:tcW w:w="890" w:type="dxa"/>
          </w:tcPr>
          <w:p w:rsidR="00B77999" w:rsidRDefault="00D9490F">
            <w:pPr>
              <w:pStyle w:val="TableParagraph"/>
              <w:ind w:left="8"/>
              <w:jc w:val="center"/>
              <w:rPr>
                <w:rFonts w:ascii="Times New Roman"/>
                <w:i/>
                <w:sz w:val="20"/>
              </w:rPr>
            </w:pPr>
            <w:r>
              <w:rPr>
                <w:rFonts w:ascii="Times New Roman"/>
                <w:i/>
                <w:w w:val="99"/>
                <w:sz w:val="20"/>
              </w:rPr>
              <w:t>3</w:t>
            </w:r>
          </w:p>
        </w:tc>
        <w:tc>
          <w:tcPr>
            <w:tcW w:w="6852" w:type="dxa"/>
          </w:tcPr>
          <w:p w:rsidR="00B77999" w:rsidRPr="00185C4E" w:rsidRDefault="00D9490F">
            <w:pPr>
              <w:pStyle w:val="TableParagraph"/>
              <w:rPr>
                <w:sz w:val="20"/>
                <w:lang w:val="fr-FR"/>
              </w:rPr>
            </w:pPr>
            <w:r w:rsidRPr="00185C4E">
              <w:rPr>
                <w:sz w:val="20"/>
                <w:lang w:val="fr-FR"/>
              </w:rPr>
              <w:t>non concurrencer, clause non concurrencer, tout droit, résilier contrat,</w:t>
            </w:r>
          </w:p>
          <w:p w:rsidR="00B77999" w:rsidRPr="00185C4E" w:rsidRDefault="00D9490F">
            <w:pPr>
              <w:pStyle w:val="TableParagraph"/>
              <w:spacing w:line="240" w:lineRule="atLeast"/>
              <w:rPr>
                <w:sz w:val="20"/>
                <w:lang w:val="fr-FR"/>
              </w:rPr>
            </w:pPr>
            <w:r w:rsidRPr="00185C4E">
              <w:rPr>
                <w:sz w:val="20"/>
                <w:lang w:val="fr-FR"/>
              </w:rPr>
              <w:t>marcher, préjudice invoquer, détournement, compte entre partie, contrat @card@ juillet, compte entre</w:t>
            </w:r>
          </w:p>
        </w:tc>
      </w:tr>
    </w:tbl>
    <w:p w:rsidR="00B77999" w:rsidRPr="00185C4E" w:rsidRDefault="00D9490F">
      <w:pPr>
        <w:ind w:left="451"/>
        <w:rPr>
          <w:rFonts w:ascii="Times New Roman" w:hAnsi="Times New Roman"/>
          <w:i/>
          <w:sz w:val="20"/>
          <w:lang w:val="fr-FR"/>
        </w:rPr>
      </w:pPr>
      <w:r w:rsidRPr="00185C4E">
        <w:rPr>
          <w:rFonts w:ascii="Times New Roman" w:hAnsi="Times New Roman"/>
          <w:i/>
          <w:sz w:val="20"/>
          <w:lang w:val="fr-FR"/>
        </w:rPr>
        <w:t>10 premiers termes de 1 à 3 mots sélectionnés à l’aide du coefficient de corrélation ngl (cf.</w:t>
      </w:r>
    </w:p>
    <w:p w:rsidR="00B77999" w:rsidRPr="00185C4E" w:rsidRDefault="00B77999">
      <w:pPr>
        <w:spacing w:before="9"/>
        <w:ind w:right="2354"/>
        <w:jc w:val="center"/>
        <w:rPr>
          <w:rFonts w:ascii="Times New Roman" w:hAnsi="Times New Roman"/>
          <w:i/>
          <w:sz w:val="20"/>
          <w:lang w:val="fr-FR"/>
        </w:rPr>
      </w:pPr>
      <w:hyperlink w:anchor="_bookmark129" w:history="1">
        <w:r w:rsidR="00D9490F" w:rsidRPr="00185C4E">
          <w:rPr>
            <w:rFonts w:ascii="Times New Roman" w:hAnsi="Times New Roman"/>
            <w:i/>
            <w:sz w:val="20"/>
            <w:lang w:val="fr-FR"/>
          </w:rPr>
          <w:t>§ 3.2.3.2)</w:t>
        </w:r>
      </w:hyperlink>
    </w:p>
    <w:p w:rsidR="00B77999" w:rsidRPr="00185C4E" w:rsidRDefault="00D9490F">
      <w:pPr>
        <w:spacing w:before="186" w:line="256" w:lineRule="auto"/>
        <w:ind w:left="193" w:right="2547"/>
        <w:jc w:val="center"/>
        <w:rPr>
          <w:lang w:val="fr-FR"/>
        </w:rPr>
      </w:pPr>
      <w:r w:rsidRPr="00185C4E">
        <w:rPr>
          <w:spacing w:val="-3"/>
          <w:lang w:val="fr-FR"/>
        </w:rPr>
        <w:t>Tableau</w:t>
      </w:r>
      <w:r w:rsidRPr="00185C4E">
        <w:rPr>
          <w:spacing w:val="-17"/>
          <w:lang w:val="fr-FR"/>
        </w:rPr>
        <w:t xml:space="preserve"> </w:t>
      </w:r>
      <w:r w:rsidRPr="00185C4E">
        <w:rPr>
          <w:lang w:val="fr-FR"/>
        </w:rPr>
        <w:t>5.8</w:t>
      </w:r>
      <w:r w:rsidRPr="00185C4E">
        <w:rPr>
          <w:spacing w:val="-16"/>
          <w:lang w:val="fr-FR"/>
        </w:rPr>
        <w:t xml:space="preserve"> </w:t>
      </w:r>
      <w:r w:rsidRPr="00185C4E">
        <w:rPr>
          <w:lang w:val="fr-FR"/>
        </w:rPr>
        <w:t>–</w:t>
      </w:r>
      <w:r w:rsidRPr="00185C4E">
        <w:rPr>
          <w:spacing w:val="-17"/>
          <w:lang w:val="fr-FR"/>
        </w:rPr>
        <w:t xml:space="preserve"> </w:t>
      </w:r>
      <w:r w:rsidRPr="00185C4E">
        <w:rPr>
          <w:lang w:val="fr-FR"/>
        </w:rPr>
        <w:t>Terminologies</w:t>
      </w:r>
      <w:r w:rsidRPr="00185C4E">
        <w:rPr>
          <w:spacing w:val="-16"/>
          <w:lang w:val="fr-FR"/>
        </w:rPr>
        <w:t xml:space="preserve"> </w:t>
      </w:r>
      <w:r w:rsidRPr="00185C4E">
        <w:rPr>
          <w:lang w:val="fr-FR"/>
        </w:rPr>
        <w:t>des</w:t>
      </w:r>
      <w:r w:rsidRPr="00185C4E">
        <w:rPr>
          <w:spacing w:val="-16"/>
          <w:lang w:val="fr-FR"/>
        </w:rPr>
        <w:t xml:space="preserve"> </w:t>
      </w:r>
      <w:r w:rsidRPr="00185C4E">
        <w:rPr>
          <w:lang w:val="fr-FR"/>
        </w:rPr>
        <w:t>circonstances</w:t>
      </w:r>
      <w:r w:rsidRPr="00185C4E">
        <w:rPr>
          <w:spacing w:val="-17"/>
          <w:lang w:val="fr-FR"/>
        </w:rPr>
        <w:t xml:space="preserve"> </w:t>
      </w:r>
      <w:r w:rsidRPr="00185C4E">
        <w:rPr>
          <w:lang w:val="fr-FR"/>
        </w:rPr>
        <w:t>factuelles</w:t>
      </w:r>
      <w:r w:rsidRPr="00185C4E">
        <w:rPr>
          <w:spacing w:val="-16"/>
          <w:lang w:val="fr-FR"/>
        </w:rPr>
        <w:t xml:space="preserve"> </w:t>
      </w:r>
      <w:r w:rsidRPr="00185C4E">
        <w:rPr>
          <w:lang w:val="fr-FR"/>
        </w:rPr>
        <w:t>découvertes</w:t>
      </w:r>
      <w:r w:rsidRPr="00185C4E">
        <w:rPr>
          <w:spacing w:val="-16"/>
          <w:lang w:val="fr-FR"/>
        </w:rPr>
        <w:t xml:space="preserve"> </w:t>
      </w:r>
      <w:r w:rsidRPr="00185C4E">
        <w:rPr>
          <w:lang w:val="fr-FR"/>
        </w:rPr>
        <w:t>en combinant les K-medoïdes et la distance cosinus sur</w:t>
      </w:r>
      <w:r w:rsidRPr="00185C4E">
        <w:rPr>
          <w:spacing w:val="-32"/>
          <w:lang w:val="fr-FR"/>
        </w:rPr>
        <w:t xml:space="preserve"> </w:t>
      </w:r>
      <w:r w:rsidRPr="00185C4E">
        <w:rPr>
          <w:rFonts w:ascii="DejaVu Sans" w:hAnsi="DejaVu Sans"/>
          <w:spacing w:val="4"/>
          <w:lang w:val="fr-FR"/>
        </w:rPr>
        <w:t>D</w:t>
      </w:r>
      <w:r w:rsidRPr="00185C4E">
        <w:rPr>
          <w:rFonts w:ascii="Times New Roman" w:hAnsi="Times New Roman"/>
          <w:i/>
          <w:spacing w:val="4"/>
          <w:vertAlign w:val="subscript"/>
          <w:lang w:val="fr-FR"/>
        </w:rPr>
        <w:t>concdel</w:t>
      </w:r>
      <w:r w:rsidRPr="00185C4E">
        <w:rPr>
          <w:spacing w:val="4"/>
          <w:lang w:val="fr-FR"/>
        </w:rPr>
        <w:t>.</w:t>
      </w:r>
    </w:p>
    <w:p w:rsidR="00B77999" w:rsidRPr="00185C4E" w:rsidRDefault="00B77999">
      <w:pPr>
        <w:pStyle w:val="Corpsdetexte"/>
        <w:spacing w:before="1"/>
        <w:rPr>
          <w:sz w:val="42"/>
          <w:lang w:val="fr-FR"/>
        </w:rPr>
      </w:pPr>
    </w:p>
    <w:p w:rsidR="00B77999" w:rsidRPr="00185C4E" w:rsidRDefault="00D9490F">
      <w:pPr>
        <w:pStyle w:val="Corpsdetexte"/>
        <w:spacing w:line="254" w:lineRule="auto"/>
        <w:ind w:left="139" w:right="2493"/>
        <w:jc w:val="both"/>
        <w:rPr>
          <w:lang w:val="fr-FR"/>
        </w:rPr>
      </w:pPr>
      <w:r w:rsidRPr="00185C4E">
        <w:rPr>
          <w:lang w:val="fr-FR"/>
        </w:rPr>
        <w:t>meuble</w:t>
      </w:r>
      <w:r w:rsidRPr="00185C4E">
        <w:rPr>
          <w:spacing w:val="-4"/>
          <w:lang w:val="fr-FR"/>
        </w:rPr>
        <w:t xml:space="preserve"> </w:t>
      </w:r>
      <w:r w:rsidRPr="00185C4E">
        <w:rPr>
          <w:lang w:val="fr-FR"/>
        </w:rPr>
        <w:t>pour</w:t>
      </w:r>
      <w:r w:rsidRPr="00185C4E">
        <w:rPr>
          <w:spacing w:val="-4"/>
          <w:lang w:val="fr-FR"/>
        </w:rPr>
        <w:t xml:space="preserve"> </w:t>
      </w:r>
      <w:r w:rsidRPr="00185C4E">
        <w:rPr>
          <w:lang w:val="fr-FR"/>
        </w:rPr>
        <w:t>le</w:t>
      </w:r>
      <w:r w:rsidRPr="00185C4E">
        <w:rPr>
          <w:spacing w:val="-4"/>
          <w:lang w:val="fr-FR"/>
        </w:rPr>
        <w:t xml:space="preserve"> </w:t>
      </w:r>
      <w:r w:rsidRPr="00185C4E">
        <w:rPr>
          <w:lang w:val="fr-FR"/>
        </w:rPr>
        <w:t>cluster</w:t>
      </w:r>
      <w:r w:rsidRPr="00185C4E">
        <w:rPr>
          <w:spacing w:val="-4"/>
          <w:lang w:val="fr-FR"/>
        </w:rPr>
        <w:t xml:space="preserve"> </w:t>
      </w:r>
      <w:r w:rsidRPr="00185C4E">
        <w:rPr>
          <w:lang w:val="fr-FR"/>
        </w:rPr>
        <w:t>1,</w:t>
      </w:r>
      <w:r w:rsidRPr="00185C4E">
        <w:rPr>
          <w:spacing w:val="-4"/>
          <w:lang w:val="fr-FR"/>
        </w:rPr>
        <w:t xml:space="preserve"> </w:t>
      </w:r>
      <w:r w:rsidRPr="00185C4E">
        <w:rPr>
          <w:lang w:val="fr-FR"/>
        </w:rPr>
        <w:t>de</w:t>
      </w:r>
      <w:r w:rsidRPr="00185C4E">
        <w:rPr>
          <w:spacing w:val="-4"/>
          <w:lang w:val="fr-FR"/>
        </w:rPr>
        <w:t xml:space="preserve"> </w:t>
      </w:r>
      <w:r w:rsidRPr="00185C4E">
        <w:rPr>
          <w:lang w:val="fr-FR"/>
        </w:rPr>
        <w:t>toit</w:t>
      </w:r>
      <w:r w:rsidRPr="00185C4E">
        <w:rPr>
          <w:spacing w:val="-4"/>
          <w:lang w:val="fr-FR"/>
        </w:rPr>
        <w:t xml:space="preserve"> </w:t>
      </w:r>
      <w:r w:rsidRPr="00185C4E">
        <w:rPr>
          <w:lang w:val="fr-FR"/>
        </w:rPr>
        <w:t>dépassant</w:t>
      </w:r>
      <w:r w:rsidRPr="00185C4E">
        <w:rPr>
          <w:spacing w:val="-4"/>
          <w:lang w:val="fr-FR"/>
        </w:rPr>
        <w:t xml:space="preserve"> </w:t>
      </w:r>
      <w:r w:rsidRPr="00185C4E">
        <w:rPr>
          <w:lang w:val="fr-FR"/>
        </w:rPr>
        <w:t>la</w:t>
      </w:r>
      <w:r w:rsidRPr="00185C4E">
        <w:rPr>
          <w:spacing w:val="-4"/>
          <w:lang w:val="fr-FR"/>
        </w:rPr>
        <w:t xml:space="preserve"> </w:t>
      </w:r>
      <w:r w:rsidRPr="00185C4E">
        <w:rPr>
          <w:lang w:val="fr-FR"/>
        </w:rPr>
        <w:t>limite</w:t>
      </w:r>
      <w:r w:rsidRPr="00185C4E">
        <w:rPr>
          <w:spacing w:val="-4"/>
          <w:lang w:val="fr-FR"/>
        </w:rPr>
        <w:t xml:space="preserve"> </w:t>
      </w:r>
      <w:r w:rsidRPr="00185C4E">
        <w:rPr>
          <w:lang w:val="fr-FR"/>
        </w:rPr>
        <w:t>entre</w:t>
      </w:r>
      <w:r w:rsidRPr="00185C4E">
        <w:rPr>
          <w:spacing w:val="-4"/>
          <w:lang w:val="fr-FR"/>
        </w:rPr>
        <w:t xml:space="preserve"> </w:t>
      </w:r>
      <w:r w:rsidRPr="00185C4E">
        <w:rPr>
          <w:lang w:val="fr-FR"/>
        </w:rPr>
        <w:t>deux</w:t>
      </w:r>
      <w:r w:rsidRPr="00185C4E">
        <w:rPr>
          <w:spacing w:val="-3"/>
          <w:lang w:val="fr-FR"/>
        </w:rPr>
        <w:t xml:space="preserve"> </w:t>
      </w:r>
      <w:r w:rsidRPr="00185C4E">
        <w:rPr>
          <w:lang w:val="fr-FR"/>
        </w:rPr>
        <w:t>habitations pour le cluster 2, et d’ouvrage dépassant la hauteur limite autorisée pour le</w:t>
      </w:r>
      <w:r w:rsidRPr="00185C4E">
        <w:rPr>
          <w:spacing w:val="-22"/>
          <w:lang w:val="fr-FR"/>
        </w:rPr>
        <w:t xml:space="preserve"> </w:t>
      </w:r>
      <w:r w:rsidRPr="00185C4E">
        <w:rPr>
          <w:lang w:val="fr-FR"/>
        </w:rPr>
        <w:t>dernier</w:t>
      </w:r>
      <w:r w:rsidRPr="00185C4E">
        <w:rPr>
          <w:spacing w:val="-21"/>
          <w:lang w:val="fr-FR"/>
        </w:rPr>
        <w:t xml:space="preserve"> </w:t>
      </w:r>
      <w:r w:rsidRPr="00185C4E">
        <w:rPr>
          <w:spacing w:val="-3"/>
          <w:lang w:val="fr-FR"/>
        </w:rPr>
        <w:t>cluster.</w:t>
      </w:r>
      <w:r w:rsidRPr="00185C4E">
        <w:rPr>
          <w:spacing w:val="-21"/>
          <w:lang w:val="fr-FR"/>
        </w:rPr>
        <w:t xml:space="preserve"> </w:t>
      </w:r>
      <w:r w:rsidRPr="00185C4E">
        <w:rPr>
          <w:lang w:val="fr-FR"/>
        </w:rPr>
        <w:t>Ces</w:t>
      </w:r>
      <w:r w:rsidRPr="00185C4E">
        <w:rPr>
          <w:spacing w:val="-22"/>
          <w:lang w:val="fr-FR"/>
        </w:rPr>
        <w:t xml:space="preserve"> </w:t>
      </w:r>
      <w:r w:rsidRPr="00185C4E">
        <w:rPr>
          <w:lang w:val="fr-FR"/>
        </w:rPr>
        <w:t>analyses</w:t>
      </w:r>
      <w:r w:rsidRPr="00185C4E">
        <w:rPr>
          <w:spacing w:val="-21"/>
          <w:lang w:val="fr-FR"/>
        </w:rPr>
        <w:t xml:space="preserve"> </w:t>
      </w:r>
      <w:r w:rsidRPr="00185C4E">
        <w:rPr>
          <w:lang w:val="fr-FR"/>
        </w:rPr>
        <w:t>sont</w:t>
      </w:r>
      <w:r w:rsidRPr="00185C4E">
        <w:rPr>
          <w:spacing w:val="-21"/>
          <w:lang w:val="fr-FR"/>
        </w:rPr>
        <w:t xml:space="preserve"> </w:t>
      </w:r>
      <w:r w:rsidRPr="00185C4E">
        <w:rPr>
          <w:lang w:val="fr-FR"/>
        </w:rPr>
        <w:t>naturellement</w:t>
      </w:r>
      <w:r w:rsidRPr="00185C4E">
        <w:rPr>
          <w:spacing w:val="-21"/>
          <w:lang w:val="fr-FR"/>
        </w:rPr>
        <w:t xml:space="preserve"> </w:t>
      </w:r>
      <w:r w:rsidRPr="00185C4E">
        <w:rPr>
          <w:lang w:val="fr-FR"/>
        </w:rPr>
        <w:t>sujettes</w:t>
      </w:r>
      <w:r w:rsidRPr="00185C4E">
        <w:rPr>
          <w:spacing w:val="-22"/>
          <w:lang w:val="fr-FR"/>
        </w:rPr>
        <w:t xml:space="preserve"> </w:t>
      </w:r>
      <w:r w:rsidRPr="00185C4E">
        <w:rPr>
          <w:lang w:val="fr-FR"/>
        </w:rPr>
        <w:t>à</w:t>
      </w:r>
      <w:r w:rsidRPr="00185C4E">
        <w:rPr>
          <w:spacing w:val="-21"/>
          <w:lang w:val="fr-FR"/>
        </w:rPr>
        <w:t xml:space="preserve"> </w:t>
      </w:r>
      <w:r w:rsidRPr="00185C4E">
        <w:rPr>
          <w:lang w:val="fr-FR"/>
        </w:rPr>
        <w:t>interprétation.</w:t>
      </w:r>
    </w:p>
    <w:p w:rsidR="00B77999" w:rsidRPr="00185C4E" w:rsidRDefault="00B77999">
      <w:pPr>
        <w:pStyle w:val="Corpsdetexte"/>
        <w:rPr>
          <w:sz w:val="28"/>
          <w:lang w:val="fr-FR"/>
        </w:rPr>
      </w:pPr>
    </w:p>
    <w:p w:rsidR="00B77999" w:rsidRPr="00185C4E" w:rsidRDefault="00D9490F">
      <w:pPr>
        <w:pStyle w:val="Heading1"/>
        <w:spacing w:before="248"/>
        <w:rPr>
          <w:lang w:val="fr-FR"/>
        </w:rPr>
      </w:pPr>
      <w:bookmarkStart w:id="391" w:name="_bookmark269"/>
      <w:bookmarkEnd w:id="391"/>
      <w:r w:rsidRPr="00185C4E">
        <w:rPr>
          <w:w w:val="110"/>
          <w:lang w:val="fr-FR"/>
        </w:rPr>
        <w:t>5.5Conclusion</w:t>
      </w:r>
    </w:p>
    <w:p w:rsidR="00B77999" w:rsidRDefault="00D9490F">
      <w:pPr>
        <w:pStyle w:val="Corpsdetexte"/>
        <w:spacing w:before="318" w:line="254" w:lineRule="auto"/>
        <w:ind w:left="139" w:right="2475" w:firstLine="351"/>
        <w:jc w:val="both"/>
      </w:pPr>
      <w:r w:rsidRPr="00185C4E">
        <w:rPr>
          <w:lang w:val="fr-FR"/>
        </w:rPr>
        <w:t>Les circonstances factuelles organisent les décisions d’une même ca- tégorie de demande mais sont illimitées car elles correspondent aux faits courants de la vie. Leur découverte est indispensable afin de rapprocher les litiges non décidés des cas similaires de la jurisprudence. Ce chapitre aborde</w:t>
      </w:r>
      <w:r w:rsidRPr="00185C4E">
        <w:rPr>
          <w:spacing w:val="-7"/>
          <w:lang w:val="fr-FR"/>
        </w:rPr>
        <w:t xml:space="preserve"> </w:t>
      </w:r>
      <w:r w:rsidRPr="00185C4E">
        <w:rPr>
          <w:lang w:val="fr-FR"/>
        </w:rPr>
        <w:t>ce</w:t>
      </w:r>
      <w:r w:rsidRPr="00185C4E">
        <w:rPr>
          <w:spacing w:val="-7"/>
          <w:lang w:val="fr-FR"/>
        </w:rPr>
        <w:t xml:space="preserve"> </w:t>
      </w:r>
      <w:r w:rsidRPr="00185C4E">
        <w:rPr>
          <w:lang w:val="fr-FR"/>
        </w:rPr>
        <w:t>problème</w:t>
      </w:r>
      <w:r w:rsidRPr="00185C4E">
        <w:rPr>
          <w:spacing w:val="-6"/>
          <w:lang w:val="fr-FR"/>
        </w:rPr>
        <w:t xml:space="preserve"> </w:t>
      </w:r>
      <w:r w:rsidRPr="00185C4E">
        <w:rPr>
          <w:lang w:val="fr-FR"/>
        </w:rPr>
        <w:t>comme</w:t>
      </w:r>
      <w:r w:rsidRPr="00185C4E">
        <w:rPr>
          <w:spacing w:val="-7"/>
          <w:lang w:val="fr-FR"/>
        </w:rPr>
        <w:t xml:space="preserve"> </w:t>
      </w:r>
      <w:r w:rsidRPr="00185C4E">
        <w:rPr>
          <w:lang w:val="fr-FR"/>
        </w:rPr>
        <w:t>une</w:t>
      </w:r>
      <w:r w:rsidRPr="00185C4E">
        <w:rPr>
          <w:spacing w:val="-6"/>
          <w:lang w:val="fr-FR"/>
        </w:rPr>
        <w:t xml:space="preserve"> </w:t>
      </w:r>
      <w:r w:rsidRPr="00185C4E">
        <w:rPr>
          <w:lang w:val="fr-FR"/>
        </w:rPr>
        <w:t>tâche</w:t>
      </w:r>
      <w:r w:rsidRPr="00185C4E">
        <w:rPr>
          <w:spacing w:val="-7"/>
          <w:lang w:val="fr-FR"/>
        </w:rPr>
        <w:t xml:space="preserve"> </w:t>
      </w:r>
      <w:r w:rsidRPr="00185C4E">
        <w:rPr>
          <w:lang w:val="fr-FR"/>
        </w:rPr>
        <w:t>de</w:t>
      </w:r>
      <w:r w:rsidRPr="00185C4E">
        <w:rPr>
          <w:spacing w:val="-7"/>
          <w:lang w:val="fr-FR"/>
        </w:rPr>
        <w:t xml:space="preserve"> </w:t>
      </w:r>
      <w:r w:rsidRPr="00185C4E">
        <w:rPr>
          <w:lang w:val="fr-FR"/>
        </w:rPr>
        <w:t>catégorisation</w:t>
      </w:r>
      <w:r w:rsidRPr="00185C4E">
        <w:rPr>
          <w:spacing w:val="-6"/>
          <w:lang w:val="fr-FR"/>
        </w:rPr>
        <w:t xml:space="preserve"> </w:t>
      </w:r>
      <w:r w:rsidRPr="00185C4E">
        <w:rPr>
          <w:lang w:val="fr-FR"/>
        </w:rPr>
        <w:t>non</w:t>
      </w:r>
      <w:r w:rsidRPr="00185C4E">
        <w:rPr>
          <w:spacing w:val="-7"/>
          <w:lang w:val="fr-FR"/>
        </w:rPr>
        <w:t xml:space="preserve"> </w:t>
      </w:r>
      <w:r w:rsidRPr="00185C4E">
        <w:rPr>
          <w:lang w:val="fr-FR"/>
        </w:rPr>
        <w:t>supervisée</w:t>
      </w:r>
      <w:r w:rsidRPr="00185C4E">
        <w:rPr>
          <w:spacing w:val="-6"/>
          <w:lang w:val="fr-FR"/>
        </w:rPr>
        <w:t xml:space="preserve"> </w:t>
      </w:r>
      <w:r w:rsidRPr="00185C4E">
        <w:rPr>
          <w:lang w:val="fr-FR"/>
        </w:rPr>
        <w:t>de documents. La proposition faite ici est double : (i) l’apprentissage d’une métrique de dis-similarité en considérant qu’un document est obtenu par transformation</w:t>
      </w:r>
      <w:r w:rsidRPr="00185C4E">
        <w:rPr>
          <w:spacing w:val="-17"/>
          <w:lang w:val="fr-FR"/>
        </w:rPr>
        <w:t xml:space="preserve"> </w:t>
      </w:r>
      <w:r w:rsidRPr="00185C4E">
        <w:rPr>
          <w:lang w:val="fr-FR"/>
        </w:rPr>
        <w:t>de</w:t>
      </w:r>
      <w:r w:rsidRPr="00185C4E">
        <w:rPr>
          <w:spacing w:val="-17"/>
          <w:lang w:val="fr-FR"/>
        </w:rPr>
        <w:t xml:space="preserve"> </w:t>
      </w:r>
      <w:r w:rsidRPr="00185C4E">
        <w:rPr>
          <w:lang w:val="fr-FR"/>
        </w:rPr>
        <w:t>tout</w:t>
      </w:r>
      <w:r w:rsidRPr="00185C4E">
        <w:rPr>
          <w:spacing w:val="-17"/>
          <w:lang w:val="fr-FR"/>
        </w:rPr>
        <w:t xml:space="preserve"> </w:t>
      </w:r>
      <w:r w:rsidRPr="00185C4E">
        <w:rPr>
          <w:lang w:val="fr-FR"/>
        </w:rPr>
        <w:t>autre</w:t>
      </w:r>
      <w:r w:rsidRPr="00185C4E">
        <w:rPr>
          <w:spacing w:val="-17"/>
          <w:lang w:val="fr-FR"/>
        </w:rPr>
        <w:t xml:space="preserve"> </w:t>
      </w:r>
      <w:r w:rsidRPr="00185C4E">
        <w:rPr>
          <w:lang w:val="fr-FR"/>
        </w:rPr>
        <w:t>document,</w:t>
      </w:r>
      <w:r w:rsidRPr="00185C4E">
        <w:rPr>
          <w:spacing w:val="-17"/>
          <w:lang w:val="fr-FR"/>
        </w:rPr>
        <w:t xml:space="preserve"> </w:t>
      </w:r>
      <w:r w:rsidRPr="00185C4E">
        <w:rPr>
          <w:lang w:val="fr-FR"/>
        </w:rPr>
        <w:t>(ii)</w:t>
      </w:r>
      <w:r w:rsidRPr="00185C4E">
        <w:rPr>
          <w:spacing w:val="-17"/>
          <w:lang w:val="fr-FR"/>
        </w:rPr>
        <w:t xml:space="preserve"> </w:t>
      </w:r>
      <w:r w:rsidRPr="00185C4E">
        <w:rPr>
          <w:lang w:val="fr-FR"/>
        </w:rPr>
        <w:t>l’exploitation</w:t>
      </w:r>
      <w:r w:rsidRPr="00185C4E">
        <w:rPr>
          <w:spacing w:val="-16"/>
          <w:lang w:val="fr-FR"/>
        </w:rPr>
        <w:t xml:space="preserve"> </w:t>
      </w:r>
      <w:r w:rsidRPr="00185C4E">
        <w:rPr>
          <w:lang w:val="fr-FR"/>
        </w:rPr>
        <w:t>de</w:t>
      </w:r>
      <w:r w:rsidRPr="00185C4E">
        <w:rPr>
          <w:spacing w:val="-17"/>
          <w:lang w:val="fr-FR"/>
        </w:rPr>
        <w:t xml:space="preserve"> </w:t>
      </w:r>
      <w:r w:rsidRPr="00185C4E">
        <w:rPr>
          <w:lang w:val="fr-FR"/>
        </w:rPr>
        <w:t>la</w:t>
      </w:r>
      <w:r w:rsidRPr="00185C4E">
        <w:rPr>
          <w:spacing w:val="-17"/>
          <w:lang w:val="fr-FR"/>
        </w:rPr>
        <w:t xml:space="preserve"> </w:t>
      </w:r>
      <w:r w:rsidRPr="00185C4E">
        <w:rPr>
          <w:lang w:val="fr-FR"/>
        </w:rPr>
        <w:t>faible</w:t>
      </w:r>
      <w:r w:rsidRPr="00185C4E">
        <w:rPr>
          <w:spacing w:val="-17"/>
          <w:lang w:val="fr-FR"/>
        </w:rPr>
        <w:t xml:space="preserve"> </w:t>
      </w:r>
      <w:r w:rsidRPr="00185C4E">
        <w:rPr>
          <w:lang w:val="fr-FR"/>
        </w:rPr>
        <w:t>quan- tité de catégorisations manuelles pour sélectionner la représentation de texte</w:t>
      </w:r>
      <w:r w:rsidRPr="00185C4E">
        <w:rPr>
          <w:spacing w:val="-18"/>
          <w:lang w:val="fr-FR"/>
        </w:rPr>
        <w:t xml:space="preserve"> </w:t>
      </w:r>
      <w:r w:rsidRPr="00185C4E">
        <w:rPr>
          <w:lang w:val="fr-FR"/>
        </w:rPr>
        <w:t>qui</w:t>
      </w:r>
      <w:r w:rsidRPr="00185C4E">
        <w:rPr>
          <w:spacing w:val="-18"/>
          <w:lang w:val="fr-FR"/>
        </w:rPr>
        <w:t xml:space="preserve"> </w:t>
      </w:r>
      <w:r w:rsidRPr="00185C4E">
        <w:rPr>
          <w:lang w:val="fr-FR"/>
        </w:rPr>
        <w:t>correspond</w:t>
      </w:r>
      <w:r w:rsidRPr="00185C4E">
        <w:rPr>
          <w:spacing w:val="-18"/>
          <w:lang w:val="fr-FR"/>
        </w:rPr>
        <w:t xml:space="preserve"> </w:t>
      </w:r>
      <w:r w:rsidRPr="00185C4E">
        <w:rPr>
          <w:lang w:val="fr-FR"/>
        </w:rPr>
        <w:t>au</w:t>
      </w:r>
      <w:r w:rsidRPr="00185C4E">
        <w:rPr>
          <w:spacing w:val="-18"/>
          <w:lang w:val="fr-FR"/>
        </w:rPr>
        <w:t xml:space="preserve"> </w:t>
      </w:r>
      <w:r w:rsidRPr="00185C4E">
        <w:rPr>
          <w:lang w:val="fr-FR"/>
        </w:rPr>
        <w:t>mieux</w:t>
      </w:r>
      <w:r w:rsidRPr="00185C4E">
        <w:rPr>
          <w:spacing w:val="-18"/>
          <w:lang w:val="fr-FR"/>
        </w:rPr>
        <w:t xml:space="preserve"> </w:t>
      </w:r>
      <w:r w:rsidRPr="00185C4E">
        <w:rPr>
          <w:lang w:val="fr-FR"/>
        </w:rPr>
        <w:t>à</w:t>
      </w:r>
      <w:r w:rsidRPr="00185C4E">
        <w:rPr>
          <w:spacing w:val="-18"/>
          <w:lang w:val="fr-FR"/>
        </w:rPr>
        <w:t xml:space="preserve"> </w:t>
      </w:r>
      <w:r w:rsidRPr="00185C4E">
        <w:rPr>
          <w:lang w:val="fr-FR"/>
        </w:rPr>
        <w:t>la</w:t>
      </w:r>
      <w:r w:rsidRPr="00185C4E">
        <w:rPr>
          <w:spacing w:val="-18"/>
          <w:lang w:val="fr-FR"/>
        </w:rPr>
        <w:t xml:space="preserve"> </w:t>
      </w:r>
      <w:r w:rsidRPr="00185C4E">
        <w:rPr>
          <w:lang w:val="fr-FR"/>
        </w:rPr>
        <w:t>sémantique</w:t>
      </w:r>
      <w:r w:rsidRPr="00185C4E">
        <w:rPr>
          <w:spacing w:val="-18"/>
          <w:lang w:val="fr-FR"/>
        </w:rPr>
        <w:t xml:space="preserve"> </w:t>
      </w:r>
      <w:r w:rsidRPr="00185C4E">
        <w:rPr>
          <w:lang w:val="fr-FR"/>
        </w:rPr>
        <w:t>des</w:t>
      </w:r>
      <w:r w:rsidRPr="00185C4E">
        <w:rPr>
          <w:spacing w:val="-18"/>
          <w:lang w:val="fr-FR"/>
        </w:rPr>
        <w:t xml:space="preserve"> </w:t>
      </w:r>
      <w:r w:rsidRPr="00185C4E">
        <w:rPr>
          <w:lang w:val="fr-FR"/>
        </w:rPr>
        <w:t>circonstances</w:t>
      </w:r>
      <w:r w:rsidRPr="00185C4E">
        <w:rPr>
          <w:spacing w:val="-18"/>
          <w:lang w:val="fr-FR"/>
        </w:rPr>
        <w:t xml:space="preserve"> </w:t>
      </w:r>
      <w:r w:rsidRPr="00185C4E">
        <w:rPr>
          <w:lang w:val="fr-FR"/>
        </w:rPr>
        <w:t xml:space="preserve">factuelles. Le schéma sélectionné permet de transformer de nouveaux corpus non annotés afin d’y découvrir les circonstances factuelles par catégorisation non supervisée. Les expérimentations montrent une amélioration consi- dérable par rapport au modèle de base </w:t>
      </w:r>
      <w:r w:rsidRPr="00185C4E">
        <w:rPr>
          <w:spacing w:val="-4"/>
          <w:lang w:val="fr-FR"/>
        </w:rPr>
        <w:t xml:space="preserve">TF-IDF. </w:t>
      </w:r>
      <w:r w:rsidRPr="00185C4E">
        <w:rPr>
          <w:lang w:val="fr-FR"/>
        </w:rPr>
        <w:t>La silhouette reste néan- moins faible, ce qui signifie que la réduction de dimension par FNM est efficace mais il faudrait la combiner avec de meilleurs modèles vectoriels ou</w:t>
      </w:r>
      <w:r w:rsidRPr="00185C4E">
        <w:rPr>
          <w:spacing w:val="32"/>
          <w:lang w:val="fr-FR"/>
        </w:rPr>
        <w:t xml:space="preserve"> </w:t>
      </w:r>
      <w:r w:rsidRPr="00185C4E">
        <w:rPr>
          <w:lang w:val="fr-FR"/>
        </w:rPr>
        <w:t>mieux</w:t>
      </w:r>
      <w:r w:rsidRPr="00185C4E">
        <w:rPr>
          <w:spacing w:val="32"/>
          <w:lang w:val="fr-FR"/>
        </w:rPr>
        <w:t xml:space="preserve"> </w:t>
      </w:r>
      <w:r w:rsidRPr="00185C4E">
        <w:rPr>
          <w:lang w:val="fr-FR"/>
        </w:rPr>
        <w:t>l’intégrer</w:t>
      </w:r>
      <w:r w:rsidRPr="00185C4E">
        <w:rPr>
          <w:spacing w:val="32"/>
          <w:lang w:val="fr-FR"/>
        </w:rPr>
        <w:t xml:space="preserve"> </w:t>
      </w:r>
      <w:r w:rsidRPr="00185C4E">
        <w:rPr>
          <w:lang w:val="fr-FR"/>
        </w:rPr>
        <w:t>au</w:t>
      </w:r>
      <w:r w:rsidRPr="00185C4E">
        <w:rPr>
          <w:spacing w:val="32"/>
          <w:lang w:val="fr-FR"/>
        </w:rPr>
        <w:t xml:space="preserve"> </w:t>
      </w:r>
      <w:r w:rsidRPr="00185C4E">
        <w:rPr>
          <w:lang w:val="fr-FR"/>
        </w:rPr>
        <w:t>processus</w:t>
      </w:r>
      <w:r w:rsidRPr="00185C4E">
        <w:rPr>
          <w:spacing w:val="33"/>
          <w:lang w:val="fr-FR"/>
        </w:rPr>
        <w:t xml:space="preserve"> </w:t>
      </w:r>
      <w:r w:rsidRPr="00185C4E">
        <w:rPr>
          <w:lang w:val="fr-FR"/>
        </w:rPr>
        <w:t>de</w:t>
      </w:r>
      <w:r w:rsidRPr="00185C4E">
        <w:rPr>
          <w:spacing w:val="32"/>
          <w:lang w:val="fr-FR"/>
        </w:rPr>
        <w:t xml:space="preserve"> </w:t>
      </w:r>
      <w:r w:rsidRPr="00185C4E">
        <w:rPr>
          <w:lang w:val="fr-FR"/>
        </w:rPr>
        <w:t>catégorisation.</w:t>
      </w:r>
      <w:r w:rsidRPr="00185C4E">
        <w:rPr>
          <w:spacing w:val="32"/>
          <w:lang w:val="fr-FR"/>
        </w:rPr>
        <w:t xml:space="preserve"> </w:t>
      </w:r>
      <w:r>
        <w:t>Une</w:t>
      </w:r>
      <w:r>
        <w:rPr>
          <w:spacing w:val="32"/>
        </w:rPr>
        <w:t xml:space="preserve"> </w:t>
      </w:r>
      <w:r>
        <w:t>approche</w:t>
      </w:r>
      <w:r>
        <w:rPr>
          <w:spacing w:val="33"/>
        </w:rPr>
        <w:t xml:space="preserve"> </w:t>
      </w:r>
      <w:r>
        <w:t>sem-</w:t>
      </w:r>
    </w:p>
    <w:p w:rsidR="00B77999" w:rsidRDefault="00B77999">
      <w:pPr>
        <w:spacing w:line="254" w:lineRule="auto"/>
        <w:jc w:val="both"/>
        <w:sectPr w:rsidR="00B77999">
          <w:headerReference w:type="default" r:id="rId135"/>
          <w:pgSz w:w="11910" w:h="16840"/>
          <w:pgMar w:top="1580" w:right="0" w:bottom="280" w:left="1500" w:header="0" w:footer="0" w:gutter="0"/>
          <w:cols w:space="720"/>
        </w:sectPr>
      </w:pPr>
    </w:p>
    <w:p w:rsidR="00B77999" w:rsidRDefault="00B77999">
      <w:pPr>
        <w:pStyle w:val="Corpsdetexte"/>
        <w:rPr>
          <w:sz w:val="20"/>
        </w:rPr>
      </w:pPr>
    </w:p>
    <w:p w:rsidR="00B77999" w:rsidRDefault="00B77999">
      <w:pPr>
        <w:pStyle w:val="Corpsdetexte"/>
        <w:spacing w:after="1"/>
        <w:rPr>
          <w:sz w:val="14"/>
        </w:rPr>
      </w:pPr>
    </w:p>
    <w:tbl>
      <w:tblPr>
        <w:tblStyle w:val="TableNormal"/>
        <w:tblW w:w="0" w:type="auto"/>
        <w:tblInd w:w="9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890"/>
        <w:gridCol w:w="6852"/>
      </w:tblGrid>
      <w:tr w:rsidR="00B77999">
        <w:trPr>
          <w:trHeight w:val="237"/>
        </w:trPr>
        <w:tc>
          <w:tcPr>
            <w:tcW w:w="890" w:type="dxa"/>
          </w:tcPr>
          <w:p w:rsidR="00B77999" w:rsidRDefault="00D9490F">
            <w:pPr>
              <w:pStyle w:val="TableParagraph"/>
              <w:spacing w:before="5" w:line="212" w:lineRule="exact"/>
              <w:ind w:left="106" w:right="98"/>
              <w:jc w:val="center"/>
              <w:rPr>
                <w:sz w:val="20"/>
              </w:rPr>
            </w:pPr>
            <w:bookmarkStart w:id="392" w:name="_bookmark270"/>
            <w:bookmarkEnd w:id="392"/>
            <w:r>
              <w:rPr>
                <w:sz w:val="20"/>
              </w:rPr>
              <w:t>Cluster</w:t>
            </w:r>
          </w:p>
        </w:tc>
        <w:tc>
          <w:tcPr>
            <w:tcW w:w="6852" w:type="dxa"/>
          </w:tcPr>
          <w:p w:rsidR="00B77999" w:rsidRDefault="00D9490F">
            <w:pPr>
              <w:pStyle w:val="TableParagraph"/>
              <w:spacing w:before="5" w:line="212" w:lineRule="exact"/>
              <w:ind w:left="2812" w:right="2804"/>
              <w:jc w:val="center"/>
              <w:rPr>
                <w:sz w:val="20"/>
              </w:rPr>
            </w:pPr>
            <w:r>
              <w:rPr>
                <w:sz w:val="20"/>
              </w:rPr>
              <w:t>Terminologie</w:t>
            </w:r>
          </w:p>
        </w:tc>
      </w:tr>
      <w:tr w:rsidR="00B77999" w:rsidRPr="00185C4E">
        <w:trPr>
          <w:trHeight w:val="715"/>
        </w:trPr>
        <w:tc>
          <w:tcPr>
            <w:tcW w:w="890" w:type="dxa"/>
          </w:tcPr>
          <w:p w:rsidR="00B77999" w:rsidRDefault="00D9490F">
            <w:pPr>
              <w:pStyle w:val="TableParagraph"/>
              <w:spacing w:before="2" w:line="240" w:lineRule="auto"/>
              <w:ind w:left="8"/>
              <w:jc w:val="center"/>
              <w:rPr>
                <w:rFonts w:ascii="Times New Roman"/>
                <w:i/>
                <w:sz w:val="20"/>
              </w:rPr>
            </w:pPr>
            <w:r>
              <w:rPr>
                <w:rFonts w:ascii="Times New Roman"/>
                <w:i/>
                <w:w w:val="99"/>
                <w:sz w:val="20"/>
              </w:rPr>
              <w:t>0</w:t>
            </w:r>
          </w:p>
        </w:tc>
        <w:tc>
          <w:tcPr>
            <w:tcW w:w="6852" w:type="dxa"/>
          </w:tcPr>
          <w:p w:rsidR="00B77999" w:rsidRPr="00185C4E" w:rsidRDefault="00D9490F">
            <w:pPr>
              <w:pStyle w:val="TableParagraph"/>
              <w:spacing w:before="5" w:line="252" w:lineRule="auto"/>
              <w:ind w:right="47"/>
              <w:rPr>
                <w:sz w:val="20"/>
                <w:lang w:val="fr-FR"/>
              </w:rPr>
            </w:pPr>
            <w:r w:rsidRPr="00185C4E">
              <w:rPr>
                <w:sz w:val="20"/>
                <w:lang w:val="fr-FR"/>
              </w:rPr>
              <w:t>excéder inconvénient, inconvénient normal, excéder inconvénient normal, normal voisinage, inconvénient normal voisinage, inconvénient, trouble ex-</w:t>
            </w:r>
          </w:p>
          <w:p w:rsidR="00B77999" w:rsidRPr="00185C4E" w:rsidRDefault="00D9490F">
            <w:pPr>
              <w:pStyle w:val="TableParagraph"/>
              <w:spacing w:before="1" w:line="212" w:lineRule="exact"/>
              <w:rPr>
                <w:sz w:val="20"/>
                <w:lang w:val="fr-FR"/>
              </w:rPr>
            </w:pPr>
            <w:r w:rsidRPr="00185C4E">
              <w:rPr>
                <w:sz w:val="20"/>
                <w:lang w:val="fr-FR"/>
              </w:rPr>
              <w:t>céder inconvénient, trouble excéder, excéder, normal</w:t>
            </w:r>
          </w:p>
        </w:tc>
      </w:tr>
      <w:tr w:rsidR="00B77999">
        <w:trPr>
          <w:trHeight w:val="715"/>
        </w:trPr>
        <w:tc>
          <w:tcPr>
            <w:tcW w:w="890" w:type="dxa"/>
          </w:tcPr>
          <w:p w:rsidR="00B77999" w:rsidRDefault="00D9490F">
            <w:pPr>
              <w:pStyle w:val="TableParagraph"/>
              <w:spacing w:before="2" w:line="240" w:lineRule="auto"/>
              <w:ind w:left="8"/>
              <w:jc w:val="center"/>
              <w:rPr>
                <w:rFonts w:ascii="Times New Roman"/>
                <w:i/>
                <w:sz w:val="20"/>
              </w:rPr>
            </w:pPr>
            <w:r>
              <w:rPr>
                <w:rFonts w:ascii="Times New Roman"/>
                <w:i/>
                <w:w w:val="99"/>
                <w:sz w:val="20"/>
              </w:rPr>
              <w:t>1</w:t>
            </w:r>
          </w:p>
        </w:tc>
        <w:tc>
          <w:tcPr>
            <w:tcW w:w="6852" w:type="dxa"/>
          </w:tcPr>
          <w:p w:rsidR="00B77999" w:rsidRPr="00185C4E" w:rsidRDefault="00D9490F">
            <w:pPr>
              <w:pStyle w:val="TableParagraph"/>
              <w:spacing w:before="5" w:line="252" w:lineRule="auto"/>
              <w:rPr>
                <w:sz w:val="20"/>
                <w:lang w:val="fr-FR"/>
              </w:rPr>
            </w:pPr>
            <w:r w:rsidRPr="00185C4E">
              <w:rPr>
                <w:sz w:val="20"/>
                <w:lang w:val="fr-FR"/>
              </w:rPr>
              <w:t>copropriétaire, syndicat copropriétaire, syndicat, condamner in, anormal voisinage, trouble anormal voisinage, in, trouble anormal, syndic, jouis-</w:t>
            </w:r>
          </w:p>
          <w:p w:rsidR="00B77999" w:rsidRDefault="00D9490F">
            <w:pPr>
              <w:pStyle w:val="TableParagraph"/>
              <w:spacing w:before="1" w:line="212" w:lineRule="exact"/>
              <w:rPr>
                <w:sz w:val="20"/>
              </w:rPr>
            </w:pPr>
            <w:r>
              <w:rPr>
                <w:sz w:val="20"/>
              </w:rPr>
              <w:t>sance subir</w:t>
            </w:r>
          </w:p>
        </w:tc>
      </w:tr>
      <w:tr w:rsidR="00B77999" w:rsidRPr="00185C4E">
        <w:trPr>
          <w:trHeight w:val="715"/>
        </w:trPr>
        <w:tc>
          <w:tcPr>
            <w:tcW w:w="890" w:type="dxa"/>
          </w:tcPr>
          <w:p w:rsidR="00B77999" w:rsidRDefault="00D9490F">
            <w:pPr>
              <w:pStyle w:val="TableParagraph"/>
              <w:spacing w:before="2" w:line="240" w:lineRule="auto"/>
              <w:ind w:left="8"/>
              <w:jc w:val="center"/>
              <w:rPr>
                <w:rFonts w:ascii="Times New Roman"/>
                <w:i/>
                <w:sz w:val="20"/>
              </w:rPr>
            </w:pPr>
            <w:r>
              <w:rPr>
                <w:rFonts w:ascii="Times New Roman"/>
                <w:i/>
                <w:w w:val="99"/>
                <w:sz w:val="20"/>
              </w:rPr>
              <w:t>2</w:t>
            </w:r>
          </w:p>
        </w:tc>
        <w:tc>
          <w:tcPr>
            <w:tcW w:w="6852" w:type="dxa"/>
          </w:tcPr>
          <w:p w:rsidR="00B77999" w:rsidRPr="00185C4E" w:rsidRDefault="00D9490F">
            <w:pPr>
              <w:pStyle w:val="TableParagraph"/>
              <w:spacing w:before="5" w:line="252" w:lineRule="auto"/>
              <w:rPr>
                <w:sz w:val="20"/>
                <w:lang w:val="fr-FR"/>
              </w:rPr>
            </w:pPr>
            <w:r w:rsidRPr="00185C4E">
              <w:rPr>
                <w:sz w:val="20"/>
                <w:lang w:val="fr-FR"/>
              </w:rPr>
              <w:t>deux fond|fonds, séparatif deux fond|fonds, limite séparatif deux, ordon- ner démolition, séparatif deux, implanter, condamner démolir, devoir éta-</w:t>
            </w:r>
          </w:p>
          <w:p w:rsidR="00B77999" w:rsidRPr="00185C4E" w:rsidRDefault="00D9490F">
            <w:pPr>
              <w:pStyle w:val="TableParagraph"/>
              <w:spacing w:before="1" w:line="212" w:lineRule="exact"/>
              <w:rPr>
                <w:sz w:val="20"/>
                <w:lang w:val="fr-FR"/>
              </w:rPr>
            </w:pPr>
            <w:r w:rsidRPr="00185C4E">
              <w:rPr>
                <w:sz w:val="20"/>
                <w:lang w:val="fr-FR"/>
              </w:rPr>
              <w:t>blir toit, devoir établir, toit manière</w:t>
            </w:r>
          </w:p>
        </w:tc>
      </w:tr>
      <w:tr w:rsidR="00B77999">
        <w:trPr>
          <w:trHeight w:val="715"/>
        </w:trPr>
        <w:tc>
          <w:tcPr>
            <w:tcW w:w="890" w:type="dxa"/>
          </w:tcPr>
          <w:p w:rsidR="00B77999" w:rsidRDefault="00D9490F">
            <w:pPr>
              <w:pStyle w:val="TableParagraph"/>
              <w:spacing w:before="2" w:line="240" w:lineRule="auto"/>
              <w:ind w:left="8"/>
              <w:jc w:val="center"/>
              <w:rPr>
                <w:rFonts w:ascii="Times New Roman"/>
                <w:i/>
                <w:sz w:val="20"/>
              </w:rPr>
            </w:pPr>
            <w:r>
              <w:rPr>
                <w:rFonts w:ascii="Times New Roman"/>
                <w:i/>
                <w:w w:val="99"/>
                <w:sz w:val="20"/>
              </w:rPr>
              <w:t>3</w:t>
            </w:r>
          </w:p>
        </w:tc>
        <w:tc>
          <w:tcPr>
            <w:tcW w:w="6852" w:type="dxa"/>
          </w:tcPr>
          <w:p w:rsidR="00B77999" w:rsidRPr="00185C4E" w:rsidRDefault="00D9490F">
            <w:pPr>
              <w:pStyle w:val="TableParagraph"/>
              <w:spacing w:before="5" w:line="252" w:lineRule="auto"/>
              <w:ind w:right="15"/>
              <w:rPr>
                <w:sz w:val="20"/>
                <w:lang w:val="fr-FR"/>
              </w:rPr>
            </w:pPr>
            <w:r w:rsidRPr="00185C4E">
              <w:rPr>
                <w:sz w:val="20"/>
                <w:lang w:val="fr-FR"/>
              </w:rPr>
              <w:t>manière plus, chose manière plus, chose manière, usage prohiber loi, prohi- ber loi règlement, prohiber loi, absolu, usage prohiber, manière plus absolu,</w:t>
            </w:r>
          </w:p>
          <w:p w:rsidR="00B77999" w:rsidRDefault="00D9490F">
            <w:pPr>
              <w:pStyle w:val="TableParagraph"/>
              <w:spacing w:before="1" w:line="212" w:lineRule="exact"/>
              <w:rPr>
                <w:sz w:val="20"/>
              </w:rPr>
            </w:pPr>
            <w:r>
              <w:rPr>
                <w:sz w:val="20"/>
              </w:rPr>
              <w:t>plus absolu</w:t>
            </w:r>
          </w:p>
        </w:tc>
      </w:tr>
      <w:tr w:rsidR="00B77999" w:rsidRPr="00185C4E">
        <w:trPr>
          <w:trHeight w:val="715"/>
        </w:trPr>
        <w:tc>
          <w:tcPr>
            <w:tcW w:w="890" w:type="dxa"/>
          </w:tcPr>
          <w:p w:rsidR="00B77999" w:rsidRDefault="00D9490F">
            <w:pPr>
              <w:pStyle w:val="TableParagraph"/>
              <w:spacing w:before="2" w:line="240" w:lineRule="auto"/>
              <w:ind w:left="8"/>
              <w:jc w:val="center"/>
              <w:rPr>
                <w:rFonts w:ascii="Times New Roman"/>
                <w:i/>
                <w:sz w:val="20"/>
              </w:rPr>
            </w:pPr>
            <w:r>
              <w:rPr>
                <w:rFonts w:ascii="Times New Roman"/>
                <w:i/>
                <w:w w:val="99"/>
                <w:sz w:val="20"/>
              </w:rPr>
              <w:t>4</w:t>
            </w:r>
          </w:p>
        </w:tc>
        <w:tc>
          <w:tcPr>
            <w:tcW w:w="6852" w:type="dxa"/>
          </w:tcPr>
          <w:p w:rsidR="00B77999" w:rsidRPr="00185C4E" w:rsidRDefault="00D9490F">
            <w:pPr>
              <w:pStyle w:val="TableParagraph"/>
              <w:spacing w:before="5" w:line="240" w:lineRule="auto"/>
              <w:rPr>
                <w:sz w:val="20"/>
                <w:lang w:val="fr-FR"/>
              </w:rPr>
            </w:pPr>
            <w:r w:rsidRPr="00185C4E">
              <w:rPr>
                <w:sz w:val="20"/>
                <w:lang w:val="fr-FR"/>
              </w:rPr>
              <w:t>situer zone, hauteur @card@ mètre, hauteur dépasser, appel contester, vi-</w:t>
            </w:r>
          </w:p>
          <w:p w:rsidR="00B77999" w:rsidRPr="00185C4E" w:rsidRDefault="00D9490F">
            <w:pPr>
              <w:pStyle w:val="TableParagraph"/>
              <w:spacing w:line="240" w:lineRule="atLeast"/>
              <w:rPr>
                <w:sz w:val="20"/>
                <w:lang w:val="fr-FR"/>
              </w:rPr>
            </w:pPr>
            <w:r w:rsidRPr="00185C4E">
              <w:rPr>
                <w:sz w:val="20"/>
                <w:lang w:val="fr-FR"/>
              </w:rPr>
              <w:t>trer, dont hauteur dépasser, urbaniser, recevabilité &lt;unknown&gt; appel, ca- hier charge lotissement, charge lotissement</w:t>
            </w:r>
          </w:p>
        </w:tc>
      </w:tr>
    </w:tbl>
    <w:p w:rsidR="00B77999" w:rsidRPr="00185C4E" w:rsidRDefault="00D9490F">
      <w:pPr>
        <w:ind w:left="1288"/>
        <w:rPr>
          <w:rFonts w:ascii="Times New Roman" w:hAnsi="Times New Roman"/>
          <w:i/>
          <w:sz w:val="20"/>
          <w:lang w:val="fr-FR"/>
        </w:rPr>
      </w:pPr>
      <w:r w:rsidRPr="00185C4E">
        <w:rPr>
          <w:rFonts w:ascii="Times New Roman" w:hAnsi="Times New Roman"/>
          <w:i/>
          <w:sz w:val="20"/>
          <w:lang w:val="fr-FR"/>
        </w:rPr>
        <w:t>10 premiers termes de 1 à 3 mots sélectionnés à l’aide du coefficient de corrélation ngl (cf.</w:t>
      </w:r>
    </w:p>
    <w:p w:rsidR="00B77999" w:rsidRPr="00185C4E" w:rsidRDefault="00B77999">
      <w:pPr>
        <w:spacing w:before="10"/>
        <w:ind w:right="680"/>
        <w:jc w:val="center"/>
        <w:rPr>
          <w:rFonts w:ascii="Times New Roman" w:hAnsi="Times New Roman"/>
          <w:i/>
          <w:sz w:val="20"/>
          <w:lang w:val="fr-FR"/>
        </w:rPr>
      </w:pPr>
      <w:hyperlink w:anchor="_bookmark129" w:history="1">
        <w:r w:rsidR="00D9490F" w:rsidRPr="00185C4E">
          <w:rPr>
            <w:rFonts w:ascii="Times New Roman" w:hAnsi="Times New Roman"/>
            <w:i/>
            <w:sz w:val="20"/>
            <w:lang w:val="fr-FR"/>
          </w:rPr>
          <w:t>§ 3.2.3.2)</w:t>
        </w:r>
      </w:hyperlink>
    </w:p>
    <w:p w:rsidR="00B77999" w:rsidRPr="00185C4E" w:rsidRDefault="00D9490F">
      <w:pPr>
        <w:spacing w:before="185" w:line="256" w:lineRule="auto"/>
        <w:ind w:left="991" w:right="1672"/>
        <w:jc w:val="center"/>
        <w:rPr>
          <w:lang w:val="fr-FR"/>
        </w:rPr>
      </w:pPr>
      <w:r w:rsidRPr="00185C4E">
        <w:rPr>
          <w:spacing w:val="-3"/>
          <w:lang w:val="fr-FR"/>
        </w:rPr>
        <w:t>Tableau</w:t>
      </w:r>
      <w:r w:rsidRPr="00185C4E">
        <w:rPr>
          <w:spacing w:val="-16"/>
          <w:lang w:val="fr-FR"/>
        </w:rPr>
        <w:t xml:space="preserve"> </w:t>
      </w:r>
      <w:r w:rsidRPr="00185C4E">
        <w:rPr>
          <w:lang w:val="fr-FR"/>
        </w:rPr>
        <w:t>5.9</w:t>
      </w:r>
      <w:r w:rsidRPr="00185C4E">
        <w:rPr>
          <w:spacing w:val="-16"/>
          <w:lang w:val="fr-FR"/>
        </w:rPr>
        <w:t xml:space="preserve"> </w:t>
      </w:r>
      <w:r w:rsidRPr="00185C4E">
        <w:rPr>
          <w:lang w:val="fr-FR"/>
        </w:rPr>
        <w:t>–</w:t>
      </w:r>
      <w:r w:rsidRPr="00185C4E">
        <w:rPr>
          <w:spacing w:val="-15"/>
          <w:lang w:val="fr-FR"/>
        </w:rPr>
        <w:t xml:space="preserve"> </w:t>
      </w:r>
      <w:r w:rsidRPr="00185C4E">
        <w:rPr>
          <w:lang w:val="fr-FR"/>
        </w:rPr>
        <w:t>Terminologies</w:t>
      </w:r>
      <w:r w:rsidRPr="00185C4E">
        <w:rPr>
          <w:spacing w:val="-16"/>
          <w:lang w:val="fr-FR"/>
        </w:rPr>
        <w:t xml:space="preserve"> </w:t>
      </w:r>
      <w:r w:rsidRPr="00185C4E">
        <w:rPr>
          <w:lang w:val="fr-FR"/>
        </w:rPr>
        <w:t>des</w:t>
      </w:r>
      <w:r w:rsidRPr="00185C4E">
        <w:rPr>
          <w:spacing w:val="-15"/>
          <w:lang w:val="fr-FR"/>
        </w:rPr>
        <w:t xml:space="preserve"> </w:t>
      </w:r>
      <w:r w:rsidRPr="00185C4E">
        <w:rPr>
          <w:lang w:val="fr-FR"/>
        </w:rPr>
        <w:t>circonstances</w:t>
      </w:r>
      <w:r w:rsidRPr="00185C4E">
        <w:rPr>
          <w:spacing w:val="-16"/>
          <w:lang w:val="fr-FR"/>
        </w:rPr>
        <w:t xml:space="preserve"> </w:t>
      </w:r>
      <w:r w:rsidRPr="00185C4E">
        <w:rPr>
          <w:lang w:val="fr-FR"/>
        </w:rPr>
        <w:t>factuelles</w:t>
      </w:r>
      <w:r w:rsidRPr="00185C4E">
        <w:rPr>
          <w:spacing w:val="-15"/>
          <w:lang w:val="fr-FR"/>
        </w:rPr>
        <w:t xml:space="preserve"> </w:t>
      </w:r>
      <w:r w:rsidRPr="00185C4E">
        <w:rPr>
          <w:lang w:val="fr-FR"/>
        </w:rPr>
        <w:t>découvertes</w:t>
      </w:r>
      <w:r w:rsidRPr="00185C4E">
        <w:rPr>
          <w:spacing w:val="-16"/>
          <w:lang w:val="fr-FR"/>
        </w:rPr>
        <w:t xml:space="preserve"> </w:t>
      </w:r>
      <w:r w:rsidRPr="00185C4E">
        <w:rPr>
          <w:lang w:val="fr-FR"/>
        </w:rPr>
        <w:t>en combinant les K-medoïdes et la distance cosinus sur</w:t>
      </w:r>
      <w:r w:rsidRPr="00185C4E">
        <w:rPr>
          <w:spacing w:val="-21"/>
          <w:lang w:val="fr-FR"/>
        </w:rPr>
        <w:t xml:space="preserve"> </w:t>
      </w:r>
      <w:r w:rsidRPr="00185C4E">
        <w:rPr>
          <w:rFonts w:ascii="DejaVu Sans" w:hAnsi="DejaVu Sans"/>
          <w:spacing w:val="4"/>
          <w:lang w:val="fr-FR"/>
        </w:rPr>
        <w:t>D</w:t>
      </w:r>
      <w:r w:rsidRPr="00185C4E">
        <w:rPr>
          <w:rFonts w:ascii="Times New Roman" w:hAnsi="Times New Roman"/>
          <w:i/>
          <w:spacing w:val="4"/>
          <w:vertAlign w:val="subscript"/>
          <w:lang w:val="fr-FR"/>
        </w:rPr>
        <w:t>doris</w:t>
      </w:r>
      <w:r w:rsidRPr="00185C4E">
        <w:rPr>
          <w:spacing w:val="4"/>
          <w:lang w:val="fr-FR"/>
        </w:rPr>
        <w:t>.</w:t>
      </w:r>
    </w:p>
    <w:p w:rsidR="00B77999" w:rsidRPr="00185C4E" w:rsidRDefault="00B77999">
      <w:pPr>
        <w:pStyle w:val="Corpsdetexte"/>
        <w:spacing w:before="9"/>
        <w:rPr>
          <w:sz w:val="37"/>
          <w:lang w:val="fr-FR"/>
        </w:rPr>
      </w:pPr>
    </w:p>
    <w:p w:rsidR="00B77999" w:rsidRPr="00185C4E" w:rsidRDefault="00D9490F">
      <w:pPr>
        <w:pStyle w:val="Corpsdetexte"/>
        <w:spacing w:line="254" w:lineRule="auto"/>
        <w:ind w:left="976" w:right="1656"/>
        <w:jc w:val="both"/>
        <w:rPr>
          <w:lang w:val="fr-FR"/>
        </w:rPr>
      </w:pPr>
      <w:r w:rsidRPr="00185C4E">
        <w:rPr>
          <w:lang w:val="fr-FR"/>
        </w:rPr>
        <w:t>blable</w:t>
      </w:r>
      <w:r w:rsidRPr="00185C4E">
        <w:rPr>
          <w:spacing w:val="-10"/>
          <w:lang w:val="fr-FR"/>
        </w:rPr>
        <w:t xml:space="preserve"> </w:t>
      </w:r>
      <w:r w:rsidRPr="00185C4E">
        <w:rPr>
          <w:lang w:val="fr-FR"/>
        </w:rPr>
        <w:t>à</w:t>
      </w:r>
      <w:r w:rsidRPr="00185C4E">
        <w:rPr>
          <w:spacing w:val="-10"/>
          <w:lang w:val="fr-FR"/>
        </w:rPr>
        <w:t xml:space="preserve"> </w:t>
      </w:r>
      <w:r w:rsidRPr="00185C4E">
        <w:rPr>
          <w:lang w:val="fr-FR"/>
        </w:rPr>
        <w:t>celle</w:t>
      </w:r>
      <w:r w:rsidRPr="00185C4E">
        <w:rPr>
          <w:spacing w:val="-9"/>
          <w:lang w:val="fr-FR"/>
        </w:rPr>
        <w:t xml:space="preserve"> </w:t>
      </w:r>
      <w:r w:rsidRPr="00185C4E">
        <w:rPr>
          <w:lang w:val="fr-FR"/>
        </w:rPr>
        <w:t>proposée</w:t>
      </w:r>
      <w:r w:rsidRPr="00185C4E">
        <w:rPr>
          <w:spacing w:val="-10"/>
          <w:lang w:val="fr-FR"/>
        </w:rPr>
        <w:t xml:space="preserve"> </w:t>
      </w:r>
      <w:r w:rsidRPr="00185C4E">
        <w:rPr>
          <w:lang w:val="fr-FR"/>
        </w:rPr>
        <w:t>par</w:t>
      </w:r>
      <w:r w:rsidRPr="00185C4E">
        <w:rPr>
          <w:spacing w:val="-9"/>
          <w:lang w:val="fr-FR"/>
        </w:rPr>
        <w:t xml:space="preserve"> </w:t>
      </w:r>
      <w:hyperlink w:anchor="_bookmark504" w:history="1">
        <w:r w:rsidRPr="00185C4E">
          <w:rPr>
            <w:lang w:val="fr-FR"/>
          </w:rPr>
          <w:t>Xie</w:t>
        </w:r>
        <w:r w:rsidRPr="00185C4E">
          <w:rPr>
            <w:spacing w:val="-10"/>
            <w:lang w:val="fr-FR"/>
          </w:rPr>
          <w:t xml:space="preserve"> </w:t>
        </w:r>
        <w:r w:rsidRPr="00185C4E">
          <w:rPr>
            <w:lang w:val="fr-FR"/>
          </w:rPr>
          <w:t>&amp;</w:t>
        </w:r>
        <w:r w:rsidRPr="00185C4E">
          <w:rPr>
            <w:spacing w:val="-9"/>
            <w:lang w:val="fr-FR"/>
          </w:rPr>
          <w:t xml:space="preserve"> </w:t>
        </w:r>
        <w:r w:rsidRPr="00185C4E">
          <w:rPr>
            <w:lang w:val="fr-FR"/>
          </w:rPr>
          <w:t>Xing</w:t>
        </w:r>
        <w:r w:rsidRPr="00185C4E">
          <w:rPr>
            <w:spacing w:val="-10"/>
            <w:lang w:val="fr-FR"/>
          </w:rPr>
          <w:t xml:space="preserve"> </w:t>
        </w:r>
      </w:hyperlink>
      <w:hyperlink w:anchor="_bookmark504" w:history="1">
        <w:r w:rsidRPr="00185C4E">
          <w:rPr>
            <w:lang w:val="fr-FR"/>
          </w:rPr>
          <w:t>[2013],</w:t>
        </w:r>
        <w:r w:rsidRPr="00185C4E">
          <w:rPr>
            <w:spacing w:val="-9"/>
            <w:lang w:val="fr-FR"/>
          </w:rPr>
          <w:t xml:space="preserve"> </w:t>
        </w:r>
      </w:hyperlink>
      <w:r w:rsidRPr="00185C4E">
        <w:rPr>
          <w:lang w:val="fr-FR"/>
        </w:rPr>
        <w:t>basée</w:t>
      </w:r>
      <w:r w:rsidRPr="00185C4E">
        <w:rPr>
          <w:spacing w:val="-9"/>
          <w:lang w:val="fr-FR"/>
        </w:rPr>
        <w:t xml:space="preserve"> </w:t>
      </w:r>
      <w:r w:rsidRPr="00185C4E">
        <w:rPr>
          <w:lang w:val="fr-FR"/>
        </w:rPr>
        <w:t>sur</w:t>
      </w:r>
      <w:r w:rsidRPr="00185C4E">
        <w:rPr>
          <w:spacing w:val="-10"/>
          <w:lang w:val="fr-FR"/>
        </w:rPr>
        <w:t xml:space="preserve"> </w:t>
      </w:r>
      <w:r w:rsidRPr="00185C4E">
        <w:rPr>
          <w:lang w:val="fr-FR"/>
        </w:rPr>
        <w:t>l’allocation</w:t>
      </w:r>
      <w:r w:rsidRPr="00185C4E">
        <w:rPr>
          <w:spacing w:val="-10"/>
          <w:lang w:val="fr-FR"/>
        </w:rPr>
        <w:t xml:space="preserve"> </w:t>
      </w:r>
      <w:r w:rsidRPr="00185C4E">
        <w:rPr>
          <w:lang w:val="fr-FR"/>
        </w:rPr>
        <w:t>latente de Dirichlet, mériterait d’être étudiée. Néanmoins, cette sélection de re- présentation</w:t>
      </w:r>
      <w:r w:rsidRPr="00185C4E">
        <w:rPr>
          <w:spacing w:val="-10"/>
          <w:lang w:val="fr-FR"/>
        </w:rPr>
        <w:t xml:space="preserve"> </w:t>
      </w:r>
      <w:r w:rsidRPr="00185C4E">
        <w:rPr>
          <w:lang w:val="fr-FR"/>
        </w:rPr>
        <w:t>permet</w:t>
      </w:r>
      <w:r w:rsidRPr="00185C4E">
        <w:rPr>
          <w:spacing w:val="-10"/>
          <w:lang w:val="fr-FR"/>
        </w:rPr>
        <w:t xml:space="preserve"> </w:t>
      </w:r>
      <w:r w:rsidRPr="00185C4E">
        <w:rPr>
          <w:lang w:val="fr-FR"/>
        </w:rPr>
        <w:t>d’obtenir</w:t>
      </w:r>
      <w:r w:rsidRPr="00185C4E">
        <w:rPr>
          <w:spacing w:val="-10"/>
          <w:lang w:val="fr-FR"/>
        </w:rPr>
        <w:t xml:space="preserve"> </w:t>
      </w:r>
      <w:r w:rsidRPr="00185C4E">
        <w:rPr>
          <w:lang w:val="fr-FR"/>
        </w:rPr>
        <w:t>une</w:t>
      </w:r>
      <w:r w:rsidRPr="00185C4E">
        <w:rPr>
          <w:spacing w:val="-10"/>
          <w:lang w:val="fr-FR"/>
        </w:rPr>
        <w:t xml:space="preserve"> </w:t>
      </w:r>
      <w:r w:rsidRPr="00185C4E">
        <w:rPr>
          <w:lang w:val="fr-FR"/>
        </w:rPr>
        <w:t>assez</w:t>
      </w:r>
      <w:r w:rsidRPr="00185C4E">
        <w:rPr>
          <w:spacing w:val="-9"/>
          <w:lang w:val="fr-FR"/>
        </w:rPr>
        <w:t xml:space="preserve"> </w:t>
      </w:r>
      <w:r w:rsidRPr="00185C4E">
        <w:rPr>
          <w:lang w:val="fr-FR"/>
        </w:rPr>
        <w:t>bonne</w:t>
      </w:r>
      <w:r w:rsidRPr="00185C4E">
        <w:rPr>
          <w:spacing w:val="-10"/>
          <w:lang w:val="fr-FR"/>
        </w:rPr>
        <w:t xml:space="preserve"> </w:t>
      </w:r>
      <w:r w:rsidRPr="00185C4E">
        <w:rPr>
          <w:lang w:val="fr-FR"/>
        </w:rPr>
        <w:t>efficacité</w:t>
      </w:r>
      <w:r w:rsidRPr="00185C4E">
        <w:rPr>
          <w:spacing w:val="-10"/>
          <w:lang w:val="fr-FR"/>
        </w:rPr>
        <w:t xml:space="preserve"> </w:t>
      </w:r>
      <w:r w:rsidRPr="00185C4E">
        <w:rPr>
          <w:lang w:val="fr-FR"/>
        </w:rPr>
        <w:t>de</w:t>
      </w:r>
      <w:r w:rsidRPr="00185C4E">
        <w:rPr>
          <w:spacing w:val="-10"/>
          <w:lang w:val="fr-FR"/>
        </w:rPr>
        <w:t xml:space="preserve"> </w:t>
      </w:r>
      <w:r w:rsidRPr="00185C4E">
        <w:rPr>
          <w:lang w:val="fr-FR"/>
        </w:rPr>
        <w:t>catégorisation sur le corpus annoté. En effet, nous obtenons, avec respectivement les K- moyennes</w:t>
      </w:r>
      <w:r w:rsidRPr="00185C4E">
        <w:rPr>
          <w:spacing w:val="-20"/>
          <w:lang w:val="fr-FR"/>
        </w:rPr>
        <w:t xml:space="preserve"> </w:t>
      </w:r>
      <w:r w:rsidRPr="00185C4E">
        <w:rPr>
          <w:lang w:val="fr-FR"/>
        </w:rPr>
        <w:t>et</w:t>
      </w:r>
      <w:r w:rsidRPr="00185C4E">
        <w:rPr>
          <w:spacing w:val="-19"/>
          <w:lang w:val="fr-FR"/>
        </w:rPr>
        <w:t xml:space="preserve"> </w:t>
      </w:r>
      <w:r w:rsidRPr="00185C4E">
        <w:rPr>
          <w:lang w:val="fr-FR"/>
        </w:rPr>
        <w:t>les</w:t>
      </w:r>
      <w:r w:rsidRPr="00185C4E">
        <w:rPr>
          <w:spacing w:val="-20"/>
          <w:lang w:val="fr-FR"/>
        </w:rPr>
        <w:t xml:space="preserve"> </w:t>
      </w:r>
      <w:r w:rsidRPr="00185C4E">
        <w:rPr>
          <w:lang w:val="fr-FR"/>
        </w:rPr>
        <w:t>K-medoïdes,</w:t>
      </w:r>
      <w:r w:rsidRPr="00185C4E">
        <w:rPr>
          <w:spacing w:val="-19"/>
          <w:lang w:val="fr-FR"/>
        </w:rPr>
        <w:t xml:space="preserve"> </w:t>
      </w:r>
      <w:r w:rsidRPr="00185C4E">
        <w:rPr>
          <w:lang w:val="fr-FR"/>
        </w:rPr>
        <w:t>0.599</w:t>
      </w:r>
      <w:r w:rsidRPr="00185C4E">
        <w:rPr>
          <w:spacing w:val="-20"/>
          <w:lang w:val="fr-FR"/>
        </w:rPr>
        <w:t xml:space="preserve"> </w:t>
      </w:r>
      <w:r w:rsidRPr="00185C4E">
        <w:rPr>
          <w:lang w:val="fr-FR"/>
        </w:rPr>
        <w:t>et</w:t>
      </w:r>
      <w:r w:rsidRPr="00185C4E">
        <w:rPr>
          <w:spacing w:val="-19"/>
          <w:lang w:val="fr-FR"/>
        </w:rPr>
        <w:t xml:space="preserve"> </w:t>
      </w:r>
      <w:r w:rsidRPr="00185C4E">
        <w:rPr>
          <w:lang w:val="fr-FR"/>
        </w:rPr>
        <w:t>0.551</w:t>
      </w:r>
      <w:r w:rsidRPr="00185C4E">
        <w:rPr>
          <w:spacing w:val="-20"/>
          <w:lang w:val="fr-FR"/>
        </w:rPr>
        <w:t xml:space="preserve"> </w:t>
      </w:r>
      <w:r w:rsidRPr="00185C4E">
        <w:rPr>
          <w:lang w:val="fr-FR"/>
        </w:rPr>
        <w:t>de</w:t>
      </w:r>
      <w:r w:rsidRPr="00185C4E">
        <w:rPr>
          <w:spacing w:val="-13"/>
          <w:lang w:val="fr-FR"/>
        </w:rPr>
        <w:t xml:space="preserve"> </w:t>
      </w:r>
      <w:r w:rsidRPr="00185C4E">
        <w:rPr>
          <w:rFonts w:ascii="Times New Roman" w:hAnsi="Times New Roman"/>
          <w:i/>
          <w:lang w:val="fr-FR"/>
        </w:rPr>
        <w:t>F</w:t>
      </w:r>
      <w:r w:rsidRPr="00185C4E">
        <w:rPr>
          <w:vertAlign w:val="subscript"/>
          <w:lang w:val="fr-FR"/>
        </w:rPr>
        <w:t>1</w:t>
      </w:r>
      <w:r w:rsidRPr="00185C4E">
        <w:rPr>
          <w:lang w:val="fr-FR"/>
        </w:rPr>
        <w:t>-mesure,</w:t>
      </w:r>
      <w:r w:rsidRPr="00185C4E">
        <w:rPr>
          <w:spacing w:val="-19"/>
          <w:lang w:val="fr-FR"/>
        </w:rPr>
        <w:t xml:space="preserve"> </w:t>
      </w:r>
      <w:r w:rsidRPr="00185C4E">
        <w:rPr>
          <w:lang w:val="fr-FR"/>
        </w:rPr>
        <w:t>correspondant</w:t>
      </w:r>
      <w:r w:rsidRPr="00185C4E">
        <w:rPr>
          <w:spacing w:val="-20"/>
          <w:lang w:val="fr-FR"/>
        </w:rPr>
        <w:t xml:space="preserve"> </w:t>
      </w:r>
      <w:r w:rsidRPr="00185C4E">
        <w:rPr>
          <w:lang w:val="fr-FR"/>
        </w:rPr>
        <w:t>à</w:t>
      </w:r>
    </w:p>
    <w:p w:rsidR="00B77999" w:rsidRPr="00185C4E" w:rsidRDefault="00D9490F">
      <w:pPr>
        <w:pStyle w:val="Corpsdetexte"/>
        <w:spacing w:line="254" w:lineRule="auto"/>
        <w:ind w:left="976" w:right="1656"/>
        <w:jc w:val="both"/>
        <w:rPr>
          <w:lang w:val="fr-FR"/>
        </w:rPr>
      </w:pPr>
      <w:r w:rsidRPr="00185C4E">
        <w:rPr>
          <w:lang w:val="fr-FR"/>
        </w:rPr>
        <w:t>0.407</w:t>
      </w:r>
      <w:r w:rsidRPr="00185C4E">
        <w:rPr>
          <w:spacing w:val="-22"/>
          <w:lang w:val="fr-FR"/>
        </w:rPr>
        <w:t xml:space="preserve"> </w:t>
      </w:r>
      <w:r w:rsidRPr="00185C4E">
        <w:rPr>
          <w:lang w:val="fr-FR"/>
        </w:rPr>
        <w:t>et</w:t>
      </w:r>
      <w:r w:rsidRPr="00185C4E">
        <w:rPr>
          <w:spacing w:val="-21"/>
          <w:lang w:val="fr-FR"/>
        </w:rPr>
        <w:t xml:space="preserve"> </w:t>
      </w:r>
      <w:r w:rsidRPr="00185C4E">
        <w:rPr>
          <w:lang w:val="fr-FR"/>
        </w:rPr>
        <w:t>0.398</w:t>
      </w:r>
      <w:r w:rsidRPr="00185C4E">
        <w:rPr>
          <w:spacing w:val="-21"/>
          <w:lang w:val="fr-FR"/>
        </w:rPr>
        <w:t xml:space="preserve"> </w:t>
      </w:r>
      <w:r w:rsidRPr="00185C4E">
        <w:rPr>
          <w:lang w:val="fr-FR"/>
        </w:rPr>
        <w:t>de</w:t>
      </w:r>
      <w:r w:rsidRPr="00185C4E">
        <w:rPr>
          <w:spacing w:val="-21"/>
          <w:lang w:val="fr-FR"/>
        </w:rPr>
        <w:t xml:space="preserve"> </w:t>
      </w:r>
      <w:r w:rsidRPr="00185C4E">
        <w:rPr>
          <w:lang w:val="fr-FR"/>
        </w:rPr>
        <w:t>ARI,</w:t>
      </w:r>
      <w:r w:rsidRPr="00185C4E">
        <w:rPr>
          <w:spacing w:val="-21"/>
          <w:lang w:val="fr-FR"/>
        </w:rPr>
        <w:t xml:space="preserve"> </w:t>
      </w:r>
      <w:r w:rsidRPr="00185C4E">
        <w:rPr>
          <w:lang w:val="fr-FR"/>
        </w:rPr>
        <w:t>et</w:t>
      </w:r>
      <w:r w:rsidRPr="00185C4E">
        <w:rPr>
          <w:spacing w:val="-21"/>
          <w:lang w:val="fr-FR"/>
        </w:rPr>
        <w:t xml:space="preserve"> </w:t>
      </w:r>
      <w:r w:rsidRPr="00185C4E">
        <w:rPr>
          <w:lang w:val="fr-FR"/>
        </w:rPr>
        <w:t>0.423</w:t>
      </w:r>
      <w:r w:rsidRPr="00185C4E">
        <w:rPr>
          <w:spacing w:val="-22"/>
          <w:lang w:val="fr-FR"/>
        </w:rPr>
        <w:t xml:space="preserve"> </w:t>
      </w:r>
      <w:r w:rsidRPr="00185C4E">
        <w:rPr>
          <w:lang w:val="fr-FR"/>
        </w:rPr>
        <w:t>et</w:t>
      </w:r>
      <w:r w:rsidRPr="00185C4E">
        <w:rPr>
          <w:spacing w:val="-21"/>
          <w:lang w:val="fr-FR"/>
        </w:rPr>
        <w:t xml:space="preserve"> </w:t>
      </w:r>
      <w:r w:rsidRPr="00185C4E">
        <w:rPr>
          <w:lang w:val="fr-FR"/>
        </w:rPr>
        <w:t>0.421</w:t>
      </w:r>
      <w:r w:rsidRPr="00185C4E">
        <w:rPr>
          <w:spacing w:val="-21"/>
          <w:lang w:val="fr-FR"/>
        </w:rPr>
        <w:t xml:space="preserve"> </w:t>
      </w:r>
      <w:r w:rsidRPr="00185C4E">
        <w:rPr>
          <w:lang w:val="fr-FR"/>
        </w:rPr>
        <w:t>de</w:t>
      </w:r>
      <w:r w:rsidRPr="00185C4E">
        <w:rPr>
          <w:spacing w:val="-21"/>
          <w:lang w:val="fr-FR"/>
        </w:rPr>
        <w:t xml:space="preserve"> </w:t>
      </w:r>
      <w:r w:rsidRPr="00185C4E">
        <w:rPr>
          <w:lang w:val="fr-FR"/>
        </w:rPr>
        <w:t>NMI</w:t>
      </w:r>
      <w:r w:rsidRPr="00185C4E">
        <w:rPr>
          <w:spacing w:val="-21"/>
          <w:lang w:val="fr-FR"/>
        </w:rPr>
        <w:t xml:space="preserve"> </w:t>
      </w:r>
      <w:r w:rsidRPr="00185C4E">
        <w:rPr>
          <w:lang w:val="fr-FR"/>
        </w:rPr>
        <w:t>pour</w:t>
      </w:r>
      <w:r w:rsidRPr="00185C4E">
        <w:rPr>
          <w:spacing w:val="-21"/>
          <w:lang w:val="fr-FR"/>
        </w:rPr>
        <w:t xml:space="preserve"> </w:t>
      </w:r>
      <w:r w:rsidRPr="00185C4E">
        <w:rPr>
          <w:lang w:val="fr-FR"/>
        </w:rPr>
        <w:t>un</w:t>
      </w:r>
      <w:r w:rsidRPr="00185C4E">
        <w:rPr>
          <w:spacing w:val="-22"/>
          <w:lang w:val="fr-FR"/>
        </w:rPr>
        <w:t xml:space="preserve"> </w:t>
      </w:r>
      <w:r w:rsidRPr="00185C4E">
        <w:rPr>
          <w:lang w:val="fr-FR"/>
        </w:rPr>
        <w:t>nombre</w:t>
      </w:r>
      <w:r w:rsidRPr="00185C4E">
        <w:rPr>
          <w:spacing w:val="-21"/>
          <w:lang w:val="fr-FR"/>
        </w:rPr>
        <w:t xml:space="preserve"> </w:t>
      </w:r>
      <w:r w:rsidRPr="00185C4E">
        <w:rPr>
          <w:lang w:val="fr-FR"/>
        </w:rPr>
        <w:t>de</w:t>
      </w:r>
      <w:r w:rsidRPr="00185C4E">
        <w:rPr>
          <w:spacing w:val="-21"/>
          <w:lang w:val="fr-FR"/>
        </w:rPr>
        <w:t xml:space="preserve"> </w:t>
      </w:r>
      <w:r w:rsidRPr="00185C4E">
        <w:rPr>
          <w:lang w:val="fr-FR"/>
        </w:rPr>
        <w:t>clusters déterminé automatiquement. Ces résultats se traduisent aussi sur la lar- geur</w:t>
      </w:r>
      <w:r w:rsidRPr="00185C4E">
        <w:rPr>
          <w:spacing w:val="-18"/>
          <w:lang w:val="fr-FR"/>
        </w:rPr>
        <w:t xml:space="preserve"> </w:t>
      </w:r>
      <w:r w:rsidRPr="00185C4E">
        <w:rPr>
          <w:lang w:val="fr-FR"/>
        </w:rPr>
        <w:t>moyenne</w:t>
      </w:r>
      <w:r w:rsidRPr="00185C4E">
        <w:rPr>
          <w:spacing w:val="-17"/>
          <w:lang w:val="fr-FR"/>
        </w:rPr>
        <w:t xml:space="preserve"> </w:t>
      </w:r>
      <w:r w:rsidRPr="00185C4E">
        <w:rPr>
          <w:lang w:val="fr-FR"/>
        </w:rPr>
        <w:t>de</w:t>
      </w:r>
      <w:r w:rsidRPr="00185C4E">
        <w:rPr>
          <w:spacing w:val="-17"/>
          <w:lang w:val="fr-FR"/>
        </w:rPr>
        <w:t xml:space="preserve"> </w:t>
      </w:r>
      <w:r w:rsidRPr="00185C4E">
        <w:rPr>
          <w:lang w:val="fr-FR"/>
        </w:rPr>
        <w:t>la</w:t>
      </w:r>
      <w:r w:rsidRPr="00185C4E">
        <w:rPr>
          <w:spacing w:val="-18"/>
          <w:lang w:val="fr-FR"/>
        </w:rPr>
        <w:t xml:space="preserve"> </w:t>
      </w:r>
      <w:r w:rsidRPr="00185C4E">
        <w:rPr>
          <w:lang w:val="fr-FR"/>
        </w:rPr>
        <w:t>silhouette</w:t>
      </w:r>
      <w:r w:rsidRPr="00185C4E">
        <w:rPr>
          <w:spacing w:val="-17"/>
          <w:lang w:val="fr-FR"/>
        </w:rPr>
        <w:t xml:space="preserve"> </w:t>
      </w:r>
      <w:r w:rsidRPr="00185C4E">
        <w:rPr>
          <w:lang w:val="fr-FR"/>
        </w:rPr>
        <w:t>autant</w:t>
      </w:r>
      <w:r w:rsidRPr="00185C4E">
        <w:rPr>
          <w:spacing w:val="-17"/>
          <w:lang w:val="fr-FR"/>
        </w:rPr>
        <w:t xml:space="preserve"> </w:t>
      </w:r>
      <w:r w:rsidRPr="00185C4E">
        <w:rPr>
          <w:lang w:val="fr-FR"/>
        </w:rPr>
        <w:t>pour</w:t>
      </w:r>
      <w:r w:rsidRPr="00185C4E">
        <w:rPr>
          <w:spacing w:val="-18"/>
          <w:lang w:val="fr-FR"/>
        </w:rPr>
        <w:t xml:space="preserve"> </w:t>
      </w:r>
      <w:r w:rsidRPr="00185C4E">
        <w:rPr>
          <w:lang w:val="fr-FR"/>
        </w:rPr>
        <w:t>le</w:t>
      </w:r>
      <w:r w:rsidRPr="00185C4E">
        <w:rPr>
          <w:spacing w:val="-17"/>
          <w:lang w:val="fr-FR"/>
        </w:rPr>
        <w:t xml:space="preserve"> </w:t>
      </w:r>
      <w:r w:rsidRPr="00185C4E">
        <w:rPr>
          <w:lang w:val="fr-FR"/>
        </w:rPr>
        <w:t>corpus</w:t>
      </w:r>
      <w:r w:rsidRPr="00185C4E">
        <w:rPr>
          <w:spacing w:val="-17"/>
          <w:lang w:val="fr-FR"/>
        </w:rPr>
        <w:t xml:space="preserve"> </w:t>
      </w:r>
      <w:r w:rsidRPr="00185C4E">
        <w:rPr>
          <w:lang w:val="fr-FR"/>
        </w:rPr>
        <w:t>annoté</w:t>
      </w:r>
      <w:r w:rsidRPr="00185C4E">
        <w:rPr>
          <w:spacing w:val="-18"/>
          <w:lang w:val="fr-FR"/>
        </w:rPr>
        <w:t xml:space="preserve"> </w:t>
      </w:r>
      <w:r w:rsidRPr="00185C4E">
        <w:rPr>
          <w:lang w:val="fr-FR"/>
        </w:rPr>
        <w:t>(0.438</w:t>
      </w:r>
      <w:r w:rsidRPr="00185C4E">
        <w:rPr>
          <w:spacing w:val="-17"/>
          <w:lang w:val="fr-FR"/>
        </w:rPr>
        <w:t xml:space="preserve"> </w:t>
      </w:r>
      <w:r w:rsidRPr="00185C4E">
        <w:rPr>
          <w:lang w:val="fr-FR"/>
        </w:rPr>
        <w:t>et</w:t>
      </w:r>
      <w:r w:rsidRPr="00185C4E">
        <w:rPr>
          <w:spacing w:val="-17"/>
          <w:lang w:val="fr-FR"/>
        </w:rPr>
        <w:t xml:space="preserve"> </w:t>
      </w:r>
      <w:r w:rsidRPr="00185C4E">
        <w:rPr>
          <w:lang w:val="fr-FR"/>
        </w:rPr>
        <w:t>0.526 respectivement) que pour les six corpus non annotés utilisés (entre 0.403 et</w:t>
      </w:r>
      <w:r w:rsidRPr="00185C4E">
        <w:rPr>
          <w:spacing w:val="-16"/>
          <w:lang w:val="fr-FR"/>
        </w:rPr>
        <w:t xml:space="preserve"> </w:t>
      </w:r>
      <w:r w:rsidRPr="00185C4E">
        <w:rPr>
          <w:lang w:val="fr-FR"/>
        </w:rPr>
        <w:t>0.770</w:t>
      </w:r>
      <w:r w:rsidRPr="00185C4E">
        <w:rPr>
          <w:spacing w:val="-16"/>
          <w:lang w:val="fr-FR"/>
        </w:rPr>
        <w:t xml:space="preserve"> </w:t>
      </w:r>
      <w:r w:rsidRPr="00185C4E">
        <w:rPr>
          <w:lang w:val="fr-FR"/>
        </w:rPr>
        <w:t>au</w:t>
      </w:r>
      <w:r w:rsidRPr="00185C4E">
        <w:rPr>
          <w:spacing w:val="-16"/>
          <w:lang w:val="fr-FR"/>
        </w:rPr>
        <w:t xml:space="preserve"> </w:t>
      </w:r>
      <w:r w:rsidRPr="00185C4E">
        <w:rPr>
          <w:lang w:val="fr-FR"/>
        </w:rPr>
        <w:t>maximum</w:t>
      </w:r>
      <w:r w:rsidRPr="00185C4E">
        <w:rPr>
          <w:spacing w:val="-16"/>
          <w:lang w:val="fr-FR"/>
        </w:rPr>
        <w:t xml:space="preserve"> </w:t>
      </w:r>
      <w:r w:rsidRPr="00185C4E">
        <w:rPr>
          <w:lang w:val="fr-FR"/>
        </w:rPr>
        <w:t>pour</w:t>
      </w:r>
      <w:r w:rsidRPr="00185C4E">
        <w:rPr>
          <w:spacing w:val="-16"/>
          <w:lang w:val="fr-FR"/>
        </w:rPr>
        <w:t xml:space="preserve"> </w:t>
      </w:r>
      <w:r w:rsidRPr="00185C4E">
        <w:rPr>
          <w:lang w:val="fr-FR"/>
        </w:rPr>
        <w:t>toutes</w:t>
      </w:r>
      <w:r w:rsidRPr="00185C4E">
        <w:rPr>
          <w:spacing w:val="-16"/>
          <w:lang w:val="fr-FR"/>
        </w:rPr>
        <w:t xml:space="preserve"> </w:t>
      </w:r>
      <w:r w:rsidRPr="00185C4E">
        <w:rPr>
          <w:lang w:val="fr-FR"/>
        </w:rPr>
        <w:t>les</w:t>
      </w:r>
      <w:r w:rsidRPr="00185C4E">
        <w:rPr>
          <w:spacing w:val="-16"/>
          <w:lang w:val="fr-FR"/>
        </w:rPr>
        <w:t xml:space="preserve"> </w:t>
      </w:r>
      <w:r w:rsidRPr="00185C4E">
        <w:rPr>
          <w:lang w:val="fr-FR"/>
        </w:rPr>
        <w:t>catégories).</w:t>
      </w:r>
      <w:r w:rsidRPr="00185C4E">
        <w:rPr>
          <w:spacing w:val="-16"/>
          <w:lang w:val="fr-FR"/>
        </w:rPr>
        <w:t xml:space="preserve"> </w:t>
      </w:r>
      <w:r w:rsidRPr="00185C4E">
        <w:rPr>
          <w:lang w:val="fr-FR"/>
        </w:rPr>
        <w:t>La</w:t>
      </w:r>
      <w:r w:rsidRPr="00185C4E">
        <w:rPr>
          <w:spacing w:val="-15"/>
          <w:lang w:val="fr-FR"/>
        </w:rPr>
        <w:t xml:space="preserve"> </w:t>
      </w:r>
      <w:r w:rsidRPr="00185C4E">
        <w:rPr>
          <w:lang w:val="fr-FR"/>
        </w:rPr>
        <w:t>métrique</w:t>
      </w:r>
      <w:r w:rsidRPr="00185C4E">
        <w:rPr>
          <w:spacing w:val="-16"/>
          <w:lang w:val="fr-FR"/>
        </w:rPr>
        <w:t xml:space="preserve"> </w:t>
      </w:r>
      <w:r w:rsidRPr="00185C4E">
        <w:rPr>
          <w:lang w:val="fr-FR"/>
        </w:rPr>
        <w:t>apprise</w:t>
      </w:r>
      <w:r w:rsidRPr="00185C4E">
        <w:rPr>
          <w:spacing w:val="-16"/>
          <w:lang w:val="fr-FR"/>
        </w:rPr>
        <w:t xml:space="preserve"> </w:t>
      </w:r>
      <w:r w:rsidRPr="00185C4E">
        <w:rPr>
          <w:lang w:val="fr-FR"/>
        </w:rPr>
        <w:t>s’ac- corde</w:t>
      </w:r>
      <w:r w:rsidRPr="00185C4E">
        <w:rPr>
          <w:spacing w:val="-6"/>
          <w:lang w:val="fr-FR"/>
        </w:rPr>
        <w:t xml:space="preserve"> </w:t>
      </w:r>
      <w:r w:rsidRPr="00185C4E">
        <w:rPr>
          <w:lang w:val="fr-FR"/>
        </w:rPr>
        <w:t>mieux</w:t>
      </w:r>
      <w:r w:rsidRPr="00185C4E">
        <w:rPr>
          <w:spacing w:val="-6"/>
          <w:lang w:val="fr-FR"/>
        </w:rPr>
        <w:t xml:space="preserve"> </w:t>
      </w:r>
      <w:r w:rsidRPr="00185C4E">
        <w:rPr>
          <w:lang w:val="fr-FR"/>
        </w:rPr>
        <w:t>avec</w:t>
      </w:r>
      <w:r w:rsidRPr="00185C4E">
        <w:rPr>
          <w:spacing w:val="-5"/>
          <w:lang w:val="fr-FR"/>
        </w:rPr>
        <w:t xml:space="preserve"> </w:t>
      </w:r>
      <w:r w:rsidRPr="00185C4E">
        <w:rPr>
          <w:lang w:val="fr-FR"/>
        </w:rPr>
        <w:t>les</w:t>
      </w:r>
      <w:r w:rsidRPr="00185C4E">
        <w:rPr>
          <w:spacing w:val="-6"/>
          <w:lang w:val="fr-FR"/>
        </w:rPr>
        <w:t xml:space="preserve"> </w:t>
      </w:r>
      <w:r w:rsidRPr="00185C4E">
        <w:rPr>
          <w:lang w:val="fr-FR"/>
        </w:rPr>
        <w:t>K-moyennes</w:t>
      </w:r>
      <w:r w:rsidRPr="00185C4E">
        <w:rPr>
          <w:spacing w:val="-6"/>
          <w:lang w:val="fr-FR"/>
        </w:rPr>
        <w:t xml:space="preserve"> </w:t>
      </w:r>
      <w:r w:rsidRPr="00185C4E">
        <w:rPr>
          <w:lang w:val="fr-FR"/>
        </w:rPr>
        <w:t>que</w:t>
      </w:r>
      <w:r w:rsidRPr="00185C4E">
        <w:rPr>
          <w:spacing w:val="-5"/>
          <w:lang w:val="fr-FR"/>
        </w:rPr>
        <w:t xml:space="preserve"> </w:t>
      </w:r>
      <w:r w:rsidRPr="00185C4E">
        <w:rPr>
          <w:lang w:val="fr-FR"/>
        </w:rPr>
        <w:t>les</w:t>
      </w:r>
      <w:r w:rsidRPr="00185C4E">
        <w:rPr>
          <w:spacing w:val="-6"/>
          <w:lang w:val="fr-FR"/>
        </w:rPr>
        <w:t xml:space="preserve"> </w:t>
      </w:r>
      <w:r w:rsidRPr="00185C4E">
        <w:rPr>
          <w:lang w:val="fr-FR"/>
        </w:rPr>
        <w:t>autres</w:t>
      </w:r>
      <w:r w:rsidRPr="00185C4E">
        <w:rPr>
          <w:spacing w:val="-6"/>
          <w:lang w:val="fr-FR"/>
        </w:rPr>
        <w:t xml:space="preserve"> </w:t>
      </w:r>
      <w:r w:rsidRPr="00185C4E">
        <w:rPr>
          <w:lang w:val="fr-FR"/>
        </w:rPr>
        <w:t>distances</w:t>
      </w:r>
      <w:r w:rsidRPr="00185C4E">
        <w:rPr>
          <w:spacing w:val="-5"/>
          <w:lang w:val="fr-FR"/>
        </w:rPr>
        <w:t xml:space="preserve"> </w:t>
      </w:r>
      <w:r w:rsidRPr="00185C4E">
        <w:rPr>
          <w:lang w:val="fr-FR"/>
        </w:rPr>
        <w:t>selon</w:t>
      </w:r>
      <w:r w:rsidRPr="00185C4E">
        <w:rPr>
          <w:spacing w:val="-6"/>
          <w:lang w:val="fr-FR"/>
        </w:rPr>
        <w:t xml:space="preserve"> </w:t>
      </w:r>
      <w:r w:rsidRPr="00185C4E">
        <w:rPr>
          <w:lang w:val="fr-FR"/>
        </w:rPr>
        <w:t>différents indices de validation, et même pour la détermination du nombre de clus- ters.</w:t>
      </w:r>
      <w:r w:rsidRPr="00185C4E">
        <w:rPr>
          <w:spacing w:val="-15"/>
          <w:lang w:val="fr-FR"/>
        </w:rPr>
        <w:t xml:space="preserve"> </w:t>
      </w:r>
      <w:r w:rsidRPr="00185C4E">
        <w:rPr>
          <w:lang w:val="fr-FR"/>
        </w:rPr>
        <w:t>Par</w:t>
      </w:r>
      <w:r w:rsidRPr="00185C4E">
        <w:rPr>
          <w:spacing w:val="-15"/>
          <w:lang w:val="fr-FR"/>
        </w:rPr>
        <w:t xml:space="preserve"> </w:t>
      </w:r>
      <w:r w:rsidRPr="00185C4E">
        <w:rPr>
          <w:lang w:val="fr-FR"/>
        </w:rPr>
        <w:t>ailleurs,</w:t>
      </w:r>
      <w:r w:rsidRPr="00185C4E">
        <w:rPr>
          <w:spacing w:val="-15"/>
          <w:lang w:val="fr-FR"/>
        </w:rPr>
        <w:t xml:space="preserve"> </w:t>
      </w:r>
      <w:r w:rsidRPr="00185C4E">
        <w:rPr>
          <w:lang w:val="fr-FR"/>
        </w:rPr>
        <w:t>la</w:t>
      </w:r>
      <w:r w:rsidRPr="00185C4E">
        <w:rPr>
          <w:spacing w:val="-15"/>
          <w:lang w:val="fr-FR"/>
        </w:rPr>
        <w:t xml:space="preserve"> </w:t>
      </w:r>
      <w:r w:rsidRPr="00185C4E">
        <w:rPr>
          <w:lang w:val="fr-FR"/>
        </w:rPr>
        <w:t>représentation</w:t>
      </w:r>
      <w:r w:rsidRPr="00185C4E">
        <w:rPr>
          <w:spacing w:val="-15"/>
          <w:lang w:val="fr-FR"/>
        </w:rPr>
        <w:t xml:space="preserve"> </w:t>
      </w:r>
      <w:r w:rsidRPr="00185C4E">
        <w:rPr>
          <w:lang w:val="fr-FR"/>
        </w:rPr>
        <w:t>vectorielle</w:t>
      </w:r>
      <w:r w:rsidRPr="00185C4E">
        <w:rPr>
          <w:spacing w:val="-15"/>
          <w:lang w:val="fr-FR"/>
        </w:rPr>
        <w:t xml:space="preserve"> </w:t>
      </w:r>
      <w:r w:rsidRPr="00185C4E">
        <w:rPr>
          <w:lang w:val="fr-FR"/>
        </w:rPr>
        <w:t>n’est</w:t>
      </w:r>
      <w:r w:rsidRPr="00185C4E">
        <w:rPr>
          <w:spacing w:val="-15"/>
          <w:lang w:val="fr-FR"/>
        </w:rPr>
        <w:t xml:space="preserve"> </w:t>
      </w:r>
      <w:r w:rsidRPr="00185C4E">
        <w:rPr>
          <w:lang w:val="fr-FR"/>
        </w:rPr>
        <w:t>sélectionnée</w:t>
      </w:r>
      <w:r w:rsidRPr="00185C4E">
        <w:rPr>
          <w:spacing w:val="-15"/>
          <w:lang w:val="fr-FR"/>
        </w:rPr>
        <w:t xml:space="preserve"> </w:t>
      </w:r>
      <w:r w:rsidRPr="00185C4E">
        <w:rPr>
          <w:lang w:val="fr-FR"/>
        </w:rPr>
        <w:t>que</w:t>
      </w:r>
      <w:r w:rsidRPr="00185C4E">
        <w:rPr>
          <w:spacing w:val="-14"/>
          <w:lang w:val="fr-FR"/>
        </w:rPr>
        <w:t xml:space="preserve"> </w:t>
      </w:r>
      <w:r w:rsidRPr="00185C4E">
        <w:rPr>
          <w:lang w:val="fr-FR"/>
        </w:rPr>
        <w:t>sur</w:t>
      </w:r>
      <w:r w:rsidRPr="00185C4E">
        <w:rPr>
          <w:spacing w:val="-15"/>
          <w:lang w:val="fr-FR"/>
        </w:rPr>
        <w:t xml:space="preserve"> </w:t>
      </w:r>
      <w:r w:rsidRPr="00185C4E">
        <w:rPr>
          <w:lang w:val="fr-FR"/>
        </w:rPr>
        <w:t>un seul corpus dans ce chapitre. Il serait intéressant à l’avenir d’annoter plu- sieurs corpus pour sélectionner la meilleure représentation en moyenne sur l’ensemble de ces catégorisations manuelles. De plus, les expérimen- tations doivent être étendues au regroupement à chevauchement pour les affaires concernant plus d’une circonstance</w:t>
      </w:r>
      <w:r w:rsidRPr="00185C4E">
        <w:rPr>
          <w:spacing w:val="-1"/>
          <w:lang w:val="fr-FR"/>
        </w:rPr>
        <w:t xml:space="preserve"> </w:t>
      </w:r>
      <w:r w:rsidRPr="00185C4E">
        <w:rPr>
          <w:lang w:val="fr-FR"/>
        </w:rPr>
        <w:t>factuelle.</w:t>
      </w:r>
    </w:p>
    <w:p w:rsidR="00B77999" w:rsidRPr="00185C4E" w:rsidRDefault="00B77999">
      <w:pPr>
        <w:spacing w:line="254" w:lineRule="auto"/>
        <w:jc w:val="both"/>
        <w:rPr>
          <w:lang w:val="fr-FR"/>
        </w:rPr>
        <w:sectPr w:rsidR="00B77999" w:rsidRPr="00185C4E">
          <w:headerReference w:type="even" r:id="rId136"/>
          <w:pgSz w:w="11910" w:h="16840"/>
          <w:pgMar w:top="2180" w:right="0" w:bottom="280" w:left="1500" w:header="1885" w:footer="0" w:gutter="0"/>
          <w:pgNumType w:start="134"/>
          <w:cols w:space="720"/>
        </w:sect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rPr>
          <w:sz w:val="20"/>
          <w:lang w:val="fr-FR"/>
        </w:rPr>
      </w:pPr>
    </w:p>
    <w:p w:rsidR="00B77999" w:rsidRPr="00185C4E" w:rsidRDefault="00B77999">
      <w:pPr>
        <w:pStyle w:val="Corpsdetexte"/>
        <w:spacing w:before="6"/>
        <w:rPr>
          <w:sz w:val="28"/>
          <w:lang w:val="fr-FR"/>
        </w:rPr>
      </w:pPr>
    </w:p>
    <w:p w:rsidR="00B77999" w:rsidRPr="00185C4E" w:rsidRDefault="00D9490F">
      <w:pPr>
        <w:pStyle w:val="Heading1"/>
        <w:spacing w:before="104"/>
        <w:ind w:left="3164"/>
        <w:rPr>
          <w:lang w:val="fr-FR"/>
        </w:rPr>
      </w:pPr>
      <w:bookmarkStart w:id="393" w:name="Application_à_l'analyse_descriptive_d'un"/>
      <w:bookmarkStart w:id="394" w:name="_bookmark271"/>
      <w:bookmarkEnd w:id="393"/>
      <w:bookmarkEnd w:id="394"/>
      <w:r w:rsidRPr="00185C4E">
        <w:rPr>
          <w:w w:val="105"/>
          <w:lang w:val="fr-FR"/>
        </w:rPr>
        <w:t>Chapitre</w:t>
      </w:r>
      <w:r w:rsidRPr="00185C4E">
        <w:rPr>
          <w:spacing w:val="82"/>
          <w:w w:val="105"/>
          <w:lang w:val="fr-FR"/>
        </w:rPr>
        <w:t xml:space="preserve"> </w:t>
      </w:r>
      <w:r w:rsidRPr="00185C4E">
        <w:rPr>
          <w:w w:val="105"/>
          <w:lang w:val="fr-FR"/>
        </w:rPr>
        <w:t>6</w:t>
      </w:r>
    </w:p>
    <w:p w:rsidR="00B77999" w:rsidRPr="00185C4E" w:rsidRDefault="00B77999">
      <w:pPr>
        <w:pStyle w:val="Corpsdetexte"/>
        <w:spacing w:before="9"/>
        <w:rPr>
          <w:rFonts w:ascii="Times New Roman"/>
          <w:b/>
          <w:sz w:val="15"/>
          <w:lang w:val="fr-FR"/>
        </w:rPr>
      </w:pPr>
      <w:r w:rsidRPr="00B77999">
        <w:pict>
          <v:group id="_x0000_s1061" style="position:absolute;margin-left:81.95pt;margin-top:11.05pt;width:388.55pt;height:5.4pt;z-index:251481600;mso-wrap-distance-left:0;mso-wrap-distance-right:0;mso-position-horizontal-relative:page" coordorigin="1639,221" coordsize="7771,108">
            <v:line id="_x0000_s1063" style="position:absolute" from="1639,251" to="9410,251" strokeweight="1.0544mm"/>
            <v:line id="_x0000_s1062" style="position:absolute" from="1639,325" to="9410,325" strokeweight=".14042mm"/>
            <w10:wrap type="topAndBottom" anchorx="page"/>
          </v:group>
        </w:pict>
      </w:r>
    </w:p>
    <w:p w:rsidR="00B77999" w:rsidRPr="00185C4E" w:rsidRDefault="00B77999">
      <w:pPr>
        <w:pStyle w:val="Corpsdetexte"/>
        <w:spacing w:before="6"/>
        <w:rPr>
          <w:rFonts w:ascii="Times New Roman"/>
          <w:b/>
          <w:sz w:val="16"/>
          <w:lang w:val="fr-FR"/>
        </w:rPr>
      </w:pPr>
    </w:p>
    <w:p w:rsidR="00B77999" w:rsidRPr="00185C4E" w:rsidRDefault="00D9490F">
      <w:pPr>
        <w:spacing w:before="105" w:line="268" w:lineRule="auto"/>
        <w:ind w:left="1027" w:right="2735" w:hanging="632"/>
        <w:rPr>
          <w:rFonts w:ascii="Times New Roman" w:hAnsi="Times New Roman"/>
          <w:b/>
          <w:sz w:val="34"/>
          <w:lang w:val="fr-FR"/>
        </w:rPr>
      </w:pPr>
      <w:r w:rsidRPr="00185C4E">
        <w:rPr>
          <w:rFonts w:ascii="Times New Roman" w:hAnsi="Times New Roman"/>
          <w:b/>
          <w:w w:val="110"/>
          <w:sz w:val="34"/>
          <w:lang w:val="fr-FR"/>
        </w:rPr>
        <w:t>Application</w:t>
      </w:r>
      <w:r w:rsidRPr="00185C4E">
        <w:rPr>
          <w:rFonts w:ascii="Times New Roman" w:hAnsi="Times New Roman"/>
          <w:b/>
          <w:spacing w:val="-26"/>
          <w:w w:val="110"/>
          <w:sz w:val="34"/>
          <w:lang w:val="fr-FR"/>
        </w:rPr>
        <w:t xml:space="preserve"> </w:t>
      </w:r>
      <w:r w:rsidRPr="00185C4E">
        <w:rPr>
          <w:rFonts w:ascii="Times New Roman" w:hAnsi="Times New Roman"/>
          <w:b/>
          <w:w w:val="110"/>
          <w:sz w:val="34"/>
          <w:lang w:val="fr-FR"/>
        </w:rPr>
        <w:t>à</w:t>
      </w:r>
      <w:r w:rsidRPr="00185C4E">
        <w:rPr>
          <w:rFonts w:ascii="Times New Roman" w:hAnsi="Times New Roman"/>
          <w:b/>
          <w:spacing w:val="-26"/>
          <w:w w:val="110"/>
          <w:sz w:val="34"/>
          <w:lang w:val="fr-FR"/>
        </w:rPr>
        <w:t xml:space="preserve"> </w:t>
      </w:r>
      <w:r w:rsidRPr="00185C4E">
        <w:rPr>
          <w:rFonts w:ascii="Times New Roman" w:hAnsi="Times New Roman"/>
          <w:b/>
          <w:w w:val="110"/>
          <w:sz w:val="34"/>
          <w:lang w:val="fr-FR"/>
        </w:rPr>
        <w:t>l’analyse</w:t>
      </w:r>
      <w:r w:rsidRPr="00185C4E">
        <w:rPr>
          <w:rFonts w:ascii="Times New Roman" w:hAnsi="Times New Roman"/>
          <w:b/>
          <w:spacing w:val="-25"/>
          <w:w w:val="110"/>
          <w:sz w:val="34"/>
          <w:lang w:val="fr-FR"/>
        </w:rPr>
        <w:t xml:space="preserve"> </w:t>
      </w:r>
      <w:r w:rsidRPr="00185C4E">
        <w:rPr>
          <w:rFonts w:ascii="Times New Roman" w:hAnsi="Times New Roman"/>
          <w:b/>
          <w:w w:val="110"/>
          <w:sz w:val="34"/>
          <w:lang w:val="fr-FR"/>
        </w:rPr>
        <w:t>descriptive</w:t>
      </w:r>
      <w:r w:rsidRPr="00185C4E">
        <w:rPr>
          <w:rFonts w:ascii="Times New Roman" w:hAnsi="Times New Roman"/>
          <w:b/>
          <w:spacing w:val="-26"/>
          <w:w w:val="110"/>
          <w:sz w:val="34"/>
          <w:lang w:val="fr-FR"/>
        </w:rPr>
        <w:t xml:space="preserve"> </w:t>
      </w:r>
      <w:r w:rsidRPr="00185C4E">
        <w:rPr>
          <w:rFonts w:ascii="Times New Roman" w:hAnsi="Times New Roman"/>
          <w:b/>
          <w:w w:val="110"/>
          <w:sz w:val="34"/>
          <w:lang w:val="fr-FR"/>
        </w:rPr>
        <w:t>d’un</w:t>
      </w:r>
      <w:r w:rsidRPr="00185C4E">
        <w:rPr>
          <w:rFonts w:ascii="Times New Roman" w:hAnsi="Times New Roman"/>
          <w:b/>
          <w:spacing w:val="-25"/>
          <w:w w:val="110"/>
          <w:sz w:val="34"/>
          <w:lang w:val="fr-FR"/>
        </w:rPr>
        <w:t xml:space="preserve"> </w:t>
      </w:r>
      <w:r w:rsidRPr="00185C4E">
        <w:rPr>
          <w:rFonts w:ascii="Times New Roman" w:hAnsi="Times New Roman"/>
          <w:b/>
          <w:w w:val="110"/>
          <w:sz w:val="34"/>
          <w:lang w:val="fr-FR"/>
        </w:rPr>
        <w:t>grand corpus de décisions</w:t>
      </w:r>
      <w:r w:rsidRPr="00185C4E">
        <w:rPr>
          <w:rFonts w:ascii="Times New Roman" w:hAnsi="Times New Roman"/>
          <w:b/>
          <w:spacing w:val="-17"/>
          <w:w w:val="110"/>
          <w:sz w:val="34"/>
          <w:lang w:val="fr-FR"/>
        </w:rPr>
        <w:t xml:space="preserve"> </w:t>
      </w:r>
      <w:r w:rsidRPr="00185C4E">
        <w:rPr>
          <w:rFonts w:ascii="Times New Roman" w:hAnsi="Times New Roman"/>
          <w:b/>
          <w:w w:val="110"/>
          <w:sz w:val="34"/>
          <w:lang w:val="fr-FR"/>
        </w:rPr>
        <w:t>jurisprudentielles</w:t>
      </w:r>
    </w:p>
    <w:p w:rsidR="00B77999" w:rsidRPr="00185C4E" w:rsidRDefault="00B77999">
      <w:pPr>
        <w:pStyle w:val="Corpsdetexte"/>
        <w:spacing w:before="9"/>
        <w:rPr>
          <w:rFonts w:ascii="Times New Roman"/>
          <w:b/>
          <w:sz w:val="25"/>
          <w:lang w:val="fr-FR"/>
        </w:rPr>
      </w:pPr>
      <w:r w:rsidRPr="00B77999">
        <w:pict>
          <v:line id="_x0000_s1060" style="position:absolute;z-index:251482624;mso-wrap-distance-left:0;mso-wrap-distance-right:0;mso-position-horizontal-relative:page" from="81.95pt,17pt" to="470.5pt,17pt" strokeweight=".14042mm">
            <w10:wrap type="topAndBottom" anchorx="page"/>
          </v:line>
        </w:pict>
      </w:r>
    </w:p>
    <w:p w:rsidR="00B77999" w:rsidRPr="00185C4E" w:rsidRDefault="00B77999">
      <w:pPr>
        <w:pStyle w:val="Corpsdetexte"/>
        <w:rPr>
          <w:rFonts w:ascii="Times New Roman"/>
          <w:b/>
          <w:sz w:val="20"/>
          <w:lang w:val="fr-FR"/>
        </w:rPr>
      </w:pPr>
    </w:p>
    <w:p w:rsidR="00B77999" w:rsidRPr="00185C4E" w:rsidRDefault="00B77999">
      <w:pPr>
        <w:pStyle w:val="Corpsdetexte"/>
        <w:spacing w:before="1"/>
        <w:rPr>
          <w:rFonts w:ascii="Times New Roman"/>
          <w:b/>
          <w:sz w:val="17"/>
          <w:lang w:val="fr-FR"/>
        </w:rPr>
      </w:pPr>
    </w:p>
    <w:p w:rsidR="00B77999" w:rsidRPr="00185C4E" w:rsidRDefault="00D9490F">
      <w:pPr>
        <w:pStyle w:val="Corpsdetexte"/>
        <w:spacing w:before="95" w:line="288" w:lineRule="exact"/>
        <w:ind w:left="139" w:right="2493" w:firstLine="351"/>
        <w:jc w:val="both"/>
        <w:rPr>
          <w:lang w:val="fr-FR"/>
        </w:rPr>
      </w:pPr>
      <w:r w:rsidRPr="00185C4E">
        <w:rPr>
          <w:lang w:val="fr-FR"/>
        </w:rPr>
        <w:t xml:space="preserve">Ce chapitre décrit des résultats statistiques observés sur un corpus de décisions d’appel formé de la base CAPP de la </w:t>
      </w:r>
      <w:hyperlink w:anchor="_bookmark335" w:history="1">
        <w:r w:rsidRPr="00185C4E">
          <w:rPr>
            <w:lang w:val="fr-FR"/>
          </w:rPr>
          <w:t xml:space="preserve">DILA </w:t>
        </w:r>
      </w:hyperlink>
      <w:hyperlink w:anchor="_bookmark335" w:history="1">
        <w:r w:rsidRPr="00185C4E">
          <w:rPr>
            <w:lang w:val="fr-FR"/>
          </w:rPr>
          <w:t xml:space="preserve">[2019] </w:t>
        </w:r>
      </w:hyperlink>
      <w:r w:rsidRPr="00185C4E">
        <w:rPr>
          <w:lang w:val="fr-FR"/>
        </w:rPr>
        <w:t>(65k</w:t>
      </w:r>
      <w:r w:rsidRPr="00185C4E">
        <w:rPr>
          <w:spacing w:val="-28"/>
          <w:lang w:val="fr-FR"/>
        </w:rPr>
        <w:t xml:space="preserve"> </w:t>
      </w:r>
      <w:r w:rsidRPr="00185C4E">
        <w:rPr>
          <w:lang w:val="fr-FR"/>
        </w:rPr>
        <w:t>décisions en</w:t>
      </w:r>
      <w:r w:rsidRPr="00185C4E">
        <w:rPr>
          <w:spacing w:val="-11"/>
          <w:lang w:val="fr-FR"/>
        </w:rPr>
        <w:t xml:space="preserve"> </w:t>
      </w:r>
      <w:r w:rsidRPr="00185C4E">
        <w:rPr>
          <w:lang w:val="fr-FR"/>
        </w:rPr>
        <w:t>XML)</w:t>
      </w:r>
      <w:r w:rsidRPr="00185C4E">
        <w:rPr>
          <w:spacing w:val="-10"/>
          <w:lang w:val="fr-FR"/>
        </w:rPr>
        <w:t xml:space="preserve"> </w:t>
      </w:r>
      <w:r w:rsidRPr="00185C4E">
        <w:rPr>
          <w:lang w:val="fr-FR"/>
        </w:rPr>
        <w:t>et</w:t>
      </w:r>
      <w:r w:rsidRPr="00185C4E">
        <w:rPr>
          <w:spacing w:val="-10"/>
          <w:lang w:val="fr-FR"/>
        </w:rPr>
        <w:t xml:space="preserve"> </w:t>
      </w:r>
      <w:r w:rsidRPr="00185C4E">
        <w:rPr>
          <w:lang w:val="fr-FR"/>
        </w:rPr>
        <w:t>10k</w:t>
      </w:r>
      <w:r w:rsidRPr="00185C4E">
        <w:rPr>
          <w:spacing w:val="-10"/>
          <w:lang w:val="fr-FR"/>
        </w:rPr>
        <w:t xml:space="preserve"> </w:t>
      </w:r>
      <w:r w:rsidRPr="00185C4E">
        <w:rPr>
          <w:lang w:val="fr-FR"/>
        </w:rPr>
        <w:t>décisions</w:t>
      </w:r>
      <w:r w:rsidRPr="00185C4E">
        <w:rPr>
          <w:spacing w:val="-10"/>
          <w:lang w:val="fr-FR"/>
        </w:rPr>
        <w:t xml:space="preserve"> </w:t>
      </w:r>
      <w:r w:rsidRPr="00185C4E">
        <w:rPr>
          <w:lang w:val="fr-FR"/>
        </w:rPr>
        <w:t>de</w:t>
      </w:r>
      <w:r w:rsidRPr="00185C4E">
        <w:rPr>
          <w:spacing w:val="-10"/>
          <w:lang w:val="fr-FR"/>
        </w:rPr>
        <w:t xml:space="preserve"> </w:t>
      </w:r>
      <w:r w:rsidRPr="00185C4E">
        <w:rPr>
          <w:lang w:val="fr-FR"/>
        </w:rPr>
        <w:t>cour</w:t>
      </w:r>
      <w:r w:rsidRPr="00185C4E">
        <w:rPr>
          <w:spacing w:val="-10"/>
          <w:lang w:val="fr-FR"/>
        </w:rPr>
        <w:t xml:space="preserve"> </w:t>
      </w:r>
      <w:r w:rsidRPr="00185C4E">
        <w:rPr>
          <w:lang w:val="fr-FR"/>
        </w:rPr>
        <w:t>d’appel</w:t>
      </w:r>
      <w:r w:rsidRPr="00185C4E">
        <w:rPr>
          <w:spacing w:val="-11"/>
          <w:lang w:val="fr-FR"/>
        </w:rPr>
        <w:t xml:space="preserve"> </w:t>
      </w:r>
      <w:r w:rsidRPr="00185C4E">
        <w:rPr>
          <w:lang w:val="fr-FR"/>
        </w:rPr>
        <w:t>de</w:t>
      </w:r>
      <w:r w:rsidRPr="00185C4E">
        <w:rPr>
          <w:spacing w:val="-10"/>
          <w:lang w:val="fr-FR"/>
        </w:rPr>
        <w:t xml:space="preserve"> </w:t>
      </w:r>
      <w:r w:rsidRPr="00185C4E">
        <w:rPr>
          <w:lang w:val="fr-FR"/>
        </w:rPr>
        <w:t>formats</w:t>
      </w:r>
      <w:r w:rsidRPr="00185C4E">
        <w:rPr>
          <w:spacing w:val="-10"/>
          <w:lang w:val="fr-FR"/>
        </w:rPr>
        <w:t xml:space="preserve"> </w:t>
      </w:r>
      <w:r w:rsidRPr="00185C4E">
        <w:rPr>
          <w:lang w:val="fr-FR"/>
        </w:rPr>
        <w:t>divers</w:t>
      </w:r>
      <w:r w:rsidRPr="00185C4E">
        <w:rPr>
          <w:spacing w:val="-10"/>
          <w:lang w:val="fr-FR"/>
        </w:rPr>
        <w:t xml:space="preserve"> </w:t>
      </w:r>
      <w:r w:rsidRPr="00185C4E">
        <w:rPr>
          <w:lang w:val="fr-FR"/>
        </w:rPr>
        <w:t>collectés</w:t>
      </w:r>
      <w:r w:rsidRPr="00185C4E">
        <w:rPr>
          <w:spacing w:val="-10"/>
          <w:lang w:val="fr-FR"/>
        </w:rPr>
        <w:t xml:space="preserve"> </w:t>
      </w:r>
      <w:r w:rsidRPr="00185C4E">
        <w:rPr>
          <w:lang w:val="fr-FR"/>
        </w:rPr>
        <w:t>à</w:t>
      </w:r>
      <w:r w:rsidRPr="00185C4E">
        <w:rPr>
          <w:spacing w:val="-10"/>
          <w:lang w:val="fr-FR"/>
        </w:rPr>
        <w:t xml:space="preserve"> </w:t>
      </w:r>
      <w:r w:rsidRPr="00185C4E">
        <w:rPr>
          <w:lang w:val="fr-FR"/>
        </w:rPr>
        <w:t xml:space="preserve">par- tir d’autres sources. La base CAPP fournit un ensemble de méta-données de référence pour chaque décision notamment la juridiction, la date, la ville. De nouvelle données y sont régulièrement ajoutées dans le dépôt en ligne </w:t>
      </w:r>
      <w:hyperlink w:anchor="_bookmark273" w:history="1">
        <w:r w:rsidRPr="00185C4E">
          <w:rPr>
            <w:spacing w:val="4"/>
            <w:position w:val="9"/>
            <w:sz w:val="18"/>
            <w:lang w:val="fr-FR"/>
          </w:rPr>
          <w:t>1</w:t>
        </w:r>
      </w:hyperlink>
      <w:r w:rsidRPr="00185C4E">
        <w:rPr>
          <w:spacing w:val="4"/>
          <w:lang w:val="fr-FR"/>
        </w:rPr>
        <w:t xml:space="preserve">. </w:t>
      </w:r>
      <w:r w:rsidRPr="00185C4E">
        <w:rPr>
          <w:lang w:val="fr-FR"/>
        </w:rPr>
        <w:t>Il est donc facile d’observer la répartition des décisions entre les villes</w:t>
      </w:r>
      <w:r w:rsidRPr="00185C4E">
        <w:rPr>
          <w:spacing w:val="-4"/>
          <w:lang w:val="fr-FR"/>
        </w:rPr>
        <w:t xml:space="preserve"> </w:t>
      </w:r>
      <w:r w:rsidRPr="00185C4E">
        <w:rPr>
          <w:lang w:val="fr-FR"/>
        </w:rPr>
        <w:t>(Figure</w:t>
      </w:r>
      <w:r w:rsidRPr="00185C4E">
        <w:rPr>
          <w:spacing w:val="-4"/>
          <w:lang w:val="fr-FR"/>
        </w:rPr>
        <w:t xml:space="preserve"> </w:t>
      </w:r>
      <w:hyperlink w:anchor="_bookmark272" w:history="1">
        <w:r w:rsidRPr="00185C4E">
          <w:rPr>
            <w:lang w:val="fr-FR"/>
          </w:rPr>
          <w:t>6.1</w:t>
        </w:r>
        <w:r w:rsidRPr="00185C4E">
          <w:rPr>
            <w:spacing w:val="-4"/>
            <w:lang w:val="fr-FR"/>
          </w:rPr>
          <w:t xml:space="preserve"> </w:t>
        </w:r>
      </w:hyperlink>
      <w:r w:rsidRPr="00185C4E">
        <w:rPr>
          <w:lang w:val="fr-FR"/>
        </w:rPr>
        <w:t>page</w:t>
      </w:r>
      <w:r w:rsidRPr="00185C4E">
        <w:rPr>
          <w:spacing w:val="-3"/>
          <w:lang w:val="fr-FR"/>
        </w:rPr>
        <w:t xml:space="preserve"> </w:t>
      </w:r>
      <w:hyperlink w:anchor="_bookmark272" w:history="1">
        <w:r w:rsidRPr="00185C4E">
          <w:rPr>
            <w:lang w:val="fr-FR"/>
          </w:rPr>
          <w:t>135)</w:t>
        </w:r>
        <w:r w:rsidRPr="00185C4E">
          <w:rPr>
            <w:spacing w:val="-4"/>
            <w:lang w:val="fr-FR"/>
          </w:rPr>
          <w:t xml:space="preserve"> </w:t>
        </w:r>
      </w:hyperlink>
      <w:r w:rsidRPr="00185C4E">
        <w:rPr>
          <w:lang w:val="fr-FR"/>
        </w:rPr>
        <w:t>et</w:t>
      </w:r>
      <w:r w:rsidRPr="00185C4E">
        <w:rPr>
          <w:spacing w:val="-4"/>
          <w:lang w:val="fr-FR"/>
        </w:rPr>
        <w:t xml:space="preserve"> </w:t>
      </w:r>
      <w:r w:rsidRPr="00185C4E">
        <w:rPr>
          <w:lang w:val="fr-FR"/>
        </w:rPr>
        <w:t>entre</w:t>
      </w:r>
      <w:r w:rsidRPr="00185C4E">
        <w:rPr>
          <w:spacing w:val="-4"/>
          <w:lang w:val="fr-FR"/>
        </w:rPr>
        <w:t xml:space="preserve"> </w:t>
      </w:r>
      <w:r w:rsidRPr="00185C4E">
        <w:rPr>
          <w:lang w:val="fr-FR"/>
        </w:rPr>
        <w:t>les</w:t>
      </w:r>
      <w:r w:rsidRPr="00185C4E">
        <w:rPr>
          <w:spacing w:val="-3"/>
          <w:lang w:val="fr-FR"/>
        </w:rPr>
        <w:t xml:space="preserve"> </w:t>
      </w:r>
      <w:r w:rsidRPr="00185C4E">
        <w:rPr>
          <w:lang w:val="fr-FR"/>
        </w:rPr>
        <w:t>années</w:t>
      </w:r>
      <w:r w:rsidRPr="00185C4E">
        <w:rPr>
          <w:spacing w:val="-4"/>
          <w:lang w:val="fr-FR"/>
        </w:rPr>
        <w:t xml:space="preserve"> </w:t>
      </w:r>
      <w:r w:rsidRPr="00185C4E">
        <w:rPr>
          <w:lang w:val="fr-FR"/>
        </w:rPr>
        <w:t>(Figure</w:t>
      </w:r>
      <w:r w:rsidRPr="00185C4E">
        <w:rPr>
          <w:spacing w:val="-4"/>
          <w:lang w:val="fr-FR"/>
        </w:rPr>
        <w:t xml:space="preserve"> </w:t>
      </w:r>
      <w:hyperlink w:anchor="_bookmark274" w:history="1">
        <w:r w:rsidRPr="00185C4E">
          <w:rPr>
            <w:lang w:val="fr-FR"/>
          </w:rPr>
          <w:t>6.2</w:t>
        </w:r>
        <w:r w:rsidRPr="00185C4E">
          <w:rPr>
            <w:spacing w:val="-4"/>
            <w:lang w:val="fr-FR"/>
          </w:rPr>
          <w:t xml:space="preserve"> </w:t>
        </w:r>
      </w:hyperlink>
      <w:r w:rsidRPr="00185C4E">
        <w:rPr>
          <w:lang w:val="fr-FR"/>
        </w:rPr>
        <w:t>page</w:t>
      </w:r>
      <w:r w:rsidRPr="00185C4E">
        <w:rPr>
          <w:spacing w:val="-3"/>
          <w:lang w:val="fr-FR"/>
        </w:rPr>
        <w:t xml:space="preserve"> </w:t>
      </w:r>
      <w:hyperlink w:anchor="_bookmark274" w:history="1">
        <w:r w:rsidRPr="00185C4E">
          <w:rPr>
            <w:lang w:val="fr-FR"/>
          </w:rPr>
          <w:t>136).</w:t>
        </w:r>
      </w:hyperlink>
    </w:p>
    <w:p w:rsidR="00B77999" w:rsidRPr="00185C4E" w:rsidRDefault="00B77999">
      <w:pPr>
        <w:pStyle w:val="Corpsdetexte"/>
        <w:rPr>
          <w:sz w:val="20"/>
          <w:lang w:val="fr-FR"/>
        </w:rPr>
      </w:pPr>
    </w:p>
    <w:p w:rsidR="00B77999" w:rsidRPr="00185C4E" w:rsidRDefault="00D9490F">
      <w:pPr>
        <w:pStyle w:val="Corpsdetexte"/>
        <w:rPr>
          <w:sz w:val="25"/>
          <w:lang w:val="fr-FR"/>
        </w:rPr>
      </w:pPr>
      <w:r>
        <w:rPr>
          <w:noProof/>
          <w:lang w:val="fr-FR" w:eastAsia="fr-FR"/>
        </w:rPr>
        <w:drawing>
          <wp:anchor distT="0" distB="0" distL="0" distR="0" simplePos="0" relativeHeight="251484672" behindDoc="0" locked="0" layoutInCell="1" allowOverlap="1">
            <wp:simplePos x="0" y="0"/>
            <wp:positionH relativeFrom="page">
              <wp:posOffset>1423135</wp:posOffset>
            </wp:positionH>
            <wp:positionV relativeFrom="paragraph">
              <wp:posOffset>205486</wp:posOffset>
            </wp:positionV>
            <wp:extent cx="4181094" cy="2483262"/>
            <wp:effectExtent l="0" t="0" r="0" b="0"/>
            <wp:wrapTopAndBottom/>
            <wp:docPr id="4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0.jpeg"/>
                    <pic:cNvPicPr/>
                  </pic:nvPicPr>
                  <pic:blipFill>
                    <a:blip r:embed="rId137" cstate="print"/>
                    <a:stretch>
                      <a:fillRect/>
                    </a:stretch>
                  </pic:blipFill>
                  <pic:spPr>
                    <a:xfrm>
                      <a:off x="0" y="0"/>
                      <a:ext cx="4181094" cy="2483262"/>
                    </a:xfrm>
                    <a:prstGeom prst="rect">
                      <a:avLst/>
                    </a:prstGeom>
                  </pic:spPr>
                </pic:pic>
              </a:graphicData>
            </a:graphic>
          </wp:anchor>
        </w:drawing>
      </w:r>
    </w:p>
    <w:p w:rsidR="00B77999" w:rsidRPr="00185C4E" w:rsidRDefault="00B77999">
      <w:pPr>
        <w:pStyle w:val="Corpsdetexte"/>
        <w:spacing w:before="7"/>
        <w:rPr>
          <w:sz w:val="22"/>
          <w:lang w:val="fr-FR"/>
        </w:rPr>
      </w:pPr>
    </w:p>
    <w:p w:rsidR="00B77999" w:rsidRPr="00185C4E" w:rsidRDefault="00D9490F">
      <w:pPr>
        <w:spacing w:before="104"/>
        <w:ind w:left="824"/>
        <w:rPr>
          <w:lang w:val="fr-FR"/>
        </w:rPr>
      </w:pPr>
      <w:bookmarkStart w:id="395" w:name="_bookmark272"/>
      <w:bookmarkEnd w:id="395"/>
      <w:r w:rsidRPr="00185C4E">
        <w:rPr>
          <w:lang w:val="fr-FR"/>
        </w:rPr>
        <w:t>Figure</w:t>
      </w:r>
      <w:r w:rsidRPr="00185C4E">
        <w:rPr>
          <w:spacing w:val="-5"/>
          <w:lang w:val="fr-FR"/>
        </w:rPr>
        <w:t xml:space="preserve"> </w:t>
      </w:r>
      <w:r w:rsidRPr="00185C4E">
        <w:rPr>
          <w:lang w:val="fr-FR"/>
        </w:rPr>
        <w:t>6.1</w:t>
      </w:r>
      <w:r w:rsidRPr="00185C4E">
        <w:rPr>
          <w:spacing w:val="-5"/>
          <w:lang w:val="fr-FR"/>
        </w:rPr>
        <w:t xml:space="preserve"> </w:t>
      </w:r>
      <w:r w:rsidRPr="00185C4E">
        <w:rPr>
          <w:lang w:val="fr-FR"/>
        </w:rPr>
        <w:t>–</w:t>
      </w:r>
      <w:r w:rsidRPr="00185C4E">
        <w:rPr>
          <w:spacing w:val="-5"/>
          <w:lang w:val="fr-FR"/>
        </w:rPr>
        <w:t xml:space="preserve"> </w:t>
      </w:r>
      <w:r w:rsidRPr="00185C4E">
        <w:rPr>
          <w:lang w:val="fr-FR"/>
        </w:rPr>
        <w:t>Répartition</w:t>
      </w:r>
      <w:r w:rsidRPr="00185C4E">
        <w:rPr>
          <w:spacing w:val="-4"/>
          <w:lang w:val="fr-FR"/>
        </w:rPr>
        <w:t xml:space="preserve"> </w:t>
      </w:r>
      <w:r w:rsidRPr="00185C4E">
        <w:rPr>
          <w:lang w:val="fr-FR"/>
        </w:rPr>
        <w:t>des</w:t>
      </w:r>
      <w:r w:rsidRPr="00185C4E">
        <w:rPr>
          <w:spacing w:val="-5"/>
          <w:lang w:val="fr-FR"/>
        </w:rPr>
        <w:t xml:space="preserve"> </w:t>
      </w:r>
      <w:r w:rsidRPr="00185C4E">
        <w:rPr>
          <w:lang w:val="fr-FR"/>
        </w:rPr>
        <w:t>décisions</w:t>
      </w:r>
      <w:r w:rsidRPr="00185C4E">
        <w:rPr>
          <w:spacing w:val="-5"/>
          <w:lang w:val="fr-FR"/>
        </w:rPr>
        <w:t xml:space="preserve"> </w:t>
      </w:r>
      <w:r w:rsidRPr="00185C4E">
        <w:rPr>
          <w:lang w:val="fr-FR"/>
        </w:rPr>
        <w:t>de</w:t>
      </w:r>
      <w:r w:rsidRPr="00185C4E">
        <w:rPr>
          <w:spacing w:val="-5"/>
          <w:lang w:val="fr-FR"/>
        </w:rPr>
        <w:t xml:space="preserve"> </w:t>
      </w:r>
      <w:r w:rsidRPr="00185C4E">
        <w:rPr>
          <w:lang w:val="fr-FR"/>
        </w:rPr>
        <w:t>la</w:t>
      </w:r>
      <w:r w:rsidRPr="00185C4E">
        <w:rPr>
          <w:spacing w:val="-4"/>
          <w:lang w:val="fr-FR"/>
        </w:rPr>
        <w:t xml:space="preserve"> </w:t>
      </w:r>
      <w:r w:rsidRPr="00185C4E">
        <w:rPr>
          <w:lang w:val="fr-FR"/>
        </w:rPr>
        <w:t>base</w:t>
      </w:r>
      <w:r w:rsidRPr="00185C4E">
        <w:rPr>
          <w:spacing w:val="-5"/>
          <w:lang w:val="fr-FR"/>
        </w:rPr>
        <w:t xml:space="preserve"> </w:t>
      </w:r>
      <w:r w:rsidRPr="00185C4E">
        <w:rPr>
          <w:lang w:val="fr-FR"/>
        </w:rPr>
        <w:t>CAPP</w:t>
      </w:r>
      <w:r w:rsidRPr="00185C4E">
        <w:rPr>
          <w:spacing w:val="-5"/>
          <w:lang w:val="fr-FR"/>
        </w:rPr>
        <w:t xml:space="preserve"> </w:t>
      </w:r>
      <w:r w:rsidRPr="00185C4E">
        <w:rPr>
          <w:lang w:val="fr-FR"/>
        </w:rPr>
        <w:t>entre</w:t>
      </w:r>
      <w:r w:rsidRPr="00185C4E">
        <w:rPr>
          <w:spacing w:val="-4"/>
          <w:lang w:val="fr-FR"/>
        </w:rPr>
        <w:t xml:space="preserve"> </w:t>
      </w:r>
      <w:r w:rsidRPr="00185C4E">
        <w:rPr>
          <w:lang w:val="fr-FR"/>
        </w:rPr>
        <w:t>villes.</w:t>
      </w:r>
    </w:p>
    <w:p w:rsidR="00B77999" w:rsidRPr="00185C4E" w:rsidRDefault="00B77999">
      <w:pPr>
        <w:pStyle w:val="Corpsdetexte"/>
        <w:rPr>
          <w:sz w:val="20"/>
          <w:lang w:val="fr-FR"/>
        </w:rPr>
      </w:pPr>
    </w:p>
    <w:p w:rsidR="00B77999" w:rsidRPr="00185C4E" w:rsidRDefault="00B77999">
      <w:pPr>
        <w:pStyle w:val="Corpsdetexte"/>
        <w:spacing w:before="2"/>
        <w:rPr>
          <w:lang w:val="fr-FR"/>
        </w:rPr>
      </w:pPr>
      <w:r w:rsidRPr="00B77999">
        <w:pict>
          <v:line id="_x0000_s1059" style="position:absolute;z-index:251485696;mso-wrap-distance-left:0;mso-wrap-distance-right:0;mso-position-horizontal-relative:page" from="81.95pt,15.9pt" to="237.4pt,15.9pt" strokeweight=".14042mm">
            <w10:wrap type="topAndBottom" anchorx="page"/>
          </v:line>
        </w:pict>
      </w:r>
    </w:p>
    <w:p w:rsidR="00B77999" w:rsidRPr="00185C4E" w:rsidRDefault="00D9490F">
      <w:pPr>
        <w:pStyle w:val="Paragraphedeliste"/>
        <w:numPr>
          <w:ilvl w:val="0"/>
          <w:numId w:val="7"/>
        </w:numPr>
        <w:tabs>
          <w:tab w:val="left" w:pos="648"/>
        </w:tabs>
        <w:spacing w:before="3" w:line="249" w:lineRule="auto"/>
        <w:ind w:right="2493" w:firstLine="259"/>
        <w:rPr>
          <w:rFonts w:ascii="Times New Roman" w:hAnsi="Times New Roman"/>
          <w:sz w:val="20"/>
          <w:lang w:val="fr-FR"/>
        </w:rPr>
      </w:pPr>
      <w:bookmarkStart w:id="396" w:name="_bookmark273"/>
      <w:bookmarkEnd w:id="396"/>
      <w:r w:rsidRPr="00185C4E">
        <w:rPr>
          <w:w w:val="115"/>
          <w:sz w:val="20"/>
          <w:lang w:val="fr-FR"/>
        </w:rPr>
        <w:t xml:space="preserve">Le dépot de CAPP est accessible à partir de </w:t>
      </w:r>
      <w:hyperlink r:id="rId138">
        <w:r w:rsidRPr="00185C4E">
          <w:rPr>
            <w:rFonts w:ascii="Times New Roman" w:hAnsi="Times New Roman"/>
            <w:w w:val="115"/>
            <w:sz w:val="20"/>
            <w:lang w:val="fr-FR"/>
          </w:rPr>
          <w:t>https://www.data.gouv.fr/fr/</w:t>
        </w:r>
      </w:hyperlink>
      <w:hyperlink r:id="rId139">
        <w:r w:rsidRPr="00185C4E">
          <w:rPr>
            <w:rFonts w:ascii="Times New Roman" w:hAnsi="Times New Roman"/>
            <w:w w:val="115"/>
            <w:sz w:val="20"/>
            <w:lang w:val="fr-FR"/>
          </w:rPr>
          <w:t xml:space="preserve"> datasets/capp/</w:t>
        </w:r>
      </w:hyperlink>
    </w:p>
    <w:p w:rsidR="00B77999" w:rsidRPr="00185C4E" w:rsidRDefault="00B77999">
      <w:pPr>
        <w:pStyle w:val="Corpsdetexte"/>
        <w:spacing w:before="3"/>
        <w:rPr>
          <w:rFonts w:ascii="Times New Roman"/>
          <w:sz w:val="28"/>
          <w:lang w:val="fr-FR"/>
        </w:rPr>
      </w:pPr>
    </w:p>
    <w:p w:rsidR="00B77999" w:rsidRDefault="00D9490F">
      <w:pPr>
        <w:pStyle w:val="Corpsdetexte"/>
        <w:ind w:right="2354"/>
        <w:jc w:val="center"/>
      </w:pPr>
      <w:r>
        <w:t>135</w:t>
      </w:r>
    </w:p>
    <w:p w:rsidR="00B77999" w:rsidRDefault="00B77999">
      <w:pPr>
        <w:jc w:val="center"/>
        <w:sectPr w:rsidR="00B77999">
          <w:headerReference w:type="default" r:id="rId140"/>
          <w:pgSz w:w="11910" w:h="16840"/>
          <w:pgMar w:top="1580" w:right="0" w:bottom="280" w:left="1500" w:header="0" w:footer="0" w:gutter="0"/>
          <w:cols w:space="720"/>
        </w:sectPr>
      </w:pPr>
    </w:p>
    <w:p w:rsidR="00B77999" w:rsidRDefault="00B77999">
      <w:pPr>
        <w:pStyle w:val="Corpsdetexte"/>
        <w:rPr>
          <w:sz w:val="20"/>
        </w:rPr>
      </w:pPr>
    </w:p>
    <w:p w:rsidR="00B77999" w:rsidRDefault="00B77999">
      <w:pPr>
        <w:pStyle w:val="Corpsdetexte"/>
      </w:pPr>
    </w:p>
    <w:p w:rsidR="00B77999" w:rsidRDefault="00D9490F">
      <w:pPr>
        <w:pStyle w:val="Corpsdetexte"/>
        <w:ind w:left="1615"/>
        <w:rPr>
          <w:sz w:val="20"/>
        </w:rPr>
      </w:pPr>
      <w:r>
        <w:rPr>
          <w:noProof/>
          <w:sz w:val="20"/>
          <w:lang w:val="fr-FR" w:eastAsia="fr-FR"/>
        </w:rPr>
        <w:drawing>
          <wp:inline distT="0" distB="0" distL="0" distR="0">
            <wp:extent cx="4105465" cy="2488692"/>
            <wp:effectExtent l="0" t="0" r="0" b="0"/>
            <wp:docPr id="4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1.png"/>
                    <pic:cNvPicPr/>
                  </pic:nvPicPr>
                  <pic:blipFill>
                    <a:blip r:embed="rId141" cstate="print"/>
                    <a:stretch>
                      <a:fillRect/>
                    </a:stretch>
                  </pic:blipFill>
                  <pic:spPr>
                    <a:xfrm>
                      <a:off x="0" y="0"/>
                      <a:ext cx="4105465" cy="2488692"/>
                    </a:xfrm>
                    <a:prstGeom prst="rect">
                      <a:avLst/>
                    </a:prstGeom>
                  </pic:spPr>
                </pic:pic>
              </a:graphicData>
            </a:graphic>
          </wp:inline>
        </w:drawing>
      </w:r>
    </w:p>
    <w:p w:rsidR="00B77999" w:rsidRDefault="00B77999">
      <w:pPr>
        <w:pStyle w:val="Corpsdetexte"/>
        <w:rPr>
          <w:sz w:val="20"/>
        </w:rPr>
      </w:pPr>
    </w:p>
    <w:p w:rsidR="00B77999" w:rsidRDefault="00B77999">
      <w:pPr>
        <w:pStyle w:val="Corpsdetexte"/>
        <w:spacing w:before="11"/>
        <w:rPr>
          <w:sz w:val="23"/>
        </w:rPr>
      </w:pPr>
    </w:p>
    <w:p w:rsidR="00B77999" w:rsidRPr="00185C4E" w:rsidRDefault="00D9490F">
      <w:pPr>
        <w:ind w:left="1903"/>
        <w:rPr>
          <w:lang w:val="fr-FR"/>
        </w:rPr>
      </w:pPr>
      <w:bookmarkStart w:id="397" w:name="_bookmark274"/>
      <w:bookmarkEnd w:id="397"/>
      <w:r w:rsidRPr="00185C4E">
        <w:rPr>
          <w:lang w:val="fr-FR"/>
        </w:rPr>
        <w:t>Figure 6.2 – Nombre de décisions de la base CAPP par année.</w:t>
      </w:r>
    </w:p>
    <w:p w:rsidR="00B77999" w:rsidRPr="00185C4E" w:rsidRDefault="00B77999">
      <w:pPr>
        <w:pStyle w:val="Corpsdetexte"/>
        <w:rPr>
          <w:sz w:val="26"/>
          <w:lang w:val="fr-FR"/>
        </w:rPr>
      </w:pPr>
    </w:p>
    <w:p w:rsidR="00B77999" w:rsidRPr="00185C4E" w:rsidRDefault="00D9490F">
      <w:pPr>
        <w:pStyle w:val="Corpsdetexte"/>
        <w:spacing w:before="158" w:line="254" w:lineRule="auto"/>
        <w:ind w:left="976" w:right="1656" w:firstLine="351"/>
        <w:jc w:val="both"/>
        <w:rPr>
          <w:lang w:val="fr-FR"/>
        </w:rPr>
      </w:pPr>
      <w:r w:rsidRPr="00185C4E">
        <w:rPr>
          <w:lang w:val="fr-FR"/>
        </w:rPr>
        <w:t>30 villes sont couvertes pour des décisions qui s’étalent entre 1996 et 2019. La répartition n’est pas égales entre les villes. 6 villes ont moins de 100</w:t>
      </w:r>
      <w:r w:rsidRPr="00185C4E">
        <w:rPr>
          <w:spacing w:val="-28"/>
          <w:lang w:val="fr-FR"/>
        </w:rPr>
        <w:t xml:space="preserve"> </w:t>
      </w:r>
      <w:r w:rsidRPr="00185C4E">
        <w:rPr>
          <w:lang w:val="fr-FR"/>
        </w:rPr>
        <w:t>décisions</w:t>
      </w:r>
      <w:r w:rsidRPr="00185C4E">
        <w:rPr>
          <w:spacing w:val="-27"/>
          <w:lang w:val="fr-FR"/>
        </w:rPr>
        <w:t xml:space="preserve"> </w:t>
      </w:r>
      <w:r w:rsidRPr="00185C4E">
        <w:rPr>
          <w:lang w:val="fr-FR"/>
        </w:rPr>
        <w:t>:</w:t>
      </w:r>
      <w:r w:rsidRPr="00185C4E">
        <w:rPr>
          <w:spacing w:val="-27"/>
          <w:lang w:val="fr-FR"/>
        </w:rPr>
        <w:t xml:space="preserve"> </w:t>
      </w:r>
      <w:r w:rsidRPr="00185C4E">
        <w:rPr>
          <w:lang w:val="fr-FR"/>
        </w:rPr>
        <w:t>Carcassonne</w:t>
      </w:r>
      <w:r w:rsidRPr="00185C4E">
        <w:rPr>
          <w:spacing w:val="-27"/>
          <w:lang w:val="fr-FR"/>
        </w:rPr>
        <w:t xml:space="preserve"> </w:t>
      </w:r>
      <w:r w:rsidRPr="00185C4E">
        <w:rPr>
          <w:lang w:val="fr-FR"/>
        </w:rPr>
        <w:t>(1),</w:t>
      </w:r>
      <w:r w:rsidRPr="00185C4E">
        <w:rPr>
          <w:spacing w:val="-27"/>
          <w:lang w:val="fr-FR"/>
        </w:rPr>
        <w:t xml:space="preserve"> </w:t>
      </w:r>
      <w:r w:rsidRPr="00185C4E">
        <w:rPr>
          <w:lang w:val="fr-FR"/>
        </w:rPr>
        <w:t>Chambéry</w:t>
      </w:r>
      <w:r w:rsidRPr="00185C4E">
        <w:rPr>
          <w:spacing w:val="-27"/>
          <w:lang w:val="fr-FR"/>
        </w:rPr>
        <w:t xml:space="preserve"> </w:t>
      </w:r>
      <w:r w:rsidRPr="00185C4E">
        <w:rPr>
          <w:lang w:val="fr-FR"/>
        </w:rPr>
        <w:t>(50),</w:t>
      </w:r>
      <w:r w:rsidRPr="00185C4E">
        <w:rPr>
          <w:spacing w:val="-27"/>
          <w:lang w:val="fr-FR"/>
        </w:rPr>
        <w:t xml:space="preserve"> </w:t>
      </w:r>
      <w:r w:rsidRPr="00185C4E">
        <w:rPr>
          <w:lang w:val="fr-FR"/>
        </w:rPr>
        <w:t>Nancy</w:t>
      </w:r>
      <w:r w:rsidRPr="00185C4E">
        <w:rPr>
          <w:spacing w:val="-27"/>
          <w:lang w:val="fr-FR"/>
        </w:rPr>
        <w:t xml:space="preserve"> </w:t>
      </w:r>
      <w:r w:rsidRPr="00185C4E">
        <w:rPr>
          <w:lang w:val="fr-FR"/>
        </w:rPr>
        <w:t>(52),</w:t>
      </w:r>
      <w:r w:rsidRPr="00185C4E">
        <w:rPr>
          <w:spacing w:val="-27"/>
          <w:lang w:val="fr-FR"/>
        </w:rPr>
        <w:t xml:space="preserve"> </w:t>
      </w:r>
      <w:r w:rsidRPr="00185C4E">
        <w:rPr>
          <w:lang w:val="fr-FR"/>
        </w:rPr>
        <w:t>Besançon</w:t>
      </w:r>
      <w:r w:rsidRPr="00185C4E">
        <w:rPr>
          <w:spacing w:val="-27"/>
          <w:lang w:val="fr-FR"/>
        </w:rPr>
        <w:t xml:space="preserve"> </w:t>
      </w:r>
      <w:r w:rsidRPr="00185C4E">
        <w:rPr>
          <w:lang w:val="fr-FR"/>
        </w:rPr>
        <w:t xml:space="preserve">(87), Amiens (97), et Bourges (99). Les cinq (5) villes qui fournissent le plus de décisions fournissent chacune plus de 600 décisions : Paris (14.6%), </w:t>
      </w:r>
      <w:r w:rsidRPr="00185C4E">
        <w:rPr>
          <w:spacing w:val="-8"/>
          <w:lang w:val="fr-FR"/>
        </w:rPr>
        <w:t xml:space="preserve">Ver- </w:t>
      </w:r>
      <w:r w:rsidRPr="00185C4E">
        <w:rPr>
          <w:lang w:val="fr-FR"/>
        </w:rPr>
        <w:t xml:space="preserve">sailles (9.2%), </w:t>
      </w:r>
      <w:r w:rsidRPr="00185C4E">
        <w:rPr>
          <w:spacing w:val="-4"/>
          <w:lang w:val="fr-FR"/>
        </w:rPr>
        <w:t xml:space="preserve">Lyon </w:t>
      </w:r>
      <w:r w:rsidRPr="00185C4E">
        <w:rPr>
          <w:lang w:val="fr-FR"/>
        </w:rPr>
        <w:t>(9.2%), Angers (6.5%), et Limoges</w:t>
      </w:r>
      <w:r w:rsidRPr="00185C4E">
        <w:rPr>
          <w:spacing w:val="-38"/>
          <w:lang w:val="fr-FR"/>
        </w:rPr>
        <w:t xml:space="preserve"> </w:t>
      </w:r>
      <w:r w:rsidRPr="00185C4E">
        <w:rPr>
          <w:lang w:val="fr-FR"/>
        </w:rPr>
        <w:t>(6.0%).</w:t>
      </w:r>
    </w:p>
    <w:p w:rsidR="00B77999" w:rsidRPr="00185C4E" w:rsidRDefault="00D9490F">
      <w:pPr>
        <w:pStyle w:val="Corpsdetexte"/>
        <w:spacing w:before="1" w:line="254" w:lineRule="auto"/>
        <w:ind w:left="976" w:right="1656" w:firstLine="351"/>
        <w:jc w:val="both"/>
        <w:rPr>
          <w:lang w:val="fr-FR"/>
        </w:rPr>
      </w:pPr>
      <w:r w:rsidRPr="00185C4E">
        <w:rPr>
          <w:lang w:val="fr-FR"/>
        </w:rPr>
        <w:t xml:space="preserve">La base CAPP couvre par ailleurs des juridictions de nature autre que les cours d’appels qui représentent néanmoins plus de 97% de </w:t>
      </w:r>
      <w:r w:rsidRPr="00185C4E">
        <w:rPr>
          <w:spacing w:val="-7"/>
          <w:lang w:val="fr-FR"/>
        </w:rPr>
        <w:t xml:space="preserve">CAPP. </w:t>
      </w:r>
      <w:r w:rsidRPr="00185C4E">
        <w:rPr>
          <w:lang w:val="fr-FR"/>
        </w:rPr>
        <w:t>On</w:t>
      </w:r>
      <w:r w:rsidRPr="00185C4E">
        <w:rPr>
          <w:spacing w:val="-22"/>
          <w:lang w:val="fr-FR"/>
        </w:rPr>
        <w:t xml:space="preserve"> </w:t>
      </w:r>
      <w:r w:rsidRPr="00185C4E">
        <w:rPr>
          <w:lang w:val="fr-FR"/>
        </w:rPr>
        <w:t>y retrouve par exemple des décisions du conseil de prud’hommes, du tribu- nal</w:t>
      </w:r>
      <w:r w:rsidRPr="00185C4E">
        <w:rPr>
          <w:spacing w:val="-10"/>
          <w:lang w:val="fr-FR"/>
        </w:rPr>
        <w:t xml:space="preserve"> </w:t>
      </w:r>
      <w:r w:rsidRPr="00185C4E">
        <w:rPr>
          <w:lang w:val="fr-FR"/>
        </w:rPr>
        <w:t>de</w:t>
      </w:r>
      <w:r w:rsidRPr="00185C4E">
        <w:rPr>
          <w:spacing w:val="-9"/>
          <w:lang w:val="fr-FR"/>
        </w:rPr>
        <w:t xml:space="preserve"> </w:t>
      </w:r>
      <w:r w:rsidRPr="00185C4E">
        <w:rPr>
          <w:lang w:val="fr-FR"/>
        </w:rPr>
        <w:t>grande</w:t>
      </w:r>
      <w:r w:rsidRPr="00185C4E">
        <w:rPr>
          <w:spacing w:val="-9"/>
          <w:lang w:val="fr-FR"/>
        </w:rPr>
        <w:t xml:space="preserve"> </w:t>
      </w:r>
      <w:r w:rsidRPr="00185C4E">
        <w:rPr>
          <w:lang w:val="fr-FR"/>
        </w:rPr>
        <w:t>instance,</w:t>
      </w:r>
      <w:r w:rsidRPr="00185C4E">
        <w:rPr>
          <w:spacing w:val="-9"/>
          <w:lang w:val="fr-FR"/>
        </w:rPr>
        <w:t xml:space="preserve"> </w:t>
      </w:r>
      <w:r w:rsidRPr="00185C4E">
        <w:rPr>
          <w:lang w:val="fr-FR"/>
        </w:rPr>
        <w:t>du</w:t>
      </w:r>
      <w:r w:rsidRPr="00185C4E">
        <w:rPr>
          <w:spacing w:val="-9"/>
          <w:lang w:val="fr-FR"/>
        </w:rPr>
        <w:t xml:space="preserve"> </w:t>
      </w:r>
      <w:r w:rsidRPr="00185C4E">
        <w:rPr>
          <w:lang w:val="fr-FR"/>
        </w:rPr>
        <w:t>tribunal</w:t>
      </w:r>
      <w:r w:rsidRPr="00185C4E">
        <w:rPr>
          <w:spacing w:val="-9"/>
          <w:lang w:val="fr-FR"/>
        </w:rPr>
        <w:t xml:space="preserve"> </w:t>
      </w:r>
      <w:r w:rsidRPr="00185C4E">
        <w:rPr>
          <w:lang w:val="fr-FR"/>
        </w:rPr>
        <w:t>d’instance,</w:t>
      </w:r>
      <w:r w:rsidRPr="00185C4E">
        <w:rPr>
          <w:spacing w:val="-9"/>
          <w:lang w:val="fr-FR"/>
        </w:rPr>
        <w:t xml:space="preserve"> </w:t>
      </w:r>
      <w:r w:rsidRPr="00185C4E">
        <w:rPr>
          <w:lang w:val="fr-FR"/>
        </w:rPr>
        <w:t>de</w:t>
      </w:r>
      <w:r w:rsidRPr="00185C4E">
        <w:rPr>
          <w:spacing w:val="-9"/>
          <w:lang w:val="fr-FR"/>
        </w:rPr>
        <w:t xml:space="preserve"> </w:t>
      </w:r>
      <w:r w:rsidRPr="00185C4E">
        <w:rPr>
          <w:lang w:val="fr-FR"/>
        </w:rPr>
        <w:t>juridiction</w:t>
      </w:r>
      <w:r w:rsidRPr="00185C4E">
        <w:rPr>
          <w:spacing w:val="-9"/>
          <w:lang w:val="fr-FR"/>
        </w:rPr>
        <w:t xml:space="preserve"> </w:t>
      </w:r>
      <w:r w:rsidRPr="00185C4E">
        <w:rPr>
          <w:lang w:val="fr-FR"/>
        </w:rPr>
        <w:t>de</w:t>
      </w:r>
      <w:r w:rsidRPr="00185C4E">
        <w:rPr>
          <w:spacing w:val="-9"/>
          <w:lang w:val="fr-FR"/>
        </w:rPr>
        <w:t xml:space="preserve"> </w:t>
      </w:r>
      <w:r w:rsidRPr="00185C4E">
        <w:rPr>
          <w:lang w:val="fr-FR"/>
        </w:rPr>
        <w:t xml:space="preserve">proximité, du </w:t>
      </w:r>
      <w:r w:rsidRPr="00185C4E">
        <w:rPr>
          <w:spacing w:val="-3"/>
          <w:lang w:val="fr-FR"/>
        </w:rPr>
        <w:t xml:space="preserve">Tribunal </w:t>
      </w:r>
      <w:r w:rsidRPr="00185C4E">
        <w:rPr>
          <w:lang w:val="fr-FR"/>
        </w:rPr>
        <w:t>Supérieur d’Appel, du tribunal de commerce, du tribunal de première instance, etc.</w:t>
      </w:r>
    </w:p>
    <w:p w:rsidR="00B77999" w:rsidRPr="00185C4E" w:rsidRDefault="00D9490F">
      <w:pPr>
        <w:pStyle w:val="Corpsdetexte"/>
        <w:spacing w:before="1" w:line="252" w:lineRule="auto"/>
        <w:ind w:left="976" w:right="1656" w:firstLine="351"/>
        <w:jc w:val="both"/>
        <w:rPr>
          <w:lang w:val="fr-FR"/>
        </w:rPr>
      </w:pPr>
      <w:r w:rsidRPr="00185C4E">
        <w:rPr>
          <w:lang w:val="fr-FR"/>
        </w:rPr>
        <w:t>Les</w:t>
      </w:r>
      <w:r w:rsidRPr="00185C4E">
        <w:rPr>
          <w:spacing w:val="-13"/>
          <w:lang w:val="fr-FR"/>
        </w:rPr>
        <w:t xml:space="preserve"> </w:t>
      </w:r>
      <w:r w:rsidRPr="00185C4E">
        <w:rPr>
          <w:lang w:val="fr-FR"/>
        </w:rPr>
        <w:t>connaissances</w:t>
      </w:r>
      <w:r w:rsidRPr="00185C4E">
        <w:rPr>
          <w:spacing w:val="-13"/>
          <w:lang w:val="fr-FR"/>
        </w:rPr>
        <w:t xml:space="preserve"> </w:t>
      </w:r>
      <w:r w:rsidRPr="00185C4E">
        <w:rPr>
          <w:lang w:val="fr-FR"/>
        </w:rPr>
        <w:t>jurisprudentielles</w:t>
      </w:r>
      <w:r w:rsidRPr="00185C4E">
        <w:rPr>
          <w:spacing w:val="-13"/>
          <w:lang w:val="fr-FR"/>
        </w:rPr>
        <w:t xml:space="preserve"> </w:t>
      </w:r>
      <w:r w:rsidRPr="00185C4E">
        <w:rPr>
          <w:lang w:val="fr-FR"/>
        </w:rPr>
        <w:t>ont</w:t>
      </w:r>
      <w:r w:rsidRPr="00185C4E">
        <w:rPr>
          <w:spacing w:val="-13"/>
          <w:lang w:val="fr-FR"/>
        </w:rPr>
        <w:t xml:space="preserve"> </w:t>
      </w:r>
      <w:r w:rsidRPr="00185C4E">
        <w:rPr>
          <w:lang w:val="fr-FR"/>
        </w:rPr>
        <w:t>été</w:t>
      </w:r>
      <w:r w:rsidRPr="00185C4E">
        <w:rPr>
          <w:spacing w:val="-13"/>
          <w:lang w:val="fr-FR"/>
        </w:rPr>
        <w:t xml:space="preserve"> </w:t>
      </w:r>
      <w:r w:rsidRPr="00185C4E">
        <w:rPr>
          <w:lang w:val="fr-FR"/>
        </w:rPr>
        <w:t>extraites</w:t>
      </w:r>
      <w:r w:rsidRPr="00185C4E">
        <w:rPr>
          <w:spacing w:val="-13"/>
          <w:lang w:val="fr-FR"/>
        </w:rPr>
        <w:t xml:space="preserve"> </w:t>
      </w:r>
      <w:r w:rsidRPr="00185C4E">
        <w:rPr>
          <w:lang w:val="fr-FR"/>
        </w:rPr>
        <w:t>à</w:t>
      </w:r>
      <w:r w:rsidRPr="00185C4E">
        <w:rPr>
          <w:spacing w:val="-13"/>
          <w:lang w:val="fr-FR"/>
        </w:rPr>
        <w:t xml:space="preserve"> </w:t>
      </w:r>
      <w:r w:rsidRPr="00185C4E">
        <w:rPr>
          <w:lang w:val="fr-FR"/>
        </w:rPr>
        <w:t>partir</w:t>
      </w:r>
      <w:r w:rsidRPr="00185C4E">
        <w:rPr>
          <w:spacing w:val="-13"/>
          <w:lang w:val="fr-FR"/>
        </w:rPr>
        <w:t xml:space="preserve"> </w:t>
      </w:r>
      <w:r w:rsidRPr="00185C4E">
        <w:rPr>
          <w:lang w:val="fr-FR"/>
        </w:rPr>
        <w:t>de</w:t>
      </w:r>
      <w:r w:rsidRPr="00185C4E">
        <w:rPr>
          <w:spacing w:val="-13"/>
          <w:lang w:val="fr-FR"/>
        </w:rPr>
        <w:t xml:space="preserve"> </w:t>
      </w:r>
      <w:r w:rsidRPr="00185C4E">
        <w:rPr>
          <w:lang w:val="fr-FR"/>
        </w:rPr>
        <w:t>ce</w:t>
      </w:r>
      <w:r w:rsidRPr="00185C4E">
        <w:rPr>
          <w:spacing w:val="-13"/>
          <w:lang w:val="fr-FR"/>
        </w:rPr>
        <w:t xml:space="preserve"> </w:t>
      </w:r>
      <w:r w:rsidRPr="00185C4E">
        <w:rPr>
          <w:lang w:val="fr-FR"/>
        </w:rPr>
        <w:t>cor- pus</w:t>
      </w:r>
      <w:r w:rsidRPr="00185C4E">
        <w:rPr>
          <w:spacing w:val="-9"/>
          <w:lang w:val="fr-FR"/>
        </w:rPr>
        <w:t xml:space="preserve"> </w:t>
      </w:r>
      <w:r w:rsidRPr="00185C4E">
        <w:rPr>
          <w:lang w:val="fr-FR"/>
        </w:rPr>
        <w:t>non</w:t>
      </w:r>
      <w:r w:rsidRPr="00185C4E">
        <w:rPr>
          <w:spacing w:val="-8"/>
          <w:lang w:val="fr-FR"/>
        </w:rPr>
        <w:t xml:space="preserve"> </w:t>
      </w:r>
      <w:r w:rsidRPr="00185C4E">
        <w:rPr>
          <w:lang w:val="fr-FR"/>
        </w:rPr>
        <w:t>structuré</w:t>
      </w:r>
      <w:r w:rsidRPr="00185C4E">
        <w:rPr>
          <w:spacing w:val="-9"/>
          <w:lang w:val="fr-FR"/>
        </w:rPr>
        <w:t xml:space="preserve"> </w:t>
      </w:r>
      <w:r w:rsidRPr="00185C4E">
        <w:rPr>
          <w:lang w:val="fr-FR"/>
        </w:rPr>
        <w:t>à</w:t>
      </w:r>
      <w:r w:rsidRPr="00185C4E">
        <w:rPr>
          <w:spacing w:val="-8"/>
          <w:lang w:val="fr-FR"/>
        </w:rPr>
        <w:t xml:space="preserve"> </w:t>
      </w:r>
      <w:r w:rsidRPr="00185C4E">
        <w:rPr>
          <w:lang w:val="fr-FR"/>
        </w:rPr>
        <w:t>l’aide</w:t>
      </w:r>
      <w:r w:rsidRPr="00185C4E">
        <w:rPr>
          <w:spacing w:val="-8"/>
          <w:lang w:val="fr-FR"/>
        </w:rPr>
        <w:t xml:space="preserve"> </w:t>
      </w:r>
      <w:r w:rsidRPr="00185C4E">
        <w:rPr>
          <w:lang w:val="fr-FR"/>
        </w:rPr>
        <w:t>des</w:t>
      </w:r>
      <w:r w:rsidRPr="00185C4E">
        <w:rPr>
          <w:spacing w:val="-9"/>
          <w:lang w:val="fr-FR"/>
        </w:rPr>
        <w:t xml:space="preserve"> </w:t>
      </w:r>
      <w:r w:rsidRPr="00185C4E">
        <w:rPr>
          <w:lang w:val="fr-FR"/>
        </w:rPr>
        <w:t>approches</w:t>
      </w:r>
      <w:r w:rsidRPr="00185C4E">
        <w:rPr>
          <w:spacing w:val="-8"/>
          <w:lang w:val="fr-FR"/>
        </w:rPr>
        <w:t xml:space="preserve"> </w:t>
      </w:r>
      <w:r w:rsidRPr="00185C4E">
        <w:rPr>
          <w:lang w:val="fr-FR"/>
        </w:rPr>
        <w:t>proposées</w:t>
      </w:r>
      <w:r w:rsidRPr="00185C4E">
        <w:rPr>
          <w:spacing w:val="-8"/>
          <w:lang w:val="fr-FR"/>
        </w:rPr>
        <w:t xml:space="preserve"> </w:t>
      </w:r>
      <w:r w:rsidRPr="00185C4E">
        <w:rPr>
          <w:lang w:val="fr-FR"/>
        </w:rPr>
        <w:t>dans</w:t>
      </w:r>
      <w:r w:rsidRPr="00185C4E">
        <w:rPr>
          <w:spacing w:val="-9"/>
          <w:lang w:val="fr-FR"/>
        </w:rPr>
        <w:t xml:space="preserve"> </w:t>
      </w:r>
      <w:r w:rsidRPr="00185C4E">
        <w:rPr>
          <w:lang w:val="fr-FR"/>
        </w:rPr>
        <w:t>cette</w:t>
      </w:r>
      <w:r w:rsidRPr="00185C4E">
        <w:rPr>
          <w:spacing w:val="-8"/>
          <w:lang w:val="fr-FR"/>
        </w:rPr>
        <w:t xml:space="preserve"> </w:t>
      </w:r>
      <w:r w:rsidRPr="00185C4E">
        <w:rPr>
          <w:lang w:val="fr-FR"/>
        </w:rPr>
        <w:t>thèse.</w:t>
      </w:r>
      <w:r w:rsidRPr="00185C4E">
        <w:rPr>
          <w:spacing w:val="-8"/>
          <w:lang w:val="fr-FR"/>
        </w:rPr>
        <w:t xml:space="preserve"> </w:t>
      </w:r>
      <w:r w:rsidRPr="00185C4E">
        <w:rPr>
          <w:lang w:val="fr-FR"/>
        </w:rPr>
        <w:t>Après cette</w:t>
      </w:r>
      <w:r w:rsidRPr="00185C4E">
        <w:rPr>
          <w:spacing w:val="-13"/>
          <w:lang w:val="fr-FR"/>
        </w:rPr>
        <w:t xml:space="preserve"> </w:t>
      </w:r>
      <w:r w:rsidRPr="00185C4E">
        <w:rPr>
          <w:lang w:val="fr-FR"/>
        </w:rPr>
        <w:t>extraction,</w:t>
      </w:r>
      <w:r w:rsidRPr="00185C4E">
        <w:rPr>
          <w:spacing w:val="-12"/>
          <w:lang w:val="fr-FR"/>
        </w:rPr>
        <w:t xml:space="preserve"> </w:t>
      </w:r>
      <w:r w:rsidRPr="00185C4E">
        <w:rPr>
          <w:lang w:val="fr-FR"/>
        </w:rPr>
        <w:t>les</w:t>
      </w:r>
      <w:r w:rsidRPr="00185C4E">
        <w:rPr>
          <w:spacing w:val="-12"/>
          <w:lang w:val="fr-FR"/>
        </w:rPr>
        <w:t xml:space="preserve"> </w:t>
      </w:r>
      <w:r w:rsidRPr="00185C4E">
        <w:rPr>
          <w:lang w:val="fr-FR"/>
        </w:rPr>
        <w:t>décisions</w:t>
      </w:r>
      <w:r w:rsidRPr="00185C4E">
        <w:rPr>
          <w:spacing w:val="-12"/>
          <w:lang w:val="fr-FR"/>
        </w:rPr>
        <w:t xml:space="preserve"> </w:t>
      </w:r>
      <w:r w:rsidRPr="00185C4E">
        <w:rPr>
          <w:lang w:val="fr-FR"/>
        </w:rPr>
        <w:t>de</w:t>
      </w:r>
      <w:r w:rsidRPr="00185C4E">
        <w:rPr>
          <w:spacing w:val="-12"/>
          <w:lang w:val="fr-FR"/>
        </w:rPr>
        <w:t xml:space="preserve"> </w:t>
      </w:r>
      <w:r w:rsidRPr="00185C4E">
        <w:rPr>
          <w:lang w:val="fr-FR"/>
        </w:rPr>
        <w:t>la</w:t>
      </w:r>
      <w:r w:rsidRPr="00185C4E">
        <w:rPr>
          <w:spacing w:val="-12"/>
          <w:lang w:val="fr-FR"/>
        </w:rPr>
        <w:t xml:space="preserve"> </w:t>
      </w:r>
      <w:r w:rsidRPr="00185C4E">
        <w:rPr>
          <w:lang w:val="fr-FR"/>
        </w:rPr>
        <w:t>base</w:t>
      </w:r>
      <w:r w:rsidRPr="00185C4E">
        <w:rPr>
          <w:spacing w:val="-12"/>
          <w:lang w:val="fr-FR"/>
        </w:rPr>
        <w:t xml:space="preserve"> </w:t>
      </w:r>
      <w:r w:rsidRPr="00185C4E">
        <w:rPr>
          <w:lang w:val="fr-FR"/>
        </w:rPr>
        <w:t>de</w:t>
      </w:r>
      <w:r w:rsidRPr="00185C4E">
        <w:rPr>
          <w:spacing w:val="-12"/>
          <w:lang w:val="fr-FR"/>
        </w:rPr>
        <w:t xml:space="preserve"> </w:t>
      </w:r>
      <w:r w:rsidRPr="00185C4E">
        <w:rPr>
          <w:lang w:val="fr-FR"/>
        </w:rPr>
        <w:t>données</w:t>
      </w:r>
      <w:r w:rsidRPr="00185C4E">
        <w:rPr>
          <w:spacing w:val="-12"/>
          <w:lang w:val="fr-FR"/>
        </w:rPr>
        <w:t xml:space="preserve"> </w:t>
      </w:r>
      <w:r w:rsidRPr="00185C4E">
        <w:rPr>
          <w:lang w:val="fr-FR"/>
        </w:rPr>
        <w:t>sont</w:t>
      </w:r>
      <w:r w:rsidRPr="00185C4E">
        <w:rPr>
          <w:spacing w:val="-12"/>
          <w:lang w:val="fr-FR"/>
        </w:rPr>
        <w:t xml:space="preserve"> </w:t>
      </w:r>
      <w:r w:rsidRPr="00185C4E">
        <w:rPr>
          <w:lang w:val="fr-FR"/>
        </w:rPr>
        <w:t>réparties</w:t>
      </w:r>
      <w:r w:rsidRPr="00185C4E">
        <w:rPr>
          <w:spacing w:val="-12"/>
          <w:lang w:val="fr-FR"/>
        </w:rPr>
        <w:t xml:space="preserve"> </w:t>
      </w:r>
      <w:r w:rsidRPr="00185C4E">
        <w:rPr>
          <w:lang w:val="fr-FR"/>
        </w:rPr>
        <w:t>entre</w:t>
      </w:r>
      <w:r w:rsidRPr="00185C4E">
        <w:rPr>
          <w:spacing w:val="-12"/>
          <w:lang w:val="fr-FR"/>
        </w:rPr>
        <w:t xml:space="preserve"> </w:t>
      </w:r>
      <w:r w:rsidRPr="00185C4E">
        <w:rPr>
          <w:lang w:val="fr-FR"/>
        </w:rPr>
        <w:t xml:space="preserve">les villes identifiées automatiquement comme sur la Figure </w:t>
      </w:r>
      <w:hyperlink w:anchor="_bookmark272" w:history="1">
        <w:r w:rsidRPr="00185C4E">
          <w:rPr>
            <w:lang w:val="fr-FR"/>
          </w:rPr>
          <w:t>6.1</w:t>
        </w:r>
      </w:hyperlink>
      <w:r w:rsidRPr="00185C4E">
        <w:rPr>
          <w:lang w:val="fr-FR"/>
        </w:rPr>
        <w:t xml:space="preserve"> page </w:t>
      </w:r>
      <w:hyperlink w:anchor="_bookmark272" w:history="1">
        <w:r w:rsidRPr="00185C4E">
          <w:rPr>
            <w:lang w:val="fr-FR"/>
          </w:rPr>
          <w:t>135</w:t>
        </w:r>
      </w:hyperlink>
      <w:r w:rsidRPr="00185C4E">
        <w:rPr>
          <w:lang w:val="fr-FR"/>
        </w:rPr>
        <w:t xml:space="preserve"> et dans le temps comme sur la Figure </w:t>
      </w:r>
      <w:hyperlink w:anchor="_bookmark274" w:history="1">
        <w:r w:rsidRPr="00185C4E">
          <w:rPr>
            <w:lang w:val="fr-FR"/>
          </w:rPr>
          <w:t xml:space="preserve">6.2 </w:t>
        </w:r>
      </w:hyperlink>
      <w:r w:rsidRPr="00185C4E">
        <w:rPr>
          <w:lang w:val="fr-FR"/>
        </w:rPr>
        <w:t xml:space="preserve">page </w:t>
      </w:r>
      <w:hyperlink w:anchor="_bookmark274" w:history="1">
        <w:r w:rsidRPr="00185C4E">
          <w:rPr>
            <w:lang w:val="fr-FR"/>
          </w:rPr>
          <w:t xml:space="preserve">136. </w:t>
        </w:r>
      </w:hyperlink>
      <w:r w:rsidRPr="00185C4E">
        <w:rPr>
          <w:lang w:val="fr-FR"/>
        </w:rPr>
        <w:t xml:space="preserve">Les demandes extraites se répartissent comme suit : 476 </w:t>
      </w:r>
      <w:r w:rsidRPr="00185C4E">
        <w:rPr>
          <w:rFonts w:ascii="Times New Roman" w:hAnsi="Times New Roman"/>
          <w:i/>
          <w:lang w:val="fr-FR"/>
        </w:rPr>
        <w:t>acpa</w:t>
      </w:r>
      <w:r w:rsidRPr="00185C4E">
        <w:rPr>
          <w:lang w:val="fr-FR"/>
        </w:rPr>
        <w:t xml:space="preserve">, 409 </w:t>
      </w:r>
      <w:r w:rsidRPr="00185C4E">
        <w:rPr>
          <w:rFonts w:ascii="Times New Roman" w:hAnsi="Times New Roman"/>
          <w:i/>
          <w:lang w:val="fr-FR"/>
        </w:rPr>
        <w:t>concdel</w:t>
      </w:r>
      <w:r w:rsidRPr="00185C4E">
        <w:rPr>
          <w:lang w:val="fr-FR"/>
        </w:rPr>
        <w:t xml:space="preserve">, 160 </w:t>
      </w:r>
      <w:r w:rsidRPr="00185C4E">
        <w:rPr>
          <w:rFonts w:ascii="Times New Roman" w:hAnsi="Times New Roman"/>
          <w:i/>
          <w:lang w:val="fr-FR"/>
        </w:rPr>
        <w:t>danais</w:t>
      </w:r>
      <w:r w:rsidRPr="00185C4E">
        <w:rPr>
          <w:lang w:val="fr-FR"/>
        </w:rPr>
        <w:t xml:space="preserve">, 0 </w:t>
      </w:r>
      <w:r w:rsidRPr="00185C4E">
        <w:rPr>
          <w:rFonts w:ascii="Times New Roman" w:hAnsi="Times New Roman"/>
          <w:i/>
          <w:lang w:val="fr-FR"/>
        </w:rPr>
        <w:t>dcppc</w:t>
      </w:r>
      <w:r w:rsidRPr="00185C4E">
        <w:rPr>
          <w:lang w:val="fr-FR"/>
        </w:rPr>
        <w:t>,</w:t>
      </w:r>
      <w:r w:rsidRPr="00185C4E">
        <w:rPr>
          <w:spacing w:val="-24"/>
          <w:lang w:val="fr-FR"/>
        </w:rPr>
        <w:t xml:space="preserve"> </w:t>
      </w:r>
      <w:r w:rsidRPr="00185C4E">
        <w:rPr>
          <w:lang w:val="fr-FR"/>
        </w:rPr>
        <w:t xml:space="preserve">34 </w:t>
      </w:r>
      <w:r w:rsidRPr="00185C4E">
        <w:rPr>
          <w:rFonts w:ascii="Times New Roman" w:hAnsi="Times New Roman"/>
          <w:i/>
          <w:lang w:val="fr-FR"/>
        </w:rPr>
        <w:t>doris</w:t>
      </w:r>
      <w:r w:rsidRPr="00185C4E">
        <w:rPr>
          <w:lang w:val="fr-FR"/>
        </w:rPr>
        <w:t xml:space="preserve">, et 45928 </w:t>
      </w:r>
      <w:r w:rsidRPr="00185C4E">
        <w:rPr>
          <w:rFonts w:ascii="Times New Roman" w:hAnsi="Times New Roman"/>
          <w:i/>
          <w:lang w:val="fr-FR"/>
        </w:rPr>
        <w:t>styx</w:t>
      </w:r>
      <w:r w:rsidRPr="00185C4E">
        <w:rPr>
          <w:lang w:val="fr-FR"/>
        </w:rPr>
        <w:t>.</w:t>
      </w:r>
    </w:p>
    <w:p w:rsidR="00B77999" w:rsidRDefault="00D9490F">
      <w:pPr>
        <w:pStyle w:val="Corpsdetexte"/>
        <w:spacing w:before="12" w:line="254" w:lineRule="auto"/>
        <w:ind w:left="976" w:right="1656" w:firstLine="351"/>
        <w:jc w:val="both"/>
      </w:pPr>
      <w:r w:rsidRPr="00185C4E">
        <w:rPr>
          <w:lang w:val="fr-FR"/>
        </w:rPr>
        <w:t>La</w:t>
      </w:r>
      <w:r w:rsidRPr="00185C4E">
        <w:rPr>
          <w:spacing w:val="-10"/>
          <w:lang w:val="fr-FR"/>
        </w:rPr>
        <w:t xml:space="preserve"> </w:t>
      </w:r>
      <w:r w:rsidRPr="00185C4E">
        <w:rPr>
          <w:lang w:val="fr-FR"/>
        </w:rPr>
        <w:t>structuration</w:t>
      </w:r>
      <w:r w:rsidRPr="00185C4E">
        <w:rPr>
          <w:spacing w:val="-10"/>
          <w:lang w:val="fr-FR"/>
        </w:rPr>
        <w:t xml:space="preserve"> </w:t>
      </w:r>
      <w:r w:rsidRPr="00185C4E">
        <w:rPr>
          <w:lang w:val="fr-FR"/>
        </w:rPr>
        <w:t>des</w:t>
      </w:r>
      <w:r w:rsidRPr="00185C4E">
        <w:rPr>
          <w:spacing w:val="-10"/>
          <w:lang w:val="fr-FR"/>
        </w:rPr>
        <w:t xml:space="preserve"> </w:t>
      </w:r>
      <w:r w:rsidRPr="00185C4E">
        <w:rPr>
          <w:lang w:val="fr-FR"/>
        </w:rPr>
        <w:t>données</w:t>
      </w:r>
      <w:r w:rsidRPr="00185C4E">
        <w:rPr>
          <w:spacing w:val="-10"/>
          <w:lang w:val="fr-FR"/>
        </w:rPr>
        <w:t xml:space="preserve"> </w:t>
      </w:r>
      <w:r w:rsidRPr="00185C4E">
        <w:rPr>
          <w:lang w:val="fr-FR"/>
        </w:rPr>
        <w:t>dans</w:t>
      </w:r>
      <w:r w:rsidRPr="00185C4E">
        <w:rPr>
          <w:spacing w:val="-10"/>
          <w:lang w:val="fr-FR"/>
        </w:rPr>
        <w:t xml:space="preserve"> </w:t>
      </w:r>
      <w:r w:rsidRPr="00185C4E">
        <w:rPr>
          <w:lang w:val="fr-FR"/>
        </w:rPr>
        <w:t>la</w:t>
      </w:r>
      <w:r w:rsidRPr="00185C4E">
        <w:rPr>
          <w:spacing w:val="-10"/>
          <w:lang w:val="fr-FR"/>
        </w:rPr>
        <w:t xml:space="preserve"> </w:t>
      </w:r>
      <w:r w:rsidRPr="00185C4E">
        <w:rPr>
          <w:lang w:val="fr-FR"/>
        </w:rPr>
        <w:t>base</w:t>
      </w:r>
      <w:r w:rsidRPr="00185C4E">
        <w:rPr>
          <w:spacing w:val="-10"/>
          <w:lang w:val="fr-FR"/>
        </w:rPr>
        <w:t xml:space="preserve"> </w:t>
      </w:r>
      <w:r w:rsidRPr="00185C4E">
        <w:rPr>
          <w:lang w:val="fr-FR"/>
        </w:rPr>
        <w:t>de</w:t>
      </w:r>
      <w:r w:rsidRPr="00185C4E">
        <w:rPr>
          <w:spacing w:val="-10"/>
          <w:lang w:val="fr-FR"/>
        </w:rPr>
        <w:t xml:space="preserve"> </w:t>
      </w:r>
      <w:r w:rsidRPr="00185C4E">
        <w:rPr>
          <w:lang w:val="fr-FR"/>
        </w:rPr>
        <w:t>données</w:t>
      </w:r>
      <w:r w:rsidRPr="00185C4E">
        <w:rPr>
          <w:spacing w:val="-10"/>
          <w:lang w:val="fr-FR"/>
        </w:rPr>
        <w:t xml:space="preserve"> </w:t>
      </w:r>
      <w:r w:rsidRPr="00185C4E">
        <w:rPr>
          <w:lang w:val="fr-FR"/>
        </w:rPr>
        <w:t>permet</w:t>
      </w:r>
      <w:r w:rsidRPr="00185C4E">
        <w:rPr>
          <w:spacing w:val="-10"/>
          <w:lang w:val="fr-FR"/>
        </w:rPr>
        <w:t xml:space="preserve"> </w:t>
      </w:r>
      <w:r w:rsidRPr="00185C4E">
        <w:rPr>
          <w:lang w:val="fr-FR"/>
        </w:rPr>
        <w:t>de</w:t>
      </w:r>
      <w:r w:rsidRPr="00185C4E">
        <w:rPr>
          <w:spacing w:val="-10"/>
          <w:lang w:val="fr-FR"/>
        </w:rPr>
        <w:t xml:space="preserve"> </w:t>
      </w:r>
      <w:r w:rsidRPr="00185C4E">
        <w:rPr>
          <w:lang w:val="fr-FR"/>
        </w:rPr>
        <w:t xml:space="preserve">mieux comprendre la jurisprudence à l’aide de graphiques appropriés. Une ap- plication de visualisation dédiée a notamment été développée par </w:t>
      </w:r>
      <w:hyperlink w:anchor="_bookmark441" w:history="1">
        <w:r w:rsidRPr="00185C4E">
          <w:rPr>
            <w:spacing w:val="-8"/>
            <w:lang w:val="fr-FR"/>
          </w:rPr>
          <w:t>PRY-</w:t>
        </w:r>
      </w:hyperlink>
      <w:r w:rsidRPr="00185C4E">
        <w:rPr>
          <w:spacing w:val="-8"/>
          <w:lang w:val="fr-FR"/>
        </w:rPr>
        <w:t xml:space="preserve"> </w:t>
      </w:r>
      <w:hyperlink w:anchor="_bookmark441" w:history="1">
        <w:r w:rsidRPr="00185C4E">
          <w:rPr>
            <w:lang w:val="fr-FR"/>
          </w:rPr>
          <w:t xml:space="preserve">SIAZHNIUK </w:t>
        </w:r>
      </w:hyperlink>
      <w:hyperlink w:anchor="_bookmark441" w:history="1">
        <w:r w:rsidRPr="00185C4E">
          <w:rPr>
            <w:lang w:val="fr-FR"/>
          </w:rPr>
          <w:t xml:space="preserve">[2017]. </w:t>
        </w:r>
      </w:hyperlink>
      <w:r>
        <w:t>Les analyses des sections suivantes sont restreintes</w:t>
      </w:r>
      <w:r>
        <w:rPr>
          <w:spacing w:val="-35"/>
        </w:rPr>
        <w:t xml:space="preserve"> </w:t>
      </w:r>
      <w:r>
        <w:t>à</w:t>
      </w:r>
    </w:p>
    <w:p w:rsidR="00B77999" w:rsidRDefault="00B77999">
      <w:pPr>
        <w:spacing w:line="254" w:lineRule="auto"/>
        <w:jc w:val="both"/>
        <w:sectPr w:rsidR="00B77999">
          <w:headerReference w:type="even" r:id="rId142"/>
          <w:pgSz w:w="11910" w:h="16840"/>
          <w:pgMar w:top="2180" w:right="0" w:bottom="280" w:left="1500" w:header="1885" w:footer="0" w:gutter="0"/>
          <w:pgNumType w:start="136"/>
          <w:cols w:space="720"/>
        </w:sectPr>
      </w:pPr>
    </w:p>
    <w:p w:rsidR="00B77999" w:rsidRDefault="00B77999">
      <w:pPr>
        <w:pStyle w:val="Corpsdetexte"/>
        <w:spacing w:before="5"/>
        <w:rPr>
          <w:sz w:val="16"/>
        </w:rPr>
      </w:pPr>
    </w:p>
    <w:p w:rsidR="00B77999" w:rsidRPr="00185C4E" w:rsidRDefault="00D9490F">
      <w:pPr>
        <w:pStyle w:val="Paragraphedeliste"/>
        <w:numPr>
          <w:ilvl w:val="1"/>
          <w:numId w:val="6"/>
        </w:numPr>
        <w:tabs>
          <w:tab w:val="left" w:pos="618"/>
          <w:tab w:val="right" w:pos="7910"/>
        </w:tabs>
        <w:spacing w:before="102"/>
        <w:ind w:hanging="478"/>
        <w:rPr>
          <w:sz w:val="24"/>
          <w:lang w:val="fr-FR"/>
        </w:rPr>
      </w:pPr>
      <w:r w:rsidRPr="00185C4E">
        <w:rPr>
          <w:rFonts w:ascii="Times New Roman" w:hAnsi="Times New Roman"/>
          <w:i/>
          <w:w w:val="105"/>
          <w:sz w:val="24"/>
          <w:lang w:val="fr-FR"/>
        </w:rPr>
        <w:t>Analyse du sens</w:t>
      </w:r>
      <w:r w:rsidRPr="00185C4E">
        <w:rPr>
          <w:rFonts w:ascii="Times New Roman" w:hAnsi="Times New Roman"/>
          <w:i/>
          <w:spacing w:val="-16"/>
          <w:w w:val="105"/>
          <w:sz w:val="24"/>
          <w:lang w:val="fr-FR"/>
        </w:rPr>
        <w:t xml:space="preserve"> </w:t>
      </w:r>
      <w:r w:rsidRPr="00185C4E">
        <w:rPr>
          <w:rFonts w:ascii="Times New Roman" w:hAnsi="Times New Roman"/>
          <w:i/>
          <w:w w:val="105"/>
          <w:sz w:val="24"/>
          <w:lang w:val="fr-FR"/>
        </w:rPr>
        <w:t>du</w:t>
      </w:r>
      <w:r w:rsidRPr="00185C4E">
        <w:rPr>
          <w:rFonts w:ascii="Times New Roman" w:hAnsi="Times New Roman"/>
          <w:i/>
          <w:spacing w:val="-5"/>
          <w:w w:val="105"/>
          <w:sz w:val="24"/>
          <w:lang w:val="fr-FR"/>
        </w:rPr>
        <w:t xml:space="preserve"> </w:t>
      </w:r>
      <w:r w:rsidRPr="00185C4E">
        <w:rPr>
          <w:rFonts w:ascii="Times New Roman" w:hAnsi="Times New Roman"/>
          <w:i/>
          <w:w w:val="105"/>
          <w:sz w:val="24"/>
          <w:lang w:val="fr-FR"/>
        </w:rPr>
        <w:t>résultat</w:t>
      </w:r>
      <w:r w:rsidRPr="00185C4E">
        <w:rPr>
          <w:rFonts w:ascii="Times New Roman" w:hAnsi="Times New Roman"/>
          <w:i/>
          <w:w w:val="105"/>
          <w:sz w:val="24"/>
          <w:lang w:val="fr-FR"/>
        </w:rPr>
        <w:tab/>
      </w:r>
      <w:r w:rsidRPr="00185C4E">
        <w:rPr>
          <w:w w:val="105"/>
          <w:sz w:val="24"/>
          <w:lang w:val="fr-FR"/>
        </w:rPr>
        <w:t>137</w:t>
      </w:r>
    </w:p>
    <w:p w:rsidR="00B77999" w:rsidRPr="00185C4E" w:rsidRDefault="00B77999">
      <w:pPr>
        <w:pStyle w:val="Corpsdetexte"/>
        <w:rPr>
          <w:sz w:val="20"/>
          <w:lang w:val="fr-FR"/>
        </w:rPr>
      </w:pPr>
    </w:p>
    <w:p w:rsidR="00B77999" w:rsidRPr="00185C4E" w:rsidRDefault="00D9490F">
      <w:pPr>
        <w:pStyle w:val="Corpsdetexte"/>
        <w:spacing w:before="5"/>
        <w:rPr>
          <w:sz w:val="18"/>
          <w:lang w:val="fr-FR"/>
        </w:rPr>
      </w:pPr>
      <w:r>
        <w:rPr>
          <w:noProof/>
          <w:lang w:val="fr-FR" w:eastAsia="fr-FR"/>
        </w:rPr>
        <w:drawing>
          <wp:anchor distT="0" distB="0" distL="0" distR="0" simplePos="0" relativeHeight="251486720" behindDoc="0" locked="0" layoutInCell="1" allowOverlap="1">
            <wp:simplePos x="0" y="0"/>
            <wp:positionH relativeFrom="page">
              <wp:posOffset>1557219</wp:posOffset>
            </wp:positionH>
            <wp:positionV relativeFrom="paragraph">
              <wp:posOffset>158019</wp:posOffset>
            </wp:positionV>
            <wp:extent cx="3877616" cy="3248215"/>
            <wp:effectExtent l="0" t="0" r="0" b="0"/>
            <wp:wrapTopAndBottom/>
            <wp:docPr id="4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png"/>
                    <pic:cNvPicPr/>
                  </pic:nvPicPr>
                  <pic:blipFill>
                    <a:blip r:embed="rId143" cstate="print"/>
                    <a:stretch>
                      <a:fillRect/>
                    </a:stretch>
                  </pic:blipFill>
                  <pic:spPr>
                    <a:xfrm>
                      <a:off x="0" y="0"/>
                      <a:ext cx="3877616" cy="3248215"/>
                    </a:xfrm>
                    <a:prstGeom prst="rect">
                      <a:avLst/>
                    </a:prstGeom>
                  </pic:spPr>
                </pic:pic>
              </a:graphicData>
            </a:graphic>
          </wp:anchor>
        </w:drawing>
      </w:r>
    </w:p>
    <w:p w:rsidR="00B77999" w:rsidRPr="00185C4E" w:rsidRDefault="00B77999">
      <w:pPr>
        <w:pStyle w:val="Corpsdetexte"/>
        <w:rPr>
          <w:sz w:val="23"/>
          <w:lang w:val="fr-FR"/>
        </w:rPr>
      </w:pPr>
    </w:p>
    <w:p w:rsidR="00B77999" w:rsidRPr="00185C4E" w:rsidRDefault="00D9490F">
      <w:pPr>
        <w:spacing w:line="259" w:lineRule="auto"/>
        <w:ind w:left="1682" w:right="2276" w:hanging="1292"/>
        <w:rPr>
          <w:lang w:val="fr-FR"/>
        </w:rPr>
      </w:pPr>
      <w:bookmarkStart w:id="398" w:name="_bookmark275"/>
      <w:bookmarkEnd w:id="398"/>
      <w:r w:rsidRPr="00185C4E">
        <w:rPr>
          <w:lang w:val="fr-FR"/>
        </w:rPr>
        <w:t xml:space="preserve">Figure 6.3 – Evolution du sens du résultat des demandes </w:t>
      </w:r>
      <w:r w:rsidRPr="00185C4E">
        <w:rPr>
          <w:rFonts w:ascii="Times New Roman" w:hAnsi="Times New Roman"/>
          <w:i/>
          <w:lang w:val="fr-FR"/>
        </w:rPr>
        <w:t xml:space="preserve">styx </w:t>
      </w:r>
      <w:r w:rsidRPr="00185C4E">
        <w:rPr>
          <w:lang w:val="fr-FR"/>
        </w:rPr>
        <w:t>dans le temps (années) à Paris, Lyon, Versailles, Angers, Bastia.</w:t>
      </w:r>
    </w:p>
    <w:p w:rsidR="00B77999" w:rsidRPr="00185C4E" w:rsidRDefault="00B77999">
      <w:pPr>
        <w:pStyle w:val="Corpsdetexte"/>
        <w:spacing w:before="6"/>
        <w:rPr>
          <w:sz w:val="38"/>
          <w:lang w:val="fr-FR"/>
        </w:rPr>
      </w:pPr>
    </w:p>
    <w:p w:rsidR="00B77999" w:rsidRPr="00185C4E" w:rsidRDefault="00D9490F">
      <w:pPr>
        <w:pStyle w:val="Corpsdetexte"/>
        <w:spacing w:line="254" w:lineRule="auto"/>
        <w:ind w:left="139" w:right="2276"/>
        <w:rPr>
          <w:lang w:val="fr-FR"/>
        </w:rPr>
      </w:pPr>
      <w:r w:rsidRPr="00185C4E">
        <w:rPr>
          <w:lang w:val="fr-FR"/>
        </w:rPr>
        <w:t>5 villes parmi celles ayant les plus grands nombres de décisions : Paris, Lyon, Versailles, Angers, Bastia ; sur la période 2000-2019.</w:t>
      </w:r>
    </w:p>
    <w:p w:rsidR="00B77999" w:rsidRPr="00185C4E" w:rsidRDefault="00B77999">
      <w:pPr>
        <w:pStyle w:val="Corpsdetexte"/>
        <w:spacing w:before="9"/>
        <w:rPr>
          <w:sz w:val="37"/>
          <w:lang w:val="fr-FR"/>
        </w:rPr>
      </w:pPr>
    </w:p>
    <w:p w:rsidR="00B77999" w:rsidRDefault="00D9490F">
      <w:pPr>
        <w:pStyle w:val="Heading1"/>
        <w:numPr>
          <w:ilvl w:val="1"/>
          <w:numId w:val="5"/>
        </w:numPr>
        <w:tabs>
          <w:tab w:val="left" w:pos="571"/>
        </w:tabs>
        <w:ind w:hanging="431"/>
      </w:pPr>
      <w:bookmarkStart w:id="399" w:name="Analyse_du_sens_du_résultat"/>
      <w:bookmarkStart w:id="400" w:name="Synthèse_des_contributions"/>
      <w:bookmarkStart w:id="401" w:name="_bookmark276"/>
      <w:bookmarkEnd w:id="399"/>
      <w:bookmarkEnd w:id="400"/>
      <w:bookmarkEnd w:id="401"/>
      <w:r>
        <w:rPr>
          <w:w w:val="110"/>
        </w:rPr>
        <w:t>Analyse du sens du</w:t>
      </w:r>
      <w:r>
        <w:rPr>
          <w:spacing w:val="-30"/>
          <w:w w:val="110"/>
        </w:rPr>
        <w:t xml:space="preserve"> </w:t>
      </w:r>
      <w:r>
        <w:rPr>
          <w:w w:val="110"/>
        </w:rPr>
        <w:t>résultat</w:t>
      </w:r>
    </w:p>
    <w:p w:rsidR="00B77999" w:rsidRPr="00185C4E" w:rsidRDefault="00D9490F">
      <w:pPr>
        <w:pStyle w:val="Corpsdetexte"/>
        <w:spacing w:before="274" w:line="254" w:lineRule="auto"/>
        <w:ind w:left="139" w:right="2343" w:firstLine="351"/>
        <w:rPr>
          <w:lang w:val="fr-FR"/>
        </w:rPr>
      </w:pPr>
      <w:r w:rsidRPr="00185C4E">
        <w:rPr>
          <w:lang w:val="fr-FR"/>
        </w:rPr>
        <w:t>A partir des données extraites, l’évolution du pourcentage de demandes acceptées peut être observée sur une courbe. En traçant une telle courbe pour chaque ville, il est possible de comparer les villes. Par exemple, pour les dommages intérêts sur l’article 700 du Code de Procédure Civile (</w:t>
      </w:r>
      <w:r w:rsidRPr="00185C4E">
        <w:rPr>
          <w:rFonts w:ascii="Times New Roman" w:hAnsi="Times New Roman"/>
          <w:i/>
          <w:lang w:val="fr-FR"/>
        </w:rPr>
        <w:t>styx</w:t>
      </w:r>
      <w:r w:rsidRPr="00185C4E">
        <w:rPr>
          <w:lang w:val="fr-FR"/>
        </w:rPr>
        <w:t xml:space="preserve">), la Figure </w:t>
      </w:r>
      <w:hyperlink w:anchor="_bookmark275" w:history="1">
        <w:r w:rsidRPr="00185C4E">
          <w:rPr>
            <w:lang w:val="fr-FR"/>
          </w:rPr>
          <w:t xml:space="preserve">6.3 </w:t>
        </w:r>
      </w:hyperlink>
      <w:r w:rsidRPr="00185C4E">
        <w:rPr>
          <w:lang w:val="fr-FR"/>
        </w:rPr>
        <w:t xml:space="preserve">page </w:t>
      </w:r>
      <w:hyperlink w:anchor="_bookmark275" w:history="1">
        <w:r w:rsidRPr="00185C4E">
          <w:rPr>
            <w:lang w:val="fr-FR"/>
          </w:rPr>
          <w:t xml:space="preserve">137 </w:t>
        </w:r>
      </w:hyperlink>
      <w:r w:rsidRPr="00185C4E">
        <w:rPr>
          <w:lang w:val="fr-FR"/>
        </w:rPr>
        <w:t>compare l’évolution du sens du résultat entre les villes citées précédemment. On remarque que les demandes sont beau- coup plus souvent rejetées qu’acceptées. Pour chaque année, le nombre total de demandes doit être associée pour savoir si le pourcentage de suc- cès est réellement interprétable et comparable à celui des autres années.</w:t>
      </w:r>
    </w:p>
    <w:p w:rsidR="00B77999" w:rsidRPr="00185C4E" w:rsidRDefault="00D9490F">
      <w:pPr>
        <w:pStyle w:val="Corpsdetexte"/>
        <w:spacing w:line="254" w:lineRule="auto"/>
        <w:ind w:left="139" w:right="2493" w:firstLine="351"/>
        <w:jc w:val="both"/>
        <w:rPr>
          <w:lang w:val="fr-FR"/>
        </w:rPr>
      </w:pPr>
      <w:r w:rsidRPr="00185C4E">
        <w:rPr>
          <w:lang w:val="fr-FR"/>
        </w:rPr>
        <w:t xml:space="preserve">La visualisation par l’application de </w:t>
      </w:r>
      <w:hyperlink w:anchor="_bookmark441" w:history="1">
        <w:r w:rsidRPr="00185C4E">
          <w:rPr>
            <w:lang w:val="fr-FR"/>
          </w:rPr>
          <w:t>PRYSIAZHNIUK</w:t>
        </w:r>
      </w:hyperlink>
      <w:r w:rsidRPr="00185C4E">
        <w:rPr>
          <w:lang w:val="fr-FR"/>
        </w:rPr>
        <w:t xml:space="preserve"> </w:t>
      </w:r>
      <w:hyperlink w:anchor="_bookmark441" w:history="1">
        <w:r w:rsidRPr="00185C4E">
          <w:rPr>
            <w:lang w:val="fr-FR"/>
          </w:rPr>
          <w:t>[2017]</w:t>
        </w:r>
      </w:hyperlink>
      <w:r w:rsidRPr="00185C4E">
        <w:rPr>
          <w:lang w:val="fr-FR"/>
        </w:rPr>
        <w:t xml:space="preserve"> permet de comparer les villes en observant sur un arbre l’épaisseur des branches associées</w:t>
      </w:r>
      <w:r w:rsidRPr="00185C4E">
        <w:rPr>
          <w:spacing w:val="-15"/>
          <w:lang w:val="fr-FR"/>
        </w:rPr>
        <w:t xml:space="preserve"> </w:t>
      </w:r>
      <w:r w:rsidRPr="00185C4E">
        <w:rPr>
          <w:lang w:val="fr-FR"/>
        </w:rPr>
        <w:t>aux</w:t>
      </w:r>
      <w:r w:rsidRPr="00185C4E">
        <w:rPr>
          <w:spacing w:val="-14"/>
          <w:lang w:val="fr-FR"/>
        </w:rPr>
        <w:t xml:space="preserve"> </w:t>
      </w:r>
      <w:r w:rsidRPr="00185C4E">
        <w:rPr>
          <w:lang w:val="fr-FR"/>
        </w:rPr>
        <w:t>catégories</w:t>
      </w:r>
      <w:r w:rsidRPr="00185C4E">
        <w:rPr>
          <w:spacing w:val="-14"/>
          <w:lang w:val="fr-FR"/>
        </w:rPr>
        <w:t xml:space="preserve"> </w:t>
      </w:r>
      <w:r w:rsidRPr="00185C4E">
        <w:rPr>
          <w:lang w:val="fr-FR"/>
        </w:rPr>
        <w:t>de</w:t>
      </w:r>
      <w:r w:rsidRPr="00185C4E">
        <w:rPr>
          <w:spacing w:val="-15"/>
          <w:lang w:val="fr-FR"/>
        </w:rPr>
        <w:t xml:space="preserve"> </w:t>
      </w:r>
      <w:r w:rsidRPr="00185C4E">
        <w:rPr>
          <w:lang w:val="fr-FR"/>
        </w:rPr>
        <w:t>demande</w:t>
      </w:r>
      <w:r w:rsidRPr="00185C4E">
        <w:rPr>
          <w:spacing w:val="-14"/>
          <w:lang w:val="fr-FR"/>
        </w:rPr>
        <w:t xml:space="preserve"> </w:t>
      </w:r>
      <w:r w:rsidRPr="00185C4E">
        <w:rPr>
          <w:lang w:val="fr-FR"/>
        </w:rPr>
        <w:t>(Figure</w:t>
      </w:r>
      <w:r w:rsidRPr="00185C4E">
        <w:rPr>
          <w:spacing w:val="-14"/>
          <w:lang w:val="fr-FR"/>
        </w:rPr>
        <w:t xml:space="preserve"> </w:t>
      </w:r>
      <w:r w:rsidRPr="00185C4E">
        <w:rPr>
          <w:lang w:val="fr-FR"/>
        </w:rPr>
        <w:t>Figure</w:t>
      </w:r>
      <w:r w:rsidRPr="00185C4E">
        <w:rPr>
          <w:spacing w:val="-15"/>
          <w:lang w:val="fr-FR"/>
        </w:rPr>
        <w:t xml:space="preserve"> </w:t>
      </w:r>
      <w:hyperlink w:anchor="_bookmark277" w:history="1">
        <w:r w:rsidRPr="00185C4E">
          <w:rPr>
            <w:lang w:val="fr-FR"/>
          </w:rPr>
          <w:t>6.4</w:t>
        </w:r>
        <w:r w:rsidRPr="00185C4E">
          <w:rPr>
            <w:spacing w:val="-13"/>
            <w:lang w:val="fr-FR"/>
          </w:rPr>
          <w:t xml:space="preserve"> </w:t>
        </w:r>
      </w:hyperlink>
      <w:r w:rsidRPr="00185C4E">
        <w:rPr>
          <w:lang w:val="fr-FR"/>
        </w:rPr>
        <w:t>page</w:t>
      </w:r>
      <w:r w:rsidRPr="00185C4E">
        <w:rPr>
          <w:spacing w:val="-15"/>
          <w:lang w:val="fr-FR"/>
        </w:rPr>
        <w:t xml:space="preserve"> </w:t>
      </w:r>
      <w:hyperlink w:anchor="_bookmark277" w:history="1">
        <w:r w:rsidRPr="00185C4E">
          <w:rPr>
            <w:lang w:val="fr-FR"/>
          </w:rPr>
          <w:t>138).</w:t>
        </w:r>
        <w:r w:rsidRPr="00185C4E">
          <w:rPr>
            <w:spacing w:val="-14"/>
            <w:lang w:val="fr-FR"/>
          </w:rPr>
          <w:t xml:space="preserve"> </w:t>
        </w:r>
      </w:hyperlink>
      <w:r w:rsidRPr="00185C4E">
        <w:rPr>
          <w:lang w:val="fr-FR"/>
        </w:rPr>
        <w:t>On</w:t>
      </w:r>
      <w:r w:rsidRPr="00185C4E">
        <w:rPr>
          <w:spacing w:val="-14"/>
          <w:lang w:val="fr-FR"/>
        </w:rPr>
        <w:t xml:space="preserve"> </w:t>
      </w:r>
      <w:r w:rsidRPr="00185C4E">
        <w:rPr>
          <w:lang w:val="fr-FR"/>
        </w:rPr>
        <w:t>peut ainsi facilement observer quelles villes acceptent les demandes d’une</w:t>
      </w:r>
      <w:r w:rsidRPr="00185C4E">
        <w:rPr>
          <w:spacing w:val="28"/>
          <w:lang w:val="fr-FR"/>
        </w:rPr>
        <w:t xml:space="preserve"> </w:t>
      </w:r>
      <w:r w:rsidRPr="00185C4E">
        <w:rPr>
          <w:lang w:val="fr-FR"/>
        </w:rPr>
        <w:t>cer-</w:t>
      </w:r>
    </w:p>
    <w:p w:rsidR="00B77999" w:rsidRPr="00185C4E" w:rsidRDefault="00B77999">
      <w:pPr>
        <w:spacing w:line="254" w:lineRule="auto"/>
        <w:jc w:val="both"/>
        <w:rPr>
          <w:lang w:val="fr-FR"/>
        </w:rPr>
        <w:sectPr w:rsidR="00B77999" w:rsidRPr="00185C4E">
          <w:headerReference w:type="default" r:id="rId144"/>
          <w:pgSz w:w="11910" w:h="16840"/>
          <w:pgMar w:top="1580" w:right="0" w:bottom="280" w:left="1500" w:header="0"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ind w:left="976"/>
        <w:rPr>
          <w:lang w:val="fr-FR"/>
        </w:rPr>
      </w:pPr>
      <w:r w:rsidRPr="00185C4E">
        <w:rPr>
          <w:lang w:val="fr-FR"/>
        </w:rPr>
        <w:t>taine catégorie plus que d’autres par exemple.</w:t>
      </w:r>
    </w:p>
    <w:p w:rsidR="00B77999" w:rsidRPr="00185C4E" w:rsidRDefault="00D9490F">
      <w:pPr>
        <w:pStyle w:val="Corpsdetexte"/>
        <w:spacing w:before="9"/>
        <w:rPr>
          <w:sz w:val="28"/>
          <w:lang w:val="fr-FR"/>
        </w:rPr>
      </w:pPr>
      <w:r>
        <w:rPr>
          <w:noProof/>
          <w:lang w:val="fr-FR" w:eastAsia="fr-FR"/>
        </w:rPr>
        <w:drawing>
          <wp:anchor distT="0" distB="0" distL="0" distR="0" simplePos="0" relativeHeight="251487744" behindDoc="0" locked="0" layoutInCell="1" allowOverlap="1">
            <wp:simplePos x="0" y="0"/>
            <wp:positionH relativeFrom="page">
              <wp:posOffset>2559215</wp:posOffset>
            </wp:positionH>
            <wp:positionV relativeFrom="paragraph">
              <wp:posOffset>233017</wp:posOffset>
            </wp:positionV>
            <wp:extent cx="2989897" cy="2666333"/>
            <wp:effectExtent l="0" t="0" r="0" b="0"/>
            <wp:wrapTopAndBottom/>
            <wp:docPr id="5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3.jpeg"/>
                    <pic:cNvPicPr/>
                  </pic:nvPicPr>
                  <pic:blipFill>
                    <a:blip r:embed="rId145" cstate="print"/>
                    <a:stretch>
                      <a:fillRect/>
                    </a:stretch>
                  </pic:blipFill>
                  <pic:spPr>
                    <a:xfrm>
                      <a:off x="0" y="0"/>
                      <a:ext cx="2989897" cy="2666333"/>
                    </a:xfrm>
                    <a:prstGeom prst="rect">
                      <a:avLst/>
                    </a:prstGeom>
                  </pic:spPr>
                </pic:pic>
              </a:graphicData>
            </a:graphic>
          </wp:anchor>
        </w:drawing>
      </w:r>
    </w:p>
    <w:p w:rsidR="00B77999" w:rsidRPr="00185C4E" w:rsidRDefault="00D9490F">
      <w:pPr>
        <w:spacing w:before="117" w:line="256" w:lineRule="auto"/>
        <w:ind w:left="1566" w:right="2077" w:hanging="99"/>
        <w:rPr>
          <w:lang w:val="fr-FR"/>
        </w:rPr>
      </w:pPr>
      <w:bookmarkStart w:id="402" w:name="_bookmark277"/>
      <w:bookmarkEnd w:id="402"/>
      <w:r w:rsidRPr="00185C4E">
        <w:rPr>
          <w:lang w:val="fr-FR"/>
        </w:rPr>
        <w:t xml:space="preserve">Figure 6.4 – Comparaison de Paris, </w:t>
      </w:r>
      <w:r w:rsidRPr="00185C4E">
        <w:rPr>
          <w:spacing w:val="-3"/>
          <w:lang w:val="fr-FR"/>
        </w:rPr>
        <w:t xml:space="preserve">Lyon, Versailles, </w:t>
      </w:r>
      <w:r w:rsidRPr="00185C4E">
        <w:rPr>
          <w:lang w:val="fr-FR"/>
        </w:rPr>
        <w:t xml:space="preserve">Angers, Bastia sur l’acceptation des demandes </w:t>
      </w:r>
      <w:r w:rsidRPr="00185C4E">
        <w:rPr>
          <w:rFonts w:ascii="Times New Roman" w:hAnsi="Times New Roman"/>
          <w:i/>
          <w:lang w:val="fr-FR"/>
        </w:rPr>
        <w:t xml:space="preserve">styx </w:t>
      </w:r>
      <w:r w:rsidRPr="00185C4E">
        <w:rPr>
          <w:lang w:val="fr-FR"/>
        </w:rPr>
        <w:t>à partir d’une visualisation arborée.</w:t>
      </w:r>
    </w:p>
    <w:p w:rsidR="00B77999" w:rsidRPr="00185C4E" w:rsidRDefault="00B77999">
      <w:pPr>
        <w:pStyle w:val="Corpsdetexte"/>
        <w:rPr>
          <w:sz w:val="26"/>
          <w:lang w:val="fr-FR"/>
        </w:rPr>
      </w:pPr>
    </w:p>
    <w:p w:rsidR="00B77999" w:rsidRPr="00185C4E" w:rsidRDefault="00B77999">
      <w:pPr>
        <w:pStyle w:val="Corpsdetexte"/>
        <w:rPr>
          <w:sz w:val="26"/>
          <w:lang w:val="fr-FR"/>
        </w:rPr>
      </w:pPr>
    </w:p>
    <w:p w:rsidR="00B77999" w:rsidRPr="00185C4E" w:rsidRDefault="00B77999">
      <w:pPr>
        <w:pStyle w:val="Corpsdetexte"/>
        <w:spacing w:before="10"/>
        <w:rPr>
          <w:lang w:val="fr-FR"/>
        </w:rPr>
      </w:pPr>
    </w:p>
    <w:p w:rsidR="00B77999" w:rsidRDefault="00D9490F">
      <w:pPr>
        <w:pStyle w:val="Heading1"/>
        <w:numPr>
          <w:ilvl w:val="1"/>
          <w:numId w:val="5"/>
        </w:numPr>
        <w:tabs>
          <w:tab w:val="left" w:pos="1408"/>
        </w:tabs>
        <w:spacing w:before="1"/>
        <w:ind w:left="1407" w:hanging="431"/>
      </w:pPr>
      <w:bookmarkStart w:id="403" w:name="Analyse_des_quanta"/>
      <w:bookmarkStart w:id="404" w:name="Critique_du_travail"/>
      <w:bookmarkStart w:id="405" w:name="_bookmark278"/>
      <w:bookmarkEnd w:id="403"/>
      <w:bookmarkEnd w:id="404"/>
      <w:bookmarkEnd w:id="405"/>
      <w:r>
        <w:rPr>
          <w:w w:val="110"/>
        </w:rPr>
        <w:t>Analyse des</w:t>
      </w:r>
      <w:r>
        <w:rPr>
          <w:spacing w:val="-16"/>
          <w:w w:val="110"/>
        </w:rPr>
        <w:t xml:space="preserve"> </w:t>
      </w:r>
      <w:r>
        <w:rPr>
          <w:w w:val="110"/>
        </w:rPr>
        <w:t>quanta</w:t>
      </w:r>
    </w:p>
    <w:p w:rsidR="00B77999" w:rsidRDefault="00D9490F">
      <w:pPr>
        <w:pStyle w:val="Heading2"/>
        <w:numPr>
          <w:ilvl w:val="2"/>
          <w:numId w:val="5"/>
        </w:numPr>
        <w:tabs>
          <w:tab w:val="left" w:pos="1551"/>
        </w:tabs>
        <w:spacing w:before="341"/>
      </w:pPr>
      <w:bookmarkStart w:id="406" w:name="Evolution_dans_le_temps"/>
      <w:bookmarkStart w:id="407" w:name="_bookmark279"/>
      <w:bookmarkEnd w:id="406"/>
      <w:bookmarkEnd w:id="407"/>
      <w:r>
        <w:rPr>
          <w:w w:val="110"/>
        </w:rPr>
        <w:t>Evolution dans le</w:t>
      </w:r>
      <w:r>
        <w:rPr>
          <w:spacing w:val="-17"/>
          <w:w w:val="110"/>
        </w:rPr>
        <w:t xml:space="preserve"> </w:t>
      </w:r>
      <w:r>
        <w:rPr>
          <w:w w:val="110"/>
        </w:rPr>
        <w:t>temps</w:t>
      </w:r>
    </w:p>
    <w:p w:rsidR="00B77999" w:rsidRDefault="00B77999">
      <w:pPr>
        <w:pStyle w:val="Corpsdetexte"/>
        <w:rPr>
          <w:rFonts w:ascii="Times New Roman"/>
          <w:b/>
          <w:sz w:val="20"/>
        </w:rPr>
      </w:pPr>
    </w:p>
    <w:p w:rsidR="00B77999" w:rsidRDefault="00D9490F">
      <w:pPr>
        <w:pStyle w:val="Corpsdetexte"/>
        <w:spacing w:before="5"/>
        <w:rPr>
          <w:rFonts w:ascii="Times New Roman"/>
          <w:b/>
          <w:sz w:val="29"/>
        </w:rPr>
      </w:pPr>
      <w:r>
        <w:rPr>
          <w:noProof/>
          <w:lang w:val="fr-FR" w:eastAsia="fr-FR"/>
        </w:rPr>
        <w:drawing>
          <wp:anchor distT="0" distB="0" distL="0" distR="0" simplePos="0" relativeHeight="251489792" behindDoc="0" locked="0" layoutInCell="1" allowOverlap="1">
            <wp:simplePos x="0" y="0"/>
            <wp:positionH relativeFrom="page">
              <wp:posOffset>2085457</wp:posOffset>
            </wp:positionH>
            <wp:positionV relativeFrom="paragraph">
              <wp:posOffset>239873</wp:posOffset>
            </wp:positionV>
            <wp:extent cx="3853815" cy="1829752"/>
            <wp:effectExtent l="0" t="0" r="0" b="0"/>
            <wp:wrapTopAndBottom/>
            <wp:docPr id="5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4.png"/>
                    <pic:cNvPicPr/>
                  </pic:nvPicPr>
                  <pic:blipFill>
                    <a:blip r:embed="rId146" cstate="print"/>
                    <a:stretch>
                      <a:fillRect/>
                    </a:stretch>
                  </pic:blipFill>
                  <pic:spPr>
                    <a:xfrm>
                      <a:off x="0" y="0"/>
                      <a:ext cx="3853815" cy="1829752"/>
                    </a:xfrm>
                    <a:prstGeom prst="rect">
                      <a:avLst/>
                    </a:prstGeom>
                  </pic:spPr>
                </pic:pic>
              </a:graphicData>
            </a:graphic>
          </wp:anchor>
        </w:drawing>
      </w:r>
    </w:p>
    <w:p w:rsidR="00B77999" w:rsidRDefault="00B77999">
      <w:pPr>
        <w:pStyle w:val="Corpsdetexte"/>
        <w:spacing w:before="11"/>
        <w:rPr>
          <w:rFonts w:ascii="Times New Roman"/>
          <w:b/>
          <w:sz w:val="12"/>
        </w:rPr>
      </w:pPr>
    </w:p>
    <w:p w:rsidR="00B77999" w:rsidRPr="00185C4E" w:rsidRDefault="00D9490F">
      <w:pPr>
        <w:spacing w:before="100" w:line="259" w:lineRule="auto"/>
        <w:ind w:left="4255" w:right="1312" w:hanging="3125"/>
        <w:rPr>
          <w:lang w:val="fr-FR"/>
        </w:rPr>
      </w:pPr>
      <w:bookmarkStart w:id="408" w:name="_bookmark280"/>
      <w:bookmarkEnd w:id="408"/>
      <w:r w:rsidRPr="00185C4E">
        <w:rPr>
          <w:lang w:val="fr-FR"/>
        </w:rPr>
        <w:t xml:space="preserve">Figure 6.5 – Evolution des quanta moyens par année des demandes </w:t>
      </w:r>
      <w:r w:rsidRPr="00185C4E">
        <w:rPr>
          <w:rFonts w:ascii="Times New Roman" w:hAnsi="Times New Roman"/>
          <w:i/>
          <w:lang w:val="fr-FR"/>
        </w:rPr>
        <w:t xml:space="preserve">styx </w:t>
      </w:r>
      <w:r w:rsidRPr="00185C4E">
        <w:rPr>
          <w:lang w:val="fr-FR"/>
        </w:rPr>
        <w:t>entre 2000 et 2019.</w:t>
      </w:r>
    </w:p>
    <w:p w:rsidR="00B77999" w:rsidRPr="00185C4E" w:rsidRDefault="00B77999">
      <w:pPr>
        <w:spacing w:line="259" w:lineRule="auto"/>
        <w:rPr>
          <w:lang w:val="fr-FR"/>
        </w:rPr>
        <w:sectPr w:rsidR="00B77999" w:rsidRPr="00185C4E">
          <w:headerReference w:type="even" r:id="rId147"/>
          <w:pgSz w:w="11910" w:h="16840"/>
          <w:pgMar w:top="2180" w:right="0" w:bottom="280" w:left="1500" w:header="1885" w:footer="0" w:gutter="0"/>
          <w:pgNumType w:start="138"/>
          <w:cols w:space="720"/>
        </w:sectPr>
      </w:pPr>
    </w:p>
    <w:p w:rsidR="00B77999" w:rsidRPr="00185C4E" w:rsidRDefault="00B77999">
      <w:pPr>
        <w:pStyle w:val="Corpsdetexte"/>
        <w:spacing w:before="5"/>
        <w:rPr>
          <w:sz w:val="16"/>
          <w:lang w:val="fr-FR"/>
        </w:rPr>
      </w:pPr>
    </w:p>
    <w:p w:rsidR="00B77999" w:rsidRDefault="00D9490F">
      <w:pPr>
        <w:pStyle w:val="Paragraphedeliste"/>
        <w:numPr>
          <w:ilvl w:val="1"/>
          <w:numId w:val="6"/>
        </w:numPr>
        <w:tabs>
          <w:tab w:val="left" w:pos="618"/>
          <w:tab w:val="right" w:pos="7910"/>
        </w:tabs>
        <w:spacing w:before="102"/>
        <w:ind w:hanging="478"/>
        <w:rPr>
          <w:sz w:val="24"/>
        </w:rPr>
      </w:pPr>
      <w:r>
        <w:rPr>
          <w:rFonts w:ascii="Times New Roman"/>
          <w:i/>
          <w:sz w:val="24"/>
        </w:rPr>
        <w:t>Analyse</w:t>
      </w:r>
      <w:r>
        <w:rPr>
          <w:rFonts w:ascii="Times New Roman"/>
          <w:i/>
          <w:spacing w:val="-2"/>
          <w:sz w:val="24"/>
        </w:rPr>
        <w:t xml:space="preserve"> </w:t>
      </w:r>
      <w:r>
        <w:rPr>
          <w:rFonts w:ascii="Times New Roman"/>
          <w:i/>
          <w:sz w:val="24"/>
        </w:rPr>
        <w:t>des</w:t>
      </w:r>
      <w:r>
        <w:rPr>
          <w:rFonts w:ascii="Times New Roman"/>
          <w:i/>
          <w:spacing w:val="-1"/>
          <w:sz w:val="24"/>
        </w:rPr>
        <w:t xml:space="preserve"> </w:t>
      </w:r>
      <w:r>
        <w:rPr>
          <w:rFonts w:ascii="Times New Roman"/>
          <w:i/>
          <w:sz w:val="24"/>
        </w:rPr>
        <w:t>quanta</w:t>
      </w:r>
      <w:r>
        <w:rPr>
          <w:rFonts w:ascii="Times New Roman"/>
          <w:i/>
          <w:sz w:val="24"/>
        </w:rPr>
        <w:tab/>
      </w:r>
      <w:r>
        <w:rPr>
          <w:sz w:val="24"/>
        </w:rPr>
        <w:t>139</w:t>
      </w:r>
    </w:p>
    <w:p w:rsidR="00B77999" w:rsidRDefault="00B77999">
      <w:pPr>
        <w:pStyle w:val="Corpsdetexte"/>
        <w:spacing w:before="6"/>
        <w:rPr>
          <w:sz w:val="38"/>
        </w:rPr>
      </w:pPr>
    </w:p>
    <w:p w:rsidR="00B77999" w:rsidRPr="00185C4E" w:rsidRDefault="00D9490F">
      <w:pPr>
        <w:pStyle w:val="Corpsdetexte"/>
        <w:spacing w:before="1" w:line="288" w:lineRule="exact"/>
        <w:ind w:left="139" w:right="2493" w:firstLine="351"/>
        <w:jc w:val="both"/>
        <w:rPr>
          <w:lang w:val="fr-FR"/>
        </w:rPr>
      </w:pPr>
      <w:r w:rsidRPr="00185C4E">
        <w:rPr>
          <w:lang w:val="fr-FR"/>
        </w:rPr>
        <w:t>De même l’évolution des quanta demandés et accordés peut être faci- lement</w:t>
      </w:r>
      <w:r w:rsidRPr="00185C4E">
        <w:rPr>
          <w:spacing w:val="-9"/>
          <w:lang w:val="fr-FR"/>
        </w:rPr>
        <w:t xml:space="preserve"> </w:t>
      </w:r>
      <w:r w:rsidRPr="00185C4E">
        <w:rPr>
          <w:lang w:val="fr-FR"/>
        </w:rPr>
        <w:t>visualisée</w:t>
      </w:r>
      <w:r w:rsidRPr="00185C4E">
        <w:rPr>
          <w:spacing w:val="-9"/>
          <w:lang w:val="fr-FR"/>
        </w:rPr>
        <w:t xml:space="preserve"> </w:t>
      </w:r>
      <w:r w:rsidRPr="00185C4E">
        <w:rPr>
          <w:lang w:val="fr-FR"/>
        </w:rPr>
        <w:t>par</w:t>
      </w:r>
      <w:r w:rsidRPr="00185C4E">
        <w:rPr>
          <w:spacing w:val="-9"/>
          <w:lang w:val="fr-FR"/>
        </w:rPr>
        <w:t xml:space="preserve"> </w:t>
      </w:r>
      <w:r w:rsidRPr="00185C4E">
        <w:rPr>
          <w:lang w:val="fr-FR"/>
        </w:rPr>
        <w:t>un</w:t>
      </w:r>
      <w:r w:rsidRPr="00185C4E">
        <w:rPr>
          <w:spacing w:val="-9"/>
          <w:lang w:val="fr-FR"/>
        </w:rPr>
        <w:t xml:space="preserve"> </w:t>
      </w:r>
      <w:r w:rsidRPr="00185C4E">
        <w:rPr>
          <w:lang w:val="fr-FR"/>
        </w:rPr>
        <w:t>diagramme</w:t>
      </w:r>
      <w:r w:rsidRPr="00185C4E">
        <w:rPr>
          <w:spacing w:val="-9"/>
          <w:lang w:val="fr-FR"/>
        </w:rPr>
        <w:t xml:space="preserve"> </w:t>
      </w:r>
      <w:r w:rsidRPr="00185C4E">
        <w:rPr>
          <w:lang w:val="fr-FR"/>
        </w:rPr>
        <w:t>en</w:t>
      </w:r>
      <w:r w:rsidRPr="00185C4E">
        <w:rPr>
          <w:spacing w:val="-8"/>
          <w:lang w:val="fr-FR"/>
        </w:rPr>
        <w:t xml:space="preserve"> </w:t>
      </w:r>
      <w:r w:rsidRPr="00185C4E">
        <w:rPr>
          <w:lang w:val="fr-FR"/>
        </w:rPr>
        <w:t>barre</w:t>
      </w:r>
      <w:r w:rsidRPr="00185C4E">
        <w:rPr>
          <w:spacing w:val="-9"/>
          <w:lang w:val="fr-FR"/>
        </w:rPr>
        <w:t xml:space="preserve"> </w:t>
      </w:r>
      <w:r w:rsidRPr="00185C4E">
        <w:rPr>
          <w:lang w:val="fr-FR"/>
        </w:rPr>
        <w:t>comme</w:t>
      </w:r>
      <w:r w:rsidRPr="00185C4E">
        <w:rPr>
          <w:spacing w:val="-9"/>
          <w:lang w:val="fr-FR"/>
        </w:rPr>
        <w:t xml:space="preserve"> </w:t>
      </w:r>
      <w:r w:rsidRPr="00185C4E">
        <w:rPr>
          <w:lang w:val="fr-FR"/>
        </w:rPr>
        <w:t>celui</w:t>
      </w:r>
      <w:r w:rsidRPr="00185C4E">
        <w:rPr>
          <w:spacing w:val="-9"/>
          <w:lang w:val="fr-FR"/>
        </w:rPr>
        <w:t xml:space="preserve"> </w:t>
      </w:r>
      <w:r w:rsidRPr="00185C4E">
        <w:rPr>
          <w:lang w:val="fr-FR"/>
        </w:rPr>
        <w:t>de</w:t>
      </w:r>
      <w:r w:rsidRPr="00185C4E">
        <w:rPr>
          <w:spacing w:val="-9"/>
          <w:lang w:val="fr-FR"/>
        </w:rPr>
        <w:t xml:space="preserve"> </w:t>
      </w:r>
      <w:r w:rsidRPr="00185C4E">
        <w:rPr>
          <w:lang w:val="fr-FR"/>
        </w:rPr>
        <w:t>la</w:t>
      </w:r>
      <w:r w:rsidRPr="00185C4E">
        <w:rPr>
          <w:spacing w:val="-9"/>
          <w:lang w:val="fr-FR"/>
        </w:rPr>
        <w:t xml:space="preserve"> </w:t>
      </w:r>
      <w:r w:rsidRPr="00185C4E">
        <w:rPr>
          <w:lang w:val="fr-FR"/>
        </w:rPr>
        <w:t>Figure</w:t>
      </w:r>
      <w:r w:rsidRPr="00185C4E">
        <w:rPr>
          <w:spacing w:val="-8"/>
          <w:lang w:val="fr-FR"/>
        </w:rPr>
        <w:t xml:space="preserve"> </w:t>
      </w:r>
      <w:hyperlink w:anchor="_bookmark280" w:history="1">
        <w:r w:rsidRPr="00185C4E">
          <w:rPr>
            <w:lang w:val="fr-FR"/>
          </w:rPr>
          <w:t>6.5</w:t>
        </w:r>
      </w:hyperlink>
      <w:r w:rsidRPr="00185C4E">
        <w:rPr>
          <w:lang w:val="fr-FR"/>
        </w:rPr>
        <w:t xml:space="preserve"> page </w:t>
      </w:r>
      <w:hyperlink w:anchor="_bookmark280" w:history="1">
        <w:r w:rsidRPr="00185C4E">
          <w:rPr>
            <w:lang w:val="fr-FR"/>
          </w:rPr>
          <w:t xml:space="preserve">138 </w:t>
        </w:r>
      </w:hyperlink>
      <w:r w:rsidRPr="00185C4E">
        <w:rPr>
          <w:lang w:val="fr-FR"/>
        </w:rPr>
        <w:t xml:space="preserve">qui correspond aux demandes </w:t>
      </w:r>
      <w:r w:rsidRPr="00185C4E">
        <w:rPr>
          <w:rFonts w:ascii="Times New Roman" w:hAnsi="Times New Roman"/>
          <w:i/>
          <w:lang w:val="fr-FR"/>
        </w:rPr>
        <w:t xml:space="preserve">styx </w:t>
      </w:r>
      <w:r w:rsidRPr="00185C4E">
        <w:rPr>
          <w:lang w:val="fr-FR"/>
        </w:rPr>
        <w:t>entre 2000 et 2019. Même si le nombre total de demandes est à prendre en compte, un tel diagramme donne</w:t>
      </w:r>
      <w:r w:rsidRPr="00185C4E">
        <w:rPr>
          <w:spacing w:val="-6"/>
          <w:lang w:val="fr-FR"/>
        </w:rPr>
        <w:t xml:space="preserve"> </w:t>
      </w:r>
      <w:r w:rsidRPr="00185C4E">
        <w:rPr>
          <w:lang w:val="fr-FR"/>
        </w:rPr>
        <w:t>un</w:t>
      </w:r>
      <w:r w:rsidRPr="00185C4E">
        <w:rPr>
          <w:spacing w:val="-5"/>
          <w:lang w:val="fr-FR"/>
        </w:rPr>
        <w:t xml:space="preserve"> </w:t>
      </w:r>
      <w:r w:rsidRPr="00185C4E">
        <w:rPr>
          <w:lang w:val="fr-FR"/>
        </w:rPr>
        <w:t>aperçu</w:t>
      </w:r>
      <w:r w:rsidRPr="00185C4E">
        <w:rPr>
          <w:spacing w:val="-5"/>
          <w:lang w:val="fr-FR"/>
        </w:rPr>
        <w:t xml:space="preserve"> </w:t>
      </w:r>
      <w:r w:rsidRPr="00185C4E">
        <w:rPr>
          <w:lang w:val="fr-FR"/>
        </w:rPr>
        <w:t>des</w:t>
      </w:r>
      <w:r w:rsidRPr="00185C4E">
        <w:rPr>
          <w:spacing w:val="-5"/>
          <w:lang w:val="fr-FR"/>
        </w:rPr>
        <w:t xml:space="preserve"> </w:t>
      </w:r>
      <w:r w:rsidRPr="00185C4E">
        <w:rPr>
          <w:lang w:val="fr-FR"/>
        </w:rPr>
        <w:t>sommes</w:t>
      </w:r>
      <w:r w:rsidRPr="00185C4E">
        <w:rPr>
          <w:spacing w:val="-5"/>
          <w:lang w:val="fr-FR"/>
        </w:rPr>
        <w:t xml:space="preserve"> </w:t>
      </w:r>
      <w:r w:rsidRPr="00185C4E">
        <w:rPr>
          <w:lang w:val="fr-FR"/>
        </w:rPr>
        <w:t>d’argent</w:t>
      </w:r>
      <w:r w:rsidRPr="00185C4E">
        <w:rPr>
          <w:spacing w:val="-6"/>
          <w:lang w:val="fr-FR"/>
        </w:rPr>
        <w:t xml:space="preserve"> </w:t>
      </w:r>
      <w:r w:rsidRPr="00185C4E">
        <w:rPr>
          <w:lang w:val="fr-FR"/>
        </w:rPr>
        <w:t>moyennes</w:t>
      </w:r>
      <w:r w:rsidRPr="00185C4E">
        <w:rPr>
          <w:spacing w:val="-5"/>
          <w:lang w:val="fr-FR"/>
        </w:rPr>
        <w:t xml:space="preserve"> </w:t>
      </w:r>
      <w:r w:rsidRPr="00185C4E">
        <w:rPr>
          <w:lang w:val="fr-FR"/>
        </w:rPr>
        <w:t>demandées</w:t>
      </w:r>
      <w:r w:rsidRPr="00185C4E">
        <w:rPr>
          <w:spacing w:val="-5"/>
          <w:lang w:val="fr-FR"/>
        </w:rPr>
        <w:t xml:space="preserve"> </w:t>
      </w:r>
      <w:r w:rsidRPr="00185C4E">
        <w:rPr>
          <w:lang w:val="fr-FR"/>
        </w:rPr>
        <w:t>et</w:t>
      </w:r>
      <w:r w:rsidRPr="00185C4E">
        <w:rPr>
          <w:spacing w:val="-5"/>
          <w:lang w:val="fr-FR"/>
        </w:rPr>
        <w:t xml:space="preserve"> </w:t>
      </w:r>
      <w:r w:rsidRPr="00185C4E">
        <w:rPr>
          <w:lang w:val="fr-FR"/>
        </w:rPr>
        <w:t xml:space="preserve">accordées chaque année. Malheureusement, une seule valeur aberrante très élevée  a un impact négatif sur l’interprétation de la moyenne. On observe par exemple une moyenne particulièrement haute en 2013 (Figure </w:t>
      </w:r>
      <w:hyperlink w:anchor="_bookmark280" w:history="1">
        <w:r w:rsidRPr="00185C4E">
          <w:rPr>
            <w:lang w:val="fr-FR"/>
          </w:rPr>
          <w:t>6.5</w:t>
        </w:r>
      </w:hyperlink>
      <w:r w:rsidRPr="00185C4E">
        <w:rPr>
          <w:lang w:val="fr-FR"/>
        </w:rPr>
        <w:t xml:space="preserve"> page </w:t>
      </w:r>
      <w:hyperlink w:anchor="_bookmark280" w:history="1">
        <w:r w:rsidRPr="00185C4E">
          <w:rPr>
            <w:lang w:val="fr-FR"/>
          </w:rPr>
          <w:t xml:space="preserve">138). </w:t>
        </w:r>
      </w:hyperlink>
      <w:r w:rsidRPr="00185C4E">
        <w:rPr>
          <w:lang w:val="fr-FR"/>
        </w:rPr>
        <w:t>On préfèrera des diagrammes boîtes (</w:t>
      </w:r>
      <w:r w:rsidRPr="00185C4E">
        <w:rPr>
          <w:rFonts w:ascii="Times New Roman" w:hAnsi="Times New Roman"/>
          <w:i/>
          <w:lang w:val="fr-FR"/>
        </w:rPr>
        <w:t>box plot</w:t>
      </w:r>
      <w:r w:rsidRPr="00185C4E">
        <w:rPr>
          <w:lang w:val="fr-FR"/>
        </w:rPr>
        <w:t>) comme celui de</w:t>
      </w:r>
      <w:r w:rsidRPr="00185C4E">
        <w:rPr>
          <w:spacing w:val="-21"/>
          <w:lang w:val="fr-FR"/>
        </w:rPr>
        <w:t xml:space="preserve"> </w:t>
      </w:r>
      <w:r w:rsidRPr="00185C4E">
        <w:rPr>
          <w:lang w:val="fr-FR"/>
        </w:rPr>
        <w:t xml:space="preserve">l’évo- lution des quanta accordés de moins de 10k </w:t>
      </w:r>
      <w:r w:rsidRPr="00185C4E">
        <w:rPr>
          <w:rFonts w:ascii="Arial Black" w:hAnsi="Arial Black"/>
          <w:lang w:val="fr-FR"/>
        </w:rPr>
        <w:t xml:space="preserve">e </w:t>
      </w:r>
      <w:r w:rsidRPr="00185C4E">
        <w:rPr>
          <w:lang w:val="fr-FR"/>
        </w:rPr>
        <w:t xml:space="preserve">à Bastia (Figure </w:t>
      </w:r>
      <w:hyperlink w:anchor="_bookmark284" w:history="1">
        <w:r w:rsidRPr="00185C4E">
          <w:rPr>
            <w:lang w:val="fr-FR"/>
          </w:rPr>
          <w:t xml:space="preserve">6.6 </w:t>
        </w:r>
      </w:hyperlink>
      <w:r w:rsidRPr="00185C4E">
        <w:rPr>
          <w:lang w:val="fr-FR"/>
        </w:rPr>
        <w:t xml:space="preserve">page </w:t>
      </w:r>
      <w:hyperlink w:anchor="_bookmark284" w:history="1">
        <w:r w:rsidRPr="00185C4E">
          <w:rPr>
            <w:lang w:val="fr-FR"/>
          </w:rPr>
          <w:t>140).</w:t>
        </w:r>
      </w:hyperlink>
      <w:r w:rsidRPr="00185C4E">
        <w:rPr>
          <w:lang w:val="fr-FR"/>
        </w:rPr>
        <w:t xml:space="preserve"> Par exemple, même si les médianes en 2001 et 2002 sont presque égales, les quanta accordés non nuls ont été très proches en 2001 par</w:t>
      </w:r>
      <w:r w:rsidRPr="00185C4E">
        <w:rPr>
          <w:spacing w:val="-14"/>
          <w:lang w:val="fr-FR"/>
        </w:rPr>
        <w:t xml:space="preserve"> </w:t>
      </w:r>
      <w:r w:rsidRPr="00185C4E">
        <w:rPr>
          <w:lang w:val="fr-FR"/>
        </w:rPr>
        <w:t>rap- port à 2002 où la distribution est plus</w:t>
      </w:r>
      <w:r w:rsidRPr="00185C4E">
        <w:rPr>
          <w:spacing w:val="-4"/>
          <w:lang w:val="fr-FR"/>
        </w:rPr>
        <w:t xml:space="preserve"> </w:t>
      </w:r>
      <w:r w:rsidRPr="00185C4E">
        <w:rPr>
          <w:lang w:val="fr-FR"/>
        </w:rPr>
        <w:t>large.</w:t>
      </w:r>
    </w:p>
    <w:p w:rsidR="00B77999" w:rsidRPr="00185C4E" w:rsidRDefault="00B77999">
      <w:pPr>
        <w:pStyle w:val="Corpsdetexte"/>
        <w:rPr>
          <w:sz w:val="28"/>
          <w:lang w:val="fr-FR"/>
        </w:rPr>
      </w:pPr>
    </w:p>
    <w:p w:rsidR="00B77999" w:rsidRPr="00185C4E" w:rsidRDefault="00B77999">
      <w:pPr>
        <w:pStyle w:val="Corpsdetexte"/>
        <w:rPr>
          <w:sz w:val="27"/>
          <w:lang w:val="fr-FR"/>
        </w:rPr>
      </w:pPr>
    </w:p>
    <w:p w:rsidR="00B77999" w:rsidRDefault="00D9490F">
      <w:pPr>
        <w:pStyle w:val="Heading2"/>
        <w:numPr>
          <w:ilvl w:val="2"/>
          <w:numId w:val="5"/>
        </w:numPr>
        <w:tabs>
          <w:tab w:val="left" w:pos="715"/>
        </w:tabs>
        <w:ind w:left="714"/>
      </w:pPr>
      <w:bookmarkStart w:id="409" w:name="Variabilité_dans_les_territoires"/>
      <w:bookmarkStart w:id="410" w:name="_bookmark281"/>
      <w:bookmarkEnd w:id="409"/>
      <w:bookmarkEnd w:id="410"/>
      <w:r>
        <w:rPr>
          <w:spacing w:val="-3"/>
          <w:w w:val="110"/>
        </w:rPr>
        <w:t xml:space="preserve">Variabilité </w:t>
      </w:r>
      <w:r>
        <w:rPr>
          <w:w w:val="110"/>
        </w:rPr>
        <w:t>dans les</w:t>
      </w:r>
      <w:r>
        <w:rPr>
          <w:spacing w:val="-16"/>
          <w:w w:val="110"/>
        </w:rPr>
        <w:t xml:space="preserve"> </w:t>
      </w:r>
      <w:r>
        <w:rPr>
          <w:w w:val="110"/>
        </w:rPr>
        <w:t>territoires</w:t>
      </w:r>
    </w:p>
    <w:p w:rsidR="00B77999" w:rsidRPr="00185C4E" w:rsidRDefault="00D9490F">
      <w:pPr>
        <w:pStyle w:val="Corpsdetexte"/>
        <w:spacing w:before="241" w:line="254" w:lineRule="auto"/>
        <w:ind w:left="139" w:right="2493" w:firstLine="351"/>
        <w:jc w:val="both"/>
        <w:rPr>
          <w:lang w:val="fr-FR"/>
        </w:rPr>
      </w:pPr>
      <w:r w:rsidRPr="00185C4E">
        <w:rPr>
          <w:lang w:val="fr-FR"/>
        </w:rPr>
        <w:t xml:space="preserve">Pour avoir une idée du montant que l’on peut recevoir pour une ca- tégorie de demande, l’évolution des valeurs généralement accordées peut être comparée entre deux villes en visualisant les diagrammes boîtes des quanta accordés dans ces villes. La Figure </w:t>
      </w:r>
      <w:hyperlink w:anchor="_bookmark284" w:history="1">
        <w:r w:rsidRPr="00185C4E">
          <w:rPr>
            <w:lang w:val="fr-FR"/>
          </w:rPr>
          <w:t xml:space="preserve">6.6 </w:t>
        </w:r>
      </w:hyperlink>
      <w:r w:rsidRPr="00185C4E">
        <w:rPr>
          <w:lang w:val="fr-FR"/>
        </w:rPr>
        <w:t xml:space="preserve">page </w:t>
      </w:r>
      <w:hyperlink w:anchor="_bookmark284" w:history="1">
        <w:r w:rsidRPr="00185C4E">
          <w:rPr>
            <w:lang w:val="fr-FR"/>
          </w:rPr>
          <w:t xml:space="preserve">140 </w:t>
        </w:r>
      </w:hyperlink>
      <w:r w:rsidRPr="00185C4E">
        <w:rPr>
          <w:lang w:val="fr-FR"/>
        </w:rPr>
        <w:t>permet</w:t>
      </w:r>
      <w:r w:rsidRPr="00185C4E">
        <w:rPr>
          <w:spacing w:val="-41"/>
          <w:lang w:val="fr-FR"/>
        </w:rPr>
        <w:t xml:space="preserve"> </w:t>
      </w:r>
      <w:r w:rsidRPr="00185C4E">
        <w:rPr>
          <w:lang w:val="fr-FR"/>
        </w:rPr>
        <w:t xml:space="preserve">d’effectuer des comparaisons entre Bastia et </w:t>
      </w:r>
      <w:r w:rsidRPr="00185C4E">
        <w:rPr>
          <w:spacing w:val="-3"/>
          <w:lang w:val="fr-FR"/>
        </w:rPr>
        <w:t xml:space="preserve">Lyon. </w:t>
      </w:r>
      <w:r w:rsidRPr="00185C4E">
        <w:rPr>
          <w:lang w:val="fr-FR"/>
        </w:rPr>
        <w:t xml:space="preserve">En 2008 par exemple, les quanta accordés sont plus proches entre eux à </w:t>
      </w:r>
      <w:r w:rsidRPr="00185C4E">
        <w:rPr>
          <w:spacing w:val="-4"/>
          <w:lang w:val="fr-FR"/>
        </w:rPr>
        <w:t xml:space="preserve">Lyon </w:t>
      </w:r>
      <w:r w:rsidRPr="00185C4E">
        <w:rPr>
          <w:lang w:val="fr-FR"/>
        </w:rPr>
        <w:t>qu’à</w:t>
      </w:r>
      <w:r w:rsidRPr="00185C4E">
        <w:rPr>
          <w:spacing w:val="7"/>
          <w:lang w:val="fr-FR"/>
        </w:rPr>
        <w:t xml:space="preserve"> </w:t>
      </w:r>
      <w:r w:rsidRPr="00185C4E">
        <w:rPr>
          <w:lang w:val="fr-FR"/>
        </w:rPr>
        <w:t>Bastia.</w:t>
      </w:r>
    </w:p>
    <w:p w:rsidR="00B77999" w:rsidRPr="00185C4E" w:rsidRDefault="00B77999">
      <w:pPr>
        <w:pStyle w:val="Corpsdetexte"/>
        <w:rPr>
          <w:sz w:val="28"/>
          <w:lang w:val="fr-FR"/>
        </w:rPr>
      </w:pPr>
    </w:p>
    <w:p w:rsidR="00B77999" w:rsidRPr="00185C4E" w:rsidRDefault="00B77999">
      <w:pPr>
        <w:pStyle w:val="Corpsdetexte"/>
        <w:rPr>
          <w:sz w:val="25"/>
          <w:lang w:val="fr-FR"/>
        </w:rPr>
      </w:pPr>
    </w:p>
    <w:p w:rsidR="00B77999" w:rsidRDefault="00D9490F">
      <w:pPr>
        <w:pStyle w:val="Heading2"/>
        <w:numPr>
          <w:ilvl w:val="2"/>
          <w:numId w:val="5"/>
        </w:numPr>
        <w:tabs>
          <w:tab w:val="left" w:pos="715"/>
        </w:tabs>
        <w:ind w:left="714"/>
      </w:pPr>
      <w:bookmarkStart w:id="411" w:name="Quantum_demandé_vs._quantum_accordé"/>
      <w:bookmarkStart w:id="412" w:name="_bookmark282"/>
      <w:bookmarkEnd w:id="411"/>
      <w:bookmarkEnd w:id="412"/>
      <w:r>
        <w:rPr>
          <w:w w:val="110"/>
        </w:rPr>
        <w:t>Quantum demandé vs. quantum</w:t>
      </w:r>
      <w:r>
        <w:rPr>
          <w:spacing w:val="-26"/>
          <w:w w:val="110"/>
        </w:rPr>
        <w:t xml:space="preserve"> </w:t>
      </w:r>
      <w:r>
        <w:rPr>
          <w:w w:val="110"/>
        </w:rPr>
        <w:t>accordé</w:t>
      </w:r>
    </w:p>
    <w:p w:rsidR="00B77999" w:rsidRPr="00185C4E" w:rsidRDefault="00D9490F">
      <w:pPr>
        <w:pStyle w:val="Corpsdetexte"/>
        <w:spacing w:before="232" w:line="288" w:lineRule="exact"/>
        <w:ind w:left="139" w:right="2472" w:firstLine="351"/>
        <w:jc w:val="both"/>
        <w:rPr>
          <w:lang w:val="fr-FR"/>
        </w:rPr>
      </w:pPr>
      <w:r w:rsidRPr="00185C4E">
        <w:rPr>
          <w:lang w:val="fr-FR"/>
        </w:rPr>
        <w:t>La</w:t>
      </w:r>
      <w:r w:rsidRPr="00185C4E">
        <w:rPr>
          <w:spacing w:val="-12"/>
          <w:lang w:val="fr-FR"/>
        </w:rPr>
        <w:t xml:space="preserve"> </w:t>
      </w:r>
      <w:r w:rsidRPr="00185C4E">
        <w:rPr>
          <w:lang w:val="fr-FR"/>
        </w:rPr>
        <w:t>prédiction</w:t>
      </w:r>
      <w:r w:rsidRPr="00185C4E">
        <w:rPr>
          <w:spacing w:val="-12"/>
          <w:lang w:val="fr-FR"/>
        </w:rPr>
        <w:t xml:space="preserve"> </w:t>
      </w:r>
      <w:r w:rsidRPr="00185C4E">
        <w:rPr>
          <w:lang w:val="fr-FR"/>
        </w:rPr>
        <w:t>du</w:t>
      </w:r>
      <w:r w:rsidRPr="00185C4E">
        <w:rPr>
          <w:spacing w:val="-12"/>
          <w:lang w:val="fr-FR"/>
        </w:rPr>
        <w:t xml:space="preserve"> </w:t>
      </w:r>
      <w:r w:rsidRPr="00185C4E">
        <w:rPr>
          <w:lang w:val="fr-FR"/>
        </w:rPr>
        <w:t>quantum</w:t>
      </w:r>
      <w:r w:rsidRPr="00185C4E">
        <w:rPr>
          <w:spacing w:val="-12"/>
          <w:lang w:val="fr-FR"/>
        </w:rPr>
        <w:t xml:space="preserve"> </w:t>
      </w:r>
      <w:r w:rsidRPr="00185C4E">
        <w:rPr>
          <w:lang w:val="fr-FR"/>
        </w:rPr>
        <w:t>résultat</w:t>
      </w:r>
      <w:r w:rsidRPr="00185C4E">
        <w:rPr>
          <w:spacing w:val="-12"/>
          <w:lang w:val="fr-FR"/>
        </w:rPr>
        <w:t xml:space="preserve"> </w:t>
      </w:r>
      <w:r w:rsidRPr="00185C4E">
        <w:rPr>
          <w:lang w:val="fr-FR"/>
        </w:rPr>
        <w:t>doit</w:t>
      </w:r>
      <w:r w:rsidRPr="00185C4E">
        <w:rPr>
          <w:spacing w:val="-12"/>
          <w:lang w:val="fr-FR"/>
        </w:rPr>
        <w:t xml:space="preserve"> </w:t>
      </w:r>
      <w:r w:rsidRPr="00185C4E">
        <w:rPr>
          <w:lang w:val="fr-FR"/>
        </w:rPr>
        <w:t>définir</w:t>
      </w:r>
      <w:r w:rsidRPr="00185C4E">
        <w:rPr>
          <w:spacing w:val="-12"/>
          <w:lang w:val="fr-FR"/>
        </w:rPr>
        <w:t xml:space="preserve"> </w:t>
      </w:r>
      <w:r w:rsidRPr="00185C4E">
        <w:rPr>
          <w:lang w:val="fr-FR"/>
        </w:rPr>
        <w:t>un</w:t>
      </w:r>
      <w:r w:rsidRPr="00185C4E">
        <w:rPr>
          <w:spacing w:val="-12"/>
          <w:lang w:val="fr-FR"/>
        </w:rPr>
        <w:t xml:space="preserve"> </w:t>
      </w:r>
      <w:r w:rsidRPr="00185C4E">
        <w:rPr>
          <w:lang w:val="fr-FR"/>
        </w:rPr>
        <w:t>modèle</w:t>
      </w:r>
      <w:r w:rsidRPr="00185C4E">
        <w:rPr>
          <w:spacing w:val="-11"/>
          <w:lang w:val="fr-FR"/>
        </w:rPr>
        <w:t xml:space="preserve"> </w:t>
      </w:r>
      <w:r w:rsidRPr="00185C4E">
        <w:rPr>
          <w:lang w:val="fr-FR"/>
        </w:rPr>
        <w:t>dont</w:t>
      </w:r>
      <w:r w:rsidRPr="00185C4E">
        <w:rPr>
          <w:spacing w:val="-12"/>
          <w:lang w:val="fr-FR"/>
        </w:rPr>
        <w:t xml:space="preserve"> </w:t>
      </w:r>
      <w:r w:rsidRPr="00185C4E">
        <w:rPr>
          <w:lang w:val="fr-FR"/>
        </w:rPr>
        <w:t>la</w:t>
      </w:r>
      <w:r w:rsidRPr="00185C4E">
        <w:rPr>
          <w:spacing w:val="-12"/>
          <w:lang w:val="fr-FR"/>
        </w:rPr>
        <w:t xml:space="preserve"> </w:t>
      </w:r>
      <w:r w:rsidRPr="00185C4E">
        <w:rPr>
          <w:lang w:val="fr-FR"/>
        </w:rPr>
        <w:t xml:space="preserve">forme s’accorde avec celle du nuage de points </w:t>
      </w:r>
      <w:r w:rsidRPr="00185C4E">
        <w:rPr>
          <w:spacing w:val="3"/>
          <w:lang w:val="fr-FR"/>
        </w:rPr>
        <w:t>(</w:t>
      </w:r>
      <w:r w:rsidRPr="00185C4E">
        <w:rPr>
          <w:rFonts w:ascii="Times New Roman" w:hAnsi="Times New Roman"/>
          <w:i/>
          <w:spacing w:val="3"/>
          <w:lang w:val="fr-FR"/>
        </w:rPr>
        <w:t xml:space="preserve">x </w:t>
      </w:r>
      <w:r w:rsidRPr="00185C4E">
        <w:rPr>
          <w:rFonts w:ascii="Arial Black" w:hAnsi="Arial Black"/>
          <w:sz w:val="25"/>
          <w:lang w:val="fr-FR"/>
        </w:rPr>
        <w:t xml:space="preserve">= </w:t>
      </w:r>
      <w:r w:rsidRPr="00185C4E">
        <w:rPr>
          <w:lang w:val="fr-FR"/>
        </w:rPr>
        <w:t xml:space="preserve">quantum demandé, </w:t>
      </w:r>
      <w:r w:rsidRPr="00185C4E">
        <w:rPr>
          <w:rFonts w:ascii="Times New Roman" w:hAnsi="Times New Roman"/>
          <w:i/>
          <w:lang w:val="fr-FR"/>
        </w:rPr>
        <w:t xml:space="preserve">y </w:t>
      </w:r>
      <w:r w:rsidRPr="00185C4E">
        <w:rPr>
          <w:rFonts w:ascii="Arial Black" w:hAnsi="Arial Black"/>
          <w:sz w:val="25"/>
          <w:lang w:val="fr-FR"/>
        </w:rPr>
        <w:t xml:space="preserve">= </w:t>
      </w:r>
      <w:r w:rsidRPr="00185C4E">
        <w:rPr>
          <w:lang w:val="fr-FR"/>
        </w:rPr>
        <w:t xml:space="preserve">quantum accordé) correspondant. D’après les nuages de points observés pour Paris, Bastia, Angers et </w:t>
      </w:r>
      <w:r w:rsidRPr="00185C4E">
        <w:rPr>
          <w:spacing w:val="-4"/>
          <w:lang w:val="fr-FR"/>
        </w:rPr>
        <w:t xml:space="preserve">Lyon </w:t>
      </w:r>
      <w:r w:rsidRPr="00185C4E">
        <w:rPr>
          <w:lang w:val="fr-FR"/>
        </w:rPr>
        <w:t xml:space="preserve">(Figure </w:t>
      </w:r>
      <w:hyperlink w:anchor="_bookmark286" w:history="1">
        <w:r w:rsidRPr="00185C4E">
          <w:rPr>
            <w:lang w:val="fr-FR"/>
          </w:rPr>
          <w:t xml:space="preserve">6.7 </w:t>
        </w:r>
      </w:hyperlink>
      <w:r w:rsidRPr="00185C4E">
        <w:rPr>
          <w:lang w:val="fr-FR"/>
        </w:rPr>
        <w:t xml:space="preserve">page </w:t>
      </w:r>
      <w:hyperlink w:anchor="_bookmark286" w:history="1">
        <w:r w:rsidRPr="00185C4E">
          <w:rPr>
            <w:lang w:val="fr-FR"/>
          </w:rPr>
          <w:t xml:space="preserve">141), </w:t>
        </w:r>
      </w:hyperlink>
      <w:r w:rsidRPr="00185C4E">
        <w:rPr>
          <w:lang w:val="fr-FR"/>
        </w:rPr>
        <w:t>le quantum de- mandé</w:t>
      </w:r>
      <w:r w:rsidRPr="00185C4E">
        <w:rPr>
          <w:spacing w:val="-13"/>
          <w:lang w:val="fr-FR"/>
        </w:rPr>
        <w:t xml:space="preserve"> </w:t>
      </w:r>
      <w:r w:rsidRPr="00185C4E">
        <w:rPr>
          <w:lang w:val="fr-FR"/>
        </w:rPr>
        <w:t>ne</w:t>
      </w:r>
      <w:r w:rsidRPr="00185C4E">
        <w:rPr>
          <w:spacing w:val="-13"/>
          <w:lang w:val="fr-FR"/>
        </w:rPr>
        <w:t xml:space="preserve"> </w:t>
      </w:r>
      <w:r w:rsidRPr="00185C4E">
        <w:rPr>
          <w:lang w:val="fr-FR"/>
        </w:rPr>
        <w:t>semble</w:t>
      </w:r>
      <w:r w:rsidRPr="00185C4E">
        <w:rPr>
          <w:spacing w:val="-12"/>
          <w:lang w:val="fr-FR"/>
        </w:rPr>
        <w:t xml:space="preserve"> </w:t>
      </w:r>
      <w:r w:rsidRPr="00185C4E">
        <w:rPr>
          <w:lang w:val="fr-FR"/>
        </w:rPr>
        <w:t>pas</w:t>
      </w:r>
      <w:r w:rsidRPr="00185C4E">
        <w:rPr>
          <w:spacing w:val="-13"/>
          <w:lang w:val="fr-FR"/>
        </w:rPr>
        <w:t xml:space="preserve"> </w:t>
      </w:r>
      <w:r w:rsidRPr="00185C4E">
        <w:rPr>
          <w:lang w:val="fr-FR"/>
        </w:rPr>
        <w:t>suffisant</w:t>
      </w:r>
      <w:r w:rsidRPr="00185C4E">
        <w:rPr>
          <w:spacing w:val="-12"/>
          <w:lang w:val="fr-FR"/>
        </w:rPr>
        <w:t xml:space="preserve"> </w:t>
      </w:r>
      <w:r w:rsidRPr="00185C4E">
        <w:rPr>
          <w:lang w:val="fr-FR"/>
        </w:rPr>
        <w:t>seul</w:t>
      </w:r>
      <w:r w:rsidRPr="00185C4E">
        <w:rPr>
          <w:spacing w:val="-13"/>
          <w:lang w:val="fr-FR"/>
        </w:rPr>
        <w:t xml:space="preserve"> </w:t>
      </w:r>
      <w:r w:rsidRPr="00185C4E">
        <w:rPr>
          <w:lang w:val="fr-FR"/>
        </w:rPr>
        <w:t>pour</w:t>
      </w:r>
      <w:r w:rsidRPr="00185C4E">
        <w:rPr>
          <w:spacing w:val="-13"/>
          <w:lang w:val="fr-FR"/>
        </w:rPr>
        <w:t xml:space="preserve"> </w:t>
      </w:r>
      <w:r w:rsidRPr="00185C4E">
        <w:rPr>
          <w:lang w:val="fr-FR"/>
        </w:rPr>
        <w:t>déterminer</w:t>
      </w:r>
      <w:r w:rsidRPr="00185C4E">
        <w:rPr>
          <w:spacing w:val="-13"/>
          <w:lang w:val="fr-FR"/>
        </w:rPr>
        <w:t xml:space="preserve"> </w:t>
      </w:r>
      <w:r w:rsidRPr="00185C4E">
        <w:rPr>
          <w:lang w:val="fr-FR"/>
        </w:rPr>
        <w:t>le</w:t>
      </w:r>
      <w:r w:rsidRPr="00185C4E">
        <w:rPr>
          <w:spacing w:val="-13"/>
          <w:lang w:val="fr-FR"/>
        </w:rPr>
        <w:t xml:space="preserve"> </w:t>
      </w:r>
      <w:r w:rsidRPr="00185C4E">
        <w:rPr>
          <w:lang w:val="fr-FR"/>
        </w:rPr>
        <w:t>quantum</w:t>
      </w:r>
      <w:r w:rsidRPr="00185C4E">
        <w:rPr>
          <w:spacing w:val="-12"/>
          <w:lang w:val="fr-FR"/>
        </w:rPr>
        <w:t xml:space="preserve"> </w:t>
      </w:r>
      <w:r w:rsidRPr="00185C4E">
        <w:rPr>
          <w:lang w:val="fr-FR"/>
        </w:rPr>
        <w:t>accordé</w:t>
      </w:r>
      <w:r w:rsidRPr="00185C4E">
        <w:rPr>
          <w:spacing w:val="-22"/>
          <w:lang w:val="fr-FR"/>
        </w:rPr>
        <w:t xml:space="preserve"> </w:t>
      </w:r>
      <w:hyperlink w:anchor="_bookmark283" w:history="1">
        <w:r w:rsidRPr="00185C4E">
          <w:rPr>
            <w:spacing w:val="4"/>
            <w:position w:val="9"/>
            <w:sz w:val="18"/>
            <w:lang w:val="fr-FR"/>
          </w:rPr>
          <w:t>2</w:t>
        </w:r>
      </w:hyperlink>
      <w:r w:rsidRPr="00185C4E">
        <w:rPr>
          <w:spacing w:val="4"/>
          <w:lang w:val="fr-FR"/>
        </w:rPr>
        <w:t xml:space="preserve">. </w:t>
      </w:r>
      <w:r w:rsidRPr="00185C4E">
        <w:rPr>
          <w:lang w:val="fr-FR"/>
        </w:rPr>
        <w:t>Il</w:t>
      </w:r>
      <w:r w:rsidRPr="00185C4E">
        <w:rPr>
          <w:spacing w:val="-24"/>
          <w:lang w:val="fr-FR"/>
        </w:rPr>
        <w:t xml:space="preserve"> </w:t>
      </w:r>
      <w:r w:rsidRPr="00185C4E">
        <w:rPr>
          <w:lang w:val="fr-FR"/>
        </w:rPr>
        <w:t>sera</w:t>
      </w:r>
      <w:r w:rsidRPr="00185C4E">
        <w:rPr>
          <w:spacing w:val="-23"/>
          <w:lang w:val="fr-FR"/>
        </w:rPr>
        <w:t xml:space="preserve"> </w:t>
      </w:r>
      <w:r w:rsidRPr="00185C4E">
        <w:rPr>
          <w:lang w:val="fr-FR"/>
        </w:rPr>
        <w:t>ainsi</w:t>
      </w:r>
      <w:r w:rsidRPr="00185C4E">
        <w:rPr>
          <w:spacing w:val="-24"/>
          <w:lang w:val="fr-FR"/>
        </w:rPr>
        <w:t xml:space="preserve"> </w:t>
      </w:r>
      <w:r w:rsidRPr="00185C4E">
        <w:rPr>
          <w:lang w:val="fr-FR"/>
        </w:rPr>
        <w:t>nécessaire</w:t>
      </w:r>
      <w:r w:rsidRPr="00185C4E">
        <w:rPr>
          <w:spacing w:val="-23"/>
          <w:lang w:val="fr-FR"/>
        </w:rPr>
        <w:t xml:space="preserve"> </w:t>
      </w:r>
      <w:r w:rsidRPr="00185C4E">
        <w:rPr>
          <w:lang w:val="fr-FR"/>
        </w:rPr>
        <w:t>de</w:t>
      </w:r>
      <w:r w:rsidRPr="00185C4E">
        <w:rPr>
          <w:spacing w:val="-23"/>
          <w:lang w:val="fr-FR"/>
        </w:rPr>
        <w:t xml:space="preserve"> </w:t>
      </w:r>
      <w:r w:rsidRPr="00185C4E">
        <w:rPr>
          <w:lang w:val="fr-FR"/>
        </w:rPr>
        <w:t>tenir</w:t>
      </w:r>
      <w:r w:rsidRPr="00185C4E">
        <w:rPr>
          <w:spacing w:val="-24"/>
          <w:lang w:val="fr-FR"/>
        </w:rPr>
        <w:t xml:space="preserve"> </w:t>
      </w:r>
      <w:r w:rsidRPr="00185C4E">
        <w:rPr>
          <w:lang w:val="fr-FR"/>
        </w:rPr>
        <w:t>compte</w:t>
      </w:r>
      <w:r w:rsidRPr="00185C4E">
        <w:rPr>
          <w:spacing w:val="-23"/>
          <w:lang w:val="fr-FR"/>
        </w:rPr>
        <w:t xml:space="preserve"> </w:t>
      </w:r>
      <w:r w:rsidRPr="00185C4E">
        <w:rPr>
          <w:lang w:val="fr-FR"/>
        </w:rPr>
        <w:t>des</w:t>
      </w:r>
      <w:r w:rsidRPr="00185C4E">
        <w:rPr>
          <w:spacing w:val="-23"/>
          <w:lang w:val="fr-FR"/>
        </w:rPr>
        <w:t xml:space="preserve"> </w:t>
      </w:r>
      <w:r w:rsidRPr="00185C4E">
        <w:rPr>
          <w:lang w:val="fr-FR"/>
        </w:rPr>
        <w:t>circonstances</w:t>
      </w:r>
      <w:r w:rsidRPr="00185C4E">
        <w:rPr>
          <w:spacing w:val="-24"/>
          <w:lang w:val="fr-FR"/>
        </w:rPr>
        <w:t xml:space="preserve"> </w:t>
      </w:r>
      <w:r w:rsidRPr="00185C4E">
        <w:rPr>
          <w:lang w:val="fr-FR"/>
        </w:rPr>
        <w:t>factuelles</w:t>
      </w:r>
      <w:r w:rsidRPr="00185C4E">
        <w:rPr>
          <w:spacing w:val="-23"/>
          <w:lang w:val="fr-FR"/>
        </w:rPr>
        <w:t xml:space="preserve"> </w:t>
      </w:r>
      <w:r w:rsidRPr="00185C4E">
        <w:rPr>
          <w:lang w:val="fr-FR"/>
        </w:rPr>
        <w:t>et</w:t>
      </w:r>
      <w:r w:rsidRPr="00185C4E">
        <w:rPr>
          <w:spacing w:val="-23"/>
          <w:lang w:val="fr-FR"/>
        </w:rPr>
        <w:t xml:space="preserve"> </w:t>
      </w:r>
      <w:r w:rsidRPr="00185C4E">
        <w:rPr>
          <w:lang w:val="fr-FR"/>
        </w:rPr>
        <w:t>autres spécificités du cas traité qui permettront de filtrer les décisions sur les- quelles se basera l’apprentissage. On remarque néanmoins une ressem- blance de forme entre les nuages de points des différentes villes. On ob- serve empiriquement une caractéristique du droit qui est « l’impossibilité d’accorder plus qu’une somme demandée</w:t>
      </w:r>
      <w:r w:rsidRPr="00185C4E">
        <w:rPr>
          <w:spacing w:val="-6"/>
          <w:lang w:val="fr-FR"/>
        </w:rPr>
        <w:t xml:space="preserve"> </w:t>
      </w:r>
      <w:r w:rsidRPr="00185C4E">
        <w:rPr>
          <w:lang w:val="fr-FR"/>
        </w:rPr>
        <w:t>».</w:t>
      </w:r>
    </w:p>
    <w:p w:rsidR="00B77999" w:rsidRPr="00185C4E" w:rsidRDefault="00B77999">
      <w:pPr>
        <w:pStyle w:val="Corpsdetexte"/>
        <w:spacing w:before="7"/>
        <w:rPr>
          <w:sz w:val="25"/>
          <w:lang w:val="fr-FR"/>
        </w:rPr>
      </w:pPr>
      <w:r w:rsidRPr="00B77999">
        <w:pict>
          <v:line id="_x0000_s1058" style="position:absolute;z-index:251490816;mso-wrap-distance-left:0;mso-wrap-distance-right:0;mso-position-horizontal-relative:page" from="81.95pt,16.7pt" to="237.4pt,16.7pt" strokeweight=".14042mm">
            <w10:wrap type="topAndBottom" anchorx="page"/>
          </v:line>
        </w:pict>
      </w:r>
    </w:p>
    <w:p w:rsidR="00B77999" w:rsidRPr="00185C4E" w:rsidRDefault="00D9490F">
      <w:pPr>
        <w:pStyle w:val="Paragraphedeliste"/>
        <w:numPr>
          <w:ilvl w:val="0"/>
          <w:numId w:val="7"/>
        </w:numPr>
        <w:tabs>
          <w:tab w:val="left" w:pos="648"/>
        </w:tabs>
        <w:spacing w:before="6" w:line="252" w:lineRule="auto"/>
        <w:ind w:right="2493" w:firstLine="259"/>
        <w:rPr>
          <w:sz w:val="20"/>
          <w:lang w:val="fr-FR"/>
        </w:rPr>
      </w:pPr>
      <w:bookmarkStart w:id="413" w:name="_bookmark283"/>
      <w:bookmarkEnd w:id="413"/>
      <w:r w:rsidRPr="00185C4E">
        <w:rPr>
          <w:sz w:val="20"/>
          <w:lang w:val="fr-FR"/>
        </w:rPr>
        <w:t>Différentes valeurs de quantum résultat sont observées pour la même valeur de quantum</w:t>
      </w:r>
      <w:r w:rsidRPr="00185C4E">
        <w:rPr>
          <w:spacing w:val="1"/>
          <w:sz w:val="20"/>
          <w:lang w:val="fr-FR"/>
        </w:rPr>
        <w:t xml:space="preserve"> </w:t>
      </w:r>
      <w:r w:rsidRPr="00185C4E">
        <w:rPr>
          <w:sz w:val="20"/>
          <w:lang w:val="fr-FR"/>
        </w:rPr>
        <w:t>demandé.</w:t>
      </w:r>
    </w:p>
    <w:p w:rsidR="00B77999" w:rsidRPr="00185C4E" w:rsidRDefault="00B77999">
      <w:pPr>
        <w:spacing w:line="252" w:lineRule="auto"/>
        <w:rPr>
          <w:sz w:val="20"/>
          <w:lang w:val="fr-FR"/>
        </w:rPr>
        <w:sectPr w:rsidR="00B77999" w:rsidRPr="00185C4E">
          <w:headerReference w:type="default" r:id="rId148"/>
          <w:pgSz w:w="11910" w:h="16840"/>
          <w:pgMar w:top="1580" w:right="0" w:bottom="280" w:left="1500" w:header="0" w:footer="0" w:gutter="0"/>
          <w:cols w:space="720"/>
        </w:sectPr>
      </w:pPr>
    </w:p>
    <w:p w:rsidR="00B77999" w:rsidRPr="00185C4E" w:rsidRDefault="00B77999">
      <w:pPr>
        <w:pStyle w:val="Corpsdetexte"/>
        <w:rPr>
          <w:sz w:val="20"/>
          <w:lang w:val="fr-FR"/>
        </w:rPr>
      </w:pPr>
    </w:p>
    <w:p w:rsidR="00B77999" w:rsidRPr="00185C4E" w:rsidRDefault="00B77999">
      <w:pPr>
        <w:pStyle w:val="Corpsdetexte"/>
        <w:spacing w:before="9"/>
        <w:rPr>
          <w:sz w:val="17"/>
          <w:lang w:val="fr-FR"/>
        </w:rPr>
      </w:pPr>
    </w:p>
    <w:p w:rsidR="00B77999" w:rsidRDefault="00D9490F">
      <w:pPr>
        <w:pStyle w:val="Corpsdetexte"/>
        <w:ind w:left="1807"/>
        <w:rPr>
          <w:sz w:val="20"/>
        </w:rPr>
      </w:pPr>
      <w:r>
        <w:rPr>
          <w:noProof/>
          <w:sz w:val="20"/>
          <w:lang w:val="fr-FR" w:eastAsia="fr-FR"/>
        </w:rPr>
        <w:drawing>
          <wp:inline distT="0" distB="0" distL="0" distR="0">
            <wp:extent cx="3897533" cy="4004500"/>
            <wp:effectExtent l="0" t="0" r="0" b="0"/>
            <wp:docPr id="5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5.png"/>
                    <pic:cNvPicPr/>
                  </pic:nvPicPr>
                  <pic:blipFill>
                    <a:blip r:embed="rId149" cstate="print"/>
                    <a:stretch>
                      <a:fillRect/>
                    </a:stretch>
                  </pic:blipFill>
                  <pic:spPr>
                    <a:xfrm>
                      <a:off x="0" y="0"/>
                      <a:ext cx="3897533" cy="4004500"/>
                    </a:xfrm>
                    <a:prstGeom prst="rect">
                      <a:avLst/>
                    </a:prstGeom>
                  </pic:spPr>
                </pic:pic>
              </a:graphicData>
            </a:graphic>
          </wp:inline>
        </w:drawing>
      </w:r>
    </w:p>
    <w:p w:rsidR="00B77999" w:rsidRDefault="00B77999">
      <w:pPr>
        <w:pStyle w:val="Corpsdetexte"/>
        <w:spacing w:before="8"/>
        <w:rPr>
          <w:sz w:val="10"/>
        </w:rPr>
      </w:pPr>
    </w:p>
    <w:p w:rsidR="00B77999" w:rsidRPr="00185C4E" w:rsidRDefault="00D9490F">
      <w:pPr>
        <w:spacing w:before="63" w:line="309" w:lineRule="exact"/>
        <w:ind w:left="976"/>
        <w:rPr>
          <w:lang w:val="fr-FR"/>
        </w:rPr>
      </w:pPr>
      <w:bookmarkStart w:id="414" w:name="_bookmark284"/>
      <w:bookmarkEnd w:id="414"/>
      <w:r w:rsidRPr="00185C4E">
        <w:rPr>
          <w:lang w:val="fr-FR"/>
        </w:rPr>
        <w:t xml:space="preserve">Figure 6.6 – Evolution des quanta accordés (&lt; 10k </w:t>
      </w:r>
      <w:r w:rsidRPr="00185C4E">
        <w:rPr>
          <w:rFonts w:ascii="Arial Black" w:hAnsi="Arial Black"/>
          <w:lang w:val="fr-FR"/>
        </w:rPr>
        <w:t>e</w:t>
      </w:r>
      <w:r w:rsidRPr="00185C4E">
        <w:rPr>
          <w:lang w:val="fr-FR"/>
        </w:rPr>
        <w:t>) par année sur les demandes</w:t>
      </w:r>
    </w:p>
    <w:p w:rsidR="00B77999" w:rsidRPr="00185C4E" w:rsidRDefault="00D9490F">
      <w:pPr>
        <w:spacing w:line="252" w:lineRule="exact"/>
        <w:ind w:left="2901"/>
        <w:rPr>
          <w:lang w:val="fr-FR"/>
        </w:rPr>
      </w:pPr>
      <w:r w:rsidRPr="00185C4E">
        <w:rPr>
          <w:rFonts w:ascii="Times New Roman" w:hAnsi="Times New Roman"/>
          <w:i/>
          <w:lang w:val="fr-FR"/>
        </w:rPr>
        <w:t xml:space="preserve">styx </w:t>
      </w:r>
      <w:r w:rsidRPr="00185C4E">
        <w:rPr>
          <w:lang w:val="fr-FR"/>
        </w:rPr>
        <w:t>entre 2000 et 2016 à Bastia et à Lyon.</w:t>
      </w:r>
    </w:p>
    <w:p w:rsidR="00B77999" w:rsidRPr="00185C4E" w:rsidRDefault="00B77999">
      <w:pPr>
        <w:pStyle w:val="Corpsdetexte"/>
        <w:spacing w:before="1"/>
        <w:rPr>
          <w:sz w:val="37"/>
          <w:lang w:val="fr-FR"/>
        </w:rPr>
      </w:pPr>
    </w:p>
    <w:p w:rsidR="00B77999" w:rsidRPr="00185C4E" w:rsidRDefault="00D9490F">
      <w:pPr>
        <w:pStyle w:val="Heading1"/>
        <w:ind w:left="976"/>
        <w:rPr>
          <w:lang w:val="fr-FR"/>
        </w:rPr>
      </w:pPr>
      <w:bookmarkStart w:id="415" w:name="Conclusion"/>
      <w:bookmarkStart w:id="416" w:name="Travaux_futurs_de_recherche"/>
      <w:bookmarkStart w:id="417" w:name="Bibliographie"/>
      <w:bookmarkStart w:id="418" w:name="_bookmark285"/>
      <w:bookmarkEnd w:id="415"/>
      <w:bookmarkEnd w:id="416"/>
      <w:bookmarkEnd w:id="417"/>
      <w:bookmarkEnd w:id="418"/>
      <w:r w:rsidRPr="00185C4E">
        <w:rPr>
          <w:w w:val="110"/>
          <w:lang w:val="fr-FR"/>
        </w:rPr>
        <w:t>6.3Conclusion</w:t>
      </w:r>
    </w:p>
    <w:p w:rsidR="00B77999" w:rsidRPr="00185C4E" w:rsidRDefault="00D9490F">
      <w:pPr>
        <w:pStyle w:val="Corpsdetexte"/>
        <w:spacing w:before="268" w:line="254" w:lineRule="auto"/>
        <w:ind w:left="976" w:right="1656" w:firstLine="351"/>
        <w:jc w:val="both"/>
        <w:rPr>
          <w:lang w:val="fr-FR"/>
        </w:rPr>
      </w:pPr>
      <w:r w:rsidRPr="00185C4E">
        <w:rPr>
          <w:lang w:val="fr-FR"/>
        </w:rPr>
        <w:t>Les démonstrations de ce chapitre donnent quelques exemples de sta- tistiques</w:t>
      </w:r>
      <w:r w:rsidRPr="00185C4E">
        <w:rPr>
          <w:spacing w:val="-14"/>
          <w:lang w:val="fr-FR"/>
        </w:rPr>
        <w:t xml:space="preserve"> </w:t>
      </w:r>
      <w:r w:rsidRPr="00185C4E">
        <w:rPr>
          <w:lang w:val="fr-FR"/>
        </w:rPr>
        <w:t>qui</w:t>
      </w:r>
      <w:r w:rsidRPr="00185C4E">
        <w:rPr>
          <w:spacing w:val="-12"/>
          <w:lang w:val="fr-FR"/>
        </w:rPr>
        <w:t xml:space="preserve"> </w:t>
      </w:r>
      <w:r w:rsidRPr="00185C4E">
        <w:rPr>
          <w:lang w:val="fr-FR"/>
        </w:rPr>
        <w:t>informent</w:t>
      </w:r>
      <w:r w:rsidRPr="00185C4E">
        <w:rPr>
          <w:spacing w:val="-13"/>
          <w:lang w:val="fr-FR"/>
        </w:rPr>
        <w:t xml:space="preserve"> </w:t>
      </w:r>
      <w:r w:rsidRPr="00185C4E">
        <w:rPr>
          <w:lang w:val="fr-FR"/>
        </w:rPr>
        <w:t>de</w:t>
      </w:r>
      <w:r w:rsidRPr="00185C4E">
        <w:rPr>
          <w:spacing w:val="-12"/>
          <w:lang w:val="fr-FR"/>
        </w:rPr>
        <w:t xml:space="preserve"> </w:t>
      </w:r>
      <w:r w:rsidRPr="00185C4E">
        <w:rPr>
          <w:lang w:val="fr-FR"/>
        </w:rPr>
        <w:t>l’état</w:t>
      </w:r>
      <w:r w:rsidRPr="00185C4E">
        <w:rPr>
          <w:spacing w:val="-13"/>
          <w:lang w:val="fr-FR"/>
        </w:rPr>
        <w:t xml:space="preserve"> </w:t>
      </w:r>
      <w:r w:rsidRPr="00185C4E">
        <w:rPr>
          <w:lang w:val="fr-FR"/>
        </w:rPr>
        <w:t>de</w:t>
      </w:r>
      <w:r w:rsidRPr="00185C4E">
        <w:rPr>
          <w:spacing w:val="-12"/>
          <w:lang w:val="fr-FR"/>
        </w:rPr>
        <w:t xml:space="preserve"> </w:t>
      </w:r>
      <w:r w:rsidRPr="00185C4E">
        <w:rPr>
          <w:lang w:val="fr-FR"/>
        </w:rPr>
        <w:t>la</w:t>
      </w:r>
      <w:r w:rsidRPr="00185C4E">
        <w:rPr>
          <w:spacing w:val="-12"/>
          <w:lang w:val="fr-FR"/>
        </w:rPr>
        <w:t xml:space="preserve"> </w:t>
      </w:r>
      <w:r w:rsidRPr="00185C4E">
        <w:rPr>
          <w:lang w:val="fr-FR"/>
        </w:rPr>
        <w:t>jurisprudence</w:t>
      </w:r>
      <w:r w:rsidRPr="00185C4E">
        <w:rPr>
          <w:spacing w:val="-13"/>
          <w:lang w:val="fr-FR"/>
        </w:rPr>
        <w:t xml:space="preserve"> </w:t>
      </w:r>
      <w:r w:rsidRPr="00185C4E">
        <w:rPr>
          <w:lang w:val="fr-FR"/>
        </w:rPr>
        <w:t>à</w:t>
      </w:r>
      <w:r w:rsidRPr="00185C4E">
        <w:rPr>
          <w:spacing w:val="-12"/>
          <w:lang w:val="fr-FR"/>
        </w:rPr>
        <w:t xml:space="preserve"> </w:t>
      </w:r>
      <w:r w:rsidRPr="00185C4E">
        <w:rPr>
          <w:lang w:val="fr-FR"/>
        </w:rPr>
        <w:t>partir</w:t>
      </w:r>
      <w:r w:rsidRPr="00185C4E">
        <w:rPr>
          <w:spacing w:val="-12"/>
          <w:lang w:val="fr-FR"/>
        </w:rPr>
        <w:t xml:space="preserve"> </w:t>
      </w:r>
      <w:r w:rsidRPr="00185C4E">
        <w:rPr>
          <w:lang w:val="fr-FR"/>
        </w:rPr>
        <w:t>d’informations extraites à l’aide des approches proposées dans cette thèse. Les analyses du sens du résultat et des quanta sont les principales applications</w:t>
      </w:r>
      <w:r w:rsidRPr="00185C4E">
        <w:rPr>
          <w:spacing w:val="-39"/>
          <w:lang w:val="fr-FR"/>
        </w:rPr>
        <w:t xml:space="preserve"> </w:t>
      </w:r>
      <w:r w:rsidRPr="00185C4E">
        <w:rPr>
          <w:lang w:val="fr-FR"/>
        </w:rPr>
        <w:t>directes des propositions développées. Ce chapitre se limite aux filtres sur</w:t>
      </w:r>
      <w:r w:rsidRPr="00185C4E">
        <w:rPr>
          <w:spacing w:val="-12"/>
          <w:lang w:val="fr-FR"/>
        </w:rPr>
        <w:t xml:space="preserve"> </w:t>
      </w:r>
      <w:r w:rsidRPr="00185C4E">
        <w:rPr>
          <w:lang w:val="fr-FR"/>
        </w:rPr>
        <w:t>l’année, la ville, et la catégorie de demande, mais les analyses peuvent déjà être</w:t>
      </w:r>
      <w:r w:rsidRPr="00185C4E">
        <w:rPr>
          <w:spacing w:val="-25"/>
          <w:lang w:val="fr-FR"/>
        </w:rPr>
        <w:t xml:space="preserve"> </w:t>
      </w:r>
      <w:r w:rsidRPr="00185C4E">
        <w:rPr>
          <w:lang w:val="fr-FR"/>
        </w:rPr>
        <w:t>af- finées en associant d’autres filtres comme des mot-clés, les normes appli- quées,</w:t>
      </w:r>
      <w:r w:rsidRPr="00185C4E">
        <w:rPr>
          <w:spacing w:val="-4"/>
          <w:lang w:val="fr-FR"/>
        </w:rPr>
        <w:t xml:space="preserve"> </w:t>
      </w:r>
      <w:r w:rsidRPr="00185C4E">
        <w:rPr>
          <w:lang w:val="fr-FR"/>
        </w:rPr>
        <w:t>ou</w:t>
      </w:r>
      <w:r w:rsidRPr="00185C4E">
        <w:rPr>
          <w:spacing w:val="-4"/>
          <w:lang w:val="fr-FR"/>
        </w:rPr>
        <w:t xml:space="preserve"> </w:t>
      </w:r>
      <w:r w:rsidRPr="00185C4E">
        <w:rPr>
          <w:lang w:val="fr-FR"/>
        </w:rPr>
        <w:t>le</w:t>
      </w:r>
      <w:r w:rsidRPr="00185C4E">
        <w:rPr>
          <w:spacing w:val="-4"/>
          <w:lang w:val="fr-FR"/>
        </w:rPr>
        <w:t xml:space="preserve"> </w:t>
      </w:r>
      <w:r w:rsidRPr="00185C4E">
        <w:rPr>
          <w:lang w:val="fr-FR"/>
        </w:rPr>
        <w:t>type</w:t>
      </w:r>
      <w:r w:rsidRPr="00185C4E">
        <w:rPr>
          <w:spacing w:val="-4"/>
          <w:lang w:val="fr-FR"/>
        </w:rPr>
        <w:t xml:space="preserve"> </w:t>
      </w:r>
      <w:r w:rsidRPr="00185C4E">
        <w:rPr>
          <w:lang w:val="fr-FR"/>
        </w:rPr>
        <w:t>de</w:t>
      </w:r>
      <w:r w:rsidRPr="00185C4E">
        <w:rPr>
          <w:spacing w:val="-4"/>
          <w:lang w:val="fr-FR"/>
        </w:rPr>
        <w:t xml:space="preserve"> </w:t>
      </w:r>
      <w:r w:rsidRPr="00185C4E">
        <w:rPr>
          <w:lang w:val="fr-FR"/>
        </w:rPr>
        <w:t>juridiction.</w:t>
      </w:r>
      <w:r w:rsidRPr="00185C4E">
        <w:rPr>
          <w:spacing w:val="-3"/>
          <w:lang w:val="fr-FR"/>
        </w:rPr>
        <w:t xml:space="preserve"> </w:t>
      </w:r>
      <w:r w:rsidRPr="00185C4E">
        <w:rPr>
          <w:lang w:val="fr-FR"/>
        </w:rPr>
        <w:t>Les</w:t>
      </w:r>
      <w:r w:rsidRPr="00185C4E">
        <w:rPr>
          <w:spacing w:val="-4"/>
          <w:lang w:val="fr-FR"/>
        </w:rPr>
        <w:t xml:space="preserve"> </w:t>
      </w:r>
      <w:r w:rsidRPr="00185C4E">
        <w:rPr>
          <w:lang w:val="fr-FR"/>
        </w:rPr>
        <w:t>analyses</w:t>
      </w:r>
      <w:r w:rsidRPr="00185C4E">
        <w:rPr>
          <w:spacing w:val="-4"/>
          <w:lang w:val="fr-FR"/>
        </w:rPr>
        <w:t xml:space="preserve"> </w:t>
      </w:r>
      <w:r w:rsidRPr="00185C4E">
        <w:rPr>
          <w:lang w:val="fr-FR"/>
        </w:rPr>
        <w:t>pourront</w:t>
      </w:r>
      <w:r w:rsidRPr="00185C4E">
        <w:rPr>
          <w:spacing w:val="-4"/>
          <w:lang w:val="fr-FR"/>
        </w:rPr>
        <w:t xml:space="preserve"> </w:t>
      </w:r>
      <w:r w:rsidRPr="00185C4E">
        <w:rPr>
          <w:lang w:val="fr-FR"/>
        </w:rPr>
        <w:t>être</w:t>
      </w:r>
      <w:r w:rsidRPr="00185C4E">
        <w:rPr>
          <w:spacing w:val="-4"/>
          <w:lang w:val="fr-FR"/>
        </w:rPr>
        <w:t xml:space="preserve"> </w:t>
      </w:r>
      <w:r w:rsidRPr="00185C4E">
        <w:rPr>
          <w:lang w:val="fr-FR"/>
        </w:rPr>
        <w:t>enrichies</w:t>
      </w:r>
      <w:r w:rsidRPr="00185C4E">
        <w:rPr>
          <w:spacing w:val="-4"/>
          <w:lang w:val="fr-FR"/>
        </w:rPr>
        <w:t xml:space="preserve"> </w:t>
      </w:r>
      <w:r w:rsidRPr="00185C4E">
        <w:rPr>
          <w:lang w:val="fr-FR"/>
        </w:rPr>
        <w:t>grâce l’extraction future de nouvelles informations comme les motivations des juges et de meilleurs modèles d’identification de circonstances</w:t>
      </w:r>
      <w:r w:rsidRPr="00185C4E">
        <w:rPr>
          <w:spacing w:val="-20"/>
          <w:lang w:val="fr-FR"/>
        </w:rPr>
        <w:t xml:space="preserve"> </w:t>
      </w:r>
      <w:r w:rsidRPr="00185C4E">
        <w:rPr>
          <w:lang w:val="fr-FR"/>
        </w:rPr>
        <w:t>factuelles.</w:t>
      </w:r>
    </w:p>
    <w:p w:rsidR="00B77999" w:rsidRPr="00185C4E" w:rsidRDefault="00B77999">
      <w:pPr>
        <w:spacing w:line="254" w:lineRule="auto"/>
        <w:jc w:val="both"/>
        <w:rPr>
          <w:lang w:val="fr-FR"/>
        </w:rPr>
        <w:sectPr w:rsidR="00B77999" w:rsidRPr="00185C4E">
          <w:headerReference w:type="even" r:id="rId150"/>
          <w:pgSz w:w="11910" w:h="16840"/>
          <w:pgMar w:top="2180" w:right="0" w:bottom="280" w:left="1500" w:header="1885" w:footer="0" w:gutter="0"/>
          <w:pgNumType w:start="140"/>
          <w:cols w:space="720"/>
        </w:sectPr>
      </w:pPr>
    </w:p>
    <w:p w:rsidR="00B77999" w:rsidRPr="00185C4E" w:rsidRDefault="00D9490F">
      <w:pPr>
        <w:pStyle w:val="Corpsdetexte"/>
        <w:spacing w:before="5"/>
        <w:rPr>
          <w:sz w:val="16"/>
          <w:lang w:val="fr-FR"/>
        </w:rPr>
      </w:pPr>
      <w:r>
        <w:rPr>
          <w:noProof/>
          <w:lang w:val="fr-FR" w:eastAsia="fr-FR"/>
        </w:rPr>
        <w:lastRenderedPageBreak/>
        <w:drawing>
          <wp:anchor distT="0" distB="0" distL="0" distR="0" simplePos="0" relativeHeight="251512320" behindDoc="0" locked="0" layoutInCell="1" allowOverlap="1">
            <wp:simplePos x="0" y="0"/>
            <wp:positionH relativeFrom="page">
              <wp:posOffset>3537527</wp:posOffset>
            </wp:positionH>
            <wp:positionV relativeFrom="page">
              <wp:posOffset>3929119</wp:posOffset>
            </wp:positionV>
            <wp:extent cx="2275141" cy="1114425"/>
            <wp:effectExtent l="0" t="0" r="0" b="0"/>
            <wp:wrapNone/>
            <wp:docPr id="5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6.jpeg"/>
                    <pic:cNvPicPr/>
                  </pic:nvPicPr>
                  <pic:blipFill>
                    <a:blip r:embed="rId151" cstate="print"/>
                    <a:stretch>
                      <a:fillRect/>
                    </a:stretch>
                  </pic:blipFill>
                  <pic:spPr>
                    <a:xfrm>
                      <a:off x="0" y="0"/>
                      <a:ext cx="2275141" cy="1114425"/>
                    </a:xfrm>
                    <a:prstGeom prst="rect">
                      <a:avLst/>
                    </a:prstGeom>
                  </pic:spPr>
                </pic:pic>
              </a:graphicData>
            </a:graphic>
          </wp:anchor>
        </w:drawing>
      </w:r>
    </w:p>
    <w:p w:rsidR="00B77999" w:rsidRDefault="00D9490F">
      <w:pPr>
        <w:pStyle w:val="Paragraphedeliste"/>
        <w:numPr>
          <w:ilvl w:val="1"/>
          <w:numId w:val="6"/>
        </w:numPr>
        <w:tabs>
          <w:tab w:val="left" w:pos="618"/>
          <w:tab w:val="right" w:pos="7910"/>
        </w:tabs>
        <w:spacing w:before="102"/>
        <w:ind w:hanging="478"/>
        <w:rPr>
          <w:sz w:val="24"/>
        </w:rPr>
      </w:pPr>
      <w:r>
        <w:rPr>
          <w:rFonts w:ascii="Times New Roman"/>
          <w:i/>
          <w:sz w:val="24"/>
        </w:rPr>
        <w:t>Conclusion</w:t>
      </w:r>
      <w:r>
        <w:rPr>
          <w:rFonts w:ascii="Times New Roman"/>
          <w:i/>
          <w:sz w:val="24"/>
        </w:rPr>
        <w:tab/>
      </w:r>
      <w:r>
        <w:rPr>
          <w:sz w:val="24"/>
        </w:rPr>
        <w:t>141</w:t>
      </w: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rPr>
          <w:sz w:val="26"/>
        </w:rPr>
      </w:pPr>
    </w:p>
    <w:p w:rsidR="00B77999" w:rsidRDefault="00B77999">
      <w:pPr>
        <w:pStyle w:val="Corpsdetexte"/>
        <w:spacing w:before="7"/>
        <w:rPr>
          <w:sz w:val="38"/>
        </w:rPr>
      </w:pPr>
    </w:p>
    <w:p w:rsidR="00B77999" w:rsidRPr="00185C4E" w:rsidRDefault="00D9490F">
      <w:pPr>
        <w:spacing w:before="1" w:line="259" w:lineRule="auto"/>
        <w:ind w:right="2354"/>
        <w:jc w:val="center"/>
        <w:rPr>
          <w:lang w:val="fr-FR"/>
        </w:rPr>
      </w:pPr>
      <w:r>
        <w:rPr>
          <w:noProof/>
          <w:lang w:val="fr-FR" w:eastAsia="fr-FR"/>
        </w:rPr>
        <w:drawing>
          <wp:anchor distT="0" distB="0" distL="0" distR="0" simplePos="0" relativeHeight="251513344" behindDoc="0" locked="0" layoutInCell="1" allowOverlap="1">
            <wp:simplePos x="0" y="0"/>
            <wp:positionH relativeFrom="page">
              <wp:posOffset>1181955</wp:posOffset>
            </wp:positionH>
            <wp:positionV relativeFrom="paragraph">
              <wp:posOffset>-2403723</wp:posOffset>
            </wp:positionV>
            <wp:extent cx="2296899" cy="2275141"/>
            <wp:effectExtent l="0" t="0" r="0" b="0"/>
            <wp:wrapNone/>
            <wp:docPr id="5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png"/>
                    <pic:cNvPicPr/>
                  </pic:nvPicPr>
                  <pic:blipFill>
                    <a:blip r:embed="rId152" cstate="print"/>
                    <a:stretch>
                      <a:fillRect/>
                    </a:stretch>
                  </pic:blipFill>
                  <pic:spPr>
                    <a:xfrm>
                      <a:off x="0" y="0"/>
                      <a:ext cx="2296899" cy="2275141"/>
                    </a:xfrm>
                    <a:prstGeom prst="rect">
                      <a:avLst/>
                    </a:prstGeom>
                  </pic:spPr>
                </pic:pic>
              </a:graphicData>
            </a:graphic>
          </wp:anchor>
        </w:drawing>
      </w:r>
      <w:r>
        <w:rPr>
          <w:noProof/>
          <w:lang w:val="fr-FR" w:eastAsia="fr-FR"/>
        </w:rPr>
        <w:drawing>
          <wp:anchor distT="0" distB="0" distL="0" distR="0" simplePos="0" relativeHeight="251514368" behindDoc="0" locked="0" layoutInCell="1" allowOverlap="1">
            <wp:simplePos x="0" y="0"/>
            <wp:positionH relativeFrom="page">
              <wp:posOffset>3537375</wp:posOffset>
            </wp:positionH>
            <wp:positionV relativeFrom="paragraph">
              <wp:posOffset>-1236988</wp:posOffset>
            </wp:positionV>
            <wp:extent cx="2312860" cy="1114425"/>
            <wp:effectExtent l="0" t="0" r="0" b="0"/>
            <wp:wrapNone/>
            <wp:docPr id="6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8.jpeg"/>
                    <pic:cNvPicPr/>
                  </pic:nvPicPr>
                  <pic:blipFill>
                    <a:blip r:embed="rId153" cstate="print"/>
                    <a:stretch>
                      <a:fillRect/>
                    </a:stretch>
                  </pic:blipFill>
                  <pic:spPr>
                    <a:xfrm>
                      <a:off x="0" y="0"/>
                      <a:ext cx="2312860" cy="1114425"/>
                    </a:xfrm>
                    <a:prstGeom prst="rect">
                      <a:avLst/>
                    </a:prstGeom>
                  </pic:spPr>
                </pic:pic>
              </a:graphicData>
            </a:graphic>
          </wp:anchor>
        </w:drawing>
      </w:r>
      <w:bookmarkStart w:id="419" w:name="_bookmark286"/>
      <w:bookmarkEnd w:id="419"/>
      <w:r w:rsidRPr="00185C4E">
        <w:rPr>
          <w:lang w:val="fr-FR"/>
        </w:rPr>
        <w:t xml:space="preserve">Figure 6.7 – Nuages de points (quantum accordé, quantum demandé) pour les demandes </w:t>
      </w:r>
      <w:r w:rsidRPr="00185C4E">
        <w:rPr>
          <w:rFonts w:ascii="Times New Roman" w:hAnsi="Times New Roman"/>
          <w:i/>
          <w:lang w:val="fr-FR"/>
        </w:rPr>
        <w:t xml:space="preserve">styx </w:t>
      </w:r>
      <w:r w:rsidRPr="00185C4E">
        <w:rPr>
          <w:lang w:val="fr-FR"/>
        </w:rPr>
        <w:t>entre 2000 et 2019 à Paris, Bastia, Angers et Lyon (quantum demandé &lt; 10000) .</w:t>
      </w:r>
    </w:p>
    <w:p w:rsidR="00B77999" w:rsidRPr="00185C4E" w:rsidRDefault="00B77999">
      <w:pPr>
        <w:spacing w:line="259" w:lineRule="auto"/>
        <w:jc w:val="center"/>
        <w:rPr>
          <w:lang w:val="fr-FR"/>
        </w:rPr>
        <w:sectPr w:rsidR="00B77999" w:rsidRPr="00185C4E">
          <w:headerReference w:type="default" r:id="rId154"/>
          <w:pgSz w:w="11910" w:h="16840"/>
          <w:pgMar w:top="1580" w:right="0" w:bottom="280" w:left="1500" w:header="0" w:footer="0" w:gutter="0"/>
          <w:cols w:space="720"/>
        </w:sectPr>
      </w:pPr>
    </w:p>
    <w:p w:rsidR="00B77999" w:rsidRPr="00185C4E" w:rsidRDefault="00B77999">
      <w:pPr>
        <w:pStyle w:val="Corpsdetexte"/>
        <w:spacing w:before="4"/>
        <w:rPr>
          <w:rFonts w:ascii="Times New Roman"/>
          <w:sz w:val="17"/>
          <w:lang w:val="fr-FR"/>
        </w:rPr>
      </w:pPr>
    </w:p>
    <w:p w:rsidR="00B77999" w:rsidRPr="00185C4E" w:rsidRDefault="00B77999">
      <w:pPr>
        <w:rPr>
          <w:rFonts w:ascii="Times New Roman"/>
          <w:sz w:val="17"/>
          <w:lang w:val="fr-FR"/>
        </w:rPr>
        <w:sectPr w:rsidR="00B77999" w:rsidRPr="00185C4E">
          <w:headerReference w:type="even" r:id="rId155"/>
          <w:pgSz w:w="11910" w:h="16840"/>
          <w:pgMar w:top="2180" w:right="0" w:bottom="280" w:left="1500" w:header="1885" w:footer="0" w:gutter="0"/>
          <w:pgNumType w:start="142"/>
          <w:cols w:space="720"/>
        </w:sectPr>
      </w:pPr>
    </w:p>
    <w:p w:rsidR="00B77999" w:rsidRPr="00185C4E" w:rsidRDefault="00B77999">
      <w:pPr>
        <w:pStyle w:val="Corpsdetexte"/>
        <w:rPr>
          <w:rFonts w:ascii="Times New Roman"/>
          <w:sz w:val="20"/>
          <w:lang w:val="fr-FR"/>
        </w:rPr>
      </w:pPr>
    </w:p>
    <w:p w:rsidR="00B77999" w:rsidRPr="00185C4E" w:rsidRDefault="00B77999">
      <w:pPr>
        <w:pStyle w:val="Corpsdetexte"/>
        <w:rPr>
          <w:rFonts w:ascii="Times New Roman"/>
          <w:sz w:val="20"/>
          <w:lang w:val="fr-FR"/>
        </w:rPr>
      </w:pPr>
    </w:p>
    <w:p w:rsidR="00B77999" w:rsidRPr="00185C4E" w:rsidRDefault="00B77999">
      <w:pPr>
        <w:pStyle w:val="Corpsdetexte"/>
        <w:rPr>
          <w:rFonts w:ascii="Times New Roman"/>
          <w:sz w:val="20"/>
          <w:lang w:val="fr-FR"/>
        </w:rPr>
      </w:pPr>
    </w:p>
    <w:p w:rsidR="00B77999" w:rsidRPr="00185C4E" w:rsidRDefault="00B77999">
      <w:pPr>
        <w:pStyle w:val="Corpsdetexte"/>
        <w:rPr>
          <w:rFonts w:ascii="Times New Roman"/>
          <w:sz w:val="20"/>
          <w:lang w:val="fr-FR"/>
        </w:rPr>
      </w:pPr>
    </w:p>
    <w:p w:rsidR="00B77999" w:rsidRPr="00185C4E" w:rsidRDefault="00B77999">
      <w:pPr>
        <w:pStyle w:val="Corpsdetexte"/>
        <w:rPr>
          <w:rFonts w:ascii="Times New Roman"/>
          <w:sz w:val="20"/>
          <w:lang w:val="fr-FR"/>
        </w:rPr>
      </w:pPr>
    </w:p>
    <w:p w:rsidR="00B77999" w:rsidRPr="00185C4E" w:rsidRDefault="00B77999">
      <w:pPr>
        <w:pStyle w:val="Corpsdetexte"/>
        <w:rPr>
          <w:rFonts w:ascii="Times New Roman"/>
          <w:sz w:val="20"/>
          <w:lang w:val="fr-FR"/>
        </w:rPr>
      </w:pPr>
    </w:p>
    <w:p w:rsidR="00B77999" w:rsidRPr="00185C4E" w:rsidRDefault="00B77999">
      <w:pPr>
        <w:pStyle w:val="Corpsdetexte"/>
        <w:rPr>
          <w:rFonts w:ascii="Times New Roman"/>
          <w:sz w:val="20"/>
          <w:lang w:val="fr-FR"/>
        </w:rPr>
      </w:pPr>
    </w:p>
    <w:p w:rsidR="00B77999" w:rsidRPr="00185C4E" w:rsidRDefault="00B77999">
      <w:pPr>
        <w:pStyle w:val="Corpsdetexte"/>
        <w:spacing w:before="10"/>
        <w:rPr>
          <w:rFonts w:ascii="Times New Roman"/>
          <w:lang w:val="fr-FR"/>
        </w:rPr>
      </w:pPr>
    </w:p>
    <w:p w:rsidR="00B77999" w:rsidRPr="00185C4E" w:rsidRDefault="00D9490F">
      <w:pPr>
        <w:pStyle w:val="Heading1"/>
        <w:spacing w:before="105"/>
        <w:rPr>
          <w:lang w:val="fr-FR"/>
        </w:rPr>
      </w:pPr>
      <w:r w:rsidRPr="00185C4E">
        <w:rPr>
          <w:w w:val="110"/>
          <w:lang w:val="fr-FR"/>
        </w:rPr>
        <w:t>Conclusion générale</w:t>
      </w:r>
    </w:p>
    <w:p w:rsidR="00B77999" w:rsidRPr="00185C4E" w:rsidRDefault="00B77999">
      <w:pPr>
        <w:pStyle w:val="Corpsdetexte"/>
        <w:rPr>
          <w:rFonts w:ascii="Times New Roman"/>
          <w:b/>
          <w:sz w:val="20"/>
          <w:lang w:val="fr-FR"/>
        </w:rPr>
      </w:pPr>
    </w:p>
    <w:p w:rsidR="00B77999" w:rsidRPr="00185C4E" w:rsidRDefault="00B77999">
      <w:pPr>
        <w:pStyle w:val="Corpsdetexte"/>
        <w:spacing w:before="6"/>
        <w:rPr>
          <w:rFonts w:ascii="Times New Roman"/>
          <w:b/>
          <w:sz w:val="12"/>
          <w:lang w:val="fr-FR"/>
        </w:rPr>
      </w:pPr>
      <w:r w:rsidRPr="00B77999">
        <w:pict>
          <v:line id="_x0000_s1057" style="position:absolute;z-index:251491840;mso-wrap-distance-left:0;mso-wrap-distance-right:0;mso-position-horizontal-relative:page" from="81.95pt,10.15pt" to="470.5pt,10.15pt" strokeweight=".70308mm">
            <w10:wrap type="topAndBottom" anchorx="page"/>
          </v:line>
        </w:pict>
      </w:r>
    </w:p>
    <w:p w:rsidR="00B77999" w:rsidRPr="00185C4E" w:rsidRDefault="00B77999">
      <w:pPr>
        <w:pStyle w:val="Corpsdetexte"/>
        <w:spacing w:before="5"/>
        <w:rPr>
          <w:rFonts w:ascii="Times New Roman"/>
          <w:b/>
          <w:sz w:val="22"/>
          <w:lang w:val="fr-FR"/>
        </w:rPr>
      </w:pPr>
    </w:p>
    <w:p w:rsidR="00B77999" w:rsidRPr="00185C4E" w:rsidRDefault="00D9490F">
      <w:pPr>
        <w:spacing w:before="105"/>
        <w:ind w:left="139"/>
        <w:rPr>
          <w:rFonts w:ascii="Times New Roman" w:hAnsi="Times New Roman"/>
          <w:b/>
          <w:sz w:val="34"/>
          <w:lang w:val="fr-FR"/>
        </w:rPr>
      </w:pPr>
      <w:bookmarkStart w:id="420" w:name="Conclusion_générale"/>
      <w:bookmarkStart w:id="421" w:name="_bookmark287"/>
      <w:bookmarkEnd w:id="420"/>
      <w:bookmarkEnd w:id="421"/>
      <w:r w:rsidRPr="00185C4E">
        <w:rPr>
          <w:rFonts w:ascii="Times New Roman" w:hAnsi="Times New Roman"/>
          <w:b/>
          <w:w w:val="110"/>
          <w:sz w:val="34"/>
          <w:lang w:val="fr-FR"/>
        </w:rPr>
        <w:t>iSynthèse des contributions</w:t>
      </w:r>
    </w:p>
    <w:p w:rsidR="00B77999" w:rsidRPr="00185C4E" w:rsidRDefault="00D9490F">
      <w:pPr>
        <w:pStyle w:val="Corpsdetexte"/>
        <w:spacing w:before="275" w:line="254" w:lineRule="auto"/>
        <w:ind w:left="139" w:right="2493" w:firstLine="351"/>
        <w:jc w:val="both"/>
        <w:rPr>
          <w:lang w:val="fr-FR"/>
        </w:rPr>
      </w:pPr>
      <w:r w:rsidRPr="00185C4E">
        <w:rPr>
          <w:lang w:val="fr-FR"/>
        </w:rPr>
        <w:t xml:space="preserve">Cette thèse porte essentiellement sur la proposition et l’exploration d’approches adressant des problèmes d’analyses de données textuelles rencontrés lors de l’étude de corpus jurisprudentiels par des experts ju- ristes. </w:t>
      </w:r>
      <w:r w:rsidRPr="00185C4E">
        <w:rPr>
          <w:spacing w:val="-6"/>
          <w:lang w:val="fr-FR"/>
        </w:rPr>
        <w:t xml:space="preserve">Trois </w:t>
      </w:r>
      <w:r w:rsidRPr="00185C4E">
        <w:rPr>
          <w:lang w:val="fr-FR"/>
        </w:rPr>
        <w:t>problèmes principaux y sont abordés. Premièrement, l’anno- tation,</w:t>
      </w:r>
      <w:r w:rsidRPr="00185C4E">
        <w:rPr>
          <w:spacing w:val="-9"/>
          <w:lang w:val="fr-FR"/>
        </w:rPr>
        <w:t xml:space="preserve"> </w:t>
      </w:r>
      <w:r w:rsidRPr="00185C4E">
        <w:rPr>
          <w:lang w:val="fr-FR"/>
        </w:rPr>
        <w:t>dans</w:t>
      </w:r>
      <w:r w:rsidRPr="00185C4E">
        <w:rPr>
          <w:spacing w:val="-8"/>
          <w:lang w:val="fr-FR"/>
        </w:rPr>
        <w:t xml:space="preserve"> </w:t>
      </w:r>
      <w:r w:rsidRPr="00185C4E">
        <w:rPr>
          <w:lang w:val="fr-FR"/>
        </w:rPr>
        <w:t>les</w:t>
      </w:r>
      <w:r w:rsidRPr="00185C4E">
        <w:rPr>
          <w:spacing w:val="-8"/>
          <w:lang w:val="fr-FR"/>
        </w:rPr>
        <w:t xml:space="preserve"> </w:t>
      </w:r>
      <w:r w:rsidRPr="00185C4E">
        <w:rPr>
          <w:lang w:val="fr-FR"/>
        </w:rPr>
        <w:t>documents,</w:t>
      </w:r>
      <w:r w:rsidRPr="00185C4E">
        <w:rPr>
          <w:spacing w:val="-8"/>
          <w:lang w:val="fr-FR"/>
        </w:rPr>
        <w:t xml:space="preserve"> </w:t>
      </w:r>
      <w:r w:rsidRPr="00185C4E">
        <w:rPr>
          <w:lang w:val="fr-FR"/>
        </w:rPr>
        <w:t>des</w:t>
      </w:r>
      <w:r w:rsidRPr="00185C4E">
        <w:rPr>
          <w:spacing w:val="-8"/>
          <w:lang w:val="fr-FR"/>
        </w:rPr>
        <w:t xml:space="preserve"> </w:t>
      </w:r>
      <w:r w:rsidRPr="00185C4E">
        <w:rPr>
          <w:lang w:val="fr-FR"/>
        </w:rPr>
        <w:t>sections</w:t>
      </w:r>
      <w:r w:rsidRPr="00185C4E">
        <w:rPr>
          <w:spacing w:val="-9"/>
          <w:lang w:val="fr-FR"/>
        </w:rPr>
        <w:t xml:space="preserve"> </w:t>
      </w:r>
      <w:r w:rsidRPr="00185C4E">
        <w:rPr>
          <w:lang w:val="fr-FR"/>
        </w:rPr>
        <w:t>de</w:t>
      </w:r>
      <w:r w:rsidRPr="00185C4E">
        <w:rPr>
          <w:spacing w:val="-8"/>
          <w:lang w:val="fr-FR"/>
        </w:rPr>
        <w:t xml:space="preserve"> </w:t>
      </w:r>
      <w:r w:rsidRPr="00185C4E">
        <w:rPr>
          <w:lang w:val="fr-FR"/>
        </w:rPr>
        <w:t>textes</w:t>
      </w:r>
      <w:r w:rsidRPr="00185C4E">
        <w:rPr>
          <w:spacing w:val="-8"/>
          <w:lang w:val="fr-FR"/>
        </w:rPr>
        <w:t xml:space="preserve"> </w:t>
      </w:r>
      <w:r w:rsidRPr="00185C4E">
        <w:rPr>
          <w:lang w:val="fr-FR"/>
        </w:rPr>
        <w:t>et</w:t>
      </w:r>
      <w:r w:rsidRPr="00185C4E">
        <w:rPr>
          <w:spacing w:val="-8"/>
          <w:lang w:val="fr-FR"/>
        </w:rPr>
        <w:t xml:space="preserve"> </w:t>
      </w:r>
      <w:r w:rsidRPr="00185C4E">
        <w:rPr>
          <w:lang w:val="fr-FR"/>
        </w:rPr>
        <w:t>des</w:t>
      </w:r>
      <w:r w:rsidRPr="00185C4E">
        <w:rPr>
          <w:spacing w:val="-8"/>
          <w:lang w:val="fr-FR"/>
        </w:rPr>
        <w:t xml:space="preserve"> </w:t>
      </w:r>
      <w:r w:rsidRPr="00185C4E">
        <w:rPr>
          <w:lang w:val="fr-FR"/>
        </w:rPr>
        <w:t>entités</w:t>
      </w:r>
      <w:r w:rsidRPr="00185C4E">
        <w:rPr>
          <w:spacing w:val="-9"/>
          <w:lang w:val="fr-FR"/>
        </w:rPr>
        <w:t xml:space="preserve"> </w:t>
      </w:r>
      <w:r w:rsidRPr="00185C4E">
        <w:rPr>
          <w:lang w:val="fr-FR"/>
        </w:rPr>
        <w:t>juridiques, est traitée afin d’aider les experts à se repérer dans le document et à amé- liorer</w:t>
      </w:r>
      <w:r w:rsidRPr="00185C4E">
        <w:rPr>
          <w:spacing w:val="-20"/>
          <w:lang w:val="fr-FR"/>
        </w:rPr>
        <w:t xml:space="preserve"> </w:t>
      </w:r>
      <w:r w:rsidRPr="00185C4E">
        <w:rPr>
          <w:lang w:val="fr-FR"/>
        </w:rPr>
        <w:t>leur</w:t>
      </w:r>
      <w:r w:rsidRPr="00185C4E">
        <w:rPr>
          <w:spacing w:val="-19"/>
          <w:lang w:val="fr-FR"/>
        </w:rPr>
        <w:t xml:space="preserve"> </w:t>
      </w:r>
      <w:r w:rsidRPr="00185C4E">
        <w:rPr>
          <w:lang w:val="fr-FR"/>
        </w:rPr>
        <w:t>recherche</w:t>
      </w:r>
      <w:r w:rsidRPr="00185C4E">
        <w:rPr>
          <w:spacing w:val="-19"/>
          <w:lang w:val="fr-FR"/>
        </w:rPr>
        <w:t xml:space="preserve"> </w:t>
      </w:r>
      <w:r w:rsidRPr="00185C4E">
        <w:rPr>
          <w:lang w:val="fr-FR"/>
        </w:rPr>
        <w:t>de</w:t>
      </w:r>
      <w:r w:rsidRPr="00185C4E">
        <w:rPr>
          <w:spacing w:val="-20"/>
          <w:lang w:val="fr-FR"/>
        </w:rPr>
        <w:t xml:space="preserve"> </w:t>
      </w:r>
      <w:r w:rsidRPr="00185C4E">
        <w:rPr>
          <w:lang w:val="fr-FR"/>
        </w:rPr>
        <w:t>décisions</w:t>
      </w:r>
      <w:r w:rsidRPr="00185C4E">
        <w:rPr>
          <w:spacing w:val="-19"/>
          <w:lang w:val="fr-FR"/>
        </w:rPr>
        <w:t xml:space="preserve"> </w:t>
      </w:r>
      <w:r w:rsidRPr="00185C4E">
        <w:rPr>
          <w:lang w:val="fr-FR"/>
        </w:rPr>
        <w:t>judiciaires.</w:t>
      </w:r>
      <w:r w:rsidRPr="00185C4E">
        <w:rPr>
          <w:spacing w:val="-19"/>
          <w:lang w:val="fr-FR"/>
        </w:rPr>
        <w:t xml:space="preserve"> </w:t>
      </w:r>
      <w:r w:rsidRPr="00185C4E">
        <w:rPr>
          <w:lang w:val="fr-FR"/>
        </w:rPr>
        <w:t>Le</w:t>
      </w:r>
      <w:r w:rsidRPr="00185C4E">
        <w:rPr>
          <w:spacing w:val="-19"/>
          <w:lang w:val="fr-FR"/>
        </w:rPr>
        <w:t xml:space="preserve"> </w:t>
      </w:r>
      <w:r w:rsidRPr="00185C4E">
        <w:rPr>
          <w:lang w:val="fr-FR"/>
        </w:rPr>
        <w:t>chapitre</w:t>
      </w:r>
      <w:r w:rsidRPr="00185C4E">
        <w:rPr>
          <w:spacing w:val="-20"/>
          <w:lang w:val="fr-FR"/>
        </w:rPr>
        <w:t xml:space="preserve"> </w:t>
      </w:r>
      <w:hyperlink w:anchor="_bookmark50" w:history="1">
        <w:r w:rsidRPr="00185C4E">
          <w:rPr>
            <w:lang w:val="fr-FR"/>
          </w:rPr>
          <w:t>2</w:t>
        </w:r>
        <w:r w:rsidRPr="00185C4E">
          <w:rPr>
            <w:spacing w:val="-19"/>
            <w:lang w:val="fr-FR"/>
          </w:rPr>
          <w:t xml:space="preserve"> </w:t>
        </w:r>
      </w:hyperlink>
      <w:r w:rsidRPr="00185C4E">
        <w:rPr>
          <w:lang w:val="fr-FR"/>
        </w:rPr>
        <w:t>démontre</w:t>
      </w:r>
      <w:r w:rsidRPr="00185C4E">
        <w:rPr>
          <w:spacing w:val="-19"/>
          <w:lang w:val="fr-FR"/>
        </w:rPr>
        <w:t xml:space="preserve"> </w:t>
      </w:r>
      <w:r w:rsidRPr="00185C4E">
        <w:rPr>
          <w:lang w:val="fr-FR"/>
        </w:rPr>
        <w:t xml:space="preserve">empi- riquement, sur des documents annotés manuellement, l’efficacité de l’ap- plication de modèles probabilistes d’étiquetage de séquences, HMM et </w:t>
      </w:r>
      <w:r w:rsidRPr="00185C4E">
        <w:rPr>
          <w:spacing w:val="-6"/>
          <w:lang w:val="fr-FR"/>
        </w:rPr>
        <w:t xml:space="preserve">CRF, </w:t>
      </w:r>
      <w:r w:rsidRPr="00185C4E">
        <w:rPr>
          <w:lang w:val="fr-FR"/>
        </w:rPr>
        <w:t>sur</w:t>
      </w:r>
      <w:r w:rsidRPr="00185C4E">
        <w:rPr>
          <w:spacing w:val="-5"/>
          <w:lang w:val="fr-FR"/>
        </w:rPr>
        <w:t xml:space="preserve"> </w:t>
      </w:r>
      <w:r w:rsidRPr="00185C4E">
        <w:rPr>
          <w:lang w:val="fr-FR"/>
        </w:rPr>
        <w:t>les</w:t>
      </w:r>
      <w:r w:rsidRPr="00185C4E">
        <w:rPr>
          <w:spacing w:val="-5"/>
          <w:lang w:val="fr-FR"/>
        </w:rPr>
        <w:t xml:space="preserve"> </w:t>
      </w:r>
      <w:r w:rsidRPr="00185C4E">
        <w:rPr>
          <w:lang w:val="fr-FR"/>
        </w:rPr>
        <w:t>deux</w:t>
      </w:r>
      <w:r w:rsidRPr="00185C4E">
        <w:rPr>
          <w:spacing w:val="-4"/>
          <w:lang w:val="fr-FR"/>
        </w:rPr>
        <w:t xml:space="preserve"> </w:t>
      </w:r>
      <w:r w:rsidRPr="00185C4E">
        <w:rPr>
          <w:lang w:val="fr-FR"/>
        </w:rPr>
        <w:t>tâches.</w:t>
      </w:r>
      <w:r w:rsidRPr="00185C4E">
        <w:rPr>
          <w:spacing w:val="-6"/>
          <w:lang w:val="fr-FR"/>
        </w:rPr>
        <w:t xml:space="preserve"> </w:t>
      </w:r>
      <w:r w:rsidRPr="00185C4E">
        <w:rPr>
          <w:lang w:val="fr-FR"/>
        </w:rPr>
        <w:t>Par</w:t>
      </w:r>
      <w:r w:rsidRPr="00185C4E">
        <w:rPr>
          <w:spacing w:val="-5"/>
          <w:lang w:val="fr-FR"/>
        </w:rPr>
        <w:t xml:space="preserve"> </w:t>
      </w:r>
      <w:r w:rsidRPr="00185C4E">
        <w:rPr>
          <w:lang w:val="fr-FR"/>
        </w:rPr>
        <w:t>la</w:t>
      </w:r>
      <w:r w:rsidRPr="00185C4E">
        <w:rPr>
          <w:spacing w:val="-5"/>
          <w:lang w:val="fr-FR"/>
        </w:rPr>
        <w:t xml:space="preserve"> </w:t>
      </w:r>
      <w:r w:rsidRPr="00185C4E">
        <w:rPr>
          <w:lang w:val="fr-FR"/>
        </w:rPr>
        <w:t>suite,</w:t>
      </w:r>
      <w:r w:rsidRPr="00185C4E">
        <w:rPr>
          <w:spacing w:val="-5"/>
          <w:lang w:val="fr-FR"/>
        </w:rPr>
        <w:t xml:space="preserve"> </w:t>
      </w:r>
      <w:r w:rsidRPr="00185C4E">
        <w:rPr>
          <w:lang w:val="fr-FR"/>
        </w:rPr>
        <w:t>l’extraction</w:t>
      </w:r>
      <w:r w:rsidRPr="00185C4E">
        <w:rPr>
          <w:spacing w:val="-5"/>
          <w:lang w:val="fr-FR"/>
        </w:rPr>
        <w:t xml:space="preserve"> </w:t>
      </w:r>
      <w:r w:rsidRPr="00185C4E">
        <w:rPr>
          <w:lang w:val="fr-FR"/>
        </w:rPr>
        <w:t>de</w:t>
      </w:r>
      <w:r w:rsidRPr="00185C4E">
        <w:rPr>
          <w:spacing w:val="-5"/>
          <w:lang w:val="fr-FR"/>
        </w:rPr>
        <w:t xml:space="preserve"> </w:t>
      </w:r>
      <w:r w:rsidRPr="00185C4E">
        <w:rPr>
          <w:lang w:val="fr-FR"/>
        </w:rPr>
        <w:t>données</w:t>
      </w:r>
      <w:r w:rsidRPr="00185C4E">
        <w:rPr>
          <w:spacing w:val="-5"/>
          <w:lang w:val="fr-FR"/>
        </w:rPr>
        <w:t xml:space="preserve"> </w:t>
      </w:r>
      <w:r w:rsidRPr="00185C4E">
        <w:rPr>
          <w:lang w:val="fr-FR"/>
        </w:rPr>
        <w:t>relatives</w:t>
      </w:r>
      <w:r w:rsidRPr="00185C4E">
        <w:rPr>
          <w:spacing w:val="-5"/>
          <w:lang w:val="fr-FR"/>
        </w:rPr>
        <w:t xml:space="preserve"> </w:t>
      </w:r>
      <w:r w:rsidRPr="00185C4E">
        <w:rPr>
          <w:lang w:val="fr-FR"/>
        </w:rPr>
        <w:t>aux demandes,</w:t>
      </w:r>
      <w:r w:rsidRPr="00185C4E">
        <w:rPr>
          <w:spacing w:val="-6"/>
          <w:lang w:val="fr-FR"/>
        </w:rPr>
        <w:t xml:space="preserve"> </w:t>
      </w:r>
      <w:r w:rsidRPr="00185C4E">
        <w:rPr>
          <w:lang w:val="fr-FR"/>
        </w:rPr>
        <w:t>suivant</w:t>
      </w:r>
      <w:r w:rsidRPr="00185C4E">
        <w:rPr>
          <w:spacing w:val="-5"/>
          <w:lang w:val="fr-FR"/>
        </w:rPr>
        <w:t xml:space="preserve"> </w:t>
      </w:r>
      <w:r w:rsidRPr="00185C4E">
        <w:rPr>
          <w:lang w:val="fr-FR"/>
        </w:rPr>
        <w:t>leur</w:t>
      </w:r>
      <w:r w:rsidRPr="00185C4E">
        <w:rPr>
          <w:spacing w:val="-7"/>
          <w:lang w:val="fr-FR"/>
        </w:rPr>
        <w:t xml:space="preserve"> </w:t>
      </w:r>
      <w:r w:rsidRPr="00185C4E">
        <w:rPr>
          <w:lang w:val="fr-FR"/>
        </w:rPr>
        <w:t>catégorie</w:t>
      </w:r>
      <w:r w:rsidRPr="00185C4E">
        <w:rPr>
          <w:spacing w:val="-5"/>
          <w:lang w:val="fr-FR"/>
        </w:rPr>
        <w:t xml:space="preserve"> </w:t>
      </w:r>
      <w:r w:rsidRPr="00185C4E">
        <w:rPr>
          <w:lang w:val="fr-FR"/>
        </w:rPr>
        <w:t>juridique,</w:t>
      </w:r>
      <w:r w:rsidRPr="00185C4E">
        <w:rPr>
          <w:spacing w:val="-6"/>
          <w:lang w:val="fr-FR"/>
        </w:rPr>
        <w:t xml:space="preserve"> </w:t>
      </w:r>
      <w:r w:rsidRPr="00185C4E">
        <w:rPr>
          <w:lang w:val="fr-FR"/>
        </w:rPr>
        <w:t>est</w:t>
      </w:r>
      <w:r w:rsidRPr="00185C4E">
        <w:rPr>
          <w:spacing w:val="-5"/>
          <w:lang w:val="fr-FR"/>
        </w:rPr>
        <w:t xml:space="preserve"> </w:t>
      </w:r>
      <w:r w:rsidRPr="00185C4E">
        <w:rPr>
          <w:lang w:val="fr-FR"/>
        </w:rPr>
        <w:t>discutée</w:t>
      </w:r>
      <w:r w:rsidRPr="00185C4E">
        <w:rPr>
          <w:spacing w:val="-6"/>
          <w:lang w:val="fr-FR"/>
        </w:rPr>
        <w:t xml:space="preserve"> </w:t>
      </w:r>
      <w:r w:rsidRPr="00185C4E">
        <w:rPr>
          <w:lang w:val="fr-FR"/>
        </w:rPr>
        <w:t>dans</w:t>
      </w:r>
      <w:r w:rsidRPr="00185C4E">
        <w:rPr>
          <w:spacing w:val="-6"/>
          <w:lang w:val="fr-FR"/>
        </w:rPr>
        <w:t xml:space="preserve"> </w:t>
      </w:r>
      <w:r w:rsidRPr="00185C4E">
        <w:rPr>
          <w:lang w:val="fr-FR"/>
        </w:rPr>
        <w:t>les</w:t>
      </w:r>
      <w:r w:rsidRPr="00185C4E">
        <w:rPr>
          <w:spacing w:val="-5"/>
          <w:lang w:val="fr-FR"/>
        </w:rPr>
        <w:t xml:space="preserve"> </w:t>
      </w:r>
      <w:r w:rsidRPr="00185C4E">
        <w:rPr>
          <w:lang w:val="fr-FR"/>
        </w:rPr>
        <w:t xml:space="preserve">chapitres </w:t>
      </w:r>
      <w:hyperlink w:anchor="_bookmark109" w:history="1">
        <w:r w:rsidRPr="00185C4E">
          <w:rPr>
            <w:lang w:val="fr-FR"/>
          </w:rPr>
          <w:t>3</w:t>
        </w:r>
      </w:hyperlink>
      <w:r w:rsidRPr="00185C4E">
        <w:rPr>
          <w:lang w:val="fr-FR"/>
        </w:rPr>
        <w:t xml:space="preserve"> et </w:t>
      </w:r>
      <w:hyperlink w:anchor="_bookmark156" w:history="1">
        <w:r w:rsidRPr="00185C4E">
          <w:rPr>
            <w:lang w:val="fr-FR"/>
          </w:rPr>
          <w:t>4.</w:t>
        </w:r>
      </w:hyperlink>
      <w:r w:rsidRPr="00185C4E">
        <w:rPr>
          <w:lang w:val="fr-FR"/>
        </w:rPr>
        <w:t xml:space="preserve"> Le problème impose d’effectuer les extractions pour une catégo- rie de demandes à la fois car il est impossible d’annoter suffisamment de données pour toutes les catégories prédéfinies. Pour cela, nous</w:t>
      </w:r>
      <w:r w:rsidRPr="00185C4E">
        <w:rPr>
          <w:spacing w:val="-21"/>
          <w:lang w:val="fr-FR"/>
        </w:rPr>
        <w:t xml:space="preserve"> </w:t>
      </w:r>
      <w:r w:rsidRPr="00185C4E">
        <w:rPr>
          <w:lang w:val="fr-FR"/>
        </w:rPr>
        <w:t>proposons de filtrer à l’entrée les documents de la catégorie à traiter par une classi- fication binaire. Ensuite, nous proposons une approche identifiant les at- tributs des demandes à l’aide de termes-clés prédéfinis et appris. Cette méthode, bien que dépendante d’heuristiques, parvient à reconnaître un grand nombre de demandes avec plus ou moins de difficultés selon les</w:t>
      </w:r>
      <w:r w:rsidRPr="00185C4E">
        <w:rPr>
          <w:spacing w:val="-33"/>
          <w:lang w:val="fr-FR"/>
        </w:rPr>
        <w:t xml:space="preserve"> </w:t>
      </w:r>
      <w:r w:rsidRPr="00185C4E">
        <w:rPr>
          <w:lang w:val="fr-FR"/>
        </w:rPr>
        <w:t>ca- tégories traitées. Ensuite, la classification de documents est expérimentée comme approche plus généraliste. Sur l’ensemble des algorithmes explo- rés,</w:t>
      </w:r>
      <w:r w:rsidRPr="00185C4E">
        <w:rPr>
          <w:spacing w:val="-14"/>
          <w:lang w:val="fr-FR"/>
        </w:rPr>
        <w:t xml:space="preserve"> </w:t>
      </w:r>
      <w:r w:rsidRPr="00185C4E">
        <w:rPr>
          <w:lang w:val="fr-FR"/>
        </w:rPr>
        <w:t>les</w:t>
      </w:r>
      <w:r w:rsidRPr="00185C4E">
        <w:rPr>
          <w:spacing w:val="-13"/>
          <w:lang w:val="fr-FR"/>
        </w:rPr>
        <w:t xml:space="preserve"> </w:t>
      </w:r>
      <w:r w:rsidRPr="00185C4E">
        <w:rPr>
          <w:lang w:val="fr-FR"/>
        </w:rPr>
        <w:t>extensions</w:t>
      </w:r>
      <w:r w:rsidRPr="00185C4E">
        <w:rPr>
          <w:spacing w:val="-12"/>
          <w:lang w:val="fr-FR"/>
        </w:rPr>
        <w:t xml:space="preserve"> </w:t>
      </w:r>
      <w:r w:rsidRPr="00185C4E">
        <w:rPr>
          <w:lang w:val="fr-FR"/>
        </w:rPr>
        <w:t>de</w:t>
      </w:r>
      <w:r w:rsidRPr="00185C4E">
        <w:rPr>
          <w:spacing w:val="-14"/>
          <w:lang w:val="fr-FR"/>
        </w:rPr>
        <w:t xml:space="preserve"> </w:t>
      </w:r>
      <w:r w:rsidRPr="00185C4E">
        <w:rPr>
          <w:lang w:val="fr-FR"/>
        </w:rPr>
        <w:t>l’analyse</w:t>
      </w:r>
      <w:r w:rsidRPr="00185C4E">
        <w:rPr>
          <w:spacing w:val="-14"/>
          <w:lang w:val="fr-FR"/>
        </w:rPr>
        <w:t xml:space="preserve"> </w:t>
      </w:r>
      <w:r w:rsidRPr="00185C4E">
        <w:rPr>
          <w:lang w:val="fr-FR"/>
        </w:rPr>
        <w:t>PLS,</w:t>
      </w:r>
      <w:r w:rsidRPr="00185C4E">
        <w:rPr>
          <w:spacing w:val="-12"/>
          <w:lang w:val="fr-FR"/>
        </w:rPr>
        <w:t xml:space="preserve"> </w:t>
      </w:r>
      <w:r w:rsidRPr="00185C4E">
        <w:rPr>
          <w:lang w:val="fr-FR"/>
        </w:rPr>
        <w:t>appliquées</w:t>
      </w:r>
      <w:r w:rsidRPr="00185C4E">
        <w:rPr>
          <w:spacing w:val="-13"/>
          <w:lang w:val="fr-FR"/>
        </w:rPr>
        <w:t xml:space="preserve"> </w:t>
      </w:r>
      <w:r w:rsidRPr="00185C4E">
        <w:rPr>
          <w:lang w:val="fr-FR"/>
        </w:rPr>
        <w:t>ici</w:t>
      </w:r>
      <w:r w:rsidRPr="00185C4E">
        <w:rPr>
          <w:spacing w:val="-14"/>
          <w:lang w:val="fr-FR"/>
        </w:rPr>
        <w:t xml:space="preserve"> </w:t>
      </w:r>
      <w:r w:rsidRPr="00185C4E">
        <w:rPr>
          <w:lang w:val="fr-FR"/>
        </w:rPr>
        <w:t>pour</w:t>
      </w:r>
      <w:r w:rsidRPr="00185C4E">
        <w:rPr>
          <w:spacing w:val="-13"/>
          <w:lang w:val="fr-FR"/>
        </w:rPr>
        <w:t xml:space="preserve"> </w:t>
      </w:r>
      <w:r w:rsidRPr="00185C4E">
        <w:rPr>
          <w:lang w:val="fr-FR"/>
        </w:rPr>
        <w:t>la</w:t>
      </w:r>
      <w:r w:rsidRPr="00185C4E">
        <w:rPr>
          <w:spacing w:val="-14"/>
          <w:lang w:val="fr-FR"/>
        </w:rPr>
        <w:t xml:space="preserve"> </w:t>
      </w:r>
      <w:r w:rsidRPr="00185C4E">
        <w:rPr>
          <w:lang w:val="fr-FR"/>
        </w:rPr>
        <w:t>première</w:t>
      </w:r>
      <w:r w:rsidRPr="00185C4E">
        <w:rPr>
          <w:spacing w:val="-13"/>
          <w:lang w:val="fr-FR"/>
        </w:rPr>
        <w:t xml:space="preserve"> </w:t>
      </w:r>
      <w:r w:rsidRPr="00185C4E">
        <w:rPr>
          <w:lang w:val="fr-FR"/>
        </w:rPr>
        <w:t>fois</w:t>
      </w:r>
      <w:r w:rsidRPr="00185C4E">
        <w:rPr>
          <w:spacing w:val="-13"/>
          <w:lang w:val="fr-FR"/>
        </w:rPr>
        <w:t xml:space="preserve"> </w:t>
      </w:r>
      <w:r w:rsidRPr="00185C4E">
        <w:rPr>
          <w:lang w:val="fr-FR"/>
        </w:rPr>
        <w:t>sur du</w:t>
      </w:r>
      <w:r w:rsidRPr="00185C4E">
        <w:rPr>
          <w:spacing w:val="-7"/>
          <w:lang w:val="fr-FR"/>
        </w:rPr>
        <w:t xml:space="preserve"> </w:t>
      </w:r>
      <w:r w:rsidRPr="00185C4E">
        <w:rPr>
          <w:lang w:val="fr-FR"/>
        </w:rPr>
        <w:t>texte,</w:t>
      </w:r>
      <w:r w:rsidRPr="00185C4E">
        <w:rPr>
          <w:spacing w:val="-6"/>
          <w:lang w:val="fr-FR"/>
        </w:rPr>
        <w:t xml:space="preserve"> </w:t>
      </w:r>
      <w:r w:rsidRPr="00185C4E">
        <w:rPr>
          <w:lang w:val="fr-FR"/>
        </w:rPr>
        <w:t>démontrent</w:t>
      </w:r>
      <w:r w:rsidRPr="00185C4E">
        <w:rPr>
          <w:spacing w:val="-7"/>
          <w:lang w:val="fr-FR"/>
        </w:rPr>
        <w:t xml:space="preserve"> </w:t>
      </w:r>
      <w:r w:rsidRPr="00185C4E">
        <w:rPr>
          <w:lang w:val="fr-FR"/>
        </w:rPr>
        <w:t>une</w:t>
      </w:r>
      <w:r w:rsidRPr="00185C4E">
        <w:rPr>
          <w:spacing w:val="-6"/>
          <w:lang w:val="fr-FR"/>
        </w:rPr>
        <w:t xml:space="preserve"> </w:t>
      </w:r>
      <w:r w:rsidRPr="00185C4E">
        <w:rPr>
          <w:lang w:val="fr-FR"/>
        </w:rPr>
        <w:t>efficacité</w:t>
      </w:r>
      <w:r w:rsidRPr="00185C4E">
        <w:rPr>
          <w:spacing w:val="-6"/>
          <w:lang w:val="fr-FR"/>
        </w:rPr>
        <w:t xml:space="preserve"> </w:t>
      </w:r>
      <w:r w:rsidRPr="00185C4E">
        <w:rPr>
          <w:lang w:val="fr-FR"/>
        </w:rPr>
        <w:t>proche</w:t>
      </w:r>
      <w:r w:rsidRPr="00185C4E">
        <w:rPr>
          <w:spacing w:val="-7"/>
          <w:lang w:val="fr-FR"/>
        </w:rPr>
        <w:t xml:space="preserve"> </w:t>
      </w:r>
      <w:r w:rsidRPr="00185C4E">
        <w:rPr>
          <w:lang w:val="fr-FR"/>
        </w:rPr>
        <w:t>de</w:t>
      </w:r>
      <w:r w:rsidRPr="00185C4E">
        <w:rPr>
          <w:spacing w:val="-6"/>
          <w:lang w:val="fr-FR"/>
        </w:rPr>
        <w:t xml:space="preserve"> </w:t>
      </w:r>
      <w:r w:rsidRPr="00185C4E">
        <w:rPr>
          <w:lang w:val="fr-FR"/>
        </w:rPr>
        <w:t>celle</w:t>
      </w:r>
      <w:r w:rsidRPr="00185C4E">
        <w:rPr>
          <w:spacing w:val="-7"/>
          <w:lang w:val="fr-FR"/>
        </w:rPr>
        <w:t xml:space="preserve"> </w:t>
      </w:r>
      <w:r w:rsidRPr="00185C4E">
        <w:rPr>
          <w:lang w:val="fr-FR"/>
        </w:rPr>
        <w:t>du</w:t>
      </w:r>
      <w:r w:rsidRPr="00185C4E">
        <w:rPr>
          <w:spacing w:val="-6"/>
          <w:lang w:val="fr-FR"/>
        </w:rPr>
        <w:t xml:space="preserve"> </w:t>
      </w:r>
      <w:r w:rsidRPr="00185C4E">
        <w:rPr>
          <w:lang w:val="fr-FR"/>
        </w:rPr>
        <w:t>meilleur</w:t>
      </w:r>
      <w:r w:rsidRPr="00185C4E">
        <w:rPr>
          <w:spacing w:val="-6"/>
          <w:lang w:val="fr-FR"/>
        </w:rPr>
        <w:t xml:space="preserve"> </w:t>
      </w:r>
      <w:r w:rsidRPr="00185C4E">
        <w:rPr>
          <w:lang w:val="fr-FR"/>
        </w:rPr>
        <w:t xml:space="preserve">algorithme testé, l’arbre de décision. </w:t>
      </w:r>
      <w:r w:rsidRPr="00185C4E">
        <w:rPr>
          <w:spacing w:val="-3"/>
          <w:lang w:val="fr-FR"/>
        </w:rPr>
        <w:t xml:space="preserve">L’utilité </w:t>
      </w:r>
      <w:r w:rsidRPr="00185C4E">
        <w:rPr>
          <w:lang w:val="fr-FR"/>
        </w:rPr>
        <w:t xml:space="preserve">de la restriction des documents à des passages relatifs à la catégorie est aussi observée empiriquement. Enfin, le chapitre </w:t>
      </w:r>
      <w:hyperlink w:anchor="_bookmark206" w:history="1">
        <w:r w:rsidRPr="00185C4E">
          <w:rPr>
            <w:lang w:val="fr-FR"/>
          </w:rPr>
          <w:t xml:space="preserve">5 </w:t>
        </w:r>
      </w:hyperlink>
      <w:r w:rsidRPr="00185C4E">
        <w:rPr>
          <w:lang w:val="fr-FR"/>
        </w:rPr>
        <w:t>aborde la problématique de similarité entre deux textes dans un contexte de catégorisation non supervisée des documents. Le but est ici de révéler les circonstances factuelles faisant appel à une catégorie de demande particulière. Une approche d’apprentissage de distance est pro- posée</w:t>
      </w:r>
      <w:r w:rsidRPr="00185C4E">
        <w:rPr>
          <w:spacing w:val="-11"/>
          <w:lang w:val="fr-FR"/>
        </w:rPr>
        <w:t xml:space="preserve"> </w:t>
      </w:r>
      <w:r w:rsidRPr="00185C4E">
        <w:rPr>
          <w:lang w:val="fr-FR"/>
        </w:rPr>
        <w:t>:</w:t>
      </w:r>
      <w:r w:rsidRPr="00185C4E">
        <w:rPr>
          <w:spacing w:val="-11"/>
          <w:lang w:val="fr-FR"/>
        </w:rPr>
        <w:t xml:space="preserve"> </w:t>
      </w:r>
      <w:r w:rsidRPr="00185C4E">
        <w:rPr>
          <w:lang w:val="fr-FR"/>
        </w:rPr>
        <w:t>elle</w:t>
      </w:r>
      <w:r w:rsidRPr="00185C4E">
        <w:rPr>
          <w:spacing w:val="-11"/>
          <w:lang w:val="fr-FR"/>
        </w:rPr>
        <w:t xml:space="preserve"> </w:t>
      </w:r>
      <w:r w:rsidRPr="00185C4E">
        <w:rPr>
          <w:lang w:val="fr-FR"/>
        </w:rPr>
        <w:t>repose</w:t>
      </w:r>
      <w:r w:rsidRPr="00185C4E">
        <w:rPr>
          <w:spacing w:val="-11"/>
          <w:lang w:val="fr-FR"/>
        </w:rPr>
        <w:t xml:space="preserve"> </w:t>
      </w:r>
      <w:r w:rsidRPr="00185C4E">
        <w:rPr>
          <w:lang w:val="fr-FR"/>
        </w:rPr>
        <w:t>sur</w:t>
      </w:r>
      <w:r w:rsidRPr="00185C4E">
        <w:rPr>
          <w:spacing w:val="-11"/>
          <w:lang w:val="fr-FR"/>
        </w:rPr>
        <w:t xml:space="preserve"> </w:t>
      </w:r>
      <w:r w:rsidRPr="00185C4E">
        <w:rPr>
          <w:lang w:val="fr-FR"/>
        </w:rPr>
        <w:t>le</w:t>
      </w:r>
      <w:r w:rsidRPr="00185C4E">
        <w:rPr>
          <w:spacing w:val="-10"/>
          <w:lang w:val="fr-FR"/>
        </w:rPr>
        <w:t xml:space="preserve"> </w:t>
      </w:r>
      <w:r w:rsidRPr="00185C4E">
        <w:rPr>
          <w:lang w:val="fr-FR"/>
        </w:rPr>
        <w:t>coût</w:t>
      </w:r>
      <w:r w:rsidRPr="00185C4E">
        <w:rPr>
          <w:spacing w:val="-11"/>
          <w:lang w:val="fr-FR"/>
        </w:rPr>
        <w:t xml:space="preserve"> </w:t>
      </w:r>
      <w:r w:rsidRPr="00185C4E">
        <w:rPr>
          <w:lang w:val="fr-FR"/>
        </w:rPr>
        <w:t>d’une</w:t>
      </w:r>
      <w:r w:rsidRPr="00185C4E">
        <w:rPr>
          <w:spacing w:val="-11"/>
          <w:lang w:val="fr-FR"/>
        </w:rPr>
        <w:t xml:space="preserve"> </w:t>
      </w:r>
      <w:r w:rsidRPr="00185C4E">
        <w:rPr>
          <w:lang w:val="fr-FR"/>
        </w:rPr>
        <w:t>transformation</w:t>
      </w:r>
      <w:r w:rsidRPr="00185C4E">
        <w:rPr>
          <w:spacing w:val="-11"/>
          <w:lang w:val="fr-FR"/>
        </w:rPr>
        <w:t xml:space="preserve"> </w:t>
      </w:r>
      <w:r w:rsidRPr="00185C4E">
        <w:rPr>
          <w:lang w:val="fr-FR"/>
        </w:rPr>
        <w:t>d’un</w:t>
      </w:r>
      <w:r w:rsidRPr="00185C4E">
        <w:rPr>
          <w:spacing w:val="-11"/>
          <w:lang w:val="fr-FR"/>
        </w:rPr>
        <w:t xml:space="preserve"> </w:t>
      </w:r>
      <w:r w:rsidRPr="00185C4E">
        <w:rPr>
          <w:lang w:val="fr-FR"/>
        </w:rPr>
        <w:t>des</w:t>
      </w:r>
      <w:r w:rsidRPr="00185C4E">
        <w:rPr>
          <w:spacing w:val="-10"/>
          <w:lang w:val="fr-FR"/>
        </w:rPr>
        <w:t xml:space="preserve"> </w:t>
      </w:r>
      <w:r w:rsidRPr="00185C4E">
        <w:rPr>
          <w:lang w:val="fr-FR"/>
        </w:rPr>
        <w:t>deux</w:t>
      </w:r>
      <w:r w:rsidRPr="00185C4E">
        <w:rPr>
          <w:spacing w:val="-11"/>
          <w:lang w:val="fr-FR"/>
        </w:rPr>
        <w:t xml:space="preserve"> </w:t>
      </w:r>
      <w:r w:rsidRPr="00185C4E">
        <w:rPr>
          <w:lang w:val="fr-FR"/>
        </w:rPr>
        <w:t>textes</w:t>
      </w:r>
      <w:r w:rsidRPr="00185C4E">
        <w:rPr>
          <w:spacing w:val="-11"/>
          <w:lang w:val="fr-FR"/>
        </w:rPr>
        <w:t xml:space="preserve"> </w:t>
      </w:r>
      <w:r w:rsidRPr="00185C4E">
        <w:rPr>
          <w:lang w:val="fr-FR"/>
        </w:rPr>
        <w:t>en l’autre.</w:t>
      </w:r>
      <w:r w:rsidRPr="00185C4E">
        <w:rPr>
          <w:spacing w:val="-8"/>
          <w:lang w:val="fr-FR"/>
        </w:rPr>
        <w:t xml:space="preserve"> </w:t>
      </w:r>
      <w:r w:rsidRPr="00185C4E">
        <w:rPr>
          <w:lang w:val="fr-FR"/>
        </w:rPr>
        <w:t>Cette</w:t>
      </w:r>
      <w:r w:rsidRPr="00185C4E">
        <w:rPr>
          <w:spacing w:val="-7"/>
          <w:lang w:val="fr-FR"/>
        </w:rPr>
        <w:t xml:space="preserve"> </w:t>
      </w:r>
      <w:r w:rsidRPr="00185C4E">
        <w:rPr>
          <w:lang w:val="fr-FR"/>
        </w:rPr>
        <w:t>distance</w:t>
      </w:r>
      <w:r w:rsidRPr="00185C4E">
        <w:rPr>
          <w:spacing w:val="-7"/>
          <w:lang w:val="fr-FR"/>
        </w:rPr>
        <w:t xml:space="preserve"> </w:t>
      </w:r>
      <w:r w:rsidRPr="00185C4E">
        <w:rPr>
          <w:lang w:val="fr-FR"/>
        </w:rPr>
        <w:t>est</w:t>
      </w:r>
      <w:r w:rsidRPr="00185C4E">
        <w:rPr>
          <w:spacing w:val="-7"/>
          <w:lang w:val="fr-FR"/>
        </w:rPr>
        <w:t xml:space="preserve"> </w:t>
      </w:r>
      <w:r w:rsidRPr="00185C4E">
        <w:rPr>
          <w:lang w:val="fr-FR"/>
        </w:rPr>
        <w:t>comparée</w:t>
      </w:r>
      <w:r w:rsidRPr="00185C4E">
        <w:rPr>
          <w:spacing w:val="-7"/>
          <w:lang w:val="fr-FR"/>
        </w:rPr>
        <w:t xml:space="preserve"> </w:t>
      </w:r>
      <w:r w:rsidRPr="00185C4E">
        <w:rPr>
          <w:lang w:val="fr-FR"/>
        </w:rPr>
        <w:t>à</w:t>
      </w:r>
      <w:r w:rsidRPr="00185C4E">
        <w:rPr>
          <w:spacing w:val="-7"/>
          <w:lang w:val="fr-FR"/>
        </w:rPr>
        <w:t xml:space="preserve"> </w:t>
      </w:r>
      <w:r w:rsidRPr="00185C4E">
        <w:rPr>
          <w:lang w:val="fr-FR"/>
        </w:rPr>
        <w:t>d’autres</w:t>
      </w:r>
      <w:r w:rsidRPr="00185C4E">
        <w:rPr>
          <w:spacing w:val="-7"/>
          <w:lang w:val="fr-FR"/>
        </w:rPr>
        <w:t xml:space="preserve"> </w:t>
      </w:r>
      <w:r w:rsidRPr="00185C4E">
        <w:rPr>
          <w:lang w:val="fr-FR"/>
        </w:rPr>
        <w:t>métriques</w:t>
      </w:r>
      <w:r w:rsidRPr="00185C4E">
        <w:rPr>
          <w:spacing w:val="-7"/>
          <w:lang w:val="fr-FR"/>
        </w:rPr>
        <w:t xml:space="preserve"> </w:t>
      </w:r>
      <w:r w:rsidRPr="00185C4E">
        <w:rPr>
          <w:lang w:val="fr-FR"/>
        </w:rPr>
        <w:t>avec</w:t>
      </w:r>
      <w:r w:rsidRPr="00185C4E">
        <w:rPr>
          <w:spacing w:val="-7"/>
          <w:lang w:val="fr-FR"/>
        </w:rPr>
        <w:t xml:space="preserve"> </w:t>
      </w:r>
      <w:r w:rsidRPr="00185C4E">
        <w:rPr>
          <w:lang w:val="fr-FR"/>
        </w:rPr>
        <w:t>l’algorithme</w:t>
      </w:r>
    </w:p>
    <w:p w:rsidR="00B77999" w:rsidRPr="00185C4E" w:rsidRDefault="00B77999">
      <w:pPr>
        <w:pStyle w:val="Corpsdetexte"/>
        <w:spacing w:before="9"/>
        <w:rPr>
          <w:sz w:val="26"/>
          <w:lang w:val="fr-FR"/>
        </w:rPr>
      </w:pPr>
    </w:p>
    <w:p w:rsidR="00B77999" w:rsidRPr="00185C4E" w:rsidRDefault="00D9490F">
      <w:pPr>
        <w:pStyle w:val="Corpsdetexte"/>
        <w:ind w:right="2354"/>
        <w:jc w:val="center"/>
        <w:rPr>
          <w:lang w:val="fr-FR"/>
        </w:rPr>
      </w:pPr>
      <w:r w:rsidRPr="00185C4E">
        <w:rPr>
          <w:lang w:val="fr-FR"/>
        </w:rPr>
        <w:t>143</w:t>
      </w:r>
    </w:p>
    <w:p w:rsidR="00B77999" w:rsidRPr="00185C4E" w:rsidRDefault="00B77999">
      <w:pPr>
        <w:jc w:val="center"/>
        <w:rPr>
          <w:lang w:val="fr-FR"/>
        </w:rPr>
        <w:sectPr w:rsidR="00B77999" w:rsidRPr="00185C4E">
          <w:headerReference w:type="default" r:id="rId156"/>
          <w:pgSz w:w="11910" w:h="16840"/>
          <w:pgMar w:top="1580" w:right="0" w:bottom="280" w:left="1500" w:header="0" w:footer="0" w:gutter="0"/>
          <w:cols w:space="720"/>
        </w:sectPr>
      </w:pPr>
    </w:p>
    <w:p w:rsidR="00B77999" w:rsidRPr="00185C4E" w:rsidRDefault="00B77999">
      <w:pPr>
        <w:pStyle w:val="Corpsdetexte"/>
        <w:spacing w:before="5"/>
        <w:rPr>
          <w:sz w:val="28"/>
          <w:lang w:val="fr-FR"/>
        </w:rPr>
      </w:pPr>
    </w:p>
    <w:p w:rsidR="00B77999" w:rsidRPr="00185C4E" w:rsidRDefault="00D9490F">
      <w:pPr>
        <w:pStyle w:val="Corpsdetexte"/>
        <w:spacing w:before="105" w:line="254" w:lineRule="auto"/>
        <w:ind w:left="976" w:right="1656"/>
        <w:jc w:val="both"/>
        <w:rPr>
          <w:lang w:val="fr-FR"/>
        </w:rPr>
      </w:pPr>
      <w:r w:rsidRPr="00185C4E">
        <w:rPr>
          <w:lang w:val="fr-FR"/>
        </w:rPr>
        <w:t>des K-moyennes dans des expérimentations qui explorent différents as- pects</w:t>
      </w:r>
      <w:r w:rsidRPr="00185C4E">
        <w:rPr>
          <w:spacing w:val="-15"/>
          <w:lang w:val="fr-FR"/>
        </w:rPr>
        <w:t xml:space="preserve"> </w:t>
      </w:r>
      <w:r w:rsidRPr="00185C4E">
        <w:rPr>
          <w:lang w:val="fr-FR"/>
        </w:rPr>
        <w:t>des</w:t>
      </w:r>
      <w:r w:rsidRPr="00185C4E">
        <w:rPr>
          <w:spacing w:val="-15"/>
          <w:lang w:val="fr-FR"/>
        </w:rPr>
        <w:t xml:space="preserve"> </w:t>
      </w:r>
      <w:r w:rsidRPr="00185C4E">
        <w:rPr>
          <w:lang w:val="fr-FR"/>
        </w:rPr>
        <w:t>problèmes</w:t>
      </w:r>
      <w:r w:rsidRPr="00185C4E">
        <w:rPr>
          <w:spacing w:val="-15"/>
          <w:lang w:val="fr-FR"/>
        </w:rPr>
        <w:t xml:space="preserve"> </w:t>
      </w:r>
      <w:r w:rsidRPr="00185C4E">
        <w:rPr>
          <w:lang w:val="fr-FR"/>
        </w:rPr>
        <w:t>de</w:t>
      </w:r>
      <w:r w:rsidRPr="00185C4E">
        <w:rPr>
          <w:spacing w:val="-15"/>
          <w:lang w:val="fr-FR"/>
        </w:rPr>
        <w:t xml:space="preserve"> </w:t>
      </w:r>
      <w:r w:rsidRPr="00185C4E">
        <w:rPr>
          <w:lang w:val="fr-FR"/>
        </w:rPr>
        <w:t>regroupement</w:t>
      </w:r>
      <w:r w:rsidRPr="00185C4E">
        <w:rPr>
          <w:spacing w:val="-15"/>
          <w:lang w:val="fr-FR"/>
        </w:rPr>
        <w:t xml:space="preserve"> </w:t>
      </w:r>
      <w:r w:rsidRPr="00185C4E">
        <w:rPr>
          <w:lang w:val="fr-FR"/>
        </w:rPr>
        <w:t>comme</w:t>
      </w:r>
      <w:r w:rsidRPr="00185C4E">
        <w:rPr>
          <w:spacing w:val="-15"/>
          <w:lang w:val="fr-FR"/>
        </w:rPr>
        <w:t xml:space="preserve"> </w:t>
      </w:r>
      <w:r w:rsidRPr="00185C4E">
        <w:rPr>
          <w:lang w:val="fr-FR"/>
        </w:rPr>
        <w:t>la</w:t>
      </w:r>
      <w:r w:rsidRPr="00185C4E">
        <w:rPr>
          <w:spacing w:val="-15"/>
          <w:lang w:val="fr-FR"/>
        </w:rPr>
        <w:t xml:space="preserve"> </w:t>
      </w:r>
      <w:r w:rsidRPr="00185C4E">
        <w:rPr>
          <w:lang w:val="fr-FR"/>
        </w:rPr>
        <w:t>détermination</w:t>
      </w:r>
      <w:r w:rsidRPr="00185C4E">
        <w:rPr>
          <w:spacing w:val="-15"/>
          <w:lang w:val="fr-FR"/>
        </w:rPr>
        <w:t xml:space="preserve"> </w:t>
      </w:r>
      <w:r w:rsidRPr="00185C4E">
        <w:rPr>
          <w:lang w:val="fr-FR"/>
        </w:rPr>
        <w:t>du</w:t>
      </w:r>
      <w:r w:rsidRPr="00185C4E">
        <w:rPr>
          <w:spacing w:val="-15"/>
          <w:lang w:val="fr-FR"/>
        </w:rPr>
        <w:t xml:space="preserve"> </w:t>
      </w:r>
      <w:r w:rsidRPr="00185C4E">
        <w:rPr>
          <w:lang w:val="fr-FR"/>
        </w:rPr>
        <w:t>nombre de clusters ou la représentation de documents. En somme, les problèmes abordés sont variés et très importants dans le métier des experts juristes. Le</w:t>
      </w:r>
      <w:r w:rsidRPr="00185C4E">
        <w:rPr>
          <w:spacing w:val="-14"/>
          <w:lang w:val="fr-FR"/>
        </w:rPr>
        <w:t xml:space="preserve"> </w:t>
      </w:r>
      <w:r w:rsidRPr="00185C4E">
        <w:rPr>
          <w:lang w:val="fr-FR"/>
        </w:rPr>
        <w:t>chapitre</w:t>
      </w:r>
      <w:r w:rsidRPr="00185C4E">
        <w:rPr>
          <w:spacing w:val="-14"/>
          <w:lang w:val="fr-FR"/>
        </w:rPr>
        <w:t xml:space="preserve"> </w:t>
      </w:r>
      <w:hyperlink w:anchor="_bookmark271" w:history="1">
        <w:r w:rsidRPr="00185C4E">
          <w:rPr>
            <w:lang w:val="fr-FR"/>
          </w:rPr>
          <w:t>6</w:t>
        </w:r>
        <w:r w:rsidRPr="00185C4E">
          <w:rPr>
            <w:spacing w:val="-14"/>
            <w:lang w:val="fr-FR"/>
          </w:rPr>
          <w:t xml:space="preserve"> </w:t>
        </w:r>
      </w:hyperlink>
      <w:r w:rsidRPr="00185C4E">
        <w:rPr>
          <w:lang w:val="fr-FR"/>
        </w:rPr>
        <w:t>illustre</w:t>
      </w:r>
      <w:r w:rsidRPr="00185C4E">
        <w:rPr>
          <w:spacing w:val="-13"/>
          <w:lang w:val="fr-FR"/>
        </w:rPr>
        <w:t xml:space="preserve"> </w:t>
      </w:r>
      <w:r w:rsidRPr="00185C4E">
        <w:rPr>
          <w:lang w:val="fr-FR"/>
        </w:rPr>
        <w:t>en</w:t>
      </w:r>
      <w:r w:rsidRPr="00185C4E">
        <w:rPr>
          <w:spacing w:val="-14"/>
          <w:lang w:val="fr-FR"/>
        </w:rPr>
        <w:t xml:space="preserve"> </w:t>
      </w:r>
      <w:r w:rsidRPr="00185C4E">
        <w:rPr>
          <w:lang w:val="fr-FR"/>
        </w:rPr>
        <w:t>l’occurrence</w:t>
      </w:r>
      <w:r w:rsidRPr="00185C4E">
        <w:rPr>
          <w:spacing w:val="-14"/>
          <w:lang w:val="fr-FR"/>
        </w:rPr>
        <w:t xml:space="preserve"> </w:t>
      </w:r>
      <w:r w:rsidRPr="00185C4E">
        <w:rPr>
          <w:lang w:val="fr-FR"/>
        </w:rPr>
        <w:t>l’application</w:t>
      </w:r>
      <w:r w:rsidRPr="00185C4E">
        <w:rPr>
          <w:spacing w:val="-13"/>
          <w:lang w:val="fr-FR"/>
        </w:rPr>
        <w:t xml:space="preserve"> </w:t>
      </w:r>
      <w:r w:rsidRPr="00185C4E">
        <w:rPr>
          <w:lang w:val="fr-FR"/>
        </w:rPr>
        <w:t>des</w:t>
      </w:r>
      <w:r w:rsidRPr="00185C4E">
        <w:rPr>
          <w:spacing w:val="-14"/>
          <w:lang w:val="fr-FR"/>
        </w:rPr>
        <w:t xml:space="preserve"> </w:t>
      </w:r>
      <w:r w:rsidRPr="00185C4E">
        <w:rPr>
          <w:lang w:val="fr-FR"/>
        </w:rPr>
        <w:t>propositions</w:t>
      </w:r>
      <w:r w:rsidRPr="00185C4E">
        <w:rPr>
          <w:spacing w:val="-14"/>
          <w:lang w:val="fr-FR"/>
        </w:rPr>
        <w:t xml:space="preserve"> </w:t>
      </w:r>
      <w:r w:rsidRPr="00185C4E">
        <w:rPr>
          <w:lang w:val="fr-FR"/>
        </w:rPr>
        <w:t>de</w:t>
      </w:r>
      <w:r w:rsidRPr="00185C4E">
        <w:rPr>
          <w:spacing w:val="-14"/>
          <w:lang w:val="fr-FR"/>
        </w:rPr>
        <w:t xml:space="preserve"> </w:t>
      </w:r>
      <w:r w:rsidRPr="00185C4E">
        <w:rPr>
          <w:lang w:val="fr-FR"/>
        </w:rPr>
        <w:t>cette thèse à l’analyse descriptive d’un corpus de</w:t>
      </w:r>
      <w:r w:rsidRPr="00185C4E">
        <w:rPr>
          <w:spacing w:val="14"/>
          <w:lang w:val="fr-FR"/>
        </w:rPr>
        <w:t xml:space="preserve"> </w:t>
      </w:r>
      <w:r w:rsidRPr="00185C4E">
        <w:rPr>
          <w:lang w:val="fr-FR"/>
        </w:rPr>
        <w:t>décision.</w:t>
      </w:r>
    </w:p>
    <w:p w:rsidR="00B77999" w:rsidRPr="00185C4E" w:rsidRDefault="00B77999">
      <w:pPr>
        <w:pStyle w:val="Corpsdetexte"/>
        <w:spacing w:before="10"/>
        <w:rPr>
          <w:sz w:val="41"/>
          <w:lang w:val="fr-FR"/>
        </w:rPr>
      </w:pPr>
    </w:p>
    <w:p w:rsidR="00B77999" w:rsidRPr="00185C4E" w:rsidRDefault="00D9490F">
      <w:pPr>
        <w:pStyle w:val="Heading1"/>
        <w:ind w:left="976"/>
        <w:rPr>
          <w:lang w:val="fr-FR"/>
        </w:rPr>
      </w:pPr>
      <w:r w:rsidRPr="00185C4E">
        <w:rPr>
          <w:w w:val="110"/>
          <w:lang w:val="fr-FR"/>
        </w:rPr>
        <w:t>iiCritique du travail</w:t>
      </w:r>
    </w:p>
    <w:p w:rsidR="00B77999" w:rsidRPr="00185C4E" w:rsidRDefault="00D9490F">
      <w:pPr>
        <w:pStyle w:val="Corpsdetexte"/>
        <w:spacing w:before="288" w:line="254" w:lineRule="auto"/>
        <w:ind w:left="976" w:right="1656" w:firstLine="351"/>
        <w:jc w:val="both"/>
        <w:rPr>
          <w:lang w:val="fr-FR"/>
        </w:rPr>
      </w:pPr>
      <w:r w:rsidRPr="00185C4E">
        <w:rPr>
          <w:lang w:val="fr-FR"/>
        </w:rPr>
        <w:t>Cette thèse est limitée par la faible quantité des données employées pour les expérimentations. Cette dernière est révélatrice de la lenteur et de la pénibilité liée à l’annotation manuelle des jeux de données d’éva- luation. Par conséquent, il est difficile d’avoir une estimation du taux de données manquées par l’expert ou du degré de différence entre son an- notation manuelle et celles qu’auraient pu réaliser d’autres juristes. De plus, ne disposant la plupart du temps que d’un expert, l’annotation ma- nuelle n’a été évaluée que pour le problème de détection des sections et entités juridiques. Par ailleurs, un grand nombre de méthodes de la litté- rature n’ont pas été expérimentées pour deux raisons principales. D’une part, la littérature regorge de très nombreuses méthodes répondant aux divers</w:t>
      </w:r>
      <w:r w:rsidRPr="00185C4E">
        <w:rPr>
          <w:spacing w:val="-17"/>
          <w:lang w:val="fr-FR"/>
        </w:rPr>
        <w:t xml:space="preserve"> </w:t>
      </w:r>
      <w:r w:rsidRPr="00185C4E">
        <w:rPr>
          <w:lang w:val="fr-FR"/>
        </w:rPr>
        <w:t>problèmes</w:t>
      </w:r>
      <w:r w:rsidRPr="00185C4E">
        <w:rPr>
          <w:spacing w:val="-17"/>
          <w:lang w:val="fr-FR"/>
        </w:rPr>
        <w:t xml:space="preserve"> </w:t>
      </w:r>
      <w:r w:rsidRPr="00185C4E">
        <w:rPr>
          <w:lang w:val="fr-FR"/>
        </w:rPr>
        <w:t>traités</w:t>
      </w:r>
      <w:r w:rsidRPr="00185C4E">
        <w:rPr>
          <w:spacing w:val="-16"/>
          <w:lang w:val="fr-FR"/>
        </w:rPr>
        <w:t xml:space="preserve"> </w:t>
      </w:r>
      <w:r w:rsidRPr="00185C4E">
        <w:rPr>
          <w:lang w:val="fr-FR"/>
        </w:rPr>
        <w:t>ici.</w:t>
      </w:r>
      <w:r w:rsidRPr="00185C4E">
        <w:rPr>
          <w:spacing w:val="-16"/>
          <w:lang w:val="fr-FR"/>
        </w:rPr>
        <w:t xml:space="preserve"> </w:t>
      </w:r>
      <w:r w:rsidRPr="00185C4E">
        <w:rPr>
          <w:lang w:val="fr-FR"/>
        </w:rPr>
        <w:t>D’autre</w:t>
      </w:r>
      <w:r w:rsidRPr="00185C4E">
        <w:rPr>
          <w:spacing w:val="-17"/>
          <w:lang w:val="fr-FR"/>
        </w:rPr>
        <w:t xml:space="preserve"> </w:t>
      </w:r>
      <w:r w:rsidRPr="00185C4E">
        <w:rPr>
          <w:lang w:val="fr-FR"/>
        </w:rPr>
        <w:t>part,</w:t>
      </w:r>
      <w:r w:rsidRPr="00185C4E">
        <w:rPr>
          <w:spacing w:val="-16"/>
          <w:lang w:val="fr-FR"/>
        </w:rPr>
        <w:t xml:space="preserve"> </w:t>
      </w:r>
      <w:r w:rsidRPr="00185C4E">
        <w:rPr>
          <w:lang w:val="fr-FR"/>
        </w:rPr>
        <w:t>certaines</w:t>
      </w:r>
      <w:r w:rsidRPr="00185C4E">
        <w:rPr>
          <w:spacing w:val="-17"/>
          <w:lang w:val="fr-FR"/>
        </w:rPr>
        <w:t xml:space="preserve"> </w:t>
      </w:r>
      <w:r w:rsidRPr="00185C4E">
        <w:rPr>
          <w:lang w:val="fr-FR"/>
        </w:rPr>
        <w:t>méthodes</w:t>
      </w:r>
      <w:r w:rsidRPr="00185C4E">
        <w:rPr>
          <w:spacing w:val="-17"/>
          <w:lang w:val="fr-FR"/>
        </w:rPr>
        <w:t xml:space="preserve"> </w:t>
      </w:r>
      <w:r w:rsidRPr="00185C4E">
        <w:rPr>
          <w:lang w:val="fr-FR"/>
        </w:rPr>
        <w:t>intéressantes ne</w:t>
      </w:r>
      <w:r w:rsidRPr="00185C4E">
        <w:rPr>
          <w:spacing w:val="-9"/>
          <w:lang w:val="fr-FR"/>
        </w:rPr>
        <w:t xml:space="preserve"> </w:t>
      </w:r>
      <w:r w:rsidRPr="00185C4E">
        <w:rPr>
          <w:lang w:val="fr-FR"/>
        </w:rPr>
        <w:t>sont</w:t>
      </w:r>
      <w:r w:rsidRPr="00185C4E">
        <w:rPr>
          <w:spacing w:val="-8"/>
          <w:lang w:val="fr-FR"/>
        </w:rPr>
        <w:t xml:space="preserve"> </w:t>
      </w:r>
      <w:r w:rsidRPr="00185C4E">
        <w:rPr>
          <w:lang w:val="fr-FR"/>
        </w:rPr>
        <w:t>pas</w:t>
      </w:r>
      <w:r w:rsidRPr="00185C4E">
        <w:rPr>
          <w:spacing w:val="-8"/>
          <w:lang w:val="fr-FR"/>
        </w:rPr>
        <w:t xml:space="preserve"> </w:t>
      </w:r>
      <w:r w:rsidRPr="00185C4E">
        <w:rPr>
          <w:lang w:val="fr-FR"/>
        </w:rPr>
        <w:t>adaptées</w:t>
      </w:r>
      <w:r w:rsidRPr="00185C4E">
        <w:rPr>
          <w:spacing w:val="-8"/>
          <w:lang w:val="fr-FR"/>
        </w:rPr>
        <w:t xml:space="preserve"> </w:t>
      </w:r>
      <w:r w:rsidRPr="00185C4E">
        <w:rPr>
          <w:lang w:val="fr-FR"/>
        </w:rPr>
        <w:t>à</w:t>
      </w:r>
      <w:r w:rsidRPr="00185C4E">
        <w:rPr>
          <w:spacing w:val="-8"/>
          <w:lang w:val="fr-FR"/>
        </w:rPr>
        <w:t xml:space="preserve"> </w:t>
      </w:r>
      <w:r w:rsidRPr="00185C4E">
        <w:rPr>
          <w:lang w:val="fr-FR"/>
        </w:rPr>
        <w:t>nos</w:t>
      </w:r>
      <w:r w:rsidRPr="00185C4E">
        <w:rPr>
          <w:spacing w:val="-8"/>
          <w:lang w:val="fr-FR"/>
        </w:rPr>
        <w:t xml:space="preserve"> </w:t>
      </w:r>
      <w:r w:rsidRPr="00185C4E">
        <w:rPr>
          <w:lang w:val="fr-FR"/>
        </w:rPr>
        <w:t>conditions</w:t>
      </w:r>
      <w:r w:rsidRPr="00185C4E">
        <w:rPr>
          <w:spacing w:val="-8"/>
          <w:lang w:val="fr-FR"/>
        </w:rPr>
        <w:t xml:space="preserve"> </w:t>
      </w:r>
      <w:r w:rsidRPr="00185C4E">
        <w:rPr>
          <w:lang w:val="fr-FR"/>
        </w:rPr>
        <w:t>expérimentales.</w:t>
      </w:r>
      <w:r w:rsidRPr="00185C4E">
        <w:rPr>
          <w:spacing w:val="-8"/>
          <w:lang w:val="fr-FR"/>
        </w:rPr>
        <w:t xml:space="preserve"> </w:t>
      </w:r>
      <w:r w:rsidRPr="00185C4E">
        <w:rPr>
          <w:lang w:val="fr-FR"/>
        </w:rPr>
        <w:t>Par</w:t>
      </w:r>
      <w:r w:rsidRPr="00185C4E">
        <w:rPr>
          <w:spacing w:val="-8"/>
          <w:lang w:val="fr-FR"/>
        </w:rPr>
        <w:t xml:space="preserve"> </w:t>
      </w:r>
      <w:r w:rsidRPr="00185C4E">
        <w:rPr>
          <w:lang w:val="fr-FR"/>
        </w:rPr>
        <w:t>exemple,</w:t>
      </w:r>
      <w:r w:rsidRPr="00185C4E">
        <w:rPr>
          <w:spacing w:val="-9"/>
          <w:lang w:val="fr-FR"/>
        </w:rPr>
        <w:t xml:space="preserve"> </w:t>
      </w:r>
      <w:r w:rsidRPr="00185C4E">
        <w:rPr>
          <w:lang w:val="fr-FR"/>
        </w:rPr>
        <w:t>les</w:t>
      </w:r>
      <w:r w:rsidRPr="00185C4E">
        <w:rPr>
          <w:spacing w:val="-8"/>
          <w:lang w:val="fr-FR"/>
        </w:rPr>
        <w:t xml:space="preserve"> </w:t>
      </w:r>
      <w:r w:rsidRPr="00185C4E">
        <w:rPr>
          <w:lang w:val="fr-FR"/>
        </w:rPr>
        <w:t>ré- seaux neurones profonds sont réputés gourmands en données annotées mais nous n’en disposons que de très peu. Nous avons aussi expliqué par exemple</w:t>
      </w:r>
      <w:r w:rsidRPr="00185C4E">
        <w:rPr>
          <w:spacing w:val="-9"/>
          <w:lang w:val="fr-FR"/>
        </w:rPr>
        <w:t xml:space="preserve"> </w:t>
      </w:r>
      <w:r w:rsidRPr="00185C4E">
        <w:rPr>
          <w:lang w:val="fr-FR"/>
        </w:rPr>
        <w:t>que</w:t>
      </w:r>
      <w:r w:rsidRPr="00185C4E">
        <w:rPr>
          <w:spacing w:val="-8"/>
          <w:lang w:val="fr-FR"/>
        </w:rPr>
        <w:t xml:space="preserve"> </w:t>
      </w:r>
      <w:r w:rsidRPr="00185C4E">
        <w:rPr>
          <w:lang w:val="fr-FR"/>
        </w:rPr>
        <w:t>les</w:t>
      </w:r>
      <w:r w:rsidRPr="00185C4E">
        <w:rPr>
          <w:spacing w:val="-8"/>
          <w:lang w:val="fr-FR"/>
        </w:rPr>
        <w:t xml:space="preserve"> </w:t>
      </w:r>
      <w:r w:rsidRPr="00185C4E">
        <w:rPr>
          <w:lang w:val="fr-FR"/>
        </w:rPr>
        <w:t>méthodes</w:t>
      </w:r>
      <w:r w:rsidRPr="00185C4E">
        <w:rPr>
          <w:spacing w:val="-8"/>
          <w:lang w:val="fr-FR"/>
        </w:rPr>
        <w:t xml:space="preserve"> </w:t>
      </w:r>
      <w:r w:rsidRPr="00185C4E">
        <w:rPr>
          <w:lang w:val="fr-FR"/>
        </w:rPr>
        <w:t>proposées</w:t>
      </w:r>
      <w:r w:rsidRPr="00185C4E">
        <w:rPr>
          <w:spacing w:val="-8"/>
          <w:lang w:val="fr-FR"/>
        </w:rPr>
        <w:t xml:space="preserve"> </w:t>
      </w:r>
      <w:r w:rsidRPr="00185C4E">
        <w:rPr>
          <w:lang w:val="fr-FR"/>
        </w:rPr>
        <w:t>pour</w:t>
      </w:r>
      <w:r w:rsidRPr="00185C4E">
        <w:rPr>
          <w:spacing w:val="-8"/>
          <w:lang w:val="fr-FR"/>
        </w:rPr>
        <w:t xml:space="preserve"> </w:t>
      </w:r>
      <w:r w:rsidRPr="00185C4E">
        <w:rPr>
          <w:lang w:val="fr-FR"/>
        </w:rPr>
        <w:t>l’extraction</w:t>
      </w:r>
      <w:r w:rsidRPr="00185C4E">
        <w:rPr>
          <w:spacing w:val="-8"/>
          <w:lang w:val="fr-FR"/>
        </w:rPr>
        <w:t xml:space="preserve"> </w:t>
      </w:r>
      <w:r w:rsidRPr="00185C4E">
        <w:rPr>
          <w:lang w:val="fr-FR"/>
        </w:rPr>
        <w:t>des</w:t>
      </w:r>
      <w:r w:rsidRPr="00185C4E">
        <w:rPr>
          <w:spacing w:val="-8"/>
          <w:lang w:val="fr-FR"/>
        </w:rPr>
        <w:t xml:space="preserve"> </w:t>
      </w:r>
      <w:r w:rsidRPr="00185C4E">
        <w:rPr>
          <w:lang w:val="fr-FR"/>
        </w:rPr>
        <w:t>évènements</w:t>
      </w:r>
      <w:r w:rsidRPr="00185C4E">
        <w:rPr>
          <w:spacing w:val="-8"/>
          <w:lang w:val="fr-FR"/>
        </w:rPr>
        <w:t xml:space="preserve"> </w:t>
      </w:r>
      <w:r w:rsidRPr="00185C4E">
        <w:rPr>
          <w:lang w:val="fr-FR"/>
        </w:rPr>
        <w:t>ex- ploite une annotation manuelle qui renseigne sur la position exacte où se trouve</w:t>
      </w:r>
      <w:r w:rsidRPr="00185C4E">
        <w:rPr>
          <w:spacing w:val="-8"/>
          <w:lang w:val="fr-FR"/>
        </w:rPr>
        <w:t xml:space="preserve"> </w:t>
      </w:r>
      <w:r w:rsidRPr="00185C4E">
        <w:rPr>
          <w:lang w:val="fr-FR"/>
        </w:rPr>
        <w:t>les</w:t>
      </w:r>
      <w:r w:rsidRPr="00185C4E">
        <w:rPr>
          <w:spacing w:val="-8"/>
          <w:lang w:val="fr-FR"/>
        </w:rPr>
        <w:t xml:space="preserve"> </w:t>
      </w:r>
      <w:r w:rsidRPr="00185C4E">
        <w:rPr>
          <w:lang w:val="fr-FR"/>
        </w:rPr>
        <w:t>données</w:t>
      </w:r>
      <w:r w:rsidRPr="00185C4E">
        <w:rPr>
          <w:spacing w:val="-8"/>
          <w:lang w:val="fr-FR"/>
        </w:rPr>
        <w:t xml:space="preserve"> </w:t>
      </w:r>
      <w:r w:rsidRPr="00185C4E">
        <w:rPr>
          <w:lang w:val="fr-FR"/>
        </w:rPr>
        <w:t>ciblées</w:t>
      </w:r>
      <w:r w:rsidRPr="00185C4E">
        <w:rPr>
          <w:spacing w:val="-8"/>
          <w:lang w:val="fr-FR"/>
        </w:rPr>
        <w:t xml:space="preserve"> </w:t>
      </w:r>
      <w:r w:rsidRPr="00185C4E">
        <w:rPr>
          <w:lang w:val="fr-FR"/>
        </w:rPr>
        <w:t>dans</w:t>
      </w:r>
      <w:r w:rsidRPr="00185C4E">
        <w:rPr>
          <w:spacing w:val="-8"/>
          <w:lang w:val="fr-FR"/>
        </w:rPr>
        <w:t xml:space="preserve"> </w:t>
      </w:r>
      <w:r w:rsidRPr="00185C4E">
        <w:rPr>
          <w:lang w:val="fr-FR"/>
        </w:rPr>
        <w:t>le</w:t>
      </w:r>
      <w:r w:rsidRPr="00185C4E">
        <w:rPr>
          <w:spacing w:val="-7"/>
          <w:lang w:val="fr-FR"/>
        </w:rPr>
        <w:t xml:space="preserve"> </w:t>
      </w:r>
      <w:r w:rsidRPr="00185C4E">
        <w:rPr>
          <w:lang w:val="fr-FR"/>
        </w:rPr>
        <w:t>texte.</w:t>
      </w:r>
      <w:r w:rsidRPr="00185C4E">
        <w:rPr>
          <w:spacing w:val="-8"/>
          <w:lang w:val="fr-FR"/>
        </w:rPr>
        <w:t xml:space="preserve"> </w:t>
      </w:r>
      <w:r w:rsidRPr="00185C4E">
        <w:rPr>
          <w:lang w:val="fr-FR"/>
        </w:rPr>
        <w:t>Les</w:t>
      </w:r>
      <w:r w:rsidRPr="00185C4E">
        <w:rPr>
          <w:spacing w:val="-8"/>
          <w:lang w:val="fr-FR"/>
        </w:rPr>
        <w:t xml:space="preserve"> </w:t>
      </w:r>
      <w:r w:rsidRPr="00185C4E">
        <w:rPr>
          <w:lang w:val="fr-FR"/>
        </w:rPr>
        <w:t>données</w:t>
      </w:r>
      <w:r w:rsidRPr="00185C4E">
        <w:rPr>
          <w:spacing w:val="-8"/>
          <w:lang w:val="fr-FR"/>
        </w:rPr>
        <w:t xml:space="preserve"> </w:t>
      </w:r>
      <w:r w:rsidRPr="00185C4E">
        <w:rPr>
          <w:lang w:val="fr-FR"/>
        </w:rPr>
        <w:t>d’apprentissage</w:t>
      </w:r>
      <w:r w:rsidRPr="00185C4E">
        <w:rPr>
          <w:spacing w:val="-8"/>
          <w:lang w:val="fr-FR"/>
        </w:rPr>
        <w:t xml:space="preserve"> </w:t>
      </w:r>
      <w:r w:rsidRPr="00185C4E">
        <w:rPr>
          <w:lang w:val="fr-FR"/>
        </w:rPr>
        <w:t>pour l’identification des demandes sont répertoriées, au contraire, dans un ta- bleau à l’extérieur des documents</w:t>
      </w:r>
      <w:r w:rsidRPr="00185C4E">
        <w:rPr>
          <w:spacing w:val="7"/>
          <w:lang w:val="fr-FR"/>
        </w:rPr>
        <w:t xml:space="preserve"> </w:t>
      </w:r>
      <w:r w:rsidRPr="00185C4E">
        <w:rPr>
          <w:lang w:val="fr-FR"/>
        </w:rPr>
        <w:t>d’origine.</w:t>
      </w:r>
    </w:p>
    <w:p w:rsidR="00B77999" w:rsidRPr="00185C4E" w:rsidRDefault="00B77999">
      <w:pPr>
        <w:pStyle w:val="Corpsdetexte"/>
        <w:spacing w:before="8"/>
        <w:rPr>
          <w:sz w:val="41"/>
          <w:lang w:val="fr-FR"/>
        </w:rPr>
      </w:pPr>
    </w:p>
    <w:p w:rsidR="00B77999" w:rsidRPr="00185C4E" w:rsidRDefault="00D9490F">
      <w:pPr>
        <w:pStyle w:val="Heading1"/>
        <w:ind w:left="976"/>
        <w:rPr>
          <w:lang w:val="fr-FR"/>
        </w:rPr>
      </w:pPr>
      <w:r w:rsidRPr="00185C4E">
        <w:rPr>
          <w:w w:val="110"/>
          <w:lang w:val="fr-FR"/>
        </w:rPr>
        <w:t>iiiTravaux futurs de recherche</w:t>
      </w:r>
    </w:p>
    <w:p w:rsidR="00B77999" w:rsidRPr="00185C4E" w:rsidRDefault="00D9490F">
      <w:pPr>
        <w:pStyle w:val="Corpsdetexte"/>
        <w:spacing w:before="288" w:line="254" w:lineRule="auto"/>
        <w:ind w:left="976" w:right="1656" w:firstLine="351"/>
        <w:jc w:val="both"/>
        <w:rPr>
          <w:lang w:val="fr-FR"/>
        </w:rPr>
      </w:pPr>
      <w:r w:rsidRPr="00185C4E">
        <w:rPr>
          <w:lang w:val="fr-FR"/>
        </w:rPr>
        <w:t xml:space="preserve">Les propositions partagées dans la conclusion des chapitres </w:t>
      </w:r>
      <w:hyperlink w:anchor="_bookmark50" w:history="1">
        <w:r w:rsidRPr="00185C4E">
          <w:rPr>
            <w:lang w:val="fr-FR"/>
          </w:rPr>
          <w:t xml:space="preserve">2 </w:t>
        </w:r>
      </w:hyperlink>
      <w:r w:rsidRPr="00185C4E">
        <w:rPr>
          <w:lang w:val="fr-FR"/>
        </w:rPr>
        <w:t xml:space="preserve">à </w:t>
      </w:r>
      <w:hyperlink w:anchor="_bookmark271" w:history="1">
        <w:r w:rsidRPr="00185C4E">
          <w:rPr>
            <w:lang w:val="fr-FR"/>
          </w:rPr>
          <w:t xml:space="preserve">6 </w:t>
        </w:r>
      </w:hyperlink>
      <w:r w:rsidRPr="00185C4E">
        <w:rPr>
          <w:lang w:val="fr-FR"/>
        </w:rPr>
        <w:t>pour poursuivre les travaux peuvent être résumées en 4 catégories principales. En premier, l’exploration de méthodes plus récentes que celles étudiées dans ce manuscrit permettra d’étendre les résultats expérimentaux. En- suite, la formalisation des problèmes abordés permettra de définir des approches plus théoriques. Par exemple, la formalisation des demandes comme des relations, entre quantum demandé et quantum accordé, per-</w:t>
      </w:r>
    </w:p>
    <w:p w:rsidR="00B77999" w:rsidRPr="00185C4E" w:rsidRDefault="00B77999">
      <w:pPr>
        <w:spacing w:line="254" w:lineRule="auto"/>
        <w:jc w:val="both"/>
        <w:rPr>
          <w:lang w:val="fr-FR"/>
        </w:rPr>
        <w:sectPr w:rsidR="00B77999" w:rsidRPr="00185C4E">
          <w:headerReference w:type="even" r:id="rId157"/>
          <w:pgSz w:w="11910" w:h="16840"/>
          <w:pgMar w:top="2180" w:right="0" w:bottom="280" w:left="1500" w:header="1885" w:footer="0" w:gutter="0"/>
          <w:pgNumType w:start="144"/>
          <w:cols w:space="720"/>
        </w:sectPr>
      </w:pPr>
    </w:p>
    <w:p w:rsidR="00B77999" w:rsidRPr="00185C4E" w:rsidRDefault="00B77999">
      <w:pPr>
        <w:pStyle w:val="Corpsdetexte"/>
        <w:spacing w:before="5"/>
        <w:rPr>
          <w:sz w:val="16"/>
          <w:lang w:val="fr-FR"/>
        </w:rPr>
      </w:pPr>
    </w:p>
    <w:p w:rsidR="00B77999" w:rsidRPr="00185C4E" w:rsidRDefault="00D9490F">
      <w:pPr>
        <w:tabs>
          <w:tab w:val="right" w:pos="7910"/>
        </w:tabs>
        <w:spacing w:before="102"/>
        <w:ind w:left="139"/>
        <w:rPr>
          <w:sz w:val="24"/>
          <w:lang w:val="fr-FR"/>
        </w:rPr>
      </w:pPr>
      <w:r w:rsidRPr="00185C4E">
        <w:rPr>
          <w:rFonts w:ascii="Times New Roman"/>
          <w:i/>
          <w:sz w:val="24"/>
          <w:lang w:val="fr-FR"/>
        </w:rPr>
        <w:t xml:space="preserve">iii.  </w:t>
      </w:r>
      <w:r w:rsidRPr="00185C4E">
        <w:rPr>
          <w:rFonts w:ascii="Times New Roman"/>
          <w:i/>
          <w:spacing w:val="-4"/>
          <w:sz w:val="24"/>
          <w:lang w:val="fr-FR"/>
        </w:rPr>
        <w:t xml:space="preserve">Travaux </w:t>
      </w:r>
      <w:r w:rsidRPr="00185C4E">
        <w:rPr>
          <w:rFonts w:ascii="Times New Roman"/>
          <w:i/>
          <w:sz w:val="24"/>
          <w:lang w:val="fr-FR"/>
        </w:rPr>
        <w:t>futurs</w:t>
      </w:r>
      <w:r w:rsidRPr="00185C4E">
        <w:rPr>
          <w:rFonts w:ascii="Times New Roman"/>
          <w:i/>
          <w:spacing w:val="-1"/>
          <w:sz w:val="24"/>
          <w:lang w:val="fr-FR"/>
        </w:rPr>
        <w:t xml:space="preserve"> </w:t>
      </w:r>
      <w:r w:rsidRPr="00185C4E">
        <w:rPr>
          <w:rFonts w:ascii="Times New Roman"/>
          <w:i/>
          <w:sz w:val="24"/>
          <w:lang w:val="fr-FR"/>
        </w:rPr>
        <w:t>de</w:t>
      </w:r>
      <w:r w:rsidRPr="00185C4E">
        <w:rPr>
          <w:rFonts w:ascii="Times New Roman"/>
          <w:i/>
          <w:spacing w:val="-1"/>
          <w:sz w:val="24"/>
          <w:lang w:val="fr-FR"/>
        </w:rPr>
        <w:t xml:space="preserve"> </w:t>
      </w:r>
      <w:r w:rsidRPr="00185C4E">
        <w:rPr>
          <w:rFonts w:ascii="Times New Roman"/>
          <w:i/>
          <w:sz w:val="24"/>
          <w:lang w:val="fr-FR"/>
        </w:rPr>
        <w:t>recherche</w:t>
      </w:r>
      <w:r w:rsidRPr="00185C4E">
        <w:rPr>
          <w:rFonts w:ascii="Times New Roman"/>
          <w:i/>
          <w:sz w:val="24"/>
          <w:lang w:val="fr-FR"/>
        </w:rPr>
        <w:tab/>
      </w:r>
      <w:r w:rsidRPr="00185C4E">
        <w:rPr>
          <w:sz w:val="24"/>
          <w:lang w:val="fr-FR"/>
        </w:rPr>
        <w:t>145</w:t>
      </w:r>
    </w:p>
    <w:p w:rsidR="00B77999" w:rsidRPr="00185C4E" w:rsidRDefault="00B77999">
      <w:pPr>
        <w:pStyle w:val="Corpsdetexte"/>
        <w:spacing w:before="5"/>
        <w:rPr>
          <w:sz w:val="39"/>
          <w:lang w:val="fr-FR"/>
        </w:rPr>
      </w:pPr>
    </w:p>
    <w:p w:rsidR="00B77999" w:rsidRPr="00185C4E" w:rsidRDefault="00D9490F">
      <w:pPr>
        <w:pStyle w:val="Corpsdetexte"/>
        <w:spacing w:line="254" w:lineRule="auto"/>
        <w:ind w:left="139" w:right="2493"/>
        <w:jc w:val="both"/>
        <w:rPr>
          <w:lang w:val="fr-FR"/>
        </w:rPr>
      </w:pPr>
      <w:r w:rsidRPr="00185C4E">
        <w:rPr>
          <w:lang w:val="fr-FR"/>
        </w:rPr>
        <w:t>mettra</w:t>
      </w:r>
      <w:r w:rsidRPr="00185C4E">
        <w:rPr>
          <w:spacing w:val="-5"/>
          <w:lang w:val="fr-FR"/>
        </w:rPr>
        <w:t xml:space="preserve"> </w:t>
      </w:r>
      <w:r w:rsidRPr="00185C4E">
        <w:rPr>
          <w:lang w:val="fr-FR"/>
        </w:rPr>
        <w:t>d’explorer</w:t>
      </w:r>
      <w:r w:rsidRPr="00185C4E">
        <w:rPr>
          <w:spacing w:val="-5"/>
          <w:lang w:val="fr-FR"/>
        </w:rPr>
        <w:t xml:space="preserve"> </w:t>
      </w:r>
      <w:r w:rsidRPr="00185C4E">
        <w:rPr>
          <w:lang w:val="fr-FR"/>
        </w:rPr>
        <w:t>le</w:t>
      </w:r>
      <w:r w:rsidRPr="00185C4E">
        <w:rPr>
          <w:spacing w:val="-5"/>
          <w:lang w:val="fr-FR"/>
        </w:rPr>
        <w:t xml:space="preserve"> </w:t>
      </w:r>
      <w:r w:rsidRPr="00185C4E">
        <w:rPr>
          <w:lang w:val="fr-FR"/>
        </w:rPr>
        <w:t>cadre</w:t>
      </w:r>
      <w:r w:rsidRPr="00185C4E">
        <w:rPr>
          <w:spacing w:val="-4"/>
          <w:lang w:val="fr-FR"/>
        </w:rPr>
        <w:t xml:space="preserve"> </w:t>
      </w:r>
      <w:r w:rsidRPr="00185C4E">
        <w:rPr>
          <w:lang w:val="fr-FR"/>
        </w:rPr>
        <w:t>probabiliste</w:t>
      </w:r>
      <w:r w:rsidRPr="00185C4E">
        <w:rPr>
          <w:spacing w:val="-5"/>
          <w:lang w:val="fr-FR"/>
        </w:rPr>
        <w:t xml:space="preserve"> </w:t>
      </w:r>
      <w:r w:rsidRPr="00185C4E">
        <w:rPr>
          <w:lang w:val="fr-FR"/>
        </w:rPr>
        <w:t>et</w:t>
      </w:r>
      <w:r w:rsidRPr="00185C4E">
        <w:rPr>
          <w:spacing w:val="-5"/>
          <w:lang w:val="fr-FR"/>
        </w:rPr>
        <w:t xml:space="preserve"> </w:t>
      </w:r>
      <w:r w:rsidRPr="00185C4E">
        <w:rPr>
          <w:lang w:val="fr-FR"/>
        </w:rPr>
        <w:t>neuronal</w:t>
      </w:r>
      <w:r w:rsidRPr="00185C4E">
        <w:rPr>
          <w:spacing w:val="-4"/>
          <w:lang w:val="fr-FR"/>
        </w:rPr>
        <w:t xml:space="preserve"> </w:t>
      </w:r>
      <w:r w:rsidRPr="00185C4E">
        <w:rPr>
          <w:lang w:val="fr-FR"/>
        </w:rPr>
        <w:t>de</w:t>
      </w:r>
      <w:r w:rsidRPr="00185C4E">
        <w:rPr>
          <w:spacing w:val="-5"/>
          <w:lang w:val="fr-FR"/>
        </w:rPr>
        <w:t xml:space="preserve"> </w:t>
      </w:r>
      <w:r w:rsidRPr="00185C4E">
        <w:rPr>
          <w:lang w:val="fr-FR"/>
        </w:rPr>
        <w:t>la</w:t>
      </w:r>
      <w:r w:rsidRPr="00185C4E">
        <w:rPr>
          <w:spacing w:val="-5"/>
          <w:lang w:val="fr-FR"/>
        </w:rPr>
        <w:t xml:space="preserve"> </w:t>
      </w:r>
      <w:r w:rsidRPr="00185C4E">
        <w:rPr>
          <w:lang w:val="fr-FR"/>
        </w:rPr>
        <w:t>littérature</w:t>
      </w:r>
      <w:r w:rsidRPr="00185C4E">
        <w:rPr>
          <w:spacing w:val="-4"/>
          <w:lang w:val="fr-FR"/>
        </w:rPr>
        <w:t xml:space="preserve"> </w:t>
      </w:r>
      <w:r w:rsidRPr="00185C4E">
        <w:rPr>
          <w:lang w:val="fr-FR"/>
        </w:rPr>
        <w:t>en</w:t>
      </w:r>
      <w:r w:rsidRPr="00185C4E">
        <w:rPr>
          <w:spacing w:val="-5"/>
          <w:lang w:val="fr-FR"/>
        </w:rPr>
        <w:t xml:space="preserve"> </w:t>
      </w:r>
      <w:r w:rsidRPr="00185C4E">
        <w:rPr>
          <w:lang w:val="fr-FR"/>
        </w:rPr>
        <w:t>ma- tière d’extraction de relations. Puis, l’exploration d’autres formulations des problèmes permettra probablement de découvrir des méthodes plus efficaces. Par exemple, on peut percevoir la détermination des circons- tances factuelles comme une tâche de modélisation de thématiques (</w:t>
      </w:r>
      <w:r w:rsidRPr="00185C4E">
        <w:rPr>
          <w:rFonts w:ascii="Times New Roman" w:hAnsi="Times New Roman"/>
          <w:i/>
          <w:lang w:val="fr-FR"/>
        </w:rPr>
        <w:t>topic modeling</w:t>
      </w:r>
      <w:r w:rsidRPr="00185C4E">
        <w:rPr>
          <w:lang w:val="fr-FR"/>
        </w:rPr>
        <w:t>). Enfin, les études menées méritent d’être étendues sur d’autres aspects.</w:t>
      </w:r>
      <w:r w:rsidRPr="00185C4E">
        <w:rPr>
          <w:spacing w:val="-16"/>
          <w:lang w:val="fr-FR"/>
        </w:rPr>
        <w:t xml:space="preserve"> </w:t>
      </w:r>
      <w:r w:rsidRPr="00185C4E">
        <w:rPr>
          <w:lang w:val="fr-FR"/>
        </w:rPr>
        <w:t>Par</w:t>
      </w:r>
      <w:r w:rsidRPr="00185C4E">
        <w:rPr>
          <w:spacing w:val="-16"/>
          <w:lang w:val="fr-FR"/>
        </w:rPr>
        <w:t xml:space="preserve"> </w:t>
      </w:r>
      <w:r w:rsidRPr="00185C4E">
        <w:rPr>
          <w:lang w:val="fr-FR"/>
        </w:rPr>
        <w:t>exemple,</w:t>
      </w:r>
      <w:r w:rsidRPr="00185C4E">
        <w:rPr>
          <w:spacing w:val="-16"/>
          <w:lang w:val="fr-FR"/>
        </w:rPr>
        <w:t xml:space="preserve"> </w:t>
      </w:r>
      <w:r w:rsidRPr="00185C4E">
        <w:rPr>
          <w:lang w:val="fr-FR"/>
        </w:rPr>
        <w:t>la</w:t>
      </w:r>
      <w:r w:rsidRPr="00185C4E">
        <w:rPr>
          <w:spacing w:val="-16"/>
          <w:lang w:val="fr-FR"/>
        </w:rPr>
        <w:t xml:space="preserve"> </w:t>
      </w:r>
      <w:r w:rsidRPr="00185C4E">
        <w:rPr>
          <w:lang w:val="fr-FR"/>
        </w:rPr>
        <w:t>détection</w:t>
      </w:r>
      <w:r w:rsidRPr="00185C4E">
        <w:rPr>
          <w:spacing w:val="-16"/>
          <w:lang w:val="fr-FR"/>
        </w:rPr>
        <w:t xml:space="preserve"> </w:t>
      </w:r>
      <w:r w:rsidRPr="00185C4E">
        <w:rPr>
          <w:lang w:val="fr-FR"/>
        </w:rPr>
        <w:t>d’entités</w:t>
      </w:r>
      <w:r w:rsidRPr="00185C4E">
        <w:rPr>
          <w:spacing w:val="-16"/>
          <w:lang w:val="fr-FR"/>
        </w:rPr>
        <w:t xml:space="preserve"> </w:t>
      </w:r>
      <w:r w:rsidRPr="00185C4E">
        <w:rPr>
          <w:lang w:val="fr-FR"/>
        </w:rPr>
        <w:t>juridiques</w:t>
      </w:r>
      <w:r w:rsidRPr="00185C4E">
        <w:rPr>
          <w:spacing w:val="-16"/>
          <w:lang w:val="fr-FR"/>
        </w:rPr>
        <w:t xml:space="preserve"> </w:t>
      </w:r>
      <w:r w:rsidRPr="00185C4E">
        <w:rPr>
          <w:lang w:val="fr-FR"/>
        </w:rPr>
        <w:t>doit</w:t>
      </w:r>
      <w:r w:rsidRPr="00185C4E">
        <w:rPr>
          <w:spacing w:val="-16"/>
          <w:lang w:val="fr-FR"/>
        </w:rPr>
        <w:t xml:space="preserve"> </w:t>
      </w:r>
      <w:r w:rsidRPr="00185C4E">
        <w:rPr>
          <w:lang w:val="fr-FR"/>
        </w:rPr>
        <w:t>être</w:t>
      </w:r>
      <w:r w:rsidRPr="00185C4E">
        <w:rPr>
          <w:spacing w:val="-16"/>
          <w:lang w:val="fr-FR"/>
        </w:rPr>
        <w:t xml:space="preserve"> </w:t>
      </w:r>
      <w:r w:rsidRPr="00185C4E">
        <w:rPr>
          <w:lang w:val="fr-FR"/>
        </w:rPr>
        <w:t>étendue</w:t>
      </w:r>
      <w:r w:rsidRPr="00185C4E">
        <w:rPr>
          <w:spacing w:val="-16"/>
          <w:lang w:val="fr-FR"/>
        </w:rPr>
        <w:t xml:space="preserve"> </w:t>
      </w:r>
      <w:r w:rsidRPr="00185C4E">
        <w:rPr>
          <w:lang w:val="fr-FR"/>
        </w:rPr>
        <w:t>à</w:t>
      </w:r>
      <w:r w:rsidRPr="00185C4E">
        <w:rPr>
          <w:spacing w:val="-16"/>
          <w:lang w:val="fr-FR"/>
        </w:rPr>
        <w:t xml:space="preserve"> </w:t>
      </w:r>
      <w:r w:rsidRPr="00185C4E">
        <w:rPr>
          <w:lang w:val="fr-FR"/>
        </w:rPr>
        <w:t>la tâche</w:t>
      </w:r>
      <w:r w:rsidRPr="00185C4E">
        <w:rPr>
          <w:spacing w:val="-19"/>
          <w:lang w:val="fr-FR"/>
        </w:rPr>
        <w:t xml:space="preserve"> </w:t>
      </w:r>
      <w:r w:rsidRPr="00185C4E">
        <w:rPr>
          <w:lang w:val="fr-FR"/>
        </w:rPr>
        <w:t>de</w:t>
      </w:r>
      <w:r w:rsidRPr="00185C4E">
        <w:rPr>
          <w:spacing w:val="-19"/>
          <w:lang w:val="fr-FR"/>
        </w:rPr>
        <w:t xml:space="preserve"> </w:t>
      </w:r>
      <w:r w:rsidRPr="00185C4E">
        <w:rPr>
          <w:lang w:val="fr-FR"/>
        </w:rPr>
        <w:t>résolution</w:t>
      </w:r>
      <w:r w:rsidRPr="00185C4E">
        <w:rPr>
          <w:spacing w:val="-19"/>
          <w:lang w:val="fr-FR"/>
        </w:rPr>
        <w:t xml:space="preserve"> </w:t>
      </w:r>
      <w:r w:rsidRPr="00185C4E">
        <w:rPr>
          <w:lang w:val="fr-FR"/>
        </w:rPr>
        <w:t>qui</w:t>
      </w:r>
      <w:r w:rsidRPr="00185C4E">
        <w:rPr>
          <w:spacing w:val="-19"/>
          <w:lang w:val="fr-FR"/>
        </w:rPr>
        <w:t xml:space="preserve"> </w:t>
      </w:r>
      <w:r w:rsidRPr="00185C4E">
        <w:rPr>
          <w:lang w:val="fr-FR"/>
        </w:rPr>
        <w:t>unifie</w:t>
      </w:r>
      <w:r w:rsidRPr="00185C4E">
        <w:rPr>
          <w:spacing w:val="-18"/>
          <w:lang w:val="fr-FR"/>
        </w:rPr>
        <w:t xml:space="preserve"> </w:t>
      </w:r>
      <w:r w:rsidRPr="00185C4E">
        <w:rPr>
          <w:lang w:val="fr-FR"/>
        </w:rPr>
        <w:t>automatiquement</w:t>
      </w:r>
      <w:r w:rsidRPr="00185C4E">
        <w:rPr>
          <w:spacing w:val="-19"/>
          <w:lang w:val="fr-FR"/>
        </w:rPr>
        <w:t xml:space="preserve"> </w:t>
      </w:r>
      <w:r w:rsidRPr="00185C4E">
        <w:rPr>
          <w:lang w:val="fr-FR"/>
        </w:rPr>
        <w:t>les</w:t>
      </w:r>
      <w:r w:rsidRPr="00185C4E">
        <w:rPr>
          <w:spacing w:val="-19"/>
          <w:lang w:val="fr-FR"/>
        </w:rPr>
        <w:t xml:space="preserve"> </w:t>
      </w:r>
      <w:r w:rsidRPr="00185C4E">
        <w:rPr>
          <w:lang w:val="fr-FR"/>
        </w:rPr>
        <w:t>différentes</w:t>
      </w:r>
      <w:r w:rsidRPr="00185C4E">
        <w:rPr>
          <w:spacing w:val="-19"/>
          <w:lang w:val="fr-FR"/>
        </w:rPr>
        <w:t xml:space="preserve"> </w:t>
      </w:r>
      <w:r w:rsidRPr="00185C4E">
        <w:rPr>
          <w:lang w:val="fr-FR"/>
        </w:rPr>
        <w:t>occurrences d’une entité sous un identifiant unique. Cette résolution est importante pour l’automatisation d’autres tâches du métier comme l’anonymisation des décisions</w:t>
      </w:r>
      <w:r w:rsidRPr="00185C4E">
        <w:rPr>
          <w:spacing w:val="1"/>
          <w:lang w:val="fr-FR"/>
        </w:rPr>
        <w:t xml:space="preserve"> </w:t>
      </w:r>
      <w:r w:rsidRPr="00185C4E">
        <w:rPr>
          <w:lang w:val="fr-FR"/>
        </w:rPr>
        <w:t>judiciaires.</w:t>
      </w:r>
    </w:p>
    <w:p w:rsidR="00B77999" w:rsidRPr="00185C4E" w:rsidRDefault="00D9490F">
      <w:pPr>
        <w:pStyle w:val="Corpsdetexte"/>
        <w:spacing w:line="254" w:lineRule="auto"/>
        <w:ind w:left="139" w:right="2493" w:firstLine="351"/>
        <w:jc w:val="both"/>
        <w:rPr>
          <w:lang w:val="fr-FR"/>
        </w:rPr>
      </w:pPr>
      <w:r w:rsidRPr="00185C4E">
        <w:rPr>
          <w:lang w:val="fr-FR"/>
        </w:rPr>
        <w:t>Il faut aussi remarquer qu’il reste encore des types d’information dont le problème d’extraction n’est pas abordé par cette thèse. Par exemple, les raisons qui font pencher les juges en faveur d’une décision sur une demande, sont indispensables pour être capable d’anticiper la prise de décision des juges. L’extraction des raisons concernera l’identification et l’analyse des arguments des parties et les motivations des</w:t>
      </w:r>
      <w:r w:rsidRPr="00185C4E">
        <w:rPr>
          <w:spacing w:val="10"/>
          <w:lang w:val="fr-FR"/>
        </w:rPr>
        <w:t xml:space="preserve"> </w:t>
      </w:r>
      <w:r w:rsidRPr="00185C4E">
        <w:rPr>
          <w:lang w:val="fr-FR"/>
        </w:rPr>
        <w:t>juges.</w:t>
      </w:r>
    </w:p>
    <w:p w:rsidR="00B77999" w:rsidRPr="00185C4E" w:rsidRDefault="00D9490F">
      <w:pPr>
        <w:pStyle w:val="Corpsdetexte"/>
        <w:spacing w:line="254" w:lineRule="auto"/>
        <w:ind w:left="139" w:right="2493" w:firstLine="351"/>
        <w:jc w:val="both"/>
        <w:rPr>
          <w:lang w:val="fr-FR"/>
        </w:rPr>
      </w:pPr>
      <w:r w:rsidRPr="00185C4E">
        <w:rPr>
          <w:lang w:val="fr-FR"/>
        </w:rPr>
        <w:t>Par ailleurs, il faudra aussi mieux évaluer la qualité des annotations manuelles expertes ce qui révélera le niveau d’accord non seulement sur les données annotées mais aussi sur leur perception des informations ci- blées comme les circonstances factuelles qui semblent être subjectives.</w:t>
      </w:r>
    </w:p>
    <w:p w:rsidR="00B77999" w:rsidRPr="00185C4E" w:rsidRDefault="00D9490F">
      <w:pPr>
        <w:pStyle w:val="Corpsdetexte"/>
        <w:spacing w:line="254" w:lineRule="auto"/>
        <w:ind w:left="139" w:right="2493" w:firstLine="351"/>
        <w:jc w:val="both"/>
        <w:rPr>
          <w:lang w:val="fr-FR"/>
        </w:rPr>
      </w:pPr>
      <w:r w:rsidRPr="00185C4E">
        <w:rPr>
          <w:lang w:val="fr-FR"/>
        </w:rPr>
        <w:t>Cette</w:t>
      </w:r>
      <w:r w:rsidRPr="00185C4E">
        <w:rPr>
          <w:spacing w:val="-11"/>
          <w:lang w:val="fr-FR"/>
        </w:rPr>
        <w:t xml:space="preserve"> </w:t>
      </w:r>
      <w:r w:rsidRPr="00185C4E">
        <w:rPr>
          <w:lang w:val="fr-FR"/>
        </w:rPr>
        <w:t>thèse</w:t>
      </w:r>
      <w:r w:rsidRPr="00185C4E">
        <w:rPr>
          <w:spacing w:val="-11"/>
          <w:lang w:val="fr-FR"/>
        </w:rPr>
        <w:t xml:space="preserve"> </w:t>
      </w:r>
      <w:r w:rsidRPr="00185C4E">
        <w:rPr>
          <w:lang w:val="fr-FR"/>
        </w:rPr>
        <w:t>est</w:t>
      </w:r>
      <w:r w:rsidRPr="00185C4E">
        <w:rPr>
          <w:spacing w:val="-11"/>
          <w:lang w:val="fr-FR"/>
        </w:rPr>
        <w:t xml:space="preserve"> </w:t>
      </w:r>
      <w:r w:rsidRPr="00185C4E">
        <w:rPr>
          <w:lang w:val="fr-FR"/>
        </w:rPr>
        <w:t>l’un</w:t>
      </w:r>
      <w:r w:rsidRPr="00185C4E">
        <w:rPr>
          <w:spacing w:val="-11"/>
          <w:lang w:val="fr-FR"/>
        </w:rPr>
        <w:t xml:space="preserve"> </w:t>
      </w:r>
      <w:r w:rsidRPr="00185C4E">
        <w:rPr>
          <w:lang w:val="fr-FR"/>
        </w:rPr>
        <w:t>des</w:t>
      </w:r>
      <w:r w:rsidRPr="00185C4E">
        <w:rPr>
          <w:spacing w:val="-11"/>
          <w:lang w:val="fr-FR"/>
        </w:rPr>
        <w:t xml:space="preserve"> </w:t>
      </w:r>
      <w:r w:rsidRPr="00185C4E">
        <w:rPr>
          <w:lang w:val="fr-FR"/>
        </w:rPr>
        <w:t>premiers</w:t>
      </w:r>
      <w:r w:rsidRPr="00185C4E">
        <w:rPr>
          <w:spacing w:val="-11"/>
          <w:lang w:val="fr-FR"/>
        </w:rPr>
        <w:t xml:space="preserve"> </w:t>
      </w:r>
      <w:r w:rsidRPr="00185C4E">
        <w:rPr>
          <w:lang w:val="fr-FR"/>
        </w:rPr>
        <w:t>travaux</w:t>
      </w:r>
      <w:r w:rsidRPr="00185C4E">
        <w:rPr>
          <w:spacing w:val="-11"/>
          <w:lang w:val="fr-FR"/>
        </w:rPr>
        <w:t xml:space="preserve"> </w:t>
      </w:r>
      <w:r w:rsidRPr="00185C4E">
        <w:rPr>
          <w:lang w:val="fr-FR"/>
        </w:rPr>
        <w:t>de</w:t>
      </w:r>
      <w:r w:rsidRPr="00185C4E">
        <w:rPr>
          <w:spacing w:val="-10"/>
          <w:lang w:val="fr-FR"/>
        </w:rPr>
        <w:t xml:space="preserve"> </w:t>
      </w:r>
      <w:r w:rsidRPr="00185C4E">
        <w:rPr>
          <w:lang w:val="fr-FR"/>
        </w:rPr>
        <w:t>recherche</w:t>
      </w:r>
      <w:r w:rsidRPr="00185C4E">
        <w:rPr>
          <w:spacing w:val="-11"/>
          <w:lang w:val="fr-FR"/>
        </w:rPr>
        <w:t xml:space="preserve"> </w:t>
      </w:r>
      <w:r w:rsidRPr="00185C4E">
        <w:rPr>
          <w:lang w:val="fr-FR"/>
        </w:rPr>
        <w:t>d’une</w:t>
      </w:r>
      <w:r w:rsidRPr="00185C4E">
        <w:rPr>
          <w:spacing w:val="-11"/>
          <w:lang w:val="fr-FR"/>
        </w:rPr>
        <w:t xml:space="preserve"> </w:t>
      </w:r>
      <w:r w:rsidRPr="00185C4E">
        <w:rPr>
          <w:lang w:val="fr-FR"/>
        </w:rPr>
        <w:t>telle</w:t>
      </w:r>
      <w:r w:rsidRPr="00185C4E">
        <w:rPr>
          <w:spacing w:val="-11"/>
          <w:lang w:val="fr-FR"/>
        </w:rPr>
        <w:t xml:space="preserve"> </w:t>
      </w:r>
      <w:r w:rsidRPr="00185C4E">
        <w:rPr>
          <w:lang w:val="fr-FR"/>
        </w:rPr>
        <w:t>diver- sité</w:t>
      </w:r>
      <w:r w:rsidRPr="00185C4E">
        <w:rPr>
          <w:spacing w:val="-11"/>
          <w:lang w:val="fr-FR"/>
        </w:rPr>
        <w:t xml:space="preserve"> </w:t>
      </w:r>
      <w:r w:rsidRPr="00185C4E">
        <w:rPr>
          <w:lang w:val="fr-FR"/>
        </w:rPr>
        <w:t>de</w:t>
      </w:r>
      <w:r w:rsidRPr="00185C4E">
        <w:rPr>
          <w:spacing w:val="-10"/>
          <w:lang w:val="fr-FR"/>
        </w:rPr>
        <w:t xml:space="preserve"> </w:t>
      </w:r>
      <w:r w:rsidRPr="00185C4E">
        <w:rPr>
          <w:lang w:val="fr-FR"/>
        </w:rPr>
        <w:t>problèmes</w:t>
      </w:r>
      <w:r w:rsidRPr="00185C4E">
        <w:rPr>
          <w:spacing w:val="-10"/>
          <w:lang w:val="fr-FR"/>
        </w:rPr>
        <w:t xml:space="preserve"> </w:t>
      </w:r>
      <w:r w:rsidRPr="00185C4E">
        <w:rPr>
          <w:lang w:val="fr-FR"/>
        </w:rPr>
        <w:t>sur</w:t>
      </w:r>
      <w:r w:rsidRPr="00185C4E">
        <w:rPr>
          <w:spacing w:val="-11"/>
          <w:lang w:val="fr-FR"/>
        </w:rPr>
        <w:t xml:space="preserve"> </w:t>
      </w:r>
      <w:r w:rsidRPr="00185C4E">
        <w:rPr>
          <w:lang w:val="fr-FR"/>
        </w:rPr>
        <w:t>les</w:t>
      </w:r>
      <w:r w:rsidRPr="00185C4E">
        <w:rPr>
          <w:spacing w:val="-10"/>
          <w:lang w:val="fr-FR"/>
        </w:rPr>
        <w:t xml:space="preserve"> </w:t>
      </w:r>
      <w:r w:rsidRPr="00185C4E">
        <w:rPr>
          <w:lang w:val="fr-FR"/>
        </w:rPr>
        <w:t>décisions</w:t>
      </w:r>
      <w:r w:rsidRPr="00185C4E">
        <w:rPr>
          <w:spacing w:val="-10"/>
          <w:lang w:val="fr-FR"/>
        </w:rPr>
        <w:t xml:space="preserve"> </w:t>
      </w:r>
      <w:r w:rsidRPr="00185C4E">
        <w:rPr>
          <w:lang w:val="fr-FR"/>
        </w:rPr>
        <w:t>de</w:t>
      </w:r>
      <w:r w:rsidRPr="00185C4E">
        <w:rPr>
          <w:spacing w:val="-11"/>
          <w:lang w:val="fr-FR"/>
        </w:rPr>
        <w:t xml:space="preserve"> </w:t>
      </w:r>
      <w:r w:rsidRPr="00185C4E">
        <w:rPr>
          <w:lang w:val="fr-FR"/>
        </w:rPr>
        <w:t>justice</w:t>
      </w:r>
      <w:r w:rsidRPr="00185C4E">
        <w:rPr>
          <w:spacing w:val="-10"/>
          <w:lang w:val="fr-FR"/>
        </w:rPr>
        <w:t xml:space="preserve"> </w:t>
      </w:r>
      <w:r w:rsidRPr="00185C4E">
        <w:rPr>
          <w:lang w:val="fr-FR"/>
        </w:rPr>
        <w:t>françaises.</w:t>
      </w:r>
      <w:r w:rsidRPr="00185C4E">
        <w:rPr>
          <w:spacing w:val="-10"/>
          <w:lang w:val="fr-FR"/>
        </w:rPr>
        <w:t xml:space="preserve"> </w:t>
      </w:r>
      <w:r w:rsidRPr="00185C4E">
        <w:rPr>
          <w:lang w:val="fr-FR"/>
        </w:rPr>
        <w:t>Ainsi,</w:t>
      </w:r>
      <w:r w:rsidRPr="00185C4E">
        <w:rPr>
          <w:spacing w:val="-10"/>
          <w:lang w:val="fr-FR"/>
        </w:rPr>
        <w:t xml:space="preserve"> </w:t>
      </w:r>
      <w:r w:rsidRPr="00185C4E">
        <w:rPr>
          <w:lang w:val="fr-FR"/>
        </w:rPr>
        <w:t>elle</w:t>
      </w:r>
      <w:r w:rsidRPr="00185C4E">
        <w:rPr>
          <w:spacing w:val="-11"/>
          <w:lang w:val="fr-FR"/>
        </w:rPr>
        <w:t xml:space="preserve"> </w:t>
      </w:r>
      <w:r w:rsidRPr="00185C4E">
        <w:rPr>
          <w:lang w:val="fr-FR"/>
        </w:rPr>
        <w:t>ouvre</w:t>
      </w:r>
      <w:r w:rsidRPr="00185C4E">
        <w:rPr>
          <w:spacing w:val="-10"/>
          <w:lang w:val="fr-FR"/>
        </w:rPr>
        <w:t xml:space="preserve"> </w:t>
      </w:r>
      <w:r w:rsidRPr="00185C4E">
        <w:rPr>
          <w:lang w:val="fr-FR"/>
        </w:rPr>
        <w:t>la voie à bien des problématiques comme l’analyse des réseaux de normes, l’anonymisation</w:t>
      </w:r>
      <w:r w:rsidRPr="00185C4E">
        <w:rPr>
          <w:spacing w:val="-9"/>
          <w:lang w:val="fr-FR"/>
        </w:rPr>
        <w:t xml:space="preserve"> </w:t>
      </w:r>
      <w:r w:rsidRPr="00185C4E">
        <w:rPr>
          <w:lang w:val="fr-FR"/>
        </w:rPr>
        <w:t>des</w:t>
      </w:r>
      <w:r w:rsidRPr="00185C4E">
        <w:rPr>
          <w:spacing w:val="-9"/>
          <w:lang w:val="fr-FR"/>
        </w:rPr>
        <w:t xml:space="preserve"> </w:t>
      </w:r>
      <w:r w:rsidRPr="00185C4E">
        <w:rPr>
          <w:lang w:val="fr-FR"/>
        </w:rPr>
        <w:t>décisions,</w:t>
      </w:r>
      <w:r w:rsidRPr="00185C4E">
        <w:rPr>
          <w:spacing w:val="-9"/>
          <w:lang w:val="fr-FR"/>
        </w:rPr>
        <w:t xml:space="preserve"> </w:t>
      </w:r>
      <w:r w:rsidRPr="00185C4E">
        <w:rPr>
          <w:lang w:val="fr-FR"/>
        </w:rPr>
        <w:t>ou</w:t>
      </w:r>
      <w:r w:rsidRPr="00185C4E">
        <w:rPr>
          <w:spacing w:val="-9"/>
          <w:lang w:val="fr-FR"/>
        </w:rPr>
        <w:t xml:space="preserve"> </w:t>
      </w:r>
      <w:r w:rsidRPr="00185C4E">
        <w:rPr>
          <w:lang w:val="fr-FR"/>
        </w:rPr>
        <w:t>l’analyse</w:t>
      </w:r>
      <w:r w:rsidRPr="00185C4E">
        <w:rPr>
          <w:spacing w:val="-9"/>
          <w:lang w:val="fr-FR"/>
        </w:rPr>
        <w:t xml:space="preserve"> </w:t>
      </w:r>
      <w:r w:rsidRPr="00185C4E">
        <w:rPr>
          <w:lang w:val="fr-FR"/>
        </w:rPr>
        <w:t>des</w:t>
      </w:r>
      <w:r w:rsidRPr="00185C4E">
        <w:rPr>
          <w:spacing w:val="-9"/>
          <w:lang w:val="fr-FR"/>
        </w:rPr>
        <w:t xml:space="preserve"> </w:t>
      </w:r>
      <w:r w:rsidRPr="00185C4E">
        <w:rPr>
          <w:lang w:val="fr-FR"/>
        </w:rPr>
        <w:t>arguments,</w:t>
      </w:r>
      <w:r w:rsidRPr="00185C4E">
        <w:rPr>
          <w:spacing w:val="-8"/>
          <w:lang w:val="fr-FR"/>
        </w:rPr>
        <w:t xml:space="preserve"> </w:t>
      </w:r>
      <w:r w:rsidRPr="00185C4E">
        <w:rPr>
          <w:lang w:val="fr-FR"/>
        </w:rPr>
        <w:t>déjà</w:t>
      </w:r>
      <w:r w:rsidRPr="00185C4E">
        <w:rPr>
          <w:spacing w:val="-9"/>
          <w:lang w:val="fr-FR"/>
        </w:rPr>
        <w:t xml:space="preserve"> </w:t>
      </w:r>
      <w:r w:rsidRPr="00185C4E">
        <w:rPr>
          <w:lang w:val="fr-FR"/>
        </w:rPr>
        <w:t>largement étudiés</w:t>
      </w:r>
      <w:r w:rsidRPr="00185C4E">
        <w:rPr>
          <w:spacing w:val="-14"/>
          <w:lang w:val="fr-FR"/>
        </w:rPr>
        <w:t xml:space="preserve"> </w:t>
      </w:r>
      <w:r w:rsidRPr="00185C4E">
        <w:rPr>
          <w:lang w:val="fr-FR"/>
        </w:rPr>
        <w:t>dans</w:t>
      </w:r>
      <w:r w:rsidRPr="00185C4E">
        <w:rPr>
          <w:spacing w:val="-13"/>
          <w:lang w:val="fr-FR"/>
        </w:rPr>
        <w:t xml:space="preserve"> </w:t>
      </w:r>
      <w:r w:rsidRPr="00185C4E">
        <w:rPr>
          <w:lang w:val="fr-FR"/>
        </w:rPr>
        <w:t>d’autres</w:t>
      </w:r>
      <w:r w:rsidRPr="00185C4E">
        <w:rPr>
          <w:spacing w:val="-14"/>
          <w:lang w:val="fr-FR"/>
        </w:rPr>
        <w:t xml:space="preserve"> </w:t>
      </w:r>
      <w:r w:rsidRPr="00185C4E">
        <w:rPr>
          <w:lang w:val="fr-FR"/>
        </w:rPr>
        <w:t>pays,</w:t>
      </w:r>
      <w:r w:rsidRPr="00185C4E">
        <w:rPr>
          <w:spacing w:val="-13"/>
          <w:lang w:val="fr-FR"/>
        </w:rPr>
        <w:t xml:space="preserve"> </w:t>
      </w:r>
      <w:r w:rsidRPr="00185C4E">
        <w:rPr>
          <w:lang w:val="fr-FR"/>
        </w:rPr>
        <w:t>notamment</w:t>
      </w:r>
      <w:r w:rsidRPr="00185C4E">
        <w:rPr>
          <w:spacing w:val="-14"/>
          <w:lang w:val="fr-FR"/>
        </w:rPr>
        <w:t xml:space="preserve"> </w:t>
      </w:r>
      <w:r w:rsidRPr="00185C4E">
        <w:rPr>
          <w:lang w:val="fr-FR"/>
        </w:rPr>
        <w:t>aux</w:t>
      </w:r>
      <w:r w:rsidRPr="00185C4E">
        <w:rPr>
          <w:spacing w:val="-13"/>
          <w:lang w:val="fr-FR"/>
        </w:rPr>
        <w:t xml:space="preserve"> </w:t>
      </w:r>
      <w:r w:rsidRPr="00185C4E">
        <w:rPr>
          <w:lang w:val="fr-FR"/>
        </w:rPr>
        <w:t>États-Unis.</w:t>
      </w:r>
      <w:r w:rsidRPr="00185C4E">
        <w:rPr>
          <w:spacing w:val="-14"/>
          <w:lang w:val="fr-FR"/>
        </w:rPr>
        <w:t xml:space="preserve"> </w:t>
      </w:r>
      <w:r w:rsidRPr="00185C4E">
        <w:rPr>
          <w:lang w:val="fr-FR"/>
        </w:rPr>
        <w:t>En</w:t>
      </w:r>
      <w:r w:rsidRPr="00185C4E">
        <w:rPr>
          <w:spacing w:val="-13"/>
          <w:lang w:val="fr-FR"/>
        </w:rPr>
        <w:t xml:space="preserve"> </w:t>
      </w:r>
      <w:r w:rsidRPr="00185C4E">
        <w:rPr>
          <w:lang w:val="fr-FR"/>
        </w:rPr>
        <w:t>cela,</w:t>
      </w:r>
      <w:r w:rsidRPr="00185C4E">
        <w:rPr>
          <w:spacing w:val="-13"/>
          <w:lang w:val="fr-FR"/>
        </w:rPr>
        <w:t xml:space="preserve"> </w:t>
      </w:r>
      <w:r w:rsidRPr="00185C4E">
        <w:rPr>
          <w:lang w:val="fr-FR"/>
        </w:rPr>
        <w:t>cette</w:t>
      </w:r>
      <w:r w:rsidRPr="00185C4E">
        <w:rPr>
          <w:spacing w:val="-14"/>
          <w:lang w:val="fr-FR"/>
        </w:rPr>
        <w:t xml:space="preserve"> </w:t>
      </w:r>
      <w:r w:rsidRPr="00185C4E">
        <w:rPr>
          <w:lang w:val="fr-FR"/>
        </w:rPr>
        <w:t>thèse encourage la recherche en analyse de données textuelles à s’intéresser à l’analyse automatique de la jurisprudence française dont les défis, la dis- ponibilité d’un grand volume de données et la richesse du domaine ju- diciaire rendent les applications plus attractives. Les cas d’utilisation des données</w:t>
      </w:r>
      <w:r w:rsidRPr="00185C4E">
        <w:rPr>
          <w:spacing w:val="-12"/>
          <w:lang w:val="fr-FR"/>
        </w:rPr>
        <w:t xml:space="preserve"> </w:t>
      </w:r>
      <w:r w:rsidRPr="00185C4E">
        <w:rPr>
          <w:lang w:val="fr-FR"/>
        </w:rPr>
        <w:t>extraites</w:t>
      </w:r>
      <w:r w:rsidRPr="00185C4E">
        <w:rPr>
          <w:spacing w:val="-11"/>
          <w:lang w:val="fr-FR"/>
        </w:rPr>
        <w:t xml:space="preserve"> </w:t>
      </w:r>
      <w:r w:rsidRPr="00185C4E">
        <w:rPr>
          <w:lang w:val="fr-FR"/>
        </w:rPr>
        <w:t>sont</w:t>
      </w:r>
      <w:r w:rsidRPr="00185C4E">
        <w:rPr>
          <w:spacing w:val="-11"/>
          <w:lang w:val="fr-FR"/>
        </w:rPr>
        <w:t xml:space="preserve"> </w:t>
      </w:r>
      <w:r w:rsidRPr="00185C4E">
        <w:rPr>
          <w:lang w:val="fr-FR"/>
        </w:rPr>
        <w:t>très</w:t>
      </w:r>
      <w:r w:rsidRPr="00185C4E">
        <w:rPr>
          <w:spacing w:val="-12"/>
          <w:lang w:val="fr-FR"/>
        </w:rPr>
        <w:t xml:space="preserve"> </w:t>
      </w:r>
      <w:r w:rsidRPr="00185C4E">
        <w:rPr>
          <w:lang w:val="fr-FR"/>
        </w:rPr>
        <w:t>nombreux</w:t>
      </w:r>
      <w:r w:rsidRPr="00185C4E">
        <w:rPr>
          <w:spacing w:val="-11"/>
          <w:lang w:val="fr-FR"/>
        </w:rPr>
        <w:t xml:space="preserve"> </w:t>
      </w:r>
      <w:r w:rsidRPr="00185C4E">
        <w:rPr>
          <w:lang w:val="fr-FR"/>
        </w:rPr>
        <w:t>pour</w:t>
      </w:r>
      <w:r w:rsidRPr="00185C4E">
        <w:rPr>
          <w:spacing w:val="-11"/>
          <w:lang w:val="fr-FR"/>
        </w:rPr>
        <w:t xml:space="preserve"> </w:t>
      </w:r>
      <w:r w:rsidRPr="00185C4E">
        <w:rPr>
          <w:lang w:val="fr-FR"/>
        </w:rPr>
        <w:t>la</w:t>
      </w:r>
      <w:r w:rsidRPr="00185C4E">
        <w:rPr>
          <w:spacing w:val="-11"/>
          <w:lang w:val="fr-FR"/>
        </w:rPr>
        <w:t xml:space="preserve"> </w:t>
      </w:r>
      <w:r w:rsidRPr="00185C4E">
        <w:rPr>
          <w:lang w:val="fr-FR"/>
        </w:rPr>
        <w:t>recherche</w:t>
      </w:r>
      <w:r w:rsidRPr="00185C4E">
        <w:rPr>
          <w:spacing w:val="-12"/>
          <w:lang w:val="fr-FR"/>
        </w:rPr>
        <w:t xml:space="preserve"> </w:t>
      </w:r>
      <w:r w:rsidRPr="00185C4E">
        <w:rPr>
          <w:lang w:val="fr-FR"/>
        </w:rPr>
        <w:t>en</w:t>
      </w:r>
      <w:r w:rsidRPr="00185C4E">
        <w:rPr>
          <w:spacing w:val="-11"/>
          <w:lang w:val="fr-FR"/>
        </w:rPr>
        <w:t xml:space="preserve"> </w:t>
      </w:r>
      <w:r w:rsidRPr="00185C4E">
        <w:rPr>
          <w:lang w:val="fr-FR"/>
        </w:rPr>
        <w:t>droit,</w:t>
      </w:r>
      <w:r w:rsidRPr="00185C4E">
        <w:rPr>
          <w:spacing w:val="-11"/>
          <w:lang w:val="fr-FR"/>
        </w:rPr>
        <w:t xml:space="preserve"> </w:t>
      </w:r>
      <w:r w:rsidRPr="00185C4E">
        <w:rPr>
          <w:lang w:val="fr-FR"/>
        </w:rPr>
        <w:t>l’aide</w:t>
      </w:r>
      <w:r w:rsidRPr="00185C4E">
        <w:rPr>
          <w:spacing w:val="-11"/>
          <w:lang w:val="fr-FR"/>
        </w:rPr>
        <w:t xml:space="preserve"> </w:t>
      </w:r>
      <w:r w:rsidRPr="00185C4E">
        <w:rPr>
          <w:lang w:val="fr-FR"/>
        </w:rPr>
        <w:t>à</w:t>
      </w:r>
      <w:r w:rsidRPr="00185C4E">
        <w:rPr>
          <w:spacing w:val="-12"/>
          <w:lang w:val="fr-FR"/>
        </w:rPr>
        <w:t xml:space="preserve"> </w:t>
      </w:r>
      <w:r w:rsidRPr="00185C4E">
        <w:rPr>
          <w:lang w:val="fr-FR"/>
        </w:rPr>
        <w:t>la décision des juristes, pour l’enseignement du droit, mais aussi et surtout pour l’accessibilité des profanes au droit par une estimation automatique de leurs risques</w:t>
      </w:r>
      <w:r w:rsidRPr="00185C4E">
        <w:rPr>
          <w:spacing w:val="2"/>
          <w:lang w:val="fr-FR"/>
        </w:rPr>
        <w:t xml:space="preserve"> </w:t>
      </w:r>
      <w:r w:rsidRPr="00185C4E">
        <w:rPr>
          <w:lang w:val="fr-FR"/>
        </w:rPr>
        <w:t>judiciaires.</w:t>
      </w:r>
    </w:p>
    <w:p w:rsidR="00B77999" w:rsidRPr="00185C4E" w:rsidRDefault="00B77999">
      <w:pPr>
        <w:spacing w:line="254" w:lineRule="auto"/>
        <w:jc w:val="both"/>
        <w:rPr>
          <w:lang w:val="fr-FR"/>
        </w:rPr>
        <w:sectPr w:rsidR="00B77999" w:rsidRPr="00185C4E">
          <w:headerReference w:type="default" r:id="rId158"/>
          <w:pgSz w:w="11910" w:h="16840"/>
          <w:pgMar w:top="1580" w:right="0" w:bottom="280" w:left="1500" w:header="0" w:footer="0" w:gutter="0"/>
          <w:cols w:space="720"/>
        </w:sectPr>
      </w:pPr>
    </w:p>
    <w:p w:rsidR="00B77999" w:rsidRPr="00185C4E" w:rsidRDefault="00B77999">
      <w:pPr>
        <w:pStyle w:val="Corpsdetexte"/>
        <w:spacing w:before="4"/>
        <w:rPr>
          <w:rFonts w:ascii="Times New Roman"/>
          <w:sz w:val="17"/>
          <w:lang w:val="fr-FR"/>
        </w:rPr>
      </w:pPr>
    </w:p>
    <w:p w:rsidR="00B77999" w:rsidRPr="00185C4E" w:rsidRDefault="00B77999">
      <w:pPr>
        <w:rPr>
          <w:rFonts w:ascii="Times New Roman"/>
          <w:sz w:val="17"/>
          <w:lang w:val="fr-FR"/>
        </w:rPr>
        <w:sectPr w:rsidR="00B77999" w:rsidRPr="00185C4E">
          <w:headerReference w:type="even" r:id="rId159"/>
          <w:pgSz w:w="11910" w:h="16840"/>
          <w:pgMar w:top="2180" w:right="0" w:bottom="280" w:left="1500" w:header="1885" w:footer="0" w:gutter="0"/>
          <w:pgNumType w:start="146"/>
          <w:cols w:space="720"/>
        </w:sectPr>
      </w:pPr>
    </w:p>
    <w:p w:rsidR="00B77999" w:rsidRPr="00185C4E" w:rsidRDefault="00B77999">
      <w:pPr>
        <w:pStyle w:val="Corpsdetexte"/>
        <w:rPr>
          <w:rFonts w:ascii="Times New Roman"/>
          <w:sz w:val="20"/>
          <w:lang w:val="fr-FR"/>
        </w:rPr>
      </w:pPr>
    </w:p>
    <w:p w:rsidR="00B77999" w:rsidRPr="00185C4E" w:rsidRDefault="00B77999">
      <w:pPr>
        <w:pStyle w:val="Corpsdetexte"/>
        <w:rPr>
          <w:rFonts w:ascii="Times New Roman"/>
          <w:sz w:val="20"/>
          <w:lang w:val="fr-FR"/>
        </w:rPr>
      </w:pPr>
    </w:p>
    <w:p w:rsidR="00B77999" w:rsidRPr="00185C4E" w:rsidRDefault="00B77999">
      <w:pPr>
        <w:pStyle w:val="Corpsdetexte"/>
        <w:rPr>
          <w:rFonts w:ascii="Times New Roman"/>
          <w:sz w:val="20"/>
          <w:lang w:val="fr-FR"/>
        </w:rPr>
      </w:pPr>
    </w:p>
    <w:p w:rsidR="00B77999" w:rsidRPr="00185C4E" w:rsidRDefault="00B77999">
      <w:pPr>
        <w:pStyle w:val="Corpsdetexte"/>
        <w:rPr>
          <w:rFonts w:ascii="Times New Roman"/>
          <w:sz w:val="20"/>
          <w:lang w:val="fr-FR"/>
        </w:rPr>
      </w:pPr>
    </w:p>
    <w:p w:rsidR="00B77999" w:rsidRPr="00185C4E" w:rsidRDefault="00B77999">
      <w:pPr>
        <w:pStyle w:val="Corpsdetexte"/>
        <w:rPr>
          <w:rFonts w:ascii="Times New Roman"/>
          <w:sz w:val="20"/>
          <w:lang w:val="fr-FR"/>
        </w:rPr>
      </w:pPr>
    </w:p>
    <w:p w:rsidR="00B77999" w:rsidRPr="00185C4E" w:rsidRDefault="00B77999">
      <w:pPr>
        <w:pStyle w:val="Corpsdetexte"/>
        <w:rPr>
          <w:rFonts w:ascii="Times New Roman"/>
          <w:sz w:val="20"/>
          <w:lang w:val="fr-FR"/>
        </w:rPr>
      </w:pPr>
    </w:p>
    <w:p w:rsidR="00B77999" w:rsidRPr="00185C4E" w:rsidRDefault="00B77999">
      <w:pPr>
        <w:pStyle w:val="Corpsdetexte"/>
        <w:rPr>
          <w:rFonts w:ascii="Times New Roman"/>
          <w:sz w:val="20"/>
          <w:lang w:val="fr-FR"/>
        </w:rPr>
      </w:pPr>
    </w:p>
    <w:p w:rsidR="00B77999" w:rsidRPr="00185C4E" w:rsidRDefault="00B77999">
      <w:pPr>
        <w:pStyle w:val="Corpsdetexte"/>
        <w:spacing w:before="5"/>
        <w:rPr>
          <w:rFonts w:ascii="Times New Roman"/>
          <w:sz w:val="26"/>
          <w:lang w:val="fr-FR"/>
        </w:rPr>
      </w:pPr>
    </w:p>
    <w:p w:rsidR="00B77999" w:rsidRDefault="00D9490F">
      <w:pPr>
        <w:pStyle w:val="Heading1"/>
        <w:spacing w:before="105"/>
      </w:pPr>
      <w:r>
        <w:rPr>
          <w:w w:val="110"/>
        </w:rPr>
        <w:t>Bibliographie</w:t>
      </w:r>
    </w:p>
    <w:p w:rsidR="00B77999" w:rsidRDefault="00B77999">
      <w:pPr>
        <w:pStyle w:val="Corpsdetexte"/>
        <w:rPr>
          <w:rFonts w:ascii="Times New Roman"/>
          <w:b/>
          <w:sz w:val="20"/>
        </w:rPr>
      </w:pPr>
    </w:p>
    <w:p w:rsidR="00B77999" w:rsidRDefault="00B77999">
      <w:pPr>
        <w:pStyle w:val="Corpsdetexte"/>
        <w:spacing w:before="5"/>
        <w:rPr>
          <w:rFonts w:ascii="Times New Roman"/>
          <w:b/>
          <w:sz w:val="12"/>
        </w:rPr>
      </w:pPr>
      <w:r w:rsidRPr="00B77999">
        <w:pict>
          <v:line id="_x0000_s1056" style="position:absolute;z-index:251492864;mso-wrap-distance-left:0;mso-wrap-distance-right:0;mso-position-horizontal-relative:page" from="81.95pt,10.15pt" to="470.5pt,10.15pt" strokeweight=".70308mm">
            <w10:wrap type="topAndBottom" anchorx="page"/>
          </v:line>
        </w:pict>
      </w:r>
    </w:p>
    <w:p w:rsidR="00B77999" w:rsidRDefault="00B77999">
      <w:pPr>
        <w:pStyle w:val="Corpsdetexte"/>
        <w:spacing w:before="9"/>
        <w:rPr>
          <w:rFonts w:ascii="Times New Roman"/>
          <w:b/>
          <w:sz w:val="18"/>
        </w:rPr>
      </w:pPr>
    </w:p>
    <w:p w:rsidR="00B77999" w:rsidRDefault="00D9490F">
      <w:pPr>
        <w:pStyle w:val="Corpsdetexte"/>
        <w:spacing w:before="106" w:line="252" w:lineRule="auto"/>
        <w:ind w:left="373" w:right="2493" w:hanging="235"/>
        <w:jc w:val="both"/>
      </w:pPr>
      <w:bookmarkStart w:id="422" w:name="_bookmark288"/>
      <w:bookmarkEnd w:id="422"/>
      <w:r>
        <w:t xml:space="preserve">Afanador, Nelson Lee, Smolinska, Agnieszka, </w:t>
      </w:r>
      <w:r>
        <w:rPr>
          <w:spacing w:val="-5"/>
        </w:rPr>
        <w:t xml:space="preserve">Tran, </w:t>
      </w:r>
      <w:r>
        <w:t>Thanh N., &amp;</w:t>
      </w:r>
      <w:r>
        <w:rPr>
          <w:spacing w:val="-27"/>
        </w:rPr>
        <w:t xml:space="preserve"> </w:t>
      </w:r>
      <w:r>
        <w:t xml:space="preserve">Blanchet, Lionel. 2016. Unsupervised random forest : a tutorial with case studies. </w:t>
      </w:r>
      <w:r>
        <w:rPr>
          <w:rFonts w:ascii="Times New Roman" w:hAnsi="Times New Roman"/>
          <w:i/>
        </w:rPr>
        <w:t>Journal of Chemometrics</w:t>
      </w:r>
      <w:r>
        <w:t xml:space="preserve">, </w:t>
      </w:r>
      <w:r>
        <w:rPr>
          <w:rFonts w:ascii="Times New Roman" w:hAnsi="Times New Roman"/>
          <w:b/>
        </w:rPr>
        <w:t>30</w:t>
      </w:r>
      <w:r>
        <w:t>(5),</w:t>
      </w:r>
      <w:r>
        <w:rPr>
          <w:spacing w:val="-13"/>
        </w:rPr>
        <w:t xml:space="preserve"> </w:t>
      </w:r>
      <w:r>
        <w:t>232–241.</w:t>
      </w:r>
    </w:p>
    <w:p w:rsidR="00B77999" w:rsidRDefault="00D9490F">
      <w:pPr>
        <w:spacing w:before="267" w:line="252" w:lineRule="auto"/>
        <w:ind w:left="373" w:right="2493" w:hanging="235"/>
        <w:jc w:val="both"/>
        <w:rPr>
          <w:sz w:val="24"/>
        </w:rPr>
      </w:pPr>
      <w:bookmarkStart w:id="423" w:name="_bookmark289"/>
      <w:bookmarkEnd w:id="423"/>
      <w:r>
        <w:rPr>
          <w:sz w:val="24"/>
        </w:rPr>
        <w:t xml:space="preserve">Afzali, Maedeh, &amp; Kumar, Suresh. 2018. An Extensive Study of Similarity and Dissimilarity Measures Used for Text Document Clustering using K-means Algorithm. </w:t>
      </w:r>
      <w:r>
        <w:rPr>
          <w:rFonts w:ascii="Times New Roman" w:hAnsi="Times New Roman"/>
          <w:i/>
          <w:sz w:val="24"/>
        </w:rPr>
        <w:t>International Journal of Information Technology and Computer Science (IJITCS)</w:t>
      </w:r>
      <w:r>
        <w:rPr>
          <w:sz w:val="24"/>
        </w:rPr>
        <w:t xml:space="preserve">, </w:t>
      </w:r>
      <w:r>
        <w:rPr>
          <w:rFonts w:ascii="Times New Roman" w:hAnsi="Times New Roman"/>
          <w:b/>
          <w:sz w:val="24"/>
        </w:rPr>
        <w:t>9</w:t>
      </w:r>
      <w:r>
        <w:rPr>
          <w:sz w:val="24"/>
        </w:rPr>
        <w:t>, 64–73.</w:t>
      </w:r>
    </w:p>
    <w:p w:rsidR="00B77999" w:rsidRDefault="00D9490F">
      <w:pPr>
        <w:spacing w:before="266" w:line="252" w:lineRule="auto"/>
        <w:ind w:left="373" w:right="2493" w:hanging="235"/>
        <w:jc w:val="both"/>
        <w:rPr>
          <w:sz w:val="24"/>
        </w:rPr>
      </w:pPr>
      <w:bookmarkStart w:id="424" w:name="_bookmark290"/>
      <w:bookmarkEnd w:id="424"/>
      <w:r>
        <w:rPr>
          <w:sz w:val="24"/>
        </w:rPr>
        <w:t xml:space="preserve">Aggarwal, Charu C., Hinneburg, Alexander, &amp; Keim, Daniel A. 2001. On the surprising behavior of distance metrics in high dimensional space. </w:t>
      </w:r>
      <w:r>
        <w:rPr>
          <w:rFonts w:ascii="Times New Roman" w:hAnsi="Times New Roman"/>
          <w:i/>
          <w:sz w:val="24"/>
        </w:rPr>
        <w:t>Pages 420–434 of : International Conference on Database Theory</w:t>
      </w:r>
      <w:r>
        <w:rPr>
          <w:sz w:val="24"/>
        </w:rPr>
        <w:t>. Springer.</w:t>
      </w:r>
    </w:p>
    <w:p w:rsidR="00B77999" w:rsidRDefault="00D9490F">
      <w:pPr>
        <w:spacing w:before="263" w:line="249" w:lineRule="auto"/>
        <w:ind w:left="373" w:right="2493" w:hanging="235"/>
        <w:jc w:val="both"/>
        <w:rPr>
          <w:sz w:val="24"/>
        </w:rPr>
      </w:pPr>
      <w:bookmarkStart w:id="425" w:name="_bookmark291"/>
      <w:bookmarkEnd w:id="425"/>
      <w:r>
        <w:rPr>
          <w:sz w:val="24"/>
        </w:rPr>
        <w:t xml:space="preserve">Agrawal, Rakesh, Srikant, Ramakrishnan, </w:t>
      </w:r>
      <w:r>
        <w:rPr>
          <w:rFonts w:ascii="Times New Roman" w:hAnsi="Times New Roman"/>
          <w:i/>
          <w:sz w:val="24"/>
        </w:rPr>
        <w:t xml:space="preserve">et al. </w:t>
      </w:r>
      <w:r>
        <w:rPr>
          <w:sz w:val="24"/>
        </w:rPr>
        <w:t>. 1994. Fast algorithms</w:t>
      </w:r>
      <w:r>
        <w:rPr>
          <w:spacing w:val="-28"/>
          <w:sz w:val="24"/>
        </w:rPr>
        <w:t xml:space="preserve"> </w:t>
      </w:r>
      <w:r>
        <w:rPr>
          <w:sz w:val="24"/>
        </w:rPr>
        <w:t>for mining</w:t>
      </w:r>
      <w:r>
        <w:rPr>
          <w:spacing w:val="-6"/>
          <w:sz w:val="24"/>
        </w:rPr>
        <w:t xml:space="preserve"> </w:t>
      </w:r>
      <w:r>
        <w:rPr>
          <w:sz w:val="24"/>
        </w:rPr>
        <w:t>association</w:t>
      </w:r>
      <w:r>
        <w:rPr>
          <w:spacing w:val="-6"/>
          <w:sz w:val="24"/>
        </w:rPr>
        <w:t xml:space="preserve"> </w:t>
      </w:r>
      <w:r>
        <w:rPr>
          <w:sz w:val="24"/>
        </w:rPr>
        <w:t>rules.</w:t>
      </w:r>
      <w:r>
        <w:rPr>
          <w:spacing w:val="19"/>
          <w:sz w:val="24"/>
        </w:rPr>
        <w:t xml:space="preserve"> </w:t>
      </w:r>
      <w:r>
        <w:rPr>
          <w:rFonts w:ascii="Times New Roman" w:hAnsi="Times New Roman"/>
          <w:i/>
          <w:sz w:val="24"/>
        </w:rPr>
        <w:t>Pages</w:t>
      </w:r>
      <w:r>
        <w:rPr>
          <w:rFonts w:ascii="Times New Roman" w:hAnsi="Times New Roman"/>
          <w:i/>
          <w:spacing w:val="-8"/>
          <w:sz w:val="24"/>
        </w:rPr>
        <w:t xml:space="preserve"> </w:t>
      </w:r>
      <w:r>
        <w:rPr>
          <w:rFonts w:ascii="Times New Roman" w:hAnsi="Times New Roman"/>
          <w:i/>
          <w:sz w:val="24"/>
        </w:rPr>
        <w:t>487–499</w:t>
      </w:r>
      <w:r>
        <w:rPr>
          <w:rFonts w:ascii="Times New Roman" w:hAnsi="Times New Roman"/>
          <w:i/>
          <w:spacing w:val="-7"/>
          <w:sz w:val="24"/>
        </w:rPr>
        <w:t xml:space="preserve"> </w:t>
      </w:r>
      <w:r>
        <w:rPr>
          <w:rFonts w:ascii="Times New Roman" w:hAnsi="Times New Roman"/>
          <w:i/>
          <w:sz w:val="24"/>
        </w:rPr>
        <w:t>of</w:t>
      </w:r>
      <w:r>
        <w:rPr>
          <w:rFonts w:ascii="Times New Roman" w:hAnsi="Times New Roman"/>
          <w:i/>
          <w:spacing w:val="-8"/>
          <w:sz w:val="24"/>
        </w:rPr>
        <w:t xml:space="preserve"> </w:t>
      </w:r>
      <w:r>
        <w:rPr>
          <w:rFonts w:ascii="Times New Roman" w:hAnsi="Times New Roman"/>
          <w:i/>
          <w:sz w:val="24"/>
        </w:rPr>
        <w:t>:</w:t>
      </w:r>
      <w:r>
        <w:rPr>
          <w:rFonts w:ascii="Times New Roman" w:hAnsi="Times New Roman"/>
          <w:i/>
          <w:spacing w:val="-8"/>
          <w:sz w:val="24"/>
        </w:rPr>
        <w:t xml:space="preserve"> </w:t>
      </w:r>
      <w:r>
        <w:rPr>
          <w:rFonts w:ascii="Times New Roman" w:hAnsi="Times New Roman"/>
          <w:i/>
          <w:sz w:val="24"/>
        </w:rPr>
        <w:t>Proc.</w:t>
      </w:r>
      <w:r>
        <w:rPr>
          <w:rFonts w:ascii="Times New Roman" w:hAnsi="Times New Roman"/>
          <w:i/>
          <w:spacing w:val="-8"/>
          <w:sz w:val="24"/>
        </w:rPr>
        <w:t xml:space="preserve"> </w:t>
      </w:r>
      <w:r>
        <w:rPr>
          <w:rFonts w:ascii="Times New Roman" w:hAnsi="Times New Roman"/>
          <w:i/>
          <w:sz w:val="24"/>
        </w:rPr>
        <w:t>20th</w:t>
      </w:r>
      <w:r>
        <w:rPr>
          <w:rFonts w:ascii="Times New Roman" w:hAnsi="Times New Roman"/>
          <w:i/>
          <w:spacing w:val="-7"/>
          <w:sz w:val="24"/>
        </w:rPr>
        <w:t xml:space="preserve"> </w:t>
      </w:r>
      <w:r>
        <w:rPr>
          <w:rFonts w:ascii="Times New Roman" w:hAnsi="Times New Roman"/>
          <w:i/>
          <w:sz w:val="24"/>
        </w:rPr>
        <w:t>int.</w:t>
      </w:r>
      <w:r>
        <w:rPr>
          <w:rFonts w:ascii="Times New Roman" w:hAnsi="Times New Roman"/>
          <w:i/>
          <w:spacing w:val="-8"/>
          <w:sz w:val="24"/>
        </w:rPr>
        <w:t xml:space="preserve"> </w:t>
      </w:r>
      <w:r>
        <w:rPr>
          <w:rFonts w:ascii="Times New Roman" w:hAnsi="Times New Roman"/>
          <w:i/>
          <w:sz w:val="24"/>
        </w:rPr>
        <w:t>conf.</w:t>
      </w:r>
      <w:r>
        <w:rPr>
          <w:rFonts w:ascii="Times New Roman" w:hAnsi="Times New Roman"/>
          <w:i/>
          <w:spacing w:val="-8"/>
          <w:sz w:val="24"/>
        </w:rPr>
        <w:t xml:space="preserve"> </w:t>
      </w:r>
      <w:r>
        <w:rPr>
          <w:rFonts w:ascii="Times New Roman" w:hAnsi="Times New Roman"/>
          <w:i/>
          <w:sz w:val="24"/>
        </w:rPr>
        <w:t>very</w:t>
      </w:r>
      <w:r>
        <w:rPr>
          <w:rFonts w:ascii="Times New Roman" w:hAnsi="Times New Roman"/>
          <w:i/>
          <w:spacing w:val="-8"/>
          <w:sz w:val="24"/>
        </w:rPr>
        <w:t xml:space="preserve"> </w:t>
      </w:r>
      <w:r>
        <w:rPr>
          <w:rFonts w:ascii="Times New Roman" w:hAnsi="Times New Roman"/>
          <w:i/>
          <w:sz w:val="24"/>
        </w:rPr>
        <w:t>large data bases, VLDB</w:t>
      </w:r>
      <w:r>
        <w:rPr>
          <w:sz w:val="24"/>
        </w:rPr>
        <w:t>, vol.</w:t>
      </w:r>
      <w:r>
        <w:rPr>
          <w:spacing w:val="-1"/>
          <w:sz w:val="24"/>
        </w:rPr>
        <w:t xml:space="preserve"> </w:t>
      </w:r>
      <w:r>
        <w:rPr>
          <w:sz w:val="24"/>
        </w:rPr>
        <w:t>1215.</w:t>
      </w:r>
    </w:p>
    <w:p w:rsidR="00B77999" w:rsidRDefault="00D9490F">
      <w:pPr>
        <w:spacing w:before="267" w:line="252" w:lineRule="auto"/>
        <w:ind w:left="373" w:right="2493" w:hanging="235"/>
        <w:jc w:val="both"/>
        <w:rPr>
          <w:sz w:val="24"/>
        </w:rPr>
      </w:pPr>
      <w:bookmarkStart w:id="426" w:name="_bookmark292"/>
      <w:bookmarkEnd w:id="426"/>
      <w:r>
        <w:rPr>
          <w:sz w:val="24"/>
        </w:rPr>
        <w:t xml:space="preserve">Ahn, David. 2006. The stages of event extraction. </w:t>
      </w:r>
      <w:r>
        <w:rPr>
          <w:rFonts w:ascii="Times New Roman" w:hAnsi="Times New Roman"/>
          <w:i/>
          <w:sz w:val="24"/>
        </w:rPr>
        <w:t>Pages 1–8 of : Procee- dings of the Workshop on Annotating and Reasoning about Time and Events</w:t>
      </w:r>
      <w:r>
        <w:rPr>
          <w:sz w:val="24"/>
        </w:rPr>
        <w:t>. Association for Computational Linguistics.</w:t>
      </w:r>
    </w:p>
    <w:p w:rsidR="00B77999" w:rsidRDefault="00B77999">
      <w:pPr>
        <w:pStyle w:val="Corpsdetexte"/>
        <w:spacing w:before="6"/>
        <w:rPr>
          <w:sz w:val="23"/>
        </w:rPr>
      </w:pPr>
    </w:p>
    <w:p w:rsidR="00B77999" w:rsidRDefault="00D9490F">
      <w:pPr>
        <w:pStyle w:val="Corpsdetexte"/>
        <w:spacing w:line="252" w:lineRule="auto"/>
        <w:ind w:left="373" w:right="2493" w:hanging="235"/>
        <w:jc w:val="both"/>
      </w:pPr>
      <w:bookmarkStart w:id="427" w:name="_bookmark293"/>
      <w:bookmarkEnd w:id="427"/>
      <w:r>
        <w:t xml:space="preserve">Aletras, Nikolaos, Tsarapatsanis, Dimitrios, Preo¸tiuc-Pietro, Daniel, &amp; Lampos, Vasileios. 2016. Predicting judicial decisions of the European Court of Human Rights : A Natural Language Processing perspective. </w:t>
      </w:r>
      <w:r>
        <w:rPr>
          <w:rFonts w:ascii="Times New Roman" w:hAnsi="Times New Roman"/>
          <w:i/>
        </w:rPr>
        <w:t>PeerJ Computer Science</w:t>
      </w:r>
      <w:r>
        <w:t xml:space="preserve">, </w:t>
      </w:r>
      <w:r>
        <w:rPr>
          <w:rFonts w:ascii="Times New Roman" w:hAnsi="Times New Roman"/>
          <w:b/>
        </w:rPr>
        <w:t>2</w:t>
      </w:r>
      <w:r>
        <w:t>, e93.</w:t>
      </w:r>
    </w:p>
    <w:p w:rsidR="00B77999" w:rsidRDefault="00B77999">
      <w:pPr>
        <w:pStyle w:val="Corpsdetexte"/>
        <w:spacing w:before="8"/>
        <w:rPr>
          <w:sz w:val="23"/>
        </w:rPr>
      </w:pPr>
    </w:p>
    <w:p w:rsidR="00B77999" w:rsidRDefault="00D9490F">
      <w:pPr>
        <w:pStyle w:val="Corpsdetexte"/>
        <w:spacing w:line="252" w:lineRule="auto"/>
        <w:ind w:left="373" w:right="2493" w:hanging="235"/>
        <w:jc w:val="both"/>
      </w:pPr>
      <w:bookmarkStart w:id="428" w:name="_bookmark294"/>
      <w:bookmarkEnd w:id="428"/>
      <w:r>
        <w:t xml:space="preserve">Aleven, Vincent. 2003. Using Background Knowledge In Case-based Le- gal Reasoning : A Computational Model And An Intelligent Learning Environment. </w:t>
      </w:r>
      <w:r>
        <w:rPr>
          <w:rFonts w:ascii="Times New Roman" w:hAnsi="Times New Roman"/>
          <w:i/>
        </w:rPr>
        <w:t>Artificial Intelligence</w:t>
      </w:r>
      <w:r>
        <w:t xml:space="preserve">, </w:t>
      </w:r>
      <w:r>
        <w:rPr>
          <w:rFonts w:ascii="Times New Roman" w:hAnsi="Times New Roman"/>
          <w:b/>
        </w:rPr>
        <w:t>150</w:t>
      </w:r>
      <w:r>
        <w:t>(1-2), 183–237.</w:t>
      </w:r>
    </w:p>
    <w:p w:rsidR="00B77999" w:rsidRDefault="00D9490F">
      <w:pPr>
        <w:spacing w:before="268" w:line="252" w:lineRule="auto"/>
        <w:ind w:left="373" w:right="2493" w:hanging="235"/>
        <w:jc w:val="both"/>
        <w:rPr>
          <w:sz w:val="24"/>
        </w:rPr>
      </w:pPr>
      <w:bookmarkStart w:id="429" w:name="_bookmark295"/>
      <w:bookmarkEnd w:id="429"/>
      <w:r>
        <w:rPr>
          <w:sz w:val="24"/>
        </w:rPr>
        <w:t xml:space="preserve">Aleven, Vincent, &amp; Ashley, Kevin D. 1997. Evaluating A Learning Envi- ronment For Case-based Argumentation Skills. </w:t>
      </w:r>
      <w:r>
        <w:rPr>
          <w:rFonts w:ascii="Times New Roman" w:hAnsi="Times New Roman"/>
          <w:i/>
          <w:sz w:val="24"/>
        </w:rPr>
        <w:t>Pages 170–179 of : Pro- ceedings of the 6th international conference on artificial intelligence and law (ICAIL)</w:t>
      </w:r>
      <w:r>
        <w:rPr>
          <w:sz w:val="24"/>
        </w:rPr>
        <w:t>. ACM.</w:t>
      </w:r>
    </w:p>
    <w:p w:rsidR="00B77999" w:rsidRDefault="00B77999">
      <w:pPr>
        <w:pStyle w:val="Corpsdetexte"/>
        <w:rPr>
          <w:sz w:val="27"/>
        </w:rPr>
      </w:pPr>
    </w:p>
    <w:p w:rsidR="00B77999" w:rsidRDefault="00D9490F">
      <w:pPr>
        <w:pStyle w:val="Corpsdetexte"/>
        <w:ind w:right="2354"/>
        <w:jc w:val="center"/>
      </w:pPr>
      <w:r>
        <w:t>147</w:t>
      </w:r>
    </w:p>
    <w:p w:rsidR="00B77999" w:rsidRDefault="00B77999">
      <w:pPr>
        <w:jc w:val="center"/>
        <w:sectPr w:rsidR="00B77999">
          <w:headerReference w:type="default" r:id="rId160"/>
          <w:pgSz w:w="11910" w:h="16840"/>
          <w:pgMar w:top="1580" w:right="0" w:bottom="280" w:left="1500" w:header="0" w:footer="0" w:gutter="0"/>
          <w:cols w:space="720"/>
        </w:sectPr>
      </w:pPr>
    </w:p>
    <w:p w:rsidR="00B77999" w:rsidRDefault="00B77999">
      <w:pPr>
        <w:pStyle w:val="Corpsdetexte"/>
        <w:spacing w:before="5"/>
        <w:rPr>
          <w:sz w:val="28"/>
        </w:rPr>
      </w:pPr>
    </w:p>
    <w:p w:rsidR="00B77999" w:rsidRDefault="00D9490F">
      <w:pPr>
        <w:spacing w:before="105" w:line="252" w:lineRule="auto"/>
        <w:ind w:left="1210" w:right="1656" w:hanging="235"/>
        <w:jc w:val="both"/>
        <w:rPr>
          <w:sz w:val="24"/>
        </w:rPr>
      </w:pPr>
      <w:bookmarkStart w:id="430" w:name="_bookmark296"/>
      <w:bookmarkEnd w:id="430"/>
      <w:r>
        <w:rPr>
          <w:sz w:val="24"/>
        </w:rPr>
        <w:t xml:space="preserve">Alfred, Rayner, Leong, Leow Chin, On, Chin Kim, &amp; Anthony, Patricia. 2014. Malay named entity recognition based on rule-based approach. </w:t>
      </w:r>
      <w:r>
        <w:rPr>
          <w:rFonts w:ascii="Times New Roman"/>
          <w:i/>
          <w:sz w:val="24"/>
        </w:rPr>
        <w:t>International Journal of Machine Learning and Computing</w:t>
      </w:r>
      <w:r>
        <w:rPr>
          <w:sz w:val="24"/>
        </w:rPr>
        <w:t xml:space="preserve">, </w:t>
      </w:r>
      <w:r>
        <w:rPr>
          <w:rFonts w:ascii="Times New Roman"/>
          <w:b/>
          <w:sz w:val="24"/>
        </w:rPr>
        <w:t>4</w:t>
      </w:r>
      <w:r>
        <w:rPr>
          <w:sz w:val="24"/>
        </w:rPr>
        <w:t>(3), 300.</w:t>
      </w:r>
    </w:p>
    <w:p w:rsidR="00B77999" w:rsidRDefault="00D9490F">
      <w:pPr>
        <w:spacing w:before="206" w:line="252" w:lineRule="auto"/>
        <w:ind w:left="1210" w:right="1656" w:hanging="235"/>
        <w:jc w:val="both"/>
        <w:rPr>
          <w:sz w:val="24"/>
        </w:rPr>
      </w:pPr>
      <w:bookmarkStart w:id="431" w:name="_bookmark297"/>
      <w:bookmarkEnd w:id="431"/>
      <w:r>
        <w:rPr>
          <w:sz w:val="24"/>
        </w:rPr>
        <w:t xml:space="preserve">Amami, Rimah, Ayed, Dorra Ben, &amp; Ellouze, Noureddine. 2013. Practical Selection of SVM Supervised Parameters with Different Feature Repre- sentations for Vowel Recognition. </w:t>
      </w:r>
      <w:r>
        <w:rPr>
          <w:rFonts w:ascii="Times New Roman"/>
          <w:i/>
          <w:sz w:val="24"/>
        </w:rPr>
        <w:t>International Journal of Digital Content Technology and its Applications (JDCTA)</w:t>
      </w:r>
      <w:r>
        <w:rPr>
          <w:sz w:val="24"/>
        </w:rPr>
        <w:t xml:space="preserve">, </w:t>
      </w:r>
      <w:r>
        <w:rPr>
          <w:rFonts w:ascii="Times New Roman"/>
          <w:b/>
          <w:sz w:val="24"/>
        </w:rPr>
        <w:t>7</w:t>
      </w:r>
      <w:r>
        <w:rPr>
          <w:sz w:val="24"/>
        </w:rPr>
        <w:t>(9).</w:t>
      </w:r>
    </w:p>
    <w:p w:rsidR="00B77999" w:rsidRPr="00185C4E" w:rsidRDefault="00D9490F">
      <w:pPr>
        <w:spacing w:before="204" w:line="252" w:lineRule="auto"/>
        <w:ind w:left="1210" w:right="1656" w:hanging="235"/>
        <w:jc w:val="both"/>
        <w:rPr>
          <w:sz w:val="24"/>
          <w:lang w:val="fr-FR"/>
        </w:rPr>
      </w:pPr>
      <w:bookmarkStart w:id="432" w:name="_bookmark298"/>
      <w:bookmarkEnd w:id="432"/>
      <w:r w:rsidRPr="00185C4E">
        <w:rPr>
          <w:sz w:val="24"/>
          <w:lang w:val="fr-FR"/>
        </w:rPr>
        <w:t xml:space="preserve">Amarappa, S., &amp; Sathyanarayana, S. V. 2015. </w:t>
      </w:r>
      <w:r>
        <w:rPr>
          <w:sz w:val="24"/>
        </w:rPr>
        <w:t xml:space="preserve">Kannada named entity re- cognition and classification (NERC) based on multinomial naïve bayes (MNB) classifier. </w:t>
      </w:r>
      <w:r w:rsidRPr="00185C4E">
        <w:rPr>
          <w:rFonts w:ascii="Times New Roman" w:hAnsi="Times New Roman"/>
          <w:i/>
          <w:sz w:val="24"/>
          <w:lang w:val="fr-FR"/>
        </w:rPr>
        <w:t>International Journal on Natural Language Computing (IJNLC)</w:t>
      </w:r>
      <w:r w:rsidRPr="00185C4E">
        <w:rPr>
          <w:sz w:val="24"/>
          <w:lang w:val="fr-FR"/>
        </w:rPr>
        <w:t xml:space="preserve">, </w:t>
      </w:r>
      <w:r w:rsidRPr="00185C4E">
        <w:rPr>
          <w:rFonts w:ascii="Times New Roman" w:hAnsi="Times New Roman"/>
          <w:b/>
          <w:sz w:val="24"/>
          <w:lang w:val="fr-FR"/>
        </w:rPr>
        <w:t>4</w:t>
      </w:r>
      <w:r w:rsidRPr="00185C4E">
        <w:rPr>
          <w:sz w:val="24"/>
          <w:lang w:val="fr-FR"/>
        </w:rPr>
        <w:t>(4).</w:t>
      </w:r>
    </w:p>
    <w:p w:rsidR="00B77999" w:rsidRPr="00185C4E" w:rsidRDefault="00D9490F">
      <w:pPr>
        <w:spacing w:before="201" w:line="249" w:lineRule="auto"/>
        <w:ind w:left="1210" w:right="1656" w:hanging="235"/>
        <w:jc w:val="both"/>
        <w:rPr>
          <w:sz w:val="24"/>
          <w:lang w:val="fr-FR"/>
        </w:rPr>
      </w:pPr>
      <w:bookmarkStart w:id="433" w:name="_bookmark299"/>
      <w:bookmarkEnd w:id="433"/>
      <w:r w:rsidRPr="00185C4E">
        <w:rPr>
          <w:w w:val="105"/>
          <w:sz w:val="24"/>
          <w:lang w:val="fr-FR"/>
        </w:rPr>
        <w:t xml:space="preserve">Ancel, Pascal. 2003. </w:t>
      </w:r>
      <w:r w:rsidRPr="00185C4E">
        <w:rPr>
          <w:rFonts w:ascii="Times New Roman" w:hAnsi="Times New Roman"/>
          <w:i/>
          <w:w w:val="105"/>
          <w:sz w:val="24"/>
          <w:lang w:val="fr-FR"/>
        </w:rPr>
        <w:t>Les décisions d’expulsion d’occupants sans droit ni titre - Connaissance empirique d’un contentieux hétérogène</w:t>
      </w:r>
      <w:r w:rsidRPr="00185C4E">
        <w:rPr>
          <w:w w:val="105"/>
          <w:sz w:val="24"/>
          <w:lang w:val="fr-FR"/>
        </w:rPr>
        <w:t xml:space="preserve">. Tech. rept. Ministère de la Justice. </w:t>
      </w:r>
      <w:hyperlink r:id="rId161">
        <w:r w:rsidRPr="00185C4E">
          <w:rPr>
            <w:rFonts w:ascii="Arial" w:hAnsi="Arial"/>
            <w:w w:val="105"/>
            <w:sz w:val="24"/>
            <w:lang w:val="fr-FR"/>
          </w:rPr>
          <w:t>https://halshs.archives-ouvertes.fr/</w:t>
        </w:r>
      </w:hyperlink>
      <w:r w:rsidRPr="00185C4E">
        <w:rPr>
          <w:rFonts w:ascii="Arial" w:hAnsi="Arial"/>
          <w:w w:val="105"/>
          <w:sz w:val="24"/>
          <w:lang w:val="fr-FR"/>
        </w:rPr>
        <w:t xml:space="preserve"> </w:t>
      </w:r>
      <w:hyperlink r:id="rId162">
        <w:r w:rsidRPr="00185C4E">
          <w:rPr>
            <w:rFonts w:ascii="Arial" w:hAnsi="Arial"/>
            <w:w w:val="105"/>
            <w:sz w:val="24"/>
            <w:lang w:val="fr-FR"/>
          </w:rPr>
          <w:t>halshs-00798914/document</w:t>
        </w:r>
      </w:hyperlink>
      <w:r w:rsidRPr="00185C4E">
        <w:rPr>
          <w:w w:val="105"/>
          <w:sz w:val="24"/>
          <w:lang w:val="fr-FR"/>
        </w:rPr>
        <w:t>.</w:t>
      </w:r>
    </w:p>
    <w:p w:rsidR="00B77999" w:rsidRDefault="00D9490F">
      <w:pPr>
        <w:spacing w:before="209" w:line="249" w:lineRule="auto"/>
        <w:ind w:left="1210" w:right="1656" w:hanging="235"/>
        <w:jc w:val="both"/>
        <w:rPr>
          <w:sz w:val="24"/>
        </w:rPr>
      </w:pPr>
      <w:bookmarkStart w:id="434" w:name="_bookmark300"/>
      <w:bookmarkEnd w:id="434"/>
      <w:r>
        <w:rPr>
          <w:spacing w:val="-4"/>
          <w:sz w:val="24"/>
        </w:rPr>
        <w:t xml:space="preserve">Andrew, </w:t>
      </w:r>
      <w:r>
        <w:rPr>
          <w:sz w:val="24"/>
        </w:rPr>
        <w:t xml:space="preserve">Judith Jeyafreeda, &amp; </w:t>
      </w:r>
      <w:r>
        <w:rPr>
          <w:spacing w:val="-5"/>
          <w:sz w:val="24"/>
        </w:rPr>
        <w:t xml:space="preserve">Tannier, </w:t>
      </w:r>
      <w:r>
        <w:rPr>
          <w:spacing w:val="-3"/>
          <w:sz w:val="24"/>
        </w:rPr>
        <w:t xml:space="preserve">Xavier. </w:t>
      </w:r>
      <w:r>
        <w:rPr>
          <w:sz w:val="24"/>
        </w:rPr>
        <w:t>2018. Automatic</w:t>
      </w:r>
      <w:r>
        <w:rPr>
          <w:spacing w:val="-39"/>
          <w:sz w:val="24"/>
        </w:rPr>
        <w:t xml:space="preserve"> </w:t>
      </w:r>
      <w:r>
        <w:rPr>
          <w:sz w:val="24"/>
        </w:rPr>
        <w:t>Extraction of</w:t>
      </w:r>
      <w:r>
        <w:rPr>
          <w:spacing w:val="-21"/>
          <w:sz w:val="24"/>
        </w:rPr>
        <w:t xml:space="preserve"> </w:t>
      </w:r>
      <w:r>
        <w:rPr>
          <w:sz w:val="24"/>
        </w:rPr>
        <w:t>Entities</w:t>
      </w:r>
      <w:r>
        <w:rPr>
          <w:spacing w:val="-20"/>
          <w:sz w:val="24"/>
        </w:rPr>
        <w:t xml:space="preserve"> </w:t>
      </w:r>
      <w:r>
        <w:rPr>
          <w:sz w:val="24"/>
        </w:rPr>
        <w:t>and</w:t>
      </w:r>
      <w:r>
        <w:rPr>
          <w:spacing w:val="-20"/>
          <w:sz w:val="24"/>
        </w:rPr>
        <w:t xml:space="preserve"> </w:t>
      </w:r>
      <w:r>
        <w:rPr>
          <w:sz w:val="24"/>
        </w:rPr>
        <w:t>Relation</w:t>
      </w:r>
      <w:r>
        <w:rPr>
          <w:spacing w:val="-20"/>
          <w:sz w:val="24"/>
        </w:rPr>
        <w:t xml:space="preserve"> </w:t>
      </w:r>
      <w:r>
        <w:rPr>
          <w:sz w:val="24"/>
        </w:rPr>
        <w:t>from</w:t>
      </w:r>
      <w:r>
        <w:rPr>
          <w:spacing w:val="-20"/>
          <w:sz w:val="24"/>
        </w:rPr>
        <w:t xml:space="preserve"> </w:t>
      </w:r>
      <w:r>
        <w:rPr>
          <w:sz w:val="24"/>
        </w:rPr>
        <w:t>Legal</w:t>
      </w:r>
      <w:r>
        <w:rPr>
          <w:spacing w:val="-20"/>
          <w:sz w:val="24"/>
        </w:rPr>
        <w:t xml:space="preserve"> </w:t>
      </w:r>
      <w:r>
        <w:rPr>
          <w:sz w:val="24"/>
        </w:rPr>
        <w:t>Documents.</w:t>
      </w:r>
      <w:r>
        <w:rPr>
          <w:spacing w:val="-9"/>
          <w:sz w:val="24"/>
        </w:rPr>
        <w:t xml:space="preserve"> </w:t>
      </w:r>
      <w:r>
        <w:rPr>
          <w:rFonts w:ascii="Times New Roman" w:hAnsi="Times New Roman"/>
          <w:i/>
          <w:sz w:val="24"/>
        </w:rPr>
        <w:t>Pages</w:t>
      </w:r>
      <w:r>
        <w:rPr>
          <w:rFonts w:ascii="Times New Roman" w:hAnsi="Times New Roman"/>
          <w:i/>
          <w:spacing w:val="-23"/>
          <w:sz w:val="24"/>
        </w:rPr>
        <w:t xml:space="preserve"> </w:t>
      </w:r>
      <w:r>
        <w:rPr>
          <w:rFonts w:ascii="Times New Roman" w:hAnsi="Times New Roman"/>
          <w:i/>
          <w:sz w:val="24"/>
        </w:rPr>
        <w:t>1–8</w:t>
      </w:r>
      <w:r>
        <w:rPr>
          <w:rFonts w:ascii="Times New Roman" w:hAnsi="Times New Roman"/>
          <w:i/>
          <w:spacing w:val="-22"/>
          <w:sz w:val="24"/>
        </w:rPr>
        <w:t xml:space="preserve"> </w:t>
      </w:r>
      <w:r>
        <w:rPr>
          <w:rFonts w:ascii="Times New Roman" w:hAnsi="Times New Roman"/>
          <w:i/>
          <w:sz w:val="24"/>
        </w:rPr>
        <w:t>of</w:t>
      </w:r>
      <w:r>
        <w:rPr>
          <w:rFonts w:ascii="Times New Roman" w:hAnsi="Times New Roman"/>
          <w:i/>
          <w:spacing w:val="-23"/>
          <w:sz w:val="24"/>
        </w:rPr>
        <w:t xml:space="preserve"> </w:t>
      </w:r>
      <w:r>
        <w:rPr>
          <w:rFonts w:ascii="Times New Roman" w:hAnsi="Times New Roman"/>
          <w:i/>
          <w:sz w:val="24"/>
        </w:rPr>
        <w:t>:</w:t>
      </w:r>
      <w:r>
        <w:rPr>
          <w:rFonts w:ascii="Times New Roman" w:hAnsi="Times New Roman"/>
          <w:i/>
          <w:spacing w:val="-23"/>
          <w:sz w:val="24"/>
        </w:rPr>
        <w:t xml:space="preserve"> </w:t>
      </w:r>
      <w:r>
        <w:rPr>
          <w:rFonts w:ascii="Times New Roman" w:hAnsi="Times New Roman"/>
          <w:i/>
          <w:sz w:val="24"/>
        </w:rPr>
        <w:t>Proceedings of the Seventh Named Entities</w:t>
      </w:r>
      <w:r>
        <w:rPr>
          <w:rFonts w:ascii="Times New Roman" w:hAnsi="Times New Roman"/>
          <w:i/>
          <w:spacing w:val="-3"/>
          <w:sz w:val="24"/>
        </w:rPr>
        <w:t xml:space="preserve"> </w:t>
      </w:r>
      <w:r>
        <w:rPr>
          <w:rFonts w:ascii="Times New Roman" w:hAnsi="Times New Roman"/>
          <w:i/>
          <w:sz w:val="24"/>
        </w:rPr>
        <w:t>Workshop</w:t>
      </w:r>
      <w:r>
        <w:rPr>
          <w:sz w:val="24"/>
        </w:rPr>
        <w:t>.</w:t>
      </w:r>
    </w:p>
    <w:p w:rsidR="00B77999" w:rsidRDefault="00D9490F">
      <w:pPr>
        <w:spacing w:before="210" w:line="249" w:lineRule="auto"/>
        <w:ind w:left="1210" w:right="1656" w:hanging="235"/>
        <w:jc w:val="both"/>
        <w:rPr>
          <w:sz w:val="24"/>
        </w:rPr>
      </w:pPr>
      <w:bookmarkStart w:id="435" w:name="_bookmark301"/>
      <w:bookmarkEnd w:id="435"/>
      <w:r>
        <w:rPr>
          <w:sz w:val="24"/>
        </w:rPr>
        <w:t xml:space="preserve">Arora, Sanjeev, Liang, Yingyu, &amp; Ma, Tengyu. 2017. a Simple But Tough- to-beat Baseline For Sentence Embeddings. </w:t>
      </w:r>
      <w:r>
        <w:rPr>
          <w:rFonts w:ascii="Times New Roman"/>
          <w:i/>
          <w:sz w:val="24"/>
        </w:rPr>
        <w:t>In : Proceedings of 5th Inter- national Conference on Learning Representations (ICLR)</w:t>
      </w:r>
      <w:r>
        <w:rPr>
          <w:sz w:val="24"/>
        </w:rPr>
        <w:t>.</w:t>
      </w:r>
    </w:p>
    <w:p w:rsidR="00B77999" w:rsidRDefault="00D9490F">
      <w:pPr>
        <w:spacing w:before="206" w:line="249" w:lineRule="auto"/>
        <w:ind w:left="1210" w:right="1656" w:hanging="235"/>
        <w:jc w:val="both"/>
        <w:rPr>
          <w:sz w:val="24"/>
        </w:rPr>
      </w:pPr>
      <w:bookmarkStart w:id="436" w:name="_bookmark302"/>
      <w:bookmarkEnd w:id="436"/>
      <w:r>
        <w:rPr>
          <w:sz w:val="24"/>
        </w:rPr>
        <w:t xml:space="preserve">Ashley, Kevin D. 1990. </w:t>
      </w:r>
      <w:r>
        <w:rPr>
          <w:rFonts w:ascii="Times New Roman"/>
          <w:i/>
          <w:sz w:val="24"/>
        </w:rPr>
        <w:t>Modeling Legal Arguments : Reasoning With Cases And Hypotheticals</w:t>
      </w:r>
      <w:r>
        <w:rPr>
          <w:sz w:val="24"/>
        </w:rPr>
        <w:t>. MIT press.</w:t>
      </w:r>
    </w:p>
    <w:p w:rsidR="00B77999" w:rsidRDefault="00D9490F">
      <w:pPr>
        <w:spacing w:before="208" w:line="249" w:lineRule="auto"/>
        <w:ind w:left="1210" w:right="1656" w:hanging="235"/>
        <w:jc w:val="both"/>
        <w:rPr>
          <w:sz w:val="24"/>
        </w:rPr>
      </w:pPr>
      <w:bookmarkStart w:id="437" w:name="_bookmark303"/>
      <w:bookmarkEnd w:id="437"/>
      <w:r>
        <w:rPr>
          <w:sz w:val="24"/>
        </w:rPr>
        <w:t xml:space="preserve">Ashley, Kevin D., &amp; Brüninghaus, Stefanie. 2009. Automatically classi- fying case texts and predicting outcomes. </w:t>
      </w:r>
      <w:r>
        <w:rPr>
          <w:rFonts w:ascii="Times New Roman" w:hAnsi="Times New Roman"/>
          <w:i/>
          <w:sz w:val="24"/>
        </w:rPr>
        <w:t>Artificial Intelligence and Law</w:t>
      </w:r>
      <w:r>
        <w:rPr>
          <w:sz w:val="24"/>
        </w:rPr>
        <w:t xml:space="preserve">, </w:t>
      </w:r>
      <w:r>
        <w:rPr>
          <w:rFonts w:ascii="Times New Roman" w:hAnsi="Times New Roman"/>
          <w:b/>
          <w:sz w:val="24"/>
        </w:rPr>
        <w:t>17</w:t>
      </w:r>
      <w:r>
        <w:rPr>
          <w:sz w:val="24"/>
        </w:rPr>
        <w:t>(2), 125–165.</w:t>
      </w:r>
    </w:p>
    <w:p w:rsidR="00B77999" w:rsidRDefault="00D9490F">
      <w:pPr>
        <w:spacing w:before="206" w:line="249" w:lineRule="auto"/>
        <w:ind w:left="1210" w:right="1656" w:hanging="235"/>
        <w:jc w:val="both"/>
        <w:rPr>
          <w:sz w:val="24"/>
        </w:rPr>
      </w:pPr>
      <w:bookmarkStart w:id="438" w:name="_bookmark304"/>
      <w:bookmarkEnd w:id="438"/>
      <w:r>
        <w:rPr>
          <w:sz w:val="24"/>
        </w:rPr>
        <w:t xml:space="preserve">Bakkelund, Daniel. 2009. An LCS-based string metric. </w:t>
      </w:r>
      <w:r>
        <w:rPr>
          <w:rFonts w:ascii="Times New Roman"/>
          <w:i/>
          <w:sz w:val="24"/>
        </w:rPr>
        <w:t>Olso, Norway :</w:t>
      </w:r>
      <w:r>
        <w:rPr>
          <w:rFonts w:ascii="Times New Roman"/>
          <w:i/>
          <w:spacing w:val="-14"/>
          <w:sz w:val="24"/>
        </w:rPr>
        <w:t xml:space="preserve"> </w:t>
      </w:r>
      <w:r>
        <w:rPr>
          <w:rFonts w:ascii="Times New Roman"/>
          <w:i/>
          <w:sz w:val="24"/>
        </w:rPr>
        <w:t>Uni- versity of</w:t>
      </w:r>
      <w:r>
        <w:rPr>
          <w:rFonts w:ascii="Times New Roman"/>
          <w:i/>
          <w:spacing w:val="-2"/>
          <w:sz w:val="24"/>
        </w:rPr>
        <w:t xml:space="preserve"> </w:t>
      </w:r>
      <w:r>
        <w:rPr>
          <w:rFonts w:ascii="Times New Roman"/>
          <w:i/>
          <w:sz w:val="24"/>
        </w:rPr>
        <w:t>Oslo</w:t>
      </w:r>
      <w:r>
        <w:rPr>
          <w:sz w:val="24"/>
        </w:rPr>
        <w:t>.</w:t>
      </w:r>
    </w:p>
    <w:p w:rsidR="00B77999" w:rsidRDefault="00D9490F">
      <w:pPr>
        <w:spacing w:before="209" w:line="252" w:lineRule="auto"/>
        <w:ind w:left="1210" w:right="1656" w:hanging="235"/>
        <w:jc w:val="both"/>
        <w:rPr>
          <w:sz w:val="24"/>
        </w:rPr>
      </w:pPr>
      <w:bookmarkStart w:id="439" w:name="_bookmark305"/>
      <w:bookmarkEnd w:id="439"/>
      <w:r w:rsidRPr="00185C4E">
        <w:rPr>
          <w:spacing w:val="-3"/>
          <w:sz w:val="24"/>
          <w:lang w:val="fr-FR"/>
        </w:rPr>
        <w:t xml:space="preserve">Balabantaray, </w:t>
      </w:r>
      <w:r w:rsidRPr="00185C4E">
        <w:rPr>
          <w:sz w:val="24"/>
          <w:lang w:val="fr-FR"/>
        </w:rPr>
        <w:t xml:space="preserve">Rakesh Chandra, Sarma, Chandrali, &amp; Jha, Monica. </w:t>
      </w:r>
      <w:r>
        <w:rPr>
          <w:sz w:val="24"/>
        </w:rPr>
        <w:t xml:space="preserve">2015. </w:t>
      </w:r>
      <w:r>
        <w:rPr>
          <w:rFonts w:ascii="Times New Roman"/>
          <w:i/>
          <w:sz w:val="24"/>
        </w:rPr>
        <w:t>Document Clustering Using K-means And K-medoids</w:t>
      </w:r>
      <w:r>
        <w:rPr>
          <w:sz w:val="24"/>
        </w:rPr>
        <w:t>.  arXiv  preprint arXiv :1502.07938</w:t>
      </w:r>
      <w:r>
        <w:rPr>
          <w:spacing w:val="-3"/>
          <w:sz w:val="24"/>
        </w:rPr>
        <w:t xml:space="preserve"> </w:t>
      </w:r>
      <w:r>
        <w:rPr>
          <w:sz w:val="24"/>
        </w:rPr>
        <w:t>[cs.IR].</w:t>
      </w:r>
    </w:p>
    <w:p w:rsidR="00B77999" w:rsidRDefault="00D9490F">
      <w:pPr>
        <w:spacing w:before="202" w:line="249" w:lineRule="auto"/>
        <w:ind w:left="1210" w:right="1656" w:hanging="235"/>
        <w:jc w:val="both"/>
        <w:rPr>
          <w:sz w:val="24"/>
        </w:rPr>
      </w:pPr>
      <w:bookmarkStart w:id="440" w:name="_bookmark306"/>
      <w:bookmarkEnd w:id="440"/>
      <w:r>
        <w:rPr>
          <w:sz w:val="24"/>
        </w:rPr>
        <w:t xml:space="preserve">Baldwin,  Breck.  2009.  </w:t>
      </w:r>
      <w:r>
        <w:rPr>
          <w:rFonts w:ascii="Times New Roman"/>
          <w:i/>
          <w:sz w:val="24"/>
        </w:rPr>
        <w:t>Coding  chunkers  as  taggers   :   IO,   BIO, BMEWO, and BMEWO+</w:t>
      </w:r>
      <w:r>
        <w:rPr>
          <w:sz w:val="24"/>
        </w:rPr>
        <w:t xml:space="preserve">. </w:t>
      </w:r>
      <w:hyperlink r:id="rId163">
        <w:r>
          <w:rPr>
            <w:rFonts w:ascii="Arial"/>
            <w:sz w:val="24"/>
          </w:rPr>
          <w:t>https://lingpipe-blog.com/2009/10/14/</w:t>
        </w:r>
      </w:hyperlink>
      <w:r>
        <w:rPr>
          <w:rFonts w:ascii="Arial"/>
          <w:sz w:val="24"/>
        </w:rPr>
        <w:t xml:space="preserve"> </w:t>
      </w:r>
      <w:hyperlink r:id="rId164">
        <w:r>
          <w:rPr>
            <w:rFonts w:ascii="Arial"/>
            <w:w w:val="109"/>
            <w:sz w:val="24"/>
          </w:rPr>
          <w:t>coding</w:t>
        </w:r>
        <w:r>
          <w:rPr>
            <w:rFonts w:ascii="Arial"/>
            <w:spacing w:val="9"/>
            <w:w w:val="109"/>
            <w:sz w:val="24"/>
          </w:rPr>
          <w:t>-</w:t>
        </w:r>
        <w:r>
          <w:rPr>
            <w:rFonts w:ascii="Arial"/>
            <w:w w:val="104"/>
            <w:sz w:val="24"/>
          </w:rPr>
          <w:t>chunkers</w:t>
        </w:r>
        <w:r>
          <w:rPr>
            <w:rFonts w:ascii="Arial"/>
            <w:spacing w:val="10"/>
            <w:w w:val="104"/>
            <w:sz w:val="24"/>
          </w:rPr>
          <w:t>-</w:t>
        </w:r>
        <w:r>
          <w:rPr>
            <w:rFonts w:ascii="Arial"/>
            <w:w w:val="110"/>
            <w:sz w:val="24"/>
          </w:rPr>
          <w:t>as</w:t>
        </w:r>
        <w:r>
          <w:rPr>
            <w:rFonts w:ascii="Arial"/>
            <w:spacing w:val="9"/>
            <w:w w:val="110"/>
            <w:sz w:val="24"/>
          </w:rPr>
          <w:t>-</w:t>
        </w:r>
        <w:r>
          <w:rPr>
            <w:rFonts w:ascii="Arial"/>
            <w:w w:val="111"/>
            <w:sz w:val="24"/>
          </w:rPr>
          <w:t>taggers</w:t>
        </w:r>
        <w:r>
          <w:rPr>
            <w:rFonts w:ascii="Arial"/>
            <w:spacing w:val="10"/>
            <w:w w:val="111"/>
            <w:sz w:val="24"/>
          </w:rPr>
          <w:t>-</w:t>
        </w:r>
        <w:r>
          <w:rPr>
            <w:rFonts w:ascii="Arial"/>
            <w:spacing w:val="-1"/>
            <w:w w:val="230"/>
            <w:sz w:val="24"/>
          </w:rPr>
          <w:t>i</w:t>
        </w:r>
        <w:r>
          <w:rPr>
            <w:rFonts w:ascii="Arial"/>
            <w:w w:val="115"/>
            <w:sz w:val="24"/>
          </w:rPr>
          <w:t>o</w:t>
        </w:r>
        <w:r>
          <w:rPr>
            <w:rFonts w:ascii="Arial"/>
            <w:spacing w:val="10"/>
            <w:w w:val="115"/>
            <w:sz w:val="24"/>
          </w:rPr>
          <w:t>-</w:t>
        </w:r>
        <w:r>
          <w:rPr>
            <w:rFonts w:ascii="Arial"/>
            <w:w w:val="122"/>
            <w:sz w:val="24"/>
          </w:rPr>
          <w:t>bio</w:t>
        </w:r>
        <w:r>
          <w:rPr>
            <w:rFonts w:ascii="Arial"/>
            <w:spacing w:val="10"/>
            <w:w w:val="122"/>
            <w:sz w:val="24"/>
          </w:rPr>
          <w:t>-</w:t>
        </w:r>
        <w:r>
          <w:rPr>
            <w:rFonts w:ascii="Arial"/>
            <w:spacing w:val="-1"/>
            <w:w w:val="92"/>
            <w:sz w:val="24"/>
          </w:rPr>
          <w:t>b</w:t>
        </w:r>
        <w:r>
          <w:rPr>
            <w:rFonts w:ascii="Arial"/>
            <w:w w:val="85"/>
            <w:sz w:val="24"/>
          </w:rPr>
          <w:t>mewo</w:t>
        </w:r>
        <w:r>
          <w:rPr>
            <w:rFonts w:ascii="Arial"/>
            <w:spacing w:val="10"/>
            <w:w w:val="85"/>
            <w:sz w:val="24"/>
          </w:rPr>
          <w:t>-</w:t>
        </w:r>
        <w:r>
          <w:rPr>
            <w:rFonts w:ascii="Arial"/>
            <w:w w:val="102"/>
            <w:sz w:val="24"/>
          </w:rPr>
          <w:t>and</w:t>
        </w:r>
        <w:r>
          <w:rPr>
            <w:rFonts w:ascii="Arial"/>
            <w:spacing w:val="9"/>
            <w:w w:val="102"/>
            <w:sz w:val="24"/>
          </w:rPr>
          <w:t>-</w:t>
        </w:r>
        <w:r>
          <w:rPr>
            <w:rFonts w:ascii="Arial"/>
            <w:w w:val="87"/>
            <w:sz w:val="24"/>
          </w:rPr>
          <w:t>bmewo/</w:t>
        </w:r>
      </w:hyperlink>
      <w:r>
        <w:rPr>
          <w:w w:val="92"/>
          <w:sz w:val="24"/>
        </w:rPr>
        <w:t>.</w:t>
      </w:r>
    </w:p>
    <w:p w:rsidR="00B77999" w:rsidRDefault="00B77999">
      <w:pPr>
        <w:spacing w:line="249" w:lineRule="auto"/>
        <w:jc w:val="both"/>
        <w:rPr>
          <w:sz w:val="24"/>
        </w:rPr>
        <w:sectPr w:rsidR="00B77999">
          <w:headerReference w:type="even" r:id="rId165"/>
          <w:headerReference w:type="default" r:id="rId166"/>
          <w:pgSz w:w="11910" w:h="16840"/>
          <w:pgMar w:top="2180" w:right="0" w:bottom="280" w:left="1500" w:header="1885" w:footer="0" w:gutter="0"/>
          <w:pgNumType w:start="148"/>
          <w:cols w:space="720"/>
        </w:sectPr>
      </w:pPr>
    </w:p>
    <w:p w:rsidR="00B77999" w:rsidRDefault="00B77999">
      <w:pPr>
        <w:pStyle w:val="Corpsdetexte"/>
        <w:spacing w:before="5"/>
        <w:rPr>
          <w:sz w:val="28"/>
        </w:rPr>
      </w:pPr>
    </w:p>
    <w:p w:rsidR="00B77999" w:rsidRDefault="00D9490F">
      <w:pPr>
        <w:spacing w:before="105" w:line="249" w:lineRule="auto"/>
        <w:ind w:left="373" w:right="2493" w:hanging="235"/>
        <w:jc w:val="both"/>
        <w:rPr>
          <w:sz w:val="24"/>
        </w:rPr>
      </w:pPr>
      <w:bookmarkStart w:id="441" w:name="_bookmark307"/>
      <w:bookmarkEnd w:id="441"/>
      <w:r>
        <w:rPr>
          <w:sz w:val="24"/>
        </w:rPr>
        <w:t>Bandalos,</w:t>
      </w:r>
      <w:r>
        <w:rPr>
          <w:spacing w:val="-19"/>
          <w:sz w:val="24"/>
        </w:rPr>
        <w:t xml:space="preserve"> </w:t>
      </w:r>
      <w:r>
        <w:rPr>
          <w:sz w:val="24"/>
        </w:rPr>
        <w:t>Deborah</w:t>
      </w:r>
      <w:r>
        <w:rPr>
          <w:spacing w:val="-19"/>
          <w:sz w:val="24"/>
        </w:rPr>
        <w:t xml:space="preserve"> </w:t>
      </w:r>
      <w:r>
        <w:rPr>
          <w:sz w:val="24"/>
        </w:rPr>
        <w:t>L.,</w:t>
      </w:r>
      <w:r>
        <w:rPr>
          <w:spacing w:val="-18"/>
          <w:sz w:val="24"/>
        </w:rPr>
        <w:t xml:space="preserve"> </w:t>
      </w:r>
      <w:r>
        <w:rPr>
          <w:sz w:val="24"/>
        </w:rPr>
        <w:t>&amp;</w:t>
      </w:r>
      <w:r>
        <w:rPr>
          <w:spacing w:val="-19"/>
          <w:sz w:val="24"/>
        </w:rPr>
        <w:t xml:space="preserve"> </w:t>
      </w:r>
      <w:r>
        <w:rPr>
          <w:sz w:val="24"/>
        </w:rPr>
        <w:t>Boehm-Kaufman,</w:t>
      </w:r>
      <w:r>
        <w:rPr>
          <w:spacing w:val="-18"/>
          <w:sz w:val="24"/>
        </w:rPr>
        <w:t xml:space="preserve"> </w:t>
      </w:r>
      <w:r>
        <w:rPr>
          <w:sz w:val="24"/>
        </w:rPr>
        <w:t>Meggen</w:t>
      </w:r>
      <w:r>
        <w:rPr>
          <w:spacing w:val="-19"/>
          <w:sz w:val="24"/>
        </w:rPr>
        <w:t xml:space="preserve"> </w:t>
      </w:r>
      <w:r>
        <w:rPr>
          <w:sz w:val="24"/>
        </w:rPr>
        <w:t>R.</w:t>
      </w:r>
      <w:r>
        <w:rPr>
          <w:spacing w:val="-19"/>
          <w:sz w:val="24"/>
        </w:rPr>
        <w:t xml:space="preserve"> </w:t>
      </w:r>
      <w:r>
        <w:rPr>
          <w:sz w:val="24"/>
        </w:rPr>
        <w:t>2010.</w:t>
      </w:r>
      <w:r>
        <w:rPr>
          <w:spacing w:val="-7"/>
          <w:sz w:val="24"/>
        </w:rPr>
        <w:t xml:space="preserve"> </w:t>
      </w:r>
      <w:r>
        <w:rPr>
          <w:sz w:val="24"/>
        </w:rPr>
        <w:t>Four</w:t>
      </w:r>
      <w:r>
        <w:rPr>
          <w:spacing w:val="-18"/>
          <w:sz w:val="24"/>
        </w:rPr>
        <w:t xml:space="preserve"> </w:t>
      </w:r>
      <w:r>
        <w:rPr>
          <w:sz w:val="24"/>
        </w:rPr>
        <w:t>common misconceptions</w:t>
      </w:r>
      <w:r>
        <w:rPr>
          <w:spacing w:val="-18"/>
          <w:sz w:val="24"/>
        </w:rPr>
        <w:t xml:space="preserve"> </w:t>
      </w:r>
      <w:r>
        <w:rPr>
          <w:sz w:val="24"/>
        </w:rPr>
        <w:t>in</w:t>
      </w:r>
      <w:r>
        <w:rPr>
          <w:spacing w:val="-17"/>
          <w:sz w:val="24"/>
        </w:rPr>
        <w:t xml:space="preserve"> </w:t>
      </w:r>
      <w:r>
        <w:rPr>
          <w:sz w:val="24"/>
        </w:rPr>
        <w:t>exploratory</w:t>
      </w:r>
      <w:r>
        <w:rPr>
          <w:spacing w:val="-17"/>
          <w:sz w:val="24"/>
        </w:rPr>
        <w:t xml:space="preserve"> </w:t>
      </w:r>
      <w:r>
        <w:rPr>
          <w:sz w:val="24"/>
        </w:rPr>
        <w:t>factor</w:t>
      </w:r>
      <w:r>
        <w:rPr>
          <w:spacing w:val="-17"/>
          <w:sz w:val="24"/>
        </w:rPr>
        <w:t xml:space="preserve"> </w:t>
      </w:r>
      <w:r>
        <w:rPr>
          <w:sz w:val="24"/>
        </w:rPr>
        <w:t>analysis.</w:t>
      </w:r>
      <w:r>
        <w:rPr>
          <w:spacing w:val="-5"/>
          <w:sz w:val="24"/>
        </w:rPr>
        <w:t xml:space="preserve"> </w:t>
      </w:r>
      <w:r>
        <w:rPr>
          <w:rFonts w:ascii="Times New Roman" w:hAnsi="Times New Roman"/>
          <w:i/>
          <w:sz w:val="24"/>
        </w:rPr>
        <w:t>Pages</w:t>
      </w:r>
      <w:r>
        <w:rPr>
          <w:rFonts w:ascii="Times New Roman" w:hAnsi="Times New Roman"/>
          <w:i/>
          <w:spacing w:val="-19"/>
          <w:sz w:val="24"/>
        </w:rPr>
        <w:t xml:space="preserve"> </w:t>
      </w:r>
      <w:r>
        <w:rPr>
          <w:rFonts w:ascii="Times New Roman" w:hAnsi="Times New Roman"/>
          <w:i/>
          <w:sz w:val="24"/>
        </w:rPr>
        <w:t>81–108</w:t>
      </w:r>
      <w:r>
        <w:rPr>
          <w:rFonts w:ascii="Times New Roman" w:hAnsi="Times New Roman"/>
          <w:i/>
          <w:spacing w:val="-19"/>
          <w:sz w:val="24"/>
        </w:rPr>
        <w:t xml:space="preserve"> </w:t>
      </w:r>
      <w:r>
        <w:rPr>
          <w:rFonts w:ascii="Times New Roman" w:hAnsi="Times New Roman"/>
          <w:i/>
          <w:sz w:val="24"/>
        </w:rPr>
        <w:t>of</w:t>
      </w:r>
      <w:r>
        <w:rPr>
          <w:rFonts w:ascii="Times New Roman" w:hAnsi="Times New Roman"/>
          <w:i/>
          <w:spacing w:val="-19"/>
          <w:sz w:val="24"/>
        </w:rPr>
        <w:t xml:space="preserve"> </w:t>
      </w:r>
      <w:r>
        <w:rPr>
          <w:rFonts w:ascii="Times New Roman" w:hAnsi="Times New Roman"/>
          <w:i/>
          <w:sz w:val="24"/>
        </w:rPr>
        <w:t>:</w:t>
      </w:r>
      <w:r>
        <w:rPr>
          <w:rFonts w:ascii="Times New Roman" w:hAnsi="Times New Roman"/>
          <w:i/>
          <w:spacing w:val="-19"/>
          <w:sz w:val="24"/>
        </w:rPr>
        <w:t xml:space="preserve"> </w:t>
      </w:r>
      <w:r>
        <w:rPr>
          <w:rFonts w:ascii="Times New Roman" w:hAnsi="Times New Roman"/>
          <w:i/>
          <w:sz w:val="24"/>
        </w:rPr>
        <w:t>Statistical and methodological myths and urban legends</w:t>
      </w:r>
      <w:r>
        <w:rPr>
          <w:sz w:val="24"/>
        </w:rPr>
        <w:t>.</w:t>
      </w:r>
      <w:r>
        <w:rPr>
          <w:spacing w:val="17"/>
          <w:sz w:val="24"/>
        </w:rPr>
        <w:t xml:space="preserve"> </w:t>
      </w:r>
      <w:r>
        <w:rPr>
          <w:sz w:val="24"/>
        </w:rPr>
        <w:t>Routledge.</w:t>
      </w:r>
    </w:p>
    <w:p w:rsidR="00B77999" w:rsidRDefault="00D9490F">
      <w:pPr>
        <w:spacing w:before="218" w:line="249" w:lineRule="auto"/>
        <w:ind w:left="373" w:right="2493" w:hanging="235"/>
        <w:jc w:val="both"/>
        <w:rPr>
          <w:sz w:val="24"/>
        </w:rPr>
      </w:pPr>
      <w:bookmarkStart w:id="442" w:name="_bookmark308"/>
      <w:bookmarkEnd w:id="442"/>
      <w:r>
        <w:rPr>
          <w:sz w:val="24"/>
        </w:rPr>
        <w:t xml:space="preserve">Baraldi, Andrea, &amp; Blonda, Palma. 1999. A survey of fuzzy clustering al- gorithms for pattern recognition. I. </w:t>
      </w:r>
      <w:r>
        <w:rPr>
          <w:rFonts w:ascii="Times New Roman" w:hAnsi="Times New Roman"/>
          <w:i/>
          <w:sz w:val="24"/>
        </w:rPr>
        <w:t>IEEE Transactions on Systems, Man, and Cybernetics, Part B (Cybernetics)</w:t>
      </w:r>
      <w:r>
        <w:rPr>
          <w:sz w:val="24"/>
        </w:rPr>
        <w:t xml:space="preserve">, </w:t>
      </w:r>
      <w:r>
        <w:rPr>
          <w:rFonts w:ascii="Times New Roman" w:hAnsi="Times New Roman"/>
          <w:b/>
          <w:sz w:val="24"/>
        </w:rPr>
        <w:t>29</w:t>
      </w:r>
      <w:r>
        <w:rPr>
          <w:sz w:val="24"/>
        </w:rPr>
        <w:t>(6), 778–785.</w:t>
      </w:r>
    </w:p>
    <w:p w:rsidR="00B77999" w:rsidRPr="00185C4E" w:rsidRDefault="00D9490F">
      <w:pPr>
        <w:spacing w:before="214" w:line="249" w:lineRule="auto"/>
        <w:ind w:left="373" w:right="2493" w:hanging="235"/>
        <w:jc w:val="both"/>
        <w:rPr>
          <w:sz w:val="24"/>
          <w:lang w:val="fr-FR"/>
        </w:rPr>
      </w:pPr>
      <w:bookmarkStart w:id="443" w:name="_bookmark309"/>
      <w:bookmarkEnd w:id="443"/>
      <w:r w:rsidRPr="00185C4E">
        <w:rPr>
          <w:sz w:val="24"/>
          <w:lang w:val="fr-FR"/>
        </w:rPr>
        <w:t xml:space="preserve">Barthe, Emmanuel. 20 janvier 2010. </w:t>
      </w:r>
      <w:r w:rsidRPr="00185C4E">
        <w:rPr>
          <w:rFonts w:ascii="Times New Roman" w:hAnsi="Times New Roman"/>
          <w:i/>
          <w:sz w:val="24"/>
          <w:lang w:val="fr-FR"/>
        </w:rPr>
        <w:t>Arrêts des cours d’appel : la base JU- RICA enfin en service chez Lexbase</w:t>
      </w:r>
      <w:r w:rsidRPr="00185C4E">
        <w:rPr>
          <w:sz w:val="24"/>
          <w:lang w:val="fr-FR"/>
        </w:rPr>
        <w:t xml:space="preserve">. </w:t>
      </w:r>
      <w:hyperlink r:id="rId167">
        <w:r w:rsidRPr="00185C4E">
          <w:rPr>
            <w:rFonts w:ascii="Arial" w:hAnsi="Arial"/>
            <w:sz w:val="24"/>
            <w:lang w:val="fr-FR"/>
          </w:rPr>
          <w:t>https://www.precisement.org/blog/</w:t>
        </w:r>
      </w:hyperlink>
      <w:r w:rsidRPr="00185C4E">
        <w:rPr>
          <w:rFonts w:ascii="Arial" w:hAnsi="Arial"/>
          <w:sz w:val="24"/>
          <w:lang w:val="fr-FR"/>
        </w:rPr>
        <w:t xml:space="preserve"> </w:t>
      </w:r>
      <w:hyperlink r:id="rId168">
        <w:r w:rsidRPr="00185C4E">
          <w:rPr>
            <w:rFonts w:ascii="Arial" w:hAnsi="Arial"/>
            <w:sz w:val="24"/>
            <w:lang w:val="fr-FR"/>
          </w:rPr>
          <w:t>Arrets-des-cours-d-appel-la-base.html</w:t>
        </w:r>
      </w:hyperlink>
      <w:r w:rsidRPr="00185C4E">
        <w:rPr>
          <w:sz w:val="24"/>
          <w:lang w:val="fr-FR"/>
        </w:rPr>
        <w:t>.</w:t>
      </w:r>
    </w:p>
    <w:p w:rsidR="00B77999" w:rsidRDefault="00D9490F">
      <w:pPr>
        <w:pStyle w:val="Corpsdetexte"/>
        <w:spacing w:before="216" w:line="252" w:lineRule="auto"/>
        <w:ind w:left="373" w:right="2493" w:hanging="235"/>
        <w:jc w:val="both"/>
      </w:pPr>
      <w:bookmarkStart w:id="444" w:name="_bookmark310"/>
      <w:bookmarkEnd w:id="444"/>
      <w:r w:rsidRPr="00185C4E">
        <w:rPr>
          <w:lang w:val="fr-FR"/>
        </w:rPr>
        <w:t xml:space="preserve">Bazzoli, Caroline, &amp; Lambert-Lacroix, Sophie. </w:t>
      </w:r>
      <w:r>
        <w:t>2018. Classification based on</w:t>
      </w:r>
      <w:r>
        <w:rPr>
          <w:spacing w:val="-12"/>
        </w:rPr>
        <w:t xml:space="preserve"> </w:t>
      </w:r>
      <w:r>
        <w:t>extensions</w:t>
      </w:r>
      <w:r>
        <w:rPr>
          <w:spacing w:val="-11"/>
        </w:rPr>
        <w:t xml:space="preserve"> </w:t>
      </w:r>
      <w:r>
        <w:t>of</w:t>
      </w:r>
      <w:r>
        <w:rPr>
          <w:spacing w:val="-11"/>
        </w:rPr>
        <w:t xml:space="preserve"> </w:t>
      </w:r>
      <w:r>
        <w:t>LS-PLS</w:t>
      </w:r>
      <w:r>
        <w:rPr>
          <w:spacing w:val="-12"/>
        </w:rPr>
        <w:t xml:space="preserve"> </w:t>
      </w:r>
      <w:r>
        <w:t>using</w:t>
      </w:r>
      <w:r>
        <w:rPr>
          <w:spacing w:val="-11"/>
        </w:rPr>
        <w:t xml:space="preserve"> </w:t>
      </w:r>
      <w:r>
        <w:t>logistic</w:t>
      </w:r>
      <w:r>
        <w:rPr>
          <w:spacing w:val="-11"/>
        </w:rPr>
        <w:t xml:space="preserve"> </w:t>
      </w:r>
      <w:r>
        <w:t>regression</w:t>
      </w:r>
      <w:r>
        <w:rPr>
          <w:spacing w:val="-12"/>
        </w:rPr>
        <w:t xml:space="preserve"> </w:t>
      </w:r>
      <w:r>
        <w:t>:</w:t>
      </w:r>
      <w:r>
        <w:rPr>
          <w:spacing w:val="-11"/>
        </w:rPr>
        <w:t xml:space="preserve"> </w:t>
      </w:r>
      <w:r>
        <w:t>application</w:t>
      </w:r>
      <w:r>
        <w:rPr>
          <w:spacing w:val="-11"/>
        </w:rPr>
        <w:t xml:space="preserve"> </w:t>
      </w:r>
      <w:r>
        <w:t>to</w:t>
      </w:r>
      <w:r>
        <w:rPr>
          <w:spacing w:val="-12"/>
        </w:rPr>
        <w:t xml:space="preserve"> </w:t>
      </w:r>
      <w:r>
        <w:t xml:space="preserve">clinical and multiple genomic data. </w:t>
      </w:r>
      <w:r>
        <w:rPr>
          <w:rFonts w:ascii="Times New Roman"/>
          <w:i/>
        </w:rPr>
        <w:t>BMC bioinformatics</w:t>
      </w:r>
      <w:r>
        <w:t xml:space="preserve">, </w:t>
      </w:r>
      <w:r>
        <w:rPr>
          <w:rFonts w:ascii="Times New Roman"/>
          <w:b/>
        </w:rPr>
        <w:t>19</w:t>
      </w:r>
      <w:r>
        <w:t>(1),</w:t>
      </w:r>
      <w:r>
        <w:rPr>
          <w:spacing w:val="-31"/>
        </w:rPr>
        <w:t xml:space="preserve"> </w:t>
      </w:r>
      <w:r>
        <w:t>314.</w:t>
      </w:r>
    </w:p>
    <w:p w:rsidR="00B77999" w:rsidRDefault="00D9490F">
      <w:pPr>
        <w:spacing w:before="213" w:line="249" w:lineRule="auto"/>
        <w:ind w:left="373" w:right="2493" w:hanging="235"/>
        <w:jc w:val="both"/>
        <w:rPr>
          <w:sz w:val="24"/>
        </w:rPr>
      </w:pPr>
      <w:bookmarkStart w:id="445" w:name="_bookmark311"/>
      <w:bookmarkEnd w:id="445"/>
      <w:r>
        <w:rPr>
          <w:spacing w:val="-3"/>
          <w:sz w:val="24"/>
        </w:rPr>
        <w:t xml:space="preserve">Ben-Hur, </w:t>
      </w:r>
      <w:r>
        <w:rPr>
          <w:sz w:val="24"/>
        </w:rPr>
        <w:t xml:space="preserve">Asa, &amp; </w:t>
      </w:r>
      <w:r>
        <w:rPr>
          <w:spacing w:val="-4"/>
          <w:sz w:val="24"/>
        </w:rPr>
        <w:t xml:space="preserve">Weston, </w:t>
      </w:r>
      <w:r>
        <w:rPr>
          <w:sz w:val="24"/>
        </w:rPr>
        <w:t xml:space="preserve">Jason. 2010. A </w:t>
      </w:r>
      <w:r>
        <w:rPr>
          <w:spacing w:val="2"/>
          <w:sz w:val="24"/>
        </w:rPr>
        <w:t xml:space="preserve">User’s </w:t>
      </w:r>
      <w:r>
        <w:rPr>
          <w:sz w:val="24"/>
        </w:rPr>
        <w:t xml:space="preserve">Guide to Support </w:t>
      </w:r>
      <w:r>
        <w:rPr>
          <w:spacing w:val="-5"/>
          <w:sz w:val="24"/>
        </w:rPr>
        <w:t xml:space="preserve">Vector </w:t>
      </w:r>
      <w:r>
        <w:rPr>
          <w:sz w:val="24"/>
        </w:rPr>
        <w:t xml:space="preserve">Machines. </w:t>
      </w:r>
      <w:r>
        <w:rPr>
          <w:rFonts w:ascii="Times New Roman" w:hAnsi="Times New Roman"/>
          <w:i/>
          <w:sz w:val="24"/>
        </w:rPr>
        <w:t xml:space="preserve">Chap. 13, pages 223–239 of : Data Mining </w:t>
      </w:r>
      <w:r>
        <w:rPr>
          <w:rFonts w:ascii="Times New Roman" w:hAnsi="Times New Roman"/>
          <w:i/>
          <w:spacing w:val="-3"/>
          <w:sz w:val="24"/>
        </w:rPr>
        <w:t xml:space="preserve">Techniques </w:t>
      </w:r>
      <w:r>
        <w:rPr>
          <w:rFonts w:ascii="Times New Roman" w:hAnsi="Times New Roman"/>
          <w:i/>
          <w:sz w:val="24"/>
        </w:rPr>
        <w:t>for the Life Sciences</w:t>
      </w:r>
      <w:r>
        <w:rPr>
          <w:sz w:val="24"/>
        </w:rPr>
        <w:t xml:space="preserve">. </w:t>
      </w:r>
      <w:r>
        <w:rPr>
          <w:spacing w:val="-4"/>
          <w:sz w:val="24"/>
        </w:rPr>
        <w:t xml:space="preserve">Totowa, </w:t>
      </w:r>
      <w:r>
        <w:rPr>
          <w:sz w:val="24"/>
        </w:rPr>
        <w:t>NJ : Humana Press.</w:t>
      </w:r>
    </w:p>
    <w:p w:rsidR="00B77999" w:rsidRDefault="00D9490F">
      <w:pPr>
        <w:spacing w:before="214" w:line="252" w:lineRule="auto"/>
        <w:ind w:left="373" w:right="2493" w:hanging="235"/>
        <w:jc w:val="both"/>
        <w:rPr>
          <w:sz w:val="24"/>
        </w:rPr>
      </w:pPr>
      <w:bookmarkStart w:id="446" w:name="_bookmark312"/>
      <w:bookmarkEnd w:id="446"/>
      <w:r>
        <w:rPr>
          <w:sz w:val="24"/>
        </w:rPr>
        <w:t xml:space="preserve">Bench-Capon, </w:t>
      </w:r>
      <w:r>
        <w:rPr>
          <w:spacing w:val="-5"/>
          <w:sz w:val="24"/>
        </w:rPr>
        <w:t xml:space="preserve">Trevor </w:t>
      </w:r>
      <w:r>
        <w:rPr>
          <w:sz w:val="24"/>
        </w:rPr>
        <w:t xml:space="preserve">J.M. 1997. Arguing </w:t>
      </w:r>
      <w:r>
        <w:rPr>
          <w:spacing w:val="-4"/>
          <w:sz w:val="24"/>
        </w:rPr>
        <w:t xml:space="preserve">With </w:t>
      </w:r>
      <w:r>
        <w:rPr>
          <w:sz w:val="24"/>
        </w:rPr>
        <w:t xml:space="preserve">Cases. </w:t>
      </w:r>
      <w:r>
        <w:rPr>
          <w:rFonts w:ascii="Times New Roman" w:hAnsi="Times New Roman"/>
          <w:i/>
          <w:sz w:val="24"/>
        </w:rPr>
        <w:t xml:space="preserve">Pages 85–100 of : Proceedings of The </w:t>
      </w:r>
      <w:r>
        <w:rPr>
          <w:rFonts w:ascii="Times New Roman" w:hAnsi="Times New Roman"/>
          <w:i/>
          <w:spacing w:val="-6"/>
          <w:sz w:val="24"/>
        </w:rPr>
        <w:t xml:space="preserve">Tenth </w:t>
      </w:r>
      <w:r>
        <w:rPr>
          <w:rFonts w:ascii="Times New Roman" w:hAnsi="Times New Roman"/>
          <w:i/>
          <w:sz w:val="24"/>
        </w:rPr>
        <w:t>Conference of The Foundation for Legal Knowledge Systems (JURIX’97)</w:t>
      </w:r>
      <w:r>
        <w:rPr>
          <w:sz w:val="24"/>
        </w:rPr>
        <w:t>.</w:t>
      </w:r>
    </w:p>
    <w:p w:rsidR="00B77999" w:rsidRDefault="00D9490F">
      <w:pPr>
        <w:spacing w:before="210" w:line="249" w:lineRule="auto"/>
        <w:ind w:left="373" w:right="2493" w:hanging="235"/>
        <w:jc w:val="both"/>
        <w:rPr>
          <w:sz w:val="24"/>
        </w:rPr>
      </w:pPr>
      <w:bookmarkStart w:id="447" w:name="_bookmark313"/>
      <w:bookmarkEnd w:id="447"/>
      <w:r>
        <w:rPr>
          <w:sz w:val="24"/>
        </w:rPr>
        <w:t xml:space="preserve">Berka, Petr. 2011. NEST : A Compositional Approach to Rule-Based and Case-Based Reasoning. </w:t>
      </w:r>
      <w:r>
        <w:rPr>
          <w:rFonts w:ascii="Times New Roman"/>
          <w:i/>
          <w:sz w:val="24"/>
        </w:rPr>
        <w:t>Advances in Artificial Intelligence</w:t>
      </w:r>
      <w:r>
        <w:rPr>
          <w:sz w:val="24"/>
        </w:rPr>
        <w:t xml:space="preserve">, </w:t>
      </w:r>
      <w:r>
        <w:rPr>
          <w:rFonts w:ascii="Times New Roman"/>
          <w:b/>
          <w:sz w:val="24"/>
        </w:rPr>
        <w:t>2011</w:t>
      </w:r>
      <w:r>
        <w:rPr>
          <w:sz w:val="24"/>
        </w:rPr>
        <w:t>, 15.</w:t>
      </w:r>
    </w:p>
    <w:p w:rsidR="00B77999" w:rsidRDefault="00D9490F">
      <w:pPr>
        <w:pStyle w:val="Corpsdetexte"/>
        <w:spacing w:before="217" w:line="249" w:lineRule="auto"/>
        <w:ind w:left="373" w:right="2493" w:hanging="235"/>
        <w:jc w:val="both"/>
      </w:pPr>
      <w:bookmarkStart w:id="448" w:name="_bookmark314"/>
      <w:bookmarkEnd w:id="448"/>
      <w:r>
        <w:t>Bezdek, James C, Ehrlich, Robert, &amp; Full, William. 1984. FCM : The fuzzy c-means</w:t>
      </w:r>
      <w:r>
        <w:rPr>
          <w:spacing w:val="-36"/>
        </w:rPr>
        <w:t xml:space="preserve"> </w:t>
      </w:r>
      <w:r>
        <w:t>clustering</w:t>
      </w:r>
      <w:r>
        <w:rPr>
          <w:spacing w:val="-35"/>
        </w:rPr>
        <w:t xml:space="preserve"> </w:t>
      </w:r>
      <w:r>
        <w:t>algorithm.</w:t>
      </w:r>
      <w:r>
        <w:rPr>
          <w:spacing w:val="-27"/>
        </w:rPr>
        <w:t xml:space="preserve"> </w:t>
      </w:r>
      <w:r>
        <w:rPr>
          <w:rFonts w:ascii="Times New Roman" w:hAnsi="Times New Roman"/>
          <w:i/>
        </w:rPr>
        <w:t>Computers</w:t>
      </w:r>
      <w:r>
        <w:rPr>
          <w:rFonts w:ascii="Times New Roman" w:hAnsi="Times New Roman"/>
          <w:i/>
          <w:spacing w:val="-37"/>
        </w:rPr>
        <w:t xml:space="preserve"> </w:t>
      </w:r>
      <w:r>
        <w:rPr>
          <w:rFonts w:ascii="Times New Roman" w:hAnsi="Times New Roman"/>
          <w:i/>
        </w:rPr>
        <w:t>&amp;</w:t>
      </w:r>
      <w:r>
        <w:rPr>
          <w:rFonts w:ascii="Times New Roman" w:hAnsi="Times New Roman"/>
          <w:i/>
          <w:spacing w:val="-37"/>
        </w:rPr>
        <w:t xml:space="preserve"> </w:t>
      </w:r>
      <w:r>
        <w:rPr>
          <w:rFonts w:ascii="Times New Roman" w:hAnsi="Times New Roman"/>
          <w:i/>
        </w:rPr>
        <w:t>Geosciences</w:t>
      </w:r>
      <w:r>
        <w:t>,</w:t>
      </w:r>
      <w:r>
        <w:rPr>
          <w:spacing w:val="-35"/>
        </w:rPr>
        <w:t xml:space="preserve"> </w:t>
      </w:r>
      <w:r>
        <w:rPr>
          <w:rFonts w:ascii="Times New Roman" w:hAnsi="Times New Roman"/>
          <w:b/>
        </w:rPr>
        <w:t>10</w:t>
      </w:r>
      <w:r>
        <w:t>(2-3),</w:t>
      </w:r>
      <w:r>
        <w:rPr>
          <w:spacing w:val="-35"/>
        </w:rPr>
        <w:t xml:space="preserve"> </w:t>
      </w:r>
      <w:r>
        <w:t>191–203.</w:t>
      </w:r>
    </w:p>
    <w:p w:rsidR="00B77999" w:rsidRDefault="00D9490F">
      <w:pPr>
        <w:spacing w:before="217" w:line="249" w:lineRule="auto"/>
        <w:ind w:left="373" w:right="2493" w:hanging="235"/>
        <w:jc w:val="both"/>
        <w:rPr>
          <w:sz w:val="24"/>
        </w:rPr>
      </w:pPr>
      <w:bookmarkStart w:id="449" w:name="_bookmark315"/>
      <w:bookmarkEnd w:id="449"/>
      <w:r>
        <w:rPr>
          <w:sz w:val="24"/>
        </w:rPr>
        <w:t>Blei,</w:t>
      </w:r>
      <w:r>
        <w:rPr>
          <w:spacing w:val="-9"/>
          <w:sz w:val="24"/>
        </w:rPr>
        <w:t xml:space="preserve"> </w:t>
      </w:r>
      <w:r>
        <w:rPr>
          <w:sz w:val="24"/>
        </w:rPr>
        <w:t>David</w:t>
      </w:r>
      <w:r>
        <w:rPr>
          <w:spacing w:val="-9"/>
          <w:sz w:val="24"/>
        </w:rPr>
        <w:t xml:space="preserve"> </w:t>
      </w:r>
      <w:r>
        <w:rPr>
          <w:sz w:val="24"/>
        </w:rPr>
        <w:t>M.,</w:t>
      </w:r>
      <w:r>
        <w:rPr>
          <w:spacing w:val="-9"/>
          <w:sz w:val="24"/>
        </w:rPr>
        <w:t xml:space="preserve"> </w:t>
      </w:r>
      <w:r>
        <w:rPr>
          <w:sz w:val="24"/>
        </w:rPr>
        <w:t>Ng,</w:t>
      </w:r>
      <w:r>
        <w:rPr>
          <w:spacing w:val="-9"/>
          <w:sz w:val="24"/>
        </w:rPr>
        <w:t xml:space="preserve"> </w:t>
      </w:r>
      <w:r>
        <w:rPr>
          <w:sz w:val="24"/>
        </w:rPr>
        <w:t>Andrew</w:t>
      </w:r>
      <w:r>
        <w:rPr>
          <w:spacing w:val="-8"/>
          <w:sz w:val="24"/>
        </w:rPr>
        <w:t xml:space="preserve"> </w:t>
      </w:r>
      <w:r>
        <w:rPr>
          <w:spacing w:val="-9"/>
          <w:sz w:val="24"/>
        </w:rPr>
        <w:t xml:space="preserve">Y., </w:t>
      </w:r>
      <w:r>
        <w:rPr>
          <w:sz w:val="24"/>
        </w:rPr>
        <w:t>&amp;</w:t>
      </w:r>
      <w:r>
        <w:rPr>
          <w:spacing w:val="-9"/>
          <w:sz w:val="24"/>
        </w:rPr>
        <w:t xml:space="preserve"> </w:t>
      </w:r>
      <w:r>
        <w:rPr>
          <w:sz w:val="24"/>
        </w:rPr>
        <w:t>Jordan,</w:t>
      </w:r>
      <w:r>
        <w:rPr>
          <w:spacing w:val="-9"/>
          <w:sz w:val="24"/>
        </w:rPr>
        <w:t xml:space="preserve"> </w:t>
      </w:r>
      <w:r>
        <w:rPr>
          <w:sz w:val="24"/>
        </w:rPr>
        <w:t>Michael</w:t>
      </w:r>
      <w:r>
        <w:rPr>
          <w:spacing w:val="-8"/>
          <w:sz w:val="24"/>
        </w:rPr>
        <w:t xml:space="preserve"> </w:t>
      </w:r>
      <w:r>
        <w:rPr>
          <w:sz w:val="24"/>
        </w:rPr>
        <w:t>I.</w:t>
      </w:r>
      <w:r>
        <w:rPr>
          <w:spacing w:val="-9"/>
          <w:sz w:val="24"/>
        </w:rPr>
        <w:t xml:space="preserve"> </w:t>
      </w:r>
      <w:r>
        <w:rPr>
          <w:sz w:val="24"/>
        </w:rPr>
        <w:t>2003.</w:t>
      </w:r>
      <w:r>
        <w:rPr>
          <w:spacing w:val="12"/>
          <w:sz w:val="24"/>
        </w:rPr>
        <w:t xml:space="preserve"> </w:t>
      </w:r>
      <w:r>
        <w:rPr>
          <w:sz w:val="24"/>
        </w:rPr>
        <w:t>Latent</w:t>
      </w:r>
      <w:r>
        <w:rPr>
          <w:spacing w:val="-9"/>
          <w:sz w:val="24"/>
        </w:rPr>
        <w:t xml:space="preserve"> </w:t>
      </w:r>
      <w:r>
        <w:rPr>
          <w:sz w:val="24"/>
        </w:rPr>
        <w:t>Dirichlet Allocation.</w:t>
      </w:r>
      <w:r>
        <w:rPr>
          <w:spacing w:val="14"/>
          <w:sz w:val="24"/>
        </w:rPr>
        <w:t xml:space="preserve"> </w:t>
      </w:r>
      <w:r>
        <w:rPr>
          <w:rFonts w:ascii="Times New Roman" w:hAnsi="Times New Roman"/>
          <w:i/>
          <w:sz w:val="24"/>
        </w:rPr>
        <w:t>the</w:t>
      </w:r>
      <w:r>
        <w:rPr>
          <w:rFonts w:ascii="Times New Roman" w:hAnsi="Times New Roman"/>
          <w:i/>
          <w:spacing w:val="-10"/>
          <w:sz w:val="24"/>
        </w:rPr>
        <w:t xml:space="preserve"> </w:t>
      </w:r>
      <w:r>
        <w:rPr>
          <w:rFonts w:ascii="Times New Roman" w:hAnsi="Times New Roman"/>
          <w:i/>
          <w:sz w:val="24"/>
        </w:rPr>
        <w:t>Journal</w:t>
      </w:r>
      <w:r>
        <w:rPr>
          <w:rFonts w:ascii="Times New Roman" w:hAnsi="Times New Roman"/>
          <w:i/>
          <w:spacing w:val="-10"/>
          <w:sz w:val="24"/>
        </w:rPr>
        <w:t xml:space="preserve"> </w:t>
      </w:r>
      <w:r>
        <w:rPr>
          <w:rFonts w:ascii="Times New Roman" w:hAnsi="Times New Roman"/>
          <w:i/>
          <w:sz w:val="24"/>
        </w:rPr>
        <w:t>of</w:t>
      </w:r>
      <w:r>
        <w:rPr>
          <w:rFonts w:ascii="Times New Roman" w:hAnsi="Times New Roman"/>
          <w:i/>
          <w:spacing w:val="-10"/>
          <w:sz w:val="24"/>
        </w:rPr>
        <w:t xml:space="preserve"> </w:t>
      </w:r>
      <w:r>
        <w:rPr>
          <w:rFonts w:ascii="Times New Roman" w:hAnsi="Times New Roman"/>
          <w:i/>
          <w:sz w:val="24"/>
        </w:rPr>
        <w:t>Machine</w:t>
      </w:r>
      <w:r>
        <w:rPr>
          <w:rFonts w:ascii="Times New Roman" w:hAnsi="Times New Roman"/>
          <w:i/>
          <w:spacing w:val="-10"/>
          <w:sz w:val="24"/>
        </w:rPr>
        <w:t xml:space="preserve"> </w:t>
      </w:r>
      <w:r>
        <w:rPr>
          <w:rFonts w:ascii="Times New Roman" w:hAnsi="Times New Roman"/>
          <w:i/>
          <w:sz w:val="24"/>
        </w:rPr>
        <w:t>Learning</w:t>
      </w:r>
      <w:r>
        <w:rPr>
          <w:rFonts w:ascii="Times New Roman" w:hAnsi="Times New Roman"/>
          <w:i/>
          <w:spacing w:val="-11"/>
          <w:sz w:val="24"/>
        </w:rPr>
        <w:t xml:space="preserve"> </w:t>
      </w:r>
      <w:r>
        <w:rPr>
          <w:rFonts w:ascii="Times New Roman" w:hAnsi="Times New Roman"/>
          <w:i/>
          <w:sz w:val="24"/>
        </w:rPr>
        <w:t>Research</w:t>
      </w:r>
      <w:r>
        <w:rPr>
          <w:sz w:val="24"/>
        </w:rPr>
        <w:t>,</w:t>
      </w:r>
      <w:r>
        <w:rPr>
          <w:spacing w:val="-8"/>
          <w:sz w:val="24"/>
        </w:rPr>
        <w:t xml:space="preserve"> </w:t>
      </w:r>
      <w:r>
        <w:rPr>
          <w:rFonts w:ascii="Times New Roman" w:hAnsi="Times New Roman"/>
          <w:b/>
          <w:sz w:val="24"/>
        </w:rPr>
        <w:t>3</w:t>
      </w:r>
      <w:r>
        <w:rPr>
          <w:sz w:val="24"/>
        </w:rPr>
        <w:t>,</w:t>
      </w:r>
      <w:r>
        <w:rPr>
          <w:spacing w:val="-8"/>
          <w:sz w:val="24"/>
        </w:rPr>
        <w:t xml:space="preserve"> </w:t>
      </w:r>
      <w:r>
        <w:rPr>
          <w:sz w:val="24"/>
        </w:rPr>
        <w:t>993–1022.</w:t>
      </w:r>
    </w:p>
    <w:p w:rsidR="00B77999" w:rsidRDefault="00D9490F">
      <w:pPr>
        <w:spacing w:before="216" w:line="252" w:lineRule="auto"/>
        <w:ind w:left="373" w:right="2493" w:hanging="235"/>
        <w:jc w:val="both"/>
        <w:rPr>
          <w:sz w:val="24"/>
        </w:rPr>
      </w:pPr>
      <w:bookmarkStart w:id="450" w:name="_bookmark316"/>
      <w:bookmarkEnd w:id="450"/>
      <w:r>
        <w:rPr>
          <w:sz w:val="24"/>
        </w:rPr>
        <w:t xml:space="preserve">Bommarito,   Michael   James,   Katz,   Daniel   Martin,   &amp;   Detter-    man,  Eric.   2018   (June).   </w:t>
      </w:r>
      <w:r>
        <w:rPr>
          <w:rFonts w:ascii="Times New Roman"/>
          <w:i/>
          <w:sz w:val="24"/>
        </w:rPr>
        <w:t xml:space="preserve">LexNLP   :   Natural   Language   Proces-   sing and Information Extraction For  Legal  and  Regulatory  </w:t>
      </w:r>
      <w:r>
        <w:rPr>
          <w:rFonts w:ascii="Times New Roman"/>
          <w:i/>
          <w:spacing w:val="-5"/>
          <w:sz w:val="24"/>
        </w:rPr>
        <w:t>Texts</w:t>
      </w:r>
      <w:r>
        <w:rPr>
          <w:spacing w:val="-5"/>
          <w:sz w:val="24"/>
        </w:rPr>
        <w:t xml:space="preserve">.  </w:t>
      </w:r>
      <w:r>
        <w:rPr>
          <w:spacing w:val="-3"/>
          <w:sz w:val="24"/>
        </w:rPr>
        <w:t xml:space="preserve">Available   </w:t>
      </w:r>
      <w:r>
        <w:rPr>
          <w:sz w:val="24"/>
        </w:rPr>
        <w:t>at   SSRN   :   https   ://ssrn.com/abstract=3192101   or    http</w:t>
      </w:r>
      <w:r>
        <w:rPr>
          <w:spacing w:val="1"/>
          <w:sz w:val="24"/>
        </w:rPr>
        <w:t xml:space="preserve"> </w:t>
      </w:r>
      <w:r>
        <w:rPr>
          <w:sz w:val="24"/>
        </w:rPr>
        <w:t>://dx.doi.org/10.2139/ssrn.3192101.</w:t>
      </w:r>
    </w:p>
    <w:p w:rsidR="00B77999" w:rsidRDefault="00D9490F">
      <w:pPr>
        <w:pStyle w:val="Corpsdetexte"/>
        <w:spacing w:before="215" w:line="252" w:lineRule="auto"/>
        <w:ind w:left="373" w:right="2493" w:hanging="235"/>
        <w:jc w:val="both"/>
      </w:pPr>
      <w:bookmarkStart w:id="451" w:name="_bookmark317"/>
      <w:bookmarkEnd w:id="451"/>
      <w:r>
        <w:rPr>
          <w:spacing w:val="-6"/>
        </w:rPr>
        <w:t xml:space="preserve">Bray, </w:t>
      </w:r>
      <w:r>
        <w:t xml:space="preserve">J </w:t>
      </w:r>
      <w:r>
        <w:rPr>
          <w:spacing w:val="-3"/>
        </w:rPr>
        <w:t xml:space="preserve">Roger, </w:t>
      </w:r>
      <w:r>
        <w:t xml:space="preserve">&amp; Curtis, John </w:t>
      </w:r>
      <w:r>
        <w:rPr>
          <w:spacing w:val="-9"/>
        </w:rPr>
        <w:t xml:space="preserve">T. </w:t>
      </w:r>
      <w:r>
        <w:t>1957. An ordination of the upland forest communities</w:t>
      </w:r>
      <w:r>
        <w:rPr>
          <w:spacing w:val="-13"/>
        </w:rPr>
        <w:t xml:space="preserve"> </w:t>
      </w:r>
      <w:r>
        <w:t>of</w:t>
      </w:r>
      <w:r>
        <w:rPr>
          <w:spacing w:val="-13"/>
        </w:rPr>
        <w:t xml:space="preserve"> </w:t>
      </w:r>
      <w:r>
        <w:t>southern</w:t>
      </w:r>
      <w:r>
        <w:rPr>
          <w:spacing w:val="-13"/>
        </w:rPr>
        <w:t xml:space="preserve"> </w:t>
      </w:r>
      <w:r>
        <w:t>Wisconsin.</w:t>
      </w:r>
      <w:r>
        <w:rPr>
          <w:spacing w:val="25"/>
        </w:rPr>
        <w:t xml:space="preserve"> </w:t>
      </w:r>
      <w:r>
        <w:rPr>
          <w:rFonts w:ascii="Times New Roman" w:hAnsi="Times New Roman"/>
          <w:i/>
        </w:rPr>
        <w:t>Ecological</w:t>
      </w:r>
      <w:r>
        <w:rPr>
          <w:rFonts w:ascii="Times New Roman" w:hAnsi="Times New Roman"/>
          <w:i/>
          <w:spacing w:val="-15"/>
        </w:rPr>
        <w:t xml:space="preserve"> </w:t>
      </w:r>
      <w:r>
        <w:rPr>
          <w:rFonts w:ascii="Times New Roman" w:hAnsi="Times New Roman"/>
          <w:i/>
        </w:rPr>
        <w:t>monographs</w:t>
      </w:r>
      <w:r>
        <w:t>,</w:t>
      </w:r>
      <w:r>
        <w:rPr>
          <w:spacing w:val="-13"/>
        </w:rPr>
        <w:t xml:space="preserve"> </w:t>
      </w:r>
      <w:r>
        <w:rPr>
          <w:rFonts w:ascii="Times New Roman" w:hAnsi="Times New Roman"/>
          <w:b/>
        </w:rPr>
        <w:t>27</w:t>
      </w:r>
      <w:r>
        <w:t>(4),</w:t>
      </w:r>
      <w:r>
        <w:rPr>
          <w:spacing w:val="-13"/>
        </w:rPr>
        <w:t xml:space="preserve"> </w:t>
      </w:r>
      <w:r>
        <w:t>325– 349.</w:t>
      </w:r>
    </w:p>
    <w:p w:rsidR="00B77999" w:rsidRDefault="00D9490F">
      <w:pPr>
        <w:spacing w:before="210"/>
        <w:ind w:left="139"/>
        <w:rPr>
          <w:sz w:val="24"/>
        </w:rPr>
      </w:pPr>
      <w:bookmarkStart w:id="452" w:name="_bookmark318"/>
      <w:bookmarkEnd w:id="452"/>
      <w:r>
        <w:rPr>
          <w:sz w:val="24"/>
        </w:rPr>
        <w:t xml:space="preserve">Breiman, Leo. 2001. Random Forests. </w:t>
      </w:r>
      <w:r>
        <w:rPr>
          <w:rFonts w:ascii="Times New Roman" w:hAnsi="Times New Roman"/>
          <w:i/>
          <w:sz w:val="24"/>
        </w:rPr>
        <w:t>Machine Learning</w:t>
      </w:r>
      <w:r>
        <w:rPr>
          <w:sz w:val="24"/>
        </w:rPr>
        <w:t xml:space="preserve">, </w:t>
      </w:r>
      <w:r>
        <w:rPr>
          <w:rFonts w:ascii="Times New Roman" w:hAnsi="Times New Roman"/>
          <w:b/>
          <w:sz w:val="24"/>
        </w:rPr>
        <w:t>45</w:t>
      </w:r>
      <w:r>
        <w:rPr>
          <w:sz w:val="24"/>
        </w:rPr>
        <w:t>(1), 5–32.</w:t>
      </w:r>
    </w:p>
    <w:p w:rsidR="00B77999" w:rsidRDefault="00B77999">
      <w:pPr>
        <w:rPr>
          <w:sz w:val="24"/>
        </w:rPr>
        <w:sectPr w:rsidR="00B77999">
          <w:pgSz w:w="11910" w:h="16840"/>
          <w:pgMar w:top="2180" w:right="0" w:bottom="280" w:left="1500" w:header="1885" w:footer="0" w:gutter="0"/>
          <w:cols w:space="720"/>
        </w:sectPr>
      </w:pPr>
    </w:p>
    <w:p w:rsidR="00B77999" w:rsidRDefault="00B77999">
      <w:pPr>
        <w:pStyle w:val="Corpsdetexte"/>
        <w:spacing w:before="5"/>
        <w:rPr>
          <w:sz w:val="28"/>
        </w:rPr>
      </w:pPr>
    </w:p>
    <w:p w:rsidR="00B77999" w:rsidRDefault="00D9490F">
      <w:pPr>
        <w:pStyle w:val="Corpsdetexte"/>
        <w:spacing w:before="101" w:line="252" w:lineRule="auto"/>
        <w:ind w:left="1210" w:right="1656" w:hanging="235"/>
        <w:jc w:val="both"/>
      </w:pPr>
      <w:bookmarkStart w:id="453" w:name="_bookmark319"/>
      <w:bookmarkEnd w:id="453"/>
      <w:r>
        <w:t>Breiman,</w:t>
      </w:r>
      <w:r>
        <w:rPr>
          <w:spacing w:val="-20"/>
        </w:rPr>
        <w:t xml:space="preserve"> </w:t>
      </w:r>
      <w:r>
        <w:t>Leo,</w:t>
      </w:r>
      <w:r>
        <w:rPr>
          <w:spacing w:val="-20"/>
        </w:rPr>
        <w:t xml:space="preserve"> </w:t>
      </w:r>
      <w:r>
        <w:t>Friedman,</w:t>
      </w:r>
      <w:r>
        <w:rPr>
          <w:spacing w:val="-20"/>
        </w:rPr>
        <w:t xml:space="preserve"> </w:t>
      </w:r>
      <w:r>
        <w:t>J.</w:t>
      </w:r>
      <w:r>
        <w:rPr>
          <w:spacing w:val="-20"/>
        </w:rPr>
        <w:t xml:space="preserve"> </w:t>
      </w:r>
      <w:r>
        <w:t>H.,</w:t>
      </w:r>
      <w:r>
        <w:rPr>
          <w:spacing w:val="-20"/>
        </w:rPr>
        <w:t xml:space="preserve"> </w:t>
      </w:r>
      <w:r>
        <w:t>Olshen,</w:t>
      </w:r>
      <w:r>
        <w:rPr>
          <w:spacing w:val="-20"/>
        </w:rPr>
        <w:t xml:space="preserve"> </w:t>
      </w:r>
      <w:r>
        <w:t>R.</w:t>
      </w:r>
      <w:r>
        <w:rPr>
          <w:spacing w:val="-20"/>
        </w:rPr>
        <w:t xml:space="preserve"> </w:t>
      </w:r>
      <w:r>
        <w:t>A.,</w:t>
      </w:r>
      <w:r>
        <w:rPr>
          <w:spacing w:val="-20"/>
        </w:rPr>
        <w:t xml:space="preserve"> </w:t>
      </w:r>
      <w:r>
        <w:t>&amp;</w:t>
      </w:r>
      <w:r>
        <w:rPr>
          <w:spacing w:val="-20"/>
        </w:rPr>
        <w:t xml:space="preserve"> </w:t>
      </w:r>
      <w:r>
        <w:t>Stone,</w:t>
      </w:r>
      <w:r>
        <w:rPr>
          <w:spacing w:val="-20"/>
        </w:rPr>
        <w:t xml:space="preserve"> </w:t>
      </w:r>
      <w:r>
        <w:t>C.</w:t>
      </w:r>
      <w:r>
        <w:rPr>
          <w:spacing w:val="-20"/>
        </w:rPr>
        <w:t xml:space="preserve"> </w:t>
      </w:r>
      <w:r>
        <w:t>J.</w:t>
      </w:r>
      <w:r>
        <w:rPr>
          <w:spacing w:val="-20"/>
        </w:rPr>
        <w:t xml:space="preserve"> </w:t>
      </w:r>
      <w:r>
        <w:t>1984.</w:t>
      </w:r>
      <w:r>
        <w:rPr>
          <w:spacing w:val="-5"/>
        </w:rPr>
        <w:t xml:space="preserve"> </w:t>
      </w:r>
      <w:r>
        <w:rPr>
          <w:rFonts w:ascii="Times New Roman"/>
          <w:i/>
        </w:rPr>
        <w:t xml:space="preserve">Classifica- tion and Regression </w:t>
      </w:r>
      <w:r>
        <w:rPr>
          <w:rFonts w:ascii="Times New Roman"/>
          <w:i/>
          <w:spacing w:val="-6"/>
        </w:rPr>
        <w:t>Trees</w:t>
      </w:r>
      <w:r>
        <w:rPr>
          <w:spacing w:val="-6"/>
        </w:rPr>
        <w:t xml:space="preserve">. </w:t>
      </w:r>
      <w:r>
        <w:t xml:space="preserve">Statistics/Probability Series. Belmont, Califor- nia, U.S.A. : </w:t>
      </w:r>
      <w:r>
        <w:rPr>
          <w:spacing w:val="-3"/>
        </w:rPr>
        <w:t xml:space="preserve">Wadsworth </w:t>
      </w:r>
      <w:r>
        <w:t>Publishing</w:t>
      </w:r>
      <w:r>
        <w:rPr>
          <w:spacing w:val="12"/>
        </w:rPr>
        <w:t xml:space="preserve"> </w:t>
      </w:r>
      <w:r>
        <w:rPr>
          <w:spacing w:val="-4"/>
        </w:rPr>
        <w:t>Company.</w:t>
      </w:r>
    </w:p>
    <w:p w:rsidR="00B77999" w:rsidRDefault="00D9490F">
      <w:pPr>
        <w:spacing w:before="229" w:line="249" w:lineRule="auto"/>
        <w:ind w:left="1210" w:right="1656" w:hanging="235"/>
        <w:jc w:val="both"/>
        <w:rPr>
          <w:sz w:val="24"/>
        </w:rPr>
      </w:pPr>
      <w:bookmarkStart w:id="454" w:name="_bookmark320"/>
      <w:bookmarkEnd w:id="454"/>
      <w:r>
        <w:rPr>
          <w:sz w:val="24"/>
        </w:rPr>
        <w:t xml:space="preserve">Brown, Ralf D. 2013. Selecting and weighting n-grams to identify 1100 languages. </w:t>
      </w:r>
      <w:r>
        <w:rPr>
          <w:rFonts w:ascii="Times New Roman" w:hAnsi="Times New Roman"/>
          <w:i/>
          <w:sz w:val="24"/>
        </w:rPr>
        <w:t>Pages 475–483 of : International Conference on Text, Speech and Dialogue</w:t>
      </w:r>
      <w:r>
        <w:rPr>
          <w:sz w:val="24"/>
        </w:rPr>
        <w:t>. Springer.</w:t>
      </w:r>
    </w:p>
    <w:p w:rsidR="00B77999" w:rsidRDefault="00D9490F">
      <w:pPr>
        <w:spacing w:before="232" w:line="252" w:lineRule="auto"/>
        <w:ind w:left="1210" w:right="1656" w:hanging="235"/>
        <w:jc w:val="both"/>
        <w:rPr>
          <w:sz w:val="24"/>
        </w:rPr>
      </w:pPr>
      <w:bookmarkStart w:id="455" w:name="_bookmark321"/>
      <w:bookmarkEnd w:id="455"/>
      <w:r>
        <w:rPr>
          <w:sz w:val="24"/>
        </w:rPr>
        <w:t xml:space="preserve">Brüninghaus, Stefanie, &amp; </w:t>
      </w:r>
      <w:r>
        <w:rPr>
          <w:spacing w:val="-4"/>
          <w:sz w:val="24"/>
        </w:rPr>
        <w:t xml:space="preserve">Ashley, </w:t>
      </w:r>
      <w:r>
        <w:rPr>
          <w:sz w:val="24"/>
        </w:rPr>
        <w:t>Kevin D. 2001. Improving the represen- tation</w:t>
      </w:r>
      <w:r>
        <w:rPr>
          <w:spacing w:val="-10"/>
          <w:sz w:val="24"/>
        </w:rPr>
        <w:t xml:space="preserve"> </w:t>
      </w:r>
      <w:r>
        <w:rPr>
          <w:sz w:val="24"/>
        </w:rPr>
        <w:t>of</w:t>
      </w:r>
      <w:r>
        <w:rPr>
          <w:spacing w:val="-10"/>
          <w:sz w:val="24"/>
        </w:rPr>
        <w:t xml:space="preserve"> </w:t>
      </w:r>
      <w:r>
        <w:rPr>
          <w:sz w:val="24"/>
        </w:rPr>
        <w:t>legal</w:t>
      </w:r>
      <w:r>
        <w:rPr>
          <w:spacing w:val="-10"/>
          <w:sz w:val="24"/>
        </w:rPr>
        <w:t xml:space="preserve"> </w:t>
      </w:r>
      <w:r>
        <w:rPr>
          <w:sz w:val="24"/>
        </w:rPr>
        <w:t>case</w:t>
      </w:r>
      <w:r>
        <w:rPr>
          <w:spacing w:val="-10"/>
          <w:sz w:val="24"/>
        </w:rPr>
        <w:t xml:space="preserve"> </w:t>
      </w:r>
      <w:r>
        <w:rPr>
          <w:sz w:val="24"/>
        </w:rPr>
        <w:t>texts</w:t>
      </w:r>
      <w:r>
        <w:rPr>
          <w:spacing w:val="-10"/>
          <w:sz w:val="24"/>
        </w:rPr>
        <w:t xml:space="preserve"> </w:t>
      </w:r>
      <w:r>
        <w:rPr>
          <w:sz w:val="24"/>
        </w:rPr>
        <w:t>with</w:t>
      </w:r>
      <w:r>
        <w:rPr>
          <w:spacing w:val="-9"/>
          <w:sz w:val="24"/>
        </w:rPr>
        <w:t xml:space="preserve"> </w:t>
      </w:r>
      <w:r>
        <w:rPr>
          <w:sz w:val="24"/>
        </w:rPr>
        <w:t>information</w:t>
      </w:r>
      <w:r>
        <w:rPr>
          <w:spacing w:val="-10"/>
          <w:sz w:val="24"/>
        </w:rPr>
        <w:t xml:space="preserve"> </w:t>
      </w:r>
      <w:r>
        <w:rPr>
          <w:sz w:val="24"/>
        </w:rPr>
        <w:t>extraction</w:t>
      </w:r>
      <w:r>
        <w:rPr>
          <w:spacing w:val="-10"/>
          <w:sz w:val="24"/>
        </w:rPr>
        <w:t xml:space="preserve"> </w:t>
      </w:r>
      <w:r>
        <w:rPr>
          <w:sz w:val="24"/>
        </w:rPr>
        <w:t>methods.</w:t>
      </w:r>
      <w:r>
        <w:rPr>
          <w:spacing w:val="8"/>
          <w:sz w:val="24"/>
        </w:rPr>
        <w:t xml:space="preserve"> </w:t>
      </w:r>
      <w:r>
        <w:rPr>
          <w:rFonts w:ascii="Times New Roman" w:hAnsi="Times New Roman"/>
          <w:i/>
          <w:sz w:val="24"/>
        </w:rPr>
        <w:t>Pages</w:t>
      </w:r>
      <w:r>
        <w:rPr>
          <w:rFonts w:ascii="Times New Roman" w:hAnsi="Times New Roman"/>
          <w:i/>
          <w:spacing w:val="-12"/>
          <w:sz w:val="24"/>
        </w:rPr>
        <w:t xml:space="preserve"> </w:t>
      </w:r>
      <w:r>
        <w:rPr>
          <w:rFonts w:ascii="Times New Roman" w:hAnsi="Times New Roman"/>
          <w:i/>
          <w:sz w:val="24"/>
        </w:rPr>
        <w:t>42– 51</w:t>
      </w:r>
      <w:r>
        <w:rPr>
          <w:rFonts w:ascii="Times New Roman" w:hAnsi="Times New Roman"/>
          <w:i/>
          <w:spacing w:val="-14"/>
          <w:sz w:val="24"/>
        </w:rPr>
        <w:t xml:space="preserve"> </w:t>
      </w:r>
      <w:r>
        <w:rPr>
          <w:rFonts w:ascii="Times New Roman" w:hAnsi="Times New Roman"/>
          <w:i/>
          <w:sz w:val="24"/>
        </w:rPr>
        <w:t>of</w:t>
      </w:r>
      <w:r>
        <w:rPr>
          <w:rFonts w:ascii="Times New Roman" w:hAnsi="Times New Roman"/>
          <w:i/>
          <w:spacing w:val="-14"/>
          <w:sz w:val="24"/>
        </w:rPr>
        <w:t xml:space="preserve"> </w:t>
      </w:r>
      <w:r>
        <w:rPr>
          <w:rFonts w:ascii="Times New Roman" w:hAnsi="Times New Roman"/>
          <w:i/>
          <w:sz w:val="24"/>
        </w:rPr>
        <w:t>:</w:t>
      </w:r>
      <w:r>
        <w:rPr>
          <w:rFonts w:ascii="Times New Roman" w:hAnsi="Times New Roman"/>
          <w:i/>
          <w:spacing w:val="-14"/>
          <w:sz w:val="24"/>
        </w:rPr>
        <w:t xml:space="preserve"> </w:t>
      </w:r>
      <w:r>
        <w:rPr>
          <w:rFonts w:ascii="Times New Roman" w:hAnsi="Times New Roman"/>
          <w:i/>
          <w:sz w:val="24"/>
        </w:rPr>
        <w:t>Proceedings</w:t>
      </w:r>
      <w:r>
        <w:rPr>
          <w:rFonts w:ascii="Times New Roman" w:hAnsi="Times New Roman"/>
          <w:i/>
          <w:spacing w:val="-13"/>
          <w:sz w:val="24"/>
        </w:rPr>
        <w:t xml:space="preserve"> </w:t>
      </w:r>
      <w:r>
        <w:rPr>
          <w:rFonts w:ascii="Times New Roman" w:hAnsi="Times New Roman"/>
          <w:i/>
          <w:sz w:val="24"/>
        </w:rPr>
        <w:t>of</w:t>
      </w:r>
      <w:r>
        <w:rPr>
          <w:rFonts w:ascii="Times New Roman" w:hAnsi="Times New Roman"/>
          <w:i/>
          <w:spacing w:val="-14"/>
          <w:sz w:val="24"/>
        </w:rPr>
        <w:t xml:space="preserve"> </w:t>
      </w:r>
      <w:r>
        <w:rPr>
          <w:rFonts w:ascii="Times New Roman" w:hAnsi="Times New Roman"/>
          <w:i/>
          <w:sz w:val="24"/>
        </w:rPr>
        <w:t>the</w:t>
      </w:r>
      <w:r>
        <w:rPr>
          <w:rFonts w:ascii="Times New Roman" w:hAnsi="Times New Roman"/>
          <w:i/>
          <w:spacing w:val="-14"/>
          <w:sz w:val="24"/>
        </w:rPr>
        <w:t xml:space="preserve"> </w:t>
      </w:r>
      <w:r>
        <w:rPr>
          <w:rFonts w:ascii="Times New Roman" w:hAnsi="Times New Roman"/>
          <w:i/>
          <w:sz w:val="24"/>
        </w:rPr>
        <w:t>8th</w:t>
      </w:r>
      <w:r>
        <w:rPr>
          <w:rFonts w:ascii="Times New Roman" w:hAnsi="Times New Roman"/>
          <w:i/>
          <w:spacing w:val="-14"/>
          <w:sz w:val="24"/>
        </w:rPr>
        <w:t xml:space="preserve"> </w:t>
      </w:r>
      <w:r>
        <w:rPr>
          <w:rFonts w:ascii="Times New Roman" w:hAnsi="Times New Roman"/>
          <w:i/>
          <w:sz w:val="24"/>
        </w:rPr>
        <w:t>international</w:t>
      </w:r>
      <w:r>
        <w:rPr>
          <w:rFonts w:ascii="Times New Roman" w:hAnsi="Times New Roman"/>
          <w:i/>
          <w:spacing w:val="-13"/>
          <w:sz w:val="24"/>
        </w:rPr>
        <w:t xml:space="preserve"> </w:t>
      </w:r>
      <w:r>
        <w:rPr>
          <w:rFonts w:ascii="Times New Roman" w:hAnsi="Times New Roman"/>
          <w:i/>
          <w:sz w:val="24"/>
        </w:rPr>
        <w:t>conference</w:t>
      </w:r>
      <w:r>
        <w:rPr>
          <w:rFonts w:ascii="Times New Roman" w:hAnsi="Times New Roman"/>
          <w:i/>
          <w:spacing w:val="-14"/>
          <w:sz w:val="24"/>
        </w:rPr>
        <w:t xml:space="preserve"> </w:t>
      </w:r>
      <w:r>
        <w:rPr>
          <w:rFonts w:ascii="Times New Roman" w:hAnsi="Times New Roman"/>
          <w:i/>
          <w:sz w:val="24"/>
        </w:rPr>
        <w:t>on</w:t>
      </w:r>
      <w:r>
        <w:rPr>
          <w:rFonts w:ascii="Times New Roman" w:hAnsi="Times New Roman"/>
          <w:i/>
          <w:spacing w:val="-14"/>
          <w:sz w:val="24"/>
        </w:rPr>
        <w:t xml:space="preserve"> </w:t>
      </w:r>
      <w:r>
        <w:rPr>
          <w:rFonts w:ascii="Times New Roman" w:hAnsi="Times New Roman"/>
          <w:i/>
          <w:sz w:val="24"/>
        </w:rPr>
        <w:t>Artificial</w:t>
      </w:r>
      <w:r>
        <w:rPr>
          <w:rFonts w:ascii="Times New Roman" w:hAnsi="Times New Roman"/>
          <w:i/>
          <w:spacing w:val="-14"/>
          <w:sz w:val="24"/>
        </w:rPr>
        <w:t xml:space="preserve"> </w:t>
      </w:r>
      <w:r>
        <w:rPr>
          <w:rFonts w:ascii="Times New Roman" w:hAnsi="Times New Roman"/>
          <w:i/>
          <w:sz w:val="24"/>
        </w:rPr>
        <w:t>intelligence and law</w:t>
      </w:r>
      <w:r>
        <w:rPr>
          <w:sz w:val="24"/>
        </w:rPr>
        <w:t>.</w:t>
      </w:r>
      <w:r>
        <w:rPr>
          <w:spacing w:val="27"/>
          <w:sz w:val="24"/>
        </w:rPr>
        <w:t xml:space="preserve"> </w:t>
      </w:r>
      <w:r>
        <w:rPr>
          <w:sz w:val="24"/>
        </w:rPr>
        <w:t>ACM.</w:t>
      </w:r>
    </w:p>
    <w:p w:rsidR="00B77999" w:rsidRDefault="00D9490F">
      <w:pPr>
        <w:spacing w:before="223" w:line="249" w:lineRule="auto"/>
        <w:ind w:left="1210" w:right="1656" w:hanging="235"/>
        <w:jc w:val="both"/>
        <w:rPr>
          <w:sz w:val="24"/>
        </w:rPr>
      </w:pPr>
      <w:bookmarkStart w:id="456" w:name="_bookmark322"/>
      <w:bookmarkEnd w:id="456"/>
      <w:r>
        <w:rPr>
          <w:sz w:val="24"/>
        </w:rPr>
        <w:t xml:space="preserve">Bruninghaus, Stefanie, &amp; </w:t>
      </w:r>
      <w:r>
        <w:rPr>
          <w:spacing w:val="-4"/>
          <w:sz w:val="24"/>
        </w:rPr>
        <w:t xml:space="preserve">Ashley, </w:t>
      </w:r>
      <w:r>
        <w:rPr>
          <w:sz w:val="24"/>
        </w:rPr>
        <w:t>Kevin D. 2003. Predicting outcomes of case</w:t>
      </w:r>
      <w:r>
        <w:rPr>
          <w:spacing w:val="-13"/>
          <w:sz w:val="24"/>
        </w:rPr>
        <w:t xml:space="preserve"> </w:t>
      </w:r>
      <w:r>
        <w:rPr>
          <w:sz w:val="24"/>
        </w:rPr>
        <w:t>based</w:t>
      </w:r>
      <w:r>
        <w:rPr>
          <w:spacing w:val="-13"/>
          <w:sz w:val="24"/>
        </w:rPr>
        <w:t xml:space="preserve"> </w:t>
      </w:r>
      <w:r>
        <w:rPr>
          <w:sz w:val="24"/>
        </w:rPr>
        <w:t>legal</w:t>
      </w:r>
      <w:r>
        <w:rPr>
          <w:spacing w:val="-12"/>
          <w:sz w:val="24"/>
        </w:rPr>
        <w:t xml:space="preserve"> </w:t>
      </w:r>
      <w:r>
        <w:rPr>
          <w:sz w:val="24"/>
        </w:rPr>
        <w:t>arguments.</w:t>
      </w:r>
      <w:r>
        <w:rPr>
          <w:spacing w:val="4"/>
          <w:sz w:val="24"/>
        </w:rPr>
        <w:t xml:space="preserve"> </w:t>
      </w:r>
      <w:r>
        <w:rPr>
          <w:rFonts w:ascii="Times New Roman" w:hAnsi="Times New Roman"/>
          <w:i/>
          <w:sz w:val="24"/>
        </w:rPr>
        <w:t>Pages</w:t>
      </w:r>
      <w:r>
        <w:rPr>
          <w:rFonts w:ascii="Times New Roman" w:hAnsi="Times New Roman"/>
          <w:i/>
          <w:spacing w:val="-15"/>
          <w:sz w:val="24"/>
        </w:rPr>
        <w:t xml:space="preserve"> </w:t>
      </w:r>
      <w:r>
        <w:rPr>
          <w:rFonts w:ascii="Times New Roman" w:hAnsi="Times New Roman"/>
          <w:i/>
          <w:sz w:val="24"/>
        </w:rPr>
        <w:t>233–242</w:t>
      </w:r>
      <w:r>
        <w:rPr>
          <w:rFonts w:ascii="Times New Roman" w:hAnsi="Times New Roman"/>
          <w:i/>
          <w:spacing w:val="-15"/>
          <w:sz w:val="24"/>
        </w:rPr>
        <w:t xml:space="preserve"> </w:t>
      </w:r>
      <w:r>
        <w:rPr>
          <w:rFonts w:ascii="Times New Roman" w:hAnsi="Times New Roman"/>
          <w:i/>
          <w:sz w:val="24"/>
        </w:rPr>
        <w:t>of</w:t>
      </w:r>
      <w:r>
        <w:rPr>
          <w:rFonts w:ascii="Times New Roman" w:hAnsi="Times New Roman"/>
          <w:i/>
          <w:spacing w:val="-14"/>
          <w:sz w:val="24"/>
        </w:rPr>
        <w:t xml:space="preserve"> </w:t>
      </w:r>
      <w:r>
        <w:rPr>
          <w:rFonts w:ascii="Times New Roman" w:hAnsi="Times New Roman"/>
          <w:i/>
          <w:sz w:val="24"/>
        </w:rPr>
        <w:t>:</w:t>
      </w:r>
      <w:r>
        <w:rPr>
          <w:rFonts w:ascii="Times New Roman" w:hAnsi="Times New Roman"/>
          <w:i/>
          <w:spacing w:val="-15"/>
          <w:sz w:val="24"/>
        </w:rPr>
        <w:t xml:space="preserve"> </w:t>
      </w:r>
      <w:r>
        <w:rPr>
          <w:rFonts w:ascii="Times New Roman" w:hAnsi="Times New Roman"/>
          <w:i/>
          <w:sz w:val="24"/>
        </w:rPr>
        <w:t>Proceedings</w:t>
      </w:r>
      <w:r>
        <w:rPr>
          <w:rFonts w:ascii="Times New Roman" w:hAnsi="Times New Roman"/>
          <w:i/>
          <w:spacing w:val="-15"/>
          <w:sz w:val="24"/>
        </w:rPr>
        <w:t xml:space="preserve"> </w:t>
      </w:r>
      <w:r>
        <w:rPr>
          <w:rFonts w:ascii="Times New Roman" w:hAnsi="Times New Roman"/>
          <w:i/>
          <w:sz w:val="24"/>
        </w:rPr>
        <w:t>of</w:t>
      </w:r>
      <w:r>
        <w:rPr>
          <w:rFonts w:ascii="Times New Roman" w:hAnsi="Times New Roman"/>
          <w:i/>
          <w:spacing w:val="-14"/>
          <w:sz w:val="24"/>
        </w:rPr>
        <w:t xml:space="preserve"> </w:t>
      </w:r>
      <w:r>
        <w:rPr>
          <w:rFonts w:ascii="Times New Roman" w:hAnsi="Times New Roman"/>
          <w:i/>
          <w:sz w:val="24"/>
        </w:rPr>
        <w:t>the</w:t>
      </w:r>
      <w:r>
        <w:rPr>
          <w:rFonts w:ascii="Times New Roman" w:hAnsi="Times New Roman"/>
          <w:i/>
          <w:spacing w:val="-15"/>
          <w:sz w:val="24"/>
        </w:rPr>
        <w:t xml:space="preserve"> </w:t>
      </w:r>
      <w:r>
        <w:rPr>
          <w:rFonts w:ascii="Times New Roman" w:hAnsi="Times New Roman"/>
          <w:i/>
          <w:sz w:val="24"/>
        </w:rPr>
        <w:t>9th</w:t>
      </w:r>
      <w:r>
        <w:rPr>
          <w:rFonts w:ascii="Times New Roman" w:hAnsi="Times New Roman"/>
          <w:i/>
          <w:spacing w:val="-15"/>
          <w:sz w:val="24"/>
        </w:rPr>
        <w:t xml:space="preserve"> </w:t>
      </w:r>
      <w:r>
        <w:rPr>
          <w:rFonts w:ascii="Times New Roman" w:hAnsi="Times New Roman"/>
          <w:i/>
          <w:sz w:val="24"/>
        </w:rPr>
        <w:t>inter- national conference on Artificial intelligence and law</w:t>
      </w:r>
      <w:r>
        <w:rPr>
          <w:sz w:val="24"/>
        </w:rPr>
        <w:t>.</w:t>
      </w:r>
      <w:r>
        <w:rPr>
          <w:spacing w:val="15"/>
          <w:sz w:val="24"/>
        </w:rPr>
        <w:t xml:space="preserve"> </w:t>
      </w:r>
      <w:r>
        <w:rPr>
          <w:sz w:val="24"/>
        </w:rPr>
        <w:t>ACM.</w:t>
      </w:r>
    </w:p>
    <w:p w:rsidR="00B77999" w:rsidRDefault="00D9490F">
      <w:pPr>
        <w:spacing w:before="233" w:line="249" w:lineRule="auto"/>
        <w:ind w:left="1210" w:right="1656" w:hanging="235"/>
        <w:jc w:val="both"/>
        <w:rPr>
          <w:sz w:val="24"/>
        </w:rPr>
      </w:pPr>
      <w:bookmarkStart w:id="457" w:name="_bookmark323"/>
      <w:bookmarkEnd w:id="457"/>
      <w:r>
        <w:rPr>
          <w:sz w:val="24"/>
        </w:rPr>
        <w:t>Burrows,</w:t>
      </w:r>
      <w:r>
        <w:rPr>
          <w:spacing w:val="-9"/>
          <w:sz w:val="24"/>
        </w:rPr>
        <w:t xml:space="preserve"> </w:t>
      </w:r>
      <w:r>
        <w:rPr>
          <w:sz w:val="24"/>
        </w:rPr>
        <w:t>John</w:t>
      </w:r>
      <w:r>
        <w:rPr>
          <w:spacing w:val="-8"/>
          <w:sz w:val="24"/>
        </w:rPr>
        <w:t xml:space="preserve"> </w:t>
      </w:r>
      <w:r>
        <w:rPr>
          <w:spacing w:val="-11"/>
          <w:sz w:val="24"/>
        </w:rPr>
        <w:t>F.</w:t>
      </w:r>
      <w:r>
        <w:rPr>
          <w:spacing w:val="-8"/>
          <w:sz w:val="24"/>
        </w:rPr>
        <w:t xml:space="preserve"> </w:t>
      </w:r>
      <w:r>
        <w:rPr>
          <w:sz w:val="24"/>
        </w:rPr>
        <w:t>1992.</w:t>
      </w:r>
      <w:r>
        <w:rPr>
          <w:spacing w:val="13"/>
          <w:sz w:val="24"/>
        </w:rPr>
        <w:t xml:space="preserve"> </w:t>
      </w:r>
      <w:r>
        <w:rPr>
          <w:sz w:val="24"/>
        </w:rPr>
        <w:t>Not</w:t>
      </w:r>
      <w:r>
        <w:rPr>
          <w:spacing w:val="-8"/>
          <w:sz w:val="24"/>
        </w:rPr>
        <w:t xml:space="preserve"> </w:t>
      </w:r>
      <w:r>
        <w:rPr>
          <w:sz w:val="24"/>
        </w:rPr>
        <w:t>unles</w:t>
      </w:r>
      <w:r>
        <w:rPr>
          <w:spacing w:val="-8"/>
          <w:sz w:val="24"/>
        </w:rPr>
        <w:t xml:space="preserve"> </w:t>
      </w:r>
      <w:r>
        <w:rPr>
          <w:sz w:val="24"/>
        </w:rPr>
        <w:t>you</w:t>
      </w:r>
      <w:r>
        <w:rPr>
          <w:spacing w:val="-8"/>
          <w:sz w:val="24"/>
        </w:rPr>
        <w:t xml:space="preserve"> </w:t>
      </w:r>
      <w:r>
        <w:rPr>
          <w:sz w:val="24"/>
        </w:rPr>
        <w:t>ask</w:t>
      </w:r>
      <w:r>
        <w:rPr>
          <w:spacing w:val="-8"/>
          <w:sz w:val="24"/>
        </w:rPr>
        <w:t xml:space="preserve"> </w:t>
      </w:r>
      <w:r>
        <w:rPr>
          <w:sz w:val="24"/>
        </w:rPr>
        <w:t>nicely</w:t>
      </w:r>
      <w:r>
        <w:rPr>
          <w:spacing w:val="-8"/>
          <w:sz w:val="24"/>
        </w:rPr>
        <w:t xml:space="preserve"> </w:t>
      </w:r>
      <w:r>
        <w:rPr>
          <w:sz w:val="24"/>
        </w:rPr>
        <w:t>:</w:t>
      </w:r>
      <w:r>
        <w:rPr>
          <w:spacing w:val="-8"/>
          <w:sz w:val="24"/>
        </w:rPr>
        <w:t xml:space="preserve"> </w:t>
      </w:r>
      <w:r>
        <w:rPr>
          <w:sz w:val="24"/>
        </w:rPr>
        <w:t>The</w:t>
      </w:r>
      <w:r>
        <w:rPr>
          <w:spacing w:val="-8"/>
          <w:sz w:val="24"/>
        </w:rPr>
        <w:t xml:space="preserve"> </w:t>
      </w:r>
      <w:r>
        <w:rPr>
          <w:sz w:val="24"/>
        </w:rPr>
        <w:t>interpretative</w:t>
      </w:r>
      <w:r>
        <w:rPr>
          <w:spacing w:val="-8"/>
          <w:sz w:val="24"/>
        </w:rPr>
        <w:t xml:space="preserve"> </w:t>
      </w:r>
      <w:r>
        <w:rPr>
          <w:sz w:val="24"/>
        </w:rPr>
        <w:t xml:space="preserve">nexus between analysis and information. </w:t>
      </w:r>
      <w:r>
        <w:rPr>
          <w:rFonts w:ascii="Times New Roman" w:hAnsi="Times New Roman"/>
          <w:i/>
          <w:sz w:val="24"/>
        </w:rPr>
        <w:t>Literary and Linguistic Computing</w:t>
      </w:r>
      <w:r>
        <w:rPr>
          <w:sz w:val="24"/>
        </w:rPr>
        <w:t xml:space="preserve">, </w:t>
      </w:r>
      <w:r>
        <w:rPr>
          <w:rFonts w:ascii="Times New Roman" w:hAnsi="Times New Roman"/>
          <w:b/>
          <w:sz w:val="24"/>
        </w:rPr>
        <w:t>7</w:t>
      </w:r>
      <w:r>
        <w:rPr>
          <w:sz w:val="24"/>
        </w:rPr>
        <w:t>(2), 91–109.</w:t>
      </w:r>
    </w:p>
    <w:p w:rsidR="00B77999" w:rsidRDefault="00D9490F">
      <w:pPr>
        <w:spacing w:before="228" w:line="252" w:lineRule="auto"/>
        <w:ind w:left="1210" w:right="1656" w:hanging="235"/>
        <w:jc w:val="both"/>
        <w:rPr>
          <w:sz w:val="24"/>
        </w:rPr>
      </w:pPr>
      <w:bookmarkStart w:id="458" w:name="_bookmark324"/>
      <w:bookmarkEnd w:id="458"/>
      <w:r>
        <w:rPr>
          <w:sz w:val="24"/>
        </w:rPr>
        <w:t xml:space="preserve">Cardellino, Cristian, Teruel, Milagro, </w:t>
      </w:r>
      <w:r>
        <w:rPr>
          <w:rFonts w:ascii="Times New Roman" w:hAnsi="Times New Roman"/>
          <w:i/>
          <w:sz w:val="24"/>
        </w:rPr>
        <w:t xml:space="preserve">et al. </w:t>
      </w:r>
      <w:r>
        <w:rPr>
          <w:sz w:val="24"/>
        </w:rPr>
        <w:t xml:space="preserve">. 2017. A Low-cost, High- coverage Legal Named Entity Recognizer, Classifier And Linker. </w:t>
      </w:r>
      <w:r>
        <w:rPr>
          <w:rFonts w:ascii="Times New Roman" w:hAnsi="Times New Roman"/>
          <w:i/>
          <w:sz w:val="24"/>
        </w:rPr>
        <w:t>Pages 9–18 of : Proceedings of the 16th edition of the International Conference on Articial Intelligence and Law</w:t>
      </w:r>
      <w:r>
        <w:rPr>
          <w:sz w:val="24"/>
        </w:rPr>
        <w:t>. ACM.</w:t>
      </w:r>
    </w:p>
    <w:p w:rsidR="00B77999" w:rsidRDefault="00D9490F">
      <w:pPr>
        <w:spacing w:before="219" w:line="252" w:lineRule="auto"/>
        <w:ind w:left="1210" w:right="1656" w:hanging="235"/>
        <w:jc w:val="both"/>
        <w:rPr>
          <w:sz w:val="24"/>
        </w:rPr>
      </w:pPr>
      <w:bookmarkStart w:id="459" w:name="_bookmark325"/>
      <w:bookmarkEnd w:id="459"/>
      <w:r>
        <w:rPr>
          <w:sz w:val="24"/>
        </w:rPr>
        <w:t xml:space="preserve">Chang, Yu-shan, &amp; Sung, Yun-Hsuan. 2005. </w:t>
      </w:r>
      <w:r>
        <w:rPr>
          <w:rFonts w:ascii="Times New Roman"/>
          <w:i/>
          <w:sz w:val="24"/>
        </w:rPr>
        <w:t>Applying name entity recogni- tion to informal text</w:t>
      </w:r>
      <w:r>
        <w:rPr>
          <w:sz w:val="24"/>
        </w:rPr>
        <w:t>. Tech. rept. Stanford University. CS224N/Ling237 Final Project Report.</w:t>
      </w:r>
    </w:p>
    <w:p w:rsidR="00B77999" w:rsidRDefault="00D9490F">
      <w:pPr>
        <w:spacing w:before="228" w:line="252" w:lineRule="auto"/>
        <w:ind w:left="1210" w:right="1656" w:hanging="235"/>
        <w:jc w:val="both"/>
        <w:rPr>
          <w:sz w:val="24"/>
        </w:rPr>
      </w:pPr>
      <w:bookmarkStart w:id="460" w:name="_bookmark326"/>
      <w:bookmarkEnd w:id="460"/>
      <w:r>
        <w:rPr>
          <w:sz w:val="24"/>
        </w:rPr>
        <w:t xml:space="preserve">Charlet, Delphine, &amp; Damnati, Geraldine. 2017. Simbow at semeval-2017 task 3 : Soft-cosine semantic similarity between questions for commu- nity question answering. </w:t>
      </w:r>
      <w:r>
        <w:rPr>
          <w:rFonts w:ascii="Times New Roman" w:hAnsi="Times New Roman"/>
          <w:i/>
          <w:sz w:val="24"/>
        </w:rPr>
        <w:t>Pages 315–319 of : Proceedings of the 11th Inter- national Workshop on Semantic Evaluation (SemEval-2017)</w:t>
      </w:r>
      <w:r>
        <w:rPr>
          <w:sz w:val="24"/>
        </w:rPr>
        <w:t>.</w:t>
      </w:r>
    </w:p>
    <w:p w:rsidR="00B77999" w:rsidRPr="00185C4E" w:rsidRDefault="00D9490F">
      <w:pPr>
        <w:spacing w:before="227" w:line="249" w:lineRule="auto"/>
        <w:ind w:left="1210" w:right="1656" w:hanging="235"/>
        <w:jc w:val="both"/>
        <w:rPr>
          <w:sz w:val="24"/>
          <w:lang w:val="fr-FR"/>
        </w:rPr>
      </w:pPr>
      <w:bookmarkStart w:id="461" w:name="_bookmark327"/>
      <w:bookmarkEnd w:id="461"/>
      <w:r w:rsidRPr="00185C4E">
        <w:rPr>
          <w:sz w:val="24"/>
          <w:lang w:val="fr-FR"/>
        </w:rPr>
        <w:t xml:space="preserve">Charlet, Delphine, &amp; Damnati, Géraldine. 2018. Similarité textuelle pour l’association de documents journalistiques. </w:t>
      </w:r>
      <w:r w:rsidRPr="00185C4E">
        <w:rPr>
          <w:rFonts w:ascii="Times New Roman" w:hAnsi="Times New Roman"/>
          <w:i/>
          <w:sz w:val="24"/>
          <w:lang w:val="fr-FR"/>
        </w:rPr>
        <w:t>In : 15e Conférence en Re- cherche d’Information et Applications (CORIA)</w:t>
      </w:r>
      <w:r w:rsidRPr="00185C4E">
        <w:rPr>
          <w:sz w:val="24"/>
          <w:lang w:val="fr-FR"/>
        </w:rPr>
        <w:t>.</w:t>
      </w:r>
    </w:p>
    <w:p w:rsidR="00B77999" w:rsidRDefault="00D9490F">
      <w:pPr>
        <w:spacing w:before="233" w:line="252" w:lineRule="auto"/>
        <w:ind w:left="1210" w:right="1656" w:hanging="235"/>
        <w:jc w:val="both"/>
        <w:rPr>
          <w:sz w:val="24"/>
        </w:rPr>
      </w:pPr>
      <w:bookmarkStart w:id="462" w:name="_bookmark328"/>
      <w:bookmarkEnd w:id="462"/>
      <w:r w:rsidRPr="00185C4E">
        <w:rPr>
          <w:sz w:val="24"/>
          <w:lang w:val="fr-FR"/>
        </w:rPr>
        <w:t xml:space="preserve">Chau, Michael, Xu, Jennifer J, &amp; Chen, Hsinchun. </w:t>
      </w:r>
      <w:r>
        <w:rPr>
          <w:sz w:val="24"/>
        </w:rPr>
        <w:t>2002. Extracting Mea- ningful</w:t>
      </w:r>
      <w:r>
        <w:rPr>
          <w:spacing w:val="-20"/>
          <w:sz w:val="24"/>
        </w:rPr>
        <w:t xml:space="preserve"> </w:t>
      </w:r>
      <w:r>
        <w:rPr>
          <w:sz w:val="24"/>
        </w:rPr>
        <w:t>Entities</w:t>
      </w:r>
      <w:r>
        <w:rPr>
          <w:spacing w:val="-19"/>
          <w:sz w:val="24"/>
        </w:rPr>
        <w:t xml:space="preserve"> </w:t>
      </w:r>
      <w:r>
        <w:rPr>
          <w:sz w:val="24"/>
        </w:rPr>
        <w:t>From</w:t>
      </w:r>
      <w:r>
        <w:rPr>
          <w:spacing w:val="-20"/>
          <w:sz w:val="24"/>
        </w:rPr>
        <w:t xml:space="preserve"> </w:t>
      </w:r>
      <w:r>
        <w:rPr>
          <w:sz w:val="24"/>
        </w:rPr>
        <w:t>Police</w:t>
      </w:r>
      <w:r>
        <w:rPr>
          <w:spacing w:val="-19"/>
          <w:sz w:val="24"/>
        </w:rPr>
        <w:t xml:space="preserve"> </w:t>
      </w:r>
      <w:r>
        <w:rPr>
          <w:sz w:val="24"/>
        </w:rPr>
        <w:t>Narrative</w:t>
      </w:r>
      <w:r>
        <w:rPr>
          <w:spacing w:val="-20"/>
          <w:sz w:val="24"/>
        </w:rPr>
        <w:t xml:space="preserve"> </w:t>
      </w:r>
      <w:r>
        <w:rPr>
          <w:sz w:val="24"/>
        </w:rPr>
        <w:t>Reports.</w:t>
      </w:r>
      <w:r>
        <w:rPr>
          <w:spacing w:val="-5"/>
          <w:sz w:val="24"/>
        </w:rPr>
        <w:t xml:space="preserve"> </w:t>
      </w:r>
      <w:r>
        <w:rPr>
          <w:rFonts w:ascii="Times New Roman" w:hAnsi="Times New Roman"/>
          <w:i/>
          <w:sz w:val="24"/>
        </w:rPr>
        <w:t>Pages</w:t>
      </w:r>
      <w:r>
        <w:rPr>
          <w:rFonts w:ascii="Times New Roman" w:hAnsi="Times New Roman"/>
          <w:i/>
          <w:spacing w:val="-22"/>
          <w:sz w:val="24"/>
        </w:rPr>
        <w:t xml:space="preserve"> </w:t>
      </w:r>
      <w:r>
        <w:rPr>
          <w:rFonts w:ascii="Times New Roman" w:hAnsi="Times New Roman"/>
          <w:i/>
          <w:sz w:val="24"/>
        </w:rPr>
        <w:t>1–5</w:t>
      </w:r>
      <w:r>
        <w:rPr>
          <w:rFonts w:ascii="Times New Roman" w:hAnsi="Times New Roman"/>
          <w:i/>
          <w:spacing w:val="-21"/>
          <w:sz w:val="24"/>
        </w:rPr>
        <w:t xml:space="preserve"> </w:t>
      </w:r>
      <w:r>
        <w:rPr>
          <w:rFonts w:ascii="Times New Roman" w:hAnsi="Times New Roman"/>
          <w:i/>
          <w:sz w:val="24"/>
        </w:rPr>
        <w:t>of</w:t>
      </w:r>
      <w:r>
        <w:rPr>
          <w:rFonts w:ascii="Times New Roman" w:hAnsi="Times New Roman"/>
          <w:i/>
          <w:spacing w:val="-21"/>
          <w:sz w:val="24"/>
        </w:rPr>
        <w:t xml:space="preserve"> </w:t>
      </w:r>
      <w:r>
        <w:rPr>
          <w:rFonts w:ascii="Times New Roman" w:hAnsi="Times New Roman"/>
          <w:i/>
          <w:sz w:val="24"/>
        </w:rPr>
        <w:t>:</w:t>
      </w:r>
      <w:r>
        <w:rPr>
          <w:rFonts w:ascii="Times New Roman" w:hAnsi="Times New Roman"/>
          <w:i/>
          <w:spacing w:val="-22"/>
          <w:sz w:val="24"/>
        </w:rPr>
        <w:t xml:space="preserve"> </w:t>
      </w:r>
      <w:r>
        <w:rPr>
          <w:rFonts w:ascii="Times New Roman" w:hAnsi="Times New Roman"/>
          <w:i/>
          <w:sz w:val="24"/>
        </w:rPr>
        <w:t>Proceedings of the 2002 annual national conference on Digital government</w:t>
      </w:r>
      <w:r>
        <w:rPr>
          <w:rFonts w:ascii="Times New Roman" w:hAnsi="Times New Roman"/>
          <w:i/>
          <w:spacing w:val="-37"/>
          <w:sz w:val="24"/>
        </w:rPr>
        <w:t xml:space="preserve"> </w:t>
      </w:r>
      <w:r>
        <w:rPr>
          <w:rFonts w:ascii="Times New Roman" w:hAnsi="Times New Roman"/>
          <w:i/>
          <w:sz w:val="24"/>
        </w:rPr>
        <w:t>research</w:t>
      </w:r>
      <w:r>
        <w:rPr>
          <w:sz w:val="24"/>
        </w:rPr>
        <w:t>. Digi- tal Government Society of North</w:t>
      </w:r>
      <w:r>
        <w:rPr>
          <w:spacing w:val="6"/>
          <w:sz w:val="24"/>
        </w:rPr>
        <w:t xml:space="preserve"> </w:t>
      </w:r>
      <w:r>
        <w:rPr>
          <w:sz w:val="24"/>
        </w:rPr>
        <w:t>America.</w:t>
      </w:r>
    </w:p>
    <w:p w:rsidR="00B77999" w:rsidRDefault="00B77999">
      <w:pPr>
        <w:spacing w:line="252" w:lineRule="auto"/>
        <w:jc w:val="both"/>
        <w:rPr>
          <w:sz w:val="24"/>
        </w:rPr>
        <w:sectPr w:rsidR="00B77999">
          <w:pgSz w:w="11910" w:h="16840"/>
          <w:pgMar w:top="2180" w:right="0" w:bottom="280" w:left="1500" w:header="1885" w:footer="0" w:gutter="0"/>
          <w:cols w:space="720"/>
        </w:sectPr>
      </w:pPr>
    </w:p>
    <w:p w:rsidR="00B77999" w:rsidRDefault="00B77999">
      <w:pPr>
        <w:pStyle w:val="Corpsdetexte"/>
        <w:spacing w:before="5"/>
        <w:rPr>
          <w:sz w:val="28"/>
        </w:rPr>
      </w:pPr>
    </w:p>
    <w:p w:rsidR="00B77999" w:rsidRDefault="00D9490F">
      <w:pPr>
        <w:spacing w:before="105" w:line="252" w:lineRule="auto"/>
        <w:ind w:left="373" w:right="2493" w:hanging="235"/>
        <w:jc w:val="both"/>
        <w:rPr>
          <w:sz w:val="24"/>
        </w:rPr>
      </w:pPr>
      <w:bookmarkStart w:id="463" w:name="_bookmark329"/>
      <w:bookmarkEnd w:id="463"/>
      <w:r>
        <w:rPr>
          <w:sz w:val="24"/>
        </w:rPr>
        <w:t>Chiticariu,</w:t>
      </w:r>
      <w:r>
        <w:rPr>
          <w:spacing w:val="-11"/>
          <w:sz w:val="24"/>
        </w:rPr>
        <w:t xml:space="preserve"> </w:t>
      </w:r>
      <w:r>
        <w:rPr>
          <w:sz w:val="24"/>
        </w:rPr>
        <w:t>Laura,</w:t>
      </w:r>
      <w:r>
        <w:rPr>
          <w:spacing w:val="-11"/>
          <w:sz w:val="24"/>
        </w:rPr>
        <w:t xml:space="preserve"> </w:t>
      </w:r>
      <w:r>
        <w:rPr>
          <w:sz w:val="24"/>
        </w:rPr>
        <w:t>Krishnamurthy,</w:t>
      </w:r>
      <w:r>
        <w:rPr>
          <w:spacing w:val="-10"/>
          <w:sz w:val="24"/>
        </w:rPr>
        <w:t xml:space="preserve"> </w:t>
      </w:r>
      <w:r>
        <w:rPr>
          <w:sz w:val="24"/>
        </w:rPr>
        <w:t>Rajasekar,</w:t>
      </w:r>
      <w:r>
        <w:rPr>
          <w:spacing w:val="-11"/>
          <w:sz w:val="24"/>
        </w:rPr>
        <w:t xml:space="preserve"> </w:t>
      </w:r>
      <w:r>
        <w:rPr>
          <w:sz w:val="24"/>
        </w:rPr>
        <w:t>Li,</w:t>
      </w:r>
      <w:r>
        <w:rPr>
          <w:spacing w:val="-10"/>
          <w:sz w:val="24"/>
        </w:rPr>
        <w:t xml:space="preserve"> </w:t>
      </w:r>
      <w:r>
        <w:rPr>
          <w:spacing w:val="-4"/>
          <w:sz w:val="24"/>
        </w:rPr>
        <w:t>Yunyao,</w:t>
      </w:r>
      <w:r>
        <w:rPr>
          <w:spacing w:val="-11"/>
          <w:sz w:val="24"/>
        </w:rPr>
        <w:t xml:space="preserve"> </w:t>
      </w:r>
      <w:r>
        <w:rPr>
          <w:sz w:val="24"/>
        </w:rPr>
        <w:t>Reiss,</w:t>
      </w:r>
      <w:r>
        <w:rPr>
          <w:spacing w:val="-11"/>
          <w:sz w:val="24"/>
        </w:rPr>
        <w:t xml:space="preserve"> </w:t>
      </w:r>
      <w:r>
        <w:rPr>
          <w:sz w:val="24"/>
        </w:rPr>
        <w:t>Frederick, &amp; Vaithyanathan, Shivakumar. 2010. Domain adaptation of rule-based annotators</w:t>
      </w:r>
      <w:r>
        <w:rPr>
          <w:spacing w:val="-10"/>
          <w:sz w:val="24"/>
        </w:rPr>
        <w:t xml:space="preserve"> </w:t>
      </w:r>
      <w:r>
        <w:rPr>
          <w:sz w:val="24"/>
        </w:rPr>
        <w:t>for</w:t>
      </w:r>
      <w:r>
        <w:rPr>
          <w:spacing w:val="-10"/>
          <w:sz w:val="24"/>
        </w:rPr>
        <w:t xml:space="preserve"> </w:t>
      </w:r>
      <w:r>
        <w:rPr>
          <w:sz w:val="24"/>
        </w:rPr>
        <w:t>named-entity</w:t>
      </w:r>
      <w:r>
        <w:rPr>
          <w:spacing w:val="-9"/>
          <w:sz w:val="24"/>
        </w:rPr>
        <w:t xml:space="preserve"> </w:t>
      </w:r>
      <w:r>
        <w:rPr>
          <w:sz w:val="24"/>
        </w:rPr>
        <w:t>recognition</w:t>
      </w:r>
      <w:r>
        <w:rPr>
          <w:spacing w:val="-10"/>
          <w:sz w:val="24"/>
        </w:rPr>
        <w:t xml:space="preserve"> </w:t>
      </w:r>
      <w:r>
        <w:rPr>
          <w:sz w:val="24"/>
        </w:rPr>
        <w:t>tasks.</w:t>
      </w:r>
      <w:r>
        <w:rPr>
          <w:spacing w:val="16"/>
          <w:sz w:val="24"/>
        </w:rPr>
        <w:t xml:space="preserve"> </w:t>
      </w:r>
      <w:r>
        <w:rPr>
          <w:rFonts w:ascii="Times New Roman" w:hAnsi="Times New Roman"/>
          <w:i/>
          <w:sz w:val="24"/>
        </w:rPr>
        <w:t>Pages</w:t>
      </w:r>
      <w:r>
        <w:rPr>
          <w:rFonts w:ascii="Times New Roman" w:hAnsi="Times New Roman"/>
          <w:i/>
          <w:spacing w:val="-13"/>
          <w:sz w:val="24"/>
        </w:rPr>
        <w:t xml:space="preserve"> </w:t>
      </w:r>
      <w:r>
        <w:rPr>
          <w:rFonts w:ascii="Times New Roman" w:hAnsi="Times New Roman"/>
          <w:i/>
          <w:sz w:val="24"/>
        </w:rPr>
        <w:t>1002–1012</w:t>
      </w:r>
      <w:r>
        <w:rPr>
          <w:rFonts w:ascii="Times New Roman" w:hAnsi="Times New Roman"/>
          <w:i/>
          <w:spacing w:val="-12"/>
          <w:sz w:val="24"/>
        </w:rPr>
        <w:t xml:space="preserve"> </w:t>
      </w:r>
      <w:r>
        <w:rPr>
          <w:rFonts w:ascii="Times New Roman" w:hAnsi="Times New Roman"/>
          <w:i/>
          <w:sz w:val="24"/>
        </w:rPr>
        <w:t>of</w:t>
      </w:r>
      <w:r>
        <w:rPr>
          <w:rFonts w:ascii="Times New Roman" w:hAnsi="Times New Roman"/>
          <w:i/>
          <w:spacing w:val="-12"/>
          <w:sz w:val="24"/>
        </w:rPr>
        <w:t xml:space="preserve"> </w:t>
      </w:r>
      <w:r>
        <w:rPr>
          <w:rFonts w:ascii="Times New Roman" w:hAnsi="Times New Roman"/>
          <w:i/>
          <w:sz w:val="24"/>
        </w:rPr>
        <w:t>:</w:t>
      </w:r>
      <w:r>
        <w:rPr>
          <w:rFonts w:ascii="Times New Roman" w:hAnsi="Times New Roman"/>
          <w:i/>
          <w:spacing w:val="-12"/>
          <w:sz w:val="24"/>
        </w:rPr>
        <w:t xml:space="preserve"> </w:t>
      </w:r>
      <w:r>
        <w:rPr>
          <w:rFonts w:ascii="Times New Roman" w:hAnsi="Times New Roman"/>
          <w:i/>
          <w:sz w:val="24"/>
        </w:rPr>
        <w:t>Pro- ceedings of the 2010 Conference on Empirical Methods in Natural Language Processing</w:t>
      </w:r>
      <w:r>
        <w:rPr>
          <w:sz w:val="24"/>
        </w:rPr>
        <w:t>. Association for Computational</w:t>
      </w:r>
      <w:r>
        <w:rPr>
          <w:spacing w:val="-30"/>
          <w:sz w:val="24"/>
        </w:rPr>
        <w:t xml:space="preserve"> </w:t>
      </w:r>
      <w:r>
        <w:rPr>
          <w:sz w:val="24"/>
        </w:rPr>
        <w:t>Linguistics.</w:t>
      </w:r>
    </w:p>
    <w:p w:rsidR="00B77999" w:rsidRDefault="00D9490F">
      <w:pPr>
        <w:spacing w:before="171" w:line="249" w:lineRule="auto"/>
        <w:ind w:left="373" w:right="2493" w:hanging="235"/>
        <w:jc w:val="both"/>
        <w:rPr>
          <w:sz w:val="24"/>
        </w:rPr>
      </w:pPr>
      <w:bookmarkStart w:id="464" w:name="_bookmark330"/>
      <w:bookmarkEnd w:id="464"/>
      <w:r>
        <w:rPr>
          <w:sz w:val="24"/>
        </w:rPr>
        <w:t xml:space="preserve">Cohen, Jacob. 1960. A coefficient of agreement for nominal scales. </w:t>
      </w:r>
      <w:r>
        <w:rPr>
          <w:rFonts w:ascii="Times New Roman" w:hAnsi="Times New Roman"/>
          <w:i/>
          <w:sz w:val="24"/>
        </w:rPr>
        <w:t>Educa- tional and psychological measurement</w:t>
      </w:r>
      <w:r>
        <w:rPr>
          <w:sz w:val="24"/>
        </w:rPr>
        <w:t xml:space="preserve">, </w:t>
      </w:r>
      <w:r>
        <w:rPr>
          <w:rFonts w:ascii="Times New Roman" w:hAnsi="Times New Roman"/>
          <w:b/>
          <w:sz w:val="24"/>
        </w:rPr>
        <w:t>20</w:t>
      </w:r>
      <w:r>
        <w:rPr>
          <w:sz w:val="24"/>
        </w:rPr>
        <w:t>(1), 37–46.</w:t>
      </w:r>
    </w:p>
    <w:p w:rsidR="00B77999" w:rsidRDefault="00D9490F">
      <w:pPr>
        <w:pStyle w:val="Corpsdetexte"/>
        <w:spacing w:before="176" w:line="249" w:lineRule="auto"/>
        <w:ind w:left="373" w:right="2493" w:hanging="235"/>
        <w:jc w:val="both"/>
      </w:pPr>
      <w:bookmarkStart w:id="465" w:name="_bookmark331"/>
      <w:bookmarkEnd w:id="465"/>
      <w:r>
        <w:t xml:space="preserve">Cortes, Corinna, &amp; Vapnik, Vladimir. 1995. Support-vector networks. </w:t>
      </w:r>
      <w:r>
        <w:rPr>
          <w:rFonts w:ascii="Times New Roman" w:hAnsi="Times New Roman"/>
          <w:i/>
        </w:rPr>
        <w:t>Ma- chine Learning</w:t>
      </w:r>
      <w:r>
        <w:t xml:space="preserve">, </w:t>
      </w:r>
      <w:r>
        <w:rPr>
          <w:rFonts w:ascii="Times New Roman" w:hAnsi="Times New Roman"/>
          <w:b/>
        </w:rPr>
        <w:t>20</w:t>
      </w:r>
      <w:r>
        <w:t>(3), 273–297.</w:t>
      </w:r>
    </w:p>
    <w:p w:rsidR="00B77999" w:rsidRPr="00185C4E" w:rsidRDefault="00D9490F">
      <w:pPr>
        <w:spacing w:before="179" w:line="249" w:lineRule="auto"/>
        <w:ind w:left="373" w:right="2493" w:hanging="235"/>
        <w:jc w:val="both"/>
        <w:rPr>
          <w:sz w:val="24"/>
          <w:lang w:val="fr-FR"/>
        </w:rPr>
      </w:pPr>
      <w:bookmarkStart w:id="466" w:name="_bookmark332"/>
      <w:bookmarkEnd w:id="466"/>
      <w:r>
        <w:rPr>
          <w:sz w:val="24"/>
        </w:rPr>
        <w:t xml:space="preserve">Cover, Thomas, &amp; Hart, Peter. 1967. Nearest Neighbor Pattern Classifica- tion. </w:t>
      </w:r>
      <w:r w:rsidRPr="00185C4E">
        <w:rPr>
          <w:rFonts w:ascii="Times New Roman" w:hAnsi="Times New Roman"/>
          <w:i/>
          <w:sz w:val="24"/>
          <w:lang w:val="fr-FR"/>
        </w:rPr>
        <w:t>IEEE Transactions on Information Theory</w:t>
      </w:r>
      <w:r w:rsidRPr="00185C4E">
        <w:rPr>
          <w:sz w:val="24"/>
          <w:lang w:val="fr-FR"/>
        </w:rPr>
        <w:t xml:space="preserve">, </w:t>
      </w:r>
      <w:r w:rsidRPr="00185C4E">
        <w:rPr>
          <w:rFonts w:ascii="Times New Roman" w:hAnsi="Times New Roman"/>
          <w:b/>
          <w:sz w:val="24"/>
          <w:lang w:val="fr-FR"/>
        </w:rPr>
        <w:t>13</w:t>
      </w:r>
      <w:r w:rsidRPr="00185C4E">
        <w:rPr>
          <w:sz w:val="24"/>
          <w:lang w:val="fr-FR"/>
        </w:rPr>
        <w:t>(1), 21–27.</w:t>
      </w:r>
    </w:p>
    <w:p w:rsidR="00B77999" w:rsidRDefault="00D9490F">
      <w:pPr>
        <w:spacing w:before="176" w:line="249" w:lineRule="auto"/>
        <w:ind w:left="373" w:right="2493" w:hanging="235"/>
        <w:jc w:val="both"/>
        <w:rPr>
          <w:sz w:val="24"/>
        </w:rPr>
      </w:pPr>
      <w:bookmarkStart w:id="467" w:name="_bookmark333"/>
      <w:bookmarkEnd w:id="467"/>
      <w:r w:rsidRPr="00185C4E">
        <w:rPr>
          <w:sz w:val="24"/>
          <w:lang w:val="fr-FR"/>
        </w:rPr>
        <w:t xml:space="preserve">Cretin, Laurette. 2014. L’opinion des Français sur la justice. </w:t>
      </w:r>
      <w:r>
        <w:rPr>
          <w:rFonts w:ascii="Times New Roman" w:hAnsi="Times New Roman"/>
          <w:i/>
          <w:sz w:val="24"/>
        </w:rPr>
        <w:t>INFOSTAT JUSTICE</w:t>
      </w:r>
      <w:r>
        <w:rPr>
          <w:sz w:val="24"/>
        </w:rPr>
        <w:t xml:space="preserve">, </w:t>
      </w:r>
      <w:r>
        <w:rPr>
          <w:rFonts w:ascii="Times New Roman" w:hAnsi="Times New Roman"/>
          <w:b/>
          <w:sz w:val="24"/>
        </w:rPr>
        <w:t>125</w:t>
      </w:r>
      <w:r>
        <w:rPr>
          <w:sz w:val="24"/>
        </w:rPr>
        <w:t>(Janvier).</w:t>
      </w:r>
    </w:p>
    <w:p w:rsidR="00B77999" w:rsidRPr="00185C4E" w:rsidRDefault="00D9490F">
      <w:pPr>
        <w:spacing w:before="180" w:line="252" w:lineRule="auto"/>
        <w:ind w:left="373" w:right="2493" w:hanging="235"/>
        <w:jc w:val="both"/>
        <w:rPr>
          <w:sz w:val="24"/>
          <w:lang w:val="fr-FR"/>
        </w:rPr>
      </w:pPr>
      <w:bookmarkStart w:id="468" w:name="_bookmark334"/>
      <w:bookmarkEnd w:id="468"/>
      <w:r>
        <w:rPr>
          <w:sz w:val="24"/>
        </w:rPr>
        <w:t xml:space="preserve">Deerwester, Scott, Dumais, Susan </w:t>
      </w:r>
      <w:r>
        <w:rPr>
          <w:spacing w:val="-6"/>
          <w:sz w:val="24"/>
        </w:rPr>
        <w:t xml:space="preserve">T., </w:t>
      </w:r>
      <w:r>
        <w:rPr>
          <w:sz w:val="24"/>
        </w:rPr>
        <w:t xml:space="preserve">Furnas, George </w:t>
      </w:r>
      <w:r>
        <w:rPr>
          <w:spacing w:val="-8"/>
          <w:sz w:val="24"/>
        </w:rPr>
        <w:t xml:space="preserve">W., </w:t>
      </w:r>
      <w:r>
        <w:rPr>
          <w:sz w:val="24"/>
        </w:rPr>
        <w:t>Landauer, Tho- mas</w:t>
      </w:r>
      <w:r>
        <w:rPr>
          <w:spacing w:val="-8"/>
          <w:sz w:val="24"/>
        </w:rPr>
        <w:t xml:space="preserve"> </w:t>
      </w:r>
      <w:r>
        <w:rPr>
          <w:sz w:val="24"/>
        </w:rPr>
        <w:t>K.,</w:t>
      </w:r>
      <w:r>
        <w:rPr>
          <w:spacing w:val="-7"/>
          <w:sz w:val="24"/>
        </w:rPr>
        <w:t xml:space="preserve"> </w:t>
      </w:r>
      <w:r>
        <w:rPr>
          <w:sz w:val="24"/>
        </w:rPr>
        <w:t>&amp;</w:t>
      </w:r>
      <w:r>
        <w:rPr>
          <w:spacing w:val="-7"/>
          <w:sz w:val="24"/>
        </w:rPr>
        <w:t xml:space="preserve"> </w:t>
      </w:r>
      <w:r>
        <w:rPr>
          <w:sz w:val="24"/>
        </w:rPr>
        <w:t>Harshman,</w:t>
      </w:r>
      <w:r>
        <w:rPr>
          <w:spacing w:val="-7"/>
          <w:sz w:val="24"/>
        </w:rPr>
        <w:t xml:space="preserve"> </w:t>
      </w:r>
      <w:r>
        <w:rPr>
          <w:sz w:val="24"/>
        </w:rPr>
        <w:t>Richard.</w:t>
      </w:r>
      <w:r>
        <w:rPr>
          <w:spacing w:val="-7"/>
          <w:sz w:val="24"/>
        </w:rPr>
        <w:t xml:space="preserve"> </w:t>
      </w:r>
      <w:r>
        <w:rPr>
          <w:sz w:val="24"/>
        </w:rPr>
        <w:t>1990.</w:t>
      </w:r>
      <w:r>
        <w:rPr>
          <w:spacing w:val="15"/>
          <w:sz w:val="24"/>
        </w:rPr>
        <w:t xml:space="preserve"> </w:t>
      </w:r>
      <w:r>
        <w:rPr>
          <w:sz w:val="24"/>
        </w:rPr>
        <w:t>Indexing</w:t>
      </w:r>
      <w:r>
        <w:rPr>
          <w:spacing w:val="-7"/>
          <w:sz w:val="24"/>
        </w:rPr>
        <w:t xml:space="preserve"> </w:t>
      </w:r>
      <w:r>
        <w:rPr>
          <w:sz w:val="24"/>
        </w:rPr>
        <w:t>By</w:t>
      </w:r>
      <w:r>
        <w:rPr>
          <w:spacing w:val="-7"/>
          <w:sz w:val="24"/>
        </w:rPr>
        <w:t xml:space="preserve"> </w:t>
      </w:r>
      <w:r>
        <w:rPr>
          <w:sz w:val="24"/>
        </w:rPr>
        <w:t>Latent</w:t>
      </w:r>
      <w:r>
        <w:rPr>
          <w:spacing w:val="-7"/>
          <w:sz w:val="24"/>
        </w:rPr>
        <w:t xml:space="preserve"> </w:t>
      </w:r>
      <w:r>
        <w:rPr>
          <w:sz w:val="24"/>
        </w:rPr>
        <w:t>Semantic</w:t>
      </w:r>
      <w:r>
        <w:rPr>
          <w:spacing w:val="-7"/>
          <w:sz w:val="24"/>
        </w:rPr>
        <w:t xml:space="preserve"> </w:t>
      </w:r>
      <w:r>
        <w:rPr>
          <w:sz w:val="24"/>
        </w:rPr>
        <w:t xml:space="preserve">Ana- lysis. </w:t>
      </w:r>
      <w:r w:rsidRPr="00185C4E">
        <w:rPr>
          <w:rFonts w:ascii="Times New Roman" w:hAnsi="Times New Roman"/>
          <w:i/>
          <w:sz w:val="24"/>
          <w:lang w:val="fr-FR"/>
        </w:rPr>
        <w:t>Journal Of The American Society For Information Science</w:t>
      </w:r>
      <w:r w:rsidRPr="00185C4E">
        <w:rPr>
          <w:sz w:val="24"/>
          <w:lang w:val="fr-FR"/>
        </w:rPr>
        <w:t xml:space="preserve">, </w:t>
      </w:r>
      <w:r w:rsidRPr="00185C4E">
        <w:rPr>
          <w:rFonts w:ascii="Times New Roman" w:hAnsi="Times New Roman"/>
          <w:b/>
          <w:sz w:val="24"/>
          <w:lang w:val="fr-FR"/>
        </w:rPr>
        <w:t>41</w:t>
      </w:r>
      <w:r w:rsidRPr="00185C4E">
        <w:rPr>
          <w:sz w:val="24"/>
          <w:lang w:val="fr-FR"/>
        </w:rPr>
        <w:t>(6),</w:t>
      </w:r>
      <w:r w:rsidRPr="00185C4E">
        <w:rPr>
          <w:spacing w:val="-10"/>
          <w:sz w:val="24"/>
          <w:lang w:val="fr-FR"/>
        </w:rPr>
        <w:t xml:space="preserve"> </w:t>
      </w:r>
      <w:r w:rsidRPr="00185C4E">
        <w:rPr>
          <w:sz w:val="24"/>
          <w:lang w:val="fr-FR"/>
        </w:rPr>
        <w:t>391– 407.</w:t>
      </w:r>
    </w:p>
    <w:p w:rsidR="00B77999" w:rsidRPr="00185C4E" w:rsidRDefault="00D9490F">
      <w:pPr>
        <w:pStyle w:val="Corpsdetexte"/>
        <w:spacing w:before="174" w:line="249" w:lineRule="auto"/>
        <w:ind w:left="373" w:right="2493" w:hanging="235"/>
        <w:jc w:val="both"/>
        <w:rPr>
          <w:lang w:val="fr-FR"/>
        </w:rPr>
      </w:pPr>
      <w:bookmarkStart w:id="469" w:name="_bookmark335"/>
      <w:bookmarkEnd w:id="469"/>
      <w:r w:rsidRPr="00185C4E">
        <w:rPr>
          <w:lang w:val="fr-FR"/>
        </w:rPr>
        <w:t xml:space="preserve">DILA. 2019. </w:t>
      </w:r>
      <w:r w:rsidRPr="00185C4E">
        <w:rPr>
          <w:rFonts w:ascii="Times New Roman" w:hAnsi="Times New Roman"/>
          <w:i/>
          <w:lang w:val="fr-FR"/>
        </w:rPr>
        <w:t>Base de données CAPP</w:t>
      </w:r>
      <w:r w:rsidRPr="00185C4E">
        <w:rPr>
          <w:lang w:val="fr-FR"/>
        </w:rPr>
        <w:t xml:space="preserve">. Page d’accueil à </w:t>
      </w:r>
      <w:hyperlink r:id="rId169">
        <w:r w:rsidRPr="00185C4E">
          <w:rPr>
            <w:rFonts w:ascii="Arial" w:hAnsi="Arial"/>
            <w:lang w:val="fr-FR"/>
          </w:rPr>
          <w:t>https://www.data.</w:t>
        </w:r>
      </w:hyperlink>
      <w:r w:rsidRPr="00185C4E">
        <w:rPr>
          <w:rFonts w:ascii="Arial" w:hAnsi="Arial"/>
          <w:lang w:val="fr-FR"/>
        </w:rPr>
        <w:t xml:space="preserve"> </w:t>
      </w:r>
      <w:hyperlink r:id="rId170">
        <w:r w:rsidRPr="00185C4E">
          <w:rPr>
            <w:rFonts w:ascii="Arial" w:hAnsi="Arial"/>
            <w:w w:val="105"/>
            <w:lang w:val="fr-FR"/>
          </w:rPr>
          <w:t>gouv.fr/fr/datasets/capp/</w:t>
        </w:r>
      </w:hyperlink>
      <w:r w:rsidRPr="00185C4E">
        <w:rPr>
          <w:w w:val="105"/>
          <w:lang w:val="fr-FR"/>
        </w:rPr>
        <w:t xml:space="preserve">,    </w:t>
      </w:r>
      <w:r w:rsidRPr="00185C4E">
        <w:rPr>
          <w:lang w:val="fr-FR"/>
        </w:rPr>
        <w:t xml:space="preserve">fichiers    CAPP_20180315-195806.tar.gz </w:t>
      </w:r>
      <w:r w:rsidRPr="00185C4E">
        <w:rPr>
          <w:w w:val="95"/>
          <w:lang w:val="fr-FR"/>
        </w:rPr>
        <w:t xml:space="preserve">à CAPP_20190805-214041.tar.gz et Freemium_capp_global_20180315- </w:t>
      </w:r>
      <w:r w:rsidRPr="00185C4E">
        <w:rPr>
          <w:lang w:val="fr-FR"/>
        </w:rPr>
        <w:t xml:space="preserve">170000.tar.gz téléchargés à partir de </w:t>
      </w:r>
      <w:hyperlink r:id="rId171">
        <w:r w:rsidRPr="00185C4E">
          <w:rPr>
            <w:rFonts w:ascii="Arial" w:hAnsi="Arial"/>
            <w:w w:val="105"/>
            <w:lang w:val="fr-FR"/>
          </w:rPr>
          <w:t>ftp://echanges.dila.gouv.fr/</w:t>
        </w:r>
      </w:hyperlink>
      <w:r w:rsidRPr="00185C4E">
        <w:rPr>
          <w:rFonts w:ascii="Arial" w:hAnsi="Arial"/>
          <w:w w:val="105"/>
          <w:lang w:val="fr-FR"/>
        </w:rPr>
        <w:t xml:space="preserve"> </w:t>
      </w:r>
      <w:hyperlink r:id="rId172">
        <w:r w:rsidRPr="00185C4E">
          <w:rPr>
            <w:rFonts w:ascii="Arial" w:hAnsi="Arial"/>
            <w:lang w:val="fr-FR"/>
          </w:rPr>
          <w:t>CAPP/</w:t>
        </w:r>
      </w:hyperlink>
      <w:r w:rsidRPr="00185C4E">
        <w:rPr>
          <w:lang w:val="fr-FR"/>
        </w:rPr>
        <w:t>.</w:t>
      </w:r>
    </w:p>
    <w:p w:rsidR="00B77999" w:rsidRDefault="00D9490F">
      <w:pPr>
        <w:spacing w:before="185" w:line="249" w:lineRule="auto"/>
        <w:ind w:left="373" w:right="2493" w:hanging="235"/>
        <w:jc w:val="both"/>
        <w:rPr>
          <w:sz w:val="24"/>
        </w:rPr>
      </w:pPr>
      <w:bookmarkStart w:id="470" w:name="_bookmark336"/>
      <w:bookmarkEnd w:id="470"/>
      <w:r>
        <w:rPr>
          <w:sz w:val="24"/>
        </w:rPr>
        <w:t xml:space="preserve">Dong, </w:t>
      </w:r>
      <w:r>
        <w:rPr>
          <w:spacing w:val="-3"/>
          <w:sz w:val="24"/>
        </w:rPr>
        <w:t xml:space="preserve">Yan-Shi, </w:t>
      </w:r>
      <w:r>
        <w:rPr>
          <w:sz w:val="24"/>
        </w:rPr>
        <w:t>&amp; Han, Ke-Song. 2005. Boosting SVM classifiers by en- semble.</w:t>
      </w:r>
      <w:r>
        <w:rPr>
          <w:spacing w:val="6"/>
          <w:sz w:val="24"/>
        </w:rPr>
        <w:t xml:space="preserve"> </w:t>
      </w:r>
      <w:r>
        <w:rPr>
          <w:rFonts w:ascii="Times New Roman" w:hAnsi="Times New Roman"/>
          <w:i/>
          <w:sz w:val="24"/>
        </w:rPr>
        <w:t>Pages</w:t>
      </w:r>
      <w:r>
        <w:rPr>
          <w:rFonts w:ascii="Times New Roman" w:hAnsi="Times New Roman"/>
          <w:i/>
          <w:spacing w:val="-13"/>
          <w:sz w:val="24"/>
        </w:rPr>
        <w:t xml:space="preserve"> </w:t>
      </w:r>
      <w:r>
        <w:rPr>
          <w:rFonts w:ascii="Times New Roman" w:hAnsi="Times New Roman"/>
          <w:i/>
          <w:sz w:val="24"/>
        </w:rPr>
        <w:t>1072–1073</w:t>
      </w:r>
      <w:r>
        <w:rPr>
          <w:rFonts w:ascii="Times New Roman" w:hAnsi="Times New Roman"/>
          <w:i/>
          <w:spacing w:val="-13"/>
          <w:sz w:val="24"/>
        </w:rPr>
        <w:t xml:space="preserve"> </w:t>
      </w:r>
      <w:r>
        <w:rPr>
          <w:rFonts w:ascii="Times New Roman" w:hAnsi="Times New Roman"/>
          <w:i/>
          <w:sz w:val="24"/>
        </w:rPr>
        <w:t>of</w:t>
      </w:r>
      <w:r>
        <w:rPr>
          <w:rFonts w:ascii="Times New Roman" w:hAnsi="Times New Roman"/>
          <w:i/>
          <w:spacing w:val="-12"/>
          <w:sz w:val="24"/>
        </w:rPr>
        <w:t xml:space="preserve"> </w:t>
      </w:r>
      <w:r>
        <w:rPr>
          <w:rFonts w:ascii="Times New Roman" w:hAnsi="Times New Roman"/>
          <w:i/>
          <w:sz w:val="24"/>
        </w:rPr>
        <w:t>:</w:t>
      </w:r>
      <w:r>
        <w:rPr>
          <w:rFonts w:ascii="Times New Roman" w:hAnsi="Times New Roman"/>
          <w:i/>
          <w:spacing w:val="-13"/>
          <w:sz w:val="24"/>
        </w:rPr>
        <w:t xml:space="preserve"> </w:t>
      </w:r>
      <w:r>
        <w:rPr>
          <w:rFonts w:ascii="Times New Roman" w:hAnsi="Times New Roman"/>
          <w:i/>
          <w:sz w:val="24"/>
        </w:rPr>
        <w:t>Special</w:t>
      </w:r>
      <w:r>
        <w:rPr>
          <w:rFonts w:ascii="Times New Roman" w:hAnsi="Times New Roman"/>
          <w:i/>
          <w:spacing w:val="-13"/>
          <w:sz w:val="24"/>
        </w:rPr>
        <w:t xml:space="preserve"> </w:t>
      </w:r>
      <w:r>
        <w:rPr>
          <w:rFonts w:ascii="Times New Roman" w:hAnsi="Times New Roman"/>
          <w:i/>
          <w:sz w:val="24"/>
        </w:rPr>
        <w:t>Interest</w:t>
      </w:r>
      <w:r>
        <w:rPr>
          <w:rFonts w:ascii="Times New Roman" w:hAnsi="Times New Roman"/>
          <w:i/>
          <w:spacing w:val="-13"/>
          <w:sz w:val="24"/>
        </w:rPr>
        <w:t xml:space="preserve"> </w:t>
      </w:r>
      <w:r>
        <w:rPr>
          <w:rFonts w:ascii="Times New Roman" w:hAnsi="Times New Roman"/>
          <w:i/>
          <w:spacing w:val="-5"/>
          <w:sz w:val="24"/>
        </w:rPr>
        <w:t>Tracks</w:t>
      </w:r>
      <w:r>
        <w:rPr>
          <w:rFonts w:ascii="Times New Roman" w:hAnsi="Times New Roman"/>
          <w:i/>
          <w:spacing w:val="-13"/>
          <w:sz w:val="24"/>
        </w:rPr>
        <w:t xml:space="preserve"> </w:t>
      </w:r>
      <w:r>
        <w:rPr>
          <w:rFonts w:ascii="Times New Roman" w:hAnsi="Times New Roman"/>
          <w:i/>
          <w:sz w:val="24"/>
        </w:rPr>
        <w:t>And</w:t>
      </w:r>
      <w:r>
        <w:rPr>
          <w:rFonts w:ascii="Times New Roman" w:hAnsi="Times New Roman"/>
          <w:i/>
          <w:spacing w:val="-12"/>
          <w:sz w:val="24"/>
        </w:rPr>
        <w:t xml:space="preserve"> </w:t>
      </w:r>
      <w:r>
        <w:rPr>
          <w:rFonts w:ascii="Times New Roman" w:hAnsi="Times New Roman"/>
          <w:i/>
          <w:sz w:val="24"/>
        </w:rPr>
        <w:t>Posters</w:t>
      </w:r>
      <w:r>
        <w:rPr>
          <w:rFonts w:ascii="Times New Roman" w:hAnsi="Times New Roman"/>
          <w:i/>
          <w:spacing w:val="-13"/>
          <w:sz w:val="24"/>
        </w:rPr>
        <w:t xml:space="preserve"> </w:t>
      </w:r>
      <w:r>
        <w:rPr>
          <w:rFonts w:ascii="Times New Roman" w:hAnsi="Times New Roman"/>
          <w:i/>
          <w:sz w:val="24"/>
        </w:rPr>
        <w:t>Of</w:t>
      </w:r>
      <w:r>
        <w:rPr>
          <w:rFonts w:ascii="Times New Roman" w:hAnsi="Times New Roman"/>
          <w:i/>
          <w:spacing w:val="-13"/>
          <w:sz w:val="24"/>
        </w:rPr>
        <w:t xml:space="preserve"> </w:t>
      </w:r>
      <w:r>
        <w:rPr>
          <w:rFonts w:ascii="Times New Roman" w:hAnsi="Times New Roman"/>
          <w:i/>
          <w:sz w:val="24"/>
        </w:rPr>
        <w:t>The</w:t>
      </w:r>
      <w:r>
        <w:rPr>
          <w:rFonts w:ascii="Times New Roman" w:hAnsi="Times New Roman"/>
          <w:i/>
          <w:spacing w:val="-13"/>
          <w:sz w:val="24"/>
        </w:rPr>
        <w:t xml:space="preserve"> </w:t>
      </w:r>
      <w:r>
        <w:rPr>
          <w:rFonts w:ascii="Times New Roman" w:hAnsi="Times New Roman"/>
          <w:i/>
          <w:sz w:val="24"/>
        </w:rPr>
        <w:t>14th International Conference On World Wide Web</w:t>
      </w:r>
      <w:r>
        <w:rPr>
          <w:sz w:val="24"/>
        </w:rPr>
        <w:t>.</w:t>
      </w:r>
      <w:r>
        <w:rPr>
          <w:spacing w:val="27"/>
          <w:sz w:val="24"/>
        </w:rPr>
        <w:t xml:space="preserve"> </w:t>
      </w:r>
      <w:r>
        <w:rPr>
          <w:sz w:val="24"/>
        </w:rPr>
        <w:t>ACM.</w:t>
      </w:r>
    </w:p>
    <w:p w:rsidR="00B77999" w:rsidRDefault="00D9490F">
      <w:pPr>
        <w:spacing w:before="181" w:line="252" w:lineRule="auto"/>
        <w:ind w:left="373" w:right="2493" w:hanging="235"/>
        <w:jc w:val="both"/>
        <w:rPr>
          <w:sz w:val="24"/>
        </w:rPr>
      </w:pPr>
      <w:bookmarkStart w:id="471" w:name="_bookmark337"/>
      <w:bookmarkEnd w:id="471"/>
      <w:r>
        <w:rPr>
          <w:spacing w:val="-3"/>
          <w:sz w:val="24"/>
        </w:rPr>
        <w:t xml:space="preserve">Dozier, </w:t>
      </w:r>
      <w:r>
        <w:rPr>
          <w:sz w:val="24"/>
        </w:rPr>
        <w:t xml:space="preserve">Christopher, Kondadadi, Ravikumar, Light, Marc, </w:t>
      </w:r>
      <w:r>
        <w:rPr>
          <w:spacing w:val="-5"/>
          <w:sz w:val="24"/>
        </w:rPr>
        <w:t xml:space="preserve">Vachher, </w:t>
      </w:r>
      <w:r>
        <w:rPr>
          <w:sz w:val="24"/>
        </w:rPr>
        <w:t>Arun, Veeramachaneni,</w:t>
      </w:r>
      <w:r>
        <w:rPr>
          <w:spacing w:val="-11"/>
          <w:sz w:val="24"/>
        </w:rPr>
        <w:t xml:space="preserve"> </w:t>
      </w:r>
      <w:r>
        <w:rPr>
          <w:sz w:val="24"/>
        </w:rPr>
        <w:t>Sriharsha,</w:t>
      </w:r>
      <w:r>
        <w:rPr>
          <w:spacing w:val="-11"/>
          <w:sz w:val="24"/>
        </w:rPr>
        <w:t xml:space="preserve"> </w:t>
      </w:r>
      <w:r>
        <w:rPr>
          <w:sz w:val="24"/>
        </w:rPr>
        <w:t>&amp;</w:t>
      </w:r>
      <w:r>
        <w:rPr>
          <w:spacing w:val="-11"/>
          <w:sz w:val="24"/>
        </w:rPr>
        <w:t xml:space="preserve"> </w:t>
      </w:r>
      <w:r>
        <w:rPr>
          <w:sz w:val="24"/>
        </w:rPr>
        <w:t>Wudali,</w:t>
      </w:r>
      <w:r>
        <w:rPr>
          <w:spacing w:val="-11"/>
          <w:sz w:val="24"/>
        </w:rPr>
        <w:t xml:space="preserve"> </w:t>
      </w:r>
      <w:r>
        <w:rPr>
          <w:spacing w:val="-4"/>
          <w:sz w:val="24"/>
        </w:rPr>
        <w:t>Ramdev.</w:t>
      </w:r>
      <w:r>
        <w:rPr>
          <w:spacing w:val="-11"/>
          <w:sz w:val="24"/>
        </w:rPr>
        <w:t xml:space="preserve"> </w:t>
      </w:r>
      <w:r>
        <w:rPr>
          <w:sz w:val="24"/>
        </w:rPr>
        <w:t>2010.</w:t>
      </w:r>
      <w:r>
        <w:rPr>
          <w:spacing w:val="9"/>
          <w:sz w:val="24"/>
        </w:rPr>
        <w:t xml:space="preserve"> </w:t>
      </w:r>
      <w:r>
        <w:rPr>
          <w:sz w:val="24"/>
        </w:rPr>
        <w:t>Named</w:t>
      </w:r>
      <w:r>
        <w:rPr>
          <w:spacing w:val="-11"/>
          <w:sz w:val="24"/>
        </w:rPr>
        <w:t xml:space="preserve"> </w:t>
      </w:r>
      <w:r>
        <w:rPr>
          <w:sz w:val="24"/>
        </w:rPr>
        <w:t>entity</w:t>
      </w:r>
      <w:r>
        <w:rPr>
          <w:spacing w:val="-11"/>
          <w:sz w:val="24"/>
        </w:rPr>
        <w:t xml:space="preserve"> </w:t>
      </w:r>
      <w:r>
        <w:rPr>
          <w:sz w:val="24"/>
        </w:rPr>
        <w:t>re- cognition</w:t>
      </w:r>
      <w:r>
        <w:rPr>
          <w:spacing w:val="-16"/>
          <w:sz w:val="24"/>
        </w:rPr>
        <w:t xml:space="preserve"> </w:t>
      </w:r>
      <w:r>
        <w:rPr>
          <w:sz w:val="24"/>
        </w:rPr>
        <w:t>and</w:t>
      </w:r>
      <w:r>
        <w:rPr>
          <w:spacing w:val="-15"/>
          <w:sz w:val="24"/>
        </w:rPr>
        <w:t xml:space="preserve"> </w:t>
      </w:r>
      <w:r>
        <w:rPr>
          <w:sz w:val="24"/>
        </w:rPr>
        <w:t>resolution</w:t>
      </w:r>
      <w:r>
        <w:rPr>
          <w:spacing w:val="-16"/>
          <w:sz w:val="24"/>
        </w:rPr>
        <w:t xml:space="preserve"> </w:t>
      </w:r>
      <w:r>
        <w:rPr>
          <w:sz w:val="24"/>
        </w:rPr>
        <w:t>in</w:t>
      </w:r>
      <w:r>
        <w:rPr>
          <w:spacing w:val="-15"/>
          <w:sz w:val="24"/>
        </w:rPr>
        <w:t xml:space="preserve"> </w:t>
      </w:r>
      <w:r>
        <w:rPr>
          <w:sz w:val="24"/>
        </w:rPr>
        <w:t>legal</w:t>
      </w:r>
      <w:r>
        <w:rPr>
          <w:spacing w:val="-16"/>
          <w:sz w:val="24"/>
        </w:rPr>
        <w:t xml:space="preserve"> </w:t>
      </w:r>
      <w:r>
        <w:rPr>
          <w:sz w:val="24"/>
        </w:rPr>
        <w:t>text.</w:t>
      </w:r>
      <w:r>
        <w:rPr>
          <w:spacing w:val="-2"/>
          <w:sz w:val="24"/>
        </w:rPr>
        <w:t xml:space="preserve"> </w:t>
      </w:r>
      <w:r>
        <w:rPr>
          <w:rFonts w:ascii="Times New Roman" w:hAnsi="Times New Roman"/>
          <w:i/>
          <w:sz w:val="24"/>
        </w:rPr>
        <w:t>Pages</w:t>
      </w:r>
      <w:r>
        <w:rPr>
          <w:rFonts w:ascii="Times New Roman" w:hAnsi="Times New Roman"/>
          <w:i/>
          <w:spacing w:val="-17"/>
          <w:sz w:val="24"/>
        </w:rPr>
        <w:t xml:space="preserve"> </w:t>
      </w:r>
      <w:r>
        <w:rPr>
          <w:rFonts w:ascii="Times New Roman" w:hAnsi="Times New Roman"/>
          <w:i/>
          <w:sz w:val="24"/>
        </w:rPr>
        <w:t>27–43</w:t>
      </w:r>
      <w:r>
        <w:rPr>
          <w:rFonts w:ascii="Times New Roman" w:hAnsi="Times New Roman"/>
          <w:i/>
          <w:spacing w:val="-18"/>
          <w:sz w:val="24"/>
        </w:rPr>
        <w:t xml:space="preserve"> </w:t>
      </w:r>
      <w:r>
        <w:rPr>
          <w:rFonts w:ascii="Times New Roman" w:hAnsi="Times New Roman"/>
          <w:i/>
          <w:sz w:val="24"/>
        </w:rPr>
        <w:t>of</w:t>
      </w:r>
      <w:r>
        <w:rPr>
          <w:rFonts w:ascii="Times New Roman" w:hAnsi="Times New Roman"/>
          <w:i/>
          <w:spacing w:val="-17"/>
          <w:sz w:val="24"/>
        </w:rPr>
        <w:t xml:space="preserve"> </w:t>
      </w:r>
      <w:r>
        <w:rPr>
          <w:rFonts w:ascii="Times New Roman" w:hAnsi="Times New Roman"/>
          <w:i/>
          <w:sz w:val="24"/>
        </w:rPr>
        <w:t>:</w:t>
      </w:r>
      <w:r>
        <w:rPr>
          <w:rFonts w:ascii="Times New Roman" w:hAnsi="Times New Roman"/>
          <w:i/>
          <w:spacing w:val="-17"/>
          <w:sz w:val="24"/>
        </w:rPr>
        <w:t xml:space="preserve"> </w:t>
      </w:r>
      <w:r>
        <w:rPr>
          <w:rFonts w:ascii="Times New Roman" w:hAnsi="Times New Roman"/>
          <w:i/>
          <w:sz w:val="24"/>
        </w:rPr>
        <w:t>Semantic</w:t>
      </w:r>
      <w:r>
        <w:rPr>
          <w:rFonts w:ascii="Times New Roman" w:hAnsi="Times New Roman"/>
          <w:i/>
          <w:spacing w:val="-18"/>
          <w:sz w:val="24"/>
        </w:rPr>
        <w:t xml:space="preserve"> </w:t>
      </w:r>
      <w:r>
        <w:rPr>
          <w:rFonts w:ascii="Times New Roman" w:hAnsi="Times New Roman"/>
          <w:i/>
          <w:sz w:val="24"/>
        </w:rPr>
        <w:t xml:space="preserve">Processing of Legal </w:t>
      </w:r>
      <w:r>
        <w:rPr>
          <w:rFonts w:ascii="Times New Roman" w:hAnsi="Times New Roman"/>
          <w:i/>
          <w:spacing w:val="-5"/>
          <w:sz w:val="24"/>
        </w:rPr>
        <w:t>Texts</w:t>
      </w:r>
      <w:r>
        <w:rPr>
          <w:spacing w:val="-5"/>
          <w:sz w:val="24"/>
        </w:rPr>
        <w:t>.</w:t>
      </w:r>
      <w:r>
        <w:rPr>
          <w:spacing w:val="24"/>
          <w:sz w:val="24"/>
        </w:rPr>
        <w:t xml:space="preserve"> </w:t>
      </w:r>
      <w:r>
        <w:rPr>
          <w:sz w:val="24"/>
        </w:rPr>
        <w:t>Springer.</w:t>
      </w:r>
    </w:p>
    <w:p w:rsidR="00B77999" w:rsidRDefault="00D9490F">
      <w:pPr>
        <w:spacing w:before="171" w:line="249" w:lineRule="auto"/>
        <w:ind w:left="373" w:right="2493" w:hanging="235"/>
        <w:jc w:val="both"/>
        <w:rPr>
          <w:sz w:val="24"/>
        </w:rPr>
      </w:pPr>
      <w:bookmarkStart w:id="472" w:name="_bookmark338"/>
      <w:bookmarkEnd w:id="472"/>
      <w:r>
        <w:rPr>
          <w:sz w:val="24"/>
        </w:rPr>
        <w:t xml:space="preserve">Duda, Richard O., Hart, Peter E., </w:t>
      </w:r>
      <w:r>
        <w:rPr>
          <w:rFonts w:ascii="Times New Roman"/>
          <w:i/>
          <w:sz w:val="24"/>
        </w:rPr>
        <w:t xml:space="preserve">et al. </w:t>
      </w:r>
      <w:r>
        <w:rPr>
          <w:sz w:val="24"/>
        </w:rPr>
        <w:t xml:space="preserve">. 1973. </w:t>
      </w:r>
      <w:r>
        <w:rPr>
          <w:rFonts w:ascii="Times New Roman"/>
          <w:i/>
          <w:sz w:val="24"/>
        </w:rPr>
        <w:t>Pattern Classification And Scene Analysis</w:t>
      </w:r>
      <w:r>
        <w:rPr>
          <w:sz w:val="24"/>
        </w:rPr>
        <w:t>. Vol. 3. New York : John Wiley &amp; Sons.</w:t>
      </w:r>
    </w:p>
    <w:p w:rsidR="00B77999" w:rsidRDefault="00D9490F">
      <w:pPr>
        <w:spacing w:before="180" w:line="252" w:lineRule="auto"/>
        <w:ind w:left="373" w:right="2493" w:hanging="235"/>
        <w:jc w:val="both"/>
        <w:rPr>
          <w:sz w:val="24"/>
        </w:rPr>
      </w:pPr>
      <w:bookmarkStart w:id="473" w:name="_bookmark339"/>
      <w:bookmarkEnd w:id="473"/>
      <w:r>
        <w:rPr>
          <w:sz w:val="24"/>
        </w:rPr>
        <w:t xml:space="preserve">Dumais, Susan </w:t>
      </w:r>
      <w:r>
        <w:rPr>
          <w:spacing w:val="-6"/>
          <w:sz w:val="24"/>
        </w:rPr>
        <w:t xml:space="preserve">T., </w:t>
      </w:r>
      <w:r>
        <w:rPr>
          <w:sz w:val="24"/>
        </w:rPr>
        <w:t xml:space="preserve">Furnas, George </w:t>
      </w:r>
      <w:r>
        <w:rPr>
          <w:spacing w:val="-8"/>
          <w:sz w:val="24"/>
        </w:rPr>
        <w:t xml:space="preserve">W., </w:t>
      </w:r>
      <w:r>
        <w:rPr>
          <w:sz w:val="24"/>
        </w:rPr>
        <w:t xml:space="preserve">Landauer, Thomas K., Deerwester, Scott, &amp; Harshman, Richard. 1988. Using Latent Semantic Analysis </w:t>
      </w:r>
      <w:r>
        <w:rPr>
          <w:spacing w:val="-11"/>
          <w:sz w:val="24"/>
        </w:rPr>
        <w:t xml:space="preserve">To </w:t>
      </w:r>
      <w:r>
        <w:rPr>
          <w:sz w:val="24"/>
        </w:rPr>
        <w:t>Improve</w:t>
      </w:r>
      <w:r>
        <w:rPr>
          <w:spacing w:val="-14"/>
          <w:sz w:val="24"/>
        </w:rPr>
        <w:t xml:space="preserve"> </w:t>
      </w:r>
      <w:r>
        <w:rPr>
          <w:sz w:val="24"/>
        </w:rPr>
        <w:t>Access</w:t>
      </w:r>
      <w:r>
        <w:rPr>
          <w:spacing w:val="-14"/>
          <w:sz w:val="24"/>
        </w:rPr>
        <w:t xml:space="preserve"> </w:t>
      </w:r>
      <w:r>
        <w:rPr>
          <w:spacing w:val="-11"/>
          <w:sz w:val="24"/>
        </w:rPr>
        <w:t>To</w:t>
      </w:r>
      <w:r>
        <w:rPr>
          <w:spacing w:val="-14"/>
          <w:sz w:val="24"/>
        </w:rPr>
        <w:t xml:space="preserve"> </w:t>
      </w:r>
      <w:r>
        <w:rPr>
          <w:spacing w:val="-4"/>
          <w:sz w:val="24"/>
        </w:rPr>
        <w:t>Textual</w:t>
      </w:r>
      <w:r>
        <w:rPr>
          <w:spacing w:val="-14"/>
          <w:sz w:val="24"/>
        </w:rPr>
        <w:t xml:space="preserve"> </w:t>
      </w:r>
      <w:r>
        <w:rPr>
          <w:sz w:val="24"/>
        </w:rPr>
        <w:t>Information.</w:t>
      </w:r>
      <w:r>
        <w:rPr>
          <w:spacing w:val="5"/>
          <w:sz w:val="24"/>
        </w:rPr>
        <w:t xml:space="preserve"> </w:t>
      </w:r>
      <w:r>
        <w:rPr>
          <w:rFonts w:ascii="Times New Roman" w:hAnsi="Times New Roman"/>
          <w:i/>
          <w:sz w:val="24"/>
        </w:rPr>
        <w:t>Pages</w:t>
      </w:r>
      <w:r>
        <w:rPr>
          <w:rFonts w:ascii="Times New Roman" w:hAnsi="Times New Roman"/>
          <w:i/>
          <w:spacing w:val="-16"/>
          <w:sz w:val="24"/>
        </w:rPr>
        <w:t xml:space="preserve"> </w:t>
      </w:r>
      <w:r>
        <w:rPr>
          <w:rFonts w:ascii="Times New Roman" w:hAnsi="Times New Roman"/>
          <w:i/>
          <w:sz w:val="24"/>
        </w:rPr>
        <w:t>281–285</w:t>
      </w:r>
      <w:r>
        <w:rPr>
          <w:rFonts w:ascii="Times New Roman" w:hAnsi="Times New Roman"/>
          <w:i/>
          <w:spacing w:val="-16"/>
          <w:sz w:val="24"/>
        </w:rPr>
        <w:t xml:space="preserve"> </w:t>
      </w:r>
      <w:r>
        <w:rPr>
          <w:rFonts w:ascii="Times New Roman" w:hAnsi="Times New Roman"/>
          <w:i/>
          <w:sz w:val="24"/>
        </w:rPr>
        <w:t>of</w:t>
      </w:r>
      <w:r>
        <w:rPr>
          <w:rFonts w:ascii="Times New Roman" w:hAnsi="Times New Roman"/>
          <w:i/>
          <w:spacing w:val="-16"/>
          <w:sz w:val="24"/>
        </w:rPr>
        <w:t xml:space="preserve"> </w:t>
      </w:r>
      <w:r>
        <w:rPr>
          <w:rFonts w:ascii="Times New Roman" w:hAnsi="Times New Roman"/>
          <w:i/>
          <w:sz w:val="24"/>
        </w:rPr>
        <w:t>:</w:t>
      </w:r>
      <w:r>
        <w:rPr>
          <w:rFonts w:ascii="Times New Roman" w:hAnsi="Times New Roman"/>
          <w:i/>
          <w:spacing w:val="-16"/>
          <w:sz w:val="24"/>
        </w:rPr>
        <w:t xml:space="preserve"> </w:t>
      </w:r>
      <w:r>
        <w:rPr>
          <w:rFonts w:ascii="Times New Roman" w:hAnsi="Times New Roman"/>
          <w:i/>
          <w:sz w:val="24"/>
        </w:rPr>
        <w:t>Proceedings</w:t>
      </w:r>
      <w:r>
        <w:rPr>
          <w:rFonts w:ascii="Times New Roman" w:hAnsi="Times New Roman"/>
          <w:i/>
          <w:spacing w:val="-16"/>
          <w:sz w:val="24"/>
        </w:rPr>
        <w:t xml:space="preserve"> </w:t>
      </w:r>
      <w:r>
        <w:rPr>
          <w:rFonts w:ascii="Times New Roman" w:hAnsi="Times New Roman"/>
          <w:i/>
          <w:sz w:val="24"/>
        </w:rPr>
        <w:t>of the SIGCHI conference on Human factors in computing systems</w:t>
      </w:r>
      <w:r>
        <w:rPr>
          <w:sz w:val="24"/>
        </w:rPr>
        <w:t>.</w:t>
      </w:r>
      <w:r>
        <w:rPr>
          <w:spacing w:val="1"/>
          <w:sz w:val="24"/>
        </w:rPr>
        <w:t xml:space="preserve"> </w:t>
      </w:r>
      <w:r>
        <w:rPr>
          <w:sz w:val="24"/>
        </w:rPr>
        <w:t>ACM.</w:t>
      </w:r>
    </w:p>
    <w:p w:rsidR="00B77999" w:rsidRDefault="00B77999">
      <w:pPr>
        <w:spacing w:line="252" w:lineRule="auto"/>
        <w:jc w:val="both"/>
        <w:rPr>
          <w:sz w:val="24"/>
        </w:rPr>
        <w:sectPr w:rsidR="00B77999">
          <w:pgSz w:w="11910" w:h="16840"/>
          <w:pgMar w:top="2180" w:right="0" w:bottom="280" w:left="1500" w:header="1885" w:footer="0" w:gutter="0"/>
          <w:cols w:space="720"/>
        </w:sectPr>
      </w:pPr>
    </w:p>
    <w:p w:rsidR="00B77999" w:rsidRDefault="00B77999">
      <w:pPr>
        <w:pStyle w:val="Corpsdetexte"/>
        <w:spacing w:before="5"/>
        <w:rPr>
          <w:sz w:val="28"/>
        </w:rPr>
      </w:pPr>
    </w:p>
    <w:p w:rsidR="00B77999" w:rsidRDefault="00D9490F">
      <w:pPr>
        <w:pStyle w:val="Corpsdetexte"/>
        <w:spacing w:before="105" w:line="252" w:lineRule="auto"/>
        <w:ind w:left="1210" w:right="1656" w:hanging="235"/>
        <w:jc w:val="both"/>
      </w:pPr>
      <w:bookmarkStart w:id="474" w:name="_bookmark340"/>
      <w:bookmarkEnd w:id="474"/>
      <w:r>
        <w:t xml:space="preserve">Durif, Ghislain, Modolo, Laurent, Michaelsson, Jakob, Mold, Jeff E., Lambert-Lacroix, Sophie, &amp; Picard, Franck. 2017. High dimensional classification with combined adaptive sparse PLS and logistic regres- sion. </w:t>
      </w:r>
      <w:r>
        <w:rPr>
          <w:rFonts w:ascii="Times New Roman" w:hAnsi="Times New Roman"/>
          <w:i/>
        </w:rPr>
        <w:t>Bioinformatics</w:t>
      </w:r>
      <w:r>
        <w:t xml:space="preserve">, </w:t>
      </w:r>
      <w:r>
        <w:rPr>
          <w:rFonts w:ascii="Times New Roman" w:hAnsi="Times New Roman"/>
          <w:b/>
        </w:rPr>
        <w:t>34</w:t>
      </w:r>
      <w:r>
        <w:t>(3), 485–493.</w:t>
      </w:r>
    </w:p>
    <w:p w:rsidR="00B77999" w:rsidRDefault="00D9490F">
      <w:pPr>
        <w:spacing w:before="176" w:line="254" w:lineRule="auto"/>
        <w:ind w:left="1210" w:right="1656" w:hanging="235"/>
        <w:jc w:val="both"/>
        <w:rPr>
          <w:sz w:val="24"/>
        </w:rPr>
      </w:pPr>
      <w:bookmarkStart w:id="475" w:name="_bookmark341"/>
      <w:bookmarkEnd w:id="475"/>
      <w:r>
        <w:rPr>
          <w:sz w:val="24"/>
        </w:rPr>
        <w:t>Elman,</w:t>
      </w:r>
      <w:r>
        <w:rPr>
          <w:spacing w:val="-14"/>
          <w:sz w:val="24"/>
        </w:rPr>
        <w:t xml:space="preserve"> </w:t>
      </w:r>
      <w:r>
        <w:rPr>
          <w:sz w:val="24"/>
        </w:rPr>
        <w:t>Jeffrey</w:t>
      </w:r>
      <w:r>
        <w:rPr>
          <w:spacing w:val="-13"/>
          <w:sz w:val="24"/>
        </w:rPr>
        <w:t xml:space="preserve"> </w:t>
      </w:r>
      <w:r>
        <w:rPr>
          <w:sz w:val="24"/>
        </w:rPr>
        <w:t>L.</w:t>
      </w:r>
      <w:r>
        <w:rPr>
          <w:spacing w:val="-14"/>
          <w:sz w:val="24"/>
        </w:rPr>
        <w:t xml:space="preserve"> </w:t>
      </w:r>
      <w:r>
        <w:rPr>
          <w:sz w:val="24"/>
        </w:rPr>
        <w:t>1990.</w:t>
      </w:r>
      <w:r>
        <w:rPr>
          <w:spacing w:val="13"/>
          <w:sz w:val="24"/>
        </w:rPr>
        <w:t xml:space="preserve"> </w:t>
      </w:r>
      <w:r>
        <w:rPr>
          <w:sz w:val="24"/>
        </w:rPr>
        <w:t>Finding</w:t>
      </w:r>
      <w:r>
        <w:rPr>
          <w:spacing w:val="-13"/>
          <w:sz w:val="24"/>
        </w:rPr>
        <w:t xml:space="preserve"> </w:t>
      </w:r>
      <w:r>
        <w:rPr>
          <w:sz w:val="24"/>
        </w:rPr>
        <w:t>Structure</w:t>
      </w:r>
      <w:r>
        <w:rPr>
          <w:spacing w:val="-14"/>
          <w:sz w:val="24"/>
        </w:rPr>
        <w:t xml:space="preserve"> </w:t>
      </w:r>
      <w:r>
        <w:rPr>
          <w:sz w:val="24"/>
        </w:rPr>
        <w:t>In</w:t>
      </w:r>
      <w:r>
        <w:rPr>
          <w:spacing w:val="-13"/>
          <w:sz w:val="24"/>
        </w:rPr>
        <w:t xml:space="preserve"> </w:t>
      </w:r>
      <w:r>
        <w:rPr>
          <w:spacing w:val="-3"/>
          <w:sz w:val="24"/>
        </w:rPr>
        <w:t>Time.</w:t>
      </w:r>
      <w:r>
        <w:rPr>
          <w:spacing w:val="13"/>
          <w:sz w:val="24"/>
        </w:rPr>
        <w:t xml:space="preserve"> </w:t>
      </w:r>
      <w:r>
        <w:rPr>
          <w:rFonts w:ascii="Times New Roman" w:hAnsi="Times New Roman"/>
          <w:i/>
          <w:sz w:val="24"/>
        </w:rPr>
        <w:t>Cognitive</w:t>
      </w:r>
      <w:r>
        <w:rPr>
          <w:rFonts w:ascii="Times New Roman" w:hAnsi="Times New Roman"/>
          <w:i/>
          <w:spacing w:val="-15"/>
          <w:sz w:val="24"/>
        </w:rPr>
        <w:t xml:space="preserve"> </w:t>
      </w:r>
      <w:r>
        <w:rPr>
          <w:rFonts w:ascii="Times New Roman" w:hAnsi="Times New Roman"/>
          <w:i/>
          <w:sz w:val="24"/>
        </w:rPr>
        <w:t>science</w:t>
      </w:r>
      <w:r>
        <w:rPr>
          <w:sz w:val="24"/>
        </w:rPr>
        <w:t>,</w:t>
      </w:r>
      <w:r>
        <w:rPr>
          <w:spacing w:val="-14"/>
          <w:sz w:val="24"/>
        </w:rPr>
        <w:t xml:space="preserve"> </w:t>
      </w:r>
      <w:r>
        <w:rPr>
          <w:rFonts w:ascii="Times New Roman" w:hAnsi="Times New Roman"/>
          <w:b/>
          <w:sz w:val="24"/>
        </w:rPr>
        <w:t>14</w:t>
      </w:r>
      <w:r>
        <w:rPr>
          <w:sz w:val="24"/>
        </w:rPr>
        <w:t>(2), 179–211.</w:t>
      </w:r>
    </w:p>
    <w:p w:rsidR="00B77999" w:rsidRDefault="00D9490F">
      <w:pPr>
        <w:pStyle w:val="Corpsdetexte"/>
        <w:spacing w:before="169" w:line="252" w:lineRule="auto"/>
        <w:ind w:left="1210" w:right="1656" w:hanging="235"/>
        <w:jc w:val="both"/>
      </w:pPr>
      <w:bookmarkStart w:id="476" w:name="_bookmark342"/>
      <w:bookmarkEnd w:id="476"/>
      <w:r>
        <w:rPr>
          <w:spacing w:val="-3"/>
        </w:rPr>
        <w:t>Ester,</w:t>
      </w:r>
      <w:r>
        <w:rPr>
          <w:spacing w:val="-6"/>
        </w:rPr>
        <w:t xml:space="preserve"> </w:t>
      </w:r>
      <w:r>
        <w:t>Martin,</w:t>
      </w:r>
      <w:r>
        <w:rPr>
          <w:spacing w:val="-6"/>
        </w:rPr>
        <w:t xml:space="preserve"> </w:t>
      </w:r>
      <w:r>
        <w:t>Kriegel,</w:t>
      </w:r>
      <w:r>
        <w:rPr>
          <w:spacing w:val="-5"/>
        </w:rPr>
        <w:t xml:space="preserve"> </w:t>
      </w:r>
      <w:r>
        <w:t>Hans-Peter,</w:t>
      </w:r>
      <w:r>
        <w:rPr>
          <w:spacing w:val="-6"/>
        </w:rPr>
        <w:t xml:space="preserve"> </w:t>
      </w:r>
      <w:r>
        <w:rPr>
          <w:spacing w:val="-3"/>
        </w:rPr>
        <w:t>Sander,</w:t>
      </w:r>
      <w:r>
        <w:rPr>
          <w:spacing w:val="-5"/>
        </w:rPr>
        <w:t xml:space="preserve"> </w:t>
      </w:r>
      <w:r>
        <w:t>Jörg,</w:t>
      </w:r>
      <w:r>
        <w:rPr>
          <w:spacing w:val="-6"/>
        </w:rPr>
        <w:t xml:space="preserve"> </w:t>
      </w:r>
      <w:r>
        <w:t>Xu,</w:t>
      </w:r>
      <w:r>
        <w:rPr>
          <w:spacing w:val="-5"/>
        </w:rPr>
        <w:t xml:space="preserve"> </w:t>
      </w:r>
      <w:r>
        <w:t>Xiaowei,</w:t>
      </w:r>
      <w:r>
        <w:rPr>
          <w:spacing w:val="-6"/>
        </w:rPr>
        <w:t xml:space="preserve"> </w:t>
      </w:r>
      <w:r>
        <w:rPr>
          <w:rFonts w:ascii="Times New Roman" w:hAnsi="Times New Roman"/>
          <w:i/>
        </w:rPr>
        <w:t>et</w:t>
      </w:r>
      <w:r>
        <w:rPr>
          <w:rFonts w:ascii="Times New Roman" w:hAnsi="Times New Roman"/>
          <w:i/>
          <w:spacing w:val="-7"/>
        </w:rPr>
        <w:t xml:space="preserve"> </w:t>
      </w:r>
      <w:r>
        <w:rPr>
          <w:rFonts w:ascii="Times New Roman" w:hAnsi="Times New Roman"/>
          <w:i/>
        </w:rPr>
        <w:t>al.</w:t>
      </w:r>
      <w:r>
        <w:rPr>
          <w:rFonts w:ascii="Times New Roman" w:hAnsi="Times New Roman"/>
          <w:i/>
          <w:spacing w:val="-8"/>
        </w:rPr>
        <w:t xml:space="preserve"> </w:t>
      </w:r>
      <w:r>
        <w:t>.</w:t>
      </w:r>
      <w:r>
        <w:rPr>
          <w:spacing w:val="-5"/>
        </w:rPr>
        <w:t xml:space="preserve"> </w:t>
      </w:r>
      <w:r>
        <w:t xml:space="preserve">1996. A Density-based Algorithm For Discovering Clusters In Large Spatial Databases </w:t>
      </w:r>
      <w:r>
        <w:rPr>
          <w:spacing w:val="-4"/>
        </w:rPr>
        <w:t xml:space="preserve">With </w:t>
      </w:r>
      <w:r>
        <w:t xml:space="preserve">Noise. </w:t>
      </w:r>
      <w:r>
        <w:rPr>
          <w:rFonts w:ascii="Times New Roman" w:hAnsi="Times New Roman"/>
          <w:i/>
        </w:rPr>
        <w:t>Pages 226–231 of : KDD</w:t>
      </w:r>
      <w:r>
        <w:t>, vol.</w:t>
      </w:r>
      <w:r>
        <w:rPr>
          <w:spacing w:val="14"/>
        </w:rPr>
        <w:t xml:space="preserve"> </w:t>
      </w:r>
      <w:r>
        <w:t>96.</w:t>
      </w:r>
    </w:p>
    <w:p w:rsidR="00B77999" w:rsidRDefault="00D9490F">
      <w:pPr>
        <w:spacing w:before="177" w:line="252" w:lineRule="auto"/>
        <w:ind w:left="1210" w:right="1656" w:hanging="235"/>
        <w:jc w:val="both"/>
        <w:rPr>
          <w:sz w:val="24"/>
        </w:rPr>
      </w:pPr>
      <w:bookmarkStart w:id="477" w:name="_bookmark343"/>
      <w:bookmarkEnd w:id="477"/>
      <w:r>
        <w:rPr>
          <w:sz w:val="24"/>
        </w:rPr>
        <w:t xml:space="preserve">Fang, Anjie, Macdonald, Craig, Ounis, Iadh, &amp; Habel, Philip. 2016. Using word embedding to evaluate the coherence of topics from twitter data. </w:t>
      </w:r>
      <w:r>
        <w:rPr>
          <w:rFonts w:ascii="Times New Roman" w:hAnsi="Times New Roman"/>
          <w:i/>
          <w:sz w:val="24"/>
        </w:rPr>
        <w:t>Pages</w:t>
      </w:r>
      <w:r>
        <w:rPr>
          <w:rFonts w:ascii="Times New Roman" w:hAnsi="Times New Roman"/>
          <w:i/>
          <w:spacing w:val="-13"/>
          <w:sz w:val="24"/>
        </w:rPr>
        <w:t xml:space="preserve"> </w:t>
      </w:r>
      <w:r>
        <w:rPr>
          <w:rFonts w:ascii="Times New Roman" w:hAnsi="Times New Roman"/>
          <w:i/>
          <w:sz w:val="24"/>
        </w:rPr>
        <w:t>1057–1060</w:t>
      </w:r>
      <w:r>
        <w:rPr>
          <w:rFonts w:ascii="Times New Roman" w:hAnsi="Times New Roman"/>
          <w:i/>
          <w:spacing w:val="-13"/>
          <w:sz w:val="24"/>
        </w:rPr>
        <w:t xml:space="preserve"> </w:t>
      </w:r>
      <w:r>
        <w:rPr>
          <w:rFonts w:ascii="Times New Roman" w:hAnsi="Times New Roman"/>
          <w:i/>
          <w:sz w:val="24"/>
        </w:rPr>
        <w:t>of</w:t>
      </w:r>
      <w:r>
        <w:rPr>
          <w:rFonts w:ascii="Times New Roman" w:hAnsi="Times New Roman"/>
          <w:i/>
          <w:spacing w:val="-13"/>
          <w:sz w:val="24"/>
        </w:rPr>
        <w:t xml:space="preserve"> </w:t>
      </w:r>
      <w:r>
        <w:rPr>
          <w:rFonts w:ascii="Times New Roman" w:hAnsi="Times New Roman"/>
          <w:i/>
          <w:sz w:val="24"/>
        </w:rPr>
        <w:t>:</w:t>
      </w:r>
      <w:r>
        <w:rPr>
          <w:rFonts w:ascii="Times New Roman" w:hAnsi="Times New Roman"/>
          <w:i/>
          <w:spacing w:val="-13"/>
          <w:sz w:val="24"/>
        </w:rPr>
        <w:t xml:space="preserve"> </w:t>
      </w:r>
      <w:r>
        <w:rPr>
          <w:rFonts w:ascii="Times New Roman" w:hAnsi="Times New Roman"/>
          <w:i/>
          <w:sz w:val="24"/>
        </w:rPr>
        <w:t>Proceedings</w:t>
      </w:r>
      <w:r>
        <w:rPr>
          <w:rFonts w:ascii="Times New Roman" w:hAnsi="Times New Roman"/>
          <w:i/>
          <w:spacing w:val="-13"/>
          <w:sz w:val="24"/>
        </w:rPr>
        <w:t xml:space="preserve"> </w:t>
      </w:r>
      <w:r>
        <w:rPr>
          <w:rFonts w:ascii="Times New Roman" w:hAnsi="Times New Roman"/>
          <w:i/>
          <w:sz w:val="24"/>
        </w:rPr>
        <w:t>of</w:t>
      </w:r>
      <w:r>
        <w:rPr>
          <w:rFonts w:ascii="Times New Roman" w:hAnsi="Times New Roman"/>
          <w:i/>
          <w:spacing w:val="-13"/>
          <w:sz w:val="24"/>
        </w:rPr>
        <w:t xml:space="preserve"> </w:t>
      </w:r>
      <w:r>
        <w:rPr>
          <w:rFonts w:ascii="Times New Roman" w:hAnsi="Times New Roman"/>
          <w:i/>
          <w:sz w:val="24"/>
        </w:rPr>
        <w:t>the</w:t>
      </w:r>
      <w:r>
        <w:rPr>
          <w:rFonts w:ascii="Times New Roman" w:hAnsi="Times New Roman"/>
          <w:i/>
          <w:spacing w:val="-13"/>
          <w:sz w:val="24"/>
        </w:rPr>
        <w:t xml:space="preserve"> </w:t>
      </w:r>
      <w:r>
        <w:rPr>
          <w:rFonts w:ascii="Times New Roman" w:hAnsi="Times New Roman"/>
          <w:i/>
          <w:sz w:val="24"/>
        </w:rPr>
        <w:t>39th</w:t>
      </w:r>
      <w:r>
        <w:rPr>
          <w:rFonts w:ascii="Times New Roman" w:hAnsi="Times New Roman"/>
          <w:i/>
          <w:spacing w:val="-13"/>
          <w:sz w:val="24"/>
        </w:rPr>
        <w:t xml:space="preserve"> </w:t>
      </w:r>
      <w:r>
        <w:rPr>
          <w:rFonts w:ascii="Times New Roman" w:hAnsi="Times New Roman"/>
          <w:i/>
          <w:sz w:val="24"/>
        </w:rPr>
        <w:t>International</w:t>
      </w:r>
      <w:r>
        <w:rPr>
          <w:rFonts w:ascii="Times New Roman" w:hAnsi="Times New Roman"/>
          <w:i/>
          <w:spacing w:val="-13"/>
          <w:sz w:val="24"/>
        </w:rPr>
        <w:t xml:space="preserve"> </w:t>
      </w:r>
      <w:r>
        <w:rPr>
          <w:rFonts w:ascii="Times New Roman" w:hAnsi="Times New Roman"/>
          <w:i/>
          <w:sz w:val="24"/>
        </w:rPr>
        <w:t>ACM</w:t>
      </w:r>
      <w:r>
        <w:rPr>
          <w:rFonts w:ascii="Times New Roman" w:hAnsi="Times New Roman"/>
          <w:i/>
          <w:spacing w:val="-13"/>
          <w:sz w:val="24"/>
        </w:rPr>
        <w:t xml:space="preserve"> </w:t>
      </w:r>
      <w:r>
        <w:rPr>
          <w:rFonts w:ascii="Times New Roman" w:hAnsi="Times New Roman"/>
          <w:i/>
          <w:sz w:val="24"/>
        </w:rPr>
        <w:t>SIGIR</w:t>
      </w:r>
      <w:r>
        <w:rPr>
          <w:rFonts w:ascii="Times New Roman" w:hAnsi="Times New Roman"/>
          <w:i/>
          <w:spacing w:val="-13"/>
          <w:sz w:val="24"/>
        </w:rPr>
        <w:t xml:space="preserve"> </w:t>
      </w:r>
      <w:r>
        <w:rPr>
          <w:rFonts w:ascii="Times New Roman" w:hAnsi="Times New Roman"/>
          <w:i/>
          <w:sz w:val="24"/>
        </w:rPr>
        <w:t>confe- rence on Research and Development in Information Retrieval</w:t>
      </w:r>
      <w:r>
        <w:rPr>
          <w:sz w:val="24"/>
        </w:rPr>
        <w:t>.</w:t>
      </w:r>
      <w:r>
        <w:rPr>
          <w:spacing w:val="16"/>
          <w:sz w:val="24"/>
        </w:rPr>
        <w:t xml:space="preserve"> </w:t>
      </w:r>
      <w:r>
        <w:rPr>
          <w:sz w:val="24"/>
        </w:rPr>
        <w:t>ACM.</w:t>
      </w:r>
    </w:p>
    <w:p w:rsidR="00B77999" w:rsidRDefault="00D9490F">
      <w:pPr>
        <w:spacing w:before="176" w:line="252" w:lineRule="auto"/>
        <w:ind w:left="1210" w:right="1656" w:hanging="235"/>
        <w:jc w:val="both"/>
        <w:rPr>
          <w:sz w:val="24"/>
        </w:rPr>
      </w:pPr>
      <w:bookmarkStart w:id="478" w:name="_bookmark344"/>
      <w:bookmarkEnd w:id="478"/>
      <w:r>
        <w:rPr>
          <w:sz w:val="24"/>
        </w:rPr>
        <w:t>Finkel,</w:t>
      </w:r>
      <w:r>
        <w:rPr>
          <w:spacing w:val="-28"/>
          <w:sz w:val="24"/>
        </w:rPr>
        <w:t xml:space="preserve"> </w:t>
      </w:r>
      <w:r>
        <w:rPr>
          <w:sz w:val="24"/>
        </w:rPr>
        <w:t>Jenny</w:t>
      </w:r>
      <w:r>
        <w:rPr>
          <w:spacing w:val="-27"/>
          <w:sz w:val="24"/>
        </w:rPr>
        <w:t xml:space="preserve"> </w:t>
      </w:r>
      <w:r>
        <w:rPr>
          <w:sz w:val="24"/>
        </w:rPr>
        <w:t>Rose,</w:t>
      </w:r>
      <w:r>
        <w:rPr>
          <w:spacing w:val="-28"/>
          <w:sz w:val="24"/>
        </w:rPr>
        <w:t xml:space="preserve"> </w:t>
      </w:r>
      <w:r>
        <w:rPr>
          <w:spacing w:val="-3"/>
          <w:sz w:val="24"/>
        </w:rPr>
        <w:t>Grenager,</w:t>
      </w:r>
      <w:r>
        <w:rPr>
          <w:spacing w:val="-27"/>
          <w:sz w:val="24"/>
        </w:rPr>
        <w:t xml:space="preserve"> </w:t>
      </w:r>
      <w:r>
        <w:rPr>
          <w:spacing w:val="-5"/>
          <w:sz w:val="24"/>
        </w:rPr>
        <w:t>Trond,</w:t>
      </w:r>
      <w:r>
        <w:rPr>
          <w:spacing w:val="-28"/>
          <w:sz w:val="24"/>
        </w:rPr>
        <w:t xml:space="preserve"> </w:t>
      </w:r>
      <w:r>
        <w:rPr>
          <w:sz w:val="24"/>
        </w:rPr>
        <w:t>&amp;</w:t>
      </w:r>
      <w:r>
        <w:rPr>
          <w:spacing w:val="-27"/>
          <w:sz w:val="24"/>
        </w:rPr>
        <w:t xml:space="preserve"> </w:t>
      </w:r>
      <w:r>
        <w:rPr>
          <w:sz w:val="24"/>
        </w:rPr>
        <w:t>Manning,</w:t>
      </w:r>
      <w:r>
        <w:rPr>
          <w:spacing w:val="-28"/>
          <w:sz w:val="24"/>
        </w:rPr>
        <w:t xml:space="preserve"> </w:t>
      </w:r>
      <w:r>
        <w:rPr>
          <w:sz w:val="24"/>
        </w:rPr>
        <w:t>Christopher.</w:t>
      </w:r>
      <w:r>
        <w:rPr>
          <w:spacing w:val="-27"/>
          <w:sz w:val="24"/>
        </w:rPr>
        <w:t xml:space="preserve"> </w:t>
      </w:r>
      <w:r>
        <w:rPr>
          <w:sz w:val="24"/>
        </w:rPr>
        <w:t>2005.</w:t>
      </w:r>
      <w:r>
        <w:rPr>
          <w:spacing w:val="-18"/>
          <w:sz w:val="24"/>
        </w:rPr>
        <w:t xml:space="preserve"> </w:t>
      </w:r>
      <w:r>
        <w:rPr>
          <w:sz w:val="24"/>
        </w:rPr>
        <w:t>Incor- porating</w:t>
      </w:r>
      <w:r>
        <w:rPr>
          <w:spacing w:val="-17"/>
          <w:sz w:val="24"/>
        </w:rPr>
        <w:t xml:space="preserve"> </w:t>
      </w:r>
      <w:r>
        <w:rPr>
          <w:sz w:val="24"/>
        </w:rPr>
        <w:t>Non-local</w:t>
      </w:r>
      <w:r>
        <w:rPr>
          <w:spacing w:val="-17"/>
          <w:sz w:val="24"/>
        </w:rPr>
        <w:t xml:space="preserve"> </w:t>
      </w:r>
      <w:r>
        <w:rPr>
          <w:sz w:val="24"/>
        </w:rPr>
        <w:t>Information</w:t>
      </w:r>
      <w:r>
        <w:rPr>
          <w:spacing w:val="-16"/>
          <w:sz w:val="24"/>
        </w:rPr>
        <w:t xml:space="preserve"> </w:t>
      </w:r>
      <w:r>
        <w:rPr>
          <w:sz w:val="24"/>
        </w:rPr>
        <w:t>Into</w:t>
      </w:r>
      <w:r>
        <w:rPr>
          <w:spacing w:val="-17"/>
          <w:sz w:val="24"/>
        </w:rPr>
        <w:t xml:space="preserve"> </w:t>
      </w:r>
      <w:r>
        <w:rPr>
          <w:sz w:val="24"/>
        </w:rPr>
        <w:t>Information</w:t>
      </w:r>
      <w:r>
        <w:rPr>
          <w:spacing w:val="-17"/>
          <w:sz w:val="24"/>
        </w:rPr>
        <w:t xml:space="preserve"> </w:t>
      </w:r>
      <w:r>
        <w:rPr>
          <w:sz w:val="24"/>
        </w:rPr>
        <w:t>Extraction</w:t>
      </w:r>
      <w:r>
        <w:rPr>
          <w:spacing w:val="-16"/>
          <w:sz w:val="24"/>
        </w:rPr>
        <w:t xml:space="preserve"> </w:t>
      </w:r>
      <w:r>
        <w:rPr>
          <w:sz w:val="24"/>
        </w:rPr>
        <w:t>Systems</w:t>
      </w:r>
      <w:r>
        <w:rPr>
          <w:spacing w:val="-17"/>
          <w:sz w:val="24"/>
        </w:rPr>
        <w:t xml:space="preserve"> </w:t>
      </w:r>
      <w:r>
        <w:rPr>
          <w:sz w:val="24"/>
        </w:rPr>
        <w:t>By Gibbs</w:t>
      </w:r>
      <w:r>
        <w:rPr>
          <w:spacing w:val="-7"/>
          <w:sz w:val="24"/>
        </w:rPr>
        <w:t xml:space="preserve"> </w:t>
      </w:r>
      <w:r>
        <w:rPr>
          <w:sz w:val="24"/>
        </w:rPr>
        <w:t>Sampling.</w:t>
      </w:r>
      <w:r>
        <w:rPr>
          <w:spacing w:val="19"/>
          <w:sz w:val="24"/>
        </w:rPr>
        <w:t xml:space="preserve"> </w:t>
      </w:r>
      <w:r>
        <w:rPr>
          <w:rFonts w:ascii="Times New Roman" w:hAnsi="Times New Roman"/>
          <w:i/>
          <w:sz w:val="24"/>
        </w:rPr>
        <w:t>Pages</w:t>
      </w:r>
      <w:r>
        <w:rPr>
          <w:rFonts w:ascii="Times New Roman" w:hAnsi="Times New Roman"/>
          <w:i/>
          <w:spacing w:val="-9"/>
          <w:sz w:val="24"/>
        </w:rPr>
        <w:t xml:space="preserve"> </w:t>
      </w:r>
      <w:r>
        <w:rPr>
          <w:rFonts w:ascii="Times New Roman" w:hAnsi="Times New Roman"/>
          <w:i/>
          <w:sz w:val="24"/>
        </w:rPr>
        <w:t>363–370</w:t>
      </w:r>
      <w:r>
        <w:rPr>
          <w:rFonts w:ascii="Times New Roman" w:hAnsi="Times New Roman"/>
          <w:i/>
          <w:spacing w:val="-9"/>
          <w:sz w:val="24"/>
        </w:rPr>
        <w:t xml:space="preserve"> </w:t>
      </w:r>
      <w:r>
        <w:rPr>
          <w:rFonts w:ascii="Times New Roman" w:hAnsi="Times New Roman"/>
          <w:i/>
          <w:sz w:val="24"/>
        </w:rPr>
        <w:t>of</w:t>
      </w:r>
      <w:r>
        <w:rPr>
          <w:rFonts w:ascii="Times New Roman" w:hAnsi="Times New Roman"/>
          <w:i/>
          <w:spacing w:val="-8"/>
          <w:sz w:val="24"/>
        </w:rPr>
        <w:t xml:space="preserve"> </w:t>
      </w:r>
      <w:r>
        <w:rPr>
          <w:rFonts w:ascii="Times New Roman" w:hAnsi="Times New Roman"/>
          <w:i/>
          <w:sz w:val="24"/>
        </w:rPr>
        <w:t>:</w:t>
      </w:r>
      <w:r>
        <w:rPr>
          <w:rFonts w:ascii="Times New Roman" w:hAnsi="Times New Roman"/>
          <w:i/>
          <w:spacing w:val="-9"/>
          <w:sz w:val="24"/>
        </w:rPr>
        <w:t xml:space="preserve"> </w:t>
      </w:r>
      <w:r>
        <w:rPr>
          <w:rFonts w:ascii="Times New Roman" w:hAnsi="Times New Roman"/>
          <w:i/>
          <w:sz w:val="24"/>
        </w:rPr>
        <w:t>Proceedings</w:t>
      </w:r>
      <w:r>
        <w:rPr>
          <w:rFonts w:ascii="Times New Roman" w:hAnsi="Times New Roman"/>
          <w:i/>
          <w:spacing w:val="-9"/>
          <w:sz w:val="24"/>
        </w:rPr>
        <w:t xml:space="preserve"> </w:t>
      </w:r>
      <w:r>
        <w:rPr>
          <w:rFonts w:ascii="Times New Roman" w:hAnsi="Times New Roman"/>
          <w:i/>
          <w:sz w:val="24"/>
        </w:rPr>
        <w:t>of</w:t>
      </w:r>
      <w:r>
        <w:rPr>
          <w:rFonts w:ascii="Times New Roman" w:hAnsi="Times New Roman"/>
          <w:i/>
          <w:spacing w:val="-9"/>
          <w:sz w:val="24"/>
        </w:rPr>
        <w:t xml:space="preserve"> </w:t>
      </w:r>
      <w:r>
        <w:rPr>
          <w:rFonts w:ascii="Times New Roman" w:hAnsi="Times New Roman"/>
          <w:i/>
          <w:sz w:val="24"/>
        </w:rPr>
        <w:t>the</w:t>
      </w:r>
      <w:r>
        <w:rPr>
          <w:rFonts w:ascii="Times New Roman" w:hAnsi="Times New Roman"/>
          <w:i/>
          <w:spacing w:val="-8"/>
          <w:sz w:val="24"/>
        </w:rPr>
        <w:t xml:space="preserve"> </w:t>
      </w:r>
      <w:r>
        <w:rPr>
          <w:rFonts w:ascii="Times New Roman" w:hAnsi="Times New Roman"/>
          <w:i/>
          <w:sz w:val="24"/>
        </w:rPr>
        <w:t>43rd</w:t>
      </w:r>
      <w:r>
        <w:rPr>
          <w:rFonts w:ascii="Times New Roman" w:hAnsi="Times New Roman"/>
          <w:i/>
          <w:spacing w:val="-9"/>
          <w:sz w:val="24"/>
        </w:rPr>
        <w:t xml:space="preserve"> </w:t>
      </w:r>
      <w:r>
        <w:rPr>
          <w:rFonts w:ascii="Times New Roman" w:hAnsi="Times New Roman"/>
          <w:i/>
          <w:sz w:val="24"/>
        </w:rPr>
        <w:t>annual</w:t>
      </w:r>
      <w:r>
        <w:rPr>
          <w:rFonts w:ascii="Times New Roman" w:hAnsi="Times New Roman"/>
          <w:i/>
          <w:spacing w:val="-9"/>
          <w:sz w:val="24"/>
        </w:rPr>
        <w:t xml:space="preserve"> </w:t>
      </w:r>
      <w:r>
        <w:rPr>
          <w:rFonts w:ascii="Times New Roman" w:hAnsi="Times New Roman"/>
          <w:i/>
          <w:sz w:val="24"/>
        </w:rPr>
        <w:t>meeting on</w:t>
      </w:r>
      <w:r>
        <w:rPr>
          <w:rFonts w:ascii="Times New Roman" w:hAnsi="Times New Roman"/>
          <w:i/>
          <w:spacing w:val="-11"/>
          <w:sz w:val="24"/>
        </w:rPr>
        <w:t xml:space="preserve"> </w:t>
      </w:r>
      <w:r>
        <w:rPr>
          <w:rFonts w:ascii="Times New Roman" w:hAnsi="Times New Roman"/>
          <w:i/>
          <w:sz w:val="24"/>
        </w:rPr>
        <w:t>association</w:t>
      </w:r>
      <w:r>
        <w:rPr>
          <w:rFonts w:ascii="Times New Roman" w:hAnsi="Times New Roman"/>
          <w:i/>
          <w:spacing w:val="-10"/>
          <w:sz w:val="24"/>
        </w:rPr>
        <w:t xml:space="preserve"> </w:t>
      </w:r>
      <w:r>
        <w:rPr>
          <w:rFonts w:ascii="Times New Roman" w:hAnsi="Times New Roman"/>
          <w:i/>
          <w:sz w:val="24"/>
        </w:rPr>
        <w:t>for</w:t>
      </w:r>
      <w:r>
        <w:rPr>
          <w:rFonts w:ascii="Times New Roman" w:hAnsi="Times New Roman"/>
          <w:i/>
          <w:spacing w:val="-10"/>
          <w:sz w:val="24"/>
        </w:rPr>
        <w:t xml:space="preserve"> </w:t>
      </w:r>
      <w:r>
        <w:rPr>
          <w:rFonts w:ascii="Times New Roman" w:hAnsi="Times New Roman"/>
          <w:i/>
          <w:sz w:val="24"/>
        </w:rPr>
        <w:t>computational</w:t>
      </w:r>
      <w:r>
        <w:rPr>
          <w:rFonts w:ascii="Times New Roman" w:hAnsi="Times New Roman"/>
          <w:i/>
          <w:spacing w:val="-11"/>
          <w:sz w:val="24"/>
        </w:rPr>
        <w:t xml:space="preserve"> </w:t>
      </w:r>
      <w:r>
        <w:rPr>
          <w:rFonts w:ascii="Times New Roman" w:hAnsi="Times New Roman"/>
          <w:i/>
          <w:sz w:val="24"/>
        </w:rPr>
        <w:t>linguistics</w:t>
      </w:r>
      <w:r>
        <w:rPr>
          <w:sz w:val="24"/>
        </w:rPr>
        <w:t>.</w:t>
      </w:r>
      <w:r>
        <w:rPr>
          <w:spacing w:val="9"/>
          <w:sz w:val="24"/>
        </w:rPr>
        <w:t xml:space="preserve"> </w:t>
      </w:r>
      <w:r>
        <w:rPr>
          <w:sz w:val="24"/>
        </w:rPr>
        <w:t>Association</w:t>
      </w:r>
      <w:r>
        <w:rPr>
          <w:spacing w:val="-9"/>
          <w:sz w:val="24"/>
        </w:rPr>
        <w:t xml:space="preserve"> </w:t>
      </w:r>
      <w:r>
        <w:rPr>
          <w:sz w:val="24"/>
        </w:rPr>
        <w:t>for</w:t>
      </w:r>
      <w:r>
        <w:rPr>
          <w:spacing w:val="-7"/>
          <w:sz w:val="24"/>
        </w:rPr>
        <w:t xml:space="preserve"> </w:t>
      </w:r>
      <w:r>
        <w:rPr>
          <w:sz w:val="24"/>
        </w:rPr>
        <w:t>Computational Linguistics.</w:t>
      </w:r>
    </w:p>
    <w:p w:rsidR="00B77999" w:rsidRDefault="00D9490F">
      <w:pPr>
        <w:pStyle w:val="Corpsdetexte"/>
        <w:spacing w:before="178" w:line="249" w:lineRule="auto"/>
        <w:ind w:left="1210" w:right="1656" w:hanging="235"/>
        <w:jc w:val="both"/>
      </w:pPr>
      <w:bookmarkStart w:id="479" w:name="_bookmark345"/>
      <w:bookmarkEnd w:id="479"/>
      <w:r>
        <w:t xml:space="preserve">Fisher, Ronald A. 1936. The use of multiple measurements in taxonomic problems. </w:t>
      </w:r>
      <w:r>
        <w:rPr>
          <w:rFonts w:ascii="Times New Roman" w:hAnsi="Times New Roman"/>
          <w:i/>
        </w:rPr>
        <w:t>Annals of Eugenics</w:t>
      </w:r>
      <w:r>
        <w:t xml:space="preserve">, </w:t>
      </w:r>
      <w:r>
        <w:rPr>
          <w:rFonts w:ascii="Times New Roman" w:hAnsi="Times New Roman"/>
          <w:b/>
        </w:rPr>
        <w:t>7</w:t>
      </w:r>
      <w:r>
        <w:t>(2), 179–188.</w:t>
      </w:r>
    </w:p>
    <w:p w:rsidR="00B77999" w:rsidRDefault="00D9490F">
      <w:pPr>
        <w:pStyle w:val="Corpsdetexte"/>
        <w:spacing w:before="180" w:line="249" w:lineRule="auto"/>
        <w:ind w:left="1210" w:right="1656" w:hanging="235"/>
        <w:jc w:val="both"/>
      </w:pPr>
      <w:bookmarkStart w:id="480" w:name="_bookmark346"/>
      <w:bookmarkEnd w:id="480"/>
      <w:r>
        <w:rPr>
          <w:spacing w:val="-5"/>
        </w:rPr>
        <w:t xml:space="preserve">Forgey, </w:t>
      </w:r>
      <w:r>
        <w:t>Edward. 1965. Cluster analysis of multivariate data : Efficiency</w:t>
      </w:r>
      <w:r>
        <w:rPr>
          <w:spacing w:val="-21"/>
        </w:rPr>
        <w:t xml:space="preserve"> </w:t>
      </w:r>
      <w:r>
        <w:t xml:space="preserve">vs. interpretability of classification. </w:t>
      </w:r>
      <w:r>
        <w:rPr>
          <w:rFonts w:ascii="Times New Roman" w:hAnsi="Times New Roman"/>
          <w:i/>
        </w:rPr>
        <w:t>Biometrics</w:t>
      </w:r>
      <w:r>
        <w:t xml:space="preserve">, </w:t>
      </w:r>
      <w:r>
        <w:rPr>
          <w:rFonts w:ascii="Times New Roman" w:hAnsi="Times New Roman"/>
          <w:b/>
        </w:rPr>
        <w:t>21</w:t>
      </w:r>
      <w:r>
        <w:t>(3),</w:t>
      </w:r>
      <w:r>
        <w:rPr>
          <w:spacing w:val="-8"/>
        </w:rPr>
        <w:t xml:space="preserve"> </w:t>
      </w:r>
      <w:r>
        <w:t>768–769.</w:t>
      </w:r>
    </w:p>
    <w:p w:rsidR="00B77999" w:rsidRDefault="00D9490F">
      <w:pPr>
        <w:pStyle w:val="Corpsdetexte"/>
        <w:spacing w:before="175" w:line="249" w:lineRule="auto"/>
        <w:ind w:left="1210" w:right="1656" w:hanging="235"/>
        <w:jc w:val="both"/>
      </w:pPr>
      <w:bookmarkStart w:id="481" w:name="_bookmark347"/>
      <w:bookmarkEnd w:id="481"/>
      <w:r>
        <w:rPr>
          <w:w w:val="105"/>
        </w:rPr>
        <w:t>Frank,</w:t>
      </w:r>
      <w:r>
        <w:rPr>
          <w:spacing w:val="-21"/>
          <w:w w:val="105"/>
        </w:rPr>
        <w:t xml:space="preserve"> </w:t>
      </w:r>
      <w:r>
        <w:rPr>
          <w:w w:val="105"/>
        </w:rPr>
        <w:t>Eibe,</w:t>
      </w:r>
      <w:r>
        <w:rPr>
          <w:spacing w:val="-21"/>
          <w:w w:val="105"/>
        </w:rPr>
        <w:t xml:space="preserve"> </w:t>
      </w:r>
      <w:r>
        <w:rPr>
          <w:w w:val="105"/>
        </w:rPr>
        <w:t>Hall,</w:t>
      </w:r>
      <w:r>
        <w:rPr>
          <w:spacing w:val="-21"/>
          <w:w w:val="105"/>
        </w:rPr>
        <w:t xml:space="preserve"> </w:t>
      </w:r>
      <w:r>
        <w:rPr>
          <w:w w:val="105"/>
        </w:rPr>
        <w:t>Mark</w:t>
      </w:r>
      <w:r>
        <w:rPr>
          <w:spacing w:val="-20"/>
          <w:w w:val="105"/>
        </w:rPr>
        <w:t xml:space="preserve"> </w:t>
      </w:r>
      <w:r>
        <w:rPr>
          <w:w w:val="105"/>
        </w:rPr>
        <w:t>A.,</w:t>
      </w:r>
      <w:r>
        <w:rPr>
          <w:spacing w:val="-21"/>
          <w:w w:val="105"/>
        </w:rPr>
        <w:t xml:space="preserve"> </w:t>
      </w:r>
      <w:r>
        <w:rPr>
          <w:w w:val="105"/>
        </w:rPr>
        <w:t>&amp;</w:t>
      </w:r>
      <w:r>
        <w:rPr>
          <w:spacing w:val="-21"/>
          <w:w w:val="105"/>
        </w:rPr>
        <w:t xml:space="preserve"> </w:t>
      </w:r>
      <w:r>
        <w:rPr>
          <w:w w:val="105"/>
        </w:rPr>
        <w:t>Witten,</w:t>
      </w:r>
      <w:r>
        <w:rPr>
          <w:spacing w:val="-20"/>
          <w:w w:val="105"/>
        </w:rPr>
        <w:t xml:space="preserve"> </w:t>
      </w:r>
      <w:r>
        <w:rPr>
          <w:w w:val="105"/>
        </w:rPr>
        <w:t>Ian</w:t>
      </w:r>
      <w:r>
        <w:rPr>
          <w:spacing w:val="-21"/>
          <w:w w:val="105"/>
        </w:rPr>
        <w:t xml:space="preserve"> </w:t>
      </w:r>
      <w:r>
        <w:rPr>
          <w:w w:val="105"/>
        </w:rPr>
        <w:t>H.</w:t>
      </w:r>
      <w:r>
        <w:rPr>
          <w:spacing w:val="-21"/>
          <w:w w:val="105"/>
        </w:rPr>
        <w:t xml:space="preserve"> </w:t>
      </w:r>
      <w:r>
        <w:rPr>
          <w:w w:val="105"/>
        </w:rPr>
        <w:t>2016.</w:t>
      </w:r>
      <w:r>
        <w:rPr>
          <w:spacing w:val="10"/>
          <w:w w:val="105"/>
        </w:rPr>
        <w:t xml:space="preserve"> </w:t>
      </w:r>
      <w:r>
        <w:rPr>
          <w:rFonts w:ascii="Times New Roman"/>
          <w:i/>
          <w:w w:val="105"/>
        </w:rPr>
        <w:t>The</w:t>
      </w:r>
      <w:r>
        <w:rPr>
          <w:rFonts w:ascii="Times New Roman"/>
          <w:i/>
          <w:spacing w:val="-23"/>
          <w:w w:val="105"/>
        </w:rPr>
        <w:t xml:space="preserve"> </w:t>
      </w:r>
      <w:r>
        <w:rPr>
          <w:rFonts w:ascii="Times New Roman"/>
          <w:i/>
          <w:w w:val="105"/>
        </w:rPr>
        <w:t>WEKA</w:t>
      </w:r>
      <w:r>
        <w:rPr>
          <w:rFonts w:ascii="Times New Roman"/>
          <w:i/>
          <w:spacing w:val="-24"/>
          <w:w w:val="105"/>
        </w:rPr>
        <w:t xml:space="preserve"> </w:t>
      </w:r>
      <w:r>
        <w:rPr>
          <w:rFonts w:ascii="Times New Roman"/>
          <w:i/>
          <w:w w:val="105"/>
        </w:rPr>
        <w:t>workbench</w:t>
      </w:r>
      <w:r>
        <w:rPr>
          <w:w w:val="105"/>
        </w:rPr>
        <w:t xml:space="preserve">. Fourth edn. Morgan Kaufmann. </w:t>
      </w:r>
      <w:hyperlink r:id="rId173">
        <w:r>
          <w:rPr>
            <w:rFonts w:ascii="Arial"/>
            <w:w w:val="105"/>
          </w:rPr>
          <w:t>https://www.cs.waikato.ac.nz/ml/</w:t>
        </w:r>
      </w:hyperlink>
      <w:r>
        <w:rPr>
          <w:rFonts w:ascii="Arial"/>
          <w:w w:val="105"/>
        </w:rPr>
        <w:t xml:space="preserve"> </w:t>
      </w:r>
      <w:hyperlink r:id="rId174">
        <w:r>
          <w:rPr>
            <w:rFonts w:ascii="Arial"/>
            <w:w w:val="105"/>
          </w:rPr>
          <w:t>weka/Witten_et_al_2016_appendix.pdf</w:t>
        </w:r>
      </w:hyperlink>
      <w:r>
        <w:rPr>
          <w:w w:val="105"/>
        </w:rPr>
        <w:t>. Page 128</w:t>
      </w:r>
      <w:r>
        <w:rPr>
          <w:spacing w:val="9"/>
          <w:w w:val="105"/>
        </w:rPr>
        <w:t xml:space="preserve"> </w:t>
      </w:r>
      <w:r>
        <w:rPr>
          <w:w w:val="105"/>
        </w:rPr>
        <w:t>p.</w:t>
      </w:r>
    </w:p>
    <w:p w:rsidR="00B77999" w:rsidRPr="00185C4E" w:rsidRDefault="00D9490F">
      <w:pPr>
        <w:spacing w:before="179" w:line="249" w:lineRule="auto"/>
        <w:ind w:left="1210" w:right="1656" w:hanging="235"/>
        <w:jc w:val="both"/>
        <w:rPr>
          <w:sz w:val="24"/>
          <w:lang w:val="fr-FR"/>
        </w:rPr>
      </w:pPr>
      <w:bookmarkStart w:id="482" w:name="_bookmark348"/>
      <w:bookmarkEnd w:id="482"/>
      <w:r>
        <w:rPr>
          <w:sz w:val="24"/>
        </w:rPr>
        <w:t xml:space="preserve">Frantzi, Katerina, Ananiadou, Sophia, &amp; Mima, Hideki. 2000. Automatic recognition of multi-word terms :. the c-value/nc-value method. </w:t>
      </w:r>
      <w:r w:rsidRPr="00185C4E">
        <w:rPr>
          <w:rFonts w:ascii="Times New Roman" w:hAnsi="Times New Roman"/>
          <w:i/>
          <w:sz w:val="24"/>
          <w:lang w:val="fr-FR"/>
        </w:rPr>
        <w:t>Inter- national journal on digital libraries</w:t>
      </w:r>
      <w:r w:rsidRPr="00185C4E">
        <w:rPr>
          <w:sz w:val="24"/>
          <w:lang w:val="fr-FR"/>
        </w:rPr>
        <w:t xml:space="preserve">, </w:t>
      </w:r>
      <w:r w:rsidRPr="00185C4E">
        <w:rPr>
          <w:rFonts w:ascii="Times New Roman" w:hAnsi="Times New Roman"/>
          <w:b/>
          <w:sz w:val="24"/>
          <w:lang w:val="fr-FR"/>
        </w:rPr>
        <w:t>3</w:t>
      </w:r>
      <w:r w:rsidRPr="00185C4E">
        <w:rPr>
          <w:sz w:val="24"/>
          <w:lang w:val="fr-FR"/>
        </w:rPr>
        <w:t>(2), 115–130.</w:t>
      </w:r>
    </w:p>
    <w:p w:rsidR="00B77999" w:rsidRDefault="00D9490F">
      <w:pPr>
        <w:spacing w:before="181" w:line="252" w:lineRule="auto"/>
        <w:ind w:left="1210" w:right="1656" w:hanging="235"/>
        <w:jc w:val="both"/>
        <w:rPr>
          <w:sz w:val="24"/>
        </w:rPr>
      </w:pPr>
      <w:bookmarkStart w:id="483" w:name="_bookmark349"/>
      <w:bookmarkEnd w:id="483"/>
      <w:r w:rsidRPr="00185C4E">
        <w:rPr>
          <w:sz w:val="24"/>
          <w:lang w:val="fr-FR"/>
        </w:rPr>
        <w:t>Galavotti,</w:t>
      </w:r>
      <w:r w:rsidRPr="00185C4E">
        <w:rPr>
          <w:spacing w:val="-22"/>
          <w:sz w:val="24"/>
          <w:lang w:val="fr-FR"/>
        </w:rPr>
        <w:t xml:space="preserve"> </w:t>
      </w:r>
      <w:r w:rsidRPr="00185C4E">
        <w:rPr>
          <w:sz w:val="24"/>
          <w:lang w:val="fr-FR"/>
        </w:rPr>
        <w:t>Luigi,</w:t>
      </w:r>
      <w:r w:rsidRPr="00185C4E">
        <w:rPr>
          <w:spacing w:val="-22"/>
          <w:sz w:val="24"/>
          <w:lang w:val="fr-FR"/>
        </w:rPr>
        <w:t xml:space="preserve"> </w:t>
      </w:r>
      <w:r w:rsidRPr="00185C4E">
        <w:rPr>
          <w:sz w:val="24"/>
          <w:lang w:val="fr-FR"/>
        </w:rPr>
        <w:t>Sebastiani,</w:t>
      </w:r>
      <w:r w:rsidRPr="00185C4E">
        <w:rPr>
          <w:spacing w:val="-21"/>
          <w:sz w:val="24"/>
          <w:lang w:val="fr-FR"/>
        </w:rPr>
        <w:t xml:space="preserve"> </w:t>
      </w:r>
      <w:r w:rsidRPr="00185C4E">
        <w:rPr>
          <w:sz w:val="24"/>
          <w:lang w:val="fr-FR"/>
        </w:rPr>
        <w:t>Fabrizio,</w:t>
      </w:r>
      <w:r w:rsidRPr="00185C4E">
        <w:rPr>
          <w:spacing w:val="-21"/>
          <w:sz w:val="24"/>
          <w:lang w:val="fr-FR"/>
        </w:rPr>
        <w:t xml:space="preserve"> </w:t>
      </w:r>
      <w:r w:rsidRPr="00185C4E">
        <w:rPr>
          <w:sz w:val="24"/>
          <w:lang w:val="fr-FR"/>
        </w:rPr>
        <w:t>&amp;</w:t>
      </w:r>
      <w:r w:rsidRPr="00185C4E">
        <w:rPr>
          <w:spacing w:val="-22"/>
          <w:sz w:val="24"/>
          <w:lang w:val="fr-FR"/>
        </w:rPr>
        <w:t xml:space="preserve"> </w:t>
      </w:r>
      <w:r w:rsidRPr="00185C4E">
        <w:rPr>
          <w:sz w:val="24"/>
          <w:lang w:val="fr-FR"/>
        </w:rPr>
        <w:t>Simi,</w:t>
      </w:r>
      <w:r w:rsidRPr="00185C4E">
        <w:rPr>
          <w:spacing w:val="-22"/>
          <w:sz w:val="24"/>
          <w:lang w:val="fr-FR"/>
        </w:rPr>
        <w:t xml:space="preserve"> </w:t>
      </w:r>
      <w:r w:rsidRPr="00185C4E">
        <w:rPr>
          <w:sz w:val="24"/>
          <w:lang w:val="fr-FR"/>
        </w:rPr>
        <w:t>Maria.</w:t>
      </w:r>
      <w:r w:rsidRPr="00185C4E">
        <w:rPr>
          <w:spacing w:val="-21"/>
          <w:sz w:val="24"/>
          <w:lang w:val="fr-FR"/>
        </w:rPr>
        <w:t xml:space="preserve"> </w:t>
      </w:r>
      <w:r>
        <w:rPr>
          <w:sz w:val="24"/>
        </w:rPr>
        <w:t>2000.</w:t>
      </w:r>
      <w:r>
        <w:rPr>
          <w:spacing w:val="-9"/>
          <w:sz w:val="24"/>
        </w:rPr>
        <w:t xml:space="preserve"> </w:t>
      </w:r>
      <w:r>
        <w:rPr>
          <w:sz w:val="24"/>
        </w:rPr>
        <w:t>Experiments</w:t>
      </w:r>
      <w:r>
        <w:rPr>
          <w:spacing w:val="-21"/>
          <w:sz w:val="24"/>
        </w:rPr>
        <w:t xml:space="preserve"> </w:t>
      </w:r>
      <w:r>
        <w:rPr>
          <w:sz w:val="24"/>
        </w:rPr>
        <w:t>on the use of feature selection and negative evidence in automated text ca- tegorization.</w:t>
      </w:r>
      <w:r>
        <w:rPr>
          <w:spacing w:val="23"/>
          <w:sz w:val="24"/>
        </w:rPr>
        <w:t xml:space="preserve"> </w:t>
      </w:r>
      <w:r>
        <w:rPr>
          <w:rFonts w:ascii="Times New Roman" w:hAnsi="Times New Roman"/>
          <w:i/>
          <w:sz w:val="24"/>
        </w:rPr>
        <w:t>Pages</w:t>
      </w:r>
      <w:r>
        <w:rPr>
          <w:rFonts w:ascii="Times New Roman" w:hAnsi="Times New Roman"/>
          <w:i/>
          <w:spacing w:val="-8"/>
          <w:sz w:val="24"/>
        </w:rPr>
        <w:t xml:space="preserve"> </w:t>
      </w:r>
      <w:r>
        <w:rPr>
          <w:rFonts w:ascii="Times New Roman" w:hAnsi="Times New Roman"/>
          <w:i/>
          <w:sz w:val="24"/>
        </w:rPr>
        <w:t>59–68</w:t>
      </w:r>
      <w:r>
        <w:rPr>
          <w:rFonts w:ascii="Times New Roman" w:hAnsi="Times New Roman"/>
          <w:i/>
          <w:spacing w:val="-8"/>
          <w:sz w:val="24"/>
        </w:rPr>
        <w:t xml:space="preserve"> </w:t>
      </w:r>
      <w:r>
        <w:rPr>
          <w:rFonts w:ascii="Times New Roman" w:hAnsi="Times New Roman"/>
          <w:i/>
          <w:sz w:val="24"/>
        </w:rPr>
        <w:t>of</w:t>
      </w:r>
      <w:r>
        <w:rPr>
          <w:rFonts w:ascii="Times New Roman" w:hAnsi="Times New Roman"/>
          <w:i/>
          <w:spacing w:val="-9"/>
          <w:sz w:val="24"/>
        </w:rPr>
        <w:t xml:space="preserve"> </w:t>
      </w:r>
      <w:r>
        <w:rPr>
          <w:rFonts w:ascii="Times New Roman" w:hAnsi="Times New Roman"/>
          <w:i/>
          <w:sz w:val="24"/>
        </w:rPr>
        <w:t>:</w:t>
      </w:r>
      <w:r>
        <w:rPr>
          <w:rFonts w:ascii="Times New Roman" w:hAnsi="Times New Roman"/>
          <w:i/>
          <w:spacing w:val="-8"/>
          <w:sz w:val="24"/>
        </w:rPr>
        <w:t xml:space="preserve"> </w:t>
      </w:r>
      <w:r>
        <w:rPr>
          <w:rFonts w:ascii="Times New Roman" w:hAnsi="Times New Roman"/>
          <w:i/>
          <w:sz w:val="24"/>
        </w:rPr>
        <w:t>International</w:t>
      </w:r>
      <w:r>
        <w:rPr>
          <w:rFonts w:ascii="Times New Roman" w:hAnsi="Times New Roman"/>
          <w:i/>
          <w:spacing w:val="-8"/>
          <w:sz w:val="24"/>
        </w:rPr>
        <w:t xml:space="preserve"> </w:t>
      </w:r>
      <w:r>
        <w:rPr>
          <w:rFonts w:ascii="Times New Roman" w:hAnsi="Times New Roman"/>
          <w:i/>
          <w:sz w:val="24"/>
        </w:rPr>
        <w:t>Conference</w:t>
      </w:r>
      <w:r>
        <w:rPr>
          <w:rFonts w:ascii="Times New Roman" w:hAnsi="Times New Roman"/>
          <w:i/>
          <w:spacing w:val="-8"/>
          <w:sz w:val="24"/>
        </w:rPr>
        <w:t xml:space="preserve"> </w:t>
      </w:r>
      <w:r>
        <w:rPr>
          <w:rFonts w:ascii="Times New Roman" w:hAnsi="Times New Roman"/>
          <w:i/>
          <w:sz w:val="24"/>
        </w:rPr>
        <w:t>on</w:t>
      </w:r>
      <w:r>
        <w:rPr>
          <w:rFonts w:ascii="Times New Roman" w:hAnsi="Times New Roman"/>
          <w:i/>
          <w:spacing w:val="-8"/>
          <w:sz w:val="24"/>
        </w:rPr>
        <w:t xml:space="preserve"> </w:t>
      </w:r>
      <w:r>
        <w:rPr>
          <w:rFonts w:ascii="Times New Roman" w:hAnsi="Times New Roman"/>
          <w:i/>
          <w:sz w:val="24"/>
        </w:rPr>
        <w:t>Theory</w:t>
      </w:r>
      <w:r>
        <w:rPr>
          <w:rFonts w:ascii="Times New Roman" w:hAnsi="Times New Roman"/>
          <w:i/>
          <w:spacing w:val="-8"/>
          <w:sz w:val="24"/>
        </w:rPr>
        <w:t xml:space="preserve"> </w:t>
      </w:r>
      <w:r>
        <w:rPr>
          <w:rFonts w:ascii="Times New Roman" w:hAnsi="Times New Roman"/>
          <w:i/>
          <w:sz w:val="24"/>
        </w:rPr>
        <w:t>and</w:t>
      </w:r>
      <w:r>
        <w:rPr>
          <w:rFonts w:ascii="Times New Roman" w:hAnsi="Times New Roman"/>
          <w:i/>
          <w:spacing w:val="-8"/>
          <w:sz w:val="24"/>
        </w:rPr>
        <w:t xml:space="preserve"> </w:t>
      </w:r>
      <w:r>
        <w:rPr>
          <w:rFonts w:ascii="Times New Roman" w:hAnsi="Times New Roman"/>
          <w:i/>
          <w:sz w:val="24"/>
        </w:rPr>
        <w:t>Prac- tice of Digital Libraries</w:t>
      </w:r>
      <w:r>
        <w:rPr>
          <w:sz w:val="24"/>
        </w:rPr>
        <w:t>.</w:t>
      </w:r>
      <w:r>
        <w:rPr>
          <w:spacing w:val="19"/>
          <w:sz w:val="24"/>
        </w:rPr>
        <w:t xml:space="preserve"> </w:t>
      </w:r>
      <w:r>
        <w:rPr>
          <w:sz w:val="24"/>
        </w:rPr>
        <w:t>Springer.</w:t>
      </w:r>
    </w:p>
    <w:p w:rsidR="00B77999" w:rsidRDefault="00D9490F">
      <w:pPr>
        <w:spacing w:before="176" w:line="252" w:lineRule="auto"/>
        <w:ind w:left="1210" w:right="1656" w:hanging="235"/>
        <w:jc w:val="both"/>
        <w:rPr>
          <w:sz w:val="24"/>
        </w:rPr>
      </w:pPr>
      <w:bookmarkStart w:id="484" w:name="_bookmark350"/>
      <w:bookmarkEnd w:id="484"/>
      <w:r>
        <w:rPr>
          <w:sz w:val="24"/>
        </w:rPr>
        <w:t>Genesereth,</w:t>
      </w:r>
      <w:r>
        <w:rPr>
          <w:spacing w:val="-8"/>
          <w:sz w:val="24"/>
        </w:rPr>
        <w:t xml:space="preserve"> </w:t>
      </w:r>
      <w:r>
        <w:rPr>
          <w:sz w:val="24"/>
        </w:rPr>
        <w:t>Michael.</w:t>
      </w:r>
      <w:r>
        <w:rPr>
          <w:spacing w:val="-8"/>
          <w:sz w:val="24"/>
        </w:rPr>
        <w:t xml:space="preserve"> </w:t>
      </w:r>
      <w:r>
        <w:rPr>
          <w:sz w:val="24"/>
        </w:rPr>
        <w:t>2015.</w:t>
      </w:r>
      <w:r>
        <w:rPr>
          <w:spacing w:val="13"/>
          <w:sz w:val="24"/>
        </w:rPr>
        <w:t xml:space="preserve"> </w:t>
      </w:r>
      <w:r>
        <w:rPr>
          <w:sz w:val="24"/>
        </w:rPr>
        <w:t>Computational</w:t>
      </w:r>
      <w:r>
        <w:rPr>
          <w:spacing w:val="-8"/>
          <w:sz w:val="24"/>
        </w:rPr>
        <w:t xml:space="preserve"> </w:t>
      </w:r>
      <w:r>
        <w:rPr>
          <w:sz w:val="24"/>
        </w:rPr>
        <w:t>Law</w:t>
      </w:r>
      <w:r>
        <w:rPr>
          <w:spacing w:val="-8"/>
          <w:sz w:val="24"/>
        </w:rPr>
        <w:t xml:space="preserve"> </w:t>
      </w:r>
      <w:r>
        <w:rPr>
          <w:sz w:val="24"/>
        </w:rPr>
        <w:t>:</w:t>
      </w:r>
      <w:r>
        <w:rPr>
          <w:spacing w:val="-6"/>
          <w:sz w:val="24"/>
        </w:rPr>
        <w:t xml:space="preserve"> </w:t>
      </w:r>
      <w:r>
        <w:rPr>
          <w:sz w:val="24"/>
        </w:rPr>
        <w:t>The</w:t>
      </w:r>
      <w:r>
        <w:rPr>
          <w:spacing w:val="-8"/>
          <w:sz w:val="24"/>
        </w:rPr>
        <w:t xml:space="preserve"> </w:t>
      </w:r>
      <w:r>
        <w:rPr>
          <w:sz w:val="24"/>
        </w:rPr>
        <w:t>Cop</w:t>
      </w:r>
      <w:r>
        <w:rPr>
          <w:spacing w:val="-8"/>
          <w:sz w:val="24"/>
        </w:rPr>
        <w:t xml:space="preserve"> </w:t>
      </w:r>
      <w:r>
        <w:rPr>
          <w:sz w:val="24"/>
        </w:rPr>
        <w:t>in</w:t>
      </w:r>
      <w:r>
        <w:rPr>
          <w:spacing w:val="-7"/>
          <w:sz w:val="24"/>
        </w:rPr>
        <w:t xml:space="preserve"> </w:t>
      </w:r>
      <w:r>
        <w:rPr>
          <w:sz w:val="24"/>
        </w:rPr>
        <w:t>the</w:t>
      </w:r>
      <w:r>
        <w:rPr>
          <w:spacing w:val="-7"/>
          <w:sz w:val="24"/>
        </w:rPr>
        <w:t xml:space="preserve"> </w:t>
      </w:r>
      <w:r>
        <w:rPr>
          <w:sz w:val="24"/>
        </w:rPr>
        <w:t xml:space="preserve">Backseat. </w:t>
      </w:r>
      <w:r>
        <w:rPr>
          <w:rFonts w:ascii="Times New Roman"/>
          <w:i/>
          <w:sz w:val="24"/>
        </w:rPr>
        <w:t>The</w:t>
      </w:r>
      <w:r>
        <w:rPr>
          <w:rFonts w:ascii="Times New Roman"/>
          <w:i/>
          <w:spacing w:val="-6"/>
          <w:sz w:val="24"/>
        </w:rPr>
        <w:t xml:space="preserve"> </w:t>
      </w:r>
      <w:r>
        <w:rPr>
          <w:rFonts w:ascii="Times New Roman"/>
          <w:i/>
          <w:sz w:val="24"/>
        </w:rPr>
        <w:t>standford</w:t>
      </w:r>
      <w:r>
        <w:rPr>
          <w:rFonts w:ascii="Times New Roman"/>
          <w:i/>
          <w:spacing w:val="-5"/>
          <w:sz w:val="24"/>
        </w:rPr>
        <w:t xml:space="preserve"> </w:t>
      </w:r>
      <w:r>
        <w:rPr>
          <w:rFonts w:ascii="Times New Roman"/>
          <w:i/>
          <w:sz w:val="24"/>
        </w:rPr>
        <w:t>Center</w:t>
      </w:r>
      <w:r>
        <w:rPr>
          <w:rFonts w:ascii="Times New Roman"/>
          <w:i/>
          <w:spacing w:val="-6"/>
          <w:sz w:val="24"/>
        </w:rPr>
        <w:t xml:space="preserve"> </w:t>
      </w:r>
      <w:r>
        <w:rPr>
          <w:rFonts w:ascii="Times New Roman"/>
          <w:i/>
          <w:sz w:val="24"/>
        </w:rPr>
        <w:t>for</w:t>
      </w:r>
      <w:r>
        <w:rPr>
          <w:rFonts w:ascii="Times New Roman"/>
          <w:i/>
          <w:spacing w:val="-5"/>
          <w:sz w:val="24"/>
        </w:rPr>
        <w:t xml:space="preserve"> </w:t>
      </w:r>
      <w:r>
        <w:rPr>
          <w:rFonts w:ascii="Times New Roman"/>
          <w:i/>
          <w:sz w:val="24"/>
        </w:rPr>
        <w:t>Legal</w:t>
      </w:r>
      <w:r>
        <w:rPr>
          <w:rFonts w:ascii="Times New Roman"/>
          <w:i/>
          <w:spacing w:val="-6"/>
          <w:sz w:val="24"/>
        </w:rPr>
        <w:t xml:space="preserve"> </w:t>
      </w:r>
      <w:r>
        <w:rPr>
          <w:rFonts w:ascii="Times New Roman"/>
          <w:i/>
          <w:sz w:val="24"/>
        </w:rPr>
        <w:t>Informatics</w:t>
      </w:r>
      <w:r>
        <w:rPr>
          <w:rFonts w:ascii="Times New Roman"/>
          <w:i/>
          <w:spacing w:val="-6"/>
          <w:sz w:val="24"/>
        </w:rPr>
        <w:t xml:space="preserve"> </w:t>
      </w:r>
      <w:r>
        <w:rPr>
          <w:rFonts w:ascii="Times New Roman"/>
          <w:i/>
          <w:sz w:val="24"/>
        </w:rPr>
        <w:t>hosted</w:t>
      </w:r>
      <w:r>
        <w:rPr>
          <w:rFonts w:ascii="Times New Roman"/>
          <w:i/>
          <w:spacing w:val="-5"/>
          <w:sz w:val="24"/>
        </w:rPr>
        <w:t xml:space="preserve"> </w:t>
      </w:r>
      <w:r>
        <w:rPr>
          <w:rFonts w:ascii="Times New Roman"/>
          <w:i/>
          <w:sz w:val="24"/>
        </w:rPr>
        <w:t>the</w:t>
      </w:r>
      <w:r>
        <w:rPr>
          <w:rFonts w:ascii="Times New Roman"/>
          <w:i/>
          <w:spacing w:val="-6"/>
          <w:sz w:val="24"/>
        </w:rPr>
        <w:t xml:space="preserve"> </w:t>
      </w:r>
      <w:r>
        <w:rPr>
          <w:rFonts w:ascii="Times New Roman"/>
          <w:i/>
          <w:sz w:val="24"/>
        </w:rPr>
        <w:t>third</w:t>
      </w:r>
      <w:r>
        <w:rPr>
          <w:rFonts w:ascii="Times New Roman"/>
          <w:i/>
          <w:spacing w:val="-5"/>
          <w:sz w:val="24"/>
        </w:rPr>
        <w:t xml:space="preserve"> </w:t>
      </w:r>
      <w:r>
        <w:rPr>
          <w:rFonts w:ascii="Times New Roman"/>
          <w:i/>
          <w:sz w:val="24"/>
        </w:rPr>
        <w:t>annual</w:t>
      </w:r>
      <w:r>
        <w:rPr>
          <w:rFonts w:ascii="Times New Roman"/>
          <w:i/>
          <w:spacing w:val="-5"/>
          <w:sz w:val="24"/>
        </w:rPr>
        <w:t xml:space="preserve"> </w:t>
      </w:r>
      <w:r>
        <w:rPr>
          <w:rFonts w:ascii="Times New Roman"/>
          <w:i/>
          <w:sz w:val="24"/>
        </w:rPr>
        <w:t>FutureLaw 2015</w:t>
      </w:r>
      <w:r>
        <w:rPr>
          <w:rFonts w:ascii="Times New Roman"/>
          <w:i/>
          <w:spacing w:val="-2"/>
          <w:sz w:val="24"/>
        </w:rPr>
        <w:t xml:space="preserve"> </w:t>
      </w:r>
      <w:r>
        <w:rPr>
          <w:rFonts w:ascii="Times New Roman"/>
          <w:i/>
          <w:sz w:val="24"/>
        </w:rPr>
        <w:t>conference</w:t>
      </w:r>
      <w:r>
        <w:rPr>
          <w:sz w:val="24"/>
        </w:rPr>
        <w:t>.</w:t>
      </w:r>
    </w:p>
    <w:p w:rsidR="00B77999" w:rsidRDefault="00B77999">
      <w:pPr>
        <w:spacing w:line="252" w:lineRule="auto"/>
        <w:jc w:val="both"/>
        <w:rPr>
          <w:sz w:val="24"/>
        </w:rPr>
        <w:sectPr w:rsidR="00B77999">
          <w:pgSz w:w="11910" w:h="16840"/>
          <w:pgMar w:top="2180" w:right="0" w:bottom="280" w:left="1500" w:header="1885" w:footer="0" w:gutter="0"/>
          <w:cols w:space="720"/>
        </w:sectPr>
      </w:pPr>
    </w:p>
    <w:p w:rsidR="00B77999" w:rsidRDefault="00B77999">
      <w:pPr>
        <w:pStyle w:val="Corpsdetexte"/>
        <w:spacing w:before="5"/>
        <w:rPr>
          <w:sz w:val="28"/>
        </w:rPr>
      </w:pPr>
    </w:p>
    <w:p w:rsidR="00B77999" w:rsidRDefault="00D9490F">
      <w:pPr>
        <w:spacing w:before="101" w:line="249" w:lineRule="auto"/>
        <w:ind w:left="373" w:right="2493" w:hanging="235"/>
        <w:jc w:val="both"/>
        <w:rPr>
          <w:sz w:val="24"/>
        </w:rPr>
      </w:pPr>
      <w:bookmarkStart w:id="485" w:name="_bookmark351"/>
      <w:bookmarkEnd w:id="485"/>
      <w:r>
        <w:rPr>
          <w:sz w:val="24"/>
        </w:rPr>
        <w:t xml:space="preserve">Ghojogh, Benyamin, &amp; Crowley, Mark. 2019. </w:t>
      </w:r>
      <w:r>
        <w:rPr>
          <w:rFonts w:ascii="Times New Roman"/>
          <w:i/>
          <w:sz w:val="24"/>
        </w:rPr>
        <w:t>Linear and quadratic discrimi- nant analysis : Tutorial</w:t>
      </w:r>
      <w:r>
        <w:rPr>
          <w:sz w:val="24"/>
        </w:rPr>
        <w:t>. arXiv preprint arXiv :1906.02590 [stat.ML].</w:t>
      </w:r>
    </w:p>
    <w:p w:rsidR="00B77999" w:rsidRDefault="00D9490F">
      <w:pPr>
        <w:spacing w:before="217" w:line="252" w:lineRule="auto"/>
        <w:ind w:left="373" w:right="2493" w:hanging="235"/>
        <w:jc w:val="both"/>
        <w:rPr>
          <w:sz w:val="24"/>
        </w:rPr>
      </w:pPr>
      <w:bookmarkStart w:id="486" w:name="_bookmark352"/>
      <w:bookmarkEnd w:id="486"/>
      <w:r>
        <w:rPr>
          <w:sz w:val="24"/>
        </w:rPr>
        <w:t xml:space="preserve">Grave, E., </w:t>
      </w:r>
      <w:r>
        <w:rPr>
          <w:spacing w:val="-4"/>
          <w:sz w:val="24"/>
        </w:rPr>
        <w:t xml:space="preserve">Mikolov, </w:t>
      </w:r>
      <w:r>
        <w:rPr>
          <w:spacing w:val="-6"/>
          <w:sz w:val="24"/>
        </w:rPr>
        <w:t xml:space="preserve">T., </w:t>
      </w:r>
      <w:r>
        <w:rPr>
          <w:sz w:val="24"/>
        </w:rPr>
        <w:t xml:space="preserve">Joulin, A., &amp; Bojanowski, </w:t>
      </w:r>
      <w:r>
        <w:rPr>
          <w:spacing w:val="-16"/>
          <w:sz w:val="24"/>
        </w:rPr>
        <w:t xml:space="preserve">P. </w:t>
      </w:r>
      <w:r>
        <w:rPr>
          <w:sz w:val="24"/>
        </w:rPr>
        <w:t>2017 (April 3-7). Bag of tricks</w:t>
      </w:r>
      <w:r>
        <w:rPr>
          <w:spacing w:val="-11"/>
          <w:sz w:val="24"/>
        </w:rPr>
        <w:t xml:space="preserve"> </w:t>
      </w:r>
      <w:r>
        <w:rPr>
          <w:sz w:val="24"/>
        </w:rPr>
        <w:t>for</w:t>
      </w:r>
      <w:r>
        <w:rPr>
          <w:spacing w:val="-10"/>
          <w:sz w:val="24"/>
        </w:rPr>
        <w:t xml:space="preserve"> </w:t>
      </w:r>
      <w:r>
        <w:rPr>
          <w:sz w:val="24"/>
        </w:rPr>
        <w:t>efficient</w:t>
      </w:r>
      <w:r>
        <w:rPr>
          <w:spacing w:val="-10"/>
          <w:sz w:val="24"/>
        </w:rPr>
        <w:t xml:space="preserve"> </w:t>
      </w:r>
      <w:r>
        <w:rPr>
          <w:sz w:val="24"/>
        </w:rPr>
        <w:t>text</w:t>
      </w:r>
      <w:r>
        <w:rPr>
          <w:spacing w:val="-11"/>
          <w:sz w:val="24"/>
        </w:rPr>
        <w:t xml:space="preserve"> </w:t>
      </w:r>
      <w:r>
        <w:rPr>
          <w:sz w:val="24"/>
        </w:rPr>
        <w:t>classification.</w:t>
      </w:r>
      <w:r>
        <w:rPr>
          <w:spacing w:val="18"/>
          <w:sz w:val="24"/>
        </w:rPr>
        <w:t xml:space="preserve"> </w:t>
      </w:r>
      <w:r>
        <w:rPr>
          <w:rFonts w:ascii="Times New Roman" w:hAnsi="Times New Roman"/>
          <w:i/>
          <w:sz w:val="24"/>
        </w:rPr>
        <w:t>Pages</w:t>
      </w:r>
      <w:r>
        <w:rPr>
          <w:rFonts w:ascii="Times New Roman" w:hAnsi="Times New Roman"/>
          <w:i/>
          <w:spacing w:val="-12"/>
          <w:sz w:val="24"/>
        </w:rPr>
        <w:t xml:space="preserve"> </w:t>
      </w:r>
      <w:r>
        <w:rPr>
          <w:rFonts w:ascii="Times New Roman" w:hAnsi="Times New Roman"/>
          <w:i/>
          <w:sz w:val="24"/>
        </w:rPr>
        <w:t>427–431</w:t>
      </w:r>
      <w:r>
        <w:rPr>
          <w:rFonts w:ascii="Times New Roman" w:hAnsi="Times New Roman"/>
          <w:i/>
          <w:spacing w:val="-12"/>
          <w:sz w:val="24"/>
        </w:rPr>
        <w:t xml:space="preserve"> </w:t>
      </w:r>
      <w:r>
        <w:rPr>
          <w:rFonts w:ascii="Times New Roman" w:hAnsi="Times New Roman"/>
          <w:i/>
          <w:sz w:val="24"/>
        </w:rPr>
        <w:t>of</w:t>
      </w:r>
      <w:r>
        <w:rPr>
          <w:rFonts w:ascii="Times New Roman" w:hAnsi="Times New Roman"/>
          <w:i/>
          <w:spacing w:val="-13"/>
          <w:sz w:val="24"/>
        </w:rPr>
        <w:t xml:space="preserve"> </w:t>
      </w:r>
      <w:r>
        <w:rPr>
          <w:rFonts w:ascii="Times New Roman" w:hAnsi="Times New Roman"/>
          <w:i/>
          <w:sz w:val="24"/>
        </w:rPr>
        <w:t>:</w:t>
      </w:r>
      <w:r>
        <w:rPr>
          <w:rFonts w:ascii="Times New Roman" w:hAnsi="Times New Roman"/>
          <w:i/>
          <w:spacing w:val="-11"/>
          <w:sz w:val="24"/>
        </w:rPr>
        <w:t xml:space="preserve"> </w:t>
      </w:r>
      <w:r>
        <w:rPr>
          <w:rFonts w:ascii="Times New Roman" w:hAnsi="Times New Roman"/>
          <w:i/>
          <w:sz w:val="24"/>
        </w:rPr>
        <w:t>Proceedings</w:t>
      </w:r>
      <w:r>
        <w:rPr>
          <w:rFonts w:ascii="Times New Roman" w:hAnsi="Times New Roman"/>
          <w:i/>
          <w:spacing w:val="-13"/>
          <w:sz w:val="24"/>
        </w:rPr>
        <w:t xml:space="preserve"> </w:t>
      </w:r>
      <w:r>
        <w:rPr>
          <w:rFonts w:ascii="Times New Roman" w:hAnsi="Times New Roman"/>
          <w:i/>
          <w:sz w:val="24"/>
        </w:rPr>
        <w:t>of</w:t>
      </w:r>
      <w:r>
        <w:rPr>
          <w:rFonts w:ascii="Times New Roman" w:hAnsi="Times New Roman"/>
          <w:i/>
          <w:spacing w:val="-12"/>
          <w:sz w:val="24"/>
        </w:rPr>
        <w:t xml:space="preserve"> </w:t>
      </w:r>
      <w:r>
        <w:rPr>
          <w:rFonts w:ascii="Times New Roman" w:hAnsi="Times New Roman"/>
          <w:i/>
          <w:sz w:val="24"/>
        </w:rPr>
        <w:t>the 15th</w:t>
      </w:r>
      <w:r>
        <w:rPr>
          <w:rFonts w:ascii="Times New Roman" w:hAnsi="Times New Roman"/>
          <w:i/>
          <w:spacing w:val="-14"/>
          <w:sz w:val="24"/>
        </w:rPr>
        <w:t xml:space="preserve"> </w:t>
      </w:r>
      <w:r>
        <w:rPr>
          <w:rFonts w:ascii="Times New Roman" w:hAnsi="Times New Roman"/>
          <w:i/>
          <w:sz w:val="24"/>
        </w:rPr>
        <w:t>Conference</w:t>
      </w:r>
      <w:r>
        <w:rPr>
          <w:rFonts w:ascii="Times New Roman" w:hAnsi="Times New Roman"/>
          <w:i/>
          <w:spacing w:val="-13"/>
          <w:sz w:val="24"/>
        </w:rPr>
        <w:t xml:space="preserve"> </w:t>
      </w:r>
      <w:r>
        <w:rPr>
          <w:rFonts w:ascii="Times New Roman" w:hAnsi="Times New Roman"/>
          <w:i/>
          <w:sz w:val="24"/>
        </w:rPr>
        <w:t>of</w:t>
      </w:r>
      <w:r>
        <w:rPr>
          <w:rFonts w:ascii="Times New Roman" w:hAnsi="Times New Roman"/>
          <w:i/>
          <w:spacing w:val="-14"/>
          <w:sz w:val="24"/>
        </w:rPr>
        <w:t xml:space="preserve"> </w:t>
      </w:r>
      <w:r>
        <w:rPr>
          <w:rFonts w:ascii="Times New Roman" w:hAnsi="Times New Roman"/>
          <w:i/>
          <w:sz w:val="24"/>
        </w:rPr>
        <w:t>the</w:t>
      </w:r>
      <w:r>
        <w:rPr>
          <w:rFonts w:ascii="Times New Roman" w:hAnsi="Times New Roman"/>
          <w:i/>
          <w:spacing w:val="-13"/>
          <w:sz w:val="24"/>
        </w:rPr>
        <w:t xml:space="preserve"> </w:t>
      </w:r>
      <w:r>
        <w:rPr>
          <w:rFonts w:ascii="Times New Roman" w:hAnsi="Times New Roman"/>
          <w:i/>
          <w:sz w:val="24"/>
        </w:rPr>
        <w:t>European</w:t>
      </w:r>
      <w:r>
        <w:rPr>
          <w:rFonts w:ascii="Times New Roman" w:hAnsi="Times New Roman"/>
          <w:i/>
          <w:spacing w:val="-14"/>
          <w:sz w:val="24"/>
        </w:rPr>
        <w:t xml:space="preserve"> </w:t>
      </w:r>
      <w:r>
        <w:rPr>
          <w:rFonts w:ascii="Times New Roman" w:hAnsi="Times New Roman"/>
          <w:i/>
          <w:sz w:val="24"/>
        </w:rPr>
        <w:t>Chapter</w:t>
      </w:r>
      <w:r>
        <w:rPr>
          <w:rFonts w:ascii="Times New Roman" w:hAnsi="Times New Roman"/>
          <w:i/>
          <w:spacing w:val="-13"/>
          <w:sz w:val="24"/>
        </w:rPr>
        <w:t xml:space="preserve"> </w:t>
      </w:r>
      <w:r>
        <w:rPr>
          <w:rFonts w:ascii="Times New Roman" w:hAnsi="Times New Roman"/>
          <w:i/>
          <w:sz w:val="24"/>
        </w:rPr>
        <w:t>of</w:t>
      </w:r>
      <w:r>
        <w:rPr>
          <w:rFonts w:ascii="Times New Roman" w:hAnsi="Times New Roman"/>
          <w:i/>
          <w:spacing w:val="-14"/>
          <w:sz w:val="24"/>
        </w:rPr>
        <w:t xml:space="preserve"> </w:t>
      </w:r>
      <w:r>
        <w:rPr>
          <w:rFonts w:ascii="Times New Roman" w:hAnsi="Times New Roman"/>
          <w:i/>
          <w:sz w:val="24"/>
        </w:rPr>
        <w:t>the</w:t>
      </w:r>
      <w:r>
        <w:rPr>
          <w:rFonts w:ascii="Times New Roman" w:hAnsi="Times New Roman"/>
          <w:i/>
          <w:spacing w:val="-13"/>
          <w:sz w:val="24"/>
        </w:rPr>
        <w:t xml:space="preserve"> </w:t>
      </w:r>
      <w:r>
        <w:rPr>
          <w:rFonts w:ascii="Times New Roman" w:hAnsi="Times New Roman"/>
          <w:i/>
          <w:sz w:val="24"/>
        </w:rPr>
        <w:t>Association</w:t>
      </w:r>
      <w:r>
        <w:rPr>
          <w:rFonts w:ascii="Times New Roman" w:hAnsi="Times New Roman"/>
          <w:i/>
          <w:spacing w:val="-13"/>
          <w:sz w:val="24"/>
        </w:rPr>
        <w:t xml:space="preserve"> </w:t>
      </w:r>
      <w:r>
        <w:rPr>
          <w:rFonts w:ascii="Times New Roman" w:hAnsi="Times New Roman"/>
          <w:i/>
          <w:sz w:val="24"/>
        </w:rPr>
        <w:t>for</w:t>
      </w:r>
      <w:r>
        <w:rPr>
          <w:rFonts w:ascii="Times New Roman" w:hAnsi="Times New Roman"/>
          <w:i/>
          <w:spacing w:val="-14"/>
          <w:sz w:val="24"/>
        </w:rPr>
        <w:t xml:space="preserve"> </w:t>
      </w:r>
      <w:r>
        <w:rPr>
          <w:rFonts w:ascii="Times New Roman" w:hAnsi="Times New Roman"/>
          <w:i/>
          <w:sz w:val="24"/>
        </w:rPr>
        <w:t>Computational Linguistics</w:t>
      </w:r>
      <w:r>
        <w:rPr>
          <w:sz w:val="24"/>
        </w:rPr>
        <w:t>, vol.</w:t>
      </w:r>
      <w:r>
        <w:rPr>
          <w:spacing w:val="2"/>
          <w:sz w:val="24"/>
        </w:rPr>
        <w:t xml:space="preserve"> </w:t>
      </w:r>
      <w:r>
        <w:rPr>
          <w:sz w:val="24"/>
        </w:rPr>
        <w:t>2.</w:t>
      </w:r>
    </w:p>
    <w:p w:rsidR="00B77999" w:rsidRDefault="00D9490F">
      <w:pPr>
        <w:spacing w:before="209" w:line="249" w:lineRule="auto"/>
        <w:ind w:left="373" w:right="2493" w:hanging="235"/>
        <w:jc w:val="both"/>
        <w:rPr>
          <w:sz w:val="24"/>
        </w:rPr>
      </w:pPr>
      <w:bookmarkStart w:id="487" w:name="_bookmark353"/>
      <w:bookmarkEnd w:id="487"/>
      <w:r>
        <w:rPr>
          <w:sz w:val="24"/>
        </w:rPr>
        <w:t xml:space="preserve">Grishman, Ralph, &amp; Sundheim, Beth. 1996. Message understanding conference-6 : A brief </w:t>
      </w:r>
      <w:r>
        <w:rPr>
          <w:spacing w:val="-4"/>
          <w:sz w:val="24"/>
        </w:rPr>
        <w:t>history.</w:t>
      </w:r>
      <w:r>
        <w:rPr>
          <w:spacing w:val="49"/>
          <w:sz w:val="24"/>
        </w:rPr>
        <w:t xml:space="preserve"> </w:t>
      </w:r>
      <w:r>
        <w:rPr>
          <w:rFonts w:ascii="Times New Roman"/>
          <w:i/>
          <w:sz w:val="24"/>
        </w:rPr>
        <w:t xml:space="preserve">In : COLING 1996 </w:t>
      </w:r>
      <w:r>
        <w:rPr>
          <w:rFonts w:ascii="Times New Roman"/>
          <w:i/>
          <w:spacing w:val="-3"/>
          <w:sz w:val="24"/>
        </w:rPr>
        <w:t xml:space="preserve">Volume </w:t>
      </w:r>
      <w:r>
        <w:rPr>
          <w:rFonts w:ascii="Times New Roman"/>
          <w:i/>
          <w:sz w:val="24"/>
        </w:rPr>
        <w:t>1 : The 16th International Conference on Computational Linguistics</w:t>
      </w:r>
      <w:r>
        <w:rPr>
          <w:sz w:val="24"/>
        </w:rPr>
        <w:t>, vol. 1.</w:t>
      </w:r>
    </w:p>
    <w:p w:rsidR="00B77999" w:rsidRDefault="00D9490F">
      <w:pPr>
        <w:pStyle w:val="Corpsdetexte"/>
        <w:spacing w:before="217" w:line="249" w:lineRule="auto"/>
        <w:ind w:left="373" w:right="2493" w:hanging="235"/>
        <w:jc w:val="both"/>
      </w:pPr>
      <w:bookmarkStart w:id="488" w:name="_bookmark354"/>
      <w:bookmarkEnd w:id="488"/>
      <w:r>
        <w:t>Guttman,</w:t>
      </w:r>
      <w:r>
        <w:rPr>
          <w:spacing w:val="-13"/>
        </w:rPr>
        <w:t xml:space="preserve"> </w:t>
      </w:r>
      <w:r>
        <w:t>Louis.</w:t>
      </w:r>
      <w:r>
        <w:rPr>
          <w:spacing w:val="-13"/>
        </w:rPr>
        <w:t xml:space="preserve"> </w:t>
      </w:r>
      <w:r>
        <w:t>1954.</w:t>
      </w:r>
      <w:r>
        <w:rPr>
          <w:spacing w:val="6"/>
        </w:rPr>
        <w:t xml:space="preserve"> </w:t>
      </w:r>
      <w:r>
        <w:t>Some</w:t>
      </w:r>
      <w:r>
        <w:rPr>
          <w:spacing w:val="-13"/>
        </w:rPr>
        <w:t xml:space="preserve"> </w:t>
      </w:r>
      <w:r>
        <w:t>necessary</w:t>
      </w:r>
      <w:r>
        <w:rPr>
          <w:spacing w:val="-12"/>
        </w:rPr>
        <w:t xml:space="preserve"> </w:t>
      </w:r>
      <w:r>
        <w:t>conditions</w:t>
      </w:r>
      <w:r>
        <w:rPr>
          <w:spacing w:val="-13"/>
        </w:rPr>
        <w:t xml:space="preserve"> </w:t>
      </w:r>
      <w:r>
        <w:t>for</w:t>
      </w:r>
      <w:r>
        <w:rPr>
          <w:spacing w:val="-13"/>
        </w:rPr>
        <w:t xml:space="preserve"> </w:t>
      </w:r>
      <w:r>
        <w:t>common-factor</w:t>
      </w:r>
      <w:r>
        <w:rPr>
          <w:spacing w:val="-12"/>
        </w:rPr>
        <w:t xml:space="preserve"> </w:t>
      </w:r>
      <w:r>
        <w:t xml:space="preserve">ana- lysis. </w:t>
      </w:r>
      <w:r>
        <w:rPr>
          <w:rFonts w:ascii="Times New Roman" w:hAnsi="Times New Roman"/>
          <w:i/>
        </w:rPr>
        <w:t>Psychometrika</w:t>
      </w:r>
      <w:r>
        <w:t xml:space="preserve">, </w:t>
      </w:r>
      <w:r>
        <w:rPr>
          <w:rFonts w:ascii="Times New Roman" w:hAnsi="Times New Roman"/>
          <w:b/>
        </w:rPr>
        <w:t>19</w:t>
      </w:r>
      <w:r>
        <w:t>(2),</w:t>
      </w:r>
      <w:r>
        <w:rPr>
          <w:spacing w:val="-33"/>
        </w:rPr>
        <w:t xml:space="preserve"> </w:t>
      </w:r>
      <w:r>
        <w:t>149–161.</w:t>
      </w:r>
    </w:p>
    <w:p w:rsidR="00B77999" w:rsidRDefault="00D9490F">
      <w:pPr>
        <w:spacing w:before="217" w:line="249" w:lineRule="auto"/>
        <w:ind w:left="373" w:right="2493" w:hanging="235"/>
        <w:jc w:val="both"/>
        <w:rPr>
          <w:sz w:val="24"/>
        </w:rPr>
      </w:pPr>
      <w:bookmarkStart w:id="489" w:name="_bookmark355"/>
      <w:bookmarkEnd w:id="489"/>
      <w:r>
        <w:rPr>
          <w:sz w:val="24"/>
        </w:rPr>
        <w:t>Halkidi,</w:t>
      </w:r>
      <w:r>
        <w:rPr>
          <w:spacing w:val="-13"/>
          <w:sz w:val="24"/>
        </w:rPr>
        <w:t xml:space="preserve"> </w:t>
      </w:r>
      <w:r>
        <w:rPr>
          <w:sz w:val="24"/>
        </w:rPr>
        <w:t>Maria,</w:t>
      </w:r>
      <w:r>
        <w:rPr>
          <w:spacing w:val="-12"/>
          <w:sz w:val="24"/>
        </w:rPr>
        <w:t xml:space="preserve"> </w:t>
      </w:r>
      <w:r>
        <w:rPr>
          <w:sz w:val="24"/>
        </w:rPr>
        <w:t>Batistakis,</w:t>
      </w:r>
      <w:r>
        <w:rPr>
          <w:spacing w:val="-13"/>
          <w:sz w:val="24"/>
        </w:rPr>
        <w:t xml:space="preserve"> </w:t>
      </w:r>
      <w:r>
        <w:rPr>
          <w:spacing w:val="-4"/>
          <w:sz w:val="24"/>
        </w:rPr>
        <w:t>Yannis,</w:t>
      </w:r>
      <w:r>
        <w:rPr>
          <w:spacing w:val="-12"/>
          <w:sz w:val="24"/>
        </w:rPr>
        <w:t xml:space="preserve"> </w:t>
      </w:r>
      <w:r>
        <w:rPr>
          <w:sz w:val="24"/>
        </w:rPr>
        <w:t>&amp;</w:t>
      </w:r>
      <w:r>
        <w:rPr>
          <w:spacing w:val="-13"/>
          <w:sz w:val="24"/>
        </w:rPr>
        <w:t xml:space="preserve"> </w:t>
      </w:r>
      <w:r>
        <w:rPr>
          <w:spacing w:val="-3"/>
          <w:sz w:val="24"/>
        </w:rPr>
        <w:t>Vazirgiannis,</w:t>
      </w:r>
      <w:r>
        <w:rPr>
          <w:spacing w:val="-12"/>
          <w:sz w:val="24"/>
        </w:rPr>
        <w:t xml:space="preserve"> </w:t>
      </w:r>
      <w:r>
        <w:rPr>
          <w:sz w:val="24"/>
        </w:rPr>
        <w:t>Michalis.</w:t>
      </w:r>
      <w:r>
        <w:rPr>
          <w:spacing w:val="-13"/>
          <w:sz w:val="24"/>
        </w:rPr>
        <w:t xml:space="preserve"> </w:t>
      </w:r>
      <w:r>
        <w:rPr>
          <w:sz w:val="24"/>
        </w:rPr>
        <w:t>2001.</w:t>
      </w:r>
      <w:r>
        <w:rPr>
          <w:spacing w:val="3"/>
          <w:sz w:val="24"/>
        </w:rPr>
        <w:t xml:space="preserve"> </w:t>
      </w:r>
      <w:r>
        <w:rPr>
          <w:sz w:val="24"/>
        </w:rPr>
        <w:t>On</w:t>
      </w:r>
      <w:r>
        <w:rPr>
          <w:spacing w:val="-13"/>
          <w:sz w:val="24"/>
        </w:rPr>
        <w:t xml:space="preserve"> </w:t>
      </w:r>
      <w:r>
        <w:rPr>
          <w:sz w:val="24"/>
        </w:rPr>
        <w:t xml:space="preserve">clus- tering validation techniques. </w:t>
      </w:r>
      <w:r>
        <w:rPr>
          <w:rFonts w:ascii="Times New Roman" w:hAnsi="Times New Roman"/>
          <w:i/>
          <w:sz w:val="24"/>
        </w:rPr>
        <w:t>Journal of intelligent information systems</w:t>
      </w:r>
      <w:r>
        <w:rPr>
          <w:sz w:val="24"/>
        </w:rPr>
        <w:t xml:space="preserve">, </w:t>
      </w:r>
      <w:r>
        <w:rPr>
          <w:rFonts w:ascii="Times New Roman" w:hAnsi="Times New Roman"/>
          <w:b/>
          <w:sz w:val="24"/>
        </w:rPr>
        <w:t>17</w:t>
      </w:r>
      <w:r>
        <w:rPr>
          <w:sz w:val="24"/>
        </w:rPr>
        <w:t>(2-3),</w:t>
      </w:r>
      <w:r>
        <w:rPr>
          <w:spacing w:val="-1"/>
          <w:sz w:val="24"/>
        </w:rPr>
        <w:t xml:space="preserve"> </w:t>
      </w:r>
      <w:r>
        <w:rPr>
          <w:sz w:val="24"/>
        </w:rPr>
        <w:t>107–145.</w:t>
      </w:r>
    </w:p>
    <w:p w:rsidR="00B77999" w:rsidRPr="00185C4E" w:rsidRDefault="00D9490F">
      <w:pPr>
        <w:pStyle w:val="Corpsdetexte"/>
        <w:spacing w:before="214" w:line="249" w:lineRule="auto"/>
        <w:ind w:left="373" w:right="2493" w:hanging="235"/>
        <w:jc w:val="both"/>
        <w:rPr>
          <w:lang w:val="fr-FR"/>
        </w:rPr>
      </w:pPr>
      <w:bookmarkStart w:id="490" w:name="_bookmark356"/>
      <w:bookmarkEnd w:id="490"/>
      <w:r>
        <w:t>Hanisch,</w:t>
      </w:r>
      <w:r>
        <w:rPr>
          <w:spacing w:val="-23"/>
        </w:rPr>
        <w:t xml:space="preserve"> </w:t>
      </w:r>
      <w:r>
        <w:t>Daniel,</w:t>
      </w:r>
      <w:r>
        <w:rPr>
          <w:spacing w:val="-22"/>
        </w:rPr>
        <w:t xml:space="preserve"> </w:t>
      </w:r>
      <w:r>
        <w:t>Fundel,</w:t>
      </w:r>
      <w:r>
        <w:rPr>
          <w:spacing w:val="-22"/>
        </w:rPr>
        <w:t xml:space="preserve"> </w:t>
      </w:r>
      <w:r>
        <w:t>Katrin,</w:t>
      </w:r>
      <w:r>
        <w:rPr>
          <w:spacing w:val="-22"/>
        </w:rPr>
        <w:t xml:space="preserve"> </w:t>
      </w:r>
      <w:r>
        <w:rPr>
          <w:rFonts w:ascii="Times New Roman"/>
          <w:i/>
        </w:rPr>
        <w:t>et</w:t>
      </w:r>
      <w:r>
        <w:rPr>
          <w:rFonts w:ascii="Times New Roman"/>
          <w:i/>
          <w:spacing w:val="-25"/>
        </w:rPr>
        <w:t xml:space="preserve"> </w:t>
      </w:r>
      <w:r>
        <w:rPr>
          <w:rFonts w:ascii="Times New Roman"/>
          <w:i/>
        </w:rPr>
        <w:t>al.</w:t>
      </w:r>
      <w:r>
        <w:rPr>
          <w:rFonts w:ascii="Times New Roman"/>
          <w:i/>
          <w:spacing w:val="-24"/>
        </w:rPr>
        <w:t xml:space="preserve"> </w:t>
      </w:r>
      <w:r>
        <w:t>.</w:t>
      </w:r>
      <w:r>
        <w:rPr>
          <w:spacing w:val="-23"/>
        </w:rPr>
        <w:t xml:space="preserve"> </w:t>
      </w:r>
      <w:r>
        <w:t>2005.</w:t>
      </w:r>
      <w:r>
        <w:rPr>
          <w:spacing w:val="-10"/>
        </w:rPr>
        <w:t xml:space="preserve"> </w:t>
      </w:r>
      <w:r>
        <w:t>ProMiner</w:t>
      </w:r>
      <w:r>
        <w:rPr>
          <w:spacing w:val="-22"/>
        </w:rPr>
        <w:t xml:space="preserve"> </w:t>
      </w:r>
      <w:r>
        <w:t>:</w:t>
      </w:r>
      <w:r>
        <w:rPr>
          <w:spacing w:val="-22"/>
        </w:rPr>
        <w:t xml:space="preserve"> </w:t>
      </w:r>
      <w:r>
        <w:t>rule-based</w:t>
      </w:r>
      <w:r>
        <w:rPr>
          <w:spacing w:val="-22"/>
        </w:rPr>
        <w:t xml:space="preserve"> </w:t>
      </w:r>
      <w:r>
        <w:t xml:space="preserve">protein and gene entity recognition. </w:t>
      </w:r>
      <w:r w:rsidRPr="00185C4E">
        <w:rPr>
          <w:rFonts w:ascii="Times New Roman"/>
          <w:i/>
          <w:lang w:val="fr-FR"/>
        </w:rPr>
        <w:t>BMC bioinformatics</w:t>
      </w:r>
      <w:r w:rsidRPr="00185C4E">
        <w:rPr>
          <w:lang w:val="fr-FR"/>
        </w:rPr>
        <w:t xml:space="preserve">, </w:t>
      </w:r>
      <w:r w:rsidRPr="00185C4E">
        <w:rPr>
          <w:rFonts w:ascii="Times New Roman"/>
          <w:b/>
          <w:lang w:val="fr-FR"/>
        </w:rPr>
        <w:t>6</w:t>
      </w:r>
      <w:r w:rsidRPr="00185C4E">
        <w:rPr>
          <w:lang w:val="fr-FR"/>
        </w:rPr>
        <w:t>(1),</w:t>
      </w:r>
      <w:r w:rsidRPr="00185C4E">
        <w:rPr>
          <w:spacing w:val="-32"/>
          <w:lang w:val="fr-FR"/>
        </w:rPr>
        <w:t xml:space="preserve"> </w:t>
      </w:r>
      <w:r w:rsidRPr="00185C4E">
        <w:rPr>
          <w:lang w:val="fr-FR"/>
        </w:rPr>
        <w:t>14.</w:t>
      </w:r>
    </w:p>
    <w:p w:rsidR="00B77999" w:rsidRPr="00185C4E" w:rsidRDefault="00D9490F">
      <w:pPr>
        <w:pStyle w:val="Corpsdetexte"/>
        <w:spacing w:before="216" w:line="252" w:lineRule="auto"/>
        <w:ind w:left="373" w:right="2493" w:hanging="235"/>
        <w:jc w:val="both"/>
        <w:rPr>
          <w:lang w:val="fr-FR"/>
        </w:rPr>
      </w:pPr>
      <w:bookmarkStart w:id="491" w:name="_bookmark357"/>
      <w:bookmarkEnd w:id="491"/>
      <w:r w:rsidRPr="00185C4E">
        <w:rPr>
          <w:lang w:val="fr-FR"/>
        </w:rPr>
        <w:t xml:space="preserve">Harispe, Sébastien, Ranwez, Sylvie, Janaqi, Stefan, &amp; Montmain, Jacky. </w:t>
      </w:r>
      <w:r>
        <w:t xml:space="preserve">2013. The semantic measures library and toolkit : fast computation of semantic similarity and relatedness using biomedical ontologies. </w:t>
      </w:r>
      <w:r w:rsidRPr="00185C4E">
        <w:rPr>
          <w:rFonts w:ascii="Times New Roman" w:hAnsi="Times New Roman"/>
          <w:i/>
          <w:lang w:val="fr-FR"/>
        </w:rPr>
        <w:t>Bioin- formatics</w:t>
      </w:r>
      <w:r w:rsidRPr="00185C4E">
        <w:rPr>
          <w:lang w:val="fr-FR"/>
        </w:rPr>
        <w:t xml:space="preserve">, </w:t>
      </w:r>
      <w:r w:rsidRPr="00185C4E">
        <w:rPr>
          <w:rFonts w:ascii="Times New Roman" w:hAnsi="Times New Roman"/>
          <w:b/>
          <w:lang w:val="fr-FR"/>
        </w:rPr>
        <w:t>30</w:t>
      </w:r>
      <w:r w:rsidRPr="00185C4E">
        <w:rPr>
          <w:lang w:val="fr-FR"/>
        </w:rPr>
        <w:t>(5), 740–742.</w:t>
      </w:r>
    </w:p>
    <w:p w:rsidR="00B77999" w:rsidRDefault="00D9490F">
      <w:pPr>
        <w:spacing w:before="213" w:line="252" w:lineRule="auto"/>
        <w:ind w:left="373" w:right="2493" w:hanging="235"/>
        <w:jc w:val="both"/>
        <w:rPr>
          <w:sz w:val="24"/>
        </w:rPr>
      </w:pPr>
      <w:bookmarkStart w:id="492" w:name="_bookmark358"/>
      <w:bookmarkEnd w:id="492"/>
      <w:r w:rsidRPr="00185C4E">
        <w:rPr>
          <w:sz w:val="24"/>
          <w:lang w:val="fr-FR"/>
        </w:rPr>
        <w:t xml:space="preserve">Harispe, Sébastien, Ranwez, Sylvie, Janaqi, Stefan, &amp; Montmain, Jacky. </w:t>
      </w:r>
      <w:r>
        <w:rPr>
          <w:sz w:val="24"/>
        </w:rPr>
        <w:t xml:space="preserve">2015. Semantic similarity from natural language and ontology analy- sis. </w:t>
      </w:r>
      <w:r>
        <w:rPr>
          <w:rFonts w:ascii="Times New Roman" w:hAnsi="Times New Roman"/>
          <w:i/>
          <w:sz w:val="24"/>
        </w:rPr>
        <w:t>Synthesis Lectures on Human Language Technologies</w:t>
      </w:r>
      <w:r>
        <w:rPr>
          <w:sz w:val="24"/>
        </w:rPr>
        <w:t xml:space="preserve">, </w:t>
      </w:r>
      <w:r>
        <w:rPr>
          <w:rFonts w:ascii="Times New Roman" w:hAnsi="Times New Roman"/>
          <w:b/>
          <w:sz w:val="24"/>
        </w:rPr>
        <w:t>8</w:t>
      </w:r>
      <w:r>
        <w:rPr>
          <w:sz w:val="24"/>
        </w:rPr>
        <w:t>(1), 1–254.</w:t>
      </w:r>
    </w:p>
    <w:p w:rsidR="00B77999" w:rsidRDefault="00D9490F">
      <w:pPr>
        <w:pStyle w:val="Corpsdetexte"/>
        <w:spacing w:before="213" w:line="249" w:lineRule="auto"/>
        <w:ind w:left="373" w:right="2493" w:hanging="235"/>
        <w:jc w:val="both"/>
      </w:pPr>
      <w:bookmarkStart w:id="493" w:name="_bookmark359"/>
      <w:bookmarkEnd w:id="493"/>
      <w:r>
        <w:rPr>
          <w:spacing w:val="-3"/>
        </w:rPr>
        <w:t xml:space="preserve">Hathaway, </w:t>
      </w:r>
      <w:r>
        <w:t xml:space="preserve">Richard J., Davenport, John </w:t>
      </w:r>
      <w:r>
        <w:rPr>
          <w:spacing w:val="-8"/>
        </w:rPr>
        <w:t xml:space="preserve">W., </w:t>
      </w:r>
      <w:r>
        <w:t xml:space="preserve">&amp; Bezdek, James C. 1989. Re- lational duals of the c-means clustering algorithms. </w:t>
      </w:r>
      <w:r>
        <w:rPr>
          <w:rFonts w:ascii="Times New Roman" w:hAnsi="Times New Roman"/>
          <w:i/>
        </w:rPr>
        <w:t>Pattern recognition</w:t>
      </w:r>
      <w:r>
        <w:t xml:space="preserve">, </w:t>
      </w:r>
      <w:r>
        <w:rPr>
          <w:rFonts w:ascii="Times New Roman" w:hAnsi="Times New Roman"/>
          <w:b/>
        </w:rPr>
        <w:t>22</w:t>
      </w:r>
      <w:r>
        <w:t>(2), 205–212.</w:t>
      </w:r>
    </w:p>
    <w:p w:rsidR="00B77999" w:rsidRDefault="00D9490F">
      <w:pPr>
        <w:spacing w:before="218" w:line="249" w:lineRule="auto"/>
        <w:ind w:left="373" w:right="2493" w:hanging="235"/>
        <w:jc w:val="both"/>
        <w:rPr>
          <w:sz w:val="24"/>
        </w:rPr>
      </w:pPr>
      <w:bookmarkStart w:id="494" w:name="_bookmark360"/>
      <w:bookmarkEnd w:id="494"/>
      <w:r>
        <w:rPr>
          <w:sz w:val="24"/>
        </w:rPr>
        <w:t xml:space="preserve">Hirschberg, Daniel S. 1977. Algorithms For The Longest Common Subse- quence Problem. </w:t>
      </w:r>
      <w:r>
        <w:rPr>
          <w:rFonts w:ascii="Times New Roman" w:hAnsi="Times New Roman"/>
          <w:i/>
          <w:sz w:val="24"/>
        </w:rPr>
        <w:t>Journal of the ACM (JACM)</w:t>
      </w:r>
      <w:r>
        <w:rPr>
          <w:sz w:val="24"/>
        </w:rPr>
        <w:t xml:space="preserve">, </w:t>
      </w:r>
      <w:r>
        <w:rPr>
          <w:rFonts w:ascii="Times New Roman" w:hAnsi="Times New Roman"/>
          <w:b/>
          <w:sz w:val="24"/>
        </w:rPr>
        <w:t>24</w:t>
      </w:r>
      <w:r>
        <w:rPr>
          <w:sz w:val="24"/>
        </w:rPr>
        <w:t>(4), 664–675.</w:t>
      </w:r>
    </w:p>
    <w:p w:rsidR="00B77999" w:rsidRDefault="00D9490F">
      <w:pPr>
        <w:pStyle w:val="Corpsdetexte"/>
        <w:spacing w:before="217"/>
        <w:ind w:left="139"/>
      </w:pPr>
      <w:bookmarkStart w:id="495" w:name="_bookmark361"/>
      <w:bookmarkEnd w:id="495"/>
      <w:r>
        <w:t>Hochreiter, Sepp, &amp; Schmidhuber, Jürgen. 1997. Long Short-Term Memory.</w:t>
      </w:r>
    </w:p>
    <w:p w:rsidR="00B77999" w:rsidRDefault="00D9490F">
      <w:pPr>
        <w:spacing w:before="12"/>
        <w:ind w:left="373"/>
        <w:rPr>
          <w:sz w:val="24"/>
        </w:rPr>
      </w:pPr>
      <w:r>
        <w:rPr>
          <w:rFonts w:ascii="Times New Roman" w:hAnsi="Times New Roman"/>
          <w:i/>
          <w:sz w:val="24"/>
        </w:rPr>
        <w:t>Neural Computation</w:t>
      </w:r>
      <w:r>
        <w:rPr>
          <w:sz w:val="24"/>
        </w:rPr>
        <w:t xml:space="preserve">, </w:t>
      </w:r>
      <w:r>
        <w:rPr>
          <w:rFonts w:ascii="Times New Roman" w:hAnsi="Times New Roman"/>
          <w:b/>
          <w:sz w:val="24"/>
        </w:rPr>
        <w:t>9</w:t>
      </w:r>
      <w:r>
        <w:rPr>
          <w:sz w:val="24"/>
        </w:rPr>
        <w:t>, 1735–1780.</w:t>
      </w:r>
    </w:p>
    <w:p w:rsidR="00B77999" w:rsidRDefault="00D9490F">
      <w:pPr>
        <w:spacing w:before="226" w:line="252" w:lineRule="auto"/>
        <w:ind w:left="373" w:right="2493" w:hanging="235"/>
        <w:jc w:val="both"/>
        <w:rPr>
          <w:sz w:val="24"/>
        </w:rPr>
      </w:pPr>
      <w:bookmarkStart w:id="496" w:name="_bookmark362"/>
      <w:bookmarkEnd w:id="496"/>
      <w:r>
        <w:rPr>
          <w:sz w:val="24"/>
        </w:rPr>
        <w:t xml:space="preserve">Huang, Anna. 2008. Similarity measures for text document clustering. </w:t>
      </w:r>
      <w:r>
        <w:rPr>
          <w:rFonts w:ascii="Times New Roman" w:hAnsi="Times New Roman"/>
          <w:i/>
          <w:sz w:val="24"/>
        </w:rPr>
        <w:t>Pages</w:t>
      </w:r>
      <w:r>
        <w:rPr>
          <w:rFonts w:ascii="Times New Roman" w:hAnsi="Times New Roman"/>
          <w:i/>
          <w:spacing w:val="-20"/>
          <w:sz w:val="24"/>
        </w:rPr>
        <w:t xml:space="preserve"> </w:t>
      </w:r>
      <w:r>
        <w:rPr>
          <w:rFonts w:ascii="Times New Roman" w:hAnsi="Times New Roman"/>
          <w:i/>
          <w:sz w:val="24"/>
        </w:rPr>
        <w:t>9–56</w:t>
      </w:r>
      <w:r>
        <w:rPr>
          <w:rFonts w:ascii="Times New Roman" w:hAnsi="Times New Roman"/>
          <w:i/>
          <w:spacing w:val="-20"/>
          <w:sz w:val="24"/>
        </w:rPr>
        <w:t xml:space="preserve"> </w:t>
      </w:r>
      <w:r>
        <w:rPr>
          <w:rFonts w:ascii="Times New Roman" w:hAnsi="Times New Roman"/>
          <w:i/>
          <w:sz w:val="24"/>
        </w:rPr>
        <w:t>of</w:t>
      </w:r>
      <w:r>
        <w:rPr>
          <w:rFonts w:ascii="Times New Roman" w:hAnsi="Times New Roman"/>
          <w:i/>
          <w:spacing w:val="-21"/>
          <w:sz w:val="24"/>
        </w:rPr>
        <w:t xml:space="preserve"> </w:t>
      </w:r>
      <w:r>
        <w:rPr>
          <w:rFonts w:ascii="Times New Roman" w:hAnsi="Times New Roman"/>
          <w:i/>
          <w:sz w:val="24"/>
        </w:rPr>
        <w:t>:</w:t>
      </w:r>
      <w:r>
        <w:rPr>
          <w:rFonts w:ascii="Times New Roman" w:hAnsi="Times New Roman"/>
          <w:i/>
          <w:spacing w:val="-20"/>
          <w:sz w:val="24"/>
        </w:rPr>
        <w:t xml:space="preserve"> </w:t>
      </w:r>
      <w:r>
        <w:rPr>
          <w:rFonts w:ascii="Times New Roman" w:hAnsi="Times New Roman"/>
          <w:i/>
          <w:sz w:val="24"/>
        </w:rPr>
        <w:t>Proceedings</w:t>
      </w:r>
      <w:r>
        <w:rPr>
          <w:rFonts w:ascii="Times New Roman" w:hAnsi="Times New Roman"/>
          <w:i/>
          <w:spacing w:val="-20"/>
          <w:sz w:val="24"/>
        </w:rPr>
        <w:t xml:space="preserve"> </w:t>
      </w:r>
      <w:r>
        <w:rPr>
          <w:rFonts w:ascii="Times New Roman" w:hAnsi="Times New Roman"/>
          <w:i/>
          <w:sz w:val="24"/>
        </w:rPr>
        <w:t>of</w:t>
      </w:r>
      <w:r>
        <w:rPr>
          <w:rFonts w:ascii="Times New Roman" w:hAnsi="Times New Roman"/>
          <w:i/>
          <w:spacing w:val="-20"/>
          <w:sz w:val="24"/>
        </w:rPr>
        <w:t xml:space="preserve"> </w:t>
      </w:r>
      <w:r>
        <w:rPr>
          <w:rFonts w:ascii="Times New Roman" w:hAnsi="Times New Roman"/>
          <w:i/>
          <w:sz w:val="24"/>
        </w:rPr>
        <w:t>the</w:t>
      </w:r>
      <w:r>
        <w:rPr>
          <w:rFonts w:ascii="Times New Roman" w:hAnsi="Times New Roman"/>
          <w:i/>
          <w:spacing w:val="-20"/>
          <w:sz w:val="24"/>
        </w:rPr>
        <w:t xml:space="preserve"> </w:t>
      </w:r>
      <w:r>
        <w:rPr>
          <w:rFonts w:ascii="Times New Roman" w:hAnsi="Times New Roman"/>
          <w:i/>
          <w:sz w:val="24"/>
        </w:rPr>
        <w:t>sixth</w:t>
      </w:r>
      <w:r>
        <w:rPr>
          <w:rFonts w:ascii="Times New Roman" w:hAnsi="Times New Roman"/>
          <w:i/>
          <w:spacing w:val="-20"/>
          <w:sz w:val="24"/>
        </w:rPr>
        <w:t xml:space="preserve"> </w:t>
      </w:r>
      <w:r>
        <w:rPr>
          <w:rFonts w:ascii="Times New Roman" w:hAnsi="Times New Roman"/>
          <w:i/>
          <w:sz w:val="24"/>
        </w:rPr>
        <w:t>new</w:t>
      </w:r>
      <w:r>
        <w:rPr>
          <w:rFonts w:ascii="Times New Roman" w:hAnsi="Times New Roman"/>
          <w:i/>
          <w:spacing w:val="-20"/>
          <w:sz w:val="24"/>
        </w:rPr>
        <w:t xml:space="preserve"> </w:t>
      </w:r>
      <w:r>
        <w:rPr>
          <w:rFonts w:ascii="Times New Roman" w:hAnsi="Times New Roman"/>
          <w:i/>
          <w:sz w:val="24"/>
        </w:rPr>
        <w:t>zealand</w:t>
      </w:r>
      <w:r>
        <w:rPr>
          <w:rFonts w:ascii="Times New Roman" w:hAnsi="Times New Roman"/>
          <w:i/>
          <w:spacing w:val="-20"/>
          <w:sz w:val="24"/>
        </w:rPr>
        <w:t xml:space="preserve"> </w:t>
      </w:r>
      <w:r>
        <w:rPr>
          <w:rFonts w:ascii="Times New Roman" w:hAnsi="Times New Roman"/>
          <w:i/>
          <w:sz w:val="24"/>
        </w:rPr>
        <w:t>computer</w:t>
      </w:r>
      <w:r>
        <w:rPr>
          <w:rFonts w:ascii="Times New Roman" w:hAnsi="Times New Roman"/>
          <w:i/>
          <w:spacing w:val="-20"/>
          <w:sz w:val="24"/>
        </w:rPr>
        <w:t xml:space="preserve"> </w:t>
      </w:r>
      <w:r>
        <w:rPr>
          <w:rFonts w:ascii="Times New Roman" w:hAnsi="Times New Roman"/>
          <w:i/>
          <w:sz w:val="24"/>
        </w:rPr>
        <w:t>science</w:t>
      </w:r>
      <w:r>
        <w:rPr>
          <w:rFonts w:ascii="Times New Roman" w:hAnsi="Times New Roman"/>
          <w:i/>
          <w:spacing w:val="-20"/>
          <w:sz w:val="24"/>
        </w:rPr>
        <w:t xml:space="preserve"> </w:t>
      </w:r>
      <w:r>
        <w:rPr>
          <w:rFonts w:ascii="Times New Roman" w:hAnsi="Times New Roman"/>
          <w:i/>
          <w:sz w:val="24"/>
        </w:rPr>
        <w:t>research student conference (NZCSRSC2008), Christchurch, New Zealand</w:t>
      </w:r>
      <w:r>
        <w:rPr>
          <w:sz w:val="24"/>
        </w:rPr>
        <w:t>, vol.</w:t>
      </w:r>
      <w:r>
        <w:rPr>
          <w:spacing w:val="36"/>
          <w:sz w:val="24"/>
        </w:rPr>
        <w:t xml:space="preserve"> </w:t>
      </w:r>
      <w:r>
        <w:rPr>
          <w:sz w:val="24"/>
        </w:rPr>
        <w:t>4.</w:t>
      </w:r>
    </w:p>
    <w:p w:rsidR="00B77999" w:rsidRDefault="00B77999">
      <w:pPr>
        <w:spacing w:line="252" w:lineRule="auto"/>
        <w:jc w:val="both"/>
        <w:rPr>
          <w:sz w:val="24"/>
        </w:rPr>
        <w:sectPr w:rsidR="00B77999">
          <w:pgSz w:w="11910" w:h="16840"/>
          <w:pgMar w:top="2180" w:right="0" w:bottom="280" w:left="1500" w:header="1885" w:footer="0" w:gutter="0"/>
          <w:cols w:space="720"/>
        </w:sectPr>
      </w:pPr>
    </w:p>
    <w:p w:rsidR="00B77999" w:rsidRDefault="00B77999">
      <w:pPr>
        <w:pStyle w:val="Corpsdetexte"/>
        <w:spacing w:before="5"/>
        <w:rPr>
          <w:sz w:val="28"/>
        </w:rPr>
      </w:pPr>
    </w:p>
    <w:p w:rsidR="00B77999" w:rsidRDefault="00D9490F">
      <w:pPr>
        <w:spacing w:before="101" w:line="249" w:lineRule="auto"/>
        <w:ind w:left="1210" w:right="1656" w:hanging="235"/>
        <w:jc w:val="both"/>
        <w:rPr>
          <w:sz w:val="24"/>
        </w:rPr>
      </w:pPr>
      <w:bookmarkStart w:id="497" w:name="_bookmark363"/>
      <w:bookmarkEnd w:id="497"/>
      <w:r>
        <w:rPr>
          <w:sz w:val="24"/>
        </w:rPr>
        <w:t xml:space="preserve">Hubert, Lawrence, &amp; Arabie, Phipps. 1985. Comparing partitions. </w:t>
      </w:r>
      <w:r>
        <w:rPr>
          <w:rFonts w:ascii="Times New Roman" w:hAnsi="Times New Roman"/>
          <w:i/>
          <w:sz w:val="24"/>
        </w:rPr>
        <w:t>Journal of classification</w:t>
      </w:r>
      <w:r>
        <w:rPr>
          <w:sz w:val="24"/>
        </w:rPr>
        <w:t xml:space="preserve">, </w:t>
      </w:r>
      <w:r>
        <w:rPr>
          <w:rFonts w:ascii="Times New Roman" w:hAnsi="Times New Roman"/>
          <w:b/>
          <w:sz w:val="24"/>
        </w:rPr>
        <w:t>2</w:t>
      </w:r>
      <w:r>
        <w:rPr>
          <w:sz w:val="24"/>
        </w:rPr>
        <w:t>(1), 193–218.</w:t>
      </w:r>
    </w:p>
    <w:p w:rsidR="00B77999" w:rsidRPr="00185C4E" w:rsidRDefault="00D9490F">
      <w:pPr>
        <w:spacing w:before="202" w:line="252" w:lineRule="auto"/>
        <w:ind w:left="1210" w:right="1656" w:hanging="235"/>
        <w:jc w:val="both"/>
        <w:rPr>
          <w:sz w:val="24"/>
          <w:lang w:val="fr-FR"/>
        </w:rPr>
      </w:pPr>
      <w:bookmarkStart w:id="498" w:name="_bookmark364"/>
      <w:bookmarkEnd w:id="498"/>
      <w:r>
        <w:rPr>
          <w:sz w:val="24"/>
        </w:rPr>
        <w:t xml:space="preserve">Im, Chan Jong, Mandl, Thomas, </w:t>
      </w:r>
      <w:r>
        <w:rPr>
          <w:rFonts w:ascii="Times New Roman"/>
          <w:i/>
          <w:sz w:val="24"/>
        </w:rPr>
        <w:t xml:space="preserve">et al. </w:t>
      </w:r>
      <w:r>
        <w:rPr>
          <w:sz w:val="24"/>
        </w:rPr>
        <w:t xml:space="preserve">. 2017. Text Classification for Pa- tents : Experiments with Unigrams, Bigrams and Different Weighting Methods. </w:t>
      </w:r>
      <w:r w:rsidRPr="00185C4E">
        <w:rPr>
          <w:rFonts w:ascii="Times New Roman"/>
          <w:i/>
          <w:sz w:val="24"/>
          <w:lang w:val="fr-FR"/>
        </w:rPr>
        <w:t>International Journal of Contents</w:t>
      </w:r>
      <w:r w:rsidRPr="00185C4E">
        <w:rPr>
          <w:sz w:val="24"/>
          <w:lang w:val="fr-FR"/>
        </w:rPr>
        <w:t xml:space="preserve">, </w:t>
      </w:r>
      <w:r w:rsidRPr="00185C4E">
        <w:rPr>
          <w:rFonts w:ascii="Times New Roman"/>
          <w:b/>
          <w:sz w:val="24"/>
          <w:lang w:val="fr-FR"/>
        </w:rPr>
        <w:t>13</w:t>
      </w:r>
      <w:r w:rsidRPr="00185C4E">
        <w:rPr>
          <w:sz w:val="24"/>
          <w:lang w:val="fr-FR"/>
        </w:rPr>
        <w:t>(2).</w:t>
      </w:r>
    </w:p>
    <w:p w:rsidR="00B77999" w:rsidRPr="00185C4E" w:rsidRDefault="00D9490F">
      <w:pPr>
        <w:spacing w:before="203" w:line="249" w:lineRule="auto"/>
        <w:ind w:left="1210" w:right="1656" w:hanging="235"/>
        <w:jc w:val="both"/>
        <w:rPr>
          <w:sz w:val="24"/>
          <w:lang w:val="fr-FR"/>
        </w:rPr>
      </w:pPr>
      <w:bookmarkStart w:id="499" w:name="_bookmark365"/>
      <w:bookmarkEnd w:id="499"/>
      <w:r w:rsidRPr="00185C4E">
        <w:rPr>
          <w:sz w:val="24"/>
          <w:lang w:val="fr-FR"/>
        </w:rPr>
        <w:t>Jaccard, Paul. 1901. Etude comparative de la distribution florale dans</w:t>
      </w:r>
      <w:r w:rsidRPr="00185C4E">
        <w:rPr>
          <w:spacing w:val="-22"/>
          <w:sz w:val="24"/>
          <w:lang w:val="fr-FR"/>
        </w:rPr>
        <w:t xml:space="preserve"> </w:t>
      </w:r>
      <w:r w:rsidRPr="00185C4E">
        <w:rPr>
          <w:sz w:val="24"/>
          <w:lang w:val="fr-FR"/>
        </w:rPr>
        <w:t xml:space="preserve">une portion des Alpes et des Jura. </w:t>
      </w:r>
      <w:r w:rsidRPr="00185C4E">
        <w:rPr>
          <w:rFonts w:ascii="Times New Roman" w:hAnsi="Times New Roman"/>
          <w:i/>
          <w:sz w:val="24"/>
          <w:lang w:val="fr-FR"/>
        </w:rPr>
        <w:t xml:space="preserve">Bulletin de la Société </w:t>
      </w:r>
      <w:r w:rsidRPr="00185C4E">
        <w:rPr>
          <w:rFonts w:ascii="Times New Roman" w:hAnsi="Times New Roman"/>
          <w:i/>
          <w:spacing w:val="-3"/>
          <w:sz w:val="24"/>
          <w:lang w:val="fr-FR"/>
        </w:rPr>
        <w:t xml:space="preserve">Vaudoise </w:t>
      </w:r>
      <w:r w:rsidRPr="00185C4E">
        <w:rPr>
          <w:rFonts w:ascii="Times New Roman" w:hAnsi="Times New Roman"/>
          <w:i/>
          <w:sz w:val="24"/>
          <w:lang w:val="fr-FR"/>
        </w:rPr>
        <w:t>Sciences Na- turelles</w:t>
      </w:r>
      <w:r w:rsidRPr="00185C4E">
        <w:rPr>
          <w:sz w:val="24"/>
          <w:lang w:val="fr-FR"/>
        </w:rPr>
        <w:t xml:space="preserve">, </w:t>
      </w:r>
      <w:r w:rsidRPr="00185C4E">
        <w:rPr>
          <w:rFonts w:ascii="Times New Roman" w:hAnsi="Times New Roman"/>
          <w:b/>
          <w:sz w:val="24"/>
          <w:lang w:val="fr-FR"/>
        </w:rPr>
        <w:t>37</w:t>
      </w:r>
      <w:r w:rsidRPr="00185C4E">
        <w:rPr>
          <w:sz w:val="24"/>
          <w:lang w:val="fr-FR"/>
        </w:rPr>
        <w:t>,</w:t>
      </w:r>
      <w:r w:rsidRPr="00185C4E">
        <w:rPr>
          <w:spacing w:val="-1"/>
          <w:sz w:val="24"/>
          <w:lang w:val="fr-FR"/>
        </w:rPr>
        <w:t xml:space="preserve"> </w:t>
      </w:r>
      <w:r w:rsidRPr="00185C4E">
        <w:rPr>
          <w:sz w:val="24"/>
          <w:lang w:val="fr-FR"/>
        </w:rPr>
        <w:t>547–579.</w:t>
      </w:r>
    </w:p>
    <w:p w:rsidR="00B77999" w:rsidRPr="00185C4E" w:rsidRDefault="00B77999">
      <w:pPr>
        <w:pStyle w:val="Corpsdetexte"/>
        <w:spacing w:before="207" w:line="261" w:lineRule="auto"/>
        <w:ind w:left="1210" w:right="1656" w:hanging="235"/>
        <w:jc w:val="both"/>
        <w:rPr>
          <w:lang w:val="fr-FR"/>
        </w:rPr>
      </w:pPr>
      <w:r w:rsidRPr="00B77999">
        <w:pict>
          <v:shape id="_x0000_s1055" type="#_x0000_t202" style="position:absolute;left:0;text-align:left;margin-left:266.7pt;margin-top:16.9pt;width:5pt;height:44.65pt;z-index:-251409920;mso-position-horizontal-relative:page" filled="f" stroked="f">
            <v:textbox inset="0,0,0,0">
              <w:txbxContent>
                <w:p w:rsidR="00D9490F" w:rsidRDefault="00D9490F">
                  <w:pPr>
                    <w:pStyle w:val="Corpsdetexte"/>
                    <w:spacing w:line="235" w:lineRule="exact"/>
                    <w:rPr>
                      <w:rFonts w:ascii="Arial" w:hAnsi="Arial"/>
                    </w:rPr>
                  </w:pPr>
                  <w:r>
                    <w:rPr>
                      <w:rFonts w:ascii="Arial" w:hAnsi="Arial"/>
                      <w:w w:val="67"/>
                    </w:rPr>
                    <w:t>Σ</w:t>
                  </w:r>
                </w:p>
              </w:txbxContent>
            </v:textbox>
            <w10:wrap anchorx="page"/>
          </v:shape>
        </w:pict>
      </w:r>
      <w:r w:rsidRPr="00B77999">
        <w:pict>
          <v:shape id="_x0000_s1054" type="#_x0000_t202" style="position:absolute;left:0;text-align:left;margin-left:315.2pt;margin-top:32.85pt;width:5pt;height:44.65pt;z-index:-251408896;mso-position-horizontal-relative:page" filled="f" stroked="f">
            <v:textbox inset="0,0,0,0">
              <w:txbxContent>
                <w:p w:rsidR="00D9490F" w:rsidRDefault="00D9490F">
                  <w:pPr>
                    <w:pStyle w:val="Corpsdetexte"/>
                    <w:spacing w:line="235" w:lineRule="exact"/>
                    <w:rPr>
                      <w:rFonts w:ascii="Arial" w:hAnsi="Arial"/>
                    </w:rPr>
                  </w:pPr>
                  <w:r>
                    <w:rPr>
                      <w:rFonts w:ascii="Arial" w:hAnsi="Arial"/>
                      <w:w w:val="67"/>
                    </w:rPr>
                    <w:t>Σ</w:t>
                  </w:r>
                </w:p>
              </w:txbxContent>
            </v:textbox>
            <w10:wrap anchorx="page"/>
          </v:shape>
        </w:pict>
      </w:r>
      <w:bookmarkStart w:id="500" w:name="_bookmark366"/>
      <w:bookmarkEnd w:id="500"/>
      <w:r w:rsidR="00D9490F" w:rsidRPr="00185C4E">
        <w:rPr>
          <w:lang w:val="fr-FR"/>
        </w:rPr>
        <w:t xml:space="preserve">Jeandidier, Bruno, &amp; </w:t>
      </w:r>
      <w:r w:rsidR="00D9490F" w:rsidRPr="00185C4E">
        <w:rPr>
          <w:spacing w:val="-7"/>
          <w:lang w:val="fr-FR"/>
        </w:rPr>
        <w:t xml:space="preserve">Ray, </w:t>
      </w:r>
      <w:r w:rsidR="00D9490F" w:rsidRPr="00185C4E">
        <w:rPr>
          <w:lang w:val="fr-FR"/>
        </w:rPr>
        <w:t>Jean-Claude. 2006. Pensions alimentaires</w:t>
      </w:r>
      <w:r w:rsidR="00D9490F" w:rsidRPr="00185C4E">
        <w:rPr>
          <w:spacing w:val="-26"/>
          <w:lang w:val="fr-FR"/>
        </w:rPr>
        <w:t xml:space="preserve"> </w:t>
      </w:r>
      <w:r w:rsidR="00D9490F" w:rsidRPr="00185C4E">
        <w:rPr>
          <w:lang w:val="fr-FR"/>
        </w:rPr>
        <w:t xml:space="preserve">pour enfants lors du divorce - Les juges appliquent-ils implicitement un cal- cul fondé sur le coût de l’enfant ? . </w:t>
      </w:r>
      <w:r w:rsidR="00D9490F" w:rsidRPr="00185C4E">
        <w:rPr>
          <w:rFonts w:ascii="Times New Roman" w:hAnsi="Times New Roman"/>
          <w:i/>
          <w:lang w:val="fr-FR"/>
        </w:rPr>
        <w:t>Revue des politiques sociales et fami- liales</w:t>
      </w:r>
      <w:r w:rsidR="00D9490F" w:rsidRPr="00185C4E">
        <w:rPr>
          <w:lang w:val="fr-FR"/>
        </w:rPr>
        <w:t xml:space="preserve">, </w:t>
      </w:r>
      <w:r w:rsidR="00D9490F" w:rsidRPr="00185C4E">
        <w:rPr>
          <w:rFonts w:ascii="Times New Roman" w:hAnsi="Times New Roman"/>
          <w:b/>
          <w:lang w:val="fr-FR"/>
        </w:rPr>
        <w:t>84</w:t>
      </w:r>
      <w:r w:rsidR="00D9490F" w:rsidRPr="00185C4E">
        <w:rPr>
          <w:lang w:val="fr-FR"/>
        </w:rPr>
        <w:t>(1), 5–18.</w:t>
      </w:r>
    </w:p>
    <w:p w:rsidR="00B77999" w:rsidRDefault="00D9490F">
      <w:pPr>
        <w:pStyle w:val="Corpsdetexte"/>
        <w:spacing w:before="187" w:line="252" w:lineRule="auto"/>
        <w:ind w:left="1210" w:right="1656" w:hanging="235"/>
        <w:jc w:val="both"/>
      </w:pPr>
      <w:bookmarkStart w:id="501" w:name="_bookmark367"/>
      <w:bookmarkEnd w:id="501"/>
      <w:r w:rsidRPr="00185C4E">
        <w:rPr>
          <w:lang w:val="fr-FR"/>
        </w:rPr>
        <w:t>Jones,</w:t>
      </w:r>
      <w:r w:rsidRPr="00185C4E">
        <w:rPr>
          <w:spacing w:val="-16"/>
          <w:lang w:val="fr-FR"/>
        </w:rPr>
        <w:t xml:space="preserve"> </w:t>
      </w:r>
      <w:r w:rsidRPr="00185C4E">
        <w:rPr>
          <w:lang w:val="fr-FR"/>
        </w:rPr>
        <w:t>K.</w:t>
      </w:r>
      <w:r w:rsidRPr="00185C4E">
        <w:rPr>
          <w:spacing w:val="-16"/>
          <w:lang w:val="fr-FR"/>
        </w:rPr>
        <w:t xml:space="preserve"> </w:t>
      </w:r>
      <w:r w:rsidRPr="00185C4E">
        <w:rPr>
          <w:lang w:val="fr-FR"/>
        </w:rPr>
        <w:t>Sparck,</w:t>
      </w:r>
      <w:r w:rsidRPr="00185C4E">
        <w:rPr>
          <w:spacing w:val="-16"/>
          <w:lang w:val="fr-FR"/>
        </w:rPr>
        <w:t xml:space="preserve"> </w:t>
      </w:r>
      <w:r w:rsidRPr="00185C4E">
        <w:rPr>
          <w:spacing w:val="-6"/>
          <w:lang w:val="fr-FR"/>
        </w:rPr>
        <w:t>Walker,</w:t>
      </w:r>
      <w:r w:rsidRPr="00185C4E">
        <w:rPr>
          <w:spacing w:val="-16"/>
          <w:lang w:val="fr-FR"/>
        </w:rPr>
        <w:t xml:space="preserve"> </w:t>
      </w:r>
      <w:r w:rsidRPr="00185C4E">
        <w:rPr>
          <w:lang w:val="fr-FR"/>
        </w:rPr>
        <w:t>Steve,</w:t>
      </w:r>
      <w:r w:rsidRPr="00185C4E">
        <w:rPr>
          <w:spacing w:val="-15"/>
          <w:lang w:val="fr-FR"/>
        </w:rPr>
        <w:t xml:space="preserve"> </w:t>
      </w:r>
      <w:r w:rsidRPr="00185C4E">
        <w:rPr>
          <w:lang w:val="fr-FR"/>
        </w:rPr>
        <w:t>&amp;</w:t>
      </w:r>
      <w:r w:rsidRPr="00185C4E">
        <w:rPr>
          <w:spacing w:val="-16"/>
          <w:lang w:val="fr-FR"/>
        </w:rPr>
        <w:t xml:space="preserve"> </w:t>
      </w:r>
      <w:r w:rsidRPr="00185C4E">
        <w:rPr>
          <w:lang w:val="fr-FR"/>
        </w:rPr>
        <w:t>Robertson,</w:t>
      </w:r>
      <w:r w:rsidRPr="00185C4E">
        <w:rPr>
          <w:spacing w:val="-16"/>
          <w:lang w:val="fr-FR"/>
        </w:rPr>
        <w:t xml:space="preserve"> </w:t>
      </w:r>
      <w:r w:rsidRPr="00185C4E">
        <w:rPr>
          <w:lang w:val="fr-FR"/>
        </w:rPr>
        <w:t>Stephen</w:t>
      </w:r>
      <w:r w:rsidRPr="00185C4E">
        <w:rPr>
          <w:spacing w:val="-16"/>
          <w:lang w:val="fr-FR"/>
        </w:rPr>
        <w:t xml:space="preserve"> </w:t>
      </w:r>
      <w:r w:rsidRPr="00185C4E">
        <w:rPr>
          <w:lang w:val="fr-FR"/>
        </w:rPr>
        <w:t>E.</w:t>
      </w:r>
      <w:r w:rsidRPr="00185C4E">
        <w:rPr>
          <w:spacing w:val="-15"/>
          <w:lang w:val="fr-FR"/>
        </w:rPr>
        <w:t xml:space="preserve"> </w:t>
      </w:r>
      <w:r w:rsidRPr="00185C4E">
        <w:rPr>
          <w:lang w:val="fr-FR"/>
        </w:rPr>
        <w:t>2000.</w:t>
      </w:r>
      <w:r w:rsidRPr="00185C4E">
        <w:rPr>
          <w:spacing w:val="5"/>
          <w:lang w:val="fr-FR"/>
        </w:rPr>
        <w:t xml:space="preserve"> </w:t>
      </w:r>
      <w:r>
        <w:t>A</w:t>
      </w:r>
      <w:r>
        <w:rPr>
          <w:spacing w:val="-16"/>
        </w:rPr>
        <w:t xml:space="preserve"> </w:t>
      </w:r>
      <w:r>
        <w:t>Probabi- listic Model Of Information Retrieval : Development And Comparative Experiments.</w:t>
      </w:r>
      <w:r>
        <w:rPr>
          <w:spacing w:val="5"/>
        </w:rPr>
        <w:t xml:space="preserve"> </w:t>
      </w:r>
      <w:r>
        <w:rPr>
          <w:rFonts w:ascii="Times New Roman" w:hAnsi="Times New Roman"/>
          <w:i/>
        </w:rPr>
        <w:t>Information</w:t>
      </w:r>
      <w:r>
        <w:rPr>
          <w:rFonts w:ascii="Times New Roman" w:hAnsi="Times New Roman"/>
          <w:i/>
          <w:spacing w:val="-16"/>
        </w:rPr>
        <w:t xml:space="preserve"> </w:t>
      </w:r>
      <w:r>
        <w:rPr>
          <w:rFonts w:ascii="Times New Roman" w:hAnsi="Times New Roman"/>
          <w:i/>
        </w:rPr>
        <w:t>Processing</w:t>
      </w:r>
      <w:r>
        <w:rPr>
          <w:rFonts w:ascii="Times New Roman" w:hAnsi="Times New Roman"/>
          <w:i/>
          <w:spacing w:val="-16"/>
        </w:rPr>
        <w:t xml:space="preserve"> </w:t>
      </w:r>
      <w:r>
        <w:rPr>
          <w:rFonts w:ascii="Times New Roman" w:hAnsi="Times New Roman"/>
          <w:i/>
        </w:rPr>
        <w:t>&amp;</w:t>
      </w:r>
      <w:r>
        <w:rPr>
          <w:rFonts w:ascii="Times New Roman" w:hAnsi="Times New Roman"/>
          <w:i/>
          <w:spacing w:val="-16"/>
        </w:rPr>
        <w:t xml:space="preserve"> </w:t>
      </w:r>
      <w:r>
        <w:rPr>
          <w:rFonts w:ascii="Times New Roman" w:hAnsi="Times New Roman"/>
          <w:i/>
        </w:rPr>
        <w:t>Management</w:t>
      </w:r>
      <w:r>
        <w:t>,</w:t>
      </w:r>
      <w:r>
        <w:rPr>
          <w:spacing w:val="-14"/>
        </w:rPr>
        <w:t xml:space="preserve"> </w:t>
      </w:r>
      <w:r>
        <w:rPr>
          <w:rFonts w:ascii="Times New Roman" w:hAnsi="Times New Roman"/>
          <w:b/>
        </w:rPr>
        <w:t>36</w:t>
      </w:r>
      <w:r>
        <w:t>(6),</w:t>
      </w:r>
      <w:r>
        <w:rPr>
          <w:spacing w:val="-15"/>
        </w:rPr>
        <w:t xml:space="preserve"> </w:t>
      </w:r>
      <w:r>
        <w:t>809–840.</w:t>
      </w:r>
    </w:p>
    <w:p w:rsidR="00B77999" w:rsidRDefault="00D9490F">
      <w:pPr>
        <w:spacing w:before="199" w:line="252" w:lineRule="auto"/>
        <w:ind w:left="1210" w:right="1656" w:hanging="235"/>
        <w:jc w:val="both"/>
        <w:rPr>
          <w:sz w:val="24"/>
        </w:rPr>
      </w:pPr>
      <w:bookmarkStart w:id="502" w:name="_bookmark368"/>
      <w:bookmarkEnd w:id="502"/>
      <w:r>
        <w:rPr>
          <w:sz w:val="24"/>
        </w:rPr>
        <w:t xml:space="preserve">Jordan, Michael I. 1986. </w:t>
      </w:r>
      <w:r>
        <w:rPr>
          <w:rFonts w:ascii="Times New Roman"/>
          <w:i/>
          <w:sz w:val="24"/>
        </w:rPr>
        <w:t>Serial Order : A Parallel Distributed Processing Ap- proach. Technical Report, June 1985 - March 1986</w:t>
      </w:r>
      <w:r>
        <w:rPr>
          <w:sz w:val="24"/>
        </w:rPr>
        <w:t>. Tech. rept. California Univ., San Diego, La Jolla (USA). Inst. for Cognitive Science.</w:t>
      </w:r>
    </w:p>
    <w:p w:rsidR="00B77999" w:rsidRDefault="00D9490F">
      <w:pPr>
        <w:spacing w:before="203" w:line="249" w:lineRule="auto"/>
        <w:ind w:left="1210" w:right="1656" w:hanging="235"/>
        <w:jc w:val="both"/>
        <w:rPr>
          <w:sz w:val="24"/>
        </w:rPr>
      </w:pPr>
      <w:bookmarkStart w:id="503" w:name="_bookmark369"/>
      <w:bookmarkEnd w:id="503"/>
      <w:r>
        <w:rPr>
          <w:sz w:val="24"/>
        </w:rPr>
        <w:t xml:space="preserve">Kaiser, Henry F. 1960. The application of electronic computers to factor analysis. </w:t>
      </w:r>
      <w:r>
        <w:rPr>
          <w:rFonts w:ascii="Times New Roman" w:hAnsi="Times New Roman"/>
          <w:i/>
          <w:sz w:val="24"/>
        </w:rPr>
        <w:t>Educational and psychological measurement</w:t>
      </w:r>
      <w:r>
        <w:rPr>
          <w:sz w:val="24"/>
        </w:rPr>
        <w:t xml:space="preserve">, </w:t>
      </w:r>
      <w:r>
        <w:rPr>
          <w:rFonts w:ascii="Times New Roman" w:hAnsi="Times New Roman"/>
          <w:b/>
          <w:sz w:val="24"/>
        </w:rPr>
        <w:t>20</w:t>
      </w:r>
      <w:r>
        <w:rPr>
          <w:sz w:val="24"/>
        </w:rPr>
        <w:t>(1), 141–151.</w:t>
      </w:r>
    </w:p>
    <w:p w:rsidR="00B77999" w:rsidRDefault="00D9490F">
      <w:pPr>
        <w:pStyle w:val="Corpsdetexte"/>
        <w:spacing w:before="205" w:line="252" w:lineRule="auto"/>
        <w:ind w:left="1210" w:right="1656" w:hanging="235"/>
        <w:jc w:val="both"/>
      </w:pPr>
      <w:bookmarkStart w:id="504" w:name="_bookmark370"/>
      <w:bookmarkEnd w:id="504"/>
      <w:r>
        <w:t>Katz,</w:t>
      </w:r>
      <w:r>
        <w:rPr>
          <w:spacing w:val="-11"/>
        </w:rPr>
        <w:t xml:space="preserve"> </w:t>
      </w:r>
      <w:r>
        <w:t>Daniel</w:t>
      </w:r>
      <w:r>
        <w:rPr>
          <w:spacing w:val="-11"/>
        </w:rPr>
        <w:t xml:space="preserve"> </w:t>
      </w:r>
      <w:r>
        <w:t>Martin,</w:t>
      </w:r>
      <w:r>
        <w:rPr>
          <w:spacing w:val="-10"/>
        </w:rPr>
        <w:t xml:space="preserve"> </w:t>
      </w:r>
      <w:r>
        <w:t>Bommarito,</w:t>
      </w:r>
      <w:r>
        <w:rPr>
          <w:spacing w:val="-11"/>
        </w:rPr>
        <w:t xml:space="preserve"> </w:t>
      </w:r>
      <w:r>
        <w:t>Michael</w:t>
      </w:r>
      <w:r>
        <w:rPr>
          <w:spacing w:val="-11"/>
        </w:rPr>
        <w:t xml:space="preserve"> </w:t>
      </w:r>
      <w:r>
        <w:t>James,</w:t>
      </w:r>
      <w:r>
        <w:rPr>
          <w:spacing w:val="-10"/>
        </w:rPr>
        <w:t xml:space="preserve"> </w:t>
      </w:r>
      <w:r>
        <w:t>&amp;</w:t>
      </w:r>
      <w:r>
        <w:rPr>
          <w:spacing w:val="-11"/>
        </w:rPr>
        <w:t xml:space="preserve"> </w:t>
      </w:r>
      <w:r>
        <w:t>Blackman,</w:t>
      </w:r>
      <w:r>
        <w:rPr>
          <w:spacing w:val="-10"/>
        </w:rPr>
        <w:t xml:space="preserve"> </w:t>
      </w:r>
      <w:r>
        <w:t>Josh.</w:t>
      </w:r>
      <w:r>
        <w:rPr>
          <w:spacing w:val="-11"/>
        </w:rPr>
        <w:t xml:space="preserve"> </w:t>
      </w:r>
      <w:r>
        <w:t xml:space="preserve">2014. Predicting the behavior of the supreme court of the united states : A general approach. </w:t>
      </w:r>
      <w:r>
        <w:rPr>
          <w:rFonts w:ascii="Times New Roman"/>
          <w:i/>
        </w:rPr>
        <w:t>Available at SSRN</w:t>
      </w:r>
      <w:r>
        <w:rPr>
          <w:rFonts w:ascii="Times New Roman"/>
          <w:i/>
          <w:spacing w:val="-29"/>
        </w:rPr>
        <w:t xml:space="preserve"> </w:t>
      </w:r>
      <w:r>
        <w:rPr>
          <w:rFonts w:ascii="Times New Roman"/>
          <w:i/>
        </w:rPr>
        <w:t>2463244</w:t>
      </w:r>
      <w:r>
        <w:t>.</w:t>
      </w:r>
    </w:p>
    <w:p w:rsidR="00B77999" w:rsidRDefault="00D9490F">
      <w:pPr>
        <w:pStyle w:val="Corpsdetexte"/>
        <w:spacing w:before="203" w:line="252" w:lineRule="auto"/>
        <w:ind w:left="1210" w:right="1656" w:hanging="235"/>
        <w:jc w:val="both"/>
      </w:pPr>
      <w:bookmarkStart w:id="505" w:name="_bookmark371"/>
      <w:bookmarkEnd w:id="505"/>
      <w:r>
        <w:t xml:space="preserve">Katz, Daniel Martin, Bommarito II, Michael J, &amp; Blackman, Josh. 2017. A general approach for predicting the behavior of the Supreme Court of the United States. </w:t>
      </w:r>
      <w:r>
        <w:rPr>
          <w:rFonts w:ascii="Times New Roman"/>
          <w:i/>
        </w:rPr>
        <w:t>PloS one</w:t>
      </w:r>
      <w:r>
        <w:t xml:space="preserve">, </w:t>
      </w:r>
      <w:r>
        <w:rPr>
          <w:rFonts w:ascii="Times New Roman"/>
          <w:b/>
        </w:rPr>
        <w:t>12</w:t>
      </w:r>
      <w:r>
        <w:t>(4), e0174698.</w:t>
      </w:r>
    </w:p>
    <w:p w:rsidR="00B77999" w:rsidRDefault="00D9490F">
      <w:pPr>
        <w:spacing w:before="203" w:line="249" w:lineRule="auto"/>
        <w:ind w:left="1210" w:right="1656" w:hanging="235"/>
        <w:jc w:val="both"/>
        <w:rPr>
          <w:sz w:val="24"/>
        </w:rPr>
      </w:pPr>
      <w:bookmarkStart w:id="506" w:name="_bookmark372"/>
      <w:bookmarkEnd w:id="506"/>
      <w:r>
        <w:rPr>
          <w:sz w:val="24"/>
        </w:rPr>
        <w:t xml:space="preserve">Kaufman, Leonard, &amp; Rousseeuw, Peter J. 1987. Clustering By Means Of Medoids. </w:t>
      </w:r>
      <w:r>
        <w:rPr>
          <w:rFonts w:ascii="Times New Roman" w:hAnsi="Times New Roman"/>
          <w:i/>
          <w:sz w:val="24"/>
        </w:rPr>
        <w:t xml:space="preserve">Page 405–416 of : </w:t>
      </w:r>
      <w:r>
        <w:rPr>
          <w:sz w:val="24"/>
        </w:rPr>
        <w:t xml:space="preserve">Yadolah Dodge (ed), </w:t>
      </w:r>
      <w:r>
        <w:rPr>
          <w:rFonts w:ascii="Times New Roman" w:hAnsi="Times New Roman"/>
          <w:i/>
          <w:sz w:val="24"/>
        </w:rPr>
        <w:t>Statistical Data Analysis Based on the L1-Norm</w:t>
      </w:r>
      <w:r>
        <w:rPr>
          <w:sz w:val="24"/>
        </w:rPr>
        <w:t>. North Holland/Elsevier. Amsterdam.</w:t>
      </w:r>
    </w:p>
    <w:p w:rsidR="00B77999" w:rsidRDefault="00D9490F">
      <w:pPr>
        <w:spacing w:before="207" w:line="252" w:lineRule="auto"/>
        <w:ind w:left="1210" w:right="1656" w:hanging="235"/>
        <w:jc w:val="both"/>
        <w:rPr>
          <w:sz w:val="24"/>
        </w:rPr>
      </w:pPr>
      <w:bookmarkStart w:id="507" w:name="_bookmark373"/>
      <w:bookmarkEnd w:id="507"/>
      <w:r>
        <w:rPr>
          <w:sz w:val="24"/>
        </w:rPr>
        <w:t xml:space="preserve">Kim, Jin-Dong, Ohta, </w:t>
      </w:r>
      <w:r>
        <w:rPr>
          <w:spacing w:val="-4"/>
          <w:sz w:val="24"/>
        </w:rPr>
        <w:t xml:space="preserve">Tomoko, </w:t>
      </w:r>
      <w:r>
        <w:rPr>
          <w:spacing w:val="-3"/>
          <w:sz w:val="24"/>
        </w:rPr>
        <w:t xml:space="preserve">Tsuruoka, Yoshimasa, Tateisi, </w:t>
      </w:r>
      <w:r>
        <w:rPr>
          <w:spacing w:val="-5"/>
          <w:sz w:val="24"/>
        </w:rPr>
        <w:t xml:space="preserve">Yuka, </w:t>
      </w:r>
      <w:r>
        <w:rPr>
          <w:sz w:val="24"/>
        </w:rPr>
        <w:t xml:space="preserve">&amp; Col- </w:t>
      </w:r>
      <w:r>
        <w:rPr>
          <w:spacing w:val="-4"/>
          <w:sz w:val="24"/>
        </w:rPr>
        <w:t xml:space="preserve">lier, </w:t>
      </w:r>
      <w:r>
        <w:rPr>
          <w:sz w:val="24"/>
        </w:rPr>
        <w:t xml:space="preserve">Nigel. 2004. Introduction to the bio-entity recognition task at JNLPBA. </w:t>
      </w:r>
      <w:r>
        <w:rPr>
          <w:rFonts w:ascii="Times New Roman" w:hAnsi="Times New Roman"/>
          <w:i/>
          <w:sz w:val="24"/>
        </w:rPr>
        <w:t>Pages 70–75 of : Proceedings of the international joint workshop on natural language processing in biomedicine and its applications</w:t>
      </w:r>
      <w:r>
        <w:rPr>
          <w:sz w:val="24"/>
        </w:rPr>
        <w:t>. Associa- tion for Computational Linguistics.</w:t>
      </w:r>
    </w:p>
    <w:p w:rsidR="00B77999" w:rsidRDefault="00B77999">
      <w:pPr>
        <w:spacing w:line="252" w:lineRule="auto"/>
        <w:jc w:val="both"/>
        <w:rPr>
          <w:sz w:val="24"/>
        </w:rPr>
        <w:sectPr w:rsidR="00B77999">
          <w:pgSz w:w="11910" w:h="16840"/>
          <w:pgMar w:top="2180" w:right="0" w:bottom="280" w:left="1500" w:header="1885" w:footer="0" w:gutter="0"/>
          <w:cols w:space="720"/>
        </w:sectPr>
      </w:pPr>
    </w:p>
    <w:p w:rsidR="00B77999" w:rsidRDefault="00B77999">
      <w:pPr>
        <w:pStyle w:val="Corpsdetexte"/>
        <w:spacing w:before="5"/>
        <w:rPr>
          <w:sz w:val="28"/>
        </w:rPr>
      </w:pPr>
    </w:p>
    <w:p w:rsidR="00B77999" w:rsidRDefault="00D9490F">
      <w:pPr>
        <w:spacing w:before="105" w:line="249" w:lineRule="auto"/>
        <w:ind w:left="373" w:right="2493" w:hanging="235"/>
        <w:jc w:val="both"/>
        <w:rPr>
          <w:sz w:val="24"/>
        </w:rPr>
      </w:pPr>
      <w:bookmarkStart w:id="508" w:name="_bookmark374"/>
      <w:bookmarkEnd w:id="508"/>
      <w:r>
        <w:rPr>
          <w:sz w:val="24"/>
        </w:rPr>
        <w:t xml:space="preserve">Kitoogo, Fredrick Edward, &amp; Baryamureeba, Venansius. 2007. A metho- dology for feature selection in named entity recognition. </w:t>
      </w:r>
      <w:r>
        <w:rPr>
          <w:rFonts w:ascii="Times New Roman"/>
          <w:i/>
          <w:sz w:val="24"/>
        </w:rPr>
        <w:t>Strengthening the Role of ICT in Development</w:t>
      </w:r>
      <w:r>
        <w:rPr>
          <w:sz w:val="24"/>
        </w:rPr>
        <w:t>, 88.</w:t>
      </w:r>
    </w:p>
    <w:p w:rsidR="00B77999" w:rsidRDefault="00D9490F">
      <w:pPr>
        <w:spacing w:before="265" w:line="249" w:lineRule="auto"/>
        <w:ind w:left="373" w:right="2493" w:hanging="235"/>
        <w:jc w:val="both"/>
        <w:rPr>
          <w:sz w:val="24"/>
        </w:rPr>
      </w:pPr>
      <w:bookmarkStart w:id="509" w:name="_bookmark375"/>
      <w:bookmarkEnd w:id="509"/>
      <w:r>
        <w:rPr>
          <w:spacing w:val="-3"/>
          <w:sz w:val="24"/>
        </w:rPr>
        <w:t>Kittler,</w:t>
      </w:r>
      <w:r>
        <w:rPr>
          <w:spacing w:val="-18"/>
          <w:sz w:val="24"/>
        </w:rPr>
        <w:t xml:space="preserve"> </w:t>
      </w:r>
      <w:r>
        <w:rPr>
          <w:sz w:val="24"/>
        </w:rPr>
        <w:t>Josef,</w:t>
      </w:r>
      <w:r>
        <w:rPr>
          <w:spacing w:val="-16"/>
          <w:sz w:val="24"/>
        </w:rPr>
        <w:t xml:space="preserve"> </w:t>
      </w:r>
      <w:r>
        <w:rPr>
          <w:spacing w:val="-3"/>
          <w:sz w:val="24"/>
        </w:rPr>
        <w:t>Hater,</w:t>
      </w:r>
      <w:r>
        <w:rPr>
          <w:spacing w:val="-16"/>
          <w:sz w:val="24"/>
        </w:rPr>
        <w:t xml:space="preserve"> </w:t>
      </w:r>
      <w:r>
        <w:rPr>
          <w:sz w:val="24"/>
        </w:rPr>
        <w:t>Mohamad,</w:t>
      </w:r>
      <w:r>
        <w:rPr>
          <w:spacing w:val="-16"/>
          <w:sz w:val="24"/>
        </w:rPr>
        <w:t xml:space="preserve"> </w:t>
      </w:r>
      <w:r>
        <w:rPr>
          <w:sz w:val="24"/>
        </w:rPr>
        <w:t>&amp;</w:t>
      </w:r>
      <w:r>
        <w:rPr>
          <w:spacing w:val="-16"/>
          <w:sz w:val="24"/>
        </w:rPr>
        <w:t xml:space="preserve"> </w:t>
      </w:r>
      <w:r>
        <w:rPr>
          <w:sz w:val="24"/>
        </w:rPr>
        <w:t>Duin,</w:t>
      </w:r>
      <w:r>
        <w:rPr>
          <w:spacing w:val="-17"/>
          <w:sz w:val="24"/>
        </w:rPr>
        <w:t xml:space="preserve"> </w:t>
      </w:r>
      <w:r>
        <w:rPr>
          <w:sz w:val="24"/>
        </w:rPr>
        <w:t>Robert</w:t>
      </w:r>
      <w:r>
        <w:rPr>
          <w:spacing w:val="-17"/>
          <w:sz w:val="24"/>
        </w:rPr>
        <w:t xml:space="preserve"> </w:t>
      </w:r>
      <w:r>
        <w:rPr>
          <w:spacing w:val="-14"/>
          <w:sz w:val="24"/>
        </w:rPr>
        <w:t>P.W.</w:t>
      </w:r>
      <w:r>
        <w:rPr>
          <w:spacing w:val="-17"/>
          <w:sz w:val="24"/>
        </w:rPr>
        <w:t xml:space="preserve"> </w:t>
      </w:r>
      <w:r>
        <w:rPr>
          <w:sz w:val="24"/>
        </w:rPr>
        <w:t>1996.</w:t>
      </w:r>
      <w:r>
        <w:rPr>
          <w:spacing w:val="-3"/>
          <w:sz w:val="24"/>
        </w:rPr>
        <w:t xml:space="preserve"> </w:t>
      </w:r>
      <w:r>
        <w:rPr>
          <w:sz w:val="24"/>
        </w:rPr>
        <w:t>Combining</w:t>
      </w:r>
      <w:r>
        <w:rPr>
          <w:spacing w:val="-16"/>
          <w:sz w:val="24"/>
        </w:rPr>
        <w:t xml:space="preserve"> </w:t>
      </w:r>
      <w:r>
        <w:rPr>
          <w:sz w:val="24"/>
        </w:rPr>
        <w:t xml:space="preserve">clas- sifiers. </w:t>
      </w:r>
      <w:r>
        <w:rPr>
          <w:rFonts w:ascii="Times New Roman" w:hAnsi="Times New Roman"/>
          <w:i/>
          <w:sz w:val="24"/>
        </w:rPr>
        <w:t>Pages 897–901 of : Proceedings of 13th international conference on pattern recognition</w:t>
      </w:r>
      <w:r>
        <w:rPr>
          <w:sz w:val="24"/>
        </w:rPr>
        <w:t>, vol. 2.</w:t>
      </w:r>
      <w:r>
        <w:rPr>
          <w:spacing w:val="24"/>
          <w:sz w:val="24"/>
        </w:rPr>
        <w:t xml:space="preserve"> </w:t>
      </w:r>
      <w:r>
        <w:rPr>
          <w:sz w:val="24"/>
        </w:rPr>
        <w:t>IEEE.</w:t>
      </w:r>
    </w:p>
    <w:p w:rsidR="00B77999" w:rsidRDefault="00D9490F">
      <w:pPr>
        <w:spacing w:before="264" w:line="249" w:lineRule="auto"/>
        <w:ind w:left="373" w:right="2493" w:hanging="235"/>
        <w:jc w:val="both"/>
        <w:rPr>
          <w:sz w:val="24"/>
        </w:rPr>
      </w:pPr>
      <w:bookmarkStart w:id="510" w:name="_bookmark376"/>
      <w:bookmarkEnd w:id="510"/>
      <w:r>
        <w:rPr>
          <w:spacing w:val="-3"/>
          <w:sz w:val="24"/>
        </w:rPr>
        <w:t xml:space="preserve">Kittler, </w:t>
      </w:r>
      <w:r>
        <w:rPr>
          <w:sz w:val="24"/>
        </w:rPr>
        <w:t xml:space="preserve">Josef, Hatef, Mohamad, Duin, Robert </w:t>
      </w:r>
      <w:r>
        <w:rPr>
          <w:spacing w:val="-8"/>
          <w:sz w:val="24"/>
        </w:rPr>
        <w:t xml:space="preserve">PW, </w:t>
      </w:r>
      <w:r>
        <w:rPr>
          <w:sz w:val="24"/>
        </w:rPr>
        <w:t xml:space="preserve">&amp; Matas, Jiri. 1998. On combining classifiers. </w:t>
      </w:r>
      <w:r>
        <w:rPr>
          <w:rFonts w:ascii="Times New Roman" w:hAnsi="Times New Roman"/>
          <w:i/>
          <w:sz w:val="24"/>
        </w:rPr>
        <w:t>IEEE transactions on pattern analysis and machine intelligence</w:t>
      </w:r>
      <w:r>
        <w:rPr>
          <w:sz w:val="24"/>
        </w:rPr>
        <w:t xml:space="preserve">, </w:t>
      </w:r>
      <w:r>
        <w:rPr>
          <w:rFonts w:ascii="Times New Roman" w:hAnsi="Times New Roman"/>
          <w:b/>
          <w:sz w:val="24"/>
        </w:rPr>
        <w:t>20</w:t>
      </w:r>
      <w:r>
        <w:rPr>
          <w:sz w:val="24"/>
        </w:rPr>
        <w:t>(3), 226–239.</w:t>
      </w:r>
    </w:p>
    <w:p w:rsidR="00B77999" w:rsidRDefault="00D9490F">
      <w:pPr>
        <w:spacing w:before="265" w:line="249" w:lineRule="auto"/>
        <w:ind w:left="373" w:right="2493" w:hanging="235"/>
        <w:jc w:val="both"/>
        <w:rPr>
          <w:sz w:val="24"/>
        </w:rPr>
      </w:pPr>
      <w:bookmarkStart w:id="511" w:name="_bookmark377"/>
      <w:bookmarkEnd w:id="511"/>
      <w:r>
        <w:rPr>
          <w:spacing w:val="-3"/>
          <w:sz w:val="24"/>
        </w:rPr>
        <w:t xml:space="preserve">Klinger, </w:t>
      </w:r>
      <w:r>
        <w:rPr>
          <w:sz w:val="24"/>
        </w:rPr>
        <w:t>Roman, &amp; Friedrich, Christoph M. 2009. Feature subset</w:t>
      </w:r>
      <w:r>
        <w:rPr>
          <w:spacing w:val="-32"/>
          <w:sz w:val="24"/>
        </w:rPr>
        <w:t xml:space="preserve"> </w:t>
      </w:r>
      <w:r>
        <w:rPr>
          <w:sz w:val="24"/>
        </w:rPr>
        <w:t xml:space="preserve">selection in conditional random fields for named entity recognition. </w:t>
      </w:r>
      <w:r>
        <w:rPr>
          <w:rFonts w:ascii="Times New Roman" w:hAnsi="Times New Roman"/>
          <w:i/>
          <w:sz w:val="24"/>
        </w:rPr>
        <w:t>Pages 185– 191 of : Proceedings of the International Conference</w:t>
      </w:r>
      <w:r>
        <w:rPr>
          <w:rFonts w:ascii="Times New Roman" w:hAnsi="Times New Roman"/>
          <w:i/>
          <w:spacing w:val="-31"/>
          <w:sz w:val="24"/>
        </w:rPr>
        <w:t xml:space="preserve"> </w:t>
      </w:r>
      <w:r>
        <w:rPr>
          <w:rFonts w:ascii="Times New Roman" w:hAnsi="Times New Roman"/>
          <w:i/>
          <w:sz w:val="24"/>
        </w:rPr>
        <w:t>RANLP-2009</w:t>
      </w:r>
      <w:r>
        <w:rPr>
          <w:sz w:val="24"/>
        </w:rPr>
        <w:t>.</w:t>
      </w:r>
    </w:p>
    <w:p w:rsidR="00B77999" w:rsidRDefault="00D9490F">
      <w:pPr>
        <w:spacing w:before="264" w:line="249" w:lineRule="auto"/>
        <w:ind w:left="373" w:right="2493" w:hanging="235"/>
        <w:jc w:val="both"/>
        <w:rPr>
          <w:sz w:val="24"/>
        </w:rPr>
      </w:pPr>
      <w:bookmarkStart w:id="512" w:name="_bookmark378"/>
      <w:bookmarkEnd w:id="512"/>
      <w:r>
        <w:rPr>
          <w:sz w:val="24"/>
        </w:rPr>
        <w:t xml:space="preserve">Konkol, Michal, &amp; Konopík, </w:t>
      </w:r>
      <w:r>
        <w:rPr>
          <w:spacing w:val="-3"/>
          <w:sz w:val="24"/>
        </w:rPr>
        <w:t xml:space="preserve">Miloslav. </w:t>
      </w:r>
      <w:r>
        <w:rPr>
          <w:sz w:val="24"/>
        </w:rPr>
        <w:t>2015. Segment representations in named</w:t>
      </w:r>
      <w:r>
        <w:rPr>
          <w:spacing w:val="-19"/>
          <w:sz w:val="24"/>
        </w:rPr>
        <w:t xml:space="preserve"> </w:t>
      </w:r>
      <w:r>
        <w:rPr>
          <w:sz w:val="24"/>
        </w:rPr>
        <w:t>entity</w:t>
      </w:r>
      <w:r>
        <w:rPr>
          <w:spacing w:val="-18"/>
          <w:sz w:val="24"/>
        </w:rPr>
        <w:t xml:space="preserve"> </w:t>
      </w:r>
      <w:r>
        <w:rPr>
          <w:sz w:val="24"/>
        </w:rPr>
        <w:t>recognition.</w:t>
      </w:r>
      <w:r>
        <w:rPr>
          <w:spacing w:val="-8"/>
          <w:sz w:val="24"/>
        </w:rPr>
        <w:t xml:space="preserve"> </w:t>
      </w:r>
      <w:r>
        <w:rPr>
          <w:rFonts w:ascii="Times New Roman" w:hAnsi="Times New Roman"/>
          <w:i/>
          <w:sz w:val="24"/>
        </w:rPr>
        <w:t>Pages</w:t>
      </w:r>
      <w:r>
        <w:rPr>
          <w:rFonts w:ascii="Times New Roman" w:hAnsi="Times New Roman"/>
          <w:i/>
          <w:spacing w:val="-20"/>
          <w:sz w:val="24"/>
        </w:rPr>
        <w:t xml:space="preserve"> </w:t>
      </w:r>
      <w:r>
        <w:rPr>
          <w:rFonts w:ascii="Times New Roman" w:hAnsi="Times New Roman"/>
          <w:i/>
          <w:sz w:val="24"/>
        </w:rPr>
        <w:t>61–70</w:t>
      </w:r>
      <w:r>
        <w:rPr>
          <w:rFonts w:ascii="Times New Roman" w:hAnsi="Times New Roman"/>
          <w:i/>
          <w:spacing w:val="-21"/>
          <w:sz w:val="24"/>
        </w:rPr>
        <w:t xml:space="preserve"> </w:t>
      </w:r>
      <w:r>
        <w:rPr>
          <w:rFonts w:ascii="Times New Roman" w:hAnsi="Times New Roman"/>
          <w:i/>
          <w:sz w:val="24"/>
        </w:rPr>
        <w:t>of</w:t>
      </w:r>
      <w:r>
        <w:rPr>
          <w:rFonts w:ascii="Times New Roman" w:hAnsi="Times New Roman"/>
          <w:i/>
          <w:spacing w:val="-20"/>
          <w:sz w:val="24"/>
        </w:rPr>
        <w:t xml:space="preserve"> </w:t>
      </w:r>
      <w:r>
        <w:rPr>
          <w:rFonts w:ascii="Times New Roman" w:hAnsi="Times New Roman"/>
          <w:i/>
          <w:sz w:val="24"/>
        </w:rPr>
        <w:t>:</w:t>
      </w:r>
      <w:r>
        <w:rPr>
          <w:rFonts w:ascii="Times New Roman" w:hAnsi="Times New Roman"/>
          <w:i/>
          <w:spacing w:val="-20"/>
          <w:sz w:val="24"/>
        </w:rPr>
        <w:t xml:space="preserve"> </w:t>
      </w:r>
      <w:r>
        <w:rPr>
          <w:rFonts w:ascii="Times New Roman" w:hAnsi="Times New Roman"/>
          <w:i/>
          <w:sz w:val="24"/>
        </w:rPr>
        <w:t>International</w:t>
      </w:r>
      <w:r>
        <w:rPr>
          <w:rFonts w:ascii="Times New Roman" w:hAnsi="Times New Roman"/>
          <w:i/>
          <w:spacing w:val="-21"/>
          <w:sz w:val="24"/>
        </w:rPr>
        <w:t xml:space="preserve"> </w:t>
      </w:r>
      <w:r>
        <w:rPr>
          <w:rFonts w:ascii="Times New Roman" w:hAnsi="Times New Roman"/>
          <w:i/>
          <w:sz w:val="24"/>
        </w:rPr>
        <w:t>Conference</w:t>
      </w:r>
      <w:r>
        <w:rPr>
          <w:rFonts w:ascii="Times New Roman" w:hAnsi="Times New Roman"/>
          <w:i/>
          <w:spacing w:val="-20"/>
          <w:sz w:val="24"/>
        </w:rPr>
        <w:t xml:space="preserve"> </w:t>
      </w:r>
      <w:r>
        <w:rPr>
          <w:rFonts w:ascii="Times New Roman" w:hAnsi="Times New Roman"/>
          <w:i/>
          <w:sz w:val="24"/>
        </w:rPr>
        <w:t>on</w:t>
      </w:r>
      <w:r>
        <w:rPr>
          <w:rFonts w:ascii="Times New Roman" w:hAnsi="Times New Roman"/>
          <w:i/>
          <w:spacing w:val="-20"/>
          <w:sz w:val="24"/>
        </w:rPr>
        <w:t xml:space="preserve"> </w:t>
      </w:r>
      <w:r>
        <w:rPr>
          <w:rFonts w:ascii="Times New Roman" w:hAnsi="Times New Roman"/>
          <w:i/>
          <w:spacing w:val="-6"/>
          <w:sz w:val="24"/>
        </w:rPr>
        <w:t xml:space="preserve">Text, </w:t>
      </w:r>
      <w:r>
        <w:rPr>
          <w:rFonts w:ascii="Times New Roman" w:hAnsi="Times New Roman"/>
          <w:i/>
          <w:sz w:val="24"/>
        </w:rPr>
        <w:t>Speech, and Dialogue</w:t>
      </w:r>
      <w:r>
        <w:rPr>
          <w:sz w:val="24"/>
        </w:rPr>
        <w:t>.</w:t>
      </w:r>
      <w:r>
        <w:rPr>
          <w:spacing w:val="23"/>
          <w:sz w:val="24"/>
        </w:rPr>
        <w:t xml:space="preserve"> </w:t>
      </w:r>
      <w:r>
        <w:rPr>
          <w:sz w:val="24"/>
        </w:rPr>
        <w:t>Springer.</w:t>
      </w:r>
    </w:p>
    <w:p w:rsidR="00B77999" w:rsidRDefault="00D9490F">
      <w:pPr>
        <w:pStyle w:val="Corpsdetexte"/>
        <w:spacing w:before="265" w:line="252" w:lineRule="auto"/>
        <w:ind w:left="373" w:right="2493" w:hanging="235"/>
        <w:jc w:val="both"/>
      </w:pPr>
      <w:bookmarkStart w:id="513" w:name="_bookmark379"/>
      <w:bookmarkEnd w:id="513"/>
      <w:r>
        <w:t xml:space="preserve">Krishnapuram, Raghu, Joshi, Anupam, Nasraoui, Olfa, &amp; Yi, Liyu. 2001. Low-Complexity Fuzzy Relational Clustering Algorithms For Web Mi- ning. </w:t>
      </w:r>
      <w:r>
        <w:rPr>
          <w:rFonts w:ascii="Times New Roman" w:hAnsi="Times New Roman"/>
          <w:i/>
        </w:rPr>
        <w:t>IEEE transactions on Fuzzy Systems</w:t>
      </w:r>
      <w:r>
        <w:t xml:space="preserve">, </w:t>
      </w:r>
      <w:r>
        <w:rPr>
          <w:rFonts w:ascii="Times New Roman" w:hAnsi="Times New Roman"/>
          <w:b/>
        </w:rPr>
        <w:t>9</w:t>
      </w:r>
      <w:r>
        <w:t>(4), 595–607.</w:t>
      </w:r>
    </w:p>
    <w:p w:rsidR="00B77999" w:rsidRDefault="00D9490F">
      <w:pPr>
        <w:spacing w:before="260" w:line="252" w:lineRule="auto"/>
        <w:ind w:left="373" w:right="2493" w:hanging="235"/>
        <w:jc w:val="both"/>
        <w:rPr>
          <w:sz w:val="24"/>
        </w:rPr>
      </w:pPr>
      <w:bookmarkStart w:id="514" w:name="_bookmark380"/>
      <w:bookmarkEnd w:id="514"/>
      <w:r>
        <w:rPr>
          <w:sz w:val="24"/>
        </w:rPr>
        <w:t>Kríz,</w:t>
      </w:r>
      <w:r>
        <w:rPr>
          <w:spacing w:val="-11"/>
          <w:sz w:val="24"/>
        </w:rPr>
        <w:t xml:space="preserve"> </w:t>
      </w:r>
      <w:r>
        <w:rPr>
          <w:sz w:val="24"/>
        </w:rPr>
        <w:t>Vincent,</w:t>
      </w:r>
      <w:r>
        <w:rPr>
          <w:spacing w:val="-11"/>
          <w:sz w:val="24"/>
        </w:rPr>
        <w:t xml:space="preserve"> </w:t>
      </w:r>
      <w:r>
        <w:rPr>
          <w:sz w:val="24"/>
        </w:rPr>
        <w:t>Hladká,</w:t>
      </w:r>
      <w:r>
        <w:rPr>
          <w:spacing w:val="-11"/>
          <w:sz w:val="24"/>
        </w:rPr>
        <w:t xml:space="preserve"> </w:t>
      </w:r>
      <w:r>
        <w:rPr>
          <w:sz w:val="24"/>
        </w:rPr>
        <w:t>Barbora,</w:t>
      </w:r>
      <w:r>
        <w:rPr>
          <w:spacing w:val="-11"/>
          <w:sz w:val="24"/>
        </w:rPr>
        <w:t xml:space="preserve"> </w:t>
      </w:r>
      <w:r>
        <w:rPr>
          <w:sz w:val="24"/>
        </w:rPr>
        <w:t>Dedek,</w:t>
      </w:r>
      <w:r>
        <w:rPr>
          <w:spacing w:val="-11"/>
          <w:sz w:val="24"/>
        </w:rPr>
        <w:t xml:space="preserve"> </w:t>
      </w:r>
      <w:r>
        <w:rPr>
          <w:sz w:val="24"/>
        </w:rPr>
        <w:t>Jan,</w:t>
      </w:r>
      <w:r>
        <w:rPr>
          <w:spacing w:val="-11"/>
          <w:sz w:val="24"/>
        </w:rPr>
        <w:t xml:space="preserve"> </w:t>
      </w:r>
      <w:r>
        <w:rPr>
          <w:sz w:val="24"/>
        </w:rPr>
        <w:t>&amp;</w:t>
      </w:r>
      <w:r>
        <w:rPr>
          <w:spacing w:val="-10"/>
          <w:sz w:val="24"/>
        </w:rPr>
        <w:t xml:space="preserve"> </w:t>
      </w:r>
      <w:r>
        <w:rPr>
          <w:sz w:val="24"/>
        </w:rPr>
        <w:t>Necaský,</w:t>
      </w:r>
      <w:r>
        <w:rPr>
          <w:spacing w:val="-11"/>
          <w:sz w:val="24"/>
        </w:rPr>
        <w:t xml:space="preserve"> </w:t>
      </w:r>
      <w:r>
        <w:rPr>
          <w:sz w:val="24"/>
        </w:rPr>
        <w:t>Martin.</w:t>
      </w:r>
      <w:r>
        <w:rPr>
          <w:spacing w:val="-11"/>
          <w:sz w:val="24"/>
        </w:rPr>
        <w:t xml:space="preserve"> </w:t>
      </w:r>
      <w:r>
        <w:rPr>
          <w:sz w:val="24"/>
        </w:rPr>
        <w:t>2014.</w:t>
      </w:r>
      <w:r>
        <w:rPr>
          <w:spacing w:val="10"/>
          <w:sz w:val="24"/>
        </w:rPr>
        <w:t xml:space="preserve"> </w:t>
      </w:r>
      <w:r>
        <w:rPr>
          <w:sz w:val="24"/>
        </w:rPr>
        <w:t>Sta- tistical</w:t>
      </w:r>
      <w:r>
        <w:rPr>
          <w:spacing w:val="-10"/>
          <w:sz w:val="24"/>
        </w:rPr>
        <w:t xml:space="preserve"> </w:t>
      </w:r>
      <w:r>
        <w:rPr>
          <w:sz w:val="24"/>
        </w:rPr>
        <w:t>Recognition</w:t>
      </w:r>
      <w:r>
        <w:rPr>
          <w:spacing w:val="-10"/>
          <w:sz w:val="24"/>
        </w:rPr>
        <w:t xml:space="preserve"> </w:t>
      </w:r>
      <w:r>
        <w:rPr>
          <w:sz w:val="24"/>
        </w:rPr>
        <w:t>of</w:t>
      </w:r>
      <w:r>
        <w:rPr>
          <w:spacing w:val="-8"/>
          <w:sz w:val="24"/>
        </w:rPr>
        <w:t xml:space="preserve"> </w:t>
      </w:r>
      <w:r>
        <w:rPr>
          <w:sz w:val="24"/>
        </w:rPr>
        <w:t>References</w:t>
      </w:r>
      <w:r>
        <w:rPr>
          <w:spacing w:val="-10"/>
          <w:sz w:val="24"/>
        </w:rPr>
        <w:t xml:space="preserve"> </w:t>
      </w:r>
      <w:r>
        <w:rPr>
          <w:sz w:val="24"/>
        </w:rPr>
        <w:t>in</w:t>
      </w:r>
      <w:r>
        <w:rPr>
          <w:spacing w:val="-9"/>
          <w:sz w:val="24"/>
        </w:rPr>
        <w:t xml:space="preserve"> </w:t>
      </w:r>
      <w:r>
        <w:rPr>
          <w:sz w:val="24"/>
        </w:rPr>
        <w:t>Czech</w:t>
      </w:r>
      <w:r>
        <w:rPr>
          <w:spacing w:val="-9"/>
          <w:sz w:val="24"/>
        </w:rPr>
        <w:t xml:space="preserve"> </w:t>
      </w:r>
      <w:r>
        <w:rPr>
          <w:sz w:val="24"/>
        </w:rPr>
        <w:t>Court</w:t>
      </w:r>
      <w:r>
        <w:rPr>
          <w:spacing w:val="-10"/>
          <w:sz w:val="24"/>
        </w:rPr>
        <w:t xml:space="preserve"> </w:t>
      </w:r>
      <w:r>
        <w:rPr>
          <w:sz w:val="24"/>
        </w:rPr>
        <w:t>Decisions.</w:t>
      </w:r>
      <w:r>
        <w:rPr>
          <w:spacing w:val="10"/>
          <w:sz w:val="24"/>
        </w:rPr>
        <w:t xml:space="preserve"> </w:t>
      </w:r>
      <w:r>
        <w:rPr>
          <w:rFonts w:ascii="Times New Roman" w:hAnsi="Times New Roman"/>
          <w:i/>
          <w:sz w:val="24"/>
        </w:rPr>
        <w:t>Pages</w:t>
      </w:r>
      <w:r>
        <w:rPr>
          <w:rFonts w:ascii="Times New Roman" w:hAnsi="Times New Roman"/>
          <w:i/>
          <w:spacing w:val="-12"/>
          <w:sz w:val="24"/>
        </w:rPr>
        <w:t xml:space="preserve"> </w:t>
      </w:r>
      <w:r>
        <w:rPr>
          <w:rFonts w:ascii="Times New Roman" w:hAnsi="Times New Roman"/>
          <w:i/>
          <w:sz w:val="24"/>
        </w:rPr>
        <w:t xml:space="preserve">51–61 of : </w:t>
      </w:r>
      <w:r>
        <w:rPr>
          <w:sz w:val="24"/>
        </w:rPr>
        <w:t xml:space="preserve">Gelbukh, Alexander and Espinoza, Félix Castro and Galicia-Haro, Sofía N. (ed), </w:t>
      </w:r>
      <w:r>
        <w:rPr>
          <w:rFonts w:ascii="Times New Roman" w:hAnsi="Times New Roman"/>
          <w:i/>
          <w:sz w:val="24"/>
        </w:rPr>
        <w:t xml:space="preserve">Human-Inspired Computing and Its Applications : 13th Mexi- can International Conference on Artificial Intelligence, MICAI 2014, </w:t>
      </w:r>
      <w:r>
        <w:rPr>
          <w:rFonts w:ascii="Times New Roman" w:hAnsi="Times New Roman"/>
          <w:i/>
          <w:spacing w:val="-5"/>
          <w:sz w:val="24"/>
        </w:rPr>
        <w:t xml:space="preserve">Tuxtla </w:t>
      </w:r>
      <w:r>
        <w:rPr>
          <w:rFonts w:ascii="Times New Roman" w:hAnsi="Times New Roman"/>
          <w:i/>
          <w:sz w:val="24"/>
        </w:rPr>
        <w:t>Gutiérrez,</w:t>
      </w:r>
      <w:r>
        <w:rPr>
          <w:rFonts w:ascii="Times New Roman" w:hAnsi="Times New Roman"/>
          <w:i/>
          <w:spacing w:val="-18"/>
          <w:sz w:val="24"/>
        </w:rPr>
        <w:t xml:space="preserve"> </w:t>
      </w:r>
      <w:r>
        <w:rPr>
          <w:rFonts w:ascii="Times New Roman" w:hAnsi="Times New Roman"/>
          <w:i/>
          <w:sz w:val="24"/>
        </w:rPr>
        <w:t>Mexico,</w:t>
      </w:r>
      <w:r>
        <w:rPr>
          <w:rFonts w:ascii="Times New Roman" w:hAnsi="Times New Roman"/>
          <w:i/>
          <w:spacing w:val="-18"/>
          <w:sz w:val="24"/>
        </w:rPr>
        <w:t xml:space="preserve"> </w:t>
      </w:r>
      <w:r>
        <w:rPr>
          <w:rFonts w:ascii="Times New Roman" w:hAnsi="Times New Roman"/>
          <w:i/>
          <w:sz w:val="24"/>
        </w:rPr>
        <w:t>November</w:t>
      </w:r>
      <w:r>
        <w:rPr>
          <w:rFonts w:ascii="Times New Roman" w:hAnsi="Times New Roman"/>
          <w:i/>
          <w:spacing w:val="-17"/>
          <w:sz w:val="24"/>
        </w:rPr>
        <w:t xml:space="preserve"> </w:t>
      </w:r>
      <w:r>
        <w:rPr>
          <w:rFonts w:ascii="Times New Roman" w:hAnsi="Times New Roman"/>
          <w:i/>
          <w:sz w:val="24"/>
        </w:rPr>
        <w:t>16-22,</w:t>
      </w:r>
      <w:r>
        <w:rPr>
          <w:rFonts w:ascii="Times New Roman" w:hAnsi="Times New Roman"/>
          <w:i/>
          <w:spacing w:val="-18"/>
          <w:sz w:val="24"/>
        </w:rPr>
        <w:t xml:space="preserve"> </w:t>
      </w:r>
      <w:r>
        <w:rPr>
          <w:rFonts w:ascii="Times New Roman" w:hAnsi="Times New Roman"/>
          <w:i/>
          <w:sz w:val="24"/>
        </w:rPr>
        <w:t>2014.</w:t>
      </w:r>
      <w:r>
        <w:rPr>
          <w:rFonts w:ascii="Times New Roman" w:hAnsi="Times New Roman"/>
          <w:i/>
          <w:spacing w:val="-18"/>
          <w:sz w:val="24"/>
        </w:rPr>
        <w:t xml:space="preserve"> </w:t>
      </w:r>
      <w:r>
        <w:rPr>
          <w:rFonts w:ascii="Times New Roman" w:hAnsi="Times New Roman"/>
          <w:i/>
          <w:sz w:val="24"/>
        </w:rPr>
        <w:t>Proceedings,</w:t>
      </w:r>
      <w:r>
        <w:rPr>
          <w:rFonts w:ascii="Times New Roman" w:hAnsi="Times New Roman"/>
          <w:i/>
          <w:spacing w:val="-17"/>
          <w:sz w:val="24"/>
        </w:rPr>
        <w:t xml:space="preserve"> </w:t>
      </w:r>
      <w:r>
        <w:rPr>
          <w:rFonts w:ascii="Times New Roman" w:hAnsi="Times New Roman"/>
          <w:i/>
          <w:sz w:val="24"/>
        </w:rPr>
        <w:t>Part</w:t>
      </w:r>
      <w:r>
        <w:rPr>
          <w:rFonts w:ascii="Times New Roman" w:hAnsi="Times New Roman"/>
          <w:i/>
          <w:spacing w:val="-18"/>
          <w:sz w:val="24"/>
        </w:rPr>
        <w:t xml:space="preserve"> </w:t>
      </w:r>
      <w:r>
        <w:rPr>
          <w:rFonts w:ascii="Times New Roman" w:hAnsi="Times New Roman"/>
          <w:i/>
          <w:sz w:val="24"/>
        </w:rPr>
        <w:t>I</w:t>
      </w:r>
      <w:r>
        <w:rPr>
          <w:sz w:val="24"/>
        </w:rPr>
        <w:t>.</w:t>
      </w:r>
      <w:r>
        <w:rPr>
          <w:spacing w:val="-4"/>
          <w:sz w:val="24"/>
        </w:rPr>
        <w:t xml:space="preserve"> </w:t>
      </w:r>
      <w:r>
        <w:rPr>
          <w:sz w:val="24"/>
        </w:rPr>
        <w:t>Cham</w:t>
      </w:r>
      <w:r>
        <w:rPr>
          <w:spacing w:val="-15"/>
          <w:sz w:val="24"/>
        </w:rPr>
        <w:t xml:space="preserve"> </w:t>
      </w:r>
      <w:r>
        <w:rPr>
          <w:sz w:val="24"/>
        </w:rPr>
        <w:t>:</w:t>
      </w:r>
      <w:r>
        <w:rPr>
          <w:spacing w:val="-16"/>
          <w:sz w:val="24"/>
        </w:rPr>
        <w:t xml:space="preserve"> </w:t>
      </w:r>
      <w:r>
        <w:rPr>
          <w:sz w:val="24"/>
        </w:rPr>
        <w:t>Sprin- ger International</w:t>
      </w:r>
      <w:r>
        <w:rPr>
          <w:spacing w:val="1"/>
          <w:sz w:val="24"/>
        </w:rPr>
        <w:t xml:space="preserve"> </w:t>
      </w:r>
      <w:r>
        <w:rPr>
          <w:sz w:val="24"/>
        </w:rPr>
        <w:t>Publishing.</w:t>
      </w:r>
    </w:p>
    <w:p w:rsidR="00B77999" w:rsidRDefault="00B77999">
      <w:pPr>
        <w:pStyle w:val="Corpsdetexte"/>
        <w:spacing w:before="5"/>
        <w:rPr>
          <w:sz w:val="22"/>
        </w:rPr>
      </w:pPr>
    </w:p>
    <w:p w:rsidR="00B77999" w:rsidRDefault="00D9490F">
      <w:pPr>
        <w:pStyle w:val="Corpsdetexte"/>
        <w:spacing w:line="252" w:lineRule="auto"/>
        <w:ind w:left="373" w:right="2493" w:hanging="235"/>
        <w:jc w:val="both"/>
      </w:pPr>
      <w:bookmarkStart w:id="515" w:name="_bookmark381"/>
      <w:bookmarkEnd w:id="515"/>
      <w:r>
        <w:t xml:space="preserve">Kroll, Charles N, &amp; Song, </w:t>
      </w:r>
      <w:r>
        <w:rPr>
          <w:spacing w:val="-3"/>
        </w:rPr>
        <w:t xml:space="preserve">Peter. </w:t>
      </w:r>
      <w:r>
        <w:t>2013. Impact of multicollinearity on</w:t>
      </w:r>
      <w:r>
        <w:rPr>
          <w:spacing w:val="-39"/>
        </w:rPr>
        <w:t xml:space="preserve"> </w:t>
      </w:r>
      <w:r>
        <w:t xml:space="preserve">small sample hydrologic regression models. </w:t>
      </w:r>
      <w:r>
        <w:rPr>
          <w:rFonts w:ascii="Times New Roman" w:hAnsi="Times New Roman"/>
          <w:i/>
        </w:rPr>
        <w:t>Water resources research</w:t>
      </w:r>
      <w:r>
        <w:t xml:space="preserve">, </w:t>
      </w:r>
      <w:r>
        <w:rPr>
          <w:rFonts w:ascii="Times New Roman" w:hAnsi="Times New Roman"/>
          <w:b/>
        </w:rPr>
        <w:t>49</w:t>
      </w:r>
      <w:r>
        <w:t>(6), 3756–3769.</w:t>
      </w:r>
    </w:p>
    <w:p w:rsidR="00B77999" w:rsidRDefault="00B77999">
      <w:pPr>
        <w:pStyle w:val="Corpsdetexte"/>
        <w:spacing w:before="11"/>
        <w:rPr>
          <w:sz w:val="22"/>
        </w:rPr>
      </w:pPr>
    </w:p>
    <w:p w:rsidR="00B77999" w:rsidRDefault="00D9490F">
      <w:pPr>
        <w:spacing w:line="249" w:lineRule="auto"/>
        <w:ind w:left="373" w:right="2493" w:hanging="235"/>
        <w:jc w:val="both"/>
        <w:rPr>
          <w:sz w:val="24"/>
        </w:rPr>
      </w:pPr>
      <w:bookmarkStart w:id="516" w:name="_bookmark382"/>
      <w:bookmarkEnd w:id="516"/>
      <w:r>
        <w:rPr>
          <w:sz w:val="24"/>
        </w:rPr>
        <w:t xml:space="preserve">Kumar, Sushanta, Reddy, P Krishna, Reddy, V Balakista, &amp; Singh, Aditya. 2011. Similarity analysis of legal judgments. </w:t>
      </w:r>
      <w:r>
        <w:rPr>
          <w:rFonts w:ascii="Times New Roman"/>
          <w:i/>
          <w:sz w:val="24"/>
        </w:rPr>
        <w:t>Page 17 of : Proceedings of Compute 2011 - Fourth Annual ACM Bangalore Conference</w:t>
      </w:r>
      <w:r>
        <w:rPr>
          <w:sz w:val="24"/>
        </w:rPr>
        <w:t>. ACM.</w:t>
      </w:r>
    </w:p>
    <w:p w:rsidR="00B77999" w:rsidRDefault="00D9490F">
      <w:pPr>
        <w:spacing w:before="260" w:line="249" w:lineRule="auto"/>
        <w:ind w:left="373" w:right="2493" w:hanging="235"/>
        <w:jc w:val="both"/>
        <w:rPr>
          <w:sz w:val="24"/>
        </w:rPr>
      </w:pPr>
      <w:bookmarkStart w:id="517" w:name="_bookmark383"/>
      <w:bookmarkEnd w:id="517"/>
      <w:r>
        <w:rPr>
          <w:sz w:val="24"/>
        </w:rPr>
        <w:t>Kuncheva,</w:t>
      </w:r>
      <w:r>
        <w:rPr>
          <w:spacing w:val="-11"/>
          <w:sz w:val="24"/>
        </w:rPr>
        <w:t xml:space="preserve"> </w:t>
      </w:r>
      <w:r>
        <w:rPr>
          <w:sz w:val="24"/>
        </w:rPr>
        <w:t>Ludmila</w:t>
      </w:r>
      <w:r>
        <w:rPr>
          <w:spacing w:val="-11"/>
          <w:sz w:val="24"/>
        </w:rPr>
        <w:t xml:space="preserve"> </w:t>
      </w:r>
      <w:r>
        <w:rPr>
          <w:sz w:val="24"/>
        </w:rPr>
        <w:t>I.</w:t>
      </w:r>
      <w:r>
        <w:rPr>
          <w:spacing w:val="-11"/>
          <w:sz w:val="24"/>
        </w:rPr>
        <w:t xml:space="preserve"> </w:t>
      </w:r>
      <w:r>
        <w:rPr>
          <w:sz w:val="24"/>
        </w:rPr>
        <w:t>2004.</w:t>
      </w:r>
      <w:r>
        <w:rPr>
          <w:spacing w:val="13"/>
          <w:sz w:val="24"/>
        </w:rPr>
        <w:t xml:space="preserve"> </w:t>
      </w:r>
      <w:r>
        <w:rPr>
          <w:rFonts w:ascii="Times New Roman"/>
          <w:i/>
          <w:sz w:val="24"/>
        </w:rPr>
        <w:t>Combining</w:t>
      </w:r>
      <w:r>
        <w:rPr>
          <w:rFonts w:ascii="Times New Roman"/>
          <w:i/>
          <w:spacing w:val="-13"/>
          <w:sz w:val="24"/>
        </w:rPr>
        <w:t xml:space="preserve"> </w:t>
      </w:r>
      <w:r>
        <w:rPr>
          <w:rFonts w:ascii="Times New Roman"/>
          <w:i/>
          <w:sz w:val="24"/>
        </w:rPr>
        <w:t>pattern</w:t>
      </w:r>
      <w:r>
        <w:rPr>
          <w:rFonts w:ascii="Times New Roman"/>
          <w:i/>
          <w:spacing w:val="-14"/>
          <w:sz w:val="24"/>
        </w:rPr>
        <w:t xml:space="preserve"> </w:t>
      </w:r>
      <w:r>
        <w:rPr>
          <w:rFonts w:ascii="Times New Roman"/>
          <w:i/>
          <w:sz w:val="24"/>
        </w:rPr>
        <w:t>classifiers</w:t>
      </w:r>
      <w:r>
        <w:rPr>
          <w:rFonts w:ascii="Times New Roman"/>
          <w:i/>
          <w:spacing w:val="-13"/>
          <w:sz w:val="24"/>
        </w:rPr>
        <w:t xml:space="preserve"> </w:t>
      </w:r>
      <w:r>
        <w:rPr>
          <w:rFonts w:ascii="Times New Roman"/>
          <w:i/>
          <w:sz w:val="24"/>
        </w:rPr>
        <w:t>:</w:t>
      </w:r>
      <w:r>
        <w:rPr>
          <w:rFonts w:ascii="Times New Roman"/>
          <w:i/>
          <w:spacing w:val="-13"/>
          <w:sz w:val="24"/>
        </w:rPr>
        <w:t xml:space="preserve"> </w:t>
      </w:r>
      <w:r>
        <w:rPr>
          <w:rFonts w:ascii="Times New Roman"/>
          <w:i/>
          <w:sz w:val="24"/>
        </w:rPr>
        <w:t>methods</w:t>
      </w:r>
      <w:r>
        <w:rPr>
          <w:rFonts w:ascii="Times New Roman"/>
          <w:i/>
          <w:spacing w:val="-13"/>
          <w:sz w:val="24"/>
        </w:rPr>
        <w:t xml:space="preserve"> </w:t>
      </w:r>
      <w:r>
        <w:rPr>
          <w:rFonts w:ascii="Times New Roman"/>
          <w:i/>
          <w:sz w:val="24"/>
        </w:rPr>
        <w:t>and</w:t>
      </w:r>
      <w:r>
        <w:rPr>
          <w:rFonts w:ascii="Times New Roman"/>
          <w:i/>
          <w:spacing w:val="-14"/>
          <w:sz w:val="24"/>
        </w:rPr>
        <w:t xml:space="preserve"> </w:t>
      </w:r>
      <w:r>
        <w:rPr>
          <w:rFonts w:ascii="Times New Roman"/>
          <w:i/>
          <w:sz w:val="24"/>
        </w:rPr>
        <w:t>algo- rithms</w:t>
      </w:r>
      <w:r>
        <w:rPr>
          <w:sz w:val="24"/>
        </w:rPr>
        <w:t xml:space="preserve">. John </w:t>
      </w:r>
      <w:r>
        <w:rPr>
          <w:spacing w:val="-3"/>
          <w:sz w:val="24"/>
        </w:rPr>
        <w:t xml:space="preserve">Wiley </w:t>
      </w:r>
      <w:r>
        <w:rPr>
          <w:sz w:val="24"/>
        </w:rPr>
        <w:t>&amp;</w:t>
      </w:r>
      <w:r>
        <w:rPr>
          <w:spacing w:val="-25"/>
          <w:sz w:val="24"/>
        </w:rPr>
        <w:t xml:space="preserve"> </w:t>
      </w:r>
      <w:r>
        <w:rPr>
          <w:sz w:val="24"/>
        </w:rPr>
        <w:t>Sons.</w:t>
      </w:r>
    </w:p>
    <w:p w:rsidR="00B77999" w:rsidRDefault="00B77999">
      <w:pPr>
        <w:spacing w:line="249" w:lineRule="auto"/>
        <w:jc w:val="both"/>
        <w:rPr>
          <w:sz w:val="24"/>
        </w:rPr>
        <w:sectPr w:rsidR="00B77999">
          <w:pgSz w:w="11910" w:h="16840"/>
          <w:pgMar w:top="2180" w:right="0" w:bottom="280" w:left="1500" w:header="1885" w:footer="0" w:gutter="0"/>
          <w:cols w:space="720"/>
        </w:sectPr>
      </w:pPr>
    </w:p>
    <w:p w:rsidR="00B77999" w:rsidRDefault="00B77999">
      <w:pPr>
        <w:pStyle w:val="Corpsdetexte"/>
        <w:spacing w:before="5"/>
        <w:rPr>
          <w:sz w:val="28"/>
        </w:rPr>
      </w:pPr>
    </w:p>
    <w:p w:rsidR="00B77999" w:rsidRDefault="00D9490F">
      <w:pPr>
        <w:spacing w:before="105" w:line="249" w:lineRule="auto"/>
        <w:ind w:left="1210" w:right="1656" w:hanging="235"/>
        <w:jc w:val="both"/>
        <w:rPr>
          <w:sz w:val="24"/>
        </w:rPr>
      </w:pPr>
      <w:bookmarkStart w:id="518" w:name="_bookmark384"/>
      <w:bookmarkEnd w:id="518"/>
      <w:r>
        <w:rPr>
          <w:spacing w:val="-3"/>
          <w:sz w:val="24"/>
        </w:rPr>
        <w:t xml:space="preserve">Kusner, </w:t>
      </w:r>
      <w:r>
        <w:rPr>
          <w:sz w:val="24"/>
        </w:rPr>
        <w:t xml:space="preserve">Matt, Sun, </w:t>
      </w:r>
      <w:r>
        <w:rPr>
          <w:spacing w:val="-8"/>
          <w:sz w:val="24"/>
        </w:rPr>
        <w:t xml:space="preserve">Yu, </w:t>
      </w:r>
      <w:r>
        <w:rPr>
          <w:sz w:val="24"/>
        </w:rPr>
        <w:t xml:space="preserve">Kolkin, Nicholas, &amp; </w:t>
      </w:r>
      <w:r>
        <w:rPr>
          <w:spacing w:val="-5"/>
          <w:sz w:val="24"/>
        </w:rPr>
        <w:t xml:space="preserve">Weinberger, </w:t>
      </w:r>
      <w:r>
        <w:rPr>
          <w:sz w:val="24"/>
        </w:rPr>
        <w:t>Kilian. 2015.</w:t>
      </w:r>
      <w:r>
        <w:rPr>
          <w:spacing w:val="-37"/>
          <w:sz w:val="24"/>
        </w:rPr>
        <w:t xml:space="preserve"> </w:t>
      </w:r>
      <w:r>
        <w:rPr>
          <w:sz w:val="24"/>
        </w:rPr>
        <w:t>From word</w:t>
      </w:r>
      <w:r>
        <w:rPr>
          <w:spacing w:val="-14"/>
          <w:sz w:val="24"/>
        </w:rPr>
        <w:t xml:space="preserve"> </w:t>
      </w:r>
      <w:r>
        <w:rPr>
          <w:sz w:val="24"/>
        </w:rPr>
        <w:t>embeddings</w:t>
      </w:r>
      <w:r>
        <w:rPr>
          <w:spacing w:val="-14"/>
          <w:sz w:val="24"/>
        </w:rPr>
        <w:t xml:space="preserve"> </w:t>
      </w:r>
      <w:r>
        <w:rPr>
          <w:sz w:val="24"/>
        </w:rPr>
        <w:t>to</w:t>
      </w:r>
      <w:r>
        <w:rPr>
          <w:spacing w:val="-13"/>
          <w:sz w:val="24"/>
        </w:rPr>
        <w:t xml:space="preserve"> </w:t>
      </w:r>
      <w:r>
        <w:rPr>
          <w:sz w:val="24"/>
        </w:rPr>
        <w:t>document</w:t>
      </w:r>
      <w:r>
        <w:rPr>
          <w:spacing w:val="-14"/>
          <w:sz w:val="24"/>
        </w:rPr>
        <w:t xml:space="preserve"> </w:t>
      </w:r>
      <w:r>
        <w:rPr>
          <w:sz w:val="24"/>
        </w:rPr>
        <w:t>distances.</w:t>
      </w:r>
      <w:r>
        <w:rPr>
          <w:spacing w:val="-1"/>
          <w:sz w:val="24"/>
        </w:rPr>
        <w:t xml:space="preserve"> </w:t>
      </w:r>
      <w:r>
        <w:rPr>
          <w:rFonts w:ascii="Times New Roman" w:hAnsi="Times New Roman"/>
          <w:i/>
          <w:sz w:val="24"/>
        </w:rPr>
        <w:t>Pages</w:t>
      </w:r>
      <w:r>
        <w:rPr>
          <w:rFonts w:ascii="Times New Roman" w:hAnsi="Times New Roman"/>
          <w:i/>
          <w:spacing w:val="-16"/>
          <w:sz w:val="24"/>
        </w:rPr>
        <w:t xml:space="preserve"> </w:t>
      </w:r>
      <w:r>
        <w:rPr>
          <w:rFonts w:ascii="Times New Roman" w:hAnsi="Times New Roman"/>
          <w:i/>
          <w:sz w:val="24"/>
        </w:rPr>
        <w:t>957–966</w:t>
      </w:r>
      <w:r>
        <w:rPr>
          <w:rFonts w:ascii="Times New Roman" w:hAnsi="Times New Roman"/>
          <w:i/>
          <w:spacing w:val="-15"/>
          <w:sz w:val="24"/>
        </w:rPr>
        <w:t xml:space="preserve"> </w:t>
      </w:r>
      <w:r>
        <w:rPr>
          <w:rFonts w:ascii="Times New Roman" w:hAnsi="Times New Roman"/>
          <w:i/>
          <w:sz w:val="24"/>
        </w:rPr>
        <w:t>of</w:t>
      </w:r>
      <w:r>
        <w:rPr>
          <w:rFonts w:ascii="Times New Roman" w:hAnsi="Times New Roman"/>
          <w:i/>
          <w:spacing w:val="-16"/>
          <w:sz w:val="24"/>
        </w:rPr>
        <w:t xml:space="preserve"> </w:t>
      </w:r>
      <w:r>
        <w:rPr>
          <w:rFonts w:ascii="Times New Roman" w:hAnsi="Times New Roman"/>
          <w:i/>
          <w:sz w:val="24"/>
        </w:rPr>
        <w:t>:</w:t>
      </w:r>
      <w:r>
        <w:rPr>
          <w:rFonts w:ascii="Times New Roman" w:hAnsi="Times New Roman"/>
          <w:i/>
          <w:spacing w:val="-16"/>
          <w:sz w:val="24"/>
        </w:rPr>
        <w:t xml:space="preserve"> </w:t>
      </w:r>
      <w:r>
        <w:rPr>
          <w:rFonts w:ascii="Times New Roman" w:hAnsi="Times New Roman"/>
          <w:i/>
          <w:sz w:val="24"/>
        </w:rPr>
        <w:t>International Conference on Machine</w:t>
      </w:r>
      <w:r>
        <w:rPr>
          <w:rFonts w:ascii="Times New Roman" w:hAnsi="Times New Roman"/>
          <w:i/>
          <w:spacing w:val="-6"/>
          <w:sz w:val="24"/>
        </w:rPr>
        <w:t xml:space="preserve"> </w:t>
      </w:r>
      <w:r>
        <w:rPr>
          <w:rFonts w:ascii="Times New Roman" w:hAnsi="Times New Roman"/>
          <w:i/>
          <w:sz w:val="24"/>
        </w:rPr>
        <w:t>Learning</w:t>
      </w:r>
      <w:r>
        <w:rPr>
          <w:sz w:val="24"/>
        </w:rPr>
        <w:t>.</w:t>
      </w:r>
    </w:p>
    <w:p w:rsidR="00B77999" w:rsidRPr="00185C4E" w:rsidRDefault="00D9490F">
      <w:pPr>
        <w:spacing w:before="261" w:line="249" w:lineRule="auto"/>
        <w:ind w:left="1210" w:right="1656" w:hanging="235"/>
        <w:jc w:val="both"/>
        <w:rPr>
          <w:sz w:val="24"/>
          <w:lang w:val="fr-FR"/>
        </w:rPr>
      </w:pPr>
      <w:bookmarkStart w:id="519" w:name="_bookmark385"/>
      <w:bookmarkEnd w:id="519"/>
      <w:r>
        <w:rPr>
          <w:sz w:val="24"/>
        </w:rPr>
        <w:t>Kvalseth,</w:t>
      </w:r>
      <w:r>
        <w:rPr>
          <w:spacing w:val="-10"/>
          <w:sz w:val="24"/>
        </w:rPr>
        <w:t xml:space="preserve"> </w:t>
      </w:r>
      <w:r>
        <w:rPr>
          <w:spacing w:val="-4"/>
          <w:sz w:val="24"/>
        </w:rPr>
        <w:t>Tarald</w:t>
      </w:r>
      <w:r>
        <w:rPr>
          <w:spacing w:val="-11"/>
          <w:sz w:val="24"/>
        </w:rPr>
        <w:t xml:space="preserve"> </w:t>
      </w:r>
      <w:r>
        <w:rPr>
          <w:sz w:val="24"/>
        </w:rPr>
        <w:t>O.</w:t>
      </w:r>
      <w:r>
        <w:rPr>
          <w:spacing w:val="-9"/>
          <w:sz w:val="24"/>
        </w:rPr>
        <w:t xml:space="preserve"> </w:t>
      </w:r>
      <w:r>
        <w:rPr>
          <w:sz w:val="24"/>
        </w:rPr>
        <w:t>1987.</w:t>
      </w:r>
      <w:r>
        <w:rPr>
          <w:spacing w:val="8"/>
          <w:sz w:val="24"/>
        </w:rPr>
        <w:t xml:space="preserve"> </w:t>
      </w:r>
      <w:r>
        <w:rPr>
          <w:sz w:val="24"/>
        </w:rPr>
        <w:t>Entropy</w:t>
      </w:r>
      <w:r>
        <w:rPr>
          <w:spacing w:val="-9"/>
          <w:sz w:val="24"/>
        </w:rPr>
        <w:t xml:space="preserve"> </w:t>
      </w:r>
      <w:r>
        <w:rPr>
          <w:sz w:val="24"/>
        </w:rPr>
        <w:t>and</w:t>
      </w:r>
      <w:r>
        <w:rPr>
          <w:spacing w:val="-10"/>
          <w:sz w:val="24"/>
        </w:rPr>
        <w:t xml:space="preserve"> </w:t>
      </w:r>
      <w:r>
        <w:rPr>
          <w:sz w:val="24"/>
        </w:rPr>
        <w:t>correlation</w:t>
      </w:r>
      <w:r>
        <w:rPr>
          <w:spacing w:val="-10"/>
          <w:sz w:val="24"/>
        </w:rPr>
        <w:t xml:space="preserve"> </w:t>
      </w:r>
      <w:r>
        <w:rPr>
          <w:sz w:val="24"/>
        </w:rPr>
        <w:t>:</w:t>
      </w:r>
      <w:r>
        <w:rPr>
          <w:spacing w:val="-10"/>
          <w:sz w:val="24"/>
        </w:rPr>
        <w:t xml:space="preserve"> </w:t>
      </w:r>
      <w:r>
        <w:rPr>
          <w:sz w:val="24"/>
        </w:rPr>
        <w:t>Some</w:t>
      </w:r>
      <w:r>
        <w:rPr>
          <w:spacing w:val="-10"/>
          <w:sz w:val="24"/>
        </w:rPr>
        <w:t xml:space="preserve"> </w:t>
      </w:r>
      <w:r>
        <w:rPr>
          <w:sz w:val="24"/>
        </w:rPr>
        <w:t>comments.</w:t>
      </w:r>
      <w:r>
        <w:rPr>
          <w:spacing w:val="8"/>
          <w:sz w:val="24"/>
        </w:rPr>
        <w:t xml:space="preserve"> </w:t>
      </w:r>
      <w:r w:rsidRPr="00185C4E">
        <w:rPr>
          <w:rFonts w:ascii="Times New Roman" w:hAnsi="Times New Roman"/>
          <w:i/>
          <w:sz w:val="24"/>
          <w:lang w:val="fr-FR"/>
        </w:rPr>
        <w:t xml:space="preserve">IEEE </w:t>
      </w:r>
      <w:r w:rsidRPr="00185C4E">
        <w:rPr>
          <w:rFonts w:ascii="Times New Roman" w:hAnsi="Times New Roman"/>
          <w:i/>
          <w:spacing w:val="-3"/>
          <w:sz w:val="24"/>
          <w:lang w:val="fr-FR"/>
        </w:rPr>
        <w:t xml:space="preserve">Transactions </w:t>
      </w:r>
      <w:r w:rsidRPr="00185C4E">
        <w:rPr>
          <w:rFonts w:ascii="Times New Roman" w:hAnsi="Times New Roman"/>
          <w:i/>
          <w:sz w:val="24"/>
          <w:lang w:val="fr-FR"/>
        </w:rPr>
        <w:t>on Systems, Man, and Cybernetics</w:t>
      </w:r>
      <w:r w:rsidRPr="00185C4E">
        <w:rPr>
          <w:sz w:val="24"/>
          <w:lang w:val="fr-FR"/>
        </w:rPr>
        <w:t xml:space="preserve">, </w:t>
      </w:r>
      <w:r w:rsidRPr="00185C4E">
        <w:rPr>
          <w:rFonts w:ascii="Times New Roman" w:hAnsi="Times New Roman"/>
          <w:b/>
          <w:sz w:val="24"/>
          <w:lang w:val="fr-FR"/>
        </w:rPr>
        <w:t>17</w:t>
      </w:r>
      <w:r w:rsidRPr="00185C4E">
        <w:rPr>
          <w:sz w:val="24"/>
          <w:lang w:val="fr-FR"/>
        </w:rPr>
        <w:t>(3),</w:t>
      </w:r>
      <w:r w:rsidRPr="00185C4E">
        <w:rPr>
          <w:spacing w:val="-7"/>
          <w:sz w:val="24"/>
          <w:lang w:val="fr-FR"/>
        </w:rPr>
        <w:t xml:space="preserve"> </w:t>
      </w:r>
      <w:r w:rsidRPr="00185C4E">
        <w:rPr>
          <w:sz w:val="24"/>
          <w:lang w:val="fr-FR"/>
        </w:rPr>
        <w:t>517–519.</w:t>
      </w:r>
    </w:p>
    <w:p w:rsidR="00B77999" w:rsidRPr="00185C4E" w:rsidRDefault="00D9490F">
      <w:pPr>
        <w:spacing w:before="263" w:line="252" w:lineRule="auto"/>
        <w:ind w:left="1210" w:right="1656" w:hanging="235"/>
        <w:jc w:val="both"/>
        <w:rPr>
          <w:sz w:val="24"/>
          <w:lang w:val="fr-FR"/>
        </w:rPr>
      </w:pPr>
      <w:bookmarkStart w:id="520" w:name="_bookmark386"/>
      <w:bookmarkEnd w:id="520"/>
      <w:r w:rsidRPr="00185C4E">
        <w:rPr>
          <w:sz w:val="24"/>
          <w:lang w:val="fr-FR"/>
        </w:rPr>
        <w:t xml:space="preserve">Lacroux, Alain. 2011. Les avantages et les limites de la méthode «Partial Least Square »(PLS) : une illustration empirique dans le domaine de la GRH. </w:t>
      </w:r>
      <w:r w:rsidRPr="00185C4E">
        <w:rPr>
          <w:rFonts w:ascii="Times New Roman" w:hAnsi="Times New Roman"/>
          <w:i/>
          <w:sz w:val="24"/>
          <w:lang w:val="fr-FR"/>
        </w:rPr>
        <w:t>Revue de gestion des ressources humaines</w:t>
      </w:r>
      <w:r w:rsidRPr="00185C4E">
        <w:rPr>
          <w:sz w:val="24"/>
          <w:lang w:val="fr-FR"/>
        </w:rPr>
        <w:t xml:space="preserve">, </w:t>
      </w:r>
      <w:r w:rsidRPr="00185C4E">
        <w:rPr>
          <w:rFonts w:ascii="Times New Roman" w:hAnsi="Times New Roman"/>
          <w:b/>
          <w:sz w:val="24"/>
          <w:lang w:val="fr-FR"/>
        </w:rPr>
        <w:t>80</w:t>
      </w:r>
      <w:r w:rsidRPr="00185C4E">
        <w:rPr>
          <w:sz w:val="24"/>
          <w:lang w:val="fr-FR"/>
        </w:rPr>
        <w:t>(2), 45–64.</w:t>
      </w:r>
    </w:p>
    <w:p w:rsidR="00B77999" w:rsidRPr="00185C4E" w:rsidRDefault="00D9490F">
      <w:pPr>
        <w:spacing w:before="260" w:line="252" w:lineRule="auto"/>
        <w:ind w:left="1210" w:right="1656" w:hanging="235"/>
        <w:jc w:val="both"/>
        <w:rPr>
          <w:sz w:val="24"/>
          <w:lang w:val="fr-FR"/>
        </w:rPr>
      </w:pPr>
      <w:bookmarkStart w:id="521" w:name="_bookmark387"/>
      <w:bookmarkEnd w:id="521"/>
      <w:r w:rsidRPr="00185C4E">
        <w:rPr>
          <w:spacing w:val="-4"/>
          <w:sz w:val="24"/>
          <w:lang w:val="fr-FR"/>
        </w:rPr>
        <w:t>Lafferty,</w:t>
      </w:r>
      <w:r w:rsidRPr="00185C4E">
        <w:rPr>
          <w:spacing w:val="-15"/>
          <w:sz w:val="24"/>
          <w:lang w:val="fr-FR"/>
        </w:rPr>
        <w:t xml:space="preserve"> </w:t>
      </w:r>
      <w:r w:rsidRPr="00185C4E">
        <w:rPr>
          <w:sz w:val="24"/>
          <w:lang w:val="fr-FR"/>
        </w:rPr>
        <w:t>John,</w:t>
      </w:r>
      <w:r w:rsidRPr="00185C4E">
        <w:rPr>
          <w:spacing w:val="-14"/>
          <w:sz w:val="24"/>
          <w:lang w:val="fr-FR"/>
        </w:rPr>
        <w:t xml:space="preserve"> </w:t>
      </w:r>
      <w:r w:rsidRPr="00185C4E">
        <w:rPr>
          <w:sz w:val="24"/>
          <w:lang w:val="fr-FR"/>
        </w:rPr>
        <w:t>McCallum,</w:t>
      </w:r>
      <w:r w:rsidRPr="00185C4E">
        <w:rPr>
          <w:spacing w:val="-14"/>
          <w:sz w:val="24"/>
          <w:lang w:val="fr-FR"/>
        </w:rPr>
        <w:t xml:space="preserve"> </w:t>
      </w:r>
      <w:r w:rsidRPr="00185C4E">
        <w:rPr>
          <w:spacing w:val="-4"/>
          <w:sz w:val="24"/>
          <w:lang w:val="fr-FR"/>
        </w:rPr>
        <w:t>Andrew,</w:t>
      </w:r>
      <w:r w:rsidRPr="00185C4E">
        <w:rPr>
          <w:spacing w:val="-14"/>
          <w:sz w:val="24"/>
          <w:lang w:val="fr-FR"/>
        </w:rPr>
        <w:t xml:space="preserve"> </w:t>
      </w:r>
      <w:r w:rsidRPr="00185C4E">
        <w:rPr>
          <w:sz w:val="24"/>
          <w:lang w:val="fr-FR"/>
        </w:rPr>
        <w:t>&amp;</w:t>
      </w:r>
      <w:r w:rsidRPr="00185C4E">
        <w:rPr>
          <w:spacing w:val="-14"/>
          <w:sz w:val="24"/>
          <w:lang w:val="fr-FR"/>
        </w:rPr>
        <w:t xml:space="preserve"> </w:t>
      </w:r>
      <w:r w:rsidRPr="00185C4E">
        <w:rPr>
          <w:sz w:val="24"/>
          <w:lang w:val="fr-FR"/>
        </w:rPr>
        <w:t>Pereira,</w:t>
      </w:r>
      <w:r w:rsidRPr="00185C4E">
        <w:rPr>
          <w:spacing w:val="-14"/>
          <w:sz w:val="24"/>
          <w:lang w:val="fr-FR"/>
        </w:rPr>
        <w:t xml:space="preserve"> </w:t>
      </w:r>
      <w:r w:rsidRPr="00185C4E">
        <w:rPr>
          <w:sz w:val="24"/>
          <w:lang w:val="fr-FR"/>
        </w:rPr>
        <w:t>Fernando</w:t>
      </w:r>
      <w:r w:rsidRPr="00185C4E">
        <w:rPr>
          <w:spacing w:val="-14"/>
          <w:sz w:val="24"/>
          <w:lang w:val="fr-FR"/>
        </w:rPr>
        <w:t xml:space="preserve"> </w:t>
      </w:r>
      <w:r w:rsidRPr="00185C4E">
        <w:rPr>
          <w:sz w:val="24"/>
          <w:lang w:val="fr-FR"/>
        </w:rPr>
        <w:t>C.</w:t>
      </w:r>
      <w:r w:rsidRPr="00185C4E">
        <w:rPr>
          <w:spacing w:val="-14"/>
          <w:sz w:val="24"/>
          <w:lang w:val="fr-FR"/>
        </w:rPr>
        <w:t xml:space="preserve"> </w:t>
      </w:r>
      <w:r w:rsidRPr="00185C4E">
        <w:rPr>
          <w:sz w:val="24"/>
          <w:lang w:val="fr-FR"/>
        </w:rPr>
        <w:t>N.</w:t>
      </w:r>
      <w:r w:rsidRPr="00185C4E">
        <w:rPr>
          <w:spacing w:val="-14"/>
          <w:sz w:val="24"/>
          <w:lang w:val="fr-FR"/>
        </w:rPr>
        <w:t xml:space="preserve"> </w:t>
      </w:r>
      <w:r w:rsidRPr="00185C4E">
        <w:rPr>
          <w:sz w:val="24"/>
          <w:lang w:val="fr-FR"/>
        </w:rPr>
        <w:t>2001.</w:t>
      </w:r>
      <w:r w:rsidRPr="00185C4E">
        <w:rPr>
          <w:spacing w:val="-2"/>
          <w:sz w:val="24"/>
          <w:lang w:val="fr-FR"/>
        </w:rPr>
        <w:t xml:space="preserve"> </w:t>
      </w:r>
      <w:r>
        <w:rPr>
          <w:sz w:val="24"/>
        </w:rPr>
        <w:t xml:space="preserve">Condi- tional random fields : probabilistic models for segmenting and labeling sequence data. </w:t>
      </w:r>
      <w:r w:rsidRPr="00185C4E">
        <w:rPr>
          <w:rFonts w:ascii="Times New Roman"/>
          <w:i/>
          <w:sz w:val="24"/>
          <w:lang w:val="fr-FR"/>
        </w:rPr>
        <w:t>International Conference on Machine</w:t>
      </w:r>
      <w:r w:rsidRPr="00185C4E">
        <w:rPr>
          <w:rFonts w:ascii="Times New Roman"/>
          <w:i/>
          <w:spacing w:val="12"/>
          <w:sz w:val="24"/>
          <w:lang w:val="fr-FR"/>
        </w:rPr>
        <w:t xml:space="preserve"> </w:t>
      </w:r>
      <w:r w:rsidRPr="00185C4E">
        <w:rPr>
          <w:rFonts w:ascii="Times New Roman"/>
          <w:i/>
          <w:sz w:val="24"/>
          <w:lang w:val="fr-FR"/>
        </w:rPr>
        <w:t>Learning</w:t>
      </w:r>
      <w:r w:rsidRPr="00185C4E">
        <w:rPr>
          <w:sz w:val="24"/>
          <w:lang w:val="fr-FR"/>
        </w:rPr>
        <w:t>.</w:t>
      </w:r>
    </w:p>
    <w:p w:rsidR="00B77999" w:rsidRPr="00185C4E" w:rsidRDefault="00D9490F">
      <w:pPr>
        <w:spacing w:before="257" w:line="249" w:lineRule="auto"/>
        <w:ind w:left="1210" w:right="1656" w:hanging="235"/>
        <w:jc w:val="both"/>
        <w:rPr>
          <w:sz w:val="24"/>
          <w:lang w:val="fr-FR"/>
        </w:rPr>
      </w:pPr>
      <w:bookmarkStart w:id="522" w:name="_bookmark388"/>
      <w:bookmarkEnd w:id="522"/>
      <w:r w:rsidRPr="00185C4E">
        <w:rPr>
          <w:sz w:val="24"/>
          <w:lang w:val="fr-FR"/>
        </w:rPr>
        <w:t xml:space="preserve">Lamanda, Vincent. 2010. </w:t>
      </w:r>
      <w:r w:rsidRPr="00185C4E">
        <w:rPr>
          <w:rFonts w:ascii="Times New Roman" w:hAnsi="Times New Roman"/>
          <w:i/>
          <w:sz w:val="24"/>
          <w:lang w:val="fr-FR"/>
        </w:rPr>
        <w:t>Discours du Premier Président de la Cour de Cassation Vincent Lamanda lors de l’audience solennelle de début d’année 2010</w:t>
      </w:r>
      <w:r w:rsidRPr="00185C4E">
        <w:rPr>
          <w:sz w:val="24"/>
          <w:lang w:val="fr-FR"/>
        </w:rPr>
        <w:t xml:space="preserve">. </w:t>
      </w:r>
      <w:hyperlink r:id="rId175">
        <w:r w:rsidRPr="00185C4E">
          <w:rPr>
            <w:rFonts w:ascii="Arial" w:hAnsi="Arial"/>
            <w:sz w:val="24"/>
            <w:lang w:val="fr-FR"/>
          </w:rPr>
          <w:t>https://www.courdecassation.fr/institution_1/occasion_</w:t>
        </w:r>
      </w:hyperlink>
      <w:r w:rsidRPr="00185C4E">
        <w:rPr>
          <w:rFonts w:ascii="Arial" w:hAnsi="Arial"/>
          <w:sz w:val="24"/>
          <w:lang w:val="fr-FR"/>
        </w:rPr>
        <w:t xml:space="preserve"> </w:t>
      </w:r>
      <w:hyperlink r:id="rId176">
        <w:r w:rsidRPr="00185C4E">
          <w:rPr>
            <w:rFonts w:ascii="Arial" w:hAnsi="Arial"/>
            <w:sz w:val="24"/>
            <w:lang w:val="fr-FR"/>
          </w:rPr>
          <w:t>audiences_59/debut_annee_60/discours_m._lamanda_14858.html</w:t>
        </w:r>
      </w:hyperlink>
      <w:r w:rsidRPr="00185C4E">
        <w:rPr>
          <w:sz w:val="24"/>
          <w:lang w:val="fr-FR"/>
        </w:rPr>
        <w:t>.</w:t>
      </w:r>
    </w:p>
    <w:p w:rsidR="00B77999" w:rsidRDefault="00D9490F">
      <w:pPr>
        <w:spacing w:before="264" w:line="249" w:lineRule="auto"/>
        <w:ind w:left="1210" w:right="1656" w:hanging="235"/>
        <w:jc w:val="both"/>
        <w:rPr>
          <w:sz w:val="24"/>
        </w:rPr>
      </w:pPr>
      <w:bookmarkStart w:id="523" w:name="_bookmark389"/>
      <w:bookmarkEnd w:id="523"/>
      <w:r>
        <w:rPr>
          <w:sz w:val="24"/>
        </w:rPr>
        <w:t xml:space="preserve">Lample, Guillaume, Ballesteros, Miguel, Subramanian, Sandeep, Kawa- kami, Kazuya, &amp; Dyer, Chris. 2016. </w:t>
      </w:r>
      <w:r>
        <w:rPr>
          <w:rFonts w:ascii="Times New Roman"/>
          <w:i/>
          <w:sz w:val="24"/>
        </w:rPr>
        <w:t>Neural architectures for named entity recognition</w:t>
      </w:r>
      <w:r>
        <w:rPr>
          <w:sz w:val="24"/>
        </w:rPr>
        <w:t>. arXiv preprint arXiv :1603.01360 [cs.CL].</w:t>
      </w:r>
    </w:p>
    <w:p w:rsidR="00B77999" w:rsidRPr="00185C4E" w:rsidRDefault="00D9490F">
      <w:pPr>
        <w:spacing w:before="265" w:line="249" w:lineRule="auto"/>
        <w:ind w:left="1210" w:right="1656" w:hanging="235"/>
        <w:jc w:val="both"/>
        <w:rPr>
          <w:sz w:val="24"/>
          <w:lang w:val="fr-FR"/>
        </w:rPr>
      </w:pPr>
      <w:bookmarkStart w:id="524" w:name="_bookmark390"/>
      <w:bookmarkEnd w:id="524"/>
      <w:r>
        <w:rPr>
          <w:sz w:val="24"/>
        </w:rPr>
        <w:t>Lan,</w:t>
      </w:r>
      <w:r>
        <w:rPr>
          <w:spacing w:val="-14"/>
          <w:sz w:val="24"/>
        </w:rPr>
        <w:t xml:space="preserve"> </w:t>
      </w:r>
      <w:r>
        <w:rPr>
          <w:sz w:val="24"/>
        </w:rPr>
        <w:t>Man,</w:t>
      </w:r>
      <w:r>
        <w:rPr>
          <w:spacing w:val="-14"/>
          <w:sz w:val="24"/>
        </w:rPr>
        <w:t xml:space="preserve"> </w:t>
      </w:r>
      <w:r>
        <w:rPr>
          <w:spacing w:val="-6"/>
          <w:sz w:val="24"/>
        </w:rPr>
        <w:t>Tan,</w:t>
      </w:r>
      <w:r>
        <w:rPr>
          <w:spacing w:val="-13"/>
          <w:sz w:val="24"/>
        </w:rPr>
        <w:t xml:space="preserve"> </w:t>
      </w:r>
      <w:r>
        <w:rPr>
          <w:sz w:val="24"/>
        </w:rPr>
        <w:t>Chew</w:t>
      </w:r>
      <w:r>
        <w:rPr>
          <w:spacing w:val="-14"/>
          <w:sz w:val="24"/>
        </w:rPr>
        <w:t xml:space="preserve"> </w:t>
      </w:r>
      <w:r>
        <w:rPr>
          <w:sz w:val="24"/>
        </w:rPr>
        <w:t>Lim,</w:t>
      </w:r>
      <w:r>
        <w:rPr>
          <w:spacing w:val="-13"/>
          <w:sz w:val="24"/>
        </w:rPr>
        <w:t xml:space="preserve"> </w:t>
      </w:r>
      <w:r>
        <w:rPr>
          <w:sz w:val="24"/>
        </w:rPr>
        <w:t>Su,</w:t>
      </w:r>
      <w:r>
        <w:rPr>
          <w:spacing w:val="-14"/>
          <w:sz w:val="24"/>
        </w:rPr>
        <w:t xml:space="preserve"> </w:t>
      </w:r>
      <w:r>
        <w:rPr>
          <w:sz w:val="24"/>
        </w:rPr>
        <w:t>Jian,</w:t>
      </w:r>
      <w:r>
        <w:rPr>
          <w:spacing w:val="-13"/>
          <w:sz w:val="24"/>
        </w:rPr>
        <w:t xml:space="preserve"> </w:t>
      </w:r>
      <w:r>
        <w:rPr>
          <w:sz w:val="24"/>
        </w:rPr>
        <w:t>&amp;</w:t>
      </w:r>
      <w:r>
        <w:rPr>
          <w:spacing w:val="-14"/>
          <w:sz w:val="24"/>
        </w:rPr>
        <w:t xml:space="preserve"> </w:t>
      </w:r>
      <w:r>
        <w:rPr>
          <w:sz w:val="24"/>
        </w:rPr>
        <w:t>Lu,</w:t>
      </w:r>
      <w:r>
        <w:rPr>
          <w:spacing w:val="-13"/>
          <w:sz w:val="24"/>
        </w:rPr>
        <w:t xml:space="preserve"> </w:t>
      </w:r>
      <w:r>
        <w:rPr>
          <w:spacing w:val="-6"/>
          <w:sz w:val="24"/>
        </w:rPr>
        <w:t>Yue.</w:t>
      </w:r>
      <w:r>
        <w:rPr>
          <w:spacing w:val="-14"/>
          <w:sz w:val="24"/>
        </w:rPr>
        <w:t xml:space="preserve"> </w:t>
      </w:r>
      <w:r>
        <w:rPr>
          <w:sz w:val="24"/>
        </w:rPr>
        <w:t>2009.</w:t>
      </w:r>
      <w:r>
        <w:rPr>
          <w:spacing w:val="2"/>
          <w:sz w:val="24"/>
        </w:rPr>
        <w:t xml:space="preserve"> </w:t>
      </w:r>
      <w:r>
        <w:rPr>
          <w:sz w:val="24"/>
        </w:rPr>
        <w:t>Supervised</w:t>
      </w:r>
      <w:r>
        <w:rPr>
          <w:spacing w:val="-14"/>
          <w:sz w:val="24"/>
        </w:rPr>
        <w:t xml:space="preserve"> </w:t>
      </w:r>
      <w:r>
        <w:rPr>
          <w:sz w:val="24"/>
        </w:rPr>
        <w:t>and</w:t>
      </w:r>
      <w:r>
        <w:rPr>
          <w:spacing w:val="-13"/>
          <w:sz w:val="24"/>
        </w:rPr>
        <w:t xml:space="preserve"> </w:t>
      </w:r>
      <w:r>
        <w:rPr>
          <w:sz w:val="24"/>
        </w:rPr>
        <w:t xml:space="preserve">tradi- tional term weighting methods for automatic text categorization. </w:t>
      </w:r>
      <w:r w:rsidRPr="00185C4E">
        <w:rPr>
          <w:rFonts w:ascii="Times New Roman" w:hAnsi="Times New Roman"/>
          <w:i/>
          <w:sz w:val="24"/>
          <w:lang w:val="fr-FR"/>
        </w:rPr>
        <w:t>IEEE transactions</w:t>
      </w:r>
      <w:r w:rsidRPr="00185C4E">
        <w:rPr>
          <w:rFonts w:ascii="Times New Roman" w:hAnsi="Times New Roman"/>
          <w:i/>
          <w:spacing w:val="-11"/>
          <w:sz w:val="24"/>
          <w:lang w:val="fr-FR"/>
        </w:rPr>
        <w:t xml:space="preserve"> </w:t>
      </w:r>
      <w:r w:rsidRPr="00185C4E">
        <w:rPr>
          <w:rFonts w:ascii="Times New Roman" w:hAnsi="Times New Roman"/>
          <w:i/>
          <w:sz w:val="24"/>
          <w:lang w:val="fr-FR"/>
        </w:rPr>
        <w:t>on</w:t>
      </w:r>
      <w:r w:rsidRPr="00185C4E">
        <w:rPr>
          <w:rFonts w:ascii="Times New Roman" w:hAnsi="Times New Roman"/>
          <w:i/>
          <w:spacing w:val="-10"/>
          <w:sz w:val="24"/>
          <w:lang w:val="fr-FR"/>
        </w:rPr>
        <w:t xml:space="preserve"> </w:t>
      </w:r>
      <w:r w:rsidRPr="00185C4E">
        <w:rPr>
          <w:rFonts w:ascii="Times New Roman" w:hAnsi="Times New Roman"/>
          <w:i/>
          <w:sz w:val="24"/>
          <w:lang w:val="fr-FR"/>
        </w:rPr>
        <w:t>pattern</w:t>
      </w:r>
      <w:r w:rsidRPr="00185C4E">
        <w:rPr>
          <w:rFonts w:ascii="Times New Roman" w:hAnsi="Times New Roman"/>
          <w:i/>
          <w:spacing w:val="-10"/>
          <w:sz w:val="24"/>
          <w:lang w:val="fr-FR"/>
        </w:rPr>
        <w:t xml:space="preserve"> </w:t>
      </w:r>
      <w:r w:rsidRPr="00185C4E">
        <w:rPr>
          <w:rFonts w:ascii="Times New Roman" w:hAnsi="Times New Roman"/>
          <w:i/>
          <w:sz w:val="24"/>
          <w:lang w:val="fr-FR"/>
        </w:rPr>
        <w:t>analysis</w:t>
      </w:r>
      <w:r w:rsidRPr="00185C4E">
        <w:rPr>
          <w:rFonts w:ascii="Times New Roman" w:hAnsi="Times New Roman"/>
          <w:i/>
          <w:spacing w:val="-10"/>
          <w:sz w:val="24"/>
          <w:lang w:val="fr-FR"/>
        </w:rPr>
        <w:t xml:space="preserve"> </w:t>
      </w:r>
      <w:r w:rsidRPr="00185C4E">
        <w:rPr>
          <w:rFonts w:ascii="Times New Roman" w:hAnsi="Times New Roman"/>
          <w:i/>
          <w:sz w:val="24"/>
          <w:lang w:val="fr-FR"/>
        </w:rPr>
        <w:t>and</w:t>
      </w:r>
      <w:r w:rsidRPr="00185C4E">
        <w:rPr>
          <w:rFonts w:ascii="Times New Roman" w:hAnsi="Times New Roman"/>
          <w:i/>
          <w:spacing w:val="-10"/>
          <w:sz w:val="24"/>
          <w:lang w:val="fr-FR"/>
        </w:rPr>
        <w:t xml:space="preserve"> </w:t>
      </w:r>
      <w:r w:rsidRPr="00185C4E">
        <w:rPr>
          <w:rFonts w:ascii="Times New Roman" w:hAnsi="Times New Roman"/>
          <w:i/>
          <w:sz w:val="24"/>
          <w:lang w:val="fr-FR"/>
        </w:rPr>
        <w:t>machine</w:t>
      </w:r>
      <w:r w:rsidRPr="00185C4E">
        <w:rPr>
          <w:rFonts w:ascii="Times New Roman" w:hAnsi="Times New Roman"/>
          <w:i/>
          <w:spacing w:val="-10"/>
          <w:sz w:val="24"/>
          <w:lang w:val="fr-FR"/>
        </w:rPr>
        <w:t xml:space="preserve"> </w:t>
      </w:r>
      <w:r w:rsidRPr="00185C4E">
        <w:rPr>
          <w:rFonts w:ascii="Times New Roman" w:hAnsi="Times New Roman"/>
          <w:i/>
          <w:sz w:val="24"/>
          <w:lang w:val="fr-FR"/>
        </w:rPr>
        <w:t>intelligence</w:t>
      </w:r>
      <w:r w:rsidRPr="00185C4E">
        <w:rPr>
          <w:sz w:val="24"/>
          <w:lang w:val="fr-FR"/>
        </w:rPr>
        <w:t>,</w:t>
      </w:r>
      <w:r w:rsidRPr="00185C4E">
        <w:rPr>
          <w:spacing w:val="-8"/>
          <w:sz w:val="24"/>
          <w:lang w:val="fr-FR"/>
        </w:rPr>
        <w:t xml:space="preserve"> </w:t>
      </w:r>
      <w:r w:rsidRPr="00185C4E">
        <w:rPr>
          <w:rFonts w:ascii="Times New Roman" w:hAnsi="Times New Roman"/>
          <w:b/>
          <w:sz w:val="24"/>
          <w:lang w:val="fr-FR"/>
        </w:rPr>
        <w:t>31</w:t>
      </w:r>
      <w:r w:rsidRPr="00185C4E">
        <w:rPr>
          <w:sz w:val="24"/>
          <w:lang w:val="fr-FR"/>
        </w:rPr>
        <w:t>(4),</w:t>
      </w:r>
      <w:r w:rsidRPr="00185C4E">
        <w:rPr>
          <w:spacing w:val="-8"/>
          <w:sz w:val="24"/>
          <w:lang w:val="fr-FR"/>
        </w:rPr>
        <w:t xml:space="preserve"> </w:t>
      </w:r>
      <w:r w:rsidRPr="00185C4E">
        <w:rPr>
          <w:sz w:val="24"/>
          <w:lang w:val="fr-FR"/>
        </w:rPr>
        <w:t>721–735.</w:t>
      </w:r>
    </w:p>
    <w:p w:rsidR="00B77999" w:rsidRPr="00185C4E" w:rsidRDefault="00D9490F">
      <w:pPr>
        <w:spacing w:before="260" w:line="252" w:lineRule="auto"/>
        <w:ind w:left="1210" w:right="1656" w:hanging="235"/>
        <w:jc w:val="both"/>
        <w:rPr>
          <w:sz w:val="24"/>
          <w:lang w:val="fr-FR"/>
        </w:rPr>
      </w:pPr>
      <w:bookmarkStart w:id="525" w:name="_bookmark391"/>
      <w:bookmarkEnd w:id="525"/>
      <w:r w:rsidRPr="00185C4E">
        <w:rPr>
          <w:sz w:val="24"/>
          <w:lang w:val="fr-FR"/>
        </w:rPr>
        <w:t xml:space="preserve">Langlais, Eric, &amp; Chappe, Nathalie. 2009. </w:t>
      </w:r>
      <w:r w:rsidRPr="00185C4E">
        <w:rPr>
          <w:rFonts w:ascii="Times New Roman" w:hAnsi="Times New Roman"/>
          <w:i/>
          <w:sz w:val="24"/>
          <w:lang w:val="fr-FR"/>
        </w:rPr>
        <w:t>Analyses économiques du droit : principes,</w:t>
      </w:r>
      <w:r w:rsidRPr="00185C4E">
        <w:rPr>
          <w:rFonts w:ascii="Times New Roman" w:hAnsi="Times New Roman"/>
          <w:i/>
          <w:spacing w:val="-15"/>
          <w:sz w:val="24"/>
          <w:lang w:val="fr-FR"/>
        </w:rPr>
        <w:t xml:space="preserve"> </w:t>
      </w:r>
      <w:r w:rsidRPr="00185C4E">
        <w:rPr>
          <w:rFonts w:ascii="Times New Roman" w:hAnsi="Times New Roman"/>
          <w:i/>
          <w:sz w:val="24"/>
          <w:lang w:val="fr-FR"/>
        </w:rPr>
        <w:t>méthodes,</w:t>
      </w:r>
      <w:r w:rsidRPr="00185C4E">
        <w:rPr>
          <w:rFonts w:ascii="Times New Roman" w:hAnsi="Times New Roman"/>
          <w:i/>
          <w:spacing w:val="-14"/>
          <w:sz w:val="24"/>
          <w:lang w:val="fr-FR"/>
        </w:rPr>
        <w:t xml:space="preserve"> </w:t>
      </w:r>
      <w:r w:rsidRPr="00185C4E">
        <w:rPr>
          <w:rFonts w:ascii="Times New Roman" w:hAnsi="Times New Roman"/>
          <w:i/>
          <w:sz w:val="24"/>
          <w:lang w:val="fr-FR"/>
        </w:rPr>
        <w:t>résultats</w:t>
      </w:r>
      <w:r w:rsidRPr="00185C4E">
        <w:rPr>
          <w:sz w:val="24"/>
          <w:lang w:val="fr-FR"/>
        </w:rPr>
        <w:t>.</w:t>
      </w:r>
      <w:r w:rsidRPr="00185C4E">
        <w:rPr>
          <w:spacing w:val="2"/>
          <w:sz w:val="24"/>
          <w:lang w:val="fr-FR"/>
        </w:rPr>
        <w:t xml:space="preserve"> </w:t>
      </w:r>
      <w:r w:rsidRPr="00185C4E">
        <w:rPr>
          <w:sz w:val="24"/>
          <w:lang w:val="fr-FR"/>
        </w:rPr>
        <w:t>Editions</w:t>
      </w:r>
      <w:r w:rsidRPr="00185C4E">
        <w:rPr>
          <w:spacing w:val="-12"/>
          <w:sz w:val="24"/>
          <w:lang w:val="fr-FR"/>
        </w:rPr>
        <w:t xml:space="preserve"> </w:t>
      </w:r>
      <w:r w:rsidRPr="00185C4E">
        <w:rPr>
          <w:sz w:val="24"/>
          <w:lang w:val="fr-FR"/>
        </w:rPr>
        <w:t>de</w:t>
      </w:r>
      <w:r w:rsidRPr="00185C4E">
        <w:rPr>
          <w:spacing w:val="-12"/>
          <w:sz w:val="24"/>
          <w:lang w:val="fr-FR"/>
        </w:rPr>
        <w:t xml:space="preserve"> </w:t>
      </w:r>
      <w:r w:rsidRPr="00185C4E">
        <w:rPr>
          <w:sz w:val="24"/>
          <w:lang w:val="fr-FR"/>
        </w:rPr>
        <w:t>Boeck</w:t>
      </w:r>
      <w:r w:rsidRPr="00185C4E">
        <w:rPr>
          <w:spacing w:val="-12"/>
          <w:sz w:val="24"/>
          <w:lang w:val="fr-FR"/>
        </w:rPr>
        <w:t xml:space="preserve"> </w:t>
      </w:r>
      <w:r w:rsidRPr="00185C4E">
        <w:rPr>
          <w:sz w:val="24"/>
          <w:lang w:val="fr-FR"/>
        </w:rPr>
        <w:t>Université.</w:t>
      </w:r>
      <w:r w:rsidRPr="00185C4E">
        <w:rPr>
          <w:spacing w:val="2"/>
          <w:sz w:val="24"/>
          <w:lang w:val="fr-FR"/>
        </w:rPr>
        <w:t xml:space="preserve"> </w:t>
      </w:r>
      <w:r w:rsidRPr="00185C4E">
        <w:rPr>
          <w:sz w:val="24"/>
          <w:lang w:val="fr-FR"/>
        </w:rPr>
        <w:t>Chap.</w:t>
      </w:r>
      <w:r w:rsidRPr="00185C4E">
        <w:rPr>
          <w:spacing w:val="-11"/>
          <w:sz w:val="24"/>
          <w:lang w:val="fr-FR"/>
        </w:rPr>
        <w:t xml:space="preserve"> </w:t>
      </w:r>
      <w:r w:rsidRPr="00185C4E">
        <w:rPr>
          <w:sz w:val="24"/>
          <w:lang w:val="fr-FR"/>
        </w:rPr>
        <w:t>4.</w:t>
      </w:r>
      <w:r w:rsidRPr="00185C4E">
        <w:rPr>
          <w:spacing w:val="-12"/>
          <w:sz w:val="24"/>
          <w:lang w:val="fr-FR"/>
        </w:rPr>
        <w:t xml:space="preserve"> </w:t>
      </w:r>
      <w:r w:rsidRPr="00185C4E">
        <w:rPr>
          <w:sz w:val="24"/>
          <w:lang w:val="fr-FR"/>
        </w:rPr>
        <w:t>Ana- lyse économique de la résolution des</w:t>
      </w:r>
      <w:r w:rsidRPr="00185C4E">
        <w:rPr>
          <w:spacing w:val="7"/>
          <w:sz w:val="24"/>
          <w:lang w:val="fr-FR"/>
        </w:rPr>
        <w:t xml:space="preserve"> </w:t>
      </w:r>
      <w:r w:rsidRPr="00185C4E">
        <w:rPr>
          <w:sz w:val="24"/>
          <w:lang w:val="fr-FR"/>
        </w:rPr>
        <w:t>litiges.</w:t>
      </w:r>
    </w:p>
    <w:p w:rsidR="00B77999" w:rsidRPr="00185C4E" w:rsidRDefault="00B77999">
      <w:pPr>
        <w:pStyle w:val="Corpsdetexte"/>
        <w:spacing w:before="6"/>
        <w:rPr>
          <w:sz w:val="22"/>
          <w:lang w:val="fr-FR"/>
        </w:rPr>
      </w:pPr>
    </w:p>
    <w:p w:rsidR="00B77999" w:rsidRDefault="00D9490F">
      <w:pPr>
        <w:spacing w:line="249" w:lineRule="auto"/>
        <w:ind w:left="1210" w:right="1656" w:hanging="235"/>
        <w:jc w:val="both"/>
        <w:rPr>
          <w:sz w:val="24"/>
        </w:rPr>
      </w:pPr>
      <w:bookmarkStart w:id="526" w:name="_bookmark392"/>
      <w:bookmarkEnd w:id="526"/>
      <w:r>
        <w:rPr>
          <w:w w:val="105"/>
          <w:sz w:val="24"/>
        </w:rPr>
        <w:t>LDC,</w:t>
      </w:r>
      <w:r>
        <w:rPr>
          <w:spacing w:val="-39"/>
          <w:w w:val="105"/>
          <w:sz w:val="24"/>
        </w:rPr>
        <w:t xml:space="preserve"> </w:t>
      </w:r>
      <w:r>
        <w:rPr>
          <w:w w:val="105"/>
          <w:sz w:val="24"/>
        </w:rPr>
        <w:t>(Linguistic</w:t>
      </w:r>
      <w:r>
        <w:rPr>
          <w:spacing w:val="-38"/>
          <w:w w:val="105"/>
          <w:sz w:val="24"/>
        </w:rPr>
        <w:t xml:space="preserve"> </w:t>
      </w:r>
      <w:r>
        <w:rPr>
          <w:w w:val="105"/>
          <w:sz w:val="24"/>
        </w:rPr>
        <w:t>Data</w:t>
      </w:r>
      <w:r>
        <w:rPr>
          <w:spacing w:val="-39"/>
          <w:w w:val="105"/>
          <w:sz w:val="24"/>
        </w:rPr>
        <w:t xml:space="preserve"> </w:t>
      </w:r>
      <w:r>
        <w:rPr>
          <w:w w:val="105"/>
          <w:sz w:val="24"/>
        </w:rPr>
        <w:t>Consortium).</w:t>
      </w:r>
      <w:r>
        <w:rPr>
          <w:spacing w:val="-38"/>
          <w:w w:val="105"/>
          <w:sz w:val="24"/>
        </w:rPr>
        <w:t xml:space="preserve"> </w:t>
      </w:r>
      <w:r>
        <w:rPr>
          <w:w w:val="105"/>
          <w:sz w:val="24"/>
        </w:rPr>
        <w:t>2005.</w:t>
      </w:r>
      <w:r>
        <w:rPr>
          <w:spacing w:val="-27"/>
          <w:w w:val="105"/>
          <w:sz w:val="24"/>
        </w:rPr>
        <w:t xml:space="preserve"> </w:t>
      </w:r>
      <w:r>
        <w:rPr>
          <w:rFonts w:ascii="Times New Roman"/>
          <w:i/>
          <w:w w:val="105"/>
          <w:sz w:val="24"/>
        </w:rPr>
        <w:t>ACE</w:t>
      </w:r>
      <w:r>
        <w:rPr>
          <w:rFonts w:ascii="Times New Roman"/>
          <w:i/>
          <w:spacing w:val="-41"/>
          <w:w w:val="105"/>
          <w:sz w:val="24"/>
        </w:rPr>
        <w:t xml:space="preserve"> </w:t>
      </w:r>
      <w:r>
        <w:rPr>
          <w:rFonts w:ascii="Times New Roman"/>
          <w:i/>
          <w:w w:val="105"/>
          <w:sz w:val="24"/>
        </w:rPr>
        <w:t>(Automatic</w:t>
      </w:r>
      <w:r>
        <w:rPr>
          <w:rFonts w:ascii="Times New Roman"/>
          <w:i/>
          <w:spacing w:val="-41"/>
          <w:w w:val="105"/>
          <w:sz w:val="24"/>
        </w:rPr>
        <w:t xml:space="preserve"> </w:t>
      </w:r>
      <w:r>
        <w:rPr>
          <w:rFonts w:ascii="Times New Roman"/>
          <w:i/>
          <w:w w:val="105"/>
          <w:sz w:val="24"/>
        </w:rPr>
        <w:t>Content</w:t>
      </w:r>
      <w:r>
        <w:rPr>
          <w:rFonts w:ascii="Times New Roman"/>
          <w:i/>
          <w:spacing w:val="-41"/>
          <w:w w:val="105"/>
          <w:sz w:val="24"/>
        </w:rPr>
        <w:t xml:space="preserve"> </w:t>
      </w:r>
      <w:r>
        <w:rPr>
          <w:rFonts w:ascii="Times New Roman"/>
          <w:i/>
          <w:w w:val="105"/>
          <w:sz w:val="24"/>
        </w:rPr>
        <w:t>Extrac- tion)</w:t>
      </w:r>
      <w:r>
        <w:rPr>
          <w:rFonts w:ascii="Times New Roman"/>
          <w:i/>
          <w:spacing w:val="-25"/>
          <w:w w:val="105"/>
          <w:sz w:val="24"/>
        </w:rPr>
        <w:t xml:space="preserve"> </w:t>
      </w:r>
      <w:r>
        <w:rPr>
          <w:rFonts w:ascii="Times New Roman"/>
          <w:i/>
          <w:w w:val="105"/>
          <w:sz w:val="24"/>
        </w:rPr>
        <w:t>English</w:t>
      </w:r>
      <w:r>
        <w:rPr>
          <w:rFonts w:ascii="Times New Roman"/>
          <w:i/>
          <w:spacing w:val="-24"/>
          <w:w w:val="105"/>
          <w:sz w:val="24"/>
        </w:rPr>
        <w:t xml:space="preserve"> </w:t>
      </w:r>
      <w:r>
        <w:rPr>
          <w:rFonts w:ascii="Times New Roman"/>
          <w:i/>
          <w:w w:val="105"/>
          <w:sz w:val="24"/>
        </w:rPr>
        <w:t>Annotation</w:t>
      </w:r>
      <w:r>
        <w:rPr>
          <w:rFonts w:ascii="Times New Roman"/>
          <w:i/>
          <w:spacing w:val="-24"/>
          <w:w w:val="105"/>
          <w:sz w:val="24"/>
        </w:rPr>
        <w:t xml:space="preserve"> </w:t>
      </w:r>
      <w:r>
        <w:rPr>
          <w:rFonts w:ascii="Times New Roman"/>
          <w:i/>
          <w:w w:val="105"/>
          <w:sz w:val="24"/>
        </w:rPr>
        <w:t>Guidelines</w:t>
      </w:r>
      <w:r>
        <w:rPr>
          <w:rFonts w:ascii="Times New Roman"/>
          <w:i/>
          <w:spacing w:val="-24"/>
          <w:w w:val="105"/>
          <w:sz w:val="24"/>
        </w:rPr>
        <w:t xml:space="preserve"> </w:t>
      </w:r>
      <w:r>
        <w:rPr>
          <w:rFonts w:ascii="Times New Roman"/>
          <w:i/>
          <w:w w:val="105"/>
          <w:sz w:val="24"/>
        </w:rPr>
        <w:t>for</w:t>
      </w:r>
      <w:r>
        <w:rPr>
          <w:rFonts w:ascii="Times New Roman"/>
          <w:i/>
          <w:spacing w:val="-24"/>
          <w:w w:val="105"/>
          <w:sz w:val="24"/>
        </w:rPr>
        <w:t xml:space="preserve"> </w:t>
      </w:r>
      <w:r>
        <w:rPr>
          <w:rFonts w:ascii="Times New Roman"/>
          <w:i/>
          <w:w w:val="105"/>
          <w:sz w:val="24"/>
        </w:rPr>
        <w:t>Events</w:t>
      </w:r>
      <w:r>
        <w:rPr>
          <w:w w:val="105"/>
          <w:sz w:val="24"/>
        </w:rPr>
        <w:t>.</w:t>
      </w:r>
      <w:r>
        <w:rPr>
          <w:spacing w:val="-22"/>
          <w:w w:val="105"/>
          <w:sz w:val="24"/>
        </w:rPr>
        <w:t xml:space="preserve"> </w:t>
      </w:r>
      <w:r>
        <w:rPr>
          <w:w w:val="105"/>
          <w:sz w:val="24"/>
        </w:rPr>
        <w:t>5.4.3</w:t>
      </w:r>
      <w:r>
        <w:rPr>
          <w:spacing w:val="-22"/>
          <w:w w:val="105"/>
          <w:sz w:val="24"/>
        </w:rPr>
        <w:t xml:space="preserve"> </w:t>
      </w:r>
      <w:r>
        <w:rPr>
          <w:w w:val="105"/>
          <w:sz w:val="24"/>
        </w:rPr>
        <w:t>edn.</w:t>
      </w:r>
      <w:r>
        <w:rPr>
          <w:spacing w:val="6"/>
          <w:w w:val="105"/>
          <w:sz w:val="24"/>
        </w:rPr>
        <w:t xml:space="preserve"> </w:t>
      </w:r>
      <w:r>
        <w:rPr>
          <w:w w:val="105"/>
          <w:sz w:val="24"/>
        </w:rPr>
        <w:t>Linguistic</w:t>
      </w:r>
      <w:r>
        <w:rPr>
          <w:spacing w:val="-22"/>
          <w:w w:val="105"/>
          <w:sz w:val="24"/>
        </w:rPr>
        <w:t xml:space="preserve"> </w:t>
      </w:r>
      <w:r>
        <w:rPr>
          <w:w w:val="105"/>
          <w:sz w:val="24"/>
        </w:rPr>
        <w:t xml:space="preserve">Data Consortium. </w:t>
      </w:r>
      <w:hyperlink r:id="rId177">
        <w:r>
          <w:rPr>
            <w:rFonts w:ascii="Arial"/>
            <w:w w:val="105"/>
            <w:sz w:val="24"/>
          </w:rPr>
          <w:t>https://www.ldc.upenn.edu/sites/www.ldc.upenn.edu/</w:t>
        </w:r>
      </w:hyperlink>
      <w:r>
        <w:rPr>
          <w:rFonts w:ascii="Arial"/>
          <w:w w:val="105"/>
          <w:sz w:val="24"/>
        </w:rPr>
        <w:t xml:space="preserve"> </w:t>
      </w:r>
      <w:hyperlink r:id="rId178">
        <w:r>
          <w:rPr>
            <w:rFonts w:ascii="Arial"/>
            <w:w w:val="105"/>
            <w:sz w:val="24"/>
          </w:rPr>
          <w:t>files/english-events-guidelines-v5.4.3.pdf</w:t>
        </w:r>
      </w:hyperlink>
      <w:r>
        <w:rPr>
          <w:w w:val="105"/>
          <w:sz w:val="24"/>
        </w:rPr>
        <w:t>.</w:t>
      </w:r>
    </w:p>
    <w:p w:rsidR="00B77999" w:rsidRDefault="00D9490F">
      <w:pPr>
        <w:tabs>
          <w:tab w:val="left" w:pos="5184"/>
          <w:tab w:val="left" w:pos="7300"/>
        </w:tabs>
        <w:spacing w:before="260" w:line="252" w:lineRule="auto"/>
        <w:ind w:left="1210" w:right="1611" w:hanging="235"/>
        <w:jc w:val="both"/>
        <w:rPr>
          <w:sz w:val="24"/>
        </w:rPr>
      </w:pPr>
      <w:bookmarkStart w:id="527" w:name="_bookmark393"/>
      <w:bookmarkEnd w:id="527"/>
      <w:r>
        <w:rPr>
          <w:w w:val="105"/>
          <w:sz w:val="24"/>
        </w:rPr>
        <w:t xml:space="preserve">LDC,    (Linguistic    Data   </w:t>
      </w:r>
      <w:r>
        <w:rPr>
          <w:spacing w:val="13"/>
          <w:w w:val="105"/>
          <w:sz w:val="24"/>
        </w:rPr>
        <w:t xml:space="preserve"> </w:t>
      </w:r>
      <w:r>
        <w:rPr>
          <w:w w:val="105"/>
          <w:sz w:val="24"/>
        </w:rPr>
        <w:t xml:space="preserve">Consortium).   </w:t>
      </w:r>
      <w:r>
        <w:rPr>
          <w:spacing w:val="4"/>
          <w:w w:val="105"/>
          <w:sz w:val="24"/>
        </w:rPr>
        <w:t xml:space="preserve"> </w:t>
      </w:r>
      <w:r>
        <w:rPr>
          <w:w w:val="105"/>
          <w:sz w:val="24"/>
        </w:rPr>
        <w:t>2008.</w:t>
      </w:r>
      <w:r>
        <w:rPr>
          <w:w w:val="105"/>
          <w:sz w:val="24"/>
        </w:rPr>
        <w:tab/>
      </w:r>
      <w:r>
        <w:rPr>
          <w:rFonts w:ascii="Times New Roman"/>
          <w:i/>
          <w:w w:val="105"/>
          <w:sz w:val="24"/>
        </w:rPr>
        <w:t>ACE (Auto- matic     Content      Extraction)      English      Annotation      Guidelines for     Relations</w:t>
      </w:r>
      <w:r>
        <w:rPr>
          <w:w w:val="105"/>
          <w:sz w:val="24"/>
        </w:rPr>
        <w:t xml:space="preserve">.   </w:t>
      </w:r>
      <w:r>
        <w:rPr>
          <w:spacing w:val="20"/>
          <w:w w:val="105"/>
          <w:sz w:val="24"/>
        </w:rPr>
        <w:t xml:space="preserve"> </w:t>
      </w:r>
      <w:r>
        <w:rPr>
          <w:w w:val="105"/>
          <w:sz w:val="24"/>
        </w:rPr>
        <w:t xml:space="preserve">6.2   </w:t>
      </w:r>
      <w:r>
        <w:rPr>
          <w:spacing w:val="47"/>
          <w:w w:val="105"/>
          <w:sz w:val="24"/>
        </w:rPr>
        <w:t xml:space="preserve"> </w:t>
      </w:r>
      <w:r>
        <w:rPr>
          <w:w w:val="105"/>
          <w:sz w:val="24"/>
        </w:rPr>
        <w:t>edn.</w:t>
      </w:r>
      <w:r>
        <w:rPr>
          <w:w w:val="105"/>
          <w:sz w:val="24"/>
        </w:rPr>
        <w:tab/>
        <w:t xml:space="preserve">Linguistic Data Consortium. </w:t>
      </w:r>
      <w:r>
        <w:rPr>
          <w:sz w:val="24"/>
        </w:rPr>
        <w:t xml:space="preserve">https </w:t>
      </w:r>
      <w:hyperlink r:id="rId179">
        <w:r>
          <w:rPr>
            <w:sz w:val="24"/>
          </w:rPr>
          <w:t>://ww</w:t>
        </w:r>
      </w:hyperlink>
      <w:r>
        <w:rPr>
          <w:sz w:val="24"/>
        </w:rPr>
        <w:t>w</w:t>
      </w:r>
      <w:hyperlink r:id="rId180">
        <w:r>
          <w:rPr>
            <w:sz w:val="24"/>
          </w:rPr>
          <w:t>.ldc.upenn.edu/sites/ww</w:t>
        </w:r>
      </w:hyperlink>
      <w:r>
        <w:rPr>
          <w:sz w:val="24"/>
        </w:rPr>
        <w:t>w</w:t>
      </w:r>
      <w:hyperlink r:id="rId181">
        <w:r>
          <w:rPr>
            <w:sz w:val="24"/>
          </w:rPr>
          <w:t>.ldc.upenn.edu/files/english-</w:t>
        </w:r>
      </w:hyperlink>
      <w:r>
        <w:rPr>
          <w:sz w:val="24"/>
        </w:rPr>
        <w:t xml:space="preserve"> </w:t>
      </w:r>
      <w:r>
        <w:rPr>
          <w:w w:val="105"/>
          <w:sz w:val="24"/>
        </w:rPr>
        <w:t>relations-guidelines-v6.2.pdf.</w:t>
      </w:r>
    </w:p>
    <w:p w:rsidR="00B77999" w:rsidRDefault="00B77999">
      <w:pPr>
        <w:spacing w:line="252" w:lineRule="auto"/>
        <w:jc w:val="both"/>
        <w:rPr>
          <w:sz w:val="24"/>
        </w:rPr>
        <w:sectPr w:rsidR="00B77999">
          <w:pgSz w:w="11910" w:h="16840"/>
          <w:pgMar w:top="2180" w:right="0" w:bottom="280" w:left="1500" w:header="1885" w:footer="0" w:gutter="0"/>
          <w:cols w:space="720"/>
        </w:sectPr>
      </w:pPr>
    </w:p>
    <w:p w:rsidR="00B77999" w:rsidRDefault="00B77999">
      <w:pPr>
        <w:pStyle w:val="Corpsdetexte"/>
        <w:spacing w:before="5"/>
        <w:rPr>
          <w:sz w:val="28"/>
        </w:rPr>
      </w:pPr>
    </w:p>
    <w:p w:rsidR="00B77999" w:rsidRDefault="00D9490F">
      <w:pPr>
        <w:spacing w:before="105" w:line="252" w:lineRule="auto"/>
        <w:ind w:left="373" w:right="2493" w:hanging="235"/>
        <w:jc w:val="both"/>
        <w:rPr>
          <w:sz w:val="24"/>
        </w:rPr>
      </w:pPr>
      <w:bookmarkStart w:id="528" w:name="_bookmark394"/>
      <w:bookmarkEnd w:id="528"/>
      <w:r>
        <w:rPr>
          <w:sz w:val="24"/>
        </w:rPr>
        <w:t xml:space="preserve">Le, Quoc, &amp; </w:t>
      </w:r>
      <w:r>
        <w:rPr>
          <w:spacing w:val="-4"/>
          <w:sz w:val="24"/>
        </w:rPr>
        <w:t xml:space="preserve">Mikolov, Tomas. </w:t>
      </w:r>
      <w:r>
        <w:rPr>
          <w:sz w:val="24"/>
        </w:rPr>
        <w:t xml:space="preserve">2014. Distributed Representations of Sen- tences and Documents. </w:t>
      </w:r>
      <w:r>
        <w:rPr>
          <w:rFonts w:ascii="Times New Roman" w:hAnsi="Times New Roman"/>
          <w:i/>
          <w:sz w:val="24"/>
        </w:rPr>
        <w:t xml:space="preserve">Pages 1188–1196 of : </w:t>
      </w:r>
      <w:r>
        <w:rPr>
          <w:sz w:val="24"/>
        </w:rPr>
        <w:t xml:space="preserve">Xing, Eric </w:t>
      </w:r>
      <w:r>
        <w:rPr>
          <w:spacing w:val="-11"/>
          <w:sz w:val="24"/>
        </w:rPr>
        <w:t xml:space="preserve">P., </w:t>
      </w:r>
      <w:r>
        <w:rPr>
          <w:sz w:val="24"/>
        </w:rPr>
        <w:t xml:space="preserve">&amp; Jebara, </w:t>
      </w:r>
      <w:r>
        <w:rPr>
          <w:spacing w:val="-6"/>
          <w:sz w:val="24"/>
        </w:rPr>
        <w:t>Tony</w:t>
      </w:r>
      <w:r>
        <w:rPr>
          <w:spacing w:val="-23"/>
          <w:sz w:val="24"/>
        </w:rPr>
        <w:t xml:space="preserve"> </w:t>
      </w:r>
      <w:r>
        <w:rPr>
          <w:sz w:val="24"/>
        </w:rPr>
        <w:t>(eds),</w:t>
      </w:r>
      <w:r>
        <w:rPr>
          <w:spacing w:val="-23"/>
          <w:sz w:val="24"/>
        </w:rPr>
        <w:t xml:space="preserve"> </w:t>
      </w:r>
      <w:r>
        <w:rPr>
          <w:rFonts w:ascii="Times New Roman" w:hAnsi="Times New Roman"/>
          <w:i/>
          <w:sz w:val="24"/>
        </w:rPr>
        <w:t>Proceedings</w:t>
      </w:r>
      <w:r>
        <w:rPr>
          <w:rFonts w:ascii="Times New Roman" w:hAnsi="Times New Roman"/>
          <w:i/>
          <w:spacing w:val="-24"/>
          <w:sz w:val="24"/>
        </w:rPr>
        <w:t xml:space="preserve"> </w:t>
      </w:r>
      <w:r>
        <w:rPr>
          <w:rFonts w:ascii="Times New Roman" w:hAnsi="Times New Roman"/>
          <w:i/>
          <w:sz w:val="24"/>
        </w:rPr>
        <w:t>of</w:t>
      </w:r>
      <w:r>
        <w:rPr>
          <w:rFonts w:ascii="Times New Roman" w:hAnsi="Times New Roman"/>
          <w:i/>
          <w:spacing w:val="-25"/>
          <w:sz w:val="24"/>
        </w:rPr>
        <w:t xml:space="preserve"> </w:t>
      </w:r>
      <w:r>
        <w:rPr>
          <w:rFonts w:ascii="Times New Roman" w:hAnsi="Times New Roman"/>
          <w:i/>
          <w:sz w:val="24"/>
        </w:rPr>
        <w:t>the</w:t>
      </w:r>
      <w:r>
        <w:rPr>
          <w:rFonts w:ascii="Times New Roman" w:hAnsi="Times New Roman"/>
          <w:i/>
          <w:spacing w:val="-24"/>
          <w:sz w:val="24"/>
        </w:rPr>
        <w:t xml:space="preserve"> </w:t>
      </w:r>
      <w:r>
        <w:rPr>
          <w:rFonts w:ascii="Times New Roman" w:hAnsi="Times New Roman"/>
          <w:i/>
          <w:sz w:val="24"/>
        </w:rPr>
        <w:t>31st</w:t>
      </w:r>
      <w:r>
        <w:rPr>
          <w:rFonts w:ascii="Times New Roman" w:hAnsi="Times New Roman"/>
          <w:i/>
          <w:spacing w:val="-25"/>
          <w:sz w:val="24"/>
        </w:rPr>
        <w:t xml:space="preserve"> </w:t>
      </w:r>
      <w:r>
        <w:rPr>
          <w:rFonts w:ascii="Times New Roman" w:hAnsi="Times New Roman"/>
          <w:i/>
          <w:sz w:val="24"/>
        </w:rPr>
        <w:t>International</w:t>
      </w:r>
      <w:r>
        <w:rPr>
          <w:rFonts w:ascii="Times New Roman" w:hAnsi="Times New Roman"/>
          <w:i/>
          <w:spacing w:val="-25"/>
          <w:sz w:val="24"/>
        </w:rPr>
        <w:t xml:space="preserve"> </w:t>
      </w:r>
      <w:r>
        <w:rPr>
          <w:rFonts w:ascii="Times New Roman" w:hAnsi="Times New Roman"/>
          <w:i/>
          <w:sz w:val="24"/>
        </w:rPr>
        <w:t>Conference</w:t>
      </w:r>
      <w:r>
        <w:rPr>
          <w:rFonts w:ascii="Times New Roman" w:hAnsi="Times New Roman"/>
          <w:i/>
          <w:spacing w:val="-24"/>
          <w:sz w:val="24"/>
        </w:rPr>
        <w:t xml:space="preserve"> </w:t>
      </w:r>
      <w:r>
        <w:rPr>
          <w:rFonts w:ascii="Times New Roman" w:hAnsi="Times New Roman"/>
          <w:i/>
          <w:sz w:val="24"/>
        </w:rPr>
        <w:t>on</w:t>
      </w:r>
      <w:r>
        <w:rPr>
          <w:rFonts w:ascii="Times New Roman" w:hAnsi="Times New Roman"/>
          <w:i/>
          <w:spacing w:val="-25"/>
          <w:sz w:val="24"/>
        </w:rPr>
        <w:t xml:space="preserve"> </w:t>
      </w:r>
      <w:r>
        <w:rPr>
          <w:rFonts w:ascii="Times New Roman" w:hAnsi="Times New Roman"/>
          <w:i/>
          <w:sz w:val="24"/>
        </w:rPr>
        <w:t>Machine</w:t>
      </w:r>
      <w:r>
        <w:rPr>
          <w:rFonts w:ascii="Times New Roman" w:hAnsi="Times New Roman"/>
          <w:i/>
          <w:spacing w:val="-25"/>
          <w:sz w:val="24"/>
        </w:rPr>
        <w:t xml:space="preserve"> </w:t>
      </w:r>
      <w:r>
        <w:rPr>
          <w:rFonts w:ascii="Times New Roman" w:hAnsi="Times New Roman"/>
          <w:i/>
          <w:sz w:val="24"/>
        </w:rPr>
        <w:t>Lear- ning</w:t>
      </w:r>
      <w:r>
        <w:rPr>
          <w:sz w:val="24"/>
        </w:rPr>
        <w:t>. Proceedings of Machine Learning Research, vol. 32, no. 2. Bejing, China :</w:t>
      </w:r>
      <w:r>
        <w:rPr>
          <w:spacing w:val="1"/>
          <w:sz w:val="24"/>
        </w:rPr>
        <w:t xml:space="preserve"> </w:t>
      </w:r>
      <w:r>
        <w:rPr>
          <w:sz w:val="24"/>
        </w:rPr>
        <w:t>PMLR.</w:t>
      </w:r>
    </w:p>
    <w:p w:rsidR="00B77999" w:rsidRDefault="00D9490F">
      <w:pPr>
        <w:spacing w:before="228" w:line="249" w:lineRule="auto"/>
        <w:ind w:left="373" w:right="2493" w:hanging="235"/>
        <w:jc w:val="both"/>
        <w:rPr>
          <w:sz w:val="24"/>
        </w:rPr>
      </w:pPr>
      <w:bookmarkStart w:id="529" w:name="_bookmark395"/>
      <w:bookmarkEnd w:id="529"/>
      <w:r>
        <w:rPr>
          <w:sz w:val="24"/>
        </w:rPr>
        <w:t xml:space="preserve">Leith, Philip. 2010. The rise and fall of the legal expert system. </w:t>
      </w:r>
      <w:r>
        <w:rPr>
          <w:rFonts w:ascii="Times New Roman" w:hAnsi="Times New Roman"/>
          <w:i/>
          <w:sz w:val="24"/>
        </w:rPr>
        <w:t>European Journal of Law and Technology</w:t>
      </w:r>
      <w:r>
        <w:rPr>
          <w:sz w:val="24"/>
        </w:rPr>
        <w:t xml:space="preserve">, </w:t>
      </w:r>
      <w:r>
        <w:rPr>
          <w:rFonts w:ascii="Times New Roman" w:hAnsi="Times New Roman"/>
          <w:b/>
          <w:sz w:val="24"/>
        </w:rPr>
        <w:t>1</w:t>
      </w:r>
      <w:r>
        <w:rPr>
          <w:sz w:val="24"/>
        </w:rPr>
        <w:t>(1), 179–201.</w:t>
      </w:r>
    </w:p>
    <w:p w:rsidR="00B77999" w:rsidRDefault="00D9490F">
      <w:pPr>
        <w:pStyle w:val="Corpsdetexte"/>
        <w:spacing w:before="237" w:line="252" w:lineRule="auto"/>
        <w:ind w:left="373" w:right="2493" w:hanging="235"/>
        <w:jc w:val="both"/>
      </w:pPr>
      <w:bookmarkStart w:id="530" w:name="_bookmark396"/>
      <w:bookmarkEnd w:id="530"/>
      <w:r>
        <w:t xml:space="preserve">Li, Jianqiang, Zhao, Shenhe, </w:t>
      </w:r>
      <w:r>
        <w:rPr>
          <w:spacing w:val="-5"/>
        </w:rPr>
        <w:t xml:space="preserve">Yang, </w:t>
      </w:r>
      <w:r>
        <w:t xml:space="preserve">Jijiang, Huang, Zhisheng, Liu, Bo, Chen, Shi, Pan, Hui, &amp; </w:t>
      </w:r>
      <w:r>
        <w:rPr>
          <w:spacing w:val="-5"/>
        </w:rPr>
        <w:t xml:space="preserve">Wang, </w:t>
      </w:r>
      <w:r>
        <w:t xml:space="preserve">Qing. 2018. WCP-RNN : a novel RNN- based approach for Bio-NER in Chinese EMRs. </w:t>
      </w:r>
      <w:r>
        <w:rPr>
          <w:rFonts w:ascii="Times New Roman" w:hAnsi="Times New Roman"/>
          <w:i/>
        </w:rPr>
        <w:t>The Journal of</w:t>
      </w:r>
      <w:r>
        <w:rPr>
          <w:rFonts w:ascii="Times New Roman" w:hAnsi="Times New Roman"/>
          <w:i/>
          <w:spacing w:val="-23"/>
        </w:rPr>
        <w:t xml:space="preserve"> </w:t>
      </w:r>
      <w:r>
        <w:rPr>
          <w:rFonts w:ascii="Times New Roman" w:hAnsi="Times New Roman"/>
          <w:i/>
        </w:rPr>
        <w:t>Supercom- puting</w:t>
      </w:r>
      <w:r>
        <w:t>,</w:t>
      </w:r>
      <w:r>
        <w:rPr>
          <w:spacing w:val="1"/>
        </w:rPr>
        <w:t xml:space="preserve"> </w:t>
      </w:r>
      <w:r>
        <w:t>1–18.</w:t>
      </w:r>
    </w:p>
    <w:p w:rsidR="00B77999" w:rsidRDefault="00D9490F">
      <w:pPr>
        <w:pStyle w:val="Corpsdetexte"/>
        <w:spacing w:before="234" w:line="249" w:lineRule="auto"/>
        <w:ind w:left="373" w:right="2493" w:hanging="235"/>
        <w:jc w:val="both"/>
      </w:pPr>
      <w:bookmarkStart w:id="531" w:name="_bookmark397"/>
      <w:bookmarkEnd w:id="531"/>
      <w:r>
        <w:t xml:space="preserve">Li, </w:t>
      </w:r>
      <w:r>
        <w:rPr>
          <w:spacing w:val="-3"/>
        </w:rPr>
        <w:t xml:space="preserve">Yaoyong, </w:t>
      </w:r>
      <w:r>
        <w:t xml:space="preserve">Zaragoza, Hugo, Herbrich, Ralf, </w:t>
      </w:r>
      <w:r>
        <w:rPr>
          <w:spacing w:val="-4"/>
        </w:rPr>
        <w:t xml:space="preserve">Shawe-Taylor, </w:t>
      </w:r>
      <w:r>
        <w:t xml:space="preserve">John, &amp; Kan- dola, Jaz. 2002. The perceptron algorithm with uneven margins. </w:t>
      </w:r>
      <w:r>
        <w:rPr>
          <w:rFonts w:ascii="Times New Roman" w:hAnsi="Times New Roman"/>
          <w:i/>
        </w:rPr>
        <w:t>Pages 379–386 of : ICML</w:t>
      </w:r>
      <w:r>
        <w:t>, vol. 2.</w:t>
      </w:r>
    </w:p>
    <w:p w:rsidR="00B77999" w:rsidRDefault="00D9490F">
      <w:pPr>
        <w:pStyle w:val="Corpsdetexte"/>
        <w:spacing w:before="238" w:line="252" w:lineRule="auto"/>
        <w:ind w:left="373" w:right="2493" w:hanging="235"/>
        <w:jc w:val="both"/>
      </w:pPr>
      <w:bookmarkStart w:id="532" w:name="_bookmark398"/>
      <w:bookmarkEnd w:id="532"/>
      <w:r>
        <w:t>Liu, Dong C., &amp; Nocedal, Jorge. 1989. On the limited memory BFGS me- thod</w:t>
      </w:r>
      <w:r>
        <w:rPr>
          <w:spacing w:val="-10"/>
        </w:rPr>
        <w:t xml:space="preserve"> </w:t>
      </w:r>
      <w:r>
        <w:t>for</w:t>
      </w:r>
      <w:r>
        <w:rPr>
          <w:spacing w:val="-9"/>
        </w:rPr>
        <w:t xml:space="preserve"> </w:t>
      </w:r>
      <w:r>
        <w:t>large</w:t>
      </w:r>
      <w:r>
        <w:rPr>
          <w:spacing w:val="-10"/>
        </w:rPr>
        <w:t xml:space="preserve"> </w:t>
      </w:r>
      <w:r>
        <w:t>scale</w:t>
      </w:r>
      <w:r>
        <w:rPr>
          <w:spacing w:val="-9"/>
        </w:rPr>
        <w:t xml:space="preserve"> </w:t>
      </w:r>
      <w:r>
        <w:t>optimization.</w:t>
      </w:r>
      <w:r>
        <w:rPr>
          <w:spacing w:val="12"/>
        </w:rPr>
        <w:t xml:space="preserve"> </w:t>
      </w:r>
      <w:r>
        <w:rPr>
          <w:rFonts w:ascii="Times New Roman" w:hAnsi="Times New Roman"/>
          <w:i/>
        </w:rPr>
        <w:t>Mathematical</w:t>
      </w:r>
      <w:r>
        <w:rPr>
          <w:rFonts w:ascii="Times New Roman" w:hAnsi="Times New Roman"/>
          <w:i/>
          <w:spacing w:val="-12"/>
        </w:rPr>
        <w:t xml:space="preserve"> </w:t>
      </w:r>
      <w:r>
        <w:rPr>
          <w:rFonts w:ascii="Times New Roman" w:hAnsi="Times New Roman"/>
          <w:i/>
        </w:rPr>
        <w:t>programming</w:t>
      </w:r>
      <w:r>
        <w:t>,</w:t>
      </w:r>
      <w:r>
        <w:rPr>
          <w:spacing w:val="-9"/>
        </w:rPr>
        <w:t xml:space="preserve"> </w:t>
      </w:r>
      <w:r>
        <w:rPr>
          <w:rFonts w:ascii="Times New Roman" w:hAnsi="Times New Roman"/>
          <w:b/>
        </w:rPr>
        <w:t>45</w:t>
      </w:r>
      <w:r>
        <w:t>(1),</w:t>
      </w:r>
      <w:r>
        <w:rPr>
          <w:spacing w:val="-10"/>
        </w:rPr>
        <w:t xml:space="preserve"> </w:t>
      </w:r>
      <w:r>
        <w:t>503– 528.</w:t>
      </w:r>
    </w:p>
    <w:p w:rsidR="00B77999" w:rsidRDefault="00D9490F">
      <w:pPr>
        <w:spacing w:before="231" w:line="249" w:lineRule="auto"/>
        <w:ind w:left="373" w:right="2493" w:hanging="235"/>
        <w:jc w:val="both"/>
        <w:rPr>
          <w:sz w:val="24"/>
        </w:rPr>
      </w:pPr>
      <w:bookmarkStart w:id="533" w:name="_bookmark399"/>
      <w:bookmarkEnd w:id="533"/>
      <w:r>
        <w:rPr>
          <w:sz w:val="24"/>
        </w:rPr>
        <w:t>Liu,</w:t>
      </w:r>
      <w:r>
        <w:rPr>
          <w:spacing w:val="-26"/>
          <w:sz w:val="24"/>
        </w:rPr>
        <w:t xml:space="preserve"> </w:t>
      </w:r>
      <w:r>
        <w:rPr>
          <w:sz w:val="24"/>
        </w:rPr>
        <w:t>Huan,</w:t>
      </w:r>
      <w:r>
        <w:rPr>
          <w:spacing w:val="-25"/>
          <w:sz w:val="24"/>
        </w:rPr>
        <w:t xml:space="preserve"> </w:t>
      </w:r>
      <w:r>
        <w:rPr>
          <w:sz w:val="24"/>
        </w:rPr>
        <w:t>&amp;</w:t>
      </w:r>
      <w:r>
        <w:rPr>
          <w:spacing w:val="-25"/>
          <w:sz w:val="24"/>
        </w:rPr>
        <w:t xml:space="preserve"> </w:t>
      </w:r>
      <w:r>
        <w:rPr>
          <w:sz w:val="24"/>
        </w:rPr>
        <w:t>Motoda,</w:t>
      </w:r>
      <w:r>
        <w:rPr>
          <w:spacing w:val="-25"/>
          <w:sz w:val="24"/>
        </w:rPr>
        <w:t xml:space="preserve"> </w:t>
      </w:r>
      <w:r>
        <w:rPr>
          <w:sz w:val="24"/>
        </w:rPr>
        <w:t>Hiroshi.</w:t>
      </w:r>
      <w:r>
        <w:rPr>
          <w:spacing w:val="-26"/>
          <w:sz w:val="24"/>
        </w:rPr>
        <w:t xml:space="preserve"> </w:t>
      </w:r>
      <w:r>
        <w:rPr>
          <w:sz w:val="24"/>
        </w:rPr>
        <w:t>2012.</w:t>
      </w:r>
      <w:r>
        <w:rPr>
          <w:spacing w:val="-17"/>
          <w:sz w:val="24"/>
        </w:rPr>
        <w:t xml:space="preserve"> </w:t>
      </w:r>
      <w:r>
        <w:rPr>
          <w:rFonts w:ascii="Times New Roman"/>
          <w:i/>
          <w:sz w:val="24"/>
        </w:rPr>
        <w:t>Feature</w:t>
      </w:r>
      <w:r>
        <w:rPr>
          <w:rFonts w:ascii="Times New Roman"/>
          <w:i/>
          <w:spacing w:val="-27"/>
          <w:sz w:val="24"/>
        </w:rPr>
        <w:t xml:space="preserve"> </w:t>
      </w:r>
      <w:r>
        <w:rPr>
          <w:rFonts w:ascii="Times New Roman"/>
          <w:i/>
          <w:sz w:val="24"/>
        </w:rPr>
        <w:t>selection</w:t>
      </w:r>
      <w:r>
        <w:rPr>
          <w:rFonts w:ascii="Times New Roman"/>
          <w:i/>
          <w:spacing w:val="-28"/>
          <w:sz w:val="24"/>
        </w:rPr>
        <w:t xml:space="preserve"> </w:t>
      </w:r>
      <w:r>
        <w:rPr>
          <w:rFonts w:ascii="Times New Roman"/>
          <w:i/>
          <w:sz w:val="24"/>
        </w:rPr>
        <w:t>for</w:t>
      </w:r>
      <w:r>
        <w:rPr>
          <w:rFonts w:ascii="Times New Roman"/>
          <w:i/>
          <w:spacing w:val="-27"/>
          <w:sz w:val="24"/>
        </w:rPr>
        <w:t xml:space="preserve"> </w:t>
      </w:r>
      <w:r>
        <w:rPr>
          <w:rFonts w:ascii="Times New Roman"/>
          <w:i/>
          <w:sz w:val="24"/>
        </w:rPr>
        <w:t>knowledge</w:t>
      </w:r>
      <w:r>
        <w:rPr>
          <w:rFonts w:ascii="Times New Roman"/>
          <w:i/>
          <w:spacing w:val="-27"/>
          <w:sz w:val="24"/>
        </w:rPr>
        <w:t xml:space="preserve"> </w:t>
      </w:r>
      <w:r>
        <w:rPr>
          <w:rFonts w:ascii="Times New Roman"/>
          <w:i/>
          <w:sz w:val="24"/>
        </w:rPr>
        <w:t>discovery and data mining</w:t>
      </w:r>
      <w:r>
        <w:rPr>
          <w:sz w:val="24"/>
        </w:rPr>
        <w:t xml:space="preserve">. </w:t>
      </w:r>
      <w:r>
        <w:rPr>
          <w:spacing w:val="-7"/>
          <w:sz w:val="24"/>
        </w:rPr>
        <w:t xml:space="preserve">Vol. </w:t>
      </w:r>
      <w:r>
        <w:rPr>
          <w:sz w:val="24"/>
        </w:rPr>
        <w:t>454. Springer Science &amp; Business</w:t>
      </w:r>
      <w:r>
        <w:rPr>
          <w:spacing w:val="51"/>
          <w:sz w:val="24"/>
        </w:rPr>
        <w:t xml:space="preserve"> </w:t>
      </w:r>
      <w:r>
        <w:rPr>
          <w:sz w:val="24"/>
        </w:rPr>
        <w:t>Media.</w:t>
      </w:r>
    </w:p>
    <w:p w:rsidR="00B77999" w:rsidRDefault="00D9490F">
      <w:pPr>
        <w:spacing w:before="238" w:line="252" w:lineRule="auto"/>
        <w:ind w:left="373" w:right="2493" w:hanging="235"/>
        <w:jc w:val="both"/>
        <w:rPr>
          <w:sz w:val="24"/>
        </w:rPr>
      </w:pPr>
      <w:bookmarkStart w:id="534" w:name="_bookmark400"/>
      <w:bookmarkEnd w:id="534"/>
      <w:r>
        <w:rPr>
          <w:sz w:val="24"/>
        </w:rPr>
        <w:t xml:space="preserve">Liu, Jingjing, Pasupat, Panupong, Cyphers, Scott, &amp; Glass, Jim. 2013. AS- GARD : A Portable Architecture For Multilingualdialogue Systems. </w:t>
      </w:r>
      <w:r>
        <w:rPr>
          <w:rFonts w:ascii="Times New Roman" w:hAnsi="Times New Roman"/>
          <w:i/>
          <w:sz w:val="24"/>
        </w:rPr>
        <w:t>Pages 8386–8390 of : 2013 IEEE International Conference on Acoustics, Speech and Signal Processing (ICASSP)</w:t>
      </w:r>
      <w:r>
        <w:rPr>
          <w:sz w:val="24"/>
        </w:rPr>
        <w:t>. IEEE.</w:t>
      </w:r>
    </w:p>
    <w:p w:rsidR="00B77999" w:rsidRDefault="00D9490F">
      <w:pPr>
        <w:spacing w:before="234" w:line="249" w:lineRule="auto"/>
        <w:ind w:left="373" w:right="2493" w:hanging="235"/>
        <w:jc w:val="both"/>
        <w:rPr>
          <w:sz w:val="24"/>
        </w:rPr>
      </w:pPr>
      <w:bookmarkStart w:id="535" w:name="_bookmark401"/>
      <w:bookmarkEnd w:id="535"/>
      <w:r>
        <w:rPr>
          <w:sz w:val="24"/>
        </w:rPr>
        <w:t xml:space="preserve">Liu, Yushu, &amp; Rayens, William. 2007. PLS and dimension reduction for classification. </w:t>
      </w:r>
      <w:r>
        <w:rPr>
          <w:rFonts w:ascii="Times New Roman" w:hAnsi="Times New Roman"/>
          <w:i/>
          <w:sz w:val="24"/>
        </w:rPr>
        <w:t>Computational Statistics</w:t>
      </w:r>
      <w:r>
        <w:rPr>
          <w:sz w:val="24"/>
        </w:rPr>
        <w:t xml:space="preserve">, </w:t>
      </w:r>
      <w:r>
        <w:rPr>
          <w:rFonts w:ascii="Times New Roman" w:hAnsi="Times New Roman"/>
          <w:b/>
          <w:sz w:val="24"/>
        </w:rPr>
        <w:t>22</w:t>
      </w:r>
      <w:r>
        <w:rPr>
          <w:sz w:val="24"/>
        </w:rPr>
        <w:t>(2), 189–208.</w:t>
      </w:r>
    </w:p>
    <w:p w:rsidR="00B77999" w:rsidRDefault="00D9490F">
      <w:pPr>
        <w:spacing w:before="233" w:line="249" w:lineRule="auto"/>
        <w:ind w:left="373" w:right="2493" w:hanging="235"/>
        <w:jc w:val="both"/>
        <w:rPr>
          <w:sz w:val="24"/>
        </w:rPr>
      </w:pPr>
      <w:bookmarkStart w:id="536" w:name="_bookmark402"/>
      <w:bookmarkEnd w:id="536"/>
      <w:r>
        <w:rPr>
          <w:sz w:val="24"/>
        </w:rPr>
        <w:t>Llewellyn,</w:t>
      </w:r>
      <w:r>
        <w:rPr>
          <w:spacing w:val="-10"/>
          <w:sz w:val="24"/>
        </w:rPr>
        <w:t xml:space="preserve"> </w:t>
      </w:r>
      <w:r>
        <w:rPr>
          <w:sz w:val="24"/>
        </w:rPr>
        <w:t>Karl</w:t>
      </w:r>
      <w:r>
        <w:rPr>
          <w:spacing w:val="-9"/>
          <w:sz w:val="24"/>
        </w:rPr>
        <w:t xml:space="preserve"> </w:t>
      </w:r>
      <w:r>
        <w:rPr>
          <w:sz w:val="24"/>
        </w:rPr>
        <w:t>Nickerson.</w:t>
      </w:r>
      <w:r>
        <w:rPr>
          <w:spacing w:val="-9"/>
          <w:sz w:val="24"/>
        </w:rPr>
        <w:t xml:space="preserve"> </w:t>
      </w:r>
      <w:r>
        <w:rPr>
          <w:sz w:val="24"/>
        </w:rPr>
        <w:t>1962.</w:t>
      </w:r>
      <w:r>
        <w:rPr>
          <w:spacing w:val="11"/>
          <w:sz w:val="24"/>
        </w:rPr>
        <w:t xml:space="preserve"> </w:t>
      </w:r>
      <w:r>
        <w:rPr>
          <w:rFonts w:ascii="Times New Roman"/>
          <w:i/>
          <w:sz w:val="24"/>
        </w:rPr>
        <w:t>Jurisprudence</w:t>
      </w:r>
      <w:r>
        <w:rPr>
          <w:rFonts w:ascii="Times New Roman"/>
          <w:i/>
          <w:spacing w:val="-12"/>
          <w:sz w:val="24"/>
        </w:rPr>
        <w:t xml:space="preserve"> </w:t>
      </w:r>
      <w:r>
        <w:rPr>
          <w:rFonts w:ascii="Times New Roman"/>
          <w:i/>
          <w:sz w:val="24"/>
        </w:rPr>
        <w:t>:</w:t>
      </w:r>
      <w:r>
        <w:rPr>
          <w:rFonts w:ascii="Times New Roman"/>
          <w:i/>
          <w:spacing w:val="-11"/>
          <w:sz w:val="24"/>
        </w:rPr>
        <w:t xml:space="preserve"> </w:t>
      </w:r>
      <w:r>
        <w:rPr>
          <w:rFonts w:ascii="Times New Roman"/>
          <w:i/>
          <w:sz w:val="24"/>
        </w:rPr>
        <w:t>Realism</w:t>
      </w:r>
      <w:r>
        <w:rPr>
          <w:rFonts w:ascii="Times New Roman"/>
          <w:i/>
          <w:spacing w:val="-11"/>
          <w:sz w:val="24"/>
        </w:rPr>
        <w:t xml:space="preserve"> </w:t>
      </w:r>
      <w:r>
        <w:rPr>
          <w:rFonts w:ascii="Times New Roman"/>
          <w:i/>
          <w:sz w:val="24"/>
        </w:rPr>
        <w:t>in</w:t>
      </w:r>
      <w:r>
        <w:rPr>
          <w:rFonts w:ascii="Times New Roman"/>
          <w:i/>
          <w:spacing w:val="-11"/>
          <w:sz w:val="24"/>
        </w:rPr>
        <w:t xml:space="preserve"> </w:t>
      </w:r>
      <w:r>
        <w:rPr>
          <w:rFonts w:ascii="Times New Roman"/>
          <w:i/>
          <w:sz w:val="24"/>
        </w:rPr>
        <w:t>Theory</w:t>
      </w:r>
      <w:r>
        <w:rPr>
          <w:rFonts w:ascii="Times New Roman"/>
          <w:i/>
          <w:spacing w:val="-11"/>
          <w:sz w:val="24"/>
        </w:rPr>
        <w:t xml:space="preserve"> </w:t>
      </w:r>
      <w:r>
        <w:rPr>
          <w:rFonts w:ascii="Times New Roman"/>
          <w:i/>
          <w:sz w:val="24"/>
        </w:rPr>
        <w:t>and</w:t>
      </w:r>
      <w:r>
        <w:rPr>
          <w:rFonts w:ascii="Times New Roman"/>
          <w:i/>
          <w:spacing w:val="-11"/>
          <w:sz w:val="24"/>
        </w:rPr>
        <w:t xml:space="preserve"> </w:t>
      </w:r>
      <w:r>
        <w:rPr>
          <w:rFonts w:ascii="Times New Roman"/>
          <w:i/>
          <w:sz w:val="24"/>
        </w:rPr>
        <w:t>Prac- tice</w:t>
      </w:r>
      <w:r>
        <w:rPr>
          <w:sz w:val="24"/>
        </w:rPr>
        <w:t>. The University of Chicago</w:t>
      </w:r>
      <w:r>
        <w:rPr>
          <w:spacing w:val="-26"/>
          <w:sz w:val="24"/>
        </w:rPr>
        <w:t xml:space="preserve"> </w:t>
      </w:r>
      <w:r>
        <w:rPr>
          <w:sz w:val="24"/>
        </w:rPr>
        <w:t>Press.</w:t>
      </w:r>
    </w:p>
    <w:p w:rsidR="00B77999" w:rsidRDefault="00D9490F">
      <w:pPr>
        <w:spacing w:before="234" w:line="252" w:lineRule="auto"/>
        <w:ind w:left="373" w:right="2493" w:hanging="235"/>
        <w:jc w:val="both"/>
        <w:rPr>
          <w:sz w:val="24"/>
        </w:rPr>
      </w:pPr>
      <w:bookmarkStart w:id="537" w:name="_bookmark403"/>
      <w:bookmarkEnd w:id="537"/>
      <w:r>
        <w:rPr>
          <w:sz w:val="24"/>
        </w:rPr>
        <w:t xml:space="preserve">Love, Nathaniel, &amp; Genesereth, Michael. 2005. Computational law. </w:t>
      </w:r>
      <w:r>
        <w:rPr>
          <w:rFonts w:ascii="Times New Roman" w:hAnsi="Times New Roman"/>
          <w:i/>
          <w:sz w:val="24"/>
        </w:rPr>
        <w:t>Pages 205–209 of : Proceedings of the 10th international conference on Artificial</w:t>
      </w:r>
      <w:r>
        <w:rPr>
          <w:rFonts w:ascii="Times New Roman" w:hAnsi="Times New Roman"/>
          <w:i/>
          <w:spacing w:val="-20"/>
          <w:sz w:val="24"/>
        </w:rPr>
        <w:t xml:space="preserve"> </w:t>
      </w:r>
      <w:r>
        <w:rPr>
          <w:rFonts w:ascii="Times New Roman" w:hAnsi="Times New Roman"/>
          <w:i/>
          <w:sz w:val="24"/>
        </w:rPr>
        <w:t>in- telligence and law</w:t>
      </w:r>
      <w:r>
        <w:rPr>
          <w:sz w:val="24"/>
        </w:rPr>
        <w:t>.</w:t>
      </w:r>
      <w:r>
        <w:rPr>
          <w:spacing w:val="26"/>
          <w:sz w:val="24"/>
        </w:rPr>
        <w:t xml:space="preserve"> </w:t>
      </w:r>
      <w:r>
        <w:rPr>
          <w:sz w:val="24"/>
        </w:rPr>
        <w:t>ACM.</w:t>
      </w:r>
    </w:p>
    <w:p w:rsidR="00B77999" w:rsidRDefault="00D9490F">
      <w:pPr>
        <w:spacing w:before="227" w:line="252" w:lineRule="auto"/>
        <w:ind w:left="373" w:right="2493" w:hanging="235"/>
        <w:jc w:val="both"/>
        <w:rPr>
          <w:sz w:val="24"/>
        </w:rPr>
      </w:pPr>
      <w:bookmarkStart w:id="538" w:name="_bookmark404"/>
      <w:bookmarkEnd w:id="538"/>
      <w:r>
        <w:rPr>
          <w:sz w:val="24"/>
        </w:rPr>
        <w:t xml:space="preserve">Ma, Yinglong, Zhang, Peng, &amp; Ma, Jiangang. 2018. </w:t>
      </w:r>
      <w:r>
        <w:rPr>
          <w:rFonts w:ascii="Times New Roman"/>
          <w:i/>
          <w:sz w:val="24"/>
        </w:rPr>
        <w:t>An Efficient Approach</w:t>
      </w:r>
      <w:r>
        <w:rPr>
          <w:rFonts w:ascii="Times New Roman"/>
          <w:i/>
          <w:spacing w:val="-32"/>
          <w:sz w:val="24"/>
        </w:rPr>
        <w:t xml:space="preserve"> </w:t>
      </w:r>
      <w:r>
        <w:rPr>
          <w:rFonts w:ascii="Times New Roman"/>
          <w:i/>
          <w:sz w:val="24"/>
        </w:rPr>
        <w:t>to Learning Chinese Judgment Document Similarity Based on Knowledge Sum- marization</w:t>
      </w:r>
      <w:r>
        <w:rPr>
          <w:sz w:val="24"/>
        </w:rPr>
        <w:t>. arXiv preprint arXiv :1808.01843</w:t>
      </w:r>
      <w:r>
        <w:rPr>
          <w:spacing w:val="9"/>
          <w:sz w:val="24"/>
        </w:rPr>
        <w:t xml:space="preserve"> </w:t>
      </w:r>
      <w:r>
        <w:rPr>
          <w:sz w:val="24"/>
        </w:rPr>
        <w:t>[cs.AI].</w:t>
      </w:r>
    </w:p>
    <w:p w:rsidR="00B77999" w:rsidRDefault="00B77999">
      <w:pPr>
        <w:spacing w:line="252" w:lineRule="auto"/>
        <w:jc w:val="both"/>
        <w:rPr>
          <w:sz w:val="24"/>
        </w:rPr>
        <w:sectPr w:rsidR="00B77999">
          <w:pgSz w:w="11910" w:h="16840"/>
          <w:pgMar w:top="2180" w:right="0" w:bottom="280" w:left="1500" w:header="1885" w:footer="0" w:gutter="0"/>
          <w:cols w:space="720"/>
        </w:sectPr>
      </w:pPr>
    </w:p>
    <w:p w:rsidR="00B77999" w:rsidRDefault="00B77999">
      <w:pPr>
        <w:pStyle w:val="Corpsdetexte"/>
        <w:spacing w:before="5"/>
        <w:rPr>
          <w:sz w:val="28"/>
        </w:rPr>
      </w:pPr>
    </w:p>
    <w:p w:rsidR="00B77999" w:rsidRDefault="00D9490F">
      <w:pPr>
        <w:pStyle w:val="Corpsdetexte"/>
        <w:spacing w:before="105" w:line="252" w:lineRule="auto"/>
        <w:ind w:left="1210" w:right="1656" w:hanging="235"/>
        <w:jc w:val="both"/>
      </w:pPr>
      <w:bookmarkStart w:id="539" w:name="_bookmark405"/>
      <w:bookmarkEnd w:id="539"/>
      <w:r>
        <w:t xml:space="preserve">Mandal, Arpan, Ghosh, Kripabandhu, Bhattacharya, Arnab, Pal, Arin- dam, &amp; Ghosh, Saptarshi. 2017. Overview of the FIRE 2017 IRLeD Track : Information Retrieval from Legal Documents. </w:t>
      </w:r>
      <w:r>
        <w:rPr>
          <w:rFonts w:ascii="Times New Roman" w:hAnsi="Times New Roman"/>
          <w:i/>
        </w:rPr>
        <w:t>Pages 63–68 of : FIRE (Working Notes)</w:t>
      </w:r>
      <w:r>
        <w:t>.</w:t>
      </w:r>
    </w:p>
    <w:p w:rsidR="00B77999" w:rsidRDefault="00D9490F">
      <w:pPr>
        <w:spacing w:before="234" w:line="249" w:lineRule="auto"/>
        <w:ind w:left="1210" w:right="1656" w:hanging="235"/>
        <w:jc w:val="both"/>
        <w:rPr>
          <w:sz w:val="24"/>
        </w:rPr>
      </w:pPr>
      <w:bookmarkStart w:id="540" w:name="_bookmark406"/>
      <w:bookmarkEnd w:id="540"/>
      <w:r>
        <w:rPr>
          <w:sz w:val="24"/>
        </w:rPr>
        <w:t xml:space="preserve">Manning, Christopher D., Raghavan, Prabhakar, &amp; Schütze, Hinrich. 2009a. Flat clustering. </w:t>
      </w:r>
      <w:r>
        <w:rPr>
          <w:rFonts w:ascii="Times New Roman" w:hAnsi="Times New Roman"/>
          <w:i/>
          <w:sz w:val="24"/>
        </w:rPr>
        <w:t>Chap. 16, pages 349–375 of : Introduction to in- formation retrieval</w:t>
      </w:r>
      <w:r>
        <w:rPr>
          <w:sz w:val="24"/>
        </w:rPr>
        <w:t>. Cambridge : Cambridge university press.</w:t>
      </w:r>
    </w:p>
    <w:p w:rsidR="00B77999" w:rsidRDefault="00D9490F">
      <w:pPr>
        <w:spacing w:before="238" w:line="252" w:lineRule="auto"/>
        <w:ind w:left="1210" w:right="1656" w:hanging="235"/>
        <w:jc w:val="both"/>
        <w:rPr>
          <w:sz w:val="24"/>
        </w:rPr>
      </w:pPr>
      <w:bookmarkStart w:id="541" w:name="_bookmark407"/>
      <w:bookmarkEnd w:id="541"/>
      <w:r>
        <w:rPr>
          <w:sz w:val="24"/>
        </w:rPr>
        <w:t xml:space="preserve">Manning, Christopher D, Raghavan, Prabhakar, &amp; Schütze, Hinrich. 2009b. Scoring, term weighting and the vector space model. </w:t>
      </w:r>
      <w:r>
        <w:rPr>
          <w:rFonts w:ascii="Times New Roman" w:hAnsi="Times New Roman"/>
          <w:i/>
          <w:sz w:val="24"/>
        </w:rPr>
        <w:t>Chap. 6, pages 109–133 of : Introduction to information retrieval</w:t>
      </w:r>
      <w:r>
        <w:rPr>
          <w:sz w:val="24"/>
        </w:rPr>
        <w:t>. Cambridge : Cam- bridge university press.</w:t>
      </w:r>
    </w:p>
    <w:p w:rsidR="00B77999" w:rsidRDefault="00D9490F">
      <w:pPr>
        <w:spacing w:before="230" w:line="249" w:lineRule="auto"/>
        <w:ind w:left="1210" w:right="1656" w:hanging="235"/>
        <w:jc w:val="both"/>
        <w:rPr>
          <w:sz w:val="24"/>
        </w:rPr>
      </w:pPr>
      <w:bookmarkStart w:id="542" w:name="_bookmark408"/>
      <w:bookmarkEnd w:id="542"/>
      <w:r>
        <w:rPr>
          <w:sz w:val="24"/>
        </w:rPr>
        <w:t xml:space="preserve">Marascuilo, Leonard A. 1966. Large-sample multiple comparisons. </w:t>
      </w:r>
      <w:r>
        <w:rPr>
          <w:rFonts w:ascii="Times New Roman"/>
          <w:i/>
          <w:sz w:val="24"/>
        </w:rPr>
        <w:t>Psy- chological bulletin</w:t>
      </w:r>
      <w:r>
        <w:rPr>
          <w:sz w:val="24"/>
        </w:rPr>
        <w:t xml:space="preserve">, </w:t>
      </w:r>
      <w:r>
        <w:rPr>
          <w:rFonts w:ascii="Times New Roman"/>
          <w:b/>
          <w:sz w:val="24"/>
        </w:rPr>
        <w:t>65</w:t>
      </w:r>
      <w:r>
        <w:rPr>
          <w:sz w:val="24"/>
        </w:rPr>
        <w:t>(5), 280.</w:t>
      </w:r>
    </w:p>
    <w:p w:rsidR="00B77999" w:rsidRDefault="00D9490F">
      <w:pPr>
        <w:spacing w:before="237" w:line="249" w:lineRule="auto"/>
        <w:ind w:left="1210" w:right="1656" w:hanging="235"/>
        <w:jc w:val="both"/>
        <w:rPr>
          <w:sz w:val="24"/>
        </w:rPr>
      </w:pPr>
      <w:bookmarkStart w:id="543" w:name="_bookmark409"/>
      <w:bookmarkEnd w:id="543"/>
      <w:r>
        <w:rPr>
          <w:sz w:val="24"/>
        </w:rPr>
        <w:t>Martineau,</w:t>
      </w:r>
      <w:r>
        <w:rPr>
          <w:spacing w:val="-20"/>
          <w:sz w:val="24"/>
        </w:rPr>
        <w:t xml:space="preserve"> </w:t>
      </w:r>
      <w:r>
        <w:rPr>
          <w:sz w:val="24"/>
        </w:rPr>
        <w:t>Justin,</w:t>
      </w:r>
      <w:r>
        <w:rPr>
          <w:spacing w:val="-19"/>
          <w:sz w:val="24"/>
        </w:rPr>
        <w:t xml:space="preserve"> </w:t>
      </w:r>
      <w:r>
        <w:rPr>
          <w:sz w:val="24"/>
        </w:rPr>
        <w:t>&amp;</w:t>
      </w:r>
      <w:r>
        <w:rPr>
          <w:spacing w:val="-19"/>
          <w:sz w:val="24"/>
        </w:rPr>
        <w:t xml:space="preserve"> </w:t>
      </w:r>
      <w:r>
        <w:rPr>
          <w:sz w:val="24"/>
        </w:rPr>
        <w:t>Finin,</w:t>
      </w:r>
      <w:r>
        <w:rPr>
          <w:spacing w:val="-19"/>
          <w:sz w:val="24"/>
        </w:rPr>
        <w:t xml:space="preserve"> </w:t>
      </w:r>
      <w:r>
        <w:rPr>
          <w:spacing w:val="-4"/>
          <w:sz w:val="24"/>
        </w:rPr>
        <w:t>Tim.</w:t>
      </w:r>
      <w:r>
        <w:rPr>
          <w:spacing w:val="-19"/>
          <w:sz w:val="24"/>
        </w:rPr>
        <w:t xml:space="preserve"> </w:t>
      </w:r>
      <w:r>
        <w:rPr>
          <w:sz w:val="24"/>
        </w:rPr>
        <w:t>2009.</w:t>
      </w:r>
      <w:r>
        <w:rPr>
          <w:spacing w:val="-3"/>
          <w:sz w:val="24"/>
        </w:rPr>
        <w:t xml:space="preserve"> </w:t>
      </w:r>
      <w:r>
        <w:rPr>
          <w:sz w:val="24"/>
        </w:rPr>
        <w:t>Delta</w:t>
      </w:r>
      <w:r>
        <w:rPr>
          <w:spacing w:val="-19"/>
          <w:sz w:val="24"/>
        </w:rPr>
        <w:t xml:space="preserve"> </w:t>
      </w:r>
      <w:r>
        <w:rPr>
          <w:sz w:val="24"/>
        </w:rPr>
        <w:t>TFIDF</w:t>
      </w:r>
      <w:r>
        <w:rPr>
          <w:spacing w:val="-19"/>
          <w:sz w:val="24"/>
        </w:rPr>
        <w:t xml:space="preserve"> </w:t>
      </w:r>
      <w:r>
        <w:rPr>
          <w:sz w:val="24"/>
        </w:rPr>
        <w:t>:</w:t>
      </w:r>
      <w:r>
        <w:rPr>
          <w:spacing w:val="-19"/>
          <w:sz w:val="24"/>
        </w:rPr>
        <w:t xml:space="preserve"> </w:t>
      </w:r>
      <w:r>
        <w:rPr>
          <w:sz w:val="24"/>
        </w:rPr>
        <w:t>An</w:t>
      </w:r>
      <w:r>
        <w:rPr>
          <w:spacing w:val="-19"/>
          <w:sz w:val="24"/>
        </w:rPr>
        <w:t xml:space="preserve"> </w:t>
      </w:r>
      <w:r>
        <w:rPr>
          <w:sz w:val="24"/>
        </w:rPr>
        <w:t>Improved</w:t>
      </w:r>
      <w:r>
        <w:rPr>
          <w:spacing w:val="-19"/>
          <w:sz w:val="24"/>
        </w:rPr>
        <w:t xml:space="preserve"> </w:t>
      </w:r>
      <w:r>
        <w:rPr>
          <w:sz w:val="24"/>
        </w:rPr>
        <w:t xml:space="preserve">Feature Space for Sentiment Analysis. </w:t>
      </w:r>
      <w:r>
        <w:rPr>
          <w:rFonts w:ascii="Times New Roman"/>
          <w:i/>
          <w:sz w:val="24"/>
        </w:rPr>
        <w:t>In : Third International AAAI Conference on Weblogs and Social Media</w:t>
      </w:r>
      <w:r>
        <w:rPr>
          <w:rFonts w:ascii="Times New Roman"/>
          <w:i/>
          <w:spacing w:val="-4"/>
          <w:sz w:val="24"/>
        </w:rPr>
        <w:t xml:space="preserve"> </w:t>
      </w:r>
      <w:r>
        <w:rPr>
          <w:rFonts w:ascii="Times New Roman"/>
          <w:i/>
          <w:sz w:val="24"/>
        </w:rPr>
        <w:t>(ICWSM)</w:t>
      </w:r>
      <w:r>
        <w:rPr>
          <w:sz w:val="24"/>
        </w:rPr>
        <w:t>.</w:t>
      </w:r>
    </w:p>
    <w:p w:rsidR="00B77999" w:rsidRDefault="00D9490F">
      <w:pPr>
        <w:spacing w:before="235" w:line="249" w:lineRule="auto"/>
        <w:ind w:left="1210" w:right="1656" w:hanging="235"/>
        <w:jc w:val="both"/>
        <w:rPr>
          <w:sz w:val="24"/>
        </w:rPr>
      </w:pPr>
      <w:bookmarkStart w:id="544" w:name="_bookmark410"/>
      <w:bookmarkEnd w:id="544"/>
      <w:r>
        <w:rPr>
          <w:w w:val="105"/>
          <w:sz w:val="24"/>
        </w:rPr>
        <w:t>McCallum,</w:t>
      </w:r>
      <w:r>
        <w:rPr>
          <w:spacing w:val="-33"/>
          <w:w w:val="105"/>
          <w:sz w:val="24"/>
        </w:rPr>
        <w:t xml:space="preserve"> </w:t>
      </w:r>
      <w:r>
        <w:rPr>
          <w:w w:val="105"/>
          <w:sz w:val="24"/>
        </w:rPr>
        <w:t>Andrew</w:t>
      </w:r>
      <w:r>
        <w:rPr>
          <w:spacing w:val="-32"/>
          <w:w w:val="105"/>
          <w:sz w:val="24"/>
        </w:rPr>
        <w:t xml:space="preserve"> </w:t>
      </w:r>
      <w:r>
        <w:rPr>
          <w:w w:val="105"/>
          <w:sz w:val="24"/>
        </w:rPr>
        <w:t>Kachites.</w:t>
      </w:r>
      <w:r>
        <w:rPr>
          <w:spacing w:val="-32"/>
          <w:w w:val="105"/>
          <w:sz w:val="24"/>
        </w:rPr>
        <w:t xml:space="preserve"> </w:t>
      </w:r>
      <w:r>
        <w:rPr>
          <w:w w:val="105"/>
          <w:sz w:val="24"/>
        </w:rPr>
        <w:t>2012.</w:t>
      </w:r>
      <w:r>
        <w:rPr>
          <w:spacing w:val="-21"/>
          <w:w w:val="105"/>
          <w:sz w:val="24"/>
        </w:rPr>
        <w:t xml:space="preserve"> </w:t>
      </w:r>
      <w:r>
        <w:rPr>
          <w:rFonts w:ascii="Times New Roman"/>
          <w:i/>
          <w:w w:val="105"/>
          <w:sz w:val="24"/>
        </w:rPr>
        <w:t>MALLET</w:t>
      </w:r>
      <w:r>
        <w:rPr>
          <w:rFonts w:ascii="Times New Roman"/>
          <w:i/>
          <w:spacing w:val="-35"/>
          <w:w w:val="105"/>
          <w:sz w:val="24"/>
        </w:rPr>
        <w:t xml:space="preserve"> </w:t>
      </w:r>
      <w:r>
        <w:rPr>
          <w:rFonts w:ascii="Times New Roman"/>
          <w:i/>
          <w:w w:val="105"/>
          <w:sz w:val="24"/>
        </w:rPr>
        <w:t>:</w:t>
      </w:r>
      <w:r>
        <w:rPr>
          <w:rFonts w:ascii="Times New Roman"/>
          <w:i/>
          <w:spacing w:val="-34"/>
          <w:w w:val="105"/>
          <w:sz w:val="24"/>
        </w:rPr>
        <w:t xml:space="preserve"> </w:t>
      </w:r>
      <w:r>
        <w:rPr>
          <w:rFonts w:ascii="Times New Roman"/>
          <w:i/>
          <w:w w:val="105"/>
          <w:sz w:val="24"/>
        </w:rPr>
        <w:t>A</w:t>
      </w:r>
      <w:r>
        <w:rPr>
          <w:rFonts w:ascii="Times New Roman"/>
          <w:i/>
          <w:spacing w:val="-35"/>
          <w:w w:val="105"/>
          <w:sz w:val="24"/>
        </w:rPr>
        <w:t xml:space="preserve"> </w:t>
      </w:r>
      <w:r>
        <w:rPr>
          <w:rFonts w:ascii="Times New Roman"/>
          <w:i/>
          <w:w w:val="105"/>
          <w:sz w:val="24"/>
        </w:rPr>
        <w:t>Machine</w:t>
      </w:r>
      <w:r>
        <w:rPr>
          <w:rFonts w:ascii="Times New Roman"/>
          <w:i/>
          <w:spacing w:val="-34"/>
          <w:w w:val="105"/>
          <w:sz w:val="24"/>
        </w:rPr>
        <w:t xml:space="preserve"> </w:t>
      </w:r>
      <w:r>
        <w:rPr>
          <w:rFonts w:ascii="Times New Roman"/>
          <w:i/>
          <w:w w:val="105"/>
          <w:sz w:val="24"/>
        </w:rPr>
        <w:t>Learning</w:t>
      </w:r>
      <w:r>
        <w:rPr>
          <w:rFonts w:ascii="Times New Roman"/>
          <w:i/>
          <w:spacing w:val="-35"/>
          <w:w w:val="105"/>
          <w:sz w:val="24"/>
        </w:rPr>
        <w:t xml:space="preserve"> </w:t>
      </w:r>
      <w:r>
        <w:rPr>
          <w:rFonts w:ascii="Times New Roman"/>
          <w:i/>
          <w:w w:val="105"/>
          <w:sz w:val="24"/>
        </w:rPr>
        <w:t>for</w:t>
      </w:r>
      <w:r>
        <w:rPr>
          <w:rFonts w:ascii="Times New Roman"/>
          <w:i/>
          <w:spacing w:val="-34"/>
          <w:w w:val="105"/>
          <w:sz w:val="24"/>
        </w:rPr>
        <w:t xml:space="preserve"> </w:t>
      </w:r>
      <w:r>
        <w:rPr>
          <w:rFonts w:ascii="Times New Roman"/>
          <w:i/>
          <w:w w:val="105"/>
          <w:sz w:val="24"/>
        </w:rPr>
        <w:t xml:space="preserve">Lan- guage </w:t>
      </w:r>
      <w:r>
        <w:rPr>
          <w:rFonts w:ascii="Times New Roman"/>
          <w:i/>
          <w:spacing w:val="-4"/>
          <w:w w:val="105"/>
          <w:sz w:val="24"/>
        </w:rPr>
        <w:t>Toolkit</w:t>
      </w:r>
      <w:r>
        <w:rPr>
          <w:spacing w:val="-4"/>
          <w:w w:val="105"/>
          <w:sz w:val="24"/>
        </w:rPr>
        <w:t>.</w:t>
      </w:r>
      <w:r>
        <w:rPr>
          <w:spacing w:val="32"/>
          <w:w w:val="105"/>
          <w:sz w:val="24"/>
        </w:rPr>
        <w:t xml:space="preserve"> </w:t>
      </w:r>
      <w:hyperlink r:id="rId182">
        <w:r>
          <w:rPr>
            <w:rFonts w:ascii="Arial"/>
            <w:w w:val="105"/>
            <w:sz w:val="24"/>
          </w:rPr>
          <w:t>http://mallet.cs.umass.edu/</w:t>
        </w:r>
      </w:hyperlink>
      <w:r>
        <w:rPr>
          <w:w w:val="105"/>
          <w:sz w:val="24"/>
        </w:rPr>
        <w:t>.</w:t>
      </w:r>
    </w:p>
    <w:p w:rsidR="00B77999" w:rsidRDefault="00D9490F">
      <w:pPr>
        <w:spacing w:before="236" w:line="249" w:lineRule="auto"/>
        <w:ind w:left="1210" w:right="1656" w:hanging="235"/>
        <w:jc w:val="both"/>
        <w:rPr>
          <w:sz w:val="24"/>
        </w:rPr>
      </w:pPr>
      <w:bookmarkStart w:id="545" w:name="_bookmark411"/>
      <w:bookmarkEnd w:id="545"/>
      <w:r>
        <w:rPr>
          <w:sz w:val="24"/>
        </w:rPr>
        <w:t xml:space="preserve">McCulloch, Warren S., &amp; Pitts, Walter. 1943. A Logical Calculus Of The Ideas Immanent In Nervous Activity. </w:t>
      </w:r>
      <w:r>
        <w:rPr>
          <w:rFonts w:ascii="Times New Roman" w:hAnsi="Times New Roman"/>
          <w:i/>
          <w:sz w:val="24"/>
        </w:rPr>
        <w:t>The bulletin of mathematical biophy- sics</w:t>
      </w:r>
      <w:r>
        <w:rPr>
          <w:sz w:val="24"/>
        </w:rPr>
        <w:t xml:space="preserve">, </w:t>
      </w:r>
      <w:r>
        <w:rPr>
          <w:rFonts w:ascii="Times New Roman" w:hAnsi="Times New Roman"/>
          <w:b/>
          <w:sz w:val="24"/>
        </w:rPr>
        <w:t>5</w:t>
      </w:r>
      <w:r>
        <w:rPr>
          <w:sz w:val="24"/>
        </w:rPr>
        <w:t>(4), 115–133.</w:t>
      </w:r>
    </w:p>
    <w:p w:rsidR="00B77999" w:rsidRDefault="00D9490F">
      <w:pPr>
        <w:spacing w:before="235" w:line="249" w:lineRule="auto"/>
        <w:ind w:left="1210" w:right="1656" w:hanging="235"/>
        <w:jc w:val="both"/>
        <w:rPr>
          <w:sz w:val="24"/>
        </w:rPr>
      </w:pPr>
      <w:bookmarkStart w:id="546" w:name="_bookmark412"/>
      <w:bookmarkEnd w:id="546"/>
      <w:r>
        <w:rPr>
          <w:sz w:val="24"/>
        </w:rPr>
        <w:t xml:space="preserve">McLachlan, Geoffrey J. 1992. </w:t>
      </w:r>
      <w:r>
        <w:rPr>
          <w:rFonts w:ascii="Times New Roman"/>
          <w:i/>
          <w:sz w:val="24"/>
        </w:rPr>
        <w:t>Discriminant analysis and statistical pattern recognition</w:t>
      </w:r>
      <w:r>
        <w:rPr>
          <w:sz w:val="24"/>
        </w:rPr>
        <w:t>. John Wiley &amp; Sons.</w:t>
      </w:r>
    </w:p>
    <w:p w:rsidR="00B77999" w:rsidRDefault="00D9490F">
      <w:pPr>
        <w:spacing w:before="238" w:line="252" w:lineRule="auto"/>
        <w:ind w:left="1210" w:right="1656" w:hanging="235"/>
        <w:jc w:val="both"/>
        <w:rPr>
          <w:sz w:val="24"/>
        </w:rPr>
      </w:pPr>
      <w:bookmarkStart w:id="547" w:name="_bookmark413"/>
      <w:bookmarkEnd w:id="547"/>
      <w:r>
        <w:rPr>
          <w:sz w:val="24"/>
        </w:rPr>
        <w:t xml:space="preserve">Medvedeva, Masha, </w:t>
      </w:r>
      <w:r>
        <w:rPr>
          <w:spacing w:val="-6"/>
          <w:sz w:val="24"/>
        </w:rPr>
        <w:t xml:space="preserve">Vols, </w:t>
      </w:r>
      <w:r>
        <w:rPr>
          <w:sz w:val="24"/>
        </w:rPr>
        <w:t>Michel, &amp; Wieling, Martijn. 2018. Judicial Deci- sions</w:t>
      </w:r>
      <w:r>
        <w:rPr>
          <w:spacing w:val="-5"/>
          <w:sz w:val="24"/>
        </w:rPr>
        <w:t xml:space="preserve"> </w:t>
      </w:r>
      <w:r>
        <w:rPr>
          <w:sz w:val="24"/>
        </w:rPr>
        <w:t>of</w:t>
      </w:r>
      <w:r>
        <w:rPr>
          <w:spacing w:val="-4"/>
          <w:sz w:val="24"/>
        </w:rPr>
        <w:t xml:space="preserve"> </w:t>
      </w:r>
      <w:r>
        <w:rPr>
          <w:sz w:val="24"/>
        </w:rPr>
        <w:t>the</w:t>
      </w:r>
      <w:r>
        <w:rPr>
          <w:spacing w:val="-4"/>
          <w:sz w:val="24"/>
        </w:rPr>
        <w:t xml:space="preserve"> </w:t>
      </w:r>
      <w:r>
        <w:rPr>
          <w:sz w:val="24"/>
        </w:rPr>
        <w:t>European</w:t>
      </w:r>
      <w:r>
        <w:rPr>
          <w:spacing w:val="-4"/>
          <w:sz w:val="24"/>
        </w:rPr>
        <w:t xml:space="preserve"> </w:t>
      </w:r>
      <w:r>
        <w:rPr>
          <w:sz w:val="24"/>
        </w:rPr>
        <w:t>Court</w:t>
      </w:r>
      <w:r>
        <w:rPr>
          <w:spacing w:val="-5"/>
          <w:sz w:val="24"/>
        </w:rPr>
        <w:t xml:space="preserve"> </w:t>
      </w:r>
      <w:r>
        <w:rPr>
          <w:sz w:val="24"/>
        </w:rPr>
        <w:t>of</w:t>
      </w:r>
      <w:r>
        <w:rPr>
          <w:spacing w:val="-4"/>
          <w:sz w:val="24"/>
        </w:rPr>
        <w:t xml:space="preserve"> </w:t>
      </w:r>
      <w:r>
        <w:rPr>
          <w:sz w:val="24"/>
        </w:rPr>
        <w:t>Human</w:t>
      </w:r>
      <w:r>
        <w:rPr>
          <w:spacing w:val="-4"/>
          <w:sz w:val="24"/>
        </w:rPr>
        <w:t xml:space="preserve"> </w:t>
      </w:r>
      <w:r>
        <w:rPr>
          <w:sz w:val="24"/>
        </w:rPr>
        <w:t>Rights</w:t>
      </w:r>
      <w:r>
        <w:rPr>
          <w:spacing w:val="-4"/>
          <w:sz w:val="24"/>
        </w:rPr>
        <w:t xml:space="preserve"> </w:t>
      </w:r>
      <w:r>
        <w:rPr>
          <w:sz w:val="24"/>
        </w:rPr>
        <w:t>:</w:t>
      </w:r>
      <w:r>
        <w:rPr>
          <w:spacing w:val="-5"/>
          <w:sz w:val="24"/>
        </w:rPr>
        <w:t xml:space="preserve"> </w:t>
      </w:r>
      <w:r>
        <w:rPr>
          <w:sz w:val="24"/>
        </w:rPr>
        <w:t>Looking</w:t>
      </w:r>
      <w:r>
        <w:rPr>
          <w:spacing w:val="-4"/>
          <w:sz w:val="24"/>
        </w:rPr>
        <w:t xml:space="preserve"> </w:t>
      </w:r>
      <w:r>
        <w:rPr>
          <w:sz w:val="24"/>
        </w:rPr>
        <w:t>into</w:t>
      </w:r>
      <w:r>
        <w:rPr>
          <w:spacing w:val="-4"/>
          <w:sz w:val="24"/>
        </w:rPr>
        <w:t xml:space="preserve"> </w:t>
      </w:r>
      <w:r>
        <w:rPr>
          <w:sz w:val="24"/>
        </w:rPr>
        <w:t>the</w:t>
      </w:r>
      <w:r>
        <w:rPr>
          <w:spacing w:val="-4"/>
          <w:sz w:val="24"/>
        </w:rPr>
        <w:t xml:space="preserve"> </w:t>
      </w:r>
      <w:r>
        <w:rPr>
          <w:sz w:val="24"/>
        </w:rPr>
        <w:t xml:space="preserve">Crystal Ball. </w:t>
      </w:r>
      <w:r>
        <w:rPr>
          <w:rFonts w:ascii="Times New Roman"/>
          <w:i/>
          <w:sz w:val="24"/>
        </w:rPr>
        <w:t>In : Proceedings of the Conference on Empirical Legal</w:t>
      </w:r>
      <w:r>
        <w:rPr>
          <w:rFonts w:ascii="Times New Roman"/>
          <w:i/>
          <w:spacing w:val="-38"/>
          <w:sz w:val="24"/>
        </w:rPr>
        <w:t xml:space="preserve"> </w:t>
      </w:r>
      <w:r>
        <w:rPr>
          <w:rFonts w:ascii="Times New Roman"/>
          <w:i/>
          <w:sz w:val="24"/>
        </w:rPr>
        <w:t>Studies</w:t>
      </w:r>
      <w:r>
        <w:rPr>
          <w:sz w:val="24"/>
        </w:rPr>
        <w:t>.</w:t>
      </w:r>
    </w:p>
    <w:p w:rsidR="00B77999" w:rsidRDefault="00D9490F">
      <w:pPr>
        <w:spacing w:before="234" w:line="252" w:lineRule="auto"/>
        <w:ind w:left="1210" w:right="1656" w:hanging="235"/>
        <w:jc w:val="both"/>
        <w:rPr>
          <w:sz w:val="24"/>
        </w:rPr>
      </w:pPr>
      <w:bookmarkStart w:id="548" w:name="_bookmark414"/>
      <w:bookmarkEnd w:id="548"/>
      <w:r>
        <w:rPr>
          <w:spacing w:val="-4"/>
          <w:sz w:val="24"/>
        </w:rPr>
        <w:t xml:space="preserve">Mikheev, </w:t>
      </w:r>
      <w:r>
        <w:rPr>
          <w:sz w:val="24"/>
        </w:rPr>
        <w:t xml:space="preserve">Andrei, Moens, Marc, &amp; </w:t>
      </w:r>
      <w:r>
        <w:rPr>
          <w:spacing w:val="-4"/>
          <w:sz w:val="24"/>
        </w:rPr>
        <w:t xml:space="preserve">Grover, </w:t>
      </w:r>
      <w:r>
        <w:rPr>
          <w:sz w:val="24"/>
        </w:rPr>
        <w:t>Claire. 1999. Named entity re- cognition</w:t>
      </w:r>
      <w:r>
        <w:rPr>
          <w:spacing w:val="-6"/>
          <w:sz w:val="24"/>
        </w:rPr>
        <w:t xml:space="preserve"> </w:t>
      </w:r>
      <w:r>
        <w:rPr>
          <w:sz w:val="24"/>
        </w:rPr>
        <w:t>without</w:t>
      </w:r>
      <w:r>
        <w:rPr>
          <w:spacing w:val="-6"/>
          <w:sz w:val="24"/>
        </w:rPr>
        <w:t xml:space="preserve"> </w:t>
      </w:r>
      <w:r>
        <w:rPr>
          <w:sz w:val="24"/>
        </w:rPr>
        <w:t>gazetteers.</w:t>
      </w:r>
      <w:r>
        <w:rPr>
          <w:spacing w:val="19"/>
          <w:sz w:val="24"/>
        </w:rPr>
        <w:t xml:space="preserve"> </w:t>
      </w:r>
      <w:r>
        <w:rPr>
          <w:rFonts w:ascii="Times New Roman" w:hAnsi="Times New Roman"/>
          <w:i/>
          <w:sz w:val="24"/>
        </w:rPr>
        <w:t>Pages</w:t>
      </w:r>
      <w:r>
        <w:rPr>
          <w:rFonts w:ascii="Times New Roman" w:hAnsi="Times New Roman"/>
          <w:i/>
          <w:spacing w:val="-8"/>
          <w:sz w:val="24"/>
        </w:rPr>
        <w:t xml:space="preserve"> </w:t>
      </w:r>
      <w:r>
        <w:rPr>
          <w:rFonts w:ascii="Times New Roman" w:hAnsi="Times New Roman"/>
          <w:i/>
          <w:sz w:val="24"/>
        </w:rPr>
        <w:t>1–8</w:t>
      </w:r>
      <w:r>
        <w:rPr>
          <w:rFonts w:ascii="Times New Roman" w:hAnsi="Times New Roman"/>
          <w:i/>
          <w:spacing w:val="-8"/>
          <w:sz w:val="24"/>
        </w:rPr>
        <w:t xml:space="preserve"> </w:t>
      </w:r>
      <w:r>
        <w:rPr>
          <w:rFonts w:ascii="Times New Roman" w:hAnsi="Times New Roman"/>
          <w:i/>
          <w:sz w:val="24"/>
        </w:rPr>
        <w:t>of</w:t>
      </w:r>
      <w:r>
        <w:rPr>
          <w:rFonts w:ascii="Times New Roman" w:hAnsi="Times New Roman"/>
          <w:i/>
          <w:spacing w:val="-8"/>
          <w:sz w:val="24"/>
        </w:rPr>
        <w:t xml:space="preserve"> </w:t>
      </w:r>
      <w:r>
        <w:rPr>
          <w:rFonts w:ascii="Times New Roman" w:hAnsi="Times New Roman"/>
          <w:i/>
          <w:sz w:val="24"/>
        </w:rPr>
        <w:t>:</w:t>
      </w:r>
      <w:r>
        <w:rPr>
          <w:rFonts w:ascii="Times New Roman" w:hAnsi="Times New Roman"/>
          <w:i/>
          <w:spacing w:val="-8"/>
          <w:sz w:val="24"/>
        </w:rPr>
        <w:t xml:space="preserve"> </w:t>
      </w:r>
      <w:r>
        <w:rPr>
          <w:rFonts w:ascii="Times New Roman" w:hAnsi="Times New Roman"/>
          <w:i/>
          <w:sz w:val="24"/>
        </w:rPr>
        <w:t>Proceedings</w:t>
      </w:r>
      <w:r>
        <w:rPr>
          <w:rFonts w:ascii="Times New Roman" w:hAnsi="Times New Roman"/>
          <w:i/>
          <w:spacing w:val="-8"/>
          <w:sz w:val="24"/>
        </w:rPr>
        <w:t xml:space="preserve"> </w:t>
      </w:r>
      <w:r>
        <w:rPr>
          <w:rFonts w:ascii="Times New Roman" w:hAnsi="Times New Roman"/>
          <w:i/>
          <w:sz w:val="24"/>
        </w:rPr>
        <w:t>of</w:t>
      </w:r>
      <w:r>
        <w:rPr>
          <w:rFonts w:ascii="Times New Roman" w:hAnsi="Times New Roman"/>
          <w:i/>
          <w:spacing w:val="-9"/>
          <w:sz w:val="24"/>
        </w:rPr>
        <w:t xml:space="preserve"> </w:t>
      </w:r>
      <w:r>
        <w:rPr>
          <w:rFonts w:ascii="Times New Roman" w:hAnsi="Times New Roman"/>
          <w:i/>
          <w:sz w:val="24"/>
        </w:rPr>
        <w:t>the</w:t>
      </w:r>
      <w:r>
        <w:rPr>
          <w:rFonts w:ascii="Times New Roman" w:hAnsi="Times New Roman"/>
          <w:i/>
          <w:spacing w:val="-8"/>
          <w:sz w:val="24"/>
        </w:rPr>
        <w:t xml:space="preserve"> </w:t>
      </w:r>
      <w:r>
        <w:rPr>
          <w:rFonts w:ascii="Times New Roman" w:hAnsi="Times New Roman"/>
          <w:i/>
          <w:sz w:val="24"/>
        </w:rPr>
        <w:t>ninth</w:t>
      </w:r>
      <w:r>
        <w:rPr>
          <w:rFonts w:ascii="Times New Roman" w:hAnsi="Times New Roman"/>
          <w:i/>
          <w:spacing w:val="-8"/>
          <w:sz w:val="24"/>
        </w:rPr>
        <w:t xml:space="preserve"> </w:t>
      </w:r>
      <w:r>
        <w:rPr>
          <w:rFonts w:ascii="Times New Roman" w:hAnsi="Times New Roman"/>
          <w:i/>
          <w:sz w:val="24"/>
        </w:rPr>
        <w:t>confe- rence on European chapter of the Association for Computational Linguistics</w:t>
      </w:r>
      <w:r>
        <w:rPr>
          <w:sz w:val="24"/>
        </w:rPr>
        <w:t>. Association for Computational</w:t>
      </w:r>
      <w:r>
        <w:rPr>
          <w:spacing w:val="4"/>
          <w:sz w:val="24"/>
        </w:rPr>
        <w:t xml:space="preserve"> </w:t>
      </w:r>
      <w:r>
        <w:rPr>
          <w:sz w:val="24"/>
        </w:rPr>
        <w:t>Linguistics.</w:t>
      </w:r>
    </w:p>
    <w:p w:rsidR="00B77999" w:rsidRDefault="00D9490F">
      <w:pPr>
        <w:spacing w:before="234" w:line="249" w:lineRule="auto"/>
        <w:ind w:left="1210" w:right="1656" w:hanging="235"/>
        <w:jc w:val="both"/>
        <w:rPr>
          <w:sz w:val="24"/>
        </w:rPr>
      </w:pPr>
      <w:bookmarkStart w:id="549" w:name="_bookmark415"/>
      <w:bookmarkEnd w:id="549"/>
      <w:r>
        <w:rPr>
          <w:spacing w:val="-4"/>
          <w:sz w:val="24"/>
        </w:rPr>
        <w:t xml:space="preserve">Mikolov, Tomas, </w:t>
      </w:r>
      <w:r>
        <w:rPr>
          <w:sz w:val="24"/>
        </w:rPr>
        <w:t xml:space="preserve">Chen, Kai, Corrado, Greg, &amp; Dean, </w:t>
      </w:r>
      <w:r>
        <w:rPr>
          <w:spacing w:val="-5"/>
          <w:sz w:val="24"/>
        </w:rPr>
        <w:t xml:space="preserve">Jeffrey. </w:t>
      </w:r>
      <w:r>
        <w:rPr>
          <w:sz w:val="24"/>
        </w:rPr>
        <w:t>2013.</w:t>
      </w:r>
      <w:r>
        <w:rPr>
          <w:spacing w:val="-35"/>
          <w:sz w:val="24"/>
        </w:rPr>
        <w:t xml:space="preserve"> </w:t>
      </w:r>
      <w:r>
        <w:rPr>
          <w:sz w:val="24"/>
        </w:rPr>
        <w:t>Efficient estimation</w:t>
      </w:r>
      <w:r>
        <w:rPr>
          <w:spacing w:val="-13"/>
          <w:sz w:val="24"/>
        </w:rPr>
        <w:t xml:space="preserve"> </w:t>
      </w:r>
      <w:r>
        <w:rPr>
          <w:sz w:val="24"/>
        </w:rPr>
        <w:t>of</w:t>
      </w:r>
      <w:r>
        <w:rPr>
          <w:spacing w:val="-13"/>
          <w:sz w:val="24"/>
        </w:rPr>
        <w:t xml:space="preserve"> </w:t>
      </w:r>
      <w:r>
        <w:rPr>
          <w:sz w:val="24"/>
        </w:rPr>
        <w:t>word</w:t>
      </w:r>
      <w:r>
        <w:rPr>
          <w:spacing w:val="-13"/>
          <w:sz w:val="24"/>
        </w:rPr>
        <w:t xml:space="preserve"> </w:t>
      </w:r>
      <w:r>
        <w:rPr>
          <w:sz w:val="24"/>
        </w:rPr>
        <w:t>representations</w:t>
      </w:r>
      <w:r>
        <w:rPr>
          <w:spacing w:val="-12"/>
          <w:sz w:val="24"/>
        </w:rPr>
        <w:t xml:space="preserve"> </w:t>
      </w:r>
      <w:r>
        <w:rPr>
          <w:sz w:val="24"/>
        </w:rPr>
        <w:t>in</w:t>
      </w:r>
      <w:r>
        <w:rPr>
          <w:spacing w:val="-13"/>
          <w:sz w:val="24"/>
        </w:rPr>
        <w:t xml:space="preserve"> </w:t>
      </w:r>
      <w:r>
        <w:rPr>
          <w:sz w:val="24"/>
        </w:rPr>
        <w:t>vector</w:t>
      </w:r>
      <w:r>
        <w:rPr>
          <w:spacing w:val="-13"/>
          <w:sz w:val="24"/>
        </w:rPr>
        <w:t xml:space="preserve"> </w:t>
      </w:r>
      <w:r>
        <w:rPr>
          <w:sz w:val="24"/>
        </w:rPr>
        <w:t>space.</w:t>
      </w:r>
      <w:r>
        <w:rPr>
          <w:spacing w:val="4"/>
          <w:sz w:val="24"/>
        </w:rPr>
        <w:t xml:space="preserve"> </w:t>
      </w:r>
      <w:r>
        <w:rPr>
          <w:rFonts w:ascii="Times New Roman"/>
          <w:i/>
          <w:sz w:val="24"/>
        </w:rPr>
        <w:t>In</w:t>
      </w:r>
      <w:r>
        <w:rPr>
          <w:rFonts w:ascii="Times New Roman"/>
          <w:i/>
          <w:spacing w:val="-14"/>
          <w:sz w:val="24"/>
        </w:rPr>
        <w:t xml:space="preserve"> </w:t>
      </w:r>
      <w:r>
        <w:rPr>
          <w:rFonts w:ascii="Times New Roman"/>
          <w:i/>
          <w:sz w:val="24"/>
        </w:rPr>
        <w:t>:</w:t>
      </w:r>
      <w:r>
        <w:rPr>
          <w:rFonts w:ascii="Times New Roman"/>
          <w:i/>
          <w:spacing w:val="-15"/>
          <w:sz w:val="24"/>
        </w:rPr>
        <w:t xml:space="preserve"> </w:t>
      </w:r>
      <w:r>
        <w:rPr>
          <w:rFonts w:ascii="Times New Roman"/>
          <w:i/>
          <w:sz w:val="24"/>
        </w:rPr>
        <w:t>Proceedings</w:t>
      </w:r>
      <w:r>
        <w:rPr>
          <w:rFonts w:ascii="Times New Roman"/>
          <w:i/>
          <w:spacing w:val="-15"/>
          <w:sz w:val="24"/>
        </w:rPr>
        <w:t xml:space="preserve"> </w:t>
      </w:r>
      <w:r>
        <w:rPr>
          <w:rFonts w:ascii="Times New Roman"/>
          <w:i/>
          <w:sz w:val="24"/>
        </w:rPr>
        <w:t>of</w:t>
      </w:r>
      <w:r>
        <w:rPr>
          <w:rFonts w:ascii="Times New Roman"/>
          <w:i/>
          <w:spacing w:val="-14"/>
          <w:sz w:val="24"/>
        </w:rPr>
        <w:t xml:space="preserve"> </w:t>
      </w:r>
      <w:r>
        <w:rPr>
          <w:rFonts w:ascii="Times New Roman"/>
          <w:i/>
          <w:sz w:val="24"/>
        </w:rPr>
        <w:t>the International Conference on Learning Representations</w:t>
      </w:r>
      <w:r>
        <w:rPr>
          <w:rFonts w:ascii="Times New Roman"/>
          <w:i/>
          <w:spacing w:val="-13"/>
          <w:sz w:val="24"/>
        </w:rPr>
        <w:t xml:space="preserve"> </w:t>
      </w:r>
      <w:r>
        <w:rPr>
          <w:rFonts w:ascii="Times New Roman"/>
          <w:i/>
          <w:sz w:val="24"/>
        </w:rPr>
        <w:t>(ICLR)</w:t>
      </w:r>
      <w:r>
        <w:rPr>
          <w:sz w:val="24"/>
        </w:rPr>
        <w:t>.</w:t>
      </w:r>
    </w:p>
    <w:p w:rsidR="00B77999" w:rsidRDefault="00B77999">
      <w:pPr>
        <w:spacing w:line="249" w:lineRule="auto"/>
        <w:jc w:val="both"/>
        <w:rPr>
          <w:sz w:val="24"/>
        </w:rPr>
        <w:sectPr w:rsidR="00B77999">
          <w:pgSz w:w="11910" w:h="16840"/>
          <w:pgMar w:top="2180" w:right="0" w:bottom="280" w:left="1500" w:header="1885" w:footer="0" w:gutter="0"/>
          <w:cols w:space="720"/>
        </w:sectPr>
      </w:pPr>
    </w:p>
    <w:p w:rsidR="00B77999" w:rsidRDefault="00B77999">
      <w:pPr>
        <w:pStyle w:val="Corpsdetexte"/>
        <w:spacing w:before="5"/>
        <w:rPr>
          <w:sz w:val="28"/>
        </w:rPr>
      </w:pPr>
    </w:p>
    <w:p w:rsidR="00B77999" w:rsidRDefault="00D9490F">
      <w:pPr>
        <w:spacing w:before="105" w:line="249" w:lineRule="auto"/>
        <w:ind w:left="373" w:right="2493" w:hanging="235"/>
        <w:jc w:val="both"/>
        <w:rPr>
          <w:sz w:val="24"/>
        </w:rPr>
      </w:pPr>
      <w:bookmarkStart w:id="550" w:name="_bookmark416"/>
      <w:bookmarkEnd w:id="550"/>
      <w:r w:rsidRPr="00185C4E">
        <w:rPr>
          <w:sz w:val="24"/>
          <w:lang w:val="fr-FR"/>
        </w:rPr>
        <w:t>Mochales,</w:t>
      </w:r>
      <w:r w:rsidRPr="00185C4E">
        <w:rPr>
          <w:spacing w:val="-17"/>
          <w:sz w:val="24"/>
          <w:lang w:val="fr-FR"/>
        </w:rPr>
        <w:t xml:space="preserve"> </w:t>
      </w:r>
      <w:r w:rsidRPr="00185C4E">
        <w:rPr>
          <w:sz w:val="24"/>
          <w:lang w:val="fr-FR"/>
        </w:rPr>
        <w:t>Raquel,</w:t>
      </w:r>
      <w:r w:rsidRPr="00185C4E">
        <w:rPr>
          <w:spacing w:val="-17"/>
          <w:sz w:val="24"/>
          <w:lang w:val="fr-FR"/>
        </w:rPr>
        <w:t xml:space="preserve"> </w:t>
      </w:r>
      <w:r w:rsidRPr="00185C4E">
        <w:rPr>
          <w:sz w:val="24"/>
          <w:lang w:val="fr-FR"/>
        </w:rPr>
        <w:t>&amp;</w:t>
      </w:r>
      <w:r w:rsidRPr="00185C4E">
        <w:rPr>
          <w:spacing w:val="-18"/>
          <w:sz w:val="24"/>
          <w:lang w:val="fr-FR"/>
        </w:rPr>
        <w:t xml:space="preserve"> </w:t>
      </w:r>
      <w:r w:rsidRPr="00185C4E">
        <w:rPr>
          <w:sz w:val="24"/>
          <w:lang w:val="fr-FR"/>
        </w:rPr>
        <w:t>Moens,</w:t>
      </w:r>
      <w:r w:rsidRPr="00185C4E">
        <w:rPr>
          <w:spacing w:val="-17"/>
          <w:sz w:val="24"/>
          <w:lang w:val="fr-FR"/>
        </w:rPr>
        <w:t xml:space="preserve"> </w:t>
      </w:r>
      <w:r w:rsidRPr="00185C4E">
        <w:rPr>
          <w:sz w:val="24"/>
          <w:lang w:val="fr-FR"/>
        </w:rPr>
        <w:t>Marie-Francine.</w:t>
      </w:r>
      <w:r w:rsidRPr="00185C4E">
        <w:rPr>
          <w:spacing w:val="-17"/>
          <w:sz w:val="24"/>
          <w:lang w:val="fr-FR"/>
        </w:rPr>
        <w:t xml:space="preserve"> </w:t>
      </w:r>
      <w:r>
        <w:rPr>
          <w:sz w:val="24"/>
        </w:rPr>
        <w:t>2008.</w:t>
      </w:r>
      <w:r>
        <w:rPr>
          <w:spacing w:val="1"/>
          <w:sz w:val="24"/>
        </w:rPr>
        <w:t xml:space="preserve"> </w:t>
      </w:r>
      <w:r>
        <w:rPr>
          <w:sz w:val="24"/>
        </w:rPr>
        <w:t>Study</w:t>
      </w:r>
      <w:r>
        <w:rPr>
          <w:spacing w:val="-17"/>
          <w:sz w:val="24"/>
        </w:rPr>
        <w:t xml:space="preserve"> </w:t>
      </w:r>
      <w:r>
        <w:rPr>
          <w:sz w:val="24"/>
        </w:rPr>
        <w:t>on</w:t>
      </w:r>
      <w:r>
        <w:rPr>
          <w:spacing w:val="-17"/>
          <w:sz w:val="24"/>
        </w:rPr>
        <w:t xml:space="preserve"> </w:t>
      </w:r>
      <w:r>
        <w:rPr>
          <w:sz w:val="24"/>
        </w:rPr>
        <w:t>the</w:t>
      </w:r>
      <w:r>
        <w:rPr>
          <w:spacing w:val="-17"/>
          <w:sz w:val="24"/>
        </w:rPr>
        <w:t xml:space="preserve"> </w:t>
      </w:r>
      <w:r>
        <w:rPr>
          <w:sz w:val="24"/>
        </w:rPr>
        <w:t xml:space="preserve">structure of argumentation in case law. </w:t>
      </w:r>
      <w:r>
        <w:rPr>
          <w:rFonts w:ascii="Times New Roman" w:hAnsi="Times New Roman"/>
          <w:i/>
          <w:sz w:val="24"/>
        </w:rPr>
        <w:t>Pages 11–20 of : Proceedings of the 2008 Conference on Legal Knowledge and Information</w:t>
      </w:r>
      <w:r>
        <w:rPr>
          <w:rFonts w:ascii="Times New Roman" w:hAnsi="Times New Roman"/>
          <w:i/>
          <w:spacing w:val="-14"/>
          <w:sz w:val="24"/>
        </w:rPr>
        <w:t xml:space="preserve"> </w:t>
      </w:r>
      <w:r>
        <w:rPr>
          <w:rFonts w:ascii="Times New Roman" w:hAnsi="Times New Roman"/>
          <w:i/>
          <w:sz w:val="24"/>
        </w:rPr>
        <w:t>Systems</w:t>
      </w:r>
      <w:r>
        <w:rPr>
          <w:sz w:val="24"/>
        </w:rPr>
        <w:t>.</w:t>
      </w:r>
    </w:p>
    <w:p w:rsidR="00B77999" w:rsidRDefault="00D9490F">
      <w:pPr>
        <w:spacing w:before="265" w:line="252" w:lineRule="auto"/>
        <w:ind w:left="373" w:right="2493" w:hanging="235"/>
        <w:jc w:val="both"/>
        <w:rPr>
          <w:sz w:val="24"/>
        </w:rPr>
      </w:pPr>
      <w:bookmarkStart w:id="551" w:name="_bookmark417"/>
      <w:bookmarkEnd w:id="551"/>
      <w:r>
        <w:rPr>
          <w:sz w:val="24"/>
        </w:rPr>
        <w:t xml:space="preserve">Moens, Marie-Francine. 2002. What information retrieval can learn from case-based reasoning. </w:t>
      </w:r>
      <w:r>
        <w:rPr>
          <w:rFonts w:ascii="Times New Roman" w:hAnsi="Times New Roman"/>
          <w:i/>
          <w:sz w:val="24"/>
        </w:rPr>
        <w:t xml:space="preserve">Pages 83–91 of : Legal Knowledge and Information Systems. </w:t>
      </w:r>
      <w:r>
        <w:rPr>
          <w:sz w:val="24"/>
        </w:rPr>
        <w:t>Amsterdam : T.J.M. Bench-Capon, A. Daskalopulu and R.G.F. Winkels (eds.), for Jurix 2002 : The Fifteenth Annual Conference.</w:t>
      </w:r>
    </w:p>
    <w:p w:rsidR="00B77999" w:rsidRDefault="00B77999">
      <w:pPr>
        <w:pStyle w:val="Corpsdetexte"/>
        <w:spacing w:before="9"/>
        <w:rPr>
          <w:sz w:val="22"/>
        </w:rPr>
      </w:pPr>
    </w:p>
    <w:p w:rsidR="00B77999" w:rsidRDefault="00D9490F">
      <w:pPr>
        <w:spacing w:line="252" w:lineRule="auto"/>
        <w:ind w:left="373" w:right="2493" w:hanging="235"/>
        <w:jc w:val="both"/>
        <w:rPr>
          <w:sz w:val="24"/>
        </w:rPr>
      </w:pPr>
      <w:bookmarkStart w:id="552" w:name="_bookmark418"/>
      <w:bookmarkEnd w:id="552"/>
      <w:r w:rsidRPr="00185C4E">
        <w:rPr>
          <w:sz w:val="24"/>
          <w:lang w:val="fr-FR"/>
        </w:rPr>
        <w:t>Moens,</w:t>
      </w:r>
      <w:r w:rsidRPr="00185C4E">
        <w:rPr>
          <w:spacing w:val="-19"/>
          <w:sz w:val="24"/>
          <w:lang w:val="fr-FR"/>
        </w:rPr>
        <w:t xml:space="preserve"> </w:t>
      </w:r>
      <w:r w:rsidRPr="00185C4E">
        <w:rPr>
          <w:sz w:val="24"/>
          <w:lang w:val="fr-FR"/>
        </w:rPr>
        <w:t>Marie-Francine,</w:t>
      </w:r>
      <w:r w:rsidRPr="00185C4E">
        <w:rPr>
          <w:spacing w:val="-19"/>
          <w:sz w:val="24"/>
          <w:lang w:val="fr-FR"/>
        </w:rPr>
        <w:t xml:space="preserve"> </w:t>
      </w:r>
      <w:r w:rsidRPr="00185C4E">
        <w:rPr>
          <w:spacing w:val="-6"/>
          <w:sz w:val="24"/>
          <w:lang w:val="fr-FR"/>
        </w:rPr>
        <w:t>Boiy,</w:t>
      </w:r>
      <w:r w:rsidRPr="00185C4E">
        <w:rPr>
          <w:spacing w:val="-19"/>
          <w:sz w:val="24"/>
          <w:lang w:val="fr-FR"/>
        </w:rPr>
        <w:t xml:space="preserve"> </w:t>
      </w:r>
      <w:r w:rsidRPr="00185C4E">
        <w:rPr>
          <w:sz w:val="24"/>
          <w:lang w:val="fr-FR"/>
        </w:rPr>
        <w:t>Erik,</w:t>
      </w:r>
      <w:r w:rsidRPr="00185C4E">
        <w:rPr>
          <w:spacing w:val="-18"/>
          <w:sz w:val="24"/>
          <w:lang w:val="fr-FR"/>
        </w:rPr>
        <w:t xml:space="preserve"> </w:t>
      </w:r>
      <w:r w:rsidRPr="00185C4E">
        <w:rPr>
          <w:sz w:val="24"/>
          <w:lang w:val="fr-FR"/>
        </w:rPr>
        <w:t>Palau,</w:t>
      </w:r>
      <w:r w:rsidRPr="00185C4E">
        <w:rPr>
          <w:spacing w:val="-19"/>
          <w:sz w:val="24"/>
          <w:lang w:val="fr-FR"/>
        </w:rPr>
        <w:t xml:space="preserve"> </w:t>
      </w:r>
      <w:r w:rsidRPr="00185C4E">
        <w:rPr>
          <w:sz w:val="24"/>
          <w:lang w:val="fr-FR"/>
        </w:rPr>
        <w:t>Raquel</w:t>
      </w:r>
      <w:r w:rsidRPr="00185C4E">
        <w:rPr>
          <w:spacing w:val="-19"/>
          <w:sz w:val="24"/>
          <w:lang w:val="fr-FR"/>
        </w:rPr>
        <w:t xml:space="preserve"> </w:t>
      </w:r>
      <w:r w:rsidRPr="00185C4E">
        <w:rPr>
          <w:sz w:val="24"/>
          <w:lang w:val="fr-FR"/>
        </w:rPr>
        <w:t>Mochales,</w:t>
      </w:r>
      <w:r w:rsidRPr="00185C4E">
        <w:rPr>
          <w:spacing w:val="-18"/>
          <w:sz w:val="24"/>
          <w:lang w:val="fr-FR"/>
        </w:rPr>
        <w:t xml:space="preserve"> </w:t>
      </w:r>
      <w:r w:rsidRPr="00185C4E">
        <w:rPr>
          <w:sz w:val="24"/>
          <w:lang w:val="fr-FR"/>
        </w:rPr>
        <w:t>&amp;</w:t>
      </w:r>
      <w:r w:rsidRPr="00185C4E">
        <w:rPr>
          <w:spacing w:val="-19"/>
          <w:sz w:val="24"/>
          <w:lang w:val="fr-FR"/>
        </w:rPr>
        <w:t xml:space="preserve"> </w:t>
      </w:r>
      <w:r w:rsidRPr="00185C4E">
        <w:rPr>
          <w:sz w:val="24"/>
          <w:lang w:val="fr-FR"/>
        </w:rPr>
        <w:t>Reed,</w:t>
      </w:r>
      <w:r w:rsidRPr="00185C4E">
        <w:rPr>
          <w:spacing w:val="-19"/>
          <w:sz w:val="24"/>
          <w:lang w:val="fr-FR"/>
        </w:rPr>
        <w:t xml:space="preserve"> </w:t>
      </w:r>
      <w:r w:rsidRPr="00185C4E">
        <w:rPr>
          <w:sz w:val="24"/>
          <w:lang w:val="fr-FR"/>
        </w:rPr>
        <w:t xml:space="preserve">Chris. </w:t>
      </w:r>
      <w:r>
        <w:rPr>
          <w:sz w:val="24"/>
        </w:rPr>
        <w:t>2007.</w:t>
      </w:r>
      <w:r>
        <w:rPr>
          <w:spacing w:val="2"/>
          <w:sz w:val="24"/>
        </w:rPr>
        <w:t xml:space="preserve"> </w:t>
      </w:r>
      <w:r>
        <w:rPr>
          <w:sz w:val="24"/>
        </w:rPr>
        <w:t>Automatic</w:t>
      </w:r>
      <w:r>
        <w:rPr>
          <w:spacing w:val="-14"/>
          <w:sz w:val="24"/>
        </w:rPr>
        <w:t xml:space="preserve"> </w:t>
      </w:r>
      <w:r>
        <w:rPr>
          <w:sz w:val="24"/>
        </w:rPr>
        <w:t>detection</w:t>
      </w:r>
      <w:r>
        <w:rPr>
          <w:spacing w:val="-14"/>
          <w:sz w:val="24"/>
        </w:rPr>
        <w:t xml:space="preserve"> </w:t>
      </w:r>
      <w:r>
        <w:rPr>
          <w:sz w:val="24"/>
        </w:rPr>
        <w:t>of</w:t>
      </w:r>
      <w:r>
        <w:rPr>
          <w:spacing w:val="-14"/>
          <w:sz w:val="24"/>
        </w:rPr>
        <w:t xml:space="preserve"> </w:t>
      </w:r>
      <w:r>
        <w:rPr>
          <w:sz w:val="24"/>
        </w:rPr>
        <w:t>arguments</w:t>
      </w:r>
      <w:r>
        <w:rPr>
          <w:spacing w:val="-15"/>
          <w:sz w:val="24"/>
        </w:rPr>
        <w:t xml:space="preserve"> </w:t>
      </w:r>
      <w:r>
        <w:rPr>
          <w:sz w:val="24"/>
        </w:rPr>
        <w:t>in</w:t>
      </w:r>
      <w:r>
        <w:rPr>
          <w:spacing w:val="-14"/>
          <w:sz w:val="24"/>
        </w:rPr>
        <w:t xml:space="preserve"> </w:t>
      </w:r>
      <w:r>
        <w:rPr>
          <w:sz w:val="24"/>
        </w:rPr>
        <w:t>legal</w:t>
      </w:r>
      <w:r>
        <w:rPr>
          <w:spacing w:val="-14"/>
          <w:sz w:val="24"/>
        </w:rPr>
        <w:t xml:space="preserve"> </w:t>
      </w:r>
      <w:r>
        <w:rPr>
          <w:sz w:val="24"/>
        </w:rPr>
        <w:t>texts.</w:t>
      </w:r>
      <w:r>
        <w:rPr>
          <w:spacing w:val="3"/>
          <w:sz w:val="24"/>
        </w:rPr>
        <w:t xml:space="preserve"> </w:t>
      </w:r>
      <w:r>
        <w:rPr>
          <w:rFonts w:ascii="Times New Roman" w:hAnsi="Times New Roman"/>
          <w:i/>
          <w:sz w:val="24"/>
        </w:rPr>
        <w:t>Pages</w:t>
      </w:r>
      <w:r>
        <w:rPr>
          <w:rFonts w:ascii="Times New Roman" w:hAnsi="Times New Roman"/>
          <w:i/>
          <w:spacing w:val="-16"/>
          <w:sz w:val="24"/>
        </w:rPr>
        <w:t xml:space="preserve"> </w:t>
      </w:r>
      <w:r>
        <w:rPr>
          <w:rFonts w:ascii="Times New Roman" w:hAnsi="Times New Roman"/>
          <w:i/>
          <w:sz w:val="24"/>
        </w:rPr>
        <w:t>225–230</w:t>
      </w:r>
      <w:r>
        <w:rPr>
          <w:rFonts w:ascii="Times New Roman" w:hAnsi="Times New Roman"/>
          <w:i/>
          <w:spacing w:val="-17"/>
          <w:sz w:val="24"/>
        </w:rPr>
        <w:t xml:space="preserve"> </w:t>
      </w:r>
      <w:r>
        <w:rPr>
          <w:rFonts w:ascii="Times New Roman" w:hAnsi="Times New Roman"/>
          <w:i/>
          <w:sz w:val="24"/>
        </w:rPr>
        <w:t>of</w:t>
      </w:r>
      <w:r>
        <w:rPr>
          <w:rFonts w:ascii="Times New Roman" w:hAnsi="Times New Roman"/>
          <w:i/>
          <w:spacing w:val="-17"/>
          <w:sz w:val="24"/>
        </w:rPr>
        <w:t xml:space="preserve"> </w:t>
      </w:r>
      <w:r>
        <w:rPr>
          <w:rFonts w:ascii="Times New Roman" w:hAnsi="Times New Roman"/>
          <w:i/>
          <w:sz w:val="24"/>
        </w:rPr>
        <w:t>: Proceedings of the 11th international conference on Artificial intelligence and law</w:t>
      </w:r>
      <w:r>
        <w:rPr>
          <w:sz w:val="24"/>
        </w:rPr>
        <w:t>.</w:t>
      </w:r>
      <w:r>
        <w:rPr>
          <w:spacing w:val="28"/>
          <w:sz w:val="24"/>
        </w:rPr>
        <w:t xml:space="preserve"> </w:t>
      </w:r>
      <w:r>
        <w:rPr>
          <w:sz w:val="24"/>
        </w:rPr>
        <w:t>ACM.</w:t>
      </w:r>
    </w:p>
    <w:p w:rsidR="00B77999" w:rsidRDefault="00D9490F">
      <w:pPr>
        <w:spacing w:before="255" w:line="252" w:lineRule="auto"/>
        <w:ind w:left="373" w:right="2493" w:hanging="235"/>
        <w:jc w:val="both"/>
        <w:rPr>
          <w:sz w:val="24"/>
        </w:rPr>
      </w:pPr>
      <w:bookmarkStart w:id="553" w:name="_bookmark419"/>
      <w:bookmarkEnd w:id="553"/>
      <w:r>
        <w:rPr>
          <w:sz w:val="24"/>
        </w:rPr>
        <w:t>Muhlenbach, Fabrice, &amp; Sayn, Isabelle. 2019 (June). Artificial</w:t>
      </w:r>
      <w:r>
        <w:rPr>
          <w:spacing w:val="-44"/>
          <w:sz w:val="24"/>
        </w:rPr>
        <w:t xml:space="preserve"> </w:t>
      </w:r>
      <w:r>
        <w:rPr>
          <w:sz w:val="24"/>
        </w:rPr>
        <w:t xml:space="preserve">Intelligence and Law : What Do People Really </w:t>
      </w:r>
      <w:r>
        <w:rPr>
          <w:spacing w:val="-6"/>
          <w:sz w:val="24"/>
        </w:rPr>
        <w:t xml:space="preserve">Want </w:t>
      </w:r>
      <w:r>
        <w:rPr>
          <w:sz w:val="24"/>
        </w:rPr>
        <w:t xml:space="preserve">? : Example of a French Mul- tidisciplinary </w:t>
      </w:r>
      <w:r>
        <w:rPr>
          <w:spacing w:val="-4"/>
          <w:sz w:val="24"/>
        </w:rPr>
        <w:t xml:space="preserve">Working </w:t>
      </w:r>
      <w:r>
        <w:rPr>
          <w:sz w:val="24"/>
        </w:rPr>
        <w:t xml:space="preserve">Group. </w:t>
      </w:r>
      <w:r>
        <w:rPr>
          <w:rFonts w:ascii="Times New Roman" w:hAnsi="Times New Roman"/>
          <w:i/>
          <w:sz w:val="24"/>
        </w:rPr>
        <w:t>Pages 224–228 of : Proceedings of the 17th International Conference on Artificial Intelligence and Law</w:t>
      </w:r>
      <w:r>
        <w:rPr>
          <w:sz w:val="24"/>
        </w:rPr>
        <w:t>.</w:t>
      </w:r>
      <w:r>
        <w:rPr>
          <w:spacing w:val="18"/>
          <w:sz w:val="24"/>
        </w:rPr>
        <w:t xml:space="preserve"> </w:t>
      </w:r>
      <w:r>
        <w:rPr>
          <w:sz w:val="24"/>
        </w:rPr>
        <w:t>ACM.</w:t>
      </w:r>
    </w:p>
    <w:p w:rsidR="00B77999" w:rsidRDefault="00D9490F">
      <w:pPr>
        <w:spacing w:before="259" w:line="249" w:lineRule="auto"/>
        <w:ind w:left="373" w:right="2493" w:hanging="235"/>
        <w:jc w:val="both"/>
        <w:rPr>
          <w:sz w:val="24"/>
        </w:rPr>
      </w:pPr>
      <w:bookmarkStart w:id="554" w:name="_bookmark420"/>
      <w:bookmarkEnd w:id="554"/>
      <w:r w:rsidRPr="00185C4E">
        <w:rPr>
          <w:sz w:val="24"/>
          <w:lang w:val="fr-FR"/>
        </w:rPr>
        <w:t>Mussard,</w:t>
      </w:r>
      <w:r w:rsidRPr="00185C4E">
        <w:rPr>
          <w:spacing w:val="-28"/>
          <w:sz w:val="24"/>
          <w:lang w:val="fr-FR"/>
        </w:rPr>
        <w:t xml:space="preserve"> </w:t>
      </w:r>
      <w:r w:rsidRPr="00185C4E">
        <w:rPr>
          <w:sz w:val="24"/>
          <w:lang w:val="fr-FR"/>
        </w:rPr>
        <w:t>Stéphane,</w:t>
      </w:r>
      <w:r w:rsidRPr="00185C4E">
        <w:rPr>
          <w:spacing w:val="-27"/>
          <w:sz w:val="24"/>
          <w:lang w:val="fr-FR"/>
        </w:rPr>
        <w:t xml:space="preserve"> </w:t>
      </w:r>
      <w:r w:rsidRPr="00185C4E">
        <w:rPr>
          <w:sz w:val="24"/>
          <w:lang w:val="fr-FR"/>
        </w:rPr>
        <w:t>&amp;</w:t>
      </w:r>
      <w:r w:rsidRPr="00185C4E">
        <w:rPr>
          <w:spacing w:val="-28"/>
          <w:sz w:val="24"/>
          <w:lang w:val="fr-FR"/>
        </w:rPr>
        <w:t xml:space="preserve"> </w:t>
      </w:r>
      <w:r w:rsidRPr="00185C4E">
        <w:rPr>
          <w:sz w:val="24"/>
          <w:lang w:val="fr-FR"/>
        </w:rPr>
        <w:t>Souissi-Benrejab,</w:t>
      </w:r>
      <w:r w:rsidRPr="00185C4E">
        <w:rPr>
          <w:spacing w:val="-27"/>
          <w:sz w:val="24"/>
          <w:lang w:val="fr-FR"/>
        </w:rPr>
        <w:t xml:space="preserve"> </w:t>
      </w:r>
      <w:r w:rsidRPr="00185C4E">
        <w:rPr>
          <w:sz w:val="24"/>
          <w:lang w:val="fr-FR"/>
        </w:rPr>
        <w:t>Fattouma.</w:t>
      </w:r>
      <w:r w:rsidRPr="00185C4E">
        <w:rPr>
          <w:spacing w:val="-27"/>
          <w:sz w:val="24"/>
          <w:lang w:val="fr-FR"/>
        </w:rPr>
        <w:t xml:space="preserve"> </w:t>
      </w:r>
      <w:r>
        <w:rPr>
          <w:sz w:val="24"/>
        </w:rPr>
        <w:t>2018.</w:t>
      </w:r>
      <w:r>
        <w:rPr>
          <w:spacing w:val="-16"/>
          <w:sz w:val="24"/>
        </w:rPr>
        <w:t xml:space="preserve"> </w:t>
      </w:r>
      <w:r>
        <w:rPr>
          <w:sz w:val="24"/>
        </w:rPr>
        <w:t>Gini-PLS</w:t>
      </w:r>
      <w:r>
        <w:rPr>
          <w:spacing w:val="-28"/>
          <w:sz w:val="24"/>
        </w:rPr>
        <w:t xml:space="preserve"> </w:t>
      </w:r>
      <w:r>
        <w:rPr>
          <w:sz w:val="24"/>
        </w:rPr>
        <w:t xml:space="preserve">Regres- sions. </w:t>
      </w:r>
      <w:r>
        <w:rPr>
          <w:rFonts w:ascii="Times New Roman" w:hAnsi="Times New Roman"/>
          <w:i/>
          <w:sz w:val="24"/>
        </w:rPr>
        <w:t>Journal of Quantitative Economics</w:t>
      </w:r>
      <w:r>
        <w:rPr>
          <w:sz w:val="24"/>
        </w:rPr>
        <w:t>, April,</w:t>
      </w:r>
      <w:r>
        <w:rPr>
          <w:spacing w:val="-41"/>
          <w:sz w:val="24"/>
        </w:rPr>
        <w:t xml:space="preserve"> </w:t>
      </w:r>
      <w:r>
        <w:rPr>
          <w:sz w:val="24"/>
        </w:rPr>
        <w:t>1–36.</w:t>
      </w:r>
    </w:p>
    <w:p w:rsidR="00B77999" w:rsidRDefault="00D9490F">
      <w:pPr>
        <w:spacing w:before="263" w:line="249" w:lineRule="auto"/>
        <w:ind w:left="373" w:right="2493" w:hanging="235"/>
        <w:jc w:val="both"/>
        <w:rPr>
          <w:sz w:val="24"/>
        </w:rPr>
      </w:pPr>
      <w:bookmarkStart w:id="555" w:name="_bookmark421"/>
      <w:bookmarkEnd w:id="555"/>
      <w:r>
        <w:rPr>
          <w:sz w:val="24"/>
        </w:rPr>
        <w:t xml:space="preserve">Nadeau, David, &amp; Sekine, Satoshi. 2007. A survey of named entity recog- nition and classification. </w:t>
      </w:r>
      <w:r>
        <w:rPr>
          <w:rFonts w:ascii="Times New Roman" w:hAnsi="Times New Roman"/>
          <w:i/>
          <w:sz w:val="24"/>
        </w:rPr>
        <w:t>Lingvisticae Investigationes</w:t>
      </w:r>
      <w:r>
        <w:rPr>
          <w:sz w:val="24"/>
        </w:rPr>
        <w:t xml:space="preserve">, </w:t>
      </w:r>
      <w:r>
        <w:rPr>
          <w:rFonts w:ascii="Times New Roman" w:hAnsi="Times New Roman"/>
          <w:b/>
          <w:sz w:val="24"/>
        </w:rPr>
        <w:t>30</w:t>
      </w:r>
      <w:r>
        <w:rPr>
          <w:sz w:val="24"/>
        </w:rPr>
        <w:t>(1), 3–26.</w:t>
      </w:r>
    </w:p>
    <w:p w:rsidR="00B77999" w:rsidRDefault="00D9490F">
      <w:pPr>
        <w:spacing w:before="264" w:line="252" w:lineRule="auto"/>
        <w:ind w:left="373" w:right="2493" w:hanging="235"/>
        <w:jc w:val="both"/>
        <w:rPr>
          <w:sz w:val="24"/>
        </w:rPr>
      </w:pPr>
      <w:bookmarkStart w:id="556" w:name="_bookmark422"/>
      <w:bookmarkEnd w:id="556"/>
      <w:r>
        <w:rPr>
          <w:sz w:val="24"/>
        </w:rPr>
        <w:t xml:space="preserve">Nair, Akhil M., &amp; Wagh, Rupali Sunil. 2018. Similarity Analysis of Court Judgements Using Association Rule Mining on Case Citation Data - A Case Study. </w:t>
      </w:r>
      <w:r>
        <w:rPr>
          <w:rFonts w:ascii="Times New Roman" w:hAnsi="Times New Roman"/>
          <w:i/>
          <w:sz w:val="24"/>
        </w:rPr>
        <w:t>International Journal of Engineering Research and Technology</w:t>
      </w:r>
      <w:r>
        <w:rPr>
          <w:sz w:val="24"/>
        </w:rPr>
        <w:t xml:space="preserve">, </w:t>
      </w:r>
      <w:r>
        <w:rPr>
          <w:rFonts w:ascii="Times New Roman" w:hAnsi="Times New Roman"/>
          <w:b/>
          <w:sz w:val="24"/>
        </w:rPr>
        <w:t>11</w:t>
      </w:r>
      <w:r>
        <w:rPr>
          <w:sz w:val="24"/>
        </w:rPr>
        <w:t>(3), 373–381.</w:t>
      </w:r>
    </w:p>
    <w:p w:rsidR="00B77999" w:rsidRDefault="00D9490F">
      <w:pPr>
        <w:spacing w:before="259" w:line="252" w:lineRule="auto"/>
        <w:ind w:left="373" w:right="2493" w:hanging="235"/>
        <w:jc w:val="both"/>
        <w:rPr>
          <w:sz w:val="24"/>
        </w:rPr>
      </w:pPr>
      <w:bookmarkStart w:id="557" w:name="_bookmark423"/>
      <w:bookmarkEnd w:id="557"/>
      <w:r>
        <w:rPr>
          <w:sz w:val="24"/>
        </w:rPr>
        <w:t>Nallapati,</w:t>
      </w:r>
      <w:r>
        <w:rPr>
          <w:spacing w:val="-19"/>
          <w:sz w:val="24"/>
        </w:rPr>
        <w:t xml:space="preserve"> </w:t>
      </w:r>
      <w:r>
        <w:rPr>
          <w:sz w:val="24"/>
        </w:rPr>
        <w:t>Ramesh,</w:t>
      </w:r>
      <w:r>
        <w:rPr>
          <w:spacing w:val="-19"/>
          <w:sz w:val="24"/>
        </w:rPr>
        <w:t xml:space="preserve"> </w:t>
      </w:r>
      <w:r>
        <w:rPr>
          <w:sz w:val="24"/>
        </w:rPr>
        <w:t>Surdeanu,</w:t>
      </w:r>
      <w:r>
        <w:rPr>
          <w:spacing w:val="-18"/>
          <w:sz w:val="24"/>
        </w:rPr>
        <w:t xml:space="preserve"> </w:t>
      </w:r>
      <w:r>
        <w:rPr>
          <w:sz w:val="24"/>
        </w:rPr>
        <w:t>Mihai,</w:t>
      </w:r>
      <w:r>
        <w:rPr>
          <w:spacing w:val="-19"/>
          <w:sz w:val="24"/>
        </w:rPr>
        <w:t xml:space="preserve"> </w:t>
      </w:r>
      <w:r>
        <w:rPr>
          <w:sz w:val="24"/>
        </w:rPr>
        <w:t>&amp;</w:t>
      </w:r>
      <w:r>
        <w:rPr>
          <w:spacing w:val="-19"/>
          <w:sz w:val="24"/>
        </w:rPr>
        <w:t xml:space="preserve"> </w:t>
      </w:r>
      <w:r>
        <w:rPr>
          <w:sz w:val="24"/>
        </w:rPr>
        <w:t>Manning,</w:t>
      </w:r>
      <w:r>
        <w:rPr>
          <w:spacing w:val="-18"/>
          <w:sz w:val="24"/>
        </w:rPr>
        <w:t xml:space="preserve"> </w:t>
      </w:r>
      <w:r>
        <w:rPr>
          <w:sz w:val="24"/>
        </w:rPr>
        <w:t>Christopher.</w:t>
      </w:r>
      <w:r>
        <w:rPr>
          <w:spacing w:val="-19"/>
          <w:sz w:val="24"/>
        </w:rPr>
        <w:t xml:space="preserve"> </w:t>
      </w:r>
      <w:r>
        <w:rPr>
          <w:sz w:val="24"/>
        </w:rPr>
        <w:t>2010.</w:t>
      </w:r>
      <w:r>
        <w:rPr>
          <w:spacing w:val="-8"/>
          <w:sz w:val="24"/>
        </w:rPr>
        <w:t xml:space="preserve"> </w:t>
      </w:r>
      <w:r>
        <w:rPr>
          <w:sz w:val="24"/>
        </w:rPr>
        <w:t>Blind domain transfer for named entity recognition using generative latent topic</w:t>
      </w:r>
      <w:r>
        <w:rPr>
          <w:spacing w:val="-10"/>
          <w:sz w:val="24"/>
        </w:rPr>
        <w:t xml:space="preserve"> </w:t>
      </w:r>
      <w:r>
        <w:rPr>
          <w:sz w:val="24"/>
        </w:rPr>
        <w:t>models.</w:t>
      </w:r>
      <w:r>
        <w:rPr>
          <w:spacing w:val="10"/>
          <w:sz w:val="24"/>
        </w:rPr>
        <w:t xml:space="preserve"> </w:t>
      </w:r>
      <w:r>
        <w:rPr>
          <w:rFonts w:ascii="Times New Roman" w:hAnsi="Times New Roman"/>
          <w:i/>
          <w:sz w:val="24"/>
        </w:rPr>
        <w:t>Pages</w:t>
      </w:r>
      <w:r>
        <w:rPr>
          <w:rFonts w:ascii="Times New Roman" w:hAnsi="Times New Roman"/>
          <w:i/>
          <w:spacing w:val="-12"/>
          <w:sz w:val="24"/>
        </w:rPr>
        <w:t xml:space="preserve"> </w:t>
      </w:r>
      <w:r>
        <w:rPr>
          <w:rFonts w:ascii="Times New Roman" w:hAnsi="Times New Roman"/>
          <w:i/>
          <w:sz w:val="24"/>
        </w:rPr>
        <w:t>281–289</w:t>
      </w:r>
      <w:r>
        <w:rPr>
          <w:rFonts w:ascii="Times New Roman" w:hAnsi="Times New Roman"/>
          <w:i/>
          <w:spacing w:val="-12"/>
          <w:sz w:val="24"/>
        </w:rPr>
        <w:t xml:space="preserve"> </w:t>
      </w:r>
      <w:r>
        <w:rPr>
          <w:rFonts w:ascii="Times New Roman" w:hAnsi="Times New Roman"/>
          <w:i/>
          <w:sz w:val="24"/>
        </w:rPr>
        <w:t>of</w:t>
      </w:r>
      <w:r>
        <w:rPr>
          <w:rFonts w:ascii="Times New Roman" w:hAnsi="Times New Roman"/>
          <w:i/>
          <w:spacing w:val="-11"/>
          <w:sz w:val="24"/>
        </w:rPr>
        <w:t xml:space="preserve"> </w:t>
      </w:r>
      <w:r>
        <w:rPr>
          <w:rFonts w:ascii="Times New Roman" w:hAnsi="Times New Roman"/>
          <w:i/>
          <w:sz w:val="24"/>
        </w:rPr>
        <w:t>:</w:t>
      </w:r>
      <w:r>
        <w:rPr>
          <w:rFonts w:ascii="Times New Roman" w:hAnsi="Times New Roman"/>
          <w:i/>
          <w:spacing w:val="-12"/>
          <w:sz w:val="24"/>
        </w:rPr>
        <w:t xml:space="preserve"> </w:t>
      </w:r>
      <w:r>
        <w:rPr>
          <w:rFonts w:ascii="Times New Roman" w:hAnsi="Times New Roman"/>
          <w:i/>
          <w:sz w:val="24"/>
        </w:rPr>
        <w:t>Proceedings</w:t>
      </w:r>
      <w:r>
        <w:rPr>
          <w:rFonts w:ascii="Times New Roman" w:hAnsi="Times New Roman"/>
          <w:i/>
          <w:spacing w:val="-12"/>
          <w:sz w:val="24"/>
        </w:rPr>
        <w:t xml:space="preserve"> </w:t>
      </w:r>
      <w:r>
        <w:rPr>
          <w:rFonts w:ascii="Times New Roman" w:hAnsi="Times New Roman"/>
          <w:i/>
          <w:sz w:val="24"/>
        </w:rPr>
        <w:t>of</w:t>
      </w:r>
      <w:r>
        <w:rPr>
          <w:rFonts w:ascii="Times New Roman" w:hAnsi="Times New Roman"/>
          <w:i/>
          <w:spacing w:val="-12"/>
          <w:sz w:val="24"/>
        </w:rPr>
        <w:t xml:space="preserve"> </w:t>
      </w:r>
      <w:r>
        <w:rPr>
          <w:rFonts w:ascii="Times New Roman" w:hAnsi="Times New Roman"/>
          <w:i/>
          <w:sz w:val="24"/>
        </w:rPr>
        <w:t>the</w:t>
      </w:r>
      <w:r>
        <w:rPr>
          <w:rFonts w:ascii="Times New Roman" w:hAnsi="Times New Roman"/>
          <w:i/>
          <w:spacing w:val="-12"/>
          <w:sz w:val="24"/>
        </w:rPr>
        <w:t xml:space="preserve"> </w:t>
      </w:r>
      <w:r>
        <w:rPr>
          <w:rFonts w:ascii="Times New Roman" w:hAnsi="Times New Roman"/>
          <w:i/>
          <w:sz w:val="24"/>
        </w:rPr>
        <w:t>NIPS</w:t>
      </w:r>
      <w:r>
        <w:rPr>
          <w:rFonts w:ascii="Times New Roman" w:hAnsi="Times New Roman"/>
          <w:i/>
          <w:spacing w:val="-11"/>
          <w:sz w:val="24"/>
        </w:rPr>
        <w:t xml:space="preserve"> </w:t>
      </w:r>
      <w:r>
        <w:rPr>
          <w:rFonts w:ascii="Times New Roman" w:hAnsi="Times New Roman"/>
          <w:i/>
          <w:sz w:val="24"/>
        </w:rPr>
        <w:t>2010</w:t>
      </w:r>
      <w:r>
        <w:rPr>
          <w:rFonts w:ascii="Times New Roman" w:hAnsi="Times New Roman"/>
          <w:i/>
          <w:spacing w:val="-12"/>
          <w:sz w:val="24"/>
        </w:rPr>
        <w:t xml:space="preserve"> </w:t>
      </w:r>
      <w:r>
        <w:rPr>
          <w:rFonts w:ascii="Times New Roman" w:hAnsi="Times New Roman"/>
          <w:i/>
          <w:sz w:val="24"/>
        </w:rPr>
        <w:t>Workshop</w:t>
      </w:r>
      <w:r>
        <w:rPr>
          <w:rFonts w:ascii="Times New Roman" w:hAnsi="Times New Roman"/>
          <w:i/>
          <w:spacing w:val="-12"/>
          <w:sz w:val="24"/>
        </w:rPr>
        <w:t xml:space="preserve"> </w:t>
      </w:r>
      <w:r>
        <w:rPr>
          <w:rFonts w:ascii="Times New Roman" w:hAnsi="Times New Roman"/>
          <w:i/>
          <w:sz w:val="24"/>
        </w:rPr>
        <w:t xml:space="preserve">on </w:t>
      </w:r>
      <w:r>
        <w:rPr>
          <w:rFonts w:ascii="Times New Roman" w:hAnsi="Times New Roman"/>
          <w:i/>
          <w:spacing w:val="-4"/>
          <w:sz w:val="24"/>
        </w:rPr>
        <w:t xml:space="preserve">Transfer </w:t>
      </w:r>
      <w:r>
        <w:rPr>
          <w:rFonts w:ascii="Times New Roman" w:hAnsi="Times New Roman"/>
          <w:i/>
          <w:sz w:val="24"/>
        </w:rPr>
        <w:t xml:space="preserve">Learning </w:t>
      </w:r>
      <w:r>
        <w:rPr>
          <w:rFonts w:ascii="Times New Roman" w:hAnsi="Times New Roman"/>
          <w:i/>
          <w:spacing w:val="-6"/>
          <w:sz w:val="24"/>
        </w:rPr>
        <w:t xml:space="preserve">Via </w:t>
      </w:r>
      <w:r>
        <w:rPr>
          <w:rFonts w:ascii="Times New Roman" w:hAnsi="Times New Roman"/>
          <w:i/>
          <w:sz w:val="24"/>
        </w:rPr>
        <w:t>Rich Generative</w:t>
      </w:r>
      <w:r>
        <w:rPr>
          <w:rFonts w:ascii="Times New Roman" w:hAnsi="Times New Roman"/>
          <w:i/>
          <w:spacing w:val="3"/>
          <w:sz w:val="24"/>
        </w:rPr>
        <w:t xml:space="preserve"> </w:t>
      </w:r>
      <w:r>
        <w:rPr>
          <w:rFonts w:ascii="Times New Roman" w:hAnsi="Times New Roman"/>
          <w:i/>
          <w:sz w:val="24"/>
        </w:rPr>
        <w:t>Models</w:t>
      </w:r>
      <w:r>
        <w:rPr>
          <w:sz w:val="24"/>
        </w:rPr>
        <w:t>.</w:t>
      </w:r>
    </w:p>
    <w:p w:rsidR="00B77999" w:rsidRPr="00185C4E" w:rsidRDefault="00D9490F">
      <w:pPr>
        <w:spacing w:before="254" w:line="252" w:lineRule="auto"/>
        <w:ind w:left="373" w:right="2493" w:hanging="235"/>
        <w:jc w:val="both"/>
        <w:rPr>
          <w:sz w:val="24"/>
          <w:lang w:val="fr-FR"/>
        </w:rPr>
      </w:pPr>
      <w:bookmarkStart w:id="558" w:name="_bookmark424"/>
      <w:bookmarkEnd w:id="558"/>
      <w:r>
        <w:rPr>
          <w:sz w:val="24"/>
        </w:rPr>
        <w:t xml:space="preserve">Nazarenko, Adeline, &amp; </w:t>
      </w:r>
      <w:r>
        <w:rPr>
          <w:spacing w:val="-5"/>
          <w:sz w:val="24"/>
        </w:rPr>
        <w:t xml:space="preserve">Wyner, </w:t>
      </w:r>
      <w:r>
        <w:rPr>
          <w:sz w:val="24"/>
        </w:rPr>
        <w:t xml:space="preserve">Adam. 2017. Legal NLP Introduction. </w:t>
      </w:r>
      <w:r w:rsidRPr="00185C4E">
        <w:rPr>
          <w:rFonts w:ascii="Times New Roman" w:hAnsi="Times New Roman"/>
          <w:i/>
          <w:spacing w:val="-6"/>
          <w:sz w:val="24"/>
          <w:lang w:val="fr-FR"/>
        </w:rPr>
        <w:t xml:space="preserve">Trai- </w:t>
      </w:r>
      <w:r w:rsidRPr="00185C4E">
        <w:rPr>
          <w:rFonts w:ascii="Times New Roman" w:hAnsi="Times New Roman"/>
          <w:i/>
          <w:sz w:val="24"/>
          <w:lang w:val="fr-FR"/>
        </w:rPr>
        <w:t xml:space="preserve">tement automatique de la langue juridique / Legal Natural Language Proces- sing - Revue </w:t>
      </w:r>
      <w:r w:rsidRPr="00185C4E">
        <w:rPr>
          <w:rFonts w:ascii="Times New Roman" w:hAnsi="Times New Roman"/>
          <w:i/>
          <w:spacing w:val="-6"/>
          <w:sz w:val="24"/>
          <w:lang w:val="fr-FR"/>
        </w:rPr>
        <w:t>TAL</w:t>
      </w:r>
      <w:r w:rsidRPr="00185C4E">
        <w:rPr>
          <w:spacing w:val="-6"/>
          <w:sz w:val="24"/>
          <w:lang w:val="fr-FR"/>
        </w:rPr>
        <w:t xml:space="preserve">, </w:t>
      </w:r>
      <w:r w:rsidRPr="00185C4E">
        <w:rPr>
          <w:rFonts w:ascii="Times New Roman" w:hAnsi="Times New Roman"/>
          <w:b/>
          <w:sz w:val="24"/>
          <w:lang w:val="fr-FR"/>
        </w:rPr>
        <w:t>58</w:t>
      </w:r>
      <w:r w:rsidRPr="00185C4E">
        <w:rPr>
          <w:sz w:val="24"/>
          <w:lang w:val="fr-FR"/>
        </w:rPr>
        <w:t>(2), 7–19.</w:t>
      </w:r>
    </w:p>
    <w:p w:rsidR="00B77999" w:rsidRDefault="00D9490F">
      <w:pPr>
        <w:spacing w:before="257" w:line="249" w:lineRule="auto"/>
        <w:ind w:left="373" w:right="2493" w:hanging="235"/>
        <w:jc w:val="both"/>
        <w:rPr>
          <w:sz w:val="24"/>
        </w:rPr>
      </w:pPr>
      <w:bookmarkStart w:id="559" w:name="_bookmark425"/>
      <w:bookmarkEnd w:id="559"/>
      <w:r>
        <w:rPr>
          <w:sz w:val="24"/>
        </w:rPr>
        <w:t>Nefti, Samia, &amp; Oussalah, Mourad. 2004. Probabilistic-fuzzy clustering algorithm.</w:t>
      </w:r>
      <w:r>
        <w:rPr>
          <w:spacing w:val="5"/>
          <w:sz w:val="24"/>
        </w:rPr>
        <w:t xml:space="preserve"> </w:t>
      </w:r>
      <w:r>
        <w:rPr>
          <w:rFonts w:ascii="Times New Roman" w:hAnsi="Times New Roman"/>
          <w:i/>
          <w:sz w:val="24"/>
        </w:rPr>
        <w:t>Pages</w:t>
      </w:r>
      <w:r>
        <w:rPr>
          <w:rFonts w:ascii="Times New Roman" w:hAnsi="Times New Roman"/>
          <w:i/>
          <w:spacing w:val="-14"/>
          <w:sz w:val="24"/>
        </w:rPr>
        <w:t xml:space="preserve"> </w:t>
      </w:r>
      <w:r>
        <w:rPr>
          <w:rFonts w:ascii="Times New Roman" w:hAnsi="Times New Roman"/>
          <w:i/>
          <w:sz w:val="24"/>
        </w:rPr>
        <w:t>4786–4791</w:t>
      </w:r>
      <w:r>
        <w:rPr>
          <w:rFonts w:ascii="Times New Roman" w:hAnsi="Times New Roman"/>
          <w:i/>
          <w:spacing w:val="-14"/>
          <w:sz w:val="24"/>
        </w:rPr>
        <w:t xml:space="preserve"> </w:t>
      </w:r>
      <w:r>
        <w:rPr>
          <w:rFonts w:ascii="Times New Roman" w:hAnsi="Times New Roman"/>
          <w:i/>
          <w:sz w:val="24"/>
        </w:rPr>
        <w:t>of</w:t>
      </w:r>
      <w:r>
        <w:rPr>
          <w:rFonts w:ascii="Times New Roman" w:hAnsi="Times New Roman"/>
          <w:i/>
          <w:spacing w:val="-14"/>
          <w:sz w:val="24"/>
        </w:rPr>
        <w:t xml:space="preserve"> </w:t>
      </w:r>
      <w:r>
        <w:rPr>
          <w:rFonts w:ascii="Times New Roman" w:hAnsi="Times New Roman"/>
          <w:i/>
          <w:sz w:val="24"/>
        </w:rPr>
        <w:t>:</w:t>
      </w:r>
      <w:r>
        <w:rPr>
          <w:rFonts w:ascii="Times New Roman" w:hAnsi="Times New Roman"/>
          <w:i/>
          <w:spacing w:val="-14"/>
          <w:sz w:val="24"/>
        </w:rPr>
        <w:t xml:space="preserve"> </w:t>
      </w:r>
      <w:r>
        <w:rPr>
          <w:rFonts w:ascii="Times New Roman" w:hAnsi="Times New Roman"/>
          <w:i/>
          <w:sz w:val="24"/>
        </w:rPr>
        <w:t>2004</w:t>
      </w:r>
      <w:r>
        <w:rPr>
          <w:rFonts w:ascii="Times New Roman" w:hAnsi="Times New Roman"/>
          <w:i/>
          <w:spacing w:val="-14"/>
          <w:sz w:val="24"/>
        </w:rPr>
        <w:t xml:space="preserve"> </w:t>
      </w:r>
      <w:r>
        <w:rPr>
          <w:rFonts w:ascii="Times New Roman" w:hAnsi="Times New Roman"/>
          <w:i/>
          <w:sz w:val="24"/>
        </w:rPr>
        <w:t>IEEE</w:t>
      </w:r>
      <w:r>
        <w:rPr>
          <w:rFonts w:ascii="Times New Roman" w:hAnsi="Times New Roman"/>
          <w:i/>
          <w:spacing w:val="-14"/>
          <w:sz w:val="24"/>
        </w:rPr>
        <w:t xml:space="preserve"> </w:t>
      </w:r>
      <w:r>
        <w:rPr>
          <w:rFonts w:ascii="Times New Roman" w:hAnsi="Times New Roman"/>
          <w:i/>
          <w:sz w:val="24"/>
        </w:rPr>
        <w:t>International</w:t>
      </w:r>
      <w:r>
        <w:rPr>
          <w:rFonts w:ascii="Times New Roman" w:hAnsi="Times New Roman"/>
          <w:i/>
          <w:spacing w:val="-14"/>
          <w:sz w:val="24"/>
        </w:rPr>
        <w:t xml:space="preserve"> </w:t>
      </w:r>
      <w:r>
        <w:rPr>
          <w:rFonts w:ascii="Times New Roman" w:hAnsi="Times New Roman"/>
          <w:i/>
          <w:sz w:val="24"/>
        </w:rPr>
        <w:t>Conference</w:t>
      </w:r>
      <w:r>
        <w:rPr>
          <w:rFonts w:ascii="Times New Roman" w:hAnsi="Times New Roman"/>
          <w:i/>
          <w:spacing w:val="-14"/>
          <w:sz w:val="24"/>
        </w:rPr>
        <w:t xml:space="preserve"> </w:t>
      </w:r>
      <w:r>
        <w:rPr>
          <w:rFonts w:ascii="Times New Roman" w:hAnsi="Times New Roman"/>
          <w:i/>
          <w:sz w:val="24"/>
        </w:rPr>
        <w:t>on</w:t>
      </w:r>
      <w:r>
        <w:rPr>
          <w:rFonts w:ascii="Times New Roman" w:hAnsi="Times New Roman"/>
          <w:i/>
          <w:spacing w:val="-14"/>
          <w:sz w:val="24"/>
        </w:rPr>
        <w:t xml:space="preserve"> </w:t>
      </w:r>
      <w:r>
        <w:rPr>
          <w:rFonts w:ascii="Times New Roman" w:hAnsi="Times New Roman"/>
          <w:i/>
          <w:sz w:val="24"/>
        </w:rPr>
        <w:t>Sys- tems, Man and Cybernetics (IEEE Cat. No. 04CH37583)</w:t>
      </w:r>
      <w:r>
        <w:rPr>
          <w:sz w:val="24"/>
        </w:rPr>
        <w:t>, vol. 5.</w:t>
      </w:r>
      <w:r>
        <w:rPr>
          <w:spacing w:val="17"/>
          <w:sz w:val="24"/>
        </w:rPr>
        <w:t xml:space="preserve"> </w:t>
      </w:r>
      <w:r>
        <w:rPr>
          <w:sz w:val="24"/>
        </w:rPr>
        <w:t>IEEE.</w:t>
      </w:r>
    </w:p>
    <w:p w:rsidR="00B77999" w:rsidRDefault="00B77999">
      <w:pPr>
        <w:spacing w:line="249" w:lineRule="auto"/>
        <w:jc w:val="both"/>
        <w:rPr>
          <w:sz w:val="24"/>
        </w:rPr>
        <w:sectPr w:rsidR="00B77999">
          <w:pgSz w:w="11910" w:h="16840"/>
          <w:pgMar w:top="2180" w:right="0" w:bottom="280" w:left="1500" w:header="1885" w:footer="0" w:gutter="0"/>
          <w:cols w:space="720"/>
        </w:sectPr>
      </w:pPr>
    </w:p>
    <w:p w:rsidR="00B77999" w:rsidRDefault="00B77999">
      <w:pPr>
        <w:pStyle w:val="Corpsdetexte"/>
        <w:spacing w:before="5"/>
        <w:rPr>
          <w:sz w:val="28"/>
        </w:rPr>
      </w:pPr>
    </w:p>
    <w:p w:rsidR="00B77999" w:rsidRDefault="00D9490F">
      <w:pPr>
        <w:pStyle w:val="Corpsdetexte"/>
        <w:spacing w:before="105" w:line="252" w:lineRule="auto"/>
        <w:ind w:left="1210" w:right="1656" w:hanging="235"/>
        <w:jc w:val="both"/>
      </w:pPr>
      <w:bookmarkStart w:id="560" w:name="_bookmark426"/>
      <w:bookmarkEnd w:id="560"/>
      <w:r>
        <w:t>Ng,</w:t>
      </w:r>
      <w:r>
        <w:rPr>
          <w:spacing w:val="-8"/>
        </w:rPr>
        <w:t xml:space="preserve"> </w:t>
      </w:r>
      <w:r>
        <w:t>Hwee</w:t>
      </w:r>
      <w:r>
        <w:rPr>
          <w:spacing w:val="-8"/>
        </w:rPr>
        <w:t xml:space="preserve"> </w:t>
      </w:r>
      <w:r>
        <w:rPr>
          <w:spacing w:val="-6"/>
        </w:rPr>
        <w:t>Tou,</w:t>
      </w:r>
      <w:r>
        <w:rPr>
          <w:spacing w:val="-8"/>
        </w:rPr>
        <w:t xml:space="preserve"> </w:t>
      </w:r>
      <w:r>
        <w:t>Goh,</w:t>
      </w:r>
      <w:r>
        <w:rPr>
          <w:spacing w:val="-7"/>
        </w:rPr>
        <w:t xml:space="preserve"> </w:t>
      </w:r>
      <w:r>
        <w:rPr>
          <w:spacing w:val="-8"/>
        </w:rPr>
        <w:t xml:space="preserve">Wei </w:t>
      </w:r>
      <w:r>
        <w:t>Boon,</w:t>
      </w:r>
      <w:r>
        <w:rPr>
          <w:spacing w:val="-8"/>
        </w:rPr>
        <w:t xml:space="preserve"> </w:t>
      </w:r>
      <w:r>
        <w:t>&amp;</w:t>
      </w:r>
      <w:r>
        <w:rPr>
          <w:spacing w:val="-8"/>
        </w:rPr>
        <w:t xml:space="preserve"> </w:t>
      </w:r>
      <w:r>
        <w:rPr>
          <w:spacing w:val="-6"/>
        </w:rPr>
        <w:t>Low,</w:t>
      </w:r>
      <w:r>
        <w:rPr>
          <w:spacing w:val="-7"/>
        </w:rPr>
        <w:t xml:space="preserve"> </w:t>
      </w:r>
      <w:r>
        <w:t>Kok</w:t>
      </w:r>
      <w:r>
        <w:rPr>
          <w:spacing w:val="-8"/>
        </w:rPr>
        <w:t xml:space="preserve"> </w:t>
      </w:r>
      <w:r>
        <w:t>Leong.</w:t>
      </w:r>
      <w:r>
        <w:rPr>
          <w:spacing w:val="-8"/>
        </w:rPr>
        <w:t xml:space="preserve"> </w:t>
      </w:r>
      <w:r>
        <w:t>1997.</w:t>
      </w:r>
      <w:r>
        <w:rPr>
          <w:spacing w:val="7"/>
        </w:rPr>
        <w:t xml:space="preserve"> </w:t>
      </w:r>
      <w:r>
        <w:t>Feature</w:t>
      </w:r>
      <w:r>
        <w:rPr>
          <w:spacing w:val="-8"/>
        </w:rPr>
        <w:t xml:space="preserve"> </w:t>
      </w:r>
      <w:r>
        <w:t xml:space="preserve">selection, perceptron learning, and a usability case study for text categorization. </w:t>
      </w:r>
      <w:r>
        <w:rPr>
          <w:rFonts w:ascii="Times New Roman" w:hAnsi="Times New Roman"/>
          <w:i/>
        </w:rPr>
        <w:t>Pages 67–73 of : ACM SIGIR Forum</w:t>
      </w:r>
      <w:r>
        <w:t>, vol. 31.</w:t>
      </w:r>
      <w:r>
        <w:rPr>
          <w:spacing w:val="34"/>
        </w:rPr>
        <w:t xml:space="preserve"> </w:t>
      </w:r>
      <w:r>
        <w:t>ACM.</w:t>
      </w:r>
    </w:p>
    <w:p w:rsidR="00B77999" w:rsidRDefault="00D9490F">
      <w:pPr>
        <w:spacing w:before="261" w:line="249" w:lineRule="auto"/>
        <w:ind w:left="1210" w:right="1656" w:hanging="235"/>
        <w:jc w:val="both"/>
        <w:rPr>
          <w:sz w:val="24"/>
        </w:rPr>
      </w:pPr>
      <w:bookmarkStart w:id="561" w:name="_bookmark427"/>
      <w:bookmarkEnd w:id="561"/>
      <w:r>
        <w:rPr>
          <w:sz w:val="24"/>
        </w:rPr>
        <w:t>Nguyen, Thien Huu, Cho, Kyunghyun, &amp; Grishman, Ralph. 2016. Joint Event</w:t>
      </w:r>
      <w:r>
        <w:rPr>
          <w:spacing w:val="-16"/>
          <w:sz w:val="24"/>
        </w:rPr>
        <w:t xml:space="preserve"> </w:t>
      </w:r>
      <w:r>
        <w:rPr>
          <w:sz w:val="24"/>
        </w:rPr>
        <w:t>Extraction</w:t>
      </w:r>
      <w:r>
        <w:rPr>
          <w:spacing w:val="-16"/>
          <w:sz w:val="24"/>
        </w:rPr>
        <w:t xml:space="preserve"> </w:t>
      </w:r>
      <w:r>
        <w:rPr>
          <w:sz w:val="24"/>
        </w:rPr>
        <w:t>via</w:t>
      </w:r>
      <w:r>
        <w:rPr>
          <w:spacing w:val="-15"/>
          <w:sz w:val="24"/>
        </w:rPr>
        <w:t xml:space="preserve"> </w:t>
      </w:r>
      <w:r>
        <w:rPr>
          <w:sz w:val="24"/>
        </w:rPr>
        <w:t>Recurrent</w:t>
      </w:r>
      <w:r>
        <w:rPr>
          <w:spacing w:val="-16"/>
          <w:sz w:val="24"/>
        </w:rPr>
        <w:t xml:space="preserve"> </w:t>
      </w:r>
      <w:r>
        <w:rPr>
          <w:sz w:val="24"/>
        </w:rPr>
        <w:t>Neural</w:t>
      </w:r>
      <w:r>
        <w:rPr>
          <w:spacing w:val="-16"/>
          <w:sz w:val="24"/>
        </w:rPr>
        <w:t xml:space="preserve"> </w:t>
      </w:r>
      <w:r>
        <w:rPr>
          <w:sz w:val="24"/>
        </w:rPr>
        <w:t>Networks.</w:t>
      </w:r>
      <w:r>
        <w:rPr>
          <w:spacing w:val="-5"/>
          <w:sz w:val="24"/>
        </w:rPr>
        <w:t xml:space="preserve"> </w:t>
      </w:r>
      <w:r>
        <w:rPr>
          <w:rFonts w:ascii="Times New Roman" w:hAnsi="Times New Roman"/>
          <w:i/>
          <w:sz w:val="24"/>
        </w:rPr>
        <w:t>Pages</w:t>
      </w:r>
      <w:r>
        <w:rPr>
          <w:rFonts w:ascii="Times New Roman" w:hAnsi="Times New Roman"/>
          <w:i/>
          <w:spacing w:val="-18"/>
          <w:sz w:val="24"/>
        </w:rPr>
        <w:t xml:space="preserve"> </w:t>
      </w:r>
      <w:r>
        <w:rPr>
          <w:rFonts w:ascii="Times New Roman" w:hAnsi="Times New Roman"/>
          <w:i/>
          <w:sz w:val="24"/>
        </w:rPr>
        <w:t>300–309</w:t>
      </w:r>
      <w:r>
        <w:rPr>
          <w:rFonts w:ascii="Times New Roman" w:hAnsi="Times New Roman"/>
          <w:i/>
          <w:spacing w:val="-18"/>
          <w:sz w:val="24"/>
        </w:rPr>
        <w:t xml:space="preserve"> </w:t>
      </w:r>
      <w:r>
        <w:rPr>
          <w:rFonts w:ascii="Times New Roman" w:hAnsi="Times New Roman"/>
          <w:i/>
          <w:sz w:val="24"/>
        </w:rPr>
        <w:t>of</w:t>
      </w:r>
      <w:r>
        <w:rPr>
          <w:rFonts w:ascii="Times New Roman" w:hAnsi="Times New Roman"/>
          <w:i/>
          <w:spacing w:val="-17"/>
          <w:sz w:val="24"/>
        </w:rPr>
        <w:t xml:space="preserve"> </w:t>
      </w:r>
      <w:r>
        <w:rPr>
          <w:rFonts w:ascii="Times New Roman" w:hAnsi="Times New Roman"/>
          <w:i/>
          <w:sz w:val="24"/>
        </w:rPr>
        <w:t>:</w:t>
      </w:r>
      <w:r>
        <w:rPr>
          <w:rFonts w:ascii="Times New Roman" w:hAnsi="Times New Roman"/>
          <w:i/>
          <w:spacing w:val="-18"/>
          <w:sz w:val="24"/>
        </w:rPr>
        <w:t xml:space="preserve"> </w:t>
      </w:r>
      <w:r>
        <w:rPr>
          <w:rFonts w:ascii="Times New Roman" w:hAnsi="Times New Roman"/>
          <w:i/>
          <w:spacing w:val="-8"/>
          <w:sz w:val="24"/>
        </w:rPr>
        <w:t xml:space="preserve">HLT- </w:t>
      </w:r>
      <w:r>
        <w:rPr>
          <w:rFonts w:ascii="Times New Roman" w:hAnsi="Times New Roman"/>
          <w:i/>
          <w:sz w:val="24"/>
        </w:rPr>
        <w:t>NAACL</w:t>
      </w:r>
      <w:r>
        <w:rPr>
          <w:sz w:val="24"/>
        </w:rPr>
        <w:t>.</w:t>
      </w:r>
    </w:p>
    <w:p w:rsidR="00B77999" w:rsidRDefault="00D9490F">
      <w:pPr>
        <w:spacing w:before="264" w:line="249" w:lineRule="auto"/>
        <w:ind w:left="1210" w:right="1656" w:hanging="235"/>
        <w:jc w:val="both"/>
        <w:rPr>
          <w:sz w:val="24"/>
        </w:rPr>
      </w:pPr>
      <w:bookmarkStart w:id="562" w:name="_bookmark428"/>
      <w:bookmarkEnd w:id="562"/>
      <w:r>
        <w:rPr>
          <w:sz w:val="24"/>
        </w:rPr>
        <w:t xml:space="preserve">Nigam, Kamal, Lafferty, John, &amp; McCallum, Andrew. 1999. Using maxi- mum entropy for text classification. </w:t>
      </w:r>
      <w:r>
        <w:rPr>
          <w:rFonts w:ascii="Times New Roman" w:hAnsi="Times New Roman"/>
          <w:i/>
          <w:sz w:val="24"/>
        </w:rPr>
        <w:t>Pages 61–67 of : IJCAI-99 Workshop on Machine Learning for Information Filtering</w:t>
      </w:r>
      <w:r>
        <w:rPr>
          <w:sz w:val="24"/>
        </w:rPr>
        <w:t>, vol. 1.</w:t>
      </w:r>
    </w:p>
    <w:p w:rsidR="00B77999" w:rsidRPr="00185C4E" w:rsidRDefault="00D9490F">
      <w:pPr>
        <w:spacing w:before="261" w:line="249" w:lineRule="auto"/>
        <w:ind w:left="1210" w:right="1656" w:hanging="235"/>
        <w:jc w:val="both"/>
        <w:rPr>
          <w:sz w:val="24"/>
          <w:lang w:val="fr-FR"/>
        </w:rPr>
      </w:pPr>
      <w:bookmarkStart w:id="563" w:name="_bookmark429"/>
      <w:bookmarkEnd w:id="563"/>
      <w:r>
        <w:rPr>
          <w:sz w:val="24"/>
        </w:rPr>
        <w:t xml:space="preserve">Olkin, Ingram, &amp; Yitzhaki, Shlomo. 1992. Gini regression analysis. </w:t>
      </w:r>
      <w:r w:rsidRPr="00185C4E">
        <w:rPr>
          <w:rFonts w:ascii="Times New Roman" w:hAnsi="Times New Roman"/>
          <w:i/>
          <w:sz w:val="24"/>
          <w:lang w:val="fr-FR"/>
        </w:rPr>
        <w:t>Inter- national Statistical Review/Revue Internationale de Statistique</w:t>
      </w:r>
      <w:r w:rsidRPr="00185C4E">
        <w:rPr>
          <w:sz w:val="24"/>
          <w:lang w:val="fr-FR"/>
        </w:rPr>
        <w:t>, 185–196.</w:t>
      </w:r>
    </w:p>
    <w:p w:rsidR="00B77999" w:rsidRDefault="00D9490F">
      <w:pPr>
        <w:pStyle w:val="Corpsdetexte"/>
        <w:spacing w:before="263" w:line="252" w:lineRule="auto"/>
        <w:ind w:left="1210" w:right="1656" w:hanging="235"/>
        <w:jc w:val="both"/>
      </w:pPr>
      <w:bookmarkStart w:id="564" w:name="_bookmark430"/>
      <w:bookmarkEnd w:id="564"/>
      <w:r w:rsidRPr="00185C4E">
        <w:rPr>
          <w:lang w:val="fr-FR"/>
        </w:rPr>
        <w:t xml:space="preserve">Paatero, Pentti, &amp; Tapper, Unto. 1994. </w:t>
      </w:r>
      <w:r>
        <w:t xml:space="preserve">Positive matrix factorization : A non-negative factor model with optimal utilization of error estimates of data values. </w:t>
      </w:r>
      <w:r>
        <w:rPr>
          <w:rFonts w:ascii="Times New Roman" w:hAnsi="Times New Roman"/>
          <w:i/>
        </w:rPr>
        <w:t>Environmetrics</w:t>
      </w:r>
      <w:r>
        <w:t xml:space="preserve">, </w:t>
      </w:r>
      <w:r>
        <w:rPr>
          <w:rFonts w:ascii="Times New Roman" w:hAnsi="Times New Roman"/>
          <w:b/>
        </w:rPr>
        <w:t>5</w:t>
      </w:r>
      <w:r>
        <w:t>(2), 111–126.</w:t>
      </w:r>
    </w:p>
    <w:p w:rsidR="00B77999" w:rsidRDefault="00D9490F">
      <w:pPr>
        <w:spacing w:before="260" w:line="252" w:lineRule="auto"/>
        <w:ind w:left="1210" w:right="1656" w:hanging="235"/>
        <w:jc w:val="both"/>
        <w:rPr>
          <w:sz w:val="24"/>
        </w:rPr>
      </w:pPr>
      <w:bookmarkStart w:id="565" w:name="_bookmark431"/>
      <w:bookmarkEnd w:id="565"/>
      <w:r>
        <w:rPr>
          <w:sz w:val="24"/>
        </w:rPr>
        <w:t xml:space="preserve">Pagliardini, Matteo, Gupta, </w:t>
      </w:r>
      <w:r>
        <w:rPr>
          <w:spacing w:val="-3"/>
          <w:sz w:val="24"/>
        </w:rPr>
        <w:t xml:space="preserve">Prakhar, </w:t>
      </w:r>
      <w:r>
        <w:rPr>
          <w:sz w:val="24"/>
        </w:rPr>
        <w:t xml:space="preserve">&amp; Jaggi, Martin. 2018. Unsupervised Learning of Sentence Embeddings using Compositional n-Gram Fea- tures. </w:t>
      </w:r>
      <w:r>
        <w:rPr>
          <w:rFonts w:ascii="Times New Roman" w:hAnsi="Times New Roman"/>
          <w:i/>
          <w:sz w:val="24"/>
        </w:rPr>
        <w:t xml:space="preserve">Pages 528–540 of : Proceedings of the 2018 Conference of the North American Chapter of the Association for Computational Linguistics : Human Language </w:t>
      </w:r>
      <w:r>
        <w:rPr>
          <w:rFonts w:ascii="Times New Roman" w:hAnsi="Times New Roman"/>
          <w:i/>
          <w:spacing w:val="-3"/>
          <w:sz w:val="24"/>
        </w:rPr>
        <w:t xml:space="preserve">Technologies </w:t>
      </w:r>
      <w:r>
        <w:rPr>
          <w:rFonts w:ascii="Times New Roman" w:hAnsi="Times New Roman"/>
          <w:i/>
          <w:sz w:val="24"/>
        </w:rPr>
        <w:t>(NAACL)</w:t>
      </w:r>
      <w:r>
        <w:rPr>
          <w:sz w:val="24"/>
        </w:rPr>
        <w:t>, vol. 1. Association for Computational Linguistics.</w:t>
      </w:r>
    </w:p>
    <w:p w:rsidR="00B77999" w:rsidRDefault="00B77999">
      <w:pPr>
        <w:pStyle w:val="Corpsdetexte"/>
        <w:spacing w:before="11"/>
        <w:rPr>
          <w:sz w:val="22"/>
        </w:rPr>
      </w:pPr>
    </w:p>
    <w:p w:rsidR="00B77999" w:rsidRDefault="00D9490F">
      <w:pPr>
        <w:spacing w:line="249" w:lineRule="auto"/>
        <w:ind w:left="1210" w:right="1656" w:hanging="235"/>
        <w:jc w:val="both"/>
        <w:rPr>
          <w:sz w:val="24"/>
        </w:rPr>
      </w:pPr>
      <w:bookmarkStart w:id="566" w:name="_bookmark432"/>
      <w:bookmarkEnd w:id="566"/>
      <w:r>
        <w:rPr>
          <w:sz w:val="24"/>
        </w:rPr>
        <w:t>Palm,</w:t>
      </w:r>
      <w:r>
        <w:rPr>
          <w:spacing w:val="-10"/>
          <w:sz w:val="24"/>
        </w:rPr>
        <w:t xml:space="preserve"> </w:t>
      </w:r>
      <w:r>
        <w:rPr>
          <w:sz w:val="24"/>
        </w:rPr>
        <w:t>Rasmus</w:t>
      </w:r>
      <w:r>
        <w:rPr>
          <w:spacing w:val="-10"/>
          <w:sz w:val="24"/>
        </w:rPr>
        <w:t xml:space="preserve"> </w:t>
      </w:r>
      <w:r>
        <w:rPr>
          <w:sz w:val="24"/>
        </w:rPr>
        <w:t>Berg,</w:t>
      </w:r>
      <w:r>
        <w:rPr>
          <w:spacing w:val="-9"/>
          <w:sz w:val="24"/>
        </w:rPr>
        <w:t xml:space="preserve"> </w:t>
      </w:r>
      <w:r>
        <w:rPr>
          <w:spacing w:val="-6"/>
          <w:sz w:val="24"/>
        </w:rPr>
        <w:t>Hovy,</w:t>
      </w:r>
      <w:r>
        <w:rPr>
          <w:spacing w:val="-9"/>
          <w:sz w:val="24"/>
        </w:rPr>
        <w:t xml:space="preserve"> </w:t>
      </w:r>
      <w:r>
        <w:rPr>
          <w:sz w:val="24"/>
        </w:rPr>
        <w:t>Dirk,</w:t>
      </w:r>
      <w:r>
        <w:rPr>
          <w:spacing w:val="-9"/>
          <w:sz w:val="24"/>
        </w:rPr>
        <w:t xml:space="preserve"> </w:t>
      </w:r>
      <w:r>
        <w:rPr>
          <w:sz w:val="24"/>
        </w:rPr>
        <w:t>Laws,</w:t>
      </w:r>
      <w:r>
        <w:rPr>
          <w:spacing w:val="-10"/>
          <w:sz w:val="24"/>
        </w:rPr>
        <w:t xml:space="preserve"> </w:t>
      </w:r>
      <w:r>
        <w:rPr>
          <w:sz w:val="24"/>
        </w:rPr>
        <w:t>Florian,</w:t>
      </w:r>
      <w:r>
        <w:rPr>
          <w:spacing w:val="-9"/>
          <w:sz w:val="24"/>
        </w:rPr>
        <w:t xml:space="preserve"> </w:t>
      </w:r>
      <w:r>
        <w:rPr>
          <w:sz w:val="24"/>
        </w:rPr>
        <w:t>&amp;</w:t>
      </w:r>
      <w:r>
        <w:rPr>
          <w:spacing w:val="-9"/>
          <w:sz w:val="24"/>
        </w:rPr>
        <w:t xml:space="preserve"> </w:t>
      </w:r>
      <w:r>
        <w:rPr>
          <w:spacing w:val="-4"/>
          <w:sz w:val="24"/>
        </w:rPr>
        <w:t>Winther,</w:t>
      </w:r>
      <w:r>
        <w:rPr>
          <w:spacing w:val="-10"/>
          <w:sz w:val="24"/>
        </w:rPr>
        <w:t xml:space="preserve"> </w:t>
      </w:r>
      <w:r>
        <w:rPr>
          <w:sz w:val="24"/>
        </w:rPr>
        <w:t>Ole.</w:t>
      </w:r>
      <w:r>
        <w:rPr>
          <w:spacing w:val="-9"/>
          <w:sz w:val="24"/>
        </w:rPr>
        <w:t xml:space="preserve"> </w:t>
      </w:r>
      <w:r>
        <w:rPr>
          <w:sz w:val="24"/>
        </w:rPr>
        <w:t>2017.</w:t>
      </w:r>
      <w:r>
        <w:rPr>
          <w:spacing w:val="7"/>
          <w:sz w:val="24"/>
        </w:rPr>
        <w:t xml:space="preserve"> </w:t>
      </w:r>
      <w:r>
        <w:rPr>
          <w:sz w:val="24"/>
        </w:rPr>
        <w:t xml:space="preserve">End- to-End Information Extraction without Token-Level Supervision. </w:t>
      </w:r>
      <w:r>
        <w:rPr>
          <w:rFonts w:ascii="Times New Roman"/>
          <w:i/>
          <w:sz w:val="24"/>
        </w:rPr>
        <w:t>In : Proceedings</w:t>
      </w:r>
      <w:r>
        <w:rPr>
          <w:rFonts w:ascii="Times New Roman"/>
          <w:i/>
          <w:spacing w:val="-20"/>
          <w:sz w:val="24"/>
        </w:rPr>
        <w:t xml:space="preserve"> </w:t>
      </w:r>
      <w:r>
        <w:rPr>
          <w:rFonts w:ascii="Times New Roman"/>
          <w:i/>
          <w:sz w:val="24"/>
        </w:rPr>
        <w:t>of</w:t>
      </w:r>
      <w:r>
        <w:rPr>
          <w:rFonts w:ascii="Times New Roman"/>
          <w:i/>
          <w:spacing w:val="-20"/>
          <w:sz w:val="24"/>
        </w:rPr>
        <w:t xml:space="preserve"> </w:t>
      </w:r>
      <w:r>
        <w:rPr>
          <w:rFonts w:ascii="Times New Roman"/>
          <w:i/>
          <w:sz w:val="24"/>
        </w:rPr>
        <w:t>the</w:t>
      </w:r>
      <w:r>
        <w:rPr>
          <w:rFonts w:ascii="Times New Roman"/>
          <w:i/>
          <w:spacing w:val="-19"/>
          <w:sz w:val="24"/>
        </w:rPr>
        <w:t xml:space="preserve"> </w:t>
      </w:r>
      <w:r>
        <w:rPr>
          <w:rFonts w:ascii="Times New Roman"/>
          <w:i/>
          <w:sz w:val="24"/>
        </w:rPr>
        <w:t>Workshop</w:t>
      </w:r>
      <w:r>
        <w:rPr>
          <w:rFonts w:ascii="Times New Roman"/>
          <w:i/>
          <w:spacing w:val="-20"/>
          <w:sz w:val="24"/>
        </w:rPr>
        <w:t xml:space="preserve"> </w:t>
      </w:r>
      <w:r>
        <w:rPr>
          <w:rFonts w:ascii="Times New Roman"/>
          <w:i/>
          <w:sz w:val="24"/>
        </w:rPr>
        <w:t>on</w:t>
      </w:r>
      <w:r>
        <w:rPr>
          <w:rFonts w:ascii="Times New Roman"/>
          <w:i/>
          <w:spacing w:val="-20"/>
          <w:sz w:val="24"/>
        </w:rPr>
        <w:t xml:space="preserve"> </w:t>
      </w:r>
      <w:r>
        <w:rPr>
          <w:rFonts w:ascii="Times New Roman"/>
          <w:i/>
          <w:sz w:val="24"/>
        </w:rPr>
        <w:t>Speech-Centric</w:t>
      </w:r>
      <w:r>
        <w:rPr>
          <w:rFonts w:ascii="Times New Roman"/>
          <w:i/>
          <w:spacing w:val="-19"/>
          <w:sz w:val="24"/>
        </w:rPr>
        <w:t xml:space="preserve"> </w:t>
      </w:r>
      <w:r>
        <w:rPr>
          <w:rFonts w:ascii="Times New Roman"/>
          <w:i/>
          <w:sz w:val="24"/>
        </w:rPr>
        <w:t>Natural</w:t>
      </w:r>
      <w:r>
        <w:rPr>
          <w:rFonts w:ascii="Times New Roman"/>
          <w:i/>
          <w:spacing w:val="-20"/>
          <w:sz w:val="24"/>
        </w:rPr>
        <w:t xml:space="preserve"> </w:t>
      </w:r>
      <w:r>
        <w:rPr>
          <w:rFonts w:ascii="Times New Roman"/>
          <w:i/>
          <w:sz w:val="24"/>
        </w:rPr>
        <w:t>Language</w:t>
      </w:r>
      <w:r>
        <w:rPr>
          <w:rFonts w:ascii="Times New Roman"/>
          <w:i/>
          <w:spacing w:val="-19"/>
          <w:sz w:val="24"/>
        </w:rPr>
        <w:t xml:space="preserve"> </w:t>
      </w:r>
      <w:r>
        <w:rPr>
          <w:rFonts w:ascii="Times New Roman"/>
          <w:i/>
          <w:sz w:val="24"/>
        </w:rPr>
        <w:t>Processing</w:t>
      </w:r>
      <w:r>
        <w:rPr>
          <w:sz w:val="24"/>
        </w:rPr>
        <w:t>.</w:t>
      </w:r>
    </w:p>
    <w:p w:rsidR="00B77999" w:rsidRDefault="00D9490F">
      <w:pPr>
        <w:spacing w:before="265" w:line="249" w:lineRule="auto"/>
        <w:ind w:left="1210" w:right="1656" w:hanging="235"/>
        <w:jc w:val="both"/>
        <w:rPr>
          <w:sz w:val="24"/>
        </w:rPr>
      </w:pPr>
      <w:bookmarkStart w:id="567" w:name="_bookmark433"/>
      <w:bookmarkEnd w:id="567"/>
      <w:r>
        <w:rPr>
          <w:spacing w:val="-3"/>
          <w:sz w:val="24"/>
        </w:rPr>
        <w:t xml:space="preserve">Palmer, </w:t>
      </w:r>
      <w:r>
        <w:rPr>
          <w:sz w:val="24"/>
        </w:rPr>
        <w:t xml:space="preserve">David D., &amp; </w:t>
      </w:r>
      <w:r>
        <w:rPr>
          <w:spacing w:val="-7"/>
          <w:sz w:val="24"/>
        </w:rPr>
        <w:t xml:space="preserve">Day, </w:t>
      </w:r>
      <w:r>
        <w:rPr>
          <w:sz w:val="24"/>
        </w:rPr>
        <w:t>David S. 1997. A statistical profile of the named entity</w:t>
      </w:r>
      <w:r>
        <w:rPr>
          <w:spacing w:val="-9"/>
          <w:sz w:val="24"/>
        </w:rPr>
        <w:t xml:space="preserve"> </w:t>
      </w:r>
      <w:r>
        <w:rPr>
          <w:sz w:val="24"/>
        </w:rPr>
        <w:t>task.</w:t>
      </w:r>
      <w:r>
        <w:rPr>
          <w:spacing w:val="19"/>
          <w:sz w:val="24"/>
        </w:rPr>
        <w:t xml:space="preserve"> </w:t>
      </w:r>
      <w:r>
        <w:rPr>
          <w:rFonts w:ascii="Times New Roman" w:hAnsi="Times New Roman"/>
          <w:i/>
          <w:sz w:val="24"/>
        </w:rPr>
        <w:t>Pages</w:t>
      </w:r>
      <w:r>
        <w:rPr>
          <w:rFonts w:ascii="Times New Roman" w:hAnsi="Times New Roman"/>
          <w:i/>
          <w:spacing w:val="-11"/>
          <w:sz w:val="24"/>
        </w:rPr>
        <w:t xml:space="preserve"> </w:t>
      </w:r>
      <w:r>
        <w:rPr>
          <w:rFonts w:ascii="Times New Roman" w:hAnsi="Times New Roman"/>
          <w:i/>
          <w:sz w:val="24"/>
        </w:rPr>
        <w:t>190–193</w:t>
      </w:r>
      <w:r>
        <w:rPr>
          <w:rFonts w:ascii="Times New Roman" w:hAnsi="Times New Roman"/>
          <w:i/>
          <w:spacing w:val="-10"/>
          <w:sz w:val="24"/>
        </w:rPr>
        <w:t xml:space="preserve"> </w:t>
      </w:r>
      <w:r>
        <w:rPr>
          <w:rFonts w:ascii="Times New Roman" w:hAnsi="Times New Roman"/>
          <w:i/>
          <w:sz w:val="24"/>
        </w:rPr>
        <w:t>of</w:t>
      </w:r>
      <w:r>
        <w:rPr>
          <w:rFonts w:ascii="Times New Roman" w:hAnsi="Times New Roman"/>
          <w:i/>
          <w:spacing w:val="-11"/>
          <w:sz w:val="24"/>
        </w:rPr>
        <w:t xml:space="preserve"> </w:t>
      </w:r>
      <w:r>
        <w:rPr>
          <w:rFonts w:ascii="Times New Roman" w:hAnsi="Times New Roman"/>
          <w:i/>
          <w:sz w:val="24"/>
        </w:rPr>
        <w:t>:</w:t>
      </w:r>
      <w:r>
        <w:rPr>
          <w:rFonts w:ascii="Times New Roman" w:hAnsi="Times New Roman"/>
          <w:i/>
          <w:spacing w:val="-10"/>
          <w:sz w:val="24"/>
        </w:rPr>
        <w:t xml:space="preserve"> </w:t>
      </w:r>
      <w:r>
        <w:rPr>
          <w:rFonts w:ascii="Times New Roman" w:hAnsi="Times New Roman"/>
          <w:i/>
          <w:sz w:val="24"/>
        </w:rPr>
        <w:t>Proceedings</w:t>
      </w:r>
      <w:r>
        <w:rPr>
          <w:rFonts w:ascii="Times New Roman" w:hAnsi="Times New Roman"/>
          <w:i/>
          <w:spacing w:val="-11"/>
          <w:sz w:val="24"/>
        </w:rPr>
        <w:t xml:space="preserve"> </w:t>
      </w:r>
      <w:r>
        <w:rPr>
          <w:rFonts w:ascii="Times New Roman" w:hAnsi="Times New Roman"/>
          <w:i/>
          <w:sz w:val="24"/>
        </w:rPr>
        <w:t>of</w:t>
      </w:r>
      <w:r>
        <w:rPr>
          <w:rFonts w:ascii="Times New Roman" w:hAnsi="Times New Roman"/>
          <w:i/>
          <w:spacing w:val="-10"/>
          <w:sz w:val="24"/>
        </w:rPr>
        <w:t xml:space="preserve"> </w:t>
      </w:r>
      <w:r>
        <w:rPr>
          <w:rFonts w:ascii="Times New Roman" w:hAnsi="Times New Roman"/>
          <w:i/>
          <w:sz w:val="24"/>
        </w:rPr>
        <w:t>the</w:t>
      </w:r>
      <w:r>
        <w:rPr>
          <w:rFonts w:ascii="Times New Roman" w:hAnsi="Times New Roman"/>
          <w:i/>
          <w:spacing w:val="-11"/>
          <w:sz w:val="24"/>
        </w:rPr>
        <w:t xml:space="preserve"> </w:t>
      </w:r>
      <w:r>
        <w:rPr>
          <w:rFonts w:ascii="Times New Roman" w:hAnsi="Times New Roman"/>
          <w:i/>
          <w:sz w:val="24"/>
        </w:rPr>
        <w:t>fifth</w:t>
      </w:r>
      <w:r>
        <w:rPr>
          <w:rFonts w:ascii="Times New Roman" w:hAnsi="Times New Roman"/>
          <w:i/>
          <w:spacing w:val="-10"/>
          <w:sz w:val="24"/>
        </w:rPr>
        <w:t xml:space="preserve"> </w:t>
      </w:r>
      <w:r>
        <w:rPr>
          <w:rFonts w:ascii="Times New Roman" w:hAnsi="Times New Roman"/>
          <w:i/>
          <w:sz w:val="24"/>
        </w:rPr>
        <w:t>conference</w:t>
      </w:r>
      <w:r>
        <w:rPr>
          <w:rFonts w:ascii="Times New Roman" w:hAnsi="Times New Roman"/>
          <w:i/>
          <w:spacing w:val="-11"/>
          <w:sz w:val="24"/>
        </w:rPr>
        <w:t xml:space="preserve"> </w:t>
      </w:r>
      <w:r>
        <w:rPr>
          <w:rFonts w:ascii="Times New Roman" w:hAnsi="Times New Roman"/>
          <w:i/>
          <w:sz w:val="24"/>
        </w:rPr>
        <w:t>on</w:t>
      </w:r>
      <w:r>
        <w:rPr>
          <w:rFonts w:ascii="Times New Roman" w:hAnsi="Times New Roman"/>
          <w:i/>
          <w:spacing w:val="-10"/>
          <w:sz w:val="24"/>
        </w:rPr>
        <w:t xml:space="preserve"> </w:t>
      </w:r>
      <w:r>
        <w:rPr>
          <w:rFonts w:ascii="Times New Roman" w:hAnsi="Times New Roman"/>
          <w:i/>
          <w:sz w:val="24"/>
        </w:rPr>
        <w:t>Applied natural language processing</w:t>
      </w:r>
      <w:r>
        <w:rPr>
          <w:sz w:val="24"/>
        </w:rPr>
        <w:t>. Association for Computational</w:t>
      </w:r>
      <w:r>
        <w:rPr>
          <w:spacing w:val="12"/>
          <w:sz w:val="24"/>
        </w:rPr>
        <w:t xml:space="preserve"> </w:t>
      </w:r>
      <w:r>
        <w:rPr>
          <w:sz w:val="24"/>
        </w:rPr>
        <w:t>Linguistics.</w:t>
      </w:r>
    </w:p>
    <w:p w:rsidR="00B77999" w:rsidRPr="00185C4E" w:rsidRDefault="00D9490F">
      <w:pPr>
        <w:spacing w:before="264" w:line="252" w:lineRule="auto"/>
        <w:ind w:left="1210" w:right="1656" w:hanging="235"/>
        <w:jc w:val="both"/>
        <w:rPr>
          <w:sz w:val="24"/>
          <w:lang w:val="fr-FR"/>
        </w:rPr>
      </w:pPr>
      <w:bookmarkStart w:id="568" w:name="_bookmark434"/>
      <w:bookmarkEnd w:id="568"/>
      <w:r>
        <w:rPr>
          <w:sz w:val="24"/>
        </w:rPr>
        <w:t xml:space="preserve">Paltoglou, Georgios, &amp; Thelwall, Mike. 2010. A study of information re- trieval weighting schemes for sentiment analysis. </w:t>
      </w:r>
      <w:r>
        <w:rPr>
          <w:rFonts w:ascii="Times New Roman" w:hAnsi="Times New Roman"/>
          <w:i/>
          <w:sz w:val="24"/>
        </w:rPr>
        <w:t>Pages 1386–1395 of : Proceedings of the 48th annual meeting of the association for computational linguistics</w:t>
      </w:r>
      <w:r>
        <w:rPr>
          <w:sz w:val="24"/>
        </w:rPr>
        <w:t xml:space="preserve">. </w:t>
      </w:r>
      <w:r w:rsidRPr="00185C4E">
        <w:rPr>
          <w:sz w:val="24"/>
          <w:lang w:val="fr-FR"/>
        </w:rPr>
        <w:t>Association for Computational Linguistics.</w:t>
      </w:r>
    </w:p>
    <w:p w:rsidR="00B77999" w:rsidRDefault="00D9490F">
      <w:pPr>
        <w:spacing w:before="252" w:line="249" w:lineRule="auto"/>
        <w:ind w:left="1210" w:right="1656" w:hanging="235"/>
        <w:jc w:val="both"/>
        <w:rPr>
          <w:sz w:val="24"/>
        </w:rPr>
      </w:pPr>
      <w:bookmarkStart w:id="569" w:name="_bookmark435"/>
      <w:bookmarkEnd w:id="569"/>
      <w:r w:rsidRPr="00185C4E">
        <w:rPr>
          <w:sz w:val="24"/>
          <w:lang w:val="fr-FR"/>
        </w:rPr>
        <w:t xml:space="preserve">Pedregosa, </w:t>
      </w:r>
      <w:r w:rsidRPr="00185C4E">
        <w:rPr>
          <w:spacing w:val="-8"/>
          <w:sz w:val="24"/>
          <w:lang w:val="fr-FR"/>
        </w:rPr>
        <w:t xml:space="preserve">F., </w:t>
      </w:r>
      <w:r w:rsidRPr="00185C4E">
        <w:rPr>
          <w:spacing w:val="-3"/>
          <w:sz w:val="24"/>
          <w:lang w:val="fr-FR"/>
        </w:rPr>
        <w:t xml:space="preserve">Varoquaux, </w:t>
      </w:r>
      <w:r w:rsidRPr="00185C4E">
        <w:rPr>
          <w:sz w:val="24"/>
          <w:lang w:val="fr-FR"/>
        </w:rPr>
        <w:t xml:space="preserve">G., Gramfort, A., Michel, </w:t>
      </w:r>
      <w:r w:rsidRPr="00185C4E">
        <w:rPr>
          <w:spacing w:val="-11"/>
          <w:sz w:val="24"/>
          <w:lang w:val="fr-FR"/>
        </w:rPr>
        <w:t xml:space="preserve">V., </w:t>
      </w:r>
      <w:r w:rsidRPr="00185C4E">
        <w:rPr>
          <w:rFonts w:ascii="Times New Roman" w:hAnsi="Times New Roman"/>
          <w:i/>
          <w:sz w:val="24"/>
          <w:lang w:val="fr-FR"/>
        </w:rPr>
        <w:t xml:space="preserve">et al. </w:t>
      </w:r>
      <w:r w:rsidRPr="00185C4E">
        <w:rPr>
          <w:sz w:val="24"/>
          <w:lang w:val="fr-FR"/>
        </w:rPr>
        <w:t xml:space="preserve">. 2011. </w:t>
      </w:r>
      <w:r>
        <w:rPr>
          <w:sz w:val="24"/>
        </w:rPr>
        <w:t>Scikit- learn</w:t>
      </w:r>
      <w:r>
        <w:rPr>
          <w:spacing w:val="-21"/>
          <w:sz w:val="24"/>
        </w:rPr>
        <w:t xml:space="preserve"> </w:t>
      </w:r>
      <w:r>
        <w:rPr>
          <w:sz w:val="24"/>
        </w:rPr>
        <w:t>:</w:t>
      </w:r>
      <w:r>
        <w:rPr>
          <w:spacing w:val="-20"/>
          <w:sz w:val="24"/>
        </w:rPr>
        <w:t xml:space="preserve"> </w:t>
      </w:r>
      <w:r>
        <w:rPr>
          <w:sz w:val="24"/>
        </w:rPr>
        <w:t>Machine</w:t>
      </w:r>
      <w:r>
        <w:rPr>
          <w:spacing w:val="-20"/>
          <w:sz w:val="24"/>
        </w:rPr>
        <w:t xml:space="preserve"> </w:t>
      </w:r>
      <w:r>
        <w:rPr>
          <w:sz w:val="24"/>
        </w:rPr>
        <w:t>Learning</w:t>
      </w:r>
      <w:r>
        <w:rPr>
          <w:spacing w:val="-20"/>
          <w:sz w:val="24"/>
        </w:rPr>
        <w:t xml:space="preserve"> </w:t>
      </w:r>
      <w:r>
        <w:rPr>
          <w:sz w:val="24"/>
        </w:rPr>
        <w:t>in</w:t>
      </w:r>
      <w:r>
        <w:rPr>
          <w:spacing w:val="-20"/>
          <w:sz w:val="24"/>
        </w:rPr>
        <w:t xml:space="preserve"> </w:t>
      </w:r>
      <w:r>
        <w:rPr>
          <w:sz w:val="24"/>
        </w:rPr>
        <w:t>Python.</w:t>
      </w:r>
      <w:r>
        <w:rPr>
          <w:spacing w:val="-9"/>
          <w:sz w:val="24"/>
        </w:rPr>
        <w:t xml:space="preserve"> </w:t>
      </w:r>
      <w:r>
        <w:rPr>
          <w:rFonts w:ascii="Times New Roman" w:hAnsi="Times New Roman"/>
          <w:i/>
          <w:sz w:val="24"/>
        </w:rPr>
        <w:t>Journal</w:t>
      </w:r>
      <w:r>
        <w:rPr>
          <w:rFonts w:ascii="Times New Roman" w:hAnsi="Times New Roman"/>
          <w:i/>
          <w:spacing w:val="-22"/>
          <w:sz w:val="24"/>
        </w:rPr>
        <w:t xml:space="preserve"> </w:t>
      </w:r>
      <w:r>
        <w:rPr>
          <w:rFonts w:ascii="Times New Roman" w:hAnsi="Times New Roman"/>
          <w:i/>
          <w:sz w:val="24"/>
        </w:rPr>
        <w:t>of</w:t>
      </w:r>
      <w:r>
        <w:rPr>
          <w:rFonts w:ascii="Times New Roman" w:hAnsi="Times New Roman"/>
          <w:i/>
          <w:spacing w:val="-22"/>
          <w:sz w:val="24"/>
        </w:rPr>
        <w:t xml:space="preserve"> </w:t>
      </w:r>
      <w:r>
        <w:rPr>
          <w:rFonts w:ascii="Times New Roman" w:hAnsi="Times New Roman"/>
          <w:i/>
          <w:sz w:val="24"/>
        </w:rPr>
        <w:t>Machine</w:t>
      </w:r>
      <w:r>
        <w:rPr>
          <w:rFonts w:ascii="Times New Roman" w:hAnsi="Times New Roman"/>
          <w:i/>
          <w:spacing w:val="-22"/>
          <w:sz w:val="24"/>
        </w:rPr>
        <w:t xml:space="preserve"> </w:t>
      </w:r>
      <w:r>
        <w:rPr>
          <w:rFonts w:ascii="Times New Roman" w:hAnsi="Times New Roman"/>
          <w:i/>
          <w:sz w:val="24"/>
        </w:rPr>
        <w:t>Learning</w:t>
      </w:r>
      <w:r>
        <w:rPr>
          <w:rFonts w:ascii="Times New Roman" w:hAnsi="Times New Roman"/>
          <w:i/>
          <w:spacing w:val="-22"/>
          <w:sz w:val="24"/>
        </w:rPr>
        <w:t xml:space="preserve"> </w:t>
      </w:r>
      <w:r>
        <w:rPr>
          <w:rFonts w:ascii="Times New Roman" w:hAnsi="Times New Roman"/>
          <w:i/>
          <w:sz w:val="24"/>
        </w:rPr>
        <w:t>Research</w:t>
      </w:r>
      <w:r>
        <w:rPr>
          <w:sz w:val="24"/>
        </w:rPr>
        <w:t xml:space="preserve">, </w:t>
      </w:r>
      <w:r>
        <w:rPr>
          <w:rFonts w:ascii="Times New Roman" w:hAnsi="Times New Roman"/>
          <w:b/>
          <w:sz w:val="24"/>
        </w:rPr>
        <w:t>12</w:t>
      </w:r>
      <w:r>
        <w:rPr>
          <w:sz w:val="24"/>
        </w:rPr>
        <w:t>,</w:t>
      </w:r>
      <w:r>
        <w:rPr>
          <w:spacing w:val="-1"/>
          <w:sz w:val="24"/>
        </w:rPr>
        <w:t xml:space="preserve"> </w:t>
      </w:r>
      <w:r>
        <w:rPr>
          <w:sz w:val="24"/>
        </w:rPr>
        <w:t>2825–2830.</w:t>
      </w:r>
    </w:p>
    <w:p w:rsidR="00B77999" w:rsidRDefault="00B77999">
      <w:pPr>
        <w:spacing w:line="249" w:lineRule="auto"/>
        <w:jc w:val="both"/>
        <w:rPr>
          <w:sz w:val="24"/>
        </w:rPr>
        <w:sectPr w:rsidR="00B77999">
          <w:pgSz w:w="11910" w:h="16840"/>
          <w:pgMar w:top="2180" w:right="0" w:bottom="280" w:left="1500" w:header="1885" w:footer="0" w:gutter="0"/>
          <w:cols w:space="720"/>
        </w:sectPr>
      </w:pPr>
    </w:p>
    <w:p w:rsidR="00B77999" w:rsidRDefault="00B77999">
      <w:pPr>
        <w:pStyle w:val="Corpsdetexte"/>
        <w:spacing w:before="5"/>
        <w:rPr>
          <w:sz w:val="28"/>
        </w:rPr>
      </w:pPr>
    </w:p>
    <w:p w:rsidR="00B77999" w:rsidRDefault="00D9490F">
      <w:pPr>
        <w:spacing w:before="105" w:line="252" w:lineRule="auto"/>
        <w:ind w:left="373" w:right="2493" w:hanging="235"/>
        <w:jc w:val="both"/>
        <w:rPr>
          <w:sz w:val="24"/>
        </w:rPr>
      </w:pPr>
      <w:bookmarkStart w:id="570" w:name="_bookmark436"/>
      <w:bookmarkEnd w:id="570"/>
      <w:r>
        <w:rPr>
          <w:sz w:val="24"/>
        </w:rPr>
        <w:t xml:space="preserve">Pennington, </w:t>
      </w:r>
      <w:r>
        <w:rPr>
          <w:spacing w:val="-5"/>
          <w:sz w:val="24"/>
        </w:rPr>
        <w:t xml:space="preserve">Jeffrey, </w:t>
      </w:r>
      <w:r>
        <w:rPr>
          <w:spacing w:val="-3"/>
          <w:sz w:val="24"/>
        </w:rPr>
        <w:t xml:space="preserve">Socher, </w:t>
      </w:r>
      <w:r>
        <w:rPr>
          <w:sz w:val="24"/>
        </w:rPr>
        <w:t>Richard, &amp; Manning, Christopher. 2014. Glove</w:t>
      </w:r>
      <w:r>
        <w:rPr>
          <w:spacing w:val="-10"/>
          <w:sz w:val="24"/>
        </w:rPr>
        <w:t xml:space="preserve"> </w:t>
      </w:r>
      <w:r>
        <w:rPr>
          <w:sz w:val="24"/>
        </w:rPr>
        <w:t>:</w:t>
      </w:r>
      <w:r>
        <w:rPr>
          <w:spacing w:val="-9"/>
          <w:sz w:val="24"/>
        </w:rPr>
        <w:t xml:space="preserve"> </w:t>
      </w:r>
      <w:r>
        <w:rPr>
          <w:sz w:val="24"/>
        </w:rPr>
        <w:t>Global</w:t>
      </w:r>
      <w:r>
        <w:rPr>
          <w:spacing w:val="-9"/>
          <w:sz w:val="24"/>
        </w:rPr>
        <w:t xml:space="preserve"> </w:t>
      </w:r>
      <w:r>
        <w:rPr>
          <w:sz w:val="24"/>
        </w:rPr>
        <w:t>vectors</w:t>
      </w:r>
      <w:r>
        <w:rPr>
          <w:spacing w:val="-10"/>
          <w:sz w:val="24"/>
        </w:rPr>
        <w:t xml:space="preserve"> </w:t>
      </w:r>
      <w:r>
        <w:rPr>
          <w:sz w:val="24"/>
        </w:rPr>
        <w:t>for</w:t>
      </w:r>
      <w:r>
        <w:rPr>
          <w:spacing w:val="-9"/>
          <w:sz w:val="24"/>
        </w:rPr>
        <w:t xml:space="preserve"> </w:t>
      </w:r>
      <w:r>
        <w:rPr>
          <w:sz w:val="24"/>
        </w:rPr>
        <w:t>word</w:t>
      </w:r>
      <w:r>
        <w:rPr>
          <w:spacing w:val="-9"/>
          <w:sz w:val="24"/>
        </w:rPr>
        <w:t xml:space="preserve"> </w:t>
      </w:r>
      <w:r>
        <w:rPr>
          <w:sz w:val="24"/>
        </w:rPr>
        <w:t>representation.</w:t>
      </w:r>
      <w:r>
        <w:rPr>
          <w:spacing w:val="10"/>
          <w:sz w:val="24"/>
        </w:rPr>
        <w:t xml:space="preserve"> </w:t>
      </w:r>
      <w:r>
        <w:rPr>
          <w:rFonts w:ascii="Times New Roman" w:hAnsi="Times New Roman"/>
          <w:i/>
          <w:sz w:val="24"/>
        </w:rPr>
        <w:t>Pages</w:t>
      </w:r>
      <w:r>
        <w:rPr>
          <w:rFonts w:ascii="Times New Roman" w:hAnsi="Times New Roman"/>
          <w:i/>
          <w:spacing w:val="-12"/>
          <w:sz w:val="24"/>
        </w:rPr>
        <w:t xml:space="preserve"> </w:t>
      </w:r>
      <w:r>
        <w:rPr>
          <w:rFonts w:ascii="Times New Roman" w:hAnsi="Times New Roman"/>
          <w:i/>
          <w:sz w:val="24"/>
        </w:rPr>
        <w:t>1532–1543</w:t>
      </w:r>
      <w:r>
        <w:rPr>
          <w:rFonts w:ascii="Times New Roman" w:hAnsi="Times New Roman"/>
          <w:i/>
          <w:spacing w:val="-11"/>
          <w:sz w:val="24"/>
        </w:rPr>
        <w:t xml:space="preserve"> </w:t>
      </w:r>
      <w:r>
        <w:rPr>
          <w:rFonts w:ascii="Times New Roman" w:hAnsi="Times New Roman"/>
          <w:i/>
          <w:sz w:val="24"/>
        </w:rPr>
        <w:t>of</w:t>
      </w:r>
      <w:r>
        <w:rPr>
          <w:rFonts w:ascii="Times New Roman" w:hAnsi="Times New Roman"/>
          <w:i/>
          <w:spacing w:val="-11"/>
          <w:sz w:val="24"/>
        </w:rPr>
        <w:t xml:space="preserve"> </w:t>
      </w:r>
      <w:r>
        <w:rPr>
          <w:rFonts w:ascii="Times New Roman" w:hAnsi="Times New Roman"/>
          <w:i/>
          <w:sz w:val="24"/>
        </w:rPr>
        <w:t>:</w:t>
      </w:r>
      <w:r>
        <w:rPr>
          <w:rFonts w:ascii="Times New Roman" w:hAnsi="Times New Roman"/>
          <w:i/>
          <w:spacing w:val="-11"/>
          <w:sz w:val="24"/>
        </w:rPr>
        <w:t xml:space="preserve"> </w:t>
      </w:r>
      <w:r>
        <w:rPr>
          <w:rFonts w:ascii="Times New Roman" w:hAnsi="Times New Roman"/>
          <w:i/>
          <w:sz w:val="24"/>
        </w:rPr>
        <w:t>Pro- ceedings</w:t>
      </w:r>
      <w:r>
        <w:rPr>
          <w:rFonts w:ascii="Times New Roman" w:hAnsi="Times New Roman"/>
          <w:i/>
          <w:spacing w:val="-8"/>
          <w:sz w:val="24"/>
        </w:rPr>
        <w:t xml:space="preserve"> </w:t>
      </w:r>
      <w:r>
        <w:rPr>
          <w:rFonts w:ascii="Times New Roman" w:hAnsi="Times New Roman"/>
          <w:i/>
          <w:sz w:val="24"/>
        </w:rPr>
        <w:t>Of</w:t>
      </w:r>
      <w:r>
        <w:rPr>
          <w:rFonts w:ascii="Times New Roman" w:hAnsi="Times New Roman"/>
          <w:i/>
          <w:spacing w:val="-8"/>
          <w:sz w:val="24"/>
        </w:rPr>
        <w:t xml:space="preserve"> </w:t>
      </w:r>
      <w:r>
        <w:rPr>
          <w:rFonts w:ascii="Times New Roman" w:hAnsi="Times New Roman"/>
          <w:i/>
          <w:sz w:val="24"/>
        </w:rPr>
        <w:t>The</w:t>
      </w:r>
      <w:r>
        <w:rPr>
          <w:rFonts w:ascii="Times New Roman" w:hAnsi="Times New Roman"/>
          <w:i/>
          <w:spacing w:val="-7"/>
          <w:sz w:val="24"/>
        </w:rPr>
        <w:t xml:space="preserve"> </w:t>
      </w:r>
      <w:r>
        <w:rPr>
          <w:rFonts w:ascii="Times New Roman" w:hAnsi="Times New Roman"/>
          <w:i/>
          <w:sz w:val="24"/>
        </w:rPr>
        <w:t>2014</w:t>
      </w:r>
      <w:r>
        <w:rPr>
          <w:rFonts w:ascii="Times New Roman" w:hAnsi="Times New Roman"/>
          <w:i/>
          <w:spacing w:val="-8"/>
          <w:sz w:val="24"/>
        </w:rPr>
        <w:t xml:space="preserve"> </w:t>
      </w:r>
      <w:r>
        <w:rPr>
          <w:rFonts w:ascii="Times New Roman" w:hAnsi="Times New Roman"/>
          <w:i/>
          <w:sz w:val="24"/>
        </w:rPr>
        <w:t>Conference</w:t>
      </w:r>
      <w:r>
        <w:rPr>
          <w:rFonts w:ascii="Times New Roman" w:hAnsi="Times New Roman"/>
          <w:i/>
          <w:spacing w:val="-8"/>
          <w:sz w:val="24"/>
        </w:rPr>
        <w:t xml:space="preserve"> </w:t>
      </w:r>
      <w:r>
        <w:rPr>
          <w:rFonts w:ascii="Times New Roman" w:hAnsi="Times New Roman"/>
          <w:i/>
          <w:sz w:val="24"/>
        </w:rPr>
        <w:t>On</w:t>
      </w:r>
      <w:r>
        <w:rPr>
          <w:rFonts w:ascii="Times New Roman" w:hAnsi="Times New Roman"/>
          <w:i/>
          <w:spacing w:val="-8"/>
          <w:sz w:val="24"/>
        </w:rPr>
        <w:t xml:space="preserve"> </w:t>
      </w:r>
      <w:r>
        <w:rPr>
          <w:rFonts w:ascii="Times New Roman" w:hAnsi="Times New Roman"/>
          <w:i/>
          <w:sz w:val="24"/>
        </w:rPr>
        <w:t>Empirical</w:t>
      </w:r>
      <w:r>
        <w:rPr>
          <w:rFonts w:ascii="Times New Roman" w:hAnsi="Times New Roman"/>
          <w:i/>
          <w:spacing w:val="-8"/>
          <w:sz w:val="24"/>
        </w:rPr>
        <w:t xml:space="preserve"> </w:t>
      </w:r>
      <w:r>
        <w:rPr>
          <w:rFonts w:ascii="Times New Roman" w:hAnsi="Times New Roman"/>
          <w:i/>
          <w:sz w:val="24"/>
        </w:rPr>
        <w:t>Methods</w:t>
      </w:r>
      <w:r>
        <w:rPr>
          <w:rFonts w:ascii="Times New Roman" w:hAnsi="Times New Roman"/>
          <w:i/>
          <w:spacing w:val="-7"/>
          <w:sz w:val="24"/>
        </w:rPr>
        <w:t xml:space="preserve"> </w:t>
      </w:r>
      <w:r>
        <w:rPr>
          <w:rFonts w:ascii="Times New Roman" w:hAnsi="Times New Roman"/>
          <w:i/>
          <w:sz w:val="24"/>
        </w:rPr>
        <w:t>In</w:t>
      </w:r>
      <w:r>
        <w:rPr>
          <w:rFonts w:ascii="Times New Roman" w:hAnsi="Times New Roman"/>
          <w:i/>
          <w:spacing w:val="-8"/>
          <w:sz w:val="24"/>
        </w:rPr>
        <w:t xml:space="preserve"> </w:t>
      </w:r>
      <w:r>
        <w:rPr>
          <w:rFonts w:ascii="Times New Roman" w:hAnsi="Times New Roman"/>
          <w:i/>
          <w:sz w:val="24"/>
        </w:rPr>
        <w:t>Natural</w:t>
      </w:r>
      <w:r>
        <w:rPr>
          <w:rFonts w:ascii="Times New Roman" w:hAnsi="Times New Roman"/>
          <w:i/>
          <w:spacing w:val="-8"/>
          <w:sz w:val="24"/>
        </w:rPr>
        <w:t xml:space="preserve"> </w:t>
      </w:r>
      <w:r>
        <w:rPr>
          <w:rFonts w:ascii="Times New Roman" w:hAnsi="Times New Roman"/>
          <w:i/>
          <w:sz w:val="24"/>
        </w:rPr>
        <w:t>Language Processing</w:t>
      </w:r>
      <w:r>
        <w:rPr>
          <w:rFonts w:ascii="Times New Roman" w:hAnsi="Times New Roman"/>
          <w:i/>
          <w:spacing w:val="-1"/>
          <w:sz w:val="24"/>
        </w:rPr>
        <w:t xml:space="preserve"> </w:t>
      </w:r>
      <w:r>
        <w:rPr>
          <w:rFonts w:ascii="Times New Roman" w:hAnsi="Times New Roman"/>
          <w:i/>
          <w:sz w:val="24"/>
        </w:rPr>
        <w:t>(EMNLP)</w:t>
      </w:r>
      <w:r>
        <w:rPr>
          <w:sz w:val="24"/>
        </w:rPr>
        <w:t>.</w:t>
      </w:r>
    </w:p>
    <w:p w:rsidR="00B77999" w:rsidRDefault="00D9490F">
      <w:pPr>
        <w:spacing w:before="231" w:line="249" w:lineRule="auto"/>
        <w:ind w:left="373" w:right="2493" w:hanging="235"/>
        <w:jc w:val="both"/>
        <w:rPr>
          <w:sz w:val="24"/>
        </w:rPr>
      </w:pPr>
      <w:bookmarkStart w:id="571" w:name="_bookmark437"/>
      <w:bookmarkEnd w:id="571"/>
      <w:r>
        <w:rPr>
          <w:sz w:val="24"/>
        </w:rPr>
        <w:t xml:space="preserve">Persson, Caroline. 2012. </w:t>
      </w:r>
      <w:r>
        <w:rPr>
          <w:rFonts w:ascii="Times New Roman"/>
          <w:i/>
          <w:sz w:val="24"/>
        </w:rPr>
        <w:t>Machine Learning for Tagging of Biomedical Litera- ture</w:t>
      </w:r>
      <w:r>
        <w:rPr>
          <w:sz w:val="24"/>
        </w:rPr>
        <w:t>. Tech. rept. Technical University of Denmark, DTU Informatics.</w:t>
      </w:r>
    </w:p>
    <w:p w:rsidR="00B77999" w:rsidRDefault="00D9490F">
      <w:pPr>
        <w:spacing w:before="243" w:line="249" w:lineRule="auto"/>
        <w:ind w:left="373" w:right="2493" w:hanging="235"/>
        <w:jc w:val="both"/>
        <w:rPr>
          <w:sz w:val="24"/>
        </w:rPr>
      </w:pPr>
      <w:bookmarkStart w:id="572" w:name="_bookmark438"/>
      <w:bookmarkEnd w:id="572"/>
      <w:r>
        <w:rPr>
          <w:sz w:val="24"/>
        </w:rPr>
        <w:t xml:space="preserve">Polifroni, Joe, &amp; Mairesse, François. 2011. Using Latent </w:t>
      </w:r>
      <w:r>
        <w:rPr>
          <w:spacing w:val="-5"/>
          <w:sz w:val="24"/>
        </w:rPr>
        <w:t xml:space="preserve">Topic </w:t>
      </w:r>
      <w:r>
        <w:rPr>
          <w:sz w:val="24"/>
        </w:rPr>
        <w:t xml:space="preserve">Features for Named Entity Extraction in Search Queries. </w:t>
      </w:r>
      <w:r>
        <w:rPr>
          <w:rFonts w:ascii="Times New Roman" w:hAnsi="Times New Roman"/>
          <w:i/>
          <w:sz w:val="24"/>
        </w:rPr>
        <w:t>Pages 2129–2132 of : INTERSPEECH</w:t>
      </w:r>
      <w:r>
        <w:rPr>
          <w:sz w:val="24"/>
        </w:rPr>
        <w:t>.</w:t>
      </w:r>
    </w:p>
    <w:p w:rsidR="00B77999" w:rsidRDefault="00D9490F">
      <w:pPr>
        <w:spacing w:before="240" w:line="252" w:lineRule="auto"/>
        <w:ind w:left="373" w:right="2493" w:hanging="235"/>
        <w:jc w:val="both"/>
        <w:rPr>
          <w:sz w:val="24"/>
        </w:rPr>
      </w:pPr>
      <w:bookmarkStart w:id="573" w:name="_bookmark439"/>
      <w:bookmarkEnd w:id="573"/>
      <w:r>
        <w:rPr>
          <w:sz w:val="24"/>
        </w:rPr>
        <w:t xml:space="preserve">Poole, David, &amp; Mackworth, Alan. 2017. </w:t>
      </w:r>
      <w:r>
        <w:rPr>
          <w:rFonts w:ascii="Times New Roman"/>
          <w:i/>
          <w:sz w:val="24"/>
        </w:rPr>
        <w:t>Artificial Intelligence : Foundations of Computational Agents</w:t>
      </w:r>
      <w:r>
        <w:rPr>
          <w:sz w:val="24"/>
        </w:rPr>
        <w:t>. Cambridge University Press. Chap. 7 Supervi- sed Machine Learning.</w:t>
      </w:r>
    </w:p>
    <w:p w:rsidR="00B77999" w:rsidRDefault="00D9490F">
      <w:pPr>
        <w:spacing w:before="240" w:line="249" w:lineRule="auto"/>
        <w:ind w:left="373" w:right="2493" w:hanging="235"/>
        <w:jc w:val="both"/>
        <w:rPr>
          <w:sz w:val="24"/>
        </w:rPr>
      </w:pPr>
      <w:bookmarkStart w:id="574" w:name="_bookmark440"/>
      <w:bookmarkEnd w:id="574"/>
      <w:r>
        <w:rPr>
          <w:sz w:val="24"/>
        </w:rPr>
        <w:t xml:space="preserve">Price, Patti J. 1990 (Jun). Evaluation Of Spoken Language Systems : The </w:t>
      </w:r>
      <w:r>
        <w:rPr>
          <w:spacing w:val="-5"/>
          <w:sz w:val="24"/>
        </w:rPr>
        <w:t xml:space="preserve">ATIS </w:t>
      </w:r>
      <w:r>
        <w:rPr>
          <w:sz w:val="24"/>
        </w:rPr>
        <w:t xml:space="preserve">Domain. </w:t>
      </w:r>
      <w:r>
        <w:rPr>
          <w:rFonts w:ascii="Times New Roman" w:hAnsi="Times New Roman"/>
          <w:i/>
          <w:sz w:val="24"/>
        </w:rPr>
        <w:t xml:space="preserve">Pages 91–95 of : Proceedings of the Speech and Natural Lan- guage Workshop of the Human Language </w:t>
      </w:r>
      <w:r>
        <w:rPr>
          <w:rFonts w:ascii="Times New Roman" w:hAnsi="Times New Roman"/>
          <w:i/>
          <w:spacing w:val="-3"/>
          <w:sz w:val="24"/>
        </w:rPr>
        <w:t xml:space="preserve">Technology </w:t>
      </w:r>
      <w:r>
        <w:rPr>
          <w:rFonts w:ascii="Times New Roman" w:hAnsi="Times New Roman"/>
          <w:i/>
          <w:sz w:val="24"/>
        </w:rPr>
        <w:t>Conference</w:t>
      </w:r>
      <w:r>
        <w:rPr>
          <w:sz w:val="24"/>
        </w:rPr>
        <w:t>.</w:t>
      </w:r>
    </w:p>
    <w:p w:rsidR="00B77999" w:rsidRPr="00185C4E" w:rsidRDefault="00D9490F">
      <w:pPr>
        <w:spacing w:before="240" w:line="252" w:lineRule="auto"/>
        <w:ind w:left="373" w:right="2493" w:hanging="235"/>
        <w:jc w:val="both"/>
        <w:rPr>
          <w:sz w:val="24"/>
          <w:lang w:val="fr-FR"/>
        </w:rPr>
      </w:pPr>
      <w:bookmarkStart w:id="575" w:name="_bookmark441"/>
      <w:bookmarkEnd w:id="575"/>
      <w:r w:rsidRPr="00185C4E">
        <w:rPr>
          <w:sz w:val="24"/>
          <w:lang w:val="fr-FR"/>
        </w:rPr>
        <w:t xml:space="preserve">PRYSIAZHNIUK, Anastasiia. 2017. </w:t>
      </w:r>
      <w:r w:rsidRPr="00185C4E">
        <w:rPr>
          <w:rFonts w:ascii="Times New Roman" w:hAnsi="Times New Roman"/>
          <w:i/>
          <w:sz w:val="24"/>
          <w:lang w:val="fr-FR"/>
        </w:rPr>
        <w:t>Application Web permettant la recherche d’information dans les décisions de justice - Stage Master1 au LGI2P/IMT Mines Alès</w:t>
      </w:r>
      <w:r w:rsidRPr="00185C4E">
        <w:rPr>
          <w:sz w:val="24"/>
          <w:lang w:val="fr-FR"/>
        </w:rPr>
        <w:t>. Tech. rept. Université de Montpellier.</w:t>
      </w:r>
    </w:p>
    <w:p w:rsidR="00B77999" w:rsidRDefault="00D9490F">
      <w:pPr>
        <w:pStyle w:val="Corpsdetexte"/>
        <w:spacing w:before="237" w:line="249" w:lineRule="auto"/>
        <w:ind w:left="373" w:right="2493" w:hanging="235"/>
        <w:jc w:val="both"/>
      </w:pPr>
      <w:bookmarkStart w:id="576" w:name="_bookmark442"/>
      <w:bookmarkEnd w:id="576"/>
      <w:r w:rsidRPr="00185C4E">
        <w:rPr>
          <w:w w:val="101"/>
          <w:lang w:val="fr-FR"/>
        </w:rPr>
        <w:t>Pudil,</w:t>
      </w:r>
      <w:r w:rsidRPr="00185C4E">
        <w:rPr>
          <w:lang w:val="fr-FR"/>
        </w:rPr>
        <w:t xml:space="preserve"> </w:t>
      </w:r>
      <w:r w:rsidRPr="00185C4E">
        <w:rPr>
          <w:w w:val="101"/>
          <w:lang w:val="fr-FR"/>
        </w:rPr>
        <w:t>Pavel,</w:t>
      </w:r>
      <w:r w:rsidRPr="00185C4E">
        <w:rPr>
          <w:lang w:val="fr-FR"/>
        </w:rPr>
        <w:t xml:space="preserve"> </w:t>
      </w:r>
      <w:r w:rsidRPr="00185C4E">
        <w:rPr>
          <w:w w:val="106"/>
          <w:lang w:val="fr-FR"/>
        </w:rPr>
        <w:t>Novovi</w:t>
      </w:r>
      <w:r w:rsidRPr="00185C4E">
        <w:rPr>
          <w:spacing w:val="-93"/>
          <w:w w:val="97"/>
          <w:lang w:val="fr-FR"/>
        </w:rPr>
        <w:t>c</w:t>
      </w:r>
      <w:r w:rsidRPr="00185C4E">
        <w:rPr>
          <w:spacing w:val="13"/>
          <w:w w:val="66"/>
          <w:lang w:val="fr-FR"/>
        </w:rPr>
        <w:t>ˇ</w:t>
      </w:r>
      <w:r w:rsidRPr="00185C4E">
        <w:rPr>
          <w:w w:val="102"/>
          <w:lang w:val="fr-FR"/>
        </w:rPr>
        <w:t>ová,</w:t>
      </w:r>
      <w:r w:rsidRPr="00185C4E">
        <w:rPr>
          <w:lang w:val="fr-FR"/>
        </w:rPr>
        <w:t xml:space="preserve"> </w:t>
      </w:r>
      <w:r w:rsidRPr="00185C4E">
        <w:rPr>
          <w:w w:val="90"/>
          <w:lang w:val="fr-FR"/>
        </w:rPr>
        <w:t>Jana,</w:t>
      </w:r>
      <w:r w:rsidRPr="00185C4E">
        <w:rPr>
          <w:lang w:val="fr-FR"/>
        </w:rPr>
        <w:t xml:space="preserve"> </w:t>
      </w:r>
      <w:r w:rsidRPr="00185C4E">
        <w:rPr>
          <w:w w:val="109"/>
          <w:lang w:val="fr-FR"/>
        </w:rPr>
        <w:t>&amp;</w:t>
      </w:r>
      <w:r w:rsidRPr="00185C4E">
        <w:rPr>
          <w:lang w:val="fr-FR"/>
        </w:rPr>
        <w:t xml:space="preserve"> </w:t>
      </w:r>
      <w:r w:rsidRPr="00185C4E">
        <w:rPr>
          <w:w w:val="98"/>
          <w:lang w:val="fr-FR"/>
        </w:rPr>
        <w:t>Kittle</w:t>
      </w:r>
      <w:r w:rsidRPr="00185C4E">
        <w:rPr>
          <w:spacing w:val="-18"/>
          <w:w w:val="98"/>
          <w:lang w:val="fr-FR"/>
        </w:rPr>
        <w:t>r</w:t>
      </w:r>
      <w:r w:rsidRPr="00185C4E">
        <w:rPr>
          <w:w w:val="92"/>
          <w:lang w:val="fr-FR"/>
        </w:rPr>
        <w:t>,</w:t>
      </w:r>
      <w:r w:rsidRPr="00185C4E">
        <w:rPr>
          <w:lang w:val="fr-FR"/>
        </w:rPr>
        <w:t xml:space="preserve"> </w:t>
      </w:r>
      <w:r w:rsidRPr="00185C4E">
        <w:rPr>
          <w:w w:val="91"/>
          <w:lang w:val="fr-FR"/>
        </w:rPr>
        <w:t>Josef.</w:t>
      </w:r>
      <w:r w:rsidRPr="00185C4E">
        <w:rPr>
          <w:lang w:val="fr-FR"/>
        </w:rPr>
        <w:t xml:space="preserve"> </w:t>
      </w:r>
      <w:r>
        <w:rPr>
          <w:w w:val="93"/>
        </w:rPr>
        <w:t>1994.</w:t>
      </w:r>
      <w:r>
        <w:t xml:space="preserve">  </w:t>
      </w:r>
      <w:r>
        <w:rPr>
          <w:w w:val="99"/>
        </w:rPr>
        <w:t>Floating</w:t>
      </w:r>
      <w:r>
        <w:t xml:space="preserve"> </w:t>
      </w:r>
      <w:r>
        <w:rPr>
          <w:w w:val="97"/>
        </w:rPr>
        <w:t>sea</w:t>
      </w:r>
      <w:r>
        <w:rPr>
          <w:spacing w:val="-5"/>
          <w:w w:val="97"/>
        </w:rPr>
        <w:t>r</w:t>
      </w:r>
      <w:r>
        <w:rPr>
          <w:w w:val="98"/>
        </w:rPr>
        <w:t>ch</w:t>
      </w:r>
      <w:r>
        <w:t xml:space="preserve"> </w:t>
      </w:r>
      <w:r>
        <w:rPr>
          <w:w w:val="97"/>
        </w:rPr>
        <w:t xml:space="preserve">me- </w:t>
      </w:r>
      <w:r>
        <w:t xml:space="preserve">thods in feature selection. </w:t>
      </w:r>
      <w:r>
        <w:rPr>
          <w:rFonts w:ascii="Times New Roman" w:hAnsi="Times New Roman"/>
          <w:i/>
        </w:rPr>
        <w:t>Pattern recognition letters</w:t>
      </w:r>
      <w:r>
        <w:t xml:space="preserve">, </w:t>
      </w:r>
      <w:r>
        <w:rPr>
          <w:rFonts w:ascii="Times New Roman" w:hAnsi="Times New Roman"/>
          <w:b/>
        </w:rPr>
        <w:t>15</w:t>
      </w:r>
      <w:r>
        <w:t>(11), 1119–1125.</w:t>
      </w:r>
    </w:p>
    <w:p w:rsidR="00B77999" w:rsidRDefault="00D9490F">
      <w:pPr>
        <w:pStyle w:val="Corpsdetexte"/>
        <w:spacing w:before="238" w:line="249" w:lineRule="auto"/>
        <w:ind w:left="373" w:right="2493" w:hanging="235"/>
        <w:jc w:val="both"/>
      </w:pPr>
      <w:bookmarkStart w:id="577" w:name="_bookmark443"/>
      <w:bookmarkEnd w:id="577"/>
      <w:r>
        <w:t>Quinlan, J. Ross. 1993. C4.5 : Programming for machine learning.</w:t>
      </w:r>
      <w:r>
        <w:rPr>
          <w:spacing w:val="-28"/>
        </w:rPr>
        <w:t xml:space="preserve"> </w:t>
      </w:r>
      <w:r>
        <w:rPr>
          <w:rFonts w:ascii="Times New Roman"/>
          <w:i/>
        </w:rPr>
        <w:t>Morgan Kauffmann</w:t>
      </w:r>
      <w:r>
        <w:t xml:space="preserve">, </w:t>
      </w:r>
      <w:r>
        <w:rPr>
          <w:rFonts w:ascii="Times New Roman"/>
          <w:b/>
        </w:rPr>
        <w:t>38</w:t>
      </w:r>
      <w:r>
        <w:t>,</w:t>
      </w:r>
      <w:r>
        <w:rPr>
          <w:spacing w:val="1"/>
        </w:rPr>
        <w:t xml:space="preserve"> </w:t>
      </w:r>
      <w:r>
        <w:t>48.</w:t>
      </w:r>
    </w:p>
    <w:p w:rsidR="00B77999" w:rsidRDefault="00D9490F">
      <w:pPr>
        <w:pStyle w:val="Corpsdetexte"/>
        <w:spacing w:before="243" w:line="252" w:lineRule="auto"/>
        <w:ind w:left="373" w:right="2493" w:hanging="235"/>
        <w:jc w:val="both"/>
      </w:pPr>
      <w:bookmarkStart w:id="578" w:name="_bookmark444"/>
      <w:bookmarkEnd w:id="578"/>
      <w:r>
        <w:t xml:space="preserve">Rabiner, Lawrence R. 1989. A tutorial on hidden Markov models and se- lected applications in speech recognition. </w:t>
      </w:r>
      <w:r>
        <w:rPr>
          <w:rFonts w:ascii="Times New Roman" w:hAnsi="Times New Roman"/>
          <w:i/>
        </w:rPr>
        <w:t>Proceedings of the IEEE</w:t>
      </w:r>
      <w:r>
        <w:t xml:space="preserve">, </w:t>
      </w:r>
      <w:r>
        <w:rPr>
          <w:rFonts w:ascii="Times New Roman" w:hAnsi="Times New Roman"/>
          <w:b/>
        </w:rPr>
        <w:t>77</w:t>
      </w:r>
      <w:r>
        <w:t>(2), 257–286.</w:t>
      </w:r>
    </w:p>
    <w:p w:rsidR="00B77999" w:rsidRDefault="00D9490F">
      <w:pPr>
        <w:spacing w:before="240" w:line="249" w:lineRule="auto"/>
        <w:ind w:left="373" w:right="2493" w:hanging="235"/>
        <w:jc w:val="both"/>
        <w:rPr>
          <w:sz w:val="24"/>
        </w:rPr>
      </w:pPr>
      <w:bookmarkStart w:id="579" w:name="_bookmark445"/>
      <w:bookmarkEnd w:id="579"/>
      <w:r>
        <w:rPr>
          <w:sz w:val="24"/>
        </w:rPr>
        <w:t xml:space="preserve">Raman, Baranidharan, &amp; Ioerger, Thomas R. 2003. Enhancing learning using feature and example selection. </w:t>
      </w:r>
      <w:r>
        <w:rPr>
          <w:rFonts w:ascii="Times New Roman"/>
          <w:i/>
          <w:sz w:val="24"/>
        </w:rPr>
        <w:t>Texas A&amp;M University, College Sta- tion, TX, USA</w:t>
      </w:r>
      <w:r>
        <w:rPr>
          <w:sz w:val="24"/>
        </w:rPr>
        <w:t>.</w:t>
      </w:r>
    </w:p>
    <w:p w:rsidR="00B77999" w:rsidRDefault="00D9490F">
      <w:pPr>
        <w:spacing w:before="244" w:line="249" w:lineRule="auto"/>
        <w:ind w:left="373" w:right="2493" w:hanging="235"/>
        <w:jc w:val="both"/>
        <w:rPr>
          <w:sz w:val="24"/>
        </w:rPr>
      </w:pPr>
      <w:bookmarkStart w:id="580" w:name="_bookmark446"/>
      <w:bookmarkEnd w:id="580"/>
      <w:r>
        <w:rPr>
          <w:sz w:val="24"/>
        </w:rPr>
        <w:t>Rand, William M. 1971. Objective criteria for the evaluation of clustering methods.</w:t>
      </w:r>
      <w:r>
        <w:rPr>
          <w:spacing w:val="-12"/>
          <w:sz w:val="24"/>
        </w:rPr>
        <w:t xml:space="preserve"> </w:t>
      </w:r>
      <w:r>
        <w:rPr>
          <w:rFonts w:ascii="Times New Roman" w:hAnsi="Times New Roman"/>
          <w:i/>
          <w:sz w:val="24"/>
        </w:rPr>
        <w:t>Journal</w:t>
      </w:r>
      <w:r>
        <w:rPr>
          <w:rFonts w:ascii="Times New Roman" w:hAnsi="Times New Roman"/>
          <w:i/>
          <w:spacing w:val="-28"/>
          <w:sz w:val="24"/>
        </w:rPr>
        <w:t xml:space="preserve"> </w:t>
      </w:r>
      <w:r>
        <w:rPr>
          <w:rFonts w:ascii="Times New Roman" w:hAnsi="Times New Roman"/>
          <w:i/>
          <w:sz w:val="24"/>
        </w:rPr>
        <w:t>of</w:t>
      </w:r>
      <w:r>
        <w:rPr>
          <w:rFonts w:ascii="Times New Roman" w:hAnsi="Times New Roman"/>
          <w:i/>
          <w:spacing w:val="-28"/>
          <w:sz w:val="24"/>
        </w:rPr>
        <w:t xml:space="preserve"> </w:t>
      </w:r>
      <w:r>
        <w:rPr>
          <w:rFonts w:ascii="Times New Roman" w:hAnsi="Times New Roman"/>
          <w:i/>
          <w:sz w:val="24"/>
        </w:rPr>
        <w:t>the</w:t>
      </w:r>
      <w:r>
        <w:rPr>
          <w:rFonts w:ascii="Times New Roman" w:hAnsi="Times New Roman"/>
          <w:i/>
          <w:spacing w:val="-27"/>
          <w:sz w:val="24"/>
        </w:rPr>
        <w:t xml:space="preserve"> </w:t>
      </w:r>
      <w:r>
        <w:rPr>
          <w:rFonts w:ascii="Times New Roman" w:hAnsi="Times New Roman"/>
          <w:i/>
          <w:sz w:val="24"/>
        </w:rPr>
        <w:t>American</w:t>
      </w:r>
      <w:r>
        <w:rPr>
          <w:rFonts w:ascii="Times New Roman" w:hAnsi="Times New Roman"/>
          <w:i/>
          <w:spacing w:val="-28"/>
          <w:sz w:val="24"/>
        </w:rPr>
        <w:t xml:space="preserve"> </w:t>
      </w:r>
      <w:r>
        <w:rPr>
          <w:rFonts w:ascii="Times New Roman" w:hAnsi="Times New Roman"/>
          <w:i/>
          <w:sz w:val="24"/>
        </w:rPr>
        <w:t>Statistical</w:t>
      </w:r>
      <w:r>
        <w:rPr>
          <w:rFonts w:ascii="Times New Roman" w:hAnsi="Times New Roman"/>
          <w:i/>
          <w:spacing w:val="-28"/>
          <w:sz w:val="24"/>
        </w:rPr>
        <w:t xml:space="preserve"> </w:t>
      </w:r>
      <w:r>
        <w:rPr>
          <w:rFonts w:ascii="Times New Roman" w:hAnsi="Times New Roman"/>
          <w:i/>
          <w:sz w:val="24"/>
        </w:rPr>
        <w:t>association</w:t>
      </w:r>
      <w:r>
        <w:rPr>
          <w:sz w:val="24"/>
        </w:rPr>
        <w:t>,</w:t>
      </w:r>
      <w:r>
        <w:rPr>
          <w:spacing w:val="-26"/>
          <w:sz w:val="24"/>
        </w:rPr>
        <w:t xml:space="preserve"> </w:t>
      </w:r>
      <w:r>
        <w:rPr>
          <w:rFonts w:ascii="Times New Roman" w:hAnsi="Times New Roman"/>
          <w:b/>
          <w:sz w:val="24"/>
        </w:rPr>
        <w:t>66</w:t>
      </w:r>
      <w:r>
        <w:rPr>
          <w:sz w:val="24"/>
        </w:rPr>
        <w:t>(336),</w:t>
      </w:r>
      <w:r>
        <w:rPr>
          <w:spacing w:val="-26"/>
          <w:sz w:val="24"/>
        </w:rPr>
        <w:t xml:space="preserve"> </w:t>
      </w:r>
      <w:r>
        <w:rPr>
          <w:sz w:val="24"/>
        </w:rPr>
        <w:t>846–850.</w:t>
      </w:r>
    </w:p>
    <w:p w:rsidR="00B77999" w:rsidRDefault="00D9490F">
      <w:pPr>
        <w:spacing w:before="239" w:line="249" w:lineRule="auto"/>
        <w:ind w:left="373" w:right="2493" w:hanging="235"/>
        <w:jc w:val="both"/>
        <w:rPr>
          <w:sz w:val="24"/>
        </w:rPr>
      </w:pPr>
      <w:bookmarkStart w:id="581" w:name="_bookmark447"/>
      <w:bookmarkEnd w:id="581"/>
      <w:r>
        <w:rPr>
          <w:sz w:val="24"/>
        </w:rPr>
        <w:t xml:space="preserve">Raschka, Sebastian. 2014. </w:t>
      </w:r>
      <w:r>
        <w:rPr>
          <w:rFonts w:ascii="Times New Roman"/>
          <w:i/>
          <w:sz w:val="24"/>
        </w:rPr>
        <w:t xml:space="preserve">Naive Bayes and </w:t>
      </w:r>
      <w:r>
        <w:rPr>
          <w:rFonts w:ascii="Times New Roman"/>
          <w:i/>
          <w:spacing w:val="-7"/>
          <w:sz w:val="24"/>
        </w:rPr>
        <w:t xml:space="preserve">Text </w:t>
      </w:r>
      <w:r>
        <w:rPr>
          <w:rFonts w:ascii="Times New Roman"/>
          <w:i/>
          <w:sz w:val="24"/>
        </w:rPr>
        <w:t>Classification I :</w:t>
      </w:r>
      <w:r>
        <w:rPr>
          <w:rFonts w:ascii="Times New Roman"/>
          <w:i/>
          <w:spacing w:val="-23"/>
          <w:sz w:val="24"/>
        </w:rPr>
        <w:t xml:space="preserve"> </w:t>
      </w:r>
      <w:r>
        <w:rPr>
          <w:rFonts w:ascii="Times New Roman"/>
          <w:i/>
          <w:sz w:val="24"/>
        </w:rPr>
        <w:t>Introduction and Theory</w:t>
      </w:r>
      <w:r>
        <w:rPr>
          <w:sz w:val="24"/>
        </w:rPr>
        <w:t>. arXiv preprint arXiv :1410.5329</w:t>
      </w:r>
      <w:r>
        <w:rPr>
          <w:spacing w:val="11"/>
          <w:sz w:val="24"/>
        </w:rPr>
        <w:t xml:space="preserve"> </w:t>
      </w:r>
      <w:r>
        <w:rPr>
          <w:sz w:val="24"/>
        </w:rPr>
        <w:t>[cs.LG].</w:t>
      </w:r>
    </w:p>
    <w:p w:rsidR="00B77999" w:rsidRDefault="00B77999">
      <w:pPr>
        <w:spacing w:line="249" w:lineRule="auto"/>
        <w:jc w:val="both"/>
        <w:rPr>
          <w:sz w:val="24"/>
        </w:rPr>
        <w:sectPr w:rsidR="00B77999">
          <w:pgSz w:w="11910" w:h="16840"/>
          <w:pgMar w:top="2180" w:right="0" w:bottom="280" w:left="1500" w:header="1885" w:footer="0" w:gutter="0"/>
          <w:cols w:space="720"/>
        </w:sectPr>
      </w:pPr>
    </w:p>
    <w:p w:rsidR="00B77999" w:rsidRDefault="00B77999">
      <w:pPr>
        <w:pStyle w:val="Corpsdetexte"/>
        <w:spacing w:before="5"/>
        <w:rPr>
          <w:sz w:val="28"/>
        </w:rPr>
      </w:pPr>
    </w:p>
    <w:p w:rsidR="00B77999" w:rsidRDefault="00D9490F">
      <w:pPr>
        <w:spacing w:before="105" w:line="249" w:lineRule="auto"/>
        <w:ind w:left="1210" w:right="1656" w:hanging="235"/>
        <w:jc w:val="both"/>
        <w:rPr>
          <w:sz w:val="24"/>
        </w:rPr>
      </w:pPr>
      <w:bookmarkStart w:id="582" w:name="_bookmark448"/>
      <w:bookmarkEnd w:id="582"/>
      <w:r>
        <w:rPr>
          <w:sz w:val="24"/>
        </w:rPr>
        <w:t xml:space="preserve">Ravi </w:t>
      </w:r>
      <w:r>
        <w:rPr>
          <w:spacing w:val="-3"/>
          <w:sz w:val="24"/>
        </w:rPr>
        <w:t xml:space="preserve">Kumar, </w:t>
      </w:r>
      <w:r>
        <w:rPr>
          <w:spacing w:val="-11"/>
          <w:sz w:val="24"/>
        </w:rPr>
        <w:t xml:space="preserve">V., </w:t>
      </w:r>
      <w:r>
        <w:rPr>
          <w:sz w:val="24"/>
        </w:rPr>
        <w:t>&amp; Raghuveer, K. 2012. Legal documents clustering using latent</w:t>
      </w:r>
      <w:r>
        <w:rPr>
          <w:spacing w:val="-7"/>
          <w:sz w:val="24"/>
        </w:rPr>
        <w:t xml:space="preserve"> </w:t>
      </w:r>
      <w:r>
        <w:rPr>
          <w:sz w:val="24"/>
        </w:rPr>
        <w:t>dirichlet</w:t>
      </w:r>
      <w:r>
        <w:rPr>
          <w:spacing w:val="-7"/>
          <w:sz w:val="24"/>
        </w:rPr>
        <w:t xml:space="preserve"> </w:t>
      </w:r>
      <w:r>
        <w:rPr>
          <w:sz w:val="24"/>
        </w:rPr>
        <w:t>allocation.</w:t>
      </w:r>
      <w:r>
        <w:rPr>
          <w:spacing w:val="12"/>
          <w:sz w:val="24"/>
        </w:rPr>
        <w:t xml:space="preserve"> </w:t>
      </w:r>
      <w:r>
        <w:rPr>
          <w:rFonts w:ascii="Times New Roman" w:hAnsi="Times New Roman"/>
          <w:i/>
          <w:sz w:val="24"/>
        </w:rPr>
        <w:t>International</w:t>
      </w:r>
      <w:r>
        <w:rPr>
          <w:rFonts w:ascii="Times New Roman" w:hAnsi="Times New Roman"/>
          <w:i/>
          <w:spacing w:val="-9"/>
          <w:sz w:val="24"/>
        </w:rPr>
        <w:t xml:space="preserve"> </w:t>
      </w:r>
      <w:r>
        <w:rPr>
          <w:rFonts w:ascii="Times New Roman" w:hAnsi="Times New Roman"/>
          <w:i/>
          <w:sz w:val="24"/>
        </w:rPr>
        <w:t>Journal</w:t>
      </w:r>
      <w:r>
        <w:rPr>
          <w:rFonts w:ascii="Times New Roman" w:hAnsi="Times New Roman"/>
          <w:i/>
          <w:spacing w:val="-9"/>
          <w:sz w:val="24"/>
        </w:rPr>
        <w:t xml:space="preserve"> </w:t>
      </w:r>
      <w:r>
        <w:rPr>
          <w:rFonts w:ascii="Times New Roman" w:hAnsi="Times New Roman"/>
          <w:i/>
          <w:sz w:val="24"/>
        </w:rPr>
        <w:t>of</w:t>
      </w:r>
      <w:r>
        <w:rPr>
          <w:rFonts w:ascii="Times New Roman" w:hAnsi="Times New Roman"/>
          <w:i/>
          <w:spacing w:val="-9"/>
          <w:sz w:val="24"/>
        </w:rPr>
        <w:t xml:space="preserve"> </w:t>
      </w:r>
      <w:r>
        <w:rPr>
          <w:rFonts w:ascii="Times New Roman" w:hAnsi="Times New Roman"/>
          <w:i/>
          <w:sz w:val="24"/>
        </w:rPr>
        <w:t>Applied</w:t>
      </w:r>
      <w:r>
        <w:rPr>
          <w:rFonts w:ascii="Times New Roman" w:hAnsi="Times New Roman"/>
          <w:i/>
          <w:spacing w:val="-9"/>
          <w:sz w:val="24"/>
        </w:rPr>
        <w:t xml:space="preserve"> </w:t>
      </w:r>
      <w:r>
        <w:rPr>
          <w:rFonts w:ascii="Times New Roman" w:hAnsi="Times New Roman"/>
          <w:i/>
          <w:sz w:val="24"/>
        </w:rPr>
        <w:t>Information</w:t>
      </w:r>
      <w:r>
        <w:rPr>
          <w:rFonts w:ascii="Times New Roman" w:hAnsi="Times New Roman"/>
          <w:i/>
          <w:spacing w:val="-9"/>
          <w:sz w:val="24"/>
        </w:rPr>
        <w:t xml:space="preserve"> </w:t>
      </w:r>
      <w:r>
        <w:rPr>
          <w:rFonts w:ascii="Times New Roman" w:hAnsi="Times New Roman"/>
          <w:i/>
          <w:sz w:val="24"/>
        </w:rPr>
        <w:t>Sys- tems (IJAIS)</w:t>
      </w:r>
      <w:r>
        <w:rPr>
          <w:sz w:val="24"/>
        </w:rPr>
        <w:t xml:space="preserve">, </w:t>
      </w:r>
      <w:r>
        <w:rPr>
          <w:rFonts w:ascii="Times New Roman" w:hAnsi="Times New Roman"/>
          <w:b/>
          <w:sz w:val="24"/>
        </w:rPr>
        <w:t>2</w:t>
      </w:r>
      <w:r>
        <w:rPr>
          <w:sz w:val="24"/>
        </w:rPr>
        <w:t>(6),</w:t>
      </w:r>
      <w:r>
        <w:rPr>
          <w:spacing w:val="-3"/>
          <w:sz w:val="24"/>
        </w:rPr>
        <w:t xml:space="preserve"> </w:t>
      </w:r>
      <w:r>
        <w:rPr>
          <w:sz w:val="24"/>
        </w:rPr>
        <w:t>34–37.</w:t>
      </w:r>
    </w:p>
    <w:p w:rsidR="00B77999" w:rsidRDefault="00D9490F">
      <w:pPr>
        <w:spacing w:before="131" w:line="249" w:lineRule="auto"/>
        <w:ind w:left="1210" w:right="1656" w:hanging="235"/>
        <w:jc w:val="both"/>
        <w:rPr>
          <w:sz w:val="24"/>
        </w:rPr>
      </w:pPr>
      <w:bookmarkStart w:id="583" w:name="_bookmark449"/>
      <w:bookmarkEnd w:id="583"/>
      <w:r>
        <w:rPr>
          <w:spacing w:val="-120"/>
          <w:w w:val="94"/>
          <w:sz w:val="24"/>
        </w:rPr>
        <w:t>R</w:t>
      </w:r>
      <w:r>
        <w:rPr>
          <w:w w:val="66"/>
          <w:position w:val="5"/>
          <w:sz w:val="24"/>
        </w:rPr>
        <w:t>ˇ</w:t>
      </w:r>
      <w:r>
        <w:rPr>
          <w:spacing w:val="-18"/>
          <w:position w:val="5"/>
          <w:sz w:val="24"/>
        </w:rPr>
        <w:t xml:space="preserve"> </w:t>
      </w:r>
      <w:r>
        <w:rPr>
          <w:w w:val="99"/>
          <w:sz w:val="24"/>
        </w:rPr>
        <w:t>eh</w:t>
      </w:r>
      <w:r>
        <w:rPr>
          <w:spacing w:val="-112"/>
          <w:w w:val="104"/>
          <w:sz w:val="24"/>
        </w:rPr>
        <w:t>u</w:t>
      </w:r>
      <w:r>
        <w:rPr>
          <w:w w:val="66"/>
          <w:sz w:val="24"/>
        </w:rPr>
        <w:t>˚</w:t>
      </w:r>
      <w:r>
        <w:rPr>
          <w:spacing w:val="-26"/>
          <w:sz w:val="24"/>
        </w:rPr>
        <w:t xml:space="preserve"> </w:t>
      </w:r>
      <w:r>
        <w:rPr>
          <w:spacing w:val="-88"/>
          <w:w w:val="96"/>
          <w:sz w:val="24"/>
        </w:rPr>
        <w:t>r</w:t>
      </w:r>
      <w:r>
        <w:rPr>
          <w:spacing w:val="7"/>
          <w:w w:val="66"/>
          <w:sz w:val="24"/>
        </w:rPr>
        <w:t>ˇ</w:t>
      </w:r>
      <w:r>
        <w:rPr>
          <w:w w:val="99"/>
          <w:sz w:val="24"/>
        </w:rPr>
        <w:t>ek,</w:t>
      </w:r>
      <w:r>
        <w:rPr>
          <w:spacing w:val="11"/>
          <w:sz w:val="24"/>
        </w:rPr>
        <w:t xml:space="preserve"> </w:t>
      </w:r>
      <w:r>
        <w:rPr>
          <w:w w:val="99"/>
          <w:sz w:val="24"/>
        </w:rPr>
        <w:t>Radim,</w:t>
      </w:r>
      <w:r>
        <w:rPr>
          <w:spacing w:val="11"/>
          <w:sz w:val="24"/>
        </w:rPr>
        <w:t xml:space="preserve"> </w:t>
      </w:r>
      <w:r>
        <w:rPr>
          <w:w w:val="109"/>
          <w:sz w:val="24"/>
        </w:rPr>
        <w:t>&amp;</w:t>
      </w:r>
      <w:r>
        <w:rPr>
          <w:spacing w:val="11"/>
          <w:sz w:val="24"/>
        </w:rPr>
        <w:t xml:space="preserve"> </w:t>
      </w:r>
      <w:r>
        <w:rPr>
          <w:w w:val="96"/>
          <w:sz w:val="24"/>
        </w:rPr>
        <w:t>Sojka,</w:t>
      </w:r>
      <w:r>
        <w:rPr>
          <w:spacing w:val="11"/>
          <w:sz w:val="24"/>
        </w:rPr>
        <w:t xml:space="preserve"> </w:t>
      </w:r>
      <w:r>
        <w:rPr>
          <w:w w:val="97"/>
          <w:sz w:val="24"/>
        </w:rPr>
        <w:t>Pet</w:t>
      </w:r>
      <w:r>
        <w:rPr>
          <w:spacing w:val="-18"/>
          <w:w w:val="97"/>
          <w:sz w:val="24"/>
        </w:rPr>
        <w:t>r</w:t>
      </w:r>
      <w:r>
        <w:rPr>
          <w:w w:val="92"/>
          <w:sz w:val="24"/>
        </w:rPr>
        <w:t>.</w:t>
      </w:r>
      <w:r>
        <w:rPr>
          <w:spacing w:val="11"/>
          <w:sz w:val="24"/>
        </w:rPr>
        <w:t xml:space="preserve"> </w:t>
      </w:r>
      <w:r>
        <w:rPr>
          <w:w w:val="90"/>
          <w:sz w:val="24"/>
        </w:rPr>
        <w:t>2010.</w:t>
      </w:r>
      <w:r>
        <w:rPr>
          <w:sz w:val="24"/>
        </w:rPr>
        <w:t xml:space="preserve">  Softwa</w:t>
      </w:r>
      <w:r>
        <w:rPr>
          <w:spacing w:val="-5"/>
          <w:sz w:val="24"/>
        </w:rPr>
        <w:t>r</w:t>
      </w:r>
      <w:r>
        <w:rPr>
          <w:w w:val="98"/>
          <w:sz w:val="24"/>
        </w:rPr>
        <w:t>e</w:t>
      </w:r>
      <w:r>
        <w:rPr>
          <w:spacing w:val="11"/>
          <w:sz w:val="24"/>
        </w:rPr>
        <w:t xml:space="preserve"> </w:t>
      </w:r>
      <w:r>
        <w:rPr>
          <w:sz w:val="24"/>
        </w:rPr>
        <w:t>Framew</w:t>
      </w:r>
      <w:r>
        <w:rPr>
          <w:spacing w:val="-1"/>
          <w:sz w:val="24"/>
        </w:rPr>
        <w:t>o</w:t>
      </w:r>
      <w:r>
        <w:rPr>
          <w:sz w:val="24"/>
        </w:rPr>
        <w:t>rk</w:t>
      </w:r>
      <w:r>
        <w:rPr>
          <w:spacing w:val="11"/>
          <w:sz w:val="24"/>
        </w:rPr>
        <w:t xml:space="preserve"> </w:t>
      </w:r>
      <w:r>
        <w:rPr>
          <w:w w:val="99"/>
          <w:sz w:val="24"/>
        </w:rPr>
        <w:t>for</w:t>
      </w:r>
      <w:r>
        <w:rPr>
          <w:spacing w:val="11"/>
          <w:sz w:val="24"/>
        </w:rPr>
        <w:t xml:space="preserve"> </w:t>
      </w:r>
      <w:r>
        <w:rPr>
          <w:spacing w:val="-22"/>
          <w:w w:val="98"/>
          <w:sz w:val="24"/>
        </w:rPr>
        <w:t>T</w:t>
      </w:r>
      <w:r>
        <w:rPr>
          <w:sz w:val="24"/>
        </w:rPr>
        <w:t>opic</w:t>
      </w:r>
      <w:r>
        <w:rPr>
          <w:spacing w:val="11"/>
          <w:sz w:val="24"/>
        </w:rPr>
        <w:t xml:space="preserve"> </w:t>
      </w:r>
      <w:r>
        <w:rPr>
          <w:w w:val="98"/>
          <w:sz w:val="24"/>
        </w:rPr>
        <w:t xml:space="preserve">Mo- </w:t>
      </w:r>
      <w:r>
        <w:rPr>
          <w:sz w:val="24"/>
        </w:rPr>
        <w:t>delling</w:t>
      </w:r>
      <w:r>
        <w:rPr>
          <w:spacing w:val="-10"/>
          <w:sz w:val="24"/>
        </w:rPr>
        <w:t xml:space="preserve"> </w:t>
      </w:r>
      <w:r>
        <w:rPr>
          <w:sz w:val="24"/>
        </w:rPr>
        <w:t>with</w:t>
      </w:r>
      <w:r>
        <w:rPr>
          <w:spacing w:val="-9"/>
          <w:sz w:val="24"/>
        </w:rPr>
        <w:t xml:space="preserve"> </w:t>
      </w:r>
      <w:r>
        <w:rPr>
          <w:sz w:val="24"/>
        </w:rPr>
        <w:t>Large</w:t>
      </w:r>
      <w:r>
        <w:rPr>
          <w:spacing w:val="-10"/>
          <w:sz w:val="24"/>
        </w:rPr>
        <w:t xml:space="preserve"> </w:t>
      </w:r>
      <w:r>
        <w:rPr>
          <w:sz w:val="24"/>
        </w:rPr>
        <w:t>Corpora.</w:t>
      </w:r>
      <w:r>
        <w:rPr>
          <w:spacing w:val="9"/>
          <w:sz w:val="24"/>
        </w:rPr>
        <w:t xml:space="preserve"> </w:t>
      </w:r>
      <w:r>
        <w:rPr>
          <w:rFonts w:ascii="Times New Roman" w:hAnsi="Times New Roman"/>
          <w:i/>
          <w:sz w:val="24"/>
        </w:rPr>
        <w:t>Pages</w:t>
      </w:r>
      <w:r>
        <w:rPr>
          <w:rFonts w:ascii="Times New Roman" w:hAnsi="Times New Roman"/>
          <w:i/>
          <w:spacing w:val="-11"/>
          <w:sz w:val="24"/>
        </w:rPr>
        <w:t xml:space="preserve"> </w:t>
      </w:r>
      <w:r>
        <w:rPr>
          <w:rFonts w:ascii="Times New Roman" w:hAnsi="Times New Roman"/>
          <w:i/>
          <w:sz w:val="24"/>
        </w:rPr>
        <w:t>45–50</w:t>
      </w:r>
      <w:r>
        <w:rPr>
          <w:rFonts w:ascii="Times New Roman" w:hAnsi="Times New Roman"/>
          <w:i/>
          <w:spacing w:val="-11"/>
          <w:sz w:val="24"/>
        </w:rPr>
        <w:t xml:space="preserve"> </w:t>
      </w:r>
      <w:r>
        <w:rPr>
          <w:rFonts w:ascii="Times New Roman" w:hAnsi="Times New Roman"/>
          <w:i/>
          <w:sz w:val="24"/>
        </w:rPr>
        <w:t>of</w:t>
      </w:r>
      <w:r>
        <w:rPr>
          <w:rFonts w:ascii="Times New Roman" w:hAnsi="Times New Roman"/>
          <w:i/>
          <w:spacing w:val="-12"/>
          <w:sz w:val="24"/>
        </w:rPr>
        <w:t xml:space="preserve"> </w:t>
      </w:r>
      <w:r>
        <w:rPr>
          <w:rFonts w:ascii="Times New Roman" w:hAnsi="Times New Roman"/>
          <w:i/>
          <w:sz w:val="24"/>
        </w:rPr>
        <w:t>:</w:t>
      </w:r>
      <w:r>
        <w:rPr>
          <w:rFonts w:ascii="Times New Roman" w:hAnsi="Times New Roman"/>
          <w:i/>
          <w:spacing w:val="-11"/>
          <w:sz w:val="24"/>
        </w:rPr>
        <w:t xml:space="preserve"> </w:t>
      </w:r>
      <w:r>
        <w:rPr>
          <w:rFonts w:ascii="Times New Roman" w:hAnsi="Times New Roman"/>
          <w:i/>
          <w:sz w:val="24"/>
        </w:rPr>
        <w:t>Proceedings</w:t>
      </w:r>
      <w:r>
        <w:rPr>
          <w:rFonts w:ascii="Times New Roman" w:hAnsi="Times New Roman"/>
          <w:i/>
          <w:spacing w:val="-11"/>
          <w:sz w:val="24"/>
        </w:rPr>
        <w:t xml:space="preserve"> </w:t>
      </w:r>
      <w:r>
        <w:rPr>
          <w:rFonts w:ascii="Times New Roman" w:hAnsi="Times New Roman"/>
          <w:i/>
          <w:sz w:val="24"/>
        </w:rPr>
        <w:t>of</w:t>
      </w:r>
      <w:r>
        <w:rPr>
          <w:rFonts w:ascii="Times New Roman" w:hAnsi="Times New Roman"/>
          <w:i/>
          <w:spacing w:val="-12"/>
          <w:sz w:val="24"/>
        </w:rPr>
        <w:t xml:space="preserve"> </w:t>
      </w:r>
      <w:r>
        <w:rPr>
          <w:rFonts w:ascii="Times New Roman" w:hAnsi="Times New Roman"/>
          <w:i/>
          <w:sz w:val="24"/>
        </w:rPr>
        <w:t>the</w:t>
      </w:r>
      <w:r>
        <w:rPr>
          <w:rFonts w:ascii="Times New Roman" w:hAnsi="Times New Roman"/>
          <w:i/>
          <w:spacing w:val="-12"/>
          <w:sz w:val="24"/>
        </w:rPr>
        <w:t xml:space="preserve"> </w:t>
      </w:r>
      <w:r>
        <w:rPr>
          <w:rFonts w:ascii="Times New Roman" w:hAnsi="Times New Roman"/>
          <w:i/>
          <w:sz w:val="24"/>
        </w:rPr>
        <w:t>LREC</w:t>
      </w:r>
      <w:r>
        <w:rPr>
          <w:rFonts w:ascii="Times New Roman" w:hAnsi="Times New Roman"/>
          <w:i/>
          <w:spacing w:val="-10"/>
          <w:sz w:val="24"/>
        </w:rPr>
        <w:t xml:space="preserve"> </w:t>
      </w:r>
      <w:r>
        <w:rPr>
          <w:rFonts w:ascii="Times New Roman" w:hAnsi="Times New Roman"/>
          <w:i/>
          <w:sz w:val="24"/>
        </w:rPr>
        <w:t>2010 Workshop on New Challenges for NLP Frameworks</w:t>
      </w:r>
      <w:r>
        <w:rPr>
          <w:sz w:val="24"/>
        </w:rPr>
        <w:t xml:space="preserve">. </w:t>
      </w:r>
      <w:r>
        <w:rPr>
          <w:spacing w:val="-3"/>
          <w:sz w:val="24"/>
        </w:rPr>
        <w:t xml:space="preserve">Valletta, </w:t>
      </w:r>
      <w:r>
        <w:rPr>
          <w:sz w:val="24"/>
        </w:rPr>
        <w:t>Malta :</w:t>
      </w:r>
      <w:r>
        <w:rPr>
          <w:spacing w:val="-19"/>
          <w:sz w:val="24"/>
        </w:rPr>
        <w:t xml:space="preserve"> </w:t>
      </w:r>
      <w:r>
        <w:rPr>
          <w:sz w:val="24"/>
        </w:rPr>
        <w:t xml:space="preserve">ELRA. </w:t>
      </w:r>
      <w:hyperlink r:id="rId183">
        <w:r>
          <w:rPr>
            <w:rFonts w:ascii="Arial" w:hAnsi="Arial"/>
            <w:sz w:val="24"/>
          </w:rPr>
          <w:t>http://is.muni.cz/publication/884893/en</w:t>
        </w:r>
      </w:hyperlink>
      <w:r>
        <w:rPr>
          <w:sz w:val="24"/>
        </w:rPr>
        <w:t>.</w:t>
      </w:r>
    </w:p>
    <w:p w:rsidR="00B77999" w:rsidRDefault="00D9490F">
      <w:pPr>
        <w:spacing w:before="178" w:line="252" w:lineRule="auto"/>
        <w:ind w:left="1210" w:right="1656" w:hanging="235"/>
        <w:jc w:val="both"/>
        <w:rPr>
          <w:sz w:val="24"/>
        </w:rPr>
      </w:pPr>
      <w:bookmarkStart w:id="584" w:name="_bookmark450"/>
      <w:bookmarkEnd w:id="584"/>
      <w:r>
        <w:rPr>
          <w:sz w:val="24"/>
        </w:rPr>
        <w:t>Rish,</w:t>
      </w:r>
      <w:r>
        <w:rPr>
          <w:spacing w:val="-11"/>
          <w:sz w:val="24"/>
        </w:rPr>
        <w:t xml:space="preserve"> </w:t>
      </w:r>
      <w:r>
        <w:rPr>
          <w:sz w:val="24"/>
        </w:rPr>
        <w:t>Irina.</w:t>
      </w:r>
      <w:r>
        <w:rPr>
          <w:spacing w:val="-11"/>
          <w:sz w:val="24"/>
        </w:rPr>
        <w:t xml:space="preserve"> </w:t>
      </w:r>
      <w:r>
        <w:rPr>
          <w:sz w:val="24"/>
        </w:rPr>
        <w:t>2001.</w:t>
      </w:r>
      <w:r>
        <w:rPr>
          <w:spacing w:val="7"/>
          <w:sz w:val="24"/>
        </w:rPr>
        <w:t xml:space="preserve"> </w:t>
      </w:r>
      <w:r>
        <w:rPr>
          <w:sz w:val="24"/>
        </w:rPr>
        <w:t>An</w:t>
      </w:r>
      <w:r>
        <w:rPr>
          <w:spacing w:val="-11"/>
          <w:sz w:val="24"/>
        </w:rPr>
        <w:t xml:space="preserve"> </w:t>
      </w:r>
      <w:r>
        <w:rPr>
          <w:sz w:val="24"/>
        </w:rPr>
        <w:t>Empirical</w:t>
      </w:r>
      <w:r>
        <w:rPr>
          <w:spacing w:val="-10"/>
          <w:sz w:val="24"/>
        </w:rPr>
        <w:t xml:space="preserve"> </w:t>
      </w:r>
      <w:r>
        <w:rPr>
          <w:sz w:val="24"/>
        </w:rPr>
        <w:t>Study</w:t>
      </w:r>
      <w:r>
        <w:rPr>
          <w:spacing w:val="-11"/>
          <w:sz w:val="24"/>
        </w:rPr>
        <w:t xml:space="preserve"> </w:t>
      </w:r>
      <w:r>
        <w:rPr>
          <w:sz w:val="24"/>
        </w:rPr>
        <w:t>Of</w:t>
      </w:r>
      <w:r>
        <w:rPr>
          <w:spacing w:val="-11"/>
          <w:sz w:val="24"/>
        </w:rPr>
        <w:t xml:space="preserve"> </w:t>
      </w:r>
      <w:r>
        <w:rPr>
          <w:sz w:val="24"/>
        </w:rPr>
        <w:t>The</w:t>
      </w:r>
      <w:r>
        <w:rPr>
          <w:spacing w:val="-11"/>
          <w:sz w:val="24"/>
        </w:rPr>
        <w:t xml:space="preserve"> </w:t>
      </w:r>
      <w:r>
        <w:rPr>
          <w:sz w:val="24"/>
        </w:rPr>
        <w:t>Naive</w:t>
      </w:r>
      <w:r>
        <w:rPr>
          <w:spacing w:val="-11"/>
          <w:sz w:val="24"/>
        </w:rPr>
        <w:t xml:space="preserve"> </w:t>
      </w:r>
      <w:r>
        <w:rPr>
          <w:sz w:val="24"/>
        </w:rPr>
        <w:t>Bayes</w:t>
      </w:r>
      <w:r>
        <w:rPr>
          <w:spacing w:val="-11"/>
          <w:sz w:val="24"/>
        </w:rPr>
        <w:t xml:space="preserve"> </w:t>
      </w:r>
      <w:r>
        <w:rPr>
          <w:sz w:val="24"/>
        </w:rPr>
        <w:t>Classifier.</w:t>
      </w:r>
      <w:r>
        <w:rPr>
          <w:spacing w:val="8"/>
          <w:sz w:val="24"/>
        </w:rPr>
        <w:t xml:space="preserve"> </w:t>
      </w:r>
      <w:r>
        <w:rPr>
          <w:rFonts w:ascii="Times New Roman" w:hAnsi="Times New Roman"/>
          <w:i/>
          <w:sz w:val="24"/>
        </w:rPr>
        <w:t>Pages 41–46 of : IJCAI 2001 Workshop On Empirical Methods In Artificial Intelli- gence</w:t>
      </w:r>
      <w:r>
        <w:rPr>
          <w:sz w:val="24"/>
        </w:rPr>
        <w:t>, vol. 3. IBM New</w:t>
      </w:r>
      <w:r>
        <w:rPr>
          <w:spacing w:val="-27"/>
          <w:sz w:val="24"/>
        </w:rPr>
        <w:t xml:space="preserve"> </w:t>
      </w:r>
      <w:r>
        <w:rPr>
          <w:spacing w:val="-5"/>
          <w:sz w:val="24"/>
        </w:rPr>
        <w:t>York.</w:t>
      </w:r>
    </w:p>
    <w:p w:rsidR="00B77999" w:rsidRDefault="00D9490F">
      <w:pPr>
        <w:pStyle w:val="Corpsdetexte"/>
        <w:spacing w:before="173" w:line="249" w:lineRule="auto"/>
        <w:ind w:left="1210" w:right="1656" w:hanging="235"/>
        <w:jc w:val="both"/>
      </w:pPr>
      <w:bookmarkStart w:id="585" w:name="_bookmark451"/>
      <w:bookmarkEnd w:id="585"/>
      <w:r>
        <w:t xml:space="preserve">Rosenblatt, Frank. 1958. The Perceptron : A Probabilistic Model For In- formation Storage And Organization In The Brain. </w:t>
      </w:r>
      <w:r>
        <w:rPr>
          <w:rFonts w:ascii="Times New Roman"/>
          <w:i/>
        </w:rPr>
        <w:t>Psychological</w:t>
      </w:r>
      <w:r>
        <w:rPr>
          <w:rFonts w:ascii="Times New Roman"/>
          <w:i/>
          <w:spacing w:val="-32"/>
        </w:rPr>
        <w:t xml:space="preserve"> </w:t>
      </w:r>
      <w:r>
        <w:rPr>
          <w:rFonts w:ascii="Times New Roman"/>
          <w:i/>
        </w:rPr>
        <w:t>Review</w:t>
      </w:r>
      <w:r>
        <w:t xml:space="preserve">, </w:t>
      </w:r>
      <w:r>
        <w:rPr>
          <w:rFonts w:ascii="Times New Roman"/>
          <w:b/>
        </w:rPr>
        <w:t>65</w:t>
      </w:r>
      <w:r>
        <w:t>(6), 386.</w:t>
      </w:r>
    </w:p>
    <w:p w:rsidR="00B77999" w:rsidRDefault="00D9490F">
      <w:pPr>
        <w:spacing w:before="181" w:line="249" w:lineRule="auto"/>
        <w:ind w:left="1210" w:right="1656" w:hanging="235"/>
        <w:jc w:val="both"/>
        <w:rPr>
          <w:sz w:val="24"/>
        </w:rPr>
      </w:pPr>
      <w:bookmarkStart w:id="586" w:name="_bookmark452"/>
      <w:bookmarkEnd w:id="586"/>
      <w:r>
        <w:rPr>
          <w:spacing w:val="-3"/>
          <w:sz w:val="24"/>
        </w:rPr>
        <w:t>Rousseeuw,</w:t>
      </w:r>
      <w:r>
        <w:rPr>
          <w:spacing w:val="-9"/>
          <w:sz w:val="24"/>
        </w:rPr>
        <w:t xml:space="preserve"> </w:t>
      </w:r>
      <w:r>
        <w:rPr>
          <w:sz w:val="24"/>
        </w:rPr>
        <w:t>Peter</w:t>
      </w:r>
      <w:r>
        <w:rPr>
          <w:spacing w:val="-9"/>
          <w:sz w:val="24"/>
        </w:rPr>
        <w:t xml:space="preserve"> </w:t>
      </w:r>
      <w:r>
        <w:rPr>
          <w:sz w:val="24"/>
        </w:rPr>
        <w:t>J.</w:t>
      </w:r>
      <w:r>
        <w:rPr>
          <w:spacing w:val="-9"/>
          <w:sz w:val="24"/>
        </w:rPr>
        <w:t xml:space="preserve"> </w:t>
      </w:r>
      <w:r>
        <w:rPr>
          <w:sz w:val="24"/>
        </w:rPr>
        <w:t>1987.</w:t>
      </w:r>
      <w:r>
        <w:rPr>
          <w:spacing w:val="12"/>
          <w:sz w:val="24"/>
        </w:rPr>
        <w:t xml:space="preserve"> </w:t>
      </w:r>
      <w:r>
        <w:rPr>
          <w:sz w:val="24"/>
        </w:rPr>
        <w:t>Silhouettes</w:t>
      </w:r>
      <w:r>
        <w:rPr>
          <w:spacing w:val="-8"/>
          <w:sz w:val="24"/>
        </w:rPr>
        <w:t xml:space="preserve"> </w:t>
      </w:r>
      <w:r>
        <w:rPr>
          <w:sz w:val="24"/>
        </w:rPr>
        <w:t>:</w:t>
      </w:r>
      <w:r>
        <w:rPr>
          <w:spacing w:val="-9"/>
          <w:sz w:val="24"/>
        </w:rPr>
        <w:t xml:space="preserve"> </w:t>
      </w:r>
      <w:r>
        <w:rPr>
          <w:sz w:val="24"/>
        </w:rPr>
        <w:t>A</w:t>
      </w:r>
      <w:r>
        <w:rPr>
          <w:spacing w:val="-9"/>
          <w:sz w:val="24"/>
        </w:rPr>
        <w:t xml:space="preserve"> </w:t>
      </w:r>
      <w:r>
        <w:rPr>
          <w:sz w:val="24"/>
        </w:rPr>
        <w:t>Graphical</w:t>
      </w:r>
      <w:r>
        <w:rPr>
          <w:spacing w:val="-9"/>
          <w:sz w:val="24"/>
        </w:rPr>
        <w:t xml:space="preserve"> </w:t>
      </w:r>
      <w:r>
        <w:rPr>
          <w:sz w:val="24"/>
        </w:rPr>
        <w:t>Aid</w:t>
      </w:r>
      <w:r>
        <w:rPr>
          <w:spacing w:val="-8"/>
          <w:sz w:val="24"/>
        </w:rPr>
        <w:t xml:space="preserve"> </w:t>
      </w:r>
      <w:r>
        <w:rPr>
          <w:spacing w:val="-11"/>
          <w:sz w:val="24"/>
        </w:rPr>
        <w:t>To</w:t>
      </w:r>
      <w:r>
        <w:rPr>
          <w:spacing w:val="-9"/>
          <w:sz w:val="24"/>
        </w:rPr>
        <w:t xml:space="preserve"> </w:t>
      </w:r>
      <w:r>
        <w:rPr>
          <w:sz w:val="24"/>
        </w:rPr>
        <w:t>The</w:t>
      </w:r>
      <w:r>
        <w:rPr>
          <w:spacing w:val="-9"/>
          <w:sz w:val="24"/>
        </w:rPr>
        <w:t xml:space="preserve"> </w:t>
      </w:r>
      <w:r>
        <w:rPr>
          <w:sz w:val="24"/>
        </w:rPr>
        <w:t xml:space="preserve">Interpreta- tion And </w:t>
      </w:r>
      <w:r>
        <w:rPr>
          <w:spacing w:val="-3"/>
          <w:sz w:val="24"/>
        </w:rPr>
        <w:t xml:space="preserve">Validation </w:t>
      </w:r>
      <w:r>
        <w:rPr>
          <w:sz w:val="24"/>
        </w:rPr>
        <w:t xml:space="preserve">Of Cluster Analysis. </w:t>
      </w:r>
      <w:r>
        <w:rPr>
          <w:rFonts w:ascii="Times New Roman" w:hAnsi="Times New Roman"/>
          <w:i/>
          <w:sz w:val="24"/>
        </w:rPr>
        <w:t>Journal Of Computational And Applied Mathematics</w:t>
      </w:r>
      <w:r>
        <w:rPr>
          <w:sz w:val="24"/>
        </w:rPr>
        <w:t xml:space="preserve">, </w:t>
      </w:r>
      <w:r>
        <w:rPr>
          <w:rFonts w:ascii="Times New Roman" w:hAnsi="Times New Roman"/>
          <w:b/>
          <w:sz w:val="24"/>
        </w:rPr>
        <w:t>20</w:t>
      </w:r>
      <w:r>
        <w:rPr>
          <w:sz w:val="24"/>
        </w:rPr>
        <w:t>,</w:t>
      </w:r>
      <w:r>
        <w:rPr>
          <w:spacing w:val="-2"/>
          <w:sz w:val="24"/>
        </w:rPr>
        <w:t xml:space="preserve"> </w:t>
      </w:r>
      <w:r>
        <w:rPr>
          <w:sz w:val="24"/>
        </w:rPr>
        <w:t>53–65.</w:t>
      </w:r>
    </w:p>
    <w:p w:rsidR="00B77999" w:rsidRDefault="00D9490F">
      <w:pPr>
        <w:spacing w:before="181" w:line="249" w:lineRule="auto"/>
        <w:ind w:left="1210" w:right="1656" w:hanging="235"/>
        <w:jc w:val="both"/>
        <w:rPr>
          <w:sz w:val="24"/>
        </w:rPr>
      </w:pPr>
      <w:bookmarkStart w:id="587" w:name="_bookmark453"/>
      <w:bookmarkEnd w:id="587"/>
      <w:r>
        <w:rPr>
          <w:sz w:val="24"/>
        </w:rPr>
        <w:t xml:space="preserve">Ruparel, Nidhi H, Shahane, Nitin M, &amp; Bhamare, Devyani P. 2013. Lear- ning from small data set to build classification model : A survey. </w:t>
      </w:r>
      <w:r>
        <w:rPr>
          <w:rFonts w:ascii="Times New Roman" w:hAnsi="Times New Roman"/>
          <w:i/>
          <w:sz w:val="24"/>
        </w:rPr>
        <w:t>Inter- nationla Journal of Computer Applications</w:t>
      </w:r>
      <w:r>
        <w:rPr>
          <w:sz w:val="24"/>
        </w:rPr>
        <w:t xml:space="preserve">, </w:t>
      </w:r>
      <w:r>
        <w:rPr>
          <w:rFonts w:ascii="Times New Roman" w:hAnsi="Times New Roman"/>
          <w:b/>
          <w:sz w:val="24"/>
        </w:rPr>
        <w:t>975</w:t>
      </w:r>
      <w:r>
        <w:rPr>
          <w:sz w:val="24"/>
        </w:rPr>
        <w:t>(8887), 23–26.</w:t>
      </w:r>
    </w:p>
    <w:p w:rsidR="00B77999" w:rsidRDefault="00D9490F">
      <w:pPr>
        <w:spacing w:before="181" w:line="252" w:lineRule="auto"/>
        <w:ind w:left="1210" w:right="1656" w:hanging="235"/>
        <w:jc w:val="both"/>
        <w:rPr>
          <w:sz w:val="24"/>
        </w:rPr>
      </w:pPr>
      <w:bookmarkStart w:id="588" w:name="_bookmark454"/>
      <w:bookmarkEnd w:id="588"/>
      <w:r>
        <w:rPr>
          <w:sz w:val="24"/>
        </w:rPr>
        <w:t xml:space="preserve">Sabzi, </w:t>
      </w:r>
      <w:r>
        <w:rPr>
          <w:spacing w:val="-3"/>
          <w:sz w:val="24"/>
        </w:rPr>
        <w:t xml:space="preserve">Akhtar, </w:t>
      </w:r>
      <w:r>
        <w:rPr>
          <w:sz w:val="24"/>
        </w:rPr>
        <w:t xml:space="preserve">Farjami, </w:t>
      </w:r>
      <w:r>
        <w:rPr>
          <w:spacing w:val="-3"/>
          <w:sz w:val="24"/>
        </w:rPr>
        <w:t xml:space="preserve">Yaghoub, </w:t>
      </w:r>
      <w:r>
        <w:rPr>
          <w:sz w:val="24"/>
        </w:rPr>
        <w:t xml:space="preserve">&amp; ZiHayat, Morteza. 2011. An Impro- ved Fuzzy K-medoids Clustering Algorithm </w:t>
      </w:r>
      <w:r>
        <w:rPr>
          <w:spacing w:val="-4"/>
          <w:sz w:val="24"/>
        </w:rPr>
        <w:t xml:space="preserve">With </w:t>
      </w:r>
      <w:r>
        <w:rPr>
          <w:sz w:val="24"/>
        </w:rPr>
        <w:t xml:space="preserve">Optimized Number Of Clusters. </w:t>
      </w:r>
      <w:r>
        <w:rPr>
          <w:rFonts w:ascii="Times New Roman" w:hAnsi="Times New Roman"/>
          <w:i/>
          <w:sz w:val="24"/>
        </w:rPr>
        <w:t>Pages 206–210 of : Proceedings of the 11th International</w:t>
      </w:r>
      <w:r>
        <w:rPr>
          <w:rFonts w:ascii="Times New Roman" w:hAnsi="Times New Roman"/>
          <w:i/>
          <w:spacing w:val="-33"/>
          <w:sz w:val="24"/>
        </w:rPr>
        <w:t xml:space="preserve"> </w:t>
      </w:r>
      <w:r>
        <w:rPr>
          <w:rFonts w:ascii="Times New Roman" w:hAnsi="Times New Roman"/>
          <w:i/>
          <w:sz w:val="24"/>
        </w:rPr>
        <w:t>Confe- rence on Hybrid Intelligent Systems (HIS)</w:t>
      </w:r>
      <w:r>
        <w:rPr>
          <w:sz w:val="24"/>
        </w:rPr>
        <w:t>.</w:t>
      </w:r>
      <w:r>
        <w:rPr>
          <w:spacing w:val="24"/>
          <w:sz w:val="24"/>
        </w:rPr>
        <w:t xml:space="preserve"> </w:t>
      </w:r>
      <w:r>
        <w:rPr>
          <w:sz w:val="24"/>
        </w:rPr>
        <w:t>IEEE.</w:t>
      </w:r>
    </w:p>
    <w:p w:rsidR="00B77999" w:rsidRDefault="00D9490F">
      <w:pPr>
        <w:spacing w:before="176" w:line="252" w:lineRule="auto"/>
        <w:ind w:left="1210" w:right="1656" w:hanging="235"/>
        <w:jc w:val="both"/>
        <w:rPr>
          <w:sz w:val="24"/>
        </w:rPr>
      </w:pPr>
      <w:bookmarkStart w:id="589" w:name="_bookmark455"/>
      <w:bookmarkEnd w:id="589"/>
      <w:r>
        <w:rPr>
          <w:sz w:val="24"/>
        </w:rPr>
        <w:t>Salton,</w:t>
      </w:r>
      <w:r>
        <w:rPr>
          <w:spacing w:val="-18"/>
          <w:sz w:val="24"/>
        </w:rPr>
        <w:t xml:space="preserve"> </w:t>
      </w:r>
      <w:r>
        <w:rPr>
          <w:sz w:val="24"/>
        </w:rPr>
        <w:t>Gerard,</w:t>
      </w:r>
      <w:r>
        <w:rPr>
          <w:spacing w:val="-18"/>
          <w:sz w:val="24"/>
        </w:rPr>
        <w:t xml:space="preserve"> </w:t>
      </w:r>
      <w:r>
        <w:rPr>
          <w:sz w:val="24"/>
        </w:rPr>
        <w:t>&amp;</w:t>
      </w:r>
      <w:r>
        <w:rPr>
          <w:spacing w:val="-18"/>
          <w:sz w:val="24"/>
        </w:rPr>
        <w:t xml:space="preserve"> </w:t>
      </w:r>
      <w:r>
        <w:rPr>
          <w:spacing w:val="-4"/>
          <w:sz w:val="24"/>
        </w:rPr>
        <w:t>Buckley,</w:t>
      </w:r>
      <w:r>
        <w:rPr>
          <w:spacing w:val="-18"/>
          <w:sz w:val="24"/>
        </w:rPr>
        <w:t xml:space="preserve"> </w:t>
      </w:r>
      <w:r>
        <w:rPr>
          <w:sz w:val="24"/>
        </w:rPr>
        <w:t>Christopher.</w:t>
      </w:r>
      <w:r>
        <w:rPr>
          <w:spacing w:val="-18"/>
          <w:sz w:val="24"/>
        </w:rPr>
        <w:t xml:space="preserve"> </w:t>
      </w:r>
      <w:r>
        <w:rPr>
          <w:sz w:val="24"/>
        </w:rPr>
        <w:t>1988.</w:t>
      </w:r>
      <w:r>
        <w:rPr>
          <w:spacing w:val="-7"/>
          <w:sz w:val="24"/>
        </w:rPr>
        <w:t xml:space="preserve"> </w:t>
      </w:r>
      <w:r>
        <w:rPr>
          <w:sz w:val="24"/>
        </w:rPr>
        <w:t>Term-weighting</w:t>
      </w:r>
      <w:r>
        <w:rPr>
          <w:spacing w:val="-18"/>
          <w:sz w:val="24"/>
        </w:rPr>
        <w:t xml:space="preserve"> </w:t>
      </w:r>
      <w:r>
        <w:rPr>
          <w:sz w:val="24"/>
        </w:rPr>
        <w:t>Approaches In</w:t>
      </w:r>
      <w:r>
        <w:rPr>
          <w:spacing w:val="-12"/>
          <w:sz w:val="24"/>
        </w:rPr>
        <w:t xml:space="preserve"> </w:t>
      </w:r>
      <w:r>
        <w:rPr>
          <w:sz w:val="24"/>
        </w:rPr>
        <w:t>Automatic</w:t>
      </w:r>
      <w:r>
        <w:rPr>
          <w:spacing w:val="-11"/>
          <w:sz w:val="24"/>
        </w:rPr>
        <w:t xml:space="preserve"> </w:t>
      </w:r>
      <w:r>
        <w:rPr>
          <w:spacing w:val="-6"/>
          <w:sz w:val="24"/>
        </w:rPr>
        <w:t>Text</w:t>
      </w:r>
      <w:r>
        <w:rPr>
          <w:spacing w:val="-11"/>
          <w:sz w:val="24"/>
        </w:rPr>
        <w:t xml:space="preserve"> </w:t>
      </w:r>
      <w:r>
        <w:rPr>
          <w:sz w:val="24"/>
        </w:rPr>
        <w:t>Retrieval.</w:t>
      </w:r>
      <w:r>
        <w:rPr>
          <w:spacing w:val="6"/>
          <w:sz w:val="24"/>
        </w:rPr>
        <w:t xml:space="preserve"> </w:t>
      </w:r>
      <w:r>
        <w:rPr>
          <w:rFonts w:ascii="Times New Roman" w:hAnsi="Times New Roman"/>
          <w:i/>
          <w:sz w:val="24"/>
        </w:rPr>
        <w:t>Information</w:t>
      </w:r>
      <w:r>
        <w:rPr>
          <w:rFonts w:ascii="Times New Roman" w:hAnsi="Times New Roman"/>
          <w:i/>
          <w:spacing w:val="-13"/>
          <w:sz w:val="24"/>
        </w:rPr>
        <w:t xml:space="preserve"> </w:t>
      </w:r>
      <w:r>
        <w:rPr>
          <w:rFonts w:ascii="Times New Roman" w:hAnsi="Times New Roman"/>
          <w:i/>
          <w:sz w:val="24"/>
        </w:rPr>
        <w:t>Processing</w:t>
      </w:r>
      <w:r>
        <w:rPr>
          <w:rFonts w:ascii="Times New Roman" w:hAnsi="Times New Roman"/>
          <w:i/>
          <w:spacing w:val="-13"/>
          <w:sz w:val="24"/>
        </w:rPr>
        <w:t xml:space="preserve"> </w:t>
      </w:r>
      <w:r>
        <w:rPr>
          <w:rFonts w:ascii="Times New Roman" w:hAnsi="Times New Roman"/>
          <w:i/>
          <w:sz w:val="24"/>
        </w:rPr>
        <w:t>&amp;</w:t>
      </w:r>
      <w:r>
        <w:rPr>
          <w:rFonts w:ascii="Times New Roman" w:hAnsi="Times New Roman"/>
          <w:i/>
          <w:spacing w:val="-13"/>
          <w:sz w:val="24"/>
        </w:rPr>
        <w:t xml:space="preserve"> </w:t>
      </w:r>
      <w:r>
        <w:rPr>
          <w:rFonts w:ascii="Times New Roman" w:hAnsi="Times New Roman"/>
          <w:i/>
          <w:sz w:val="24"/>
        </w:rPr>
        <w:t>Management</w:t>
      </w:r>
      <w:r>
        <w:rPr>
          <w:sz w:val="24"/>
        </w:rPr>
        <w:t>,</w:t>
      </w:r>
      <w:r>
        <w:rPr>
          <w:spacing w:val="-11"/>
          <w:sz w:val="24"/>
        </w:rPr>
        <w:t xml:space="preserve"> </w:t>
      </w:r>
      <w:r>
        <w:rPr>
          <w:rFonts w:ascii="Times New Roman" w:hAnsi="Times New Roman"/>
          <w:b/>
          <w:sz w:val="24"/>
        </w:rPr>
        <w:t>24</w:t>
      </w:r>
      <w:r>
        <w:rPr>
          <w:sz w:val="24"/>
        </w:rPr>
        <w:t>(5), 513–523.</w:t>
      </w:r>
    </w:p>
    <w:p w:rsidR="00B77999" w:rsidRDefault="00D9490F">
      <w:pPr>
        <w:spacing w:before="173" w:line="249" w:lineRule="auto"/>
        <w:ind w:left="1210" w:right="1656" w:hanging="235"/>
        <w:jc w:val="both"/>
        <w:rPr>
          <w:sz w:val="24"/>
        </w:rPr>
      </w:pPr>
      <w:bookmarkStart w:id="590" w:name="_bookmark456"/>
      <w:bookmarkEnd w:id="590"/>
      <w:r>
        <w:rPr>
          <w:sz w:val="24"/>
        </w:rPr>
        <w:t xml:space="preserve">Salton, Gerard, &amp; McGill, Michael J. 1983. </w:t>
      </w:r>
      <w:r>
        <w:rPr>
          <w:rFonts w:ascii="Times New Roman"/>
          <w:i/>
          <w:sz w:val="24"/>
        </w:rPr>
        <w:t>Introduction To Modern Informa- tion Retrieval</w:t>
      </w:r>
      <w:r>
        <w:rPr>
          <w:sz w:val="24"/>
        </w:rPr>
        <w:t>. New York, NY, USA : McGraw-Hill, Inc.</w:t>
      </w:r>
    </w:p>
    <w:p w:rsidR="00B77999" w:rsidRDefault="00D9490F">
      <w:pPr>
        <w:pStyle w:val="Corpsdetexte"/>
        <w:spacing w:before="179" w:line="252" w:lineRule="auto"/>
        <w:ind w:left="1210" w:right="1656" w:hanging="235"/>
        <w:jc w:val="both"/>
      </w:pPr>
      <w:bookmarkStart w:id="591" w:name="_bookmark457"/>
      <w:bookmarkEnd w:id="591"/>
      <w:r>
        <w:t xml:space="preserve">Salton, Gerard, </w:t>
      </w:r>
      <w:r>
        <w:rPr>
          <w:spacing w:val="-5"/>
        </w:rPr>
        <w:t xml:space="preserve">Wong, </w:t>
      </w:r>
      <w:r>
        <w:t xml:space="preserve">Anita, &amp; </w:t>
      </w:r>
      <w:r>
        <w:rPr>
          <w:spacing w:val="-5"/>
        </w:rPr>
        <w:t xml:space="preserve">Yang, </w:t>
      </w:r>
      <w:r>
        <w:t xml:space="preserve">Chung-Shu. 1975. A </w:t>
      </w:r>
      <w:r>
        <w:rPr>
          <w:spacing w:val="-5"/>
        </w:rPr>
        <w:t xml:space="preserve">Vector </w:t>
      </w:r>
      <w:r>
        <w:t>Space Model</w:t>
      </w:r>
      <w:r>
        <w:rPr>
          <w:spacing w:val="-7"/>
        </w:rPr>
        <w:t xml:space="preserve"> </w:t>
      </w:r>
      <w:r>
        <w:t>For</w:t>
      </w:r>
      <w:r>
        <w:rPr>
          <w:spacing w:val="-7"/>
        </w:rPr>
        <w:t xml:space="preserve"> </w:t>
      </w:r>
      <w:r>
        <w:t>Automatic</w:t>
      </w:r>
      <w:r>
        <w:rPr>
          <w:spacing w:val="-6"/>
        </w:rPr>
        <w:t xml:space="preserve"> </w:t>
      </w:r>
      <w:r>
        <w:t>Indexing.</w:t>
      </w:r>
      <w:r>
        <w:rPr>
          <w:spacing w:val="7"/>
        </w:rPr>
        <w:t xml:space="preserve"> </w:t>
      </w:r>
      <w:r>
        <w:rPr>
          <w:rFonts w:ascii="Times New Roman" w:hAnsi="Times New Roman"/>
          <w:i/>
        </w:rPr>
        <w:t>Communications</w:t>
      </w:r>
      <w:r>
        <w:rPr>
          <w:rFonts w:ascii="Times New Roman" w:hAnsi="Times New Roman"/>
          <w:i/>
          <w:spacing w:val="-8"/>
        </w:rPr>
        <w:t xml:space="preserve"> </w:t>
      </w:r>
      <w:r>
        <w:rPr>
          <w:rFonts w:ascii="Times New Roman" w:hAnsi="Times New Roman"/>
          <w:i/>
        </w:rPr>
        <w:t>of</w:t>
      </w:r>
      <w:r>
        <w:rPr>
          <w:rFonts w:ascii="Times New Roman" w:hAnsi="Times New Roman"/>
          <w:i/>
          <w:spacing w:val="-9"/>
        </w:rPr>
        <w:t xml:space="preserve"> </w:t>
      </w:r>
      <w:r>
        <w:rPr>
          <w:rFonts w:ascii="Times New Roman" w:hAnsi="Times New Roman"/>
          <w:i/>
        </w:rPr>
        <w:t>the</w:t>
      </w:r>
      <w:r>
        <w:rPr>
          <w:rFonts w:ascii="Times New Roman" w:hAnsi="Times New Roman"/>
          <w:i/>
          <w:spacing w:val="-8"/>
        </w:rPr>
        <w:t xml:space="preserve"> </w:t>
      </w:r>
      <w:r>
        <w:rPr>
          <w:rFonts w:ascii="Times New Roman" w:hAnsi="Times New Roman"/>
          <w:i/>
        </w:rPr>
        <w:t>ACM</w:t>
      </w:r>
      <w:r>
        <w:t>,</w:t>
      </w:r>
      <w:r>
        <w:rPr>
          <w:spacing w:val="-7"/>
        </w:rPr>
        <w:t xml:space="preserve"> </w:t>
      </w:r>
      <w:r>
        <w:rPr>
          <w:rFonts w:ascii="Times New Roman" w:hAnsi="Times New Roman"/>
          <w:b/>
        </w:rPr>
        <w:t>18</w:t>
      </w:r>
      <w:r>
        <w:t>(11),</w:t>
      </w:r>
      <w:r>
        <w:rPr>
          <w:spacing w:val="-6"/>
        </w:rPr>
        <w:t xml:space="preserve"> </w:t>
      </w:r>
      <w:r>
        <w:t>613– 620.</w:t>
      </w:r>
    </w:p>
    <w:p w:rsidR="00B77999" w:rsidRDefault="00D9490F">
      <w:pPr>
        <w:spacing w:before="177" w:line="252" w:lineRule="auto"/>
        <w:ind w:left="1210" w:right="1656" w:hanging="235"/>
        <w:jc w:val="both"/>
        <w:rPr>
          <w:sz w:val="24"/>
        </w:rPr>
      </w:pPr>
      <w:bookmarkStart w:id="592" w:name="_bookmark458"/>
      <w:bookmarkEnd w:id="592"/>
      <w:r>
        <w:rPr>
          <w:sz w:val="24"/>
        </w:rPr>
        <w:t xml:space="preserve">Salvador, Stan, &amp; Chan, Philip. 2004. Determining the number of clusters/segments in hierarchical clustering/segmentation algorithms. </w:t>
      </w:r>
      <w:r>
        <w:rPr>
          <w:rFonts w:ascii="Times New Roman" w:hAnsi="Times New Roman"/>
          <w:i/>
          <w:sz w:val="24"/>
        </w:rPr>
        <w:t>Pages 576–584 of : 16th IEEE International Conference on Tools with Artifi- cial Intelligence</w:t>
      </w:r>
      <w:r>
        <w:rPr>
          <w:sz w:val="24"/>
        </w:rPr>
        <w:t>. IEEE.</w:t>
      </w:r>
    </w:p>
    <w:p w:rsidR="00B77999" w:rsidRDefault="00B77999">
      <w:pPr>
        <w:spacing w:line="252" w:lineRule="auto"/>
        <w:jc w:val="both"/>
        <w:rPr>
          <w:sz w:val="24"/>
        </w:rPr>
        <w:sectPr w:rsidR="00B77999">
          <w:pgSz w:w="11910" w:h="16840"/>
          <w:pgMar w:top="2180" w:right="0" w:bottom="280" w:left="1500" w:header="1885" w:footer="0" w:gutter="0"/>
          <w:cols w:space="720"/>
        </w:sectPr>
      </w:pPr>
    </w:p>
    <w:p w:rsidR="00B77999" w:rsidRDefault="00B77999">
      <w:pPr>
        <w:pStyle w:val="Corpsdetexte"/>
        <w:spacing w:before="5"/>
        <w:rPr>
          <w:sz w:val="28"/>
        </w:rPr>
      </w:pPr>
    </w:p>
    <w:p w:rsidR="00B77999" w:rsidRDefault="00D9490F">
      <w:pPr>
        <w:spacing w:before="105" w:line="249" w:lineRule="auto"/>
        <w:ind w:left="373" w:right="2493" w:hanging="235"/>
        <w:jc w:val="both"/>
        <w:rPr>
          <w:sz w:val="24"/>
        </w:rPr>
      </w:pPr>
      <w:bookmarkStart w:id="593" w:name="_bookmark459"/>
      <w:bookmarkEnd w:id="593"/>
      <w:r>
        <w:rPr>
          <w:sz w:val="24"/>
        </w:rPr>
        <w:t xml:space="preserve">Schechtman, Edna, &amp; Yitzhaki, Shlomo. 2003. A family of correlation co- efficients based on the extended Gini index. </w:t>
      </w:r>
      <w:r>
        <w:rPr>
          <w:rFonts w:ascii="Times New Roman" w:hAnsi="Times New Roman"/>
          <w:i/>
          <w:sz w:val="24"/>
        </w:rPr>
        <w:t>The Journal of Economic In- equality</w:t>
      </w:r>
      <w:r>
        <w:rPr>
          <w:sz w:val="24"/>
        </w:rPr>
        <w:t xml:space="preserve">, </w:t>
      </w:r>
      <w:r>
        <w:rPr>
          <w:rFonts w:ascii="Times New Roman" w:hAnsi="Times New Roman"/>
          <w:b/>
          <w:sz w:val="24"/>
        </w:rPr>
        <w:t>1</w:t>
      </w:r>
      <w:r>
        <w:rPr>
          <w:sz w:val="24"/>
        </w:rPr>
        <w:t>(2), 129–146.</w:t>
      </w:r>
    </w:p>
    <w:p w:rsidR="00B77999" w:rsidRDefault="00D9490F">
      <w:pPr>
        <w:spacing w:before="218" w:line="249" w:lineRule="auto"/>
        <w:ind w:left="373" w:right="2493" w:hanging="235"/>
        <w:jc w:val="both"/>
        <w:rPr>
          <w:sz w:val="24"/>
        </w:rPr>
      </w:pPr>
      <w:bookmarkStart w:id="594" w:name="_bookmark460"/>
      <w:bookmarkEnd w:id="594"/>
      <w:r>
        <w:rPr>
          <w:sz w:val="24"/>
        </w:rPr>
        <w:t xml:space="preserve">Schmid, Helmut. 1994. </w:t>
      </w:r>
      <w:r>
        <w:rPr>
          <w:spacing w:val="-5"/>
          <w:sz w:val="24"/>
        </w:rPr>
        <w:t xml:space="preserve">TreeTagger </w:t>
      </w:r>
      <w:r>
        <w:rPr>
          <w:sz w:val="24"/>
        </w:rPr>
        <w:t>- a part-of-speech tagger for many</w:t>
      </w:r>
      <w:r>
        <w:rPr>
          <w:spacing w:val="-27"/>
          <w:sz w:val="24"/>
        </w:rPr>
        <w:t xml:space="preserve"> </w:t>
      </w:r>
      <w:r>
        <w:rPr>
          <w:sz w:val="24"/>
        </w:rPr>
        <w:t xml:space="preserve">lan- guages. </w:t>
      </w:r>
      <w:r>
        <w:rPr>
          <w:rFonts w:ascii="Times New Roman"/>
          <w:i/>
          <w:sz w:val="24"/>
        </w:rPr>
        <w:t>Page 154 of : Proceedings of International Conference on New Me- thods in Language</w:t>
      </w:r>
      <w:r>
        <w:rPr>
          <w:rFonts w:ascii="Times New Roman"/>
          <w:i/>
          <w:spacing w:val="-5"/>
          <w:sz w:val="24"/>
        </w:rPr>
        <w:t xml:space="preserve"> </w:t>
      </w:r>
      <w:r>
        <w:rPr>
          <w:rFonts w:ascii="Times New Roman"/>
          <w:i/>
          <w:sz w:val="24"/>
        </w:rPr>
        <w:t>Processing</w:t>
      </w:r>
      <w:r>
        <w:rPr>
          <w:sz w:val="24"/>
        </w:rPr>
        <w:t>.</w:t>
      </w:r>
    </w:p>
    <w:p w:rsidR="00B77999" w:rsidRDefault="00D9490F">
      <w:pPr>
        <w:spacing w:before="218" w:line="252" w:lineRule="auto"/>
        <w:ind w:left="373" w:right="2493" w:hanging="235"/>
        <w:jc w:val="both"/>
        <w:rPr>
          <w:sz w:val="24"/>
        </w:rPr>
      </w:pPr>
      <w:bookmarkStart w:id="595" w:name="_bookmark461"/>
      <w:bookmarkEnd w:id="595"/>
      <w:r>
        <w:rPr>
          <w:sz w:val="24"/>
        </w:rPr>
        <w:t>Schütze,</w:t>
      </w:r>
      <w:r>
        <w:rPr>
          <w:spacing w:val="-12"/>
          <w:sz w:val="24"/>
        </w:rPr>
        <w:t xml:space="preserve"> </w:t>
      </w:r>
      <w:r>
        <w:rPr>
          <w:sz w:val="24"/>
        </w:rPr>
        <w:t>Hinrich,</w:t>
      </w:r>
      <w:r>
        <w:rPr>
          <w:spacing w:val="-12"/>
          <w:sz w:val="24"/>
        </w:rPr>
        <w:t xml:space="preserve"> </w:t>
      </w:r>
      <w:r>
        <w:rPr>
          <w:sz w:val="24"/>
        </w:rPr>
        <w:t>Hull,</w:t>
      </w:r>
      <w:r>
        <w:rPr>
          <w:spacing w:val="-12"/>
          <w:sz w:val="24"/>
        </w:rPr>
        <w:t xml:space="preserve"> </w:t>
      </w:r>
      <w:r>
        <w:rPr>
          <w:sz w:val="24"/>
        </w:rPr>
        <w:t>David</w:t>
      </w:r>
      <w:r>
        <w:rPr>
          <w:spacing w:val="-12"/>
          <w:sz w:val="24"/>
        </w:rPr>
        <w:t xml:space="preserve"> </w:t>
      </w:r>
      <w:r>
        <w:rPr>
          <w:sz w:val="24"/>
        </w:rPr>
        <w:t>A,</w:t>
      </w:r>
      <w:r>
        <w:rPr>
          <w:spacing w:val="-11"/>
          <w:sz w:val="24"/>
        </w:rPr>
        <w:t xml:space="preserve"> </w:t>
      </w:r>
      <w:r>
        <w:rPr>
          <w:sz w:val="24"/>
        </w:rPr>
        <w:t>&amp;</w:t>
      </w:r>
      <w:r>
        <w:rPr>
          <w:spacing w:val="-12"/>
          <w:sz w:val="24"/>
        </w:rPr>
        <w:t xml:space="preserve"> </w:t>
      </w:r>
      <w:r>
        <w:rPr>
          <w:sz w:val="24"/>
        </w:rPr>
        <w:t>Pedersen,</w:t>
      </w:r>
      <w:r>
        <w:rPr>
          <w:spacing w:val="-12"/>
          <w:sz w:val="24"/>
        </w:rPr>
        <w:t xml:space="preserve"> </w:t>
      </w:r>
      <w:r>
        <w:rPr>
          <w:sz w:val="24"/>
        </w:rPr>
        <w:t>Jan</w:t>
      </w:r>
      <w:r>
        <w:rPr>
          <w:spacing w:val="-12"/>
          <w:sz w:val="24"/>
        </w:rPr>
        <w:t xml:space="preserve"> </w:t>
      </w:r>
      <w:r>
        <w:rPr>
          <w:sz w:val="24"/>
        </w:rPr>
        <w:t>O.</w:t>
      </w:r>
      <w:r>
        <w:rPr>
          <w:spacing w:val="-12"/>
          <w:sz w:val="24"/>
        </w:rPr>
        <w:t xml:space="preserve"> </w:t>
      </w:r>
      <w:r>
        <w:rPr>
          <w:sz w:val="24"/>
        </w:rPr>
        <w:t>1995.</w:t>
      </w:r>
      <w:r>
        <w:rPr>
          <w:spacing w:val="1"/>
          <w:sz w:val="24"/>
        </w:rPr>
        <w:t xml:space="preserve"> </w:t>
      </w:r>
      <w:r>
        <w:rPr>
          <w:sz w:val="24"/>
        </w:rPr>
        <w:t>A</w:t>
      </w:r>
      <w:r>
        <w:rPr>
          <w:spacing w:val="-12"/>
          <w:sz w:val="24"/>
        </w:rPr>
        <w:t xml:space="preserve"> </w:t>
      </w:r>
      <w:r>
        <w:rPr>
          <w:sz w:val="24"/>
        </w:rPr>
        <w:t>comparison</w:t>
      </w:r>
      <w:r>
        <w:rPr>
          <w:spacing w:val="-12"/>
          <w:sz w:val="24"/>
        </w:rPr>
        <w:t xml:space="preserve"> </w:t>
      </w:r>
      <w:r>
        <w:rPr>
          <w:sz w:val="24"/>
        </w:rPr>
        <w:t>of classifiers</w:t>
      </w:r>
      <w:r>
        <w:rPr>
          <w:spacing w:val="-12"/>
          <w:sz w:val="24"/>
        </w:rPr>
        <w:t xml:space="preserve"> </w:t>
      </w:r>
      <w:r>
        <w:rPr>
          <w:sz w:val="24"/>
        </w:rPr>
        <w:t>and</w:t>
      </w:r>
      <w:r>
        <w:rPr>
          <w:spacing w:val="-12"/>
          <w:sz w:val="24"/>
        </w:rPr>
        <w:t xml:space="preserve"> </w:t>
      </w:r>
      <w:r>
        <w:rPr>
          <w:sz w:val="24"/>
        </w:rPr>
        <w:t>document</w:t>
      </w:r>
      <w:r>
        <w:rPr>
          <w:spacing w:val="-12"/>
          <w:sz w:val="24"/>
        </w:rPr>
        <w:t xml:space="preserve"> </w:t>
      </w:r>
      <w:r>
        <w:rPr>
          <w:sz w:val="24"/>
        </w:rPr>
        <w:t>representations</w:t>
      </w:r>
      <w:r>
        <w:rPr>
          <w:spacing w:val="-12"/>
          <w:sz w:val="24"/>
        </w:rPr>
        <w:t xml:space="preserve"> </w:t>
      </w:r>
      <w:r>
        <w:rPr>
          <w:sz w:val="24"/>
        </w:rPr>
        <w:t>for</w:t>
      </w:r>
      <w:r>
        <w:rPr>
          <w:spacing w:val="-12"/>
          <w:sz w:val="24"/>
        </w:rPr>
        <w:t xml:space="preserve"> </w:t>
      </w:r>
      <w:r>
        <w:rPr>
          <w:sz w:val="24"/>
        </w:rPr>
        <w:t>the</w:t>
      </w:r>
      <w:r>
        <w:rPr>
          <w:spacing w:val="-12"/>
          <w:sz w:val="24"/>
        </w:rPr>
        <w:t xml:space="preserve"> </w:t>
      </w:r>
      <w:r>
        <w:rPr>
          <w:sz w:val="24"/>
        </w:rPr>
        <w:t>routing</w:t>
      </w:r>
      <w:r>
        <w:rPr>
          <w:spacing w:val="-11"/>
          <w:sz w:val="24"/>
        </w:rPr>
        <w:t xml:space="preserve"> </w:t>
      </w:r>
      <w:r>
        <w:rPr>
          <w:sz w:val="24"/>
        </w:rPr>
        <w:t>problem.</w:t>
      </w:r>
      <w:r>
        <w:rPr>
          <w:spacing w:val="7"/>
          <w:sz w:val="24"/>
        </w:rPr>
        <w:t xml:space="preserve"> </w:t>
      </w:r>
      <w:r>
        <w:rPr>
          <w:rFonts w:ascii="Times New Roman" w:hAnsi="Times New Roman"/>
          <w:i/>
          <w:sz w:val="24"/>
        </w:rPr>
        <w:t>Pages 229–237 of : Proceedings of the 18th annual international ACM SIGIR confe- rence on Research and development in information retrieval</w:t>
      </w:r>
      <w:r>
        <w:rPr>
          <w:sz w:val="24"/>
        </w:rPr>
        <w:t>.</w:t>
      </w:r>
      <w:r>
        <w:rPr>
          <w:spacing w:val="6"/>
          <w:sz w:val="24"/>
        </w:rPr>
        <w:t xml:space="preserve"> </w:t>
      </w:r>
      <w:r>
        <w:rPr>
          <w:sz w:val="24"/>
        </w:rPr>
        <w:t>ACM.</w:t>
      </w:r>
    </w:p>
    <w:p w:rsidR="00B77999" w:rsidRDefault="00D9490F">
      <w:pPr>
        <w:spacing w:before="205" w:line="254" w:lineRule="auto"/>
        <w:ind w:left="373" w:right="2493" w:hanging="235"/>
        <w:jc w:val="both"/>
        <w:rPr>
          <w:sz w:val="24"/>
        </w:rPr>
      </w:pPr>
      <w:bookmarkStart w:id="596" w:name="_bookmark462"/>
      <w:bookmarkEnd w:id="596"/>
      <w:r>
        <w:rPr>
          <w:sz w:val="24"/>
        </w:rPr>
        <w:t xml:space="preserve">Sharnagat, Rahul. 2014. </w:t>
      </w:r>
      <w:r>
        <w:rPr>
          <w:rFonts w:ascii="Times New Roman"/>
          <w:i/>
          <w:sz w:val="24"/>
        </w:rPr>
        <w:t>Named entity recognition : A literature survey</w:t>
      </w:r>
      <w:r>
        <w:rPr>
          <w:sz w:val="24"/>
        </w:rPr>
        <w:t>. Tech. rept. Center For Indian Language Technology.</w:t>
      </w:r>
    </w:p>
    <w:p w:rsidR="00B77999" w:rsidRDefault="00D9490F">
      <w:pPr>
        <w:spacing w:before="209" w:line="249" w:lineRule="auto"/>
        <w:ind w:left="373" w:right="2493" w:hanging="235"/>
        <w:jc w:val="both"/>
        <w:rPr>
          <w:sz w:val="24"/>
        </w:rPr>
      </w:pPr>
      <w:bookmarkStart w:id="597" w:name="_bookmark463"/>
      <w:bookmarkEnd w:id="597"/>
      <w:r>
        <w:rPr>
          <w:sz w:val="24"/>
        </w:rPr>
        <w:t>Shi,</w:t>
      </w:r>
      <w:r>
        <w:rPr>
          <w:spacing w:val="-19"/>
          <w:sz w:val="24"/>
        </w:rPr>
        <w:t xml:space="preserve"> </w:t>
      </w:r>
      <w:r>
        <w:rPr>
          <w:sz w:val="24"/>
        </w:rPr>
        <w:t>Jianbo,</w:t>
      </w:r>
      <w:r>
        <w:rPr>
          <w:spacing w:val="-18"/>
          <w:sz w:val="24"/>
        </w:rPr>
        <w:t xml:space="preserve"> </w:t>
      </w:r>
      <w:r>
        <w:rPr>
          <w:sz w:val="24"/>
        </w:rPr>
        <w:t>&amp;</w:t>
      </w:r>
      <w:r>
        <w:rPr>
          <w:spacing w:val="-18"/>
          <w:sz w:val="24"/>
        </w:rPr>
        <w:t xml:space="preserve"> </w:t>
      </w:r>
      <w:r>
        <w:rPr>
          <w:sz w:val="24"/>
        </w:rPr>
        <w:t>Malik,</w:t>
      </w:r>
      <w:r>
        <w:rPr>
          <w:spacing w:val="-18"/>
          <w:sz w:val="24"/>
        </w:rPr>
        <w:t xml:space="preserve"> </w:t>
      </w:r>
      <w:r>
        <w:rPr>
          <w:sz w:val="24"/>
        </w:rPr>
        <w:t>Jitendra.</w:t>
      </w:r>
      <w:r>
        <w:rPr>
          <w:spacing w:val="-19"/>
          <w:sz w:val="24"/>
        </w:rPr>
        <w:t xml:space="preserve"> </w:t>
      </w:r>
      <w:r>
        <w:rPr>
          <w:sz w:val="24"/>
        </w:rPr>
        <w:t>2000.</w:t>
      </w:r>
      <w:r>
        <w:rPr>
          <w:spacing w:val="-2"/>
          <w:sz w:val="24"/>
        </w:rPr>
        <w:t xml:space="preserve"> </w:t>
      </w:r>
      <w:r>
        <w:rPr>
          <w:sz w:val="24"/>
        </w:rPr>
        <w:t>Normalized</w:t>
      </w:r>
      <w:r>
        <w:rPr>
          <w:spacing w:val="-18"/>
          <w:sz w:val="24"/>
        </w:rPr>
        <w:t xml:space="preserve"> </w:t>
      </w:r>
      <w:r>
        <w:rPr>
          <w:sz w:val="24"/>
        </w:rPr>
        <w:t>Cuts</w:t>
      </w:r>
      <w:r>
        <w:rPr>
          <w:spacing w:val="-18"/>
          <w:sz w:val="24"/>
        </w:rPr>
        <w:t xml:space="preserve"> </w:t>
      </w:r>
      <w:r>
        <w:rPr>
          <w:sz w:val="24"/>
        </w:rPr>
        <w:t>and</w:t>
      </w:r>
      <w:r>
        <w:rPr>
          <w:spacing w:val="-19"/>
          <w:sz w:val="24"/>
        </w:rPr>
        <w:t xml:space="preserve"> </w:t>
      </w:r>
      <w:r>
        <w:rPr>
          <w:sz w:val="24"/>
        </w:rPr>
        <w:t>Image</w:t>
      </w:r>
      <w:r>
        <w:rPr>
          <w:spacing w:val="-18"/>
          <w:sz w:val="24"/>
        </w:rPr>
        <w:t xml:space="preserve"> </w:t>
      </w:r>
      <w:r>
        <w:rPr>
          <w:sz w:val="24"/>
        </w:rPr>
        <w:t xml:space="preserve">Segmen- tation. </w:t>
      </w:r>
      <w:r>
        <w:rPr>
          <w:rFonts w:ascii="Times New Roman" w:hAnsi="Times New Roman"/>
          <w:i/>
          <w:sz w:val="24"/>
        </w:rPr>
        <w:t xml:space="preserve">IEEE </w:t>
      </w:r>
      <w:r>
        <w:rPr>
          <w:rFonts w:ascii="Times New Roman" w:hAnsi="Times New Roman"/>
          <w:i/>
          <w:spacing w:val="-3"/>
          <w:sz w:val="24"/>
        </w:rPr>
        <w:t xml:space="preserve">Transactions </w:t>
      </w:r>
      <w:r>
        <w:rPr>
          <w:rFonts w:ascii="Times New Roman" w:hAnsi="Times New Roman"/>
          <w:i/>
          <w:sz w:val="24"/>
        </w:rPr>
        <w:t>On Pattern Analysis And Machine Intelligence</w:t>
      </w:r>
      <w:r>
        <w:rPr>
          <w:sz w:val="24"/>
        </w:rPr>
        <w:t xml:space="preserve">, </w:t>
      </w:r>
      <w:r>
        <w:rPr>
          <w:rFonts w:ascii="Times New Roman" w:hAnsi="Times New Roman"/>
          <w:b/>
          <w:sz w:val="24"/>
        </w:rPr>
        <w:t>22</w:t>
      </w:r>
      <w:r>
        <w:rPr>
          <w:sz w:val="24"/>
        </w:rPr>
        <w:t>(8),</w:t>
      </w:r>
      <w:r>
        <w:rPr>
          <w:spacing w:val="-2"/>
          <w:sz w:val="24"/>
        </w:rPr>
        <w:t xml:space="preserve"> </w:t>
      </w:r>
      <w:r>
        <w:rPr>
          <w:sz w:val="24"/>
        </w:rPr>
        <w:t>888–905.</w:t>
      </w:r>
    </w:p>
    <w:p w:rsidR="00B77999" w:rsidRDefault="00D9490F">
      <w:pPr>
        <w:pStyle w:val="Corpsdetexte"/>
        <w:spacing w:before="218" w:line="249" w:lineRule="auto"/>
        <w:ind w:left="373" w:right="2493" w:hanging="235"/>
        <w:jc w:val="both"/>
      </w:pPr>
      <w:bookmarkStart w:id="598" w:name="_bookmark464"/>
      <w:bookmarkEnd w:id="598"/>
      <w:r>
        <w:t xml:space="preserve">Shulayeva, Olga, Siddharthan, Advaith, &amp; Wyner, Adam. 2017. Recogni- zing cited facts and principles in legal judgements. </w:t>
      </w:r>
      <w:r>
        <w:rPr>
          <w:rFonts w:ascii="Times New Roman" w:hAnsi="Times New Roman"/>
          <w:i/>
        </w:rPr>
        <w:t>Artificial Intelligence and Law</w:t>
      </w:r>
      <w:r>
        <w:t xml:space="preserve">, </w:t>
      </w:r>
      <w:r>
        <w:rPr>
          <w:rFonts w:ascii="Times New Roman" w:hAnsi="Times New Roman"/>
          <w:b/>
        </w:rPr>
        <w:t>25</w:t>
      </w:r>
      <w:r>
        <w:t>(1), 107–126.</w:t>
      </w:r>
    </w:p>
    <w:p w:rsidR="00B77999" w:rsidRDefault="00D9490F">
      <w:pPr>
        <w:pStyle w:val="Corpsdetexte"/>
        <w:spacing w:before="218" w:line="252" w:lineRule="auto"/>
        <w:ind w:left="373" w:right="2493" w:hanging="235"/>
        <w:jc w:val="both"/>
      </w:pPr>
      <w:bookmarkStart w:id="599" w:name="_bookmark465"/>
      <w:bookmarkEnd w:id="599"/>
      <w:r>
        <w:t xml:space="preserve">Sidorov, Grigori, Gelbukh, Alexander, Gómez-Adorno, Helena, &amp; Pinto, David. 2014. Soft similarity and soft cosine measure : Similarity of fea- tures in vector space model. </w:t>
      </w:r>
      <w:r>
        <w:rPr>
          <w:rFonts w:ascii="Times New Roman" w:hAnsi="Times New Roman"/>
          <w:i/>
        </w:rPr>
        <w:t>Computación y Sistemas</w:t>
      </w:r>
      <w:r>
        <w:t xml:space="preserve">, </w:t>
      </w:r>
      <w:r>
        <w:rPr>
          <w:rFonts w:ascii="Times New Roman" w:hAnsi="Times New Roman"/>
          <w:b/>
        </w:rPr>
        <w:t>18</w:t>
      </w:r>
      <w:r>
        <w:t>(3), 491–504.</w:t>
      </w:r>
    </w:p>
    <w:p w:rsidR="00B77999" w:rsidRDefault="00D9490F">
      <w:pPr>
        <w:spacing w:before="210" w:line="249" w:lineRule="auto"/>
        <w:ind w:left="373" w:right="2493" w:hanging="235"/>
        <w:jc w:val="both"/>
        <w:rPr>
          <w:sz w:val="24"/>
        </w:rPr>
      </w:pPr>
      <w:bookmarkStart w:id="600" w:name="_bookmark466"/>
      <w:bookmarkEnd w:id="600"/>
      <w:r>
        <w:rPr>
          <w:sz w:val="24"/>
        </w:rPr>
        <w:t xml:space="preserve">Siniakov, Peter. 2008. </w:t>
      </w:r>
      <w:r>
        <w:rPr>
          <w:rFonts w:ascii="Times New Roman" w:hAnsi="Times New Roman"/>
          <w:i/>
          <w:sz w:val="24"/>
        </w:rPr>
        <w:t>GROPUS an Adaptive Rule-based Algorithm for Infor- mation Extraction</w:t>
      </w:r>
      <w:r>
        <w:rPr>
          <w:sz w:val="24"/>
        </w:rPr>
        <w:t>. Ph.D. thesis, Freie Universität Berlin.</w:t>
      </w:r>
    </w:p>
    <w:p w:rsidR="00B77999" w:rsidRDefault="00D9490F">
      <w:pPr>
        <w:pStyle w:val="Corpsdetexte"/>
        <w:spacing w:before="216" w:line="249" w:lineRule="auto"/>
        <w:ind w:left="373" w:right="2493" w:hanging="235"/>
        <w:jc w:val="both"/>
      </w:pPr>
      <w:bookmarkStart w:id="601" w:name="_bookmark467"/>
      <w:bookmarkEnd w:id="601"/>
      <w:r>
        <w:t>Sohangir,</w:t>
      </w:r>
      <w:r>
        <w:rPr>
          <w:spacing w:val="-11"/>
        </w:rPr>
        <w:t xml:space="preserve"> </w:t>
      </w:r>
      <w:r>
        <w:rPr>
          <w:spacing w:val="-3"/>
        </w:rPr>
        <w:t>Sahar,</w:t>
      </w:r>
      <w:r>
        <w:rPr>
          <w:spacing w:val="-10"/>
        </w:rPr>
        <w:t xml:space="preserve"> </w:t>
      </w:r>
      <w:r>
        <w:t>&amp;</w:t>
      </w:r>
      <w:r>
        <w:rPr>
          <w:spacing w:val="-11"/>
        </w:rPr>
        <w:t xml:space="preserve"> </w:t>
      </w:r>
      <w:r>
        <w:rPr>
          <w:spacing w:val="-5"/>
        </w:rPr>
        <w:t>Wang,</w:t>
      </w:r>
      <w:r>
        <w:rPr>
          <w:spacing w:val="-10"/>
        </w:rPr>
        <w:t xml:space="preserve"> </w:t>
      </w:r>
      <w:r>
        <w:t>Dingding.</w:t>
      </w:r>
      <w:r>
        <w:rPr>
          <w:spacing w:val="-10"/>
        </w:rPr>
        <w:t xml:space="preserve"> </w:t>
      </w:r>
      <w:r>
        <w:t>2017.</w:t>
      </w:r>
      <w:r>
        <w:rPr>
          <w:spacing w:val="7"/>
        </w:rPr>
        <w:t xml:space="preserve"> </w:t>
      </w:r>
      <w:r>
        <w:t>Improved</w:t>
      </w:r>
      <w:r>
        <w:rPr>
          <w:spacing w:val="-11"/>
        </w:rPr>
        <w:t xml:space="preserve"> </w:t>
      </w:r>
      <w:r>
        <w:t>sqrt-cosine</w:t>
      </w:r>
      <w:r>
        <w:rPr>
          <w:spacing w:val="-10"/>
        </w:rPr>
        <w:t xml:space="preserve"> </w:t>
      </w:r>
      <w:r>
        <w:t xml:space="preserve">similarity measurement. </w:t>
      </w:r>
      <w:r>
        <w:rPr>
          <w:rFonts w:ascii="Times New Roman"/>
          <w:i/>
        </w:rPr>
        <w:t>Journal of Big Data</w:t>
      </w:r>
      <w:r>
        <w:t xml:space="preserve">, </w:t>
      </w:r>
      <w:r>
        <w:rPr>
          <w:rFonts w:ascii="Times New Roman"/>
          <w:b/>
        </w:rPr>
        <w:t>4</w:t>
      </w:r>
      <w:r>
        <w:t>(1),</w:t>
      </w:r>
      <w:r>
        <w:rPr>
          <w:spacing w:val="14"/>
        </w:rPr>
        <w:t xml:space="preserve"> </w:t>
      </w:r>
      <w:r>
        <w:t>25.</w:t>
      </w:r>
    </w:p>
    <w:p w:rsidR="00B77999" w:rsidRDefault="00D9490F">
      <w:pPr>
        <w:pStyle w:val="Corpsdetexte"/>
        <w:spacing w:before="217" w:line="249" w:lineRule="auto"/>
        <w:ind w:left="373" w:right="2493" w:hanging="235"/>
        <w:jc w:val="both"/>
      </w:pPr>
      <w:bookmarkStart w:id="602" w:name="_bookmark468"/>
      <w:bookmarkEnd w:id="602"/>
      <w:r>
        <w:t xml:space="preserve">Sparck Jones, Karen. 1972. A statistical interpretation of term specificity and its application in retrieval. </w:t>
      </w:r>
      <w:r>
        <w:rPr>
          <w:rFonts w:ascii="Times New Roman" w:hAnsi="Times New Roman"/>
          <w:i/>
        </w:rPr>
        <w:t>Journal of Documentation</w:t>
      </w:r>
      <w:r>
        <w:t xml:space="preserve">, </w:t>
      </w:r>
      <w:r>
        <w:rPr>
          <w:rFonts w:ascii="Times New Roman" w:hAnsi="Times New Roman"/>
          <w:b/>
        </w:rPr>
        <w:t>28</w:t>
      </w:r>
      <w:r>
        <w:t>(1), 11–21.</w:t>
      </w:r>
    </w:p>
    <w:p w:rsidR="00B77999" w:rsidRDefault="00D9490F">
      <w:pPr>
        <w:spacing w:before="217" w:line="249" w:lineRule="auto"/>
        <w:ind w:left="373" w:right="2493" w:hanging="235"/>
        <w:jc w:val="both"/>
        <w:rPr>
          <w:sz w:val="24"/>
        </w:rPr>
      </w:pPr>
      <w:bookmarkStart w:id="603" w:name="_bookmark469"/>
      <w:bookmarkEnd w:id="603"/>
      <w:r>
        <w:rPr>
          <w:sz w:val="24"/>
        </w:rPr>
        <w:t>Strehl,</w:t>
      </w:r>
      <w:r>
        <w:rPr>
          <w:spacing w:val="-10"/>
          <w:sz w:val="24"/>
        </w:rPr>
        <w:t xml:space="preserve"> </w:t>
      </w:r>
      <w:r>
        <w:rPr>
          <w:sz w:val="24"/>
        </w:rPr>
        <w:t>Alexander,</w:t>
      </w:r>
      <w:r>
        <w:rPr>
          <w:spacing w:val="-9"/>
          <w:sz w:val="24"/>
        </w:rPr>
        <w:t xml:space="preserve"> </w:t>
      </w:r>
      <w:r>
        <w:rPr>
          <w:sz w:val="24"/>
        </w:rPr>
        <w:t>Ghosh,</w:t>
      </w:r>
      <w:r>
        <w:rPr>
          <w:spacing w:val="-9"/>
          <w:sz w:val="24"/>
        </w:rPr>
        <w:t xml:space="preserve"> </w:t>
      </w:r>
      <w:r>
        <w:rPr>
          <w:sz w:val="24"/>
        </w:rPr>
        <w:t>Joydeep,</w:t>
      </w:r>
      <w:r>
        <w:rPr>
          <w:spacing w:val="-9"/>
          <w:sz w:val="24"/>
        </w:rPr>
        <w:t xml:space="preserve"> </w:t>
      </w:r>
      <w:r>
        <w:rPr>
          <w:sz w:val="24"/>
        </w:rPr>
        <w:t>&amp;</w:t>
      </w:r>
      <w:r>
        <w:rPr>
          <w:spacing w:val="-9"/>
          <w:sz w:val="24"/>
        </w:rPr>
        <w:t xml:space="preserve"> </w:t>
      </w:r>
      <w:r>
        <w:rPr>
          <w:spacing w:val="-4"/>
          <w:sz w:val="24"/>
        </w:rPr>
        <w:t>Mooney,</w:t>
      </w:r>
      <w:r>
        <w:rPr>
          <w:spacing w:val="-9"/>
          <w:sz w:val="24"/>
        </w:rPr>
        <w:t xml:space="preserve"> </w:t>
      </w:r>
      <w:r>
        <w:rPr>
          <w:sz w:val="24"/>
        </w:rPr>
        <w:t>Raymond.</w:t>
      </w:r>
      <w:r>
        <w:rPr>
          <w:spacing w:val="-9"/>
          <w:sz w:val="24"/>
        </w:rPr>
        <w:t xml:space="preserve"> </w:t>
      </w:r>
      <w:r>
        <w:rPr>
          <w:sz w:val="24"/>
        </w:rPr>
        <w:t>2000.</w:t>
      </w:r>
      <w:r>
        <w:rPr>
          <w:spacing w:val="15"/>
          <w:sz w:val="24"/>
        </w:rPr>
        <w:t xml:space="preserve"> </w:t>
      </w:r>
      <w:r>
        <w:rPr>
          <w:sz w:val="24"/>
        </w:rPr>
        <w:t>Impact</w:t>
      </w:r>
      <w:r>
        <w:rPr>
          <w:spacing w:val="-9"/>
          <w:sz w:val="24"/>
        </w:rPr>
        <w:t xml:space="preserve"> </w:t>
      </w:r>
      <w:r>
        <w:rPr>
          <w:sz w:val="24"/>
        </w:rPr>
        <w:t xml:space="preserve">of similarity measures on web-page clustering. </w:t>
      </w:r>
      <w:r>
        <w:rPr>
          <w:rFonts w:ascii="Times New Roman"/>
          <w:i/>
          <w:sz w:val="24"/>
        </w:rPr>
        <w:t>Page 64 of : Workshop on artificial intelligence for web search (AAAI 2000)</w:t>
      </w:r>
      <w:r>
        <w:rPr>
          <w:sz w:val="24"/>
        </w:rPr>
        <w:t>, vol.</w:t>
      </w:r>
      <w:r>
        <w:rPr>
          <w:spacing w:val="-17"/>
          <w:sz w:val="24"/>
        </w:rPr>
        <w:t xml:space="preserve"> </w:t>
      </w:r>
      <w:r>
        <w:rPr>
          <w:sz w:val="24"/>
        </w:rPr>
        <w:t>58.</w:t>
      </w:r>
    </w:p>
    <w:p w:rsidR="00B77999" w:rsidRDefault="00D9490F">
      <w:pPr>
        <w:pStyle w:val="Corpsdetexte"/>
        <w:spacing w:before="217"/>
        <w:ind w:left="139"/>
      </w:pPr>
      <w:bookmarkStart w:id="604" w:name="_bookmark470"/>
      <w:bookmarkEnd w:id="604"/>
      <w:r>
        <w:rPr>
          <w:spacing w:val="-103"/>
          <w:w w:val="93"/>
        </w:rPr>
        <w:t>S</w:t>
      </w:r>
      <w:r>
        <w:rPr>
          <w:w w:val="66"/>
        </w:rPr>
        <w:t>¸</w:t>
      </w:r>
      <w:r>
        <w:rPr>
          <w:spacing w:val="-35"/>
        </w:rPr>
        <w:t xml:space="preserve"> </w:t>
      </w:r>
      <w:r>
        <w:rPr>
          <w:w w:val="99"/>
        </w:rPr>
        <w:t>ulea,</w:t>
      </w:r>
      <w:r>
        <w:rPr>
          <w:spacing w:val="-2"/>
        </w:rPr>
        <w:t xml:space="preserve"> </w:t>
      </w:r>
      <w:r>
        <w:rPr>
          <w:w w:val="99"/>
        </w:rPr>
        <w:t>Octavia-Maria,</w:t>
      </w:r>
      <w:r>
        <w:rPr>
          <w:spacing w:val="-2"/>
        </w:rPr>
        <w:t xml:space="preserve"> </w:t>
      </w:r>
      <w:r>
        <w:t>Zampieri,</w:t>
      </w:r>
      <w:r>
        <w:rPr>
          <w:spacing w:val="-2"/>
        </w:rPr>
        <w:t xml:space="preserve"> </w:t>
      </w:r>
      <w:r>
        <w:rPr>
          <w:w w:val="99"/>
        </w:rPr>
        <w:t>Ma</w:t>
      </w:r>
      <w:r>
        <w:rPr>
          <w:spacing w:val="-5"/>
          <w:w w:val="99"/>
        </w:rPr>
        <w:t>r</w:t>
      </w:r>
      <w:r>
        <w:rPr>
          <w:w w:val="97"/>
        </w:rPr>
        <w:t>cos,</w:t>
      </w:r>
      <w:r>
        <w:rPr>
          <w:spacing w:val="-2"/>
        </w:rPr>
        <w:t xml:space="preserve"> </w:t>
      </w:r>
      <w:r>
        <w:rPr>
          <w:w w:val="99"/>
        </w:rPr>
        <w:t>Malmasi,</w:t>
      </w:r>
      <w:r>
        <w:rPr>
          <w:spacing w:val="-2"/>
        </w:rPr>
        <w:t xml:space="preserve"> </w:t>
      </w:r>
      <w:r>
        <w:rPr>
          <w:w w:val="99"/>
        </w:rPr>
        <w:t>Shervin,</w:t>
      </w:r>
      <w:r>
        <w:rPr>
          <w:spacing w:val="-2"/>
        </w:rPr>
        <w:t xml:space="preserve"> </w:t>
      </w:r>
      <w:r>
        <w:rPr>
          <w:spacing w:val="-27"/>
          <w:w w:val="107"/>
        </w:rPr>
        <w:t>V</w:t>
      </w:r>
      <w:r>
        <w:rPr>
          <w:w w:val="98"/>
        </w:rPr>
        <w:t>ela,</w:t>
      </w:r>
      <w:r>
        <w:rPr>
          <w:spacing w:val="-2"/>
        </w:rPr>
        <w:t xml:space="preserve"> </w:t>
      </w:r>
      <w:r>
        <w:rPr>
          <w:w w:val="99"/>
        </w:rPr>
        <w:t>Mihaela,</w:t>
      </w:r>
    </w:p>
    <w:p w:rsidR="00B77999" w:rsidRDefault="00D9490F">
      <w:pPr>
        <w:pStyle w:val="Corpsdetexte"/>
        <w:spacing w:before="17" w:line="249" w:lineRule="auto"/>
        <w:ind w:left="373" w:right="2488"/>
        <w:rPr>
          <w:rFonts w:ascii="Times New Roman"/>
          <w:i/>
        </w:rPr>
      </w:pPr>
      <w:r>
        <w:rPr>
          <w:spacing w:val="-16"/>
        </w:rPr>
        <w:t xml:space="preserve">P. </w:t>
      </w:r>
      <w:r>
        <w:t>Dinu, Liviu, &amp; van Genabith, Josef. 2017a (June). Exploring the Use of</w:t>
      </w:r>
      <w:r>
        <w:rPr>
          <w:spacing w:val="23"/>
        </w:rPr>
        <w:t xml:space="preserve"> </w:t>
      </w:r>
      <w:r>
        <w:rPr>
          <w:spacing w:val="-6"/>
        </w:rPr>
        <w:t>Text</w:t>
      </w:r>
      <w:r>
        <w:rPr>
          <w:spacing w:val="24"/>
        </w:rPr>
        <w:t xml:space="preserve"> </w:t>
      </w:r>
      <w:r>
        <w:t>Classification</w:t>
      </w:r>
      <w:r>
        <w:rPr>
          <w:spacing w:val="23"/>
        </w:rPr>
        <w:t xml:space="preserve"> </w:t>
      </w:r>
      <w:r>
        <w:t>in</w:t>
      </w:r>
      <w:r>
        <w:rPr>
          <w:spacing w:val="24"/>
        </w:rPr>
        <w:t xml:space="preserve"> </w:t>
      </w:r>
      <w:r>
        <w:t>the</w:t>
      </w:r>
      <w:r>
        <w:rPr>
          <w:spacing w:val="23"/>
        </w:rPr>
        <w:t xml:space="preserve"> </w:t>
      </w:r>
      <w:r>
        <w:t>Legal</w:t>
      </w:r>
      <w:r>
        <w:rPr>
          <w:spacing w:val="24"/>
        </w:rPr>
        <w:t xml:space="preserve"> </w:t>
      </w:r>
      <w:r>
        <w:t xml:space="preserve">Domain. </w:t>
      </w:r>
      <w:r>
        <w:rPr>
          <w:spacing w:val="51"/>
        </w:rPr>
        <w:t xml:space="preserve"> </w:t>
      </w:r>
      <w:r>
        <w:rPr>
          <w:rFonts w:ascii="Times New Roman"/>
          <w:i/>
        </w:rPr>
        <w:t xml:space="preserve">Page </w:t>
      </w:r>
      <w:r>
        <w:rPr>
          <w:rFonts w:ascii="Times New Roman"/>
          <w:i/>
          <w:spacing w:val="43"/>
        </w:rPr>
        <w:t xml:space="preserve"> </w:t>
      </w:r>
      <w:r>
        <w:rPr>
          <w:rFonts w:ascii="Times New Roman"/>
          <w:i/>
        </w:rPr>
        <w:t>5</w:t>
      </w:r>
      <w:r>
        <w:rPr>
          <w:rFonts w:ascii="Times New Roman"/>
          <w:i/>
          <w:spacing w:val="22"/>
        </w:rPr>
        <w:t xml:space="preserve"> </w:t>
      </w:r>
      <w:r>
        <w:rPr>
          <w:rFonts w:ascii="Times New Roman"/>
          <w:i/>
        </w:rPr>
        <w:t>of</w:t>
      </w:r>
      <w:r>
        <w:rPr>
          <w:rFonts w:ascii="Times New Roman"/>
          <w:i/>
          <w:spacing w:val="22"/>
        </w:rPr>
        <w:t xml:space="preserve"> </w:t>
      </w:r>
      <w:r>
        <w:rPr>
          <w:rFonts w:ascii="Times New Roman"/>
          <w:i/>
        </w:rPr>
        <w:t>:</w:t>
      </w:r>
      <w:r>
        <w:rPr>
          <w:rFonts w:ascii="Times New Roman"/>
          <w:i/>
          <w:spacing w:val="21"/>
        </w:rPr>
        <w:t xml:space="preserve"> </w:t>
      </w:r>
      <w:r>
        <w:rPr>
          <w:rFonts w:ascii="Times New Roman"/>
          <w:i/>
        </w:rPr>
        <w:t>Proceedings</w:t>
      </w:r>
      <w:r>
        <w:rPr>
          <w:rFonts w:ascii="Times New Roman"/>
          <w:i/>
          <w:spacing w:val="22"/>
        </w:rPr>
        <w:t xml:space="preserve"> </w:t>
      </w:r>
      <w:r>
        <w:rPr>
          <w:rFonts w:ascii="Times New Roman"/>
          <w:i/>
        </w:rPr>
        <w:t>of</w:t>
      </w:r>
    </w:p>
    <w:p w:rsidR="00B77999" w:rsidRDefault="00B77999">
      <w:pPr>
        <w:spacing w:line="249" w:lineRule="auto"/>
        <w:rPr>
          <w:rFonts w:ascii="Times New Roman"/>
        </w:rPr>
        <w:sectPr w:rsidR="00B77999">
          <w:pgSz w:w="11910" w:h="16840"/>
          <w:pgMar w:top="2180" w:right="0" w:bottom="280" w:left="1500" w:header="1885" w:footer="0" w:gutter="0"/>
          <w:cols w:space="720"/>
        </w:sectPr>
      </w:pPr>
    </w:p>
    <w:p w:rsidR="00B77999" w:rsidRDefault="00B77999">
      <w:pPr>
        <w:pStyle w:val="Corpsdetexte"/>
        <w:spacing w:before="1"/>
        <w:rPr>
          <w:rFonts w:ascii="Times New Roman"/>
          <w:i/>
          <w:sz w:val="28"/>
        </w:rPr>
      </w:pPr>
    </w:p>
    <w:p w:rsidR="00B77999" w:rsidRDefault="00D9490F">
      <w:pPr>
        <w:spacing w:before="102" w:line="254" w:lineRule="auto"/>
        <w:ind w:left="1210" w:right="1312"/>
        <w:rPr>
          <w:sz w:val="24"/>
        </w:rPr>
      </w:pPr>
      <w:r>
        <w:rPr>
          <w:rFonts w:ascii="Times New Roman" w:hAnsi="Times New Roman"/>
          <w:i/>
          <w:sz w:val="24"/>
        </w:rPr>
        <w:t>2nd Workshop on Automated Semantic Analysis of Information in Legal Texts</w:t>
      </w:r>
      <w:r>
        <w:rPr>
          <w:sz w:val="24"/>
        </w:rPr>
        <w:t>. ASAIL’2017, London, United Kingdom.</w:t>
      </w:r>
    </w:p>
    <w:p w:rsidR="00B77999" w:rsidRDefault="00D9490F">
      <w:pPr>
        <w:spacing w:before="201" w:line="252" w:lineRule="auto"/>
        <w:ind w:left="1210" w:right="1656" w:hanging="235"/>
        <w:jc w:val="both"/>
        <w:rPr>
          <w:sz w:val="24"/>
        </w:rPr>
      </w:pPr>
      <w:bookmarkStart w:id="605" w:name="_bookmark471"/>
      <w:bookmarkEnd w:id="605"/>
      <w:r>
        <w:rPr>
          <w:spacing w:val="-103"/>
          <w:w w:val="93"/>
          <w:sz w:val="24"/>
        </w:rPr>
        <w:t>S</w:t>
      </w:r>
      <w:r>
        <w:rPr>
          <w:w w:val="66"/>
          <w:sz w:val="24"/>
        </w:rPr>
        <w:t>¸</w:t>
      </w:r>
      <w:r>
        <w:rPr>
          <w:spacing w:val="-35"/>
          <w:sz w:val="24"/>
        </w:rPr>
        <w:t xml:space="preserve"> </w:t>
      </w:r>
      <w:r>
        <w:rPr>
          <w:w w:val="99"/>
          <w:sz w:val="24"/>
        </w:rPr>
        <w:t>ulea,</w:t>
      </w:r>
      <w:r>
        <w:rPr>
          <w:spacing w:val="21"/>
          <w:sz w:val="24"/>
        </w:rPr>
        <w:t xml:space="preserve"> </w:t>
      </w:r>
      <w:r>
        <w:rPr>
          <w:sz w:val="24"/>
        </w:rPr>
        <w:t>Octavia-Mar</w:t>
      </w:r>
      <w:r>
        <w:rPr>
          <w:spacing w:val="-1"/>
          <w:sz w:val="24"/>
        </w:rPr>
        <w:t>i</w:t>
      </w:r>
      <w:r>
        <w:rPr>
          <w:w w:val="96"/>
          <w:sz w:val="24"/>
        </w:rPr>
        <w:t>a,</w:t>
      </w:r>
      <w:r>
        <w:rPr>
          <w:spacing w:val="21"/>
          <w:sz w:val="24"/>
        </w:rPr>
        <w:t xml:space="preserve"> </w:t>
      </w:r>
      <w:r>
        <w:rPr>
          <w:sz w:val="24"/>
        </w:rPr>
        <w:t>Zampieri,</w:t>
      </w:r>
      <w:r>
        <w:rPr>
          <w:spacing w:val="21"/>
          <w:sz w:val="24"/>
        </w:rPr>
        <w:t xml:space="preserve"> </w:t>
      </w:r>
      <w:r>
        <w:rPr>
          <w:w w:val="99"/>
          <w:sz w:val="24"/>
        </w:rPr>
        <w:t>Ma</w:t>
      </w:r>
      <w:r>
        <w:rPr>
          <w:spacing w:val="-5"/>
          <w:w w:val="99"/>
          <w:sz w:val="24"/>
        </w:rPr>
        <w:t>r</w:t>
      </w:r>
      <w:r>
        <w:rPr>
          <w:w w:val="97"/>
          <w:sz w:val="24"/>
        </w:rPr>
        <w:t>cos,</w:t>
      </w:r>
      <w:r>
        <w:rPr>
          <w:spacing w:val="21"/>
          <w:sz w:val="24"/>
        </w:rPr>
        <w:t xml:space="preserve"> </w:t>
      </w:r>
      <w:r>
        <w:rPr>
          <w:spacing w:val="-27"/>
          <w:w w:val="107"/>
          <w:sz w:val="24"/>
        </w:rPr>
        <w:t>V</w:t>
      </w:r>
      <w:r>
        <w:rPr>
          <w:w w:val="98"/>
          <w:sz w:val="24"/>
        </w:rPr>
        <w:t>ela,</w:t>
      </w:r>
      <w:r>
        <w:rPr>
          <w:spacing w:val="21"/>
          <w:sz w:val="24"/>
        </w:rPr>
        <w:t xml:space="preserve"> </w:t>
      </w:r>
      <w:r>
        <w:rPr>
          <w:w w:val="99"/>
          <w:sz w:val="24"/>
        </w:rPr>
        <w:t>Mihaela,</w:t>
      </w:r>
      <w:r>
        <w:rPr>
          <w:spacing w:val="21"/>
          <w:sz w:val="24"/>
        </w:rPr>
        <w:t xml:space="preserve"> </w:t>
      </w:r>
      <w:r>
        <w:rPr>
          <w:w w:val="109"/>
          <w:sz w:val="24"/>
        </w:rPr>
        <w:t>&amp;</w:t>
      </w:r>
      <w:r>
        <w:rPr>
          <w:spacing w:val="21"/>
          <w:sz w:val="24"/>
        </w:rPr>
        <w:t xml:space="preserve"> </w:t>
      </w:r>
      <w:r>
        <w:rPr>
          <w:w w:val="103"/>
          <w:sz w:val="24"/>
        </w:rPr>
        <w:t>van</w:t>
      </w:r>
      <w:r>
        <w:rPr>
          <w:spacing w:val="21"/>
          <w:sz w:val="24"/>
        </w:rPr>
        <w:t xml:space="preserve"> </w:t>
      </w:r>
      <w:r>
        <w:rPr>
          <w:w w:val="99"/>
          <w:sz w:val="24"/>
        </w:rPr>
        <w:t xml:space="preserve">Genabith, </w:t>
      </w:r>
      <w:r>
        <w:rPr>
          <w:sz w:val="24"/>
        </w:rPr>
        <w:t>Josef.</w:t>
      </w:r>
      <w:r>
        <w:rPr>
          <w:spacing w:val="-10"/>
          <w:sz w:val="24"/>
        </w:rPr>
        <w:t xml:space="preserve"> </w:t>
      </w:r>
      <w:r>
        <w:rPr>
          <w:sz w:val="24"/>
        </w:rPr>
        <w:t>2017b.</w:t>
      </w:r>
      <w:r>
        <w:rPr>
          <w:spacing w:val="12"/>
          <w:sz w:val="24"/>
        </w:rPr>
        <w:t xml:space="preserve"> </w:t>
      </w:r>
      <w:r>
        <w:rPr>
          <w:sz w:val="24"/>
        </w:rPr>
        <w:t>Predicting</w:t>
      </w:r>
      <w:r>
        <w:rPr>
          <w:spacing w:val="-9"/>
          <w:sz w:val="24"/>
        </w:rPr>
        <w:t xml:space="preserve"> </w:t>
      </w:r>
      <w:r>
        <w:rPr>
          <w:sz w:val="24"/>
        </w:rPr>
        <w:t>the</w:t>
      </w:r>
      <w:r>
        <w:rPr>
          <w:spacing w:val="-9"/>
          <w:sz w:val="24"/>
        </w:rPr>
        <w:t xml:space="preserve"> </w:t>
      </w:r>
      <w:r>
        <w:rPr>
          <w:sz w:val="24"/>
        </w:rPr>
        <w:t>Law</w:t>
      </w:r>
      <w:r>
        <w:rPr>
          <w:spacing w:val="-10"/>
          <w:sz w:val="24"/>
        </w:rPr>
        <w:t xml:space="preserve"> </w:t>
      </w:r>
      <w:r>
        <w:rPr>
          <w:sz w:val="24"/>
        </w:rPr>
        <w:t>Area</w:t>
      </w:r>
      <w:r>
        <w:rPr>
          <w:spacing w:val="-9"/>
          <w:sz w:val="24"/>
        </w:rPr>
        <w:t xml:space="preserve"> </w:t>
      </w:r>
      <w:r>
        <w:rPr>
          <w:sz w:val="24"/>
        </w:rPr>
        <w:t>and</w:t>
      </w:r>
      <w:r>
        <w:rPr>
          <w:spacing w:val="-9"/>
          <w:sz w:val="24"/>
        </w:rPr>
        <w:t xml:space="preserve"> </w:t>
      </w:r>
      <w:r>
        <w:rPr>
          <w:sz w:val="24"/>
        </w:rPr>
        <w:t>Decisions</w:t>
      </w:r>
      <w:r>
        <w:rPr>
          <w:spacing w:val="-9"/>
          <w:sz w:val="24"/>
        </w:rPr>
        <w:t xml:space="preserve"> </w:t>
      </w:r>
      <w:r>
        <w:rPr>
          <w:sz w:val="24"/>
        </w:rPr>
        <w:t>of</w:t>
      </w:r>
      <w:r>
        <w:rPr>
          <w:spacing w:val="-9"/>
          <w:sz w:val="24"/>
        </w:rPr>
        <w:t xml:space="preserve"> </w:t>
      </w:r>
      <w:r>
        <w:rPr>
          <w:sz w:val="24"/>
        </w:rPr>
        <w:t>French</w:t>
      </w:r>
      <w:r>
        <w:rPr>
          <w:spacing w:val="-9"/>
          <w:sz w:val="24"/>
        </w:rPr>
        <w:t xml:space="preserve"> </w:t>
      </w:r>
      <w:r>
        <w:rPr>
          <w:sz w:val="24"/>
        </w:rPr>
        <w:t>Supreme Court</w:t>
      </w:r>
      <w:r>
        <w:rPr>
          <w:spacing w:val="-9"/>
          <w:sz w:val="24"/>
        </w:rPr>
        <w:t xml:space="preserve"> </w:t>
      </w:r>
      <w:r>
        <w:rPr>
          <w:sz w:val="24"/>
        </w:rPr>
        <w:t>Cases.</w:t>
      </w:r>
      <w:r>
        <w:rPr>
          <w:spacing w:val="18"/>
          <w:sz w:val="24"/>
        </w:rPr>
        <w:t xml:space="preserve"> </w:t>
      </w:r>
      <w:r>
        <w:rPr>
          <w:rFonts w:ascii="Times New Roman" w:hAnsi="Times New Roman"/>
          <w:i/>
          <w:sz w:val="24"/>
        </w:rPr>
        <w:t>Pages</w:t>
      </w:r>
      <w:r>
        <w:rPr>
          <w:rFonts w:ascii="Times New Roman" w:hAnsi="Times New Roman"/>
          <w:i/>
          <w:spacing w:val="-10"/>
          <w:sz w:val="24"/>
        </w:rPr>
        <w:t xml:space="preserve"> </w:t>
      </w:r>
      <w:r>
        <w:rPr>
          <w:rFonts w:ascii="Times New Roman" w:hAnsi="Times New Roman"/>
          <w:i/>
          <w:sz w:val="24"/>
        </w:rPr>
        <w:t>716–722</w:t>
      </w:r>
      <w:r>
        <w:rPr>
          <w:rFonts w:ascii="Times New Roman" w:hAnsi="Times New Roman"/>
          <w:i/>
          <w:spacing w:val="-10"/>
          <w:sz w:val="24"/>
        </w:rPr>
        <w:t xml:space="preserve"> </w:t>
      </w:r>
      <w:r>
        <w:rPr>
          <w:rFonts w:ascii="Times New Roman" w:hAnsi="Times New Roman"/>
          <w:i/>
          <w:sz w:val="24"/>
        </w:rPr>
        <w:t>of</w:t>
      </w:r>
      <w:r>
        <w:rPr>
          <w:rFonts w:ascii="Times New Roman" w:hAnsi="Times New Roman"/>
          <w:i/>
          <w:spacing w:val="-11"/>
          <w:sz w:val="24"/>
        </w:rPr>
        <w:t xml:space="preserve"> </w:t>
      </w:r>
      <w:r>
        <w:rPr>
          <w:rFonts w:ascii="Times New Roman" w:hAnsi="Times New Roman"/>
          <w:i/>
          <w:sz w:val="24"/>
        </w:rPr>
        <w:t>:</w:t>
      </w:r>
      <w:r>
        <w:rPr>
          <w:rFonts w:ascii="Times New Roman" w:hAnsi="Times New Roman"/>
          <w:i/>
          <w:spacing w:val="-10"/>
          <w:sz w:val="24"/>
        </w:rPr>
        <w:t xml:space="preserve"> </w:t>
      </w:r>
      <w:r>
        <w:rPr>
          <w:rFonts w:ascii="Times New Roman" w:hAnsi="Times New Roman"/>
          <w:i/>
          <w:sz w:val="24"/>
        </w:rPr>
        <w:t>Proceedings</w:t>
      </w:r>
      <w:r>
        <w:rPr>
          <w:rFonts w:ascii="Times New Roman" w:hAnsi="Times New Roman"/>
          <w:i/>
          <w:spacing w:val="-11"/>
          <w:sz w:val="24"/>
        </w:rPr>
        <w:t xml:space="preserve"> </w:t>
      </w:r>
      <w:r>
        <w:rPr>
          <w:rFonts w:ascii="Times New Roman" w:hAnsi="Times New Roman"/>
          <w:i/>
          <w:sz w:val="24"/>
        </w:rPr>
        <w:t>of</w:t>
      </w:r>
      <w:r>
        <w:rPr>
          <w:rFonts w:ascii="Times New Roman" w:hAnsi="Times New Roman"/>
          <w:i/>
          <w:spacing w:val="-10"/>
          <w:sz w:val="24"/>
        </w:rPr>
        <w:t xml:space="preserve"> </w:t>
      </w:r>
      <w:r>
        <w:rPr>
          <w:rFonts w:ascii="Times New Roman" w:hAnsi="Times New Roman"/>
          <w:i/>
          <w:sz w:val="24"/>
        </w:rPr>
        <w:t>the</w:t>
      </w:r>
      <w:r>
        <w:rPr>
          <w:rFonts w:ascii="Times New Roman" w:hAnsi="Times New Roman"/>
          <w:i/>
          <w:spacing w:val="-10"/>
          <w:sz w:val="24"/>
        </w:rPr>
        <w:t xml:space="preserve"> </w:t>
      </w:r>
      <w:r>
        <w:rPr>
          <w:rFonts w:ascii="Times New Roman" w:hAnsi="Times New Roman"/>
          <w:i/>
          <w:sz w:val="24"/>
        </w:rPr>
        <w:t>International</w:t>
      </w:r>
      <w:r>
        <w:rPr>
          <w:rFonts w:ascii="Times New Roman" w:hAnsi="Times New Roman"/>
          <w:i/>
          <w:spacing w:val="-11"/>
          <w:sz w:val="24"/>
        </w:rPr>
        <w:t xml:space="preserve"> </w:t>
      </w:r>
      <w:r>
        <w:rPr>
          <w:rFonts w:ascii="Times New Roman" w:hAnsi="Times New Roman"/>
          <w:i/>
          <w:sz w:val="24"/>
        </w:rPr>
        <w:t>Conference on Recent Advances in Natural Language Processing, RANLP</w:t>
      </w:r>
      <w:r>
        <w:rPr>
          <w:rFonts w:ascii="Times New Roman" w:hAnsi="Times New Roman"/>
          <w:i/>
          <w:spacing w:val="12"/>
          <w:sz w:val="24"/>
        </w:rPr>
        <w:t xml:space="preserve"> </w:t>
      </w:r>
      <w:r>
        <w:rPr>
          <w:rFonts w:ascii="Times New Roman" w:hAnsi="Times New Roman"/>
          <w:i/>
          <w:sz w:val="24"/>
        </w:rPr>
        <w:t>2017</w:t>
      </w:r>
      <w:r>
        <w:rPr>
          <w:sz w:val="24"/>
        </w:rPr>
        <w:t>.</w:t>
      </w:r>
    </w:p>
    <w:p w:rsidR="00B77999" w:rsidRPr="00185C4E" w:rsidRDefault="00D9490F">
      <w:pPr>
        <w:spacing w:before="201" w:line="254" w:lineRule="auto"/>
        <w:ind w:left="1210" w:right="1656" w:hanging="235"/>
        <w:jc w:val="both"/>
        <w:rPr>
          <w:sz w:val="24"/>
          <w:lang w:val="fr-FR"/>
        </w:rPr>
      </w:pPr>
      <w:bookmarkStart w:id="606" w:name="_bookmark472"/>
      <w:bookmarkEnd w:id="606"/>
      <w:r w:rsidRPr="00185C4E">
        <w:rPr>
          <w:sz w:val="24"/>
          <w:lang w:val="fr-FR"/>
        </w:rPr>
        <w:t xml:space="preserve">Tenenhaus, Michel. 1998. </w:t>
      </w:r>
      <w:r w:rsidRPr="00185C4E">
        <w:rPr>
          <w:rFonts w:ascii="Times New Roman" w:hAnsi="Times New Roman"/>
          <w:i/>
          <w:sz w:val="24"/>
          <w:lang w:val="fr-FR"/>
        </w:rPr>
        <w:t>La régression PLS : théorie et pratique</w:t>
      </w:r>
      <w:r w:rsidRPr="00185C4E">
        <w:rPr>
          <w:sz w:val="24"/>
          <w:lang w:val="fr-FR"/>
        </w:rPr>
        <w:t>. Editions TECHNIP.</w:t>
      </w:r>
    </w:p>
    <w:p w:rsidR="00B77999" w:rsidRDefault="00D9490F">
      <w:pPr>
        <w:spacing w:before="197" w:line="252" w:lineRule="auto"/>
        <w:ind w:left="1210" w:right="1656" w:hanging="235"/>
        <w:jc w:val="both"/>
        <w:rPr>
          <w:sz w:val="24"/>
        </w:rPr>
      </w:pPr>
      <w:bookmarkStart w:id="607" w:name="_bookmark473"/>
      <w:bookmarkEnd w:id="607"/>
      <w:r w:rsidRPr="00185C4E">
        <w:rPr>
          <w:spacing w:val="-3"/>
          <w:sz w:val="24"/>
          <w:lang w:val="fr-FR"/>
        </w:rPr>
        <w:t xml:space="preserve">Tenenhaus, </w:t>
      </w:r>
      <w:r w:rsidRPr="00185C4E">
        <w:rPr>
          <w:sz w:val="24"/>
          <w:lang w:val="fr-FR"/>
        </w:rPr>
        <w:t xml:space="preserve">Michel. 2005. La regression logistique PLS. </w:t>
      </w:r>
      <w:r w:rsidRPr="00185C4E">
        <w:rPr>
          <w:rFonts w:ascii="Times New Roman" w:hAnsi="Times New Roman"/>
          <w:i/>
          <w:sz w:val="24"/>
          <w:lang w:val="fr-FR"/>
        </w:rPr>
        <w:t>Chap. 12, pages 263–276</w:t>
      </w:r>
      <w:r w:rsidRPr="00185C4E">
        <w:rPr>
          <w:rFonts w:ascii="Times New Roman" w:hAnsi="Times New Roman"/>
          <w:i/>
          <w:spacing w:val="-8"/>
          <w:sz w:val="24"/>
          <w:lang w:val="fr-FR"/>
        </w:rPr>
        <w:t xml:space="preserve"> </w:t>
      </w:r>
      <w:r w:rsidRPr="00185C4E">
        <w:rPr>
          <w:rFonts w:ascii="Times New Roman" w:hAnsi="Times New Roman"/>
          <w:i/>
          <w:sz w:val="24"/>
          <w:lang w:val="fr-FR"/>
        </w:rPr>
        <w:t>of</w:t>
      </w:r>
      <w:r w:rsidRPr="00185C4E">
        <w:rPr>
          <w:rFonts w:ascii="Times New Roman" w:hAnsi="Times New Roman"/>
          <w:i/>
          <w:spacing w:val="-7"/>
          <w:sz w:val="24"/>
          <w:lang w:val="fr-FR"/>
        </w:rPr>
        <w:t xml:space="preserve"> </w:t>
      </w:r>
      <w:r w:rsidRPr="00185C4E">
        <w:rPr>
          <w:rFonts w:ascii="Times New Roman" w:hAnsi="Times New Roman"/>
          <w:i/>
          <w:sz w:val="24"/>
          <w:lang w:val="fr-FR"/>
        </w:rPr>
        <w:t>:</w:t>
      </w:r>
      <w:r w:rsidRPr="00185C4E">
        <w:rPr>
          <w:rFonts w:ascii="Times New Roman" w:hAnsi="Times New Roman"/>
          <w:i/>
          <w:spacing w:val="-6"/>
          <w:sz w:val="24"/>
          <w:lang w:val="fr-FR"/>
        </w:rPr>
        <w:t xml:space="preserve"> </w:t>
      </w:r>
      <w:r w:rsidRPr="00185C4E">
        <w:rPr>
          <w:sz w:val="24"/>
          <w:lang w:val="fr-FR"/>
        </w:rPr>
        <w:t>Droesbeke,</w:t>
      </w:r>
      <w:r w:rsidRPr="00185C4E">
        <w:rPr>
          <w:spacing w:val="-4"/>
          <w:sz w:val="24"/>
          <w:lang w:val="fr-FR"/>
        </w:rPr>
        <w:t xml:space="preserve"> </w:t>
      </w:r>
      <w:r w:rsidRPr="00185C4E">
        <w:rPr>
          <w:sz w:val="24"/>
          <w:lang w:val="fr-FR"/>
        </w:rPr>
        <w:t>Jean-Jacques</w:t>
      </w:r>
      <w:r w:rsidRPr="00185C4E">
        <w:rPr>
          <w:spacing w:val="-5"/>
          <w:sz w:val="24"/>
          <w:lang w:val="fr-FR"/>
        </w:rPr>
        <w:t xml:space="preserve"> </w:t>
      </w:r>
      <w:r w:rsidRPr="00185C4E">
        <w:rPr>
          <w:sz w:val="24"/>
          <w:lang w:val="fr-FR"/>
        </w:rPr>
        <w:t>and</w:t>
      </w:r>
      <w:r w:rsidRPr="00185C4E">
        <w:rPr>
          <w:spacing w:val="-4"/>
          <w:sz w:val="24"/>
          <w:lang w:val="fr-FR"/>
        </w:rPr>
        <w:t xml:space="preserve"> </w:t>
      </w:r>
      <w:r w:rsidRPr="00185C4E">
        <w:rPr>
          <w:sz w:val="24"/>
          <w:lang w:val="fr-FR"/>
        </w:rPr>
        <w:t>Lejeune,</w:t>
      </w:r>
      <w:r w:rsidRPr="00185C4E">
        <w:rPr>
          <w:spacing w:val="-4"/>
          <w:sz w:val="24"/>
          <w:lang w:val="fr-FR"/>
        </w:rPr>
        <w:t xml:space="preserve"> </w:t>
      </w:r>
      <w:r w:rsidRPr="00185C4E">
        <w:rPr>
          <w:sz w:val="24"/>
          <w:lang w:val="fr-FR"/>
        </w:rPr>
        <w:t>Michel</w:t>
      </w:r>
      <w:r w:rsidRPr="00185C4E">
        <w:rPr>
          <w:spacing w:val="-5"/>
          <w:sz w:val="24"/>
          <w:lang w:val="fr-FR"/>
        </w:rPr>
        <w:t xml:space="preserve"> </w:t>
      </w:r>
      <w:r w:rsidRPr="00185C4E">
        <w:rPr>
          <w:sz w:val="24"/>
          <w:lang w:val="fr-FR"/>
        </w:rPr>
        <w:t>and</w:t>
      </w:r>
      <w:r w:rsidRPr="00185C4E">
        <w:rPr>
          <w:spacing w:val="-4"/>
          <w:sz w:val="24"/>
          <w:lang w:val="fr-FR"/>
        </w:rPr>
        <w:t xml:space="preserve"> </w:t>
      </w:r>
      <w:r w:rsidRPr="00185C4E">
        <w:rPr>
          <w:sz w:val="24"/>
          <w:lang w:val="fr-FR"/>
        </w:rPr>
        <w:t xml:space="preserve">Saporta, Gilbert (ed), </w:t>
      </w:r>
      <w:r w:rsidRPr="00185C4E">
        <w:rPr>
          <w:rFonts w:ascii="Times New Roman" w:hAnsi="Times New Roman"/>
          <w:i/>
          <w:sz w:val="24"/>
          <w:lang w:val="fr-FR"/>
        </w:rPr>
        <w:t>Modèles statistiques pour données qualitatives</w:t>
      </w:r>
      <w:r w:rsidRPr="00185C4E">
        <w:rPr>
          <w:sz w:val="24"/>
          <w:lang w:val="fr-FR"/>
        </w:rPr>
        <w:t xml:space="preserve">. </w:t>
      </w:r>
      <w:r>
        <w:rPr>
          <w:sz w:val="24"/>
        </w:rPr>
        <w:t xml:space="preserve">Editions </w:t>
      </w:r>
      <w:r>
        <w:rPr>
          <w:spacing w:val="-5"/>
          <w:sz w:val="24"/>
        </w:rPr>
        <w:t xml:space="preserve">Tech- </w:t>
      </w:r>
      <w:r>
        <w:rPr>
          <w:sz w:val="24"/>
        </w:rPr>
        <w:t>nip.</w:t>
      </w:r>
    </w:p>
    <w:p w:rsidR="00B77999" w:rsidRDefault="00D9490F">
      <w:pPr>
        <w:pStyle w:val="Corpsdetexte"/>
        <w:spacing w:before="201" w:line="249" w:lineRule="auto"/>
        <w:ind w:left="1210" w:right="1656" w:hanging="235"/>
        <w:jc w:val="both"/>
      </w:pPr>
      <w:r>
        <w:rPr>
          <w:noProof/>
          <w:lang w:val="fr-FR" w:eastAsia="fr-FR"/>
        </w:rPr>
        <w:drawing>
          <wp:anchor distT="0" distB="0" distL="0" distR="0" simplePos="0" relativeHeight="251532800" behindDoc="1" locked="0" layoutInCell="1" allowOverlap="1">
            <wp:simplePos x="0" y="0"/>
            <wp:positionH relativeFrom="page">
              <wp:posOffset>6435657</wp:posOffset>
            </wp:positionH>
            <wp:positionV relativeFrom="paragraph">
              <wp:posOffset>348603</wp:posOffset>
            </wp:positionV>
            <wp:extent cx="66675" cy="117475"/>
            <wp:effectExtent l="0" t="0" r="0" b="0"/>
            <wp:wrapNone/>
            <wp:docPr id="63"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9.png"/>
                    <pic:cNvPicPr/>
                  </pic:nvPicPr>
                  <pic:blipFill>
                    <a:blip r:embed="rId184" cstate="print"/>
                    <a:stretch>
                      <a:fillRect/>
                    </a:stretch>
                  </pic:blipFill>
                  <pic:spPr>
                    <a:xfrm>
                      <a:off x="0" y="0"/>
                      <a:ext cx="66675" cy="117475"/>
                    </a:xfrm>
                    <a:prstGeom prst="rect">
                      <a:avLst/>
                    </a:prstGeom>
                  </pic:spPr>
                </pic:pic>
              </a:graphicData>
            </a:graphic>
          </wp:anchor>
        </w:drawing>
      </w:r>
      <w:r>
        <w:rPr>
          <w:noProof/>
          <w:lang w:val="fr-FR" w:eastAsia="fr-FR"/>
        </w:rPr>
        <w:drawing>
          <wp:anchor distT="0" distB="0" distL="0" distR="0" simplePos="0" relativeHeight="251533824" behindDoc="1" locked="0" layoutInCell="1" allowOverlap="1">
            <wp:simplePos x="0" y="0"/>
            <wp:positionH relativeFrom="page">
              <wp:posOffset>2196472</wp:posOffset>
            </wp:positionH>
            <wp:positionV relativeFrom="paragraph">
              <wp:posOffset>532068</wp:posOffset>
            </wp:positionV>
            <wp:extent cx="66675" cy="117475"/>
            <wp:effectExtent l="0" t="0" r="0" b="0"/>
            <wp:wrapNone/>
            <wp:docPr id="6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9.png"/>
                    <pic:cNvPicPr/>
                  </pic:nvPicPr>
                  <pic:blipFill>
                    <a:blip r:embed="rId184" cstate="print"/>
                    <a:stretch>
                      <a:fillRect/>
                    </a:stretch>
                  </pic:blipFill>
                  <pic:spPr>
                    <a:xfrm>
                      <a:off x="0" y="0"/>
                      <a:ext cx="66675" cy="117475"/>
                    </a:xfrm>
                    <a:prstGeom prst="rect">
                      <a:avLst/>
                    </a:prstGeom>
                  </pic:spPr>
                </pic:pic>
              </a:graphicData>
            </a:graphic>
          </wp:anchor>
        </w:drawing>
      </w:r>
      <w:bookmarkStart w:id="608" w:name="_bookmark474"/>
      <w:bookmarkEnd w:id="608"/>
      <w:r>
        <w:rPr>
          <w:spacing w:val="-3"/>
        </w:rPr>
        <w:t xml:space="preserve">Thakker, </w:t>
      </w:r>
      <w:r>
        <w:t xml:space="preserve">Dhaval, Osman, </w:t>
      </w:r>
      <w:r>
        <w:rPr>
          <w:spacing w:val="-5"/>
        </w:rPr>
        <w:t xml:space="preserve">Taha, </w:t>
      </w:r>
      <w:r>
        <w:t xml:space="preserve">&amp; Lakin, Phil. 2009. </w:t>
      </w:r>
      <w:r>
        <w:rPr>
          <w:rFonts w:ascii="Times New Roman" w:hAnsi="Times New Roman"/>
          <w:i/>
          <w:spacing w:val="-4"/>
        </w:rPr>
        <w:t xml:space="preserve">GATE </w:t>
      </w:r>
      <w:r>
        <w:rPr>
          <w:rFonts w:ascii="Times New Roman" w:hAnsi="Times New Roman"/>
          <w:i/>
        </w:rPr>
        <w:t xml:space="preserve">JAPE Grammar </w:t>
      </w:r>
      <w:r>
        <w:rPr>
          <w:rFonts w:ascii="Times New Roman" w:hAnsi="Times New Roman"/>
          <w:i/>
          <w:spacing w:val="-4"/>
        </w:rPr>
        <w:t>Tutorial</w:t>
      </w:r>
      <w:r>
        <w:rPr>
          <w:spacing w:val="-4"/>
        </w:rPr>
        <w:t xml:space="preserve">.                          </w:t>
      </w:r>
      <w:hyperlink r:id="rId185">
        <w:r>
          <w:rPr>
            <w:rFonts w:ascii="Arial" w:hAnsi="Arial"/>
            <w:spacing w:val="-3"/>
          </w:rPr>
          <w:t>https://gate.ac.uk/sale/thakker-jape-tutorial/GATE</w:t>
        </w:r>
      </w:hyperlink>
      <w:r>
        <w:rPr>
          <w:rFonts w:ascii="Arial" w:hAnsi="Arial"/>
          <w:spacing w:val="-3"/>
        </w:rPr>
        <w:t xml:space="preserve"> </w:t>
      </w:r>
      <w:hyperlink r:id="rId186">
        <w:r>
          <w:rPr>
            <w:rFonts w:ascii="Arial" w:hAnsi="Arial"/>
          </w:rPr>
          <w:t>20JAPE 20manual.pdf</w:t>
        </w:r>
      </w:hyperlink>
      <w:r>
        <w:t>.</w:t>
      </w:r>
    </w:p>
    <w:p w:rsidR="00B77999" w:rsidRDefault="00D9490F">
      <w:pPr>
        <w:spacing w:before="207" w:line="252" w:lineRule="auto"/>
        <w:ind w:left="1210" w:right="1656" w:hanging="235"/>
        <w:jc w:val="both"/>
        <w:rPr>
          <w:sz w:val="24"/>
        </w:rPr>
      </w:pPr>
      <w:bookmarkStart w:id="609" w:name="_bookmark475"/>
      <w:bookmarkEnd w:id="609"/>
      <w:r>
        <w:rPr>
          <w:sz w:val="24"/>
        </w:rPr>
        <w:t xml:space="preserve">Thenmozhi, D., Kannan, Kawshik, &amp; Aravindan, Chandrabose. 2017. A </w:t>
      </w:r>
      <w:r>
        <w:rPr>
          <w:spacing w:val="-6"/>
          <w:sz w:val="24"/>
        </w:rPr>
        <w:t xml:space="preserve">Text </w:t>
      </w:r>
      <w:r>
        <w:rPr>
          <w:sz w:val="24"/>
        </w:rPr>
        <w:t>Similarity Approach for Precedence Retrieval from Legal Docu- ments.</w:t>
      </w:r>
      <w:r>
        <w:rPr>
          <w:spacing w:val="16"/>
          <w:sz w:val="24"/>
        </w:rPr>
        <w:t xml:space="preserve"> </w:t>
      </w:r>
      <w:r>
        <w:rPr>
          <w:rFonts w:ascii="Times New Roman" w:hAnsi="Times New Roman"/>
          <w:i/>
          <w:sz w:val="24"/>
        </w:rPr>
        <w:t>Pages</w:t>
      </w:r>
      <w:r>
        <w:rPr>
          <w:rFonts w:ascii="Times New Roman" w:hAnsi="Times New Roman"/>
          <w:i/>
          <w:spacing w:val="-12"/>
          <w:sz w:val="24"/>
        </w:rPr>
        <w:t xml:space="preserve"> </w:t>
      </w:r>
      <w:r>
        <w:rPr>
          <w:rFonts w:ascii="Times New Roman" w:hAnsi="Times New Roman"/>
          <w:i/>
          <w:sz w:val="24"/>
        </w:rPr>
        <w:t>90–91</w:t>
      </w:r>
      <w:r>
        <w:rPr>
          <w:rFonts w:ascii="Times New Roman" w:hAnsi="Times New Roman"/>
          <w:i/>
          <w:spacing w:val="-11"/>
          <w:sz w:val="24"/>
        </w:rPr>
        <w:t xml:space="preserve"> </w:t>
      </w:r>
      <w:r>
        <w:rPr>
          <w:rFonts w:ascii="Times New Roman" w:hAnsi="Times New Roman"/>
          <w:i/>
          <w:sz w:val="24"/>
        </w:rPr>
        <w:t>of</w:t>
      </w:r>
      <w:r>
        <w:rPr>
          <w:rFonts w:ascii="Times New Roman" w:hAnsi="Times New Roman"/>
          <w:i/>
          <w:spacing w:val="-11"/>
          <w:sz w:val="24"/>
        </w:rPr>
        <w:t xml:space="preserve"> </w:t>
      </w:r>
      <w:r>
        <w:rPr>
          <w:rFonts w:ascii="Times New Roman" w:hAnsi="Times New Roman"/>
          <w:i/>
          <w:sz w:val="24"/>
        </w:rPr>
        <w:t>:</w:t>
      </w:r>
      <w:r>
        <w:rPr>
          <w:rFonts w:ascii="Times New Roman" w:hAnsi="Times New Roman"/>
          <w:i/>
          <w:spacing w:val="-11"/>
          <w:sz w:val="24"/>
        </w:rPr>
        <w:t xml:space="preserve"> </w:t>
      </w:r>
      <w:r>
        <w:rPr>
          <w:rFonts w:ascii="Times New Roman" w:hAnsi="Times New Roman"/>
          <w:i/>
          <w:sz w:val="24"/>
        </w:rPr>
        <w:t>Proceedings</w:t>
      </w:r>
      <w:r>
        <w:rPr>
          <w:rFonts w:ascii="Times New Roman" w:hAnsi="Times New Roman"/>
          <w:i/>
          <w:spacing w:val="-11"/>
          <w:sz w:val="24"/>
        </w:rPr>
        <w:t xml:space="preserve"> </w:t>
      </w:r>
      <w:r>
        <w:rPr>
          <w:rFonts w:ascii="Times New Roman" w:hAnsi="Times New Roman"/>
          <w:i/>
          <w:sz w:val="24"/>
        </w:rPr>
        <w:t>of</w:t>
      </w:r>
      <w:r>
        <w:rPr>
          <w:rFonts w:ascii="Times New Roman" w:hAnsi="Times New Roman"/>
          <w:i/>
          <w:spacing w:val="-11"/>
          <w:sz w:val="24"/>
        </w:rPr>
        <w:t xml:space="preserve"> </w:t>
      </w:r>
      <w:r>
        <w:rPr>
          <w:rFonts w:ascii="Times New Roman" w:hAnsi="Times New Roman"/>
          <w:i/>
          <w:sz w:val="24"/>
        </w:rPr>
        <w:t>Forum</w:t>
      </w:r>
      <w:r>
        <w:rPr>
          <w:rFonts w:ascii="Times New Roman" w:hAnsi="Times New Roman"/>
          <w:i/>
          <w:spacing w:val="-11"/>
          <w:sz w:val="24"/>
        </w:rPr>
        <w:t xml:space="preserve"> </w:t>
      </w:r>
      <w:r>
        <w:rPr>
          <w:rFonts w:ascii="Times New Roman" w:hAnsi="Times New Roman"/>
          <w:i/>
          <w:sz w:val="24"/>
        </w:rPr>
        <w:t>for</w:t>
      </w:r>
      <w:r>
        <w:rPr>
          <w:rFonts w:ascii="Times New Roman" w:hAnsi="Times New Roman"/>
          <w:i/>
          <w:spacing w:val="-11"/>
          <w:sz w:val="24"/>
        </w:rPr>
        <w:t xml:space="preserve"> </w:t>
      </w:r>
      <w:r>
        <w:rPr>
          <w:rFonts w:ascii="Times New Roman" w:hAnsi="Times New Roman"/>
          <w:i/>
          <w:sz w:val="24"/>
        </w:rPr>
        <w:t>Information</w:t>
      </w:r>
      <w:r>
        <w:rPr>
          <w:rFonts w:ascii="Times New Roman" w:hAnsi="Times New Roman"/>
          <w:i/>
          <w:spacing w:val="-12"/>
          <w:sz w:val="24"/>
        </w:rPr>
        <w:t xml:space="preserve"> </w:t>
      </w:r>
      <w:r>
        <w:rPr>
          <w:rFonts w:ascii="Times New Roman" w:hAnsi="Times New Roman"/>
          <w:i/>
          <w:sz w:val="24"/>
        </w:rPr>
        <w:t>Retrieval</w:t>
      </w:r>
      <w:r>
        <w:rPr>
          <w:rFonts w:ascii="Times New Roman" w:hAnsi="Times New Roman"/>
          <w:i/>
          <w:spacing w:val="-11"/>
          <w:sz w:val="24"/>
        </w:rPr>
        <w:t xml:space="preserve"> </w:t>
      </w:r>
      <w:r>
        <w:rPr>
          <w:rFonts w:ascii="Times New Roman" w:hAnsi="Times New Roman"/>
          <w:i/>
          <w:sz w:val="24"/>
        </w:rPr>
        <w:t>Eva- luation - FIRE (Working</w:t>
      </w:r>
      <w:r>
        <w:rPr>
          <w:rFonts w:ascii="Times New Roman" w:hAnsi="Times New Roman"/>
          <w:i/>
          <w:spacing w:val="-3"/>
          <w:sz w:val="24"/>
        </w:rPr>
        <w:t xml:space="preserve"> </w:t>
      </w:r>
      <w:r>
        <w:rPr>
          <w:rFonts w:ascii="Times New Roman" w:hAnsi="Times New Roman"/>
          <w:i/>
          <w:sz w:val="24"/>
        </w:rPr>
        <w:t>Notes)</w:t>
      </w:r>
      <w:r>
        <w:rPr>
          <w:sz w:val="24"/>
        </w:rPr>
        <w:t>.</w:t>
      </w:r>
    </w:p>
    <w:p w:rsidR="00B77999" w:rsidRPr="00185C4E" w:rsidRDefault="00D9490F">
      <w:pPr>
        <w:pStyle w:val="Corpsdetexte"/>
        <w:spacing w:before="201"/>
        <w:ind w:left="976"/>
        <w:rPr>
          <w:lang w:val="fr-FR"/>
        </w:rPr>
      </w:pPr>
      <w:bookmarkStart w:id="610" w:name="_bookmark476"/>
      <w:bookmarkEnd w:id="610"/>
      <w:r>
        <w:t xml:space="preserve">Thorndike, Robert L. 1953. Who belongs in the family ? </w:t>
      </w:r>
      <w:r w:rsidRPr="00185C4E">
        <w:rPr>
          <w:rFonts w:ascii="Times New Roman"/>
          <w:i/>
          <w:lang w:val="fr-FR"/>
        </w:rPr>
        <w:t>Psychometrika</w:t>
      </w:r>
      <w:r w:rsidRPr="00185C4E">
        <w:rPr>
          <w:lang w:val="fr-FR"/>
        </w:rPr>
        <w:t>,</w:t>
      </w:r>
    </w:p>
    <w:p w:rsidR="00B77999" w:rsidRPr="00185C4E" w:rsidRDefault="00D9490F">
      <w:pPr>
        <w:pStyle w:val="Corpsdetexte"/>
        <w:spacing w:before="12"/>
        <w:ind w:left="1210"/>
        <w:rPr>
          <w:lang w:val="fr-FR"/>
        </w:rPr>
      </w:pPr>
      <w:r w:rsidRPr="00185C4E">
        <w:rPr>
          <w:rFonts w:ascii="Times New Roman" w:hAnsi="Times New Roman"/>
          <w:b/>
          <w:lang w:val="fr-FR"/>
        </w:rPr>
        <w:t>18</w:t>
      </w:r>
      <w:r w:rsidRPr="00185C4E">
        <w:rPr>
          <w:lang w:val="fr-FR"/>
        </w:rPr>
        <w:t>(4), 267–276.</w:t>
      </w:r>
    </w:p>
    <w:p w:rsidR="00B77999" w:rsidRDefault="00D9490F">
      <w:pPr>
        <w:spacing w:before="218" w:line="252" w:lineRule="auto"/>
        <w:ind w:left="1210" w:right="1656" w:hanging="235"/>
        <w:jc w:val="both"/>
        <w:rPr>
          <w:sz w:val="24"/>
        </w:rPr>
      </w:pPr>
      <w:bookmarkStart w:id="611" w:name="_bookmark477"/>
      <w:bookmarkEnd w:id="611"/>
      <w:r w:rsidRPr="00185C4E">
        <w:rPr>
          <w:sz w:val="24"/>
          <w:lang w:val="fr-FR"/>
        </w:rPr>
        <w:t xml:space="preserve">Tjong Kim Sang, Erik </w:t>
      </w:r>
      <w:r w:rsidRPr="00185C4E">
        <w:rPr>
          <w:spacing w:val="-8"/>
          <w:sz w:val="24"/>
          <w:lang w:val="fr-FR"/>
        </w:rPr>
        <w:t xml:space="preserve">F., </w:t>
      </w:r>
      <w:r w:rsidRPr="00185C4E">
        <w:rPr>
          <w:sz w:val="24"/>
          <w:lang w:val="fr-FR"/>
        </w:rPr>
        <w:t xml:space="preserve">&amp; De </w:t>
      </w:r>
      <w:r w:rsidRPr="00185C4E">
        <w:rPr>
          <w:spacing w:val="-3"/>
          <w:sz w:val="24"/>
          <w:lang w:val="fr-FR"/>
        </w:rPr>
        <w:t xml:space="preserve">Meulder, </w:t>
      </w:r>
      <w:r w:rsidRPr="00185C4E">
        <w:rPr>
          <w:sz w:val="24"/>
          <w:lang w:val="fr-FR"/>
        </w:rPr>
        <w:t xml:space="preserve">Fien. 2003. </w:t>
      </w:r>
      <w:r>
        <w:rPr>
          <w:sz w:val="24"/>
        </w:rPr>
        <w:t xml:space="preserve">Introduction to the CoNLL-2003 Shared </w:t>
      </w:r>
      <w:r>
        <w:rPr>
          <w:spacing w:val="-6"/>
          <w:sz w:val="24"/>
        </w:rPr>
        <w:t xml:space="preserve">Task </w:t>
      </w:r>
      <w:r>
        <w:rPr>
          <w:sz w:val="24"/>
        </w:rPr>
        <w:t xml:space="preserve">: Language-independent Named Entity Re- cognition. </w:t>
      </w:r>
      <w:r>
        <w:rPr>
          <w:rFonts w:ascii="Times New Roman" w:hAnsi="Times New Roman"/>
          <w:i/>
          <w:sz w:val="24"/>
        </w:rPr>
        <w:t>Pages 142–147 of : Proceedings of the Seventh Conference on</w:t>
      </w:r>
      <w:r>
        <w:rPr>
          <w:rFonts w:ascii="Times New Roman" w:hAnsi="Times New Roman"/>
          <w:i/>
          <w:spacing w:val="-16"/>
          <w:sz w:val="24"/>
        </w:rPr>
        <w:t xml:space="preserve"> </w:t>
      </w:r>
      <w:r>
        <w:rPr>
          <w:rFonts w:ascii="Times New Roman" w:hAnsi="Times New Roman"/>
          <w:i/>
          <w:sz w:val="24"/>
        </w:rPr>
        <w:t xml:space="preserve">Na- tural Language Learning at </w:t>
      </w:r>
      <w:r>
        <w:rPr>
          <w:rFonts w:ascii="Times New Roman" w:hAnsi="Times New Roman"/>
          <w:i/>
          <w:spacing w:val="-4"/>
          <w:sz w:val="24"/>
        </w:rPr>
        <w:t xml:space="preserve">HLT-NAACL </w:t>
      </w:r>
      <w:r>
        <w:rPr>
          <w:rFonts w:ascii="Times New Roman" w:hAnsi="Times New Roman"/>
          <w:i/>
          <w:sz w:val="24"/>
        </w:rPr>
        <w:t xml:space="preserve">2003 - </w:t>
      </w:r>
      <w:r>
        <w:rPr>
          <w:rFonts w:ascii="Times New Roman" w:hAnsi="Times New Roman"/>
          <w:i/>
          <w:spacing w:val="-3"/>
          <w:sz w:val="24"/>
        </w:rPr>
        <w:t xml:space="preserve">Volume </w:t>
      </w:r>
      <w:r>
        <w:rPr>
          <w:rFonts w:ascii="Times New Roman" w:hAnsi="Times New Roman"/>
          <w:i/>
          <w:sz w:val="24"/>
        </w:rPr>
        <w:t>4</w:t>
      </w:r>
      <w:r>
        <w:rPr>
          <w:sz w:val="24"/>
        </w:rPr>
        <w:t xml:space="preserve">. CONLL ’03. Stroudsburg, </w:t>
      </w:r>
      <w:r>
        <w:rPr>
          <w:spacing w:val="-8"/>
          <w:sz w:val="24"/>
        </w:rPr>
        <w:t xml:space="preserve">PA, </w:t>
      </w:r>
      <w:r>
        <w:rPr>
          <w:sz w:val="24"/>
        </w:rPr>
        <w:t>USA : Association for Computational</w:t>
      </w:r>
      <w:r>
        <w:rPr>
          <w:spacing w:val="31"/>
          <w:sz w:val="24"/>
        </w:rPr>
        <w:t xml:space="preserve"> </w:t>
      </w:r>
      <w:r>
        <w:rPr>
          <w:sz w:val="24"/>
        </w:rPr>
        <w:t>Linguistics.</w:t>
      </w:r>
    </w:p>
    <w:p w:rsidR="00B77999" w:rsidRDefault="00D9490F">
      <w:pPr>
        <w:spacing w:before="207" w:line="249" w:lineRule="auto"/>
        <w:ind w:left="1210" w:right="1656" w:hanging="235"/>
        <w:jc w:val="both"/>
        <w:rPr>
          <w:sz w:val="24"/>
        </w:rPr>
      </w:pPr>
      <w:bookmarkStart w:id="612" w:name="_bookmark478"/>
      <w:bookmarkEnd w:id="612"/>
      <w:r>
        <w:rPr>
          <w:spacing w:val="-6"/>
          <w:sz w:val="24"/>
        </w:rPr>
        <w:t xml:space="preserve">Tulyakov, </w:t>
      </w:r>
      <w:r>
        <w:rPr>
          <w:spacing w:val="-5"/>
          <w:sz w:val="24"/>
        </w:rPr>
        <w:t xml:space="preserve">Sergey, </w:t>
      </w:r>
      <w:r>
        <w:rPr>
          <w:spacing w:val="-3"/>
          <w:sz w:val="24"/>
        </w:rPr>
        <w:t xml:space="preserve">Jaeger, </w:t>
      </w:r>
      <w:r>
        <w:rPr>
          <w:sz w:val="24"/>
        </w:rPr>
        <w:t xml:space="preserve">Stefan, Govindaraju, </w:t>
      </w:r>
      <w:r>
        <w:rPr>
          <w:spacing w:val="-6"/>
          <w:sz w:val="24"/>
        </w:rPr>
        <w:t xml:space="preserve">Venu, </w:t>
      </w:r>
      <w:r>
        <w:rPr>
          <w:sz w:val="24"/>
        </w:rPr>
        <w:t xml:space="preserve">&amp; Doermann, David. 2008. Review of classifier combination methods. </w:t>
      </w:r>
      <w:r>
        <w:rPr>
          <w:rFonts w:ascii="Times New Roman" w:hAnsi="Times New Roman"/>
          <w:i/>
          <w:sz w:val="24"/>
        </w:rPr>
        <w:t>Pages 361–386 of :</w:t>
      </w:r>
      <w:r>
        <w:rPr>
          <w:rFonts w:ascii="Times New Roman" w:hAnsi="Times New Roman"/>
          <w:i/>
          <w:spacing w:val="-23"/>
          <w:sz w:val="24"/>
        </w:rPr>
        <w:t xml:space="preserve"> </w:t>
      </w:r>
      <w:r>
        <w:rPr>
          <w:rFonts w:ascii="Times New Roman" w:hAnsi="Times New Roman"/>
          <w:i/>
          <w:sz w:val="24"/>
        </w:rPr>
        <w:t>Ma- chine learning in document analysis and recognition</w:t>
      </w:r>
      <w:r>
        <w:rPr>
          <w:sz w:val="24"/>
        </w:rPr>
        <w:t>.</w:t>
      </w:r>
      <w:r>
        <w:rPr>
          <w:spacing w:val="12"/>
          <w:sz w:val="24"/>
        </w:rPr>
        <w:t xml:space="preserve"> </w:t>
      </w:r>
      <w:r>
        <w:rPr>
          <w:sz w:val="24"/>
        </w:rPr>
        <w:t>Springer.</w:t>
      </w:r>
    </w:p>
    <w:p w:rsidR="00B77999" w:rsidRDefault="00D9490F">
      <w:pPr>
        <w:pStyle w:val="Corpsdetexte"/>
        <w:tabs>
          <w:tab w:val="left" w:pos="3857"/>
        </w:tabs>
        <w:spacing w:before="210"/>
        <w:ind w:left="976"/>
      </w:pPr>
      <w:bookmarkStart w:id="613" w:name="_bookmark479"/>
      <w:bookmarkEnd w:id="613"/>
      <w:r>
        <w:rPr>
          <w:spacing w:val="-3"/>
        </w:rPr>
        <w:t>Tumonis,</w:t>
      </w:r>
      <w:r>
        <w:rPr>
          <w:spacing w:val="37"/>
        </w:rPr>
        <w:t xml:space="preserve"> </w:t>
      </w:r>
      <w:r>
        <w:t>Vitalius.</w:t>
      </w:r>
      <w:r>
        <w:rPr>
          <w:spacing w:val="38"/>
        </w:rPr>
        <w:t xml:space="preserve"> </w:t>
      </w:r>
      <w:r>
        <w:t>2012.</w:t>
      </w:r>
      <w:r>
        <w:tab/>
        <w:t>LEGAL REALISM &amp; JUDICIAL</w:t>
      </w:r>
      <w:r>
        <w:rPr>
          <w:spacing w:val="50"/>
        </w:rPr>
        <w:t xml:space="preserve"> </w:t>
      </w:r>
      <w:r>
        <w:t>DECISION-</w:t>
      </w:r>
    </w:p>
    <w:p w:rsidR="00B77999" w:rsidRDefault="00D9490F">
      <w:pPr>
        <w:spacing w:before="12"/>
        <w:ind w:left="1210"/>
        <w:rPr>
          <w:sz w:val="24"/>
        </w:rPr>
      </w:pPr>
      <w:r>
        <w:rPr>
          <w:sz w:val="24"/>
        </w:rPr>
        <w:t xml:space="preserve">MAKING. </w:t>
      </w:r>
      <w:r>
        <w:rPr>
          <w:rFonts w:ascii="Times New Roman"/>
          <w:i/>
          <w:sz w:val="24"/>
        </w:rPr>
        <w:t>Jurisprudencija</w:t>
      </w:r>
      <w:r>
        <w:rPr>
          <w:sz w:val="24"/>
        </w:rPr>
        <w:t xml:space="preserve">, </w:t>
      </w:r>
      <w:r>
        <w:rPr>
          <w:rFonts w:ascii="Times New Roman"/>
          <w:b/>
          <w:sz w:val="24"/>
        </w:rPr>
        <w:t>19</w:t>
      </w:r>
      <w:r>
        <w:rPr>
          <w:sz w:val="24"/>
        </w:rPr>
        <w:t>(4).</w:t>
      </w:r>
    </w:p>
    <w:p w:rsidR="00B77999" w:rsidRDefault="00D9490F">
      <w:pPr>
        <w:pStyle w:val="Corpsdetexte"/>
        <w:spacing w:before="219" w:line="249" w:lineRule="auto"/>
        <w:ind w:left="1210" w:right="1656" w:hanging="235"/>
        <w:jc w:val="both"/>
      </w:pPr>
      <w:bookmarkStart w:id="614" w:name="_bookmark480"/>
      <w:bookmarkEnd w:id="614"/>
      <w:r>
        <w:t xml:space="preserve">Ulmer, S. Sidney. 1963. Quantitative analysis of judicial processes : Some practical and theoretical applications. </w:t>
      </w:r>
      <w:r>
        <w:rPr>
          <w:rFonts w:ascii="Times New Roman" w:hAnsi="Times New Roman"/>
          <w:i/>
        </w:rPr>
        <w:t>Law and Contemporary Problems</w:t>
      </w:r>
      <w:r>
        <w:t xml:space="preserve">, </w:t>
      </w:r>
      <w:r>
        <w:rPr>
          <w:rFonts w:ascii="Times New Roman" w:hAnsi="Times New Roman"/>
          <w:b/>
        </w:rPr>
        <w:t>28</w:t>
      </w:r>
      <w:r>
        <w:t>(1), 164–184.</w:t>
      </w:r>
    </w:p>
    <w:p w:rsidR="00B77999" w:rsidRDefault="00B77999">
      <w:pPr>
        <w:spacing w:line="249" w:lineRule="auto"/>
        <w:jc w:val="both"/>
        <w:sectPr w:rsidR="00B77999">
          <w:pgSz w:w="11910" w:h="16840"/>
          <w:pgMar w:top="2180" w:right="0" w:bottom="280" w:left="1500" w:header="1885" w:footer="0" w:gutter="0"/>
          <w:cols w:space="720"/>
        </w:sectPr>
      </w:pPr>
    </w:p>
    <w:p w:rsidR="00B77999" w:rsidRDefault="00B77999">
      <w:pPr>
        <w:pStyle w:val="Corpsdetexte"/>
        <w:spacing w:before="5"/>
        <w:rPr>
          <w:sz w:val="28"/>
        </w:rPr>
      </w:pPr>
    </w:p>
    <w:p w:rsidR="00B77999" w:rsidRDefault="00D9490F">
      <w:pPr>
        <w:spacing w:before="101" w:line="249" w:lineRule="auto"/>
        <w:ind w:left="373" w:right="2493" w:hanging="235"/>
        <w:jc w:val="both"/>
        <w:rPr>
          <w:sz w:val="24"/>
        </w:rPr>
      </w:pPr>
      <w:bookmarkStart w:id="615" w:name="_bookmark481"/>
      <w:bookmarkEnd w:id="615"/>
      <w:r>
        <w:rPr>
          <w:spacing w:val="-8"/>
          <w:sz w:val="24"/>
        </w:rPr>
        <w:t xml:space="preserve">Van </w:t>
      </w:r>
      <w:r>
        <w:rPr>
          <w:sz w:val="24"/>
        </w:rPr>
        <w:t xml:space="preserve">Asch, Vincent. 2013. </w:t>
      </w:r>
      <w:r>
        <w:rPr>
          <w:rFonts w:ascii="Times New Roman"/>
          <w:i/>
          <w:sz w:val="24"/>
        </w:rPr>
        <w:t>Macro- and  micro-averaged  evaluation  mea- sures</w:t>
      </w:r>
      <w:r>
        <w:rPr>
          <w:sz w:val="24"/>
        </w:rPr>
        <w:t xml:space="preserve">.   </w:t>
      </w:r>
      <w:r>
        <w:rPr>
          <w:spacing w:val="-5"/>
          <w:sz w:val="24"/>
        </w:rPr>
        <w:t xml:space="preserve">Tech.    </w:t>
      </w:r>
      <w:r>
        <w:rPr>
          <w:sz w:val="24"/>
        </w:rPr>
        <w:t xml:space="preserve">rept.   Computational   Linguistics   &amp;   Psycholinguis- tics (CLiPS), Belgium. </w:t>
      </w:r>
      <w:hyperlink r:id="rId187">
        <w:r>
          <w:rPr>
            <w:rFonts w:ascii="Arial"/>
            <w:sz w:val="24"/>
          </w:rPr>
          <w:t>https://pdfs.semanticscholar.org/1d10/</w:t>
        </w:r>
      </w:hyperlink>
      <w:r>
        <w:rPr>
          <w:rFonts w:ascii="Arial"/>
          <w:sz w:val="24"/>
        </w:rPr>
        <w:t xml:space="preserve"> </w:t>
      </w:r>
      <w:hyperlink r:id="rId188">
        <w:r>
          <w:rPr>
            <w:rFonts w:ascii="Arial"/>
            <w:sz w:val="24"/>
          </w:rPr>
          <w:t>6a2730801b6210a67f7622e4d192bb309303.pdf</w:t>
        </w:r>
      </w:hyperlink>
      <w:r>
        <w:rPr>
          <w:sz w:val="24"/>
        </w:rPr>
        <w:t>.</w:t>
      </w:r>
    </w:p>
    <w:p w:rsidR="00B77999" w:rsidRDefault="00D9490F">
      <w:pPr>
        <w:spacing w:before="176" w:line="254" w:lineRule="auto"/>
        <w:ind w:left="373" w:right="2493" w:hanging="235"/>
        <w:jc w:val="both"/>
        <w:rPr>
          <w:sz w:val="24"/>
        </w:rPr>
      </w:pPr>
      <w:bookmarkStart w:id="616" w:name="_bookmark482"/>
      <w:bookmarkEnd w:id="616"/>
      <w:r>
        <w:rPr>
          <w:sz w:val="24"/>
        </w:rPr>
        <w:t xml:space="preserve">Vapnik, Vladimir N. 1995. </w:t>
      </w:r>
      <w:r>
        <w:rPr>
          <w:rFonts w:ascii="Times New Roman"/>
          <w:i/>
          <w:sz w:val="24"/>
        </w:rPr>
        <w:t>The Nature of Statistical Learning Theory</w:t>
      </w:r>
      <w:r>
        <w:rPr>
          <w:sz w:val="24"/>
        </w:rPr>
        <w:t>. Sprin- ger.</w:t>
      </w:r>
    </w:p>
    <w:p w:rsidR="00B77999" w:rsidRDefault="00D9490F">
      <w:pPr>
        <w:pStyle w:val="Corpsdetexte"/>
        <w:spacing w:before="173" w:line="249" w:lineRule="auto"/>
        <w:ind w:left="373" w:right="2493" w:hanging="235"/>
        <w:jc w:val="both"/>
      </w:pPr>
      <w:bookmarkStart w:id="617" w:name="_bookmark483"/>
      <w:bookmarkEnd w:id="617"/>
      <w:r>
        <w:rPr>
          <w:spacing w:val="-3"/>
        </w:rPr>
        <w:t>Viera,</w:t>
      </w:r>
      <w:r>
        <w:rPr>
          <w:spacing w:val="-28"/>
        </w:rPr>
        <w:t xml:space="preserve"> </w:t>
      </w:r>
      <w:r>
        <w:t>Anthony</w:t>
      </w:r>
      <w:r>
        <w:rPr>
          <w:spacing w:val="-28"/>
        </w:rPr>
        <w:t xml:space="preserve"> </w:t>
      </w:r>
      <w:r>
        <w:t>J.,</w:t>
      </w:r>
      <w:r>
        <w:rPr>
          <w:spacing w:val="-28"/>
        </w:rPr>
        <w:t xml:space="preserve"> </w:t>
      </w:r>
      <w:r>
        <w:t>&amp;</w:t>
      </w:r>
      <w:r>
        <w:rPr>
          <w:spacing w:val="-28"/>
        </w:rPr>
        <w:t xml:space="preserve"> </w:t>
      </w:r>
      <w:r>
        <w:t>Garrett,</w:t>
      </w:r>
      <w:r>
        <w:rPr>
          <w:spacing w:val="-28"/>
        </w:rPr>
        <w:t xml:space="preserve"> </w:t>
      </w:r>
      <w:r>
        <w:t>Joanne</w:t>
      </w:r>
      <w:r>
        <w:rPr>
          <w:spacing w:val="-27"/>
        </w:rPr>
        <w:t xml:space="preserve"> </w:t>
      </w:r>
      <w:r>
        <w:t>M.</w:t>
      </w:r>
      <w:r>
        <w:rPr>
          <w:spacing w:val="-28"/>
        </w:rPr>
        <w:t xml:space="preserve"> </w:t>
      </w:r>
      <w:r>
        <w:t>2005.</w:t>
      </w:r>
      <w:r>
        <w:rPr>
          <w:spacing w:val="-20"/>
        </w:rPr>
        <w:t xml:space="preserve"> </w:t>
      </w:r>
      <w:r>
        <w:t>Understanding</w:t>
      </w:r>
      <w:r>
        <w:rPr>
          <w:spacing w:val="-28"/>
        </w:rPr>
        <w:t xml:space="preserve"> </w:t>
      </w:r>
      <w:r>
        <w:t>interobserver agreement</w:t>
      </w:r>
      <w:r>
        <w:rPr>
          <w:spacing w:val="-9"/>
        </w:rPr>
        <w:t xml:space="preserve"> </w:t>
      </w:r>
      <w:r>
        <w:t>:</w:t>
      </w:r>
      <w:r>
        <w:rPr>
          <w:spacing w:val="-8"/>
        </w:rPr>
        <w:t xml:space="preserve"> </w:t>
      </w:r>
      <w:r>
        <w:t>the</w:t>
      </w:r>
      <w:r>
        <w:rPr>
          <w:spacing w:val="-9"/>
        </w:rPr>
        <w:t xml:space="preserve"> </w:t>
      </w:r>
      <w:r>
        <w:t>kappa</w:t>
      </w:r>
      <w:r>
        <w:rPr>
          <w:spacing w:val="-8"/>
        </w:rPr>
        <w:t xml:space="preserve"> </w:t>
      </w:r>
      <w:r>
        <w:t>statistic.</w:t>
      </w:r>
      <w:r>
        <w:rPr>
          <w:spacing w:val="14"/>
        </w:rPr>
        <w:t xml:space="preserve"> </w:t>
      </w:r>
      <w:r>
        <w:rPr>
          <w:rFonts w:ascii="Times New Roman" w:hAnsi="Times New Roman"/>
          <w:i/>
        </w:rPr>
        <w:t>Family</w:t>
      </w:r>
      <w:r>
        <w:rPr>
          <w:rFonts w:ascii="Times New Roman" w:hAnsi="Times New Roman"/>
          <w:i/>
          <w:spacing w:val="-11"/>
        </w:rPr>
        <w:t xml:space="preserve"> </w:t>
      </w:r>
      <w:r>
        <w:rPr>
          <w:rFonts w:ascii="Times New Roman" w:hAnsi="Times New Roman"/>
          <w:i/>
        </w:rPr>
        <w:t>Medicine</w:t>
      </w:r>
      <w:r>
        <w:t>,</w:t>
      </w:r>
      <w:r>
        <w:rPr>
          <w:spacing w:val="-8"/>
        </w:rPr>
        <w:t xml:space="preserve"> </w:t>
      </w:r>
      <w:r>
        <w:rPr>
          <w:rFonts w:ascii="Times New Roman" w:hAnsi="Times New Roman"/>
          <w:b/>
        </w:rPr>
        <w:t>37</w:t>
      </w:r>
      <w:r>
        <w:t>(5),</w:t>
      </w:r>
      <w:r>
        <w:rPr>
          <w:spacing w:val="-9"/>
        </w:rPr>
        <w:t xml:space="preserve"> </w:t>
      </w:r>
      <w:r>
        <w:t>360–363.</w:t>
      </w:r>
    </w:p>
    <w:p w:rsidR="00B77999" w:rsidRDefault="00D9490F">
      <w:pPr>
        <w:spacing w:before="180" w:line="249" w:lineRule="auto"/>
        <w:ind w:left="373" w:right="2493" w:hanging="235"/>
        <w:jc w:val="both"/>
        <w:rPr>
          <w:sz w:val="24"/>
        </w:rPr>
      </w:pPr>
      <w:bookmarkStart w:id="618" w:name="_bookmark484"/>
      <w:bookmarkEnd w:id="618"/>
      <w:r>
        <w:rPr>
          <w:sz w:val="24"/>
        </w:rPr>
        <w:t xml:space="preserve">Vijaymeena, M.K., &amp; Kavitha, K. 2016. A survey on similarity measures in text mining. </w:t>
      </w:r>
      <w:r>
        <w:rPr>
          <w:rFonts w:ascii="Times New Roman" w:hAnsi="Times New Roman"/>
          <w:i/>
          <w:sz w:val="24"/>
        </w:rPr>
        <w:t>Machine Learning and Applications : An International Journal</w:t>
      </w:r>
      <w:r>
        <w:rPr>
          <w:sz w:val="24"/>
        </w:rPr>
        <w:t xml:space="preserve">, </w:t>
      </w:r>
      <w:r>
        <w:rPr>
          <w:rFonts w:ascii="Times New Roman" w:hAnsi="Times New Roman"/>
          <w:b/>
          <w:sz w:val="24"/>
        </w:rPr>
        <w:t>3</w:t>
      </w:r>
      <w:r>
        <w:rPr>
          <w:sz w:val="24"/>
        </w:rPr>
        <w:t>(2), 19–28.</w:t>
      </w:r>
    </w:p>
    <w:p w:rsidR="00B77999" w:rsidRDefault="00D9490F">
      <w:pPr>
        <w:pStyle w:val="Corpsdetexte"/>
        <w:spacing w:before="181" w:line="252" w:lineRule="auto"/>
        <w:ind w:left="373" w:right="2493" w:hanging="235"/>
        <w:jc w:val="both"/>
      </w:pPr>
      <w:bookmarkStart w:id="619" w:name="_bookmark485"/>
      <w:bookmarkEnd w:id="619"/>
      <w:r>
        <w:rPr>
          <w:spacing w:val="-3"/>
        </w:rPr>
        <w:t>Vinh,</w:t>
      </w:r>
      <w:r>
        <w:rPr>
          <w:spacing w:val="-22"/>
        </w:rPr>
        <w:t xml:space="preserve"> </w:t>
      </w:r>
      <w:r>
        <w:t>Nguyen</w:t>
      </w:r>
      <w:r>
        <w:rPr>
          <w:spacing w:val="-21"/>
        </w:rPr>
        <w:t xml:space="preserve"> </w:t>
      </w:r>
      <w:r>
        <w:t>Xuan,</w:t>
      </w:r>
      <w:r>
        <w:rPr>
          <w:spacing w:val="-21"/>
        </w:rPr>
        <w:t xml:space="preserve"> </w:t>
      </w:r>
      <w:r>
        <w:t>Epps,</w:t>
      </w:r>
      <w:r>
        <w:rPr>
          <w:spacing w:val="-21"/>
        </w:rPr>
        <w:t xml:space="preserve"> </w:t>
      </w:r>
      <w:r>
        <w:t>Julien,</w:t>
      </w:r>
      <w:r>
        <w:rPr>
          <w:spacing w:val="-22"/>
        </w:rPr>
        <w:t xml:space="preserve"> </w:t>
      </w:r>
      <w:r>
        <w:t>&amp;</w:t>
      </w:r>
      <w:r>
        <w:rPr>
          <w:spacing w:val="-21"/>
        </w:rPr>
        <w:t xml:space="preserve"> </w:t>
      </w:r>
      <w:r>
        <w:rPr>
          <w:spacing w:val="-4"/>
        </w:rPr>
        <w:t>Bailey,</w:t>
      </w:r>
      <w:r>
        <w:rPr>
          <w:spacing w:val="-21"/>
        </w:rPr>
        <w:t xml:space="preserve"> </w:t>
      </w:r>
      <w:r>
        <w:t>James.</w:t>
      </w:r>
      <w:r>
        <w:rPr>
          <w:spacing w:val="-21"/>
        </w:rPr>
        <w:t xml:space="preserve"> </w:t>
      </w:r>
      <w:r>
        <w:t>2010.</w:t>
      </w:r>
      <w:r>
        <w:rPr>
          <w:spacing w:val="-10"/>
        </w:rPr>
        <w:t xml:space="preserve"> </w:t>
      </w:r>
      <w:r>
        <w:t>Information</w:t>
      </w:r>
      <w:r>
        <w:rPr>
          <w:spacing w:val="-21"/>
        </w:rPr>
        <w:t xml:space="preserve"> </w:t>
      </w:r>
      <w:r>
        <w:t>theo- retic</w:t>
      </w:r>
      <w:r>
        <w:rPr>
          <w:spacing w:val="-11"/>
        </w:rPr>
        <w:t xml:space="preserve"> </w:t>
      </w:r>
      <w:r>
        <w:t>measures</w:t>
      </w:r>
      <w:r>
        <w:rPr>
          <w:spacing w:val="-10"/>
        </w:rPr>
        <w:t xml:space="preserve"> </w:t>
      </w:r>
      <w:r>
        <w:t>for</w:t>
      </w:r>
      <w:r>
        <w:rPr>
          <w:spacing w:val="-10"/>
        </w:rPr>
        <w:t xml:space="preserve"> </w:t>
      </w:r>
      <w:r>
        <w:t>clusterings</w:t>
      </w:r>
      <w:r>
        <w:rPr>
          <w:spacing w:val="-10"/>
        </w:rPr>
        <w:t xml:space="preserve"> </w:t>
      </w:r>
      <w:r>
        <w:t>comparison</w:t>
      </w:r>
      <w:r>
        <w:rPr>
          <w:spacing w:val="-10"/>
        </w:rPr>
        <w:t xml:space="preserve"> </w:t>
      </w:r>
      <w:r>
        <w:t>:</w:t>
      </w:r>
      <w:r>
        <w:rPr>
          <w:spacing w:val="-11"/>
        </w:rPr>
        <w:t xml:space="preserve"> </w:t>
      </w:r>
      <w:r>
        <w:rPr>
          <w:spacing w:val="-3"/>
        </w:rPr>
        <w:t>Variants,</w:t>
      </w:r>
      <w:r>
        <w:rPr>
          <w:spacing w:val="-10"/>
        </w:rPr>
        <w:t xml:space="preserve"> </w:t>
      </w:r>
      <w:r>
        <w:t>properties,</w:t>
      </w:r>
      <w:r>
        <w:rPr>
          <w:spacing w:val="-10"/>
        </w:rPr>
        <w:t xml:space="preserve"> </w:t>
      </w:r>
      <w:r>
        <w:t xml:space="preserve">norma- lization and correction for chance. </w:t>
      </w:r>
      <w:r>
        <w:rPr>
          <w:rFonts w:ascii="Times New Roman" w:hAnsi="Times New Roman"/>
          <w:i/>
        </w:rPr>
        <w:t>Journal of Machine Learning Research</w:t>
      </w:r>
      <w:r>
        <w:t xml:space="preserve">, </w:t>
      </w:r>
      <w:r>
        <w:rPr>
          <w:rFonts w:ascii="Times New Roman" w:hAnsi="Times New Roman"/>
          <w:b/>
        </w:rPr>
        <w:t>11</w:t>
      </w:r>
      <w:r>
        <w:t>(Oct),</w:t>
      </w:r>
      <w:r>
        <w:rPr>
          <w:spacing w:val="-1"/>
        </w:rPr>
        <w:t xml:space="preserve"> </w:t>
      </w:r>
      <w:r>
        <w:t>2837–2854.</w:t>
      </w:r>
    </w:p>
    <w:p w:rsidR="00B77999" w:rsidRDefault="00D9490F">
      <w:pPr>
        <w:spacing w:before="176" w:line="249" w:lineRule="auto"/>
        <w:ind w:left="373" w:right="2493" w:hanging="235"/>
        <w:jc w:val="both"/>
        <w:rPr>
          <w:sz w:val="24"/>
        </w:rPr>
      </w:pPr>
      <w:bookmarkStart w:id="620" w:name="_bookmark486"/>
      <w:bookmarkEnd w:id="620"/>
      <w:r>
        <w:rPr>
          <w:sz w:val="24"/>
        </w:rPr>
        <w:t xml:space="preserve">Vinyals, Oriol, Fortunato, Meire, &amp; Jaitly, Navdeep. 2015. Pointer net- works. </w:t>
      </w:r>
      <w:r>
        <w:rPr>
          <w:rFonts w:ascii="Times New Roman" w:hAnsi="Times New Roman"/>
          <w:i/>
          <w:sz w:val="24"/>
        </w:rPr>
        <w:t>Pages 2692–2700 of : Advances in Neural Information Processing Systems</w:t>
      </w:r>
      <w:r>
        <w:rPr>
          <w:sz w:val="24"/>
        </w:rPr>
        <w:t>.</w:t>
      </w:r>
    </w:p>
    <w:p w:rsidR="00B77999" w:rsidRDefault="00D9490F">
      <w:pPr>
        <w:spacing w:before="181" w:line="249" w:lineRule="auto"/>
        <w:ind w:left="373" w:right="2493" w:hanging="235"/>
        <w:jc w:val="both"/>
        <w:rPr>
          <w:sz w:val="24"/>
        </w:rPr>
      </w:pPr>
      <w:bookmarkStart w:id="621" w:name="_bookmark487"/>
      <w:bookmarkEnd w:id="621"/>
      <w:r>
        <w:rPr>
          <w:sz w:val="24"/>
        </w:rPr>
        <w:t xml:space="preserve">Viterbi, Andrew James. 1967. Error bounds for convolutional codes and an asymptotically optimum decoding algorithm. </w:t>
      </w:r>
      <w:r>
        <w:rPr>
          <w:rFonts w:ascii="Times New Roman" w:hAnsi="Times New Roman"/>
          <w:i/>
          <w:sz w:val="24"/>
        </w:rPr>
        <w:t>IEEE Transactions on Information Theory</w:t>
      </w:r>
      <w:r>
        <w:rPr>
          <w:sz w:val="24"/>
        </w:rPr>
        <w:t xml:space="preserve">, </w:t>
      </w:r>
      <w:r>
        <w:rPr>
          <w:rFonts w:ascii="Times New Roman" w:hAnsi="Times New Roman"/>
          <w:b/>
          <w:sz w:val="24"/>
        </w:rPr>
        <w:t>13</w:t>
      </w:r>
      <w:r>
        <w:rPr>
          <w:sz w:val="24"/>
        </w:rPr>
        <w:t>(2), 260–269.</w:t>
      </w:r>
    </w:p>
    <w:p w:rsidR="00B77999" w:rsidRDefault="00D9490F">
      <w:pPr>
        <w:spacing w:before="177" w:line="249" w:lineRule="auto"/>
        <w:ind w:left="373" w:right="2493" w:hanging="235"/>
        <w:jc w:val="both"/>
        <w:rPr>
          <w:sz w:val="24"/>
        </w:rPr>
      </w:pPr>
      <w:bookmarkStart w:id="622" w:name="_bookmark488"/>
      <w:bookmarkEnd w:id="622"/>
      <w:r>
        <w:rPr>
          <w:sz w:val="24"/>
        </w:rPr>
        <w:t xml:space="preserve">Von Luxburg, Ulrike. 2007. A tutorial on spectral clustering. </w:t>
      </w:r>
      <w:r>
        <w:rPr>
          <w:rFonts w:ascii="Times New Roman" w:hAnsi="Times New Roman"/>
          <w:i/>
          <w:sz w:val="24"/>
        </w:rPr>
        <w:t>Statistics and computing</w:t>
      </w:r>
      <w:r>
        <w:rPr>
          <w:sz w:val="24"/>
        </w:rPr>
        <w:t xml:space="preserve">, </w:t>
      </w:r>
      <w:r>
        <w:rPr>
          <w:rFonts w:ascii="Times New Roman" w:hAnsi="Times New Roman"/>
          <w:b/>
          <w:sz w:val="24"/>
        </w:rPr>
        <w:t>17</w:t>
      </w:r>
      <w:r>
        <w:rPr>
          <w:sz w:val="24"/>
        </w:rPr>
        <w:t>(4), 395–416.</w:t>
      </w:r>
    </w:p>
    <w:p w:rsidR="00B77999" w:rsidRDefault="00D9490F">
      <w:pPr>
        <w:spacing w:before="175" w:line="254" w:lineRule="auto"/>
        <w:ind w:left="373" w:right="2493" w:hanging="235"/>
        <w:jc w:val="both"/>
        <w:rPr>
          <w:sz w:val="24"/>
        </w:rPr>
      </w:pPr>
      <w:bookmarkStart w:id="623" w:name="_bookmark489"/>
      <w:bookmarkEnd w:id="623"/>
      <w:r>
        <w:rPr>
          <w:spacing w:val="-3"/>
          <w:sz w:val="24"/>
        </w:rPr>
        <w:t>Wallach,</w:t>
      </w:r>
      <w:r>
        <w:rPr>
          <w:spacing w:val="-10"/>
          <w:sz w:val="24"/>
        </w:rPr>
        <w:t xml:space="preserve"> </w:t>
      </w:r>
      <w:r>
        <w:rPr>
          <w:sz w:val="24"/>
        </w:rPr>
        <w:t>Hanna</w:t>
      </w:r>
      <w:r>
        <w:rPr>
          <w:spacing w:val="-10"/>
          <w:sz w:val="24"/>
        </w:rPr>
        <w:t xml:space="preserve"> </w:t>
      </w:r>
      <w:r>
        <w:rPr>
          <w:sz w:val="24"/>
        </w:rPr>
        <w:t>M.</w:t>
      </w:r>
      <w:r>
        <w:rPr>
          <w:spacing w:val="-9"/>
          <w:sz w:val="24"/>
        </w:rPr>
        <w:t xml:space="preserve"> </w:t>
      </w:r>
      <w:r>
        <w:rPr>
          <w:sz w:val="24"/>
        </w:rPr>
        <w:t>2004.</w:t>
      </w:r>
      <w:r>
        <w:rPr>
          <w:spacing w:val="9"/>
          <w:sz w:val="24"/>
        </w:rPr>
        <w:t xml:space="preserve"> </w:t>
      </w:r>
      <w:r>
        <w:rPr>
          <w:rFonts w:ascii="Times New Roman"/>
          <w:i/>
          <w:sz w:val="24"/>
        </w:rPr>
        <w:t>Conditional</w:t>
      </w:r>
      <w:r>
        <w:rPr>
          <w:rFonts w:ascii="Times New Roman"/>
          <w:i/>
          <w:spacing w:val="-13"/>
          <w:sz w:val="24"/>
        </w:rPr>
        <w:t xml:space="preserve"> </w:t>
      </w:r>
      <w:r>
        <w:rPr>
          <w:rFonts w:ascii="Times New Roman"/>
          <w:i/>
          <w:sz w:val="24"/>
        </w:rPr>
        <w:t>Random</w:t>
      </w:r>
      <w:r>
        <w:rPr>
          <w:rFonts w:ascii="Times New Roman"/>
          <w:i/>
          <w:spacing w:val="-12"/>
          <w:sz w:val="24"/>
        </w:rPr>
        <w:t xml:space="preserve"> </w:t>
      </w:r>
      <w:r>
        <w:rPr>
          <w:rFonts w:ascii="Times New Roman"/>
          <w:i/>
          <w:sz w:val="24"/>
        </w:rPr>
        <w:t>Fields</w:t>
      </w:r>
      <w:r>
        <w:rPr>
          <w:rFonts w:ascii="Times New Roman"/>
          <w:i/>
          <w:spacing w:val="-13"/>
          <w:sz w:val="24"/>
        </w:rPr>
        <w:t xml:space="preserve"> </w:t>
      </w:r>
      <w:r>
        <w:rPr>
          <w:rFonts w:ascii="Times New Roman"/>
          <w:i/>
          <w:sz w:val="24"/>
        </w:rPr>
        <w:t>:</w:t>
      </w:r>
      <w:r>
        <w:rPr>
          <w:rFonts w:ascii="Times New Roman"/>
          <w:i/>
          <w:spacing w:val="-13"/>
          <w:sz w:val="24"/>
        </w:rPr>
        <w:t xml:space="preserve"> </w:t>
      </w:r>
      <w:r>
        <w:rPr>
          <w:rFonts w:ascii="Times New Roman"/>
          <w:i/>
          <w:sz w:val="24"/>
        </w:rPr>
        <w:t>An</w:t>
      </w:r>
      <w:r>
        <w:rPr>
          <w:rFonts w:ascii="Times New Roman"/>
          <w:i/>
          <w:spacing w:val="-12"/>
          <w:sz w:val="24"/>
        </w:rPr>
        <w:t xml:space="preserve"> </w:t>
      </w:r>
      <w:r>
        <w:rPr>
          <w:rFonts w:ascii="Times New Roman"/>
          <w:i/>
          <w:sz w:val="24"/>
        </w:rPr>
        <w:t>Introduction</w:t>
      </w:r>
      <w:r>
        <w:rPr>
          <w:sz w:val="24"/>
        </w:rPr>
        <w:t>.</w:t>
      </w:r>
      <w:r>
        <w:rPr>
          <w:spacing w:val="9"/>
          <w:sz w:val="24"/>
        </w:rPr>
        <w:t xml:space="preserve"> </w:t>
      </w:r>
      <w:r>
        <w:rPr>
          <w:spacing w:val="-5"/>
          <w:sz w:val="24"/>
        </w:rPr>
        <w:t xml:space="preserve">Tech. </w:t>
      </w:r>
      <w:r>
        <w:rPr>
          <w:sz w:val="24"/>
        </w:rPr>
        <w:t>rept. University of Pennsylvania Department of Computer and Infor- mation Science.</w:t>
      </w:r>
    </w:p>
    <w:p w:rsidR="00B77999" w:rsidRDefault="00D9490F">
      <w:pPr>
        <w:spacing w:before="173" w:line="252" w:lineRule="auto"/>
        <w:ind w:left="373" w:right="2493" w:hanging="235"/>
        <w:jc w:val="both"/>
        <w:rPr>
          <w:sz w:val="24"/>
        </w:rPr>
      </w:pPr>
      <w:bookmarkStart w:id="624" w:name="_bookmark490"/>
      <w:bookmarkEnd w:id="624"/>
      <w:r>
        <w:rPr>
          <w:spacing w:val="-4"/>
          <w:sz w:val="24"/>
        </w:rPr>
        <w:t xml:space="preserve">Waltl, </w:t>
      </w:r>
      <w:r>
        <w:rPr>
          <w:sz w:val="24"/>
        </w:rPr>
        <w:t xml:space="preserve">Bernhard, Matthes, Florian, </w:t>
      </w:r>
      <w:r>
        <w:rPr>
          <w:spacing w:val="-4"/>
          <w:sz w:val="24"/>
        </w:rPr>
        <w:t xml:space="preserve">Waltl, Tobias, </w:t>
      </w:r>
      <w:r>
        <w:rPr>
          <w:sz w:val="24"/>
        </w:rPr>
        <w:t xml:space="preserve">&amp; Grass, Thomas. 2016. LEXIA - A Data Science Environment for Semantic Analysis of German Legal </w:t>
      </w:r>
      <w:r>
        <w:rPr>
          <w:spacing w:val="-4"/>
          <w:sz w:val="24"/>
        </w:rPr>
        <w:t>Texts.</w:t>
      </w:r>
      <w:r>
        <w:rPr>
          <w:spacing w:val="49"/>
          <w:sz w:val="24"/>
        </w:rPr>
        <w:t xml:space="preserve"> </w:t>
      </w:r>
      <w:r>
        <w:rPr>
          <w:rFonts w:ascii="Times New Roman"/>
          <w:i/>
          <w:sz w:val="24"/>
        </w:rPr>
        <w:t>In : IRIS : Internationales Rechtsinformatik Symposium</w:t>
      </w:r>
      <w:r>
        <w:rPr>
          <w:sz w:val="24"/>
        </w:rPr>
        <w:t>. Salz- burg, Austria.</w:t>
      </w:r>
    </w:p>
    <w:p w:rsidR="00B77999" w:rsidRDefault="00D9490F">
      <w:pPr>
        <w:spacing w:before="180" w:line="252" w:lineRule="auto"/>
        <w:ind w:left="373" w:right="2493" w:hanging="235"/>
        <w:jc w:val="both"/>
        <w:rPr>
          <w:sz w:val="24"/>
        </w:rPr>
      </w:pPr>
      <w:bookmarkStart w:id="625" w:name="_bookmark491"/>
      <w:bookmarkEnd w:id="625"/>
      <w:r>
        <w:rPr>
          <w:spacing w:val="-4"/>
          <w:sz w:val="24"/>
        </w:rPr>
        <w:t xml:space="preserve">Waltl, </w:t>
      </w:r>
      <w:r>
        <w:rPr>
          <w:sz w:val="24"/>
        </w:rPr>
        <w:t xml:space="preserve">Bernhard, Landthaler, Jörg, Scepankova, Elena, Matthes, Florian, </w:t>
      </w:r>
      <w:r>
        <w:rPr>
          <w:spacing w:val="-3"/>
          <w:sz w:val="24"/>
        </w:rPr>
        <w:t xml:space="preserve">Geiger, </w:t>
      </w:r>
      <w:r>
        <w:rPr>
          <w:sz w:val="24"/>
        </w:rPr>
        <w:t xml:space="preserve">Thomas, </w:t>
      </w:r>
      <w:r>
        <w:rPr>
          <w:spacing w:val="-3"/>
          <w:sz w:val="24"/>
        </w:rPr>
        <w:t xml:space="preserve">Stocker, </w:t>
      </w:r>
      <w:r>
        <w:rPr>
          <w:sz w:val="24"/>
        </w:rPr>
        <w:t xml:space="preserve">Christoph, &amp; Schneider, Christian. 2017a. Au- tomated extraction of semantic information from German legal docu- ments. </w:t>
      </w:r>
      <w:r>
        <w:rPr>
          <w:rFonts w:ascii="Times New Roman" w:hAnsi="Times New Roman"/>
          <w:i/>
          <w:sz w:val="24"/>
        </w:rPr>
        <w:t>In : IRIS : Internationales Rechtsinformatik Symposium. Association for Computational Linguistics</w:t>
      </w:r>
      <w:r>
        <w:rPr>
          <w:sz w:val="24"/>
        </w:rPr>
        <w:t>.</w:t>
      </w:r>
    </w:p>
    <w:p w:rsidR="00B77999" w:rsidRDefault="00B77999">
      <w:pPr>
        <w:spacing w:line="252" w:lineRule="auto"/>
        <w:jc w:val="both"/>
        <w:rPr>
          <w:sz w:val="24"/>
        </w:rPr>
        <w:sectPr w:rsidR="00B77999">
          <w:pgSz w:w="11910" w:h="16840"/>
          <w:pgMar w:top="2180" w:right="0" w:bottom="280" w:left="1500" w:header="1885" w:footer="0" w:gutter="0"/>
          <w:cols w:space="720"/>
        </w:sectPr>
      </w:pPr>
    </w:p>
    <w:p w:rsidR="00B77999" w:rsidRDefault="00B77999">
      <w:pPr>
        <w:pStyle w:val="Corpsdetexte"/>
        <w:spacing w:before="5"/>
        <w:rPr>
          <w:sz w:val="28"/>
        </w:rPr>
      </w:pPr>
    </w:p>
    <w:p w:rsidR="00B77999" w:rsidRDefault="00D9490F">
      <w:pPr>
        <w:spacing w:before="105" w:line="252" w:lineRule="auto"/>
        <w:ind w:left="1210" w:right="1656" w:hanging="235"/>
        <w:jc w:val="both"/>
        <w:rPr>
          <w:sz w:val="24"/>
        </w:rPr>
      </w:pPr>
      <w:bookmarkStart w:id="626" w:name="_bookmark492"/>
      <w:bookmarkEnd w:id="626"/>
      <w:r>
        <w:rPr>
          <w:spacing w:val="-4"/>
          <w:sz w:val="24"/>
        </w:rPr>
        <w:t xml:space="preserve">Waltl, </w:t>
      </w:r>
      <w:r>
        <w:rPr>
          <w:sz w:val="24"/>
        </w:rPr>
        <w:t>Bernhard, Bonczek, Georg, Scepankova, Elena, Landthaler, Jörg, &amp; Matthes,</w:t>
      </w:r>
      <w:r>
        <w:rPr>
          <w:spacing w:val="-8"/>
          <w:sz w:val="24"/>
        </w:rPr>
        <w:t xml:space="preserve"> </w:t>
      </w:r>
      <w:r>
        <w:rPr>
          <w:sz w:val="24"/>
        </w:rPr>
        <w:t>Florian.</w:t>
      </w:r>
      <w:r>
        <w:rPr>
          <w:spacing w:val="-7"/>
          <w:sz w:val="24"/>
        </w:rPr>
        <w:t xml:space="preserve"> </w:t>
      </w:r>
      <w:r>
        <w:rPr>
          <w:sz w:val="24"/>
        </w:rPr>
        <w:t>2017b.</w:t>
      </w:r>
      <w:r>
        <w:rPr>
          <w:spacing w:val="13"/>
          <w:sz w:val="24"/>
        </w:rPr>
        <w:t xml:space="preserve"> </w:t>
      </w:r>
      <w:r>
        <w:rPr>
          <w:sz w:val="24"/>
        </w:rPr>
        <w:t>Predicting</w:t>
      </w:r>
      <w:r>
        <w:rPr>
          <w:spacing w:val="-7"/>
          <w:sz w:val="24"/>
        </w:rPr>
        <w:t xml:space="preserve"> </w:t>
      </w:r>
      <w:r>
        <w:rPr>
          <w:sz w:val="24"/>
        </w:rPr>
        <w:t>the</w:t>
      </w:r>
      <w:r>
        <w:rPr>
          <w:spacing w:val="-7"/>
          <w:sz w:val="24"/>
        </w:rPr>
        <w:t xml:space="preserve"> </w:t>
      </w:r>
      <w:r>
        <w:rPr>
          <w:sz w:val="24"/>
        </w:rPr>
        <w:t>Outcome</w:t>
      </w:r>
      <w:r>
        <w:rPr>
          <w:spacing w:val="-7"/>
          <w:sz w:val="24"/>
        </w:rPr>
        <w:t xml:space="preserve"> </w:t>
      </w:r>
      <w:r>
        <w:rPr>
          <w:sz w:val="24"/>
        </w:rPr>
        <w:t>of</w:t>
      </w:r>
      <w:r>
        <w:rPr>
          <w:spacing w:val="-7"/>
          <w:sz w:val="24"/>
        </w:rPr>
        <w:t xml:space="preserve"> </w:t>
      </w:r>
      <w:r>
        <w:rPr>
          <w:sz w:val="24"/>
        </w:rPr>
        <w:t>Appeal</w:t>
      </w:r>
      <w:r>
        <w:rPr>
          <w:spacing w:val="-7"/>
          <w:sz w:val="24"/>
        </w:rPr>
        <w:t xml:space="preserve"> </w:t>
      </w:r>
      <w:r>
        <w:rPr>
          <w:sz w:val="24"/>
        </w:rPr>
        <w:t>Decisions</w:t>
      </w:r>
      <w:r>
        <w:rPr>
          <w:spacing w:val="-8"/>
          <w:sz w:val="24"/>
        </w:rPr>
        <w:t xml:space="preserve"> </w:t>
      </w:r>
      <w:r>
        <w:rPr>
          <w:sz w:val="24"/>
        </w:rPr>
        <w:t>in Germany’s</w:t>
      </w:r>
      <w:r>
        <w:rPr>
          <w:spacing w:val="-15"/>
          <w:sz w:val="24"/>
        </w:rPr>
        <w:t xml:space="preserve"> </w:t>
      </w:r>
      <w:r>
        <w:rPr>
          <w:spacing w:val="-8"/>
          <w:sz w:val="24"/>
        </w:rPr>
        <w:t>Tax</w:t>
      </w:r>
      <w:r>
        <w:rPr>
          <w:spacing w:val="-14"/>
          <w:sz w:val="24"/>
        </w:rPr>
        <w:t xml:space="preserve"> </w:t>
      </w:r>
      <w:r>
        <w:rPr>
          <w:sz w:val="24"/>
        </w:rPr>
        <w:t>Law.</w:t>
      </w:r>
      <w:r>
        <w:rPr>
          <w:spacing w:val="1"/>
          <w:sz w:val="24"/>
        </w:rPr>
        <w:t xml:space="preserve"> </w:t>
      </w:r>
      <w:r>
        <w:rPr>
          <w:rFonts w:ascii="Times New Roman" w:hAnsi="Times New Roman"/>
          <w:i/>
          <w:sz w:val="24"/>
        </w:rPr>
        <w:t>Pages</w:t>
      </w:r>
      <w:r>
        <w:rPr>
          <w:rFonts w:ascii="Times New Roman" w:hAnsi="Times New Roman"/>
          <w:i/>
          <w:spacing w:val="-16"/>
          <w:sz w:val="24"/>
        </w:rPr>
        <w:t xml:space="preserve"> </w:t>
      </w:r>
      <w:r>
        <w:rPr>
          <w:rFonts w:ascii="Times New Roman" w:hAnsi="Times New Roman"/>
          <w:i/>
          <w:sz w:val="24"/>
        </w:rPr>
        <w:t>89–99</w:t>
      </w:r>
      <w:r>
        <w:rPr>
          <w:rFonts w:ascii="Times New Roman" w:hAnsi="Times New Roman"/>
          <w:i/>
          <w:spacing w:val="-16"/>
          <w:sz w:val="24"/>
        </w:rPr>
        <w:t xml:space="preserve"> </w:t>
      </w:r>
      <w:r>
        <w:rPr>
          <w:rFonts w:ascii="Times New Roman" w:hAnsi="Times New Roman"/>
          <w:i/>
          <w:sz w:val="24"/>
        </w:rPr>
        <w:t>of</w:t>
      </w:r>
      <w:r>
        <w:rPr>
          <w:rFonts w:ascii="Times New Roman" w:hAnsi="Times New Roman"/>
          <w:i/>
          <w:spacing w:val="-16"/>
          <w:sz w:val="24"/>
        </w:rPr>
        <w:t xml:space="preserve"> </w:t>
      </w:r>
      <w:r>
        <w:rPr>
          <w:rFonts w:ascii="Times New Roman" w:hAnsi="Times New Roman"/>
          <w:i/>
          <w:sz w:val="24"/>
        </w:rPr>
        <w:t>:</w:t>
      </w:r>
      <w:r>
        <w:rPr>
          <w:rFonts w:ascii="Times New Roman" w:hAnsi="Times New Roman"/>
          <w:i/>
          <w:spacing w:val="-16"/>
          <w:sz w:val="24"/>
        </w:rPr>
        <w:t xml:space="preserve"> </w:t>
      </w:r>
      <w:r>
        <w:rPr>
          <w:rFonts w:ascii="Times New Roman" w:hAnsi="Times New Roman"/>
          <w:i/>
          <w:sz w:val="24"/>
        </w:rPr>
        <w:t>International</w:t>
      </w:r>
      <w:r>
        <w:rPr>
          <w:rFonts w:ascii="Times New Roman" w:hAnsi="Times New Roman"/>
          <w:i/>
          <w:spacing w:val="-17"/>
          <w:sz w:val="24"/>
        </w:rPr>
        <w:t xml:space="preserve"> </w:t>
      </w:r>
      <w:r>
        <w:rPr>
          <w:rFonts w:ascii="Times New Roman" w:hAnsi="Times New Roman"/>
          <w:i/>
          <w:sz w:val="24"/>
        </w:rPr>
        <w:t>Conference</w:t>
      </w:r>
      <w:r>
        <w:rPr>
          <w:rFonts w:ascii="Times New Roman" w:hAnsi="Times New Roman"/>
          <w:i/>
          <w:spacing w:val="-16"/>
          <w:sz w:val="24"/>
        </w:rPr>
        <w:t xml:space="preserve"> </w:t>
      </w:r>
      <w:r>
        <w:rPr>
          <w:rFonts w:ascii="Times New Roman" w:hAnsi="Times New Roman"/>
          <w:i/>
          <w:sz w:val="24"/>
        </w:rPr>
        <w:t>on</w:t>
      </w:r>
      <w:r>
        <w:rPr>
          <w:rFonts w:ascii="Times New Roman" w:hAnsi="Times New Roman"/>
          <w:i/>
          <w:spacing w:val="-16"/>
          <w:sz w:val="24"/>
        </w:rPr>
        <w:t xml:space="preserve"> </w:t>
      </w:r>
      <w:r>
        <w:rPr>
          <w:rFonts w:ascii="Times New Roman" w:hAnsi="Times New Roman"/>
          <w:i/>
          <w:sz w:val="24"/>
        </w:rPr>
        <w:t>Electronic Participation</w:t>
      </w:r>
      <w:r>
        <w:rPr>
          <w:sz w:val="24"/>
        </w:rPr>
        <w:t>.</w:t>
      </w:r>
      <w:r>
        <w:rPr>
          <w:spacing w:val="27"/>
          <w:sz w:val="24"/>
        </w:rPr>
        <w:t xml:space="preserve"> </w:t>
      </w:r>
      <w:r>
        <w:rPr>
          <w:sz w:val="24"/>
        </w:rPr>
        <w:t>Springer.</w:t>
      </w:r>
    </w:p>
    <w:p w:rsidR="00B77999" w:rsidRDefault="00D9490F">
      <w:pPr>
        <w:pStyle w:val="Corpsdetexte"/>
        <w:spacing w:before="259" w:line="249" w:lineRule="auto"/>
        <w:ind w:left="1210" w:right="1656" w:hanging="235"/>
        <w:jc w:val="both"/>
      </w:pPr>
      <w:bookmarkStart w:id="627" w:name="_bookmark493"/>
      <w:bookmarkEnd w:id="627"/>
      <w:r>
        <w:rPr>
          <w:spacing w:val="-4"/>
        </w:rPr>
        <w:t>Waltl,</w:t>
      </w:r>
      <w:r>
        <w:rPr>
          <w:spacing w:val="-19"/>
        </w:rPr>
        <w:t xml:space="preserve"> </w:t>
      </w:r>
      <w:r>
        <w:t>Bernhard,</w:t>
      </w:r>
      <w:r>
        <w:rPr>
          <w:spacing w:val="-19"/>
        </w:rPr>
        <w:t xml:space="preserve"> </w:t>
      </w:r>
      <w:r>
        <w:t>Bonczek,</w:t>
      </w:r>
      <w:r>
        <w:rPr>
          <w:spacing w:val="-19"/>
        </w:rPr>
        <w:t xml:space="preserve"> </w:t>
      </w:r>
      <w:r>
        <w:t>Georg,</w:t>
      </w:r>
      <w:r>
        <w:rPr>
          <w:spacing w:val="-19"/>
        </w:rPr>
        <w:t xml:space="preserve"> </w:t>
      </w:r>
      <w:r>
        <w:t>&amp;</w:t>
      </w:r>
      <w:r>
        <w:rPr>
          <w:spacing w:val="-19"/>
        </w:rPr>
        <w:t xml:space="preserve"> </w:t>
      </w:r>
      <w:r>
        <w:t>Matthes,</w:t>
      </w:r>
      <w:r>
        <w:rPr>
          <w:spacing w:val="-19"/>
        </w:rPr>
        <w:t xml:space="preserve"> </w:t>
      </w:r>
      <w:r>
        <w:t>Florian.</w:t>
      </w:r>
      <w:r>
        <w:rPr>
          <w:spacing w:val="-18"/>
        </w:rPr>
        <w:t xml:space="preserve"> </w:t>
      </w:r>
      <w:r>
        <w:t>2018.</w:t>
      </w:r>
      <w:r>
        <w:rPr>
          <w:spacing w:val="-5"/>
        </w:rPr>
        <w:t xml:space="preserve"> </w:t>
      </w:r>
      <w:r>
        <w:t>Rule-based</w:t>
      </w:r>
      <w:r>
        <w:rPr>
          <w:spacing w:val="-19"/>
        </w:rPr>
        <w:t xml:space="preserve"> </w:t>
      </w:r>
      <w:r>
        <w:t xml:space="preserve">In- formation Extraction : Advantages, Limitations, And Perspectives. </w:t>
      </w:r>
      <w:r>
        <w:rPr>
          <w:rFonts w:ascii="Times New Roman"/>
          <w:i/>
        </w:rPr>
        <w:t>Jus- letter IT</w:t>
      </w:r>
      <w:r>
        <w:t>,</w:t>
      </w:r>
      <w:r>
        <w:rPr>
          <w:spacing w:val="-1"/>
        </w:rPr>
        <w:t xml:space="preserve"> </w:t>
      </w:r>
      <w:r>
        <w:t>Feb.</w:t>
      </w:r>
    </w:p>
    <w:p w:rsidR="00B77999" w:rsidRDefault="00D9490F">
      <w:pPr>
        <w:spacing w:before="265" w:line="249" w:lineRule="auto"/>
        <w:ind w:left="1210" w:right="1656" w:hanging="235"/>
        <w:jc w:val="both"/>
        <w:rPr>
          <w:sz w:val="24"/>
        </w:rPr>
      </w:pPr>
      <w:bookmarkStart w:id="628" w:name="_bookmark494"/>
      <w:bookmarkEnd w:id="628"/>
      <w:r>
        <w:rPr>
          <w:sz w:val="24"/>
        </w:rPr>
        <w:t xml:space="preserve">Wang, Fei, &amp; Sun, Jimeng. 2015. Survey on distance metric learning and dimensionality reduction in data mining. </w:t>
      </w:r>
      <w:r>
        <w:rPr>
          <w:rFonts w:ascii="Times New Roman" w:hAnsi="Times New Roman"/>
          <w:i/>
          <w:sz w:val="24"/>
        </w:rPr>
        <w:t>Data Mining and Knowledge Discovery</w:t>
      </w:r>
      <w:r>
        <w:rPr>
          <w:sz w:val="24"/>
        </w:rPr>
        <w:t xml:space="preserve">, </w:t>
      </w:r>
      <w:r>
        <w:rPr>
          <w:rFonts w:ascii="Times New Roman" w:hAnsi="Times New Roman"/>
          <w:b/>
          <w:sz w:val="24"/>
        </w:rPr>
        <w:t>29</w:t>
      </w:r>
      <w:r>
        <w:rPr>
          <w:sz w:val="24"/>
        </w:rPr>
        <w:t>(2), 534–564.</w:t>
      </w:r>
    </w:p>
    <w:p w:rsidR="00B77999" w:rsidRDefault="00D9490F">
      <w:pPr>
        <w:spacing w:before="264" w:line="252" w:lineRule="auto"/>
        <w:ind w:left="1210" w:right="1656" w:hanging="235"/>
        <w:jc w:val="both"/>
        <w:rPr>
          <w:sz w:val="24"/>
        </w:rPr>
      </w:pPr>
      <w:bookmarkStart w:id="629" w:name="_bookmark495"/>
      <w:bookmarkEnd w:id="629"/>
      <w:r>
        <w:rPr>
          <w:spacing w:val="-5"/>
          <w:sz w:val="24"/>
        </w:rPr>
        <w:t xml:space="preserve">Wang, </w:t>
      </w:r>
      <w:r>
        <w:rPr>
          <w:sz w:val="24"/>
        </w:rPr>
        <w:t xml:space="preserve">Sida, &amp; Manning, Christopher D. 2012. Baselines and bigrams : Simple, good sentiment and topic classification. </w:t>
      </w:r>
      <w:r>
        <w:rPr>
          <w:rFonts w:ascii="Times New Roman" w:hAnsi="Times New Roman"/>
          <w:i/>
          <w:sz w:val="24"/>
        </w:rPr>
        <w:t>Pages 90–94 of :</w:t>
      </w:r>
      <w:r>
        <w:rPr>
          <w:rFonts w:ascii="Times New Roman" w:hAnsi="Times New Roman"/>
          <w:i/>
          <w:spacing w:val="-28"/>
          <w:sz w:val="24"/>
        </w:rPr>
        <w:t xml:space="preserve"> </w:t>
      </w:r>
      <w:r>
        <w:rPr>
          <w:rFonts w:ascii="Times New Roman" w:hAnsi="Times New Roman"/>
          <w:i/>
          <w:sz w:val="24"/>
        </w:rPr>
        <w:t>Procee- dings of the 50th Annual Meeting of the Association for Computational Lin- guistics : Short Papers-Volume 2</w:t>
      </w:r>
      <w:r>
        <w:rPr>
          <w:sz w:val="24"/>
        </w:rPr>
        <w:t>. Association for Computational Linguis- tics.</w:t>
      </w:r>
    </w:p>
    <w:p w:rsidR="00B77999" w:rsidRDefault="00B77999">
      <w:pPr>
        <w:pStyle w:val="Corpsdetexte"/>
        <w:spacing w:before="8"/>
        <w:rPr>
          <w:sz w:val="22"/>
        </w:rPr>
      </w:pPr>
    </w:p>
    <w:p w:rsidR="00B77999" w:rsidRDefault="00D9490F">
      <w:pPr>
        <w:spacing w:line="249" w:lineRule="auto"/>
        <w:ind w:left="1210" w:right="1656" w:hanging="235"/>
        <w:jc w:val="both"/>
        <w:rPr>
          <w:sz w:val="24"/>
        </w:rPr>
      </w:pPr>
      <w:bookmarkStart w:id="630" w:name="_bookmark496"/>
      <w:bookmarkEnd w:id="630"/>
      <w:r>
        <w:rPr>
          <w:spacing w:val="-4"/>
          <w:sz w:val="24"/>
        </w:rPr>
        <w:t xml:space="preserve">Welch, </w:t>
      </w:r>
      <w:r>
        <w:rPr>
          <w:sz w:val="24"/>
        </w:rPr>
        <w:t xml:space="preserve">Lloyd R. 2003. Hidden Markov models and the </w:t>
      </w:r>
      <w:r>
        <w:rPr>
          <w:spacing w:val="-3"/>
          <w:sz w:val="24"/>
        </w:rPr>
        <w:t xml:space="preserve">Baum-Welch </w:t>
      </w:r>
      <w:r>
        <w:rPr>
          <w:sz w:val="24"/>
        </w:rPr>
        <w:t xml:space="preserve">algo- rithm. </w:t>
      </w:r>
      <w:r>
        <w:rPr>
          <w:rFonts w:ascii="Times New Roman" w:hAnsi="Times New Roman"/>
          <w:i/>
          <w:sz w:val="24"/>
        </w:rPr>
        <w:t>IEEE Information Theory Society Newsletter</w:t>
      </w:r>
      <w:r>
        <w:rPr>
          <w:sz w:val="24"/>
        </w:rPr>
        <w:t xml:space="preserve">, </w:t>
      </w:r>
      <w:r>
        <w:rPr>
          <w:rFonts w:ascii="Times New Roman" w:hAnsi="Times New Roman"/>
          <w:b/>
          <w:sz w:val="24"/>
        </w:rPr>
        <w:t>53</w:t>
      </w:r>
      <w:r>
        <w:rPr>
          <w:sz w:val="24"/>
        </w:rPr>
        <w:t>(4), 10–13.</w:t>
      </w:r>
    </w:p>
    <w:p w:rsidR="00B77999" w:rsidRDefault="00D9490F">
      <w:pPr>
        <w:pStyle w:val="Corpsdetexte"/>
        <w:spacing w:before="264" w:line="249" w:lineRule="auto"/>
        <w:ind w:left="1210" w:right="1656" w:hanging="235"/>
        <w:jc w:val="both"/>
      </w:pPr>
      <w:bookmarkStart w:id="631" w:name="_bookmark497"/>
      <w:bookmarkEnd w:id="631"/>
      <w:r>
        <w:rPr>
          <w:spacing w:val="-5"/>
        </w:rPr>
        <w:t>Wold,</w:t>
      </w:r>
      <w:r>
        <w:rPr>
          <w:spacing w:val="-13"/>
        </w:rPr>
        <w:t xml:space="preserve"> </w:t>
      </w:r>
      <w:r>
        <w:t>Herman.</w:t>
      </w:r>
      <w:r>
        <w:rPr>
          <w:spacing w:val="-12"/>
        </w:rPr>
        <w:t xml:space="preserve"> </w:t>
      </w:r>
      <w:r>
        <w:t>1966.</w:t>
      </w:r>
      <w:r>
        <w:rPr>
          <w:spacing w:val="5"/>
        </w:rPr>
        <w:t xml:space="preserve"> </w:t>
      </w:r>
      <w:r>
        <w:t>Estimation</w:t>
      </w:r>
      <w:r>
        <w:rPr>
          <w:spacing w:val="-13"/>
        </w:rPr>
        <w:t xml:space="preserve"> </w:t>
      </w:r>
      <w:r>
        <w:t>of</w:t>
      </w:r>
      <w:r>
        <w:rPr>
          <w:spacing w:val="-12"/>
        </w:rPr>
        <w:t xml:space="preserve"> </w:t>
      </w:r>
      <w:r>
        <w:t>principal</w:t>
      </w:r>
      <w:r>
        <w:rPr>
          <w:spacing w:val="-12"/>
        </w:rPr>
        <w:t xml:space="preserve"> </w:t>
      </w:r>
      <w:r>
        <w:t>components</w:t>
      </w:r>
      <w:r>
        <w:rPr>
          <w:spacing w:val="-13"/>
        </w:rPr>
        <w:t xml:space="preserve"> </w:t>
      </w:r>
      <w:r>
        <w:t>and</w:t>
      </w:r>
      <w:r>
        <w:rPr>
          <w:spacing w:val="-12"/>
        </w:rPr>
        <w:t xml:space="preserve"> </w:t>
      </w:r>
      <w:r>
        <w:t>related</w:t>
      </w:r>
      <w:r>
        <w:rPr>
          <w:spacing w:val="-12"/>
        </w:rPr>
        <w:t xml:space="preserve"> </w:t>
      </w:r>
      <w:r>
        <w:t xml:space="preserve">mo- dels by iterative least squares. </w:t>
      </w:r>
      <w:r>
        <w:rPr>
          <w:rFonts w:ascii="Times New Roman" w:hAnsi="Times New Roman"/>
          <w:i/>
        </w:rPr>
        <w:t>Multivariate Analysis</w:t>
      </w:r>
      <w:r>
        <w:t>,</w:t>
      </w:r>
      <w:r>
        <w:rPr>
          <w:spacing w:val="16"/>
        </w:rPr>
        <w:t xml:space="preserve"> </w:t>
      </w:r>
      <w:r>
        <w:t>391–420.</w:t>
      </w:r>
    </w:p>
    <w:p w:rsidR="00B77999" w:rsidRDefault="00D9490F">
      <w:pPr>
        <w:spacing w:before="263" w:line="249" w:lineRule="auto"/>
        <w:ind w:left="1210" w:right="1656" w:hanging="235"/>
        <w:jc w:val="both"/>
        <w:rPr>
          <w:sz w:val="24"/>
        </w:rPr>
      </w:pPr>
      <w:bookmarkStart w:id="632" w:name="_bookmark498"/>
      <w:bookmarkEnd w:id="632"/>
      <w:r>
        <w:rPr>
          <w:sz w:val="24"/>
        </w:rPr>
        <w:t xml:space="preserve">Wu, Haibing, Gu, Xiaodong, &amp; Gu, Yiwei. 2017. Balancing between over- weighting and under-weighting in supervised term weighting. </w:t>
      </w:r>
      <w:r>
        <w:rPr>
          <w:rFonts w:ascii="Times New Roman" w:hAnsi="Times New Roman"/>
          <w:i/>
          <w:sz w:val="24"/>
        </w:rPr>
        <w:t>Informa- tion Processing &amp; Management</w:t>
      </w:r>
      <w:r>
        <w:rPr>
          <w:sz w:val="24"/>
        </w:rPr>
        <w:t xml:space="preserve">, </w:t>
      </w:r>
      <w:r>
        <w:rPr>
          <w:rFonts w:ascii="Times New Roman" w:hAnsi="Times New Roman"/>
          <w:b/>
          <w:sz w:val="24"/>
        </w:rPr>
        <w:t>53</w:t>
      </w:r>
      <w:r>
        <w:rPr>
          <w:sz w:val="24"/>
        </w:rPr>
        <w:t>(2), 547–557.</w:t>
      </w:r>
    </w:p>
    <w:p w:rsidR="00B77999" w:rsidRDefault="00D9490F">
      <w:pPr>
        <w:pStyle w:val="Corpsdetexte"/>
        <w:spacing w:before="264" w:line="249" w:lineRule="auto"/>
        <w:ind w:left="1210" w:right="1656" w:hanging="235"/>
        <w:jc w:val="both"/>
      </w:pPr>
      <w:bookmarkStart w:id="633" w:name="_bookmark499"/>
      <w:bookmarkEnd w:id="633"/>
      <w:r>
        <w:rPr>
          <w:spacing w:val="-4"/>
        </w:rPr>
        <w:t xml:space="preserve">Wu, </w:t>
      </w:r>
      <w:r>
        <w:rPr>
          <w:spacing w:val="-5"/>
        </w:rPr>
        <w:t xml:space="preserve">Harry, </w:t>
      </w:r>
      <w:r>
        <w:t xml:space="preserve">&amp; Salton, Gerard. 1981. A comparison of search term weigh- ting : term relevance vs. inverse document </w:t>
      </w:r>
      <w:r>
        <w:rPr>
          <w:spacing w:val="-4"/>
        </w:rPr>
        <w:t>frequency.</w:t>
      </w:r>
      <w:r>
        <w:rPr>
          <w:spacing w:val="49"/>
        </w:rPr>
        <w:t xml:space="preserve"> </w:t>
      </w:r>
      <w:r>
        <w:rPr>
          <w:rFonts w:ascii="Times New Roman" w:hAnsi="Times New Roman"/>
          <w:i/>
        </w:rPr>
        <w:t>Pages 30–39 of : ACM SIGIR Forum</w:t>
      </w:r>
      <w:r>
        <w:t>, vol. 16. ACM.</w:t>
      </w:r>
    </w:p>
    <w:p w:rsidR="00B77999" w:rsidRPr="00185C4E" w:rsidRDefault="00D9490F">
      <w:pPr>
        <w:pStyle w:val="Corpsdetexte"/>
        <w:spacing w:before="265" w:line="249" w:lineRule="auto"/>
        <w:ind w:left="1210" w:right="1656" w:hanging="235"/>
        <w:jc w:val="both"/>
        <w:rPr>
          <w:lang w:val="fr-FR"/>
        </w:rPr>
      </w:pPr>
      <w:bookmarkStart w:id="634" w:name="_bookmark500"/>
      <w:bookmarkEnd w:id="634"/>
      <w:r>
        <w:t xml:space="preserve">Wyner, Adam, &amp; Peters, Wim. 2010. Lexical Semantics and Expert Legal Knowledge towards the Identification of Legal Case Factors. </w:t>
      </w:r>
      <w:r w:rsidRPr="00185C4E">
        <w:rPr>
          <w:rFonts w:ascii="Times New Roman" w:hAnsi="Times New Roman"/>
          <w:i/>
          <w:lang w:val="fr-FR"/>
        </w:rPr>
        <w:t>Pages 127– 136 of : JURIX</w:t>
      </w:r>
      <w:r w:rsidRPr="00185C4E">
        <w:rPr>
          <w:lang w:val="fr-FR"/>
        </w:rPr>
        <w:t>, vol. 10.</w:t>
      </w:r>
    </w:p>
    <w:p w:rsidR="00B77999" w:rsidRDefault="00D9490F">
      <w:pPr>
        <w:spacing w:before="265" w:line="252" w:lineRule="auto"/>
        <w:ind w:left="1210" w:right="1656" w:hanging="235"/>
        <w:jc w:val="both"/>
        <w:rPr>
          <w:sz w:val="24"/>
        </w:rPr>
      </w:pPr>
      <w:bookmarkStart w:id="635" w:name="_bookmark501"/>
      <w:bookmarkEnd w:id="635"/>
      <w:r w:rsidRPr="00185C4E">
        <w:rPr>
          <w:sz w:val="24"/>
          <w:lang w:val="fr-FR"/>
        </w:rPr>
        <w:t xml:space="preserve">Wyner, Adam, Mochales-Palau, Raquel, Moens, Marie-Francine, &amp; Mil- ward, David. </w:t>
      </w:r>
      <w:r>
        <w:rPr>
          <w:sz w:val="24"/>
        </w:rPr>
        <w:t xml:space="preserve">2010. Approaches to text mining arguments from legal cases. </w:t>
      </w:r>
      <w:r>
        <w:rPr>
          <w:rFonts w:ascii="Times New Roman" w:hAnsi="Times New Roman"/>
          <w:i/>
          <w:sz w:val="24"/>
        </w:rPr>
        <w:t>Pages 60–79 of : Semantic Processing of Legal Texts : where the Lan- guage of Law Meets the Law of Language</w:t>
      </w:r>
      <w:r>
        <w:rPr>
          <w:sz w:val="24"/>
        </w:rPr>
        <w:t>. Berlin, Heidelberg : Springer- Verlag.</w:t>
      </w:r>
    </w:p>
    <w:p w:rsidR="00B77999" w:rsidRDefault="00B77999">
      <w:pPr>
        <w:spacing w:line="252" w:lineRule="auto"/>
        <w:jc w:val="both"/>
        <w:rPr>
          <w:sz w:val="24"/>
        </w:rPr>
        <w:sectPr w:rsidR="00B77999">
          <w:pgSz w:w="11910" w:h="16840"/>
          <w:pgMar w:top="2180" w:right="0" w:bottom="280" w:left="1500" w:header="1885" w:footer="0" w:gutter="0"/>
          <w:cols w:space="720"/>
        </w:sectPr>
      </w:pPr>
    </w:p>
    <w:p w:rsidR="00B77999" w:rsidRDefault="00B77999">
      <w:pPr>
        <w:pStyle w:val="Corpsdetexte"/>
        <w:spacing w:before="5"/>
        <w:rPr>
          <w:sz w:val="28"/>
        </w:rPr>
      </w:pPr>
    </w:p>
    <w:p w:rsidR="00B77999" w:rsidRDefault="00D9490F">
      <w:pPr>
        <w:spacing w:before="105" w:line="249" w:lineRule="auto"/>
        <w:ind w:left="373" w:right="2493" w:hanging="235"/>
        <w:jc w:val="both"/>
        <w:rPr>
          <w:sz w:val="24"/>
        </w:rPr>
      </w:pPr>
      <w:bookmarkStart w:id="636" w:name="_bookmark502"/>
      <w:bookmarkEnd w:id="636"/>
      <w:r>
        <w:rPr>
          <w:sz w:val="24"/>
        </w:rPr>
        <w:t xml:space="preserve">Wyner, Adam Z. 2010. Towards annotating and extracting textual legal case elements. </w:t>
      </w:r>
      <w:r>
        <w:rPr>
          <w:rFonts w:ascii="Times New Roman" w:hAnsi="Times New Roman"/>
          <w:i/>
          <w:sz w:val="24"/>
        </w:rPr>
        <w:t>Informatica e Diritto : special issue on legal ontologies and artificial intelligent techniques</w:t>
      </w:r>
      <w:r>
        <w:rPr>
          <w:sz w:val="24"/>
        </w:rPr>
        <w:t xml:space="preserve">, </w:t>
      </w:r>
      <w:r>
        <w:rPr>
          <w:rFonts w:ascii="Times New Roman" w:hAnsi="Times New Roman"/>
          <w:b/>
          <w:sz w:val="24"/>
        </w:rPr>
        <w:t>19</w:t>
      </w:r>
      <w:r>
        <w:rPr>
          <w:sz w:val="24"/>
        </w:rPr>
        <w:t>(1-2), 9–18.</w:t>
      </w:r>
    </w:p>
    <w:p w:rsidR="00B77999" w:rsidRDefault="00D9490F">
      <w:pPr>
        <w:spacing w:before="203" w:line="249" w:lineRule="auto"/>
        <w:ind w:left="373" w:right="2493" w:hanging="235"/>
        <w:jc w:val="both"/>
        <w:rPr>
          <w:sz w:val="24"/>
        </w:rPr>
      </w:pPr>
      <w:bookmarkStart w:id="637" w:name="_bookmark503"/>
      <w:bookmarkEnd w:id="637"/>
      <w:r>
        <w:rPr>
          <w:sz w:val="24"/>
        </w:rPr>
        <w:t xml:space="preserve">Xiao, Richard. 2010. Corpus Creation. </w:t>
      </w:r>
      <w:r>
        <w:rPr>
          <w:rFonts w:ascii="Times New Roman" w:hAnsi="Times New Roman"/>
          <w:i/>
          <w:sz w:val="24"/>
        </w:rPr>
        <w:t xml:space="preserve">Chap. 7, page 146–165 of : </w:t>
      </w:r>
      <w:r>
        <w:rPr>
          <w:sz w:val="24"/>
        </w:rPr>
        <w:t>Nitin Indurkhya</w:t>
      </w:r>
      <w:r>
        <w:rPr>
          <w:spacing w:val="-12"/>
          <w:sz w:val="24"/>
        </w:rPr>
        <w:t xml:space="preserve"> </w:t>
      </w:r>
      <w:r>
        <w:rPr>
          <w:sz w:val="24"/>
        </w:rPr>
        <w:t>and</w:t>
      </w:r>
      <w:r>
        <w:rPr>
          <w:spacing w:val="-11"/>
          <w:sz w:val="24"/>
        </w:rPr>
        <w:t xml:space="preserve"> </w:t>
      </w:r>
      <w:r>
        <w:rPr>
          <w:sz w:val="24"/>
        </w:rPr>
        <w:t>Fred</w:t>
      </w:r>
      <w:r>
        <w:rPr>
          <w:spacing w:val="-11"/>
          <w:sz w:val="24"/>
        </w:rPr>
        <w:t xml:space="preserve"> </w:t>
      </w:r>
      <w:r>
        <w:rPr>
          <w:sz w:val="24"/>
        </w:rPr>
        <w:t>J</w:t>
      </w:r>
      <w:r>
        <w:rPr>
          <w:spacing w:val="-12"/>
          <w:sz w:val="24"/>
        </w:rPr>
        <w:t xml:space="preserve"> </w:t>
      </w:r>
      <w:r>
        <w:rPr>
          <w:sz w:val="24"/>
        </w:rPr>
        <w:t>.</w:t>
      </w:r>
      <w:r>
        <w:rPr>
          <w:spacing w:val="-11"/>
          <w:sz w:val="24"/>
        </w:rPr>
        <w:t xml:space="preserve"> </w:t>
      </w:r>
      <w:r>
        <w:rPr>
          <w:sz w:val="24"/>
        </w:rPr>
        <w:t>Damerau</w:t>
      </w:r>
      <w:r>
        <w:rPr>
          <w:spacing w:val="-11"/>
          <w:sz w:val="24"/>
        </w:rPr>
        <w:t xml:space="preserve"> </w:t>
      </w:r>
      <w:r>
        <w:rPr>
          <w:sz w:val="24"/>
        </w:rPr>
        <w:t>(ed),</w:t>
      </w:r>
      <w:r>
        <w:rPr>
          <w:spacing w:val="-12"/>
          <w:sz w:val="24"/>
        </w:rPr>
        <w:t xml:space="preserve"> </w:t>
      </w:r>
      <w:r>
        <w:rPr>
          <w:rFonts w:ascii="Times New Roman" w:hAnsi="Times New Roman"/>
          <w:i/>
          <w:sz w:val="24"/>
        </w:rPr>
        <w:t>Handbook</w:t>
      </w:r>
      <w:r>
        <w:rPr>
          <w:rFonts w:ascii="Times New Roman" w:hAnsi="Times New Roman"/>
          <w:i/>
          <w:spacing w:val="-13"/>
          <w:sz w:val="24"/>
        </w:rPr>
        <w:t xml:space="preserve"> </w:t>
      </w:r>
      <w:r>
        <w:rPr>
          <w:rFonts w:ascii="Times New Roman" w:hAnsi="Times New Roman"/>
          <w:i/>
          <w:sz w:val="24"/>
        </w:rPr>
        <w:t>of</w:t>
      </w:r>
      <w:r>
        <w:rPr>
          <w:rFonts w:ascii="Times New Roman" w:hAnsi="Times New Roman"/>
          <w:i/>
          <w:spacing w:val="-13"/>
          <w:sz w:val="24"/>
        </w:rPr>
        <w:t xml:space="preserve"> </w:t>
      </w:r>
      <w:r>
        <w:rPr>
          <w:rFonts w:ascii="Times New Roman" w:hAnsi="Times New Roman"/>
          <w:i/>
          <w:sz w:val="24"/>
        </w:rPr>
        <w:t>Natural</w:t>
      </w:r>
      <w:r>
        <w:rPr>
          <w:rFonts w:ascii="Times New Roman" w:hAnsi="Times New Roman"/>
          <w:i/>
          <w:spacing w:val="-14"/>
          <w:sz w:val="24"/>
        </w:rPr>
        <w:t xml:space="preserve"> </w:t>
      </w:r>
      <w:r>
        <w:rPr>
          <w:rFonts w:ascii="Times New Roman" w:hAnsi="Times New Roman"/>
          <w:i/>
          <w:sz w:val="24"/>
        </w:rPr>
        <w:t>Language</w:t>
      </w:r>
      <w:r>
        <w:rPr>
          <w:rFonts w:ascii="Times New Roman" w:hAnsi="Times New Roman"/>
          <w:i/>
          <w:spacing w:val="-13"/>
          <w:sz w:val="24"/>
        </w:rPr>
        <w:t xml:space="preserve"> </w:t>
      </w:r>
      <w:r>
        <w:rPr>
          <w:rFonts w:ascii="Times New Roman" w:hAnsi="Times New Roman"/>
          <w:i/>
          <w:sz w:val="24"/>
        </w:rPr>
        <w:t>Pro- cessing</w:t>
      </w:r>
      <w:r>
        <w:rPr>
          <w:sz w:val="24"/>
        </w:rPr>
        <w:t>, Second edn. Chapman and</w:t>
      </w:r>
      <w:r>
        <w:rPr>
          <w:spacing w:val="-27"/>
          <w:sz w:val="24"/>
        </w:rPr>
        <w:t xml:space="preserve"> </w:t>
      </w:r>
      <w:r>
        <w:rPr>
          <w:sz w:val="24"/>
        </w:rPr>
        <w:t>Hall.</w:t>
      </w:r>
    </w:p>
    <w:p w:rsidR="00B77999" w:rsidRDefault="00D9490F">
      <w:pPr>
        <w:spacing w:before="207" w:line="249" w:lineRule="auto"/>
        <w:ind w:left="373" w:right="2493" w:hanging="235"/>
        <w:jc w:val="both"/>
        <w:rPr>
          <w:sz w:val="24"/>
        </w:rPr>
      </w:pPr>
      <w:bookmarkStart w:id="638" w:name="_bookmark504"/>
      <w:bookmarkEnd w:id="638"/>
      <w:r>
        <w:rPr>
          <w:sz w:val="24"/>
        </w:rPr>
        <w:t xml:space="preserve">Xie, Pengtao, &amp; Xing, Eric P. 2013. Integrating document clustering and topic modeling. </w:t>
      </w:r>
      <w:r>
        <w:rPr>
          <w:rFonts w:ascii="Times New Roman"/>
          <w:i/>
          <w:sz w:val="24"/>
        </w:rPr>
        <w:t>In : Proceedings of the Twenty-Ninth Conference on Uncer- tainty in Artificial Intelligence (UAI2013)</w:t>
      </w:r>
      <w:r>
        <w:rPr>
          <w:sz w:val="24"/>
        </w:rPr>
        <w:t>.</w:t>
      </w:r>
    </w:p>
    <w:p w:rsidR="00B77999" w:rsidRDefault="00D9490F">
      <w:pPr>
        <w:spacing w:before="207" w:line="252" w:lineRule="auto"/>
        <w:ind w:left="373" w:right="2493" w:hanging="235"/>
        <w:jc w:val="both"/>
        <w:rPr>
          <w:sz w:val="24"/>
        </w:rPr>
      </w:pPr>
      <w:bookmarkStart w:id="639" w:name="_bookmark505"/>
      <w:bookmarkEnd w:id="639"/>
      <w:r>
        <w:rPr>
          <w:sz w:val="24"/>
        </w:rPr>
        <w:t xml:space="preserve">Yadav, Vikas, &amp; Bethard, Steven. 2018. A Survey on Recent Advances in Named Entity Recognition from Deep Learning models. </w:t>
      </w:r>
      <w:r>
        <w:rPr>
          <w:rFonts w:ascii="Times New Roman" w:hAnsi="Times New Roman"/>
          <w:i/>
          <w:sz w:val="24"/>
        </w:rPr>
        <w:t>Pages 2145– 2158 of : Proceedings of the 27th International Conference on Computational Linguistics</w:t>
      </w:r>
      <w:r>
        <w:rPr>
          <w:sz w:val="24"/>
        </w:rPr>
        <w:t>.</w:t>
      </w:r>
    </w:p>
    <w:p w:rsidR="00B77999" w:rsidRDefault="00D9490F">
      <w:pPr>
        <w:spacing w:before="198" w:line="249" w:lineRule="auto"/>
        <w:ind w:left="373" w:right="2493" w:hanging="235"/>
        <w:jc w:val="both"/>
        <w:rPr>
          <w:sz w:val="24"/>
        </w:rPr>
      </w:pPr>
      <w:bookmarkStart w:id="640" w:name="_bookmark506"/>
      <w:bookmarkEnd w:id="640"/>
      <w:r>
        <w:rPr>
          <w:spacing w:val="-5"/>
          <w:sz w:val="24"/>
        </w:rPr>
        <w:t>Yang,</w:t>
      </w:r>
      <w:r>
        <w:rPr>
          <w:spacing w:val="-26"/>
          <w:sz w:val="24"/>
        </w:rPr>
        <w:t xml:space="preserve"> </w:t>
      </w:r>
      <w:r>
        <w:rPr>
          <w:sz w:val="24"/>
        </w:rPr>
        <w:t>Bishan,</w:t>
      </w:r>
      <w:r>
        <w:rPr>
          <w:spacing w:val="-26"/>
          <w:sz w:val="24"/>
        </w:rPr>
        <w:t xml:space="preserve"> </w:t>
      </w:r>
      <w:r>
        <w:rPr>
          <w:sz w:val="24"/>
        </w:rPr>
        <w:t>&amp;</w:t>
      </w:r>
      <w:r>
        <w:rPr>
          <w:spacing w:val="-26"/>
          <w:sz w:val="24"/>
        </w:rPr>
        <w:t xml:space="preserve"> </w:t>
      </w:r>
      <w:r>
        <w:rPr>
          <w:sz w:val="24"/>
        </w:rPr>
        <w:t>Mitchell,</w:t>
      </w:r>
      <w:r>
        <w:rPr>
          <w:spacing w:val="-26"/>
          <w:sz w:val="24"/>
        </w:rPr>
        <w:t xml:space="preserve"> </w:t>
      </w:r>
      <w:r>
        <w:rPr>
          <w:spacing w:val="-6"/>
          <w:sz w:val="24"/>
        </w:rPr>
        <w:t>Tom.</w:t>
      </w:r>
      <w:r>
        <w:rPr>
          <w:spacing w:val="-26"/>
          <w:sz w:val="24"/>
        </w:rPr>
        <w:t xml:space="preserve"> </w:t>
      </w:r>
      <w:r>
        <w:rPr>
          <w:sz w:val="24"/>
        </w:rPr>
        <w:t>2016.</w:t>
      </w:r>
      <w:r>
        <w:rPr>
          <w:spacing w:val="-19"/>
          <w:sz w:val="24"/>
        </w:rPr>
        <w:t xml:space="preserve"> </w:t>
      </w:r>
      <w:r>
        <w:rPr>
          <w:sz w:val="24"/>
        </w:rPr>
        <w:t>Joint</w:t>
      </w:r>
      <w:r>
        <w:rPr>
          <w:spacing w:val="-26"/>
          <w:sz w:val="24"/>
        </w:rPr>
        <w:t xml:space="preserve"> </w:t>
      </w:r>
      <w:r>
        <w:rPr>
          <w:sz w:val="24"/>
        </w:rPr>
        <w:t>Extraction</w:t>
      </w:r>
      <w:r>
        <w:rPr>
          <w:spacing w:val="-26"/>
          <w:sz w:val="24"/>
        </w:rPr>
        <w:t xml:space="preserve"> </w:t>
      </w:r>
      <w:r>
        <w:rPr>
          <w:sz w:val="24"/>
        </w:rPr>
        <w:t>of</w:t>
      </w:r>
      <w:r>
        <w:rPr>
          <w:spacing w:val="-26"/>
          <w:sz w:val="24"/>
        </w:rPr>
        <w:t xml:space="preserve"> </w:t>
      </w:r>
      <w:r>
        <w:rPr>
          <w:sz w:val="24"/>
        </w:rPr>
        <w:t>Events</w:t>
      </w:r>
      <w:r>
        <w:rPr>
          <w:spacing w:val="-26"/>
          <w:sz w:val="24"/>
        </w:rPr>
        <w:t xml:space="preserve"> </w:t>
      </w:r>
      <w:r>
        <w:rPr>
          <w:sz w:val="24"/>
        </w:rPr>
        <w:t>and</w:t>
      </w:r>
      <w:r>
        <w:rPr>
          <w:spacing w:val="-26"/>
          <w:sz w:val="24"/>
        </w:rPr>
        <w:t xml:space="preserve"> </w:t>
      </w:r>
      <w:r>
        <w:rPr>
          <w:sz w:val="24"/>
        </w:rPr>
        <w:t xml:space="preserve">Entities within a Document Context. </w:t>
      </w:r>
      <w:r>
        <w:rPr>
          <w:rFonts w:ascii="Times New Roman" w:hAnsi="Times New Roman"/>
          <w:i/>
          <w:sz w:val="24"/>
        </w:rPr>
        <w:t xml:space="preserve">Pages 289–299 of : Proceedings of NAACL- </w:t>
      </w:r>
      <w:r>
        <w:rPr>
          <w:rFonts w:ascii="Times New Roman" w:hAnsi="Times New Roman"/>
          <w:i/>
          <w:spacing w:val="-5"/>
          <w:sz w:val="24"/>
        </w:rPr>
        <w:t>HLT</w:t>
      </w:r>
      <w:r>
        <w:rPr>
          <w:spacing w:val="-5"/>
          <w:sz w:val="24"/>
        </w:rPr>
        <w:t>.</w:t>
      </w:r>
    </w:p>
    <w:p w:rsidR="00B77999" w:rsidRDefault="00D9490F">
      <w:pPr>
        <w:pStyle w:val="Corpsdetexte"/>
        <w:spacing w:before="207" w:line="249" w:lineRule="auto"/>
        <w:ind w:left="373" w:right="2493" w:hanging="235"/>
        <w:jc w:val="both"/>
      </w:pPr>
      <w:bookmarkStart w:id="641" w:name="_bookmark507"/>
      <w:bookmarkEnd w:id="641"/>
      <w:r>
        <w:t xml:space="preserve">Yang, Yiming, &amp; Pedersen, Jan O. 1997. A comparative study on feature selection in text categorization. </w:t>
      </w:r>
      <w:r>
        <w:rPr>
          <w:rFonts w:ascii="Times New Roman" w:hAnsi="Times New Roman"/>
          <w:i/>
        </w:rPr>
        <w:t>Pages 412–420 of : ICML</w:t>
      </w:r>
      <w:r>
        <w:t>, vol. 97.</w:t>
      </w:r>
    </w:p>
    <w:p w:rsidR="00B77999" w:rsidRDefault="00D9490F">
      <w:pPr>
        <w:spacing w:before="206" w:line="249" w:lineRule="auto"/>
        <w:ind w:left="373" w:right="2493" w:hanging="235"/>
        <w:jc w:val="both"/>
        <w:rPr>
          <w:sz w:val="24"/>
        </w:rPr>
      </w:pPr>
      <w:bookmarkStart w:id="642" w:name="_bookmark508"/>
      <w:bookmarkEnd w:id="642"/>
      <w:r>
        <w:rPr>
          <w:sz w:val="24"/>
        </w:rPr>
        <w:t>Zeng,</w:t>
      </w:r>
      <w:r>
        <w:rPr>
          <w:spacing w:val="-15"/>
          <w:sz w:val="24"/>
        </w:rPr>
        <w:t xml:space="preserve"> </w:t>
      </w:r>
      <w:r>
        <w:rPr>
          <w:sz w:val="24"/>
        </w:rPr>
        <w:t>Xue-Qiang,</w:t>
      </w:r>
      <w:r>
        <w:rPr>
          <w:spacing w:val="-14"/>
          <w:sz w:val="24"/>
        </w:rPr>
        <w:t xml:space="preserve"> </w:t>
      </w:r>
      <w:r>
        <w:rPr>
          <w:spacing w:val="-5"/>
          <w:sz w:val="24"/>
        </w:rPr>
        <w:t>Wang,</w:t>
      </w:r>
      <w:r>
        <w:rPr>
          <w:spacing w:val="-14"/>
          <w:sz w:val="24"/>
        </w:rPr>
        <w:t xml:space="preserve"> </w:t>
      </w:r>
      <w:r>
        <w:rPr>
          <w:spacing w:val="-3"/>
          <w:sz w:val="24"/>
        </w:rPr>
        <w:t>Ming-Wen,</w:t>
      </w:r>
      <w:r>
        <w:rPr>
          <w:spacing w:val="-14"/>
          <w:sz w:val="24"/>
        </w:rPr>
        <w:t xml:space="preserve"> </w:t>
      </w:r>
      <w:r>
        <w:rPr>
          <w:sz w:val="24"/>
        </w:rPr>
        <w:t>&amp;</w:t>
      </w:r>
      <w:r>
        <w:rPr>
          <w:spacing w:val="-14"/>
          <w:sz w:val="24"/>
        </w:rPr>
        <w:t xml:space="preserve"> </w:t>
      </w:r>
      <w:r>
        <w:rPr>
          <w:sz w:val="24"/>
        </w:rPr>
        <w:t>Nie,</w:t>
      </w:r>
      <w:r>
        <w:rPr>
          <w:spacing w:val="-14"/>
          <w:sz w:val="24"/>
        </w:rPr>
        <w:t xml:space="preserve"> </w:t>
      </w:r>
      <w:r>
        <w:rPr>
          <w:spacing w:val="-3"/>
          <w:sz w:val="24"/>
        </w:rPr>
        <w:t>Jian-Yun.</w:t>
      </w:r>
      <w:r>
        <w:rPr>
          <w:spacing w:val="-14"/>
          <w:sz w:val="24"/>
        </w:rPr>
        <w:t xml:space="preserve"> </w:t>
      </w:r>
      <w:r>
        <w:rPr>
          <w:sz w:val="24"/>
        </w:rPr>
        <w:t>2007.</w:t>
      </w:r>
      <w:r>
        <w:rPr>
          <w:spacing w:val="3"/>
          <w:sz w:val="24"/>
        </w:rPr>
        <w:t xml:space="preserve"> </w:t>
      </w:r>
      <w:r>
        <w:rPr>
          <w:spacing w:val="-6"/>
          <w:sz w:val="24"/>
        </w:rPr>
        <w:t>Text</w:t>
      </w:r>
      <w:r>
        <w:rPr>
          <w:spacing w:val="-14"/>
          <w:sz w:val="24"/>
        </w:rPr>
        <w:t xml:space="preserve"> </w:t>
      </w:r>
      <w:r>
        <w:rPr>
          <w:sz w:val="24"/>
        </w:rPr>
        <w:t>classifica- tion</w:t>
      </w:r>
      <w:r>
        <w:rPr>
          <w:spacing w:val="-13"/>
          <w:sz w:val="24"/>
        </w:rPr>
        <w:t xml:space="preserve"> </w:t>
      </w:r>
      <w:r>
        <w:rPr>
          <w:sz w:val="24"/>
        </w:rPr>
        <w:t>based</w:t>
      </w:r>
      <w:r>
        <w:rPr>
          <w:spacing w:val="-13"/>
          <w:sz w:val="24"/>
        </w:rPr>
        <w:t xml:space="preserve"> </w:t>
      </w:r>
      <w:r>
        <w:rPr>
          <w:sz w:val="24"/>
        </w:rPr>
        <w:t>on</w:t>
      </w:r>
      <w:r>
        <w:rPr>
          <w:spacing w:val="-13"/>
          <w:sz w:val="24"/>
        </w:rPr>
        <w:t xml:space="preserve"> </w:t>
      </w:r>
      <w:r>
        <w:rPr>
          <w:sz w:val="24"/>
        </w:rPr>
        <w:t>partial</w:t>
      </w:r>
      <w:r>
        <w:rPr>
          <w:spacing w:val="-13"/>
          <w:sz w:val="24"/>
        </w:rPr>
        <w:t xml:space="preserve"> </w:t>
      </w:r>
      <w:r>
        <w:rPr>
          <w:sz w:val="24"/>
        </w:rPr>
        <w:t>least</w:t>
      </w:r>
      <w:r>
        <w:rPr>
          <w:spacing w:val="-13"/>
          <w:sz w:val="24"/>
        </w:rPr>
        <w:t xml:space="preserve"> </w:t>
      </w:r>
      <w:r>
        <w:rPr>
          <w:sz w:val="24"/>
        </w:rPr>
        <w:t>square</w:t>
      </w:r>
      <w:r>
        <w:rPr>
          <w:spacing w:val="-13"/>
          <w:sz w:val="24"/>
        </w:rPr>
        <w:t xml:space="preserve"> </w:t>
      </w:r>
      <w:r>
        <w:rPr>
          <w:sz w:val="24"/>
        </w:rPr>
        <w:t>analysis.</w:t>
      </w:r>
      <w:r>
        <w:rPr>
          <w:spacing w:val="6"/>
          <w:sz w:val="24"/>
        </w:rPr>
        <w:t xml:space="preserve"> </w:t>
      </w:r>
      <w:r>
        <w:rPr>
          <w:rFonts w:ascii="Times New Roman" w:hAnsi="Times New Roman"/>
          <w:i/>
          <w:sz w:val="24"/>
        </w:rPr>
        <w:t>Pages</w:t>
      </w:r>
      <w:r>
        <w:rPr>
          <w:rFonts w:ascii="Times New Roman" w:hAnsi="Times New Roman"/>
          <w:i/>
          <w:spacing w:val="-15"/>
          <w:sz w:val="24"/>
        </w:rPr>
        <w:t xml:space="preserve"> </w:t>
      </w:r>
      <w:r>
        <w:rPr>
          <w:rFonts w:ascii="Times New Roman" w:hAnsi="Times New Roman"/>
          <w:i/>
          <w:sz w:val="24"/>
        </w:rPr>
        <w:t>834–838</w:t>
      </w:r>
      <w:r>
        <w:rPr>
          <w:rFonts w:ascii="Times New Roman" w:hAnsi="Times New Roman"/>
          <w:i/>
          <w:spacing w:val="-15"/>
          <w:sz w:val="24"/>
        </w:rPr>
        <w:t xml:space="preserve"> </w:t>
      </w:r>
      <w:r>
        <w:rPr>
          <w:rFonts w:ascii="Times New Roman" w:hAnsi="Times New Roman"/>
          <w:i/>
          <w:sz w:val="24"/>
        </w:rPr>
        <w:t>of</w:t>
      </w:r>
      <w:r>
        <w:rPr>
          <w:rFonts w:ascii="Times New Roman" w:hAnsi="Times New Roman"/>
          <w:i/>
          <w:spacing w:val="-15"/>
          <w:sz w:val="24"/>
        </w:rPr>
        <w:t xml:space="preserve"> </w:t>
      </w:r>
      <w:r>
        <w:rPr>
          <w:rFonts w:ascii="Times New Roman" w:hAnsi="Times New Roman"/>
          <w:i/>
          <w:sz w:val="24"/>
        </w:rPr>
        <w:t>:</w:t>
      </w:r>
      <w:r>
        <w:rPr>
          <w:rFonts w:ascii="Times New Roman" w:hAnsi="Times New Roman"/>
          <w:i/>
          <w:spacing w:val="-15"/>
          <w:sz w:val="24"/>
        </w:rPr>
        <w:t xml:space="preserve"> </w:t>
      </w:r>
      <w:r>
        <w:rPr>
          <w:rFonts w:ascii="Times New Roman" w:hAnsi="Times New Roman"/>
          <w:i/>
          <w:sz w:val="24"/>
        </w:rPr>
        <w:t>Proceedings of the 2007 ACM symposium on Applied computing</w:t>
      </w:r>
      <w:r>
        <w:rPr>
          <w:sz w:val="24"/>
        </w:rPr>
        <w:t>.</w:t>
      </w:r>
      <w:r>
        <w:rPr>
          <w:spacing w:val="52"/>
          <w:sz w:val="24"/>
        </w:rPr>
        <w:t xml:space="preserve"> </w:t>
      </w:r>
      <w:r>
        <w:rPr>
          <w:sz w:val="24"/>
        </w:rPr>
        <w:t>ACM.</w:t>
      </w:r>
    </w:p>
    <w:p w:rsidR="00B77999" w:rsidRDefault="00D9490F">
      <w:pPr>
        <w:spacing w:before="203" w:line="254" w:lineRule="auto"/>
        <w:ind w:left="373" w:right="2493" w:hanging="235"/>
        <w:jc w:val="both"/>
        <w:rPr>
          <w:sz w:val="24"/>
        </w:rPr>
      </w:pPr>
      <w:bookmarkStart w:id="643" w:name="_bookmark509"/>
      <w:bookmarkEnd w:id="643"/>
      <w:r>
        <w:rPr>
          <w:sz w:val="24"/>
        </w:rPr>
        <w:t xml:space="preserve">Zhu, Xiaojin. 2010. </w:t>
      </w:r>
      <w:r>
        <w:rPr>
          <w:rFonts w:ascii="Times New Roman"/>
          <w:i/>
          <w:sz w:val="24"/>
        </w:rPr>
        <w:t>Conditional Random Fields</w:t>
      </w:r>
      <w:r>
        <w:rPr>
          <w:sz w:val="24"/>
        </w:rPr>
        <w:t>. CS769 Spring 2010 Advan- ced Natural Language Processing.</w:t>
      </w:r>
    </w:p>
    <w:p w:rsidR="00B77999" w:rsidRDefault="00D9490F">
      <w:pPr>
        <w:spacing w:before="194" w:line="249" w:lineRule="auto"/>
        <w:ind w:left="373" w:right="2493" w:hanging="235"/>
        <w:jc w:val="both"/>
        <w:rPr>
          <w:sz w:val="24"/>
        </w:rPr>
      </w:pPr>
      <w:bookmarkStart w:id="644" w:name="_bookmark510"/>
      <w:bookmarkEnd w:id="644"/>
      <w:r>
        <w:rPr>
          <w:sz w:val="24"/>
        </w:rPr>
        <w:t xml:space="preserve">Zolotov, Vladimir, &amp; Kung, David. 2017. </w:t>
      </w:r>
      <w:r>
        <w:rPr>
          <w:rFonts w:ascii="Times New Roman"/>
          <w:i/>
          <w:sz w:val="24"/>
        </w:rPr>
        <w:t>Analysis and optimization of fasttext linear text classifier</w:t>
      </w:r>
      <w:r>
        <w:rPr>
          <w:sz w:val="24"/>
        </w:rPr>
        <w:t>. arXiv preprint arXiv :1702.05531 [cs.CL].</w:t>
      </w:r>
    </w:p>
    <w:p w:rsidR="00B77999" w:rsidRDefault="00B77999">
      <w:pPr>
        <w:spacing w:line="249" w:lineRule="auto"/>
        <w:jc w:val="both"/>
        <w:rPr>
          <w:sz w:val="24"/>
        </w:rPr>
        <w:sectPr w:rsidR="00B77999">
          <w:pgSz w:w="11910" w:h="16840"/>
          <w:pgMar w:top="2180" w:right="0" w:bottom="280" w:left="1500" w:header="1885" w:footer="0" w:gutter="0"/>
          <w:cols w:space="720"/>
        </w:sectPr>
      </w:pPr>
    </w:p>
    <w:p w:rsidR="00B77999" w:rsidRDefault="00B77999">
      <w:pPr>
        <w:pStyle w:val="Corpsdetexte"/>
        <w:spacing w:before="4"/>
        <w:rPr>
          <w:rFonts w:ascii="Times New Roman"/>
          <w:sz w:val="17"/>
        </w:rPr>
      </w:pPr>
    </w:p>
    <w:p w:rsidR="00B77999" w:rsidRDefault="00B77999">
      <w:pPr>
        <w:rPr>
          <w:rFonts w:ascii="Times New Roman"/>
          <w:sz w:val="17"/>
        </w:rPr>
        <w:sectPr w:rsidR="00B77999">
          <w:pgSz w:w="11910" w:h="16840"/>
          <w:pgMar w:top="2180" w:right="0" w:bottom="280" w:left="1500" w:header="1885" w:footer="0" w:gutter="0"/>
          <w:cols w:space="720"/>
        </w:sectPr>
      </w:pPr>
    </w:p>
    <w:p w:rsidR="00B77999" w:rsidRDefault="00B77999">
      <w:pPr>
        <w:pStyle w:val="Corpsdetexte"/>
        <w:rPr>
          <w:rFonts w:ascii="Times New Roman"/>
          <w:sz w:val="20"/>
        </w:rPr>
      </w:pPr>
    </w:p>
    <w:p w:rsidR="00B77999" w:rsidRDefault="00B77999">
      <w:pPr>
        <w:pStyle w:val="Corpsdetexte"/>
        <w:rPr>
          <w:rFonts w:ascii="Times New Roman"/>
          <w:sz w:val="20"/>
        </w:rPr>
      </w:pPr>
    </w:p>
    <w:p w:rsidR="00B77999" w:rsidRDefault="00B77999">
      <w:pPr>
        <w:pStyle w:val="Corpsdetexte"/>
        <w:rPr>
          <w:rFonts w:ascii="Times New Roman"/>
          <w:sz w:val="20"/>
        </w:rPr>
      </w:pPr>
    </w:p>
    <w:p w:rsidR="00B77999" w:rsidRDefault="00B77999">
      <w:pPr>
        <w:pStyle w:val="Corpsdetexte"/>
        <w:rPr>
          <w:rFonts w:ascii="Times New Roman"/>
          <w:sz w:val="20"/>
        </w:rPr>
      </w:pPr>
    </w:p>
    <w:p w:rsidR="00B77999" w:rsidRDefault="00B77999">
      <w:pPr>
        <w:pStyle w:val="Corpsdetexte"/>
        <w:rPr>
          <w:rFonts w:ascii="Times New Roman"/>
          <w:sz w:val="20"/>
        </w:rPr>
      </w:pPr>
    </w:p>
    <w:p w:rsidR="00B77999" w:rsidRDefault="00B77999">
      <w:pPr>
        <w:pStyle w:val="Corpsdetexte"/>
        <w:rPr>
          <w:rFonts w:ascii="Times New Roman"/>
          <w:sz w:val="20"/>
        </w:rPr>
      </w:pPr>
    </w:p>
    <w:p w:rsidR="00B77999" w:rsidRDefault="00B77999">
      <w:pPr>
        <w:pStyle w:val="Corpsdetexte"/>
        <w:rPr>
          <w:rFonts w:ascii="Times New Roman"/>
          <w:sz w:val="20"/>
        </w:rPr>
      </w:pPr>
    </w:p>
    <w:p w:rsidR="00B77999" w:rsidRDefault="00B77999">
      <w:pPr>
        <w:pStyle w:val="Corpsdetexte"/>
        <w:spacing w:before="2"/>
        <w:rPr>
          <w:rFonts w:ascii="Times New Roman"/>
        </w:rPr>
      </w:pPr>
    </w:p>
    <w:p w:rsidR="00B77999" w:rsidRPr="00185C4E" w:rsidRDefault="00D9490F">
      <w:pPr>
        <w:pStyle w:val="Heading1"/>
        <w:spacing w:before="105"/>
        <w:rPr>
          <w:lang w:val="fr-FR"/>
        </w:rPr>
      </w:pPr>
      <w:bookmarkStart w:id="645" w:name="Annexes"/>
      <w:bookmarkStart w:id="646" w:name="_bookmark511"/>
      <w:bookmarkEnd w:id="645"/>
      <w:bookmarkEnd w:id="646"/>
      <w:r w:rsidRPr="00185C4E">
        <w:rPr>
          <w:w w:val="110"/>
          <w:lang w:val="fr-FR"/>
        </w:rPr>
        <w:t>Annexes</w:t>
      </w:r>
    </w:p>
    <w:p w:rsidR="00B77999" w:rsidRPr="00185C4E" w:rsidRDefault="00B77999">
      <w:pPr>
        <w:pStyle w:val="Corpsdetexte"/>
        <w:spacing w:before="2"/>
        <w:rPr>
          <w:rFonts w:ascii="Times New Roman"/>
          <w:b/>
          <w:sz w:val="25"/>
          <w:lang w:val="fr-FR"/>
        </w:rPr>
      </w:pPr>
      <w:r w:rsidRPr="00B77999">
        <w:pict>
          <v:line id="_x0000_s1053" style="position:absolute;z-index:251495936;mso-wrap-distance-left:0;mso-wrap-distance-right:0;mso-position-horizontal-relative:page" from="81.95pt,17.45pt" to="470.5pt,17.45pt" strokeweight=".70308mm">
            <w10:wrap type="topAndBottom" anchorx="page"/>
          </v:line>
        </w:pict>
      </w:r>
    </w:p>
    <w:p w:rsidR="00B77999" w:rsidRPr="00185C4E" w:rsidRDefault="00B77999">
      <w:pPr>
        <w:pStyle w:val="Corpsdetexte"/>
        <w:spacing w:before="1"/>
        <w:rPr>
          <w:rFonts w:ascii="Times New Roman"/>
          <w:b/>
          <w:sz w:val="22"/>
          <w:lang w:val="fr-FR"/>
        </w:rPr>
      </w:pPr>
    </w:p>
    <w:p w:rsidR="00B77999" w:rsidRPr="00185C4E" w:rsidRDefault="00D9490F">
      <w:pPr>
        <w:spacing w:before="105"/>
        <w:ind w:left="139"/>
        <w:rPr>
          <w:rFonts w:ascii="Times New Roman" w:hAnsi="Times New Roman"/>
          <w:b/>
          <w:sz w:val="34"/>
          <w:lang w:val="fr-FR"/>
        </w:rPr>
      </w:pPr>
      <w:bookmarkStart w:id="647" w:name="Exemple_de_décision_judiciaire_annotée"/>
      <w:bookmarkStart w:id="648" w:name="_bookmark512"/>
      <w:bookmarkEnd w:id="647"/>
      <w:bookmarkEnd w:id="648"/>
      <w:r w:rsidRPr="00185C4E">
        <w:rPr>
          <w:rFonts w:ascii="Times New Roman" w:hAnsi="Times New Roman"/>
          <w:b/>
          <w:w w:val="110"/>
          <w:sz w:val="34"/>
          <w:lang w:val="fr-FR"/>
        </w:rPr>
        <w:t>A.iExemple de décision judiciaire annotée</w:t>
      </w:r>
    </w:p>
    <w:p w:rsidR="00B77999" w:rsidRPr="00185C4E" w:rsidRDefault="00B77999">
      <w:pPr>
        <w:pStyle w:val="Corpsdetexte"/>
        <w:spacing w:before="3"/>
        <w:rPr>
          <w:rFonts w:ascii="Times New Roman"/>
          <w:b/>
          <w:sz w:val="34"/>
          <w:lang w:val="fr-FR"/>
        </w:rPr>
      </w:pPr>
    </w:p>
    <w:p w:rsidR="00B77999" w:rsidRDefault="00B77999">
      <w:pPr>
        <w:tabs>
          <w:tab w:val="left" w:pos="4247"/>
        </w:tabs>
        <w:ind w:left="148"/>
        <w:rPr>
          <w:rFonts w:ascii="Times New Roman"/>
          <w:i/>
          <w:sz w:val="20"/>
        </w:rPr>
      </w:pPr>
      <w:r w:rsidRPr="00B77999">
        <w:pict>
          <v:shape id="_x0000_s1052" type="#_x0000_t202" style="position:absolute;left:0;text-align:left;margin-left:279.25pt;margin-top:1.3pt;width:8.1pt;height:18.05pt;z-index:-251407872;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Pr>
          <w:rFonts w:ascii="Times New Roman"/>
          <w:i/>
          <w:spacing w:val="8"/>
          <w:sz w:val="20"/>
        </w:rPr>
        <w:t xml:space="preserve">&lt;?xml </w:t>
      </w:r>
      <w:r w:rsidR="00D9490F">
        <w:rPr>
          <w:rFonts w:ascii="Times New Roman"/>
          <w:i/>
          <w:spacing w:val="59"/>
          <w:sz w:val="20"/>
        </w:rPr>
        <w:t xml:space="preserve"> </w:t>
      </w:r>
      <w:r w:rsidR="00D9490F">
        <w:rPr>
          <w:rFonts w:ascii="Times New Roman"/>
          <w:i/>
          <w:sz w:val="20"/>
        </w:rPr>
        <w:t>v</w:t>
      </w:r>
      <w:r w:rsidR="00D9490F">
        <w:rPr>
          <w:rFonts w:ascii="Times New Roman"/>
          <w:i/>
          <w:spacing w:val="-18"/>
          <w:sz w:val="20"/>
        </w:rPr>
        <w:t xml:space="preserve"> </w:t>
      </w:r>
      <w:r w:rsidR="00D9490F">
        <w:rPr>
          <w:rFonts w:ascii="Times New Roman"/>
          <w:i/>
          <w:sz w:val="20"/>
        </w:rPr>
        <w:t>e</w:t>
      </w:r>
      <w:r w:rsidR="00D9490F">
        <w:rPr>
          <w:rFonts w:ascii="Times New Roman"/>
          <w:i/>
          <w:spacing w:val="-18"/>
          <w:sz w:val="20"/>
        </w:rPr>
        <w:t xml:space="preserve"> </w:t>
      </w:r>
      <w:r w:rsidR="00D9490F">
        <w:rPr>
          <w:rFonts w:ascii="Times New Roman"/>
          <w:i/>
          <w:sz w:val="20"/>
        </w:rPr>
        <w:t>r</w:t>
      </w:r>
      <w:r w:rsidR="00D9490F">
        <w:rPr>
          <w:rFonts w:ascii="Times New Roman"/>
          <w:i/>
          <w:spacing w:val="-18"/>
          <w:sz w:val="20"/>
        </w:rPr>
        <w:t xml:space="preserve"> </w:t>
      </w:r>
      <w:r w:rsidR="00D9490F">
        <w:rPr>
          <w:rFonts w:ascii="Times New Roman"/>
          <w:i/>
          <w:sz w:val="20"/>
        </w:rPr>
        <w:t>s</w:t>
      </w:r>
      <w:r w:rsidR="00D9490F">
        <w:rPr>
          <w:rFonts w:ascii="Times New Roman"/>
          <w:i/>
          <w:spacing w:val="-17"/>
          <w:sz w:val="20"/>
        </w:rPr>
        <w:t xml:space="preserve"> </w:t>
      </w:r>
      <w:r w:rsidR="00D9490F">
        <w:rPr>
          <w:rFonts w:ascii="Times New Roman"/>
          <w:i/>
          <w:sz w:val="20"/>
        </w:rPr>
        <w:t>i</w:t>
      </w:r>
      <w:r w:rsidR="00D9490F">
        <w:rPr>
          <w:rFonts w:ascii="Times New Roman"/>
          <w:i/>
          <w:spacing w:val="-18"/>
          <w:sz w:val="20"/>
        </w:rPr>
        <w:t xml:space="preserve"> </w:t>
      </w:r>
      <w:r w:rsidR="00D9490F">
        <w:rPr>
          <w:rFonts w:ascii="Times New Roman"/>
          <w:i/>
          <w:sz w:val="20"/>
        </w:rPr>
        <w:t>o</w:t>
      </w:r>
      <w:r w:rsidR="00D9490F">
        <w:rPr>
          <w:rFonts w:ascii="Times New Roman"/>
          <w:i/>
          <w:spacing w:val="-18"/>
          <w:sz w:val="20"/>
        </w:rPr>
        <w:t xml:space="preserve"> </w:t>
      </w:r>
      <w:r w:rsidR="00D9490F">
        <w:rPr>
          <w:rFonts w:ascii="Times New Roman"/>
          <w:i/>
          <w:sz w:val="20"/>
        </w:rPr>
        <w:t>n</w:t>
      </w:r>
      <w:r w:rsidR="00D9490F">
        <w:rPr>
          <w:rFonts w:ascii="Times New Roman"/>
          <w:i/>
          <w:spacing w:val="4"/>
          <w:sz w:val="20"/>
        </w:rPr>
        <w:t xml:space="preserve"> </w:t>
      </w:r>
      <w:r w:rsidR="00D9490F">
        <w:rPr>
          <w:rFonts w:ascii="Times New Roman"/>
          <w:i/>
          <w:sz w:val="20"/>
        </w:rPr>
        <w:t>=</w:t>
      </w:r>
      <w:r w:rsidR="00D9490F">
        <w:rPr>
          <w:rFonts w:ascii="Times New Roman"/>
          <w:i/>
          <w:spacing w:val="-29"/>
          <w:sz w:val="20"/>
        </w:rPr>
        <w:t xml:space="preserve"> </w:t>
      </w:r>
      <w:r w:rsidR="00D9490F">
        <w:rPr>
          <w:rFonts w:ascii="Times New Roman"/>
          <w:i/>
          <w:sz w:val="20"/>
        </w:rPr>
        <w:t>"</w:t>
      </w:r>
      <w:r w:rsidR="00D9490F">
        <w:rPr>
          <w:rFonts w:ascii="Times New Roman"/>
          <w:i/>
          <w:spacing w:val="-28"/>
          <w:sz w:val="20"/>
        </w:rPr>
        <w:t xml:space="preserve"> </w:t>
      </w:r>
      <w:r w:rsidR="00D9490F">
        <w:rPr>
          <w:rFonts w:ascii="Times New Roman"/>
          <w:i/>
          <w:sz w:val="20"/>
        </w:rPr>
        <w:t>1</w:t>
      </w:r>
      <w:r w:rsidR="00D9490F">
        <w:rPr>
          <w:rFonts w:ascii="Times New Roman"/>
          <w:i/>
          <w:spacing w:val="-28"/>
          <w:sz w:val="20"/>
        </w:rPr>
        <w:t xml:space="preserve"> </w:t>
      </w:r>
      <w:r w:rsidR="00D9490F">
        <w:rPr>
          <w:rFonts w:ascii="Times New Roman"/>
          <w:i/>
          <w:sz w:val="20"/>
        </w:rPr>
        <w:t>.</w:t>
      </w:r>
      <w:r w:rsidR="00D9490F">
        <w:rPr>
          <w:rFonts w:ascii="Times New Roman"/>
          <w:i/>
          <w:spacing w:val="-28"/>
          <w:sz w:val="20"/>
        </w:rPr>
        <w:t xml:space="preserve"> </w:t>
      </w:r>
      <w:r w:rsidR="00D9490F">
        <w:rPr>
          <w:rFonts w:ascii="Times New Roman"/>
          <w:i/>
          <w:sz w:val="20"/>
        </w:rPr>
        <w:t>0</w:t>
      </w:r>
      <w:r w:rsidR="00D9490F">
        <w:rPr>
          <w:rFonts w:ascii="Times New Roman"/>
          <w:i/>
          <w:spacing w:val="-29"/>
          <w:sz w:val="20"/>
        </w:rPr>
        <w:t xml:space="preserve"> </w:t>
      </w:r>
      <w:r w:rsidR="00D9490F">
        <w:rPr>
          <w:rFonts w:ascii="Times New Roman"/>
          <w:i/>
          <w:sz w:val="20"/>
        </w:rPr>
        <w:t xml:space="preserve">"  </w:t>
      </w:r>
      <w:r w:rsidR="00D9490F">
        <w:rPr>
          <w:rFonts w:ascii="Times New Roman"/>
          <w:i/>
          <w:spacing w:val="22"/>
          <w:sz w:val="20"/>
        </w:rPr>
        <w:t xml:space="preserve"> </w:t>
      </w:r>
      <w:r w:rsidR="00D9490F">
        <w:rPr>
          <w:rFonts w:ascii="Times New Roman"/>
          <w:i/>
          <w:sz w:val="20"/>
        </w:rPr>
        <w:t>e</w:t>
      </w:r>
      <w:r w:rsidR="00D9490F">
        <w:rPr>
          <w:rFonts w:ascii="Times New Roman"/>
          <w:i/>
          <w:spacing w:val="-24"/>
          <w:sz w:val="20"/>
        </w:rPr>
        <w:t xml:space="preserve"> </w:t>
      </w:r>
      <w:r w:rsidR="00D9490F">
        <w:rPr>
          <w:rFonts w:ascii="Times New Roman"/>
          <w:i/>
          <w:sz w:val="20"/>
        </w:rPr>
        <w:t>n</w:t>
      </w:r>
      <w:r w:rsidR="00D9490F">
        <w:rPr>
          <w:rFonts w:ascii="Times New Roman"/>
          <w:i/>
          <w:spacing w:val="-24"/>
          <w:sz w:val="20"/>
        </w:rPr>
        <w:t xml:space="preserve"> </w:t>
      </w:r>
      <w:r w:rsidR="00D9490F">
        <w:rPr>
          <w:rFonts w:ascii="Times New Roman"/>
          <w:i/>
          <w:sz w:val="20"/>
        </w:rPr>
        <w:t>c</w:t>
      </w:r>
      <w:r w:rsidR="00D9490F">
        <w:rPr>
          <w:rFonts w:ascii="Times New Roman"/>
          <w:i/>
          <w:spacing w:val="-24"/>
          <w:sz w:val="20"/>
        </w:rPr>
        <w:t xml:space="preserve"> </w:t>
      </w:r>
      <w:r w:rsidR="00D9490F">
        <w:rPr>
          <w:rFonts w:ascii="Times New Roman"/>
          <w:i/>
          <w:sz w:val="20"/>
        </w:rPr>
        <w:t>o</w:t>
      </w:r>
      <w:r w:rsidR="00D9490F">
        <w:rPr>
          <w:rFonts w:ascii="Times New Roman"/>
          <w:i/>
          <w:spacing w:val="-24"/>
          <w:sz w:val="20"/>
        </w:rPr>
        <w:t xml:space="preserve"> </w:t>
      </w:r>
      <w:r w:rsidR="00D9490F">
        <w:rPr>
          <w:rFonts w:ascii="Times New Roman"/>
          <w:i/>
          <w:sz w:val="20"/>
        </w:rPr>
        <w:t>d</w:t>
      </w:r>
      <w:r w:rsidR="00D9490F">
        <w:rPr>
          <w:rFonts w:ascii="Times New Roman"/>
          <w:i/>
          <w:spacing w:val="-24"/>
          <w:sz w:val="20"/>
        </w:rPr>
        <w:t xml:space="preserve"> </w:t>
      </w:r>
      <w:r w:rsidR="00D9490F">
        <w:rPr>
          <w:rFonts w:ascii="Times New Roman"/>
          <w:i/>
          <w:sz w:val="20"/>
        </w:rPr>
        <w:t>i</w:t>
      </w:r>
      <w:r w:rsidR="00D9490F">
        <w:rPr>
          <w:rFonts w:ascii="Times New Roman"/>
          <w:i/>
          <w:spacing w:val="-25"/>
          <w:sz w:val="20"/>
        </w:rPr>
        <w:t xml:space="preserve"> </w:t>
      </w:r>
      <w:r w:rsidR="00D9490F">
        <w:rPr>
          <w:rFonts w:ascii="Times New Roman"/>
          <w:i/>
          <w:sz w:val="20"/>
        </w:rPr>
        <w:t>n</w:t>
      </w:r>
      <w:r w:rsidR="00D9490F">
        <w:rPr>
          <w:rFonts w:ascii="Times New Roman"/>
          <w:i/>
          <w:spacing w:val="-24"/>
          <w:sz w:val="20"/>
        </w:rPr>
        <w:t xml:space="preserve"> </w:t>
      </w:r>
      <w:r w:rsidR="00D9490F">
        <w:rPr>
          <w:rFonts w:ascii="Times New Roman"/>
          <w:i/>
          <w:sz w:val="20"/>
        </w:rPr>
        <w:t>g</w:t>
      </w:r>
      <w:r w:rsidR="00D9490F">
        <w:rPr>
          <w:rFonts w:ascii="Times New Roman"/>
          <w:i/>
          <w:spacing w:val="-17"/>
          <w:sz w:val="20"/>
        </w:rPr>
        <w:t xml:space="preserve"> </w:t>
      </w:r>
      <w:r w:rsidR="00D9490F">
        <w:rPr>
          <w:rFonts w:ascii="Times New Roman"/>
          <w:i/>
          <w:spacing w:val="3"/>
          <w:sz w:val="20"/>
        </w:rPr>
        <w:t>="</w:t>
      </w:r>
      <w:r w:rsidR="00D9490F">
        <w:rPr>
          <w:rFonts w:ascii="Times New Roman"/>
          <w:i/>
          <w:spacing w:val="-17"/>
          <w:sz w:val="20"/>
        </w:rPr>
        <w:t xml:space="preserve"> </w:t>
      </w:r>
      <w:r w:rsidR="00D9490F">
        <w:rPr>
          <w:rFonts w:ascii="Times New Roman"/>
          <w:i/>
          <w:sz w:val="20"/>
        </w:rPr>
        <w:t>u</w:t>
      </w:r>
      <w:r w:rsidR="00D9490F">
        <w:rPr>
          <w:rFonts w:ascii="Times New Roman"/>
          <w:i/>
          <w:spacing w:val="-25"/>
          <w:sz w:val="20"/>
        </w:rPr>
        <w:t xml:space="preserve"> </w:t>
      </w:r>
      <w:r w:rsidR="00D9490F">
        <w:rPr>
          <w:rFonts w:ascii="Times New Roman"/>
          <w:i/>
          <w:sz w:val="20"/>
        </w:rPr>
        <w:t>t</w:t>
      </w:r>
      <w:r w:rsidR="00D9490F">
        <w:rPr>
          <w:rFonts w:ascii="Times New Roman"/>
          <w:i/>
          <w:spacing w:val="-24"/>
          <w:sz w:val="20"/>
        </w:rPr>
        <w:t xml:space="preserve"> </w:t>
      </w:r>
      <w:r w:rsidR="00D9490F">
        <w:rPr>
          <w:rFonts w:ascii="Times New Roman"/>
          <w:i/>
          <w:sz w:val="20"/>
        </w:rPr>
        <w:t>f</w:t>
      </w:r>
      <w:r w:rsidR="00D9490F">
        <w:rPr>
          <w:rFonts w:ascii="Times New Roman"/>
          <w:i/>
          <w:sz w:val="20"/>
        </w:rPr>
        <w:tab/>
      </w:r>
      <w:r w:rsidR="00D9490F">
        <w:rPr>
          <w:rFonts w:ascii="Times New Roman"/>
          <w:i/>
          <w:spacing w:val="2"/>
          <w:sz w:val="20"/>
        </w:rPr>
        <w:t>8"?&gt;</w:t>
      </w:r>
    </w:p>
    <w:p w:rsidR="00B77999" w:rsidRDefault="00D9490F">
      <w:pPr>
        <w:spacing w:before="13"/>
        <w:ind w:left="138"/>
        <w:rPr>
          <w:sz w:val="20"/>
        </w:rPr>
      </w:pPr>
      <w:r>
        <w:rPr>
          <w:sz w:val="20"/>
        </w:rPr>
        <w:t>&lt;</w:t>
      </w:r>
      <w:r>
        <w:rPr>
          <w:color w:val="000099"/>
          <w:sz w:val="20"/>
        </w:rPr>
        <w:t>d e c i s i o n</w:t>
      </w:r>
      <w:r>
        <w:rPr>
          <w:sz w:val="20"/>
        </w:rPr>
        <w:t>&gt;</w:t>
      </w:r>
    </w:p>
    <w:p w:rsidR="00B77999" w:rsidRDefault="00B77999">
      <w:pPr>
        <w:pStyle w:val="Corpsdetexte"/>
        <w:rPr>
          <w:sz w:val="22"/>
        </w:rPr>
      </w:pPr>
    </w:p>
    <w:p w:rsidR="00B77999" w:rsidRDefault="00D9490F">
      <w:pPr>
        <w:spacing w:before="1"/>
        <w:ind w:left="138"/>
        <w:rPr>
          <w:sz w:val="20"/>
        </w:rPr>
      </w:pPr>
      <w:r>
        <w:rPr>
          <w:sz w:val="20"/>
        </w:rPr>
        <w:t>&lt;</w:t>
      </w:r>
      <w:r>
        <w:rPr>
          <w:color w:val="000099"/>
          <w:sz w:val="20"/>
        </w:rPr>
        <w:t>e n t e t e</w:t>
      </w:r>
      <w:r>
        <w:rPr>
          <w:sz w:val="20"/>
        </w:rPr>
        <w:t>&gt;</w:t>
      </w:r>
    </w:p>
    <w:p w:rsidR="00B77999" w:rsidRDefault="00D9490F">
      <w:pPr>
        <w:spacing w:before="11"/>
        <w:ind w:left="138"/>
        <w:rPr>
          <w:sz w:val="20"/>
        </w:rPr>
      </w:pPr>
      <w:r>
        <w:rPr>
          <w:sz w:val="20"/>
        </w:rPr>
        <w:t>&lt;</w:t>
      </w:r>
      <w:r>
        <w:rPr>
          <w:color w:val="000099"/>
          <w:sz w:val="20"/>
        </w:rPr>
        <w:t>j u r i d i c t i o n</w:t>
      </w:r>
      <w:r>
        <w:rPr>
          <w:sz w:val="20"/>
        </w:rPr>
        <w:t>&gt;Courd’appel&lt;/</w:t>
      </w:r>
      <w:r>
        <w:rPr>
          <w:color w:val="000099"/>
          <w:sz w:val="20"/>
        </w:rPr>
        <w:t>j u r i d i c t i o n</w:t>
      </w:r>
      <w:r>
        <w:rPr>
          <w:sz w:val="20"/>
        </w:rPr>
        <w:t>&gt;,&lt;</w:t>
      </w:r>
      <w:r>
        <w:rPr>
          <w:color w:val="000099"/>
          <w:sz w:val="20"/>
        </w:rPr>
        <w:t>v i l l e</w:t>
      </w:r>
      <w:r>
        <w:rPr>
          <w:sz w:val="20"/>
        </w:rPr>
        <w:t>&gt;Lyon&lt;/</w:t>
      </w:r>
    </w:p>
    <w:p w:rsidR="00B77999" w:rsidRDefault="00D9490F">
      <w:pPr>
        <w:tabs>
          <w:tab w:val="left" w:pos="2565"/>
        </w:tabs>
        <w:spacing w:before="23" w:line="225" w:lineRule="auto"/>
        <w:ind w:left="673" w:right="4032" w:hanging="100"/>
        <w:rPr>
          <w:sz w:val="20"/>
        </w:rPr>
      </w:pPr>
      <w:r>
        <w:rPr>
          <w:color w:val="000099"/>
          <w:sz w:val="20"/>
        </w:rPr>
        <w:t>v</w:t>
      </w:r>
      <w:r>
        <w:rPr>
          <w:color w:val="000099"/>
          <w:spacing w:val="-16"/>
          <w:sz w:val="20"/>
        </w:rPr>
        <w:t xml:space="preserve"> </w:t>
      </w:r>
      <w:r>
        <w:rPr>
          <w:color w:val="000099"/>
          <w:sz w:val="20"/>
        </w:rPr>
        <w:t>i</w:t>
      </w:r>
      <w:r>
        <w:rPr>
          <w:color w:val="000099"/>
          <w:spacing w:val="-16"/>
          <w:sz w:val="20"/>
        </w:rPr>
        <w:t xml:space="preserve"> </w:t>
      </w:r>
      <w:r>
        <w:rPr>
          <w:color w:val="000099"/>
          <w:sz w:val="20"/>
        </w:rPr>
        <w:t>l</w:t>
      </w:r>
      <w:r>
        <w:rPr>
          <w:color w:val="000099"/>
          <w:spacing w:val="-16"/>
          <w:sz w:val="20"/>
        </w:rPr>
        <w:t xml:space="preserve"> </w:t>
      </w:r>
      <w:r>
        <w:rPr>
          <w:color w:val="000099"/>
          <w:sz w:val="20"/>
        </w:rPr>
        <w:t>l</w:t>
      </w:r>
      <w:r>
        <w:rPr>
          <w:color w:val="000099"/>
          <w:spacing w:val="-16"/>
          <w:sz w:val="20"/>
        </w:rPr>
        <w:t xml:space="preserve"> </w:t>
      </w:r>
      <w:r>
        <w:rPr>
          <w:color w:val="000099"/>
          <w:sz w:val="20"/>
        </w:rPr>
        <w:t>e</w:t>
      </w:r>
      <w:r>
        <w:rPr>
          <w:sz w:val="20"/>
        </w:rPr>
        <w:t>&gt;,&lt;</w:t>
      </w:r>
      <w:r>
        <w:rPr>
          <w:color w:val="000099"/>
          <w:sz w:val="20"/>
        </w:rPr>
        <w:t>f</w:t>
      </w:r>
      <w:r>
        <w:rPr>
          <w:color w:val="000099"/>
          <w:spacing w:val="-30"/>
          <w:sz w:val="20"/>
        </w:rPr>
        <w:t xml:space="preserve"> </w:t>
      </w:r>
      <w:r>
        <w:rPr>
          <w:color w:val="000099"/>
          <w:sz w:val="20"/>
        </w:rPr>
        <w:t>o</w:t>
      </w:r>
      <w:r>
        <w:rPr>
          <w:color w:val="000099"/>
          <w:spacing w:val="-31"/>
          <w:sz w:val="20"/>
        </w:rPr>
        <w:t xml:space="preserve"> </w:t>
      </w:r>
      <w:r>
        <w:rPr>
          <w:color w:val="000099"/>
          <w:sz w:val="20"/>
        </w:rPr>
        <w:t>r</w:t>
      </w:r>
      <w:r>
        <w:rPr>
          <w:color w:val="000099"/>
          <w:spacing w:val="-30"/>
          <w:sz w:val="20"/>
        </w:rPr>
        <w:t xml:space="preserve"> </w:t>
      </w:r>
      <w:r>
        <w:rPr>
          <w:color w:val="000099"/>
          <w:sz w:val="20"/>
        </w:rPr>
        <w:t>m</w:t>
      </w:r>
      <w:r>
        <w:rPr>
          <w:color w:val="000099"/>
          <w:spacing w:val="-31"/>
          <w:sz w:val="20"/>
        </w:rPr>
        <w:t xml:space="preserve"> </w:t>
      </w:r>
      <w:r>
        <w:rPr>
          <w:color w:val="000099"/>
          <w:sz w:val="20"/>
        </w:rPr>
        <w:t>a</w:t>
      </w:r>
      <w:r>
        <w:rPr>
          <w:color w:val="000099"/>
          <w:spacing w:val="-30"/>
          <w:sz w:val="20"/>
        </w:rPr>
        <w:t xml:space="preserve"> </w:t>
      </w:r>
      <w:r>
        <w:rPr>
          <w:color w:val="000099"/>
          <w:sz w:val="20"/>
        </w:rPr>
        <w:t>t</w:t>
      </w:r>
      <w:r>
        <w:rPr>
          <w:color w:val="000099"/>
          <w:spacing w:val="-31"/>
          <w:sz w:val="20"/>
        </w:rPr>
        <w:t xml:space="preserve"> </w:t>
      </w:r>
      <w:r>
        <w:rPr>
          <w:color w:val="000099"/>
          <w:sz w:val="20"/>
        </w:rPr>
        <w:t>i</w:t>
      </w:r>
      <w:r>
        <w:rPr>
          <w:color w:val="000099"/>
          <w:spacing w:val="-30"/>
          <w:sz w:val="20"/>
        </w:rPr>
        <w:t xml:space="preserve"> </w:t>
      </w:r>
      <w:r>
        <w:rPr>
          <w:color w:val="000099"/>
          <w:sz w:val="20"/>
        </w:rPr>
        <w:t>o</w:t>
      </w:r>
      <w:r>
        <w:rPr>
          <w:color w:val="000099"/>
          <w:spacing w:val="-31"/>
          <w:sz w:val="20"/>
        </w:rPr>
        <w:t xml:space="preserve"> </w:t>
      </w:r>
      <w:r>
        <w:rPr>
          <w:color w:val="000099"/>
          <w:spacing w:val="3"/>
          <w:sz w:val="20"/>
        </w:rPr>
        <w:t>n</w:t>
      </w:r>
      <w:r>
        <w:rPr>
          <w:spacing w:val="3"/>
          <w:sz w:val="20"/>
        </w:rPr>
        <w:t>&gt;6echambre&lt;/</w:t>
      </w:r>
      <w:r>
        <w:rPr>
          <w:color w:val="000099"/>
          <w:spacing w:val="3"/>
          <w:sz w:val="20"/>
        </w:rPr>
        <w:t>f</w:t>
      </w:r>
      <w:r>
        <w:rPr>
          <w:color w:val="000099"/>
          <w:spacing w:val="-30"/>
          <w:sz w:val="20"/>
        </w:rPr>
        <w:t xml:space="preserve"> </w:t>
      </w:r>
      <w:r>
        <w:rPr>
          <w:color w:val="000099"/>
          <w:sz w:val="20"/>
        </w:rPr>
        <w:t>o</w:t>
      </w:r>
      <w:r>
        <w:rPr>
          <w:color w:val="000099"/>
          <w:spacing w:val="-31"/>
          <w:sz w:val="20"/>
        </w:rPr>
        <w:t xml:space="preserve"> </w:t>
      </w:r>
      <w:r>
        <w:rPr>
          <w:color w:val="000099"/>
          <w:sz w:val="20"/>
        </w:rPr>
        <w:t>r</w:t>
      </w:r>
      <w:r>
        <w:rPr>
          <w:color w:val="000099"/>
          <w:spacing w:val="-30"/>
          <w:sz w:val="20"/>
        </w:rPr>
        <w:t xml:space="preserve"> </w:t>
      </w:r>
      <w:r>
        <w:rPr>
          <w:color w:val="000099"/>
          <w:sz w:val="20"/>
        </w:rPr>
        <w:t>m</w:t>
      </w:r>
      <w:r>
        <w:rPr>
          <w:color w:val="000099"/>
          <w:spacing w:val="-31"/>
          <w:sz w:val="20"/>
        </w:rPr>
        <w:t xml:space="preserve"> </w:t>
      </w:r>
      <w:r>
        <w:rPr>
          <w:color w:val="000099"/>
          <w:sz w:val="20"/>
        </w:rPr>
        <w:t>a</w:t>
      </w:r>
      <w:r>
        <w:rPr>
          <w:color w:val="000099"/>
          <w:spacing w:val="-30"/>
          <w:sz w:val="20"/>
        </w:rPr>
        <w:t xml:space="preserve"> </w:t>
      </w:r>
      <w:r>
        <w:rPr>
          <w:color w:val="000099"/>
          <w:sz w:val="20"/>
        </w:rPr>
        <w:t>t</w:t>
      </w:r>
      <w:r>
        <w:rPr>
          <w:color w:val="000099"/>
          <w:spacing w:val="-31"/>
          <w:sz w:val="20"/>
        </w:rPr>
        <w:t xml:space="preserve"> </w:t>
      </w:r>
      <w:r>
        <w:rPr>
          <w:color w:val="000099"/>
          <w:sz w:val="20"/>
        </w:rPr>
        <w:t>i</w:t>
      </w:r>
      <w:r>
        <w:rPr>
          <w:color w:val="000099"/>
          <w:spacing w:val="-30"/>
          <w:sz w:val="20"/>
        </w:rPr>
        <w:t xml:space="preserve"> </w:t>
      </w:r>
      <w:r>
        <w:rPr>
          <w:color w:val="000099"/>
          <w:sz w:val="20"/>
        </w:rPr>
        <w:t>o</w:t>
      </w:r>
      <w:r>
        <w:rPr>
          <w:color w:val="000099"/>
          <w:spacing w:val="-31"/>
          <w:sz w:val="20"/>
        </w:rPr>
        <w:t xml:space="preserve"> </w:t>
      </w:r>
      <w:r>
        <w:rPr>
          <w:color w:val="000099"/>
          <w:sz w:val="20"/>
        </w:rPr>
        <w:t>n</w:t>
      </w:r>
      <w:r>
        <w:rPr>
          <w:sz w:val="20"/>
        </w:rPr>
        <w:t>&gt;,&lt;</w:t>
      </w:r>
      <w:r>
        <w:rPr>
          <w:color w:val="000099"/>
          <w:sz w:val="20"/>
        </w:rPr>
        <w:t>d</w:t>
      </w:r>
      <w:r>
        <w:rPr>
          <w:color w:val="000099"/>
          <w:spacing w:val="-31"/>
          <w:sz w:val="20"/>
        </w:rPr>
        <w:t xml:space="preserve"> </w:t>
      </w:r>
      <w:r>
        <w:rPr>
          <w:color w:val="000099"/>
          <w:sz w:val="20"/>
        </w:rPr>
        <w:t>a</w:t>
      </w:r>
      <w:r>
        <w:rPr>
          <w:color w:val="000099"/>
          <w:spacing w:val="-31"/>
          <w:sz w:val="20"/>
        </w:rPr>
        <w:t xml:space="preserve"> </w:t>
      </w:r>
      <w:r>
        <w:rPr>
          <w:color w:val="000099"/>
          <w:sz w:val="20"/>
        </w:rPr>
        <w:t>t</w:t>
      </w:r>
      <w:r>
        <w:rPr>
          <w:color w:val="000099"/>
          <w:spacing w:val="-30"/>
          <w:sz w:val="20"/>
        </w:rPr>
        <w:t xml:space="preserve"> </w:t>
      </w:r>
      <w:r>
        <w:rPr>
          <w:color w:val="000099"/>
          <w:spacing w:val="3"/>
          <w:sz w:val="20"/>
        </w:rPr>
        <w:t>e</w:t>
      </w:r>
      <w:r>
        <w:rPr>
          <w:spacing w:val="3"/>
          <w:sz w:val="20"/>
        </w:rPr>
        <w:t xml:space="preserve">&gt;17Mars </w:t>
      </w:r>
      <w:r>
        <w:rPr>
          <w:spacing w:val="6"/>
          <w:sz w:val="20"/>
        </w:rPr>
        <w:t>2016&lt;/</w:t>
      </w:r>
      <w:r>
        <w:rPr>
          <w:color w:val="000099"/>
          <w:spacing w:val="6"/>
          <w:sz w:val="20"/>
        </w:rPr>
        <w:t>d</w:t>
      </w:r>
      <w:r>
        <w:rPr>
          <w:color w:val="000099"/>
          <w:spacing w:val="-35"/>
          <w:sz w:val="20"/>
        </w:rPr>
        <w:t xml:space="preserve"> </w:t>
      </w:r>
      <w:r>
        <w:rPr>
          <w:color w:val="000099"/>
          <w:sz w:val="20"/>
        </w:rPr>
        <w:t>a</w:t>
      </w:r>
      <w:r>
        <w:rPr>
          <w:color w:val="000099"/>
          <w:spacing w:val="-35"/>
          <w:sz w:val="20"/>
        </w:rPr>
        <w:t xml:space="preserve"> </w:t>
      </w:r>
      <w:r>
        <w:rPr>
          <w:color w:val="000099"/>
          <w:sz w:val="20"/>
        </w:rPr>
        <w:t>t</w:t>
      </w:r>
      <w:r>
        <w:rPr>
          <w:color w:val="000099"/>
          <w:spacing w:val="-35"/>
          <w:sz w:val="20"/>
        </w:rPr>
        <w:t xml:space="preserve"> </w:t>
      </w:r>
      <w:r>
        <w:rPr>
          <w:color w:val="000099"/>
          <w:sz w:val="20"/>
        </w:rPr>
        <w:t>e</w:t>
      </w:r>
      <w:r>
        <w:rPr>
          <w:sz w:val="20"/>
        </w:rPr>
        <w:t>&gt;–n</w:t>
      </w:r>
      <w:r>
        <w:rPr>
          <w:sz w:val="20"/>
        </w:rPr>
        <w:tab/>
      </w:r>
      <w:r>
        <w:rPr>
          <w:rFonts w:ascii="DejaVu Sans" w:hAnsi="DejaVu Sans"/>
          <w:position w:val="7"/>
          <w:sz w:val="15"/>
        </w:rPr>
        <w:t xml:space="preserve">◦  </w:t>
      </w:r>
      <w:r>
        <w:rPr>
          <w:spacing w:val="8"/>
          <w:sz w:val="20"/>
        </w:rPr>
        <w:t>&lt;</w:t>
      </w:r>
      <w:r>
        <w:rPr>
          <w:color w:val="000099"/>
          <w:spacing w:val="8"/>
          <w:sz w:val="20"/>
        </w:rPr>
        <w:t>rg</w:t>
      </w:r>
      <w:r>
        <w:rPr>
          <w:spacing w:val="8"/>
          <w:sz w:val="20"/>
        </w:rPr>
        <w:t>&gt;14/06777&lt;/</w:t>
      </w:r>
      <w:r>
        <w:rPr>
          <w:color w:val="000099"/>
          <w:spacing w:val="8"/>
          <w:sz w:val="20"/>
        </w:rPr>
        <w:t>rg</w:t>
      </w:r>
      <w:r>
        <w:rPr>
          <w:spacing w:val="8"/>
          <w:sz w:val="20"/>
        </w:rPr>
        <w:t>&gt;</w:t>
      </w:r>
    </w:p>
    <w:p w:rsidR="00B77999" w:rsidRDefault="00D9490F">
      <w:pPr>
        <w:spacing w:before="14"/>
        <w:ind w:left="138"/>
        <w:rPr>
          <w:sz w:val="20"/>
        </w:rPr>
      </w:pPr>
      <w:r>
        <w:rPr>
          <w:sz w:val="20"/>
        </w:rPr>
        <w:t>&lt;</w:t>
      </w:r>
      <w:r>
        <w:rPr>
          <w:color w:val="000099"/>
          <w:sz w:val="20"/>
        </w:rPr>
        <w:t>j u r i d i c t i o n</w:t>
      </w:r>
      <w:r>
        <w:rPr>
          <w:sz w:val="20"/>
        </w:rPr>
        <w:t>&gt;Courd’appel&lt;/</w:t>
      </w:r>
      <w:r>
        <w:rPr>
          <w:color w:val="000099"/>
          <w:sz w:val="20"/>
        </w:rPr>
        <w:t>j u r i d i c t i o n</w:t>
      </w:r>
      <w:r>
        <w:rPr>
          <w:sz w:val="20"/>
        </w:rPr>
        <w:t>&gt;</w:t>
      </w:r>
    </w:p>
    <w:p w:rsidR="00B77999" w:rsidRDefault="00D9490F">
      <w:pPr>
        <w:spacing w:before="12"/>
        <w:ind w:left="138"/>
        <w:rPr>
          <w:sz w:val="20"/>
        </w:rPr>
      </w:pPr>
      <w:r>
        <w:rPr>
          <w:sz w:val="20"/>
        </w:rPr>
        <w:t>&lt;</w:t>
      </w:r>
      <w:r>
        <w:rPr>
          <w:color w:val="000099"/>
          <w:sz w:val="20"/>
        </w:rPr>
        <w:t>v i l l e</w:t>
      </w:r>
      <w:r>
        <w:rPr>
          <w:sz w:val="20"/>
        </w:rPr>
        <w:t>&gt;Lyon&lt;/</w:t>
      </w:r>
      <w:r>
        <w:rPr>
          <w:color w:val="000099"/>
          <w:sz w:val="20"/>
        </w:rPr>
        <w:t>v i l l e</w:t>
      </w:r>
      <w:r>
        <w:rPr>
          <w:sz w:val="20"/>
        </w:rPr>
        <w:t>&gt;</w:t>
      </w:r>
    </w:p>
    <w:p w:rsidR="00B77999" w:rsidRPr="00185C4E" w:rsidRDefault="00D9490F">
      <w:pPr>
        <w:spacing w:before="12"/>
        <w:ind w:left="138"/>
        <w:rPr>
          <w:sz w:val="20"/>
          <w:lang w:val="fr-FR"/>
        </w:rPr>
      </w:pPr>
      <w:r w:rsidRPr="00185C4E">
        <w:rPr>
          <w:sz w:val="20"/>
          <w:lang w:val="fr-FR"/>
        </w:rPr>
        <w:t>&lt;</w:t>
      </w:r>
      <w:r w:rsidRPr="00185C4E">
        <w:rPr>
          <w:color w:val="000099"/>
          <w:sz w:val="20"/>
          <w:lang w:val="fr-FR"/>
        </w:rPr>
        <w:t>f o r m a t i o n</w:t>
      </w:r>
      <w:r w:rsidRPr="00185C4E">
        <w:rPr>
          <w:sz w:val="20"/>
          <w:lang w:val="fr-FR"/>
        </w:rPr>
        <w:t>&gt;6echambre&lt;/</w:t>
      </w:r>
      <w:r w:rsidRPr="00185C4E">
        <w:rPr>
          <w:color w:val="000099"/>
          <w:sz w:val="20"/>
          <w:lang w:val="fr-FR"/>
        </w:rPr>
        <w:t>f o r m a t i o n</w:t>
      </w:r>
      <w:r w:rsidRPr="00185C4E">
        <w:rPr>
          <w:sz w:val="20"/>
          <w:lang w:val="fr-FR"/>
        </w:rPr>
        <w:t>&gt;</w:t>
      </w:r>
    </w:p>
    <w:p w:rsidR="00B77999" w:rsidRPr="00185C4E" w:rsidRDefault="00D9490F">
      <w:pPr>
        <w:spacing w:before="12"/>
        <w:ind w:left="138"/>
        <w:rPr>
          <w:sz w:val="20"/>
          <w:lang w:val="fr-FR"/>
        </w:rPr>
      </w:pPr>
      <w:r w:rsidRPr="00185C4E">
        <w:rPr>
          <w:sz w:val="20"/>
          <w:lang w:val="fr-FR"/>
        </w:rPr>
        <w:t>&lt;</w:t>
      </w:r>
      <w:r w:rsidRPr="00185C4E">
        <w:rPr>
          <w:color w:val="000099"/>
          <w:sz w:val="20"/>
          <w:lang w:val="fr-FR"/>
        </w:rPr>
        <w:t>d a t e</w:t>
      </w:r>
      <w:r w:rsidRPr="00185C4E">
        <w:rPr>
          <w:sz w:val="20"/>
          <w:lang w:val="fr-FR"/>
        </w:rPr>
        <w:t>&gt;17Mars2016&lt;/</w:t>
      </w:r>
      <w:r w:rsidRPr="00185C4E">
        <w:rPr>
          <w:color w:val="000099"/>
          <w:sz w:val="20"/>
          <w:lang w:val="fr-FR"/>
        </w:rPr>
        <w:t>d a t e</w:t>
      </w:r>
      <w:r w:rsidRPr="00185C4E">
        <w:rPr>
          <w:sz w:val="20"/>
          <w:lang w:val="fr-FR"/>
        </w:rPr>
        <w:t>&gt;</w:t>
      </w:r>
    </w:p>
    <w:p w:rsidR="00B77999" w:rsidRPr="00185C4E" w:rsidRDefault="00D9490F">
      <w:pPr>
        <w:spacing w:before="12" w:line="252" w:lineRule="auto"/>
        <w:ind w:left="132" w:right="6316" w:hanging="1"/>
        <w:rPr>
          <w:sz w:val="20"/>
          <w:lang w:val="fr-FR"/>
        </w:rPr>
      </w:pPr>
      <w:r w:rsidRPr="00185C4E">
        <w:rPr>
          <w:sz w:val="20"/>
          <w:lang w:val="fr-FR"/>
        </w:rPr>
        <w:t>Rép e r t o i r eGénér a l:&lt;</w:t>
      </w:r>
      <w:r w:rsidRPr="00185C4E">
        <w:rPr>
          <w:color w:val="000099"/>
          <w:sz w:val="20"/>
          <w:lang w:val="fr-FR"/>
        </w:rPr>
        <w:t>rg</w:t>
      </w:r>
      <w:r w:rsidRPr="00185C4E">
        <w:rPr>
          <w:sz w:val="20"/>
          <w:lang w:val="fr-FR"/>
        </w:rPr>
        <w:t>&gt;14/06777&lt;/</w:t>
      </w:r>
      <w:r w:rsidRPr="00185C4E">
        <w:rPr>
          <w:color w:val="000099"/>
          <w:sz w:val="20"/>
          <w:lang w:val="fr-FR"/>
        </w:rPr>
        <w:t>rg</w:t>
      </w:r>
      <w:r w:rsidRPr="00185C4E">
        <w:rPr>
          <w:sz w:val="20"/>
          <w:lang w:val="fr-FR"/>
        </w:rPr>
        <w:t>&gt; X/Y</w:t>
      </w:r>
    </w:p>
    <w:p w:rsidR="00B77999" w:rsidRDefault="00D9490F">
      <w:pPr>
        <w:spacing w:before="1" w:line="252" w:lineRule="auto"/>
        <w:ind w:left="132" w:right="7831" w:firstLine="26"/>
        <w:rPr>
          <w:sz w:val="20"/>
        </w:rPr>
      </w:pPr>
      <w:r>
        <w:rPr>
          <w:spacing w:val="9"/>
          <w:sz w:val="20"/>
        </w:rPr>
        <w:t>Co</w:t>
      </w:r>
      <w:r>
        <w:rPr>
          <w:spacing w:val="-32"/>
          <w:sz w:val="20"/>
        </w:rPr>
        <w:t xml:space="preserve"> </w:t>
      </w:r>
      <w:r>
        <w:rPr>
          <w:sz w:val="20"/>
        </w:rPr>
        <w:t>n</w:t>
      </w:r>
      <w:r>
        <w:rPr>
          <w:spacing w:val="-30"/>
          <w:sz w:val="20"/>
        </w:rPr>
        <w:t xml:space="preserve"> </w:t>
      </w:r>
      <w:r>
        <w:rPr>
          <w:sz w:val="20"/>
        </w:rPr>
        <w:t>t</w:t>
      </w:r>
      <w:r>
        <w:rPr>
          <w:spacing w:val="-30"/>
          <w:sz w:val="20"/>
        </w:rPr>
        <w:t xml:space="preserve"> </w:t>
      </w:r>
      <w:r>
        <w:rPr>
          <w:sz w:val="20"/>
        </w:rPr>
        <w:t>e</w:t>
      </w:r>
      <w:r>
        <w:rPr>
          <w:spacing w:val="-30"/>
          <w:sz w:val="20"/>
        </w:rPr>
        <w:t xml:space="preserve"> </w:t>
      </w:r>
      <w:r>
        <w:rPr>
          <w:sz w:val="20"/>
        </w:rPr>
        <w:t>n</w:t>
      </w:r>
      <w:r>
        <w:rPr>
          <w:spacing w:val="-30"/>
          <w:sz w:val="20"/>
        </w:rPr>
        <w:t xml:space="preserve"> </w:t>
      </w:r>
      <w:r>
        <w:rPr>
          <w:sz w:val="20"/>
        </w:rPr>
        <w:t>t</w:t>
      </w:r>
      <w:r>
        <w:rPr>
          <w:spacing w:val="-31"/>
          <w:sz w:val="20"/>
        </w:rPr>
        <w:t xml:space="preserve"> </w:t>
      </w:r>
      <w:r>
        <w:rPr>
          <w:sz w:val="20"/>
        </w:rPr>
        <w:t>i</w:t>
      </w:r>
      <w:r>
        <w:rPr>
          <w:spacing w:val="-31"/>
          <w:sz w:val="20"/>
        </w:rPr>
        <w:t xml:space="preserve"> </w:t>
      </w:r>
      <w:r>
        <w:rPr>
          <w:sz w:val="20"/>
        </w:rPr>
        <w:t>e</w:t>
      </w:r>
      <w:r>
        <w:rPr>
          <w:spacing w:val="-30"/>
          <w:sz w:val="20"/>
        </w:rPr>
        <w:t xml:space="preserve"> </w:t>
      </w:r>
      <w:r>
        <w:rPr>
          <w:sz w:val="20"/>
        </w:rPr>
        <w:t>u</w:t>
      </w:r>
      <w:r>
        <w:rPr>
          <w:spacing w:val="-30"/>
          <w:sz w:val="20"/>
        </w:rPr>
        <w:t xml:space="preserve"> </w:t>
      </w:r>
      <w:r>
        <w:rPr>
          <w:sz w:val="20"/>
        </w:rPr>
        <w:t>xJ</w:t>
      </w:r>
      <w:r>
        <w:rPr>
          <w:spacing w:val="-19"/>
          <w:sz w:val="20"/>
        </w:rPr>
        <w:t xml:space="preserve"> </w:t>
      </w:r>
      <w:r>
        <w:rPr>
          <w:sz w:val="20"/>
        </w:rPr>
        <w:t>u</w:t>
      </w:r>
      <w:r>
        <w:rPr>
          <w:spacing w:val="-19"/>
          <w:sz w:val="20"/>
        </w:rPr>
        <w:t xml:space="preserve"> </w:t>
      </w:r>
      <w:r>
        <w:rPr>
          <w:sz w:val="20"/>
        </w:rPr>
        <w:t>d</w:t>
      </w:r>
      <w:r>
        <w:rPr>
          <w:spacing w:val="-19"/>
          <w:sz w:val="20"/>
        </w:rPr>
        <w:t xml:space="preserve"> </w:t>
      </w:r>
      <w:r>
        <w:rPr>
          <w:sz w:val="20"/>
        </w:rPr>
        <w:t>i</w:t>
      </w:r>
      <w:r>
        <w:rPr>
          <w:spacing w:val="-19"/>
          <w:sz w:val="20"/>
        </w:rPr>
        <w:t xml:space="preserve"> </w:t>
      </w:r>
      <w:r>
        <w:rPr>
          <w:sz w:val="20"/>
        </w:rPr>
        <w:t>c</w:t>
      </w:r>
      <w:r>
        <w:rPr>
          <w:spacing w:val="-19"/>
          <w:sz w:val="20"/>
        </w:rPr>
        <w:t xml:space="preserve"> </w:t>
      </w:r>
      <w:r>
        <w:rPr>
          <w:sz w:val="20"/>
        </w:rPr>
        <w:t>i</w:t>
      </w:r>
      <w:r>
        <w:rPr>
          <w:spacing w:val="-19"/>
          <w:sz w:val="20"/>
        </w:rPr>
        <w:t xml:space="preserve"> </w:t>
      </w:r>
      <w:r>
        <w:rPr>
          <w:sz w:val="20"/>
        </w:rPr>
        <w:t>a</w:t>
      </w:r>
      <w:r>
        <w:rPr>
          <w:spacing w:val="-18"/>
          <w:sz w:val="20"/>
        </w:rPr>
        <w:t xml:space="preserve"> </w:t>
      </w:r>
      <w:r>
        <w:rPr>
          <w:sz w:val="20"/>
        </w:rPr>
        <w:t>i</w:t>
      </w:r>
      <w:r>
        <w:rPr>
          <w:spacing w:val="-19"/>
          <w:sz w:val="20"/>
        </w:rPr>
        <w:t xml:space="preserve"> </w:t>
      </w:r>
      <w:r>
        <w:rPr>
          <w:sz w:val="20"/>
        </w:rPr>
        <w:t>r</w:t>
      </w:r>
      <w:r>
        <w:rPr>
          <w:spacing w:val="-19"/>
          <w:sz w:val="20"/>
        </w:rPr>
        <w:t xml:space="preserve"> </w:t>
      </w:r>
      <w:r>
        <w:rPr>
          <w:sz w:val="20"/>
        </w:rPr>
        <w:t xml:space="preserve">e </w:t>
      </w:r>
      <w:r>
        <w:rPr>
          <w:spacing w:val="6"/>
          <w:sz w:val="20"/>
        </w:rPr>
        <w:t>R.G:&lt;</w:t>
      </w:r>
      <w:r>
        <w:rPr>
          <w:color w:val="000099"/>
          <w:spacing w:val="6"/>
          <w:sz w:val="20"/>
        </w:rPr>
        <w:t>rg</w:t>
      </w:r>
      <w:r>
        <w:rPr>
          <w:spacing w:val="6"/>
          <w:sz w:val="20"/>
        </w:rPr>
        <w:t>&gt;14/06777&lt;/</w:t>
      </w:r>
      <w:r>
        <w:rPr>
          <w:color w:val="000099"/>
          <w:spacing w:val="6"/>
          <w:sz w:val="20"/>
        </w:rPr>
        <w:t>rg</w:t>
      </w:r>
      <w:r>
        <w:rPr>
          <w:spacing w:val="6"/>
          <w:sz w:val="20"/>
        </w:rPr>
        <w:t>&gt;</w:t>
      </w:r>
    </w:p>
    <w:p w:rsidR="00B77999" w:rsidRDefault="00D9490F">
      <w:pPr>
        <w:spacing w:before="1"/>
        <w:ind w:left="121"/>
        <w:rPr>
          <w:sz w:val="20"/>
        </w:rPr>
      </w:pPr>
      <w:r>
        <w:rPr>
          <w:sz w:val="20"/>
        </w:rPr>
        <w:t>Déc i s i o ndu</w:t>
      </w:r>
    </w:p>
    <w:p w:rsidR="00B77999" w:rsidRDefault="00D9490F">
      <w:pPr>
        <w:spacing w:before="12" w:line="252" w:lineRule="auto"/>
        <w:ind w:left="127" w:right="7650" w:firstLine="29"/>
        <w:rPr>
          <w:sz w:val="20"/>
        </w:rPr>
      </w:pPr>
      <w:r>
        <w:rPr>
          <w:sz w:val="20"/>
        </w:rPr>
        <w:t>Jugedel’exéc u t i o ndeLYON Aufond</w:t>
      </w:r>
    </w:p>
    <w:p w:rsidR="00B77999" w:rsidRPr="00185C4E" w:rsidRDefault="00D9490F">
      <w:pPr>
        <w:spacing w:before="1" w:line="252" w:lineRule="auto"/>
        <w:ind w:left="123" w:right="7831" w:firstLine="14"/>
        <w:rPr>
          <w:sz w:val="20"/>
          <w:lang w:val="fr-FR"/>
        </w:rPr>
      </w:pPr>
      <w:r w:rsidRPr="00185C4E">
        <w:rPr>
          <w:sz w:val="20"/>
          <w:lang w:val="fr-FR"/>
        </w:rPr>
        <w:t>du29j u i l l e t2014 RG:2014/04851</w:t>
      </w:r>
    </w:p>
    <w:p w:rsidR="00B77999" w:rsidRDefault="00D9490F">
      <w:pPr>
        <w:spacing w:line="228" w:lineRule="exact"/>
        <w:ind w:left="150"/>
        <w:rPr>
          <w:rFonts w:ascii="DejaVu Sans" w:hAnsi="DejaVu Sans"/>
          <w:sz w:val="15"/>
        </w:rPr>
      </w:pPr>
      <w:r>
        <w:rPr>
          <w:sz w:val="20"/>
        </w:rPr>
        <w:t xml:space="preserve">chn </w:t>
      </w:r>
      <w:r>
        <w:rPr>
          <w:rFonts w:ascii="DejaVu Sans" w:hAnsi="DejaVu Sans"/>
          <w:position w:val="7"/>
          <w:sz w:val="15"/>
        </w:rPr>
        <w:t>◦</w:t>
      </w:r>
    </w:p>
    <w:p w:rsidR="00B77999" w:rsidRDefault="00D9490F">
      <w:pPr>
        <w:spacing w:before="12" w:line="252" w:lineRule="auto"/>
        <w:ind w:left="128" w:right="7625" w:firstLine="10"/>
        <w:rPr>
          <w:sz w:val="20"/>
        </w:rPr>
      </w:pPr>
      <w:r>
        <w:rPr>
          <w:sz w:val="20"/>
        </w:rPr>
        <w:t>&lt;</w:t>
      </w:r>
      <w:r>
        <w:rPr>
          <w:color w:val="000099"/>
          <w:sz w:val="20"/>
        </w:rPr>
        <w:t>a</w:t>
      </w:r>
      <w:r>
        <w:rPr>
          <w:color w:val="000099"/>
          <w:spacing w:val="-28"/>
          <w:sz w:val="20"/>
        </w:rPr>
        <w:t xml:space="preserve"> </w:t>
      </w:r>
      <w:r>
        <w:rPr>
          <w:color w:val="000099"/>
          <w:sz w:val="20"/>
        </w:rPr>
        <w:t>p</w:t>
      </w:r>
      <w:r>
        <w:rPr>
          <w:color w:val="000099"/>
          <w:spacing w:val="-28"/>
          <w:sz w:val="20"/>
        </w:rPr>
        <w:t xml:space="preserve"> </w:t>
      </w:r>
      <w:r>
        <w:rPr>
          <w:color w:val="000099"/>
          <w:sz w:val="20"/>
        </w:rPr>
        <w:t>p</w:t>
      </w:r>
      <w:r>
        <w:rPr>
          <w:color w:val="000099"/>
          <w:spacing w:val="-27"/>
          <w:sz w:val="20"/>
        </w:rPr>
        <w:t xml:space="preserve"> </w:t>
      </w:r>
      <w:r>
        <w:rPr>
          <w:color w:val="000099"/>
          <w:sz w:val="20"/>
        </w:rPr>
        <w:t>e</w:t>
      </w:r>
      <w:r>
        <w:rPr>
          <w:color w:val="000099"/>
          <w:spacing w:val="-28"/>
          <w:sz w:val="20"/>
        </w:rPr>
        <w:t xml:space="preserve"> </w:t>
      </w:r>
      <w:r>
        <w:rPr>
          <w:color w:val="000099"/>
          <w:sz w:val="20"/>
        </w:rPr>
        <w:t>l</w:t>
      </w:r>
      <w:r>
        <w:rPr>
          <w:color w:val="000099"/>
          <w:spacing w:val="-27"/>
          <w:sz w:val="20"/>
        </w:rPr>
        <w:t xml:space="preserve"> </w:t>
      </w:r>
      <w:r>
        <w:rPr>
          <w:color w:val="000099"/>
          <w:sz w:val="20"/>
        </w:rPr>
        <w:t>a</w:t>
      </w:r>
      <w:r>
        <w:rPr>
          <w:color w:val="000099"/>
          <w:spacing w:val="-28"/>
          <w:sz w:val="20"/>
        </w:rPr>
        <w:t xml:space="preserve"> </w:t>
      </w:r>
      <w:r>
        <w:rPr>
          <w:color w:val="000099"/>
          <w:sz w:val="20"/>
        </w:rPr>
        <w:t>n</w:t>
      </w:r>
      <w:r>
        <w:rPr>
          <w:color w:val="000099"/>
          <w:spacing w:val="-28"/>
          <w:sz w:val="20"/>
        </w:rPr>
        <w:t xml:space="preserve"> </w:t>
      </w:r>
      <w:r>
        <w:rPr>
          <w:color w:val="000099"/>
          <w:sz w:val="20"/>
        </w:rPr>
        <w:t>t</w:t>
      </w:r>
      <w:r>
        <w:rPr>
          <w:sz w:val="20"/>
        </w:rPr>
        <w:t>&gt;V.&lt;/</w:t>
      </w:r>
      <w:r>
        <w:rPr>
          <w:color w:val="000099"/>
          <w:sz w:val="20"/>
        </w:rPr>
        <w:t>a</w:t>
      </w:r>
      <w:r>
        <w:rPr>
          <w:color w:val="000099"/>
          <w:spacing w:val="-27"/>
          <w:sz w:val="20"/>
        </w:rPr>
        <w:t xml:space="preserve"> </w:t>
      </w:r>
      <w:r>
        <w:rPr>
          <w:color w:val="000099"/>
          <w:sz w:val="20"/>
        </w:rPr>
        <w:t>p</w:t>
      </w:r>
      <w:r>
        <w:rPr>
          <w:color w:val="000099"/>
          <w:spacing w:val="-28"/>
          <w:sz w:val="20"/>
        </w:rPr>
        <w:t xml:space="preserve"> </w:t>
      </w:r>
      <w:r>
        <w:rPr>
          <w:color w:val="000099"/>
          <w:sz w:val="20"/>
        </w:rPr>
        <w:t>p</w:t>
      </w:r>
      <w:r>
        <w:rPr>
          <w:color w:val="000099"/>
          <w:spacing w:val="-27"/>
          <w:sz w:val="20"/>
        </w:rPr>
        <w:t xml:space="preserve"> </w:t>
      </w:r>
      <w:r>
        <w:rPr>
          <w:color w:val="000099"/>
          <w:sz w:val="20"/>
        </w:rPr>
        <w:t>e</w:t>
      </w:r>
      <w:r>
        <w:rPr>
          <w:color w:val="000099"/>
          <w:spacing w:val="-28"/>
          <w:sz w:val="20"/>
        </w:rPr>
        <w:t xml:space="preserve"> </w:t>
      </w:r>
      <w:r>
        <w:rPr>
          <w:color w:val="000099"/>
          <w:sz w:val="20"/>
        </w:rPr>
        <w:t>l</w:t>
      </w:r>
      <w:r>
        <w:rPr>
          <w:color w:val="000099"/>
          <w:spacing w:val="-28"/>
          <w:sz w:val="20"/>
        </w:rPr>
        <w:t xml:space="preserve"> </w:t>
      </w:r>
      <w:r>
        <w:rPr>
          <w:color w:val="000099"/>
          <w:sz w:val="20"/>
        </w:rPr>
        <w:t>a</w:t>
      </w:r>
      <w:r>
        <w:rPr>
          <w:color w:val="000099"/>
          <w:spacing w:val="-27"/>
          <w:sz w:val="20"/>
        </w:rPr>
        <w:t xml:space="preserve"> </w:t>
      </w:r>
      <w:r>
        <w:rPr>
          <w:color w:val="000099"/>
          <w:sz w:val="20"/>
        </w:rPr>
        <w:t>n</w:t>
      </w:r>
      <w:r>
        <w:rPr>
          <w:color w:val="000099"/>
          <w:spacing w:val="-28"/>
          <w:sz w:val="20"/>
        </w:rPr>
        <w:t xml:space="preserve"> </w:t>
      </w:r>
      <w:r>
        <w:rPr>
          <w:color w:val="000099"/>
          <w:sz w:val="20"/>
        </w:rPr>
        <w:t>t</w:t>
      </w:r>
      <w:r>
        <w:rPr>
          <w:sz w:val="20"/>
        </w:rPr>
        <w:t>&gt; C/</w:t>
      </w:r>
    </w:p>
    <w:p w:rsidR="00B77999" w:rsidRDefault="00D9490F">
      <w:pPr>
        <w:spacing w:before="1"/>
        <w:ind w:left="138"/>
        <w:rPr>
          <w:sz w:val="20"/>
        </w:rPr>
      </w:pPr>
      <w:r>
        <w:rPr>
          <w:sz w:val="20"/>
        </w:rPr>
        <w:t>&lt;</w:t>
      </w:r>
      <w:r>
        <w:rPr>
          <w:color w:val="000099"/>
          <w:sz w:val="20"/>
        </w:rPr>
        <w:t>i</w:t>
      </w:r>
      <w:r>
        <w:rPr>
          <w:color w:val="000099"/>
          <w:spacing w:val="-29"/>
          <w:sz w:val="20"/>
        </w:rPr>
        <w:t xml:space="preserve"> </w:t>
      </w:r>
      <w:r>
        <w:rPr>
          <w:color w:val="000099"/>
          <w:sz w:val="20"/>
        </w:rPr>
        <w:t>n</w:t>
      </w:r>
      <w:r>
        <w:rPr>
          <w:color w:val="000099"/>
          <w:spacing w:val="-28"/>
          <w:sz w:val="20"/>
        </w:rPr>
        <w:t xml:space="preserve"> </w:t>
      </w:r>
      <w:r>
        <w:rPr>
          <w:color w:val="000099"/>
          <w:sz w:val="20"/>
        </w:rPr>
        <w:t>t</w:t>
      </w:r>
      <w:r>
        <w:rPr>
          <w:color w:val="000099"/>
          <w:spacing w:val="-30"/>
          <w:sz w:val="20"/>
        </w:rPr>
        <w:t xml:space="preserve"> </w:t>
      </w:r>
      <w:r>
        <w:rPr>
          <w:color w:val="000099"/>
          <w:sz w:val="20"/>
        </w:rPr>
        <w:t>i</w:t>
      </w:r>
      <w:r>
        <w:rPr>
          <w:color w:val="000099"/>
          <w:spacing w:val="-28"/>
          <w:sz w:val="20"/>
        </w:rPr>
        <w:t xml:space="preserve"> </w:t>
      </w:r>
      <w:r>
        <w:rPr>
          <w:color w:val="000099"/>
          <w:sz w:val="20"/>
        </w:rPr>
        <w:t>m</w:t>
      </w:r>
      <w:r>
        <w:rPr>
          <w:color w:val="000099"/>
          <w:spacing w:val="-28"/>
          <w:sz w:val="20"/>
        </w:rPr>
        <w:t xml:space="preserve"> </w:t>
      </w:r>
      <w:r>
        <w:rPr>
          <w:color w:val="000099"/>
          <w:sz w:val="20"/>
        </w:rPr>
        <w:t>e</w:t>
      </w:r>
      <w:r>
        <w:rPr>
          <w:sz w:val="20"/>
        </w:rPr>
        <w:t>&gt;C.&lt;/</w:t>
      </w:r>
      <w:r>
        <w:rPr>
          <w:color w:val="000099"/>
          <w:sz w:val="20"/>
        </w:rPr>
        <w:t>i</w:t>
      </w:r>
      <w:r>
        <w:rPr>
          <w:color w:val="000099"/>
          <w:spacing w:val="-29"/>
          <w:sz w:val="20"/>
        </w:rPr>
        <w:t xml:space="preserve"> </w:t>
      </w:r>
      <w:r>
        <w:rPr>
          <w:color w:val="000099"/>
          <w:sz w:val="20"/>
        </w:rPr>
        <w:t>n</w:t>
      </w:r>
      <w:r>
        <w:rPr>
          <w:color w:val="000099"/>
          <w:spacing w:val="-28"/>
          <w:sz w:val="20"/>
        </w:rPr>
        <w:t xml:space="preserve"> </w:t>
      </w:r>
      <w:r>
        <w:rPr>
          <w:color w:val="000099"/>
          <w:sz w:val="20"/>
        </w:rPr>
        <w:t>t</w:t>
      </w:r>
      <w:r>
        <w:rPr>
          <w:color w:val="000099"/>
          <w:spacing w:val="-28"/>
          <w:sz w:val="20"/>
        </w:rPr>
        <w:t xml:space="preserve"> </w:t>
      </w:r>
      <w:r>
        <w:rPr>
          <w:color w:val="000099"/>
          <w:sz w:val="20"/>
        </w:rPr>
        <w:t>i</w:t>
      </w:r>
      <w:r>
        <w:rPr>
          <w:color w:val="000099"/>
          <w:spacing w:val="-30"/>
          <w:sz w:val="20"/>
        </w:rPr>
        <w:t xml:space="preserve"> </w:t>
      </w:r>
      <w:r>
        <w:rPr>
          <w:color w:val="000099"/>
          <w:sz w:val="20"/>
        </w:rPr>
        <w:t>m</w:t>
      </w:r>
      <w:r>
        <w:rPr>
          <w:color w:val="000099"/>
          <w:spacing w:val="-28"/>
          <w:sz w:val="20"/>
        </w:rPr>
        <w:t xml:space="preserve"> </w:t>
      </w:r>
      <w:r>
        <w:rPr>
          <w:color w:val="000099"/>
          <w:sz w:val="20"/>
        </w:rPr>
        <w:t>e</w:t>
      </w:r>
      <w:r>
        <w:rPr>
          <w:sz w:val="20"/>
        </w:rPr>
        <w:t>&gt;</w:t>
      </w:r>
    </w:p>
    <w:p w:rsidR="00B77999" w:rsidRDefault="00D9490F">
      <w:pPr>
        <w:spacing w:before="11"/>
        <w:ind w:left="138"/>
        <w:rPr>
          <w:sz w:val="20"/>
        </w:rPr>
      </w:pPr>
      <w:r>
        <w:rPr>
          <w:sz w:val="20"/>
        </w:rPr>
        <w:t>&lt;</w:t>
      </w:r>
      <w:r>
        <w:rPr>
          <w:color w:val="000099"/>
          <w:sz w:val="20"/>
        </w:rPr>
        <w:t>i</w:t>
      </w:r>
      <w:r>
        <w:rPr>
          <w:color w:val="000099"/>
          <w:spacing w:val="-29"/>
          <w:sz w:val="20"/>
        </w:rPr>
        <w:t xml:space="preserve"> </w:t>
      </w:r>
      <w:r>
        <w:rPr>
          <w:color w:val="000099"/>
          <w:sz w:val="20"/>
        </w:rPr>
        <w:t>n</w:t>
      </w:r>
      <w:r>
        <w:rPr>
          <w:color w:val="000099"/>
          <w:spacing w:val="-28"/>
          <w:sz w:val="20"/>
        </w:rPr>
        <w:t xml:space="preserve"> </w:t>
      </w:r>
      <w:r>
        <w:rPr>
          <w:color w:val="000099"/>
          <w:sz w:val="20"/>
        </w:rPr>
        <w:t>t</w:t>
      </w:r>
      <w:r>
        <w:rPr>
          <w:color w:val="000099"/>
          <w:spacing w:val="-30"/>
          <w:sz w:val="20"/>
        </w:rPr>
        <w:t xml:space="preserve"> </w:t>
      </w:r>
      <w:r>
        <w:rPr>
          <w:color w:val="000099"/>
          <w:sz w:val="20"/>
        </w:rPr>
        <w:t>i</w:t>
      </w:r>
      <w:r>
        <w:rPr>
          <w:color w:val="000099"/>
          <w:spacing w:val="-28"/>
          <w:sz w:val="20"/>
        </w:rPr>
        <w:t xml:space="preserve"> </w:t>
      </w:r>
      <w:r>
        <w:rPr>
          <w:color w:val="000099"/>
          <w:sz w:val="20"/>
        </w:rPr>
        <w:t>m</w:t>
      </w:r>
      <w:r>
        <w:rPr>
          <w:color w:val="000099"/>
          <w:spacing w:val="-28"/>
          <w:sz w:val="20"/>
        </w:rPr>
        <w:t xml:space="preserve"> </w:t>
      </w:r>
      <w:r>
        <w:rPr>
          <w:color w:val="000099"/>
          <w:sz w:val="20"/>
        </w:rPr>
        <w:t>e</w:t>
      </w:r>
      <w:r>
        <w:rPr>
          <w:sz w:val="20"/>
        </w:rPr>
        <w:t>&gt;C.&lt;/</w:t>
      </w:r>
      <w:r>
        <w:rPr>
          <w:color w:val="000099"/>
          <w:sz w:val="20"/>
        </w:rPr>
        <w:t>i</w:t>
      </w:r>
      <w:r>
        <w:rPr>
          <w:color w:val="000099"/>
          <w:spacing w:val="-29"/>
          <w:sz w:val="20"/>
        </w:rPr>
        <w:t xml:space="preserve"> </w:t>
      </w:r>
      <w:r>
        <w:rPr>
          <w:color w:val="000099"/>
          <w:sz w:val="20"/>
        </w:rPr>
        <w:t>n</w:t>
      </w:r>
      <w:r>
        <w:rPr>
          <w:color w:val="000099"/>
          <w:spacing w:val="-28"/>
          <w:sz w:val="20"/>
        </w:rPr>
        <w:t xml:space="preserve"> </w:t>
      </w:r>
      <w:r>
        <w:rPr>
          <w:color w:val="000099"/>
          <w:sz w:val="20"/>
        </w:rPr>
        <w:t>t</w:t>
      </w:r>
      <w:r>
        <w:rPr>
          <w:color w:val="000099"/>
          <w:spacing w:val="-28"/>
          <w:sz w:val="20"/>
        </w:rPr>
        <w:t xml:space="preserve"> </w:t>
      </w:r>
      <w:r>
        <w:rPr>
          <w:color w:val="000099"/>
          <w:sz w:val="20"/>
        </w:rPr>
        <w:t>i</w:t>
      </w:r>
      <w:r>
        <w:rPr>
          <w:color w:val="000099"/>
          <w:spacing w:val="-30"/>
          <w:sz w:val="20"/>
        </w:rPr>
        <w:t xml:space="preserve"> </w:t>
      </w:r>
      <w:r>
        <w:rPr>
          <w:color w:val="000099"/>
          <w:sz w:val="20"/>
        </w:rPr>
        <w:t>m</w:t>
      </w:r>
      <w:r>
        <w:rPr>
          <w:color w:val="000099"/>
          <w:spacing w:val="-28"/>
          <w:sz w:val="20"/>
        </w:rPr>
        <w:t xml:space="preserve"> </w:t>
      </w:r>
      <w:r>
        <w:rPr>
          <w:color w:val="000099"/>
          <w:sz w:val="20"/>
        </w:rPr>
        <w:t>e</w:t>
      </w:r>
      <w:r>
        <w:rPr>
          <w:sz w:val="20"/>
        </w:rPr>
        <w:t>&gt;</w:t>
      </w:r>
    </w:p>
    <w:p w:rsidR="00B77999" w:rsidRPr="00185C4E" w:rsidRDefault="00D9490F">
      <w:pPr>
        <w:spacing w:before="12" w:line="271" w:lineRule="auto"/>
        <w:ind w:left="115" w:right="6727" w:firstLine="22"/>
        <w:rPr>
          <w:sz w:val="20"/>
          <w:lang w:val="fr-FR"/>
        </w:rPr>
      </w:pPr>
      <w:r w:rsidRPr="00185C4E">
        <w:rPr>
          <w:sz w:val="20"/>
          <w:lang w:val="fr-FR"/>
        </w:rPr>
        <w:t>&lt;</w:t>
      </w:r>
      <w:r w:rsidRPr="00185C4E">
        <w:rPr>
          <w:color w:val="000099"/>
          <w:sz w:val="20"/>
          <w:lang w:val="fr-FR"/>
        </w:rPr>
        <w:t>i n t i m e</w:t>
      </w:r>
      <w:r w:rsidRPr="00185C4E">
        <w:rPr>
          <w:sz w:val="20"/>
          <w:lang w:val="fr-FR"/>
        </w:rPr>
        <w:t>&gt;C.&lt;/</w:t>
      </w:r>
      <w:r w:rsidRPr="00185C4E">
        <w:rPr>
          <w:color w:val="000099"/>
          <w:sz w:val="20"/>
          <w:lang w:val="fr-FR"/>
        </w:rPr>
        <w:t>i n t i m e</w:t>
      </w:r>
      <w:r w:rsidRPr="00185C4E">
        <w:rPr>
          <w:sz w:val="20"/>
          <w:lang w:val="fr-FR"/>
        </w:rPr>
        <w:t xml:space="preserve">&gt; </w:t>
      </w:r>
      <w:r w:rsidRPr="00185C4E">
        <w:rPr>
          <w:spacing w:val="-5"/>
          <w:sz w:val="20"/>
          <w:lang w:val="fr-FR"/>
        </w:rPr>
        <w:t xml:space="preserve">RÉPUBLIQUEFRANÇAISE </w:t>
      </w:r>
      <w:r w:rsidRPr="00185C4E">
        <w:rPr>
          <w:spacing w:val="-10"/>
          <w:sz w:val="20"/>
          <w:lang w:val="fr-FR"/>
        </w:rPr>
        <w:t>AUNOMDUPEUPLEFRANÇAIS</w:t>
      </w:r>
    </w:p>
    <w:p w:rsidR="00B77999" w:rsidRDefault="00D9490F">
      <w:pPr>
        <w:spacing w:line="209" w:lineRule="exact"/>
        <w:ind w:left="138"/>
        <w:rPr>
          <w:sz w:val="20"/>
        </w:rPr>
      </w:pPr>
      <w:r>
        <w:rPr>
          <w:sz w:val="20"/>
        </w:rPr>
        <w:t>&lt;</w:t>
      </w:r>
      <w:r>
        <w:rPr>
          <w:color w:val="000099"/>
          <w:sz w:val="20"/>
        </w:rPr>
        <w:t>j u r i d i c t i o n</w:t>
      </w:r>
      <w:r>
        <w:rPr>
          <w:sz w:val="20"/>
        </w:rPr>
        <w:t>&gt;COURD’APPEL&lt;/</w:t>
      </w:r>
      <w:r>
        <w:rPr>
          <w:color w:val="000099"/>
          <w:sz w:val="20"/>
        </w:rPr>
        <w:t>j u r i d i c t i o n</w:t>
      </w:r>
      <w:r>
        <w:rPr>
          <w:sz w:val="20"/>
        </w:rPr>
        <w:t>&gt;DE&lt;</w:t>
      </w:r>
      <w:r>
        <w:rPr>
          <w:color w:val="000099"/>
          <w:sz w:val="20"/>
        </w:rPr>
        <w:t>v i l l e</w:t>
      </w:r>
      <w:r>
        <w:rPr>
          <w:sz w:val="20"/>
        </w:rPr>
        <w:t>&gt;LYON&lt;/</w:t>
      </w:r>
    </w:p>
    <w:p w:rsidR="00B77999" w:rsidRPr="00185C4E" w:rsidRDefault="00D9490F">
      <w:pPr>
        <w:spacing w:before="12"/>
        <w:ind w:left="573"/>
        <w:rPr>
          <w:sz w:val="20"/>
          <w:lang w:val="fr-FR"/>
        </w:rPr>
      </w:pPr>
      <w:r w:rsidRPr="00185C4E">
        <w:rPr>
          <w:color w:val="000099"/>
          <w:sz w:val="20"/>
          <w:lang w:val="fr-FR"/>
        </w:rPr>
        <w:t>v i l l e</w:t>
      </w:r>
      <w:r w:rsidRPr="00185C4E">
        <w:rPr>
          <w:sz w:val="20"/>
          <w:lang w:val="fr-FR"/>
        </w:rPr>
        <w:t>&gt;</w:t>
      </w:r>
    </w:p>
    <w:p w:rsidR="00B77999" w:rsidRPr="00185C4E" w:rsidRDefault="00D9490F">
      <w:pPr>
        <w:spacing w:before="12" w:line="271" w:lineRule="auto"/>
        <w:ind w:left="123" w:right="5756" w:firstLine="14"/>
        <w:rPr>
          <w:sz w:val="20"/>
          <w:lang w:val="fr-FR"/>
        </w:rPr>
      </w:pPr>
      <w:r w:rsidRPr="00185C4E">
        <w:rPr>
          <w:sz w:val="20"/>
          <w:lang w:val="fr-FR"/>
        </w:rPr>
        <w:t>&lt;</w:t>
      </w:r>
      <w:r w:rsidRPr="00185C4E">
        <w:rPr>
          <w:color w:val="000099"/>
          <w:sz w:val="20"/>
          <w:lang w:val="fr-FR"/>
        </w:rPr>
        <w:t>f</w:t>
      </w:r>
      <w:r w:rsidRPr="00185C4E">
        <w:rPr>
          <w:color w:val="000099"/>
          <w:spacing w:val="-31"/>
          <w:sz w:val="20"/>
          <w:lang w:val="fr-FR"/>
        </w:rPr>
        <w:t xml:space="preserve"> </w:t>
      </w:r>
      <w:r w:rsidRPr="00185C4E">
        <w:rPr>
          <w:color w:val="000099"/>
          <w:sz w:val="20"/>
          <w:lang w:val="fr-FR"/>
        </w:rPr>
        <w:t>o</w:t>
      </w:r>
      <w:r w:rsidRPr="00185C4E">
        <w:rPr>
          <w:color w:val="000099"/>
          <w:spacing w:val="-31"/>
          <w:sz w:val="20"/>
          <w:lang w:val="fr-FR"/>
        </w:rPr>
        <w:t xml:space="preserve"> </w:t>
      </w:r>
      <w:r w:rsidRPr="00185C4E">
        <w:rPr>
          <w:color w:val="000099"/>
          <w:sz w:val="20"/>
          <w:lang w:val="fr-FR"/>
        </w:rPr>
        <w:t>r</w:t>
      </w:r>
      <w:r w:rsidRPr="00185C4E">
        <w:rPr>
          <w:color w:val="000099"/>
          <w:spacing w:val="-31"/>
          <w:sz w:val="20"/>
          <w:lang w:val="fr-FR"/>
        </w:rPr>
        <w:t xml:space="preserve"> </w:t>
      </w:r>
      <w:r w:rsidRPr="00185C4E">
        <w:rPr>
          <w:color w:val="000099"/>
          <w:sz w:val="20"/>
          <w:lang w:val="fr-FR"/>
        </w:rPr>
        <w:t>m</w:t>
      </w:r>
      <w:r w:rsidRPr="00185C4E">
        <w:rPr>
          <w:color w:val="000099"/>
          <w:spacing w:val="-31"/>
          <w:sz w:val="20"/>
          <w:lang w:val="fr-FR"/>
        </w:rPr>
        <w:t xml:space="preserve"> </w:t>
      </w:r>
      <w:r w:rsidRPr="00185C4E">
        <w:rPr>
          <w:color w:val="000099"/>
          <w:sz w:val="20"/>
          <w:lang w:val="fr-FR"/>
        </w:rPr>
        <w:t>a</w:t>
      </w:r>
      <w:r w:rsidRPr="00185C4E">
        <w:rPr>
          <w:color w:val="000099"/>
          <w:spacing w:val="-31"/>
          <w:sz w:val="20"/>
          <w:lang w:val="fr-FR"/>
        </w:rPr>
        <w:t xml:space="preserve"> </w:t>
      </w:r>
      <w:r w:rsidRPr="00185C4E">
        <w:rPr>
          <w:color w:val="000099"/>
          <w:sz w:val="20"/>
          <w:lang w:val="fr-FR"/>
        </w:rPr>
        <w:t>t</w:t>
      </w:r>
      <w:r w:rsidRPr="00185C4E">
        <w:rPr>
          <w:color w:val="000099"/>
          <w:spacing w:val="-31"/>
          <w:sz w:val="20"/>
          <w:lang w:val="fr-FR"/>
        </w:rPr>
        <w:t xml:space="preserve"> </w:t>
      </w:r>
      <w:r w:rsidRPr="00185C4E">
        <w:rPr>
          <w:color w:val="000099"/>
          <w:sz w:val="20"/>
          <w:lang w:val="fr-FR"/>
        </w:rPr>
        <w:t>i</w:t>
      </w:r>
      <w:r w:rsidRPr="00185C4E">
        <w:rPr>
          <w:color w:val="000099"/>
          <w:spacing w:val="-30"/>
          <w:sz w:val="20"/>
          <w:lang w:val="fr-FR"/>
        </w:rPr>
        <w:t xml:space="preserve"> </w:t>
      </w:r>
      <w:r w:rsidRPr="00185C4E">
        <w:rPr>
          <w:color w:val="000099"/>
          <w:sz w:val="20"/>
          <w:lang w:val="fr-FR"/>
        </w:rPr>
        <w:t>o</w:t>
      </w:r>
      <w:r w:rsidRPr="00185C4E">
        <w:rPr>
          <w:color w:val="000099"/>
          <w:spacing w:val="-31"/>
          <w:sz w:val="20"/>
          <w:lang w:val="fr-FR"/>
        </w:rPr>
        <w:t xml:space="preserve"> </w:t>
      </w:r>
      <w:r w:rsidRPr="00185C4E">
        <w:rPr>
          <w:color w:val="000099"/>
          <w:sz w:val="20"/>
          <w:lang w:val="fr-FR"/>
        </w:rPr>
        <w:t>n</w:t>
      </w:r>
      <w:r w:rsidRPr="00185C4E">
        <w:rPr>
          <w:sz w:val="20"/>
          <w:lang w:val="fr-FR"/>
        </w:rPr>
        <w:t>&gt;6èmeChambre&lt;/</w:t>
      </w:r>
      <w:r w:rsidRPr="00185C4E">
        <w:rPr>
          <w:color w:val="000099"/>
          <w:sz w:val="20"/>
          <w:lang w:val="fr-FR"/>
        </w:rPr>
        <w:t>f</w:t>
      </w:r>
      <w:r w:rsidRPr="00185C4E">
        <w:rPr>
          <w:color w:val="000099"/>
          <w:spacing w:val="-31"/>
          <w:sz w:val="20"/>
          <w:lang w:val="fr-FR"/>
        </w:rPr>
        <w:t xml:space="preserve"> </w:t>
      </w:r>
      <w:r w:rsidRPr="00185C4E">
        <w:rPr>
          <w:color w:val="000099"/>
          <w:sz w:val="20"/>
          <w:lang w:val="fr-FR"/>
        </w:rPr>
        <w:t>o</w:t>
      </w:r>
      <w:r w:rsidRPr="00185C4E">
        <w:rPr>
          <w:color w:val="000099"/>
          <w:spacing w:val="-31"/>
          <w:sz w:val="20"/>
          <w:lang w:val="fr-FR"/>
        </w:rPr>
        <w:t xml:space="preserve"> </w:t>
      </w:r>
      <w:r w:rsidRPr="00185C4E">
        <w:rPr>
          <w:color w:val="000099"/>
          <w:sz w:val="20"/>
          <w:lang w:val="fr-FR"/>
        </w:rPr>
        <w:t>r</w:t>
      </w:r>
      <w:r w:rsidRPr="00185C4E">
        <w:rPr>
          <w:color w:val="000099"/>
          <w:spacing w:val="-31"/>
          <w:sz w:val="20"/>
          <w:lang w:val="fr-FR"/>
        </w:rPr>
        <w:t xml:space="preserve"> </w:t>
      </w:r>
      <w:r w:rsidRPr="00185C4E">
        <w:rPr>
          <w:color w:val="000099"/>
          <w:sz w:val="20"/>
          <w:lang w:val="fr-FR"/>
        </w:rPr>
        <w:t>m</w:t>
      </w:r>
      <w:r w:rsidRPr="00185C4E">
        <w:rPr>
          <w:color w:val="000099"/>
          <w:spacing w:val="-31"/>
          <w:sz w:val="20"/>
          <w:lang w:val="fr-FR"/>
        </w:rPr>
        <w:t xml:space="preserve"> </w:t>
      </w:r>
      <w:r w:rsidRPr="00185C4E">
        <w:rPr>
          <w:color w:val="000099"/>
          <w:sz w:val="20"/>
          <w:lang w:val="fr-FR"/>
        </w:rPr>
        <w:t>a</w:t>
      </w:r>
      <w:r w:rsidRPr="00185C4E">
        <w:rPr>
          <w:color w:val="000099"/>
          <w:spacing w:val="-30"/>
          <w:sz w:val="20"/>
          <w:lang w:val="fr-FR"/>
        </w:rPr>
        <w:t xml:space="preserve"> </w:t>
      </w:r>
      <w:r w:rsidRPr="00185C4E">
        <w:rPr>
          <w:color w:val="000099"/>
          <w:sz w:val="20"/>
          <w:lang w:val="fr-FR"/>
        </w:rPr>
        <w:t>t</w:t>
      </w:r>
      <w:r w:rsidRPr="00185C4E">
        <w:rPr>
          <w:color w:val="000099"/>
          <w:spacing w:val="-31"/>
          <w:sz w:val="20"/>
          <w:lang w:val="fr-FR"/>
        </w:rPr>
        <w:t xml:space="preserve"> </w:t>
      </w:r>
      <w:r w:rsidRPr="00185C4E">
        <w:rPr>
          <w:color w:val="000099"/>
          <w:sz w:val="20"/>
          <w:lang w:val="fr-FR"/>
        </w:rPr>
        <w:t>i</w:t>
      </w:r>
      <w:r w:rsidRPr="00185C4E">
        <w:rPr>
          <w:color w:val="000099"/>
          <w:spacing w:val="-31"/>
          <w:sz w:val="20"/>
          <w:lang w:val="fr-FR"/>
        </w:rPr>
        <w:t xml:space="preserve"> </w:t>
      </w:r>
      <w:r w:rsidRPr="00185C4E">
        <w:rPr>
          <w:color w:val="000099"/>
          <w:sz w:val="20"/>
          <w:lang w:val="fr-FR"/>
        </w:rPr>
        <w:t>o</w:t>
      </w:r>
      <w:r w:rsidRPr="00185C4E">
        <w:rPr>
          <w:color w:val="000099"/>
          <w:spacing w:val="-31"/>
          <w:sz w:val="20"/>
          <w:lang w:val="fr-FR"/>
        </w:rPr>
        <w:t xml:space="preserve"> </w:t>
      </w:r>
      <w:r w:rsidRPr="00185C4E">
        <w:rPr>
          <w:color w:val="000099"/>
          <w:sz w:val="20"/>
          <w:lang w:val="fr-FR"/>
        </w:rPr>
        <w:t>n</w:t>
      </w:r>
      <w:r w:rsidRPr="00185C4E">
        <w:rPr>
          <w:sz w:val="20"/>
          <w:lang w:val="fr-FR"/>
        </w:rPr>
        <w:t xml:space="preserve">&gt; </w:t>
      </w:r>
      <w:r w:rsidRPr="00185C4E">
        <w:rPr>
          <w:spacing w:val="-7"/>
          <w:sz w:val="20"/>
          <w:lang w:val="fr-FR"/>
        </w:rPr>
        <w:t>ARRÊTDU&lt;</w:t>
      </w:r>
      <w:r w:rsidRPr="00185C4E">
        <w:rPr>
          <w:color w:val="000099"/>
          <w:spacing w:val="-7"/>
          <w:sz w:val="20"/>
          <w:lang w:val="fr-FR"/>
        </w:rPr>
        <w:t xml:space="preserve">d </w:t>
      </w:r>
      <w:r w:rsidRPr="00185C4E">
        <w:rPr>
          <w:color w:val="000099"/>
          <w:sz w:val="20"/>
          <w:lang w:val="fr-FR"/>
        </w:rPr>
        <w:t xml:space="preserve">a t </w:t>
      </w:r>
      <w:r w:rsidRPr="00185C4E">
        <w:rPr>
          <w:color w:val="000099"/>
          <w:spacing w:val="4"/>
          <w:sz w:val="20"/>
          <w:lang w:val="fr-FR"/>
        </w:rPr>
        <w:t>e</w:t>
      </w:r>
      <w:r w:rsidRPr="00185C4E">
        <w:rPr>
          <w:spacing w:val="4"/>
          <w:sz w:val="20"/>
          <w:lang w:val="fr-FR"/>
        </w:rPr>
        <w:t>&gt;17Mars2016&lt;/</w:t>
      </w:r>
      <w:r w:rsidRPr="00185C4E">
        <w:rPr>
          <w:color w:val="000099"/>
          <w:spacing w:val="4"/>
          <w:sz w:val="20"/>
          <w:lang w:val="fr-FR"/>
        </w:rPr>
        <w:t xml:space="preserve">d </w:t>
      </w:r>
      <w:r w:rsidRPr="00185C4E">
        <w:rPr>
          <w:color w:val="000099"/>
          <w:sz w:val="20"/>
          <w:lang w:val="fr-FR"/>
        </w:rPr>
        <w:t>a t e</w:t>
      </w:r>
      <w:r w:rsidRPr="00185C4E">
        <w:rPr>
          <w:sz w:val="20"/>
          <w:lang w:val="fr-FR"/>
        </w:rPr>
        <w:t xml:space="preserve">&gt; </w:t>
      </w:r>
      <w:r w:rsidRPr="00185C4E">
        <w:rPr>
          <w:spacing w:val="-11"/>
          <w:sz w:val="20"/>
          <w:lang w:val="fr-FR"/>
        </w:rPr>
        <w:t>APPELANTE:</w:t>
      </w:r>
    </w:p>
    <w:p w:rsidR="00B77999" w:rsidRPr="00185C4E" w:rsidRDefault="00D9490F">
      <w:pPr>
        <w:spacing w:line="209" w:lineRule="exact"/>
        <w:ind w:left="138"/>
        <w:rPr>
          <w:sz w:val="20"/>
          <w:lang w:val="fr-FR"/>
        </w:rPr>
      </w:pPr>
      <w:r w:rsidRPr="00185C4E">
        <w:rPr>
          <w:sz w:val="20"/>
          <w:lang w:val="fr-FR"/>
        </w:rPr>
        <w:t>&lt;</w:t>
      </w:r>
      <w:r w:rsidRPr="00185C4E">
        <w:rPr>
          <w:color w:val="000099"/>
          <w:sz w:val="20"/>
          <w:lang w:val="fr-FR"/>
        </w:rPr>
        <w:t>a p p e l a n t</w:t>
      </w:r>
      <w:r w:rsidRPr="00185C4E">
        <w:rPr>
          <w:sz w:val="20"/>
          <w:lang w:val="fr-FR"/>
        </w:rPr>
        <w:t>&gt;MmeMoniqueV.&lt;/</w:t>
      </w:r>
      <w:r w:rsidRPr="00185C4E">
        <w:rPr>
          <w:color w:val="000099"/>
          <w:sz w:val="20"/>
          <w:lang w:val="fr-FR"/>
        </w:rPr>
        <w:t>a p p e l a n t</w:t>
      </w:r>
      <w:r w:rsidRPr="00185C4E">
        <w:rPr>
          <w:sz w:val="20"/>
          <w:lang w:val="fr-FR"/>
        </w:rPr>
        <w:t>&gt;</w:t>
      </w:r>
    </w:p>
    <w:p w:rsidR="00B77999" w:rsidRPr="00185C4E" w:rsidRDefault="00D9490F">
      <w:pPr>
        <w:spacing w:before="12" w:line="252" w:lineRule="auto"/>
        <w:ind w:left="165" w:right="7860" w:hanging="25"/>
        <w:rPr>
          <w:sz w:val="20"/>
          <w:lang w:val="fr-FR"/>
        </w:rPr>
      </w:pPr>
      <w:r w:rsidRPr="00185C4E">
        <w:rPr>
          <w:sz w:val="20"/>
          <w:lang w:val="fr-FR"/>
        </w:rPr>
        <w:t>néel</w:t>
      </w:r>
      <w:r w:rsidRPr="00185C4E">
        <w:rPr>
          <w:spacing w:val="-29"/>
          <w:sz w:val="20"/>
          <w:lang w:val="fr-FR"/>
        </w:rPr>
        <w:t xml:space="preserve"> </w:t>
      </w:r>
      <w:r w:rsidRPr="00185C4E">
        <w:rPr>
          <w:spacing w:val="3"/>
          <w:sz w:val="20"/>
          <w:lang w:val="fr-FR"/>
        </w:rPr>
        <w:t>e25J</w:t>
      </w:r>
      <w:r w:rsidRPr="00185C4E">
        <w:rPr>
          <w:spacing w:val="-20"/>
          <w:sz w:val="20"/>
          <w:lang w:val="fr-FR"/>
        </w:rPr>
        <w:t xml:space="preserve"> </w:t>
      </w:r>
      <w:r w:rsidRPr="00185C4E">
        <w:rPr>
          <w:sz w:val="20"/>
          <w:lang w:val="fr-FR"/>
        </w:rPr>
        <w:t>u</w:t>
      </w:r>
      <w:r w:rsidRPr="00185C4E">
        <w:rPr>
          <w:spacing w:val="-21"/>
          <w:sz w:val="20"/>
          <w:lang w:val="fr-FR"/>
        </w:rPr>
        <w:t xml:space="preserve"> </w:t>
      </w:r>
      <w:r w:rsidRPr="00185C4E">
        <w:rPr>
          <w:sz w:val="20"/>
          <w:lang w:val="fr-FR"/>
        </w:rPr>
        <w:t>i</w:t>
      </w:r>
      <w:r w:rsidRPr="00185C4E">
        <w:rPr>
          <w:spacing w:val="-20"/>
          <w:sz w:val="20"/>
          <w:lang w:val="fr-FR"/>
        </w:rPr>
        <w:t xml:space="preserve"> </w:t>
      </w:r>
      <w:r w:rsidRPr="00185C4E">
        <w:rPr>
          <w:sz w:val="20"/>
          <w:lang w:val="fr-FR"/>
        </w:rPr>
        <w:t>l</w:t>
      </w:r>
      <w:r w:rsidRPr="00185C4E">
        <w:rPr>
          <w:spacing w:val="-20"/>
          <w:sz w:val="20"/>
          <w:lang w:val="fr-FR"/>
        </w:rPr>
        <w:t xml:space="preserve"> </w:t>
      </w:r>
      <w:r w:rsidRPr="00185C4E">
        <w:rPr>
          <w:sz w:val="20"/>
          <w:lang w:val="fr-FR"/>
        </w:rPr>
        <w:t>l</w:t>
      </w:r>
      <w:r w:rsidRPr="00185C4E">
        <w:rPr>
          <w:spacing w:val="-21"/>
          <w:sz w:val="20"/>
          <w:lang w:val="fr-FR"/>
        </w:rPr>
        <w:t xml:space="preserve"> </w:t>
      </w:r>
      <w:r w:rsidRPr="00185C4E">
        <w:rPr>
          <w:sz w:val="20"/>
          <w:lang w:val="fr-FR"/>
        </w:rPr>
        <w:t>e</w:t>
      </w:r>
      <w:r w:rsidRPr="00185C4E">
        <w:rPr>
          <w:spacing w:val="-20"/>
          <w:sz w:val="20"/>
          <w:lang w:val="fr-FR"/>
        </w:rPr>
        <w:t xml:space="preserve"> </w:t>
      </w:r>
      <w:r w:rsidRPr="00185C4E">
        <w:rPr>
          <w:spacing w:val="5"/>
          <w:sz w:val="20"/>
          <w:lang w:val="fr-FR"/>
        </w:rPr>
        <w:t>t1944à[.</w:t>
      </w:r>
      <w:r w:rsidRPr="00185C4E">
        <w:rPr>
          <w:spacing w:val="-12"/>
          <w:sz w:val="20"/>
          <w:lang w:val="fr-FR"/>
        </w:rPr>
        <w:t xml:space="preserve"> </w:t>
      </w:r>
      <w:r w:rsidRPr="00185C4E">
        <w:rPr>
          <w:sz w:val="20"/>
          <w:lang w:val="fr-FR"/>
        </w:rPr>
        <w:t>.</w:t>
      </w:r>
      <w:r w:rsidRPr="00185C4E">
        <w:rPr>
          <w:spacing w:val="-11"/>
          <w:sz w:val="20"/>
          <w:lang w:val="fr-FR"/>
        </w:rPr>
        <w:t xml:space="preserve"> </w:t>
      </w:r>
      <w:r w:rsidRPr="00185C4E">
        <w:rPr>
          <w:sz w:val="20"/>
          <w:lang w:val="fr-FR"/>
        </w:rPr>
        <w:t>.] [. .</w:t>
      </w:r>
      <w:r w:rsidRPr="00185C4E">
        <w:rPr>
          <w:spacing w:val="5"/>
          <w:sz w:val="20"/>
          <w:lang w:val="fr-FR"/>
        </w:rPr>
        <w:t xml:space="preserve"> </w:t>
      </w:r>
      <w:r w:rsidRPr="00185C4E">
        <w:rPr>
          <w:sz w:val="20"/>
          <w:lang w:val="fr-FR"/>
        </w:rPr>
        <w:t>.]</w:t>
      </w:r>
    </w:p>
    <w:p w:rsidR="00B77999" w:rsidRPr="00185C4E" w:rsidRDefault="00D9490F">
      <w:pPr>
        <w:spacing w:before="1"/>
        <w:ind w:left="165"/>
        <w:rPr>
          <w:sz w:val="20"/>
          <w:lang w:val="fr-FR"/>
        </w:rPr>
      </w:pPr>
      <w:r w:rsidRPr="00185C4E">
        <w:rPr>
          <w:sz w:val="20"/>
          <w:lang w:val="fr-FR"/>
        </w:rPr>
        <w:t>[. .</w:t>
      </w:r>
      <w:r w:rsidRPr="00185C4E">
        <w:rPr>
          <w:spacing w:val="-23"/>
          <w:sz w:val="20"/>
          <w:lang w:val="fr-FR"/>
        </w:rPr>
        <w:t xml:space="preserve"> </w:t>
      </w:r>
      <w:r w:rsidRPr="00185C4E">
        <w:rPr>
          <w:sz w:val="20"/>
          <w:lang w:val="fr-FR"/>
        </w:rPr>
        <w:t>.]</w:t>
      </w:r>
    </w:p>
    <w:p w:rsidR="00B77999" w:rsidRPr="00185C4E" w:rsidRDefault="00B77999">
      <w:pPr>
        <w:pStyle w:val="Corpsdetexte"/>
        <w:spacing w:before="4"/>
        <w:rPr>
          <w:sz w:val="29"/>
          <w:lang w:val="fr-FR"/>
        </w:rPr>
      </w:pPr>
    </w:p>
    <w:p w:rsidR="00B77999" w:rsidRPr="00185C4E" w:rsidRDefault="00D9490F">
      <w:pPr>
        <w:pStyle w:val="Corpsdetexte"/>
        <w:ind w:right="2354"/>
        <w:jc w:val="center"/>
        <w:rPr>
          <w:lang w:val="fr-FR"/>
        </w:rPr>
      </w:pPr>
      <w:r w:rsidRPr="00185C4E">
        <w:rPr>
          <w:lang w:val="fr-FR"/>
        </w:rPr>
        <w:t>169</w:t>
      </w:r>
    </w:p>
    <w:p w:rsidR="00B77999" w:rsidRPr="00185C4E" w:rsidRDefault="00B77999">
      <w:pPr>
        <w:jc w:val="center"/>
        <w:rPr>
          <w:lang w:val="fr-FR"/>
        </w:rPr>
        <w:sectPr w:rsidR="00B77999" w:rsidRPr="00185C4E">
          <w:headerReference w:type="default" r:id="rId189"/>
          <w:pgSz w:w="11910" w:h="16840"/>
          <w:pgMar w:top="1580" w:right="0" w:bottom="280" w:left="1500" w:header="0" w:footer="0" w:gutter="0"/>
          <w:cols w:space="720"/>
        </w:sectPr>
      </w:pPr>
    </w:p>
    <w:p w:rsidR="00B77999" w:rsidRPr="00185C4E" w:rsidRDefault="00B77999">
      <w:pPr>
        <w:pStyle w:val="Corpsdetexte"/>
        <w:rPr>
          <w:sz w:val="20"/>
          <w:lang w:val="fr-FR"/>
        </w:rPr>
      </w:pPr>
    </w:p>
    <w:p w:rsidR="00B77999" w:rsidRPr="00185C4E" w:rsidRDefault="00B77999">
      <w:pPr>
        <w:pStyle w:val="Corpsdetexte"/>
        <w:spacing w:before="10"/>
        <w:rPr>
          <w:sz w:val="20"/>
          <w:lang w:val="fr-FR"/>
        </w:rPr>
      </w:pPr>
    </w:p>
    <w:p w:rsidR="00B77999" w:rsidRPr="00185C4E" w:rsidRDefault="00D9490F">
      <w:pPr>
        <w:spacing w:before="1" w:line="252" w:lineRule="auto"/>
        <w:ind w:left="1474" w:right="3436" w:hanging="489"/>
        <w:rPr>
          <w:sz w:val="20"/>
          <w:lang w:val="fr-FR"/>
        </w:rPr>
      </w:pPr>
      <w:r w:rsidRPr="00185C4E">
        <w:rPr>
          <w:spacing w:val="5"/>
          <w:sz w:val="20"/>
          <w:lang w:val="fr-FR"/>
        </w:rPr>
        <w:t>Représ</w:t>
      </w:r>
      <w:r w:rsidRPr="00185C4E">
        <w:rPr>
          <w:spacing w:val="-26"/>
          <w:sz w:val="20"/>
          <w:lang w:val="fr-FR"/>
        </w:rPr>
        <w:t xml:space="preserve"> </w:t>
      </w:r>
      <w:r w:rsidRPr="00185C4E">
        <w:rPr>
          <w:sz w:val="20"/>
          <w:lang w:val="fr-FR"/>
        </w:rPr>
        <w:t>e</w:t>
      </w:r>
      <w:r w:rsidRPr="00185C4E">
        <w:rPr>
          <w:spacing w:val="-25"/>
          <w:sz w:val="20"/>
          <w:lang w:val="fr-FR"/>
        </w:rPr>
        <w:t xml:space="preserve"> </w:t>
      </w:r>
      <w:r w:rsidRPr="00185C4E">
        <w:rPr>
          <w:sz w:val="20"/>
          <w:lang w:val="fr-FR"/>
        </w:rPr>
        <w:t>n</w:t>
      </w:r>
      <w:r w:rsidRPr="00185C4E">
        <w:rPr>
          <w:spacing w:val="-25"/>
          <w:sz w:val="20"/>
          <w:lang w:val="fr-FR"/>
        </w:rPr>
        <w:t xml:space="preserve"> </w:t>
      </w:r>
      <w:r w:rsidRPr="00185C4E">
        <w:rPr>
          <w:spacing w:val="3"/>
          <w:sz w:val="20"/>
          <w:lang w:val="fr-FR"/>
        </w:rPr>
        <w:t>téepar&lt;</w:t>
      </w:r>
      <w:r w:rsidRPr="00185C4E">
        <w:rPr>
          <w:color w:val="000099"/>
          <w:spacing w:val="3"/>
          <w:sz w:val="20"/>
          <w:lang w:val="fr-FR"/>
        </w:rPr>
        <w:t>a</w:t>
      </w:r>
      <w:r w:rsidRPr="00185C4E">
        <w:rPr>
          <w:color w:val="000099"/>
          <w:spacing w:val="-28"/>
          <w:sz w:val="20"/>
          <w:lang w:val="fr-FR"/>
        </w:rPr>
        <w:t xml:space="preserve"> </w:t>
      </w:r>
      <w:r w:rsidRPr="00185C4E">
        <w:rPr>
          <w:color w:val="000099"/>
          <w:sz w:val="20"/>
          <w:lang w:val="fr-FR"/>
        </w:rPr>
        <w:t>v</w:t>
      </w:r>
      <w:r w:rsidRPr="00185C4E">
        <w:rPr>
          <w:color w:val="000099"/>
          <w:spacing w:val="-28"/>
          <w:sz w:val="20"/>
          <w:lang w:val="fr-FR"/>
        </w:rPr>
        <w:t xml:space="preserve"> </w:t>
      </w:r>
      <w:r w:rsidRPr="00185C4E">
        <w:rPr>
          <w:color w:val="000099"/>
          <w:sz w:val="20"/>
          <w:lang w:val="fr-FR"/>
        </w:rPr>
        <w:t>o</w:t>
      </w:r>
      <w:r w:rsidRPr="00185C4E">
        <w:rPr>
          <w:color w:val="000099"/>
          <w:spacing w:val="-28"/>
          <w:sz w:val="20"/>
          <w:lang w:val="fr-FR"/>
        </w:rPr>
        <w:t xml:space="preserve"> </w:t>
      </w:r>
      <w:r w:rsidRPr="00185C4E">
        <w:rPr>
          <w:color w:val="000099"/>
          <w:sz w:val="20"/>
          <w:lang w:val="fr-FR"/>
        </w:rPr>
        <w:t>c</w:t>
      </w:r>
      <w:r w:rsidRPr="00185C4E">
        <w:rPr>
          <w:color w:val="000099"/>
          <w:spacing w:val="-28"/>
          <w:sz w:val="20"/>
          <w:lang w:val="fr-FR"/>
        </w:rPr>
        <w:t xml:space="preserve"> </w:t>
      </w:r>
      <w:r w:rsidRPr="00185C4E">
        <w:rPr>
          <w:color w:val="000099"/>
          <w:sz w:val="20"/>
          <w:lang w:val="fr-FR"/>
        </w:rPr>
        <w:t>a</w:t>
      </w:r>
      <w:r w:rsidRPr="00185C4E">
        <w:rPr>
          <w:color w:val="000099"/>
          <w:spacing w:val="-28"/>
          <w:sz w:val="20"/>
          <w:lang w:val="fr-FR"/>
        </w:rPr>
        <w:t xml:space="preserve"> </w:t>
      </w:r>
      <w:r w:rsidRPr="00185C4E">
        <w:rPr>
          <w:color w:val="000099"/>
          <w:spacing w:val="-3"/>
          <w:sz w:val="20"/>
          <w:lang w:val="fr-FR"/>
        </w:rPr>
        <w:t>t</w:t>
      </w:r>
      <w:r w:rsidRPr="00185C4E">
        <w:rPr>
          <w:spacing w:val="-3"/>
          <w:sz w:val="20"/>
          <w:lang w:val="fr-FR"/>
        </w:rPr>
        <w:t>&gt;MeC</w:t>
      </w:r>
      <w:r w:rsidRPr="00185C4E">
        <w:rPr>
          <w:spacing w:val="-22"/>
          <w:sz w:val="20"/>
          <w:lang w:val="fr-FR"/>
        </w:rPr>
        <w:t xml:space="preserve"> </w:t>
      </w:r>
      <w:r w:rsidRPr="00185C4E">
        <w:rPr>
          <w:sz w:val="20"/>
          <w:lang w:val="fr-FR"/>
        </w:rPr>
        <w:t>h</w:t>
      </w:r>
      <w:r w:rsidRPr="00185C4E">
        <w:rPr>
          <w:spacing w:val="-22"/>
          <w:sz w:val="20"/>
          <w:lang w:val="fr-FR"/>
        </w:rPr>
        <w:t xml:space="preserve"> </w:t>
      </w:r>
      <w:r w:rsidRPr="00185C4E">
        <w:rPr>
          <w:sz w:val="20"/>
          <w:lang w:val="fr-FR"/>
        </w:rPr>
        <w:t>r</w:t>
      </w:r>
      <w:r w:rsidRPr="00185C4E">
        <w:rPr>
          <w:spacing w:val="-22"/>
          <w:sz w:val="20"/>
          <w:lang w:val="fr-FR"/>
        </w:rPr>
        <w:t xml:space="preserve"> </w:t>
      </w:r>
      <w:r w:rsidRPr="00185C4E">
        <w:rPr>
          <w:sz w:val="20"/>
          <w:lang w:val="fr-FR"/>
        </w:rPr>
        <w:t>y</w:t>
      </w:r>
      <w:r w:rsidRPr="00185C4E">
        <w:rPr>
          <w:spacing w:val="-22"/>
          <w:sz w:val="20"/>
          <w:lang w:val="fr-FR"/>
        </w:rPr>
        <w:t xml:space="preserve"> </w:t>
      </w:r>
      <w:r w:rsidRPr="00185C4E">
        <w:rPr>
          <w:sz w:val="20"/>
          <w:lang w:val="fr-FR"/>
        </w:rPr>
        <w:t>s</w:t>
      </w:r>
      <w:r w:rsidRPr="00185C4E">
        <w:rPr>
          <w:spacing w:val="-22"/>
          <w:sz w:val="20"/>
          <w:lang w:val="fr-FR"/>
        </w:rPr>
        <w:t xml:space="preserve"> </w:t>
      </w:r>
      <w:r w:rsidRPr="00185C4E">
        <w:rPr>
          <w:sz w:val="20"/>
          <w:lang w:val="fr-FR"/>
        </w:rPr>
        <w:t>t</w:t>
      </w:r>
      <w:r w:rsidRPr="00185C4E">
        <w:rPr>
          <w:spacing w:val="-22"/>
          <w:sz w:val="20"/>
          <w:lang w:val="fr-FR"/>
        </w:rPr>
        <w:t xml:space="preserve"> </w:t>
      </w:r>
      <w:r w:rsidRPr="00185C4E">
        <w:rPr>
          <w:sz w:val="20"/>
          <w:lang w:val="fr-FR"/>
        </w:rPr>
        <w:t>e</w:t>
      </w:r>
      <w:r w:rsidRPr="00185C4E">
        <w:rPr>
          <w:spacing w:val="-22"/>
          <w:sz w:val="20"/>
          <w:lang w:val="fr-FR"/>
        </w:rPr>
        <w:t xml:space="preserve"> </w:t>
      </w:r>
      <w:r w:rsidRPr="00185C4E">
        <w:rPr>
          <w:sz w:val="20"/>
          <w:lang w:val="fr-FR"/>
        </w:rPr>
        <w:t>l</w:t>
      </w:r>
      <w:r w:rsidRPr="00185C4E">
        <w:rPr>
          <w:spacing w:val="-22"/>
          <w:sz w:val="20"/>
          <w:lang w:val="fr-FR"/>
        </w:rPr>
        <w:t xml:space="preserve"> </w:t>
      </w:r>
      <w:r w:rsidRPr="00185C4E">
        <w:rPr>
          <w:sz w:val="20"/>
          <w:lang w:val="fr-FR"/>
        </w:rPr>
        <w:t>l</w:t>
      </w:r>
      <w:r w:rsidRPr="00185C4E">
        <w:rPr>
          <w:spacing w:val="-22"/>
          <w:sz w:val="20"/>
          <w:lang w:val="fr-FR"/>
        </w:rPr>
        <w:t xml:space="preserve"> </w:t>
      </w:r>
      <w:r w:rsidRPr="00185C4E">
        <w:rPr>
          <w:sz w:val="20"/>
          <w:lang w:val="fr-FR"/>
        </w:rPr>
        <w:t>eP.,a</w:t>
      </w:r>
      <w:r w:rsidRPr="00185C4E">
        <w:rPr>
          <w:spacing w:val="-28"/>
          <w:sz w:val="20"/>
          <w:lang w:val="fr-FR"/>
        </w:rPr>
        <w:t xml:space="preserve"> </w:t>
      </w:r>
      <w:r w:rsidRPr="00185C4E">
        <w:rPr>
          <w:sz w:val="20"/>
          <w:lang w:val="fr-FR"/>
        </w:rPr>
        <w:t>v</w:t>
      </w:r>
      <w:r w:rsidRPr="00185C4E">
        <w:rPr>
          <w:spacing w:val="-28"/>
          <w:sz w:val="20"/>
          <w:lang w:val="fr-FR"/>
        </w:rPr>
        <w:t xml:space="preserve"> </w:t>
      </w:r>
      <w:r w:rsidRPr="00185C4E">
        <w:rPr>
          <w:sz w:val="20"/>
          <w:lang w:val="fr-FR"/>
        </w:rPr>
        <w:t>o</w:t>
      </w:r>
      <w:r w:rsidRPr="00185C4E">
        <w:rPr>
          <w:spacing w:val="-28"/>
          <w:sz w:val="20"/>
          <w:lang w:val="fr-FR"/>
        </w:rPr>
        <w:t xml:space="preserve"> </w:t>
      </w:r>
      <w:r w:rsidRPr="00185C4E">
        <w:rPr>
          <w:sz w:val="20"/>
          <w:lang w:val="fr-FR"/>
        </w:rPr>
        <w:t>c</w:t>
      </w:r>
      <w:r w:rsidRPr="00185C4E">
        <w:rPr>
          <w:spacing w:val="-28"/>
          <w:sz w:val="20"/>
          <w:lang w:val="fr-FR"/>
        </w:rPr>
        <w:t xml:space="preserve"> </w:t>
      </w:r>
      <w:r w:rsidRPr="00185C4E">
        <w:rPr>
          <w:sz w:val="20"/>
          <w:lang w:val="fr-FR"/>
        </w:rPr>
        <w:t>a</w:t>
      </w:r>
      <w:r w:rsidRPr="00185C4E">
        <w:rPr>
          <w:spacing w:val="-28"/>
          <w:sz w:val="20"/>
          <w:lang w:val="fr-FR"/>
        </w:rPr>
        <w:t xml:space="preserve"> </w:t>
      </w:r>
      <w:r w:rsidRPr="00185C4E">
        <w:rPr>
          <w:sz w:val="20"/>
          <w:lang w:val="fr-FR"/>
        </w:rPr>
        <w:t>taub</w:t>
      </w:r>
      <w:r w:rsidRPr="00185C4E">
        <w:rPr>
          <w:spacing w:val="-29"/>
          <w:sz w:val="20"/>
          <w:lang w:val="fr-FR"/>
        </w:rPr>
        <w:t xml:space="preserve"> </w:t>
      </w:r>
      <w:r w:rsidRPr="00185C4E">
        <w:rPr>
          <w:sz w:val="20"/>
          <w:lang w:val="fr-FR"/>
        </w:rPr>
        <w:t>a</w:t>
      </w:r>
      <w:r w:rsidRPr="00185C4E">
        <w:rPr>
          <w:spacing w:val="-29"/>
          <w:sz w:val="20"/>
          <w:lang w:val="fr-FR"/>
        </w:rPr>
        <w:t xml:space="preserve"> </w:t>
      </w:r>
      <w:r w:rsidRPr="00185C4E">
        <w:rPr>
          <w:sz w:val="20"/>
          <w:lang w:val="fr-FR"/>
        </w:rPr>
        <w:t>r</w:t>
      </w:r>
      <w:r w:rsidRPr="00185C4E">
        <w:rPr>
          <w:spacing w:val="-29"/>
          <w:sz w:val="20"/>
          <w:lang w:val="fr-FR"/>
        </w:rPr>
        <w:t xml:space="preserve"> </w:t>
      </w:r>
      <w:r w:rsidRPr="00185C4E">
        <w:rPr>
          <w:sz w:val="20"/>
          <w:lang w:val="fr-FR"/>
        </w:rPr>
        <w:t>r</w:t>
      </w:r>
      <w:r w:rsidRPr="00185C4E">
        <w:rPr>
          <w:spacing w:val="-30"/>
          <w:sz w:val="20"/>
          <w:lang w:val="fr-FR"/>
        </w:rPr>
        <w:t xml:space="preserve"> </w:t>
      </w:r>
      <w:r w:rsidRPr="00185C4E">
        <w:rPr>
          <w:sz w:val="20"/>
          <w:lang w:val="fr-FR"/>
        </w:rPr>
        <w:t>e</w:t>
      </w:r>
      <w:r w:rsidRPr="00185C4E">
        <w:rPr>
          <w:spacing w:val="-29"/>
          <w:sz w:val="20"/>
          <w:lang w:val="fr-FR"/>
        </w:rPr>
        <w:t xml:space="preserve"> </w:t>
      </w:r>
      <w:r w:rsidRPr="00185C4E">
        <w:rPr>
          <w:sz w:val="20"/>
          <w:lang w:val="fr-FR"/>
        </w:rPr>
        <w:t>a</w:t>
      </w:r>
      <w:r w:rsidRPr="00185C4E">
        <w:rPr>
          <w:spacing w:val="-29"/>
          <w:sz w:val="20"/>
          <w:lang w:val="fr-FR"/>
        </w:rPr>
        <w:t xml:space="preserve"> </w:t>
      </w:r>
      <w:r w:rsidRPr="00185C4E">
        <w:rPr>
          <w:spacing w:val="2"/>
          <w:sz w:val="20"/>
          <w:lang w:val="fr-FR"/>
        </w:rPr>
        <w:t xml:space="preserve">ude </w:t>
      </w:r>
      <w:r w:rsidRPr="00185C4E">
        <w:rPr>
          <w:spacing w:val="-9"/>
          <w:sz w:val="20"/>
          <w:lang w:val="fr-FR"/>
        </w:rPr>
        <w:t>LYON&lt;/</w:t>
      </w:r>
      <w:r w:rsidRPr="00185C4E">
        <w:rPr>
          <w:color w:val="000099"/>
          <w:spacing w:val="-9"/>
          <w:sz w:val="20"/>
          <w:lang w:val="fr-FR"/>
        </w:rPr>
        <w:t>a</w:t>
      </w:r>
      <w:r w:rsidRPr="00185C4E">
        <w:rPr>
          <w:color w:val="000099"/>
          <w:spacing w:val="-28"/>
          <w:sz w:val="20"/>
          <w:lang w:val="fr-FR"/>
        </w:rPr>
        <w:t xml:space="preserve"> </w:t>
      </w:r>
      <w:r w:rsidRPr="00185C4E">
        <w:rPr>
          <w:color w:val="000099"/>
          <w:sz w:val="20"/>
          <w:lang w:val="fr-FR"/>
        </w:rPr>
        <w:t>v</w:t>
      </w:r>
      <w:r w:rsidRPr="00185C4E">
        <w:rPr>
          <w:color w:val="000099"/>
          <w:spacing w:val="-28"/>
          <w:sz w:val="20"/>
          <w:lang w:val="fr-FR"/>
        </w:rPr>
        <w:t xml:space="preserve"> </w:t>
      </w:r>
      <w:r w:rsidRPr="00185C4E">
        <w:rPr>
          <w:color w:val="000099"/>
          <w:sz w:val="20"/>
          <w:lang w:val="fr-FR"/>
        </w:rPr>
        <w:t>o</w:t>
      </w:r>
      <w:r w:rsidRPr="00185C4E">
        <w:rPr>
          <w:color w:val="000099"/>
          <w:spacing w:val="-28"/>
          <w:sz w:val="20"/>
          <w:lang w:val="fr-FR"/>
        </w:rPr>
        <w:t xml:space="preserve"> </w:t>
      </w:r>
      <w:r w:rsidRPr="00185C4E">
        <w:rPr>
          <w:color w:val="000099"/>
          <w:sz w:val="20"/>
          <w:lang w:val="fr-FR"/>
        </w:rPr>
        <w:t>c</w:t>
      </w:r>
      <w:r w:rsidRPr="00185C4E">
        <w:rPr>
          <w:color w:val="000099"/>
          <w:spacing w:val="-27"/>
          <w:sz w:val="20"/>
          <w:lang w:val="fr-FR"/>
        </w:rPr>
        <w:t xml:space="preserve"> </w:t>
      </w:r>
      <w:r w:rsidRPr="00185C4E">
        <w:rPr>
          <w:color w:val="000099"/>
          <w:sz w:val="20"/>
          <w:lang w:val="fr-FR"/>
        </w:rPr>
        <w:t>a</w:t>
      </w:r>
      <w:r w:rsidRPr="00185C4E">
        <w:rPr>
          <w:color w:val="000099"/>
          <w:spacing w:val="-28"/>
          <w:sz w:val="20"/>
          <w:lang w:val="fr-FR"/>
        </w:rPr>
        <w:t xml:space="preserve"> </w:t>
      </w:r>
      <w:r w:rsidRPr="00185C4E">
        <w:rPr>
          <w:color w:val="000099"/>
          <w:sz w:val="20"/>
          <w:lang w:val="fr-FR"/>
        </w:rPr>
        <w:t>t</w:t>
      </w:r>
      <w:r w:rsidRPr="00185C4E">
        <w:rPr>
          <w:sz w:val="20"/>
          <w:lang w:val="fr-FR"/>
        </w:rPr>
        <w:t>&gt;</w:t>
      </w:r>
    </w:p>
    <w:p w:rsidR="00B77999" w:rsidRDefault="00D9490F">
      <w:pPr>
        <w:spacing w:before="1" w:line="252" w:lineRule="auto"/>
        <w:ind w:left="1391" w:right="2389" w:hanging="389"/>
        <w:rPr>
          <w:sz w:val="20"/>
        </w:rPr>
      </w:pPr>
      <w:r>
        <w:rPr>
          <w:sz w:val="20"/>
        </w:rPr>
        <w:t>(bénéf</w:t>
      </w:r>
      <w:r>
        <w:rPr>
          <w:spacing w:val="-11"/>
          <w:sz w:val="20"/>
        </w:rPr>
        <w:t xml:space="preserve"> </w:t>
      </w:r>
      <w:r>
        <w:rPr>
          <w:sz w:val="20"/>
        </w:rPr>
        <w:t>i</w:t>
      </w:r>
      <w:r>
        <w:rPr>
          <w:spacing w:val="-11"/>
          <w:sz w:val="20"/>
        </w:rPr>
        <w:t xml:space="preserve"> </w:t>
      </w:r>
      <w:r>
        <w:rPr>
          <w:sz w:val="20"/>
        </w:rPr>
        <w:t>c</w:t>
      </w:r>
      <w:r>
        <w:rPr>
          <w:spacing w:val="-11"/>
          <w:sz w:val="20"/>
        </w:rPr>
        <w:t xml:space="preserve"> </w:t>
      </w:r>
      <w:r>
        <w:rPr>
          <w:sz w:val="20"/>
        </w:rPr>
        <w:t>i</w:t>
      </w:r>
      <w:r>
        <w:rPr>
          <w:spacing w:val="-11"/>
          <w:sz w:val="20"/>
        </w:rPr>
        <w:t xml:space="preserve"> </w:t>
      </w:r>
      <w:r>
        <w:rPr>
          <w:sz w:val="20"/>
        </w:rPr>
        <w:t>ed’unea</w:t>
      </w:r>
      <w:r>
        <w:rPr>
          <w:spacing w:val="-28"/>
          <w:sz w:val="20"/>
        </w:rPr>
        <w:t xml:space="preserve"> </w:t>
      </w:r>
      <w:r>
        <w:rPr>
          <w:sz w:val="20"/>
        </w:rPr>
        <w:t>i</w:t>
      </w:r>
      <w:r>
        <w:rPr>
          <w:spacing w:val="-29"/>
          <w:sz w:val="20"/>
        </w:rPr>
        <w:t xml:space="preserve"> </w:t>
      </w:r>
      <w:r>
        <w:rPr>
          <w:sz w:val="20"/>
        </w:rPr>
        <w:t>d</w:t>
      </w:r>
      <w:r>
        <w:rPr>
          <w:spacing w:val="-28"/>
          <w:sz w:val="20"/>
        </w:rPr>
        <w:t xml:space="preserve"> </w:t>
      </w:r>
      <w:r>
        <w:rPr>
          <w:sz w:val="20"/>
        </w:rPr>
        <w:t>ej</w:t>
      </w:r>
      <w:r>
        <w:rPr>
          <w:spacing w:val="-16"/>
          <w:sz w:val="20"/>
        </w:rPr>
        <w:t xml:space="preserve"> </w:t>
      </w:r>
      <w:r>
        <w:rPr>
          <w:sz w:val="20"/>
        </w:rPr>
        <w:t>u</w:t>
      </w:r>
      <w:r>
        <w:rPr>
          <w:spacing w:val="-16"/>
          <w:sz w:val="20"/>
        </w:rPr>
        <w:t xml:space="preserve"> </w:t>
      </w:r>
      <w:r>
        <w:rPr>
          <w:sz w:val="20"/>
        </w:rPr>
        <w:t>r</w:t>
      </w:r>
      <w:r>
        <w:rPr>
          <w:spacing w:val="-16"/>
          <w:sz w:val="20"/>
        </w:rPr>
        <w:t xml:space="preserve"> </w:t>
      </w:r>
      <w:r>
        <w:rPr>
          <w:sz w:val="20"/>
        </w:rPr>
        <w:t>i</w:t>
      </w:r>
      <w:r>
        <w:rPr>
          <w:spacing w:val="-15"/>
          <w:sz w:val="20"/>
        </w:rPr>
        <w:t xml:space="preserve"> </w:t>
      </w:r>
      <w:r>
        <w:rPr>
          <w:sz w:val="20"/>
        </w:rPr>
        <w:t>d</w:t>
      </w:r>
      <w:r>
        <w:rPr>
          <w:spacing w:val="-16"/>
          <w:sz w:val="20"/>
        </w:rPr>
        <w:t xml:space="preserve"> </w:t>
      </w:r>
      <w:r>
        <w:rPr>
          <w:sz w:val="20"/>
        </w:rPr>
        <w:t>i</w:t>
      </w:r>
      <w:r>
        <w:rPr>
          <w:spacing w:val="-16"/>
          <w:sz w:val="20"/>
        </w:rPr>
        <w:t xml:space="preserve"> </w:t>
      </w:r>
      <w:r>
        <w:rPr>
          <w:sz w:val="20"/>
        </w:rPr>
        <w:t>c</w:t>
      </w:r>
      <w:r>
        <w:rPr>
          <w:spacing w:val="-16"/>
          <w:sz w:val="20"/>
        </w:rPr>
        <w:t xml:space="preserve"> </w:t>
      </w:r>
      <w:r>
        <w:rPr>
          <w:sz w:val="20"/>
        </w:rPr>
        <w:t>t</w:t>
      </w:r>
      <w:r>
        <w:rPr>
          <w:spacing w:val="-16"/>
          <w:sz w:val="20"/>
        </w:rPr>
        <w:t xml:space="preserve"> </w:t>
      </w:r>
      <w:r>
        <w:rPr>
          <w:sz w:val="20"/>
        </w:rPr>
        <w:t>i</w:t>
      </w:r>
      <w:r>
        <w:rPr>
          <w:spacing w:val="-15"/>
          <w:sz w:val="20"/>
        </w:rPr>
        <w:t xml:space="preserve"> </w:t>
      </w:r>
      <w:r>
        <w:rPr>
          <w:sz w:val="20"/>
        </w:rPr>
        <w:t>o</w:t>
      </w:r>
      <w:r>
        <w:rPr>
          <w:spacing w:val="-16"/>
          <w:sz w:val="20"/>
        </w:rPr>
        <w:t xml:space="preserve"> </w:t>
      </w:r>
      <w:r>
        <w:rPr>
          <w:sz w:val="20"/>
        </w:rPr>
        <w:t>n</w:t>
      </w:r>
      <w:r>
        <w:rPr>
          <w:spacing w:val="-16"/>
          <w:sz w:val="20"/>
        </w:rPr>
        <w:t xml:space="preserve"> </w:t>
      </w:r>
      <w:r>
        <w:rPr>
          <w:sz w:val="20"/>
        </w:rPr>
        <w:t>n</w:t>
      </w:r>
      <w:r>
        <w:rPr>
          <w:spacing w:val="-16"/>
          <w:sz w:val="20"/>
        </w:rPr>
        <w:t xml:space="preserve"> </w:t>
      </w:r>
      <w:r>
        <w:rPr>
          <w:sz w:val="20"/>
        </w:rPr>
        <w:t>e</w:t>
      </w:r>
      <w:r>
        <w:rPr>
          <w:spacing w:val="-15"/>
          <w:sz w:val="20"/>
        </w:rPr>
        <w:t xml:space="preserve"> </w:t>
      </w:r>
      <w:r>
        <w:rPr>
          <w:sz w:val="20"/>
        </w:rPr>
        <w:t>l</w:t>
      </w:r>
      <w:r>
        <w:rPr>
          <w:spacing w:val="-16"/>
          <w:sz w:val="20"/>
        </w:rPr>
        <w:t xml:space="preserve"> </w:t>
      </w:r>
      <w:r>
        <w:rPr>
          <w:sz w:val="20"/>
        </w:rPr>
        <w:t>l</w:t>
      </w:r>
      <w:r>
        <w:rPr>
          <w:spacing w:val="-16"/>
          <w:sz w:val="20"/>
        </w:rPr>
        <w:t xml:space="preserve"> </w:t>
      </w:r>
      <w:r>
        <w:rPr>
          <w:sz w:val="20"/>
        </w:rPr>
        <w:t>eP</w:t>
      </w:r>
      <w:r>
        <w:rPr>
          <w:spacing w:val="-15"/>
          <w:sz w:val="20"/>
        </w:rPr>
        <w:t xml:space="preserve"> </w:t>
      </w:r>
      <w:r>
        <w:rPr>
          <w:sz w:val="20"/>
        </w:rPr>
        <w:t>a</w:t>
      </w:r>
      <w:r>
        <w:rPr>
          <w:spacing w:val="-14"/>
          <w:sz w:val="20"/>
        </w:rPr>
        <w:t xml:space="preserve"> </w:t>
      </w:r>
      <w:r>
        <w:rPr>
          <w:sz w:val="20"/>
        </w:rPr>
        <w:t>r</w:t>
      </w:r>
      <w:r>
        <w:rPr>
          <w:spacing w:val="-15"/>
          <w:sz w:val="20"/>
        </w:rPr>
        <w:t xml:space="preserve"> </w:t>
      </w:r>
      <w:r>
        <w:rPr>
          <w:sz w:val="20"/>
        </w:rPr>
        <w:t>t</w:t>
      </w:r>
      <w:r>
        <w:rPr>
          <w:spacing w:val="-15"/>
          <w:sz w:val="20"/>
        </w:rPr>
        <w:t xml:space="preserve"> </w:t>
      </w:r>
      <w:r>
        <w:rPr>
          <w:sz w:val="20"/>
        </w:rPr>
        <w:t>i</w:t>
      </w:r>
      <w:r>
        <w:rPr>
          <w:spacing w:val="-15"/>
          <w:sz w:val="20"/>
        </w:rPr>
        <w:t xml:space="preserve"> </w:t>
      </w:r>
      <w:r>
        <w:rPr>
          <w:sz w:val="20"/>
        </w:rPr>
        <w:t>e</w:t>
      </w:r>
      <w:r>
        <w:rPr>
          <w:spacing w:val="-15"/>
          <w:sz w:val="20"/>
        </w:rPr>
        <w:t xml:space="preserve"> </w:t>
      </w:r>
      <w:r>
        <w:rPr>
          <w:sz w:val="20"/>
        </w:rPr>
        <w:t>l</w:t>
      </w:r>
      <w:r>
        <w:rPr>
          <w:spacing w:val="-14"/>
          <w:sz w:val="20"/>
        </w:rPr>
        <w:t xml:space="preserve"> </w:t>
      </w:r>
      <w:r>
        <w:rPr>
          <w:sz w:val="20"/>
        </w:rPr>
        <w:t>l</w:t>
      </w:r>
      <w:r>
        <w:rPr>
          <w:spacing w:val="-15"/>
          <w:sz w:val="20"/>
        </w:rPr>
        <w:t xml:space="preserve"> </w:t>
      </w:r>
      <w:r>
        <w:rPr>
          <w:sz w:val="20"/>
        </w:rPr>
        <w:t xml:space="preserve">enuméro </w:t>
      </w:r>
      <w:r>
        <w:rPr>
          <w:spacing w:val="12"/>
          <w:sz w:val="20"/>
        </w:rPr>
        <w:t>2014/024291du</w:t>
      </w:r>
    </w:p>
    <w:p w:rsidR="00B77999" w:rsidRDefault="00D9490F">
      <w:pPr>
        <w:spacing w:before="1" w:line="252" w:lineRule="auto"/>
        <w:ind w:left="1354" w:right="3436" w:hanging="365"/>
        <w:rPr>
          <w:sz w:val="20"/>
        </w:rPr>
      </w:pPr>
      <w:r>
        <w:rPr>
          <w:spacing w:val="11"/>
          <w:sz w:val="20"/>
        </w:rPr>
        <w:t>11/09/2014a</w:t>
      </w:r>
      <w:r>
        <w:rPr>
          <w:spacing w:val="-30"/>
          <w:sz w:val="20"/>
        </w:rPr>
        <w:t xml:space="preserve"> </w:t>
      </w:r>
      <w:r>
        <w:rPr>
          <w:sz w:val="20"/>
        </w:rPr>
        <w:t>c</w:t>
      </w:r>
      <w:r>
        <w:rPr>
          <w:spacing w:val="-29"/>
          <w:sz w:val="20"/>
        </w:rPr>
        <w:t xml:space="preserve"> </w:t>
      </w:r>
      <w:r>
        <w:rPr>
          <w:sz w:val="20"/>
        </w:rPr>
        <w:t>c</w:t>
      </w:r>
      <w:r>
        <w:rPr>
          <w:spacing w:val="-29"/>
          <w:sz w:val="20"/>
        </w:rPr>
        <w:t xml:space="preserve"> </w:t>
      </w:r>
      <w:r>
        <w:rPr>
          <w:sz w:val="20"/>
        </w:rPr>
        <w:t>o</w:t>
      </w:r>
      <w:r>
        <w:rPr>
          <w:spacing w:val="-29"/>
          <w:sz w:val="20"/>
        </w:rPr>
        <w:t xml:space="preserve"> </w:t>
      </w:r>
      <w:r>
        <w:rPr>
          <w:sz w:val="20"/>
        </w:rPr>
        <w:t>r</w:t>
      </w:r>
      <w:r>
        <w:rPr>
          <w:spacing w:val="-29"/>
          <w:sz w:val="20"/>
        </w:rPr>
        <w:t xml:space="preserve"> </w:t>
      </w:r>
      <w:r>
        <w:rPr>
          <w:spacing w:val="4"/>
          <w:sz w:val="20"/>
        </w:rPr>
        <w:t>déeparl</w:t>
      </w:r>
      <w:r>
        <w:rPr>
          <w:spacing w:val="-19"/>
          <w:sz w:val="20"/>
        </w:rPr>
        <w:t xml:space="preserve"> </w:t>
      </w:r>
      <w:r>
        <w:rPr>
          <w:spacing w:val="6"/>
          <w:sz w:val="20"/>
        </w:rPr>
        <w:t>ebureaud’a</w:t>
      </w:r>
      <w:r>
        <w:rPr>
          <w:spacing w:val="-27"/>
          <w:sz w:val="20"/>
        </w:rPr>
        <w:t xml:space="preserve"> </w:t>
      </w:r>
      <w:r>
        <w:rPr>
          <w:sz w:val="20"/>
        </w:rPr>
        <w:t>i</w:t>
      </w:r>
      <w:r>
        <w:rPr>
          <w:spacing w:val="-27"/>
          <w:sz w:val="20"/>
        </w:rPr>
        <w:t xml:space="preserve"> </w:t>
      </w:r>
      <w:r>
        <w:rPr>
          <w:sz w:val="20"/>
        </w:rPr>
        <w:t>d</w:t>
      </w:r>
      <w:r>
        <w:rPr>
          <w:spacing w:val="-27"/>
          <w:sz w:val="20"/>
        </w:rPr>
        <w:t xml:space="preserve"> </w:t>
      </w:r>
      <w:r>
        <w:rPr>
          <w:sz w:val="20"/>
        </w:rPr>
        <w:t>ej</w:t>
      </w:r>
      <w:r>
        <w:rPr>
          <w:spacing w:val="-13"/>
          <w:sz w:val="20"/>
        </w:rPr>
        <w:t xml:space="preserve"> </w:t>
      </w:r>
      <w:r>
        <w:rPr>
          <w:sz w:val="20"/>
        </w:rPr>
        <w:t>u</w:t>
      </w:r>
      <w:r>
        <w:rPr>
          <w:spacing w:val="-14"/>
          <w:sz w:val="20"/>
        </w:rPr>
        <w:t xml:space="preserve"> </w:t>
      </w:r>
      <w:r>
        <w:rPr>
          <w:sz w:val="20"/>
        </w:rPr>
        <w:t>r</w:t>
      </w:r>
      <w:r>
        <w:rPr>
          <w:spacing w:val="-13"/>
          <w:sz w:val="20"/>
        </w:rPr>
        <w:t xml:space="preserve"> </w:t>
      </w:r>
      <w:r>
        <w:rPr>
          <w:sz w:val="20"/>
        </w:rPr>
        <w:t>i</w:t>
      </w:r>
      <w:r>
        <w:rPr>
          <w:spacing w:val="-14"/>
          <w:sz w:val="20"/>
        </w:rPr>
        <w:t xml:space="preserve"> </w:t>
      </w:r>
      <w:r>
        <w:rPr>
          <w:sz w:val="20"/>
        </w:rPr>
        <w:t>d</w:t>
      </w:r>
      <w:r>
        <w:rPr>
          <w:spacing w:val="-13"/>
          <w:sz w:val="20"/>
        </w:rPr>
        <w:t xml:space="preserve"> </w:t>
      </w:r>
      <w:r>
        <w:rPr>
          <w:sz w:val="20"/>
        </w:rPr>
        <w:t>i</w:t>
      </w:r>
      <w:r>
        <w:rPr>
          <w:spacing w:val="-13"/>
          <w:sz w:val="20"/>
        </w:rPr>
        <w:t xml:space="preserve"> </w:t>
      </w:r>
      <w:r>
        <w:rPr>
          <w:sz w:val="20"/>
        </w:rPr>
        <w:t>c</w:t>
      </w:r>
      <w:r>
        <w:rPr>
          <w:spacing w:val="-14"/>
          <w:sz w:val="20"/>
        </w:rPr>
        <w:t xml:space="preserve"> </w:t>
      </w:r>
      <w:r>
        <w:rPr>
          <w:sz w:val="20"/>
        </w:rPr>
        <w:t>t</w:t>
      </w:r>
      <w:r>
        <w:rPr>
          <w:spacing w:val="-13"/>
          <w:sz w:val="20"/>
        </w:rPr>
        <w:t xml:space="preserve"> </w:t>
      </w:r>
      <w:r>
        <w:rPr>
          <w:sz w:val="20"/>
        </w:rPr>
        <w:t>i</w:t>
      </w:r>
      <w:r>
        <w:rPr>
          <w:spacing w:val="-14"/>
          <w:sz w:val="20"/>
        </w:rPr>
        <w:t xml:space="preserve"> </w:t>
      </w:r>
      <w:r>
        <w:rPr>
          <w:sz w:val="20"/>
        </w:rPr>
        <w:t>o</w:t>
      </w:r>
      <w:r>
        <w:rPr>
          <w:spacing w:val="-13"/>
          <w:sz w:val="20"/>
        </w:rPr>
        <w:t xml:space="preserve"> </w:t>
      </w:r>
      <w:r>
        <w:rPr>
          <w:sz w:val="20"/>
        </w:rPr>
        <w:t>n</w:t>
      </w:r>
      <w:r>
        <w:rPr>
          <w:spacing w:val="-13"/>
          <w:sz w:val="20"/>
        </w:rPr>
        <w:t xml:space="preserve"> </w:t>
      </w:r>
      <w:r>
        <w:rPr>
          <w:sz w:val="20"/>
        </w:rPr>
        <w:t>n</w:t>
      </w:r>
      <w:r>
        <w:rPr>
          <w:spacing w:val="-14"/>
          <w:sz w:val="20"/>
        </w:rPr>
        <w:t xml:space="preserve"> </w:t>
      </w:r>
      <w:r>
        <w:rPr>
          <w:sz w:val="20"/>
        </w:rPr>
        <w:t>e</w:t>
      </w:r>
      <w:r>
        <w:rPr>
          <w:spacing w:val="-13"/>
          <w:sz w:val="20"/>
        </w:rPr>
        <w:t xml:space="preserve"> </w:t>
      </w:r>
      <w:r>
        <w:rPr>
          <w:sz w:val="20"/>
        </w:rPr>
        <w:t>l</w:t>
      </w:r>
      <w:r>
        <w:rPr>
          <w:spacing w:val="-14"/>
          <w:sz w:val="20"/>
        </w:rPr>
        <w:t xml:space="preserve"> </w:t>
      </w:r>
      <w:r>
        <w:rPr>
          <w:sz w:val="20"/>
        </w:rPr>
        <w:t>l</w:t>
      </w:r>
      <w:r>
        <w:rPr>
          <w:spacing w:val="-13"/>
          <w:sz w:val="20"/>
        </w:rPr>
        <w:t xml:space="preserve"> </w:t>
      </w:r>
      <w:r>
        <w:rPr>
          <w:spacing w:val="2"/>
          <w:sz w:val="20"/>
        </w:rPr>
        <w:t xml:space="preserve">ede </w:t>
      </w:r>
      <w:r>
        <w:rPr>
          <w:spacing w:val="-12"/>
          <w:sz w:val="20"/>
        </w:rPr>
        <w:t>LYON)</w:t>
      </w:r>
    </w:p>
    <w:p w:rsidR="00B77999" w:rsidRDefault="00D9490F">
      <w:pPr>
        <w:spacing w:before="1"/>
        <w:ind w:left="976"/>
        <w:rPr>
          <w:sz w:val="20"/>
        </w:rPr>
      </w:pPr>
      <w:r>
        <w:rPr>
          <w:sz w:val="20"/>
        </w:rPr>
        <w:t>INTIMES:</w:t>
      </w:r>
    </w:p>
    <w:p w:rsidR="00B77999" w:rsidRDefault="00D9490F">
      <w:pPr>
        <w:spacing w:before="11" w:line="252" w:lineRule="auto"/>
        <w:ind w:left="1418" w:right="3727" w:hanging="444"/>
        <w:rPr>
          <w:sz w:val="20"/>
        </w:rPr>
      </w:pPr>
      <w:r>
        <w:rPr>
          <w:sz w:val="20"/>
        </w:rPr>
        <w:t>&lt;</w:t>
      </w:r>
      <w:r>
        <w:rPr>
          <w:color w:val="000099"/>
          <w:sz w:val="20"/>
        </w:rPr>
        <w:t>i</w:t>
      </w:r>
      <w:r>
        <w:rPr>
          <w:color w:val="000099"/>
          <w:spacing w:val="-27"/>
          <w:sz w:val="20"/>
        </w:rPr>
        <w:t xml:space="preserve"> </w:t>
      </w:r>
      <w:r>
        <w:rPr>
          <w:color w:val="000099"/>
          <w:sz w:val="20"/>
        </w:rPr>
        <w:t>n</w:t>
      </w:r>
      <w:r>
        <w:rPr>
          <w:color w:val="000099"/>
          <w:spacing w:val="-27"/>
          <w:sz w:val="20"/>
        </w:rPr>
        <w:t xml:space="preserve"> </w:t>
      </w:r>
      <w:r>
        <w:rPr>
          <w:color w:val="000099"/>
          <w:sz w:val="20"/>
        </w:rPr>
        <w:t>t</w:t>
      </w:r>
      <w:r>
        <w:rPr>
          <w:color w:val="000099"/>
          <w:spacing w:val="-28"/>
          <w:sz w:val="20"/>
        </w:rPr>
        <w:t xml:space="preserve"> </w:t>
      </w:r>
      <w:r>
        <w:rPr>
          <w:color w:val="000099"/>
          <w:sz w:val="20"/>
        </w:rPr>
        <w:t>i</w:t>
      </w:r>
      <w:r>
        <w:rPr>
          <w:color w:val="000099"/>
          <w:spacing w:val="-26"/>
          <w:sz w:val="20"/>
        </w:rPr>
        <w:t xml:space="preserve"> </w:t>
      </w:r>
      <w:r>
        <w:rPr>
          <w:color w:val="000099"/>
          <w:sz w:val="20"/>
        </w:rPr>
        <w:t>m</w:t>
      </w:r>
      <w:r>
        <w:rPr>
          <w:color w:val="000099"/>
          <w:spacing w:val="-27"/>
          <w:sz w:val="20"/>
        </w:rPr>
        <w:t xml:space="preserve"> </w:t>
      </w:r>
      <w:r>
        <w:rPr>
          <w:color w:val="000099"/>
          <w:spacing w:val="-9"/>
          <w:sz w:val="20"/>
        </w:rPr>
        <w:t>e</w:t>
      </w:r>
      <w:r>
        <w:rPr>
          <w:spacing w:val="-9"/>
          <w:sz w:val="20"/>
        </w:rPr>
        <w:t>&gt;MmeS</w:t>
      </w:r>
      <w:r>
        <w:rPr>
          <w:spacing w:val="-28"/>
          <w:sz w:val="20"/>
        </w:rPr>
        <w:t xml:space="preserve"> </w:t>
      </w:r>
      <w:r>
        <w:rPr>
          <w:sz w:val="20"/>
        </w:rPr>
        <w:t>y</w:t>
      </w:r>
      <w:r>
        <w:rPr>
          <w:spacing w:val="-28"/>
          <w:sz w:val="20"/>
        </w:rPr>
        <w:t xml:space="preserve"> </w:t>
      </w:r>
      <w:r>
        <w:rPr>
          <w:sz w:val="20"/>
        </w:rPr>
        <w:t>l</w:t>
      </w:r>
      <w:r>
        <w:rPr>
          <w:spacing w:val="-27"/>
          <w:sz w:val="20"/>
        </w:rPr>
        <w:t xml:space="preserve"> </w:t>
      </w:r>
      <w:r>
        <w:rPr>
          <w:sz w:val="20"/>
        </w:rPr>
        <w:t>v</w:t>
      </w:r>
      <w:r>
        <w:rPr>
          <w:spacing w:val="-28"/>
          <w:sz w:val="20"/>
        </w:rPr>
        <w:t xml:space="preserve"> </w:t>
      </w:r>
      <w:r>
        <w:rPr>
          <w:sz w:val="20"/>
        </w:rPr>
        <w:t>i</w:t>
      </w:r>
      <w:r>
        <w:rPr>
          <w:spacing w:val="-28"/>
          <w:sz w:val="20"/>
        </w:rPr>
        <w:t xml:space="preserve"> </w:t>
      </w:r>
      <w:r>
        <w:rPr>
          <w:sz w:val="20"/>
        </w:rPr>
        <w:t>a</w:t>
      </w:r>
      <w:r>
        <w:rPr>
          <w:spacing w:val="-28"/>
          <w:sz w:val="20"/>
        </w:rPr>
        <w:t xml:space="preserve"> </w:t>
      </w:r>
      <w:r>
        <w:rPr>
          <w:sz w:val="20"/>
        </w:rPr>
        <w:t>n</w:t>
      </w:r>
      <w:r>
        <w:rPr>
          <w:spacing w:val="-28"/>
          <w:sz w:val="20"/>
        </w:rPr>
        <w:t xml:space="preserve"> </w:t>
      </w:r>
      <w:r>
        <w:rPr>
          <w:sz w:val="20"/>
        </w:rPr>
        <w:t>n</w:t>
      </w:r>
      <w:r>
        <w:rPr>
          <w:spacing w:val="-27"/>
          <w:sz w:val="20"/>
        </w:rPr>
        <w:t xml:space="preserve"> </w:t>
      </w:r>
      <w:r>
        <w:rPr>
          <w:sz w:val="20"/>
        </w:rPr>
        <w:t>eC.&lt;/</w:t>
      </w:r>
      <w:r>
        <w:rPr>
          <w:color w:val="000099"/>
          <w:sz w:val="20"/>
        </w:rPr>
        <w:t>i</w:t>
      </w:r>
      <w:r>
        <w:rPr>
          <w:color w:val="000099"/>
          <w:spacing w:val="-27"/>
          <w:sz w:val="20"/>
        </w:rPr>
        <w:t xml:space="preserve"> </w:t>
      </w:r>
      <w:r>
        <w:rPr>
          <w:color w:val="000099"/>
          <w:sz w:val="20"/>
        </w:rPr>
        <w:t>n</w:t>
      </w:r>
      <w:r>
        <w:rPr>
          <w:color w:val="000099"/>
          <w:spacing w:val="-27"/>
          <w:sz w:val="20"/>
        </w:rPr>
        <w:t xml:space="preserve"> </w:t>
      </w:r>
      <w:r>
        <w:rPr>
          <w:color w:val="000099"/>
          <w:sz w:val="20"/>
        </w:rPr>
        <w:t>t</w:t>
      </w:r>
      <w:r>
        <w:rPr>
          <w:color w:val="000099"/>
          <w:spacing w:val="-26"/>
          <w:sz w:val="20"/>
        </w:rPr>
        <w:t xml:space="preserve"> </w:t>
      </w:r>
      <w:r>
        <w:rPr>
          <w:color w:val="000099"/>
          <w:sz w:val="20"/>
        </w:rPr>
        <w:t>i</w:t>
      </w:r>
      <w:r>
        <w:rPr>
          <w:color w:val="000099"/>
          <w:spacing w:val="-27"/>
          <w:sz w:val="20"/>
        </w:rPr>
        <w:t xml:space="preserve"> </w:t>
      </w:r>
      <w:r>
        <w:rPr>
          <w:color w:val="000099"/>
          <w:sz w:val="20"/>
        </w:rPr>
        <w:t>m</w:t>
      </w:r>
      <w:r>
        <w:rPr>
          <w:color w:val="000099"/>
          <w:spacing w:val="-28"/>
          <w:sz w:val="20"/>
        </w:rPr>
        <w:t xml:space="preserve"> </w:t>
      </w:r>
      <w:r>
        <w:rPr>
          <w:color w:val="000099"/>
          <w:sz w:val="20"/>
        </w:rPr>
        <w:t>e</w:t>
      </w:r>
      <w:r>
        <w:rPr>
          <w:sz w:val="20"/>
        </w:rPr>
        <w:t>&gt;p</w:t>
      </w:r>
      <w:r>
        <w:rPr>
          <w:spacing w:val="-22"/>
          <w:sz w:val="20"/>
        </w:rPr>
        <w:t xml:space="preserve"> </w:t>
      </w:r>
      <w:r>
        <w:rPr>
          <w:sz w:val="20"/>
        </w:rPr>
        <w:t>r</w:t>
      </w:r>
      <w:r>
        <w:rPr>
          <w:spacing w:val="-21"/>
          <w:sz w:val="20"/>
        </w:rPr>
        <w:t xml:space="preserve"> </w:t>
      </w:r>
      <w:r>
        <w:rPr>
          <w:sz w:val="20"/>
        </w:rPr>
        <w:t>i</w:t>
      </w:r>
      <w:r>
        <w:rPr>
          <w:spacing w:val="-22"/>
          <w:sz w:val="20"/>
        </w:rPr>
        <w:t xml:space="preserve"> </w:t>
      </w:r>
      <w:r>
        <w:rPr>
          <w:sz w:val="20"/>
        </w:rPr>
        <w:t>s</w:t>
      </w:r>
      <w:r>
        <w:rPr>
          <w:spacing w:val="-22"/>
          <w:sz w:val="20"/>
        </w:rPr>
        <w:t xml:space="preserve"> </w:t>
      </w:r>
      <w:r>
        <w:rPr>
          <w:spacing w:val="2"/>
          <w:sz w:val="20"/>
        </w:rPr>
        <w:t>eens</w:t>
      </w:r>
      <w:r>
        <w:rPr>
          <w:spacing w:val="-30"/>
          <w:sz w:val="20"/>
        </w:rPr>
        <w:t xml:space="preserve"> </w:t>
      </w:r>
      <w:r>
        <w:rPr>
          <w:sz w:val="20"/>
        </w:rPr>
        <w:t>aq</w:t>
      </w:r>
      <w:r>
        <w:rPr>
          <w:spacing w:val="-18"/>
          <w:sz w:val="20"/>
        </w:rPr>
        <w:t xml:space="preserve"> </w:t>
      </w:r>
      <w:r>
        <w:rPr>
          <w:sz w:val="20"/>
        </w:rPr>
        <w:t>u</w:t>
      </w:r>
      <w:r>
        <w:rPr>
          <w:spacing w:val="-19"/>
          <w:sz w:val="20"/>
        </w:rPr>
        <w:t xml:space="preserve"> </w:t>
      </w:r>
      <w:r>
        <w:rPr>
          <w:sz w:val="20"/>
        </w:rPr>
        <w:t>a</w:t>
      </w:r>
      <w:r>
        <w:rPr>
          <w:spacing w:val="-18"/>
          <w:sz w:val="20"/>
        </w:rPr>
        <w:t xml:space="preserve"> </w:t>
      </w:r>
      <w:r>
        <w:rPr>
          <w:sz w:val="20"/>
        </w:rPr>
        <w:t>l</w:t>
      </w:r>
      <w:r>
        <w:rPr>
          <w:spacing w:val="-19"/>
          <w:sz w:val="20"/>
        </w:rPr>
        <w:t xml:space="preserve"> </w:t>
      </w:r>
      <w:r>
        <w:rPr>
          <w:sz w:val="20"/>
        </w:rPr>
        <w:t>i</w:t>
      </w:r>
      <w:r>
        <w:rPr>
          <w:spacing w:val="-19"/>
          <w:sz w:val="20"/>
        </w:rPr>
        <w:t xml:space="preserve"> </w:t>
      </w:r>
      <w:r>
        <w:rPr>
          <w:sz w:val="20"/>
        </w:rPr>
        <w:t>téd’hé r</w:t>
      </w:r>
      <w:r>
        <w:rPr>
          <w:spacing w:val="-6"/>
          <w:sz w:val="20"/>
        </w:rPr>
        <w:t xml:space="preserve"> </w:t>
      </w:r>
      <w:r>
        <w:rPr>
          <w:sz w:val="20"/>
        </w:rPr>
        <w:t>i</w:t>
      </w:r>
      <w:r>
        <w:rPr>
          <w:spacing w:val="-5"/>
          <w:sz w:val="20"/>
        </w:rPr>
        <w:t xml:space="preserve"> </w:t>
      </w:r>
      <w:r>
        <w:rPr>
          <w:sz w:val="20"/>
        </w:rPr>
        <w:t>t</w:t>
      </w:r>
      <w:r>
        <w:rPr>
          <w:spacing w:val="-6"/>
          <w:sz w:val="20"/>
        </w:rPr>
        <w:t xml:space="preserve"> </w:t>
      </w:r>
      <w:r>
        <w:rPr>
          <w:sz w:val="20"/>
        </w:rPr>
        <w:t>ièr</w:t>
      </w:r>
      <w:r>
        <w:rPr>
          <w:spacing w:val="-27"/>
          <w:sz w:val="20"/>
        </w:rPr>
        <w:t xml:space="preserve"> </w:t>
      </w:r>
      <w:r>
        <w:rPr>
          <w:spacing w:val="-5"/>
          <w:sz w:val="20"/>
        </w:rPr>
        <w:t>edeMadameJ</w:t>
      </w:r>
      <w:r>
        <w:rPr>
          <w:spacing w:val="-27"/>
          <w:sz w:val="20"/>
        </w:rPr>
        <w:t xml:space="preserve"> </w:t>
      </w:r>
      <w:r>
        <w:rPr>
          <w:sz w:val="20"/>
        </w:rPr>
        <w:t>e</w:t>
      </w:r>
      <w:r>
        <w:rPr>
          <w:spacing w:val="-28"/>
          <w:sz w:val="20"/>
        </w:rPr>
        <w:t xml:space="preserve"> </w:t>
      </w:r>
      <w:r>
        <w:rPr>
          <w:sz w:val="20"/>
        </w:rPr>
        <w:t>a</w:t>
      </w:r>
      <w:r>
        <w:rPr>
          <w:spacing w:val="-27"/>
          <w:sz w:val="20"/>
        </w:rPr>
        <w:t xml:space="preserve"> </w:t>
      </w:r>
      <w:r>
        <w:rPr>
          <w:sz w:val="20"/>
        </w:rPr>
        <w:t>n</w:t>
      </w:r>
      <w:r>
        <w:rPr>
          <w:spacing w:val="-27"/>
          <w:sz w:val="20"/>
        </w:rPr>
        <w:t xml:space="preserve"> </w:t>
      </w:r>
      <w:r>
        <w:rPr>
          <w:sz w:val="20"/>
        </w:rPr>
        <w:t>n</w:t>
      </w:r>
      <w:r>
        <w:rPr>
          <w:spacing w:val="-27"/>
          <w:sz w:val="20"/>
        </w:rPr>
        <w:t xml:space="preserve"> </w:t>
      </w:r>
      <w:r>
        <w:rPr>
          <w:sz w:val="20"/>
        </w:rPr>
        <w:t>i</w:t>
      </w:r>
      <w:r>
        <w:rPr>
          <w:spacing w:val="-28"/>
          <w:sz w:val="20"/>
        </w:rPr>
        <w:t xml:space="preserve"> </w:t>
      </w:r>
      <w:r>
        <w:rPr>
          <w:sz w:val="20"/>
        </w:rPr>
        <w:t>n</w:t>
      </w:r>
      <w:r>
        <w:rPr>
          <w:spacing w:val="-27"/>
          <w:sz w:val="20"/>
        </w:rPr>
        <w:t xml:space="preserve"> </w:t>
      </w:r>
      <w:r>
        <w:rPr>
          <w:sz w:val="20"/>
        </w:rPr>
        <w:t>eC.</w:t>
      </w:r>
    </w:p>
    <w:p w:rsidR="00B77999" w:rsidRPr="00185C4E" w:rsidRDefault="00D9490F">
      <w:pPr>
        <w:spacing w:before="1" w:line="252" w:lineRule="auto"/>
        <w:ind w:left="1002" w:right="7023" w:hanging="25"/>
        <w:rPr>
          <w:sz w:val="20"/>
          <w:lang w:val="fr-FR"/>
        </w:rPr>
      </w:pPr>
      <w:r w:rsidRPr="00185C4E">
        <w:rPr>
          <w:sz w:val="20"/>
          <w:lang w:val="fr-FR"/>
        </w:rPr>
        <w:t>néel</w:t>
      </w:r>
      <w:r w:rsidRPr="00185C4E">
        <w:rPr>
          <w:spacing w:val="-28"/>
          <w:sz w:val="20"/>
          <w:lang w:val="fr-FR"/>
        </w:rPr>
        <w:t xml:space="preserve"> </w:t>
      </w:r>
      <w:r w:rsidRPr="00185C4E">
        <w:rPr>
          <w:spacing w:val="3"/>
          <w:sz w:val="20"/>
          <w:lang w:val="fr-FR"/>
        </w:rPr>
        <w:t>e24J</w:t>
      </w:r>
      <w:r w:rsidRPr="00185C4E">
        <w:rPr>
          <w:spacing w:val="-19"/>
          <w:sz w:val="20"/>
          <w:lang w:val="fr-FR"/>
        </w:rPr>
        <w:t xml:space="preserve"> </w:t>
      </w:r>
      <w:r w:rsidRPr="00185C4E">
        <w:rPr>
          <w:sz w:val="20"/>
          <w:lang w:val="fr-FR"/>
        </w:rPr>
        <w:t>u</w:t>
      </w:r>
      <w:r w:rsidRPr="00185C4E">
        <w:rPr>
          <w:spacing w:val="-19"/>
          <w:sz w:val="20"/>
          <w:lang w:val="fr-FR"/>
        </w:rPr>
        <w:t xml:space="preserve"> </w:t>
      </w:r>
      <w:r w:rsidRPr="00185C4E">
        <w:rPr>
          <w:sz w:val="20"/>
          <w:lang w:val="fr-FR"/>
        </w:rPr>
        <w:t>i</w:t>
      </w:r>
      <w:r w:rsidRPr="00185C4E">
        <w:rPr>
          <w:spacing w:val="-19"/>
          <w:sz w:val="20"/>
          <w:lang w:val="fr-FR"/>
        </w:rPr>
        <w:t xml:space="preserve"> </w:t>
      </w:r>
      <w:r w:rsidRPr="00185C4E">
        <w:rPr>
          <w:sz w:val="20"/>
          <w:lang w:val="fr-FR"/>
        </w:rPr>
        <w:t>l</w:t>
      </w:r>
      <w:r w:rsidRPr="00185C4E">
        <w:rPr>
          <w:spacing w:val="-19"/>
          <w:sz w:val="20"/>
          <w:lang w:val="fr-FR"/>
        </w:rPr>
        <w:t xml:space="preserve"> </w:t>
      </w:r>
      <w:r w:rsidRPr="00185C4E">
        <w:rPr>
          <w:sz w:val="20"/>
          <w:lang w:val="fr-FR"/>
        </w:rPr>
        <w:t>l</w:t>
      </w:r>
      <w:r w:rsidRPr="00185C4E">
        <w:rPr>
          <w:spacing w:val="-20"/>
          <w:sz w:val="20"/>
          <w:lang w:val="fr-FR"/>
        </w:rPr>
        <w:t xml:space="preserve"> </w:t>
      </w:r>
      <w:r w:rsidRPr="00185C4E">
        <w:rPr>
          <w:sz w:val="20"/>
          <w:lang w:val="fr-FR"/>
        </w:rPr>
        <w:t>e</w:t>
      </w:r>
      <w:r w:rsidRPr="00185C4E">
        <w:rPr>
          <w:spacing w:val="-19"/>
          <w:sz w:val="20"/>
          <w:lang w:val="fr-FR"/>
        </w:rPr>
        <w:t xml:space="preserve"> </w:t>
      </w:r>
      <w:r w:rsidRPr="00185C4E">
        <w:rPr>
          <w:spacing w:val="5"/>
          <w:sz w:val="20"/>
          <w:lang w:val="fr-FR"/>
        </w:rPr>
        <w:t>t1957à[.</w:t>
      </w:r>
      <w:r w:rsidRPr="00185C4E">
        <w:rPr>
          <w:spacing w:val="-10"/>
          <w:sz w:val="20"/>
          <w:lang w:val="fr-FR"/>
        </w:rPr>
        <w:t xml:space="preserve"> </w:t>
      </w:r>
      <w:r w:rsidRPr="00185C4E">
        <w:rPr>
          <w:sz w:val="20"/>
          <w:lang w:val="fr-FR"/>
        </w:rPr>
        <w:t>.</w:t>
      </w:r>
      <w:r w:rsidRPr="00185C4E">
        <w:rPr>
          <w:spacing w:val="-9"/>
          <w:sz w:val="20"/>
          <w:lang w:val="fr-FR"/>
        </w:rPr>
        <w:t xml:space="preserve"> </w:t>
      </w:r>
      <w:r w:rsidRPr="00185C4E">
        <w:rPr>
          <w:sz w:val="20"/>
          <w:lang w:val="fr-FR"/>
        </w:rPr>
        <w:t>.] [. .</w:t>
      </w:r>
      <w:r w:rsidRPr="00185C4E">
        <w:rPr>
          <w:spacing w:val="5"/>
          <w:sz w:val="20"/>
          <w:lang w:val="fr-FR"/>
        </w:rPr>
        <w:t xml:space="preserve"> </w:t>
      </w:r>
      <w:r w:rsidRPr="00185C4E">
        <w:rPr>
          <w:sz w:val="20"/>
          <w:lang w:val="fr-FR"/>
        </w:rPr>
        <w:t>.]</w:t>
      </w:r>
    </w:p>
    <w:p w:rsidR="00B77999" w:rsidRPr="00185C4E" w:rsidRDefault="00D9490F">
      <w:pPr>
        <w:spacing w:before="1"/>
        <w:ind w:left="1002"/>
        <w:rPr>
          <w:sz w:val="20"/>
          <w:lang w:val="fr-FR"/>
        </w:rPr>
      </w:pPr>
      <w:r w:rsidRPr="00185C4E">
        <w:rPr>
          <w:sz w:val="20"/>
          <w:lang w:val="fr-FR"/>
        </w:rPr>
        <w:t>[. .</w:t>
      </w:r>
      <w:r w:rsidRPr="00185C4E">
        <w:rPr>
          <w:spacing w:val="-23"/>
          <w:sz w:val="20"/>
          <w:lang w:val="fr-FR"/>
        </w:rPr>
        <w:t xml:space="preserve"> </w:t>
      </w:r>
      <w:r w:rsidRPr="00185C4E">
        <w:rPr>
          <w:sz w:val="20"/>
          <w:lang w:val="fr-FR"/>
        </w:rPr>
        <w:t>.]</w:t>
      </w:r>
    </w:p>
    <w:p w:rsidR="00B77999" w:rsidRPr="00185C4E" w:rsidRDefault="00D9490F">
      <w:pPr>
        <w:spacing w:before="12" w:line="252" w:lineRule="auto"/>
        <w:ind w:left="1395" w:right="4134" w:hanging="409"/>
        <w:rPr>
          <w:sz w:val="20"/>
          <w:lang w:val="fr-FR"/>
        </w:rPr>
      </w:pPr>
      <w:r w:rsidRPr="00185C4E">
        <w:rPr>
          <w:spacing w:val="5"/>
          <w:sz w:val="20"/>
          <w:lang w:val="fr-FR"/>
        </w:rPr>
        <w:t>Représ</w:t>
      </w:r>
      <w:r w:rsidRPr="00185C4E">
        <w:rPr>
          <w:spacing w:val="-35"/>
          <w:sz w:val="20"/>
          <w:lang w:val="fr-FR"/>
        </w:rPr>
        <w:t xml:space="preserve"> </w:t>
      </w:r>
      <w:r w:rsidRPr="00185C4E">
        <w:rPr>
          <w:sz w:val="20"/>
          <w:lang w:val="fr-FR"/>
        </w:rPr>
        <w:t>e</w:t>
      </w:r>
      <w:r w:rsidRPr="00185C4E">
        <w:rPr>
          <w:spacing w:val="-35"/>
          <w:sz w:val="20"/>
          <w:lang w:val="fr-FR"/>
        </w:rPr>
        <w:t xml:space="preserve"> </w:t>
      </w:r>
      <w:r w:rsidRPr="00185C4E">
        <w:rPr>
          <w:sz w:val="20"/>
          <w:lang w:val="fr-FR"/>
        </w:rPr>
        <w:t>n</w:t>
      </w:r>
      <w:r w:rsidRPr="00185C4E">
        <w:rPr>
          <w:spacing w:val="-34"/>
          <w:sz w:val="20"/>
          <w:lang w:val="fr-FR"/>
        </w:rPr>
        <w:t xml:space="preserve"> </w:t>
      </w:r>
      <w:r w:rsidRPr="00185C4E">
        <w:rPr>
          <w:spacing w:val="3"/>
          <w:sz w:val="20"/>
          <w:lang w:val="fr-FR"/>
        </w:rPr>
        <w:t>téepar&lt;</w:t>
      </w:r>
      <w:r w:rsidRPr="00185C4E">
        <w:rPr>
          <w:color w:val="000099"/>
          <w:spacing w:val="3"/>
          <w:sz w:val="20"/>
          <w:lang w:val="fr-FR"/>
        </w:rPr>
        <w:t>a</w:t>
      </w:r>
      <w:r w:rsidRPr="00185C4E">
        <w:rPr>
          <w:color w:val="000099"/>
          <w:spacing w:val="-37"/>
          <w:sz w:val="20"/>
          <w:lang w:val="fr-FR"/>
        </w:rPr>
        <w:t xml:space="preserve"> </w:t>
      </w:r>
      <w:r w:rsidRPr="00185C4E">
        <w:rPr>
          <w:color w:val="000099"/>
          <w:sz w:val="20"/>
          <w:lang w:val="fr-FR"/>
        </w:rPr>
        <w:t>v</w:t>
      </w:r>
      <w:r w:rsidRPr="00185C4E">
        <w:rPr>
          <w:color w:val="000099"/>
          <w:spacing w:val="-36"/>
          <w:sz w:val="20"/>
          <w:lang w:val="fr-FR"/>
        </w:rPr>
        <w:t xml:space="preserve"> </w:t>
      </w:r>
      <w:r w:rsidRPr="00185C4E">
        <w:rPr>
          <w:color w:val="000099"/>
          <w:sz w:val="20"/>
          <w:lang w:val="fr-FR"/>
        </w:rPr>
        <w:t>o</w:t>
      </w:r>
      <w:r w:rsidRPr="00185C4E">
        <w:rPr>
          <w:color w:val="000099"/>
          <w:spacing w:val="-37"/>
          <w:sz w:val="20"/>
          <w:lang w:val="fr-FR"/>
        </w:rPr>
        <w:t xml:space="preserve"> </w:t>
      </w:r>
      <w:r w:rsidRPr="00185C4E">
        <w:rPr>
          <w:color w:val="000099"/>
          <w:sz w:val="20"/>
          <w:lang w:val="fr-FR"/>
        </w:rPr>
        <w:t>c</w:t>
      </w:r>
      <w:r w:rsidRPr="00185C4E">
        <w:rPr>
          <w:color w:val="000099"/>
          <w:spacing w:val="-36"/>
          <w:sz w:val="20"/>
          <w:lang w:val="fr-FR"/>
        </w:rPr>
        <w:t xml:space="preserve"> </w:t>
      </w:r>
      <w:r w:rsidRPr="00185C4E">
        <w:rPr>
          <w:color w:val="000099"/>
          <w:sz w:val="20"/>
          <w:lang w:val="fr-FR"/>
        </w:rPr>
        <w:t>a</w:t>
      </w:r>
      <w:r w:rsidRPr="00185C4E">
        <w:rPr>
          <w:color w:val="000099"/>
          <w:spacing w:val="-36"/>
          <w:sz w:val="20"/>
          <w:lang w:val="fr-FR"/>
        </w:rPr>
        <w:t xml:space="preserve"> </w:t>
      </w:r>
      <w:r w:rsidRPr="00185C4E">
        <w:rPr>
          <w:color w:val="000099"/>
          <w:sz w:val="20"/>
          <w:lang w:val="fr-FR"/>
        </w:rPr>
        <w:t>t</w:t>
      </w:r>
      <w:r w:rsidRPr="00185C4E">
        <w:rPr>
          <w:sz w:val="20"/>
          <w:lang w:val="fr-FR"/>
        </w:rPr>
        <w:t>&gt;l</w:t>
      </w:r>
      <w:r w:rsidRPr="00185C4E">
        <w:rPr>
          <w:spacing w:val="-33"/>
          <w:sz w:val="20"/>
          <w:lang w:val="fr-FR"/>
        </w:rPr>
        <w:t xml:space="preserve"> </w:t>
      </w:r>
      <w:r w:rsidRPr="00185C4E">
        <w:rPr>
          <w:sz w:val="20"/>
          <w:lang w:val="fr-FR"/>
        </w:rPr>
        <w:t>aSCPELISABETHL.DEM.&amp;L.L., a</w:t>
      </w:r>
      <w:r w:rsidRPr="00185C4E">
        <w:rPr>
          <w:spacing w:val="-28"/>
          <w:sz w:val="20"/>
          <w:lang w:val="fr-FR"/>
        </w:rPr>
        <w:t xml:space="preserve"> </w:t>
      </w:r>
      <w:r w:rsidRPr="00185C4E">
        <w:rPr>
          <w:sz w:val="20"/>
          <w:lang w:val="fr-FR"/>
        </w:rPr>
        <w:t>v</w:t>
      </w:r>
      <w:r w:rsidRPr="00185C4E">
        <w:rPr>
          <w:spacing w:val="-27"/>
          <w:sz w:val="20"/>
          <w:lang w:val="fr-FR"/>
        </w:rPr>
        <w:t xml:space="preserve"> </w:t>
      </w:r>
      <w:r w:rsidRPr="00185C4E">
        <w:rPr>
          <w:sz w:val="20"/>
          <w:lang w:val="fr-FR"/>
        </w:rPr>
        <w:t>o</w:t>
      </w:r>
      <w:r w:rsidRPr="00185C4E">
        <w:rPr>
          <w:spacing w:val="-27"/>
          <w:sz w:val="20"/>
          <w:lang w:val="fr-FR"/>
        </w:rPr>
        <w:t xml:space="preserve"> </w:t>
      </w:r>
      <w:r w:rsidRPr="00185C4E">
        <w:rPr>
          <w:sz w:val="20"/>
          <w:lang w:val="fr-FR"/>
        </w:rPr>
        <w:t>c</w:t>
      </w:r>
      <w:r w:rsidRPr="00185C4E">
        <w:rPr>
          <w:spacing w:val="-27"/>
          <w:sz w:val="20"/>
          <w:lang w:val="fr-FR"/>
        </w:rPr>
        <w:t xml:space="preserve"> </w:t>
      </w:r>
      <w:r w:rsidRPr="00185C4E">
        <w:rPr>
          <w:sz w:val="20"/>
          <w:lang w:val="fr-FR"/>
        </w:rPr>
        <w:t>a</w:t>
      </w:r>
      <w:r w:rsidRPr="00185C4E">
        <w:rPr>
          <w:spacing w:val="-27"/>
          <w:sz w:val="20"/>
          <w:lang w:val="fr-FR"/>
        </w:rPr>
        <w:t xml:space="preserve"> </w:t>
      </w:r>
      <w:r w:rsidRPr="00185C4E">
        <w:rPr>
          <w:sz w:val="20"/>
          <w:lang w:val="fr-FR"/>
        </w:rPr>
        <w:t>taub</w:t>
      </w:r>
      <w:r w:rsidRPr="00185C4E">
        <w:rPr>
          <w:spacing w:val="-29"/>
          <w:sz w:val="20"/>
          <w:lang w:val="fr-FR"/>
        </w:rPr>
        <w:t xml:space="preserve"> </w:t>
      </w:r>
      <w:r w:rsidRPr="00185C4E">
        <w:rPr>
          <w:sz w:val="20"/>
          <w:lang w:val="fr-FR"/>
        </w:rPr>
        <w:t>a</w:t>
      </w:r>
      <w:r w:rsidRPr="00185C4E">
        <w:rPr>
          <w:spacing w:val="-28"/>
          <w:sz w:val="20"/>
          <w:lang w:val="fr-FR"/>
        </w:rPr>
        <w:t xml:space="preserve"> </w:t>
      </w:r>
      <w:r w:rsidRPr="00185C4E">
        <w:rPr>
          <w:sz w:val="20"/>
          <w:lang w:val="fr-FR"/>
        </w:rPr>
        <w:t>r</w:t>
      </w:r>
      <w:r w:rsidRPr="00185C4E">
        <w:rPr>
          <w:spacing w:val="-28"/>
          <w:sz w:val="20"/>
          <w:lang w:val="fr-FR"/>
        </w:rPr>
        <w:t xml:space="preserve"> </w:t>
      </w:r>
      <w:r w:rsidRPr="00185C4E">
        <w:rPr>
          <w:sz w:val="20"/>
          <w:lang w:val="fr-FR"/>
        </w:rPr>
        <w:t>r</w:t>
      </w:r>
      <w:r w:rsidRPr="00185C4E">
        <w:rPr>
          <w:spacing w:val="-28"/>
          <w:sz w:val="20"/>
          <w:lang w:val="fr-FR"/>
        </w:rPr>
        <w:t xml:space="preserve"> </w:t>
      </w:r>
      <w:r w:rsidRPr="00185C4E">
        <w:rPr>
          <w:sz w:val="20"/>
          <w:lang w:val="fr-FR"/>
        </w:rPr>
        <w:t>e</w:t>
      </w:r>
      <w:r w:rsidRPr="00185C4E">
        <w:rPr>
          <w:spacing w:val="-29"/>
          <w:sz w:val="20"/>
          <w:lang w:val="fr-FR"/>
        </w:rPr>
        <w:t xml:space="preserve"> </w:t>
      </w:r>
      <w:r w:rsidRPr="00185C4E">
        <w:rPr>
          <w:sz w:val="20"/>
          <w:lang w:val="fr-FR"/>
        </w:rPr>
        <w:t>a</w:t>
      </w:r>
      <w:r w:rsidRPr="00185C4E">
        <w:rPr>
          <w:spacing w:val="-28"/>
          <w:sz w:val="20"/>
          <w:lang w:val="fr-FR"/>
        </w:rPr>
        <w:t xml:space="preserve"> </w:t>
      </w:r>
      <w:r w:rsidRPr="00185C4E">
        <w:rPr>
          <w:spacing w:val="-6"/>
          <w:sz w:val="20"/>
          <w:lang w:val="fr-FR"/>
        </w:rPr>
        <w:t>udeLYON&lt;/</w:t>
      </w:r>
      <w:r w:rsidRPr="00185C4E">
        <w:rPr>
          <w:color w:val="000099"/>
          <w:spacing w:val="-6"/>
          <w:sz w:val="20"/>
          <w:lang w:val="fr-FR"/>
        </w:rPr>
        <w:t>a</w:t>
      </w:r>
      <w:r w:rsidRPr="00185C4E">
        <w:rPr>
          <w:color w:val="000099"/>
          <w:spacing w:val="-27"/>
          <w:sz w:val="20"/>
          <w:lang w:val="fr-FR"/>
        </w:rPr>
        <w:t xml:space="preserve"> </w:t>
      </w:r>
      <w:r w:rsidRPr="00185C4E">
        <w:rPr>
          <w:color w:val="000099"/>
          <w:sz w:val="20"/>
          <w:lang w:val="fr-FR"/>
        </w:rPr>
        <w:t>v</w:t>
      </w:r>
      <w:r w:rsidRPr="00185C4E">
        <w:rPr>
          <w:color w:val="000099"/>
          <w:spacing w:val="-27"/>
          <w:sz w:val="20"/>
          <w:lang w:val="fr-FR"/>
        </w:rPr>
        <w:t xml:space="preserve"> </w:t>
      </w:r>
      <w:r w:rsidRPr="00185C4E">
        <w:rPr>
          <w:color w:val="000099"/>
          <w:sz w:val="20"/>
          <w:lang w:val="fr-FR"/>
        </w:rPr>
        <w:t>o</w:t>
      </w:r>
      <w:r w:rsidRPr="00185C4E">
        <w:rPr>
          <w:color w:val="000099"/>
          <w:spacing w:val="-27"/>
          <w:sz w:val="20"/>
          <w:lang w:val="fr-FR"/>
        </w:rPr>
        <w:t xml:space="preserve"> </w:t>
      </w:r>
      <w:r w:rsidRPr="00185C4E">
        <w:rPr>
          <w:color w:val="000099"/>
          <w:sz w:val="20"/>
          <w:lang w:val="fr-FR"/>
        </w:rPr>
        <w:t>c</w:t>
      </w:r>
      <w:r w:rsidRPr="00185C4E">
        <w:rPr>
          <w:color w:val="000099"/>
          <w:spacing w:val="-27"/>
          <w:sz w:val="20"/>
          <w:lang w:val="fr-FR"/>
        </w:rPr>
        <w:t xml:space="preserve"> </w:t>
      </w:r>
      <w:r w:rsidRPr="00185C4E">
        <w:rPr>
          <w:color w:val="000099"/>
          <w:sz w:val="20"/>
          <w:lang w:val="fr-FR"/>
        </w:rPr>
        <w:t>a</w:t>
      </w:r>
      <w:r w:rsidRPr="00185C4E">
        <w:rPr>
          <w:color w:val="000099"/>
          <w:spacing w:val="-28"/>
          <w:sz w:val="20"/>
          <w:lang w:val="fr-FR"/>
        </w:rPr>
        <w:t xml:space="preserve"> </w:t>
      </w:r>
      <w:r w:rsidRPr="00185C4E">
        <w:rPr>
          <w:color w:val="000099"/>
          <w:sz w:val="20"/>
          <w:lang w:val="fr-FR"/>
        </w:rPr>
        <w:t>t</w:t>
      </w:r>
      <w:r w:rsidRPr="00185C4E">
        <w:rPr>
          <w:sz w:val="20"/>
          <w:lang w:val="fr-FR"/>
        </w:rPr>
        <w:t>&gt;</w:t>
      </w:r>
    </w:p>
    <w:p w:rsidR="00B77999" w:rsidRDefault="00D9490F">
      <w:pPr>
        <w:spacing w:before="1"/>
        <w:ind w:left="1002"/>
        <w:rPr>
          <w:sz w:val="20"/>
        </w:rPr>
      </w:pPr>
      <w:r>
        <w:rPr>
          <w:sz w:val="20"/>
        </w:rPr>
        <w:t>A s s i s téepar&lt;</w:t>
      </w:r>
      <w:r>
        <w:rPr>
          <w:color w:val="000099"/>
          <w:sz w:val="20"/>
        </w:rPr>
        <w:t>a v o c a t</w:t>
      </w:r>
      <w:r>
        <w:rPr>
          <w:sz w:val="20"/>
        </w:rPr>
        <w:t>&gt;MeI s a b e l l eL.,a v o c a taub a r r e a udeLYON</w:t>
      </w:r>
    </w:p>
    <w:p w:rsidR="00B77999" w:rsidRDefault="00D9490F">
      <w:pPr>
        <w:spacing w:before="12"/>
        <w:ind w:left="1493"/>
        <w:rPr>
          <w:sz w:val="20"/>
        </w:rPr>
      </w:pPr>
      <w:r>
        <w:rPr>
          <w:w w:val="105"/>
          <w:sz w:val="20"/>
        </w:rPr>
        <w:t>&lt;/</w:t>
      </w:r>
      <w:r>
        <w:rPr>
          <w:color w:val="000099"/>
          <w:w w:val="105"/>
          <w:sz w:val="20"/>
        </w:rPr>
        <w:t>a v o c a t</w:t>
      </w:r>
      <w:r>
        <w:rPr>
          <w:w w:val="105"/>
          <w:sz w:val="20"/>
        </w:rPr>
        <w:t>&gt;</w:t>
      </w:r>
    </w:p>
    <w:p w:rsidR="00B77999" w:rsidRDefault="00D9490F">
      <w:pPr>
        <w:spacing w:before="12" w:line="252" w:lineRule="auto"/>
        <w:ind w:left="1381" w:right="3634" w:hanging="407"/>
        <w:rPr>
          <w:sz w:val="20"/>
        </w:rPr>
      </w:pPr>
      <w:r>
        <w:rPr>
          <w:sz w:val="20"/>
        </w:rPr>
        <w:t>&lt;</w:t>
      </w:r>
      <w:r>
        <w:rPr>
          <w:color w:val="000099"/>
          <w:sz w:val="20"/>
        </w:rPr>
        <w:t>i</w:t>
      </w:r>
      <w:r>
        <w:rPr>
          <w:color w:val="000099"/>
          <w:spacing w:val="-28"/>
          <w:sz w:val="20"/>
        </w:rPr>
        <w:t xml:space="preserve"> </w:t>
      </w:r>
      <w:r>
        <w:rPr>
          <w:color w:val="000099"/>
          <w:sz w:val="20"/>
        </w:rPr>
        <w:t>n</w:t>
      </w:r>
      <w:r>
        <w:rPr>
          <w:color w:val="000099"/>
          <w:spacing w:val="-28"/>
          <w:sz w:val="20"/>
        </w:rPr>
        <w:t xml:space="preserve"> </w:t>
      </w:r>
      <w:r>
        <w:rPr>
          <w:color w:val="000099"/>
          <w:sz w:val="20"/>
        </w:rPr>
        <w:t>t</w:t>
      </w:r>
      <w:r>
        <w:rPr>
          <w:color w:val="000099"/>
          <w:spacing w:val="-29"/>
          <w:sz w:val="20"/>
        </w:rPr>
        <w:t xml:space="preserve"> </w:t>
      </w:r>
      <w:r>
        <w:rPr>
          <w:color w:val="000099"/>
          <w:sz w:val="20"/>
        </w:rPr>
        <w:t>i</w:t>
      </w:r>
      <w:r>
        <w:rPr>
          <w:color w:val="000099"/>
          <w:spacing w:val="-27"/>
          <w:sz w:val="20"/>
        </w:rPr>
        <w:t xml:space="preserve"> </w:t>
      </w:r>
      <w:r>
        <w:rPr>
          <w:color w:val="000099"/>
          <w:sz w:val="20"/>
        </w:rPr>
        <w:t>m</w:t>
      </w:r>
      <w:r>
        <w:rPr>
          <w:color w:val="000099"/>
          <w:spacing w:val="-28"/>
          <w:sz w:val="20"/>
        </w:rPr>
        <w:t xml:space="preserve"> </w:t>
      </w:r>
      <w:r>
        <w:rPr>
          <w:color w:val="000099"/>
          <w:sz w:val="20"/>
        </w:rPr>
        <w:t>e</w:t>
      </w:r>
      <w:r>
        <w:rPr>
          <w:sz w:val="20"/>
        </w:rPr>
        <w:t>&gt;M.P</w:t>
      </w:r>
      <w:r>
        <w:rPr>
          <w:spacing w:val="-23"/>
          <w:sz w:val="20"/>
        </w:rPr>
        <w:t xml:space="preserve"> </w:t>
      </w:r>
      <w:r>
        <w:rPr>
          <w:sz w:val="20"/>
        </w:rPr>
        <w:t>a</w:t>
      </w:r>
      <w:r>
        <w:rPr>
          <w:spacing w:val="-23"/>
          <w:sz w:val="20"/>
        </w:rPr>
        <w:t xml:space="preserve"> </w:t>
      </w:r>
      <w:r>
        <w:rPr>
          <w:sz w:val="20"/>
        </w:rPr>
        <w:t>t</w:t>
      </w:r>
      <w:r>
        <w:rPr>
          <w:spacing w:val="-23"/>
          <w:sz w:val="20"/>
        </w:rPr>
        <w:t xml:space="preserve"> </w:t>
      </w:r>
      <w:r>
        <w:rPr>
          <w:sz w:val="20"/>
        </w:rPr>
        <w:t>r</w:t>
      </w:r>
      <w:r>
        <w:rPr>
          <w:spacing w:val="-23"/>
          <w:sz w:val="20"/>
        </w:rPr>
        <w:t xml:space="preserve"> </w:t>
      </w:r>
      <w:r>
        <w:rPr>
          <w:sz w:val="20"/>
        </w:rPr>
        <w:t>i</w:t>
      </w:r>
      <w:r>
        <w:rPr>
          <w:spacing w:val="-23"/>
          <w:sz w:val="20"/>
        </w:rPr>
        <w:t xml:space="preserve"> </w:t>
      </w:r>
      <w:r>
        <w:rPr>
          <w:sz w:val="20"/>
        </w:rPr>
        <w:t>c</w:t>
      </w:r>
      <w:r>
        <w:rPr>
          <w:spacing w:val="-23"/>
          <w:sz w:val="20"/>
        </w:rPr>
        <w:t xml:space="preserve"> </w:t>
      </w:r>
      <w:r>
        <w:rPr>
          <w:sz w:val="20"/>
        </w:rPr>
        <w:t>kC.&lt;/</w:t>
      </w:r>
      <w:r>
        <w:rPr>
          <w:color w:val="000099"/>
          <w:sz w:val="20"/>
        </w:rPr>
        <w:t>i</w:t>
      </w:r>
      <w:r>
        <w:rPr>
          <w:color w:val="000099"/>
          <w:spacing w:val="-27"/>
          <w:sz w:val="20"/>
        </w:rPr>
        <w:t xml:space="preserve"> </w:t>
      </w:r>
      <w:r>
        <w:rPr>
          <w:color w:val="000099"/>
          <w:sz w:val="20"/>
        </w:rPr>
        <w:t>n</w:t>
      </w:r>
      <w:r>
        <w:rPr>
          <w:color w:val="000099"/>
          <w:spacing w:val="-28"/>
          <w:sz w:val="20"/>
        </w:rPr>
        <w:t xml:space="preserve"> </w:t>
      </w:r>
      <w:r>
        <w:rPr>
          <w:color w:val="000099"/>
          <w:sz w:val="20"/>
        </w:rPr>
        <w:t>t</w:t>
      </w:r>
      <w:r>
        <w:rPr>
          <w:color w:val="000099"/>
          <w:spacing w:val="-28"/>
          <w:sz w:val="20"/>
        </w:rPr>
        <w:t xml:space="preserve"> </w:t>
      </w:r>
      <w:r>
        <w:rPr>
          <w:color w:val="000099"/>
          <w:sz w:val="20"/>
        </w:rPr>
        <w:t>i</w:t>
      </w:r>
      <w:r>
        <w:rPr>
          <w:color w:val="000099"/>
          <w:spacing w:val="-28"/>
          <w:sz w:val="20"/>
        </w:rPr>
        <w:t xml:space="preserve"> </w:t>
      </w:r>
      <w:r>
        <w:rPr>
          <w:color w:val="000099"/>
          <w:sz w:val="20"/>
        </w:rPr>
        <w:t>m</w:t>
      </w:r>
      <w:r>
        <w:rPr>
          <w:color w:val="000099"/>
          <w:spacing w:val="-28"/>
          <w:sz w:val="20"/>
        </w:rPr>
        <w:t xml:space="preserve"> </w:t>
      </w:r>
      <w:r>
        <w:rPr>
          <w:color w:val="000099"/>
          <w:sz w:val="20"/>
        </w:rPr>
        <w:t>e</w:t>
      </w:r>
      <w:r>
        <w:rPr>
          <w:sz w:val="20"/>
        </w:rPr>
        <w:t>&gt;p</w:t>
      </w:r>
      <w:r>
        <w:rPr>
          <w:spacing w:val="-22"/>
          <w:sz w:val="20"/>
        </w:rPr>
        <w:t xml:space="preserve"> </w:t>
      </w:r>
      <w:r>
        <w:rPr>
          <w:sz w:val="20"/>
        </w:rPr>
        <w:t>r</w:t>
      </w:r>
      <w:r>
        <w:rPr>
          <w:spacing w:val="-22"/>
          <w:sz w:val="20"/>
        </w:rPr>
        <w:t xml:space="preserve"> </w:t>
      </w:r>
      <w:r>
        <w:rPr>
          <w:sz w:val="20"/>
        </w:rPr>
        <w:t>i</w:t>
      </w:r>
      <w:r>
        <w:rPr>
          <w:spacing w:val="-22"/>
          <w:sz w:val="20"/>
        </w:rPr>
        <w:t xml:space="preserve"> </w:t>
      </w:r>
      <w:r>
        <w:rPr>
          <w:spacing w:val="2"/>
          <w:sz w:val="20"/>
        </w:rPr>
        <w:t>sens</w:t>
      </w:r>
      <w:r>
        <w:rPr>
          <w:spacing w:val="-31"/>
          <w:sz w:val="20"/>
        </w:rPr>
        <w:t xml:space="preserve"> </w:t>
      </w:r>
      <w:r>
        <w:rPr>
          <w:sz w:val="20"/>
        </w:rPr>
        <w:t>aq</w:t>
      </w:r>
      <w:r>
        <w:rPr>
          <w:spacing w:val="-20"/>
          <w:sz w:val="20"/>
        </w:rPr>
        <w:t xml:space="preserve"> </w:t>
      </w:r>
      <w:r>
        <w:rPr>
          <w:sz w:val="20"/>
        </w:rPr>
        <w:t>u</w:t>
      </w:r>
      <w:r>
        <w:rPr>
          <w:spacing w:val="-20"/>
          <w:sz w:val="20"/>
        </w:rPr>
        <w:t xml:space="preserve"> </w:t>
      </w:r>
      <w:r>
        <w:rPr>
          <w:sz w:val="20"/>
        </w:rPr>
        <w:t>a</w:t>
      </w:r>
      <w:r>
        <w:rPr>
          <w:spacing w:val="-20"/>
          <w:sz w:val="20"/>
        </w:rPr>
        <w:t xml:space="preserve"> </w:t>
      </w:r>
      <w:r>
        <w:rPr>
          <w:sz w:val="20"/>
        </w:rPr>
        <w:t>l</w:t>
      </w:r>
      <w:r>
        <w:rPr>
          <w:spacing w:val="-20"/>
          <w:sz w:val="20"/>
        </w:rPr>
        <w:t xml:space="preserve"> </w:t>
      </w:r>
      <w:r>
        <w:rPr>
          <w:sz w:val="20"/>
        </w:rPr>
        <w:t>i</w:t>
      </w:r>
      <w:r>
        <w:rPr>
          <w:spacing w:val="-20"/>
          <w:sz w:val="20"/>
        </w:rPr>
        <w:t xml:space="preserve"> </w:t>
      </w:r>
      <w:r>
        <w:rPr>
          <w:sz w:val="20"/>
        </w:rPr>
        <w:t>téd’hér</w:t>
      </w:r>
      <w:r>
        <w:rPr>
          <w:spacing w:val="-9"/>
          <w:sz w:val="20"/>
        </w:rPr>
        <w:t xml:space="preserve"> </w:t>
      </w:r>
      <w:r>
        <w:rPr>
          <w:sz w:val="20"/>
        </w:rPr>
        <w:t>i</w:t>
      </w:r>
      <w:r>
        <w:rPr>
          <w:spacing w:val="-10"/>
          <w:sz w:val="20"/>
        </w:rPr>
        <w:t xml:space="preserve"> </w:t>
      </w:r>
      <w:r>
        <w:rPr>
          <w:sz w:val="20"/>
        </w:rPr>
        <w:t>t</w:t>
      </w:r>
      <w:r>
        <w:rPr>
          <w:spacing w:val="-9"/>
          <w:sz w:val="20"/>
        </w:rPr>
        <w:t xml:space="preserve"> </w:t>
      </w:r>
      <w:r>
        <w:rPr>
          <w:sz w:val="20"/>
        </w:rPr>
        <w:t>i</w:t>
      </w:r>
      <w:r>
        <w:rPr>
          <w:spacing w:val="-10"/>
          <w:sz w:val="20"/>
        </w:rPr>
        <w:t xml:space="preserve"> </w:t>
      </w:r>
      <w:r>
        <w:rPr>
          <w:sz w:val="20"/>
        </w:rPr>
        <w:t>e</w:t>
      </w:r>
      <w:r>
        <w:rPr>
          <w:spacing w:val="-9"/>
          <w:sz w:val="20"/>
        </w:rPr>
        <w:t xml:space="preserve"> </w:t>
      </w:r>
      <w:r>
        <w:rPr>
          <w:sz w:val="20"/>
        </w:rPr>
        <w:t xml:space="preserve">r </w:t>
      </w:r>
      <w:r>
        <w:rPr>
          <w:spacing w:val="-5"/>
          <w:sz w:val="20"/>
        </w:rPr>
        <w:t>deMadameJ</w:t>
      </w:r>
      <w:r>
        <w:rPr>
          <w:spacing w:val="-28"/>
          <w:sz w:val="20"/>
        </w:rPr>
        <w:t xml:space="preserve"> </w:t>
      </w:r>
      <w:r>
        <w:rPr>
          <w:sz w:val="20"/>
        </w:rPr>
        <w:t>e</w:t>
      </w:r>
      <w:r>
        <w:rPr>
          <w:spacing w:val="-27"/>
          <w:sz w:val="20"/>
        </w:rPr>
        <w:t xml:space="preserve"> </w:t>
      </w:r>
      <w:r>
        <w:rPr>
          <w:sz w:val="20"/>
        </w:rPr>
        <w:t>a</w:t>
      </w:r>
      <w:r>
        <w:rPr>
          <w:spacing w:val="-27"/>
          <w:sz w:val="20"/>
        </w:rPr>
        <w:t xml:space="preserve"> </w:t>
      </w:r>
      <w:r>
        <w:rPr>
          <w:sz w:val="20"/>
        </w:rPr>
        <w:t>n</w:t>
      </w:r>
      <w:r>
        <w:rPr>
          <w:spacing w:val="-27"/>
          <w:sz w:val="20"/>
        </w:rPr>
        <w:t xml:space="preserve"> </w:t>
      </w:r>
      <w:r>
        <w:rPr>
          <w:sz w:val="20"/>
        </w:rPr>
        <w:t>n</w:t>
      </w:r>
      <w:r>
        <w:rPr>
          <w:spacing w:val="-27"/>
          <w:sz w:val="20"/>
        </w:rPr>
        <w:t xml:space="preserve"> </w:t>
      </w:r>
      <w:r>
        <w:rPr>
          <w:sz w:val="20"/>
        </w:rPr>
        <w:t>i</w:t>
      </w:r>
      <w:r>
        <w:rPr>
          <w:spacing w:val="-27"/>
          <w:sz w:val="20"/>
        </w:rPr>
        <w:t xml:space="preserve"> </w:t>
      </w:r>
      <w:r>
        <w:rPr>
          <w:sz w:val="20"/>
        </w:rPr>
        <w:t>n</w:t>
      </w:r>
      <w:r>
        <w:rPr>
          <w:spacing w:val="-27"/>
          <w:sz w:val="20"/>
        </w:rPr>
        <w:t xml:space="preserve"> </w:t>
      </w:r>
      <w:r>
        <w:rPr>
          <w:sz w:val="20"/>
        </w:rPr>
        <w:t>eC.</w:t>
      </w:r>
    </w:p>
    <w:p w:rsidR="00B77999" w:rsidRPr="00185C4E" w:rsidRDefault="00D9490F">
      <w:pPr>
        <w:spacing w:before="1" w:line="252" w:lineRule="auto"/>
        <w:ind w:left="1002" w:right="7522" w:hanging="25"/>
        <w:rPr>
          <w:sz w:val="20"/>
          <w:lang w:val="fr-FR"/>
        </w:rPr>
      </w:pPr>
      <w:r w:rsidRPr="00185C4E">
        <w:rPr>
          <w:sz w:val="20"/>
          <w:lang w:val="fr-FR"/>
        </w:rPr>
        <w:t>nél</w:t>
      </w:r>
      <w:r w:rsidRPr="00185C4E">
        <w:rPr>
          <w:spacing w:val="-32"/>
          <w:sz w:val="20"/>
          <w:lang w:val="fr-FR"/>
        </w:rPr>
        <w:t xml:space="preserve"> </w:t>
      </w:r>
      <w:r w:rsidRPr="00185C4E">
        <w:rPr>
          <w:spacing w:val="4"/>
          <w:sz w:val="20"/>
          <w:lang w:val="fr-FR"/>
        </w:rPr>
        <w:t>e23Mai1953à[.</w:t>
      </w:r>
      <w:r w:rsidRPr="00185C4E">
        <w:rPr>
          <w:spacing w:val="-19"/>
          <w:sz w:val="20"/>
          <w:lang w:val="fr-FR"/>
        </w:rPr>
        <w:t xml:space="preserve"> </w:t>
      </w:r>
      <w:r w:rsidRPr="00185C4E">
        <w:rPr>
          <w:sz w:val="20"/>
          <w:lang w:val="fr-FR"/>
        </w:rPr>
        <w:t>.</w:t>
      </w:r>
      <w:r w:rsidRPr="00185C4E">
        <w:rPr>
          <w:spacing w:val="-18"/>
          <w:sz w:val="20"/>
          <w:lang w:val="fr-FR"/>
        </w:rPr>
        <w:t xml:space="preserve"> </w:t>
      </w:r>
      <w:r w:rsidRPr="00185C4E">
        <w:rPr>
          <w:sz w:val="20"/>
          <w:lang w:val="fr-FR"/>
        </w:rPr>
        <w:t>.] [. .</w:t>
      </w:r>
      <w:r w:rsidRPr="00185C4E">
        <w:rPr>
          <w:spacing w:val="5"/>
          <w:sz w:val="20"/>
          <w:lang w:val="fr-FR"/>
        </w:rPr>
        <w:t xml:space="preserve"> </w:t>
      </w:r>
      <w:r w:rsidRPr="00185C4E">
        <w:rPr>
          <w:sz w:val="20"/>
          <w:lang w:val="fr-FR"/>
        </w:rPr>
        <w:t>.]</w:t>
      </w:r>
    </w:p>
    <w:p w:rsidR="00B77999" w:rsidRPr="00185C4E" w:rsidRDefault="00D9490F">
      <w:pPr>
        <w:spacing w:before="1"/>
        <w:ind w:left="1002"/>
        <w:rPr>
          <w:sz w:val="20"/>
          <w:lang w:val="fr-FR"/>
        </w:rPr>
      </w:pPr>
      <w:r w:rsidRPr="00185C4E">
        <w:rPr>
          <w:sz w:val="20"/>
          <w:lang w:val="fr-FR"/>
        </w:rPr>
        <w:t>[. .</w:t>
      </w:r>
      <w:r w:rsidRPr="00185C4E">
        <w:rPr>
          <w:spacing w:val="-23"/>
          <w:sz w:val="20"/>
          <w:lang w:val="fr-FR"/>
        </w:rPr>
        <w:t xml:space="preserve"> </w:t>
      </w:r>
      <w:r w:rsidRPr="00185C4E">
        <w:rPr>
          <w:sz w:val="20"/>
          <w:lang w:val="fr-FR"/>
        </w:rPr>
        <w:t>.]</w:t>
      </w:r>
    </w:p>
    <w:p w:rsidR="00B77999" w:rsidRPr="00185C4E" w:rsidRDefault="00D9490F">
      <w:pPr>
        <w:spacing w:before="12" w:line="252" w:lineRule="auto"/>
        <w:ind w:left="1395" w:right="4230" w:hanging="409"/>
        <w:rPr>
          <w:sz w:val="20"/>
          <w:lang w:val="fr-FR"/>
        </w:rPr>
      </w:pPr>
      <w:r w:rsidRPr="00185C4E">
        <w:rPr>
          <w:spacing w:val="5"/>
          <w:sz w:val="20"/>
          <w:lang w:val="fr-FR"/>
        </w:rPr>
        <w:t>Représ</w:t>
      </w:r>
      <w:r w:rsidRPr="00185C4E">
        <w:rPr>
          <w:spacing w:val="-36"/>
          <w:sz w:val="20"/>
          <w:lang w:val="fr-FR"/>
        </w:rPr>
        <w:t xml:space="preserve"> </w:t>
      </w:r>
      <w:r w:rsidRPr="00185C4E">
        <w:rPr>
          <w:sz w:val="20"/>
          <w:lang w:val="fr-FR"/>
        </w:rPr>
        <w:t>e</w:t>
      </w:r>
      <w:r w:rsidRPr="00185C4E">
        <w:rPr>
          <w:spacing w:val="-35"/>
          <w:sz w:val="20"/>
          <w:lang w:val="fr-FR"/>
        </w:rPr>
        <w:t xml:space="preserve"> </w:t>
      </w:r>
      <w:r w:rsidRPr="00185C4E">
        <w:rPr>
          <w:sz w:val="20"/>
          <w:lang w:val="fr-FR"/>
        </w:rPr>
        <w:t>n</w:t>
      </w:r>
      <w:r w:rsidRPr="00185C4E">
        <w:rPr>
          <w:spacing w:val="-35"/>
          <w:sz w:val="20"/>
          <w:lang w:val="fr-FR"/>
        </w:rPr>
        <w:t xml:space="preserve"> </w:t>
      </w:r>
      <w:r w:rsidRPr="00185C4E">
        <w:rPr>
          <w:spacing w:val="4"/>
          <w:sz w:val="20"/>
          <w:lang w:val="fr-FR"/>
        </w:rPr>
        <w:t>tépar&lt;</w:t>
      </w:r>
      <w:r w:rsidRPr="00185C4E">
        <w:rPr>
          <w:color w:val="000099"/>
          <w:spacing w:val="4"/>
          <w:sz w:val="20"/>
          <w:lang w:val="fr-FR"/>
        </w:rPr>
        <w:t>a</w:t>
      </w:r>
      <w:r w:rsidRPr="00185C4E">
        <w:rPr>
          <w:color w:val="000099"/>
          <w:spacing w:val="-36"/>
          <w:sz w:val="20"/>
          <w:lang w:val="fr-FR"/>
        </w:rPr>
        <w:t xml:space="preserve"> </w:t>
      </w:r>
      <w:r w:rsidRPr="00185C4E">
        <w:rPr>
          <w:color w:val="000099"/>
          <w:sz w:val="20"/>
          <w:lang w:val="fr-FR"/>
        </w:rPr>
        <w:t>v</w:t>
      </w:r>
      <w:r w:rsidRPr="00185C4E">
        <w:rPr>
          <w:color w:val="000099"/>
          <w:spacing w:val="-37"/>
          <w:sz w:val="20"/>
          <w:lang w:val="fr-FR"/>
        </w:rPr>
        <w:t xml:space="preserve"> </w:t>
      </w:r>
      <w:r w:rsidRPr="00185C4E">
        <w:rPr>
          <w:color w:val="000099"/>
          <w:sz w:val="20"/>
          <w:lang w:val="fr-FR"/>
        </w:rPr>
        <w:t>o</w:t>
      </w:r>
      <w:r w:rsidRPr="00185C4E">
        <w:rPr>
          <w:color w:val="000099"/>
          <w:spacing w:val="-37"/>
          <w:sz w:val="20"/>
          <w:lang w:val="fr-FR"/>
        </w:rPr>
        <w:t xml:space="preserve"> </w:t>
      </w:r>
      <w:r w:rsidRPr="00185C4E">
        <w:rPr>
          <w:color w:val="000099"/>
          <w:sz w:val="20"/>
          <w:lang w:val="fr-FR"/>
        </w:rPr>
        <w:t>c</w:t>
      </w:r>
      <w:r w:rsidRPr="00185C4E">
        <w:rPr>
          <w:color w:val="000099"/>
          <w:spacing w:val="-36"/>
          <w:sz w:val="20"/>
          <w:lang w:val="fr-FR"/>
        </w:rPr>
        <w:t xml:space="preserve"> </w:t>
      </w:r>
      <w:r w:rsidRPr="00185C4E">
        <w:rPr>
          <w:color w:val="000099"/>
          <w:sz w:val="20"/>
          <w:lang w:val="fr-FR"/>
        </w:rPr>
        <w:t>a</w:t>
      </w:r>
      <w:r w:rsidRPr="00185C4E">
        <w:rPr>
          <w:color w:val="000099"/>
          <w:spacing w:val="-37"/>
          <w:sz w:val="20"/>
          <w:lang w:val="fr-FR"/>
        </w:rPr>
        <w:t xml:space="preserve"> </w:t>
      </w:r>
      <w:r w:rsidRPr="00185C4E">
        <w:rPr>
          <w:color w:val="000099"/>
          <w:sz w:val="20"/>
          <w:lang w:val="fr-FR"/>
        </w:rPr>
        <w:t>t</w:t>
      </w:r>
      <w:r w:rsidRPr="00185C4E">
        <w:rPr>
          <w:sz w:val="20"/>
          <w:lang w:val="fr-FR"/>
        </w:rPr>
        <w:t>&gt;l</w:t>
      </w:r>
      <w:r w:rsidRPr="00185C4E">
        <w:rPr>
          <w:spacing w:val="-33"/>
          <w:sz w:val="20"/>
          <w:lang w:val="fr-FR"/>
        </w:rPr>
        <w:t xml:space="preserve"> </w:t>
      </w:r>
      <w:r w:rsidRPr="00185C4E">
        <w:rPr>
          <w:sz w:val="20"/>
          <w:lang w:val="fr-FR"/>
        </w:rPr>
        <w:t>aSCPELISABETHL.DEM.&amp;L.L., a</w:t>
      </w:r>
      <w:r w:rsidRPr="00185C4E">
        <w:rPr>
          <w:spacing w:val="-28"/>
          <w:sz w:val="20"/>
          <w:lang w:val="fr-FR"/>
        </w:rPr>
        <w:t xml:space="preserve"> </w:t>
      </w:r>
      <w:r w:rsidRPr="00185C4E">
        <w:rPr>
          <w:sz w:val="20"/>
          <w:lang w:val="fr-FR"/>
        </w:rPr>
        <w:t>v</w:t>
      </w:r>
      <w:r w:rsidRPr="00185C4E">
        <w:rPr>
          <w:spacing w:val="-27"/>
          <w:sz w:val="20"/>
          <w:lang w:val="fr-FR"/>
        </w:rPr>
        <w:t xml:space="preserve"> </w:t>
      </w:r>
      <w:r w:rsidRPr="00185C4E">
        <w:rPr>
          <w:sz w:val="20"/>
          <w:lang w:val="fr-FR"/>
        </w:rPr>
        <w:t>o</w:t>
      </w:r>
      <w:r w:rsidRPr="00185C4E">
        <w:rPr>
          <w:spacing w:val="-27"/>
          <w:sz w:val="20"/>
          <w:lang w:val="fr-FR"/>
        </w:rPr>
        <w:t xml:space="preserve"> </w:t>
      </w:r>
      <w:r w:rsidRPr="00185C4E">
        <w:rPr>
          <w:sz w:val="20"/>
          <w:lang w:val="fr-FR"/>
        </w:rPr>
        <w:t>c</w:t>
      </w:r>
      <w:r w:rsidRPr="00185C4E">
        <w:rPr>
          <w:spacing w:val="-27"/>
          <w:sz w:val="20"/>
          <w:lang w:val="fr-FR"/>
        </w:rPr>
        <w:t xml:space="preserve"> </w:t>
      </w:r>
      <w:r w:rsidRPr="00185C4E">
        <w:rPr>
          <w:sz w:val="20"/>
          <w:lang w:val="fr-FR"/>
        </w:rPr>
        <w:t>a</w:t>
      </w:r>
      <w:r w:rsidRPr="00185C4E">
        <w:rPr>
          <w:spacing w:val="-27"/>
          <w:sz w:val="20"/>
          <w:lang w:val="fr-FR"/>
        </w:rPr>
        <w:t xml:space="preserve"> </w:t>
      </w:r>
      <w:r w:rsidRPr="00185C4E">
        <w:rPr>
          <w:sz w:val="20"/>
          <w:lang w:val="fr-FR"/>
        </w:rPr>
        <w:t>taub</w:t>
      </w:r>
      <w:r w:rsidRPr="00185C4E">
        <w:rPr>
          <w:spacing w:val="-28"/>
          <w:sz w:val="20"/>
          <w:lang w:val="fr-FR"/>
        </w:rPr>
        <w:t xml:space="preserve"> </w:t>
      </w:r>
      <w:r w:rsidRPr="00185C4E">
        <w:rPr>
          <w:sz w:val="20"/>
          <w:lang w:val="fr-FR"/>
        </w:rPr>
        <w:t>a</w:t>
      </w:r>
      <w:r w:rsidRPr="00185C4E">
        <w:rPr>
          <w:spacing w:val="-29"/>
          <w:sz w:val="20"/>
          <w:lang w:val="fr-FR"/>
        </w:rPr>
        <w:t xml:space="preserve"> </w:t>
      </w:r>
      <w:r w:rsidRPr="00185C4E">
        <w:rPr>
          <w:sz w:val="20"/>
          <w:lang w:val="fr-FR"/>
        </w:rPr>
        <w:t>r</w:t>
      </w:r>
      <w:r w:rsidRPr="00185C4E">
        <w:rPr>
          <w:spacing w:val="-28"/>
          <w:sz w:val="20"/>
          <w:lang w:val="fr-FR"/>
        </w:rPr>
        <w:t xml:space="preserve"> </w:t>
      </w:r>
      <w:r w:rsidRPr="00185C4E">
        <w:rPr>
          <w:sz w:val="20"/>
          <w:lang w:val="fr-FR"/>
        </w:rPr>
        <w:t>r</w:t>
      </w:r>
      <w:r w:rsidRPr="00185C4E">
        <w:rPr>
          <w:spacing w:val="-28"/>
          <w:sz w:val="20"/>
          <w:lang w:val="fr-FR"/>
        </w:rPr>
        <w:t xml:space="preserve"> </w:t>
      </w:r>
      <w:r w:rsidRPr="00185C4E">
        <w:rPr>
          <w:sz w:val="20"/>
          <w:lang w:val="fr-FR"/>
        </w:rPr>
        <w:t>e</w:t>
      </w:r>
      <w:r w:rsidRPr="00185C4E">
        <w:rPr>
          <w:spacing w:val="-28"/>
          <w:sz w:val="20"/>
          <w:lang w:val="fr-FR"/>
        </w:rPr>
        <w:t xml:space="preserve"> </w:t>
      </w:r>
      <w:r w:rsidRPr="00185C4E">
        <w:rPr>
          <w:sz w:val="20"/>
          <w:lang w:val="fr-FR"/>
        </w:rPr>
        <w:t>a</w:t>
      </w:r>
      <w:r w:rsidRPr="00185C4E">
        <w:rPr>
          <w:spacing w:val="-28"/>
          <w:sz w:val="20"/>
          <w:lang w:val="fr-FR"/>
        </w:rPr>
        <w:t xml:space="preserve"> </w:t>
      </w:r>
      <w:r w:rsidRPr="00185C4E">
        <w:rPr>
          <w:spacing w:val="-6"/>
          <w:sz w:val="20"/>
          <w:lang w:val="fr-FR"/>
        </w:rPr>
        <w:t>udeLYON&lt;/</w:t>
      </w:r>
      <w:r w:rsidRPr="00185C4E">
        <w:rPr>
          <w:color w:val="000099"/>
          <w:spacing w:val="-6"/>
          <w:sz w:val="20"/>
          <w:lang w:val="fr-FR"/>
        </w:rPr>
        <w:t>a</w:t>
      </w:r>
      <w:r w:rsidRPr="00185C4E">
        <w:rPr>
          <w:color w:val="000099"/>
          <w:spacing w:val="-27"/>
          <w:sz w:val="20"/>
          <w:lang w:val="fr-FR"/>
        </w:rPr>
        <w:t xml:space="preserve"> </w:t>
      </w:r>
      <w:r w:rsidRPr="00185C4E">
        <w:rPr>
          <w:color w:val="000099"/>
          <w:sz w:val="20"/>
          <w:lang w:val="fr-FR"/>
        </w:rPr>
        <w:t>v</w:t>
      </w:r>
      <w:r w:rsidRPr="00185C4E">
        <w:rPr>
          <w:color w:val="000099"/>
          <w:spacing w:val="-27"/>
          <w:sz w:val="20"/>
          <w:lang w:val="fr-FR"/>
        </w:rPr>
        <w:t xml:space="preserve"> </w:t>
      </w:r>
      <w:r w:rsidRPr="00185C4E">
        <w:rPr>
          <w:color w:val="000099"/>
          <w:sz w:val="20"/>
          <w:lang w:val="fr-FR"/>
        </w:rPr>
        <w:t>o</w:t>
      </w:r>
      <w:r w:rsidRPr="00185C4E">
        <w:rPr>
          <w:color w:val="000099"/>
          <w:spacing w:val="-28"/>
          <w:sz w:val="20"/>
          <w:lang w:val="fr-FR"/>
        </w:rPr>
        <w:t xml:space="preserve"> </w:t>
      </w:r>
      <w:r w:rsidRPr="00185C4E">
        <w:rPr>
          <w:color w:val="000099"/>
          <w:sz w:val="20"/>
          <w:lang w:val="fr-FR"/>
        </w:rPr>
        <w:t>c</w:t>
      </w:r>
      <w:r w:rsidRPr="00185C4E">
        <w:rPr>
          <w:color w:val="000099"/>
          <w:spacing w:val="-27"/>
          <w:sz w:val="20"/>
          <w:lang w:val="fr-FR"/>
        </w:rPr>
        <w:t xml:space="preserve"> </w:t>
      </w:r>
      <w:r w:rsidRPr="00185C4E">
        <w:rPr>
          <w:color w:val="000099"/>
          <w:sz w:val="20"/>
          <w:lang w:val="fr-FR"/>
        </w:rPr>
        <w:t>a</w:t>
      </w:r>
      <w:r w:rsidRPr="00185C4E">
        <w:rPr>
          <w:color w:val="000099"/>
          <w:spacing w:val="-27"/>
          <w:sz w:val="20"/>
          <w:lang w:val="fr-FR"/>
        </w:rPr>
        <w:t xml:space="preserve"> </w:t>
      </w:r>
      <w:r w:rsidRPr="00185C4E">
        <w:rPr>
          <w:color w:val="000099"/>
          <w:sz w:val="20"/>
          <w:lang w:val="fr-FR"/>
        </w:rPr>
        <w:t>t</w:t>
      </w:r>
      <w:r w:rsidRPr="00185C4E">
        <w:rPr>
          <w:sz w:val="20"/>
          <w:lang w:val="fr-FR"/>
        </w:rPr>
        <w:t>&gt;</w:t>
      </w:r>
    </w:p>
    <w:p w:rsidR="00B77999" w:rsidRDefault="00D9490F">
      <w:pPr>
        <w:spacing w:before="1"/>
        <w:ind w:left="1002"/>
        <w:rPr>
          <w:sz w:val="20"/>
        </w:rPr>
      </w:pPr>
      <w:r>
        <w:rPr>
          <w:w w:val="105"/>
          <w:sz w:val="20"/>
        </w:rPr>
        <w:t>A s s i s tépar&lt;</w:t>
      </w:r>
      <w:r>
        <w:rPr>
          <w:color w:val="000099"/>
          <w:w w:val="105"/>
          <w:sz w:val="20"/>
        </w:rPr>
        <w:t>a v o c a t</w:t>
      </w:r>
      <w:r>
        <w:rPr>
          <w:w w:val="105"/>
          <w:sz w:val="20"/>
        </w:rPr>
        <w:t>&gt;MeI s a b e l l eL.,a v o c a taub a r r e a udeLYON</w:t>
      </w:r>
    </w:p>
    <w:p w:rsidR="00B77999" w:rsidRDefault="00D9490F">
      <w:pPr>
        <w:spacing w:before="12"/>
        <w:ind w:left="1373"/>
        <w:rPr>
          <w:sz w:val="20"/>
        </w:rPr>
      </w:pPr>
      <w:r>
        <w:rPr>
          <w:w w:val="105"/>
          <w:sz w:val="20"/>
        </w:rPr>
        <w:t>&lt;/</w:t>
      </w:r>
      <w:r>
        <w:rPr>
          <w:color w:val="000099"/>
          <w:w w:val="105"/>
          <w:sz w:val="20"/>
        </w:rPr>
        <w:t>a v o c a t</w:t>
      </w:r>
      <w:r>
        <w:rPr>
          <w:w w:val="105"/>
          <w:sz w:val="20"/>
        </w:rPr>
        <w:t>&gt;</w:t>
      </w:r>
    </w:p>
    <w:p w:rsidR="00B77999" w:rsidRDefault="00D9490F">
      <w:pPr>
        <w:spacing w:before="12" w:line="252" w:lineRule="auto"/>
        <w:ind w:left="1381" w:right="3625" w:hanging="407"/>
        <w:rPr>
          <w:sz w:val="20"/>
        </w:rPr>
      </w:pPr>
      <w:r>
        <w:rPr>
          <w:sz w:val="20"/>
        </w:rPr>
        <w:t>&lt;</w:t>
      </w:r>
      <w:r>
        <w:rPr>
          <w:color w:val="000099"/>
          <w:sz w:val="20"/>
        </w:rPr>
        <w:t>i</w:t>
      </w:r>
      <w:r>
        <w:rPr>
          <w:color w:val="000099"/>
          <w:spacing w:val="-28"/>
          <w:sz w:val="20"/>
        </w:rPr>
        <w:t xml:space="preserve"> </w:t>
      </w:r>
      <w:r>
        <w:rPr>
          <w:color w:val="000099"/>
          <w:sz w:val="20"/>
        </w:rPr>
        <w:t>n</w:t>
      </w:r>
      <w:r>
        <w:rPr>
          <w:color w:val="000099"/>
          <w:spacing w:val="-27"/>
          <w:sz w:val="20"/>
        </w:rPr>
        <w:t xml:space="preserve"> </w:t>
      </w:r>
      <w:r>
        <w:rPr>
          <w:color w:val="000099"/>
          <w:sz w:val="20"/>
        </w:rPr>
        <w:t>t</w:t>
      </w:r>
      <w:r>
        <w:rPr>
          <w:color w:val="000099"/>
          <w:spacing w:val="-29"/>
          <w:sz w:val="20"/>
        </w:rPr>
        <w:t xml:space="preserve"> </w:t>
      </w:r>
      <w:r>
        <w:rPr>
          <w:color w:val="000099"/>
          <w:sz w:val="20"/>
        </w:rPr>
        <w:t>i</w:t>
      </w:r>
      <w:r>
        <w:rPr>
          <w:color w:val="000099"/>
          <w:spacing w:val="-27"/>
          <w:sz w:val="20"/>
        </w:rPr>
        <w:t xml:space="preserve"> </w:t>
      </w:r>
      <w:r>
        <w:rPr>
          <w:color w:val="000099"/>
          <w:sz w:val="20"/>
        </w:rPr>
        <w:t>m</w:t>
      </w:r>
      <w:r>
        <w:rPr>
          <w:color w:val="000099"/>
          <w:spacing w:val="-28"/>
          <w:sz w:val="20"/>
        </w:rPr>
        <w:t xml:space="preserve"> </w:t>
      </w:r>
      <w:r>
        <w:rPr>
          <w:color w:val="000099"/>
          <w:sz w:val="20"/>
        </w:rPr>
        <w:t>e</w:t>
      </w:r>
      <w:r>
        <w:rPr>
          <w:sz w:val="20"/>
        </w:rPr>
        <w:t>&gt;M.T</w:t>
      </w:r>
      <w:r>
        <w:rPr>
          <w:spacing w:val="-27"/>
          <w:sz w:val="20"/>
        </w:rPr>
        <w:t xml:space="preserve"> </w:t>
      </w:r>
      <w:r>
        <w:rPr>
          <w:sz w:val="20"/>
        </w:rPr>
        <w:t>h</w:t>
      </w:r>
      <w:r>
        <w:rPr>
          <w:spacing w:val="-28"/>
          <w:sz w:val="20"/>
        </w:rPr>
        <w:t xml:space="preserve"> </w:t>
      </w:r>
      <w:r>
        <w:rPr>
          <w:sz w:val="20"/>
        </w:rPr>
        <w:t>i</w:t>
      </w:r>
      <w:r>
        <w:rPr>
          <w:spacing w:val="-26"/>
          <w:sz w:val="20"/>
        </w:rPr>
        <w:t xml:space="preserve"> </w:t>
      </w:r>
      <w:r>
        <w:rPr>
          <w:sz w:val="20"/>
        </w:rPr>
        <w:t>e</w:t>
      </w:r>
      <w:r>
        <w:rPr>
          <w:spacing w:val="-28"/>
          <w:sz w:val="20"/>
        </w:rPr>
        <w:t xml:space="preserve"> </w:t>
      </w:r>
      <w:r>
        <w:rPr>
          <w:sz w:val="20"/>
        </w:rPr>
        <w:t>r</w:t>
      </w:r>
      <w:r>
        <w:rPr>
          <w:spacing w:val="-27"/>
          <w:sz w:val="20"/>
        </w:rPr>
        <w:t xml:space="preserve"> </w:t>
      </w:r>
      <w:r>
        <w:rPr>
          <w:sz w:val="20"/>
        </w:rPr>
        <w:t>r</w:t>
      </w:r>
      <w:r>
        <w:rPr>
          <w:spacing w:val="-28"/>
          <w:sz w:val="20"/>
        </w:rPr>
        <w:t xml:space="preserve"> </w:t>
      </w:r>
      <w:r>
        <w:rPr>
          <w:sz w:val="20"/>
        </w:rPr>
        <w:t>yC.&lt;/</w:t>
      </w:r>
      <w:r>
        <w:rPr>
          <w:color w:val="000099"/>
          <w:sz w:val="20"/>
        </w:rPr>
        <w:t>i</w:t>
      </w:r>
      <w:r>
        <w:rPr>
          <w:color w:val="000099"/>
          <w:spacing w:val="-27"/>
          <w:sz w:val="20"/>
        </w:rPr>
        <w:t xml:space="preserve"> </w:t>
      </w:r>
      <w:r>
        <w:rPr>
          <w:color w:val="000099"/>
          <w:sz w:val="20"/>
        </w:rPr>
        <w:t>n</w:t>
      </w:r>
      <w:r>
        <w:rPr>
          <w:color w:val="000099"/>
          <w:spacing w:val="-28"/>
          <w:sz w:val="20"/>
        </w:rPr>
        <w:t xml:space="preserve"> </w:t>
      </w:r>
      <w:r>
        <w:rPr>
          <w:color w:val="000099"/>
          <w:sz w:val="20"/>
        </w:rPr>
        <w:t>t</w:t>
      </w:r>
      <w:r>
        <w:rPr>
          <w:color w:val="000099"/>
          <w:spacing w:val="-27"/>
          <w:sz w:val="20"/>
        </w:rPr>
        <w:t xml:space="preserve"> </w:t>
      </w:r>
      <w:r>
        <w:rPr>
          <w:color w:val="000099"/>
          <w:sz w:val="20"/>
        </w:rPr>
        <w:t>i</w:t>
      </w:r>
      <w:r>
        <w:rPr>
          <w:color w:val="000099"/>
          <w:spacing w:val="-28"/>
          <w:sz w:val="20"/>
        </w:rPr>
        <w:t xml:space="preserve"> </w:t>
      </w:r>
      <w:r>
        <w:rPr>
          <w:color w:val="000099"/>
          <w:sz w:val="20"/>
        </w:rPr>
        <w:t>m</w:t>
      </w:r>
      <w:r>
        <w:rPr>
          <w:color w:val="000099"/>
          <w:spacing w:val="-28"/>
          <w:sz w:val="20"/>
        </w:rPr>
        <w:t xml:space="preserve"> </w:t>
      </w:r>
      <w:r>
        <w:rPr>
          <w:color w:val="000099"/>
          <w:sz w:val="20"/>
        </w:rPr>
        <w:t>e</w:t>
      </w:r>
      <w:r>
        <w:rPr>
          <w:sz w:val="20"/>
        </w:rPr>
        <w:t>&gt;p</w:t>
      </w:r>
      <w:r>
        <w:rPr>
          <w:spacing w:val="-22"/>
          <w:sz w:val="20"/>
        </w:rPr>
        <w:t xml:space="preserve"> </w:t>
      </w:r>
      <w:r>
        <w:rPr>
          <w:sz w:val="20"/>
        </w:rPr>
        <w:t>r</w:t>
      </w:r>
      <w:r>
        <w:rPr>
          <w:spacing w:val="-21"/>
          <w:sz w:val="20"/>
        </w:rPr>
        <w:t xml:space="preserve"> </w:t>
      </w:r>
      <w:r>
        <w:rPr>
          <w:sz w:val="20"/>
        </w:rPr>
        <w:t>i</w:t>
      </w:r>
      <w:r>
        <w:rPr>
          <w:spacing w:val="-22"/>
          <w:sz w:val="20"/>
        </w:rPr>
        <w:t xml:space="preserve"> </w:t>
      </w:r>
      <w:r>
        <w:rPr>
          <w:spacing w:val="2"/>
          <w:sz w:val="20"/>
        </w:rPr>
        <w:t>sens</w:t>
      </w:r>
      <w:r>
        <w:rPr>
          <w:spacing w:val="-30"/>
          <w:sz w:val="20"/>
        </w:rPr>
        <w:t xml:space="preserve"> </w:t>
      </w:r>
      <w:r>
        <w:rPr>
          <w:sz w:val="20"/>
        </w:rPr>
        <w:t>aq</w:t>
      </w:r>
      <w:r>
        <w:rPr>
          <w:spacing w:val="-20"/>
          <w:sz w:val="20"/>
        </w:rPr>
        <w:t xml:space="preserve"> </w:t>
      </w:r>
      <w:r>
        <w:rPr>
          <w:sz w:val="20"/>
        </w:rPr>
        <w:t>u</w:t>
      </w:r>
      <w:r>
        <w:rPr>
          <w:spacing w:val="-19"/>
          <w:sz w:val="20"/>
        </w:rPr>
        <w:t xml:space="preserve"> </w:t>
      </w:r>
      <w:r>
        <w:rPr>
          <w:sz w:val="20"/>
        </w:rPr>
        <w:t>a</w:t>
      </w:r>
      <w:r>
        <w:rPr>
          <w:spacing w:val="-20"/>
          <w:sz w:val="20"/>
        </w:rPr>
        <w:t xml:space="preserve"> </w:t>
      </w:r>
      <w:r>
        <w:rPr>
          <w:sz w:val="20"/>
        </w:rPr>
        <w:t>l</w:t>
      </w:r>
      <w:r>
        <w:rPr>
          <w:spacing w:val="-20"/>
          <w:sz w:val="20"/>
        </w:rPr>
        <w:t xml:space="preserve"> </w:t>
      </w:r>
      <w:r>
        <w:rPr>
          <w:sz w:val="20"/>
        </w:rPr>
        <w:t>i</w:t>
      </w:r>
      <w:r>
        <w:rPr>
          <w:spacing w:val="-19"/>
          <w:sz w:val="20"/>
        </w:rPr>
        <w:t xml:space="preserve"> </w:t>
      </w:r>
      <w:r>
        <w:rPr>
          <w:sz w:val="20"/>
        </w:rPr>
        <w:t>téd’hér</w:t>
      </w:r>
      <w:r>
        <w:rPr>
          <w:spacing w:val="-9"/>
          <w:sz w:val="20"/>
        </w:rPr>
        <w:t xml:space="preserve"> </w:t>
      </w:r>
      <w:r>
        <w:rPr>
          <w:sz w:val="20"/>
        </w:rPr>
        <w:t>i</w:t>
      </w:r>
      <w:r>
        <w:rPr>
          <w:spacing w:val="-9"/>
          <w:sz w:val="20"/>
        </w:rPr>
        <w:t xml:space="preserve"> </w:t>
      </w:r>
      <w:r>
        <w:rPr>
          <w:sz w:val="20"/>
        </w:rPr>
        <w:t>t</w:t>
      </w:r>
      <w:r>
        <w:rPr>
          <w:spacing w:val="-9"/>
          <w:sz w:val="20"/>
        </w:rPr>
        <w:t xml:space="preserve"> </w:t>
      </w:r>
      <w:r>
        <w:rPr>
          <w:sz w:val="20"/>
        </w:rPr>
        <w:t>i</w:t>
      </w:r>
      <w:r>
        <w:rPr>
          <w:spacing w:val="-9"/>
          <w:sz w:val="20"/>
        </w:rPr>
        <w:t xml:space="preserve"> </w:t>
      </w:r>
      <w:r>
        <w:rPr>
          <w:sz w:val="20"/>
        </w:rPr>
        <w:t>e</w:t>
      </w:r>
      <w:r>
        <w:rPr>
          <w:spacing w:val="-9"/>
          <w:sz w:val="20"/>
        </w:rPr>
        <w:t xml:space="preserve"> </w:t>
      </w:r>
      <w:r>
        <w:rPr>
          <w:sz w:val="20"/>
        </w:rPr>
        <w:t xml:space="preserve">r </w:t>
      </w:r>
      <w:r>
        <w:rPr>
          <w:spacing w:val="-5"/>
          <w:sz w:val="20"/>
        </w:rPr>
        <w:t>deMadameJ</w:t>
      </w:r>
      <w:r>
        <w:rPr>
          <w:spacing w:val="-28"/>
          <w:sz w:val="20"/>
        </w:rPr>
        <w:t xml:space="preserve"> </w:t>
      </w:r>
      <w:r>
        <w:rPr>
          <w:sz w:val="20"/>
        </w:rPr>
        <w:t>e</w:t>
      </w:r>
      <w:r>
        <w:rPr>
          <w:spacing w:val="-27"/>
          <w:sz w:val="20"/>
        </w:rPr>
        <w:t xml:space="preserve"> </w:t>
      </w:r>
      <w:r>
        <w:rPr>
          <w:sz w:val="20"/>
        </w:rPr>
        <w:t>a</w:t>
      </w:r>
      <w:r>
        <w:rPr>
          <w:spacing w:val="-27"/>
          <w:sz w:val="20"/>
        </w:rPr>
        <w:t xml:space="preserve"> </w:t>
      </w:r>
      <w:r>
        <w:rPr>
          <w:sz w:val="20"/>
        </w:rPr>
        <w:t>n</w:t>
      </w:r>
      <w:r>
        <w:rPr>
          <w:spacing w:val="-27"/>
          <w:sz w:val="20"/>
        </w:rPr>
        <w:t xml:space="preserve"> </w:t>
      </w:r>
      <w:r>
        <w:rPr>
          <w:sz w:val="20"/>
        </w:rPr>
        <w:t>n</w:t>
      </w:r>
      <w:r>
        <w:rPr>
          <w:spacing w:val="-27"/>
          <w:sz w:val="20"/>
        </w:rPr>
        <w:t xml:space="preserve"> </w:t>
      </w:r>
      <w:r>
        <w:rPr>
          <w:sz w:val="20"/>
        </w:rPr>
        <w:t>i</w:t>
      </w:r>
      <w:r>
        <w:rPr>
          <w:spacing w:val="-27"/>
          <w:sz w:val="20"/>
        </w:rPr>
        <w:t xml:space="preserve"> </w:t>
      </w:r>
      <w:r>
        <w:rPr>
          <w:sz w:val="20"/>
        </w:rPr>
        <w:t>n</w:t>
      </w:r>
      <w:r>
        <w:rPr>
          <w:spacing w:val="-27"/>
          <w:sz w:val="20"/>
        </w:rPr>
        <w:t xml:space="preserve"> </w:t>
      </w:r>
      <w:r>
        <w:rPr>
          <w:sz w:val="20"/>
        </w:rPr>
        <w:t>eC.</w:t>
      </w:r>
    </w:p>
    <w:p w:rsidR="00B77999" w:rsidRPr="00185C4E" w:rsidRDefault="00D9490F">
      <w:pPr>
        <w:spacing w:before="1" w:line="252" w:lineRule="auto"/>
        <w:ind w:left="1002" w:right="7524" w:hanging="25"/>
        <w:rPr>
          <w:sz w:val="20"/>
          <w:lang w:val="fr-FR"/>
        </w:rPr>
      </w:pPr>
      <w:r w:rsidRPr="00185C4E">
        <w:rPr>
          <w:sz w:val="20"/>
          <w:lang w:val="fr-FR"/>
        </w:rPr>
        <w:t>nél</w:t>
      </w:r>
      <w:r w:rsidRPr="00185C4E">
        <w:rPr>
          <w:spacing w:val="-28"/>
          <w:sz w:val="20"/>
          <w:lang w:val="fr-FR"/>
        </w:rPr>
        <w:t xml:space="preserve"> </w:t>
      </w:r>
      <w:r w:rsidRPr="00185C4E">
        <w:rPr>
          <w:spacing w:val="4"/>
          <w:sz w:val="20"/>
          <w:lang w:val="fr-FR"/>
        </w:rPr>
        <w:t>e13Mai1956à[.</w:t>
      </w:r>
      <w:r w:rsidRPr="00185C4E">
        <w:rPr>
          <w:spacing w:val="-11"/>
          <w:sz w:val="20"/>
          <w:lang w:val="fr-FR"/>
        </w:rPr>
        <w:t xml:space="preserve"> </w:t>
      </w:r>
      <w:r w:rsidRPr="00185C4E">
        <w:rPr>
          <w:sz w:val="20"/>
          <w:lang w:val="fr-FR"/>
        </w:rPr>
        <w:t>.</w:t>
      </w:r>
      <w:r w:rsidRPr="00185C4E">
        <w:rPr>
          <w:spacing w:val="-10"/>
          <w:sz w:val="20"/>
          <w:lang w:val="fr-FR"/>
        </w:rPr>
        <w:t xml:space="preserve"> </w:t>
      </w:r>
      <w:r w:rsidRPr="00185C4E">
        <w:rPr>
          <w:sz w:val="20"/>
          <w:lang w:val="fr-FR"/>
        </w:rPr>
        <w:t>.] [. .</w:t>
      </w:r>
      <w:r w:rsidRPr="00185C4E">
        <w:rPr>
          <w:spacing w:val="5"/>
          <w:sz w:val="20"/>
          <w:lang w:val="fr-FR"/>
        </w:rPr>
        <w:t xml:space="preserve"> </w:t>
      </w:r>
      <w:r w:rsidRPr="00185C4E">
        <w:rPr>
          <w:sz w:val="20"/>
          <w:lang w:val="fr-FR"/>
        </w:rPr>
        <w:t>.]</w:t>
      </w:r>
    </w:p>
    <w:p w:rsidR="00B77999" w:rsidRPr="00185C4E" w:rsidRDefault="00D9490F">
      <w:pPr>
        <w:spacing w:before="1"/>
        <w:ind w:left="1002"/>
        <w:rPr>
          <w:sz w:val="20"/>
          <w:lang w:val="fr-FR"/>
        </w:rPr>
      </w:pPr>
      <w:r w:rsidRPr="00185C4E">
        <w:rPr>
          <w:sz w:val="20"/>
          <w:lang w:val="fr-FR"/>
        </w:rPr>
        <w:t>[. .</w:t>
      </w:r>
      <w:r w:rsidRPr="00185C4E">
        <w:rPr>
          <w:spacing w:val="-23"/>
          <w:sz w:val="20"/>
          <w:lang w:val="fr-FR"/>
        </w:rPr>
        <w:t xml:space="preserve"> </w:t>
      </w:r>
      <w:r w:rsidRPr="00185C4E">
        <w:rPr>
          <w:sz w:val="20"/>
          <w:lang w:val="fr-FR"/>
        </w:rPr>
        <w:t>.]</w:t>
      </w:r>
    </w:p>
    <w:p w:rsidR="00B77999" w:rsidRPr="00185C4E" w:rsidRDefault="00D9490F">
      <w:pPr>
        <w:spacing w:before="11" w:line="252" w:lineRule="auto"/>
        <w:ind w:left="1395" w:right="4230" w:hanging="409"/>
        <w:rPr>
          <w:sz w:val="20"/>
          <w:lang w:val="fr-FR"/>
        </w:rPr>
      </w:pPr>
      <w:r w:rsidRPr="00185C4E">
        <w:rPr>
          <w:spacing w:val="5"/>
          <w:sz w:val="20"/>
          <w:lang w:val="fr-FR"/>
        </w:rPr>
        <w:t>Représ</w:t>
      </w:r>
      <w:r w:rsidRPr="00185C4E">
        <w:rPr>
          <w:spacing w:val="-36"/>
          <w:sz w:val="20"/>
          <w:lang w:val="fr-FR"/>
        </w:rPr>
        <w:t xml:space="preserve"> </w:t>
      </w:r>
      <w:r w:rsidRPr="00185C4E">
        <w:rPr>
          <w:sz w:val="20"/>
          <w:lang w:val="fr-FR"/>
        </w:rPr>
        <w:t>e</w:t>
      </w:r>
      <w:r w:rsidRPr="00185C4E">
        <w:rPr>
          <w:spacing w:val="-35"/>
          <w:sz w:val="20"/>
          <w:lang w:val="fr-FR"/>
        </w:rPr>
        <w:t xml:space="preserve"> </w:t>
      </w:r>
      <w:r w:rsidRPr="00185C4E">
        <w:rPr>
          <w:sz w:val="20"/>
          <w:lang w:val="fr-FR"/>
        </w:rPr>
        <w:t>n</w:t>
      </w:r>
      <w:r w:rsidRPr="00185C4E">
        <w:rPr>
          <w:spacing w:val="-35"/>
          <w:sz w:val="20"/>
          <w:lang w:val="fr-FR"/>
        </w:rPr>
        <w:t xml:space="preserve"> </w:t>
      </w:r>
      <w:r w:rsidRPr="00185C4E">
        <w:rPr>
          <w:spacing w:val="4"/>
          <w:sz w:val="20"/>
          <w:lang w:val="fr-FR"/>
        </w:rPr>
        <w:t>tépar&lt;</w:t>
      </w:r>
      <w:r w:rsidRPr="00185C4E">
        <w:rPr>
          <w:color w:val="000099"/>
          <w:spacing w:val="4"/>
          <w:sz w:val="20"/>
          <w:lang w:val="fr-FR"/>
        </w:rPr>
        <w:t>a</w:t>
      </w:r>
      <w:r w:rsidRPr="00185C4E">
        <w:rPr>
          <w:color w:val="000099"/>
          <w:spacing w:val="-36"/>
          <w:sz w:val="20"/>
          <w:lang w:val="fr-FR"/>
        </w:rPr>
        <w:t xml:space="preserve"> </w:t>
      </w:r>
      <w:r w:rsidRPr="00185C4E">
        <w:rPr>
          <w:color w:val="000099"/>
          <w:sz w:val="20"/>
          <w:lang w:val="fr-FR"/>
        </w:rPr>
        <w:t>v</w:t>
      </w:r>
      <w:r w:rsidRPr="00185C4E">
        <w:rPr>
          <w:color w:val="000099"/>
          <w:spacing w:val="-37"/>
          <w:sz w:val="20"/>
          <w:lang w:val="fr-FR"/>
        </w:rPr>
        <w:t xml:space="preserve"> </w:t>
      </w:r>
      <w:r w:rsidRPr="00185C4E">
        <w:rPr>
          <w:color w:val="000099"/>
          <w:sz w:val="20"/>
          <w:lang w:val="fr-FR"/>
        </w:rPr>
        <w:t>o</w:t>
      </w:r>
      <w:r w:rsidRPr="00185C4E">
        <w:rPr>
          <w:color w:val="000099"/>
          <w:spacing w:val="-37"/>
          <w:sz w:val="20"/>
          <w:lang w:val="fr-FR"/>
        </w:rPr>
        <w:t xml:space="preserve"> </w:t>
      </w:r>
      <w:r w:rsidRPr="00185C4E">
        <w:rPr>
          <w:color w:val="000099"/>
          <w:sz w:val="20"/>
          <w:lang w:val="fr-FR"/>
        </w:rPr>
        <w:t>c</w:t>
      </w:r>
      <w:r w:rsidRPr="00185C4E">
        <w:rPr>
          <w:color w:val="000099"/>
          <w:spacing w:val="-36"/>
          <w:sz w:val="20"/>
          <w:lang w:val="fr-FR"/>
        </w:rPr>
        <w:t xml:space="preserve"> </w:t>
      </w:r>
      <w:r w:rsidRPr="00185C4E">
        <w:rPr>
          <w:color w:val="000099"/>
          <w:sz w:val="20"/>
          <w:lang w:val="fr-FR"/>
        </w:rPr>
        <w:t>a</w:t>
      </w:r>
      <w:r w:rsidRPr="00185C4E">
        <w:rPr>
          <w:color w:val="000099"/>
          <w:spacing w:val="-37"/>
          <w:sz w:val="20"/>
          <w:lang w:val="fr-FR"/>
        </w:rPr>
        <w:t xml:space="preserve"> </w:t>
      </w:r>
      <w:r w:rsidRPr="00185C4E">
        <w:rPr>
          <w:color w:val="000099"/>
          <w:sz w:val="20"/>
          <w:lang w:val="fr-FR"/>
        </w:rPr>
        <w:t>t</w:t>
      </w:r>
      <w:r w:rsidRPr="00185C4E">
        <w:rPr>
          <w:sz w:val="20"/>
          <w:lang w:val="fr-FR"/>
        </w:rPr>
        <w:t>&gt;l</w:t>
      </w:r>
      <w:r w:rsidRPr="00185C4E">
        <w:rPr>
          <w:spacing w:val="-33"/>
          <w:sz w:val="20"/>
          <w:lang w:val="fr-FR"/>
        </w:rPr>
        <w:t xml:space="preserve"> </w:t>
      </w:r>
      <w:r w:rsidRPr="00185C4E">
        <w:rPr>
          <w:sz w:val="20"/>
          <w:lang w:val="fr-FR"/>
        </w:rPr>
        <w:t>aSCPELISABETHL.DEM.&amp;L.L., a</w:t>
      </w:r>
      <w:r w:rsidRPr="00185C4E">
        <w:rPr>
          <w:spacing w:val="-28"/>
          <w:sz w:val="20"/>
          <w:lang w:val="fr-FR"/>
        </w:rPr>
        <w:t xml:space="preserve"> </w:t>
      </w:r>
      <w:r w:rsidRPr="00185C4E">
        <w:rPr>
          <w:sz w:val="20"/>
          <w:lang w:val="fr-FR"/>
        </w:rPr>
        <w:t>v</w:t>
      </w:r>
      <w:r w:rsidRPr="00185C4E">
        <w:rPr>
          <w:spacing w:val="-27"/>
          <w:sz w:val="20"/>
          <w:lang w:val="fr-FR"/>
        </w:rPr>
        <w:t xml:space="preserve"> </w:t>
      </w:r>
      <w:r w:rsidRPr="00185C4E">
        <w:rPr>
          <w:sz w:val="20"/>
          <w:lang w:val="fr-FR"/>
        </w:rPr>
        <w:t>o</w:t>
      </w:r>
      <w:r w:rsidRPr="00185C4E">
        <w:rPr>
          <w:spacing w:val="-27"/>
          <w:sz w:val="20"/>
          <w:lang w:val="fr-FR"/>
        </w:rPr>
        <w:t xml:space="preserve"> </w:t>
      </w:r>
      <w:r w:rsidRPr="00185C4E">
        <w:rPr>
          <w:sz w:val="20"/>
          <w:lang w:val="fr-FR"/>
        </w:rPr>
        <w:t>c</w:t>
      </w:r>
      <w:r w:rsidRPr="00185C4E">
        <w:rPr>
          <w:spacing w:val="-27"/>
          <w:sz w:val="20"/>
          <w:lang w:val="fr-FR"/>
        </w:rPr>
        <w:t xml:space="preserve"> </w:t>
      </w:r>
      <w:r w:rsidRPr="00185C4E">
        <w:rPr>
          <w:sz w:val="20"/>
          <w:lang w:val="fr-FR"/>
        </w:rPr>
        <w:t>a</w:t>
      </w:r>
      <w:r w:rsidRPr="00185C4E">
        <w:rPr>
          <w:spacing w:val="-27"/>
          <w:sz w:val="20"/>
          <w:lang w:val="fr-FR"/>
        </w:rPr>
        <w:t xml:space="preserve"> </w:t>
      </w:r>
      <w:r w:rsidRPr="00185C4E">
        <w:rPr>
          <w:sz w:val="20"/>
          <w:lang w:val="fr-FR"/>
        </w:rPr>
        <w:t>taub</w:t>
      </w:r>
      <w:r w:rsidRPr="00185C4E">
        <w:rPr>
          <w:spacing w:val="-28"/>
          <w:sz w:val="20"/>
          <w:lang w:val="fr-FR"/>
        </w:rPr>
        <w:t xml:space="preserve"> </w:t>
      </w:r>
      <w:r w:rsidRPr="00185C4E">
        <w:rPr>
          <w:sz w:val="20"/>
          <w:lang w:val="fr-FR"/>
        </w:rPr>
        <w:t>a</w:t>
      </w:r>
      <w:r w:rsidRPr="00185C4E">
        <w:rPr>
          <w:spacing w:val="-29"/>
          <w:sz w:val="20"/>
          <w:lang w:val="fr-FR"/>
        </w:rPr>
        <w:t xml:space="preserve"> </w:t>
      </w:r>
      <w:r w:rsidRPr="00185C4E">
        <w:rPr>
          <w:sz w:val="20"/>
          <w:lang w:val="fr-FR"/>
        </w:rPr>
        <w:t>r</w:t>
      </w:r>
      <w:r w:rsidRPr="00185C4E">
        <w:rPr>
          <w:spacing w:val="-28"/>
          <w:sz w:val="20"/>
          <w:lang w:val="fr-FR"/>
        </w:rPr>
        <w:t xml:space="preserve"> </w:t>
      </w:r>
      <w:r w:rsidRPr="00185C4E">
        <w:rPr>
          <w:sz w:val="20"/>
          <w:lang w:val="fr-FR"/>
        </w:rPr>
        <w:t>r</w:t>
      </w:r>
      <w:r w:rsidRPr="00185C4E">
        <w:rPr>
          <w:spacing w:val="-28"/>
          <w:sz w:val="20"/>
          <w:lang w:val="fr-FR"/>
        </w:rPr>
        <w:t xml:space="preserve"> </w:t>
      </w:r>
      <w:r w:rsidRPr="00185C4E">
        <w:rPr>
          <w:sz w:val="20"/>
          <w:lang w:val="fr-FR"/>
        </w:rPr>
        <w:t>e</w:t>
      </w:r>
      <w:r w:rsidRPr="00185C4E">
        <w:rPr>
          <w:spacing w:val="-28"/>
          <w:sz w:val="20"/>
          <w:lang w:val="fr-FR"/>
        </w:rPr>
        <w:t xml:space="preserve"> </w:t>
      </w:r>
      <w:r w:rsidRPr="00185C4E">
        <w:rPr>
          <w:sz w:val="20"/>
          <w:lang w:val="fr-FR"/>
        </w:rPr>
        <w:t>a</w:t>
      </w:r>
      <w:r w:rsidRPr="00185C4E">
        <w:rPr>
          <w:spacing w:val="-28"/>
          <w:sz w:val="20"/>
          <w:lang w:val="fr-FR"/>
        </w:rPr>
        <w:t xml:space="preserve"> </w:t>
      </w:r>
      <w:r w:rsidRPr="00185C4E">
        <w:rPr>
          <w:spacing w:val="-6"/>
          <w:sz w:val="20"/>
          <w:lang w:val="fr-FR"/>
        </w:rPr>
        <w:t>udeLYON&lt;/</w:t>
      </w:r>
      <w:r w:rsidRPr="00185C4E">
        <w:rPr>
          <w:color w:val="000099"/>
          <w:spacing w:val="-6"/>
          <w:sz w:val="20"/>
          <w:lang w:val="fr-FR"/>
        </w:rPr>
        <w:t>a</w:t>
      </w:r>
      <w:r w:rsidRPr="00185C4E">
        <w:rPr>
          <w:color w:val="000099"/>
          <w:spacing w:val="-27"/>
          <w:sz w:val="20"/>
          <w:lang w:val="fr-FR"/>
        </w:rPr>
        <w:t xml:space="preserve"> </w:t>
      </w:r>
      <w:r w:rsidRPr="00185C4E">
        <w:rPr>
          <w:color w:val="000099"/>
          <w:sz w:val="20"/>
          <w:lang w:val="fr-FR"/>
        </w:rPr>
        <w:t>v</w:t>
      </w:r>
      <w:r w:rsidRPr="00185C4E">
        <w:rPr>
          <w:color w:val="000099"/>
          <w:spacing w:val="-27"/>
          <w:sz w:val="20"/>
          <w:lang w:val="fr-FR"/>
        </w:rPr>
        <w:t xml:space="preserve"> </w:t>
      </w:r>
      <w:r w:rsidRPr="00185C4E">
        <w:rPr>
          <w:color w:val="000099"/>
          <w:sz w:val="20"/>
          <w:lang w:val="fr-FR"/>
        </w:rPr>
        <w:t>o</w:t>
      </w:r>
      <w:r w:rsidRPr="00185C4E">
        <w:rPr>
          <w:color w:val="000099"/>
          <w:spacing w:val="-28"/>
          <w:sz w:val="20"/>
          <w:lang w:val="fr-FR"/>
        </w:rPr>
        <w:t xml:space="preserve"> </w:t>
      </w:r>
      <w:r w:rsidRPr="00185C4E">
        <w:rPr>
          <w:color w:val="000099"/>
          <w:sz w:val="20"/>
          <w:lang w:val="fr-FR"/>
        </w:rPr>
        <w:t>c</w:t>
      </w:r>
      <w:r w:rsidRPr="00185C4E">
        <w:rPr>
          <w:color w:val="000099"/>
          <w:spacing w:val="-27"/>
          <w:sz w:val="20"/>
          <w:lang w:val="fr-FR"/>
        </w:rPr>
        <w:t xml:space="preserve"> </w:t>
      </w:r>
      <w:r w:rsidRPr="00185C4E">
        <w:rPr>
          <w:color w:val="000099"/>
          <w:sz w:val="20"/>
          <w:lang w:val="fr-FR"/>
        </w:rPr>
        <w:t>a</w:t>
      </w:r>
      <w:r w:rsidRPr="00185C4E">
        <w:rPr>
          <w:color w:val="000099"/>
          <w:spacing w:val="-27"/>
          <w:sz w:val="20"/>
          <w:lang w:val="fr-FR"/>
        </w:rPr>
        <w:t xml:space="preserve"> </w:t>
      </w:r>
      <w:r w:rsidRPr="00185C4E">
        <w:rPr>
          <w:color w:val="000099"/>
          <w:sz w:val="20"/>
          <w:lang w:val="fr-FR"/>
        </w:rPr>
        <w:t>t</w:t>
      </w:r>
      <w:r w:rsidRPr="00185C4E">
        <w:rPr>
          <w:sz w:val="20"/>
          <w:lang w:val="fr-FR"/>
        </w:rPr>
        <w:t>&gt;</w:t>
      </w:r>
    </w:p>
    <w:p w:rsidR="00B77999" w:rsidRDefault="00D9490F">
      <w:pPr>
        <w:spacing w:before="1"/>
        <w:ind w:left="1002"/>
        <w:rPr>
          <w:sz w:val="20"/>
        </w:rPr>
      </w:pPr>
      <w:r>
        <w:rPr>
          <w:w w:val="105"/>
          <w:sz w:val="20"/>
        </w:rPr>
        <w:t>A s s i s tépar&lt;</w:t>
      </w:r>
      <w:r>
        <w:rPr>
          <w:color w:val="000099"/>
          <w:w w:val="105"/>
          <w:sz w:val="20"/>
        </w:rPr>
        <w:t>a v o c a t</w:t>
      </w:r>
      <w:r>
        <w:rPr>
          <w:w w:val="105"/>
          <w:sz w:val="20"/>
        </w:rPr>
        <w:t>&gt;MeI s a b e l l eL.,a v o c a taub a r r e a udeLYON</w:t>
      </w:r>
    </w:p>
    <w:p w:rsidR="00B77999" w:rsidRDefault="00D9490F">
      <w:pPr>
        <w:spacing w:before="12"/>
        <w:ind w:left="1373"/>
        <w:rPr>
          <w:sz w:val="20"/>
        </w:rPr>
      </w:pPr>
      <w:r>
        <w:rPr>
          <w:w w:val="105"/>
          <w:sz w:val="20"/>
        </w:rPr>
        <w:t>&lt;/</w:t>
      </w:r>
      <w:r>
        <w:rPr>
          <w:color w:val="000099"/>
          <w:w w:val="105"/>
          <w:sz w:val="20"/>
        </w:rPr>
        <w:t>a v o c a t</w:t>
      </w:r>
      <w:r>
        <w:rPr>
          <w:w w:val="105"/>
          <w:sz w:val="20"/>
        </w:rPr>
        <w:t>&gt;</w:t>
      </w:r>
    </w:p>
    <w:p w:rsidR="00B77999" w:rsidRDefault="00D9490F">
      <w:pPr>
        <w:spacing w:before="12"/>
        <w:ind w:left="988"/>
        <w:rPr>
          <w:sz w:val="20"/>
        </w:rPr>
      </w:pPr>
      <w:r>
        <w:rPr>
          <w:sz w:val="20"/>
        </w:rPr>
        <w:t>Datedec lôt u r edel’i n s t r u c t i o n:28A v r i l2015</w:t>
      </w:r>
    </w:p>
    <w:p w:rsidR="00B77999" w:rsidRDefault="00D9490F">
      <w:pPr>
        <w:spacing w:before="12" w:line="252" w:lineRule="auto"/>
        <w:ind w:left="1390" w:right="3436" w:hanging="402"/>
        <w:rPr>
          <w:sz w:val="20"/>
        </w:rPr>
      </w:pPr>
      <w:r>
        <w:rPr>
          <w:spacing w:val="8"/>
          <w:sz w:val="20"/>
        </w:rPr>
        <w:t>Datedesp</w:t>
      </w:r>
      <w:r>
        <w:rPr>
          <w:spacing w:val="-20"/>
          <w:sz w:val="20"/>
        </w:rPr>
        <w:t xml:space="preserve"> </w:t>
      </w:r>
      <w:r>
        <w:rPr>
          <w:sz w:val="20"/>
        </w:rPr>
        <w:t>l</w:t>
      </w:r>
      <w:r>
        <w:rPr>
          <w:spacing w:val="-18"/>
          <w:sz w:val="20"/>
        </w:rPr>
        <w:t xml:space="preserve"> </w:t>
      </w:r>
      <w:r>
        <w:rPr>
          <w:sz w:val="20"/>
        </w:rPr>
        <w:t>a</w:t>
      </w:r>
      <w:r>
        <w:rPr>
          <w:spacing w:val="-18"/>
          <w:sz w:val="20"/>
        </w:rPr>
        <w:t xml:space="preserve"> </w:t>
      </w:r>
      <w:r>
        <w:rPr>
          <w:sz w:val="20"/>
        </w:rPr>
        <w:t>i</w:t>
      </w:r>
      <w:r>
        <w:rPr>
          <w:spacing w:val="-20"/>
          <w:sz w:val="20"/>
        </w:rPr>
        <w:t xml:space="preserve"> </w:t>
      </w:r>
      <w:r>
        <w:rPr>
          <w:sz w:val="20"/>
        </w:rPr>
        <w:t>d</w:t>
      </w:r>
      <w:r>
        <w:rPr>
          <w:spacing w:val="-18"/>
          <w:sz w:val="20"/>
        </w:rPr>
        <w:t xml:space="preserve"> </w:t>
      </w:r>
      <w:r>
        <w:rPr>
          <w:sz w:val="20"/>
        </w:rPr>
        <w:t>o</w:t>
      </w:r>
      <w:r>
        <w:rPr>
          <w:spacing w:val="-18"/>
          <w:sz w:val="20"/>
        </w:rPr>
        <w:t xml:space="preserve"> </w:t>
      </w:r>
      <w:r>
        <w:rPr>
          <w:sz w:val="20"/>
        </w:rPr>
        <w:t>i</w:t>
      </w:r>
      <w:r>
        <w:rPr>
          <w:spacing w:val="-20"/>
          <w:sz w:val="20"/>
        </w:rPr>
        <w:t xml:space="preserve"> </w:t>
      </w:r>
      <w:r>
        <w:rPr>
          <w:sz w:val="20"/>
        </w:rPr>
        <w:t>r</w:t>
      </w:r>
      <w:r>
        <w:rPr>
          <w:spacing w:val="-18"/>
          <w:sz w:val="20"/>
        </w:rPr>
        <w:t xml:space="preserve"> </w:t>
      </w:r>
      <w:r>
        <w:rPr>
          <w:sz w:val="20"/>
        </w:rPr>
        <w:t>i</w:t>
      </w:r>
      <w:r>
        <w:rPr>
          <w:spacing w:val="-18"/>
          <w:sz w:val="20"/>
        </w:rPr>
        <w:t xml:space="preserve"> </w:t>
      </w:r>
      <w:r>
        <w:rPr>
          <w:sz w:val="20"/>
        </w:rPr>
        <w:t>e</w:t>
      </w:r>
      <w:r>
        <w:rPr>
          <w:spacing w:val="-20"/>
          <w:sz w:val="20"/>
        </w:rPr>
        <w:t xml:space="preserve"> </w:t>
      </w:r>
      <w:r>
        <w:rPr>
          <w:sz w:val="20"/>
        </w:rPr>
        <w:t>st</w:t>
      </w:r>
      <w:r>
        <w:rPr>
          <w:spacing w:val="-30"/>
          <w:sz w:val="20"/>
        </w:rPr>
        <w:t xml:space="preserve"> </w:t>
      </w:r>
      <w:r>
        <w:rPr>
          <w:sz w:val="20"/>
        </w:rPr>
        <w:t>e</w:t>
      </w:r>
      <w:r>
        <w:rPr>
          <w:spacing w:val="-29"/>
          <w:sz w:val="20"/>
        </w:rPr>
        <w:t xml:space="preserve"> </w:t>
      </w:r>
      <w:r>
        <w:rPr>
          <w:sz w:val="20"/>
        </w:rPr>
        <w:t>n</w:t>
      </w:r>
      <w:r>
        <w:rPr>
          <w:spacing w:val="-30"/>
          <w:sz w:val="20"/>
        </w:rPr>
        <w:t xml:space="preserve"> </w:t>
      </w:r>
      <w:r>
        <w:rPr>
          <w:sz w:val="20"/>
        </w:rPr>
        <w:t>u</w:t>
      </w:r>
      <w:r>
        <w:rPr>
          <w:spacing w:val="-30"/>
          <w:sz w:val="20"/>
        </w:rPr>
        <w:t xml:space="preserve"> </w:t>
      </w:r>
      <w:r>
        <w:rPr>
          <w:sz w:val="20"/>
        </w:rPr>
        <w:t>e</w:t>
      </w:r>
      <w:r>
        <w:rPr>
          <w:spacing w:val="-30"/>
          <w:sz w:val="20"/>
        </w:rPr>
        <w:t xml:space="preserve"> </w:t>
      </w:r>
      <w:r>
        <w:rPr>
          <w:spacing w:val="2"/>
          <w:sz w:val="20"/>
        </w:rPr>
        <w:t>sena</w:t>
      </w:r>
      <w:r>
        <w:rPr>
          <w:spacing w:val="-32"/>
          <w:sz w:val="20"/>
        </w:rPr>
        <w:t xml:space="preserve"> </w:t>
      </w:r>
      <w:r>
        <w:rPr>
          <w:spacing w:val="11"/>
          <w:sz w:val="20"/>
        </w:rPr>
        <w:t>udi</w:t>
      </w:r>
      <w:r>
        <w:rPr>
          <w:spacing w:val="-31"/>
          <w:sz w:val="20"/>
        </w:rPr>
        <w:t xml:space="preserve"> </w:t>
      </w:r>
      <w:r>
        <w:rPr>
          <w:sz w:val="20"/>
        </w:rPr>
        <w:t>e</w:t>
      </w:r>
      <w:r>
        <w:rPr>
          <w:spacing w:val="-32"/>
          <w:sz w:val="20"/>
        </w:rPr>
        <w:t xml:space="preserve"> </w:t>
      </w:r>
      <w:r>
        <w:rPr>
          <w:sz w:val="20"/>
        </w:rPr>
        <w:t>n</w:t>
      </w:r>
      <w:r>
        <w:rPr>
          <w:spacing w:val="-32"/>
          <w:sz w:val="20"/>
        </w:rPr>
        <w:t xml:space="preserve"> </w:t>
      </w:r>
      <w:r>
        <w:rPr>
          <w:sz w:val="20"/>
        </w:rPr>
        <w:t>c</w:t>
      </w:r>
      <w:r>
        <w:rPr>
          <w:spacing w:val="-32"/>
          <w:sz w:val="20"/>
        </w:rPr>
        <w:t xml:space="preserve"> </w:t>
      </w:r>
      <w:r>
        <w:rPr>
          <w:spacing w:val="9"/>
          <w:sz w:val="20"/>
        </w:rPr>
        <w:t>epub</w:t>
      </w:r>
      <w:r>
        <w:rPr>
          <w:spacing w:val="-31"/>
          <w:sz w:val="20"/>
        </w:rPr>
        <w:t xml:space="preserve"> </w:t>
      </w:r>
      <w:r>
        <w:rPr>
          <w:sz w:val="20"/>
        </w:rPr>
        <w:t>l</w:t>
      </w:r>
      <w:r>
        <w:rPr>
          <w:spacing w:val="-32"/>
          <w:sz w:val="20"/>
        </w:rPr>
        <w:t xml:space="preserve"> </w:t>
      </w:r>
      <w:r>
        <w:rPr>
          <w:sz w:val="20"/>
        </w:rPr>
        <w:t>i</w:t>
      </w:r>
      <w:r>
        <w:rPr>
          <w:spacing w:val="-32"/>
          <w:sz w:val="20"/>
        </w:rPr>
        <w:t xml:space="preserve"> </w:t>
      </w:r>
      <w:r>
        <w:rPr>
          <w:sz w:val="20"/>
        </w:rPr>
        <w:t>q</w:t>
      </w:r>
      <w:r>
        <w:rPr>
          <w:spacing w:val="-32"/>
          <w:sz w:val="20"/>
        </w:rPr>
        <w:t xml:space="preserve"> </w:t>
      </w:r>
      <w:r>
        <w:rPr>
          <w:spacing w:val="3"/>
          <w:sz w:val="20"/>
        </w:rPr>
        <w:t>ue:02Fév</w:t>
      </w:r>
      <w:r>
        <w:rPr>
          <w:spacing w:val="-21"/>
          <w:sz w:val="20"/>
        </w:rPr>
        <w:t xml:space="preserve"> </w:t>
      </w:r>
      <w:r>
        <w:rPr>
          <w:sz w:val="20"/>
        </w:rPr>
        <w:t>r</w:t>
      </w:r>
      <w:r>
        <w:rPr>
          <w:spacing w:val="-21"/>
          <w:sz w:val="20"/>
        </w:rPr>
        <w:t xml:space="preserve"> </w:t>
      </w:r>
      <w:r>
        <w:rPr>
          <w:sz w:val="20"/>
        </w:rPr>
        <w:t>i</w:t>
      </w:r>
      <w:r>
        <w:rPr>
          <w:spacing w:val="-21"/>
          <w:sz w:val="20"/>
        </w:rPr>
        <w:t xml:space="preserve"> </w:t>
      </w:r>
      <w:r>
        <w:rPr>
          <w:sz w:val="20"/>
        </w:rPr>
        <w:t>e</w:t>
      </w:r>
      <w:r>
        <w:rPr>
          <w:spacing w:val="-21"/>
          <w:sz w:val="20"/>
        </w:rPr>
        <w:t xml:space="preserve"> </w:t>
      </w:r>
      <w:r>
        <w:rPr>
          <w:sz w:val="20"/>
        </w:rPr>
        <w:t xml:space="preserve">r </w:t>
      </w:r>
      <w:r>
        <w:rPr>
          <w:spacing w:val="11"/>
          <w:sz w:val="20"/>
        </w:rPr>
        <w:t>2016</w:t>
      </w:r>
    </w:p>
    <w:p w:rsidR="00B77999" w:rsidRDefault="00D9490F">
      <w:pPr>
        <w:spacing w:before="1"/>
        <w:ind w:left="988"/>
        <w:rPr>
          <w:sz w:val="20"/>
        </w:rPr>
      </w:pPr>
      <w:r>
        <w:rPr>
          <w:sz w:val="20"/>
        </w:rPr>
        <w:t>Datedemiseàd i s p o s i t i o n:17Mars2016</w:t>
      </w:r>
    </w:p>
    <w:p w:rsidR="00B77999" w:rsidRPr="00185C4E" w:rsidRDefault="00D9490F">
      <w:pPr>
        <w:spacing w:before="12"/>
        <w:ind w:left="990"/>
        <w:rPr>
          <w:sz w:val="20"/>
          <w:lang w:val="fr-FR"/>
        </w:rPr>
      </w:pPr>
      <w:r w:rsidRPr="00185C4E">
        <w:rPr>
          <w:sz w:val="20"/>
          <w:lang w:val="fr-FR"/>
        </w:rPr>
        <w:t>Compositiondel aCourl o r sdesdéb a t se tdudél i béré:</w:t>
      </w:r>
    </w:p>
    <w:p w:rsidR="00B77999" w:rsidRPr="00185C4E" w:rsidRDefault="00B77999">
      <w:pPr>
        <w:spacing w:before="12" w:line="252" w:lineRule="auto"/>
        <w:ind w:left="1400" w:right="3527" w:hanging="186"/>
        <w:rPr>
          <w:sz w:val="20"/>
          <w:lang w:val="fr-FR"/>
        </w:rPr>
      </w:pPr>
      <w:r w:rsidRPr="00B77999">
        <w:pict>
          <v:shape id="_x0000_s1051" type="#_x0000_t202" style="position:absolute;left:0;text-align:left;margin-left:122.35pt;margin-top:1.7pt;width:8.1pt;height:18.05pt;z-index:251515392;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sidRPr="00185C4E">
        <w:rPr>
          <w:sz w:val="20"/>
          <w:lang w:val="fr-FR"/>
        </w:rPr>
        <w:t>&lt;</w:t>
      </w:r>
      <w:r w:rsidR="00D9490F" w:rsidRPr="00185C4E">
        <w:rPr>
          <w:color w:val="000099"/>
          <w:sz w:val="20"/>
          <w:lang w:val="fr-FR"/>
        </w:rPr>
        <w:t>j</w:t>
      </w:r>
      <w:r w:rsidR="00D9490F" w:rsidRPr="00185C4E">
        <w:rPr>
          <w:color w:val="000099"/>
          <w:spacing w:val="-28"/>
          <w:sz w:val="20"/>
          <w:lang w:val="fr-FR"/>
        </w:rPr>
        <w:t xml:space="preserve"> </w:t>
      </w:r>
      <w:r w:rsidR="00D9490F" w:rsidRPr="00185C4E">
        <w:rPr>
          <w:color w:val="000099"/>
          <w:sz w:val="20"/>
          <w:lang w:val="fr-FR"/>
        </w:rPr>
        <w:t>u</w:t>
      </w:r>
      <w:r w:rsidR="00D9490F" w:rsidRPr="00185C4E">
        <w:rPr>
          <w:color w:val="000099"/>
          <w:spacing w:val="-27"/>
          <w:sz w:val="20"/>
          <w:lang w:val="fr-FR"/>
        </w:rPr>
        <w:t xml:space="preserve"> </w:t>
      </w:r>
      <w:r w:rsidR="00D9490F" w:rsidRPr="00185C4E">
        <w:rPr>
          <w:color w:val="000099"/>
          <w:sz w:val="20"/>
          <w:lang w:val="fr-FR"/>
        </w:rPr>
        <w:t>g</w:t>
      </w:r>
      <w:r w:rsidR="00D9490F" w:rsidRPr="00185C4E">
        <w:rPr>
          <w:color w:val="000099"/>
          <w:spacing w:val="-27"/>
          <w:sz w:val="20"/>
          <w:lang w:val="fr-FR"/>
        </w:rPr>
        <w:t xml:space="preserve"> </w:t>
      </w:r>
      <w:r w:rsidR="00D9490F" w:rsidRPr="00185C4E">
        <w:rPr>
          <w:color w:val="000099"/>
          <w:spacing w:val="2"/>
          <w:sz w:val="20"/>
          <w:lang w:val="fr-FR"/>
        </w:rPr>
        <w:t>e</w:t>
      </w:r>
      <w:r w:rsidR="00D9490F" w:rsidRPr="00185C4E">
        <w:rPr>
          <w:spacing w:val="2"/>
          <w:sz w:val="20"/>
          <w:lang w:val="fr-FR"/>
        </w:rPr>
        <w:t>&gt;ClaudeVIEILLARD&lt;/</w:t>
      </w:r>
      <w:r w:rsidR="00D9490F" w:rsidRPr="00185C4E">
        <w:rPr>
          <w:color w:val="000099"/>
          <w:spacing w:val="2"/>
          <w:sz w:val="20"/>
          <w:lang w:val="fr-FR"/>
        </w:rPr>
        <w:t>j</w:t>
      </w:r>
      <w:r w:rsidR="00D9490F" w:rsidRPr="00185C4E">
        <w:rPr>
          <w:color w:val="000099"/>
          <w:spacing w:val="-27"/>
          <w:sz w:val="20"/>
          <w:lang w:val="fr-FR"/>
        </w:rPr>
        <w:t xml:space="preserve"> </w:t>
      </w:r>
      <w:r w:rsidR="00D9490F" w:rsidRPr="00185C4E">
        <w:rPr>
          <w:color w:val="000099"/>
          <w:sz w:val="20"/>
          <w:lang w:val="fr-FR"/>
        </w:rPr>
        <w:t>u</w:t>
      </w:r>
      <w:r w:rsidR="00D9490F" w:rsidRPr="00185C4E">
        <w:rPr>
          <w:color w:val="000099"/>
          <w:spacing w:val="-27"/>
          <w:sz w:val="20"/>
          <w:lang w:val="fr-FR"/>
        </w:rPr>
        <w:t xml:space="preserve"> </w:t>
      </w:r>
      <w:r w:rsidR="00D9490F" w:rsidRPr="00185C4E">
        <w:rPr>
          <w:color w:val="000099"/>
          <w:sz w:val="20"/>
          <w:lang w:val="fr-FR"/>
        </w:rPr>
        <w:t>g</w:t>
      </w:r>
      <w:r w:rsidR="00D9490F" w:rsidRPr="00185C4E">
        <w:rPr>
          <w:color w:val="000099"/>
          <w:spacing w:val="-28"/>
          <w:sz w:val="20"/>
          <w:lang w:val="fr-FR"/>
        </w:rPr>
        <w:t xml:space="preserve"> </w:t>
      </w:r>
      <w:r w:rsidR="00D9490F" w:rsidRPr="00185C4E">
        <w:rPr>
          <w:color w:val="000099"/>
          <w:sz w:val="20"/>
          <w:lang w:val="fr-FR"/>
        </w:rPr>
        <w:t>e</w:t>
      </w:r>
      <w:r w:rsidR="00D9490F" w:rsidRPr="00185C4E">
        <w:rPr>
          <w:sz w:val="20"/>
          <w:lang w:val="fr-FR"/>
        </w:rPr>
        <w:t>&gt;,&lt;</w:t>
      </w:r>
      <w:r w:rsidR="00D9490F" w:rsidRPr="00185C4E">
        <w:rPr>
          <w:color w:val="000099"/>
          <w:sz w:val="20"/>
          <w:lang w:val="fr-FR"/>
        </w:rPr>
        <w:t>f</w:t>
      </w:r>
      <w:r w:rsidR="00D9490F" w:rsidRPr="00185C4E">
        <w:rPr>
          <w:color w:val="000099"/>
          <w:spacing w:val="-22"/>
          <w:sz w:val="20"/>
          <w:lang w:val="fr-FR"/>
        </w:rPr>
        <w:t xml:space="preserve"> </w:t>
      </w:r>
      <w:r w:rsidR="00D9490F" w:rsidRPr="00185C4E">
        <w:rPr>
          <w:color w:val="000099"/>
          <w:sz w:val="20"/>
          <w:lang w:val="fr-FR"/>
        </w:rPr>
        <w:t>o</w:t>
      </w:r>
      <w:r w:rsidR="00D9490F" w:rsidRPr="00185C4E">
        <w:rPr>
          <w:color w:val="000099"/>
          <w:spacing w:val="-21"/>
          <w:sz w:val="20"/>
          <w:lang w:val="fr-FR"/>
        </w:rPr>
        <w:t xml:space="preserve"> </w:t>
      </w:r>
      <w:r w:rsidR="00D9490F" w:rsidRPr="00185C4E">
        <w:rPr>
          <w:color w:val="000099"/>
          <w:sz w:val="20"/>
          <w:lang w:val="fr-FR"/>
        </w:rPr>
        <w:t>n</w:t>
      </w:r>
      <w:r w:rsidR="00D9490F" w:rsidRPr="00185C4E">
        <w:rPr>
          <w:color w:val="000099"/>
          <w:spacing w:val="-22"/>
          <w:sz w:val="20"/>
          <w:lang w:val="fr-FR"/>
        </w:rPr>
        <w:t xml:space="preserve"> </w:t>
      </w:r>
      <w:r w:rsidR="00D9490F" w:rsidRPr="00185C4E">
        <w:rPr>
          <w:color w:val="000099"/>
          <w:sz w:val="20"/>
          <w:lang w:val="fr-FR"/>
        </w:rPr>
        <w:t>c</w:t>
      </w:r>
      <w:r w:rsidR="00D9490F" w:rsidRPr="00185C4E">
        <w:rPr>
          <w:color w:val="000099"/>
          <w:spacing w:val="-22"/>
          <w:sz w:val="20"/>
          <w:lang w:val="fr-FR"/>
        </w:rPr>
        <w:t xml:space="preserve"> </w:t>
      </w:r>
      <w:r w:rsidR="00D9490F" w:rsidRPr="00185C4E">
        <w:rPr>
          <w:color w:val="000099"/>
          <w:sz w:val="20"/>
          <w:lang w:val="fr-FR"/>
        </w:rPr>
        <w:t>t</w:t>
      </w:r>
      <w:r w:rsidR="00D9490F" w:rsidRPr="00185C4E">
        <w:rPr>
          <w:color w:val="000099"/>
          <w:spacing w:val="-22"/>
          <w:sz w:val="20"/>
          <w:lang w:val="fr-FR"/>
        </w:rPr>
        <w:t xml:space="preserve"> </w:t>
      </w:r>
      <w:r w:rsidR="00D9490F" w:rsidRPr="00185C4E">
        <w:rPr>
          <w:color w:val="000099"/>
          <w:sz w:val="20"/>
          <w:lang w:val="fr-FR"/>
        </w:rPr>
        <w:t>i</w:t>
      </w:r>
      <w:r w:rsidR="00D9490F" w:rsidRPr="00185C4E">
        <w:rPr>
          <w:color w:val="000099"/>
          <w:spacing w:val="-22"/>
          <w:sz w:val="20"/>
          <w:lang w:val="fr-FR"/>
        </w:rPr>
        <w:t xml:space="preserve"> </w:t>
      </w:r>
      <w:r w:rsidR="00D9490F" w:rsidRPr="00185C4E">
        <w:rPr>
          <w:color w:val="000099"/>
          <w:sz w:val="20"/>
          <w:lang w:val="fr-FR"/>
        </w:rPr>
        <w:t>o</w:t>
      </w:r>
      <w:r w:rsidR="00D9490F" w:rsidRPr="00185C4E">
        <w:rPr>
          <w:color w:val="000099"/>
          <w:spacing w:val="-22"/>
          <w:sz w:val="20"/>
          <w:lang w:val="fr-FR"/>
        </w:rPr>
        <w:t xml:space="preserve"> </w:t>
      </w:r>
      <w:r w:rsidR="00D9490F" w:rsidRPr="00185C4E">
        <w:rPr>
          <w:color w:val="000099"/>
          <w:spacing w:val="2"/>
          <w:sz w:val="20"/>
          <w:lang w:val="fr-FR"/>
        </w:rPr>
        <w:t>n</w:t>
      </w:r>
      <w:r w:rsidR="00D9490F" w:rsidRPr="00185C4E">
        <w:rPr>
          <w:spacing w:val="2"/>
          <w:sz w:val="20"/>
          <w:lang w:val="fr-FR"/>
        </w:rPr>
        <w:t>&gt;prés</w:t>
      </w:r>
      <w:r w:rsidR="00D9490F" w:rsidRPr="00185C4E">
        <w:rPr>
          <w:spacing w:val="-22"/>
          <w:sz w:val="20"/>
          <w:lang w:val="fr-FR"/>
        </w:rPr>
        <w:t xml:space="preserve"> </w:t>
      </w:r>
      <w:r w:rsidR="00D9490F" w:rsidRPr="00185C4E">
        <w:rPr>
          <w:sz w:val="20"/>
          <w:lang w:val="fr-FR"/>
        </w:rPr>
        <w:t>i</w:t>
      </w:r>
      <w:r w:rsidR="00D9490F" w:rsidRPr="00185C4E">
        <w:rPr>
          <w:spacing w:val="-22"/>
          <w:sz w:val="20"/>
          <w:lang w:val="fr-FR"/>
        </w:rPr>
        <w:t xml:space="preserve"> </w:t>
      </w:r>
      <w:r w:rsidR="00D9490F" w:rsidRPr="00185C4E">
        <w:rPr>
          <w:sz w:val="20"/>
          <w:lang w:val="fr-FR"/>
        </w:rPr>
        <w:t>d</w:t>
      </w:r>
      <w:r w:rsidR="00D9490F" w:rsidRPr="00185C4E">
        <w:rPr>
          <w:spacing w:val="-23"/>
          <w:sz w:val="20"/>
          <w:lang w:val="fr-FR"/>
        </w:rPr>
        <w:t xml:space="preserve"> </w:t>
      </w:r>
      <w:r w:rsidR="00D9490F" w:rsidRPr="00185C4E">
        <w:rPr>
          <w:sz w:val="20"/>
          <w:lang w:val="fr-FR"/>
        </w:rPr>
        <w:t>e</w:t>
      </w:r>
      <w:r w:rsidR="00D9490F" w:rsidRPr="00185C4E">
        <w:rPr>
          <w:spacing w:val="-22"/>
          <w:sz w:val="20"/>
          <w:lang w:val="fr-FR"/>
        </w:rPr>
        <w:t xml:space="preserve"> </w:t>
      </w:r>
      <w:r w:rsidR="00D9490F" w:rsidRPr="00185C4E">
        <w:rPr>
          <w:sz w:val="20"/>
          <w:lang w:val="fr-FR"/>
        </w:rPr>
        <w:t>n</w:t>
      </w:r>
      <w:r w:rsidR="00D9490F" w:rsidRPr="00185C4E">
        <w:rPr>
          <w:spacing w:val="-22"/>
          <w:sz w:val="20"/>
          <w:lang w:val="fr-FR"/>
        </w:rPr>
        <w:t xml:space="preserve"> </w:t>
      </w:r>
      <w:r w:rsidR="00D9490F" w:rsidRPr="00185C4E">
        <w:rPr>
          <w:sz w:val="20"/>
          <w:lang w:val="fr-FR"/>
        </w:rPr>
        <w:t xml:space="preserve">t&lt;/ </w:t>
      </w:r>
      <w:r w:rsidR="00D9490F" w:rsidRPr="00185C4E">
        <w:rPr>
          <w:color w:val="000099"/>
          <w:sz w:val="20"/>
          <w:lang w:val="fr-FR"/>
        </w:rPr>
        <w:t>f</w:t>
      </w:r>
      <w:r w:rsidR="00D9490F" w:rsidRPr="00185C4E">
        <w:rPr>
          <w:color w:val="000099"/>
          <w:spacing w:val="-24"/>
          <w:sz w:val="20"/>
          <w:lang w:val="fr-FR"/>
        </w:rPr>
        <w:t xml:space="preserve"> </w:t>
      </w:r>
      <w:r w:rsidR="00D9490F" w:rsidRPr="00185C4E">
        <w:rPr>
          <w:color w:val="000099"/>
          <w:sz w:val="20"/>
          <w:lang w:val="fr-FR"/>
        </w:rPr>
        <w:t>o</w:t>
      </w:r>
      <w:r w:rsidR="00D9490F" w:rsidRPr="00185C4E">
        <w:rPr>
          <w:color w:val="000099"/>
          <w:spacing w:val="-23"/>
          <w:sz w:val="20"/>
          <w:lang w:val="fr-FR"/>
        </w:rPr>
        <w:t xml:space="preserve"> </w:t>
      </w:r>
      <w:r w:rsidR="00D9490F" w:rsidRPr="00185C4E">
        <w:rPr>
          <w:color w:val="000099"/>
          <w:sz w:val="20"/>
          <w:lang w:val="fr-FR"/>
        </w:rPr>
        <w:t>n</w:t>
      </w:r>
      <w:r w:rsidR="00D9490F" w:rsidRPr="00185C4E">
        <w:rPr>
          <w:color w:val="000099"/>
          <w:spacing w:val="-23"/>
          <w:sz w:val="20"/>
          <w:lang w:val="fr-FR"/>
        </w:rPr>
        <w:t xml:space="preserve"> </w:t>
      </w:r>
      <w:r w:rsidR="00D9490F" w:rsidRPr="00185C4E">
        <w:rPr>
          <w:color w:val="000099"/>
          <w:sz w:val="20"/>
          <w:lang w:val="fr-FR"/>
        </w:rPr>
        <w:t>c</w:t>
      </w:r>
      <w:r w:rsidR="00D9490F" w:rsidRPr="00185C4E">
        <w:rPr>
          <w:color w:val="000099"/>
          <w:spacing w:val="-23"/>
          <w:sz w:val="20"/>
          <w:lang w:val="fr-FR"/>
        </w:rPr>
        <w:t xml:space="preserve"> </w:t>
      </w:r>
      <w:r w:rsidR="00D9490F" w:rsidRPr="00185C4E">
        <w:rPr>
          <w:color w:val="000099"/>
          <w:sz w:val="20"/>
          <w:lang w:val="fr-FR"/>
        </w:rPr>
        <w:t>t</w:t>
      </w:r>
      <w:r w:rsidR="00D9490F" w:rsidRPr="00185C4E">
        <w:rPr>
          <w:color w:val="000099"/>
          <w:spacing w:val="-23"/>
          <w:sz w:val="20"/>
          <w:lang w:val="fr-FR"/>
        </w:rPr>
        <w:t xml:space="preserve"> </w:t>
      </w:r>
      <w:r w:rsidR="00D9490F" w:rsidRPr="00185C4E">
        <w:rPr>
          <w:color w:val="000099"/>
          <w:sz w:val="20"/>
          <w:lang w:val="fr-FR"/>
        </w:rPr>
        <w:t>i</w:t>
      </w:r>
      <w:r w:rsidR="00D9490F" w:rsidRPr="00185C4E">
        <w:rPr>
          <w:color w:val="000099"/>
          <w:spacing w:val="-23"/>
          <w:sz w:val="20"/>
          <w:lang w:val="fr-FR"/>
        </w:rPr>
        <w:t xml:space="preserve"> </w:t>
      </w:r>
      <w:r w:rsidR="00D9490F" w:rsidRPr="00185C4E">
        <w:rPr>
          <w:color w:val="000099"/>
          <w:sz w:val="20"/>
          <w:lang w:val="fr-FR"/>
        </w:rPr>
        <w:t>o</w:t>
      </w:r>
      <w:r w:rsidR="00D9490F" w:rsidRPr="00185C4E">
        <w:rPr>
          <w:color w:val="000099"/>
          <w:spacing w:val="-23"/>
          <w:sz w:val="20"/>
          <w:lang w:val="fr-FR"/>
        </w:rPr>
        <w:t xml:space="preserve"> </w:t>
      </w:r>
      <w:r w:rsidR="00D9490F" w:rsidRPr="00185C4E">
        <w:rPr>
          <w:color w:val="000099"/>
          <w:sz w:val="20"/>
          <w:lang w:val="fr-FR"/>
        </w:rPr>
        <w:t>n</w:t>
      </w:r>
      <w:r w:rsidR="00D9490F" w:rsidRPr="00185C4E">
        <w:rPr>
          <w:sz w:val="20"/>
          <w:lang w:val="fr-FR"/>
        </w:rPr>
        <w:t>&gt;</w:t>
      </w:r>
    </w:p>
    <w:p w:rsidR="00B77999" w:rsidRDefault="00B77999">
      <w:pPr>
        <w:spacing w:before="1" w:line="252" w:lineRule="auto"/>
        <w:ind w:left="1400" w:right="3337" w:hanging="186"/>
        <w:rPr>
          <w:sz w:val="20"/>
        </w:rPr>
      </w:pPr>
      <w:r w:rsidRPr="00B77999">
        <w:pict>
          <v:shape id="_x0000_s1050" type="#_x0000_t202" style="position:absolute;left:0;text-align:left;margin-left:122.35pt;margin-top:1.15pt;width:8.1pt;height:18.05pt;z-index:251516416;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Pr>
          <w:sz w:val="20"/>
        </w:rPr>
        <w:t>&lt;</w:t>
      </w:r>
      <w:r w:rsidR="00D9490F">
        <w:rPr>
          <w:color w:val="000099"/>
          <w:sz w:val="20"/>
        </w:rPr>
        <w:t>j</w:t>
      </w:r>
      <w:r w:rsidR="00D9490F">
        <w:rPr>
          <w:color w:val="000099"/>
          <w:spacing w:val="-28"/>
          <w:sz w:val="20"/>
        </w:rPr>
        <w:t xml:space="preserve"> </w:t>
      </w:r>
      <w:r w:rsidR="00D9490F">
        <w:rPr>
          <w:color w:val="000099"/>
          <w:sz w:val="20"/>
        </w:rPr>
        <w:t>u</w:t>
      </w:r>
      <w:r w:rsidR="00D9490F">
        <w:rPr>
          <w:color w:val="000099"/>
          <w:spacing w:val="-27"/>
          <w:sz w:val="20"/>
        </w:rPr>
        <w:t xml:space="preserve"> </w:t>
      </w:r>
      <w:r w:rsidR="00D9490F">
        <w:rPr>
          <w:color w:val="000099"/>
          <w:sz w:val="20"/>
        </w:rPr>
        <w:t>g</w:t>
      </w:r>
      <w:r w:rsidR="00D9490F">
        <w:rPr>
          <w:color w:val="000099"/>
          <w:spacing w:val="-27"/>
          <w:sz w:val="20"/>
        </w:rPr>
        <w:t xml:space="preserve"> </w:t>
      </w:r>
      <w:r w:rsidR="00D9490F">
        <w:rPr>
          <w:color w:val="000099"/>
          <w:sz w:val="20"/>
        </w:rPr>
        <w:t>e</w:t>
      </w:r>
      <w:r w:rsidR="00D9490F">
        <w:rPr>
          <w:sz w:val="20"/>
        </w:rPr>
        <w:t>&gt;O</w:t>
      </w:r>
      <w:r w:rsidR="00D9490F">
        <w:rPr>
          <w:spacing w:val="-20"/>
          <w:sz w:val="20"/>
        </w:rPr>
        <w:t xml:space="preserve"> </w:t>
      </w:r>
      <w:r w:rsidR="00D9490F">
        <w:rPr>
          <w:sz w:val="20"/>
        </w:rPr>
        <w:t>l</w:t>
      </w:r>
      <w:r w:rsidR="00D9490F">
        <w:rPr>
          <w:spacing w:val="-20"/>
          <w:sz w:val="20"/>
        </w:rPr>
        <w:t xml:space="preserve"> </w:t>
      </w:r>
      <w:r w:rsidR="00D9490F">
        <w:rPr>
          <w:sz w:val="20"/>
        </w:rPr>
        <w:t>i</w:t>
      </w:r>
      <w:r w:rsidR="00D9490F">
        <w:rPr>
          <w:spacing w:val="-20"/>
          <w:sz w:val="20"/>
        </w:rPr>
        <w:t xml:space="preserve"> </w:t>
      </w:r>
      <w:r w:rsidR="00D9490F">
        <w:rPr>
          <w:sz w:val="20"/>
        </w:rPr>
        <w:t>v</w:t>
      </w:r>
      <w:r w:rsidR="00D9490F">
        <w:rPr>
          <w:spacing w:val="-21"/>
          <w:sz w:val="20"/>
        </w:rPr>
        <w:t xml:space="preserve"> </w:t>
      </w:r>
      <w:r w:rsidR="00D9490F">
        <w:rPr>
          <w:sz w:val="20"/>
        </w:rPr>
        <w:t>i</w:t>
      </w:r>
      <w:r w:rsidR="00D9490F">
        <w:rPr>
          <w:spacing w:val="-20"/>
          <w:sz w:val="20"/>
        </w:rPr>
        <w:t xml:space="preserve"> </w:t>
      </w:r>
      <w:r w:rsidR="00D9490F">
        <w:rPr>
          <w:sz w:val="20"/>
        </w:rPr>
        <w:t>e</w:t>
      </w:r>
      <w:r w:rsidR="00D9490F">
        <w:rPr>
          <w:spacing w:val="-20"/>
          <w:sz w:val="20"/>
        </w:rPr>
        <w:t xml:space="preserve"> </w:t>
      </w:r>
      <w:r w:rsidR="00D9490F">
        <w:rPr>
          <w:spacing w:val="-14"/>
          <w:sz w:val="20"/>
        </w:rPr>
        <w:t>rGOURSAUD&lt;/</w:t>
      </w:r>
      <w:r w:rsidR="00D9490F">
        <w:rPr>
          <w:color w:val="000099"/>
          <w:spacing w:val="-14"/>
          <w:sz w:val="20"/>
        </w:rPr>
        <w:t>j</w:t>
      </w:r>
      <w:r w:rsidR="00D9490F">
        <w:rPr>
          <w:color w:val="000099"/>
          <w:spacing w:val="-27"/>
          <w:sz w:val="20"/>
        </w:rPr>
        <w:t xml:space="preserve"> </w:t>
      </w:r>
      <w:r w:rsidR="00D9490F">
        <w:rPr>
          <w:color w:val="000099"/>
          <w:sz w:val="20"/>
        </w:rPr>
        <w:t>u</w:t>
      </w:r>
      <w:r w:rsidR="00D9490F">
        <w:rPr>
          <w:color w:val="000099"/>
          <w:spacing w:val="-27"/>
          <w:sz w:val="20"/>
        </w:rPr>
        <w:t xml:space="preserve"> </w:t>
      </w:r>
      <w:r w:rsidR="00D9490F">
        <w:rPr>
          <w:color w:val="000099"/>
          <w:sz w:val="20"/>
        </w:rPr>
        <w:t>g</w:t>
      </w:r>
      <w:r w:rsidR="00D9490F">
        <w:rPr>
          <w:color w:val="000099"/>
          <w:spacing w:val="-27"/>
          <w:sz w:val="20"/>
        </w:rPr>
        <w:t xml:space="preserve"> </w:t>
      </w:r>
      <w:r w:rsidR="00D9490F">
        <w:rPr>
          <w:color w:val="000099"/>
          <w:sz w:val="20"/>
        </w:rPr>
        <w:t>e</w:t>
      </w:r>
      <w:r w:rsidR="00D9490F">
        <w:rPr>
          <w:sz w:val="20"/>
        </w:rPr>
        <w:t>&gt;,&lt;</w:t>
      </w:r>
      <w:r w:rsidR="00D9490F">
        <w:rPr>
          <w:color w:val="000099"/>
          <w:sz w:val="20"/>
        </w:rPr>
        <w:t>f</w:t>
      </w:r>
      <w:r w:rsidR="00D9490F">
        <w:rPr>
          <w:color w:val="000099"/>
          <w:spacing w:val="-23"/>
          <w:sz w:val="20"/>
        </w:rPr>
        <w:t xml:space="preserve"> </w:t>
      </w:r>
      <w:r w:rsidR="00D9490F">
        <w:rPr>
          <w:color w:val="000099"/>
          <w:sz w:val="20"/>
        </w:rPr>
        <w:t>o</w:t>
      </w:r>
      <w:r w:rsidR="00D9490F">
        <w:rPr>
          <w:color w:val="000099"/>
          <w:spacing w:val="-22"/>
          <w:sz w:val="20"/>
        </w:rPr>
        <w:t xml:space="preserve"> </w:t>
      </w:r>
      <w:r w:rsidR="00D9490F">
        <w:rPr>
          <w:color w:val="000099"/>
          <w:sz w:val="20"/>
        </w:rPr>
        <w:t>n</w:t>
      </w:r>
      <w:r w:rsidR="00D9490F">
        <w:rPr>
          <w:color w:val="000099"/>
          <w:spacing w:val="-22"/>
          <w:sz w:val="20"/>
        </w:rPr>
        <w:t xml:space="preserve"> </w:t>
      </w:r>
      <w:r w:rsidR="00D9490F">
        <w:rPr>
          <w:color w:val="000099"/>
          <w:sz w:val="20"/>
        </w:rPr>
        <w:t>c</w:t>
      </w:r>
      <w:r w:rsidR="00D9490F">
        <w:rPr>
          <w:color w:val="000099"/>
          <w:spacing w:val="-22"/>
          <w:sz w:val="20"/>
        </w:rPr>
        <w:t xml:space="preserve"> </w:t>
      </w:r>
      <w:r w:rsidR="00D9490F">
        <w:rPr>
          <w:color w:val="000099"/>
          <w:sz w:val="20"/>
        </w:rPr>
        <w:t>t</w:t>
      </w:r>
      <w:r w:rsidR="00D9490F">
        <w:rPr>
          <w:color w:val="000099"/>
          <w:spacing w:val="-22"/>
          <w:sz w:val="20"/>
        </w:rPr>
        <w:t xml:space="preserve"> </w:t>
      </w:r>
      <w:r w:rsidR="00D9490F">
        <w:rPr>
          <w:color w:val="000099"/>
          <w:sz w:val="20"/>
        </w:rPr>
        <w:t>i</w:t>
      </w:r>
      <w:r w:rsidR="00D9490F">
        <w:rPr>
          <w:color w:val="000099"/>
          <w:spacing w:val="-22"/>
          <w:sz w:val="20"/>
        </w:rPr>
        <w:t xml:space="preserve"> </w:t>
      </w:r>
      <w:r w:rsidR="00D9490F">
        <w:rPr>
          <w:color w:val="000099"/>
          <w:sz w:val="20"/>
        </w:rPr>
        <w:t>o</w:t>
      </w:r>
      <w:r w:rsidR="00D9490F">
        <w:rPr>
          <w:color w:val="000099"/>
          <w:spacing w:val="-22"/>
          <w:sz w:val="20"/>
        </w:rPr>
        <w:t xml:space="preserve"> </w:t>
      </w:r>
      <w:r w:rsidR="00D9490F">
        <w:rPr>
          <w:color w:val="000099"/>
          <w:sz w:val="20"/>
        </w:rPr>
        <w:t>n</w:t>
      </w:r>
      <w:r w:rsidR="00D9490F">
        <w:rPr>
          <w:sz w:val="20"/>
        </w:rPr>
        <w:t>&gt;c</w:t>
      </w:r>
      <w:r w:rsidR="00D9490F">
        <w:rPr>
          <w:spacing w:val="-15"/>
          <w:sz w:val="20"/>
        </w:rPr>
        <w:t xml:space="preserve"> </w:t>
      </w:r>
      <w:r w:rsidR="00D9490F">
        <w:rPr>
          <w:sz w:val="20"/>
        </w:rPr>
        <w:t>o</w:t>
      </w:r>
      <w:r w:rsidR="00D9490F">
        <w:rPr>
          <w:spacing w:val="-16"/>
          <w:sz w:val="20"/>
        </w:rPr>
        <w:t xml:space="preserve"> </w:t>
      </w:r>
      <w:r w:rsidR="00D9490F">
        <w:rPr>
          <w:sz w:val="20"/>
        </w:rPr>
        <w:t>n</w:t>
      </w:r>
      <w:r w:rsidR="00D9490F">
        <w:rPr>
          <w:spacing w:val="-15"/>
          <w:sz w:val="20"/>
        </w:rPr>
        <w:t xml:space="preserve"> </w:t>
      </w:r>
      <w:r w:rsidR="00D9490F">
        <w:rPr>
          <w:sz w:val="20"/>
        </w:rPr>
        <w:t>s</w:t>
      </w:r>
      <w:r w:rsidR="00D9490F">
        <w:rPr>
          <w:spacing w:val="-15"/>
          <w:sz w:val="20"/>
        </w:rPr>
        <w:t xml:space="preserve"> </w:t>
      </w:r>
      <w:r w:rsidR="00D9490F">
        <w:rPr>
          <w:sz w:val="20"/>
        </w:rPr>
        <w:t>e</w:t>
      </w:r>
      <w:r w:rsidR="00D9490F">
        <w:rPr>
          <w:spacing w:val="-16"/>
          <w:sz w:val="20"/>
        </w:rPr>
        <w:t xml:space="preserve"> </w:t>
      </w:r>
      <w:r w:rsidR="00D9490F">
        <w:rPr>
          <w:sz w:val="20"/>
        </w:rPr>
        <w:t>i</w:t>
      </w:r>
      <w:r w:rsidR="00D9490F">
        <w:rPr>
          <w:spacing w:val="-14"/>
          <w:sz w:val="20"/>
        </w:rPr>
        <w:t xml:space="preserve"> </w:t>
      </w:r>
      <w:r w:rsidR="00D9490F">
        <w:rPr>
          <w:sz w:val="20"/>
        </w:rPr>
        <w:t>l</w:t>
      </w:r>
      <w:r w:rsidR="00D9490F">
        <w:rPr>
          <w:spacing w:val="-15"/>
          <w:sz w:val="20"/>
        </w:rPr>
        <w:t xml:space="preserve"> </w:t>
      </w:r>
      <w:r w:rsidR="00D9490F">
        <w:rPr>
          <w:sz w:val="20"/>
        </w:rPr>
        <w:t>l</w:t>
      </w:r>
      <w:r w:rsidR="00D9490F">
        <w:rPr>
          <w:spacing w:val="-16"/>
          <w:sz w:val="20"/>
        </w:rPr>
        <w:t xml:space="preserve"> </w:t>
      </w:r>
      <w:r w:rsidR="00D9490F">
        <w:rPr>
          <w:sz w:val="20"/>
        </w:rPr>
        <w:t>e</w:t>
      </w:r>
      <w:r w:rsidR="00D9490F">
        <w:rPr>
          <w:spacing w:val="-15"/>
          <w:sz w:val="20"/>
        </w:rPr>
        <w:t xml:space="preserve"> </w:t>
      </w:r>
      <w:r w:rsidR="00D9490F">
        <w:rPr>
          <w:sz w:val="20"/>
        </w:rPr>
        <w:t xml:space="preserve">r&lt;/ </w:t>
      </w:r>
      <w:r w:rsidR="00D9490F">
        <w:rPr>
          <w:color w:val="000099"/>
          <w:sz w:val="20"/>
        </w:rPr>
        <w:t>f</w:t>
      </w:r>
      <w:r w:rsidR="00D9490F">
        <w:rPr>
          <w:color w:val="000099"/>
          <w:spacing w:val="-24"/>
          <w:sz w:val="20"/>
        </w:rPr>
        <w:t xml:space="preserve"> </w:t>
      </w:r>
      <w:r w:rsidR="00D9490F">
        <w:rPr>
          <w:color w:val="000099"/>
          <w:sz w:val="20"/>
        </w:rPr>
        <w:t>o</w:t>
      </w:r>
      <w:r w:rsidR="00D9490F">
        <w:rPr>
          <w:color w:val="000099"/>
          <w:spacing w:val="-23"/>
          <w:sz w:val="20"/>
        </w:rPr>
        <w:t xml:space="preserve"> </w:t>
      </w:r>
      <w:r w:rsidR="00D9490F">
        <w:rPr>
          <w:color w:val="000099"/>
          <w:sz w:val="20"/>
        </w:rPr>
        <w:t>n</w:t>
      </w:r>
      <w:r w:rsidR="00D9490F">
        <w:rPr>
          <w:color w:val="000099"/>
          <w:spacing w:val="-23"/>
          <w:sz w:val="20"/>
        </w:rPr>
        <w:t xml:space="preserve"> </w:t>
      </w:r>
      <w:r w:rsidR="00D9490F">
        <w:rPr>
          <w:color w:val="000099"/>
          <w:sz w:val="20"/>
        </w:rPr>
        <w:t>c</w:t>
      </w:r>
      <w:r w:rsidR="00D9490F">
        <w:rPr>
          <w:color w:val="000099"/>
          <w:spacing w:val="-23"/>
          <w:sz w:val="20"/>
        </w:rPr>
        <w:t xml:space="preserve"> </w:t>
      </w:r>
      <w:r w:rsidR="00D9490F">
        <w:rPr>
          <w:color w:val="000099"/>
          <w:sz w:val="20"/>
        </w:rPr>
        <w:t>t</w:t>
      </w:r>
      <w:r w:rsidR="00D9490F">
        <w:rPr>
          <w:color w:val="000099"/>
          <w:spacing w:val="-23"/>
          <w:sz w:val="20"/>
        </w:rPr>
        <w:t xml:space="preserve"> </w:t>
      </w:r>
      <w:r w:rsidR="00D9490F">
        <w:rPr>
          <w:color w:val="000099"/>
          <w:sz w:val="20"/>
        </w:rPr>
        <w:t>i</w:t>
      </w:r>
      <w:r w:rsidR="00D9490F">
        <w:rPr>
          <w:color w:val="000099"/>
          <w:spacing w:val="-23"/>
          <w:sz w:val="20"/>
        </w:rPr>
        <w:t xml:space="preserve"> </w:t>
      </w:r>
      <w:r w:rsidR="00D9490F">
        <w:rPr>
          <w:color w:val="000099"/>
          <w:sz w:val="20"/>
        </w:rPr>
        <w:t>o</w:t>
      </w:r>
      <w:r w:rsidR="00D9490F">
        <w:rPr>
          <w:color w:val="000099"/>
          <w:spacing w:val="-23"/>
          <w:sz w:val="20"/>
        </w:rPr>
        <w:t xml:space="preserve"> </w:t>
      </w:r>
      <w:r w:rsidR="00D9490F">
        <w:rPr>
          <w:color w:val="000099"/>
          <w:sz w:val="20"/>
        </w:rPr>
        <w:t>n</w:t>
      </w:r>
      <w:r w:rsidR="00D9490F">
        <w:rPr>
          <w:sz w:val="20"/>
        </w:rPr>
        <w:t>&gt;</w:t>
      </w:r>
    </w:p>
    <w:p w:rsidR="00B77999" w:rsidRDefault="00B77999">
      <w:pPr>
        <w:spacing w:before="1" w:line="252" w:lineRule="auto"/>
        <w:ind w:left="1400" w:right="3471" w:hanging="186"/>
        <w:rPr>
          <w:sz w:val="20"/>
        </w:rPr>
      </w:pPr>
      <w:r w:rsidRPr="00B77999">
        <w:pict>
          <v:shape id="_x0000_s1049" type="#_x0000_t202" style="position:absolute;left:0;text-align:left;margin-left:122.35pt;margin-top:1.15pt;width:8.1pt;height:18.05pt;z-index:251517440;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Pr>
          <w:sz w:val="20"/>
        </w:rPr>
        <w:t>&lt;</w:t>
      </w:r>
      <w:r w:rsidR="00D9490F">
        <w:rPr>
          <w:color w:val="000099"/>
          <w:sz w:val="20"/>
        </w:rPr>
        <w:t>j</w:t>
      </w:r>
      <w:r w:rsidR="00D9490F">
        <w:rPr>
          <w:color w:val="000099"/>
          <w:spacing w:val="-29"/>
          <w:sz w:val="20"/>
        </w:rPr>
        <w:t xml:space="preserve"> </w:t>
      </w:r>
      <w:r w:rsidR="00D9490F">
        <w:rPr>
          <w:color w:val="000099"/>
          <w:sz w:val="20"/>
        </w:rPr>
        <w:t>u</w:t>
      </w:r>
      <w:r w:rsidR="00D9490F">
        <w:rPr>
          <w:color w:val="000099"/>
          <w:spacing w:val="-28"/>
          <w:sz w:val="20"/>
        </w:rPr>
        <w:t xml:space="preserve"> </w:t>
      </w:r>
      <w:r w:rsidR="00D9490F">
        <w:rPr>
          <w:color w:val="000099"/>
          <w:sz w:val="20"/>
        </w:rPr>
        <w:t>g</w:t>
      </w:r>
      <w:r w:rsidR="00D9490F">
        <w:rPr>
          <w:color w:val="000099"/>
          <w:spacing w:val="-28"/>
          <w:sz w:val="20"/>
        </w:rPr>
        <w:t xml:space="preserve"> </w:t>
      </w:r>
      <w:r w:rsidR="00D9490F">
        <w:rPr>
          <w:color w:val="000099"/>
          <w:sz w:val="20"/>
        </w:rPr>
        <w:t>e</w:t>
      </w:r>
      <w:r w:rsidR="00D9490F">
        <w:rPr>
          <w:sz w:val="20"/>
        </w:rPr>
        <w:t>&gt;C</w:t>
      </w:r>
      <w:r w:rsidR="00D9490F">
        <w:rPr>
          <w:spacing w:val="-29"/>
          <w:sz w:val="20"/>
        </w:rPr>
        <w:t xml:space="preserve"> </w:t>
      </w:r>
      <w:r w:rsidR="00D9490F">
        <w:rPr>
          <w:sz w:val="20"/>
        </w:rPr>
        <w:t>a</w:t>
      </w:r>
      <w:r w:rsidR="00D9490F">
        <w:rPr>
          <w:spacing w:val="-28"/>
          <w:sz w:val="20"/>
        </w:rPr>
        <w:t xml:space="preserve"> </w:t>
      </w:r>
      <w:r w:rsidR="00D9490F">
        <w:rPr>
          <w:sz w:val="20"/>
        </w:rPr>
        <w:t>t</w:t>
      </w:r>
      <w:r w:rsidR="00D9490F">
        <w:rPr>
          <w:spacing w:val="-28"/>
          <w:sz w:val="20"/>
        </w:rPr>
        <w:t xml:space="preserve"> </w:t>
      </w:r>
      <w:r w:rsidR="00D9490F">
        <w:rPr>
          <w:sz w:val="20"/>
        </w:rPr>
        <w:t>h</w:t>
      </w:r>
      <w:r w:rsidR="00D9490F">
        <w:rPr>
          <w:spacing w:val="-29"/>
          <w:sz w:val="20"/>
        </w:rPr>
        <w:t xml:space="preserve"> </w:t>
      </w:r>
      <w:r w:rsidR="00D9490F">
        <w:rPr>
          <w:sz w:val="20"/>
        </w:rPr>
        <w:t>e</w:t>
      </w:r>
      <w:r w:rsidR="00D9490F">
        <w:rPr>
          <w:spacing w:val="-28"/>
          <w:sz w:val="20"/>
        </w:rPr>
        <w:t xml:space="preserve"> </w:t>
      </w:r>
      <w:r w:rsidR="00D9490F">
        <w:rPr>
          <w:sz w:val="20"/>
        </w:rPr>
        <w:t>r</w:t>
      </w:r>
      <w:r w:rsidR="00D9490F">
        <w:rPr>
          <w:spacing w:val="-28"/>
          <w:sz w:val="20"/>
        </w:rPr>
        <w:t xml:space="preserve"> </w:t>
      </w:r>
      <w:r w:rsidR="00D9490F">
        <w:rPr>
          <w:sz w:val="20"/>
        </w:rPr>
        <w:t>i</w:t>
      </w:r>
      <w:r w:rsidR="00D9490F">
        <w:rPr>
          <w:spacing w:val="-28"/>
          <w:sz w:val="20"/>
        </w:rPr>
        <w:t xml:space="preserve"> </w:t>
      </w:r>
      <w:r w:rsidR="00D9490F">
        <w:rPr>
          <w:sz w:val="20"/>
        </w:rPr>
        <w:t>n</w:t>
      </w:r>
      <w:r w:rsidR="00D9490F">
        <w:rPr>
          <w:spacing w:val="-29"/>
          <w:sz w:val="20"/>
        </w:rPr>
        <w:t xml:space="preserve"> </w:t>
      </w:r>
      <w:r w:rsidR="00D9490F">
        <w:rPr>
          <w:spacing w:val="-5"/>
          <w:sz w:val="20"/>
        </w:rPr>
        <w:t>eCLERC&lt;/</w:t>
      </w:r>
      <w:r w:rsidR="00D9490F">
        <w:rPr>
          <w:color w:val="000099"/>
          <w:spacing w:val="-5"/>
          <w:sz w:val="20"/>
        </w:rPr>
        <w:t>j</w:t>
      </w:r>
      <w:r w:rsidR="00D9490F">
        <w:rPr>
          <w:color w:val="000099"/>
          <w:spacing w:val="-28"/>
          <w:sz w:val="20"/>
        </w:rPr>
        <w:t xml:space="preserve"> </w:t>
      </w:r>
      <w:r w:rsidR="00D9490F">
        <w:rPr>
          <w:color w:val="000099"/>
          <w:sz w:val="20"/>
        </w:rPr>
        <w:t>u</w:t>
      </w:r>
      <w:r w:rsidR="00D9490F">
        <w:rPr>
          <w:color w:val="000099"/>
          <w:spacing w:val="-28"/>
          <w:sz w:val="20"/>
        </w:rPr>
        <w:t xml:space="preserve"> </w:t>
      </w:r>
      <w:r w:rsidR="00D9490F">
        <w:rPr>
          <w:color w:val="000099"/>
          <w:sz w:val="20"/>
        </w:rPr>
        <w:t>g</w:t>
      </w:r>
      <w:r w:rsidR="00D9490F">
        <w:rPr>
          <w:color w:val="000099"/>
          <w:spacing w:val="-29"/>
          <w:sz w:val="20"/>
        </w:rPr>
        <w:t xml:space="preserve"> </w:t>
      </w:r>
      <w:r w:rsidR="00D9490F">
        <w:rPr>
          <w:color w:val="000099"/>
          <w:sz w:val="20"/>
        </w:rPr>
        <w:t>e</w:t>
      </w:r>
      <w:r w:rsidR="00D9490F">
        <w:rPr>
          <w:sz w:val="20"/>
        </w:rPr>
        <w:t>&gt;,&lt;</w:t>
      </w:r>
      <w:r w:rsidR="00D9490F">
        <w:rPr>
          <w:color w:val="000099"/>
          <w:sz w:val="20"/>
        </w:rPr>
        <w:t>f</w:t>
      </w:r>
      <w:r w:rsidR="00D9490F">
        <w:rPr>
          <w:color w:val="000099"/>
          <w:spacing w:val="-23"/>
          <w:sz w:val="20"/>
        </w:rPr>
        <w:t xml:space="preserve"> </w:t>
      </w:r>
      <w:r w:rsidR="00D9490F">
        <w:rPr>
          <w:color w:val="000099"/>
          <w:sz w:val="20"/>
        </w:rPr>
        <w:t>o</w:t>
      </w:r>
      <w:r w:rsidR="00D9490F">
        <w:rPr>
          <w:color w:val="000099"/>
          <w:spacing w:val="-23"/>
          <w:sz w:val="20"/>
        </w:rPr>
        <w:t xml:space="preserve"> </w:t>
      </w:r>
      <w:r w:rsidR="00D9490F">
        <w:rPr>
          <w:color w:val="000099"/>
          <w:sz w:val="20"/>
        </w:rPr>
        <w:t>n</w:t>
      </w:r>
      <w:r w:rsidR="00D9490F">
        <w:rPr>
          <w:color w:val="000099"/>
          <w:spacing w:val="-24"/>
          <w:sz w:val="20"/>
        </w:rPr>
        <w:t xml:space="preserve"> </w:t>
      </w:r>
      <w:r w:rsidR="00D9490F">
        <w:rPr>
          <w:color w:val="000099"/>
          <w:sz w:val="20"/>
        </w:rPr>
        <w:t>c</w:t>
      </w:r>
      <w:r w:rsidR="00D9490F">
        <w:rPr>
          <w:color w:val="000099"/>
          <w:spacing w:val="-23"/>
          <w:sz w:val="20"/>
        </w:rPr>
        <w:t xml:space="preserve"> </w:t>
      </w:r>
      <w:r w:rsidR="00D9490F">
        <w:rPr>
          <w:color w:val="000099"/>
          <w:sz w:val="20"/>
        </w:rPr>
        <w:t>t</w:t>
      </w:r>
      <w:r w:rsidR="00D9490F">
        <w:rPr>
          <w:color w:val="000099"/>
          <w:spacing w:val="-24"/>
          <w:sz w:val="20"/>
        </w:rPr>
        <w:t xml:space="preserve"> </w:t>
      </w:r>
      <w:r w:rsidR="00D9490F">
        <w:rPr>
          <w:color w:val="000099"/>
          <w:sz w:val="20"/>
        </w:rPr>
        <w:t>i</w:t>
      </w:r>
      <w:r w:rsidR="00D9490F">
        <w:rPr>
          <w:color w:val="000099"/>
          <w:spacing w:val="-23"/>
          <w:sz w:val="20"/>
        </w:rPr>
        <w:t xml:space="preserve"> </w:t>
      </w:r>
      <w:r w:rsidR="00D9490F">
        <w:rPr>
          <w:color w:val="000099"/>
          <w:sz w:val="20"/>
        </w:rPr>
        <w:t>o</w:t>
      </w:r>
      <w:r w:rsidR="00D9490F">
        <w:rPr>
          <w:color w:val="000099"/>
          <w:spacing w:val="-23"/>
          <w:sz w:val="20"/>
        </w:rPr>
        <w:t xml:space="preserve"> </w:t>
      </w:r>
      <w:r w:rsidR="00D9490F">
        <w:rPr>
          <w:color w:val="000099"/>
          <w:sz w:val="20"/>
        </w:rPr>
        <w:t>n</w:t>
      </w:r>
      <w:r w:rsidR="00D9490F">
        <w:rPr>
          <w:sz w:val="20"/>
        </w:rPr>
        <w:t>&gt;c</w:t>
      </w:r>
      <w:r w:rsidR="00D9490F">
        <w:rPr>
          <w:spacing w:val="-17"/>
          <w:sz w:val="20"/>
        </w:rPr>
        <w:t xml:space="preserve"> </w:t>
      </w:r>
      <w:r w:rsidR="00D9490F">
        <w:rPr>
          <w:sz w:val="20"/>
        </w:rPr>
        <w:t>o</w:t>
      </w:r>
      <w:r w:rsidR="00D9490F">
        <w:rPr>
          <w:spacing w:val="-17"/>
          <w:sz w:val="20"/>
        </w:rPr>
        <w:t xml:space="preserve"> </w:t>
      </w:r>
      <w:r w:rsidR="00D9490F">
        <w:rPr>
          <w:sz w:val="20"/>
        </w:rPr>
        <w:t>n</w:t>
      </w:r>
      <w:r w:rsidR="00D9490F">
        <w:rPr>
          <w:spacing w:val="-17"/>
          <w:sz w:val="20"/>
        </w:rPr>
        <w:t xml:space="preserve"> </w:t>
      </w:r>
      <w:r w:rsidR="00D9490F">
        <w:rPr>
          <w:sz w:val="20"/>
        </w:rPr>
        <w:t>s</w:t>
      </w:r>
      <w:r w:rsidR="00D9490F">
        <w:rPr>
          <w:spacing w:val="-16"/>
          <w:sz w:val="20"/>
        </w:rPr>
        <w:t xml:space="preserve"> </w:t>
      </w:r>
      <w:r w:rsidR="00D9490F">
        <w:rPr>
          <w:sz w:val="20"/>
        </w:rPr>
        <w:t>e</w:t>
      </w:r>
      <w:r w:rsidR="00D9490F">
        <w:rPr>
          <w:spacing w:val="-18"/>
          <w:sz w:val="20"/>
        </w:rPr>
        <w:t xml:space="preserve"> </w:t>
      </w:r>
      <w:r w:rsidR="00D9490F">
        <w:rPr>
          <w:sz w:val="20"/>
        </w:rPr>
        <w:t>i</w:t>
      </w:r>
      <w:r w:rsidR="00D9490F">
        <w:rPr>
          <w:spacing w:val="-16"/>
          <w:sz w:val="20"/>
        </w:rPr>
        <w:t xml:space="preserve"> </w:t>
      </w:r>
      <w:r w:rsidR="00D9490F">
        <w:rPr>
          <w:sz w:val="20"/>
        </w:rPr>
        <w:t>l</w:t>
      </w:r>
      <w:r w:rsidR="00D9490F">
        <w:rPr>
          <w:spacing w:val="-17"/>
          <w:sz w:val="20"/>
        </w:rPr>
        <w:t xml:space="preserve"> </w:t>
      </w:r>
      <w:r w:rsidR="00D9490F">
        <w:rPr>
          <w:sz w:val="20"/>
        </w:rPr>
        <w:t>l</w:t>
      </w:r>
      <w:r w:rsidR="00D9490F">
        <w:rPr>
          <w:spacing w:val="-17"/>
          <w:sz w:val="20"/>
        </w:rPr>
        <w:t xml:space="preserve"> </w:t>
      </w:r>
      <w:r w:rsidR="00D9490F">
        <w:rPr>
          <w:sz w:val="20"/>
        </w:rPr>
        <w:t>e</w:t>
      </w:r>
      <w:r w:rsidR="00D9490F">
        <w:rPr>
          <w:spacing w:val="-16"/>
          <w:sz w:val="20"/>
        </w:rPr>
        <w:t xml:space="preserve"> </w:t>
      </w:r>
      <w:r w:rsidR="00D9490F">
        <w:rPr>
          <w:sz w:val="20"/>
        </w:rPr>
        <w:t xml:space="preserve">r&lt;/ </w:t>
      </w:r>
      <w:r w:rsidR="00D9490F">
        <w:rPr>
          <w:color w:val="000099"/>
          <w:sz w:val="20"/>
        </w:rPr>
        <w:t>f</w:t>
      </w:r>
      <w:r w:rsidR="00D9490F">
        <w:rPr>
          <w:color w:val="000099"/>
          <w:spacing w:val="-24"/>
          <w:sz w:val="20"/>
        </w:rPr>
        <w:t xml:space="preserve"> </w:t>
      </w:r>
      <w:r w:rsidR="00D9490F">
        <w:rPr>
          <w:color w:val="000099"/>
          <w:sz w:val="20"/>
        </w:rPr>
        <w:t>o</w:t>
      </w:r>
      <w:r w:rsidR="00D9490F">
        <w:rPr>
          <w:color w:val="000099"/>
          <w:spacing w:val="-23"/>
          <w:sz w:val="20"/>
        </w:rPr>
        <w:t xml:space="preserve"> </w:t>
      </w:r>
      <w:r w:rsidR="00D9490F">
        <w:rPr>
          <w:color w:val="000099"/>
          <w:sz w:val="20"/>
        </w:rPr>
        <w:t>n</w:t>
      </w:r>
      <w:r w:rsidR="00D9490F">
        <w:rPr>
          <w:color w:val="000099"/>
          <w:spacing w:val="-23"/>
          <w:sz w:val="20"/>
        </w:rPr>
        <w:t xml:space="preserve"> </w:t>
      </w:r>
      <w:r w:rsidR="00D9490F">
        <w:rPr>
          <w:color w:val="000099"/>
          <w:sz w:val="20"/>
        </w:rPr>
        <w:t>c</w:t>
      </w:r>
      <w:r w:rsidR="00D9490F">
        <w:rPr>
          <w:color w:val="000099"/>
          <w:spacing w:val="-23"/>
          <w:sz w:val="20"/>
        </w:rPr>
        <w:t xml:space="preserve"> </w:t>
      </w:r>
      <w:r w:rsidR="00D9490F">
        <w:rPr>
          <w:color w:val="000099"/>
          <w:sz w:val="20"/>
        </w:rPr>
        <w:t>t</w:t>
      </w:r>
      <w:r w:rsidR="00D9490F">
        <w:rPr>
          <w:color w:val="000099"/>
          <w:spacing w:val="-23"/>
          <w:sz w:val="20"/>
        </w:rPr>
        <w:t xml:space="preserve"> </w:t>
      </w:r>
      <w:r w:rsidR="00D9490F">
        <w:rPr>
          <w:color w:val="000099"/>
          <w:sz w:val="20"/>
        </w:rPr>
        <w:t>i</w:t>
      </w:r>
      <w:r w:rsidR="00D9490F">
        <w:rPr>
          <w:color w:val="000099"/>
          <w:spacing w:val="-23"/>
          <w:sz w:val="20"/>
        </w:rPr>
        <w:t xml:space="preserve"> </w:t>
      </w:r>
      <w:r w:rsidR="00D9490F">
        <w:rPr>
          <w:color w:val="000099"/>
          <w:sz w:val="20"/>
        </w:rPr>
        <w:t>o</w:t>
      </w:r>
      <w:r w:rsidR="00D9490F">
        <w:rPr>
          <w:color w:val="000099"/>
          <w:spacing w:val="-23"/>
          <w:sz w:val="20"/>
        </w:rPr>
        <w:t xml:space="preserve"> </w:t>
      </w:r>
      <w:r w:rsidR="00D9490F">
        <w:rPr>
          <w:color w:val="000099"/>
          <w:sz w:val="20"/>
        </w:rPr>
        <w:t>n</w:t>
      </w:r>
      <w:r w:rsidR="00D9490F">
        <w:rPr>
          <w:sz w:val="20"/>
        </w:rPr>
        <w:t>&gt;</w:t>
      </w:r>
    </w:p>
    <w:p w:rsidR="00B77999" w:rsidRDefault="00D9490F">
      <w:pPr>
        <w:spacing w:before="1" w:line="252" w:lineRule="auto"/>
        <w:ind w:left="958" w:right="3761" w:firstLine="52"/>
        <w:rPr>
          <w:sz w:val="20"/>
        </w:rPr>
      </w:pPr>
      <w:r>
        <w:rPr>
          <w:sz w:val="20"/>
        </w:rPr>
        <w:t>a</w:t>
      </w:r>
      <w:r>
        <w:rPr>
          <w:spacing w:val="-15"/>
          <w:sz w:val="20"/>
        </w:rPr>
        <w:t xml:space="preserve"> </w:t>
      </w:r>
      <w:r>
        <w:rPr>
          <w:sz w:val="20"/>
        </w:rPr>
        <w:t>s</w:t>
      </w:r>
      <w:r>
        <w:rPr>
          <w:spacing w:val="-14"/>
          <w:sz w:val="20"/>
        </w:rPr>
        <w:t xml:space="preserve"> </w:t>
      </w:r>
      <w:r>
        <w:rPr>
          <w:sz w:val="20"/>
        </w:rPr>
        <w:t>s</w:t>
      </w:r>
      <w:r>
        <w:rPr>
          <w:spacing w:val="-14"/>
          <w:sz w:val="20"/>
        </w:rPr>
        <w:t xml:space="preserve"> </w:t>
      </w:r>
      <w:r>
        <w:rPr>
          <w:sz w:val="20"/>
        </w:rPr>
        <w:t>i</w:t>
      </w:r>
      <w:r>
        <w:rPr>
          <w:spacing w:val="-15"/>
          <w:sz w:val="20"/>
        </w:rPr>
        <w:t xml:space="preserve"> </w:t>
      </w:r>
      <w:r>
        <w:rPr>
          <w:sz w:val="20"/>
        </w:rPr>
        <w:t>s</w:t>
      </w:r>
      <w:r>
        <w:rPr>
          <w:spacing w:val="-14"/>
          <w:sz w:val="20"/>
        </w:rPr>
        <w:t xml:space="preserve"> </w:t>
      </w:r>
      <w:r>
        <w:rPr>
          <w:spacing w:val="6"/>
          <w:sz w:val="20"/>
        </w:rPr>
        <w:t>téspendantl</w:t>
      </w:r>
      <w:r>
        <w:rPr>
          <w:spacing w:val="-19"/>
          <w:sz w:val="20"/>
        </w:rPr>
        <w:t xml:space="preserve"> </w:t>
      </w:r>
      <w:r>
        <w:rPr>
          <w:sz w:val="20"/>
        </w:rPr>
        <w:t>e</w:t>
      </w:r>
      <w:r>
        <w:rPr>
          <w:spacing w:val="-19"/>
          <w:sz w:val="20"/>
        </w:rPr>
        <w:t xml:space="preserve"> </w:t>
      </w:r>
      <w:r>
        <w:rPr>
          <w:sz w:val="20"/>
        </w:rPr>
        <w:t>sdéb</w:t>
      </w:r>
      <w:r>
        <w:rPr>
          <w:spacing w:val="-25"/>
          <w:sz w:val="20"/>
        </w:rPr>
        <w:t xml:space="preserve"> </w:t>
      </w:r>
      <w:r>
        <w:rPr>
          <w:sz w:val="20"/>
        </w:rPr>
        <w:t>a</w:t>
      </w:r>
      <w:r>
        <w:rPr>
          <w:spacing w:val="-25"/>
          <w:sz w:val="20"/>
        </w:rPr>
        <w:t xml:space="preserve"> </w:t>
      </w:r>
      <w:r>
        <w:rPr>
          <w:sz w:val="20"/>
        </w:rPr>
        <w:t>t</w:t>
      </w:r>
      <w:r>
        <w:rPr>
          <w:spacing w:val="-25"/>
          <w:sz w:val="20"/>
        </w:rPr>
        <w:t xml:space="preserve"> </w:t>
      </w:r>
      <w:r>
        <w:rPr>
          <w:sz w:val="20"/>
        </w:rPr>
        <w:t>sdeC</w:t>
      </w:r>
      <w:r>
        <w:rPr>
          <w:spacing w:val="-25"/>
          <w:sz w:val="20"/>
        </w:rPr>
        <w:t xml:space="preserve"> </w:t>
      </w:r>
      <w:r>
        <w:rPr>
          <w:sz w:val="20"/>
        </w:rPr>
        <w:t>h</w:t>
      </w:r>
      <w:r>
        <w:rPr>
          <w:spacing w:val="-24"/>
          <w:sz w:val="20"/>
        </w:rPr>
        <w:t xml:space="preserve"> </w:t>
      </w:r>
      <w:r>
        <w:rPr>
          <w:sz w:val="20"/>
        </w:rPr>
        <w:t>a</w:t>
      </w:r>
      <w:r>
        <w:rPr>
          <w:spacing w:val="-24"/>
          <w:sz w:val="20"/>
        </w:rPr>
        <w:t xml:space="preserve"> </w:t>
      </w:r>
      <w:r>
        <w:rPr>
          <w:sz w:val="20"/>
        </w:rPr>
        <w:t>r</w:t>
      </w:r>
      <w:r>
        <w:rPr>
          <w:spacing w:val="-24"/>
          <w:sz w:val="20"/>
        </w:rPr>
        <w:t xml:space="preserve"> </w:t>
      </w:r>
      <w:r>
        <w:rPr>
          <w:sz w:val="20"/>
        </w:rPr>
        <w:t>l</w:t>
      </w:r>
      <w:r>
        <w:rPr>
          <w:spacing w:val="-24"/>
          <w:sz w:val="20"/>
        </w:rPr>
        <w:t xml:space="preserve"> </w:t>
      </w:r>
      <w:r>
        <w:rPr>
          <w:sz w:val="20"/>
        </w:rPr>
        <w:t>o</w:t>
      </w:r>
      <w:r>
        <w:rPr>
          <w:spacing w:val="-25"/>
          <w:sz w:val="20"/>
        </w:rPr>
        <w:t xml:space="preserve"> </w:t>
      </w:r>
      <w:r>
        <w:rPr>
          <w:sz w:val="20"/>
        </w:rPr>
        <w:t>t</w:t>
      </w:r>
      <w:r>
        <w:rPr>
          <w:spacing w:val="-24"/>
          <w:sz w:val="20"/>
        </w:rPr>
        <w:t xml:space="preserve"> </w:t>
      </w:r>
      <w:r>
        <w:rPr>
          <w:sz w:val="20"/>
        </w:rPr>
        <w:t>t</w:t>
      </w:r>
      <w:r>
        <w:rPr>
          <w:spacing w:val="-24"/>
          <w:sz w:val="20"/>
        </w:rPr>
        <w:t xml:space="preserve"> </w:t>
      </w:r>
      <w:r>
        <w:rPr>
          <w:spacing w:val="-4"/>
          <w:sz w:val="20"/>
        </w:rPr>
        <w:t>eLENOIR,g</w:t>
      </w:r>
      <w:r>
        <w:rPr>
          <w:spacing w:val="-15"/>
          <w:sz w:val="20"/>
        </w:rPr>
        <w:t xml:space="preserve"> </w:t>
      </w:r>
      <w:r>
        <w:rPr>
          <w:sz w:val="20"/>
        </w:rPr>
        <w:t>r</w:t>
      </w:r>
      <w:r>
        <w:rPr>
          <w:spacing w:val="-16"/>
          <w:sz w:val="20"/>
        </w:rPr>
        <w:t xml:space="preserve"> </w:t>
      </w:r>
      <w:r>
        <w:rPr>
          <w:sz w:val="20"/>
        </w:rPr>
        <w:t>e</w:t>
      </w:r>
      <w:r>
        <w:rPr>
          <w:spacing w:val="-15"/>
          <w:sz w:val="20"/>
        </w:rPr>
        <w:t xml:space="preserve"> </w:t>
      </w:r>
      <w:r>
        <w:rPr>
          <w:sz w:val="20"/>
        </w:rPr>
        <w:t>f</w:t>
      </w:r>
      <w:r>
        <w:rPr>
          <w:spacing w:val="-15"/>
          <w:sz w:val="20"/>
        </w:rPr>
        <w:t xml:space="preserve"> </w:t>
      </w:r>
      <w:r>
        <w:rPr>
          <w:sz w:val="20"/>
        </w:rPr>
        <w:t>f</w:t>
      </w:r>
      <w:r>
        <w:rPr>
          <w:spacing w:val="-16"/>
          <w:sz w:val="20"/>
        </w:rPr>
        <w:t xml:space="preserve"> </w:t>
      </w:r>
      <w:r>
        <w:rPr>
          <w:sz w:val="20"/>
        </w:rPr>
        <w:t>i</w:t>
      </w:r>
      <w:r>
        <w:rPr>
          <w:spacing w:val="-15"/>
          <w:sz w:val="20"/>
        </w:rPr>
        <w:t xml:space="preserve"> </w:t>
      </w:r>
      <w:r>
        <w:rPr>
          <w:sz w:val="20"/>
        </w:rPr>
        <w:t>e</w:t>
      </w:r>
      <w:r>
        <w:rPr>
          <w:spacing w:val="-15"/>
          <w:sz w:val="20"/>
        </w:rPr>
        <w:t xml:space="preserve"> </w:t>
      </w:r>
      <w:r>
        <w:rPr>
          <w:sz w:val="20"/>
        </w:rPr>
        <w:t>r Al’a</w:t>
      </w:r>
      <w:r>
        <w:rPr>
          <w:spacing w:val="-29"/>
          <w:sz w:val="20"/>
        </w:rPr>
        <w:t xml:space="preserve"> </w:t>
      </w:r>
      <w:r>
        <w:rPr>
          <w:spacing w:val="11"/>
          <w:sz w:val="20"/>
        </w:rPr>
        <w:t>udi</w:t>
      </w:r>
      <w:r>
        <w:rPr>
          <w:spacing w:val="-29"/>
          <w:sz w:val="20"/>
        </w:rPr>
        <w:t xml:space="preserve"> </w:t>
      </w:r>
      <w:r>
        <w:rPr>
          <w:sz w:val="20"/>
        </w:rPr>
        <w:t>e</w:t>
      </w:r>
      <w:r>
        <w:rPr>
          <w:spacing w:val="-29"/>
          <w:sz w:val="20"/>
        </w:rPr>
        <w:t xml:space="preserve"> </w:t>
      </w:r>
      <w:r>
        <w:rPr>
          <w:sz w:val="20"/>
        </w:rPr>
        <w:t>n</w:t>
      </w:r>
      <w:r>
        <w:rPr>
          <w:spacing w:val="-29"/>
          <w:sz w:val="20"/>
        </w:rPr>
        <w:t xml:space="preserve"> </w:t>
      </w:r>
      <w:r>
        <w:rPr>
          <w:sz w:val="20"/>
        </w:rPr>
        <w:t>c</w:t>
      </w:r>
      <w:r>
        <w:rPr>
          <w:spacing w:val="-29"/>
          <w:sz w:val="20"/>
        </w:rPr>
        <w:t xml:space="preserve"> </w:t>
      </w:r>
      <w:r>
        <w:rPr>
          <w:sz w:val="20"/>
        </w:rPr>
        <w:t>e,O</w:t>
      </w:r>
      <w:r>
        <w:rPr>
          <w:spacing w:val="-17"/>
          <w:sz w:val="20"/>
        </w:rPr>
        <w:t xml:space="preserve"> </w:t>
      </w:r>
      <w:r>
        <w:rPr>
          <w:sz w:val="20"/>
        </w:rPr>
        <w:t>l</w:t>
      </w:r>
      <w:r>
        <w:rPr>
          <w:spacing w:val="-18"/>
          <w:sz w:val="20"/>
        </w:rPr>
        <w:t xml:space="preserve"> </w:t>
      </w:r>
      <w:r>
        <w:rPr>
          <w:sz w:val="20"/>
        </w:rPr>
        <w:t>i</w:t>
      </w:r>
      <w:r>
        <w:rPr>
          <w:spacing w:val="-17"/>
          <w:sz w:val="20"/>
        </w:rPr>
        <w:t xml:space="preserve"> </w:t>
      </w:r>
      <w:r>
        <w:rPr>
          <w:sz w:val="20"/>
        </w:rPr>
        <w:t>v</w:t>
      </w:r>
      <w:r>
        <w:rPr>
          <w:spacing w:val="-18"/>
          <w:sz w:val="20"/>
        </w:rPr>
        <w:t xml:space="preserve"> </w:t>
      </w:r>
      <w:r>
        <w:rPr>
          <w:sz w:val="20"/>
        </w:rPr>
        <w:t>i</w:t>
      </w:r>
      <w:r>
        <w:rPr>
          <w:spacing w:val="-18"/>
          <w:sz w:val="20"/>
        </w:rPr>
        <w:t xml:space="preserve"> </w:t>
      </w:r>
      <w:r>
        <w:rPr>
          <w:sz w:val="20"/>
        </w:rPr>
        <w:t>e</w:t>
      </w:r>
      <w:r>
        <w:rPr>
          <w:spacing w:val="-17"/>
          <w:sz w:val="20"/>
        </w:rPr>
        <w:t xml:space="preserve"> </w:t>
      </w:r>
      <w:r>
        <w:rPr>
          <w:spacing w:val="-16"/>
          <w:sz w:val="20"/>
        </w:rPr>
        <w:t>rGOURSAUDaf</w:t>
      </w:r>
      <w:r>
        <w:rPr>
          <w:spacing w:val="-7"/>
          <w:sz w:val="20"/>
        </w:rPr>
        <w:t xml:space="preserve"> </w:t>
      </w:r>
      <w:r>
        <w:rPr>
          <w:sz w:val="20"/>
        </w:rPr>
        <w:t>a</w:t>
      </w:r>
      <w:r>
        <w:rPr>
          <w:spacing w:val="-6"/>
          <w:sz w:val="20"/>
        </w:rPr>
        <w:t xml:space="preserve"> </w:t>
      </w:r>
      <w:r>
        <w:rPr>
          <w:sz w:val="20"/>
        </w:rPr>
        <w:t>i</w:t>
      </w:r>
      <w:r>
        <w:rPr>
          <w:spacing w:val="-6"/>
          <w:sz w:val="20"/>
        </w:rPr>
        <w:t xml:space="preserve"> </w:t>
      </w:r>
      <w:r>
        <w:rPr>
          <w:sz w:val="20"/>
        </w:rPr>
        <w:t>tl</w:t>
      </w:r>
      <w:r>
        <w:rPr>
          <w:spacing w:val="-17"/>
          <w:sz w:val="20"/>
        </w:rPr>
        <w:t xml:space="preserve"> </w:t>
      </w:r>
      <w:r>
        <w:rPr>
          <w:sz w:val="20"/>
        </w:rPr>
        <w:t>er</w:t>
      </w:r>
      <w:r>
        <w:rPr>
          <w:spacing w:val="-25"/>
          <w:sz w:val="20"/>
        </w:rPr>
        <w:t xml:space="preserve"> </w:t>
      </w:r>
      <w:r>
        <w:rPr>
          <w:sz w:val="20"/>
        </w:rPr>
        <w:t>a</w:t>
      </w:r>
      <w:r>
        <w:rPr>
          <w:spacing w:val="-26"/>
          <w:sz w:val="20"/>
        </w:rPr>
        <w:t xml:space="preserve"> </w:t>
      </w:r>
      <w:r>
        <w:rPr>
          <w:sz w:val="20"/>
        </w:rPr>
        <w:t>p</w:t>
      </w:r>
      <w:r>
        <w:rPr>
          <w:spacing w:val="-25"/>
          <w:sz w:val="20"/>
        </w:rPr>
        <w:t xml:space="preserve"> </w:t>
      </w:r>
      <w:r>
        <w:rPr>
          <w:sz w:val="20"/>
        </w:rPr>
        <w:t>p</w:t>
      </w:r>
      <w:r>
        <w:rPr>
          <w:spacing w:val="-26"/>
          <w:sz w:val="20"/>
        </w:rPr>
        <w:t xml:space="preserve"> </w:t>
      </w:r>
      <w:r>
        <w:rPr>
          <w:sz w:val="20"/>
        </w:rPr>
        <w:t>o</w:t>
      </w:r>
      <w:r>
        <w:rPr>
          <w:spacing w:val="-25"/>
          <w:sz w:val="20"/>
        </w:rPr>
        <w:t xml:space="preserve"> </w:t>
      </w:r>
      <w:r>
        <w:rPr>
          <w:sz w:val="20"/>
        </w:rPr>
        <w:t>r</w:t>
      </w:r>
      <w:r>
        <w:rPr>
          <w:spacing w:val="-25"/>
          <w:sz w:val="20"/>
        </w:rPr>
        <w:t xml:space="preserve"> </w:t>
      </w:r>
      <w:r>
        <w:rPr>
          <w:spacing w:val="6"/>
          <w:sz w:val="20"/>
        </w:rPr>
        <w:t>t,conformé</w:t>
      </w:r>
    </w:p>
    <w:p w:rsidR="00B77999" w:rsidRDefault="00D9490F">
      <w:pPr>
        <w:spacing w:before="1"/>
        <w:ind w:left="1379"/>
        <w:rPr>
          <w:sz w:val="20"/>
        </w:rPr>
      </w:pPr>
      <w:r>
        <w:rPr>
          <w:sz w:val="20"/>
        </w:rPr>
        <w:t>mentàl’a r t i c l e785</w:t>
      </w:r>
    </w:p>
    <w:p w:rsidR="00B77999" w:rsidRDefault="00D9490F">
      <w:pPr>
        <w:spacing w:before="11"/>
        <w:ind w:left="975"/>
        <w:rPr>
          <w:sz w:val="20"/>
        </w:rPr>
      </w:pPr>
      <w:r>
        <w:rPr>
          <w:sz w:val="20"/>
        </w:rPr>
        <w:t>ducodedeprocédurec i v i l e.</w:t>
      </w:r>
    </w:p>
    <w:p w:rsidR="00B77999" w:rsidRDefault="00B77999">
      <w:pPr>
        <w:rPr>
          <w:sz w:val="20"/>
        </w:rPr>
        <w:sectPr w:rsidR="00B77999">
          <w:headerReference w:type="even" r:id="rId190"/>
          <w:headerReference w:type="default" r:id="rId191"/>
          <w:pgSz w:w="11910" w:h="16840"/>
          <w:pgMar w:top="2180" w:right="0" w:bottom="280" w:left="1500" w:header="1885" w:footer="0" w:gutter="0"/>
          <w:pgNumType w:start="170"/>
          <w:cols w:space="720"/>
        </w:sectPr>
      </w:pPr>
    </w:p>
    <w:p w:rsidR="00B77999" w:rsidRDefault="00B77999">
      <w:pPr>
        <w:pStyle w:val="Corpsdetexte"/>
        <w:rPr>
          <w:sz w:val="20"/>
        </w:rPr>
      </w:pPr>
    </w:p>
    <w:p w:rsidR="00B77999" w:rsidRDefault="00B77999">
      <w:pPr>
        <w:pStyle w:val="Corpsdetexte"/>
        <w:spacing w:before="10"/>
        <w:rPr>
          <w:sz w:val="20"/>
        </w:rPr>
      </w:pPr>
    </w:p>
    <w:p w:rsidR="00B77999" w:rsidRDefault="00D9490F">
      <w:pPr>
        <w:spacing w:before="1" w:line="252" w:lineRule="auto"/>
        <w:ind w:left="544" w:right="3761" w:hanging="394"/>
        <w:rPr>
          <w:sz w:val="20"/>
        </w:rPr>
      </w:pPr>
      <w:r>
        <w:rPr>
          <w:spacing w:val="3"/>
          <w:sz w:val="20"/>
        </w:rPr>
        <w:t>ArrêtC</w:t>
      </w:r>
      <w:r>
        <w:rPr>
          <w:spacing w:val="-22"/>
          <w:sz w:val="20"/>
        </w:rPr>
        <w:t xml:space="preserve"> </w:t>
      </w:r>
      <w:r>
        <w:rPr>
          <w:sz w:val="20"/>
        </w:rPr>
        <w:t>o</w:t>
      </w:r>
      <w:r>
        <w:rPr>
          <w:spacing w:val="-22"/>
          <w:sz w:val="20"/>
        </w:rPr>
        <w:t xml:space="preserve"> </w:t>
      </w:r>
      <w:r>
        <w:rPr>
          <w:sz w:val="20"/>
        </w:rPr>
        <w:t>n</w:t>
      </w:r>
      <w:r>
        <w:rPr>
          <w:spacing w:val="-21"/>
          <w:sz w:val="20"/>
        </w:rPr>
        <w:t xml:space="preserve"> </w:t>
      </w:r>
      <w:r>
        <w:rPr>
          <w:sz w:val="20"/>
        </w:rPr>
        <w:t>t</w:t>
      </w:r>
      <w:r>
        <w:rPr>
          <w:spacing w:val="-22"/>
          <w:sz w:val="20"/>
        </w:rPr>
        <w:t xml:space="preserve"> </w:t>
      </w:r>
      <w:r>
        <w:rPr>
          <w:sz w:val="20"/>
        </w:rPr>
        <w:t>r</w:t>
      </w:r>
      <w:r>
        <w:rPr>
          <w:spacing w:val="-21"/>
          <w:sz w:val="20"/>
        </w:rPr>
        <w:t xml:space="preserve"> </w:t>
      </w:r>
      <w:r>
        <w:rPr>
          <w:sz w:val="20"/>
        </w:rPr>
        <w:t>a</w:t>
      </w:r>
      <w:r>
        <w:rPr>
          <w:spacing w:val="-22"/>
          <w:sz w:val="20"/>
        </w:rPr>
        <w:t xml:space="preserve"> </w:t>
      </w:r>
      <w:r>
        <w:rPr>
          <w:sz w:val="20"/>
        </w:rPr>
        <w:t>d</w:t>
      </w:r>
      <w:r>
        <w:rPr>
          <w:spacing w:val="-21"/>
          <w:sz w:val="20"/>
        </w:rPr>
        <w:t xml:space="preserve"> </w:t>
      </w:r>
      <w:r>
        <w:rPr>
          <w:sz w:val="20"/>
        </w:rPr>
        <w:t>i</w:t>
      </w:r>
      <w:r>
        <w:rPr>
          <w:spacing w:val="-22"/>
          <w:sz w:val="20"/>
        </w:rPr>
        <w:t xml:space="preserve"> </w:t>
      </w:r>
      <w:r>
        <w:rPr>
          <w:sz w:val="20"/>
        </w:rPr>
        <w:t>c</w:t>
      </w:r>
      <w:r>
        <w:rPr>
          <w:spacing w:val="-21"/>
          <w:sz w:val="20"/>
        </w:rPr>
        <w:t xml:space="preserve"> </w:t>
      </w:r>
      <w:r>
        <w:rPr>
          <w:sz w:val="20"/>
        </w:rPr>
        <w:t>t</w:t>
      </w:r>
      <w:r>
        <w:rPr>
          <w:spacing w:val="-22"/>
          <w:sz w:val="20"/>
        </w:rPr>
        <w:t xml:space="preserve"> </w:t>
      </w:r>
      <w:r>
        <w:rPr>
          <w:sz w:val="20"/>
        </w:rPr>
        <w:t>o</w:t>
      </w:r>
      <w:r>
        <w:rPr>
          <w:spacing w:val="-21"/>
          <w:sz w:val="20"/>
        </w:rPr>
        <w:t xml:space="preserve"> </w:t>
      </w:r>
      <w:r>
        <w:rPr>
          <w:sz w:val="20"/>
        </w:rPr>
        <w:t>i</w:t>
      </w:r>
      <w:r>
        <w:rPr>
          <w:spacing w:val="-22"/>
          <w:sz w:val="20"/>
        </w:rPr>
        <w:t xml:space="preserve"> </w:t>
      </w:r>
      <w:r>
        <w:rPr>
          <w:sz w:val="20"/>
        </w:rPr>
        <w:t>r</w:t>
      </w:r>
      <w:r>
        <w:rPr>
          <w:spacing w:val="-21"/>
          <w:sz w:val="20"/>
        </w:rPr>
        <w:t xml:space="preserve"> </w:t>
      </w:r>
      <w:r>
        <w:rPr>
          <w:spacing w:val="9"/>
          <w:sz w:val="20"/>
        </w:rPr>
        <w:t>erendupubliquementparmiseàd</w:t>
      </w:r>
      <w:r>
        <w:rPr>
          <w:spacing w:val="-20"/>
          <w:sz w:val="20"/>
        </w:rPr>
        <w:t xml:space="preserve"> </w:t>
      </w:r>
      <w:r>
        <w:rPr>
          <w:sz w:val="20"/>
        </w:rPr>
        <w:t>i</w:t>
      </w:r>
      <w:r>
        <w:rPr>
          <w:spacing w:val="-19"/>
          <w:sz w:val="20"/>
        </w:rPr>
        <w:t xml:space="preserve"> </w:t>
      </w:r>
      <w:r>
        <w:rPr>
          <w:sz w:val="20"/>
        </w:rPr>
        <w:t>s</w:t>
      </w:r>
      <w:r>
        <w:rPr>
          <w:spacing w:val="-19"/>
          <w:sz w:val="20"/>
        </w:rPr>
        <w:t xml:space="preserve"> </w:t>
      </w:r>
      <w:r>
        <w:rPr>
          <w:sz w:val="20"/>
        </w:rPr>
        <w:t>p</w:t>
      </w:r>
      <w:r>
        <w:rPr>
          <w:spacing w:val="-20"/>
          <w:sz w:val="20"/>
        </w:rPr>
        <w:t xml:space="preserve"> </w:t>
      </w:r>
      <w:r>
        <w:rPr>
          <w:sz w:val="20"/>
        </w:rPr>
        <w:t>o</w:t>
      </w:r>
      <w:r>
        <w:rPr>
          <w:spacing w:val="-19"/>
          <w:sz w:val="20"/>
        </w:rPr>
        <w:t xml:space="preserve"> </w:t>
      </w:r>
      <w:r>
        <w:rPr>
          <w:sz w:val="20"/>
        </w:rPr>
        <w:t>s</w:t>
      </w:r>
      <w:r>
        <w:rPr>
          <w:spacing w:val="-20"/>
          <w:sz w:val="20"/>
        </w:rPr>
        <w:t xml:space="preserve"> </w:t>
      </w:r>
      <w:r>
        <w:rPr>
          <w:sz w:val="20"/>
        </w:rPr>
        <w:t>i</w:t>
      </w:r>
      <w:r>
        <w:rPr>
          <w:spacing w:val="-19"/>
          <w:sz w:val="20"/>
        </w:rPr>
        <w:t xml:space="preserve"> </w:t>
      </w:r>
      <w:r>
        <w:rPr>
          <w:sz w:val="20"/>
        </w:rPr>
        <w:t>t</w:t>
      </w:r>
      <w:r>
        <w:rPr>
          <w:spacing w:val="-20"/>
          <w:sz w:val="20"/>
        </w:rPr>
        <w:t xml:space="preserve"> </w:t>
      </w:r>
      <w:r>
        <w:rPr>
          <w:sz w:val="20"/>
        </w:rPr>
        <w:t>i</w:t>
      </w:r>
      <w:r>
        <w:rPr>
          <w:spacing w:val="-19"/>
          <w:sz w:val="20"/>
        </w:rPr>
        <w:t xml:space="preserve"> </w:t>
      </w:r>
      <w:r>
        <w:rPr>
          <w:sz w:val="20"/>
        </w:rPr>
        <w:t>o</w:t>
      </w:r>
      <w:r>
        <w:rPr>
          <w:spacing w:val="-19"/>
          <w:sz w:val="20"/>
        </w:rPr>
        <w:t xml:space="preserve"> </w:t>
      </w:r>
      <w:r>
        <w:rPr>
          <w:sz w:val="20"/>
        </w:rPr>
        <w:t>n aug</w:t>
      </w:r>
      <w:r>
        <w:rPr>
          <w:spacing w:val="-19"/>
          <w:sz w:val="20"/>
        </w:rPr>
        <w:t xml:space="preserve"> </w:t>
      </w:r>
      <w:r>
        <w:rPr>
          <w:sz w:val="20"/>
        </w:rPr>
        <w:t>r</w:t>
      </w:r>
      <w:r>
        <w:rPr>
          <w:spacing w:val="-20"/>
          <w:sz w:val="20"/>
        </w:rPr>
        <w:t xml:space="preserve"> </w:t>
      </w:r>
      <w:r>
        <w:rPr>
          <w:sz w:val="20"/>
        </w:rPr>
        <w:t>e</w:t>
      </w:r>
      <w:r>
        <w:rPr>
          <w:spacing w:val="-20"/>
          <w:sz w:val="20"/>
        </w:rPr>
        <w:t xml:space="preserve"> </w:t>
      </w:r>
      <w:r>
        <w:rPr>
          <w:sz w:val="20"/>
        </w:rPr>
        <w:t>f</w:t>
      </w:r>
      <w:r>
        <w:rPr>
          <w:spacing w:val="-19"/>
          <w:sz w:val="20"/>
        </w:rPr>
        <w:t xml:space="preserve"> </w:t>
      </w:r>
      <w:r>
        <w:rPr>
          <w:sz w:val="20"/>
        </w:rPr>
        <w:t>f</w:t>
      </w:r>
      <w:r>
        <w:rPr>
          <w:spacing w:val="-20"/>
          <w:sz w:val="20"/>
        </w:rPr>
        <w:t xml:space="preserve"> </w:t>
      </w:r>
      <w:r>
        <w:rPr>
          <w:sz w:val="20"/>
        </w:rPr>
        <w:t>edel</w:t>
      </w:r>
      <w:r>
        <w:rPr>
          <w:spacing w:val="-21"/>
          <w:sz w:val="20"/>
        </w:rPr>
        <w:t xml:space="preserve"> </w:t>
      </w:r>
      <w:r>
        <w:rPr>
          <w:sz w:val="20"/>
        </w:rPr>
        <w:t>a</w:t>
      </w:r>
    </w:p>
    <w:p w:rsidR="00B77999" w:rsidRDefault="00D9490F">
      <w:pPr>
        <w:spacing w:before="1" w:line="252" w:lineRule="auto"/>
        <w:ind w:left="549" w:right="4506" w:hanging="394"/>
        <w:rPr>
          <w:sz w:val="20"/>
        </w:rPr>
      </w:pPr>
      <w:r>
        <w:rPr>
          <w:spacing w:val="8"/>
          <w:sz w:val="20"/>
        </w:rPr>
        <w:t>courd’appel,l</w:t>
      </w:r>
      <w:r>
        <w:rPr>
          <w:spacing w:val="-17"/>
          <w:sz w:val="20"/>
        </w:rPr>
        <w:t xml:space="preserve"> </w:t>
      </w:r>
      <w:r>
        <w:rPr>
          <w:sz w:val="20"/>
        </w:rPr>
        <w:t>e</w:t>
      </w:r>
      <w:r>
        <w:rPr>
          <w:spacing w:val="-17"/>
          <w:sz w:val="20"/>
        </w:rPr>
        <w:t xml:space="preserve"> </w:t>
      </w:r>
      <w:r>
        <w:rPr>
          <w:sz w:val="20"/>
        </w:rPr>
        <w:t>sp</w:t>
      </w:r>
      <w:r>
        <w:rPr>
          <w:spacing w:val="-18"/>
          <w:sz w:val="20"/>
        </w:rPr>
        <w:t xml:space="preserve"> </w:t>
      </w:r>
      <w:r>
        <w:rPr>
          <w:sz w:val="20"/>
        </w:rPr>
        <w:t>a</w:t>
      </w:r>
      <w:r>
        <w:rPr>
          <w:spacing w:val="-17"/>
          <w:sz w:val="20"/>
        </w:rPr>
        <w:t xml:space="preserve"> </w:t>
      </w:r>
      <w:r>
        <w:rPr>
          <w:sz w:val="20"/>
        </w:rPr>
        <w:t>r</w:t>
      </w:r>
      <w:r>
        <w:rPr>
          <w:spacing w:val="-18"/>
          <w:sz w:val="20"/>
        </w:rPr>
        <w:t xml:space="preserve"> </w:t>
      </w:r>
      <w:r>
        <w:rPr>
          <w:sz w:val="20"/>
        </w:rPr>
        <w:t>t</w:t>
      </w:r>
      <w:r>
        <w:rPr>
          <w:spacing w:val="-17"/>
          <w:sz w:val="20"/>
        </w:rPr>
        <w:t xml:space="preserve"> </w:t>
      </w:r>
      <w:r>
        <w:rPr>
          <w:sz w:val="20"/>
        </w:rPr>
        <w:t>i</w:t>
      </w:r>
      <w:r>
        <w:rPr>
          <w:spacing w:val="-18"/>
          <w:sz w:val="20"/>
        </w:rPr>
        <w:t xml:space="preserve"> </w:t>
      </w:r>
      <w:r>
        <w:rPr>
          <w:sz w:val="20"/>
        </w:rPr>
        <w:t>e</w:t>
      </w:r>
      <w:r>
        <w:rPr>
          <w:spacing w:val="-17"/>
          <w:sz w:val="20"/>
        </w:rPr>
        <w:t xml:space="preserve"> </w:t>
      </w:r>
      <w:r>
        <w:rPr>
          <w:spacing w:val="2"/>
          <w:sz w:val="20"/>
        </w:rPr>
        <w:t>sena</w:t>
      </w:r>
      <w:r>
        <w:rPr>
          <w:spacing w:val="-31"/>
          <w:sz w:val="20"/>
        </w:rPr>
        <w:t xml:space="preserve"> </w:t>
      </w:r>
      <w:r>
        <w:rPr>
          <w:spacing w:val="11"/>
          <w:sz w:val="20"/>
        </w:rPr>
        <w:t>yan</w:t>
      </w:r>
      <w:r>
        <w:rPr>
          <w:spacing w:val="-30"/>
          <w:sz w:val="20"/>
        </w:rPr>
        <w:t xml:space="preserve"> </w:t>
      </w:r>
      <w:r>
        <w:rPr>
          <w:sz w:val="20"/>
        </w:rPr>
        <w:t>tétépréa</w:t>
      </w:r>
      <w:r>
        <w:rPr>
          <w:spacing w:val="-27"/>
          <w:sz w:val="20"/>
        </w:rPr>
        <w:t xml:space="preserve"> </w:t>
      </w:r>
      <w:r>
        <w:rPr>
          <w:sz w:val="20"/>
        </w:rPr>
        <w:t>l</w:t>
      </w:r>
      <w:r>
        <w:rPr>
          <w:spacing w:val="-28"/>
          <w:sz w:val="20"/>
        </w:rPr>
        <w:t xml:space="preserve"> </w:t>
      </w:r>
      <w:r>
        <w:rPr>
          <w:sz w:val="20"/>
        </w:rPr>
        <w:t>a</w:t>
      </w:r>
      <w:r>
        <w:rPr>
          <w:spacing w:val="-27"/>
          <w:sz w:val="20"/>
        </w:rPr>
        <w:t xml:space="preserve"> </w:t>
      </w:r>
      <w:r>
        <w:rPr>
          <w:sz w:val="20"/>
        </w:rPr>
        <w:t>b</w:t>
      </w:r>
      <w:r>
        <w:rPr>
          <w:spacing w:val="-28"/>
          <w:sz w:val="20"/>
        </w:rPr>
        <w:t xml:space="preserve"> </w:t>
      </w:r>
      <w:r>
        <w:rPr>
          <w:sz w:val="20"/>
        </w:rPr>
        <w:t>l</w:t>
      </w:r>
      <w:r>
        <w:rPr>
          <w:spacing w:val="-27"/>
          <w:sz w:val="20"/>
        </w:rPr>
        <w:t xml:space="preserve"> </w:t>
      </w:r>
      <w:r>
        <w:rPr>
          <w:sz w:val="20"/>
        </w:rPr>
        <w:t>e</w:t>
      </w:r>
      <w:r>
        <w:rPr>
          <w:spacing w:val="-28"/>
          <w:sz w:val="20"/>
        </w:rPr>
        <w:t xml:space="preserve"> </w:t>
      </w:r>
      <w:r>
        <w:rPr>
          <w:sz w:val="20"/>
        </w:rPr>
        <w:t>m</w:t>
      </w:r>
      <w:r>
        <w:rPr>
          <w:spacing w:val="-27"/>
          <w:sz w:val="20"/>
        </w:rPr>
        <w:t xml:space="preserve"> </w:t>
      </w:r>
      <w:r>
        <w:rPr>
          <w:sz w:val="20"/>
        </w:rPr>
        <w:t>e</w:t>
      </w:r>
      <w:r>
        <w:rPr>
          <w:spacing w:val="-28"/>
          <w:sz w:val="20"/>
        </w:rPr>
        <w:t xml:space="preserve"> </w:t>
      </w:r>
      <w:r>
        <w:rPr>
          <w:sz w:val="20"/>
        </w:rPr>
        <w:t>n</w:t>
      </w:r>
      <w:r>
        <w:rPr>
          <w:spacing w:val="-27"/>
          <w:sz w:val="20"/>
        </w:rPr>
        <w:t xml:space="preserve"> </w:t>
      </w:r>
      <w:r>
        <w:rPr>
          <w:sz w:val="20"/>
        </w:rPr>
        <w:t>ta</w:t>
      </w:r>
      <w:r>
        <w:rPr>
          <w:spacing w:val="-22"/>
          <w:sz w:val="20"/>
        </w:rPr>
        <w:t xml:space="preserve"> </w:t>
      </w:r>
      <w:r>
        <w:rPr>
          <w:sz w:val="20"/>
        </w:rPr>
        <w:t>v</w:t>
      </w:r>
      <w:r>
        <w:rPr>
          <w:spacing w:val="-23"/>
          <w:sz w:val="20"/>
        </w:rPr>
        <w:t xml:space="preserve"> </w:t>
      </w:r>
      <w:r>
        <w:rPr>
          <w:sz w:val="20"/>
        </w:rPr>
        <w:t>i</w:t>
      </w:r>
      <w:r>
        <w:rPr>
          <w:spacing w:val="-23"/>
          <w:sz w:val="20"/>
        </w:rPr>
        <w:t xml:space="preserve"> </w:t>
      </w:r>
      <w:r>
        <w:rPr>
          <w:sz w:val="20"/>
        </w:rPr>
        <w:t>sée</w:t>
      </w:r>
      <w:r>
        <w:rPr>
          <w:spacing w:val="-28"/>
          <w:sz w:val="20"/>
        </w:rPr>
        <w:t xml:space="preserve"> </w:t>
      </w:r>
      <w:r>
        <w:rPr>
          <w:sz w:val="20"/>
        </w:rPr>
        <w:t xml:space="preserve">s </w:t>
      </w:r>
      <w:r>
        <w:rPr>
          <w:spacing w:val="6"/>
          <w:sz w:val="20"/>
        </w:rPr>
        <w:t>dansl</w:t>
      </w:r>
      <w:r>
        <w:rPr>
          <w:spacing w:val="-20"/>
          <w:sz w:val="20"/>
        </w:rPr>
        <w:t xml:space="preserve"> </w:t>
      </w:r>
      <w:r>
        <w:rPr>
          <w:sz w:val="20"/>
        </w:rPr>
        <w:t>e</w:t>
      </w:r>
      <w:r>
        <w:rPr>
          <w:spacing w:val="-18"/>
          <w:sz w:val="20"/>
        </w:rPr>
        <w:t xml:space="preserve"> </w:t>
      </w:r>
      <w:r>
        <w:rPr>
          <w:sz w:val="20"/>
        </w:rPr>
        <w:t>sc</w:t>
      </w:r>
      <w:r>
        <w:rPr>
          <w:spacing w:val="-24"/>
          <w:sz w:val="20"/>
        </w:rPr>
        <w:t xml:space="preserve"> </w:t>
      </w:r>
      <w:r>
        <w:rPr>
          <w:sz w:val="20"/>
        </w:rPr>
        <w:t>o</w:t>
      </w:r>
      <w:r>
        <w:rPr>
          <w:spacing w:val="-24"/>
          <w:sz w:val="20"/>
        </w:rPr>
        <w:t xml:space="preserve"> </w:t>
      </w:r>
      <w:r>
        <w:rPr>
          <w:sz w:val="20"/>
        </w:rPr>
        <w:t>n</w:t>
      </w:r>
      <w:r>
        <w:rPr>
          <w:spacing w:val="-24"/>
          <w:sz w:val="20"/>
        </w:rPr>
        <w:t xml:space="preserve"> </w:t>
      </w:r>
      <w:r>
        <w:rPr>
          <w:sz w:val="20"/>
        </w:rPr>
        <w:t>d</w:t>
      </w:r>
      <w:r>
        <w:rPr>
          <w:spacing w:val="-24"/>
          <w:sz w:val="20"/>
        </w:rPr>
        <w:t xml:space="preserve"> </w:t>
      </w:r>
      <w:r>
        <w:rPr>
          <w:sz w:val="20"/>
        </w:rPr>
        <w:t>i</w:t>
      </w:r>
      <w:r>
        <w:rPr>
          <w:spacing w:val="-24"/>
          <w:sz w:val="20"/>
        </w:rPr>
        <w:t xml:space="preserve"> </w:t>
      </w:r>
      <w:r>
        <w:rPr>
          <w:sz w:val="20"/>
        </w:rPr>
        <w:t>t</w:t>
      </w:r>
      <w:r>
        <w:rPr>
          <w:spacing w:val="-24"/>
          <w:sz w:val="20"/>
        </w:rPr>
        <w:t xml:space="preserve"> </w:t>
      </w:r>
      <w:r>
        <w:rPr>
          <w:sz w:val="20"/>
        </w:rPr>
        <w:t>i</w:t>
      </w:r>
      <w:r>
        <w:rPr>
          <w:spacing w:val="-24"/>
          <w:sz w:val="20"/>
        </w:rPr>
        <w:t xml:space="preserve"> </w:t>
      </w:r>
      <w:r>
        <w:rPr>
          <w:sz w:val="20"/>
        </w:rPr>
        <w:t>o</w:t>
      </w:r>
      <w:r>
        <w:rPr>
          <w:spacing w:val="-24"/>
          <w:sz w:val="20"/>
        </w:rPr>
        <w:t xml:space="preserve"> </w:t>
      </w:r>
      <w:r>
        <w:rPr>
          <w:sz w:val="20"/>
        </w:rPr>
        <w:t>n</w:t>
      </w:r>
      <w:r>
        <w:rPr>
          <w:spacing w:val="-24"/>
          <w:sz w:val="20"/>
        </w:rPr>
        <w:t xml:space="preserve"> </w:t>
      </w:r>
      <w:r>
        <w:rPr>
          <w:sz w:val="20"/>
        </w:rPr>
        <w:t>s</w:t>
      </w:r>
    </w:p>
    <w:p w:rsidR="00B77999" w:rsidRDefault="00D9490F">
      <w:pPr>
        <w:spacing w:before="1"/>
        <w:ind w:left="152"/>
        <w:rPr>
          <w:sz w:val="20"/>
        </w:rPr>
      </w:pPr>
      <w:r>
        <w:rPr>
          <w:sz w:val="20"/>
        </w:rPr>
        <w:t>prévuesàl’a r t i c l e450a l i néa2ducodedeprocédurec i v i l e,</w:t>
      </w:r>
    </w:p>
    <w:p w:rsidR="00B77999" w:rsidRPr="00185C4E" w:rsidRDefault="00D9490F">
      <w:pPr>
        <w:spacing w:before="12"/>
        <w:ind w:left="157"/>
        <w:rPr>
          <w:sz w:val="20"/>
          <w:lang w:val="fr-FR"/>
        </w:rPr>
      </w:pPr>
      <w:r w:rsidRPr="00185C4E">
        <w:rPr>
          <w:sz w:val="20"/>
          <w:lang w:val="fr-FR"/>
        </w:rPr>
        <w:t>Signépar&lt;</w:t>
      </w:r>
      <w:r w:rsidRPr="00185C4E">
        <w:rPr>
          <w:color w:val="000099"/>
          <w:sz w:val="20"/>
          <w:lang w:val="fr-FR"/>
        </w:rPr>
        <w:t>j u g e</w:t>
      </w:r>
      <w:r w:rsidRPr="00185C4E">
        <w:rPr>
          <w:sz w:val="20"/>
          <w:lang w:val="fr-FR"/>
        </w:rPr>
        <w:t>&gt;ClaudeVIEILLARD&lt;/</w:t>
      </w:r>
      <w:r w:rsidRPr="00185C4E">
        <w:rPr>
          <w:color w:val="000099"/>
          <w:sz w:val="20"/>
          <w:lang w:val="fr-FR"/>
        </w:rPr>
        <w:t>j u g e</w:t>
      </w:r>
      <w:r w:rsidRPr="00185C4E">
        <w:rPr>
          <w:sz w:val="20"/>
          <w:lang w:val="fr-FR"/>
        </w:rPr>
        <w:t>&gt;,&lt;</w:t>
      </w:r>
      <w:r w:rsidRPr="00185C4E">
        <w:rPr>
          <w:color w:val="000099"/>
          <w:sz w:val="20"/>
          <w:lang w:val="fr-FR"/>
        </w:rPr>
        <w:t>f o n c t i o n</w:t>
      </w:r>
      <w:r w:rsidRPr="00185C4E">
        <w:rPr>
          <w:sz w:val="20"/>
          <w:lang w:val="fr-FR"/>
        </w:rPr>
        <w:t>&gt;prés i d e n t</w:t>
      </w:r>
    </w:p>
    <w:p w:rsidR="00B77999" w:rsidRDefault="00D9490F">
      <w:pPr>
        <w:spacing w:before="11" w:line="252" w:lineRule="auto"/>
        <w:ind w:left="166" w:right="4553" w:firstLine="490"/>
        <w:rPr>
          <w:sz w:val="20"/>
        </w:rPr>
      </w:pPr>
      <w:r>
        <w:rPr>
          <w:sz w:val="20"/>
        </w:rPr>
        <w:t>&lt;/</w:t>
      </w:r>
      <w:r>
        <w:rPr>
          <w:color w:val="000099"/>
          <w:sz w:val="20"/>
        </w:rPr>
        <w:t>f</w:t>
      </w:r>
      <w:r>
        <w:rPr>
          <w:color w:val="000099"/>
          <w:spacing w:val="-21"/>
          <w:sz w:val="20"/>
        </w:rPr>
        <w:t xml:space="preserve"> </w:t>
      </w:r>
      <w:r>
        <w:rPr>
          <w:color w:val="000099"/>
          <w:sz w:val="20"/>
        </w:rPr>
        <w:t>o</w:t>
      </w:r>
      <w:r>
        <w:rPr>
          <w:color w:val="000099"/>
          <w:spacing w:val="-20"/>
          <w:sz w:val="20"/>
        </w:rPr>
        <w:t xml:space="preserve"> </w:t>
      </w:r>
      <w:r>
        <w:rPr>
          <w:color w:val="000099"/>
          <w:sz w:val="20"/>
        </w:rPr>
        <w:t>n</w:t>
      </w:r>
      <w:r>
        <w:rPr>
          <w:color w:val="000099"/>
          <w:spacing w:val="-20"/>
          <w:sz w:val="20"/>
        </w:rPr>
        <w:t xml:space="preserve"> </w:t>
      </w:r>
      <w:r>
        <w:rPr>
          <w:color w:val="000099"/>
          <w:sz w:val="20"/>
        </w:rPr>
        <w:t>c</w:t>
      </w:r>
      <w:r>
        <w:rPr>
          <w:color w:val="000099"/>
          <w:spacing w:val="-20"/>
          <w:sz w:val="20"/>
        </w:rPr>
        <w:t xml:space="preserve"> </w:t>
      </w:r>
      <w:r>
        <w:rPr>
          <w:color w:val="000099"/>
          <w:sz w:val="20"/>
        </w:rPr>
        <w:t>t</w:t>
      </w:r>
      <w:r>
        <w:rPr>
          <w:color w:val="000099"/>
          <w:spacing w:val="-20"/>
          <w:sz w:val="20"/>
        </w:rPr>
        <w:t xml:space="preserve"> </w:t>
      </w:r>
      <w:r>
        <w:rPr>
          <w:color w:val="000099"/>
          <w:sz w:val="20"/>
        </w:rPr>
        <w:t>i</w:t>
      </w:r>
      <w:r>
        <w:rPr>
          <w:color w:val="000099"/>
          <w:spacing w:val="-20"/>
          <w:sz w:val="20"/>
        </w:rPr>
        <w:t xml:space="preserve"> </w:t>
      </w:r>
      <w:r>
        <w:rPr>
          <w:color w:val="000099"/>
          <w:sz w:val="20"/>
        </w:rPr>
        <w:t>o</w:t>
      </w:r>
      <w:r>
        <w:rPr>
          <w:color w:val="000099"/>
          <w:spacing w:val="-20"/>
          <w:sz w:val="20"/>
        </w:rPr>
        <w:t xml:space="preserve"> </w:t>
      </w:r>
      <w:r>
        <w:rPr>
          <w:color w:val="000099"/>
          <w:sz w:val="20"/>
        </w:rPr>
        <w:t>n</w:t>
      </w:r>
      <w:r>
        <w:rPr>
          <w:sz w:val="20"/>
        </w:rPr>
        <w:t>&gt;,e</w:t>
      </w:r>
      <w:r>
        <w:rPr>
          <w:spacing w:val="-20"/>
          <w:sz w:val="20"/>
        </w:rPr>
        <w:t xml:space="preserve"> </w:t>
      </w:r>
      <w:r>
        <w:rPr>
          <w:sz w:val="20"/>
        </w:rPr>
        <w:t>tparMartineSAUVAGE,g</w:t>
      </w:r>
      <w:r>
        <w:rPr>
          <w:spacing w:val="-11"/>
          <w:sz w:val="20"/>
        </w:rPr>
        <w:t xml:space="preserve"> </w:t>
      </w:r>
      <w:r>
        <w:rPr>
          <w:sz w:val="20"/>
        </w:rPr>
        <w:t>r</w:t>
      </w:r>
      <w:r>
        <w:rPr>
          <w:spacing w:val="-12"/>
          <w:sz w:val="20"/>
        </w:rPr>
        <w:t xml:space="preserve"> </w:t>
      </w:r>
      <w:r>
        <w:rPr>
          <w:sz w:val="20"/>
        </w:rPr>
        <w:t>e</w:t>
      </w:r>
      <w:r>
        <w:rPr>
          <w:spacing w:val="-11"/>
          <w:sz w:val="20"/>
        </w:rPr>
        <w:t xml:space="preserve"> </w:t>
      </w:r>
      <w:r>
        <w:rPr>
          <w:sz w:val="20"/>
        </w:rPr>
        <w:t>f</w:t>
      </w:r>
      <w:r>
        <w:rPr>
          <w:spacing w:val="-11"/>
          <w:sz w:val="20"/>
        </w:rPr>
        <w:t xml:space="preserve"> </w:t>
      </w:r>
      <w:r>
        <w:rPr>
          <w:sz w:val="20"/>
        </w:rPr>
        <w:t>f</w:t>
      </w:r>
      <w:r>
        <w:rPr>
          <w:spacing w:val="-11"/>
          <w:sz w:val="20"/>
        </w:rPr>
        <w:t xml:space="preserve"> </w:t>
      </w:r>
      <w:r>
        <w:rPr>
          <w:sz w:val="20"/>
        </w:rPr>
        <w:t>i</w:t>
      </w:r>
      <w:r>
        <w:rPr>
          <w:spacing w:val="-11"/>
          <w:sz w:val="20"/>
        </w:rPr>
        <w:t xml:space="preserve"> </w:t>
      </w:r>
      <w:r>
        <w:rPr>
          <w:sz w:val="20"/>
        </w:rPr>
        <w:t>e</w:t>
      </w:r>
      <w:r>
        <w:rPr>
          <w:spacing w:val="-11"/>
          <w:sz w:val="20"/>
        </w:rPr>
        <w:t xml:space="preserve"> </w:t>
      </w:r>
      <w:r>
        <w:rPr>
          <w:spacing w:val="9"/>
          <w:sz w:val="20"/>
        </w:rPr>
        <w:t xml:space="preserve">r,auquel </w:t>
      </w:r>
      <w:r>
        <w:rPr>
          <w:sz w:val="20"/>
        </w:rPr>
        <w:t>l</w:t>
      </w:r>
      <w:r>
        <w:rPr>
          <w:spacing w:val="-23"/>
          <w:sz w:val="20"/>
        </w:rPr>
        <w:t xml:space="preserve"> </w:t>
      </w:r>
      <w:r>
        <w:rPr>
          <w:spacing w:val="5"/>
          <w:sz w:val="20"/>
        </w:rPr>
        <w:t>aminuteaétér</w:t>
      </w:r>
      <w:r>
        <w:rPr>
          <w:spacing w:val="-31"/>
          <w:sz w:val="20"/>
        </w:rPr>
        <w:t xml:space="preserve"> </w:t>
      </w:r>
      <w:r>
        <w:rPr>
          <w:sz w:val="20"/>
        </w:rPr>
        <w:t>e</w:t>
      </w:r>
      <w:r>
        <w:rPr>
          <w:spacing w:val="-30"/>
          <w:sz w:val="20"/>
        </w:rPr>
        <w:t xml:space="preserve"> </w:t>
      </w:r>
      <w:r>
        <w:rPr>
          <w:sz w:val="20"/>
        </w:rPr>
        <w:t>m</w:t>
      </w:r>
      <w:r>
        <w:rPr>
          <w:spacing w:val="-30"/>
          <w:sz w:val="20"/>
        </w:rPr>
        <w:t xml:space="preserve"> </w:t>
      </w:r>
      <w:r>
        <w:rPr>
          <w:sz w:val="20"/>
        </w:rPr>
        <w:t>i</w:t>
      </w:r>
      <w:r>
        <w:rPr>
          <w:spacing w:val="-31"/>
          <w:sz w:val="20"/>
        </w:rPr>
        <w:t xml:space="preserve"> </w:t>
      </w:r>
      <w:r>
        <w:rPr>
          <w:sz w:val="20"/>
        </w:rPr>
        <w:t>s</w:t>
      </w:r>
      <w:r>
        <w:rPr>
          <w:spacing w:val="-30"/>
          <w:sz w:val="20"/>
        </w:rPr>
        <w:t xml:space="preserve"> </w:t>
      </w:r>
      <w:r>
        <w:rPr>
          <w:spacing w:val="6"/>
          <w:sz w:val="20"/>
        </w:rPr>
        <w:t>eparl</w:t>
      </w:r>
      <w:r>
        <w:rPr>
          <w:spacing w:val="-21"/>
          <w:sz w:val="20"/>
        </w:rPr>
        <w:t xml:space="preserve"> </w:t>
      </w:r>
      <w:r>
        <w:rPr>
          <w:sz w:val="20"/>
        </w:rPr>
        <w:t>em</w:t>
      </w:r>
      <w:r>
        <w:rPr>
          <w:spacing w:val="-25"/>
          <w:sz w:val="20"/>
        </w:rPr>
        <w:t xml:space="preserve"> </w:t>
      </w:r>
      <w:r>
        <w:rPr>
          <w:sz w:val="20"/>
        </w:rPr>
        <w:t>a</w:t>
      </w:r>
      <w:r>
        <w:rPr>
          <w:spacing w:val="-26"/>
          <w:sz w:val="20"/>
        </w:rPr>
        <w:t xml:space="preserve"> </w:t>
      </w:r>
      <w:r>
        <w:rPr>
          <w:sz w:val="20"/>
        </w:rPr>
        <w:t>g</w:t>
      </w:r>
      <w:r>
        <w:rPr>
          <w:spacing w:val="-25"/>
          <w:sz w:val="20"/>
        </w:rPr>
        <w:t xml:space="preserve"> </w:t>
      </w:r>
      <w:r>
        <w:rPr>
          <w:sz w:val="20"/>
        </w:rPr>
        <w:t>i</w:t>
      </w:r>
      <w:r>
        <w:rPr>
          <w:spacing w:val="-26"/>
          <w:sz w:val="20"/>
        </w:rPr>
        <w:t xml:space="preserve"> </w:t>
      </w:r>
      <w:r>
        <w:rPr>
          <w:sz w:val="20"/>
        </w:rPr>
        <w:t>s</w:t>
      </w:r>
      <w:r>
        <w:rPr>
          <w:spacing w:val="-26"/>
          <w:sz w:val="20"/>
        </w:rPr>
        <w:t xml:space="preserve"> </w:t>
      </w:r>
      <w:r>
        <w:rPr>
          <w:sz w:val="20"/>
        </w:rPr>
        <w:t>t</w:t>
      </w:r>
      <w:r>
        <w:rPr>
          <w:spacing w:val="-25"/>
          <w:sz w:val="20"/>
        </w:rPr>
        <w:t xml:space="preserve"> </w:t>
      </w:r>
      <w:r>
        <w:rPr>
          <w:sz w:val="20"/>
        </w:rPr>
        <w:t>r</w:t>
      </w:r>
      <w:r>
        <w:rPr>
          <w:spacing w:val="-26"/>
          <w:sz w:val="20"/>
        </w:rPr>
        <w:t xml:space="preserve"> </w:t>
      </w:r>
      <w:r>
        <w:rPr>
          <w:sz w:val="20"/>
        </w:rPr>
        <w:t>a</w:t>
      </w:r>
      <w:r>
        <w:rPr>
          <w:spacing w:val="-25"/>
          <w:sz w:val="20"/>
        </w:rPr>
        <w:t xml:space="preserve"> </w:t>
      </w:r>
      <w:r>
        <w:rPr>
          <w:sz w:val="20"/>
        </w:rPr>
        <w:t>ts</w:t>
      </w:r>
      <w:r>
        <w:rPr>
          <w:spacing w:val="-20"/>
          <w:sz w:val="20"/>
        </w:rPr>
        <w:t xml:space="preserve"> </w:t>
      </w:r>
      <w:r>
        <w:rPr>
          <w:sz w:val="20"/>
        </w:rPr>
        <w:t>i</w:t>
      </w:r>
      <w:r>
        <w:rPr>
          <w:spacing w:val="-19"/>
          <w:sz w:val="20"/>
        </w:rPr>
        <w:t xml:space="preserve"> </w:t>
      </w:r>
      <w:r>
        <w:rPr>
          <w:sz w:val="20"/>
        </w:rPr>
        <w:t>g</w:t>
      </w:r>
      <w:r>
        <w:rPr>
          <w:spacing w:val="-20"/>
          <w:sz w:val="20"/>
        </w:rPr>
        <w:t xml:space="preserve"> </w:t>
      </w:r>
      <w:r>
        <w:rPr>
          <w:sz w:val="20"/>
        </w:rPr>
        <w:t>n</w:t>
      </w:r>
      <w:r>
        <w:rPr>
          <w:spacing w:val="-20"/>
          <w:sz w:val="20"/>
        </w:rPr>
        <w:t xml:space="preserve"> </w:t>
      </w:r>
      <w:r>
        <w:rPr>
          <w:sz w:val="20"/>
        </w:rPr>
        <w:t>a</w:t>
      </w:r>
      <w:r>
        <w:rPr>
          <w:spacing w:val="-20"/>
          <w:sz w:val="20"/>
        </w:rPr>
        <w:t xml:space="preserve"> </w:t>
      </w:r>
      <w:r>
        <w:rPr>
          <w:sz w:val="20"/>
        </w:rPr>
        <w:t>t</w:t>
      </w:r>
      <w:r>
        <w:rPr>
          <w:spacing w:val="-19"/>
          <w:sz w:val="20"/>
        </w:rPr>
        <w:t xml:space="preserve"> </w:t>
      </w:r>
      <w:r>
        <w:rPr>
          <w:sz w:val="20"/>
        </w:rPr>
        <w:t>a</w:t>
      </w:r>
      <w:r>
        <w:rPr>
          <w:spacing w:val="-20"/>
          <w:sz w:val="20"/>
        </w:rPr>
        <w:t xml:space="preserve"> </w:t>
      </w:r>
      <w:r>
        <w:rPr>
          <w:sz w:val="20"/>
        </w:rPr>
        <w:t>i</w:t>
      </w:r>
      <w:r>
        <w:rPr>
          <w:spacing w:val="-20"/>
          <w:sz w:val="20"/>
        </w:rPr>
        <w:t xml:space="preserve"> </w:t>
      </w:r>
      <w:r>
        <w:rPr>
          <w:sz w:val="20"/>
        </w:rPr>
        <w:t>r</w:t>
      </w:r>
      <w:r>
        <w:rPr>
          <w:spacing w:val="-19"/>
          <w:sz w:val="20"/>
        </w:rPr>
        <w:t xml:space="preserve"> </w:t>
      </w:r>
      <w:r>
        <w:rPr>
          <w:sz w:val="20"/>
        </w:rPr>
        <w:t>e.</w:t>
      </w:r>
    </w:p>
    <w:p w:rsidR="00B77999" w:rsidRPr="00185C4E" w:rsidRDefault="00D9490F">
      <w:pPr>
        <w:spacing w:line="467" w:lineRule="exact"/>
        <w:ind w:left="138"/>
        <w:rPr>
          <w:sz w:val="20"/>
          <w:lang w:val="fr-FR"/>
        </w:rPr>
      </w:pPr>
      <w:r w:rsidRPr="00185C4E">
        <w:rPr>
          <w:spacing w:val="-110"/>
          <w:w w:val="93"/>
          <w:sz w:val="20"/>
          <w:lang w:val="fr-FR"/>
        </w:rPr>
        <w:t>&lt;</w:t>
      </w:r>
      <w:r w:rsidRPr="00185C4E">
        <w:rPr>
          <w:rFonts w:ascii="DejaVu Sans" w:hAnsi="DejaVu Sans"/>
          <w:w w:val="59"/>
          <w:position w:val="24"/>
          <w:sz w:val="20"/>
          <w:lang w:val="fr-FR"/>
        </w:rPr>
        <w:t>∗</w:t>
      </w:r>
      <w:r w:rsidRPr="00185C4E">
        <w:rPr>
          <w:rFonts w:ascii="DejaVu Sans" w:hAnsi="DejaVu Sans"/>
          <w:spacing w:val="-90"/>
          <w:w w:val="59"/>
          <w:position w:val="24"/>
          <w:sz w:val="20"/>
          <w:lang w:val="fr-FR"/>
        </w:rPr>
        <w:t>∗</w:t>
      </w:r>
      <w:r w:rsidRPr="00185C4E">
        <w:rPr>
          <w:spacing w:val="-32"/>
          <w:w w:val="128"/>
          <w:sz w:val="20"/>
          <w:lang w:val="fr-FR"/>
        </w:rPr>
        <w:t>/</w:t>
      </w:r>
      <w:r w:rsidRPr="00185C4E">
        <w:rPr>
          <w:rFonts w:ascii="DejaVu Sans" w:hAnsi="DejaVu Sans"/>
          <w:spacing w:val="-69"/>
          <w:w w:val="59"/>
          <w:position w:val="24"/>
          <w:sz w:val="20"/>
          <w:lang w:val="fr-FR"/>
        </w:rPr>
        <w:t>∗</w:t>
      </w:r>
      <w:r w:rsidRPr="00185C4E">
        <w:rPr>
          <w:color w:val="000099"/>
          <w:spacing w:val="-28"/>
          <w:w w:val="98"/>
          <w:sz w:val="20"/>
          <w:lang w:val="fr-FR"/>
        </w:rPr>
        <w:t>e</w:t>
      </w:r>
      <w:r w:rsidRPr="00185C4E">
        <w:rPr>
          <w:rFonts w:ascii="DejaVu Sans" w:hAnsi="DejaVu Sans"/>
          <w:spacing w:val="-47"/>
          <w:w w:val="59"/>
          <w:position w:val="24"/>
          <w:sz w:val="20"/>
          <w:lang w:val="fr-FR"/>
        </w:rPr>
        <w:t>∗</w:t>
      </w:r>
      <w:r w:rsidRPr="00185C4E">
        <w:rPr>
          <w:color w:val="000099"/>
          <w:w w:val="98"/>
          <w:sz w:val="20"/>
          <w:lang w:val="fr-FR"/>
        </w:rPr>
        <w:t>n</w:t>
      </w:r>
      <w:r w:rsidRPr="00185C4E">
        <w:rPr>
          <w:color w:val="000099"/>
          <w:spacing w:val="-22"/>
          <w:sz w:val="20"/>
          <w:lang w:val="fr-FR"/>
        </w:rPr>
        <w:t xml:space="preserve"> </w:t>
      </w:r>
      <w:r w:rsidRPr="00185C4E">
        <w:rPr>
          <w:color w:val="000099"/>
          <w:w w:val="94"/>
          <w:sz w:val="20"/>
          <w:lang w:val="fr-FR"/>
        </w:rPr>
        <w:t>t</w:t>
      </w:r>
      <w:r w:rsidRPr="00185C4E">
        <w:rPr>
          <w:color w:val="000099"/>
          <w:spacing w:val="-22"/>
          <w:sz w:val="20"/>
          <w:lang w:val="fr-FR"/>
        </w:rPr>
        <w:t xml:space="preserve"> </w:t>
      </w:r>
      <w:r w:rsidRPr="00185C4E">
        <w:rPr>
          <w:color w:val="000099"/>
          <w:w w:val="98"/>
          <w:sz w:val="20"/>
          <w:lang w:val="fr-FR"/>
        </w:rPr>
        <w:t>e</w:t>
      </w:r>
      <w:r w:rsidRPr="00185C4E">
        <w:rPr>
          <w:color w:val="000099"/>
          <w:spacing w:val="-22"/>
          <w:sz w:val="20"/>
          <w:lang w:val="fr-FR"/>
        </w:rPr>
        <w:t xml:space="preserve"> </w:t>
      </w:r>
      <w:r w:rsidRPr="00185C4E">
        <w:rPr>
          <w:color w:val="000099"/>
          <w:w w:val="94"/>
          <w:sz w:val="20"/>
          <w:lang w:val="fr-FR"/>
        </w:rPr>
        <w:t>t</w:t>
      </w:r>
      <w:r w:rsidRPr="00185C4E">
        <w:rPr>
          <w:color w:val="000099"/>
          <w:spacing w:val="-22"/>
          <w:sz w:val="20"/>
          <w:lang w:val="fr-FR"/>
        </w:rPr>
        <w:t xml:space="preserve"> </w:t>
      </w:r>
      <w:r w:rsidRPr="00185C4E">
        <w:rPr>
          <w:color w:val="000099"/>
          <w:w w:val="98"/>
          <w:sz w:val="20"/>
          <w:lang w:val="fr-FR"/>
        </w:rPr>
        <w:t>e</w:t>
      </w:r>
      <w:r w:rsidRPr="00185C4E">
        <w:rPr>
          <w:w w:val="93"/>
          <w:sz w:val="20"/>
          <w:lang w:val="fr-FR"/>
        </w:rPr>
        <w:t>&gt;</w:t>
      </w:r>
    </w:p>
    <w:p w:rsidR="00B77999" w:rsidRPr="00185C4E" w:rsidRDefault="00D9490F">
      <w:pPr>
        <w:spacing w:before="251" w:line="290" w:lineRule="auto"/>
        <w:ind w:left="145" w:right="4712" w:hanging="8"/>
        <w:rPr>
          <w:sz w:val="20"/>
          <w:lang w:val="fr-FR"/>
        </w:rPr>
      </w:pPr>
      <w:r w:rsidRPr="00185C4E">
        <w:rPr>
          <w:sz w:val="20"/>
          <w:lang w:val="fr-FR"/>
        </w:rPr>
        <w:t>&lt;</w:t>
      </w:r>
      <w:r w:rsidRPr="00185C4E">
        <w:rPr>
          <w:color w:val="000099"/>
          <w:sz w:val="20"/>
          <w:lang w:val="fr-FR"/>
        </w:rPr>
        <w:t>l i t i g e</w:t>
      </w:r>
      <w:r w:rsidRPr="00185C4E">
        <w:rPr>
          <w:sz w:val="20"/>
          <w:lang w:val="fr-FR"/>
        </w:rPr>
        <w:t xml:space="preserve">&gt; </w:t>
      </w:r>
      <w:r w:rsidRPr="00185C4E">
        <w:rPr>
          <w:w w:val="95"/>
          <w:sz w:val="20"/>
          <w:lang w:val="fr-FR"/>
        </w:rPr>
        <w:t>FAITS,PROCÉDURE,MOYENSETPRÉTENTIONSDESPARTIES</w:t>
      </w:r>
    </w:p>
    <w:p w:rsidR="00B77999" w:rsidRPr="00185C4E" w:rsidRDefault="00D9490F">
      <w:pPr>
        <w:tabs>
          <w:tab w:val="left" w:pos="3234"/>
        </w:tabs>
        <w:spacing w:line="206" w:lineRule="exact"/>
        <w:ind w:left="165"/>
        <w:rPr>
          <w:sz w:val="20"/>
          <w:lang w:val="fr-FR"/>
        </w:rPr>
      </w:pPr>
      <w:r>
        <w:rPr>
          <w:sz w:val="20"/>
        </w:rPr>
        <w:t>S</w:t>
      </w:r>
      <w:r>
        <w:rPr>
          <w:spacing w:val="-28"/>
          <w:sz w:val="20"/>
        </w:rPr>
        <w:t xml:space="preserve"> </w:t>
      </w:r>
      <w:r>
        <w:rPr>
          <w:sz w:val="20"/>
        </w:rPr>
        <w:t>u</w:t>
      </w:r>
      <w:r>
        <w:rPr>
          <w:spacing w:val="-28"/>
          <w:sz w:val="20"/>
        </w:rPr>
        <w:t xml:space="preserve"> </w:t>
      </w:r>
      <w:r>
        <w:rPr>
          <w:sz w:val="20"/>
        </w:rPr>
        <w:t>i</w:t>
      </w:r>
      <w:r>
        <w:rPr>
          <w:spacing w:val="-27"/>
          <w:sz w:val="20"/>
        </w:rPr>
        <w:t xml:space="preserve"> </w:t>
      </w:r>
      <w:r>
        <w:rPr>
          <w:sz w:val="20"/>
        </w:rPr>
        <w:t>t</w:t>
      </w:r>
      <w:r>
        <w:rPr>
          <w:spacing w:val="-28"/>
          <w:sz w:val="20"/>
        </w:rPr>
        <w:t xml:space="preserve"> </w:t>
      </w:r>
      <w:r>
        <w:rPr>
          <w:sz w:val="20"/>
        </w:rPr>
        <w:t>eàunprêtde1</w:t>
      </w:r>
      <w:r>
        <w:rPr>
          <w:spacing w:val="-28"/>
          <w:sz w:val="20"/>
        </w:rPr>
        <w:t xml:space="preserve"> </w:t>
      </w:r>
      <w:r>
        <w:rPr>
          <w:sz w:val="20"/>
        </w:rPr>
        <w:t>0</w:t>
      </w:r>
      <w:r>
        <w:rPr>
          <w:spacing w:val="-30"/>
          <w:sz w:val="20"/>
        </w:rPr>
        <w:t xml:space="preserve"> </w:t>
      </w:r>
      <w:r>
        <w:rPr>
          <w:sz w:val="20"/>
        </w:rPr>
        <w:t>.</w:t>
      </w:r>
      <w:r>
        <w:rPr>
          <w:spacing w:val="-28"/>
          <w:sz w:val="20"/>
        </w:rPr>
        <w:t xml:space="preserve"> </w:t>
      </w:r>
      <w:r w:rsidRPr="00185C4E">
        <w:rPr>
          <w:sz w:val="20"/>
          <w:lang w:val="fr-FR"/>
        </w:rPr>
        <w:t>0</w:t>
      </w:r>
      <w:r w:rsidRPr="00185C4E">
        <w:rPr>
          <w:spacing w:val="-29"/>
          <w:sz w:val="20"/>
          <w:lang w:val="fr-FR"/>
        </w:rPr>
        <w:t xml:space="preserve"> </w:t>
      </w:r>
      <w:r w:rsidRPr="00185C4E">
        <w:rPr>
          <w:sz w:val="20"/>
          <w:lang w:val="fr-FR"/>
        </w:rPr>
        <w:t>0</w:t>
      </w:r>
      <w:r w:rsidRPr="00185C4E">
        <w:rPr>
          <w:spacing w:val="-30"/>
          <w:sz w:val="20"/>
          <w:lang w:val="fr-FR"/>
        </w:rPr>
        <w:t xml:space="preserve"> </w:t>
      </w:r>
      <w:r w:rsidRPr="00185C4E">
        <w:rPr>
          <w:sz w:val="20"/>
          <w:lang w:val="fr-FR"/>
        </w:rPr>
        <w:t>0</w:t>
      </w:r>
      <w:r w:rsidRPr="00185C4E">
        <w:rPr>
          <w:sz w:val="20"/>
          <w:lang w:val="fr-FR"/>
        </w:rPr>
        <w:tab/>
      </w:r>
      <w:r w:rsidRPr="00185C4E">
        <w:rPr>
          <w:rFonts w:ascii="Arial Black" w:hAnsi="Arial Black"/>
          <w:sz w:val="20"/>
          <w:lang w:val="fr-FR"/>
        </w:rPr>
        <w:t xml:space="preserve">e  </w:t>
      </w:r>
      <w:r w:rsidRPr="00185C4E">
        <w:rPr>
          <w:sz w:val="20"/>
          <w:lang w:val="fr-FR"/>
        </w:rPr>
        <w:t>c</w:t>
      </w:r>
      <w:r w:rsidRPr="00185C4E">
        <w:rPr>
          <w:spacing w:val="-25"/>
          <w:sz w:val="20"/>
          <w:lang w:val="fr-FR"/>
        </w:rPr>
        <w:t xml:space="preserve"> </w:t>
      </w:r>
      <w:r w:rsidRPr="00185C4E">
        <w:rPr>
          <w:sz w:val="20"/>
          <w:lang w:val="fr-FR"/>
        </w:rPr>
        <w:t>o</w:t>
      </w:r>
      <w:r w:rsidRPr="00185C4E">
        <w:rPr>
          <w:spacing w:val="-24"/>
          <w:sz w:val="20"/>
          <w:lang w:val="fr-FR"/>
        </w:rPr>
        <w:t xml:space="preserve"> </w:t>
      </w:r>
      <w:r w:rsidRPr="00185C4E">
        <w:rPr>
          <w:sz w:val="20"/>
          <w:lang w:val="fr-FR"/>
        </w:rPr>
        <w:t>n</w:t>
      </w:r>
      <w:r w:rsidRPr="00185C4E">
        <w:rPr>
          <w:spacing w:val="-25"/>
          <w:sz w:val="20"/>
          <w:lang w:val="fr-FR"/>
        </w:rPr>
        <w:t xml:space="preserve"> </w:t>
      </w:r>
      <w:r w:rsidRPr="00185C4E">
        <w:rPr>
          <w:sz w:val="20"/>
          <w:lang w:val="fr-FR"/>
        </w:rPr>
        <w:t>s</w:t>
      </w:r>
      <w:r w:rsidRPr="00185C4E">
        <w:rPr>
          <w:spacing w:val="-24"/>
          <w:sz w:val="20"/>
          <w:lang w:val="fr-FR"/>
        </w:rPr>
        <w:t xml:space="preserve"> </w:t>
      </w:r>
      <w:r w:rsidRPr="00185C4E">
        <w:rPr>
          <w:sz w:val="20"/>
          <w:lang w:val="fr-FR"/>
        </w:rPr>
        <w:t>e</w:t>
      </w:r>
      <w:r w:rsidRPr="00185C4E">
        <w:rPr>
          <w:spacing w:val="-25"/>
          <w:sz w:val="20"/>
          <w:lang w:val="fr-FR"/>
        </w:rPr>
        <w:t xml:space="preserve"> </w:t>
      </w:r>
      <w:r w:rsidRPr="00185C4E">
        <w:rPr>
          <w:sz w:val="20"/>
          <w:lang w:val="fr-FR"/>
        </w:rPr>
        <w:t>n</w:t>
      </w:r>
      <w:r w:rsidRPr="00185C4E">
        <w:rPr>
          <w:spacing w:val="-24"/>
          <w:sz w:val="20"/>
          <w:lang w:val="fr-FR"/>
        </w:rPr>
        <w:t xml:space="preserve"> </w:t>
      </w:r>
      <w:r w:rsidRPr="00185C4E">
        <w:rPr>
          <w:sz w:val="20"/>
          <w:lang w:val="fr-FR"/>
        </w:rPr>
        <w:t>t</w:t>
      </w:r>
      <w:r w:rsidRPr="00185C4E">
        <w:rPr>
          <w:spacing w:val="-24"/>
          <w:sz w:val="20"/>
          <w:lang w:val="fr-FR"/>
        </w:rPr>
        <w:t xml:space="preserve"> </w:t>
      </w:r>
      <w:r w:rsidRPr="00185C4E">
        <w:rPr>
          <w:sz w:val="20"/>
          <w:lang w:val="fr-FR"/>
        </w:rPr>
        <w:t>il</w:t>
      </w:r>
      <w:r w:rsidRPr="00185C4E">
        <w:rPr>
          <w:spacing w:val="-21"/>
          <w:sz w:val="20"/>
          <w:lang w:val="fr-FR"/>
        </w:rPr>
        <w:t xml:space="preserve"> </w:t>
      </w:r>
      <w:r w:rsidRPr="00185C4E">
        <w:rPr>
          <w:spacing w:val="3"/>
          <w:sz w:val="20"/>
          <w:lang w:val="fr-FR"/>
        </w:rPr>
        <w:t>e29j</w:t>
      </w:r>
      <w:r w:rsidRPr="00185C4E">
        <w:rPr>
          <w:spacing w:val="-21"/>
          <w:sz w:val="20"/>
          <w:lang w:val="fr-FR"/>
        </w:rPr>
        <w:t xml:space="preserve"> </w:t>
      </w:r>
      <w:r w:rsidRPr="00185C4E">
        <w:rPr>
          <w:sz w:val="20"/>
          <w:lang w:val="fr-FR"/>
        </w:rPr>
        <w:t>a</w:t>
      </w:r>
      <w:r w:rsidRPr="00185C4E">
        <w:rPr>
          <w:spacing w:val="-20"/>
          <w:sz w:val="20"/>
          <w:lang w:val="fr-FR"/>
        </w:rPr>
        <w:t xml:space="preserve"> </w:t>
      </w:r>
      <w:r w:rsidRPr="00185C4E">
        <w:rPr>
          <w:sz w:val="20"/>
          <w:lang w:val="fr-FR"/>
        </w:rPr>
        <w:t>n</w:t>
      </w:r>
      <w:r w:rsidRPr="00185C4E">
        <w:rPr>
          <w:spacing w:val="-21"/>
          <w:sz w:val="20"/>
          <w:lang w:val="fr-FR"/>
        </w:rPr>
        <w:t xml:space="preserve"> </w:t>
      </w:r>
      <w:r w:rsidRPr="00185C4E">
        <w:rPr>
          <w:sz w:val="20"/>
          <w:lang w:val="fr-FR"/>
        </w:rPr>
        <w:t>v</w:t>
      </w:r>
      <w:r w:rsidRPr="00185C4E">
        <w:rPr>
          <w:spacing w:val="-20"/>
          <w:sz w:val="20"/>
          <w:lang w:val="fr-FR"/>
        </w:rPr>
        <w:t xml:space="preserve"> </w:t>
      </w:r>
      <w:r w:rsidRPr="00185C4E">
        <w:rPr>
          <w:sz w:val="20"/>
          <w:lang w:val="fr-FR"/>
        </w:rPr>
        <w:t>i</w:t>
      </w:r>
      <w:r w:rsidRPr="00185C4E">
        <w:rPr>
          <w:spacing w:val="-21"/>
          <w:sz w:val="20"/>
          <w:lang w:val="fr-FR"/>
        </w:rPr>
        <w:t xml:space="preserve"> </w:t>
      </w:r>
      <w:r w:rsidRPr="00185C4E">
        <w:rPr>
          <w:sz w:val="20"/>
          <w:lang w:val="fr-FR"/>
        </w:rPr>
        <w:t>e</w:t>
      </w:r>
      <w:r w:rsidRPr="00185C4E">
        <w:rPr>
          <w:spacing w:val="-20"/>
          <w:sz w:val="20"/>
          <w:lang w:val="fr-FR"/>
        </w:rPr>
        <w:t xml:space="preserve"> </w:t>
      </w:r>
      <w:r w:rsidRPr="00185C4E">
        <w:rPr>
          <w:spacing w:val="2"/>
          <w:sz w:val="20"/>
          <w:lang w:val="fr-FR"/>
        </w:rPr>
        <w:t>r2010parMme</w:t>
      </w:r>
    </w:p>
    <w:p w:rsidR="00B77999" w:rsidRPr="00185C4E" w:rsidRDefault="00D9490F">
      <w:pPr>
        <w:spacing w:line="212" w:lineRule="exact"/>
        <w:ind w:left="526"/>
        <w:rPr>
          <w:sz w:val="20"/>
          <w:lang w:val="fr-FR"/>
        </w:rPr>
      </w:pPr>
      <w:r w:rsidRPr="00185C4E">
        <w:rPr>
          <w:sz w:val="20"/>
          <w:lang w:val="fr-FR"/>
        </w:rPr>
        <w:t>C.àMmeMonique</w:t>
      </w:r>
    </w:p>
    <w:p w:rsidR="00B77999" w:rsidRPr="00185C4E" w:rsidRDefault="00B77999">
      <w:pPr>
        <w:tabs>
          <w:tab w:val="left" w:pos="1604"/>
          <w:tab w:val="left" w:pos="6821"/>
        </w:tabs>
        <w:spacing w:line="232" w:lineRule="auto"/>
        <w:ind w:left="681" w:right="2633" w:hanging="555"/>
        <w:rPr>
          <w:sz w:val="20"/>
          <w:lang w:val="fr-FR"/>
        </w:rPr>
      </w:pPr>
      <w:r w:rsidRPr="00B77999">
        <w:pict>
          <v:shape id="_x0000_s1048" type="#_x0000_t202" style="position:absolute;left:0;text-align:left;margin-left:146.3pt;margin-top:2.65pt;width:8.1pt;height:18.05pt;z-index:-251406848;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sidRPr="00185C4E">
        <w:rPr>
          <w:sz w:val="20"/>
          <w:lang w:val="fr-FR"/>
        </w:rPr>
        <w:t>V.,c</w:t>
      </w:r>
      <w:r w:rsidR="00D9490F" w:rsidRPr="00185C4E">
        <w:rPr>
          <w:spacing w:val="-16"/>
          <w:sz w:val="20"/>
          <w:lang w:val="fr-FR"/>
        </w:rPr>
        <w:t xml:space="preserve"> </w:t>
      </w:r>
      <w:r w:rsidR="00D9490F" w:rsidRPr="00185C4E">
        <w:rPr>
          <w:sz w:val="20"/>
          <w:lang w:val="fr-FR"/>
        </w:rPr>
        <w:t>e</w:t>
      </w:r>
      <w:r w:rsidR="00D9490F" w:rsidRPr="00185C4E">
        <w:rPr>
          <w:spacing w:val="-15"/>
          <w:sz w:val="20"/>
          <w:lang w:val="fr-FR"/>
        </w:rPr>
        <w:t xml:space="preserve"> </w:t>
      </w:r>
      <w:r w:rsidR="00D9490F" w:rsidRPr="00185C4E">
        <w:rPr>
          <w:sz w:val="20"/>
          <w:lang w:val="fr-FR"/>
        </w:rPr>
        <w:t>l</w:t>
      </w:r>
      <w:r w:rsidR="00D9490F" w:rsidRPr="00185C4E">
        <w:rPr>
          <w:spacing w:val="-15"/>
          <w:sz w:val="20"/>
          <w:lang w:val="fr-FR"/>
        </w:rPr>
        <w:t xml:space="preserve"> </w:t>
      </w:r>
      <w:r w:rsidR="00D9490F" w:rsidRPr="00185C4E">
        <w:rPr>
          <w:sz w:val="20"/>
          <w:lang w:val="fr-FR"/>
        </w:rPr>
        <w:t>l</w:t>
      </w:r>
      <w:r w:rsidR="00D9490F" w:rsidRPr="00185C4E">
        <w:rPr>
          <w:spacing w:val="-15"/>
          <w:sz w:val="20"/>
          <w:lang w:val="fr-FR"/>
        </w:rPr>
        <w:t xml:space="preserve"> </w:t>
      </w:r>
      <w:r w:rsidR="00D9490F" w:rsidRPr="00185C4E">
        <w:rPr>
          <w:sz w:val="20"/>
          <w:lang w:val="fr-FR"/>
        </w:rPr>
        <w:t>e</w:t>
      </w:r>
      <w:r w:rsidR="00D9490F" w:rsidRPr="00185C4E">
        <w:rPr>
          <w:sz w:val="20"/>
          <w:lang w:val="fr-FR"/>
        </w:rPr>
        <w:tab/>
        <w:t>c</w:t>
      </w:r>
      <w:r w:rsidR="00D9490F" w:rsidRPr="00185C4E">
        <w:rPr>
          <w:spacing w:val="-23"/>
          <w:sz w:val="20"/>
          <w:lang w:val="fr-FR"/>
        </w:rPr>
        <w:t xml:space="preserve"> </w:t>
      </w:r>
      <w:r w:rsidR="00D9490F" w:rsidRPr="00185C4E">
        <w:rPr>
          <w:spacing w:val="7"/>
          <w:sz w:val="20"/>
          <w:lang w:val="fr-FR"/>
        </w:rPr>
        <w:t>iaremisàl</w:t>
      </w:r>
      <w:r w:rsidR="00D9490F" w:rsidRPr="00185C4E">
        <w:rPr>
          <w:spacing w:val="-26"/>
          <w:sz w:val="20"/>
          <w:lang w:val="fr-FR"/>
        </w:rPr>
        <w:t xml:space="preserve"> </w:t>
      </w:r>
      <w:r w:rsidR="00D9490F" w:rsidRPr="00185C4E">
        <w:rPr>
          <w:spacing w:val="5"/>
          <w:sz w:val="20"/>
          <w:lang w:val="fr-FR"/>
        </w:rPr>
        <w:t>apremièr</w:t>
      </w:r>
      <w:r w:rsidR="00D9490F" w:rsidRPr="00185C4E">
        <w:rPr>
          <w:spacing w:val="-31"/>
          <w:sz w:val="20"/>
          <w:lang w:val="fr-FR"/>
        </w:rPr>
        <w:t xml:space="preserve"> </w:t>
      </w:r>
      <w:r w:rsidR="00D9490F" w:rsidRPr="00185C4E">
        <w:rPr>
          <w:spacing w:val="2"/>
          <w:sz w:val="20"/>
          <w:lang w:val="fr-FR"/>
        </w:rPr>
        <w:t>eunchèquede7</w:t>
      </w:r>
      <w:r w:rsidR="00D9490F" w:rsidRPr="00185C4E">
        <w:rPr>
          <w:spacing w:val="-28"/>
          <w:sz w:val="20"/>
          <w:lang w:val="fr-FR"/>
        </w:rPr>
        <w:t xml:space="preserve"> </w:t>
      </w:r>
      <w:r w:rsidR="00D9490F" w:rsidRPr="00185C4E">
        <w:rPr>
          <w:sz w:val="20"/>
          <w:lang w:val="fr-FR"/>
        </w:rPr>
        <w:t>.</w:t>
      </w:r>
      <w:r w:rsidR="00D9490F" w:rsidRPr="00185C4E">
        <w:rPr>
          <w:spacing w:val="-29"/>
          <w:sz w:val="20"/>
          <w:lang w:val="fr-FR"/>
        </w:rPr>
        <w:t xml:space="preserve"> </w:t>
      </w:r>
      <w:r w:rsidR="00D9490F" w:rsidRPr="00185C4E">
        <w:rPr>
          <w:sz w:val="20"/>
          <w:lang w:val="fr-FR"/>
        </w:rPr>
        <w:t>4</w:t>
      </w:r>
      <w:r w:rsidR="00D9490F" w:rsidRPr="00185C4E">
        <w:rPr>
          <w:spacing w:val="-28"/>
          <w:sz w:val="20"/>
          <w:lang w:val="fr-FR"/>
        </w:rPr>
        <w:t xml:space="preserve"> </w:t>
      </w:r>
      <w:r w:rsidR="00D9490F" w:rsidRPr="00185C4E">
        <w:rPr>
          <w:sz w:val="20"/>
          <w:lang w:val="fr-FR"/>
        </w:rPr>
        <w:t>0</w:t>
      </w:r>
      <w:r w:rsidR="00D9490F" w:rsidRPr="00185C4E">
        <w:rPr>
          <w:spacing w:val="-29"/>
          <w:sz w:val="20"/>
          <w:lang w:val="fr-FR"/>
        </w:rPr>
        <w:t xml:space="preserve"> </w:t>
      </w:r>
      <w:r w:rsidR="00D9490F" w:rsidRPr="00185C4E">
        <w:rPr>
          <w:sz w:val="20"/>
          <w:lang w:val="fr-FR"/>
        </w:rPr>
        <w:t>0</w:t>
      </w:r>
      <w:r w:rsidR="00D9490F" w:rsidRPr="00185C4E">
        <w:rPr>
          <w:sz w:val="20"/>
          <w:lang w:val="fr-FR"/>
        </w:rPr>
        <w:tab/>
      </w:r>
      <w:r w:rsidR="00D9490F" w:rsidRPr="00185C4E">
        <w:rPr>
          <w:rFonts w:ascii="Arial Black" w:hAnsi="Arial Black"/>
          <w:sz w:val="20"/>
          <w:lang w:val="fr-FR"/>
        </w:rPr>
        <w:t xml:space="preserve">e </w:t>
      </w:r>
      <w:r w:rsidR="00D9490F" w:rsidRPr="00185C4E">
        <w:rPr>
          <w:spacing w:val="12"/>
          <w:sz w:val="20"/>
          <w:lang w:val="fr-FR"/>
        </w:rPr>
        <w:t xml:space="preserve">devant </w:t>
      </w:r>
      <w:r w:rsidR="00D9490F" w:rsidRPr="00185C4E">
        <w:rPr>
          <w:sz w:val="20"/>
          <w:lang w:val="fr-FR"/>
        </w:rPr>
        <w:t>s</w:t>
      </w:r>
      <w:r w:rsidR="00D9490F" w:rsidRPr="00185C4E">
        <w:rPr>
          <w:spacing w:val="-25"/>
          <w:sz w:val="20"/>
          <w:lang w:val="fr-FR"/>
        </w:rPr>
        <w:t xml:space="preserve"> </w:t>
      </w:r>
      <w:r w:rsidR="00D9490F" w:rsidRPr="00185C4E">
        <w:rPr>
          <w:sz w:val="20"/>
          <w:lang w:val="fr-FR"/>
        </w:rPr>
        <w:t>o</w:t>
      </w:r>
      <w:r w:rsidR="00D9490F" w:rsidRPr="00185C4E">
        <w:rPr>
          <w:spacing w:val="-24"/>
          <w:sz w:val="20"/>
          <w:lang w:val="fr-FR"/>
        </w:rPr>
        <w:t xml:space="preserve"> </w:t>
      </w:r>
      <w:r w:rsidR="00D9490F" w:rsidRPr="00185C4E">
        <w:rPr>
          <w:sz w:val="20"/>
          <w:lang w:val="fr-FR"/>
        </w:rPr>
        <w:t>l</w:t>
      </w:r>
      <w:r w:rsidR="00D9490F" w:rsidRPr="00185C4E">
        <w:rPr>
          <w:spacing w:val="-24"/>
          <w:sz w:val="20"/>
          <w:lang w:val="fr-FR"/>
        </w:rPr>
        <w:t xml:space="preserve"> </w:t>
      </w:r>
      <w:r w:rsidR="00D9490F" w:rsidRPr="00185C4E">
        <w:rPr>
          <w:sz w:val="20"/>
          <w:lang w:val="fr-FR"/>
        </w:rPr>
        <w:t>d</w:t>
      </w:r>
      <w:r w:rsidR="00D9490F" w:rsidRPr="00185C4E">
        <w:rPr>
          <w:spacing w:val="-24"/>
          <w:sz w:val="20"/>
          <w:lang w:val="fr-FR"/>
        </w:rPr>
        <w:t xml:space="preserve"> </w:t>
      </w:r>
      <w:r w:rsidR="00D9490F" w:rsidRPr="00185C4E">
        <w:rPr>
          <w:sz w:val="20"/>
          <w:lang w:val="fr-FR"/>
        </w:rPr>
        <w:t>e</w:t>
      </w:r>
      <w:r w:rsidR="00D9490F" w:rsidRPr="00185C4E">
        <w:rPr>
          <w:spacing w:val="-24"/>
          <w:sz w:val="20"/>
          <w:lang w:val="fr-FR"/>
        </w:rPr>
        <w:t xml:space="preserve"> </w:t>
      </w:r>
      <w:r w:rsidR="00D9490F" w:rsidRPr="00185C4E">
        <w:rPr>
          <w:sz w:val="20"/>
          <w:lang w:val="fr-FR"/>
        </w:rPr>
        <w:t>rs</w:t>
      </w:r>
      <w:r w:rsidR="00D9490F" w:rsidRPr="00185C4E">
        <w:rPr>
          <w:spacing w:val="-30"/>
          <w:sz w:val="20"/>
          <w:lang w:val="fr-FR"/>
        </w:rPr>
        <w:t xml:space="preserve"> </w:t>
      </w:r>
      <w:r w:rsidR="00D9490F" w:rsidRPr="00185C4E">
        <w:rPr>
          <w:sz w:val="20"/>
          <w:lang w:val="fr-FR"/>
        </w:rPr>
        <w:t>ad</w:t>
      </w:r>
      <w:r w:rsidR="00D9490F" w:rsidRPr="00185C4E">
        <w:rPr>
          <w:spacing w:val="-23"/>
          <w:sz w:val="20"/>
          <w:lang w:val="fr-FR"/>
        </w:rPr>
        <w:t xml:space="preserve"> </w:t>
      </w:r>
      <w:r w:rsidR="00D9490F" w:rsidRPr="00185C4E">
        <w:rPr>
          <w:sz w:val="20"/>
          <w:lang w:val="fr-FR"/>
        </w:rPr>
        <w:t>e</w:t>
      </w:r>
      <w:r w:rsidR="00D9490F" w:rsidRPr="00185C4E">
        <w:rPr>
          <w:spacing w:val="-23"/>
          <w:sz w:val="20"/>
          <w:lang w:val="fr-FR"/>
        </w:rPr>
        <w:t xml:space="preserve"> </w:t>
      </w:r>
      <w:r w:rsidR="00D9490F" w:rsidRPr="00185C4E">
        <w:rPr>
          <w:sz w:val="20"/>
          <w:lang w:val="fr-FR"/>
        </w:rPr>
        <w:t>t</w:t>
      </w:r>
      <w:r w:rsidR="00D9490F" w:rsidRPr="00185C4E">
        <w:rPr>
          <w:spacing w:val="-23"/>
          <w:sz w:val="20"/>
          <w:lang w:val="fr-FR"/>
        </w:rPr>
        <w:t xml:space="preserve"> </w:t>
      </w:r>
      <w:r w:rsidR="00D9490F" w:rsidRPr="00185C4E">
        <w:rPr>
          <w:sz w:val="20"/>
          <w:lang w:val="fr-FR"/>
        </w:rPr>
        <w:t>t</w:t>
      </w:r>
      <w:r w:rsidR="00D9490F" w:rsidRPr="00185C4E">
        <w:rPr>
          <w:spacing w:val="-23"/>
          <w:sz w:val="20"/>
          <w:lang w:val="fr-FR"/>
        </w:rPr>
        <w:t xml:space="preserve"> </w:t>
      </w:r>
      <w:r w:rsidR="00D9490F" w:rsidRPr="00185C4E">
        <w:rPr>
          <w:sz w:val="20"/>
          <w:lang w:val="fr-FR"/>
        </w:rPr>
        <w:t>e.</w:t>
      </w:r>
    </w:p>
    <w:p w:rsidR="00B77999" w:rsidRPr="00185C4E" w:rsidRDefault="00D9490F">
      <w:pPr>
        <w:spacing w:before="9" w:line="252" w:lineRule="auto"/>
        <w:ind w:left="552" w:right="4712" w:hanging="406"/>
        <w:rPr>
          <w:sz w:val="20"/>
          <w:lang w:val="fr-FR"/>
        </w:rPr>
      </w:pPr>
      <w:r w:rsidRPr="00185C4E">
        <w:rPr>
          <w:sz w:val="20"/>
          <w:lang w:val="fr-FR"/>
        </w:rPr>
        <w:t>Led i tchèqueét a n trevenuimpayé,unc e r t i f i c a tdenon paiementaétédél i v ré</w:t>
      </w:r>
    </w:p>
    <w:p w:rsidR="00B77999" w:rsidRDefault="00D9490F">
      <w:pPr>
        <w:spacing w:before="1" w:line="252" w:lineRule="auto"/>
        <w:ind w:left="566" w:right="5083" w:hanging="413"/>
        <w:rPr>
          <w:sz w:val="20"/>
        </w:rPr>
      </w:pPr>
      <w:r>
        <w:rPr>
          <w:spacing w:val="7"/>
          <w:sz w:val="20"/>
        </w:rPr>
        <w:t>parl</w:t>
      </w:r>
      <w:r>
        <w:rPr>
          <w:spacing w:val="-22"/>
          <w:sz w:val="20"/>
        </w:rPr>
        <w:t xml:space="preserve"> </w:t>
      </w:r>
      <w:r>
        <w:rPr>
          <w:sz w:val="20"/>
        </w:rPr>
        <w:t>aS</w:t>
      </w:r>
      <w:r>
        <w:rPr>
          <w:spacing w:val="-26"/>
          <w:sz w:val="20"/>
        </w:rPr>
        <w:t xml:space="preserve"> </w:t>
      </w:r>
      <w:r>
        <w:rPr>
          <w:sz w:val="20"/>
        </w:rPr>
        <w:t>o</w:t>
      </w:r>
      <w:r>
        <w:rPr>
          <w:spacing w:val="-26"/>
          <w:sz w:val="20"/>
        </w:rPr>
        <w:t xml:space="preserve"> </w:t>
      </w:r>
      <w:r>
        <w:rPr>
          <w:sz w:val="20"/>
        </w:rPr>
        <w:t>c</w:t>
      </w:r>
      <w:r>
        <w:rPr>
          <w:spacing w:val="-25"/>
          <w:sz w:val="20"/>
        </w:rPr>
        <w:t xml:space="preserve"> </w:t>
      </w:r>
      <w:r>
        <w:rPr>
          <w:sz w:val="20"/>
        </w:rPr>
        <w:t>iétéGénér</w:t>
      </w:r>
      <w:r>
        <w:rPr>
          <w:spacing w:val="-20"/>
          <w:sz w:val="20"/>
        </w:rPr>
        <w:t xml:space="preserve"> </w:t>
      </w:r>
      <w:r>
        <w:rPr>
          <w:sz w:val="20"/>
        </w:rPr>
        <w:t>a</w:t>
      </w:r>
      <w:r>
        <w:rPr>
          <w:spacing w:val="-20"/>
          <w:sz w:val="20"/>
        </w:rPr>
        <w:t xml:space="preserve"> </w:t>
      </w:r>
      <w:r>
        <w:rPr>
          <w:sz w:val="20"/>
        </w:rPr>
        <w:t>l</w:t>
      </w:r>
      <w:r>
        <w:rPr>
          <w:spacing w:val="-20"/>
          <w:sz w:val="20"/>
        </w:rPr>
        <w:t xml:space="preserve"> </w:t>
      </w:r>
      <w:r>
        <w:rPr>
          <w:sz w:val="20"/>
        </w:rPr>
        <w:t>ee</w:t>
      </w:r>
      <w:r>
        <w:rPr>
          <w:spacing w:val="-22"/>
          <w:sz w:val="20"/>
        </w:rPr>
        <w:t xml:space="preserve"> </w:t>
      </w:r>
      <w:r>
        <w:rPr>
          <w:sz w:val="20"/>
        </w:rPr>
        <w:t>tunt</w:t>
      </w:r>
      <w:r>
        <w:rPr>
          <w:spacing w:val="-10"/>
          <w:sz w:val="20"/>
        </w:rPr>
        <w:t xml:space="preserve"> </w:t>
      </w:r>
      <w:r>
        <w:rPr>
          <w:sz w:val="20"/>
        </w:rPr>
        <w:t>i</w:t>
      </w:r>
      <w:r>
        <w:rPr>
          <w:spacing w:val="-11"/>
          <w:sz w:val="20"/>
        </w:rPr>
        <w:t xml:space="preserve"> </w:t>
      </w:r>
      <w:r>
        <w:rPr>
          <w:sz w:val="20"/>
        </w:rPr>
        <w:t>t</w:t>
      </w:r>
      <w:r>
        <w:rPr>
          <w:spacing w:val="-10"/>
          <w:sz w:val="20"/>
        </w:rPr>
        <w:t xml:space="preserve"> </w:t>
      </w:r>
      <w:r>
        <w:rPr>
          <w:sz w:val="20"/>
        </w:rPr>
        <w:t>r</w:t>
      </w:r>
      <w:r>
        <w:rPr>
          <w:spacing w:val="-10"/>
          <w:sz w:val="20"/>
        </w:rPr>
        <w:t xml:space="preserve"> </w:t>
      </w:r>
      <w:r>
        <w:rPr>
          <w:spacing w:val="2"/>
          <w:sz w:val="20"/>
        </w:rPr>
        <w:t>eexéc</w:t>
      </w:r>
      <w:r>
        <w:rPr>
          <w:spacing w:val="-21"/>
          <w:sz w:val="20"/>
        </w:rPr>
        <w:t xml:space="preserve"> </w:t>
      </w:r>
      <w:r>
        <w:rPr>
          <w:sz w:val="20"/>
        </w:rPr>
        <w:t>u</w:t>
      </w:r>
      <w:r>
        <w:rPr>
          <w:spacing w:val="-22"/>
          <w:sz w:val="20"/>
        </w:rPr>
        <w:t xml:space="preserve"> </w:t>
      </w:r>
      <w:r>
        <w:rPr>
          <w:sz w:val="20"/>
        </w:rPr>
        <w:t>t</w:t>
      </w:r>
      <w:r>
        <w:rPr>
          <w:spacing w:val="-22"/>
          <w:sz w:val="20"/>
        </w:rPr>
        <w:t xml:space="preserve"> </w:t>
      </w:r>
      <w:r>
        <w:rPr>
          <w:sz w:val="20"/>
        </w:rPr>
        <w:t>o</w:t>
      </w:r>
      <w:r>
        <w:rPr>
          <w:spacing w:val="-22"/>
          <w:sz w:val="20"/>
        </w:rPr>
        <w:t xml:space="preserve"> </w:t>
      </w:r>
      <w:r>
        <w:rPr>
          <w:sz w:val="20"/>
        </w:rPr>
        <w:t>i</w:t>
      </w:r>
      <w:r>
        <w:rPr>
          <w:spacing w:val="-21"/>
          <w:sz w:val="20"/>
        </w:rPr>
        <w:t xml:space="preserve"> </w:t>
      </w:r>
      <w:r>
        <w:rPr>
          <w:sz w:val="20"/>
        </w:rPr>
        <w:t>r</w:t>
      </w:r>
      <w:r>
        <w:rPr>
          <w:spacing w:val="-22"/>
          <w:sz w:val="20"/>
        </w:rPr>
        <w:t xml:space="preserve"> </w:t>
      </w:r>
      <w:r>
        <w:rPr>
          <w:sz w:val="20"/>
        </w:rPr>
        <w:t>edél</w:t>
      </w:r>
      <w:r>
        <w:rPr>
          <w:spacing w:val="-15"/>
          <w:sz w:val="20"/>
        </w:rPr>
        <w:t xml:space="preserve"> </w:t>
      </w:r>
      <w:r>
        <w:rPr>
          <w:sz w:val="20"/>
        </w:rPr>
        <w:t>i</w:t>
      </w:r>
      <w:r>
        <w:rPr>
          <w:spacing w:val="-16"/>
          <w:sz w:val="20"/>
        </w:rPr>
        <w:t xml:space="preserve"> </w:t>
      </w:r>
      <w:r>
        <w:rPr>
          <w:sz w:val="20"/>
        </w:rPr>
        <w:t>v</w:t>
      </w:r>
      <w:r>
        <w:rPr>
          <w:spacing w:val="-15"/>
          <w:sz w:val="20"/>
        </w:rPr>
        <w:t xml:space="preserve"> </w:t>
      </w:r>
      <w:r>
        <w:rPr>
          <w:spacing w:val="6"/>
          <w:sz w:val="20"/>
        </w:rPr>
        <w:t xml:space="preserve">répar </w:t>
      </w:r>
      <w:r>
        <w:rPr>
          <w:sz w:val="20"/>
        </w:rPr>
        <w:t>h</w:t>
      </w:r>
      <w:r>
        <w:rPr>
          <w:spacing w:val="-21"/>
          <w:sz w:val="20"/>
        </w:rPr>
        <w:t xml:space="preserve"> </w:t>
      </w:r>
      <w:r>
        <w:rPr>
          <w:sz w:val="20"/>
        </w:rPr>
        <w:t>u</w:t>
      </w:r>
      <w:r>
        <w:rPr>
          <w:spacing w:val="-20"/>
          <w:sz w:val="20"/>
        </w:rPr>
        <w:t xml:space="preserve"> </w:t>
      </w:r>
      <w:r>
        <w:rPr>
          <w:sz w:val="20"/>
        </w:rPr>
        <w:t>i</w:t>
      </w:r>
      <w:r>
        <w:rPr>
          <w:spacing w:val="-20"/>
          <w:sz w:val="20"/>
        </w:rPr>
        <w:t xml:space="preserve"> </w:t>
      </w:r>
      <w:r>
        <w:rPr>
          <w:sz w:val="20"/>
        </w:rPr>
        <w:t>s</w:t>
      </w:r>
      <w:r>
        <w:rPr>
          <w:spacing w:val="-20"/>
          <w:sz w:val="20"/>
        </w:rPr>
        <w:t xml:space="preserve"> </w:t>
      </w:r>
      <w:r>
        <w:rPr>
          <w:sz w:val="20"/>
        </w:rPr>
        <w:t>s</w:t>
      </w:r>
      <w:r>
        <w:rPr>
          <w:spacing w:val="-20"/>
          <w:sz w:val="20"/>
        </w:rPr>
        <w:t xml:space="preserve"> </w:t>
      </w:r>
      <w:r>
        <w:rPr>
          <w:sz w:val="20"/>
        </w:rPr>
        <w:t>i</w:t>
      </w:r>
      <w:r>
        <w:rPr>
          <w:spacing w:val="-20"/>
          <w:sz w:val="20"/>
        </w:rPr>
        <w:t xml:space="preserve"> </w:t>
      </w:r>
      <w:r>
        <w:rPr>
          <w:sz w:val="20"/>
        </w:rPr>
        <w:t>e</w:t>
      </w:r>
      <w:r>
        <w:rPr>
          <w:spacing w:val="-20"/>
          <w:sz w:val="20"/>
        </w:rPr>
        <w:t xml:space="preserve"> </w:t>
      </w:r>
      <w:r>
        <w:rPr>
          <w:sz w:val="20"/>
        </w:rPr>
        <w:t>rdej</w:t>
      </w:r>
      <w:r>
        <w:rPr>
          <w:spacing w:val="-14"/>
          <w:sz w:val="20"/>
        </w:rPr>
        <w:t xml:space="preserve"> </w:t>
      </w:r>
      <w:r>
        <w:rPr>
          <w:sz w:val="20"/>
        </w:rPr>
        <w:t>u</w:t>
      </w:r>
      <w:r>
        <w:rPr>
          <w:spacing w:val="-15"/>
          <w:sz w:val="20"/>
        </w:rPr>
        <w:t xml:space="preserve"> </w:t>
      </w:r>
      <w:r>
        <w:rPr>
          <w:sz w:val="20"/>
        </w:rPr>
        <w:t>s</w:t>
      </w:r>
      <w:r>
        <w:rPr>
          <w:spacing w:val="-14"/>
          <w:sz w:val="20"/>
        </w:rPr>
        <w:t xml:space="preserve"> </w:t>
      </w:r>
      <w:r>
        <w:rPr>
          <w:sz w:val="20"/>
        </w:rPr>
        <w:t>t</w:t>
      </w:r>
      <w:r>
        <w:rPr>
          <w:spacing w:val="-14"/>
          <w:sz w:val="20"/>
        </w:rPr>
        <w:t xml:space="preserve"> </w:t>
      </w:r>
      <w:r>
        <w:rPr>
          <w:sz w:val="20"/>
        </w:rPr>
        <w:t>i</w:t>
      </w:r>
      <w:r>
        <w:rPr>
          <w:spacing w:val="-14"/>
          <w:sz w:val="20"/>
        </w:rPr>
        <w:t xml:space="preserve"> </w:t>
      </w:r>
      <w:r>
        <w:rPr>
          <w:sz w:val="20"/>
        </w:rPr>
        <w:t>c</w:t>
      </w:r>
      <w:r>
        <w:rPr>
          <w:spacing w:val="-14"/>
          <w:sz w:val="20"/>
        </w:rPr>
        <w:t xml:space="preserve"> </w:t>
      </w:r>
      <w:r>
        <w:rPr>
          <w:sz w:val="20"/>
        </w:rPr>
        <w:t>e.</w:t>
      </w:r>
    </w:p>
    <w:p w:rsidR="00B77999" w:rsidRDefault="00D9490F">
      <w:pPr>
        <w:spacing w:before="1" w:line="252" w:lineRule="auto"/>
        <w:ind w:left="545" w:right="4712" w:hanging="391"/>
        <w:rPr>
          <w:sz w:val="20"/>
        </w:rPr>
      </w:pPr>
      <w:r>
        <w:rPr>
          <w:spacing w:val="9"/>
          <w:sz w:val="20"/>
        </w:rPr>
        <w:t>Parjugementend</w:t>
      </w:r>
      <w:r>
        <w:rPr>
          <w:spacing w:val="-31"/>
          <w:sz w:val="20"/>
        </w:rPr>
        <w:t xml:space="preserve"> </w:t>
      </w:r>
      <w:r>
        <w:rPr>
          <w:sz w:val="20"/>
        </w:rPr>
        <w:t>a</w:t>
      </w:r>
      <w:r>
        <w:rPr>
          <w:spacing w:val="-31"/>
          <w:sz w:val="20"/>
        </w:rPr>
        <w:t xml:space="preserve"> </w:t>
      </w:r>
      <w:r>
        <w:rPr>
          <w:sz w:val="20"/>
        </w:rPr>
        <w:t>t</w:t>
      </w:r>
      <w:r>
        <w:rPr>
          <w:spacing w:val="-30"/>
          <w:sz w:val="20"/>
        </w:rPr>
        <w:t xml:space="preserve"> </w:t>
      </w:r>
      <w:r>
        <w:rPr>
          <w:sz w:val="20"/>
        </w:rPr>
        <w:t>edu4a</w:t>
      </w:r>
      <w:r>
        <w:rPr>
          <w:spacing w:val="-19"/>
          <w:sz w:val="20"/>
        </w:rPr>
        <w:t xml:space="preserve"> </w:t>
      </w:r>
      <w:r>
        <w:rPr>
          <w:sz w:val="20"/>
        </w:rPr>
        <w:t>v</w:t>
      </w:r>
      <w:r>
        <w:rPr>
          <w:spacing w:val="-19"/>
          <w:sz w:val="20"/>
        </w:rPr>
        <w:t xml:space="preserve"> </w:t>
      </w:r>
      <w:r>
        <w:rPr>
          <w:sz w:val="20"/>
        </w:rPr>
        <w:t>r</w:t>
      </w:r>
      <w:r>
        <w:rPr>
          <w:spacing w:val="-19"/>
          <w:sz w:val="20"/>
        </w:rPr>
        <w:t xml:space="preserve"> </w:t>
      </w:r>
      <w:r>
        <w:rPr>
          <w:sz w:val="20"/>
        </w:rPr>
        <w:t>i</w:t>
      </w:r>
      <w:r>
        <w:rPr>
          <w:spacing w:val="-19"/>
          <w:sz w:val="20"/>
        </w:rPr>
        <w:t xml:space="preserve"> </w:t>
      </w:r>
      <w:r>
        <w:rPr>
          <w:spacing w:val="6"/>
          <w:sz w:val="20"/>
        </w:rPr>
        <w:t>l2013,l</w:t>
      </w:r>
      <w:r>
        <w:rPr>
          <w:spacing w:val="-22"/>
          <w:sz w:val="20"/>
        </w:rPr>
        <w:t xml:space="preserve"> </w:t>
      </w:r>
      <w:r>
        <w:rPr>
          <w:sz w:val="20"/>
        </w:rPr>
        <w:t>et</w:t>
      </w:r>
      <w:r>
        <w:rPr>
          <w:spacing w:val="-23"/>
          <w:sz w:val="20"/>
        </w:rPr>
        <w:t xml:space="preserve"> </w:t>
      </w:r>
      <w:r>
        <w:rPr>
          <w:sz w:val="20"/>
        </w:rPr>
        <w:t>r</w:t>
      </w:r>
      <w:r>
        <w:rPr>
          <w:spacing w:val="-22"/>
          <w:sz w:val="20"/>
        </w:rPr>
        <w:t xml:space="preserve"> </w:t>
      </w:r>
      <w:r>
        <w:rPr>
          <w:sz w:val="20"/>
        </w:rPr>
        <w:t>i</w:t>
      </w:r>
      <w:r>
        <w:rPr>
          <w:spacing w:val="-23"/>
          <w:sz w:val="20"/>
        </w:rPr>
        <w:t xml:space="preserve"> </w:t>
      </w:r>
      <w:r>
        <w:rPr>
          <w:sz w:val="20"/>
        </w:rPr>
        <w:t>b</w:t>
      </w:r>
      <w:r>
        <w:rPr>
          <w:spacing w:val="-23"/>
          <w:sz w:val="20"/>
        </w:rPr>
        <w:t xml:space="preserve"> </w:t>
      </w:r>
      <w:r>
        <w:rPr>
          <w:sz w:val="20"/>
        </w:rPr>
        <w:t>u</w:t>
      </w:r>
      <w:r>
        <w:rPr>
          <w:spacing w:val="-23"/>
          <w:sz w:val="20"/>
        </w:rPr>
        <w:t xml:space="preserve"> </w:t>
      </w:r>
      <w:r>
        <w:rPr>
          <w:sz w:val="20"/>
        </w:rPr>
        <w:t>n</w:t>
      </w:r>
      <w:r>
        <w:rPr>
          <w:spacing w:val="-22"/>
          <w:sz w:val="20"/>
        </w:rPr>
        <w:t xml:space="preserve"> </w:t>
      </w:r>
      <w:r>
        <w:rPr>
          <w:sz w:val="20"/>
        </w:rPr>
        <w:t>a</w:t>
      </w:r>
      <w:r>
        <w:rPr>
          <w:spacing w:val="-23"/>
          <w:sz w:val="20"/>
        </w:rPr>
        <w:t xml:space="preserve"> </w:t>
      </w:r>
      <w:r>
        <w:rPr>
          <w:sz w:val="20"/>
        </w:rPr>
        <w:t>ld’i</w:t>
      </w:r>
      <w:r>
        <w:rPr>
          <w:spacing w:val="-25"/>
          <w:sz w:val="20"/>
        </w:rPr>
        <w:t xml:space="preserve"> </w:t>
      </w:r>
      <w:r>
        <w:rPr>
          <w:sz w:val="20"/>
        </w:rPr>
        <w:t>n</w:t>
      </w:r>
      <w:r>
        <w:rPr>
          <w:spacing w:val="-24"/>
          <w:sz w:val="20"/>
        </w:rPr>
        <w:t xml:space="preserve"> </w:t>
      </w:r>
      <w:r>
        <w:rPr>
          <w:sz w:val="20"/>
        </w:rPr>
        <w:t>s</w:t>
      </w:r>
      <w:r>
        <w:rPr>
          <w:spacing w:val="-25"/>
          <w:sz w:val="20"/>
        </w:rPr>
        <w:t xml:space="preserve"> </w:t>
      </w:r>
      <w:r>
        <w:rPr>
          <w:sz w:val="20"/>
        </w:rPr>
        <w:t>t</w:t>
      </w:r>
      <w:r>
        <w:rPr>
          <w:spacing w:val="-25"/>
          <w:sz w:val="20"/>
        </w:rPr>
        <w:t xml:space="preserve"> </w:t>
      </w:r>
      <w:r>
        <w:rPr>
          <w:sz w:val="20"/>
        </w:rPr>
        <w:t>a</w:t>
      </w:r>
      <w:r>
        <w:rPr>
          <w:spacing w:val="-24"/>
          <w:sz w:val="20"/>
        </w:rPr>
        <w:t xml:space="preserve"> </w:t>
      </w:r>
      <w:r>
        <w:rPr>
          <w:sz w:val="20"/>
        </w:rPr>
        <w:t>n</w:t>
      </w:r>
      <w:r>
        <w:rPr>
          <w:spacing w:val="-25"/>
          <w:sz w:val="20"/>
        </w:rPr>
        <w:t xml:space="preserve"> </w:t>
      </w:r>
      <w:r>
        <w:rPr>
          <w:sz w:val="20"/>
        </w:rPr>
        <w:t>c</w:t>
      </w:r>
      <w:r>
        <w:rPr>
          <w:spacing w:val="-25"/>
          <w:sz w:val="20"/>
        </w:rPr>
        <w:t xml:space="preserve"> </w:t>
      </w:r>
      <w:r>
        <w:rPr>
          <w:sz w:val="20"/>
        </w:rPr>
        <w:t xml:space="preserve">e </w:t>
      </w:r>
      <w:r>
        <w:rPr>
          <w:spacing w:val="2"/>
          <w:sz w:val="20"/>
        </w:rPr>
        <w:t>deLyon,s</w:t>
      </w:r>
      <w:r>
        <w:rPr>
          <w:spacing w:val="-22"/>
          <w:sz w:val="20"/>
        </w:rPr>
        <w:t xml:space="preserve"> </w:t>
      </w:r>
      <w:r>
        <w:rPr>
          <w:sz w:val="20"/>
        </w:rPr>
        <w:t>t</w:t>
      </w:r>
      <w:r>
        <w:rPr>
          <w:spacing w:val="-22"/>
          <w:sz w:val="20"/>
        </w:rPr>
        <w:t xml:space="preserve"> </w:t>
      </w:r>
      <w:r>
        <w:rPr>
          <w:sz w:val="20"/>
        </w:rPr>
        <w:t>a</w:t>
      </w:r>
      <w:r>
        <w:rPr>
          <w:spacing w:val="-22"/>
          <w:sz w:val="20"/>
        </w:rPr>
        <w:t xml:space="preserve"> </w:t>
      </w:r>
      <w:r>
        <w:rPr>
          <w:sz w:val="20"/>
        </w:rPr>
        <w:t>t</w:t>
      </w:r>
      <w:r>
        <w:rPr>
          <w:spacing w:val="-22"/>
          <w:sz w:val="20"/>
        </w:rPr>
        <w:t xml:space="preserve"> </w:t>
      </w:r>
      <w:r>
        <w:rPr>
          <w:sz w:val="20"/>
        </w:rPr>
        <w:t>u</w:t>
      </w:r>
      <w:r>
        <w:rPr>
          <w:spacing w:val="-22"/>
          <w:sz w:val="20"/>
        </w:rPr>
        <w:t xml:space="preserve"> </w:t>
      </w:r>
      <w:r>
        <w:rPr>
          <w:sz w:val="20"/>
        </w:rPr>
        <w:t>a</w:t>
      </w:r>
      <w:r>
        <w:rPr>
          <w:spacing w:val="-22"/>
          <w:sz w:val="20"/>
        </w:rPr>
        <w:t xml:space="preserve"> </w:t>
      </w:r>
      <w:r>
        <w:rPr>
          <w:sz w:val="20"/>
        </w:rPr>
        <w:t>n</w:t>
      </w:r>
      <w:r>
        <w:rPr>
          <w:spacing w:val="-22"/>
          <w:sz w:val="20"/>
        </w:rPr>
        <w:t xml:space="preserve"> </w:t>
      </w:r>
      <w:r>
        <w:rPr>
          <w:sz w:val="20"/>
        </w:rPr>
        <w:t>t</w:t>
      </w:r>
    </w:p>
    <w:p w:rsidR="00B77999" w:rsidRDefault="00D9490F">
      <w:pPr>
        <w:spacing w:before="1" w:line="252" w:lineRule="auto"/>
        <w:ind w:left="567" w:right="4774" w:hanging="419"/>
        <w:rPr>
          <w:sz w:val="20"/>
        </w:rPr>
      </w:pPr>
      <w:r>
        <w:rPr>
          <w:spacing w:val="6"/>
          <w:sz w:val="20"/>
        </w:rPr>
        <w:t>enmatièr</w:t>
      </w:r>
      <w:r>
        <w:rPr>
          <w:spacing w:val="-28"/>
          <w:sz w:val="20"/>
        </w:rPr>
        <w:t xml:space="preserve"> </w:t>
      </w:r>
      <w:r>
        <w:rPr>
          <w:sz w:val="20"/>
        </w:rPr>
        <w:t>edes</w:t>
      </w:r>
      <w:r>
        <w:rPr>
          <w:spacing w:val="-15"/>
          <w:sz w:val="20"/>
        </w:rPr>
        <w:t xml:space="preserve"> </w:t>
      </w:r>
      <w:r>
        <w:rPr>
          <w:sz w:val="20"/>
        </w:rPr>
        <w:t>a</w:t>
      </w:r>
      <w:r>
        <w:rPr>
          <w:spacing w:val="-15"/>
          <w:sz w:val="20"/>
        </w:rPr>
        <w:t xml:space="preserve"> </w:t>
      </w:r>
      <w:r>
        <w:rPr>
          <w:sz w:val="20"/>
        </w:rPr>
        <w:t>i</w:t>
      </w:r>
      <w:r>
        <w:rPr>
          <w:spacing w:val="-15"/>
          <w:sz w:val="20"/>
        </w:rPr>
        <w:t xml:space="preserve"> </w:t>
      </w:r>
      <w:r>
        <w:rPr>
          <w:sz w:val="20"/>
        </w:rPr>
        <w:t>s</w:t>
      </w:r>
      <w:r>
        <w:rPr>
          <w:spacing w:val="-16"/>
          <w:sz w:val="20"/>
        </w:rPr>
        <w:t xml:space="preserve"> </w:t>
      </w:r>
      <w:r>
        <w:rPr>
          <w:sz w:val="20"/>
        </w:rPr>
        <w:t>i</w:t>
      </w:r>
      <w:r>
        <w:rPr>
          <w:spacing w:val="-15"/>
          <w:sz w:val="20"/>
        </w:rPr>
        <w:t xml:space="preserve"> </w:t>
      </w:r>
      <w:r>
        <w:rPr>
          <w:sz w:val="20"/>
        </w:rPr>
        <w:t>edesrémunér</w:t>
      </w:r>
      <w:r>
        <w:rPr>
          <w:spacing w:val="-20"/>
          <w:sz w:val="20"/>
        </w:rPr>
        <w:t xml:space="preserve"> </w:t>
      </w:r>
      <w:r>
        <w:rPr>
          <w:sz w:val="20"/>
        </w:rPr>
        <w:t>a</w:t>
      </w:r>
      <w:r>
        <w:rPr>
          <w:spacing w:val="-20"/>
          <w:sz w:val="20"/>
        </w:rPr>
        <w:t xml:space="preserve"> </w:t>
      </w:r>
      <w:r>
        <w:rPr>
          <w:sz w:val="20"/>
        </w:rPr>
        <w:t>t</w:t>
      </w:r>
      <w:r>
        <w:rPr>
          <w:spacing w:val="-21"/>
          <w:sz w:val="20"/>
        </w:rPr>
        <w:t xml:space="preserve"> </w:t>
      </w:r>
      <w:r>
        <w:rPr>
          <w:sz w:val="20"/>
        </w:rPr>
        <w:t>i</w:t>
      </w:r>
      <w:r>
        <w:rPr>
          <w:spacing w:val="-20"/>
          <w:sz w:val="20"/>
        </w:rPr>
        <w:t xml:space="preserve"> </w:t>
      </w:r>
      <w:r>
        <w:rPr>
          <w:sz w:val="20"/>
        </w:rPr>
        <w:t>o</w:t>
      </w:r>
      <w:r>
        <w:rPr>
          <w:spacing w:val="-20"/>
          <w:sz w:val="20"/>
        </w:rPr>
        <w:t xml:space="preserve"> </w:t>
      </w:r>
      <w:r>
        <w:rPr>
          <w:sz w:val="20"/>
        </w:rPr>
        <w:t>n</w:t>
      </w:r>
      <w:r>
        <w:rPr>
          <w:spacing w:val="-20"/>
          <w:sz w:val="20"/>
        </w:rPr>
        <w:t xml:space="preserve"> </w:t>
      </w:r>
      <w:r>
        <w:rPr>
          <w:sz w:val="20"/>
        </w:rPr>
        <w:t>s,aa</w:t>
      </w:r>
      <w:r>
        <w:rPr>
          <w:spacing w:val="-21"/>
          <w:sz w:val="20"/>
        </w:rPr>
        <w:t xml:space="preserve"> </w:t>
      </w:r>
      <w:r>
        <w:rPr>
          <w:sz w:val="20"/>
        </w:rPr>
        <w:t>u</w:t>
      </w:r>
      <w:r>
        <w:rPr>
          <w:spacing w:val="-22"/>
          <w:sz w:val="20"/>
        </w:rPr>
        <w:t xml:space="preserve"> </w:t>
      </w:r>
      <w:r>
        <w:rPr>
          <w:sz w:val="20"/>
        </w:rPr>
        <w:t>t</w:t>
      </w:r>
      <w:r>
        <w:rPr>
          <w:spacing w:val="-21"/>
          <w:sz w:val="20"/>
        </w:rPr>
        <w:t xml:space="preserve"> </w:t>
      </w:r>
      <w:r>
        <w:rPr>
          <w:sz w:val="20"/>
        </w:rPr>
        <w:t>o</w:t>
      </w:r>
      <w:r>
        <w:rPr>
          <w:spacing w:val="-21"/>
          <w:sz w:val="20"/>
        </w:rPr>
        <w:t xml:space="preserve"> </w:t>
      </w:r>
      <w:r>
        <w:rPr>
          <w:sz w:val="20"/>
        </w:rPr>
        <w:t>r</w:t>
      </w:r>
      <w:r>
        <w:rPr>
          <w:spacing w:val="-21"/>
          <w:sz w:val="20"/>
        </w:rPr>
        <w:t xml:space="preserve"> </w:t>
      </w:r>
      <w:r>
        <w:rPr>
          <w:sz w:val="20"/>
        </w:rPr>
        <w:t>i</w:t>
      </w:r>
      <w:r>
        <w:rPr>
          <w:spacing w:val="-21"/>
          <w:sz w:val="20"/>
        </w:rPr>
        <w:t xml:space="preserve"> </w:t>
      </w:r>
      <w:r>
        <w:rPr>
          <w:spacing w:val="-6"/>
          <w:sz w:val="20"/>
        </w:rPr>
        <w:t xml:space="preserve">séMmeV.às’ </w:t>
      </w:r>
      <w:r>
        <w:rPr>
          <w:sz w:val="20"/>
        </w:rPr>
        <w:t>a</w:t>
      </w:r>
      <w:r>
        <w:rPr>
          <w:spacing w:val="-20"/>
          <w:sz w:val="20"/>
        </w:rPr>
        <w:t xml:space="preserve"> </w:t>
      </w:r>
      <w:r>
        <w:rPr>
          <w:sz w:val="20"/>
        </w:rPr>
        <w:t>c</w:t>
      </w:r>
      <w:r>
        <w:rPr>
          <w:spacing w:val="-19"/>
          <w:sz w:val="20"/>
        </w:rPr>
        <w:t xml:space="preserve"> </w:t>
      </w:r>
      <w:r>
        <w:rPr>
          <w:sz w:val="20"/>
        </w:rPr>
        <w:t>q</w:t>
      </w:r>
      <w:r>
        <w:rPr>
          <w:spacing w:val="-19"/>
          <w:sz w:val="20"/>
        </w:rPr>
        <w:t xml:space="preserve"> </w:t>
      </w:r>
      <w:r>
        <w:rPr>
          <w:sz w:val="20"/>
        </w:rPr>
        <w:t>u</w:t>
      </w:r>
      <w:r>
        <w:rPr>
          <w:spacing w:val="-19"/>
          <w:sz w:val="20"/>
        </w:rPr>
        <w:t xml:space="preserve"> </w:t>
      </w:r>
      <w:r>
        <w:rPr>
          <w:sz w:val="20"/>
        </w:rPr>
        <w:t>i</w:t>
      </w:r>
      <w:r>
        <w:rPr>
          <w:spacing w:val="-19"/>
          <w:sz w:val="20"/>
        </w:rPr>
        <w:t xml:space="preserve"> </w:t>
      </w:r>
      <w:r>
        <w:rPr>
          <w:sz w:val="20"/>
        </w:rPr>
        <w:t>t</w:t>
      </w:r>
      <w:r>
        <w:rPr>
          <w:spacing w:val="-19"/>
          <w:sz w:val="20"/>
        </w:rPr>
        <w:t xml:space="preserve"> </w:t>
      </w:r>
      <w:r>
        <w:rPr>
          <w:sz w:val="20"/>
        </w:rPr>
        <w:t>t</w:t>
      </w:r>
      <w:r>
        <w:rPr>
          <w:spacing w:val="-19"/>
          <w:sz w:val="20"/>
        </w:rPr>
        <w:t xml:space="preserve"> </w:t>
      </w:r>
      <w:r>
        <w:rPr>
          <w:sz w:val="20"/>
        </w:rPr>
        <w:t>e</w:t>
      </w:r>
      <w:r>
        <w:rPr>
          <w:spacing w:val="-19"/>
          <w:sz w:val="20"/>
        </w:rPr>
        <w:t xml:space="preserve"> </w:t>
      </w:r>
      <w:r>
        <w:rPr>
          <w:sz w:val="20"/>
        </w:rPr>
        <w:t>rdes</w:t>
      </w:r>
      <w:r>
        <w:rPr>
          <w:spacing w:val="-30"/>
          <w:sz w:val="20"/>
        </w:rPr>
        <w:t xml:space="preserve"> </w:t>
      </w:r>
      <w:r>
        <w:rPr>
          <w:sz w:val="20"/>
        </w:rPr>
        <w:t>a</w:t>
      </w:r>
    </w:p>
    <w:p w:rsidR="00B77999" w:rsidRDefault="00D9490F">
      <w:pPr>
        <w:tabs>
          <w:tab w:val="left" w:pos="3473"/>
          <w:tab w:val="left" w:pos="6343"/>
        </w:tabs>
        <w:spacing w:line="243" w:lineRule="exact"/>
        <w:ind w:left="165"/>
        <w:rPr>
          <w:sz w:val="20"/>
        </w:rPr>
      </w:pPr>
      <w:r w:rsidRPr="00185C4E">
        <w:rPr>
          <w:sz w:val="20"/>
          <w:lang w:val="fr-FR"/>
        </w:rPr>
        <w:t>d</w:t>
      </w:r>
      <w:r w:rsidRPr="00185C4E">
        <w:rPr>
          <w:spacing w:val="-27"/>
          <w:sz w:val="20"/>
          <w:lang w:val="fr-FR"/>
        </w:rPr>
        <w:t xml:space="preserve"> </w:t>
      </w:r>
      <w:r w:rsidRPr="00185C4E">
        <w:rPr>
          <w:sz w:val="20"/>
          <w:lang w:val="fr-FR"/>
        </w:rPr>
        <w:t>e</w:t>
      </w:r>
      <w:r w:rsidRPr="00185C4E">
        <w:rPr>
          <w:spacing w:val="-26"/>
          <w:sz w:val="20"/>
          <w:lang w:val="fr-FR"/>
        </w:rPr>
        <w:t xml:space="preserve"> </w:t>
      </w:r>
      <w:r w:rsidRPr="00185C4E">
        <w:rPr>
          <w:sz w:val="20"/>
          <w:lang w:val="fr-FR"/>
        </w:rPr>
        <w:t>t</w:t>
      </w:r>
      <w:r w:rsidRPr="00185C4E">
        <w:rPr>
          <w:spacing w:val="-27"/>
          <w:sz w:val="20"/>
          <w:lang w:val="fr-FR"/>
        </w:rPr>
        <w:t xml:space="preserve"> </w:t>
      </w:r>
      <w:r w:rsidRPr="00185C4E">
        <w:rPr>
          <w:sz w:val="20"/>
          <w:lang w:val="fr-FR"/>
        </w:rPr>
        <w:t>t</w:t>
      </w:r>
      <w:r w:rsidRPr="00185C4E">
        <w:rPr>
          <w:spacing w:val="-26"/>
          <w:sz w:val="20"/>
          <w:lang w:val="fr-FR"/>
        </w:rPr>
        <w:t xml:space="preserve"> </w:t>
      </w:r>
      <w:r w:rsidRPr="00185C4E">
        <w:rPr>
          <w:sz w:val="20"/>
          <w:lang w:val="fr-FR"/>
        </w:rPr>
        <w:t>el</w:t>
      </w:r>
      <w:r w:rsidRPr="00185C4E">
        <w:rPr>
          <w:spacing w:val="-25"/>
          <w:sz w:val="20"/>
          <w:lang w:val="fr-FR"/>
        </w:rPr>
        <w:t xml:space="preserve"> </w:t>
      </w:r>
      <w:r w:rsidRPr="00185C4E">
        <w:rPr>
          <w:sz w:val="20"/>
          <w:lang w:val="fr-FR"/>
        </w:rPr>
        <w:t>i</w:t>
      </w:r>
      <w:r w:rsidRPr="00185C4E">
        <w:rPr>
          <w:spacing w:val="-25"/>
          <w:sz w:val="20"/>
          <w:lang w:val="fr-FR"/>
        </w:rPr>
        <w:t xml:space="preserve"> </w:t>
      </w:r>
      <w:r w:rsidRPr="00185C4E">
        <w:rPr>
          <w:sz w:val="20"/>
          <w:lang w:val="fr-FR"/>
        </w:rPr>
        <w:t>q</w:t>
      </w:r>
      <w:r w:rsidRPr="00185C4E">
        <w:rPr>
          <w:spacing w:val="-26"/>
          <w:sz w:val="20"/>
          <w:lang w:val="fr-FR"/>
        </w:rPr>
        <w:t xml:space="preserve"> </w:t>
      </w:r>
      <w:r w:rsidRPr="00185C4E">
        <w:rPr>
          <w:sz w:val="20"/>
          <w:lang w:val="fr-FR"/>
        </w:rPr>
        <w:t>u</w:t>
      </w:r>
      <w:r w:rsidRPr="00185C4E">
        <w:rPr>
          <w:spacing w:val="-26"/>
          <w:sz w:val="20"/>
          <w:lang w:val="fr-FR"/>
        </w:rPr>
        <w:t xml:space="preserve"> </w:t>
      </w:r>
      <w:r w:rsidRPr="00185C4E">
        <w:rPr>
          <w:sz w:val="20"/>
          <w:lang w:val="fr-FR"/>
        </w:rPr>
        <w:t>i</w:t>
      </w:r>
      <w:r w:rsidRPr="00185C4E">
        <w:rPr>
          <w:spacing w:val="-25"/>
          <w:sz w:val="20"/>
          <w:lang w:val="fr-FR"/>
        </w:rPr>
        <w:t xml:space="preserve"> </w:t>
      </w:r>
      <w:r w:rsidRPr="00185C4E">
        <w:rPr>
          <w:sz w:val="20"/>
          <w:lang w:val="fr-FR"/>
        </w:rPr>
        <w:t>déeà7</w:t>
      </w:r>
      <w:r w:rsidRPr="00185C4E">
        <w:rPr>
          <w:spacing w:val="-27"/>
          <w:sz w:val="20"/>
          <w:lang w:val="fr-FR"/>
        </w:rPr>
        <w:t xml:space="preserve"> </w:t>
      </w:r>
      <w:r w:rsidRPr="00185C4E">
        <w:rPr>
          <w:sz w:val="20"/>
          <w:lang w:val="fr-FR"/>
        </w:rPr>
        <w:t>.</w:t>
      </w:r>
      <w:r w:rsidRPr="00185C4E">
        <w:rPr>
          <w:spacing w:val="-28"/>
          <w:sz w:val="20"/>
          <w:lang w:val="fr-FR"/>
        </w:rPr>
        <w:t xml:space="preserve"> </w:t>
      </w:r>
      <w:r>
        <w:rPr>
          <w:sz w:val="20"/>
        </w:rPr>
        <w:t>6</w:t>
      </w:r>
      <w:r>
        <w:rPr>
          <w:spacing w:val="-27"/>
          <w:sz w:val="20"/>
        </w:rPr>
        <w:t xml:space="preserve"> </w:t>
      </w:r>
      <w:r>
        <w:rPr>
          <w:sz w:val="20"/>
        </w:rPr>
        <w:t>9</w:t>
      </w:r>
      <w:r>
        <w:rPr>
          <w:spacing w:val="-27"/>
          <w:sz w:val="20"/>
        </w:rPr>
        <w:t xml:space="preserve"> </w:t>
      </w:r>
      <w:r>
        <w:rPr>
          <w:spacing w:val="3"/>
          <w:sz w:val="20"/>
        </w:rPr>
        <w:t>0,01</w:t>
      </w:r>
      <w:r>
        <w:rPr>
          <w:spacing w:val="3"/>
          <w:sz w:val="20"/>
        </w:rPr>
        <w:tab/>
      </w:r>
      <w:r>
        <w:rPr>
          <w:rFonts w:ascii="Arial Black" w:hAnsi="Arial Black"/>
          <w:sz w:val="20"/>
        </w:rPr>
        <w:t>e</w:t>
      </w:r>
      <w:r>
        <w:rPr>
          <w:rFonts w:ascii="Arial Black" w:hAnsi="Arial Black"/>
          <w:spacing w:val="53"/>
          <w:sz w:val="20"/>
        </w:rPr>
        <w:t xml:space="preserve"> </w:t>
      </w:r>
      <w:r>
        <w:rPr>
          <w:spacing w:val="7"/>
          <w:sz w:val="20"/>
        </w:rPr>
        <w:t>parm</w:t>
      </w:r>
      <w:r>
        <w:rPr>
          <w:spacing w:val="-29"/>
          <w:sz w:val="20"/>
        </w:rPr>
        <w:t xml:space="preserve"> </w:t>
      </w:r>
      <w:r>
        <w:rPr>
          <w:sz w:val="20"/>
        </w:rPr>
        <w:t>e</w:t>
      </w:r>
      <w:r>
        <w:rPr>
          <w:spacing w:val="-29"/>
          <w:sz w:val="20"/>
        </w:rPr>
        <w:t xml:space="preserve"> </w:t>
      </w:r>
      <w:r>
        <w:rPr>
          <w:sz w:val="20"/>
        </w:rPr>
        <w:t>n</w:t>
      </w:r>
      <w:r>
        <w:rPr>
          <w:spacing w:val="-29"/>
          <w:sz w:val="20"/>
        </w:rPr>
        <w:t xml:space="preserve"> </w:t>
      </w:r>
      <w:r>
        <w:rPr>
          <w:sz w:val="20"/>
        </w:rPr>
        <w:t>s</w:t>
      </w:r>
      <w:r>
        <w:rPr>
          <w:spacing w:val="-29"/>
          <w:sz w:val="20"/>
        </w:rPr>
        <w:t xml:space="preserve"> </w:t>
      </w:r>
      <w:r>
        <w:rPr>
          <w:sz w:val="20"/>
        </w:rPr>
        <w:t>u</w:t>
      </w:r>
      <w:r>
        <w:rPr>
          <w:spacing w:val="-29"/>
          <w:sz w:val="20"/>
        </w:rPr>
        <w:t xml:space="preserve"> </w:t>
      </w:r>
      <w:r>
        <w:rPr>
          <w:sz w:val="20"/>
        </w:rPr>
        <w:t>a</w:t>
      </w:r>
      <w:r>
        <w:rPr>
          <w:spacing w:val="-29"/>
          <w:sz w:val="20"/>
        </w:rPr>
        <w:t xml:space="preserve"> </w:t>
      </w:r>
      <w:r>
        <w:rPr>
          <w:sz w:val="20"/>
        </w:rPr>
        <w:t>l</w:t>
      </w:r>
      <w:r>
        <w:rPr>
          <w:spacing w:val="-29"/>
          <w:sz w:val="20"/>
        </w:rPr>
        <w:t xml:space="preserve"> </w:t>
      </w:r>
      <w:r>
        <w:rPr>
          <w:sz w:val="20"/>
        </w:rPr>
        <w:t>i</w:t>
      </w:r>
      <w:r>
        <w:rPr>
          <w:spacing w:val="-29"/>
          <w:sz w:val="20"/>
        </w:rPr>
        <w:t xml:space="preserve"> </w:t>
      </w:r>
      <w:r>
        <w:rPr>
          <w:spacing w:val="2"/>
          <w:sz w:val="20"/>
        </w:rPr>
        <w:t>tésde20</w:t>
      </w:r>
      <w:r>
        <w:rPr>
          <w:spacing w:val="2"/>
          <w:sz w:val="20"/>
        </w:rPr>
        <w:tab/>
      </w:r>
      <w:r>
        <w:rPr>
          <w:rFonts w:ascii="Arial Black" w:hAnsi="Arial Black"/>
          <w:sz w:val="20"/>
        </w:rPr>
        <w:t xml:space="preserve">e </w:t>
      </w:r>
      <w:r>
        <w:rPr>
          <w:sz w:val="20"/>
        </w:rPr>
        <w:t>,l</w:t>
      </w:r>
      <w:r>
        <w:rPr>
          <w:spacing w:val="4"/>
          <w:sz w:val="20"/>
        </w:rPr>
        <w:t xml:space="preserve"> </w:t>
      </w:r>
      <w:r>
        <w:rPr>
          <w:sz w:val="20"/>
        </w:rPr>
        <w:t>e</w:t>
      </w:r>
    </w:p>
    <w:p w:rsidR="00B77999" w:rsidRDefault="00D9490F">
      <w:pPr>
        <w:spacing w:line="224" w:lineRule="exact"/>
        <w:ind w:left="554"/>
        <w:rPr>
          <w:sz w:val="20"/>
        </w:rPr>
      </w:pPr>
      <w:r>
        <w:rPr>
          <w:sz w:val="20"/>
        </w:rPr>
        <w:t>premierdevant</w:t>
      </w:r>
    </w:p>
    <w:p w:rsidR="00B77999" w:rsidRDefault="00D9490F">
      <w:pPr>
        <w:spacing w:before="12" w:line="252" w:lineRule="auto"/>
        <w:ind w:left="560" w:right="5187" w:hanging="392"/>
        <w:rPr>
          <w:sz w:val="20"/>
        </w:rPr>
      </w:pPr>
      <w:r>
        <w:rPr>
          <w:sz w:val="20"/>
        </w:rPr>
        <w:t>i</w:t>
      </w:r>
      <w:r>
        <w:rPr>
          <w:spacing w:val="-20"/>
          <w:sz w:val="20"/>
        </w:rPr>
        <w:t xml:space="preserve"> </w:t>
      </w:r>
      <w:r>
        <w:rPr>
          <w:sz w:val="20"/>
        </w:rPr>
        <w:t>n</w:t>
      </w:r>
      <w:r>
        <w:rPr>
          <w:spacing w:val="-19"/>
          <w:sz w:val="20"/>
        </w:rPr>
        <w:t xml:space="preserve"> </w:t>
      </w:r>
      <w:r>
        <w:rPr>
          <w:sz w:val="20"/>
        </w:rPr>
        <w:t>t</w:t>
      </w:r>
      <w:r>
        <w:rPr>
          <w:spacing w:val="-19"/>
          <w:sz w:val="20"/>
        </w:rPr>
        <w:t xml:space="preserve"> </w:t>
      </w:r>
      <w:r>
        <w:rPr>
          <w:sz w:val="20"/>
        </w:rPr>
        <w:t>e</w:t>
      </w:r>
      <w:r>
        <w:rPr>
          <w:spacing w:val="-20"/>
          <w:sz w:val="20"/>
        </w:rPr>
        <w:t xml:space="preserve"> </w:t>
      </w:r>
      <w:r>
        <w:rPr>
          <w:sz w:val="20"/>
        </w:rPr>
        <w:t>r</w:t>
      </w:r>
      <w:r>
        <w:rPr>
          <w:spacing w:val="-19"/>
          <w:sz w:val="20"/>
        </w:rPr>
        <w:t xml:space="preserve"> </w:t>
      </w:r>
      <w:r>
        <w:rPr>
          <w:sz w:val="20"/>
        </w:rPr>
        <w:t>v</w:t>
      </w:r>
      <w:r>
        <w:rPr>
          <w:spacing w:val="-19"/>
          <w:sz w:val="20"/>
        </w:rPr>
        <w:t xml:space="preserve"> </w:t>
      </w:r>
      <w:r>
        <w:rPr>
          <w:sz w:val="20"/>
        </w:rPr>
        <w:t>e</w:t>
      </w:r>
      <w:r>
        <w:rPr>
          <w:spacing w:val="-19"/>
          <w:sz w:val="20"/>
        </w:rPr>
        <w:t xml:space="preserve"> </w:t>
      </w:r>
      <w:r>
        <w:rPr>
          <w:sz w:val="20"/>
        </w:rPr>
        <w:t>n</w:t>
      </w:r>
      <w:r>
        <w:rPr>
          <w:spacing w:val="-19"/>
          <w:sz w:val="20"/>
        </w:rPr>
        <w:t xml:space="preserve"> </w:t>
      </w:r>
      <w:r>
        <w:rPr>
          <w:sz w:val="20"/>
        </w:rPr>
        <w:t>i</w:t>
      </w:r>
      <w:r>
        <w:rPr>
          <w:spacing w:val="-20"/>
          <w:sz w:val="20"/>
        </w:rPr>
        <w:t xml:space="preserve"> </w:t>
      </w:r>
      <w:r>
        <w:rPr>
          <w:sz w:val="20"/>
        </w:rPr>
        <w:t>rl</w:t>
      </w:r>
      <w:r>
        <w:rPr>
          <w:spacing w:val="-21"/>
          <w:sz w:val="20"/>
        </w:rPr>
        <w:t xml:space="preserve"> </w:t>
      </w:r>
      <w:r>
        <w:rPr>
          <w:spacing w:val="5"/>
          <w:sz w:val="20"/>
        </w:rPr>
        <w:t>e15mai2013,e</w:t>
      </w:r>
      <w:r>
        <w:rPr>
          <w:spacing w:val="-22"/>
          <w:sz w:val="20"/>
        </w:rPr>
        <w:t xml:space="preserve"> </w:t>
      </w:r>
      <w:r>
        <w:rPr>
          <w:sz w:val="20"/>
        </w:rPr>
        <w:t>td</w:t>
      </w:r>
      <w:r>
        <w:rPr>
          <w:spacing w:val="-20"/>
          <w:sz w:val="20"/>
        </w:rPr>
        <w:t xml:space="preserve"> </w:t>
      </w:r>
      <w:r>
        <w:rPr>
          <w:sz w:val="20"/>
        </w:rPr>
        <w:t>i</w:t>
      </w:r>
      <w:r>
        <w:rPr>
          <w:spacing w:val="-20"/>
          <w:sz w:val="20"/>
        </w:rPr>
        <w:t xml:space="preserve"> </w:t>
      </w:r>
      <w:r>
        <w:rPr>
          <w:sz w:val="20"/>
        </w:rPr>
        <w:t>tqu’àdéf</w:t>
      </w:r>
      <w:r>
        <w:rPr>
          <w:spacing w:val="-23"/>
          <w:sz w:val="20"/>
        </w:rPr>
        <w:t xml:space="preserve"> </w:t>
      </w:r>
      <w:r>
        <w:rPr>
          <w:sz w:val="20"/>
        </w:rPr>
        <w:t>a</w:t>
      </w:r>
      <w:r>
        <w:rPr>
          <w:spacing w:val="-23"/>
          <w:sz w:val="20"/>
        </w:rPr>
        <w:t xml:space="preserve"> </w:t>
      </w:r>
      <w:r>
        <w:rPr>
          <w:sz w:val="20"/>
        </w:rPr>
        <w:t>u</w:t>
      </w:r>
      <w:r>
        <w:rPr>
          <w:spacing w:val="-23"/>
          <w:sz w:val="20"/>
        </w:rPr>
        <w:t xml:space="preserve"> </w:t>
      </w:r>
      <w:r>
        <w:rPr>
          <w:spacing w:val="9"/>
          <w:sz w:val="20"/>
        </w:rPr>
        <w:t xml:space="preserve">tdepaiement </w:t>
      </w:r>
      <w:r>
        <w:rPr>
          <w:sz w:val="20"/>
        </w:rPr>
        <w:t>s</w:t>
      </w:r>
      <w:r>
        <w:rPr>
          <w:spacing w:val="-27"/>
          <w:sz w:val="20"/>
        </w:rPr>
        <w:t xml:space="preserve"> </w:t>
      </w:r>
      <w:r>
        <w:rPr>
          <w:sz w:val="20"/>
        </w:rPr>
        <w:t>e</w:t>
      </w:r>
      <w:r>
        <w:rPr>
          <w:spacing w:val="-26"/>
          <w:sz w:val="20"/>
        </w:rPr>
        <w:t xml:space="preserve"> </w:t>
      </w:r>
      <w:r>
        <w:rPr>
          <w:sz w:val="20"/>
        </w:rPr>
        <w:t>l</w:t>
      </w:r>
      <w:r>
        <w:rPr>
          <w:spacing w:val="-26"/>
          <w:sz w:val="20"/>
        </w:rPr>
        <w:t xml:space="preserve"> </w:t>
      </w:r>
      <w:r>
        <w:rPr>
          <w:sz w:val="20"/>
        </w:rPr>
        <w:t>o</w:t>
      </w:r>
      <w:r>
        <w:rPr>
          <w:spacing w:val="-26"/>
          <w:sz w:val="20"/>
        </w:rPr>
        <w:t xml:space="preserve"> </w:t>
      </w:r>
      <w:r>
        <w:rPr>
          <w:sz w:val="20"/>
        </w:rPr>
        <w:t>nl</w:t>
      </w:r>
      <w:r>
        <w:rPr>
          <w:spacing w:val="-19"/>
          <w:sz w:val="20"/>
        </w:rPr>
        <w:t xml:space="preserve"> </w:t>
      </w:r>
      <w:r>
        <w:rPr>
          <w:sz w:val="20"/>
        </w:rPr>
        <w:t>e</w:t>
      </w:r>
      <w:r>
        <w:rPr>
          <w:spacing w:val="-18"/>
          <w:sz w:val="20"/>
        </w:rPr>
        <w:t xml:space="preserve"> </w:t>
      </w:r>
      <w:r>
        <w:rPr>
          <w:sz w:val="20"/>
        </w:rPr>
        <w:t>sm</w:t>
      </w:r>
      <w:r>
        <w:rPr>
          <w:spacing w:val="-30"/>
          <w:sz w:val="20"/>
        </w:rPr>
        <w:t xml:space="preserve"> </w:t>
      </w:r>
      <w:r>
        <w:rPr>
          <w:sz w:val="20"/>
        </w:rPr>
        <w:t>o</w:t>
      </w:r>
      <w:r>
        <w:rPr>
          <w:spacing w:val="-30"/>
          <w:sz w:val="20"/>
        </w:rPr>
        <w:t xml:space="preserve"> </w:t>
      </w:r>
      <w:r>
        <w:rPr>
          <w:spacing w:val="9"/>
          <w:sz w:val="20"/>
        </w:rPr>
        <w:t>da</w:t>
      </w:r>
      <w:r>
        <w:rPr>
          <w:spacing w:val="-30"/>
          <w:sz w:val="20"/>
        </w:rPr>
        <w:t xml:space="preserve"> </w:t>
      </w:r>
      <w:r>
        <w:rPr>
          <w:sz w:val="20"/>
        </w:rPr>
        <w:t>l</w:t>
      </w:r>
      <w:r>
        <w:rPr>
          <w:spacing w:val="-30"/>
          <w:sz w:val="20"/>
        </w:rPr>
        <w:t xml:space="preserve"> </w:t>
      </w:r>
      <w:r>
        <w:rPr>
          <w:sz w:val="20"/>
        </w:rPr>
        <w:t>i</w:t>
      </w:r>
      <w:r>
        <w:rPr>
          <w:spacing w:val="-30"/>
          <w:sz w:val="20"/>
        </w:rPr>
        <w:t xml:space="preserve"> </w:t>
      </w:r>
      <w:r>
        <w:rPr>
          <w:sz w:val="20"/>
        </w:rPr>
        <w:t>tés</w:t>
      </w:r>
    </w:p>
    <w:p w:rsidR="00B77999" w:rsidRDefault="00D9490F">
      <w:pPr>
        <w:spacing w:before="1" w:line="252" w:lineRule="auto"/>
        <w:ind w:left="550" w:right="4574" w:hanging="398"/>
        <w:rPr>
          <w:sz w:val="20"/>
        </w:rPr>
      </w:pPr>
      <w:r>
        <w:rPr>
          <w:spacing w:val="5"/>
          <w:sz w:val="20"/>
        </w:rPr>
        <w:t>prévues,l</w:t>
      </w:r>
      <w:r>
        <w:rPr>
          <w:spacing w:val="-22"/>
          <w:sz w:val="20"/>
        </w:rPr>
        <w:t xml:space="preserve"> </w:t>
      </w:r>
      <w:r>
        <w:rPr>
          <w:sz w:val="20"/>
        </w:rPr>
        <w:t>as</w:t>
      </w:r>
      <w:r>
        <w:rPr>
          <w:spacing w:val="-15"/>
          <w:sz w:val="20"/>
        </w:rPr>
        <w:t xml:space="preserve"> </w:t>
      </w:r>
      <w:r>
        <w:rPr>
          <w:sz w:val="20"/>
        </w:rPr>
        <w:t>a</w:t>
      </w:r>
      <w:r>
        <w:rPr>
          <w:spacing w:val="-16"/>
          <w:sz w:val="20"/>
        </w:rPr>
        <w:t xml:space="preserve"> </w:t>
      </w:r>
      <w:r>
        <w:rPr>
          <w:sz w:val="20"/>
        </w:rPr>
        <w:t>i</w:t>
      </w:r>
      <w:r>
        <w:rPr>
          <w:spacing w:val="-15"/>
          <w:sz w:val="20"/>
        </w:rPr>
        <w:t xml:space="preserve"> </w:t>
      </w:r>
      <w:r>
        <w:rPr>
          <w:sz w:val="20"/>
        </w:rPr>
        <w:t>s</w:t>
      </w:r>
      <w:r>
        <w:rPr>
          <w:spacing w:val="-16"/>
          <w:sz w:val="20"/>
        </w:rPr>
        <w:t xml:space="preserve"> </w:t>
      </w:r>
      <w:r>
        <w:rPr>
          <w:sz w:val="20"/>
        </w:rPr>
        <w:t>i</w:t>
      </w:r>
      <w:r>
        <w:rPr>
          <w:spacing w:val="-15"/>
          <w:sz w:val="20"/>
        </w:rPr>
        <w:t xml:space="preserve"> </w:t>
      </w:r>
      <w:r>
        <w:rPr>
          <w:sz w:val="20"/>
        </w:rPr>
        <w:t>edesrémunér</w:t>
      </w:r>
      <w:r>
        <w:rPr>
          <w:spacing w:val="-21"/>
          <w:sz w:val="20"/>
        </w:rPr>
        <w:t xml:space="preserve"> </w:t>
      </w:r>
      <w:r>
        <w:rPr>
          <w:sz w:val="20"/>
        </w:rPr>
        <w:t>a</w:t>
      </w:r>
      <w:r>
        <w:rPr>
          <w:spacing w:val="-20"/>
          <w:sz w:val="20"/>
        </w:rPr>
        <w:t xml:space="preserve"> </w:t>
      </w:r>
      <w:r>
        <w:rPr>
          <w:sz w:val="20"/>
        </w:rPr>
        <w:t>t</w:t>
      </w:r>
      <w:r>
        <w:rPr>
          <w:spacing w:val="-20"/>
          <w:sz w:val="20"/>
        </w:rPr>
        <w:t xml:space="preserve"> </w:t>
      </w:r>
      <w:r>
        <w:rPr>
          <w:sz w:val="20"/>
        </w:rPr>
        <w:t>i</w:t>
      </w:r>
      <w:r>
        <w:rPr>
          <w:spacing w:val="-21"/>
          <w:sz w:val="20"/>
        </w:rPr>
        <w:t xml:space="preserve"> </w:t>
      </w:r>
      <w:r>
        <w:rPr>
          <w:sz w:val="20"/>
        </w:rPr>
        <w:t>o</w:t>
      </w:r>
      <w:r>
        <w:rPr>
          <w:spacing w:val="-20"/>
          <w:sz w:val="20"/>
        </w:rPr>
        <w:t xml:space="preserve"> </w:t>
      </w:r>
      <w:r>
        <w:rPr>
          <w:sz w:val="20"/>
        </w:rPr>
        <w:t>n</w:t>
      </w:r>
      <w:r>
        <w:rPr>
          <w:spacing w:val="-21"/>
          <w:sz w:val="20"/>
        </w:rPr>
        <w:t xml:space="preserve"> </w:t>
      </w:r>
      <w:r>
        <w:rPr>
          <w:sz w:val="20"/>
        </w:rPr>
        <w:t>sp</w:t>
      </w:r>
      <w:r>
        <w:rPr>
          <w:spacing w:val="-23"/>
          <w:sz w:val="20"/>
        </w:rPr>
        <w:t xml:space="preserve"> </w:t>
      </w:r>
      <w:r>
        <w:rPr>
          <w:sz w:val="20"/>
        </w:rPr>
        <w:t>o</w:t>
      </w:r>
      <w:r>
        <w:rPr>
          <w:spacing w:val="-23"/>
          <w:sz w:val="20"/>
        </w:rPr>
        <w:t xml:space="preserve"> </w:t>
      </w:r>
      <w:r>
        <w:rPr>
          <w:sz w:val="20"/>
        </w:rPr>
        <w:t>u</w:t>
      </w:r>
      <w:r>
        <w:rPr>
          <w:spacing w:val="-24"/>
          <w:sz w:val="20"/>
        </w:rPr>
        <w:t xml:space="preserve"> </w:t>
      </w:r>
      <w:r>
        <w:rPr>
          <w:sz w:val="20"/>
        </w:rPr>
        <w:t>r</w:t>
      </w:r>
      <w:r>
        <w:rPr>
          <w:spacing w:val="-23"/>
          <w:sz w:val="20"/>
        </w:rPr>
        <w:t xml:space="preserve"> </w:t>
      </w:r>
      <w:r>
        <w:rPr>
          <w:sz w:val="20"/>
        </w:rPr>
        <w:t>r</w:t>
      </w:r>
      <w:r>
        <w:rPr>
          <w:spacing w:val="-23"/>
          <w:sz w:val="20"/>
        </w:rPr>
        <w:t xml:space="preserve"> </w:t>
      </w:r>
      <w:r>
        <w:rPr>
          <w:sz w:val="20"/>
        </w:rPr>
        <w:t>a</w:t>
      </w:r>
      <w:r>
        <w:rPr>
          <w:spacing w:val="-24"/>
          <w:sz w:val="20"/>
        </w:rPr>
        <w:t xml:space="preserve"> </w:t>
      </w:r>
      <w:r>
        <w:rPr>
          <w:sz w:val="20"/>
        </w:rPr>
        <w:t>i</w:t>
      </w:r>
      <w:r>
        <w:rPr>
          <w:spacing w:val="-23"/>
          <w:sz w:val="20"/>
        </w:rPr>
        <w:t xml:space="preserve"> </w:t>
      </w:r>
      <w:r>
        <w:rPr>
          <w:sz w:val="20"/>
        </w:rPr>
        <w:t>têt</w:t>
      </w:r>
      <w:r>
        <w:rPr>
          <w:spacing w:val="-19"/>
          <w:sz w:val="20"/>
        </w:rPr>
        <w:t xml:space="preserve"> </w:t>
      </w:r>
      <w:r>
        <w:rPr>
          <w:sz w:val="20"/>
        </w:rPr>
        <w:t>r</w:t>
      </w:r>
      <w:r>
        <w:rPr>
          <w:spacing w:val="-20"/>
          <w:sz w:val="20"/>
        </w:rPr>
        <w:t xml:space="preserve"> </w:t>
      </w:r>
      <w:r>
        <w:rPr>
          <w:spacing w:val="2"/>
          <w:sz w:val="20"/>
        </w:rPr>
        <w:t xml:space="preserve">edénoncéeà </w:t>
      </w:r>
      <w:r>
        <w:rPr>
          <w:spacing w:val="8"/>
          <w:sz w:val="20"/>
        </w:rPr>
        <w:t>sonemployeurà</w:t>
      </w:r>
    </w:p>
    <w:p w:rsidR="00B77999" w:rsidRDefault="00D9490F">
      <w:pPr>
        <w:spacing w:before="1"/>
        <w:ind w:left="159"/>
        <w:rPr>
          <w:sz w:val="20"/>
        </w:rPr>
      </w:pPr>
      <w:r>
        <w:rPr>
          <w:sz w:val="20"/>
        </w:rPr>
        <w:t>l’i n i t i a t i v educ réa n c i e r.</w:t>
      </w:r>
    </w:p>
    <w:p w:rsidR="00B77999" w:rsidRPr="00185C4E" w:rsidRDefault="00D9490F">
      <w:pPr>
        <w:spacing w:before="11" w:line="252" w:lineRule="auto"/>
        <w:ind w:left="541" w:right="4712" w:hanging="388"/>
        <w:rPr>
          <w:sz w:val="20"/>
          <w:lang w:val="fr-FR"/>
        </w:rPr>
      </w:pPr>
      <w:r w:rsidRPr="00185C4E">
        <w:rPr>
          <w:sz w:val="20"/>
          <w:lang w:val="fr-FR"/>
        </w:rPr>
        <w:t>Paruna r rêtend a t edu28novembre2013,l acourd’appelde Lyons t a t u a n ts u r</w:t>
      </w:r>
    </w:p>
    <w:p w:rsidR="00B77999" w:rsidRPr="00185C4E" w:rsidRDefault="00D9490F">
      <w:pPr>
        <w:spacing w:before="1" w:line="252" w:lineRule="auto"/>
        <w:ind w:left="552" w:right="4712" w:hanging="396"/>
        <w:rPr>
          <w:sz w:val="20"/>
          <w:lang w:val="fr-FR"/>
        </w:rPr>
      </w:pPr>
      <w:r w:rsidRPr="00185C4E">
        <w:rPr>
          <w:sz w:val="20"/>
          <w:lang w:val="fr-FR"/>
        </w:rPr>
        <w:t>appeld’unprécédentjugementdu2mai2012,ac o n fi r méc e jugementenc equ’i l</w:t>
      </w:r>
    </w:p>
    <w:p w:rsidR="00B77999" w:rsidRPr="00185C4E" w:rsidRDefault="00D9490F">
      <w:pPr>
        <w:spacing w:before="1" w:line="252" w:lineRule="auto"/>
        <w:ind w:left="553" w:right="4597" w:hanging="387"/>
        <w:rPr>
          <w:sz w:val="20"/>
          <w:lang w:val="fr-FR"/>
        </w:rPr>
      </w:pPr>
      <w:r w:rsidRPr="00185C4E">
        <w:rPr>
          <w:sz w:val="20"/>
          <w:lang w:val="fr-FR"/>
        </w:rPr>
        <w:t>a</w:t>
      </w:r>
      <w:r w:rsidRPr="00185C4E">
        <w:rPr>
          <w:spacing w:val="-20"/>
          <w:sz w:val="20"/>
          <w:lang w:val="fr-FR"/>
        </w:rPr>
        <w:t xml:space="preserve"> </w:t>
      </w:r>
      <w:r w:rsidRPr="00185C4E">
        <w:rPr>
          <w:sz w:val="20"/>
          <w:lang w:val="fr-FR"/>
        </w:rPr>
        <w:t>v</w:t>
      </w:r>
      <w:r w:rsidRPr="00185C4E">
        <w:rPr>
          <w:spacing w:val="-19"/>
          <w:sz w:val="20"/>
          <w:lang w:val="fr-FR"/>
        </w:rPr>
        <w:t xml:space="preserve"> </w:t>
      </w:r>
      <w:r w:rsidRPr="00185C4E">
        <w:rPr>
          <w:sz w:val="20"/>
          <w:lang w:val="fr-FR"/>
        </w:rPr>
        <w:t>a</w:t>
      </w:r>
      <w:r w:rsidRPr="00185C4E">
        <w:rPr>
          <w:spacing w:val="-20"/>
          <w:sz w:val="20"/>
          <w:lang w:val="fr-FR"/>
        </w:rPr>
        <w:t xml:space="preserve"> </w:t>
      </w:r>
      <w:r w:rsidRPr="00185C4E">
        <w:rPr>
          <w:sz w:val="20"/>
          <w:lang w:val="fr-FR"/>
        </w:rPr>
        <w:t>i</w:t>
      </w:r>
      <w:r w:rsidRPr="00185C4E">
        <w:rPr>
          <w:spacing w:val="-19"/>
          <w:sz w:val="20"/>
          <w:lang w:val="fr-FR"/>
        </w:rPr>
        <w:t xml:space="preserve"> </w:t>
      </w:r>
      <w:r w:rsidRPr="00185C4E">
        <w:rPr>
          <w:sz w:val="20"/>
          <w:lang w:val="fr-FR"/>
        </w:rPr>
        <w:t>tr</w:t>
      </w:r>
      <w:r w:rsidRPr="00185C4E">
        <w:rPr>
          <w:spacing w:val="-10"/>
          <w:sz w:val="20"/>
          <w:lang w:val="fr-FR"/>
        </w:rPr>
        <w:t xml:space="preserve"> </w:t>
      </w:r>
      <w:r w:rsidRPr="00185C4E">
        <w:rPr>
          <w:sz w:val="20"/>
          <w:lang w:val="fr-FR"/>
        </w:rPr>
        <w:t>e</w:t>
      </w:r>
      <w:r w:rsidRPr="00185C4E">
        <w:rPr>
          <w:spacing w:val="-10"/>
          <w:sz w:val="20"/>
          <w:lang w:val="fr-FR"/>
        </w:rPr>
        <w:t xml:space="preserve"> </w:t>
      </w:r>
      <w:r w:rsidRPr="00185C4E">
        <w:rPr>
          <w:sz w:val="20"/>
          <w:lang w:val="fr-FR"/>
        </w:rPr>
        <w:t>j</w:t>
      </w:r>
      <w:r w:rsidRPr="00185C4E">
        <w:rPr>
          <w:spacing w:val="-10"/>
          <w:sz w:val="20"/>
          <w:lang w:val="fr-FR"/>
        </w:rPr>
        <w:t xml:space="preserve"> </w:t>
      </w:r>
      <w:r w:rsidRPr="00185C4E">
        <w:rPr>
          <w:sz w:val="20"/>
          <w:lang w:val="fr-FR"/>
        </w:rPr>
        <w:t>e</w:t>
      </w:r>
      <w:r w:rsidRPr="00185C4E">
        <w:rPr>
          <w:spacing w:val="-9"/>
          <w:sz w:val="20"/>
          <w:lang w:val="fr-FR"/>
        </w:rPr>
        <w:t xml:space="preserve"> </w:t>
      </w:r>
      <w:r w:rsidRPr="00185C4E">
        <w:rPr>
          <w:spacing w:val="3"/>
          <w:sz w:val="20"/>
          <w:lang w:val="fr-FR"/>
        </w:rPr>
        <w:t xml:space="preserve">téunedemandedemainlevéed’uncommandementde </w:t>
      </w:r>
      <w:r w:rsidRPr="00185C4E">
        <w:rPr>
          <w:spacing w:val="7"/>
          <w:sz w:val="20"/>
          <w:lang w:val="fr-FR"/>
        </w:rPr>
        <w:t>payerdél</w:t>
      </w:r>
      <w:r w:rsidRPr="00185C4E">
        <w:rPr>
          <w:spacing w:val="-14"/>
          <w:sz w:val="20"/>
          <w:lang w:val="fr-FR"/>
        </w:rPr>
        <w:t xml:space="preserve"> </w:t>
      </w:r>
      <w:r w:rsidRPr="00185C4E">
        <w:rPr>
          <w:sz w:val="20"/>
          <w:lang w:val="fr-FR"/>
        </w:rPr>
        <w:t>i</w:t>
      </w:r>
      <w:r w:rsidRPr="00185C4E">
        <w:rPr>
          <w:spacing w:val="-14"/>
          <w:sz w:val="20"/>
          <w:lang w:val="fr-FR"/>
        </w:rPr>
        <w:t xml:space="preserve"> </w:t>
      </w:r>
      <w:r w:rsidRPr="00185C4E">
        <w:rPr>
          <w:sz w:val="20"/>
          <w:lang w:val="fr-FR"/>
        </w:rPr>
        <w:t>v</w:t>
      </w:r>
      <w:r w:rsidRPr="00185C4E">
        <w:rPr>
          <w:spacing w:val="-15"/>
          <w:sz w:val="20"/>
          <w:lang w:val="fr-FR"/>
        </w:rPr>
        <w:t xml:space="preserve"> </w:t>
      </w:r>
      <w:r w:rsidRPr="00185C4E">
        <w:rPr>
          <w:sz w:val="20"/>
          <w:lang w:val="fr-FR"/>
        </w:rPr>
        <w:t>rél</w:t>
      </w:r>
      <w:r w:rsidRPr="00185C4E">
        <w:rPr>
          <w:spacing w:val="-20"/>
          <w:sz w:val="20"/>
          <w:lang w:val="fr-FR"/>
        </w:rPr>
        <w:t xml:space="preserve"> </w:t>
      </w:r>
      <w:r w:rsidRPr="00185C4E">
        <w:rPr>
          <w:sz w:val="20"/>
          <w:lang w:val="fr-FR"/>
        </w:rPr>
        <w:t>e8</w:t>
      </w:r>
    </w:p>
    <w:p w:rsidR="00B77999" w:rsidRPr="00185C4E" w:rsidRDefault="00D9490F">
      <w:pPr>
        <w:spacing w:before="1" w:line="252" w:lineRule="auto"/>
        <w:ind w:left="565" w:right="4712" w:hanging="411"/>
        <w:rPr>
          <w:sz w:val="20"/>
          <w:lang w:val="fr-FR"/>
        </w:rPr>
      </w:pPr>
      <w:r w:rsidRPr="00185C4E">
        <w:rPr>
          <w:spacing w:val="10"/>
          <w:sz w:val="20"/>
          <w:lang w:val="fr-FR"/>
        </w:rPr>
        <w:t>septembre2011mais,l</w:t>
      </w:r>
      <w:r w:rsidRPr="00185C4E">
        <w:rPr>
          <w:spacing w:val="-21"/>
          <w:sz w:val="20"/>
          <w:lang w:val="fr-FR"/>
        </w:rPr>
        <w:t xml:space="preserve"> </w:t>
      </w:r>
      <w:r w:rsidRPr="00185C4E">
        <w:rPr>
          <w:spacing w:val="8"/>
          <w:sz w:val="20"/>
          <w:lang w:val="fr-FR"/>
        </w:rPr>
        <w:t>eréformants</w:t>
      </w:r>
      <w:r w:rsidRPr="00185C4E">
        <w:rPr>
          <w:spacing w:val="-30"/>
          <w:sz w:val="20"/>
          <w:lang w:val="fr-FR"/>
        </w:rPr>
        <w:t xml:space="preserve"> </w:t>
      </w:r>
      <w:r w:rsidRPr="00185C4E">
        <w:rPr>
          <w:sz w:val="20"/>
          <w:lang w:val="fr-FR"/>
        </w:rPr>
        <w:t>u</w:t>
      </w:r>
      <w:r w:rsidRPr="00185C4E">
        <w:rPr>
          <w:spacing w:val="-31"/>
          <w:sz w:val="20"/>
          <w:lang w:val="fr-FR"/>
        </w:rPr>
        <w:t xml:space="preserve"> </w:t>
      </w:r>
      <w:r w:rsidRPr="00185C4E">
        <w:rPr>
          <w:sz w:val="20"/>
          <w:lang w:val="fr-FR"/>
        </w:rPr>
        <w:t>rl</w:t>
      </w:r>
      <w:r w:rsidRPr="00185C4E">
        <w:rPr>
          <w:spacing w:val="-22"/>
          <w:sz w:val="20"/>
          <w:lang w:val="fr-FR"/>
        </w:rPr>
        <w:t xml:space="preserve"> </w:t>
      </w:r>
      <w:r w:rsidRPr="00185C4E">
        <w:rPr>
          <w:sz w:val="20"/>
          <w:lang w:val="fr-FR"/>
        </w:rPr>
        <w:t>ademandededél</w:t>
      </w:r>
      <w:r w:rsidRPr="00185C4E">
        <w:rPr>
          <w:spacing w:val="-14"/>
          <w:sz w:val="20"/>
          <w:lang w:val="fr-FR"/>
        </w:rPr>
        <w:t xml:space="preserve"> </w:t>
      </w:r>
      <w:r w:rsidRPr="00185C4E">
        <w:rPr>
          <w:sz w:val="20"/>
          <w:lang w:val="fr-FR"/>
        </w:rPr>
        <w:t>a</w:t>
      </w:r>
      <w:r w:rsidRPr="00185C4E">
        <w:rPr>
          <w:spacing w:val="-13"/>
          <w:sz w:val="20"/>
          <w:lang w:val="fr-FR"/>
        </w:rPr>
        <w:t xml:space="preserve"> </w:t>
      </w:r>
      <w:r w:rsidRPr="00185C4E">
        <w:rPr>
          <w:sz w:val="20"/>
          <w:lang w:val="fr-FR"/>
        </w:rPr>
        <w:t>i</w:t>
      </w:r>
      <w:r w:rsidRPr="00185C4E">
        <w:rPr>
          <w:spacing w:val="-14"/>
          <w:sz w:val="20"/>
          <w:lang w:val="fr-FR"/>
        </w:rPr>
        <w:t xml:space="preserve"> </w:t>
      </w:r>
      <w:r w:rsidRPr="00185C4E">
        <w:rPr>
          <w:sz w:val="20"/>
          <w:lang w:val="fr-FR"/>
        </w:rPr>
        <w:t>s,a a</w:t>
      </w:r>
      <w:r w:rsidRPr="00185C4E">
        <w:rPr>
          <w:spacing w:val="-21"/>
          <w:sz w:val="20"/>
          <w:lang w:val="fr-FR"/>
        </w:rPr>
        <w:t xml:space="preserve"> </w:t>
      </w:r>
      <w:r w:rsidRPr="00185C4E">
        <w:rPr>
          <w:sz w:val="20"/>
          <w:lang w:val="fr-FR"/>
        </w:rPr>
        <w:t>u</w:t>
      </w:r>
      <w:r w:rsidRPr="00185C4E">
        <w:rPr>
          <w:spacing w:val="-21"/>
          <w:sz w:val="20"/>
          <w:lang w:val="fr-FR"/>
        </w:rPr>
        <w:t xml:space="preserve"> </w:t>
      </w:r>
      <w:r w:rsidRPr="00185C4E">
        <w:rPr>
          <w:sz w:val="20"/>
          <w:lang w:val="fr-FR"/>
        </w:rPr>
        <w:t>t</w:t>
      </w:r>
      <w:r w:rsidRPr="00185C4E">
        <w:rPr>
          <w:spacing w:val="-21"/>
          <w:sz w:val="20"/>
          <w:lang w:val="fr-FR"/>
        </w:rPr>
        <w:t xml:space="preserve"> </w:t>
      </w:r>
      <w:r w:rsidRPr="00185C4E">
        <w:rPr>
          <w:sz w:val="20"/>
          <w:lang w:val="fr-FR"/>
        </w:rPr>
        <w:t>o</w:t>
      </w:r>
      <w:r w:rsidRPr="00185C4E">
        <w:rPr>
          <w:spacing w:val="-21"/>
          <w:sz w:val="20"/>
          <w:lang w:val="fr-FR"/>
        </w:rPr>
        <w:t xml:space="preserve"> </w:t>
      </w:r>
      <w:r w:rsidRPr="00185C4E">
        <w:rPr>
          <w:sz w:val="20"/>
          <w:lang w:val="fr-FR"/>
        </w:rPr>
        <w:t>r</w:t>
      </w:r>
      <w:r w:rsidRPr="00185C4E">
        <w:rPr>
          <w:spacing w:val="-21"/>
          <w:sz w:val="20"/>
          <w:lang w:val="fr-FR"/>
        </w:rPr>
        <w:t xml:space="preserve"> </w:t>
      </w:r>
      <w:r w:rsidRPr="00185C4E">
        <w:rPr>
          <w:sz w:val="20"/>
          <w:lang w:val="fr-FR"/>
        </w:rPr>
        <w:t>i</w:t>
      </w:r>
      <w:r w:rsidRPr="00185C4E">
        <w:rPr>
          <w:spacing w:val="-21"/>
          <w:sz w:val="20"/>
          <w:lang w:val="fr-FR"/>
        </w:rPr>
        <w:t xml:space="preserve"> </w:t>
      </w:r>
      <w:r w:rsidRPr="00185C4E">
        <w:rPr>
          <w:spacing w:val="-7"/>
          <w:sz w:val="20"/>
          <w:lang w:val="fr-FR"/>
        </w:rPr>
        <w:t>séMmeV.à</w:t>
      </w:r>
    </w:p>
    <w:p w:rsidR="00B77999" w:rsidRDefault="00D9490F">
      <w:pPr>
        <w:tabs>
          <w:tab w:val="left" w:pos="4908"/>
        </w:tabs>
        <w:spacing w:line="243" w:lineRule="exact"/>
        <w:ind w:left="154"/>
        <w:rPr>
          <w:sz w:val="20"/>
        </w:rPr>
      </w:pPr>
      <w:r>
        <w:rPr>
          <w:spacing w:val="10"/>
          <w:sz w:val="20"/>
        </w:rPr>
        <w:t>payers</w:t>
      </w:r>
      <w:r>
        <w:rPr>
          <w:spacing w:val="-32"/>
          <w:sz w:val="20"/>
        </w:rPr>
        <w:t xml:space="preserve"> </w:t>
      </w:r>
      <w:r>
        <w:rPr>
          <w:sz w:val="20"/>
        </w:rPr>
        <w:t>ad</w:t>
      </w:r>
      <w:r>
        <w:rPr>
          <w:spacing w:val="-25"/>
          <w:sz w:val="20"/>
        </w:rPr>
        <w:t xml:space="preserve"> </w:t>
      </w:r>
      <w:r>
        <w:rPr>
          <w:sz w:val="20"/>
        </w:rPr>
        <w:t>e</w:t>
      </w:r>
      <w:r>
        <w:rPr>
          <w:spacing w:val="-25"/>
          <w:sz w:val="20"/>
        </w:rPr>
        <w:t xml:space="preserve"> </w:t>
      </w:r>
      <w:r>
        <w:rPr>
          <w:sz w:val="20"/>
        </w:rPr>
        <w:t>t</w:t>
      </w:r>
      <w:r>
        <w:rPr>
          <w:spacing w:val="-25"/>
          <w:sz w:val="20"/>
        </w:rPr>
        <w:t xml:space="preserve"> </w:t>
      </w:r>
      <w:r>
        <w:rPr>
          <w:sz w:val="20"/>
        </w:rPr>
        <w:t>t</w:t>
      </w:r>
      <w:r>
        <w:rPr>
          <w:spacing w:val="-25"/>
          <w:sz w:val="20"/>
        </w:rPr>
        <w:t xml:space="preserve"> </w:t>
      </w:r>
      <w:r>
        <w:rPr>
          <w:spacing w:val="3"/>
          <w:sz w:val="20"/>
        </w:rPr>
        <w:t>een23m</w:t>
      </w:r>
      <w:r>
        <w:rPr>
          <w:spacing w:val="-29"/>
          <w:sz w:val="20"/>
        </w:rPr>
        <w:t xml:space="preserve"> </w:t>
      </w:r>
      <w:r>
        <w:rPr>
          <w:sz w:val="20"/>
        </w:rPr>
        <w:t>e</w:t>
      </w:r>
      <w:r>
        <w:rPr>
          <w:spacing w:val="-30"/>
          <w:sz w:val="20"/>
        </w:rPr>
        <w:t xml:space="preserve"> </w:t>
      </w:r>
      <w:r>
        <w:rPr>
          <w:sz w:val="20"/>
        </w:rPr>
        <w:t>n</w:t>
      </w:r>
      <w:r>
        <w:rPr>
          <w:spacing w:val="-29"/>
          <w:sz w:val="20"/>
        </w:rPr>
        <w:t xml:space="preserve"> </w:t>
      </w:r>
      <w:r>
        <w:rPr>
          <w:sz w:val="20"/>
        </w:rPr>
        <w:t>s</w:t>
      </w:r>
      <w:r>
        <w:rPr>
          <w:spacing w:val="-30"/>
          <w:sz w:val="20"/>
        </w:rPr>
        <w:t xml:space="preserve"> </w:t>
      </w:r>
      <w:r>
        <w:rPr>
          <w:sz w:val="20"/>
        </w:rPr>
        <w:t>u</w:t>
      </w:r>
      <w:r>
        <w:rPr>
          <w:spacing w:val="-29"/>
          <w:sz w:val="20"/>
        </w:rPr>
        <w:t xml:space="preserve"> </w:t>
      </w:r>
      <w:r>
        <w:rPr>
          <w:sz w:val="20"/>
        </w:rPr>
        <w:t>a</w:t>
      </w:r>
      <w:r>
        <w:rPr>
          <w:spacing w:val="-30"/>
          <w:sz w:val="20"/>
        </w:rPr>
        <w:t xml:space="preserve"> </w:t>
      </w:r>
      <w:r>
        <w:rPr>
          <w:sz w:val="20"/>
        </w:rPr>
        <w:t>l</w:t>
      </w:r>
      <w:r>
        <w:rPr>
          <w:spacing w:val="-30"/>
          <w:sz w:val="20"/>
        </w:rPr>
        <w:t xml:space="preserve"> </w:t>
      </w:r>
      <w:r>
        <w:rPr>
          <w:sz w:val="20"/>
        </w:rPr>
        <w:t>i</w:t>
      </w:r>
      <w:r>
        <w:rPr>
          <w:spacing w:val="-29"/>
          <w:sz w:val="20"/>
        </w:rPr>
        <w:t xml:space="preserve"> </w:t>
      </w:r>
      <w:r>
        <w:rPr>
          <w:spacing w:val="4"/>
          <w:sz w:val="20"/>
        </w:rPr>
        <w:t>tésde150</w:t>
      </w:r>
      <w:r>
        <w:rPr>
          <w:spacing w:val="4"/>
          <w:sz w:val="20"/>
        </w:rPr>
        <w:tab/>
      </w:r>
      <w:r>
        <w:rPr>
          <w:rFonts w:ascii="Arial Black" w:hAnsi="Arial Black"/>
          <w:sz w:val="20"/>
        </w:rPr>
        <w:t>e</w:t>
      </w:r>
      <w:r>
        <w:rPr>
          <w:rFonts w:ascii="Arial Black" w:hAnsi="Arial Black"/>
          <w:spacing w:val="3"/>
          <w:sz w:val="20"/>
        </w:rPr>
        <w:t xml:space="preserve"> </w:t>
      </w:r>
      <w:r>
        <w:rPr>
          <w:sz w:val="20"/>
        </w:rPr>
        <w:t>e</w:t>
      </w:r>
      <w:r>
        <w:rPr>
          <w:spacing w:val="-22"/>
          <w:sz w:val="20"/>
        </w:rPr>
        <w:t xml:space="preserve"> </w:t>
      </w:r>
      <w:r>
        <w:rPr>
          <w:sz w:val="20"/>
        </w:rPr>
        <w:t>tl</w:t>
      </w:r>
      <w:r>
        <w:rPr>
          <w:spacing w:val="-20"/>
          <w:sz w:val="20"/>
        </w:rPr>
        <w:t xml:space="preserve"> </w:t>
      </w:r>
      <w:r>
        <w:rPr>
          <w:sz w:val="20"/>
        </w:rPr>
        <w:t>es</w:t>
      </w:r>
      <w:r>
        <w:rPr>
          <w:spacing w:val="-27"/>
          <w:sz w:val="20"/>
        </w:rPr>
        <w:t xml:space="preserve"> </w:t>
      </w:r>
      <w:r>
        <w:rPr>
          <w:sz w:val="20"/>
        </w:rPr>
        <w:t>o</w:t>
      </w:r>
      <w:r>
        <w:rPr>
          <w:spacing w:val="-27"/>
          <w:sz w:val="20"/>
        </w:rPr>
        <w:t xml:space="preserve"> </w:t>
      </w:r>
      <w:r>
        <w:rPr>
          <w:sz w:val="20"/>
        </w:rPr>
        <w:t>l</w:t>
      </w:r>
      <w:r>
        <w:rPr>
          <w:spacing w:val="-28"/>
          <w:sz w:val="20"/>
        </w:rPr>
        <w:t xml:space="preserve"> </w:t>
      </w:r>
      <w:r>
        <w:rPr>
          <w:sz w:val="20"/>
        </w:rPr>
        <w:t>d</w:t>
      </w:r>
      <w:r>
        <w:rPr>
          <w:spacing w:val="-27"/>
          <w:sz w:val="20"/>
        </w:rPr>
        <w:t xml:space="preserve"> </w:t>
      </w:r>
      <w:r>
        <w:rPr>
          <w:sz w:val="20"/>
        </w:rPr>
        <w:t>eàl</w:t>
      </w:r>
      <w:r>
        <w:rPr>
          <w:spacing w:val="-22"/>
          <w:sz w:val="20"/>
        </w:rPr>
        <w:t xml:space="preserve"> </w:t>
      </w:r>
      <w:r>
        <w:rPr>
          <w:sz w:val="20"/>
        </w:rPr>
        <w:t>a24ème</w:t>
      </w:r>
    </w:p>
    <w:p w:rsidR="00B77999" w:rsidRDefault="00D9490F">
      <w:pPr>
        <w:spacing w:line="224" w:lineRule="exact"/>
        <w:ind w:left="703"/>
        <w:rPr>
          <w:sz w:val="20"/>
        </w:rPr>
      </w:pPr>
      <w:r>
        <w:rPr>
          <w:sz w:val="20"/>
        </w:rPr>
        <w:t>,c e sdél a i s</w:t>
      </w:r>
    </w:p>
    <w:p w:rsidR="00B77999" w:rsidRDefault="00D9490F">
      <w:pPr>
        <w:spacing w:before="12"/>
        <w:ind w:left="151"/>
        <w:rPr>
          <w:sz w:val="20"/>
        </w:rPr>
      </w:pPr>
      <w:r>
        <w:rPr>
          <w:sz w:val="20"/>
        </w:rPr>
        <w:t>ét a n ta s s o r t i sd’unec l a u s ededéchéanceduterme.</w:t>
      </w:r>
    </w:p>
    <w:p w:rsidR="00B77999" w:rsidRDefault="00D9490F">
      <w:pPr>
        <w:spacing w:before="12" w:line="252" w:lineRule="auto"/>
        <w:ind w:left="549" w:right="4929" w:hanging="396"/>
        <w:rPr>
          <w:sz w:val="20"/>
        </w:rPr>
      </w:pPr>
      <w:r>
        <w:rPr>
          <w:spacing w:val="7"/>
          <w:sz w:val="20"/>
        </w:rPr>
        <w:t>Para</w:t>
      </w:r>
      <w:r>
        <w:rPr>
          <w:spacing w:val="-25"/>
          <w:sz w:val="20"/>
        </w:rPr>
        <w:t xml:space="preserve"> </w:t>
      </w:r>
      <w:r>
        <w:rPr>
          <w:sz w:val="20"/>
        </w:rPr>
        <w:t>c</w:t>
      </w:r>
      <w:r>
        <w:rPr>
          <w:spacing w:val="-24"/>
          <w:sz w:val="20"/>
        </w:rPr>
        <w:t xml:space="preserve"> </w:t>
      </w:r>
      <w:r>
        <w:rPr>
          <w:sz w:val="20"/>
        </w:rPr>
        <w:t>t</w:t>
      </w:r>
      <w:r>
        <w:rPr>
          <w:spacing w:val="-24"/>
          <w:sz w:val="20"/>
        </w:rPr>
        <w:t xml:space="preserve"> </w:t>
      </w:r>
      <w:r>
        <w:rPr>
          <w:sz w:val="20"/>
        </w:rPr>
        <w:t>ed’h</w:t>
      </w:r>
      <w:r>
        <w:rPr>
          <w:spacing w:val="-22"/>
          <w:sz w:val="20"/>
        </w:rPr>
        <w:t xml:space="preserve"> </w:t>
      </w:r>
      <w:r>
        <w:rPr>
          <w:sz w:val="20"/>
        </w:rPr>
        <w:t>u</w:t>
      </w:r>
      <w:r>
        <w:rPr>
          <w:spacing w:val="-21"/>
          <w:sz w:val="20"/>
        </w:rPr>
        <w:t xml:space="preserve"> </w:t>
      </w:r>
      <w:r>
        <w:rPr>
          <w:sz w:val="20"/>
        </w:rPr>
        <w:t>i</w:t>
      </w:r>
      <w:r>
        <w:rPr>
          <w:spacing w:val="-21"/>
          <w:sz w:val="20"/>
        </w:rPr>
        <w:t xml:space="preserve"> </w:t>
      </w:r>
      <w:r>
        <w:rPr>
          <w:sz w:val="20"/>
        </w:rPr>
        <w:t>s</w:t>
      </w:r>
      <w:r>
        <w:rPr>
          <w:spacing w:val="-22"/>
          <w:sz w:val="20"/>
        </w:rPr>
        <w:t xml:space="preserve"> </w:t>
      </w:r>
      <w:r>
        <w:rPr>
          <w:sz w:val="20"/>
        </w:rPr>
        <w:t>s</w:t>
      </w:r>
      <w:r>
        <w:rPr>
          <w:spacing w:val="-21"/>
          <w:sz w:val="20"/>
        </w:rPr>
        <w:t xml:space="preserve"> </w:t>
      </w:r>
      <w:r>
        <w:rPr>
          <w:sz w:val="20"/>
        </w:rPr>
        <w:t>i</w:t>
      </w:r>
      <w:r>
        <w:rPr>
          <w:spacing w:val="-21"/>
          <w:sz w:val="20"/>
        </w:rPr>
        <w:t xml:space="preserve"> </w:t>
      </w:r>
      <w:r>
        <w:rPr>
          <w:sz w:val="20"/>
        </w:rPr>
        <w:t>e</w:t>
      </w:r>
      <w:r>
        <w:rPr>
          <w:spacing w:val="-22"/>
          <w:sz w:val="20"/>
        </w:rPr>
        <w:t xml:space="preserve"> </w:t>
      </w:r>
      <w:r>
        <w:rPr>
          <w:spacing w:val="2"/>
          <w:sz w:val="20"/>
        </w:rPr>
        <w:t>rend</w:t>
      </w:r>
      <w:r>
        <w:rPr>
          <w:spacing w:val="-30"/>
          <w:sz w:val="20"/>
        </w:rPr>
        <w:t xml:space="preserve"> </w:t>
      </w:r>
      <w:r>
        <w:rPr>
          <w:sz w:val="20"/>
        </w:rPr>
        <w:t>a</w:t>
      </w:r>
      <w:r>
        <w:rPr>
          <w:spacing w:val="-31"/>
          <w:sz w:val="20"/>
        </w:rPr>
        <w:t xml:space="preserve"> </w:t>
      </w:r>
      <w:r>
        <w:rPr>
          <w:sz w:val="20"/>
        </w:rPr>
        <w:t>t</w:t>
      </w:r>
      <w:r>
        <w:rPr>
          <w:spacing w:val="-30"/>
          <w:sz w:val="20"/>
        </w:rPr>
        <w:t xml:space="preserve"> </w:t>
      </w:r>
      <w:r>
        <w:rPr>
          <w:sz w:val="20"/>
        </w:rPr>
        <w:t>edu5fév</w:t>
      </w:r>
      <w:r>
        <w:rPr>
          <w:spacing w:val="-21"/>
          <w:sz w:val="20"/>
        </w:rPr>
        <w:t xml:space="preserve"> </w:t>
      </w:r>
      <w:r>
        <w:rPr>
          <w:sz w:val="20"/>
        </w:rPr>
        <w:t>r</w:t>
      </w:r>
      <w:r>
        <w:rPr>
          <w:spacing w:val="-21"/>
          <w:sz w:val="20"/>
        </w:rPr>
        <w:t xml:space="preserve"> </w:t>
      </w:r>
      <w:r>
        <w:rPr>
          <w:sz w:val="20"/>
        </w:rPr>
        <w:t>i</w:t>
      </w:r>
      <w:r>
        <w:rPr>
          <w:spacing w:val="-22"/>
          <w:sz w:val="20"/>
        </w:rPr>
        <w:t xml:space="preserve"> </w:t>
      </w:r>
      <w:r>
        <w:rPr>
          <w:sz w:val="20"/>
        </w:rPr>
        <w:t>e</w:t>
      </w:r>
      <w:r>
        <w:rPr>
          <w:spacing w:val="-21"/>
          <w:sz w:val="20"/>
        </w:rPr>
        <w:t xml:space="preserve"> </w:t>
      </w:r>
      <w:r>
        <w:rPr>
          <w:sz w:val="20"/>
        </w:rPr>
        <w:t>r2014,MmeC.af</w:t>
      </w:r>
      <w:r>
        <w:rPr>
          <w:spacing w:val="-13"/>
          <w:sz w:val="20"/>
        </w:rPr>
        <w:t xml:space="preserve"> </w:t>
      </w:r>
      <w:r>
        <w:rPr>
          <w:sz w:val="20"/>
        </w:rPr>
        <w:t>a</w:t>
      </w:r>
      <w:r>
        <w:rPr>
          <w:spacing w:val="-13"/>
          <w:sz w:val="20"/>
        </w:rPr>
        <w:t xml:space="preserve"> </w:t>
      </w:r>
      <w:r>
        <w:rPr>
          <w:sz w:val="20"/>
        </w:rPr>
        <w:t>i</w:t>
      </w:r>
      <w:r>
        <w:rPr>
          <w:spacing w:val="-12"/>
          <w:sz w:val="20"/>
        </w:rPr>
        <w:t xml:space="preserve"> </w:t>
      </w:r>
      <w:r>
        <w:rPr>
          <w:sz w:val="20"/>
        </w:rPr>
        <w:t>td él</w:t>
      </w:r>
      <w:r>
        <w:rPr>
          <w:spacing w:val="-15"/>
          <w:sz w:val="20"/>
        </w:rPr>
        <w:t xml:space="preserve"> </w:t>
      </w:r>
      <w:r>
        <w:rPr>
          <w:sz w:val="20"/>
        </w:rPr>
        <w:t>i</w:t>
      </w:r>
      <w:r>
        <w:rPr>
          <w:spacing w:val="-15"/>
          <w:sz w:val="20"/>
        </w:rPr>
        <w:t xml:space="preserve"> </w:t>
      </w:r>
      <w:r>
        <w:rPr>
          <w:sz w:val="20"/>
        </w:rPr>
        <w:t>v</w:t>
      </w:r>
      <w:r>
        <w:rPr>
          <w:spacing w:val="-15"/>
          <w:sz w:val="20"/>
        </w:rPr>
        <w:t xml:space="preserve"> </w:t>
      </w:r>
      <w:r>
        <w:rPr>
          <w:sz w:val="20"/>
        </w:rPr>
        <w:t>r</w:t>
      </w:r>
      <w:r>
        <w:rPr>
          <w:spacing w:val="-15"/>
          <w:sz w:val="20"/>
        </w:rPr>
        <w:t xml:space="preserve"> </w:t>
      </w:r>
      <w:r>
        <w:rPr>
          <w:sz w:val="20"/>
        </w:rPr>
        <w:t>e</w:t>
      </w:r>
      <w:r>
        <w:rPr>
          <w:spacing w:val="-15"/>
          <w:sz w:val="20"/>
        </w:rPr>
        <w:t xml:space="preserve"> </w:t>
      </w:r>
      <w:r>
        <w:rPr>
          <w:spacing w:val="-8"/>
          <w:sz w:val="20"/>
        </w:rPr>
        <w:t>ràMmeV.</w:t>
      </w:r>
    </w:p>
    <w:p w:rsidR="00B77999" w:rsidRDefault="00D9490F">
      <w:pPr>
        <w:tabs>
          <w:tab w:val="left" w:pos="5267"/>
        </w:tabs>
        <w:spacing w:line="243" w:lineRule="exact"/>
        <w:ind w:left="140"/>
        <w:rPr>
          <w:sz w:val="20"/>
        </w:rPr>
      </w:pPr>
      <w:r>
        <w:rPr>
          <w:spacing w:val="3"/>
          <w:sz w:val="20"/>
        </w:rPr>
        <w:t>uncommandementdepayerl</w:t>
      </w:r>
      <w:r>
        <w:rPr>
          <w:spacing w:val="-26"/>
          <w:sz w:val="20"/>
        </w:rPr>
        <w:t xml:space="preserve"> </w:t>
      </w:r>
      <w:r>
        <w:rPr>
          <w:spacing w:val="-3"/>
          <w:sz w:val="20"/>
        </w:rPr>
        <w:t>asommede7</w:t>
      </w:r>
      <w:r>
        <w:rPr>
          <w:spacing w:val="-28"/>
          <w:sz w:val="20"/>
        </w:rPr>
        <w:t xml:space="preserve"> </w:t>
      </w:r>
      <w:r>
        <w:rPr>
          <w:sz w:val="20"/>
        </w:rPr>
        <w:t>.</w:t>
      </w:r>
      <w:r>
        <w:rPr>
          <w:spacing w:val="-28"/>
          <w:sz w:val="20"/>
        </w:rPr>
        <w:t xml:space="preserve"> </w:t>
      </w:r>
      <w:r>
        <w:rPr>
          <w:sz w:val="20"/>
        </w:rPr>
        <w:t>4</w:t>
      </w:r>
      <w:r>
        <w:rPr>
          <w:spacing w:val="-28"/>
          <w:sz w:val="20"/>
        </w:rPr>
        <w:t xml:space="preserve"> </w:t>
      </w:r>
      <w:r>
        <w:rPr>
          <w:sz w:val="20"/>
        </w:rPr>
        <w:t>0</w:t>
      </w:r>
      <w:r>
        <w:rPr>
          <w:spacing w:val="-28"/>
          <w:sz w:val="20"/>
        </w:rPr>
        <w:t xml:space="preserve"> </w:t>
      </w:r>
      <w:r>
        <w:rPr>
          <w:sz w:val="20"/>
        </w:rPr>
        <w:t>0</w:t>
      </w:r>
      <w:r>
        <w:rPr>
          <w:sz w:val="20"/>
        </w:rPr>
        <w:tab/>
      </w:r>
      <w:r>
        <w:rPr>
          <w:rFonts w:ascii="Arial Black"/>
          <w:sz w:val="20"/>
        </w:rPr>
        <w:t>e</w:t>
      </w:r>
      <w:r>
        <w:rPr>
          <w:rFonts w:ascii="Arial Black"/>
          <w:spacing w:val="54"/>
          <w:sz w:val="20"/>
        </w:rPr>
        <w:t xml:space="preserve"> </w:t>
      </w:r>
      <w:r>
        <w:rPr>
          <w:spacing w:val="3"/>
          <w:sz w:val="20"/>
        </w:rPr>
        <w:t>enp</w:t>
      </w:r>
      <w:r>
        <w:rPr>
          <w:spacing w:val="-21"/>
          <w:sz w:val="20"/>
        </w:rPr>
        <w:t xml:space="preserve"> </w:t>
      </w:r>
      <w:r>
        <w:rPr>
          <w:sz w:val="20"/>
        </w:rPr>
        <w:t>r</w:t>
      </w:r>
      <w:r>
        <w:rPr>
          <w:spacing w:val="-21"/>
          <w:sz w:val="20"/>
        </w:rPr>
        <w:t xml:space="preserve"> </w:t>
      </w:r>
      <w:r>
        <w:rPr>
          <w:sz w:val="20"/>
        </w:rPr>
        <w:t>i</w:t>
      </w:r>
      <w:r>
        <w:rPr>
          <w:spacing w:val="-20"/>
          <w:sz w:val="20"/>
        </w:rPr>
        <w:t xml:space="preserve"> </w:t>
      </w:r>
      <w:r>
        <w:rPr>
          <w:sz w:val="20"/>
        </w:rPr>
        <w:t>n</w:t>
      </w:r>
      <w:r>
        <w:rPr>
          <w:spacing w:val="-21"/>
          <w:sz w:val="20"/>
        </w:rPr>
        <w:t xml:space="preserve"> </w:t>
      </w:r>
      <w:r>
        <w:rPr>
          <w:sz w:val="20"/>
        </w:rPr>
        <w:t>c</w:t>
      </w:r>
      <w:r>
        <w:rPr>
          <w:spacing w:val="-21"/>
          <w:sz w:val="20"/>
        </w:rPr>
        <w:t xml:space="preserve"> </w:t>
      </w:r>
      <w:r>
        <w:rPr>
          <w:sz w:val="20"/>
        </w:rPr>
        <w:t>i</w:t>
      </w:r>
      <w:r>
        <w:rPr>
          <w:spacing w:val="-21"/>
          <w:sz w:val="20"/>
        </w:rPr>
        <w:t xml:space="preserve"> </w:t>
      </w:r>
      <w:r>
        <w:rPr>
          <w:sz w:val="20"/>
        </w:rPr>
        <w:t>p</w:t>
      </w:r>
      <w:r>
        <w:rPr>
          <w:spacing w:val="-21"/>
          <w:sz w:val="20"/>
        </w:rPr>
        <w:t xml:space="preserve"> </w:t>
      </w:r>
      <w:r>
        <w:rPr>
          <w:sz w:val="20"/>
        </w:rPr>
        <w:t>a</w:t>
      </w:r>
      <w:r>
        <w:rPr>
          <w:spacing w:val="-21"/>
          <w:sz w:val="20"/>
        </w:rPr>
        <w:t xml:space="preserve"> </w:t>
      </w:r>
      <w:r>
        <w:rPr>
          <w:spacing w:val="4"/>
          <w:sz w:val="20"/>
        </w:rPr>
        <w:t>laux</w:t>
      </w:r>
    </w:p>
    <w:p w:rsidR="00B77999" w:rsidRDefault="00D9490F">
      <w:pPr>
        <w:spacing w:line="252" w:lineRule="auto"/>
        <w:ind w:left="158" w:right="8536" w:firstLine="410"/>
        <w:rPr>
          <w:sz w:val="20"/>
        </w:rPr>
      </w:pPr>
      <w:r>
        <w:rPr>
          <w:sz w:val="20"/>
        </w:rPr>
        <w:t>f</w:t>
      </w:r>
      <w:r>
        <w:rPr>
          <w:spacing w:val="-18"/>
          <w:sz w:val="20"/>
        </w:rPr>
        <w:t xml:space="preserve"> </w:t>
      </w:r>
      <w:r>
        <w:rPr>
          <w:sz w:val="20"/>
        </w:rPr>
        <w:t>i</w:t>
      </w:r>
      <w:r>
        <w:rPr>
          <w:spacing w:val="-18"/>
          <w:sz w:val="20"/>
        </w:rPr>
        <w:t xml:space="preserve"> </w:t>
      </w:r>
      <w:r>
        <w:rPr>
          <w:sz w:val="20"/>
        </w:rPr>
        <w:t>n</w:t>
      </w:r>
      <w:r>
        <w:rPr>
          <w:spacing w:val="-18"/>
          <w:sz w:val="20"/>
        </w:rPr>
        <w:t xml:space="preserve"> </w:t>
      </w:r>
      <w:r>
        <w:rPr>
          <w:sz w:val="20"/>
        </w:rPr>
        <w:t>sdes</w:t>
      </w:r>
      <w:r>
        <w:rPr>
          <w:spacing w:val="-15"/>
          <w:sz w:val="20"/>
        </w:rPr>
        <w:t xml:space="preserve"> </w:t>
      </w:r>
      <w:r>
        <w:rPr>
          <w:sz w:val="20"/>
        </w:rPr>
        <w:t>a</w:t>
      </w:r>
      <w:r>
        <w:rPr>
          <w:spacing w:val="-14"/>
          <w:sz w:val="20"/>
        </w:rPr>
        <w:t xml:space="preserve"> </w:t>
      </w:r>
      <w:r>
        <w:rPr>
          <w:sz w:val="20"/>
        </w:rPr>
        <w:t>i</w:t>
      </w:r>
      <w:r>
        <w:rPr>
          <w:spacing w:val="-15"/>
          <w:sz w:val="20"/>
        </w:rPr>
        <w:t xml:space="preserve"> </w:t>
      </w:r>
      <w:r>
        <w:rPr>
          <w:sz w:val="20"/>
        </w:rPr>
        <w:t>s</w:t>
      </w:r>
      <w:r>
        <w:rPr>
          <w:spacing w:val="-15"/>
          <w:sz w:val="20"/>
        </w:rPr>
        <w:t xml:space="preserve"> </w:t>
      </w:r>
      <w:r>
        <w:rPr>
          <w:sz w:val="20"/>
        </w:rPr>
        <w:t>i</w:t>
      </w:r>
      <w:r>
        <w:rPr>
          <w:spacing w:val="-15"/>
          <w:sz w:val="20"/>
        </w:rPr>
        <w:t xml:space="preserve"> </w:t>
      </w:r>
      <w:r>
        <w:rPr>
          <w:sz w:val="20"/>
        </w:rPr>
        <w:t xml:space="preserve">e </w:t>
      </w:r>
      <w:r>
        <w:rPr>
          <w:spacing w:val="9"/>
          <w:sz w:val="20"/>
        </w:rPr>
        <w:t>ve</w:t>
      </w:r>
      <w:r>
        <w:rPr>
          <w:spacing w:val="-30"/>
          <w:sz w:val="20"/>
        </w:rPr>
        <w:t xml:space="preserve"> </w:t>
      </w:r>
      <w:r>
        <w:rPr>
          <w:sz w:val="20"/>
        </w:rPr>
        <w:t>n</w:t>
      </w:r>
      <w:r>
        <w:rPr>
          <w:spacing w:val="-30"/>
          <w:sz w:val="20"/>
        </w:rPr>
        <w:t xml:space="preserve"> </w:t>
      </w:r>
      <w:r>
        <w:rPr>
          <w:sz w:val="20"/>
        </w:rPr>
        <w:t>t</w:t>
      </w:r>
      <w:r>
        <w:rPr>
          <w:spacing w:val="-30"/>
          <w:sz w:val="20"/>
        </w:rPr>
        <w:t xml:space="preserve"> </w:t>
      </w:r>
      <w:r>
        <w:rPr>
          <w:sz w:val="20"/>
        </w:rPr>
        <w:t>e.</w:t>
      </w:r>
    </w:p>
    <w:p w:rsidR="00B77999" w:rsidRDefault="00D9490F">
      <w:pPr>
        <w:ind w:left="154"/>
        <w:rPr>
          <w:sz w:val="20"/>
        </w:rPr>
      </w:pPr>
      <w:r>
        <w:rPr>
          <w:sz w:val="20"/>
        </w:rPr>
        <w:t>Pare x p l o i td’h u i s s i e rend a t edu2a v r i l2014,MmeMoniqueV.</w:t>
      </w:r>
    </w:p>
    <w:p w:rsidR="00B77999" w:rsidRDefault="00B77999">
      <w:pPr>
        <w:rPr>
          <w:sz w:val="20"/>
        </w:rPr>
        <w:sectPr w:rsidR="00B77999">
          <w:pgSz w:w="11910" w:h="16840"/>
          <w:pgMar w:top="2180" w:right="0" w:bottom="280" w:left="1500" w:header="1885" w:footer="0" w:gutter="0"/>
          <w:cols w:space="720"/>
        </w:sectPr>
      </w:pPr>
    </w:p>
    <w:p w:rsidR="00B77999" w:rsidRDefault="00B77999">
      <w:pPr>
        <w:pStyle w:val="Corpsdetexte"/>
        <w:rPr>
          <w:sz w:val="20"/>
        </w:rPr>
      </w:pPr>
    </w:p>
    <w:p w:rsidR="00B77999" w:rsidRDefault="00B77999">
      <w:pPr>
        <w:pStyle w:val="Corpsdetexte"/>
        <w:spacing w:before="10"/>
        <w:rPr>
          <w:sz w:val="20"/>
        </w:rPr>
      </w:pPr>
    </w:p>
    <w:p w:rsidR="00B77999" w:rsidRDefault="00D9490F">
      <w:pPr>
        <w:spacing w:before="1"/>
        <w:ind w:left="1504"/>
        <w:rPr>
          <w:sz w:val="20"/>
        </w:rPr>
      </w:pPr>
      <w:r>
        <w:rPr>
          <w:sz w:val="20"/>
        </w:rPr>
        <w:t>af a i ta s s i g n e r</w:t>
      </w:r>
    </w:p>
    <w:p w:rsidR="00B77999" w:rsidRDefault="00D9490F">
      <w:pPr>
        <w:spacing w:before="12" w:line="252" w:lineRule="auto"/>
        <w:ind w:left="1400" w:right="4166" w:hanging="450"/>
        <w:rPr>
          <w:sz w:val="20"/>
        </w:rPr>
      </w:pPr>
      <w:r>
        <w:rPr>
          <w:sz w:val="20"/>
        </w:rPr>
        <w:t>MmeC.devantl</w:t>
      </w:r>
      <w:r>
        <w:rPr>
          <w:spacing w:val="-15"/>
          <w:sz w:val="20"/>
        </w:rPr>
        <w:t xml:space="preserve"> </w:t>
      </w:r>
      <w:r>
        <w:rPr>
          <w:sz w:val="20"/>
        </w:rPr>
        <w:t>ej</w:t>
      </w:r>
      <w:r>
        <w:rPr>
          <w:spacing w:val="-24"/>
          <w:sz w:val="20"/>
        </w:rPr>
        <w:t xml:space="preserve"> </w:t>
      </w:r>
      <w:r>
        <w:rPr>
          <w:sz w:val="20"/>
        </w:rPr>
        <w:t>u</w:t>
      </w:r>
      <w:r>
        <w:rPr>
          <w:spacing w:val="-25"/>
          <w:sz w:val="20"/>
        </w:rPr>
        <w:t xml:space="preserve"> </w:t>
      </w:r>
      <w:r>
        <w:rPr>
          <w:sz w:val="20"/>
        </w:rPr>
        <w:t>g</w:t>
      </w:r>
      <w:r>
        <w:rPr>
          <w:spacing w:val="-24"/>
          <w:sz w:val="20"/>
        </w:rPr>
        <w:t xml:space="preserve"> </w:t>
      </w:r>
      <w:r>
        <w:rPr>
          <w:spacing w:val="2"/>
          <w:sz w:val="20"/>
        </w:rPr>
        <w:t>edel’exéc</w:t>
      </w:r>
      <w:r>
        <w:rPr>
          <w:spacing w:val="-22"/>
          <w:sz w:val="20"/>
        </w:rPr>
        <w:t xml:space="preserve"> </w:t>
      </w:r>
      <w:r>
        <w:rPr>
          <w:sz w:val="20"/>
        </w:rPr>
        <w:t>u</w:t>
      </w:r>
      <w:r>
        <w:rPr>
          <w:spacing w:val="-22"/>
          <w:sz w:val="20"/>
        </w:rPr>
        <w:t xml:space="preserve"> </w:t>
      </w:r>
      <w:r>
        <w:rPr>
          <w:sz w:val="20"/>
        </w:rPr>
        <w:t>t</w:t>
      </w:r>
      <w:r>
        <w:rPr>
          <w:spacing w:val="-21"/>
          <w:sz w:val="20"/>
        </w:rPr>
        <w:t xml:space="preserve"> </w:t>
      </w:r>
      <w:r>
        <w:rPr>
          <w:sz w:val="20"/>
        </w:rPr>
        <w:t>i</w:t>
      </w:r>
      <w:r>
        <w:rPr>
          <w:spacing w:val="-22"/>
          <w:sz w:val="20"/>
        </w:rPr>
        <w:t xml:space="preserve"> </w:t>
      </w:r>
      <w:r>
        <w:rPr>
          <w:sz w:val="20"/>
        </w:rPr>
        <w:t>o</w:t>
      </w:r>
      <w:r>
        <w:rPr>
          <w:spacing w:val="-22"/>
          <w:sz w:val="20"/>
        </w:rPr>
        <w:t xml:space="preserve"> </w:t>
      </w:r>
      <w:r>
        <w:rPr>
          <w:sz w:val="20"/>
        </w:rPr>
        <w:t>ndut</w:t>
      </w:r>
      <w:r>
        <w:rPr>
          <w:spacing w:val="-16"/>
          <w:sz w:val="20"/>
        </w:rPr>
        <w:t xml:space="preserve"> </w:t>
      </w:r>
      <w:r>
        <w:rPr>
          <w:sz w:val="20"/>
        </w:rPr>
        <w:t>r</w:t>
      </w:r>
      <w:r>
        <w:rPr>
          <w:spacing w:val="-16"/>
          <w:sz w:val="20"/>
        </w:rPr>
        <w:t xml:space="preserve"> </w:t>
      </w:r>
      <w:r>
        <w:rPr>
          <w:sz w:val="20"/>
        </w:rPr>
        <w:t>i</w:t>
      </w:r>
      <w:r>
        <w:rPr>
          <w:spacing w:val="-16"/>
          <w:sz w:val="20"/>
        </w:rPr>
        <w:t xml:space="preserve"> </w:t>
      </w:r>
      <w:r>
        <w:rPr>
          <w:sz w:val="20"/>
        </w:rPr>
        <w:t>b</w:t>
      </w:r>
      <w:r>
        <w:rPr>
          <w:spacing w:val="-16"/>
          <w:sz w:val="20"/>
        </w:rPr>
        <w:t xml:space="preserve"> </w:t>
      </w:r>
      <w:r>
        <w:rPr>
          <w:sz w:val="20"/>
        </w:rPr>
        <w:t>u</w:t>
      </w:r>
      <w:r>
        <w:rPr>
          <w:spacing w:val="-16"/>
          <w:sz w:val="20"/>
        </w:rPr>
        <w:t xml:space="preserve"> </w:t>
      </w:r>
      <w:r>
        <w:rPr>
          <w:sz w:val="20"/>
        </w:rPr>
        <w:t>n</w:t>
      </w:r>
      <w:r>
        <w:rPr>
          <w:spacing w:val="-16"/>
          <w:sz w:val="20"/>
        </w:rPr>
        <w:t xml:space="preserve"> </w:t>
      </w:r>
      <w:r>
        <w:rPr>
          <w:sz w:val="20"/>
        </w:rPr>
        <w:t>a</w:t>
      </w:r>
      <w:r>
        <w:rPr>
          <w:spacing w:val="-16"/>
          <w:sz w:val="20"/>
        </w:rPr>
        <w:t xml:space="preserve"> </w:t>
      </w:r>
      <w:r>
        <w:rPr>
          <w:spacing w:val="8"/>
          <w:sz w:val="20"/>
        </w:rPr>
        <w:t xml:space="preserve">ldegrande </w:t>
      </w:r>
      <w:r>
        <w:rPr>
          <w:sz w:val="20"/>
        </w:rPr>
        <w:t>i</w:t>
      </w:r>
      <w:r>
        <w:rPr>
          <w:spacing w:val="-23"/>
          <w:sz w:val="20"/>
        </w:rPr>
        <w:t xml:space="preserve"> </w:t>
      </w:r>
      <w:r>
        <w:rPr>
          <w:sz w:val="20"/>
        </w:rPr>
        <w:t>n</w:t>
      </w:r>
      <w:r>
        <w:rPr>
          <w:spacing w:val="-23"/>
          <w:sz w:val="20"/>
        </w:rPr>
        <w:t xml:space="preserve"> </w:t>
      </w:r>
      <w:r>
        <w:rPr>
          <w:sz w:val="20"/>
        </w:rPr>
        <w:t>s</w:t>
      </w:r>
      <w:r>
        <w:rPr>
          <w:spacing w:val="-23"/>
          <w:sz w:val="20"/>
        </w:rPr>
        <w:t xml:space="preserve"> </w:t>
      </w:r>
      <w:r>
        <w:rPr>
          <w:sz w:val="20"/>
        </w:rPr>
        <w:t>t</w:t>
      </w:r>
      <w:r>
        <w:rPr>
          <w:spacing w:val="-23"/>
          <w:sz w:val="20"/>
        </w:rPr>
        <w:t xml:space="preserve"> </w:t>
      </w:r>
      <w:r>
        <w:rPr>
          <w:sz w:val="20"/>
        </w:rPr>
        <w:t>a</w:t>
      </w:r>
      <w:r>
        <w:rPr>
          <w:spacing w:val="-23"/>
          <w:sz w:val="20"/>
        </w:rPr>
        <w:t xml:space="preserve"> </w:t>
      </w:r>
      <w:r>
        <w:rPr>
          <w:sz w:val="20"/>
        </w:rPr>
        <w:t>n</w:t>
      </w:r>
      <w:r>
        <w:rPr>
          <w:spacing w:val="-23"/>
          <w:sz w:val="20"/>
        </w:rPr>
        <w:t xml:space="preserve"> </w:t>
      </w:r>
      <w:r>
        <w:rPr>
          <w:sz w:val="20"/>
        </w:rPr>
        <w:t>c</w:t>
      </w:r>
      <w:r>
        <w:rPr>
          <w:spacing w:val="-23"/>
          <w:sz w:val="20"/>
        </w:rPr>
        <w:t xml:space="preserve"> </w:t>
      </w:r>
      <w:r>
        <w:rPr>
          <w:spacing w:val="3"/>
          <w:sz w:val="20"/>
        </w:rPr>
        <w:t>edeLyonaux</w:t>
      </w:r>
    </w:p>
    <w:p w:rsidR="00B77999" w:rsidRPr="00185C4E" w:rsidRDefault="00D9490F">
      <w:pPr>
        <w:spacing w:before="1" w:line="252" w:lineRule="auto"/>
        <w:ind w:left="1402" w:right="4134" w:hanging="396"/>
        <w:rPr>
          <w:sz w:val="20"/>
          <w:lang w:val="fr-FR"/>
        </w:rPr>
      </w:pPr>
      <w:r w:rsidRPr="00185C4E">
        <w:rPr>
          <w:sz w:val="20"/>
          <w:lang w:val="fr-FR"/>
        </w:rPr>
        <w:t>f</w:t>
      </w:r>
      <w:r w:rsidRPr="00185C4E">
        <w:rPr>
          <w:spacing w:val="-17"/>
          <w:sz w:val="20"/>
          <w:lang w:val="fr-FR"/>
        </w:rPr>
        <w:t xml:space="preserve"> </w:t>
      </w:r>
      <w:r w:rsidRPr="00185C4E">
        <w:rPr>
          <w:sz w:val="20"/>
          <w:lang w:val="fr-FR"/>
        </w:rPr>
        <w:t>i</w:t>
      </w:r>
      <w:r w:rsidRPr="00185C4E">
        <w:rPr>
          <w:spacing w:val="-17"/>
          <w:sz w:val="20"/>
          <w:lang w:val="fr-FR"/>
        </w:rPr>
        <w:t xml:space="preserve"> </w:t>
      </w:r>
      <w:r w:rsidRPr="00185C4E">
        <w:rPr>
          <w:sz w:val="20"/>
          <w:lang w:val="fr-FR"/>
        </w:rPr>
        <w:t>n</w:t>
      </w:r>
      <w:r w:rsidRPr="00185C4E">
        <w:rPr>
          <w:spacing w:val="-17"/>
          <w:sz w:val="20"/>
          <w:lang w:val="fr-FR"/>
        </w:rPr>
        <w:t xml:space="preserve"> </w:t>
      </w:r>
      <w:r w:rsidRPr="00185C4E">
        <w:rPr>
          <w:spacing w:val="9"/>
          <w:sz w:val="20"/>
          <w:lang w:val="fr-FR"/>
        </w:rPr>
        <w:t>sdesuspendrel</w:t>
      </w:r>
      <w:r w:rsidRPr="00185C4E">
        <w:rPr>
          <w:spacing w:val="-18"/>
          <w:sz w:val="20"/>
          <w:lang w:val="fr-FR"/>
        </w:rPr>
        <w:t xml:space="preserve"> </w:t>
      </w:r>
      <w:r w:rsidRPr="00185C4E">
        <w:rPr>
          <w:sz w:val="20"/>
          <w:lang w:val="fr-FR"/>
        </w:rPr>
        <w:t>e</w:t>
      </w:r>
      <w:r w:rsidRPr="00185C4E">
        <w:rPr>
          <w:spacing w:val="-17"/>
          <w:sz w:val="20"/>
          <w:lang w:val="fr-FR"/>
        </w:rPr>
        <w:t xml:space="preserve"> </w:t>
      </w:r>
      <w:r w:rsidRPr="00185C4E">
        <w:rPr>
          <w:sz w:val="20"/>
          <w:lang w:val="fr-FR"/>
        </w:rPr>
        <w:t>se</w:t>
      </w:r>
      <w:r w:rsidRPr="00185C4E">
        <w:rPr>
          <w:spacing w:val="-13"/>
          <w:sz w:val="20"/>
          <w:lang w:val="fr-FR"/>
        </w:rPr>
        <w:t xml:space="preserve"> </w:t>
      </w:r>
      <w:r w:rsidRPr="00185C4E">
        <w:rPr>
          <w:sz w:val="20"/>
          <w:lang w:val="fr-FR"/>
        </w:rPr>
        <w:t>f</w:t>
      </w:r>
      <w:r w:rsidRPr="00185C4E">
        <w:rPr>
          <w:spacing w:val="-13"/>
          <w:sz w:val="20"/>
          <w:lang w:val="fr-FR"/>
        </w:rPr>
        <w:t xml:space="preserve"> </w:t>
      </w:r>
      <w:r w:rsidRPr="00185C4E">
        <w:rPr>
          <w:sz w:val="20"/>
          <w:lang w:val="fr-FR"/>
        </w:rPr>
        <w:t>f</w:t>
      </w:r>
      <w:r w:rsidRPr="00185C4E">
        <w:rPr>
          <w:spacing w:val="-13"/>
          <w:sz w:val="20"/>
          <w:lang w:val="fr-FR"/>
        </w:rPr>
        <w:t xml:space="preserve"> </w:t>
      </w:r>
      <w:r w:rsidRPr="00185C4E">
        <w:rPr>
          <w:sz w:val="20"/>
          <w:lang w:val="fr-FR"/>
        </w:rPr>
        <w:t>e</w:t>
      </w:r>
      <w:r w:rsidRPr="00185C4E">
        <w:rPr>
          <w:spacing w:val="-13"/>
          <w:sz w:val="20"/>
          <w:lang w:val="fr-FR"/>
        </w:rPr>
        <w:t xml:space="preserve"> </w:t>
      </w:r>
      <w:r w:rsidRPr="00185C4E">
        <w:rPr>
          <w:sz w:val="20"/>
          <w:lang w:val="fr-FR"/>
        </w:rPr>
        <w:t>t</w:t>
      </w:r>
      <w:r w:rsidRPr="00185C4E">
        <w:rPr>
          <w:spacing w:val="-12"/>
          <w:sz w:val="20"/>
          <w:lang w:val="fr-FR"/>
        </w:rPr>
        <w:t xml:space="preserve"> </w:t>
      </w:r>
      <w:r w:rsidRPr="00185C4E">
        <w:rPr>
          <w:sz w:val="20"/>
          <w:lang w:val="fr-FR"/>
        </w:rPr>
        <w:t>sdec</w:t>
      </w:r>
      <w:r w:rsidRPr="00185C4E">
        <w:rPr>
          <w:spacing w:val="-30"/>
          <w:sz w:val="20"/>
          <w:lang w:val="fr-FR"/>
        </w:rPr>
        <w:t xml:space="preserve"> </w:t>
      </w:r>
      <w:r w:rsidRPr="00185C4E">
        <w:rPr>
          <w:sz w:val="20"/>
          <w:lang w:val="fr-FR"/>
        </w:rPr>
        <w:t>ecommandemente</w:t>
      </w:r>
      <w:r w:rsidRPr="00185C4E">
        <w:rPr>
          <w:spacing w:val="-21"/>
          <w:sz w:val="20"/>
          <w:lang w:val="fr-FR"/>
        </w:rPr>
        <w:t xml:space="preserve"> </w:t>
      </w:r>
      <w:r w:rsidRPr="00185C4E">
        <w:rPr>
          <w:sz w:val="20"/>
          <w:lang w:val="fr-FR"/>
        </w:rPr>
        <w:t>td’êt</w:t>
      </w:r>
      <w:r w:rsidRPr="00185C4E">
        <w:rPr>
          <w:spacing w:val="-18"/>
          <w:sz w:val="20"/>
          <w:lang w:val="fr-FR"/>
        </w:rPr>
        <w:t xml:space="preserve"> </w:t>
      </w:r>
      <w:r w:rsidRPr="00185C4E">
        <w:rPr>
          <w:sz w:val="20"/>
          <w:lang w:val="fr-FR"/>
        </w:rPr>
        <w:t>r</w:t>
      </w:r>
      <w:r w:rsidRPr="00185C4E">
        <w:rPr>
          <w:spacing w:val="-18"/>
          <w:sz w:val="20"/>
          <w:lang w:val="fr-FR"/>
        </w:rPr>
        <w:t xml:space="preserve"> </w:t>
      </w:r>
      <w:r w:rsidRPr="00185C4E">
        <w:rPr>
          <w:sz w:val="20"/>
          <w:lang w:val="fr-FR"/>
        </w:rPr>
        <w:t>e a</w:t>
      </w:r>
      <w:r w:rsidRPr="00185C4E">
        <w:rPr>
          <w:spacing w:val="-22"/>
          <w:sz w:val="20"/>
          <w:lang w:val="fr-FR"/>
        </w:rPr>
        <w:t xml:space="preserve"> </w:t>
      </w:r>
      <w:r w:rsidRPr="00185C4E">
        <w:rPr>
          <w:sz w:val="20"/>
          <w:lang w:val="fr-FR"/>
        </w:rPr>
        <w:t>u</w:t>
      </w:r>
      <w:r w:rsidRPr="00185C4E">
        <w:rPr>
          <w:spacing w:val="-21"/>
          <w:sz w:val="20"/>
          <w:lang w:val="fr-FR"/>
        </w:rPr>
        <w:t xml:space="preserve"> </w:t>
      </w:r>
      <w:r w:rsidRPr="00185C4E">
        <w:rPr>
          <w:sz w:val="20"/>
          <w:lang w:val="fr-FR"/>
        </w:rPr>
        <w:t>t</w:t>
      </w:r>
      <w:r w:rsidRPr="00185C4E">
        <w:rPr>
          <w:spacing w:val="-21"/>
          <w:sz w:val="20"/>
          <w:lang w:val="fr-FR"/>
        </w:rPr>
        <w:t xml:space="preserve"> </w:t>
      </w:r>
      <w:r w:rsidRPr="00185C4E">
        <w:rPr>
          <w:sz w:val="20"/>
          <w:lang w:val="fr-FR"/>
        </w:rPr>
        <w:t>o</w:t>
      </w:r>
      <w:r w:rsidRPr="00185C4E">
        <w:rPr>
          <w:spacing w:val="-21"/>
          <w:sz w:val="20"/>
          <w:lang w:val="fr-FR"/>
        </w:rPr>
        <w:t xml:space="preserve"> </w:t>
      </w:r>
      <w:r w:rsidRPr="00185C4E">
        <w:rPr>
          <w:sz w:val="20"/>
          <w:lang w:val="fr-FR"/>
        </w:rPr>
        <w:t>r</w:t>
      </w:r>
      <w:r w:rsidRPr="00185C4E">
        <w:rPr>
          <w:spacing w:val="-21"/>
          <w:sz w:val="20"/>
          <w:lang w:val="fr-FR"/>
        </w:rPr>
        <w:t xml:space="preserve"> </w:t>
      </w:r>
      <w:r w:rsidRPr="00185C4E">
        <w:rPr>
          <w:sz w:val="20"/>
          <w:lang w:val="fr-FR"/>
        </w:rPr>
        <w:t>i</w:t>
      </w:r>
      <w:r w:rsidRPr="00185C4E">
        <w:rPr>
          <w:spacing w:val="-21"/>
          <w:sz w:val="20"/>
          <w:lang w:val="fr-FR"/>
        </w:rPr>
        <w:t xml:space="preserve"> </w:t>
      </w:r>
      <w:r w:rsidRPr="00185C4E">
        <w:rPr>
          <w:sz w:val="20"/>
          <w:lang w:val="fr-FR"/>
        </w:rPr>
        <w:t>séeàc</w:t>
      </w:r>
      <w:r w:rsidRPr="00185C4E">
        <w:rPr>
          <w:spacing w:val="-27"/>
          <w:sz w:val="20"/>
          <w:lang w:val="fr-FR"/>
        </w:rPr>
        <w:t xml:space="preserve"> </w:t>
      </w:r>
      <w:r w:rsidRPr="00185C4E">
        <w:rPr>
          <w:sz w:val="20"/>
          <w:lang w:val="fr-FR"/>
        </w:rPr>
        <w:t>o</w:t>
      </w:r>
      <w:r w:rsidRPr="00185C4E">
        <w:rPr>
          <w:spacing w:val="-26"/>
          <w:sz w:val="20"/>
          <w:lang w:val="fr-FR"/>
        </w:rPr>
        <w:t xml:space="preserve"> </w:t>
      </w:r>
      <w:r w:rsidRPr="00185C4E">
        <w:rPr>
          <w:sz w:val="20"/>
          <w:lang w:val="fr-FR"/>
        </w:rPr>
        <w:t>n</w:t>
      </w:r>
      <w:r w:rsidRPr="00185C4E">
        <w:rPr>
          <w:spacing w:val="-26"/>
          <w:sz w:val="20"/>
          <w:lang w:val="fr-FR"/>
        </w:rPr>
        <w:t xml:space="preserve"> </w:t>
      </w:r>
      <w:r w:rsidRPr="00185C4E">
        <w:rPr>
          <w:sz w:val="20"/>
          <w:lang w:val="fr-FR"/>
        </w:rPr>
        <w:t>t</w:t>
      </w:r>
      <w:r w:rsidRPr="00185C4E">
        <w:rPr>
          <w:spacing w:val="-26"/>
          <w:sz w:val="20"/>
          <w:lang w:val="fr-FR"/>
        </w:rPr>
        <w:t xml:space="preserve"> </w:t>
      </w:r>
      <w:r w:rsidRPr="00185C4E">
        <w:rPr>
          <w:sz w:val="20"/>
          <w:lang w:val="fr-FR"/>
        </w:rPr>
        <w:t>i</w:t>
      </w:r>
      <w:r w:rsidRPr="00185C4E">
        <w:rPr>
          <w:spacing w:val="-26"/>
          <w:sz w:val="20"/>
          <w:lang w:val="fr-FR"/>
        </w:rPr>
        <w:t xml:space="preserve"> </w:t>
      </w:r>
      <w:r w:rsidRPr="00185C4E">
        <w:rPr>
          <w:sz w:val="20"/>
          <w:lang w:val="fr-FR"/>
        </w:rPr>
        <w:t>n</w:t>
      </w:r>
      <w:r w:rsidRPr="00185C4E">
        <w:rPr>
          <w:spacing w:val="-26"/>
          <w:sz w:val="20"/>
          <w:lang w:val="fr-FR"/>
        </w:rPr>
        <w:t xml:space="preserve"> </w:t>
      </w:r>
      <w:r w:rsidRPr="00185C4E">
        <w:rPr>
          <w:sz w:val="20"/>
          <w:lang w:val="fr-FR"/>
        </w:rPr>
        <w:t>u</w:t>
      </w:r>
      <w:r w:rsidRPr="00185C4E">
        <w:rPr>
          <w:spacing w:val="-26"/>
          <w:sz w:val="20"/>
          <w:lang w:val="fr-FR"/>
        </w:rPr>
        <w:t xml:space="preserve"> </w:t>
      </w:r>
      <w:r w:rsidRPr="00185C4E">
        <w:rPr>
          <w:sz w:val="20"/>
          <w:lang w:val="fr-FR"/>
        </w:rPr>
        <w:t>e</w:t>
      </w:r>
      <w:r w:rsidRPr="00185C4E">
        <w:rPr>
          <w:spacing w:val="-27"/>
          <w:sz w:val="20"/>
          <w:lang w:val="fr-FR"/>
        </w:rPr>
        <w:t xml:space="preserve"> </w:t>
      </w:r>
      <w:r w:rsidRPr="00185C4E">
        <w:rPr>
          <w:sz w:val="20"/>
          <w:lang w:val="fr-FR"/>
        </w:rPr>
        <w:t>r</w:t>
      </w:r>
    </w:p>
    <w:p w:rsidR="00B77999" w:rsidRPr="00185C4E" w:rsidRDefault="00D9490F">
      <w:pPr>
        <w:spacing w:before="1" w:line="252" w:lineRule="auto"/>
        <w:ind w:left="1383" w:right="3761" w:hanging="398"/>
        <w:rPr>
          <w:sz w:val="20"/>
          <w:lang w:val="fr-FR"/>
        </w:rPr>
      </w:pPr>
      <w:r w:rsidRPr="00185C4E">
        <w:rPr>
          <w:sz w:val="20"/>
          <w:lang w:val="fr-FR"/>
        </w:rPr>
        <w:t>às’a</w:t>
      </w:r>
      <w:r w:rsidRPr="00185C4E">
        <w:rPr>
          <w:spacing w:val="-19"/>
          <w:sz w:val="20"/>
          <w:lang w:val="fr-FR"/>
        </w:rPr>
        <w:t xml:space="preserve"> </w:t>
      </w:r>
      <w:r w:rsidRPr="00185C4E">
        <w:rPr>
          <w:sz w:val="20"/>
          <w:lang w:val="fr-FR"/>
        </w:rPr>
        <w:t>c</w:t>
      </w:r>
      <w:r w:rsidRPr="00185C4E">
        <w:rPr>
          <w:spacing w:val="-20"/>
          <w:sz w:val="20"/>
          <w:lang w:val="fr-FR"/>
        </w:rPr>
        <w:t xml:space="preserve"> </w:t>
      </w:r>
      <w:r w:rsidRPr="00185C4E">
        <w:rPr>
          <w:sz w:val="20"/>
          <w:lang w:val="fr-FR"/>
        </w:rPr>
        <w:t>q</w:t>
      </w:r>
      <w:r w:rsidRPr="00185C4E">
        <w:rPr>
          <w:spacing w:val="-19"/>
          <w:sz w:val="20"/>
          <w:lang w:val="fr-FR"/>
        </w:rPr>
        <w:t xml:space="preserve"> </w:t>
      </w:r>
      <w:r w:rsidRPr="00185C4E">
        <w:rPr>
          <w:sz w:val="20"/>
          <w:lang w:val="fr-FR"/>
        </w:rPr>
        <w:t>u</w:t>
      </w:r>
      <w:r w:rsidRPr="00185C4E">
        <w:rPr>
          <w:spacing w:val="-19"/>
          <w:sz w:val="20"/>
          <w:lang w:val="fr-FR"/>
        </w:rPr>
        <w:t xml:space="preserve"> </w:t>
      </w:r>
      <w:r w:rsidRPr="00185C4E">
        <w:rPr>
          <w:sz w:val="20"/>
          <w:lang w:val="fr-FR"/>
        </w:rPr>
        <w:t>i</w:t>
      </w:r>
      <w:r w:rsidRPr="00185C4E">
        <w:rPr>
          <w:spacing w:val="-19"/>
          <w:sz w:val="20"/>
          <w:lang w:val="fr-FR"/>
        </w:rPr>
        <w:t xml:space="preserve"> </w:t>
      </w:r>
      <w:r w:rsidRPr="00185C4E">
        <w:rPr>
          <w:sz w:val="20"/>
          <w:lang w:val="fr-FR"/>
        </w:rPr>
        <w:t>t</w:t>
      </w:r>
      <w:r w:rsidRPr="00185C4E">
        <w:rPr>
          <w:spacing w:val="-19"/>
          <w:sz w:val="20"/>
          <w:lang w:val="fr-FR"/>
        </w:rPr>
        <w:t xml:space="preserve"> </w:t>
      </w:r>
      <w:r w:rsidRPr="00185C4E">
        <w:rPr>
          <w:sz w:val="20"/>
          <w:lang w:val="fr-FR"/>
        </w:rPr>
        <w:t>t</w:t>
      </w:r>
      <w:r w:rsidRPr="00185C4E">
        <w:rPr>
          <w:spacing w:val="-19"/>
          <w:sz w:val="20"/>
          <w:lang w:val="fr-FR"/>
        </w:rPr>
        <w:t xml:space="preserve"> </w:t>
      </w:r>
      <w:r w:rsidRPr="00185C4E">
        <w:rPr>
          <w:sz w:val="20"/>
          <w:lang w:val="fr-FR"/>
        </w:rPr>
        <w:t>e</w:t>
      </w:r>
      <w:r w:rsidRPr="00185C4E">
        <w:rPr>
          <w:spacing w:val="-19"/>
          <w:sz w:val="20"/>
          <w:lang w:val="fr-FR"/>
        </w:rPr>
        <w:t xml:space="preserve"> </w:t>
      </w:r>
      <w:r w:rsidRPr="00185C4E">
        <w:rPr>
          <w:sz w:val="20"/>
          <w:lang w:val="fr-FR"/>
        </w:rPr>
        <w:t>rdes</w:t>
      </w:r>
      <w:r w:rsidRPr="00185C4E">
        <w:rPr>
          <w:spacing w:val="-30"/>
          <w:sz w:val="20"/>
          <w:lang w:val="fr-FR"/>
        </w:rPr>
        <w:t xml:space="preserve"> </w:t>
      </w:r>
      <w:r w:rsidRPr="00185C4E">
        <w:rPr>
          <w:sz w:val="20"/>
          <w:lang w:val="fr-FR"/>
        </w:rPr>
        <w:t>ad</w:t>
      </w:r>
      <w:r w:rsidRPr="00185C4E">
        <w:rPr>
          <w:spacing w:val="-23"/>
          <w:sz w:val="20"/>
          <w:lang w:val="fr-FR"/>
        </w:rPr>
        <w:t xml:space="preserve"> </w:t>
      </w:r>
      <w:r w:rsidRPr="00185C4E">
        <w:rPr>
          <w:sz w:val="20"/>
          <w:lang w:val="fr-FR"/>
        </w:rPr>
        <w:t>e</w:t>
      </w:r>
      <w:r w:rsidRPr="00185C4E">
        <w:rPr>
          <w:spacing w:val="-23"/>
          <w:sz w:val="20"/>
          <w:lang w:val="fr-FR"/>
        </w:rPr>
        <w:t xml:space="preserve"> </w:t>
      </w:r>
      <w:r w:rsidRPr="00185C4E">
        <w:rPr>
          <w:sz w:val="20"/>
          <w:lang w:val="fr-FR"/>
        </w:rPr>
        <w:t>t</w:t>
      </w:r>
      <w:r w:rsidRPr="00185C4E">
        <w:rPr>
          <w:spacing w:val="-23"/>
          <w:sz w:val="20"/>
          <w:lang w:val="fr-FR"/>
        </w:rPr>
        <w:t xml:space="preserve"> </w:t>
      </w:r>
      <w:r w:rsidRPr="00185C4E">
        <w:rPr>
          <w:sz w:val="20"/>
          <w:lang w:val="fr-FR"/>
        </w:rPr>
        <w:t>t</w:t>
      </w:r>
      <w:r w:rsidRPr="00185C4E">
        <w:rPr>
          <w:spacing w:val="-23"/>
          <w:sz w:val="20"/>
          <w:lang w:val="fr-FR"/>
        </w:rPr>
        <w:t xml:space="preserve"> </w:t>
      </w:r>
      <w:r w:rsidRPr="00185C4E">
        <w:rPr>
          <w:sz w:val="20"/>
          <w:lang w:val="fr-FR"/>
        </w:rPr>
        <w:t>es</w:t>
      </w:r>
      <w:r w:rsidRPr="00185C4E">
        <w:rPr>
          <w:spacing w:val="-30"/>
          <w:sz w:val="20"/>
          <w:lang w:val="fr-FR"/>
        </w:rPr>
        <w:t xml:space="preserve"> </w:t>
      </w:r>
      <w:r w:rsidRPr="00185C4E">
        <w:rPr>
          <w:sz w:val="20"/>
          <w:lang w:val="fr-FR"/>
        </w:rPr>
        <w:t>u</w:t>
      </w:r>
      <w:r w:rsidRPr="00185C4E">
        <w:rPr>
          <w:spacing w:val="-30"/>
          <w:sz w:val="20"/>
          <w:lang w:val="fr-FR"/>
        </w:rPr>
        <w:t xml:space="preserve"> </w:t>
      </w:r>
      <w:r w:rsidRPr="00185C4E">
        <w:rPr>
          <w:sz w:val="20"/>
          <w:lang w:val="fr-FR"/>
        </w:rPr>
        <w:t>rl</w:t>
      </w:r>
      <w:r w:rsidRPr="00185C4E">
        <w:rPr>
          <w:spacing w:val="-22"/>
          <w:sz w:val="20"/>
          <w:lang w:val="fr-FR"/>
        </w:rPr>
        <w:t xml:space="preserve"> </w:t>
      </w:r>
      <w:r w:rsidRPr="00185C4E">
        <w:rPr>
          <w:spacing w:val="10"/>
          <w:sz w:val="20"/>
          <w:lang w:val="fr-FR"/>
        </w:rPr>
        <w:t>abasedujugementaya</w:t>
      </w:r>
      <w:r w:rsidRPr="00185C4E">
        <w:rPr>
          <w:spacing w:val="-31"/>
          <w:sz w:val="20"/>
          <w:lang w:val="fr-FR"/>
        </w:rPr>
        <w:t xml:space="preserve"> </w:t>
      </w:r>
      <w:r w:rsidRPr="00185C4E">
        <w:rPr>
          <w:spacing w:val="5"/>
          <w:sz w:val="20"/>
          <w:lang w:val="fr-FR"/>
        </w:rPr>
        <w:t>nts</w:t>
      </w:r>
      <w:r w:rsidRPr="00185C4E">
        <w:rPr>
          <w:spacing w:val="-21"/>
          <w:sz w:val="20"/>
          <w:lang w:val="fr-FR"/>
        </w:rPr>
        <w:t xml:space="preserve"> </w:t>
      </w:r>
      <w:r w:rsidRPr="00185C4E">
        <w:rPr>
          <w:sz w:val="20"/>
          <w:lang w:val="fr-FR"/>
        </w:rPr>
        <w:t>t</w:t>
      </w:r>
      <w:r w:rsidRPr="00185C4E">
        <w:rPr>
          <w:spacing w:val="-21"/>
          <w:sz w:val="20"/>
          <w:lang w:val="fr-FR"/>
        </w:rPr>
        <w:t xml:space="preserve"> </w:t>
      </w:r>
      <w:r w:rsidRPr="00185C4E">
        <w:rPr>
          <w:sz w:val="20"/>
          <w:lang w:val="fr-FR"/>
        </w:rPr>
        <w:t>a</w:t>
      </w:r>
      <w:r w:rsidRPr="00185C4E">
        <w:rPr>
          <w:spacing w:val="-21"/>
          <w:sz w:val="20"/>
          <w:lang w:val="fr-FR"/>
        </w:rPr>
        <w:t xml:space="preserve"> </w:t>
      </w:r>
      <w:r w:rsidRPr="00185C4E">
        <w:rPr>
          <w:sz w:val="20"/>
          <w:lang w:val="fr-FR"/>
        </w:rPr>
        <w:t>t</w:t>
      </w:r>
      <w:r w:rsidRPr="00185C4E">
        <w:rPr>
          <w:spacing w:val="-21"/>
          <w:sz w:val="20"/>
          <w:lang w:val="fr-FR"/>
        </w:rPr>
        <w:t xml:space="preserve"> </w:t>
      </w:r>
      <w:r w:rsidRPr="00185C4E">
        <w:rPr>
          <w:sz w:val="20"/>
          <w:lang w:val="fr-FR"/>
        </w:rPr>
        <w:t xml:space="preserve">ué </w:t>
      </w:r>
      <w:r w:rsidRPr="00185C4E">
        <w:rPr>
          <w:spacing w:val="6"/>
          <w:sz w:val="20"/>
          <w:lang w:val="fr-FR"/>
        </w:rPr>
        <w:t>enmatièr</w:t>
      </w:r>
      <w:r w:rsidRPr="00185C4E">
        <w:rPr>
          <w:spacing w:val="-28"/>
          <w:sz w:val="20"/>
          <w:lang w:val="fr-FR"/>
        </w:rPr>
        <w:t xml:space="preserve"> </w:t>
      </w:r>
      <w:r w:rsidRPr="00185C4E">
        <w:rPr>
          <w:spacing w:val="2"/>
          <w:sz w:val="20"/>
          <w:lang w:val="fr-FR"/>
        </w:rPr>
        <w:t>ede</w:t>
      </w:r>
    </w:p>
    <w:p w:rsidR="00B77999" w:rsidRDefault="00D9490F">
      <w:pPr>
        <w:spacing w:line="252" w:lineRule="auto"/>
        <w:ind w:left="1384" w:right="3640" w:hanging="375"/>
        <w:rPr>
          <w:sz w:val="20"/>
        </w:rPr>
      </w:pPr>
      <w:r>
        <w:rPr>
          <w:sz w:val="20"/>
        </w:rPr>
        <w:t>s</w:t>
      </w:r>
      <w:r>
        <w:rPr>
          <w:spacing w:val="-18"/>
          <w:sz w:val="20"/>
        </w:rPr>
        <w:t xml:space="preserve"> </w:t>
      </w:r>
      <w:r>
        <w:rPr>
          <w:sz w:val="20"/>
        </w:rPr>
        <w:t>a</w:t>
      </w:r>
      <w:r>
        <w:rPr>
          <w:spacing w:val="-18"/>
          <w:sz w:val="20"/>
        </w:rPr>
        <w:t xml:space="preserve"> </w:t>
      </w:r>
      <w:r>
        <w:rPr>
          <w:sz w:val="20"/>
        </w:rPr>
        <w:t>i</w:t>
      </w:r>
      <w:r>
        <w:rPr>
          <w:spacing w:val="-18"/>
          <w:sz w:val="20"/>
        </w:rPr>
        <w:t xml:space="preserve"> </w:t>
      </w:r>
      <w:r>
        <w:rPr>
          <w:sz w:val="20"/>
        </w:rPr>
        <w:t>s</w:t>
      </w:r>
      <w:r>
        <w:rPr>
          <w:spacing w:val="-18"/>
          <w:sz w:val="20"/>
        </w:rPr>
        <w:t xml:space="preserve"> </w:t>
      </w:r>
      <w:r>
        <w:rPr>
          <w:sz w:val="20"/>
        </w:rPr>
        <w:t>i</w:t>
      </w:r>
      <w:r>
        <w:rPr>
          <w:spacing w:val="-18"/>
          <w:sz w:val="20"/>
        </w:rPr>
        <w:t xml:space="preserve"> </w:t>
      </w:r>
      <w:r>
        <w:rPr>
          <w:sz w:val="20"/>
        </w:rPr>
        <w:t>edesrémunér</w:t>
      </w:r>
      <w:r>
        <w:rPr>
          <w:spacing w:val="-23"/>
          <w:sz w:val="20"/>
        </w:rPr>
        <w:t xml:space="preserve"> </w:t>
      </w:r>
      <w:r>
        <w:rPr>
          <w:sz w:val="20"/>
        </w:rPr>
        <w:t>a</w:t>
      </w:r>
      <w:r>
        <w:rPr>
          <w:spacing w:val="-22"/>
          <w:sz w:val="20"/>
        </w:rPr>
        <w:t xml:space="preserve"> </w:t>
      </w:r>
      <w:r>
        <w:rPr>
          <w:sz w:val="20"/>
        </w:rPr>
        <w:t>t</w:t>
      </w:r>
      <w:r>
        <w:rPr>
          <w:spacing w:val="-23"/>
          <w:sz w:val="20"/>
        </w:rPr>
        <w:t xml:space="preserve"> </w:t>
      </w:r>
      <w:r>
        <w:rPr>
          <w:sz w:val="20"/>
        </w:rPr>
        <w:t>i</w:t>
      </w:r>
      <w:r>
        <w:rPr>
          <w:spacing w:val="-22"/>
          <w:sz w:val="20"/>
        </w:rPr>
        <w:t xml:space="preserve"> </w:t>
      </w:r>
      <w:r>
        <w:rPr>
          <w:sz w:val="20"/>
        </w:rPr>
        <w:t>o</w:t>
      </w:r>
      <w:r>
        <w:rPr>
          <w:spacing w:val="-23"/>
          <w:sz w:val="20"/>
        </w:rPr>
        <w:t xml:space="preserve"> </w:t>
      </w:r>
      <w:r>
        <w:rPr>
          <w:sz w:val="20"/>
        </w:rPr>
        <w:t>n</w:t>
      </w:r>
      <w:r>
        <w:rPr>
          <w:spacing w:val="-22"/>
          <w:sz w:val="20"/>
        </w:rPr>
        <w:t xml:space="preserve"> </w:t>
      </w:r>
      <w:r>
        <w:rPr>
          <w:sz w:val="20"/>
        </w:rPr>
        <w:t>s,s</w:t>
      </w:r>
      <w:r>
        <w:rPr>
          <w:spacing w:val="-19"/>
          <w:sz w:val="20"/>
        </w:rPr>
        <w:t xml:space="preserve"> </w:t>
      </w:r>
      <w:r>
        <w:rPr>
          <w:sz w:val="20"/>
        </w:rPr>
        <w:t>o</w:t>
      </w:r>
      <w:r>
        <w:rPr>
          <w:spacing w:val="-19"/>
          <w:sz w:val="20"/>
        </w:rPr>
        <w:t xml:space="preserve"> </w:t>
      </w:r>
      <w:r>
        <w:rPr>
          <w:sz w:val="20"/>
        </w:rPr>
        <w:t>i</w:t>
      </w:r>
      <w:r>
        <w:rPr>
          <w:spacing w:val="-19"/>
          <w:sz w:val="20"/>
        </w:rPr>
        <w:t xml:space="preserve"> </w:t>
      </w:r>
      <w:r>
        <w:rPr>
          <w:spacing w:val="6"/>
          <w:sz w:val="20"/>
        </w:rPr>
        <w:t>tparm</w:t>
      </w:r>
      <w:r>
        <w:rPr>
          <w:spacing w:val="-30"/>
          <w:sz w:val="20"/>
        </w:rPr>
        <w:t xml:space="preserve"> </w:t>
      </w:r>
      <w:r>
        <w:rPr>
          <w:sz w:val="20"/>
        </w:rPr>
        <w:t>e</w:t>
      </w:r>
      <w:r>
        <w:rPr>
          <w:spacing w:val="-30"/>
          <w:sz w:val="20"/>
        </w:rPr>
        <w:t xml:space="preserve"> </w:t>
      </w:r>
      <w:r>
        <w:rPr>
          <w:sz w:val="20"/>
        </w:rPr>
        <w:t>n</w:t>
      </w:r>
      <w:r>
        <w:rPr>
          <w:spacing w:val="-29"/>
          <w:sz w:val="20"/>
        </w:rPr>
        <w:t xml:space="preserve"> </w:t>
      </w:r>
      <w:r>
        <w:rPr>
          <w:sz w:val="20"/>
        </w:rPr>
        <w:t>s</w:t>
      </w:r>
      <w:r>
        <w:rPr>
          <w:spacing w:val="-30"/>
          <w:sz w:val="20"/>
        </w:rPr>
        <w:t xml:space="preserve"> </w:t>
      </w:r>
      <w:r>
        <w:rPr>
          <w:sz w:val="20"/>
        </w:rPr>
        <w:t>u</w:t>
      </w:r>
      <w:r>
        <w:rPr>
          <w:spacing w:val="-30"/>
          <w:sz w:val="20"/>
        </w:rPr>
        <w:t xml:space="preserve"> </w:t>
      </w:r>
      <w:r>
        <w:rPr>
          <w:sz w:val="20"/>
        </w:rPr>
        <w:t>a</w:t>
      </w:r>
      <w:r>
        <w:rPr>
          <w:spacing w:val="-30"/>
          <w:sz w:val="20"/>
        </w:rPr>
        <w:t xml:space="preserve"> </w:t>
      </w:r>
      <w:r>
        <w:rPr>
          <w:sz w:val="20"/>
        </w:rPr>
        <w:t>l</w:t>
      </w:r>
      <w:r>
        <w:rPr>
          <w:spacing w:val="-30"/>
          <w:sz w:val="20"/>
        </w:rPr>
        <w:t xml:space="preserve"> </w:t>
      </w:r>
      <w:r>
        <w:rPr>
          <w:sz w:val="20"/>
        </w:rPr>
        <w:t>i</w:t>
      </w:r>
      <w:r>
        <w:rPr>
          <w:spacing w:val="-29"/>
          <w:sz w:val="20"/>
        </w:rPr>
        <w:t xml:space="preserve"> </w:t>
      </w:r>
      <w:r>
        <w:rPr>
          <w:spacing w:val="2"/>
          <w:sz w:val="20"/>
        </w:rPr>
        <w:t>tésde20e</w:t>
      </w:r>
      <w:r>
        <w:rPr>
          <w:spacing w:val="-32"/>
          <w:sz w:val="20"/>
        </w:rPr>
        <w:t xml:space="preserve"> </w:t>
      </w:r>
      <w:r>
        <w:rPr>
          <w:spacing w:val="9"/>
          <w:sz w:val="20"/>
        </w:rPr>
        <w:t>ur</w:t>
      </w:r>
      <w:r>
        <w:rPr>
          <w:spacing w:val="-32"/>
          <w:sz w:val="20"/>
        </w:rPr>
        <w:t xml:space="preserve"> </w:t>
      </w:r>
      <w:r>
        <w:rPr>
          <w:sz w:val="20"/>
        </w:rPr>
        <w:t>o</w:t>
      </w:r>
      <w:r>
        <w:rPr>
          <w:spacing w:val="-31"/>
          <w:sz w:val="20"/>
        </w:rPr>
        <w:t xml:space="preserve"> </w:t>
      </w:r>
      <w:r>
        <w:rPr>
          <w:spacing w:val="7"/>
          <w:sz w:val="20"/>
        </w:rPr>
        <w:t xml:space="preserve">spar </w:t>
      </w:r>
      <w:r>
        <w:rPr>
          <w:spacing w:val="6"/>
          <w:sz w:val="20"/>
        </w:rPr>
        <w:t>mois.</w:t>
      </w:r>
    </w:p>
    <w:p w:rsidR="00B77999" w:rsidRDefault="00D9490F">
      <w:pPr>
        <w:spacing w:before="1" w:line="252" w:lineRule="auto"/>
        <w:ind w:left="1468" w:right="2633" w:hanging="519"/>
        <w:rPr>
          <w:sz w:val="20"/>
        </w:rPr>
      </w:pPr>
      <w:r>
        <w:rPr>
          <w:spacing w:val="-13"/>
          <w:sz w:val="20"/>
        </w:rPr>
        <w:t>MmeS</w:t>
      </w:r>
      <w:r>
        <w:rPr>
          <w:spacing w:val="-28"/>
          <w:sz w:val="20"/>
        </w:rPr>
        <w:t xml:space="preserve"> </w:t>
      </w:r>
      <w:r>
        <w:rPr>
          <w:sz w:val="20"/>
        </w:rPr>
        <w:t>y</w:t>
      </w:r>
      <w:r>
        <w:rPr>
          <w:spacing w:val="-28"/>
          <w:sz w:val="20"/>
        </w:rPr>
        <w:t xml:space="preserve"> </w:t>
      </w:r>
      <w:r>
        <w:rPr>
          <w:sz w:val="20"/>
        </w:rPr>
        <w:t>l</w:t>
      </w:r>
      <w:r>
        <w:rPr>
          <w:spacing w:val="-28"/>
          <w:sz w:val="20"/>
        </w:rPr>
        <w:t xml:space="preserve"> </w:t>
      </w:r>
      <w:r>
        <w:rPr>
          <w:sz w:val="20"/>
        </w:rPr>
        <w:t>v</w:t>
      </w:r>
      <w:r>
        <w:rPr>
          <w:spacing w:val="-28"/>
          <w:sz w:val="20"/>
        </w:rPr>
        <w:t xml:space="preserve"> </w:t>
      </w:r>
      <w:r>
        <w:rPr>
          <w:sz w:val="20"/>
        </w:rPr>
        <w:t>i</w:t>
      </w:r>
      <w:r>
        <w:rPr>
          <w:spacing w:val="-28"/>
          <w:sz w:val="20"/>
        </w:rPr>
        <w:t xml:space="preserve"> </w:t>
      </w:r>
      <w:r>
        <w:rPr>
          <w:sz w:val="20"/>
        </w:rPr>
        <w:t>a</w:t>
      </w:r>
      <w:r>
        <w:rPr>
          <w:spacing w:val="-27"/>
          <w:sz w:val="20"/>
        </w:rPr>
        <w:t xml:space="preserve"> </w:t>
      </w:r>
      <w:r>
        <w:rPr>
          <w:sz w:val="20"/>
        </w:rPr>
        <w:t>n</w:t>
      </w:r>
      <w:r>
        <w:rPr>
          <w:spacing w:val="-28"/>
          <w:sz w:val="20"/>
        </w:rPr>
        <w:t xml:space="preserve"> </w:t>
      </w:r>
      <w:r>
        <w:rPr>
          <w:sz w:val="20"/>
        </w:rPr>
        <w:t>n</w:t>
      </w:r>
      <w:r>
        <w:rPr>
          <w:spacing w:val="-28"/>
          <w:sz w:val="20"/>
        </w:rPr>
        <w:t xml:space="preserve"> </w:t>
      </w:r>
      <w:r>
        <w:rPr>
          <w:sz w:val="20"/>
        </w:rPr>
        <w:t>eC.,M.P</w:t>
      </w:r>
      <w:r>
        <w:rPr>
          <w:spacing w:val="-22"/>
          <w:sz w:val="20"/>
        </w:rPr>
        <w:t xml:space="preserve"> </w:t>
      </w:r>
      <w:r>
        <w:rPr>
          <w:sz w:val="20"/>
        </w:rPr>
        <w:t>a</w:t>
      </w:r>
      <w:r>
        <w:rPr>
          <w:spacing w:val="-22"/>
          <w:sz w:val="20"/>
        </w:rPr>
        <w:t xml:space="preserve"> </w:t>
      </w:r>
      <w:r>
        <w:rPr>
          <w:sz w:val="20"/>
        </w:rPr>
        <w:t>t</w:t>
      </w:r>
      <w:r>
        <w:rPr>
          <w:spacing w:val="-21"/>
          <w:sz w:val="20"/>
        </w:rPr>
        <w:t xml:space="preserve"> </w:t>
      </w:r>
      <w:r>
        <w:rPr>
          <w:sz w:val="20"/>
        </w:rPr>
        <w:t>r</w:t>
      </w:r>
      <w:r>
        <w:rPr>
          <w:spacing w:val="-22"/>
          <w:sz w:val="20"/>
        </w:rPr>
        <w:t xml:space="preserve"> </w:t>
      </w:r>
      <w:r>
        <w:rPr>
          <w:sz w:val="20"/>
        </w:rPr>
        <w:t>i</w:t>
      </w:r>
      <w:r>
        <w:rPr>
          <w:spacing w:val="-22"/>
          <w:sz w:val="20"/>
        </w:rPr>
        <w:t xml:space="preserve"> </w:t>
      </w:r>
      <w:r>
        <w:rPr>
          <w:sz w:val="20"/>
        </w:rPr>
        <w:t>c</w:t>
      </w:r>
      <w:r>
        <w:rPr>
          <w:spacing w:val="-22"/>
          <w:sz w:val="20"/>
        </w:rPr>
        <w:t xml:space="preserve"> </w:t>
      </w:r>
      <w:r>
        <w:rPr>
          <w:sz w:val="20"/>
        </w:rPr>
        <w:t>kC.e</w:t>
      </w:r>
      <w:r>
        <w:rPr>
          <w:spacing w:val="-22"/>
          <w:sz w:val="20"/>
        </w:rPr>
        <w:t xml:space="preserve"> </w:t>
      </w:r>
      <w:r>
        <w:rPr>
          <w:sz w:val="20"/>
        </w:rPr>
        <w:t>tM.T</w:t>
      </w:r>
      <w:r>
        <w:rPr>
          <w:spacing w:val="-25"/>
          <w:sz w:val="20"/>
        </w:rPr>
        <w:t xml:space="preserve"> </w:t>
      </w:r>
      <w:r>
        <w:rPr>
          <w:sz w:val="20"/>
        </w:rPr>
        <w:t>h</w:t>
      </w:r>
      <w:r>
        <w:rPr>
          <w:spacing w:val="-27"/>
          <w:sz w:val="20"/>
        </w:rPr>
        <w:t xml:space="preserve"> </w:t>
      </w:r>
      <w:r>
        <w:rPr>
          <w:sz w:val="20"/>
        </w:rPr>
        <w:t>i</w:t>
      </w:r>
      <w:r>
        <w:rPr>
          <w:spacing w:val="-27"/>
          <w:sz w:val="20"/>
        </w:rPr>
        <w:t xml:space="preserve"> </w:t>
      </w:r>
      <w:r>
        <w:rPr>
          <w:sz w:val="20"/>
        </w:rPr>
        <w:t>e</w:t>
      </w:r>
      <w:r>
        <w:rPr>
          <w:spacing w:val="-27"/>
          <w:sz w:val="20"/>
        </w:rPr>
        <w:t xml:space="preserve"> </w:t>
      </w:r>
      <w:r>
        <w:rPr>
          <w:sz w:val="20"/>
        </w:rPr>
        <w:t>r</w:t>
      </w:r>
      <w:r>
        <w:rPr>
          <w:spacing w:val="-27"/>
          <w:sz w:val="20"/>
        </w:rPr>
        <w:t xml:space="preserve"> </w:t>
      </w:r>
      <w:r>
        <w:rPr>
          <w:sz w:val="20"/>
        </w:rPr>
        <w:t>r</w:t>
      </w:r>
      <w:r>
        <w:rPr>
          <w:spacing w:val="-26"/>
          <w:sz w:val="20"/>
        </w:rPr>
        <w:t xml:space="preserve"> </w:t>
      </w:r>
      <w:r>
        <w:rPr>
          <w:sz w:val="20"/>
        </w:rPr>
        <w:t>yC.,hér</w:t>
      </w:r>
      <w:r>
        <w:rPr>
          <w:spacing w:val="-9"/>
          <w:sz w:val="20"/>
        </w:rPr>
        <w:t xml:space="preserve"> </w:t>
      </w:r>
      <w:r>
        <w:rPr>
          <w:sz w:val="20"/>
        </w:rPr>
        <w:t>i</w:t>
      </w:r>
      <w:r>
        <w:rPr>
          <w:spacing w:val="-9"/>
          <w:sz w:val="20"/>
        </w:rPr>
        <w:t xml:space="preserve"> </w:t>
      </w:r>
      <w:r>
        <w:rPr>
          <w:sz w:val="20"/>
        </w:rPr>
        <w:t>t</w:t>
      </w:r>
      <w:r>
        <w:rPr>
          <w:spacing w:val="-8"/>
          <w:sz w:val="20"/>
        </w:rPr>
        <w:t xml:space="preserve"> </w:t>
      </w:r>
      <w:r>
        <w:rPr>
          <w:sz w:val="20"/>
        </w:rPr>
        <w:t>i</w:t>
      </w:r>
      <w:r>
        <w:rPr>
          <w:spacing w:val="-9"/>
          <w:sz w:val="20"/>
        </w:rPr>
        <w:t xml:space="preserve"> </w:t>
      </w:r>
      <w:r>
        <w:rPr>
          <w:sz w:val="20"/>
        </w:rPr>
        <w:t>e</w:t>
      </w:r>
      <w:r>
        <w:rPr>
          <w:spacing w:val="-9"/>
          <w:sz w:val="20"/>
        </w:rPr>
        <w:t xml:space="preserve"> </w:t>
      </w:r>
      <w:r>
        <w:rPr>
          <w:sz w:val="20"/>
        </w:rPr>
        <w:t>r</w:t>
      </w:r>
      <w:r>
        <w:rPr>
          <w:spacing w:val="-8"/>
          <w:sz w:val="20"/>
        </w:rPr>
        <w:t xml:space="preserve"> </w:t>
      </w:r>
      <w:r>
        <w:rPr>
          <w:spacing w:val="2"/>
          <w:sz w:val="20"/>
        </w:rPr>
        <w:t xml:space="preserve">sde </w:t>
      </w:r>
      <w:r>
        <w:rPr>
          <w:spacing w:val="-4"/>
          <w:sz w:val="20"/>
        </w:rPr>
        <w:t>MmeC.,décédée</w:t>
      </w:r>
    </w:p>
    <w:p w:rsidR="00B77999" w:rsidRDefault="00D9490F">
      <w:pPr>
        <w:spacing w:before="1" w:line="252" w:lineRule="auto"/>
        <w:ind w:left="1391" w:right="3436" w:hanging="392"/>
        <w:rPr>
          <w:sz w:val="20"/>
        </w:rPr>
      </w:pPr>
      <w:r>
        <w:rPr>
          <w:sz w:val="20"/>
        </w:rPr>
        <w:t>e</w:t>
      </w:r>
      <w:r>
        <w:rPr>
          <w:spacing w:val="-25"/>
          <w:sz w:val="20"/>
        </w:rPr>
        <w:t xml:space="preserve"> </w:t>
      </w:r>
      <w:r>
        <w:rPr>
          <w:sz w:val="20"/>
        </w:rPr>
        <w:t>n</w:t>
      </w:r>
      <w:r>
        <w:rPr>
          <w:spacing w:val="-25"/>
          <w:sz w:val="20"/>
        </w:rPr>
        <w:t xml:space="preserve"> </w:t>
      </w:r>
      <w:r>
        <w:rPr>
          <w:sz w:val="20"/>
        </w:rPr>
        <w:t>t</w:t>
      </w:r>
      <w:r>
        <w:rPr>
          <w:spacing w:val="-25"/>
          <w:sz w:val="20"/>
        </w:rPr>
        <w:t xml:space="preserve"> </w:t>
      </w:r>
      <w:r>
        <w:rPr>
          <w:sz w:val="20"/>
        </w:rPr>
        <w:t>r</w:t>
      </w:r>
      <w:r>
        <w:rPr>
          <w:spacing w:val="-25"/>
          <w:sz w:val="20"/>
        </w:rPr>
        <w:t xml:space="preserve"> </w:t>
      </w:r>
      <w:r>
        <w:rPr>
          <w:spacing w:val="4"/>
          <w:sz w:val="20"/>
        </w:rPr>
        <w:t>etemps,s</w:t>
      </w:r>
      <w:r>
        <w:rPr>
          <w:spacing w:val="-29"/>
          <w:sz w:val="20"/>
        </w:rPr>
        <w:t xml:space="preserve"> </w:t>
      </w:r>
      <w:r>
        <w:rPr>
          <w:sz w:val="20"/>
        </w:rPr>
        <w:t>o</w:t>
      </w:r>
      <w:r>
        <w:rPr>
          <w:spacing w:val="-29"/>
          <w:sz w:val="20"/>
        </w:rPr>
        <w:t xml:space="preserve"> </w:t>
      </w:r>
      <w:r>
        <w:rPr>
          <w:sz w:val="20"/>
        </w:rPr>
        <w:t>n</w:t>
      </w:r>
      <w:r>
        <w:rPr>
          <w:spacing w:val="-29"/>
          <w:sz w:val="20"/>
        </w:rPr>
        <w:t xml:space="preserve"> </w:t>
      </w:r>
      <w:r>
        <w:rPr>
          <w:sz w:val="20"/>
        </w:rPr>
        <w:t>ti</w:t>
      </w:r>
      <w:r>
        <w:rPr>
          <w:spacing w:val="-27"/>
          <w:sz w:val="20"/>
        </w:rPr>
        <w:t xml:space="preserve"> </w:t>
      </w:r>
      <w:r>
        <w:rPr>
          <w:sz w:val="20"/>
        </w:rPr>
        <w:t>n</w:t>
      </w:r>
      <w:r>
        <w:rPr>
          <w:spacing w:val="-27"/>
          <w:sz w:val="20"/>
        </w:rPr>
        <w:t xml:space="preserve"> </w:t>
      </w:r>
      <w:r>
        <w:rPr>
          <w:sz w:val="20"/>
        </w:rPr>
        <w:t>t</w:t>
      </w:r>
      <w:r>
        <w:rPr>
          <w:spacing w:val="-27"/>
          <w:sz w:val="20"/>
        </w:rPr>
        <w:t xml:space="preserve"> </w:t>
      </w:r>
      <w:r>
        <w:rPr>
          <w:sz w:val="20"/>
        </w:rPr>
        <w:t>e</w:t>
      </w:r>
      <w:r>
        <w:rPr>
          <w:spacing w:val="-27"/>
          <w:sz w:val="20"/>
        </w:rPr>
        <w:t xml:space="preserve"> </w:t>
      </w:r>
      <w:r>
        <w:rPr>
          <w:sz w:val="20"/>
        </w:rPr>
        <w:t>r</w:t>
      </w:r>
      <w:r>
        <w:rPr>
          <w:spacing w:val="-27"/>
          <w:sz w:val="20"/>
        </w:rPr>
        <w:t xml:space="preserve"> </w:t>
      </w:r>
      <w:r>
        <w:rPr>
          <w:sz w:val="20"/>
        </w:rPr>
        <w:t>v</w:t>
      </w:r>
      <w:r>
        <w:rPr>
          <w:spacing w:val="-26"/>
          <w:sz w:val="20"/>
        </w:rPr>
        <w:t xml:space="preserve"> </w:t>
      </w:r>
      <w:r>
        <w:rPr>
          <w:sz w:val="20"/>
        </w:rPr>
        <w:t>e</w:t>
      </w:r>
      <w:r>
        <w:rPr>
          <w:spacing w:val="-27"/>
          <w:sz w:val="20"/>
        </w:rPr>
        <w:t xml:space="preserve"> </w:t>
      </w:r>
      <w:r>
        <w:rPr>
          <w:sz w:val="20"/>
        </w:rPr>
        <w:t>n</w:t>
      </w:r>
      <w:r>
        <w:rPr>
          <w:spacing w:val="-27"/>
          <w:sz w:val="20"/>
        </w:rPr>
        <w:t xml:space="preserve"> </w:t>
      </w:r>
      <w:r>
        <w:rPr>
          <w:sz w:val="20"/>
        </w:rPr>
        <w:t>u</w:t>
      </w:r>
      <w:r>
        <w:rPr>
          <w:spacing w:val="-27"/>
          <w:sz w:val="20"/>
        </w:rPr>
        <w:t xml:space="preserve"> </w:t>
      </w:r>
      <w:r>
        <w:rPr>
          <w:sz w:val="20"/>
        </w:rPr>
        <w:t>sv</w:t>
      </w:r>
      <w:r>
        <w:rPr>
          <w:spacing w:val="-28"/>
          <w:sz w:val="20"/>
        </w:rPr>
        <w:t xml:space="preserve"> </w:t>
      </w:r>
      <w:r>
        <w:rPr>
          <w:sz w:val="20"/>
        </w:rPr>
        <w:t>o</w:t>
      </w:r>
      <w:r>
        <w:rPr>
          <w:spacing w:val="-28"/>
          <w:sz w:val="20"/>
        </w:rPr>
        <w:t xml:space="preserve"> </w:t>
      </w:r>
      <w:r>
        <w:rPr>
          <w:sz w:val="20"/>
        </w:rPr>
        <w:t>l</w:t>
      </w:r>
      <w:r>
        <w:rPr>
          <w:spacing w:val="-28"/>
          <w:sz w:val="20"/>
        </w:rPr>
        <w:t xml:space="preserve"> </w:t>
      </w:r>
      <w:r>
        <w:rPr>
          <w:sz w:val="20"/>
        </w:rPr>
        <w:t>o</w:t>
      </w:r>
      <w:r>
        <w:rPr>
          <w:spacing w:val="-28"/>
          <w:sz w:val="20"/>
        </w:rPr>
        <w:t xml:space="preserve"> </w:t>
      </w:r>
      <w:r>
        <w:rPr>
          <w:sz w:val="20"/>
        </w:rPr>
        <w:t>n</w:t>
      </w:r>
      <w:r>
        <w:rPr>
          <w:spacing w:val="-28"/>
          <w:sz w:val="20"/>
        </w:rPr>
        <w:t xml:space="preserve"> </w:t>
      </w:r>
      <w:r>
        <w:rPr>
          <w:sz w:val="20"/>
        </w:rPr>
        <w:t>t</w:t>
      </w:r>
      <w:r>
        <w:rPr>
          <w:spacing w:val="-27"/>
          <w:sz w:val="20"/>
        </w:rPr>
        <w:t xml:space="preserve"> </w:t>
      </w:r>
      <w:r>
        <w:rPr>
          <w:sz w:val="20"/>
        </w:rPr>
        <w:t>a</w:t>
      </w:r>
      <w:r>
        <w:rPr>
          <w:spacing w:val="-28"/>
          <w:sz w:val="20"/>
        </w:rPr>
        <w:t xml:space="preserve"> </w:t>
      </w:r>
      <w:r>
        <w:rPr>
          <w:sz w:val="20"/>
        </w:rPr>
        <w:t>i</w:t>
      </w:r>
      <w:r>
        <w:rPr>
          <w:spacing w:val="-28"/>
          <w:sz w:val="20"/>
        </w:rPr>
        <w:t xml:space="preserve"> </w:t>
      </w:r>
      <w:r>
        <w:rPr>
          <w:sz w:val="20"/>
        </w:rPr>
        <w:t>r</w:t>
      </w:r>
      <w:r>
        <w:rPr>
          <w:spacing w:val="-28"/>
          <w:sz w:val="20"/>
        </w:rPr>
        <w:t xml:space="preserve"> </w:t>
      </w:r>
      <w:r>
        <w:rPr>
          <w:sz w:val="20"/>
        </w:rPr>
        <w:t>e</w:t>
      </w:r>
      <w:r>
        <w:rPr>
          <w:spacing w:val="-28"/>
          <w:sz w:val="20"/>
        </w:rPr>
        <w:t xml:space="preserve"> </w:t>
      </w:r>
      <w:r>
        <w:rPr>
          <w:sz w:val="20"/>
        </w:rPr>
        <w:t>m</w:t>
      </w:r>
      <w:r>
        <w:rPr>
          <w:spacing w:val="-28"/>
          <w:sz w:val="20"/>
        </w:rPr>
        <w:t xml:space="preserve"> </w:t>
      </w:r>
      <w:r>
        <w:rPr>
          <w:sz w:val="20"/>
        </w:rPr>
        <w:t>e</w:t>
      </w:r>
      <w:r>
        <w:rPr>
          <w:spacing w:val="-28"/>
          <w:sz w:val="20"/>
        </w:rPr>
        <w:t xml:space="preserve"> </w:t>
      </w:r>
      <w:r>
        <w:rPr>
          <w:sz w:val="20"/>
        </w:rPr>
        <w:t>n</w:t>
      </w:r>
      <w:r>
        <w:rPr>
          <w:spacing w:val="-27"/>
          <w:sz w:val="20"/>
        </w:rPr>
        <w:t xml:space="preserve"> </w:t>
      </w:r>
      <w:r>
        <w:rPr>
          <w:sz w:val="20"/>
        </w:rPr>
        <w:t>tàl’i</w:t>
      </w:r>
      <w:r>
        <w:rPr>
          <w:spacing w:val="-25"/>
          <w:sz w:val="20"/>
        </w:rPr>
        <w:t xml:space="preserve"> </w:t>
      </w:r>
      <w:r>
        <w:rPr>
          <w:sz w:val="20"/>
        </w:rPr>
        <w:t>n</w:t>
      </w:r>
      <w:r>
        <w:rPr>
          <w:spacing w:val="-24"/>
          <w:sz w:val="20"/>
        </w:rPr>
        <w:t xml:space="preserve"> </w:t>
      </w:r>
      <w:r>
        <w:rPr>
          <w:sz w:val="20"/>
        </w:rPr>
        <w:t>s</w:t>
      </w:r>
      <w:r>
        <w:rPr>
          <w:spacing w:val="-24"/>
          <w:sz w:val="20"/>
        </w:rPr>
        <w:t xml:space="preserve"> </w:t>
      </w:r>
      <w:r>
        <w:rPr>
          <w:sz w:val="20"/>
        </w:rPr>
        <w:t>t</w:t>
      </w:r>
      <w:r>
        <w:rPr>
          <w:spacing w:val="-24"/>
          <w:sz w:val="20"/>
        </w:rPr>
        <w:t xml:space="preserve"> </w:t>
      </w:r>
      <w:r>
        <w:rPr>
          <w:sz w:val="20"/>
        </w:rPr>
        <w:t>a</w:t>
      </w:r>
      <w:r>
        <w:rPr>
          <w:spacing w:val="-24"/>
          <w:sz w:val="20"/>
        </w:rPr>
        <w:t xml:space="preserve"> </w:t>
      </w:r>
      <w:r>
        <w:rPr>
          <w:sz w:val="20"/>
        </w:rPr>
        <w:t>n</w:t>
      </w:r>
      <w:r>
        <w:rPr>
          <w:spacing w:val="-24"/>
          <w:sz w:val="20"/>
        </w:rPr>
        <w:t xml:space="preserve"> </w:t>
      </w:r>
      <w:r>
        <w:rPr>
          <w:sz w:val="20"/>
        </w:rPr>
        <w:t>c</w:t>
      </w:r>
      <w:r>
        <w:rPr>
          <w:spacing w:val="-24"/>
          <w:sz w:val="20"/>
        </w:rPr>
        <w:t xml:space="preserve"> </w:t>
      </w:r>
      <w:r>
        <w:rPr>
          <w:sz w:val="20"/>
        </w:rPr>
        <w:t>ee</w:t>
      </w:r>
      <w:r>
        <w:rPr>
          <w:spacing w:val="-23"/>
          <w:sz w:val="20"/>
        </w:rPr>
        <w:t xml:space="preserve"> </w:t>
      </w:r>
      <w:r>
        <w:rPr>
          <w:sz w:val="20"/>
        </w:rPr>
        <w:t xml:space="preserve">t </w:t>
      </w:r>
      <w:r>
        <w:rPr>
          <w:spacing w:val="8"/>
          <w:sz w:val="20"/>
        </w:rPr>
        <w:t>onts</w:t>
      </w:r>
      <w:r>
        <w:rPr>
          <w:spacing w:val="-8"/>
          <w:sz w:val="20"/>
        </w:rPr>
        <w:t xml:space="preserve"> </w:t>
      </w:r>
      <w:r>
        <w:rPr>
          <w:sz w:val="20"/>
        </w:rPr>
        <w:t>o</w:t>
      </w:r>
      <w:r>
        <w:rPr>
          <w:spacing w:val="-7"/>
          <w:sz w:val="20"/>
        </w:rPr>
        <w:t xml:space="preserve"> </w:t>
      </w:r>
      <w:r>
        <w:rPr>
          <w:sz w:val="20"/>
        </w:rPr>
        <w:t>l</w:t>
      </w:r>
      <w:r>
        <w:rPr>
          <w:spacing w:val="-7"/>
          <w:sz w:val="20"/>
        </w:rPr>
        <w:t xml:space="preserve"> </w:t>
      </w:r>
      <w:r>
        <w:rPr>
          <w:sz w:val="20"/>
        </w:rPr>
        <w:t>l</w:t>
      </w:r>
      <w:r>
        <w:rPr>
          <w:spacing w:val="-7"/>
          <w:sz w:val="20"/>
        </w:rPr>
        <w:t xml:space="preserve"> </w:t>
      </w:r>
      <w:r>
        <w:rPr>
          <w:sz w:val="20"/>
        </w:rPr>
        <w:t>i</w:t>
      </w:r>
      <w:r>
        <w:rPr>
          <w:spacing w:val="-7"/>
          <w:sz w:val="20"/>
        </w:rPr>
        <w:t xml:space="preserve"> </w:t>
      </w:r>
      <w:r>
        <w:rPr>
          <w:sz w:val="20"/>
        </w:rPr>
        <w:t>c</w:t>
      </w:r>
      <w:r>
        <w:rPr>
          <w:spacing w:val="-7"/>
          <w:sz w:val="20"/>
        </w:rPr>
        <w:t xml:space="preserve"> </w:t>
      </w:r>
      <w:r>
        <w:rPr>
          <w:sz w:val="20"/>
        </w:rPr>
        <w:t>i</w:t>
      </w:r>
      <w:r>
        <w:rPr>
          <w:spacing w:val="-7"/>
          <w:sz w:val="20"/>
        </w:rPr>
        <w:t xml:space="preserve"> </w:t>
      </w:r>
      <w:r>
        <w:rPr>
          <w:sz w:val="20"/>
        </w:rPr>
        <w:t>tél</w:t>
      </w:r>
      <w:r>
        <w:rPr>
          <w:spacing w:val="-22"/>
          <w:sz w:val="20"/>
        </w:rPr>
        <w:t xml:space="preserve"> </w:t>
      </w:r>
      <w:r>
        <w:rPr>
          <w:sz w:val="20"/>
        </w:rPr>
        <w:t>a</w:t>
      </w:r>
    </w:p>
    <w:p w:rsidR="00B77999" w:rsidRDefault="00D9490F">
      <w:pPr>
        <w:spacing w:before="1" w:line="252" w:lineRule="auto"/>
        <w:ind w:left="1402" w:right="3761" w:hanging="392"/>
        <w:rPr>
          <w:sz w:val="20"/>
        </w:rPr>
      </w:pPr>
      <w:r>
        <w:rPr>
          <w:sz w:val="20"/>
        </w:rPr>
        <w:t>n</w:t>
      </w:r>
      <w:r>
        <w:rPr>
          <w:spacing w:val="-15"/>
          <w:sz w:val="20"/>
        </w:rPr>
        <w:t xml:space="preserve"> </w:t>
      </w:r>
      <w:r>
        <w:rPr>
          <w:sz w:val="20"/>
        </w:rPr>
        <w:t>u</w:t>
      </w:r>
      <w:r>
        <w:rPr>
          <w:spacing w:val="-14"/>
          <w:sz w:val="20"/>
        </w:rPr>
        <w:t xml:space="preserve"> </w:t>
      </w:r>
      <w:r>
        <w:rPr>
          <w:sz w:val="20"/>
        </w:rPr>
        <w:t>l</w:t>
      </w:r>
      <w:r>
        <w:rPr>
          <w:spacing w:val="-15"/>
          <w:sz w:val="20"/>
        </w:rPr>
        <w:t xml:space="preserve"> </w:t>
      </w:r>
      <w:r>
        <w:rPr>
          <w:sz w:val="20"/>
        </w:rPr>
        <w:t>l</w:t>
      </w:r>
      <w:r>
        <w:rPr>
          <w:spacing w:val="-14"/>
          <w:sz w:val="20"/>
        </w:rPr>
        <w:t xml:space="preserve"> </w:t>
      </w:r>
      <w:r>
        <w:rPr>
          <w:sz w:val="20"/>
        </w:rPr>
        <w:t>i</w:t>
      </w:r>
      <w:r>
        <w:rPr>
          <w:spacing w:val="-14"/>
          <w:sz w:val="20"/>
        </w:rPr>
        <w:t xml:space="preserve"> </w:t>
      </w:r>
      <w:r>
        <w:rPr>
          <w:sz w:val="20"/>
        </w:rPr>
        <w:t>tédel’a</w:t>
      </w:r>
      <w:r>
        <w:rPr>
          <w:spacing w:val="-23"/>
          <w:sz w:val="20"/>
        </w:rPr>
        <w:t xml:space="preserve"> </w:t>
      </w:r>
      <w:r>
        <w:rPr>
          <w:sz w:val="20"/>
        </w:rPr>
        <w:t>s</w:t>
      </w:r>
      <w:r>
        <w:rPr>
          <w:spacing w:val="-23"/>
          <w:sz w:val="20"/>
        </w:rPr>
        <w:t xml:space="preserve"> </w:t>
      </w:r>
      <w:r>
        <w:rPr>
          <w:sz w:val="20"/>
        </w:rPr>
        <w:t>s</w:t>
      </w:r>
      <w:r>
        <w:rPr>
          <w:spacing w:val="-23"/>
          <w:sz w:val="20"/>
        </w:rPr>
        <w:t xml:space="preserve"> </w:t>
      </w:r>
      <w:r>
        <w:rPr>
          <w:sz w:val="20"/>
        </w:rPr>
        <w:t>i</w:t>
      </w:r>
      <w:r>
        <w:rPr>
          <w:spacing w:val="-22"/>
          <w:sz w:val="20"/>
        </w:rPr>
        <w:t xml:space="preserve"> </w:t>
      </w:r>
      <w:r>
        <w:rPr>
          <w:sz w:val="20"/>
        </w:rPr>
        <w:t>g</w:t>
      </w:r>
      <w:r>
        <w:rPr>
          <w:spacing w:val="-23"/>
          <w:sz w:val="20"/>
        </w:rPr>
        <w:t xml:space="preserve"> </w:t>
      </w:r>
      <w:r>
        <w:rPr>
          <w:sz w:val="20"/>
        </w:rPr>
        <w:t>n</w:t>
      </w:r>
      <w:r>
        <w:rPr>
          <w:spacing w:val="-23"/>
          <w:sz w:val="20"/>
        </w:rPr>
        <w:t xml:space="preserve"> </w:t>
      </w:r>
      <w:r>
        <w:rPr>
          <w:sz w:val="20"/>
        </w:rPr>
        <w:t>a</w:t>
      </w:r>
      <w:r>
        <w:rPr>
          <w:spacing w:val="-23"/>
          <w:sz w:val="20"/>
        </w:rPr>
        <w:t xml:space="preserve"> </w:t>
      </w:r>
      <w:r>
        <w:rPr>
          <w:sz w:val="20"/>
        </w:rPr>
        <w:t>t</w:t>
      </w:r>
      <w:r>
        <w:rPr>
          <w:spacing w:val="-22"/>
          <w:sz w:val="20"/>
        </w:rPr>
        <w:t xml:space="preserve"> </w:t>
      </w:r>
      <w:r>
        <w:rPr>
          <w:sz w:val="20"/>
        </w:rPr>
        <w:t>i</w:t>
      </w:r>
      <w:r>
        <w:rPr>
          <w:spacing w:val="-23"/>
          <w:sz w:val="20"/>
        </w:rPr>
        <w:t xml:space="preserve"> </w:t>
      </w:r>
      <w:r>
        <w:rPr>
          <w:sz w:val="20"/>
        </w:rPr>
        <w:t>o</w:t>
      </w:r>
      <w:r>
        <w:rPr>
          <w:spacing w:val="-23"/>
          <w:sz w:val="20"/>
        </w:rPr>
        <w:t xml:space="preserve"> </w:t>
      </w:r>
      <w:r>
        <w:rPr>
          <w:sz w:val="20"/>
        </w:rPr>
        <w:t>ne</w:t>
      </w:r>
      <w:r>
        <w:rPr>
          <w:spacing w:val="-22"/>
          <w:sz w:val="20"/>
        </w:rPr>
        <w:t xml:space="preserve"> </w:t>
      </w:r>
      <w:r>
        <w:rPr>
          <w:sz w:val="20"/>
        </w:rPr>
        <w:t>ts</w:t>
      </w:r>
      <w:r>
        <w:rPr>
          <w:spacing w:val="-25"/>
          <w:sz w:val="20"/>
        </w:rPr>
        <w:t xml:space="preserve"> </w:t>
      </w:r>
      <w:r>
        <w:rPr>
          <w:sz w:val="20"/>
        </w:rPr>
        <w:t>u</w:t>
      </w:r>
      <w:r>
        <w:rPr>
          <w:spacing w:val="-25"/>
          <w:sz w:val="20"/>
        </w:rPr>
        <w:t xml:space="preserve"> </w:t>
      </w:r>
      <w:r>
        <w:rPr>
          <w:sz w:val="20"/>
        </w:rPr>
        <w:t>b</w:t>
      </w:r>
      <w:r>
        <w:rPr>
          <w:spacing w:val="-26"/>
          <w:sz w:val="20"/>
        </w:rPr>
        <w:t xml:space="preserve"> </w:t>
      </w:r>
      <w:r>
        <w:rPr>
          <w:sz w:val="20"/>
        </w:rPr>
        <w:t>s</w:t>
      </w:r>
      <w:r>
        <w:rPr>
          <w:spacing w:val="-26"/>
          <w:sz w:val="20"/>
        </w:rPr>
        <w:t xml:space="preserve"> </w:t>
      </w:r>
      <w:r>
        <w:rPr>
          <w:sz w:val="20"/>
        </w:rPr>
        <w:t>i</w:t>
      </w:r>
      <w:r>
        <w:rPr>
          <w:spacing w:val="-25"/>
          <w:sz w:val="20"/>
        </w:rPr>
        <w:t xml:space="preserve"> </w:t>
      </w:r>
      <w:r>
        <w:rPr>
          <w:sz w:val="20"/>
        </w:rPr>
        <w:t>d</w:t>
      </w:r>
      <w:r>
        <w:rPr>
          <w:spacing w:val="-25"/>
          <w:sz w:val="20"/>
        </w:rPr>
        <w:t xml:space="preserve"> </w:t>
      </w:r>
      <w:r>
        <w:rPr>
          <w:sz w:val="20"/>
        </w:rPr>
        <w:t>i</w:t>
      </w:r>
      <w:r>
        <w:rPr>
          <w:spacing w:val="-26"/>
          <w:sz w:val="20"/>
        </w:rPr>
        <w:t xml:space="preserve"> </w:t>
      </w:r>
      <w:r>
        <w:rPr>
          <w:sz w:val="20"/>
        </w:rPr>
        <w:t>a</w:t>
      </w:r>
      <w:r>
        <w:rPr>
          <w:spacing w:val="-26"/>
          <w:sz w:val="20"/>
        </w:rPr>
        <w:t xml:space="preserve"> </w:t>
      </w:r>
      <w:r>
        <w:rPr>
          <w:sz w:val="20"/>
        </w:rPr>
        <w:t>i</w:t>
      </w:r>
      <w:r>
        <w:rPr>
          <w:spacing w:val="-25"/>
          <w:sz w:val="20"/>
        </w:rPr>
        <w:t xml:space="preserve"> </w:t>
      </w:r>
      <w:r>
        <w:rPr>
          <w:sz w:val="20"/>
        </w:rPr>
        <w:t>r</w:t>
      </w:r>
      <w:r>
        <w:rPr>
          <w:spacing w:val="-25"/>
          <w:sz w:val="20"/>
        </w:rPr>
        <w:t xml:space="preserve"> </w:t>
      </w:r>
      <w:r>
        <w:rPr>
          <w:sz w:val="20"/>
        </w:rPr>
        <w:t>e</w:t>
      </w:r>
      <w:r>
        <w:rPr>
          <w:spacing w:val="-25"/>
          <w:sz w:val="20"/>
        </w:rPr>
        <w:t xml:space="preserve"> </w:t>
      </w:r>
      <w:r>
        <w:rPr>
          <w:sz w:val="20"/>
        </w:rPr>
        <w:t>m</w:t>
      </w:r>
      <w:r>
        <w:rPr>
          <w:spacing w:val="-27"/>
          <w:sz w:val="20"/>
        </w:rPr>
        <w:t xml:space="preserve"> </w:t>
      </w:r>
      <w:r>
        <w:rPr>
          <w:sz w:val="20"/>
        </w:rPr>
        <w:t>e</w:t>
      </w:r>
      <w:r>
        <w:rPr>
          <w:spacing w:val="-25"/>
          <w:sz w:val="20"/>
        </w:rPr>
        <w:t xml:space="preserve"> </w:t>
      </w:r>
      <w:r>
        <w:rPr>
          <w:sz w:val="20"/>
        </w:rPr>
        <w:t>n</w:t>
      </w:r>
      <w:r>
        <w:rPr>
          <w:spacing w:val="-25"/>
          <w:sz w:val="20"/>
        </w:rPr>
        <w:t xml:space="preserve"> </w:t>
      </w:r>
      <w:r>
        <w:rPr>
          <w:sz w:val="20"/>
        </w:rPr>
        <w:t>tl</w:t>
      </w:r>
      <w:r>
        <w:rPr>
          <w:spacing w:val="-20"/>
          <w:sz w:val="20"/>
        </w:rPr>
        <w:t xml:space="preserve"> </w:t>
      </w:r>
      <w:r>
        <w:rPr>
          <w:sz w:val="20"/>
        </w:rPr>
        <w:t>er</w:t>
      </w:r>
      <w:r>
        <w:rPr>
          <w:spacing w:val="-14"/>
          <w:sz w:val="20"/>
        </w:rPr>
        <w:t xml:space="preserve"> </w:t>
      </w:r>
      <w:r>
        <w:rPr>
          <w:sz w:val="20"/>
        </w:rPr>
        <w:t>e</w:t>
      </w:r>
      <w:r>
        <w:rPr>
          <w:spacing w:val="-13"/>
          <w:sz w:val="20"/>
        </w:rPr>
        <w:t xml:space="preserve"> </w:t>
      </w:r>
      <w:r>
        <w:rPr>
          <w:sz w:val="20"/>
        </w:rPr>
        <w:t>j</w:t>
      </w:r>
      <w:r>
        <w:rPr>
          <w:spacing w:val="-13"/>
          <w:sz w:val="20"/>
        </w:rPr>
        <w:t xml:space="preserve"> </w:t>
      </w:r>
      <w:r>
        <w:rPr>
          <w:sz w:val="20"/>
        </w:rPr>
        <w:t>e</w:t>
      </w:r>
      <w:r>
        <w:rPr>
          <w:spacing w:val="-13"/>
          <w:sz w:val="20"/>
        </w:rPr>
        <w:t xml:space="preserve"> </w:t>
      </w:r>
      <w:r>
        <w:rPr>
          <w:spacing w:val="5"/>
          <w:sz w:val="20"/>
        </w:rPr>
        <w:t xml:space="preserve">tdespré </w:t>
      </w:r>
      <w:r>
        <w:rPr>
          <w:sz w:val="20"/>
        </w:rPr>
        <w:t>t</w:t>
      </w:r>
      <w:r>
        <w:rPr>
          <w:spacing w:val="-21"/>
          <w:sz w:val="20"/>
        </w:rPr>
        <w:t xml:space="preserve"> </w:t>
      </w:r>
      <w:r>
        <w:rPr>
          <w:sz w:val="20"/>
        </w:rPr>
        <w:t>e</w:t>
      </w:r>
      <w:r>
        <w:rPr>
          <w:spacing w:val="-21"/>
          <w:sz w:val="20"/>
        </w:rPr>
        <w:t xml:space="preserve"> </w:t>
      </w:r>
      <w:r>
        <w:rPr>
          <w:sz w:val="20"/>
        </w:rPr>
        <w:t>n</w:t>
      </w:r>
      <w:r>
        <w:rPr>
          <w:spacing w:val="-21"/>
          <w:sz w:val="20"/>
        </w:rPr>
        <w:t xml:space="preserve"> </w:t>
      </w:r>
      <w:r>
        <w:rPr>
          <w:sz w:val="20"/>
        </w:rPr>
        <w:t>t</w:t>
      </w:r>
      <w:r>
        <w:rPr>
          <w:spacing w:val="-21"/>
          <w:sz w:val="20"/>
        </w:rPr>
        <w:t xml:space="preserve"> </w:t>
      </w:r>
      <w:r>
        <w:rPr>
          <w:sz w:val="20"/>
        </w:rPr>
        <w:t>i</w:t>
      </w:r>
      <w:r>
        <w:rPr>
          <w:spacing w:val="-21"/>
          <w:sz w:val="20"/>
        </w:rPr>
        <w:t xml:space="preserve"> </w:t>
      </w:r>
      <w:r>
        <w:rPr>
          <w:sz w:val="20"/>
        </w:rPr>
        <w:t>o</w:t>
      </w:r>
      <w:r>
        <w:rPr>
          <w:spacing w:val="-21"/>
          <w:sz w:val="20"/>
        </w:rPr>
        <w:t xml:space="preserve"> </w:t>
      </w:r>
      <w:r>
        <w:rPr>
          <w:sz w:val="20"/>
        </w:rPr>
        <w:t>n</w:t>
      </w:r>
      <w:r>
        <w:rPr>
          <w:spacing w:val="-21"/>
          <w:sz w:val="20"/>
        </w:rPr>
        <w:t xml:space="preserve"> </w:t>
      </w:r>
      <w:r>
        <w:rPr>
          <w:spacing w:val="-6"/>
          <w:sz w:val="20"/>
        </w:rPr>
        <w:t>sdeMmeV.</w:t>
      </w:r>
    </w:p>
    <w:p w:rsidR="00B77999" w:rsidRPr="00185C4E" w:rsidRDefault="00D9490F">
      <w:pPr>
        <w:spacing w:before="1"/>
        <w:ind w:left="1002"/>
        <w:rPr>
          <w:sz w:val="20"/>
          <w:lang w:val="fr-FR"/>
        </w:rPr>
      </w:pPr>
      <w:r w:rsidRPr="00185C4E">
        <w:rPr>
          <w:sz w:val="20"/>
          <w:lang w:val="fr-FR"/>
        </w:rPr>
        <w:t>e ts acondamnationàl e u rpayerdesdommagese ti n térêt s.</w:t>
      </w:r>
    </w:p>
    <w:p w:rsidR="00B77999" w:rsidRPr="00185C4E" w:rsidRDefault="00D9490F">
      <w:pPr>
        <w:spacing w:before="12" w:line="252" w:lineRule="auto"/>
        <w:ind w:left="1379" w:right="2633" w:hanging="389"/>
        <w:rPr>
          <w:sz w:val="20"/>
          <w:lang w:val="fr-FR"/>
        </w:rPr>
      </w:pPr>
      <w:r w:rsidRPr="00185C4E">
        <w:rPr>
          <w:spacing w:val="9"/>
          <w:sz w:val="20"/>
          <w:lang w:val="fr-FR"/>
        </w:rPr>
        <w:t>Parjugementend</w:t>
      </w:r>
      <w:r w:rsidRPr="00185C4E">
        <w:rPr>
          <w:spacing w:val="-32"/>
          <w:sz w:val="20"/>
          <w:lang w:val="fr-FR"/>
        </w:rPr>
        <w:t xml:space="preserve"> </w:t>
      </w:r>
      <w:r w:rsidRPr="00185C4E">
        <w:rPr>
          <w:sz w:val="20"/>
          <w:lang w:val="fr-FR"/>
        </w:rPr>
        <w:t>a</w:t>
      </w:r>
      <w:r w:rsidRPr="00185C4E">
        <w:rPr>
          <w:spacing w:val="-31"/>
          <w:sz w:val="20"/>
          <w:lang w:val="fr-FR"/>
        </w:rPr>
        <w:t xml:space="preserve"> </w:t>
      </w:r>
      <w:r w:rsidRPr="00185C4E">
        <w:rPr>
          <w:sz w:val="20"/>
          <w:lang w:val="fr-FR"/>
        </w:rPr>
        <w:t>t</w:t>
      </w:r>
      <w:r w:rsidRPr="00185C4E">
        <w:rPr>
          <w:spacing w:val="-31"/>
          <w:sz w:val="20"/>
          <w:lang w:val="fr-FR"/>
        </w:rPr>
        <w:t xml:space="preserve"> </w:t>
      </w:r>
      <w:r w:rsidRPr="00185C4E">
        <w:rPr>
          <w:sz w:val="20"/>
          <w:lang w:val="fr-FR"/>
        </w:rPr>
        <w:t>edu29j</w:t>
      </w:r>
      <w:r w:rsidRPr="00185C4E">
        <w:rPr>
          <w:spacing w:val="-11"/>
          <w:sz w:val="20"/>
          <w:lang w:val="fr-FR"/>
        </w:rPr>
        <w:t xml:space="preserve"> </w:t>
      </w:r>
      <w:r w:rsidRPr="00185C4E">
        <w:rPr>
          <w:sz w:val="20"/>
          <w:lang w:val="fr-FR"/>
        </w:rPr>
        <w:t>u</w:t>
      </w:r>
      <w:r w:rsidRPr="00185C4E">
        <w:rPr>
          <w:spacing w:val="-11"/>
          <w:sz w:val="20"/>
          <w:lang w:val="fr-FR"/>
        </w:rPr>
        <w:t xml:space="preserve"> </w:t>
      </w:r>
      <w:r w:rsidRPr="00185C4E">
        <w:rPr>
          <w:sz w:val="20"/>
          <w:lang w:val="fr-FR"/>
        </w:rPr>
        <w:t>i</w:t>
      </w:r>
      <w:r w:rsidRPr="00185C4E">
        <w:rPr>
          <w:spacing w:val="-11"/>
          <w:sz w:val="20"/>
          <w:lang w:val="fr-FR"/>
        </w:rPr>
        <w:t xml:space="preserve"> </w:t>
      </w:r>
      <w:r w:rsidRPr="00185C4E">
        <w:rPr>
          <w:sz w:val="20"/>
          <w:lang w:val="fr-FR"/>
        </w:rPr>
        <w:t>l</w:t>
      </w:r>
      <w:r w:rsidRPr="00185C4E">
        <w:rPr>
          <w:spacing w:val="-11"/>
          <w:sz w:val="20"/>
          <w:lang w:val="fr-FR"/>
        </w:rPr>
        <w:t xml:space="preserve"> </w:t>
      </w:r>
      <w:r w:rsidRPr="00185C4E">
        <w:rPr>
          <w:sz w:val="20"/>
          <w:lang w:val="fr-FR"/>
        </w:rPr>
        <w:t>l</w:t>
      </w:r>
      <w:r w:rsidRPr="00185C4E">
        <w:rPr>
          <w:spacing w:val="-11"/>
          <w:sz w:val="20"/>
          <w:lang w:val="fr-FR"/>
        </w:rPr>
        <w:t xml:space="preserve"> </w:t>
      </w:r>
      <w:r w:rsidRPr="00185C4E">
        <w:rPr>
          <w:sz w:val="20"/>
          <w:lang w:val="fr-FR"/>
        </w:rPr>
        <w:t>e</w:t>
      </w:r>
      <w:r w:rsidRPr="00185C4E">
        <w:rPr>
          <w:spacing w:val="-11"/>
          <w:sz w:val="20"/>
          <w:lang w:val="fr-FR"/>
        </w:rPr>
        <w:t xml:space="preserve"> </w:t>
      </w:r>
      <w:r w:rsidRPr="00185C4E">
        <w:rPr>
          <w:spacing w:val="10"/>
          <w:sz w:val="20"/>
          <w:lang w:val="fr-FR"/>
        </w:rPr>
        <w:t>t2014auqueli</w:t>
      </w:r>
      <w:r w:rsidRPr="00185C4E">
        <w:rPr>
          <w:spacing w:val="-12"/>
          <w:sz w:val="20"/>
          <w:lang w:val="fr-FR"/>
        </w:rPr>
        <w:t xml:space="preserve"> </w:t>
      </w:r>
      <w:r w:rsidRPr="00185C4E">
        <w:rPr>
          <w:sz w:val="20"/>
          <w:lang w:val="fr-FR"/>
        </w:rPr>
        <w:t>le</w:t>
      </w:r>
      <w:r w:rsidRPr="00185C4E">
        <w:rPr>
          <w:spacing w:val="-22"/>
          <w:sz w:val="20"/>
          <w:lang w:val="fr-FR"/>
        </w:rPr>
        <w:t xml:space="preserve"> </w:t>
      </w:r>
      <w:r w:rsidRPr="00185C4E">
        <w:rPr>
          <w:sz w:val="20"/>
          <w:lang w:val="fr-FR"/>
        </w:rPr>
        <w:t>s</w:t>
      </w:r>
      <w:r w:rsidRPr="00185C4E">
        <w:rPr>
          <w:spacing w:val="-23"/>
          <w:sz w:val="20"/>
          <w:lang w:val="fr-FR"/>
        </w:rPr>
        <w:t xml:space="preserve"> </w:t>
      </w:r>
      <w:r w:rsidRPr="00185C4E">
        <w:rPr>
          <w:sz w:val="20"/>
          <w:lang w:val="fr-FR"/>
        </w:rPr>
        <w:t>te</w:t>
      </w:r>
      <w:r w:rsidRPr="00185C4E">
        <w:rPr>
          <w:spacing w:val="-29"/>
          <w:sz w:val="20"/>
          <w:lang w:val="fr-FR"/>
        </w:rPr>
        <w:t xml:space="preserve"> </w:t>
      </w:r>
      <w:r w:rsidRPr="00185C4E">
        <w:rPr>
          <w:sz w:val="20"/>
          <w:lang w:val="fr-FR"/>
        </w:rPr>
        <w:t>x</w:t>
      </w:r>
      <w:r w:rsidRPr="00185C4E">
        <w:rPr>
          <w:spacing w:val="-29"/>
          <w:sz w:val="20"/>
          <w:lang w:val="fr-FR"/>
        </w:rPr>
        <w:t xml:space="preserve"> </w:t>
      </w:r>
      <w:r w:rsidRPr="00185C4E">
        <w:rPr>
          <w:sz w:val="20"/>
          <w:lang w:val="fr-FR"/>
        </w:rPr>
        <w:t>p</w:t>
      </w:r>
      <w:r w:rsidRPr="00185C4E">
        <w:rPr>
          <w:spacing w:val="-29"/>
          <w:sz w:val="20"/>
          <w:lang w:val="fr-FR"/>
        </w:rPr>
        <w:t xml:space="preserve"> </w:t>
      </w:r>
      <w:r w:rsidRPr="00185C4E">
        <w:rPr>
          <w:sz w:val="20"/>
          <w:lang w:val="fr-FR"/>
        </w:rPr>
        <w:t>r</w:t>
      </w:r>
      <w:r w:rsidRPr="00185C4E">
        <w:rPr>
          <w:spacing w:val="-29"/>
          <w:sz w:val="20"/>
          <w:lang w:val="fr-FR"/>
        </w:rPr>
        <w:t xml:space="preserve"> </w:t>
      </w:r>
      <w:r w:rsidRPr="00185C4E">
        <w:rPr>
          <w:sz w:val="20"/>
          <w:lang w:val="fr-FR"/>
        </w:rPr>
        <w:t>e</w:t>
      </w:r>
      <w:r w:rsidRPr="00185C4E">
        <w:rPr>
          <w:spacing w:val="-29"/>
          <w:sz w:val="20"/>
          <w:lang w:val="fr-FR"/>
        </w:rPr>
        <w:t xml:space="preserve"> </w:t>
      </w:r>
      <w:r w:rsidRPr="00185C4E">
        <w:rPr>
          <w:sz w:val="20"/>
          <w:lang w:val="fr-FR"/>
        </w:rPr>
        <w:t>s</w:t>
      </w:r>
      <w:r w:rsidRPr="00185C4E">
        <w:rPr>
          <w:spacing w:val="-29"/>
          <w:sz w:val="20"/>
          <w:lang w:val="fr-FR"/>
        </w:rPr>
        <w:t xml:space="preserve"> </w:t>
      </w:r>
      <w:r w:rsidRPr="00185C4E">
        <w:rPr>
          <w:sz w:val="20"/>
          <w:lang w:val="fr-FR"/>
        </w:rPr>
        <w:t xml:space="preserve">sé </w:t>
      </w:r>
      <w:r w:rsidRPr="00185C4E">
        <w:rPr>
          <w:spacing w:val="3"/>
          <w:sz w:val="20"/>
          <w:lang w:val="fr-FR"/>
        </w:rPr>
        <w:t>mentréférépour</w:t>
      </w:r>
    </w:p>
    <w:p w:rsidR="00B77999" w:rsidRPr="00185C4E" w:rsidRDefault="00D9490F">
      <w:pPr>
        <w:spacing w:before="1" w:line="252" w:lineRule="auto"/>
        <w:ind w:left="1508" w:right="3436" w:hanging="532"/>
        <w:rPr>
          <w:sz w:val="20"/>
          <w:lang w:val="fr-FR"/>
        </w:rPr>
      </w:pPr>
      <w:r w:rsidRPr="00185C4E">
        <w:rPr>
          <w:spacing w:val="6"/>
          <w:sz w:val="20"/>
          <w:lang w:val="fr-FR"/>
        </w:rPr>
        <w:t>unexposép</w:t>
      </w:r>
      <w:r w:rsidRPr="00185C4E">
        <w:rPr>
          <w:spacing w:val="-29"/>
          <w:sz w:val="20"/>
          <w:lang w:val="fr-FR"/>
        </w:rPr>
        <w:t xml:space="preserve"> </w:t>
      </w:r>
      <w:r w:rsidRPr="00185C4E">
        <w:rPr>
          <w:sz w:val="20"/>
          <w:lang w:val="fr-FR"/>
        </w:rPr>
        <w:t>l</w:t>
      </w:r>
      <w:r w:rsidRPr="00185C4E">
        <w:rPr>
          <w:spacing w:val="-28"/>
          <w:sz w:val="20"/>
          <w:lang w:val="fr-FR"/>
        </w:rPr>
        <w:t xml:space="preserve"> </w:t>
      </w:r>
      <w:r w:rsidRPr="00185C4E">
        <w:rPr>
          <w:sz w:val="20"/>
          <w:lang w:val="fr-FR"/>
        </w:rPr>
        <w:t>u</w:t>
      </w:r>
      <w:r w:rsidRPr="00185C4E">
        <w:rPr>
          <w:spacing w:val="-29"/>
          <w:sz w:val="20"/>
          <w:lang w:val="fr-FR"/>
        </w:rPr>
        <w:t xml:space="preserve"> </w:t>
      </w:r>
      <w:r w:rsidRPr="00185C4E">
        <w:rPr>
          <w:spacing w:val="9"/>
          <w:sz w:val="20"/>
          <w:lang w:val="fr-FR"/>
        </w:rPr>
        <w:t>scompletdesf</w:t>
      </w:r>
      <w:r w:rsidRPr="00185C4E">
        <w:rPr>
          <w:spacing w:val="-9"/>
          <w:sz w:val="20"/>
          <w:lang w:val="fr-FR"/>
        </w:rPr>
        <w:t xml:space="preserve"> </w:t>
      </w:r>
      <w:r w:rsidRPr="00185C4E">
        <w:rPr>
          <w:sz w:val="20"/>
          <w:lang w:val="fr-FR"/>
        </w:rPr>
        <w:t>a</w:t>
      </w:r>
      <w:r w:rsidRPr="00185C4E">
        <w:rPr>
          <w:spacing w:val="-9"/>
          <w:sz w:val="20"/>
          <w:lang w:val="fr-FR"/>
        </w:rPr>
        <w:t xml:space="preserve"> </w:t>
      </w:r>
      <w:r w:rsidRPr="00185C4E">
        <w:rPr>
          <w:sz w:val="20"/>
          <w:lang w:val="fr-FR"/>
        </w:rPr>
        <w:t>i</w:t>
      </w:r>
      <w:r w:rsidRPr="00185C4E">
        <w:rPr>
          <w:spacing w:val="-9"/>
          <w:sz w:val="20"/>
          <w:lang w:val="fr-FR"/>
        </w:rPr>
        <w:t xml:space="preserve"> </w:t>
      </w:r>
      <w:r w:rsidRPr="00185C4E">
        <w:rPr>
          <w:sz w:val="20"/>
          <w:lang w:val="fr-FR"/>
        </w:rPr>
        <w:t>t</w:t>
      </w:r>
      <w:r w:rsidRPr="00185C4E">
        <w:rPr>
          <w:spacing w:val="-9"/>
          <w:sz w:val="20"/>
          <w:lang w:val="fr-FR"/>
        </w:rPr>
        <w:t xml:space="preserve"> </w:t>
      </w:r>
      <w:r w:rsidRPr="00185C4E">
        <w:rPr>
          <w:spacing w:val="4"/>
          <w:sz w:val="20"/>
          <w:lang w:val="fr-FR"/>
        </w:rPr>
        <w:t>s,desprét</w:t>
      </w:r>
      <w:r w:rsidRPr="00185C4E">
        <w:rPr>
          <w:spacing w:val="-19"/>
          <w:sz w:val="20"/>
          <w:lang w:val="fr-FR"/>
        </w:rPr>
        <w:t xml:space="preserve"> </w:t>
      </w:r>
      <w:r w:rsidRPr="00185C4E">
        <w:rPr>
          <w:sz w:val="20"/>
          <w:lang w:val="fr-FR"/>
        </w:rPr>
        <w:t>e</w:t>
      </w:r>
      <w:r w:rsidRPr="00185C4E">
        <w:rPr>
          <w:spacing w:val="-20"/>
          <w:sz w:val="20"/>
          <w:lang w:val="fr-FR"/>
        </w:rPr>
        <w:t xml:space="preserve"> </w:t>
      </w:r>
      <w:r w:rsidRPr="00185C4E">
        <w:rPr>
          <w:sz w:val="20"/>
          <w:lang w:val="fr-FR"/>
        </w:rPr>
        <w:t>n</w:t>
      </w:r>
      <w:r w:rsidRPr="00185C4E">
        <w:rPr>
          <w:spacing w:val="-19"/>
          <w:sz w:val="20"/>
          <w:lang w:val="fr-FR"/>
        </w:rPr>
        <w:t xml:space="preserve"> </w:t>
      </w:r>
      <w:r w:rsidRPr="00185C4E">
        <w:rPr>
          <w:sz w:val="20"/>
          <w:lang w:val="fr-FR"/>
        </w:rPr>
        <w:t>t</w:t>
      </w:r>
      <w:r w:rsidRPr="00185C4E">
        <w:rPr>
          <w:spacing w:val="-20"/>
          <w:sz w:val="20"/>
          <w:lang w:val="fr-FR"/>
        </w:rPr>
        <w:t xml:space="preserve"> </w:t>
      </w:r>
      <w:r w:rsidRPr="00185C4E">
        <w:rPr>
          <w:sz w:val="20"/>
          <w:lang w:val="fr-FR"/>
        </w:rPr>
        <w:t>i</w:t>
      </w:r>
      <w:r w:rsidRPr="00185C4E">
        <w:rPr>
          <w:spacing w:val="-19"/>
          <w:sz w:val="20"/>
          <w:lang w:val="fr-FR"/>
        </w:rPr>
        <w:t xml:space="preserve"> </w:t>
      </w:r>
      <w:r w:rsidRPr="00185C4E">
        <w:rPr>
          <w:sz w:val="20"/>
          <w:lang w:val="fr-FR"/>
        </w:rPr>
        <w:t>o</w:t>
      </w:r>
      <w:r w:rsidRPr="00185C4E">
        <w:rPr>
          <w:spacing w:val="-20"/>
          <w:sz w:val="20"/>
          <w:lang w:val="fr-FR"/>
        </w:rPr>
        <w:t xml:space="preserve"> </w:t>
      </w:r>
      <w:r w:rsidRPr="00185C4E">
        <w:rPr>
          <w:sz w:val="20"/>
          <w:lang w:val="fr-FR"/>
        </w:rPr>
        <w:t>n</w:t>
      </w:r>
      <w:r w:rsidRPr="00185C4E">
        <w:rPr>
          <w:spacing w:val="-19"/>
          <w:sz w:val="20"/>
          <w:lang w:val="fr-FR"/>
        </w:rPr>
        <w:t xml:space="preserve"> </w:t>
      </w:r>
      <w:r w:rsidRPr="00185C4E">
        <w:rPr>
          <w:sz w:val="20"/>
          <w:lang w:val="fr-FR"/>
        </w:rPr>
        <w:t>se</w:t>
      </w:r>
      <w:r w:rsidRPr="00185C4E">
        <w:rPr>
          <w:spacing w:val="-21"/>
          <w:sz w:val="20"/>
          <w:lang w:val="fr-FR"/>
        </w:rPr>
        <w:t xml:space="preserve"> </w:t>
      </w:r>
      <w:r w:rsidRPr="00185C4E">
        <w:rPr>
          <w:spacing w:val="4"/>
          <w:sz w:val="20"/>
          <w:lang w:val="fr-FR"/>
        </w:rPr>
        <w:t xml:space="preserve">tdesmoyens </w:t>
      </w:r>
      <w:r w:rsidRPr="00185C4E">
        <w:rPr>
          <w:spacing w:val="7"/>
          <w:sz w:val="20"/>
          <w:lang w:val="fr-FR"/>
        </w:rPr>
        <w:t>desp</w:t>
      </w:r>
      <w:r w:rsidRPr="00185C4E">
        <w:rPr>
          <w:spacing w:val="-20"/>
          <w:sz w:val="20"/>
          <w:lang w:val="fr-FR"/>
        </w:rPr>
        <w:t xml:space="preserve"> </w:t>
      </w:r>
      <w:r w:rsidRPr="00185C4E">
        <w:rPr>
          <w:sz w:val="20"/>
          <w:lang w:val="fr-FR"/>
        </w:rPr>
        <w:t>a</w:t>
      </w:r>
      <w:r w:rsidRPr="00185C4E">
        <w:rPr>
          <w:spacing w:val="-19"/>
          <w:sz w:val="20"/>
          <w:lang w:val="fr-FR"/>
        </w:rPr>
        <w:t xml:space="preserve"> </w:t>
      </w:r>
      <w:r w:rsidRPr="00185C4E">
        <w:rPr>
          <w:sz w:val="20"/>
          <w:lang w:val="fr-FR"/>
        </w:rPr>
        <w:t>r</w:t>
      </w:r>
      <w:r w:rsidRPr="00185C4E">
        <w:rPr>
          <w:spacing w:val="-19"/>
          <w:sz w:val="20"/>
          <w:lang w:val="fr-FR"/>
        </w:rPr>
        <w:t xml:space="preserve"> </w:t>
      </w:r>
      <w:r w:rsidRPr="00185C4E">
        <w:rPr>
          <w:sz w:val="20"/>
          <w:lang w:val="fr-FR"/>
        </w:rPr>
        <w:t>t</w:t>
      </w:r>
      <w:r w:rsidRPr="00185C4E">
        <w:rPr>
          <w:spacing w:val="-19"/>
          <w:sz w:val="20"/>
          <w:lang w:val="fr-FR"/>
        </w:rPr>
        <w:t xml:space="preserve"> </w:t>
      </w:r>
      <w:r w:rsidRPr="00185C4E">
        <w:rPr>
          <w:sz w:val="20"/>
          <w:lang w:val="fr-FR"/>
        </w:rPr>
        <w:t>i</w:t>
      </w:r>
      <w:r w:rsidRPr="00185C4E">
        <w:rPr>
          <w:spacing w:val="-19"/>
          <w:sz w:val="20"/>
          <w:lang w:val="fr-FR"/>
        </w:rPr>
        <w:t xml:space="preserve"> </w:t>
      </w:r>
      <w:r w:rsidRPr="00185C4E">
        <w:rPr>
          <w:sz w:val="20"/>
          <w:lang w:val="fr-FR"/>
        </w:rPr>
        <w:t>e</w:t>
      </w:r>
      <w:r w:rsidRPr="00185C4E">
        <w:rPr>
          <w:spacing w:val="-19"/>
          <w:sz w:val="20"/>
          <w:lang w:val="fr-FR"/>
        </w:rPr>
        <w:t xml:space="preserve"> </w:t>
      </w:r>
      <w:r w:rsidRPr="00185C4E">
        <w:rPr>
          <w:sz w:val="20"/>
          <w:lang w:val="fr-FR"/>
        </w:rPr>
        <w:t>s,l</w:t>
      </w:r>
      <w:r w:rsidRPr="00185C4E">
        <w:rPr>
          <w:spacing w:val="-20"/>
          <w:sz w:val="20"/>
          <w:lang w:val="fr-FR"/>
        </w:rPr>
        <w:t xml:space="preserve"> </w:t>
      </w:r>
      <w:r w:rsidRPr="00185C4E">
        <w:rPr>
          <w:sz w:val="20"/>
          <w:lang w:val="fr-FR"/>
        </w:rPr>
        <w:t>e</w:t>
      </w:r>
    </w:p>
    <w:p w:rsidR="00B77999" w:rsidRPr="00185C4E" w:rsidRDefault="00B77999">
      <w:pPr>
        <w:spacing w:before="1" w:line="252" w:lineRule="auto"/>
        <w:ind w:left="1214" w:right="2276" w:hanging="217"/>
        <w:rPr>
          <w:sz w:val="20"/>
          <w:lang w:val="fr-FR"/>
        </w:rPr>
      </w:pPr>
      <w:r w:rsidRPr="00B77999">
        <w:pict>
          <v:shape id="_x0000_s1047" type="#_x0000_t202" style="position:absolute;left:0;text-align:left;margin-left:122.35pt;margin-top:25.1pt;width:8.1pt;height:18.05pt;z-index:-251405824;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Pr="00B77999">
        <w:pict>
          <v:shape id="_x0000_s1046" type="#_x0000_t202" style="position:absolute;left:0;text-align:left;margin-left:122.35pt;margin-top:13.15pt;width:8.1pt;height:18.05pt;z-index:-251404800;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sidRPr="00185C4E">
        <w:rPr>
          <w:sz w:val="20"/>
          <w:lang w:val="fr-FR"/>
        </w:rPr>
        <w:t>j</w:t>
      </w:r>
      <w:r w:rsidR="00D9490F" w:rsidRPr="00185C4E">
        <w:rPr>
          <w:spacing w:val="-28"/>
          <w:sz w:val="20"/>
          <w:lang w:val="fr-FR"/>
        </w:rPr>
        <w:t xml:space="preserve"> </w:t>
      </w:r>
      <w:r w:rsidR="00D9490F" w:rsidRPr="00185C4E">
        <w:rPr>
          <w:sz w:val="20"/>
          <w:lang w:val="fr-FR"/>
        </w:rPr>
        <w:t>u</w:t>
      </w:r>
      <w:r w:rsidR="00D9490F" w:rsidRPr="00185C4E">
        <w:rPr>
          <w:spacing w:val="-27"/>
          <w:sz w:val="20"/>
          <w:lang w:val="fr-FR"/>
        </w:rPr>
        <w:t xml:space="preserve"> </w:t>
      </w:r>
      <w:r w:rsidR="00D9490F" w:rsidRPr="00185C4E">
        <w:rPr>
          <w:sz w:val="20"/>
          <w:lang w:val="fr-FR"/>
        </w:rPr>
        <w:t>g</w:t>
      </w:r>
      <w:r w:rsidR="00D9490F" w:rsidRPr="00185C4E">
        <w:rPr>
          <w:spacing w:val="-27"/>
          <w:sz w:val="20"/>
          <w:lang w:val="fr-FR"/>
        </w:rPr>
        <w:t xml:space="preserve"> </w:t>
      </w:r>
      <w:r w:rsidR="00D9490F" w:rsidRPr="00185C4E">
        <w:rPr>
          <w:spacing w:val="2"/>
          <w:sz w:val="20"/>
          <w:lang w:val="fr-FR"/>
        </w:rPr>
        <w:t>edel’exéc</w:t>
      </w:r>
      <w:r w:rsidR="00D9490F" w:rsidRPr="00185C4E">
        <w:rPr>
          <w:spacing w:val="-25"/>
          <w:sz w:val="20"/>
          <w:lang w:val="fr-FR"/>
        </w:rPr>
        <w:t xml:space="preserve"> </w:t>
      </w:r>
      <w:r w:rsidR="00D9490F" w:rsidRPr="00185C4E">
        <w:rPr>
          <w:sz w:val="20"/>
          <w:lang w:val="fr-FR"/>
        </w:rPr>
        <w:t>u</w:t>
      </w:r>
      <w:r w:rsidR="00D9490F" w:rsidRPr="00185C4E">
        <w:rPr>
          <w:spacing w:val="-25"/>
          <w:sz w:val="20"/>
          <w:lang w:val="fr-FR"/>
        </w:rPr>
        <w:t xml:space="preserve"> </w:t>
      </w:r>
      <w:r w:rsidR="00D9490F" w:rsidRPr="00185C4E">
        <w:rPr>
          <w:sz w:val="20"/>
          <w:lang w:val="fr-FR"/>
        </w:rPr>
        <w:t>t</w:t>
      </w:r>
      <w:r w:rsidR="00D9490F" w:rsidRPr="00185C4E">
        <w:rPr>
          <w:spacing w:val="-25"/>
          <w:sz w:val="20"/>
          <w:lang w:val="fr-FR"/>
        </w:rPr>
        <w:t xml:space="preserve"> </w:t>
      </w:r>
      <w:r w:rsidR="00D9490F" w:rsidRPr="00185C4E">
        <w:rPr>
          <w:sz w:val="20"/>
          <w:lang w:val="fr-FR"/>
        </w:rPr>
        <w:t>i</w:t>
      </w:r>
      <w:r w:rsidR="00D9490F" w:rsidRPr="00185C4E">
        <w:rPr>
          <w:spacing w:val="-25"/>
          <w:sz w:val="20"/>
          <w:lang w:val="fr-FR"/>
        </w:rPr>
        <w:t xml:space="preserve"> </w:t>
      </w:r>
      <w:r w:rsidR="00D9490F" w:rsidRPr="00185C4E">
        <w:rPr>
          <w:sz w:val="20"/>
          <w:lang w:val="fr-FR"/>
        </w:rPr>
        <w:t>o</w:t>
      </w:r>
      <w:r w:rsidR="00D9490F" w:rsidRPr="00185C4E">
        <w:rPr>
          <w:spacing w:val="-25"/>
          <w:sz w:val="20"/>
          <w:lang w:val="fr-FR"/>
        </w:rPr>
        <w:t xml:space="preserve"> </w:t>
      </w:r>
      <w:r w:rsidR="00D9490F" w:rsidRPr="00185C4E">
        <w:rPr>
          <w:sz w:val="20"/>
          <w:lang w:val="fr-FR"/>
        </w:rPr>
        <w:t>ndut</w:t>
      </w:r>
      <w:r w:rsidR="00D9490F" w:rsidRPr="00185C4E">
        <w:rPr>
          <w:spacing w:val="-20"/>
          <w:sz w:val="20"/>
          <w:lang w:val="fr-FR"/>
        </w:rPr>
        <w:t xml:space="preserve"> </w:t>
      </w:r>
      <w:r w:rsidR="00D9490F" w:rsidRPr="00185C4E">
        <w:rPr>
          <w:sz w:val="20"/>
          <w:lang w:val="fr-FR"/>
        </w:rPr>
        <w:t>r</w:t>
      </w:r>
      <w:r w:rsidR="00D9490F" w:rsidRPr="00185C4E">
        <w:rPr>
          <w:spacing w:val="-20"/>
          <w:sz w:val="20"/>
          <w:lang w:val="fr-FR"/>
        </w:rPr>
        <w:t xml:space="preserve"> </w:t>
      </w:r>
      <w:r w:rsidR="00D9490F" w:rsidRPr="00185C4E">
        <w:rPr>
          <w:sz w:val="20"/>
          <w:lang w:val="fr-FR"/>
        </w:rPr>
        <w:t>i</w:t>
      </w:r>
      <w:r w:rsidR="00D9490F" w:rsidRPr="00185C4E">
        <w:rPr>
          <w:spacing w:val="-20"/>
          <w:sz w:val="20"/>
          <w:lang w:val="fr-FR"/>
        </w:rPr>
        <w:t xml:space="preserve"> </w:t>
      </w:r>
      <w:r w:rsidR="00D9490F" w:rsidRPr="00185C4E">
        <w:rPr>
          <w:sz w:val="20"/>
          <w:lang w:val="fr-FR"/>
        </w:rPr>
        <w:t>b</w:t>
      </w:r>
      <w:r w:rsidR="00D9490F" w:rsidRPr="00185C4E">
        <w:rPr>
          <w:spacing w:val="-19"/>
          <w:sz w:val="20"/>
          <w:lang w:val="fr-FR"/>
        </w:rPr>
        <w:t xml:space="preserve"> </w:t>
      </w:r>
      <w:r w:rsidR="00D9490F" w:rsidRPr="00185C4E">
        <w:rPr>
          <w:sz w:val="20"/>
          <w:lang w:val="fr-FR"/>
        </w:rPr>
        <w:t>u</w:t>
      </w:r>
      <w:r w:rsidR="00D9490F" w:rsidRPr="00185C4E">
        <w:rPr>
          <w:spacing w:val="-20"/>
          <w:sz w:val="20"/>
          <w:lang w:val="fr-FR"/>
        </w:rPr>
        <w:t xml:space="preserve"> </w:t>
      </w:r>
      <w:r w:rsidR="00D9490F" w:rsidRPr="00185C4E">
        <w:rPr>
          <w:sz w:val="20"/>
          <w:lang w:val="fr-FR"/>
        </w:rPr>
        <w:t>n</w:t>
      </w:r>
      <w:r w:rsidR="00D9490F" w:rsidRPr="00185C4E">
        <w:rPr>
          <w:spacing w:val="-20"/>
          <w:sz w:val="20"/>
          <w:lang w:val="fr-FR"/>
        </w:rPr>
        <w:t xml:space="preserve"> </w:t>
      </w:r>
      <w:r w:rsidR="00D9490F" w:rsidRPr="00185C4E">
        <w:rPr>
          <w:sz w:val="20"/>
          <w:lang w:val="fr-FR"/>
        </w:rPr>
        <w:t>a</w:t>
      </w:r>
      <w:r w:rsidR="00D9490F" w:rsidRPr="00185C4E">
        <w:rPr>
          <w:spacing w:val="-20"/>
          <w:sz w:val="20"/>
          <w:lang w:val="fr-FR"/>
        </w:rPr>
        <w:t xml:space="preserve"> </w:t>
      </w:r>
      <w:r w:rsidR="00D9490F" w:rsidRPr="00185C4E">
        <w:rPr>
          <w:spacing w:val="7"/>
          <w:sz w:val="20"/>
          <w:lang w:val="fr-FR"/>
        </w:rPr>
        <w:t>ldegrandei</w:t>
      </w:r>
      <w:r w:rsidR="00D9490F" w:rsidRPr="00185C4E">
        <w:rPr>
          <w:spacing w:val="-22"/>
          <w:sz w:val="20"/>
          <w:lang w:val="fr-FR"/>
        </w:rPr>
        <w:t xml:space="preserve"> </w:t>
      </w:r>
      <w:r w:rsidR="00D9490F" w:rsidRPr="00185C4E">
        <w:rPr>
          <w:sz w:val="20"/>
          <w:lang w:val="fr-FR"/>
        </w:rPr>
        <w:t>n</w:t>
      </w:r>
      <w:r w:rsidR="00D9490F" w:rsidRPr="00185C4E">
        <w:rPr>
          <w:spacing w:val="-22"/>
          <w:sz w:val="20"/>
          <w:lang w:val="fr-FR"/>
        </w:rPr>
        <w:t xml:space="preserve"> </w:t>
      </w:r>
      <w:r w:rsidR="00D9490F" w:rsidRPr="00185C4E">
        <w:rPr>
          <w:sz w:val="20"/>
          <w:lang w:val="fr-FR"/>
        </w:rPr>
        <w:t>s</w:t>
      </w:r>
      <w:r w:rsidR="00D9490F" w:rsidRPr="00185C4E">
        <w:rPr>
          <w:spacing w:val="-22"/>
          <w:sz w:val="20"/>
          <w:lang w:val="fr-FR"/>
        </w:rPr>
        <w:t xml:space="preserve"> </w:t>
      </w:r>
      <w:r w:rsidR="00D9490F" w:rsidRPr="00185C4E">
        <w:rPr>
          <w:sz w:val="20"/>
          <w:lang w:val="fr-FR"/>
        </w:rPr>
        <w:t>t</w:t>
      </w:r>
      <w:r w:rsidR="00D9490F" w:rsidRPr="00185C4E">
        <w:rPr>
          <w:spacing w:val="-22"/>
          <w:sz w:val="20"/>
          <w:lang w:val="fr-FR"/>
        </w:rPr>
        <w:t xml:space="preserve"> </w:t>
      </w:r>
      <w:r w:rsidR="00D9490F" w:rsidRPr="00185C4E">
        <w:rPr>
          <w:sz w:val="20"/>
          <w:lang w:val="fr-FR"/>
        </w:rPr>
        <w:t>a</w:t>
      </w:r>
      <w:r w:rsidR="00D9490F" w:rsidRPr="00185C4E">
        <w:rPr>
          <w:spacing w:val="-22"/>
          <w:sz w:val="20"/>
          <w:lang w:val="fr-FR"/>
        </w:rPr>
        <w:t xml:space="preserve"> </w:t>
      </w:r>
      <w:r w:rsidR="00D9490F" w:rsidRPr="00185C4E">
        <w:rPr>
          <w:sz w:val="20"/>
          <w:lang w:val="fr-FR"/>
        </w:rPr>
        <w:t>n</w:t>
      </w:r>
      <w:r w:rsidR="00D9490F" w:rsidRPr="00185C4E">
        <w:rPr>
          <w:spacing w:val="-21"/>
          <w:sz w:val="20"/>
          <w:lang w:val="fr-FR"/>
        </w:rPr>
        <w:t xml:space="preserve"> </w:t>
      </w:r>
      <w:r w:rsidR="00D9490F" w:rsidRPr="00185C4E">
        <w:rPr>
          <w:sz w:val="20"/>
          <w:lang w:val="fr-FR"/>
        </w:rPr>
        <w:t>c</w:t>
      </w:r>
      <w:r w:rsidR="00D9490F" w:rsidRPr="00185C4E">
        <w:rPr>
          <w:spacing w:val="-22"/>
          <w:sz w:val="20"/>
          <w:lang w:val="fr-FR"/>
        </w:rPr>
        <w:t xml:space="preserve"> </w:t>
      </w:r>
      <w:r w:rsidR="00D9490F" w:rsidRPr="00185C4E">
        <w:rPr>
          <w:spacing w:val="2"/>
          <w:sz w:val="20"/>
          <w:lang w:val="fr-FR"/>
        </w:rPr>
        <w:t xml:space="preserve">edeLyona: </w:t>
      </w:r>
      <w:r w:rsidR="00D9490F" w:rsidRPr="00185C4E">
        <w:rPr>
          <w:sz w:val="20"/>
          <w:lang w:val="fr-FR"/>
        </w:rPr>
        <w:t xml:space="preserve">déboutéMmeMoniqueV.det o u t e ss e </w:t>
      </w:r>
      <w:r w:rsidR="00D9490F" w:rsidRPr="00185C4E">
        <w:rPr>
          <w:spacing w:val="3"/>
          <w:sz w:val="20"/>
          <w:lang w:val="fr-FR"/>
        </w:rPr>
        <w:t xml:space="preserve">sdemandes, </w:t>
      </w:r>
      <w:r w:rsidR="00D9490F" w:rsidRPr="00185C4E">
        <w:rPr>
          <w:sz w:val="20"/>
          <w:lang w:val="fr-FR"/>
        </w:rPr>
        <w:t>condamnéMmeMoniqueV.àpayeràMmeS</w:t>
      </w:r>
      <w:r w:rsidR="00D9490F" w:rsidRPr="00185C4E">
        <w:rPr>
          <w:spacing w:val="-27"/>
          <w:sz w:val="20"/>
          <w:lang w:val="fr-FR"/>
        </w:rPr>
        <w:t xml:space="preserve"> </w:t>
      </w:r>
      <w:r w:rsidR="00D9490F" w:rsidRPr="00185C4E">
        <w:rPr>
          <w:sz w:val="20"/>
          <w:lang w:val="fr-FR"/>
        </w:rPr>
        <w:t>y</w:t>
      </w:r>
      <w:r w:rsidR="00D9490F" w:rsidRPr="00185C4E">
        <w:rPr>
          <w:spacing w:val="-27"/>
          <w:sz w:val="20"/>
          <w:lang w:val="fr-FR"/>
        </w:rPr>
        <w:t xml:space="preserve"> </w:t>
      </w:r>
      <w:r w:rsidR="00D9490F" w:rsidRPr="00185C4E">
        <w:rPr>
          <w:sz w:val="20"/>
          <w:lang w:val="fr-FR"/>
        </w:rPr>
        <w:t>l</w:t>
      </w:r>
      <w:r w:rsidR="00D9490F" w:rsidRPr="00185C4E">
        <w:rPr>
          <w:spacing w:val="-27"/>
          <w:sz w:val="20"/>
          <w:lang w:val="fr-FR"/>
        </w:rPr>
        <w:t xml:space="preserve"> </w:t>
      </w:r>
      <w:r w:rsidR="00D9490F" w:rsidRPr="00185C4E">
        <w:rPr>
          <w:sz w:val="20"/>
          <w:lang w:val="fr-FR"/>
        </w:rPr>
        <w:t>v</w:t>
      </w:r>
      <w:r w:rsidR="00D9490F" w:rsidRPr="00185C4E">
        <w:rPr>
          <w:spacing w:val="-27"/>
          <w:sz w:val="20"/>
          <w:lang w:val="fr-FR"/>
        </w:rPr>
        <w:t xml:space="preserve"> </w:t>
      </w:r>
      <w:r w:rsidR="00D9490F" w:rsidRPr="00185C4E">
        <w:rPr>
          <w:sz w:val="20"/>
          <w:lang w:val="fr-FR"/>
        </w:rPr>
        <w:t>i</w:t>
      </w:r>
      <w:r w:rsidR="00D9490F" w:rsidRPr="00185C4E">
        <w:rPr>
          <w:spacing w:val="-27"/>
          <w:sz w:val="20"/>
          <w:lang w:val="fr-FR"/>
        </w:rPr>
        <w:t xml:space="preserve"> </w:t>
      </w:r>
      <w:r w:rsidR="00D9490F" w:rsidRPr="00185C4E">
        <w:rPr>
          <w:sz w:val="20"/>
          <w:lang w:val="fr-FR"/>
        </w:rPr>
        <w:t>a</w:t>
      </w:r>
      <w:r w:rsidR="00D9490F" w:rsidRPr="00185C4E">
        <w:rPr>
          <w:spacing w:val="-27"/>
          <w:sz w:val="20"/>
          <w:lang w:val="fr-FR"/>
        </w:rPr>
        <w:t xml:space="preserve"> </w:t>
      </w:r>
      <w:r w:rsidR="00D9490F" w:rsidRPr="00185C4E">
        <w:rPr>
          <w:sz w:val="20"/>
          <w:lang w:val="fr-FR"/>
        </w:rPr>
        <w:t>n</w:t>
      </w:r>
      <w:r w:rsidR="00D9490F" w:rsidRPr="00185C4E">
        <w:rPr>
          <w:spacing w:val="-27"/>
          <w:sz w:val="20"/>
          <w:lang w:val="fr-FR"/>
        </w:rPr>
        <w:t xml:space="preserve"> </w:t>
      </w:r>
      <w:r w:rsidR="00D9490F" w:rsidRPr="00185C4E">
        <w:rPr>
          <w:sz w:val="20"/>
          <w:lang w:val="fr-FR"/>
        </w:rPr>
        <w:t>n</w:t>
      </w:r>
      <w:r w:rsidR="00D9490F" w:rsidRPr="00185C4E">
        <w:rPr>
          <w:spacing w:val="-27"/>
          <w:sz w:val="20"/>
          <w:lang w:val="fr-FR"/>
        </w:rPr>
        <w:t xml:space="preserve"> </w:t>
      </w:r>
      <w:r w:rsidR="00D9490F" w:rsidRPr="00185C4E">
        <w:rPr>
          <w:sz w:val="20"/>
          <w:lang w:val="fr-FR"/>
        </w:rPr>
        <w:t>eC.,M.</w:t>
      </w:r>
    </w:p>
    <w:p w:rsidR="00B77999" w:rsidRDefault="00D9490F">
      <w:pPr>
        <w:spacing w:before="2"/>
        <w:ind w:left="1401"/>
        <w:rPr>
          <w:sz w:val="20"/>
        </w:rPr>
      </w:pPr>
      <w:r>
        <w:rPr>
          <w:sz w:val="20"/>
        </w:rPr>
        <w:t>P a t r i c kC.e tM.</w:t>
      </w:r>
    </w:p>
    <w:p w:rsidR="00B77999" w:rsidRDefault="00D9490F">
      <w:pPr>
        <w:tabs>
          <w:tab w:val="left" w:pos="3394"/>
        </w:tabs>
        <w:spacing w:before="28" w:line="218" w:lineRule="auto"/>
        <w:ind w:left="1381" w:right="3895" w:hanging="384"/>
        <w:rPr>
          <w:rFonts w:ascii="Arial Black" w:hAnsi="Arial Black"/>
          <w:sz w:val="20"/>
        </w:rPr>
      </w:pPr>
      <w:r>
        <w:rPr>
          <w:sz w:val="20"/>
        </w:rPr>
        <w:t>T</w:t>
      </w:r>
      <w:r>
        <w:rPr>
          <w:spacing w:val="-28"/>
          <w:sz w:val="20"/>
        </w:rPr>
        <w:t xml:space="preserve"> </w:t>
      </w:r>
      <w:r>
        <w:rPr>
          <w:sz w:val="20"/>
        </w:rPr>
        <w:t>h</w:t>
      </w:r>
      <w:r>
        <w:rPr>
          <w:spacing w:val="-28"/>
          <w:sz w:val="20"/>
        </w:rPr>
        <w:t xml:space="preserve"> </w:t>
      </w:r>
      <w:r>
        <w:rPr>
          <w:sz w:val="20"/>
        </w:rPr>
        <w:t>i</w:t>
      </w:r>
      <w:r>
        <w:rPr>
          <w:spacing w:val="-28"/>
          <w:sz w:val="20"/>
        </w:rPr>
        <w:t xml:space="preserve"> </w:t>
      </w:r>
      <w:r>
        <w:rPr>
          <w:sz w:val="20"/>
        </w:rPr>
        <w:t>e</w:t>
      </w:r>
      <w:r>
        <w:rPr>
          <w:spacing w:val="-27"/>
          <w:sz w:val="20"/>
        </w:rPr>
        <w:t xml:space="preserve"> </w:t>
      </w:r>
      <w:r>
        <w:rPr>
          <w:sz w:val="20"/>
        </w:rPr>
        <w:t>r</w:t>
      </w:r>
      <w:r>
        <w:rPr>
          <w:spacing w:val="-28"/>
          <w:sz w:val="20"/>
        </w:rPr>
        <w:t xml:space="preserve"> </w:t>
      </w:r>
      <w:r>
        <w:rPr>
          <w:sz w:val="20"/>
        </w:rPr>
        <w:t>r</w:t>
      </w:r>
      <w:r>
        <w:rPr>
          <w:spacing w:val="-28"/>
          <w:sz w:val="20"/>
        </w:rPr>
        <w:t xml:space="preserve"> </w:t>
      </w:r>
      <w:r>
        <w:rPr>
          <w:spacing w:val="5"/>
          <w:sz w:val="20"/>
        </w:rPr>
        <w:t>yC.,chacunenq</w:t>
      </w:r>
      <w:r>
        <w:rPr>
          <w:spacing w:val="-20"/>
          <w:sz w:val="20"/>
        </w:rPr>
        <w:t xml:space="preserve"> </w:t>
      </w:r>
      <w:r>
        <w:rPr>
          <w:sz w:val="20"/>
        </w:rPr>
        <w:t>u</w:t>
      </w:r>
      <w:r>
        <w:rPr>
          <w:spacing w:val="-20"/>
          <w:sz w:val="20"/>
        </w:rPr>
        <w:t xml:space="preserve"> </w:t>
      </w:r>
      <w:r>
        <w:rPr>
          <w:sz w:val="20"/>
        </w:rPr>
        <w:t>a</w:t>
      </w:r>
      <w:r>
        <w:rPr>
          <w:spacing w:val="-20"/>
          <w:sz w:val="20"/>
        </w:rPr>
        <w:t xml:space="preserve"> </w:t>
      </w:r>
      <w:r>
        <w:rPr>
          <w:sz w:val="20"/>
        </w:rPr>
        <w:t>l</w:t>
      </w:r>
      <w:r>
        <w:rPr>
          <w:spacing w:val="-20"/>
          <w:sz w:val="20"/>
        </w:rPr>
        <w:t xml:space="preserve"> </w:t>
      </w:r>
      <w:r>
        <w:rPr>
          <w:sz w:val="20"/>
        </w:rPr>
        <w:t>i</w:t>
      </w:r>
      <w:r>
        <w:rPr>
          <w:spacing w:val="-21"/>
          <w:sz w:val="20"/>
        </w:rPr>
        <w:t xml:space="preserve"> </w:t>
      </w:r>
      <w:r>
        <w:rPr>
          <w:sz w:val="20"/>
        </w:rPr>
        <w:t>téd’hér</w:t>
      </w:r>
      <w:r>
        <w:rPr>
          <w:spacing w:val="-10"/>
          <w:sz w:val="20"/>
        </w:rPr>
        <w:t xml:space="preserve"> </w:t>
      </w:r>
      <w:r>
        <w:rPr>
          <w:sz w:val="20"/>
        </w:rPr>
        <w:t>i</w:t>
      </w:r>
      <w:r>
        <w:rPr>
          <w:spacing w:val="-11"/>
          <w:sz w:val="20"/>
        </w:rPr>
        <w:t xml:space="preserve"> </w:t>
      </w:r>
      <w:r>
        <w:rPr>
          <w:sz w:val="20"/>
        </w:rPr>
        <w:t>t</w:t>
      </w:r>
      <w:r>
        <w:rPr>
          <w:spacing w:val="-10"/>
          <w:sz w:val="20"/>
        </w:rPr>
        <w:t xml:space="preserve"> </w:t>
      </w:r>
      <w:r>
        <w:rPr>
          <w:sz w:val="20"/>
        </w:rPr>
        <w:t>i</w:t>
      </w:r>
      <w:r>
        <w:rPr>
          <w:spacing w:val="-11"/>
          <w:sz w:val="20"/>
        </w:rPr>
        <w:t xml:space="preserve"> </w:t>
      </w:r>
      <w:r>
        <w:rPr>
          <w:sz w:val="20"/>
        </w:rPr>
        <w:t>e</w:t>
      </w:r>
      <w:r>
        <w:rPr>
          <w:spacing w:val="-11"/>
          <w:sz w:val="20"/>
        </w:rPr>
        <w:t xml:space="preserve"> </w:t>
      </w:r>
      <w:r>
        <w:rPr>
          <w:sz w:val="20"/>
        </w:rPr>
        <w:t>r</w:t>
      </w:r>
      <w:r>
        <w:rPr>
          <w:spacing w:val="-10"/>
          <w:sz w:val="20"/>
        </w:rPr>
        <w:t xml:space="preserve"> </w:t>
      </w:r>
      <w:r>
        <w:rPr>
          <w:spacing w:val="-7"/>
          <w:sz w:val="20"/>
        </w:rPr>
        <w:t>sdeMmeJ</w:t>
      </w:r>
      <w:r>
        <w:rPr>
          <w:spacing w:val="-26"/>
          <w:sz w:val="20"/>
        </w:rPr>
        <w:t xml:space="preserve"> </w:t>
      </w:r>
      <w:r>
        <w:rPr>
          <w:sz w:val="20"/>
        </w:rPr>
        <w:t>e</w:t>
      </w:r>
      <w:r>
        <w:rPr>
          <w:spacing w:val="-26"/>
          <w:sz w:val="20"/>
        </w:rPr>
        <w:t xml:space="preserve"> </w:t>
      </w:r>
      <w:r>
        <w:rPr>
          <w:sz w:val="20"/>
        </w:rPr>
        <w:t>a</w:t>
      </w:r>
      <w:r>
        <w:rPr>
          <w:spacing w:val="-26"/>
          <w:sz w:val="20"/>
        </w:rPr>
        <w:t xml:space="preserve"> </w:t>
      </w:r>
      <w:r>
        <w:rPr>
          <w:sz w:val="20"/>
        </w:rPr>
        <w:t>n</w:t>
      </w:r>
      <w:r>
        <w:rPr>
          <w:spacing w:val="-26"/>
          <w:sz w:val="20"/>
        </w:rPr>
        <w:t xml:space="preserve"> </w:t>
      </w:r>
      <w:r>
        <w:rPr>
          <w:sz w:val="20"/>
        </w:rPr>
        <w:t>i</w:t>
      </w:r>
      <w:r>
        <w:rPr>
          <w:spacing w:val="-26"/>
          <w:sz w:val="20"/>
        </w:rPr>
        <w:t xml:space="preserve"> </w:t>
      </w:r>
      <w:r>
        <w:rPr>
          <w:sz w:val="20"/>
        </w:rPr>
        <w:t>n</w:t>
      </w:r>
      <w:r>
        <w:rPr>
          <w:spacing w:val="-26"/>
          <w:sz w:val="20"/>
        </w:rPr>
        <w:t xml:space="preserve"> </w:t>
      </w:r>
      <w:r>
        <w:rPr>
          <w:sz w:val="20"/>
        </w:rPr>
        <w:t>eC., unesommede400</w:t>
      </w:r>
      <w:r>
        <w:rPr>
          <w:sz w:val="20"/>
        </w:rPr>
        <w:tab/>
      </w:r>
      <w:r>
        <w:rPr>
          <w:rFonts w:ascii="Arial Black" w:hAnsi="Arial Black"/>
          <w:sz w:val="20"/>
        </w:rPr>
        <w:t>e</w:t>
      </w:r>
    </w:p>
    <w:p w:rsidR="00B77999" w:rsidRPr="00185C4E" w:rsidRDefault="00B77999">
      <w:pPr>
        <w:spacing w:line="252" w:lineRule="auto"/>
        <w:ind w:left="1216" w:right="2276" w:hanging="231"/>
        <w:rPr>
          <w:sz w:val="20"/>
          <w:lang w:val="fr-FR"/>
        </w:rPr>
      </w:pPr>
      <w:r w:rsidRPr="00B77999">
        <w:pict>
          <v:shape id="_x0000_s1045" type="#_x0000_t202" style="position:absolute;left:0;text-align:left;margin-left:122.35pt;margin-top:13.1pt;width:8.1pt;height:18.05pt;z-index:-251403776;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sidRPr="00185C4E">
        <w:rPr>
          <w:sz w:val="20"/>
          <w:lang w:val="fr-FR"/>
        </w:rPr>
        <w:t xml:space="preserve">àt i t r ededommagese ti n térêt </w:t>
      </w:r>
      <w:r w:rsidR="00D9490F" w:rsidRPr="00185C4E">
        <w:rPr>
          <w:spacing w:val="7"/>
          <w:sz w:val="20"/>
          <w:lang w:val="fr-FR"/>
        </w:rPr>
        <w:t xml:space="preserve">spourabusdeprocédure, </w:t>
      </w:r>
      <w:r w:rsidR="00D9490F" w:rsidRPr="00185C4E">
        <w:rPr>
          <w:sz w:val="20"/>
          <w:lang w:val="fr-FR"/>
        </w:rPr>
        <w:t>condamnéMmeMoniqueV.àpayeràMmeS</w:t>
      </w:r>
      <w:r w:rsidR="00D9490F" w:rsidRPr="00185C4E">
        <w:rPr>
          <w:spacing w:val="-26"/>
          <w:sz w:val="20"/>
          <w:lang w:val="fr-FR"/>
        </w:rPr>
        <w:t xml:space="preserve"> </w:t>
      </w:r>
      <w:r w:rsidR="00D9490F" w:rsidRPr="00185C4E">
        <w:rPr>
          <w:sz w:val="20"/>
          <w:lang w:val="fr-FR"/>
        </w:rPr>
        <w:t>y</w:t>
      </w:r>
      <w:r w:rsidR="00D9490F" w:rsidRPr="00185C4E">
        <w:rPr>
          <w:spacing w:val="-25"/>
          <w:sz w:val="20"/>
          <w:lang w:val="fr-FR"/>
        </w:rPr>
        <w:t xml:space="preserve"> </w:t>
      </w:r>
      <w:r w:rsidR="00D9490F" w:rsidRPr="00185C4E">
        <w:rPr>
          <w:sz w:val="20"/>
          <w:lang w:val="fr-FR"/>
        </w:rPr>
        <w:t>l</w:t>
      </w:r>
      <w:r w:rsidR="00D9490F" w:rsidRPr="00185C4E">
        <w:rPr>
          <w:spacing w:val="-26"/>
          <w:sz w:val="20"/>
          <w:lang w:val="fr-FR"/>
        </w:rPr>
        <w:t xml:space="preserve"> </w:t>
      </w:r>
      <w:r w:rsidR="00D9490F" w:rsidRPr="00185C4E">
        <w:rPr>
          <w:sz w:val="20"/>
          <w:lang w:val="fr-FR"/>
        </w:rPr>
        <w:t>v</w:t>
      </w:r>
      <w:r w:rsidR="00D9490F" w:rsidRPr="00185C4E">
        <w:rPr>
          <w:spacing w:val="-25"/>
          <w:sz w:val="20"/>
          <w:lang w:val="fr-FR"/>
        </w:rPr>
        <w:t xml:space="preserve"> </w:t>
      </w:r>
      <w:r w:rsidR="00D9490F" w:rsidRPr="00185C4E">
        <w:rPr>
          <w:sz w:val="20"/>
          <w:lang w:val="fr-FR"/>
        </w:rPr>
        <w:t>i</w:t>
      </w:r>
      <w:r w:rsidR="00D9490F" w:rsidRPr="00185C4E">
        <w:rPr>
          <w:spacing w:val="-25"/>
          <w:sz w:val="20"/>
          <w:lang w:val="fr-FR"/>
        </w:rPr>
        <w:t xml:space="preserve"> </w:t>
      </w:r>
      <w:r w:rsidR="00D9490F" w:rsidRPr="00185C4E">
        <w:rPr>
          <w:sz w:val="20"/>
          <w:lang w:val="fr-FR"/>
        </w:rPr>
        <w:t>a</w:t>
      </w:r>
      <w:r w:rsidR="00D9490F" w:rsidRPr="00185C4E">
        <w:rPr>
          <w:spacing w:val="-26"/>
          <w:sz w:val="20"/>
          <w:lang w:val="fr-FR"/>
        </w:rPr>
        <w:t xml:space="preserve"> </w:t>
      </w:r>
      <w:r w:rsidR="00D9490F" w:rsidRPr="00185C4E">
        <w:rPr>
          <w:sz w:val="20"/>
          <w:lang w:val="fr-FR"/>
        </w:rPr>
        <w:t>n</w:t>
      </w:r>
      <w:r w:rsidR="00D9490F" w:rsidRPr="00185C4E">
        <w:rPr>
          <w:spacing w:val="-25"/>
          <w:sz w:val="20"/>
          <w:lang w:val="fr-FR"/>
        </w:rPr>
        <w:t xml:space="preserve"> </w:t>
      </w:r>
      <w:r w:rsidR="00D9490F" w:rsidRPr="00185C4E">
        <w:rPr>
          <w:sz w:val="20"/>
          <w:lang w:val="fr-FR"/>
        </w:rPr>
        <w:t>n</w:t>
      </w:r>
      <w:r w:rsidR="00D9490F" w:rsidRPr="00185C4E">
        <w:rPr>
          <w:spacing w:val="-26"/>
          <w:sz w:val="20"/>
          <w:lang w:val="fr-FR"/>
        </w:rPr>
        <w:t xml:space="preserve"> </w:t>
      </w:r>
      <w:r w:rsidR="00D9490F" w:rsidRPr="00185C4E">
        <w:rPr>
          <w:sz w:val="20"/>
          <w:lang w:val="fr-FR"/>
        </w:rPr>
        <w:t>eC.,M.</w:t>
      </w:r>
    </w:p>
    <w:p w:rsidR="00B77999" w:rsidRDefault="00D9490F">
      <w:pPr>
        <w:ind w:left="1401"/>
        <w:rPr>
          <w:sz w:val="20"/>
        </w:rPr>
      </w:pPr>
      <w:r>
        <w:rPr>
          <w:sz w:val="20"/>
        </w:rPr>
        <w:t>P a t r i c kC.e tM.</w:t>
      </w:r>
    </w:p>
    <w:p w:rsidR="00B77999" w:rsidRDefault="00D9490F">
      <w:pPr>
        <w:spacing w:before="11" w:line="252" w:lineRule="auto"/>
        <w:ind w:left="1381" w:right="2389" w:hanging="384"/>
        <w:rPr>
          <w:sz w:val="20"/>
        </w:rPr>
      </w:pPr>
      <w:r>
        <w:rPr>
          <w:sz w:val="20"/>
        </w:rPr>
        <w:t>T</w:t>
      </w:r>
      <w:r>
        <w:rPr>
          <w:spacing w:val="-28"/>
          <w:sz w:val="20"/>
        </w:rPr>
        <w:t xml:space="preserve"> </w:t>
      </w:r>
      <w:r>
        <w:rPr>
          <w:sz w:val="20"/>
        </w:rPr>
        <w:t>h</w:t>
      </w:r>
      <w:r>
        <w:rPr>
          <w:spacing w:val="-28"/>
          <w:sz w:val="20"/>
        </w:rPr>
        <w:t xml:space="preserve"> </w:t>
      </w:r>
      <w:r>
        <w:rPr>
          <w:sz w:val="20"/>
        </w:rPr>
        <w:t>i</w:t>
      </w:r>
      <w:r>
        <w:rPr>
          <w:spacing w:val="-28"/>
          <w:sz w:val="20"/>
        </w:rPr>
        <w:t xml:space="preserve"> </w:t>
      </w:r>
      <w:r>
        <w:rPr>
          <w:sz w:val="20"/>
        </w:rPr>
        <w:t>e</w:t>
      </w:r>
      <w:r>
        <w:rPr>
          <w:spacing w:val="-27"/>
          <w:sz w:val="20"/>
        </w:rPr>
        <w:t xml:space="preserve"> </w:t>
      </w:r>
      <w:r>
        <w:rPr>
          <w:sz w:val="20"/>
        </w:rPr>
        <w:t>r</w:t>
      </w:r>
      <w:r>
        <w:rPr>
          <w:spacing w:val="-28"/>
          <w:sz w:val="20"/>
        </w:rPr>
        <w:t xml:space="preserve"> </w:t>
      </w:r>
      <w:r>
        <w:rPr>
          <w:sz w:val="20"/>
        </w:rPr>
        <w:t>r</w:t>
      </w:r>
      <w:r>
        <w:rPr>
          <w:spacing w:val="-28"/>
          <w:sz w:val="20"/>
        </w:rPr>
        <w:t xml:space="preserve"> </w:t>
      </w:r>
      <w:r>
        <w:rPr>
          <w:spacing w:val="5"/>
          <w:sz w:val="20"/>
        </w:rPr>
        <w:t>yC.,chacunenq</w:t>
      </w:r>
      <w:r>
        <w:rPr>
          <w:spacing w:val="-20"/>
          <w:sz w:val="20"/>
        </w:rPr>
        <w:t xml:space="preserve"> </w:t>
      </w:r>
      <w:r>
        <w:rPr>
          <w:sz w:val="20"/>
        </w:rPr>
        <w:t>u</w:t>
      </w:r>
      <w:r>
        <w:rPr>
          <w:spacing w:val="-20"/>
          <w:sz w:val="20"/>
        </w:rPr>
        <w:t xml:space="preserve"> </w:t>
      </w:r>
      <w:r>
        <w:rPr>
          <w:sz w:val="20"/>
        </w:rPr>
        <w:t>a</w:t>
      </w:r>
      <w:r>
        <w:rPr>
          <w:spacing w:val="-20"/>
          <w:sz w:val="20"/>
        </w:rPr>
        <w:t xml:space="preserve"> </w:t>
      </w:r>
      <w:r>
        <w:rPr>
          <w:sz w:val="20"/>
        </w:rPr>
        <w:t>l</w:t>
      </w:r>
      <w:r>
        <w:rPr>
          <w:spacing w:val="-20"/>
          <w:sz w:val="20"/>
        </w:rPr>
        <w:t xml:space="preserve"> </w:t>
      </w:r>
      <w:r>
        <w:rPr>
          <w:sz w:val="20"/>
        </w:rPr>
        <w:t>i</w:t>
      </w:r>
      <w:r>
        <w:rPr>
          <w:spacing w:val="-21"/>
          <w:sz w:val="20"/>
        </w:rPr>
        <w:t xml:space="preserve"> </w:t>
      </w:r>
      <w:r>
        <w:rPr>
          <w:sz w:val="20"/>
        </w:rPr>
        <w:t>téd’hér</w:t>
      </w:r>
      <w:r>
        <w:rPr>
          <w:spacing w:val="-10"/>
          <w:sz w:val="20"/>
        </w:rPr>
        <w:t xml:space="preserve"> </w:t>
      </w:r>
      <w:r>
        <w:rPr>
          <w:sz w:val="20"/>
        </w:rPr>
        <w:t>i</w:t>
      </w:r>
      <w:r>
        <w:rPr>
          <w:spacing w:val="-11"/>
          <w:sz w:val="20"/>
        </w:rPr>
        <w:t xml:space="preserve"> </w:t>
      </w:r>
      <w:r>
        <w:rPr>
          <w:sz w:val="20"/>
        </w:rPr>
        <w:t>t</w:t>
      </w:r>
      <w:r>
        <w:rPr>
          <w:spacing w:val="-10"/>
          <w:sz w:val="20"/>
        </w:rPr>
        <w:t xml:space="preserve"> </w:t>
      </w:r>
      <w:r>
        <w:rPr>
          <w:sz w:val="20"/>
        </w:rPr>
        <w:t>i</w:t>
      </w:r>
      <w:r>
        <w:rPr>
          <w:spacing w:val="-11"/>
          <w:sz w:val="20"/>
        </w:rPr>
        <w:t xml:space="preserve"> </w:t>
      </w:r>
      <w:r>
        <w:rPr>
          <w:sz w:val="20"/>
        </w:rPr>
        <w:t>e</w:t>
      </w:r>
      <w:r>
        <w:rPr>
          <w:spacing w:val="-11"/>
          <w:sz w:val="20"/>
        </w:rPr>
        <w:t xml:space="preserve"> </w:t>
      </w:r>
      <w:r>
        <w:rPr>
          <w:sz w:val="20"/>
        </w:rPr>
        <w:t>r</w:t>
      </w:r>
      <w:r>
        <w:rPr>
          <w:spacing w:val="-10"/>
          <w:sz w:val="20"/>
        </w:rPr>
        <w:t xml:space="preserve"> </w:t>
      </w:r>
      <w:r>
        <w:rPr>
          <w:spacing w:val="-7"/>
          <w:sz w:val="20"/>
        </w:rPr>
        <w:t>sdeMmeJ</w:t>
      </w:r>
      <w:r>
        <w:rPr>
          <w:spacing w:val="-26"/>
          <w:sz w:val="20"/>
        </w:rPr>
        <w:t xml:space="preserve"> </w:t>
      </w:r>
      <w:r>
        <w:rPr>
          <w:sz w:val="20"/>
        </w:rPr>
        <w:t>e</w:t>
      </w:r>
      <w:r>
        <w:rPr>
          <w:spacing w:val="-26"/>
          <w:sz w:val="20"/>
        </w:rPr>
        <w:t xml:space="preserve"> </w:t>
      </w:r>
      <w:r>
        <w:rPr>
          <w:sz w:val="20"/>
        </w:rPr>
        <w:t>a</w:t>
      </w:r>
      <w:r>
        <w:rPr>
          <w:spacing w:val="-26"/>
          <w:sz w:val="20"/>
        </w:rPr>
        <w:t xml:space="preserve"> </w:t>
      </w:r>
      <w:r>
        <w:rPr>
          <w:sz w:val="20"/>
        </w:rPr>
        <w:t>n</w:t>
      </w:r>
      <w:r>
        <w:rPr>
          <w:spacing w:val="-26"/>
          <w:sz w:val="20"/>
        </w:rPr>
        <w:t xml:space="preserve"> </w:t>
      </w:r>
      <w:r>
        <w:rPr>
          <w:sz w:val="20"/>
        </w:rPr>
        <w:t>i</w:t>
      </w:r>
      <w:r>
        <w:rPr>
          <w:spacing w:val="-26"/>
          <w:sz w:val="20"/>
        </w:rPr>
        <w:t xml:space="preserve"> </w:t>
      </w:r>
      <w:r>
        <w:rPr>
          <w:sz w:val="20"/>
        </w:rPr>
        <w:t>n</w:t>
      </w:r>
      <w:r>
        <w:rPr>
          <w:spacing w:val="-26"/>
          <w:sz w:val="20"/>
        </w:rPr>
        <w:t xml:space="preserve"> </w:t>
      </w:r>
      <w:r>
        <w:rPr>
          <w:sz w:val="20"/>
        </w:rPr>
        <w:t xml:space="preserve">eC., </w:t>
      </w:r>
      <w:r>
        <w:rPr>
          <w:spacing w:val="9"/>
          <w:sz w:val="20"/>
        </w:rPr>
        <w:t>uneindemnitéde</w:t>
      </w:r>
    </w:p>
    <w:p w:rsidR="00B77999" w:rsidRDefault="00D9490F">
      <w:pPr>
        <w:spacing w:line="243" w:lineRule="exact"/>
        <w:ind w:left="991"/>
        <w:rPr>
          <w:sz w:val="20"/>
        </w:rPr>
      </w:pPr>
      <w:r>
        <w:rPr>
          <w:spacing w:val="9"/>
          <w:sz w:val="20"/>
        </w:rPr>
        <w:t xml:space="preserve">300 </w:t>
      </w:r>
      <w:r>
        <w:rPr>
          <w:rFonts w:ascii="Arial Black" w:hAnsi="Arial Black"/>
          <w:sz w:val="20"/>
        </w:rPr>
        <w:t>e</w:t>
      </w:r>
      <w:r>
        <w:rPr>
          <w:rFonts w:ascii="Arial Black" w:hAnsi="Arial Black"/>
          <w:spacing w:val="52"/>
          <w:sz w:val="20"/>
        </w:rPr>
        <w:t xml:space="preserve"> </w:t>
      </w:r>
      <w:r>
        <w:rPr>
          <w:spacing w:val="3"/>
          <w:sz w:val="20"/>
        </w:rPr>
        <w:t xml:space="preserve">ena </w:t>
      </w:r>
      <w:r>
        <w:rPr>
          <w:sz w:val="20"/>
        </w:rPr>
        <w:t>p p l i c a t i o nde&lt;</w:t>
      </w:r>
      <w:r>
        <w:rPr>
          <w:color w:val="000099"/>
          <w:sz w:val="20"/>
        </w:rPr>
        <w:t>norme</w:t>
      </w:r>
      <w:r>
        <w:rPr>
          <w:sz w:val="20"/>
        </w:rPr>
        <w:t xml:space="preserve">&gt;l’a r t i c l </w:t>
      </w:r>
      <w:r>
        <w:rPr>
          <w:spacing w:val="6"/>
          <w:sz w:val="20"/>
        </w:rPr>
        <w:t>e700ducodedeprocé</w:t>
      </w:r>
    </w:p>
    <w:p w:rsidR="00B77999" w:rsidRDefault="00D9490F">
      <w:pPr>
        <w:spacing w:line="224" w:lineRule="exact"/>
        <w:ind w:left="1387"/>
        <w:rPr>
          <w:sz w:val="20"/>
        </w:rPr>
      </w:pPr>
      <w:r>
        <w:rPr>
          <w:sz w:val="20"/>
        </w:rPr>
        <w:t>durec i v i l e&lt;/</w:t>
      </w:r>
      <w:r>
        <w:rPr>
          <w:color w:val="000099"/>
          <w:sz w:val="20"/>
        </w:rPr>
        <w:t>norme</w:t>
      </w:r>
      <w:r>
        <w:rPr>
          <w:sz w:val="20"/>
        </w:rPr>
        <w:t>&gt;,</w:t>
      </w:r>
    </w:p>
    <w:p w:rsidR="00B77999" w:rsidRPr="00185C4E" w:rsidRDefault="00B77999">
      <w:pPr>
        <w:spacing w:before="12"/>
        <w:ind w:left="1216"/>
        <w:rPr>
          <w:sz w:val="20"/>
          <w:lang w:val="fr-FR"/>
        </w:rPr>
      </w:pPr>
      <w:r w:rsidRPr="00B77999">
        <w:pict>
          <v:shape id="_x0000_s1044" type="#_x0000_t202" style="position:absolute;left:0;text-align:left;margin-left:122.35pt;margin-top:1.7pt;width:8.1pt;height:18.05pt;z-index:-251402752;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sidRPr="00185C4E">
        <w:rPr>
          <w:sz w:val="20"/>
          <w:lang w:val="fr-FR"/>
        </w:rPr>
        <w:t>condamnéMmeMoniqueV.auxe n t i e r sdépensdel’i n s t a n c e.</w:t>
      </w:r>
    </w:p>
    <w:p w:rsidR="00B77999" w:rsidRPr="00185C4E" w:rsidRDefault="00D9490F">
      <w:pPr>
        <w:spacing w:before="12" w:line="252" w:lineRule="auto"/>
        <w:ind w:left="1412" w:right="4292" w:hanging="421"/>
        <w:rPr>
          <w:sz w:val="20"/>
          <w:lang w:val="fr-FR"/>
        </w:rPr>
      </w:pPr>
      <w:r w:rsidRPr="00185C4E">
        <w:rPr>
          <w:spacing w:val="4"/>
          <w:sz w:val="20"/>
          <w:lang w:val="fr-FR"/>
        </w:rPr>
        <w:t>Pardéc</w:t>
      </w:r>
      <w:r w:rsidRPr="00185C4E">
        <w:rPr>
          <w:spacing w:val="-17"/>
          <w:sz w:val="20"/>
          <w:lang w:val="fr-FR"/>
        </w:rPr>
        <w:t xml:space="preserve"> </w:t>
      </w:r>
      <w:r w:rsidRPr="00185C4E">
        <w:rPr>
          <w:sz w:val="20"/>
          <w:lang w:val="fr-FR"/>
        </w:rPr>
        <w:t>l</w:t>
      </w:r>
      <w:r w:rsidRPr="00185C4E">
        <w:rPr>
          <w:spacing w:val="-16"/>
          <w:sz w:val="20"/>
          <w:lang w:val="fr-FR"/>
        </w:rPr>
        <w:t xml:space="preserve"> </w:t>
      </w:r>
      <w:r w:rsidRPr="00185C4E">
        <w:rPr>
          <w:sz w:val="20"/>
          <w:lang w:val="fr-FR"/>
        </w:rPr>
        <w:t>a</w:t>
      </w:r>
      <w:r w:rsidRPr="00185C4E">
        <w:rPr>
          <w:spacing w:val="-17"/>
          <w:sz w:val="20"/>
          <w:lang w:val="fr-FR"/>
        </w:rPr>
        <w:t xml:space="preserve"> </w:t>
      </w:r>
      <w:r w:rsidRPr="00185C4E">
        <w:rPr>
          <w:sz w:val="20"/>
          <w:lang w:val="fr-FR"/>
        </w:rPr>
        <w:t>r</w:t>
      </w:r>
      <w:r w:rsidRPr="00185C4E">
        <w:rPr>
          <w:spacing w:val="-16"/>
          <w:sz w:val="20"/>
          <w:lang w:val="fr-FR"/>
        </w:rPr>
        <w:t xml:space="preserve"> </w:t>
      </w:r>
      <w:r w:rsidRPr="00185C4E">
        <w:rPr>
          <w:sz w:val="20"/>
          <w:lang w:val="fr-FR"/>
        </w:rPr>
        <w:t>a</w:t>
      </w:r>
      <w:r w:rsidRPr="00185C4E">
        <w:rPr>
          <w:spacing w:val="-17"/>
          <w:sz w:val="20"/>
          <w:lang w:val="fr-FR"/>
        </w:rPr>
        <w:t xml:space="preserve"> </w:t>
      </w:r>
      <w:r w:rsidRPr="00185C4E">
        <w:rPr>
          <w:sz w:val="20"/>
          <w:lang w:val="fr-FR"/>
        </w:rPr>
        <w:t>t</w:t>
      </w:r>
      <w:r w:rsidRPr="00185C4E">
        <w:rPr>
          <w:spacing w:val="-16"/>
          <w:sz w:val="20"/>
          <w:lang w:val="fr-FR"/>
        </w:rPr>
        <w:t xml:space="preserve"> </w:t>
      </w:r>
      <w:r w:rsidRPr="00185C4E">
        <w:rPr>
          <w:sz w:val="20"/>
          <w:lang w:val="fr-FR"/>
        </w:rPr>
        <w:t>i</w:t>
      </w:r>
      <w:r w:rsidRPr="00185C4E">
        <w:rPr>
          <w:spacing w:val="-17"/>
          <w:sz w:val="20"/>
          <w:lang w:val="fr-FR"/>
        </w:rPr>
        <w:t xml:space="preserve"> </w:t>
      </w:r>
      <w:r w:rsidRPr="00185C4E">
        <w:rPr>
          <w:sz w:val="20"/>
          <w:lang w:val="fr-FR"/>
        </w:rPr>
        <w:t>o</w:t>
      </w:r>
      <w:r w:rsidRPr="00185C4E">
        <w:rPr>
          <w:spacing w:val="-16"/>
          <w:sz w:val="20"/>
          <w:lang w:val="fr-FR"/>
        </w:rPr>
        <w:t xml:space="preserve"> </w:t>
      </w:r>
      <w:r w:rsidRPr="00185C4E">
        <w:rPr>
          <w:spacing w:val="2"/>
          <w:sz w:val="20"/>
          <w:lang w:val="fr-FR"/>
        </w:rPr>
        <w:t>nend</w:t>
      </w:r>
      <w:r w:rsidRPr="00185C4E">
        <w:rPr>
          <w:spacing w:val="-29"/>
          <w:sz w:val="20"/>
          <w:lang w:val="fr-FR"/>
        </w:rPr>
        <w:t xml:space="preserve"> </w:t>
      </w:r>
      <w:r w:rsidRPr="00185C4E">
        <w:rPr>
          <w:sz w:val="20"/>
          <w:lang w:val="fr-FR"/>
        </w:rPr>
        <w:t>a</w:t>
      </w:r>
      <w:r w:rsidRPr="00185C4E">
        <w:rPr>
          <w:spacing w:val="-28"/>
          <w:sz w:val="20"/>
          <w:lang w:val="fr-FR"/>
        </w:rPr>
        <w:t xml:space="preserve"> </w:t>
      </w:r>
      <w:r w:rsidRPr="00185C4E">
        <w:rPr>
          <w:sz w:val="20"/>
          <w:lang w:val="fr-FR"/>
        </w:rPr>
        <w:t>t</w:t>
      </w:r>
      <w:r w:rsidRPr="00185C4E">
        <w:rPr>
          <w:spacing w:val="-29"/>
          <w:sz w:val="20"/>
          <w:lang w:val="fr-FR"/>
        </w:rPr>
        <w:t xml:space="preserve"> </w:t>
      </w:r>
      <w:r w:rsidRPr="00185C4E">
        <w:rPr>
          <w:sz w:val="20"/>
          <w:lang w:val="fr-FR"/>
        </w:rPr>
        <w:t>edu13août2014,MmeMoniqueV.a i</w:t>
      </w:r>
      <w:r w:rsidRPr="00185C4E">
        <w:rPr>
          <w:spacing w:val="-12"/>
          <w:sz w:val="20"/>
          <w:lang w:val="fr-FR"/>
        </w:rPr>
        <w:t xml:space="preserve"> </w:t>
      </w:r>
      <w:r w:rsidRPr="00185C4E">
        <w:rPr>
          <w:sz w:val="20"/>
          <w:lang w:val="fr-FR"/>
        </w:rPr>
        <w:t>n</w:t>
      </w:r>
      <w:r w:rsidRPr="00185C4E">
        <w:rPr>
          <w:spacing w:val="-11"/>
          <w:sz w:val="20"/>
          <w:lang w:val="fr-FR"/>
        </w:rPr>
        <w:t xml:space="preserve"> </w:t>
      </w:r>
      <w:r w:rsidRPr="00185C4E">
        <w:rPr>
          <w:sz w:val="20"/>
          <w:lang w:val="fr-FR"/>
        </w:rPr>
        <w:t>t</w:t>
      </w:r>
      <w:r w:rsidRPr="00185C4E">
        <w:rPr>
          <w:spacing w:val="-11"/>
          <w:sz w:val="20"/>
          <w:lang w:val="fr-FR"/>
        </w:rPr>
        <w:t xml:space="preserve"> </w:t>
      </w:r>
      <w:r w:rsidRPr="00185C4E">
        <w:rPr>
          <w:sz w:val="20"/>
          <w:lang w:val="fr-FR"/>
        </w:rPr>
        <w:t>e</w:t>
      </w:r>
      <w:r w:rsidRPr="00185C4E">
        <w:rPr>
          <w:spacing w:val="-11"/>
          <w:sz w:val="20"/>
          <w:lang w:val="fr-FR"/>
        </w:rPr>
        <w:t xml:space="preserve"> </w:t>
      </w:r>
      <w:r w:rsidRPr="00185C4E">
        <w:rPr>
          <w:sz w:val="20"/>
          <w:lang w:val="fr-FR"/>
        </w:rPr>
        <w:t>r</w:t>
      </w:r>
      <w:r w:rsidRPr="00185C4E">
        <w:rPr>
          <w:spacing w:val="-11"/>
          <w:sz w:val="20"/>
          <w:lang w:val="fr-FR"/>
        </w:rPr>
        <w:t xml:space="preserve"> </w:t>
      </w:r>
      <w:r w:rsidRPr="00185C4E">
        <w:rPr>
          <w:sz w:val="20"/>
          <w:lang w:val="fr-FR"/>
        </w:rPr>
        <w:t>j</w:t>
      </w:r>
      <w:r w:rsidRPr="00185C4E">
        <w:rPr>
          <w:spacing w:val="-11"/>
          <w:sz w:val="20"/>
          <w:lang w:val="fr-FR"/>
        </w:rPr>
        <w:t xml:space="preserve"> </w:t>
      </w:r>
      <w:r w:rsidRPr="00185C4E">
        <w:rPr>
          <w:sz w:val="20"/>
          <w:lang w:val="fr-FR"/>
        </w:rPr>
        <w:t>e</w:t>
      </w:r>
      <w:r w:rsidRPr="00185C4E">
        <w:rPr>
          <w:spacing w:val="-11"/>
          <w:sz w:val="20"/>
          <w:lang w:val="fr-FR"/>
        </w:rPr>
        <w:t xml:space="preserve"> </w:t>
      </w:r>
      <w:r w:rsidRPr="00185C4E">
        <w:rPr>
          <w:spacing w:val="8"/>
          <w:sz w:val="20"/>
          <w:lang w:val="fr-FR"/>
        </w:rPr>
        <w:t>téappelde</w:t>
      </w:r>
    </w:p>
    <w:p w:rsidR="00B77999" w:rsidRDefault="00D9490F">
      <w:pPr>
        <w:spacing w:before="1"/>
        <w:ind w:left="1007"/>
        <w:rPr>
          <w:sz w:val="20"/>
        </w:rPr>
      </w:pPr>
      <w:r>
        <w:rPr>
          <w:sz w:val="20"/>
        </w:rPr>
        <w:t>c</w:t>
      </w:r>
      <w:r>
        <w:rPr>
          <w:spacing w:val="-20"/>
          <w:sz w:val="20"/>
        </w:rPr>
        <w:t xml:space="preserve"> </w:t>
      </w:r>
      <w:r>
        <w:rPr>
          <w:sz w:val="20"/>
        </w:rPr>
        <w:t>e</w:t>
      </w:r>
      <w:r>
        <w:rPr>
          <w:spacing w:val="-19"/>
          <w:sz w:val="20"/>
        </w:rPr>
        <w:t xml:space="preserve"> </w:t>
      </w:r>
      <w:r>
        <w:rPr>
          <w:sz w:val="20"/>
        </w:rPr>
        <w:t>t</w:t>
      </w:r>
      <w:r>
        <w:rPr>
          <w:spacing w:val="-19"/>
          <w:sz w:val="20"/>
        </w:rPr>
        <w:t xml:space="preserve"> </w:t>
      </w:r>
      <w:r>
        <w:rPr>
          <w:sz w:val="20"/>
        </w:rPr>
        <w:t>t</w:t>
      </w:r>
      <w:r>
        <w:rPr>
          <w:spacing w:val="-19"/>
          <w:sz w:val="20"/>
        </w:rPr>
        <w:t xml:space="preserve"> </w:t>
      </w:r>
      <w:r>
        <w:rPr>
          <w:sz w:val="20"/>
        </w:rPr>
        <w:t>edéc</w:t>
      </w:r>
      <w:r>
        <w:rPr>
          <w:spacing w:val="-22"/>
          <w:sz w:val="20"/>
        </w:rPr>
        <w:t xml:space="preserve"> </w:t>
      </w:r>
      <w:r>
        <w:rPr>
          <w:sz w:val="20"/>
        </w:rPr>
        <w:t>i</w:t>
      </w:r>
      <w:r>
        <w:rPr>
          <w:spacing w:val="-22"/>
          <w:sz w:val="20"/>
        </w:rPr>
        <w:t xml:space="preserve"> </w:t>
      </w:r>
      <w:r>
        <w:rPr>
          <w:sz w:val="20"/>
        </w:rPr>
        <w:t>s</w:t>
      </w:r>
      <w:r>
        <w:rPr>
          <w:spacing w:val="-22"/>
          <w:sz w:val="20"/>
        </w:rPr>
        <w:t xml:space="preserve"> </w:t>
      </w:r>
      <w:r>
        <w:rPr>
          <w:sz w:val="20"/>
        </w:rPr>
        <w:t>i</w:t>
      </w:r>
      <w:r>
        <w:rPr>
          <w:spacing w:val="-22"/>
          <w:sz w:val="20"/>
        </w:rPr>
        <w:t xml:space="preserve"> </w:t>
      </w:r>
      <w:r>
        <w:rPr>
          <w:sz w:val="20"/>
        </w:rPr>
        <w:t>o</w:t>
      </w:r>
      <w:r>
        <w:rPr>
          <w:spacing w:val="-22"/>
          <w:sz w:val="20"/>
        </w:rPr>
        <w:t xml:space="preserve"> </w:t>
      </w:r>
      <w:r>
        <w:rPr>
          <w:sz w:val="20"/>
        </w:rPr>
        <w:t>n.</w:t>
      </w:r>
    </w:p>
    <w:p w:rsidR="00B77999" w:rsidRDefault="00D9490F">
      <w:pPr>
        <w:spacing w:before="12" w:line="252" w:lineRule="auto"/>
        <w:ind w:left="1390" w:right="2781" w:hanging="410"/>
        <w:rPr>
          <w:sz w:val="20"/>
        </w:rPr>
      </w:pPr>
      <w:r>
        <w:rPr>
          <w:spacing w:val="2"/>
          <w:sz w:val="20"/>
        </w:rPr>
        <w:t>Dansl</w:t>
      </w:r>
      <w:r>
        <w:rPr>
          <w:spacing w:val="-21"/>
          <w:sz w:val="20"/>
        </w:rPr>
        <w:t xml:space="preserve"> </w:t>
      </w:r>
      <w:r>
        <w:rPr>
          <w:sz w:val="20"/>
        </w:rPr>
        <w:t>ed</w:t>
      </w:r>
      <w:r>
        <w:rPr>
          <w:spacing w:val="-25"/>
          <w:sz w:val="20"/>
        </w:rPr>
        <w:t xml:space="preserve"> </w:t>
      </w:r>
      <w:r>
        <w:rPr>
          <w:sz w:val="20"/>
        </w:rPr>
        <w:t>e</w:t>
      </w:r>
      <w:r>
        <w:rPr>
          <w:spacing w:val="-25"/>
          <w:sz w:val="20"/>
        </w:rPr>
        <w:t xml:space="preserve"> </w:t>
      </w:r>
      <w:r>
        <w:rPr>
          <w:sz w:val="20"/>
        </w:rPr>
        <w:t>r</w:t>
      </w:r>
      <w:r>
        <w:rPr>
          <w:spacing w:val="-25"/>
          <w:sz w:val="20"/>
        </w:rPr>
        <w:t xml:space="preserve"> </w:t>
      </w:r>
      <w:r>
        <w:rPr>
          <w:sz w:val="20"/>
        </w:rPr>
        <w:t>n</w:t>
      </w:r>
      <w:r>
        <w:rPr>
          <w:spacing w:val="-25"/>
          <w:sz w:val="20"/>
        </w:rPr>
        <w:t xml:space="preserve"> </w:t>
      </w:r>
      <w:r>
        <w:rPr>
          <w:sz w:val="20"/>
        </w:rPr>
        <w:t>i</w:t>
      </w:r>
      <w:r>
        <w:rPr>
          <w:spacing w:val="-26"/>
          <w:sz w:val="20"/>
        </w:rPr>
        <w:t xml:space="preserve"> </w:t>
      </w:r>
      <w:r>
        <w:rPr>
          <w:sz w:val="20"/>
        </w:rPr>
        <w:t>e</w:t>
      </w:r>
      <w:r>
        <w:rPr>
          <w:spacing w:val="-25"/>
          <w:sz w:val="20"/>
        </w:rPr>
        <w:t xml:space="preserve"> </w:t>
      </w:r>
      <w:r>
        <w:rPr>
          <w:sz w:val="20"/>
        </w:rPr>
        <w:t>rét</w:t>
      </w:r>
      <w:r>
        <w:rPr>
          <w:spacing w:val="-16"/>
          <w:sz w:val="20"/>
        </w:rPr>
        <w:t xml:space="preserve"> </w:t>
      </w:r>
      <w:r>
        <w:rPr>
          <w:sz w:val="20"/>
        </w:rPr>
        <w:t>a</w:t>
      </w:r>
      <w:r>
        <w:rPr>
          <w:spacing w:val="-16"/>
          <w:sz w:val="20"/>
        </w:rPr>
        <w:t xml:space="preserve"> </w:t>
      </w:r>
      <w:r>
        <w:rPr>
          <w:sz w:val="20"/>
        </w:rPr>
        <w:t>tdes</w:t>
      </w:r>
      <w:r>
        <w:rPr>
          <w:spacing w:val="-25"/>
          <w:sz w:val="20"/>
        </w:rPr>
        <w:t xml:space="preserve"> </w:t>
      </w:r>
      <w:r>
        <w:rPr>
          <w:sz w:val="20"/>
        </w:rPr>
        <w:t>e</w:t>
      </w:r>
      <w:r>
        <w:rPr>
          <w:spacing w:val="-25"/>
          <w:sz w:val="20"/>
        </w:rPr>
        <w:t xml:space="preserve"> </w:t>
      </w:r>
      <w:r>
        <w:rPr>
          <w:sz w:val="20"/>
        </w:rPr>
        <w:t>sc</w:t>
      </w:r>
      <w:r>
        <w:rPr>
          <w:spacing w:val="-26"/>
          <w:sz w:val="20"/>
        </w:rPr>
        <w:t xml:space="preserve"> </w:t>
      </w:r>
      <w:r>
        <w:rPr>
          <w:sz w:val="20"/>
        </w:rPr>
        <w:t>o</w:t>
      </w:r>
      <w:r>
        <w:rPr>
          <w:spacing w:val="-25"/>
          <w:sz w:val="20"/>
        </w:rPr>
        <w:t xml:space="preserve"> </w:t>
      </w:r>
      <w:r>
        <w:rPr>
          <w:sz w:val="20"/>
        </w:rPr>
        <w:t>n</w:t>
      </w:r>
      <w:r>
        <w:rPr>
          <w:spacing w:val="-25"/>
          <w:sz w:val="20"/>
        </w:rPr>
        <w:t xml:space="preserve"> </w:t>
      </w:r>
      <w:r>
        <w:rPr>
          <w:sz w:val="20"/>
        </w:rPr>
        <w:t>c</w:t>
      </w:r>
      <w:r>
        <w:rPr>
          <w:spacing w:val="-25"/>
          <w:sz w:val="20"/>
        </w:rPr>
        <w:t xml:space="preserve"> </w:t>
      </w:r>
      <w:r>
        <w:rPr>
          <w:sz w:val="20"/>
        </w:rPr>
        <w:t>l</w:t>
      </w:r>
      <w:r>
        <w:rPr>
          <w:spacing w:val="-25"/>
          <w:sz w:val="20"/>
        </w:rPr>
        <w:t xml:space="preserve"> </w:t>
      </w:r>
      <w:r>
        <w:rPr>
          <w:sz w:val="20"/>
        </w:rPr>
        <w:t>u</w:t>
      </w:r>
      <w:r>
        <w:rPr>
          <w:spacing w:val="-25"/>
          <w:sz w:val="20"/>
        </w:rPr>
        <w:t xml:space="preserve"> </w:t>
      </w:r>
      <w:r>
        <w:rPr>
          <w:sz w:val="20"/>
        </w:rPr>
        <w:t>s</w:t>
      </w:r>
      <w:r>
        <w:rPr>
          <w:spacing w:val="-26"/>
          <w:sz w:val="20"/>
        </w:rPr>
        <w:t xml:space="preserve"> </w:t>
      </w:r>
      <w:r>
        <w:rPr>
          <w:sz w:val="20"/>
        </w:rPr>
        <w:t>i</w:t>
      </w:r>
      <w:r>
        <w:rPr>
          <w:spacing w:val="-25"/>
          <w:sz w:val="20"/>
        </w:rPr>
        <w:t xml:space="preserve"> </w:t>
      </w:r>
      <w:r>
        <w:rPr>
          <w:sz w:val="20"/>
        </w:rPr>
        <w:t>o</w:t>
      </w:r>
      <w:r>
        <w:rPr>
          <w:spacing w:val="-25"/>
          <w:sz w:val="20"/>
        </w:rPr>
        <w:t xml:space="preserve"> </w:t>
      </w:r>
      <w:r>
        <w:rPr>
          <w:sz w:val="20"/>
        </w:rPr>
        <w:t>n</w:t>
      </w:r>
      <w:r>
        <w:rPr>
          <w:spacing w:val="-25"/>
          <w:sz w:val="20"/>
        </w:rPr>
        <w:t xml:space="preserve"> </w:t>
      </w:r>
      <w:r>
        <w:rPr>
          <w:spacing w:val="2"/>
          <w:sz w:val="20"/>
        </w:rPr>
        <w:t>send</w:t>
      </w:r>
      <w:r>
        <w:rPr>
          <w:spacing w:val="-29"/>
          <w:sz w:val="20"/>
        </w:rPr>
        <w:t xml:space="preserve"> </w:t>
      </w:r>
      <w:r>
        <w:rPr>
          <w:sz w:val="20"/>
        </w:rPr>
        <w:t>a</w:t>
      </w:r>
      <w:r>
        <w:rPr>
          <w:spacing w:val="-29"/>
          <w:sz w:val="20"/>
        </w:rPr>
        <w:t xml:space="preserve"> </w:t>
      </w:r>
      <w:r>
        <w:rPr>
          <w:sz w:val="20"/>
        </w:rPr>
        <w:t>t</w:t>
      </w:r>
      <w:r>
        <w:rPr>
          <w:spacing w:val="-29"/>
          <w:sz w:val="20"/>
        </w:rPr>
        <w:t xml:space="preserve"> </w:t>
      </w:r>
      <w:r>
        <w:rPr>
          <w:spacing w:val="4"/>
          <w:sz w:val="20"/>
        </w:rPr>
        <w:t xml:space="preserve">edu10novembre </w:t>
      </w:r>
      <w:r>
        <w:rPr>
          <w:sz w:val="20"/>
        </w:rPr>
        <w:t>2014,MmeV.</w:t>
      </w:r>
    </w:p>
    <w:p w:rsidR="00B77999" w:rsidRDefault="00D9490F">
      <w:pPr>
        <w:spacing w:before="1"/>
        <w:ind w:left="977"/>
        <w:rPr>
          <w:sz w:val="20"/>
        </w:rPr>
      </w:pPr>
      <w:r>
        <w:rPr>
          <w:sz w:val="20"/>
        </w:rPr>
        <w:t>demandeàl acourde:</w:t>
      </w:r>
    </w:p>
    <w:p w:rsidR="00B77999" w:rsidRDefault="00B77999">
      <w:pPr>
        <w:spacing w:before="12" w:line="252" w:lineRule="auto"/>
        <w:ind w:left="980" w:right="4343" w:firstLine="261"/>
        <w:rPr>
          <w:sz w:val="20"/>
        </w:rPr>
      </w:pPr>
      <w:r w:rsidRPr="00B77999">
        <w:pict>
          <v:shape id="_x0000_s1043" type="#_x0000_t202" style="position:absolute;left:0;text-align:left;margin-left:122.35pt;margin-top:1.7pt;width:8.1pt;height:18.05pt;z-index:-251401728;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Pr>
          <w:sz w:val="20"/>
        </w:rPr>
        <w:t>l</w:t>
      </w:r>
      <w:r w:rsidR="00D9490F">
        <w:rPr>
          <w:spacing w:val="-23"/>
          <w:sz w:val="20"/>
        </w:rPr>
        <w:t xml:space="preserve"> </w:t>
      </w:r>
      <w:r w:rsidR="00D9490F">
        <w:rPr>
          <w:sz w:val="20"/>
        </w:rPr>
        <w:t>ad</w:t>
      </w:r>
      <w:r w:rsidR="00D9490F">
        <w:rPr>
          <w:spacing w:val="-24"/>
          <w:sz w:val="20"/>
        </w:rPr>
        <w:t xml:space="preserve"> </w:t>
      </w:r>
      <w:r w:rsidR="00D9490F">
        <w:rPr>
          <w:sz w:val="20"/>
        </w:rPr>
        <w:t>i</w:t>
      </w:r>
      <w:r w:rsidR="00D9490F">
        <w:rPr>
          <w:spacing w:val="-24"/>
          <w:sz w:val="20"/>
        </w:rPr>
        <w:t xml:space="preserve"> </w:t>
      </w:r>
      <w:r w:rsidR="00D9490F">
        <w:rPr>
          <w:sz w:val="20"/>
        </w:rPr>
        <w:t>r</w:t>
      </w:r>
      <w:r w:rsidR="00D9490F">
        <w:rPr>
          <w:spacing w:val="-24"/>
          <w:sz w:val="20"/>
        </w:rPr>
        <w:t xml:space="preserve"> </w:t>
      </w:r>
      <w:r w:rsidR="00D9490F">
        <w:rPr>
          <w:sz w:val="20"/>
        </w:rPr>
        <w:t>ee</w:t>
      </w:r>
      <w:r w:rsidR="00D9490F">
        <w:rPr>
          <w:spacing w:val="-22"/>
          <w:sz w:val="20"/>
        </w:rPr>
        <w:t xml:space="preserve"> </w:t>
      </w:r>
      <w:r w:rsidR="00D9490F">
        <w:rPr>
          <w:sz w:val="20"/>
        </w:rPr>
        <w:t>tj</w:t>
      </w:r>
      <w:r w:rsidR="00D9490F">
        <w:rPr>
          <w:spacing w:val="-24"/>
          <w:sz w:val="20"/>
        </w:rPr>
        <w:t xml:space="preserve"> </w:t>
      </w:r>
      <w:r w:rsidR="00D9490F">
        <w:rPr>
          <w:sz w:val="20"/>
        </w:rPr>
        <w:t>u</w:t>
      </w:r>
      <w:r w:rsidR="00D9490F">
        <w:rPr>
          <w:spacing w:val="-24"/>
          <w:sz w:val="20"/>
        </w:rPr>
        <w:t xml:space="preserve"> </w:t>
      </w:r>
      <w:r w:rsidR="00D9490F">
        <w:rPr>
          <w:sz w:val="20"/>
        </w:rPr>
        <w:t>g</w:t>
      </w:r>
      <w:r w:rsidR="00D9490F">
        <w:rPr>
          <w:spacing w:val="-24"/>
          <w:sz w:val="20"/>
        </w:rPr>
        <w:t xml:space="preserve"> </w:t>
      </w:r>
      <w:r w:rsidR="00D9490F">
        <w:rPr>
          <w:sz w:val="20"/>
        </w:rPr>
        <w:t>e</w:t>
      </w:r>
      <w:r w:rsidR="00D9490F">
        <w:rPr>
          <w:spacing w:val="-24"/>
          <w:sz w:val="20"/>
        </w:rPr>
        <w:t xml:space="preserve"> </w:t>
      </w:r>
      <w:r w:rsidR="00D9490F">
        <w:rPr>
          <w:sz w:val="20"/>
        </w:rPr>
        <w:t>rr</w:t>
      </w:r>
      <w:r w:rsidR="00D9490F">
        <w:rPr>
          <w:spacing w:val="-24"/>
          <w:sz w:val="20"/>
        </w:rPr>
        <w:t xml:space="preserve"> </w:t>
      </w:r>
      <w:r w:rsidR="00D9490F">
        <w:rPr>
          <w:sz w:val="20"/>
        </w:rPr>
        <w:t>e</w:t>
      </w:r>
      <w:r w:rsidR="00D9490F">
        <w:rPr>
          <w:spacing w:val="-25"/>
          <w:sz w:val="20"/>
        </w:rPr>
        <w:t xml:space="preserve"> </w:t>
      </w:r>
      <w:r w:rsidR="00D9490F">
        <w:rPr>
          <w:sz w:val="20"/>
        </w:rPr>
        <w:t>c</w:t>
      </w:r>
      <w:r w:rsidR="00D9490F">
        <w:rPr>
          <w:spacing w:val="-24"/>
          <w:sz w:val="20"/>
        </w:rPr>
        <w:t xml:space="preserve"> </w:t>
      </w:r>
      <w:r w:rsidR="00D9490F">
        <w:rPr>
          <w:sz w:val="20"/>
        </w:rPr>
        <w:t>e</w:t>
      </w:r>
      <w:r w:rsidR="00D9490F">
        <w:rPr>
          <w:spacing w:val="-25"/>
          <w:sz w:val="20"/>
        </w:rPr>
        <w:t xml:space="preserve"> </w:t>
      </w:r>
      <w:r w:rsidR="00D9490F">
        <w:rPr>
          <w:sz w:val="20"/>
        </w:rPr>
        <w:t>v</w:t>
      </w:r>
      <w:r w:rsidR="00D9490F">
        <w:rPr>
          <w:spacing w:val="-24"/>
          <w:sz w:val="20"/>
        </w:rPr>
        <w:t xml:space="preserve"> </w:t>
      </w:r>
      <w:r w:rsidR="00D9490F">
        <w:rPr>
          <w:sz w:val="20"/>
        </w:rPr>
        <w:t>a</w:t>
      </w:r>
      <w:r w:rsidR="00D9490F">
        <w:rPr>
          <w:spacing w:val="-25"/>
          <w:sz w:val="20"/>
        </w:rPr>
        <w:t xml:space="preserve"> </w:t>
      </w:r>
      <w:r w:rsidR="00D9490F">
        <w:rPr>
          <w:sz w:val="20"/>
        </w:rPr>
        <w:t>b</w:t>
      </w:r>
      <w:r w:rsidR="00D9490F">
        <w:rPr>
          <w:spacing w:val="-24"/>
          <w:sz w:val="20"/>
        </w:rPr>
        <w:t xml:space="preserve"> </w:t>
      </w:r>
      <w:r w:rsidR="00D9490F">
        <w:rPr>
          <w:sz w:val="20"/>
        </w:rPr>
        <w:t>l</w:t>
      </w:r>
      <w:r w:rsidR="00D9490F">
        <w:rPr>
          <w:spacing w:val="-25"/>
          <w:sz w:val="20"/>
        </w:rPr>
        <w:t xml:space="preserve"> </w:t>
      </w:r>
      <w:r w:rsidR="00D9490F">
        <w:rPr>
          <w:sz w:val="20"/>
        </w:rPr>
        <w:t>ee</w:t>
      </w:r>
      <w:r w:rsidR="00D9490F">
        <w:rPr>
          <w:spacing w:val="-23"/>
          <w:sz w:val="20"/>
        </w:rPr>
        <w:t xml:space="preserve"> </w:t>
      </w:r>
      <w:r w:rsidR="00D9490F">
        <w:rPr>
          <w:sz w:val="20"/>
        </w:rPr>
        <w:t>tb</w:t>
      </w:r>
      <w:r w:rsidR="00D9490F">
        <w:rPr>
          <w:spacing w:val="-29"/>
          <w:sz w:val="20"/>
        </w:rPr>
        <w:t xml:space="preserve"> </w:t>
      </w:r>
      <w:r w:rsidR="00D9490F">
        <w:rPr>
          <w:sz w:val="20"/>
        </w:rPr>
        <w:t>i</w:t>
      </w:r>
      <w:r w:rsidR="00D9490F">
        <w:rPr>
          <w:spacing w:val="-29"/>
          <w:sz w:val="20"/>
        </w:rPr>
        <w:t xml:space="preserve"> </w:t>
      </w:r>
      <w:r w:rsidR="00D9490F">
        <w:rPr>
          <w:sz w:val="20"/>
        </w:rPr>
        <w:t>e</w:t>
      </w:r>
      <w:r w:rsidR="00D9490F">
        <w:rPr>
          <w:spacing w:val="-29"/>
          <w:sz w:val="20"/>
        </w:rPr>
        <w:t xml:space="preserve"> </w:t>
      </w:r>
      <w:r w:rsidR="00D9490F">
        <w:rPr>
          <w:spacing w:val="7"/>
          <w:sz w:val="20"/>
        </w:rPr>
        <w:t xml:space="preserve">nfondéeensonappel, </w:t>
      </w:r>
      <w:r w:rsidR="00D9490F">
        <w:rPr>
          <w:sz w:val="20"/>
        </w:rPr>
        <w:t>yf</w:t>
      </w:r>
      <w:r w:rsidR="00D9490F">
        <w:rPr>
          <w:spacing w:val="-19"/>
          <w:sz w:val="20"/>
        </w:rPr>
        <w:t xml:space="preserve"> </w:t>
      </w:r>
      <w:r w:rsidR="00D9490F">
        <w:rPr>
          <w:sz w:val="20"/>
        </w:rPr>
        <w:t>a</w:t>
      </w:r>
      <w:r w:rsidR="00D9490F">
        <w:rPr>
          <w:spacing w:val="-18"/>
          <w:sz w:val="20"/>
        </w:rPr>
        <w:t xml:space="preserve"> </w:t>
      </w:r>
      <w:r w:rsidR="00D9490F">
        <w:rPr>
          <w:sz w:val="20"/>
        </w:rPr>
        <w:t>i</w:t>
      </w:r>
      <w:r w:rsidR="00D9490F">
        <w:rPr>
          <w:spacing w:val="-18"/>
          <w:sz w:val="20"/>
        </w:rPr>
        <w:t xml:space="preserve"> </w:t>
      </w:r>
      <w:r w:rsidR="00D9490F">
        <w:rPr>
          <w:sz w:val="20"/>
        </w:rPr>
        <w:t>s</w:t>
      </w:r>
      <w:r w:rsidR="00D9490F">
        <w:rPr>
          <w:spacing w:val="-18"/>
          <w:sz w:val="20"/>
        </w:rPr>
        <w:t xml:space="preserve"> </w:t>
      </w:r>
      <w:r w:rsidR="00D9490F">
        <w:rPr>
          <w:sz w:val="20"/>
        </w:rPr>
        <w:t>a</w:t>
      </w:r>
      <w:r w:rsidR="00D9490F">
        <w:rPr>
          <w:spacing w:val="-18"/>
          <w:sz w:val="20"/>
        </w:rPr>
        <w:t xml:space="preserve"> </w:t>
      </w:r>
      <w:r w:rsidR="00D9490F">
        <w:rPr>
          <w:sz w:val="20"/>
        </w:rPr>
        <w:t>n</w:t>
      </w:r>
      <w:r w:rsidR="00D9490F">
        <w:rPr>
          <w:spacing w:val="-18"/>
          <w:sz w:val="20"/>
        </w:rPr>
        <w:t xml:space="preserve"> </w:t>
      </w:r>
      <w:r w:rsidR="00D9490F">
        <w:rPr>
          <w:sz w:val="20"/>
        </w:rPr>
        <w:t>td</w:t>
      </w:r>
      <w:r w:rsidR="00D9490F">
        <w:rPr>
          <w:spacing w:val="-21"/>
          <w:sz w:val="20"/>
        </w:rPr>
        <w:t xml:space="preserve"> </w:t>
      </w:r>
      <w:r w:rsidR="00D9490F">
        <w:rPr>
          <w:sz w:val="20"/>
        </w:rPr>
        <w:t>r</w:t>
      </w:r>
      <w:r w:rsidR="00D9490F">
        <w:rPr>
          <w:spacing w:val="-21"/>
          <w:sz w:val="20"/>
        </w:rPr>
        <w:t xml:space="preserve"> </w:t>
      </w:r>
      <w:r w:rsidR="00D9490F">
        <w:rPr>
          <w:sz w:val="20"/>
        </w:rPr>
        <w:t>o</w:t>
      </w:r>
      <w:r w:rsidR="00D9490F">
        <w:rPr>
          <w:spacing w:val="-21"/>
          <w:sz w:val="20"/>
        </w:rPr>
        <w:t xml:space="preserve"> </w:t>
      </w:r>
      <w:r w:rsidR="00D9490F">
        <w:rPr>
          <w:sz w:val="20"/>
        </w:rPr>
        <w:t>i</w:t>
      </w:r>
      <w:r w:rsidR="00D9490F">
        <w:rPr>
          <w:spacing w:val="-21"/>
          <w:sz w:val="20"/>
        </w:rPr>
        <w:t xml:space="preserve"> </w:t>
      </w:r>
      <w:r w:rsidR="00D9490F">
        <w:rPr>
          <w:sz w:val="20"/>
        </w:rPr>
        <w:t>t,</w:t>
      </w:r>
    </w:p>
    <w:p w:rsidR="00B77999" w:rsidRDefault="00B77999">
      <w:pPr>
        <w:spacing w:before="1" w:line="252" w:lineRule="auto"/>
        <w:ind w:left="1235" w:right="3761" w:hanging="22"/>
        <w:rPr>
          <w:sz w:val="20"/>
        </w:rPr>
      </w:pPr>
      <w:r w:rsidRPr="00B77999">
        <w:pict>
          <v:shape id="_x0000_s1042" type="#_x0000_t202" style="position:absolute;left:0;text-align:left;margin-left:122.35pt;margin-top:13.15pt;width:8.1pt;height:18.05pt;z-index:251518464;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Pr="00B77999">
        <w:pict>
          <v:shape id="_x0000_s1041" type="#_x0000_t202" style="position:absolute;left:0;text-align:left;margin-left:122.35pt;margin-top:1.15pt;width:8.1pt;height:18.05pt;z-index:251519488;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Pr>
          <w:sz w:val="20"/>
        </w:rPr>
        <w:t>déb</w:t>
      </w:r>
      <w:r w:rsidR="00D9490F">
        <w:rPr>
          <w:spacing w:val="-29"/>
          <w:sz w:val="20"/>
        </w:rPr>
        <w:t xml:space="preserve"> </w:t>
      </w:r>
      <w:r w:rsidR="00D9490F">
        <w:rPr>
          <w:sz w:val="20"/>
        </w:rPr>
        <w:t>o</w:t>
      </w:r>
      <w:r w:rsidR="00D9490F">
        <w:rPr>
          <w:spacing w:val="-28"/>
          <w:sz w:val="20"/>
        </w:rPr>
        <w:t xml:space="preserve"> </w:t>
      </w:r>
      <w:r w:rsidR="00D9490F">
        <w:rPr>
          <w:sz w:val="20"/>
        </w:rPr>
        <w:t>u</w:t>
      </w:r>
      <w:r w:rsidR="00D9490F">
        <w:rPr>
          <w:spacing w:val="-28"/>
          <w:sz w:val="20"/>
        </w:rPr>
        <w:t xml:space="preserve"> </w:t>
      </w:r>
      <w:r w:rsidR="00D9490F">
        <w:rPr>
          <w:sz w:val="20"/>
        </w:rPr>
        <w:t>t</w:t>
      </w:r>
      <w:r w:rsidR="00D9490F">
        <w:rPr>
          <w:spacing w:val="-28"/>
          <w:sz w:val="20"/>
        </w:rPr>
        <w:t xml:space="preserve"> </w:t>
      </w:r>
      <w:r w:rsidR="00D9490F">
        <w:rPr>
          <w:sz w:val="20"/>
        </w:rPr>
        <w:t>e</w:t>
      </w:r>
      <w:r w:rsidR="00D9490F">
        <w:rPr>
          <w:spacing w:val="-28"/>
          <w:sz w:val="20"/>
        </w:rPr>
        <w:t xml:space="preserve"> </w:t>
      </w:r>
      <w:r w:rsidR="00D9490F">
        <w:rPr>
          <w:sz w:val="20"/>
        </w:rPr>
        <w:t>rl</w:t>
      </w:r>
      <w:r w:rsidR="00D9490F">
        <w:rPr>
          <w:spacing w:val="-16"/>
          <w:sz w:val="20"/>
        </w:rPr>
        <w:t xml:space="preserve"> </w:t>
      </w:r>
      <w:r w:rsidR="00D9490F">
        <w:rPr>
          <w:sz w:val="20"/>
        </w:rPr>
        <w:t>e</w:t>
      </w:r>
      <w:r w:rsidR="00D9490F">
        <w:rPr>
          <w:spacing w:val="-18"/>
          <w:sz w:val="20"/>
        </w:rPr>
        <w:t xml:space="preserve"> </w:t>
      </w:r>
      <w:r w:rsidR="00D9490F">
        <w:rPr>
          <w:sz w:val="20"/>
        </w:rPr>
        <w:t>sc</w:t>
      </w:r>
      <w:r w:rsidR="00D9490F">
        <w:rPr>
          <w:spacing w:val="-23"/>
          <w:sz w:val="20"/>
        </w:rPr>
        <w:t xml:space="preserve"> </w:t>
      </w:r>
      <w:r w:rsidR="00D9490F">
        <w:rPr>
          <w:sz w:val="20"/>
        </w:rPr>
        <w:t>o</w:t>
      </w:r>
      <w:r w:rsidR="00D9490F">
        <w:rPr>
          <w:spacing w:val="-23"/>
          <w:sz w:val="20"/>
        </w:rPr>
        <w:t xml:space="preserve"> </w:t>
      </w:r>
      <w:r w:rsidR="00D9490F">
        <w:rPr>
          <w:sz w:val="20"/>
        </w:rPr>
        <w:t>n</w:t>
      </w:r>
      <w:r w:rsidR="00D9490F">
        <w:rPr>
          <w:spacing w:val="-23"/>
          <w:sz w:val="20"/>
        </w:rPr>
        <w:t xml:space="preserve"> </w:t>
      </w:r>
      <w:r w:rsidR="00D9490F">
        <w:rPr>
          <w:sz w:val="20"/>
        </w:rPr>
        <w:t>s</w:t>
      </w:r>
      <w:r w:rsidR="00D9490F">
        <w:rPr>
          <w:spacing w:val="-22"/>
          <w:sz w:val="20"/>
        </w:rPr>
        <w:t xml:space="preserve"> </w:t>
      </w:r>
      <w:r w:rsidR="00D9490F">
        <w:rPr>
          <w:sz w:val="20"/>
        </w:rPr>
        <w:t>o</w:t>
      </w:r>
      <w:r w:rsidR="00D9490F">
        <w:rPr>
          <w:spacing w:val="-23"/>
          <w:sz w:val="20"/>
        </w:rPr>
        <w:t xml:space="preserve"> </w:t>
      </w:r>
      <w:r w:rsidR="00D9490F">
        <w:rPr>
          <w:sz w:val="20"/>
        </w:rPr>
        <w:t>r</w:t>
      </w:r>
      <w:r w:rsidR="00D9490F">
        <w:rPr>
          <w:spacing w:val="-23"/>
          <w:sz w:val="20"/>
        </w:rPr>
        <w:t xml:space="preserve"> </w:t>
      </w:r>
      <w:r w:rsidR="00D9490F">
        <w:rPr>
          <w:sz w:val="20"/>
        </w:rPr>
        <w:t>t</w:t>
      </w:r>
      <w:r w:rsidR="00D9490F">
        <w:rPr>
          <w:spacing w:val="-23"/>
          <w:sz w:val="20"/>
        </w:rPr>
        <w:t xml:space="preserve"> </w:t>
      </w:r>
      <w:r w:rsidR="00D9490F">
        <w:rPr>
          <w:spacing w:val="5"/>
          <w:sz w:val="20"/>
        </w:rPr>
        <w:t>sC.del’ensembledel</w:t>
      </w:r>
      <w:r w:rsidR="00D9490F">
        <w:rPr>
          <w:spacing w:val="-21"/>
          <w:sz w:val="20"/>
        </w:rPr>
        <w:t xml:space="preserve"> </w:t>
      </w:r>
      <w:r w:rsidR="00D9490F">
        <w:rPr>
          <w:sz w:val="20"/>
        </w:rPr>
        <w:t>e</w:t>
      </w:r>
      <w:r w:rsidR="00D9490F">
        <w:rPr>
          <w:spacing w:val="-20"/>
          <w:sz w:val="20"/>
        </w:rPr>
        <w:t xml:space="preserve"> </w:t>
      </w:r>
      <w:r w:rsidR="00D9490F">
        <w:rPr>
          <w:sz w:val="20"/>
        </w:rPr>
        <w:t>u</w:t>
      </w:r>
      <w:r w:rsidR="00D9490F">
        <w:rPr>
          <w:spacing w:val="-21"/>
          <w:sz w:val="20"/>
        </w:rPr>
        <w:t xml:space="preserve"> </w:t>
      </w:r>
      <w:r w:rsidR="00D9490F">
        <w:rPr>
          <w:sz w:val="20"/>
        </w:rPr>
        <w:t>r</w:t>
      </w:r>
      <w:r w:rsidR="00D9490F">
        <w:rPr>
          <w:spacing w:val="-21"/>
          <w:sz w:val="20"/>
        </w:rPr>
        <w:t xml:space="preserve"> </w:t>
      </w:r>
      <w:r w:rsidR="00D9490F">
        <w:rPr>
          <w:spacing w:val="3"/>
          <w:sz w:val="20"/>
        </w:rPr>
        <w:t xml:space="preserve">sdemandes, </w:t>
      </w:r>
      <w:r w:rsidR="00D9490F">
        <w:rPr>
          <w:spacing w:val="8"/>
          <w:sz w:val="20"/>
        </w:rPr>
        <w:t>réformerl</w:t>
      </w:r>
      <w:r w:rsidR="00D9490F">
        <w:rPr>
          <w:spacing w:val="-24"/>
          <w:sz w:val="20"/>
        </w:rPr>
        <w:t xml:space="preserve"> </w:t>
      </w:r>
      <w:r w:rsidR="00D9490F">
        <w:rPr>
          <w:spacing w:val="9"/>
          <w:sz w:val="20"/>
        </w:rPr>
        <w:t>ejugementrendul</w:t>
      </w:r>
      <w:r w:rsidR="00D9490F">
        <w:rPr>
          <w:spacing w:val="-24"/>
          <w:sz w:val="20"/>
        </w:rPr>
        <w:t xml:space="preserve"> </w:t>
      </w:r>
      <w:r w:rsidR="00D9490F">
        <w:rPr>
          <w:spacing w:val="3"/>
          <w:sz w:val="20"/>
        </w:rPr>
        <w:t>e29j</w:t>
      </w:r>
      <w:r w:rsidR="00D9490F">
        <w:rPr>
          <w:spacing w:val="-12"/>
          <w:sz w:val="20"/>
        </w:rPr>
        <w:t xml:space="preserve"> </w:t>
      </w:r>
      <w:r w:rsidR="00D9490F">
        <w:rPr>
          <w:sz w:val="20"/>
        </w:rPr>
        <w:t>u</w:t>
      </w:r>
      <w:r w:rsidR="00D9490F">
        <w:rPr>
          <w:spacing w:val="-12"/>
          <w:sz w:val="20"/>
        </w:rPr>
        <w:t xml:space="preserve"> </w:t>
      </w:r>
      <w:r w:rsidR="00D9490F">
        <w:rPr>
          <w:sz w:val="20"/>
        </w:rPr>
        <w:t>i</w:t>
      </w:r>
      <w:r w:rsidR="00D9490F">
        <w:rPr>
          <w:spacing w:val="-13"/>
          <w:sz w:val="20"/>
        </w:rPr>
        <w:t xml:space="preserve"> </w:t>
      </w:r>
      <w:r w:rsidR="00D9490F">
        <w:rPr>
          <w:sz w:val="20"/>
        </w:rPr>
        <w:t>l</w:t>
      </w:r>
      <w:r w:rsidR="00D9490F">
        <w:rPr>
          <w:spacing w:val="-12"/>
          <w:sz w:val="20"/>
        </w:rPr>
        <w:t xml:space="preserve"> </w:t>
      </w:r>
      <w:r w:rsidR="00D9490F">
        <w:rPr>
          <w:sz w:val="20"/>
        </w:rPr>
        <w:t>l</w:t>
      </w:r>
      <w:r w:rsidR="00D9490F">
        <w:rPr>
          <w:spacing w:val="-12"/>
          <w:sz w:val="20"/>
        </w:rPr>
        <w:t xml:space="preserve"> </w:t>
      </w:r>
      <w:r w:rsidR="00D9490F">
        <w:rPr>
          <w:sz w:val="20"/>
        </w:rPr>
        <w:t>e</w:t>
      </w:r>
      <w:r w:rsidR="00D9490F">
        <w:rPr>
          <w:spacing w:val="-13"/>
          <w:sz w:val="20"/>
        </w:rPr>
        <w:t xml:space="preserve"> </w:t>
      </w:r>
      <w:r w:rsidR="00D9490F">
        <w:rPr>
          <w:spacing w:val="8"/>
          <w:sz w:val="20"/>
        </w:rPr>
        <w:t>t2014parl</w:t>
      </w:r>
      <w:r w:rsidR="00D9490F">
        <w:rPr>
          <w:spacing w:val="-23"/>
          <w:sz w:val="20"/>
        </w:rPr>
        <w:t xml:space="preserve"> </w:t>
      </w:r>
      <w:r w:rsidR="00D9490F">
        <w:rPr>
          <w:sz w:val="20"/>
        </w:rPr>
        <w:t>ej</w:t>
      </w:r>
      <w:r w:rsidR="00D9490F">
        <w:rPr>
          <w:spacing w:val="-31"/>
          <w:sz w:val="20"/>
        </w:rPr>
        <w:t xml:space="preserve"> </w:t>
      </w:r>
      <w:r w:rsidR="00D9490F">
        <w:rPr>
          <w:sz w:val="20"/>
        </w:rPr>
        <w:t>u</w:t>
      </w:r>
      <w:r w:rsidR="00D9490F">
        <w:rPr>
          <w:spacing w:val="-30"/>
          <w:sz w:val="20"/>
        </w:rPr>
        <w:t xml:space="preserve"> </w:t>
      </w:r>
      <w:r w:rsidR="00D9490F">
        <w:rPr>
          <w:sz w:val="20"/>
        </w:rPr>
        <w:t>g</w:t>
      </w:r>
      <w:r w:rsidR="00D9490F">
        <w:rPr>
          <w:spacing w:val="-31"/>
          <w:sz w:val="20"/>
        </w:rPr>
        <w:t xml:space="preserve"> </w:t>
      </w:r>
      <w:r w:rsidR="00D9490F">
        <w:rPr>
          <w:sz w:val="20"/>
        </w:rPr>
        <w:t>edel</w:t>
      </w:r>
    </w:p>
    <w:p w:rsidR="00B77999" w:rsidRPr="00185C4E" w:rsidRDefault="00D9490F">
      <w:pPr>
        <w:spacing w:before="1"/>
        <w:ind w:left="1406"/>
        <w:rPr>
          <w:sz w:val="20"/>
          <w:lang w:val="fr-FR"/>
        </w:rPr>
      </w:pPr>
      <w:r w:rsidRPr="00185C4E">
        <w:rPr>
          <w:sz w:val="20"/>
          <w:lang w:val="fr-FR"/>
        </w:rPr>
        <w:t>’exéc u t i o ndu</w:t>
      </w:r>
    </w:p>
    <w:p w:rsidR="00B77999" w:rsidRDefault="00D9490F">
      <w:pPr>
        <w:spacing w:before="11" w:line="252" w:lineRule="auto"/>
        <w:ind w:left="1002" w:right="3337" w:firstLine="1"/>
        <w:rPr>
          <w:sz w:val="20"/>
        </w:rPr>
      </w:pPr>
      <w:r>
        <w:rPr>
          <w:sz w:val="20"/>
        </w:rPr>
        <w:t>t</w:t>
      </w:r>
      <w:r>
        <w:rPr>
          <w:spacing w:val="-21"/>
          <w:sz w:val="20"/>
        </w:rPr>
        <w:t xml:space="preserve"> </w:t>
      </w:r>
      <w:r>
        <w:rPr>
          <w:sz w:val="20"/>
        </w:rPr>
        <w:t>r</w:t>
      </w:r>
      <w:r>
        <w:rPr>
          <w:spacing w:val="-21"/>
          <w:sz w:val="20"/>
        </w:rPr>
        <w:t xml:space="preserve"> </w:t>
      </w:r>
      <w:r>
        <w:rPr>
          <w:sz w:val="20"/>
        </w:rPr>
        <w:t>i</w:t>
      </w:r>
      <w:r>
        <w:rPr>
          <w:spacing w:val="-21"/>
          <w:sz w:val="20"/>
        </w:rPr>
        <w:t xml:space="preserve"> </w:t>
      </w:r>
      <w:r>
        <w:rPr>
          <w:sz w:val="20"/>
        </w:rPr>
        <w:t>b</w:t>
      </w:r>
      <w:r>
        <w:rPr>
          <w:spacing w:val="-21"/>
          <w:sz w:val="20"/>
        </w:rPr>
        <w:t xml:space="preserve"> </w:t>
      </w:r>
      <w:r>
        <w:rPr>
          <w:sz w:val="20"/>
        </w:rPr>
        <w:t>u</w:t>
      </w:r>
      <w:r>
        <w:rPr>
          <w:spacing w:val="-21"/>
          <w:sz w:val="20"/>
        </w:rPr>
        <w:t xml:space="preserve"> </w:t>
      </w:r>
      <w:r>
        <w:rPr>
          <w:sz w:val="20"/>
        </w:rPr>
        <w:t>n</w:t>
      </w:r>
      <w:r>
        <w:rPr>
          <w:spacing w:val="-21"/>
          <w:sz w:val="20"/>
        </w:rPr>
        <w:t xml:space="preserve"> </w:t>
      </w:r>
      <w:r>
        <w:rPr>
          <w:sz w:val="20"/>
        </w:rPr>
        <w:t>a</w:t>
      </w:r>
      <w:r>
        <w:rPr>
          <w:spacing w:val="-21"/>
          <w:sz w:val="20"/>
        </w:rPr>
        <w:t xml:space="preserve"> </w:t>
      </w:r>
      <w:r>
        <w:rPr>
          <w:spacing w:val="7"/>
          <w:sz w:val="20"/>
        </w:rPr>
        <w:t>ldegrandei</w:t>
      </w:r>
      <w:r>
        <w:rPr>
          <w:spacing w:val="-23"/>
          <w:sz w:val="20"/>
        </w:rPr>
        <w:t xml:space="preserve"> </w:t>
      </w:r>
      <w:r>
        <w:rPr>
          <w:sz w:val="20"/>
        </w:rPr>
        <w:t>n</w:t>
      </w:r>
      <w:r>
        <w:rPr>
          <w:spacing w:val="-23"/>
          <w:sz w:val="20"/>
        </w:rPr>
        <w:t xml:space="preserve"> </w:t>
      </w:r>
      <w:r>
        <w:rPr>
          <w:sz w:val="20"/>
        </w:rPr>
        <w:t>s</w:t>
      </w:r>
      <w:r>
        <w:rPr>
          <w:spacing w:val="-23"/>
          <w:sz w:val="20"/>
        </w:rPr>
        <w:t xml:space="preserve"> </w:t>
      </w:r>
      <w:r>
        <w:rPr>
          <w:sz w:val="20"/>
        </w:rPr>
        <w:t>t</w:t>
      </w:r>
      <w:r>
        <w:rPr>
          <w:spacing w:val="-23"/>
          <w:sz w:val="20"/>
        </w:rPr>
        <w:t xml:space="preserve"> </w:t>
      </w:r>
      <w:r>
        <w:rPr>
          <w:sz w:val="20"/>
        </w:rPr>
        <w:t>a</w:t>
      </w:r>
      <w:r>
        <w:rPr>
          <w:spacing w:val="-23"/>
          <w:sz w:val="20"/>
        </w:rPr>
        <w:t xml:space="preserve"> </w:t>
      </w:r>
      <w:r>
        <w:rPr>
          <w:sz w:val="20"/>
        </w:rPr>
        <w:t>n</w:t>
      </w:r>
      <w:r>
        <w:rPr>
          <w:spacing w:val="-23"/>
          <w:sz w:val="20"/>
        </w:rPr>
        <w:t xml:space="preserve"> </w:t>
      </w:r>
      <w:r>
        <w:rPr>
          <w:sz w:val="20"/>
        </w:rPr>
        <w:t>c</w:t>
      </w:r>
      <w:r>
        <w:rPr>
          <w:spacing w:val="-23"/>
          <w:sz w:val="20"/>
        </w:rPr>
        <w:t xml:space="preserve"> </w:t>
      </w:r>
      <w:r>
        <w:rPr>
          <w:spacing w:val="2"/>
          <w:sz w:val="20"/>
        </w:rPr>
        <w:t>edeLyonent</w:t>
      </w:r>
      <w:r>
        <w:rPr>
          <w:spacing w:val="-23"/>
          <w:sz w:val="20"/>
        </w:rPr>
        <w:t xml:space="preserve"> </w:t>
      </w:r>
      <w:r>
        <w:rPr>
          <w:sz w:val="20"/>
        </w:rPr>
        <w:t>o</w:t>
      </w:r>
      <w:r>
        <w:rPr>
          <w:spacing w:val="-23"/>
          <w:sz w:val="20"/>
        </w:rPr>
        <w:t xml:space="preserve"> </w:t>
      </w:r>
      <w:r>
        <w:rPr>
          <w:sz w:val="20"/>
        </w:rPr>
        <w:t>u</w:t>
      </w:r>
      <w:r>
        <w:rPr>
          <w:spacing w:val="-23"/>
          <w:sz w:val="20"/>
        </w:rPr>
        <w:t xml:space="preserve"> </w:t>
      </w:r>
      <w:r>
        <w:rPr>
          <w:sz w:val="20"/>
        </w:rPr>
        <w:t>t</w:t>
      </w:r>
      <w:r>
        <w:rPr>
          <w:spacing w:val="-23"/>
          <w:sz w:val="20"/>
        </w:rPr>
        <w:t xml:space="preserve"> </w:t>
      </w:r>
      <w:r>
        <w:rPr>
          <w:sz w:val="20"/>
        </w:rPr>
        <w:t>e</w:t>
      </w:r>
      <w:r>
        <w:rPr>
          <w:spacing w:val="-23"/>
          <w:sz w:val="20"/>
        </w:rPr>
        <w:t xml:space="preserve"> </w:t>
      </w:r>
      <w:r>
        <w:rPr>
          <w:sz w:val="20"/>
        </w:rPr>
        <w:t>ss</w:t>
      </w:r>
      <w:r>
        <w:rPr>
          <w:spacing w:val="-25"/>
          <w:sz w:val="20"/>
        </w:rPr>
        <w:t xml:space="preserve"> </w:t>
      </w:r>
      <w:r>
        <w:rPr>
          <w:sz w:val="20"/>
        </w:rPr>
        <w:t>e</w:t>
      </w:r>
      <w:r>
        <w:rPr>
          <w:spacing w:val="-25"/>
          <w:sz w:val="20"/>
        </w:rPr>
        <w:t xml:space="preserve"> </w:t>
      </w:r>
      <w:r>
        <w:rPr>
          <w:sz w:val="20"/>
        </w:rPr>
        <w:t>sd</w:t>
      </w:r>
      <w:r>
        <w:rPr>
          <w:spacing w:val="-20"/>
          <w:sz w:val="20"/>
        </w:rPr>
        <w:t xml:space="preserve"> </w:t>
      </w:r>
      <w:r>
        <w:rPr>
          <w:sz w:val="20"/>
        </w:rPr>
        <w:t>i</w:t>
      </w:r>
      <w:r>
        <w:rPr>
          <w:spacing w:val="-20"/>
          <w:sz w:val="20"/>
        </w:rPr>
        <w:t xml:space="preserve"> </w:t>
      </w:r>
      <w:r>
        <w:rPr>
          <w:sz w:val="20"/>
        </w:rPr>
        <w:t>s</w:t>
      </w:r>
      <w:r>
        <w:rPr>
          <w:spacing w:val="-20"/>
          <w:sz w:val="20"/>
        </w:rPr>
        <w:t xml:space="preserve"> </w:t>
      </w:r>
      <w:r>
        <w:rPr>
          <w:sz w:val="20"/>
        </w:rPr>
        <w:t>p</w:t>
      </w:r>
      <w:r>
        <w:rPr>
          <w:spacing w:val="-21"/>
          <w:sz w:val="20"/>
        </w:rPr>
        <w:t xml:space="preserve"> </w:t>
      </w:r>
      <w:r>
        <w:rPr>
          <w:sz w:val="20"/>
        </w:rPr>
        <w:t>o</w:t>
      </w:r>
      <w:r>
        <w:rPr>
          <w:spacing w:val="-20"/>
          <w:sz w:val="20"/>
        </w:rPr>
        <w:t xml:space="preserve"> </w:t>
      </w:r>
      <w:r>
        <w:rPr>
          <w:sz w:val="20"/>
        </w:rPr>
        <w:t>s</w:t>
      </w:r>
      <w:r>
        <w:rPr>
          <w:spacing w:val="-20"/>
          <w:sz w:val="20"/>
        </w:rPr>
        <w:t xml:space="preserve"> </w:t>
      </w:r>
      <w:r>
        <w:rPr>
          <w:sz w:val="20"/>
        </w:rPr>
        <w:t>i</w:t>
      </w:r>
      <w:r>
        <w:rPr>
          <w:spacing w:val="-20"/>
          <w:sz w:val="20"/>
        </w:rPr>
        <w:t xml:space="preserve"> </w:t>
      </w:r>
      <w:r>
        <w:rPr>
          <w:sz w:val="20"/>
        </w:rPr>
        <w:t>t</w:t>
      </w:r>
      <w:r>
        <w:rPr>
          <w:spacing w:val="-21"/>
          <w:sz w:val="20"/>
        </w:rPr>
        <w:t xml:space="preserve"> </w:t>
      </w:r>
      <w:r>
        <w:rPr>
          <w:sz w:val="20"/>
        </w:rPr>
        <w:t>i</w:t>
      </w:r>
      <w:r>
        <w:rPr>
          <w:spacing w:val="-20"/>
          <w:sz w:val="20"/>
        </w:rPr>
        <w:t xml:space="preserve"> </w:t>
      </w:r>
      <w:r>
        <w:rPr>
          <w:sz w:val="20"/>
        </w:rPr>
        <w:t>o</w:t>
      </w:r>
      <w:r>
        <w:rPr>
          <w:spacing w:val="-20"/>
          <w:sz w:val="20"/>
        </w:rPr>
        <w:t xml:space="preserve"> </w:t>
      </w:r>
      <w:r>
        <w:rPr>
          <w:sz w:val="20"/>
        </w:rPr>
        <w:t>n</w:t>
      </w:r>
      <w:r>
        <w:rPr>
          <w:spacing w:val="-20"/>
          <w:sz w:val="20"/>
        </w:rPr>
        <w:t xml:space="preserve"> </w:t>
      </w:r>
      <w:r>
        <w:rPr>
          <w:sz w:val="20"/>
        </w:rPr>
        <w:t>s, e</w:t>
      </w:r>
      <w:r>
        <w:rPr>
          <w:spacing w:val="-22"/>
          <w:sz w:val="20"/>
        </w:rPr>
        <w:t xml:space="preserve"> </w:t>
      </w:r>
      <w:r>
        <w:rPr>
          <w:sz w:val="20"/>
        </w:rPr>
        <w:t>ts</w:t>
      </w:r>
      <w:r>
        <w:rPr>
          <w:spacing w:val="-23"/>
          <w:sz w:val="20"/>
        </w:rPr>
        <w:t xml:space="preserve"> </w:t>
      </w:r>
      <w:r>
        <w:rPr>
          <w:sz w:val="20"/>
        </w:rPr>
        <w:t>t</w:t>
      </w:r>
      <w:r>
        <w:rPr>
          <w:spacing w:val="-22"/>
          <w:sz w:val="20"/>
        </w:rPr>
        <w:t xml:space="preserve"> </w:t>
      </w:r>
      <w:r>
        <w:rPr>
          <w:sz w:val="20"/>
        </w:rPr>
        <w:t>a</w:t>
      </w:r>
      <w:r>
        <w:rPr>
          <w:spacing w:val="-22"/>
          <w:sz w:val="20"/>
        </w:rPr>
        <w:t xml:space="preserve"> </w:t>
      </w:r>
      <w:r>
        <w:rPr>
          <w:sz w:val="20"/>
        </w:rPr>
        <w:t>t</w:t>
      </w:r>
      <w:r>
        <w:rPr>
          <w:spacing w:val="-22"/>
          <w:sz w:val="20"/>
        </w:rPr>
        <w:t xml:space="preserve"> </w:t>
      </w:r>
      <w:r>
        <w:rPr>
          <w:sz w:val="20"/>
        </w:rPr>
        <w:t>u</w:t>
      </w:r>
      <w:r>
        <w:rPr>
          <w:spacing w:val="-22"/>
          <w:sz w:val="20"/>
        </w:rPr>
        <w:t xml:space="preserve"> </w:t>
      </w:r>
      <w:r>
        <w:rPr>
          <w:sz w:val="20"/>
        </w:rPr>
        <w:t>a</w:t>
      </w:r>
      <w:r>
        <w:rPr>
          <w:spacing w:val="-22"/>
          <w:sz w:val="20"/>
        </w:rPr>
        <w:t xml:space="preserve"> </w:t>
      </w:r>
      <w:r>
        <w:rPr>
          <w:sz w:val="20"/>
        </w:rPr>
        <w:t>n</w:t>
      </w:r>
      <w:r>
        <w:rPr>
          <w:spacing w:val="-22"/>
          <w:sz w:val="20"/>
        </w:rPr>
        <w:t xml:space="preserve"> </w:t>
      </w:r>
      <w:r>
        <w:rPr>
          <w:spacing w:val="4"/>
          <w:sz w:val="20"/>
        </w:rPr>
        <w:t>tànouveau,</w:t>
      </w:r>
    </w:p>
    <w:p w:rsidR="00B77999" w:rsidRDefault="00B77999">
      <w:pPr>
        <w:spacing w:before="1" w:line="252" w:lineRule="auto"/>
        <w:ind w:left="1373" w:right="2781" w:hanging="143"/>
        <w:rPr>
          <w:sz w:val="20"/>
        </w:rPr>
      </w:pPr>
      <w:r w:rsidRPr="00B77999">
        <w:pict>
          <v:shape id="_x0000_s1040" type="#_x0000_t202" style="position:absolute;left:0;text-align:left;margin-left:122.35pt;margin-top:1.15pt;width:8.1pt;height:18.05pt;z-index:251520512;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Pr>
          <w:spacing w:val="12"/>
          <w:sz w:val="20"/>
        </w:rPr>
        <w:t>suspendrel</w:t>
      </w:r>
      <w:r w:rsidR="00D9490F">
        <w:rPr>
          <w:spacing w:val="-17"/>
          <w:sz w:val="20"/>
        </w:rPr>
        <w:t xml:space="preserve"> </w:t>
      </w:r>
      <w:r w:rsidR="00D9490F">
        <w:rPr>
          <w:sz w:val="20"/>
        </w:rPr>
        <w:t>e</w:t>
      </w:r>
      <w:r w:rsidR="00D9490F">
        <w:rPr>
          <w:spacing w:val="-17"/>
          <w:sz w:val="20"/>
        </w:rPr>
        <w:t xml:space="preserve"> </w:t>
      </w:r>
      <w:r w:rsidR="00D9490F">
        <w:rPr>
          <w:sz w:val="20"/>
        </w:rPr>
        <w:t>se</w:t>
      </w:r>
      <w:r w:rsidR="00D9490F">
        <w:rPr>
          <w:spacing w:val="-12"/>
          <w:sz w:val="20"/>
        </w:rPr>
        <w:t xml:space="preserve"> </w:t>
      </w:r>
      <w:r w:rsidR="00D9490F">
        <w:rPr>
          <w:sz w:val="20"/>
        </w:rPr>
        <w:t>f</w:t>
      </w:r>
      <w:r w:rsidR="00D9490F">
        <w:rPr>
          <w:spacing w:val="-12"/>
          <w:sz w:val="20"/>
        </w:rPr>
        <w:t xml:space="preserve"> </w:t>
      </w:r>
      <w:r w:rsidR="00D9490F">
        <w:rPr>
          <w:sz w:val="20"/>
        </w:rPr>
        <w:t>f</w:t>
      </w:r>
      <w:r w:rsidR="00D9490F">
        <w:rPr>
          <w:spacing w:val="-12"/>
          <w:sz w:val="20"/>
        </w:rPr>
        <w:t xml:space="preserve"> </w:t>
      </w:r>
      <w:r w:rsidR="00D9490F">
        <w:rPr>
          <w:sz w:val="20"/>
        </w:rPr>
        <w:t>e</w:t>
      </w:r>
      <w:r w:rsidR="00D9490F">
        <w:rPr>
          <w:spacing w:val="-12"/>
          <w:sz w:val="20"/>
        </w:rPr>
        <w:t xml:space="preserve"> </w:t>
      </w:r>
      <w:r w:rsidR="00D9490F">
        <w:rPr>
          <w:sz w:val="20"/>
        </w:rPr>
        <w:t>t</w:t>
      </w:r>
      <w:r w:rsidR="00D9490F">
        <w:rPr>
          <w:spacing w:val="-12"/>
          <w:sz w:val="20"/>
        </w:rPr>
        <w:t xml:space="preserve"> </w:t>
      </w:r>
      <w:r w:rsidR="00D9490F">
        <w:rPr>
          <w:sz w:val="20"/>
        </w:rPr>
        <w:t>sducommandementauxf</w:t>
      </w:r>
      <w:r w:rsidR="00D9490F">
        <w:rPr>
          <w:spacing w:val="-17"/>
          <w:sz w:val="20"/>
        </w:rPr>
        <w:t xml:space="preserve"> </w:t>
      </w:r>
      <w:r w:rsidR="00D9490F">
        <w:rPr>
          <w:sz w:val="20"/>
        </w:rPr>
        <w:t>i</w:t>
      </w:r>
      <w:r w:rsidR="00D9490F">
        <w:rPr>
          <w:spacing w:val="-16"/>
          <w:sz w:val="20"/>
        </w:rPr>
        <w:t xml:space="preserve"> </w:t>
      </w:r>
      <w:r w:rsidR="00D9490F">
        <w:rPr>
          <w:sz w:val="20"/>
        </w:rPr>
        <w:t>n</w:t>
      </w:r>
      <w:r w:rsidR="00D9490F">
        <w:rPr>
          <w:spacing w:val="-16"/>
          <w:sz w:val="20"/>
        </w:rPr>
        <w:t xml:space="preserve"> </w:t>
      </w:r>
      <w:r w:rsidR="00D9490F">
        <w:rPr>
          <w:sz w:val="20"/>
        </w:rPr>
        <w:t>sdes</w:t>
      </w:r>
      <w:r w:rsidR="00D9490F">
        <w:rPr>
          <w:spacing w:val="-13"/>
          <w:sz w:val="20"/>
        </w:rPr>
        <w:t xml:space="preserve"> </w:t>
      </w:r>
      <w:r w:rsidR="00D9490F">
        <w:rPr>
          <w:sz w:val="20"/>
        </w:rPr>
        <w:t>a</w:t>
      </w:r>
      <w:r w:rsidR="00D9490F">
        <w:rPr>
          <w:spacing w:val="-14"/>
          <w:sz w:val="20"/>
        </w:rPr>
        <w:t xml:space="preserve"> </w:t>
      </w:r>
      <w:r w:rsidR="00D9490F">
        <w:rPr>
          <w:sz w:val="20"/>
        </w:rPr>
        <w:t>i</w:t>
      </w:r>
      <w:r w:rsidR="00D9490F">
        <w:rPr>
          <w:spacing w:val="-13"/>
          <w:sz w:val="20"/>
        </w:rPr>
        <w:t xml:space="preserve"> </w:t>
      </w:r>
      <w:r w:rsidR="00D9490F">
        <w:rPr>
          <w:sz w:val="20"/>
        </w:rPr>
        <w:t>s</w:t>
      </w:r>
      <w:r w:rsidR="00D9490F">
        <w:rPr>
          <w:spacing w:val="-13"/>
          <w:sz w:val="20"/>
        </w:rPr>
        <w:t xml:space="preserve"> </w:t>
      </w:r>
      <w:r w:rsidR="00D9490F">
        <w:rPr>
          <w:sz w:val="20"/>
        </w:rPr>
        <w:t>i</w:t>
      </w:r>
      <w:r w:rsidR="00D9490F">
        <w:rPr>
          <w:spacing w:val="-13"/>
          <w:sz w:val="20"/>
        </w:rPr>
        <w:t xml:space="preserve"> </w:t>
      </w:r>
      <w:r w:rsidR="00D9490F">
        <w:rPr>
          <w:spacing w:val="6"/>
          <w:sz w:val="20"/>
        </w:rPr>
        <w:t>eve</w:t>
      </w:r>
      <w:r w:rsidR="00D9490F">
        <w:rPr>
          <w:spacing w:val="-29"/>
          <w:sz w:val="20"/>
        </w:rPr>
        <w:t xml:space="preserve"> </w:t>
      </w:r>
      <w:r w:rsidR="00D9490F">
        <w:rPr>
          <w:sz w:val="20"/>
        </w:rPr>
        <w:t>n</w:t>
      </w:r>
      <w:r w:rsidR="00D9490F">
        <w:rPr>
          <w:spacing w:val="-29"/>
          <w:sz w:val="20"/>
        </w:rPr>
        <w:t xml:space="preserve"> </w:t>
      </w:r>
      <w:r w:rsidR="00D9490F">
        <w:rPr>
          <w:sz w:val="20"/>
        </w:rPr>
        <w:t>t</w:t>
      </w:r>
      <w:r w:rsidR="00D9490F">
        <w:rPr>
          <w:spacing w:val="-29"/>
          <w:sz w:val="20"/>
        </w:rPr>
        <w:t xml:space="preserve"> </w:t>
      </w:r>
      <w:r w:rsidR="00D9490F">
        <w:rPr>
          <w:sz w:val="20"/>
        </w:rPr>
        <w:t>e du5fév</w:t>
      </w:r>
      <w:r w:rsidR="00D9490F">
        <w:rPr>
          <w:spacing w:val="-20"/>
          <w:sz w:val="20"/>
        </w:rPr>
        <w:t xml:space="preserve"> </w:t>
      </w:r>
      <w:r w:rsidR="00D9490F">
        <w:rPr>
          <w:sz w:val="20"/>
        </w:rPr>
        <w:t>r</w:t>
      </w:r>
      <w:r w:rsidR="00D9490F">
        <w:rPr>
          <w:spacing w:val="-20"/>
          <w:sz w:val="20"/>
        </w:rPr>
        <w:t xml:space="preserve"> </w:t>
      </w:r>
      <w:r w:rsidR="00D9490F">
        <w:rPr>
          <w:sz w:val="20"/>
        </w:rPr>
        <w:t>i</w:t>
      </w:r>
      <w:r w:rsidR="00D9490F">
        <w:rPr>
          <w:spacing w:val="-20"/>
          <w:sz w:val="20"/>
        </w:rPr>
        <w:t xml:space="preserve"> </w:t>
      </w:r>
      <w:r w:rsidR="00D9490F">
        <w:rPr>
          <w:sz w:val="20"/>
        </w:rPr>
        <w:t>e</w:t>
      </w:r>
      <w:r w:rsidR="00D9490F">
        <w:rPr>
          <w:spacing w:val="-20"/>
          <w:sz w:val="20"/>
        </w:rPr>
        <w:t xml:space="preserve"> </w:t>
      </w:r>
      <w:r w:rsidR="00D9490F">
        <w:rPr>
          <w:sz w:val="20"/>
        </w:rPr>
        <w:t>r</w:t>
      </w:r>
    </w:p>
    <w:p w:rsidR="00B77999" w:rsidRDefault="00B77999">
      <w:pPr>
        <w:spacing w:line="252" w:lineRule="auto"/>
        <w:rPr>
          <w:sz w:val="20"/>
        </w:rPr>
        <w:sectPr w:rsidR="00B77999">
          <w:pgSz w:w="11910" w:h="16840"/>
          <w:pgMar w:top="2180" w:right="0" w:bottom="280" w:left="1500" w:header="1885" w:footer="0" w:gutter="0"/>
          <w:cols w:space="720"/>
        </w:sectPr>
      </w:pPr>
    </w:p>
    <w:p w:rsidR="00B77999" w:rsidRDefault="00B77999">
      <w:pPr>
        <w:pStyle w:val="Corpsdetexte"/>
        <w:rPr>
          <w:sz w:val="20"/>
        </w:rPr>
      </w:pPr>
    </w:p>
    <w:p w:rsidR="00B77999" w:rsidRDefault="00B77999">
      <w:pPr>
        <w:pStyle w:val="Corpsdetexte"/>
        <w:spacing w:before="10"/>
        <w:rPr>
          <w:sz w:val="20"/>
        </w:rPr>
      </w:pPr>
    </w:p>
    <w:p w:rsidR="00B77999" w:rsidRDefault="00D9490F">
      <w:pPr>
        <w:spacing w:before="1"/>
        <w:ind w:left="155"/>
        <w:rPr>
          <w:sz w:val="20"/>
        </w:rPr>
      </w:pPr>
      <w:r>
        <w:rPr>
          <w:sz w:val="20"/>
        </w:rPr>
        <w:t>2014,</w:t>
      </w:r>
    </w:p>
    <w:p w:rsidR="00B77999" w:rsidRDefault="00B77999">
      <w:pPr>
        <w:spacing w:before="12" w:line="252" w:lineRule="auto"/>
        <w:ind w:left="558" w:right="4929" w:hanging="155"/>
        <w:rPr>
          <w:sz w:val="20"/>
        </w:rPr>
      </w:pPr>
      <w:r w:rsidRPr="00B77999">
        <w:pict>
          <v:shape id="_x0000_s1039" type="#_x0000_t202" style="position:absolute;left:0;text-align:left;margin-left:80.55pt;margin-top:1.7pt;width:8.1pt;height:18.05pt;z-index:251521536;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Pr>
          <w:sz w:val="20"/>
        </w:rPr>
        <w:t>d</w:t>
      </w:r>
      <w:r w:rsidR="00D9490F">
        <w:rPr>
          <w:spacing w:val="-24"/>
          <w:sz w:val="20"/>
        </w:rPr>
        <w:t xml:space="preserve"> </w:t>
      </w:r>
      <w:r w:rsidR="00D9490F">
        <w:rPr>
          <w:sz w:val="20"/>
        </w:rPr>
        <w:t>i</w:t>
      </w:r>
      <w:r w:rsidR="00D9490F">
        <w:rPr>
          <w:spacing w:val="-23"/>
          <w:sz w:val="20"/>
        </w:rPr>
        <w:t xml:space="preserve"> </w:t>
      </w:r>
      <w:r w:rsidR="00D9490F">
        <w:rPr>
          <w:sz w:val="20"/>
        </w:rPr>
        <w:t>r</w:t>
      </w:r>
      <w:r w:rsidR="00D9490F">
        <w:rPr>
          <w:spacing w:val="-23"/>
          <w:sz w:val="20"/>
        </w:rPr>
        <w:t xml:space="preserve"> </w:t>
      </w:r>
      <w:r w:rsidR="00D9490F">
        <w:rPr>
          <w:sz w:val="20"/>
        </w:rPr>
        <w:t>equ’e</w:t>
      </w:r>
      <w:r w:rsidR="00D9490F">
        <w:rPr>
          <w:spacing w:val="-13"/>
          <w:sz w:val="20"/>
        </w:rPr>
        <w:t xml:space="preserve"> </w:t>
      </w:r>
      <w:r w:rsidR="00D9490F">
        <w:rPr>
          <w:sz w:val="20"/>
        </w:rPr>
        <w:t>l</w:t>
      </w:r>
      <w:r w:rsidR="00D9490F">
        <w:rPr>
          <w:spacing w:val="-13"/>
          <w:sz w:val="20"/>
        </w:rPr>
        <w:t xml:space="preserve"> </w:t>
      </w:r>
      <w:r w:rsidR="00D9490F">
        <w:rPr>
          <w:sz w:val="20"/>
        </w:rPr>
        <w:t>l</w:t>
      </w:r>
      <w:r w:rsidR="00D9490F">
        <w:rPr>
          <w:spacing w:val="-13"/>
          <w:sz w:val="20"/>
        </w:rPr>
        <w:t xml:space="preserve"> </w:t>
      </w:r>
      <w:r w:rsidR="00D9490F">
        <w:rPr>
          <w:sz w:val="20"/>
        </w:rPr>
        <w:t>ec</w:t>
      </w:r>
      <w:r w:rsidR="00D9490F">
        <w:rPr>
          <w:spacing w:val="-25"/>
          <w:sz w:val="20"/>
        </w:rPr>
        <w:t xml:space="preserve"> </w:t>
      </w:r>
      <w:r w:rsidR="00D9490F">
        <w:rPr>
          <w:sz w:val="20"/>
        </w:rPr>
        <w:t>o</w:t>
      </w:r>
      <w:r w:rsidR="00D9490F">
        <w:rPr>
          <w:spacing w:val="-26"/>
          <w:sz w:val="20"/>
        </w:rPr>
        <w:t xml:space="preserve"> </w:t>
      </w:r>
      <w:r w:rsidR="00D9490F">
        <w:rPr>
          <w:sz w:val="20"/>
        </w:rPr>
        <w:t>n</w:t>
      </w:r>
      <w:r w:rsidR="00D9490F">
        <w:rPr>
          <w:spacing w:val="-25"/>
          <w:sz w:val="20"/>
        </w:rPr>
        <w:t xml:space="preserve"> </w:t>
      </w:r>
      <w:r w:rsidR="00D9490F">
        <w:rPr>
          <w:sz w:val="20"/>
        </w:rPr>
        <w:t>t</w:t>
      </w:r>
      <w:r w:rsidR="00D9490F">
        <w:rPr>
          <w:spacing w:val="-25"/>
          <w:sz w:val="20"/>
        </w:rPr>
        <w:t xml:space="preserve"> </w:t>
      </w:r>
      <w:r w:rsidR="00D9490F">
        <w:rPr>
          <w:sz w:val="20"/>
        </w:rPr>
        <w:t>i</w:t>
      </w:r>
      <w:r w:rsidR="00D9490F">
        <w:rPr>
          <w:spacing w:val="-25"/>
          <w:sz w:val="20"/>
        </w:rPr>
        <w:t xml:space="preserve"> </w:t>
      </w:r>
      <w:r w:rsidR="00D9490F">
        <w:rPr>
          <w:sz w:val="20"/>
        </w:rPr>
        <w:t>n</w:t>
      </w:r>
      <w:r w:rsidR="00D9490F">
        <w:rPr>
          <w:spacing w:val="-26"/>
          <w:sz w:val="20"/>
        </w:rPr>
        <w:t xml:space="preserve"> </w:t>
      </w:r>
      <w:r w:rsidR="00D9490F">
        <w:rPr>
          <w:sz w:val="20"/>
        </w:rPr>
        <w:t>u</w:t>
      </w:r>
      <w:r w:rsidR="00D9490F">
        <w:rPr>
          <w:spacing w:val="-25"/>
          <w:sz w:val="20"/>
        </w:rPr>
        <w:t xml:space="preserve"> </w:t>
      </w:r>
      <w:r w:rsidR="00D9490F">
        <w:rPr>
          <w:sz w:val="20"/>
        </w:rPr>
        <w:t>e</w:t>
      </w:r>
      <w:r w:rsidR="00D9490F">
        <w:rPr>
          <w:spacing w:val="-25"/>
          <w:sz w:val="20"/>
        </w:rPr>
        <w:t xml:space="preserve"> </w:t>
      </w:r>
      <w:r w:rsidR="00D9490F">
        <w:rPr>
          <w:sz w:val="20"/>
        </w:rPr>
        <w:t>r</w:t>
      </w:r>
      <w:r w:rsidR="00D9490F">
        <w:rPr>
          <w:spacing w:val="-26"/>
          <w:sz w:val="20"/>
        </w:rPr>
        <w:t xml:space="preserve"> </w:t>
      </w:r>
      <w:r w:rsidR="00D9490F">
        <w:rPr>
          <w:sz w:val="20"/>
        </w:rPr>
        <w:t>ades’a</w:t>
      </w:r>
      <w:r w:rsidR="00D9490F">
        <w:rPr>
          <w:spacing w:val="-18"/>
          <w:sz w:val="20"/>
        </w:rPr>
        <w:t xml:space="preserve"> </w:t>
      </w:r>
      <w:r w:rsidR="00D9490F">
        <w:rPr>
          <w:sz w:val="20"/>
        </w:rPr>
        <w:t>c</w:t>
      </w:r>
      <w:r w:rsidR="00D9490F">
        <w:rPr>
          <w:spacing w:val="-18"/>
          <w:sz w:val="20"/>
        </w:rPr>
        <w:t xml:space="preserve"> </w:t>
      </w:r>
      <w:r w:rsidR="00D9490F">
        <w:rPr>
          <w:sz w:val="20"/>
        </w:rPr>
        <w:t>q</w:t>
      </w:r>
      <w:r w:rsidR="00D9490F">
        <w:rPr>
          <w:spacing w:val="-18"/>
          <w:sz w:val="20"/>
        </w:rPr>
        <w:t xml:space="preserve"> </w:t>
      </w:r>
      <w:r w:rsidR="00D9490F">
        <w:rPr>
          <w:sz w:val="20"/>
        </w:rPr>
        <w:t>u</w:t>
      </w:r>
      <w:r w:rsidR="00D9490F">
        <w:rPr>
          <w:spacing w:val="-18"/>
          <w:sz w:val="20"/>
        </w:rPr>
        <w:t xml:space="preserve"> </w:t>
      </w:r>
      <w:r w:rsidR="00D9490F">
        <w:rPr>
          <w:sz w:val="20"/>
        </w:rPr>
        <w:t>i</w:t>
      </w:r>
      <w:r w:rsidR="00D9490F">
        <w:rPr>
          <w:spacing w:val="-18"/>
          <w:sz w:val="20"/>
        </w:rPr>
        <w:t xml:space="preserve"> </w:t>
      </w:r>
      <w:r w:rsidR="00D9490F">
        <w:rPr>
          <w:sz w:val="20"/>
        </w:rPr>
        <w:t>t</w:t>
      </w:r>
      <w:r w:rsidR="00D9490F">
        <w:rPr>
          <w:spacing w:val="-18"/>
          <w:sz w:val="20"/>
        </w:rPr>
        <w:t xml:space="preserve"> </w:t>
      </w:r>
      <w:r w:rsidR="00D9490F">
        <w:rPr>
          <w:sz w:val="20"/>
        </w:rPr>
        <w:t>t</w:t>
      </w:r>
      <w:r w:rsidR="00D9490F">
        <w:rPr>
          <w:spacing w:val="-18"/>
          <w:sz w:val="20"/>
        </w:rPr>
        <w:t xml:space="preserve"> </w:t>
      </w:r>
      <w:r w:rsidR="00D9490F">
        <w:rPr>
          <w:sz w:val="20"/>
        </w:rPr>
        <w:t>e</w:t>
      </w:r>
      <w:r w:rsidR="00D9490F">
        <w:rPr>
          <w:spacing w:val="-18"/>
          <w:sz w:val="20"/>
        </w:rPr>
        <w:t xml:space="preserve"> </w:t>
      </w:r>
      <w:r w:rsidR="00D9490F">
        <w:rPr>
          <w:sz w:val="20"/>
        </w:rPr>
        <w:t>rdes</w:t>
      </w:r>
      <w:r w:rsidR="00D9490F">
        <w:rPr>
          <w:spacing w:val="-30"/>
          <w:sz w:val="20"/>
        </w:rPr>
        <w:t xml:space="preserve"> </w:t>
      </w:r>
      <w:r w:rsidR="00D9490F">
        <w:rPr>
          <w:sz w:val="20"/>
        </w:rPr>
        <w:t>ad</w:t>
      </w:r>
      <w:r w:rsidR="00D9490F">
        <w:rPr>
          <w:spacing w:val="-22"/>
          <w:sz w:val="20"/>
        </w:rPr>
        <w:t xml:space="preserve"> </w:t>
      </w:r>
      <w:r w:rsidR="00D9490F">
        <w:rPr>
          <w:sz w:val="20"/>
        </w:rPr>
        <w:t>e</w:t>
      </w:r>
      <w:r w:rsidR="00D9490F">
        <w:rPr>
          <w:spacing w:val="-22"/>
          <w:sz w:val="20"/>
        </w:rPr>
        <w:t xml:space="preserve"> </w:t>
      </w:r>
      <w:r w:rsidR="00D9490F">
        <w:rPr>
          <w:sz w:val="20"/>
        </w:rPr>
        <w:t>t</w:t>
      </w:r>
      <w:r w:rsidR="00D9490F">
        <w:rPr>
          <w:spacing w:val="-22"/>
          <w:sz w:val="20"/>
        </w:rPr>
        <w:t xml:space="preserve"> </w:t>
      </w:r>
      <w:r w:rsidR="00D9490F">
        <w:rPr>
          <w:sz w:val="20"/>
        </w:rPr>
        <w:t>t</w:t>
      </w:r>
      <w:r w:rsidR="00D9490F">
        <w:rPr>
          <w:spacing w:val="-23"/>
          <w:sz w:val="20"/>
        </w:rPr>
        <w:t xml:space="preserve"> </w:t>
      </w:r>
      <w:r w:rsidR="00D9490F">
        <w:rPr>
          <w:spacing w:val="7"/>
          <w:sz w:val="20"/>
        </w:rPr>
        <w:t xml:space="preserve">epar </w:t>
      </w:r>
      <w:r w:rsidR="00D9490F">
        <w:rPr>
          <w:sz w:val="20"/>
        </w:rPr>
        <w:t>m</w:t>
      </w:r>
      <w:r w:rsidR="00D9490F">
        <w:rPr>
          <w:spacing w:val="-29"/>
          <w:sz w:val="20"/>
        </w:rPr>
        <w:t xml:space="preserve"> </w:t>
      </w:r>
      <w:r w:rsidR="00D9490F">
        <w:rPr>
          <w:sz w:val="20"/>
        </w:rPr>
        <w:t>e</w:t>
      </w:r>
      <w:r w:rsidR="00D9490F">
        <w:rPr>
          <w:spacing w:val="-28"/>
          <w:sz w:val="20"/>
        </w:rPr>
        <w:t xml:space="preserve"> </w:t>
      </w:r>
      <w:r w:rsidR="00D9490F">
        <w:rPr>
          <w:sz w:val="20"/>
        </w:rPr>
        <w:t>n</w:t>
      </w:r>
      <w:r w:rsidR="00D9490F">
        <w:rPr>
          <w:spacing w:val="-28"/>
          <w:sz w:val="20"/>
        </w:rPr>
        <w:t xml:space="preserve"> </w:t>
      </w:r>
      <w:r w:rsidR="00D9490F">
        <w:rPr>
          <w:sz w:val="20"/>
        </w:rPr>
        <w:t>s</w:t>
      </w:r>
      <w:r w:rsidR="00D9490F">
        <w:rPr>
          <w:spacing w:val="-28"/>
          <w:sz w:val="20"/>
        </w:rPr>
        <w:t xml:space="preserve"> </w:t>
      </w:r>
      <w:r w:rsidR="00D9490F">
        <w:rPr>
          <w:sz w:val="20"/>
        </w:rPr>
        <w:t>u</w:t>
      </w:r>
      <w:r w:rsidR="00D9490F">
        <w:rPr>
          <w:spacing w:val="-29"/>
          <w:sz w:val="20"/>
        </w:rPr>
        <w:t xml:space="preserve"> </w:t>
      </w:r>
      <w:r w:rsidR="00D9490F">
        <w:rPr>
          <w:sz w:val="20"/>
        </w:rPr>
        <w:t>a</w:t>
      </w:r>
      <w:r w:rsidR="00D9490F">
        <w:rPr>
          <w:spacing w:val="-28"/>
          <w:sz w:val="20"/>
        </w:rPr>
        <w:t xml:space="preserve"> </w:t>
      </w:r>
      <w:r w:rsidR="00D9490F">
        <w:rPr>
          <w:sz w:val="20"/>
        </w:rPr>
        <w:t>l</w:t>
      </w:r>
      <w:r w:rsidR="00D9490F">
        <w:rPr>
          <w:spacing w:val="-28"/>
          <w:sz w:val="20"/>
        </w:rPr>
        <w:t xml:space="preserve"> </w:t>
      </w:r>
      <w:r w:rsidR="00D9490F">
        <w:rPr>
          <w:sz w:val="20"/>
        </w:rPr>
        <w:t>i</w:t>
      </w:r>
      <w:r w:rsidR="00D9490F">
        <w:rPr>
          <w:spacing w:val="-28"/>
          <w:sz w:val="20"/>
        </w:rPr>
        <w:t xml:space="preserve"> </w:t>
      </w:r>
      <w:r w:rsidR="00D9490F">
        <w:rPr>
          <w:spacing w:val="2"/>
          <w:sz w:val="20"/>
        </w:rPr>
        <w:t>tésde20e</w:t>
      </w:r>
      <w:r w:rsidR="00D9490F">
        <w:rPr>
          <w:spacing w:val="-31"/>
          <w:sz w:val="20"/>
        </w:rPr>
        <w:t xml:space="preserve"> </w:t>
      </w:r>
      <w:r w:rsidR="00D9490F">
        <w:rPr>
          <w:spacing w:val="9"/>
          <w:sz w:val="20"/>
        </w:rPr>
        <w:t>ur</w:t>
      </w:r>
      <w:r w:rsidR="00D9490F">
        <w:rPr>
          <w:spacing w:val="-30"/>
          <w:sz w:val="20"/>
        </w:rPr>
        <w:t xml:space="preserve"> </w:t>
      </w:r>
      <w:r w:rsidR="00D9490F">
        <w:rPr>
          <w:sz w:val="20"/>
        </w:rPr>
        <w:t>o</w:t>
      </w:r>
      <w:r w:rsidR="00D9490F">
        <w:rPr>
          <w:spacing w:val="-30"/>
          <w:sz w:val="20"/>
        </w:rPr>
        <w:t xml:space="preserve"> </w:t>
      </w:r>
      <w:r w:rsidR="00D9490F">
        <w:rPr>
          <w:sz w:val="20"/>
        </w:rPr>
        <w:t>s</w:t>
      </w:r>
    </w:p>
    <w:p w:rsidR="00B77999" w:rsidRPr="00185C4E" w:rsidRDefault="00D9490F">
      <w:pPr>
        <w:spacing w:before="1" w:line="252" w:lineRule="auto"/>
        <w:ind w:left="683" w:right="4506" w:hanging="529"/>
        <w:rPr>
          <w:sz w:val="20"/>
          <w:lang w:val="fr-FR"/>
        </w:rPr>
      </w:pPr>
      <w:r w:rsidRPr="00185C4E">
        <w:rPr>
          <w:sz w:val="20"/>
          <w:lang w:val="fr-FR"/>
        </w:rPr>
        <w:t>parmois,s u rl efondementdujugementrenduparl et r i b u n a ld’ i n s t a n c es t a t u a n t</w:t>
      </w:r>
    </w:p>
    <w:p w:rsidR="00B77999" w:rsidRDefault="00D9490F">
      <w:pPr>
        <w:spacing w:before="1"/>
        <w:ind w:left="148"/>
        <w:rPr>
          <w:sz w:val="20"/>
        </w:rPr>
      </w:pPr>
      <w:r>
        <w:rPr>
          <w:sz w:val="20"/>
        </w:rPr>
        <w:t>enmatièr edes a i s i es u rrémunér a t i o n s,</w:t>
      </w:r>
    </w:p>
    <w:p w:rsidR="00B77999" w:rsidRDefault="00B77999">
      <w:pPr>
        <w:spacing w:before="11" w:line="252" w:lineRule="auto"/>
        <w:ind w:left="570" w:right="4664" w:hanging="168"/>
        <w:rPr>
          <w:sz w:val="20"/>
        </w:rPr>
      </w:pPr>
      <w:r w:rsidRPr="00B77999">
        <w:pict>
          <v:shape id="_x0000_s1038" type="#_x0000_t202" style="position:absolute;left:0;text-align:left;margin-left:80.55pt;margin-top:1.65pt;width:8.1pt;height:18.05pt;z-index:251522560;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Pr>
          <w:sz w:val="20"/>
        </w:rPr>
        <w:t>d i r ee tj u g e rqu’e l l en’acommisaucunabusdeprocédureen s a i s i s s a n tl ej u g e</w:t>
      </w:r>
    </w:p>
    <w:p w:rsidR="00B77999" w:rsidRDefault="00B77999">
      <w:pPr>
        <w:spacing w:before="1" w:line="252" w:lineRule="auto"/>
        <w:ind w:left="385" w:right="3761" w:hanging="240"/>
        <w:rPr>
          <w:sz w:val="20"/>
        </w:rPr>
      </w:pPr>
      <w:r w:rsidRPr="00B77999">
        <w:pict>
          <v:shape id="_x0000_s1037" type="#_x0000_t202" style="position:absolute;left:0;text-align:left;margin-left:80.55pt;margin-top:13.15pt;width:8.1pt;height:18.05pt;z-index:-251400704;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Pr>
          <w:spacing w:val="2"/>
          <w:sz w:val="20"/>
        </w:rPr>
        <w:t xml:space="preserve">del’exéc </w:t>
      </w:r>
      <w:r w:rsidR="00D9490F">
        <w:rPr>
          <w:sz w:val="20"/>
        </w:rPr>
        <w:t xml:space="preserve">u t i o ndut r i b u n a </w:t>
      </w:r>
      <w:r w:rsidR="00D9490F">
        <w:rPr>
          <w:spacing w:val="7"/>
          <w:sz w:val="20"/>
        </w:rPr>
        <w:t xml:space="preserve">ldegrandei </w:t>
      </w:r>
      <w:r w:rsidR="00D9490F">
        <w:rPr>
          <w:sz w:val="20"/>
        </w:rPr>
        <w:t xml:space="preserve">n s t a n c </w:t>
      </w:r>
      <w:r w:rsidR="00D9490F">
        <w:rPr>
          <w:spacing w:val="2"/>
          <w:sz w:val="20"/>
        </w:rPr>
        <w:t xml:space="preserve">edeLyon, </w:t>
      </w:r>
      <w:r w:rsidR="00D9490F">
        <w:rPr>
          <w:spacing w:val="5"/>
          <w:sz w:val="20"/>
        </w:rPr>
        <w:t>condamners</w:t>
      </w:r>
      <w:r w:rsidR="00D9490F">
        <w:rPr>
          <w:spacing w:val="-25"/>
          <w:sz w:val="20"/>
        </w:rPr>
        <w:t xml:space="preserve"> </w:t>
      </w:r>
      <w:r w:rsidR="00D9490F">
        <w:rPr>
          <w:sz w:val="20"/>
        </w:rPr>
        <w:t>o</w:t>
      </w:r>
      <w:r w:rsidR="00D9490F">
        <w:rPr>
          <w:spacing w:val="-23"/>
          <w:sz w:val="20"/>
        </w:rPr>
        <w:t xml:space="preserve"> </w:t>
      </w:r>
      <w:r w:rsidR="00D9490F">
        <w:rPr>
          <w:sz w:val="20"/>
        </w:rPr>
        <w:t>l</w:t>
      </w:r>
      <w:r w:rsidR="00D9490F">
        <w:rPr>
          <w:spacing w:val="-24"/>
          <w:sz w:val="20"/>
        </w:rPr>
        <w:t xml:space="preserve"> </w:t>
      </w:r>
      <w:r w:rsidR="00D9490F">
        <w:rPr>
          <w:sz w:val="20"/>
        </w:rPr>
        <w:t>i</w:t>
      </w:r>
      <w:r w:rsidR="00D9490F">
        <w:rPr>
          <w:spacing w:val="-24"/>
          <w:sz w:val="20"/>
        </w:rPr>
        <w:t xml:space="preserve"> </w:t>
      </w:r>
      <w:r w:rsidR="00D9490F">
        <w:rPr>
          <w:sz w:val="20"/>
        </w:rPr>
        <w:t>d</w:t>
      </w:r>
      <w:r w:rsidR="00D9490F">
        <w:rPr>
          <w:spacing w:val="-24"/>
          <w:sz w:val="20"/>
        </w:rPr>
        <w:t xml:space="preserve"> </w:t>
      </w:r>
      <w:r w:rsidR="00D9490F">
        <w:rPr>
          <w:sz w:val="20"/>
        </w:rPr>
        <w:t>a</w:t>
      </w:r>
      <w:r w:rsidR="00D9490F">
        <w:rPr>
          <w:spacing w:val="-24"/>
          <w:sz w:val="20"/>
        </w:rPr>
        <w:t xml:space="preserve"> </w:t>
      </w:r>
      <w:r w:rsidR="00D9490F">
        <w:rPr>
          <w:sz w:val="20"/>
        </w:rPr>
        <w:t>i</w:t>
      </w:r>
      <w:r w:rsidR="00D9490F">
        <w:rPr>
          <w:spacing w:val="-24"/>
          <w:sz w:val="20"/>
        </w:rPr>
        <w:t xml:space="preserve"> </w:t>
      </w:r>
      <w:r w:rsidR="00D9490F">
        <w:rPr>
          <w:sz w:val="20"/>
        </w:rPr>
        <w:t>r</w:t>
      </w:r>
      <w:r w:rsidR="00D9490F">
        <w:rPr>
          <w:spacing w:val="-24"/>
          <w:sz w:val="20"/>
        </w:rPr>
        <w:t xml:space="preserve"> </w:t>
      </w:r>
      <w:r w:rsidR="00D9490F">
        <w:rPr>
          <w:sz w:val="20"/>
        </w:rPr>
        <w:t>e</w:t>
      </w:r>
      <w:r w:rsidR="00D9490F">
        <w:rPr>
          <w:spacing w:val="-24"/>
          <w:sz w:val="20"/>
        </w:rPr>
        <w:t xml:space="preserve"> </w:t>
      </w:r>
      <w:r w:rsidR="00D9490F">
        <w:rPr>
          <w:sz w:val="20"/>
        </w:rPr>
        <w:t>m</w:t>
      </w:r>
      <w:r w:rsidR="00D9490F">
        <w:rPr>
          <w:spacing w:val="-23"/>
          <w:sz w:val="20"/>
        </w:rPr>
        <w:t xml:space="preserve"> </w:t>
      </w:r>
      <w:r w:rsidR="00D9490F">
        <w:rPr>
          <w:sz w:val="20"/>
        </w:rPr>
        <w:t>e</w:t>
      </w:r>
      <w:r w:rsidR="00D9490F">
        <w:rPr>
          <w:spacing w:val="-25"/>
          <w:sz w:val="20"/>
        </w:rPr>
        <w:t xml:space="preserve"> </w:t>
      </w:r>
      <w:r w:rsidR="00D9490F">
        <w:rPr>
          <w:sz w:val="20"/>
        </w:rPr>
        <w:t>n</w:t>
      </w:r>
      <w:r w:rsidR="00D9490F">
        <w:rPr>
          <w:spacing w:val="-23"/>
          <w:sz w:val="20"/>
        </w:rPr>
        <w:t xml:space="preserve"> </w:t>
      </w:r>
      <w:r w:rsidR="00D9490F">
        <w:rPr>
          <w:sz w:val="20"/>
        </w:rPr>
        <w:t>tl</w:t>
      </w:r>
      <w:r w:rsidR="00D9490F">
        <w:rPr>
          <w:spacing w:val="-19"/>
          <w:sz w:val="20"/>
        </w:rPr>
        <w:t xml:space="preserve"> </w:t>
      </w:r>
      <w:r w:rsidR="00D9490F">
        <w:rPr>
          <w:sz w:val="20"/>
        </w:rPr>
        <w:t>e</w:t>
      </w:r>
      <w:r w:rsidR="00D9490F">
        <w:rPr>
          <w:spacing w:val="-17"/>
          <w:sz w:val="20"/>
        </w:rPr>
        <w:t xml:space="preserve"> </w:t>
      </w:r>
      <w:r w:rsidR="00D9490F">
        <w:rPr>
          <w:sz w:val="20"/>
        </w:rPr>
        <w:t>sc</w:t>
      </w:r>
      <w:r w:rsidR="00D9490F">
        <w:rPr>
          <w:spacing w:val="-23"/>
          <w:sz w:val="20"/>
        </w:rPr>
        <w:t xml:space="preserve"> </w:t>
      </w:r>
      <w:r w:rsidR="00D9490F">
        <w:rPr>
          <w:sz w:val="20"/>
        </w:rPr>
        <w:t>o</w:t>
      </w:r>
      <w:r w:rsidR="00D9490F">
        <w:rPr>
          <w:spacing w:val="-24"/>
          <w:sz w:val="20"/>
        </w:rPr>
        <w:t xml:space="preserve"> </w:t>
      </w:r>
      <w:r w:rsidR="00D9490F">
        <w:rPr>
          <w:sz w:val="20"/>
        </w:rPr>
        <w:t>n</w:t>
      </w:r>
      <w:r w:rsidR="00D9490F">
        <w:rPr>
          <w:spacing w:val="-23"/>
          <w:sz w:val="20"/>
        </w:rPr>
        <w:t xml:space="preserve"> </w:t>
      </w:r>
      <w:r w:rsidR="00D9490F">
        <w:rPr>
          <w:sz w:val="20"/>
        </w:rPr>
        <w:t>s</w:t>
      </w:r>
      <w:r w:rsidR="00D9490F">
        <w:rPr>
          <w:spacing w:val="-24"/>
          <w:sz w:val="20"/>
        </w:rPr>
        <w:t xml:space="preserve"> </w:t>
      </w:r>
      <w:r w:rsidR="00D9490F">
        <w:rPr>
          <w:sz w:val="20"/>
        </w:rPr>
        <w:t>o</w:t>
      </w:r>
      <w:r w:rsidR="00D9490F">
        <w:rPr>
          <w:spacing w:val="-23"/>
          <w:sz w:val="20"/>
        </w:rPr>
        <w:t xml:space="preserve"> </w:t>
      </w:r>
      <w:r w:rsidR="00D9490F">
        <w:rPr>
          <w:sz w:val="20"/>
        </w:rPr>
        <w:t>r</w:t>
      </w:r>
      <w:r w:rsidR="00D9490F">
        <w:rPr>
          <w:spacing w:val="-24"/>
          <w:sz w:val="20"/>
        </w:rPr>
        <w:t xml:space="preserve"> </w:t>
      </w:r>
      <w:r w:rsidR="00D9490F">
        <w:rPr>
          <w:sz w:val="20"/>
        </w:rPr>
        <w:t>t</w:t>
      </w:r>
      <w:r w:rsidR="00D9490F">
        <w:rPr>
          <w:spacing w:val="-23"/>
          <w:sz w:val="20"/>
        </w:rPr>
        <w:t xml:space="preserve"> </w:t>
      </w:r>
      <w:r w:rsidR="00D9490F">
        <w:rPr>
          <w:sz w:val="20"/>
        </w:rPr>
        <w:t>sC.àl</w:t>
      </w:r>
      <w:r w:rsidR="00D9490F">
        <w:rPr>
          <w:spacing w:val="-18"/>
          <w:sz w:val="20"/>
        </w:rPr>
        <w:t xml:space="preserve"> </w:t>
      </w:r>
      <w:r w:rsidR="00D9490F">
        <w:rPr>
          <w:sz w:val="20"/>
        </w:rPr>
        <w:t>u</w:t>
      </w:r>
      <w:r w:rsidR="00D9490F">
        <w:rPr>
          <w:spacing w:val="-17"/>
          <w:sz w:val="20"/>
        </w:rPr>
        <w:t xml:space="preserve"> </w:t>
      </w:r>
      <w:r w:rsidR="00D9490F">
        <w:rPr>
          <w:spacing w:val="2"/>
          <w:sz w:val="20"/>
        </w:rPr>
        <w:t>ipayerunesomme</w:t>
      </w:r>
    </w:p>
    <w:p w:rsidR="00B77999" w:rsidRPr="00185C4E" w:rsidRDefault="00D9490F">
      <w:pPr>
        <w:tabs>
          <w:tab w:val="left" w:pos="1361"/>
        </w:tabs>
        <w:spacing w:line="243" w:lineRule="exact"/>
        <w:ind w:left="545"/>
        <w:rPr>
          <w:sz w:val="20"/>
          <w:lang w:val="fr-FR"/>
        </w:rPr>
      </w:pPr>
      <w:r w:rsidRPr="00185C4E">
        <w:rPr>
          <w:spacing w:val="7"/>
          <w:sz w:val="20"/>
          <w:lang w:val="fr-FR"/>
        </w:rPr>
        <w:t>de900</w:t>
      </w:r>
      <w:r w:rsidRPr="00185C4E">
        <w:rPr>
          <w:spacing w:val="7"/>
          <w:sz w:val="20"/>
          <w:lang w:val="fr-FR"/>
        </w:rPr>
        <w:tab/>
      </w:r>
      <w:r w:rsidRPr="00185C4E">
        <w:rPr>
          <w:rFonts w:ascii="Arial Black"/>
          <w:sz w:val="20"/>
          <w:lang w:val="fr-FR"/>
        </w:rPr>
        <w:t>e</w:t>
      </w:r>
      <w:r w:rsidRPr="00185C4E">
        <w:rPr>
          <w:rFonts w:ascii="Arial Black"/>
          <w:spacing w:val="50"/>
          <w:sz w:val="20"/>
          <w:lang w:val="fr-FR"/>
        </w:rPr>
        <w:t xml:space="preserve"> </w:t>
      </w:r>
      <w:r w:rsidRPr="00185C4E">
        <w:rPr>
          <w:spacing w:val="3"/>
          <w:sz w:val="20"/>
          <w:lang w:val="fr-FR"/>
        </w:rPr>
        <w:t>au</w:t>
      </w:r>
    </w:p>
    <w:p w:rsidR="00B77999" w:rsidRPr="00185C4E" w:rsidRDefault="00D9490F">
      <w:pPr>
        <w:spacing w:line="252" w:lineRule="auto"/>
        <w:ind w:left="541" w:right="4625" w:hanging="364"/>
        <w:rPr>
          <w:sz w:val="20"/>
          <w:lang w:val="fr-FR"/>
        </w:rPr>
      </w:pPr>
      <w:r w:rsidRPr="00185C4E">
        <w:rPr>
          <w:sz w:val="20"/>
          <w:lang w:val="fr-FR"/>
        </w:rPr>
        <w:t>t i t r ede&lt;</w:t>
      </w:r>
      <w:r w:rsidRPr="00185C4E">
        <w:rPr>
          <w:color w:val="000099"/>
          <w:sz w:val="20"/>
          <w:lang w:val="fr-FR"/>
        </w:rPr>
        <w:t>norme</w:t>
      </w:r>
      <w:r w:rsidRPr="00185C4E">
        <w:rPr>
          <w:sz w:val="20"/>
          <w:lang w:val="fr-FR"/>
        </w:rPr>
        <w:t xml:space="preserve">&gt;l’a r t i c l e700ducodedeprocédurec i v i l e&lt;/ </w:t>
      </w:r>
      <w:r w:rsidRPr="00185C4E">
        <w:rPr>
          <w:color w:val="000099"/>
          <w:sz w:val="20"/>
          <w:lang w:val="fr-FR"/>
        </w:rPr>
        <w:t>norme</w:t>
      </w:r>
      <w:r w:rsidRPr="00185C4E">
        <w:rPr>
          <w:sz w:val="20"/>
          <w:lang w:val="fr-FR"/>
        </w:rPr>
        <w:t>&gt;,</w:t>
      </w:r>
    </w:p>
    <w:p w:rsidR="00B77999" w:rsidRPr="00185C4E" w:rsidRDefault="00B77999">
      <w:pPr>
        <w:spacing w:line="252" w:lineRule="auto"/>
        <w:ind w:left="549" w:right="3761" w:hanging="164"/>
        <w:rPr>
          <w:sz w:val="20"/>
          <w:lang w:val="fr-FR"/>
        </w:rPr>
      </w:pPr>
      <w:r w:rsidRPr="00B77999">
        <w:pict>
          <v:shape id="_x0000_s1036" type="#_x0000_t202" style="position:absolute;left:0;text-align:left;margin-left:80.55pt;margin-top:1.1pt;width:8.1pt;height:18.05pt;z-index:251523584;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sidRPr="00185C4E">
        <w:rPr>
          <w:spacing w:val="5"/>
          <w:sz w:val="20"/>
          <w:lang w:val="fr-FR"/>
        </w:rPr>
        <w:t>condamners</w:t>
      </w:r>
      <w:r w:rsidR="00D9490F" w:rsidRPr="00185C4E">
        <w:rPr>
          <w:spacing w:val="-26"/>
          <w:sz w:val="20"/>
          <w:lang w:val="fr-FR"/>
        </w:rPr>
        <w:t xml:space="preserve"> </w:t>
      </w:r>
      <w:r w:rsidR="00D9490F" w:rsidRPr="00185C4E">
        <w:rPr>
          <w:sz w:val="20"/>
          <w:lang w:val="fr-FR"/>
        </w:rPr>
        <w:t>o</w:t>
      </w:r>
      <w:r w:rsidR="00D9490F" w:rsidRPr="00185C4E">
        <w:rPr>
          <w:spacing w:val="-24"/>
          <w:sz w:val="20"/>
          <w:lang w:val="fr-FR"/>
        </w:rPr>
        <w:t xml:space="preserve"> </w:t>
      </w:r>
      <w:r w:rsidR="00D9490F" w:rsidRPr="00185C4E">
        <w:rPr>
          <w:sz w:val="20"/>
          <w:lang w:val="fr-FR"/>
        </w:rPr>
        <w:t>l</w:t>
      </w:r>
      <w:r w:rsidR="00D9490F" w:rsidRPr="00185C4E">
        <w:rPr>
          <w:spacing w:val="-24"/>
          <w:sz w:val="20"/>
          <w:lang w:val="fr-FR"/>
        </w:rPr>
        <w:t xml:space="preserve"> </w:t>
      </w:r>
      <w:r w:rsidR="00D9490F" w:rsidRPr="00185C4E">
        <w:rPr>
          <w:sz w:val="20"/>
          <w:lang w:val="fr-FR"/>
        </w:rPr>
        <w:t>i</w:t>
      </w:r>
      <w:r w:rsidR="00D9490F" w:rsidRPr="00185C4E">
        <w:rPr>
          <w:spacing w:val="-25"/>
          <w:sz w:val="20"/>
          <w:lang w:val="fr-FR"/>
        </w:rPr>
        <w:t xml:space="preserve"> </w:t>
      </w:r>
      <w:r w:rsidR="00D9490F" w:rsidRPr="00185C4E">
        <w:rPr>
          <w:sz w:val="20"/>
          <w:lang w:val="fr-FR"/>
        </w:rPr>
        <w:t>d</w:t>
      </w:r>
      <w:r w:rsidR="00D9490F" w:rsidRPr="00185C4E">
        <w:rPr>
          <w:spacing w:val="-24"/>
          <w:sz w:val="20"/>
          <w:lang w:val="fr-FR"/>
        </w:rPr>
        <w:t xml:space="preserve"> </w:t>
      </w:r>
      <w:r w:rsidR="00D9490F" w:rsidRPr="00185C4E">
        <w:rPr>
          <w:sz w:val="20"/>
          <w:lang w:val="fr-FR"/>
        </w:rPr>
        <w:t>a</w:t>
      </w:r>
      <w:r w:rsidR="00D9490F" w:rsidRPr="00185C4E">
        <w:rPr>
          <w:spacing w:val="-25"/>
          <w:sz w:val="20"/>
          <w:lang w:val="fr-FR"/>
        </w:rPr>
        <w:t xml:space="preserve"> </w:t>
      </w:r>
      <w:r w:rsidR="00D9490F" w:rsidRPr="00185C4E">
        <w:rPr>
          <w:sz w:val="20"/>
          <w:lang w:val="fr-FR"/>
        </w:rPr>
        <w:t>i</w:t>
      </w:r>
      <w:r w:rsidR="00D9490F" w:rsidRPr="00185C4E">
        <w:rPr>
          <w:spacing w:val="-24"/>
          <w:sz w:val="20"/>
          <w:lang w:val="fr-FR"/>
        </w:rPr>
        <w:t xml:space="preserve"> </w:t>
      </w:r>
      <w:r w:rsidR="00D9490F" w:rsidRPr="00185C4E">
        <w:rPr>
          <w:sz w:val="20"/>
          <w:lang w:val="fr-FR"/>
        </w:rPr>
        <w:t>r</w:t>
      </w:r>
      <w:r w:rsidR="00D9490F" w:rsidRPr="00185C4E">
        <w:rPr>
          <w:spacing w:val="-25"/>
          <w:sz w:val="20"/>
          <w:lang w:val="fr-FR"/>
        </w:rPr>
        <w:t xml:space="preserve"> </w:t>
      </w:r>
      <w:r w:rsidR="00D9490F" w:rsidRPr="00185C4E">
        <w:rPr>
          <w:sz w:val="20"/>
          <w:lang w:val="fr-FR"/>
        </w:rPr>
        <w:t>e</w:t>
      </w:r>
      <w:r w:rsidR="00D9490F" w:rsidRPr="00185C4E">
        <w:rPr>
          <w:spacing w:val="-24"/>
          <w:sz w:val="20"/>
          <w:lang w:val="fr-FR"/>
        </w:rPr>
        <w:t xml:space="preserve"> </w:t>
      </w:r>
      <w:r w:rsidR="00D9490F" w:rsidRPr="00185C4E">
        <w:rPr>
          <w:sz w:val="20"/>
          <w:lang w:val="fr-FR"/>
        </w:rPr>
        <w:t>m</w:t>
      </w:r>
      <w:r w:rsidR="00D9490F" w:rsidRPr="00185C4E">
        <w:rPr>
          <w:spacing w:val="-24"/>
          <w:sz w:val="20"/>
          <w:lang w:val="fr-FR"/>
        </w:rPr>
        <w:t xml:space="preserve"> </w:t>
      </w:r>
      <w:r w:rsidR="00D9490F" w:rsidRPr="00185C4E">
        <w:rPr>
          <w:sz w:val="20"/>
          <w:lang w:val="fr-FR"/>
        </w:rPr>
        <w:t>e</w:t>
      </w:r>
      <w:r w:rsidR="00D9490F" w:rsidRPr="00185C4E">
        <w:rPr>
          <w:spacing w:val="-25"/>
          <w:sz w:val="20"/>
          <w:lang w:val="fr-FR"/>
        </w:rPr>
        <w:t xml:space="preserve"> </w:t>
      </w:r>
      <w:r w:rsidR="00D9490F" w:rsidRPr="00185C4E">
        <w:rPr>
          <w:sz w:val="20"/>
          <w:lang w:val="fr-FR"/>
        </w:rPr>
        <w:t>n</w:t>
      </w:r>
      <w:r w:rsidR="00D9490F" w:rsidRPr="00185C4E">
        <w:rPr>
          <w:spacing w:val="-24"/>
          <w:sz w:val="20"/>
          <w:lang w:val="fr-FR"/>
        </w:rPr>
        <w:t xml:space="preserve"> </w:t>
      </w:r>
      <w:r w:rsidR="00D9490F" w:rsidRPr="00185C4E">
        <w:rPr>
          <w:sz w:val="20"/>
          <w:lang w:val="fr-FR"/>
        </w:rPr>
        <w:t>tl</w:t>
      </w:r>
      <w:r w:rsidR="00D9490F" w:rsidRPr="00185C4E">
        <w:rPr>
          <w:spacing w:val="-20"/>
          <w:sz w:val="20"/>
          <w:lang w:val="fr-FR"/>
        </w:rPr>
        <w:t xml:space="preserve"> </w:t>
      </w:r>
      <w:r w:rsidR="00D9490F" w:rsidRPr="00185C4E">
        <w:rPr>
          <w:sz w:val="20"/>
          <w:lang w:val="fr-FR"/>
        </w:rPr>
        <w:t>e</w:t>
      </w:r>
      <w:r w:rsidR="00D9490F" w:rsidRPr="00185C4E">
        <w:rPr>
          <w:spacing w:val="-18"/>
          <w:sz w:val="20"/>
          <w:lang w:val="fr-FR"/>
        </w:rPr>
        <w:t xml:space="preserve"> </w:t>
      </w:r>
      <w:r w:rsidR="00D9490F" w:rsidRPr="00185C4E">
        <w:rPr>
          <w:sz w:val="20"/>
          <w:lang w:val="fr-FR"/>
        </w:rPr>
        <w:t>sc</w:t>
      </w:r>
      <w:r w:rsidR="00D9490F" w:rsidRPr="00185C4E">
        <w:rPr>
          <w:spacing w:val="-24"/>
          <w:sz w:val="20"/>
          <w:lang w:val="fr-FR"/>
        </w:rPr>
        <w:t xml:space="preserve"> </w:t>
      </w:r>
      <w:r w:rsidR="00D9490F" w:rsidRPr="00185C4E">
        <w:rPr>
          <w:sz w:val="20"/>
          <w:lang w:val="fr-FR"/>
        </w:rPr>
        <w:t>o</w:t>
      </w:r>
      <w:r w:rsidR="00D9490F" w:rsidRPr="00185C4E">
        <w:rPr>
          <w:spacing w:val="-24"/>
          <w:sz w:val="20"/>
          <w:lang w:val="fr-FR"/>
        </w:rPr>
        <w:t xml:space="preserve"> </w:t>
      </w:r>
      <w:r w:rsidR="00D9490F" w:rsidRPr="00185C4E">
        <w:rPr>
          <w:sz w:val="20"/>
          <w:lang w:val="fr-FR"/>
        </w:rPr>
        <w:t>n</w:t>
      </w:r>
      <w:r w:rsidR="00D9490F" w:rsidRPr="00185C4E">
        <w:rPr>
          <w:spacing w:val="-24"/>
          <w:sz w:val="20"/>
          <w:lang w:val="fr-FR"/>
        </w:rPr>
        <w:t xml:space="preserve"> </w:t>
      </w:r>
      <w:r w:rsidR="00D9490F" w:rsidRPr="00185C4E">
        <w:rPr>
          <w:sz w:val="20"/>
          <w:lang w:val="fr-FR"/>
        </w:rPr>
        <w:t>s</w:t>
      </w:r>
      <w:r w:rsidR="00D9490F" w:rsidRPr="00185C4E">
        <w:rPr>
          <w:spacing w:val="-24"/>
          <w:sz w:val="20"/>
          <w:lang w:val="fr-FR"/>
        </w:rPr>
        <w:t xml:space="preserve"> </w:t>
      </w:r>
      <w:r w:rsidR="00D9490F" w:rsidRPr="00185C4E">
        <w:rPr>
          <w:sz w:val="20"/>
          <w:lang w:val="fr-FR"/>
        </w:rPr>
        <w:t>o</w:t>
      </w:r>
      <w:r w:rsidR="00D9490F" w:rsidRPr="00185C4E">
        <w:rPr>
          <w:spacing w:val="-24"/>
          <w:sz w:val="20"/>
          <w:lang w:val="fr-FR"/>
        </w:rPr>
        <w:t xml:space="preserve"> </w:t>
      </w:r>
      <w:r w:rsidR="00D9490F" w:rsidRPr="00185C4E">
        <w:rPr>
          <w:sz w:val="20"/>
          <w:lang w:val="fr-FR"/>
        </w:rPr>
        <w:t>r</w:t>
      </w:r>
      <w:r w:rsidR="00D9490F" w:rsidRPr="00185C4E">
        <w:rPr>
          <w:spacing w:val="-24"/>
          <w:sz w:val="20"/>
          <w:lang w:val="fr-FR"/>
        </w:rPr>
        <w:t xml:space="preserve"> </w:t>
      </w:r>
      <w:r w:rsidR="00D9490F" w:rsidRPr="00185C4E">
        <w:rPr>
          <w:sz w:val="20"/>
          <w:lang w:val="fr-FR"/>
        </w:rPr>
        <w:t>t</w:t>
      </w:r>
      <w:r w:rsidR="00D9490F" w:rsidRPr="00185C4E">
        <w:rPr>
          <w:spacing w:val="-24"/>
          <w:sz w:val="20"/>
          <w:lang w:val="fr-FR"/>
        </w:rPr>
        <w:t xml:space="preserve"> </w:t>
      </w:r>
      <w:r w:rsidR="00D9490F" w:rsidRPr="00185C4E">
        <w:rPr>
          <w:spacing w:val="2"/>
          <w:sz w:val="20"/>
          <w:lang w:val="fr-FR"/>
        </w:rPr>
        <w:t>sC.auxe</w:t>
      </w:r>
      <w:r w:rsidR="00D9490F" w:rsidRPr="00185C4E">
        <w:rPr>
          <w:spacing w:val="-18"/>
          <w:sz w:val="20"/>
          <w:lang w:val="fr-FR"/>
        </w:rPr>
        <w:t xml:space="preserve"> </w:t>
      </w:r>
      <w:r w:rsidR="00D9490F" w:rsidRPr="00185C4E">
        <w:rPr>
          <w:sz w:val="20"/>
          <w:lang w:val="fr-FR"/>
        </w:rPr>
        <w:t>n</w:t>
      </w:r>
      <w:r w:rsidR="00D9490F" w:rsidRPr="00185C4E">
        <w:rPr>
          <w:spacing w:val="-18"/>
          <w:sz w:val="20"/>
          <w:lang w:val="fr-FR"/>
        </w:rPr>
        <w:t xml:space="preserve"> </w:t>
      </w:r>
      <w:r w:rsidR="00D9490F" w:rsidRPr="00185C4E">
        <w:rPr>
          <w:sz w:val="20"/>
          <w:lang w:val="fr-FR"/>
        </w:rPr>
        <w:t>t</w:t>
      </w:r>
      <w:r w:rsidR="00D9490F" w:rsidRPr="00185C4E">
        <w:rPr>
          <w:spacing w:val="-19"/>
          <w:sz w:val="20"/>
          <w:lang w:val="fr-FR"/>
        </w:rPr>
        <w:t xml:space="preserve"> </w:t>
      </w:r>
      <w:r w:rsidR="00D9490F" w:rsidRPr="00185C4E">
        <w:rPr>
          <w:sz w:val="20"/>
          <w:lang w:val="fr-FR"/>
        </w:rPr>
        <w:t>i</w:t>
      </w:r>
      <w:r w:rsidR="00D9490F" w:rsidRPr="00185C4E">
        <w:rPr>
          <w:spacing w:val="-18"/>
          <w:sz w:val="20"/>
          <w:lang w:val="fr-FR"/>
        </w:rPr>
        <w:t xml:space="preserve"> </w:t>
      </w:r>
      <w:r w:rsidR="00D9490F" w:rsidRPr="00185C4E">
        <w:rPr>
          <w:sz w:val="20"/>
          <w:lang w:val="fr-FR"/>
        </w:rPr>
        <w:t>e</w:t>
      </w:r>
      <w:r w:rsidR="00D9490F" w:rsidRPr="00185C4E">
        <w:rPr>
          <w:spacing w:val="-18"/>
          <w:sz w:val="20"/>
          <w:lang w:val="fr-FR"/>
        </w:rPr>
        <w:t xml:space="preserve"> </w:t>
      </w:r>
      <w:r w:rsidR="00D9490F" w:rsidRPr="00185C4E">
        <w:rPr>
          <w:sz w:val="20"/>
          <w:lang w:val="fr-FR"/>
        </w:rPr>
        <w:t>r</w:t>
      </w:r>
      <w:r w:rsidR="00D9490F" w:rsidRPr="00185C4E">
        <w:rPr>
          <w:spacing w:val="-18"/>
          <w:sz w:val="20"/>
          <w:lang w:val="fr-FR"/>
        </w:rPr>
        <w:t xml:space="preserve"> </w:t>
      </w:r>
      <w:r w:rsidR="00D9490F" w:rsidRPr="00185C4E">
        <w:rPr>
          <w:spacing w:val="4"/>
          <w:sz w:val="20"/>
          <w:lang w:val="fr-FR"/>
        </w:rPr>
        <w:t xml:space="preserve">sdépensde </w:t>
      </w:r>
      <w:r w:rsidR="00D9490F" w:rsidRPr="00185C4E">
        <w:rPr>
          <w:spacing w:val="6"/>
          <w:sz w:val="20"/>
          <w:lang w:val="fr-FR"/>
        </w:rPr>
        <w:t>premièr</w:t>
      </w:r>
      <w:r w:rsidR="00D9490F" w:rsidRPr="00185C4E">
        <w:rPr>
          <w:spacing w:val="-28"/>
          <w:sz w:val="20"/>
          <w:lang w:val="fr-FR"/>
        </w:rPr>
        <w:t xml:space="preserve"> </w:t>
      </w:r>
      <w:r w:rsidR="00D9490F" w:rsidRPr="00185C4E">
        <w:rPr>
          <w:sz w:val="20"/>
          <w:lang w:val="fr-FR"/>
        </w:rPr>
        <w:t>e</w:t>
      </w:r>
    </w:p>
    <w:p w:rsidR="00B77999" w:rsidRDefault="00D9490F">
      <w:pPr>
        <w:spacing w:line="252" w:lineRule="auto"/>
        <w:ind w:left="549" w:right="4712" w:hanging="384"/>
        <w:rPr>
          <w:sz w:val="20"/>
        </w:rPr>
      </w:pPr>
      <w:r>
        <w:rPr>
          <w:sz w:val="20"/>
        </w:rPr>
        <w:t>i</w:t>
      </w:r>
      <w:r>
        <w:rPr>
          <w:spacing w:val="-24"/>
          <w:sz w:val="20"/>
        </w:rPr>
        <w:t xml:space="preserve"> </w:t>
      </w:r>
      <w:r>
        <w:rPr>
          <w:sz w:val="20"/>
        </w:rPr>
        <w:t>n</w:t>
      </w:r>
      <w:r>
        <w:rPr>
          <w:spacing w:val="-23"/>
          <w:sz w:val="20"/>
        </w:rPr>
        <w:t xml:space="preserve"> </w:t>
      </w:r>
      <w:r>
        <w:rPr>
          <w:sz w:val="20"/>
        </w:rPr>
        <w:t>s</w:t>
      </w:r>
      <w:r>
        <w:rPr>
          <w:spacing w:val="-23"/>
          <w:sz w:val="20"/>
        </w:rPr>
        <w:t xml:space="preserve"> </w:t>
      </w:r>
      <w:r>
        <w:rPr>
          <w:sz w:val="20"/>
        </w:rPr>
        <w:t>t</w:t>
      </w:r>
      <w:r>
        <w:rPr>
          <w:spacing w:val="-23"/>
          <w:sz w:val="20"/>
        </w:rPr>
        <w:t xml:space="preserve"> </w:t>
      </w:r>
      <w:r>
        <w:rPr>
          <w:sz w:val="20"/>
        </w:rPr>
        <w:t>a</w:t>
      </w:r>
      <w:r>
        <w:rPr>
          <w:spacing w:val="-23"/>
          <w:sz w:val="20"/>
        </w:rPr>
        <w:t xml:space="preserve"> </w:t>
      </w:r>
      <w:r>
        <w:rPr>
          <w:sz w:val="20"/>
        </w:rPr>
        <w:t>n</w:t>
      </w:r>
      <w:r>
        <w:rPr>
          <w:spacing w:val="-23"/>
          <w:sz w:val="20"/>
        </w:rPr>
        <w:t xml:space="preserve"> </w:t>
      </w:r>
      <w:r>
        <w:rPr>
          <w:sz w:val="20"/>
        </w:rPr>
        <w:t>c</w:t>
      </w:r>
      <w:r>
        <w:rPr>
          <w:spacing w:val="-23"/>
          <w:sz w:val="20"/>
        </w:rPr>
        <w:t xml:space="preserve"> </w:t>
      </w:r>
      <w:r>
        <w:rPr>
          <w:sz w:val="20"/>
        </w:rPr>
        <w:t>ee</w:t>
      </w:r>
      <w:r>
        <w:rPr>
          <w:spacing w:val="-23"/>
          <w:sz w:val="20"/>
        </w:rPr>
        <w:t xml:space="preserve"> </w:t>
      </w:r>
      <w:r>
        <w:rPr>
          <w:spacing w:val="7"/>
          <w:sz w:val="20"/>
        </w:rPr>
        <w:t>td’appel,dontd</w:t>
      </w:r>
      <w:r>
        <w:rPr>
          <w:spacing w:val="-18"/>
          <w:sz w:val="20"/>
        </w:rPr>
        <w:t xml:space="preserve"> </w:t>
      </w:r>
      <w:r>
        <w:rPr>
          <w:sz w:val="20"/>
        </w:rPr>
        <w:t>i</w:t>
      </w:r>
      <w:r>
        <w:rPr>
          <w:spacing w:val="-18"/>
          <w:sz w:val="20"/>
        </w:rPr>
        <w:t xml:space="preserve"> </w:t>
      </w:r>
      <w:r>
        <w:rPr>
          <w:sz w:val="20"/>
        </w:rPr>
        <w:t>s</w:t>
      </w:r>
      <w:r>
        <w:rPr>
          <w:spacing w:val="-18"/>
          <w:sz w:val="20"/>
        </w:rPr>
        <w:t xml:space="preserve"> </w:t>
      </w:r>
      <w:r>
        <w:rPr>
          <w:sz w:val="20"/>
        </w:rPr>
        <w:t>t</w:t>
      </w:r>
      <w:r>
        <w:rPr>
          <w:spacing w:val="-18"/>
          <w:sz w:val="20"/>
        </w:rPr>
        <w:t xml:space="preserve"> </w:t>
      </w:r>
      <w:r>
        <w:rPr>
          <w:sz w:val="20"/>
        </w:rPr>
        <w:t>r</w:t>
      </w:r>
      <w:r>
        <w:rPr>
          <w:spacing w:val="-18"/>
          <w:sz w:val="20"/>
        </w:rPr>
        <w:t xml:space="preserve"> </w:t>
      </w:r>
      <w:r>
        <w:rPr>
          <w:sz w:val="20"/>
        </w:rPr>
        <w:t>a</w:t>
      </w:r>
      <w:r>
        <w:rPr>
          <w:spacing w:val="-18"/>
          <w:sz w:val="20"/>
        </w:rPr>
        <w:t xml:space="preserve"> </w:t>
      </w:r>
      <w:r>
        <w:rPr>
          <w:sz w:val="20"/>
        </w:rPr>
        <w:t>c</w:t>
      </w:r>
      <w:r>
        <w:rPr>
          <w:spacing w:val="-18"/>
          <w:sz w:val="20"/>
        </w:rPr>
        <w:t xml:space="preserve"> </w:t>
      </w:r>
      <w:r>
        <w:rPr>
          <w:sz w:val="20"/>
        </w:rPr>
        <w:t>t</w:t>
      </w:r>
      <w:r>
        <w:rPr>
          <w:spacing w:val="-18"/>
          <w:sz w:val="20"/>
        </w:rPr>
        <w:t xml:space="preserve"> </w:t>
      </w:r>
      <w:r>
        <w:rPr>
          <w:sz w:val="20"/>
        </w:rPr>
        <w:t>i</w:t>
      </w:r>
      <w:r>
        <w:rPr>
          <w:spacing w:val="-18"/>
          <w:sz w:val="20"/>
        </w:rPr>
        <w:t xml:space="preserve"> </w:t>
      </w:r>
      <w:r>
        <w:rPr>
          <w:sz w:val="20"/>
        </w:rPr>
        <w:t>o</w:t>
      </w:r>
      <w:r>
        <w:rPr>
          <w:spacing w:val="-18"/>
          <w:sz w:val="20"/>
        </w:rPr>
        <w:t xml:space="preserve"> </w:t>
      </w:r>
      <w:r>
        <w:rPr>
          <w:sz w:val="20"/>
        </w:rPr>
        <w:t>naup</w:t>
      </w:r>
      <w:r>
        <w:rPr>
          <w:spacing w:val="-17"/>
          <w:sz w:val="20"/>
        </w:rPr>
        <w:t xml:space="preserve"> </w:t>
      </w:r>
      <w:r>
        <w:rPr>
          <w:sz w:val="20"/>
        </w:rPr>
        <w:t>r</w:t>
      </w:r>
      <w:r>
        <w:rPr>
          <w:spacing w:val="-17"/>
          <w:sz w:val="20"/>
        </w:rPr>
        <w:t xml:space="preserve"> </w:t>
      </w:r>
      <w:r>
        <w:rPr>
          <w:sz w:val="20"/>
        </w:rPr>
        <w:t>o</w:t>
      </w:r>
      <w:r>
        <w:rPr>
          <w:spacing w:val="-18"/>
          <w:sz w:val="20"/>
        </w:rPr>
        <w:t xml:space="preserve"> </w:t>
      </w:r>
      <w:r>
        <w:rPr>
          <w:sz w:val="20"/>
        </w:rPr>
        <w:t>f</w:t>
      </w:r>
      <w:r>
        <w:rPr>
          <w:spacing w:val="-17"/>
          <w:sz w:val="20"/>
        </w:rPr>
        <w:t xml:space="preserve"> </w:t>
      </w:r>
      <w:r>
        <w:rPr>
          <w:sz w:val="20"/>
        </w:rPr>
        <w:t>i</w:t>
      </w:r>
      <w:r>
        <w:rPr>
          <w:spacing w:val="-17"/>
          <w:sz w:val="20"/>
        </w:rPr>
        <w:t xml:space="preserve"> </w:t>
      </w:r>
      <w:r>
        <w:rPr>
          <w:sz w:val="20"/>
        </w:rPr>
        <w:t xml:space="preserve">tdeMeP., </w:t>
      </w:r>
      <w:r>
        <w:rPr>
          <w:spacing w:val="6"/>
          <w:sz w:val="20"/>
        </w:rPr>
        <w:t>dansl</w:t>
      </w:r>
      <w:r>
        <w:rPr>
          <w:spacing w:val="-19"/>
          <w:sz w:val="20"/>
        </w:rPr>
        <w:t xml:space="preserve"> </w:t>
      </w:r>
      <w:r>
        <w:rPr>
          <w:sz w:val="20"/>
        </w:rPr>
        <w:t>e</w:t>
      </w:r>
      <w:r>
        <w:rPr>
          <w:spacing w:val="-18"/>
          <w:sz w:val="20"/>
        </w:rPr>
        <w:t xml:space="preserve"> </w:t>
      </w:r>
      <w:r>
        <w:rPr>
          <w:sz w:val="20"/>
        </w:rPr>
        <w:t>sc</w:t>
      </w:r>
      <w:r>
        <w:rPr>
          <w:spacing w:val="-24"/>
          <w:sz w:val="20"/>
        </w:rPr>
        <w:t xml:space="preserve"> </w:t>
      </w:r>
      <w:r>
        <w:rPr>
          <w:sz w:val="20"/>
        </w:rPr>
        <w:t>o</w:t>
      </w:r>
      <w:r>
        <w:rPr>
          <w:spacing w:val="-24"/>
          <w:sz w:val="20"/>
        </w:rPr>
        <w:t xml:space="preserve"> </w:t>
      </w:r>
      <w:r>
        <w:rPr>
          <w:sz w:val="20"/>
        </w:rPr>
        <w:t>n</w:t>
      </w:r>
      <w:r>
        <w:rPr>
          <w:spacing w:val="-24"/>
          <w:sz w:val="20"/>
        </w:rPr>
        <w:t xml:space="preserve"> </w:t>
      </w:r>
      <w:r>
        <w:rPr>
          <w:sz w:val="20"/>
        </w:rPr>
        <w:t>d</w:t>
      </w:r>
      <w:r>
        <w:rPr>
          <w:spacing w:val="-24"/>
          <w:sz w:val="20"/>
        </w:rPr>
        <w:t xml:space="preserve"> </w:t>
      </w:r>
      <w:r>
        <w:rPr>
          <w:sz w:val="20"/>
        </w:rPr>
        <w:t>i</w:t>
      </w:r>
      <w:r>
        <w:rPr>
          <w:spacing w:val="-24"/>
          <w:sz w:val="20"/>
        </w:rPr>
        <w:t xml:space="preserve"> </w:t>
      </w:r>
      <w:r>
        <w:rPr>
          <w:sz w:val="20"/>
        </w:rPr>
        <w:t>t</w:t>
      </w:r>
      <w:r>
        <w:rPr>
          <w:spacing w:val="-24"/>
          <w:sz w:val="20"/>
        </w:rPr>
        <w:t xml:space="preserve"> </w:t>
      </w:r>
      <w:r>
        <w:rPr>
          <w:sz w:val="20"/>
        </w:rPr>
        <w:t>i</w:t>
      </w:r>
      <w:r>
        <w:rPr>
          <w:spacing w:val="-24"/>
          <w:sz w:val="20"/>
        </w:rPr>
        <w:t xml:space="preserve"> </w:t>
      </w:r>
      <w:r>
        <w:rPr>
          <w:sz w:val="20"/>
        </w:rPr>
        <w:t>o</w:t>
      </w:r>
      <w:r>
        <w:rPr>
          <w:spacing w:val="-24"/>
          <w:sz w:val="20"/>
        </w:rPr>
        <w:t xml:space="preserve"> </w:t>
      </w:r>
      <w:r>
        <w:rPr>
          <w:sz w:val="20"/>
        </w:rPr>
        <w:t>n</w:t>
      </w:r>
      <w:r>
        <w:rPr>
          <w:spacing w:val="-24"/>
          <w:sz w:val="20"/>
        </w:rPr>
        <w:t xml:space="preserve"> </w:t>
      </w:r>
      <w:r>
        <w:rPr>
          <w:spacing w:val="2"/>
          <w:sz w:val="20"/>
        </w:rPr>
        <w:t>sde</w:t>
      </w:r>
    </w:p>
    <w:p w:rsidR="00B77999" w:rsidRDefault="00D9490F">
      <w:pPr>
        <w:spacing w:line="252" w:lineRule="auto"/>
        <w:ind w:left="113" w:right="4506" w:firstLine="24"/>
        <w:rPr>
          <w:sz w:val="20"/>
        </w:rPr>
      </w:pPr>
      <w:r>
        <w:rPr>
          <w:sz w:val="20"/>
        </w:rPr>
        <w:t>&lt;</w:t>
      </w:r>
      <w:r>
        <w:rPr>
          <w:color w:val="000099"/>
          <w:sz w:val="20"/>
        </w:rPr>
        <w:t>norme</w:t>
      </w:r>
      <w:r>
        <w:rPr>
          <w:sz w:val="20"/>
        </w:rPr>
        <w:t>&gt;l’a r t i c l e699ducodedeprocédurec i v i l e&lt;/</w:t>
      </w:r>
      <w:r>
        <w:rPr>
          <w:color w:val="000099"/>
          <w:sz w:val="20"/>
        </w:rPr>
        <w:t>norme</w:t>
      </w:r>
      <w:r>
        <w:rPr>
          <w:sz w:val="20"/>
        </w:rPr>
        <w:t>&gt;. MmeV.f a i tv a l o i rque:</w:t>
      </w:r>
    </w:p>
    <w:p w:rsidR="00B77999" w:rsidRDefault="00B77999">
      <w:pPr>
        <w:spacing w:before="1" w:line="252" w:lineRule="auto"/>
        <w:ind w:left="565" w:right="4929" w:hanging="153"/>
        <w:rPr>
          <w:sz w:val="20"/>
        </w:rPr>
      </w:pPr>
      <w:r w:rsidRPr="00B77999">
        <w:pict>
          <v:shape id="_x0000_s1035" type="#_x0000_t202" style="position:absolute;left:0;text-align:left;margin-left:80.55pt;margin-top:1.15pt;width:8.1pt;height:18.05pt;z-index:251524608;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Pr>
          <w:sz w:val="20"/>
        </w:rPr>
        <w:t>e</w:t>
      </w:r>
      <w:r w:rsidR="00D9490F">
        <w:rPr>
          <w:spacing w:val="-15"/>
          <w:sz w:val="20"/>
        </w:rPr>
        <w:t xml:space="preserve"> </w:t>
      </w:r>
      <w:r w:rsidR="00D9490F">
        <w:rPr>
          <w:sz w:val="20"/>
        </w:rPr>
        <w:t>l</w:t>
      </w:r>
      <w:r w:rsidR="00D9490F">
        <w:rPr>
          <w:spacing w:val="-15"/>
          <w:sz w:val="20"/>
        </w:rPr>
        <w:t xml:space="preserve"> </w:t>
      </w:r>
      <w:r w:rsidR="00D9490F">
        <w:rPr>
          <w:sz w:val="20"/>
        </w:rPr>
        <w:t>l</w:t>
      </w:r>
      <w:r w:rsidR="00D9490F">
        <w:rPr>
          <w:spacing w:val="-15"/>
          <w:sz w:val="20"/>
        </w:rPr>
        <w:t xml:space="preserve"> </w:t>
      </w:r>
      <w:r w:rsidR="00D9490F">
        <w:rPr>
          <w:sz w:val="20"/>
        </w:rPr>
        <w:t>eap</w:t>
      </w:r>
      <w:r w:rsidR="00D9490F">
        <w:rPr>
          <w:spacing w:val="-27"/>
          <w:sz w:val="20"/>
        </w:rPr>
        <w:t xml:space="preserve"> </w:t>
      </w:r>
      <w:r w:rsidR="00D9490F">
        <w:rPr>
          <w:sz w:val="20"/>
        </w:rPr>
        <w:t>a</w:t>
      </w:r>
      <w:r w:rsidR="00D9490F">
        <w:rPr>
          <w:spacing w:val="-26"/>
          <w:sz w:val="20"/>
        </w:rPr>
        <w:t xml:space="preserve"> </w:t>
      </w:r>
      <w:r w:rsidR="00D9490F">
        <w:rPr>
          <w:sz w:val="20"/>
        </w:rPr>
        <w:t>r</w:t>
      </w:r>
      <w:r w:rsidR="00D9490F">
        <w:rPr>
          <w:spacing w:val="-27"/>
          <w:sz w:val="20"/>
        </w:rPr>
        <w:t xml:space="preserve"> </w:t>
      </w:r>
      <w:r w:rsidR="00D9490F">
        <w:rPr>
          <w:sz w:val="20"/>
        </w:rPr>
        <w:t>f</w:t>
      </w:r>
      <w:r w:rsidR="00D9490F">
        <w:rPr>
          <w:spacing w:val="-27"/>
          <w:sz w:val="20"/>
        </w:rPr>
        <w:t xml:space="preserve"> </w:t>
      </w:r>
      <w:r w:rsidR="00D9490F">
        <w:rPr>
          <w:sz w:val="20"/>
        </w:rPr>
        <w:t>a</w:t>
      </w:r>
      <w:r w:rsidR="00D9490F">
        <w:rPr>
          <w:spacing w:val="-26"/>
          <w:sz w:val="20"/>
        </w:rPr>
        <w:t xml:space="preserve"> </w:t>
      </w:r>
      <w:r w:rsidR="00D9490F">
        <w:rPr>
          <w:sz w:val="20"/>
        </w:rPr>
        <w:t>i</w:t>
      </w:r>
      <w:r w:rsidR="00D9490F">
        <w:rPr>
          <w:spacing w:val="-27"/>
          <w:sz w:val="20"/>
        </w:rPr>
        <w:t xml:space="preserve"> </w:t>
      </w:r>
      <w:r w:rsidR="00D9490F">
        <w:rPr>
          <w:sz w:val="20"/>
        </w:rPr>
        <w:t>t</w:t>
      </w:r>
      <w:r w:rsidR="00D9490F">
        <w:rPr>
          <w:spacing w:val="-26"/>
          <w:sz w:val="20"/>
        </w:rPr>
        <w:t xml:space="preserve"> </w:t>
      </w:r>
      <w:r w:rsidR="00D9490F">
        <w:rPr>
          <w:sz w:val="20"/>
        </w:rPr>
        <w:t>e</w:t>
      </w:r>
      <w:r w:rsidR="00D9490F">
        <w:rPr>
          <w:spacing w:val="-27"/>
          <w:sz w:val="20"/>
        </w:rPr>
        <w:t xml:space="preserve"> </w:t>
      </w:r>
      <w:r w:rsidR="00D9490F">
        <w:rPr>
          <w:sz w:val="20"/>
        </w:rPr>
        <w:t>m</w:t>
      </w:r>
      <w:r w:rsidR="00D9490F">
        <w:rPr>
          <w:spacing w:val="-26"/>
          <w:sz w:val="20"/>
        </w:rPr>
        <w:t xml:space="preserve"> </w:t>
      </w:r>
      <w:r w:rsidR="00D9490F">
        <w:rPr>
          <w:sz w:val="20"/>
        </w:rPr>
        <w:t>e</w:t>
      </w:r>
      <w:r w:rsidR="00D9490F">
        <w:rPr>
          <w:spacing w:val="-27"/>
          <w:sz w:val="20"/>
        </w:rPr>
        <w:t xml:space="preserve"> </w:t>
      </w:r>
      <w:r w:rsidR="00D9490F">
        <w:rPr>
          <w:sz w:val="20"/>
        </w:rPr>
        <w:t>n</w:t>
      </w:r>
      <w:r w:rsidR="00D9490F">
        <w:rPr>
          <w:spacing w:val="-27"/>
          <w:sz w:val="20"/>
        </w:rPr>
        <w:t xml:space="preserve"> </w:t>
      </w:r>
      <w:r w:rsidR="00D9490F">
        <w:rPr>
          <w:sz w:val="20"/>
        </w:rPr>
        <w:t>tr</w:t>
      </w:r>
      <w:r w:rsidR="00D9490F">
        <w:rPr>
          <w:spacing w:val="-23"/>
          <w:sz w:val="20"/>
        </w:rPr>
        <w:t xml:space="preserve"> </w:t>
      </w:r>
      <w:r w:rsidR="00D9490F">
        <w:rPr>
          <w:sz w:val="20"/>
        </w:rPr>
        <w:t>e</w:t>
      </w:r>
      <w:r w:rsidR="00D9490F">
        <w:rPr>
          <w:spacing w:val="-23"/>
          <w:sz w:val="20"/>
        </w:rPr>
        <w:t xml:space="preserve"> </w:t>
      </w:r>
      <w:r w:rsidR="00D9490F">
        <w:rPr>
          <w:sz w:val="20"/>
        </w:rPr>
        <w:t>s</w:t>
      </w:r>
      <w:r w:rsidR="00D9490F">
        <w:rPr>
          <w:spacing w:val="-24"/>
          <w:sz w:val="20"/>
        </w:rPr>
        <w:t xml:space="preserve"> </w:t>
      </w:r>
      <w:r w:rsidR="00D9490F">
        <w:rPr>
          <w:sz w:val="20"/>
        </w:rPr>
        <w:t>p</w:t>
      </w:r>
      <w:r w:rsidR="00D9490F">
        <w:rPr>
          <w:spacing w:val="-22"/>
          <w:sz w:val="20"/>
        </w:rPr>
        <w:t xml:space="preserve"> </w:t>
      </w:r>
      <w:r w:rsidR="00D9490F">
        <w:rPr>
          <w:sz w:val="20"/>
        </w:rPr>
        <w:t>e</w:t>
      </w:r>
      <w:r w:rsidR="00D9490F">
        <w:rPr>
          <w:spacing w:val="-24"/>
          <w:sz w:val="20"/>
        </w:rPr>
        <w:t xml:space="preserve"> </w:t>
      </w:r>
      <w:r w:rsidR="00D9490F">
        <w:rPr>
          <w:sz w:val="20"/>
        </w:rPr>
        <w:t>c</w:t>
      </w:r>
      <w:r w:rsidR="00D9490F">
        <w:rPr>
          <w:spacing w:val="-23"/>
          <w:sz w:val="20"/>
        </w:rPr>
        <w:t xml:space="preserve"> </w:t>
      </w:r>
      <w:r w:rsidR="00D9490F">
        <w:rPr>
          <w:sz w:val="20"/>
        </w:rPr>
        <w:t>tél</w:t>
      </w:r>
      <w:r w:rsidR="00D9490F">
        <w:rPr>
          <w:spacing w:val="-22"/>
          <w:sz w:val="20"/>
        </w:rPr>
        <w:t xml:space="preserve"> </w:t>
      </w:r>
      <w:r w:rsidR="00D9490F">
        <w:rPr>
          <w:sz w:val="20"/>
        </w:rPr>
        <w:t>adéc</w:t>
      </w:r>
      <w:r w:rsidR="00D9490F">
        <w:rPr>
          <w:spacing w:val="-21"/>
          <w:sz w:val="20"/>
        </w:rPr>
        <w:t xml:space="preserve"> </w:t>
      </w:r>
      <w:r w:rsidR="00D9490F">
        <w:rPr>
          <w:sz w:val="20"/>
        </w:rPr>
        <w:t>i</w:t>
      </w:r>
      <w:r w:rsidR="00D9490F">
        <w:rPr>
          <w:spacing w:val="-21"/>
          <w:sz w:val="20"/>
        </w:rPr>
        <w:t xml:space="preserve"> </w:t>
      </w:r>
      <w:r w:rsidR="00D9490F">
        <w:rPr>
          <w:sz w:val="20"/>
        </w:rPr>
        <w:t>s</w:t>
      </w:r>
      <w:r w:rsidR="00D9490F">
        <w:rPr>
          <w:spacing w:val="-21"/>
          <w:sz w:val="20"/>
        </w:rPr>
        <w:t xml:space="preserve"> </w:t>
      </w:r>
      <w:r w:rsidR="00D9490F">
        <w:rPr>
          <w:sz w:val="20"/>
        </w:rPr>
        <w:t>i</w:t>
      </w:r>
      <w:r w:rsidR="00D9490F">
        <w:rPr>
          <w:spacing w:val="-20"/>
          <w:sz w:val="20"/>
        </w:rPr>
        <w:t xml:space="preserve"> </w:t>
      </w:r>
      <w:r w:rsidR="00D9490F">
        <w:rPr>
          <w:sz w:val="20"/>
        </w:rPr>
        <w:t>o</w:t>
      </w:r>
      <w:r w:rsidR="00D9490F">
        <w:rPr>
          <w:spacing w:val="-21"/>
          <w:sz w:val="20"/>
        </w:rPr>
        <w:t xml:space="preserve"> </w:t>
      </w:r>
      <w:r w:rsidR="00D9490F">
        <w:rPr>
          <w:spacing w:val="8"/>
          <w:sz w:val="20"/>
        </w:rPr>
        <w:t>nrendueparl</w:t>
      </w:r>
      <w:r w:rsidR="00D9490F">
        <w:rPr>
          <w:spacing w:val="-21"/>
          <w:sz w:val="20"/>
        </w:rPr>
        <w:t xml:space="preserve"> </w:t>
      </w:r>
      <w:r w:rsidR="00D9490F">
        <w:rPr>
          <w:sz w:val="20"/>
        </w:rPr>
        <w:t>e t</w:t>
      </w:r>
      <w:r w:rsidR="00D9490F">
        <w:rPr>
          <w:spacing w:val="-22"/>
          <w:sz w:val="20"/>
        </w:rPr>
        <w:t xml:space="preserve"> </w:t>
      </w:r>
      <w:r w:rsidR="00D9490F">
        <w:rPr>
          <w:sz w:val="20"/>
        </w:rPr>
        <w:t>r</w:t>
      </w:r>
      <w:r w:rsidR="00D9490F">
        <w:rPr>
          <w:spacing w:val="-21"/>
          <w:sz w:val="20"/>
        </w:rPr>
        <w:t xml:space="preserve"> </w:t>
      </w:r>
      <w:r w:rsidR="00D9490F">
        <w:rPr>
          <w:sz w:val="20"/>
        </w:rPr>
        <w:t>i</w:t>
      </w:r>
      <w:r w:rsidR="00D9490F">
        <w:rPr>
          <w:spacing w:val="-21"/>
          <w:sz w:val="20"/>
        </w:rPr>
        <w:t xml:space="preserve"> </w:t>
      </w:r>
      <w:r w:rsidR="00D9490F">
        <w:rPr>
          <w:sz w:val="20"/>
        </w:rPr>
        <w:t>b</w:t>
      </w:r>
      <w:r w:rsidR="00D9490F">
        <w:rPr>
          <w:spacing w:val="-21"/>
          <w:sz w:val="20"/>
        </w:rPr>
        <w:t xml:space="preserve"> </w:t>
      </w:r>
      <w:r w:rsidR="00D9490F">
        <w:rPr>
          <w:sz w:val="20"/>
        </w:rPr>
        <w:t>u</w:t>
      </w:r>
      <w:r w:rsidR="00D9490F">
        <w:rPr>
          <w:spacing w:val="-21"/>
          <w:sz w:val="20"/>
        </w:rPr>
        <w:t xml:space="preserve"> </w:t>
      </w:r>
      <w:r w:rsidR="00D9490F">
        <w:rPr>
          <w:sz w:val="20"/>
        </w:rPr>
        <w:t>n</w:t>
      </w:r>
      <w:r w:rsidR="00D9490F">
        <w:rPr>
          <w:spacing w:val="-21"/>
          <w:sz w:val="20"/>
        </w:rPr>
        <w:t xml:space="preserve"> </w:t>
      </w:r>
      <w:r w:rsidR="00D9490F">
        <w:rPr>
          <w:sz w:val="20"/>
        </w:rPr>
        <w:t>a</w:t>
      </w:r>
      <w:r w:rsidR="00D9490F">
        <w:rPr>
          <w:spacing w:val="-21"/>
          <w:sz w:val="20"/>
        </w:rPr>
        <w:t xml:space="preserve"> </w:t>
      </w:r>
      <w:r w:rsidR="00D9490F">
        <w:rPr>
          <w:sz w:val="20"/>
        </w:rPr>
        <w:t>ld’i</w:t>
      </w:r>
      <w:r w:rsidR="00D9490F">
        <w:rPr>
          <w:spacing w:val="-23"/>
          <w:sz w:val="20"/>
        </w:rPr>
        <w:t xml:space="preserve"> </w:t>
      </w:r>
      <w:r w:rsidR="00D9490F">
        <w:rPr>
          <w:sz w:val="20"/>
        </w:rPr>
        <w:t>n</w:t>
      </w:r>
      <w:r w:rsidR="00D9490F">
        <w:rPr>
          <w:spacing w:val="-23"/>
          <w:sz w:val="20"/>
        </w:rPr>
        <w:t xml:space="preserve"> </w:t>
      </w:r>
      <w:r w:rsidR="00D9490F">
        <w:rPr>
          <w:sz w:val="20"/>
        </w:rPr>
        <w:t>s</w:t>
      </w:r>
      <w:r w:rsidR="00D9490F">
        <w:rPr>
          <w:spacing w:val="-23"/>
          <w:sz w:val="20"/>
        </w:rPr>
        <w:t xml:space="preserve"> </w:t>
      </w:r>
      <w:r w:rsidR="00D9490F">
        <w:rPr>
          <w:sz w:val="20"/>
        </w:rPr>
        <w:t>t</w:t>
      </w:r>
      <w:r w:rsidR="00D9490F">
        <w:rPr>
          <w:spacing w:val="-23"/>
          <w:sz w:val="20"/>
        </w:rPr>
        <w:t xml:space="preserve"> </w:t>
      </w:r>
      <w:r w:rsidR="00D9490F">
        <w:rPr>
          <w:sz w:val="20"/>
        </w:rPr>
        <w:t>a</w:t>
      </w:r>
      <w:r w:rsidR="00D9490F">
        <w:rPr>
          <w:spacing w:val="-23"/>
          <w:sz w:val="20"/>
        </w:rPr>
        <w:t xml:space="preserve"> </w:t>
      </w:r>
      <w:r w:rsidR="00D9490F">
        <w:rPr>
          <w:sz w:val="20"/>
        </w:rPr>
        <w:t>n</w:t>
      </w:r>
      <w:r w:rsidR="00D9490F">
        <w:rPr>
          <w:spacing w:val="-23"/>
          <w:sz w:val="20"/>
        </w:rPr>
        <w:t xml:space="preserve"> </w:t>
      </w:r>
      <w:r w:rsidR="00D9490F">
        <w:rPr>
          <w:sz w:val="20"/>
        </w:rPr>
        <w:t>c</w:t>
      </w:r>
      <w:r w:rsidR="00D9490F">
        <w:rPr>
          <w:spacing w:val="-23"/>
          <w:sz w:val="20"/>
        </w:rPr>
        <w:t xml:space="preserve"> </w:t>
      </w:r>
      <w:r w:rsidR="00D9490F">
        <w:rPr>
          <w:sz w:val="20"/>
        </w:rPr>
        <w:t>e</w:t>
      </w:r>
    </w:p>
    <w:p w:rsidR="00B77999" w:rsidRDefault="00D9490F">
      <w:pPr>
        <w:spacing w:before="1" w:line="252" w:lineRule="auto"/>
        <w:ind w:left="566" w:right="5083" w:hanging="401"/>
        <w:rPr>
          <w:sz w:val="20"/>
        </w:rPr>
      </w:pPr>
      <w:r>
        <w:rPr>
          <w:sz w:val="20"/>
        </w:rPr>
        <w:t>s</w:t>
      </w:r>
      <w:r>
        <w:rPr>
          <w:spacing w:val="-24"/>
          <w:sz w:val="20"/>
        </w:rPr>
        <w:t xml:space="preserve"> </w:t>
      </w:r>
      <w:r>
        <w:rPr>
          <w:sz w:val="20"/>
        </w:rPr>
        <w:t>t</w:t>
      </w:r>
      <w:r>
        <w:rPr>
          <w:spacing w:val="-24"/>
          <w:sz w:val="20"/>
        </w:rPr>
        <w:t xml:space="preserve"> </w:t>
      </w:r>
      <w:r>
        <w:rPr>
          <w:sz w:val="20"/>
        </w:rPr>
        <w:t>a</w:t>
      </w:r>
      <w:r>
        <w:rPr>
          <w:spacing w:val="-23"/>
          <w:sz w:val="20"/>
        </w:rPr>
        <w:t xml:space="preserve"> </w:t>
      </w:r>
      <w:r>
        <w:rPr>
          <w:sz w:val="20"/>
        </w:rPr>
        <w:t>t</w:t>
      </w:r>
      <w:r>
        <w:rPr>
          <w:spacing w:val="-24"/>
          <w:sz w:val="20"/>
        </w:rPr>
        <w:t xml:space="preserve"> </w:t>
      </w:r>
      <w:r>
        <w:rPr>
          <w:sz w:val="20"/>
        </w:rPr>
        <w:t>u</w:t>
      </w:r>
      <w:r>
        <w:rPr>
          <w:spacing w:val="-24"/>
          <w:sz w:val="20"/>
        </w:rPr>
        <w:t xml:space="preserve"> </w:t>
      </w:r>
      <w:r>
        <w:rPr>
          <w:sz w:val="20"/>
        </w:rPr>
        <w:t>a</w:t>
      </w:r>
      <w:r>
        <w:rPr>
          <w:spacing w:val="-23"/>
          <w:sz w:val="20"/>
        </w:rPr>
        <w:t xml:space="preserve"> </w:t>
      </w:r>
      <w:r>
        <w:rPr>
          <w:sz w:val="20"/>
        </w:rPr>
        <w:t>n</w:t>
      </w:r>
      <w:r>
        <w:rPr>
          <w:spacing w:val="-24"/>
          <w:sz w:val="20"/>
        </w:rPr>
        <w:t xml:space="preserve"> </w:t>
      </w:r>
      <w:r>
        <w:rPr>
          <w:spacing w:val="6"/>
          <w:sz w:val="20"/>
        </w:rPr>
        <w:t>tenmatièr</w:t>
      </w:r>
      <w:r>
        <w:rPr>
          <w:spacing w:val="-28"/>
          <w:sz w:val="20"/>
        </w:rPr>
        <w:t xml:space="preserve"> </w:t>
      </w:r>
      <w:r>
        <w:rPr>
          <w:sz w:val="20"/>
        </w:rPr>
        <w:t>edes</w:t>
      </w:r>
      <w:r>
        <w:rPr>
          <w:spacing w:val="-17"/>
          <w:sz w:val="20"/>
        </w:rPr>
        <w:t xml:space="preserve"> </w:t>
      </w:r>
      <w:r>
        <w:rPr>
          <w:sz w:val="20"/>
        </w:rPr>
        <w:t>a</w:t>
      </w:r>
      <w:r>
        <w:rPr>
          <w:spacing w:val="-17"/>
          <w:sz w:val="20"/>
        </w:rPr>
        <w:t xml:space="preserve"> </w:t>
      </w:r>
      <w:r>
        <w:rPr>
          <w:sz w:val="20"/>
        </w:rPr>
        <w:t>i</w:t>
      </w:r>
      <w:r>
        <w:rPr>
          <w:spacing w:val="-17"/>
          <w:sz w:val="20"/>
        </w:rPr>
        <w:t xml:space="preserve"> </w:t>
      </w:r>
      <w:r>
        <w:rPr>
          <w:sz w:val="20"/>
        </w:rPr>
        <w:t>s</w:t>
      </w:r>
      <w:r>
        <w:rPr>
          <w:spacing w:val="-17"/>
          <w:sz w:val="20"/>
        </w:rPr>
        <w:t xml:space="preserve"> </w:t>
      </w:r>
      <w:r>
        <w:rPr>
          <w:sz w:val="20"/>
        </w:rPr>
        <w:t>i</w:t>
      </w:r>
      <w:r>
        <w:rPr>
          <w:spacing w:val="-17"/>
          <w:sz w:val="20"/>
        </w:rPr>
        <w:t xml:space="preserve"> </w:t>
      </w:r>
      <w:r>
        <w:rPr>
          <w:sz w:val="20"/>
        </w:rPr>
        <w:t>edesrémunér</w:t>
      </w:r>
      <w:r>
        <w:rPr>
          <w:spacing w:val="-22"/>
          <w:sz w:val="20"/>
        </w:rPr>
        <w:t xml:space="preserve"> </w:t>
      </w:r>
      <w:r>
        <w:rPr>
          <w:sz w:val="20"/>
        </w:rPr>
        <w:t>a</w:t>
      </w:r>
      <w:r>
        <w:rPr>
          <w:spacing w:val="-22"/>
          <w:sz w:val="20"/>
        </w:rPr>
        <w:t xml:space="preserve"> </w:t>
      </w:r>
      <w:r>
        <w:rPr>
          <w:sz w:val="20"/>
        </w:rPr>
        <w:t>t</w:t>
      </w:r>
      <w:r>
        <w:rPr>
          <w:spacing w:val="-22"/>
          <w:sz w:val="20"/>
        </w:rPr>
        <w:t xml:space="preserve"> </w:t>
      </w:r>
      <w:r>
        <w:rPr>
          <w:sz w:val="20"/>
        </w:rPr>
        <w:t>i</w:t>
      </w:r>
      <w:r>
        <w:rPr>
          <w:spacing w:val="-21"/>
          <w:sz w:val="20"/>
        </w:rPr>
        <w:t xml:space="preserve"> </w:t>
      </w:r>
      <w:r>
        <w:rPr>
          <w:sz w:val="20"/>
        </w:rPr>
        <w:t>o</w:t>
      </w:r>
      <w:r>
        <w:rPr>
          <w:spacing w:val="-22"/>
          <w:sz w:val="20"/>
        </w:rPr>
        <w:t xml:space="preserve"> </w:t>
      </w:r>
      <w:r>
        <w:rPr>
          <w:sz w:val="20"/>
        </w:rPr>
        <w:t>n</w:t>
      </w:r>
      <w:r>
        <w:rPr>
          <w:spacing w:val="-22"/>
          <w:sz w:val="20"/>
        </w:rPr>
        <w:t xml:space="preserve"> </w:t>
      </w:r>
      <w:r>
        <w:rPr>
          <w:sz w:val="20"/>
        </w:rPr>
        <w:t>se</w:t>
      </w:r>
      <w:r>
        <w:rPr>
          <w:spacing w:val="-23"/>
          <w:sz w:val="20"/>
        </w:rPr>
        <w:t xml:space="preserve"> </w:t>
      </w:r>
      <w:r>
        <w:rPr>
          <w:sz w:val="20"/>
        </w:rPr>
        <w:t>ts’e</w:t>
      </w:r>
      <w:r>
        <w:rPr>
          <w:spacing w:val="-22"/>
          <w:sz w:val="20"/>
        </w:rPr>
        <w:t xml:space="preserve"> </w:t>
      </w:r>
      <w:r>
        <w:rPr>
          <w:sz w:val="20"/>
        </w:rPr>
        <w:t>s</w:t>
      </w:r>
      <w:r>
        <w:rPr>
          <w:spacing w:val="-22"/>
          <w:sz w:val="20"/>
        </w:rPr>
        <w:t xml:space="preserve"> </w:t>
      </w:r>
      <w:r>
        <w:rPr>
          <w:sz w:val="20"/>
        </w:rPr>
        <w:t>t a</w:t>
      </w:r>
      <w:r>
        <w:rPr>
          <w:spacing w:val="-20"/>
          <w:sz w:val="20"/>
        </w:rPr>
        <w:t xml:space="preserve"> </w:t>
      </w:r>
      <w:r>
        <w:rPr>
          <w:sz w:val="20"/>
        </w:rPr>
        <w:t>c</w:t>
      </w:r>
      <w:r>
        <w:rPr>
          <w:spacing w:val="-20"/>
          <w:sz w:val="20"/>
        </w:rPr>
        <w:t xml:space="preserve"> </w:t>
      </w:r>
      <w:r>
        <w:rPr>
          <w:sz w:val="20"/>
        </w:rPr>
        <w:t>q</w:t>
      </w:r>
      <w:r>
        <w:rPr>
          <w:spacing w:val="-20"/>
          <w:sz w:val="20"/>
        </w:rPr>
        <w:t xml:space="preserve"> </w:t>
      </w:r>
      <w:r>
        <w:rPr>
          <w:sz w:val="20"/>
        </w:rPr>
        <w:t>u</w:t>
      </w:r>
      <w:r>
        <w:rPr>
          <w:spacing w:val="-20"/>
          <w:sz w:val="20"/>
        </w:rPr>
        <w:t xml:space="preserve"> </w:t>
      </w:r>
      <w:r>
        <w:rPr>
          <w:sz w:val="20"/>
        </w:rPr>
        <w:t>i</w:t>
      </w:r>
      <w:r>
        <w:rPr>
          <w:spacing w:val="-20"/>
          <w:sz w:val="20"/>
        </w:rPr>
        <w:t xml:space="preserve"> </w:t>
      </w:r>
      <w:r>
        <w:rPr>
          <w:sz w:val="20"/>
        </w:rPr>
        <w:t>t</w:t>
      </w:r>
      <w:r>
        <w:rPr>
          <w:spacing w:val="-20"/>
          <w:sz w:val="20"/>
        </w:rPr>
        <w:t xml:space="preserve"> </w:t>
      </w:r>
      <w:r>
        <w:rPr>
          <w:sz w:val="20"/>
        </w:rPr>
        <w:t>téedel</w:t>
      </w:r>
      <w:r>
        <w:rPr>
          <w:spacing w:val="-22"/>
          <w:sz w:val="20"/>
        </w:rPr>
        <w:t xml:space="preserve"> </w:t>
      </w:r>
      <w:r>
        <w:rPr>
          <w:spacing w:val="-6"/>
          <w:sz w:val="20"/>
        </w:rPr>
        <w:t>asomme</w:t>
      </w:r>
    </w:p>
    <w:p w:rsidR="00B77999" w:rsidRDefault="00D9490F">
      <w:pPr>
        <w:tabs>
          <w:tab w:val="left" w:pos="2039"/>
        </w:tabs>
        <w:spacing w:line="243" w:lineRule="exact"/>
        <w:ind w:left="156"/>
        <w:rPr>
          <w:sz w:val="20"/>
        </w:rPr>
      </w:pPr>
      <w:r>
        <w:rPr>
          <w:spacing w:val="12"/>
          <w:sz w:val="20"/>
        </w:rPr>
        <w:t>mensuellede20</w:t>
      </w:r>
      <w:r>
        <w:rPr>
          <w:spacing w:val="12"/>
          <w:sz w:val="20"/>
        </w:rPr>
        <w:tab/>
      </w:r>
      <w:r>
        <w:rPr>
          <w:rFonts w:ascii="Arial Black"/>
          <w:sz w:val="20"/>
        </w:rPr>
        <w:t>e</w:t>
      </w:r>
      <w:r>
        <w:rPr>
          <w:rFonts w:ascii="Arial Black"/>
          <w:spacing w:val="24"/>
          <w:sz w:val="20"/>
        </w:rPr>
        <w:t xml:space="preserve"> </w:t>
      </w:r>
      <w:r>
        <w:rPr>
          <w:sz w:val="20"/>
        </w:rPr>
        <w:t>,</w:t>
      </w:r>
    </w:p>
    <w:p w:rsidR="00B77999" w:rsidRDefault="00B77999">
      <w:pPr>
        <w:spacing w:line="252" w:lineRule="auto"/>
        <w:ind w:left="665" w:right="3761" w:hanging="259"/>
        <w:rPr>
          <w:sz w:val="20"/>
        </w:rPr>
      </w:pPr>
      <w:r w:rsidRPr="00B77999">
        <w:pict>
          <v:shape id="_x0000_s1034" type="#_x0000_t202" style="position:absolute;left:0;text-align:left;margin-left:80.55pt;margin-top:1.1pt;width:8.1pt;height:18.05pt;z-index:251525632;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Pr>
          <w:sz w:val="20"/>
        </w:rPr>
        <w:t>a</w:t>
      </w:r>
      <w:r w:rsidR="00D9490F">
        <w:rPr>
          <w:spacing w:val="-21"/>
          <w:sz w:val="20"/>
        </w:rPr>
        <w:t xml:space="preserve"> </w:t>
      </w:r>
      <w:r w:rsidR="00D9490F">
        <w:rPr>
          <w:sz w:val="20"/>
        </w:rPr>
        <w:t>l</w:t>
      </w:r>
      <w:r w:rsidR="00D9490F">
        <w:rPr>
          <w:spacing w:val="-21"/>
          <w:sz w:val="20"/>
        </w:rPr>
        <w:t xml:space="preserve"> </w:t>
      </w:r>
      <w:r w:rsidR="00D9490F">
        <w:rPr>
          <w:sz w:val="20"/>
        </w:rPr>
        <w:t>o</w:t>
      </w:r>
      <w:r w:rsidR="00D9490F">
        <w:rPr>
          <w:spacing w:val="-21"/>
          <w:sz w:val="20"/>
        </w:rPr>
        <w:t xml:space="preserve"> </w:t>
      </w:r>
      <w:r w:rsidR="00D9490F">
        <w:rPr>
          <w:sz w:val="20"/>
        </w:rPr>
        <w:t>r</w:t>
      </w:r>
      <w:r w:rsidR="00D9490F">
        <w:rPr>
          <w:spacing w:val="-21"/>
          <w:sz w:val="20"/>
        </w:rPr>
        <w:t xml:space="preserve"> </w:t>
      </w:r>
      <w:r w:rsidR="00D9490F">
        <w:rPr>
          <w:sz w:val="20"/>
        </w:rPr>
        <w:t>squ’e</w:t>
      </w:r>
      <w:r w:rsidR="00D9490F">
        <w:rPr>
          <w:spacing w:val="-14"/>
          <w:sz w:val="20"/>
        </w:rPr>
        <w:t xml:space="preserve"> </w:t>
      </w:r>
      <w:r w:rsidR="00D9490F">
        <w:rPr>
          <w:sz w:val="20"/>
        </w:rPr>
        <w:t>l</w:t>
      </w:r>
      <w:r w:rsidR="00D9490F">
        <w:rPr>
          <w:spacing w:val="-14"/>
          <w:sz w:val="20"/>
        </w:rPr>
        <w:t xml:space="preserve"> </w:t>
      </w:r>
      <w:r w:rsidR="00D9490F">
        <w:rPr>
          <w:sz w:val="20"/>
        </w:rPr>
        <w:t>l</w:t>
      </w:r>
      <w:r w:rsidR="00D9490F">
        <w:rPr>
          <w:spacing w:val="-14"/>
          <w:sz w:val="20"/>
        </w:rPr>
        <w:t xml:space="preserve"> </w:t>
      </w:r>
      <w:r w:rsidR="00D9490F">
        <w:rPr>
          <w:sz w:val="20"/>
        </w:rPr>
        <w:t>er</w:t>
      </w:r>
      <w:r w:rsidR="00D9490F">
        <w:rPr>
          <w:spacing w:val="-17"/>
          <w:sz w:val="20"/>
        </w:rPr>
        <w:t xml:space="preserve"> </w:t>
      </w:r>
      <w:r w:rsidR="00D9490F">
        <w:rPr>
          <w:sz w:val="20"/>
        </w:rPr>
        <w:t>e</w:t>
      </w:r>
      <w:r w:rsidR="00D9490F">
        <w:rPr>
          <w:spacing w:val="-17"/>
          <w:sz w:val="20"/>
        </w:rPr>
        <w:t xml:space="preserve"> </w:t>
      </w:r>
      <w:r w:rsidR="00D9490F">
        <w:rPr>
          <w:sz w:val="20"/>
        </w:rPr>
        <w:t>s</w:t>
      </w:r>
      <w:r w:rsidR="00D9490F">
        <w:rPr>
          <w:spacing w:val="-17"/>
          <w:sz w:val="20"/>
        </w:rPr>
        <w:t xml:space="preserve"> </w:t>
      </w:r>
      <w:r w:rsidR="00D9490F">
        <w:rPr>
          <w:sz w:val="20"/>
        </w:rPr>
        <w:t>p</w:t>
      </w:r>
      <w:r w:rsidR="00D9490F">
        <w:rPr>
          <w:spacing w:val="-16"/>
          <w:sz w:val="20"/>
        </w:rPr>
        <w:t xml:space="preserve"> </w:t>
      </w:r>
      <w:r w:rsidR="00D9490F">
        <w:rPr>
          <w:sz w:val="20"/>
        </w:rPr>
        <w:t>e</w:t>
      </w:r>
      <w:r w:rsidR="00D9490F">
        <w:rPr>
          <w:spacing w:val="-17"/>
          <w:sz w:val="20"/>
        </w:rPr>
        <w:t xml:space="preserve"> </w:t>
      </w:r>
      <w:r w:rsidR="00D9490F">
        <w:rPr>
          <w:sz w:val="20"/>
        </w:rPr>
        <w:t>c</w:t>
      </w:r>
      <w:r w:rsidR="00D9490F">
        <w:rPr>
          <w:spacing w:val="-17"/>
          <w:sz w:val="20"/>
        </w:rPr>
        <w:t xml:space="preserve"> </w:t>
      </w:r>
      <w:r w:rsidR="00D9490F">
        <w:rPr>
          <w:sz w:val="20"/>
        </w:rPr>
        <w:t>t</w:t>
      </w:r>
      <w:r w:rsidR="00D9490F">
        <w:rPr>
          <w:spacing w:val="-17"/>
          <w:sz w:val="20"/>
        </w:rPr>
        <w:t xml:space="preserve"> </w:t>
      </w:r>
      <w:r w:rsidR="00D9490F">
        <w:rPr>
          <w:sz w:val="20"/>
        </w:rPr>
        <w:t>a</w:t>
      </w:r>
      <w:r w:rsidR="00D9490F">
        <w:rPr>
          <w:spacing w:val="-17"/>
          <w:sz w:val="20"/>
        </w:rPr>
        <w:t xml:space="preserve"> </w:t>
      </w:r>
      <w:r w:rsidR="00D9490F">
        <w:rPr>
          <w:sz w:val="20"/>
        </w:rPr>
        <w:t>i</w:t>
      </w:r>
      <w:r w:rsidR="00D9490F">
        <w:rPr>
          <w:spacing w:val="-17"/>
          <w:sz w:val="20"/>
        </w:rPr>
        <w:t xml:space="preserve"> </w:t>
      </w:r>
      <w:r w:rsidR="00D9490F">
        <w:rPr>
          <w:sz w:val="20"/>
        </w:rPr>
        <w:t>tc</w:t>
      </w:r>
      <w:r w:rsidR="00D9490F">
        <w:rPr>
          <w:spacing w:val="-21"/>
          <w:sz w:val="20"/>
        </w:rPr>
        <w:t xml:space="preserve"> </w:t>
      </w:r>
      <w:r w:rsidR="00D9490F">
        <w:rPr>
          <w:sz w:val="20"/>
        </w:rPr>
        <w:t>e</w:t>
      </w:r>
      <w:r w:rsidR="00D9490F">
        <w:rPr>
          <w:spacing w:val="-21"/>
          <w:sz w:val="20"/>
        </w:rPr>
        <w:t xml:space="preserve"> </w:t>
      </w:r>
      <w:r w:rsidR="00D9490F">
        <w:rPr>
          <w:sz w:val="20"/>
        </w:rPr>
        <w:t>téchéa</w:t>
      </w:r>
      <w:r w:rsidR="00D9490F">
        <w:rPr>
          <w:spacing w:val="-23"/>
          <w:sz w:val="20"/>
        </w:rPr>
        <w:t xml:space="preserve"> </w:t>
      </w:r>
      <w:r w:rsidR="00D9490F">
        <w:rPr>
          <w:sz w:val="20"/>
        </w:rPr>
        <w:t>n</w:t>
      </w:r>
      <w:r w:rsidR="00D9490F">
        <w:rPr>
          <w:spacing w:val="-23"/>
          <w:sz w:val="20"/>
        </w:rPr>
        <w:t xml:space="preserve"> </w:t>
      </w:r>
      <w:r w:rsidR="00D9490F">
        <w:rPr>
          <w:sz w:val="20"/>
        </w:rPr>
        <w:t>c</w:t>
      </w:r>
      <w:r w:rsidR="00D9490F">
        <w:rPr>
          <w:spacing w:val="-23"/>
          <w:sz w:val="20"/>
        </w:rPr>
        <w:t xml:space="preserve"> </w:t>
      </w:r>
      <w:r w:rsidR="00D9490F">
        <w:rPr>
          <w:sz w:val="20"/>
        </w:rPr>
        <w:t>i</w:t>
      </w:r>
      <w:r w:rsidR="00D9490F">
        <w:rPr>
          <w:spacing w:val="-22"/>
          <w:sz w:val="20"/>
        </w:rPr>
        <w:t xml:space="preserve"> </w:t>
      </w:r>
      <w:r w:rsidR="00D9490F">
        <w:rPr>
          <w:sz w:val="20"/>
        </w:rPr>
        <w:t>e</w:t>
      </w:r>
      <w:r w:rsidR="00D9490F">
        <w:rPr>
          <w:spacing w:val="-23"/>
          <w:sz w:val="20"/>
        </w:rPr>
        <w:t xml:space="preserve"> </w:t>
      </w:r>
      <w:r w:rsidR="00D9490F">
        <w:rPr>
          <w:sz w:val="20"/>
        </w:rPr>
        <w:t xml:space="preserve">r,MmeC.aprocédéde </w:t>
      </w:r>
      <w:r w:rsidR="00D9490F">
        <w:rPr>
          <w:spacing w:val="5"/>
          <w:sz w:val="20"/>
        </w:rPr>
        <w:t>nouveauàune</w:t>
      </w:r>
    </w:p>
    <w:p w:rsidR="00B77999" w:rsidRDefault="00D9490F">
      <w:pPr>
        <w:spacing w:line="252" w:lineRule="auto"/>
        <w:ind w:left="566" w:right="5187" w:hanging="407"/>
        <w:rPr>
          <w:sz w:val="20"/>
        </w:rPr>
      </w:pPr>
      <w:r>
        <w:rPr>
          <w:sz w:val="20"/>
        </w:rPr>
        <w:t>v</w:t>
      </w:r>
      <w:r>
        <w:rPr>
          <w:spacing w:val="-27"/>
          <w:sz w:val="20"/>
        </w:rPr>
        <w:t xml:space="preserve"> </w:t>
      </w:r>
      <w:r>
        <w:rPr>
          <w:sz w:val="20"/>
        </w:rPr>
        <w:t>o</w:t>
      </w:r>
      <w:r>
        <w:rPr>
          <w:spacing w:val="-26"/>
          <w:sz w:val="20"/>
        </w:rPr>
        <w:t xml:space="preserve"> </w:t>
      </w:r>
      <w:r>
        <w:rPr>
          <w:sz w:val="20"/>
        </w:rPr>
        <w:t>i</w:t>
      </w:r>
      <w:r>
        <w:rPr>
          <w:spacing w:val="-26"/>
          <w:sz w:val="20"/>
        </w:rPr>
        <w:t xml:space="preserve"> </w:t>
      </w:r>
      <w:r>
        <w:rPr>
          <w:sz w:val="20"/>
        </w:rPr>
        <w:t>ed’exéc</w:t>
      </w:r>
      <w:r>
        <w:rPr>
          <w:spacing w:val="-24"/>
          <w:sz w:val="20"/>
        </w:rPr>
        <w:t xml:space="preserve"> </w:t>
      </w:r>
      <w:r>
        <w:rPr>
          <w:sz w:val="20"/>
        </w:rPr>
        <w:t>u</w:t>
      </w:r>
      <w:r>
        <w:rPr>
          <w:spacing w:val="-24"/>
          <w:sz w:val="20"/>
        </w:rPr>
        <w:t xml:space="preserve"> </w:t>
      </w:r>
      <w:r>
        <w:rPr>
          <w:sz w:val="20"/>
        </w:rPr>
        <w:t>t</w:t>
      </w:r>
      <w:r>
        <w:rPr>
          <w:spacing w:val="-25"/>
          <w:sz w:val="20"/>
        </w:rPr>
        <w:t xml:space="preserve"> </w:t>
      </w:r>
      <w:r>
        <w:rPr>
          <w:sz w:val="20"/>
        </w:rPr>
        <w:t>i</w:t>
      </w:r>
      <w:r>
        <w:rPr>
          <w:spacing w:val="-24"/>
          <w:sz w:val="20"/>
        </w:rPr>
        <w:t xml:space="preserve"> </w:t>
      </w:r>
      <w:r>
        <w:rPr>
          <w:sz w:val="20"/>
        </w:rPr>
        <w:t>o</w:t>
      </w:r>
      <w:r>
        <w:rPr>
          <w:spacing w:val="-24"/>
          <w:sz w:val="20"/>
        </w:rPr>
        <w:t xml:space="preserve"> </w:t>
      </w:r>
      <w:r>
        <w:rPr>
          <w:sz w:val="20"/>
        </w:rPr>
        <w:t>nf</w:t>
      </w:r>
      <w:r>
        <w:rPr>
          <w:spacing w:val="-20"/>
          <w:sz w:val="20"/>
        </w:rPr>
        <w:t xml:space="preserve"> </w:t>
      </w:r>
      <w:r>
        <w:rPr>
          <w:sz w:val="20"/>
        </w:rPr>
        <w:t>o</w:t>
      </w:r>
      <w:r>
        <w:rPr>
          <w:spacing w:val="-18"/>
          <w:sz w:val="20"/>
        </w:rPr>
        <w:t xml:space="preserve"> </w:t>
      </w:r>
      <w:r>
        <w:rPr>
          <w:sz w:val="20"/>
        </w:rPr>
        <w:t>r</w:t>
      </w:r>
      <w:r>
        <w:rPr>
          <w:spacing w:val="-20"/>
          <w:sz w:val="20"/>
        </w:rPr>
        <w:t xml:space="preserve"> </w:t>
      </w:r>
      <w:r>
        <w:rPr>
          <w:spacing w:val="3"/>
          <w:sz w:val="20"/>
        </w:rPr>
        <w:t>céeparl’i</w:t>
      </w:r>
      <w:r>
        <w:rPr>
          <w:spacing w:val="-28"/>
          <w:sz w:val="20"/>
        </w:rPr>
        <w:t xml:space="preserve"> </w:t>
      </w:r>
      <w:r>
        <w:rPr>
          <w:sz w:val="20"/>
        </w:rPr>
        <w:t>n</w:t>
      </w:r>
      <w:r>
        <w:rPr>
          <w:spacing w:val="-29"/>
          <w:sz w:val="20"/>
        </w:rPr>
        <w:t xml:space="preserve"> </w:t>
      </w:r>
      <w:r>
        <w:rPr>
          <w:sz w:val="20"/>
        </w:rPr>
        <w:t>t</w:t>
      </w:r>
      <w:r>
        <w:rPr>
          <w:spacing w:val="-28"/>
          <w:sz w:val="20"/>
        </w:rPr>
        <w:t xml:space="preserve"> </w:t>
      </w:r>
      <w:r>
        <w:rPr>
          <w:sz w:val="20"/>
        </w:rPr>
        <w:t>e</w:t>
      </w:r>
      <w:r>
        <w:rPr>
          <w:spacing w:val="-29"/>
          <w:sz w:val="20"/>
        </w:rPr>
        <w:t xml:space="preserve"> </w:t>
      </w:r>
      <w:r>
        <w:rPr>
          <w:sz w:val="20"/>
        </w:rPr>
        <w:t>r</w:t>
      </w:r>
      <w:r>
        <w:rPr>
          <w:spacing w:val="-28"/>
          <w:sz w:val="20"/>
        </w:rPr>
        <w:t xml:space="preserve"> </w:t>
      </w:r>
      <w:r>
        <w:rPr>
          <w:sz w:val="20"/>
        </w:rPr>
        <w:t>méd</w:t>
      </w:r>
      <w:r>
        <w:rPr>
          <w:spacing w:val="-17"/>
          <w:sz w:val="20"/>
        </w:rPr>
        <w:t xml:space="preserve"> </w:t>
      </w:r>
      <w:r>
        <w:rPr>
          <w:sz w:val="20"/>
        </w:rPr>
        <w:t>i</w:t>
      </w:r>
      <w:r>
        <w:rPr>
          <w:spacing w:val="-16"/>
          <w:sz w:val="20"/>
        </w:rPr>
        <w:t xml:space="preserve"> </w:t>
      </w:r>
      <w:r>
        <w:rPr>
          <w:sz w:val="20"/>
        </w:rPr>
        <w:t>a</w:t>
      </w:r>
      <w:r>
        <w:rPr>
          <w:spacing w:val="-17"/>
          <w:sz w:val="20"/>
        </w:rPr>
        <w:t xml:space="preserve"> </w:t>
      </w:r>
      <w:r>
        <w:rPr>
          <w:sz w:val="20"/>
        </w:rPr>
        <w:t>i</w:t>
      </w:r>
      <w:r>
        <w:rPr>
          <w:spacing w:val="-16"/>
          <w:sz w:val="20"/>
        </w:rPr>
        <w:t xml:space="preserve"> </w:t>
      </w:r>
      <w:r>
        <w:rPr>
          <w:sz w:val="20"/>
        </w:rPr>
        <w:t>r</w:t>
      </w:r>
      <w:r>
        <w:rPr>
          <w:spacing w:val="-17"/>
          <w:sz w:val="20"/>
        </w:rPr>
        <w:t xml:space="preserve"> </w:t>
      </w:r>
      <w:r>
        <w:rPr>
          <w:sz w:val="20"/>
        </w:rPr>
        <w:t>ed’una</w:t>
      </w:r>
      <w:r>
        <w:rPr>
          <w:spacing w:val="-24"/>
          <w:sz w:val="20"/>
        </w:rPr>
        <w:t xml:space="preserve"> </w:t>
      </w:r>
      <w:r>
        <w:rPr>
          <w:sz w:val="20"/>
        </w:rPr>
        <w:t>u</w:t>
      </w:r>
      <w:r>
        <w:rPr>
          <w:spacing w:val="-24"/>
          <w:sz w:val="20"/>
        </w:rPr>
        <w:t xml:space="preserve"> </w:t>
      </w:r>
      <w:r>
        <w:rPr>
          <w:sz w:val="20"/>
        </w:rPr>
        <w:t>t</w:t>
      </w:r>
      <w:r>
        <w:rPr>
          <w:spacing w:val="-24"/>
          <w:sz w:val="20"/>
        </w:rPr>
        <w:t xml:space="preserve"> </w:t>
      </w:r>
      <w:r>
        <w:rPr>
          <w:sz w:val="20"/>
        </w:rPr>
        <w:t>r</w:t>
      </w:r>
      <w:r>
        <w:rPr>
          <w:spacing w:val="-24"/>
          <w:sz w:val="20"/>
        </w:rPr>
        <w:t xml:space="preserve"> </w:t>
      </w:r>
      <w:r>
        <w:rPr>
          <w:sz w:val="20"/>
        </w:rPr>
        <w:t>e h</w:t>
      </w:r>
      <w:r>
        <w:rPr>
          <w:spacing w:val="-21"/>
          <w:sz w:val="20"/>
        </w:rPr>
        <w:t xml:space="preserve"> </w:t>
      </w:r>
      <w:r>
        <w:rPr>
          <w:sz w:val="20"/>
        </w:rPr>
        <w:t>u</w:t>
      </w:r>
      <w:r>
        <w:rPr>
          <w:spacing w:val="-20"/>
          <w:sz w:val="20"/>
        </w:rPr>
        <w:t xml:space="preserve"> </w:t>
      </w:r>
      <w:r>
        <w:rPr>
          <w:sz w:val="20"/>
        </w:rPr>
        <w:t>i</w:t>
      </w:r>
      <w:r>
        <w:rPr>
          <w:spacing w:val="-20"/>
          <w:sz w:val="20"/>
        </w:rPr>
        <w:t xml:space="preserve"> </w:t>
      </w:r>
      <w:r>
        <w:rPr>
          <w:sz w:val="20"/>
        </w:rPr>
        <w:t>s</w:t>
      </w:r>
      <w:r>
        <w:rPr>
          <w:spacing w:val="-20"/>
          <w:sz w:val="20"/>
        </w:rPr>
        <w:t xml:space="preserve"> </w:t>
      </w:r>
      <w:r>
        <w:rPr>
          <w:sz w:val="20"/>
        </w:rPr>
        <w:t>s</w:t>
      </w:r>
      <w:r>
        <w:rPr>
          <w:spacing w:val="-20"/>
          <w:sz w:val="20"/>
        </w:rPr>
        <w:t xml:space="preserve"> </w:t>
      </w:r>
      <w:r>
        <w:rPr>
          <w:sz w:val="20"/>
        </w:rPr>
        <w:t>i</w:t>
      </w:r>
      <w:r>
        <w:rPr>
          <w:spacing w:val="-20"/>
          <w:sz w:val="20"/>
        </w:rPr>
        <w:t xml:space="preserve"> </w:t>
      </w:r>
      <w:r>
        <w:rPr>
          <w:sz w:val="20"/>
        </w:rPr>
        <w:t>e</w:t>
      </w:r>
      <w:r>
        <w:rPr>
          <w:spacing w:val="-20"/>
          <w:sz w:val="20"/>
        </w:rPr>
        <w:t xml:space="preserve"> </w:t>
      </w:r>
      <w:r>
        <w:rPr>
          <w:sz w:val="20"/>
        </w:rPr>
        <w:t>rdej</w:t>
      </w:r>
      <w:r>
        <w:rPr>
          <w:spacing w:val="-14"/>
          <w:sz w:val="20"/>
        </w:rPr>
        <w:t xml:space="preserve"> </w:t>
      </w:r>
      <w:r>
        <w:rPr>
          <w:sz w:val="20"/>
        </w:rPr>
        <w:t>u</w:t>
      </w:r>
      <w:r>
        <w:rPr>
          <w:spacing w:val="-15"/>
          <w:sz w:val="20"/>
        </w:rPr>
        <w:t xml:space="preserve"> </w:t>
      </w:r>
      <w:r>
        <w:rPr>
          <w:sz w:val="20"/>
        </w:rPr>
        <w:t>s</w:t>
      </w:r>
      <w:r>
        <w:rPr>
          <w:spacing w:val="-14"/>
          <w:sz w:val="20"/>
        </w:rPr>
        <w:t xml:space="preserve"> </w:t>
      </w:r>
      <w:r>
        <w:rPr>
          <w:sz w:val="20"/>
        </w:rPr>
        <w:t>t</w:t>
      </w:r>
      <w:r>
        <w:rPr>
          <w:spacing w:val="-14"/>
          <w:sz w:val="20"/>
        </w:rPr>
        <w:t xml:space="preserve"> </w:t>
      </w:r>
      <w:r>
        <w:rPr>
          <w:sz w:val="20"/>
        </w:rPr>
        <w:t>i</w:t>
      </w:r>
      <w:r>
        <w:rPr>
          <w:spacing w:val="-14"/>
          <w:sz w:val="20"/>
        </w:rPr>
        <w:t xml:space="preserve"> </w:t>
      </w:r>
      <w:r>
        <w:rPr>
          <w:sz w:val="20"/>
        </w:rPr>
        <w:t>c</w:t>
      </w:r>
      <w:r>
        <w:rPr>
          <w:spacing w:val="-14"/>
          <w:sz w:val="20"/>
        </w:rPr>
        <w:t xml:space="preserve"> </w:t>
      </w:r>
      <w:r>
        <w:rPr>
          <w:spacing w:val="3"/>
          <w:sz w:val="20"/>
        </w:rPr>
        <w:t>een</w:t>
      </w:r>
    </w:p>
    <w:p w:rsidR="00B77999" w:rsidRDefault="00D9490F">
      <w:pPr>
        <w:spacing w:line="252" w:lineRule="auto"/>
        <w:ind w:left="556" w:right="4451" w:hanging="387"/>
        <w:rPr>
          <w:sz w:val="20"/>
        </w:rPr>
      </w:pPr>
      <w:r>
        <w:rPr>
          <w:sz w:val="20"/>
        </w:rPr>
        <w:t>l</w:t>
      </w:r>
      <w:r>
        <w:rPr>
          <w:spacing w:val="-18"/>
          <w:sz w:val="20"/>
        </w:rPr>
        <w:t xml:space="preserve"> </w:t>
      </w:r>
      <w:r>
        <w:rPr>
          <w:sz w:val="20"/>
        </w:rPr>
        <w:t>u</w:t>
      </w:r>
      <w:r>
        <w:rPr>
          <w:spacing w:val="-17"/>
          <w:sz w:val="20"/>
        </w:rPr>
        <w:t xml:space="preserve"> </w:t>
      </w:r>
      <w:r>
        <w:rPr>
          <w:sz w:val="20"/>
        </w:rPr>
        <w:t>if</w:t>
      </w:r>
      <w:r>
        <w:rPr>
          <w:spacing w:val="-17"/>
          <w:sz w:val="20"/>
        </w:rPr>
        <w:t xml:space="preserve"> </w:t>
      </w:r>
      <w:r>
        <w:rPr>
          <w:sz w:val="20"/>
        </w:rPr>
        <w:t>a</w:t>
      </w:r>
      <w:r>
        <w:rPr>
          <w:spacing w:val="-17"/>
          <w:sz w:val="20"/>
        </w:rPr>
        <w:t xml:space="preserve"> </w:t>
      </w:r>
      <w:r>
        <w:rPr>
          <w:sz w:val="20"/>
        </w:rPr>
        <w:t>i</w:t>
      </w:r>
      <w:r>
        <w:rPr>
          <w:spacing w:val="-17"/>
          <w:sz w:val="20"/>
        </w:rPr>
        <w:t xml:space="preserve"> </w:t>
      </w:r>
      <w:r>
        <w:rPr>
          <w:sz w:val="20"/>
        </w:rPr>
        <w:t>s</w:t>
      </w:r>
      <w:r>
        <w:rPr>
          <w:spacing w:val="-17"/>
          <w:sz w:val="20"/>
        </w:rPr>
        <w:t xml:space="preserve"> </w:t>
      </w:r>
      <w:r>
        <w:rPr>
          <w:sz w:val="20"/>
        </w:rPr>
        <w:t>a</w:t>
      </w:r>
      <w:r>
        <w:rPr>
          <w:spacing w:val="-18"/>
          <w:sz w:val="20"/>
        </w:rPr>
        <w:t xml:space="preserve"> </w:t>
      </w:r>
      <w:r>
        <w:rPr>
          <w:sz w:val="20"/>
        </w:rPr>
        <w:t>n</w:t>
      </w:r>
      <w:r>
        <w:rPr>
          <w:spacing w:val="-17"/>
          <w:sz w:val="20"/>
        </w:rPr>
        <w:t xml:space="preserve"> </w:t>
      </w:r>
      <w:r>
        <w:rPr>
          <w:sz w:val="20"/>
        </w:rPr>
        <w:t>tdél</w:t>
      </w:r>
      <w:r>
        <w:rPr>
          <w:spacing w:val="-14"/>
          <w:sz w:val="20"/>
        </w:rPr>
        <w:t xml:space="preserve"> </w:t>
      </w:r>
      <w:r>
        <w:rPr>
          <w:sz w:val="20"/>
        </w:rPr>
        <w:t>i</w:t>
      </w:r>
      <w:r>
        <w:rPr>
          <w:spacing w:val="-14"/>
          <w:sz w:val="20"/>
        </w:rPr>
        <w:t xml:space="preserve"> </w:t>
      </w:r>
      <w:r>
        <w:rPr>
          <w:sz w:val="20"/>
        </w:rPr>
        <w:t>v</w:t>
      </w:r>
      <w:r>
        <w:rPr>
          <w:spacing w:val="-14"/>
          <w:sz w:val="20"/>
        </w:rPr>
        <w:t xml:space="preserve"> </w:t>
      </w:r>
      <w:r>
        <w:rPr>
          <w:sz w:val="20"/>
        </w:rPr>
        <w:t>r</w:t>
      </w:r>
      <w:r>
        <w:rPr>
          <w:spacing w:val="-14"/>
          <w:sz w:val="20"/>
        </w:rPr>
        <w:t xml:space="preserve"> </w:t>
      </w:r>
      <w:r>
        <w:rPr>
          <w:sz w:val="20"/>
        </w:rPr>
        <w:t>e</w:t>
      </w:r>
      <w:r>
        <w:rPr>
          <w:spacing w:val="-14"/>
          <w:sz w:val="20"/>
        </w:rPr>
        <w:t xml:space="preserve"> </w:t>
      </w:r>
      <w:r>
        <w:rPr>
          <w:sz w:val="20"/>
        </w:rPr>
        <w:t>rl</w:t>
      </w:r>
      <w:r>
        <w:rPr>
          <w:spacing w:val="-19"/>
          <w:sz w:val="20"/>
        </w:rPr>
        <w:t xml:space="preserve"> </w:t>
      </w:r>
      <w:r>
        <w:rPr>
          <w:spacing w:val="3"/>
          <w:sz w:val="20"/>
        </w:rPr>
        <w:t>ecommandementdepayerl</w:t>
      </w:r>
      <w:r>
        <w:rPr>
          <w:spacing w:val="-14"/>
          <w:sz w:val="20"/>
        </w:rPr>
        <w:t xml:space="preserve"> </w:t>
      </w:r>
      <w:r>
        <w:rPr>
          <w:sz w:val="20"/>
        </w:rPr>
        <w:t>i</w:t>
      </w:r>
      <w:r>
        <w:rPr>
          <w:spacing w:val="-13"/>
          <w:sz w:val="20"/>
        </w:rPr>
        <w:t xml:space="preserve"> </w:t>
      </w:r>
      <w:r>
        <w:rPr>
          <w:sz w:val="20"/>
        </w:rPr>
        <w:t>t</w:t>
      </w:r>
      <w:r>
        <w:rPr>
          <w:spacing w:val="-13"/>
          <w:sz w:val="20"/>
        </w:rPr>
        <w:t xml:space="preserve"> </w:t>
      </w:r>
      <w:r>
        <w:rPr>
          <w:sz w:val="20"/>
        </w:rPr>
        <w:t>i</w:t>
      </w:r>
      <w:r>
        <w:rPr>
          <w:spacing w:val="-13"/>
          <w:sz w:val="20"/>
        </w:rPr>
        <w:t xml:space="preserve"> </w:t>
      </w:r>
      <w:r>
        <w:rPr>
          <w:sz w:val="20"/>
        </w:rPr>
        <w:t>g</w:t>
      </w:r>
      <w:r>
        <w:rPr>
          <w:spacing w:val="-13"/>
          <w:sz w:val="20"/>
        </w:rPr>
        <w:t xml:space="preserve"> </w:t>
      </w:r>
      <w:r>
        <w:rPr>
          <w:sz w:val="20"/>
        </w:rPr>
        <w:t>i</w:t>
      </w:r>
      <w:r>
        <w:rPr>
          <w:spacing w:val="-13"/>
          <w:sz w:val="20"/>
        </w:rPr>
        <w:t xml:space="preserve"> </w:t>
      </w:r>
      <w:r>
        <w:rPr>
          <w:sz w:val="20"/>
        </w:rPr>
        <w:t>e</w:t>
      </w:r>
      <w:r>
        <w:rPr>
          <w:spacing w:val="-13"/>
          <w:sz w:val="20"/>
        </w:rPr>
        <w:t xml:space="preserve"> </w:t>
      </w:r>
      <w:r>
        <w:rPr>
          <w:sz w:val="20"/>
        </w:rPr>
        <w:t>u</w:t>
      </w:r>
      <w:r>
        <w:rPr>
          <w:spacing w:val="-13"/>
          <w:sz w:val="20"/>
        </w:rPr>
        <w:t xml:space="preserve"> </w:t>
      </w:r>
      <w:r>
        <w:rPr>
          <w:sz w:val="20"/>
        </w:rPr>
        <w:t>xe</w:t>
      </w:r>
      <w:r>
        <w:rPr>
          <w:spacing w:val="-21"/>
          <w:sz w:val="20"/>
        </w:rPr>
        <w:t xml:space="preserve"> </w:t>
      </w:r>
      <w:r>
        <w:rPr>
          <w:sz w:val="20"/>
        </w:rPr>
        <w:t>tc</w:t>
      </w:r>
      <w:r>
        <w:rPr>
          <w:spacing w:val="-30"/>
          <w:sz w:val="20"/>
        </w:rPr>
        <w:t xml:space="preserve"> </w:t>
      </w:r>
      <w:r>
        <w:rPr>
          <w:sz w:val="20"/>
        </w:rPr>
        <w:t>e s</w:t>
      </w:r>
      <w:r>
        <w:rPr>
          <w:spacing w:val="-30"/>
          <w:sz w:val="20"/>
        </w:rPr>
        <w:t xml:space="preserve"> </w:t>
      </w:r>
      <w:r>
        <w:rPr>
          <w:sz w:val="20"/>
        </w:rPr>
        <w:t>u</w:t>
      </w:r>
      <w:r>
        <w:rPr>
          <w:spacing w:val="-30"/>
          <w:sz w:val="20"/>
        </w:rPr>
        <w:t xml:space="preserve"> </w:t>
      </w:r>
      <w:r>
        <w:rPr>
          <w:sz w:val="20"/>
        </w:rPr>
        <w:t>rl</w:t>
      </w:r>
      <w:r>
        <w:rPr>
          <w:spacing w:val="-20"/>
          <w:sz w:val="20"/>
        </w:rPr>
        <w:t xml:space="preserve"> </w:t>
      </w:r>
      <w:r>
        <w:rPr>
          <w:spacing w:val="8"/>
          <w:sz w:val="20"/>
        </w:rPr>
        <w:t>efondement</w:t>
      </w:r>
    </w:p>
    <w:p w:rsidR="00B77999" w:rsidRDefault="00D9490F">
      <w:pPr>
        <w:spacing w:line="252" w:lineRule="auto"/>
        <w:ind w:left="549" w:right="5083" w:hanging="404"/>
        <w:rPr>
          <w:sz w:val="20"/>
        </w:rPr>
      </w:pPr>
      <w:r>
        <w:rPr>
          <w:sz w:val="20"/>
        </w:rPr>
        <w:t>del’a r rêtdel acourd’appeldeLyondu28novembre201,a r r êtp o s tér i e u rà</w:t>
      </w:r>
    </w:p>
    <w:p w:rsidR="00B77999" w:rsidRDefault="00D9490F">
      <w:pPr>
        <w:spacing w:before="1"/>
        <w:ind w:left="168"/>
        <w:rPr>
          <w:sz w:val="20"/>
        </w:rPr>
      </w:pPr>
      <w:r>
        <w:rPr>
          <w:sz w:val="20"/>
        </w:rPr>
        <w:t>c e l u idut r i b u n a ld’i n s t a n c e,</w:t>
      </w:r>
    </w:p>
    <w:p w:rsidR="00B77999" w:rsidRDefault="00B77999">
      <w:pPr>
        <w:spacing w:before="12" w:line="252" w:lineRule="auto"/>
        <w:ind w:left="527" w:right="4060" w:hanging="119"/>
        <w:rPr>
          <w:sz w:val="20"/>
        </w:rPr>
      </w:pPr>
      <w:r w:rsidRPr="00B77999">
        <w:pict>
          <v:shape id="_x0000_s1033" type="#_x0000_t202" style="position:absolute;left:0;text-align:left;margin-left:80.55pt;margin-top:1.7pt;width:8.1pt;height:18.05pt;z-index:251526656;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Pr>
          <w:sz w:val="20"/>
        </w:rPr>
        <w:t>l</w:t>
      </w:r>
      <w:r w:rsidR="00D9490F">
        <w:rPr>
          <w:spacing w:val="-18"/>
          <w:sz w:val="20"/>
        </w:rPr>
        <w:t xml:space="preserve"> </w:t>
      </w:r>
      <w:r w:rsidR="00D9490F">
        <w:rPr>
          <w:sz w:val="20"/>
        </w:rPr>
        <w:t>e</w:t>
      </w:r>
      <w:r w:rsidR="00D9490F">
        <w:rPr>
          <w:spacing w:val="-18"/>
          <w:sz w:val="20"/>
        </w:rPr>
        <w:t xml:space="preserve"> </w:t>
      </w:r>
      <w:r w:rsidR="00D9490F">
        <w:rPr>
          <w:spacing w:val="2"/>
          <w:sz w:val="20"/>
        </w:rPr>
        <w:t>sdeuxdéc</w:t>
      </w:r>
      <w:r w:rsidR="00D9490F">
        <w:rPr>
          <w:spacing w:val="-19"/>
          <w:sz w:val="20"/>
        </w:rPr>
        <w:t xml:space="preserve"> </w:t>
      </w:r>
      <w:r w:rsidR="00D9490F">
        <w:rPr>
          <w:sz w:val="20"/>
        </w:rPr>
        <w:t>i</w:t>
      </w:r>
      <w:r w:rsidR="00D9490F">
        <w:rPr>
          <w:spacing w:val="-18"/>
          <w:sz w:val="20"/>
        </w:rPr>
        <w:t xml:space="preserve"> </w:t>
      </w:r>
      <w:r w:rsidR="00D9490F">
        <w:rPr>
          <w:sz w:val="20"/>
        </w:rPr>
        <w:t>s</w:t>
      </w:r>
      <w:r w:rsidR="00D9490F">
        <w:rPr>
          <w:spacing w:val="-18"/>
          <w:sz w:val="20"/>
        </w:rPr>
        <w:t xml:space="preserve"> </w:t>
      </w:r>
      <w:r w:rsidR="00D9490F">
        <w:rPr>
          <w:sz w:val="20"/>
        </w:rPr>
        <w:t>i</w:t>
      </w:r>
      <w:r w:rsidR="00D9490F">
        <w:rPr>
          <w:spacing w:val="-19"/>
          <w:sz w:val="20"/>
        </w:rPr>
        <w:t xml:space="preserve"> </w:t>
      </w:r>
      <w:r w:rsidR="00D9490F">
        <w:rPr>
          <w:sz w:val="20"/>
        </w:rPr>
        <w:t>o</w:t>
      </w:r>
      <w:r w:rsidR="00D9490F">
        <w:rPr>
          <w:spacing w:val="-18"/>
          <w:sz w:val="20"/>
        </w:rPr>
        <w:t xml:space="preserve"> </w:t>
      </w:r>
      <w:r w:rsidR="00D9490F">
        <w:rPr>
          <w:sz w:val="20"/>
        </w:rPr>
        <w:t>n</w:t>
      </w:r>
      <w:r w:rsidR="00D9490F">
        <w:rPr>
          <w:spacing w:val="-19"/>
          <w:sz w:val="20"/>
        </w:rPr>
        <w:t xml:space="preserve"> </w:t>
      </w:r>
      <w:r w:rsidR="00D9490F">
        <w:rPr>
          <w:sz w:val="20"/>
        </w:rPr>
        <w:t>sa</w:t>
      </w:r>
      <w:r w:rsidR="00D9490F">
        <w:rPr>
          <w:spacing w:val="-27"/>
          <w:sz w:val="20"/>
        </w:rPr>
        <w:t xml:space="preserve"> </w:t>
      </w:r>
      <w:r w:rsidR="00D9490F">
        <w:rPr>
          <w:sz w:val="20"/>
        </w:rPr>
        <w:t>c</w:t>
      </w:r>
      <w:r w:rsidR="00D9490F">
        <w:rPr>
          <w:spacing w:val="-28"/>
          <w:sz w:val="20"/>
        </w:rPr>
        <w:t xml:space="preserve"> </w:t>
      </w:r>
      <w:r w:rsidR="00D9490F">
        <w:rPr>
          <w:sz w:val="20"/>
        </w:rPr>
        <w:t>c</w:t>
      </w:r>
      <w:r w:rsidR="00D9490F">
        <w:rPr>
          <w:spacing w:val="-27"/>
          <w:sz w:val="20"/>
        </w:rPr>
        <w:t xml:space="preserve"> </w:t>
      </w:r>
      <w:r w:rsidR="00D9490F">
        <w:rPr>
          <w:sz w:val="20"/>
        </w:rPr>
        <w:t>o</w:t>
      </w:r>
      <w:r w:rsidR="00D9490F">
        <w:rPr>
          <w:spacing w:val="-28"/>
          <w:sz w:val="20"/>
        </w:rPr>
        <w:t xml:space="preserve"> </w:t>
      </w:r>
      <w:r w:rsidR="00D9490F">
        <w:rPr>
          <w:sz w:val="20"/>
        </w:rPr>
        <w:t>r</w:t>
      </w:r>
      <w:r w:rsidR="00D9490F">
        <w:rPr>
          <w:spacing w:val="-27"/>
          <w:sz w:val="20"/>
        </w:rPr>
        <w:t xml:space="preserve"> </w:t>
      </w:r>
      <w:r w:rsidR="00D9490F">
        <w:rPr>
          <w:sz w:val="20"/>
        </w:rPr>
        <w:t>d</w:t>
      </w:r>
      <w:r w:rsidR="00D9490F">
        <w:rPr>
          <w:spacing w:val="-28"/>
          <w:sz w:val="20"/>
        </w:rPr>
        <w:t xml:space="preserve"> </w:t>
      </w:r>
      <w:r w:rsidR="00D9490F">
        <w:rPr>
          <w:sz w:val="20"/>
        </w:rPr>
        <w:t>a</w:t>
      </w:r>
      <w:r w:rsidR="00D9490F">
        <w:rPr>
          <w:spacing w:val="-28"/>
          <w:sz w:val="20"/>
        </w:rPr>
        <w:t xml:space="preserve"> </w:t>
      </w:r>
      <w:r w:rsidR="00D9490F">
        <w:rPr>
          <w:sz w:val="20"/>
        </w:rPr>
        <w:t>n</w:t>
      </w:r>
      <w:r w:rsidR="00D9490F">
        <w:rPr>
          <w:spacing w:val="-27"/>
          <w:sz w:val="20"/>
        </w:rPr>
        <w:t xml:space="preserve"> </w:t>
      </w:r>
      <w:r w:rsidR="00D9490F">
        <w:rPr>
          <w:spacing w:val="4"/>
          <w:sz w:val="20"/>
        </w:rPr>
        <w:t>tdesdél</w:t>
      </w:r>
      <w:r w:rsidR="00D9490F">
        <w:rPr>
          <w:spacing w:val="-12"/>
          <w:sz w:val="20"/>
        </w:rPr>
        <w:t xml:space="preserve"> </w:t>
      </w:r>
      <w:r w:rsidR="00D9490F">
        <w:rPr>
          <w:sz w:val="20"/>
        </w:rPr>
        <w:t>a</w:t>
      </w:r>
      <w:r w:rsidR="00D9490F">
        <w:rPr>
          <w:spacing w:val="-13"/>
          <w:sz w:val="20"/>
        </w:rPr>
        <w:t xml:space="preserve"> </w:t>
      </w:r>
      <w:r w:rsidR="00D9490F">
        <w:rPr>
          <w:sz w:val="20"/>
        </w:rPr>
        <w:t>i</w:t>
      </w:r>
      <w:r w:rsidR="00D9490F">
        <w:rPr>
          <w:spacing w:val="-12"/>
          <w:sz w:val="20"/>
        </w:rPr>
        <w:t xml:space="preserve"> </w:t>
      </w:r>
      <w:r w:rsidR="00D9490F">
        <w:rPr>
          <w:sz w:val="20"/>
        </w:rPr>
        <w:t>sd</w:t>
      </w:r>
      <w:r w:rsidR="00D9490F">
        <w:rPr>
          <w:spacing w:val="-14"/>
          <w:sz w:val="20"/>
        </w:rPr>
        <w:t xml:space="preserve"> </w:t>
      </w:r>
      <w:r w:rsidR="00D9490F">
        <w:rPr>
          <w:sz w:val="20"/>
        </w:rPr>
        <w:t>i</w:t>
      </w:r>
      <w:r w:rsidR="00D9490F">
        <w:rPr>
          <w:spacing w:val="-15"/>
          <w:sz w:val="20"/>
        </w:rPr>
        <w:t xml:space="preserve"> </w:t>
      </w:r>
      <w:r w:rsidR="00D9490F">
        <w:rPr>
          <w:sz w:val="20"/>
        </w:rPr>
        <w:t>f</w:t>
      </w:r>
      <w:r w:rsidR="00D9490F">
        <w:rPr>
          <w:spacing w:val="-16"/>
          <w:sz w:val="20"/>
        </w:rPr>
        <w:t xml:space="preserve"> </w:t>
      </w:r>
      <w:r w:rsidR="00D9490F">
        <w:rPr>
          <w:sz w:val="20"/>
        </w:rPr>
        <w:t>fér</w:t>
      </w:r>
      <w:r w:rsidR="00D9490F">
        <w:rPr>
          <w:spacing w:val="-21"/>
          <w:sz w:val="20"/>
        </w:rPr>
        <w:t xml:space="preserve"> </w:t>
      </w:r>
      <w:r w:rsidR="00D9490F">
        <w:rPr>
          <w:sz w:val="20"/>
        </w:rPr>
        <w:t>e</w:t>
      </w:r>
      <w:r w:rsidR="00D9490F">
        <w:rPr>
          <w:spacing w:val="-22"/>
          <w:sz w:val="20"/>
        </w:rPr>
        <w:t xml:space="preserve"> </w:t>
      </w:r>
      <w:r w:rsidR="00D9490F">
        <w:rPr>
          <w:sz w:val="20"/>
        </w:rPr>
        <w:t>n</w:t>
      </w:r>
      <w:r w:rsidR="00D9490F">
        <w:rPr>
          <w:spacing w:val="-21"/>
          <w:sz w:val="20"/>
        </w:rPr>
        <w:t xml:space="preserve"> </w:t>
      </w:r>
      <w:r w:rsidR="00D9490F">
        <w:rPr>
          <w:sz w:val="20"/>
        </w:rPr>
        <w:t>t</w:t>
      </w:r>
      <w:r w:rsidR="00D9490F">
        <w:rPr>
          <w:spacing w:val="-22"/>
          <w:sz w:val="20"/>
        </w:rPr>
        <w:t xml:space="preserve"> </w:t>
      </w:r>
      <w:r w:rsidR="00D9490F">
        <w:rPr>
          <w:spacing w:val="4"/>
          <w:sz w:val="20"/>
        </w:rPr>
        <w:t xml:space="preserve">spourunemê </w:t>
      </w:r>
      <w:r w:rsidR="00D9490F">
        <w:rPr>
          <w:spacing w:val="-4"/>
          <w:sz w:val="20"/>
        </w:rPr>
        <w:t>med</w:t>
      </w:r>
      <w:r w:rsidR="00D9490F">
        <w:rPr>
          <w:spacing w:val="-24"/>
          <w:sz w:val="20"/>
        </w:rPr>
        <w:t xml:space="preserve"> </w:t>
      </w:r>
      <w:r w:rsidR="00D9490F">
        <w:rPr>
          <w:sz w:val="20"/>
        </w:rPr>
        <w:t>e</w:t>
      </w:r>
      <w:r w:rsidR="00D9490F">
        <w:rPr>
          <w:spacing w:val="-23"/>
          <w:sz w:val="20"/>
        </w:rPr>
        <w:t xml:space="preserve"> </w:t>
      </w:r>
      <w:r w:rsidR="00D9490F">
        <w:rPr>
          <w:sz w:val="20"/>
        </w:rPr>
        <w:t>t</w:t>
      </w:r>
      <w:r w:rsidR="00D9490F">
        <w:rPr>
          <w:spacing w:val="-23"/>
          <w:sz w:val="20"/>
        </w:rPr>
        <w:t xml:space="preserve"> </w:t>
      </w:r>
      <w:r w:rsidR="00D9490F">
        <w:rPr>
          <w:sz w:val="20"/>
        </w:rPr>
        <w:t>t</w:t>
      </w:r>
      <w:r w:rsidR="00D9490F">
        <w:rPr>
          <w:spacing w:val="-23"/>
          <w:sz w:val="20"/>
        </w:rPr>
        <w:t xml:space="preserve"> </w:t>
      </w:r>
      <w:r w:rsidR="00D9490F">
        <w:rPr>
          <w:sz w:val="20"/>
        </w:rPr>
        <w:t>eét</w:t>
      </w:r>
      <w:r w:rsidR="00D9490F">
        <w:rPr>
          <w:spacing w:val="-18"/>
          <w:sz w:val="20"/>
        </w:rPr>
        <w:t xml:space="preserve"> </w:t>
      </w:r>
      <w:r w:rsidR="00D9490F">
        <w:rPr>
          <w:sz w:val="20"/>
        </w:rPr>
        <w:t>a</w:t>
      </w:r>
      <w:r w:rsidR="00D9490F">
        <w:rPr>
          <w:spacing w:val="-17"/>
          <w:sz w:val="20"/>
        </w:rPr>
        <w:t xml:space="preserve"> </w:t>
      </w:r>
      <w:r w:rsidR="00D9490F">
        <w:rPr>
          <w:sz w:val="20"/>
        </w:rPr>
        <w:t>i</w:t>
      </w:r>
      <w:r w:rsidR="00D9490F">
        <w:rPr>
          <w:spacing w:val="-18"/>
          <w:sz w:val="20"/>
        </w:rPr>
        <w:t xml:space="preserve"> </w:t>
      </w:r>
      <w:r w:rsidR="00D9490F">
        <w:rPr>
          <w:sz w:val="20"/>
        </w:rPr>
        <w:t>e</w:t>
      </w:r>
      <w:r w:rsidR="00D9490F">
        <w:rPr>
          <w:spacing w:val="-17"/>
          <w:sz w:val="20"/>
        </w:rPr>
        <w:t xml:space="preserve"> </w:t>
      </w:r>
      <w:r w:rsidR="00D9490F">
        <w:rPr>
          <w:sz w:val="20"/>
        </w:rPr>
        <w:t>n</w:t>
      </w:r>
      <w:r w:rsidR="00D9490F">
        <w:rPr>
          <w:spacing w:val="-18"/>
          <w:sz w:val="20"/>
        </w:rPr>
        <w:t xml:space="preserve"> </w:t>
      </w:r>
      <w:r w:rsidR="00D9490F">
        <w:rPr>
          <w:sz w:val="20"/>
        </w:rPr>
        <w:t>t</w:t>
      </w:r>
    </w:p>
    <w:p w:rsidR="00B77999" w:rsidRDefault="00D9490F">
      <w:pPr>
        <w:spacing w:before="1" w:line="252" w:lineRule="auto"/>
        <w:ind w:left="544" w:right="3761" w:hanging="388"/>
        <w:rPr>
          <w:sz w:val="20"/>
        </w:rPr>
      </w:pPr>
      <w:r>
        <w:rPr>
          <w:spacing w:val="14"/>
          <w:sz w:val="20"/>
        </w:rPr>
        <w:t>manifestementc</w:t>
      </w:r>
      <w:r>
        <w:rPr>
          <w:spacing w:val="-20"/>
          <w:sz w:val="20"/>
        </w:rPr>
        <w:t xml:space="preserve"> </w:t>
      </w:r>
      <w:r>
        <w:rPr>
          <w:sz w:val="20"/>
        </w:rPr>
        <w:t>o</w:t>
      </w:r>
      <w:r>
        <w:rPr>
          <w:spacing w:val="-20"/>
          <w:sz w:val="20"/>
        </w:rPr>
        <w:t xml:space="preserve"> </w:t>
      </w:r>
      <w:r>
        <w:rPr>
          <w:sz w:val="20"/>
        </w:rPr>
        <w:t>n</w:t>
      </w:r>
      <w:r>
        <w:rPr>
          <w:spacing w:val="-20"/>
          <w:sz w:val="20"/>
        </w:rPr>
        <w:t xml:space="preserve"> </w:t>
      </w:r>
      <w:r>
        <w:rPr>
          <w:sz w:val="20"/>
        </w:rPr>
        <w:t>t</w:t>
      </w:r>
      <w:r>
        <w:rPr>
          <w:spacing w:val="-20"/>
          <w:sz w:val="20"/>
        </w:rPr>
        <w:t xml:space="preserve"> </w:t>
      </w:r>
      <w:r>
        <w:rPr>
          <w:sz w:val="20"/>
        </w:rPr>
        <w:t>r</w:t>
      </w:r>
      <w:r>
        <w:rPr>
          <w:spacing w:val="-19"/>
          <w:sz w:val="20"/>
        </w:rPr>
        <w:t xml:space="preserve"> </w:t>
      </w:r>
      <w:r>
        <w:rPr>
          <w:sz w:val="20"/>
        </w:rPr>
        <w:t>a</w:t>
      </w:r>
      <w:r>
        <w:rPr>
          <w:spacing w:val="-20"/>
          <w:sz w:val="20"/>
        </w:rPr>
        <w:t xml:space="preserve"> </w:t>
      </w:r>
      <w:r>
        <w:rPr>
          <w:sz w:val="20"/>
        </w:rPr>
        <w:t>d</w:t>
      </w:r>
      <w:r>
        <w:rPr>
          <w:spacing w:val="-20"/>
          <w:sz w:val="20"/>
        </w:rPr>
        <w:t xml:space="preserve"> </w:t>
      </w:r>
      <w:r>
        <w:rPr>
          <w:sz w:val="20"/>
        </w:rPr>
        <w:t>i</w:t>
      </w:r>
      <w:r>
        <w:rPr>
          <w:spacing w:val="-20"/>
          <w:sz w:val="20"/>
        </w:rPr>
        <w:t xml:space="preserve"> </w:t>
      </w:r>
      <w:r>
        <w:rPr>
          <w:sz w:val="20"/>
        </w:rPr>
        <w:t>c</w:t>
      </w:r>
      <w:r>
        <w:rPr>
          <w:spacing w:val="-20"/>
          <w:sz w:val="20"/>
        </w:rPr>
        <w:t xml:space="preserve"> </w:t>
      </w:r>
      <w:r>
        <w:rPr>
          <w:sz w:val="20"/>
        </w:rPr>
        <w:t>t</w:t>
      </w:r>
      <w:r>
        <w:rPr>
          <w:spacing w:val="-19"/>
          <w:sz w:val="20"/>
        </w:rPr>
        <w:t xml:space="preserve"> </w:t>
      </w:r>
      <w:r>
        <w:rPr>
          <w:sz w:val="20"/>
        </w:rPr>
        <w:t>o</w:t>
      </w:r>
      <w:r>
        <w:rPr>
          <w:spacing w:val="-20"/>
          <w:sz w:val="20"/>
        </w:rPr>
        <w:t xml:space="preserve"> </w:t>
      </w:r>
      <w:r>
        <w:rPr>
          <w:sz w:val="20"/>
        </w:rPr>
        <w:t>i</w:t>
      </w:r>
      <w:r>
        <w:rPr>
          <w:spacing w:val="-20"/>
          <w:sz w:val="20"/>
        </w:rPr>
        <w:t xml:space="preserve"> </w:t>
      </w:r>
      <w:r>
        <w:rPr>
          <w:sz w:val="20"/>
        </w:rPr>
        <w:t>r</w:t>
      </w:r>
      <w:r>
        <w:rPr>
          <w:spacing w:val="-20"/>
          <w:sz w:val="20"/>
        </w:rPr>
        <w:t xml:space="preserve"> </w:t>
      </w:r>
      <w:r>
        <w:rPr>
          <w:sz w:val="20"/>
        </w:rPr>
        <w:t>e</w:t>
      </w:r>
      <w:r>
        <w:rPr>
          <w:spacing w:val="-20"/>
          <w:sz w:val="20"/>
        </w:rPr>
        <w:t xml:space="preserve"> </w:t>
      </w:r>
      <w:r>
        <w:rPr>
          <w:sz w:val="20"/>
        </w:rPr>
        <w:t>sc</w:t>
      </w:r>
      <w:r>
        <w:rPr>
          <w:spacing w:val="-30"/>
          <w:sz w:val="20"/>
        </w:rPr>
        <w:t xml:space="preserve"> </w:t>
      </w:r>
      <w:r>
        <w:rPr>
          <w:spacing w:val="6"/>
          <w:sz w:val="20"/>
        </w:rPr>
        <w:t>equij</w:t>
      </w:r>
      <w:r>
        <w:rPr>
          <w:spacing w:val="-7"/>
          <w:sz w:val="20"/>
        </w:rPr>
        <w:t xml:space="preserve"> </w:t>
      </w:r>
      <w:r>
        <w:rPr>
          <w:sz w:val="20"/>
        </w:rPr>
        <w:t>u</w:t>
      </w:r>
      <w:r>
        <w:rPr>
          <w:spacing w:val="-6"/>
          <w:sz w:val="20"/>
        </w:rPr>
        <w:t xml:space="preserve"> </w:t>
      </w:r>
      <w:r>
        <w:rPr>
          <w:sz w:val="20"/>
        </w:rPr>
        <w:t>s</w:t>
      </w:r>
      <w:r>
        <w:rPr>
          <w:spacing w:val="-7"/>
          <w:sz w:val="20"/>
        </w:rPr>
        <w:t xml:space="preserve"> </w:t>
      </w:r>
      <w:r>
        <w:rPr>
          <w:sz w:val="20"/>
        </w:rPr>
        <w:t>t</w:t>
      </w:r>
      <w:r>
        <w:rPr>
          <w:spacing w:val="-7"/>
          <w:sz w:val="20"/>
        </w:rPr>
        <w:t xml:space="preserve"> </w:t>
      </w:r>
      <w:r>
        <w:rPr>
          <w:sz w:val="20"/>
        </w:rPr>
        <w:t>i</w:t>
      </w:r>
      <w:r>
        <w:rPr>
          <w:spacing w:val="-7"/>
          <w:sz w:val="20"/>
        </w:rPr>
        <w:t xml:space="preserve"> </w:t>
      </w:r>
      <w:r>
        <w:rPr>
          <w:sz w:val="20"/>
        </w:rPr>
        <w:t>f</w:t>
      </w:r>
      <w:r>
        <w:rPr>
          <w:spacing w:val="-7"/>
          <w:sz w:val="20"/>
        </w:rPr>
        <w:t xml:space="preserve"> </w:t>
      </w:r>
      <w:r>
        <w:rPr>
          <w:sz w:val="20"/>
        </w:rPr>
        <w:t>i</w:t>
      </w:r>
      <w:r>
        <w:rPr>
          <w:spacing w:val="-6"/>
          <w:sz w:val="20"/>
        </w:rPr>
        <w:t xml:space="preserve"> </w:t>
      </w:r>
      <w:r>
        <w:rPr>
          <w:sz w:val="20"/>
        </w:rPr>
        <w:t>a</w:t>
      </w:r>
      <w:r>
        <w:rPr>
          <w:spacing w:val="-7"/>
          <w:sz w:val="20"/>
        </w:rPr>
        <w:t xml:space="preserve"> </w:t>
      </w:r>
      <w:r>
        <w:rPr>
          <w:sz w:val="20"/>
        </w:rPr>
        <w:t>i</w:t>
      </w:r>
      <w:r>
        <w:rPr>
          <w:spacing w:val="-6"/>
          <w:sz w:val="20"/>
        </w:rPr>
        <w:t xml:space="preserve"> </w:t>
      </w:r>
      <w:r>
        <w:rPr>
          <w:sz w:val="20"/>
        </w:rPr>
        <w:t>tl’e</w:t>
      </w:r>
      <w:r>
        <w:rPr>
          <w:spacing w:val="-22"/>
          <w:sz w:val="20"/>
        </w:rPr>
        <w:t xml:space="preserve"> </w:t>
      </w:r>
      <w:r>
        <w:rPr>
          <w:sz w:val="20"/>
        </w:rPr>
        <w:t>x</w:t>
      </w:r>
      <w:r>
        <w:rPr>
          <w:spacing w:val="-22"/>
          <w:sz w:val="20"/>
        </w:rPr>
        <w:t xml:space="preserve"> </w:t>
      </w:r>
      <w:r>
        <w:rPr>
          <w:sz w:val="20"/>
        </w:rPr>
        <w:t>i</w:t>
      </w:r>
      <w:r>
        <w:rPr>
          <w:spacing w:val="-22"/>
          <w:sz w:val="20"/>
        </w:rPr>
        <w:t xml:space="preserve"> </w:t>
      </w:r>
      <w:r>
        <w:rPr>
          <w:sz w:val="20"/>
        </w:rPr>
        <w:t>s</w:t>
      </w:r>
      <w:r>
        <w:rPr>
          <w:spacing w:val="-21"/>
          <w:sz w:val="20"/>
        </w:rPr>
        <w:t xml:space="preserve"> </w:t>
      </w:r>
      <w:r>
        <w:rPr>
          <w:sz w:val="20"/>
        </w:rPr>
        <w:t>t</w:t>
      </w:r>
      <w:r>
        <w:rPr>
          <w:spacing w:val="-22"/>
          <w:sz w:val="20"/>
        </w:rPr>
        <w:t xml:space="preserve"> </w:t>
      </w:r>
      <w:r>
        <w:rPr>
          <w:sz w:val="20"/>
        </w:rPr>
        <w:t>e</w:t>
      </w:r>
      <w:r>
        <w:rPr>
          <w:spacing w:val="-22"/>
          <w:sz w:val="20"/>
        </w:rPr>
        <w:t xml:space="preserve"> </w:t>
      </w:r>
      <w:r>
        <w:rPr>
          <w:sz w:val="20"/>
        </w:rPr>
        <w:t>n</w:t>
      </w:r>
      <w:r>
        <w:rPr>
          <w:spacing w:val="-22"/>
          <w:sz w:val="20"/>
        </w:rPr>
        <w:t xml:space="preserve"> </w:t>
      </w:r>
      <w:r>
        <w:rPr>
          <w:sz w:val="20"/>
        </w:rPr>
        <w:t>c</w:t>
      </w:r>
      <w:r>
        <w:rPr>
          <w:spacing w:val="-21"/>
          <w:sz w:val="20"/>
        </w:rPr>
        <w:t xml:space="preserve"> </w:t>
      </w:r>
      <w:r>
        <w:rPr>
          <w:sz w:val="20"/>
        </w:rPr>
        <w:t xml:space="preserve">ed’ </w:t>
      </w:r>
      <w:r>
        <w:rPr>
          <w:spacing w:val="3"/>
          <w:sz w:val="20"/>
        </w:rPr>
        <w:t>uned</w:t>
      </w:r>
      <w:r>
        <w:rPr>
          <w:spacing w:val="-11"/>
          <w:sz w:val="20"/>
        </w:rPr>
        <w:t xml:space="preserve"> </w:t>
      </w:r>
      <w:r>
        <w:rPr>
          <w:sz w:val="20"/>
        </w:rPr>
        <w:t>i</w:t>
      </w:r>
      <w:r>
        <w:rPr>
          <w:spacing w:val="-11"/>
          <w:sz w:val="20"/>
        </w:rPr>
        <w:t xml:space="preserve"> </w:t>
      </w:r>
      <w:r>
        <w:rPr>
          <w:sz w:val="20"/>
        </w:rPr>
        <w:t>f</w:t>
      </w:r>
      <w:r>
        <w:rPr>
          <w:spacing w:val="-11"/>
          <w:sz w:val="20"/>
        </w:rPr>
        <w:t xml:space="preserve"> </w:t>
      </w:r>
      <w:r>
        <w:rPr>
          <w:sz w:val="20"/>
        </w:rPr>
        <w:t>f</w:t>
      </w:r>
      <w:r>
        <w:rPr>
          <w:spacing w:val="-11"/>
          <w:sz w:val="20"/>
        </w:rPr>
        <w:t xml:space="preserve"> </w:t>
      </w:r>
      <w:r>
        <w:rPr>
          <w:sz w:val="20"/>
        </w:rPr>
        <w:t>i</w:t>
      </w:r>
      <w:r>
        <w:rPr>
          <w:spacing w:val="-11"/>
          <w:sz w:val="20"/>
        </w:rPr>
        <w:t xml:space="preserve"> </w:t>
      </w:r>
      <w:r>
        <w:rPr>
          <w:sz w:val="20"/>
        </w:rPr>
        <w:t>c</w:t>
      </w:r>
      <w:r>
        <w:rPr>
          <w:spacing w:val="-11"/>
          <w:sz w:val="20"/>
        </w:rPr>
        <w:t xml:space="preserve"> </w:t>
      </w:r>
      <w:r>
        <w:rPr>
          <w:sz w:val="20"/>
        </w:rPr>
        <w:t>u</w:t>
      </w:r>
      <w:r>
        <w:rPr>
          <w:spacing w:val="-11"/>
          <w:sz w:val="20"/>
        </w:rPr>
        <w:t xml:space="preserve"> </w:t>
      </w:r>
      <w:r>
        <w:rPr>
          <w:sz w:val="20"/>
        </w:rPr>
        <w:t>l</w:t>
      </w:r>
      <w:r>
        <w:rPr>
          <w:spacing w:val="-11"/>
          <w:sz w:val="20"/>
        </w:rPr>
        <w:t xml:space="preserve"> </w:t>
      </w:r>
      <w:r>
        <w:rPr>
          <w:sz w:val="20"/>
        </w:rPr>
        <w:t>té</w:t>
      </w:r>
    </w:p>
    <w:p w:rsidR="00B77999" w:rsidRDefault="00D9490F">
      <w:pPr>
        <w:spacing w:before="1"/>
        <w:ind w:left="138"/>
        <w:rPr>
          <w:sz w:val="20"/>
        </w:rPr>
      </w:pPr>
      <w:r>
        <w:rPr>
          <w:sz w:val="20"/>
        </w:rPr>
        <w:t>d’exéc u t i o ne tl as a i s i n eduj u g edel’exéc u t i o n.</w:t>
      </w:r>
    </w:p>
    <w:p w:rsidR="00B77999" w:rsidRDefault="00D9490F">
      <w:pPr>
        <w:spacing w:before="12" w:line="252" w:lineRule="auto"/>
        <w:ind w:left="646" w:right="3761" w:hanging="503"/>
        <w:rPr>
          <w:sz w:val="20"/>
        </w:rPr>
      </w:pPr>
      <w:r>
        <w:rPr>
          <w:spacing w:val="2"/>
          <w:sz w:val="20"/>
        </w:rPr>
        <w:t>Dansl</w:t>
      </w:r>
      <w:r>
        <w:rPr>
          <w:spacing w:val="-24"/>
          <w:sz w:val="20"/>
        </w:rPr>
        <w:t xml:space="preserve"> </w:t>
      </w:r>
      <w:r>
        <w:rPr>
          <w:sz w:val="20"/>
        </w:rPr>
        <w:t>e</w:t>
      </w:r>
      <w:r>
        <w:rPr>
          <w:spacing w:val="-23"/>
          <w:sz w:val="20"/>
        </w:rPr>
        <w:t xml:space="preserve"> </w:t>
      </w:r>
      <w:r>
        <w:rPr>
          <w:sz w:val="20"/>
        </w:rPr>
        <w:t>u</w:t>
      </w:r>
      <w:r>
        <w:rPr>
          <w:spacing w:val="-23"/>
          <w:sz w:val="20"/>
        </w:rPr>
        <w:t xml:space="preserve"> </w:t>
      </w:r>
      <w:r>
        <w:rPr>
          <w:sz w:val="20"/>
        </w:rPr>
        <w:t>r</w:t>
      </w:r>
      <w:r>
        <w:rPr>
          <w:spacing w:val="-23"/>
          <w:sz w:val="20"/>
        </w:rPr>
        <w:t xml:space="preserve"> </w:t>
      </w:r>
      <w:r>
        <w:rPr>
          <w:sz w:val="20"/>
        </w:rPr>
        <w:t>sc</w:t>
      </w:r>
      <w:r>
        <w:rPr>
          <w:spacing w:val="-26"/>
          <w:sz w:val="20"/>
        </w:rPr>
        <w:t xml:space="preserve"> </w:t>
      </w:r>
      <w:r>
        <w:rPr>
          <w:sz w:val="20"/>
        </w:rPr>
        <w:t>o</w:t>
      </w:r>
      <w:r>
        <w:rPr>
          <w:spacing w:val="-27"/>
          <w:sz w:val="20"/>
        </w:rPr>
        <w:t xml:space="preserve"> </w:t>
      </w:r>
      <w:r>
        <w:rPr>
          <w:sz w:val="20"/>
        </w:rPr>
        <w:t>n</w:t>
      </w:r>
      <w:r>
        <w:rPr>
          <w:spacing w:val="-26"/>
          <w:sz w:val="20"/>
        </w:rPr>
        <w:t xml:space="preserve"> </w:t>
      </w:r>
      <w:r>
        <w:rPr>
          <w:sz w:val="20"/>
        </w:rPr>
        <w:t>c</w:t>
      </w:r>
      <w:r>
        <w:rPr>
          <w:spacing w:val="-26"/>
          <w:sz w:val="20"/>
        </w:rPr>
        <w:t xml:space="preserve"> </w:t>
      </w:r>
      <w:r>
        <w:rPr>
          <w:sz w:val="20"/>
        </w:rPr>
        <w:t>l</w:t>
      </w:r>
      <w:r>
        <w:rPr>
          <w:spacing w:val="-26"/>
          <w:sz w:val="20"/>
        </w:rPr>
        <w:t xml:space="preserve"> </w:t>
      </w:r>
      <w:r>
        <w:rPr>
          <w:sz w:val="20"/>
        </w:rPr>
        <w:t>u</w:t>
      </w:r>
      <w:r>
        <w:rPr>
          <w:spacing w:val="-26"/>
          <w:sz w:val="20"/>
        </w:rPr>
        <w:t xml:space="preserve"> </w:t>
      </w:r>
      <w:r>
        <w:rPr>
          <w:sz w:val="20"/>
        </w:rPr>
        <w:t>s</w:t>
      </w:r>
      <w:r>
        <w:rPr>
          <w:spacing w:val="-26"/>
          <w:sz w:val="20"/>
        </w:rPr>
        <w:t xml:space="preserve"> </w:t>
      </w:r>
      <w:r>
        <w:rPr>
          <w:sz w:val="20"/>
        </w:rPr>
        <w:t>i</w:t>
      </w:r>
      <w:r>
        <w:rPr>
          <w:spacing w:val="-26"/>
          <w:sz w:val="20"/>
        </w:rPr>
        <w:t xml:space="preserve"> </w:t>
      </w:r>
      <w:r>
        <w:rPr>
          <w:sz w:val="20"/>
        </w:rPr>
        <w:t>o</w:t>
      </w:r>
      <w:r>
        <w:rPr>
          <w:spacing w:val="-26"/>
          <w:sz w:val="20"/>
        </w:rPr>
        <w:t xml:space="preserve"> </w:t>
      </w:r>
      <w:r>
        <w:rPr>
          <w:sz w:val="20"/>
        </w:rPr>
        <w:t>n</w:t>
      </w:r>
      <w:r>
        <w:rPr>
          <w:spacing w:val="-26"/>
          <w:sz w:val="20"/>
        </w:rPr>
        <w:t xml:space="preserve"> </w:t>
      </w:r>
      <w:r>
        <w:rPr>
          <w:spacing w:val="2"/>
          <w:sz w:val="20"/>
        </w:rPr>
        <w:t>send</w:t>
      </w:r>
      <w:r>
        <w:rPr>
          <w:spacing w:val="-30"/>
          <w:sz w:val="20"/>
        </w:rPr>
        <w:t xml:space="preserve"> </w:t>
      </w:r>
      <w:r>
        <w:rPr>
          <w:sz w:val="20"/>
        </w:rPr>
        <w:t>a</w:t>
      </w:r>
      <w:r>
        <w:rPr>
          <w:spacing w:val="-30"/>
          <w:sz w:val="20"/>
        </w:rPr>
        <w:t xml:space="preserve"> </w:t>
      </w:r>
      <w:r>
        <w:rPr>
          <w:sz w:val="20"/>
        </w:rPr>
        <w:t>t</w:t>
      </w:r>
      <w:r>
        <w:rPr>
          <w:spacing w:val="-31"/>
          <w:sz w:val="20"/>
        </w:rPr>
        <w:t xml:space="preserve"> </w:t>
      </w:r>
      <w:r>
        <w:rPr>
          <w:sz w:val="20"/>
        </w:rPr>
        <w:t>edu5j</w:t>
      </w:r>
      <w:r>
        <w:rPr>
          <w:spacing w:val="-21"/>
          <w:sz w:val="20"/>
        </w:rPr>
        <w:t xml:space="preserve"> </w:t>
      </w:r>
      <w:r>
        <w:rPr>
          <w:sz w:val="20"/>
        </w:rPr>
        <w:t>a</w:t>
      </w:r>
      <w:r>
        <w:rPr>
          <w:spacing w:val="-21"/>
          <w:sz w:val="20"/>
        </w:rPr>
        <w:t xml:space="preserve"> </w:t>
      </w:r>
      <w:r>
        <w:rPr>
          <w:sz w:val="20"/>
        </w:rPr>
        <w:t>n</w:t>
      </w:r>
      <w:r>
        <w:rPr>
          <w:spacing w:val="-22"/>
          <w:sz w:val="20"/>
        </w:rPr>
        <w:t xml:space="preserve"> </w:t>
      </w:r>
      <w:r>
        <w:rPr>
          <w:sz w:val="20"/>
        </w:rPr>
        <w:t>v</w:t>
      </w:r>
      <w:r>
        <w:rPr>
          <w:spacing w:val="-21"/>
          <w:sz w:val="20"/>
        </w:rPr>
        <w:t xml:space="preserve"> </w:t>
      </w:r>
      <w:r>
        <w:rPr>
          <w:sz w:val="20"/>
        </w:rPr>
        <w:t>i</w:t>
      </w:r>
      <w:r>
        <w:rPr>
          <w:spacing w:val="-21"/>
          <w:sz w:val="20"/>
        </w:rPr>
        <w:t xml:space="preserve"> </w:t>
      </w:r>
      <w:r>
        <w:rPr>
          <w:sz w:val="20"/>
        </w:rPr>
        <w:t>e</w:t>
      </w:r>
      <w:r>
        <w:rPr>
          <w:spacing w:val="-22"/>
          <w:sz w:val="20"/>
        </w:rPr>
        <w:t xml:space="preserve"> </w:t>
      </w:r>
      <w:r>
        <w:rPr>
          <w:sz w:val="20"/>
        </w:rPr>
        <w:t>r2015,MmeS</w:t>
      </w:r>
      <w:r>
        <w:rPr>
          <w:spacing w:val="-29"/>
          <w:sz w:val="20"/>
        </w:rPr>
        <w:t xml:space="preserve"> </w:t>
      </w:r>
      <w:r>
        <w:rPr>
          <w:sz w:val="20"/>
        </w:rPr>
        <w:t>y</w:t>
      </w:r>
      <w:r>
        <w:rPr>
          <w:spacing w:val="-29"/>
          <w:sz w:val="20"/>
        </w:rPr>
        <w:t xml:space="preserve"> </w:t>
      </w:r>
      <w:r>
        <w:rPr>
          <w:sz w:val="20"/>
        </w:rPr>
        <w:t>l</w:t>
      </w:r>
      <w:r>
        <w:rPr>
          <w:spacing w:val="-28"/>
          <w:sz w:val="20"/>
        </w:rPr>
        <w:t xml:space="preserve"> </w:t>
      </w:r>
      <w:r>
        <w:rPr>
          <w:sz w:val="20"/>
        </w:rPr>
        <w:t>v</w:t>
      </w:r>
      <w:r>
        <w:rPr>
          <w:spacing w:val="-29"/>
          <w:sz w:val="20"/>
        </w:rPr>
        <w:t xml:space="preserve"> </w:t>
      </w:r>
      <w:r>
        <w:rPr>
          <w:sz w:val="20"/>
        </w:rPr>
        <w:t>i</w:t>
      </w:r>
      <w:r>
        <w:rPr>
          <w:spacing w:val="-29"/>
          <w:sz w:val="20"/>
        </w:rPr>
        <w:t xml:space="preserve"> </w:t>
      </w:r>
      <w:r>
        <w:rPr>
          <w:sz w:val="20"/>
        </w:rPr>
        <w:t>a</w:t>
      </w:r>
      <w:r>
        <w:rPr>
          <w:spacing w:val="-29"/>
          <w:sz w:val="20"/>
        </w:rPr>
        <w:t xml:space="preserve"> </w:t>
      </w:r>
      <w:r>
        <w:rPr>
          <w:sz w:val="20"/>
        </w:rPr>
        <w:t>n</w:t>
      </w:r>
      <w:r>
        <w:rPr>
          <w:spacing w:val="-29"/>
          <w:sz w:val="20"/>
        </w:rPr>
        <w:t xml:space="preserve"> </w:t>
      </w:r>
      <w:r>
        <w:rPr>
          <w:sz w:val="20"/>
        </w:rPr>
        <w:t>n</w:t>
      </w:r>
      <w:r>
        <w:rPr>
          <w:spacing w:val="-29"/>
          <w:sz w:val="20"/>
        </w:rPr>
        <w:t xml:space="preserve"> </w:t>
      </w:r>
      <w:r>
        <w:rPr>
          <w:sz w:val="20"/>
        </w:rPr>
        <w:t>e C.,M.P</w:t>
      </w:r>
      <w:r>
        <w:rPr>
          <w:spacing w:val="-23"/>
          <w:sz w:val="20"/>
        </w:rPr>
        <w:t xml:space="preserve"> </w:t>
      </w:r>
      <w:r>
        <w:rPr>
          <w:sz w:val="20"/>
        </w:rPr>
        <w:t>a</w:t>
      </w:r>
      <w:r>
        <w:rPr>
          <w:spacing w:val="-22"/>
          <w:sz w:val="20"/>
        </w:rPr>
        <w:t xml:space="preserve"> </w:t>
      </w:r>
      <w:r>
        <w:rPr>
          <w:sz w:val="20"/>
        </w:rPr>
        <w:t>t</w:t>
      </w:r>
      <w:r>
        <w:rPr>
          <w:spacing w:val="-22"/>
          <w:sz w:val="20"/>
        </w:rPr>
        <w:t xml:space="preserve"> </w:t>
      </w:r>
      <w:r>
        <w:rPr>
          <w:sz w:val="20"/>
        </w:rPr>
        <w:t>r</w:t>
      </w:r>
      <w:r>
        <w:rPr>
          <w:spacing w:val="-22"/>
          <w:sz w:val="20"/>
        </w:rPr>
        <w:t xml:space="preserve"> </w:t>
      </w:r>
      <w:r>
        <w:rPr>
          <w:sz w:val="20"/>
        </w:rPr>
        <w:t>i</w:t>
      </w:r>
      <w:r>
        <w:rPr>
          <w:spacing w:val="-22"/>
          <w:sz w:val="20"/>
        </w:rPr>
        <w:t xml:space="preserve"> </w:t>
      </w:r>
      <w:r>
        <w:rPr>
          <w:sz w:val="20"/>
        </w:rPr>
        <w:t>c</w:t>
      </w:r>
      <w:r>
        <w:rPr>
          <w:spacing w:val="-22"/>
          <w:sz w:val="20"/>
        </w:rPr>
        <w:t xml:space="preserve"> </w:t>
      </w:r>
      <w:r>
        <w:rPr>
          <w:sz w:val="20"/>
        </w:rPr>
        <w:t>k</w:t>
      </w:r>
    </w:p>
    <w:p w:rsidR="00B77999" w:rsidRDefault="00D9490F">
      <w:pPr>
        <w:spacing w:before="1" w:line="252" w:lineRule="auto"/>
        <w:ind w:left="561" w:right="5083" w:hanging="434"/>
        <w:rPr>
          <w:sz w:val="20"/>
        </w:rPr>
      </w:pPr>
      <w:r>
        <w:rPr>
          <w:sz w:val="20"/>
        </w:rPr>
        <w:t>C.e</w:t>
      </w:r>
      <w:r>
        <w:rPr>
          <w:spacing w:val="-22"/>
          <w:sz w:val="20"/>
        </w:rPr>
        <w:t xml:space="preserve"> </w:t>
      </w:r>
      <w:r>
        <w:rPr>
          <w:sz w:val="20"/>
        </w:rPr>
        <w:t>tM.T</w:t>
      </w:r>
      <w:r>
        <w:rPr>
          <w:spacing w:val="-26"/>
          <w:sz w:val="20"/>
        </w:rPr>
        <w:t xml:space="preserve"> </w:t>
      </w:r>
      <w:r>
        <w:rPr>
          <w:sz w:val="20"/>
        </w:rPr>
        <w:t>h</w:t>
      </w:r>
      <w:r>
        <w:rPr>
          <w:spacing w:val="-27"/>
          <w:sz w:val="20"/>
        </w:rPr>
        <w:t xml:space="preserve"> </w:t>
      </w:r>
      <w:r>
        <w:rPr>
          <w:sz w:val="20"/>
        </w:rPr>
        <w:t>i</w:t>
      </w:r>
      <w:r>
        <w:rPr>
          <w:spacing w:val="-26"/>
          <w:sz w:val="20"/>
        </w:rPr>
        <w:t xml:space="preserve"> </w:t>
      </w:r>
      <w:r>
        <w:rPr>
          <w:sz w:val="20"/>
        </w:rPr>
        <w:t>e</w:t>
      </w:r>
      <w:r>
        <w:rPr>
          <w:spacing w:val="-27"/>
          <w:sz w:val="20"/>
        </w:rPr>
        <w:t xml:space="preserve"> </w:t>
      </w:r>
      <w:r>
        <w:rPr>
          <w:sz w:val="20"/>
        </w:rPr>
        <w:t>r</w:t>
      </w:r>
      <w:r>
        <w:rPr>
          <w:spacing w:val="-26"/>
          <w:sz w:val="20"/>
        </w:rPr>
        <w:t xml:space="preserve"> </w:t>
      </w:r>
      <w:r>
        <w:rPr>
          <w:sz w:val="20"/>
        </w:rPr>
        <w:t>r</w:t>
      </w:r>
      <w:r>
        <w:rPr>
          <w:spacing w:val="-26"/>
          <w:sz w:val="20"/>
        </w:rPr>
        <w:t xml:space="preserve"> </w:t>
      </w:r>
      <w:r>
        <w:rPr>
          <w:spacing w:val="5"/>
          <w:sz w:val="20"/>
        </w:rPr>
        <w:t>yC.,chacunens</w:t>
      </w:r>
      <w:r>
        <w:rPr>
          <w:spacing w:val="-30"/>
          <w:sz w:val="20"/>
        </w:rPr>
        <w:t xml:space="preserve"> </w:t>
      </w:r>
      <w:r>
        <w:rPr>
          <w:sz w:val="20"/>
        </w:rPr>
        <w:t>aq</w:t>
      </w:r>
      <w:r>
        <w:rPr>
          <w:spacing w:val="-18"/>
          <w:sz w:val="20"/>
        </w:rPr>
        <w:t xml:space="preserve"> </w:t>
      </w:r>
      <w:r>
        <w:rPr>
          <w:sz w:val="20"/>
        </w:rPr>
        <w:t>u</w:t>
      </w:r>
      <w:r>
        <w:rPr>
          <w:spacing w:val="-18"/>
          <w:sz w:val="20"/>
        </w:rPr>
        <w:t xml:space="preserve"> </w:t>
      </w:r>
      <w:r>
        <w:rPr>
          <w:sz w:val="20"/>
        </w:rPr>
        <w:t>a</w:t>
      </w:r>
      <w:r>
        <w:rPr>
          <w:spacing w:val="-19"/>
          <w:sz w:val="20"/>
        </w:rPr>
        <w:t xml:space="preserve"> </w:t>
      </w:r>
      <w:r>
        <w:rPr>
          <w:sz w:val="20"/>
        </w:rPr>
        <w:t>l</w:t>
      </w:r>
      <w:r>
        <w:rPr>
          <w:spacing w:val="-18"/>
          <w:sz w:val="20"/>
        </w:rPr>
        <w:t xml:space="preserve"> </w:t>
      </w:r>
      <w:r>
        <w:rPr>
          <w:sz w:val="20"/>
        </w:rPr>
        <w:t>i</w:t>
      </w:r>
      <w:r>
        <w:rPr>
          <w:spacing w:val="-18"/>
          <w:sz w:val="20"/>
        </w:rPr>
        <w:t xml:space="preserve"> </w:t>
      </w:r>
      <w:r>
        <w:rPr>
          <w:sz w:val="20"/>
        </w:rPr>
        <w:t>téd’hér</w:t>
      </w:r>
      <w:r>
        <w:rPr>
          <w:spacing w:val="-7"/>
          <w:sz w:val="20"/>
        </w:rPr>
        <w:t xml:space="preserve"> </w:t>
      </w:r>
      <w:r>
        <w:rPr>
          <w:sz w:val="20"/>
        </w:rPr>
        <w:t>i</w:t>
      </w:r>
      <w:r>
        <w:rPr>
          <w:spacing w:val="-7"/>
          <w:sz w:val="20"/>
        </w:rPr>
        <w:t xml:space="preserve"> </w:t>
      </w:r>
      <w:r>
        <w:rPr>
          <w:sz w:val="20"/>
        </w:rPr>
        <w:t>t</w:t>
      </w:r>
      <w:r>
        <w:rPr>
          <w:spacing w:val="-7"/>
          <w:sz w:val="20"/>
        </w:rPr>
        <w:t xml:space="preserve"> </w:t>
      </w:r>
      <w:r>
        <w:rPr>
          <w:sz w:val="20"/>
        </w:rPr>
        <w:t>i</w:t>
      </w:r>
      <w:r>
        <w:rPr>
          <w:spacing w:val="-7"/>
          <w:sz w:val="20"/>
        </w:rPr>
        <w:t xml:space="preserve"> </w:t>
      </w:r>
      <w:r>
        <w:rPr>
          <w:sz w:val="20"/>
        </w:rPr>
        <w:t>e</w:t>
      </w:r>
      <w:r>
        <w:rPr>
          <w:spacing w:val="-7"/>
          <w:sz w:val="20"/>
        </w:rPr>
        <w:t xml:space="preserve"> </w:t>
      </w:r>
      <w:r>
        <w:rPr>
          <w:spacing w:val="-8"/>
          <w:sz w:val="20"/>
        </w:rPr>
        <w:t xml:space="preserve">rdeMme </w:t>
      </w:r>
      <w:r>
        <w:rPr>
          <w:sz w:val="20"/>
        </w:rPr>
        <w:t>J</w:t>
      </w:r>
      <w:r>
        <w:rPr>
          <w:spacing w:val="-26"/>
          <w:sz w:val="20"/>
        </w:rPr>
        <w:t xml:space="preserve"> </w:t>
      </w:r>
      <w:r>
        <w:rPr>
          <w:sz w:val="20"/>
        </w:rPr>
        <w:t>e</w:t>
      </w:r>
      <w:r>
        <w:rPr>
          <w:spacing w:val="-25"/>
          <w:sz w:val="20"/>
        </w:rPr>
        <w:t xml:space="preserve"> </w:t>
      </w:r>
      <w:r>
        <w:rPr>
          <w:sz w:val="20"/>
        </w:rPr>
        <w:t>a</w:t>
      </w:r>
      <w:r>
        <w:rPr>
          <w:spacing w:val="-26"/>
          <w:sz w:val="20"/>
        </w:rPr>
        <w:t xml:space="preserve"> </w:t>
      </w:r>
      <w:r>
        <w:rPr>
          <w:sz w:val="20"/>
        </w:rPr>
        <w:t>n</w:t>
      </w:r>
      <w:r>
        <w:rPr>
          <w:spacing w:val="-25"/>
          <w:sz w:val="20"/>
        </w:rPr>
        <w:t xml:space="preserve"> </w:t>
      </w:r>
      <w:r>
        <w:rPr>
          <w:sz w:val="20"/>
        </w:rPr>
        <w:t>i</w:t>
      </w:r>
      <w:r>
        <w:rPr>
          <w:spacing w:val="-26"/>
          <w:sz w:val="20"/>
        </w:rPr>
        <w:t xml:space="preserve"> </w:t>
      </w:r>
      <w:r>
        <w:rPr>
          <w:sz w:val="20"/>
        </w:rPr>
        <w:t>n</w:t>
      </w:r>
      <w:r>
        <w:rPr>
          <w:spacing w:val="-25"/>
          <w:sz w:val="20"/>
        </w:rPr>
        <w:t xml:space="preserve"> </w:t>
      </w:r>
      <w:r>
        <w:rPr>
          <w:sz w:val="20"/>
        </w:rPr>
        <w:t>eC.,i</w:t>
      </w:r>
      <w:r>
        <w:rPr>
          <w:spacing w:val="-28"/>
          <w:sz w:val="20"/>
        </w:rPr>
        <w:t xml:space="preserve"> </w:t>
      </w:r>
      <w:r>
        <w:rPr>
          <w:sz w:val="20"/>
        </w:rPr>
        <w:t>n</w:t>
      </w:r>
      <w:r>
        <w:rPr>
          <w:spacing w:val="-29"/>
          <w:sz w:val="20"/>
        </w:rPr>
        <w:t xml:space="preserve"> </w:t>
      </w:r>
      <w:r>
        <w:rPr>
          <w:sz w:val="20"/>
        </w:rPr>
        <w:t>t</w:t>
      </w:r>
      <w:r>
        <w:rPr>
          <w:spacing w:val="-28"/>
          <w:sz w:val="20"/>
        </w:rPr>
        <w:t xml:space="preserve"> </w:t>
      </w:r>
      <w:r>
        <w:rPr>
          <w:sz w:val="20"/>
        </w:rPr>
        <w:t>i</w:t>
      </w:r>
      <w:r>
        <w:rPr>
          <w:spacing w:val="-28"/>
          <w:sz w:val="20"/>
        </w:rPr>
        <w:t xml:space="preserve"> </w:t>
      </w:r>
      <w:r>
        <w:rPr>
          <w:sz w:val="20"/>
        </w:rPr>
        <w:t>més,</w:t>
      </w:r>
    </w:p>
    <w:p w:rsidR="00B77999" w:rsidRDefault="00D9490F">
      <w:pPr>
        <w:spacing w:before="1"/>
        <w:ind w:left="146"/>
        <w:rPr>
          <w:sz w:val="20"/>
        </w:rPr>
      </w:pPr>
      <w:r>
        <w:rPr>
          <w:sz w:val="20"/>
        </w:rPr>
        <w:t>demandentàl acourde:</w:t>
      </w:r>
    </w:p>
    <w:p w:rsidR="00B77999" w:rsidRDefault="00B77999">
      <w:pPr>
        <w:spacing w:before="12" w:line="215" w:lineRule="exact"/>
        <w:ind w:left="399"/>
        <w:rPr>
          <w:sz w:val="20"/>
        </w:rPr>
      </w:pPr>
      <w:r w:rsidRPr="00B77999">
        <w:pict>
          <v:shape id="_x0000_s1032" type="#_x0000_t202" style="position:absolute;left:0;text-align:left;margin-left:80.55pt;margin-top:1.7pt;width:8.1pt;height:18.05pt;z-index:251528704;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Pr>
          <w:sz w:val="20"/>
        </w:rPr>
        <w:t>c o n f i r m e rl ejugementent o u t e ss e sd i s p o s i t i o n s,</w:t>
      </w:r>
    </w:p>
    <w:p w:rsidR="00B77999" w:rsidRPr="00185C4E" w:rsidRDefault="00B77999">
      <w:pPr>
        <w:tabs>
          <w:tab w:val="left" w:pos="6104"/>
        </w:tabs>
        <w:spacing w:line="267" w:lineRule="exact"/>
        <w:ind w:left="385"/>
        <w:rPr>
          <w:sz w:val="20"/>
          <w:lang w:val="fr-FR"/>
        </w:rPr>
      </w:pPr>
      <w:r w:rsidRPr="00B77999">
        <w:pict>
          <v:shape id="_x0000_s1031" type="#_x0000_t202" style="position:absolute;left:0;text-align:left;margin-left:80.55pt;margin-top:2.35pt;width:8.1pt;height:18.05pt;z-index:251527680;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sidRPr="00185C4E">
        <w:rPr>
          <w:sz w:val="20"/>
          <w:lang w:val="fr-FR"/>
        </w:rPr>
        <w:t>condamnerMmeV.àl</w:t>
      </w:r>
      <w:r w:rsidR="00D9490F" w:rsidRPr="00185C4E">
        <w:rPr>
          <w:spacing w:val="-26"/>
          <w:sz w:val="20"/>
          <w:lang w:val="fr-FR"/>
        </w:rPr>
        <w:t xml:space="preserve"> </w:t>
      </w:r>
      <w:r w:rsidR="00D9490F" w:rsidRPr="00185C4E">
        <w:rPr>
          <w:sz w:val="20"/>
          <w:lang w:val="fr-FR"/>
        </w:rPr>
        <w:t>e</w:t>
      </w:r>
      <w:r w:rsidR="00D9490F" w:rsidRPr="00185C4E">
        <w:rPr>
          <w:spacing w:val="-24"/>
          <w:sz w:val="20"/>
          <w:lang w:val="fr-FR"/>
        </w:rPr>
        <w:t xml:space="preserve"> </w:t>
      </w:r>
      <w:r w:rsidR="00D9490F" w:rsidRPr="00185C4E">
        <w:rPr>
          <w:sz w:val="20"/>
          <w:lang w:val="fr-FR"/>
        </w:rPr>
        <w:t>u</w:t>
      </w:r>
      <w:r w:rsidR="00D9490F" w:rsidRPr="00185C4E">
        <w:rPr>
          <w:spacing w:val="-25"/>
          <w:sz w:val="20"/>
          <w:lang w:val="fr-FR"/>
        </w:rPr>
        <w:t xml:space="preserve"> </w:t>
      </w:r>
      <w:r w:rsidR="00D9490F" w:rsidRPr="00185C4E">
        <w:rPr>
          <w:spacing w:val="8"/>
          <w:sz w:val="20"/>
          <w:lang w:val="fr-FR"/>
        </w:rPr>
        <w:t>rpayerl</w:t>
      </w:r>
      <w:r w:rsidR="00D9490F" w:rsidRPr="00185C4E">
        <w:rPr>
          <w:spacing w:val="-23"/>
          <w:sz w:val="20"/>
          <w:lang w:val="fr-FR"/>
        </w:rPr>
        <w:t xml:space="preserve"> </w:t>
      </w:r>
      <w:r w:rsidR="00D9490F" w:rsidRPr="00185C4E">
        <w:rPr>
          <w:spacing w:val="-3"/>
          <w:sz w:val="20"/>
          <w:lang w:val="fr-FR"/>
        </w:rPr>
        <w:t>asommede1</w:t>
      </w:r>
      <w:r w:rsidR="00D9490F" w:rsidRPr="00185C4E">
        <w:rPr>
          <w:spacing w:val="-25"/>
          <w:sz w:val="20"/>
          <w:lang w:val="fr-FR"/>
        </w:rPr>
        <w:t xml:space="preserve"> </w:t>
      </w:r>
      <w:r w:rsidR="00D9490F" w:rsidRPr="00185C4E">
        <w:rPr>
          <w:sz w:val="20"/>
          <w:lang w:val="fr-FR"/>
        </w:rPr>
        <w:t>.</w:t>
      </w:r>
      <w:r w:rsidR="00D9490F" w:rsidRPr="00185C4E">
        <w:rPr>
          <w:spacing w:val="-25"/>
          <w:sz w:val="20"/>
          <w:lang w:val="fr-FR"/>
        </w:rPr>
        <w:t xml:space="preserve"> </w:t>
      </w:r>
      <w:r w:rsidR="00D9490F" w:rsidRPr="00185C4E">
        <w:rPr>
          <w:sz w:val="20"/>
          <w:lang w:val="fr-FR"/>
        </w:rPr>
        <w:t>5</w:t>
      </w:r>
      <w:r w:rsidR="00D9490F" w:rsidRPr="00185C4E">
        <w:rPr>
          <w:spacing w:val="-25"/>
          <w:sz w:val="20"/>
          <w:lang w:val="fr-FR"/>
        </w:rPr>
        <w:t xml:space="preserve"> </w:t>
      </w:r>
      <w:r w:rsidR="00D9490F" w:rsidRPr="00185C4E">
        <w:rPr>
          <w:sz w:val="20"/>
          <w:lang w:val="fr-FR"/>
        </w:rPr>
        <w:t>0</w:t>
      </w:r>
      <w:r w:rsidR="00D9490F" w:rsidRPr="00185C4E">
        <w:rPr>
          <w:spacing w:val="-25"/>
          <w:sz w:val="20"/>
          <w:lang w:val="fr-FR"/>
        </w:rPr>
        <w:t xml:space="preserve"> </w:t>
      </w:r>
      <w:r w:rsidR="00D9490F" w:rsidRPr="00185C4E">
        <w:rPr>
          <w:sz w:val="20"/>
          <w:lang w:val="fr-FR"/>
        </w:rPr>
        <w:t>0</w:t>
      </w:r>
      <w:r w:rsidR="00D9490F" w:rsidRPr="00185C4E">
        <w:rPr>
          <w:sz w:val="20"/>
          <w:lang w:val="fr-FR"/>
        </w:rPr>
        <w:tab/>
      </w:r>
      <w:r w:rsidR="00D9490F" w:rsidRPr="00185C4E">
        <w:rPr>
          <w:rFonts w:ascii="Arial Black" w:hAnsi="Arial Black"/>
          <w:sz w:val="20"/>
          <w:lang w:val="fr-FR"/>
        </w:rPr>
        <w:t xml:space="preserve">e </w:t>
      </w:r>
      <w:r w:rsidR="00D9490F" w:rsidRPr="00185C4E">
        <w:rPr>
          <w:sz w:val="20"/>
          <w:lang w:val="fr-FR"/>
        </w:rPr>
        <w:t>aut i t r</w:t>
      </w:r>
      <w:r w:rsidR="00D9490F" w:rsidRPr="00185C4E">
        <w:rPr>
          <w:spacing w:val="16"/>
          <w:sz w:val="20"/>
          <w:lang w:val="fr-FR"/>
        </w:rPr>
        <w:t xml:space="preserve"> </w:t>
      </w:r>
      <w:r w:rsidR="00D9490F" w:rsidRPr="00185C4E">
        <w:rPr>
          <w:spacing w:val="2"/>
          <w:sz w:val="20"/>
          <w:lang w:val="fr-FR"/>
        </w:rPr>
        <w:t>ede</w:t>
      </w:r>
    </w:p>
    <w:p w:rsidR="00B77999" w:rsidRPr="00185C4E" w:rsidRDefault="00D9490F">
      <w:pPr>
        <w:spacing w:line="224" w:lineRule="exact"/>
        <w:ind w:left="536"/>
        <w:rPr>
          <w:sz w:val="20"/>
          <w:lang w:val="fr-FR"/>
        </w:rPr>
      </w:pPr>
      <w:r w:rsidRPr="00185C4E">
        <w:rPr>
          <w:sz w:val="20"/>
          <w:lang w:val="fr-FR"/>
        </w:rPr>
        <w:t>&lt;</w:t>
      </w:r>
      <w:r w:rsidRPr="00185C4E">
        <w:rPr>
          <w:color w:val="000099"/>
          <w:sz w:val="20"/>
          <w:lang w:val="fr-FR"/>
        </w:rPr>
        <w:t>norme</w:t>
      </w:r>
      <w:r w:rsidRPr="00185C4E">
        <w:rPr>
          <w:sz w:val="20"/>
          <w:lang w:val="fr-FR"/>
        </w:rPr>
        <w:t>&gt;l’a r t i c l e700du</w:t>
      </w:r>
    </w:p>
    <w:p w:rsidR="00B77999" w:rsidRDefault="00D9490F">
      <w:pPr>
        <w:spacing w:before="11"/>
        <w:ind w:left="152"/>
        <w:rPr>
          <w:sz w:val="20"/>
        </w:rPr>
      </w:pPr>
      <w:r>
        <w:rPr>
          <w:sz w:val="20"/>
        </w:rPr>
        <w:t>codedeprocédurec i v i l e&lt;/</w:t>
      </w:r>
      <w:r>
        <w:rPr>
          <w:color w:val="000099"/>
          <w:sz w:val="20"/>
        </w:rPr>
        <w:t>norme</w:t>
      </w:r>
      <w:r>
        <w:rPr>
          <w:sz w:val="20"/>
        </w:rPr>
        <w:t>&gt;,</w:t>
      </w:r>
    </w:p>
    <w:p w:rsidR="00B77999" w:rsidRDefault="00B77999">
      <w:pPr>
        <w:spacing w:before="12" w:line="252" w:lineRule="auto"/>
        <w:ind w:left="674" w:right="3761" w:hanging="289"/>
        <w:rPr>
          <w:sz w:val="20"/>
        </w:rPr>
      </w:pPr>
      <w:r w:rsidRPr="00B77999">
        <w:pict>
          <v:shape id="_x0000_s1030" type="#_x0000_t202" style="position:absolute;left:0;text-align:left;margin-left:80.55pt;margin-top:1.7pt;width:8.1pt;height:18.05pt;z-index:251529728;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Pr>
          <w:sz w:val="20"/>
        </w:rPr>
        <w:t>condamnerMmeV.auxe</w:t>
      </w:r>
      <w:r w:rsidR="00D9490F">
        <w:rPr>
          <w:spacing w:val="-17"/>
          <w:sz w:val="20"/>
        </w:rPr>
        <w:t xml:space="preserve"> </w:t>
      </w:r>
      <w:r w:rsidR="00D9490F">
        <w:rPr>
          <w:sz w:val="20"/>
        </w:rPr>
        <w:t>n</w:t>
      </w:r>
      <w:r w:rsidR="00D9490F">
        <w:rPr>
          <w:spacing w:val="-16"/>
          <w:sz w:val="20"/>
        </w:rPr>
        <w:t xml:space="preserve"> </w:t>
      </w:r>
      <w:r w:rsidR="00D9490F">
        <w:rPr>
          <w:sz w:val="20"/>
        </w:rPr>
        <w:t>t</w:t>
      </w:r>
      <w:r w:rsidR="00D9490F">
        <w:rPr>
          <w:spacing w:val="-17"/>
          <w:sz w:val="20"/>
        </w:rPr>
        <w:t xml:space="preserve"> </w:t>
      </w:r>
      <w:r w:rsidR="00D9490F">
        <w:rPr>
          <w:sz w:val="20"/>
        </w:rPr>
        <w:t>i</w:t>
      </w:r>
      <w:r w:rsidR="00D9490F">
        <w:rPr>
          <w:spacing w:val="-16"/>
          <w:sz w:val="20"/>
        </w:rPr>
        <w:t xml:space="preserve"> </w:t>
      </w:r>
      <w:r w:rsidR="00D9490F">
        <w:rPr>
          <w:sz w:val="20"/>
        </w:rPr>
        <w:t>e</w:t>
      </w:r>
      <w:r w:rsidR="00D9490F">
        <w:rPr>
          <w:spacing w:val="-16"/>
          <w:sz w:val="20"/>
        </w:rPr>
        <w:t xml:space="preserve"> </w:t>
      </w:r>
      <w:r w:rsidR="00D9490F">
        <w:rPr>
          <w:sz w:val="20"/>
        </w:rPr>
        <w:t>r</w:t>
      </w:r>
      <w:r w:rsidR="00D9490F">
        <w:rPr>
          <w:spacing w:val="-17"/>
          <w:sz w:val="20"/>
        </w:rPr>
        <w:t xml:space="preserve"> </w:t>
      </w:r>
      <w:r w:rsidR="00D9490F">
        <w:rPr>
          <w:spacing w:val="5"/>
          <w:sz w:val="20"/>
        </w:rPr>
        <w:t>sdépensdepremièr</w:t>
      </w:r>
      <w:r w:rsidR="00D9490F">
        <w:rPr>
          <w:spacing w:val="-26"/>
          <w:sz w:val="20"/>
        </w:rPr>
        <w:t xml:space="preserve"> </w:t>
      </w:r>
      <w:r w:rsidR="00D9490F">
        <w:rPr>
          <w:sz w:val="20"/>
        </w:rPr>
        <w:t>ei</w:t>
      </w:r>
      <w:r w:rsidR="00D9490F">
        <w:rPr>
          <w:spacing w:val="-21"/>
          <w:sz w:val="20"/>
        </w:rPr>
        <w:t xml:space="preserve"> </w:t>
      </w:r>
      <w:r w:rsidR="00D9490F">
        <w:rPr>
          <w:sz w:val="20"/>
        </w:rPr>
        <w:t>n</w:t>
      </w:r>
      <w:r w:rsidR="00D9490F">
        <w:rPr>
          <w:spacing w:val="-22"/>
          <w:sz w:val="20"/>
        </w:rPr>
        <w:t xml:space="preserve"> </w:t>
      </w:r>
      <w:r w:rsidR="00D9490F">
        <w:rPr>
          <w:sz w:val="20"/>
        </w:rPr>
        <w:t>s</w:t>
      </w:r>
      <w:r w:rsidR="00D9490F">
        <w:rPr>
          <w:spacing w:val="-21"/>
          <w:sz w:val="20"/>
        </w:rPr>
        <w:t xml:space="preserve"> </w:t>
      </w:r>
      <w:r w:rsidR="00D9490F">
        <w:rPr>
          <w:sz w:val="20"/>
        </w:rPr>
        <w:t>t</w:t>
      </w:r>
      <w:r w:rsidR="00D9490F">
        <w:rPr>
          <w:spacing w:val="-22"/>
          <w:sz w:val="20"/>
        </w:rPr>
        <w:t xml:space="preserve"> </w:t>
      </w:r>
      <w:r w:rsidR="00D9490F">
        <w:rPr>
          <w:sz w:val="20"/>
        </w:rPr>
        <w:t>a</w:t>
      </w:r>
      <w:r w:rsidR="00D9490F">
        <w:rPr>
          <w:spacing w:val="-22"/>
          <w:sz w:val="20"/>
        </w:rPr>
        <w:t xml:space="preserve"> </w:t>
      </w:r>
      <w:r w:rsidR="00D9490F">
        <w:rPr>
          <w:sz w:val="20"/>
        </w:rPr>
        <w:t>n</w:t>
      </w:r>
      <w:r w:rsidR="00D9490F">
        <w:rPr>
          <w:spacing w:val="-21"/>
          <w:sz w:val="20"/>
        </w:rPr>
        <w:t xml:space="preserve"> </w:t>
      </w:r>
      <w:r w:rsidR="00D9490F">
        <w:rPr>
          <w:sz w:val="20"/>
        </w:rPr>
        <w:t>c</w:t>
      </w:r>
      <w:r w:rsidR="00D9490F">
        <w:rPr>
          <w:spacing w:val="-22"/>
          <w:sz w:val="20"/>
        </w:rPr>
        <w:t xml:space="preserve"> </w:t>
      </w:r>
      <w:r w:rsidR="00D9490F">
        <w:rPr>
          <w:sz w:val="20"/>
        </w:rPr>
        <w:t>ee</w:t>
      </w:r>
      <w:r w:rsidR="00D9490F">
        <w:rPr>
          <w:spacing w:val="-21"/>
          <w:sz w:val="20"/>
        </w:rPr>
        <w:t xml:space="preserve"> </w:t>
      </w:r>
      <w:r w:rsidR="00D9490F">
        <w:rPr>
          <w:sz w:val="20"/>
        </w:rPr>
        <w:t xml:space="preserve">td’ </w:t>
      </w:r>
      <w:r w:rsidR="00D9490F">
        <w:rPr>
          <w:spacing w:val="11"/>
          <w:sz w:val="20"/>
        </w:rPr>
        <w:t>appell</w:t>
      </w:r>
      <w:r w:rsidR="00D9490F">
        <w:rPr>
          <w:spacing w:val="-21"/>
          <w:sz w:val="20"/>
        </w:rPr>
        <w:t xml:space="preserve"> </w:t>
      </w:r>
      <w:r w:rsidR="00D9490F">
        <w:rPr>
          <w:sz w:val="20"/>
        </w:rPr>
        <w:t>e</w:t>
      </w:r>
      <w:r w:rsidR="00D9490F">
        <w:rPr>
          <w:spacing w:val="-21"/>
          <w:sz w:val="20"/>
        </w:rPr>
        <w:t xml:space="preserve"> </w:t>
      </w:r>
      <w:r w:rsidR="00D9490F">
        <w:rPr>
          <w:sz w:val="20"/>
        </w:rPr>
        <w:t>s</w:t>
      </w:r>
      <w:r w:rsidR="00D9490F">
        <w:rPr>
          <w:spacing w:val="-21"/>
          <w:sz w:val="20"/>
        </w:rPr>
        <w:t xml:space="preserve"> </w:t>
      </w:r>
      <w:r w:rsidR="00D9490F">
        <w:rPr>
          <w:sz w:val="20"/>
        </w:rPr>
        <w:t>q</w:t>
      </w:r>
      <w:r w:rsidR="00D9490F">
        <w:rPr>
          <w:spacing w:val="-21"/>
          <w:sz w:val="20"/>
        </w:rPr>
        <w:t xml:space="preserve"> </w:t>
      </w:r>
      <w:r w:rsidR="00D9490F">
        <w:rPr>
          <w:sz w:val="20"/>
        </w:rPr>
        <w:t>u</w:t>
      </w:r>
      <w:r w:rsidR="00D9490F">
        <w:rPr>
          <w:spacing w:val="-21"/>
          <w:sz w:val="20"/>
        </w:rPr>
        <w:t xml:space="preserve"> </w:t>
      </w:r>
      <w:r w:rsidR="00D9490F">
        <w:rPr>
          <w:sz w:val="20"/>
        </w:rPr>
        <w:t>e</w:t>
      </w:r>
      <w:r w:rsidR="00D9490F">
        <w:rPr>
          <w:spacing w:val="-21"/>
          <w:sz w:val="20"/>
        </w:rPr>
        <w:t xml:space="preserve"> </w:t>
      </w:r>
      <w:r w:rsidR="00D9490F">
        <w:rPr>
          <w:sz w:val="20"/>
        </w:rPr>
        <w:t>l</w:t>
      </w:r>
      <w:r w:rsidR="00D9490F">
        <w:rPr>
          <w:spacing w:val="-21"/>
          <w:sz w:val="20"/>
        </w:rPr>
        <w:t xml:space="preserve"> </w:t>
      </w:r>
      <w:r w:rsidR="00D9490F">
        <w:rPr>
          <w:sz w:val="20"/>
        </w:rPr>
        <w:t>s</w:t>
      </w:r>
    </w:p>
    <w:p w:rsidR="00B77999" w:rsidRDefault="00B77999">
      <w:pPr>
        <w:spacing w:line="252" w:lineRule="auto"/>
        <w:rPr>
          <w:sz w:val="20"/>
        </w:rPr>
        <w:sectPr w:rsidR="00B77999">
          <w:pgSz w:w="11910" w:h="16840"/>
          <w:pgMar w:top="2180" w:right="0" w:bottom="280" w:left="1500" w:header="1885" w:footer="0" w:gutter="0"/>
          <w:cols w:space="720"/>
        </w:sectPr>
      </w:pPr>
    </w:p>
    <w:p w:rsidR="00B77999" w:rsidRDefault="00B77999">
      <w:pPr>
        <w:pStyle w:val="Corpsdetexte"/>
        <w:rPr>
          <w:sz w:val="20"/>
        </w:rPr>
      </w:pPr>
    </w:p>
    <w:p w:rsidR="00B77999" w:rsidRDefault="00B77999">
      <w:pPr>
        <w:pStyle w:val="Corpsdetexte"/>
        <w:spacing w:before="10"/>
        <w:rPr>
          <w:sz w:val="20"/>
        </w:rPr>
      </w:pPr>
    </w:p>
    <w:p w:rsidR="00B77999" w:rsidRDefault="00D9490F">
      <w:pPr>
        <w:spacing w:before="1" w:line="252" w:lineRule="auto"/>
        <w:ind w:left="1379" w:right="2781" w:hanging="380"/>
        <w:rPr>
          <w:sz w:val="20"/>
        </w:rPr>
      </w:pPr>
      <w:r>
        <w:rPr>
          <w:sz w:val="20"/>
        </w:rPr>
        <w:t>s</w:t>
      </w:r>
      <w:r>
        <w:rPr>
          <w:spacing w:val="-25"/>
          <w:sz w:val="20"/>
        </w:rPr>
        <w:t xml:space="preserve"> </w:t>
      </w:r>
      <w:r>
        <w:rPr>
          <w:sz w:val="20"/>
        </w:rPr>
        <w:t>e</w:t>
      </w:r>
      <w:r>
        <w:rPr>
          <w:spacing w:val="-24"/>
          <w:sz w:val="20"/>
        </w:rPr>
        <w:t xml:space="preserve"> </w:t>
      </w:r>
      <w:r>
        <w:rPr>
          <w:sz w:val="20"/>
        </w:rPr>
        <w:t>r</w:t>
      </w:r>
      <w:r>
        <w:rPr>
          <w:spacing w:val="-24"/>
          <w:sz w:val="20"/>
        </w:rPr>
        <w:t xml:space="preserve"> </w:t>
      </w:r>
      <w:r>
        <w:rPr>
          <w:sz w:val="20"/>
        </w:rPr>
        <w:t>o</w:t>
      </w:r>
      <w:r>
        <w:rPr>
          <w:spacing w:val="-24"/>
          <w:sz w:val="20"/>
        </w:rPr>
        <w:t xml:space="preserve"> </w:t>
      </w:r>
      <w:r>
        <w:rPr>
          <w:sz w:val="20"/>
        </w:rPr>
        <w:t>n</w:t>
      </w:r>
      <w:r>
        <w:rPr>
          <w:spacing w:val="-24"/>
          <w:sz w:val="20"/>
        </w:rPr>
        <w:t xml:space="preserve"> </w:t>
      </w:r>
      <w:r>
        <w:rPr>
          <w:sz w:val="20"/>
        </w:rPr>
        <w:t>td</w:t>
      </w:r>
      <w:r>
        <w:rPr>
          <w:spacing w:val="-12"/>
          <w:sz w:val="20"/>
        </w:rPr>
        <w:t xml:space="preserve"> </w:t>
      </w:r>
      <w:r>
        <w:rPr>
          <w:sz w:val="20"/>
        </w:rPr>
        <w:t>i</w:t>
      </w:r>
      <w:r>
        <w:rPr>
          <w:spacing w:val="-11"/>
          <w:sz w:val="20"/>
        </w:rPr>
        <w:t xml:space="preserve"> </w:t>
      </w:r>
      <w:r>
        <w:rPr>
          <w:sz w:val="20"/>
        </w:rPr>
        <w:t>s</w:t>
      </w:r>
      <w:r>
        <w:rPr>
          <w:spacing w:val="-11"/>
          <w:sz w:val="20"/>
        </w:rPr>
        <w:t xml:space="preserve"> </w:t>
      </w:r>
      <w:r>
        <w:rPr>
          <w:sz w:val="20"/>
        </w:rPr>
        <w:t>t</w:t>
      </w:r>
      <w:r>
        <w:rPr>
          <w:spacing w:val="-12"/>
          <w:sz w:val="20"/>
        </w:rPr>
        <w:t xml:space="preserve"> </w:t>
      </w:r>
      <w:r>
        <w:rPr>
          <w:sz w:val="20"/>
        </w:rPr>
        <w:t>r</w:t>
      </w:r>
      <w:r>
        <w:rPr>
          <w:spacing w:val="-12"/>
          <w:sz w:val="20"/>
        </w:rPr>
        <w:t xml:space="preserve"> </w:t>
      </w:r>
      <w:r>
        <w:rPr>
          <w:sz w:val="20"/>
        </w:rPr>
        <w:t>a</w:t>
      </w:r>
      <w:r>
        <w:rPr>
          <w:spacing w:val="-12"/>
          <w:sz w:val="20"/>
        </w:rPr>
        <w:t xml:space="preserve"> </w:t>
      </w:r>
      <w:r>
        <w:rPr>
          <w:sz w:val="20"/>
        </w:rPr>
        <w:t>i</w:t>
      </w:r>
      <w:r>
        <w:rPr>
          <w:spacing w:val="-11"/>
          <w:sz w:val="20"/>
        </w:rPr>
        <w:t xml:space="preserve"> </w:t>
      </w:r>
      <w:r>
        <w:rPr>
          <w:sz w:val="20"/>
        </w:rPr>
        <w:t>t</w:t>
      </w:r>
      <w:r>
        <w:rPr>
          <w:spacing w:val="-12"/>
          <w:sz w:val="20"/>
        </w:rPr>
        <w:t xml:space="preserve"> </w:t>
      </w:r>
      <w:r>
        <w:rPr>
          <w:sz w:val="20"/>
        </w:rPr>
        <w:t>saup</w:t>
      </w:r>
      <w:r>
        <w:rPr>
          <w:spacing w:val="-16"/>
          <w:sz w:val="20"/>
        </w:rPr>
        <w:t xml:space="preserve"> </w:t>
      </w:r>
      <w:r>
        <w:rPr>
          <w:sz w:val="20"/>
        </w:rPr>
        <w:t>r</w:t>
      </w:r>
      <w:r>
        <w:rPr>
          <w:spacing w:val="-16"/>
          <w:sz w:val="20"/>
        </w:rPr>
        <w:t xml:space="preserve"> </w:t>
      </w:r>
      <w:r>
        <w:rPr>
          <w:sz w:val="20"/>
        </w:rPr>
        <w:t>o</w:t>
      </w:r>
      <w:r>
        <w:rPr>
          <w:spacing w:val="-16"/>
          <w:sz w:val="20"/>
        </w:rPr>
        <w:t xml:space="preserve"> </w:t>
      </w:r>
      <w:r>
        <w:rPr>
          <w:sz w:val="20"/>
        </w:rPr>
        <w:t>f</w:t>
      </w:r>
      <w:r>
        <w:rPr>
          <w:spacing w:val="-16"/>
          <w:sz w:val="20"/>
        </w:rPr>
        <w:t xml:space="preserve"> </w:t>
      </w:r>
      <w:r>
        <w:rPr>
          <w:sz w:val="20"/>
        </w:rPr>
        <w:t>i</w:t>
      </w:r>
      <w:r>
        <w:rPr>
          <w:spacing w:val="-16"/>
          <w:sz w:val="20"/>
        </w:rPr>
        <w:t xml:space="preserve"> </w:t>
      </w:r>
      <w:r>
        <w:rPr>
          <w:sz w:val="20"/>
        </w:rPr>
        <w:t>tdel</w:t>
      </w:r>
      <w:r>
        <w:rPr>
          <w:spacing w:val="-20"/>
          <w:sz w:val="20"/>
        </w:rPr>
        <w:t xml:space="preserve"> </w:t>
      </w:r>
      <w:r>
        <w:rPr>
          <w:spacing w:val="4"/>
          <w:sz w:val="20"/>
        </w:rPr>
        <w:t xml:space="preserve">ascpL.deM.&amp;L.,conformé </w:t>
      </w:r>
      <w:r>
        <w:rPr>
          <w:sz w:val="20"/>
        </w:rPr>
        <w:t>mentà&lt;</w:t>
      </w:r>
      <w:r>
        <w:rPr>
          <w:color w:val="000099"/>
          <w:sz w:val="20"/>
        </w:rPr>
        <w:t>norme</w:t>
      </w:r>
      <w:r>
        <w:rPr>
          <w:sz w:val="20"/>
        </w:rPr>
        <w:t>&gt;l’a</w:t>
      </w:r>
      <w:r>
        <w:rPr>
          <w:spacing w:val="-13"/>
          <w:sz w:val="20"/>
        </w:rPr>
        <w:t xml:space="preserve"> </w:t>
      </w:r>
      <w:r>
        <w:rPr>
          <w:sz w:val="20"/>
        </w:rPr>
        <w:t>r</w:t>
      </w:r>
      <w:r>
        <w:rPr>
          <w:spacing w:val="-13"/>
          <w:sz w:val="20"/>
        </w:rPr>
        <w:t xml:space="preserve"> </w:t>
      </w:r>
      <w:r>
        <w:rPr>
          <w:sz w:val="20"/>
        </w:rPr>
        <w:t>t</w:t>
      </w:r>
      <w:r>
        <w:rPr>
          <w:spacing w:val="-12"/>
          <w:sz w:val="20"/>
        </w:rPr>
        <w:t xml:space="preserve"> </w:t>
      </w:r>
      <w:r>
        <w:rPr>
          <w:sz w:val="20"/>
        </w:rPr>
        <w:t>i</w:t>
      </w:r>
      <w:r>
        <w:rPr>
          <w:spacing w:val="-13"/>
          <w:sz w:val="20"/>
        </w:rPr>
        <w:t xml:space="preserve"> </w:t>
      </w:r>
      <w:r>
        <w:rPr>
          <w:sz w:val="20"/>
        </w:rPr>
        <w:t>c</w:t>
      </w:r>
      <w:r>
        <w:rPr>
          <w:spacing w:val="-13"/>
          <w:sz w:val="20"/>
        </w:rPr>
        <w:t xml:space="preserve"> </w:t>
      </w:r>
      <w:r>
        <w:rPr>
          <w:sz w:val="20"/>
        </w:rPr>
        <w:t>l</w:t>
      </w:r>
      <w:r>
        <w:rPr>
          <w:spacing w:val="-12"/>
          <w:sz w:val="20"/>
        </w:rPr>
        <w:t xml:space="preserve"> </w:t>
      </w:r>
      <w:r>
        <w:rPr>
          <w:spacing w:val="7"/>
          <w:sz w:val="20"/>
        </w:rPr>
        <w:t>e699</w:t>
      </w:r>
    </w:p>
    <w:p w:rsidR="00B77999" w:rsidRDefault="00D9490F">
      <w:pPr>
        <w:spacing w:before="1" w:line="252" w:lineRule="auto"/>
        <w:ind w:left="990" w:right="5756" w:hanging="16"/>
        <w:rPr>
          <w:sz w:val="20"/>
        </w:rPr>
      </w:pPr>
      <w:r>
        <w:rPr>
          <w:sz w:val="20"/>
        </w:rPr>
        <w:t>ducodedeprocédurec i v i l e&lt;/</w:t>
      </w:r>
      <w:r>
        <w:rPr>
          <w:color w:val="000099"/>
          <w:sz w:val="20"/>
        </w:rPr>
        <w:t>norme</w:t>
      </w:r>
      <w:r>
        <w:rPr>
          <w:sz w:val="20"/>
        </w:rPr>
        <w:t>&gt;. Lesc o n s o r t sC.f o n tv a l o i rque:</w:t>
      </w:r>
    </w:p>
    <w:p w:rsidR="00B77999" w:rsidRDefault="00B77999">
      <w:pPr>
        <w:spacing w:before="1" w:line="252" w:lineRule="auto"/>
        <w:ind w:left="1406" w:right="3436" w:hanging="163"/>
        <w:rPr>
          <w:sz w:val="20"/>
        </w:rPr>
      </w:pPr>
      <w:r w:rsidRPr="00B77999">
        <w:pict>
          <v:shape id="_x0000_s1029" type="#_x0000_t202" style="position:absolute;left:0;text-align:left;margin-left:122.35pt;margin-top:1.15pt;width:8.1pt;height:18.05pt;z-index:251530752;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Pr>
          <w:sz w:val="20"/>
        </w:rPr>
        <w:t>l</w:t>
      </w:r>
      <w:r w:rsidR="00D9490F">
        <w:rPr>
          <w:spacing w:val="-20"/>
          <w:sz w:val="20"/>
        </w:rPr>
        <w:t xml:space="preserve"> </w:t>
      </w:r>
      <w:r w:rsidR="00D9490F">
        <w:rPr>
          <w:sz w:val="20"/>
        </w:rPr>
        <w:t>ej</w:t>
      </w:r>
      <w:r w:rsidR="00D9490F">
        <w:rPr>
          <w:spacing w:val="-27"/>
          <w:sz w:val="20"/>
        </w:rPr>
        <w:t xml:space="preserve"> </w:t>
      </w:r>
      <w:r w:rsidR="00D9490F">
        <w:rPr>
          <w:sz w:val="20"/>
        </w:rPr>
        <w:t>u</w:t>
      </w:r>
      <w:r w:rsidR="00D9490F">
        <w:rPr>
          <w:spacing w:val="-27"/>
          <w:sz w:val="20"/>
        </w:rPr>
        <w:t xml:space="preserve"> </w:t>
      </w:r>
      <w:r w:rsidR="00D9490F">
        <w:rPr>
          <w:sz w:val="20"/>
        </w:rPr>
        <w:t>g</w:t>
      </w:r>
      <w:r w:rsidR="00D9490F">
        <w:rPr>
          <w:spacing w:val="-28"/>
          <w:sz w:val="20"/>
        </w:rPr>
        <w:t xml:space="preserve"> </w:t>
      </w:r>
      <w:r w:rsidR="00D9490F">
        <w:rPr>
          <w:spacing w:val="2"/>
          <w:sz w:val="20"/>
        </w:rPr>
        <w:t>edel’exéc</w:t>
      </w:r>
      <w:r w:rsidR="00D9490F">
        <w:rPr>
          <w:spacing w:val="-25"/>
          <w:sz w:val="20"/>
        </w:rPr>
        <w:t xml:space="preserve"> </w:t>
      </w:r>
      <w:r w:rsidR="00D9490F">
        <w:rPr>
          <w:sz w:val="20"/>
        </w:rPr>
        <w:t>u</w:t>
      </w:r>
      <w:r w:rsidR="00D9490F">
        <w:rPr>
          <w:spacing w:val="-25"/>
          <w:sz w:val="20"/>
        </w:rPr>
        <w:t xml:space="preserve"> </w:t>
      </w:r>
      <w:r w:rsidR="00D9490F">
        <w:rPr>
          <w:sz w:val="20"/>
        </w:rPr>
        <w:t>t</w:t>
      </w:r>
      <w:r w:rsidR="00D9490F">
        <w:rPr>
          <w:spacing w:val="-25"/>
          <w:sz w:val="20"/>
        </w:rPr>
        <w:t xml:space="preserve"> </w:t>
      </w:r>
      <w:r w:rsidR="00D9490F">
        <w:rPr>
          <w:sz w:val="20"/>
        </w:rPr>
        <w:t>i</w:t>
      </w:r>
      <w:r w:rsidR="00D9490F">
        <w:rPr>
          <w:spacing w:val="-26"/>
          <w:sz w:val="20"/>
        </w:rPr>
        <w:t xml:space="preserve"> </w:t>
      </w:r>
      <w:r w:rsidR="00D9490F">
        <w:rPr>
          <w:sz w:val="20"/>
        </w:rPr>
        <w:t>o</w:t>
      </w:r>
      <w:r w:rsidR="00D9490F">
        <w:rPr>
          <w:spacing w:val="-25"/>
          <w:sz w:val="20"/>
        </w:rPr>
        <w:t xml:space="preserve"> </w:t>
      </w:r>
      <w:r w:rsidR="00D9490F">
        <w:rPr>
          <w:sz w:val="20"/>
        </w:rPr>
        <w:t>nac</w:t>
      </w:r>
      <w:r w:rsidR="00D9490F">
        <w:rPr>
          <w:spacing w:val="-21"/>
          <w:sz w:val="20"/>
        </w:rPr>
        <w:t xml:space="preserve"> </w:t>
      </w:r>
      <w:r w:rsidR="00D9490F">
        <w:rPr>
          <w:sz w:val="20"/>
        </w:rPr>
        <w:t>o</w:t>
      </w:r>
      <w:r w:rsidR="00D9490F">
        <w:rPr>
          <w:spacing w:val="-22"/>
          <w:sz w:val="20"/>
        </w:rPr>
        <w:t xml:space="preserve"> </w:t>
      </w:r>
      <w:r w:rsidR="00D9490F">
        <w:rPr>
          <w:sz w:val="20"/>
        </w:rPr>
        <w:t>n</w:t>
      </w:r>
      <w:r w:rsidR="00D9490F">
        <w:rPr>
          <w:spacing w:val="-21"/>
          <w:sz w:val="20"/>
        </w:rPr>
        <w:t xml:space="preserve"> </w:t>
      </w:r>
      <w:r w:rsidR="00D9490F">
        <w:rPr>
          <w:sz w:val="20"/>
        </w:rPr>
        <w:t>s</w:t>
      </w:r>
      <w:r w:rsidR="00D9490F">
        <w:rPr>
          <w:spacing w:val="-22"/>
          <w:sz w:val="20"/>
        </w:rPr>
        <w:t xml:space="preserve"> </w:t>
      </w:r>
      <w:r w:rsidR="00D9490F">
        <w:rPr>
          <w:sz w:val="20"/>
        </w:rPr>
        <w:t>t</w:t>
      </w:r>
      <w:r w:rsidR="00D9490F">
        <w:rPr>
          <w:spacing w:val="-21"/>
          <w:sz w:val="20"/>
        </w:rPr>
        <w:t xml:space="preserve"> </w:t>
      </w:r>
      <w:r w:rsidR="00D9490F">
        <w:rPr>
          <w:sz w:val="20"/>
        </w:rPr>
        <w:t>a</w:t>
      </w:r>
      <w:r w:rsidR="00D9490F">
        <w:rPr>
          <w:spacing w:val="-23"/>
          <w:sz w:val="20"/>
        </w:rPr>
        <w:t xml:space="preserve"> </w:t>
      </w:r>
      <w:r w:rsidR="00D9490F">
        <w:rPr>
          <w:spacing w:val="-4"/>
          <w:sz w:val="20"/>
        </w:rPr>
        <w:t>téqueMmeC.d</w:t>
      </w:r>
      <w:r w:rsidR="00D9490F">
        <w:rPr>
          <w:spacing w:val="-20"/>
          <w:sz w:val="20"/>
        </w:rPr>
        <w:t xml:space="preserve"> </w:t>
      </w:r>
      <w:r w:rsidR="00D9490F">
        <w:rPr>
          <w:sz w:val="20"/>
        </w:rPr>
        <w:t>i</w:t>
      </w:r>
      <w:r w:rsidR="00D9490F">
        <w:rPr>
          <w:spacing w:val="-20"/>
          <w:sz w:val="20"/>
        </w:rPr>
        <w:t xml:space="preserve"> </w:t>
      </w:r>
      <w:r w:rsidR="00D9490F">
        <w:rPr>
          <w:sz w:val="20"/>
        </w:rPr>
        <w:t>s</w:t>
      </w:r>
      <w:r w:rsidR="00D9490F">
        <w:rPr>
          <w:spacing w:val="-20"/>
          <w:sz w:val="20"/>
        </w:rPr>
        <w:t xml:space="preserve"> </w:t>
      </w:r>
      <w:r w:rsidR="00D9490F">
        <w:rPr>
          <w:sz w:val="20"/>
        </w:rPr>
        <w:t>p</w:t>
      </w:r>
      <w:r w:rsidR="00D9490F">
        <w:rPr>
          <w:spacing w:val="-20"/>
          <w:sz w:val="20"/>
        </w:rPr>
        <w:t xml:space="preserve"> </w:t>
      </w:r>
      <w:r w:rsidR="00D9490F">
        <w:rPr>
          <w:sz w:val="20"/>
        </w:rPr>
        <w:t>o</w:t>
      </w:r>
      <w:r w:rsidR="00D9490F">
        <w:rPr>
          <w:spacing w:val="-20"/>
          <w:sz w:val="20"/>
        </w:rPr>
        <w:t xml:space="preserve"> </w:t>
      </w:r>
      <w:r w:rsidR="00D9490F">
        <w:rPr>
          <w:sz w:val="20"/>
        </w:rPr>
        <w:t>s</w:t>
      </w:r>
      <w:r w:rsidR="00D9490F">
        <w:rPr>
          <w:spacing w:val="-20"/>
          <w:sz w:val="20"/>
        </w:rPr>
        <w:t xml:space="preserve"> </w:t>
      </w:r>
      <w:r w:rsidR="00D9490F">
        <w:rPr>
          <w:sz w:val="20"/>
        </w:rPr>
        <w:t>a</w:t>
      </w:r>
      <w:r w:rsidR="00D9490F">
        <w:rPr>
          <w:spacing w:val="-20"/>
          <w:sz w:val="20"/>
        </w:rPr>
        <w:t xml:space="preserve"> </w:t>
      </w:r>
      <w:r w:rsidR="00D9490F">
        <w:rPr>
          <w:sz w:val="20"/>
        </w:rPr>
        <w:t>i</w:t>
      </w:r>
      <w:r w:rsidR="00D9490F">
        <w:rPr>
          <w:spacing w:val="-20"/>
          <w:sz w:val="20"/>
        </w:rPr>
        <w:t xml:space="preserve"> </w:t>
      </w:r>
      <w:r w:rsidR="00D9490F">
        <w:rPr>
          <w:sz w:val="20"/>
        </w:rPr>
        <w:t>tb</w:t>
      </w:r>
      <w:r w:rsidR="00D9490F">
        <w:rPr>
          <w:spacing w:val="-29"/>
          <w:sz w:val="20"/>
        </w:rPr>
        <w:t xml:space="preserve"> </w:t>
      </w:r>
      <w:r w:rsidR="00D9490F">
        <w:rPr>
          <w:sz w:val="20"/>
        </w:rPr>
        <w:t>i</w:t>
      </w:r>
      <w:r w:rsidR="00D9490F">
        <w:rPr>
          <w:spacing w:val="-28"/>
          <w:sz w:val="20"/>
        </w:rPr>
        <w:t xml:space="preserve"> </w:t>
      </w:r>
      <w:r w:rsidR="00D9490F">
        <w:rPr>
          <w:sz w:val="20"/>
        </w:rPr>
        <w:t>e</w:t>
      </w:r>
      <w:r w:rsidR="00D9490F">
        <w:rPr>
          <w:spacing w:val="-28"/>
          <w:sz w:val="20"/>
        </w:rPr>
        <w:t xml:space="preserve"> </w:t>
      </w:r>
      <w:r w:rsidR="00D9490F">
        <w:rPr>
          <w:sz w:val="20"/>
        </w:rPr>
        <w:t>nd ’unt i t r</w:t>
      </w:r>
      <w:r w:rsidR="00D9490F">
        <w:rPr>
          <w:spacing w:val="-36"/>
          <w:sz w:val="20"/>
        </w:rPr>
        <w:t xml:space="preserve"> </w:t>
      </w:r>
      <w:r w:rsidR="00D9490F">
        <w:rPr>
          <w:sz w:val="20"/>
        </w:rPr>
        <w:t>e</w:t>
      </w:r>
    </w:p>
    <w:p w:rsidR="00B77999" w:rsidRDefault="00D9490F">
      <w:pPr>
        <w:spacing w:before="1" w:line="252" w:lineRule="auto"/>
        <w:ind w:left="1388" w:right="3761" w:hanging="399"/>
        <w:rPr>
          <w:sz w:val="20"/>
        </w:rPr>
      </w:pPr>
      <w:r>
        <w:rPr>
          <w:spacing w:val="3"/>
          <w:sz w:val="20"/>
        </w:rPr>
        <w:t>exéc</w:t>
      </w:r>
      <w:r>
        <w:rPr>
          <w:spacing w:val="-21"/>
          <w:sz w:val="20"/>
        </w:rPr>
        <w:t xml:space="preserve"> </w:t>
      </w:r>
      <w:r>
        <w:rPr>
          <w:sz w:val="20"/>
        </w:rPr>
        <w:t>u</w:t>
      </w:r>
      <w:r>
        <w:rPr>
          <w:spacing w:val="-20"/>
          <w:sz w:val="20"/>
        </w:rPr>
        <w:t xml:space="preserve"> </w:t>
      </w:r>
      <w:r>
        <w:rPr>
          <w:sz w:val="20"/>
        </w:rPr>
        <w:t>t</w:t>
      </w:r>
      <w:r>
        <w:rPr>
          <w:spacing w:val="-21"/>
          <w:sz w:val="20"/>
        </w:rPr>
        <w:t xml:space="preserve"> </w:t>
      </w:r>
      <w:r>
        <w:rPr>
          <w:sz w:val="20"/>
        </w:rPr>
        <w:t>o</w:t>
      </w:r>
      <w:r>
        <w:rPr>
          <w:spacing w:val="-20"/>
          <w:sz w:val="20"/>
        </w:rPr>
        <w:t xml:space="preserve"> </w:t>
      </w:r>
      <w:r>
        <w:rPr>
          <w:sz w:val="20"/>
        </w:rPr>
        <w:t>i</w:t>
      </w:r>
      <w:r>
        <w:rPr>
          <w:spacing w:val="-21"/>
          <w:sz w:val="20"/>
        </w:rPr>
        <w:t xml:space="preserve"> </w:t>
      </w:r>
      <w:r>
        <w:rPr>
          <w:sz w:val="20"/>
        </w:rPr>
        <w:t>r</w:t>
      </w:r>
      <w:r>
        <w:rPr>
          <w:spacing w:val="-20"/>
          <w:sz w:val="20"/>
        </w:rPr>
        <w:t xml:space="preserve"> </w:t>
      </w:r>
      <w:r>
        <w:rPr>
          <w:sz w:val="20"/>
        </w:rPr>
        <w:t>el</w:t>
      </w:r>
      <w:r>
        <w:rPr>
          <w:spacing w:val="-18"/>
          <w:sz w:val="20"/>
        </w:rPr>
        <w:t xml:space="preserve"> </w:t>
      </w:r>
      <w:r>
        <w:rPr>
          <w:sz w:val="20"/>
        </w:rPr>
        <w:t>u</w:t>
      </w:r>
      <w:r>
        <w:rPr>
          <w:spacing w:val="-17"/>
          <w:sz w:val="20"/>
        </w:rPr>
        <w:t xml:space="preserve"> </w:t>
      </w:r>
      <w:r>
        <w:rPr>
          <w:sz w:val="20"/>
        </w:rPr>
        <w:t>ip</w:t>
      </w:r>
      <w:r>
        <w:rPr>
          <w:spacing w:val="-29"/>
          <w:sz w:val="20"/>
        </w:rPr>
        <w:t xml:space="preserve"> </w:t>
      </w:r>
      <w:r>
        <w:rPr>
          <w:sz w:val="20"/>
        </w:rPr>
        <w:t>e</w:t>
      </w:r>
      <w:r>
        <w:rPr>
          <w:spacing w:val="-29"/>
          <w:sz w:val="20"/>
        </w:rPr>
        <w:t xml:space="preserve"> </w:t>
      </w:r>
      <w:r>
        <w:rPr>
          <w:sz w:val="20"/>
        </w:rPr>
        <w:t>r</w:t>
      </w:r>
      <w:r>
        <w:rPr>
          <w:spacing w:val="-28"/>
          <w:sz w:val="20"/>
        </w:rPr>
        <w:t xml:space="preserve"> </w:t>
      </w:r>
      <w:r>
        <w:rPr>
          <w:sz w:val="20"/>
        </w:rPr>
        <w:t>m</w:t>
      </w:r>
      <w:r>
        <w:rPr>
          <w:spacing w:val="-29"/>
          <w:sz w:val="20"/>
        </w:rPr>
        <w:t xml:space="preserve"> </w:t>
      </w:r>
      <w:r>
        <w:rPr>
          <w:sz w:val="20"/>
        </w:rPr>
        <w:t>e</w:t>
      </w:r>
      <w:r>
        <w:rPr>
          <w:spacing w:val="-29"/>
          <w:sz w:val="20"/>
        </w:rPr>
        <w:t xml:space="preserve"> </w:t>
      </w:r>
      <w:r>
        <w:rPr>
          <w:sz w:val="20"/>
        </w:rPr>
        <w:t>t</w:t>
      </w:r>
      <w:r>
        <w:rPr>
          <w:spacing w:val="-28"/>
          <w:sz w:val="20"/>
        </w:rPr>
        <w:t xml:space="preserve"> </w:t>
      </w:r>
      <w:r>
        <w:rPr>
          <w:sz w:val="20"/>
        </w:rPr>
        <w:t>t</w:t>
      </w:r>
      <w:r>
        <w:rPr>
          <w:spacing w:val="-29"/>
          <w:sz w:val="20"/>
        </w:rPr>
        <w:t xml:space="preserve"> </w:t>
      </w:r>
      <w:r>
        <w:rPr>
          <w:sz w:val="20"/>
        </w:rPr>
        <w:t>a</w:t>
      </w:r>
      <w:r>
        <w:rPr>
          <w:spacing w:val="-29"/>
          <w:sz w:val="20"/>
        </w:rPr>
        <w:t xml:space="preserve"> </w:t>
      </w:r>
      <w:r>
        <w:rPr>
          <w:sz w:val="20"/>
        </w:rPr>
        <w:t>n</w:t>
      </w:r>
      <w:r>
        <w:rPr>
          <w:spacing w:val="-28"/>
          <w:sz w:val="20"/>
        </w:rPr>
        <w:t xml:space="preserve"> </w:t>
      </w:r>
      <w:r>
        <w:rPr>
          <w:sz w:val="20"/>
        </w:rPr>
        <w:t>td’a</w:t>
      </w:r>
      <w:r>
        <w:rPr>
          <w:spacing w:val="-22"/>
          <w:sz w:val="20"/>
        </w:rPr>
        <w:t xml:space="preserve"> </w:t>
      </w:r>
      <w:r>
        <w:rPr>
          <w:sz w:val="20"/>
        </w:rPr>
        <w:t>g</w:t>
      </w:r>
      <w:r>
        <w:rPr>
          <w:spacing w:val="-21"/>
          <w:sz w:val="20"/>
        </w:rPr>
        <w:t xml:space="preserve"> </w:t>
      </w:r>
      <w:r>
        <w:rPr>
          <w:sz w:val="20"/>
        </w:rPr>
        <w:t>i</w:t>
      </w:r>
      <w:r>
        <w:rPr>
          <w:spacing w:val="-23"/>
          <w:sz w:val="20"/>
        </w:rPr>
        <w:t xml:space="preserve"> </w:t>
      </w:r>
      <w:r>
        <w:rPr>
          <w:sz w:val="20"/>
        </w:rPr>
        <w:t>rc</w:t>
      </w:r>
      <w:r>
        <w:rPr>
          <w:spacing w:val="-24"/>
          <w:sz w:val="20"/>
        </w:rPr>
        <w:t xml:space="preserve"> </w:t>
      </w:r>
      <w:r>
        <w:rPr>
          <w:sz w:val="20"/>
        </w:rPr>
        <w:t>o</w:t>
      </w:r>
      <w:r>
        <w:rPr>
          <w:spacing w:val="-25"/>
          <w:sz w:val="20"/>
        </w:rPr>
        <w:t xml:space="preserve"> </w:t>
      </w:r>
      <w:r>
        <w:rPr>
          <w:sz w:val="20"/>
        </w:rPr>
        <w:t>n</w:t>
      </w:r>
      <w:r>
        <w:rPr>
          <w:spacing w:val="-24"/>
          <w:sz w:val="20"/>
        </w:rPr>
        <w:t xml:space="preserve"> </w:t>
      </w:r>
      <w:r>
        <w:rPr>
          <w:sz w:val="20"/>
        </w:rPr>
        <w:t>t</w:t>
      </w:r>
      <w:r>
        <w:rPr>
          <w:spacing w:val="-25"/>
          <w:sz w:val="20"/>
        </w:rPr>
        <w:t xml:space="preserve"> </w:t>
      </w:r>
      <w:r>
        <w:rPr>
          <w:sz w:val="20"/>
        </w:rPr>
        <w:t>r</w:t>
      </w:r>
      <w:r>
        <w:rPr>
          <w:spacing w:val="-25"/>
          <w:sz w:val="20"/>
        </w:rPr>
        <w:t xml:space="preserve"> </w:t>
      </w:r>
      <w:r>
        <w:rPr>
          <w:spacing w:val="-8"/>
          <w:sz w:val="20"/>
        </w:rPr>
        <w:t>eMmeV.l</w:t>
      </w:r>
      <w:r>
        <w:rPr>
          <w:spacing w:val="-19"/>
          <w:sz w:val="20"/>
        </w:rPr>
        <w:t xml:space="preserve"> </w:t>
      </w:r>
      <w:r>
        <w:rPr>
          <w:sz w:val="20"/>
        </w:rPr>
        <w:t>a</w:t>
      </w:r>
      <w:r>
        <w:rPr>
          <w:spacing w:val="-20"/>
          <w:sz w:val="20"/>
        </w:rPr>
        <w:t xml:space="preserve"> </w:t>
      </w:r>
      <w:r>
        <w:rPr>
          <w:sz w:val="20"/>
        </w:rPr>
        <w:t>q</w:t>
      </w:r>
      <w:r>
        <w:rPr>
          <w:spacing w:val="-19"/>
          <w:sz w:val="20"/>
        </w:rPr>
        <w:t xml:space="preserve"> </w:t>
      </w:r>
      <w:r>
        <w:rPr>
          <w:sz w:val="20"/>
        </w:rPr>
        <w:t>u</w:t>
      </w:r>
      <w:r>
        <w:rPr>
          <w:spacing w:val="-19"/>
          <w:sz w:val="20"/>
        </w:rPr>
        <w:t xml:space="preserve"> </w:t>
      </w:r>
      <w:r>
        <w:rPr>
          <w:sz w:val="20"/>
        </w:rPr>
        <w:t>e</w:t>
      </w:r>
      <w:r>
        <w:rPr>
          <w:spacing w:val="-20"/>
          <w:sz w:val="20"/>
        </w:rPr>
        <w:t xml:space="preserve"> </w:t>
      </w:r>
      <w:r>
        <w:rPr>
          <w:sz w:val="20"/>
        </w:rPr>
        <w:t>l</w:t>
      </w:r>
      <w:r>
        <w:rPr>
          <w:spacing w:val="-19"/>
          <w:sz w:val="20"/>
        </w:rPr>
        <w:t xml:space="preserve"> </w:t>
      </w:r>
      <w:r>
        <w:rPr>
          <w:sz w:val="20"/>
        </w:rPr>
        <w:t>l</w:t>
      </w:r>
      <w:r>
        <w:rPr>
          <w:spacing w:val="-20"/>
          <w:sz w:val="20"/>
        </w:rPr>
        <w:t xml:space="preserve"> </w:t>
      </w:r>
      <w:r>
        <w:rPr>
          <w:sz w:val="20"/>
        </w:rPr>
        <w:t xml:space="preserve">en’a </w:t>
      </w:r>
      <w:r>
        <w:rPr>
          <w:spacing w:val="6"/>
          <w:sz w:val="20"/>
        </w:rPr>
        <w:t>pasr</w:t>
      </w:r>
      <w:r>
        <w:rPr>
          <w:spacing w:val="-24"/>
          <w:sz w:val="20"/>
        </w:rPr>
        <w:t xml:space="preserve"> </w:t>
      </w:r>
      <w:r>
        <w:rPr>
          <w:sz w:val="20"/>
        </w:rPr>
        <w:t>e</w:t>
      </w:r>
      <w:r>
        <w:rPr>
          <w:spacing w:val="-22"/>
          <w:sz w:val="20"/>
        </w:rPr>
        <w:t xml:space="preserve"> </w:t>
      </w:r>
      <w:r>
        <w:rPr>
          <w:sz w:val="20"/>
        </w:rPr>
        <w:t>s</w:t>
      </w:r>
      <w:r>
        <w:rPr>
          <w:spacing w:val="-23"/>
          <w:sz w:val="20"/>
        </w:rPr>
        <w:t xml:space="preserve"> </w:t>
      </w:r>
      <w:r>
        <w:rPr>
          <w:sz w:val="20"/>
        </w:rPr>
        <w:t>p</w:t>
      </w:r>
      <w:r>
        <w:rPr>
          <w:spacing w:val="-22"/>
          <w:sz w:val="20"/>
        </w:rPr>
        <w:t xml:space="preserve"> </w:t>
      </w:r>
      <w:r>
        <w:rPr>
          <w:sz w:val="20"/>
        </w:rPr>
        <w:t>e</w:t>
      </w:r>
      <w:r>
        <w:rPr>
          <w:spacing w:val="-23"/>
          <w:sz w:val="20"/>
        </w:rPr>
        <w:t xml:space="preserve"> </w:t>
      </w:r>
      <w:r>
        <w:rPr>
          <w:sz w:val="20"/>
        </w:rPr>
        <w:t>c</w:t>
      </w:r>
      <w:r>
        <w:rPr>
          <w:spacing w:val="-22"/>
          <w:sz w:val="20"/>
        </w:rPr>
        <w:t xml:space="preserve"> </w:t>
      </w:r>
      <w:r>
        <w:rPr>
          <w:sz w:val="20"/>
        </w:rPr>
        <w:t>tél</w:t>
      </w:r>
      <w:r>
        <w:rPr>
          <w:spacing w:val="-19"/>
          <w:sz w:val="20"/>
        </w:rPr>
        <w:t xml:space="preserve"> </w:t>
      </w:r>
      <w:r>
        <w:rPr>
          <w:sz w:val="20"/>
        </w:rPr>
        <w:t>e</w:t>
      </w:r>
      <w:r>
        <w:rPr>
          <w:spacing w:val="-18"/>
          <w:sz w:val="20"/>
        </w:rPr>
        <w:t xml:space="preserve"> </w:t>
      </w:r>
      <w:r>
        <w:rPr>
          <w:sz w:val="20"/>
        </w:rPr>
        <w:t>s</w:t>
      </w:r>
    </w:p>
    <w:p w:rsidR="00B77999" w:rsidRPr="00185C4E" w:rsidRDefault="00D9490F">
      <w:pPr>
        <w:tabs>
          <w:tab w:val="left" w:pos="4071"/>
        </w:tabs>
        <w:spacing w:line="243" w:lineRule="exact"/>
        <w:ind w:left="975"/>
        <w:rPr>
          <w:sz w:val="20"/>
          <w:lang w:val="fr-FR"/>
        </w:rPr>
      </w:pPr>
      <w:r w:rsidRPr="00185C4E">
        <w:rPr>
          <w:sz w:val="20"/>
          <w:lang w:val="fr-FR"/>
        </w:rPr>
        <w:t>dél a</w:t>
      </w:r>
      <w:r w:rsidRPr="00185C4E">
        <w:rPr>
          <w:spacing w:val="-25"/>
          <w:sz w:val="20"/>
          <w:lang w:val="fr-FR"/>
        </w:rPr>
        <w:t xml:space="preserve"> </w:t>
      </w:r>
      <w:r w:rsidRPr="00185C4E">
        <w:rPr>
          <w:sz w:val="20"/>
          <w:lang w:val="fr-FR"/>
        </w:rPr>
        <w:t>i</w:t>
      </w:r>
      <w:r w:rsidRPr="00185C4E">
        <w:rPr>
          <w:spacing w:val="-12"/>
          <w:sz w:val="20"/>
          <w:lang w:val="fr-FR"/>
        </w:rPr>
        <w:t xml:space="preserve"> </w:t>
      </w:r>
      <w:r w:rsidRPr="00185C4E">
        <w:rPr>
          <w:spacing w:val="8"/>
          <w:sz w:val="20"/>
          <w:lang w:val="fr-FR"/>
        </w:rPr>
        <w:t>sdepaiementde150</w:t>
      </w:r>
      <w:r w:rsidRPr="00185C4E">
        <w:rPr>
          <w:spacing w:val="8"/>
          <w:sz w:val="20"/>
          <w:lang w:val="fr-FR"/>
        </w:rPr>
        <w:tab/>
      </w:r>
      <w:r w:rsidRPr="00185C4E">
        <w:rPr>
          <w:rFonts w:ascii="Arial Black" w:hAnsi="Arial Black"/>
          <w:sz w:val="20"/>
          <w:lang w:val="fr-FR"/>
        </w:rPr>
        <w:t>e</w:t>
      </w:r>
      <w:r w:rsidRPr="00185C4E">
        <w:rPr>
          <w:rFonts w:ascii="Arial Black" w:hAnsi="Arial Black"/>
          <w:spacing w:val="58"/>
          <w:sz w:val="20"/>
          <w:lang w:val="fr-FR"/>
        </w:rPr>
        <w:t xml:space="preserve"> </w:t>
      </w:r>
      <w:r w:rsidRPr="00185C4E">
        <w:rPr>
          <w:spacing w:val="10"/>
          <w:sz w:val="20"/>
          <w:lang w:val="fr-FR"/>
        </w:rPr>
        <w:t>mensuelsquil</w:t>
      </w:r>
      <w:r w:rsidRPr="00185C4E">
        <w:rPr>
          <w:spacing w:val="-18"/>
          <w:sz w:val="20"/>
          <w:lang w:val="fr-FR"/>
        </w:rPr>
        <w:t xml:space="preserve"> </w:t>
      </w:r>
      <w:r w:rsidRPr="00185C4E">
        <w:rPr>
          <w:sz w:val="20"/>
          <w:lang w:val="fr-FR"/>
        </w:rPr>
        <w:t>u</w:t>
      </w:r>
      <w:r w:rsidRPr="00185C4E">
        <w:rPr>
          <w:spacing w:val="-18"/>
          <w:sz w:val="20"/>
          <w:lang w:val="fr-FR"/>
        </w:rPr>
        <w:t xml:space="preserve"> </w:t>
      </w:r>
      <w:r w:rsidRPr="00185C4E">
        <w:rPr>
          <w:spacing w:val="4"/>
          <w:sz w:val="20"/>
          <w:lang w:val="fr-FR"/>
        </w:rPr>
        <w:t>iontétéa</w:t>
      </w:r>
      <w:r w:rsidRPr="00185C4E">
        <w:rPr>
          <w:spacing w:val="-30"/>
          <w:sz w:val="20"/>
          <w:lang w:val="fr-FR"/>
        </w:rPr>
        <w:t xml:space="preserve"> </w:t>
      </w:r>
      <w:r w:rsidRPr="00185C4E">
        <w:rPr>
          <w:sz w:val="20"/>
          <w:lang w:val="fr-FR"/>
        </w:rPr>
        <w:t>c</w:t>
      </w:r>
      <w:r w:rsidRPr="00185C4E">
        <w:rPr>
          <w:spacing w:val="-30"/>
          <w:sz w:val="20"/>
          <w:lang w:val="fr-FR"/>
        </w:rPr>
        <w:t xml:space="preserve"> </w:t>
      </w:r>
      <w:r w:rsidRPr="00185C4E">
        <w:rPr>
          <w:sz w:val="20"/>
          <w:lang w:val="fr-FR"/>
        </w:rPr>
        <w:t>c</w:t>
      </w:r>
      <w:r w:rsidRPr="00185C4E">
        <w:rPr>
          <w:spacing w:val="-30"/>
          <w:sz w:val="20"/>
          <w:lang w:val="fr-FR"/>
        </w:rPr>
        <w:t xml:space="preserve"> </w:t>
      </w:r>
      <w:r w:rsidRPr="00185C4E">
        <w:rPr>
          <w:sz w:val="20"/>
          <w:lang w:val="fr-FR"/>
        </w:rPr>
        <w:t>o</w:t>
      </w:r>
      <w:r w:rsidRPr="00185C4E">
        <w:rPr>
          <w:spacing w:val="-30"/>
          <w:sz w:val="20"/>
          <w:lang w:val="fr-FR"/>
        </w:rPr>
        <w:t xml:space="preserve"> </w:t>
      </w:r>
      <w:r w:rsidRPr="00185C4E">
        <w:rPr>
          <w:sz w:val="20"/>
          <w:lang w:val="fr-FR"/>
        </w:rPr>
        <w:t>r</w:t>
      </w:r>
      <w:r w:rsidRPr="00185C4E">
        <w:rPr>
          <w:spacing w:val="-30"/>
          <w:sz w:val="20"/>
          <w:lang w:val="fr-FR"/>
        </w:rPr>
        <w:t xml:space="preserve"> </w:t>
      </w:r>
      <w:r w:rsidRPr="00185C4E">
        <w:rPr>
          <w:sz w:val="20"/>
          <w:lang w:val="fr-FR"/>
        </w:rPr>
        <w:t>dés</w:t>
      </w:r>
    </w:p>
    <w:p w:rsidR="00B77999" w:rsidRDefault="00D9490F">
      <w:pPr>
        <w:spacing w:line="224" w:lineRule="exact"/>
        <w:ind w:left="1389"/>
        <w:rPr>
          <w:sz w:val="20"/>
        </w:rPr>
      </w:pPr>
      <w:r>
        <w:rPr>
          <w:spacing w:val="7"/>
          <w:sz w:val="20"/>
        </w:rPr>
        <w:t>parl</w:t>
      </w:r>
      <w:r>
        <w:rPr>
          <w:spacing w:val="-15"/>
          <w:sz w:val="20"/>
        </w:rPr>
        <w:t xml:space="preserve"> </w:t>
      </w:r>
      <w:r>
        <w:rPr>
          <w:spacing w:val="9"/>
          <w:sz w:val="20"/>
        </w:rPr>
        <w:t>acour</w:t>
      </w:r>
    </w:p>
    <w:p w:rsidR="00B77999" w:rsidRDefault="00D9490F">
      <w:pPr>
        <w:spacing w:before="11" w:line="252" w:lineRule="auto"/>
        <w:ind w:left="1404" w:right="4603" w:hanging="429"/>
        <w:rPr>
          <w:sz w:val="20"/>
        </w:rPr>
      </w:pPr>
      <w:r>
        <w:rPr>
          <w:spacing w:val="8"/>
          <w:sz w:val="20"/>
        </w:rPr>
        <w:t>d’appell</w:t>
      </w:r>
      <w:r>
        <w:rPr>
          <w:spacing w:val="-26"/>
          <w:sz w:val="20"/>
        </w:rPr>
        <w:t xml:space="preserve"> </w:t>
      </w:r>
      <w:r>
        <w:rPr>
          <w:spacing w:val="6"/>
          <w:sz w:val="20"/>
        </w:rPr>
        <w:t>e28novembre2013,c</w:t>
      </w:r>
      <w:r>
        <w:rPr>
          <w:spacing w:val="-33"/>
          <w:sz w:val="20"/>
        </w:rPr>
        <w:t xml:space="preserve"> </w:t>
      </w:r>
      <w:r>
        <w:rPr>
          <w:spacing w:val="6"/>
          <w:sz w:val="20"/>
        </w:rPr>
        <w:t>equir</w:t>
      </w:r>
      <w:r>
        <w:rPr>
          <w:spacing w:val="-28"/>
          <w:sz w:val="20"/>
        </w:rPr>
        <w:t xml:space="preserve"> </w:t>
      </w:r>
      <w:r>
        <w:rPr>
          <w:sz w:val="20"/>
        </w:rPr>
        <w:t>e</w:t>
      </w:r>
      <w:r>
        <w:rPr>
          <w:spacing w:val="-27"/>
          <w:sz w:val="20"/>
        </w:rPr>
        <w:t xml:space="preserve"> </w:t>
      </w:r>
      <w:r>
        <w:rPr>
          <w:sz w:val="20"/>
        </w:rPr>
        <w:t>n</w:t>
      </w:r>
      <w:r>
        <w:rPr>
          <w:spacing w:val="-28"/>
          <w:sz w:val="20"/>
        </w:rPr>
        <w:t xml:space="preserve"> </w:t>
      </w:r>
      <w:r>
        <w:rPr>
          <w:sz w:val="20"/>
        </w:rPr>
        <w:t>d</w:t>
      </w:r>
      <w:r>
        <w:rPr>
          <w:spacing w:val="-28"/>
          <w:sz w:val="20"/>
        </w:rPr>
        <w:t xml:space="preserve"> </w:t>
      </w:r>
      <w:r>
        <w:rPr>
          <w:sz w:val="20"/>
        </w:rPr>
        <w:t>a</w:t>
      </w:r>
      <w:r>
        <w:rPr>
          <w:spacing w:val="-27"/>
          <w:sz w:val="20"/>
        </w:rPr>
        <w:t xml:space="preserve"> </w:t>
      </w:r>
      <w:r>
        <w:rPr>
          <w:sz w:val="20"/>
        </w:rPr>
        <w:t>i</w:t>
      </w:r>
      <w:r>
        <w:rPr>
          <w:spacing w:val="-28"/>
          <w:sz w:val="20"/>
        </w:rPr>
        <w:t xml:space="preserve"> </w:t>
      </w:r>
      <w:r>
        <w:rPr>
          <w:sz w:val="20"/>
        </w:rPr>
        <w:t>ts</w:t>
      </w:r>
      <w:r>
        <w:rPr>
          <w:spacing w:val="-33"/>
          <w:sz w:val="20"/>
        </w:rPr>
        <w:t xml:space="preserve"> </w:t>
      </w:r>
      <w:r>
        <w:rPr>
          <w:sz w:val="20"/>
        </w:rPr>
        <w:t>ac</w:t>
      </w:r>
      <w:r>
        <w:rPr>
          <w:spacing w:val="-29"/>
          <w:sz w:val="20"/>
        </w:rPr>
        <w:t xml:space="preserve"> </w:t>
      </w:r>
      <w:r>
        <w:rPr>
          <w:spacing w:val="7"/>
          <w:sz w:val="20"/>
        </w:rPr>
        <w:t xml:space="preserve">réance </w:t>
      </w:r>
      <w:r>
        <w:rPr>
          <w:sz w:val="20"/>
        </w:rPr>
        <w:t>e</w:t>
      </w:r>
      <w:r>
        <w:rPr>
          <w:spacing w:val="-19"/>
          <w:sz w:val="20"/>
        </w:rPr>
        <w:t xml:space="preserve"> </w:t>
      </w:r>
      <w:r>
        <w:rPr>
          <w:sz w:val="20"/>
        </w:rPr>
        <w:t>x</w:t>
      </w:r>
      <w:r>
        <w:rPr>
          <w:spacing w:val="-19"/>
          <w:sz w:val="20"/>
        </w:rPr>
        <w:t xml:space="preserve"> </w:t>
      </w:r>
      <w:r>
        <w:rPr>
          <w:sz w:val="20"/>
        </w:rPr>
        <w:t>i</w:t>
      </w:r>
      <w:r>
        <w:rPr>
          <w:spacing w:val="-19"/>
          <w:sz w:val="20"/>
        </w:rPr>
        <w:t xml:space="preserve"> </w:t>
      </w:r>
      <w:r>
        <w:rPr>
          <w:sz w:val="20"/>
        </w:rPr>
        <w:t>g</w:t>
      </w:r>
      <w:r>
        <w:rPr>
          <w:spacing w:val="-19"/>
          <w:sz w:val="20"/>
        </w:rPr>
        <w:t xml:space="preserve"> </w:t>
      </w:r>
      <w:r>
        <w:rPr>
          <w:sz w:val="20"/>
        </w:rPr>
        <w:t>i</w:t>
      </w:r>
      <w:r>
        <w:rPr>
          <w:spacing w:val="-19"/>
          <w:sz w:val="20"/>
        </w:rPr>
        <w:t xml:space="preserve"> </w:t>
      </w:r>
      <w:r>
        <w:rPr>
          <w:sz w:val="20"/>
        </w:rPr>
        <w:t>b</w:t>
      </w:r>
      <w:r>
        <w:rPr>
          <w:spacing w:val="-19"/>
          <w:sz w:val="20"/>
        </w:rPr>
        <w:t xml:space="preserve"> </w:t>
      </w:r>
      <w:r>
        <w:rPr>
          <w:sz w:val="20"/>
        </w:rPr>
        <w:t>l</w:t>
      </w:r>
      <w:r>
        <w:rPr>
          <w:spacing w:val="-19"/>
          <w:sz w:val="20"/>
        </w:rPr>
        <w:t xml:space="preserve"> </w:t>
      </w:r>
      <w:r>
        <w:rPr>
          <w:sz w:val="20"/>
        </w:rPr>
        <w:t>e,</w:t>
      </w:r>
    </w:p>
    <w:p w:rsidR="00B77999" w:rsidRPr="00185C4E" w:rsidRDefault="00B77999">
      <w:pPr>
        <w:spacing w:before="1" w:line="252" w:lineRule="auto"/>
        <w:ind w:left="1374" w:right="2633" w:hanging="133"/>
        <w:rPr>
          <w:sz w:val="20"/>
          <w:lang w:val="fr-FR"/>
        </w:rPr>
      </w:pPr>
      <w:r w:rsidRPr="00B77999">
        <w:pict>
          <v:shape id="_x0000_s1028" type="#_x0000_t202" style="position:absolute;left:0;text-align:left;margin-left:122.35pt;margin-top:1.15pt;width:8.1pt;height:18.05pt;z-index:251531776;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sidRPr="00185C4E">
        <w:rPr>
          <w:sz w:val="20"/>
          <w:lang w:val="fr-FR"/>
        </w:rPr>
        <w:t>l acourd’appels’e s tprononcées u rl abased’unprécédent commandementen</w:t>
      </w:r>
    </w:p>
    <w:p w:rsidR="00B77999" w:rsidRDefault="00D9490F">
      <w:pPr>
        <w:spacing w:before="1" w:line="252" w:lineRule="auto"/>
        <w:ind w:left="1401" w:right="4292" w:hanging="407"/>
        <w:rPr>
          <w:sz w:val="20"/>
        </w:rPr>
      </w:pPr>
      <w:r>
        <w:rPr>
          <w:sz w:val="20"/>
        </w:rPr>
        <w:t>d</w:t>
      </w:r>
      <w:r>
        <w:rPr>
          <w:spacing w:val="-29"/>
          <w:sz w:val="20"/>
        </w:rPr>
        <w:t xml:space="preserve"> </w:t>
      </w:r>
      <w:r>
        <w:rPr>
          <w:sz w:val="20"/>
        </w:rPr>
        <w:t>a</w:t>
      </w:r>
      <w:r>
        <w:rPr>
          <w:spacing w:val="-28"/>
          <w:sz w:val="20"/>
        </w:rPr>
        <w:t xml:space="preserve"> </w:t>
      </w:r>
      <w:r>
        <w:rPr>
          <w:sz w:val="20"/>
        </w:rPr>
        <w:t>t</w:t>
      </w:r>
      <w:r>
        <w:rPr>
          <w:spacing w:val="-29"/>
          <w:sz w:val="20"/>
        </w:rPr>
        <w:t xml:space="preserve"> </w:t>
      </w:r>
      <w:r>
        <w:rPr>
          <w:spacing w:val="8"/>
          <w:sz w:val="20"/>
        </w:rPr>
        <w:t>edu6septembre2011auxf</w:t>
      </w:r>
      <w:r>
        <w:rPr>
          <w:spacing w:val="-17"/>
          <w:sz w:val="20"/>
        </w:rPr>
        <w:t xml:space="preserve"> </w:t>
      </w:r>
      <w:r>
        <w:rPr>
          <w:sz w:val="20"/>
        </w:rPr>
        <w:t>i</w:t>
      </w:r>
      <w:r>
        <w:rPr>
          <w:spacing w:val="-16"/>
          <w:sz w:val="20"/>
        </w:rPr>
        <w:t xml:space="preserve"> </w:t>
      </w:r>
      <w:r>
        <w:rPr>
          <w:sz w:val="20"/>
        </w:rPr>
        <w:t>n</w:t>
      </w:r>
      <w:r>
        <w:rPr>
          <w:spacing w:val="-17"/>
          <w:sz w:val="20"/>
        </w:rPr>
        <w:t xml:space="preserve"> </w:t>
      </w:r>
      <w:r>
        <w:rPr>
          <w:sz w:val="20"/>
        </w:rPr>
        <w:t>sdes</w:t>
      </w:r>
      <w:r>
        <w:rPr>
          <w:spacing w:val="-13"/>
          <w:sz w:val="20"/>
        </w:rPr>
        <w:t xml:space="preserve"> </w:t>
      </w:r>
      <w:r>
        <w:rPr>
          <w:sz w:val="20"/>
        </w:rPr>
        <w:t>a</w:t>
      </w:r>
      <w:r>
        <w:rPr>
          <w:spacing w:val="-14"/>
          <w:sz w:val="20"/>
        </w:rPr>
        <w:t xml:space="preserve"> </w:t>
      </w:r>
      <w:r>
        <w:rPr>
          <w:sz w:val="20"/>
        </w:rPr>
        <w:t>i</w:t>
      </w:r>
      <w:r>
        <w:rPr>
          <w:spacing w:val="-14"/>
          <w:sz w:val="20"/>
        </w:rPr>
        <w:t xml:space="preserve"> </w:t>
      </w:r>
      <w:r>
        <w:rPr>
          <w:sz w:val="20"/>
        </w:rPr>
        <w:t>s</w:t>
      </w:r>
      <w:r>
        <w:rPr>
          <w:spacing w:val="-13"/>
          <w:sz w:val="20"/>
        </w:rPr>
        <w:t xml:space="preserve"> </w:t>
      </w:r>
      <w:r>
        <w:rPr>
          <w:sz w:val="20"/>
        </w:rPr>
        <w:t>i</w:t>
      </w:r>
      <w:r>
        <w:rPr>
          <w:spacing w:val="-14"/>
          <w:sz w:val="20"/>
        </w:rPr>
        <w:t xml:space="preserve"> </w:t>
      </w:r>
      <w:r>
        <w:rPr>
          <w:spacing w:val="6"/>
          <w:sz w:val="20"/>
        </w:rPr>
        <w:t>eve</w:t>
      </w:r>
      <w:r>
        <w:rPr>
          <w:spacing w:val="-29"/>
          <w:sz w:val="20"/>
        </w:rPr>
        <w:t xml:space="preserve"> </w:t>
      </w:r>
      <w:r>
        <w:rPr>
          <w:sz w:val="20"/>
        </w:rPr>
        <w:t>n</w:t>
      </w:r>
      <w:r>
        <w:rPr>
          <w:spacing w:val="-29"/>
          <w:sz w:val="20"/>
        </w:rPr>
        <w:t xml:space="preserve"> </w:t>
      </w:r>
      <w:r>
        <w:rPr>
          <w:sz w:val="20"/>
        </w:rPr>
        <w:t>t</w:t>
      </w:r>
      <w:r>
        <w:rPr>
          <w:spacing w:val="-29"/>
          <w:sz w:val="20"/>
        </w:rPr>
        <w:t xml:space="preserve"> </w:t>
      </w:r>
      <w:r>
        <w:rPr>
          <w:sz w:val="20"/>
        </w:rPr>
        <w:t>ee</w:t>
      </w:r>
      <w:r>
        <w:rPr>
          <w:spacing w:val="-21"/>
          <w:sz w:val="20"/>
        </w:rPr>
        <w:t xml:space="preserve"> </w:t>
      </w:r>
      <w:r>
        <w:rPr>
          <w:sz w:val="20"/>
        </w:rPr>
        <w:t>ti</w:t>
      </w:r>
      <w:r>
        <w:rPr>
          <w:spacing w:val="-6"/>
          <w:sz w:val="20"/>
        </w:rPr>
        <w:t xml:space="preserve"> </w:t>
      </w:r>
      <w:r>
        <w:rPr>
          <w:sz w:val="20"/>
        </w:rPr>
        <w:t>ln’y a</w:t>
      </w:r>
      <w:r>
        <w:rPr>
          <w:spacing w:val="-22"/>
          <w:sz w:val="20"/>
        </w:rPr>
        <w:t xml:space="preserve"> </w:t>
      </w:r>
      <w:r>
        <w:rPr>
          <w:sz w:val="20"/>
        </w:rPr>
        <w:t>v</w:t>
      </w:r>
      <w:r>
        <w:rPr>
          <w:spacing w:val="-21"/>
          <w:sz w:val="20"/>
        </w:rPr>
        <w:t xml:space="preserve"> </w:t>
      </w:r>
      <w:r>
        <w:rPr>
          <w:sz w:val="20"/>
        </w:rPr>
        <w:t>a</w:t>
      </w:r>
      <w:r>
        <w:rPr>
          <w:spacing w:val="-22"/>
          <w:sz w:val="20"/>
        </w:rPr>
        <w:t xml:space="preserve"> </w:t>
      </w:r>
      <w:r>
        <w:rPr>
          <w:sz w:val="20"/>
        </w:rPr>
        <w:t>i</w:t>
      </w:r>
      <w:r>
        <w:rPr>
          <w:spacing w:val="-22"/>
          <w:sz w:val="20"/>
        </w:rPr>
        <w:t xml:space="preserve"> </w:t>
      </w:r>
      <w:r>
        <w:rPr>
          <w:spacing w:val="5"/>
          <w:sz w:val="20"/>
        </w:rPr>
        <w:t>tpasde</w:t>
      </w:r>
    </w:p>
    <w:p w:rsidR="00B77999" w:rsidRDefault="00D9490F">
      <w:pPr>
        <w:spacing w:before="1" w:line="252" w:lineRule="auto"/>
        <w:ind w:left="1400" w:right="3854" w:hanging="396"/>
        <w:rPr>
          <w:sz w:val="20"/>
        </w:rPr>
      </w:pPr>
      <w:r>
        <w:rPr>
          <w:sz w:val="20"/>
        </w:rPr>
        <w:t>c o n t r a r iétédejugementpuisquel ejugementdut r i b u n a ld’ i n s t a n c ea v a i tpour</w:t>
      </w:r>
    </w:p>
    <w:p w:rsidR="00B77999" w:rsidRDefault="00D9490F">
      <w:pPr>
        <w:spacing w:before="1" w:line="252" w:lineRule="auto"/>
        <w:ind w:left="1408" w:right="3761" w:hanging="409"/>
        <w:rPr>
          <w:sz w:val="20"/>
        </w:rPr>
      </w:pPr>
      <w:r>
        <w:rPr>
          <w:sz w:val="20"/>
        </w:rPr>
        <w:t>s</w:t>
      </w:r>
      <w:r>
        <w:rPr>
          <w:spacing w:val="-24"/>
          <w:sz w:val="20"/>
        </w:rPr>
        <w:t xml:space="preserve"> </w:t>
      </w:r>
      <w:r>
        <w:rPr>
          <w:sz w:val="20"/>
        </w:rPr>
        <w:t>e</w:t>
      </w:r>
      <w:r>
        <w:rPr>
          <w:spacing w:val="-24"/>
          <w:sz w:val="20"/>
        </w:rPr>
        <w:t xml:space="preserve"> </w:t>
      </w:r>
      <w:r>
        <w:rPr>
          <w:sz w:val="20"/>
        </w:rPr>
        <w:t>u</w:t>
      </w:r>
      <w:r>
        <w:rPr>
          <w:spacing w:val="-23"/>
          <w:sz w:val="20"/>
        </w:rPr>
        <w:t xml:space="preserve"> </w:t>
      </w:r>
      <w:r>
        <w:rPr>
          <w:sz w:val="20"/>
        </w:rPr>
        <w:t>le</w:t>
      </w:r>
      <w:r>
        <w:rPr>
          <w:spacing w:val="-12"/>
          <w:sz w:val="20"/>
        </w:rPr>
        <w:t xml:space="preserve"> </w:t>
      </w:r>
      <w:r>
        <w:rPr>
          <w:sz w:val="20"/>
        </w:rPr>
        <w:t>f</w:t>
      </w:r>
      <w:r>
        <w:rPr>
          <w:spacing w:val="-12"/>
          <w:sz w:val="20"/>
        </w:rPr>
        <w:t xml:space="preserve"> </w:t>
      </w:r>
      <w:r>
        <w:rPr>
          <w:sz w:val="20"/>
        </w:rPr>
        <w:t>f</w:t>
      </w:r>
      <w:r>
        <w:rPr>
          <w:spacing w:val="-12"/>
          <w:sz w:val="20"/>
        </w:rPr>
        <w:t xml:space="preserve"> </w:t>
      </w:r>
      <w:r>
        <w:rPr>
          <w:sz w:val="20"/>
        </w:rPr>
        <w:t>e</w:t>
      </w:r>
      <w:r>
        <w:rPr>
          <w:spacing w:val="-11"/>
          <w:sz w:val="20"/>
        </w:rPr>
        <w:t xml:space="preserve"> </w:t>
      </w:r>
      <w:r>
        <w:rPr>
          <w:sz w:val="20"/>
        </w:rPr>
        <w:t>tdes</w:t>
      </w:r>
      <w:r>
        <w:rPr>
          <w:spacing w:val="-19"/>
          <w:sz w:val="20"/>
        </w:rPr>
        <w:t xml:space="preserve"> </w:t>
      </w:r>
      <w:r>
        <w:rPr>
          <w:sz w:val="20"/>
        </w:rPr>
        <w:t>t</w:t>
      </w:r>
      <w:r>
        <w:rPr>
          <w:spacing w:val="-18"/>
          <w:sz w:val="20"/>
        </w:rPr>
        <w:t xml:space="preserve"> </w:t>
      </w:r>
      <w:r>
        <w:rPr>
          <w:sz w:val="20"/>
        </w:rPr>
        <w:t>a</w:t>
      </w:r>
      <w:r>
        <w:rPr>
          <w:spacing w:val="-18"/>
          <w:sz w:val="20"/>
        </w:rPr>
        <w:t xml:space="preserve"> </w:t>
      </w:r>
      <w:r>
        <w:rPr>
          <w:sz w:val="20"/>
        </w:rPr>
        <w:t>t</w:t>
      </w:r>
      <w:r>
        <w:rPr>
          <w:spacing w:val="-18"/>
          <w:sz w:val="20"/>
        </w:rPr>
        <w:t xml:space="preserve"> </w:t>
      </w:r>
      <w:r>
        <w:rPr>
          <w:sz w:val="20"/>
        </w:rPr>
        <w:t>u</w:t>
      </w:r>
      <w:r>
        <w:rPr>
          <w:spacing w:val="-19"/>
          <w:sz w:val="20"/>
        </w:rPr>
        <w:t xml:space="preserve"> </w:t>
      </w:r>
      <w:r>
        <w:rPr>
          <w:sz w:val="20"/>
        </w:rPr>
        <w:t>e</w:t>
      </w:r>
      <w:r>
        <w:rPr>
          <w:spacing w:val="-18"/>
          <w:sz w:val="20"/>
        </w:rPr>
        <w:t xml:space="preserve"> </w:t>
      </w:r>
      <w:r>
        <w:rPr>
          <w:spacing w:val="6"/>
          <w:sz w:val="20"/>
        </w:rPr>
        <w:t>renmatièr</w:t>
      </w:r>
      <w:r>
        <w:rPr>
          <w:spacing w:val="-26"/>
          <w:sz w:val="20"/>
        </w:rPr>
        <w:t xml:space="preserve"> </w:t>
      </w:r>
      <w:r>
        <w:rPr>
          <w:sz w:val="20"/>
        </w:rPr>
        <w:t>ed’exéc</w:t>
      </w:r>
      <w:r>
        <w:rPr>
          <w:spacing w:val="-24"/>
          <w:sz w:val="20"/>
        </w:rPr>
        <w:t xml:space="preserve"> </w:t>
      </w:r>
      <w:r>
        <w:rPr>
          <w:sz w:val="20"/>
        </w:rPr>
        <w:t>u</w:t>
      </w:r>
      <w:r>
        <w:rPr>
          <w:spacing w:val="-25"/>
          <w:sz w:val="20"/>
        </w:rPr>
        <w:t xml:space="preserve"> </w:t>
      </w:r>
      <w:r>
        <w:rPr>
          <w:sz w:val="20"/>
        </w:rPr>
        <w:t>t</w:t>
      </w:r>
      <w:r>
        <w:rPr>
          <w:spacing w:val="-24"/>
          <w:sz w:val="20"/>
        </w:rPr>
        <w:t xml:space="preserve"> </w:t>
      </w:r>
      <w:r>
        <w:rPr>
          <w:sz w:val="20"/>
        </w:rPr>
        <w:t>i</w:t>
      </w:r>
      <w:r>
        <w:rPr>
          <w:spacing w:val="-25"/>
          <w:sz w:val="20"/>
        </w:rPr>
        <w:t xml:space="preserve"> </w:t>
      </w:r>
      <w:r>
        <w:rPr>
          <w:sz w:val="20"/>
        </w:rPr>
        <w:t>o</w:t>
      </w:r>
      <w:r>
        <w:rPr>
          <w:spacing w:val="-25"/>
          <w:sz w:val="20"/>
        </w:rPr>
        <w:t xml:space="preserve"> </w:t>
      </w:r>
      <w:r>
        <w:rPr>
          <w:sz w:val="20"/>
        </w:rPr>
        <w:t>ns</w:t>
      </w:r>
      <w:r>
        <w:rPr>
          <w:spacing w:val="-28"/>
          <w:sz w:val="20"/>
        </w:rPr>
        <w:t xml:space="preserve"> </w:t>
      </w:r>
      <w:r>
        <w:rPr>
          <w:sz w:val="20"/>
        </w:rPr>
        <w:t>u</w:t>
      </w:r>
      <w:r>
        <w:rPr>
          <w:spacing w:val="-29"/>
          <w:sz w:val="20"/>
        </w:rPr>
        <w:t xml:space="preserve"> </w:t>
      </w:r>
      <w:r>
        <w:rPr>
          <w:sz w:val="20"/>
        </w:rPr>
        <w:t>rl</w:t>
      </w:r>
      <w:r>
        <w:rPr>
          <w:spacing w:val="-20"/>
          <w:sz w:val="20"/>
        </w:rPr>
        <w:t xml:space="preserve"> </w:t>
      </w:r>
      <w:r>
        <w:rPr>
          <w:sz w:val="20"/>
        </w:rPr>
        <w:t>ademandede s</w:t>
      </w:r>
      <w:r>
        <w:rPr>
          <w:spacing w:val="-16"/>
          <w:sz w:val="20"/>
        </w:rPr>
        <w:t xml:space="preserve"> </w:t>
      </w:r>
      <w:r>
        <w:rPr>
          <w:sz w:val="20"/>
        </w:rPr>
        <w:t>a</w:t>
      </w:r>
      <w:r>
        <w:rPr>
          <w:spacing w:val="-15"/>
          <w:sz w:val="20"/>
        </w:rPr>
        <w:t xml:space="preserve"> </w:t>
      </w:r>
      <w:r>
        <w:rPr>
          <w:sz w:val="20"/>
        </w:rPr>
        <w:t>i</w:t>
      </w:r>
      <w:r>
        <w:rPr>
          <w:spacing w:val="-15"/>
          <w:sz w:val="20"/>
        </w:rPr>
        <w:t xml:space="preserve"> </w:t>
      </w:r>
      <w:r>
        <w:rPr>
          <w:sz w:val="20"/>
        </w:rPr>
        <w:t>s</w:t>
      </w:r>
      <w:r>
        <w:rPr>
          <w:spacing w:val="-15"/>
          <w:sz w:val="20"/>
        </w:rPr>
        <w:t xml:space="preserve"> </w:t>
      </w:r>
      <w:r>
        <w:rPr>
          <w:sz w:val="20"/>
        </w:rPr>
        <w:t>i</w:t>
      </w:r>
      <w:r>
        <w:rPr>
          <w:spacing w:val="-15"/>
          <w:sz w:val="20"/>
        </w:rPr>
        <w:t xml:space="preserve"> </w:t>
      </w:r>
      <w:r>
        <w:rPr>
          <w:spacing w:val="7"/>
          <w:sz w:val="20"/>
        </w:rPr>
        <w:t>edes</w:t>
      </w:r>
    </w:p>
    <w:p w:rsidR="00B77999" w:rsidRDefault="00D9490F">
      <w:pPr>
        <w:spacing w:before="1" w:line="252" w:lineRule="auto"/>
        <w:ind w:left="1399" w:right="3895" w:hanging="403"/>
        <w:rPr>
          <w:sz w:val="20"/>
        </w:rPr>
      </w:pPr>
      <w:r>
        <w:rPr>
          <w:spacing w:val="-4"/>
          <w:sz w:val="20"/>
        </w:rPr>
        <w:t>rémunér</w:t>
      </w:r>
      <w:r>
        <w:rPr>
          <w:spacing w:val="-21"/>
          <w:sz w:val="20"/>
        </w:rPr>
        <w:t xml:space="preserve"> </w:t>
      </w:r>
      <w:r>
        <w:rPr>
          <w:sz w:val="20"/>
        </w:rPr>
        <w:t>a</w:t>
      </w:r>
      <w:r>
        <w:rPr>
          <w:spacing w:val="-20"/>
          <w:sz w:val="20"/>
        </w:rPr>
        <w:t xml:space="preserve"> </w:t>
      </w:r>
      <w:r>
        <w:rPr>
          <w:sz w:val="20"/>
        </w:rPr>
        <w:t>t</w:t>
      </w:r>
      <w:r>
        <w:rPr>
          <w:spacing w:val="-20"/>
          <w:sz w:val="20"/>
        </w:rPr>
        <w:t xml:space="preserve"> </w:t>
      </w:r>
      <w:r>
        <w:rPr>
          <w:sz w:val="20"/>
        </w:rPr>
        <w:t>i</w:t>
      </w:r>
      <w:r>
        <w:rPr>
          <w:spacing w:val="-20"/>
          <w:sz w:val="20"/>
        </w:rPr>
        <w:t xml:space="preserve"> </w:t>
      </w:r>
      <w:r>
        <w:rPr>
          <w:sz w:val="20"/>
        </w:rPr>
        <w:t>o</w:t>
      </w:r>
      <w:r>
        <w:rPr>
          <w:spacing w:val="-20"/>
          <w:sz w:val="20"/>
        </w:rPr>
        <w:t xml:space="preserve"> </w:t>
      </w:r>
      <w:r>
        <w:rPr>
          <w:sz w:val="20"/>
        </w:rPr>
        <w:t>n</w:t>
      </w:r>
      <w:r>
        <w:rPr>
          <w:spacing w:val="-21"/>
          <w:sz w:val="20"/>
        </w:rPr>
        <w:t xml:space="preserve"> </w:t>
      </w:r>
      <w:r>
        <w:rPr>
          <w:sz w:val="20"/>
        </w:rPr>
        <w:t>se</w:t>
      </w:r>
      <w:r>
        <w:rPr>
          <w:spacing w:val="-22"/>
          <w:sz w:val="20"/>
        </w:rPr>
        <w:t xml:space="preserve"> </w:t>
      </w:r>
      <w:r>
        <w:rPr>
          <w:spacing w:val="2"/>
          <w:sz w:val="20"/>
        </w:rPr>
        <w:t>tnep</w:t>
      </w:r>
      <w:r>
        <w:rPr>
          <w:spacing w:val="-18"/>
          <w:sz w:val="20"/>
        </w:rPr>
        <w:t xml:space="preserve"> </w:t>
      </w:r>
      <w:r>
        <w:rPr>
          <w:sz w:val="20"/>
        </w:rPr>
        <w:t>r</w:t>
      </w:r>
      <w:r>
        <w:rPr>
          <w:spacing w:val="-18"/>
          <w:sz w:val="20"/>
        </w:rPr>
        <w:t xml:space="preserve"> </w:t>
      </w:r>
      <w:r>
        <w:rPr>
          <w:sz w:val="20"/>
        </w:rPr>
        <w:t>i</w:t>
      </w:r>
      <w:r>
        <w:rPr>
          <w:spacing w:val="-19"/>
          <w:sz w:val="20"/>
        </w:rPr>
        <w:t xml:space="preserve"> </w:t>
      </w:r>
      <w:r>
        <w:rPr>
          <w:sz w:val="20"/>
        </w:rPr>
        <w:t>v</w:t>
      </w:r>
      <w:r>
        <w:rPr>
          <w:spacing w:val="-18"/>
          <w:sz w:val="20"/>
        </w:rPr>
        <w:t xml:space="preserve"> </w:t>
      </w:r>
      <w:r>
        <w:rPr>
          <w:sz w:val="20"/>
        </w:rPr>
        <w:t>a</w:t>
      </w:r>
      <w:r>
        <w:rPr>
          <w:spacing w:val="-18"/>
          <w:sz w:val="20"/>
        </w:rPr>
        <w:t xml:space="preserve"> </w:t>
      </w:r>
      <w:r>
        <w:rPr>
          <w:sz w:val="20"/>
        </w:rPr>
        <w:t>i</w:t>
      </w:r>
      <w:r>
        <w:rPr>
          <w:spacing w:val="-18"/>
          <w:sz w:val="20"/>
        </w:rPr>
        <w:t xml:space="preserve"> </w:t>
      </w:r>
      <w:r>
        <w:rPr>
          <w:spacing w:val="5"/>
          <w:sz w:val="20"/>
        </w:rPr>
        <w:t>tpasl</w:t>
      </w:r>
      <w:r>
        <w:rPr>
          <w:spacing w:val="-20"/>
          <w:sz w:val="20"/>
        </w:rPr>
        <w:t xml:space="preserve"> </w:t>
      </w:r>
      <w:r>
        <w:rPr>
          <w:sz w:val="20"/>
        </w:rPr>
        <w:t>ec</w:t>
      </w:r>
      <w:r>
        <w:rPr>
          <w:spacing w:val="-26"/>
          <w:sz w:val="20"/>
        </w:rPr>
        <w:t xml:space="preserve"> </w:t>
      </w:r>
      <w:r>
        <w:rPr>
          <w:sz w:val="20"/>
        </w:rPr>
        <w:t>réa</w:t>
      </w:r>
      <w:r>
        <w:rPr>
          <w:spacing w:val="-23"/>
          <w:sz w:val="20"/>
        </w:rPr>
        <w:t xml:space="preserve"> </w:t>
      </w:r>
      <w:r>
        <w:rPr>
          <w:sz w:val="20"/>
        </w:rPr>
        <w:t>n</w:t>
      </w:r>
      <w:r>
        <w:rPr>
          <w:spacing w:val="-23"/>
          <w:sz w:val="20"/>
        </w:rPr>
        <w:t xml:space="preserve"> </w:t>
      </w:r>
      <w:r>
        <w:rPr>
          <w:sz w:val="20"/>
        </w:rPr>
        <w:t>c</w:t>
      </w:r>
      <w:r>
        <w:rPr>
          <w:spacing w:val="-23"/>
          <w:sz w:val="20"/>
        </w:rPr>
        <w:t xml:space="preserve"> </w:t>
      </w:r>
      <w:r>
        <w:rPr>
          <w:sz w:val="20"/>
        </w:rPr>
        <w:t>i</w:t>
      </w:r>
      <w:r>
        <w:rPr>
          <w:spacing w:val="-23"/>
          <w:sz w:val="20"/>
        </w:rPr>
        <w:t xml:space="preserve"> </w:t>
      </w:r>
      <w:r>
        <w:rPr>
          <w:sz w:val="20"/>
        </w:rPr>
        <w:t>e</w:t>
      </w:r>
      <w:r>
        <w:rPr>
          <w:spacing w:val="-23"/>
          <w:sz w:val="20"/>
        </w:rPr>
        <w:t xml:space="preserve"> </w:t>
      </w:r>
      <w:r>
        <w:rPr>
          <w:spacing w:val="6"/>
          <w:sz w:val="20"/>
        </w:rPr>
        <w:t xml:space="preserve">rdeprocéderàd’ </w:t>
      </w:r>
      <w:r>
        <w:rPr>
          <w:sz w:val="20"/>
        </w:rPr>
        <w:t>a</w:t>
      </w:r>
      <w:r>
        <w:rPr>
          <w:spacing w:val="-24"/>
          <w:sz w:val="20"/>
        </w:rPr>
        <w:t xml:space="preserve"> </w:t>
      </w:r>
      <w:r>
        <w:rPr>
          <w:sz w:val="20"/>
        </w:rPr>
        <w:t>u</w:t>
      </w:r>
      <w:r>
        <w:rPr>
          <w:spacing w:val="-24"/>
          <w:sz w:val="20"/>
        </w:rPr>
        <w:t xml:space="preserve"> </w:t>
      </w:r>
      <w:r>
        <w:rPr>
          <w:sz w:val="20"/>
        </w:rPr>
        <w:t>t</w:t>
      </w:r>
      <w:r>
        <w:rPr>
          <w:spacing w:val="-24"/>
          <w:sz w:val="20"/>
        </w:rPr>
        <w:t xml:space="preserve"> </w:t>
      </w:r>
      <w:r>
        <w:rPr>
          <w:sz w:val="20"/>
        </w:rPr>
        <w:t>r</w:t>
      </w:r>
      <w:r>
        <w:rPr>
          <w:spacing w:val="-24"/>
          <w:sz w:val="20"/>
        </w:rPr>
        <w:t xml:space="preserve"> </w:t>
      </w:r>
      <w:r>
        <w:rPr>
          <w:sz w:val="20"/>
        </w:rPr>
        <w:t>e</w:t>
      </w:r>
      <w:r>
        <w:rPr>
          <w:spacing w:val="-24"/>
          <w:sz w:val="20"/>
        </w:rPr>
        <w:t xml:space="preserve"> </w:t>
      </w:r>
      <w:r>
        <w:rPr>
          <w:sz w:val="20"/>
        </w:rPr>
        <w:t>sv</w:t>
      </w:r>
      <w:r>
        <w:rPr>
          <w:spacing w:val="-26"/>
          <w:sz w:val="20"/>
        </w:rPr>
        <w:t xml:space="preserve"> </w:t>
      </w:r>
      <w:r>
        <w:rPr>
          <w:sz w:val="20"/>
        </w:rPr>
        <w:t>o</w:t>
      </w:r>
      <w:r>
        <w:rPr>
          <w:spacing w:val="-26"/>
          <w:sz w:val="20"/>
        </w:rPr>
        <w:t xml:space="preserve"> </w:t>
      </w:r>
      <w:r>
        <w:rPr>
          <w:sz w:val="20"/>
        </w:rPr>
        <w:t>i</w:t>
      </w:r>
      <w:r>
        <w:rPr>
          <w:spacing w:val="-26"/>
          <w:sz w:val="20"/>
        </w:rPr>
        <w:t xml:space="preserve"> </w:t>
      </w:r>
      <w:r>
        <w:rPr>
          <w:sz w:val="20"/>
        </w:rPr>
        <w:t>e</w:t>
      </w:r>
      <w:r>
        <w:rPr>
          <w:spacing w:val="-26"/>
          <w:sz w:val="20"/>
        </w:rPr>
        <w:t xml:space="preserve"> </w:t>
      </w:r>
      <w:r>
        <w:rPr>
          <w:sz w:val="20"/>
        </w:rPr>
        <w:t>s</w:t>
      </w:r>
    </w:p>
    <w:p w:rsidR="00B77999" w:rsidRPr="00185C4E" w:rsidRDefault="00D9490F">
      <w:pPr>
        <w:spacing w:before="1"/>
        <w:ind w:left="975"/>
        <w:rPr>
          <w:sz w:val="20"/>
          <w:lang w:val="fr-FR"/>
        </w:rPr>
      </w:pPr>
      <w:r w:rsidRPr="00185C4E">
        <w:rPr>
          <w:sz w:val="20"/>
          <w:lang w:val="fr-FR"/>
        </w:rPr>
        <w:t>d’exéc u t i o npouro b t e n i rl epaiementdes ac réance.</w:t>
      </w:r>
    </w:p>
    <w:p w:rsidR="00B77999" w:rsidRDefault="00D9490F">
      <w:pPr>
        <w:spacing w:before="12" w:line="252" w:lineRule="auto"/>
        <w:ind w:left="1408" w:right="3957" w:hanging="434"/>
        <w:rPr>
          <w:sz w:val="20"/>
        </w:rPr>
      </w:pPr>
      <w:r>
        <w:rPr>
          <w:spacing w:val="8"/>
          <w:sz w:val="20"/>
        </w:rPr>
        <w:t>L’ordonnancedec</w:t>
      </w:r>
      <w:r>
        <w:rPr>
          <w:spacing w:val="-20"/>
          <w:sz w:val="20"/>
        </w:rPr>
        <w:t xml:space="preserve"> </w:t>
      </w:r>
      <w:r>
        <w:rPr>
          <w:sz w:val="20"/>
        </w:rPr>
        <w:t>lôt</w:t>
      </w:r>
      <w:r>
        <w:rPr>
          <w:spacing w:val="-27"/>
          <w:sz w:val="20"/>
        </w:rPr>
        <w:t xml:space="preserve"> </w:t>
      </w:r>
      <w:r>
        <w:rPr>
          <w:sz w:val="20"/>
        </w:rPr>
        <w:t>u</w:t>
      </w:r>
      <w:r>
        <w:rPr>
          <w:spacing w:val="-26"/>
          <w:sz w:val="20"/>
        </w:rPr>
        <w:t xml:space="preserve"> </w:t>
      </w:r>
      <w:r>
        <w:rPr>
          <w:sz w:val="20"/>
        </w:rPr>
        <w:t>r</w:t>
      </w:r>
      <w:r>
        <w:rPr>
          <w:spacing w:val="-27"/>
          <w:sz w:val="20"/>
        </w:rPr>
        <w:t xml:space="preserve"> </w:t>
      </w:r>
      <w:r>
        <w:rPr>
          <w:sz w:val="20"/>
        </w:rPr>
        <w:t>ee</w:t>
      </w:r>
      <w:r>
        <w:rPr>
          <w:spacing w:val="-22"/>
          <w:sz w:val="20"/>
        </w:rPr>
        <w:t xml:space="preserve"> </w:t>
      </w:r>
      <w:r>
        <w:rPr>
          <w:sz w:val="20"/>
        </w:rPr>
        <w:t>s</w:t>
      </w:r>
      <w:r>
        <w:rPr>
          <w:spacing w:val="-21"/>
          <w:sz w:val="20"/>
        </w:rPr>
        <w:t xml:space="preserve"> </w:t>
      </w:r>
      <w:r>
        <w:rPr>
          <w:sz w:val="20"/>
        </w:rPr>
        <w:t>ti</w:t>
      </w:r>
      <w:r>
        <w:rPr>
          <w:spacing w:val="-29"/>
          <w:sz w:val="20"/>
        </w:rPr>
        <w:t xml:space="preserve"> </w:t>
      </w:r>
      <w:r>
        <w:rPr>
          <w:sz w:val="20"/>
        </w:rPr>
        <w:t>n</w:t>
      </w:r>
      <w:r>
        <w:rPr>
          <w:spacing w:val="-28"/>
          <w:sz w:val="20"/>
        </w:rPr>
        <w:t xml:space="preserve"> </w:t>
      </w:r>
      <w:r>
        <w:rPr>
          <w:sz w:val="20"/>
        </w:rPr>
        <w:t>t</w:t>
      </w:r>
      <w:r>
        <w:rPr>
          <w:spacing w:val="-28"/>
          <w:sz w:val="20"/>
        </w:rPr>
        <w:t xml:space="preserve"> </w:t>
      </w:r>
      <w:r>
        <w:rPr>
          <w:sz w:val="20"/>
        </w:rPr>
        <w:t>e</w:t>
      </w:r>
      <w:r>
        <w:rPr>
          <w:spacing w:val="-29"/>
          <w:sz w:val="20"/>
        </w:rPr>
        <w:t xml:space="preserve"> </w:t>
      </w:r>
      <w:r>
        <w:rPr>
          <w:sz w:val="20"/>
        </w:rPr>
        <w:t>r</w:t>
      </w:r>
      <w:r>
        <w:rPr>
          <w:spacing w:val="-28"/>
          <w:sz w:val="20"/>
        </w:rPr>
        <w:t xml:space="preserve"> </w:t>
      </w:r>
      <w:r>
        <w:rPr>
          <w:sz w:val="20"/>
        </w:rPr>
        <w:t>v</w:t>
      </w:r>
      <w:r>
        <w:rPr>
          <w:spacing w:val="-28"/>
          <w:sz w:val="20"/>
        </w:rPr>
        <w:t xml:space="preserve"> </w:t>
      </w:r>
      <w:r>
        <w:rPr>
          <w:sz w:val="20"/>
        </w:rPr>
        <w:t>e</w:t>
      </w:r>
      <w:r>
        <w:rPr>
          <w:spacing w:val="-29"/>
          <w:sz w:val="20"/>
        </w:rPr>
        <w:t xml:space="preserve"> </w:t>
      </w:r>
      <w:r>
        <w:rPr>
          <w:sz w:val="20"/>
        </w:rPr>
        <w:t>n</w:t>
      </w:r>
      <w:r>
        <w:rPr>
          <w:spacing w:val="-28"/>
          <w:sz w:val="20"/>
        </w:rPr>
        <w:t xml:space="preserve"> </w:t>
      </w:r>
      <w:r>
        <w:rPr>
          <w:sz w:val="20"/>
        </w:rPr>
        <w:t>u</w:t>
      </w:r>
      <w:r>
        <w:rPr>
          <w:spacing w:val="-29"/>
          <w:sz w:val="20"/>
        </w:rPr>
        <w:t xml:space="preserve"> </w:t>
      </w:r>
      <w:r>
        <w:rPr>
          <w:sz w:val="20"/>
        </w:rPr>
        <w:t>el</w:t>
      </w:r>
      <w:r>
        <w:rPr>
          <w:spacing w:val="-21"/>
          <w:sz w:val="20"/>
        </w:rPr>
        <w:t xml:space="preserve"> </w:t>
      </w:r>
      <w:r>
        <w:rPr>
          <w:spacing w:val="3"/>
          <w:sz w:val="20"/>
        </w:rPr>
        <w:t>e28a</w:t>
      </w:r>
      <w:r>
        <w:rPr>
          <w:spacing w:val="-19"/>
          <w:sz w:val="20"/>
        </w:rPr>
        <w:t xml:space="preserve"> </w:t>
      </w:r>
      <w:r>
        <w:rPr>
          <w:sz w:val="20"/>
        </w:rPr>
        <w:t>v</w:t>
      </w:r>
      <w:r>
        <w:rPr>
          <w:spacing w:val="-19"/>
          <w:sz w:val="20"/>
        </w:rPr>
        <w:t xml:space="preserve"> </w:t>
      </w:r>
      <w:r>
        <w:rPr>
          <w:sz w:val="20"/>
        </w:rPr>
        <w:t>r</w:t>
      </w:r>
      <w:r>
        <w:rPr>
          <w:spacing w:val="-19"/>
          <w:sz w:val="20"/>
        </w:rPr>
        <w:t xml:space="preserve"> </w:t>
      </w:r>
      <w:r>
        <w:rPr>
          <w:sz w:val="20"/>
        </w:rPr>
        <w:t>i</w:t>
      </w:r>
      <w:r>
        <w:rPr>
          <w:spacing w:val="-19"/>
          <w:sz w:val="20"/>
        </w:rPr>
        <w:t xml:space="preserve"> </w:t>
      </w:r>
      <w:r>
        <w:rPr>
          <w:spacing w:val="7"/>
          <w:sz w:val="20"/>
        </w:rPr>
        <w:t>l2015e</w:t>
      </w:r>
      <w:r>
        <w:rPr>
          <w:spacing w:val="-24"/>
          <w:sz w:val="20"/>
        </w:rPr>
        <w:t xml:space="preserve"> </w:t>
      </w:r>
      <w:r>
        <w:rPr>
          <w:sz w:val="20"/>
        </w:rPr>
        <w:t>tl’ a</w:t>
      </w:r>
      <w:r>
        <w:rPr>
          <w:spacing w:val="-16"/>
          <w:sz w:val="20"/>
        </w:rPr>
        <w:t xml:space="preserve"> </w:t>
      </w:r>
      <w:r>
        <w:rPr>
          <w:sz w:val="20"/>
        </w:rPr>
        <w:t>f</w:t>
      </w:r>
      <w:r>
        <w:rPr>
          <w:spacing w:val="-15"/>
          <w:sz w:val="20"/>
        </w:rPr>
        <w:t xml:space="preserve"> </w:t>
      </w:r>
      <w:r>
        <w:rPr>
          <w:sz w:val="20"/>
        </w:rPr>
        <w:t>f</w:t>
      </w:r>
      <w:r>
        <w:rPr>
          <w:spacing w:val="-15"/>
          <w:sz w:val="20"/>
        </w:rPr>
        <w:t xml:space="preserve"> </w:t>
      </w:r>
      <w:r>
        <w:rPr>
          <w:sz w:val="20"/>
        </w:rPr>
        <w:t>a</w:t>
      </w:r>
      <w:r>
        <w:rPr>
          <w:spacing w:val="-14"/>
          <w:sz w:val="20"/>
        </w:rPr>
        <w:t xml:space="preserve"> </w:t>
      </w:r>
      <w:r>
        <w:rPr>
          <w:sz w:val="20"/>
        </w:rPr>
        <w:t>i</w:t>
      </w:r>
      <w:r>
        <w:rPr>
          <w:spacing w:val="-15"/>
          <w:sz w:val="20"/>
        </w:rPr>
        <w:t xml:space="preserve"> </w:t>
      </w:r>
      <w:r>
        <w:rPr>
          <w:sz w:val="20"/>
        </w:rPr>
        <w:t>r</w:t>
      </w:r>
      <w:r>
        <w:rPr>
          <w:spacing w:val="-15"/>
          <w:sz w:val="20"/>
        </w:rPr>
        <w:t xml:space="preserve"> </w:t>
      </w:r>
      <w:r>
        <w:rPr>
          <w:sz w:val="20"/>
        </w:rPr>
        <w:t>eaété</w:t>
      </w:r>
    </w:p>
    <w:p w:rsidR="00B77999" w:rsidRDefault="00D9490F">
      <w:pPr>
        <w:spacing w:before="1"/>
        <w:ind w:left="999"/>
        <w:rPr>
          <w:sz w:val="20"/>
        </w:rPr>
      </w:pPr>
      <w:r>
        <w:rPr>
          <w:sz w:val="20"/>
        </w:rPr>
        <w:t>p l a i déeàl’a udi e n c edu2fév r i e r2016.</w:t>
      </w:r>
    </w:p>
    <w:p w:rsidR="00B77999" w:rsidRDefault="00D9490F">
      <w:pPr>
        <w:spacing w:before="12"/>
        <w:ind w:left="975"/>
        <w:rPr>
          <w:sz w:val="20"/>
        </w:rPr>
      </w:pPr>
      <w:r>
        <w:rPr>
          <w:sz w:val="20"/>
        </w:rPr>
        <w:t>&lt;/</w:t>
      </w:r>
      <w:r>
        <w:rPr>
          <w:color w:val="000099"/>
          <w:sz w:val="20"/>
        </w:rPr>
        <w:t>l i t i g e</w:t>
      </w:r>
      <w:r>
        <w:rPr>
          <w:sz w:val="20"/>
        </w:rPr>
        <w:t>&gt;</w:t>
      </w:r>
    </w:p>
    <w:p w:rsidR="00B77999" w:rsidRDefault="00B77999">
      <w:pPr>
        <w:pStyle w:val="Corpsdetexte"/>
        <w:spacing w:before="1"/>
        <w:rPr>
          <w:sz w:val="22"/>
        </w:rPr>
      </w:pPr>
    </w:p>
    <w:p w:rsidR="00B77999" w:rsidRDefault="00D9490F">
      <w:pPr>
        <w:spacing w:line="290" w:lineRule="auto"/>
        <w:ind w:left="971" w:right="6727" w:firstLine="3"/>
        <w:rPr>
          <w:sz w:val="20"/>
        </w:rPr>
      </w:pPr>
      <w:r>
        <w:rPr>
          <w:sz w:val="20"/>
        </w:rPr>
        <w:t>&lt;</w:t>
      </w:r>
      <w:r>
        <w:rPr>
          <w:color w:val="000099"/>
          <w:sz w:val="20"/>
        </w:rPr>
        <w:t>m o t i f s</w:t>
      </w:r>
      <w:r>
        <w:rPr>
          <w:sz w:val="20"/>
        </w:rPr>
        <w:t>&gt; MOTIFSDELADÉCISION</w:t>
      </w:r>
    </w:p>
    <w:p w:rsidR="00B77999" w:rsidRPr="00185C4E" w:rsidRDefault="00D9490F">
      <w:pPr>
        <w:spacing w:line="191" w:lineRule="exact"/>
        <w:ind w:left="982"/>
        <w:rPr>
          <w:sz w:val="20"/>
          <w:lang w:val="fr-FR"/>
        </w:rPr>
      </w:pPr>
      <w:r w:rsidRPr="00185C4E">
        <w:rPr>
          <w:sz w:val="20"/>
          <w:lang w:val="fr-FR"/>
        </w:rPr>
        <w:t>Lacourc o n s t a t eaupréa l a b l equel ejugementn’e s tpasremis</w:t>
      </w:r>
    </w:p>
    <w:p w:rsidR="00B77999" w:rsidRDefault="00D9490F">
      <w:pPr>
        <w:spacing w:before="12"/>
        <w:ind w:left="1383"/>
        <w:rPr>
          <w:sz w:val="20"/>
        </w:rPr>
      </w:pPr>
      <w:r>
        <w:rPr>
          <w:sz w:val="20"/>
        </w:rPr>
        <w:t>enc a us eenc e</w:t>
      </w:r>
    </w:p>
    <w:p w:rsidR="00B77999" w:rsidRDefault="00D9490F">
      <w:pPr>
        <w:spacing w:before="12" w:line="252" w:lineRule="auto"/>
        <w:ind w:left="1395" w:right="4451" w:hanging="418"/>
        <w:rPr>
          <w:sz w:val="20"/>
        </w:rPr>
      </w:pPr>
      <w:r>
        <w:rPr>
          <w:sz w:val="20"/>
        </w:rPr>
        <w:t>qu’i</w:t>
      </w:r>
      <w:r>
        <w:rPr>
          <w:spacing w:val="-7"/>
          <w:sz w:val="20"/>
        </w:rPr>
        <w:t xml:space="preserve"> </w:t>
      </w:r>
      <w:r>
        <w:rPr>
          <w:sz w:val="20"/>
        </w:rPr>
        <w:t>lar</w:t>
      </w:r>
      <w:r>
        <w:rPr>
          <w:spacing w:val="-12"/>
          <w:sz w:val="20"/>
        </w:rPr>
        <w:t xml:space="preserve"> </w:t>
      </w:r>
      <w:r>
        <w:rPr>
          <w:sz w:val="20"/>
        </w:rPr>
        <w:t>e</w:t>
      </w:r>
      <w:r>
        <w:rPr>
          <w:spacing w:val="-12"/>
          <w:sz w:val="20"/>
        </w:rPr>
        <w:t xml:space="preserve"> </w:t>
      </w:r>
      <w:r>
        <w:rPr>
          <w:sz w:val="20"/>
        </w:rPr>
        <w:t>j</w:t>
      </w:r>
      <w:r>
        <w:rPr>
          <w:spacing w:val="-11"/>
          <w:sz w:val="20"/>
        </w:rPr>
        <w:t xml:space="preserve"> </w:t>
      </w:r>
      <w:r>
        <w:rPr>
          <w:sz w:val="20"/>
        </w:rPr>
        <w:t>e</w:t>
      </w:r>
      <w:r>
        <w:rPr>
          <w:spacing w:val="-12"/>
          <w:sz w:val="20"/>
        </w:rPr>
        <w:t xml:space="preserve"> </w:t>
      </w:r>
      <w:r>
        <w:rPr>
          <w:sz w:val="20"/>
        </w:rPr>
        <w:t>tél’e</w:t>
      </w:r>
      <w:r>
        <w:rPr>
          <w:spacing w:val="-25"/>
          <w:sz w:val="20"/>
        </w:rPr>
        <w:t xml:space="preserve"> </w:t>
      </w:r>
      <w:r>
        <w:rPr>
          <w:sz w:val="20"/>
        </w:rPr>
        <w:t>x</w:t>
      </w:r>
      <w:r>
        <w:rPr>
          <w:spacing w:val="-26"/>
          <w:sz w:val="20"/>
        </w:rPr>
        <w:t xml:space="preserve"> </w:t>
      </w:r>
      <w:r>
        <w:rPr>
          <w:sz w:val="20"/>
        </w:rPr>
        <w:t>c</w:t>
      </w:r>
      <w:r>
        <w:rPr>
          <w:spacing w:val="-25"/>
          <w:sz w:val="20"/>
        </w:rPr>
        <w:t xml:space="preserve"> </w:t>
      </w:r>
      <w:r>
        <w:rPr>
          <w:sz w:val="20"/>
        </w:rPr>
        <w:t>e</w:t>
      </w:r>
      <w:r>
        <w:rPr>
          <w:spacing w:val="-25"/>
          <w:sz w:val="20"/>
        </w:rPr>
        <w:t xml:space="preserve"> </w:t>
      </w:r>
      <w:r>
        <w:rPr>
          <w:sz w:val="20"/>
        </w:rPr>
        <w:t>p</w:t>
      </w:r>
      <w:r>
        <w:rPr>
          <w:spacing w:val="-26"/>
          <w:sz w:val="20"/>
        </w:rPr>
        <w:t xml:space="preserve"> </w:t>
      </w:r>
      <w:r>
        <w:rPr>
          <w:sz w:val="20"/>
        </w:rPr>
        <w:t>t</w:t>
      </w:r>
      <w:r>
        <w:rPr>
          <w:spacing w:val="-25"/>
          <w:sz w:val="20"/>
        </w:rPr>
        <w:t xml:space="preserve"> </w:t>
      </w:r>
      <w:r>
        <w:rPr>
          <w:sz w:val="20"/>
        </w:rPr>
        <w:t>i</w:t>
      </w:r>
      <w:r>
        <w:rPr>
          <w:spacing w:val="-25"/>
          <w:sz w:val="20"/>
        </w:rPr>
        <w:t xml:space="preserve"> </w:t>
      </w:r>
      <w:r>
        <w:rPr>
          <w:sz w:val="20"/>
        </w:rPr>
        <w:t>o</w:t>
      </w:r>
      <w:r>
        <w:rPr>
          <w:spacing w:val="-26"/>
          <w:sz w:val="20"/>
        </w:rPr>
        <w:t xml:space="preserve"> </w:t>
      </w:r>
      <w:r>
        <w:rPr>
          <w:sz w:val="20"/>
        </w:rPr>
        <w:t>nden</w:t>
      </w:r>
      <w:r>
        <w:rPr>
          <w:spacing w:val="-13"/>
          <w:sz w:val="20"/>
        </w:rPr>
        <w:t xml:space="preserve"> </w:t>
      </w:r>
      <w:r>
        <w:rPr>
          <w:sz w:val="20"/>
        </w:rPr>
        <w:t>u</w:t>
      </w:r>
      <w:r>
        <w:rPr>
          <w:spacing w:val="-13"/>
          <w:sz w:val="20"/>
        </w:rPr>
        <w:t xml:space="preserve"> </w:t>
      </w:r>
      <w:r>
        <w:rPr>
          <w:sz w:val="20"/>
        </w:rPr>
        <w:t>l</w:t>
      </w:r>
      <w:r>
        <w:rPr>
          <w:spacing w:val="-13"/>
          <w:sz w:val="20"/>
        </w:rPr>
        <w:t xml:space="preserve"> </w:t>
      </w:r>
      <w:r>
        <w:rPr>
          <w:sz w:val="20"/>
        </w:rPr>
        <w:t>l</w:t>
      </w:r>
      <w:r>
        <w:rPr>
          <w:spacing w:val="-13"/>
          <w:sz w:val="20"/>
        </w:rPr>
        <w:t xml:space="preserve"> </w:t>
      </w:r>
      <w:r>
        <w:rPr>
          <w:sz w:val="20"/>
        </w:rPr>
        <w:t>i</w:t>
      </w:r>
      <w:r>
        <w:rPr>
          <w:spacing w:val="-13"/>
          <w:sz w:val="20"/>
        </w:rPr>
        <w:t xml:space="preserve"> </w:t>
      </w:r>
      <w:r>
        <w:rPr>
          <w:sz w:val="20"/>
        </w:rPr>
        <w:t>tédel’a</w:t>
      </w:r>
      <w:r>
        <w:rPr>
          <w:spacing w:val="-22"/>
          <w:sz w:val="20"/>
        </w:rPr>
        <w:t xml:space="preserve"> </w:t>
      </w:r>
      <w:r>
        <w:rPr>
          <w:sz w:val="20"/>
        </w:rPr>
        <w:t>s</w:t>
      </w:r>
      <w:r>
        <w:rPr>
          <w:spacing w:val="-21"/>
          <w:sz w:val="20"/>
        </w:rPr>
        <w:t xml:space="preserve"> </w:t>
      </w:r>
      <w:r>
        <w:rPr>
          <w:sz w:val="20"/>
        </w:rPr>
        <w:t>s</w:t>
      </w:r>
      <w:r>
        <w:rPr>
          <w:spacing w:val="-22"/>
          <w:sz w:val="20"/>
        </w:rPr>
        <w:t xml:space="preserve"> </w:t>
      </w:r>
      <w:r>
        <w:rPr>
          <w:sz w:val="20"/>
        </w:rPr>
        <w:t>i</w:t>
      </w:r>
      <w:r>
        <w:rPr>
          <w:spacing w:val="-22"/>
          <w:sz w:val="20"/>
        </w:rPr>
        <w:t xml:space="preserve"> </w:t>
      </w:r>
      <w:r>
        <w:rPr>
          <w:sz w:val="20"/>
        </w:rPr>
        <w:t>g</w:t>
      </w:r>
      <w:r>
        <w:rPr>
          <w:spacing w:val="-22"/>
          <w:sz w:val="20"/>
        </w:rPr>
        <w:t xml:space="preserve"> </w:t>
      </w:r>
      <w:r>
        <w:rPr>
          <w:sz w:val="20"/>
        </w:rPr>
        <w:t>n</w:t>
      </w:r>
      <w:r>
        <w:rPr>
          <w:spacing w:val="-21"/>
          <w:sz w:val="20"/>
        </w:rPr>
        <w:t xml:space="preserve"> </w:t>
      </w:r>
      <w:r>
        <w:rPr>
          <w:sz w:val="20"/>
        </w:rPr>
        <w:t>a</w:t>
      </w:r>
      <w:r>
        <w:rPr>
          <w:spacing w:val="-22"/>
          <w:sz w:val="20"/>
        </w:rPr>
        <w:t xml:space="preserve"> </w:t>
      </w:r>
      <w:r>
        <w:rPr>
          <w:sz w:val="20"/>
        </w:rPr>
        <w:t>t</w:t>
      </w:r>
      <w:r>
        <w:rPr>
          <w:spacing w:val="-22"/>
          <w:sz w:val="20"/>
        </w:rPr>
        <w:t xml:space="preserve"> </w:t>
      </w:r>
      <w:r>
        <w:rPr>
          <w:sz w:val="20"/>
        </w:rPr>
        <w:t>i</w:t>
      </w:r>
      <w:r>
        <w:rPr>
          <w:spacing w:val="-22"/>
          <w:sz w:val="20"/>
        </w:rPr>
        <w:t xml:space="preserve"> </w:t>
      </w:r>
      <w:r>
        <w:rPr>
          <w:sz w:val="20"/>
        </w:rPr>
        <w:t>o</w:t>
      </w:r>
      <w:r>
        <w:rPr>
          <w:spacing w:val="-21"/>
          <w:sz w:val="20"/>
        </w:rPr>
        <w:t xml:space="preserve"> </w:t>
      </w:r>
      <w:r>
        <w:rPr>
          <w:sz w:val="20"/>
        </w:rPr>
        <w:t>n, m</w:t>
      </w:r>
      <w:r>
        <w:rPr>
          <w:spacing w:val="-28"/>
          <w:sz w:val="20"/>
        </w:rPr>
        <w:t xml:space="preserve"> </w:t>
      </w:r>
      <w:r>
        <w:rPr>
          <w:sz w:val="20"/>
        </w:rPr>
        <w:t>o</w:t>
      </w:r>
      <w:r>
        <w:rPr>
          <w:spacing w:val="-28"/>
          <w:sz w:val="20"/>
        </w:rPr>
        <w:t xml:space="preserve"> </w:t>
      </w:r>
      <w:r>
        <w:rPr>
          <w:sz w:val="20"/>
        </w:rPr>
        <w:t>t</w:t>
      </w:r>
      <w:r>
        <w:rPr>
          <w:spacing w:val="-28"/>
          <w:sz w:val="20"/>
        </w:rPr>
        <w:t xml:space="preserve"> </w:t>
      </w:r>
      <w:r>
        <w:rPr>
          <w:sz w:val="20"/>
        </w:rPr>
        <w:t>i</w:t>
      </w:r>
      <w:r>
        <w:rPr>
          <w:spacing w:val="-28"/>
          <w:sz w:val="20"/>
        </w:rPr>
        <w:t xml:space="preserve"> </w:t>
      </w:r>
      <w:r>
        <w:rPr>
          <w:sz w:val="20"/>
        </w:rPr>
        <w:t>ft</w:t>
      </w:r>
      <w:r>
        <w:rPr>
          <w:spacing w:val="-9"/>
          <w:sz w:val="20"/>
        </w:rPr>
        <w:t xml:space="preserve"> </w:t>
      </w:r>
      <w:r>
        <w:rPr>
          <w:sz w:val="20"/>
        </w:rPr>
        <w:t>i</w:t>
      </w:r>
      <w:r>
        <w:rPr>
          <w:spacing w:val="-9"/>
          <w:sz w:val="20"/>
        </w:rPr>
        <w:t xml:space="preserve"> </w:t>
      </w:r>
      <w:r>
        <w:rPr>
          <w:sz w:val="20"/>
        </w:rPr>
        <w:t>rédec</w:t>
      </w:r>
      <w:r>
        <w:rPr>
          <w:spacing w:val="-30"/>
          <w:sz w:val="20"/>
        </w:rPr>
        <w:t xml:space="preserve"> </w:t>
      </w:r>
      <w:r>
        <w:rPr>
          <w:spacing w:val="2"/>
          <w:sz w:val="20"/>
        </w:rPr>
        <w:t>equel</w:t>
      </w:r>
      <w:r>
        <w:rPr>
          <w:spacing w:val="-18"/>
          <w:sz w:val="20"/>
        </w:rPr>
        <w:t xml:space="preserve"> </w:t>
      </w:r>
      <w:r>
        <w:rPr>
          <w:sz w:val="20"/>
        </w:rPr>
        <w:t>e</w:t>
      </w:r>
      <w:r>
        <w:rPr>
          <w:spacing w:val="-19"/>
          <w:sz w:val="20"/>
        </w:rPr>
        <w:t xml:space="preserve"> </w:t>
      </w:r>
      <w:r>
        <w:rPr>
          <w:sz w:val="20"/>
        </w:rPr>
        <w:t>s</w:t>
      </w:r>
    </w:p>
    <w:p w:rsidR="00B77999" w:rsidRDefault="00D9490F">
      <w:pPr>
        <w:spacing w:before="1" w:line="252" w:lineRule="auto"/>
        <w:ind w:left="1381" w:right="3436" w:hanging="382"/>
        <w:rPr>
          <w:sz w:val="20"/>
        </w:rPr>
      </w:pPr>
      <w:r>
        <w:rPr>
          <w:sz w:val="20"/>
        </w:rPr>
        <w:t>c</w:t>
      </w:r>
      <w:r>
        <w:rPr>
          <w:spacing w:val="-24"/>
          <w:sz w:val="20"/>
        </w:rPr>
        <w:t xml:space="preserve"> </w:t>
      </w:r>
      <w:r>
        <w:rPr>
          <w:sz w:val="20"/>
        </w:rPr>
        <w:t>o</w:t>
      </w:r>
      <w:r>
        <w:rPr>
          <w:spacing w:val="-23"/>
          <w:sz w:val="20"/>
        </w:rPr>
        <w:t xml:space="preserve"> </w:t>
      </w:r>
      <w:r>
        <w:rPr>
          <w:sz w:val="20"/>
        </w:rPr>
        <w:t>n</w:t>
      </w:r>
      <w:r>
        <w:rPr>
          <w:spacing w:val="-23"/>
          <w:sz w:val="20"/>
        </w:rPr>
        <w:t xml:space="preserve"> </w:t>
      </w:r>
      <w:r>
        <w:rPr>
          <w:sz w:val="20"/>
        </w:rPr>
        <w:t>s</w:t>
      </w:r>
      <w:r>
        <w:rPr>
          <w:spacing w:val="-23"/>
          <w:sz w:val="20"/>
        </w:rPr>
        <w:t xml:space="preserve"> </w:t>
      </w:r>
      <w:r>
        <w:rPr>
          <w:sz w:val="20"/>
        </w:rPr>
        <w:t>o</w:t>
      </w:r>
      <w:r>
        <w:rPr>
          <w:spacing w:val="-23"/>
          <w:sz w:val="20"/>
        </w:rPr>
        <w:t xml:space="preserve"> </w:t>
      </w:r>
      <w:r>
        <w:rPr>
          <w:sz w:val="20"/>
        </w:rPr>
        <w:t>r</w:t>
      </w:r>
      <w:r>
        <w:rPr>
          <w:spacing w:val="-23"/>
          <w:sz w:val="20"/>
        </w:rPr>
        <w:t xml:space="preserve"> </w:t>
      </w:r>
      <w:r>
        <w:rPr>
          <w:sz w:val="20"/>
        </w:rPr>
        <w:t>t</w:t>
      </w:r>
      <w:r>
        <w:rPr>
          <w:spacing w:val="-23"/>
          <w:sz w:val="20"/>
        </w:rPr>
        <w:t xml:space="preserve"> </w:t>
      </w:r>
      <w:r>
        <w:rPr>
          <w:sz w:val="20"/>
        </w:rPr>
        <w:t>sC.ner</w:t>
      </w:r>
      <w:r>
        <w:rPr>
          <w:spacing w:val="-22"/>
          <w:sz w:val="20"/>
        </w:rPr>
        <w:t xml:space="preserve"> </w:t>
      </w:r>
      <w:r>
        <w:rPr>
          <w:sz w:val="20"/>
        </w:rPr>
        <w:t>a</w:t>
      </w:r>
      <w:r>
        <w:rPr>
          <w:spacing w:val="-22"/>
          <w:sz w:val="20"/>
        </w:rPr>
        <w:t xml:space="preserve"> </w:t>
      </w:r>
      <w:r>
        <w:rPr>
          <w:sz w:val="20"/>
        </w:rPr>
        <w:t>p</w:t>
      </w:r>
      <w:r>
        <w:rPr>
          <w:spacing w:val="-22"/>
          <w:sz w:val="20"/>
        </w:rPr>
        <w:t xml:space="preserve"> </w:t>
      </w:r>
      <w:r>
        <w:rPr>
          <w:sz w:val="20"/>
        </w:rPr>
        <w:t>p</w:t>
      </w:r>
      <w:r>
        <w:rPr>
          <w:spacing w:val="-22"/>
          <w:sz w:val="20"/>
        </w:rPr>
        <w:t xml:space="preserve"> </w:t>
      </w:r>
      <w:r>
        <w:rPr>
          <w:sz w:val="20"/>
        </w:rPr>
        <w:t>o</w:t>
      </w:r>
      <w:r>
        <w:rPr>
          <w:spacing w:val="-22"/>
          <w:sz w:val="20"/>
        </w:rPr>
        <w:t xml:space="preserve"> </w:t>
      </w:r>
      <w:r>
        <w:rPr>
          <w:sz w:val="20"/>
        </w:rPr>
        <w:t>r</w:t>
      </w:r>
      <w:r>
        <w:rPr>
          <w:spacing w:val="-22"/>
          <w:sz w:val="20"/>
        </w:rPr>
        <w:t xml:space="preserve"> </w:t>
      </w:r>
      <w:r>
        <w:rPr>
          <w:sz w:val="20"/>
        </w:rPr>
        <w:t>t</w:t>
      </w:r>
      <w:r>
        <w:rPr>
          <w:spacing w:val="-22"/>
          <w:sz w:val="20"/>
        </w:rPr>
        <w:t xml:space="preserve"> </w:t>
      </w:r>
      <w:r>
        <w:rPr>
          <w:sz w:val="20"/>
        </w:rPr>
        <w:t>a</w:t>
      </w:r>
      <w:r>
        <w:rPr>
          <w:spacing w:val="-22"/>
          <w:sz w:val="20"/>
        </w:rPr>
        <w:t xml:space="preserve"> </w:t>
      </w:r>
      <w:r>
        <w:rPr>
          <w:sz w:val="20"/>
        </w:rPr>
        <w:t>i</w:t>
      </w:r>
      <w:r>
        <w:rPr>
          <w:spacing w:val="-22"/>
          <w:sz w:val="20"/>
        </w:rPr>
        <w:t xml:space="preserve"> </w:t>
      </w:r>
      <w:r>
        <w:rPr>
          <w:sz w:val="20"/>
        </w:rPr>
        <w:t>e</w:t>
      </w:r>
      <w:r>
        <w:rPr>
          <w:spacing w:val="-22"/>
          <w:sz w:val="20"/>
        </w:rPr>
        <w:t xml:space="preserve"> </w:t>
      </w:r>
      <w:r>
        <w:rPr>
          <w:sz w:val="20"/>
        </w:rPr>
        <w:t>n</w:t>
      </w:r>
      <w:r>
        <w:rPr>
          <w:spacing w:val="-22"/>
          <w:sz w:val="20"/>
        </w:rPr>
        <w:t xml:space="preserve"> </w:t>
      </w:r>
      <w:r>
        <w:rPr>
          <w:spacing w:val="5"/>
          <w:sz w:val="20"/>
        </w:rPr>
        <w:t>tpasl</w:t>
      </w:r>
      <w:r>
        <w:rPr>
          <w:spacing w:val="-21"/>
          <w:sz w:val="20"/>
        </w:rPr>
        <w:t xml:space="preserve"> </w:t>
      </w:r>
      <w:r>
        <w:rPr>
          <w:spacing w:val="5"/>
          <w:sz w:val="20"/>
        </w:rPr>
        <w:t>apreuved’ung</w:t>
      </w:r>
      <w:r>
        <w:rPr>
          <w:spacing w:val="-15"/>
          <w:sz w:val="20"/>
        </w:rPr>
        <w:t xml:space="preserve"> </w:t>
      </w:r>
      <w:r>
        <w:rPr>
          <w:sz w:val="20"/>
        </w:rPr>
        <w:t>r</w:t>
      </w:r>
      <w:r>
        <w:rPr>
          <w:spacing w:val="-16"/>
          <w:sz w:val="20"/>
        </w:rPr>
        <w:t xml:space="preserve"> </w:t>
      </w:r>
      <w:r>
        <w:rPr>
          <w:sz w:val="20"/>
        </w:rPr>
        <w:t>i</w:t>
      </w:r>
      <w:r>
        <w:rPr>
          <w:spacing w:val="-16"/>
          <w:sz w:val="20"/>
        </w:rPr>
        <w:t xml:space="preserve"> </w:t>
      </w:r>
      <w:r>
        <w:rPr>
          <w:sz w:val="20"/>
        </w:rPr>
        <w:t>e</w:t>
      </w:r>
      <w:r>
        <w:rPr>
          <w:spacing w:val="-16"/>
          <w:sz w:val="20"/>
        </w:rPr>
        <w:t xml:space="preserve"> </w:t>
      </w:r>
      <w:r>
        <w:rPr>
          <w:sz w:val="20"/>
        </w:rPr>
        <w:t>frés</w:t>
      </w:r>
      <w:r>
        <w:rPr>
          <w:spacing w:val="-18"/>
          <w:sz w:val="20"/>
        </w:rPr>
        <w:t xml:space="preserve"> </w:t>
      </w:r>
      <w:r>
        <w:rPr>
          <w:sz w:val="20"/>
        </w:rPr>
        <w:t>u</w:t>
      </w:r>
      <w:r>
        <w:rPr>
          <w:spacing w:val="-19"/>
          <w:sz w:val="20"/>
        </w:rPr>
        <w:t xml:space="preserve"> </w:t>
      </w:r>
      <w:r>
        <w:rPr>
          <w:sz w:val="20"/>
        </w:rPr>
        <w:t>l</w:t>
      </w:r>
      <w:r>
        <w:rPr>
          <w:spacing w:val="-19"/>
          <w:sz w:val="20"/>
        </w:rPr>
        <w:t xml:space="preserve"> </w:t>
      </w:r>
      <w:r>
        <w:rPr>
          <w:sz w:val="20"/>
        </w:rPr>
        <w:t>t</w:t>
      </w:r>
      <w:r>
        <w:rPr>
          <w:spacing w:val="-19"/>
          <w:sz w:val="20"/>
        </w:rPr>
        <w:t xml:space="preserve"> </w:t>
      </w:r>
      <w:r>
        <w:rPr>
          <w:sz w:val="20"/>
        </w:rPr>
        <w:t>a</w:t>
      </w:r>
      <w:r>
        <w:rPr>
          <w:spacing w:val="-19"/>
          <w:sz w:val="20"/>
        </w:rPr>
        <w:t xml:space="preserve"> </w:t>
      </w:r>
      <w:r>
        <w:rPr>
          <w:sz w:val="20"/>
        </w:rPr>
        <w:t>n</w:t>
      </w:r>
      <w:r>
        <w:rPr>
          <w:spacing w:val="-19"/>
          <w:sz w:val="20"/>
        </w:rPr>
        <w:t xml:space="preserve"> </w:t>
      </w:r>
      <w:r>
        <w:rPr>
          <w:sz w:val="20"/>
        </w:rPr>
        <w:t>t del’i</w:t>
      </w:r>
      <w:r>
        <w:rPr>
          <w:spacing w:val="-13"/>
          <w:sz w:val="20"/>
        </w:rPr>
        <w:t xml:space="preserve"> </w:t>
      </w:r>
      <w:r>
        <w:rPr>
          <w:sz w:val="20"/>
        </w:rPr>
        <w:t>r</w:t>
      </w:r>
      <w:r>
        <w:rPr>
          <w:spacing w:val="-13"/>
          <w:sz w:val="20"/>
        </w:rPr>
        <w:t xml:space="preserve"> </w:t>
      </w:r>
      <w:r>
        <w:rPr>
          <w:sz w:val="20"/>
        </w:rPr>
        <w:t>rég</w:t>
      </w:r>
      <w:r>
        <w:rPr>
          <w:spacing w:val="-18"/>
          <w:sz w:val="20"/>
        </w:rPr>
        <w:t xml:space="preserve"> </w:t>
      </w:r>
      <w:r>
        <w:rPr>
          <w:sz w:val="20"/>
        </w:rPr>
        <w:t>u</w:t>
      </w:r>
      <w:r>
        <w:rPr>
          <w:spacing w:val="-18"/>
          <w:sz w:val="20"/>
        </w:rPr>
        <w:t xml:space="preserve"> </w:t>
      </w:r>
      <w:r>
        <w:rPr>
          <w:sz w:val="20"/>
        </w:rPr>
        <w:t>l</w:t>
      </w:r>
      <w:r>
        <w:rPr>
          <w:spacing w:val="-18"/>
          <w:sz w:val="20"/>
        </w:rPr>
        <w:t xml:space="preserve"> </w:t>
      </w:r>
      <w:r>
        <w:rPr>
          <w:sz w:val="20"/>
        </w:rPr>
        <w:t>a</w:t>
      </w:r>
      <w:r>
        <w:rPr>
          <w:spacing w:val="-18"/>
          <w:sz w:val="20"/>
        </w:rPr>
        <w:t xml:space="preserve"> </w:t>
      </w:r>
      <w:r>
        <w:rPr>
          <w:sz w:val="20"/>
        </w:rPr>
        <w:t>r</w:t>
      </w:r>
      <w:r>
        <w:rPr>
          <w:spacing w:val="-17"/>
          <w:sz w:val="20"/>
        </w:rPr>
        <w:t xml:space="preserve"> </w:t>
      </w:r>
      <w:r>
        <w:rPr>
          <w:sz w:val="20"/>
        </w:rPr>
        <w:t>i</w:t>
      </w:r>
      <w:r>
        <w:rPr>
          <w:spacing w:val="-18"/>
          <w:sz w:val="20"/>
        </w:rPr>
        <w:t xml:space="preserve"> </w:t>
      </w:r>
      <w:r>
        <w:rPr>
          <w:sz w:val="20"/>
        </w:rPr>
        <w:t>té</w:t>
      </w:r>
    </w:p>
    <w:p w:rsidR="00B77999" w:rsidRDefault="00D9490F">
      <w:pPr>
        <w:spacing w:before="1"/>
        <w:ind w:left="982"/>
        <w:rPr>
          <w:sz w:val="20"/>
        </w:rPr>
      </w:pPr>
      <w:r>
        <w:rPr>
          <w:sz w:val="20"/>
        </w:rPr>
        <w:t>commise.</w:t>
      </w:r>
    </w:p>
    <w:p w:rsidR="00B77999" w:rsidRDefault="00D9490F">
      <w:pPr>
        <w:spacing w:before="12" w:line="252" w:lineRule="auto"/>
        <w:ind w:left="1381" w:right="3761" w:hanging="386"/>
        <w:rPr>
          <w:sz w:val="20"/>
        </w:rPr>
      </w:pPr>
      <w:r>
        <w:rPr>
          <w:sz w:val="20"/>
        </w:rPr>
        <w:t>S</w:t>
      </w:r>
      <w:r>
        <w:rPr>
          <w:spacing w:val="-31"/>
          <w:sz w:val="20"/>
        </w:rPr>
        <w:t xml:space="preserve"> </w:t>
      </w:r>
      <w:r>
        <w:rPr>
          <w:sz w:val="20"/>
        </w:rPr>
        <w:t>u</w:t>
      </w:r>
      <w:r>
        <w:rPr>
          <w:spacing w:val="-30"/>
          <w:sz w:val="20"/>
        </w:rPr>
        <w:t xml:space="preserve"> </w:t>
      </w:r>
      <w:r>
        <w:rPr>
          <w:sz w:val="20"/>
        </w:rPr>
        <w:t>i</w:t>
      </w:r>
      <w:r>
        <w:rPr>
          <w:spacing w:val="-31"/>
          <w:sz w:val="20"/>
        </w:rPr>
        <w:t xml:space="preserve"> </w:t>
      </w:r>
      <w:r>
        <w:rPr>
          <w:spacing w:val="10"/>
          <w:sz w:val="20"/>
        </w:rPr>
        <w:t>va</w:t>
      </w:r>
      <w:r>
        <w:rPr>
          <w:spacing w:val="-30"/>
          <w:sz w:val="20"/>
        </w:rPr>
        <w:t xml:space="preserve"> </w:t>
      </w:r>
      <w:r>
        <w:rPr>
          <w:sz w:val="20"/>
        </w:rPr>
        <w:t>n</w:t>
      </w:r>
      <w:r>
        <w:rPr>
          <w:spacing w:val="-30"/>
          <w:sz w:val="20"/>
        </w:rPr>
        <w:t xml:space="preserve"> </w:t>
      </w:r>
      <w:r>
        <w:rPr>
          <w:sz w:val="20"/>
        </w:rPr>
        <w:t>te</w:t>
      </w:r>
      <w:r>
        <w:rPr>
          <w:spacing w:val="-22"/>
          <w:sz w:val="20"/>
        </w:rPr>
        <w:t xml:space="preserve"> </w:t>
      </w:r>
      <w:r>
        <w:rPr>
          <w:sz w:val="20"/>
        </w:rPr>
        <w:t>x</w:t>
      </w:r>
      <w:r>
        <w:rPr>
          <w:spacing w:val="-23"/>
          <w:sz w:val="20"/>
        </w:rPr>
        <w:t xml:space="preserve"> </w:t>
      </w:r>
      <w:r>
        <w:rPr>
          <w:sz w:val="20"/>
        </w:rPr>
        <w:t>p</w:t>
      </w:r>
      <w:r>
        <w:rPr>
          <w:spacing w:val="-22"/>
          <w:sz w:val="20"/>
        </w:rPr>
        <w:t xml:space="preserve"> </w:t>
      </w:r>
      <w:r>
        <w:rPr>
          <w:sz w:val="20"/>
        </w:rPr>
        <w:t>l</w:t>
      </w:r>
      <w:r>
        <w:rPr>
          <w:spacing w:val="-22"/>
          <w:sz w:val="20"/>
        </w:rPr>
        <w:t xml:space="preserve"> </w:t>
      </w:r>
      <w:r>
        <w:rPr>
          <w:sz w:val="20"/>
        </w:rPr>
        <w:t>o</w:t>
      </w:r>
      <w:r>
        <w:rPr>
          <w:spacing w:val="-22"/>
          <w:sz w:val="20"/>
        </w:rPr>
        <w:t xml:space="preserve"> </w:t>
      </w:r>
      <w:r>
        <w:rPr>
          <w:sz w:val="20"/>
        </w:rPr>
        <w:t>i</w:t>
      </w:r>
      <w:r>
        <w:rPr>
          <w:spacing w:val="-22"/>
          <w:sz w:val="20"/>
        </w:rPr>
        <w:t xml:space="preserve"> </w:t>
      </w:r>
      <w:r>
        <w:rPr>
          <w:sz w:val="20"/>
        </w:rPr>
        <w:t>tdu5fév</w:t>
      </w:r>
      <w:r>
        <w:rPr>
          <w:spacing w:val="-22"/>
          <w:sz w:val="20"/>
        </w:rPr>
        <w:t xml:space="preserve"> </w:t>
      </w:r>
      <w:r>
        <w:rPr>
          <w:sz w:val="20"/>
        </w:rPr>
        <w:t>r</w:t>
      </w:r>
      <w:r>
        <w:rPr>
          <w:spacing w:val="-22"/>
          <w:sz w:val="20"/>
        </w:rPr>
        <w:t xml:space="preserve"> </w:t>
      </w:r>
      <w:r>
        <w:rPr>
          <w:sz w:val="20"/>
        </w:rPr>
        <w:t>i</w:t>
      </w:r>
      <w:r>
        <w:rPr>
          <w:spacing w:val="-22"/>
          <w:sz w:val="20"/>
        </w:rPr>
        <w:t xml:space="preserve"> </w:t>
      </w:r>
      <w:r>
        <w:rPr>
          <w:sz w:val="20"/>
        </w:rPr>
        <w:t>e</w:t>
      </w:r>
      <w:r>
        <w:rPr>
          <w:spacing w:val="-22"/>
          <w:sz w:val="20"/>
        </w:rPr>
        <w:t xml:space="preserve"> </w:t>
      </w:r>
      <w:r>
        <w:rPr>
          <w:sz w:val="20"/>
        </w:rPr>
        <w:t>r2014,MmeJ</w:t>
      </w:r>
      <w:r>
        <w:rPr>
          <w:spacing w:val="-27"/>
          <w:sz w:val="20"/>
        </w:rPr>
        <w:t xml:space="preserve"> </w:t>
      </w:r>
      <w:r>
        <w:rPr>
          <w:sz w:val="20"/>
        </w:rPr>
        <w:t>e</w:t>
      </w:r>
      <w:r>
        <w:rPr>
          <w:spacing w:val="-26"/>
          <w:sz w:val="20"/>
        </w:rPr>
        <w:t xml:space="preserve"> </w:t>
      </w:r>
      <w:r>
        <w:rPr>
          <w:sz w:val="20"/>
        </w:rPr>
        <w:t>a</w:t>
      </w:r>
      <w:r>
        <w:rPr>
          <w:spacing w:val="-27"/>
          <w:sz w:val="20"/>
        </w:rPr>
        <w:t xml:space="preserve"> </w:t>
      </w:r>
      <w:r>
        <w:rPr>
          <w:sz w:val="20"/>
        </w:rPr>
        <w:t>n</w:t>
      </w:r>
      <w:r>
        <w:rPr>
          <w:spacing w:val="-27"/>
          <w:sz w:val="20"/>
        </w:rPr>
        <w:t xml:space="preserve"> </w:t>
      </w:r>
      <w:r>
        <w:rPr>
          <w:sz w:val="20"/>
        </w:rPr>
        <w:t>i</w:t>
      </w:r>
      <w:r>
        <w:rPr>
          <w:spacing w:val="-26"/>
          <w:sz w:val="20"/>
        </w:rPr>
        <w:t xml:space="preserve"> </w:t>
      </w:r>
      <w:r>
        <w:rPr>
          <w:sz w:val="20"/>
        </w:rPr>
        <w:t>n</w:t>
      </w:r>
      <w:r>
        <w:rPr>
          <w:spacing w:val="-27"/>
          <w:sz w:val="20"/>
        </w:rPr>
        <w:t xml:space="preserve"> </w:t>
      </w:r>
      <w:r>
        <w:rPr>
          <w:sz w:val="20"/>
        </w:rPr>
        <w:t>eC.,auxd</w:t>
      </w:r>
      <w:r>
        <w:rPr>
          <w:spacing w:val="-22"/>
          <w:sz w:val="20"/>
        </w:rPr>
        <w:t xml:space="preserve"> </w:t>
      </w:r>
      <w:r>
        <w:rPr>
          <w:sz w:val="20"/>
        </w:rPr>
        <w:t>r</w:t>
      </w:r>
      <w:r>
        <w:rPr>
          <w:spacing w:val="-22"/>
          <w:sz w:val="20"/>
        </w:rPr>
        <w:t xml:space="preserve"> </w:t>
      </w:r>
      <w:r>
        <w:rPr>
          <w:sz w:val="20"/>
        </w:rPr>
        <w:t>o</w:t>
      </w:r>
      <w:r>
        <w:rPr>
          <w:spacing w:val="-22"/>
          <w:sz w:val="20"/>
        </w:rPr>
        <w:t xml:space="preserve"> </w:t>
      </w:r>
      <w:r>
        <w:rPr>
          <w:sz w:val="20"/>
        </w:rPr>
        <w:t>i</w:t>
      </w:r>
      <w:r>
        <w:rPr>
          <w:spacing w:val="-22"/>
          <w:sz w:val="20"/>
        </w:rPr>
        <w:t xml:space="preserve"> </w:t>
      </w:r>
      <w:r>
        <w:rPr>
          <w:sz w:val="20"/>
        </w:rPr>
        <w:t>t</w:t>
      </w:r>
      <w:r>
        <w:rPr>
          <w:spacing w:val="-22"/>
          <w:sz w:val="20"/>
        </w:rPr>
        <w:t xml:space="preserve"> </w:t>
      </w:r>
      <w:r>
        <w:rPr>
          <w:sz w:val="20"/>
        </w:rPr>
        <w:t xml:space="preserve">s </w:t>
      </w:r>
      <w:r>
        <w:rPr>
          <w:spacing w:val="2"/>
          <w:sz w:val="20"/>
        </w:rPr>
        <w:t>del</w:t>
      </w:r>
      <w:r>
        <w:rPr>
          <w:spacing w:val="-20"/>
          <w:sz w:val="20"/>
        </w:rPr>
        <w:t xml:space="preserve"> </w:t>
      </w:r>
      <w:r>
        <w:rPr>
          <w:sz w:val="20"/>
        </w:rPr>
        <w:t>a</w:t>
      </w:r>
      <w:r>
        <w:rPr>
          <w:spacing w:val="-20"/>
          <w:sz w:val="20"/>
        </w:rPr>
        <w:t xml:space="preserve"> </w:t>
      </w:r>
      <w:r>
        <w:rPr>
          <w:sz w:val="20"/>
        </w:rPr>
        <w:t>q</w:t>
      </w:r>
      <w:r>
        <w:rPr>
          <w:spacing w:val="-20"/>
          <w:sz w:val="20"/>
        </w:rPr>
        <w:t xml:space="preserve"> </w:t>
      </w:r>
      <w:r>
        <w:rPr>
          <w:sz w:val="20"/>
        </w:rPr>
        <w:t>u</w:t>
      </w:r>
      <w:r>
        <w:rPr>
          <w:spacing w:val="-20"/>
          <w:sz w:val="20"/>
        </w:rPr>
        <w:t xml:space="preserve"> </w:t>
      </w:r>
      <w:r>
        <w:rPr>
          <w:sz w:val="20"/>
        </w:rPr>
        <w:t>e</w:t>
      </w:r>
      <w:r>
        <w:rPr>
          <w:spacing w:val="-20"/>
          <w:sz w:val="20"/>
        </w:rPr>
        <w:t xml:space="preserve"> </w:t>
      </w:r>
      <w:r>
        <w:rPr>
          <w:sz w:val="20"/>
        </w:rPr>
        <w:t>l</w:t>
      </w:r>
      <w:r>
        <w:rPr>
          <w:spacing w:val="-20"/>
          <w:sz w:val="20"/>
        </w:rPr>
        <w:t xml:space="preserve"> </w:t>
      </w:r>
      <w:r>
        <w:rPr>
          <w:sz w:val="20"/>
        </w:rPr>
        <w:t>l</w:t>
      </w:r>
      <w:r>
        <w:rPr>
          <w:spacing w:val="-20"/>
          <w:sz w:val="20"/>
        </w:rPr>
        <w:t xml:space="preserve"> </w:t>
      </w:r>
      <w:r>
        <w:rPr>
          <w:sz w:val="20"/>
        </w:rPr>
        <w:t>e</w:t>
      </w:r>
    </w:p>
    <w:p w:rsidR="00B77999" w:rsidRDefault="00D9490F">
      <w:pPr>
        <w:spacing w:before="1" w:line="252" w:lineRule="auto"/>
        <w:ind w:left="1379" w:right="3761" w:hanging="384"/>
        <w:rPr>
          <w:sz w:val="20"/>
        </w:rPr>
      </w:pPr>
      <w:r>
        <w:rPr>
          <w:sz w:val="20"/>
        </w:rPr>
        <w:t>v</w:t>
      </w:r>
      <w:r>
        <w:rPr>
          <w:spacing w:val="-28"/>
          <w:sz w:val="20"/>
        </w:rPr>
        <w:t xml:space="preserve"> </w:t>
      </w:r>
      <w:r>
        <w:rPr>
          <w:sz w:val="20"/>
        </w:rPr>
        <w:t>i</w:t>
      </w:r>
      <w:r>
        <w:rPr>
          <w:spacing w:val="-28"/>
          <w:sz w:val="20"/>
        </w:rPr>
        <w:t xml:space="preserve"> </w:t>
      </w:r>
      <w:r>
        <w:rPr>
          <w:sz w:val="20"/>
        </w:rPr>
        <w:t>e</w:t>
      </w:r>
      <w:r>
        <w:rPr>
          <w:spacing w:val="-28"/>
          <w:sz w:val="20"/>
        </w:rPr>
        <w:t xml:space="preserve"> </w:t>
      </w:r>
      <w:r>
        <w:rPr>
          <w:sz w:val="20"/>
        </w:rPr>
        <w:t>n</w:t>
      </w:r>
      <w:r>
        <w:rPr>
          <w:spacing w:val="-28"/>
          <w:sz w:val="20"/>
        </w:rPr>
        <w:t xml:space="preserve"> </w:t>
      </w:r>
      <w:r>
        <w:rPr>
          <w:sz w:val="20"/>
        </w:rPr>
        <w:t>n</w:t>
      </w:r>
      <w:r>
        <w:rPr>
          <w:spacing w:val="-28"/>
          <w:sz w:val="20"/>
        </w:rPr>
        <w:t xml:space="preserve"> </w:t>
      </w:r>
      <w:r>
        <w:rPr>
          <w:sz w:val="20"/>
        </w:rPr>
        <w:t>e</w:t>
      </w:r>
      <w:r>
        <w:rPr>
          <w:spacing w:val="-28"/>
          <w:sz w:val="20"/>
        </w:rPr>
        <w:t xml:space="preserve"> </w:t>
      </w:r>
      <w:r>
        <w:rPr>
          <w:sz w:val="20"/>
        </w:rPr>
        <w:t>n</w:t>
      </w:r>
      <w:r>
        <w:rPr>
          <w:spacing w:val="-28"/>
          <w:sz w:val="20"/>
        </w:rPr>
        <w:t xml:space="preserve"> </w:t>
      </w:r>
      <w:r>
        <w:rPr>
          <w:spacing w:val="9"/>
          <w:sz w:val="20"/>
        </w:rPr>
        <w:t>taujourd’huil</w:t>
      </w:r>
      <w:r>
        <w:rPr>
          <w:spacing w:val="-17"/>
          <w:sz w:val="20"/>
        </w:rPr>
        <w:t xml:space="preserve"> </w:t>
      </w:r>
      <w:r>
        <w:rPr>
          <w:sz w:val="20"/>
        </w:rPr>
        <w:t>e</w:t>
      </w:r>
      <w:r>
        <w:rPr>
          <w:spacing w:val="-18"/>
          <w:sz w:val="20"/>
        </w:rPr>
        <w:t xml:space="preserve"> </w:t>
      </w:r>
      <w:r>
        <w:rPr>
          <w:sz w:val="20"/>
        </w:rPr>
        <w:t>sc</w:t>
      </w:r>
      <w:r>
        <w:rPr>
          <w:spacing w:val="-23"/>
          <w:sz w:val="20"/>
        </w:rPr>
        <w:t xml:space="preserve"> </w:t>
      </w:r>
      <w:r>
        <w:rPr>
          <w:sz w:val="20"/>
        </w:rPr>
        <w:t>o</w:t>
      </w:r>
      <w:r>
        <w:rPr>
          <w:spacing w:val="-24"/>
          <w:sz w:val="20"/>
        </w:rPr>
        <w:t xml:space="preserve"> </w:t>
      </w:r>
      <w:r>
        <w:rPr>
          <w:sz w:val="20"/>
        </w:rPr>
        <w:t>n</w:t>
      </w:r>
      <w:r>
        <w:rPr>
          <w:spacing w:val="-23"/>
          <w:sz w:val="20"/>
        </w:rPr>
        <w:t xml:space="preserve"> </w:t>
      </w:r>
      <w:r>
        <w:rPr>
          <w:sz w:val="20"/>
        </w:rPr>
        <w:t>s</w:t>
      </w:r>
      <w:r>
        <w:rPr>
          <w:spacing w:val="-24"/>
          <w:sz w:val="20"/>
        </w:rPr>
        <w:t xml:space="preserve"> </w:t>
      </w:r>
      <w:r>
        <w:rPr>
          <w:sz w:val="20"/>
        </w:rPr>
        <w:t>o</w:t>
      </w:r>
      <w:r>
        <w:rPr>
          <w:spacing w:val="-23"/>
          <w:sz w:val="20"/>
        </w:rPr>
        <w:t xml:space="preserve"> </w:t>
      </w:r>
      <w:r>
        <w:rPr>
          <w:sz w:val="20"/>
        </w:rPr>
        <w:t>r</w:t>
      </w:r>
      <w:r>
        <w:rPr>
          <w:spacing w:val="-23"/>
          <w:sz w:val="20"/>
        </w:rPr>
        <w:t xml:space="preserve"> </w:t>
      </w:r>
      <w:r>
        <w:rPr>
          <w:sz w:val="20"/>
        </w:rPr>
        <w:t>t</w:t>
      </w:r>
      <w:r>
        <w:rPr>
          <w:spacing w:val="-24"/>
          <w:sz w:val="20"/>
        </w:rPr>
        <w:t xml:space="preserve"> </w:t>
      </w:r>
      <w:r>
        <w:rPr>
          <w:sz w:val="20"/>
        </w:rPr>
        <w:t>sC.,af</w:t>
      </w:r>
      <w:r>
        <w:rPr>
          <w:spacing w:val="-10"/>
          <w:sz w:val="20"/>
        </w:rPr>
        <w:t xml:space="preserve"> </w:t>
      </w:r>
      <w:r>
        <w:rPr>
          <w:sz w:val="20"/>
        </w:rPr>
        <w:t>a</w:t>
      </w:r>
      <w:r>
        <w:rPr>
          <w:spacing w:val="-10"/>
          <w:sz w:val="20"/>
        </w:rPr>
        <w:t xml:space="preserve"> </w:t>
      </w:r>
      <w:r>
        <w:rPr>
          <w:sz w:val="20"/>
        </w:rPr>
        <w:t>i</w:t>
      </w:r>
      <w:r>
        <w:rPr>
          <w:spacing w:val="-10"/>
          <w:sz w:val="20"/>
        </w:rPr>
        <w:t xml:space="preserve"> </w:t>
      </w:r>
      <w:r>
        <w:rPr>
          <w:sz w:val="20"/>
        </w:rPr>
        <w:t>tdél</w:t>
      </w:r>
      <w:r>
        <w:rPr>
          <w:spacing w:val="-14"/>
          <w:sz w:val="20"/>
        </w:rPr>
        <w:t xml:space="preserve"> </w:t>
      </w:r>
      <w:r>
        <w:rPr>
          <w:sz w:val="20"/>
        </w:rPr>
        <w:t>i</w:t>
      </w:r>
      <w:r>
        <w:rPr>
          <w:spacing w:val="-14"/>
          <w:sz w:val="20"/>
        </w:rPr>
        <w:t xml:space="preserve"> </w:t>
      </w:r>
      <w:r>
        <w:rPr>
          <w:sz w:val="20"/>
        </w:rPr>
        <w:t>v</w:t>
      </w:r>
      <w:r>
        <w:rPr>
          <w:spacing w:val="-14"/>
          <w:sz w:val="20"/>
        </w:rPr>
        <w:t xml:space="preserve"> </w:t>
      </w:r>
      <w:r>
        <w:rPr>
          <w:sz w:val="20"/>
        </w:rPr>
        <w:t>r</w:t>
      </w:r>
      <w:r>
        <w:rPr>
          <w:spacing w:val="-14"/>
          <w:sz w:val="20"/>
        </w:rPr>
        <w:t xml:space="preserve"> </w:t>
      </w:r>
      <w:r>
        <w:rPr>
          <w:sz w:val="20"/>
        </w:rPr>
        <w:t>e</w:t>
      </w:r>
      <w:r>
        <w:rPr>
          <w:spacing w:val="-14"/>
          <w:sz w:val="20"/>
        </w:rPr>
        <w:t xml:space="preserve"> </w:t>
      </w:r>
      <w:r>
        <w:rPr>
          <w:spacing w:val="-11"/>
          <w:sz w:val="20"/>
        </w:rPr>
        <w:t xml:space="preserve">ràMme </w:t>
      </w:r>
      <w:r>
        <w:rPr>
          <w:spacing w:val="2"/>
          <w:sz w:val="20"/>
        </w:rPr>
        <w:t>MoniqueV.un</w:t>
      </w:r>
    </w:p>
    <w:p w:rsidR="00B77999" w:rsidRDefault="00D9490F">
      <w:pPr>
        <w:spacing w:before="1"/>
        <w:ind w:left="976"/>
        <w:rPr>
          <w:sz w:val="20"/>
        </w:rPr>
      </w:pPr>
      <w:r>
        <w:rPr>
          <w:sz w:val="20"/>
        </w:rPr>
        <w:t>commandementauxf i n sdes a i s i eve n t e.</w:t>
      </w:r>
    </w:p>
    <w:p w:rsidR="00B77999" w:rsidRDefault="00B77999">
      <w:pPr>
        <w:tabs>
          <w:tab w:val="left" w:pos="3422"/>
        </w:tabs>
        <w:spacing w:before="12" w:line="252" w:lineRule="auto"/>
        <w:ind w:left="1395" w:right="3581" w:hanging="412"/>
        <w:rPr>
          <w:sz w:val="20"/>
        </w:rPr>
      </w:pPr>
      <w:r w:rsidRPr="00B77999">
        <w:pict>
          <v:shape id="_x0000_s1027" type="#_x0000_t202" style="position:absolute;left:0;text-align:left;margin-left:237.7pt;margin-top:13.7pt;width:8.1pt;height:18.05pt;z-index:-251399680;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Pr>
          <w:spacing w:val="10"/>
          <w:sz w:val="20"/>
        </w:rPr>
        <w:t>Lepremierj</w:t>
      </w:r>
      <w:r w:rsidR="00D9490F">
        <w:rPr>
          <w:spacing w:val="-28"/>
          <w:sz w:val="20"/>
        </w:rPr>
        <w:t xml:space="preserve"> </w:t>
      </w:r>
      <w:r w:rsidR="00D9490F">
        <w:rPr>
          <w:sz w:val="20"/>
        </w:rPr>
        <w:t>u</w:t>
      </w:r>
      <w:r w:rsidR="00D9490F">
        <w:rPr>
          <w:spacing w:val="-27"/>
          <w:sz w:val="20"/>
        </w:rPr>
        <w:t xml:space="preserve"> </w:t>
      </w:r>
      <w:r w:rsidR="00D9490F">
        <w:rPr>
          <w:sz w:val="20"/>
        </w:rPr>
        <w:t>g</w:t>
      </w:r>
      <w:r w:rsidR="00D9490F">
        <w:rPr>
          <w:spacing w:val="-28"/>
          <w:sz w:val="20"/>
        </w:rPr>
        <w:t xml:space="preserve"> </w:t>
      </w:r>
      <w:r w:rsidR="00D9490F">
        <w:rPr>
          <w:sz w:val="20"/>
        </w:rPr>
        <w:t>ear</w:t>
      </w:r>
      <w:r w:rsidR="00D9490F">
        <w:rPr>
          <w:spacing w:val="-21"/>
          <w:sz w:val="20"/>
        </w:rPr>
        <w:t xml:space="preserve"> </w:t>
      </w:r>
      <w:r w:rsidR="00D9490F">
        <w:rPr>
          <w:sz w:val="20"/>
        </w:rPr>
        <w:t>e</w:t>
      </w:r>
      <w:r w:rsidR="00D9490F">
        <w:rPr>
          <w:spacing w:val="-21"/>
          <w:sz w:val="20"/>
        </w:rPr>
        <w:t xml:space="preserve"> </w:t>
      </w:r>
      <w:r w:rsidR="00D9490F">
        <w:rPr>
          <w:sz w:val="20"/>
        </w:rPr>
        <w:t>l</w:t>
      </w:r>
      <w:r w:rsidR="00D9490F">
        <w:rPr>
          <w:spacing w:val="-22"/>
          <w:sz w:val="20"/>
        </w:rPr>
        <w:t xml:space="preserve"> </w:t>
      </w:r>
      <w:r w:rsidR="00D9490F">
        <w:rPr>
          <w:sz w:val="20"/>
        </w:rPr>
        <w:t>e</w:t>
      </w:r>
      <w:r w:rsidR="00D9490F">
        <w:rPr>
          <w:spacing w:val="-21"/>
          <w:sz w:val="20"/>
        </w:rPr>
        <w:t xml:space="preserve"> </w:t>
      </w:r>
      <w:r w:rsidR="00D9490F">
        <w:rPr>
          <w:sz w:val="20"/>
        </w:rPr>
        <w:t>véàbond</w:t>
      </w:r>
      <w:r w:rsidR="00D9490F">
        <w:rPr>
          <w:spacing w:val="-20"/>
          <w:sz w:val="20"/>
        </w:rPr>
        <w:t xml:space="preserve"> </w:t>
      </w:r>
      <w:r w:rsidR="00D9490F">
        <w:rPr>
          <w:sz w:val="20"/>
        </w:rPr>
        <w:t>r</w:t>
      </w:r>
      <w:r w:rsidR="00D9490F">
        <w:rPr>
          <w:spacing w:val="-20"/>
          <w:sz w:val="20"/>
        </w:rPr>
        <w:t xml:space="preserve"> </w:t>
      </w:r>
      <w:r w:rsidR="00D9490F">
        <w:rPr>
          <w:sz w:val="20"/>
        </w:rPr>
        <w:t>o</w:t>
      </w:r>
      <w:r w:rsidR="00D9490F">
        <w:rPr>
          <w:spacing w:val="-21"/>
          <w:sz w:val="20"/>
        </w:rPr>
        <w:t xml:space="preserve"> </w:t>
      </w:r>
      <w:r w:rsidR="00D9490F">
        <w:rPr>
          <w:sz w:val="20"/>
        </w:rPr>
        <w:t>i</w:t>
      </w:r>
      <w:r w:rsidR="00D9490F">
        <w:rPr>
          <w:spacing w:val="-20"/>
          <w:sz w:val="20"/>
        </w:rPr>
        <w:t xml:space="preserve"> </w:t>
      </w:r>
      <w:r w:rsidR="00D9490F">
        <w:rPr>
          <w:spacing w:val="6"/>
          <w:sz w:val="20"/>
        </w:rPr>
        <w:t>tpara</w:t>
      </w:r>
      <w:r w:rsidR="00D9490F">
        <w:rPr>
          <w:spacing w:val="-21"/>
          <w:sz w:val="20"/>
        </w:rPr>
        <w:t xml:space="preserve"> </w:t>
      </w:r>
      <w:r w:rsidR="00D9490F">
        <w:rPr>
          <w:sz w:val="20"/>
        </w:rPr>
        <w:t>p</w:t>
      </w:r>
      <w:r w:rsidR="00D9490F">
        <w:rPr>
          <w:spacing w:val="-21"/>
          <w:sz w:val="20"/>
        </w:rPr>
        <w:t xml:space="preserve"> </w:t>
      </w:r>
      <w:r w:rsidR="00D9490F">
        <w:rPr>
          <w:sz w:val="20"/>
        </w:rPr>
        <w:t>p</w:t>
      </w:r>
      <w:r w:rsidR="00D9490F">
        <w:rPr>
          <w:spacing w:val="-22"/>
          <w:sz w:val="20"/>
        </w:rPr>
        <w:t xml:space="preserve"> </w:t>
      </w:r>
      <w:r w:rsidR="00D9490F">
        <w:rPr>
          <w:sz w:val="20"/>
        </w:rPr>
        <w:t>l</w:t>
      </w:r>
      <w:r w:rsidR="00D9490F">
        <w:rPr>
          <w:spacing w:val="-21"/>
          <w:sz w:val="20"/>
        </w:rPr>
        <w:t xml:space="preserve"> </w:t>
      </w:r>
      <w:r w:rsidR="00D9490F">
        <w:rPr>
          <w:sz w:val="20"/>
        </w:rPr>
        <w:t>i</w:t>
      </w:r>
      <w:r w:rsidR="00D9490F">
        <w:rPr>
          <w:spacing w:val="-21"/>
          <w:sz w:val="20"/>
        </w:rPr>
        <w:t xml:space="preserve"> </w:t>
      </w:r>
      <w:r w:rsidR="00D9490F">
        <w:rPr>
          <w:sz w:val="20"/>
        </w:rPr>
        <w:t>c</w:t>
      </w:r>
      <w:r w:rsidR="00D9490F">
        <w:rPr>
          <w:spacing w:val="-21"/>
          <w:sz w:val="20"/>
        </w:rPr>
        <w:t xml:space="preserve"> </w:t>
      </w:r>
      <w:r w:rsidR="00D9490F">
        <w:rPr>
          <w:sz w:val="20"/>
        </w:rPr>
        <w:t>a</w:t>
      </w:r>
      <w:r w:rsidR="00D9490F">
        <w:rPr>
          <w:spacing w:val="-22"/>
          <w:sz w:val="20"/>
        </w:rPr>
        <w:t xml:space="preserve"> </w:t>
      </w:r>
      <w:r w:rsidR="00D9490F">
        <w:rPr>
          <w:sz w:val="20"/>
        </w:rPr>
        <w:t>t</w:t>
      </w:r>
      <w:r w:rsidR="00D9490F">
        <w:rPr>
          <w:spacing w:val="-21"/>
          <w:sz w:val="20"/>
        </w:rPr>
        <w:t xml:space="preserve"> </w:t>
      </w:r>
      <w:r w:rsidR="00D9490F">
        <w:rPr>
          <w:sz w:val="20"/>
        </w:rPr>
        <w:t>i</w:t>
      </w:r>
      <w:r w:rsidR="00D9490F">
        <w:rPr>
          <w:spacing w:val="-21"/>
          <w:sz w:val="20"/>
        </w:rPr>
        <w:t xml:space="preserve"> </w:t>
      </w:r>
      <w:r w:rsidR="00D9490F">
        <w:rPr>
          <w:sz w:val="20"/>
        </w:rPr>
        <w:t>o</w:t>
      </w:r>
      <w:r w:rsidR="00D9490F">
        <w:rPr>
          <w:spacing w:val="-21"/>
          <w:sz w:val="20"/>
        </w:rPr>
        <w:t xml:space="preserve"> </w:t>
      </w:r>
      <w:r w:rsidR="00D9490F">
        <w:rPr>
          <w:sz w:val="20"/>
        </w:rPr>
        <w:t>nde&lt;</w:t>
      </w:r>
      <w:r w:rsidR="00D9490F">
        <w:rPr>
          <w:color w:val="000099"/>
          <w:sz w:val="20"/>
        </w:rPr>
        <w:t>norme</w:t>
      </w:r>
      <w:r w:rsidR="00D9490F">
        <w:rPr>
          <w:sz w:val="20"/>
        </w:rPr>
        <w:t>&gt; l’a</w:t>
      </w:r>
      <w:r w:rsidR="00D9490F">
        <w:rPr>
          <w:spacing w:val="-13"/>
          <w:sz w:val="20"/>
        </w:rPr>
        <w:t xml:space="preserve"> </w:t>
      </w:r>
      <w:r w:rsidR="00D9490F">
        <w:rPr>
          <w:sz w:val="20"/>
        </w:rPr>
        <w:t>r</w:t>
      </w:r>
      <w:r w:rsidR="00D9490F">
        <w:rPr>
          <w:spacing w:val="-12"/>
          <w:sz w:val="20"/>
        </w:rPr>
        <w:t xml:space="preserve"> </w:t>
      </w:r>
      <w:r w:rsidR="00D9490F">
        <w:rPr>
          <w:sz w:val="20"/>
        </w:rPr>
        <w:t>t</w:t>
      </w:r>
      <w:r w:rsidR="00D9490F">
        <w:rPr>
          <w:spacing w:val="-12"/>
          <w:sz w:val="20"/>
        </w:rPr>
        <w:t xml:space="preserve"> </w:t>
      </w:r>
      <w:r w:rsidR="00D9490F">
        <w:rPr>
          <w:sz w:val="20"/>
        </w:rPr>
        <w:t>i</w:t>
      </w:r>
      <w:r w:rsidR="00D9490F">
        <w:rPr>
          <w:spacing w:val="-13"/>
          <w:sz w:val="20"/>
        </w:rPr>
        <w:t xml:space="preserve"> </w:t>
      </w:r>
      <w:r w:rsidR="00D9490F">
        <w:rPr>
          <w:sz w:val="20"/>
        </w:rPr>
        <w:t>c</w:t>
      </w:r>
      <w:r w:rsidR="00D9490F">
        <w:rPr>
          <w:spacing w:val="-12"/>
          <w:sz w:val="20"/>
        </w:rPr>
        <w:t xml:space="preserve"> </w:t>
      </w:r>
      <w:r w:rsidR="00D9490F">
        <w:rPr>
          <w:sz w:val="20"/>
        </w:rPr>
        <w:t>l</w:t>
      </w:r>
      <w:r w:rsidR="00D9490F">
        <w:rPr>
          <w:spacing w:val="-12"/>
          <w:sz w:val="20"/>
        </w:rPr>
        <w:t xml:space="preserve"> </w:t>
      </w:r>
      <w:r w:rsidR="00D9490F">
        <w:rPr>
          <w:sz w:val="20"/>
        </w:rPr>
        <w:t>eL221</w:t>
      </w:r>
      <w:r w:rsidR="00D9490F">
        <w:rPr>
          <w:sz w:val="20"/>
        </w:rPr>
        <w:tab/>
        <w:t>1du</w:t>
      </w:r>
    </w:p>
    <w:p w:rsidR="00B77999" w:rsidRDefault="00D9490F">
      <w:pPr>
        <w:spacing w:line="252" w:lineRule="auto"/>
        <w:ind w:left="1495" w:right="3436" w:hanging="507"/>
        <w:rPr>
          <w:sz w:val="20"/>
        </w:rPr>
      </w:pPr>
      <w:r>
        <w:rPr>
          <w:sz w:val="20"/>
        </w:rPr>
        <w:t>codedesprocéduresc i v i l e sd’exéc u t i o n&lt;/</w:t>
      </w:r>
      <w:r>
        <w:rPr>
          <w:color w:val="000099"/>
          <w:sz w:val="20"/>
        </w:rPr>
        <w:t>norme</w:t>
      </w:r>
      <w:r>
        <w:rPr>
          <w:sz w:val="20"/>
        </w:rPr>
        <w:t>&gt;queduf a i td’ unc e r t i f i c a tdenon</w:t>
      </w:r>
    </w:p>
    <w:p w:rsidR="00B77999" w:rsidRDefault="00D9490F">
      <w:pPr>
        <w:spacing w:before="1"/>
        <w:ind w:left="990"/>
        <w:rPr>
          <w:sz w:val="20"/>
        </w:rPr>
      </w:pPr>
      <w:r>
        <w:rPr>
          <w:sz w:val="20"/>
        </w:rPr>
        <w:t>paiemente tdut i t r eexéc u t o i r edél i v réparh u i s s i e rdej u s t i c e</w:t>
      </w:r>
    </w:p>
    <w:p w:rsidR="00B77999" w:rsidRDefault="00D9490F">
      <w:pPr>
        <w:spacing w:before="12"/>
        <w:ind w:left="1421"/>
        <w:rPr>
          <w:sz w:val="20"/>
        </w:rPr>
      </w:pPr>
      <w:r>
        <w:rPr>
          <w:sz w:val="20"/>
        </w:rPr>
        <w:t>,MmeC.</w:t>
      </w:r>
    </w:p>
    <w:p w:rsidR="00B77999" w:rsidRDefault="00D9490F">
      <w:pPr>
        <w:spacing w:before="12"/>
        <w:ind w:left="1003"/>
        <w:rPr>
          <w:sz w:val="20"/>
        </w:rPr>
      </w:pPr>
      <w:r>
        <w:rPr>
          <w:sz w:val="20"/>
        </w:rPr>
        <w:t>d i s p o s a i td’unt i t r eexéc u t o i r e.</w:t>
      </w:r>
    </w:p>
    <w:p w:rsidR="00B77999" w:rsidRDefault="00B77999">
      <w:pPr>
        <w:rPr>
          <w:sz w:val="20"/>
        </w:rPr>
        <w:sectPr w:rsidR="00B77999">
          <w:pgSz w:w="11910" w:h="16840"/>
          <w:pgMar w:top="2180" w:right="0" w:bottom="280" w:left="1500" w:header="1885" w:footer="0" w:gutter="0"/>
          <w:cols w:space="720"/>
        </w:sectPr>
      </w:pPr>
    </w:p>
    <w:p w:rsidR="00B77999" w:rsidRDefault="00B77999">
      <w:pPr>
        <w:pStyle w:val="Corpsdetexte"/>
        <w:rPr>
          <w:sz w:val="20"/>
        </w:rPr>
      </w:pPr>
    </w:p>
    <w:p w:rsidR="00B77999" w:rsidRDefault="00B77999">
      <w:pPr>
        <w:pStyle w:val="Corpsdetexte"/>
        <w:spacing w:before="10"/>
        <w:rPr>
          <w:sz w:val="20"/>
        </w:rPr>
      </w:pPr>
    </w:p>
    <w:p w:rsidR="00B77999" w:rsidRDefault="00D9490F">
      <w:pPr>
        <w:spacing w:before="1" w:line="252" w:lineRule="auto"/>
        <w:ind w:left="656" w:right="4506" w:hanging="479"/>
        <w:rPr>
          <w:sz w:val="20"/>
        </w:rPr>
      </w:pPr>
      <w:r>
        <w:rPr>
          <w:sz w:val="20"/>
        </w:rPr>
        <w:t>I</w:t>
      </w:r>
      <w:r>
        <w:rPr>
          <w:spacing w:val="-15"/>
          <w:sz w:val="20"/>
        </w:rPr>
        <w:t xml:space="preserve"> </w:t>
      </w:r>
      <w:r>
        <w:rPr>
          <w:sz w:val="20"/>
        </w:rPr>
        <w:t>le</w:t>
      </w:r>
      <w:r>
        <w:rPr>
          <w:spacing w:val="-22"/>
          <w:sz w:val="20"/>
        </w:rPr>
        <w:t xml:space="preserve"> </w:t>
      </w:r>
      <w:r>
        <w:rPr>
          <w:sz w:val="20"/>
        </w:rPr>
        <w:t>s</w:t>
      </w:r>
      <w:r>
        <w:rPr>
          <w:spacing w:val="-22"/>
          <w:sz w:val="20"/>
        </w:rPr>
        <w:t xml:space="preserve"> </w:t>
      </w:r>
      <w:r>
        <w:rPr>
          <w:sz w:val="20"/>
        </w:rPr>
        <w:t>tc</w:t>
      </w:r>
      <w:r>
        <w:rPr>
          <w:spacing w:val="-27"/>
          <w:sz w:val="20"/>
        </w:rPr>
        <w:t xml:space="preserve"> </w:t>
      </w:r>
      <w:r>
        <w:rPr>
          <w:sz w:val="20"/>
        </w:rPr>
        <w:t>o</w:t>
      </w:r>
      <w:r>
        <w:rPr>
          <w:spacing w:val="-27"/>
          <w:sz w:val="20"/>
        </w:rPr>
        <w:t xml:space="preserve"> </w:t>
      </w:r>
      <w:r>
        <w:rPr>
          <w:sz w:val="20"/>
        </w:rPr>
        <w:t>n</w:t>
      </w:r>
      <w:r>
        <w:rPr>
          <w:spacing w:val="-27"/>
          <w:sz w:val="20"/>
        </w:rPr>
        <w:t xml:space="preserve"> </w:t>
      </w:r>
      <w:r>
        <w:rPr>
          <w:sz w:val="20"/>
        </w:rPr>
        <w:t>s</w:t>
      </w:r>
      <w:r>
        <w:rPr>
          <w:spacing w:val="-27"/>
          <w:sz w:val="20"/>
        </w:rPr>
        <w:t xml:space="preserve"> </w:t>
      </w:r>
      <w:r>
        <w:rPr>
          <w:sz w:val="20"/>
        </w:rPr>
        <w:t>t</w:t>
      </w:r>
      <w:r>
        <w:rPr>
          <w:spacing w:val="-26"/>
          <w:sz w:val="20"/>
        </w:rPr>
        <w:t xml:space="preserve"> </w:t>
      </w:r>
      <w:r>
        <w:rPr>
          <w:sz w:val="20"/>
        </w:rPr>
        <w:t>a</w:t>
      </w:r>
      <w:r>
        <w:rPr>
          <w:spacing w:val="-27"/>
          <w:sz w:val="20"/>
        </w:rPr>
        <w:t xml:space="preserve"> </w:t>
      </w:r>
      <w:r>
        <w:rPr>
          <w:sz w:val="20"/>
        </w:rPr>
        <w:t>n</w:t>
      </w:r>
      <w:r>
        <w:rPr>
          <w:spacing w:val="-27"/>
          <w:sz w:val="20"/>
        </w:rPr>
        <w:t xml:space="preserve"> </w:t>
      </w:r>
      <w:r>
        <w:rPr>
          <w:sz w:val="20"/>
        </w:rPr>
        <w:t>te</w:t>
      </w:r>
      <w:r>
        <w:rPr>
          <w:spacing w:val="-24"/>
          <w:sz w:val="20"/>
        </w:rPr>
        <w:t xml:space="preserve"> </w:t>
      </w:r>
      <w:r>
        <w:rPr>
          <w:sz w:val="20"/>
        </w:rPr>
        <w:t>tnonc</w:t>
      </w:r>
      <w:r>
        <w:rPr>
          <w:spacing w:val="-24"/>
          <w:sz w:val="20"/>
        </w:rPr>
        <w:t xml:space="preserve"> </w:t>
      </w:r>
      <w:r>
        <w:rPr>
          <w:sz w:val="20"/>
        </w:rPr>
        <w:t>o</w:t>
      </w:r>
      <w:r>
        <w:rPr>
          <w:spacing w:val="-25"/>
          <w:sz w:val="20"/>
        </w:rPr>
        <w:t xml:space="preserve"> </w:t>
      </w:r>
      <w:r>
        <w:rPr>
          <w:sz w:val="20"/>
        </w:rPr>
        <w:t>n</w:t>
      </w:r>
      <w:r>
        <w:rPr>
          <w:spacing w:val="-24"/>
          <w:sz w:val="20"/>
        </w:rPr>
        <w:t xml:space="preserve"> </w:t>
      </w:r>
      <w:r>
        <w:rPr>
          <w:sz w:val="20"/>
        </w:rPr>
        <w:t>t</w:t>
      </w:r>
      <w:r>
        <w:rPr>
          <w:spacing w:val="-24"/>
          <w:sz w:val="20"/>
        </w:rPr>
        <w:t xml:space="preserve"> </w:t>
      </w:r>
      <w:r>
        <w:rPr>
          <w:sz w:val="20"/>
        </w:rPr>
        <w:t>e</w:t>
      </w:r>
      <w:r>
        <w:rPr>
          <w:spacing w:val="-24"/>
          <w:sz w:val="20"/>
        </w:rPr>
        <w:t xml:space="preserve"> </w:t>
      </w:r>
      <w:r>
        <w:rPr>
          <w:sz w:val="20"/>
        </w:rPr>
        <w:t>s</w:t>
      </w:r>
      <w:r>
        <w:rPr>
          <w:spacing w:val="-24"/>
          <w:sz w:val="20"/>
        </w:rPr>
        <w:t xml:space="preserve"> </w:t>
      </w:r>
      <w:r>
        <w:rPr>
          <w:sz w:val="20"/>
        </w:rPr>
        <w:t>téqueMmeV.n’apasr</w:t>
      </w:r>
      <w:r>
        <w:rPr>
          <w:spacing w:val="-24"/>
          <w:sz w:val="20"/>
        </w:rPr>
        <w:t xml:space="preserve"> </w:t>
      </w:r>
      <w:r>
        <w:rPr>
          <w:sz w:val="20"/>
        </w:rPr>
        <w:t>e</w:t>
      </w:r>
      <w:r>
        <w:rPr>
          <w:spacing w:val="-25"/>
          <w:sz w:val="20"/>
        </w:rPr>
        <w:t xml:space="preserve"> </w:t>
      </w:r>
      <w:r>
        <w:rPr>
          <w:sz w:val="20"/>
        </w:rPr>
        <w:t>s</w:t>
      </w:r>
      <w:r>
        <w:rPr>
          <w:spacing w:val="-24"/>
          <w:sz w:val="20"/>
        </w:rPr>
        <w:t xml:space="preserve"> </w:t>
      </w:r>
      <w:r>
        <w:rPr>
          <w:sz w:val="20"/>
        </w:rPr>
        <w:t>p</w:t>
      </w:r>
      <w:r>
        <w:rPr>
          <w:spacing w:val="-25"/>
          <w:sz w:val="20"/>
        </w:rPr>
        <w:t xml:space="preserve"> </w:t>
      </w:r>
      <w:r>
        <w:rPr>
          <w:sz w:val="20"/>
        </w:rPr>
        <w:t>e</w:t>
      </w:r>
      <w:r>
        <w:rPr>
          <w:spacing w:val="-25"/>
          <w:sz w:val="20"/>
        </w:rPr>
        <w:t xml:space="preserve"> </w:t>
      </w:r>
      <w:r>
        <w:rPr>
          <w:sz w:val="20"/>
        </w:rPr>
        <w:t>c</w:t>
      </w:r>
      <w:r>
        <w:rPr>
          <w:spacing w:val="-25"/>
          <w:sz w:val="20"/>
        </w:rPr>
        <w:t xml:space="preserve"> </w:t>
      </w:r>
      <w:r>
        <w:rPr>
          <w:sz w:val="20"/>
        </w:rPr>
        <w:t>tél</w:t>
      </w:r>
      <w:r>
        <w:rPr>
          <w:spacing w:val="-20"/>
          <w:sz w:val="20"/>
        </w:rPr>
        <w:t xml:space="preserve"> </w:t>
      </w:r>
      <w:r>
        <w:rPr>
          <w:sz w:val="20"/>
        </w:rPr>
        <w:t>e</w:t>
      </w:r>
      <w:r>
        <w:rPr>
          <w:spacing w:val="-21"/>
          <w:sz w:val="20"/>
        </w:rPr>
        <w:t xml:space="preserve"> </w:t>
      </w:r>
      <w:r>
        <w:rPr>
          <w:sz w:val="20"/>
        </w:rPr>
        <w:t>s dél</w:t>
      </w:r>
      <w:r>
        <w:rPr>
          <w:spacing w:val="-13"/>
          <w:sz w:val="20"/>
        </w:rPr>
        <w:t xml:space="preserve"> </w:t>
      </w:r>
      <w:r>
        <w:rPr>
          <w:sz w:val="20"/>
        </w:rPr>
        <w:t>a</w:t>
      </w:r>
      <w:r>
        <w:rPr>
          <w:spacing w:val="-13"/>
          <w:sz w:val="20"/>
        </w:rPr>
        <w:t xml:space="preserve"> </w:t>
      </w:r>
      <w:r>
        <w:rPr>
          <w:sz w:val="20"/>
        </w:rPr>
        <w:t>i</w:t>
      </w:r>
      <w:r>
        <w:rPr>
          <w:spacing w:val="-13"/>
          <w:sz w:val="20"/>
        </w:rPr>
        <w:t xml:space="preserve"> </w:t>
      </w:r>
      <w:r>
        <w:rPr>
          <w:sz w:val="20"/>
        </w:rPr>
        <w:t>so</w:t>
      </w:r>
      <w:r>
        <w:rPr>
          <w:spacing w:val="-26"/>
          <w:sz w:val="20"/>
        </w:rPr>
        <w:t xml:space="preserve"> </w:t>
      </w:r>
      <w:r>
        <w:rPr>
          <w:sz w:val="20"/>
        </w:rPr>
        <w:t>c</w:t>
      </w:r>
      <w:r>
        <w:rPr>
          <w:spacing w:val="-26"/>
          <w:sz w:val="20"/>
        </w:rPr>
        <w:t xml:space="preserve"> </w:t>
      </w:r>
      <w:r>
        <w:rPr>
          <w:sz w:val="20"/>
        </w:rPr>
        <w:t>t</w:t>
      </w:r>
      <w:r>
        <w:rPr>
          <w:spacing w:val="-26"/>
          <w:sz w:val="20"/>
        </w:rPr>
        <w:t xml:space="preserve"> </w:t>
      </w:r>
      <w:r>
        <w:rPr>
          <w:sz w:val="20"/>
        </w:rPr>
        <w:t>r</w:t>
      </w:r>
      <w:r>
        <w:rPr>
          <w:spacing w:val="-26"/>
          <w:sz w:val="20"/>
        </w:rPr>
        <w:t xml:space="preserve"> </w:t>
      </w:r>
      <w:r>
        <w:rPr>
          <w:sz w:val="20"/>
        </w:rPr>
        <w:t>o</w:t>
      </w:r>
      <w:r>
        <w:rPr>
          <w:spacing w:val="-26"/>
          <w:sz w:val="20"/>
        </w:rPr>
        <w:t xml:space="preserve"> </w:t>
      </w:r>
      <w:r>
        <w:rPr>
          <w:sz w:val="20"/>
        </w:rPr>
        <w:t>yés</w:t>
      </w:r>
    </w:p>
    <w:p w:rsidR="00B77999" w:rsidRPr="00185C4E" w:rsidRDefault="00D9490F">
      <w:pPr>
        <w:spacing w:before="1" w:line="252" w:lineRule="auto"/>
        <w:ind w:left="554" w:right="4712" w:hanging="401"/>
        <w:rPr>
          <w:sz w:val="20"/>
          <w:lang w:val="fr-FR"/>
        </w:rPr>
      </w:pPr>
      <w:r w:rsidRPr="00185C4E">
        <w:rPr>
          <w:sz w:val="20"/>
          <w:lang w:val="fr-FR"/>
        </w:rPr>
        <w:t>parl acourd’appeldeLyondanssona r rêtdu28novembre2013 quil’a v a i t</w:t>
      </w:r>
    </w:p>
    <w:p w:rsidR="00B77999" w:rsidRDefault="00D9490F">
      <w:pPr>
        <w:tabs>
          <w:tab w:val="left" w:pos="6343"/>
        </w:tabs>
        <w:spacing w:line="243" w:lineRule="exact"/>
        <w:ind w:left="167"/>
        <w:rPr>
          <w:sz w:val="20"/>
        </w:rPr>
      </w:pPr>
      <w:r>
        <w:rPr>
          <w:sz w:val="20"/>
        </w:rPr>
        <w:t>a</w:t>
      </w:r>
      <w:r>
        <w:rPr>
          <w:spacing w:val="-23"/>
          <w:sz w:val="20"/>
        </w:rPr>
        <w:t xml:space="preserve"> </w:t>
      </w:r>
      <w:r>
        <w:rPr>
          <w:sz w:val="20"/>
        </w:rPr>
        <w:t>u</w:t>
      </w:r>
      <w:r>
        <w:rPr>
          <w:spacing w:val="-23"/>
          <w:sz w:val="20"/>
        </w:rPr>
        <w:t xml:space="preserve"> </w:t>
      </w:r>
      <w:r>
        <w:rPr>
          <w:sz w:val="20"/>
        </w:rPr>
        <w:t>t</w:t>
      </w:r>
      <w:r>
        <w:rPr>
          <w:spacing w:val="-23"/>
          <w:sz w:val="20"/>
        </w:rPr>
        <w:t xml:space="preserve"> </w:t>
      </w:r>
      <w:r>
        <w:rPr>
          <w:sz w:val="20"/>
        </w:rPr>
        <w:t>o</w:t>
      </w:r>
      <w:r>
        <w:rPr>
          <w:spacing w:val="-23"/>
          <w:sz w:val="20"/>
        </w:rPr>
        <w:t xml:space="preserve"> </w:t>
      </w:r>
      <w:r>
        <w:rPr>
          <w:sz w:val="20"/>
        </w:rPr>
        <w:t>r</w:t>
      </w:r>
      <w:r>
        <w:rPr>
          <w:spacing w:val="-23"/>
          <w:sz w:val="20"/>
        </w:rPr>
        <w:t xml:space="preserve"> </w:t>
      </w:r>
      <w:r>
        <w:rPr>
          <w:sz w:val="20"/>
        </w:rPr>
        <w:t>i</w:t>
      </w:r>
      <w:r>
        <w:rPr>
          <w:spacing w:val="-23"/>
          <w:sz w:val="20"/>
        </w:rPr>
        <w:t xml:space="preserve"> </w:t>
      </w:r>
      <w:r>
        <w:rPr>
          <w:spacing w:val="6"/>
          <w:sz w:val="20"/>
        </w:rPr>
        <w:t>séeàpayers</w:t>
      </w:r>
      <w:r>
        <w:rPr>
          <w:spacing w:val="-31"/>
          <w:sz w:val="20"/>
        </w:rPr>
        <w:t xml:space="preserve"> </w:t>
      </w:r>
      <w:r>
        <w:rPr>
          <w:sz w:val="20"/>
        </w:rPr>
        <w:t>ad</w:t>
      </w:r>
      <w:r>
        <w:rPr>
          <w:spacing w:val="-25"/>
          <w:sz w:val="20"/>
        </w:rPr>
        <w:t xml:space="preserve"> </w:t>
      </w:r>
      <w:r>
        <w:rPr>
          <w:sz w:val="20"/>
        </w:rPr>
        <w:t>e</w:t>
      </w:r>
      <w:r>
        <w:rPr>
          <w:spacing w:val="-25"/>
          <w:sz w:val="20"/>
        </w:rPr>
        <w:t xml:space="preserve"> </w:t>
      </w:r>
      <w:r>
        <w:rPr>
          <w:sz w:val="20"/>
        </w:rPr>
        <w:t>t</w:t>
      </w:r>
      <w:r>
        <w:rPr>
          <w:spacing w:val="-25"/>
          <w:sz w:val="20"/>
        </w:rPr>
        <w:t xml:space="preserve"> </w:t>
      </w:r>
      <w:r>
        <w:rPr>
          <w:sz w:val="20"/>
        </w:rPr>
        <w:t>t</w:t>
      </w:r>
      <w:r>
        <w:rPr>
          <w:spacing w:val="-24"/>
          <w:sz w:val="20"/>
        </w:rPr>
        <w:t xml:space="preserve"> </w:t>
      </w:r>
      <w:r>
        <w:rPr>
          <w:spacing w:val="3"/>
          <w:sz w:val="20"/>
        </w:rPr>
        <w:t>een23m</w:t>
      </w:r>
      <w:r>
        <w:rPr>
          <w:spacing w:val="-30"/>
          <w:sz w:val="20"/>
        </w:rPr>
        <w:t xml:space="preserve"> </w:t>
      </w:r>
      <w:r>
        <w:rPr>
          <w:sz w:val="20"/>
        </w:rPr>
        <w:t>e</w:t>
      </w:r>
      <w:r>
        <w:rPr>
          <w:spacing w:val="-29"/>
          <w:sz w:val="20"/>
        </w:rPr>
        <w:t xml:space="preserve"> </w:t>
      </w:r>
      <w:r>
        <w:rPr>
          <w:sz w:val="20"/>
        </w:rPr>
        <w:t>n</w:t>
      </w:r>
      <w:r>
        <w:rPr>
          <w:spacing w:val="-30"/>
          <w:sz w:val="20"/>
        </w:rPr>
        <w:t xml:space="preserve"> </w:t>
      </w:r>
      <w:r>
        <w:rPr>
          <w:sz w:val="20"/>
        </w:rPr>
        <w:t>s</w:t>
      </w:r>
      <w:r>
        <w:rPr>
          <w:spacing w:val="-29"/>
          <w:sz w:val="20"/>
        </w:rPr>
        <w:t xml:space="preserve"> </w:t>
      </w:r>
      <w:r>
        <w:rPr>
          <w:sz w:val="20"/>
        </w:rPr>
        <w:t>u</w:t>
      </w:r>
      <w:r>
        <w:rPr>
          <w:spacing w:val="-29"/>
          <w:sz w:val="20"/>
        </w:rPr>
        <w:t xml:space="preserve"> </w:t>
      </w:r>
      <w:r>
        <w:rPr>
          <w:sz w:val="20"/>
        </w:rPr>
        <w:t>a</w:t>
      </w:r>
      <w:r>
        <w:rPr>
          <w:spacing w:val="-30"/>
          <w:sz w:val="20"/>
        </w:rPr>
        <w:t xml:space="preserve"> </w:t>
      </w:r>
      <w:r>
        <w:rPr>
          <w:sz w:val="20"/>
        </w:rPr>
        <w:t>l</w:t>
      </w:r>
      <w:r>
        <w:rPr>
          <w:spacing w:val="-29"/>
          <w:sz w:val="20"/>
        </w:rPr>
        <w:t xml:space="preserve"> </w:t>
      </w:r>
      <w:r>
        <w:rPr>
          <w:sz w:val="20"/>
        </w:rPr>
        <w:t>i</w:t>
      </w:r>
      <w:r>
        <w:rPr>
          <w:spacing w:val="-30"/>
          <w:sz w:val="20"/>
        </w:rPr>
        <w:t xml:space="preserve"> </w:t>
      </w:r>
      <w:r>
        <w:rPr>
          <w:spacing w:val="4"/>
          <w:sz w:val="20"/>
        </w:rPr>
        <w:t>tésde150</w:t>
      </w:r>
      <w:r>
        <w:rPr>
          <w:spacing w:val="4"/>
          <w:sz w:val="20"/>
        </w:rPr>
        <w:tab/>
      </w:r>
      <w:r>
        <w:rPr>
          <w:rFonts w:ascii="Arial Black" w:hAnsi="Arial Black"/>
          <w:sz w:val="20"/>
        </w:rPr>
        <w:t xml:space="preserve">e </w:t>
      </w:r>
      <w:r>
        <w:rPr>
          <w:sz w:val="20"/>
        </w:rPr>
        <w:t>e tl</w:t>
      </w:r>
      <w:r>
        <w:rPr>
          <w:spacing w:val="-38"/>
          <w:sz w:val="20"/>
        </w:rPr>
        <w:t xml:space="preserve"> </w:t>
      </w:r>
      <w:r>
        <w:rPr>
          <w:sz w:val="20"/>
        </w:rPr>
        <w:t>e</w:t>
      </w:r>
    </w:p>
    <w:p w:rsidR="00B77999" w:rsidRDefault="00D9490F">
      <w:pPr>
        <w:spacing w:line="224" w:lineRule="exact"/>
        <w:ind w:left="559"/>
        <w:rPr>
          <w:sz w:val="20"/>
        </w:rPr>
      </w:pPr>
      <w:r>
        <w:rPr>
          <w:sz w:val="20"/>
        </w:rPr>
        <w:t>s o l d eàl a24ème,</w:t>
      </w:r>
    </w:p>
    <w:p w:rsidR="00B77999" w:rsidRDefault="00D9490F">
      <w:pPr>
        <w:spacing w:before="11"/>
        <w:ind w:left="161"/>
        <w:rPr>
          <w:sz w:val="20"/>
        </w:rPr>
      </w:pPr>
      <w:r>
        <w:rPr>
          <w:sz w:val="20"/>
        </w:rPr>
        <w:t>c e sdél a i sét a n ta s s o r t i sd’unec l a u s ededéchéanceduterme.</w:t>
      </w:r>
    </w:p>
    <w:p w:rsidR="00B77999" w:rsidRDefault="00D9490F">
      <w:pPr>
        <w:spacing w:before="12" w:line="252" w:lineRule="auto"/>
        <w:ind w:left="564" w:right="4676" w:hanging="451"/>
        <w:rPr>
          <w:sz w:val="20"/>
        </w:rPr>
      </w:pPr>
      <w:r>
        <w:rPr>
          <w:sz w:val="20"/>
        </w:rPr>
        <w:t>MmeV.s eprévautdesd i s p o s i t i o n sd’unprécédentjugement s t a t u a n ts u rune</w:t>
      </w:r>
    </w:p>
    <w:p w:rsidR="00B77999" w:rsidRDefault="00D9490F">
      <w:pPr>
        <w:spacing w:before="1" w:line="252" w:lineRule="auto"/>
        <w:ind w:left="555" w:right="4712" w:hanging="415"/>
        <w:rPr>
          <w:sz w:val="20"/>
        </w:rPr>
      </w:pPr>
      <w:r>
        <w:rPr>
          <w:sz w:val="20"/>
        </w:rPr>
        <w:t>demandedes</w:t>
      </w:r>
      <w:r>
        <w:rPr>
          <w:spacing w:val="-12"/>
          <w:sz w:val="20"/>
        </w:rPr>
        <w:t xml:space="preserve"> </w:t>
      </w:r>
      <w:r>
        <w:rPr>
          <w:sz w:val="20"/>
        </w:rPr>
        <w:t>a</w:t>
      </w:r>
      <w:r>
        <w:rPr>
          <w:spacing w:val="-12"/>
          <w:sz w:val="20"/>
        </w:rPr>
        <w:t xml:space="preserve"> </w:t>
      </w:r>
      <w:r>
        <w:rPr>
          <w:sz w:val="20"/>
        </w:rPr>
        <w:t>i</w:t>
      </w:r>
      <w:r>
        <w:rPr>
          <w:spacing w:val="-12"/>
          <w:sz w:val="20"/>
        </w:rPr>
        <w:t xml:space="preserve"> </w:t>
      </w:r>
      <w:r>
        <w:rPr>
          <w:sz w:val="20"/>
        </w:rPr>
        <w:t>s</w:t>
      </w:r>
      <w:r>
        <w:rPr>
          <w:spacing w:val="-12"/>
          <w:sz w:val="20"/>
        </w:rPr>
        <w:t xml:space="preserve"> </w:t>
      </w:r>
      <w:r>
        <w:rPr>
          <w:sz w:val="20"/>
        </w:rPr>
        <w:t>i</w:t>
      </w:r>
      <w:r>
        <w:rPr>
          <w:spacing w:val="-11"/>
          <w:sz w:val="20"/>
        </w:rPr>
        <w:t xml:space="preserve"> </w:t>
      </w:r>
      <w:r>
        <w:rPr>
          <w:sz w:val="20"/>
        </w:rPr>
        <w:t>edes</w:t>
      </w:r>
      <w:r>
        <w:rPr>
          <w:spacing w:val="-23"/>
          <w:sz w:val="20"/>
        </w:rPr>
        <w:t xml:space="preserve"> </w:t>
      </w:r>
      <w:r>
        <w:rPr>
          <w:sz w:val="20"/>
        </w:rPr>
        <w:t>e</w:t>
      </w:r>
      <w:r>
        <w:rPr>
          <w:spacing w:val="-23"/>
          <w:sz w:val="20"/>
        </w:rPr>
        <w:t xml:space="preserve"> </w:t>
      </w:r>
      <w:r>
        <w:rPr>
          <w:spacing w:val="-4"/>
          <w:sz w:val="20"/>
        </w:rPr>
        <w:t>srémunér</w:t>
      </w:r>
      <w:r>
        <w:rPr>
          <w:spacing w:val="-17"/>
          <w:sz w:val="20"/>
        </w:rPr>
        <w:t xml:space="preserve"> </w:t>
      </w:r>
      <w:r>
        <w:rPr>
          <w:sz w:val="20"/>
        </w:rPr>
        <w:t>a</w:t>
      </w:r>
      <w:r>
        <w:rPr>
          <w:spacing w:val="-18"/>
          <w:sz w:val="20"/>
        </w:rPr>
        <w:t xml:space="preserve"> </w:t>
      </w:r>
      <w:r>
        <w:rPr>
          <w:sz w:val="20"/>
        </w:rPr>
        <w:t>t</w:t>
      </w:r>
      <w:r>
        <w:rPr>
          <w:spacing w:val="-17"/>
          <w:sz w:val="20"/>
        </w:rPr>
        <w:t xml:space="preserve"> </w:t>
      </w:r>
      <w:r>
        <w:rPr>
          <w:sz w:val="20"/>
        </w:rPr>
        <w:t>i</w:t>
      </w:r>
      <w:r>
        <w:rPr>
          <w:spacing w:val="-17"/>
          <w:sz w:val="20"/>
        </w:rPr>
        <w:t xml:space="preserve"> </w:t>
      </w:r>
      <w:r>
        <w:rPr>
          <w:sz w:val="20"/>
        </w:rPr>
        <w:t>o</w:t>
      </w:r>
      <w:r>
        <w:rPr>
          <w:spacing w:val="-17"/>
          <w:sz w:val="20"/>
        </w:rPr>
        <w:t xml:space="preserve"> </w:t>
      </w:r>
      <w:r>
        <w:rPr>
          <w:sz w:val="20"/>
        </w:rPr>
        <w:t>n</w:t>
      </w:r>
      <w:r>
        <w:rPr>
          <w:spacing w:val="-18"/>
          <w:sz w:val="20"/>
        </w:rPr>
        <w:t xml:space="preserve"> </w:t>
      </w:r>
      <w:r>
        <w:rPr>
          <w:sz w:val="20"/>
        </w:rPr>
        <w:t xml:space="preserve">sforméeparMmeC.l’ </w:t>
      </w:r>
      <w:r>
        <w:rPr>
          <w:spacing w:val="11"/>
          <w:sz w:val="20"/>
        </w:rPr>
        <w:t>ayanta</w:t>
      </w:r>
      <w:r>
        <w:rPr>
          <w:spacing w:val="-22"/>
          <w:sz w:val="20"/>
        </w:rPr>
        <w:t xml:space="preserve"> </w:t>
      </w:r>
      <w:r>
        <w:rPr>
          <w:sz w:val="20"/>
        </w:rPr>
        <w:t>u</w:t>
      </w:r>
      <w:r>
        <w:rPr>
          <w:spacing w:val="-21"/>
          <w:sz w:val="20"/>
        </w:rPr>
        <w:t xml:space="preserve"> </w:t>
      </w:r>
      <w:r>
        <w:rPr>
          <w:sz w:val="20"/>
        </w:rPr>
        <w:t>t</w:t>
      </w:r>
      <w:r>
        <w:rPr>
          <w:spacing w:val="-21"/>
          <w:sz w:val="20"/>
        </w:rPr>
        <w:t xml:space="preserve"> </w:t>
      </w:r>
      <w:r>
        <w:rPr>
          <w:sz w:val="20"/>
        </w:rPr>
        <w:t>o</w:t>
      </w:r>
      <w:r>
        <w:rPr>
          <w:spacing w:val="-21"/>
          <w:sz w:val="20"/>
        </w:rPr>
        <w:t xml:space="preserve"> </w:t>
      </w:r>
      <w:r>
        <w:rPr>
          <w:sz w:val="20"/>
        </w:rPr>
        <w:t>r</w:t>
      </w:r>
      <w:r>
        <w:rPr>
          <w:spacing w:val="-21"/>
          <w:sz w:val="20"/>
        </w:rPr>
        <w:t xml:space="preserve"> </w:t>
      </w:r>
      <w:r>
        <w:rPr>
          <w:sz w:val="20"/>
        </w:rPr>
        <w:t>i</w:t>
      </w:r>
      <w:r>
        <w:rPr>
          <w:spacing w:val="-21"/>
          <w:sz w:val="20"/>
        </w:rPr>
        <w:t xml:space="preserve"> </w:t>
      </w:r>
      <w:r>
        <w:rPr>
          <w:sz w:val="20"/>
        </w:rPr>
        <w:t>séeà</w:t>
      </w:r>
    </w:p>
    <w:p w:rsidR="00B77999" w:rsidRDefault="00D9490F">
      <w:pPr>
        <w:tabs>
          <w:tab w:val="left" w:pos="5745"/>
        </w:tabs>
        <w:spacing w:line="243" w:lineRule="exact"/>
        <w:ind w:left="150"/>
        <w:rPr>
          <w:sz w:val="20"/>
        </w:rPr>
      </w:pPr>
      <w:r>
        <w:rPr>
          <w:sz w:val="20"/>
        </w:rPr>
        <w:t>s’a</w:t>
      </w:r>
      <w:r>
        <w:rPr>
          <w:spacing w:val="-21"/>
          <w:sz w:val="20"/>
        </w:rPr>
        <w:t xml:space="preserve"> </w:t>
      </w:r>
      <w:r>
        <w:rPr>
          <w:sz w:val="20"/>
        </w:rPr>
        <w:t>c</w:t>
      </w:r>
      <w:r>
        <w:rPr>
          <w:spacing w:val="-20"/>
          <w:sz w:val="20"/>
        </w:rPr>
        <w:t xml:space="preserve"> </w:t>
      </w:r>
      <w:r>
        <w:rPr>
          <w:sz w:val="20"/>
        </w:rPr>
        <w:t>q</w:t>
      </w:r>
      <w:r>
        <w:rPr>
          <w:spacing w:val="-20"/>
          <w:sz w:val="20"/>
        </w:rPr>
        <w:t xml:space="preserve"> </w:t>
      </w:r>
      <w:r>
        <w:rPr>
          <w:sz w:val="20"/>
        </w:rPr>
        <w:t>u</w:t>
      </w:r>
      <w:r>
        <w:rPr>
          <w:spacing w:val="-21"/>
          <w:sz w:val="20"/>
        </w:rPr>
        <w:t xml:space="preserve"> </w:t>
      </w:r>
      <w:r>
        <w:rPr>
          <w:sz w:val="20"/>
        </w:rPr>
        <w:t>i</w:t>
      </w:r>
      <w:r>
        <w:rPr>
          <w:spacing w:val="-20"/>
          <w:sz w:val="20"/>
        </w:rPr>
        <w:t xml:space="preserve"> </w:t>
      </w:r>
      <w:r>
        <w:rPr>
          <w:sz w:val="20"/>
        </w:rPr>
        <w:t>t</w:t>
      </w:r>
      <w:r>
        <w:rPr>
          <w:spacing w:val="-20"/>
          <w:sz w:val="20"/>
        </w:rPr>
        <w:t xml:space="preserve"> </w:t>
      </w:r>
      <w:r>
        <w:rPr>
          <w:sz w:val="20"/>
        </w:rPr>
        <w:t>t</w:t>
      </w:r>
      <w:r>
        <w:rPr>
          <w:spacing w:val="-21"/>
          <w:sz w:val="20"/>
        </w:rPr>
        <w:t xml:space="preserve"> </w:t>
      </w:r>
      <w:r>
        <w:rPr>
          <w:sz w:val="20"/>
        </w:rPr>
        <w:t>e</w:t>
      </w:r>
      <w:r>
        <w:rPr>
          <w:spacing w:val="-20"/>
          <w:sz w:val="20"/>
        </w:rPr>
        <w:t xml:space="preserve"> </w:t>
      </w:r>
      <w:r>
        <w:rPr>
          <w:sz w:val="20"/>
        </w:rPr>
        <w:t>rdes</w:t>
      </w:r>
      <w:r>
        <w:rPr>
          <w:spacing w:val="-31"/>
          <w:sz w:val="20"/>
        </w:rPr>
        <w:t xml:space="preserve"> </w:t>
      </w:r>
      <w:r>
        <w:rPr>
          <w:sz w:val="20"/>
        </w:rPr>
        <w:t>ad</w:t>
      </w:r>
      <w:r>
        <w:rPr>
          <w:spacing w:val="-24"/>
          <w:sz w:val="20"/>
        </w:rPr>
        <w:t xml:space="preserve"> </w:t>
      </w:r>
      <w:r>
        <w:rPr>
          <w:sz w:val="20"/>
        </w:rPr>
        <w:t>e</w:t>
      </w:r>
      <w:r>
        <w:rPr>
          <w:spacing w:val="-24"/>
          <w:sz w:val="20"/>
        </w:rPr>
        <w:t xml:space="preserve"> </w:t>
      </w:r>
      <w:r>
        <w:rPr>
          <w:sz w:val="20"/>
        </w:rPr>
        <w:t>t</w:t>
      </w:r>
      <w:r>
        <w:rPr>
          <w:spacing w:val="-24"/>
          <w:sz w:val="20"/>
        </w:rPr>
        <w:t xml:space="preserve"> </w:t>
      </w:r>
      <w:r>
        <w:rPr>
          <w:sz w:val="20"/>
        </w:rPr>
        <w:t>t</w:t>
      </w:r>
      <w:r>
        <w:rPr>
          <w:spacing w:val="-24"/>
          <w:sz w:val="20"/>
        </w:rPr>
        <w:t xml:space="preserve"> </w:t>
      </w:r>
      <w:r>
        <w:rPr>
          <w:spacing w:val="6"/>
          <w:sz w:val="20"/>
        </w:rPr>
        <w:t>eparm</w:t>
      </w:r>
      <w:r>
        <w:rPr>
          <w:spacing w:val="-29"/>
          <w:sz w:val="20"/>
        </w:rPr>
        <w:t xml:space="preserve"> </w:t>
      </w:r>
      <w:r>
        <w:rPr>
          <w:sz w:val="20"/>
        </w:rPr>
        <w:t>e</w:t>
      </w:r>
      <w:r>
        <w:rPr>
          <w:spacing w:val="-29"/>
          <w:sz w:val="20"/>
        </w:rPr>
        <w:t xml:space="preserve"> </w:t>
      </w:r>
      <w:r>
        <w:rPr>
          <w:sz w:val="20"/>
        </w:rPr>
        <w:t>n</w:t>
      </w:r>
      <w:r>
        <w:rPr>
          <w:spacing w:val="-29"/>
          <w:sz w:val="20"/>
        </w:rPr>
        <w:t xml:space="preserve"> </w:t>
      </w:r>
      <w:r>
        <w:rPr>
          <w:sz w:val="20"/>
        </w:rPr>
        <w:t>s</w:t>
      </w:r>
      <w:r>
        <w:rPr>
          <w:spacing w:val="-29"/>
          <w:sz w:val="20"/>
        </w:rPr>
        <w:t xml:space="preserve"> </w:t>
      </w:r>
      <w:r>
        <w:rPr>
          <w:sz w:val="20"/>
        </w:rPr>
        <w:t>u</w:t>
      </w:r>
      <w:r>
        <w:rPr>
          <w:spacing w:val="-29"/>
          <w:sz w:val="20"/>
        </w:rPr>
        <w:t xml:space="preserve"> </w:t>
      </w:r>
      <w:r>
        <w:rPr>
          <w:sz w:val="20"/>
        </w:rPr>
        <w:t>a</w:t>
      </w:r>
      <w:r>
        <w:rPr>
          <w:spacing w:val="-29"/>
          <w:sz w:val="20"/>
        </w:rPr>
        <w:t xml:space="preserve"> </w:t>
      </w:r>
      <w:r>
        <w:rPr>
          <w:sz w:val="20"/>
        </w:rPr>
        <w:t>l</w:t>
      </w:r>
      <w:r>
        <w:rPr>
          <w:spacing w:val="-29"/>
          <w:sz w:val="20"/>
        </w:rPr>
        <w:t xml:space="preserve"> </w:t>
      </w:r>
      <w:r>
        <w:rPr>
          <w:sz w:val="20"/>
        </w:rPr>
        <w:t>i</w:t>
      </w:r>
      <w:r>
        <w:rPr>
          <w:spacing w:val="-28"/>
          <w:sz w:val="20"/>
        </w:rPr>
        <w:t xml:space="preserve"> </w:t>
      </w:r>
      <w:r>
        <w:rPr>
          <w:spacing w:val="2"/>
          <w:sz w:val="20"/>
        </w:rPr>
        <w:t>tésde20</w:t>
      </w:r>
      <w:r>
        <w:rPr>
          <w:spacing w:val="2"/>
          <w:sz w:val="20"/>
        </w:rPr>
        <w:tab/>
      </w:r>
      <w:r>
        <w:rPr>
          <w:rFonts w:ascii="Arial Black" w:hAnsi="Arial Black"/>
          <w:sz w:val="20"/>
        </w:rPr>
        <w:t>e</w:t>
      </w:r>
      <w:r>
        <w:rPr>
          <w:rFonts w:ascii="Arial Black" w:hAnsi="Arial Black"/>
          <w:spacing w:val="4"/>
          <w:sz w:val="20"/>
        </w:rPr>
        <w:t xml:space="preserve"> </w:t>
      </w:r>
      <w:r>
        <w:rPr>
          <w:sz w:val="20"/>
        </w:rPr>
        <w:t>e</w:t>
      </w:r>
      <w:r>
        <w:rPr>
          <w:spacing w:val="-22"/>
          <w:sz w:val="20"/>
        </w:rPr>
        <w:t xml:space="preserve"> </w:t>
      </w:r>
      <w:r>
        <w:rPr>
          <w:sz w:val="20"/>
        </w:rPr>
        <w:t>tf</w:t>
      </w:r>
      <w:r>
        <w:rPr>
          <w:spacing w:val="-11"/>
          <w:sz w:val="20"/>
        </w:rPr>
        <w:t xml:space="preserve"> </w:t>
      </w:r>
      <w:r>
        <w:rPr>
          <w:sz w:val="20"/>
        </w:rPr>
        <w:t>a</w:t>
      </w:r>
      <w:r>
        <w:rPr>
          <w:spacing w:val="-11"/>
          <w:sz w:val="20"/>
        </w:rPr>
        <w:t xml:space="preserve"> </w:t>
      </w:r>
      <w:r>
        <w:rPr>
          <w:sz w:val="20"/>
        </w:rPr>
        <w:t>i</w:t>
      </w:r>
      <w:r>
        <w:rPr>
          <w:spacing w:val="-11"/>
          <w:sz w:val="20"/>
        </w:rPr>
        <w:t xml:space="preserve"> </w:t>
      </w:r>
      <w:r>
        <w:rPr>
          <w:sz w:val="20"/>
        </w:rPr>
        <w:t>tv</w:t>
      </w:r>
      <w:r>
        <w:rPr>
          <w:spacing w:val="-20"/>
          <w:sz w:val="20"/>
        </w:rPr>
        <w:t xml:space="preserve"> </w:t>
      </w:r>
      <w:r>
        <w:rPr>
          <w:sz w:val="20"/>
        </w:rPr>
        <w:t>a</w:t>
      </w:r>
      <w:r>
        <w:rPr>
          <w:spacing w:val="-20"/>
          <w:sz w:val="20"/>
        </w:rPr>
        <w:t xml:space="preserve"> </w:t>
      </w:r>
      <w:r>
        <w:rPr>
          <w:sz w:val="20"/>
        </w:rPr>
        <w:t>l</w:t>
      </w:r>
      <w:r>
        <w:rPr>
          <w:spacing w:val="-20"/>
          <w:sz w:val="20"/>
        </w:rPr>
        <w:t xml:space="preserve"> </w:t>
      </w:r>
      <w:r>
        <w:rPr>
          <w:sz w:val="20"/>
        </w:rPr>
        <w:t>o</w:t>
      </w:r>
      <w:r>
        <w:rPr>
          <w:spacing w:val="-20"/>
          <w:sz w:val="20"/>
        </w:rPr>
        <w:t xml:space="preserve"> </w:t>
      </w:r>
      <w:r>
        <w:rPr>
          <w:sz w:val="20"/>
        </w:rPr>
        <w:t>i</w:t>
      </w:r>
      <w:r>
        <w:rPr>
          <w:spacing w:val="-20"/>
          <w:sz w:val="20"/>
        </w:rPr>
        <w:t xml:space="preserve"> </w:t>
      </w:r>
      <w:r>
        <w:rPr>
          <w:sz w:val="20"/>
        </w:rPr>
        <w:t>r</w:t>
      </w:r>
    </w:p>
    <w:p w:rsidR="00B77999" w:rsidRDefault="00D9490F">
      <w:pPr>
        <w:spacing w:line="224" w:lineRule="exact"/>
        <w:ind w:left="539"/>
        <w:rPr>
          <w:sz w:val="20"/>
        </w:rPr>
      </w:pPr>
      <w:r>
        <w:rPr>
          <w:w w:val="105"/>
          <w:sz w:val="20"/>
        </w:rPr>
        <w:t>qu’e l l ea</w:t>
      </w:r>
    </w:p>
    <w:p w:rsidR="00B77999" w:rsidRDefault="00D9490F">
      <w:pPr>
        <w:spacing w:before="12"/>
        <w:ind w:left="165"/>
        <w:rPr>
          <w:sz w:val="20"/>
        </w:rPr>
      </w:pPr>
      <w:r>
        <w:rPr>
          <w:sz w:val="20"/>
        </w:rPr>
        <w:t>r e s p e c téc e sdél a i s.</w:t>
      </w:r>
    </w:p>
    <w:p w:rsidR="00B77999" w:rsidRDefault="00D9490F">
      <w:pPr>
        <w:spacing w:before="12" w:line="252" w:lineRule="auto"/>
        <w:ind w:left="547" w:right="2389" w:hanging="384"/>
        <w:rPr>
          <w:sz w:val="20"/>
        </w:rPr>
      </w:pPr>
      <w:r>
        <w:rPr>
          <w:sz w:val="20"/>
        </w:rPr>
        <w:t>T</w:t>
      </w:r>
      <w:r>
        <w:rPr>
          <w:spacing w:val="-26"/>
          <w:sz w:val="20"/>
        </w:rPr>
        <w:t xml:space="preserve"> </w:t>
      </w:r>
      <w:r>
        <w:rPr>
          <w:sz w:val="20"/>
        </w:rPr>
        <w:t>o</w:t>
      </w:r>
      <w:r>
        <w:rPr>
          <w:spacing w:val="-26"/>
          <w:sz w:val="20"/>
        </w:rPr>
        <w:t xml:space="preserve"> </w:t>
      </w:r>
      <w:r>
        <w:rPr>
          <w:sz w:val="20"/>
        </w:rPr>
        <w:t>u</w:t>
      </w:r>
      <w:r>
        <w:rPr>
          <w:spacing w:val="-25"/>
          <w:sz w:val="20"/>
        </w:rPr>
        <w:t xml:space="preserve"> </w:t>
      </w:r>
      <w:r>
        <w:rPr>
          <w:sz w:val="20"/>
        </w:rPr>
        <w:t>t</w:t>
      </w:r>
      <w:r>
        <w:rPr>
          <w:spacing w:val="-26"/>
          <w:sz w:val="20"/>
        </w:rPr>
        <w:t xml:space="preserve"> </w:t>
      </w:r>
      <w:r>
        <w:rPr>
          <w:sz w:val="20"/>
        </w:rPr>
        <w:t>e</w:t>
      </w:r>
      <w:r>
        <w:rPr>
          <w:spacing w:val="-26"/>
          <w:sz w:val="20"/>
        </w:rPr>
        <w:t xml:space="preserve"> </w:t>
      </w:r>
      <w:r>
        <w:rPr>
          <w:sz w:val="20"/>
        </w:rPr>
        <w:t>f</w:t>
      </w:r>
      <w:r>
        <w:rPr>
          <w:spacing w:val="-25"/>
          <w:sz w:val="20"/>
        </w:rPr>
        <w:t xml:space="preserve"> </w:t>
      </w:r>
      <w:r>
        <w:rPr>
          <w:sz w:val="20"/>
        </w:rPr>
        <w:t>o</w:t>
      </w:r>
      <w:r>
        <w:rPr>
          <w:spacing w:val="-26"/>
          <w:sz w:val="20"/>
        </w:rPr>
        <w:t xml:space="preserve"> </w:t>
      </w:r>
      <w:r>
        <w:rPr>
          <w:sz w:val="20"/>
        </w:rPr>
        <w:t>i</w:t>
      </w:r>
      <w:r>
        <w:rPr>
          <w:spacing w:val="-25"/>
          <w:sz w:val="20"/>
        </w:rPr>
        <w:t xml:space="preserve"> </w:t>
      </w:r>
      <w:r>
        <w:rPr>
          <w:sz w:val="20"/>
        </w:rPr>
        <w:t>s,s</w:t>
      </w:r>
      <w:r>
        <w:rPr>
          <w:spacing w:val="-18"/>
          <w:sz w:val="20"/>
        </w:rPr>
        <w:t xml:space="preserve"> </w:t>
      </w:r>
      <w:r>
        <w:rPr>
          <w:spacing w:val="2"/>
          <w:sz w:val="20"/>
        </w:rPr>
        <w:t>iena</w:t>
      </w:r>
      <w:r>
        <w:rPr>
          <w:spacing w:val="-24"/>
          <w:sz w:val="20"/>
        </w:rPr>
        <w:t xml:space="preserve"> </w:t>
      </w:r>
      <w:r>
        <w:rPr>
          <w:sz w:val="20"/>
        </w:rPr>
        <w:t>p</w:t>
      </w:r>
      <w:r>
        <w:rPr>
          <w:spacing w:val="-24"/>
          <w:sz w:val="20"/>
        </w:rPr>
        <w:t xml:space="preserve"> </w:t>
      </w:r>
      <w:r>
        <w:rPr>
          <w:sz w:val="20"/>
        </w:rPr>
        <w:t>p</w:t>
      </w:r>
      <w:r>
        <w:rPr>
          <w:spacing w:val="-24"/>
          <w:sz w:val="20"/>
        </w:rPr>
        <w:t xml:space="preserve"> </w:t>
      </w:r>
      <w:r>
        <w:rPr>
          <w:sz w:val="20"/>
        </w:rPr>
        <w:t>l</w:t>
      </w:r>
      <w:r>
        <w:rPr>
          <w:spacing w:val="-23"/>
          <w:sz w:val="20"/>
        </w:rPr>
        <w:t xml:space="preserve"> </w:t>
      </w:r>
      <w:r>
        <w:rPr>
          <w:sz w:val="20"/>
        </w:rPr>
        <w:t>i</w:t>
      </w:r>
      <w:r>
        <w:rPr>
          <w:spacing w:val="-24"/>
          <w:sz w:val="20"/>
        </w:rPr>
        <w:t xml:space="preserve"> </w:t>
      </w:r>
      <w:r>
        <w:rPr>
          <w:sz w:val="20"/>
        </w:rPr>
        <w:t>c</w:t>
      </w:r>
      <w:r>
        <w:rPr>
          <w:spacing w:val="-24"/>
          <w:sz w:val="20"/>
        </w:rPr>
        <w:t xml:space="preserve"> </w:t>
      </w:r>
      <w:r>
        <w:rPr>
          <w:sz w:val="20"/>
        </w:rPr>
        <w:t>a</w:t>
      </w:r>
      <w:r>
        <w:rPr>
          <w:spacing w:val="-24"/>
          <w:sz w:val="20"/>
        </w:rPr>
        <w:t xml:space="preserve"> </w:t>
      </w:r>
      <w:r>
        <w:rPr>
          <w:sz w:val="20"/>
        </w:rPr>
        <w:t>t</w:t>
      </w:r>
      <w:r>
        <w:rPr>
          <w:spacing w:val="-23"/>
          <w:sz w:val="20"/>
        </w:rPr>
        <w:t xml:space="preserve"> </w:t>
      </w:r>
      <w:r>
        <w:rPr>
          <w:sz w:val="20"/>
        </w:rPr>
        <w:t>i</w:t>
      </w:r>
      <w:r>
        <w:rPr>
          <w:spacing w:val="-24"/>
          <w:sz w:val="20"/>
        </w:rPr>
        <w:t xml:space="preserve"> </w:t>
      </w:r>
      <w:r>
        <w:rPr>
          <w:sz w:val="20"/>
        </w:rPr>
        <w:t>o</w:t>
      </w:r>
      <w:r>
        <w:rPr>
          <w:spacing w:val="-24"/>
          <w:sz w:val="20"/>
        </w:rPr>
        <w:t xml:space="preserve"> </w:t>
      </w:r>
      <w:r>
        <w:rPr>
          <w:spacing w:val="3"/>
          <w:sz w:val="20"/>
        </w:rPr>
        <w:t>ndes&lt;</w:t>
      </w:r>
      <w:r>
        <w:rPr>
          <w:color w:val="000099"/>
          <w:spacing w:val="3"/>
          <w:sz w:val="20"/>
        </w:rPr>
        <w:t>norme</w:t>
      </w:r>
      <w:r>
        <w:rPr>
          <w:spacing w:val="3"/>
          <w:sz w:val="20"/>
        </w:rPr>
        <w:t>&gt;a</w:t>
      </w:r>
      <w:r>
        <w:rPr>
          <w:spacing w:val="-14"/>
          <w:sz w:val="20"/>
        </w:rPr>
        <w:t xml:space="preserve"> </w:t>
      </w:r>
      <w:r>
        <w:rPr>
          <w:sz w:val="20"/>
        </w:rPr>
        <w:t>r</w:t>
      </w:r>
      <w:r>
        <w:rPr>
          <w:spacing w:val="-15"/>
          <w:sz w:val="20"/>
        </w:rPr>
        <w:t xml:space="preserve"> </w:t>
      </w:r>
      <w:r>
        <w:rPr>
          <w:sz w:val="20"/>
        </w:rPr>
        <w:t>t</w:t>
      </w:r>
      <w:r>
        <w:rPr>
          <w:spacing w:val="-14"/>
          <w:sz w:val="20"/>
        </w:rPr>
        <w:t xml:space="preserve"> </w:t>
      </w:r>
      <w:r>
        <w:rPr>
          <w:sz w:val="20"/>
        </w:rPr>
        <w:t>i</w:t>
      </w:r>
      <w:r>
        <w:rPr>
          <w:spacing w:val="-14"/>
          <w:sz w:val="20"/>
        </w:rPr>
        <w:t xml:space="preserve"> </w:t>
      </w:r>
      <w:r>
        <w:rPr>
          <w:sz w:val="20"/>
        </w:rPr>
        <w:t>c</w:t>
      </w:r>
      <w:r>
        <w:rPr>
          <w:spacing w:val="-15"/>
          <w:sz w:val="20"/>
        </w:rPr>
        <w:t xml:space="preserve"> </w:t>
      </w:r>
      <w:r>
        <w:rPr>
          <w:sz w:val="20"/>
        </w:rPr>
        <w:t>l</w:t>
      </w:r>
      <w:r>
        <w:rPr>
          <w:spacing w:val="-14"/>
          <w:sz w:val="20"/>
        </w:rPr>
        <w:t xml:space="preserve"> </w:t>
      </w:r>
      <w:r>
        <w:rPr>
          <w:sz w:val="20"/>
        </w:rPr>
        <w:t>e5104èmea</w:t>
      </w:r>
      <w:r>
        <w:rPr>
          <w:spacing w:val="-21"/>
          <w:sz w:val="20"/>
        </w:rPr>
        <w:t xml:space="preserve"> </w:t>
      </w:r>
      <w:r>
        <w:rPr>
          <w:sz w:val="20"/>
        </w:rPr>
        <w:t>l</w:t>
      </w:r>
      <w:r>
        <w:rPr>
          <w:spacing w:val="-21"/>
          <w:sz w:val="20"/>
        </w:rPr>
        <w:t xml:space="preserve"> </w:t>
      </w:r>
      <w:r>
        <w:rPr>
          <w:sz w:val="20"/>
        </w:rPr>
        <w:t>i</w:t>
      </w:r>
      <w:r>
        <w:rPr>
          <w:spacing w:val="-21"/>
          <w:sz w:val="20"/>
        </w:rPr>
        <w:t xml:space="preserve"> </w:t>
      </w:r>
      <w:r>
        <w:rPr>
          <w:sz w:val="20"/>
        </w:rPr>
        <w:t xml:space="preserve">né </w:t>
      </w:r>
      <w:r>
        <w:rPr>
          <w:spacing w:val="7"/>
          <w:sz w:val="20"/>
        </w:rPr>
        <w:t>aducodedeprocédure</w:t>
      </w:r>
    </w:p>
    <w:p w:rsidR="00B77999" w:rsidRDefault="00B77999">
      <w:pPr>
        <w:tabs>
          <w:tab w:val="left" w:pos="2067"/>
        </w:tabs>
        <w:spacing w:before="1"/>
        <w:ind w:left="174"/>
        <w:rPr>
          <w:sz w:val="20"/>
        </w:rPr>
      </w:pPr>
      <w:r w:rsidRPr="00B77999">
        <w:pict>
          <v:shape id="_x0000_s1026" type="#_x0000_t202" style="position:absolute;left:0;text-align:left;margin-left:169.95pt;margin-top:1.15pt;width:8.1pt;height:18.05pt;z-index:-251398656;mso-position-horizontal-relative:page" filled="f" stroked="f">
            <v:textbox inset="0,0,0,0">
              <w:txbxContent>
                <w:p w:rsidR="00D9490F" w:rsidRDefault="00D9490F">
                  <w:pPr>
                    <w:spacing w:line="208" w:lineRule="exact"/>
                    <w:rPr>
                      <w:rFonts w:ascii="DejaVu Sans" w:hAnsi="DejaVu Sans"/>
                      <w:sz w:val="20"/>
                    </w:rPr>
                  </w:pPr>
                  <w:r>
                    <w:rPr>
                      <w:rFonts w:ascii="DejaVu Sans" w:hAnsi="DejaVu Sans"/>
                      <w:w w:val="96"/>
                      <w:sz w:val="20"/>
                    </w:rPr>
                    <w:t>−</w:t>
                  </w:r>
                </w:p>
              </w:txbxContent>
            </v:textbox>
            <w10:wrap anchorx="page"/>
          </v:shape>
        </w:pict>
      </w:r>
      <w:r w:rsidR="00D9490F">
        <w:rPr>
          <w:sz w:val="20"/>
        </w:rPr>
        <w:t>c</w:t>
      </w:r>
      <w:r w:rsidR="00D9490F">
        <w:rPr>
          <w:spacing w:val="-13"/>
          <w:sz w:val="20"/>
        </w:rPr>
        <w:t xml:space="preserve"> </w:t>
      </w:r>
      <w:r w:rsidR="00D9490F">
        <w:rPr>
          <w:sz w:val="20"/>
        </w:rPr>
        <w:t>i</w:t>
      </w:r>
      <w:r w:rsidR="00D9490F">
        <w:rPr>
          <w:spacing w:val="-13"/>
          <w:sz w:val="20"/>
        </w:rPr>
        <w:t xml:space="preserve"> </w:t>
      </w:r>
      <w:r w:rsidR="00D9490F">
        <w:rPr>
          <w:sz w:val="20"/>
        </w:rPr>
        <w:t>v</w:t>
      </w:r>
      <w:r w:rsidR="00D9490F">
        <w:rPr>
          <w:spacing w:val="-13"/>
          <w:sz w:val="20"/>
        </w:rPr>
        <w:t xml:space="preserve"> </w:t>
      </w:r>
      <w:r w:rsidR="00D9490F">
        <w:rPr>
          <w:sz w:val="20"/>
        </w:rPr>
        <w:t>i</w:t>
      </w:r>
      <w:r w:rsidR="00D9490F">
        <w:rPr>
          <w:spacing w:val="-12"/>
          <w:sz w:val="20"/>
        </w:rPr>
        <w:t xml:space="preserve"> </w:t>
      </w:r>
      <w:r w:rsidR="00D9490F">
        <w:rPr>
          <w:sz w:val="20"/>
        </w:rPr>
        <w:t>l</w:t>
      </w:r>
      <w:r w:rsidR="00D9490F">
        <w:rPr>
          <w:spacing w:val="-13"/>
          <w:sz w:val="20"/>
        </w:rPr>
        <w:t xml:space="preserve"> </w:t>
      </w:r>
      <w:r w:rsidR="00D9490F">
        <w:rPr>
          <w:sz w:val="20"/>
        </w:rPr>
        <w:t>ee</w:t>
      </w:r>
      <w:r w:rsidR="00D9490F">
        <w:rPr>
          <w:spacing w:val="-23"/>
          <w:sz w:val="20"/>
        </w:rPr>
        <w:t xml:space="preserve"> </w:t>
      </w:r>
      <w:r w:rsidR="00D9490F">
        <w:rPr>
          <w:sz w:val="20"/>
        </w:rPr>
        <w:t>tL221</w:t>
      </w:r>
      <w:r w:rsidR="00D9490F">
        <w:rPr>
          <w:sz w:val="20"/>
        </w:rPr>
        <w:tab/>
      </w:r>
      <w:r w:rsidR="00D9490F">
        <w:rPr>
          <w:spacing w:val="3"/>
          <w:sz w:val="20"/>
        </w:rPr>
        <w:t>8ducodedel’o</w:t>
      </w:r>
      <w:r w:rsidR="00D9490F">
        <w:rPr>
          <w:spacing w:val="-23"/>
          <w:sz w:val="20"/>
        </w:rPr>
        <w:t xml:space="preserve"> </w:t>
      </w:r>
      <w:r w:rsidR="00D9490F">
        <w:rPr>
          <w:sz w:val="20"/>
        </w:rPr>
        <w:t>r</w:t>
      </w:r>
      <w:r w:rsidR="00D9490F">
        <w:rPr>
          <w:spacing w:val="-23"/>
          <w:sz w:val="20"/>
        </w:rPr>
        <w:t xml:space="preserve"> </w:t>
      </w:r>
      <w:r w:rsidR="00D9490F">
        <w:rPr>
          <w:sz w:val="20"/>
        </w:rPr>
        <w:t>g</w:t>
      </w:r>
      <w:r w:rsidR="00D9490F">
        <w:rPr>
          <w:spacing w:val="-23"/>
          <w:sz w:val="20"/>
        </w:rPr>
        <w:t xml:space="preserve"> </w:t>
      </w:r>
      <w:r w:rsidR="00D9490F">
        <w:rPr>
          <w:sz w:val="20"/>
        </w:rPr>
        <w:t>a</w:t>
      </w:r>
      <w:r w:rsidR="00D9490F">
        <w:rPr>
          <w:spacing w:val="-22"/>
          <w:sz w:val="20"/>
        </w:rPr>
        <w:t xml:space="preserve"> </w:t>
      </w:r>
      <w:r w:rsidR="00D9490F">
        <w:rPr>
          <w:sz w:val="20"/>
        </w:rPr>
        <w:t>n</w:t>
      </w:r>
      <w:r w:rsidR="00D9490F">
        <w:rPr>
          <w:spacing w:val="-23"/>
          <w:sz w:val="20"/>
        </w:rPr>
        <w:t xml:space="preserve"> </w:t>
      </w:r>
      <w:r w:rsidR="00D9490F">
        <w:rPr>
          <w:sz w:val="20"/>
        </w:rPr>
        <w:t>i</w:t>
      </w:r>
      <w:r w:rsidR="00D9490F">
        <w:rPr>
          <w:spacing w:val="-23"/>
          <w:sz w:val="20"/>
        </w:rPr>
        <w:t xml:space="preserve"> </w:t>
      </w:r>
      <w:r w:rsidR="00D9490F">
        <w:rPr>
          <w:sz w:val="20"/>
        </w:rPr>
        <w:t>s</w:t>
      </w:r>
      <w:r w:rsidR="00D9490F">
        <w:rPr>
          <w:spacing w:val="-23"/>
          <w:sz w:val="20"/>
        </w:rPr>
        <w:t xml:space="preserve"> </w:t>
      </w:r>
      <w:r w:rsidR="00D9490F">
        <w:rPr>
          <w:sz w:val="20"/>
        </w:rPr>
        <w:t>a</w:t>
      </w:r>
      <w:r w:rsidR="00D9490F">
        <w:rPr>
          <w:spacing w:val="-23"/>
          <w:sz w:val="20"/>
        </w:rPr>
        <w:t xml:space="preserve"> </w:t>
      </w:r>
      <w:r w:rsidR="00D9490F">
        <w:rPr>
          <w:sz w:val="20"/>
        </w:rPr>
        <w:t>t</w:t>
      </w:r>
      <w:r w:rsidR="00D9490F">
        <w:rPr>
          <w:spacing w:val="-23"/>
          <w:sz w:val="20"/>
        </w:rPr>
        <w:t xml:space="preserve"> </w:t>
      </w:r>
      <w:r w:rsidR="00D9490F">
        <w:rPr>
          <w:sz w:val="20"/>
        </w:rPr>
        <w:t>i</w:t>
      </w:r>
      <w:r w:rsidR="00D9490F">
        <w:rPr>
          <w:spacing w:val="-23"/>
          <w:sz w:val="20"/>
        </w:rPr>
        <w:t xml:space="preserve"> </w:t>
      </w:r>
      <w:r w:rsidR="00D9490F">
        <w:rPr>
          <w:sz w:val="20"/>
        </w:rPr>
        <w:t>o</w:t>
      </w:r>
      <w:r w:rsidR="00D9490F">
        <w:rPr>
          <w:spacing w:val="-23"/>
          <w:sz w:val="20"/>
        </w:rPr>
        <w:t xml:space="preserve"> </w:t>
      </w:r>
      <w:r w:rsidR="00D9490F">
        <w:rPr>
          <w:sz w:val="20"/>
        </w:rPr>
        <w:t>nj</w:t>
      </w:r>
      <w:r w:rsidR="00D9490F">
        <w:rPr>
          <w:spacing w:val="-14"/>
          <w:sz w:val="20"/>
        </w:rPr>
        <w:t xml:space="preserve"> </w:t>
      </w:r>
      <w:r w:rsidR="00D9490F">
        <w:rPr>
          <w:sz w:val="20"/>
        </w:rPr>
        <w:t>u</w:t>
      </w:r>
      <w:r w:rsidR="00D9490F">
        <w:rPr>
          <w:spacing w:val="-15"/>
          <w:sz w:val="20"/>
        </w:rPr>
        <w:t xml:space="preserve"> </w:t>
      </w:r>
      <w:r w:rsidR="00D9490F">
        <w:rPr>
          <w:sz w:val="20"/>
        </w:rPr>
        <w:t>d</w:t>
      </w:r>
      <w:r w:rsidR="00D9490F">
        <w:rPr>
          <w:spacing w:val="-15"/>
          <w:sz w:val="20"/>
        </w:rPr>
        <w:t xml:space="preserve"> </w:t>
      </w:r>
      <w:r w:rsidR="00D9490F">
        <w:rPr>
          <w:sz w:val="20"/>
        </w:rPr>
        <w:t>i</w:t>
      </w:r>
      <w:r w:rsidR="00D9490F">
        <w:rPr>
          <w:spacing w:val="-15"/>
          <w:sz w:val="20"/>
        </w:rPr>
        <w:t xml:space="preserve"> </w:t>
      </w:r>
      <w:r w:rsidR="00D9490F">
        <w:rPr>
          <w:sz w:val="20"/>
        </w:rPr>
        <w:t>c</w:t>
      </w:r>
      <w:r w:rsidR="00D9490F">
        <w:rPr>
          <w:spacing w:val="-15"/>
          <w:sz w:val="20"/>
        </w:rPr>
        <w:t xml:space="preserve"> </w:t>
      </w:r>
      <w:r w:rsidR="00D9490F">
        <w:rPr>
          <w:sz w:val="20"/>
        </w:rPr>
        <w:t>i</w:t>
      </w:r>
      <w:r w:rsidR="00D9490F">
        <w:rPr>
          <w:spacing w:val="-15"/>
          <w:sz w:val="20"/>
        </w:rPr>
        <w:t xml:space="preserve"> </w:t>
      </w:r>
      <w:r w:rsidR="00D9490F">
        <w:rPr>
          <w:sz w:val="20"/>
        </w:rPr>
        <w:t>a</w:t>
      </w:r>
      <w:r w:rsidR="00D9490F">
        <w:rPr>
          <w:spacing w:val="-15"/>
          <w:sz w:val="20"/>
        </w:rPr>
        <w:t xml:space="preserve"> </w:t>
      </w:r>
      <w:r w:rsidR="00D9490F">
        <w:rPr>
          <w:sz w:val="20"/>
        </w:rPr>
        <w:t>i</w:t>
      </w:r>
      <w:r w:rsidR="00D9490F">
        <w:rPr>
          <w:spacing w:val="-14"/>
          <w:sz w:val="20"/>
        </w:rPr>
        <w:t xml:space="preserve"> </w:t>
      </w:r>
      <w:r w:rsidR="00D9490F">
        <w:rPr>
          <w:sz w:val="20"/>
        </w:rPr>
        <w:t>r</w:t>
      </w:r>
      <w:r w:rsidR="00D9490F">
        <w:rPr>
          <w:spacing w:val="-15"/>
          <w:sz w:val="20"/>
        </w:rPr>
        <w:t xml:space="preserve"> </w:t>
      </w:r>
      <w:r w:rsidR="00D9490F">
        <w:rPr>
          <w:sz w:val="20"/>
        </w:rPr>
        <w:t>e&lt;/</w:t>
      </w:r>
      <w:r w:rsidR="00D9490F">
        <w:rPr>
          <w:color w:val="000099"/>
          <w:sz w:val="20"/>
        </w:rPr>
        <w:t>norme</w:t>
      </w:r>
      <w:r w:rsidR="00D9490F">
        <w:rPr>
          <w:sz w:val="20"/>
        </w:rPr>
        <w:t>&gt;</w:t>
      </w:r>
    </w:p>
    <w:p w:rsidR="00B77999" w:rsidRDefault="00D9490F">
      <w:pPr>
        <w:spacing w:before="12"/>
        <w:ind w:left="703"/>
        <w:rPr>
          <w:sz w:val="20"/>
        </w:rPr>
      </w:pPr>
      <w:r>
        <w:rPr>
          <w:sz w:val="20"/>
        </w:rPr>
        <w:t>,l ej u g edut r i b u n a l</w:t>
      </w:r>
    </w:p>
    <w:p w:rsidR="00B77999" w:rsidRDefault="00D9490F">
      <w:pPr>
        <w:spacing w:before="12" w:line="252" w:lineRule="auto"/>
        <w:ind w:left="560" w:right="4712" w:hanging="423"/>
        <w:rPr>
          <w:sz w:val="20"/>
        </w:rPr>
      </w:pPr>
      <w:r>
        <w:rPr>
          <w:sz w:val="20"/>
        </w:rPr>
        <w:t>d’i</w:t>
      </w:r>
      <w:r>
        <w:rPr>
          <w:spacing w:val="-24"/>
          <w:sz w:val="20"/>
        </w:rPr>
        <w:t xml:space="preserve"> </w:t>
      </w:r>
      <w:r>
        <w:rPr>
          <w:sz w:val="20"/>
        </w:rPr>
        <w:t>n</w:t>
      </w:r>
      <w:r>
        <w:rPr>
          <w:spacing w:val="-23"/>
          <w:sz w:val="20"/>
        </w:rPr>
        <w:t xml:space="preserve"> </w:t>
      </w:r>
      <w:r>
        <w:rPr>
          <w:sz w:val="20"/>
        </w:rPr>
        <w:t>s</w:t>
      </w:r>
      <w:r>
        <w:rPr>
          <w:spacing w:val="-24"/>
          <w:sz w:val="20"/>
        </w:rPr>
        <w:t xml:space="preserve"> </w:t>
      </w:r>
      <w:r>
        <w:rPr>
          <w:sz w:val="20"/>
        </w:rPr>
        <w:t>t</w:t>
      </w:r>
      <w:r>
        <w:rPr>
          <w:spacing w:val="-23"/>
          <w:sz w:val="20"/>
        </w:rPr>
        <w:t xml:space="preserve"> </w:t>
      </w:r>
      <w:r>
        <w:rPr>
          <w:sz w:val="20"/>
        </w:rPr>
        <w:t>a</w:t>
      </w:r>
      <w:r>
        <w:rPr>
          <w:spacing w:val="-23"/>
          <w:sz w:val="20"/>
        </w:rPr>
        <w:t xml:space="preserve"> </w:t>
      </w:r>
      <w:r>
        <w:rPr>
          <w:sz w:val="20"/>
        </w:rPr>
        <w:t>n</w:t>
      </w:r>
      <w:r>
        <w:rPr>
          <w:spacing w:val="-24"/>
          <w:sz w:val="20"/>
        </w:rPr>
        <w:t xml:space="preserve"> </w:t>
      </w:r>
      <w:r>
        <w:rPr>
          <w:sz w:val="20"/>
        </w:rPr>
        <w:t>c</w:t>
      </w:r>
      <w:r>
        <w:rPr>
          <w:spacing w:val="-23"/>
          <w:sz w:val="20"/>
        </w:rPr>
        <w:t xml:space="preserve"> </w:t>
      </w:r>
      <w:r>
        <w:rPr>
          <w:sz w:val="20"/>
        </w:rPr>
        <w:t>el</w:t>
      </w:r>
      <w:r>
        <w:rPr>
          <w:spacing w:val="-29"/>
          <w:sz w:val="20"/>
        </w:rPr>
        <w:t xml:space="preserve"> </w:t>
      </w:r>
      <w:r>
        <w:rPr>
          <w:sz w:val="20"/>
        </w:rPr>
        <w:t>o</w:t>
      </w:r>
      <w:r>
        <w:rPr>
          <w:spacing w:val="-30"/>
          <w:sz w:val="20"/>
        </w:rPr>
        <w:t xml:space="preserve"> </w:t>
      </w:r>
      <w:r>
        <w:rPr>
          <w:sz w:val="20"/>
        </w:rPr>
        <w:t>r</w:t>
      </w:r>
      <w:r>
        <w:rPr>
          <w:spacing w:val="-29"/>
          <w:sz w:val="20"/>
        </w:rPr>
        <w:t xml:space="preserve"> </w:t>
      </w:r>
      <w:r>
        <w:rPr>
          <w:sz w:val="20"/>
        </w:rPr>
        <w:t>s</w:t>
      </w:r>
      <w:r>
        <w:rPr>
          <w:spacing w:val="-29"/>
          <w:sz w:val="20"/>
        </w:rPr>
        <w:t xml:space="preserve"> </w:t>
      </w:r>
      <w:r>
        <w:rPr>
          <w:sz w:val="20"/>
        </w:rPr>
        <w:t>q</w:t>
      </w:r>
      <w:r>
        <w:rPr>
          <w:spacing w:val="-30"/>
          <w:sz w:val="20"/>
        </w:rPr>
        <w:t xml:space="preserve"> </w:t>
      </w:r>
      <w:r>
        <w:rPr>
          <w:sz w:val="20"/>
        </w:rPr>
        <w:t>u’i</w:t>
      </w:r>
      <w:r>
        <w:rPr>
          <w:spacing w:val="-8"/>
          <w:sz w:val="20"/>
        </w:rPr>
        <w:t xml:space="preserve"> </w:t>
      </w:r>
      <w:r>
        <w:rPr>
          <w:spacing w:val="4"/>
          <w:sz w:val="20"/>
        </w:rPr>
        <w:t>lconnaîtdel</w:t>
      </w:r>
      <w:r>
        <w:rPr>
          <w:spacing w:val="-22"/>
          <w:sz w:val="20"/>
        </w:rPr>
        <w:t xml:space="preserve"> </w:t>
      </w:r>
      <w:r>
        <w:rPr>
          <w:sz w:val="20"/>
        </w:rPr>
        <w:t>as</w:t>
      </w:r>
      <w:r>
        <w:rPr>
          <w:spacing w:val="-15"/>
          <w:sz w:val="20"/>
        </w:rPr>
        <w:t xml:space="preserve"> </w:t>
      </w:r>
      <w:r>
        <w:rPr>
          <w:sz w:val="20"/>
        </w:rPr>
        <w:t>a</w:t>
      </w:r>
      <w:r>
        <w:rPr>
          <w:spacing w:val="-16"/>
          <w:sz w:val="20"/>
        </w:rPr>
        <w:t xml:space="preserve"> </w:t>
      </w:r>
      <w:r>
        <w:rPr>
          <w:sz w:val="20"/>
        </w:rPr>
        <w:t>i</w:t>
      </w:r>
      <w:r>
        <w:rPr>
          <w:spacing w:val="-15"/>
          <w:sz w:val="20"/>
        </w:rPr>
        <w:t xml:space="preserve"> </w:t>
      </w:r>
      <w:r>
        <w:rPr>
          <w:sz w:val="20"/>
        </w:rPr>
        <w:t>s</w:t>
      </w:r>
      <w:r>
        <w:rPr>
          <w:spacing w:val="-16"/>
          <w:sz w:val="20"/>
        </w:rPr>
        <w:t xml:space="preserve"> </w:t>
      </w:r>
      <w:r>
        <w:rPr>
          <w:sz w:val="20"/>
        </w:rPr>
        <w:t>i</w:t>
      </w:r>
      <w:r>
        <w:rPr>
          <w:spacing w:val="-15"/>
          <w:sz w:val="20"/>
        </w:rPr>
        <w:t xml:space="preserve"> </w:t>
      </w:r>
      <w:r>
        <w:rPr>
          <w:sz w:val="20"/>
        </w:rPr>
        <w:t>edesrémunér</w:t>
      </w:r>
      <w:r>
        <w:rPr>
          <w:spacing w:val="-21"/>
          <w:sz w:val="20"/>
        </w:rPr>
        <w:t xml:space="preserve"> </w:t>
      </w:r>
      <w:r>
        <w:rPr>
          <w:sz w:val="20"/>
        </w:rPr>
        <w:t>a</w:t>
      </w:r>
      <w:r>
        <w:rPr>
          <w:spacing w:val="-20"/>
          <w:sz w:val="20"/>
        </w:rPr>
        <w:t xml:space="preserve"> </w:t>
      </w:r>
      <w:r>
        <w:rPr>
          <w:sz w:val="20"/>
        </w:rPr>
        <w:t>t</w:t>
      </w:r>
      <w:r>
        <w:rPr>
          <w:spacing w:val="-20"/>
          <w:sz w:val="20"/>
        </w:rPr>
        <w:t xml:space="preserve"> </w:t>
      </w:r>
      <w:r>
        <w:rPr>
          <w:sz w:val="20"/>
        </w:rPr>
        <w:t>i</w:t>
      </w:r>
      <w:r>
        <w:rPr>
          <w:spacing w:val="-21"/>
          <w:sz w:val="20"/>
        </w:rPr>
        <w:t xml:space="preserve"> </w:t>
      </w:r>
      <w:r>
        <w:rPr>
          <w:sz w:val="20"/>
        </w:rPr>
        <w:t>o</w:t>
      </w:r>
      <w:r>
        <w:rPr>
          <w:spacing w:val="-20"/>
          <w:sz w:val="20"/>
        </w:rPr>
        <w:t xml:space="preserve"> </w:t>
      </w:r>
      <w:r>
        <w:rPr>
          <w:sz w:val="20"/>
        </w:rPr>
        <w:t>n</w:t>
      </w:r>
      <w:r>
        <w:rPr>
          <w:spacing w:val="-21"/>
          <w:sz w:val="20"/>
        </w:rPr>
        <w:t xml:space="preserve"> </w:t>
      </w:r>
      <w:r>
        <w:rPr>
          <w:sz w:val="20"/>
        </w:rPr>
        <w:t>s, e</w:t>
      </w:r>
      <w:r>
        <w:rPr>
          <w:spacing w:val="-26"/>
          <w:sz w:val="20"/>
        </w:rPr>
        <w:t xml:space="preserve"> </w:t>
      </w:r>
      <w:r>
        <w:rPr>
          <w:sz w:val="20"/>
        </w:rPr>
        <w:t>x</w:t>
      </w:r>
      <w:r>
        <w:rPr>
          <w:spacing w:val="-26"/>
          <w:sz w:val="20"/>
        </w:rPr>
        <w:t xml:space="preserve"> </w:t>
      </w:r>
      <w:r>
        <w:rPr>
          <w:sz w:val="20"/>
        </w:rPr>
        <w:t>e</w:t>
      </w:r>
      <w:r>
        <w:rPr>
          <w:spacing w:val="-26"/>
          <w:sz w:val="20"/>
        </w:rPr>
        <w:t xml:space="preserve"> </w:t>
      </w:r>
      <w:r>
        <w:rPr>
          <w:sz w:val="20"/>
        </w:rPr>
        <w:t>r</w:t>
      </w:r>
      <w:r>
        <w:rPr>
          <w:spacing w:val="-26"/>
          <w:sz w:val="20"/>
        </w:rPr>
        <w:t xml:space="preserve"> </w:t>
      </w:r>
      <w:r>
        <w:rPr>
          <w:sz w:val="20"/>
        </w:rPr>
        <w:t>c</w:t>
      </w:r>
      <w:r>
        <w:rPr>
          <w:spacing w:val="-26"/>
          <w:sz w:val="20"/>
        </w:rPr>
        <w:t xml:space="preserve"> </w:t>
      </w:r>
      <w:r>
        <w:rPr>
          <w:sz w:val="20"/>
        </w:rPr>
        <w:t>el</w:t>
      </w:r>
      <w:r>
        <w:rPr>
          <w:spacing w:val="-18"/>
          <w:sz w:val="20"/>
        </w:rPr>
        <w:t xml:space="preserve"> </w:t>
      </w:r>
      <w:r>
        <w:rPr>
          <w:sz w:val="20"/>
        </w:rPr>
        <w:t>e</w:t>
      </w:r>
      <w:r>
        <w:rPr>
          <w:spacing w:val="-19"/>
          <w:sz w:val="20"/>
        </w:rPr>
        <w:t xml:space="preserve"> </w:t>
      </w:r>
      <w:r>
        <w:rPr>
          <w:spacing w:val="6"/>
          <w:sz w:val="20"/>
        </w:rPr>
        <w:t>spo</w:t>
      </w:r>
      <w:r>
        <w:rPr>
          <w:spacing w:val="-30"/>
          <w:sz w:val="20"/>
        </w:rPr>
        <w:t xml:space="preserve"> </w:t>
      </w:r>
      <w:r>
        <w:rPr>
          <w:spacing w:val="12"/>
          <w:sz w:val="20"/>
        </w:rPr>
        <w:t>uvo</w:t>
      </w:r>
      <w:r>
        <w:rPr>
          <w:spacing w:val="-30"/>
          <w:sz w:val="20"/>
        </w:rPr>
        <w:t xml:space="preserve"> </w:t>
      </w:r>
      <w:r>
        <w:rPr>
          <w:sz w:val="20"/>
        </w:rPr>
        <w:t>i</w:t>
      </w:r>
      <w:r>
        <w:rPr>
          <w:spacing w:val="-30"/>
          <w:sz w:val="20"/>
        </w:rPr>
        <w:t xml:space="preserve"> </w:t>
      </w:r>
      <w:r>
        <w:rPr>
          <w:sz w:val="20"/>
        </w:rPr>
        <w:t>r</w:t>
      </w:r>
      <w:r>
        <w:rPr>
          <w:spacing w:val="-30"/>
          <w:sz w:val="20"/>
        </w:rPr>
        <w:t xml:space="preserve"> </w:t>
      </w:r>
      <w:r>
        <w:rPr>
          <w:sz w:val="20"/>
        </w:rPr>
        <w:t>s</w:t>
      </w:r>
    </w:p>
    <w:p w:rsidR="00B77999" w:rsidRDefault="00D9490F">
      <w:pPr>
        <w:spacing w:before="1" w:line="252" w:lineRule="auto"/>
        <w:ind w:left="571" w:right="5756" w:hanging="433"/>
        <w:rPr>
          <w:sz w:val="20"/>
        </w:rPr>
      </w:pPr>
      <w:r>
        <w:rPr>
          <w:sz w:val="20"/>
        </w:rPr>
        <w:t>duj</w:t>
      </w:r>
      <w:r>
        <w:rPr>
          <w:spacing w:val="-29"/>
          <w:sz w:val="20"/>
        </w:rPr>
        <w:t xml:space="preserve"> </w:t>
      </w:r>
      <w:r>
        <w:rPr>
          <w:sz w:val="20"/>
        </w:rPr>
        <w:t>u</w:t>
      </w:r>
      <w:r>
        <w:rPr>
          <w:spacing w:val="-28"/>
          <w:sz w:val="20"/>
        </w:rPr>
        <w:t xml:space="preserve"> </w:t>
      </w:r>
      <w:r>
        <w:rPr>
          <w:sz w:val="20"/>
        </w:rPr>
        <w:t>g</w:t>
      </w:r>
      <w:r>
        <w:rPr>
          <w:spacing w:val="-29"/>
          <w:sz w:val="20"/>
        </w:rPr>
        <w:t xml:space="preserve"> </w:t>
      </w:r>
      <w:r>
        <w:rPr>
          <w:spacing w:val="2"/>
          <w:sz w:val="20"/>
        </w:rPr>
        <w:t>edel’exéc</w:t>
      </w:r>
      <w:r>
        <w:rPr>
          <w:spacing w:val="-26"/>
          <w:sz w:val="20"/>
        </w:rPr>
        <w:t xml:space="preserve"> </w:t>
      </w:r>
      <w:r>
        <w:rPr>
          <w:sz w:val="20"/>
        </w:rPr>
        <w:t>u</w:t>
      </w:r>
      <w:r>
        <w:rPr>
          <w:spacing w:val="-26"/>
          <w:sz w:val="20"/>
        </w:rPr>
        <w:t xml:space="preserve"> </w:t>
      </w:r>
      <w:r>
        <w:rPr>
          <w:sz w:val="20"/>
        </w:rPr>
        <w:t>t</w:t>
      </w:r>
      <w:r>
        <w:rPr>
          <w:spacing w:val="-27"/>
          <w:sz w:val="20"/>
        </w:rPr>
        <w:t xml:space="preserve"> </w:t>
      </w:r>
      <w:r>
        <w:rPr>
          <w:sz w:val="20"/>
        </w:rPr>
        <w:t>i</w:t>
      </w:r>
      <w:r>
        <w:rPr>
          <w:spacing w:val="-26"/>
          <w:sz w:val="20"/>
        </w:rPr>
        <w:t xml:space="preserve"> </w:t>
      </w:r>
      <w:r>
        <w:rPr>
          <w:sz w:val="20"/>
        </w:rPr>
        <w:t>o</w:t>
      </w:r>
      <w:r>
        <w:rPr>
          <w:spacing w:val="-27"/>
          <w:sz w:val="20"/>
        </w:rPr>
        <w:t xml:space="preserve"> </w:t>
      </w:r>
      <w:r>
        <w:rPr>
          <w:sz w:val="20"/>
        </w:rPr>
        <w:t>ne</w:t>
      </w:r>
      <w:r>
        <w:rPr>
          <w:spacing w:val="-23"/>
          <w:sz w:val="20"/>
        </w:rPr>
        <w:t xml:space="preserve"> </w:t>
      </w:r>
      <w:r>
        <w:rPr>
          <w:sz w:val="20"/>
        </w:rPr>
        <w:t>taa</w:t>
      </w:r>
      <w:r>
        <w:rPr>
          <w:spacing w:val="-19"/>
          <w:sz w:val="20"/>
        </w:rPr>
        <w:t xml:space="preserve"> </w:t>
      </w:r>
      <w:r>
        <w:rPr>
          <w:sz w:val="20"/>
        </w:rPr>
        <w:t>i</w:t>
      </w:r>
      <w:r>
        <w:rPr>
          <w:spacing w:val="-18"/>
          <w:sz w:val="20"/>
        </w:rPr>
        <w:t xml:space="preserve"> </w:t>
      </w:r>
      <w:r>
        <w:rPr>
          <w:sz w:val="20"/>
        </w:rPr>
        <w:t>n</w:t>
      </w:r>
      <w:r>
        <w:rPr>
          <w:spacing w:val="-19"/>
          <w:sz w:val="20"/>
        </w:rPr>
        <w:t xml:space="preserve"> </w:t>
      </w:r>
      <w:r>
        <w:rPr>
          <w:sz w:val="20"/>
        </w:rPr>
        <w:t>s</w:t>
      </w:r>
      <w:r>
        <w:rPr>
          <w:spacing w:val="-18"/>
          <w:sz w:val="20"/>
        </w:rPr>
        <w:t xml:space="preserve"> </w:t>
      </w:r>
      <w:r>
        <w:rPr>
          <w:sz w:val="20"/>
        </w:rPr>
        <w:t>icompét</w:t>
      </w:r>
      <w:r>
        <w:rPr>
          <w:spacing w:val="-27"/>
          <w:sz w:val="20"/>
        </w:rPr>
        <w:t xml:space="preserve"> </w:t>
      </w:r>
      <w:r>
        <w:rPr>
          <w:sz w:val="20"/>
        </w:rPr>
        <w:t>e</w:t>
      </w:r>
      <w:r>
        <w:rPr>
          <w:spacing w:val="-26"/>
          <w:sz w:val="20"/>
        </w:rPr>
        <w:t xml:space="preserve"> </w:t>
      </w:r>
      <w:r>
        <w:rPr>
          <w:sz w:val="20"/>
        </w:rPr>
        <w:t>n</w:t>
      </w:r>
      <w:r>
        <w:rPr>
          <w:spacing w:val="-27"/>
          <w:sz w:val="20"/>
        </w:rPr>
        <w:t xml:space="preserve"> </w:t>
      </w:r>
      <w:r>
        <w:rPr>
          <w:sz w:val="20"/>
        </w:rPr>
        <w:t>c</w:t>
      </w:r>
      <w:r>
        <w:rPr>
          <w:spacing w:val="-26"/>
          <w:sz w:val="20"/>
        </w:rPr>
        <w:t xml:space="preserve"> </w:t>
      </w:r>
      <w:r>
        <w:rPr>
          <w:spacing w:val="4"/>
          <w:sz w:val="20"/>
        </w:rPr>
        <w:t xml:space="preserve">e,après </w:t>
      </w:r>
      <w:r>
        <w:rPr>
          <w:sz w:val="20"/>
        </w:rPr>
        <w:t>s</w:t>
      </w:r>
      <w:r>
        <w:rPr>
          <w:spacing w:val="-15"/>
          <w:sz w:val="20"/>
        </w:rPr>
        <w:t xml:space="preserve"> </w:t>
      </w:r>
      <w:r>
        <w:rPr>
          <w:sz w:val="20"/>
        </w:rPr>
        <w:t>i</w:t>
      </w:r>
      <w:r>
        <w:rPr>
          <w:spacing w:val="-15"/>
          <w:sz w:val="20"/>
        </w:rPr>
        <w:t xml:space="preserve"> </w:t>
      </w:r>
      <w:r>
        <w:rPr>
          <w:sz w:val="20"/>
        </w:rPr>
        <w:t>g</w:t>
      </w:r>
      <w:r>
        <w:rPr>
          <w:spacing w:val="-15"/>
          <w:sz w:val="20"/>
        </w:rPr>
        <w:t xml:space="preserve"> </w:t>
      </w:r>
      <w:r>
        <w:rPr>
          <w:sz w:val="20"/>
        </w:rPr>
        <w:t>n</w:t>
      </w:r>
      <w:r>
        <w:rPr>
          <w:spacing w:val="-15"/>
          <w:sz w:val="20"/>
        </w:rPr>
        <w:t xml:space="preserve"> </w:t>
      </w:r>
      <w:r>
        <w:rPr>
          <w:sz w:val="20"/>
        </w:rPr>
        <w:t>i</w:t>
      </w:r>
      <w:r>
        <w:rPr>
          <w:spacing w:val="-14"/>
          <w:sz w:val="20"/>
        </w:rPr>
        <w:t xml:space="preserve"> </w:t>
      </w:r>
      <w:r>
        <w:rPr>
          <w:sz w:val="20"/>
        </w:rPr>
        <w:t>f</w:t>
      </w:r>
      <w:r>
        <w:rPr>
          <w:spacing w:val="-15"/>
          <w:sz w:val="20"/>
        </w:rPr>
        <w:t xml:space="preserve"> </w:t>
      </w:r>
      <w:r>
        <w:rPr>
          <w:sz w:val="20"/>
        </w:rPr>
        <w:t>i</w:t>
      </w:r>
      <w:r>
        <w:rPr>
          <w:spacing w:val="-15"/>
          <w:sz w:val="20"/>
        </w:rPr>
        <w:t xml:space="preserve"> </w:t>
      </w:r>
      <w:r>
        <w:rPr>
          <w:sz w:val="20"/>
        </w:rPr>
        <w:t>c</w:t>
      </w:r>
      <w:r>
        <w:rPr>
          <w:spacing w:val="-15"/>
          <w:sz w:val="20"/>
        </w:rPr>
        <w:t xml:space="preserve"> </w:t>
      </w:r>
      <w:r>
        <w:rPr>
          <w:sz w:val="20"/>
        </w:rPr>
        <w:t>a</w:t>
      </w:r>
      <w:r>
        <w:rPr>
          <w:spacing w:val="-15"/>
          <w:sz w:val="20"/>
        </w:rPr>
        <w:t xml:space="preserve"> </w:t>
      </w:r>
      <w:r>
        <w:rPr>
          <w:sz w:val="20"/>
        </w:rPr>
        <w:t>t</w:t>
      </w:r>
      <w:r>
        <w:rPr>
          <w:spacing w:val="-14"/>
          <w:sz w:val="20"/>
        </w:rPr>
        <w:t xml:space="preserve"> </w:t>
      </w:r>
      <w:r>
        <w:rPr>
          <w:sz w:val="20"/>
        </w:rPr>
        <w:t>i</w:t>
      </w:r>
      <w:r>
        <w:rPr>
          <w:spacing w:val="-15"/>
          <w:sz w:val="20"/>
        </w:rPr>
        <w:t xml:space="preserve"> </w:t>
      </w:r>
      <w:r>
        <w:rPr>
          <w:sz w:val="20"/>
        </w:rPr>
        <w:t>o</w:t>
      </w:r>
      <w:r>
        <w:rPr>
          <w:spacing w:val="-15"/>
          <w:sz w:val="20"/>
        </w:rPr>
        <w:t xml:space="preserve"> </w:t>
      </w:r>
      <w:r>
        <w:rPr>
          <w:sz w:val="20"/>
        </w:rPr>
        <w:t>nd’un</w:t>
      </w:r>
    </w:p>
    <w:p w:rsidR="00B77999" w:rsidRPr="00185C4E" w:rsidRDefault="00D9490F">
      <w:pPr>
        <w:spacing w:before="1" w:line="252" w:lineRule="auto"/>
        <w:ind w:left="673" w:right="4343" w:hanging="535"/>
        <w:rPr>
          <w:sz w:val="20"/>
          <w:lang w:val="fr-FR"/>
        </w:rPr>
      </w:pPr>
      <w:r w:rsidRPr="00185C4E">
        <w:rPr>
          <w:sz w:val="20"/>
          <w:lang w:val="fr-FR"/>
        </w:rPr>
        <w:t>commandementoud’una</w:t>
      </w:r>
      <w:r w:rsidRPr="00185C4E">
        <w:rPr>
          <w:spacing w:val="-22"/>
          <w:sz w:val="20"/>
          <w:lang w:val="fr-FR"/>
        </w:rPr>
        <w:t xml:space="preserve"> </w:t>
      </w:r>
      <w:r w:rsidRPr="00185C4E">
        <w:rPr>
          <w:sz w:val="20"/>
          <w:lang w:val="fr-FR"/>
        </w:rPr>
        <w:t>c</w:t>
      </w:r>
      <w:r w:rsidRPr="00185C4E">
        <w:rPr>
          <w:spacing w:val="-21"/>
          <w:sz w:val="20"/>
          <w:lang w:val="fr-FR"/>
        </w:rPr>
        <w:t xml:space="preserve"> </w:t>
      </w:r>
      <w:r w:rsidRPr="00185C4E">
        <w:rPr>
          <w:sz w:val="20"/>
          <w:lang w:val="fr-FR"/>
        </w:rPr>
        <w:t>t</w:t>
      </w:r>
      <w:r w:rsidRPr="00185C4E">
        <w:rPr>
          <w:spacing w:val="-21"/>
          <w:sz w:val="20"/>
          <w:lang w:val="fr-FR"/>
        </w:rPr>
        <w:t xml:space="preserve"> </w:t>
      </w:r>
      <w:r w:rsidRPr="00185C4E">
        <w:rPr>
          <w:sz w:val="20"/>
          <w:lang w:val="fr-FR"/>
        </w:rPr>
        <w:t>edes</w:t>
      </w:r>
      <w:r w:rsidRPr="00185C4E">
        <w:rPr>
          <w:spacing w:val="-13"/>
          <w:sz w:val="20"/>
          <w:lang w:val="fr-FR"/>
        </w:rPr>
        <w:t xml:space="preserve"> </w:t>
      </w:r>
      <w:r w:rsidRPr="00185C4E">
        <w:rPr>
          <w:sz w:val="20"/>
          <w:lang w:val="fr-FR"/>
        </w:rPr>
        <w:t>a</w:t>
      </w:r>
      <w:r w:rsidRPr="00185C4E">
        <w:rPr>
          <w:spacing w:val="-12"/>
          <w:sz w:val="20"/>
          <w:lang w:val="fr-FR"/>
        </w:rPr>
        <w:t xml:space="preserve"> </w:t>
      </w:r>
      <w:r w:rsidRPr="00185C4E">
        <w:rPr>
          <w:sz w:val="20"/>
          <w:lang w:val="fr-FR"/>
        </w:rPr>
        <w:t>i</w:t>
      </w:r>
      <w:r w:rsidRPr="00185C4E">
        <w:rPr>
          <w:spacing w:val="-13"/>
          <w:sz w:val="20"/>
          <w:lang w:val="fr-FR"/>
        </w:rPr>
        <w:t xml:space="preserve"> </w:t>
      </w:r>
      <w:r w:rsidRPr="00185C4E">
        <w:rPr>
          <w:sz w:val="20"/>
          <w:lang w:val="fr-FR"/>
        </w:rPr>
        <w:t>s</w:t>
      </w:r>
      <w:r w:rsidRPr="00185C4E">
        <w:rPr>
          <w:spacing w:val="-12"/>
          <w:sz w:val="20"/>
          <w:lang w:val="fr-FR"/>
        </w:rPr>
        <w:t xml:space="preserve"> </w:t>
      </w:r>
      <w:r w:rsidRPr="00185C4E">
        <w:rPr>
          <w:sz w:val="20"/>
          <w:lang w:val="fr-FR"/>
        </w:rPr>
        <w:t>i</w:t>
      </w:r>
      <w:r w:rsidRPr="00185C4E">
        <w:rPr>
          <w:spacing w:val="-13"/>
          <w:sz w:val="20"/>
          <w:lang w:val="fr-FR"/>
        </w:rPr>
        <w:t xml:space="preserve"> </w:t>
      </w:r>
      <w:r w:rsidRPr="00185C4E">
        <w:rPr>
          <w:spacing w:val="4"/>
          <w:sz w:val="20"/>
          <w:lang w:val="fr-FR"/>
        </w:rPr>
        <w:t>e,poura</w:t>
      </w:r>
      <w:r w:rsidRPr="00185C4E">
        <w:rPr>
          <w:spacing w:val="-25"/>
          <w:sz w:val="20"/>
          <w:lang w:val="fr-FR"/>
        </w:rPr>
        <w:t xml:space="preserve"> </w:t>
      </w:r>
      <w:r w:rsidRPr="00185C4E">
        <w:rPr>
          <w:sz w:val="20"/>
          <w:lang w:val="fr-FR"/>
        </w:rPr>
        <w:t>c</w:t>
      </w:r>
      <w:r w:rsidRPr="00185C4E">
        <w:rPr>
          <w:spacing w:val="-26"/>
          <w:sz w:val="20"/>
          <w:lang w:val="fr-FR"/>
        </w:rPr>
        <w:t xml:space="preserve"> </w:t>
      </w:r>
      <w:r w:rsidRPr="00185C4E">
        <w:rPr>
          <w:sz w:val="20"/>
          <w:lang w:val="fr-FR"/>
        </w:rPr>
        <w:t>c</w:t>
      </w:r>
      <w:r w:rsidRPr="00185C4E">
        <w:rPr>
          <w:spacing w:val="-25"/>
          <w:sz w:val="20"/>
          <w:lang w:val="fr-FR"/>
        </w:rPr>
        <w:t xml:space="preserve"> </w:t>
      </w:r>
      <w:r w:rsidRPr="00185C4E">
        <w:rPr>
          <w:sz w:val="20"/>
          <w:lang w:val="fr-FR"/>
        </w:rPr>
        <w:t>o</w:t>
      </w:r>
      <w:r w:rsidRPr="00185C4E">
        <w:rPr>
          <w:spacing w:val="-26"/>
          <w:sz w:val="20"/>
          <w:lang w:val="fr-FR"/>
        </w:rPr>
        <w:t xml:space="preserve"> </w:t>
      </w:r>
      <w:r w:rsidRPr="00185C4E">
        <w:rPr>
          <w:sz w:val="20"/>
          <w:lang w:val="fr-FR"/>
        </w:rPr>
        <w:t>r</w:t>
      </w:r>
      <w:r w:rsidRPr="00185C4E">
        <w:rPr>
          <w:spacing w:val="-25"/>
          <w:sz w:val="20"/>
          <w:lang w:val="fr-FR"/>
        </w:rPr>
        <w:t xml:space="preserve"> </w:t>
      </w:r>
      <w:r w:rsidRPr="00185C4E">
        <w:rPr>
          <w:sz w:val="20"/>
          <w:lang w:val="fr-FR"/>
        </w:rPr>
        <w:t>d</w:t>
      </w:r>
      <w:r w:rsidRPr="00185C4E">
        <w:rPr>
          <w:spacing w:val="-26"/>
          <w:sz w:val="20"/>
          <w:lang w:val="fr-FR"/>
        </w:rPr>
        <w:t xml:space="preserve"> </w:t>
      </w:r>
      <w:r w:rsidRPr="00185C4E">
        <w:rPr>
          <w:sz w:val="20"/>
          <w:lang w:val="fr-FR"/>
        </w:rPr>
        <w:t>e</w:t>
      </w:r>
      <w:r w:rsidRPr="00185C4E">
        <w:rPr>
          <w:spacing w:val="-25"/>
          <w:sz w:val="20"/>
          <w:lang w:val="fr-FR"/>
        </w:rPr>
        <w:t xml:space="preserve"> </w:t>
      </w:r>
      <w:r w:rsidRPr="00185C4E">
        <w:rPr>
          <w:sz w:val="20"/>
          <w:lang w:val="fr-FR"/>
        </w:rPr>
        <w:t>rundél</w:t>
      </w:r>
      <w:r w:rsidRPr="00185C4E">
        <w:rPr>
          <w:spacing w:val="-11"/>
          <w:sz w:val="20"/>
          <w:lang w:val="fr-FR"/>
        </w:rPr>
        <w:t xml:space="preserve"> </w:t>
      </w:r>
      <w:r w:rsidRPr="00185C4E">
        <w:rPr>
          <w:sz w:val="20"/>
          <w:lang w:val="fr-FR"/>
        </w:rPr>
        <w:t>a</w:t>
      </w:r>
      <w:r w:rsidRPr="00185C4E">
        <w:rPr>
          <w:spacing w:val="-10"/>
          <w:sz w:val="20"/>
          <w:lang w:val="fr-FR"/>
        </w:rPr>
        <w:t xml:space="preserve"> </w:t>
      </w:r>
      <w:r w:rsidRPr="00185C4E">
        <w:rPr>
          <w:spacing w:val="2"/>
          <w:sz w:val="20"/>
          <w:lang w:val="fr-FR"/>
        </w:rPr>
        <w:t xml:space="preserve">ide </w:t>
      </w:r>
      <w:r w:rsidRPr="00185C4E">
        <w:rPr>
          <w:spacing w:val="4"/>
          <w:sz w:val="20"/>
          <w:lang w:val="fr-FR"/>
        </w:rPr>
        <w:t>grâc</w:t>
      </w:r>
      <w:r w:rsidRPr="00185C4E">
        <w:rPr>
          <w:spacing w:val="-31"/>
          <w:sz w:val="20"/>
          <w:lang w:val="fr-FR"/>
        </w:rPr>
        <w:t xml:space="preserve"> </w:t>
      </w:r>
      <w:r w:rsidRPr="00185C4E">
        <w:rPr>
          <w:sz w:val="20"/>
          <w:lang w:val="fr-FR"/>
        </w:rPr>
        <w:t>e,c</w:t>
      </w:r>
      <w:r w:rsidRPr="00185C4E">
        <w:rPr>
          <w:spacing w:val="-17"/>
          <w:sz w:val="20"/>
          <w:lang w:val="fr-FR"/>
        </w:rPr>
        <w:t xml:space="preserve"> </w:t>
      </w:r>
      <w:r w:rsidRPr="00185C4E">
        <w:rPr>
          <w:sz w:val="20"/>
          <w:lang w:val="fr-FR"/>
        </w:rPr>
        <w:t>e</w:t>
      </w:r>
      <w:r w:rsidRPr="00185C4E">
        <w:rPr>
          <w:spacing w:val="-17"/>
          <w:sz w:val="20"/>
          <w:lang w:val="fr-FR"/>
        </w:rPr>
        <w:t xml:space="preserve"> </w:t>
      </w:r>
      <w:r w:rsidRPr="00185C4E">
        <w:rPr>
          <w:sz w:val="20"/>
          <w:lang w:val="fr-FR"/>
        </w:rPr>
        <w:t>t</w:t>
      </w:r>
      <w:r w:rsidRPr="00185C4E">
        <w:rPr>
          <w:spacing w:val="-17"/>
          <w:sz w:val="20"/>
          <w:lang w:val="fr-FR"/>
        </w:rPr>
        <w:t xml:space="preserve"> </w:t>
      </w:r>
      <w:r w:rsidRPr="00185C4E">
        <w:rPr>
          <w:sz w:val="20"/>
          <w:lang w:val="fr-FR"/>
        </w:rPr>
        <w:t>t</w:t>
      </w:r>
      <w:r w:rsidRPr="00185C4E">
        <w:rPr>
          <w:spacing w:val="-17"/>
          <w:sz w:val="20"/>
          <w:lang w:val="fr-FR"/>
        </w:rPr>
        <w:t xml:space="preserve"> </w:t>
      </w:r>
      <w:r w:rsidRPr="00185C4E">
        <w:rPr>
          <w:sz w:val="20"/>
          <w:lang w:val="fr-FR"/>
        </w:rPr>
        <w:t>e</w:t>
      </w:r>
    </w:p>
    <w:p w:rsidR="00B77999" w:rsidRPr="00185C4E" w:rsidRDefault="00D9490F">
      <w:pPr>
        <w:spacing w:before="1" w:line="252" w:lineRule="auto"/>
        <w:ind w:left="551" w:right="4506" w:hanging="382"/>
        <w:rPr>
          <w:sz w:val="20"/>
          <w:lang w:val="fr-FR"/>
        </w:rPr>
      </w:pPr>
      <w:r w:rsidRPr="00185C4E">
        <w:rPr>
          <w:sz w:val="20"/>
          <w:lang w:val="fr-FR"/>
        </w:rPr>
        <w:t>a</w:t>
      </w:r>
      <w:r w:rsidRPr="00185C4E">
        <w:rPr>
          <w:spacing w:val="-17"/>
          <w:sz w:val="20"/>
          <w:lang w:val="fr-FR"/>
        </w:rPr>
        <w:t xml:space="preserve"> </w:t>
      </w:r>
      <w:r w:rsidRPr="00185C4E">
        <w:rPr>
          <w:sz w:val="20"/>
          <w:lang w:val="fr-FR"/>
        </w:rPr>
        <w:t>t</w:t>
      </w:r>
      <w:r w:rsidRPr="00185C4E">
        <w:rPr>
          <w:spacing w:val="-17"/>
          <w:sz w:val="20"/>
          <w:lang w:val="fr-FR"/>
        </w:rPr>
        <w:t xml:space="preserve"> </w:t>
      </w:r>
      <w:r w:rsidRPr="00185C4E">
        <w:rPr>
          <w:sz w:val="20"/>
          <w:lang w:val="fr-FR"/>
        </w:rPr>
        <w:t>t</w:t>
      </w:r>
      <w:r w:rsidRPr="00185C4E">
        <w:rPr>
          <w:spacing w:val="-17"/>
          <w:sz w:val="20"/>
          <w:lang w:val="fr-FR"/>
        </w:rPr>
        <w:t xml:space="preserve"> </w:t>
      </w:r>
      <w:r w:rsidRPr="00185C4E">
        <w:rPr>
          <w:sz w:val="20"/>
          <w:lang w:val="fr-FR"/>
        </w:rPr>
        <w:t>r</w:t>
      </w:r>
      <w:r w:rsidRPr="00185C4E">
        <w:rPr>
          <w:spacing w:val="-17"/>
          <w:sz w:val="20"/>
          <w:lang w:val="fr-FR"/>
        </w:rPr>
        <w:t xml:space="preserve"> </w:t>
      </w:r>
      <w:r w:rsidRPr="00185C4E">
        <w:rPr>
          <w:sz w:val="20"/>
          <w:lang w:val="fr-FR"/>
        </w:rPr>
        <w:t>i</w:t>
      </w:r>
      <w:r w:rsidRPr="00185C4E">
        <w:rPr>
          <w:spacing w:val="-16"/>
          <w:sz w:val="20"/>
          <w:lang w:val="fr-FR"/>
        </w:rPr>
        <w:t xml:space="preserve"> </w:t>
      </w:r>
      <w:r w:rsidRPr="00185C4E">
        <w:rPr>
          <w:sz w:val="20"/>
          <w:lang w:val="fr-FR"/>
        </w:rPr>
        <w:t>b</w:t>
      </w:r>
      <w:r w:rsidRPr="00185C4E">
        <w:rPr>
          <w:spacing w:val="-17"/>
          <w:sz w:val="20"/>
          <w:lang w:val="fr-FR"/>
        </w:rPr>
        <w:t xml:space="preserve"> </w:t>
      </w:r>
      <w:r w:rsidRPr="00185C4E">
        <w:rPr>
          <w:sz w:val="20"/>
          <w:lang w:val="fr-FR"/>
        </w:rPr>
        <w:t>u</w:t>
      </w:r>
      <w:r w:rsidRPr="00185C4E">
        <w:rPr>
          <w:spacing w:val="-17"/>
          <w:sz w:val="20"/>
          <w:lang w:val="fr-FR"/>
        </w:rPr>
        <w:t xml:space="preserve"> </w:t>
      </w:r>
      <w:r w:rsidRPr="00185C4E">
        <w:rPr>
          <w:sz w:val="20"/>
          <w:lang w:val="fr-FR"/>
        </w:rPr>
        <w:t>t</w:t>
      </w:r>
      <w:r w:rsidRPr="00185C4E">
        <w:rPr>
          <w:spacing w:val="-17"/>
          <w:sz w:val="20"/>
          <w:lang w:val="fr-FR"/>
        </w:rPr>
        <w:t xml:space="preserve"> </w:t>
      </w:r>
      <w:r w:rsidRPr="00185C4E">
        <w:rPr>
          <w:sz w:val="20"/>
          <w:lang w:val="fr-FR"/>
        </w:rPr>
        <w:t>i</w:t>
      </w:r>
      <w:r w:rsidRPr="00185C4E">
        <w:rPr>
          <w:spacing w:val="-17"/>
          <w:sz w:val="20"/>
          <w:lang w:val="fr-FR"/>
        </w:rPr>
        <w:t xml:space="preserve"> </w:t>
      </w:r>
      <w:r w:rsidRPr="00185C4E">
        <w:rPr>
          <w:sz w:val="20"/>
          <w:lang w:val="fr-FR"/>
        </w:rPr>
        <w:t>o</w:t>
      </w:r>
      <w:r w:rsidRPr="00185C4E">
        <w:rPr>
          <w:spacing w:val="-16"/>
          <w:sz w:val="20"/>
          <w:lang w:val="fr-FR"/>
        </w:rPr>
        <w:t xml:space="preserve"> </w:t>
      </w:r>
      <w:r w:rsidRPr="00185C4E">
        <w:rPr>
          <w:spacing w:val="2"/>
          <w:sz w:val="20"/>
          <w:lang w:val="fr-FR"/>
        </w:rPr>
        <w:t>nnef</w:t>
      </w:r>
      <w:r w:rsidRPr="00185C4E">
        <w:rPr>
          <w:spacing w:val="-10"/>
          <w:sz w:val="20"/>
          <w:lang w:val="fr-FR"/>
        </w:rPr>
        <w:t xml:space="preserve"> </w:t>
      </w:r>
      <w:r w:rsidRPr="00185C4E">
        <w:rPr>
          <w:sz w:val="20"/>
          <w:lang w:val="fr-FR"/>
        </w:rPr>
        <w:t>a</w:t>
      </w:r>
      <w:r w:rsidRPr="00185C4E">
        <w:rPr>
          <w:spacing w:val="-10"/>
          <w:sz w:val="20"/>
          <w:lang w:val="fr-FR"/>
        </w:rPr>
        <w:t xml:space="preserve"> </w:t>
      </w:r>
      <w:r w:rsidRPr="00185C4E">
        <w:rPr>
          <w:sz w:val="20"/>
          <w:lang w:val="fr-FR"/>
        </w:rPr>
        <w:t>i</w:t>
      </w:r>
      <w:r w:rsidRPr="00185C4E">
        <w:rPr>
          <w:spacing w:val="-9"/>
          <w:sz w:val="20"/>
          <w:lang w:val="fr-FR"/>
        </w:rPr>
        <w:t xml:space="preserve"> </w:t>
      </w:r>
      <w:r w:rsidRPr="00185C4E">
        <w:rPr>
          <w:spacing w:val="2"/>
          <w:sz w:val="20"/>
          <w:lang w:val="fr-FR"/>
        </w:rPr>
        <w:t>tquel</w:t>
      </w:r>
      <w:r w:rsidRPr="00185C4E">
        <w:rPr>
          <w:spacing w:val="-17"/>
          <w:sz w:val="20"/>
          <w:lang w:val="fr-FR"/>
        </w:rPr>
        <w:t xml:space="preserve"> </w:t>
      </w:r>
      <w:r w:rsidRPr="00185C4E">
        <w:rPr>
          <w:sz w:val="20"/>
          <w:lang w:val="fr-FR"/>
        </w:rPr>
        <w:t>u</w:t>
      </w:r>
      <w:r w:rsidRPr="00185C4E">
        <w:rPr>
          <w:spacing w:val="-17"/>
          <w:sz w:val="20"/>
          <w:lang w:val="fr-FR"/>
        </w:rPr>
        <w:t xml:space="preserve"> </w:t>
      </w:r>
      <w:r w:rsidRPr="00185C4E">
        <w:rPr>
          <w:sz w:val="20"/>
          <w:lang w:val="fr-FR"/>
        </w:rPr>
        <w:t>ic</w:t>
      </w:r>
      <w:r w:rsidRPr="00185C4E">
        <w:rPr>
          <w:spacing w:val="-28"/>
          <w:sz w:val="20"/>
          <w:lang w:val="fr-FR"/>
        </w:rPr>
        <w:t xml:space="preserve"> </w:t>
      </w:r>
      <w:r w:rsidRPr="00185C4E">
        <w:rPr>
          <w:sz w:val="20"/>
          <w:lang w:val="fr-FR"/>
        </w:rPr>
        <w:t>o</w:t>
      </w:r>
      <w:r w:rsidRPr="00185C4E">
        <w:rPr>
          <w:spacing w:val="-28"/>
          <w:sz w:val="20"/>
          <w:lang w:val="fr-FR"/>
        </w:rPr>
        <w:t xml:space="preserve"> </w:t>
      </w:r>
      <w:r w:rsidRPr="00185C4E">
        <w:rPr>
          <w:sz w:val="20"/>
          <w:lang w:val="fr-FR"/>
        </w:rPr>
        <w:t>n</w:t>
      </w:r>
      <w:r w:rsidRPr="00185C4E">
        <w:rPr>
          <w:spacing w:val="-28"/>
          <w:sz w:val="20"/>
          <w:lang w:val="fr-FR"/>
        </w:rPr>
        <w:t xml:space="preserve"> </w:t>
      </w:r>
      <w:r w:rsidRPr="00185C4E">
        <w:rPr>
          <w:sz w:val="20"/>
          <w:lang w:val="fr-FR"/>
        </w:rPr>
        <w:t>fér</w:t>
      </w:r>
      <w:r w:rsidRPr="00185C4E">
        <w:rPr>
          <w:spacing w:val="-21"/>
          <w:sz w:val="20"/>
          <w:lang w:val="fr-FR"/>
        </w:rPr>
        <w:t xml:space="preserve"> </w:t>
      </w:r>
      <w:r w:rsidRPr="00185C4E">
        <w:rPr>
          <w:sz w:val="20"/>
          <w:lang w:val="fr-FR"/>
        </w:rPr>
        <w:t>e</w:t>
      </w:r>
      <w:r w:rsidRPr="00185C4E">
        <w:rPr>
          <w:spacing w:val="-21"/>
          <w:sz w:val="20"/>
          <w:lang w:val="fr-FR"/>
        </w:rPr>
        <w:t xml:space="preserve"> </w:t>
      </w:r>
      <w:r w:rsidRPr="00185C4E">
        <w:rPr>
          <w:sz w:val="20"/>
          <w:lang w:val="fr-FR"/>
        </w:rPr>
        <w:t>rl</w:t>
      </w:r>
      <w:r w:rsidRPr="00185C4E">
        <w:rPr>
          <w:spacing w:val="-18"/>
          <w:sz w:val="20"/>
          <w:lang w:val="fr-FR"/>
        </w:rPr>
        <w:t xml:space="preserve"> </w:t>
      </w:r>
      <w:r w:rsidRPr="00185C4E">
        <w:rPr>
          <w:sz w:val="20"/>
          <w:lang w:val="fr-FR"/>
        </w:rPr>
        <w:t>e</w:t>
      </w:r>
      <w:r w:rsidRPr="00185C4E">
        <w:rPr>
          <w:spacing w:val="-17"/>
          <w:sz w:val="20"/>
          <w:lang w:val="fr-FR"/>
        </w:rPr>
        <w:t xml:space="preserve"> </w:t>
      </w:r>
      <w:r w:rsidRPr="00185C4E">
        <w:rPr>
          <w:spacing w:val="6"/>
          <w:sz w:val="20"/>
          <w:lang w:val="fr-FR"/>
        </w:rPr>
        <w:t>spo</w:t>
      </w:r>
      <w:r w:rsidRPr="00185C4E">
        <w:rPr>
          <w:spacing w:val="-29"/>
          <w:sz w:val="20"/>
          <w:lang w:val="fr-FR"/>
        </w:rPr>
        <w:t xml:space="preserve"> </w:t>
      </w:r>
      <w:r w:rsidRPr="00185C4E">
        <w:rPr>
          <w:spacing w:val="12"/>
          <w:sz w:val="20"/>
          <w:lang w:val="fr-FR"/>
        </w:rPr>
        <w:t>uvo</w:t>
      </w:r>
      <w:r w:rsidRPr="00185C4E">
        <w:rPr>
          <w:spacing w:val="-29"/>
          <w:sz w:val="20"/>
          <w:lang w:val="fr-FR"/>
        </w:rPr>
        <w:t xml:space="preserve"> </w:t>
      </w:r>
      <w:r w:rsidRPr="00185C4E">
        <w:rPr>
          <w:sz w:val="20"/>
          <w:lang w:val="fr-FR"/>
        </w:rPr>
        <w:t>i</w:t>
      </w:r>
      <w:r w:rsidRPr="00185C4E">
        <w:rPr>
          <w:spacing w:val="-30"/>
          <w:sz w:val="20"/>
          <w:lang w:val="fr-FR"/>
        </w:rPr>
        <w:t xml:space="preserve"> </w:t>
      </w:r>
      <w:r w:rsidRPr="00185C4E">
        <w:rPr>
          <w:sz w:val="20"/>
          <w:lang w:val="fr-FR"/>
        </w:rPr>
        <w:t>r</w:t>
      </w:r>
      <w:r w:rsidRPr="00185C4E">
        <w:rPr>
          <w:spacing w:val="-29"/>
          <w:sz w:val="20"/>
          <w:lang w:val="fr-FR"/>
        </w:rPr>
        <w:t xml:space="preserve"> </w:t>
      </w:r>
      <w:r w:rsidRPr="00185C4E">
        <w:rPr>
          <w:sz w:val="20"/>
          <w:lang w:val="fr-FR"/>
        </w:rPr>
        <w:t>sduj</w:t>
      </w:r>
      <w:r w:rsidRPr="00185C4E">
        <w:rPr>
          <w:spacing w:val="-27"/>
          <w:sz w:val="20"/>
          <w:lang w:val="fr-FR"/>
        </w:rPr>
        <w:t xml:space="preserve"> </w:t>
      </w:r>
      <w:r w:rsidRPr="00185C4E">
        <w:rPr>
          <w:sz w:val="20"/>
          <w:lang w:val="fr-FR"/>
        </w:rPr>
        <w:t>u</w:t>
      </w:r>
      <w:r w:rsidRPr="00185C4E">
        <w:rPr>
          <w:spacing w:val="-27"/>
          <w:sz w:val="20"/>
          <w:lang w:val="fr-FR"/>
        </w:rPr>
        <w:t xml:space="preserve"> </w:t>
      </w:r>
      <w:r w:rsidRPr="00185C4E">
        <w:rPr>
          <w:sz w:val="20"/>
          <w:lang w:val="fr-FR"/>
        </w:rPr>
        <w:t>g</w:t>
      </w:r>
      <w:r w:rsidRPr="00185C4E">
        <w:rPr>
          <w:spacing w:val="-28"/>
          <w:sz w:val="20"/>
          <w:lang w:val="fr-FR"/>
        </w:rPr>
        <w:t xml:space="preserve"> </w:t>
      </w:r>
      <w:r w:rsidRPr="00185C4E">
        <w:rPr>
          <w:sz w:val="20"/>
          <w:lang w:val="fr-FR"/>
        </w:rPr>
        <w:t xml:space="preserve">edel’ </w:t>
      </w:r>
      <w:r w:rsidRPr="00185C4E">
        <w:rPr>
          <w:spacing w:val="3"/>
          <w:sz w:val="20"/>
          <w:lang w:val="fr-FR"/>
        </w:rPr>
        <w:t>exéc</w:t>
      </w:r>
      <w:r w:rsidRPr="00185C4E">
        <w:rPr>
          <w:spacing w:val="-26"/>
          <w:sz w:val="20"/>
          <w:lang w:val="fr-FR"/>
        </w:rPr>
        <w:t xml:space="preserve"> </w:t>
      </w:r>
      <w:r w:rsidRPr="00185C4E">
        <w:rPr>
          <w:sz w:val="20"/>
          <w:lang w:val="fr-FR"/>
        </w:rPr>
        <w:t>u</w:t>
      </w:r>
      <w:r w:rsidRPr="00185C4E">
        <w:rPr>
          <w:spacing w:val="-26"/>
          <w:sz w:val="20"/>
          <w:lang w:val="fr-FR"/>
        </w:rPr>
        <w:t xml:space="preserve"> </w:t>
      </w:r>
      <w:r w:rsidRPr="00185C4E">
        <w:rPr>
          <w:sz w:val="20"/>
          <w:lang w:val="fr-FR"/>
        </w:rPr>
        <w:t>t</w:t>
      </w:r>
      <w:r w:rsidRPr="00185C4E">
        <w:rPr>
          <w:spacing w:val="-26"/>
          <w:sz w:val="20"/>
          <w:lang w:val="fr-FR"/>
        </w:rPr>
        <w:t xml:space="preserve"> </w:t>
      </w:r>
      <w:r w:rsidRPr="00185C4E">
        <w:rPr>
          <w:sz w:val="20"/>
          <w:lang w:val="fr-FR"/>
        </w:rPr>
        <w:t>i</w:t>
      </w:r>
      <w:r w:rsidRPr="00185C4E">
        <w:rPr>
          <w:spacing w:val="-26"/>
          <w:sz w:val="20"/>
          <w:lang w:val="fr-FR"/>
        </w:rPr>
        <w:t xml:space="preserve"> </w:t>
      </w:r>
      <w:r w:rsidRPr="00185C4E">
        <w:rPr>
          <w:sz w:val="20"/>
          <w:lang w:val="fr-FR"/>
        </w:rPr>
        <w:t>o</w:t>
      </w:r>
      <w:r w:rsidRPr="00185C4E">
        <w:rPr>
          <w:spacing w:val="-26"/>
          <w:sz w:val="20"/>
          <w:lang w:val="fr-FR"/>
        </w:rPr>
        <w:t xml:space="preserve"> </w:t>
      </w:r>
      <w:r w:rsidRPr="00185C4E">
        <w:rPr>
          <w:spacing w:val="5"/>
          <w:sz w:val="20"/>
          <w:lang w:val="fr-FR"/>
        </w:rPr>
        <w:t>ndansl</w:t>
      </w:r>
      <w:r w:rsidRPr="00185C4E">
        <w:rPr>
          <w:spacing w:val="-20"/>
          <w:sz w:val="20"/>
          <w:lang w:val="fr-FR"/>
        </w:rPr>
        <w:t xml:space="preserve"> </w:t>
      </w:r>
      <w:r w:rsidRPr="00185C4E">
        <w:rPr>
          <w:sz w:val="20"/>
          <w:lang w:val="fr-FR"/>
        </w:rPr>
        <w:t>e</w:t>
      </w:r>
    </w:p>
    <w:p w:rsidR="00B77999" w:rsidRDefault="00D9490F">
      <w:pPr>
        <w:spacing w:before="1" w:line="252" w:lineRule="auto"/>
        <w:ind w:left="566" w:right="4774" w:hanging="403"/>
        <w:rPr>
          <w:sz w:val="20"/>
        </w:rPr>
      </w:pPr>
      <w:r>
        <w:rPr>
          <w:sz w:val="20"/>
        </w:rPr>
        <w:t>s</w:t>
      </w:r>
      <w:r>
        <w:rPr>
          <w:spacing w:val="-26"/>
          <w:sz w:val="20"/>
        </w:rPr>
        <w:t xml:space="preserve"> </w:t>
      </w:r>
      <w:r>
        <w:rPr>
          <w:sz w:val="20"/>
        </w:rPr>
        <w:t>e</w:t>
      </w:r>
      <w:r>
        <w:rPr>
          <w:spacing w:val="-25"/>
          <w:sz w:val="20"/>
        </w:rPr>
        <w:t xml:space="preserve"> </w:t>
      </w:r>
      <w:r>
        <w:rPr>
          <w:sz w:val="20"/>
        </w:rPr>
        <w:t>u</w:t>
      </w:r>
      <w:r>
        <w:rPr>
          <w:spacing w:val="-25"/>
          <w:sz w:val="20"/>
        </w:rPr>
        <w:t xml:space="preserve"> </w:t>
      </w:r>
      <w:r>
        <w:rPr>
          <w:spacing w:val="4"/>
          <w:sz w:val="20"/>
        </w:rPr>
        <w:t>ldomainedes</w:t>
      </w:r>
      <w:r>
        <w:rPr>
          <w:spacing w:val="-30"/>
          <w:sz w:val="20"/>
        </w:rPr>
        <w:t xml:space="preserve"> </w:t>
      </w:r>
      <w:r>
        <w:rPr>
          <w:sz w:val="20"/>
        </w:rPr>
        <w:t>acompét</w:t>
      </w:r>
      <w:r>
        <w:rPr>
          <w:spacing w:val="-26"/>
          <w:sz w:val="20"/>
        </w:rPr>
        <w:t xml:space="preserve"> </w:t>
      </w:r>
      <w:r>
        <w:rPr>
          <w:sz w:val="20"/>
        </w:rPr>
        <w:t>e</w:t>
      </w:r>
      <w:r>
        <w:rPr>
          <w:spacing w:val="-26"/>
          <w:sz w:val="20"/>
        </w:rPr>
        <w:t xml:space="preserve"> </w:t>
      </w:r>
      <w:r>
        <w:rPr>
          <w:sz w:val="20"/>
        </w:rPr>
        <w:t>n</w:t>
      </w:r>
      <w:r>
        <w:rPr>
          <w:spacing w:val="-26"/>
          <w:sz w:val="20"/>
        </w:rPr>
        <w:t xml:space="preserve"> </w:t>
      </w:r>
      <w:r>
        <w:rPr>
          <w:sz w:val="20"/>
        </w:rPr>
        <w:t>c</w:t>
      </w:r>
      <w:r>
        <w:rPr>
          <w:spacing w:val="-26"/>
          <w:sz w:val="20"/>
        </w:rPr>
        <w:t xml:space="preserve"> </w:t>
      </w:r>
      <w:r>
        <w:rPr>
          <w:sz w:val="20"/>
        </w:rPr>
        <w:t>e,c</w:t>
      </w:r>
      <w:r>
        <w:rPr>
          <w:spacing w:val="-19"/>
          <w:sz w:val="20"/>
        </w:rPr>
        <w:t xml:space="preserve"> </w:t>
      </w:r>
      <w:r>
        <w:rPr>
          <w:sz w:val="20"/>
        </w:rPr>
        <w:t>e</w:t>
      </w:r>
      <w:r>
        <w:rPr>
          <w:spacing w:val="-19"/>
          <w:sz w:val="20"/>
        </w:rPr>
        <w:t xml:space="preserve"> </w:t>
      </w:r>
      <w:r>
        <w:rPr>
          <w:sz w:val="20"/>
        </w:rPr>
        <w:t>l</w:t>
      </w:r>
      <w:r>
        <w:rPr>
          <w:spacing w:val="-19"/>
          <w:sz w:val="20"/>
        </w:rPr>
        <w:t xml:space="preserve"> </w:t>
      </w:r>
      <w:r>
        <w:rPr>
          <w:sz w:val="20"/>
        </w:rPr>
        <w:t>u</w:t>
      </w:r>
      <w:r>
        <w:rPr>
          <w:spacing w:val="-19"/>
          <w:sz w:val="20"/>
        </w:rPr>
        <w:t xml:space="preserve"> </w:t>
      </w:r>
      <w:r>
        <w:rPr>
          <w:sz w:val="20"/>
        </w:rPr>
        <w:t>idel</w:t>
      </w:r>
      <w:r>
        <w:rPr>
          <w:spacing w:val="-23"/>
          <w:sz w:val="20"/>
        </w:rPr>
        <w:t xml:space="preserve"> </w:t>
      </w:r>
      <w:r>
        <w:rPr>
          <w:sz w:val="20"/>
        </w:rPr>
        <w:t>as</w:t>
      </w:r>
      <w:r>
        <w:rPr>
          <w:spacing w:val="-15"/>
          <w:sz w:val="20"/>
        </w:rPr>
        <w:t xml:space="preserve"> </w:t>
      </w:r>
      <w:r>
        <w:rPr>
          <w:sz w:val="20"/>
        </w:rPr>
        <w:t>a</w:t>
      </w:r>
      <w:r>
        <w:rPr>
          <w:spacing w:val="-15"/>
          <w:sz w:val="20"/>
        </w:rPr>
        <w:t xml:space="preserve"> </w:t>
      </w:r>
      <w:r>
        <w:rPr>
          <w:sz w:val="20"/>
        </w:rPr>
        <w:t>i</w:t>
      </w:r>
      <w:r>
        <w:rPr>
          <w:spacing w:val="-15"/>
          <w:sz w:val="20"/>
        </w:rPr>
        <w:t xml:space="preserve"> </w:t>
      </w:r>
      <w:r>
        <w:rPr>
          <w:sz w:val="20"/>
        </w:rPr>
        <w:t>s</w:t>
      </w:r>
      <w:r>
        <w:rPr>
          <w:spacing w:val="-15"/>
          <w:sz w:val="20"/>
        </w:rPr>
        <w:t xml:space="preserve"> </w:t>
      </w:r>
      <w:r>
        <w:rPr>
          <w:sz w:val="20"/>
        </w:rPr>
        <w:t>i</w:t>
      </w:r>
      <w:r>
        <w:rPr>
          <w:spacing w:val="-15"/>
          <w:sz w:val="20"/>
        </w:rPr>
        <w:t xml:space="preserve"> </w:t>
      </w:r>
      <w:r>
        <w:rPr>
          <w:sz w:val="20"/>
        </w:rPr>
        <w:t>edesrémuné r</w:t>
      </w:r>
      <w:r>
        <w:rPr>
          <w:spacing w:val="-21"/>
          <w:sz w:val="20"/>
        </w:rPr>
        <w:t xml:space="preserve"> </w:t>
      </w:r>
      <w:r>
        <w:rPr>
          <w:sz w:val="20"/>
        </w:rPr>
        <w:t>a</w:t>
      </w:r>
      <w:r>
        <w:rPr>
          <w:spacing w:val="-20"/>
          <w:sz w:val="20"/>
        </w:rPr>
        <w:t xml:space="preserve"> </w:t>
      </w:r>
      <w:r>
        <w:rPr>
          <w:sz w:val="20"/>
        </w:rPr>
        <w:t>t</w:t>
      </w:r>
      <w:r>
        <w:rPr>
          <w:spacing w:val="-20"/>
          <w:sz w:val="20"/>
        </w:rPr>
        <w:t xml:space="preserve"> </w:t>
      </w:r>
      <w:r>
        <w:rPr>
          <w:sz w:val="20"/>
        </w:rPr>
        <w:t>i</w:t>
      </w:r>
      <w:r>
        <w:rPr>
          <w:spacing w:val="-20"/>
          <w:sz w:val="20"/>
        </w:rPr>
        <w:t xml:space="preserve"> </w:t>
      </w:r>
      <w:r>
        <w:rPr>
          <w:sz w:val="20"/>
        </w:rPr>
        <w:t>o</w:t>
      </w:r>
      <w:r>
        <w:rPr>
          <w:spacing w:val="-20"/>
          <w:sz w:val="20"/>
        </w:rPr>
        <w:t xml:space="preserve"> </w:t>
      </w:r>
      <w:r>
        <w:rPr>
          <w:sz w:val="20"/>
        </w:rPr>
        <w:t>n</w:t>
      </w:r>
      <w:r>
        <w:rPr>
          <w:spacing w:val="-20"/>
          <w:sz w:val="20"/>
        </w:rPr>
        <w:t xml:space="preserve"> </w:t>
      </w:r>
      <w:r>
        <w:rPr>
          <w:sz w:val="20"/>
        </w:rPr>
        <w:t>s.</w:t>
      </w:r>
    </w:p>
    <w:p w:rsidR="00B77999" w:rsidRDefault="00D9490F">
      <w:pPr>
        <w:spacing w:before="1" w:line="252" w:lineRule="auto"/>
        <w:ind w:left="567" w:right="4774" w:hanging="408"/>
        <w:rPr>
          <w:sz w:val="20"/>
        </w:rPr>
      </w:pPr>
      <w:r>
        <w:rPr>
          <w:sz w:val="20"/>
        </w:rPr>
        <w:t>A</w:t>
      </w:r>
      <w:r>
        <w:rPr>
          <w:spacing w:val="-29"/>
          <w:sz w:val="20"/>
        </w:rPr>
        <w:t xml:space="preserve"> </w:t>
      </w:r>
      <w:r>
        <w:rPr>
          <w:sz w:val="20"/>
        </w:rPr>
        <w:t>i</w:t>
      </w:r>
      <w:r>
        <w:rPr>
          <w:spacing w:val="-28"/>
          <w:sz w:val="20"/>
        </w:rPr>
        <w:t xml:space="preserve"> </w:t>
      </w:r>
      <w:r>
        <w:rPr>
          <w:sz w:val="20"/>
        </w:rPr>
        <w:t>n</w:t>
      </w:r>
      <w:r>
        <w:rPr>
          <w:spacing w:val="-29"/>
          <w:sz w:val="20"/>
        </w:rPr>
        <w:t xml:space="preserve"> </w:t>
      </w:r>
      <w:r>
        <w:rPr>
          <w:sz w:val="20"/>
        </w:rPr>
        <w:t>s</w:t>
      </w:r>
      <w:r>
        <w:rPr>
          <w:spacing w:val="-28"/>
          <w:sz w:val="20"/>
        </w:rPr>
        <w:t xml:space="preserve"> </w:t>
      </w:r>
      <w:r>
        <w:rPr>
          <w:sz w:val="20"/>
        </w:rPr>
        <w:t>i,l’a</w:t>
      </w:r>
      <w:r>
        <w:rPr>
          <w:spacing w:val="-19"/>
          <w:sz w:val="20"/>
        </w:rPr>
        <w:t xml:space="preserve"> </w:t>
      </w:r>
      <w:r>
        <w:rPr>
          <w:sz w:val="20"/>
        </w:rPr>
        <w:t>u</w:t>
      </w:r>
      <w:r>
        <w:rPr>
          <w:spacing w:val="-19"/>
          <w:sz w:val="20"/>
        </w:rPr>
        <w:t xml:space="preserve"> </w:t>
      </w:r>
      <w:r>
        <w:rPr>
          <w:sz w:val="20"/>
        </w:rPr>
        <w:t>t</w:t>
      </w:r>
      <w:r>
        <w:rPr>
          <w:spacing w:val="-19"/>
          <w:sz w:val="20"/>
        </w:rPr>
        <w:t xml:space="preserve"> </w:t>
      </w:r>
      <w:r>
        <w:rPr>
          <w:sz w:val="20"/>
        </w:rPr>
        <w:t>o</w:t>
      </w:r>
      <w:r>
        <w:rPr>
          <w:spacing w:val="-19"/>
          <w:sz w:val="20"/>
        </w:rPr>
        <w:t xml:space="preserve"> </w:t>
      </w:r>
      <w:r>
        <w:rPr>
          <w:sz w:val="20"/>
        </w:rPr>
        <w:t>r</w:t>
      </w:r>
      <w:r>
        <w:rPr>
          <w:spacing w:val="-19"/>
          <w:sz w:val="20"/>
        </w:rPr>
        <w:t xml:space="preserve"> </w:t>
      </w:r>
      <w:r>
        <w:rPr>
          <w:sz w:val="20"/>
        </w:rPr>
        <w:t>i</w:t>
      </w:r>
      <w:r>
        <w:rPr>
          <w:spacing w:val="-19"/>
          <w:sz w:val="20"/>
        </w:rPr>
        <w:t xml:space="preserve"> </w:t>
      </w:r>
      <w:r>
        <w:rPr>
          <w:spacing w:val="7"/>
          <w:sz w:val="20"/>
        </w:rPr>
        <w:t>tédechosej</w:t>
      </w:r>
      <w:r>
        <w:rPr>
          <w:spacing w:val="-28"/>
          <w:sz w:val="20"/>
        </w:rPr>
        <w:t xml:space="preserve"> </w:t>
      </w:r>
      <w:r>
        <w:rPr>
          <w:sz w:val="20"/>
        </w:rPr>
        <w:t>u</w:t>
      </w:r>
      <w:r>
        <w:rPr>
          <w:spacing w:val="-29"/>
          <w:sz w:val="20"/>
        </w:rPr>
        <w:t xml:space="preserve"> </w:t>
      </w:r>
      <w:r>
        <w:rPr>
          <w:sz w:val="20"/>
        </w:rPr>
        <w:t>géea</w:t>
      </w:r>
      <w:r>
        <w:rPr>
          <w:spacing w:val="-22"/>
          <w:sz w:val="20"/>
        </w:rPr>
        <w:t xml:space="preserve"> </w:t>
      </w:r>
      <w:r>
        <w:rPr>
          <w:sz w:val="20"/>
        </w:rPr>
        <w:t>t</w:t>
      </w:r>
      <w:r>
        <w:rPr>
          <w:spacing w:val="-23"/>
          <w:sz w:val="20"/>
        </w:rPr>
        <w:t xml:space="preserve"> </w:t>
      </w:r>
      <w:r>
        <w:rPr>
          <w:sz w:val="20"/>
        </w:rPr>
        <w:t>t</w:t>
      </w:r>
      <w:r>
        <w:rPr>
          <w:spacing w:val="-22"/>
          <w:sz w:val="20"/>
        </w:rPr>
        <w:t xml:space="preserve"> </w:t>
      </w:r>
      <w:r>
        <w:rPr>
          <w:sz w:val="20"/>
        </w:rPr>
        <w:t>a</w:t>
      </w:r>
      <w:r>
        <w:rPr>
          <w:spacing w:val="-24"/>
          <w:sz w:val="20"/>
        </w:rPr>
        <w:t xml:space="preserve"> </w:t>
      </w:r>
      <w:r>
        <w:rPr>
          <w:sz w:val="20"/>
        </w:rPr>
        <w:t>c</w:t>
      </w:r>
      <w:r>
        <w:rPr>
          <w:spacing w:val="-22"/>
          <w:sz w:val="20"/>
        </w:rPr>
        <w:t xml:space="preserve"> </w:t>
      </w:r>
      <w:r>
        <w:rPr>
          <w:sz w:val="20"/>
        </w:rPr>
        <w:t>héeàc</w:t>
      </w:r>
      <w:r>
        <w:rPr>
          <w:spacing w:val="-18"/>
          <w:sz w:val="20"/>
        </w:rPr>
        <w:t xml:space="preserve"> </w:t>
      </w:r>
      <w:r>
        <w:rPr>
          <w:sz w:val="20"/>
        </w:rPr>
        <w:t>e</w:t>
      </w:r>
      <w:r>
        <w:rPr>
          <w:spacing w:val="-17"/>
          <w:sz w:val="20"/>
        </w:rPr>
        <w:t xml:space="preserve"> </w:t>
      </w:r>
      <w:r>
        <w:rPr>
          <w:sz w:val="20"/>
        </w:rPr>
        <w:t>t</w:t>
      </w:r>
      <w:r>
        <w:rPr>
          <w:spacing w:val="-18"/>
          <w:sz w:val="20"/>
        </w:rPr>
        <w:t xml:space="preserve"> </w:t>
      </w:r>
      <w:r>
        <w:rPr>
          <w:sz w:val="20"/>
        </w:rPr>
        <w:t>t</w:t>
      </w:r>
      <w:r>
        <w:rPr>
          <w:spacing w:val="-18"/>
          <w:sz w:val="20"/>
        </w:rPr>
        <w:t xml:space="preserve"> </w:t>
      </w:r>
      <w:r>
        <w:rPr>
          <w:sz w:val="20"/>
        </w:rPr>
        <w:t>edéc</w:t>
      </w:r>
      <w:r>
        <w:rPr>
          <w:spacing w:val="-20"/>
          <w:sz w:val="20"/>
        </w:rPr>
        <w:t xml:space="preserve"> </w:t>
      </w:r>
      <w:r>
        <w:rPr>
          <w:sz w:val="20"/>
        </w:rPr>
        <w:t>i</w:t>
      </w:r>
      <w:r>
        <w:rPr>
          <w:spacing w:val="-21"/>
          <w:sz w:val="20"/>
        </w:rPr>
        <w:t xml:space="preserve"> </w:t>
      </w:r>
      <w:r>
        <w:rPr>
          <w:sz w:val="20"/>
        </w:rPr>
        <w:t>s</w:t>
      </w:r>
      <w:r>
        <w:rPr>
          <w:spacing w:val="-20"/>
          <w:sz w:val="20"/>
        </w:rPr>
        <w:t xml:space="preserve"> </w:t>
      </w:r>
      <w:r>
        <w:rPr>
          <w:sz w:val="20"/>
        </w:rPr>
        <w:t>i</w:t>
      </w:r>
      <w:r>
        <w:rPr>
          <w:spacing w:val="-21"/>
          <w:sz w:val="20"/>
        </w:rPr>
        <w:t xml:space="preserve"> </w:t>
      </w:r>
      <w:r>
        <w:rPr>
          <w:sz w:val="20"/>
        </w:rPr>
        <w:t>o</w:t>
      </w:r>
      <w:r>
        <w:rPr>
          <w:spacing w:val="-20"/>
          <w:sz w:val="20"/>
        </w:rPr>
        <w:t xml:space="preserve"> </w:t>
      </w:r>
      <w:r>
        <w:rPr>
          <w:sz w:val="20"/>
        </w:rPr>
        <w:t>ns</w:t>
      </w:r>
      <w:r>
        <w:rPr>
          <w:spacing w:val="-30"/>
          <w:sz w:val="20"/>
        </w:rPr>
        <w:t xml:space="preserve"> </w:t>
      </w:r>
      <w:r>
        <w:rPr>
          <w:sz w:val="20"/>
        </w:rPr>
        <w:t>e l</w:t>
      </w:r>
      <w:r>
        <w:rPr>
          <w:spacing w:val="-20"/>
          <w:sz w:val="20"/>
        </w:rPr>
        <w:t xml:space="preserve"> </w:t>
      </w:r>
      <w:r>
        <w:rPr>
          <w:sz w:val="20"/>
        </w:rPr>
        <w:t>i</w:t>
      </w:r>
      <w:r>
        <w:rPr>
          <w:spacing w:val="-19"/>
          <w:sz w:val="20"/>
        </w:rPr>
        <w:t xml:space="preserve"> </w:t>
      </w:r>
      <w:r>
        <w:rPr>
          <w:sz w:val="20"/>
        </w:rPr>
        <w:t>m</w:t>
      </w:r>
      <w:r>
        <w:rPr>
          <w:spacing w:val="-19"/>
          <w:sz w:val="20"/>
        </w:rPr>
        <w:t xml:space="preserve"> </w:t>
      </w:r>
      <w:r>
        <w:rPr>
          <w:sz w:val="20"/>
        </w:rPr>
        <w:t>i</w:t>
      </w:r>
      <w:r>
        <w:rPr>
          <w:spacing w:val="-19"/>
          <w:sz w:val="20"/>
        </w:rPr>
        <w:t xml:space="preserve"> </w:t>
      </w:r>
      <w:r>
        <w:rPr>
          <w:sz w:val="20"/>
        </w:rPr>
        <w:t>t</w:t>
      </w:r>
      <w:r>
        <w:rPr>
          <w:spacing w:val="-19"/>
          <w:sz w:val="20"/>
        </w:rPr>
        <w:t xml:space="preserve"> </w:t>
      </w:r>
      <w:r>
        <w:rPr>
          <w:spacing w:val="11"/>
          <w:sz w:val="20"/>
        </w:rPr>
        <w:t>eàsuspendre</w:t>
      </w:r>
    </w:p>
    <w:p w:rsidR="00B77999" w:rsidRDefault="00D9490F">
      <w:pPr>
        <w:spacing w:before="1" w:line="252" w:lineRule="auto"/>
        <w:ind w:left="544" w:right="4343" w:hanging="375"/>
        <w:rPr>
          <w:sz w:val="20"/>
        </w:rPr>
      </w:pPr>
      <w:r>
        <w:rPr>
          <w:sz w:val="20"/>
        </w:rPr>
        <w:t>l</w:t>
      </w:r>
      <w:r>
        <w:rPr>
          <w:spacing w:val="-20"/>
          <w:sz w:val="20"/>
        </w:rPr>
        <w:t xml:space="preserve"> </w:t>
      </w:r>
      <w:r>
        <w:rPr>
          <w:sz w:val="20"/>
        </w:rPr>
        <w:t>e</w:t>
      </w:r>
      <w:r>
        <w:rPr>
          <w:spacing w:val="-20"/>
          <w:sz w:val="20"/>
        </w:rPr>
        <w:t xml:space="preserve"> </w:t>
      </w:r>
      <w:r>
        <w:rPr>
          <w:sz w:val="20"/>
        </w:rPr>
        <w:t>se</w:t>
      </w:r>
      <w:r>
        <w:rPr>
          <w:spacing w:val="-15"/>
          <w:sz w:val="20"/>
        </w:rPr>
        <w:t xml:space="preserve"> </w:t>
      </w:r>
      <w:r>
        <w:rPr>
          <w:sz w:val="20"/>
        </w:rPr>
        <w:t>f</w:t>
      </w:r>
      <w:r>
        <w:rPr>
          <w:spacing w:val="-15"/>
          <w:sz w:val="20"/>
        </w:rPr>
        <w:t xml:space="preserve"> </w:t>
      </w:r>
      <w:r>
        <w:rPr>
          <w:sz w:val="20"/>
        </w:rPr>
        <w:t>f</w:t>
      </w:r>
      <w:r>
        <w:rPr>
          <w:spacing w:val="-15"/>
          <w:sz w:val="20"/>
        </w:rPr>
        <w:t xml:space="preserve"> </w:t>
      </w:r>
      <w:r>
        <w:rPr>
          <w:sz w:val="20"/>
        </w:rPr>
        <w:t>e</w:t>
      </w:r>
      <w:r>
        <w:rPr>
          <w:spacing w:val="-15"/>
          <w:sz w:val="20"/>
        </w:rPr>
        <w:t xml:space="preserve"> </w:t>
      </w:r>
      <w:r>
        <w:rPr>
          <w:sz w:val="20"/>
        </w:rPr>
        <w:t>t</w:t>
      </w:r>
      <w:r>
        <w:rPr>
          <w:spacing w:val="-16"/>
          <w:sz w:val="20"/>
        </w:rPr>
        <w:t xml:space="preserve"> </w:t>
      </w:r>
      <w:r>
        <w:rPr>
          <w:sz w:val="20"/>
        </w:rPr>
        <w:t>sdel</w:t>
      </w:r>
      <w:r>
        <w:rPr>
          <w:spacing w:val="-23"/>
          <w:sz w:val="20"/>
        </w:rPr>
        <w:t xml:space="preserve"> </w:t>
      </w:r>
      <w:r>
        <w:rPr>
          <w:sz w:val="20"/>
        </w:rPr>
        <w:t>as</w:t>
      </w:r>
      <w:r>
        <w:rPr>
          <w:spacing w:val="-16"/>
          <w:sz w:val="20"/>
        </w:rPr>
        <w:t xml:space="preserve"> </w:t>
      </w:r>
      <w:r>
        <w:rPr>
          <w:sz w:val="20"/>
        </w:rPr>
        <w:t>a</w:t>
      </w:r>
      <w:r>
        <w:rPr>
          <w:spacing w:val="-16"/>
          <w:sz w:val="20"/>
        </w:rPr>
        <w:t xml:space="preserve"> </w:t>
      </w:r>
      <w:r>
        <w:rPr>
          <w:sz w:val="20"/>
        </w:rPr>
        <w:t>i</w:t>
      </w:r>
      <w:r>
        <w:rPr>
          <w:spacing w:val="-16"/>
          <w:sz w:val="20"/>
        </w:rPr>
        <w:t xml:space="preserve"> </w:t>
      </w:r>
      <w:r>
        <w:rPr>
          <w:sz w:val="20"/>
        </w:rPr>
        <w:t>s</w:t>
      </w:r>
      <w:r>
        <w:rPr>
          <w:spacing w:val="-16"/>
          <w:sz w:val="20"/>
        </w:rPr>
        <w:t xml:space="preserve"> </w:t>
      </w:r>
      <w:r>
        <w:rPr>
          <w:sz w:val="20"/>
        </w:rPr>
        <w:t>i</w:t>
      </w:r>
      <w:r>
        <w:rPr>
          <w:spacing w:val="-16"/>
          <w:sz w:val="20"/>
        </w:rPr>
        <w:t xml:space="preserve"> </w:t>
      </w:r>
      <w:r>
        <w:rPr>
          <w:sz w:val="20"/>
        </w:rPr>
        <w:t>edesrémunér</w:t>
      </w:r>
      <w:r>
        <w:rPr>
          <w:spacing w:val="-22"/>
          <w:sz w:val="20"/>
        </w:rPr>
        <w:t xml:space="preserve"> </w:t>
      </w:r>
      <w:r>
        <w:rPr>
          <w:sz w:val="20"/>
        </w:rPr>
        <w:t>a</w:t>
      </w:r>
      <w:r>
        <w:rPr>
          <w:spacing w:val="-21"/>
          <w:sz w:val="20"/>
        </w:rPr>
        <w:t xml:space="preserve"> </w:t>
      </w:r>
      <w:r>
        <w:rPr>
          <w:sz w:val="20"/>
        </w:rPr>
        <w:t>t</w:t>
      </w:r>
      <w:r>
        <w:rPr>
          <w:spacing w:val="-21"/>
          <w:sz w:val="20"/>
        </w:rPr>
        <w:t xml:space="preserve"> </w:t>
      </w:r>
      <w:r>
        <w:rPr>
          <w:sz w:val="20"/>
        </w:rPr>
        <w:t>i</w:t>
      </w:r>
      <w:r>
        <w:rPr>
          <w:spacing w:val="-21"/>
          <w:sz w:val="20"/>
        </w:rPr>
        <w:t xml:space="preserve"> </w:t>
      </w:r>
      <w:r>
        <w:rPr>
          <w:sz w:val="20"/>
        </w:rPr>
        <w:t>o</w:t>
      </w:r>
      <w:r>
        <w:rPr>
          <w:spacing w:val="-21"/>
          <w:sz w:val="20"/>
        </w:rPr>
        <w:t xml:space="preserve"> </w:t>
      </w:r>
      <w:r>
        <w:rPr>
          <w:sz w:val="20"/>
        </w:rPr>
        <w:t>n</w:t>
      </w:r>
      <w:r>
        <w:rPr>
          <w:spacing w:val="-21"/>
          <w:sz w:val="20"/>
        </w:rPr>
        <w:t xml:space="preserve"> </w:t>
      </w:r>
      <w:r>
        <w:rPr>
          <w:sz w:val="20"/>
        </w:rPr>
        <w:t>se</w:t>
      </w:r>
      <w:r>
        <w:rPr>
          <w:spacing w:val="-23"/>
          <w:sz w:val="20"/>
        </w:rPr>
        <w:t xml:space="preserve"> </w:t>
      </w:r>
      <w:r>
        <w:rPr>
          <w:sz w:val="20"/>
        </w:rPr>
        <w:t>tàl</w:t>
      </w:r>
      <w:r>
        <w:rPr>
          <w:spacing w:val="-19"/>
          <w:sz w:val="20"/>
        </w:rPr>
        <w:t xml:space="preserve"> </w:t>
      </w:r>
      <w:r>
        <w:rPr>
          <w:sz w:val="20"/>
        </w:rPr>
        <w:t>e</w:t>
      </w:r>
      <w:r>
        <w:rPr>
          <w:spacing w:val="-21"/>
          <w:sz w:val="20"/>
        </w:rPr>
        <w:t xml:space="preserve"> </w:t>
      </w:r>
      <w:r>
        <w:rPr>
          <w:sz w:val="20"/>
        </w:rPr>
        <w:t>sc</w:t>
      </w:r>
      <w:r>
        <w:rPr>
          <w:spacing w:val="-25"/>
          <w:sz w:val="20"/>
        </w:rPr>
        <w:t xml:space="preserve"> </w:t>
      </w:r>
      <w:r>
        <w:rPr>
          <w:sz w:val="20"/>
        </w:rPr>
        <w:t>o</w:t>
      </w:r>
      <w:r>
        <w:rPr>
          <w:spacing w:val="-26"/>
          <w:sz w:val="20"/>
        </w:rPr>
        <w:t xml:space="preserve"> </w:t>
      </w:r>
      <w:r>
        <w:rPr>
          <w:sz w:val="20"/>
        </w:rPr>
        <w:t>n</w:t>
      </w:r>
      <w:r>
        <w:rPr>
          <w:spacing w:val="-26"/>
          <w:sz w:val="20"/>
        </w:rPr>
        <w:t xml:space="preserve"> </w:t>
      </w:r>
      <w:r>
        <w:rPr>
          <w:sz w:val="20"/>
        </w:rPr>
        <w:t>d</w:t>
      </w:r>
      <w:r>
        <w:rPr>
          <w:spacing w:val="-26"/>
          <w:sz w:val="20"/>
        </w:rPr>
        <w:t xml:space="preserve"> </w:t>
      </w:r>
      <w:r>
        <w:rPr>
          <w:sz w:val="20"/>
        </w:rPr>
        <w:t>i</w:t>
      </w:r>
      <w:r>
        <w:rPr>
          <w:spacing w:val="-26"/>
          <w:sz w:val="20"/>
        </w:rPr>
        <w:t xml:space="preserve"> </w:t>
      </w:r>
      <w:r>
        <w:rPr>
          <w:sz w:val="20"/>
        </w:rPr>
        <w:t>t</w:t>
      </w:r>
      <w:r>
        <w:rPr>
          <w:spacing w:val="-25"/>
          <w:sz w:val="20"/>
        </w:rPr>
        <w:t xml:space="preserve"> </w:t>
      </w:r>
      <w:r>
        <w:rPr>
          <w:sz w:val="20"/>
        </w:rPr>
        <w:t>i</w:t>
      </w:r>
      <w:r>
        <w:rPr>
          <w:spacing w:val="-26"/>
          <w:sz w:val="20"/>
        </w:rPr>
        <w:t xml:space="preserve"> </w:t>
      </w:r>
      <w:r>
        <w:rPr>
          <w:sz w:val="20"/>
        </w:rPr>
        <w:t>o</w:t>
      </w:r>
      <w:r>
        <w:rPr>
          <w:spacing w:val="-26"/>
          <w:sz w:val="20"/>
        </w:rPr>
        <w:t xml:space="preserve"> </w:t>
      </w:r>
      <w:r>
        <w:rPr>
          <w:sz w:val="20"/>
        </w:rPr>
        <w:t>n</w:t>
      </w:r>
      <w:r>
        <w:rPr>
          <w:spacing w:val="-26"/>
          <w:sz w:val="20"/>
        </w:rPr>
        <w:t xml:space="preserve"> </w:t>
      </w:r>
      <w:r>
        <w:rPr>
          <w:sz w:val="20"/>
        </w:rPr>
        <w:t>n</w:t>
      </w:r>
      <w:r>
        <w:rPr>
          <w:spacing w:val="-26"/>
          <w:sz w:val="20"/>
        </w:rPr>
        <w:t xml:space="preserve"> </w:t>
      </w:r>
      <w:r>
        <w:rPr>
          <w:sz w:val="20"/>
        </w:rPr>
        <w:t>e</w:t>
      </w:r>
      <w:r>
        <w:rPr>
          <w:spacing w:val="-26"/>
          <w:sz w:val="20"/>
        </w:rPr>
        <w:t xml:space="preserve"> </w:t>
      </w:r>
      <w:r>
        <w:rPr>
          <w:sz w:val="20"/>
        </w:rPr>
        <w:t>r aur</w:t>
      </w:r>
      <w:r>
        <w:rPr>
          <w:spacing w:val="-22"/>
          <w:sz w:val="20"/>
        </w:rPr>
        <w:t xml:space="preserve"> </w:t>
      </w:r>
      <w:r>
        <w:rPr>
          <w:sz w:val="20"/>
        </w:rPr>
        <w:t>e</w:t>
      </w:r>
      <w:r>
        <w:rPr>
          <w:spacing w:val="-23"/>
          <w:sz w:val="20"/>
        </w:rPr>
        <w:t xml:space="preserve"> </w:t>
      </w:r>
      <w:r>
        <w:rPr>
          <w:sz w:val="20"/>
        </w:rPr>
        <w:t>s</w:t>
      </w:r>
      <w:r>
        <w:rPr>
          <w:spacing w:val="-22"/>
          <w:sz w:val="20"/>
        </w:rPr>
        <w:t xml:space="preserve"> </w:t>
      </w:r>
      <w:r>
        <w:rPr>
          <w:sz w:val="20"/>
        </w:rPr>
        <w:t>p</w:t>
      </w:r>
      <w:r>
        <w:rPr>
          <w:spacing w:val="-23"/>
          <w:sz w:val="20"/>
        </w:rPr>
        <w:t xml:space="preserve"> </w:t>
      </w:r>
      <w:r>
        <w:rPr>
          <w:sz w:val="20"/>
        </w:rPr>
        <w:t>e</w:t>
      </w:r>
      <w:r>
        <w:rPr>
          <w:spacing w:val="-22"/>
          <w:sz w:val="20"/>
        </w:rPr>
        <w:t xml:space="preserve"> </w:t>
      </w:r>
      <w:r>
        <w:rPr>
          <w:sz w:val="20"/>
        </w:rPr>
        <w:t>c</w:t>
      </w:r>
      <w:r>
        <w:rPr>
          <w:spacing w:val="-23"/>
          <w:sz w:val="20"/>
        </w:rPr>
        <w:t xml:space="preserve"> </w:t>
      </w:r>
      <w:r>
        <w:rPr>
          <w:spacing w:val="7"/>
          <w:sz w:val="20"/>
        </w:rPr>
        <w:t>tdes</w:t>
      </w:r>
    </w:p>
    <w:p w:rsidR="00B77999" w:rsidRDefault="00D9490F">
      <w:pPr>
        <w:spacing w:before="1" w:line="252" w:lineRule="auto"/>
        <w:ind w:left="563" w:right="5183" w:hanging="426"/>
        <w:rPr>
          <w:sz w:val="20"/>
        </w:rPr>
      </w:pPr>
      <w:r>
        <w:rPr>
          <w:w w:val="105"/>
          <w:sz w:val="20"/>
        </w:rPr>
        <w:t>dél</w:t>
      </w:r>
      <w:r>
        <w:rPr>
          <w:spacing w:val="-23"/>
          <w:w w:val="105"/>
          <w:sz w:val="20"/>
        </w:rPr>
        <w:t xml:space="preserve"> </w:t>
      </w:r>
      <w:r>
        <w:rPr>
          <w:w w:val="105"/>
          <w:sz w:val="20"/>
        </w:rPr>
        <w:t>a</w:t>
      </w:r>
      <w:r>
        <w:rPr>
          <w:spacing w:val="-23"/>
          <w:w w:val="105"/>
          <w:sz w:val="20"/>
        </w:rPr>
        <w:t xml:space="preserve"> </w:t>
      </w:r>
      <w:r>
        <w:rPr>
          <w:w w:val="105"/>
          <w:sz w:val="20"/>
        </w:rPr>
        <w:t>i</w:t>
      </w:r>
      <w:r>
        <w:rPr>
          <w:spacing w:val="-22"/>
          <w:w w:val="105"/>
          <w:sz w:val="20"/>
        </w:rPr>
        <w:t xml:space="preserve"> </w:t>
      </w:r>
      <w:r>
        <w:rPr>
          <w:w w:val="105"/>
          <w:sz w:val="20"/>
        </w:rPr>
        <w:t>sa</w:t>
      </w:r>
      <w:r>
        <w:rPr>
          <w:spacing w:val="-36"/>
          <w:w w:val="105"/>
          <w:sz w:val="20"/>
        </w:rPr>
        <w:t xml:space="preserve"> </w:t>
      </w:r>
      <w:r>
        <w:rPr>
          <w:w w:val="105"/>
          <w:sz w:val="20"/>
        </w:rPr>
        <w:t>c</w:t>
      </w:r>
      <w:r>
        <w:rPr>
          <w:spacing w:val="-36"/>
          <w:w w:val="105"/>
          <w:sz w:val="20"/>
        </w:rPr>
        <w:t xml:space="preserve"> </w:t>
      </w:r>
      <w:r>
        <w:rPr>
          <w:w w:val="105"/>
          <w:sz w:val="20"/>
        </w:rPr>
        <w:t>c</w:t>
      </w:r>
      <w:r>
        <w:rPr>
          <w:spacing w:val="-36"/>
          <w:w w:val="105"/>
          <w:sz w:val="20"/>
        </w:rPr>
        <w:t xml:space="preserve"> </w:t>
      </w:r>
      <w:r>
        <w:rPr>
          <w:w w:val="105"/>
          <w:sz w:val="20"/>
        </w:rPr>
        <w:t>o</w:t>
      </w:r>
      <w:r>
        <w:rPr>
          <w:spacing w:val="-36"/>
          <w:w w:val="105"/>
          <w:sz w:val="20"/>
        </w:rPr>
        <w:t xml:space="preserve"> </w:t>
      </w:r>
      <w:r>
        <w:rPr>
          <w:w w:val="105"/>
          <w:sz w:val="20"/>
        </w:rPr>
        <w:t>r</w:t>
      </w:r>
      <w:r>
        <w:rPr>
          <w:spacing w:val="-36"/>
          <w:w w:val="105"/>
          <w:sz w:val="20"/>
        </w:rPr>
        <w:t xml:space="preserve"> </w:t>
      </w:r>
      <w:r>
        <w:rPr>
          <w:w w:val="105"/>
          <w:sz w:val="20"/>
        </w:rPr>
        <w:t>désa</w:t>
      </w:r>
      <w:r>
        <w:rPr>
          <w:spacing w:val="-27"/>
          <w:w w:val="105"/>
          <w:sz w:val="20"/>
        </w:rPr>
        <w:t xml:space="preserve"> </w:t>
      </w:r>
      <w:r>
        <w:rPr>
          <w:w w:val="105"/>
          <w:sz w:val="20"/>
        </w:rPr>
        <w:t>i</w:t>
      </w:r>
      <w:r>
        <w:rPr>
          <w:spacing w:val="-26"/>
          <w:w w:val="105"/>
          <w:sz w:val="20"/>
        </w:rPr>
        <w:t xml:space="preserve"> </w:t>
      </w:r>
      <w:r>
        <w:rPr>
          <w:w w:val="105"/>
          <w:sz w:val="20"/>
        </w:rPr>
        <w:t>n</w:t>
      </w:r>
      <w:r>
        <w:rPr>
          <w:spacing w:val="-27"/>
          <w:w w:val="105"/>
          <w:sz w:val="20"/>
        </w:rPr>
        <w:t xml:space="preserve"> </w:t>
      </w:r>
      <w:r>
        <w:rPr>
          <w:w w:val="105"/>
          <w:sz w:val="20"/>
        </w:rPr>
        <w:t>s</w:t>
      </w:r>
      <w:r>
        <w:rPr>
          <w:spacing w:val="-26"/>
          <w:w w:val="105"/>
          <w:sz w:val="20"/>
        </w:rPr>
        <w:t xml:space="preserve"> </w:t>
      </w:r>
      <w:r>
        <w:rPr>
          <w:w w:val="105"/>
          <w:sz w:val="20"/>
        </w:rPr>
        <w:t>iquel’ad’a</w:t>
      </w:r>
      <w:r>
        <w:rPr>
          <w:spacing w:val="-25"/>
          <w:w w:val="105"/>
          <w:sz w:val="20"/>
        </w:rPr>
        <w:t xml:space="preserve"> </w:t>
      </w:r>
      <w:r>
        <w:rPr>
          <w:w w:val="105"/>
          <w:sz w:val="20"/>
        </w:rPr>
        <w:t>i</w:t>
      </w:r>
      <w:r>
        <w:rPr>
          <w:spacing w:val="-24"/>
          <w:w w:val="105"/>
          <w:sz w:val="20"/>
        </w:rPr>
        <w:t xml:space="preserve"> </w:t>
      </w:r>
      <w:r>
        <w:rPr>
          <w:w w:val="105"/>
          <w:sz w:val="20"/>
        </w:rPr>
        <w:t>l</w:t>
      </w:r>
      <w:r>
        <w:rPr>
          <w:spacing w:val="-24"/>
          <w:w w:val="105"/>
          <w:sz w:val="20"/>
        </w:rPr>
        <w:t xml:space="preserve"> </w:t>
      </w:r>
      <w:r>
        <w:rPr>
          <w:w w:val="105"/>
          <w:sz w:val="20"/>
        </w:rPr>
        <w:t>l</w:t>
      </w:r>
      <w:r>
        <w:rPr>
          <w:spacing w:val="-24"/>
          <w:w w:val="105"/>
          <w:sz w:val="20"/>
        </w:rPr>
        <w:t xml:space="preserve"> </w:t>
      </w:r>
      <w:r>
        <w:rPr>
          <w:w w:val="105"/>
          <w:sz w:val="20"/>
        </w:rPr>
        <w:t>e</w:t>
      </w:r>
      <w:r>
        <w:rPr>
          <w:spacing w:val="-24"/>
          <w:w w:val="105"/>
          <w:sz w:val="20"/>
        </w:rPr>
        <w:t xml:space="preserve"> </w:t>
      </w:r>
      <w:r>
        <w:rPr>
          <w:w w:val="105"/>
          <w:sz w:val="20"/>
        </w:rPr>
        <w:t>u</w:t>
      </w:r>
      <w:r>
        <w:rPr>
          <w:spacing w:val="-24"/>
          <w:w w:val="105"/>
          <w:sz w:val="20"/>
        </w:rPr>
        <w:t xml:space="preserve"> </w:t>
      </w:r>
      <w:r>
        <w:rPr>
          <w:w w:val="105"/>
          <w:sz w:val="20"/>
        </w:rPr>
        <w:t>r</w:t>
      </w:r>
      <w:r>
        <w:rPr>
          <w:spacing w:val="-24"/>
          <w:w w:val="105"/>
          <w:sz w:val="20"/>
        </w:rPr>
        <w:t xml:space="preserve"> </w:t>
      </w:r>
      <w:r>
        <w:rPr>
          <w:w w:val="105"/>
          <w:sz w:val="20"/>
        </w:rPr>
        <w:t>sr</w:t>
      </w:r>
      <w:r>
        <w:rPr>
          <w:spacing w:val="-30"/>
          <w:w w:val="105"/>
          <w:sz w:val="20"/>
        </w:rPr>
        <w:t xml:space="preserve"> </w:t>
      </w:r>
      <w:r>
        <w:rPr>
          <w:w w:val="105"/>
          <w:sz w:val="20"/>
        </w:rPr>
        <w:t>e</w:t>
      </w:r>
      <w:r>
        <w:rPr>
          <w:spacing w:val="-30"/>
          <w:w w:val="105"/>
          <w:sz w:val="20"/>
        </w:rPr>
        <w:t xml:space="preserve"> </w:t>
      </w:r>
      <w:r>
        <w:rPr>
          <w:w w:val="105"/>
          <w:sz w:val="20"/>
        </w:rPr>
        <w:t>l</w:t>
      </w:r>
      <w:r>
        <w:rPr>
          <w:spacing w:val="-30"/>
          <w:w w:val="105"/>
          <w:sz w:val="20"/>
        </w:rPr>
        <w:t xml:space="preserve"> </w:t>
      </w:r>
      <w:r>
        <w:rPr>
          <w:w w:val="105"/>
          <w:sz w:val="20"/>
        </w:rPr>
        <w:t>e</w:t>
      </w:r>
      <w:r>
        <w:rPr>
          <w:spacing w:val="-30"/>
          <w:w w:val="105"/>
          <w:sz w:val="20"/>
        </w:rPr>
        <w:t xml:space="preserve"> </w:t>
      </w:r>
      <w:r>
        <w:rPr>
          <w:w w:val="105"/>
          <w:sz w:val="20"/>
        </w:rPr>
        <w:t>vél</w:t>
      </w:r>
      <w:r>
        <w:rPr>
          <w:spacing w:val="-28"/>
          <w:w w:val="105"/>
          <w:sz w:val="20"/>
        </w:rPr>
        <w:t xml:space="preserve"> </w:t>
      </w:r>
      <w:r>
        <w:rPr>
          <w:w w:val="105"/>
          <w:sz w:val="20"/>
        </w:rPr>
        <w:t>ej</w:t>
      </w:r>
      <w:r>
        <w:rPr>
          <w:spacing w:val="-34"/>
          <w:w w:val="105"/>
          <w:sz w:val="20"/>
        </w:rPr>
        <w:t xml:space="preserve"> </w:t>
      </w:r>
      <w:r>
        <w:rPr>
          <w:w w:val="105"/>
          <w:sz w:val="20"/>
        </w:rPr>
        <w:t>u</w:t>
      </w:r>
      <w:r>
        <w:rPr>
          <w:spacing w:val="-35"/>
          <w:w w:val="105"/>
          <w:sz w:val="20"/>
        </w:rPr>
        <w:t xml:space="preserve"> </w:t>
      </w:r>
      <w:r>
        <w:rPr>
          <w:w w:val="105"/>
          <w:sz w:val="20"/>
        </w:rPr>
        <w:t>g</w:t>
      </w:r>
      <w:r>
        <w:rPr>
          <w:spacing w:val="-34"/>
          <w:w w:val="105"/>
          <w:sz w:val="20"/>
        </w:rPr>
        <w:t xml:space="preserve"> </w:t>
      </w:r>
      <w:r>
        <w:rPr>
          <w:w w:val="105"/>
          <w:sz w:val="20"/>
        </w:rPr>
        <w:t>ed’ i</w:t>
      </w:r>
      <w:r>
        <w:rPr>
          <w:spacing w:val="-27"/>
          <w:w w:val="105"/>
          <w:sz w:val="20"/>
        </w:rPr>
        <w:t xml:space="preserve"> </w:t>
      </w:r>
      <w:r>
        <w:rPr>
          <w:w w:val="105"/>
          <w:sz w:val="20"/>
        </w:rPr>
        <w:t>n</w:t>
      </w:r>
      <w:r>
        <w:rPr>
          <w:spacing w:val="-26"/>
          <w:w w:val="105"/>
          <w:sz w:val="20"/>
        </w:rPr>
        <w:t xml:space="preserve"> </w:t>
      </w:r>
      <w:r>
        <w:rPr>
          <w:w w:val="105"/>
          <w:sz w:val="20"/>
        </w:rPr>
        <w:t>s</w:t>
      </w:r>
      <w:r>
        <w:rPr>
          <w:spacing w:val="-26"/>
          <w:w w:val="105"/>
          <w:sz w:val="20"/>
        </w:rPr>
        <w:t xml:space="preserve"> </w:t>
      </w:r>
      <w:r>
        <w:rPr>
          <w:w w:val="105"/>
          <w:sz w:val="20"/>
        </w:rPr>
        <w:t>t</w:t>
      </w:r>
      <w:r>
        <w:rPr>
          <w:spacing w:val="-26"/>
          <w:w w:val="105"/>
          <w:sz w:val="20"/>
        </w:rPr>
        <w:t xml:space="preserve"> </w:t>
      </w:r>
      <w:r>
        <w:rPr>
          <w:w w:val="105"/>
          <w:sz w:val="20"/>
        </w:rPr>
        <w:t>a</w:t>
      </w:r>
      <w:r>
        <w:rPr>
          <w:spacing w:val="-26"/>
          <w:w w:val="105"/>
          <w:sz w:val="20"/>
        </w:rPr>
        <w:t xml:space="preserve"> </w:t>
      </w:r>
      <w:r>
        <w:rPr>
          <w:w w:val="105"/>
          <w:sz w:val="20"/>
        </w:rPr>
        <w:t>n</w:t>
      </w:r>
      <w:r>
        <w:rPr>
          <w:spacing w:val="-26"/>
          <w:w w:val="105"/>
          <w:sz w:val="20"/>
        </w:rPr>
        <w:t xml:space="preserve"> </w:t>
      </w:r>
      <w:r>
        <w:rPr>
          <w:w w:val="105"/>
          <w:sz w:val="20"/>
        </w:rPr>
        <w:t>c</w:t>
      </w:r>
      <w:r>
        <w:rPr>
          <w:spacing w:val="-26"/>
          <w:w w:val="105"/>
          <w:sz w:val="20"/>
        </w:rPr>
        <w:t xml:space="preserve"> </w:t>
      </w:r>
      <w:r>
        <w:rPr>
          <w:spacing w:val="5"/>
          <w:w w:val="105"/>
          <w:sz w:val="20"/>
        </w:rPr>
        <w:t>edanss</w:t>
      </w:r>
      <w:r>
        <w:rPr>
          <w:spacing w:val="-33"/>
          <w:w w:val="105"/>
          <w:sz w:val="20"/>
        </w:rPr>
        <w:t xml:space="preserve"> </w:t>
      </w:r>
      <w:r>
        <w:rPr>
          <w:w w:val="105"/>
          <w:sz w:val="20"/>
        </w:rPr>
        <w:t>a</w:t>
      </w:r>
    </w:p>
    <w:p w:rsidR="00B77999" w:rsidRDefault="00D9490F">
      <w:pPr>
        <w:spacing w:before="1"/>
        <w:ind w:left="138"/>
        <w:rPr>
          <w:sz w:val="20"/>
        </w:rPr>
      </w:pPr>
      <w:r>
        <w:rPr>
          <w:sz w:val="20"/>
        </w:rPr>
        <w:t>déc i s i o n.</w:t>
      </w:r>
    </w:p>
    <w:p w:rsidR="00B77999" w:rsidRDefault="00D9490F">
      <w:pPr>
        <w:spacing w:before="12" w:line="252" w:lineRule="auto"/>
        <w:ind w:left="558" w:right="5029" w:hanging="391"/>
        <w:rPr>
          <w:sz w:val="20"/>
        </w:rPr>
      </w:pPr>
      <w:r>
        <w:rPr>
          <w:sz w:val="20"/>
        </w:rPr>
        <w:t>E</w:t>
      </w:r>
      <w:r>
        <w:rPr>
          <w:spacing w:val="-21"/>
          <w:sz w:val="20"/>
        </w:rPr>
        <w:t xml:space="preserve"> </w:t>
      </w:r>
      <w:r>
        <w:rPr>
          <w:sz w:val="20"/>
        </w:rPr>
        <w:t>l</w:t>
      </w:r>
      <w:r>
        <w:rPr>
          <w:spacing w:val="-21"/>
          <w:sz w:val="20"/>
        </w:rPr>
        <w:t xml:space="preserve"> </w:t>
      </w:r>
      <w:r>
        <w:rPr>
          <w:sz w:val="20"/>
        </w:rPr>
        <w:t>l</w:t>
      </w:r>
      <w:r>
        <w:rPr>
          <w:spacing w:val="-21"/>
          <w:sz w:val="20"/>
        </w:rPr>
        <w:t xml:space="preserve"> </w:t>
      </w:r>
      <w:r>
        <w:rPr>
          <w:sz w:val="20"/>
        </w:rPr>
        <w:t>en’i</w:t>
      </w:r>
      <w:r>
        <w:rPr>
          <w:spacing w:val="-16"/>
          <w:sz w:val="20"/>
        </w:rPr>
        <w:t xml:space="preserve"> </w:t>
      </w:r>
      <w:r>
        <w:rPr>
          <w:sz w:val="20"/>
        </w:rPr>
        <w:t>n</w:t>
      </w:r>
      <w:r>
        <w:rPr>
          <w:spacing w:val="-17"/>
          <w:sz w:val="20"/>
        </w:rPr>
        <w:t xml:space="preserve"> </w:t>
      </w:r>
      <w:r>
        <w:rPr>
          <w:sz w:val="20"/>
        </w:rPr>
        <w:t>t</w:t>
      </w:r>
      <w:r>
        <w:rPr>
          <w:spacing w:val="-16"/>
          <w:sz w:val="20"/>
        </w:rPr>
        <w:t xml:space="preserve"> </w:t>
      </w:r>
      <w:r>
        <w:rPr>
          <w:sz w:val="20"/>
        </w:rPr>
        <w:t>e</w:t>
      </w:r>
      <w:r>
        <w:rPr>
          <w:spacing w:val="-17"/>
          <w:sz w:val="20"/>
        </w:rPr>
        <w:t xml:space="preserve"> </w:t>
      </w:r>
      <w:r>
        <w:rPr>
          <w:sz w:val="20"/>
        </w:rPr>
        <w:t>r</w:t>
      </w:r>
      <w:r>
        <w:rPr>
          <w:spacing w:val="-16"/>
          <w:sz w:val="20"/>
        </w:rPr>
        <w:t xml:space="preserve"> </w:t>
      </w:r>
      <w:r>
        <w:rPr>
          <w:sz w:val="20"/>
        </w:rPr>
        <w:t>d</w:t>
      </w:r>
      <w:r>
        <w:rPr>
          <w:spacing w:val="-17"/>
          <w:sz w:val="20"/>
        </w:rPr>
        <w:t xml:space="preserve"> </w:t>
      </w:r>
      <w:r>
        <w:rPr>
          <w:sz w:val="20"/>
        </w:rPr>
        <w:t>i</w:t>
      </w:r>
      <w:r>
        <w:rPr>
          <w:spacing w:val="-16"/>
          <w:sz w:val="20"/>
        </w:rPr>
        <w:t xml:space="preserve"> </w:t>
      </w:r>
      <w:r>
        <w:rPr>
          <w:spacing w:val="4"/>
          <w:sz w:val="20"/>
        </w:rPr>
        <w:t>tpasauc</w:t>
      </w:r>
      <w:r>
        <w:rPr>
          <w:spacing w:val="-25"/>
          <w:sz w:val="20"/>
        </w:rPr>
        <w:t xml:space="preserve"> </w:t>
      </w:r>
      <w:r>
        <w:rPr>
          <w:sz w:val="20"/>
        </w:rPr>
        <w:t>réa</w:t>
      </w:r>
      <w:r>
        <w:rPr>
          <w:spacing w:val="-24"/>
          <w:sz w:val="20"/>
        </w:rPr>
        <w:t xml:space="preserve"> </w:t>
      </w:r>
      <w:r>
        <w:rPr>
          <w:sz w:val="20"/>
        </w:rPr>
        <w:t>n</w:t>
      </w:r>
      <w:r>
        <w:rPr>
          <w:spacing w:val="-24"/>
          <w:sz w:val="20"/>
        </w:rPr>
        <w:t xml:space="preserve"> </w:t>
      </w:r>
      <w:r>
        <w:rPr>
          <w:sz w:val="20"/>
        </w:rPr>
        <w:t>c</w:t>
      </w:r>
      <w:r>
        <w:rPr>
          <w:spacing w:val="-23"/>
          <w:sz w:val="20"/>
        </w:rPr>
        <w:t xml:space="preserve"> </w:t>
      </w:r>
      <w:r>
        <w:rPr>
          <w:sz w:val="20"/>
        </w:rPr>
        <w:t>i</w:t>
      </w:r>
      <w:r>
        <w:rPr>
          <w:spacing w:val="-24"/>
          <w:sz w:val="20"/>
        </w:rPr>
        <w:t xml:space="preserve"> </w:t>
      </w:r>
      <w:r>
        <w:rPr>
          <w:sz w:val="20"/>
        </w:rPr>
        <w:t>e</w:t>
      </w:r>
      <w:r>
        <w:rPr>
          <w:spacing w:val="-24"/>
          <w:sz w:val="20"/>
        </w:rPr>
        <w:t xml:space="preserve"> </w:t>
      </w:r>
      <w:r>
        <w:rPr>
          <w:sz w:val="20"/>
        </w:rPr>
        <w:t>r,a</w:t>
      </w:r>
      <w:r>
        <w:rPr>
          <w:spacing w:val="-19"/>
          <w:sz w:val="20"/>
        </w:rPr>
        <w:t xml:space="preserve"> </w:t>
      </w:r>
      <w:r>
        <w:rPr>
          <w:sz w:val="20"/>
        </w:rPr>
        <w:t>i</w:t>
      </w:r>
      <w:r>
        <w:rPr>
          <w:spacing w:val="-19"/>
          <w:sz w:val="20"/>
        </w:rPr>
        <w:t xml:space="preserve"> </w:t>
      </w:r>
      <w:r>
        <w:rPr>
          <w:sz w:val="20"/>
        </w:rPr>
        <w:t>n</w:t>
      </w:r>
      <w:r>
        <w:rPr>
          <w:spacing w:val="-18"/>
          <w:sz w:val="20"/>
        </w:rPr>
        <w:t xml:space="preserve"> </w:t>
      </w:r>
      <w:r>
        <w:rPr>
          <w:sz w:val="20"/>
        </w:rPr>
        <w:t>s</w:t>
      </w:r>
      <w:r>
        <w:rPr>
          <w:spacing w:val="-19"/>
          <w:sz w:val="20"/>
        </w:rPr>
        <w:t xml:space="preserve"> </w:t>
      </w:r>
      <w:r>
        <w:rPr>
          <w:sz w:val="20"/>
        </w:rPr>
        <w:t>iquel’aj</w:t>
      </w:r>
      <w:r>
        <w:rPr>
          <w:spacing w:val="-28"/>
          <w:sz w:val="20"/>
        </w:rPr>
        <w:t xml:space="preserve"> </w:t>
      </w:r>
      <w:r>
        <w:rPr>
          <w:sz w:val="20"/>
        </w:rPr>
        <w:t>u</w:t>
      </w:r>
      <w:r>
        <w:rPr>
          <w:spacing w:val="-28"/>
          <w:sz w:val="20"/>
        </w:rPr>
        <w:t xml:space="preserve"> </w:t>
      </w:r>
      <w:r>
        <w:rPr>
          <w:sz w:val="20"/>
        </w:rPr>
        <w:t>s</w:t>
      </w:r>
      <w:r>
        <w:rPr>
          <w:spacing w:val="-29"/>
          <w:sz w:val="20"/>
        </w:rPr>
        <w:t xml:space="preserve"> </w:t>
      </w:r>
      <w:r>
        <w:rPr>
          <w:sz w:val="20"/>
        </w:rPr>
        <w:t>t</w:t>
      </w:r>
      <w:r>
        <w:rPr>
          <w:spacing w:val="-28"/>
          <w:sz w:val="20"/>
        </w:rPr>
        <w:t xml:space="preserve"> </w:t>
      </w:r>
      <w:r>
        <w:rPr>
          <w:sz w:val="20"/>
        </w:rPr>
        <w:t>e</w:t>
      </w:r>
      <w:r>
        <w:rPr>
          <w:spacing w:val="-28"/>
          <w:sz w:val="20"/>
        </w:rPr>
        <w:t xml:space="preserve"> </w:t>
      </w:r>
      <w:r>
        <w:rPr>
          <w:sz w:val="20"/>
        </w:rPr>
        <w:t>m</w:t>
      </w:r>
      <w:r>
        <w:rPr>
          <w:spacing w:val="-28"/>
          <w:sz w:val="20"/>
        </w:rPr>
        <w:t xml:space="preserve"> </w:t>
      </w:r>
      <w:r>
        <w:rPr>
          <w:sz w:val="20"/>
        </w:rPr>
        <w:t>e</w:t>
      </w:r>
      <w:r>
        <w:rPr>
          <w:spacing w:val="-28"/>
          <w:sz w:val="20"/>
        </w:rPr>
        <w:t xml:space="preserve"> </w:t>
      </w:r>
      <w:r>
        <w:rPr>
          <w:sz w:val="20"/>
        </w:rPr>
        <w:t>n</w:t>
      </w:r>
      <w:r>
        <w:rPr>
          <w:spacing w:val="-28"/>
          <w:sz w:val="20"/>
        </w:rPr>
        <w:t xml:space="preserve"> </w:t>
      </w:r>
      <w:r>
        <w:rPr>
          <w:sz w:val="20"/>
        </w:rPr>
        <w:t>t r</w:t>
      </w:r>
      <w:r>
        <w:rPr>
          <w:spacing w:val="-28"/>
          <w:sz w:val="20"/>
        </w:rPr>
        <w:t xml:space="preserve"> </w:t>
      </w:r>
      <w:r>
        <w:rPr>
          <w:sz w:val="20"/>
        </w:rPr>
        <w:t>a</w:t>
      </w:r>
      <w:r>
        <w:rPr>
          <w:spacing w:val="-28"/>
          <w:sz w:val="20"/>
        </w:rPr>
        <w:t xml:space="preserve"> </w:t>
      </w:r>
      <w:r>
        <w:rPr>
          <w:sz w:val="20"/>
        </w:rPr>
        <w:t>p</w:t>
      </w:r>
      <w:r>
        <w:rPr>
          <w:spacing w:val="-28"/>
          <w:sz w:val="20"/>
        </w:rPr>
        <w:t xml:space="preserve"> </w:t>
      </w:r>
      <w:r>
        <w:rPr>
          <w:sz w:val="20"/>
        </w:rPr>
        <w:t>p</w:t>
      </w:r>
      <w:r>
        <w:rPr>
          <w:spacing w:val="-28"/>
          <w:sz w:val="20"/>
        </w:rPr>
        <w:t xml:space="preserve"> </w:t>
      </w:r>
      <w:r>
        <w:rPr>
          <w:sz w:val="20"/>
        </w:rPr>
        <w:t>e</w:t>
      </w:r>
      <w:r>
        <w:rPr>
          <w:spacing w:val="-28"/>
          <w:sz w:val="20"/>
        </w:rPr>
        <w:t xml:space="preserve"> </w:t>
      </w:r>
      <w:r>
        <w:rPr>
          <w:sz w:val="20"/>
        </w:rPr>
        <w:t>lél</w:t>
      </w:r>
      <w:r>
        <w:rPr>
          <w:spacing w:val="-20"/>
          <w:sz w:val="20"/>
        </w:rPr>
        <w:t xml:space="preserve"> </w:t>
      </w:r>
      <w:r>
        <w:rPr>
          <w:spacing w:val="12"/>
          <w:sz w:val="20"/>
        </w:rPr>
        <w:t>epremier</w:t>
      </w:r>
    </w:p>
    <w:p w:rsidR="00B77999" w:rsidRDefault="00D9490F">
      <w:pPr>
        <w:spacing w:before="1"/>
        <w:ind w:left="160"/>
        <w:rPr>
          <w:sz w:val="20"/>
        </w:rPr>
      </w:pPr>
      <w:r>
        <w:rPr>
          <w:sz w:val="20"/>
        </w:rPr>
        <w:t>j u g e,deprocéderàd’a u t r e sv o i e sd’exéc u t i o n.</w:t>
      </w:r>
    </w:p>
    <w:p w:rsidR="00B77999" w:rsidRDefault="00D9490F">
      <w:pPr>
        <w:spacing w:before="11" w:line="252" w:lineRule="auto"/>
        <w:ind w:left="556" w:right="4774" w:hanging="380"/>
        <w:rPr>
          <w:sz w:val="20"/>
        </w:rPr>
      </w:pPr>
      <w:r>
        <w:rPr>
          <w:sz w:val="20"/>
        </w:rPr>
        <w:t>I</w:t>
      </w:r>
      <w:r>
        <w:rPr>
          <w:spacing w:val="-11"/>
          <w:sz w:val="20"/>
        </w:rPr>
        <w:t xml:space="preserve"> </w:t>
      </w:r>
      <w:r>
        <w:rPr>
          <w:spacing w:val="3"/>
          <w:sz w:val="20"/>
        </w:rPr>
        <w:t>ln’yadoncpasc</w:t>
      </w:r>
      <w:r>
        <w:rPr>
          <w:spacing w:val="-19"/>
          <w:sz w:val="20"/>
        </w:rPr>
        <w:t xml:space="preserve"> </w:t>
      </w:r>
      <w:r>
        <w:rPr>
          <w:sz w:val="20"/>
        </w:rPr>
        <w:t>o</w:t>
      </w:r>
      <w:r>
        <w:rPr>
          <w:spacing w:val="-18"/>
          <w:sz w:val="20"/>
        </w:rPr>
        <w:t xml:space="preserve"> </w:t>
      </w:r>
      <w:r>
        <w:rPr>
          <w:sz w:val="20"/>
        </w:rPr>
        <w:t>n</w:t>
      </w:r>
      <w:r>
        <w:rPr>
          <w:spacing w:val="-19"/>
          <w:sz w:val="20"/>
        </w:rPr>
        <w:t xml:space="preserve"> </w:t>
      </w:r>
      <w:r>
        <w:rPr>
          <w:sz w:val="20"/>
        </w:rPr>
        <w:t>t</w:t>
      </w:r>
      <w:r>
        <w:rPr>
          <w:spacing w:val="-20"/>
          <w:sz w:val="20"/>
        </w:rPr>
        <w:t xml:space="preserve"> </w:t>
      </w:r>
      <w:r>
        <w:rPr>
          <w:sz w:val="20"/>
        </w:rPr>
        <w:t>r</w:t>
      </w:r>
      <w:r>
        <w:rPr>
          <w:spacing w:val="-18"/>
          <w:sz w:val="20"/>
        </w:rPr>
        <w:t xml:space="preserve"> </w:t>
      </w:r>
      <w:r>
        <w:rPr>
          <w:sz w:val="20"/>
        </w:rPr>
        <w:t>a</w:t>
      </w:r>
      <w:r>
        <w:rPr>
          <w:spacing w:val="-19"/>
          <w:sz w:val="20"/>
        </w:rPr>
        <w:t xml:space="preserve"> </w:t>
      </w:r>
      <w:r>
        <w:rPr>
          <w:sz w:val="20"/>
        </w:rPr>
        <w:t>r</w:t>
      </w:r>
      <w:r>
        <w:rPr>
          <w:spacing w:val="-19"/>
          <w:sz w:val="20"/>
        </w:rPr>
        <w:t xml:space="preserve"> </w:t>
      </w:r>
      <w:r>
        <w:rPr>
          <w:sz w:val="20"/>
        </w:rPr>
        <w:t>iétée</w:t>
      </w:r>
      <w:r>
        <w:rPr>
          <w:spacing w:val="-23"/>
          <w:sz w:val="20"/>
        </w:rPr>
        <w:t xml:space="preserve"> </w:t>
      </w:r>
      <w:r>
        <w:rPr>
          <w:sz w:val="20"/>
        </w:rPr>
        <w:t>n</w:t>
      </w:r>
      <w:r>
        <w:rPr>
          <w:spacing w:val="-24"/>
          <w:sz w:val="20"/>
        </w:rPr>
        <w:t xml:space="preserve"> </w:t>
      </w:r>
      <w:r>
        <w:rPr>
          <w:sz w:val="20"/>
        </w:rPr>
        <w:t>t</w:t>
      </w:r>
      <w:r>
        <w:rPr>
          <w:spacing w:val="-24"/>
          <w:sz w:val="20"/>
        </w:rPr>
        <w:t xml:space="preserve"> </w:t>
      </w:r>
      <w:r>
        <w:rPr>
          <w:sz w:val="20"/>
        </w:rPr>
        <w:t>r</w:t>
      </w:r>
      <w:r>
        <w:rPr>
          <w:spacing w:val="-23"/>
          <w:sz w:val="20"/>
        </w:rPr>
        <w:t xml:space="preserve"> </w:t>
      </w:r>
      <w:r>
        <w:rPr>
          <w:sz w:val="20"/>
        </w:rPr>
        <w:t>el</w:t>
      </w:r>
      <w:r>
        <w:rPr>
          <w:spacing w:val="-18"/>
          <w:sz w:val="20"/>
        </w:rPr>
        <w:t xml:space="preserve"> </w:t>
      </w:r>
      <w:r>
        <w:rPr>
          <w:sz w:val="20"/>
        </w:rPr>
        <w:t>e</w:t>
      </w:r>
      <w:r>
        <w:rPr>
          <w:spacing w:val="-19"/>
          <w:sz w:val="20"/>
        </w:rPr>
        <w:t xml:space="preserve"> </w:t>
      </w:r>
      <w:r>
        <w:rPr>
          <w:spacing w:val="2"/>
          <w:sz w:val="20"/>
        </w:rPr>
        <w:t>sdeuxdéc</w:t>
      </w:r>
      <w:r>
        <w:rPr>
          <w:spacing w:val="-18"/>
          <w:sz w:val="20"/>
        </w:rPr>
        <w:t xml:space="preserve"> </w:t>
      </w:r>
      <w:r>
        <w:rPr>
          <w:sz w:val="20"/>
        </w:rPr>
        <w:t>i</w:t>
      </w:r>
      <w:r>
        <w:rPr>
          <w:spacing w:val="-19"/>
          <w:sz w:val="20"/>
        </w:rPr>
        <w:t xml:space="preserve"> </w:t>
      </w:r>
      <w:r>
        <w:rPr>
          <w:sz w:val="20"/>
        </w:rPr>
        <w:t>s</w:t>
      </w:r>
      <w:r>
        <w:rPr>
          <w:spacing w:val="-18"/>
          <w:sz w:val="20"/>
        </w:rPr>
        <w:t xml:space="preserve"> </w:t>
      </w:r>
      <w:r>
        <w:rPr>
          <w:sz w:val="20"/>
        </w:rPr>
        <w:t>i</w:t>
      </w:r>
      <w:r>
        <w:rPr>
          <w:spacing w:val="-19"/>
          <w:sz w:val="20"/>
        </w:rPr>
        <w:t xml:space="preserve"> </w:t>
      </w:r>
      <w:r>
        <w:rPr>
          <w:sz w:val="20"/>
        </w:rPr>
        <w:t>o</w:t>
      </w:r>
      <w:r>
        <w:rPr>
          <w:spacing w:val="-19"/>
          <w:sz w:val="20"/>
        </w:rPr>
        <w:t xml:space="preserve"> </w:t>
      </w:r>
      <w:r>
        <w:rPr>
          <w:sz w:val="20"/>
        </w:rPr>
        <w:t>n</w:t>
      </w:r>
      <w:r>
        <w:rPr>
          <w:spacing w:val="-18"/>
          <w:sz w:val="20"/>
        </w:rPr>
        <w:t xml:space="preserve"> </w:t>
      </w:r>
      <w:r>
        <w:rPr>
          <w:spacing w:val="9"/>
          <w:sz w:val="20"/>
        </w:rPr>
        <w:t xml:space="preserve">squiont </w:t>
      </w:r>
      <w:r>
        <w:rPr>
          <w:sz w:val="20"/>
        </w:rPr>
        <w:t>a</w:t>
      </w:r>
      <w:r>
        <w:rPr>
          <w:spacing w:val="-30"/>
          <w:sz w:val="20"/>
        </w:rPr>
        <w:t xml:space="preserve"> </w:t>
      </w:r>
      <w:r>
        <w:rPr>
          <w:sz w:val="20"/>
        </w:rPr>
        <w:t>c</w:t>
      </w:r>
      <w:r>
        <w:rPr>
          <w:spacing w:val="-30"/>
          <w:sz w:val="20"/>
        </w:rPr>
        <w:t xml:space="preserve"> </w:t>
      </w:r>
      <w:r>
        <w:rPr>
          <w:sz w:val="20"/>
        </w:rPr>
        <w:t>c</w:t>
      </w:r>
      <w:r>
        <w:rPr>
          <w:spacing w:val="-30"/>
          <w:sz w:val="20"/>
        </w:rPr>
        <w:t xml:space="preserve"> </w:t>
      </w:r>
      <w:r>
        <w:rPr>
          <w:sz w:val="20"/>
        </w:rPr>
        <w:t>o</w:t>
      </w:r>
      <w:r>
        <w:rPr>
          <w:spacing w:val="-30"/>
          <w:sz w:val="20"/>
        </w:rPr>
        <w:t xml:space="preserve"> </w:t>
      </w:r>
      <w:r>
        <w:rPr>
          <w:sz w:val="20"/>
        </w:rPr>
        <w:t>r</w:t>
      </w:r>
      <w:r>
        <w:rPr>
          <w:spacing w:val="-30"/>
          <w:sz w:val="20"/>
        </w:rPr>
        <w:t xml:space="preserve"> </w:t>
      </w:r>
      <w:r>
        <w:rPr>
          <w:spacing w:val="5"/>
          <w:sz w:val="20"/>
        </w:rPr>
        <w:t>dédes</w:t>
      </w:r>
    </w:p>
    <w:p w:rsidR="00B77999" w:rsidRDefault="00D9490F">
      <w:pPr>
        <w:spacing w:before="1"/>
        <w:ind w:left="157"/>
        <w:rPr>
          <w:sz w:val="20"/>
        </w:rPr>
      </w:pPr>
      <w:r>
        <w:rPr>
          <w:sz w:val="20"/>
        </w:rPr>
        <w:t>m o da l i tésdedél a i sdepaiementd i f fér e n t e s.</w:t>
      </w:r>
    </w:p>
    <w:p w:rsidR="00B77999" w:rsidRPr="00185C4E" w:rsidRDefault="00D9490F">
      <w:pPr>
        <w:spacing w:before="12" w:line="252" w:lineRule="auto"/>
        <w:ind w:left="539" w:right="4712" w:hanging="393"/>
        <w:rPr>
          <w:sz w:val="20"/>
          <w:lang w:val="fr-FR"/>
        </w:rPr>
      </w:pPr>
      <w:r w:rsidRPr="00185C4E">
        <w:rPr>
          <w:spacing w:val="9"/>
          <w:sz w:val="20"/>
          <w:lang w:val="fr-FR"/>
        </w:rPr>
        <w:t>Lejugemente</w:t>
      </w:r>
      <w:r w:rsidRPr="00185C4E">
        <w:rPr>
          <w:spacing w:val="-19"/>
          <w:sz w:val="20"/>
          <w:lang w:val="fr-FR"/>
        </w:rPr>
        <w:t xml:space="preserve"> </w:t>
      </w:r>
      <w:r w:rsidRPr="00185C4E">
        <w:rPr>
          <w:sz w:val="20"/>
          <w:lang w:val="fr-FR"/>
        </w:rPr>
        <w:t>s</w:t>
      </w:r>
      <w:r w:rsidRPr="00185C4E">
        <w:rPr>
          <w:spacing w:val="-18"/>
          <w:sz w:val="20"/>
          <w:lang w:val="fr-FR"/>
        </w:rPr>
        <w:t xml:space="preserve"> </w:t>
      </w:r>
      <w:r w:rsidRPr="00185C4E">
        <w:rPr>
          <w:sz w:val="20"/>
          <w:lang w:val="fr-FR"/>
        </w:rPr>
        <w:t>tc</w:t>
      </w:r>
      <w:r w:rsidRPr="00185C4E">
        <w:rPr>
          <w:spacing w:val="-30"/>
          <w:sz w:val="20"/>
          <w:lang w:val="fr-FR"/>
        </w:rPr>
        <w:t xml:space="preserve"> </w:t>
      </w:r>
      <w:r w:rsidRPr="00185C4E">
        <w:rPr>
          <w:sz w:val="20"/>
          <w:lang w:val="fr-FR"/>
        </w:rPr>
        <w:t>o</w:t>
      </w:r>
      <w:r w:rsidRPr="00185C4E">
        <w:rPr>
          <w:spacing w:val="-31"/>
          <w:sz w:val="20"/>
          <w:lang w:val="fr-FR"/>
        </w:rPr>
        <w:t xml:space="preserve"> </w:t>
      </w:r>
      <w:r w:rsidRPr="00185C4E">
        <w:rPr>
          <w:sz w:val="20"/>
          <w:lang w:val="fr-FR"/>
        </w:rPr>
        <w:t>n</w:t>
      </w:r>
      <w:r w:rsidRPr="00185C4E">
        <w:rPr>
          <w:spacing w:val="-30"/>
          <w:sz w:val="20"/>
          <w:lang w:val="fr-FR"/>
        </w:rPr>
        <w:t xml:space="preserve"> </w:t>
      </w:r>
      <w:r w:rsidRPr="00185C4E">
        <w:rPr>
          <w:spacing w:val="9"/>
          <w:sz w:val="20"/>
          <w:lang w:val="fr-FR"/>
        </w:rPr>
        <w:t>fi</w:t>
      </w:r>
      <w:r w:rsidRPr="00185C4E">
        <w:rPr>
          <w:spacing w:val="-30"/>
          <w:sz w:val="20"/>
          <w:lang w:val="fr-FR"/>
        </w:rPr>
        <w:t xml:space="preserve"> </w:t>
      </w:r>
      <w:r w:rsidRPr="00185C4E">
        <w:rPr>
          <w:sz w:val="20"/>
          <w:lang w:val="fr-FR"/>
        </w:rPr>
        <w:t>r</w:t>
      </w:r>
      <w:r w:rsidRPr="00185C4E">
        <w:rPr>
          <w:spacing w:val="-30"/>
          <w:sz w:val="20"/>
          <w:lang w:val="fr-FR"/>
        </w:rPr>
        <w:t xml:space="preserve"> </w:t>
      </w:r>
      <w:r w:rsidRPr="00185C4E">
        <w:rPr>
          <w:sz w:val="20"/>
          <w:lang w:val="fr-FR"/>
        </w:rPr>
        <w:t>méenc</w:t>
      </w:r>
      <w:r w:rsidRPr="00185C4E">
        <w:rPr>
          <w:spacing w:val="-29"/>
          <w:sz w:val="20"/>
          <w:lang w:val="fr-FR"/>
        </w:rPr>
        <w:t xml:space="preserve"> </w:t>
      </w:r>
      <w:r w:rsidRPr="00185C4E">
        <w:rPr>
          <w:sz w:val="20"/>
          <w:lang w:val="fr-FR"/>
        </w:rPr>
        <w:t>equ’i</w:t>
      </w:r>
      <w:r w:rsidRPr="00185C4E">
        <w:rPr>
          <w:spacing w:val="-5"/>
          <w:sz w:val="20"/>
          <w:lang w:val="fr-FR"/>
        </w:rPr>
        <w:t xml:space="preserve"> </w:t>
      </w:r>
      <w:r w:rsidRPr="00185C4E">
        <w:rPr>
          <w:sz w:val="20"/>
          <w:lang w:val="fr-FR"/>
        </w:rPr>
        <w:t>ladéboutéMmeV.des</w:t>
      </w:r>
      <w:r w:rsidRPr="00185C4E">
        <w:rPr>
          <w:spacing w:val="-29"/>
          <w:sz w:val="20"/>
          <w:lang w:val="fr-FR"/>
        </w:rPr>
        <w:t xml:space="preserve"> </w:t>
      </w:r>
      <w:r w:rsidRPr="00185C4E">
        <w:rPr>
          <w:sz w:val="20"/>
          <w:lang w:val="fr-FR"/>
        </w:rPr>
        <w:t>a demandet</w:t>
      </w:r>
      <w:r w:rsidRPr="00185C4E">
        <w:rPr>
          <w:spacing w:val="-29"/>
          <w:sz w:val="20"/>
          <w:lang w:val="fr-FR"/>
        </w:rPr>
        <w:t xml:space="preserve"> </w:t>
      </w:r>
      <w:r w:rsidRPr="00185C4E">
        <w:rPr>
          <w:sz w:val="20"/>
          <w:lang w:val="fr-FR"/>
        </w:rPr>
        <w:t>e</w:t>
      </w:r>
      <w:r w:rsidRPr="00185C4E">
        <w:rPr>
          <w:spacing w:val="-29"/>
          <w:sz w:val="20"/>
          <w:lang w:val="fr-FR"/>
        </w:rPr>
        <w:t xml:space="preserve"> </w:t>
      </w:r>
      <w:r w:rsidRPr="00185C4E">
        <w:rPr>
          <w:sz w:val="20"/>
          <w:lang w:val="fr-FR"/>
        </w:rPr>
        <w:t>n</w:t>
      </w:r>
      <w:r w:rsidRPr="00185C4E">
        <w:rPr>
          <w:spacing w:val="-29"/>
          <w:sz w:val="20"/>
          <w:lang w:val="fr-FR"/>
        </w:rPr>
        <w:t xml:space="preserve"> </w:t>
      </w:r>
      <w:r w:rsidRPr="00185C4E">
        <w:rPr>
          <w:sz w:val="20"/>
          <w:lang w:val="fr-FR"/>
        </w:rPr>
        <w:t>d</w:t>
      </w:r>
      <w:r w:rsidRPr="00185C4E">
        <w:rPr>
          <w:spacing w:val="-29"/>
          <w:sz w:val="20"/>
          <w:lang w:val="fr-FR"/>
        </w:rPr>
        <w:t xml:space="preserve"> </w:t>
      </w:r>
      <w:r w:rsidRPr="00185C4E">
        <w:rPr>
          <w:sz w:val="20"/>
          <w:lang w:val="fr-FR"/>
        </w:rPr>
        <w:t>a</w:t>
      </w:r>
      <w:r w:rsidRPr="00185C4E">
        <w:rPr>
          <w:spacing w:val="-29"/>
          <w:sz w:val="20"/>
          <w:lang w:val="fr-FR"/>
        </w:rPr>
        <w:t xml:space="preserve"> </w:t>
      </w:r>
      <w:r w:rsidRPr="00185C4E">
        <w:rPr>
          <w:sz w:val="20"/>
          <w:lang w:val="fr-FR"/>
        </w:rPr>
        <w:t>n</w:t>
      </w:r>
      <w:r w:rsidRPr="00185C4E">
        <w:rPr>
          <w:spacing w:val="-29"/>
          <w:sz w:val="20"/>
          <w:lang w:val="fr-FR"/>
        </w:rPr>
        <w:t xml:space="preserve"> </w:t>
      </w:r>
      <w:r w:rsidRPr="00185C4E">
        <w:rPr>
          <w:sz w:val="20"/>
          <w:lang w:val="fr-FR"/>
        </w:rPr>
        <w:t>tà</w:t>
      </w:r>
    </w:p>
    <w:p w:rsidR="00B77999" w:rsidRPr="00185C4E" w:rsidRDefault="00D9490F">
      <w:pPr>
        <w:spacing w:before="1" w:line="252" w:lineRule="auto"/>
        <w:ind w:left="556" w:right="4506" w:hanging="394"/>
        <w:rPr>
          <w:sz w:val="20"/>
          <w:lang w:val="fr-FR"/>
        </w:rPr>
      </w:pPr>
      <w:r w:rsidRPr="00185C4E">
        <w:rPr>
          <w:sz w:val="20"/>
          <w:lang w:val="fr-FR"/>
        </w:rPr>
        <w:t>v</w:t>
      </w:r>
      <w:r w:rsidRPr="00185C4E">
        <w:rPr>
          <w:spacing w:val="-24"/>
          <w:sz w:val="20"/>
          <w:lang w:val="fr-FR"/>
        </w:rPr>
        <w:t xml:space="preserve"> </w:t>
      </w:r>
      <w:r w:rsidRPr="00185C4E">
        <w:rPr>
          <w:sz w:val="20"/>
          <w:lang w:val="fr-FR"/>
        </w:rPr>
        <w:t>o</w:t>
      </w:r>
      <w:r w:rsidRPr="00185C4E">
        <w:rPr>
          <w:spacing w:val="-24"/>
          <w:sz w:val="20"/>
          <w:lang w:val="fr-FR"/>
        </w:rPr>
        <w:t xml:space="preserve"> </w:t>
      </w:r>
      <w:r w:rsidRPr="00185C4E">
        <w:rPr>
          <w:sz w:val="20"/>
          <w:lang w:val="fr-FR"/>
        </w:rPr>
        <w:t>i</w:t>
      </w:r>
      <w:r w:rsidRPr="00185C4E">
        <w:rPr>
          <w:spacing w:val="-23"/>
          <w:sz w:val="20"/>
          <w:lang w:val="fr-FR"/>
        </w:rPr>
        <w:t xml:space="preserve"> </w:t>
      </w:r>
      <w:r w:rsidRPr="00185C4E">
        <w:rPr>
          <w:spacing w:val="11"/>
          <w:sz w:val="20"/>
          <w:lang w:val="fr-FR"/>
        </w:rPr>
        <w:t>rsuspendrel</w:t>
      </w:r>
      <w:r w:rsidRPr="00185C4E">
        <w:rPr>
          <w:spacing w:val="-16"/>
          <w:sz w:val="20"/>
          <w:lang w:val="fr-FR"/>
        </w:rPr>
        <w:t xml:space="preserve"> </w:t>
      </w:r>
      <w:r w:rsidRPr="00185C4E">
        <w:rPr>
          <w:sz w:val="20"/>
          <w:lang w:val="fr-FR"/>
        </w:rPr>
        <w:t>e</w:t>
      </w:r>
      <w:r w:rsidRPr="00185C4E">
        <w:rPr>
          <w:spacing w:val="-18"/>
          <w:sz w:val="20"/>
          <w:lang w:val="fr-FR"/>
        </w:rPr>
        <w:t xml:space="preserve"> </w:t>
      </w:r>
      <w:r w:rsidRPr="00185C4E">
        <w:rPr>
          <w:sz w:val="20"/>
          <w:lang w:val="fr-FR"/>
        </w:rPr>
        <w:t>se</w:t>
      </w:r>
      <w:r w:rsidRPr="00185C4E">
        <w:rPr>
          <w:spacing w:val="-11"/>
          <w:sz w:val="20"/>
          <w:lang w:val="fr-FR"/>
        </w:rPr>
        <w:t xml:space="preserve"> </w:t>
      </w:r>
      <w:r w:rsidRPr="00185C4E">
        <w:rPr>
          <w:sz w:val="20"/>
          <w:lang w:val="fr-FR"/>
        </w:rPr>
        <w:t>f</w:t>
      </w:r>
      <w:r w:rsidRPr="00185C4E">
        <w:rPr>
          <w:spacing w:val="-12"/>
          <w:sz w:val="20"/>
          <w:lang w:val="fr-FR"/>
        </w:rPr>
        <w:t xml:space="preserve"> </w:t>
      </w:r>
      <w:r w:rsidRPr="00185C4E">
        <w:rPr>
          <w:sz w:val="20"/>
          <w:lang w:val="fr-FR"/>
        </w:rPr>
        <w:t>f</w:t>
      </w:r>
      <w:r w:rsidRPr="00185C4E">
        <w:rPr>
          <w:spacing w:val="-12"/>
          <w:sz w:val="20"/>
          <w:lang w:val="fr-FR"/>
        </w:rPr>
        <w:t xml:space="preserve"> </w:t>
      </w:r>
      <w:r w:rsidRPr="00185C4E">
        <w:rPr>
          <w:sz w:val="20"/>
          <w:lang w:val="fr-FR"/>
        </w:rPr>
        <w:t>e</w:t>
      </w:r>
      <w:r w:rsidRPr="00185C4E">
        <w:rPr>
          <w:spacing w:val="-12"/>
          <w:sz w:val="20"/>
          <w:lang w:val="fr-FR"/>
        </w:rPr>
        <w:t xml:space="preserve"> </w:t>
      </w:r>
      <w:r w:rsidRPr="00185C4E">
        <w:rPr>
          <w:sz w:val="20"/>
          <w:lang w:val="fr-FR"/>
        </w:rPr>
        <w:t>t</w:t>
      </w:r>
      <w:r w:rsidRPr="00185C4E">
        <w:rPr>
          <w:spacing w:val="-12"/>
          <w:sz w:val="20"/>
          <w:lang w:val="fr-FR"/>
        </w:rPr>
        <w:t xml:space="preserve"> </w:t>
      </w:r>
      <w:r w:rsidRPr="00185C4E">
        <w:rPr>
          <w:sz w:val="20"/>
          <w:lang w:val="fr-FR"/>
        </w:rPr>
        <w:t>sducommandementauxf</w:t>
      </w:r>
      <w:r w:rsidRPr="00185C4E">
        <w:rPr>
          <w:spacing w:val="-16"/>
          <w:sz w:val="20"/>
          <w:lang w:val="fr-FR"/>
        </w:rPr>
        <w:t xml:space="preserve"> </w:t>
      </w:r>
      <w:r w:rsidRPr="00185C4E">
        <w:rPr>
          <w:sz w:val="20"/>
          <w:lang w:val="fr-FR"/>
        </w:rPr>
        <w:t>i</w:t>
      </w:r>
      <w:r w:rsidRPr="00185C4E">
        <w:rPr>
          <w:spacing w:val="-16"/>
          <w:sz w:val="20"/>
          <w:lang w:val="fr-FR"/>
        </w:rPr>
        <w:t xml:space="preserve"> </w:t>
      </w:r>
      <w:r w:rsidRPr="00185C4E">
        <w:rPr>
          <w:sz w:val="20"/>
          <w:lang w:val="fr-FR"/>
        </w:rPr>
        <w:t>n</w:t>
      </w:r>
      <w:r w:rsidRPr="00185C4E">
        <w:rPr>
          <w:spacing w:val="-16"/>
          <w:sz w:val="20"/>
          <w:lang w:val="fr-FR"/>
        </w:rPr>
        <w:t xml:space="preserve"> </w:t>
      </w:r>
      <w:r w:rsidRPr="00185C4E">
        <w:rPr>
          <w:sz w:val="20"/>
          <w:lang w:val="fr-FR"/>
        </w:rPr>
        <w:t>sdes</w:t>
      </w:r>
      <w:r w:rsidRPr="00185C4E">
        <w:rPr>
          <w:spacing w:val="-13"/>
          <w:sz w:val="20"/>
          <w:lang w:val="fr-FR"/>
        </w:rPr>
        <w:t xml:space="preserve"> </w:t>
      </w:r>
      <w:r w:rsidRPr="00185C4E">
        <w:rPr>
          <w:sz w:val="20"/>
          <w:lang w:val="fr-FR"/>
        </w:rPr>
        <w:t>a</w:t>
      </w:r>
      <w:r w:rsidRPr="00185C4E">
        <w:rPr>
          <w:spacing w:val="-13"/>
          <w:sz w:val="20"/>
          <w:lang w:val="fr-FR"/>
        </w:rPr>
        <w:t xml:space="preserve"> </w:t>
      </w:r>
      <w:r w:rsidRPr="00185C4E">
        <w:rPr>
          <w:sz w:val="20"/>
          <w:lang w:val="fr-FR"/>
        </w:rPr>
        <w:t>i</w:t>
      </w:r>
      <w:r w:rsidRPr="00185C4E">
        <w:rPr>
          <w:spacing w:val="-13"/>
          <w:sz w:val="20"/>
          <w:lang w:val="fr-FR"/>
        </w:rPr>
        <w:t xml:space="preserve"> </w:t>
      </w:r>
      <w:r w:rsidRPr="00185C4E">
        <w:rPr>
          <w:sz w:val="20"/>
          <w:lang w:val="fr-FR"/>
        </w:rPr>
        <w:t>s</w:t>
      </w:r>
      <w:r w:rsidRPr="00185C4E">
        <w:rPr>
          <w:spacing w:val="-13"/>
          <w:sz w:val="20"/>
          <w:lang w:val="fr-FR"/>
        </w:rPr>
        <w:t xml:space="preserve"> </w:t>
      </w:r>
      <w:r w:rsidRPr="00185C4E">
        <w:rPr>
          <w:sz w:val="20"/>
          <w:lang w:val="fr-FR"/>
        </w:rPr>
        <w:t>i</w:t>
      </w:r>
      <w:r w:rsidRPr="00185C4E">
        <w:rPr>
          <w:spacing w:val="-13"/>
          <w:sz w:val="20"/>
          <w:lang w:val="fr-FR"/>
        </w:rPr>
        <w:t xml:space="preserve"> </w:t>
      </w:r>
      <w:r w:rsidRPr="00185C4E">
        <w:rPr>
          <w:sz w:val="20"/>
          <w:lang w:val="fr-FR"/>
        </w:rPr>
        <w:t xml:space="preserve">e </w:t>
      </w:r>
      <w:r w:rsidRPr="00185C4E">
        <w:rPr>
          <w:spacing w:val="9"/>
          <w:sz w:val="20"/>
          <w:lang w:val="fr-FR"/>
        </w:rPr>
        <w:t>ve</w:t>
      </w:r>
      <w:r w:rsidRPr="00185C4E">
        <w:rPr>
          <w:spacing w:val="-31"/>
          <w:sz w:val="20"/>
          <w:lang w:val="fr-FR"/>
        </w:rPr>
        <w:t xml:space="preserve"> </w:t>
      </w:r>
      <w:r w:rsidRPr="00185C4E">
        <w:rPr>
          <w:sz w:val="20"/>
          <w:lang w:val="fr-FR"/>
        </w:rPr>
        <w:t>n</w:t>
      </w:r>
      <w:r w:rsidRPr="00185C4E">
        <w:rPr>
          <w:spacing w:val="-30"/>
          <w:sz w:val="20"/>
          <w:lang w:val="fr-FR"/>
        </w:rPr>
        <w:t xml:space="preserve"> </w:t>
      </w:r>
      <w:r w:rsidRPr="00185C4E">
        <w:rPr>
          <w:sz w:val="20"/>
          <w:lang w:val="fr-FR"/>
        </w:rPr>
        <w:t>t</w:t>
      </w:r>
      <w:r w:rsidRPr="00185C4E">
        <w:rPr>
          <w:spacing w:val="-30"/>
          <w:sz w:val="20"/>
          <w:lang w:val="fr-FR"/>
        </w:rPr>
        <w:t xml:space="preserve"> </w:t>
      </w:r>
      <w:r w:rsidRPr="00185C4E">
        <w:rPr>
          <w:sz w:val="20"/>
          <w:lang w:val="fr-FR"/>
        </w:rPr>
        <w:t>ee</w:t>
      </w:r>
      <w:r w:rsidRPr="00185C4E">
        <w:rPr>
          <w:spacing w:val="-22"/>
          <w:sz w:val="20"/>
          <w:lang w:val="fr-FR"/>
        </w:rPr>
        <w:t xml:space="preserve"> </w:t>
      </w:r>
      <w:r w:rsidRPr="00185C4E">
        <w:rPr>
          <w:sz w:val="20"/>
          <w:lang w:val="fr-FR"/>
        </w:rPr>
        <w:t>tàêt</w:t>
      </w:r>
      <w:r w:rsidRPr="00185C4E">
        <w:rPr>
          <w:spacing w:val="-19"/>
          <w:sz w:val="20"/>
          <w:lang w:val="fr-FR"/>
        </w:rPr>
        <w:t xml:space="preserve"> </w:t>
      </w:r>
      <w:r w:rsidRPr="00185C4E">
        <w:rPr>
          <w:sz w:val="20"/>
          <w:lang w:val="fr-FR"/>
        </w:rPr>
        <w:t>r</w:t>
      </w:r>
      <w:r w:rsidRPr="00185C4E">
        <w:rPr>
          <w:spacing w:val="-19"/>
          <w:sz w:val="20"/>
          <w:lang w:val="fr-FR"/>
        </w:rPr>
        <w:t xml:space="preserve"> </w:t>
      </w:r>
      <w:r w:rsidRPr="00185C4E">
        <w:rPr>
          <w:sz w:val="20"/>
          <w:lang w:val="fr-FR"/>
        </w:rPr>
        <w:t>e</w:t>
      </w:r>
    </w:p>
    <w:p w:rsidR="00B77999" w:rsidRPr="00185C4E" w:rsidRDefault="00D9490F">
      <w:pPr>
        <w:tabs>
          <w:tab w:val="left" w:pos="7180"/>
        </w:tabs>
        <w:spacing w:line="243" w:lineRule="exact"/>
        <w:ind w:left="167"/>
        <w:rPr>
          <w:sz w:val="20"/>
          <w:lang w:val="fr-FR"/>
        </w:rPr>
      </w:pPr>
      <w:r w:rsidRPr="00185C4E">
        <w:rPr>
          <w:sz w:val="20"/>
          <w:lang w:val="fr-FR"/>
        </w:rPr>
        <w:t>a</w:t>
      </w:r>
      <w:r w:rsidRPr="00185C4E">
        <w:rPr>
          <w:spacing w:val="-23"/>
          <w:sz w:val="20"/>
          <w:lang w:val="fr-FR"/>
        </w:rPr>
        <w:t xml:space="preserve"> </w:t>
      </w:r>
      <w:r w:rsidRPr="00185C4E">
        <w:rPr>
          <w:sz w:val="20"/>
          <w:lang w:val="fr-FR"/>
        </w:rPr>
        <w:t>u</w:t>
      </w:r>
      <w:r w:rsidRPr="00185C4E">
        <w:rPr>
          <w:spacing w:val="-22"/>
          <w:sz w:val="20"/>
          <w:lang w:val="fr-FR"/>
        </w:rPr>
        <w:t xml:space="preserve"> </w:t>
      </w:r>
      <w:r w:rsidRPr="00185C4E">
        <w:rPr>
          <w:sz w:val="20"/>
          <w:lang w:val="fr-FR"/>
        </w:rPr>
        <w:t>t</w:t>
      </w:r>
      <w:r w:rsidRPr="00185C4E">
        <w:rPr>
          <w:spacing w:val="-22"/>
          <w:sz w:val="20"/>
          <w:lang w:val="fr-FR"/>
        </w:rPr>
        <w:t xml:space="preserve"> </w:t>
      </w:r>
      <w:r w:rsidRPr="00185C4E">
        <w:rPr>
          <w:sz w:val="20"/>
          <w:lang w:val="fr-FR"/>
        </w:rPr>
        <w:t>o</w:t>
      </w:r>
      <w:r w:rsidRPr="00185C4E">
        <w:rPr>
          <w:spacing w:val="-23"/>
          <w:sz w:val="20"/>
          <w:lang w:val="fr-FR"/>
        </w:rPr>
        <w:t xml:space="preserve"> </w:t>
      </w:r>
      <w:r w:rsidRPr="00185C4E">
        <w:rPr>
          <w:sz w:val="20"/>
          <w:lang w:val="fr-FR"/>
        </w:rPr>
        <w:t>r</w:t>
      </w:r>
      <w:r w:rsidRPr="00185C4E">
        <w:rPr>
          <w:spacing w:val="-22"/>
          <w:sz w:val="20"/>
          <w:lang w:val="fr-FR"/>
        </w:rPr>
        <w:t xml:space="preserve"> </w:t>
      </w:r>
      <w:r w:rsidRPr="00185C4E">
        <w:rPr>
          <w:sz w:val="20"/>
          <w:lang w:val="fr-FR"/>
        </w:rPr>
        <w:t>i</w:t>
      </w:r>
      <w:r w:rsidRPr="00185C4E">
        <w:rPr>
          <w:spacing w:val="-22"/>
          <w:sz w:val="20"/>
          <w:lang w:val="fr-FR"/>
        </w:rPr>
        <w:t xml:space="preserve"> </w:t>
      </w:r>
      <w:r w:rsidRPr="00185C4E">
        <w:rPr>
          <w:sz w:val="20"/>
          <w:lang w:val="fr-FR"/>
        </w:rPr>
        <w:t>séeàs’a</w:t>
      </w:r>
      <w:r w:rsidRPr="00185C4E">
        <w:rPr>
          <w:spacing w:val="-20"/>
          <w:sz w:val="20"/>
          <w:lang w:val="fr-FR"/>
        </w:rPr>
        <w:t xml:space="preserve"> </w:t>
      </w:r>
      <w:r w:rsidRPr="00185C4E">
        <w:rPr>
          <w:sz w:val="20"/>
          <w:lang w:val="fr-FR"/>
        </w:rPr>
        <w:t>c</w:t>
      </w:r>
      <w:r w:rsidRPr="00185C4E">
        <w:rPr>
          <w:spacing w:val="-21"/>
          <w:sz w:val="20"/>
          <w:lang w:val="fr-FR"/>
        </w:rPr>
        <w:t xml:space="preserve"> </w:t>
      </w:r>
      <w:r w:rsidRPr="00185C4E">
        <w:rPr>
          <w:sz w:val="20"/>
          <w:lang w:val="fr-FR"/>
        </w:rPr>
        <w:t>q</w:t>
      </w:r>
      <w:r w:rsidRPr="00185C4E">
        <w:rPr>
          <w:spacing w:val="-20"/>
          <w:sz w:val="20"/>
          <w:lang w:val="fr-FR"/>
        </w:rPr>
        <w:t xml:space="preserve"> </w:t>
      </w:r>
      <w:r w:rsidRPr="00185C4E">
        <w:rPr>
          <w:sz w:val="20"/>
          <w:lang w:val="fr-FR"/>
        </w:rPr>
        <w:t>u</w:t>
      </w:r>
      <w:r w:rsidRPr="00185C4E">
        <w:rPr>
          <w:spacing w:val="-20"/>
          <w:sz w:val="20"/>
          <w:lang w:val="fr-FR"/>
        </w:rPr>
        <w:t xml:space="preserve"> </w:t>
      </w:r>
      <w:r w:rsidRPr="00185C4E">
        <w:rPr>
          <w:sz w:val="20"/>
          <w:lang w:val="fr-FR"/>
        </w:rPr>
        <w:t>i</w:t>
      </w:r>
      <w:r w:rsidRPr="00185C4E">
        <w:rPr>
          <w:spacing w:val="-21"/>
          <w:sz w:val="20"/>
          <w:lang w:val="fr-FR"/>
        </w:rPr>
        <w:t xml:space="preserve"> </w:t>
      </w:r>
      <w:r w:rsidRPr="00185C4E">
        <w:rPr>
          <w:sz w:val="20"/>
          <w:lang w:val="fr-FR"/>
        </w:rPr>
        <w:t>t</w:t>
      </w:r>
      <w:r w:rsidRPr="00185C4E">
        <w:rPr>
          <w:spacing w:val="-20"/>
          <w:sz w:val="20"/>
          <w:lang w:val="fr-FR"/>
        </w:rPr>
        <w:t xml:space="preserve"> </w:t>
      </w:r>
      <w:r w:rsidRPr="00185C4E">
        <w:rPr>
          <w:sz w:val="20"/>
          <w:lang w:val="fr-FR"/>
        </w:rPr>
        <w:t>t</w:t>
      </w:r>
      <w:r w:rsidRPr="00185C4E">
        <w:rPr>
          <w:spacing w:val="-20"/>
          <w:sz w:val="20"/>
          <w:lang w:val="fr-FR"/>
        </w:rPr>
        <w:t xml:space="preserve"> </w:t>
      </w:r>
      <w:r w:rsidRPr="00185C4E">
        <w:rPr>
          <w:sz w:val="20"/>
          <w:lang w:val="fr-FR"/>
        </w:rPr>
        <w:t>e</w:t>
      </w:r>
      <w:r w:rsidRPr="00185C4E">
        <w:rPr>
          <w:spacing w:val="-21"/>
          <w:sz w:val="20"/>
          <w:lang w:val="fr-FR"/>
        </w:rPr>
        <w:t xml:space="preserve"> </w:t>
      </w:r>
      <w:r w:rsidRPr="00185C4E">
        <w:rPr>
          <w:sz w:val="20"/>
          <w:lang w:val="fr-FR"/>
        </w:rPr>
        <w:t>rdes</w:t>
      </w:r>
      <w:r w:rsidRPr="00185C4E">
        <w:rPr>
          <w:spacing w:val="-31"/>
          <w:sz w:val="20"/>
          <w:lang w:val="fr-FR"/>
        </w:rPr>
        <w:t xml:space="preserve"> </w:t>
      </w:r>
      <w:r w:rsidRPr="00185C4E">
        <w:rPr>
          <w:sz w:val="20"/>
          <w:lang w:val="fr-FR"/>
        </w:rPr>
        <w:t>ad</w:t>
      </w:r>
      <w:r w:rsidRPr="00185C4E">
        <w:rPr>
          <w:spacing w:val="-24"/>
          <w:sz w:val="20"/>
          <w:lang w:val="fr-FR"/>
        </w:rPr>
        <w:t xml:space="preserve"> </w:t>
      </w:r>
      <w:r w:rsidRPr="00185C4E">
        <w:rPr>
          <w:sz w:val="20"/>
          <w:lang w:val="fr-FR"/>
        </w:rPr>
        <w:t>e</w:t>
      </w:r>
      <w:r w:rsidRPr="00185C4E">
        <w:rPr>
          <w:spacing w:val="-24"/>
          <w:sz w:val="20"/>
          <w:lang w:val="fr-FR"/>
        </w:rPr>
        <w:t xml:space="preserve"> </w:t>
      </w:r>
      <w:r w:rsidRPr="00185C4E">
        <w:rPr>
          <w:sz w:val="20"/>
          <w:lang w:val="fr-FR"/>
        </w:rPr>
        <w:t>t</w:t>
      </w:r>
      <w:r w:rsidRPr="00185C4E">
        <w:rPr>
          <w:spacing w:val="-24"/>
          <w:sz w:val="20"/>
          <w:lang w:val="fr-FR"/>
        </w:rPr>
        <w:t xml:space="preserve"> </w:t>
      </w:r>
      <w:r w:rsidRPr="00185C4E">
        <w:rPr>
          <w:sz w:val="20"/>
          <w:lang w:val="fr-FR"/>
        </w:rPr>
        <w:t>t</w:t>
      </w:r>
      <w:r w:rsidRPr="00185C4E">
        <w:rPr>
          <w:spacing w:val="-24"/>
          <w:sz w:val="20"/>
          <w:lang w:val="fr-FR"/>
        </w:rPr>
        <w:t xml:space="preserve"> </w:t>
      </w:r>
      <w:r w:rsidRPr="00185C4E">
        <w:rPr>
          <w:spacing w:val="6"/>
          <w:sz w:val="20"/>
          <w:lang w:val="fr-FR"/>
        </w:rPr>
        <w:t>eparm</w:t>
      </w:r>
      <w:r w:rsidRPr="00185C4E">
        <w:rPr>
          <w:spacing w:val="-29"/>
          <w:sz w:val="20"/>
          <w:lang w:val="fr-FR"/>
        </w:rPr>
        <w:t xml:space="preserve"> </w:t>
      </w:r>
      <w:r w:rsidRPr="00185C4E">
        <w:rPr>
          <w:sz w:val="20"/>
          <w:lang w:val="fr-FR"/>
        </w:rPr>
        <w:t>e</w:t>
      </w:r>
      <w:r w:rsidRPr="00185C4E">
        <w:rPr>
          <w:spacing w:val="-29"/>
          <w:sz w:val="20"/>
          <w:lang w:val="fr-FR"/>
        </w:rPr>
        <w:t xml:space="preserve"> </w:t>
      </w:r>
      <w:r w:rsidRPr="00185C4E">
        <w:rPr>
          <w:sz w:val="20"/>
          <w:lang w:val="fr-FR"/>
        </w:rPr>
        <w:t>n</w:t>
      </w:r>
      <w:r w:rsidRPr="00185C4E">
        <w:rPr>
          <w:spacing w:val="-29"/>
          <w:sz w:val="20"/>
          <w:lang w:val="fr-FR"/>
        </w:rPr>
        <w:t xml:space="preserve"> </w:t>
      </w:r>
      <w:r w:rsidRPr="00185C4E">
        <w:rPr>
          <w:sz w:val="20"/>
          <w:lang w:val="fr-FR"/>
        </w:rPr>
        <w:t>s</w:t>
      </w:r>
      <w:r w:rsidRPr="00185C4E">
        <w:rPr>
          <w:spacing w:val="-29"/>
          <w:sz w:val="20"/>
          <w:lang w:val="fr-FR"/>
        </w:rPr>
        <w:t xml:space="preserve"> </w:t>
      </w:r>
      <w:r w:rsidRPr="00185C4E">
        <w:rPr>
          <w:sz w:val="20"/>
          <w:lang w:val="fr-FR"/>
        </w:rPr>
        <w:t>u</w:t>
      </w:r>
      <w:r w:rsidRPr="00185C4E">
        <w:rPr>
          <w:spacing w:val="-29"/>
          <w:sz w:val="20"/>
          <w:lang w:val="fr-FR"/>
        </w:rPr>
        <w:t xml:space="preserve"> </w:t>
      </w:r>
      <w:r w:rsidRPr="00185C4E">
        <w:rPr>
          <w:sz w:val="20"/>
          <w:lang w:val="fr-FR"/>
        </w:rPr>
        <w:t>a</w:t>
      </w:r>
      <w:r w:rsidRPr="00185C4E">
        <w:rPr>
          <w:spacing w:val="-29"/>
          <w:sz w:val="20"/>
          <w:lang w:val="fr-FR"/>
        </w:rPr>
        <w:t xml:space="preserve"> </w:t>
      </w:r>
      <w:r w:rsidRPr="00185C4E">
        <w:rPr>
          <w:sz w:val="20"/>
          <w:lang w:val="fr-FR"/>
        </w:rPr>
        <w:t>l</w:t>
      </w:r>
      <w:r w:rsidRPr="00185C4E">
        <w:rPr>
          <w:spacing w:val="-29"/>
          <w:sz w:val="20"/>
          <w:lang w:val="fr-FR"/>
        </w:rPr>
        <w:t xml:space="preserve"> </w:t>
      </w:r>
      <w:r w:rsidRPr="00185C4E">
        <w:rPr>
          <w:sz w:val="20"/>
          <w:lang w:val="fr-FR"/>
        </w:rPr>
        <w:t>i</w:t>
      </w:r>
      <w:r w:rsidRPr="00185C4E">
        <w:rPr>
          <w:spacing w:val="-29"/>
          <w:sz w:val="20"/>
          <w:lang w:val="fr-FR"/>
        </w:rPr>
        <w:t xml:space="preserve"> </w:t>
      </w:r>
      <w:r w:rsidRPr="00185C4E">
        <w:rPr>
          <w:spacing w:val="2"/>
          <w:sz w:val="20"/>
          <w:lang w:val="fr-FR"/>
        </w:rPr>
        <w:t>tésde20</w:t>
      </w:r>
      <w:r w:rsidRPr="00185C4E">
        <w:rPr>
          <w:spacing w:val="2"/>
          <w:sz w:val="20"/>
          <w:lang w:val="fr-FR"/>
        </w:rPr>
        <w:tab/>
      </w:r>
      <w:r w:rsidRPr="00185C4E">
        <w:rPr>
          <w:rFonts w:ascii="Arial Black" w:hAnsi="Arial Black"/>
          <w:sz w:val="20"/>
          <w:lang w:val="fr-FR"/>
        </w:rPr>
        <w:t>e</w:t>
      </w:r>
      <w:r w:rsidRPr="00185C4E">
        <w:rPr>
          <w:rFonts w:ascii="Arial Black" w:hAnsi="Arial Black"/>
          <w:spacing w:val="12"/>
          <w:sz w:val="20"/>
          <w:lang w:val="fr-FR"/>
        </w:rPr>
        <w:t xml:space="preserve"> </w:t>
      </w:r>
      <w:r w:rsidRPr="00185C4E">
        <w:rPr>
          <w:sz w:val="20"/>
          <w:lang w:val="fr-FR"/>
        </w:rPr>
        <w:t>.</w:t>
      </w:r>
    </w:p>
    <w:p w:rsidR="00B77999" w:rsidRDefault="00D9490F">
      <w:pPr>
        <w:spacing w:line="252" w:lineRule="auto"/>
        <w:ind w:left="565" w:right="5318" w:hanging="389"/>
        <w:rPr>
          <w:sz w:val="20"/>
        </w:rPr>
      </w:pPr>
      <w:r>
        <w:rPr>
          <w:sz w:val="20"/>
        </w:rPr>
        <w:t>I ln’e s tpasj u s t i f iéenl’espèc ed’unabusdeprocédure, a l o r squeMmeV.quia</w:t>
      </w:r>
    </w:p>
    <w:p w:rsidR="00B77999" w:rsidRPr="00185C4E" w:rsidRDefault="00D9490F">
      <w:pPr>
        <w:ind w:left="138"/>
        <w:rPr>
          <w:sz w:val="20"/>
          <w:lang w:val="fr-FR"/>
        </w:rPr>
      </w:pPr>
      <w:r w:rsidRPr="00185C4E">
        <w:rPr>
          <w:sz w:val="20"/>
          <w:lang w:val="fr-FR"/>
        </w:rPr>
        <w:t>pus eméprendres u rl e se f f e t sdupremierjugementl u iayan t</w:t>
      </w:r>
    </w:p>
    <w:p w:rsidR="00B77999" w:rsidRPr="00185C4E" w:rsidRDefault="00B77999">
      <w:pPr>
        <w:rPr>
          <w:sz w:val="20"/>
          <w:lang w:val="fr-FR"/>
        </w:rPr>
        <w:sectPr w:rsidR="00B77999" w:rsidRPr="00185C4E">
          <w:pgSz w:w="11910" w:h="16840"/>
          <w:pgMar w:top="2180" w:right="0" w:bottom="280" w:left="1500" w:header="1885" w:footer="0" w:gutter="0"/>
          <w:cols w:space="720"/>
        </w:sectPr>
      </w:pPr>
    </w:p>
    <w:p w:rsidR="00B77999" w:rsidRPr="00185C4E" w:rsidRDefault="00B77999">
      <w:pPr>
        <w:pStyle w:val="Corpsdetexte"/>
        <w:rPr>
          <w:sz w:val="20"/>
          <w:lang w:val="fr-FR"/>
        </w:rPr>
      </w:pPr>
    </w:p>
    <w:p w:rsidR="00B77999" w:rsidRPr="00185C4E" w:rsidRDefault="00B77999">
      <w:pPr>
        <w:pStyle w:val="Corpsdetexte"/>
        <w:spacing w:before="10"/>
        <w:rPr>
          <w:sz w:val="20"/>
          <w:lang w:val="fr-FR"/>
        </w:rPr>
      </w:pPr>
    </w:p>
    <w:p w:rsidR="00B77999" w:rsidRDefault="00D9490F">
      <w:pPr>
        <w:spacing w:before="1"/>
        <w:ind w:left="1393"/>
        <w:rPr>
          <w:sz w:val="20"/>
        </w:rPr>
      </w:pPr>
      <w:r>
        <w:rPr>
          <w:sz w:val="20"/>
        </w:rPr>
        <w:t>a c c o r dédesdél a i s,</w:t>
      </w:r>
    </w:p>
    <w:p w:rsidR="00B77999" w:rsidRDefault="00D9490F">
      <w:pPr>
        <w:spacing w:before="12" w:line="252" w:lineRule="auto"/>
        <w:ind w:left="1404" w:right="4027" w:hanging="419"/>
        <w:rPr>
          <w:sz w:val="20"/>
        </w:rPr>
      </w:pPr>
      <w:r>
        <w:rPr>
          <w:sz w:val="20"/>
        </w:rPr>
        <w:t>a,c</w:t>
      </w:r>
      <w:r>
        <w:rPr>
          <w:spacing w:val="-28"/>
          <w:sz w:val="20"/>
        </w:rPr>
        <w:t xml:space="preserve"> </w:t>
      </w:r>
      <w:r>
        <w:rPr>
          <w:sz w:val="20"/>
        </w:rPr>
        <w:t>o</w:t>
      </w:r>
      <w:r>
        <w:rPr>
          <w:spacing w:val="-27"/>
          <w:sz w:val="20"/>
        </w:rPr>
        <w:t xml:space="preserve"> </w:t>
      </w:r>
      <w:r>
        <w:rPr>
          <w:sz w:val="20"/>
        </w:rPr>
        <w:t>n</w:t>
      </w:r>
      <w:r>
        <w:rPr>
          <w:spacing w:val="-27"/>
          <w:sz w:val="20"/>
        </w:rPr>
        <w:t xml:space="preserve"> </w:t>
      </w:r>
      <w:r>
        <w:rPr>
          <w:sz w:val="20"/>
        </w:rPr>
        <w:t>t</w:t>
      </w:r>
      <w:r>
        <w:rPr>
          <w:spacing w:val="-28"/>
          <w:sz w:val="20"/>
        </w:rPr>
        <w:t xml:space="preserve"> </w:t>
      </w:r>
      <w:r>
        <w:rPr>
          <w:sz w:val="20"/>
        </w:rPr>
        <w:t>r</w:t>
      </w:r>
      <w:r>
        <w:rPr>
          <w:spacing w:val="-27"/>
          <w:sz w:val="20"/>
        </w:rPr>
        <w:t xml:space="preserve"> </w:t>
      </w:r>
      <w:r>
        <w:rPr>
          <w:sz w:val="20"/>
        </w:rPr>
        <w:t>a</w:t>
      </w:r>
      <w:r>
        <w:rPr>
          <w:spacing w:val="-27"/>
          <w:sz w:val="20"/>
        </w:rPr>
        <w:t xml:space="preserve"> </w:t>
      </w:r>
      <w:r>
        <w:rPr>
          <w:sz w:val="20"/>
        </w:rPr>
        <w:t>i</w:t>
      </w:r>
      <w:r>
        <w:rPr>
          <w:spacing w:val="-27"/>
          <w:sz w:val="20"/>
        </w:rPr>
        <w:t xml:space="preserve"> </w:t>
      </w:r>
      <w:r>
        <w:rPr>
          <w:sz w:val="20"/>
        </w:rPr>
        <w:t>r</w:t>
      </w:r>
      <w:r>
        <w:rPr>
          <w:spacing w:val="-28"/>
          <w:sz w:val="20"/>
        </w:rPr>
        <w:t xml:space="preserve"> </w:t>
      </w:r>
      <w:r>
        <w:rPr>
          <w:sz w:val="20"/>
        </w:rPr>
        <w:t>e</w:t>
      </w:r>
      <w:r>
        <w:rPr>
          <w:spacing w:val="-27"/>
          <w:sz w:val="20"/>
        </w:rPr>
        <w:t xml:space="preserve"> </w:t>
      </w:r>
      <w:r>
        <w:rPr>
          <w:sz w:val="20"/>
        </w:rPr>
        <w:t>m</w:t>
      </w:r>
      <w:r>
        <w:rPr>
          <w:spacing w:val="-27"/>
          <w:sz w:val="20"/>
        </w:rPr>
        <w:t xml:space="preserve"> </w:t>
      </w:r>
      <w:r>
        <w:rPr>
          <w:sz w:val="20"/>
        </w:rPr>
        <w:t>e</w:t>
      </w:r>
      <w:r>
        <w:rPr>
          <w:spacing w:val="-28"/>
          <w:sz w:val="20"/>
        </w:rPr>
        <w:t xml:space="preserve"> </w:t>
      </w:r>
      <w:r>
        <w:rPr>
          <w:sz w:val="20"/>
        </w:rPr>
        <w:t>n</w:t>
      </w:r>
      <w:r>
        <w:rPr>
          <w:spacing w:val="-27"/>
          <w:sz w:val="20"/>
        </w:rPr>
        <w:t xml:space="preserve"> </w:t>
      </w:r>
      <w:r>
        <w:rPr>
          <w:sz w:val="20"/>
        </w:rPr>
        <w:t>tàc</w:t>
      </w:r>
      <w:r>
        <w:rPr>
          <w:spacing w:val="-31"/>
          <w:sz w:val="20"/>
        </w:rPr>
        <w:t xml:space="preserve"> </w:t>
      </w:r>
      <w:r>
        <w:rPr>
          <w:sz w:val="20"/>
        </w:rPr>
        <w:t>equ’ar</w:t>
      </w:r>
      <w:r>
        <w:rPr>
          <w:spacing w:val="-29"/>
          <w:sz w:val="20"/>
        </w:rPr>
        <w:t xml:space="preserve"> </w:t>
      </w:r>
      <w:r>
        <w:rPr>
          <w:sz w:val="20"/>
        </w:rPr>
        <w:t>e</w:t>
      </w:r>
      <w:r>
        <w:rPr>
          <w:spacing w:val="-29"/>
          <w:sz w:val="20"/>
        </w:rPr>
        <w:t xml:space="preserve"> </w:t>
      </w:r>
      <w:r>
        <w:rPr>
          <w:sz w:val="20"/>
        </w:rPr>
        <w:t>t</w:t>
      </w:r>
      <w:r>
        <w:rPr>
          <w:spacing w:val="-29"/>
          <w:sz w:val="20"/>
        </w:rPr>
        <w:t xml:space="preserve"> </w:t>
      </w:r>
      <w:r>
        <w:rPr>
          <w:sz w:val="20"/>
        </w:rPr>
        <w:t>e</w:t>
      </w:r>
      <w:r>
        <w:rPr>
          <w:spacing w:val="-30"/>
          <w:sz w:val="20"/>
        </w:rPr>
        <w:t xml:space="preserve"> </w:t>
      </w:r>
      <w:r>
        <w:rPr>
          <w:sz w:val="20"/>
        </w:rPr>
        <w:t>n</w:t>
      </w:r>
      <w:r>
        <w:rPr>
          <w:spacing w:val="-29"/>
          <w:sz w:val="20"/>
        </w:rPr>
        <w:t xml:space="preserve"> </w:t>
      </w:r>
      <w:r>
        <w:rPr>
          <w:sz w:val="20"/>
        </w:rPr>
        <w:t>ul</w:t>
      </w:r>
      <w:r>
        <w:rPr>
          <w:spacing w:val="-21"/>
          <w:sz w:val="20"/>
        </w:rPr>
        <w:t xml:space="preserve"> </w:t>
      </w:r>
      <w:r>
        <w:rPr>
          <w:spacing w:val="10"/>
          <w:sz w:val="20"/>
        </w:rPr>
        <w:t>epremierj</w:t>
      </w:r>
      <w:r>
        <w:rPr>
          <w:spacing w:val="-30"/>
          <w:sz w:val="20"/>
        </w:rPr>
        <w:t xml:space="preserve"> </w:t>
      </w:r>
      <w:r>
        <w:rPr>
          <w:sz w:val="20"/>
        </w:rPr>
        <w:t>u</w:t>
      </w:r>
      <w:r>
        <w:rPr>
          <w:spacing w:val="-29"/>
          <w:sz w:val="20"/>
        </w:rPr>
        <w:t xml:space="preserve"> </w:t>
      </w:r>
      <w:r>
        <w:rPr>
          <w:sz w:val="20"/>
        </w:rPr>
        <w:t>g</w:t>
      </w:r>
      <w:r>
        <w:rPr>
          <w:spacing w:val="-29"/>
          <w:sz w:val="20"/>
        </w:rPr>
        <w:t xml:space="preserve"> </w:t>
      </w:r>
      <w:r>
        <w:rPr>
          <w:sz w:val="20"/>
        </w:rPr>
        <w:t>e,r</w:t>
      </w:r>
      <w:r>
        <w:rPr>
          <w:spacing w:val="-24"/>
          <w:sz w:val="20"/>
        </w:rPr>
        <w:t xml:space="preserve"> </w:t>
      </w:r>
      <w:r>
        <w:rPr>
          <w:sz w:val="20"/>
        </w:rPr>
        <w:t>e</w:t>
      </w:r>
      <w:r>
        <w:rPr>
          <w:spacing w:val="-24"/>
          <w:sz w:val="20"/>
        </w:rPr>
        <w:t xml:space="preserve"> </w:t>
      </w:r>
      <w:r>
        <w:rPr>
          <w:sz w:val="20"/>
        </w:rPr>
        <w:t>s</w:t>
      </w:r>
      <w:r>
        <w:rPr>
          <w:spacing w:val="-24"/>
          <w:sz w:val="20"/>
        </w:rPr>
        <w:t xml:space="preserve"> </w:t>
      </w:r>
      <w:r>
        <w:rPr>
          <w:sz w:val="20"/>
        </w:rPr>
        <w:t>p</w:t>
      </w:r>
      <w:r>
        <w:rPr>
          <w:spacing w:val="-24"/>
          <w:sz w:val="20"/>
        </w:rPr>
        <w:t xml:space="preserve"> </w:t>
      </w:r>
      <w:r>
        <w:rPr>
          <w:sz w:val="20"/>
        </w:rPr>
        <w:t>e</w:t>
      </w:r>
      <w:r>
        <w:rPr>
          <w:spacing w:val="-24"/>
          <w:sz w:val="20"/>
        </w:rPr>
        <w:t xml:space="preserve"> </w:t>
      </w:r>
      <w:r>
        <w:rPr>
          <w:sz w:val="20"/>
        </w:rPr>
        <w:t>c</w:t>
      </w:r>
      <w:r>
        <w:rPr>
          <w:spacing w:val="-24"/>
          <w:sz w:val="20"/>
        </w:rPr>
        <w:t xml:space="preserve"> </w:t>
      </w:r>
      <w:r>
        <w:rPr>
          <w:sz w:val="20"/>
        </w:rPr>
        <w:t>té l</w:t>
      </w:r>
      <w:r>
        <w:rPr>
          <w:spacing w:val="-19"/>
          <w:sz w:val="20"/>
        </w:rPr>
        <w:t xml:space="preserve"> </w:t>
      </w:r>
      <w:r>
        <w:rPr>
          <w:sz w:val="20"/>
        </w:rPr>
        <w:t>e</w:t>
      </w:r>
      <w:r>
        <w:rPr>
          <w:spacing w:val="-19"/>
          <w:sz w:val="20"/>
        </w:rPr>
        <w:t xml:space="preserve"> </w:t>
      </w:r>
      <w:r>
        <w:rPr>
          <w:spacing w:val="9"/>
          <w:sz w:val="20"/>
        </w:rPr>
        <w:t>stermesdec</w:t>
      </w:r>
      <w:r>
        <w:rPr>
          <w:spacing w:val="-30"/>
          <w:sz w:val="20"/>
        </w:rPr>
        <w:t xml:space="preserve"> </w:t>
      </w:r>
      <w:r>
        <w:rPr>
          <w:sz w:val="20"/>
        </w:rPr>
        <w:t>e</w:t>
      </w:r>
    </w:p>
    <w:p w:rsidR="00B77999" w:rsidRDefault="00D9490F">
      <w:pPr>
        <w:tabs>
          <w:tab w:val="left" w:pos="8136"/>
        </w:tabs>
        <w:spacing w:line="243" w:lineRule="exact"/>
        <w:ind w:left="990"/>
        <w:rPr>
          <w:rFonts w:ascii="Arial Black" w:hAnsi="Arial Black"/>
          <w:sz w:val="20"/>
        </w:rPr>
      </w:pPr>
      <w:r>
        <w:rPr>
          <w:spacing w:val="8"/>
          <w:sz w:val="20"/>
        </w:rPr>
        <w:t>jugementens’a</w:t>
      </w:r>
      <w:r>
        <w:rPr>
          <w:spacing w:val="-23"/>
          <w:sz w:val="20"/>
        </w:rPr>
        <w:t xml:space="preserve"> </w:t>
      </w:r>
      <w:r>
        <w:rPr>
          <w:sz w:val="20"/>
        </w:rPr>
        <w:t>c</w:t>
      </w:r>
      <w:r>
        <w:rPr>
          <w:spacing w:val="-23"/>
          <w:sz w:val="20"/>
        </w:rPr>
        <w:t xml:space="preserve"> </w:t>
      </w:r>
      <w:r>
        <w:rPr>
          <w:sz w:val="20"/>
        </w:rPr>
        <w:t>q</w:t>
      </w:r>
      <w:r>
        <w:rPr>
          <w:spacing w:val="-22"/>
          <w:sz w:val="20"/>
        </w:rPr>
        <w:t xml:space="preserve"> </w:t>
      </w:r>
      <w:r>
        <w:rPr>
          <w:sz w:val="20"/>
        </w:rPr>
        <w:t>u</w:t>
      </w:r>
      <w:r>
        <w:rPr>
          <w:spacing w:val="-23"/>
          <w:sz w:val="20"/>
        </w:rPr>
        <w:t xml:space="preserve"> </w:t>
      </w:r>
      <w:r>
        <w:rPr>
          <w:sz w:val="20"/>
        </w:rPr>
        <w:t>i</w:t>
      </w:r>
      <w:r>
        <w:rPr>
          <w:spacing w:val="-23"/>
          <w:sz w:val="20"/>
        </w:rPr>
        <w:t xml:space="preserve"> </w:t>
      </w:r>
      <w:r>
        <w:rPr>
          <w:sz w:val="20"/>
        </w:rPr>
        <w:t>t</w:t>
      </w:r>
      <w:r>
        <w:rPr>
          <w:spacing w:val="-22"/>
          <w:sz w:val="20"/>
        </w:rPr>
        <w:t xml:space="preserve"> </w:t>
      </w:r>
      <w:r>
        <w:rPr>
          <w:sz w:val="20"/>
        </w:rPr>
        <w:t>t</w:t>
      </w:r>
      <w:r>
        <w:rPr>
          <w:spacing w:val="-23"/>
          <w:sz w:val="20"/>
        </w:rPr>
        <w:t xml:space="preserve"> </w:t>
      </w:r>
      <w:r>
        <w:rPr>
          <w:sz w:val="20"/>
        </w:rPr>
        <w:t>a</w:t>
      </w:r>
      <w:r>
        <w:rPr>
          <w:spacing w:val="-22"/>
          <w:sz w:val="20"/>
        </w:rPr>
        <w:t xml:space="preserve"> </w:t>
      </w:r>
      <w:r>
        <w:rPr>
          <w:sz w:val="20"/>
        </w:rPr>
        <w:t>n</w:t>
      </w:r>
      <w:r>
        <w:rPr>
          <w:spacing w:val="-23"/>
          <w:sz w:val="20"/>
        </w:rPr>
        <w:t xml:space="preserve"> </w:t>
      </w:r>
      <w:r>
        <w:rPr>
          <w:sz w:val="20"/>
        </w:rPr>
        <w:t>tdes</w:t>
      </w:r>
      <w:r>
        <w:rPr>
          <w:spacing w:val="-31"/>
          <w:sz w:val="20"/>
        </w:rPr>
        <w:t xml:space="preserve"> </w:t>
      </w:r>
      <w:r>
        <w:rPr>
          <w:sz w:val="20"/>
        </w:rPr>
        <w:t>ad</w:t>
      </w:r>
      <w:r>
        <w:rPr>
          <w:spacing w:val="-25"/>
          <w:sz w:val="20"/>
        </w:rPr>
        <w:t xml:space="preserve"> </w:t>
      </w:r>
      <w:r>
        <w:rPr>
          <w:sz w:val="20"/>
        </w:rPr>
        <w:t>e</w:t>
      </w:r>
      <w:r>
        <w:rPr>
          <w:spacing w:val="-24"/>
          <w:sz w:val="20"/>
        </w:rPr>
        <w:t xml:space="preserve"> </w:t>
      </w:r>
      <w:r>
        <w:rPr>
          <w:sz w:val="20"/>
        </w:rPr>
        <w:t>t</w:t>
      </w:r>
      <w:r>
        <w:rPr>
          <w:spacing w:val="-25"/>
          <w:sz w:val="20"/>
        </w:rPr>
        <w:t xml:space="preserve"> </w:t>
      </w:r>
      <w:r>
        <w:rPr>
          <w:sz w:val="20"/>
        </w:rPr>
        <w:t>t</w:t>
      </w:r>
      <w:r>
        <w:rPr>
          <w:spacing w:val="-24"/>
          <w:sz w:val="20"/>
        </w:rPr>
        <w:t xml:space="preserve"> </w:t>
      </w:r>
      <w:r>
        <w:rPr>
          <w:spacing w:val="6"/>
          <w:sz w:val="20"/>
        </w:rPr>
        <w:t>eparm</w:t>
      </w:r>
      <w:r>
        <w:rPr>
          <w:spacing w:val="-29"/>
          <w:sz w:val="20"/>
        </w:rPr>
        <w:t xml:space="preserve"> </w:t>
      </w:r>
      <w:r>
        <w:rPr>
          <w:sz w:val="20"/>
        </w:rPr>
        <w:t>e</w:t>
      </w:r>
      <w:r>
        <w:rPr>
          <w:spacing w:val="-29"/>
          <w:sz w:val="20"/>
        </w:rPr>
        <w:t xml:space="preserve"> </w:t>
      </w:r>
      <w:r>
        <w:rPr>
          <w:sz w:val="20"/>
        </w:rPr>
        <w:t>n</w:t>
      </w:r>
      <w:r>
        <w:rPr>
          <w:spacing w:val="-30"/>
          <w:sz w:val="20"/>
        </w:rPr>
        <w:t xml:space="preserve"> </w:t>
      </w:r>
      <w:r>
        <w:rPr>
          <w:sz w:val="20"/>
        </w:rPr>
        <w:t>s</w:t>
      </w:r>
      <w:r>
        <w:rPr>
          <w:spacing w:val="-29"/>
          <w:sz w:val="20"/>
        </w:rPr>
        <w:t xml:space="preserve"> </w:t>
      </w:r>
      <w:r>
        <w:rPr>
          <w:sz w:val="20"/>
        </w:rPr>
        <w:t>u</w:t>
      </w:r>
      <w:r>
        <w:rPr>
          <w:spacing w:val="-29"/>
          <w:sz w:val="20"/>
        </w:rPr>
        <w:t xml:space="preserve"> </w:t>
      </w:r>
      <w:r>
        <w:rPr>
          <w:sz w:val="20"/>
        </w:rPr>
        <w:t>a</w:t>
      </w:r>
      <w:r>
        <w:rPr>
          <w:spacing w:val="-29"/>
          <w:sz w:val="20"/>
        </w:rPr>
        <w:t xml:space="preserve"> </w:t>
      </w:r>
      <w:r>
        <w:rPr>
          <w:sz w:val="20"/>
        </w:rPr>
        <w:t>l</w:t>
      </w:r>
      <w:r>
        <w:rPr>
          <w:spacing w:val="-29"/>
          <w:sz w:val="20"/>
        </w:rPr>
        <w:t xml:space="preserve"> </w:t>
      </w:r>
      <w:r>
        <w:rPr>
          <w:sz w:val="20"/>
        </w:rPr>
        <w:t>i</w:t>
      </w:r>
      <w:r>
        <w:rPr>
          <w:spacing w:val="-30"/>
          <w:sz w:val="20"/>
        </w:rPr>
        <w:t xml:space="preserve"> </w:t>
      </w:r>
      <w:r>
        <w:rPr>
          <w:spacing w:val="2"/>
          <w:sz w:val="20"/>
        </w:rPr>
        <w:t>tésde20</w:t>
      </w:r>
      <w:r>
        <w:rPr>
          <w:spacing w:val="2"/>
          <w:sz w:val="20"/>
        </w:rPr>
        <w:tab/>
      </w:r>
      <w:r>
        <w:rPr>
          <w:rFonts w:ascii="Arial Black" w:hAnsi="Arial Black"/>
          <w:sz w:val="20"/>
        </w:rPr>
        <w:t>e</w:t>
      </w:r>
    </w:p>
    <w:p w:rsidR="00B77999" w:rsidRDefault="00D9490F">
      <w:pPr>
        <w:spacing w:line="224" w:lineRule="exact"/>
        <w:ind w:left="1404"/>
        <w:rPr>
          <w:sz w:val="20"/>
        </w:rPr>
      </w:pPr>
      <w:r>
        <w:rPr>
          <w:sz w:val="20"/>
        </w:rPr>
        <w:t>a i n s iqu’i lr e s s o r t</w:t>
      </w:r>
    </w:p>
    <w:p w:rsidR="00B77999" w:rsidRDefault="00D9490F">
      <w:pPr>
        <w:spacing w:before="11"/>
        <w:ind w:left="990"/>
        <w:rPr>
          <w:sz w:val="20"/>
        </w:rPr>
      </w:pPr>
      <w:r>
        <w:rPr>
          <w:sz w:val="20"/>
        </w:rPr>
        <w:t>desj u s t i f i c a t i f squ’e l l ep r o d u i tauxdéb a t s.</w:t>
      </w:r>
    </w:p>
    <w:p w:rsidR="00B77999" w:rsidRDefault="00D9490F">
      <w:pPr>
        <w:spacing w:before="12" w:line="252" w:lineRule="auto"/>
        <w:ind w:left="1492" w:right="2633" w:hanging="479"/>
        <w:rPr>
          <w:sz w:val="20"/>
        </w:rPr>
      </w:pPr>
      <w:r>
        <w:rPr>
          <w:sz w:val="20"/>
        </w:rPr>
        <w:t>I</w:t>
      </w:r>
      <w:r>
        <w:rPr>
          <w:spacing w:val="-10"/>
          <w:sz w:val="20"/>
        </w:rPr>
        <w:t xml:space="preserve"> </w:t>
      </w:r>
      <w:r>
        <w:rPr>
          <w:sz w:val="20"/>
        </w:rPr>
        <w:t>lc</w:t>
      </w:r>
      <w:r>
        <w:rPr>
          <w:spacing w:val="-26"/>
          <w:sz w:val="20"/>
        </w:rPr>
        <w:t xml:space="preserve"> </w:t>
      </w:r>
      <w:r>
        <w:rPr>
          <w:sz w:val="20"/>
        </w:rPr>
        <w:t>o</w:t>
      </w:r>
      <w:r>
        <w:rPr>
          <w:spacing w:val="-27"/>
          <w:sz w:val="20"/>
        </w:rPr>
        <w:t xml:space="preserve"> </w:t>
      </w:r>
      <w:r>
        <w:rPr>
          <w:sz w:val="20"/>
        </w:rPr>
        <w:t>n</w:t>
      </w:r>
      <w:r>
        <w:rPr>
          <w:spacing w:val="-26"/>
          <w:sz w:val="20"/>
        </w:rPr>
        <w:t xml:space="preserve"> </w:t>
      </w:r>
      <w:r>
        <w:rPr>
          <w:sz w:val="20"/>
        </w:rPr>
        <w:t>v</w:t>
      </w:r>
      <w:r>
        <w:rPr>
          <w:spacing w:val="-26"/>
          <w:sz w:val="20"/>
        </w:rPr>
        <w:t xml:space="preserve"> </w:t>
      </w:r>
      <w:r>
        <w:rPr>
          <w:sz w:val="20"/>
        </w:rPr>
        <w:t>i</w:t>
      </w:r>
      <w:r>
        <w:rPr>
          <w:spacing w:val="-27"/>
          <w:sz w:val="20"/>
        </w:rPr>
        <w:t xml:space="preserve"> </w:t>
      </w:r>
      <w:r>
        <w:rPr>
          <w:sz w:val="20"/>
        </w:rPr>
        <w:t>e</w:t>
      </w:r>
      <w:r>
        <w:rPr>
          <w:spacing w:val="-26"/>
          <w:sz w:val="20"/>
        </w:rPr>
        <w:t xml:space="preserve"> </w:t>
      </w:r>
      <w:r>
        <w:rPr>
          <w:sz w:val="20"/>
        </w:rPr>
        <w:t>n</w:t>
      </w:r>
      <w:r>
        <w:rPr>
          <w:spacing w:val="-26"/>
          <w:sz w:val="20"/>
        </w:rPr>
        <w:t xml:space="preserve"> </w:t>
      </w:r>
      <w:r>
        <w:rPr>
          <w:sz w:val="20"/>
        </w:rPr>
        <w:t>ta</w:t>
      </w:r>
      <w:r>
        <w:rPr>
          <w:spacing w:val="-17"/>
          <w:sz w:val="20"/>
        </w:rPr>
        <w:t xml:space="preserve"> </w:t>
      </w:r>
      <w:r>
        <w:rPr>
          <w:sz w:val="20"/>
        </w:rPr>
        <w:t>i</w:t>
      </w:r>
      <w:r>
        <w:rPr>
          <w:spacing w:val="-17"/>
          <w:sz w:val="20"/>
        </w:rPr>
        <w:t xml:space="preserve"> </w:t>
      </w:r>
      <w:r>
        <w:rPr>
          <w:sz w:val="20"/>
        </w:rPr>
        <w:t>n</w:t>
      </w:r>
      <w:r>
        <w:rPr>
          <w:spacing w:val="-17"/>
          <w:sz w:val="20"/>
        </w:rPr>
        <w:t xml:space="preserve"> </w:t>
      </w:r>
      <w:r>
        <w:rPr>
          <w:sz w:val="20"/>
        </w:rPr>
        <w:t>s</w:t>
      </w:r>
      <w:r>
        <w:rPr>
          <w:spacing w:val="-17"/>
          <w:sz w:val="20"/>
        </w:rPr>
        <w:t xml:space="preserve"> </w:t>
      </w:r>
      <w:r>
        <w:rPr>
          <w:sz w:val="20"/>
        </w:rPr>
        <w:t>idedéb</w:t>
      </w:r>
      <w:r>
        <w:rPr>
          <w:spacing w:val="-28"/>
          <w:sz w:val="20"/>
        </w:rPr>
        <w:t xml:space="preserve"> </w:t>
      </w:r>
      <w:r>
        <w:rPr>
          <w:sz w:val="20"/>
        </w:rPr>
        <w:t>o</w:t>
      </w:r>
      <w:r>
        <w:rPr>
          <w:spacing w:val="-29"/>
          <w:sz w:val="20"/>
        </w:rPr>
        <w:t xml:space="preserve"> </w:t>
      </w:r>
      <w:r>
        <w:rPr>
          <w:sz w:val="20"/>
        </w:rPr>
        <w:t>u</w:t>
      </w:r>
      <w:r>
        <w:rPr>
          <w:spacing w:val="-28"/>
          <w:sz w:val="20"/>
        </w:rPr>
        <w:t xml:space="preserve"> </w:t>
      </w:r>
      <w:r>
        <w:rPr>
          <w:sz w:val="20"/>
        </w:rPr>
        <w:t>t</w:t>
      </w:r>
      <w:r>
        <w:rPr>
          <w:spacing w:val="-28"/>
          <w:sz w:val="20"/>
        </w:rPr>
        <w:t xml:space="preserve"> </w:t>
      </w:r>
      <w:r>
        <w:rPr>
          <w:sz w:val="20"/>
        </w:rPr>
        <w:t>e</w:t>
      </w:r>
      <w:r>
        <w:rPr>
          <w:spacing w:val="-29"/>
          <w:sz w:val="20"/>
        </w:rPr>
        <w:t xml:space="preserve"> </w:t>
      </w:r>
      <w:r>
        <w:rPr>
          <w:sz w:val="20"/>
        </w:rPr>
        <w:t>rl</w:t>
      </w:r>
      <w:r>
        <w:rPr>
          <w:spacing w:val="-17"/>
          <w:sz w:val="20"/>
        </w:rPr>
        <w:t xml:space="preserve"> </w:t>
      </w:r>
      <w:r>
        <w:rPr>
          <w:sz w:val="20"/>
        </w:rPr>
        <w:t>e</w:t>
      </w:r>
      <w:r>
        <w:rPr>
          <w:spacing w:val="-18"/>
          <w:sz w:val="20"/>
        </w:rPr>
        <w:t xml:space="preserve"> </w:t>
      </w:r>
      <w:r>
        <w:rPr>
          <w:sz w:val="20"/>
        </w:rPr>
        <w:t>sc</w:t>
      </w:r>
      <w:r>
        <w:rPr>
          <w:spacing w:val="-23"/>
          <w:sz w:val="20"/>
        </w:rPr>
        <w:t xml:space="preserve"> </w:t>
      </w:r>
      <w:r>
        <w:rPr>
          <w:sz w:val="20"/>
        </w:rPr>
        <w:t>o</w:t>
      </w:r>
      <w:r>
        <w:rPr>
          <w:spacing w:val="-23"/>
          <w:sz w:val="20"/>
        </w:rPr>
        <w:t xml:space="preserve"> </w:t>
      </w:r>
      <w:r>
        <w:rPr>
          <w:sz w:val="20"/>
        </w:rPr>
        <w:t>n</w:t>
      </w:r>
      <w:r>
        <w:rPr>
          <w:spacing w:val="-23"/>
          <w:sz w:val="20"/>
        </w:rPr>
        <w:t xml:space="preserve"> </w:t>
      </w:r>
      <w:r>
        <w:rPr>
          <w:sz w:val="20"/>
        </w:rPr>
        <w:t>s</w:t>
      </w:r>
      <w:r>
        <w:rPr>
          <w:spacing w:val="-23"/>
          <w:sz w:val="20"/>
        </w:rPr>
        <w:t xml:space="preserve"> </w:t>
      </w:r>
      <w:r>
        <w:rPr>
          <w:sz w:val="20"/>
        </w:rPr>
        <w:t>o</w:t>
      </w:r>
      <w:r>
        <w:rPr>
          <w:spacing w:val="-24"/>
          <w:sz w:val="20"/>
        </w:rPr>
        <w:t xml:space="preserve"> </w:t>
      </w:r>
      <w:r>
        <w:rPr>
          <w:sz w:val="20"/>
        </w:rPr>
        <w:t>r</w:t>
      </w:r>
      <w:r>
        <w:rPr>
          <w:spacing w:val="-23"/>
          <w:sz w:val="20"/>
        </w:rPr>
        <w:t xml:space="preserve"> </w:t>
      </w:r>
      <w:r>
        <w:rPr>
          <w:sz w:val="20"/>
        </w:rPr>
        <w:t>t</w:t>
      </w:r>
      <w:r>
        <w:rPr>
          <w:spacing w:val="-23"/>
          <w:sz w:val="20"/>
        </w:rPr>
        <w:t xml:space="preserve"> </w:t>
      </w:r>
      <w:r>
        <w:rPr>
          <w:sz w:val="20"/>
        </w:rPr>
        <w:t>sC.del</w:t>
      </w:r>
      <w:r>
        <w:rPr>
          <w:spacing w:val="-22"/>
          <w:sz w:val="20"/>
        </w:rPr>
        <w:t xml:space="preserve"> </w:t>
      </w:r>
      <w:r>
        <w:rPr>
          <w:sz w:val="20"/>
        </w:rPr>
        <w:t>e</w:t>
      </w:r>
      <w:r>
        <w:rPr>
          <w:spacing w:val="-23"/>
          <w:sz w:val="20"/>
        </w:rPr>
        <w:t xml:space="preserve"> </w:t>
      </w:r>
      <w:r>
        <w:rPr>
          <w:sz w:val="20"/>
        </w:rPr>
        <w:t>u</w:t>
      </w:r>
      <w:r>
        <w:rPr>
          <w:spacing w:val="-23"/>
          <w:sz w:val="20"/>
        </w:rPr>
        <w:t xml:space="preserve"> </w:t>
      </w:r>
      <w:r>
        <w:rPr>
          <w:sz w:val="20"/>
        </w:rPr>
        <w:t>rdemandeen dommagese</w:t>
      </w:r>
      <w:r>
        <w:rPr>
          <w:spacing w:val="-23"/>
          <w:sz w:val="20"/>
        </w:rPr>
        <w:t xml:space="preserve"> </w:t>
      </w:r>
      <w:r>
        <w:rPr>
          <w:sz w:val="20"/>
        </w:rPr>
        <w:t>t</w:t>
      </w:r>
    </w:p>
    <w:p w:rsidR="00B77999" w:rsidRPr="00185C4E" w:rsidRDefault="00D9490F">
      <w:pPr>
        <w:spacing w:before="1"/>
        <w:ind w:left="1006"/>
        <w:rPr>
          <w:sz w:val="20"/>
          <w:lang w:val="fr-FR"/>
        </w:rPr>
      </w:pPr>
      <w:r w:rsidRPr="00185C4E">
        <w:rPr>
          <w:sz w:val="20"/>
          <w:lang w:val="fr-FR"/>
        </w:rPr>
        <w:t>i n térêt s,l ejugementét a n tréformédec ec h e f.</w:t>
      </w:r>
    </w:p>
    <w:p w:rsidR="00B77999" w:rsidRDefault="00D9490F">
      <w:pPr>
        <w:spacing w:before="12" w:line="252" w:lineRule="auto"/>
        <w:ind w:left="1407" w:right="3854" w:hanging="426"/>
        <w:rPr>
          <w:sz w:val="20"/>
        </w:rPr>
      </w:pPr>
      <w:r>
        <w:rPr>
          <w:spacing w:val="2"/>
          <w:sz w:val="20"/>
        </w:rPr>
        <w:t>LaCoure</w:t>
      </w:r>
      <w:r>
        <w:rPr>
          <w:spacing w:val="-23"/>
          <w:sz w:val="20"/>
        </w:rPr>
        <w:t xml:space="preserve"> </w:t>
      </w:r>
      <w:r>
        <w:rPr>
          <w:sz w:val="20"/>
        </w:rPr>
        <w:t>s</w:t>
      </w:r>
      <w:r>
        <w:rPr>
          <w:spacing w:val="-23"/>
          <w:sz w:val="20"/>
        </w:rPr>
        <w:t xml:space="preserve"> </w:t>
      </w:r>
      <w:r>
        <w:rPr>
          <w:sz w:val="20"/>
        </w:rPr>
        <w:t>t</w:t>
      </w:r>
      <w:r>
        <w:rPr>
          <w:spacing w:val="-23"/>
          <w:sz w:val="20"/>
        </w:rPr>
        <w:t xml:space="preserve"> </w:t>
      </w:r>
      <w:r>
        <w:rPr>
          <w:sz w:val="20"/>
        </w:rPr>
        <w:t>i</w:t>
      </w:r>
      <w:r>
        <w:rPr>
          <w:spacing w:val="-22"/>
          <w:sz w:val="20"/>
        </w:rPr>
        <w:t xml:space="preserve"> </w:t>
      </w:r>
      <w:r>
        <w:rPr>
          <w:sz w:val="20"/>
        </w:rPr>
        <w:t>m</w:t>
      </w:r>
      <w:r>
        <w:rPr>
          <w:spacing w:val="-23"/>
          <w:sz w:val="20"/>
        </w:rPr>
        <w:t xml:space="preserve"> </w:t>
      </w:r>
      <w:r>
        <w:rPr>
          <w:spacing w:val="6"/>
          <w:sz w:val="20"/>
        </w:rPr>
        <w:t>eparc</w:t>
      </w:r>
      <w:r>
        <w:rPr>
          <w:spacing w:val="-19"/>
          <w:sz w:val="20"/>
        </w:rPr>
        <w:t xml:space="preserve"> </w:t>
      </w:r>
      <w:r>
        <w:rPr>
          <w:sz w:val="20"/>
        </w:rPr>
        <w:t>o</w:t>
      </w:r>
      <w:r>
        <w:rPr>
          <w:spacing w:val="-19"/>
          <w:sz w:val="20"/>
        </w:rPr>
        <w:t xml:space="preserve"> </w:t>
      </w:r>
      <w:r>
        <w:rPr>
          <w:sz w:val="20"/>
        </w:rPr>
        <w:t>n</w:t>
      </w:r>
      <w:r>
        <w:rPr>
          <w:spacing w:val="-19"/>
          <w:sz w:val="20"/>
        </w:rPr>
        <w:t xml:space="preserve"> </w:t>
      </w:r>
      <w:r>
        <w:rPr>
          <w:sz w:val="20"/>
        </w:rPr>
        <w:t>t</w:t>
      </w:r>
      <w:r>
        <w:rPr>
          <w:spacing w:val="-19"/>
          <w:sz w:val="20"/>
        </w:rPr>
        <w:t xml:space="preserve"> </w:t>
      </w:r>
      <w:r>
        <w:rPr>
          <w:sz w:val="20"/>
        </w:rPr>
        <w:t>r</w:t>
      </w:r>
      <w:r>
        <w:rPr>
          <w:spacing w:val="-19"/>
          <w:sz w:val="20"/>
        </w:rPr>
        <w:t xml:space="preserve"> </w:t>
      </w:r>
      <w:r>
        <w:rPr>
          <w:sz w:val="20"/>
        </w:rPr>
        <w:t>equel’éq</w:t>
      </w:r>
      <w:r>
        <w:rPr>
          <w:spacing w:val="-17"/>
          <w:sz w:val="20"/>
        </w:rPr>
        <w:t xml:space="preserve"> </w:t>
      </w:r>
      <w:r>
        <w:rPr>
          <w:sz w:val="20"/>
        </w:rPr>
        <w:t>u</w:t>
      </w:r>
      <w:r>
        <w:rPr>
          <w:spacing w:val="-18"/>
          <w:sz w:val="20"/>
        </w:rPr>
        <w:t xml:space="preserve"> </w:t>
      </w:r>
      <w:r>
        <w:rPr>
          <w:sz w:val="20"/>
        </w:rPr>
        <w:t>i</w:t>
      </w:r>
      <w:r>
        <w:rPr>
          <w:spacing w:val="-18"/>
          <w:sz w:val="20"/>
        </w:rPr>
        <w:t xml:space="preserve"> </w:t>
      </w:r>
      <w:r>
        <w:rPr>
          <w:sz w:val="20"/>
        </w:rPr>
        <w:t>técommandeànouveaude f</w:t>
      </w:r>
      <w:r>
        <w:rPr>
          <w:spacing w:val="-16"/>
          <w:sz w:val="20"/>
        </w:rPr>
        <w:t xml:space="preserve"> </w:t>
      </w:r>
      <w:r>
        <w:rPr>
          <w:sz w:val="20"/>
        </w:rPr>
        <w:t>a</w:t>
      </w:r>
      <w:r>
        <w:rPr>
          <w:spacing w:val="-15"/>
          <w:sz w:val="20"/>
        </w:rPr>
        <w:t xml:space="preserve"> </w:t>
      </w:r>
      <w:r>
        <w:rPr>
          <w:sz w:val="20"/>
        </w:rPr>
        <w:t>i</w:t>
      </w:r>
      <w:r>
        <w:rPr>
          <w:spacing w:val="-15"/>
          <w:sz w:val="20"/>
        </w:rPr>
        <w:t xml:space="preserve"> </w:t>
      </w:r>
      <w:r>
        <w:rPr>
          <w:sz w:val="20"/>
        </w:rPr>
        <w:t>r</w:t>
      </w:r>
      <w:r>
        <w:rPr>
          <w:spacing w:val="-15"/>
          <w:sz w:val="20"/>
        </w:rPr>
        <w:t xml:space="preserve"> </w:t>
      </w:r>
      <w:r>
        <w:rPr>
          <w:sz w:val="20"/>
        </w:rPr>
        <w:t>ea</w:t>
      </w:r>
      <w:r>
        <w:rPr>
          <w:spacing w:val="-22"/>
          <w:sz w:val="20"/>
        </w:rPr>
        <w:t xml:space="preserve"> </w:t>
      </w:r>
      <w:r>
        <w:rPr>
          <w:sz w:val="20"/>
        </w:rPr>
        <w:t>p</w:t>
      </w:r>
      <w:r>
        <w:rPr>
          <w:spacing w:val="-22"/>
          <w:sz w:val="20"/>
        </w:rPr>
        <w:t xml:space="preserve"> </w:t>
      </w:r>
      <w:r>
        <w:rPr>
          <w:sz w:val="20"/>
        </w:rPr>
        <w:t>p</w:t>
      </w:r>
      <w:r>
        <w:rPr>
          <w:spacing w:val="-22"/>
          <w:sz w:val="20"/>
        </w:rPr>
        <w:t xml:space="preserve"> </w:t>
      </w:r>
      <w:r>
        <w:rPr>
          <w:sz w:val="20"/>
        </w:rPr>
        <w:t>l</w:t>
      </w:r>
      <w:r>
        <w:rPr>
          <w:spacing w:val="-22"/>
          <w:sz w:val="20"/>
        </w:rPr>
        <w:t xml:space="preserve"> </w:t>
      </w:r>
      <w:r>
        <w:rPr>
          <w:sz w:val="20"/>
        </w:rPr>
        <w:t>i</w:t>
      </w:r>
      <w:r>
        <w:rPr>
          <w:spacing w:val="-22"/>
          <w:sz w:val="20"/>
        </w:rPr>
        <w:t xml:space="preserve"> </w:t>
      </w:r>
      <w:r>
        <w:rPr>
          <w:sz w:val="20"/>
        </w:rPr>
        <w:t>c</w:t>
      </w:r>
      <w:r>
        <w:rPr>
          <w:spacing w:val="-22"/>
          <w:sz w:val="20"/>
        </w:rPr>
        <w:t xml:space="preserve"> </w:t>
      </w:r>
      <w:r>
        <w:rPr>
          <w:sz w:val="20"/>
        </w:rPr>
        <w:t>a</w:t>
      </w:r>
      <w:r>
        <w:rPr>
          <w:spacing w:val="-22"/>
          <w:sz w:val="20"/>
        </w:rPr>
        <w:t xml:space="preserve"> </w:t>
      </w:r>
      <w:r>
        <w:rPr>
          <w:sz w:val="20"/>
        </w:rPr>
        <w:t>t</w:t>
      </w:r>
      <w:r>
        <w:rPr>
          <w:spacing w:val="-22"/>
          <w:sz w:val="20"/>
        </w:rPr>
        <w:t xml:space="preserve"> </w:t>
      </w:r>
      <w:r>
        <w:rPr>
          <w:sz w:val="20"/>
        </w:rPr>
        <w:t>i</w:t>
      </w:r>
      <w:r>
        <w:rPr>
          <w:spacing w:val="-22"/>
          <w:sz w:val="20"/>
        </w:rPr>
        <w:t xml:space="preserve"> </w:t>
      </w:r>
      <w:r>
        <w:rPr>
          <w:sz w:val="20"/>
        </w:rPr>
        <w:t>o</w:t>
      </w:r>
      <w:r>
        <w:rPr>
          <w:spacing w:val="-22"/>
          <w:sz w:val="20"/>
        </w:rPr>
        <w:t xml:space="preserve"> </w:t>
      </w:r>
      <w:r>
        <w:rPr>
          <w:sz w:val="20"/>
        </w:rPr>
        <w:t>n</w:t>
      </w:r>
    </w:p>
    <w:p w:rsidR="00B77999" w:rsidRDefault="00D9490F">
      <w:pPr>
        <w:spacing w:before="1" w:line="252" w:lineRule="auto"/>
        <w:ind w:left="1406" w:right="2276" w:hanging="424"/>
        <w:rPr>
          <w:sz w:val="20"/>
        </w:rPr>
      </w:pPr>
      <w:r>
        <w:rPr>
          <w:sz w:val="20"/>
        </w:rPr>
        <w:t>de&lt;</w:t>
      </w:r>
      <w:r>
        <w:rPr>
          <w:color w:val="000099"/>
          <w:sz w:val="20"/>
        </w:rPr>
        <w:t>norme</w:t>
      </w:r>
      <w:r>
        <w:rPr>
          <w:sz w:val="20"/>
        </w:rPr>
        <w:t>&gt;l’a r t i c l e700ducodedeprocédurec i v i l eenc a us ed ’appel&lt;/</w:t>
      </w:r>
      <w:r>
        <w:rPr>
          <w:color w:val="000099"/>
          <w:sz w:val="20"/>
        </w:rPr>
        <w:t>norme</w:t>
      </w:r>
      <w:r>
        <w:rPr>
          <w:sz w:val="20"/>
        </w:rPr>
        <w:t>&gt;aup r o f i tdes</w:t>
      </w:r>
    </w:p>
    <w:p w:rsidR="00B77999" w:rsidRDefault="00D9490F">
      <w:pPr>
        <w:spacing w:before="18" w:line="218" w:lineRule="auto"/>
        <w:ind w:left="1399" w:right="4134" w:hanging="403"/>
        <w:rPr>
          <w:sz w:val="20"/>
        </w:rPr>
      </w:pPr>
      <w:r>
        <w:rPr>
          <w:sz w:val="20"/>
        </w:rPr>
        <w:t>i</w:t>
      </w:r>
      <w:r>
        <w:rPr>
          <w:spacing w:val="-29"/>
          <w:sz w:val="20"/>
        </w:rPr>
        <w:t xml:space="preserve"> </w:t>
      </w:r>
      <w:r>
        <w:rPr>
          <w:sz w:val="20"/>
        </w:rPr>
        <w:t>n</w:t>
      </w:r>
      <w:r>
        <w:rPr>
          <w:spacing w:val="-28"/>
          <w:sz w:val="20"/>
        </w:rPr>
        <w:t xml:space="preserve"> </w:t>
      </w:r>
      <w:r>
        <w:rPr>
          <w:sz w:val="20"/>
        </w:rPr>
        <w:t>t</w:t>
      </w:r>
      <w:r>
        <w:rPr>
          <w:spacing w:val="-29"/>
          <w:sz w:val="20"/>
        </w:rPr>
        <w:t xml:space="preserve"> </w:t>
      </w:r>
      <w:r>
        <w:rPr>
          <w:sz w:val="20"/>
        </w:rPr>
        <w:t>i</w:t>
      </w:r>
      <w:r>
        <w:rPr>
          <w:spacing w:val="-28"/>
          <w:sz w:val="20"/>
        </w:rPr>
        <w:t xml:space="preserve"> </w:t>
      </w:r>
      <w:r>
        <w:rPr>
          <w:sz w:val="20"/>
        </w:rPr>
        <w:t>mése</w:t>
      </w:r>
      <w:r>
        <w:rPr>
          <w:spacing w:val="-22"/>
          <w:sz w:val="20"/>
        </w:rPr>
        <w:t xml:space="preserve"> </w:t>
      </w:r>
      <w:r>
        <w:rPr>
          <w:sz w:val="20"/>
        </w:rPr>
        <w:t>ti</w:t>
      </w:r>
      <w:r>
        <w:rPr>
          <w:spacing w:val="-9"/>
          <w:sz w:val="20"/>
        </w:rPr>
        <w:t xml:space="preserve"> </w:t>
      </w:r>
      <w:r>
        <w:rPr>
          <w:sz w:val="20"/>
        </w:rPr>
        <w:t>lc</w:t>
      </w:r>
      <w:r>
        <w:rPr>
          <w:spacing w:val="-28"/>
          <w:sz w:val="20"/>
        </w:rPr>
        <w:t xml:space="preserve"> </w:t>
      </w:r>
      <w:r>
        <w:rPr>
          <w:sz w:val="20"/>
        </w:rPr>
        <w:t>o</w:t>
      </w:r>
      <w:r>
        <w:rPr>
          <w:spacing w:val="-27"/>
          <w:sz w:val="20"/>
        </w:rPr>
        <w:t xml:space="preserve"> </w:t>
      </w:r>
      <w:r>
        <w:rPr>
          <w:sz w:val="20"/>
        </w:rPr>
        <w:t>n</w:t>
      </w:r>
      <w:r>
        <w:rPr>
          <w:spacing w:val="-27"/>
          <w:sz w:val="20"/>
        </w:rPr>
        <w:t xml:space="preserve"> </w:t>
      </w:r>
      <w:r>
        <w:rPr>
          <w:sz w:val="20"/>
        </w:rPr>
        <w:t>v</w:t>
      </w:r>
      <w:r>
        <w:rPr>
          <w:spacing w:val="-28"/>
          <w:sz w:val="20"/>
        </w:rPr>
        <w:t xml:space="preserve"> </w:t>
      </w:r>
      <w:r>
        <w:rPr>
          <w:sz w:val="20"/>
        </w:rPr>
        <w:t>i</w:t>
      </w:r>
      <w:r>
        <w:rPr>
          <w:spacing w:val="-27"/>
          <w:sz w:val="20"/>
        </w:rPr>
        <w:t xml:space="preserve"> </w:t>
      </w:r>
      <w:r>
        <w:rPr>
          <w:sz w:val="20"/>
        </w:rPr>
        <w:t>e</w:t>
      </w:r>
      <w:r>
        <w:rPr>
          <w:spacing w:val="-28"/>
          <w:sz w:val="20"/>
        </w:rPr>
        <w:t xml:space="preserve"> </w:t>
      </w:r>
      <w:r>
        <w:rPr>
          <w:sz w:val="20"/>
        </w:rPr>
        <w:t>n</w:t>
      </w:r>
      <w:r>
        <w:rPr>
          <w:spacing w:val="-27"/>
          <w:sz w:val="20"/>
        </w:rPr>
        <w:t xml:space="preserve"> </w:t>
      </w:r>
      <w:r>
        <w:rPr>
          <w:sz w:val="20"/>
        </w:rPr>
        <w:t>tdel</w:t>
      </w:r>
      <w:r>
        <w:rPr>
          <w:spacing w:val="-23"/>
          <w:sz w:val="20"/>
        </w:rPr>
        <w:t xml:space="preserve"> </w:t>
      </w:r>
      <w:r>
        <w:rPr>
          <w:sz w:val="20"/>
        </w:rPr>
        <w:t>e</w:t>
      </w:r>
      <w:r>
        <w:rPr>
          <w:spacing w:val="-25"/>
          <w:sz w:val="20"/>
        </w:rPr>
        <w:t xml:space="preserve"> </w:t>
      </w:r>
      <w:r>
        <w:rPr>
          <w:sz w:val="20"/>
        </w:rPr>
        <w:t>u</w:t>
      </w:r>
      <w:r>
        <w:rPr>
          <w:spacing w:val="-24"/>
          <w:sz w:val="20"/>
        </w:rPr>
        <w:t xml:space="preserve"> </w:t>
      </w:r>
      <w:r>
        <w:rPr>
          <w:sz w:val="20"/>
        </w:rPr>
        <w:t>ra</w:t>
      </w:r>
      <w:r>
        <w:rPr>
          <w:spacing w:val="-22"/>
          <w:sz w:val="20"/>
        </w:rPr>
        <w:t xml:space="preserve"> </w:t>
      </w:r>
      <w:r>
        <w:rPr>
          <w:sz w:val="20"/>
        </w:rPr>
        <w:t>l</w:t>
      </w:r>
      <w:r>
        <w:rPr>
          <w:spacing w:val="-22"/>
          <w:sz w:val="20"/>
        </w:rPr>
        <w:t xml:space="preserve"> </w:t>
      </w:r>
      <w:r>
        <w:rPr>
          <w:sz w:val="20"/>
        </w:rPr>
        <w:t>l</w:t>
      </w:r>
      <w:r>
        <w:rPr>
          <w:spacing w:val="-22"/>
          <w:sz w:val="20"/>
        </w:rPr>
        <w:t xml:space="preserve"> </w:t>
      </w:r>
      <w:r>
        <w:rPr>
          <w:sz w:val="20"/>
        </w:rPr>
        <w:t>o</w:t>
      </w:r>
      <w:r>
        <w:rPr>
          <w:spacing w:val="-21"/>
          <w:sz w:val="20"/>
        </w:rPr>
        <w:t xml:space="preserve"> </w:t>
      </w:r>
      <w:r>
        <w:rPr>
          <w:sz w:val="20"/>
        </w:rPr>
        <w:t>u</w:t>
      </w:r>
      <w:r>
        <w:rPr>
          <w:spacing w:val="-22"/>
          <w:sz w:val="20"/>
        </w:rPr>
        <w:t xml:space="preserve"> </w:t>
      </w:r>
      <w:r>
        <w:rPr>
          <w:sz w:val="20"/>
        </w:rPr>
        <w:t>e</w:t>
      </w:r>
      <w:r>
        <w:rPr>
          <w:spacing w:val="-21"/>
          <w:sz w:val="20"/>
        </w:rPr>
        <w:t xml:space="preserve"> </w:t>
      </w:r>
      <w:r>
        <w:rPr>
          <w:sz w:val="20"/>
        </w:rPr>
        <w:t>ràc</w:t>
      </w:r>
      <w:r>
        <w:rPr>
          <w:spacing w:val="-31"/>
          <w:sz w:val="20"/>
        </w:rPr>
        <w:t xml:space="preserve"> </w:t>
      </w:r>
      <w:r>
        <w:rPr>
          <w:sz w:val="20"/>
        </w:rPr>
        <w:t>et</w:t>
      </w:r>
      <w:r>
        <w:rPr>
          <w:spacing w:val="-9"/>
          <w:sz w:val="20"/>
        </w:rPr>
        <w:t xml:space="preserve"> </w:t>
      </w:r>
      <w:r>
        <w:rPr>
          <w:sz w:val="20"/>
        </w:rPr>
        <w:t>i</w:t>
      </w:r>
      <w:r>
        <w:rPr>
          <w:spacing w:val="-10"/>
          <w:sz w:val="20"/>
        </w:rPr>
        <w:t xml:space="preserve"> </w:t>
      </w:r>
      <w:r>
        <w:rPr>
          <w:sz w:val="20"/>
        </w:rPr>
        <w:t>t</w:t>
      </w:r>
      <w:r>
        <w:rPr>
          <w:spacing w:val="-10"/>
          <w:sz w:val="20"/>
        </w:rPr>
        <w:t xml:space="preserve"> </w:t>
      </w:r>
      <w:r>
        <w:rPr>
          <w:sz w:val="20"/>
        </w:rPr>
        <w:t>r</w:t>
      </w:r>
      <w:r>
        <w:rPr>
          <w:spacing w:val="-9"/>
          <w:sz w:val="20"/>
        </w:rPr>
        <w:t xml:space="preserve"> </w:t>
      </w:r>
      <w:r>
        <w:rPr>
          <w:sz w:val="20"/>
        </w:rPr>
        <w:t>el</w:t>
      </w:r>
      <w:r>
        <w:rPr>
          <w:spacing w:val="-22"/>
          <w:sz w:val="20"/>
        </w:rPr>
        <w:t xml:space="preserve"> </w:t>
      </w:r>
      <w:r>
        <w:rPr>
          <w:spacing w:val="-3"/>
          <w:sz w:val="20"/>
        </w:rPr>
        <w:t xml:space="preserve">asommede </w:t>
      </w:r>
      <w:r>
        <w:rPr>
          <w:sz w:val="20"/>
        </w:rPr>
        <w:t xml:space="preserve">1 . 0 0 0 </w:t>
      </w:r>
      <w:r>
        <w:rPr>
          <w:rFonts w:ascii="Arial Black" w:hAnsi="Arial Black"/>
          <w:sz w:val="20"/>
        </w:rPr>
        <w:t>e</w:t>
      </w:r>
      <w:r>
        <w:rPr>
          <w:rFonts w:ascii="Arial Black" w:hAnsi="Arial Black"/>
          <w:spacing w:val="12"/>
          <w:sz w:val="20"/>
        </w:rPr>
        <w:t xml:space="preserve"> </w:t>
      </w:r>
      <w:r>
        <w:rPr>
          <w:sz w:val="20"/>
        </w:rPr>
        <w:t>.</w:t>
      </w:r>
    </w:p>
    <w:p w:rsidR="00B77999" w:rsidRDefault="00B77999">
      <w:pPr>
        <w:pStyle w:val="Corpsdetexte"/>
        <w:spacing w:before="9"/>
        <w:rPr>
          <w:sz w:val="20"/>
        </w:rPr>
      </w:pPr>
    </w:p>
    <w:p w:rsidR="00B77999" w:rsidRDefault="00D9490F">
      <w:pPr>
        <w:spacing w:before="1"/>
        <w:ind w:left="975"/>
        <w:rPr>
          <w:sz w:val="20"/>
        </w:rPr>
      </w:pPr>
      <w:r>
        <w:rPr>
          <w:w w:val="105"/>
          <w:sz w:val="20"/>
        </w:rPr>
        <w:t>&lt;/</w:t>
      </w:r>
      <w:r>
        <w:rPr>
          <w:color w:val="000099"/>
          <w:w w:val="105"/>
          <w:sz w:val="20"/>
        </w:rPr>
        <w:t>m o t i f s</w:t>
      </w:r>
      <w:r>
        <w:rPr>
          <w:w w:val="105"/>
          <w:sz w:val="20"/>
        </w:rPr>
        <w:t>&gt;</w:t>
      </w:r>
    </w:p>
    <w:p w:rsidR="00B77999" w:rsidRDefault="00D9490F">
      <w:pPr>
        <w:spacing w:line="480" w:lineRule="atLeast"/>
        <w:ind w:left="963" w:right="7891" w:firstLine="11"/>
        <w:rPr>
          <w:sz w:val="20"/>
        </w:rPr>
      </w:pPr>
      <w:r>
        <w:rPr>
          <w:sz w:val="20"/>
        </w:rPr>
        <w:t>&lt;</w:t>
      </w:r>
      <w:r>
        <w:rPr>
          <w:color w:val="000099"/>
          <w:sz w:val="20"/>
        </w:rPr>
        <w:t>d i s p o s i t i f</w:t>
      </w:r>
      <w:r>
        <w:rPr>
          <w:sz w:val="20"/>
        </w:rPr>
        <w:t>&gt; PARCESMOTIFS</w:t>
      </w:r>
    </w:p>
    <w:p w:rsidR="00B77999" w:rsidRPr="00185C4E" w:rsidRDefault="00D9490F">
      <w:pPr>
        <w:spacing w:before="8"/>
        <w:ind w:left="982"/>
        <w:rPr>
          <w:sz w:val="20"/>
          <w:lang w:val="fr-FR"/>
        </w:rPr>
      </w:pPr>
      <w:r w:rsidRPr="00185C4E">
        <w:rPr>
          <w:sz w:val="20"/>
          <w:lang w:val="fr-FR"/>
        </w:rPr>
        <w:t>LaCour,s t a t u a n tpubliquemente tc o n t r a d i c t o i r e m e n t,</w:t>
      </w:r>
    </w:p>
    <w:p w:rsidR="00B77999" w:rsidRPr="00185C4E" w:rsidRDefault="00D9490F">
      <w:pPr>
        <w:spacing w:before="12" w:line="252" w:lineRule="auto"/>
        <w:ind w:left="1383" w:right="3337" w:hanging="395"/>
        <w:rPr>
          <w:sz w:val="20"/>
          <w:lang w:val="fr-FR"/>
        </w:rPr>
      </w:pPr>
      <w:r w:rsidRPr="00185C4E">
        <w:rPr>
          <w:spacing w:val="9"/>
          <w:sz w:val="20"/>
          <w:lang w:val="fr-FR"/>
        </w:rPr>
        <w:t>Confirmel</w:t>
      </w:r>
      <w:r w:rsidRPr="00185C4E">
        <w:rPr>
          <w:spacing w:val="-21"/>
          <w:sz w:val="20"/>
          <w:lang w:val="fr-FR"/>
        </w:rPr>
        <w:t xml:space="preserve"> </w:t>
      </w:r>
      <w:r w:rsidRPr="00185C4E">
        <w:rPr>
          <w:spacing w:val="9"/>
          <w:sz w:val="20"/>
          <w:lang w:val="fr-FR"/>
        </w:rPr>
        <w:t>ejugemente</w:t>
      </w:r>
      <w:r w:rsidRPr="00185C4E">
        <w:rPr>
          <w:spacing w:val="-20"/>
          <w:sz w:val="20"/>
          <w:lang w:val="fr-FR"/>
        </w:rPr>
        <w:t xml:space="preserve"> </w:t>
      </w:r>
      <w:r w:rsidRPr="00185C4E">
        <w:rPr>
          <w:sz w:val="20"/>
          <w:lang w:val="fr-FR"/>
        </w:rPr>
        <w:t>n</w:t>
      </w:r>
      <w:r w:rsidRPr="00185C4E">
        <w:rPr>
          <w:spacing w:val="-21"/>
          <w:sz w:val="20"/>
          <w:lang w:val="fr-FR"/>
        </w:rPr>
        <w:t xml:space="preserve"> </w:t>
      </w:r>
      <w:r w:rsidRPr="00185C4E">
        <w:rPr>
          <w:sz w:val="20"/>
          <w:lang w:val="fr-FR"/>
        </w:rPr>
        <w:t>t</w:t>
      </w:r>
      <w:r w:rsidRPr="00185C4E">
        <w:rPr>
          <w:spacing w:val="-20"/>
          <w:sz w:val="20"/>
          <w:lang w:val="fr-FR"/>
        </w:rPr>
        <w:t xml:space="preserve"> </w:t>
      </w:r>
      <w:r w:rsidRPr="00185C4E">
        <w:rPr>
          <w:sz w:val="20"/>
          <w:lang w:val="fr-FR"/>
        </w:rPr>
        <w:t>r</w:t>
      </w:r>
      <w:r w:rsidRPr="00185C4E">
        <w:rPr>
          <w:spacing w:val="-20"/>
          <w:sz w:val="20"/>
          <w:lang w:val="fr-FR"/>
        </w:rPr>
        <w:t xml:space="preserve"> </w:t>
      </w:r>
      <w:r w:rsidRPr="00185C4E">
        <w:rPr>
          <w:sz w:val="20"/>
          <w:lang w:val="fr-FR"/>
        </w:rPr>
        <w:t>e</w:t>
      </w:r>
      <w:r w:rsidRPr="00185C4E">
        <w:rPr>
          <w:spacing w:val="-21"/>
          <w:sz w:val="20"/>
          <w:lang w:val="fr-FR"/>
        </w:rPr>
        <w:t xml:space="preserve"> </w:t>
      </w:r>
      <w:r w:rsidRPr="00185C4E">
        <w:rPr>
          <w:sz w:val="20"/>
          <w:lang w:val="fr-FR"/>
        </w:rPr>
        <w:t>p</w:t>
      </w:r>
      <w:r w:rsidRPr="00185C4E">
        <w:rPr>
          <w:spacing w:val="-20"/>
          <w:sz w:val="20"/>
          <w:lang w:val="fr-FR"/>
        </w:rPr>
        <w:t xml:space="preserve"> </w:t>
      </w:r>
      <w:r w:rsidRPr="00185C4E">
        <w:rPr>
          <w:sz w:val="20"/>
          <w:lang w:val="fr-FR"/>
        </w:rPr>
        <w:t>r</w:t>
      </w:r>
      <w:r w:rsidRPr="00185C4E">
        <w:rPr>
          <w:spacing w:val="-20"/>
          <w:sz w:val="20"/>
          <w:lang w:val="fr-FR"/>
        </w:rPr>
        <w:t xml:space="preserve"> </w:t>
      </w:r>
      <w:r w:rsidRPr="00185C4E">
        <w:rPr>
          <w:sz w:val="20"/>
          <w:lang w:val="fr-FR"/>
        </w:rPr>
        <w:t>i</w:t>
      </w:r>
      <w:r w:rsidRPr="00185C4E">
        <w:rPr>
          <w:spacing w:val="-21"/>
          <w:sz w:val="20"/>
          <w:lang w:val="fr-FR"/>
        </w:rPr>
        <w:t xml:space="preserve"> </w:t>
      </w:r>
      <w:r w:rsidRPr="00185C4E">
        <w:rPr>
          <w:spacing w:val="2"/>
          <w:sz w:val="20"/>
          <w:lang w:val="fr-FR"/>
        </w:rPr>
        <w:t>sent</w:t>
      </w:r>
      <w:r w:rsidRPr="00185C4E">
        <w:rPr>
          <w:spacing w:val="-23"/>
          <w:sz w:val="20"/>
          <w:lang w:val="fr-FR"/>
        </w:rPr>
        <w:t xml:space="preserve"> </w:t>
      </w:r>
      <w:r w:rsidRPr="00185C4E">
        <w:rPr>
          <w:sz w:val="20"/>
          <w:lang w:val="fr-FR"/>
        </w:rPr>
        <w:t>o</w:t>
      </w:r>
      <w:r w:rsidRPr="00185C4E">
        <w:rPr>
          <w:spacing w:val="-23"/>
          <w:sz w:val="20"/>
          <w:lang w:val="fr-FR"/>
        </w:rPr>
        <w:t xml:space="preserve"> </w:t>
      </w:r>
      <w:r w:rsidRPr="00185C4E">
        <w:rPr>
          <w:sz w:val="20"/>
          <w:lang w:val="fr-FR"/>
        </w:rPr>
        <w:t>u</w:t>
      </w:r>
      <w:r w:rsidRPr="00185C4E">
        <w:rPr>
          <w:spacing w:val="-23"/>
          <w:sz w:val="20"/>
          <w:lang w:val="fr-FR"/>
        </w:rPr>
        <w:t xml:space="preserve"> </w:t>
      </w:r>
      <w:r w:rsidRPr="00185C4E">
        <w:rPr>
          <w:sz w:val="20"/>
          <w:lang w:val="fr-FR"/>
        </w:rPr>
        <w:t>t</w:t>
      </w:r>
      <w:r w:rsidRPr="00185C4E">
        <w:rPr>
          <w:spacing w:val="-24"/>
          <w:sz w:val="20"/>
          <w:lang w:val="fr-FR"/>
        </w:rPr>
        <w:t xml:space="preserve"> </w:t>
      </w:r>
      <w:r w:rsidRPr="00185C4E">
        <w:rPr>
          <w:sz w:val="20"/>
          <w:lang w:val="fr-FR"/>
        </w:rPr>
        <w:t>e</w:t>
      </w:r>
      <w:r w:rsidRPr="00185C4E">
        <w:rPr>
          <w:spacing w:val="-23"/>
          <w:sz w:val="20"/>
          <w:lang w:val="fr-FR"/>
        </w:rPr>
        <w:t xml:space="preserve"> </w:t>
      </w:r>
      <w:r w:rsidRPr="00185C4E">
        <w:rPr>
          <w:sz w:val="20"/>
          <w:lang w:val="fr-FR"/>
        </w:rPr>
        <w:t>ss</w:t>
      </w:r>
      <w:r w:rsidRPr="00185C4E">
        <w:rPr>
          <w:spacing w:val="-25"/>
          <w:sz w:val="20"/>
          <w:lang w:val="fr-FR"/>
        </w:rPr>
        <w:t xml:space="preserve"> </w:t>
      </w:r>
      <w:r w:rsidRPr="00185C4E">
        <w:rPr>
          <w:sz w:val="20"/>
          <w:lang w:val="fr-FR"/>
        </w:rPr>
        <w:t>e</w:t>
      </w:r>
      <w:r w:rsidRPr="00185C4E">
        <w:rPr>
          <w:spacing w:val="-26"/>
          <w:sz w:val="20"/>
          <w:lang w:val="fr-FR"/>
        </w:rPr>
        <w:t xml:space="preserve"> </w:t>
      </w:r>
      <w:r w:rsidRPr="00185C4E">
        <w:rPr>
          <w:sz w:val="20"/>
          <w:lang w:val="fr-FR"/>
        </w:rPr>
        <w:t>sd</w:t>
      </w:r>
      <w:r w:rsidRPr="00185C4E">
        <w:rPr>
          <w:spacing w:val="-20"/>
          <w:sz w:val="20"/>
          <w:lang w:val="fr-FR"/>
        </w:rPr>
        <w:t xml:space="preserve"> </w:t>
      </w:r>
      <w:r w:rsidRPr="00185C4E">
        <w:rPr>
          <w:sz w:val="20"/>
          <w:lang w:val="fr-FR"/>
        </w:rPr>
        <w:t>i</w:t>
      </w:r>
      <w:r w:rsidRPr="00185C4E">
        <w:rPr>
          <w:spacing w:val="-20"/>
          <w:sz w:val="20"/>
          <w:lang w:val="fr-FR"/>
        </w:rPr>
        <w:t xml:space="preserve"> </w:t>
      </w:r>
      <w:r w:rsidRPr="00185C4E">
        <w:rPr>
          <w:sz w:val="20"/>
          <w:lang w:val="fr-FR"/>
        </w:rPr>
        <w:t>s</w:t>
      </w:r>
      <w:r w:rsidRPr="00185C4E">
        <w:rPr>
          <w:spacing w:val="-21"/>
          <w:sz w:val="20"/>
          <w:lang w:val="fr-FR"/>
        </w:rPr>
        <w:t xml:space="preserve"> </w:t>
      </w:r>
      <w:r w:rsidRPr="00185C4E">
        <w:rPr>
          <w:sz w:val="20"/>
          <w:lang w:val="fr-FR"/>
        </w:rPr>
        <w:t>p</w:t>
      </w:r>
      <w:r w:rsidRPr="00185C4E">
        <w:rPr>
          <w:spacing w:val="-20"/>
          <w:sz w:val="20"/>
          <w:lang w:val="fr-FR"/>
        </w:rPr>
        <w:t xml:space="preserve"> </w:t>
      </w:r>
      <w:r w:rsidRPr="00185C4E">
        <w:rPr>
          <w:sz w:val="20"/>
          <w:lang w:val="fr-FR"/>
        </w:rPr>
        <w:t>o</w:t>
      </w:r>
      <w:r w:rsidRPr="00185C4E">
        <w:rPr>
          <w:spacing w:val="-21"/>
          <w:sz w:val="20"/>
          <w:lang w:val="fr-FR"/>
        </w:rPr>
        <w:t xml:space="preserve"> </w:t>
      </w:r>
      <w:r w:rsidRPr="00185C4E">
        <w:rPr>
          <w:sz w:val="20"/>
          <w:lang w:val="fr-FR"/>
        </w:rPr>
        <w:t>s</w:t>
      </w:r>
      <w:r w:rsidRPr="00185C4E">
        <w:rPr>
          <w:spacing w:val="-21"/>
          <w:sz w:val="20"/>
          <w:lang w:val="fr-FR"/>
        </w:rPr>
        <w:t xml:space="preserve"> </w:t>
      </w:r>
      <w:r w:rsidRPr="00185C4E">
        <w:rPr>
          <w:sz w:val="20"/>
          <w:lang w:val="fr-FR"/>
        </w:rPr>
        <w:t>i</w:t>
      </w:r>
      <w:r w:rsidRPr="00185C4E">
        <w:rPr>
          <w:spacing w:val="-20"/>
          <w:sz w:val="20"/>
          <w:lang w:val="fr-FR"/>
        </w:rPr>
        <w:t xml:space="preserve"> </w:t>
      </w:r>
      <w:r w:rsidRPr="00185C4E">
        <w:rPr>
          <w:sz w:val="20"/>
          <w:lang w:val="fr-FR"/>
        </w:rPr>
        <w:t>t</w:t>
      </w:r>
      <w:r w:rsidRPr="00185C4E">
        <w:rPr>
          <w:spacing w:val="-20"/>
          <w:sz w:val="20"/>
          <w:lang w:val="fr-FR"/>
        </w:rPr>
        <w:t xml:space="preserve"> </w:t>
      </w:r>
      <w:r w:rsidRPr="00185C4E">
        <w:rPr>
          <w:sz w:val="20"/>
          <w:lang w:val="fr-FR"/>
        </w:rPr>
        <w:t>i</w:t>
      </w:r>
      <w:r w:rsidRPr="00185C4E">
        <w:rPr>
          <w:spacing w:val="-22"/>
          <w:sz w:val="20"/>
          <w:lang w:val="fr-FR"/>
        </w:rPr>
        <w:t xml:space="preserve"> </w:t>
      </w:r>
      <w:r w:rsidRPr="00185C4E">
        <w:rPr>
          <w:sz w:val="20"/>
          <w:lang w:val="fr-FR"/>
        </w:rPr>
        <w:t>o</w:t>
      </w:r>
      <w:r w:rsidRPr="00185C4E">
        <w:rPr>
          <w:spacing w:val="-20"/>
          <w:sz w:val="20"/>
          <w:lang w:val="fr-FR"/>
        </w:rPr>
        <w:t xml:space="preserve"> </w:t>
      </w:r>
      <w:r w:rsidRPr="00185C4E">
        <w:rPr>
          <w:sz w:val="20"/>
          <w:lang w:val="fr-FR"/>
        </w:rPr>
        <w:t>n</w:t>
      </w:r>
      <w:r w:rsidRPr="00185C4E">
        <w:rPr>
          <w:spacing w:val="-20"/>
          <w:sz w:val="20"/>
          <w:lang w:val="fr-FR"/>
        </w:rPr>
        <w:t xml:space="preserve"> </w:t>
      </w:r>
      <w:r w:rsidRPr="00185C4E">
        <w:rPr>
          <w:sz w:val="20"/>
          <w:lang w:val="fr-FR"/>
        </w:rPr>
        <w:t>ss</w:t>
      </w:r>
      <w:r w:rsidRPr="00185C4E">
        <w:rPr>
          <w:spacing w:val="-28"/>
          <w:sz w:val="20"/>
          <w:lang w:val="fr-FR"/>
        </w:rPr>
        <w:t xml:space="preserve"> </w:t>
      </w:r>
      <w:r w:rsidRPr="00185C4E">
        <w:rPr>
          <w:sz w:val="20"/>
          <w:lang w:val="fr-FR"/>
        </w:rPr>
        <w:t>a</w:t>
      </w:r>
      <w:r w:rsidRPr="00185C4E">
        <w:rPr>
          <w:spacing w:val="-27"/>
          <w:sz w:val="20"/>
          <w:lang w:val="fr-FR"/>
        </w:rPr>
        <w:t xml:space="preserve"> </w:t>
      </w:r>
      <w:r w:rsidRPr="00185C4E">
        <w:rPr>
          <w:sz w:val="20"/>
          <w:lang w:val="fr-FR"/>
        </w:rPr>
        <w:t>u</w:t>
      </w:r>
      <w:r w:rsidRPr="00185C4E">
        <w:rPr>
          <w:spacing w:val="-27"/>
          <w:sz w:val="20"/>
          <w:lang w:val="fr-FR"/>
        </w:rPr>
        <w:t xml:space="preserve"> </w:t>
      </w:r>
      <w:r w:rsidRPr="00185C4E">
        <w:rPr>
          <w:sz w:val="20"/>
          <w:lang w:val="fr-FR"/>
        </w:rPr>
        <w:t xml:space="preserve">f </w:t>
      </w:r>
      <w:r w:rsidRPr="00185C4E">
        <w:rPr>
          <w:spacing w:val="3"/>
          <w:sz w:val="20"/>
          <w:lang w:val="fr-FR"/>
        </w:rPr>
        <w:t>enc</w:t>
      </w:r>
      <w:r w:rsidRPr="00185C4E">
        <w:rPr>
          <w:spacing w:val="-38"/>
          <w:sz w:val="20"/>
          <w:lang w:val="fr-FR"/>
        </w:rPr>
        <w:t xml:space="preserve"> </w:t>
      </w:r>
      <w:r w:rsidRPr="00185C4E">
        <w:rPr>
          <w:sz w:val="20"/>
          <w:lang w:val="fr-FR"/>
        </w:rPr>
        <w:t>equ’i la</w:t>
      </w:r>
    </w:p>
    <w:p w:rsidR="00B77999" w:rsidRPr="00185C4E" w:rsidRDefault="00D9490F">
      <w:pPr>
        <w:spacing w:before="1" w:line="215" w:lineRule="exact"/>
        <w:ind w:left="977"/>
        <w:rPr>
          <w:sz w:val="20"/>
          <w:lang w:val="fr-FR"/>
        </w:rPr>
      </w:pPr>
      <w:r w:rsidRPr="00185C4E">
        <w:rPr>
          <w:sz w:val="20"/>
          <w:lang w:val="fr-FR"/>
        </w:rPr>
        <w:t>condamnéMmeMoniqueV.àpayerauxc o n s o r t sC.unesommede400</w:t>
      </w:r>
    </w:p>
    <w:p w:rsidR="00B77999" w:rsidRPr="00185C4E" w:rsidRDefault="00D9490F">
      <w:pPr>
        <w:spacing w:line="266" w:lineRule="exact"/>
        <w:ind w:left="1481"/>
        <w:rPr>
          <w:sz w:val="20"/>
          <w:lang w:val="fr-FR"/>
        </w:rPr>
      </w:pPr>
      <w:r w:rsidRPr="00185C4E">
        <w:rPr>
          <w:rFonts w:ascii="Arial Black" w:hAnsi="Arial Black"/>
          <w:sz w:val="20"/>
          <w:lang w:val="fr-FR"/>
        </w:rPr>
        <w:t>e</w:t>
      </w:r>
      <w:r w:rsidRPr="00185C4E">
        <w:rPr>
          <w:rFonts w:ascii="Arial Black" w:hAnsi="Arial Black"/>
          <w:spacing w:val="53"/>
          <w:sz w:val="20"/>
          <w:lang w:val="fr-FR"/>
        </w:rPr>
        <w:t xml:space="preserve"> </w:t>
      </w:r>
      <w:r w:rsidRPr="00185C4E">
        <w:rPr>
          <w:spacing w:val="7"/>
          <w:sz w:val="20"/>
          <w:lang w:val="fr-FR"/>
        </w:rPr>
        <w:t>àchacunà</w:t>
      </w:r>
    </w:p>
    <w:p w:rsidR="00B77999" w:rsidRPr="00185C4E" w:rsidRDefault="00D9490F">
      <w:pPr>
        <w:spacing w:line="252" w:lineRule="auto"/>
        <w:ind w:left="1000" w:right="4553" w:firstLine="14"/>
        <w:rPr>
          <w:sz w:val="20"/>
          <w:lang w:val="fr-FR"/>
        </w:rPr>
      </w:pPr>
      <w:r w:rsidRPr="00185C4E">
        <w:rPr>
          <w:sz w:val="20"/>
          <w:lang w:val="fr-FR"/>
        </w:rPr>
        <w:t>t i t r ededommagese ti n térêt spourabusdeprocédure. S t a t u a n tànouveaudec ec h e f,</w:t>
      </w:r>
    </w:p>
    <w:p w:rsidR="00B77999" w:rsidRPr="00185C4E" w:rsidRDefault="00D9490F">
      <w:pPr>
        <w:ind w:left="958"/>
        <w:rPr>
          <w:sz w:val="20"/>
          <w:lang w:val="fr-FR"/>
        </w:rPr>
      </w:pPr>
      <w:r w:rsidRPr="00185C4E">
        <w:rPr>
          <w:sz w:val="20"/>
          <w:lang w:val="fr-FR"/>
        </w:rPr>
        <w:t>Déboutel e sc o n s o r t sC.del e u rdemandeendommagese ti n térêt s</w:t>
      </w:r>
    </w:p>
    <w:p w:rsidR="00B77999" w:rsidRPr="00185C4E" w:rsidRDefault="00D9490F">
      <w:pPr>
        <w:spacing w:before="10"/>
        <w:ind w:left="1409"/>
        <w:rPr>
          <w:sz w:val="20"/>
          <w:lang w:val="fr-FR"/>
        </w:rPr>
      </w:pPr>
      <w:r w:rsidRPr="00185C4E">
        <w:rPr>
          <w:w w:val="92"/>
          <w:sz w:val="20"/>
          <w:lang w:val="fr-FR"/>
        </w:rPr>
        <w:t>.</w:t>
      </w:r>
    </w:p>
    <w:p w:rsidR="00B77999" w:rsidRPr="00185C4E" w:rsidRDefault="00D9490F">
      <w:pPr>
        <w:spacing w:before="11"/>
        <w:ind w:left="974"/>
        <w:rPr>
          <w:sz w:val="20"/>
          <w:lang w:val="fr-FR"/>
        </w:rPr>
      </w:pPr>
      <w:r w:rsidRPr="00185C4E">
        <w:rPr>
          <w:sz w:val="20"/>
          <w:lang w:val="fr-FR"/>
        </w:rPr>
        <w:t>CondamneMmeMoniqueV.àpayerenc a us ed’appelauxc o n s o r t sC</w:t>
      </w:r>
    </w:p>
    <w:p w:rsidR="00B77999" w:rsidRPr="00185C4E" w:rsidRDefault="00D9490F">
      <w:pPr>
        <w:spacing w:before="12" w:line="215" w:lineRule="exact"/>
        <w:ind w:left="1409"/>
        <w:rPr>
          <w:sz w:val="20"/>
          <w:lang w:val="fr-FR"/>
        </w:rPr>
      </w:pPr>
      <w:r w:rsidRPr="00185C4E">
        <w:rPr>
          <w:sz w:val="20"/>
          <w:lang w:val="fr-FR"/>
        </w:rPr>
        <w:t>.l asommede</w:t>
      </w:r>
    </w:p>
    <w:p w:rsidR="00B77999" w:rsidRPr="00185C4E" w:rsidRDefault="00D9490F">
      <w:pPr>
        <w:tabs>
          <w:tab w:val="left" w:pos="3354"/>
        </w:tabs>
        <w:spacing w:line="232" w:lineRule="auto"/>
        <w:ind w:left="1387" w:right="3456" w:hanging="416"/>
        <w:rPr>
          <w:sz w:val="20"/>
          <w:lang w:val="fr-FR"/>
        </w:rPr>
      </w:pPr>
      <w:r w:rsidRPr="00185C4E">
        <w:rPr>
          <w:spacing w:val="3"/>
          <w:sz w:val="20"/>
          <w:lang w:val="fr-FR"/>
        </w:rPr>
        <w:t>MILLEeuroS(1</w:t>
      </w:r>
      <w:r w:rsidRPr="00185C4E">
        <w:rPr>
          <w:spacing w:val="-33"/>
          <w:sz w:val="20"/>
          <w:lang w:val="fr-FR"/>
        </w:rPr>
        <w:t xml:space="preserve"> </w:t>
      </w:r>
      <w:r w:rsidRPr="00185C4E">
        <w:rPr>
          <w:sz w:val="20"/>
          <w:lang w:val="fr-FR"/>
        </w:rPr>
        <w:t>.</w:t>
      </w:r>
      <w:r w:rsidRPr="00185C4E">
        <w:rPr>
          <w:spacing w:val="-33"/>
          <w:sz w:val="20"/>
          <w:lang w:val="fr-FR"/>
        </w:rPr>
        <w:t xml:space="preserve"> </w:t>
      </w:r>
      <w:r w:rsidRPr="00185C4E">
        <w:rPr>
          <w:sz w:val="20"/>
          <w:lang w:val="fr-FR"/>
        </w:rPr>
        <w:t>0</w:t>
      </w:r>
      <w:r w:rsidRPr="00185C4E">
        <w:rPr>
          <w:spacing w:val="-32"/>
          <w:sz w:val="20"/>
          <w:lang w:val="fr-FR"/>
        </w:rPr>
        <w:t xml:space="preserve"> </w:t>
      </w:r>
      <w:r w:rsidRPr="00185C4E">
        <w:rPr>
          <w:sz w:val="20"/>
          <w:lang w:val="fr-FR"/>
        </w:rPr>
        <w:t>0</w:t>
      </w:r>
      <w:r w:rsidRPr="00185C4E">
        <w:rPr>
          <w:spacing w:val="-33"/>
          <w:sz w:val="20"/>
          <w:lang w:val="fr-FR"/>
        </w:rPr>
        <w:t xml:space="preserve"> </w:t>
      </w:r>
      <w:r w:rsidRPr="00185C4E">
        <w:rPr>
          <w:sz w:val="20"/>
          <w:lang w:val="fr-FR"/>
        </w:rPr>
        <w:t>0</w:t>
      </w:r>
      <w:r w:rsidRPr="00185C4E">
        <w:rPr>
          <w:sz w:val="20"/>
          <w:lang w:val="fr-FR"/>
        </w:rPr>
        <w:tab/>
      </w:r>
      <w:r w:rsidRPr="00185C4E">
        <w:rPr>
          <w:rFonts w:ascii="Arial Black" w:hAnsi="Arial Black"/>
          <w:sz w:val="20"/>
          <w:lang w:val="fr-FR"/>
        </w:rPr>
        <w:t>e</w:t>
      </w:r>
      <w:r w:rsidRPr="00185C4E">
        <w:rPr>
          <w:rFonts w:ascii="Arial Black" w:hAnsi="Arial Black"/>
          <w:spacing w:val="62"/>
          <w:sz w:val="20"/>
          <w:lang w:val="fr-FR"/>
        </w:rPr>
        <w:t xml:space="preserve"> </w:t>
      </w:r>
      <w:r w:rsidRPr="00185C4E">
        <w:rPr>
          <w:sz w:val="20"/>
          <w:lang w:val="fr-FR"/>
        </w:rPr>
        <w:t>)aut</w:t>
      </w:r>
      <w:r w:rsidRPr="00185C4E">
        <w:rPr>
          <w:spacing w:val="-12"/>
          <w:sz w:val="20"/>
          <w:lang w:val="fr-FR"/>
        </w:rPr>
        <w:t xml:space="preserve"> </w:t>
      </w:r>
      <w:r w:rsidRPr="00185C4E">
        <w:rPr>
          <w:sz w:val="20"/>
          <w:lang w:val="fr-FR"/>
        </w:rPr>
        <w:t>i</w:t>
      </w:r>
      <w:r w:rsidRPr="00185C4E">
        <w:rPr>
          <w:spacing w:val="-11"/>
          <w:sz w:val="20"/>
          <w:lang w:val="fr-FR"/>
        </w:rPr>
        <w:t xml:space="preserve"> </w:t>
      </w:r>
      <w:r w:rsidRPr="00185C4E">
        <w:rPr>
          <w:sz w:val="20"/>
          <w:lang w:val="fr-FR"/>
        </w:rPr>
        <w:t>t</w:t>
      </w:r>
      <w:r w:rsidRPr="00185C4E">
        <w:rPr>
          <w:spacing w:val="-12"/>
          <w:sz w:val="20"/>
          <w:lang w:val="fr-FR"/>
        </w:rPr>
        <w:t xml:space="preserve"> </w:t>
      </w:r>
      <w:r w:rsidRPr="00185C4E">
        <w:rPr>
          <w:sz w:val="20"/>
          <w:lang w:val="fr-FR"/>
        </w:rPr>
        <w:t>r</w:t>
      </w:r>
      <w:r w:rsidRPr="00185C4E">
        <w:rPr>
          <w:spacing w:val="-12"/>
          <w:sz w:val="20"/>
          <w:lang w:val="fr-FR"/>
        </w:rPr>
        <w:t xml:space="preserve"> </w:t>
      </w:r>
      <w:r w:rsidRPr="00185C4E">
        <w:rPr>
          <w:sz w:val="20"/>
          <w:lang w:val="fr-FR"/>
        </w:rPr>
        <w:t>ede&lt;</w:t>
      </w:r>
      <w:r w:rsidRPr="00185C4E">
        <w:rPr>
          <w:color w:val="000099"/>
          <w:sz w:val="20"/>
          <w:lang w:val="fr-FR"/>
        </w:rPr>
        <w:t>norme</w:t>
      </w:r>
      <w:r w:rsidRPr="00185C4E">
        <w:rPr>
          <w:sz w:val="20"/>
          <w:lang w:val="fr-FR"/>
        </w:rPr>
        <w:t>&gt;l’a</w:t>
      </w:r>
      <w:r w:rsidRPr="00185C4E">
        <w:rPr>
          <w:spacing w:val="-14"/>
          <w:sz w:val="20"/>
          <w:lang w:val="fr-FR"/>
        </w:rPr>
        <w:t xml:space="preserve"> </w:t>
      </w:r>
      <w:r w:rsidRPr="00185C4E">
        <w:rPr>
          <w:sz w:val="20"/>
          <w:lang w:val="fr-FR"/>
        </w:rPr>
        <w:t>r</w:t>
      </w:r>
      <w:r w:rsidRPr="00185C4E">
        <w:rPr>
          <w:spacing w:val="-14"/>
          <w:sz w:val="20"/>
          <w:lang w:val="fr-FR"/>
        </w:rPr>
        <w:t xml:space="preserve"> </w:t>
      </w:r>
      <w:r w:rsidRPr="00185C4E">
        <w:rPr>
          <w:sz w:val="20"/>
          <w:lang w:val="fr-FR"/>
        </w:rPr>
        <w:t>t</w:t>
      </w:r>
      <w:r w:rsidRPr="00185C4E">
        <w:rPr>
          <w:spacing w:val="-15"/>
          <w:sz w:val="20"/>
          <w:lang w:val="fr-FR"/>
        </w:rPr>
        <w:t xml:space="preserve"> </w:t>
      </w:r>
      <w:r w:rsidRPr="00185C4E">
        <w:rPr>
          <w:sz w:val="20"/>
          <w:lang w:val="fr-FR"/>
        </w:rPr>
        <w:t>i</w:t>
      </w:r>
      <w:r w:rsidRPr="00185C4E">
        <w:rPr>
          <w:spacing w:val="-14"/>
          <w:sz w:val="20"/>
          <w:lang w:val="fr-FR"/>
        </w:rPr>
        <w:t xml:space="preserve"> </w:t>
      </w:r>
      <w:r w:rsidRPr="00185C4E">
        <w:rPr>
          <w:sz w:val="20"/>
          <w:lang w:val="fr-FR"/>
        </w:rPr>
        <w:t>c</w:t>
      </w:r>
      <w:r w:rsidRPr="00185C4E">
        <w:rPr>
          <w:spacing w:val="-15"/>
          <w:sz w:val="20"/>
          <w:lang w:val="fr-FR"/>
        </w:rPr>
        <w:t xml:space="preserve"> </w:t>
      </w:r>
      <w:r w:rsidRPr="00185C4E">
        <w:rPr>
          <w:sz w:val="20"/>
          <w:lang w:val="fr-FR"/>
        </w:rPr>
        <w:t>l</w:t>
      </w:r>
      <w:r w:rsidRPr="00185C4E">
        <w:rPr>
          <w:spacing w:val="-14"/>
          <w:sz w:val="20"/>
          <w:lang w:val="fr-FR"/>
        </w:rPr>
        <w:t xml:space="preserve"> </w:t>
      </w:r>
      <w:r w:rsidRPr="00185C4E">
        <w:rPr>
          <w:spacing w:val="4"/>
          <w:sz w:val="20"/>
          <w:lang w:val="fr-FR"/>
        </w:rPr>
        <w:t xml:space="preserve">e700du </w:t>
      </w:r>
      <w:r w:rsidRPr="00185C4E">
        <w:rPr>
          <w:spacing w:val="7"/>
          <w:sz w:val="20"/>
          <w:lang w:val="fr-FR"/>
        </w:rPr>
        <w:t>codedeprocédurec</w:t>
      </w:r>
      <w:r w:rsidRPr="00185C4E">
        <w:rPr>
          <w:spacing w:val="-13"/>
          <w:sz w:val="20"/>
          <w:lang w:val="fr-FR"/>
        </w:rPr>
        <w:t xml:space="preserve"> </w:t>
      </w:r>
      <w:r w:rsidRPr="00185C4E">
        <w:rPr>
          <w:sz w:val="20"/>
          <w:lang w:val="fr-FR"/>
        </w:rPr>
        <w:t>i</w:t>
      </w:r>
      <w:r w:rsidRPr="00185C4E">
        <w:rPr>
          <w:spacing w:val="-12"/>
          <w:sz w:val="20"/>
          <w:lang w:val="fr-FR"/>
        </w:rPr>
        <w:t xml:space="preserve"> </w:t>
      </w:r>
      <w:r w:rsidRPr="00185C4E">
        <w:rPr>
          <w:sz w:val="20"/>
          <w:lang w:val="fr-FR"/>
        </w:rPr>
        <w:t>v</w:t>
      </w:r>
      <w:r w:rsidRPr="00185C4E">
        <w:rPr>
          <w:spacing w:val="-12"/>
          <w:sz w:val="20"/>
          <w:lang w:val="fr-FR"/>
        </w:rPr>
        <w:t xml:space="preserve"> </w:t>
      </w:r>
      <w:r w:rsidRPr="00185C4E">
        <w:rPr>
          <w:sz w:val="20"/>
          <w:lang w:val="fr-FR"/>
        </w:rPr>
        <w:t>i</w:t>
      </w:r>
      <w:r w:rsidRPr="00185C4E">
        <w:rPr>
          <w:spacing w:val="-12"/>
          <w:sz w:val="20"/>
          <w:lang w:val="fr-FR"/>
        </w:rPr>
        <w:t xml:space="preserve"> </w:t>
      </w:r>
      <w:r w:rsidRPr="00185C4E">
        <w:rPr>
          <w:sz w:val="20"/>
          <w:lang w:val="fr-FR"/>
        </w:rPr>
        <w:t>l</w:t>
      </w:r>
      <w:r w:rsidRPr="00185C4E">
        <w:rPr>
          <w:spacing w:val="-13"/>
          <w:sz w:val="20"/>
          <w:lang w:val="fr-FR"/>
        </w:rPr>
        <w:t xml:space="preserve"> </w:t>
      </w:r>
      <w:r w:rsidRPr="00185C4E">
        <w:rPr>
          <w:sz w:val="20"/>
          <w:lang w:val="fr-FR"/>
        </w:rPr>
        <w:t>e&lt;/</w:t>
      </w:r>
      <w:r w:rsidRPr="00185C4E">
        <w:rPr>
          <w:color w:val="000099"/>
          <w:sz w:val="20"/>
          <w:lang w:val="fr-FR"/>
        </w:rPr>
        <w:t>norme</w:t>
      </w:r>
      <w:r w:rsidRPr="00185C4E">
        <w:rPr>
          <w:sz w:val="20"/>
          <w:lang w:val="fr-FR"/>
        </w:rPr>
        <w:t>&gt;.</w:t>
      </w:r>
    </w:p>
    <w:p w:rsidR="00B77999" w:rsidRPr="00185C4E" w:rsidRDefault="00D9490F">
      <w:pPr>
        <w:spacing w:before="9" w:line="252" w:lineRule="auto"/>
        <w:ind w:left="1401" w:right="3888" w:hanging="428"/>
        <w:rPr>
          <w:sz w:val="20"/>
          <w:lang w:val="fr-FR"/>
        </w:rPr>
      </w:pPr>
      <w:r w:rsidRPr="00185C4E">
        <w:rPr>
          <w:sz w:val="20"/>
          <w:lang w:val="fr-FR"/>
        </w:rPr>
        <w:t>CondamneMmeMoniqueV.auxdépensdel’i n s t a n c ed’appel,é t a n tpréc i séqu’e l l e</w:t>
      </w:r>
    </w:p>
    <w:p w:rsidR="00B77999" w:rsidRDefault="00D9490F">
      <w:pPr>
        <w:spacing w:before="1" w:line="252" w:lineRule="auto"/>
        <w:ind w:left="1391" w:right="3859" w:hanging="387"/>
        <w:rPr>
          <w:sz w:val="20"/>
        </w:rPr>
      </w:pPr>
      <w:r>
        <w:rPr>
          <w:sz w:val="20"/>
        </w:rPr>
        <w:t>e</w:t>
      </w:r>
      <w:r>
        <w:rPr>
          <w:spacing w:val="-21"/>
          <w:sz w:val="20"/>
        </w:rPr>
        <w:t xml:space="preserve"> </w:t>
      </w:r>
      <w:r>
        <w:rPr>
          <w:sz w:val="20"/>
        </w:rPr>
        <w:t>s</w:t>
      </w:r>
      <w:r>
        <w:rPr>
          <w:spacing w:val="-21"/>
          <w:sz w:val="20"/>
        </w:rPr>
        <w:t xml:space="preserve"> </w:t>
      </w:r>
      <w:r>
        <w:rPr>
          <w:sz w:val="20"/>
        </w:rPr>
        <w:t>tbénéf</w:t>
      </w:r>
      <w:r>
        <w:rPr>
          <w:spacing w:val="-10"/>
          <w:sz w:val="20"/>
        </w:rPr>
        <w:t xml:space="preserve"> </w:t>
      </w:r>
      <w:r>
        <w:rPr>
          <w:sz w:val="20"/>
        </w:rPr>
        <w:t>i</w:t>
      </w:r>
      <w:r>
        <w:rPr>
          <w:spacing w:val="-9"/>
          <w:sz w:val="20"/>
        </w:rPr>
        <w:t xml:space="preserve"> </w:t>
      </w:r>
      <w:r>
        <w:rPr>
          <w:sz w:val="20"/>
        </w:rPr>
        <w:t>c</w:t>
      </w:r>
      <w:r>
        <w:rPr>
          <w:spacing w:val="-10"/>
          <w:sz w:val="20"/>
        </w:rPr>
        <w:t xml:space="preserve"> </w:t>
      </w:r>
      <w:r>
        <w:rPr>
          <w:sz w:val="20"/>
        </w:rPr>
        <w:t>i</w:t>
      </w:r>
      <w:r>
        <w:rPr>
          <w:spacing w:val="-10"/>
          <w:sz w:val="20"/>
        </w:rPr>
        <w:t xml:space="preserve"> </w:t>
      </w:r>
      <w:r>
        <w:rPr>
          <w:sz w:val="20"/>
        </w:rPr>
        <w:t>a</w:t>
      </w:r>
      <w:r>
        <w:rPr>
          <w:spacing w:val="-10"/>
          <w:sz w:val="20"/>
        </w:rPr>
        <w:t xml:space="preserve"> </w:t>
      </w:r>
      <w:r>
        <w:rPr>
          <w:sz w:val="20"/>
        </w:rPr>
        <w:t>i</w:t>
      </w:r>
      <w:r>
        <w:rPr>
          <w:spacing w:val="-10"/>
          <w:sz w:val="20"/>
        </w:rPr>
        <w:t xml:space="preserve"> </w:t>
      </w:r>
      <w:r>
        <w:rPr>
          <w:sz w:val="20"/>
        </w:rPr>
        <w:t>r</w:t>
      </w:r>
      <w:r>
        <w:rPr>
          <w:spacing w:val="-10"/>
          <w:sz w:val="20"/>
        </w:rPr>
        <w:t xml:space="preserve"> </w:t>
      </w:r>
      <w:r>
        <w:rPr>
          <w:sz w:val="20"/>
        </w:rPr>
        <w:t>edel’a</w:t>
      </w:r>
      <w:r>
        <w:rPr>
          <w:spacing w:val="-28"/>
          <w:sz w:val="20"/>
        </w:rPr>
        <w:t xml:space="preserve"> </w:t>
      </w:r>
      <w:r>
        <w:rPr>
          <w:sz w:val="20"/>
        </w:rPr>
        <w:t>i</w:t>
      </w:r>
      <w:r>
        <w:rPr>
          <w:spacing w:val="-29"/>
          <w:sz w:val="20"/>
        </w:rPr>
        <w:t xml:space="preserve"> </w:t>
      </w:r>
      <w:r>
        <w:rPr>
          <w:sz w:val="20"/>
        </w:rPr>
        <w:t>d</w:t>
      </w:r>
      <w:r>
        <w:rPr>
          <w:spacing w:val="-28"/>
          <w:sz w:val="20"/>
        </w:rPr>
        <w:t xml:space="preserve"> </w:t>
      </w:r>
      <w:r>
        <w:rPr>
          <w:sz w:val="20"/>
        </w:rPr>
        <w:t>ej</w:t>
      </w:r>
      <w:r>
        <w:rPr>
          <w:spacing w:val="-16"/>
          <w:sz w:val="20"/>
        </w:rPr>
        <w:t xml:space="preserve"> </w:t>
      </w:r>
      <w:r>
        <w:rPr>
          <w:sz w:val="20"/>
        </w:rPr>
        <w:t>u</w:t>
      </w:r>
      <w:r>
        <w:rPr>
          <w:spacing w:val="-16"/>
          <w:sz w:val="20"/>
        </w:rPr>
        <w:t xml:space="preserve"> </w:t>
      </w:r>
      <w:r>
        <w:rPr>
          <w:sz w:val="20"/>
        </w:rPr>
        <w:t>r</w:t>
      </w:r>
      <w:r>
        <w:rPr>
          <w:spacing w:val="-15"/>
          <w:sz w:val="20"/>
        </w:rPr>
        <w:t xml:space="preserve"> </w:t>
      </w:r>
      <w:r>
        <w:rPr>
          <w:sz w:val="20"/>
        </w:rPr>
        <w:t>i</w:t>
      </w:r>
      <w:r>
        <w:rPr>
          <w:spacing w:val="-16"/>
          <w:sz w:val="20"/>
        </w:rPr>
        <w:t xml:space="preserve"> </w:t>
      </w:r>
      <w:r>
        <w:rPr>
          <w:sz w:val="20"/>
        </w:rPr>
        <w:t>d</w:t>
      </w:r>
      <w:r>
        <w:rPr>
          <w:spacing w:val="-16"/>
          <w:sz w:val="20"/>
        </w:rPr>
        <w:t xml:space="preserve"> </w:t>
      </w:r>
      <w:r>
        <w:rPr>
          <w:sz w:val="20"/>
        </w:rPr>
        <w:t>i</w:t>
      </w:r>
      <w:r>
        <w:rPr>
          <w:spacing w:val="-16"/>
          <w:sz w:val="20"/>
        </w:rPr>
        <w:t xml:space="preserve"> </w:t>
      </w:r>
      <w:r>
        <w:rPr>
          <w:sz w:val="20"/>
        </w:rPr>
        <w:t>c</w:t>
      </w:r>
      <w:r>
        <w:rPr>
          <w:spacing w:val="-15"/>
          <w:sz w:val="20"/>
        </w:rPr>
        <w:t xml:space="preserve"> </w:t>
      </w:r>
      <w:r>
        <w:rPr>
          <w:sz w:val="20"/>
        </w:rPr>
        <w:t>t</w:t>
      </w:r>
      <w:r>
        <w:rPr>
          <w:spacing w:val="-16"/>
          <w:sz w:val="20"/>
        </w:rPr>
        <w:t xml:space="preserve"> </w:t>
      </w:r>
      <w:r>
        <w:rPr>
          <w:sz w:val="20"/>
        </w:rPr>
        <w:t>i</w:t>
      </w:r>
      <w:r>
        <w:rPr>
          <w:spacing w:val="-16"/>
          <w:sz w:val="20"/>
        </w:rPr>
        <w:t xml:space="preserve"> </w:t>
      </w:r>
      <w:r>
        <w:rPr>
          <w:sz w:val="20"/>
        </w:rPr>
        <w:t>o</w:t>
      </w:r>
      <w:r>
        <w:rPr>
          <w:spacing w:val="-16"/>
          <w:sz w:val="20"/>
        </w:rPr>
        <w:t xml:space="preserve"> </w:t>
      </w:r>
      <w:r>
        <w:rPr>
          <w:sz w:val="20"/>
        </w:rPr>
        <w:t>n</w:t>
      </w:r>
      <w:r>
        <w:rPr>
          <w:spacing w:val="-15"/>
          <w:sz w:val="20"/>
        </w:rPr>
        <w:t xml:space="preserve"> </w:t>
      </w:r>
      <w:r>
        <w:rPr>
          <w:sz w:val="20"/>
        </w:rPr>
        <w:t>n</w:t>
      </w:r>
      <w:r>
        <w:rPr>
          <w:spacing w:val="-16"/>
          <w:sz w:val="20"/>
        </w:rPr>
        <w:t xml:space="preserve"> </w:t>
      </w:r>
      <w:r>
        <w:rPr>
          <w:sz w:val="20"/>
        </w:rPr>
        <w:t>e</w:t>
      </w:r>
      <w:r>
        <w:rPr>
          <w:spacing w:val="-16"/>
          <w:sz w:val="20"/>
        </w:rPr>
        <w:t xml:space="preserve"> </w:t>
      </w:r>
      <w:r>
        <w:rPr>
          <w:sz w:val="20"/>
        </w:rPr>
        <w:t>l</w:t>
      </w:r>
      <w:r>
        <w:rPr>
          <w:spacing w:val="-16"/>
          <w:sz w:val="20"/>
        </w:rPr>
        <w:t xml:space="preserve"> </w:t>
      </w:r>
      <w:r>
        <w:rPr>
          <w:sz w:val="20"/>
        </w:rPr>
        <w:t>l</w:t>
      </w:r>
      <w:r>
        <w:rPr>
          <w:spacing w:val="-15"/>
          <w:sz w:val="20"/>
        </w:rPr>
        <w:t xml:space="preserve"> </w:t>
      </w:r>
      <w:r>
        <w:rPr>
          <w:sz w:val="20"/>
        </w:rPr>
        <w:t>e,e</w:t>
      </w:r>
      <w:r>
        <w:rPr>
          <w:spacing w:val="-23"/>
          <w:sz w:val="20"/>
        </w:rPr>
        <w:t xml:space="preserve"> </w:t>
      </w:r>
      <w:r>
        <w:rPr>
          <w:sz w:val="20"/>
        </w:rPr>
        <w:t>ta</w:t>
      </w:r>
      <w:r>
        <w:rPr>
          <w:spacing w:val="-29"/>
          <w:sz w:val="20"/>
        </w:rPr>
        <w:t xml:space="preserve"> </w:t>
      </w:r>
      <w:r>
        <w:rPr>
          <w:sz w:val="20"/>
        </w:rPr>
        <w:t>c</w:t>
      </w:r>
      <w:r>
        <w:rPr>
          <w:spacing w:val="-30"/>
          <w:sz w:val="20"/>
        </w:rPr>
        <w:t xml:space="preserve"> </w:t>
      </w:r>
      <w:r>
        <w:rPr>
          <w:sz w:val="20"/>
        </w:rPr>
        <w:t>c</w:t>
      </w:r>
      <w:r>
        <w:rPr>
          <w:spacing w:val="-29"/>
          <w:sz w:val="20"/>
        </w:rPr>
        <w:t xml:space="preserve"> </w:t>
      </w:r>
      <w:r>
        <w:rPr>
          <w:sz w:val="20"/>
        </w:rPr>
        <w:t>o</w:t>
      </w:r>
      <w:r>
        <w:rPr>
          <w:spacing w:val="-30"/>
          <w:sz w:val="20"/>
        </w:rPr>
        <w:t xml:space="preserve"> </w:t>
      </w:r>
      <w:r>
        <w:rPr>
          <w:sz w:val="20"/>
        </w:rPr>
        <w:t>r</w:t>
      </w:r>
      <w:r>
        <w:rPr>
          <w:spacing w:val="-29"/>
          <w:sz w:val="20"/>
        </w:rPr>
        <w:t xml:space="preserve"> </w:t>
      </w:r>
      <w:r>
        <w:rPr>
          <w:sz w:val="20"/>
        </w:rPr>
        <w:t>d</w:t>
      </w:r>
      <w:r>
        <w:rPr>
          <w:spacing w:val="-29"/>
          <w:sz w:val="20"/>
        </w:rPr>
        <w:t xml:space="preserve"> </w:t>
      </w:r>
      <w:r>
        <w:rPr>
          <w:sz w:val="20"/>
        </w:rPr>
        <w:t>eàl</w:t>
      </w:r>
      <w:r>
        <w:rPr>
          <w:spacing w:val="-23"/>
          <w:sz w:val="20"/>
        </w:rPr>
        <w:t xml:space="preserve"> </w:t>
      </w:r>
      <w:r>
        <w:rPr>
          <w:sz w:val="20"/>
        </w:rPr>
        <w:t xml:space="preserve">a </w:t>
      </w:r>
      <w:r>
        <w:rPr>
          <w:spacing w:val="3"/>
          <w:sz w:val="20"/>
        </w:rPr>
        <w:t>scpL.deM.&amp;L.,</w:t>
      </w:r>
    </w:p>
    <w:p w:rsidR="00B77999" w:rsidRDefault="00D9490F">
      <w:pPr>
        <w:spacing w:before="1" w:line="252" w:lineRule="auto"/>
        <w:ind w:left="1387" w:right="3761" w:hanging="391"/>
        <w:rPr>
          <w:sz w:val="20"/>
        </w:rPr>
      </w:pPr>
      <w:r>
        <w:rPr>
          <w:sz w:val="20"/>
        </w:rPr>
        <w:t>a</w:t>
      </w:r>
      <w:r>
        <w:rPr>
          <w:spacing w:val="-29"/>
          <w:sz w:val="20"/>
        </w:rPr>
        <w:t xml:space="preserve"> </w:t>
      </w:r>
      <w:r>
        <w:rPr>
          <w:sz w:val="20"/>
        </w:rPr>
        <w:t>v</w:t>
      </w:r>
      <w:r>
        <w:rPr>
          <w:spacing w:val="-28"/>
          <w:sz w:val="20"/>
        </w:rPr>
        <w:t xml:space="preserve"> </w:t>
      </w:r>
      <w:r>
        <w:rPr>
          <w:sz w:val="20"/>
        </w:rPr>
        <w:t>o</w:t>
      </w:r>
      <w:r>
        <w:rPr>
          <w:spacing w:val="-29"/>
          <w:sz w:val="20"/>
        </w:rPr>
        <w:t xml:space="preserve"> </w:t>
      </w:r>
      <w:r>
        <w:rPr>
          <w:sz w:val="20"/>
        </w:rPr>
        <w:t>c</w:t>
      </w:r>
      <w:r>
        <w:rPr>
          <w:spacing w:val="-28"/>
          <w:sz w:val="20"/>
        </w:rPr>
        <w:t xml:space="preserve"> </w:t>
      </w:r>
      <w:r>
        <w:rPr>
          <w:sz w:val="20"/>
        </w:rPr>
        <w:t>a</w:t>
      </w:r>
      <w:r>
        <w:rPr>
          <w:spacing w:val="-29"/>
          <w:sz w:val="20"/>
        </w:rPr>
        <w:t xml:space="preserve"> </w:t>
      </w:r>
      <w:r>
        <w:rPr>
          <w:sz w:val="20"/>
        </w:rPr>
        <w:t>t,l</w:t>
      </w:r>
      <w:r>
        <w:rPr>
          <w:spacing w:val="-20"/>
          <w:sz w:val="20"/>
        </w:rPr>
        <w:t xml:space="preserve"> </w:t>
      </w:r>
      <w:r>
        <w:rPr>
          <w:sz w:val="20"/>
        </w:rPr>
        <w:t>ebénéf</w:t>
      </w:r>
      <w:r>
        <w:rPr>
          <w:spacing w:val="-16"/>
          <w:sz w:val="20"/>
        </w:rPr>
        <w:t xml:space="preserve"> </w:t>
      </w:r>
      <w:r>
        <w:rPr>
          <w:sz w:val="20"/>
        </w:rPr>
        <w:t>i</w:t>
      </w:r>
      <w:r>
        <w:rPr>
          <w:spacing w:val="-15"/>
          <w:sz w:val="20"/>
        </w:rPr>
        <w:t xml:space="preserve"> </w:t>
      </w:r>
      <w:r>
        <w:rPr>
          <w:sz w:val="20"/>
        </w:rPr>
        <w:t>c</w:t>
      </w:r>
      <w:r>
        <w:rPr>
          <w:spacing w:val="-16"/>
          <w:sz w:val="20"/>
        </w:rPr>
        <w:t xml:space="preserve"> </w:t>
      </w:r>
      <w:r>
        <w:rPr>
          <w:sz w:val="20"/>
        </w:rPr>
        <w:t>ede&lt;</w:t>
      </w:r>
      <w:r>
        <w:rPr>
          <w:color w:val="000099"/>
          <w:sz w:val="20"/>
        </w:rPr>
        <w:t>norme</w:t>
      </w:r>
      <w:r>
        <w:rPr>
          <w:sz w:val="20"/>
        </w:rPr>
        <w:t>&gt;l’a</w:t>
      </w:r>
      <w:r>
        <w:rPr>
          <w:spacing w:val="-13"/>
          <w:sz w:val="20"/>
        </w:rPr>
        <w:t xml:space="preserve"> </w:t>
      </w:r>
      <w:r>
        <w:rPr>
          <w:sz w:val="20"/>
        </w:rPr>
        <w:t>r</w:t>
      </w:r>
      <w:r>
        <w:rPr>
          <w:spacing w:val="-13"/>
          <w:sz w:val="20"/>
        </w:rPr>
        <w:t xml:space="preserve"> </w:t>
      </w:r>
      <w:r>
        <w:rPr>
          <w:sz w:val="20"/>
        </w:rPr>
        <w:t>t</w:t>
      </w:r>
      <w:r>
        <w:rPr>
          <w:spacing w:val="-12"/>
          <w:sz w:val="20"/>
        </w:rPr>
        <w:t xml:space="preserve"> </w:t>
      </w:r>
      <w:r>
        <w:rPr>
          <w:sz w:val="20"/>
        </w:rPr>
        <w:t>i</w:t>
      </w:r>
      <w:r>
        <w:rPr>
          <w:spacing w:val="-13"/>
          <w:sz w:val="20"/>
        </w:rPr>
        <w:t xml:space="preserve"> </w:t>
      </w:r>
      <w:r>
        <w:rPr>
          <w:sz w:val="20"/>
        </w:rPr>
        <w:t>c</w:t>
      </w:r>
      <w:r>
        <w:rPr>
          <w:spacing w:val="-13"/>
          <w:sz w:val="20"/>
        </w:rPr>
        <w:t xml:space="preserve"> </w:t>
      </w:r>
      <w:r>
        <w:rPr>
          <w:sz w:val="20"/>
        </w:rPr>
        <w:t>l</w:t>
      </w:r>
      <w:r>
        <w:rPr>
          <w:spacing w:val="-13"/>
          <w:sz w:val="20"/>
        </w:rPr>
        <w:t xml:space="preserve"> </w:t>
      </w:r>
      <w:r>
        <w:rPr>
          <w:spacing w:val="6"/>
          <w:sz w:val="20"/>
        </w:rPr>
        <w:t xml:space="preserve">e699ducodedeprocé </w:t>
      </w:r>
      <w:r>
        <w:rPr>
          <w:spacing w:val="7"/>
          <w:sz w:val="20"/>
        </w:rPr>
        <w:t>durec</w:t>
      </w:r>
      <w:r>
        <w:rPr>
          <w:spacing w:val="-13"/>
          <w:sz w:val="20"/>
        </w:rPr>
        <w:t xml:space="preserve"> </w:t>
      </w:r>
      <w:r>
        <w:rPr>
          <w:sz w:val="20"/>
        </w:rPr>
        <w:t>i</w:t>
      </w:r>
      <w:r>
        <w:rPr>
          <w:spacing w:val="-13"/>
          <w:sz w:val="20"/>
        </w:rPr>
        <w:t xml:space="preserve"> </w:t>
      </w:r>
      <w:r>
        <w:rPr>
          <w:sz w:val="20"/>
        </w:rPr>
        <w:t>v</w:t>
      </w:r>
      <w:r>
        <w:rPr>
          <w:spacing w:val="-12"/>
          <w:sz w:val="20"/>
        </w:rPr>
        <w:t xml:space="preserve"> </w:t>
      </w:r>
      <w:r>
        <w:rPr>
          <w:sz w:val="20"/>
        </w:rPr>
        <w:t>i</w:t>
      </w:r>
      <w:r>
        <w:rPr>
          <w:spacing w:val="-13"/>
          <w:sz w:val="20"/>
        </w:rPr>
        <w:t xml:space="preserve"> </w:t>
      </w:r>
      <w:r>
        <w:rPr>
          <w:sz w:val="20"/>
        </w:rPr>
        <w:t>l</w:t>
      </w:r>
      <w:r>
        <w:rPr>
          <w:spacing w:val="-13"/>
          <w:sz w:val="20"/>
        </w:rPr>
        <w:t xml:space="preserve"> </w:t>
      </w:r>
      <w:r>
        <w:rPr>
          <w:sz w:val="20"/>
        </w:rPr>
        <w:t>e&lt;/</w:t>
      </w:r>
      <w:r>
        <w:rPr>
          <w:color w:val="000099"/>
          <w:sz w:val="20"/>
        </w:rPr>
        <w:t>norme</w:t>
      </w:r>
      <w:r>
        <w:rPr>
          <w:sz w:val="20"/>
        </w:rPr>
        <w:t>&gt;.</w:t>
      </w:r>
    </w:p>
    <w:p w:rsidR="00B77999" w:rsidRDefault="00D9490F">
      <w:pPr>
        <w:spacing w:before="1"/>
        <w:ind w:left="974"/>
        <w:rPr>
          <w:sz w:val="20"/>
        </w:rPr>
      </w:pPr>
      <w:r>
        <w:rPr>
          <w:sz w:val="20"/>
        </w:rPr>
        <w:t>LEGREFFIERLEPRESIDENT</w:t>
      </w:r>
    </w:p>
    <w:p w:rsidR="00B77999" w:rsidRDefault="00D9490F">
      <w:pPr>
        <w:spacing w:before="9"/>
        <w:ind w:left="947"/>
        <w:rPr>
          <w:rFonts w:ascii="DejaVu Sans" w:hAnsi="DejaVu Sans"/>
          <w:b/>
          <w:sz w:val="20"/>
        </w:rPr>
      </w:pPr>
      <w:r>
        <w:rPr>
          <w:rFonts w:ascii="DejaVu Sans" w:hAnsi="DejaVu Sans"/>
          <w:sz w:val="20"/>
        </w:rPr>
        <w:t>−</w:t>
      </w:r>
      <w:r>
        <w:rPr>
          <w:rFonts w:ascii="DejaVu Sans" w:hAnsi="DejaVu Sans"/>
          <w:b/>
          <w:sz w:val="20"/>
        </w:rPr>
        <w:t>−</w:t>
      </w:r>
      <w:r>
        <w:rPr>
          <w:rFonts w:ascii="DejaVu Sans" w:hAnsi="DejaVu Sans"/>
          <w:b/>
          <w:spacing w:val="55"/>
          <w:sz w:val="20"/>
        </w:rPr>
        <w:t xml:space="preserve"> </w:t>
      </w:r>
      <w:r>
        <w:rPr>
          <w:rFonts w:ascii="DejaVu Sans" w:hAnsi="DejaVu Sans"/>
          <w:b/>
          <w:sz w:val="20"/>
        </w:rPr>
        <w:t>−</w:t>
      </w:r>
      <w:r>
        <w:rPr>
          <w:rFonts w:ascii="DejaVu Sans" w:hAnsi="DejaVu Sans"/>
          <w:b/>
          <w:spacing w:val="56"/>
          <w:sz w:val="20"/>
        </w:rPr>
        <w:t xml:space="preserve"> </w:t>
      </w:r>
      <w:r>
        <w:rPr>
          <w:rFonts w:ascii="DejaVu Sans" w:hAnsi="DejaVu Sans"/>
          <w:b/>
          <w:sz w:val="20"/>
        </w:rPr>
        <w:t>−</w:t>
      </w:r>
      <w:r>
        <w:rPr>
          <w:rFonts w:ascii="DejaVu Sans" w:hAnsi="DejaVu Sans"/>
          <w:b/>
          <w:spacing w:val="56"/>
          <w:sz w:val="20"/>
        </w:rPr>
        <w:t xml:space="preserve"> </w:t>
      </w:r>
      <w:r>
        <w:rPr>
          <w:rFonts w:ascii="DejaVu Sans" w:hAnsi="DejaVu Sans"/>
          <w:b/>
          <w:sz w:val="20"/>
        </w:rPr>
        <w:t>−</w:t>
      </w:r>
      <w:r>
        <w:rPr>
          <w:rFonts w:ascii="DejaVu Sans" w:hAnsi="DejaVu Sans"/>
          <w:b/>
          <w:spacing w:val="56"/>
          <w:sz w:val="20"/>
        </w:rPr>
        <w:t xml:space="preserve"> </w:t>
      </w:r>
      <w:r>
        <w:rPr>
          <w:rFonts w:ascii="DejaVu Sans" w:hAnsi="DejaVu Sans"/>
          <w:b/>
          <w:sz w:val="20"/>
        </w:rPr>
        <w:t>−</w:t>
      </w:r>
      <w:r>
        <w:rPr>
          <w:rFonts w:ascii="DejaVu Sans" w:hAnsi="DejaVu Sans"/>
          <w:b/>
          <w:spacing w:val="56"/>
          <w:sz w:val="20"/>
        </w:rPr>
        <w:t xml:space="preserve"> </w:t>
      </w:r>
      <w:r>
        <w:rPr>
          <w:rFonts w:ascii="DejaVu Sans" w:hAnsi="DejaVu Sans"/>
          <w:b/>
          <w:sz w:val="20"/>
        </w:rPr>
        <w:t>−</w:t>
      </w:r>
      <w:r>
        <w:rPr>
          <w:rFonts w:ascii="DejaVu Sans" w:hAnsi="DejaVu Sans"/>
          <w:b/>
          <w:spacing w:val="55"/>
          <w:sz w:val="20"/>
        </w:rPr>
        <w:t xml:space="preserve"> </w:t>
      </w:r>
      <w:r>
        <w:rPr>
          <w:rFonts w:ascii="DejaVu Sans" w:hAnsi="DejaVu Sans"/>
          <w:b/>
          <w:sz w:val="20"/>
        </w:rPr>
        <w:t>−</w:t>
      </w:r>
      <w:r>
        <w:rPr>
          <w:rFonts w:ascii="DejaVu Sans" w:hAnsi="DejaVu Sans"/>
          <w:b/>
          <w:spacing w:val="56"/>
          <w:sz w:val="20"/>
        </w:rPr>
        <w:t xml:space="preserve"> </w:t>
      </w:r>
      <w:r>
        <w:rPr>
          <w:rFonts w:ascii="DejaVu Sans" w:hAnsi="DejaVu Sans"/>
          <w:b/>
          <w:sz w:val="20"/>
        </w:rPr>
        <w:t>−</w:t>
      </w:r>
      <w:r>
        <w:rPr>
          <w:rFonts w:ascii="DejaVu Sans" w:hAnsi="DejaVu Sans"/>
          <w:b/>
          <w:spacing w:val="56"/>
          <w:sz w:val="20"/>
        </w:rPr>
        <w:t xml:space="preserve"> </w:t>
      </w:r>
      <w:r>
        <w:rPr>
          <w:rFonts w:ascii="DejaVu Sans" w:hAnsi="DejaVu Sans"/>
          <w:b/>
          <w:sz w:val="20"/>
        </w:rPr>
        <w:t>−</w:t>
      </w:r>
      <w:r>
        <w:rPr>
          <w:rFonts w:ascii="DejaVu Sans" w:hAnsi="DejaVu Sans"/>
          <w:b/>
          <w:spacing w:val="55"/>
          <w:sz w:val="20"/>
        </w:rPr>
        <w:t xml:space="preserve"> </w:t>
      </w:r>
      <w:r>
        <w:rPr>
          <w:rFonts w:ascii="DejaVu Sans" w:hAnsi="DejaVu Sans"/>
          <w:b/>
          <w:sz w:val="20"/>
        </w:rPr>
        <w:t>−</w:t>
      </w:r>
      <w:r>
        <w:rPr>
          <w:rFonts w:ascii="DejaVu Sans" w:hAnsi="DejaVu Sans"/>
          <w:b/>
          <w:spacing w:val="57"/>
          <w:sz w:val="20"/>
        </w:rPr>
        <w:t xml:space="preserve"> </w:t>
      </w:r>
      <w:r>
        <w:rPr>
          <w:rFonts w:ascii="DejaVu Sans" w:hAnsi="DejaVu Sans"/>
          <w:b/>
          <w:sz w:val="20"/>
        </w:rPr>
        <w:t>−</w:t>
      </w:r>
      <w:r>
        <w:rPr>
          <w:rFonts w:ascii="DejaVu Sans" w:hAnsi="DejaVu Sans"/>
          <w:b/>
          <w:spacing w:val="56"/>
          <w:sz w:val="20"/>
        </w:rPr>
        <w:t xml:space="preserve"> </w:t>
      </w:r>
      <w:r>
        <w:rPr>
          <w:rFonts w:ascii="DejaVu Sans" w:hAnsi="DejaVu Sans"/>
          <w:b/>
          <w:sz w:val="20"/>
        </w:rPr>
        <w:t>−</w:t>
      </w:r>
      <w:r>
        <w:rPr>
          <w:rFonts w:ascii="DejaVu Sans" w:hAnsi="DejaVu Sans"/>
          <w:b/>
          <w:spacing w:val="55"/>
          <w:sz w:val="20"/>
        </w:rPr>
        <w:t xml:space="preserve"> </w:t>
      </w:r>
      <w:r>
        <w:rPr>
          <w:rFonts w:ascii="DejaVu Sans" w:hAnsi="DejaVu Sans"/>
          <w:b/>
          <w:sz w:val="20"/>
        </w:rPr>
        <w:t>−</w:t>
      </w:r>
      <w:r>
        <w:rPr>
          <w:rFonts w:ascii="DejaVu Sans" w:hAnsi="DejaVu Sans"/>
          <w:b/>
          <w:spacing w:val="56"/>
          <w:sz w:val="20"/>
        </w:rPr>
        <w:t xml:space="preserve"> </w:t>
      </w:r>
      <w:r>
        <w:rPr>
          <w:rFonts w:ascii="DejaVu Sans" w:hAnsi="DejaVu Sans"/>
          <w:b/>
          <w:sz w:val="20"/>
        </w:rPr>
        <w:t>−</w:t>
      </w:r>
      <w:r>
        <w:rPr>
          <w:rFonts w:ascii="DejaVu Sans" w:hAnsi="DejaVu Sans"/>
          <w:b/>
          <w:spacing w:val="55"/>
          <w:sz w:val="20"/>
        </w:rPr>
        <w:t xml:space="preserve"> </w:t>
      </w:r>
      <w:r>
        <w:rPr>
          <w:rFonts w:ascii="DejaVu Sans" w:hAnsi="DejaVu Sans"/>
          <w:b/>
          <w:sz w:val="20"/>
        </w:rPr>
        <w:t>−</w:t>
      </w:r>
      <w:r>
        <w:rPr>
          <w:rFonts w:ascii="DejaVu Sans" w:hAnsi="DejaVu Sans"/>
          <w:b/>
          <w:spacing w:val="56"/>
          <w:sz w:val="20"/>
        </w:rPr>
        <w:t xml:space="preserve"> </w:t>
      </w:r>
      <w:r>
        <w:rPr>
          <w:rFonts w:ascii="DejaVu Sans" w:hAnsi="DejaVu Sans"/>
          <w:b/>
          <w:sz w:val="20"/>
        </w:rPr>
        <w:t>−</w:t>
      </w:r>
      <w:r>
        <w:rPr>
          <w:rFonts w:ascii="DejaVu Sans" w:hAnsi="DejaVu Sans"/>
          <w:b/>
          <w:spacing w:val="56"/>
          <w:sz w:val="20"/>
        </w:rPr>
        <w:t xml:space="preserve"> </w:t>
      </w:r>
      <w:r>
        <w:rPr>
          <w:rFonts w:ascii="DejaVu Sans" w:hAnsi="DejaVu Sans"/>
          <w:b/>
          <w:sz w:val="20"/>
        </w:rPr>
        <w:t>−</w:t>
      </w:r>
      <w:r>
        <w:rPr>
          <w:rFonts w:ascii="DejaVu Sans" w:hAnsi="DejaVu Sans"/>
          <w:b/>
          <w:spacing w:val="55"/>
          <w:sz w:val="20"/>
        </w:rPr>
        <w:t xml:space="preserve"> </w:t>
      </w:r>
      <w:r>
        <w:rPr>
          <w:rFonts w:ascii="DejaVu Sans" w:hAnsi="DejaVu Sans"/>
          <w:b/>
          <w:sz w:val="20"/>
        </w:rPr>
        <w:t>−</w:t>
      </w:r>
      <w:r>
        <w:rPr>
          <w:rFonts w:ascii="DejaVu Sans" w:hAnsi="DejaVu Sans"/>
          <w:b/>
          <w:spacing w:val="57"/>
          <w:sz w:val="20"/>
        </w:rPr>
        <w:t xml:space="preserve"> </w:t>
      </w:r>
      <w:r>
        <w:rPr>
          <w:rFonts w:ascii="DejaVu Sans" w:hAnsi="DejaVu Sans"/>
          <w:b/>
          <w:sz w:val="20"/>
        </w:rPr>
        <w:t>−</w:t>
      </w:r>
      <w:r>
        <w:rPr>
          <w:rFonts w:ascii="DejaVu Sans" w:hAnsi="DejaVu Sans"/>
          <w:b/>
          <w:spacing w:val="56"/>
          <w:sz w:val="20"/>
        </w:rPr>
        <w:t xml:space="preserve"> </w:t>
      </w:r>
      <w:r>
        <w:rPr>
          <w:rFonts w:ascii="DejaVu Sans" w:hAnsi="DejaVu Sans"/>
          <w:b/>
          <w:sz w:val="20"/>
        </w:rPr>
        <w:t>−</w:t>
      </w:r>
      <w:r>
        <w:rPr>
          <w:rFonts w:ascii="DejaVu Sans" w:hAnsi="DejaVu Sans"/>
          <w:b/>
          <w:spacing w:val="55"/>
          <w:sz w:val="20"/>
        </w:rPr>
        <w:t xml:space="preserve"> </w:t>
      </w:r>
      <w:r>
        <w:rPr>
          <w:rFonts w:ascii="DejaVu Sans" w:hAnsi="DejaVu Sans"/>
          <w:b/>
          <w:sz w:val="20"/>
        </w:rPr>
        <w:t>−</w:t>
      </w:r>
    </w:p>
    <w:p w:rsidR="00B77999" w:rsidRDefault="00D9490F">
      <w:pPr>
        <w:spacing w:before="7"/>
        <w:ind w:left="958"/>
        <w:rPr>
          <w:rFonts w:ascii="DejaVu Sans" w:hAnsi="DejaVu Sans"/>
          <w:sz w:val="20"/>
        </w:rPr>
      </w:pPr>
      <w:r>
        <w:rPr>
          <w:w w:val="102"/>
          <w:position w:val="-23"/>
          <w:sz w:val="20"/>
        </w:rPr>
        <w:t>D</w:t>
      </w:r>
      <w:r>
        <w:rPr>
          <w:w w:val="98"/>
          <w:position w:val="-23"/>
          <w:sz w:val="20"/>
        </w:rPr>
        <w:t>é</w:t>
      </w:r>
      <w:r>
        <w:rPr>
          <w:w w:val="97"/>
          <w:position w:val="-23"/>
          <w:sz w:val="20"/>
        </w:rPr>
        <w:t>c</w:t>
      </w:r>
      <w:r>
        <w:rPr>
          <w:spacing w:val="-20"/>
          <w:position w:val="-23"/>
          <w:sz w:val="20"/>
        </w:rPr>
        <w:t xml:space="preserve"> </w:t>
      </w:r>
      <w:r>
        <w:rPr>
          <w:w w:val="98"/>
          <w:position w:val="-23"/>
          <w:sz w:val="20"/>
        </w:rPr>
        <w:t>i</w:t>
      </w:r>
      <w:r>
        <w:rPr>
          <w:spacing w:val="-20"/>
          <w:position w:val="-23"/>
          <w:sz w:val="20"/>
        </w:rPr>
        <w:t xml:space="preserve"> </w:t>
      </w:r>
      <w:r>
        <w:rPr>
          <w:spacing w:val="-39"/>
          <w:w w:val="97"/>
          <w:position w:val="-23"/>
          <w:sz w:val="20"/>
        </w:rPr>
        <w:t>s</w:t>
      </w:r>
      <w:r>
        <w:rPr>
          <w:rFonts w:ascii="DejaVu Sans" w:hAnsi="DejaVu Sans"/>
          <w:spacing w:val="-94"/>
          <w:w w:val="96"/>
          <w:sz w:val="20"/>
        </w:rPr>
        <w:t>−</w:t>
      </w:r>
      <w:r>
        <w:rPr>
          <w:spacing w:val="3"/>
          <w:w w:val="98"/>
          <w:position w:val="-23"/>
          <w:sz w:val="20"/>
        </w:rPr>
        <w:t>i</w:t>
      </w:r>
      <w:r>
        <w:rPr>
          <w:rFonts w:ascii="DejaVu Sans" w:hAnsi="DejaVu Sans"/>
          <w:spacing w:val="-136"/>
          <w:w w:val="96"/>
          <w:sz w:val="20"/>
        </w:rPr>
        <w:t>−</w:t>
      </w:r>
      <w:r>
        <w:rPr>
          <w:position w:val="-23"/>
          <w:sz w:val="20"/>
        </w:rPr>
        <w:t>o</w:t>
      </w:r>
      <w:r>
        <w:rPr>
          <w:spacing w:val="-22"/>
          <w:position w:val="-23"/>
          <w:sz w:val="20"/>
        </w:rPr>
        <w:t xml:space="preserve"> </w:t>
      </w:r>
      <w:r>
        <w:rPr>
          <w:rFonts w:ascii="DejaVu Sans" w:hAnsi="DejaVu Sans"/>
          <w:spacing w:val="-160"/>
          <w:w w:val="96"/>
          <w:sz w:val="20"/>
        </w:rPr>
        <w:t>−</w:t>
      </w:r>
      <w:r>
        <w:rPr>
          <w:w w:val="98"/>
          <w:position w:val="-23"/>
          <w:sz w:val="20"/>
        </w:rPr>
        <w:t>n</w:t>
      </w:r>
      <w:r>
        <w:rPr>
          <w:spacing w:val="-89"/>
          <w:w w:val="98"/>
          <w:position w:val="-23"/>
          <w:sz w:val="20"/>
        </w:rPr>
        <w:t>a</w:t>
      </w:r>
      <w:r>
        <w:rPr>
          <w:rFonts w:ascii="DejaVu Sans" w:hAnsi="DejaVu Sans"/>
          <w:spacing w:val="-54"/>
          <w:w w:val="96"/>
          <w:sz w:val="20"/>
        </w:rPr>
        <w:t>−</w:t>
      </w:r>
      <w:r>
        <w:rPr>
          <w:spacing w:val="-63"/>
          <w:w w:val="98"/>
          <w:position w:val="-23"/>
          <w:sz w:val="20"/>
        </w:rPr>
        <w:t>n</w:t>
      </w:r>
      <w:r>
        <w:rPr>
          <w:rFonts w:ascii="DejaVu Sans" w:hAnsi="DejaVu Sans"/>
          <w:spacing w:val="-80"/>
          <w:w w:val="96"/>
          <w:sz w:val="20"/>
        </w:rPr>
        <w:t>−</w:t>
      </w:r>
      <w:r>
        <w:rPr>
          <w:spacing w:val="-19"/>
          <w:w w:val="94"/>
          <w:position w:val="-23"/>
          <w:sz w:val="20"/>
        </w:rPr>
        <w:t>t</w:t>
      </w:r>
      <w:r>
        <w:rPr>
          <w:rFonts w:ascii="DejaVu Sans" w:hAnsi="DejaVu Sans"/>
          <w:spacing w:val="-143"/>
          <w:w w:val="96"/>
          <w:sz w:val="20"/>
        </w:rPr>
        <w:t>−</w:t>
      </w:r>
      <w:r>
        <w:rPr>
          <w:w w:val="98"/>
          <w:position w:val="-23"/>
          <w:sz w:val="20"/>
        </w:rPr>
        <w:t>é</w:t>
      </w:r>
      <w:r>
        <w:rPr>
          <w:spacing w:val="-31"/>
          <w:w w:val="96"/>
          <w:position w:val="-23"/>
          <w:sz w:val="20"/>
        </w:rPr>
        <w:t>r</w:t>
      </w:r>
      <w:r>
        <w:rPr>
          <w:rFonts w:ascii="DejaVu Sans" w:hAnsi="DejaVu Sans"/>
          <w:spacing w:val="-104"/>
          <w:w w:val="96"/>
          <w:sz w:val="20"/>
        </w:rPr>
        <w:t>−</w:t>
      </w:r>
      <w:r>
        <w:rPr>
          <w:spacing w:val="12"/>
          <w:w w:val="98"/>
          <w:position w:val="-23"/>
          <w:sz w:val="20"/>
        </w:rPr>
        <w:t>i</w:t>
      </w:r>
      <w:r>
        <w:rPr>
          <w:rFonts w:ascii="DejaVu Sans" w:hAnsi="DejaVu Sans"/>
          <w:spacing w:val="-147"/>
          <w:w w:val="96"/>
          <w:sz w:val="20"/>
        </w:rPr>
        <w:t>−</w:t>
      </w:r>
      <w:r>
        <w:rPr>
          <w:w w:val="98"/>
          <w:position w:val="-23"/>
          <w:sz w:val="20"/>
        </w:rPr>
        <w:t>e</w:t>
      </w:r>
      <w:r>
        <w:rPr>
          <w:spacing w:val="-21"/>
          <w:position w:val="-23"/>
          <w:sz w:val="20"/>
        </w:rPr>
        <w:t xml:space="preserve"> </w:t>
      </w:r>
      <w:r>
        <w:rPr>
          <w:spacing w:val="-97"/>
          <w:w w:val="104"/>
          <w:position w:val="-23"/>
          <w:sz w:val="20"/>
        </w:rPr>
        <w:t>u</w:t>
      </w:r>
      <w:r>
        <w:rPr>
          <w:rFonts w:ascii="DejaVu Sans" w:hAnsi="DejaVu Sans"/>
          <w:spacing w:val="-39"/>
          <w:w w:val="96"/>
          <w:sz w:val="20"/>
        </w:rPr>
        <w:t>−</w:t>
      </w:r>
      <w:r>
        <w:rPr>
          <w:spacing w:val="-73"/>
          <w:w w:val="96"/>
          <w:position w:val="-23"/>
          <w:sz w:val="20"/>
        </w:rPr>
        <w:t>r</w:t>
      </w:r>
      <w:r>
        <w:rPr>
          <w:rFonts w:ascii="DejaVu Sans" w:hAnsi="DejaVu Sans"/>
          <w:spacing w:val="-62"/>
          <w:w w:val="96"/>
          <w:sz w:val="20"/>
        </w:rPr>
        <w:t>−</w:t>
      </w:r>
      <w:r>
        <w:rPr>
          <w:spacing w:val="-35"/>
          <w:w w:val="98"/>
          <w:position w:val="-23"/>
          <w:sz w:val="20"/>
        </w:rPr>
        <w:t>e</w:t>
      </w:r>
      <w:r>
        <w:rPr>
          <w:rFonts w:ascii="DejaVu Sans" w:hAnsi="DejaVu Sans"/>
          <w:b/>
          <w:w w:val="96"/>
          <w:sz w:val="20"/>
        </w:rPr>
        <w:t>−</w:t>
      </w:r>
      <w:r>
        <w:rPr>
          <w:rFonts w:ascii="DejaVu Sans" w:hAnsi="DejaVu Sans"/>
          <w:b/>
          <w:sz w:val="20"/>
        </w:rPr>
        <w:t xml:space="preserve"> </w:t>
      </w:r>
      <w:r>
        <w:rPr>
          <w:rFonts w:ascii="DejaVu Sans" w:hAnsi="DejaVu Sans"/>
          <w:b/>
          <w:spacing w:val="-11"/>
          <w:sz w:val="20"/>
        </w:rPr>
        <w:t xml:space="preserve"> </w:t>
      </w:r>
      <w:r>
        <w:rPr>
          <w:rFonts w:ascii="DejaVu Sans" w:hAnsi="DejaVu Sans"/>
          <w:b/>
          <w:w w:val="96"/>
          <w:sz w:val="20"/>
        </w:rPr>
        <w:t>−</w:t>
      </w:r>
      <w:r>
        <w:rPr>
          <w:rFonts w:ascii="DejaVu Sans" w:hAnsi="DejaVu Sans"/>
          <w:b/>
          <w:sz w:val="20"/>
        </w:rPr>
        <w:t xml:space="preserve"> </w:t>
      </w:r>
      <w:r>
        <w:rPr>
          <w:rFonts w:ascii="DejaVu Sans" w:hAnsi="DejaVu Sans"/>
          <w:b/>
          <w:spacing w:val="-11"/>
          <w:sz w:val="20"/>
        </w:rPr>
        <w:t xml:space="preserve"> </w:t>
      </w:r>
      <w:r>
        <w:rPr>
          <w:rFonts w:ascii="DejaVu Sans" w:hAnsi="DejaVu Sans"/>
          <w:b/>
          <w:w w:val="96"/>
          <w:sz w:val="20"/>
        </w:rPr>
        <w:t>−</w:t>
      </w:r>
      <w:r>
        <w:rPr>
          <w:rFonts w:ascii="DejaVu Sans" w:hAnsi="DejaVu Sans"/>
          <w:b/>
          <w:sz w:val="20"/>
        </w:rPr>
        <w:t xml:space="preserve"> </w:t>
      </w:r>
      <w:r>
        <w:rPr>
          <w:rFonts w:ascii="DejaVu Sans" w:hAnsi="DejaVu Sans"/>
          <w:b/>
          <w:spacing w:val="-11"/>
          <w:sz w:val="20"/>
        </w:rPr>
        <w:t xml:space="preserve"> </w:t>
      </w:r>
      <w:r>
        <w:rPr>
          <w:rFonts w:ascii="DejaVu Sans" w:hAnsi="DejaVu Sans"/>
          <w:b/>
          <w:w w:val="96"/>
          <w:sz w:val="20"/>
        </w:rPr>
        <w:t>−</w:t>
      </w:r>
      <w:r>
        <w:rPr>
          <w:rFonts w:ascii="DejaVu Sans" w:hAnsi="DejaVu Sans"/>
          <w:b/>
          <w:sz w:val="20"/>
        </w:rPr>
        <w:t xml:space="preserve"> </w:t>
      </w:r>
      <w:r>
        <w:rPr>
          <w:rFonts w:ascii="DejaVu Sans" w:hAnsi="DejaVu Sans"/>
          <w:b/>
          <w:spacing w:val="-11"/>
          <w:sz w:val="20"/>
        </w:rPr>
        <w:t xml:space="preserve"> </w:t>
      </w:r>
      <w:r>
        <w:rPr>
          <w:rFonts w:ascii="DejaVu Sans" w:hAnsi="DejaVu Sans"/>
          <w:b/>
          <w:w w:val="96"/>
          <w:sz w:val="20"/>
        </w:rPr>
        <w:t>−</w:t>
      </w:r>
      <w:r>
        <w:rPr>
          <w:rFonts w:ascii="DejaVu Sans" w:hAnsi="DejaVu Sans"/>
          <w:b/>
          <w:sz w:val="20"/>
        </w:rPr>
        <w:t xml:space="preserve"> </w:t>
      </w:r>
      <w:r>
        <w:rPr>
          <w:rFonts w:ascii="DejaVu Sans" w:hAnsi="DejaVu Sans"/>
          <w:b/>
          <w:spacing w:val="-11"/>
          <w:sz w:val="20"/>
        </w:rPr>
        <w:t xml:space="preserve"> </w:t>
      </w:r>
      <w:r>
        <w:rPr>
          <w:rFonts w:ascii="DejaVu Sans" w:hAnsi="DejaVu Sans"/>
          <w:b/>
          <w:w w:val="96"/>
          <w:sz w:val="20"/>
        </w:rPr>
        <w:t>−</w:t>
      </w:r>
      <w:r>
        <w:rPr>
          <w:rFonts w:ascii="DejaVu Sans" w:hAnsi="DejaVu Sans"/>
          <w:b/>
          <w:sz w:val="20"/>
        </w:rPr>
        <w:t xml:space="preserve"> </w:t>
      </w:r>
      <w:r>
        <w:rPr>
          <w:rFonts w:ascii="DejaVu Sans" w:hAnsi="DejaVu Sans"/>
          <w:b/>
          <w:spacing w:val="-11"/>
          <w:sz w:val="20"/>
        </w:rPr>
        <w:t xml:space="preserve"> </w:t>
      </w:r>
      <w:r>
        <w:rPr>
          <w:rFonts w:ascii="DejaVu Sans" w:hAnsi="DejaVu Sans"/>
          <w:b/>
          <w:w w:val="96"/>
          <w:sz w:val="20"/>
        </w:rPr>
        <w:t>−</w:t>
      </w:r>
      <w:r>
        <w:rPr>
          <w:rFonts w:ascii="DejaVu Sans" w:hAnsi="DejaVu Sans"/>
          <w:b/>
          <w:sz w:val="20"/>
        </w:rPr>
        <w:t xml:space="preserve"> </w:t>
      </w:r>
      <w:r>
        <w:rPr>
          <w:rFonts w:ascii="DejaVu Sans" w:hAnsi="DejaVu Sans"/>
          <w:b/>
          <w:spacing w:val="-11"/>
          <w:sz w:val="20"/>
        </w:rPr>
        <w:t xml:space="preserve"> </w:t>
      </w:r>
      <w:r>
        <w:rPr>
          <w:rFonts w:ascii="DejaVu Sans" w:hAnsi="DejaVu Sans"/>
          <w:b/>
          <w:w w:val="96"/>
          <w:sz w:val="20"/>
        </w:rPr>
        <w:t>−</w:t>
      </w:r>
      <w:r>
        <w:rPr>
          <w:rFonts w:ascii="DejaVu Sans" w:hAnsi="DejaVu Sans"/>
          <w:b/>
          <w:sz w:val="20"/>
        </w:rPr>
        <w:t xml:space="preserve"> </w:t>
      </w:r>
      <w:r>
        <w:rPr>
          <w:rFonts w:ascii="DejaVu Sans" w:hAnsi="DejaVu Sans"/>
          <w:b/>
          <w:spacing w:val="-10"/>
          <w:sz w:val="20"/>
        </w:rPr>
        <w:t xml:space="preserve"> </w:t>
      </w:r>
      <w:r>
        <w:rPr>
          <w:rFonts w:ascii="DejaVu Sans" w:hAnsi="DejaVu Sans"/>
          <w:b/>
          <w:w w:val="96"/>
          <w:sz w:val="20"/>
        </w:rPr>
        <w:t>−</w:t>
      </w:r>
      <w:r>
        <w:rPr>
          <w:rFonts w:ascii="DejaVu Sans" w:hAnsi="DejaVu Sans"/>
          <w:b/>
          <w:sz w:val="20"/>
        </w:rPr>
        <w:t xml:space="preserve"> </w:t>
      </w:r>
      <w:r>
        <w:rPr>
          <w:rFonts w:ascii="DejaVu Sans" w:hAnsi="DejaVu Sans"/>
          <w:b/>
          <w:spacing w:val="-11"/>
          <w:sz w:val="20"/>
        </w:rPr>
        <w:t xml:space="preserve"> </w:t>
      </w:r>
      <w:r>
        <w:rPr>
          <w:rFonts w:ascii="DejaVu Sans" w:hAnsi="DejaVu Sans"/>
          <w:b/>
          <w:w w:val="96"/>
          <w:sz w:val="20"/>
        </w:rPr>
        <w:t>−</w:t>
      </w:r>
      <w:r>
        <w:rPr>
          <w:rFonts w:ascii="DejaVu Sans" w:hAnsi="DejaVu Sans"/>
          <w:b/>
          <w:sz w:val="20"/>
        </w:rPr>
        <w:t xml:space="preserve"> </w:t>
      </w:r>
      <w:r>
        <w:rPr>
          <w:rFonts w:ascii="DejaVu Sans" w:hAnsi="DejaVu Sans"/>
          <w:b/>
          <w:spacing w:val="-11"/>
          <w:sz w:val="20"/>
        </w:rPr>
        <w:t xml:space="preserve"> </w:t>
      </w:r>
      <w:r>
        <w:rPr>
          <w:rFonts w:ascii="DejaVu Sans" w:hAnsi="DejaVu Sans"/>
          <w:b/>
          <w:w w:val="96"/>
          <w:sz w:val="20"/>
        </w:rPr>
        <w:t>−</w:t>
      </w:r>
      <w:r>
        <w:rPr>
          <w:rFonts w:ascii="DejaVu Sans" w:hAnsi="DejaVu Sans"/>
          <w:b/>
          <w:sz w:val="20"/>
        </w:rPr>
        <w:t xml:space="preserve"> </w:t>
      </w:r>
      <w:r>
        <w:rPr>
          <w:rFonts w:ascii="DejaVu Sans" w:hAnsi="DejaVu Sans"/>
          <w:b/>
          <w:spacing w:val="-11"/>
          <w:sz w:val="20"/>
        </w:rPr>
        <w:t xml:space="preserve"> </w:t>
      </w:r>
      <w:r>
        <w:rPr>
          <w:rFonts w:ascii="DejaVu Sans" w:hAnsi="DejaVu Sans"/>
          <w:b/>
          <w:w w:val="96"/>
          <w:sz w:val="20"/>
        </w:rPr>
        <w:t>−</w:t>
      </w:r>
      <w:r>
        <w:rPr>
          <w:rFonts w:ascii="DejaVu Sans" w:hAnsi="DejaVu Sans"/>
          <w:b/>
          <w:sz w:val="20"/>
        </w:rPr>
        <w:t xml:space="preserve"> </w:t>
      </w:r>
      <w:r>
        <w:rPr>
          <w:rFonts w:ascii="DejaVu Sans" w:hAnsi="DejaVu Sans"/>
          <w:b/>
          <w:spacing w:val="-11"/>
          <w:sz w:val="20"/>
        </w:rPr>
        <w:t xml:space="preserve"> </w:t>
      </w:r>
      <w:r>
        <w:rPr>
          <w:rFonts w:ascii="DejaVu Sans" w:hAnsi="DejaVu Sans"/>
          <w:b/>
          <w:w w:val="96"/>
          <w:sz w:val="20"/>
        </w:rPr>
        <w:t>−</w:t>
      </w:r>
      <w:r>
        <w:rPr>
          <w:rFonts w:ascii="DejaVu Sans" w:hAnsi="DejaVu Sans"/>
          <w:b/>
          <w:sz w:val="20"/>
        </w:rPr>
        <w:t xml:space="preserve"> </w:t>
      </w:r>
      <w:r>
        <w:rPr>
          <w:rFonts w:ascii="DejaVu Sans" w:hAnsi="DejaVu Sans"/>
          <w:b/>
          <w:spacing w:val="-11"/>
          <w:sz w:val="20"/>
        </w:rPr>
        <w:t xml:space="preserve"> </w:t>
      </w:r>
      <w:r>
        <w:rPr>
          <w:rFonts w:ascii="DejaVu Sans" w:hAnsi="DejaVu Sans"/>
          <w:w w:val="96"/>
          <w:sz w:val="20"/>
        </w:rPr>
        <w:t>−</w:t>
      </w:r>
    </w:p>
    <w:p w:rsidR="00B77999" w:rsidRPr="00185C4E" w:rsidRDefault="00D9490F">
      <w:pPr>
        <w:spacing w:before="11"/>
        <w:ind w:left="956"/>
        <w:rPr>
          <w:sz w:val="20"/>
          <w:lang w:val="fr-FR"/>
        </w:rPr>
      </w:pPr>
      <w:r w:rsidRPr="00185C4E">
        <w:rPr>
          <w:sz w:val="20"/>
          <w:lang w:val="fr-FR"/>
        </w:rPr>
        <w:t>LYONJugedel’exéc u t i o n29J u i l l e t20142014/04851</w:t>
      </w:r>
    </w:p>
    <w:p w:rsidR="00B77999" w:rsidRDefault="00D9490F">
      <w:pPr>
        <w:spacing w:before="11"/>
        <w:ind w:left="975"/>
        <w:rPr>
          <w:sz w:val="20"/>
        </w:rPr>
      </w:pPr>
      <w:r>
        <w:rPr>
          <w:sz w:val="20"/>
        </w:rPr>
        <w:t>&lt;/</w:t>
      </w:r>
      <w:r>
        <w:rPr>
          <w:color w:val="000099"/>
          <w:sz w:val="20"/>
        </w:rPr>
        <w:t>d i s p o s i t i f</w:t>
      </w:r>
      <w:r>
        <w:rPr>
          <w:sz w:val="20"/>
        </w:rPr>
        <w:t>&gt;</w:t>
      </w:r>
    </w:p>
    <w:p w:rsidR="00B77999" w:rsidRDefault="00B77999">
      <w:pPr>
        <w:pStyle w:val="Corpsdetexte"/>
        <w:spacing w:before="1"/>
        <w:rPr>
          <w:sz w:val="22"/>
        </w:rPr>
      </w:pPr>
    </w:p>
    <w:p w:rsidR="00B77999" w:rsidRDefault="00D9490F">
      <w:pPr>
        <w:ind w:left="975"/>
        <w:rPr>
          <w:sz w:val="20"/>
        </w:rPr>
      </w:pPr>
      <w:r>
        <w:rPr>
          <w:sz w:val="20"/>
        </w:rPr>
        <w:t>&lt;/</w:t>
      </w:r>
      <w:r>
        <w:rPr>
          <w:color w:val="000099"/>
          <w:sz w:val="20"/>
        </w:rPr>
        <w:t>d e c i s i o n</w:t>
      </w:r>
      <w:r>
        <w:rPr>
          <w:sz w:val="20"/>
        </w:rPr>
        <w:t>&gt;</w:t>
      </w:r>
    </w:p>
    <w:sectPr w:rsidR="00B77999" w:rsidSect="00B77999">
      <w:pgSz w:w="11910" w:h="16840"/>
      <w:pgMar w:top="2180" w:right="0" w:bottom="280" w:left="1500" w:header="1885"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7572" w:rsidRDefault="004D7572" w:rsidP="00B77999">
      <w:r>
        <w:separator/>
      </w:r>
    </w:p>
  </w:endnote>
  <w:endnote w:type="continuationSeparator" w:id="1">
    <w:p w:rsidR="004D7572" w:rsidRDefault="004D7572" w:rsidP="00B77999">
      <w:r>
        <w:continuationSeparator/>
      </w:r>
    </w:p>
  </w:endnote>
</w:endnotes>
</file>

<file path=word/fontTable.xml><?xml version="1.0" encoding="utf-8"?>
<w:fonts xmlns:r="http://schemas.openxmlformats.org/officeDocument/2006/relationships" xmlns:w="http://schemas.openxmlformats.org/wordprocessingml/2006/main">
  <w:font w:name="DejaVu Sans">
    <w:altName w:val="DejaVu Sans"/>
    <w:panose1 w:val="020B0603030804020204"/>
    <w:charset w:val="00"/>
    <w:family w:val="swiss"/>
    <w:pitch w:val="variable"/>
    <w:sig w:usb0="E7002EFF" w:usb1="D200FDFF" w:usb2="0A24602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altName w:val="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Liberation Sans">
    <w:altName w:val="Liberation Sans"/>
    <w:panose1 w:val="020B0604020202020204"/>
    <w:charset w:val="00"/>
    <w:family w:val="swiss"/>
    <w:pitch w:val="variable"/>
    <w:sig w:usb0="E0000AFF" w:usb1="500078FF" w:usb2="00000021" w:usb3="00000000" w:csb0="000001BF" w:csb1="00000000"/>
  </w:font>
  <w:font w:name="Noto Serif">
    <w:altName w:val="Noto Serif"/>
    <w:charset w:val="00"/>
    <w:family w:val="roman"/>
    <w:pitch w:val="variable"/>
    <w:sig w:usb0="E00002FF" w:usb1="4000001F" w:usb2="08000029"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7572" w:rsidRDefault="004D7572" w:rsidP="00B77999">
      <w:r>
        <w:separator/>
      </w:r>
    </w:p>
  </w:footnote>
  <w:footnote w:type="continuationSeparator" w:id="1">
    <w:p w:rsidR="004D7572" w:rsidRDefault="004D7572" w:rsidP="00B7799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54" type="#_x0000_t202" style="position:absolute;margin-left:121.8pt;margin-top:93.25pt;width:14.25pt;height:16.7pt;z-index:-385360;mso-position-horizontal-relative:page;mso-position-vertical-relative:page" filled="f" stroked="f">
          <v:textbox inset="0,0,0,0">
            <w:txbxContent>
              <w:p w:rsidR="00D9490F" w:rsidRDefault="00D9490F">
                <w:pPr>
                  <w:pStyle w:val="Corpsdetexte"/>
                  <w:spacing w:before="25"/>
                  <w:ind w:left="40"/>
                </w:pPr>
                <w:r>
                  <w:fldChar w:fldCharType="begin"/>
                </w:r>
                <w:r>
                  <w:rPr>
                    <w:w w:val="110"/>
                  </w:rPr>
                  <w:instrText xml:space="preserve"> PAGE  \* roman </w:instrText>
                </w:r>
                <w:r>
                  <w:fldChar w:fldCharType="separate"/>
                </w:r>
                <w:r w:rsidR="00BB73DB">
                  <w:rPr>
                    <w:noProof/>
                    <w:w w:val="110"/>
                  </w:rPr>
                  <w:t>lxii</w:t>
                </w:r>
                <w:r>
                  <w:fldChar w:fldCharType="end"/>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47" type="#_x0000_t202" style="position:absolute;margin-left:121.8pt;margin-top:93.25pt;width:16pt;height:16.7pt;z-index:-385192;mso-position-horizontal-relative:page;mso-position-vertical-relative:page" filled="f" stroked="f">
          <v:textbox inset="0,0,0,0">
            <w:txbxContent>
              <w:p w:rsidR="00D9490F" w:rsidRDefault="00D9490F">
                <w:pPr>
                  <w:pStyle w:val="Corpsdetexte"/>
                  <w:spacing w:before="25"/>
                  <w:ind w:left="40"/>
                </w:pPr>
                <w:fldSimple w:instr=" PAGE ">
                  <w:r>
                    <w:rPr>
                      <w:noProof/>
                    </w:rPr>
                    <w:t>2</w:t>
                  </w:r>
                </w:fldSimple>
              </w:p>
            </w:txbxContent>
          </v:textbox>
          <w10:wrap anchorx="page" anchory="page"/>
        </v:shape>
      </w:pict>
    </w:r>
    <w:r w:rsidRPr="00B77999">
      <w:pict>
        <v:shape id="_x0000_s2146" type="#_x0000_t202" style="position:absolute;margin-left:407.4pt;margin-top:93.25pt;width:105.95pt;height:16.9pt;z-index:-385168;mso-position-horizontal-relative:page;mso-position-vertical-relative:page" filled="f" stroked="f">
          <v:textbox inset="0,0,0,0">
            <w:txbxContent>
              <w:p w:rsidR="00D9490F" w:rsidRDefault="00D9490F">
                <w:pPr>
                  <w:spacing w:before="21"/>
                  <w:ind w:left="20"/>
                  <w:rPr>
                    <w:rFonts w:ascii="Times New Roman" w:hAnsi="Times New Roman"/>
                    <w:i/>
                    <w:sz w:val="24"/>
                  </w:rPr>
                </w:pPr>
                <w:r>
                  <w:rPr>
                    <w:rFonts w:ascii="Times New Roman" w:hAnsi="Times New Roman"/>
                    <w:i/>
                    <w:sz w:val="24"/>
                  </w:rPr>
                  <w:t>Introduction</w:t>
                </w:r>
                <w:r>
                  <w:rPr>
                    <w:rFonts w:ascii="Times New Roman" w:hAnsi="Times New Roman"/>
                    <w:i/>
                    <w:spacing w:val="-17"/>
                    <w:sz w:val="24"/>
                  </w:rPr>
                  <w:t xml:space="preserve"> </w:t>
                </w:r>
                <w:r>
                  <w:rPr>
                    <w:rFonts w:ascii="Times New Roman" w:hAnsi="Times New Roman"/>
                    <w:i/>
                    <w:sz w:val="24"/>
                  </w:rPr>
                  <w:t>générale</w:t>
                </w:r>
              </w:p>
            </w:txbxContent>
          </v:textbox>
          <w10:wrap anchorx="page" anchory="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45" type="#_x0000_t202" style="position:absolute;margin-left:121.8pt;margin-top:93.25pt;width:10pt;height:16.7pt;z-index:-385144;mso-position-horizontal-relative:page;mso-position-vertical-relative:page" filled="f" stroked="f">
          <v:textbox inset="0,0,0,0">
            <w:txbxContent>
              <w:p w:rsidR="00D9490F" w:rsidRDefault="00D9490F">
                <w:pPr>
                  <w:pStyle w:val="Corpsdetexte"/>
                  <w:spacing w:before="25"/>
                  <w:ind w:left="40"/>
                </w:pPr>
                <w:r>
                  <w:fldChar w:fldCharType="begin"/>
                </w:r>
                <w:r>
                  <w:rPr>
                    <w:w w:val="88"/>
                  </w:rPr>
                  <w:instrText xml:space="preserve"> PAGE </w:instrText>
                </w:r>
                <w:r>
                  <w:fldChar w:fldCharType="separate"/>
                </w:r>
                <w:r>
                  <w:rPr>
                    <w:noProof/>
                    <w:w w:val="88"/>
                  </w:rPr>
                  <w:t>10</w:t>
                </w:r>
                <w:r>
                  <w:fldChar w:fldCharType="end"/>
                </w:r>
              </w:p>
            </w:txbxContent>
          </v:textbox>
          <w10:wrap anchorx="page" anchory="page"/>
        </v:shape>
      </w:pict>
    </w:r>
    <w:r w:rsidRPr="00B77999">
      <w:pict>
        <v:shape id="_x0000_s2144" type="#_x0000_t202" style="position:absolute;margin-left:407.4pt;margin-top:93.25pt;width:105.95pt;height:16.9pt;z-index:-385120;mso-position-horizontal-relative:page;mso-position-vertical-relative:page" filled="f" stroked="f">
          <v:textbox inset="0,0,0,0">
            <w:txbxContent>
              <w:p w:rsidR="00D9490F" w:rsidRDefault="00D9490F">
                <w:pPr>
                  <w:spacing w:before="21"/>
                  <w:ind w:left="20"/>
                  <w:rPr>
                    <w:rFonts w:ascii="Times New Roman" w:hAnsi="Times New Roman"/>
                    <w:i/>
                    <w:sz w:val="24"/>
                  </w:rPr>
                </w:pPr>
                <w:r>
                  <w:rPr>
                    <w:rFonts w:ascii="Times New Roman" w:hAnsi="Times New Roman"/>
                    <w:i/>
                    <w:sz w:val="24"/>
                  </w:rPr>
                  <w:t>Introduction</w:t>
                </w:r>
                <w:r>
                  <w:rPr>
                    <w:rFonts w:ascii="Times New Roman" w:hAnsi="Times New Roman"/>
                    <w:i/>
                    <w:spacing w:val="-17"/>
                    <w:sz w:val="24"/>
                  </w:rPr>
                  <w:t xml:space="preserve"> </w:t>
                </w:r>
                <w:r>
                  <w:rPr>
                    <w:rFonts w:ascii="Times New Roman" w:hAnsi="Times New Roman"/>
                    <w:i/>
                    <w:sz w:val="24"/>
                  </w:rPr>
                  <w:t>générale</w:t>
                </w:r>
              </w:p>
            </w:txbxContent>
          </v:textbox>
          <w10:wrap anchorx="page" anchory="pag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43" type="#_x0000_t202" style="position:absolute;margin-left:80.95pt;margin-top:93.25pt;width:60.6pt;height:16.9pt;z-index:-385096;mso-position-horizontal-relative:page;mso-position-vertical-relative:page" filled="f" stroked="f">
          <v:textbox inset="0,0,0,0">
            <w:txbxContent>
              <w:p w:rsidR="00D9490F" w:rsidRDefault="00D9490F">
                <w:pPr>
                  <w:spacing w:before="21"/>
                  <w:ind w:left="20"/>
                  <w:rPr>
                    <w:rFonts w:ascii="Times New Roman"/>
                    <w:i/>
                    <w:sz w:val="24"/>
                  </w:rPr>
                </w:pPr>
                <w:r>
                  <w:rPr>
                    <w:rFonts w:ascii="Times New Roman"/>
                    <w:i/>
                    <w:sz w:val="24"/>
                  </w:rPr>
                  <w:t>ii.</w:t>
                </w:r>
                <w:r>
                  <w:rPr>
                    <w:rFonts w:ascii="Times New Roman"/>
                    <w:i/>
                    <w:spacing w:val="52"/>
                    <w:sz w:val="24"/>
                  </w:rPr>
                  <w:t xml:space="preserve"> </w:t>
                </w:r>
                <w:r>
                  <w:rPr>
                    <w:rFonts w:ascii="Times New Roman"/>
                    <w:i/>
                    <w:sz w:val="24"/>
                  </w:rPr>
                  <w:t>Objectifs</w:t>
                </w:r>
              </w:p>
            </w:txbxContent>
          </v:textbox>
          <w10:wrap anchorx="page" anchory="page"/>
        </v:shape>
      </w:pict>
    </w:r>
    <w:r w:rsidRPr="00B77999">
      <w:pict>
        <v:shape id="_x0000_s2142" type="#_x0000_t202" style="position:absolute;margin-left:462.55pt;margin-top:93.25pt;width:10pt;height:16.7pt;z-index:-385072;mso-position-horizontal-relative:page;mso-position-vertical-relative:page" filled="f" stroked="f">
          <v:textbox inset="0,0,0,0">
            <w:txbxContent>
              <w:p w:rsidR="00D9490F" w:rsidRDefault="00D9490F">
                <w:pPr>
                  <w:pStyle w:val="Corpsdetexte"/>
                  <w:spacing w:before="25"/>
                  <w:ind w:left="40"/>
                </w:pPr>
                <w:r>
                  <w:fldChar w:fldCharType="begin"/>
                </w:r>
                <w:r>
                  <w:rPr>
                    <w:w w:val="94"/>
                  </w:rPr>
                  <w:instrText xml:space="preserve"> PAGE </w:instrText>
                </w:r>
                <w:r>
                  <w:fldChar w:fldCharType="separate"/>
                </w:r>
                <w:r>
                  <w:rPr>
                    <w:noProof/>
                    <w:w w:val="94"/>
                  </w:rPr>
                  <w:t>9</w:t>
                </w:r>
                <w:r>
                  <w:fldChar w:fldCharType="end"/>
                </w:r>
              </w:p>
            </w:txbxContent>
          </v:textbox>
          <w10:wrap anchorx="page" anchory="pag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41" type="#_x0000_t202" style="position:absolute;margin-left:121.8pt;margin-top:93.25pt;width:16pt;height:16.7pt;z-index:-385048;mso-position-horizontal-relative:page;mso-position-vertical-relative:page" filled="f" stroked="f">
          <v:textbox inset="0,0,0,0">
            <w:txbxContent>
              <w:p w:rsidR="00D9490F" w:rsidRDefault="00D9490F">
                <w:pPr>
                  <w:pStyle w:val="Corpsdetexte"/>
                  <w:spacing w:before="25"/>
                  <w:ind w:left="40"/>
                </w:pPr>
                <w:fldSimple w:instr=" PAGE ">
                  <w:r>
                    <w:rPr>
                      <w:noProof/>
                    </w:rPr>
                    <w:t>12</w:t>
                  </w:r>
                </w:fldSimple>
              </w:p>
            </w:txbxContent>
          </v:textbox>
          <w10:wrap anchorx="page" anchory="page"/>
        </v:shape>
      </w:pict>
    </w:r>
    <w:r w:rsidRPr="00B77999">
      <w:pict>
        <v:shape id="_x0000_s2140" type="#_x0000_t202" style="position:absolute;margin-left:407.4pt;margin-top:93.25pt;width:105.95pt;height:16.9pt;z-index:-385024;mso-position-horizontal-relative:page;mso-position-vertical-relative:page" filled="f" stroked="f">
          <v:textbox inset="0,0,0,0">
            <w:txbxContent>
              <w:p w:rsidR="00D9490F" w:rsidRDefault="00D9490F">
                <w:pPr>
                  <w:spacing w:before="21"/>
                  <w:ind w:left="20"/>
                  <w:rPr>
                    <w:rFonts w:ascii="Times New Roman" w:hAnsi="Times New Roman"/>
                    <w:i/>
                    <w:sz w:val="24"/>
                  </w:rPr>
                </w:pPr>
                <w:r>
                  <w:rPr>
                    <w:rFonts w:ascii="Times New Roman" w:hAnsi="Times New Roman"/>
                    <w:i/>
                    <w:sz w:val="24"/>
                  </w:rPr>
                  <w:t>Introduction</w:t>
                </w:r>
                <w:r>
                  <w:rPr>
                    <w:rFonts w:ascii="Times New Roman" w:hAnsi="Times New Roman"/>
                    <w:i/>
                    <w:spacing w:val="-17"/>
                    <w:sz w:val="24"/>
                  </w:rPr>
                  <w:t xml:space="preserve"> </w:t>
                </w:r>
                <w:r>
                  <w:rPr>
                    <w:rFonts w:ascii="Times New Roman" w:hAnsi="Times New Roman"/>
                    <w:i/>
                    <w:sz w:val="24"/>
                  </w:rPr>
                  <w:t>générale</w:t>
                </w:r>
              </w:p>
            </w:txbxContent>
          </v:textbox>
          <w10:wrap anchorx="page" anchory="pag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39" type="#_x0000_t202" style="position:absolute;margin-left:121.8pt;margin-top:93.25pt;width:16pt;height:16.7pt;z-index:-385000;mso-position-horizontal-relative:page;mso-position-vertical-relative:page" filled="f" stroked="f">
          <v:textbox inset="0,0,0,0">
            <w:txbxContent>
              <w:p w:rsidR="00D9490F" w:rsidRDefault="00D9490F">
                <w:pPr>
                  <w:pStyle w:val="Corpsdetexte"/>
                  <w:spacing w:before="25"/>
                  <w:ind w:left="40"/>
                </w:pPr>
                <w:fldSimple w:instr=" PAGE ">
                  <w:r>
                    <w:rPr>
                      <w:noProof/>
                    </w:rPr>
                    <w:t>14</w:t>
                  </w:r>
                </w:fldSimple>
              </w:p>
            </w:txbxContent>
          </v:textbox>
          <w10:wrap anchorx="page" anchory="page"/>
        </v:shape>
      </w:pict>
    </w:r>
    <w:r w:rsidRPr="00B77999">
      <w:pict>
        <v:shape id="_x0000_s2138" type="#_x0000_t202" style="position:absolute;margin-left:251.1pt;margin-top:93.25pt;width:262.3pt;height:16.9pt;z-index:-384976;mso-position-horizontal-relative:page;mso-position-vertical-relative:page" filled="f" stroked="f">
          <v:textbox inset="0,0,0,0">
            <w:txbxContent>
              <w:p w:rsidR="00D9490F" w:rsidRPr="00185C4E" w:rsidRDefault="00D9490F">
                <w:pPr>
                  <w:spacing w:before="21"/>
                  <w:ind w:left="20"/>
                  <w:rPr>
                    <w:rFonts w:ascii="Times New Roman"/>
                    <w:i/>
                    <w:sz w:val="24"/>
                    <w:lang w:val="fr-FR"/>
                  </w:rPr>
                </w:pPr>
                <w:r w:rsidRPr="00185C4E">
                  <w:rPr>
                    <w:rFonts w:ascii="Times New Roman"/>
                    <w:i/>
                    <w:sz w:val="24"/>
                    <w:lang w:val="fr-FR"/>
                  </w:rPr>
                  <w:t>Chapitre</w:t>
                </w:r>
                <w:r w:rsidRPr="00185C4E">
                  <w:rPr>
                    <w:rFonts w:ascii="Times New Roman"/>
                    <w:i/>
                    <w:spacing w:val="-10"/>
                    <w:sz w:val="24"/>
                    <w:lang w:val="fr-FR"/>
                  </w:rPr>
                  <w:t xml:space="preserve"> </w:t>
                </w:r>
                <w:r w:rsidRPr="00185C4E">
                  <w:rPr>
                    <w:rFonts w:ascii="Times New Roman"/>
                    <w:i/>
                    <w:sz w:val="24"/>
                    <w:lang w:val="fr-FR"/>
                  </w:rPr>
                  <w:t>1.</w:t>
                </w:r>
                <w:r w:rsidRPr="00185C4E">
                  <w:rPr>
                    <w:rFonts w:ascii="Times New Roman"/>
                    <w:i/>
                    <w:spacing w:val="-9"/>
                    <w:sz w:val="24"/>
                    <w:lang w:val="fr-FR"/>
                  </w:rPr>
                  <w:t xml:space="preserve"> </w:t>
                </w:r>
                <w:r w:rsidRPr="00185C4E">
                  <w:rPr>
                    <w:rFonts w:ascii="Times New Roman"/>
                    <w:i/>
                    <w:sz w:val="24"/>
                    <w:lang w:val="fr-FR"/>
                  </w:rPr>
                  <w:t>Analyse</w:t>
                </w:r>
                <w:r w:rsidRPr="00185C4E">
                  <w:rPr>
                    <w:rFonts w:ascii="Times New Roman"/>
                    <w:i/>
                    <w:spacing w:val="-10"/>
                    <w:sz w:val="24"/>
                    <w:lang w:val="fr-FR"/>
                  </w:rPr>
                  <w:t xml:space="preserve"> </w:t>
                </w:r>
                <w:r w:rsidRPr="00185C4E">
                  <w:rPr>
                    <w:rFonts w:ascii="Times New Roman"/>
                    <w:i/>
                    <w:sz w:val="24"/>
                    <w:lang w:val="fr-FR"/>
                  </w:rPr>
                  <w:t>automatique</w:t>
                </w:r>
                <w:r w:rsidRPr="00185C4E">
                  <w:rPr>
                    <w:rFonts w:ascii="Times New Roman"/>
                    <w:i/>
                    <w:spacing w:val="-9"/>
                    <w:sz w:val="24"/>
                    <w:lang w:val="fr-FR"/>
                  </w:rPr>
                  <w:t xml:space="preserve"> </w:t>
                </w:r>
                <w:r w:rsidRPr="00185C4E">
                  <w:rPr>
                    <w:rFonts w:ascii="Times New Roman"/>
                    <w:i/>
                    <w:sz w:val="24"/>
                    <w:lang w:val="fr-FR"/>
                  </w:rPr>
                  <w:t>de</w:t>
                </w:r>
                <w:r w:rsidRPr="00185C4E">
                  <w:rPr>
                    <w:rFonts w:ascii="Times New Roman"/>
                    <w:i/>
                    <w:spacing w:val="-9"/>
                    <w:sz w:val="24"/>
                    <w:lang w:val="fr-FR"/>
                  </w:rPr>
                  <w:t xml:space="preserve"> </w:t>
                </w:r>
                <w:r w:rsidRPr="00185C4E">
                  <w:rPr>
                    <w:rFonts w:ascii="Times New Roman"/>
                    <w:i/>
                    <w:sz w:val="24"/>
                    <w:lang w:val="fr-FR"/>
                  </w:rPr>
                  <w:t>corpus</w:t>
                </w:r>
                <w:r w:rsidRPr="00185C4E">
                  <w:rPr>
                    <w:rFonts w:ascii="Times New Roman"/>
                    <w:i/>
                    <w:spacing w:val="-10"/>
                    <w:sz w:val="24"/>
                    <w:lang w:val="fr-FR"/>
                  </w:rPr>
                  <w:t xml:space="preserve"> </w:t>
                </w:r>
                <w:r w:rsidRPr="00185C4E">
                  <w:rPr>
                    <w:rFonts w:ascii="Times New Roman"/>
                    <w:i/>
                    <w:sz w:val="24"/>
                    <w:lang w:val="fr-FR"/>
                  </w:rPr>
                  <w:t>judiciaires</w:t>
                </w:r>
              </w:p>
            </w:txbxContent>
          </v:textbox>
          <w10:wrap anchorx="page" anchory="pag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37" type="#_x0000_t202" style="position:absolute;margin-left:121.8pt;margin-top:93.25pt;width:16pt;height:16.7pt;z-index:-384952;mso-position-horizontal-relative:page;mso-position-vertical-relative:page" filled="f" stroked="f">
          <v:textbox inset="0,0,0,0">
            <w:txbxContent>
              <w:p w:rsidR="00D9490F" w:rsidRDefault="00D9490F">
                <w:pPr>
                  <w:pStyle w:val="Corpsdetexte"/>
                  <w:spacing w:before="25"/>
                  <w:ind w:left="40"/>
                </w:pPr>
                <w:fldSimple w:instr=" PAGE ">
                  <w:r>
                    <w:rPr>
                      <w:noProof/>
                    </w:rPr>
                    <w:t>20</w:t>
                  </w:r>
                </w:fldSimple>
              </w:p>
            </w:txbxContent>
          </v:textbox>
          <w10:wrap anchorx="page" anchory="page"/>
        </v:shape>
      </w:pict>
    </w:r>
    <w:r w:rsidRPr="00B77999">
      <w:pict>
        <v:shape id="_x0000_s2136" type="#_x0000_t202" style="position:absolute;margin-left:251.1pt;margin-top:93.25pt;width:262.3pt;height:16.9pt;z-index:-384928;mso-position-horizontal-relative:page;mso-position-vertical-relative:page" filled="f" stroked="f">
          <v:textbox inset="0,0,0,0">
            <w:txbxContent>
              <w:p w:rsidR="00D9490F" w:rsidRPr="00185C4E" w:rsidRDefault="00D9490F">
                <w:pPr>
                  <w:spacing w:before="21"/>
                  <w:ind w:left="20"/>
                  <w:rPr>
                    <w:rFonts w:ascii="Times New Roman"/>
                    <w:i/>
                    <w:sz w:val="24"/>
                    <w:lang w:val="fr-FR"/>
                  </w:rPr>
                </w:pPr>
                <w:r w:rsidRPr="00185C4E">
                  <w:rPr>
                    <w:rFonts w:ascii="Times New Roman"/>
                    <w:i/>
                    <w:sz w:val="24"/>
                    <w:lang w:val="fr-FR"/>
                  </w:rPr>
                  <w:t>Chapitre</w:t>
                </w:r>
                <w:r w:rsidRPr="00185C4E">
                  <w:rPr>
                    <w:rFonts w:ascii="Times New Roman"/>
                    <w:i/>
                    <w:spacing w:val="-10"/>
                    <w:sz w:val="24"/>
                    <w:lang w:val="fr-FR"/>
                  </w:rPr>
                  <w:t xml:space="preserve"> </w:t>
                </w:r>
                <w:r w:rsidRPr="00185C4E">
                  <w:rPr>
                    <w:rFonts w:ascii="Times New Roman"/>
                    <w:i/>
                    <w:sz w:val="24"/>
                    <w:lang w:val="fr-FR"/>
                  </w:rPr>
                  <w:t>1.</w:t>
                </w:r>
                <w:r w:rsidRPr="00185C4E">
                  <w:rPr>
                    <w:rFonts w:ascii="Times New Roman"/>
                    <w:i/>
                    <w:spacing w:val="-9"/>
                    <w:sz w:val="24"/>
                    <w:lang w:val="fr-FR"/>
                  </w:rPr>
                  <w:t xml:space="preserve"> </w:t>
                </w:r>
                <w:r w:rsidRPr="00185C4E">
                  <w:rPr>
                    <w:rFonts w:ascii="Times New Roman"/>
                    <w:i/>
                    <w:sz w:val="24"/>
                    <w:lang w:val="fr-FR"/>
                  </w:rPr>
                  <w:t>Analyse</w:t>
                </w:r>
                <w:r w:rsidRPr="00185C4E">
                  <w:rPr>
                    <w:rFonts w:ascii="Times New Roman"/>
                    <w:i/>
                    <w:spacing w:val="-10"/>
                    <w:sz w:val="24"/>
                    <w:lang w:val="fr-FR"/>
                  </w:rPr>
                  <w:t xml:space="preserve"> </w:t>
                </w:r>
                <w:r w:rsidRPr="00185C4E">
                  <w:rPr>
                    <w:rFonts w:ascii="Times New Roman"/>
                    <w:i/>
                    <w:sz w:val="24"/>
                    <w:lang w:val="fr-FR"/>
                  </w:rPr>
                  <w:t>automatique</w:t>
                </w:r>
                <w:r w:rsidRPr="00185C4E">
                  <w:rPr>
                    <w:rFonts w:ascii="Times New Roman"/>
                    <w:i/>
                    <w:spacing w:val="-9"/>
                    <w:sz w:val="24"/>
                    <w:lang w:val="fr-FR"/>
                  </w:rPr>
                  <w:t xml:space="preserve"> </w:t>
                </w:r>
                <w:r w:rsidRPr="00185C4E">
                  <w:rPr>
                    <w:rFonts w:ascii="Times New Roman"/>
                    <w:i/>
                    <w:sz w:val="24"/>
                    <w:lang w:val="fr-FR"/>
                  </w:rPr>
                  <w:t>de</w:t>
                </w:r>
                <w:r w:rsidRPr="00185C4E">
                  <w:rPr>
                    <w:rFonts w:ascii="Times New Roman"/>
                    <w:i/>
                    <w:spacing w:val="-9"/>
                    <w:sz w:val="24"/>
                    <w:lang w:val="fr-FR"/>
                  </w:rPr>
                  <w:t xml:space="preserve"> </w:t>
                </w:r>
                <w:r w:rsidRPr="00185C4E">
                  <w:rPr>
                    <w:rFonts w:ascii="Times New Roman"/>
                    <w:i/>
                    <w:sz w:val="24"/>
                    <w:lang w:val="fr-FR"/>
                  </w:rPr>
                  <w:t>corpus</w:t>
                </w:r>
                <w:r w:rsidRPr="00185C4E">
                  <w:rPr>
                    <w:rFonts w:ascii="Times New Roman"/>
                    <w:i/>
                    <w:spacing w:val="-10"/>
                    <w:sz w:val="24"/>
                    <w:lang w:val="fr-FR"/>
                  </w:rPr>
                  <w:t xml:space="preserve"> </w:t>
                </w:r>
                <w:r w:rsidRPr="00185C4E">
                  <w:rPr>
                    <w:rFonts w:ascii="Times New Roman"/>
                    <w:i/>
                    <w:sz w:val="24"/>
                    <w:lang w:val="fr-FR"/>
                  </w:rPr>
                  <w:t>judiciaires</w:t>
                </w:r>
              </w:p>
            </w:txbxContent>
          </v:textbox>
          <w10:wrap anchorx="page" anchory="pag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35" type="#_x0000_t202" style="position:absolute;margin-left:80.95pt;margin-top:93.25pt;width:162pt;height:16.9pt;z-index:-384904;mso-position-horizontal-relative:page;mso-position-vertical-relative:page" filled="f" stroked="f">
          <v:textbox inset="0,0,0,0">
            <w:txbxContent>
              <w:p w:rsidR="00D9490F" w:rsidRDefault="00D9490F">
                <w:pPr>
                  <w:spacing w:before="21"/>
                  <w:ind w:left="20"/>
                  <w:rPr>
                    <w:rFonts w:ascii="Times New Roman"/>
                    <w:i/>
                    <w:sz w:val="24"/>
                  </w:rPr>
                </w:pPr>
                <w:r>
                  <w:rPr>
                    <w:rFonts w:ascii="Times New Roman"/>
                    <w:i/>
                    <w:sz w:val="24"/>
                  </w:rPr>
                  <w:t>1.3. Classification des jugements</w:t>
                </w:r>
              </w:p>
            </w:txbxContent>
          </v:textbox>
          <w10:wrap anchorx="page" anchory="page"/>
        </v:shape>
      </w:pict>
    </w:r>
    <w:r w:rsidRPr="00B77999">
      <w:pict>
        <v:shape id="_x0000_s2134" type="#_x0000_t202" style="position:absolute;margin-left:456.55pt;margin-top:93.25pt;width:16pt;height:16.7pt;z-index:-384880;mso-position-horizontal-relative:page;mso-position-vertical-relative:page" filled="f" stroked="f">
          <v:textbox inset="0,0,0,0">
            <w:txbxContent>
              <w:p w:rsidR="00D9490F" w:rsidRDefault="00D9490F">
                <w:pPr>
                  <w:pStyle w:val="Corpsdetexte"/>
                  <w:spacing w:before="25"/>
                  <w:ind w:left="40"/>
                </w:pPr>
                <w:r>
                  <w:fldChar w:fldCharType="begin"/>
                </w:r>
                <w:r>
                  <w:rPr>
                    <w:w w:val="105"/>
                  </w:rPr>
                  <w:instrText xml:space="preserve"> PAGE </w:instrText>
                </w:r>
                <w:r>
                  <w:fldChar w:fldCharType="separate"/>
                </w:r>
                <w:r>
                  <w:rPr>
                    <w:noProof/>
                    <w:w w:val="105"/>
                  </w:rPr>
                  <w:t>19</w:t>
                </w:r>
                <w:r>
                  <w:fldChar w:fldCharType="end"/>
                </w:r>
              </w:p>
            </w:txbxContent>
          </v:textbox>
          <w10:wrap anchorx="page" anchory="pag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33" type="#_x0000_t202" style="position:absolute;margin-left:121.8pt;margin-top:93.25pt;width:16pt;height:16.7pt;z-index:-384856;mso-position-horizontal-relative:page;mso-position-vertical-relative:page" filled="f" stroked="f">
          <v:textbox inset="0,0,0,0">
            <w:txbxContent>
              <w:p w:rsidR="00D9490F" w:rsidRDefault="00D9490F">
                <w:pPr>
                  <w:pStyle w:val="Corpsdetexte"/>
                  <w:spacing w:before="25"/>
                  <w:ind w:left="40"/>
                </w:pPr>
                <w:r>
                  <w:fldChar w:fldCharType="begin"/>
                </w:r>
                <w:r>
                  <w:rPr>
                    <w:w w:val="95"/>
                  </w:rPr>
                  <w:instrText xml:space="preserve"> PAGE </w:instrText>
                </w:r>
                <w:r>
                  <w:fldChar w:fldCharType="separate"/>
                </w:r>
                <w:r>
                  <w:rPr>
                    <w:noProof/>
                    <w:w w:val="95"/>
                  </w:rPr>
                  <w:t>22</w:t>
                </w:r>
                <w:r>
                  <w:fldChar w:fldCharType="end"/>
                </w:r>
              </w:p>
            </w:txbxContent>
          </v:textbox>
          <w10:wrap anchorx="page" anchory="page"/>
        </v:shape>
      </w:pict>
    </w:r>
    <w:r w:rsidRPr="00B77999">
      <w:pict>
        <v:shape id="_x0000_s2132" type="#_x0000_t202" style="position:absolute;margin-left:251.1pt;margin-top:93.25pt;width:262.3pt;height:16.9pt;z-index:-384832;mso-position-horizontal-relative:page;mso-position-vertical-relative:page" filled="f" stroked="f">
          <v:textbox inset="0,0,0,0">
            <w:txbxContent>
              <w:p w:rsidR="00D9490F" w:rsidRPr="00185C4E" w:rsidRDefault="00D9490F">
                <w:pPr>
                  <w:spacing w:before="21"/>
                  <w:ind w:left="20"/>
                  <w:rPr>
                    <w:rFonts w:ascii="Times New Roman"/>
                    <w:i/>
                    <w:sz w:val="24"/>
                    <w:lang w:val="fr-FR"/>
                  </w:rPr>
                </w:pPr>
                <w:r w:rsidRPr="00185C4E">
                  <w:rPr>
                    <w:rFonts w:ascii="Times New Roman"/>
                    <w:i/>
                    <w:sz w:val="24"/>
                    <w:lang w:val="fr-FR"/>
                  </w:rPr>
                  <w:t>Chapitre</w:t>
                </w:r>
                <w:r w:rsidRPr="00185C4E">
                  <w:rPr>
                    <w:rFonts w:ascii="Times New Roman"/>
                    <w:i/>
                    <w:spacing w:val="-10"/>
                    <w:sz w:val="24"/>
                    <w:lang w:val="fr-FR"/>
                  </w:rPr>
                  <w:t xml:space="preserve"> </w:t>
                </w:r>
                <w:r w:rsidRPr="00185C4E">
                  <w:rPr>
                    <w:rFonts w:ascii="Times New Roman"/>
                    <w:i/>
                    <w:sz w:val="24"/>
                    <w:lang w:val="fr-FR"/>
                  </w:rPr>
                  <w:t>1.</w:t>
                </w:r>
                <w:r w:rsidRPr="00185C4E">
                  <w:rPr>
                    <w:rFonts w:ascii="Times New Roman"/>
                    <w:i/>
                    <w:spacing w:val="-9"/>
                    <w:sz w:val="24"/>
                    <w:lang w:val="fr-FR"/>
                  </w:rPr>
                  <w:t xml:space="preserve"> </w:t>
                </w:r>
                <w:r w:rsidRPr="00185C4E">
                  <w:rPr>
                    <w:rFonts w:ascii="Times New Roman"/>
                    <w:i/>
                    <w:sz w:val="24"/>
                    <w:lang w:val="fr-FR"/>
                  </w:rPr>
                  <w:t>Analyse</w:t>
                </w:r>
                <w:r w:rsidRPr="00185C4E">
                  <w:rPr>
                    <w:rFonts w:ascii="Times New Roman"/>
                    <w:i/>
                    <w:spacing w:val="-10"/>
                    <w:sz w:val="24"/>
                    <w:lang w:val="fr-FR"/>
                  </w:rPr>
                  <w:t xml:space="preserve"> </w:t>
                </w:r>
                <w:r w:rsidRPr="00185C4E">
                  <w:rPr>
                    <w:rFonts w:ascii="Times New Roman"/>
                    <w:i/>
                    <w:sz w:val="24"/>
                    <w:lang w:val="fr-FR"/>
                  </w:rPr>
                  <w:t>automatique</w:t>
                </w:r>
                <w:r w:rsidRPr="00185C4E">
                  <w:rPr>
                    <w:rFonts w:ascii="Times New Roman"/>
                    <w:i/>
                    <w:spacing w:val="-9"/>
                    <w:sz w:val="24"/>
                    <w:lang w:val="fr-FR"/>
                  </w:rPr>
                  <w:t xml:space="preserve"> </w:t>
                </w:r>
                <w:r w:rsidRPr="00185C4E">
                  <w:rPr>
                    <w:rFonts w:ascii="Times New Roman"/>
                    <w:i/>
                    <w:sz w:val="24"/>
                    <w:lang w:val="fr-FR"/>
                  </w:rPr>
                  <w:t>de</w:t>
                </w:r>
                <w:r w:rsidRPr="00185C4E">
                  <w:rPr>
                    <w:rFonts w:ascii="Times New Roman"/>
                    <w:i/>
                    <w:spacing w:val="-9"/>
                    <w:sz w:val="24"/>
                    <w:lang w:val="fr-FR"/>
                  </w:rPr>
                  <w:t xml:space="preserve"> </w:t>
                </w:r>
                <w:r w:rsidRPr="00185C4E">
                  <w:rPr>
                    <w:rFonts w:ascii="Times New Roman"/>
                    <w:i/>
                    <w:sz w:val="24"/>
                    <w:lang w:val="fr-FR"/>
                  </w:rPr>
                  <w:t>corpus</w:t>
                </w:r>
                <w:r w:rsidRPr="00185C4E">
                  <w:rPr>
                    <w:rFonts w:ascii="Times New Roman"/>
                    <w:i/>
                    <w:spacing w:val="-10"/>
                    <w:sz w:val="24"/>
                    <w:lang w:val="fr-FR"/>
                  </w:rPr>
                  <w:t xml:space="preserve"> </w:t>
                </w:r>
                <w:r w:rsidRPr="00185C4E">
                  <w:rPr>
                    <w:rFonts w:ascii="Times New Roman"/>
                    <w:i/>
                    <w:sz w:val="24"/>
                    <w:lang w:val="fr-FR"/>
                  </w:rPr>
                  <w:t>judiciaires</w:t>
                </w:r>
              </w:p>
            </w:txbxContent>
          </v:textbox>
          <w10:wrap anchorx="page" anchory="pag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31" type="#_x0000_t202" style="position:absolute;margin-left:121.8pt;margin-top:93.25pt;width:16pt;height:16.7pt;z-index:-384808;mso-position-horizontal-relative:page;mso-position-vertical-relative:page" filled="f" stroked="f">
          <v:textbox inset="0,0,0,0">
            <w:txbxContent>
              <w:p w:rsidR="00D9490F" w:rsidRDefault="00D9490F">
                <w:pPr>
                  <w:pStyle w:val="Corpsdetexte"/>
                  <w:spacing w:before="25"/>
                  <w:ind w:left="40"/>
                </w:pPr>
                <w:r>
                  <w:fldChar w:fldCharType="begin"/>
                </w:r>
                <w:r>
                  <w:rPr>
                    <w:w w:val="95"/>
                  </w:rPr>
                  <w:instrText xml:space="preserve"> PAGE </w:instrText>
                </w:r>
                <w:r>
                  <w:fldChar w:fldCharType="separate"/>
                </w:r>
                <w:r>
                  <w:rPr>
                    <w:noProof/>
                    <w:w w:val="95"/>
                  </w:rPr>
                  <w:t>24</w:t>
                </w:r>
                <w:r>
                  <w:fldChar w:fldCharType="end"/>
                </w:r>
              </w:p>
            </w:txbxContent>
          </v:textbox>
          <w10:wrap anchorx="page" anchory="page"/>
        </v:shape>
      </w:pict>
    </w:r>
    <w:r w:rsidRPr="00B77999">
      <w:pict>
        <v:shape id="_x0000_s2130" type="#_x0000_t202" style="position:absolute;margin-left:251.1pt;margin-top:93.25pt;width:262.3pt;height:16.9pt;z-index:-384784;mso-position-horizontal-relative:page;mso-position-vertical-relative:page" filled="f" stroked="f">
          <v:textbox inset="0,0,0,0">
            <w:txbxContent>
              <w:p w:rsidR="00D9490F" w:rsidRPr="00185C4E" w:rsidRDefault="00D9490F">
                <w:pPr>
                  <w:spacing w:before="21"/>
                  <w:ind w:left="20"/>
                  <w:rPr>
                    <w:rFonts w:ascii="Times New Roman"/>
                    <w:i/>
                    <w:sz w:val="24"/>
                    <w:lang w:val="fr-FR"/>
                  </w:rPr>
                </w:pPr>
                <w:r w:rsidRPr="00185C4E">
                  <w:rPr>
                    <w:rFonts w:ascii="Times New Roman"/>
                    <w:i/>
                    <w:sz w:val="24"/>
                    <w:lang w:val="fr-FR"/>
                  </w:rPr>
                  <w:t>Chapitre</w:t>
                </w:r>
                <w:r w:rsidRPr="00185C4E">
                  <w:rPr>
                    <w:rFonts w:ascii="Times New Roman"/>
                    <w:i/>
                    <w:spacing w:val="-10"/>
                    <w:sz w:val="24"/>
                    <w:lang w:val="fr-FR"/>
                  </w:rPr>
                  <w:t xml:space="preserve"> </w:t>
                </w:r>
                <w:r w:rsidRPr="00185C4E">
                  <w:rPr>
                    <w:rFonts w:ascii="Times New Roman"/>
                    <w:i/>
                    <w:sz w:val="24"/>
                    <w:lang w:val="fr-FR"/>
                  </w:rPr>
                  <w:t>1.</w:t>
                </w:r>
                <w:r w:rsidRPr="00185C4E">
                  <w:rPr>
                    <w:rFonts w:ascii="Times New Roman"/>
                    <w:i/>
                    <w:spacing w:val="-9"/>
                    <w:sz w:val="24"/>
                    <w:lang w:val="fr-FR"/>
                  </w:rPr>
                  <w:t xml:space="preserve"> </w:t>
                </w:r>
                <w:r w:rsidRPr="00185C4E">
                  <w:rPr>
                    <w:rFonts w:ascii="Times New Roman"/>
                    <w:i/>
                    <w:sz w:val="24"/>
                    <w:lang w:val="fr-FR"/>
                  </w:rPr>
                  <w:t>Analyse</w:t>
                </w:r>
                <w:r w:rsidRPr="00185C4E">
                  <w:rPr>
                    <w:rFonts w:ascii="Times New Roman"/>
                    <w:i/>
                    <w:spacing w:val="-10"/>
                    <w:sz w:val="24"/>
                    <w:lang w:val="fr-FR"/>
                  </w:rPr>
                  <w:t xml:space="preserve"> </w:t>
                </w:r>
                <w:r w:rsidRPr="00185C4E">
                  <w:rPr>
                    <w:rFonts w:ascii="Times New Roman"/>
                    <w:i/>
                    <w:sz w:val="24"/>
                    <w:lang w:val="fr-FR"/>
                  </w:rPr>
                  <w:t>automatique</w:t>
                </w:r>
                <w:r w:rsidRPr="00185C4E">
                  <w:rPr>
                    <w:rFonts w:ascii="Times New Roman"/>
                    <w:i/>
                    <w:spacing w:val="-9"/>
                    <w:sz w:val="24"/>
                    <w:lang w:val="fr-FR"/>
                  </w:rPr>
                  <w:t xml:space="preserve"> </w:t>
                </w:r>
                <w:r w:rsidRPr="00185C4E">
                  <w:rPr>
                    <w:rFonts w:ascii="Times New Roman"/>
                    <w:i/>
                    <w:sz w:val="24"/>
                    <w:lang w:val="fr-FR"/>
                  </w:rPr>
                  <w:t>de</w:t>
                </w:r>
                <w:r w:rsidRPr="00185C4E">
                  <w:rPr>
                    <w:rFonts w:ascii="Times New Roman"/>
                    <w:i/>
                    <w:spacing w:val="-9"/>
                    <w:sz w:val="24"/>
                    <w:lang w:val="fr-FR"/>
                  </w:rPr>
                  <w:t xml:space="preserve"> </w:t>
                </w:r>
                <w:r w:rsidRPr="00185C4E">
                  <w:rPr>
                    <w:rFonts w:ascii="Times New Roman"/>
                    <w:i/>
                    <w:sz w:val="24"/>
                    <w:lang w:val="fr-FR"/>
                  </w:rPr>
                  <w:t>corpus</w:t>
                </w:r>
                <w:r w:rsidRPr="00185C4E">
                  <w:rPr>
                    <w:rFonts w:ascii="Times New Roman"/>
                    <w:i/>
                    <w:spacing w:val="-10"/>
                    <w:sz w:val="24"/>
                    <w:lang w:val="fr-FR"/>
                  </w:rPr>
                  <w:t xml:space="preserve"> </w:t>
                </w:r>
                <w:r w:rsidRPr="00185C4E">
                  <w:rPr>
                    <w:rFonts w:ascii="Times New Roman"/>
                    <w:i/>
                    <w:sz w:val="24"/>
                    <w:lang w:val="fr-FR"/>
                  </w:rPr>
                  <w:t>judiciaires</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53" type="#_x0000_t202" style="position:absolute;margin-left:121.8pt;margin-top:93.25pt;width:14.25pt;height:16.7pt;z-index:-385336;mso-position-horizontal-relative:page;mso-position-vertical-relative:page" filled="f" stroked="f">
          <v:textbox inset="0,0,0,0">
            <w:txbxContent>
              <w:p w:rsidR="00D9490F" w:rsidRDefault="00D9490F">
                <w:pPr>
                  <w:pStyle w:val="Corpsdetexte"/>
                  <w:spacing w:before="25"/>
                  <w:ind w:left="40"/>
                </w:pPr>
                <w:r>
                  <w:fldChar w:fldCharType="begin"/>
                </w:r>
                <w:r>
                  <w:rPr>
                    <w:w w:val="110"/>
                  </w:rPr>
                  <w:instrText xml:space="preserve"> PAGE  \* roman </w:instrText>
                </w:r>
                <w:r>
                  <w:fldChar w:fldCharType="separate"/>
                </w:r>
                <w:r>
                  <w:rPr>
                    <w:noProof/>
                    <w:w w:val="110"/>
                  </w:rPr>
                  <w:t>iv</w:t>
                </w:r>
                <w:r>
                  <w:fldChar w:fldCharType="end"/>
                </w:r>
              </w:p>
            </w:txbxContent>
          </v:textbox>
          <w10:wrap anchorx="page" anchory="pag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29" type="#_x0000_t202" style="position:absolute;margin-left:121.8pt;margin-top:93.25pt;width:16pt;height:16.7pt;z-index:-384760;mso-position-horizontal-relative:page;mso-position-vertical-relative:page" filled="f" stroked="f">
          <v:textbox inset="0,0,0,0">
            <w:txbxContent>
              <w:p w:rsidR="00D9490F" w:rsidRDefault="00D9490F">
                <w:pPr>
                  <w:pStyle w:val="Corpsdetexte"/>
                  <w:spacing w:before="25"/>
                  <w:ind w:left="40"/>
                </w:pPr>
                <w:r>
                  <w:fldChar w:fldCharType="begin"/>
                </w:r>
                <w:r>
                  <w:rPr>
                    <w:w w:val="95"/>
                  </w:rPr>
                  <w:instrText xml:space="preserve"> PAGE </w:instrText>
                </w:r>
                <w:r>
                  <w:fldChar w:fldCharType="separate"/>
                </w:r>
                <w:r>
                  <w:rPr>
                    <w:noProof/>
                    <w:w w:val="95"/>
                  </w:rPr>
                  <w:t>26</w:t>
                </w:r>
                <w:r>
                  <w:fldChar w:fldCharType="end"/>
                </w:r>
              </w:p>
            </w:txbxContent>
          </v:textbox>
          <w10:wrap anchorx="page" anchory="page"/>
        </v:shape>
      </w:pict>
    </w:r>
    <w:r w:rsidRPr="00B77999">
      <w:pict>
        <v:shape id="_x0000_s2128" type="#_x0000_t202" style="position:absolute;margin-left:241.45pt;margin-top:93.25pt;width:271.95pt;height:16.9pt;z-index:-384736;mso-position-horizontal-relative:page;mso-position-vertical-relative:page" filled="f" stroked="f">
          <v:textbox inset="0,0,0,0">
            <w:txbxContent>
              <w:p w:rsidR="00D9490F" w:rsidRPr="00185C4E" w:rsidRDefault="00D9490F">
                <w:pPr>
                  <w:spacing w:before="21"/>
                  <w:ind w:left="20"/>
                  <w:rPr>
                    <w:rFonts w:ascii="Times New Roman" w:hAnsi="Times New Roman"/>
                    <w:i/>
                    <w:sz w:val="24"/>
                    <w:lang w:val="fr-FR"/>
                  </w:rPr>
                </w:pPr>
                <w:r w:rsidRPr="00185C4E">
                  <w:rPr>
                    <w:rFonts w:ascii="Times New Roman" w:hAnsi="Times New Roman"/>
                    <w:i/>
                    <w:sz w:val="24"/>
                    <w:lang w:val="fr-FR"/>
                  </w:rPr>
                  <w:t>Chapitre 2. Annotation des sections et entités juridiques</w:t>
                </w:r>
              </w:p>
            </w:txbxContent>
          </v:textbox>
          <w10:wrap anchorx="page" anchory="pag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27" type="#_x0000_t202" style="position:absolute;margin-left:121.8pt;margin-top:93.25pt;width:16pt;height:16.7pt;z-index:-384712;mso-position-horizontal-relative:page;mso-position-vertical-relative:page" filled="f" stroked="f">
          <v:textbox inset="0,0,0,0">
            <w:txbxContent>
              <w:p w:rsidR="00D9490F" w:rsidRDefault="00D9490F">
                <w:pPr>
                  <w:pStyle w:val="Corpsdetexte"/>
                  <w:spacing w:before="25"/>
                  <w:ind w:left="40"/>
                </w:pPr>
                <w:r>
                  <w:fldChar w:fldCharType="begin"/>
                </w:r>
                <w:r>
                  <w:rPr>
                    <w:w w:val="95"/>
                  </w:rPr>
                  <w:instrText xml:space="preserve"> PAGE </w:instrText>
                </w:r>
                <w:r>
                  <w:fldChar w:fldCharType="separate"/>
                </w:r>
                <w:r>
                  <w:rPr>
                    <w:noProof/>
                    <w:w w:val="95"/>
                  </w:rPr>
                  <w:t>36</w:t>
                </w:r>
                <w:r>
                  <w:fldChar w:fldCharType="end"/>
                </w:r>
              </w:p>
            </w:txbxContent>
          </v:textbox>
          <w10:wrap anchorx="page" anchory="page"/>
        </v:shape>
      </w:pict>
    </w:r>
    <w:r w:rsidRPr="00B77999">
      <w:pict>
        <v:shape id="_x0000_s2126" type="#_x0000_t202" style="position:absolute;margin-left:241.45pt;margin-top:93.25pt;width:271.95pt;height:16.9pt;z-index:-384688;mso-position-horizontal-relative:page;mso-position-vertical-relative:page" filled="f" stroked="f">
          <v:textbox inset="0,0,0,0">
            <w:txbxContent>
              <w:p w:rsidR="00D9490F" w:rsidRPr="00185C4E" w:rsidRDefault="00D9490F">
                <w:pPr>
                  <w:spacing w:before="21"/>
                  <w:ind w:left="20"/>
                  <w:rPr>
                    <w:rFonts w:ascii="Times New Roman" w:hAnsi="Times New Roman"/>
                    <w:i/>
                    <w:sz w:val="24"/>
                    <w:lang w:val="fr-FR"/>
                  </w:rPr>
                </w:pPr>
                <w:r w:rsidRPr="00185C4E">
                  <w:rPr>
                    <w:rFonts w:ascii="Times New Roman" w:hAnsi="Times New Roman"/>
                    <w:i/>
                    <w:sz w:val="24"/>
                    <w:lang w:val="fr-FR"/>
                  </w:rPr>
                  <w:t>Chapitre 2. Annotation des sections et entités juridiques</w:t>
                </w:r>
              </w:p>
            </w:txbxContent>
          </v:textbox>
          <w10:wrap anchorx="page" anchory="pag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25" type="#_x0000_t202" style="position:absolute;margin-left:80.95pt;margin-top:93.25pt;width:276.2pt;height:16.9pt;z-index:-384664;mso-position-horizontal-relative:page;mso-position-vertical-relative:page" filled="f" stroked="f">
          <v:textbox inset="0,0,0,0">
            <w:txbxContent>
              <w:p w:rsidR="00D9490F" w:rsidRPr="00185C4E" w:rsidRDefault="00D9490F">
                <w:pPr>
                  <w:spacing w:before="21"/>
                  <w:ind w:left="20"/>
                  <w:rPr>
                    <w:rFonts w:ascii="Times New Roman" w:hAnsi="Times New Roman"/>
                    <w:i/>
                    <w:sz w:val="24"/>
                    <w:lang w:val="fr-FR"/>
                  </w:rPr>
                </w:pPr>
                <w:r w:rsidRPr="00185C4E">
                  <w:rPr>
                    <w:rFonts w:ascii="Times New Roman" w:hAnsi="Times New Roman"/>
                    <w:i/>
                    <w:sz w:val="24"/>
                    <w:lang w:val="fr-FR"/>
                  </w:rPr>
                  <w:t>2.2. Extraction d’information par étiquetage de</w:t>
                </w:r>
                <w:r w:rsidRPr="00185C4E">
                  <w:rPr>
                    <w:rFonts w:ascii="Times New Roman" w:hAnsi="Times New Roman"/>
                    <w:i/>
                    <w:spacing w:val="-22"/>
                    <w:sz w:val="24"/>
                    <w:lang w:val="fr-FR"/>
                  </w:rPr>
                  <w:t xml:space="preserve"> </w:t>
                </w:r>
                <w:r w:rsidRPr="00185C4E">
                  <w:rPr>
                    <w:rFonts w:ascii="Times New Roman" w:hAnsi="Times New Roman"/>
                    <w:i/>
                    <w:sz w:val="24"/>
                    <w:lang w:val="fr-FR"/>
                  </w:rPr>
                  <w:t>séquence</w:t>
                </w:r>
              </w:p>
            </w:txbxContent>
          </v:textbox>
          <w10:wrap anchorx="page" anchory="page"/>
        </v:shape>
      </w:pict>
    </w:r>
    <w:r w:rsidRPr="00B77999">
      <w:pict>
        <v:shape id="_x0000_s2124" type="#_x0000_t202" style="position:absolute;margin-left:456.55pt;margin-top:93.25pt;width:16pt;height:16.7pt;z-index:-384640;mso-position-horizontal-relative:page;mso-position-vertical-relative:page" filled="f" stroked="f">
          <v:textbox inset="0,0,0,0">
            <w:txbxContent>
              <w:p w:rsidR="00D9490F" w:rsidRDefault="00D9490F">
                <w:pPr>
                  <w:pStyle w:val="Corpsdetexte"/>
                  <w:spacing w:before="25"/>
                  <w:ind w:left="40"/>
                </w:pPr>
                <w:r>
                  <w:fldChar w:fldCharType="begin"/>
                </w:r>
                <w:r>
                  <w:rPr>
                    <w:w w:val="95"/>
                  </w:rPr>
                  <w:instrText xml:space="preserve"> PAGE </w:instrText>
                </w:r>
                <w:r>
                  <w:fldChar w:fldCharType="separate"/>
                </w:r>
                <w:r>
                  <w:rPr>
                    <w:noProof/>
                    <w:w w:val="95"/>
                  </w:rPr>
                  <w:t>35</w:t>
                </w:r>
                <w:r>
                  <w:fldChar w:fldCharType="end"/>
                </w:r>
              </w:p>
            </w:txbxContent>
          </v:textbox>
          <w10:wrap anchorx="page" anchory="pag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21" type="#_x0000_t202" style="position:absolute;margin-left:121.8pt;margin-top:93.25pt;width:16pt;height:16.7pt;z-index:-384568;mso-position-horizontal-relative:page;mso-position-vertical-relative:page" filled="f" stroked="f">
          <v:textbox inset="0,0,0,0">
            <w:txbxContent>
              <w:p w:rsidR="00D9490F" w:rsidRDefault="00D9490F">
                <w:pPr>
                  <w:pStyle w:val="Corpsdetexte"/>
                  <w:spacing w:before="25"/>
                  <w:ind w:left="40"/>
                </w:pPr>
                <w:r>
                  <w:fldChar w:fldCharType="begin"/>
                </w:r>
                <w:r>
                  <w:rPr>
                    <w:w w:val="95"/>
                  </w:rPr>
                  <w:instrText xml:space="preserve"> PAGE </w:instrText>
                </w:r>
                <w:r>
                  <w:fldChar w:fldCharType="separate"/>
                </w:r>
                <w:r>
                  <w:rPr>
                    <w:noProof/>
                    <w:w w:val="95"/>
                  </w:rPr>
                  <w:t>42</w:t>
                </w:r>
                <w:r>
                  <w:fldChar w:fldCharType="end"/>
                </w:r>
              </w:p>
            </w:txbxContent>
          </v:textbox>
          <w10:wrap anchorx="page" anchory="page"/>
        </v:shape>
      </w:pict>
    </w:r>
    <w:r w:rsidRPr="00B77999">
      <w:pict>
        <v:shape id="_x0000_s2120" type="#_x0000_t202" style="position:absolute;margin-left:241.45pt;margin-top:93.25pt;width:271.95pt;height:16.9pt;z-index:-384544;mso-position-horizontal-relative:page;mso-position-vertical-relative:page" filled="f" stroked="f">
          <v:textbox inset="0,0,0,0">
            <w:txbxContent>
              <w:p w:rsidR="00D9490F" w:rsidRPr="00185C4E" w:rsidRDefault="00D9490F">
                <w:pPr>
                  <w:spacing w:before="21"/>
                  <w:ind w:left="20"/>
                  <w:rPr>
                    <w:rFonts w:ascii="Times New Roman" w:hAnsi="Times New Roman"/>
                    <w:i/>
                    <w:sz w:val="24"/>
                    <w:lang w:val="fr-FR"/>
                  </w:rPr>
                </w:pPr>
                <w:r w:rsidRPr="00185C4E">
                  <w:rPr>
                    <w:rFonts w:ascii="Times New Roman" w:hAnsi="Times New Roman"/>
                    <w:i/>
                    <w:sz w:val="24"/>
                    <w:lang w:val="fr-FR"/>
                  </w:rPr>
                  <w:t>Chapitre 2. Annotation des sections et entités juridiques</w:t>
                </w:r>
              </w:p>
            </w:txbxContent>
          </v:textbox>
          <w10:wrap anchorx="page" anchory="pag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23" type="#_x0000_t202" style="position:absolute;margin-left:80.95pt;margin-top:93.25pt;width:130.35pt;height:16.9pt;z-index:-384616;mso-position-horizontal-relative:page;mso-position-vertical-relative:page" filled="f" stroked="f">
          <v:textbox inset="0,0,0,0">
            <w:txbxContent>
              <w:p w:rsidR="00D9490F" w:rsidRDefault="00D9490F">
                <w:pPr>
                  <w:spacing w:before="21"/>
                  <w:ind w:left="20"/>
                  <w:rPr>
                    <w:rFonts w:ascii="Times New Roman" w:hAnsi="Times New Roman"/>
                    <w:i/>
                    <w:sz w:val="24"/>
                  </w:rPr>
                </w:pPr>
                <w:r>
                  <w:rPr>
                    <w:rFonts w:ascii="Times New Roman" w:hAnsi="Times New Roman"/>
                    <w:i/>
                    <w:sz w:val="24"/>
                  </w:rPr>
                  <w:t>2.3. Architecture proposée</w:t>
                </w:r>
              </w:p>
            </w:txbxContent>
          </v:textbox>
          <w10:wrap anchorx="page" anchory="page"/>
        </v:shape>
      </w:pict>
    </w:r>
    <w:r w:rsidRPr="00B77999">
      <w:pict>
        <v:shape id="_x0000_s2122" type="#_x0000_t202" style="position:absolute;margin-left:456.55pt;margin-top:93.25pt;width:16pt;height:16.7pt;z-index:-384592;mso-position-horizontal-relative:page;mso-position-vertical-relative:page" filled="f" stroked="f">
          <v:textbox inset="0,0,0,0">
            <w:txbxContent>
              <w:p w:rsidR="00D9490F" w:rsidRDefault="00D9490F">
                <w:pPr>
                  <w:pStyle w:val="Corpsdetexte"/>
                  <w:spacing w:before="25"/>
                  <w:ind w:left="40"/>
                </w:pPr>
                <w:fldSimple w:instr=" PAGE ">
                  <w:r>
                    <w:rPr>
                      <w:noProof/>
                    </w:rPr>
                    <w:t>41</w:t>
                  </w:r>
                </w:fldSimple>
              </w:p>
            </w:txbxContent>
          </v:textbox>
          <w10:wrap anchorx="page" anchory="pag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17" type="#_x0000_t202" style="position:absolute;margin-left:121.8pt;margin-top:93.25pt;width:16pt;height:16.7pt;z-index:-384472;mso-position-horizontal-relative:page;mso-position-vertical-relative:page" filled="f" stroked="f">
          <v:textbox inset="0,0,0,0">
            <w:txbxContent>
              <w:p w:rsidR="00D9490F" w:rsidRDefault="00D9490F">
                <w:pPr>
                  <w:pStyle w:val="Corpsdetexte"/>
                  <w:spacing w:before="25"/>
                  <w:ind w:left="40"/>
                </w:pPr>
                <w:r>
                  <w:fldChar w:fldCharType="begin"/>
                </w:r>
                <w:r>
                  <w:rPr>
                    <w:w w:val="95"/>
                  </w:rPr>
                  <w:instrText xml:space="preserve"> PAGE </w:instrText>
                </w:r>
                <w:r>
                  <w:fldChar w:fldCharType="separate"/>
                </w:r>
                <w:r>
                  <w:rPr>
                    <w:noProof/>
                    <w:w w:val="95"/>
                  </w:rPr>
                  <w:t>54</w:t>
                </w:r>
                <w:r>
                  <w:fldChar w:fldCharType="end"/>
                </w:r>
              </w:p>
            </w:txbxContent>
          </v:textbox>
          <w10:wrap anchorx="page" anchory="page"/>
        </v:shape>
      </w:pict>
    </w:r>
    <w:r w:rsidRPr="00B77999">
      <w:pict>
        <v:shape id="_x0000_s2116" type="#_x0000_t202" style="position:absolute;margin-left:241.45pt;margin-top:93.25pt;width:271.95pt;height:16.9pt;z-index:-384448;mso-position-horizontal-relative:page;mso-position-vertical-relative:page" filled="f" stroked="f">
          <v:textbox inset="0,0,0,0">
            <w:txbxContent>
              <w:p w:rsidR="00D9490F" w:rsidRPr="00185C4E" w:rsidRDefault="00D9490F">
                <w:pPr>
                  <w:spacing w:before="21"/>
                  <w:ind w:left="20"/>
                  <w:rPr>
                    <w:rFonts w:ascii="Times New Roman" w:hAnsi="Times New Roman"/>
                    <w:i/>
                    <w:sz w:val="24"/>
                    <w:lang w:val="fr-FR"/>
                  </w:rPr>
                </w:pPr>
                <w:r w:rsidRPr="00185C4E">
                  <w:rPr>
                    <w:rFonts w:ascii="Times New Roman" w:hAnsi="Times New Roman"/>
                    <w:i/>
                    <w:sz w:val="24"/>
                    <w:lang w:val="fr-FR"/>
                  </w:rPr>
                  <w:t>Chapitre 2. Annotation des sections et entités juridiques</w:t>
                </w:r>
              </w:p>
            </w:txbxContent>
          </v:textbox>
          <w10:wrap anchorx="page" anchory="pag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19" type="#_x0000_t202" style="position:absolute;margin-left:80.95pt;margin-top:93.25pt;width:180.9pt;height:16.9pt;z-index:-384520;mso-position-horizontal-relative:page;mso-position-vertical-relative:page" filled="f" stroked="f">
          <v:textbox inset="0,0,0,0">
            <w:txbxContent>
              <w:p w:rsidR="00D9490F" w:rsidRDefault="00D9490F">
                <w:pPr>
                  <w:spacing w:before="21"/>
                  <w:ind w:left="20"/>
                  <w:rPr>
                    <w:rFonts w:ascii="Times New Roman" w:hAnsi="Times New Roman"/>
                    <w:i/>
                    <w:sz w:val="24"/>
                  </w:rPr>
                </w:pPr>
                <w:r>
                  <w:rPr>
                    <w:rFonts w:ascii="Times New Roman" w:hAnsi="Times New Roman"/>
                    <w:i/>
                    <w:sz w:val="24"/>
                  </w:rPr>
                  <w:t>2.4. Expérimentations et discussions</w:t>
                </w:r>
              </w:p>
            </w:txbxContent>
          </v:textbox>
          <w10:wrap anchorx="page" anchory="page"/>
        </v:shape>
      </w:pict>
    </w:r>
    <w:r w:rsidRPr="00B77999">
      <w:pict>
        <v:shape id="_x0000_s2118" type="#_x0000_t202" style="position:absolute;margin-left:456.55pt;margin-top:93.25pt;width:16pt;height:16.7pt;z-index:-384496;mso-position-horizontal-relative:page;mso-position-vertical-relative:page" filled="f" stroked="f">
          <v:textbox inset="0,0,0,0">
            <w:txbxContent>
              <w:p w:rsidR="00D9490F" w:rsidRDefault="00D9490F">
                <w:pPr>
                  <w:pStyle w:val="Corpsdetexte"/>
                  <w:spacing w:before="25"/>
                  <w:ind w:left="40"/>
                </w:pPr>
                <w:r>
                  <w:fldChar w:fldCharType="begin"/>
                </w:r>
                <w:r>
                  <w:rPr>
                    <w:w w:val="95"/>
                  </w:rPr>
                  <w:instrText xml:space="preserve"> PAGE </w:instrText>
                </w:r>
                <w:r>
                  <w:fldChar w:fldCharType="separate"/>
                </w:r>
                <w:r>
                  <w:rPr>
                    <w:noProof/>
                    <w:w w:val="95"/>
                  </w:rPr>
                  <w:t>53</w:t>
                </w:r>
                <w:r>
                  <w:fldChar w:fldCharType="end"/>
                </w:r>
              </w:p>
            </w:txbxContent>
          </v:textbox>
          <w10:wrap anchorx="page" anchory="pag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13" type="#_x0000_t202" style="position:absolute;margin-left:121.8pt;margin-top:93.25pt;width:16pt;height:16.7pt;z-index:-384376;mso-position-horizontal-relative:page;mso-position-vertical-relative:page" filled="f" stroked="f">
          <v:textbox inset="0,0,0,0">
            <w:txbxContent>
              <w:p w:rsidR="00D9490F" w:rsidRDefault="00D9490F">
                <w:pPr>
                  <w:pStyle w:val="Corpsdetexte"/>
                  <w:spacing w:before="25"/>
                  <w:ind w:left="40"/>
                </w:pPr>
                <w:fldSimple w:instr=" PAGE ">
                  <w:r>
                    <w:rPr>
                      <w:noProof/>
                    </w:rPr>
                    <w:t>56</w:t>
                  </w:r>
                </w:fldSimple>
              </w:p>
            </w:txbxContent>
          </v:textbox>
          <w10:wrap anchorx="page" anchory="page"/>
        </v:shape>
      </w:pict>
    </w:r>
    <w:r w:rsidRPr="00B77999">
      <w:pict>
        <v:shape id="_x0000_s2112" type="#_x0000_t202" style="position:absolute;margin-left:241.45pt;margin-top:93.25pt;width:271.95pt;height:16.9pt;z-index:-384352;mso-position-horizontal-relative:page;mso-position-vertical-relative:page" filled="f" stroked="f">
          <v:textbox inset="0,0,0,0">
            <w:txbxContent>
              <w:p w:rsidR="00D9490F" w:rsidRPr="00185C4E" w:rsidRDefault="00D9490F">
                <w:pPr>
                  <w:spacing w:before="21"/>
                  <w:ind w:left="20"/>
                  <w:rPr>
                    <w:rFonts w:ascii="Times New Roman" w:hAnsi="Times New Roman"/>
                    <w:i/>
                    <w:sz w:val="24"/>
                    <w:lang w:val="fr-FR"/>
                  </w:rPr>
                </w:pPr>
                <w:r w:rsidRPr="00185C4E">
                  <w:rPr>
                    <w:rFonts w:ascii="Times New Roman" w:hAnsi="Times New Roman"/>
                    <w:i/>
                    <w:sz w:val="24"/>
                    <w:lang w:val="fr-FR"/>
                  </w:rPr>
                  <w:t>Chapitre 2. Annotation des sections et entités juridiques</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15" type="#_x0000_t202" style="position:absolute;margin-left:80.95pt;margin-top:93.25pt;width:80.65pt;height:16.9pt;z-index:-384424;mso-position-horizontal-relative:page;mso-position-vertical-relative:page" filled="f" stroked="f">
          <v:textbox inset="0,0,0,0">
            <w:txbxContent>
              <w:p w:rsidR="00D9490F" w:rsidRDefault="00D9490F">
                <w:pPr>
                  <w:spacing w:before="21"/>
                  <w:ind w:left="20"/>
                  <w:rPr>
                    <w:rFonts w:ascii="Times New Roman"/>
                    <w:i/>
                    <w:sz w:val="24"/>
                  </w:rPr>
                </w:pPr>
                <w:r>
                  <w:rPr>
                    <w:rFonts w:ascii="Times New Roman"/>
                    <w:i/>
                    <w:sz w:val="24"/>
                  </w:rPr>
                  <w:t>2.5.</w:t>
                </w:r>
                <w:r>
                  <w:rPr>
                    <w:rFonts w:ascii="Times New Roman"/>
                    <w:i/>
                    <w:spacing w:val="58"/>
                    <w:sz w:val="24"/>
                  </w:rPr>
                  <w:t xml:space="preserve"> </w:t>
                </w:r>
                <w:r>
                  <w:rPr>
                    <w:rFonts w:ascii="Times New Roman"/>
                    <w:i/>
                    <w:sz w:val="24"/>
                  </w:rPr>
                  <w:t>Conclusion</w:t>
                </w:r>
              </w:p>
            </w:txbxContent>
          </v:textbox>
          <w10:wrap anchorx="page" anchory="page"/>
        </v:shape>
      </w:pict>
    </w:r>
    <w:r w:rsidRPr="00B77999">
      <w:pict>
        <v:shape id="_x0000_s2114" type="#_x0000_t202" style="position:absolute;margin-left:456.55pt;margin-top:93.25pt;width:16pt;height:16.7pt;z-index:-384400;mso-position-horizontal-relative:page;mso-position-vertical-relative:page" filled="f" stroked="f">
          <v:textbox inset="0,0,0,0">
            <w:txbxContent>
              <w:p w:rsidR="00D9490F" w:rsidRDefault="00D9490F">
                <w:pPr>
                  <w:pStyle w:val="Corpsdetexte"/>
                  <w:spacing w:before="25"/>
                  <w:ind w:left="40"/>
                </w:pPr>
                <w:fldSimple w:instr=" PAGE ">
                  <w:r>
                    <w:rPr>
                      <w:noProof/>
                    </w:rPr>
                    <w:t>55</w:t>
                  </w:r>
                </w:fldSimple>
              </w:p>
            </w:txbxContent>
          </v:textbox>
          <w10:wrap anchorx="page" anchory="pag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11" type="#_x0000_t202" style="position:absolute;margin-left:121.8pt;margin-top:93.25pt;width:16pt;height:16.7pt;z-index:-384328;mso-position-horizontal-relative:page;mso-position-vertical-relative:page" filled="f" stroked="f">
          <v:textbox inset="0,0,0,0">
            <w:txbxContent>
              <w:p w:rsidR="00D9490F" w:rsidRDefault="00D9490F">
                <w:pPr>
                  <w:pStyle w:val="Corpsdetexte"/>
                  <w:spacing w:before="25"/>
                  <w:ind w:left="40"/>
                </w:pPr>
                <w:r>
                  <w:fldChar w:fldCharType="begin"/>
                </w:r>
                <w:r>
                  <w:rPr>
                    <w:w w:val="95"/>
                  </w:rPr>
                  <w:instrText xml:space="preserve"> PAGE </w:instrText>
                </w:r>
                <w:r>
                  <w:fldChar w:fldCharType="separate"/>
                </w:r>
                <w:r w:rsidR="00BB73DB">
                  <w:rPr>
                    <w:noProof/>
                    <w:w w:val="95"/>
                  </w:rPr>
                  <w:t>62</w:t>
                </w:r>
                <w:r>
                  <w:fldChar w:fldCharType="end"/>
                </w:r>
              </w:p>
            </w:txbxContent>
          </v:textbox>
          <w10:wrap anchorx="page" anchory="page"/>
        </v:shape>
      </w:pict>
    </w:r>
    <w:r w:rsidRPr="00B77999">
      <w:pict>
        <v:shape id="_x0000_s2110" type="#_x0000_t202" style="position:absolute;margin-left:322.05pt;margin-top:93.25pt;width:191.3pt;height:16.9pt;z-index:-384304;mso-position-horizontal-relative:page;mso-position-vertical-relative:page" filled="f" stroked="f">
          <v:textbox inset="0,0,0,0">
            <w:txbxContent>
              <w:p w:rsidR="00D9490F" w:rsidRDefault="00D9490F">
                <w:pPr>
                  <w:spacing w:before="21"/>
                  <w:ind w:left="20"/>
                  <w:rPr>
                    <w:rFonts w:ascii="Times New Roman"/>
                    <w:i/>
                    <w:sz w:val="24"/>
                  </w:rPr>
                </w:pPr>
                <w:r>
                  <w:rPr>
                    <w:rFonts w:ascii="Times New Roman"/>
                    <w:i/>
                    <w:sz w:val="24"/>
                  </w:rPr>
                  <w:t>Chapitre</w:t>
                </w:r>
                <w:r>
                  <w:rPr>
                    <w:rFonts w:ascii="Times New Roman"/>
                    <w:i/>
                    <w:spacing w:val="-15"/>
                    <w:sz w:val="24"/>
                  </w:rPr>
                  <w:t xml:space="preserve"> </w:t>
                </w:r>
                <w:r>
                  <w:rPr>
                    <w:rFonts w:ascii="Times New Roman"/>
                    <w:i/>
                    <w:sz w:val="24"/>
                  </w:rPr>
                  <w:t>3.</w:t>
                </w:r>
                <w:r>
                  <w:rPr>
                    <w:rFonts w:ascii="Times New Roman"/>
                    <w:i/>
                    <w:spacing w:val="-15"/>
                    <w:sz w:val="24"/>
                  </w:rPr>
                  <w:t xml:space="preserve"> </w:t>
                </w:r>
                <w:r>
                  <w:rPr>
                    <w:rFonts w:ascii="Times New Roman"/>
                    <w:i/>
                    <w:sz w:val="24"/>
                  </w:rPr>
                  <w:t>Identification</w:t>
                </w:r>
                <w:r>
                  <w:rPr>
                    <w:rFonts w:ascii="Times New Roman"/>
                    <w:i/>
                    <w:spacing w:val="-14"/>
                    <w:sz w:val="24"/>
                  </w:rPr>
                  <w:t xml:space="preserve"> </w:t>
                </w:r>
                <w:r>
                  <w:rPr>
                    <w:rFonts w:ascii="Times New Roman"/>
                    <w:i/>
                    <w:sz w:val="24"/>
                  </w:rPr>
                  <w:t>des</w:t>
                </w:r>
                <w:r>
                  <w:rPr>
                    <w:rFonts w:ascii="Times New Roman"/>
                    <w:i/>
                    <w:spacing w:val="-15"/>
                    <w:sz w:val="24"/>
                  </w:rPr>
                  <w:t xml:space="preserve"> </w:t>
                </w:r>
                <w:r>
                  <w:rPr>
                    <w:rFonts w:ascii="Times New Roman"/>
                    <w:i/>
                    <w:sz w:val="24"/>
                  </w:rPr>
                  <w:t>demandes</w:t>
                </w:r>
              </w:p>
            </w:txbxContent>
          </v:textbox>
          <w10:wrap anchorx="page" anchory="pag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09" type="#_x0000_t202" style="position:absolute;margin-left:80.95pt;margin-top:93.25pt;width:87.05pt;height:16.9pt;z-index:-384280;mso-position-horizontal-relative:page;mso-position-vertical-relative:page" filled="f" stroked="f">
          <v:textbox inset="0,0,0,0">
            <w:txbxContent>
              <w:p w:rsidR="00D9490F" w:rsidRDefault="00D9490F">
                <w:pPr>
                  <w:spacing w:before="21"/>
                  <w:ind w:left="20"/>
                  <w:rPr>
                    <w:rFonts w:ascii="Times New Roman"/>
                    <w:i/>
                    <w:sz w:val="24"/>
                  </w:rPr>
                </w:pPr>
                <w:r>
                  <w:rPr>
                    <w:rFonts w:ascii="Times New Roman"/>
                    <w:i/>
                    <w:sz w:val="24"/>
                  </w:rPr>
                  <w:t>3.1. Introduction</w:t>
                </w:r>
              </w:p>
            </w:txbxContent>
          </v:textbox>
          <w10:wrap anchorx="page" anchory="page"/>
        </v:shape>
      </w:pict>
    </w:r>
    <w:r w:rsidRPr="00B77999">
      <w:pict>
        <v:shape id="_x0000_s2108" type="#_x0000_t202" style="position:absolute;margin-left:456.55pt;margin-top:93.25pt;width:16pt;height:16.7pt;z-index:-384256;mso-position-horizontal-relative:page;mso-position-vertical-relative:page" filled="f" stroked="f">
          <v:textbox inset="0,0,0,0">
            <w:txbxContent>
              <w:p w:rsidR="00D9490F" w:rsidRDefault="00D9490F">
                <w:pPr>
                  <w:pStyle w:val="Corpsdetexte"/>
                  <w:spacing w:before="25"/>
                  <w:ind w:left="40"/>
                </w:pPr>
                <w:fldSimple w:instr=" PAGE ">
                  <w:r>
                    <w:rPr>
                      <w:noProof/>
                    </w:rPr>
                    <w:t>61</w:t>
                  </w:r>
                </w:fldSimple>
              </w:p>
            </w:txbxContent>
          </v:textbox>
          <w10:wrap anchorx="page" anchory="pag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05" type="#_x0000_t202" style="position:absolute;margin-left:121.8pt;margin-top:93.25pt;width:16pt;height:16.7pt;z-index:-384184;mso-position-horizontal-relative:page;mso-position-vertical-relative:page" filled="f" stroked="f">
          <v:textbox inset="0,0,0,0">
            <w:txbxContent>
              <w:p w:rsidR="00D9490F" w:rsidRDefault="00D9490F">
                <w:pPr>
                  <w:pStyle w:val="Corpsdetexte"/>
                  <w:spacing w:before="25"/>
                  <w:ind w:left="40"/>
                </w:pPr>
                <w:r>
                  <w:fldChar w:fldCharType="begin"/>
                </w:r>
                <w:r>
                  <w:rPr>
                    <w:w w:val="95"/>
                  </w:rPr>
                  <w:instrText xml:space="preserve"> PAGE </w:instrText>
                </w:r>
                <w:r>
                  <w:fldChar w:fldCharType="separate"/>
                </w:r>
                <w:r w:rsidR="00BB73DB">
                  <w:rPr>
                    <w:noProof/>
                    <w:w w:val="95"/>
                  </w:rPr>
                  <w:t>68</w:t>
                </w:r>
                <w:r>
                  <w:fldChar w:fldCharType="end"/>
                </w:r>
              </w:p>
            </w:txbxContent>
          </v:textbox>
          <w10:wrap anchorx="page" anchory="page"/>
        </v:shape>
      </w:pict>
    </w:r>
    <w:r w:rsidRPr="00B77999">
      <w:pict>
        <v:shape id="_x0000_s2104" type="#_x0000_t202" style="position:absolute;margin-left:322.05pt;margin-top:93.25pt;width:191.3pt;height:16.9pt;z-index:-384160;mso-position-horizontal-relative:page;mso-position-vertical-relative:page" filled="f" stroked="f">
          <v:textbox inset="0,0,0,0">
            <w:txbxContent>
              <w:p w:rsidR="00D9490F" w:rsidRDefault="00D9490F">
                <w:pPr>
                  <w:spacing w:before="21"/>
                  <w:ind w:left="20"/>
                  <w:rPr>
                    <w:rFonts w:ascii="Times New Roman"/>
                    <w:i/>
                    <w:sz w:val="24"/>
                  </w:rPr>
                </w:pPr>
                <w:r>
                  <w:rPr>
                    <w:rFonts w:ascii="Times New Roman"/>
                    <w:i/>
                    <w:sz w:val="24"/>
                  </w:rPr>
                  <w:t>Chapitre</w:t>
                </w:r>
                <w:r>
                  <w:rPr>
                    <w:rFonts w:ascii="Times New Roman"/>
                    <w:i/>
                    <w:spacing w:val="-15"/>
                    <w:sz w:val="24"/>
                  </w:rPr>
                  <w:t xml:space="preserve"> </w:t>
                </w:r>
                <w:r>
                  <w:rPr>
                    <w:rFonts w:ascii="Times New Roman"/>
                    <w:i/>
                    <w:sz w:val="24"/>
                  </w:rPr>
                  <w:t>3.</w:t>
                </w:r>
                <w:r>
                  <w:rPr>
                    <w:rFonts w:ascii="Times New Roman"/>
                    <w:i/>
                    <w:spacing w:val="-15"/>
                    <w:sz w:val="24"/>
                  </w:rPr>
                  <w:t xml:space="preserve"> </w:t>
                </w:r>
                <w:r>
                  <w:rPr>
                    <w:rFonts w:ascii="Times New Roman"/>
                    <w:i/>
                    <w:sz w:val="24"/>
                  </w:rPr>
                  <w:t>Identification</w:t>
                </w:r>
                <w:r>
                  <w:rPr>
                    <w:rFonts w:ascii="Times New Roman"/>
                    <w:i/>
                    <w:spacing w:val="-14"/>
                    <w:sz w:val="24"/>
                  </w:rPr>
                  <w:t xml:space="preserve"> </w:t>
                </w:r>
                <w:r>
                  <w:rPr>
                    <w:rFonts w:ascii="Times New Roman"/>
                    <w:i/>
                    <w:sz w:val="24"/>
                  </w:rPr>
                  <w:t>des</w:t>
                </w:r>
                <w:r>
                  <w:rPr>
                    <w:rFonts w:ascii="Times New Roman"/>
                    <w:i/>
                    <w:spacing w:val="-15"/>
                    <w:sz w:val="24"/>
                  </w:rPr>
                  <w:t xml:space="preserve"> </w:t>
                </w:r>
                <w:r>
                  <w:rPr>
                    <w:rFonts w:ascii="Times New Roman"/>
                    <w:i/>
                    <w:sz w:val="24"/>
                  </w:rPr>
                  <w:t>demandes</w:t>
                </w:r>
              </w:p>
            </w:txbxContent>
          </v:textbox>
          <w10:wrap anchorx="page" anchory="pag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07" type="#_x0000_t202" style="position:absolute;margin-left:80.95pt;margin-top:93.25pt;width:112.15pt;height:16.9pt;z-index:-384232;mso-position-horizontal-relative:page;mso-position-vertical-relative:page" filled="f" stroked="f">
          <v:textbox inset="0,0,0,0">
            <w:txbxContent>
              <w:p w:rsidR="00D9490F" w:rsidRDefault="00D9490F">
                <w:pPr>
                  <w:spacing w:before="21"/>
                  <w:ind w:left="20"/>
                  <w:rPr>
                    <w:rFonts w:ascii="Times New Roman"/>
                    <w:i/>
                    <w:sz w:val="24"/>
                  </w:rPr>
                </w:pPr>
                <w:r>
                  <w:rPr>
                    <w:rFonts w:ascii="Times New Roman"/>
                    <w:i/>
                    <w:sz w:val="24"/>
                  </w:rPr>
                  <w:t>3.2. Travaux connexes</w:t>
                </w:r>
              </w:p>
            </w:txbxContent>
          </v:textbox>
          <w10:wrap anchorx="page" anchory="page"/>
        </v:shape>
      </w:pict>
    </w:r>
    <w:r w:rsidRPr="00B77999">
      <w:pict>
        <v:shape id="_x0000_s2106" type="#_x0000_t202" style="position:absolute;margin-left:456.55pt;margin-top:93.25pt;width:16pt;height:16.7pt;z-index:-384208;mso-position-horizontal-relative:page;mso-position-vertical-relative:page" filled="f" stroked="f">
          <v:textbox inset="0,0,0,0">
            <w:txbxContent>
              <w:p w:rsidR="00D9490F" w:rsidRDefault="00D9490F">
                <w:pPr>
                  <w:pStyle w:val="Corpsdetexte"/>
                  <w:spacing w:before="25"/>
                  <w:ind w:left="40"/>
                </w:pPr>
                <w:r>
                  <w:fldChar w:fldCharType="begin"/>
                </w:r>
                <w:r>
                  <w:rPr>
                    <w:w w:val="95"/>
                  </w:rPr>
                  <w:instrText xml:space="preserve"> PAGE </w:instrText>
                </w:r>
                <w:r>
                  <w:fldChar w:fldCharType="separate"/>
                </w:r>
                <w:r w:rsidR="00BB73DB">
                  <w:rPr>
                    <w:noProof/>
                    <w:w w:val="95"/>
                  </w:rPr>
                  <w:t>67</w:t>
                </w:r>
                <w:r>
                  <w:fldChar w:fldCharType="end"/>
                </w:r>
              </w:p>
            </w:txbxContent>
          </v:textbox>
          <w10:wrap anchorx="page" anchory="pag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01" type="#_x0000_t202" style="position:absolute;margin-left:121.8pt;margin-top:93.25pt;width:16pt;height:16.7pt;z-index:-384088;mso-position-horizontal-relative:page;mso-position-vertical-relative:page" filled="f" stroked="f">
          <v:textbox inset="0,0,0,0">
            <w:txbxContent>
              <w:p w:rsidR="00D9490F" w:rsidRDefault="00D9490F">
                <w:pPr>
                  <w:pStyle w:val="Corpsdetexte"/>
                  <w:spacing w:before="25"/>
                  <w:ind w:left="40"/>
                </w:pPr>
                <w:r>
                  <w:fldChar w:fldCharType="begin"/>
                </w:r>
                <w:r>
                  <w:rPr>
                    <w:w w:val="95"/>
                  </w:rPr>
                  <w:instrText xml:space="preserve"> PAGE </w:instrText>
                </w:r>
                <w:r>
                  <w:fldChar w:fldCharType="separate"/>
                </w:r>
                <w:r w:rsidR="00BB73DB">
                  <w:rPr>
                    <w:noProof/>
                    <w:w w:val="95"/>
                  </w:rPr>
                  <w:t>72</w:t>
                </w:r>
                <w:r>
                  <w:fldChar w:fldCharType="end"/>
                </w:r>
              </w:p>
            </w:txbxContent>
          </v:textbox>
          <w10:wrap anchorx="page" anchory="page"/>
        </v:shape>
      </w:pict>
    </w:r>
    <w:r w:rsidRPr="00B77999">
      <w:pict>
        <v:shape id="_x0000_s2100" type="#_x0000_t202" style="position:absolute;margin-left:322.05pt;margin-top:93.25pt;width:191.3pt;height:16.9pt;z-index:-384064;mso-position-horizontal-relative:page;mso-position-vertical-relative:page" filled="f" stroked="f">
          <v:textbox inset="0,0,0,0">
            <w:txbxContent>
              <w:p w:rsidR="00D9490F" w:rsidRDefault="00D9490F">
                <w:pPr>
                  <w:spacing w:before="21"/>
                  <w:ind w:left="20"/>
                  <w:rPr>
                    <w:rFonts w:ascii="Times New Roman"/>
                    <w:i/>
                    <w:sz w:val="24"/>
                  </w:rPr>
                </w:pPr>
                <w:r>
                  <w:rPr>
                    <w:rFonts w:ascii="Times New Roman"/>
                    <w:i/>
                    <w:sz w:val="24"/>
                  </w:rPr>
                  <w:t>Chapitre</w:t>
                </w:r>
                <w:r>
                  <w:rPr>
                    <w:rFonts w:ascii="Times New Roman"/>
                    <w:i/>
                    <w:spacing w:val="-15"/>
                    <w:sz w:val="24"/>
                  </w:rPr>
                  <w:t xml:space="preserve"> </w:t>
                </w:r>
                <w:r>
                  <w:rPr>
                    <w:rFonts w:ascii="Times New Roman"/>
                    <w:i/>
                    <w:sz w:val="24"/>
                  </w:rPr>
                  <w:t>3.</w:t>
                </w:r>
                <w:r>
                  <w:rPr>
                    <w:rFonts w:ascii="Times New Roman"/>
                    <w:i/>
                    <w:spacing w:val="-15"/>
                    <w:sz w:val="24"/>
                  </w:rPr>
                  <w:t xml:space="preserve"> </w:t>
                </w:r>
                <w:r>
                  <w:rPr>
                    <w:rFonts w:ascii="Times New Roman"/>
                    <w:i/>
                    <w:sz w:val="24"/>
                  </w:rPr>
                  <w:t>Identification</w:t>
                </w:r>
                <w:r>
                  <w:rPr>
                    <w:rFonts w:ascii="Times New Roman"/>
                    <w:i/>
                    <w:spacing w:val="-14"/>
                    <w:sz w:val="24"/>
                  </w:rPr>
                  <w:t xml:space="preserve"> </w:t>
                </w:r>
                <w:r>
                  <w:rPr>
                    <w:rFonts w:ascii="Times New Roman"/>
                    <w:i/>
                    <w:sz w:val="24"/>
                  </w:rPr>
                  <w:t>des</w:t>
                </w:r>
                <w:r>
                  <w:rPr>
                    <w:rFonts w:ascii="Times New Roman"/>
                    <w:i/>
                    <w:spacing w:val="-15"/>
                    <w:sz w:val="24"/>
                  </w:rPr>
                  <w:t xml:space="preserve"> </w:t>
                </w:r>
                <w:r>
                  <w:rPr>
                    <w:rFonts w:ascii="Times New Roman"/>
                    <w:i/>
                    <w:sz w:val="24"/>
                  </w:rPr>
                  <w:t>demandes</w:t>
                </w:r>
              </w:p>
            </w:txbxContent>
          </v:textbox>
          <w10:wrap anchorx="page" anchory="pag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03" type="#_x0000_t202" style="position:absolute;margin-left:80.95pt;margin-top:93.25pt;width:67.75pt;height:16.9pt;z-index:-384136;mso-position-horizontal-relative:page;mso-position-vertical-relative:page" filled="f" stroked="f">
          <v:textbox inset="0,0,0,0">
            <w:txbxContent>
              <w:p w:rsidR="00D9490F" w:rsidRDefault="00D9490F">
                <w:pPr>
                  <w:spacing w:before="21"/>
                  <w:ind w:left="20"/>
                  <w:rPr>
                    <w:rFonts w:ascii="Times New Roman" w:hAnsi="Times New Roman"/>
                    <w:i/>
                    <w:sz w:val="24"/>
                  </w:rPr>
                </w:pPr>
                <w:r>
                  <w:rPr>
                    <w:rFonts w:ascii="Times New Roman" w:hAnsi="Times New Roman"/>
                    <w:i/>
                    <w:sz w:val="24"/>
                  </w:rPr>
                  <w:t>3.3.</w:t>
                </w:r>
                <w:r>
                  <w:rPr>
                    <w:rFonts w:ascii="Times New Roman" w:hAnsi="Times New Roman"/>
                    <w:i/>
                    <w:spacing w:val="55"/>
                    <w:sz w:val="24"/>
                  </w:rPr>
                  <w:t xml:space="preserve"> </w:t>
                </w:r>
                <w:r>
                  <w:rPr>
                    <w:rFonts w:ascii="Times New Roman" w:hAnsi="Times New Roman"/>
                    <w:i/>
                    <w:sz w:val="24"/>
                  </w:rPr>
                  <w:t>Méthode</w:t>
                </w:r>
              </w:p>
            </w:txbxContent>
          </v:textbox>
          <w10:wrap anchorx="page" anchory="page"/>
        </v:shape>
      </w:pict>
    </w:r>
    <w:r w:rsidRPr="00B77999">
      <w:pict>
        <v:shape id="_x0000_s2102" type="#_x0000_t202" style="position:absolute;margin-left:456.55pt;margin-top:93.25pt;width:16pt;height:16.7pt;z-index:-384112;mso-position-horizontal-relative:page;mso-position-vertical-relative:page" filled="f" stroked="f">
          <v:textbox inset="0,0,0,0">
            <w:txbxContent>
              <w:p w:rsidR="00D9490F" w:rsidRDefault="00D9490F">
                <w:pPr>
                  <w:pStyle w:val="Corpsdetexte"/>
                  <w:spacing w:before="25"/>
                  <w:ind w:left="40"/>
                </w:pPr>
                <w:r>
                  <w:fldChar w:fldCharType="begin"/>
                </w:r>
                <w:r>
                  <w:rPr>
                    <w:w w:val="95"/>
                  </w:rPr>
                  <w:instrText xml:space="preserve"> PAGE </w:instrText>
                </w:r>
                <w:r>
                  <w:fldChar w:fldCharType="separate"/>
                </w:r>
                <w:r w:rsidR="00BB73DB">
                  <w:rPr>
                    <w:noProof/>
                    <w:w w:val="95"/>
                  </w:rPr>
                  <w:t>71</w:t>
                </w:r>
                <w:r>
                  <w:fldChar w:fldCharType="end"/>
                </w:r>
              </w:p>
            </w:txbxContent>
          </v:textbox>
          <w10:wrap anchorx="page" anchory="pag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97" type="#_x0000_t202" style="position:absolute;margin-left:121.8pt;margin-top:93.25pt;width:16pt;height:16.7pt;z-index:-383992;mso-position-horizontal-relative:page;mso-position-vertical-relative:page" filled="f" stroked="f">
          <v:textbox inset="0,0,0,0">
            <w:txbxContent>
              <w:p w:rsidR="00D9490F" w:rsidRDefault="00D9490F">
                <w:pPr>
                  <w:pStyle w:val="Corpsdetexte"/>
                  <w:spacing w:before="25"/>
                  <w:ind w:left="40"/>
                </w:pPr>
                <w:fldSimple w:instr=" PAGE ">
                  <w:r w:rsidR="00BB73DB">
                    <w:rPr>
                      <w:noProof/>
                    </w:rPr>
                    <w:t>80</w:t>
                  </w:r>
                </w:fldSimple>
              </w:p>
            </w:txbxContent>
          </v:textbox>
          <w10:wrap anchorx="page" anchory="page"/>
        </v:shape>
      </w:pict>
    </w:r>
    <w:r w:rsidRPr="00B77999">
      <w:pict>
        <v:shape id="_x0000_s2096" type="#_x0000_t202" style="position:absolute;margin-left:322.05pt;margin-top:93.25pt;width:191.3pt;height:16.9pt;z-index:-383968;mso-position-horizontal-relative:page;mso-position-vertical-relative:page" filled="f" stroked="f">
          <v:textbox inset="0,0,0,0">
            <w:txbxContent>
              <w:p w:rsidR="00D9490F" w:rsidRDefault="00D9490F">
                <w:pPr>
                  <w:spacing w:before="21"/>
                  <w:ind w:left="20"/>
                  <w:rPr>
                    <w:rFonts w:ascii="Times New Roman"/>
                    <w:i/>
                    <w:sz w:val="24"/>
                  </w:rPr>
                </w:pPr>
                <w:r>
                  <w:rPr>
                    <w:rFonts w:ascii="Times New Roman"/>
                    <w:i/>
                    <w:sz w:val="24"/>
                  </w:rPr>
                  <w:t>Chapitre</w:t>
                </w:r>
                <w:r>
                  <w:rPr>
                    <w:rFonts w:ascii="Times New Roman"/>
                    <w:i/>
                    <w:spacing w:val="-15"/>
                    <w:sz w:val="24"/>
                  </w:rPr>
                  <w:t xml:space="preserve"> </w:t>
                </w:r>
                <w:r>
                  <w:rPr>
                    <w:rFonts w:ascii="Times New Roman"/>
                    <w:i/>
                    <w:sz w:val="24"/>
                  </w:rPr>
                  <w:t>3.</w:t>
                </w:r>
                <w:r>
                  <w:rPr>
                    <w:rFonts w:ascii="Times New Roman"/>
                    <w:i/>
                    <w:spacing w:val="-15"/>
                    <w:sz w:val="24"/>
                  </w:rPr>
                  <w:t xml:space="preserve"> </w:t>
                </w:r>
                <w:r>
                  <w:rPr>
                    <w:rFonts w:ascii="Times New Roman"/>
                    <w:i/>
                    <w:sz w:val="24"/>
                  </w:rPr>
                  <w:t>Identification</w:t>
                </w:r>
                <w:r>
                  <w:rPr>
                    <w:rFonts w:ascii="Times New Roman"/>
                    <w:i/>
                    <w:spacing w:val="-14"/>
                    <w:sz w:val="24"/>
                  </w:rPr>
                  <w:t xml:space="preserve"> </w:t>
                </w:r>
                <w:r>
                  <w:rPr>
                    <w:rFonts w:ascii="Times New Roman"/>
                    <w:i/>
                    <w:sz w:val="24"/>
                  </w:rPr>
                  <w:t>des</w:t>
                </w:r>
                <w:r>
                  <w:rPr>
                    <w:rFonts w:ascii="Times New Roman"/>
                    <w:i/>
                    <w:spacing w:val="-15"/>
                    <w:sz w:val="24"/>
                  </w:rPr>
                  <w:t xml:space="preserve"> </w:t>
                </w:r>
                <w:r>
                  <w:rPr>
                    <w:rFonts w:ascii="Times New Roman"/>
                    <w:i/>
                    <w:sz w:val="24"/>
                  </w:rPr>
                  <w:t>demandes</w:t>
                </w:r>
              </w:p>
            </w:txbxContent>
          </v:textbox>
          <w10:wrap anchorx="page" anchory="pag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99" type="#_x0000_t202" style="position:absolute;margin-left:80.95pt;margin-top:93.25pt;width:145.85pt;height:16.9pt;z-index:-384040;mso-position-horizontal-relative:page;mso-position-vertical-relative:page" filled="f" stroked="f">
          <v:textbox inset="0,0,0,0">
            <w:txbxContent>
              <w:p w:rsidR="00D9490F" w:rsidRDefault="00D9490F">
                <w:pPr>
                  <w:spacing w:before="21"/>
                  <w:ind w:left="20"/>
                  <w:rPr>
                    <w:rFonts w:ascii="Times New Roman" w:hAnsi="Times New Roman"/>
                    <w:i/>
                    <w:sz w:val="24"/>
                  </w:rPr>
                </w:pPr>
                <w:r>
                  <w:rPr>
                    <w:rFonts w:ascii="Times New Roman" w:hAnsi="Times New Roman"/>
                    <w:i/>
                    <w:sz w:val="24"/>
                  </w:rPr>
                  <w:t>3.4. Résultats expérimentaux</w:t>
                </w:r>
              </w:p>
            </w:txbxContent>
          </v:textbox>
          <w10:wrap anchorx="page" anchory="page"/>
        </v:shape>
      </w:pict>
    </w:r>
    <w:r w:rsidRPr="00B77999">
      <w:pict>
        <v:shape id="_x0000_s2098" type="#_x0000_t202" style="position:absolute;margin-left:456.55pt;margin-top:93.25pt;width:16pt;height:16.7pt;z-index:-384016;mso-position-horizontal-relative:page;mso-position-vertical-relative:page" filled="f" stroked="f">
          <v:textbox inset="0,0,0,0">
            <w:txbxContent>
              <w:p w:rsidR="00D9490F" w:rsidRDefault="00D9490F">
                <w:pPr>
                  <w:pStyle w:val="Corpsdetexte"/>
                  <w:spacing w:before="25"/>
                  <w:ind w:left="40"/>
                </w:pPr>
                <w:fldSimple w:instr=" PAGE ">
                  <w:r w:rsidR="00BB73DB">
                    <w:rPr>
                      <w:noProof/>
                    </w:rPr>
                    <w:t>79</w:t>
                  </w:r>
                </w:fldSimple>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52" type="#_x0000_t202" style="position:absolute;margin-left:121.8pt;margin-top:93.25pt;width:14.25pt;height:16.7pt;z-index:-385312;mso-position-horizontal-relative:page;mso-position-vertical-relative:page" filled="f" stroked="f">
          <v:textbox inset="0,0,0,0">
            <w:txbxContent>
              <w:p w:rsidR="00D9490F" w:rsidRDefault="00D9490F">
                <w:pPr>
                  <w:pStyle w:val="Corpsdetexte"/>
                  <w:spacing w:before="25"/>
                  <w:ind w:left="40"/>
                </w:pPr>
                <w:r>
                  <w:fldChar w:fldCharType="begin"/>
                </w:r>
                <w:r>
                  <w:rPr>
                    <w:w w:val="110"/>
                  </w:rPr>
                  <w:instrText xml:space="preserve"> PAGE  \* roman </w:instrText>
                </w:r>
                <w:r>
                  <w:fldChar w:fldCharType="separate"/>
                </w:r>
                <w:r>
                  <w:rPr>
                    <w:noProof/>
                    <w:w w:val="110"/>
                  </w:rPr>
                  <w:t>x</w:t>
                </w:r>
                <w:r>
                  <w:fldChar w:fldCharType="end"/>
                </w:r>
              </w:p>
            </w:txbxContent>
          </v:textbox>
          <w10:wrap anchorx="page" anchory="pag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95" type="#_x0000_t202" style="position:absolute;margin-left:121.8pt;margin-top:93.25pt;width:21.95pt;height:16.7pt;z-index:-383944;mso-position-horizontal-relative:page;mso-position-vertical-relative:page" filled="f" stroked="f">
          <v:textbox inset="0,0,0,0">
            <w:txbxContent>
              <w:p w:rsidR="00D9490F" w:rsidRDefault="00D9490F">
                <w:pPr>
                  <w:pStyle w:val="Corpsdetexte"/>
                  <w:spacing w:before="25"/>
                  <w:ind w:left="40"/>
                </w:pPr>
                <w:r>
                  <w:fldChar w:fldCharType="begin"/>
                </w:r>
                <w:r>
                  <w:rPr>
                    <w:w w:val="95"/>
                  </w:rPr>
                  <w:instrText xml:space="preserve"> PAGE </w:instrText>
                </w:r>
                <w:r>
                  <w:fldChar w:fldCharType="separate"/>
                </w:r>
                <w:r w:rsidR="00BB73DB">
                  <w:rPr>
                    <w:noProof/>
                    <w:w w:val="95"/>
                  </w:rPr>
                  <w:t>94</w:t>
                </w:r>
                <w:r>
                  <w:fldChar w:fldCharType="end"/>
                </w:r>
              </w:p>
            </w:txbxContent>
          </v:textbox>
          <w10:wrap anchorx="page" anchory="page"/>
        </v:shape>
      </w:pict>
    </w:r>
    <w:r w:rsidRPr="00B77999">
      <w:pict>
        <v:shape id="_x0000_s2094" type="#_x0000_t202" style="position:absolute;margin-left:295.5pt;margin-top:93.25pt;width:217.9pt;height:16.9pt;z-index:-383920;mso-position-horizontal-relative:page;mso-position-vertical-relative:page" filled="f" stroked="f">
          <v:textbox inset="0,0,0,0">
            <w:txbxContent>
              <w:p w:rsidR="00D9490F" w:rsidRPr="00185C4E" w:rsidRDefault="00D9490F">
                <w:pPr>
                  <w:spacing w:before="21"/>
                  <w:ind w:left="20"/>
                  <w:rPr>
                    <w:rFonts w:ascii="Times New Roman" w:hAnsi="Times New Roman"/>
                    <w:i/>
                    <w:sz w:val="24"/>
                    <w:lang w:val="fr-FR"/>
                  </w:rPr>
                </w:pPr>
                <w:r w:rsidRPr="00185C4E">
                  <w:rPr>
                    <w:rFonts w:ascii="Times New Roman" w:hAnsi="Times New Roman"/>
                    <w:i/>
                    <w:sz w:val="24"/>
                    <w:lang w:val="fr-FR"/>
                  </w:rPr>
                  <w:t>Chapitre 4. Identification du sens du résultat</w:t>
                </w:r>
              </w:p>
            </w:txbxContent>
          </v:textbox>
          <w10:wrap anchorx="page" anchory="pag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93" type="#_x0000_t202" style="position:absolute;margin-left:80.95pt;margin-top:93.25pt;width:159.55pt;height:16.9pt;z-index:-383896;mso-position-horizontal-relative:page;mso-position-vertical-relative:page" filled="f" stroked="f">
          <v:textbox inset="0,0,0,0">
            <w:txbxContent>
              <w:p w:rsidR="00D9490F" w:rsidRDefault="00D9490F">
                <w:pPr>
                  <w:spacing w:before="21"/>
                  <w:ind w:left="20"/>
                  <w:rPr>
                    <w:rFonts w:ascii="Times New Roman"/>
                    <w:i/>
                    <w:sz w:val="24"/>
                  </w:rPr>
                </w:pPr>
                <w:r>
                  <w:rPr>
                    <w:rFonts w:ascii="Times New Roman"/>
                    <w:i/>
                    <w:sz w:val="24"/>
                  </w:rPr>
                  <w:t>4.2. Classification de documents</w:t>
                </w:r>
              </w:p>
            </w:txbxContent>
          </v:textbox>
          <w10:wrap anchorx="page" anchory="page"/>
        </v:shape>
      </w:pict>
    </w:r>
    <w:r w:rsidRPr="00B77999">
      <w:pict>
        <v:shape id="_x0000_s2092" type="#_x0000_t202" style="position:absolute;margin-left:456.55pt;margin-top:93.25pt;width:16pt;height:16.7pt;z-index:-383872;mso-position-horizontal-relative:page;mso-position-vertical-relative:page" filled="f" stroked="f">
          <v:textbox inset="0,0,0,0">
            <w:txbxContent>
              <w:p w:rsidR="00D9490F" w:rsidRDefault="00D9490F">
                <w:pPr>
                  <w:pStyle w:val="Corpsdetexte"/>
                  <w:spacing w:before="25"/>
                  <w:ind w:left="40"/>
                </w:pPr>
                <w:r>
                  <w:fldChar w:fldCharType="begin"/>
                </w:r>
                <w:r>
                  <w:rPr>
                    <w:w w:val="95"/>
                  </w:rPr>
                  <w:instrText xml:space="preserve"> PAGE </w:instrText>
                </w:r>
                <w:r>
                  <w:fldChar w:fldCharType="separate"/>
                </w:r>
                <w:r w:rsidR="00BB73DB">
                  <w:rPr>
                    <w:noProof/>
                    <w:w w:val="95"/>
                  </w:rPr>
                  <w:t>93</w:t>
                </w:r>
                <w:r>
                  <w:fldChar w:fldCharType="end"/>
                </w:r>
              </w:p>
            </w:txbxContent>
          </v:textbox>
          <w10:wrap anchorx="page" anchory="pag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89" type="#_x0000_t202" style="position:absolute;margin-left:121.8pt;margin-top:93.25pt;width:16pt;height:16.7pt;z-index:-383800;mso-position-horizontal-relative:page;mso-position-vertical-relative:page" filled="f" stroked="f">
          <v:textbox inset="0,0,0,0">
            <w:txbxContent>
              <w:p w:rsidR="00D9490F" w:rsidRDefault="00D9490F">
                <w:pPr>
                  <w:pStyle w:val="Corpsdetexte"/>
                  <w:spacing w:before="25"/>
                  <w:ind w:left="40"/>
                </w:pPr>
                <w:r>
                  <w:fldChar w:fldCharType="begin"/>
                </w:r>
                <w:r>
                  <w:rPr>
                    <w:w w:val="95"/>
                  </w:rPr>
                  <w:instrText xml:space="preserve"> PAGE </w:instrText>
                </w:r>
                <w:r>
                  <w:fldChar w:fldCharType="separate"/>
                </w:r>
                <w:r w:rsidR="00BB73DB">
                  <w:rPr>
                    <w:noProof/>
                    <w:w w:val="95"/>
                  </w:rPr>
                  <w:t>102</w:t>
                </w:r>
                <w:r>
                  <w:fldChar w:fldCharType="end"/>
                </w:r>
              </w:p>
            </w:txbxContent>
          </v:textbox>
          <w10:wrap anchorx="page" anchory="page"/>
        </v:shape>
      </w:pict>
    </w:r>
    <w:r w:rsidRPr="00B77999">
      <w:pict>
        <v:shape id="_x0000_s2088" type="#_x0000_t202" style="position:absolute;margin-left:295.5pt;margin-top:93.25pt;width:217.9pt;height:16.9pt;z-index:-383776;mso-position-horizontal-relative:page;mso-position-vertical-relative:page" filled="f" stroked="f">
          <v:textbox inset="0,0,0,0">
            <w:txbxContent>
              <w:p w:rsidR="00D9490F" w:rsidRPr="00185C4E" w:rsidRDefault="00D9490F">
                <w:pPr>
                  <w:spacing w:before="21"/>
                  <w:ind w:left="20"/>
                  <w:rPr>
                    <w:rFonts w:ascii="Times New Roman" w:hAnsi="Times New Roman"/>
                    <w:i/>
                    <w:sz w:val="24"/>
                    <w:lang w:val="fr-FR"/>
                  </w:rPr>
                </w:pPr>
                <w:r w:rsidRPr="00185C4E">
                  <w:rPr>
                    <w:rFonts w:ascii="Times New Roman" w:hAnsi="Times New Roman"/>
                    <w:i/>
                    <w:sz w:val="24"/>
                    <w:lang w:val="fr-FR"/>
                  </w:rPr>
                  <w:t>Chapitre 4. Identification du sens du résultat</w:t>
                </w:r>
              </w:p>
            </w:txbxContent>
          </v:textbox>
          <w10:wrap anchorx="page" anchory="pag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91" type="#_x0000_t202" style="position:absolute;margin-left:80.95pt;margin-top:93.25pt;width:358.25pt;height:16.9pt;z-index:-383848;mso-position-horizontal-relative:page;mso-position-vertical-relative:page" filled="f" stroked="f">
          <v:textbox inset="0,0,0,0">
            <w:txbxContent>
              <w:p w:rsidR="00D9490F" w:rsidRPr="00185C4E" w:rsidRDefault="00D9490F">
                <w:pPr>
                  <w:spacing w:before="21"/>
                  <w:ind w:left="20"/>
                  <w:rPr>
                    <w:rFonts w:ascii="Times New Roman" w:hAnsi="Times New Roman"/>
                    <w:i/>
                    <w:sz w:val="24"/>
                    <w:lang w:val="fr-FR"/>
                  </w:rPr>
                </w:pPr>
                <w:r w:rsidRPr="00185C4E">
                  <w:rPr>
                    <w:rFonts w:ascii="Times New Roman" w:hAnsi="Times New Roman"/>
                    <w:i/>
                    <w:sz w:val="24"/>
                    <w:lang w:val="fr-FR"/>
                  </w:rPr>
                  <w:t>4.3. Adaptations de la régression Gini-PLS pour la classification de</w:t>
                </w:r>
                <w:r w:rsidRPr="00185C4E">
                  <w:rPr>
                    <w:rFonts w:ascii="Times New Roman" w:hAnsi="Times New Roman"/>
                    <w:i/>
                    <w:spacing w:val="-27"/>
                    <w:sz w:val="24"/>
                    <w:lang w:val="fr-FR"/>
                  </w:rPr>
                  <w:t xml:space="preserve"> </w:t>
                </w:r>
                <w:r w:rsidRPr="00185C4E">
                  <w:rPr>
                    <w:rFonts w:ascii="Times New Roman" w:hAnsi="Times New Roman"/>
                    <w:i/>
                    <w:sz w:val="24"/>
                    <w:lang w:val="fr-FR"/>
                  </w:rPr>
                  <w:t>textes</w:t>
                </w:r>
              </w:p>
            </w:txbxContent>
          </v:textbox>
          <w10:wrap anchorx="page" anchory="page"/>
        </v:shape>
      </w:pict>
    </w:r>
    <w:r w:rsidRPr="00B77999">
      <w:pict>
        <v:shape id="_x0000_s2090" type="#_x0000_t202" style="position:absolute;margin-left:450.55pt;margin-top:93.25pt;width:21.95pt;height:16.7pt;z-index:-383824;mso-position-horizontal-relative:page;mso-position-vertical-relative:page" filled="f" stroked="f">
          <v:textbox inset="0,0,0,0">
            <w:txbxContent>
              <w:p w:rsidR="00D9490F" w:rsidRDefault="00D9490F">
                <w:pPr>
                  <w:pStyle w:val="Corpsdetexte"/>
                  <w:spacing w:before="25"/>
                  <w:ind w:left="40"/>
                </w:pPr>
                <w:fldSimple w:instr=" PAGE ">
                  <w:r w:rsidR="00BB73DB">
                    <w:rPr>
                      <w:noProof/>
                    </w:rPr>
                    <w:t>101</w:t>
                  </w:r>
                </w:fldSimple>
              </w:p>
            </w:txbxContent>
          </v:textbox>
          <w10:wrap anchorx="page" anchory="pag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85" type="#_x0000_t202" style="position:absolute;margin-left:121.8pt;margin-top:93.25pt;width:21.95pt;height:16.7pt;z-index:-383704;mso-position-horizontal-relative:page;mso-position-vertical-relative:page" filled="f" stroked="f">
          <v:textbox inset="0,0,0,0">
            <w:txbxContent>
              <w:p w:rsidR="00D9490F" w:rsidRDefault="00D9490F">
                <w:pPr>
                  <w:pStyle w:val="Corpsdetexte"/>
                  <w:spacing w:before="25"/>
                  <w:ind w:left="40"/>
                </w:pPr>
                <w:r>
                  <w:fldChar w:fldCharType="begin"/>
                </w:r>
                <w:r>
                  <w:rPr>
                    <w:w w:val="95"/>
                  </w:rPr>
                  <w:instrText xml:space="preserve"> PAGE </w:instrText>
                </w:r>
                <w:r>
                  <w:fldChar w:fldCharType="separate"/>
                </w:r>
                <w:r w:rsidR="00BB73DB">
                  <w:rPr>
                    <w:noProof/>
                    <w:w w:val="95"/>
                  </w:rPr>
                  <w:t>106</w:t>
                </w:r>
                <w:r>
                  <w:fldChar w:fldCharType="end"/>
                </w:r>
              </w:p>
            </w:txbxContent>
          </v:textbox>
          <w10:wrap anchorx="page" anchory="page"/>
        </v:shape>
      </w:pict>
    </w:r>
    <w:r w:rsidRPr="00B77999">
      <w:pict>
        <v:shape id="_x0000_s2084" type="#_x0000_t202" style="position:absolute;margin-left:295.5pt;margin-top:93.25pt;width:217.9pt;height:16.9pt;z-index:-383680;mso-position-horizontal-relative:page;mso-position-vertical-relative:page" filled="f" stroked="f">
          <v:textbox inset="0,0,0,0">
            <w:txbxContent>
              <w:p w:rsidR="00D9490F" w:rsidRPr="00185C4E" w:rsidRDefault="00D9490F">
                <w:pPr>
                  <w:spacing w:before="21"/>
                  <w:ind w:left="20"/>
                  <w:rPr>
                    <w:rFonts w:ascii="Times New Roman" w:hAnsi="Times New Roman"/>
                    <w:i/>
                    <w:sz w:val="24"/>
                    <w:lang w:val="fr-FR"/>
                  </w:rPr>
                </w:pPr>
                <w:r w:rsidRPr="00185C4E">
                  <w:rPr>
                    <w:rFonts w:ascii="Times New Roman" w:hAnsi="Times New Roman"/>
                    <w:i/>
                    <w:sz w:val="24"/>
                    <w:lang w:val="fr-FR"/>
                  </w:rPr>
                  <w:t>Chapitre 4. Identification du sens du résultat</w:t>
                </w:r>
              </w:p>
            </w:txbxContent>
          </v:textbox>
          <w10:wrap anchorx="page" anchory="pag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87" type="#_x0000_t202" style="position:absolute;margin-left:80.95pt;margin-top:93.25pt;width:168.05pt;height:16.9pt;z-index:-383752;mso-position-horizontal-relative:page;mso-position-vertical-relative:page" filled="f" stroked="f">
          <v:textbox inset="0,0,0,0">
            <w:txbxContent>
              <w:p w:rsidR="00D9490F" w:rsidRDefault="00D9490F">
                <w:pPr>
                  <w:spacing w:before="21"/>
                  <w:ind w:left="20"/>
                  <w:rPr>
                    <w:rFonts w:ascii="Times New Roman" w:hAnsi="Times New Roman"/>
                    <w:i/>
                    <w:sz w:val="24"/>
                  </w:rPr>
                </w:pPr>
                <w:r>
                  <w:rPr>
                    <w:rFonts w:ascii="Times New Roman" w:hAnsi="Times New Roman"/>
                    <w:i/>
                    <w:sz w:val="24"/>
                  </w:rPr>
                  <w:t>4.4. Expérimentations et résultats</w:t>
                </w:r>
              </w:p>
            </w:txbxContent>
          </v:textbox>
          <w10:wrap anchorx="page" anchory="page"/>
        </v:shape>
      </w:pict>
    </w:r>
    <w:r w:rsidRPr="00B77999">
      <w:pict>
        <v:shape id="_x0000_s2086" type="#_x0000_t202" style="position:absolute;margin-left:450.55pt;margin-top:93.25pt;width:21.95pt;height:16.7pt;z-index:-383728;mso-position-horizontal-relative:page;mso-position-vertical-relative:page" filled="f" stroked="f">
          <v:textbox inset="0,0,0,0">
            <w:txbxContent>
              <w:p w:rsidR="00D9490F" w:rsidRDefault="00D9490F">
                <w:pPr>
                  <w:pStyle w:val="Corpsdetexte"/>
                  <w:spacing w:before="25"/>
                  <w:ind w:left="40"/>
                </w:pPr>
                <w:fldSimple w:instr=" PAGE ">
                  <w:r w:rsidR="00BB73DB">
                    <w:rPr>
                      <w:noProof/>
                    </w:rPr>
                    <w:t>105</w:t>
                  </w:r>
                </w:fldSimple>
              </w:p>
            </w:txbxContent>
          </v:textbox>
          <w10:wrap anchorx="page" anchory="pag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83" type="#_x0000_t202" style="position:absolute;margin-left:121.8pt;margin-top:93.25pt;width:21.95pt;height:16.7pt;z-index:-383656;mso-position-horizontal-relative:page;mso-position-vertical-relative:page" filled="f" stroked="f">
          <v:textbox inset="0,0,0,0">
            <w:txbxContent>
              <w:p w:rsidR="00D9490F" w:rsidRDefault="00D9490F">
                <w:pPr>
                  <w:pStyle w:val="Corpsdetexte"/>
                  <w:spacing w:before="25"/>
                  <w:ind w:left="40"/>
                </w:pPr>
                <w:r>
                  <w:fldChar w:fldCharType="begin"/>
                </w:r>
                <w:r>
                  <w:rPr>
                    <w:w w:val="95"/>
                  </w:rPr>
                  <w:instrText xml:space="preserve"> PAGE </w:instrText>
                </w:r>
                <w:r>
                  <w:fldChar w:fldCharType="separate"/>
                </w:r>
                <w:r w:rsidR="00BB73DB">
                  <w:rPr>
                    <w:noProof/>
                    <w:w w:val="95"/>
                  </w:rPr>
                  <w:t>108</w:t>
                </w:r>
                <w:r>
                  <w:fldChar w:fldCharType="end"/>
                </w:r>
              </w:p>
            </w:txbxContent>
          </v:textbox>
          <w10:wrap anchorx="page" anchory="page"/>
        </v:shape>
      </w:pict>
    </w:r>
    <w:r w:rsidRPr="00B77999">
      <w:pict>
        <v:shape id="_x0000_s2082" type="#_x0000_t202" style="position:absolute;margin-left:295.5pt;margin-top:93.25pt;width:217.9pt;height:16.9pt;z-index:-383632;mso-position-horizontal-relative:page;mso-position-vertical-relative:page" filled="f" stroked="f">
          <v:textbox inset="0,0,0,0">
            <w:txbxContent>
              <w:p w:rsidR="00D9490F" w:rsidRPr="00185C4E" w:rsidRDefault="00D9490F">
                <w:pPr>
                  <w:spacing w:before="21"/>
                  <w:ind w:left="20"/>
                  <w:rPr>
                    <w:rFonts w:ascii="Times New Roman" w:hAnsi="Times New Roman"/>
                    <w:i/>
                    <w:sz w:val="24"/>
                    <w:lang w:val="fr-FR"/>
                  </w:rPr>
                </w:pPr>
                <w:r w:rsidRPr="00185C4E">
                  <w:rPr>
                    <w:rFonts w:ascii="Times New Roman" w:hAnsi="Times New Roman"/>
                    <w:i/>
                    <w:sz w:val="24"/>
                    <w:lang w:val="fr-FR"/>
                  </w:rPr>
                  <w:t>Chapitre 4. Identification du sens du résultat</w:t>
                </w:r>
              </w:p>
            </w:txbxContent>
          </v:textbox>
          <w10:wrap anchorx="page" anchory="pag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81" type="#_x0000_t202" style="position:absolute;margin-left:121.8pt;margin-top:93.25pt;width:21.95pt;height:16.7pt;z-index:-383608;mso-position-horizontal-relative:page;mso-position-vertical-relative:page" filled="f" stroked="f">
          <v:textbox inset="0,0,0,0">
            <w:txbxContent>
              <w:p w:rsidR="00D9490F" w:rsidRDefault="00D9490F">
                <w:pPr>
                  <w:pStyle w:val="Corpsdetexte"/>
                  <w:spacing w:before="25"/>
                  <w:ind w:left="40"/>
                </w:pPr>
                <w:fldSimple w:instr=" PAGE ">
                  <w:r w:rsidR="00BB73DB">
                    <w:rPr>
                      <w:noProof/>
                    </w:rPr>
                    <w:t>120</w:t>
                  </w:r>
                </w:fldSimple>
              </w:p>
            </w:txbxContent>
          </v:textbox>
          <w10:wrap anchorx="page" anchory="page"/>
        </v:shape>
      </w:pict>
    </w:r>
    <w:r w:rsidRPr="00B77999">
      <w:pict>
        <v:shape id="_x0000_s2080" type="#_x0000_t202" style="position:absolute;margin-left:266.95pt;margin-top:93.25pt;width:246.45pt;height:16.9pt;z-index:-383584;mso-position-horizontal-relative:page;mso-position-vertical-relative:page" filled="f" stroked="f">
          <v:textbox inset="0,0,0,0">
            <w:txbxContent>
              <w:p w:rsidR="00D9490F" w:rsidRDefault="00D9490F">
                <w:pPr>
                  <w:spacing w:before="21"/>
                  <w:ind w:left="20"/>
                  <w:rPr>
                    <w:rFonts w:ascii="Times New Roman" w:hAnsi="Times New Roman"/>
                    <w:i/>
                    <w:sz w:val="24"/>
                  </w:rPr>
                </w:pPr>
                <w:r>
                  <w:rPr>
                    <w:rFonts w:ascii="Times New Roman" w:hAnsi="Times New Roman"/>
                    <w:i/>
                    <w:sz w:val="24"/>
                  </w:rPr>
                  <w:t>Chapitre</w:t>
                </w:r>
                <w:r>
                  <w:rPr>
                    <w:rFonts w:ascii="Times New Roman" w:hAnsi="Times New Roman"/>
                    <w:i/>
                    <w:spacing w:val="-22"/>
                    <w:sz w:val="24"/>
                  </w:rPr>
                  <w:t xml:space="preserve"> </w:t>
                </w:r>
                <w:r>
                  <w:rPr>
                    <w:rFonts w:ascii="Times New Roman" w:hAnsi="Times New Roman"/>
                    <w:i/>
                    <w:sz w:val="24"/>
                  </w:rPr>
                  <w:t>5.</w:t>
                </w:r>
                <w:r>
                  <w:rPr>
                    <w:rFonts w:ascii="Times New Roman" w:hAnsi="Times New Roman"/>
                    <w:i/>
                    <w:spacing w:val="-21"/>
                    <w:sz w:val="24"/>
                  </w:rPr>
                  <w:t xml:space="preserve"> </w:t>
                </w:r>
                <w:r>
                  <w:rPr>
                    <w:rFonts w:ascii="Times New Roman" w:hAnsi="Times New Roman"/>
                    <w:i/>
                    <w:sz w:val="24"/>
                  </w:rPr>
                  <w:t>Découverte</w:t>
                </w:r>
                <w:r>
                  <w:rPr>
                    <w:rFonts w:ascii="Times New Roman" w:hAnsi="Times New Roman"/>
                    <w:i/>
                    <w:spacing w:val="-21"/>
                    <w:sz w:val="24"/>
                  </w:rPr>
                  <w:t xml:space="preserve"> </w:t>
                </w:r>
                <w:r>
                  <w:rPr>
                    <w:rFonts w:ascii="Times New Roman" w:hAnsi="Times New Roman"/>
                    <w:i/>
                    <w:sz w:val="24"/>
                  </w:rPr>
                  <w:t>des</w:t>
                </w:r>
                <w:r>
                  <w:rPr>
                    <w:rFonts w:ascii="Times New Roman" w:hAnsi="Times New Roman"/>
                    <w:i/>
                    <w:spacing w:val="-22"/>
                    <w:sz w:val="24"/>
                  </w:rPr>
                  <w:t xml:space="preserve"> </w:t>
                </w:r>
                <w:r>
                  <w:rPr>
                    <w:rFonts w:ascii="Times New Roman" w:hAnsi="Times New Roman"/>
                    <w:i/>
                    <w:sz w:val="24"/>
                  </w:rPr>
                  <w:t>circonstances</w:t>
                </w:r>
                <w:r>
                  <w:rPr>
                    <w:rFonts w:ascii="Times New Roman" w:hAnsi="Times New Roman"/>
                    <w:i/>
                    <w:spacing w:val="-21"/>
                    <w:sz w:val="24"/>
                  </w:rPr>
                  <w:t xml:space="preserve"> </w:t>
                </w:r>
                <w:r>
                  <w:rPr>
                    <w:rFonts w:ascii="Times New Roman" w:hAnsi="Times New Roman"/>
                    <w:i/>
                    <w:sz w:val="24"/>
                  </w:rPr>
                  <w:t>factuelles</w:t>
                </w:r>
              </w:p>
            </w:txbxContent>
          </v:textbox>
          <w10:wrap anchorx="page" anchory="pag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79" type="#_x0000_t202" style="position:absolute;margin-left:80.95pt;margin-top:93.25pt;width:240.35pt;height:16.9pt;z-index:-383560;mso-position-horizontal-relative:page;mso-position-vertical-relative:page" filled="f" stroked="f">
          <v:textbox inset="0,0,0,0">
            <w:txbxContent>
              <w:p w:rsidR="00D9490F" w:rsidRDefault="00D9490F">
                <w:pPr>
                  <w:spacing w:before="21"/>
                  <w:ind w:left="20"/>
                  <w:rPr>
                    <w:rFonts w:ascii="Times New Roman" w:hAnsi="Times New Roman"/>
                    <w:i/>
                    <w:sz w:val="24"/>
                  </w:rPr>
                </w:pPr>
                <w:r>
                  <w:rPr>
                    <w:rFonts w:ascii="Times New Roman" w:hAnsi="Times New Roman"/>
                    <w:i/>
                    <w:sz w:val="24"/>
                  </w:rPr>
                  <w:t>5.2. Catégorisation non-supervisée de documents</w:t>
                </w:r>
              </w:p>
            </w:txbxContent>
          </v:textbox>
          <w10:wrap anchorx="page" anchory="page"/>
        </v:shape>
      </w:pict>
    </w:r>
    <w:r w:rsidRPr="00B77999">
      <w:pict>
        <v:shape id="_x0000_s2078" type="#_x0000_t202" style="position:absolute;margin-left:450.55pt;margin-top:93.25pt;width:21.95pt;height:16.7pt;z-index:-383536;mso-position-horizontal-relative:page;mso-position-vertical-relative:page" filled="f" stroked="f">
          <v:textbox inset="0,0,0,0">
            <w:txbxContent>
              <w:p w:rsidR="00D9490F" w:rsidRDefault="00D9490F">
                <w:pPr>
                  <w:pStyle w:val="Corpsdetexte"/>
                  <w:spacing w:before="25"/>
                  <w:ind w:left="40"/>
                </w:pPr>
                <w:r>
                  <w:fldChar w:fldCharType="begin"/>
                </w:r>
                <w:r>
                  <w:rPr>
                    <w:w w:val="115"/>
                  </w:rPr>
                  <w:instrText xml:space="preserve"> PAGE </w:instrText>
                </w:r>
                <w:r>
                  <w:fldChar w:fldCharType="separate"/>
                </w:r>
                <w:r w:rsidR="00BB73DB">
                  <w:rPr>
                    <w:noProof/>
                    <w:w w:val="115"/>
                  </w:rPr>
                  <w:t>119</w:t>
                </w:r>
                <w:r>
                  <w:fldChar w:fldCharType="end"/>
                </w:r>
              </w:p>
            </w:txbxContent>
          </v:textbox>
          <w10:wrap anchorx="page" anchory="pag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76" type="#_x0000_t202" style="position:absolute;margin-left:121.8pt;margin-top:93.25pt;width:21.95pt;height:16.7pt;z-index:-383488;mso-position-horizontal-relative:page;mso-position-vertical-relative:page" filled="f" stroked="f">
          <v:textbox inset="0,0,0,0">
            <w:txbxContent>
              <w:p w:rsidR="00D9490F" w:rsidRDefault="00D9490F">
                <w:pPr>
                  <w:pStyle w:val="Corpsdetexte"/>
                  <w:spacing w:before="25"/>
                  <w:ind w:left="40"/>
                </w:pPr>
                <w:fldSimple w:instr=" PAGE ">
                  <w:r w:rsidR="00BB73DB">
                    <w:rPr>
                      <w:noProof/>
                    </w:rPr>
                    <w:t>124</w:t>
                  </w:r>
                </w:fldSimple>
              </w:p>
            </w:txbxContent>
          </v:textbox>
          <w10:wrap anchorx="page" anchory="page"/>
        </v:shape>
      </w:pict>
    </w:r>
    <w:r w:rsidRPr="00B77999">
      <w:pict>
        <v:shape id="_x0000_s2075" type="#_x0000_t202" style="position:absolute;margin-left:266.95pt;margin-top:93.25pt;width:246.45pt;height:16.9pt;z-index:-383464;mso-position-horizontal-relative:page;mso-position-vertical-relative:page" filled="f" stroked="f">
          <v:textbox inset="0,0,0,0">
            <w:txbxContent>
              <w:p w:rsidR="00D9490F" w:rsidRDefault="00D9490F">
                <w:pPr>
                  <w:spacing w:before="21"/>
                  <w:ind w:left="20"/>
                  <w:rPr>
                    <w:rFonts w:ascii="Times New Roman" w:hAnsi="Times New Roman"/>
                    <w:i/>
                    <w:sz w:val="24"/>
                  </w:rPr>
                </w:pPr>
                <w:r>
                  <w:rPr>
                    <w:rFonts w:ascii="Times New Roman" w:hAnsi="Times New Roman"/>
                    <w:i/>
                    <w:sz w:val="24"/>
                  </w:rPr>
                  <w:t>Chapitre</w:t>
                </w:r>
                <w:r>
                  <w:rPr>
                    <w:rFonts w:ascii="Times New Roman" w:hAnsi="Times New Roman"/>
                    <w:i/>
                    <w:spacing w:val="-22"/>
                    <w:sz w:val="24"/>
                  </w:rPr>
                  <w:t xml:space="preserve"> </w:t>
                </w:r>
                <w:r>
                  <w:rPr>
                    <w:rFonts w:ascii="Times New Roman" w:hAnsi="Times New Roman"/>
                    <w:i/>
                    <w:sz w:val="24"/>
                  </w:rPr>
                  <w:t>5.</w:t>
                </w:r>
                <w:r>
                  <w:rPr>
                    <w:rFonts w:ascii="Times New Roman" w:hAnsi="Times New Roman"/>
                    <w:i/>
                    <w:spacing w:val="-21"/>
                    <w:sz w:val="24"/>
                  </w:rPr>
                  <w:t xml:space="preserve"> </w:t>
                </w:r>
                <w:r>
                  <w:rPr>
                    <w:rFonts w:ascii="Times New Roman" w:hAnsi="Times New Roman"/>
                    <w:i/>
                    <w:sz w:val="24"/>
                  </w:rPr>
                  <w:t>Découverte</w:t>
                </w:r>
                <w:r>
                  <w:rPr>
                    <w:rFonts w:ascii="Times New Roman" w:hAnsi="Times New Roman"/>
                    <w:i/>
                    <w:spacing w:val="-21"/>
                    <w:sz w:val="24"/>
                  </w:rPr>
                  <w:t xml:space="preserve"> </w:t>
                </w:r>
                <w:r>
                  <w:rPr>
                    <w:rFonts w:ascii="Times New Roman" w:hAnsi="Times New Roman"/>
                    <w:i/>
                    <w:sz w:val="24"/>
                  </w:rPr>
                  <w:t>des</w:t>
                </w:r>
                <w:r>
                  <w:rPr>
                    <w:rFonts w:ascii="Times New Roman" w:hAnsi="Times New Roman"/>
                    <w:i/>
                    <w:spacing w:val="-22"/>
                    <w:sz w:val="24"/>
                  </w:rPr>
                  <w:t xml:space="preserve"> </w:t>
                </w:r>
                <w:r>
                  <w:rPr>
                    <w:rFonts w:ascii="Times New Roman" w:hAnsi="Times New Roman"/>
                    <w:i/>
                    <w:sz w:val="24"/>
                  </w:rPr>
                  <w:t>circonstances</w:t>
                </w:r>
                <w:r>
                  <w:rPr>
                    <w:rFonts w:ascii="Times New Roman" w:hAnsi="Times New Roman"/>
                    <w:i/>
                    <w:spacing w:val="-21"/>
                    <w:sz w:val="24"/>
                  </w:rPr>
                  <w:t xml:space="preserve"> </w:t>
                </w:r>
                <w:r>
                  <w:rPr>
                    <w:rFonts w:ascii="Times New Roman" w:hAnsi="Times New Roman"/>
                    <w:i/>
                    <w:sz w:val="24"/>
                  </w:rPr>
                  <w:t>factuelles</w:t>
                </w:r>
              </w:p>
            </w:txbxContent>
          </v:textbox>
          <w10:wrap anchorx="page" anchory="pag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77" type="#_x0000_t202" style="position:absolute;margin-left:80.95pt;margin-top:93.25pt;width:391.55pt;height:16.95pt;z-index:-383512;mso-position-horizontal-relative:page;mso-position-vertical-relative:page" filled="f" stroked="f">
          <v:textbox inset="0,0,0,0">
            <w:txbxContent>
              <w:p w:rsidR="00D9490F" w:rsidRPr="00185C4E" w:rsidRDefault="00D9490F">
                <w:pPr>
                  <w:spacing w:before="21"/>
                  <w:ind w:left="20"/>
                  <w:rPr>
                    <w:sz w:val="24"/>
                    <w:lang w:val="fr-FR"/>
                  </w:rPr>
                </w:pPr>
                <w:r w:rsidRPr="00185C4E">
                  <w:rPr>
                    <w:rFonts w:ascii="Times New Roman" w:hAnsi="Times New Roman"/>
                    <w:i/>
                    <w:sz w:val="24"/>
                    <w:lang w:val="fr-FR"/>
                  </w:rPr>
                  <w:t xml:space="preserve">5.3. Apprentissage d’une distance basée sur la transformation de document </w:t>
                </w:r>
                <w:r>
                  <w:fldChar w:fldCharType="begin"/>
                </w:r>
                <w:r w:rsidRPr="00185C4E">
                  <w:rPr>
                    <w:sz w:val="24"/>
                    <w:lang w:val="fr-FR"/>
                  </w:rPr>
                  <w:instrText xml:space="preserve"> PAGE </w:instrText>
                </w:r>
                <w:r>
                  <w:fldChar w:fldCharType="separate"/>
                </w:r>
                <w:r w:rsidR="00BB73DB">
                  <w:rPr>
                    <w:noProof/>
                    <w:sz w:val="24"/>
                    <w:lang w:val="fr-FR"/>
                  </w:rPr>
                  <w:t>123</w:t>
                </w:r>
                <w:r>
                  <w:fldChar w:fldCharType="end"/>
                </w:r>
              </w:p>
            </w:txbxContent>
          </v:textbox>
          <w10:wrap anchorx="page" anchory="pag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72" type="#_x0000_t202" style="position:absolute;margin-left:121.8pt;margin-top:93.25pt;width:21.95pt;height:16.7pt;z-index:-383392;mso-position-horizontal-relative:page;mso-position-vertical-relative:page" filled="f" stroked="f">
          <v:textbox inset="0,0,0,0">
            <w:txbxContent>
              <w:p w:rsidR="00D9490F" w:rsidRDefault="00D9490F">
                <w:pPr>
                  <w:pStyle w:val="Corpsdetexte"/>
                  <w:spacing w:before="25"/>
                  <w:ind w:left="40"/>
                </w:pPr>
                <w:fldSimple w:instr=" PAGE ">
                  <w:r w:rsidR="00BB73DB">
                    <w:rPr>
                      <w:noProof/>
                    </w:rPr>
                    <w:t>128</w:t>
                  </w:r>
                </w:fldSimple>
              </w:p>
            </w:txbxContent>
          </v:textbox>
          <w10:wrap anchorx="page" anchory="page"/>
        </v:shape>
      </w:pict>
    </w:r>
    <w:r w:rsidRPr="00B77999">
      <w:pict>
        <v:shape id="_x0000_s2071" type="#_x0000_t202" style="position:absolute;margin-left:266.95pt;margin-top:93.25pt;width:246.45pt;height:16.9pt;z-index:-383368;mso-position-horizontal-relative:page;mso-position-vertical-relative:page" filled="f" stroked="f">
          <v:textbox inset="0,0,0,0">
            <w:txbxContent>
              <w:p w:rsidR="00D9490F" w:rsidRDefault="00D9490F">
                <w:pPr>
                  <w:spacing w:before="21"/>
                  <w:ind w:left="20"/>
                  <w:rPr>
                    <w:rFonts w:ascii="Times New Roman" w:hAnsi="Times New Roman"/>
                    <w:i/>
                    <w:sz w:val="24"/>
                  </w:rPr>
                </w:pPr>
                <w:r>
                  <w:rPr>
                    <w:rFonts w:ascii="Times New Roman" w:hAnsi="Times New Roman"/>
                    <w:i/>
                    <w:sz w:val="24"/>
                  </w:rPr>
                  <w:t>Chapitre</w:t>
                </w:r>
                <w:r>
                  <w:rPr>
                    <w:rFonts w:ascii="Times New Roman" w:hAnsi="Times New Roman"/>
                    <w:i/>
                    <w:spacing w:val="-22"/>
                    <w:sz w:val="24"/>
                  </w:rPr>
                  <w:t xml:space="preserve"> </w:t>
                </w:r>
                <w:r>
                  <w:rPr>
                    <w:rFonts w:ascii="Times New Roman" w:hAnsi="Times New Roman"/>
                    <w:i/>
                    <w:sz w:val="24"/>
                  </w:rPr>
                  <w:t>5.</w:t>
                </w:r>
                <w:r>
                  <w:rPr>
                    <w:rFonts w:ascii="Times New Roman" w:hAnsi="Times New Roman"/>
                    <w:i/>
                    <w:spacing w:val="-21"/>
                    <w:sz w:val="24"/>
                  </w:rPr>
                  <w:t xml:space="preserve"> </w:t>
                </w:r>
                <w:r>
                  <w:rPr>
                    <w:rFonts w:ascii="Times New Roman" w:hAnsi="Times New Roman"/>
                    <w:i/>
                    <w:sz w:val="24"/>
                  </w:rPr>
                  <w:t>Découverte</w:t>
                </w:r>
                <w:r>
                  <w:rPr>
                    <w:rFonts w:ascii="Times New Roman" w:hAnsi="Times New Roman"/>
                    <w:i/>
                    <w:spacing w:val="-21"/>
                    <w:sz w:val="24"/>
                  </w:rPr>
                  <w:t xml:space="preserve"> </w:t>
                </w:r>
                <w:r>
                  <w:rPr>
                    <w:rFonts w:ascii="Times New Roman" w:hAnsi="Times New Roman"/>
                    <w:i/>
                    <w:sz w:val="24"/>
                  </w:rPr>
                  <w:t>des</w:t>
                </w:r>
                <w:r>
                  <w:rPr>
                    <w:rFonts w:ascii="Times New Roman" w:hAnsi="Times New Roman"/>
                    <w:i/>
                    <w:spacing w:val="-22"/>
                    <w:sz w:val="24"/>
                  </w:rPr>
                  <w:t xml:space="preserve"> </w:t>
                </w:r>
                <w:r>
                  <w:rPr>
                    <w:rFonts w:ascii="Times New Roman" w:hAnsi="Times New Roman"/>
                    <w:i/>
                    <w:sz w:val="24"/>
                  </w:rPr>
                  <w:t>circonstances</w:t>
                </w:r>
                <w:r>
                  <w:rPr>
                    <w:rFonts w:ascii="Times New Roman" w:hAnsi="Times New Roman"/>
                    <w:i/>
                    <w:spacing w:val="-21"/>
                    <w:sz w:val="24"/>
                  </w:rPr>
                  <w:t xml:space="preserve"> </w:t>
                </w:r>
                <w:r>
                  <w:rPr>
                    <w:rFonts w:ascii="Times New Roman" w:hAnsi="Times New Roman"/>
                    <w:i/>
                    <w:sz w:val="24"/>
                  </w:rPr>
                  <w:t>factuelles</w:t>
                </w:r>
              </w:p>
            </w:txbxContent>
          </v:textbox>
          <w10:wrap anchorx="page" anchory="pag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74" type="#_x0000_t202" style="position:absolute;margin-left:80.95pt;margin-top:93.25pt;width:168.05pt;height:16.9pt;z-index:-383440;mso-position-horizontal-relative:page;mso-position-vertical-relative:page" filled="f" stroked="f">
          <v:textbox inset="0,0,0,0">
            <w:txbxContent>
              <w:p w:rsidR="00D9490F" w:rsidRDefault="00D9490F">
                <w:pPr>
                  <w:spacing w:before="21"/>
                  <w:ind w:left="20"/>
                  <w:rPr>
                    <w:rFonts w:ascii="Times New Roman" w:hAnsi="Times New Roman"/>
                    <w:i/>
                    <w:sz w:val="24"/>
                  </w:rPr>
                </w:pPr>
                <w:r>
                  <w:rPr>
                    <w:rFonts w:ascii="Times New Roman" w:hAnsi="Times New Roman"/>
                    <w:i/>
                    <w:sz w:val="24"/>
                  </w:rPr>
                  <w:t>5.4. Expérimentations et résultats</w:t>
                </w:r>
              </w:p>
            </w:txbxContent>
          </v:textbox>
          <w10:wrap anchorx="page" anchory="page"/>
        </v:shape>
      </w:pict>
    </w:r>
    <w:r w:rsidRPr="00B77999">
      <w:pict>
        <v:shape id="_x0000_s2073" type="#_x0000_t202" style="position:absolute;margin-left:450.55pt;margin-top:93.25pt;width:21.95pt;height:16.7pt;z-index:-383416;mso-position-horizontal-relative:page;mso-position-vertical-relative:page" filled="f" stroked="f">
          <v:textbox inset="0,0,0,0">
            <w:txbxContent>
              <w:p w:rsidR="00D9490F" w:rsidRDefault="00D9490F">
                <w:pPr>
                  <w:pStyle w:val="Corpsdetexte"/>
                  <w:spacing w:before="25"/>
                  <w:ind w:left="40"/>
                </w:pPr>
                <w:fldSimple w:instr=" PAGE ">
                  <w:r w:rsidR="00BB73DB">
                    <w:rPr>
                      <w:noProof/>
                    </w:rPr>
                    <w:t>129</w:t>
                  </w:r>
                </w:fldSimple>
              </w:p>
            </w:txbxContent>
          </v:textbox>
          <w10:wrap anchorx="page" anchory="pag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70" type="#_x0000_t202" style="position:absolute;margin-left:121.8pt;margin-top:93.25pt;width:21.95pt;height:16.7pt;z-index:-383344;mso-position-horizontal-relative:page;mso-position-vertical-relative:page" filled="f" stroked="f">
          <v:textbox inset="0,0,0,0">
            <w:txbxContent>
              <w:p w:rsidR="00D9490F" w:rsidRDefault="00D9490F">
                <w:pPr>
                  <w:pStyle w:val="Corpsdetexte"/>
                  <w:spacing w:before="25"/>
                  <w:ind w:left="40"/>
                </w:pPr>
                <w:fldSimple w:instr=" PAGE ">
                  <w:r>
                    <w:rPr>
                      <w:noProof/>
                    </w:rPr>
                    <w:t>134</w:t>
                  </w:r>
                </w:fldSimple>
              </w:p>
            </w:txbxContent>
          </v:textbox>
          <w10:wrap anchorx="page" anchory="page"/>
        </v:shape>
      </w:pict>
    </w:r>
    <w:r w:rsidRPr="00B77999">
      <w:pict>
        <v:shape id="_x0000_s2069" type="#_x0000_t202" style="position:absolute;margin-left:266.95pt;margin-top:93.25pt;width:246.45pt;height:16.9pt;z-index:-383320;mso-position-horizontal-relative:page;mso-position-vertical-relative:page" filled="f" stroked="f">
          <v:textbox inset="0,0,0,0">
            <w:txbxContent>
              <w:p w:rsidR="00D9490F" w:rsidRDefault="00D9490F">
                <w:pPr>
                  <w:spacing w:before="21"/>
                  <w:ind w:left="20"/>
                  <w:rPr>
                    <w:rFonts w:ascii="Times New Roman" w:hAnsi="Times New Roman"/>
                    <w:i/>
                    <w:sz w:val="24"/>
                  </w:rPr>
                </w:pPr>
                <w:r>
                  <w:rPr>
                    <w:rFonts w:ascii="Times New Roman" w:hAnsi="Times New Roman"/>
                    <w:i/>
                    <w:sz w:val="24"/>
                  </w:rPr>
                  <w:t>Chapitre</w:t>
                </w:r>
                <w:r>
                  <w:rPr>
                    <w:rFonts w:ascii="Times New Roman" w:hAnsi="Times New Roman"/>
                    <w:i/>
                    <w:spacing w:val="-22"/>
                    <w:sz w:val="24"/>
                  </w:rPr>
                  <w:t xml:space="preserve"> </w:t>
                </w:r>
                <w:r>
                  <w:rPr>
                    <w:rFonts w:ascii="Times New Roman" w:hAnsi="Times New Roman"/>
                    <w:i/>
                    <w:sz w:val="24"/>
                  </w:rPr>
                  <w:t>5.</w:t>
                </w:r>
                <w:r>
                  <w:rPr>
                    <w:rFonts w:ascii="Times New Roman" w:hAnsi="Times New Roman"/>
                    <w:i/>
                    <w:spacing w:val="-21"/>
                    <w:sz w:val="24"/>
                  </w:rPr>
                  <w:t xml:space="preserve"> </w:t>
                </w:r>
                <w:r>
                  <w:rPr>
                    <w:rFonts w:ascii="Times New Roman" w:hAnsi="Times New Roman"/>
                    <w:i/>
                    <w:sz w:val="24"/>
                  </w:rPr>
                  <w:t>Découverte</w:t>
                </w:r>
                <w:r>
                  <w:rPr>
                    <w:rFonts w:ascii="Times New Roman" w:hAnsi="Times New Roman"/>
                    <w:i/>
                    <w:spacing w:val="-21"/>
                    <w:sz w:val="24"/>
                  </w:rPr>
                  <w:t xml:space="preserve"> </w:t>
                </w:r>
                <w:r>
                  <w:rPr>
                    <w:rFonts w:ascii="Times New Roman" w:hAnsi="Times New Roman"/>
                    <w:i/>
                    <w:sz w:val="24"/>
                  </w:rPr>
                  <w:t>des</w:t>
                </w:r>
                <w:r>
                  <w:rPr>
                    <w:rFonts w:ascii="Times New Roman" w:hAnsi="Times New Roman"/>
                    <w:i/>
                    <w:spacing w:val="-22"/>
                    <w:sz w:val="24"/>
                  </w:rPr>
                  <w:t xml:space="preserve"> </w:t>
                </w:r>
                <w:r>
                  <w:rPr>
                    <w:rFonts w:ascii="Times New Roman" w:hAnsi="Times New Roman"/>
                    <w:i/>
                    <w:sz w:val="24"/>
                  </w:rPr>
                  <w:t>circonstances</w:t>
                </w:r>
                <w:r>
                  <w:rPr>
                    <w:rFonts w:ascii="Times New Roman" w:hAnsi="Times New Roman"/>
                    <w:i/>
                    <w:spacing w:val="-21"/>
                    <w:sz w:val="24"/>
                  </w:rPr>
                  <w:t xml:space="preserve"> </w:t>
                </w:r>
                <w:r>
                  <w:rPr>
                    <w:rFonts w:ascii="Times New Roman" w:hAnsi="Times New Roman"/>
                    <w:i/>
                    <w:sz w:val="24"/>
                  </w:rPr>
                  <w:t>factuelles</w:t>
                </w:r>
              </w:p>
            </w:txbxContent>
          </v:textbox>
          <w10:wrap anchorx="page" anchory="pag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68" type="#_x0000_t202" style="position:absolute;margin-left:121.8pt;margin-top:93.25pt;width:21.95pt;height:16.7pt;z-index:-383296;mso-position-horizontal-relative:page;mso-position-vertical-relative:page" filled="f" stroked="f">
          <v:textbox inset="0,0,0,0">
            <w:txbxContent>
              <w:p w:rsidR="00D9490F" w:rsidRDefault="00D9490F">
                <w:pPr>
                  <w:pStyle w:val="Corpsdetexte"/>
                  <w:spacing w:before="25"/>
                  <w:ind w:left="40"/>
                </w:pPr>
                <w:fldSimple w:instr=" PAGE ">
                  <w:r>
                    <w:rPr>
                      <w:noProof/>
                    </w:rPr>
                    <w:t>136</w:t>
                  </w:r>
                </w:fldSimple>
              </w:p>
            </w:txbxContent>
          </v:textbox>
          <w10:wrap anchorx="page" anchory="page"/>
        </v:shape>
      </w:pict>
    </w:r>
    <w:r w:rsidRPr="00B77999">
      <w:pict>
        <v:shape id="_x0000_s2067" type="#_x0000_t202" style="position:absolute;margin-left:197.05pt;margin-top:93.25pt;width:316.3pt;height:16.9pt;z-index:-383272;mso-position-horizontal-relative:page;mso-position-vertical-relative:page" filled="f" stroked="f">
          <v:textbox inset="0,0,0,0">
            <w:txbxContent>
              <w:p w:rsidR="00D9490F" w:rsidRPr="00185C4E" w:rsidRDefault="00D9490F">
                <w:pPr>
                  <w:spacing w:before="21"/>
                  <w:ind w:left="20"/>
                  <w:rPr>
                    <w:rFonts w:ascii="Times New Roman" w:hAnsi="Times New Roman"/>
                    <w:i/>
                    <w:sz w:val="24"/>
                    <w:lang w:val="fr-FR"/>
                  </w:rPr>
                </w:pPr>
                <w:r w:rsidRPr="00185C4E">
                  <w:rPr>
                    <w:rFonts w:ascii="Times New Roman" w:hAnsi="Times New Roman"/>
                    <w:i/>
                    <w:sz w:val="24"/>
                    <w:lang w:val="fr-FR"/>
                  </w:rPr>
                  <w:t>Chapitre</w:t>
                </w:r>
                <w:r w:rsidRPr="00185C4E">
                  <w:rPr>
                    <w:rFonts w:ascii="Times New Roman" w:hAnsi="Times New Roman"/>
                    <w:i/>
                    <w:spacing w:val="-9"/>
                    <w:sz w:val="24"/>
                    <w:lang w:val="fr-FR"/>
                  </w:rPr>
                  <w:t xml:space="preserve"> </w:t>
                </w:r>
                <w:r w:rsidRPr="00185C4E">
                  <w:rPr>
                    <w:rFonts w:ascii="Times New Roman" w:hAnsi="Times New Roman"/>
                    <w:i/>
                    <w:sz w:val="24"/>
                    <w:lang w:val="fr-FR"/>
                  </w:rPr>
                  <w:t>6.</w:t>
                </w:r>
                <w:r w:rsidRPr="00185C4E">
                  <w:rPr>
                    <w:rFonts w:ascii="Times New Roman" w:hAnsi="Times New Roman"/>
                    <w:i/>
                    <w:spacing w:val="-9"/>
                    <w:sz w:val="24"/>
                    <w:lang w:val="fr-FR"/>
                  </w:rPr>
                  <w:t xml:space="preserve"> </w:t>
                </w:r>
                <w:r w:rsidRPr="00185C4E">
                  <w:rPr>
                    <w:rFonts w:ascii="Times New Roman" w:hAnsi="Times New Roman"/>
                    <w:i/>
                    <w:sz w:val="24"/>
                    <w:lang w:val="fr-FR"/>
                  </w:rPr>
                  <w:t>Application</w:t>
                </w:r>
                <w:r w:rsidRPr="00185C4E">
                  <w:rPr>
                    <w:rFonts w:ascii="Times New Roman" w:hAnsi="Times New Roman"/>
                    <w:i/>
                    <w:spacing w:val="-9"/>
                    <w:sz w:val="24"/>
                    <w:lang w:val="fr-FR"/>
                  </w:rPr>
                  <w:t xml:space="preserve"> </w:t>
                </w:r>
                <w:r w:rsidRPr="00185C4E">
                  <w:rPr>
                    <w:rFonts w:ascii="Times New Roman" w:hAnsi="Times New Roman"/>
                    <w:i/>
                    <w:sz w:val="24"/>
                    <w:lang w:val="fr-FR"/>
                  </w:rPr>
                  <w:t>à</w:t>
                </w:r>
                <w:r w:rsidRPr="00185C4E">
                  <w:rPr>
                    <w:rFonts w:ascii="Times New Roman" w:hAnsi="Times New Roman"/>
                    <w:i/>
                    <w:spacing w:val="-9"/>
                    <w:sz w:val="24"/>
                    <w:lang w:val="fr-FR"/>
                  </w:rPr>
                  <w:t xml:space="preserve"> </w:t>
                </w:r>
                <w:r w:rsidRPr="00185C4E">
                  <w:rPr>
                    <w:rFonts w:ascii="Times New Roman" w:hAnsi="Times New Roman"/>
                    <w:i/>
                    <w:sz w:val="24"/>
                    <w:lang w:val="fr-FR"/>
                  </w:rPr>
                  <w:t>l’analyse</w:t>
                </w:r>
                <w:r w:rsidRPr="00185C4E">
                  <w:rPr>
                    <w:rFonts w:ascii="Times New Roman" w:hAnsi="Times New Roman"/>
                    <w:i/>
                    <w:spacing w:val="-8"/>
                    <w:sz w:val="24"/>
                    <w:lang w:val="fr-FR"/>
                  </w:rPr>
                  <w:t xml:space="preserve"> </w:t>
                </w:r>
                <w:r w:rsidRPr="00185C4E">
                  <w:rPr>
                    <w:rFonts w:ascii="Times New Roman" w:hAnsi="Times New Roman"/>
                    <w:i/>
                    <w:sz w:val="24"/>
                    <w:lang w:val="fr-FR"/>
                  </w:rPr>
                  <w:t>descriptive</w:t>
                </w:r>
                <w:r w:rsidRPr="00185C4E">
                  <w:rPr>
                    <w:rFonts w:ascii="Times New Roman" w:hAnsi="Times New Roman"/>
                    <w:i/>
                    <w:spacing w:val="-9"/>
                    <w:sz w:val="24"/>
                    <w:lang w:val="fr-FR"/>
                  </w:rPr>
                  <w:t xml:space="preserve"> </w:t>
                </w:r>
                <w:r w:rsidRPr="00185C4E">
                  <w:rPr>
                    <w:rFonts w:ascii="Times New Roman" w:hAnsi="Times New Roman"/>
                    <w:i/>
                    <w:sz w:val="24"/>
                    <w:lang w:val="fr-FR"/>
                  </w:rPr>
                  <w:t>d’un</w:t>
                </w:r>
                <w:r w:rsidRPr="00185C4E">
                  <w:rPr>
                    <w:rFonts w:ascii="Times New Roman" w:hAnsi="Times New Roman"/>
                    <w:i/>
                    <w:spacing w:val="-9"/>
                    <w:sz w:val="24"/>
                    <w:lang w:val="fr-FR"/>
                  </w:rPr>
                  <w:t xml:space="preserve"> </w:t>
                </w:r>
                <w:r w:rsidRPr="00185C4E">
                  <w:rPr>
                    <w:rFonts w:ascii="Times New Roman" w:hAnsi="Times New Roman"/>
                    <w:i/>
                    <w:sz w:val="24"/>
                    <w:lang w:val="fr-FR"/>
                  </w:rPr>
                  <w:t>grand</w:t>
                </w:r>
                <w:r w:rsidRPr="00185C4E">
                  <w:rPr>
                    <w:rFonts w:ascii="Times New Roman" w:hAnsi="Times New Roman"/>
                    <w:i/>
                    <w:spacing w:val="-9"/>
                    <w:sz w:val="24"/>
                    <w:lang w:val="fr-FR"/>
                  </w:rPr>
                  <w:t xml:space="preserve"> </w:t>
                </w:r>
                <w:r w:rsidRPr="00185C4E">
                  <w:rPr>
                    <w:rFonts w:ascii="Times New Roman" w:hAnsi="Times New Roman"/>
                    <w:i/>
                    <w:sz w:val="24"/>
                    <w:lang w:val="fr-FR"/>
                  </w:rPr>
                  <w:t>corpus</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49" type="#_x0000_t202" style="position:absolute;margin-left:80.95pt;margin-top:93.25pt;width:88.4pt;height:16.9pt;z-index:-385240;mso-position-horizontal-relative:page;mso-position-vertical-relative:page" filled="f" stroked="f">
          <v:textbox inset="0,0,0,0">
            <w:txbxContent>
              <w:p w:rsidR="00D9490F" w:rsidRDefault="00D9490F">
                <w:pPr>
                  <w:spacing w:before="21"/>
                  <w:ind w:left="20"/>
                  <w:rPr>
                    <w:rFonts w:ascii="Times New Roman" w:hAnsi="Times New Roman"/>
                    <w:i/>
                    <w:sz w:val="24"/>
                  </w:rPr>
                </w:pPr>
                <w:r>
                  <w:rPr>
                    <w:rFonts w:ascii="Times New Roman" w:hAnsi="Times New Roman"/>
                    <w:i/>
                    <w:spacing w:val="-6"/>
                    <w:sz w:val="24"/>
                  </w:rPr>
                  <w:t xml:space="preserve">Table </w:t>
                </w:r>
                <w:r>
                  <w:rPr>
                    <w:rFonts w:ascii="Times New Roman" w:hAnsi="Times New Roman"/>
                    <w:i/>
                    <w:sz w:val="24"/>
                  </w:rPr>
                  <w:t>des</w:t>
                </w:r>
                <w:r>
                  <w:rPr>
                    <w:rFonts w:ascii="Times New Roman" w:hAnsi="Times New Roman"/>
                    <w:i/>
                    <w:spacing w:val="-44"/>
                    <w:sz w:val="24"/>
                  </w:rPr>
                  <w:t xml:space="preserve"> </w:t>
                </w:r>
                <w:r>
                  <w:rPr>
                    <w:rFonts w:ascii="Times New Roman" w:hAnsi="Times New Roman"/>
                    <w:i/>
                    <w:sz w:val="24"/>
                  </w:rPr>
                  <w:t>matières</w:t>
                </w:r>
              </w:p>
            </w:txbxContent>
          </v:textbox>
          <w10:wrap anchorx="page" anchory="page"/>
        </v:shape>
      </w:pict>
    </w:r>
    <w:r w:rsidRPr="00B77999">
      <w:pict>
        <v:shape id="_x0000_s2148" type="#_x0000_t202" style="position:absolute;margin-left:458.85pt;margin-top:93.25pt;width:13.65pt;height:16.7pt;z-index:-385216;mso-position-horizontal-relative:page;mso-position-vertical-relative:page" filled="f" stroked="f">
          <v:textbox inset="0,0,0,0">
            <w:txbxContent>
              <w:p w:rsidR="00D9490F" w:rsidRDefault="00D9490F">
                <w:pPr>
                  <w:pStyle w:val="Corpsdetexte"/>
                  <w:spacing w:before="25"/>
                  <w:ind w:left="40"/>
                </w:pPr>
                <w:fldSimple w:instr=" PAGE  \* roman ">
                  <w:r>
                    <w:t>ix</w:t>
                  </w:r>
                </w:fldSimple>
              </w:p>
            </w:txbxContent>
          </v:textbox>
          <w10:wrap anchorx="page" anchory="pag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66" type="#_x0000_t202" style="position:absolute;margin-left:121.8pt;margin-top:93.25pt;width:21.95pt;height:16.7pt;z-index:-383248;mso-position-horizontal-relative:page;mso-position-vertical-relative:page" filled="f" stroked="f">
          <v:textbox inset="0,0,0,0">
            <w:txbxContent>
              <w:p w:rsidR="00D9490F" w:rsidRDefault="00D9490F">
                <w:pPr>
                  <w:pStyle w:val="Corpsdetexte"/>
                  <w:spacing w:before="25"/>
                  <w:ind w:left="40"/>
                </w:pPr>
                <w:fldSimple w:instr=" PAGE ">
                  <w:r>
                    <w:rPr>
                      <w:noProof/>
                    </w:rPr>
                    <w:t>138</w:t>
                  </w:r>
                </w:fldSimple>
              </w:p>
            </w:txbxContent>
          </v:textbox>
          <w10:wrap anchorx="page" anchory="page"/>
        </v:shape>
      </w:pict>
    </w:r>
    <w:r w:rsidRPr="00B77999">
      <w:pict>
        <v:shape id="_x0000_s2065" type="#_x0000_t202" style="position:absolute;margin-left:197.05pt;margin-top:93.25pt;width:316.3pt;height:16.9pt;z-index:-383224;mso-position-horizontal-relative:page;mso-position-vertical-relative:page" filled="f" stroked="f">
          <v:textbox inset="0,0,0,0">
            <w:txbxContent>
              <w:p w:rsidR="00D9490F" w:rsidRPr="00185C4E" w:rsidRDefault="00D9490F">
                <w:pPr>
                  <w:spacing w:before="21"/>
                  <w:ind w:left="20"/>
                  <w:rPr>
                    <w:rFonts w:ascii="Times New Roman" w:hAnsi="Times New Roman"/>
                    <w:i/>
                    <w:sz w:val="24"/>
                    <w:lang w:val="fr-FR"/>
                  </w:rPr>
                </w:pPr>
                <w:r w:rsidRPr="00185C4E">
                  <w:rPr>
                    <w:rFonts w:ascii="Times New Roman" w:hAnsi="Times New Roman"/>
                    <w:i/>
                    <w:sz w:val="24"/>
                    <w:lang w:val="fr-FR"/>
                  </w:rPr>
                  <w:t>Chapitre</w:t>
                </w:r>
                <w:r w:rsidRPr="00185C4E">
                  <w:rPr>
                    <w:rFonts w:ascii="Times New Roman" w:hAnsi="Times New Roman"/>
                    <w:i/>
                    <w:spacing w:val="-9"/>
                    <w:sz w:val="24"/>
                    <w:lang w:val="fr-FR"/>
                  </w:rPr>
                  <w:t xml:space="preserve"> </w:t>
                </w:r>
                <w:r w:rsidRPr="00185C4E">
                  <w:rPr>
                    <w:rFonts w:ascii="Times New Roman" w:hAnsi="Times New Roman"/>
                    <w:i/>
                    <w:sz w:val="24"/>
                    <w:lang w:val="fr-FR"/>
                  </w:rPr>
                  <w:t>6.</w:t>
                </w:r>
                <w:r w:rsidRPr="00185C4E">
                  <w:rPr>
                    <w:rFonts w:ascii="Times New Roman" w:hAnsi="Times New Roman"/>
                    <w:i/>
                    <w:spacing w:val="-9"/>
                    <w:sz w:val="24"/>
                    <w:lang w:val="fr-FR"/>
                  </w:rPr>
                  <w:t xml:space="preserve"> </w:t>
                </w:r>
                <w:r w:rsidRPr="00185C4E">
                  <w:rPr>
                    <w:rFonts w:ascii="Times New Roman" w:hAnsi="Times New Roman"/>
                    <w:i/>
                    <w:sz w:val="24"/>
                    <w:lang w:val="fr-FR"/>
                  </w:rPr>
                  <w:t>Application</w:t>
                </w:r>
                <w:r w:rsidRPr="00185C4E">
                  <w:rPr>
                    <w:rFonts w:ascii="Times New Roman" w:hAnsi="Times New Roman"/>
                    <w:i/>
                    <w:spacing w:val="-9"/>
                    <w:sz w:val="24"/>
                    <w:lang w:val="fr-FR"/>
                  </w:rPr>
                  <w:t xml:space="preserve"> </w:t>
                </w:r>
                <w:r w:rsidRPr="00185C4E">
                  <w:rPr>
                    <w:rFonts w:ascii="Times New Roman" w:hAnsi="Times New Roman"/>
                    <w:i/>
                    <w:sz w:val="24"/>
                    <w:lang w:val="fr-FR"/>
                  </w:rPr>
                  <w:t>à</w:t>
                </w:r>
                <w:r w:rsidRPr="00185C4E">
                  <w:rPr>
                    <w:rFonts w:ascii="Times New Roman" w:hAnsi="Times New Roman"/>
                    <w:i/>
                    <w:spacing w:val="-9"/>
                    <w:sz w:val="24"/>
                    <w:lang w:val="fr-FR"/>
                  </w:rPr>
                  <w:t xml:space="preserve"> </w:t>
                </w:r>
                <w:r w:rsidRPr="00185C4E">
                  <w:rPr>
                    <w:rFonts w:ascii="Times New Roman" w:hAnsi="Times New Roman"/>
                    <w:i/>
                    <w:sz w:val="24"/>
                    <w:lang w:val="fr-FR"/>
                  </w:rPr>
                  <w:t>l’analyse</w:t>
                </w:r>
                <w:r w:rsidRPr="00185C4E">
                  <w:rPr>
                    <w:rFonts w:ascii="Times New Roman" w:hAnsi="Times New Roman"/>
                    <w:i/>
                    <w:spacing w:val="-8"/>
                    <w:sz w:val="24"/>
                    <w:lang w:val="fr-FR"/>
                  </w:rPr>
                  <w:t xml:space="preserve"> </w:t>
                </w:r>
                <w:r w:rsidRPr="00185C4E">
                  <w:rPr>
                    <w:rFonts w:ascii="Times New Roman" w:hAnsi="Times New Roman"/>
                    <w:i/>
                    <w:sz w:val="24"/>
                    <w:lang w:val="fr-FR"/>
                  </w:rPr>
                  <w:t>descriptive</w:t>
                </w:r>
                <w:r w:rsidRPr="00185C4E">
                  <w:rPr>
                    <w:rFonts w:ascii="Times New Roman" w:hAnsi="Times New Roman"/>
                    <w:i/>
                    <w:spacing w:val="-9"/>
                    <w:sz w:val="24"/>
                    <w:lang w:val="fr-FR"/>
                  </w:rPr>
                  <w:t xml:space="preserve"> </w:t>
                </w:r>
                <w:r w:rsidRPr="00185C4E">
                  <w:rPr>
                    <w:rFonts w:ascii="Times New Roman" w:hAnsi="Times New Roman"/>
                    <w:i/>
                    <w:sz w:val="24"/>
                    <w:lang w:val="fr-FR"/>
                  </w:rPr>
                  <w:t>d’un</w:t>
                </w:r>
                <w:r w:rsidRPr="00185C4E">
                  <w:rPr>
                    <w:rFonts w:ascii="Times New Roman" w:hAnsi="Times New Roman"/>
                    <w:i/>
                    <w:spacing w:val="-9"/>
                    <w:sz w:val="24"/>
                    <w:lang w:val="fr-FR"/>
                  </w:rPr>
                  <w:t xml:space="preserve"> </w:t>
                </w:r>
                <w:r w:rsidRPr="00185C4E">
                  <w:rPr>
                    <w:rFonts w:ascii="Times New Roman" w:hAnsi="Times New Roman"/>
                    <w:i/>
                    <w:sz w:val="24"/>
                    <w:lang w:val="fr-FR"/>
                  </w:rPr>
                  <w:t>grand</w:t>
                </w:r>
                <w:r w:rsidRPr="00185C4E">
                  <w:rPr>
                    <w:rFonts w:ascii="Times New Roman" w:hAnsi="Times New Roman"/>
                    <w:i/>
                    <w:spacing w:val="-9"/>
                    <w:sz w:val="24"/>
                    <w:lang w:val="fr-FR"/>
                  </w:rPr>
                  <w:t xml:space="preserve"> </w:t>
                </w:r>
                <w:r w:rsidRPr="00185C4E">
                  <w:rPr>
                    <w:rFonts w:ascii="Times New Roman" w:hAnsi="Times New Roman"/>
                    <w:i/>
                    <w:sz w:val="24"/>
                    <w:lang w:val="fr-FR"/>
                  </w:rPr>
                  <w:t>corpus</w:t>
                </w:r>
              </w:p>
            </w:txbxContent>
          </v:textbox>
          <w10:wrap anchorx="page" anchory="pag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64" type="#_x0000_t202" style="position:absolute;margin-left:121.8pt;margin-top:93.25pt;width:21.95pt;height:16.7pt;z-index:-383200;mso-position-horizontal-relative:page;mso-position-vertical-relative:page" filled="f" stroked="f">
          <v:textbox inset="0,0,0,0">
            <w:txbxContent>
              <w:p w:rsidR="00D9490F" w:rsidRDefault="00D9490F">
                <w:pPr>
                  <w:pStyle w:val="Corpsdetexte"/>
                  <w:spacing w:before="25"/>
                  <w:ind w:left="40"/>
                </w:pPr>
                <w:r>
                  <w:fldChar w:fldCharType="begin"/>
                </w:r>
                <w:r>
                  <w:rPr>
                    <w:w w:val="95"/>
                  </w:rPr>
                  <w:instrText xml:space="preserve"> PAGE </w:instrText>
                </w:r>
                <w:r>
                  <w:fldChar w:fldCharType="separate"/>
                </w:r>
                <w:r>
                  <w:rPr>
                    <w:noProof/>
                    <w:w w:val="95"/>
                  </w:rPr>
                  <w:t>140</w:t>
                </w:r>
                <w:r>
                  <w:fldChar w:fldCharType="end"/>
                </w:r>
              </w:p>
            </w:txbxContent>
          </v:textbox>
          <w10:wrap anchorx="page" anchory="page"/>
        </v:shape>
      </w:pict>
    </w:r>
    <w:r w:rsidRPr="00B77999">
      <w:pict>
        <v:shape id="_x0000_s2063" type="#_x0000_t202" style="position:absolute;margin-left:197.05pt;margin-top:93.25pt;width:316.3pt;height:16.9pt;z-index:-383176;mso-position-horizontal-relative:page;mso-position-vertical-relative:page" filled="f" stroked="f">
          <v:textbox inset="0,0,0,0">
            <w:txbxContent>
              <w:p w:rsidR="00D9490F" w:rsidRPr="00185C4E" w:rsidRDefault="00D9490F">
                <w:pPr>
                  <w:spacing w:before="21"/>
                  <w:ind w:left="20"/>
                  <w:rPr>
                    <w:rFonts w:ascii="Times New Roman" w:hAnsi="Times New Roman"/>
                    <w:i/>
                    <w:sz w:val="24"/>
                    <w:lang w:val="fr-FR"/>
                  </w:rPr>
                </w:pPr>
                <w:r w:rsidRPr="00185C4E">
                  <w:rPr>
                    <w:rFonts w:ascii="Times New Roman" w:hAnsi="Times New Roman"/>
                    <w:i/>
                    <w:sz w:val="24"/>
                    <w:lang w:val="fr-FR"/>
                  </w:rPr>
                  <w:t>Chapitre</w:t>
                </w:r>
                <w:r w:rsidRPr="00185C4E">
                  <w:rPr>
                    <w:rFonts w:ascii="Times New Roman" w:hAnsi="Times New Roman"/>
                    <w:i/>
                    <w:spacing w:val="-9"/>
                    <w:sz w:val="24"/>
                    <w:lang w:val="fr-FR"/>
                  </w:rPr>
                  <w:t xml:space="preserve"> </w:t>
                </w:r>
                <w:r w:rsidRPr="00185C4E">
                  <w:rPr>
                    <w:rFonts w:ascii="Times New Roman" w:hAnsi="Times New Roman"/>
                    <w:i/>
                    <w:sz w:val="24"/>
                    <w:lang w:val="fr-FR"/>
                  </w:rPr>
                  <w:t>6.</w:t>
                </w:r>
                <w:r w:rsidRPr="00185C4E">
                  <w:rPr>
                    <w:rFonts w:ascii="Times New Roman" w:hAnsi="Times New Roman"/>
                    <w:i/>
                    <w:spacing w:val="-9"/>
                    <w:sz w:val="24"/>
                    <w:lang w:val="fr-FR"/>
                  </w:rPr>
                  <w:t xml:space="preserve"> </w:t>
                </w:r>
                <w:r w:rsidRPr="00185C4E">
                  <w:rPr>
                    <w:rFonts w:ascii="Times New Roman" w:hAnsi="Times New Roman"/>
                    <w:i/>
                    <w:sz w:val="24"/>
                    <w:lang w:val="fr-FR"/>
                  </w:rPr>
                  <w:t>Application</w:t>
                </w:r>
                <w:r w:rsidRPr="00185C4E">
                  <w:rPr>
                    <w:rFonts w:ascii="Times New Roman" w:hAnsi="Times New Roman"/>
                    <w:i/>
                    <w:spacing w:val="-9"/>
                    <w:sz w:val="24"/>
                    <w:lang w:val="fr-FR"/>
                  </w:rPr>
                  <w:t xml:space="preserve"> </w:t>
                </w:r>
                <w:r w:rsidRPr="00185C4E">
                  <w:rPr>
                    <w:rFonts w:ascii="Times New Roman" w:hAnsi="Times New Roman"/>
                    <w:i/>
                    <w:sz w:val="24"/>
                    <w:lang w:val="fr-FR"/>
                  </w:rPr>
                  <w:t>à</w:t>
                </w:r>
                <w:r w:rsidRPr="00185C4E">
                  <w:rPr>
                    <w:rFonts w:ascii="Times New Roman" w:hAnsi="Times New Roman"/>
                    <w:i/>
                    <w:spacing w:val="-9"/>
                    <w:sz w:val="24"/>
                    <w:lang w:val="fr-FR"/>
                  </w:rPr>
                  <w:t xml:space="preserve"> </w:t>
                </w:r>
                <w:r w:rsidRPr="00185C4E">
                  <w:rPr>
                    <w:rFonts w:ascii="Times New Roman" w:hAnsi="Times New Roman"/>
                    <w:i/>
                    <w:sz w:val="24"/>
                    <w:lang w:val="fr-FR"/>
                  </w:rPr>
                  <w:t>l’analyse</w:t>
                </w:r>
                <w:r w:rsidRPr="00185C4E">
                  <w:rPr>
                    <w:rFonts w:ascii="Times New Roman" w:hAnsi="Times New Roman"/>
                    <w:i/>
                    <w:spacing w:val="-8"/>
                    <w:sz w:val="24"/>
                    <w:lang w:val="fr-FR"/>
                  </w:rPr>
                  <w:t xml:space="preserve"> </w:t>
                </w:r>
                <w:r w:rsidRPr="00185C4E">
                  <w:rPr>
                    <w:rFonts w:ascii="Times New Roman" w:hAnsi="Times New Roman"/>
                    <w:i/>
                    <w:sz w:val="24"/>
                    <w:lang w:val="fr-FR"/>
                  </w:rPr>
                  <w:t>descriptive</w:t>
                </w:r>
                <w:r w:rsidRPr="00185C4E">
                  <w:rPr>
                    <w:rFonts w:ascii="Times New Roman" w:hAnsi="Times New Roman"/>
                    <w:i/>
                    <w:spacing w:val="-9"/>
                    <w:sz w:val="24"/>
                    <w:lang w:val="fr-FR"/>
                  </w:rPr>
                  <w:t xml:space="preserve"> </w:t>
                </w:r>
                <w:r w:rsidRPr="00185C4E">
                  <w:rPr>
                    <w:rFonts w:ascii="Times New Roman" w:hAnsi="Times New Roman"/>
                    <w:i/>
                    <w:sz w:val="24"/>
                    <w:lang w:val="fr-FR"/>
                  </w:rPr>
                  <w:t>d’un</w:t>
                </w:r>
                <w:r w:rsidRPr="00185C4E">
                  <w:rPr>
                    <w:rFonts w:ascii="Times New Roman" w:hAnsi="Times New Roman"/>
                    <w:i/>
                    <w:spacing w:val="-9"/>
                    <w:sz w:val="24"/>
                    <w:lang w:val="fr-FR"/>
                  </w:rPr>
                  <w:t xml:space="preserve"> </w:t>
                </w:r>
                <w:r w:rsidRPr="00185C4E">
                  <w:rPr>
                    <w:rFonts w:ascii="Times New Roman" w:hAnsi="Times New Roman"/>
                    <w:i/>
                    <w:sz w:val="24"/>
                    <w:lang w:val="fr-FR"/>
                  </w:rPr>
                  <w:t>grand</w:t>
                </w:r>
                <w:r w:rsidRPr="00185C4E">
                  <w:rPr>
                    <w:rFonts w:ascii="Times New Roman" w:hAnsi="Times New Roman"/>
                    <w:i/>
                    <w:spacing w:val="-9"/>
                    <w:sz w:val="24"/>
                    <w:lang w:val="fr-FR"/>
                  </w:rPr>
                  <w:t xml:space="preserve"> </w:t>
                </w:r>
                <w:r w:rsidRPr="00185C4E">
                  <w:rPr>
                    <w:rFonts w:ascii="Times New Roman" w:hAnsi="Times New Roman"/>
                    <w:i/>
                    <w:sz w:val="24"/>
                    <w:lang w:val="fr-FR"/>
                  </w:rPr>
                  <w:t>corpus</w:t>
                </w:r>
              </w:p>
            </w:txbxContent>
          </v:textbox>
          <w10:wrap anchorx="page" anchory="pag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62" type="#_x0000_t202" style="position:absolute;margin-left:121.8pt;margin-top:93.25pt;width:21.95pt;height:16.7pt;z-index:-383152;mso-position-horizontal-relative:page;mso-position-vertical-relative:page" filled="f" stroked="f">
          <v:textbox inset="0,0,0,0">
            <w:txbxContent>
              <w:p w:rsidR="00D9490F" w:rsidRDefault="00D9490F">
                <w:pPr>
                  <w:pStyle w:val="Corpsdetexte"/>
                  <w:spacing w:before="25"/>
                  <w:ind w:left="40"/>
                </w:pPr>
                <w:fldSimple w:instr=" PAGE ">
                  <w:r>
                    <w:rPr>
                      <w:noProof/>
                    </w:rPr>
                    <w:t>142</w:t>
                  </w:r>
                </w:fldSimple>
              </w:p>
            </w:txbxContent>
          </v:textbox>
          <w10:wrap anchorx="page" anchory="page"/>
        </v:shape>
      </w:pict>
    </w:r>
    <w:r w:rsidRPr="00B77999">
      <w:pict>
        <v:shape id="_x0000_s2061" type="#_x0000_t202" style="position:absolute;margin-left:197.05pt;margin-top:93.25pt;width:316.3pt;height:16.9pt;z-index:-383128;mso-position-horizontal-relative:page;mso-position-vertical-relative:page" filled="f" stroked="f">
          <v:textbox inset="0,0,0,0">
            <w:txbxContent>
              <w:p w:rsidR="00D9490F" w:rsidRPr="00185C4E" w:rsidRDefault="00D9490F">
                <w:pPr>
                  <w:spacing w:before="21"/>
                  <w:ind w:left="20"/>
                  <w:rPr>
                    <w:rFonts w:ascii="Times New Roman" w:hAnsi="Times New Roman"/>
                    <w:i/>
                    <w:sz w:val="24"/>
                    <w:lang w:val="fr-FR"/>
                  </w:rPr>
                </w:pPr>
                <w:r w:rsidRPr="00185C4E">
                  <w:rPr>
                    <w:rFonts w:ascii="Times New Roman" w:hAnsi="Times New Roman"/>
                    <w:i/>
                    <w:sz w:val="24"/>
                    <w:lang w:val="fr-FR"/>
                  </w:rPr>
                  <w:t>Chapitre</w:t>
                </w:r>
                <w:r w:rsidRPr="00185C4E">
                  <w:rPr>
                    <w:rFonts w:ascii="Times New Roman" w:hAnsi="Times New Roman"/>
                    <w:i/>
                    <w:spacing w:val="-9"/>
                    <w:sz w:val="24"/>
                    <w:lang w:val="fr-FR"/>
                  </w:rPr>
                  <w:t xml:space="preserve"> </w:t>
                </w:r>
                <w:r w:rsidRPr="00185C4E">
                  <w:rPr>
                    <w:rFonts w:ascii="Times New Roman" w:hAnsi="Times New Roman"/>
                    <w:i/>
                    <w:sz w:val="24"/>
                    <w:lang w:val="fr-FR"/>
                  </w:rPr>
                  <w:t>6.</w:t>
                </w:r>
                <w:r w:rsidRPr="00185C4E">
                  <w:rPr>
                    <w:rFonts w:ascii="Times New Roman" w:hAnsi="Times New Roman"/>
                    <w:i/>
                    <w:spacing w:val="-9"/>
                    <w:sz w:val="24"/>
                    <w:lang w:val="fr-FR"/>
                  </w:rPr>
                  <w:t xml:space="preserve"> </w:t>
                </w:r>
                <w:r w:rsidRPr="00185C4E">
                  <w:rPr>
                    <w:rFonts w:ascii="Times New Roman" w:hAnsi="Times New Roman"/>
                    <w:i/>
                    <w:sz w:val="24"/>
                    <w:lang w:val="fr-FR"/>
                  </w:rPr>
                  <w:t>Application</w:t>
                </w:r>
                <w:r w:rsidRPr="00185C4E">
                  <w:rPr>
                    <w:rFonts w:ascii="Times New Roman" w:hAnsi="Times New Roman"/>
                    <w:i/>
                    <w:spacing w:val="-9"/>
                    <w:sz w:val="24"/>
                    <w:lang w:val="fr-FR"/>
                  </w:rPr>
                  <w:t xml:space="preserve"> </w:t>
                </w:r>
                <w:r w:rsidRPr="00185C4E">
                  <w:rPr>
                    <w:rFonts w:ascii="Times New Roman" w:hAnsi="Times New Roman"/>
                    <w:i/>
                    <w:sz w:val="24"/>
                    <w:lang w:val="fr-FR"/>
                  </w:rPr>
                  <w:t>à</w:t>
                </w:r>
                <w:r w:rsidRPr="00185C4E">
                  <w:rPr>
                    <w:rFonts w:ascii="Times New Roman" w:hAnsi="Times New Roman"/>
                    <w:i/>
                    <w:spacing w:val="-9"/>
                    <w:sz w:val="24"/>
                    <w:lang w:val="fr-FR"/>
                  </w:rPr>
                  <w:t xml:space="preserve"> </w:t>
                </w:r>
                <w:r w:rsidRPr="00185C4E">
                  <w:rPr>
                    <w:rFonts w:ascii="Times New Roman" w:hAnsi="Times New Roman"/>
                    <w:i/>
                    <w:sz w:val="24"/>
                    <w:lang w:val="fr-FR"/>
                  </w:rPr>
                  <w:t>l’analyse</w:t>
                </w:r>
                <w:r w:rsidRPr="00185C4E">
                  <w:rPr>
                    <w:rFonts w:ascii="Times New Roman" w:hAnsi="Times New Roman"/>
                    <w:i/>
                    <w:spacing w:val="-8"/>
                    <w:sz w:val="24"/>
                    <w:lang w:val="fr-FR"/>
                  </w:rPr>
                  <w:t xml:space="preserve"> </w:t>
                </w:r>
                <w:r w:rsidRPr="00185C4E">
                  <w:rPr>
                    <w:rFonts w:ascii="Times New Roman" w:hAnsi="Times New Roman"/>
                    <w:i/>
                    <w:sz w:val="24"/>
                    <w:lang w:val="fr-FR"/>
                  </w:rPr>
                  <w:t>descriptive</w:t>
                </w:r>
                <w:r w:rsidRPr="00185C4E">
                  <w:rPr>
                    <w:rFonts w:ascii="Times New Roman" w:hAnsi="Times New Roman"/>
                    <w:i/>
                    <w:spacing w:val="-9"/>
                    <w:sz w:val="24"/>
                    <w:lang w:val="fr-FR"/>
                  </w:rPr>
                  <w:t xml:space="preserve"> </w:t>
                </w:r>
                <w:r w:rsidRPr="00185C4E">
                  <w:rPr>
                    <w:rFonts w:ascii="Times New Roman" w:hAnsi="Times New Roman"/>
                    <w:i/>
                    <w:sz w:val="24"/>
                    <w:lang w:val="fr-FR"/>
                  </w:rPr>
                  <w:t>d’un</w:t>
                </w:r>
                <w:r w:rsidRPr="00185C4E">
                  <w:rPr>
                    <w:rFonts w:ascii="Times New Roman" w:hAnsi="Times New Roman"/>
                    <w:i/>
                    <w:spacing w:val="-9"/>
                    <w:sz w:val="24"/>
                    <w:lang w:val="fr-FR"/>
                  </w:rPr>
                  <w:t xml:space="preserve"> </w:t>
                </w:r>
                <w:r w:rsidRPr="00185C4E">
                  <w:rPr>
                    <w:rFonts w:ascii="Times New Roman" w:hAnsi="Times New Roman"/>
                    <w:i/>
                    <w:sz w:val="24"/>
                    <w:lang w:val="fr-FR"/>
                  </w:rPr>
                  <w:t>grand</w:t>
                </w:r>
                <w:r w:rsidRPr="00185C4E">
                  <w:rPr>
                    <w:rFonts w:ascii="Times New Roman" w:hAnsi="Times New Roman"/>
                    <w:i/>
                    <w:spacing w:val="-9"/>
                    <w:sz w:val="24"/>
                    <w:lang w:val="fr-FR"/>
                  </w:rPr>
                  <w:t xml:space="preserve"> </w:t>
                </w:r>
                <w:r w:rsidRPr="00185C4E">
                  <w:rPr>
                    <w:rFonts w:ascii="Times New Roman" w:hAnsi="Times New Roman"/>
                    <w:i/>
                    <w:sz w:val="24"/>
                    <w:lang w:val="fr-FR"/>
                  </w:rPr>
                  <w:t>corpus</w:t>
                </w:r>
              </w:p>
            </w:txbxContent>
          </v:textbox>
          <w10:wrap anchorx="page" anchory="pag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60" type="#_x0000_t202" style="position:absolute;margin-left:121.8pt;margin-top:93.25pt;width:21.95pt;height:16.7pt;z-index:-383104;mso-position-horizontal-relative:page;mso-position-vertical-relative:page" filled="f" stroked="f">
          <v:textbox inset="0,0,0,0">
            <w:txbxContent>
              <w:p w:rsidR="00D9490F" w:rsidRDefault="00D9490F">
                <w:pPr>
                  <w:pStyle w:val="Corpsdetexte"/>
                  <w:spacing w:before="25"/>
                  <w:ind w:left="40"/>
                </w:pPr>
                <w:fldSimple w:instr=" PAGE ">
                  <w:r>
                    <w:rPr>
                      <w:noProof/>
                    </w:rPr>
                    <w:t>144</w:t>
                  </w:r>
                </w:fldSimple>
              </w:p>
            </w:txbxContent>
          </v:textbox>
          <w10:wrap anchorx="page" anchory="page"/>
        </v:shape>
      </w:pict>
    </w:r>
    <w:r w:rsidRPr="00B77999">
      <w:pict>
        <v:shape id="_x0000_s2059" type="#_x0000_t202" style="position:absolute;margin-left:413.8pt;margin-top:93.25pt;width:99.55pt;height:16.9pt;z-index:-383080;mso-position-horizontal-relative:page;mso-position-vertical-relative:page" filled="f" stroked="f">
          <v:textbox inset="0,0,0,0">
            <w:txbxContent>
              <w:p w:rsidR="00D9490F" w:rsidRDefault="00D9490F">
                <w:pPr>
                  <w:spacing w:before="21"/>
                  <w:ind w:left="20"/>
                  <w:rPr>
                    <w:rFonts w:ascii="Times New Roman" w:hAnsi="Times New Roman"/>
                    <w:i/>
                    <w:sz w:val="24"/>
                  </w:rPr>
                </w:pPr>
                <w:r>
                  <w:rPr>
                    <w:rFonts w:ascii="Times New Roman" w:hAnsi="Times New Roman"/>
                    <w:i/>
                    <w:sz w:val="24"/>
                  </w:rPr>
                  <w:t>Conclusion</w:t>
                </w:r>
                <w:r>
                  <w:rPr>
                    <w:rFonts w:ascii="Times New Roman" w:hAnsi="Times New Roman"/>
                    <w:i/>
                    <w:spacing w:val="-32"/>
                    <w:sz w:val="24"/>
                  </w:rPr>
                  <w:t xml:space="preserve"> </w:t>
                </w:r>
                <w:r>
                  <w:rPr>
                    <w:rFonts w:ascii="Times New Roman" w:hAnsi="Times New Roman"/>
                    <w:i/>
                    <w:sz w:val="24"/>
                  </w:rPr>
                  <w:t>générale</w:t>
                </w:r>
              </w:p>
            </w:txbxContent>
          </v:textbox>
          <w10:wrap anchorx="page" anchory="pag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58" type="#_x0000_t202" style="position:absolute;margin-left:121.8pt;margin-top:93.25pt;width:21.95pt;height:16.7pt;z-index:-383056;mso-position-horizontal-relative:page;mso-position-vertical-relative:page" filled="f" stroked="f">
          <v:textbox inset="0,0,0,0">
            <w:txbxContent>
              <w:p w:rsidR="00D9490F" w:rsidRDefault="00D9490F">
                <w:pPr>
                  <w:pStyle w:val="Corpsdetexte"/>
                  <w:spacing w:before="25"/>
                  <w:ind w:left="40"/>
                </w:pPr>
                <w:fldSimple w:instr=" PAGE ">
                  <w:r>
                    <w:rPr>
                      <w:noProof/>
                    </w:rPr>
                    <w:t>146</w:t>
                  </w:r>
                </w:fldSimple>
              </w:p>
            </w:txbxContent>
          </v:textbox>
          <w10:wrap anchorx="page" anchory="page"/>
        </v:shape>
      </w:pict>
    </w:r>
    <w:r w:rsidRPr="00B77999">
      <w:pict>
        <v:shape id="_x0000_s2057" type="#_x0000_t202" style="position:absolute;margin-left:413.8pt;margin-top:93.25pt;width:99.55pt;height:16.9pt;z-index:-383032;mso-position-horizontal-relative:page;mso-position-vertical-relative:page" filled="f" stroked="f">
          <v:textbox inset="0,0,0,0">
            <w:txbxContent>
              <w:p w:rsidR="00D9490F" w:rsidRDefault="00D9490F">
                <w:pPr>
                  <w:spacing w:before="21"/>
                  <w:ind w:left="20"/>
                  <w:rPr>
                    <w:rFonts w:ascii="Times New Roman" w:hAnsi="Times New Roman"/>
                    <w:i/>
                    <w:sz w:val="24"/>
                  </w:rPr>
                </w:pPr>
                <w:r>
                  <w:rPr>
                    <w:rFonts w:ascii="Times New Roman" w:hAnsi="Times New Roman"/>
                    <w:i/>
                    <w:sz w:val="24"/>
                  </w:rPr>
                  <w:t>Conclusion</w:t>
                </w:r>
                <w:r>
                  <w:rPr>
                    <w:rFonts w:ascii="Times New Roman" w:hAnsi="Times New Roman"/>
                    <w:i/>
                    <w:spacing w:val="-32"/>
                    <w:sz w:val="24"/>
                  </w:rPr>
                  <w:t xml:space="preserve"> </w:t>
                </w:r>
                <w:r>
                  <w:rPr>
                    <w:rFonts w:ascii="Times New Roman" w:hAnsi="Times New Roman"/>
                    <w:i/>
                    <w:sz w:val="24"/>
                  </w:rPr>
                  <w:t>générale</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151" type="#_x0000_t202" style="position:absolute;margin-left:121.8pt;margin-top:93.25pt;width:21.2pt;height:16.7pt;z-index:-385288;mso-position-horizontal-relative:page;mso-position-vertical-relative:page" filled="f" stroked="f">
          <v:textbox inset="0,0,0,0">
            <w:txbxContent>
              <w:p w:rsidR="00D9490F" w:rsidRDefault="00D9490F">
                <w:pPr>
                  <w:pStyle w:val="Corpsdetexte"/>
                  <w:spacing w:before="25"/>
                  <w:ind w:left="40"/>
                </w:pPr>
                <w:r>
                  <w:fldChar w:fldCharType="begin"/>
                </w:r>
                <w:r>
                  <w:rPr>
                    <w:w w:val="105"/>
                  </w:rPr>
                  <w:instrText xml:space="preserve"> PAGE  \* roman </w:instrText>
                </w:r>
                <w:r>
                  <w:fldChar w:fldCharType="separate"/>
                </w:r>
                <w:r>
                  <w:rPr>
                    <w:noProof/>
                    <w:w w:val="105"/>
                  </w:rPr>
                  <w:t>xi</w:t>
                </w:r>
                <w:r>
                  <w:fldChar w:fldCharType="end"/>
                </w:r>
              </w:p>
            </w:txbxContent>
          </v:textbox>
          <w10:wrap anchorx="page" anchory="page"/>
        </v:shape>
      </w:pict>
    </w:r>
    <w:r w:rsidRPr="00B77999">
      <w:pict>
        <v:shape id="_x0000_s2150" type="#_x0000_t202" style="position:absolute;margin-left:425pt;margin-top:93.25pt;width:88.4pt;height:16.9pt;z-index:-385264;mso-position-horizontal-relative:page;mso-position-vertical-relative:page" filled="f" stroked="f">
          <v:textbox inset="0,0,0,0">
            <w:txbxContent>
              <w:p w:rsidR="00D9490F" w:rsidRDefault="00D9490F">
                <w:pPr>
                  <w:spacing w:before="21"/>
                  <w:ind w:left="20"/>
                  <w:rPr>
                    <w:rFonts w:ascii="Times New Roman" w:hAnsi="Times New Roman"/>
                    <w:i/>
                    <w:sz w:val="24"/>
                  </w:rPr>
                </w:pPr>
                <w:r>
                  <w:rPr>
                    <w:rFonts w:ascii="Times New Roman" w:hAnsi="Times New Roman"/>
                    <w:i/>
                    <w:spacing w:val="-6"/>
                    <w:sz w:val="24"/>
                  </w:rPr>
                  <w:t xml:space="preserve">Table </w:t>
                </w:r>
                <w:r>
                  <w:rPr>
                    <w:rFonts w:ascii="Times New Roman" w:hAnsi="Times New Roman"/>
                    <w:i/>
                    <w:sz w:val="24"/>
                  </w:rPr>
                  <w:t>des</w:t>
                </w:r>
                <w:r>
                  <w:rPr>
                    <w:rFonts w:ascii="Times New Roman" w:hAnsi="Times New Roman"/>
                    <w:i/>
                    <w:spacing w:val="-44"/>
                    <w:sz w:val="24"/>
                  </w:rPr>
                  <w:t xml:space="preserve"> </w:t>
                </w:r>
                <w:r>
                  <w:rPr>
                    <w:rFonts w:ascii="Times New Roman" w:hAnsi="Times New Roman"/>
                    <w:i/>
                    <w:sz w:val="24"/>
                  </w:rPr>
                  <w:t>matières</w:t>
                </w:r>
              </w:p>
            </w:txbxContent>
          </v:textbox>
          <w10:wrap anchorx="page" anchory="pag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56" type="#_x0000_t202" style="position:absolute;margin-left:121.8pt;margin-top:93.25pt;width:21.95pt;height:16.7pt;z-index:-383008;mso-position-horizontal-relative:page;mso-position-vertical-relative:page" filled="f" stroked="f">
          <v:textbox inset="0,0,0,0">
            <w:txbxContent>
              <w:p w:rsidR="00D9490F" w:rsidRDefault="00D9490F">
                <w:pPr>
                  <w:pStyle w:val="Corpsdetexte"/>
                  <w:spacing w:before="25"/>
                  <w:ind w:left="40"/>
                </w:pPr>
                <w:fldSimple w:instr=" PAGE ">
                  <w:r>
                    <w:rPr>
                      <w:noProof/>
                    </w:rPr>
                    <w:t>168</w:t>
                  </w:r>
                </w:fldSimple>
              </w:p>
            </w:txbxContent>
          </v:textbox>
          <w10:wrap anchorx="page" anchory="page"/>
        </v:shape>
      </w:pict>
    </w:r>
    <w:r w:rsidRPr="00B77999">
      <w:pict>
        <v:shape id="_x0000_s2055" type="#_x0000_t202" style="position:absolute;margin-left:447.35pt;margin-top:93.25pt;width:66pt;height:16.9pt;z-index:-382984;mso-position-horizontal-relative:page;mso-position-vertical-relative:page" filled="f" stroked="f">
          <v:textbox inset="0,0,0,0">
            <w:txbxContent>
              <w:p w:rsidR="00D9490F" w:rsidRDefault="00D9490F">
                <w:pPr>
                  <w:spacing w:before="21"/>
                  <w:ind w:left="20"/>
                  <w:rPr>
                    <w:rFonts w:ascii="Times New Roman"/>
                    <w:i/>
                    <w:sz w:val="24"/>
                  </w:rPr>
                </w:pPr>
                <w:r>
                  <w:rPr>
                    <w:rFonts w:ascii="Times New Roman"/>
                    <w:i/>
                    <w:w w:val="95"/>
                    <w:sz w:val="24"/>
                  </w:rPr>
                  <w:t>Bibliographie</w:t>
                </w:r>
              </w:p>
            </w:txbxContent>
          </v:textbox>
          <w10:wrap anchorx="page" anchory="pag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54" type="#_x0000_t202" style="position:absolute;margin-left:80.95pt;margin-top:93.25pt;width:66pt;height:16.9pt;z-index:-382960;mso-position-horizontal-relative:page;mso-position-vertical-relative:page" filled="f" stroked="f">
          <v:textbox inset="0,0,0,0">
            <w:txbxContent>
              <w:p w:rsidR="00D9490F" w:rsidRDefault="00D9490F">
                <w:pPr>
                  <w:spacing w:before="21"/>
                  <w:ind w:left="20"/>
                  <w:rPr>
                    <w:rFonts w:ascii="Times New Roman"/>
                    <w:i/>
                    <w:sz w:val="24"/>
                  </w:rPr>
                </w:pPr>
                <w:r>
                  <w:rPr>
                    <w:rFonts w:ascii="Times New Roman"/>
                    <w:i/>
                    <w:w w:val="95"/>
                    <w:sz w:val="24"/>
                  </w:rPr>
                  <w:t>Bibliographie</w:t>
                </w:r>
              </w:p>
            </w:txbxContent>
          </v:textbox>
          <w10:wrap anchorx="page" anchory="page"/>
        </v:shape>
      </w:pict>
    </w:r>
    <w:r w:rsidRPr="00B77999">
      <w:pict>
        <v:shape id="_x0000_s2053" type="#_x0000_t202" style="position:absolute;margin-left:450.55pt;margin-top:93.25pt;width:21.95pt;height:16.7pt;z-index:-382936;mso-position-horizontal-relative:page;mso-position-vertical-relative:page" filled="f" stroked="f">
          <v:textbox inset="0,0,0,0">
            <w:txbxContent>
              <w:p w:rsidR="00D9490F" w:rsidRDefault="00D9490F">
                <w:pPr>
                  <w:pStyle w:val="Corpsdetexte"/>
                  <w:spacing w:before="25"/>
                  <w:ind w:left="40"/>
                </w:pPr>
                <w:fldSimple w:instr=" PAGE ">
                  <w:r>
                    <w:rPr>
                      <w:noProof/>
                    </w:rPr>
                    <w:t>167</w:t>
                  </w:r>
                </w:fldSimple>
              </w:p>
            </w:txbxContent>
          </v:textbox>
          <w10:wrap anchorx="page" anchory="pag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52" type="#_x0000_t202" style="position:absolute;margin-left:121.8pt;margin-top:93.25pt;width:21.95pt;height:16.7pt;z-index:-382912;mso-position-horizontal-relative:page;mso-position-vertical-relative:page" filled="f" stroked="f">
          <v:textbox inset="0,0,0,0">
            <w:txbxContent>
              <w:p w:rsidR="00D9490F" w:rsidRDefault="00D9490F">
                <w:pPr>
                  <w:pStyle w:val="Corpsdetexte"/>
                  <w:spacing w:before="25"/>
                  <w:ind w:left="40"/>
                </w:pPr>
                <w:fldSimple w:instr=" PAGE ">
                  <w:r>
                    <w:rPr>
                      <w:noProof/>
                    </w:rPr>
                    <w:t>176</w:t>
                  </w:r>
                </w:fldSimple>
              </w:p>
            </w:txbxContent>
          </v:textbox>
          <w10:wrap anchorx="page" anchory="page"/>
        </v:shape>
      </w:pict>
    </w:r>
    <w:r w:rsidRPr="00B77999">
      <w:pict>
        <v:shape id="_x0000_s2051" type="#_x0000_t202" style="position:absolute;margin-left:447.35pt;margin-top:93.25pt;width:66pt;height:16.9pt;z-index:-382888;mso-position-horizontal-relative:page;mso-position-vertical-relative:page" filled="f" stroked="f">
          <v:textbox inset="0,0,0,0">
            <w:txbxContent>
              <w:p w:rsidR="00D9490F" w:rsidRDefault="00D9490F">
                <w:pPr>
                  <w:spacing w:before="21"/>
                  <w:ind w:left="20"/>
                  <w:rPr>
                    <w:rFonts w:ascii="Times New Roman"/>
                    <w:i/>
                    <w:sz w:val="24"/>
                  </w:rPr>
                </w:pPr>
                <w:r>
                  <w:rPr>
                    <w:rFonts w:ascii="Times New Roman"/>
                    <w:i/>
                    <w:w w:val="95"/>
                    <w:sz w:val="24"/>
                  </w:rPr>
                  <w:t>Bibliographie</w:t>
                </w:r>
              </w:p>
            </w:txbxContent>
          </v:textbox>
          <w10:wrap anchorx="page" anchory="pag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0"/>
      </w:rPr>
    </w:pPr>
    <w:r w:rsidRPr="00B77999">
      <w:pict>
        <v:shapetype id="_x0000_t202" coordsize="21600,21600" o:spt="202" path="m,l,21600r21600,l21600,xe">
          <v:stroke joinstyle="miter"/>
          <v:path gradientshapeok="t" o:connecttype="rect"/>
        </v:shapetype>
        <v:shape id="_x0000_s2050" type="#_x0000_t202" style="position:absolute;margin-left:80.95pt;margin-top:93.25pt;width:210.8pt;height:16.9pt;z-index:-382864;mso-position-horizontal-relative:page;mso-position-vertical-relative:page" filled="f" stroked="f">
          <v:textbox inset="0,0,0,0">
            <w:txbxContent>
              <w:p w:rsidR="00D9490F" w:rsidRPr="00185C4E" w:rsidRDefault="00D9490F">
                <w:pPr>
                  <w:spacing w:before="21"/>
                  <w:ind w:left="20"/>
                  <w:rPr>
                    <w:rFonts w:ascii="Times New Roman" w:hAnsi="Times New Roman"/>
                    <w:i/>
                    <w:sz w:val="24"/>
                    <w:lang w:val="fr-FR"/>
                  </w:rPr>
                </w:pPr>
                <w:r w:rsidRPr="00185C4E">
                  <w:rPr>
                    <w:rFonts w:ascii="Times New Roman" w:hAnsi="Times New Roman"/>
                    <w:i/>
                    <w:sz w:val="24"/>
                    <w:lang w:val="fr-FR"/>
                  </w:rPr>
                  <w:t>A.i. Exemple de décision judiciaire annotée</w:t>
                </w:r>
              </w:p>
            </w:txbxContent>
          </v:textbox>
          <w10:wrap anchorx="page" anchory="page"/>
        </v:shape>
      </w:pict>
    </w:r>
    <w:r w:rsidRPr="00B77999">
      <w:pict>
        <v:shape id="_x0000_s2049" type="#_x0000_t202" style="position:absolute;margin-left:450.55pt;margin-top:93.25pt;width:21.95pt;height:16.7pt;z-index:-382840;mso-position-horizontal-relative:page;mso-position-vertical-relative:page" filled="f" stroked="f">
          <v:textbox inset="0,0,0,0">
            <w:txbxContent>
              <w:p w:rsidR="00D9490F" w:rsidRDefault="00D9490F">
                <w:pPr>
                  <w:pStyle w:val="Corpsdetexte"/>
                  <w:spacing w:before="25"/>
                  <w:ind w:left="40"/>
                </w:pPr>
                <w:r>
                  <w:fldChar w:fldCharType="begin"/>
                </w:r>
                <w:r>
                  <w:rPr>
                    <w:w w:val="110"/>
                  </w:rPr>
                  <w:instrText xml:space="preserve"> PAGE </w:instrText>
                </w:r>
                <w:r>
                  <w:fldChar w:fldCharType="separate"/>
                </w:r>
                <w:r>
                  <w:rPr>
                    <w:noProof/>
                    <w:w w:val="110"/>
                  </w:rPr>
                  <w:t>175</w:t>
                </w:r>
                <w:r>
                  <w:fldChar w:fldCharType="end"/>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90F" w:rsidRDefault="00D9490F">
    <w:pPr>
      <w:pStyle w:val="Corpsdetexte"/>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266D9"/>
    <w:multiLevelType w:val="hybridMultilevel"/>
    <w:tmpl w:val="A10A80D2"/>
    <w:lvl w:ilvl="0" w:tplc="68D89DC0">
      <w:numFmt w:val="bullet"/>
      <w:lvlText w:val="•"/>
      <w:lvlJc w:val="left"/>
      <w:pPr>
        <w:ind w:left="5172" w:hanging="5173"/>
      </w:pPr>
      <w:rPr>
        <w:rFonts w:ascii="DejaVu Sans" w:eastAsia="DejaVu Sans" w:hAnsi="DejaVu Sans" w:cs="DejaVu Sans" w:hint="default"/>
        <w:w w:val="84"/>
        <w:sz w:val="24"/>
        <w:szCs w:val="24"/>
      </w:rPr>
    </w:lvl>
    <w:lvl w:ilvl="1" w:tplc="64B624CC">
      <w:numFmt w:val="bullet"/>
      <w:lvlText w:val="•"/>
      <w:lvlJc w:val="left"/>
      <w:pPr>
        <w:ind w:left="5403" w:hanging="5173"/>
      </w:pPr>
      <w:rPr>
        <w:rFonts w:hint="default"/>
      </w:rPr>
    </w:lvl>
    <w:lvl w:ilvl="2" w:tplc="02641312">
      <w:numFmt w:val="bullet"/>
      <w:lvlText w:val="•"/>
      <w:lvlJc w:val="left"/>
      <w:pPr>
        <w:ind w:left="5627" w:hanging="5173"/>
      </w:pPr>
      <w:rPr>
        <w:rFonts w:hint="default"/>
      </w:rPr>
    </w:lvl>
    <w:lvl w:ilvl="3" w:tplc="E6FE42D2">
      <w:numFmt w:val="bullet"/>
      <w:lvlText w:val="•"/>
      <w:lvlJc w:val="left"/>
      <w:pPr>
        <w:ind w:left="5851" w:hanging="5173"/>
      </w:pPr>
      <w:rPr>
        <w:rFonts w:hint="default"/>
      </w:rPr>
    </w:lvl>
    <w:lvl w:ilvl="4" w:tplc="C8DA09C0">
      <w:numFmt w:val="bullet"/>
      <w:lvlText w:val="•"/>
      <w:lvlJc w:val="left"/>
      <w:pPr>
        <w:ind w:left="6075" w:hanging="5173"/>
      </w:pPr>
      <w:rPr>
        <w:rFonts w:hint="default"/>
      </w:rPr>
    </w:lvl>
    <w:lvl w:ilvl="5" w:tplc="7786BAF0">
      <w:numFmt w:val="bullet"/>
      <w:lvlText w:val="•"/>
      <w:lvlJc w:val="left"/>
      <w:pPr>
        <w:ind w:left="6299" w:hanging="5173"/>
      </w:pPr>
      <w:rPr>
        <w:rFonts w:hint="default"/>
      </w:rPr>
    </w:lvl>
    <w:lvl w:ilvl="6" w:tplc="17A6B0EC">
      <w:numFmt w:val="bullet"/>
      <w:lvlText w:val="•"/>
      <w:lvlJc w:val="left"/>
      <w:pPr>
        <w:ind w:left="6523" w:hanging="5173"/>
      </w:pPr>
      <w:rPr>
        <w:rFonts w:hint="default"/>
      </w:rPr>
    </w:lvl>
    <w:lvl w:ilvl="7" w:tplc="DE1EEA10">
      <w:numFmt w:val="bullet"/>
      <w:lvlText w:val="•"/>
      <w:lvlJc w:val="left"/>
      <w:pPr>
        <w:ind w:left="6747" w:hanging="5173"/>
      </w:pPr>
      <w:rPr>
        <w:rFonts w:hint="default"/>
      </w:rPr>
    </w:lvl>
    <w:lvl w:ilvl="8" w:tplc="1442A312">
      <w:numFmt w:val="bullet"/>
      <w:lvlText w:val="•"/>
      <w:lvlJc w:val="left"/>
      <w:pPr>
        <w:ind w:left="6971" w:hanging="5173"/>
      </w:pPr>
      <w:rPr>
        <w:rFonts w:hint="default"/>
      </w:rPr>
    </w:lvl>
  </w:abstractNum>
  <w:abstractNum w:abstractNumId="1">
    <w:nsid w:val="04E0346F"/>
    <w:multiLevelType w:val="hybridMultilevel"/>
    <w:tmpl w:val="F3D033D4"/>
    <w:lvl w:ilvl="0" w:tplc="CE9025D0">
      <w:start w:val="1"/>
      <w:numFmt w:val="decimal"/>
      <w:lvlText w:val="%1."/>
      <w:lvlJc w:val="left"/>
      <w:pPr>
        <w:ind w:left="139" w:hanging="250"/>
        <w:jc w:val="right"/>
      </w:pPr>
      <w:rPr>
        <w:rFonts w:ascii="Georgia" w:eastAsia="Georgia" w:hAnsi="Georgia" w:cs="Georgia" w:hint="default"/>
        <w:w w:val="106"/>
        <w:sz w:val="20"/>
        <w:szCs w:val="20"/>
      </w:rPr>
    </w:lvl>
    <w:lvl w:ilvl="1" w:tplc="E5AC75B6">
      <w:numFmt w:val="none"/>
      <w:lvlText w:val=""/>
      <w:lvlJc w:val="left"/>
      <w:pPr>
        <w:tabs>
          <w:tab w:val="num" w:pos="360"/>
        </w:tabs>
      </w:pPr>
    </w:lvl>
    <w:lvl w:ilvl="2" w:tplc="41C8F676">
      <w:numFmt w:val="bullet"/>
      <w:lvlText w:val="•"/>
      <w:lvlJc w:val="left"/>
      <w:pPr>
        <w:ind w:left="1707" w:hanging="479"/>
      </w:pPr>
      <w:rPr>
        <w:rFonts w:hint="default"/>
      </w:rPr>
    </w:lvl>
    <w:lvl w:ilvl="3" w:tplc="A8065800">
      <w:numFmt w:val="bullet"/>
      <w:lvlText w:val="•"/>
      <w:lvlJc w:val="left"/>
      <w:pPr>
        <w:ind w:left="2794" w:hanging="479"/>
      </w:pPr>
      <w:rPr>
        <w:rFonts w:hint="default"/>
      </w:rPr>
    </w:lvl>
    <w:lvl w:ilvl="4" w:tplc="50A42626">
      <w:numFmt w:val="bullet"/>
      <w:lvlText w:val="•"/>
      <w:lvlJc w:val="left"/>
      <w:pPr>
        <w:ind w:left="3881" w:hanging="479"/>
      </w:pPr>
      <w:rPr>
        <w:rFonts w:hint="default"/>
      </w:rPr>
    </w:lvl>
    <w:lvl w:ilvl="5" w:tplc="0D8ACB34">
      <w:numFmt w:val="bullet"/>
      <w:lvlText w:val="•"/>
      <w:lvlJc w:val="left"/>
      <w:pPr>
        <w:ind w:left="4969" w:hanging="479"/>
      </w:pPr>
      <w:rPr>
        <w:rFonts w:hint="default"/>
      </w:rPr>
    </w:lvl>
    <w:lvl w:ilvl="6" w:tplc="4380ED50">
      <w:numFmt w:val="bullet"/>
      <w:lvlText w:val="•"/>
      <w:lvlJc w:val="left"/>
      <w:pPr>
        <w:ind w:left="6056" w:hanging="479"/>
      </w:pPr>
      <w:rPr>
        <w:rFonts w:hint="default"/>
      </w:rPr>
    </w:lvl>
    <w:lvl w:ilvl="7" w:tplc="A77AA05E">
      <w:numFmt w:val="bullet"/>
      <w:lvlText w:val="•"/>
      <w:lvlJc w:val="left"/>
      <w:pPr>
        <w:ind w:left="7143" w:hanging="479"/>
      </w:pPr>
      <w:rPr>
        <w:rFonts w:hint="default"/>
      </w:rPr>
    </w:lvl>
    <w:lvl w:ilvl="8" w:tplc="9C88A33E">
      <w:numFmt w:val="bullet"/>
      <w:lvlText w:val="•"/>
      <w:lvlJc w:val="left"/>
      <w:pPr>
        <w:ind w:left="8230" w:hanging="479"/>
      </w:pPr>
      <w:rPr>
        <w:rFonts w:hint="default"/>
      </w:rPr>
    </w:lvl>
  </w:abstractNum>
  <w:abstractNum w:abstractNumId="2">
    <w:nsid w:val="054967EB"/>
    <w:multiLevelType w:val="hybridMultilevel"/>
    <w:tmpl w:val="2592B1CA"/>
    <w:lvl w:ilvl="0" w:tplc="1E505E4A">
      <w:start w:val="1"/>
      <w:numFmt w:val="decimal"/>
      <w:lvlText w:val="%1"/>
      <w:lvlJc w:val="left"/>
      <w:pPr>
        <w:ind w:left="1028" w:hanging="425"/>
        <w:jc w:val="left"/>
      </w:pPr>
      <w:rPr>
        <w:rFonts w:hint="default"/>
      </w:rPr>
    </w:lvl>
    <w:lvl w:ilvl="1" w:tplc="918ABCE0">
      <w:numFmt w:val="none"/>
      <w:lvlText w:val=""/>
      <w:lvlJc w:val="left"/>
      <w:pPr>
        <w:tabs>
          <w:tab w:val="num" w:pos="360"/>
        </w:tabs>
      </w:pPr>
    </w:lvl>
    <w:lvl w:ilvl="2" w:tplc="6ACEF5F0">
      <w:numFmt w:val="bullet"/>
      <w:lvlText w:val="•"/>
      <w:lvlJc w:val="left"/>
      <w:pPr>
        <w:ind w:left="2897" w:hanging="425"/>
      </w:pPr>
      <w:rPr>
        <w:rFonts w:hint="default"/>
      </w:rPr>
    </w:lvl>
    <w:lvl w:ilvl="3" w:tplc="C1F8C520">
      <w:numFmt w:val="bullet"/>
      <w:lvlText w:val="•"/>
      <w:lvlJc w:val="left"/>
      <w:pPr>
        <w:ind w:left="3835" w:hanging="425"/>
      </w:pPr>
      <w:rPr>
        <w:rFonts w:hint="default"/>
      </w:rPr>
    </w:lvl>
    <w:lvl w:ilvl="4" w:tplc="D640F34A">
      <w:numFmt w:val="bullet"/>
      <w:lvlText w:val="•"/>
      <w:lvlJc w:val="left"/>
      <w:pPr>
        <w:ind w:left="4774" w:hanging="425"/>
      </w:pPr>
      <w:rPr>
        <w:rFonts w:hint="default"/>
      </w:rPr>
    </w:lvl>
    <w:lvl w:ilvl="5" w:tplc="106EA26E">
      <w:numFmt w:val="bullet"/>
      <w:lvlText w:val="•"/>
      <w:lvlJc w:val="left"/>
      <w:pPr>
        <w:ind w:left="5712" w:hanging="425"/>
      </w:pPr>
      <w:rPr>
        <w:rFonts w:hint="default"/>
      </w:rPr>
    </w:lvl>
    <w:lvl w:ilvl="6" w:tplc="EC60E68C">
      <w:numFmt w:val="bullet"/>
      <w:lvlText w:val="•"/>
      <w:lvlJc w:val="left"/>
      <w:pPr>
        <w:ind w:left="6651" w:hanging="425"/>
      </w:pPr>
      <w:rPr>
        <w:rFonts w:hint="default"/>
      </w:rPr>
    </w:lvl>
    <w:lvl w:ilvl="7" w:tplc="16A4D4B8">
      <w:numFmt w:val="bullet"/>
      <w:lvlText w:val="•"/>
      <w:lvlJc w:val="left"/>
      <w:pPr>
        <w:ind w:left="7589" w:hanging="425"/>
      </w:pPr>
      <w:rPr>
        <w:rFonts w:hint="default"/>
      </w:rPr>
    </w:lvl>
    <w:lvl w:ilvl="8" w:tplc="17B25092">
      <w:numFmt w:val="bullet"/>
      <w:lvlText w:val="•"/>
      <w:lvlJc w:val="left"/>
      <w:pPr>
        <w:ind w:left="8528" w:hanging="425"/>
      </w:pPr>
      <w:rPr>
        <w:rFonts w:hint="default"/>
      </w:rPr>
    </w:lvl>
  </w:abstractNum>
  <w:abstractNum w:abstractNumId="3">
    <w:nsid w:val="07736E16"/>
    <w:multiLevelType w:val="hybridMultilevel"/>
    <w:tmpl w:val="14A66616"/>
    <w:lvl w:ilvl="0" w:tplc="DBD62716">
      <w:numFmt w:val="bullet"/>
      <w:lvlText w:val="•"/>
      <w:lvlJc w:val="left"/>
      <w:pPr>
        <w:ind w:left="340" w:hanging="219"/>
      </w:pPr>
      <w:rPr>
        <w:rFonts w:ascii="DejaVu Sans" w:eastAsia="DejaVu Sans" w:hAnsi="DejaVu Sans" w:cs="DejaVu Sans" w:hint="default"/>
        <w:w w:val="84"/>
        <w:sz w:val="22"/>
        <w:szCs w:val="22"/>
      </w:rPr>
    </w:lvl>
    <w:lvl w:ilvl="1" w:tplc="CC660B3C">
      <w:numFmt w:val="bullet"/>
      <w:lvlText w:val="•"/>
      <w:lvlJc w:val="left"/>
      <w:pPr>
        <w:ind w:left="935" w:hanging="219"/>
      </w:pPr>
      <w:rPr>
        <w:rFonts w:hint="default"/>
      </w:rPr>
    </w:lvl>
    <w:lvl w:ilvl="2" w:tplc="6E9CB456">
      <w:numFmt w:val="bullet"/>
      <w:lvlText w:val="•"/>
      <w:lvlJc w:val="left"/>
      <w:pPr>
        <w:ind w:left="1531" w:hanging="219"/>
      </w:pPr>
      <w:rPr>
        <w:rFonts w:hint="default"/>
      </w:rPr>
    </w:lvl>
    <w:lvl w:ilvl="3" w:tplc="EBDACB44">
      <w:numFmt w:val="bullet"/>
      <w:lvlText w:val="•"/>
      <w:lvlJc w:val="left"/>
      <w:pPr>
        <w:ind w:left="2127" w:hanging="219"/>
      </w:pPr>
      <w:rPr>
        <w:rFonts w:hint="default"/>
      </w:rPr>
    </w:lvl>
    <w:lvl w:ilvl="4" w:tplc="9B660E6E">
      <w:numFmt w:val="bullet"/>
      <w:lvlText w:val="•"/>
      <w:lvlJc w:val="left"/>
      <w:pPr>
        <w:ind w:left="2723" w:hanging="219"/>
      </w:pPr>
      <w:rPr>
        <w:rFonts w:hint="default"/>
      </w:rPr>
    </w:lvl>
    <w:lvl w:ilvl="5" w:tplc="ED4C3046">
      <w:numFmt w:val="bullet"/>
      <w:lvlText w:val="•"/>
      <w:lvlJc w:val="left"/>
      <w:pPr>
        <w:ind w:left="3319" w:hanging="219"/>
      </w:pPr>
      <w:rPr>
        <w:rFonts w:hint="default"/>
      </w:rPr>
    </w:lvl>
    <w:lvl w:ilvl="6" w:tplc="45A2DC80">
      <w:numFmt w:val="bullet"/>
      <w:lvlText w:val="•"/>
      <w:lvlJc w:val="left"/>
      <w:pPr>
        <w:ind w:left="3915" w:hanging="219"/>
      </w:pPr>
      <w:rPr>
        <w:rFonts w:hint="default"/>
      </w:rPr>
    </w:lvl>
    <w:lvl w:ilvl="7" w:tplc="BA2E0952">
      <w:numFmt w:val="bullet"/>
      <w:lvlText w:val="•"/>
      <w:lvlJc w:val="left"/>
      <w:pPr>
        <w:ind w:left="4511" w:hanging="219"/>
      </w:pPr>
      <w:rPr>
        <w:rFonts w:hint="default"/>
      </w:rPr>
    </w:lvl>
    <w:lvl w:ilvl="8" w:tplc="F9282A40">
      <w:numFmt w:val="bullet"/>
      <w:lvlText w:val="•"/>
      <w:lvlJc w:val="left"/>
      <w:pPr>
        <w:ind w:left="5107" w:hanging="219"/>
      </w:pPr>
      <w:rPr>
        <w:rFonts w:hint="default"/>
      </w:rPr>
    </w:lvl>
  </w:abstractNum>
  <w:abstractNum w:abstractNumId="4">
    <w:nsid w:val="07C12351"/>
    <w:multiLevelType w:val="hybridMultilevel"/>
    <w:tmpl w:val="4CDACD5E"/>
    <w:lvl w:ilvl="0" w:tplc="032C3154">
      <w:start w:val="2"/>
      <w:numFmt w:val="decimal"/>
      <w:lvlText w:val="%1"/>
      <w:lvlJc w:val="left"/>
      <w:pPr>
        <w:ind w:left="1028" w:hanging="539"/>
        <w:jc w:val="left"/>
      </w:pPr>
      <w:rPr>
        <w:rFonts w:hint="default"/>
      </w:rPr>
    </w:lvl>
    <w:lvl w:ilvl="1" w:tplc="D5BE84E2">
      <w:numFmt w:val="none"/>
      <w:lvlText w:val=""/>
      <w:lvlJc w:val="left"/>
      <w:pPr>
        <w:tabs>
          <w:tab w:val="num" w:pos="360"/>
        </w:tabs>
      </w:pPr>
    </w:lvl>
    <w:lvl w:ilvl="2" w:tplc="39C821EE">
      <w:numFmt w:val="bullet"/>
      <w:lvlText w:val="•"/>
      <w:lvlJc w:val="left"/>
      <w:pPr>
        <w:ind w:left="2897" w:hanging="539"/>
      </w:pPr>
      <w:rPr>
        <w:rFonts w:hint="default"/>
      </w:rPr>
    </w:lvl>
    <w:lvl w:ilvl="3" w:tplc="2DF46948">
      <w:numFmt w:val="bullet"/>
      <w:lvlText w:val="•"/>
      <w:lvlJc w:val="left"/>
      <w:pPr>
        <w:ind w:left="3835" w:hanging="539"/>
      </w:pPr>
      <w:rPr>
        <w:rFonts w:hint="default"/>
      </w:rPr>
    </w:lvl>
    <w:lvl w:ilvl="4" w:tplc="82988B44">
      <w:numFmt w:val="bullet"/>
      <w:lvlText w:val="•"/>
      <w:lvlJc w:val="left"/>
      <w:pPr>
        <w:ind w:left="4774" w:hanging="539"/>
      </w:pPr>
      <w:rPr>
        <w:rFonts w:hint="default"/>
      </w:rPr>
    </w:lvl>
    <w:lvl w:ilvl="5" w:tplc="1FFC6B64">
      <w:numFmt w:val="bullet"/>
      <w:lvlText w:val="•"/>
      <w:lvlJc w:val="left"/>
      <w:pPr>
        <w:ind w:left="5712" w:hanging="539"/>
      </w:pPr>
      <w:rPr>
        <w:rFonts w:hint="default"/>
      </w:rPr>
    </w:lvl>
    <w:lvl w:ilvl="6" w:tplc="7704367C">
      <w:numFmt w:val="bullet"/>
      <w:lvlText w:val="•"/>
      <w:lvlJc w:val="left"/>
      <w:pPr>
        <w:ind w:left="6651" w:hanging="539"/>
      </w:pPr>
      <w:rPr>
        <w:rFonts w:hint="default"/>
      </w:rPr>
    </w:lvl>
    <w:lvl w:ilvl="7" w:tplc="9014D902">
      <w:numFmt w:val="bullet"/>
      <w:lvlText w:val="•"/>
      <w:lvlJc w:val="left"/>
      <w:pPr>
        <w:ind w:left="7589" w:hanging="539"/>
      </w:pPr>
      <w:rPr>
        <w:rFonts w:hint="default"/>
      </w:rPr>
    </w:lvl>
    <w:lvl w:ilvl="8" w:tplc="E57C5F84">
      <w:numFmt w:val="bullet"/>
      <w:lvlText w:val="•"/>
      <w:lvlJc w:val="left"/>
      <w:pPr>
        <w:ind w:left="8528" w:hanging="539"/>
      </w:pPr>
      <w:rPr>
        <w:rFonts w:hint="default"/>
      </w:rPr>
    </w:lvl>
  </w:abstractNum>
  <w:abstractNum w:abstractNumId="5">
    <w:nsid w:val="085E3E39"/>
    <w:multiLevelType w:val="hybridMultilevel"/>
    <w:tmpl w:val="8116C448"/>
    <w:lvl w:ilvl="0" w:tplc="85FEE886">
      <w:numFmt w:val="bullet"/>
      <w:lvlText w:val="•"/>
      <w:lvlJc w:val="left"/>
      <w:pPr>
        <w:ind w:left="724" w:hanging="237"/>
      </w:pPr>
      <w:rPr>
        <w:rFonts w:ascii="DejaVu Sans" w:eastAsia="DejaVu Sans" w:hAnsi="DejaVu Sans" w:cs="DejaVu Sans" w:hint="default"/>
        <w:w w:val="84"/>
        <w:sz w:val="24"/>
        <w:szCs w:val="24"/>
      </w:rPr>
    </w:lvl>
    <w:lvl w:ilvl="1" w:tplc="D9B0C958">
      <w:numFmt w:val="bullet"/>
      <w:lvlText w:val="•"/>
      <w:lvlJc w:val="left"/>
      <w:pPr>
        <w:ind w:left="1688" w:hanging="237"/>
      </w:pPr>
      <w:rPr>
        <w:rFonts w:hint="default"/>
      </w:rPr>
    </w:lvl>
    <w:lvl w:ilvl="2" w:tplc="E670E10C">
      <w:numFmt w:val="bullet"/>
      <w:lvlText w:val="•"/>
      <w:lvlJc w:val="left"/>
      <w:pPr>
        <w:ind w:left="2657" w:hanging="237"/>
      </w:pPr>
      <w:rPr>
        <w:rFonts w:hint="default"/>
      </w:rPr>
    </w:lvl>
    <w:lvl w:ilvl="3" w:tplc="47A85972">
      <w:numFmt w:val="bullet"/>
      <w:lvlText w:val="•"/>
      <w:lvlJc w:val="left"/>
      <w:pPr>
        <w:ind w:left="3625" w:hanging="237"/>
      </w:pPr>
      <w:rPr>
        <w:rFonts w:hint="default"/>
      </w:rPr>
    </w:lvl>
    <w:lvl w:ilvl="4" w:tplc="BC50F78E">
      <w:numFmt w:val="bullet"/>
      <w:lvlText w:val="•"/>
      <w:lvlJc w:val="left"/>
      <w:pPr>
        <w:ind w:left="4594" w:hanging="237"/>
      </w:pPr>
      <w:rPr>
        <w:rFonts w:hint="default"/>
      </w:rPr>
    </w:lvl>
    <w:lvl w:ilvl="5" w:tplc="CD605956">
      <w:numFmt w:val="bullet"/>
      <w:lvlText w:val="•"/>
      <w:lvlJc w:val="left"/>
      <w:pPr>
        <w:ind w:left="5562" w:hanging="237"/>
      </w:pPr>
      <w:rPr>
        <w:rFonts w:hint="default"/>
      </w:rPr>
    </w:lvl>
    <w:lvl w:ilvl="6" w:tplc="A716811A">
      <w:numFmt w:val="bullet"/>
      <w:lvlText w:val="•"/>
      <w:lvlJc w:val="left"/>
      <w:pPr>
        <w:ind w:left="6531" w:hanging="237"/>
      </w:pPr>
      <w:rPr>
        <w:rFonts w:hint="default"/>
      </w:rPr>
    </w:lvl>
    <w:lvl w:ilvl="7" w:tplc="67524A44">
      <w:numFmt w:val="bullet"/>
      <w:lvlText w:val="•"/>
      <w:lvlJc w:val="left"/>
      <w:pPr>
        <w:ind w:left="7499" w:hanging="237"/>
      </w:pPr>
      <w:rPr>
        <w:rFonts w:hint="default"/>
      </w:rPr>
    </w:lvl>
    <w:lvl w:ilvl="8" w:tplc="920A33EC">
      <w:numFmt w:val="bullet"/>
      <w:lvlText w:val="•"/>
      <w:lvlJc w:val="left"/>
      <w:pPr>
        <w:ind w:left="8468" w:hanging="237"/>
      </w:pPr>
      <w:rPr>
        <w:rFonts w:hint="default"/>
      </w:rPr>
    </w:lvl>
  </w:abstractNum>
  <w:abstractNum w:abstractNumId="6">
    <w:nsid w:val="08CC1F38"/>
    <w:multiLevelType w:val="hybridMultilevel"/>
    <w:tmpl w:val="D7CA1B04"/>
    <w:lvl w:ilvl="0" w:tplc="A8A40974">
      <w:start w:val="5"/>
      <w:numFmt w:val="decimal"/>
      <w:lvlText w:val="%1"/>
      <w:lvlJc w:val="left"/>
      <w:pPr>
        <w:ind w:left="797" w:hanging="659"/>
        <w:jc w:val="left"/>
      </w:pPr>
      <w:rPr>
        <w:rFonts w:hint="default"/>
      </w:rPr>
    </w:lvl>
    <w:lvl w:ilvl="1" w:tplc="E4C61128">
      <w:numFmt w:val="none"/>
      <w:lvlText w:val=""/>
      <w:lvlJc w:val="left"/>
      <w:pPr>
        <w:tabs>
          <w:tab w:val="num" w:pos="360"/>
        </w:tabs>
      </w:pPr>
    </w:lvl>
    <w:lvl w:ilvl="2" w:tplc="846A685C">
      <w:numFmt w:val="none"/>
      <w:lvlText w:val=""/>
      <w:lvlJc w:val="left"/>
      <w:pPr>
        <w:tabs>
          <w:tab w:val="num" w:pos="360"/>
        </w:tabs>
      </w:pPr>
    </w:lvl>
    <w:lvl w:ilvl="3" w:tplc="0DEE9E8C">
      <w:numFmt w:val="none"/>
      <w:lvlText w:val=""/>
      <w:lvlJc w:val="left"/>
      <w:pPr>
        <w:tabs>
          <w:tab w:val="num" w:pos="360"/>
        </w:tabs>
      </w:pPr>
    </w:lvl>
    <w:lvl w:ilvl="4" w:tplc="E9E0DAC2">
      <w:numFmt w:val="bullet"/>
      <w:lvlText w:val="•"/>
      <w:lvlJc w:val="left"/>
      <w:pPr>
        <w:ind w:left="4642" w:hanging="659"/>
      </w:pPr>
      <w:rPr>
        <w:rFonts w:hint="default"/>
      </w:rPr>
    </w:lvl>
    <w:lvl w:ilvl="5" w:tplc="D250D2B0">
      <w:numFmt w:val="bullet"/>
      <w:lvlText w:val="•"/>
      <w:lvlJc w:val="left"/>
      <w:pPr>
        <w:ind w:left="5602" w:hanging="659"/>
      </w:pPr>
      <w:rPr>
        <w:rFonts w:hint="default"/>
      </w:rPr>
    </w:lvl>
    <w:lvl w:ilvl="6" w:tplc="40D6D1D6">
      <w:numFmt w:val="bullet"/>
      <w:lvlText w:val="•"/>
      <w:lvlJc w:val="left"/>
      <w:pPr>
        <w:ind w:left="6563" w:hanging="659"/>
      </w:pPr>
      <w:rPr>
        <w:rFonts w:hint="default"/>
      </w:rPr>
    </w:lvl>
    <w:lvl w:ilvl="7" w:tplc="A740BC70">
      <w:numFmt w:val="bullet"/>
      <w:lvlText w:val="•"/>
      <w:lvlJc w:val="left"/>
      <w:pPr>
        <w:ind w:left="7523" w:hanging="659"/>
      </w:pPr>
      <w:rPr>
        <w:rFonts w:hint="default"/>
      </w:rPr>
    </w:lvl>
    <w:lvl w:ilvl="8" w:tplc="9606037A">
      <w:numFmt w:val="bullet"/>
      <w:lvlText w:val="•"/>
      <w:lvlJc w:val="left"/>
      <w:pPr>
        <w:ind w:left="8484" w:hanging="659"/>
      </w:pPr>
      <w:rPr>
        <w:rFonts w:hint="default"/>
      </w:rPr>
    </w:lvl>
  </w:abstractNum>
  <w:abstractNum w:abstractNumId="7">
    <w:nsid w:val="09733AE2"/>
    <w:multiLevelType w:val="hybridMultilevel"/>
    <w:tmpl w:val="52421236"/>
    <w:lvl w:ilvl="0" w:tplc="1DAE0EAA">
      <w:numFmt w:val="bullet"/>
      <w:lvlText w:val="•"/>
      <w:lvlJc w:val="left"/>
      <w:pPr>
        <w:ind w:left="724" w:hanging="237"/>
      </w:pPr>
      <w:rPr>
        <w:rFonts w:ascii="DejaVu Sans" w:eastAsia="DejaVu Sans" w:hAnsi="DejaVu Sans" w:cs="DejaVu Sans" w:hint="default"/>
        <w:w w:val="84"/>
        <w:sz w:val="24"/>
        <w:szCs w:val="24"/>
      </w:rPr>
    </w:lvl>
    <w:lvl w:ilvl="1" w:tplc="E01AD844">
      <w:numFmt w:val="bullet"/>
      <w:lvlText w:val="•"/>
      <w:lvlJc w:val="left"/>
      <w:pPr>
        <w:ind w:left="1688" w:hanging="237"/>
      </w:pPr>
      <w:rPr>
        <w:rFonts w:hint="default"/>
      </w:rPr>
    </w:lvl>
    <w:lvl w:ilvl="2" w:tplc="2E1C686E">
      <w:numFmt w:val="bullet"/>
      <w:lvlText w:val="•"/>
      <w:lvlJc w:val="left"/>
      <w:pPr>
        <w:ind w:left="2657" w:hanging="237"/>
      </w:pPr>
      <w:rPr>
        <w:rFonts w:hint="default"/>
      </w:rPr>
    </w:lvl>
    <w:lvl w:ilvl="3" w:tplc="CFB4EBB6">
      <w:numFmt w:val="bullet"/>
      <w:lvlText w:val="•"/>
      <w:lvlJc w:val="left"/>
      <w:pPr>
        <w:ind w:left="3625" w:hanging="237"/>
      </w:pPr>
      <w:rPr>
        <w:rFonts w:hint="default"/>
      </w:rPr>
    </w:lvl>
    <w:lvl w:ilvl="4" w:tplc="2B08296E">
      <w:numFmt w:val="bullet"/>
      <w:lvlText w:val="•"/>
      <w:lvlJc w:val="left"/>
      <w:pPr>
        <w:ind w:left="4594" w:hanging="237"/>
      </w:pPr>
      <w:rPr>
        <w:rFonts w:hint="default"/>
      </w:rPr>
    </w:lvl>
    <w:lvl w:ilvl="5" w:tplc="CE2CF5CA">
      <w:numFmt w:val="bullet"/>
      <w:lvlText w:val="•"/>
      <w:lvlJc w:val="left"/>
      <w:pPr>
        <w:ind w:left="5562" w:hanging="237"/>
      </w:pPr>
      <w:rPr>
        <w:rFonts w:hint="default"/>
      </w:rPr>
    </w:lvl>
    <w:lvl w:ilvl="6" w:tplc="011E323C">
      <w:numFmt w:val="bullet"/>
      <w:lvlText w:val="•"/>
      <w:lvlJc w:val="left"/>
      <w:pPr>
        <w:ind w:left="6531" w:hanging="237"/>
      </w:pPr>
      <w:rPr>
        <w:rFonts w:hint="default"/>
      </w:rPr>
    </w:lvl>
    <w:lvl w:ilvl="7" w:tplc="8756823C">
      <w:numFmt w:val="bullet"/>
      <w:lvlText w:val="•"/>
      <w:lvlJc w:val="left"/>
      <w:pPr>
        <w:ind w:left="7499" w:hanging="237"/>
      </w:pPr>
      <w:rPr>
        <w:rFonts w:hint="default"/>
      </w:rPr>
    </w:lvl>
    <w:lvl w:ilvl="8" w:tplc="E050E6C6">
      <w:numFmt w:val="bullet"/>
      <w:lvlText w:val="•"/>
      <w:lvlJc w:val="left"/>
      <w:pPr>
        <w:ind w:left="8468" w:hanging="237"/>
      </w:pPr>
      <w:rPr>
        <w:rFonts w:hint="default"/>
      </w:rPr>
    </w:lvl>
  </w:abstractNum>
  <w:abstractNum w:abstractNumId="8">
    <w:nsid w:val="097D2D50"/>
    <w:multiLevelType w:val="hybridMultilevel"/>
    <w:tmpl w:val="9838341A"/>
    <w:lvl w:ilvl="0" w:tplc="1D0E2C60">
      <w:start w:val="2"/>
      <w:numFmt w:val="decimal"/>
      <w:lvlText w:val="%1"/>
      <w:lvlJc w:val="left"/>
      <w:pPr>
        <w:ind w:left="3574" w:hanging="960"/>
        <w:jc w:val="left"/>
      </w:pPr>
      <w:rPr>
        <w:rFonts w:hint="default"/>
      </w:rPr>
    </w:lvl>
    <w:lvl w:ilvl="1" w:tplc="D8D63D54">
      <w:numFmt w:val="none"/>
      <w:lvlText w:val=""/>
      <w:lvlJc w:val="left"/>
      <w:pPr>
        <w:tabs>
          <w:tab w:val="num" w:pos="360"/>
        </w:tabs>
      </w:pPr>
    </w:lvl>
    <w:lvl w:ilvl="2" w:tplc="3294D53A">
      <w:numFmt w:val="none"/>
      <w:lvlText w:val=""/>
      <w:lvlJc w:val="left"/>
      <w:pPr>
        <w:tabs>
          <w:tab w:val="num" w:pos="360"/>
        </w:tabs>
      </w:pPr>
    </w:lvl>
    <w:lvl w:ilvl="3" w:tplc="C0503012">
      <w:numFmt w:val="none"/>
      <w:lvlText w:val=""/>
      <w:lvlJc w:val="left"/>
      <w:pPr>
        <w:tabs>
          <w:tab w:val="num" w:pos="360"/>
        </w:tabs>
      </w:pPr>
    </w:lvl>
    <w:lvl w:ilvl="4" w:tplc="AFD65AB6">
      <w:numFmt w:val="bullet"/>
      <w:lvlText w:val="•"/>
      <w:lvlJc w:val="left"/>
      <w:pPr>
        <w:ind w:left="5855" w:hanging="750"/>
      </w:pPr>
      <w:rPr>
        <w:rFonts w:hint="default"/>
      </w:rPr>
    </w:lvl>
    <w:lvl w:ilvl="5" w:tplc="737610D6">
      <w:numFmt w:val="bullet"/>
      <w:lvlText w:val="•"/>
      <w:lvlJc w:val="left"/>
      <w:pPr>
        <w:ind w:left="6613" w:hanging="750"/>
      </w:pPr>
      <w:rPr>
        <w:rFonts w:hint="default"/>
      </w:rPr>
    </w:lvl>
    <w:lvl w:ilvl="6" w:tplc="45AAF14E">
      <w:numFmt w:val="bullet"/>
      <w:lvlText w:val="•"/>
      <w:lvlJc w:val="left"/>
      <w:pPr>
        <w:ind w:left="7371" w:hanging="750"/>
      </w:pPr>
      <w:rPr>
        <w:rFonts w:hint="default"/>
      </w:rPr>
    </w:lvl>
    <w:lvl w:ilvl="7" w:tplc="C4CAFD06">
      <w:numFmt w:val="bullet"/>
      <w:lvlText w:val="•"/>
      <w:lvlJc w:val="left"/>
      <w:pPr>
        <w:ind w:left="8130" w:hanging="750"/>
      </w:pPr>
      <w:rPr>
        <w:rFonts w:hint="default"/>
      </w:rPr>
    </w:lvl>
    <w:lvl w:ilvl="8" w:tplc="6B480A96">
      <w:numFmt w:val="bullet"/>
      <w:lvlText w:val="•"/>
      <w:lvlJc w:val="left"/>
      <w:pPr>
        <w:ind w:left="8888" w:hanging="750"/>
      </w:pPr>
      <w:rPr>
        <w:rFonts w:hint="default"/>
      </w:rPr>
    </w:lvl>
  </w:abstractNum>
  <w:abstractNum w:abstractNumId="9">
    <w:nsid w:val="09B92FD5"/>
    <w:multiLevelType w:val="hybridMultilevel"/>
    <w:tmpl w:val="6900B0DC"/>
    <w:lvl w:ilvl="0" w:tplc="8A461CA8">
      <w:start w:val="1"/>
      <w:numFmt w:val="lowerRoman"/>
      <w:lvlText w:val="(%1)"/>
      <w:lvlJc w:val="left"/>
      <w:pPr>
        <w:ind w:left="976" w:hanging="294"/>
        <w:jc w:val="right"/>
      </w:pPr>
      <w:rPr>
        <w:rFonts w:ascii="Georgia" w:eastAsia="Georgia" w:hAnsi="Georgia" w:cs="Georgia" w:hint="default"/>
        <w:w w:val="91"/>
        <w:sz w:val="24"/>
        <w:szCs w:val="24"/>
      </w:rPr>
    </w:lvl>
    <w:lvl w:ilvl="1" w:tplc="A20E9A66">
      <w:numFmt w:val="bullet"/>
      <w:lvlText w:val="•"/>
      <w:lvlJc w:val="left"/>
      <w:pPr>
        <w:ind w:left="1922" w:hanging="294"/>
      </w:pPr>
      <w:rPr>
        <w:rFonts w:hint="default"/>
      </w:rPr>
    </w:lvl>
    <w:lvl w:ilvl="2" w:tplc="C40A2AF6">
      <w:numFmt w:val="bullet"/>
      <w:lvlText w:val="•"/>
      <w:lvlJc w:val="left"/>
      <w:pPr>
        <w:ind w:left="2865" w:hanging="294"/>
      </w:pPr>
      <w:rPr>
        <w:rFonts w:hint="default"/>
      </w:rPr>
    </w:lvl>
    <w:lvl w:ilvl="3" w:tplc="63C04F6A">
      <w:numFmt w:val="bullet"/>
      <w:lvlText w:val="•"/>
      <w:lvlJc w:val="left"/>
      <w:pPr>
        <w:ind w:left="3807" w:hanging="294"/>
      </w:pPr>
      <w:rPr>
        <w:rFonts w:hint="default"/>
      </w:rPr>
    </w:lvl>
    <w:lvl w:ilvl="4" w:tplc="2E46A6F6">
      <w:numFmt w:val="bullet"/>
      <w:lvlText w:val="•"/>
      <w:lvlJc w:val="left"/>
      <w:pPr>
        <w:ind w:left="4750" w:hanging="294"/>
      </w:pPr>
      <w:rPr>
        <w:rFonts w:hint="default"/>
      </w:rPr>
    </w:lvl>
    <w:lvl w:ilvl="5" w:tplc="C234FC4A">
      <w:numFmt w:val="bullet"/>
      <w:lvlText w:val="•"/>
      <w:lvlJc w:val="left"/>
      <w:pPr>
        <w:ind w:left="5692" w:hanging="294"/>
      </w:pPr>
      <w:rPr>
        <w:rFonts w:hint="default"/>
      </w:rPr>
    </w:lvl>
    <w:lvl w:ilvl="6" w:tplc="63786428">
      <w:numFmt w:val="bullet"/>
      <w:lvlText w:val="•"/>
      <w:lvlJc w:val="left"/>
      <w:pPr>
        <w:ind w:left="6635" w:hanging="294"/>
      </w:pPr>
      <w:rPr>
        <w:rFonts w:hint="default"/>
      </w:rPr>
    </w:lvl>
    <w:lvl w:ilvl="7" w:tplc="A7EA5A58">
      <w:numFmt w:val="bullet"/>
      <w:lvlText w:val="•"/>
      <w:lvlJc w:val="left"/>
      <w:pPr>
        <w:ind w:left="7577" w:hanging="294"/>
      </w:pPr>
      <w:rPr>
        <w:rFonts w:hint="default"/>
      </w:rPr>
    </w:lvl>
    <w:lvl w:ilvl="8" w:tplc="6560B4F0">
      <w:numFmt w:val="bullet"/>
      <w:lvlText w:val="•"/>
      <w:lvlJc w:val="left"/>
      <w:pPr>
        <w:ind w:left="8520" w:hanging="294"/>
      </w:pPr>
      <w:rPr>
        <w:rFonts w:hint="default"/>
      </w:rPr>
    </w:lvl>
  </w:abstractNum>
  <w:abstractNum w:abstractNumId="10">
    <w:nsid w:val="0A260F5D"/>
    <w:multiLevelType w:val="hybridMultilevel"/>
    <w:tmpl w:val="72AE01A4"/>
    <w:lvl w:ilvl="0" w:tplc="3EB28EA0">
      <w:start w:val="3"/>
      <w:numFmt w:val="decimal"/>
      <w:lvlText w:val="%1"/>
      <w:lvlJc w:val="left"/>
      <w:pPr>
        <w:ind w:left="1028" w:hanging="539"/>
        <w:jc w:val="left"/>
      </w:pPr>
      <w:rPr>
        <w:rFonts w:hint="default"/>
      </w:rPr>
    </w:lvl>
    <w:lvl w:ilvl="1" w:tplc="0D4EE35E">
      <w:numFmt w:val="none"/>
      <w:lvlText w:val=""/>
      <w:lvlJc w:val="left"/>
      <w:pPr>
        <w:tabs>
          <w:tab w:val="num" w:pos="360"/>
        </w:tabs>
      </w:pPr>
    </w:lvl>
    <w:lvl w:ilvl="2" w:tplc="09929F64">
      <w:numFmt w:val="bullet"/>
      <w:lvlText w:val="•"/>
      <w:lvlJc w:val="left"/>
      <w:pPr>
        <w:ind w:left="2897" w:hanging="539"/>
      </w:pPr>
      <w:rPr>
        <w:rFonts w:hint="default"/>
      </w:rPr>
    </w:lvl>
    <w:lvl w:ilvl="3" w:tplc="3BBC044E">
      <w:numFmt w:val="bullet"/>
      <w:lvlText w:val="•"/>
      <w:lvlJc w:val="left"/>
      <w:pPr>
        <w:ind w:left="3835" w:hanging="539"/>
      </w:pPr>
      <w:rPr>
        <w:rFonts w:hint="default"/>
      </w:rPr>
    </w:lvl>
    <w:lvl w:ilvl="4" w:tplc="9C7840CE">
      <w:numFmt w:val="bullet"/>
      <w:lvlText w:val="•"/>
      <w:lvlJc w:val="left"/>
      <w:pPr>
        <w:ind w:left="4774" w:hanging="539"/>
      </w:pPr>
      <w:rPr>
        <w:rFonts w:hint="default"/>
      </w:rPr>
    </w:lvl>
    <w:lvl w:ilvl="5" w:tplc="867CCE6A">
      <w:numFmt w:val="bullet"/>
      <w:lvlText w:val="•"/>
      <w:lvlJc w:val="left"/>
      <w:pPr>
        <w:ind w:left="5712" w:hanging="539"/>
      </w:pPr>
      <w:rPr>
        <w:rFonts w:hint="default"/>
      </w:rPr>
    </w:lvl>
    <w:lvl w:ilvl="6" w:tplc="49522636">
      <w:numFmt w:val="bullet"/>
      <w:lvlText w:val="•"/>
      <w:lvlJc w:val="left"/>
      <w:pPr>
        <w:ind w:left="6651" w:hanging="539"/>
      </w:pPr>
      <w:rPr>
        <w:rFonts w:hint="default"/>
      </w:rPr>
    </w:lvl>
    <w:lvl w:ilvl="7" w:tplc="5B84549A">
      <w:numFmt w:val="bullet"/>
      <w:lvlText w:val="•"/>
      <w:lvlJc w:val="left"/>
      <w:pPr>
        <w:ind w:left="7589" w:hanging="539"/>
      </w:pPr>
      <w:rPr>
        <w:rFonts w:hint="default"/>
      </w:rPr>
    </w:lvl>
    <w:lvl w:ilvl="8" w:tplc="098C9B1A">
      <w:numFmt w:val="bullet"/>
      <w:lvlText w:val="•"/>
      <w:lvlJc w:val="left"/>
      <w:pPr>
        <w:ind w:left="8528" w:hanging="539"/>
      </w:pPr>
      <w:rPr>
        <w:rFonts w:hint="default"/>
      </w:rPr>
    </w:lvl>
  </w:abstractNum>
  <w:abstractNum w:abstractNumId="11">
    <w:nsid w:val="0A5170FF"/>
    <w:multiLevelType w:val="hybridMultilevel"/>
    <w:tmpl w:val="E50ED496"/>
    <w:lvl w:ilvl="0" w:tplc="0B6A1FD8">
      <w:start w:val="2"/>
      <w:numFmt w:val="decimal"/>
      <w:lvlText w:val="%1"/>
      <w:lvlJc w:val="left"/>
      <w:pPr>
        <w:ind w:left="1750" w:hanging="432"/>
        <w:jc w:val="left"/>
      </w:pPr>
      <w:rPr>
        <w:rFonts w:hint="default"/>
      </w:rPr>
    </w:lvl>
    <w:lvl w:ilvl="1" w:tplc="1FCE9E0A">
      <w:numFmt w:val="none"/>
      <w:lvlText w:val=""/>
      <w:lvlJc w:val="left"/>
      <w:pPr>
        <w:tabs>
          <w:tab w:val="num" w:pos="360"/>
        </w:tabs>
      </w:pPr>
    </w:lvl>
    <w:lvl w:ilvl="2" w:tplc="53FA1668">
      <w:numFmt w:val="none"/>
      <w:lvlText w:val=""/>
      <w:lvlJc w:val="left"/>
      <w:pPr>
        <w:tabs>
          <w:tab w:val="num" w:pos="360"/>
        </w:tabs>
      </w:pPr>
    </w:lvl>
    <w:lvl w:ilvl="3" w:tplc="FDCE8BD4">
      <w:numFmt w:val="none"/>
      <w:lvlText w:val=""/>
      <w:lvlJc w:val="left"/>
      <w:pPr>
        <w:tabs>
          <w:tab w:val="num" w:pos="360"/>
        </w:tabs>
      </w:pPr>
    </w:lvl>
    <w:lvl w:ilvl="4" w:tplc="D6A2A4CA">
      <w:start w:val="1"/>
      <w:numFmt w:val="decimal"/>
      <w:lvlText w:val="%5."/>
      <w:lvlJc w:val="left"/>
      <w:pPr>
        <w:ind w:left="1484" w:hanging="250"/>
        <w:jc w:val="left"/>
      </w:pPr>
      <w:rPr>
        <w:rFonts w:ascii="Georgia" w:eastAsia="Georgia" w:hAnsi="Georgia" w:cs="Georgia" w:hint="default"/>
        <w:w w:val="106"/>
        <w:sz w:val="20"/>
        <w:szCs w:val="20"/>
      </w:rPr>
    </w:lvl>
    <w:lvl w:ilvl="5" w:tplc="82348F50">
      <w:numFmt w:val="bullet"/>
      <w:lvlText w:val="•"/>
      <w:lvlJc w:val="left"/>
      <w:pPr>
        <w:ind w:left="4230" w:hanging="250"/>
      </w:pPr>
      <w:rPr>
        <w:rFonts w:hint="default"/>
      </w:rPr>
    </w:lvl>
    <w:lvl w:ilvl="6" w:tplc="82466078">
      <w:numFmt w:val="bullet"/>
      <w:lvlText w:val="•"/>
      <w:lvlJc w:val="left"/>
      <w:pPr>
        <w:ind w:left="5465" w:hanging="250"/>
      </w:pPr>
      <w:rPr>
        <w:rFonts w:hint="default"/>
      </w:rPr>
    </w:lvl>
    <w:lvl w:ilvl="7" w:tplc="74D8FEB4">
      <w:numFmt w:val="bullet"/>
      <w:lvlText w:val="•"/>
      <w:lvlJc w:val="left"/>
      <w:pPr>
        <w:ind w:left="6700" w:hanging="250"/>
      </w:pPr>
      <w:rPr>
        <w:rFonts w:hint="default"/>
      </w:rPr>
    </w:lvl>
    <w:lvl w:ilvl="8" w:tplc="09729BFE">
      <w:numFmt w:val="bullet"/>
      <w:lvlText w:val="•"/>
      <w:lvlJc w:val="left"/>
      <w:pPr>
        <w:ind w:left="7935" w:hanging="250"/>
      </w:pPr>
      <w:rPr>
        <w:rFonts w:hint="default"/>
      </w:rPr>
    </w:lvl>
  </w:abstractNum>
  <w:abstractNum w:abstractNumId="12">
    <w:nsid w:val="0B032028"/>
    <w:multiLevelType w:val="hybridMultilevel"/>
    <w:tmpl w:val="CB80A2CC"/>
    <w:lvl w:ilvl="0" w:tplc="0FFCA364">
      <w:start w:val="6"/>
      <w:numFmt w:val="decimal"/>
      <w:lvlText w:val="%1"/>
      <w:lvlJc w:val="left"/>
      <w:pPr>
        <w:ind w:left="570" w:hanging="432"/>
        <w:jc w:val="left"/>
      </w:pPr>
      <w:rPr>
        <w:rFonts w:hint="default"/>
      </w:rPr>
    </w:lvl>
    <w:lvl w:ilvl="1" w:tplc="E00A6D9C">
      <w:numFmt w:val="none"/>
      <w:lvlText w:val=""/>
      <w:lvlJc w:val="left"/>
      <w:pPr>
        <w:tabs>
          <w:tab w:val="num" w:pos="360"/>
        </w:tabs>
      </w:pPr>
    </w:lvl>
    <w:lvl w:ilvl="2" w:tplc="524EF0F2">
      <w:numFmt w:val="none"/>
      <w:lvlText w:val=""/>
      <w:lvlJc w:val="left"/>
      <w:pPr>
        <w:tabs>
          <w:tab w:val="num" w:pos="360"/>
        </w:tabs>
      </w:pPr>
    </w:lvl>
    <w:lvl w:ilvl="3" w:tplc="31367330">
      <w:numFmt w:val="bullet"/>
      <w:lvlText w:val="•"/>
      <w:lvlJc w:val="left"/>
      <w:pPr>
        <w:ind w:left="3525" w:hanging="575"/>
      </w:pPr>
      <w:rPr>
        <w:rFonts w:hint="default"/>
      </w:rPr>
    </w:lvl>
    <w:lvl w:ilvl="4" w:tplc="56BC032E">
      <w:numFmt w:val="bullet"/>
      <w:lvlText w:val="•"/>
      <w:lvlJc w:val="left"/>
      <w:pPr>
        <w:ind w:left="4508" w:hanging="575"/>
      </w:pPr>
      <w:rPr>
        <w:rFonts w:hint="default"/>
      </w:rPr>
    </w:lvl>
    <w:lvl w:ilvl="5" w:tplc="59B0231E">
      <w:numFmt w:val="bullet"/>
      <w:lvlText w:val="•"/>
      <w:lvlJc w:val="left"/>
      <w:pPr>
        <w:ind w:left="5491" w:hanging="575"/>
      </w:pPr>
      <w:rPr>
        <w:rFonts w:hint="default"/>
      </w:rPr>
    </w:lvl>
    <w:lvl w:ilvl="6" w:tplc="B86C899A">
      <w:numFmt w:val="bullet"/>
      <w:lvlText w:val="•"/>
      <w:lvlJc w:val="left"/>
      <w:pPr>
        <w:ind w:left="6474" w:hanging="575"/>
      </w:pPr>
      <w:rPr>
        <w:rFonts w:hint="default"/>
      </w:rPr>
    </w:lvl>
    <w:lvl w:ilvl="7" w:tplc="7A5472AE">
      <w:numFmt w:val="bullet"/>
      <w:lvlText w:val="•"/>
      <w:lvlJc w:val="left"/>
      <w:pPr>
        <w:ind w:left="7457" w:hanging="575"/>
      </w:pPr>
      <w:rPr>
        <w:rFonts w:hint="default"/>
      </w:rPr>
    </w:lvl>
    <w:lvl w:ilvl="8" w:tplc="119AB30C">
      <w:numFmt w:val="bullet"/>
      <w:lvlText w:val="•"/>
      <w:lvlJc w:val="left"/>
      <w:pPr>
        <w:ind w:left="8439" w:hanging="575"/>
      </w:pPr>
      <w:rPr>
        <w:rFonts w:hint="default"/>
      </w:rPr>
    </w:lvl>
  </w:abstractNum>
  <w:abstractNum w:abstractNumId="13">
    <w:nsid w:val="0BF736DE"/>
    <w:multiLevelType w:val="hybridMultilevel"/>
    <w:tmpl w:val="4AB6BE2E"/>
    <w:lvl w:ilvl="0" w:tplc="85C8EE4C">
      <w:start w:val="2"/>
      <w:numFmt w:val="decimal"/>
      <w:lvlText w:val="%1"/>
      <w:lvlJc w:val="left"/>
      <w:pPr>
        <w:ind w:left="714" w:hanging="575"/>
        <w:jc w:val="left"/>
      </w:pPr>
      <w:rPr>
        <w:rFonts w:hint="default"/>
      </w:rPr>
    </w:lvl>
    <w:lvl w:ilvl="1" w:tplc="81D67FF6">
      <w:numFmt w:val="none"/>
      <w:lvlText w:val=""/>
      <w:lvlJc w:val="left"/>
      <w:pPr>
        <w:tabs>
          <w:tab w:val="num" w:pos="360"/>
        </w:tabs>
      </w:pPr>
    </w:lvl>
    <w:lvl w:ilvl="2" w:tplc="8ABCF264">
      <w:numFmt w:val="none"/>
      <w:lvlText w:val=""/>
      <w:lvlJc w:val="left"/>
      <w:pPr>
        <w:tabs>
          <w:tab w:val="num" w:pos="360"/>
        </w:tabs>
      </w:pPr>
    </w:lvl>
    <w:lvl w:ilvl="3" w:tplc="76CCF622">
      <w:numFmt w:val="none"/>
      <w:lvlText w:val=""/>
      <w:lvlJc w:val="left"/>
      <w:pPr>
        <w:tabs>
          <w:tab w:val="num" w:pos="360"/>
        </w:tabs>
      </w:pPr>
    </w:lvl>
    <w:lvl w:ilvl="4" w:tplc="275C4A6E">
      <w:numFmt w:val="bullet"/>
      <w:lvlText w:val="•"/>
      <w:lvlJc w:val="left"/>
      <w:pPr>
        <w:ind w:left="4001" w:hanging="659"/>
      </w:pPr>
      <w:rPr>
        <w:rFonts w:hint="default"/>
      </w:rPr>
    </w:lvl>
    <w:lvl w:ilvl="5" w:tplc="C6DEDC34">
      <w:numFmt w:val="bullet"/>
      <w:lvlText w:val="•"/>
      <w:lvlJc w:val="left"/>
      <w:pPr>
        <w:ind w:left="5069" w:hanging="659"/>
      </w:pPr>
      <w:rPr>
        <w:rFonts w:hint="default"/>
      </w:rPr>
    </w:lvl>
    <w:lvl w:ilvl="6" w:tplc="5F886952">
      <w:numFmt w:val="bullet"/>
      <w:lvlText w:val="•"/>
      <w:lvlJc w:val="left"/>
      <w:pPr>
        <w:ind w:left="6136" w:hanging="659"/>
      </w:pPr>
      <w:rPr>
        <w:rFonts w:hint="default"/>
      </w:rPr>
    </w:lvl>
    <w:lvl w:ilvl="7" w:tplc="101A2D8C">
      <w:numFmt w:val="bullet"/>
      <w:lvlText w:val="•"/>
      <w:lvlJc w:val="left"/>
      <w:pPr>
        <w:ind w:left="7203" w:hanging="659"/>
      </w:pPr>
      <w:rPr>
        <w:rFonts w:hint="default"/>
      </w:rPr>
    </w:lvl>
    <w:lvl w:ilvl="8" w:tplc="AA2257D8">
      <w:numFmt w:val="bullet"/>
      <w:lvlText w:val="•"/>
      <w:lvlJc w:val="left"/>
      <w:pPr>
        <w:ind w:left="8270" w:hanging="659"/>
      </w:pPr>
      <w:rPr>
        <w:rFonts w:hint="default"/>
      </w:rPr>
    </w:lvl>
  </w:abstractNum>
  <w:abstractNum w:abstractNumId="14">
    <w:nsid w:val="0D35524D"/>
    <w:multiLevelType w:val="hybridMultilevel"/>
    <w:tmpl w:val="8E2A7E22"/>
    <w:lvl w:ilvl="0" w:tplc="40881CC6">
      <w:start w:val="4"/>
      <w:numFmt w:val="decimal"/>
      <w:lvlText w:val="%1"/>
      <w:lvlJc w:val="left"/>
      <w:pPr>
        <w:ind w:left="570" w:hanging="432"/>
        <w:jc w:val="left"/>
      </w:pPr>
      <w:rPr>
        <w:rFonts w:hint="default"/>
      </w:rPr>
    </w:lvl>
    <w:lvl w:ilvl="1" w:tplc="29F6369C">
      <w:numFmt w:val="none"/>
      <w:lvlText w:val=""/>
      <w:lvlJc w:val="left"/>
      <w:pPr>
        <w:tabs>
          <w:tab w:val="num" w:pos="360"/>
        </w:tabs>
      </w:pPr>
    </w:lvl>
    <w:lvl w:ilvl="2" w:tplc="7A5456BA">
      <w:numFmt w:val="none"/>
      <w:lvlText w:val=""/>
      <w:lvlJc w:val="left"/>
      <w:pPr>
        <w:tabs>
          <w:tab w:val="num" w:pos="360"/>
        </w:tabs>
      </w:pPr>
    </w:lvl>
    <w:lvl w:ilvl="3" w:tplc="888CFE9A">
      <w:numFmt w:val="none"/>
      <w:lvlText w:val=""/>
      <w:lvlJc w:val="left"/>
      <w:pPr>
        <w:tabs>
          <w:tab w:val="num" w:pos="360"/>
        </w:tabs>
      </w:pPr>
    </w:lvl>
    <w:lvl w:ilvl="4" w:tplc="FC980D6A">
      <w:start w:val="1"/>
      <w:numFmt w:val="decimal"/>
      <w:lvlText w:val="%5."/>
      <w:lvlJc w:val="left"/>
      <w:pPr>
        <w:ind w:left="724" w:hanging="659"/>
        <w:jc w:val="right"/>
      </w:pPr>
      <w:rPr>
        <w:rFonts w:hint="default"/>
        <w:w w:val="106"/>
      </w:rPr>
    </w:lvl>
    <w:lvl w:ilvl="5" w:tplc="2132C024">
      <w:start w:val="3"/>
      <w:numFmt w:val="decimal"/>
      <w:lvlText w:val="%6."/>
      <w:lvlJc w:val="left"/>
      <w:pPr>
        <w:ind w:left="1561" w:hanging="659"/>
        <w:jc w:val="right"/>
      </w:pPr>
      <w:rPr>
        <w:rFonts w:hint="default"/>
        <w:w w:val="90"/>
      </w:rPr>
    </w:lvl>
    <w:lvl w:ilvl="6" w:tplc="D326EE54">
      <w:numFmt w:val="bullet"/>
      <w:lvlText w:val="•"/>
      <w:lvlJc w:val="left"/>
      <w:pPr>
        <w:ind w:left="7028" w:hanging="659"/>
      </w:pPr>
      <w:rPr>
        <w:rFonts w:hint="default"/>
      </w:rPr>
    </w:lvl>
    <w:lvl w:ilvl="7" w:tplc="CF2A28EA">
      <w:numFmt w:val="bullet"/>
      <w:lvlText w:val="•"/>
      <w:lvlJc w:val="left"/>
      <w:pPr>
        <w:ind w:left="7872" w:hanging="659"/>
      </w:pPr>
      <w:rPr>
        <w:rFonts w:hint="default"/>
      </w:rPr>
    </w:lvl>
    <w:lvl w:ilvl="8" w:tplc="0F327796">
      <w:numFmt w:val="bullet"/>
      <w:lvlText w:val="•"/>
      <w:lvlJc w:val="left"/>
      <w:pPr>
        <w:ind w:left="8717" w:hanging="659"/>
      </w:pPr>
      <w:rPr>
        <w:rFonts w:hint="default"/>
      </w:rPr>
    </w:lvl>
  </w:abstractNum>
  <w:abstractNum w:abstractNumId="15">
    <w:nsid w:val="0ECE2BF2"/>
    <w:multiLevelType w:val="hybridMultilevel"/>
    <w:tmpl w:val="1B4EEBB8"/>
    <w:lvl w:ilvl="0" w:tplc="9E6E6CFC">
      <w:numFmt w:val="bullet"/>
      <w:lvlText w:val="•"/>
      <w:lvlJc w:val="left"/>
      <w:pPr>
        <w:ind w:left="340" w:hanging="219"/>
      </w:pPr>
      <w:rPr>
        <w:rFonts w:ascii="DejaVu Sans" w:eastAsia="DejaVu Sans" w:hAnsi="DejaVu Sans" w:cs="DejaVu Sans" w:hint="default"/>
        <w:w w:val="84"/>
        <w:sz w:val="22"/>
        <w:szCs w:val="22"/>
      </w:rPr>
    </w:lvl>
    <w:lvl w:ilvl="1" w:tplc="6FC8BA38">
      <w:numFmt w:val="bullet"/>
      <w:lvlText w:val="•"/>
      <w:lvlJc w:val="left"/>
      <w:pPr>
        <w:ind w:left="935" w:hanging="219"/>
      </w:pPr>
      <w:rPr>
        <w:rFonts w:hint="default"/>
      </w:rPr>
    </w:lvl>
    <w:lvl w:ilvl="2" w:tplc="6C9E77CE">
      <w:numFmt w:val="bullet"/>
      <w:lvlText w:val="•"/>
      <w:lvlJc w:val="left"/>
      <w:pPr>
        <w:ind w:left="1531" w:hanging="219"/>
      </w:pPr>
      <w:rPr>
        <w:rFonts w:hint="default"/>
      </w:rPr>
    </w:lvl>
    <w:lvl w:ilvl="3" w:tplc="83C81420">
      <w:numFmt w:val="bullet"/>
      <w:lvlText w:val="•"/>
      <w:lvlJc w:val="left"/>
      <w:pPr>
        <w:ind w:left="2127" w:hanging="219"/>
      </w:pPr>
      <w:rPr>
        <w:rFonts w:hint="default"/>
      </w:rPr>
    </w:lvl>
    <w:lvl w:ilvl="4" w:tplc="5A70F8BC">
      <w:numFmt w:val="bullet"/>
      <w:lvlText w:val="•"/>
      <w:lvlJc w:val="left"/>
      <w:pPr>
        <w:ind w:left="2723" w:hanging="219"/>
      </w:pPr>
      <w:rPr>
        <w:rFonts w:hint="default"/>
      </w:rPr>
    </w:lvl>
    <w:lvl w:ilvl="5" w:tplc="DABACE4C">
      <w:numFmt w:val="bullet"/>
      <w:lvlText w:val="•"/>
      <w:lvlJc w:val="left"/>
      <w:pPr>
        <w:ind w:left="3319" w:hanging="219"/>
      </w:pPr>
      <w:rPr>
        <w:rFonts w:hint="default"/>
      </w:rPr>
    </w:lvl>
    <w:lvl w:ilvl="6" w:tplc="F12CE8F8">
      <w:numFmt w:val="bullet"/>
      <w:lvlText w:val="•"/>
      <w:lvlJc w:val="left"/>
      <w:pPr>
        <w:ind w:left="3915" w:hanging="219"/>
      </w:pPr>
      <w:rPr>
        <w:rFonts w:hint="default"/>
      </w:rPr>
    </w:lvl>
    <w:lvl w:ilvl="7" w:tplc="F146CA1E">
      <w:numFmt w:val="bullet"/>
      <w:lvlText w:val="•"/>
      <w:lvlJc w:val="left"/>
      <w:pPr>
        <w:ind w:left="4511" w:hanging="219"/>
      </w:pPr>
      <w:rPr>
        <w:rFonts w:hint="default"/>
      </w:rPr>
    </w:lvl>
    <w:lvl w:ilvl="8" w:tplc="6826126A">
      <w:numFmt w:val="bullet"/>
      <w:lvlText w:val="•"/>
      <w:lvlJc w:val="left"/>
      <w:pPr>
        <w:ind w:left="5107" w:hanging="219"/>
      </w:pPr>
      <w:rPr>
        <w:rFonts w:hint="default"/>
      </w:rPr>
    </w:lvl>
  </w:abstractNum>
  <w:abstractNum w:abstractNumId="16">
    <w:nsid w:val="16AC08C9"/>
    <w:multiLevelType w:val="hybridMultilevel"/>
    <w:tmpl w:val="8C4A60EE"/>
    <w:lvl w:ilvl="0" w:tplc="F362A8C2">
      <w:numFmt w:val="bullet"/>
      <w:lvlText w:val="•"/>
      <w:lvlJc w:val="left"/>
      <w:pPr>
        <w:ind w:left="122" w:hanging="219"/>
      </w:pPr>
      <w:rPr>
        <w:rFonts w:ascii="DejaVu Sans" w:eastAsia="DejaVu Sans" w:hAnsi="DejaVu Sans" w:cs="DejaVu Sans" w:hint="default"/>
        <w:w w:val="84"/>
        <w:sz w:val="22"/>
        <w:szCs w:val="22"/>
      </w:rPr>
    </w:lvl>
    <w:lvl w:ilvl="1" w:tplc="919A3602">
      <w:numFmt w:val="bullet"/>
      <w:lvlText w:val="•"/>
      <w:lvlJc w:val="left"/>
      <w:pPr>
        <w:ind w:left="737" w:hanging="219"/>
      </w:pPr>
      <w:rPr>
        <w:rFonts w:hint="default"/>
      </w:rPr>
    </w:lvl>
    <w:lvl w:ilvl="2" w:tplc="6C94EB9E">
      <w:numFmt w:val="bullet"/>
      <w:lvlText w:val="•"/>
      <w:lvlJc w:val="left"/>
      <w:pPr>
        <w:ind w:left="1355" w:hanging="219"/>
      </w:pPr>
      <w:rPr>
        <w:rFonts w:hint="default"/>
      </w:rPr>
    </w:lvl>
    <w:lvl w:ilvl="3" w:tplc="C1B4A2DA">
      <w:numFmt w:val="bullet"/>
      <w:lvlText w:val="•"/>
      <w:lvlJc w:val="left"/>
      <w:pPr>
        <w:ind w:left="1973" w:hanging="219"/>
      </w:pPr>
      <w:rPr>
        <w:rFonts w:hint="default"/>
      </w:rPr>
    </w:lvl>
    <w:lvl w:ilvl="4" w:tplc="F5F43276">
      <w:numFmt w:val="bullet"/>
      <w:lvlText w:val="•"/>
      <w:lvlJc w:val="left"/>
      <w:pPr>
        <w:ind w:left="2591" w:hanging="219"/>
      </w:pPr>
      <w:rPr>
        <w:rFonts w:hint="default"/>
      </w:rPr>
    </w:lvl>
    <w:lvl w:ilvl="5" w:tplc="2714AB24">
      <w:numFmt w:val="bullet"/>
      <w:lvlText w:val="•"/>
      <w:lvlJc w:val="left"/>
      <w:pPr>
        <w:ind w:left="3209" w:hanging="219"/>
      </w:pPr>
      <w:rPr>
        <w:rFonts w:hint="default"/>
      </w:rPr>
    </w:lvl>
    <w:lvl w:ilvl="6" w:tplc="079AFB04">
      <w:numFmt w:val="bullet"/>
      <w:lvlText w:val="•"/>
      <w:lvlJc w:val="left"/>
      <w:pPr>
        <w:ind w:left="3827" w:hanging="219"/>
      </w:pPr>
      <w:rPr>
        <w:rFonts w:hint="default"/>
      </w:rPr>
    </w:lvl>
    <w:lvl w:ilvl="7" w:tplc="6994C1DE">
      <w:numFmt w:val="bullet"/>
      <w:lvlText w:val="•"/>
      <w:lvlJc w:val="left"/>
      <w:pPr>
        <w:ind w:left="4445" w:hanging="219"/>
      </w:pPr>
      <w:rPr>
        <w:rFonts w:hint="default"/>
      </w:rPr>
    </w:lvl>
    <w:lvl w:ilvl="8" w:tplc="DE66A4A2">
      <w:numFmt w:val="bullet"/>
      <w:lvlText w:val="•"/>
      <w:lvlJc w:val="left"/>
      <w:pPr>
        <w:ind w:left="5063" w:hanging="219"/>
      </w:pPr>
      <w:rPr>
        <w:rFonts w:hint="default"/>
      </w:rPr>
    </w:lvl>
  </w:abstractNum>
  <w:abstractNum w:abstractNumId="17">
    <w:nsid w:val="17D757FF"/>
    <w:multiLevelType w:val="hybridMultilevel"/>
    <w:tmpl w:val="5442FB1A"/>
    <w:lvl w:ilvl="0" w:tplc="BAEC6B8A">
      <w:start w:val="1"/>
      <w:numFmt w:val="decimal"/>
      <w:lvlText w:val="%1."/>
      <w:lvlJc w:val="left"/>
      <w:pPr>
        <w:ind w:left="976" w:hanging="250"/>
        <w:jc w:val="left"/>
      </w:pPr>
      <w:rPr>
        <w:rFonts w:ascii="Georgia" w:eastAsia="Georgia" w:hAnsi="Georgia" w:cs="Georgia" w:hint="default"/>
        <w:w w:val="106"/>
        <w:sz w:val="20"/>
        <w:szCs w:val="20"/>
      </w:rPr>
    </w:lvl>
    <w:lvl w:ilvl="1" w:tplc="1F8A370E">
      <w:numFmt w:val="bullet"/>
      <w:lvlText w:val="•"/>
      <w:lvlJc w:val="left"/>
      <w:pPr>
        <w:ind w:left="1922" w:hanging="250"/>
      </w:pPr>
      <w:rPr>
        <w:rFonts w:hint="default"/>
      </w:rPr>
    </w:lvl>
    <w:lvl w:ilvl="2" w:tplc="5D283AAA">
      <w:numFmt w:val="bullet"/>
      <w:lvlText w:val="•"/>
      <w:lvlJc w:val="left"/>
      <w:pPr>
        <w:ind w:left="2865" w:hanging="250"/>
      </w:pPr>
      <w:rPr>
        <w:rFonts w:hint="default"/>
      </w:rPr>
    </w:lvl>
    <w:lvl w:ilvl="3" w:tplc="06C616B8">
      <w:numFmt w:val="bullet"/>
      <w:lvlText w:val="•"/>
      <w:lvlJc w:val="left"/>
      <w:pPr>
        <w:ind w:left="3807" w:hanging="250"/>
      </w:pPr>
      <w:rPr>
        <w:rFonts w:hint="default"/>
      </w:rPr>
    </w:lvl>
    <w:lvl w:ilvl="4" w:tplc="F3A47C7E">
      <w:numFmt w:val="bullet"/>
      <w:lvlText w:val="•"/>
      <w:lvlJc w:val="left"/>
      <w:pPr>
        <w:ind w:left="4750" w:hanging="250"/>
      </w:pPr>
      <w:rPr>
        <w:rFonts w:hint="default"/>
      </w:rPr>
    </w:lvl>
    <w:lvl w:ilvl="5" w:tplc="553A030E">
      <w:numFmt w:val="bullet"/>
      <w:lvlText w:val="•"/>
      <w:lvlJc w:val="left"/>
      <w:pPr>
        <w:ind w:left="5692" w:hanging="250"/>
      </w:pPr>
      <w:rPr>
        <w:rFonts w:hint="default"/>
      </w:rPr>
    </w:lvl>
    <w:lvl w:ilvl="6" w:tplc="9A089426">
      <w:numFmt w:val="bullet"/>
      <w:lvlText w:val="•"/>
      <w:lvlJc w:val="left"/>
      <w:pPr>
        <w:ind w:left="6635" w:hanging="250"/>
      </w:pPr>
      <w:rPr>
        <w:rFonts w:hint="default"/>
      </w:rPr>
    </w:lvl>
    <w:lvl w:ilvl="7" w:tplc="EED61204">
      <w:numFmt w:val="bullet"/>
      <w:lvlText w:val="•"/>
      <w:lvlJc w:val="left"/>
      <w:pPr>
        <w:ind w:left="7577" w:hanging="250"/>
      </w:pPr>
      <w:rPr>
        <w:rFonts w:hint="default"/>
      </w:rPr>
    </w:lvl>
    <w:lvl w:ilvl="8" w:tplc="A5B0D5D0">
      <w:numFmt w:val="bullet"/>
      <w:lvlText w:val="•"/>
      <w:lvlJc w:val="left"/>
      <w:pPr>
        <w:ind w:left="8520" w:hanging="250"/>
      </w:pPr>
      <w:rPr>
        <w:rFonts w:hint="default"/>
      </w:rPr>
    </w:lvl>
  </w:abstractNum>
  <w:abstractNum w:abstractNumId="18">
    <w:nsid w:val="1B7F151A"/>
    <w:multiLevelType w:val="hybridMultilevel"/>
    <w:tmpl w:val="5406EF90"/>
    <w:lvl w:ilvl="0" w:tplc="13228718">
      <w:start w:val="1"/>
      <w:numFmt w:val="decimal"/>
      <w:lvlText w:val="%1."/>
      <w:lvlJc w:val="left"/>
      <w:pPr>
        <w:ind w:left="724" w:hanging="297"/>
        <w:jc w:val="left"/>
      </w:pPr>
      <w:rPr>
        <w:rFonts w:ascii="Georgia" w:eastAsia="Georgia" w:hAnsi="Georgia" w:cs="Georgia" w:hint="default"/>
        <w:w w:val="106"/>
        <w:sz w:val="24"/>
        <w:szCs w:val="24"/>
      </w:rPr>
    </w:lvl>
    <w:lvl w:ilvl="1" w:tplc="08309604">
      <w:numFmt w:val="bullet"/>
      <w:lvlText w:val="•"/>
      <w:lvlJc w:val="left"/>
      <w:pPr>
        <w:ind w:left="1688" w:hanging="297"/>
      </w:pPr>
      <w:rPr>
        <w:rFonts w:hint="default"/>
      </w:rPr>
    </w:lvl>
    <w:lvl w:ilvl="2" w:tplc="9050B596">
      <w:numFmt w:val="bullet"/>
      <w:lvlText w:val="•"/>
      <w:lvlJc w:val="left"/>
      <w:pPr>
        <w:ind w:left="2657" w:hanging="297"/>
      </w:pPr>
      <w:rPr>
        <w:rFonts w:hint="default"/>
      </w:rPr>
    </w:lvl>
    <w:lvl w:ilvl="3" w:tplc="CF7438C2">
      <w:numFmt w:val="bullet"/>
      <w:lvlText w:val="•"/>
      <w:lvlJc w:val="left"/>
      <w:pPr>
        <w:ind w:left="3625" w:hanging="297"/>
      </w:pPr>
      <w:rPr>
        <w:rFonts w:hint="default"/>
      </w:rPr>
    </w:lvl>
    <w:lvl w:ilvl="4" w:tplc="FA0EAEEC">
      <w:numFmt w:val="bullet"/>
      <w:lvlText w:val="•"/>
      <w:lvlJc w:val="left"/>
      <w:pPr>
        <w:ind w:left="4594" w:hanging="297"/>
      </w:pPr>
      <w:rPr>
        <w:rFonts w:hint="default"/>
      </w:rPr>
    </w:lvl>
    <w:lvl w:ilvl="5" w:tplc="3AFEA9BC">
      <w:numFmt w:val="bullet"/>
      <w:lvlText w:val="•"/>
      <w:lvlJc w:val="left"/>
      <w:pPr>
        <w:ind w:left="5562" w:hanging="297"/>
      </w:pPr>
      <w:rPr>
        <w:rFonts w:hint="default"/>
      </w:rPr>
    </w:lvl>
    <w:lvl w:ilvl="6" w:tplc="118A3BCA">
      <w:numFmt w:val="bullet"/>
      <w:lvlText w:val="•"/>
      <w:lvlJc w:val="left"/>
      <w:pPr>
        <w:ind w:left="6531" w:hanging="297"/>
      </w:pPr>
      <w:rPr>
        <w:rFonts w:hint="default"/>
      </w:rPr>
    </w:lvl>
    <w:lvl w:ilvl="7" w:tplc="474EF6BA">
      <w:numFmt w:val="bullet"/>
      <w:lvlText w:val="•"/>
      <w:lvlJc w:val="left"/>
      <w:pPr>
        <w:ind w:left="7499" w:hanging="297"/>
      </w:pPr>
      <w:rPr>
        <w:rFonts w:hint="default"/>
      </w:rPr>
    </w:lvl>
    <w:lvl w:ilvl="8" w:tplc="E70690A2">
      <w:numFmt w:val="bullet"/>
      <w:lvlText w:val="•"/>
      <w:lvlJc w:val="left"/>
      <w:pPr>
        <w:ind w:left="8468" w:hanging="297"/>
      </w:pPr>
      <w:rPr>
        <w:rFonts w:hint="default"/>
      </w:rPr>
    </w:lvl>
  </w:abstractNum>
  <w:abstractNum w:abstractNumId="19">
    <w:nsid w:val="1BD312C5"/>
    <w:multiLevelType w:val="hybridMultilevel"/>
    <w:tmpl w:val="3F528AE6"/>
    <w:lvl w:ilvl="0" w:tplc="FD60E2D0">
      <w:start w:val="2"/>
      <w:numFmt w:val="decimal"/>
      <w:lvlText w:val="%1"/>
      <w:lvlJc w:val="left"/>
      <w:pPr>
        <w:ind w:left="1550" w:hanging="575"/>
        <w:jc w:val="left"/>
      </w:pPr>
      <w:rPr>
        <w:rFonts w:hint="default"/>
      </w:rPr>
    </w:lvl>
    <w:lvl w:ilvl="1" w:tplc="CB0C2A36">
      <w:numFmt w:val="none"/>
      <w:lvlText w:val=""/>
      <w:lvlJc w:val="left"/>
      <w:pPr>
        <w:tabs>
          <w:tab w:val="num" w:pos="360"/>
        </w:tabs>
      </w:pPr>
    </w:lvl>
    <w:lvl w:ilvl="2" w:tplc="9CA049B8">
      <w:numFmt w:val="none"/>
      <w:lvlText w:val=""/>
      <w:lvlJc w:val="left"/>
      <w:pPr>
        <w:tabs>
          <w:tab w:val="num" w:pos="360"/>
        </w:tabs>
      </w:pPr>
    </w:lvl>
    <w:lvl w:ilvl="3" w:tplc="82265104">
      <w:numFmt w:val="bullet"/>
      <w:lvlText w:val="•"/>
      <w:lvlJc w:val="left"/>
      <w:pPr>
        <w:ind w:left="1561" w:hanging="237"/>
      </w:pPr>
      <w:rPr>
        <w:rFonts w:ascii="DejaVu Sans" w:eastAsia="DejaVu Sans" w:hAnsi="DejaVu Sans" w:cs="DejaVu Sans" w:hint="default"/>
        <w:w w:val="84"/>
        <w:sz w:val="24"/>
        <w:szCs w:val="24"/>
      </w:rPr>
    </w:lvl>
    <w:lvl w:ilvl="4" w:tplc="8F342DAC">
      <w:numFmt w:val="bullet"/>
      <w:lvlText w:val="•"/>
      <w:lvlJc w:val="left"/>
      <w:pPr>
        <w:ind w:left="5098" w:hanging="237"/>
      </w:pPr>
      <w:rPr>
        <w:rFonts w:hint="default"/>
      </w:rPr>
    </w:lvl>
    <w:lvl w:ilvl="5" w:tplc="732E4F06">
      <w:numFmt w:val="bullet"/>
      <w:lvlText w:val="•"/>
      <w:lvlJc w:val="left"/>
      <w:pPr>
        <w:ind w:left="5982" w:hanging="237"/>
      </w:pPr>
      <w:rPr>
        <w:rFonts w:hint="default"/>
      </w:rPr>
    </w:lvl>
    <w:lvl w:ilvl="6" w:tplc="2C2AD094">
      <w:numFmt w:val="bullet"/>
      <w:lvlText w:val="•"/>
      <w:lvlJc w:val="left"/>
      <w:pPr>
        <w:ind w:left="6867" w:hanging="237"/>
      </w:pPr>
      <w:rPr>
        <w:rFonts w:hint="default"/>
      </w:rPr>
    </w:lvl>
    <w:lvl w:ilvl="7" w:tplc="5454A820">
      <w:numFmt w:val="bullet"/>
      <w:lvlText w:val="•"/>
      <w:lvlJc w:val="left"/>
      <w:pPr>
        <w:ind w:left="7751" w:hanging="237"/>
      </w:pPr>
      <w:rPr>
        <w:rFonts w:hint="default"/>
      </w:rPr>
    </w:lvl>
    <w:lvl w:ilvl="8" w:tplc="7584D0B6">
      <w:numFmt w:val="bullet"/>
      <w:lvlText w:val="•"/>
      <w:lvlJc w:val="left"/>
      <w:pPr>
        <w:ind w:left="8636" w:hanging="237"/>
      </w:pPr>
      <w:rPr>
        <w:rFonts w:hint="default"/>
      </w:rPr>
    </w:lvl>
  </w:abstractNum>
  <w:abstractNum w:abstractNumId="20">
    <w:nsid w:val="1BE97BDB"/>
    <w:multiLevelType w:val="hybridMultilevel"/>
    <w:tmpl w:val="C8946164"/>
    <w:lvl w:ilvl="0" w:tplc="AE5C939C">
      <w:numFmt w:val="bullet"/>
      <w:lvlText w:val="•"/>
      <w:lvlJc w:val="left"/>
      <w:pPr>
        <w:ind w:left="1561" w:hanging="237"/>
      </w:pPr>
      <w:rPr>
        <w:rFonts w:ascii="DejaVu Sans" w:eastAsia="DejaVu Sans" w:hAnsi="DejaVu Sans" w:cs="DejaVu Sans" w:hint="default"/>
        <w:w w:val="84"/>
        <w:position w:val="1"/>
        <w:sz w:val="24"/>
        <w:szCs w:val="24"/>
      </w:rPr>
    </w:lvl>
    <w:lvl w:ilvl="1" w:tplc="35B4927A">
      <w:numFmt w:val="bullet"/>
      <w:lvlText w:val="•"/>
      <w:lvlJc w:val="left"/>
      <w:pPr>
        <w:ind w:left="2108" w:hanging="237"/>
      </w:pPr>
      <w:rPr>
        <w:rFonts w:hint="default"/>
      </w:rPr>
    </w:lvl>
    <w:lvl w:ilvl="2" w:tplc="EDE62694">
      <w:numFmt w:val="bullet"/>
      <w:lvlText w:val="•"/>
      <w:lvlJc w:val="left"/>
      <w:pPr>
        <w:ind w:left="2657" w:hanging="237"/>
      </w:pPr>
      <w:rPr>
        <w:rFonts w:hint="default"/>
      </w:rPr>
    </w:lvl>
    <w:lvl w:ilvl="3" w:tplc="8850CCDE">
      <w:numFmt w:val="bullet"/>
      <w:lvlText w:val="•"/>
      <w:lvlJc w:val="left"/>
      <w:pPr>
        <w:ind w:left="3206" w:hanging="237"/>
      </w:pPr>
      <w:rPr>
        <w:rFonts w:hint="default"/>
      </w:rPr>
    </w:lvl>
    <w:lvl w:ilvl="4" w:tplc="11FEBAF6">
      <w:numFmt w:val="bullet"/>
      <w:lvlText w:val="•"/>
      <w:lvlJc w:val="left"/>
      <w:pPr>
        <w:ind w:left="3755" w:hanging="237"/>
      </w:pPr>
      <w:rPr>
        <w:rFonts w:hint="default"/>
      </w:rPr>
    </w:lvl>
    <w:lvl w:ilvl="5" w:tplc="12E40FDA">
      <w:numFmt w:val="bullet"/>
      <w:lvlText w:val="•"/>
      <w:lvlJc w:val="left"/>
      <w:pPr>
        <w:ind w:left="4304" w:hanging="237"/>
      </w:pPr>
      <w:rPr>
        <w:rFonts w:hint="default"/>
      </w:rPr>
    </w:lvl>
    <w:lvl w:ilvl="6" w:tplc="66DA16EC">
      <w:numFmt w:val="bullet"/>
      <w:lvlText w:val="•"/>
      <w:lvlJc w:val="left"/>
      <w:pPr>
        <w:ind w:left="4853" w:hanging="237"/>
      </w:pPr>
      <w:rPr>
        <w:rFonts w:hint="default"/>
      </w:rPr>
    </w:lvl>
    <w:lvl w:ilvl="7" w:tplc="DD34D3A0">
      <w:numFmt w:val="bullet"/>
      <w:lvlText w:val="•"/>
      <w:lvlJc w:val="left"/>
      <w:pPr>
        <w:ind w:left="5402" w:hanging="237"/>
      </w:pPr>
      <w:rPr>
        <w:rFonts w:hint="default"/>
      </w:rPr>
    </w:lvl>
    <w:lvl w:ilvl="8" w:tplc="2AD6C32E">
      <w:numFmt w:val="bullet"/>
      <w:lvlText w:val="•"/>
      <w:lvlJc w:val="left"/>
      <w:pPr>
        <w:ind w:left="5950" w:hanging="237"/>
      </w:pPr>
      <w:rPr>
        <w:rFonts w:hint="default"/>
      </w:rPr>
    </w:lvl>
  </w:abstractNum>
  <w:abstractNum w:abstractNumId="21">
    <w:nsid w:val="1D1A29FA"/>
    <w:multiLevelType w:val="hybridMultilevel"/>
    <w:tmpl w:val="8676F39C"/>
    <w:lvl w:ilvl="0" w:tplc="70B0926E">
      <w:start w:val="3"/>
      <w:numFmt w:val="decimal"/>
      <w:lvlText w:val="%1"/>
      <w:lvlJc w:val="left"/>
      <w:pPr>
        <w:ind w:left="1028" w:hanging="539"/>
        <w:jc w:val="left"/>
      </w:pPr>
      <w:rPr>
        <w:rFonts w:hint="default"/>
      </w:rPr>
    </w:lvl>
    <w:lvl w:ilvl="1" w:tplc="29921850">
      <w:numFmt w:val="none"/>
      <w:lvlText w:val=""/>
      <w:lvlJc w:val="left"/>
      <w:pPr>
        <w:tabs>
          <w:tab w:val="num" w:pos="360"/>
        </w:tabs>
      </w:pPr>
    </w:lvl>
    <w:lvl w:ilvl="2" w:tplc="044E9C44">
      <w:numFmt w:val="bullet"/>
      <w:lvlText w:val="•"/>
      <w:lvlJc w:val="left"/>
      <w:pPr>
        <w:ind w:left="2897" w:hanging="539"/>
      </w:pPr>
      <w:rPr>
        <w:rFonts w:hint="default"/>
      </w:rPr>
    </w:lvl>
    <w:lvl w:ilvl="3" w:tplc="73028076">
      <w:numFmt w:val="bullet"/>
      <w:lvlText w:val="•"/>
      <w:lvlJc w:val="left"/>
      <w:pPr>
        <w:ind w:left="3835" w:hanging="539"/>
      </w:pPr>
      <w:rPr>
        <w:rFonts w:hint="default"/>
      </w:rPr>
    </w:lvl>
    <w:lvl w:ilvl="4" w:tplc="9A14935E">
      <w:numFmt w:val="bullet"/>
      <w:lvlText w:val="•"/>
      <w:lvlJc w:val="left"/>
      <w:pPr>
        <w:ind w:left="4774" w:hanging="539"/>
      </w:pPr>
      <w:rPr>
        <w:rFonts w:hint="default"/>
      </w:rPr>
    </w:lvl>
    <w:lvl w:ilvl="5" w:tplc="F5C40FB0">
      <w:numFmt w:val="bullet"/>
      <w:lvlText w:val="•"/>
      <w:lvlJc w:val="left"/>
      <w:pPr>
        <w:ind w:left="5712" w:hanging="539"/>
      </w:pPr>
      <w:rPr>
        <w:rFonts w:hint="default"/>
      </w:rPr>
    </w:lvl>
    <w:lvl w:ilvl="6" w:tplc="3006A4F4">
      <w:numFmt w:val="bullet"/>
      <w:lvlText w:val="•"/>
      <w:lvlJc w:val="left"/>
      <w:pPr>
        <w:ind w:left="6651" w:hanging="539"/>
      </w:pPr>
      <w:rPr>
        <w:rFonts w:hint="default"/>
      </w:rPr>
    </w:lvl>
    <w:lvl w:ilvl="7" w:tplc="9B443004">
      <w:numFmt w:val="bullet"/>
      <w:lvlText w:val="•"/>
      <w:lvlJc w:val="left"/>
      <w:pPr>
        <w:ind w:left="7589" w:hanging="539"/>
      </w:pPr>
      <w:rPr>
        <w:rFonts w:hint="default"/>
      </w:rPr>
    </w:lvl>
    <w:lvl w:ilvl="8" w:tplc="9558C574">
      <w:numFmt w:val="bullet"/>
      <w:lvlText w:val="•"/>
      <w:lvlJc w:val="left"/>
      <w:pPr>
        <w:ind w:left="8528" w:hanging="539"/>
      </w:pPr>
      <w:rPr>
        <w:rFonts w:hint="default"/>
      </w:rPr>
    </w:lvl>
  </w:abstractNum>
  <w:abstractNum w:abstractNumId="22">
    <w:nsid w:val="1ED16CE0"/>
    <w:multiLevelType w:val="hybridMultilevel"/>
    <w:tmpl w:val="7A2A3A86"/>
    <w:lvl w:ilvl="0" w:tplc="B7803A0A">
      <w:start w:val="5"/>
      <w:numFmt w:val="decimal"/>
      <w:lvlText w:val="%1"/>
      <w:lvlJc w:val="left"/>
      <w:pPr>
        <w:ind w:left="1550" w:hanging="575"/>
        <w:jc w:val="left"/>
      </w:pPr>
      <w:rPr>
        <w:rFonts w:hint="default"/>
      </w:rPr>
    </w:lvl>
    <w:lvl w:ilvl="1" w:tplc="06B46CCC">
      <w:numFmt w:val="none"/>
      <w:lvlText w:val=""/>
      <w:lvlJc w:val="left"/>
      <w:pPr>
        <w:tabs>
          <w:tab w:val="num" w:pos="360"/>
        </w:tabs>
      </w:pPr>
    </w:lvl>
    <w:lvl w:ilvl="2" w:tplc="50A40364">
      <w:numFmt w:val="none"/>
      <w:lvlText w:val=""/>
      <w:lvlJc w:val="left"/>
      <w:pPr>
        <w:tabs>
          <w:tab w:val="num" w:pos="360"/>
        </w:tabs>
      </w:pPr>
    </w:lvl>
    <w:lvl w:ilvl="3" w:tplc="5D8E7C16">
      <w:numFmt w:val="bullet"/>
      <w:lvlText w:val="•"/>
      <w:lvlJc w:val="left"/>
      <w:pPr>
        <w:ind w:left="4213" w:hanging="575"/>
      </w:pPr>
      <w:rPr>
        <w:rFonts w:hint="default"/>
      </w:rPr>
    </w:lvl>
    <w:lvl w:ilvl="4" w:tplc="DAA0BC9A">
      <w:numFmt w:val="bullet"/>
      <w:lvlText w:val="•"/>
      <w:lvlJc w:val="left"/>
      <w:pPr>
        <w:ind w:left="5098" w:hanging="575"/>
      </w:pPr>
      <w:rPr>
        <w:rFonts w:hint="default"/>
      </w:rPr>
    </w:lvl>
    <w:lvl w:ilvl="5" w:tplc="D79C0432">
      <w:numFmt w:val="bullet"/>
      <w:lvlText w:val="•"/>
      <w:lvlJc w:val="left"/>
      <w:pPr>
        <w:ind w:left="5982" w:hanging="575"/>
      </w:pPr>
      <w:rPr>
        <w:rFonts w:hint="default"/>
      </w:rPr>
    </w:lvl>
    <w:lvl w:ilvl="6" w:tplc="719AAA78">
      <w:numFmt w:val="bullet"/>
      <w:lvlText w:val="•"/>
      <w:lvlJc w:val="left"/>
      <w:pPr>
        <w:ind w:left="6867" w:hanging="575"/>
      </w:pPr>
      <w:rPr>
        <w:rFonts w:hint="default"/>
      </w:rPr>
    </w:lvl>
    <w:lvl w:ilvl="7" w:tplc="58D2C324">
      <w:numFmt w:val="bullet"/>
      <w:lvlText w:val="•"/>
      <w:lvlJc w:val="left"/>
      <w:pPr>
        <w:ind w:left="7751" w:hanging="575"/>
      </w:pPr>
      <w:rPr>
        <w:rFonts w:hint="default"/>
      </w:rPr>
    </w:lvl>
    <w:lvl w:ilvl="8" w:tplc="E9AC0266">
      <w:numFmt w:val="bullet"/>
      <w:lvlText w:val="•"/>
      <w:lvlJc w:val="left"/>
      <w:pPr>
        <w:ind w:left="8636" w:hanging="575"/>
      </w:pPr>
      <w:rPr>
        <w:rFonts w:hint="default"/>
      </w:rPr>
    </w:lvl>
  </w:abstractNum>
  <w:abstractNum w:abstractNumId="23">
    <w:nsid w:val="1FDB54ED"/>
    <w:multiLevelType w:val="hybridMultilevel"/>
    <w:tmpl w:val="82EC2792"/>
    <w:lvl w:ilvl="0" w:tplc="8E9448F4">
      <w:start w:val="3"/>
      <w:numFmt w:val="decimal"/>
      <w:lvlText w:val="%1"/>
      <w:lvlJc w:val="left"/>
      <w:pPr>
        <w:ind w:left="1550" w:hanging="575"/>
        <w:jc w:val="left"/>
      </w:pPr>
      <w:rPr>
        <w:rFonts w:hint="default"/>
      </w:rPr>
    </w:lvl>
    <w:lvl w:ilvl="1" w:tplc="1A848D04">
      <w:numFmt w:val="none"/>
      <w:lvlText w:val=""/>
      <w:lvlJc w:val="left"/>
      <w:pPr>
        <w:tabs>
          <w:tab w:val="num" w:pos="360"/>
        </w:tabs>
      </w:pPr>
    </w:lvl>
    <w:lvl w:ilvl="2" w:tplc="4894BE56">
      <w:numFmt w:val="none"/>
      <w:lvlText w:val=""/>
      <w:lvlJc w:val="left"/>
      <w:pPr>
        <w:tabs>
          <w:tab w:val="num" w:pos="360"/>
        </w:tabs>
      </w:pPr>
    </w:lvl>
    <w:lvl w:ilvl="3" w:tplc="84AC35E8">
      <w:numFmt w:val="bullet"/>
      <w:lvlText w:val="•"/>
      <w:lvlJc w:val="left"/>
      <w:pPr>
        <w:ind w:left="4213" w:hanging="575"/>
      </w:pPr>
      <w:rPr>
        <w:rFonts w:hint="default"/>
      </w:rPr>
    </w:lvl>
    <w:lvl w:ilvl="4" w:tplc="8990F6CC">
      <w:numFmt w:val="bullet"/>
      <w:lvlText w:val="•"/>
      <w:lvlJc w:val="left"/>
      <w:pPr>
        <w:ind w:left="5098" w:hanging="575"/>
      </w:pPr>
      <w:rPr>
        <w:rFonts w:hint="default"/>
      </w:rPr>
    </w:lvl>
    <w:lvl w:ilvl="5" w:tplc="7CAC3474">
      <w:numFmt w:val="bullet"/>
      <w:lvlText w:val="•"/>
      <w:lvlJc w:val="left"/>
      <w:pPr>
        <w:ind w:left="5982" w:hanging="575"/>
      </w:pPr>
      <w:rPr>
        <w:rFonts w:hint="default"/>
      </w:rPr>
    </w:lvl>
    <w:lvl w:ilvl="6" w:tplc="AEFA5698">
      <w:numFmt w:val="bullet"/>
      <w:lvlText w:val="•"/>
      <w:lvlJc w:val="left"/>
      <w:pPr>
        <w:ind w:left="6867" w:hanging="575"/>
      </w:pPr>
      <w:rPr>
        <w:rFonts w:hint="default"/>
      </w:rPr>
    </w:lvl>
    <w:lvl w:ilvl="7" w:tplc="6360D31A">
      <w:numFmt w:val="bullet"/>
      <w:lvlText w:val="•"/>
      <w:lvlJc w:val="left"/>
      <w:pPr>
        <w:ind w:left="7751" w:hanging="575"/>
      </w:pPr>
      <w:rPr>
        <w:rFonts w:hint="default"/>
      </w:rPr>
    </w:lvl>
    <w:lvl w:ilvl="8" w:tplc="4C9EB96C">
      <w:numFmt w:val="bullet"/>
      <w:lvlText w:val="•"/>
      <w:lvlJc w:val="left"/>
      <w:pPr>
        <w:ind w:left="8636" w:hanging="575"/>
      </w:pPr>
      <w:rPr>
        <w:rFonts w:hint="default"/>
      </w:rPr>
    </w:lvl>
  </w:abstractNum>
  <w:abstractNum w:abstractNumId="24">
    <w:nsid w:val="22FE1172"/>
    <w:multiLevelType w:val="hybridMultilevel"/>
    <w:tmpl w:val="D4AC6B9E"/>
    <w:lvl w:ilvl="0" w:tplc="264489C8">
      <w:numFmt w:val="bullet"/>
      <w:lvlText w:val="•"/>
      <w:lvlJc w:val="left"/>
      <w:pPr>
        <w:ind w:left="357" w:hanging="240"/>
      </w:pPr>
      <w:rPr>
        <w:rFonts w:ascii="DejaVu Sans" w:eastAsia="DejaVu Sans" w:hAnsi="DejaVu Sans" w:cs="DejaVu Sans" w:hint="default"/>
        <w:w w:val="84"/>
        <w:sz w:val="24"/>
        <w:szCs w:val="24"/>
      </w:rPr>
    </w:lvl>
    <w:lvl w:ilvl="1" w:tplc="2C9CAA64">
      <w:numFmt w:val="bullet"/>
      <w:lvlText w:val="•"/>
      <w:lvlJc w:val="left"/>
      <w:pPr>
        <w:ind w:left="911" w:hanging="240"/>
      </w:pPr>
      <w:rPr>
        <w:rFonts w:hint="default"/>
      </w:rPr>
    </w:lvl>
    <w:lvl w:ilvl="2" w:tplc="2F02E17C">
      <w:numFmt w:val="bullet"/>
      <w:lvlText w:val="•"/>
      <w:lvlJc w:val="left"/>
      <w:pPr>
        <w:ind w:left="1462" w:hanging="240"/>
      </w:pPr>
      <w:rPr>
        <w:rFonts w:hint="default"/>
      </w:rPr>
    </w:lvl>
    <w:lvl w:ilvl="3" w:tplc="CD08608E">
      <w:numFmt w:val="bullet"/>
      <w:lvlText w:val="•"/>
      <w:lvlJc w:val="left"/>
      <w:pPr>
        <w:ind w:left="2013" w:hanging="240"/>
      </w:pPr>
      <w:rPr>
        <w:rFonts w:hint="default"/>
      </w:rPr>
    </w:lvl>
    <w:lvl w:ilvl="4" w:tplc="A3EE6CC2">
      <w:numFmt w:val="bullet"/>
      <w:lvlText w:val="•"/>
      <w:lvlJc w:val="left"/>
      <w:pPr>
        <w:ind w:left="2565" w:hanging="240"/>
      </w:pPr>
      <w:rPr>
        <w:rFonts w:hint="default"/>
      </w:rPr>
    </w:lvl>
    <w:lvl w:ilvl="5" w:tplc="B63EEC9C">
      <w:numFmt w:val="bullet"/>
      <w:lvlText w:val="•"/>
      <w:lvlJc w:val="left"/>
      <w:pPr>
        <w:ind w:left="3116" w:hanging="240"/>
      </w:pPr>
      <w:rPr>
        <w:rFonts w:hint="default"/>
      </w:rPr>
    </w:lvl>
    <w:lvl w:ilvl="6" w:tplc="DF405BC6">
      <w:numFmt w:val="bullet"/>
      <w:lvlText w:val="•"/>
      <w:lvlJc w:val="left"/>
      <w:pPr>
        <w:ind w:left="3667" w:hanging="240"/>
      </w:pPr>
      <w:rPr>
        <w:rFonts w:hint="default"/>
      </w:rPr>
    </w:lvl>
    <w:lvl w:ilvl="7" w:tplc="4F5E1C4A">
      <w:numFmt w:val="bullet"/>
      <w:lvlText w:val="•"/>
      <w:lvlJc w:val="left"/>
      <w:pPr>
        <w:ind w:left="4219" w:hanging="240"/>
      </w:pPr>
      <w:rPr>
        <w:rFonts w:hint="default"/>
      </w:rPr>
    </w:lvl>
    <w:lvl w:ilvl="8" w:tplc="CAC460AC">
      <w:numFmt w:val="bullet"/>
      <w:lvlText w:val="•"/>
      <w:lvlJc w:val="left"/>
      <w:pPr>
        <w:ind w:left="4770" w:hanging="240"/>
      </w:pPr>
      <w:rPr>
        <w:rFonts w:hint="default"/>
      </w:rPr>
    </w:lvl>
  </w:abstractNum>
  <w:abstractNum w:abstractNumId="25">
    <w:nsid w:val="231E67EC"/>
    <w:multiLevelType w:val="hybridMultilevel"/>
    <w:tmpl w:val="1772D580"/>
    <w:lvl w:ilvl="0" w:tplc="371E006E">
      <w:numFmt w:val="bullet"/>
      <w:lvlText w:val="•"/>
      <w:lvlJc w:val="left"/>
      <w:pPr>
        <w:ind w:left="340" w:hanging="219"/>
      </w:pPr>
      <w:rPr>
        <w:rFonts w:ascii="DejaVu Sans" w:eastAsia="DejaVu Sans" w:hAnsi="DejaVu Sans" w:cs="DejaVu Sans" w:hint="default"/>
        <w:w w:val="84"/>
        <w:sz w:val="22"/>
        <w:szCs w:val="22"/>
      </w:rPr>
    </w:lvl>
    <w:lvl w:ilvl="1" w:tplc="CC42BE60">
      <w:numFmt w:val="bullet"/>
      <w:lvlText w:val="•"/>
      <w:lvlJc w:val="left"/>
      <w:pPr>
        <w:ind w:left="935" w:hanging="219"/>
      </w:pPr>
      <w:rPr>
        <w:rFonts w:hint="default"/>
      </w:rPr>
    </w:lvl>
    <w:lvl w:ilvl="2" w:tplc="018476E8">
      <w:numFmt w:val="bullet"/>
      <w:lvlText w:val="•"/>
      <w:lvlJc w:val="left"/>
      <w:pPr>
        <w:ind w:left="1531" w:hanging="219"/>
      </w:pPr>
      <w:rPr>
        <w:rFonts w:hint="default"/>
      </w:rPr>
    </w:lvl>
    <w:lvl w:ilvl="3" w:tplc="127C7C14">
      <w:numFmt w:val="bullet"/>
      <w:lvlText w:val="•"/>
      <w:lvlJc w:val="left"/>
      <w:pPr>
        <w:ind w:left="2127" w:hanging="219"/>
      </w:pPr>
      <w:rPr>
        <w:rFonts w:hint="default"/>
      </w:rPr>
    </w:lvl>
    <w:lvl w:ilvl="4" w:tplc="92461660">
      <w:numFmt w:val="bullet"/>
      <w:lvlText w:val="•"/>
      <w:lvlJc w:val="left"/>
      <w:pPr>
        <w:ind w:left="2723" w:hanging="219"/>
      </w:pPr>
      <w:rPr>
        <w:rFonts w:hint="default"/>
      </w:rPr>
    </w:lvl>
    <w:lvl w:ilvl="5" w:tplc="D6C8327A">
      <w:numFmt w:val="bullet"/>
      <w:lvlText w:val="•"/>
      <w:lvlJc w:val="left"/>
      <w:pPr>
        <w:ind w:left="3319" w:hanging="219"/>
      </w:pPr>
      <w:rPr>
        <w:rFonts w:hint="default"/>
      </w:rPr>
    </w:lvl>
    <w:lvl w:ilvl="6" w:tplc="B8F881BC">
      <w:numFmt w:val="bullet"/>
      <w:lvlText w:val="•"/>
      <w:lvlJc w:val="left"/>
      <w:pPr>
        <w:ind w:left="3915" w:hanging="219"/>
      </w:pPr>
      <w:rPr>
        <w:rFonts w:hint="default"/>
      </w:rPr>
    </w:lvl>
    <w:lvl w:ilvl="7" w:tplc="A328C7AC">
      <w:numFmt w:val="bullet"/>
      <w:lvlText w:val="•"/>
      <w:lvlJc w:val="left"/>
      <w:pPr>
        <w:ind w:left="4511" w:hanging="219"/>
      </w:pPr>
      <w:rPr>
        <w:rFonts w:hint="default"/>
      </w:rPr>
    </w:lvl>
    <w:lvl w:ilvl="8" w:tplc="98C2DD7A">
      <w:numFmt w:val="bullet"/>
      <w:lvlText w:val="•"/>
      <w:lvlJc w:val="left"/>
      <w:pPr>
        <w:ind w:left="5107" w:hanging="219"/>
      </w:pPr>
      <w:rPr>
        <w:rFonts w:hint="default"/>
      </w:rPr>
    </w:lvl>
  </w:abstractNum>
  <w:abstractNum w:abstractNumId="26">
    <w:nsid w:val="252C4198"/>
    <w:multiLevelType w:val="hybridMultilevel"/>
    <w:tmpl w:val="073E290E"/>
    <w:lvl w:ilvl="0" w:tplc="7D26828E">
      <w:start w:val="3"/>
      <w:numFmt w:val="decimal"/>
      <w:lvlText w:val="%1"/>
      <w:lvlJc w:val="left"/>
      <w:pPr>
        <w:ind w:left="1407" w:hanging="432"/>
        <w:jc w:val="left"/>
      </w:pPr>
      <w:rPr>
        <w:rFonts w:hint="default"/>
      </w:rPr>
    </w:lvl>
    <w:lvl w:ilvl="1" w:tplc="E1EEFA8E">
      <w:numFmt w:val="none"/>
      <w:lvlText w:val=""/>
      <w:lvlJc w:val="left"/>
      <w:pPr>
        <w:tabs>
          <w:tab w:val="num" w:pos="360"/>
        </w:tabs>
      </w:pPr>
    </w:lvl>
    <w:lvl w:ilvl="2" w:tplc="E472A556">
      <w:numFmt w:val="none"/>
      <w:lvlText w:val=""/>
      <w:lvlJc w:val="left"/>
      <w:pPr>
        <w:tabs>
          <w:tab w:val="num" w:pos="360"/>
        </w:tabs>
      </w:pPr>
    </w:lvl>
    <w:lvl w:ilvl="3" w:tplc="77BCC9C6">
      <w:numFmt w:val="bullet"/>
      <w:lvlText w:val="•"/>
      <w:lvlJc w:val="left"/>
      <w:pPr>
        <w:ind w:left="3525" w:hanging="575"/>
      </w:pPr>
      <w:rPr>
        <w:rFonts w:hint="default"/>
      </w:rPr>
    </w:lvl>
    <w:lvl w:ilvl="4" w:tplc="6B9A7D9A">
      <w:numFmt w:val="bullet"/>
      <w:lvlText w:val="•"/>
      <w:lvlJc w:val="left"/>
      <w:pPr>
        <w:ind w:left="4508" w:hanging="575"/>
      </w:pPr>
      <w:rPr>
        <w:rFonts w:hint="default"/>
      </w:rPr>
    </w:lvl>
    <w:lvl w:ilvl="5" w:tplc="DCF2BA3E">
      <w:numFmt w:val="bullet"/>
      <w:lvlText w:val="•"/>
      <w:lvlJc w:val="left"/>
      <w:pPr>
        <w:ind w:left="5491" w:hanging="575"/>
      </w:pPr>
      <w:rPr>
        <w:rFonts w:hint="default"/>
      </w:rPr>
    </w:lvl>
    <w:lvl w:ilvl="6" w:tplc="6F14E4A8">
      <w:numFmt w:val="bullet"/>
      <w:lvlText w:val="•"/>
      <w:lvlJc w:val="left"/>
      <w:pPr>
        <w:ind w:left="6474" w:hanging="575"/>
      </w:pPr>
      <w:rPr>
        <w:rFonts w:hint="default"/>
      </w:rPr>
    </w:lvl>
    <w:lvl w:ilvl="7" w:tplc="B2804A70">
      <w:numFmt w:val="bullet"/>
      <w:lvlText w:val="•"/>
      <w:lvlJc w:val="left"/>
      <w:pPr>
        <w:ind w:left="7457" w:hanging="575"/>
      </w:pPr>
      <w:rPr>
        <w:rFonts w:hint="default"/>
      </w:rPr>
    </w:lvl>
    <w:lvl w:ilvl="8" w:tplc="F9B8A9A4">
      <w:numFmt w:val="bullet"/>
      <w:lvlText w:val="•"/>
      <w:lvlJc w:val="left"/>
      <w:pPr>
        <w:ind w:left="8439" w:hanging="575"/>
      </w:pPr>
      <w:rPr>
        <w:rFonts w:hint="default"/>
      </w:rPr>
    </w:lvl>
  </w:abstractNum>
  <w:abstractNum w:abstractNumId="27">
    <w:nsid w:val="261F2B0B"/>
    <w:multiLevelType w:val="hybridMultilevel"/>
    <w:tmpl w:val="0CE0320E"/>
    <w:lvl w:ilvl="0" w:tplc="B8B218E4">
      <w:start w:val="1"/>
      <w:numFmt w:val="decimal"/>
      <w:lvlText w:val="%1"/>
      <w:lvlJc w:val="left"/>
      <w:pPr>
        <w:ind w:left="1330" w:hanging="200"/>
        <w:jc w:val="left"/>
      </w:pPr>
      <w:rPr>
        <w:rFonts w:ascii="Times New Roman" w:eastAsia="Times New Roman" w:hAnsi="Times New Roman" w:cs="Times New Roman" w:hint="default"/>
        <w:b/>
        <w:bCs/>
        <w:w w:val="99"/>
        <w:sz w:val="16"/>
        <w:szCs w:val="16"/>
      </w:rPr>
    </w:lvl>
    <w:lvl w:ilvl="1" w:tplc="2C74D7E8">
      <w:numFmt w:val="bullet"/>
      <w:lvlText w:val="•"/>
      <w:lvlJc w:val="left"/>
      <w:pPr>
        <w:ind w:left="1561" w:hanging="237"/>
      </w:pPr>
      <w:rPr>
        <w:rFonts w:ascii="DejaVu Sans" w:eastAsia="DejaVu Sans" w:hAnsi="DejaVu Sans" w:cs="DejaVu Sans" w:hint="default"/>
        <w:w w:val="84"/>
        <w:sz w:val="24"/>
        <w:szCs w:val="24"/>
      </w:rPr>
    </w:lvl>
    <w:lvl w:ilvl="2" w:tplc="5E868D52">
      <w:numFmt w:val="bullet"/>
      <w:lvlText w:val="•"/>
      <w:lvlJc w:val="left"/>
      <w:pPr>
        <w:ind w:left="2542" w:hanging="237"/>
      </w:pPr>
      <w:rPr>
        <w:rFonts w:hint="default"/>
      </w:rPr>
    </w:lvl>
    <w:lvl w:ilvl="3" w:tplc="0B90FE82">
      <w:numFmt w:val="bullet"/>
      <w:lvlText w:val="•"/>
      <w:lvlJc w:val="left"/>
      <w:pPr>
        <w:ind w:left="3525" w:hanging="237"/>
      </w:pPr>
      <w:rPr>
        <w:rFonts w:hint="default"/>
      </w:rPr>
    </w:lvl>
    <w:lvl w:ilvl="4" w:tplc="6F14C61A">
      <w:numFmt w:val="bullet"/>
      <w:lvlText w:val="•"/>
      <w:lvlJc w:val="left"/>
      <w:pPr>
        <w:ind w:left="4508" w:hanging="237"/>
      </w:pPr>
      <w:rPr>
        <w:rFonts w:hint="default"/>
      </w:rPr>
    </w:lvl>
    <w:lvl w:ilvl="5" w:tplc="7FE84E1E">
      <w:numFmt w:val="bullet"/>
      <w:lvlText w:val="•"/>
      <w:lvlJc w:val="left"/>
      <w:pPr>
        <w:ind w:left="5491" w:hanging="237"/>
      </w:pPr>
      <w:rPr>
        <w:rFonts w:hint="default"/>
      </w:rPr>
    </w:lvl>
    <w:lvl w:ilvl="6" w:tplc="49548776">
      <w:numFmt w:val="bullet"/>
      <w:lvlText w:val="•"/>
      <w:lvlJc w:val="left"/>
      <w:pPr>
        <w:ind w:left="6474" w:hanging="237"/>
      </w:pPr>
      <w:rPr>
        <w:rFonts w:hint="default"/>
      </w:rPr>
    </w:lvl>
    <w:lvl w:ilvl="7" w:tplc="529EED78">
      <w:numFmt w:val="bullet"/>
      <w:lvlText w:val="•"/>
      <w:lvlJc w:val="left"/>
      <w:pPr>
        <w:ind w:left="7457" w:hanging="237"/>
      </w:pPr>
      <w:rPr>
        <w:rFonts w:hint="default"/>
      </w:rPr>
    </w:lvl>
    <w:lvl w:ilvl="8" w:tplc="C9BA6BA6">
      <w:numFmt w:val="bullet"/>
      <w:lvlText w:val="•"/>
      <w:lvlJc w:val="left"/>
      <w:pPr>
        <w:ind w:left="8439" w:hanging="237"/>
      </w:pPr>
      <w:rPr>
        <w:rFonts w:hint="default"/>
      </w:rPr>
    </w:lvl>
  </w:abstractNum>
  <w:abstractNum w:abstractNumId="28">
    <w:nsid w:val="286B5320"/>
    <w:multiLevelType w:val="hybridMultilevel"/>
    <w:tmpl w:val="8E3AB214"/>
    <w:lvl w:ilvl="0" w:tplc="19DEAB1A">
      <w:start w:val="7"/>
      <w:numFmt w:val="decimal"/>
      <w:lvlText w:val="%1"/>
      <w:lvlJc w:val="left"/>
      <w:pPr>
        <w:ind w:left="1686" w:hanging="548"/>
        <w:jc w:val="right"/>
      </w:pPr>
      <w:rPr>
        <w:rFonts w:ascii="Times New Roman" w:eastAsia="Times New Roman" w:hAnsi="Times New Roman" w:cs="Times New Roman" w:hint="default"/>
        <w:b/>
        <w:bCs/>
        <w:w w:val="99"/>
        <w:sz w:val="16"/>
        <w:szCs w:val="16"/>
      </w:rPr>
    </w:lvl>
    <w:lvl w:ilvl="1" w:tplc="7D42B522">
      <w:numFmt w:val="bullet"/>
      <w:lvlText w:val="•"/>
      <w:lvlJc w:val="left"/>
      <w:pPr>
        <w:ind w:left="1680" w:hanging="548"/>
      </w:pPr>
      <w:rPr>
        <w:rFonts w:hint="default"/>
      </w:rPr>
    </w:lvl>
    <w:lvl w:ilvl="2" w:tplc="62E6AA22">
      <w:numFmt w:val="bullet"/>
      <w:lvlText w:val="•"/>
      <w:lvlJc w:val="left"/>
      <w:pPr>
        <w:ind w:left="2649" w:hanging="548"/>
      </w:pPr>
      <w:rPr>
        <w:rFonts w:hint="default"/>
      </w:rPr>
    </w:lvl>
    <w:lvl w:ilvl="3" w:tplc="43965780">
      <w:numFmt w:val="bullet"/>
      <w:lvlText w:val="•"/>
      <w:lvlJc w:val="left"/>
      <w:pPr>
        <w:ind w:left="3619" w:hanging="548"/>
      </w:pPr>
      <w:rPr>
        <w:rFonts w:hint="default"/>
      </w:rPr>
    </w:lvl>
    <w:lvl w:ilvl="4" w:tplc="29DE9410">
      <w:numFmt w:val="bullet"/>
      <w:lvlText w:val="•"/>
      <w:lvlJc w:val="left"/>
      <w:pPr>
        <w:ind w:left="4588" w:hanging="548"/>
      </w:pPr>
      <w:rPr>
        <w:rFonts w:hint="default"/>
      </w:rPr>
    </w:lvl>
    <w:lvl w:ilvl="5" w:tplc="A6FA479A">
      <w:numFmt w:val="bullet"/>
      <w:lvlText w:val="•"/>
      <w:lvlJc w:val="left"/>
      <w:pPr>
        <w:ind w:left="5558" w:hanging="548"/>
      </w:pPr>
      <w:rPr>
        <w:rFonts w:hint="default"/>
      </w:rPr>
    </w:lvl>
    <w:lvl w:ilvl="6" w:tplc="6A280782">
      <w:numFmt w:val="bullet"/>
      <w:lvlText w:val="•"/>
      <w:lvlJc w:val="left"/>
      <w:pPr>
        <w:ind w:left="6527" w:hanging="548"/>
      </w:pPr>
      <w:rPr>
        <w:rFonts w:hint="default"/>
      </w:rPr>
    </w:lvl>
    <w:lvl w:ilvl="7" w:tplc="5CF82280">
      <w:numFmt w:val="bullet"/>
      <w:lvlText w:val="•"/>
      <w:lvlJc w:val="left"/>
      <w:pPr>
        <w:ind w:left="7497" w:hanging="548"/>
      </w:pPr>
      <w:rPr>
        <w:rFonts w:hint="default"/>
      </w:rPr>
    </w:lvl>
    <w:lvl w:ilvl="8" w:tplc="FEE087F6">
      <w:numFmt w:val="bullet"/>
      <w:lvlText w:val="•"/>
      <w:lvlJc w:val="left"/>
      <w:pPr>
        <w:ind w:left="8466" w:hanging="548"/>
      </w:pPr>
      <w:rPr>
        <w:rFonts w:hint="default"/>
      </w:rPr>
    </w:lvl>
  </w:abstractNum>
  <w:abstractNum w:abstractNumId="29">
    <w:nsid w:val="2C765C05"/>
    <w:multiLevelType w:val="hybridMultilevel"/>
    <w:tmpl w:val="74CE6DE2"/>
    <w:lvl w:ilvl="0" w:tplc="F14EF0E8">
      <w:start w:val="3"/>
      <w:numFmt w:val="decimal"/>
      <w:lvlText w:val="%1"/>
      <w:lvlJc w:val="left"/>
      <w:pPr>
        <w:ind w:left="1634" w:hanging="659"/>
        <w:jc w:val="left"/>
      </w:pPr>
      <w:rPr>
        <w:rFonts w:hint="default"/>
      </w:rPr>
    </w:lvl>
    <w:lvl w:ilvl="1" w:tplc="7A1AA3FE">
      <w:numFmt w:val="none"/>
      <w:lvlText w:val=""/>
      <w:lvlJc w:val="left"/>
      <w:pPr>
        <w:tabs>
          <w:tab w:val="num" w:pos="360"/>
        </w:tabs>
      </w:pPr>
    </w:lvl>
    <w:lvl w:ilvl="2" w:tplc="BD342D9A">
      <w:numFmt w:val="none"/>
      <w:lvlText w:val=""/>
      <w:lvlJc w:val="left"/>
      <w:pPr>
        <w:tabs>
          <w:tab w:val="num" w:pos="360"/>
        </w:tabs>
      </w:pPr>
    </w:lvl>
    <w:lvl w:ilvl="3" w:tplc="E7BCCFDA">
      <w:numFmt w:val="none"/>
      <w:lvlText w:val=""/>
      <w:lvlJc w:val="left"/>
      <w:pPr>
        <w:tabs>
          <w:tab w:val="num" w:pos="360"/>
        </w:tabs>
      </w:pPr>
    </w:lvl>
    <w:lvl w:ilvl="4" w:tplc="68DE6C3E">
      <w:numFmt w:val="bullet"/>
      <w:lvlText w:val="•"/>
      <w:lvlJc w:val="left"/>
      <w:pPr>
        <w:ind w:left="5146" w:hanging="659"/>
      </w:pPr>
      <w:rPr>
        <w:rFonts w:hint="default"/>
      </w:rPr>
    </w:lvl>
    <w:lvl w:ilvl="5" w:tplc="F878A06A">
      <w:numFmt w:val="bullet"/>
      <w:lvlText w:val="•"/>
      <w:lvlJc w:val="left"/>
      <w:pPr>
        <w:ind w:left="6022" w:hanging="659"/>
      </w:pPr>
      <w:rPr>
        <w:rFonts w:hint="default"/>
      </w:rPr>
    </w:lvl>
    <w:lvl w:ilvl="6" w:tplc="9B687844">
      <w:numFmt w:val="bullet"/>
      <w:lvlText w:val="•"/>
      <w:lvlJc w:val="left"/>
      <w:pPr>
        <w:ind w:left="6899" w:hanging="659"/>
      </w:pPr>
      <w:rPr>
        <w:rFonts w:hint="default"/>
      </w:rPr>
    </w:lvl>
    <w:lvl w:ilvl="7" w:tplc="514C5808">
      <w:numFmt w:val="bullet"/>
      <w:lvlText w:val="•"/>
      <w:lvlJc w:val="left"/>
      <w:pPr>
        <w:ind w:left="7775" w:hanging="659"/>
      </w:pPr>
      <w:rPr>
        <w:rFonts w:hint="default"/>
      </w:rPr>
    </w:lvl>
    <w:lvl w:ilvl="8" w:tplc="C0D090B2">
      <w:numFmt w:val="bullet"/>
      <w:lvlText w:val="•"/>
      <w:lvlJc w:val="left"/>
      <w:pPr>
        <w:ind w:left="8652" w:hanging="659"/>
      </w:pPr>
      <w:rPr>
        <w:rFonts w:hint="default"/>
      </w:rPr>
    </w:lvl>
  </w:abstractNum>
  <w:abstractNum w:abstractNumId="30">
    <w:nsid w:val="2D3166D0"/>
    <w:multiLevelType w:val="hybridMultilevel"/>
    <w:tmpl w:val="91783F82"/>
    <w:lvl w:ilvl="0" w:tplc="C7B4DE12">
      <w:start w:val="3"/>
      <w:numFmt w:val="decimal"/>
      <w:lvlText w:val="%1"/>
      <w:lvlJc w:val="left"/>
      <w:pPr>
        <w:ind w:left="1550" w:hanging="575"/>
        <w:jc w:val="left"/>
      </w:pPr>
      <w:rPr>
        <w:rFonts w:hint="default"/>
      </w:rPr>
    </w:lvl>
    <w:lvl w:ilvl="1" w:tplc="132CC5F8">
      <w:numFmt w:val="none"/>
      <w:lvlText w:val=""/>
      <w:lvlJc w:val="left"/>
      <w:pPr>
        <w:tabs>
          <w:tab w:val="num" w:pos="360"/>
        </w:tabs>
      </w:pPr>
    </w:lvl>
    <w:lvl w:ilvl="2" w:tplc="7384EFA6">
      <w:numFmt w:val="none"/>
      <w:lvlText w:val=""/>
      <w:lvlJc w:val="left"/>
      <w:pPr>
        <w:tabs>
          <w:tab w:val="num" w:pos="360"/>
        </w:tabs>
      </w:pPr>
    </w:lvl>
    <w:lvl w:ilvl="3" w:tplc="6BF4F642">
      <w:start w:val="1"/>
      <w:numFmt w:val="decimal"/>
      <w:lvlText w:val="%4."/>
      <w:lvlJc w:val="left"/>
      <w:pPr>
        <w:ind w:left="1265" w:hanging="181"/>
        <w:jc w:val="left"/>
      </w:pPr>
      <w:rPr>
        <w:rFonts w:ascii="Georgia" w:eastAsia="Georgia" w:hAnsi="Georgia" w:cs="Georgia" w:hint="default"/>
        <w:w w:val="106"/>
        <w:sz w:val="22"/>
        <w:szCs w:val="22"/>
      </w:rPr>
    </w:lvl>
    <w:lvl w:ilvl="4" w:tplc="EEA03340">
      <w:numFmt w:val="bullet"/>
      <w:lvlText w:val="•"/>
      <w:lvlJc w:val="left"/>
      <w:pPr>
        <w:ind w:left="4508" w:hanging="181"/>
      </w:pPr>
      <w:rPr>
        <w:rFonts w:hint="default"/>
      </w:rPr>
    </w:lvl>
    <w:lvl w:ilvl="5" w:tplc="92BA5AA0">
      <w:numFmt w:val="bullet"/>
      <w:lvlText w:val="•"/>
      <w:lvlJc w:val="left"/>
      <w:pPr>
        <w:ind w:left="5491" w:hanging="181"/>
      </w:pPr>
      <w:rPr>
        <w:rFonts w:hint="default"/>
      </w:rPr>
    </w:lvl>
    <w:lvl w:ilvl="6" w:tplc="2A58BB9E">
      <w:numFmt w:val="bullet"/>
      <w:lvlText w:val="•"/>
      <w:lvlJc w:val="left"/>
      <w:pPr>
        <w:ind w:left="6474" w:hanging="181"/>
      </w:pPr>
      <w:rPr>
        <w:rFonts w:hint="default"/>
      </w:rPr>
    </w:lvl>
    <w:lvl w:ilvl="7" w:tplc="33300B1E">
      <w:numFmt w:val="bullet"/>
      <w:lvlText w:val="•"/>
      <w:lvlJc w:val="left"/>
      <w:pPr>
        <w:ind w:left="7457" w:hanging="181"/>
      </w:pPr>
      <w:rPr>
        <w:rFonts w:hint="default"/>
      </w:rPr>
    </w:lvl>
    <w:lvl w:ilvl="8" w:tplc="DE561350">
      <w:numFmt w:val="bullet"/>
      <w:lvlText w:val="•"/>
      <w:lvlJc w:val="left"/>
      <w:pPr>
        <w:ind w:left="8439" w:hanging="181"/>
      </w:pPr>
      <w:rPr>
        <w:rFonts w:hint="default"/>
      </w:rPr>
    </w:lvl>
  </w:abstractNum>
  <w:abstractNum w:abstractNumId="31">
    <w:nsid w:val="2E28641F"/>
    <w:multiLevelType w:val="hybridMultilevel"/>
    <w:tmpl w:val="57F01CB8"/>
    <w:lvl w:ilvl="0" w:tplc="098CBE4C">
      <w:start w:val="4"/>
      <w:numFmt w:val="decimal"/>
      <w:lvlText w:val="%1"/>
      <w:lvlJc w:val="left"/>
      <w:pPr>
        <w:ind w:left="1028" w:hanging="425"/>
        <w:jc w:val="left"/>
      </w:pPr>
      <w:rPr>
        <w:rFonts w:hint="default"/>
      </w:rPr>
    </w:lvl>
    <w:lvl w:ilvl="1" w:tplc="025CF534">
      <w:numFmt w:val="none"/>
      <w:lvlText w:val=""/>
      <w:lvlJc w:val="left"/>
      <w:pPr>
        <w:tabs>
          <w:tab w:val="num" w:pos="360"/>
        </w:tabs>
      </w:pPr>
    </w:lvl>
    <w:lvl w:ilvl="2" w:tplc="7ED65E7C">
      <w:numFmt w:val="none"/>
      <w:lvlText w:val=""/>
      <w:lvlJc w:val="left"/>
      <w:pPr>
        <w:tabs>
          <w:tab w:val="num" w:pos="360"/>
        </w:tabs>
      </w:pPr>
    </w:lvl>
    <w:lvl w:ilvl="3" w:tplc="2602602C">
      <w:numFmt w:val="none"/>
      <w:lvlText w:val=""/>
      <w:lvlJc w:val="left"/>
      <w:pPr>
        <w:tabs>
          <w:tab w:val="num" w:pos="360"/>
        </w:tabs>
      </w:pPr>
    </w:lvl>
    <w:lvl w:ilvl="4" w:tplc="12745BCA">
      <w:numFmt w:val="bullet"/>
      <w:lvlText w:val="•"/>
      <w:lvlJc w:val="left"/>
      <w:pPr>
        <w:ind w:left="4656" w:hanging="960"/>
      </w:pPr>
      <w:rPr>
        <w:rFonts w:hint="default"/>
      </w:rPr>
    </w:lvl>
    <w:lvl w:ilvl="5" w:tplc="F09E90D4">
      <w:numFmt w:val="bullet"/>
      <w:lvlText w:val="•"/>
      <w:lvlJc w:val="left"/>
      <w:pPr>
        <w:ind w:left="5614" w:hanging="960"/>
      </w:pPr>
      <w:rPr>
        <w:rFonts w:hint="default"/>
      </w:rPr>
    </w:lvl>
    <w:lvl w:ilvl="6" w:tplc="BCC8E556">
      <w:numFmt w:val="bullet"/>
      <w:lvlText w:val="•"/>
      <w:lvlJc w:val="left"/>
      <w:pPr>
        <w:ind w:left="6572" w:hanging="960"/>
      </w:pPr>
      <w:rPr>
        <w:rFonts w:hint="default"/>
      </w:rPr>
    </w:lvl>
    <w:lvl w:ilvl="7" w:tplc="93F21EB2">
      <w:numFmt w:val="bullet"/>
      <w:lvlText w:val="•"/>
      <w:lvlJc w:val="left"/>
      <w:pPr>
        <w:ind w:left="7530" w:hanging="960"/>
      </w:pPr>
      <w:rPr>
        <w:rFonts w:hint="default"/>
      </w:rPr>
    </w:lvl>
    <w:lvl w:ilvl="8" w:tplc="F89C12C6">
      <w:numFmt w:val="bullet"/>
      <w:lvlText w:val="•"/>
      <w:lvlJc w:val="left"/>
      <w:pPr>
        <w:ind w:left="8489" w:hanging="960"/>
      </w:pPr>
      <w:rPr>
        <w:rFonts w:hint="default"/>
      </w:rPr>
    </w:lvl>
  </w:abstractNum>
  <w:abstractNum w:abstractNumId="32">
    <w:nsid w:val="2E4306F8"/>
    <w:multiLevelType w:val="hybridMultilevel"/>
    <w:tmpl w:val="91D8A32E"/>
    <w:lvl w:ilvl="0" w:tplc="B95A3A20">
      <w:start w:val="4"/>
      <w:numFmt w:val="decimal"/>
      <w:lvlText w:val="%1"/>
      <w:lvlJc w:val="left"/>
      <w:pPr>
        <w:ind w:left="797" w:hanging="659"/>
        <w:jc w:val="left"/>
      </w:pPr>
      <w:rPr>
        <w:rFonts w:hint="default"/>
      </w:rPr>
    </w:lvl>
    <w:lvl w:ilvl="1" w:tplc="4532189A">
      <w:numFmt w:val="none"/>
      <w:lvlText w:val=""/>
      <w:lvlJc w:val="left"/>
      <w:pPr>
        <w:tabs>
          <w:tab w:val="num" w:pos="360"/>
        </w:tabs>
      </w:pPr>
    </w:lvl>
    <w:lvl w:ilvl="2" w:tplc="4DAC2332">
      <w:numFmt w:val="none"/>
      <w:lvlText w:val=""/>
      <w:lvlJc w:val="left"/>
      <w:pPr>
        <w:tabs>
          <w:tab w:val="num" w:pos="360"/>
        </w:tabs>
      </w:pPr>
    </w:lvl>
    <w:lvl w:ilvl="3" w:tplc="B44EA91C">
      <w:numFmt w:val="none"/>
      <w:lvlText w:val=""/>
      <w:lvlJc w:val="left"/>
      <w:pPr>
        <w:tabs>
          <w:tab w:val="num" w:pos="360"/>
        </w:tabs>
      </w:pPr>
    </w:lvl>
    <w:lvl w:ilvl="4" w:tplc="128AAD04">
      <w:start w:val="1"/>
      <w:numFmt w:val="decimal"/>
      <w:lvlText w:val="%5"/>
      <w:lvlJc w:val="left"/>
      <w:pPr>
        <w:ind w:left="490" w:hanging="197"/>
        <w:jc w:val="left"/>
      </w:pPr>
      <w:rPr>
        <w:rFonts w:ascii="Times New Roman" w:eastAsia="Times New Roman" w:hAnsi="Times New Roman" w:cs="Times New Roman" w:hint="default"/>
        <w:b/>
        <w:bCs/>
        <w:w w:val="99"/>
        <w:sz w:val="16"/>
        <w:szCs w:val="16"/>
      </w:rPr>
    </w:lvl>
    <w:lvl w:ilvl="5" w:tplc="F7426474">
      <w:numFmt w:val="bullet"/>
      <w:lvlText w:val="•"/>
      <w:lvlJc w:val="left"/>
      <w:pPr>
        <w:ind w:left="5069" w:hanging="197"/>
      </w:pPr>
      <w:rPr>
        <w:rFonts w:hint="default"/>
      </w:rPr>
    </w:lvl>
    <w:lvl w:ilvl="6" w:tplc="35F2D6EC">
      <w:numFmt w:val="bullet"/>
      <w:lvlText w:val="•"/>
      <w:lvlJc w:val="left"/>
      <w:pPr>
        <w:ind w:left="6136" w:hanging="197"/>
      </w:pPr>
      <w:rPr>
        <w:rFonts w:hint="default"/>
      </w:rPr>
    </w:lvl>
    <w:lvl w:ilvl="7" w:tplc="9A58BFBE">
      <w:numFmt w:val="bullet"/>
      <w:lvlText w:val="•"/>
      <w:lvlJc w:val="left"/>
      <w:pPr>
        <w:ind w:left="7203" w:hanging="197"/>
      </w:pPr>
      <w:rPr>
        <w:rFonts w:hint="default"/>
      </w:rPr>
    </w:lvl>
    <w:lvl w:ilvl="8" w:tplc="64162782">
      <w:numFmt w:val="bullet"/>
      <w:lvlText w:val="•"/>
      <w:lvlJc w:val="left"/>
      <w:pPr>
        <w:ind w:left="8270" w:hanging="197"/>
      </w:pPr>
      <w:rPr>
        <w:rFonts w:hint="default"/>
      </w:rPr>
    </w:lvl>
  </w:abstractNum>
  <w:abstractNum w:abstractNumId="33">
    <w:nsid w:val="2F5805E5"/>
    <w:multiLevelType w:val="hybridMultilevel"/>
    <w:tmpl w:val="7EC6EF74"/>
    <w:lvl w:ilvl="0" w:tplc="FFA86DB2">
      <w:numFmt w:val="bullet"/>
      <w:lvlText w:val="•"/>
      <w:lvlJc w:val="left"/>
      <w:pPr>
        <w:ind w:left="5295" w:hanging="5296"/>
      </w:pPr>
      <w:rPr>
        <w:rFonts w:ascii="DejaVu Sans" w:eastAsia="DejaVu Sans" w:hAnsi="DejaVu Sans" w:cs="DejaVu Sans" w:hint="default"/>
        <w:w w:val="84"/>
        <w:sz w:val="24"/>
        <w:szCs w:val="24"/>
      </w:rPr>
    </w:lvl>
    <w:lvl w:ilvl="1" w:tplc="B92A1180">
      <w:numFmt w:val="bullet"/>
      <w:lvlText w:val="•"/>
      <w:lvlJc w:val="left"/>
      <w:pPr>
        <w:ind w:left="5424" w:hanging="5296"/>
      </w:pPr>
      <w:rPr>
        <w:rFonts w:hint="default"/>
      </w:rPr>
    </w:lvl>
    <w:lvl w:ilvl="2" w:tplc="A2200DF4">
      <w:numFmt w:val="bullet"/>
      <w:lvlText w:val="•"/>
      <w:lvlJc w:val="left"/>
      <w:pPr>
        <w:ind w:left="5548" w:hanging="5296"/>
      </w:pPr>
      <w:rPr>
        <w:rFonts w:hint="default"/>
      </w:rPr>
    </w:lvl>
    <w:lvl w:ilvl="3" w:tplc="CCAC6BB2">
      <w:numFmt w:val="bullet"/>
      <w:lvlText w:val="•"/>
      <w:lvlJc w:val="left"/>
      <w:pPr>
        <w:ind w:left="5672" w:hanging="5296"/>
      </w:pPr>
      <w:rPr>
        <w:rFonts w:hint="default"/>
      </w:rPr>
    </w:lvl>
    <w:lvl w:ilvl="4" w:tplc="F11ECAE2">
      <w:numFmt w:val="bullet"/>
      <w:lvlText w:val="•"/>
      <w:lvlJc w:val="left"/>
      <w:pPr>
        <w:ind w:left="5797" w:hanging="5296"/>
      </w:pPr>
      <w:rPr>
        <w:rFonts w:hint="default"/>
      </w:rPr>
    </w:lvl>
    <w:lvl w:ilvl="5" w:tplc="FE70B89C">
      <w:numFmt w:val="bullet"/>
      <w:lvlText w:val="•"/>
      <w:lvlJc w:val="left"/>
      <w:pPr>
        <w:ind w:left="5921" w:hanging="5296"/>
      </w:pPr>
      <w:rPr>
        <w:rFonts w:hint="default"/>
      </w:rPr>
    </w:lvl>
    <w:lvl w:ilvl="6" w:tplc="C33C7ABC">
      <w:numFmt w:val="bullet"/>
      <w:lvlText w:val="•"/>
      <w:lvlJc w:val="left"/>
      <w:pPr>
        <w:ind w:left="6045" w:hanging="5296"/>
      </w:pPr>
      <w:rPr>
        <w:rFonts w:hint="default"/>
      </w:rPr>
    </w:lvl>
    <w:lvl w:ilvl="7" w:tplc="F67EF2C4">
      <w:numFmt w:val="bullet"/>
      <w:lvlText w:val="•"/>
      <w:lvlJc w:val="left"/>
      <w:pPr>
        <w:ind w:left="6169" w:hanging="5296"/>
      </w:pPr>
      <w:rPr>
        <w:rFonts w:hint="default"/>
      </w:rPr>
    </w:lvl>
    <w:lvl w:ilvl="8" w:tplc="D63693A2">
      <w:numFmt w:val="bullet"/>
      <w:lvlText w:val="•"/>
      <w:lvlJc w:val="left"/>
      <w:pPr>
        <w:ind w:left="6294" w:hanging="5296"/>
      </w:pPr>
      <w:rPr>
        <w:rFonts w:hint="default"/>
      </w:rPr>
    </w:lvl>
  </w:abstractNum>
  <w:abstractNum w:abstractNumId="34">
    <w:nsid w:val="322C7E65"/>
    <w:multiLevelType w:val="hybridMultilevel"/>
    <w:tmpl w:val="EEB2D3B0"/>
    <w:lvl w:ilvl="0" w:tplc="BC328218">
      <w:start w:val="4"/>
      <w:numFmt w:val="decimal"/>
      <w:lvlText w:val="%1"/>
      <w:lvlJc w:val="left"/>
      <w:pPr>
        <w:ind w:left="1865" w:hanging="539"/>
        <w:jc w:val="left"/>
      </w:pPr>
      <w:rPr>
        <w:rFonts w:hint="default"/>
      </w:rPr>
    </w:lvl>
    <w:lvl w:ilvl="1" w:tplc="3A1CB6CA">
      <w:numFmt w:val="none"/>
      <w:lvlText w:val=""/>
      <w:lvlJc w:val="left"/>
      <w:pPr>
        <w:tabs>
          <w:tab w:val="num" w:pos="360"/>
        </w:tabs>
      </w:pPr>
    </w:lvl>
    <w:lvl w:ilvl="2" w:tplc="E222B886">
      <w:numFmt w:val="bullet"/>
      <w:lvlText w:val="•"/>
      <w:lvlJc w:val="left"/>
      <w:pPr>
        <w:ind w:left="3569" w:hanging="539"/>
      </w:pPr>
      <w:rPr>
        <w:rFonts w:hint="default"/>
      </w:rPr>
    </w:lvl>
    <w:lvl w:ilvl="3" w:tplc="983EE824">
      <w:numFmt w:val="bullet"/>
      <w:lvlText w:val="•"/>
      <w:lvlJc w:val="left"/>
      <w:pPr>
        <w:ind w:left="4423" w:hanging="539"/>
      </w:pPr>
      <w:rPr>
        <w:rFonts w:hint="default"/>
      </w:rPr>
    </w:lvl>
    <w:lvl w:ilvl="4" w:tplc="65ECA80A">
      <w:numFmt w:val="bullet"/>
      <w:lvlText w:val="•"/>
      <w:lvlJc w:val="left"/>
      <w:pPr>
        <w:ind w:left="5278" w:hanging="539"/>
      </w:pPr>
      <w:rPr>
        <w:rFonts w:hint="default"/>
      </w:rPr>
    </w:lvl>
    <w:lvl w:ilvl="5" w:tplc="121C2DD2">
      <w:numFmt w:val="bullet"/>
      <w:lvlText w:val="•"/>
      <w:lvlJc w:val="left"/>
      <w:pPr>
        <w:ind w:left="6132" w:hanging="539"/>
      </w:pPr>
      <w:rPr>
        <w:rFonts w:hint="default"/>
      </w:rPr>
    </w:lvl>
    <w:lvl w:ilvl="6" w:tplc="4C5850BC">
      <w:numFmt w:val="bullet"/>
      <w:lvlText w:val="•"/>
      <w:lvlJc w:val="left"/>
      <w:pPr>
        <w:ind w:left="6987" w:hanging="539"/>
      </w:pPr>
      <w:rPr>
        <w:rFonts w:hint="default"/>
      </w:rPr>
    </w:lvl>
    <w:lvl w:ilvl="7" w:tplc="8BFCD7CC">
      <w:numFmt w:val="bullet"/>
      <w:lvlText w:val="•"/>
      <w:lvlJc w:val="left"/>
      <w:pPr>
        <w:ind w:left="7841" w:hanging="539"/>
      </w:pPr>
      <w:rPr>
        <w:rFonts w:hint="default"/>
      </w:rPr>
    </w:lvl>
    <w:lvl w:ilvl="8" w:tplc="669A925C">
      <w:numFmt w:val="bullet"/>
      <w:lvlText w:val="•"/>
      <w:lvlJc w:val="left"/>
      <w:pPr>
        <w:ind w:left="8696" w:hanging="539"/>
      </w:pPr>
      <w:rPr>
        <w:rFonts w:hint="default"/>
      </w:rPr>
    </w:lvl>
  </w:abstractNum>
  <w:abstractNum w:abstractNumId="35">
    <w:nsid w:val="32687919"/>
    <w:multiLevelType w:val="hybridMultilevel"/>
    <w:tmpl w:val="60C62760"/>
    <w:lvl w:ilvl="0" w:tplc="ED94E1CC">
      <w:start w:val="6"/>
      <w:numFmt w:val="decimal"/>
      <w:lvlText w:val="%1"/>
      <w:lvlJc w:val="left"/>
      <w:pPr>
        <w:ind w:left="1865" w:hanging="539"/>
        <w:jc w:val="left"/>
      </w:pPr>
      <w:rPr>
        <w:rFonts w:hint="default"/>
      </w:rPr>
    </w:lvl>
    <w:lvl w:ilvl="1" w:tplc="E8580DEE">
      <w:numFmt w:val="none"/>
      <w:lvlText w:val=""/>
      <w:lvlJc w:val="left"/>
      <w:pPr>
        <w:tabs>
          <w:tab w:val="num" w:pos="360"/>
        </w:tabs>
      </w:pPr>
    </w:lvl>
    <w:lvl w:ilvl="2" w:tplc="D7184AF8">
      <w:numFmt w:val="bullet"/>
      <w:lvlText w:val="•"/>
      <w:lvlJc w:val="left"/>
      <w:pPr>
        <w:ind w:left="3569" w:hanging="539"/>
      </w:pPr>
      <w:rPr>
        <w:rFonts w:hint="default"/>
      </w:rPr>
    </w:lvl>
    <w:lvl w:ilvl="3" w:tplc="8E027B1C">
      <w:numFmt w:val="bullet"/>
      <w:lvlText w:val="•"/>
      <w:lvlJc w:val="left"/>
      <w:pPr>
        <w:ind w:left="4423" w:hanging="539"/>
      </w:pPr>
      <w:rPr>
        <w:rFonts w:hint="default"/>
      </w:rPr>
    </w:lvl>
    <w:lvl w:ilvl="4" w:tplc="7E54D78A">
      <w:numFmt w:val="bullet"/>
      <w:lvlText w:val="•"/>
      <w:lvlJc w:val="left"/>
      <w:pPr>
        <w:ind w:left="5278" w:hanging="539"/>
      </w:pPr>
      <w:rPr>
        <w:rFonts w:hint="default"/>
      </w:rPr>
    </w:lvl>
    <w:lvl w:ilvl="5" w:tplc="5BEAB008">
      <w:numFmt w:val="bullet"/>
      <w:lvlText w:val="•"/>
      <w:lvlJc w:val="left"/>
      <w:pPr>
        <w:ind w:left="6132" w:hanging="539"/>
      </w:pPr>
      <w:rPr>
        <w:rFonts w:hint="default"/>
      </w:rPr>
    </w:lvl>
    <w:lvl w:ilvl="6" w:tplc="D458E748">
      <w:numFmt w:val="bullet"/>
      <w:lvlText w:val="•"/>
      <w:lvlJc w:val="left"/>
      <w:pPr>
        <w:ind w:left="6987" w:hanging="539"/>
      </w:pPr>
      <w:rPr>
        <w:rFonts w:hint="default"/>
      </w:rPr>
    </w:lvl>
    <w:lvl w:ilvl="7" w:tplc="422E585C">
      <w:numFmt w:val="bullet"/>
      <w:lvlText w:val="•"/>
      <w:lvlJc w:val="left"/>
      <w:pPr>
        <w:ind w:left="7841" w:hanging="539"/>
      </w:pPr>
      <w:rPr>
        <w:rFonts w:hint="default"/>
      </w:rPr>
    </w:lvl>
    <w:lvl w:ilvl="8" w:tplc="47A6FCA0">
      <w:numFmt w:val="bullet"/>
      <w:lvlText w:val="•"/>
      <w:lvlJc w:val="left"/>
      <w:pPr>
        <w:ind w:left="8696" w:hanging="539"/>
      </w:pPr>
      <w:rPr>
        <w:rFonts w:hint="default"/>
      </w:rPr>
    </w:lvl>
  </w:abstractNum>
  <w:abstractNum w:abstractNumId="36">
    <w:nsid w:val="34D21060"/>
    <w:multiLevelType w:val="hybridMultilevel"/>
    <w:tmpl w:val="214EF46A"/>
    <w:lvl w:ilvl="0" w:tplc="17047698">
      <w:start w:val="5"/>
      <w:numFmt w:val="decimal"/>
      <w:lvlText w:val="%1"/>
      <w:lvlJc w:val="left"/>
      <w:pPr>
        <w:ind w:left="1550" w:hanging="575"/>
        <w:jc w:val="left"/>
      </w:pPr>
      <w:rPr>
        <w:rFonts w:hint="default"/>
      </w:rPr>
    </w:lvl>
    <w:lvl w:ilvl="1" w:tplc="3FD2CA20">
      <w:numFmt w:val="none"/>
      <w:lvlText w:val=""/>
      <w:lvlJc w:val="left"/>
      <w:pPr>
        <w:tabs>
          <w:tab w:val="num" w:pos="360"/>
        </w:tabs>
      </w:pPr>
    </w:lvl>
    <w:lvl w:ilvl="2" w:tplc="C436F5E2">
      <w:numFmt w:val="none"/>
      <w:lvlText w:val=""/>
      <w:lvlJc w:val="left"/>
      <w:pPr>
        <w:tabs>
          <w:tab w:val="num" w:pos="360"/>
        </w:tabs>
      </w:pPr>
    </w:lvl>
    <w:lvl w:ilvl="3" w:tplc="A1C6DBC8">
      <w:numFmt w:val="none"/>
      <w:lvlText w:val=""/>
      <w:lvlJc w:val="left"/>
      <w:pPr>
        <w:tabs>
          <w:tab w:val="num" w:pos="360"/>
        </w:tabs>
      </w:pPr>
    </w:lvl>
    <w:lvl w:ilvl="4" w:tplc="386023B4">
      <w:numFmt w:val="bullet"/>
      <w:lvlText w:val="•"/>
      <w:lvlJc w:val="left"/>
      <w:pPr>
        <w:ind w:left="4561" w:hanging="659"/>
      </w:pPr>
      <w:rPr>
        <w:rFonts w:hint="default"/>
      </w:rPr>
    </w:lvl>
    <w:lvl w:ilvl="5" w:tplc="3AF07EA0">
      <w:numFmt w:val="bullet"/>
      <w:lvlText w:val="•"/>
      <w:lvlJc w:val="left"/>
      <w:pPr>
        <w:ind w:left="5535" w:hanging="659"/>
      </w:pPr>
      <w:rPr>
        <w:rFonts w:hint="default"/>
      </w:rPr>
    </w:lvl>
    <w:lvl w:ilvl="6" w:tplc="1EDC51C2">
      <w:numFmt w:val="bullet"/>
      <w:lvlText w:val="•"/>
      <w:lvlJc w:val="left"/>
      <w:pPr>
        <w:ind w:left="6509" w:hanging="659"/>
      </w:pPr>
      <w:rPr>
        <w:rFonts w:hint="default"/>
      </w:rPr>
    </w:lvl>
    <w:lvl w:ilvl="7" w:tplc="EB14E850">
      <w:numFmt w:val="bullet"/>
      <w:lvlText w:val="•"/>
      <w:lvlJc w:val="left"/>
      <w:pPr>
        <w:ind w:left="7483" w:hanging="659"/>
      </w:pPr>
      <w:rPr>
        <w:rFonts w:hint="default"/>
      </w:rPr>
    </w:lvl>
    <w:lvl w:ilvl="8" w:tplc="D9CA96A8">
      <w:numFmt w:val="bullet"/>
      <w:lvlText w:val="•"/>
      <w:lvlJc w:val="left"/>
      <w:pPr>
        <w:ind w:left="8457" w:hanging="659"/>
      </w:pPr>
      <w:rPr>
        <w:rFonts w:hint="default"/>
      </w:rPr>
    </w:lvl>
  </w:abstractNum>
  <w:abstractNum w:abstractNumId="37">
    <w:nsid w:val="36505288"/>
    <w:multiLevelType w:val="hybridMultilevel"/>
    <w:tmpl w:val="EDA6B17E"/>
    <w:lvl w:ilvl="0" w:tplc="D13A344A">
      <w:start w:val="3"/>
      <w:numFmt w:val="decimal"/>
      <w:lvlText w:val="%1"/>
      <w:lvlJc w:val="left"/>
      <w:pPr>
        <w:ind w:left="490" w:hanging="197"/>
        <w:jc w:val="left"/>
      </w:pPr>
      <w:rPr>
        <w:rFonts w:ascii="Times New Roman" w:eastAsia="Times New Roman" w:hAnsi="Times New Roman" w:cs="Times New Roman" w:hint="default"/>
        <w:b/>
        <w:bCs/>
        <w:w w:val="99"/>
        <w:sz w:val="16"/>
        <w:szCs w:val="16"/>
      </w:rPr>
    </w:lvl>
    <w:lvl w:ilvl="1" w:tplc="87066AF0">
      <w:numFmt w:val="bullet"/>
      <w:lvlText w:val="•"/>
      <w:lvlJc w:val="left"/>
      <w:pPr>
        <w:ind w:left="1490" w:hanging="197"/>
      </w:pPr>
      <w:rPr>
        <w:rFonts w:hint="default"/>
      </w:rPr>
    </w:lvl>
    <w:lvl w:ilvl="2" w:tplc="F88000AA">
      <w:numFmt w:val="bullet"/>
      <w:lvlText w:val="•"/>
      <w:lvlJc w:val="left"/>
      <w:pPr>
        <w:ind w:left="2481" w:hanging="197"/>
      </w:pPr>
      <w:rPr>
        <w:rFonts w:hint="default"/>
      </w:rPr>
    </w:lvl>
    <w:lvl w:ilvl="3" w:tplc="C9EE530A">
      <w:numFmt w:val="bullet"/>
      <w:lvlText w:val="•"/>
      <w:lvlJc w:val="left"/>
      <w:pPr>
        <w:ind w:left="3471" w:hanging="197"/>
      </w:pPr>
      <w:rPr>
        <w:rFonts w:hint="default"/>
      </w:rPr>
    </w:lvl>
    <w:lvl w:ilvl="4" w:tplc="29BC7C4A">
      <w:numFmt w:val="bullet"/>
      <w:lvlText w:val="•"/>
      <w:lvlJc w:val="left"/>
      <w:pPr>
        <w:ind w:left="4462" w:hanging="197"/>
      </w:pPr>
      <w:rPr>
        <w:rFonts w:hint="default"/>
      </w:rPr>
    </w:lvl>
    <w:lvl w:ilvl="5" w:tplc="B9E2AE72">
      <w:numFmt w:val="bullet"/>
      <w:lvlText w:val="•"/>
      <w:lvlJc w:val="left"/>
      <w:pPr>
        <w:ind w:left="5452" w:hanging="197"/>
      </w:pPr>
      <w:rPr>
        <w:rFonts w:hint="default"/>
      </w:rPr>
    </w:lvl>
    <w:lvl w:ilvl="6" w:tplc="C010DB10">
      <w:numFmt w:val="bullet"/>
      <w:lvlText w:val="•"/>
      <w:lvlJc w:val="left"/>
      <w:pPr>
        <w:ind w:left="6443" w:hanging="197"/>
      </w:pPr>
      <w:rPr>
        <w:rFonts w:hint="default"/>
      </w:rPr>
    </w:lvl>
    <w:lvl w:ilvl="7" w:tplc="85BE6948">
      <w:numFmt w:val="bullet"/>
      <w:lvlText w:val="•"/>
      <w:lvlJc w:val="left"/>
      <w:pPr>
        <w:ind w:left="7433" w:hanging="197"/>
      </w:pPr>
      <w:rPr>
        <w:rFonts w:hint="default"/>
      </w:rPr>
    </w:lvl>
    <w:lvl w:ilvl="8" w:tplc="8AFA3C72">
      <w:numFmt w:val="bullet"/>
      <w:lvlText w:val="•"/>
      <w:lvlJc w:val="left"/>
      <w:pPr>
        <w:ind w:left="8424" w:hanging="197"/>
      </w:pPr>
      <w:rPr>
        <w:rFonts w:hint="default"/>
      </w:rPr>
    </w:lvl>
  </w:abstractNum>
  <w:abstractNum w:abstractNumId="38">
    <w:nsid w:val="37115326"/>
    <w:multiLevelType w:val="hybridMultilevel"/>
    <w:tmpl w:val="5672EFDC"/>
    <w:lvl w:ilvl="0" w:tplc="753CF4F2">
      <w:start w:val="6"/>
      <w:numFmt w:val="decimal"/>
      <w:lvlText w:val="%1"/>
      <w:lvlJc w:val="left"/>
      <w:pPr>
        <w:ind w:left="1028" w:hanging="425"/>
        <w:jc w:val="left"/>
      </w:pPr>
      <w:rPr>
        <w:rFonts w:hint="default"/>
      </w:rPr>
    </w:lvl>
    <w:lvl w:ilvl="1" w:tplc="9078E79C">
      <w:numFmt w:val="none"/>
      <w:lvlText w:val=""/>
      <w:lvlJc w:val="left"/>
      <w:pPr>
        <w:tabs>
          <w:tab w:val="num" w:pos="360"/>
        </w:tabs>
      </w:pPr>
    </w:lvl>
    <w:lvl w:ilvl="2" w:tplc="D742AE5A">
      <w:numFmt w:val="none"/>
      <w:lvlText w:val=""/>
      <w:lvlJc w:val="left"/>
      <w:pPr>
        <w:tabs>
          <w:tab w:val="num" w:pos="360"/>
        </w:tabs>
      </w:pPr>
    </w:lvl>
    <w:lvl w:ilvl="3" w:tplc="4284426E">
      <w:numFmt w:val="bullet"/>
      <w:lvlText w:val="•"/>
      <w:lvlJc w:val="left"/>
      <w:pPr>
        <w:ind w:left="3696" w:hanging="750"/>
      </w:pPr>
      <w:rPr>
        <w:rFonts w:hint="default"/>
      </w:rPr>
    </w:lvl>
    <w:lvl w:ilvl="4" w:tplc="012E927A">
      <w:numFmt w:val="bullet"/>
      <w:lvlText w:val="•"/>
      <w:lvlJc w:val="left"/>
      <w:pPr>
        <w:ind w:left="4655" w:hanging="750"/>
      </w:pPr>
      <w:rPr>
        <w:rFonts w:hint="default"/>
      </w:rPr>
    </w:lvl>
    <w:lvl w:ilvl="5" w:tplc="FEDE0D92">
      <w:numFmt w:val="bullet"/>
      <w:lvlText w:val="•"/>
      <w:lvlJc w:val="left"/>
      <w:pPr>
        <w:ind w:left="5613" w:hanging="750"/>
      </w:pPr>
      <w:rPr>
        <w:rFonts w:hint="default"/>
      </w:rPr>
    </w:lvl>
    <w:lvl w:ilvl="6" w:tplc="D8EC682C">
      <w:numFmt w:val="bullet"/>
      <w:lvlText w:val="•"/>
      <w:lvlJc w:val="left"/>
      <w:pPr>
        <w:ind w:left="6571" w:hanging="750"/>
      </w:pPr>
      <w:rPr>
        <w:rFonts w:hint="default"/>
      </w:rPr>
    </w:lvl>
    <w:lvl w:ilvl="7" w:tplc="BDBE9614">
      <w:numFmt w:val="bullet"/>
      <w:lvlText w:val="•"/>
      <w:lvlJc w:val="left"/>
      <w:pPr>
        <w:ind w:left="7530" w:hanging="750"/>
      </w:pPr>
      <w:rPr>
        <w:rFonts w:hint="default"/>
      </w:rPr>
    </w:lvl>
    <w:lvl w:ilvl="8" w:tplc="2B92FA7C">
      <w:numFmt w:val="bullet"/>
      <w:lvlText w:val="•"/>
      <w:lvlJc w:val="left"/>
      <w:pPr>
        <w:ind w:left="8488" w:hanging="750"/>
      </w:pPr>
      <w:rPr>
        <w:rFonts w:hint="default"/>
      </w:rPr>
    </w:lvl>
  </w:abstractNum>
  <w:abstractNum w:abstractNumId="39">
    <w:nsid w:val="376550BE"/>
    <w:multiLevelType w:val="hybridMultilevel"/>
    <w:tmpl w:val="F63E4FE6"/>
    <w:lvl w:ilvl="0" w:tplc="9F2037EE">
      <w:start w:val="2"/>
      <w:numFmt w:val="decimal"/>
      <w:lvlText w:val="%1"/>
      <w:lvlJc w:val="left"/>
      <w:pPr>
        <w:ind w:left="1550" w:hanging="575"/>
        <w:jc w:val="left"/>
      </w:pPr>
      <w:rPr>
        <w:rFonts w:hint="default"/>
      </w:rPr>
    </w:lvl>
    <w:lvl w:ilvl="1" w:tplc="256ADA1E">
      <w:numFmt w:val="none"/>
      <w:lvlText w:val=""/>
      <w:lvlJc w:val="left"/>
      <w:pPr>
        <w:tabs>
          <w:tab w:val="num" w:pos="360"/>
        </w:tabs>
      </w:pPr>
    </w:lvl>
    <w:lvl w:ilvl="2" w:tplc="6ACC7B66">
      <w:numFmt w:val="none"/>
      <w:lvlText w:val=""/>
      <w:lvlJc w:val="left"/>
      <w:pPr>
        <w:tabs>
          <w:tab w:val="num" w:pos="360"/>
        </w:tabs>
      </w:pPr>
    </w:lvl>
    <w:lvl w:ilvl="3" w:tplc="9E9673F6">
      <w:numFmt w:val="none"/>
      <w:lvlText w:val=""/>
      <w:lvlJc w:val="left"/>
      <w:pPr>
        <w:tabs>
          <w:tab w:val="num" w:pos="360"/>
        </w:tabs>
      </w:pPr>
    </w:lvl>
    <w:lvl w:ilvl="4" w:tplc="412EEC26">
      <w:numFmt w:val="bullet"/>
      <w:lvlText w:val="•"/>
      <w:lvlJc w:val="left"/>
      <w:pPr>
        <w:ind w:left="4561" w:hanging="659"/>
      </w:pPr>
      <w:rPr>
        <w:rFonts w:hint="default"/>
      </w:rPr>
    </w:lvl>
    <w:lvl w:ilvl="5" w:tplc="FC200F0A">
      <w:numFmt w:val="bullet"/>
      <w:lvlText w:val="•"/>
      <w:lvlJc w:val="left"/>
      <w:pPr>
        <w:ind w:left="5535" w:hanging="659"/>
      </w:pPr>
      <w:rPr>
        <w:rFonts w:hint="default"/>
      </w:rPr>
    </w:lvl>
    <w:lvl w:ilvl="6" w:tplc="6D086D94">
      <w:numFmt w:val="bullet"/>
      <w:lvlText w:val="•"/>
      <w:lvlJc w:val="left"/>
      <w:pPr>
        <w:ind w:left="6509" w:hanging="659"/>
      </w:pPr>
      <w:rPr>
        <w:rFonts w:hint="default"/>
      </w:rPr>
    </w:lvl>
    <w:lvl w:ilvl="7" w:tplc="4CCC9AB2">
      <w:numFmt w:val="bullet"/>
      <w:lvlText w:val="•"/>
      <w:lvlJc w:val="left"/>
      <w:pPr>
        <w:ind w:left="7483" w:hanging="659"/>
      </w:pPr>
      <w:rPr>
        <w:rFonts w:hint="default"/>
      </w:rPr>
    </w:lvl>
    <w:lvl w:ilvl="8" w:tplc="1FE040B4">
      <w:numFmt w:val="bullet"/>
      <w:lvlText w:val="•"/>
      <w:lvlJc w:val="left"/>
      <w:pPr>
        <w:ind w:left="8457" w:hanging="659"/>
      </w:pPr>
      <w:rPr>
        <w:rFonts w:hint="default"/>
      </w:rPr>
    </w:lvl>
  </w:abstractNum>
  <w:abstractNum w:abstractNumId="40">
    <w:nsid w:val="37E17138"/>
    <w:multiLevelType w:val="hybridMultilevel"/>
    <w:tmpl w:val="87F42E8A"/>
    <w:lvl w:ilvl="0" w:tplc="B42ED78C">
      <w:start w:val="4"/>
      <w:numFmt w:val="decimal"/>
      <w:lvlText w:val="%1"/>
      <w:lvlJc w:val="left"/>
      <w:pPr>
        <w:ind w:left="1327" w:hanging="197"/>
        <w:jc w:val="left"/>
      </w:pPr>
      <w:rPr>
        <w:rFonts w:ascii="Times New Roman" w:eastAsia="Times New Roman" w:hAnsi="Times New Roman" w:cs="Times New Roman" w:hint="default"/>
        <w:b/>
        <w:bCs/>
        <w:w w:val="99"/>
        <w:sz w:val="16"/>
        <w:szCs w:val="16"/>
      </w:rPr>
    </w:lvl>
    <w:lvl w:ilvl="1" w:tplc="CF3CB7D4">
      <w:numFmt w:val="bullet"/>
      <w:lvlText w:val="•"/>
      <w:lvlJc w:val="left"/>
      <w:pPr>
        <w:ind w:left="2228" w:hanging="197"/>
      </w:pPr>
      <w:rPr>
        <w:rFonts w:hint="default"/>
      </w:rPr>
    </w:lvl>
    <w:lvl w:ilvl="2" w:tplc="B108EBDC">
      <w:numFmt w:val="bullet"/>
      <w:lvlText w:val="•"/>
      <w:lvlJc w:val="left"/>
      <w:pPr>
        <w:ind w:left="3137" w:hanging="197"/>
      </w:pPr>
      <w:rPr>
        <w:rFonts w:hint="default"/>
      </w:rPr>
    </w:lvl>
    <w:lvl w:ilvl="3" w:tplc="F06AD5DA">
      <w:numFmt w:val="bullet"/>
      <w:lvlText w:val="•"/>
      <w:lvlJc w:val="left"/>
      <w:pPr>
        <w:ind w:left="4045" w:hanging="197"/>
      </w:pPr>
      <w:rPr>
        <w:rFonts w:hint="default"/>
      </w:rPr>
    </w:lvl>
    <w:lvl w:ilvl="4" w:tplc="C490447C">
      <w:numFmt w:val="bullet"/>
      <w:lvlText w:val="•"/>
      <w:lvlJc w:val="left"/>
      <w:pPr>
        <w:ind w:left="4954" w:hanging="197"/>
      </w:pPr>
      <w:rPr>
        <w:rFonts w:hint="default"/>
      </w:rPr>
    </w:lvl>
    <w:lvl w:ilvl="5" w:tplc="BBD200D0">
      <w:numFmt w:val="bullet"/>
      <w:lvlText w:val="•"/>
      <w:lvlJc w:val="left"/>
      <w:pPr>
        <w:ind w:left="5862" w:hanging="197"/>
      </w:pPr>
      <w:rPr>
        <w:rFonts w:hint="default"/>
      </w:rPr>
    </w:lvl>
    <w:lvl w:ilvl="6" w:tplc="820212A8">
      <w:numFmt w:val="bullet"/>
      <w:lvlText w:val="•"/>
      <w:lvlJc w:val="left"/>
      <w:pPr>
        <w:ind w:left="6771" w:hanging="197"/>
      </w:pPr>
      <w:rPr>
        <w:rFonts w:hint="default"/>
      </w:rPr>
    </w:lvl>
    <w:lvl w:ilvl="7" w:tplc="34FAA580">
      <w:numFmt w:val="bullet"/>
      <w:lvlText w:val="•"/>
      <w:lvlJc w:val="left"/>
      <w:pPr>
        <w:ind w:left="7679" w:hanging="197"/>
      </w:pPr>
      <w:rPr>
        <w:rFonts w:hint="default"/>
      </w:rPr>
    </w:lvl>
    <w:lvl w:ilvl="8" w:tplc="CA5A852A">
      <w:numFmt w:val="bullet"/>
      <w:lvlText w:val="•"/>
      <w:lvlJc w:val="left"/>
      <w:pPr>
        <w:ind w:left="8588" w:hanging="197"/>
      </w:pPr>
      <w:rPr>
        <w:rFonts w:hint="default"/>
      </w:rPr>
    </w:lvl>
  </w:abstractNum>
  <w:abstractNum w:abstractNumId="41">
    <w:nsid w:val="3AEC385B"/>
    <w:multiLevelType w:val="hybridMultilevel"/>
    <w:tmpl w:val="A3323378"/>
    <w:lvl w:ilvl="0" w:tplc="0D34DB98">
      <w:start w:val="5"/>
      <w:numFmt w:val="decimal"/>
      <w:lvlText w:val="%1"/>
      <w:lvlJc w:val="left"/>
      <w:pPr>
        <w:ind w:left="1550" w:hanging="575"/>
        <w:jc w:val="left"/>
      </w:pPr>
      <w:rPr>
        <w:rFonts w:hint="default"/>
      </w:rPr>
    </w:lvl>
    <w:lvl w:ilvl="1" w:tplc="ED683546">
      <w:numFmt w:val="none"/>
      <w:lvlText w:val=""/>
      <w:lvlJc w:val="left"/>
      <w:pPr>
        <w:tabs>
          <w:tab w:val="num" w:pos="360"/>
        </w:tabs>
      </w:pPr>
    </w:lvl>
    <w:lvl w:ilvl="2" w:tplc="49C0CA0E">
      <w:numFmt w:val="none"/>
      <w:lvlText w:val=""/>
      <w:lvlJc w:val="left"/>
      <w:pPr>
        <w:tabs>
          <w:tab w:val="num" w:pos="360"/>
        </w:tabs>
      </w:pPr>
    </w:lvl>
    <w:lvl w:ilvl="3" w:tplc="02720BF2">
      <w:start w:val="1"/>
      <w:numFmt w:val="decimal"/>
      <w:lvlText w:val="%4."/>
      <w:lvlJc w:val="left"/>
      <w:pPr>
        <w:ind w:left="1569" w:hanging="305"/>
        <w:jc w:val="left"/>
      </w:pPr>
      <w:rPr>
        <w:rFonts w:ascii="Georgia" w:eastAsia="Georgia" w:hAnsi="Georgia" w:cs="Georgia" w:hint="default"/>
        <w:w w:val="106"/>
        <w:sz w:val="24"/>
        <w:szCs w:val="24"/>
      </w:rPr>
    </w:lvl>
    <w:lvl w:ilvl="4" w:tplc="9700631E">
      <w:numFmt w:val="bullet"/>
      <w:lvlText w:val="•"/>
      <w:lvlJc w:val="left"/>
      <w:pPr>
        <w:ind w:left="5098" w:hanging="305"/>
      </w:pPr>
      <w:rPr>
        <w:rFonts w:hint="default"/>
      </w:rPr>
    </w:lvl>
    <w:lvl w:ilvl="5" w:tplc="07801AD6">
      <w:numFmt w:val="bullet"/>
      <w:lvlText w:val="•"/>
      <w:lvlJc w:val="left"/>
      <w:pPr>
        <w:ind w:left="5982" w:hanging="305"/>
      </w:pPr>
      <w:rPr>
        <w:rFonts w:hint="default"/>
      </w:rPr>
    </w:lvl>
    <w:lvl w:ilvl="6" w:tplc="E2BCE88C">
      <w:numFmt w:val="bullet"/>
      <w:lvlText w:val="•"/>
      <w:lvlJc w:val="left"/>
      <w:pPr>
        <w:ind w:left="6867" w:hanging="305"/>
      </w:pPr>
      <w:rPr>
        <w:rFonts w:hint="default"/>
      </w:rPr>
    </w:lvl>
    <w:lvl w:ilvl="7" w:tplc="049E88E0">
      <w:numFmt w:val="bullet"/>
      <w:lvlText w:val="•"/>
      <w:lvlJc w:val="left"/>
      <w:pPr>
        <w:ind w:left="7751" w:hanging="305"/>
      </w:pPr>
      <w:rPr>
        <w:rFonts w:hint="default"/>
      </w:rPr>
    </w:lvl>
    <w:lvl w:ilvl="8" w:tplc="5E48614A">
      <w:numFmt w:val="bullet"/>
      <w:lvlText w:val="•"/>
      <w:lvlJc w:val="left"/>
      <w:pPr>
        <w:ind w:left="8636" w:hanging="305"/>
      </w:pPr>
      <w:rPr>
        <w:rFonts w:hint="default"/>
      </w:rPr>
    </w:lvl>
  </w:abstractNum>
  <w:abstractNum w:abstractNumId="42">
    <w:nsid w:val="3D3C73E6"/>
    <w:multiLevelType w:val="hybridMultilevel"/>
    <w:tmpl w:val="2B3AAB60"/>
    <w:lvl w:ilvl="0" w:tplc="2436872E">
      <w:numFmt w:val="bullet"/>
      <w:lvlText w:val="•"/>
      <w:lvlJc w:val="left"/>
      <w:pPr>
        <w:ind w:left="724" w:hanging="237"/>
      </w:pPr>
      <w:rPr>
        <w:rFonts w:ascii="DejaVu Sans" w:eastAsia="DejaVu Sans" w:hAnsi="DejaVu Sans" w:cs="DejaVu Sans" w:hint="default"/>
        <w:w w:val="84"/>
        <w:sz w:val="24"/>
        <w:szCs w:val="24"/>
      </w:rPr>
    </w:lvl>
    <w:lvl w:ilvl="1" w:tplc="6F268CA6">
      <w:numFmt w:val="bullet"/>
      <w:lvlText w:val="•"/>
      <w:lvlJc w:val="left"/>
      <w:pPr>
        <w:ind w:left="1688" w:hanging="237"/>
      </w:pPr>
      <w:rPr>
        <w:rFonts w:hint="default"/>
      </w:rPr>
    </w:lvl>
    <w:lvl w:ilvl="2" w:tplc="2A7C2146">
      <w:numFmt w:val="bullet"/>
      <w:lvlText w:val="•"/>
      <w:lvlJc w:val="left"/>
      <w:pPr>
        <w:ind w:left="2657" w:hanging="237"/>
      </w:pPr>
      <w:rPr>
        <w:rFonts w:hint="default"/>
      </w:rPr>
    </w:lvl>
    <w:lvl w:ilvl="3" w:tplc="DDD8380E">
      <w:numFmt w:val="bullet"/>
      <w:lvlText w:val="•"/>
      <w:lvlJc w:val="left"/>
      <w:pPr>
        <w:ind w:left="3625" w:hanging="237"/>
      </w:pPr>
      <w:rPr>
        <w:rFonts w:hint="default"/>
      </w:rPr>
    </w:lvl>
    <w:lvl w:ilvl="4" w:tplc="01AC879A">
      <w:numFmt w:val="bullet"/>
      <w:lvlText w:val="•"/>
      <w:lvlJc w:val="left"/>
      <w:pPr>
        <w:ind w:left="4594" w:hanging="237"/>
      </w:pPr>
      <w:rPr>
        <w:rFonts w:hint="default"/>
      </w:rPr>
    </w:lvl>
    <w:lvl w:ilvl="5" w:tplc="A96C287E">
      <w:numFmt w:val="bullet"/>
      <w:lvlText w:val="•"/>
      <w:lvlJc w:val="left"/>
      <w:pPr>
        <w:ind w:left="5562" w:hanging="237"/>
      </w:pPr>
      <w:rPr>
        <w:rFonts w:hint="default"/>
      </w:rPr>
    </w:lvl>
    <w:lvl w:ilvl="6" w:tplc="C94E4A34">
      <w:numFmt w:val="bullet"/>
      <w:lvlText w:val="•"/>
      <w:lvlJc w:val="left"/>
      <w:pPr>
        <w:ind w:left="6531" w:hanging="237"/>
      </w:pPr>
      <w:rPr>
        <w:rFonts w:hint="default"/>
      </w:rPr>
    </w:lvl>
    <w:lvl w:ilvl="7" w:tplc="01E63840">
      <w:numFmt w:val="bullet"/>
      <w:lvlText w:val="•"/>
      <w:lvlJc w:val="left"/>
      <w:pPr>
        <w:ind w:left="7499" w:hanging="237"/>
      </w:pPr>
      <w:rPr>
        <w:rFonts w:hint="default"/>
      </w:rPr>
    </w:lvl>
    <w:lvl w:ilvl="8" w:tplc="7F767572">
      <w:numFmt w:val="bullet"/>
      <w:lvlText w:val="•"/>
      <w:lvlJc w:val="left"/>
      <w:pPr>
        <w:ind w:left="8468" w:hanging="237"/>
      </w:pPr>
      <w:rPr>
        <w:rFonts w:hint="default"/>
      </w:rPr>
    </w:lvl>
  </w:abstractNum>
  <w:abstractNum w:abstractNumId="43">
    <w:nsid w:val="3DFE6B86"/>
    <w:multiLevelType w:val="hybridMultilevel"/>
    <w:tmpl w:val="76122B02"/>
    <w:lvl w:ilvl="0" w:tplc="511E56B8">
      <w:start w:val="1"/>
      <w:numFmt w:val="decimal"/>
      <w:lvlText w:val="%1"/>
      <w:lvlJc w:val="left"/>
      <w:pPr>
        <w:ind w:left="1327" w:hanging="197"/>
        <w:jc w:val="left"/>
      </w:pPr>
      <w:rPr>
        <w:rFonts w:ascii="Times New Roman" w:eastAsia="Times New Roman" w:hAnsi="Times New Roman" w:cs="Times New Roman" w:hint="default"/>
        <w:b/>
        <w:bCs/>
        <w:w w:val="99"/>
        <w:sz w:val="16"/>
        <w:szCs w:val="16"/>
      </w:rPr>
    </w:lvl>
    <w:lvl w:ilvl="1" w:tplc="35264076">
      <w:numFmt w:val="bullet"/>
      <w:lvlText w:val="•"/>
      <w:lvlJc w:val="left"/>
      <w:pPr>
        <w:ind w:left="2228" w:hanging="197"/>
      </w:pPr>
      <w:rPr>
        <w:rFonts w:hint="default"/>
      </w:rPr>
    </w:lvl>
    <w:lvl w:ilvl="2" w:tplc="6BAC0D2E">
      <w:numFmt w:val="bullet"/>
      <w:lvlText w:val="•"/>
      <w:lvlJc w:val="left"/>
      <w:pPr>
        <w:ind w:left="3137" w:hanging="197"/>
      </w:pPr>
      <w:rPr>
        <w:rFonts w:hint="default"/>
      </w:rPr>
    </w:lvl>
    <w:lvl w:ilvl="3" w:tplc="EFC630F8">
      <w:numFmt w:val="bullet"/>
      <w:lvlText w:val="•"/>
      <w:lvlJc w:val="left"/>
      <w:pPr>
        <w:ind w:left="4045" w:hanging="197"/>
      </w:pPr>
      <w:rPr>
        <w:rFonts w:hint="default"/>
      </w:rPr>
    </w:lvl>
    <w:lvl w:ilvl="4" w:tplc="EC007C06">
      <w:numFmt w:val="bullet"/>
      <w:lvlText w:val="•"/>
      <w:lvlJc w:val="left"/>
      <w:pPr>
        <w:ind w:left="4954" w:hanging="197"/>
      </w:pPr>
      <w:rPr>
        <w:rFonts w:hint="default"/>
      </w:rPr>
    </w:lvl>
    <w:lvl w:ilvl="5" w:tplc="83CA5C06">
      <w:numFmt w:val="bullet"/>
      <w:lvlText w:val="•"/>
      <w:lvlJc w:val="left"/>
      <w:pPr>
        <w:ind w:left="5862" w:hanging="197"/>
      </w:pPr>
      <w:rPr>
        <w:rFonts w:hint="default"/>
      </w:rPr>
    </w:lvl>
    <w:lvl w:ilvl="6" w:tplc="A5146370">
      <w:numFmt w:val="bullet"/>
      <w:lvlText w:val="•"/>
      <w:lvlJc w:val="left"/>
      <w:pPr>
        <w:ind w:left="6771" w:hanging="197"/>
      </w:pPr>
      <w:rPr>
        <w:rFonts w:hint="default"/>
      </w:rPr>
    </w:lvl>
    <w:lvl w:ilvl="7" w:tplc="40383720">
      <w:numFmt w:val="bullet"/>
      <w:lvlText w:val="•"/>
      <w:lvlJc w:val="left"/>
      <w:pPr>
        <w:ind w:left="7679" w:hanging="197"/>
      </w:pPr>
      <w:rPr>
        <w:rFonts w:hint="default"/>
      </w:rPr>
    </w:lvl>
    <w:lvl w:ilvl="8" w:tplc="20D4BD1E">
      <w:numFmt w:val="bullet"/>
      <w:lvlText w:val="•"/>
      <w:lvlJc w:val="left"/>
      <w:pPr>
        <w:ind w:left="8588" w:hanging="197"/>
      </w:pPr>
      <w:rPr>
        <w:rFonts w:hint="default"/>
      </w:rPr>
    </w:lvl>
  </w:abstractNum>
  <w:abstractNum w:abstractNumId="44">
    <w:nsid w:val="3E2F4DFA"/>
    <w:multiLevelType w:val="hybridMultilevel"/>
    <w:tmpl w:val="7BD4D772"/>
    <w:lvl w:ilvl="0" w:tplc="D0F02FE6">
      <w:numFmt w:val="bullet"/>
      <w:lvlText w:val="-"/>
      <w:lvlJc w:val="left"/>
      <w:pPr>
        <w:ind w:left="59" w:hanging="117"/>
      </w:pPr>
      <w:rPr>
        <w:rFonts w:ascii="Georgia" w:eastAsia="Georgia" w:hAnsi="Georgia" w:cs="Georgia" w:hint="default"/>
        <w:w w:val="88"/>
        <w:sz w:val="20"/>
        <w:szCs w:val="20"/>
      </w:rPr>
    </w:lvl>
    <w:lvl w:ilvl="1" w:tplc="F2AC3DC4">
      <w:numFmt w:val="bullet"/>
      <w:lvlText w:val="•"/>
      <w:lvlJc w:val="left"/>
      <w:pPr>
        <w:ind w:left="804" w:hanging="117"/>
      </w:pPr>
      <w:rPr>
        <w:rFonts w:hint="default"/>
      </w:rPr>
    </w:lvl>
    <w:lvl w:ilvl="2" w:tplc="E12E33A0">
      <w:numFmt w:val="bullet"/>
      <w:lvlText w:val="•"/>
      <w:lvlJc w:val="left"/>
      <w:pPr>
        <w:ind w:left="1548" w:hanging="117"/>
      </w:pPr>
      <w:rPr>
        <w:rFonts w:hint="default"/>
      </w:rPr>
    </w:lvl>
    <w:lvl w:ilvl="3" w:tplc="00704734">
      <w:numFmt w:val="bullet"/>
      <w:lvlText w:val="•"/>
      <w:lvlJc w:val="left"/>
      <w:pPr>
        <w:ind w:left="2292" w:hanging="117"/>
      </w:pPr>
      <w:rPr>
        <w:rFonts w:hint="default"/>
      </w:rPr>
    </w:lvl>
    <w:lvl w:ilvl="4" w:tplc="004A8B2E">
      <w:numFmt w:val="bullet"/>
      <w:lvlText w:val="•"/>
      <w:lvlJc w:val="left"/>
      <w:pPr>
        <w:ind w:left="3036" w:hanging="117"/>
      </w:pPr>
      <w:rPr>
        <w:rFonts w:hint="default"/>
      </w:rPr>
    </w:lvl>
    <w:lvl w:ilvl="5" w:tplc="F66C23AC">
      <w:numFmt w:val="bullet"/>
      <w:lvlText w:val="•"/>
      <w:lvlJc w:val="left"/>
      <w:pPr>
        <w:ind w:left="3780" w:hanging="117"/>
      </w:pPr>
      <w:rPr>
        <w:rFonts w:hint="default"/>
      </w:rPr>
    </w:lvl>
    <w:lvl w:ilvl="6" w:tplc="046626BA">
      <w:numFmt w:val="bullet"/>
      <w:lvlText w:val="•"/>
      <w:lvlJc w:val="left"/>
      <w:pPr>
        <w:ind w:left="4525" w:hanging="117"/>
      </w:pPr>
      <w:rPr>
        <w:rFonts w:hint="default"/>
      </w:rPr>
    </w:lvl>
    <w:lvl w:ilvl="7" w:tplc="1DC20260">
      <w:numFmt w:val="bullet"/>
      <w:lvlText w:val="•"/>
      <w:lvlJc w:val="left"/>
      <w:pPr>
        <w:ind w:left="5269" w:hanging="117"/>
      </w:pPr>
      <w:rPr>
        <w:rFonts w:hint="default"/>
      </w:rPr>
    </w:lvl>
    <w:lvl w:ilvl="8" w:tplc="7F740B74">
      <w:numFmt w:val="bullet"/>
      <w:lvlText w:val="•"/>
      <w:lvlJc w:val="left"/>
      <w:pPr>
        <w:ind w:left="6013" w:hanging="117"/>
      </w:pPr>
      <w:rPr>
        <w:rFonts w:hint="default"/>
      </w:rPr>
    </w:lvl>
  </w:abstractNum>
  <w:abstractNum w:abstractNumId="45">
    <w:nsid w:val="3F8B028A"/>
    <w:multiLevelType w:val="hybridMultilevel"/>
    <w:tmpl w:val="447469FC"/>
    <w:lvl w:ilvl="0" w:tplc="5EA09B38">
      <w:start w:val="3"/>
      <w:numFmt w:val="decimal"/>
      <w:lvlText w:val="%1."/>
      <w:lvlJc w:val="left"/>
      <w:pPr>
        <w:ind w:left="1561" w:hanging="181"/>
        <w:jc w:val="left"/>
      </w:pPr>
      <w:rPr>
        <w:rFonts w:ascii="Georgia" w:eastAsia="Georgia" w:hAnsi="Georgia" w:cs="Georgia" w:hint="default"/>
        <w:w w:val="90"/>
        <w:sz w:val="22"/>
        <w:szCs w:val="22"/>
      </w:rPr>
    </w:lvl>
    <w:lvl w:ilvl="1" w:tplc="1A2C7030">
      <w:numFmt w:val="bullet"/>
      <w:lvlText w:val="•"/>
      <w:lvlJc w:val="left"/>
      <w:pPr>
        <w:ind w:left="2444" w:hanging="181"/>
      </w:pPr>
      <w:rPr>
        <w:rFonts w:hint="default"/>
      </w:rPr>
    </w:lvl>
    <w:lvl w:ilvl="2" w:tplc="64187454">
      <w:numFmt w:val="bullet"/>
      <w:lvlText w:val="•"/>
      <w:lvlJc w:val="left"/>
      <w:pPr>
        <w:ind w:left="3329" w:hanging="181"/>
      </w:pPr>
      <w:rPr>
        <w:rFonts w:hint="default"/>
      </w:rPr>
    </w:lvl>
    <w:lvl w:ilvl="3" w:tplc="3D6CB0EC">
      <w:numFmt w:val="bullet"/>
      <w:lvlText w:val="•"/>
      <w:lvlJc w:val="left"/>
      <w:pPr>
        <w:ind w:left="4213" w:hanging="181"/>
      </w:pPr>
      <w:rPr>
        <w:rFonts w:hint="default"/>
      </w:rPr>
    </w:lvl>
    <w:lvl w:ilvl="4" w:tplc="FCA4CBBC">
      <w:numFmt w:val="bullet"/>
      <w:lvlText w:val="•"/>
      <w:lvlJc w:val="left"/>
      <w:pPr>
        <w:ind w:left="5098" w:hanging="181"/>
      </w:pPr>
      <w:rPr>
        <w:rFonts w:hint="default"/>
      </w:rPr>
    </w:lvl>
    <w:lvl w:ilvl="5" w:tplc="9F54C0B0">
      <w:numFmt w:val="bullet"/>
      <w:lvlText w:val="•"/>
      <w:lvlJc w:val="left"/>
      <w:pPr>
        <w:ind w:left="5982" w:hanging="181"/>
      </w:pPr>
      <w:rPr>
        <w:rFonts w:hint="default"/>
      </w:rPr>
    </w:lvl>
    <w:lvl w:ilvl="6" w:tplc="D7B824B2">
      <w:numFmt w:val="bullet"/>
      <w:lvlText w:val="•"/>
      <w:lvlJc w:val="left"/>
      <w:pPr>
        <w:ind w:left="6867" w:hanging="181"/>
      </w:pPr>
      <w:rPr>
        <w:rFonts w:hint="default"/>
      </w:rPr>
    </w:lvl>
    <w:lvl w:ilvl="7" w:tplc="25905904">
      <w:numFmt w:val="bullet"/>
      <w:lvlText w:val="•"/>
      <w:lvlJc w:val="left"/>
      <w:pPr>
        <w:ind w:left="7751" w:hanging="181"/>
      </w:pPr>
      <w:rPr>
        <w:rFonts w:hint="default"/>
      </w:rPr>
    </w:lvl>
    <w:lvl w:ilvl="8" w:tplc="834A4884">
      <w:numFmt w:val="bullet"/>
      <w:lvlText w:val="•"/>
      <w:lvlJc w:val="left"/>
      <w:pPr>
        <w:ind w:left="8636" w:hanging="181"/>
      </w:pPr>
      <w:rPr>
        <w:rFonts w:hint="default"/>
      </w:rPr>
    </w:lvl>
  </w:abstractNum>
  <w:abstractNum w:abstractNumId="46">
    <w:nsid w:val="3FEB4C3A"/>
    <w:multiLevelType w:val="hybridMultilevel"/>
    <w:tmpl w:val="188C05C8"/>
    <w:lvl w:ilvl="0" w:tplc="13284070">
      <w:start w:val="1"/>
      <w:numFmt w:val="decimal"/>
      <w:lvlText w:val="%1."/>
      <w:lvlJc w:val="left"/>
      <w:pPr>
        <w:ind w:left="139" w:hanging="250"/>
        <w:jc w:val="right"/>
      </w:pPr>
      <w:rPr>
        <w:rFonts w:ascii="Georgia" w:eastAsia="Georgia" w:hAnsi="Georgia" w:cs="Georgia" w:hint="default"/>
        <w:w w:val="106"/>
        <w:sz w:val="20"/>
        <w:szCs w:val="20"/>
      </w:rPr>
    </w:lvl>
    <w:lvl w:ilvl="1" w:tplc="5302C370">
      <w:start w:val="1"/>
      <w:numFmt w:val="lowerLetter"/>
      <w:lvlText w:val="(%2)"/>
      <w:lvlJc w:val="left"/>
      <w:pPr>
        <w:ind w:left="3863" w:hanging="283"/>
        <w:jc w:val="right"/>
      </w:pPr>
      <w:rPr>
        <w:rFonts w:ascii="Georgia" w:eastAsia="Georgia" w:hAnsi="Georgia" w:cs="Georgia" w:hint="default"/>
        <w:w w:val="92"/>
        <w:sz w:val="20"/>
        <w:szCs w:val="20"/>
      </w:rPr>
    </w:lvl>
    <w:lvl w:ilvl="2" w:tplc="39A26142">
      <w:numFmt w:val="bullet"/>
      <w:lvlText w:val="•"/>
      <w:lvlJc w:val="left"/>
      <w:pPr>
        <w:ind w:left="4587" w:hanging="283"/>
      </w:pPr>
      <w:rPr>
        <w:rFonts w:hint="default"/>
      </w:rPr>
    </w:lvl>
    <w:lvl w:ilvl="3" w:tplc="91D40920">
      <w:numFmt w:val="bullet"/>
      <w:lvlText w:val="•"/>
      <w:lvlJc w:val="left"/>
      <w:pPr>
        <w:ind w:left="5314" w:hanging="283"/>
      </w:pPr>
      <w:rPr>
        <w:rFonts w:hint="default"/>
      </w:rPr>
    </w:lvl>
    <w:lvl w:ilvl="4" w:tplc="8F4839FA">
      <w:numFmt w:val="bullet"/>
      <w:lvlText w:val="•"/>
      <w:lvlJc w:val="left"/>
      <w:pPr>
        <w:ind w:left="6041" w:hanging="283"/>
      </w:pPr>
      <w:rPr>
        <w:rFonts w:hint="default"/>
      </w:rPr>
    </w:lvl>
    <w:lvl w:ilvl="5" w:tplc="84B4963C">
      <w:numFmt w:val="bullet"/>
      <w:lvlText w:val="•"/>
      <w:lvlJc w:val="left"/>
      <w:pPr>
        <w:ind w:left="6769" w:hanging="283"/>
      </w:pPr>
      <w:rPr>
        <w:rFonts w:hint="default"/>
      </w:rPr>
    </w:lvl>
    <w:lvl w:ilvl="6" w:tplc="1D56D280">
      <w:numFmt w:val="bullet"/>
      <w:lvlText w:val="•"/>
      <w:lvlJc w:val="left"/>
      <w:pPr>
        <w:ind w:left="7496" w:hanging="283"/>
      </w:pPr>
      <w:rPr>
        <w:rFonts w:hint="default"/>
      </w:rPr>
    </w:lvl>
    <w:lvl w:ilvl="7" w:tplc="F304A95C">
      <w:numFmt w:val="bullet"/>
      <w:lvlText w:val="•"/>
      <w:lvlJc w:val="left"/>
      <w:pPr>
        <w:ind w:left="8223" w:hanging="283"/>
      </w:pPr>
      <w:rPr>
        <w:rFonts w:hint="default"/>
      </w:rPr>
    </w:lvl>
    <w:lvl w:ilvl="8" w:tplc="9F8C2C2A">
      <w:numFmt w:val="bullet"/>
      <w:lvlText w:val="•"/>
      <w:lvlJc w:val="left"/>
      <w:pPr>
        <w:ind w:left="8950" w:hanging="283"/>
      </w:pPr>
      <w:rPr>
        <w:rFonts w:hint="default"/>
      </w:rPr>
    </w:lvl>
  </w:abstractNum>
  <w:abstractNum w:abstractNumId="47">
    <w:nsid w:val="400840D3"/>
    <w:multiLevelType w:val="hybridMultilevel"/>
    <w:tmpl w:val="DB70DD2C"/>
    <w:lvl w:ilvl="0" w:tplc="91D28C6A">
      <w:start w:val="5"/>
      <w:numFmt w:val="decimal"/>
      <w:lvlText w:val="%1"/>
      <w:lvlJc w:val="left"/>
      <w:pPr>
        <w:ind w:left="1407" w:hanging="432"/>
        <w:jc w:val="left"/>
      </w:pPr>
      <w:rPr>
        <w:rFonts w:hint="default"/>
      </w:rPr>
    </w:lvl>
    <w:lvl w:ilvl="1" w:tplc="24788BEE">
      <w:numFmt w:val="none"/>
      <w:lvlText w:val=""/>
      <w:lvlJc w:val="left"/>
      <w:pPr>
        <w:tabs>
          <w:tab w:val="num" w:pos="360"/>
        </w:tabs>
      </w:pPr>
    </w:lvl>
    <w:lvl w:ilvl="2" w:tplc="BC6C2A3C">
      <w:numFmt w:val="none"/>
      <w:lvlText w:val=""/>
      <w:lvlJc w:val="left"/>
      <w:pPr>
        <w:tabs>
          <w:tab w:val="num" w:pos="360"/>
        </w:tabs>
      </w:pPr>
    </w:lvl>
    <w:lvl w:ilvl="3" w:tplc="C958DAEE">
      <w:numFmt w:val="bullet"/>
      <w:lvlText w:val="•"/>
      <w:lvlJc w:val="left"/>
      <w:pPr>
        <w:ind w:left="3525" w:hanging="575"/>
      </w:pPr>
      <w:rPr>
        <w:rFonts w:hint="default"/>
      </w:rPr>
    </w:lvl>
    <w:lvl w:ilvl="4" w:tplc="54F6C30E">
      <w:numFmt w:val="bullet"/>
      <w:lvlText w:val="•"/>
      <w:lvlJc w:val="left"/>
      <w:pPr>
        <w:ind w:left="4508" w:hanging="575"/>
      </w:pPr>
      <w:rPr>
        <w:rFonts w:hint="default"/>
      </w:rPr>
    </w:lvl>
    <w:lvl w:ilvl="5" w:tplc="87DA3FC2">
      <w:numFmt w:val="bullet"/>
      <w:lvlText w:val="•"/>
      <w:lvlJc w:val="left"/>
      <w:pPr>
        <w:ind w:left="5491" w:hanging="575"/>
      </w:pPr>
      <w:rPr>
        <w:rFonts w:hint="default"/>
      </w:rPr>
    </w:lvl>
    <w:lvl w:ilvl="6" w:tplc="60BA5DF2">
      <w:numFmt w:val="bullet"/>
      <w:lvlText w:val="•"/>
      <w:lvlJc w:val="left"/>
      <w:pPr>
        <w:ind w:left="6474" w:hanging="575"/>
      </w:pPr>
      <w:rPr>
        <w:rFonts w:hint="default"/>
      </w:rPr>
    </w:lvl>
    <w:lvl w:ilvl="7" w:tplc="7868B49A">
      <w:numFmt w:val="bullet"/>
      <w:lvlText w:val="•"/>
      <w:lvlJc w:val="left"/>
      <w:pPr>
        <w:ind w:left="7457" w:hanging="575"/>
      </w:pPr>
      <w:rPr>
        <w:rFonts w:hint="default"/>
      </w:rPr>
    </w:lvl>
    <w:lvl w:ilvl="8" w:tplc="1ED2AEA6">
      <w:numFmt w:val="bullet"/>
      <w:lvlText w:val="•"/>
      <w:lvlJc w:val="left"/>
      <w:pPr>
        <w:ind w:left="8439" w:hanging="575"/>
      </w:pPr>
      <w:rPr>
        <w:rFonts w:hint="default"/>
      </w:rPr>
    </w:lvl>
  </w:abstractNum>
  <w:abstractNum w:abstractNumId="48">
    <w:nsid w:val="47EE27B9"/>
    <w:multiLevelType w:val="hybridMultilevel"/>
    <w:tmpl w:val="4C8E65E0"/>
    <w:lvl w:ilvl="0" w:tplc="A32EC490">
      <w:start w:val="2"/>
      <w:numFmt w:val="decimal"/>
      <w:lvlText w:val="%1."/>
      <w:lvlJc w:val="left"/>
      <w:pPr>
        <w:ind w:left="647" w:hanging="250"/>
        <w:jc w:val="right"/>
      </w:pPr>
      <w:rPr>
        <w:rFonts w:ascii="Georgia" w:eastAsia="Georgia" w:hAnsi="Georgia" w:cs="Georgia" w:hint="default"/>
        <w:w w:val="90"/>
        <w:sz w:val="20"/>
        <w:szCs w:val="20"/>
      </w:rPr>
    </w:lvl>
    <w:lvl w:ilvl="1" w:tplc="540827E6">
      <w:numFmt w:val="bullet"/>
      <w:lvlText w:val="•"/>
      <w:lvlJc w:val="left"/>
      <w:pPr>
        <w:ind w:left="1616" w:hanging="250"/>
      </w:pPr>
      <w:rPr>
        <w:rFonts w:hint="default"/>
      </w:rPr>
    </w:lvl>
    <w:lvl w:ilvl="2" w:tplc="EA5214A0">
      <w:numFmt w:val="bullet"/>
      <w:lvlText w:val="•"/>
      <w:lvlJc w:val="left"/>
      <w:pPr>
        <w:ind w:left="2593" w:hanging="250"/>
      </w:pPr>
      <w:rPr>
        <w:rFonts w:hint="default"/>
      </w:rPr>
    </w:lvl>
    <w:lvl w:ilvl="3" w:tplc="AAD05C84">
      <w:numFmt w:val="bullet"/>
      <w:lvlText w:val="•"/>
      <w:lvlJc w:val="left"/>
      <w:pPr>
        <w:ind w:left="3569" w:hanging="250"/>
      </w:pPr>
      <w:rPr>
        <w:rFonts w:hint="default"/>
      </w:rPr>
    </w:lvl>
    <w:lvl w:ilvl="4" w:tplc="CE229146">
      <w:numFmt w:val="bullet"/>
      <w:lvlText w:val="•"/>
      <w:lvlJc w:val="left"/>
      <w:pPr>
        <w:ind w:left="4546" w:hanging="250"/>
      </w:pPr>
      <w:rPr>
        <w:rFonts w:hint="default"/>
      </w:rPr>
    </w:lvl>
    <w:lvl w:ilvl="5" w:tplc="CD109412">
      <w:numFmt w:val="bullet"/>
      <w:lvlText w:val="•"/>
      <w:lvlJc w:val="left"/>
      <w:pPr>
        <w:ind w:left="5522" w:hanging="250"/>
      </w:pPr>
      <w:rPr>
        <w:rFonts w:hint="default"/>
      </w:rPr>
    </w:lvl>
    <w:lvl w:ilvl="6" w:tplc="0AA6F790">
      <w:numFmt w:val="bullet"/>
      <w:lvlText w:val="•"/>
      <w:lvlJc w:val="left"/>
      <w:pPr>
        <w:ind w:left="6499" w:hanging="250"/>
      </w:pPr>
      <w:rPr>
        <w:rFonts w:hint="default"/>
      </w:rPr>
    </w:lvl>
    <w:lvl w:ilvl="7" w:tplc="D53AA7C6">
      <w:numFmt w:val="bullet"/>
      <w:lvlText w:val="•"/>
      <w:lvlJc w:val="left"/>
      <w:pPr>
        <w:ind w:left="7475" w:hanging="250"/>
      </w:pPr>
      <w:rPr>
        <w:rFonts w:hint="default"/>
      </w:rPr>
    </w:lvl>
    <w:lvl w:ilvl="8" w:tplc="E8A6D516">
      <w:numFmt w:val="bullet"/>
      <w:lvlText w:val="•"/>
      <w:lvlJc w:val="left"/>
      <w:pPr>
        <w:ind w:left="8452" w:hanging="250"/>
      </w:pPr>
      <w:rPr>
        <w:rFonts w:hint="default"/>
      </w:rPr>
    </w:lvl>
  </w:abstractNum>
  <w:abstractNum w:abstractNumId="49">
    <w:nsid w:val="48CD142A"/>
    <w:multiLevelType w:val="hybridMultilevel"/>
    <w:tmpl w:val="A4FC048E"/>
    <w:lvl w:ilvl="0" w:tplc="0330971E">
      <w:start w:val="2"/>
      <w:numFmt w:val="decimal"/>
      <w:lvlText w:val="%1"/>
      <w:lvlJc w:val="left"/>
      <w:pPr>
        <w:ind w:left="1028" w:hanging="425"/>
        <w:jc w:val="left"/>
      </w:pPr>
      <w:rPr>
        <w:rFonts w:hint="default"/>
      </w:rPr>
    </w:lvl>
    <w:lvl w:ilvl="1" w:tplc="EC784540">
      <w:numFmt w:val="none"/>
      <w:lvlText w:val=""/>
      <w:lvlJc w:val="left"/>
      <w:pPr>
        <w:tabs>
          <w:tab w:val="num" w:pos="360"/>
        </w:tabs>
      </w:pPr>
    </w:lvl>
    <w:lvl w:ilvl="2" w:tplc="F474936A">
      <w:numFmt w:val="bullet"/>
      <w:lvlText w:val="•"/>
      <w:lvlJc w:val="left"/>
      <w:pPr>
        <w:ind w:left="2738" w:hanging="425"/>
      </w:pPr>
      <w:rPr>
        <w:rFonts w:hint="default"/>
      </w:rPr>
    </w:lvl>
    <w:lvl w:ilvl="3" w:tplc="F75C3834">
      <w:numFmt w:val="bullet"/>
      <w:lvlText w:val="•"/>
      <w:lvlJc w:val="left"/>
      <w:pPr>
        <w:ind w:left="3696" w:hanging="425"/>
      </w:pPr>
      <w:rPr>
        <w:rFonts w:hint="default"/>
      </w:rPr>
    </w:lvl>
    <w:lvl w:ilvl="4" w:tplc="6A9692F0">
      <w:numFmt w:val="bullet"/>
      <w:lvlText w:val="•"/>
      <w:lvlJc w:val="left"/>
      <w:pPr>
        <w:ind w:left="4655" w:hanging="425"/>
      </w:pPr>
      <w:rPr>
        <w:rFonts w:hint="default"/>
      </w:rPr>
    </w:lvl>
    <w:lvl w:ilvl="5" w:tplc="AAACF1D4">
      <w:numFmt w:val="bullet"/>
      <w:lvlText w:val="•"/>
      <w:lvlJc w:val="left"/>
      <w:pPr>
        <w:ind w:left="5613" w:hanging="425"/>
      </w:pPr>
      <w:rPr>
        <w:rFonts w:hint="default"/>
      </w:rPr>
    </w:lvl>
    <w:lvl w:ilvl="6" w:tplc="D3B2FBA2">
      <w:numFmt w:val="bullet"/>
      <w:lvlText w:val="•"/>
      <w:lvlJc w:val="left"/>
      <w:pPr>
        <w:ind w:left="6571" w:hanging="425"/>
      </w:pPr>
      <w:rPr>
        <w:rFonts w:hint="default"/>
      </w:rPr>
    </w:lvl>
    <w:lvl w:ilvl="7" w:tplc="0D9A5266">
      <w:numFmt w:val="bullet"/>
      <w:lvlText w:val="•"/>
      <w:lvlJc w:val="left"/>
      <w:pPr>
        <w:ind w:left="7530" w:hanging="425"/>
      </w:pPr>
      <w:rPr>
        <w:rFonts w:hint="default"/>
      </w:rPr>
    </w:lvl>
    <w:lvl w:ilvl="8" w:tplc="A81E0CF4">
      <w:numFmt w:val="bullet"/>
      <w:lvlText w:val="•"/>
      <w:lvlJc w:val="left"/>
      <w:pPr>
        <w:ind w:left="8488" w:hanging="425"/>
      </w:pPr>
      <w:rPr>
        <w:rFonts w:hint="default"/>
      </w:rPr>
    </w:lvl>
  </w:abstractNum>
  <w:abstractNum w:abstractNumId="50">
    <w:nsid w:val="4ACE7B69"/>
    <w:multiLevelType w:val="hybridMultilevel"/>
    <w:tmpl w:val="6106839C"/>
    <w:lvl w:ilvl="0" w:tplc="63C04F5E">
      <w:start w:val="5"/>
      <w:numFmt w:val="decimal"/>
      <w:lvlText w:val="%1)"/>
      <w:lvlJc w:val="left"/>
      <w:pPr>
        <w:ind w:left="139" w:hanging="251"/>
        <w:jc w:val="left"/>
      </w:pPr>
      <w:rPr>
        <w:rFonts w:ascii="Georgia" w:eastAsia="Georgia" w:hAnsi="Georgia" w:cs="Georgia" w:hint="default"/>
        <w:w w:val="91"/>
        <w:sz w:val="24"/>
        <w:szCs w:val="24"/>
      </w:rPr>
    </w:lvl>
    <w:lvl w:ilvl="1" w:tplc="25FEDE18">
      <w:start w:val="1"/>
      <w:numFmt w:val="decimal"/>
      <w:lvlText w:val="%2."/>
      <w:lvlJc w:val="left"/>
      <w:pPr>
        <w:ind w:left="724" w:hanging="297"/>
        <w:jc w:val="right"/>
      </w:pPr>
      <w:rPr>
        <w:rFonts w:ascii="Georgia" w:eastAsia="Georgia" w:hAnsi="Georgia" w:cs="Georgia" w:hint="default"/>
        <w:w w:val="106"/>
        <w:sz w:val="24"/>
        <w:szCs w:val="24"/>
      </w:rPr>
    </w:lvl>
    <w:lvl w:ilvl="2" w:tplc="CD804406">
      <w:numFmt w:val="bullet"/>
      <w:lvlText w:val="•"/>
      <w:lvlJc w:val="left"/>
      <w:pPr>
        <w:ind w:left="1796" w:hanging="297"/>
      </w:pPr>
      <w:rPr>
        <w:rFonts w:hint="default"/>
      </w:rPr>
    </w:lvl>
    <w:lvl w:ilvl="3" w:tplc="162AB84A">
      <w:numFmt w:val="bullet"/>
      <w:lvlText w:val="•"/>
      <w:lvlJc w:val="left"/>
      <w:pPr>
        <w:ind w:left="2872" w:hanging="297"/>
      </w:pPr>
      <w:rPr>
        <w:rFonts w:hint="default"/>
      </w:rPr>
    </w:lvl>
    <w:lvl w:ilvl="4" w:tplc="929CF2C4">
      <w:numFmt w:val="bullet"/>
      <w:lvlText w:val="•"/>
      <w:lvlJc w:val="left"/>
      <w:pPr>
        <w:ind w:left="3948" w:hanging="297"/>
      </w:pPr>
      <w:rPr>
        <w:rFonts w:hint="default"/>
      </w:rPr>
    </w:lvl>
    <w:lvl w:ilvl="5" w:tplc="F09C4C7E">
      <w:numFmt w:val="bullet"/>
      <w:lvlText w:val="•"/>
      <w:lvlJc w:val="left"/>
      <w:pPr>
        <w:ind w:left="5024" w:hanging="297"/>
      </w:pPr>
      <w:rPr>
        <w:rFonts w:hint="default"/>
      </w:rPr>
    </w:lvl>
    <w:lvl w:ilvl="6" w:tplc="09D2F6C0">
      <w:numFmt w:val="bullet"/>
      <w:lvlText w:val="•"/>
      <w:lvlJc w:val="left"/>
      <w:pPr>
        <w:ind w:left="6100" w:hanging="297"/>
      </w:pPr>
      <w:rPr>
        <w:rFonts w:hint="default"/>
      </w:rPr>
    </w:lvl>
    <w:lvl w:ilvl="7" w:tplc="E8BE84B2">
      <w:numFmt w:val="bullet"/>
      <w:lvlText w:val="•"/>
      <w:lvlJc w:val="left"/>
      <w:pPr>
        <w:ind w:left="7177" w:hanging="297"/>
      </w:pPr>
      <w:rPr>
        <w:rFonts w:hint="default"/>
      </w:rPr>
    </w:lvl>
    <w:lvl w:ilvl="8" w:tplc="0E508A8E">
      <w:numFmt w:val="bullet"/>
      <w:lvlText w:val="•"/>
      <w:lvlJc w:val="left"/>
      <w:pPr>
        <w:ind w:left="8253" w:hanging="297"/>
      </w:pPr>
      <w:rPr>
        <w:rFonts w:hint="default"/>
      </w:rPr>
    </w:lvl>
  </w:abstractNum>
  <w:abstractNum w:abstractNumId="51">
    <w:nsid w:val="4B374328"/>
    <w:multiLevelType w:val="hybridMultilevel"/>
    <w:tmpl w:val="46803060"/>
    <w:lvl w:ilvl="0" w:tplc="2F2AC4D6">
      <w:start w:val="6"/>
      <w:numFmt w:val="decimal"/>
      <w:lvlText w:val="%1"/>
      <w:lvlJc w:val="left"/>
      <w:pPr>
        <w:ind w:left="617" w:hanging="479"/>
        <w:jc w:val="left"/>
      </w:pPr>
      <w:rPr>
        <w:rFonts w:hint="default"/>
      </w:rPr>
    </w:lvl>
    <w:lvl w:ilvl="1" w:tplc="ED8C96FC">
      <w:numFmt w:val="none"/>
      <w:lvlText w:val=""/>
      <w:lvlJc w:val="left"/>
      <w:pPr>
        <w:tabs>
          <w:tab w:val="num" w:pos="360"/>
        </w:tabs>
      </w:pPr>
    </w:lvl>
    <w:lvl w:ilvl="2" w:tplc="CD82A498">
      <w:numFmt w:val="bullet"/>
      <w:lvlText w:val="•"/>
      <w:lvlJc w:val="left"/>
      <w:pPr>
        <w:ind w:left="2577" w:hanging="479"/>
      </w:pPr>
      <w:rPr>
        <w:rFonts w:hint="default"/>
      </w:rPr>
    </w:lvl>
    <w:lvl w:ilvl="3" w:tplc="EB5E158A">
      <w:numFmt w:val="bullet"/>
      <w:lvlText w:val="•"/>
      <w:lvlJc w:val="left"/>
      <w:pPr>
        <w:ind w:left="3555" w:hanging="479"/>
      </w:pPr>
      <w:rPr>
        <w:rFonts w:hint="default"/>
      </w:rPr>
    </w:lvl>
    <w:lvl w:ilvl="4" w:tplc="90B890DC">
      <w:numFmt w:val="bullet"/>
      <w:lvlText w:val="•"/>
      <w:lvlJc w:val="left"/>
      <w:pPr>
        <w:ind w:left="4534" w:hanging="479"/>
      </w:pPr>
      <w:rPr>
        <w:rFonts w:hint="default"/>
      </w:rPr>
    </w:lvl>
    <w:lvl w:ilvl="5" w:tplc="DA3E1B0C">
      <w:numFmt w:val="bullet"/>
      <w:lvlText w:val="•"/>
      <w:lvlJc w:val="left"/>
      <w:pPr>
        <w:ind w:left="5512" w:hanging="479"/>
      </w:pPr>
      <w:rPr>
        <w:rFonts w:hint="default"/>
      </w:rPr>
    </w:lvl>
    <w:lvl w:ilvl="6" w:tplc="13D4FC4E">
      <w:numFmt w:val="bullet"/>
      <w:lvlText w:val="•"/>
      <w:lvlJc w:val="left"/>
      <w:pPr>
        <w:ind w:left="6491" w:hanging="479"/>
      </w:pPr>
      <w:rPr>
        <w:rFonts w:hint="default"/>
      </w:rPr>
    </w:lvl>
    <w:lvl w:ilvl="7" w:tplc="F458928E">
      <w:numFmt w:val="bullet"/>
      <w:lvlText w:val="•"/>
      <w:lvlJc w:val="left"/>
      <w:pPr>
        <w:ind w:left="7469" w:hanging="479"/>
      </w:pPr>
      <w:rPr>
        <w:rFonts w:hint="default"/>
      </w:rPr>
    </w:lvl>
    <w:lvl w:ilvl="8" w:tplc="F65CBC4A">
      <w:numFmt w:val="bullet"/>
      <w:lvlText w:val="•"/>
      <w:lvlJc w:val="left"/>
      <w:pPr>
        <w:ind w:left="8448" w:hanging="479"/>
      </w:pPr>
      <w:rPr>
        <w:rFonts w:hint="default"/>
      </w:rPr>
    </w:lvl>
  </w:abstractNum>
  <w:abstractNum w:abstractNumId="52">
    <w:nsid w:val="4D447747"/>
    <w:multiLevelType w:val="hybridMultilevel"/>
    <w:tmpl w:val="D4ECFCD0"/>
    <w:lvl w:ilvl="0" w:tplc="3AC86828">
      <w:start w:val="2"/>
      <w:numFmt w:val="decimal"/>
      <w:lvlText w:val="%1"/>
      <w:lvlJc w:val="left"/>
      <w:pPr>
        <w:ind w:left="714" w:hanging="575"/>
        <w:jc w:val="left"/>
      </w:pPr>
      <w:rPr>
        <w:rFonts w:hint="default"/>
      </w:rPr>
    </w:lvl>
    <w:lvl w:ilvl="1" w:tplc="3092D3DC">
      <w:numFmt w:val="none"/>
      <w:lvlText w:val=""/>
      <w:lvlJc w:val="left"/>
      <w:pPr>
        <w:tabs>
          <w:tab w:val="num" w:pos="360"/>
        </w:tabs>
      </w:pPr>
    </w:lvl>
    <w:lvl w:ilvl="2" w:tplc="15DCEC32">
      <w:numFmt w:val="none"/>
      <w:lvlText w:val=""/>
      <w:lvlJc w:val="left"/>
      <w:pPr>
        <w:tabs>
          <w:tab w:val="num" w:pos="360"/>
        </w:tabs>
      </w:pPr>
    </w:lvl>
    <w:lvl w:ilvl="3" w:tplc="C08AFF8E">
      <w:numFmt w:val="none"/>
      <w:lvlText w:val=""/>
      <w:lvlJc w:val="left"/>
      <w:pPr>
        <w:tabs>
          <w:tab w:val="num" w:pos="360"/>
        </w:tabs>
      </w:pPr>
    </w:lvl>
    <w:lvl w:ilvl="4" w:tplc="AD32F070">
      <w:start w:val="1"/>
      <w:numFmt w:val="lowerLetter"/>
      <w:lvlText w:val="(%5)"/>
      <w:lvlJc w:val="left"/>
      <w:pPr>
        <w:ind w:left="3973" w:hanging="283"/>
        <w:jc w:val="right"/>
      </w:pPr>
      <w:rPr>
        <w:rFonts w:ascii="Georgia" w:eastAsia="Georgia" w:hAnsi="Georgia" w:cs="Georgia" w:hint="default"/>
        <w:w w:val="92"/>
        <w:sz w:val="20"/>
        <w:szCs w:val="20"/>
      </w:rPr>
    </w:lvl>
    <w:lvl w:ilvl="5" w:tplc="7A1A9E30">
      <w:numFmt w:val="bullet"/>
      <w:lvlText w:val="•"/>
      <w:lvlJc w:val="left"/>
      <w:pPr>
        <w:ind w:left="6389" w:hanging="283"/>
      </w:pPr>
      <w:rPr>
        <w:rFonts w:hint="default"/>
      </w:rPr>
    </w:lvl>
    <w:lvl w:ilvl="6" w:tplc="1E0AD5A8">
      <w:numFmt w:val="bullet"/>
      <w:lvlText w:val="•"/>
      <w:lvlJc w:val="left"/>
      <w:pPr>
        <w:ind w:left="7192" w:hanging="283"/>
      </w:pPr>
      <w:rPr>
        <w:rFonts w:hint="default"/>
      </w:rPr>
    </w:lvl>
    <w:lvl w:ilvl="7" w:tplc="2642181E">
      <w:numFmt w:val="bullet"/>
      <w:lvlText w:val="•"/>
      <w:lvlJc w:val="left"/>
      <w:pPr>
        <w:ind w:left="7995" w:hanging="283"/>
      </w:pPr>
      <w:rPr>
        <w:rFonts w:hint="default"/>
      </w:rPr>
    </w:lvl>
    <w:lvl w:ilvl="8" w:tplc="8C24D860">
      <w:numFmt w:val="bullet"/>
      <w:lvlText w:val="•"/>
      <w:lvlJc w:val="left"/>
      <w:pPr>
        <w:ind w:left="8799" w:hanging="283"/>
      </w:pPr>
      <w:rPr>
        <w:rFonts w:hint="default"/>
      </w:rPr>
    </w:lvl>
  </w:abstractNum>
  <w:abstractNum w:abstractNumId="53">
    <w:nsid w:val="5108624F"/>
    <w:multiLevelType w:val="hybridMultilevel"/>
    <w:tmpl w:val="9600EE9A"/>
    <w:lvl w:ilvl="0" w:tplc="3E98AAB0">
      <w:start w:val="3"/>
      <w:numFmt w:val="decimal"/>
      <w:lvlText w:val="%1"/>
      <w:lvlJc w:val="left"/>
      <w:pPr>
        <w:ind w:left="1634" w:hanging="659"/>
        <w:jc w:val="left"/>
      </w:pPr>
      <w:rPr>
        <w:rFonts w:hint="default"/>
      </w:rPr>
    </w:lvl>
    <w:lvl w:ilvl="1" w:tplc="8C4227C4">
      <w:numFmt w:val="none"/>
      <w:lvlText w:val=""/>
      <w:lvlJc w:val="left"/>
      <w:pPr>
        <w:tabs>
          <w:tab w:val="num" w:pos="360"/>
        </w:tabs>
      </w:pPr>
    </w:lvl>
    <w:lvl w:ilvl="2" w:tplc="12302684">
      <w:numFmt w:val="none"/>
      <w:lvlText w:val=""/>
      <w:lvlJc w:val="left"/>
      <w:pPr>
        <w:tabs>
          <w:tab w:val="num" w:pos="360"/>
        </w:tabs>
      </w:pPr>
    </w:lvl>
    <w:lvl w:ilvl="3" w:tplc="2372361E">
      <w:numFmt w:val="none"/>
      <w:lvlText w:val=""/>
      <w:lvlJc w:val="left"/>
      <w:pPr>
        <w:tabs>
          <w:tab w:val="num" w:pos="360"/>
        </w:tabs>
      </w:pPr>
    </w:lvl>
    <w:lvl w:ilvl="4" w:tplc="A6E07770">
      <w:start w:val="1"/>
      <w:numFmt w:val="decimal"/>
      <w:lvlText w:val="%5."/>
      <w:lvlJc w:val="left"/>
      <w:pPr>
        <w:ind w:left="1561" w:hanging="181"/>
        <w:jc w:val="left"/>
      </w:pPr>
      <w:rPr>
        <w:rFonts w:ascii="Georgia" w:eastAsia="Georgia" w:hAnsi="Georgia" w:cs="Georgia" w:hint="default"/>
        <w:w w:val="106"/>
        <w:sz w:val="22"/>
        <w:szCs w:val="22"/>
      </w:rPr>
    </w:lvl>
    <w:lvl w:ilvl="5" w:tplc="600648CC">
      <w:numFmt w:val="bullet"/>
      <w:lvlText w:val="•"/>
      <w:lvlJc w:val="left"/>
      <w:pPr>
        <w:ind w:left="4927" w:hanging="181"/>
      </w:pPr>
      <w:rPr>
        <w:rFonts w:hint="default"/>
      </w:rPr>
    </w:lvl>
    <w:lvl w:ilvl="6" w:tplc="3C946928">
      <w:numFmt w:val="bullet"/>
      <w:lvlText w:val="•"/>
      <w:lvlJc w:val="left"/>
      <w:pPr>
        <w:ind w:left="6022" w:hanging="181"/>
      </w:pPr>
      <w:rPr>
        <w:rFonts w:hint="default"/>
      </w:rPr>
    </w:lvl>
    <w:lvl w:ilvl="7" w:tplc="8744B3FA">
      <w:numFmt w:val="bullet"/>
      <w:lvlText w:val="•"/>
      <w:lvlJc w:val="left"/>
      <w:pPr>
        <w:ind w:left="7118" w:hanging="181"/>
      </w:pPr>
      <w:rPr>
        <w:rFonts w:hint="default"/>
      </w:rPr>
    </w:lvl>
    <w:lvl w:ilvl="8" w:tplc="10CC9F5C">
      <w:numFmt w:val="bullet"/>
      <w:lvlText w:val="•"/>
      <w:lvlJc w:val="left"/>
      <w:pPr>
        <w:ind w:left="8214" w:hanging="181"/>
      </w:pPr>
      <w:rPr>
        <w:rFonts w:hint="default"/>
      </w:rPr>
    </w:lvl>
  </w:abstractNum>
  <w:abstractNum w:abstractNumId="54">
    <w:nsid w:val="52B11597"/>
    <w:multiLevelType w:val="hybridMultilevel"/>
    <w:tmpl w:val="1E2CEECC"/>
    <w:lvl w:ilvl="0" w:tplc="C5B070B6">
      <w:start w:val="3"/>
      <w:numFmt w:val="decimal"/>
      <w:lvlText w:val="%1"/>
      <w:lvlJc w:val="left"/>
      <w:pPr>
        <w:ind w:left="1000" w:hanging="575"/>
        <w:jc w:val="left"/>
      </w:pPr>
      <w:rPr>
        <w:rFonts w:hint="default"/>
      </w:rPr>
    </w:lvl>
    <w:lvl w:ilvl="1" w:tplc="937457D2">
      <w:numFmt w:val="none"/>
      <w:lvlText w:val=""/>
      <w:lvlJc w:val="left"/>
      <w:pPr>
        <w:tabs>
          <w:tab w:val="num" w:pos="360"/>
        </w:tabs>
      </w:pPr>
    </w:lvl>
    <w:lvl w:ilvl="2" w:tplc="91BC7AD6">
      <w:numFmt w:val="none"/>
      <w:lvlText w:val=""/>
      <w:lvlJc w:val="left"/>
      <w:pPr>
        <w:tabs>
          <w:tab w:val="num" w:pos="360"/>
        </w:tabs>
      </w:pPr>
    </w:lvl>
    <w:lvl w:ilvl="3" w:tplc="DB60AE4E">
      <w:numFmt w:val="bullet"/>
      <w:lvlText w:val="•"/>
      <w:lvlJc w:val="left"/>
      <w:pPr>
        <w:ind w:left="724" w:hanging="237"/>
      </w:pPr>
      <w:rPr>
        <w:rFonts w:ascii="DejaVu Sans" w:eastAsia="DejaVu Sans" w:hAnsi="DejaVu Sans" w:cs="DejaVu Sans" w:hint="default"/>
        <w:w w:val="84"/>
        <w:sz w:val="24"/>
        <w:szCs w:val="24"/>
      </w:rPr>
    </w:lvl>
    <w:lvl w:ilvl="4" w:tplc="6E5089A8">
      <w:numFmt w:val="bullet"/>
      <w:lvlText w:val="•"/>
      <w:lvlJc w:val="left"/>
      <w:pPr>
        <w:ind w:left="4135" w:hanging="237"/>
      </w:pPr>
      <w:rPr>
        <w:rFonts w:hint="default"/>
      </w:rPr>
    </w:lvl>
    <w:lvl w:ilvl="5" w:tplc="62887702">
      <w:numFmt w:val="bullet"/>
      <w:lvlText w:val="•"/>
      <w:lvlJc w:val="left"/>
      <w:pPr>
        <w:ind w:left="5180" w:hanging="237"/>
      </w:pPr>
      <w:rPr>
        <w:rFonts w:hint="default"/>
      </w:rPr>
    </w:lvl>
    <w:lvl w:ilvl="6" w:tplc="F62A2D50">
      <w:numFmt w:val="bullet"/>
      <w:lvlText w:val="•"/>
      <w:lvlJc w:val="left"/>
      <w:pPr>
        <w:ind w:left="6225" w:hanging="237"/>
      </w:pPr>
      <w:rPr>
        <w:rFonts w:hint="default"/>
      </w:rPr>
    </w:lvl>
    <w:lvl w:ilvl="7" w:tplc="D5940676">
      <w:numFmt w:val="bullet"/>
      <w:lvlText w:val="•"/>
      <w:lvlJc w:val="left"/>
      <w:pPr>
        <w:ind w:left="7270" w:hanging="237"/>
      </w:pPr>
      <w:rPr>
        <w:rFonts w:hint="default"/>
      </w:rPr>
    </w:lvl>
    <w:lvl w:ilvl="8" w:tplc="5C8E4018">
      <w:numFmt w:val="bullet"/>
      <w:lvlText w:val="•"/>
      <w:lvlJc w:val="left"/>
      <w:pPr>
        <w:ind w:left="8315" w:hanging="237"/>
      </w:pPr>
      <w:rPr>
        <w:rFonts w:hint="default"/>
      </w:rPr>
    </w:lvl>
  </w:abstractNum>
  <w:abstractNum w:abstractNumId="55">
    <w:nsid w:val="54F62963"/>
    <w:multiLevelType w:val="hybridMultilevel"/>
    <w:tmpl w:val="5D0276D6"/>
    <w:lvl w:ilvl="0" w:tplc="601697AC">
      <w:start w:val="2"/>
      <w:numFmt w:val="decimal"/>
      <w:lvlText w:val="%1"/>
      <w:lvlJc w:val="left"/>
      <w:pPr>
        <w:ind w:left="1028" w:hanging="539"/>
        <w:jc w:val="left"/>
      </w:pPr>
      <w:rPr>
        <w:rFonts w:hint="default"/>
      </w:rPr>
    </w:lvl>
    <w:lvl w:ilvl="1" w:tplc="102A61CA">
      <w:numFmt w:val="none"/>
      <w:lvlText w:val=""/>
      <w:lvlJc w:val="left"/>
      <w:pPr>
        <w:tabs>
          <w:tab w:val="num" w:pos="360"/>
        </w:tabs>
      </w:pPr>
    </w:lvl>
    <w:lvl w:ilvl="2" w:tplc="022489F0">
      <w:numFmt w:val="bullet"/>
      <w:lvlText w:val="•"/>
      <w:lvlJc w:val="left"/>
      <w:pPr>
        <w:ind w:left="2897" w:hanging="539"/>
      </w:pPr>
      <w:rPr>
        <w:rFonts w:hint="default"/>
      </w:rPr>
    </w:lvl>
    <w:lvl w:ilvl="3" w:tplc="34D07CE4">
      <w:numFmt w:val="bullet"/>
      <w:lvlText w:val="•"/>
      <w:lvlJc w:val="left"/>
      <w:pPr>
        <w:ind w:left="3835" w:hanging="539"/>
      </w:pPr>
      <w:rPr>
        <w:rFonts w:hint="default"/>
      </w:rPr>
    </w:lvl>
    <w:lvl w:ilvl="4" w:tplc="DB68A320">
      <w:numFmt w:val="bullet"/>
      <w:lvlText w:val="•"/>
      <w:lvlJc w:val="left"/>
      <w:pPr>
        <w:ind w:left="4774" w:hanging="539"/>
      </w:pPr>
      <w:rPr>
        <w:rFonts w:hint="default"/>
      </w:rPr>
    </w:lvl>
    <w:lvl w:ilvl="5" w:tplc="6D8038DE">
      <w:numFmt w:val="bullet"/>
      <w:lvlText w:val="•"/>
      <w:lvlJc w:val="left"/>
      <w:pPr>
        <w:ind w:left="5712" w:hanging="539"/>
      </w:pPr>
      <w:rPr>
        <w:rFonts w:hint="default"/>
      </w:rPr>
    </w:lvl>
    <w:lvl w:ilvl="6" w:tplc="070466F4">
      <w:numFmt w:val="bullet"/>
      <w:lvlText w:val="•"/>
      <w:lvlJc w:val="left"/>
      <w:pPr>
        <w:ind w:left="6651" w:hanging="539"/>
      </w:pPr>
      <w:rPr>
        <w:rFonts w:hint="default"/>
      </w:rPr>
    </w:lvl>
    <w:lvl w:ilvl="7" w:tplc="088C25D8">
      <w:numFmt w:val="bullet"/>
      <w:lvlText w:val="•"/>
      <w:lvlJc w:val="left"/>
      <w:pPr>
        <w:ind w:left="7589" w:hanging="539"/>
      </w:pPr>
      <w:rPr>
        <w:rFonts w:hint="default"/>
      </w:rPr>
    </w:lvl>
    <w:lvl w:ilvl="8" w:tplc="189A3368">
      <w:numFmt w:val="bullet"/>
      <w:lvlText w:val="•"/>
      <w:lvlJc w:val="left"/>
      <w:pPr>
        <w:ind w:left="8528" w:hanging="539"/>
      </w:pPr>
      <w:rPr>
        <w:rFonts w:hint="default"/>
      </w:rPr>
    </w:lvl>
  </w:abstractNum>
  <w:abstractNum w:abstractNumId="56">
    <w:nsid w:val="553B10A8"/>
    <w:multiLevelType w:val="hybridMultilevel"/>
    <w:tmpl w:val="6928AF7A"/>
    <w:lvl w:ilvl="0" w:tplc="88025122">
      <w:start w:val="7"/>
      <w:numFmt w:val="decimal"/>
      <w:lvlText w:val="%1."/>
      <w:lvlJc w:val="left"/>
      <w:pPr>
        <w:ind w:left="976" w:hanging="250"/>
        <w:jc w:val="right"/>
      </w:pPr>
      <w:rPr>
        <w:rFonts w:ascii="Georgia" w:eastAsia="Georgia" w:hAnsi="Georgia" w:cs="Georgia" w:hint="default"/>
        <w:w w:val="96"/>
        <w:sz w:val="20"/>
        <w:szCs w:val="20"/>
      </w:rPr>
    </w:lvl>
    <w:lvl w:ilvl="1" w:tplc="15DC1F38">
      <w:numFmt w:val="bullet"/>
      <w:lvlText w:val="•"/>
      <w:lvlJc w:val="left"/>
      <w:pPr>
        <w:ind w:left="2580" w:hanging="250"/>
      </w:pPr>
      <w:rPr>
        <w:rFonts w:hint="default"/>
      </w:rPr>
    </w:lvl>
    <w:lvl w:ilvl="2" w:tplc="31248F8A">
      <w:numFmt w:val="bullet"/>
      <w:lvlText w:val="•"/>
      <w:lvlJc w:val="left"/>
      <w:pPr>
        <w:ind w:left="2640" w:hanging="250"/>
      </w:pPr>
      <w:rPr>
        <w:rFonts w:hint="default"/>
      </w:rPr>
    </w:lvl>
    <w:lvl w:ilvl="3" w:tplc="41D60D26">
      <w:numFmt w:val="bullet"/>
      <w:lvlText w:val="•"/>
      <w:lvlJc w:val="left"/>
      <w:pPr>
        <w:ind w:left="3610" w:hanging="250"/>
      </w:pPr>
      <w:rPr>
        <w:rFonts w:hint="default"/>
      </w:rPr>
    </w:lvl>
    <w:lvl w:ilvl="4" w:tplc="C744FBD6">
      <w:numFmt w:val="bullet"/>
      <w:lvlText w:val="•"/>
      <w:lvlJc w:val="left"/>
      <w:pPr>
        <w:ind w:left="4581" w:hanging="250"/>
      </w:pPr>
      <w:rPr>
        <w:rFonts w:hint="default"/>
      </w:rPr>
    </w:lvl>
    <w:lvl w:ilvl="5" w:tplc="C8308C4C">
      <w:numFmt w:val="bullet"/>
      <w:lvlText w:val="•"/>
      <w:lvlJc w:val="left"/>
      <w:pPr>
        <w:ind w:left="5552" w:hanging="250"/>
      </w:pPr>
      <w:rPr>
        <w:rFonts w:hint="default"/>
      </w:rPr>
    </w:lvl>
    <w:lvl w:ilvl="6" w:tplc="D5188036">
      <w:numFmt w:val="bullet"/>
      <w:lvlText w:val="•"/>
      <w:lvlJc w:val="left"/>
      <w:pPr>
        <w:ind w:left="6522" w:hanging="250"/>
      </w:pPr>
      <w:rPr>
        <w:rFonts w:hint="default"/>
      </w:rPr>
    </w:lvl>
    <w:lvl w:ilvl="7" w:tplc="07744F24">
      <w:numFmt w:val="bullet"/>
      <w:lvlText w:val="•"/>
      <w:lvlJc w:val="left"/>
      <w:pPr>
        <w:ind w:left="7493" w:hanging="250"/>
      </w:pPr>
      <w:rPr>
        <w:rFonts w:hint="default"/>
      </w:rPr>
    </w:lvl>
    <w:lvl w:ilvl="8" w:tplc="92D4613C">
      <w:numFmt w:val="bullet"/>
      <w:lvlText w:val="•"/>
      <w:lvlJc w:val="left"/>
      <w:pPr>
        <w:ind w:left="8464" w:hanging="250"/>
      </w:pPr>
      <w:rPr>
        <w:rFonts w:hint="default"/>
      </w:rPr>
    </w:lvl>
  </w:abstractNum>
  <w:abstractNum w:abstractNumId="57">
    <w:nsid w:val="55736A18"/>
    <w:multiLevelType w:val="hybridMultilevel"/>
    <w:tmpl w:val="CFCECE26"/>
    <w:lvl w:ilvl="0" w:tplc="213C6ACE">
      <w:start w:val="8"/>
      <w:numFmt w:val="decimal"/>
      <w:lvlText w:val="%1."/>
      <w:lvlJc w:val="left"/>
      <w:pPr>
        <w:ind w:left="976" w:hanging="250"/>
        <w:jc w:val="right"/>
      </w:pPr>
      <w:rPr>
        <w:rFonts w:ascii="Georgia" w:eastAsia="Georgia" w:hAnsi="Georgia" w:cs="Georgia" w:hint="default"/>
        <w:w w:val="86"/>
        <w:sz w:val="20"/>
        <w:szCs w:val="20"/>
      </w:rPr>
    </w:lvl>
    <w:lvl w:ilvl="1" w:tplc="DA80E484">
      <w:numFmt w:val="bullet"/>
      <w:lvlText w:val="•"/>
      <w:lvlJc w:val="left"/>
      <w:pPr>
        <w:ind w:left="1922" w:hanging="250"/>
      </w:pPr>
      <w:rPr>
        <w:rFonts w:hint="default"/>
      </w:rPr>
    </w:lvl>
    <w:lvl w:ilvl="2" w:tplc="24BA3556">
      <w:numFmt w:val="bullet"/>
      <w:lvlText w:val="•"/>
      <w:lvlJc w:val="left"/>
      <w:pPr>
        <w:ind w:left="2865" w:hanging="250"/>
      </w:pPr>
      <w:rPr>
        <w:rFonts w:hint="default"/>
      </w:rPr>
    </w:lvl>
    <w:lvl w:ilvl="3" w:tplc="B020667E">
      <w:numFmt w:val="bullet"/>
      <w:lvlText w:val="•"/>
      <w:lvlJc w:val="left"/>
      <w:pPr>
        <w:ind w:left="3807" w:hanging="250"/>
      </w:pPr>
      <w:rPr>
        <w:rFonts w:hint="default"/>
      </w:rPr>
    </w:lvl>
    <w:lvl w:ilvl="4" w:tplc="6D6AED40">
      <w:numFmt w:val="bullet"/>
      <w:lvlText w:val="•"/>
      <w:lvlJc w:val="left"/>
      <w:pPr>
        <w:ind w:left="4750" w:hanging="250"/>
      </w:pPr>
      <w:rPr>
        <w:rFonts w:hint="default"/>
      </w:rPr>
    </w:lvl>
    <w:lvl w:ilvl="5" w:tplc="56209420">
      <w:numFmt w:val="bullet"/>
      <w:lvlText w:val="•"/>
      <w:lvlJc w:val="left"/>
      <w:pPr>
        <w:ind w:left="5692" w:hanging="250"/>
      </w:pPr>
      <w:rPr>
        <w:rFonts w:hint="default"/>
      </w:rPr>
    </w:lvl>
    <w:lvl w:ilvl="6" w:tplc="01207984">
      <w:numFmt w:val="bullet"/>
      <w:lvlText w:val="•"/>
      <w:lvlJc w:val="left"/>
      <w:pPr>
        <w:ind w:left="6635" w:hanging="250"/>
      </w:pPr>
      <w:rPr>
        <w:rFonts w:hint="default"/>
      </w:rPr>
    </w:lvl>
    <w:lvl w:ilvl="7" w:tplc="378C496E">
      <w:numFmt w:val="bullet"/>
      <w:lvlText w:val="•"/>
      <w:lvlJc w:val="left"/>
      <w:pPr>
        <w:ind w:left="7577" w:hanging="250"/>
      </w:pPr>
      <w:rPr>
        <w:rFonts w:hint="default"/>
      </w:rPr>
    </w:lvl>
    <w:lvl w:ilvl="8" w:tplc="62B2A71A">
      <w:numFmt w:val="bullet"/>
      <w:lvlText w:val="•"/>
      <w:lvlJc w:val="left"/>
      <w:pPr>
        <w:ind w:left="8520" w:hanging="250"/>
      </w:pPr>
      <w:rPr>
        <w:rFonts w:hint="default"/>
      </w:rPr>
    </w:lvl>
  </w:abstractNum>
  <w:abstractNum w:abstractNumId="58">
    <w:nsid w:val="55DE6A3F"/>
    <w:multiLevelType w:val="hybridMultilevel"/>
    <w:tmpl w:val="46A2332A"/>
    <w:lvl w:ilvl="0" w:tplc="29B8D35A">
      <w:start w:val="1"/>
      <w:numFmt w:val="lowerLetter"/>
      <w:lvlText w:val="(%1)"/>
      <w:lvlJc w:val="left"/>
      <w:pPr>
        <w:ind w:left="643" w:hanging="283"/>
        <w:jc w:val="left"/>
      </w:pPr>
      <w:rPr>
        <w:rFonts w:ascii="Georgia" w:eastAsia="Georgia" w:hAnsi="Georgia" w:cs="Georgia" w:hint="default"/>
        <w:w w:val="92"/>
        <w:sz w:val="20"/>
        <w:szCs w:val="20"/>
      </w:rPr>
    </w:lvl>
    <w:lvl w:ilvl="1" w:tplc="C4EABF32">
      <w:numFmt w:val="bullet"/>
      <w:lvlText w:val="•"/>
      <w:lvlJc w:val="left"/>
      <w:pPr>
        <w:ind w:left="1616" w:hanging="283"/>
      </w:pPr>
      <w:rPr>
        <w:rFonts w:hint="default"/>
      </w:rPr>
    </w:lvl>
    <w:lvl w:ilvl="2" w:tplc="7DA22052">
      <w:numFmt w:val="bullet"/>
      <w:lvlText w:val="•"/>
      <w:lvlJc w:val="left"/>
      <w:pPr>
        <w:ind w:left="2593" w:hanging="283"/>
      </w:pPr>
      <w:rPr>
        <w:rFonts w:hint="default"/>
      </w:rPr>
    </w:lvl>
    <w:lvl w:ilvl="3" w:tplc="5638106C">
      <w:numFmt w:val="bullet"/>
      <w:lvlText w:val="•"/>
      <w:lvlJc w:val="left"/>
      <w:pPr>
        <w:ind w:left="3569" w:hanging="283"/>
      </w:pPr>
      <w:rPr>
        <w:rFonts w:hint="default"/>
      </w:rPr>
    </w:lvl>
    <w:lvl w:ilvl="4" w:tplc="67C09E42">
      <w:numFmt w:val="bullet"/>
      <w:lvlText w:val="•"/>
      <w:lvlJc w:val="left"/>
      <w:pPr>
        <w:ind w:left="4546" w:hanging="283"/>
      </w:pPr>
      <w:rPr>
        <w:rFonts w:hint="default"/>
      </w:rPr>
    </w:lvl>
    <w:lvl w:ilvl="5" w:tplc="D7CEAD06">
      <w:numFmt w:val="bullet"/>
      <w:lvlText w:val="•"/>
      <w:lvlJc w:val="left"/>
      <w:pPr>
        <w:ind w:left="5522" w:hanging="283"/>
      </w:pPr>
      <w:rPr>
        <w:rFonts w:hint="default"/>
      </w:rPr>
    </w:lvl>
    <w:lvl w:ilvl="6" w:tplc="3FE46C1C">
      <w:numFmt w:val="bullet"/>
      <w:lvlText w:val="•"/>
      <w:lvlJc w:val="left"/>
      <w:pPr>
        <w:ind w:left="6499" w:hanging="283"/>
      </w:pPr>
      <w:rPr>
        <w:rFonts w:hint="default"/>
      </w:rPr>
    </w:lvl>
    <w:lvl w:ilvl="7" w:tplc="C712B312">
      <w:numFmt w:val="bullet"/>
      <w:lvlText w:val="•"/>
      <w:lvlJc w:val="left"/>
      <w:pPr>
        <w:ind w:left="7475" w:hanging="283"/>
      </w:pPr>
      <w:rPr>
        <w:rFonts w:hint="default"/>
      </w:rPr>
    </w:lvl>
    <w:lvl w:ilvl="8" w:tplc="35B00CEE">
      <w:numFmt w:val="bullet"/>
      <w:lvlText w:val="•"/>
      <w:lvlJc w:val="left"/>
      <w:pPr>
        <w:ind w:left="8452" w:hanging="283"/>
      </w:pPr>
      <w:rPr>
        <w:rFonts w:hint="default"/>
      </w:rPr>
    </w:lvl>
  </w:abstractNum>
  <w:abstractNum w:abstractNumId="59">
    <w:nsid w:val="561F3A3A"/>
    <w:multiLevelType w:val="hybridMultilevel"/>
    <w:tmpl w:val="8AB82F7A"/>
    <w:lvl w:ilvl="0" w:tplc="D520EB92">
      <w:start w:val="4"/>
      <w:numFmt w:val="decimal"/>
      <w:lvlText w:val="%1"/>
      <w:lvlJc w:val="left"/>
      <w:pPr>
        <w:ind w:left="1028" w:hanging="539"/>
        <w:jc w:val="left"/>
      </w:pPr>
      <w:rPr>
        <w:rFonts w:hint="default"/>
      </w:rPr>
    </w:lvl>
    <w:lvl w:ilvl="1" w:tplc="DA8E31B8">
      <w:numFmt w:val="none"/>
      <w:lvlText w:val=""/>
      <w:lvlJc w:val="left"/>
      <w:pPr>
        <w:tabs>
          <w:tab w:val="num" w:pos="360"/>
        </w:tabs>
      </w:pPr>
    </w:lvl>
    <w:lvl w:ilvl="2" w:tplc="BA04A1A8">
      <w:numFmt w:val="bullet"/>
      <w:lvlText w:val="•"/>
      <w:lvlJc w:val="left"/>
      <w:pPr>
        <w:ind w:left="2897" w:hanging="539"/>
      </w:pPr>
      <w:rPr>
        <w:rFonts w:hint="default"/>
      </w:rPr>
    </w:lvl>
    <w:lvl w:ilvl="3" w:tplc="4010F206">
      <w:numFmt w:val="bullet"/>
      <w:lvlText w:val="•"/>
      <w:lvlJc w:val="left"/>
      <w:pPr>
        <w:ind w:left="3835" w:hanging="539"/>
      </w:pPr>
      <w:rPr>
        <w:rFonts w:hint="default"/>
      </w:rPr>
    </w:lvl>
    <w:lvl w:ilvl="4" w:tplc="6F4C3DEE">
      <w:numFmt w:val="bullet"/>
      <w:lvlText w:val="•"/>
      <w:lvlJc w:val="left"/>
      <w:pPr>
        <w:ind w:left="4774" w:hanging="539"/>
      </w:pPr>
      <w:rPr>
        <w:rFonts w:hint="default"/>
      </w:rPr>
    </w:lvl>
    <w:lvl w:ilvl="5" w:tplc="2CA04922">
      <w:numFmt w:val="bullet"/>
      <w:lvlText w:val="•"/>
      <w:lvlJc w:val="left"/>
      <w:pPr>
        <w:ind w:left="5712" w:hanging="539"/>
      </w:pPr>
      <w:rPr>
        <w:rFonts w:hint="default"/>
      </w:rPr>
    </w:lvl>
    <w:lvl w:ilvl="6" w:tplc="EC0AEE8C">
      <w:numFmt w:val="bullet"/>
      <w:lvlText w:val="•"/>
      <w:lvlJc w:val="left"/>
      <w:pPr>
        <w:ind w:left="6651" w:hanging="539"/>
      </w:pPr>
      <w:rPr>
        <w:rFonts w:hint="default"/>
      </w:rPr>
    </w:lvl>
    <w:lvl w:ilvl="7" w:tplc="17F22720">
      <w:numFmt w:val="bullet"/>
      <w:lvlText w:val="•"/>
      <w:lvlJc w:val="left"/>
      <w:pPr>
        <w:ind w:left="7589" w:hanging="539"/>
      </w:pPr>
      <w:rPr>
        <w:rFonts w:hint="default"/>
      </w:rPr>
    </w:lvl>
    <w:lvl w:ilvl="8" w:tplc="4D148872">
      <w:numFmt w:val="bullet"/>
      <w:lvlText w:val="•"/>
      <w:lvlJc w:val="left"/>
      <w:pPr>
        <w:ind w:left="8528" w:hanging="539"/>
      </w:pPr>
      <w:rPr>
        <w:rFonts w:hint="default"/>
      </w:rPr>
    </w:lvl>
  </w:abstractNum>
  <w:abstractNum w:abstractNumId="60">
    <w:nsid w:val="586C76CC"/>
    <w:multiLevelType w:val="hybridMultilevel"/>
    <w:tmpl w:val="67DCDA1C"/>
    <w:lvl w:ilvl="0" w:tplc="1B9A4DB6">
      <w:start w:val="1"/>
      <w:numFmt w:val="decimal"/>
      <w:lvlText w:val="%1."/>
      <w:lvlJc w:val="left"/>
      <w:pPr>
        <w:ind w:left="724" w:hanging="181"/>
        <w:jc w:val="left"/>
      </w:pPr>
      <w:rPr>
        <w:rFonts w:ascii="Georgia" w:eastAsia="Georgia" w:hAnsi="Georgia" w:cs="Georgia" w:hint="default"/>
        <w:w w:val="106"/>
        <w:sz w:val="22"/>
        <w:szCs w:val="22"/>
      </w:rPr>
    </w:lvl>
    <w:lvl w:ilvl="1" w:tplc="CF7A2FD8">
      <w:numFmt w:val="bullet"/>
      <w:lvlText w:val="•"/>
      <w:lvlJc w:val="left"/>
      <w:pPr>
        <w:ind w:left="1688" w:hanging="181"/>
      </w:pPr>
      <w:rPr>
        <w:rFonts w:hint="default"/>
      </w:rPr>
    </w:lvl>
    <w:lvl w:ilvl="2" w:tplc="F1FAB72E">
      <w:numFmt w:val="bullet"/>
      <w:lvlText w:val="•"/>
      <w:lvlJc w:val="left"/>
      <w:pPr>
        <w:ind w:left="2657" w:hanging="181"/>
      </w:pPr>
      <w:rPr>
        <w:rFonts w:hint="default"/>
      </w:rPr>
    </w:lvl>
    <w:lvl w:ilvl="3" w:tplc="D278BE1A">
      <w:numFmt w:val="bullet"/>
      <w:lvlText w:val="•"/>
      <w:lvlJc w:val="left"/>
      <w:pPr>
        <w:ind w:left="3625" w:hanging="181"/>
      </w:pPr>
      <w:rPr>
        <w:rFonts w:hint="default"/>
      </w:rPr>
    </w:lvl>
    <w:lvl w:ilvl="4" w:tplc="93F463C0">
      <w:numFmt w:val="bullet"/>
      <w:lvlText w:val="•"/>
      <w:lvlJc w:val="left"/>
      <w:pPr>
        <w:ind w:left="4594" w:hanging="181"/>
      </w:pPr>
      <w:rPr>
        <w:rFonts w:hint="default"/>
      </w:rPr>
    </w:lvl>
    <w:lvl w:ilvl="5" w:tplc="26701B2C">
      <w:numFmt w:val="bullet"/>
      <w:lvlText w:val="•"/>
      <w:lvlJc w:val="left"/>
      <w:pPr>
        <w:ind w:left="5562" w:hanging="181"/>
      </w:pPr>
      <w:rPr>
        <w:rFonts w:hint="default"/>
      </w:rPr>
    </w:lvl>
    <w:lvl w:ilvl="6" w:tplc="CB4CE1D0">
      <w:numFmt w:val="bullet"/>
      <w:lvlText w:val="•"/>
      <w:lvlJc w:val="left"/>
      <w:pPr>
        <w:ind w:left="6531" w:hanging="181"/>
      </w:pPr>
      <w:rPr>
        <w:rFonts w:hint="default"/>
      </w:rPr>
    </w:lvl>
    <w:lvl w:ilvl="7" w:tplc="92FC6D76">
      <w:numFmt w:val="bullet"/>
      <w:lvlText w:val="•"/>
      <w:lvlJc w:val="left"/>
      <w:pPr>
        <w:ind w:left="7499" w:hanging="181"/>
      </w:pPr>
      <w:rPr>
        <w:rFonts w:hint="default"/>
      </w:rPr>
    </w:lvl>
    <w:lvl w:ilvl="8" w:tplc="C220FE10">
      <w:numFmt w:val="bullet"/>
      <w:lvlText w:val="•"/>
      <w:lvlJc w:val="left"/>
      <w:pPr>
        <w:ind w:left="8468" w:hanging="181"/>
      </w:pPr>
      <w:rPr>
        <w:rFonts w:hint="default"/>
      </w:rPr>
    </w:lvl>
  </w:abstractNum>
  <w:abstractNum w:abstractNumId="61">
    <w:nsid w:val="58BE3354"/>
    <w:multiLevelType w:val="hybridMultilevel"/>
    <w:tmpl w:val="1C380266"/>
    <w:lvl w:ilvl="0" w:tplc="5400F166">
      <w:start w:val="3"/>
      <w:numFmt w:val="decimal"/>
      <w:lvlText w:val="%1"/>
      <w:lvlJc w:val="left"/>
      <w:pPr>
        <w:ind w:left="1407" w:hanging="432"/>
        <w:jc w:val="left"/>
      </w:pPr>
      <w:rPr>
        <w:rFonts w:hint="default"/>
      </w:rPr>
    </w:lvl>
    <w:lvl w:ilvl="1" w:tplc="7D3AB18C">
      <w:numFmt w:val="none"/>
      <w:lvlText w:val=""/>
      <w:lvlJc w:val="left"/>
      <w:pPr>
        <w:tabs>
          <w:tab w:val="num" w:pos="360"/>
        </w:tabs>
      </w:pPr>
    </w:lvl>
    <w:lvl w:ilvl="2" w:tplc="B9C68728">
      <w:numFmt w:val="none"/>
      <w:lvlText w:val=""/>
      <w:lvlJc w:val="left"/>
      <w:pPr>
        <w:tabs>
          <w:tab w:val="num" w:pos="360"/>
        </w:tabs>
      </w:pPr>
    </w:lvl>
    <w:lvl w:ilvl="3" w:tplc="B258739C">
      <w:numFmt w:val="none"/>
      <w:lvlText w:val=""/>
      <w:lvlJc w:val="left"/>
      <w:pPr>
        <w:tabs>
          <w:tab w:val="num" w:pos="360"/>
        </w:tabs>
      </w:pPr>
    </w:lvl>
    <w:lvl w:ilvl="4" w:tplc="A75E6E3A">
      <w:start w:val="1"/>
      <w:numFmt w:val="lowerLetter"/>
      <w:lvlText w:val="(%5)"/>
      <w:lvlJc w:val="left"/>
      <w:pPr>
        <w:ind w:left="2659" w:hanging="283"/>
        <w:jc w:val="right"/>
      </w:pPr>
      <w:rPr>
        <w:rFonts w:ascii="Georgia" w:eastAsia="Georgia" w:hAnsi="Georgia" w:cs="Georgia" w:hint="default"/>
        <w:w w:val="92"/>
        <w:sz w:val="20"/>
        <w:szCs w:val="20"/>
      </w:rPr>
    </w:lvl>
    <w:lvl w:ilvl="5" w:tplc="381E3DA8">
      <w:numFmt w:val="bullet"/>
      <w:lvlText w:val="•"/>
      <w:lvlJc w:val="left"/>
      <w:pPr>
        <w:ind w:left="4873" w:hanging="283"/>
      </w:pPr>
      <w:rPr>
        <w:rFonts w:hint="default"/>
      </w:rPr>
    </w:lvl>
    <w:lvl w:ilvl="6" w:tplc="DF1E17AE">
      <w:numFmt w:val="bullet"/>
      <w:lvlText w:val="•"/>
      <w:lvlJc w:val="left"/>
      <w:pPr>
        <w:ind w:left="5979" w:hanging="283"/>
      </w:pPr>
      <w:rPr>
        <w:rFonts w:hint="default"/>
      </w:rPr>
    </w:lvl>
    <w:lvl w:ilvl="7" w:tplc="CF84877A">
      <w:numFmt w:val="bullet"/>
      <w:lvlText w:val="•"/>
      <w:lvlJc w:val="left"/>
      <w:pPr>
        <w:ind w:left="7086" w:hanging="283"/>
      </w:pPr>
      <w:rPr>
        <w:rFonts w:hint="default"/>
      </w:rPr>
    </w:lvl>
    <w:lvl w:ilvl="8" w:tplc="E2C2D706">
      <w:numFmt w:val="bullet"/>
      <w:lvlText w:val="•"/>
      <w:lvlJc w:val="left"/>
      <w:pPr>
        <w:ind w:left="8192" w:hanging="283"/>
      </w:pPr>
      <w:rPr>
        <w:rFonts w:hint="default"/>
      </w:rPr>
    </w:lvl>
  </w:abstractNum>
  <w:abstractNum w:abstractNumId="62">
    <w:nsid w:val="5B5763DA"/>
    <w:multiLevelType w:val="hybridMultilevel"/>
    <w:tmpl w:val="962A571A"/>
    <w:lvl w:ilvl="0" w:tplc="FD984EBE">
      <w:start w:val="5"/>
      <w:numFmt w:val="decimal"/>
      <w:lvlText w:val="%1"/>
      <w:lvlJc w:val="left"/>
      <w:pPr>
        <w:ind w:left="1407" w:hanging="432"/>
        <w:jc w:val="left"/>
      </w:pPr>
      <w:rPr>
        <w:rFonts w:hint="default"/>
      </w:rPr>
    </w:lvl>
    <w:lvl w:ilvl="1" w:tplc="39DC0B2E">
      <w:numFmt w:val="none"/>
      <w:lvlText w:val=""/>
      <w:lvlJc w:val="left"/>
      <w:pPr>
        <w:tabs>
          <w:tab w:val="num" w:pos="360"/>
        </w:tabs>
      </w:pPr>
    </w:lvl>
    <w:lvl w:ilvl="2" w:tplc="3F7CFCBC">
      <w:numFmt w:val="none"/>
      <w:lvlText w:val=""/>
      <w:lvlJc w:val="left"/>
      <w:pPr>
        <w:tabs>
          <w:tab w:val="num" w:pos="360"/>
        </w:tabs>
      </w:pPr>
    </w:lvl>
    <w:lvl w:ilvl="3" w:tplc="4272707E">
      <w:start w:val="1"/>
      <w:numFmt w:val="decimal"/>
      <w:lvlText w:val="%4."/>
      <w:lvlJc w:val="left"/>
      <w:pPr>
        <w:ind w:left="1484" w:hanging="250"/>
        <w:jc w:val="right"/>
      </w:pPr>
      <w:rPr>
        <w:rFonts w:ascii="Georgia" w:eastAsia="Georgia" w:hAnsi="Georgia" w:cs="Georgia" w:hint="default"/>
        <w:w w:val="106"/>
        <w:sz w:val="20"/>
        <w:szCs w:val="20"/>
      </w:rPr>
    </w:lvl>
    <w:lvl w:ilvl="4" w:tplc="1F3C860A">
      <w:numFmt w:val="bullet"/>
      <w:lvlText w:val="•"/>
      <w:lvlJc w:val="left"/>
      <w:pPr>
        <w:ind w:left="3771" w:hanging="250"/>
      </w:pPr>
      <w:rPr>
        <w:rFonts w:hint="default"/>
      </w:rPr>
    </w:lvl>
    <w:lvl w:ilvl="5" w:tplc="B5A27AAC">
      <w:numFmt w:val="bullet"/>
      <w:lvlText w:val="•"/>
      <w:lvlJc w:val="left"/>
      <w:pPr>
        <w:ind w:left="4877" w:hanging="250"/>
      </w:pPr>
      <w:rPr>
        <w:rFonts w:hint="default"/>
      </w:rPr>
    </w:lvl>
    <w:lvl w:ilvl="6" w:tplc="AF7A4AC6">
      <w:numFmt w:val="bullet"/>
      <w:lvlText w:val="•"/>
      <w:lvlJc w:val="left"/>
      <w:pPr>
        <w:ind w:left="5982" w:hanging="250"/>
      </w:pPr>
      <w:rPr>
        <w:rFonts w:hint="default"/>
      </w:rPr>
    </w:lvl>
    <w:lvl w:ilvl="7" w:tplc="095C92E4">
      <w:numFmt w:val="bullet"/>
      <w:lvlText w:val="•"/>
      <w:lvlJc w:val="left"/>
      <w:pPr>
        <w:ind w:left="7088" w:hanging="250"/>
      </w:pPr>
      <w:rPr>
        <w:rFonts w:hint="default"/>
      </w:rPr>
    </w:lvl>
    <w:lvl w:ilvl="8" w:tplc="DD6AEDDE">
      <w:numFmt w:val="bullet"/>
      <w:lvlText w:val="•"/>
      <w:lvlJc w:val="left"/>
      <w:pPr>
        <w:ind w:left="8194" w:hanging="250"/>
      </w:pPr>
      <w:rPr>
        <w:rFonts w:hint="default"/>
      </w:rPr>
    </w:lvl>
  </w:abstractNum>
  <w:abstractNum w:abstractNumId="63">
    <w:nsid w:val="5C2C3E0B"/>
    <w:multiLevelType w:val="hybridMultilevel"/>
    <w:tmpl w:val="BEC066EA"/>
    <w:lvl w:ilvl="0" w:tplc="B25AD2EC">
      <w:start w:val="10"/>
      <w:numFmt w:val="decimal"/>
      <w:lvlText w:val="%1."/>
      <w:lvlJc w:val="left"/>
      <w:pPr>
        <w:ind w:left="139" w:hanging="398"/>
        <w:jc w:val="left"/>
      </w:pPr>
      <w:rPr>
        <w:rFonts w:ascii="Georgia" w:eastAsia="Georgia" w:hAnsi="Georgia" w:cs="Georgia" w:hint="default"/>
        <w:w w:val="94"/>
        <w:sz w:val="20"/>
        <w:szCs w:val="20"/>
      </w:rPr>
    </w:lvl>
    <w:lvl w:ilvl="1" w:tplc="43987C90">
      <w:start w:val="2"/>
      <w:numFmt w:val="decimal"/>
      <w:lvlText w:val="%2."/>
      <w:lvlJc w:val="left"/>
      <w:pPr>
        <w:ind w:left="1561" w:hanging="297"/>
        <w:jc w:val="left"/>
      </w:pPr>
      <w:rPr>
        <w:rFonts w:ascii="Georgia" w:eastAsia="Georgia" w:hAnsi="Georgia" w:cs="Georgia" w:hint="default"/>
        <w:w w:val="90"/>
        <w:sz w:val="24"/>
        <w:szCs w:val="24"/>
      </w:rPr>
    </w:lvl>
    <w:lvl w:ilvl="2" w:tplc="FC469876">
      <w:numFmt w:val="bullet"/>
      <w:lvlText w:val="•"/>
      <w:lvlJc w:val="left"/>
      <w:pPr>
        <w:ind w:left="2542" w:hanging="297"/>
      </w:pPr>
      <w:rPr>
        <w:rFonts w:hint="default"/>
      </w:rPr>
    </w:lvl>
    <w:lvl w:ilvl="3" w:tplc="6E981B62">
      <w:numFmt w:val="bullet"/>
      <w:lvlText w:val="•"/>
      <w:lvlJc w:val="left"/>
      <w:pPr>
        <w:ind w:left="3525" w:hanging="297"/>
      </w:pPr>
      <w:rPr>
        <w:rFonts w:hint="default"/>
      </w:rPr>
    </w:lvl>
    <w:lvl w:ilvl="4" w:tplc="EF32E888">
      <w:numFmt w:val="bullet"/>
      <w:lvlText w:val="•"/>
      <w:lvlJc w:val="left"/>
      <w:pPr>
        <w:ind w:left="4508" w:hanging="297"/>
      </w:pPr>
      <w:rPr>
        <w:rFonts w:hint="default"/>
      </w:rPr>
    </w:lvl>
    <w:lvl w:ilvl="5" w:tplc="71184136">
      <w:numFmt w:val="bullet"/>
      <w:lvlText w:val="•"/>
      <w:lvlJc w:val="left"/>
      <w:pPr>
        <w:ind w:left="5491" w:hanging="297"/>
      </w:pPr>
      <w:rPr>
        <w:rFonts w:hint="default"/>
      </w:rPr>
    </w:lvl>
    <w:lvl w:ilvl="6" w:tplc="307EDA6A">
      <w:numFmt w:val="bullet"/>
      <w:lvlText w:val="•"/>
      <w:lvlJc w:val="left"/>
      <w:pPr>
        <w:ind w:left="6474" w:hanging="297"/>
      </w:pPr>
      <w:rPr>
        <w:rFonts w:hint="default"/>
      </w:rPr>
    </w:lvl>
    <w:lvl w:ilvl="7" w:tplc="BEF8E14C">
      <w:numFmt w:val="bullet"/>
      <w:lvlText w:val="•"/>
      <w:lvlJc w:val="left"/>
      <w:pPr>
        <w:ind w:left="7457" w:hanging="297"/>
      </w:pPr>
      <w:rPr>
        <w:rFonts w:hint="default"/>
      </w:rPr>
    </w:lvl>
    <w:lvl w:ilvl="8" w:tplc="B62A0F28">
      <w:numFmt w:val="bullet"/>
      <w:lvlText w:val="•"/>
      <w:lvlJc w:val="left"/>
      <w:pPr>
        <w:ind w:left="8439" w:hanging="297"/>
      </w:pPr>
      <w:rPr>
        <w:rFonts w:hint="default"/>
      </w:rPr>
    </w:lvl>
  </w:abstractNum>
  <w:abstractNum w:abstractNumId="64">
    <w:nsid w:val="5DAD07C1"/>
    <w:multiLevelType w:val="hybridMultilevel"/>
    <w:tmpl w:val="651C5CA6"/>
    <w:lvl w:ilvl="0" w:tplc="DA2A158E">
      <w:start w:val="1"/>
      <w:numFmt w:val="lowerRoman"/>
      <w:lvlText w:val="%1"/>
      <w:lvlJc w:val="left"/>
      <w:pPr>
        <w:ind w:left="1028" w:hanging="425"/>
        <w:jc w:val="left"/>
      </w:pPr>
      <w:rPr>
        <w:rFonts w:ascii="Georgia" w:eastAsia="Georgia" w:hAnsi="Georgia" w:cs="Georgia" w:hint="default"/>
        <w:w w:val="98"/>
        <w:sz w:val="24"/>
        <w:szCs w:val="24"/>
      </w:rPr>
    </w:lvl>
    <w:lvl w:ilvl="1" w:tplc="6F1E5FB6">
      <w:start w:val="1"/>
      <w:numFmt w:val="decimal"/>
      <w:lvlText w:val="%2"/>
      <w:lvlJc w:val="left"/>
      <w:pPr>
        <w:ind w:left="1028" w:hanging="539"/>
        <w:jc w:val="left"/>
      </w:pPr>
      <w:rPr>
        <w:rFonts w:ascii="Georgia" w:eastAsia="Georgia" w:hAnsi="Georgia" w:cs="Georgia" w:hint="default"/>
        <w:w w:val="115"/>
        <w:sz w:val="24"/>
        <w:szCs w:val="24"/>
      </w:rPr>
    </w:lvl>
    <w:lvl w:ilvl="2" w:tplc="4D4E3DF0">
      <w:numFmt w:val="bullet"/>
      <w:lvlText w:val="•"/>
      <w:lvlJc w:val="left"/>
      <w:pPr>
        <w:ind w:left="7396" w:hanging="539"/>
      </w:pPr>
      <w:rPr>
        <w:rFonts w:hint="default"/>
      </w:rPr>
    </w:lvl>
    <w:lvl w:ilvl="3" w:tplc="76089E08">
      <w:numFmt w:val="bullet"/>
      <w:lvlText w:val="•"/>
      <w:lvlJc w:val="left"/>
      <w:pPr>
        <w:ind w:left="7772" w:hanging="539"/>
      </w:pPr>
      <w:rPr>
        <w:rFonts w:hint="default"/>
      </w:rPr>
    </w:lvl>
    <w:lvl w:ilvl="4" w:tplc="16D43372">
      <w:numFmt w:val="bullet"/>
      <w:lvlText w:val="•"/>
      <w:lvlJc w:val="left"/>
      <w:pPr>
        <w:ind w:left="8148" w:hanging="539"/>
      </w:pPr>
      <w:rPr>
        <w:rFonts w:hint="default"/>
      </w:rPr>
    </w:lvl>
    <w:lvl w:ilvl="5" w:tplc="1D5E23BA">
      <w:numFmt w:val="bullet"/>
      <w:lvlText w:val="•"/>
      <w:lvlJc w:val="left"/>
      <w:pPr>
        <w:ind w:left="8524" w:hanging="539"/>
      </w:pPr>
      <w:rPr>
        <w:rFonts w:hint="default"/>
      </w:rPr>
    </w:lvl>
    <w:lvl w:ilvl="6" w:tplc="F9A6E006">
      <w:numFmt w:val="bullet"/>
      <w:lvlText w:val="•"/>
      <w:lvlJc w:val="left"/>
      <w:pPr>
        <w:ind w:left="8900" w:hanging="539"/>
      </w:pPr>
      <w:rPr>
        <w:rFonts w:hint="default"/>
      </w:rPr>
    </w:lvl>
    <w:lvl w:ilvl="7" w:tplc="E80008E8">
      <w:numFmt w:val="bullet"/>
      <w:lvlText w:val="•"/>
      <w:lvlJc w:val="left"/>
      <w:pPr>
        <w:ind w:left="9277" w:hanging="539"/>
      </w:pPr>
      <w:rPr>
        <w:rFonts w:hint="default"/>
      </w:rPr>
    </w:lvl>
    <w:lvl w:ilvl="8" w:tplc="063A3F36">
      <w:numFmt w:val="bullet"/>
      <w:lvlText w:val="•"/>
      <w:lvlJc w:val="left"/>
      <w:pPr>
        <w:ind w:left="9653" w:hanging="539"/>
      </w:pPr>
      <w:rPr>
        <w:rFonts w:hint="default"/>
      </w:rPr>
    </w:lvl>
  </w:abstractNum>
  <w:abstractNum w:abstractNumId="65">
    <w:nsid w:val="5F6F724D"/>
    <w:multiLevelType w:val="hybridMultilevel"/>
    <w:tmpl w:val="0E4A67CA"/>
    <w:lvl w:ilvl="0" w:tplc="21703920">
      <w:start w:val="1"/>
      <w:numFmt w:val="lowerRoman"/>
      <w:lvlText w:val="%1"/>
      <w:lvlJc w:val="left"/>
      <w:pPr>
        <w:ind w:left="1028" w:hanging="425"/>
        <w:jc w:val="left"/>
      </w:pPr>
      <w:rPr>
        <w:rFonts w:ascii="Georgia" w:eastAsia="Georgia" w:hAnsi="Georgia" w:cs="Georgia" w:hint="default"/>
        <w:w w:val="98"/>
        <w:sz w:val="24"/>
        <w:szCs w:val="24"/>
      </w:rPr>
    </w:lvl>
    <w:lvl w:ilvl="1" w:tplc="DCE03712">
      <w:numFmt w:val="none"/>
      <w:lvlText w:val=""/>
      <w:lvlJc w:val="left"/>
      <w:pPr>
        <w:tabs>
          <w:tab w:val="num" w:pos="360"/>
        </w:tabs>
      </w:pPr>
    </w:lvl>
    <w:lvl w:ilvl="2" w:tplc="2FC62D72">
      <w:numFmt w:val="bullet"/>
      <w:lvlText w:val="•"/>
      <w:lvlJc w:val="left"/>
      <w:pPr>
        <w:ind w:left="2738" w:hanging="750"/>
      </w:pPr>
      <w:rPr>
        <w:rFonts w:hint="default"/>
      </w:rPr>
    </w:lvl>
    <w:lvl w:ilvl="3" w:tplc="CC5C62D0">
      <w:numFmt w:val="bullet"/>
      <w:lvlText w:val="•"/>
      <w:lvlJc w:val="left"/>
      <w:pPr>
        <w:ind w:left="3696" w:hanging="750"/>
      </w:pPr>
      <w:rPr>
        <w:rFonts w:hint="default"/>
      </w:rPr>
    </w:lvl>
    <w:lvl w:ilvl="4" w:tplc="566AB5AA">
      <w:numFmt w:val="bullet"/>
      <w:lvlText w:val="•"/>
      <w:lvlJc w:val="left"/>
      <w:pPr>
        <w:ind w:left="4655" w:hanging="750"/>
      </w:pPr>
      <w:rPr>
        <w:rFonts w:hint="default"/>
      </w:rPr>
    </w:lvl>
    <w:lvl w:ilvl="5" w:tplc="AF3885AA">
      <w:numFmt w:val="bullet"/>
      <w:lvlText w:val="•"/>
      <w:lvlJc w:val="left"/>
      <w:pPr>
        <w:ind w:left="5613" w:hanging="750"/>
      </w:pPr>
      <w:rPr>
        <w:rFonts w:hint="default"/>
      </w:rPr>
    </w:lvl>
    <w:lvl w:ilvl="6" w:tplc="4C525D30">
      <w:numFmt w:val="bullet"/>
      <w:lvlText w:val="•"/>
      <w:lvlJc w:val="left"/>
      <w:pPr>
        <w:ind w:left="6571" w:hanging="750"/>
      </w:pPr>
      <w:rPr>
        <w:rFonts w:hint="default"/>
      </w:rPr>
    </w:lvl>
    <w:lvl w:ilvl="7" w:tplc="6A780576">
      <w:numFmt w:val="bullet"/>
      <w:lvlText w:val="•"/>
      <w:lvlJc w:val="left"/>
      <w:pPr>
        <w:ind w:left="7530" w:hanging="750"/>
      </w:pPr>
      <w:rPr>
        <w:rFonts w:hint="default"/>
      </w:rPr>
    </w:lvl>
    <w:lvl w:ilvl="8" w:tplc="CA8AA6BE">
      <w:numFmt w:val="bullet"/>
      <w:lvlText w:val="•"/>
      <w:lvlJc w:val="left"/>
      <w:pPr>
        <w:ind w:left="8488" w:hanging="750"/>
      </w:pPr>
      <w:rPr>
        <w:rFonts w:hint="default"/>
      </w:rPr>
    </w:lvl>
  </w:abstractNum>
  <w:abstractNum w:abstractNumId="66">
    <w:nsid w:val="5FDA6655"/>
    <w:multiLevelType w:val="hybridMultilevel"/>
    <w:tmpl w:val="19181C88"/>
    <w:lvl w:ilvl="0" w:tplc="085ABC7C">
      <w:start w:val="8"/>
      <w:numFmt w:val="decimal"/>
      <w:lvlText w:val="%1"/>
      <w:lvlJc w:val="left"/>
      <w:pPr>
        <w:ind w:left="849" w:hanging="548"/>
        <w:jc w:val="right"/>
      </w:pPr>
      <w:rPr>
        <w:rFonts w:ascii="Times New Roman" w:eastAsia="Times New Roman" w:hAnsi="Times New Roman" w:cs="Times New Roman" w:hint="default"/>
        <w:b/>
        <w:bCs/>
        <w:w w:val="99"/>
        <w:sz w:val="16"/>
        <w:szCs w:val="16"/>
      </w:rPr>
    </w:lvl>
    <w:lvl w:ilvl="1" w:tplc="5AFCE2E0">
      <w:numFmt w:val="bullet"/>
      <w:lvlText w:val="•"/>
      <w:lvlJc w:val="left"/>
      <w:pPr>
        <w:ind w:left="1796" w:hanging="548"/>
      </w:pPr>
      <w:rPr>
        <w:rFonts w:hint="default"/>
      </w:rPr>
    </w:lvl>
    <w:lvl w:ilvl="2" w:tplc="6BCC0C1E">
      <w:numFmt w:val="bullet"/>
      <w:lvlText w:val="•"/>
      <w:lvlJc w:val="left"/>
      <w:pPr>
        <w:ind w:left="2753" w:hanging="548"/>
      </w:pPr>
      <w:rPr>
        <w:rFonts w:hint="default"/>
      </w:rPr>
    </w:lvl>
    <w:lvl w:ilvl="3" w:tplc="3EBAF240">
      <w:numFmt w:val="bullet"/>
      <w:lvlText w:val="•"/>
      <w:lvlJc w:val="left"/>
      <w:pPr>
        <w:ind w:left="3709" w:hanging="548"/>
      </w:pPr>
      <w:rPr>
        <w:rFonts w:hint="default"/>
      </w:rPr>
    </w:lvl>
    <w:lvl w:ilvl="4" w:tplc="2D7675A6">
      <w:numFmt w:val="bullet"/>
      <w:lvlText w:val="•"/>
      <w:lvlJc w:val="left"/>
      <w:pPr>
        <w:ind w:left="4666" w:hanging="548"/>
      </w:pPr>
      <w:rPr>
        <w:rFonts w:hint="default"/>
      </w:rPr>
    </w:lvl>
    <w:lvl w:ilvl="5" w:tplc="C85AC1D4">
      <w:numFmt w:val="bullet"/>
      <w:lvlText w:val="•"/>
      <w:lvlJc w:val="left"/>
      <w:pPr>
        <w:ind w:left="5622" w:hanging="548"/>
      </w:pPr>
      <w:rPr>
        <w:rFonts w:hint="default"/>
      </w:rPr>
    </w:lvl>
    <w:lvl w:ilvl="6" w:tplc="8FBE01AE">
      <w:numFmt w:val="bullet"/>
      <w:lvlText w:val="•"/>
      <w:lvlJc w:val="left"/>
      <w:pPr>
        <w:ind w:left="6579" w:hanging="548"/>
      </w:pPr>
      <w:rPr>
        <w:rFonts w:hint="default"/>
      </w:rPr>
    </w:lvl>
    <w:lvl w:ilvl="7" w:tplc="C4D80434">
      <w:numFmt w:val="bullet"/>
      <w:lvlText w:val="•"/>
      <w:lvlJc w:val="left"/>
      <w:pPr>
        <w:ind w:left="7535" w:hanging="548"/>
      </w:pPr>
      <w:rPr>
        <w:rFonts w:hint="default"/>
      </w:rPr>
    </w:lvl>
    <w:lvl w:ilvl="8" w:tplc="84D8D77C">
      <w:numFmt w:val="bullet"/>
      <w:lvlText w:val="•"/>
      <w:lvlJc w:val="left"/>
      <w:pPr>
        <w:ind w:left="8492" w:hanging="548"/>
      </w:pPr>
      <w:rPr>
        <w:rFonts w:hint="default"/>
      </w:rPr>
    </w:lvl>
  </w:abstractNum>
  <w:abstractNum w:abstractNumId="67">
    <w:nsid w:val="61B36496"/>
    <w:multiLevelType w:val="hybridMultilevel"/>
    <w:tmpl w:val="683A0B18"/>
    <w:lvl w:ilvl="0" w:tplc="076037B6">
      <w:start w:val="5"/>
      <w:numFmt w:val="decimal"/>
      <w:lvlText w:val="%1"/>
      <w:lvlJc w:val="left"/>
      <w:pPr>
        <w:ind w:left="1634" w:hanging="659"/>
        <w:jc w:val="left"/>
      </w:pPr>
      <w:rPr>
        <w:rFonts w:hint="default"/>
      </w:rPr>
    </w:lvl>
    <w:lvl w:ilvl="1" w:tplc="94DC31D6">
      <w:numFmt w:val="none"/>
      <w:lvlText w:val=""/>
      <w:lvlJc w:val="left"/>
      <w:pPr>
        <w:tabs>
          <w:tab w:val="num" w:pos="360"/>
        </w:tabs>
      </w:pPr>
    </w:lvl>
    <w:lvl w:ilvl="2" w:tplc="6B3A254A">
      <w:numFmt w:val="none"/>
      <w:lvlText w:val=""/>
      <w:lvlJc w:val="left"/>
      <w:pPr>
        <w:tabs>
          <w:tab w:val="num" w:pos="360"/>
        </w:tabs>
      </w:pPr>
    </w:lvl>
    <w:lvl w:ilvl="3" w:tplc="D2884D7E">
      <w:numFmt w:val="none"/>
      <w:lvlText w:val=""/>
      <w:lvlJc w:val="left"/>
      <w:pPr>
        <w:tabs>
          <w:tab w:val="num" w:pos="360"/>
        </w:tabs>
      </w:pPr>
    </w:lvl>
    <w:lvl w:ilvl="4" w:tplc="45E25BE8">
      <w:numFmt w:val="bullet"/>
      <w:lvlText w:val="•"/>
      <w:lvlJc w:val="left"/>
      <w:pPr>
        <w:ind w:left="3831" w:hanging="659"/>
      </w:pPr>
      <w:rPr>
        <w:rFonts w:hint="default"/>
      </w:rPr>
    </w:lvl>
    <w:lvl w:ilvl="5" w:tplc="5FFE15BA">
      <w:numFmt w:val="bullet"/>
      <w:lvlText w:val="•"/>
      <w:lvlJc w:val="left"/>
      <w:pPr>
        <w:ind w:left="4927" w:hanging="659"/>
      </w:pPr>
      <w:rPr>
        <w:rFonts w:hint="default"/>
      </w:rPr>
    </w:lvl>
    <w:lvl w:ilvl="6" w:tplc="FAA65638">
      <w:numFmt w:val="bullet"/>
      <w:lvlText w:val="•"/>
      <w:lvlJc w:val="left"/>
      <w:pPr>
        <w:ind w:left="6022" w:hanging="659"/>
      </w:pPr>
      <w:rPr>
        <w:rFonts w:hint="default"/>
      </w:rPr>
    </w:lvl>
    <w:lvl w:ilvl="7" w:tplc="F5C41212">
      <w:numFmt w:val="bullet"/>
      <w:lvlText w:val="•"/>
      <w:lvlJc w:val="left"/>
      <w:pPr>
        <w:ind w:left="7118" w:hanging="659"/>
      </w:pPr>
      <w:rPr>
        <w:rFonts w:hint="default"/>
      </w:rPr>
    </w:lvl>
    <w:lvl w:ilvl="8" w:tplc="B914C54E">
      <w:numFmt w:val="bullet"/>
      <w:lvlText w:val="•"/>
      <w:lvlJc w:val="left"/>
      <w:pPr>
        <w:ind w:left="8214" w:hanging="659"/>
      </w:pPr>
      <w:rPr>
        <w:rFonts w:hint="default"/>
      </w:rPr>
    </w:lvl>
  </w:abstractNum>
  <w:abstractNum w:abstractNumId="68">
    <w:nsid w:val="62762334"/>
    <w:multiLevelType w:val="hybridMultilevel"/>
    <w:tmpl w:val="E9FE643A"/>
    <w:lvl w:ilvl="0" w:tplc="7E4A3DAC">
      <w:start w:val="3"/>
      <w:numFmt w:val="decimal"/>
      <w:lvlText w:val="%1"/>
      <w:lvlJc w:val="left"/>
      <w:pPr>
        <w:ind w:left="1865" w:hanging="425"/>
        <w:jc w:val="left"/>
      </w:pPr>
      <w:rPr>
        <w:rFonts w:hint="default"/>
      </w:rPr>
    </w:lvl>
    <w:lvl w:ilvl="1" w:tplc="55AAF5F4">
      <w:numFmt w:val="none"/>
      <w:lvlText w:val=""/>
      <w:lvlJc w:val="left"/>
      <w:pPr>
        <w:tabs>
          <w:tab w:val="num" w:pos="360"/>
        </w:tabs>
      </w:pPr>
    </w:lvl>
    <w:lvl w:ilvl="2" w:tplc="2C82C788">
      <w:numFmt w:val="none"/>
      <w:lvlText w:val=""/>
      <w:lvlJc w:val="left"/>
      <w:pPr>
        <w:tabs>
          <w:tab w:val="num" w:pos="360"/>
        </w:tabs>
      </w:pPr>
    </w:lvl>
    <w:lvl w:ilvl="3" w:tplc="6004ED02">
      <w:numFmt w:val="none"/>
      <w:lvlText w:val=""/>
      <w:lvlJc w:val="left"/>
      <w:pPr>
        <w:tabs>
          <w:tab w:val="num" w:pos="360"/>
        </w:tabs>
      </w:pPr>
    </w:lvl>
    <w:lvl w:ilvl="4" w:tplc="215C30AC">
      <w:numFmt w:val="bullet"/>
      <w:lvlText w:val="•"/>
      <w:lvlJc w:val="left"/>
      <w:pPr>
        <w:ind w:left="3580" w:hanging="960"/>
      </w:pPr>
      <w:rPr>
        <w:rFonts w:hint="default"/>
      </w:rPr>
    </w:lvl>
    <w:lvl w:ilvl="5" w:tplc="C12E9330">
      <w:numFmt w:val="bullet"/>
      <w:lvlText w:val="•"/>
      <w:lvlJc w:val="left"/>
      <w:pPr>
        <w:ind w:left="4717" w:hanging="960"/>
      </w:pPr>
      <w:rPr>
        <w:rFonts w:hint="default"/>
      </w:rPr>
    </w:lvl>
    <w:lvl w:ilvl="6" w:tplc="FCF27F0A">
      <w:numFmt w:val="bullet"/>
      <w:lvlText w:val="•"/>
      <w:lvlJc w:val="left"/>
      <w:pPr>
        <w:ind w:left="5855" w:hanging="960"/>
      </w:pPr>
      <w:rPr>
        <w:rFonts w:hint="default"/>
      </w:rPr>
    </w:lvl>
    <w:lvl w:ilvl="7" w:tplc="408A6816">
      <w:numFmt w:val="bullet"/>
      <w:lvlText w:val="•"/>
      <w:lvlJc w:val="left"/>
      <w:pPr>
        <w:ind w:left="6992" w:hanging="960"/>
      </w:pPr>
      <w:rPr>
        <w:rFonts w:hint="default"/>
      </w:rPr>
    </w:lvl>
    <w:lvl w:ilvl="8" w:tplc="ACCCA3F4">
      <w:numFmt w:val="bullet"/>
      <w:lvlText w:val="•"/>
      <w:lvlJc w:val="left"/>
      <w:pPr>
        <w:ind w:left="8130" w:hanging="960"/>
      </w:pPr>
      <w:rPr>
        <w:rFonts w:hint="default"/>
      </w:rPr>
    </w:lvl>
  </w:abstractNum>
  <w:abstractNum w:abstractNumId="69">
    <w:nsid w:val="634473E8"/>
    <w:multiLevelType w:val="hybridMultilevel"/>
    <w:tmpl w:val="6F9ADE8C"/>
    <w:lvl w:ilvl="0" w:tplc="48C65198">
      <w:start w:val="5"/>
      <w:numFmt w:val="decimal"/>
      <w:lvlText w:val="%1"/>
      <w:lvlJc w:val="left"/>
      <w:pPr>
        <w:ind w:left="1865" w:hanging="539"/>
        <w:jc w:val="left"/>
      </w:pPr>
      <w:rPr>
        <w:rFonts w:hint="default"/>
      </w:rPr>
    </w:lvl>
    <w:lvl w:ilvl="1" w:tplc="8D1CEB28">
      <w:numFmt w:val="none"/>
      <w:lvlText w:val=""/>
      <w:lvlJc w:val="left"/>
      <w:pPr>
        <w:tabs>
          <w:tab w:val="num" w:pos="360"/>
        </w:tabs>
      </w:pPr>
    </w:lvl>
    <w:lvl w:ilvl="2" w:tplc="DDF0D29E">
      <w:numFmt w:val="bullet"/>
      <w:lvlText w:val="•"/>
      <w:lvlJc w:val="left"/>
      <w:pPr>
        <w:ind w:left="3569" w:hanging="539"/>
      </w:pPr>
      <w:rPr>
        <w:rFonts w:hint="default"/>
      </w:rPr>
    </w:lvl>
    <w:lvl w:ilvl="3" w:tplc="8B165CC8">
      <w:numFmt w:val="bullet"/>
      <w:lvlText w:val="•"/>
      <w:lvlJc w:val="left"/>
      <w:pPr>
        <w:ind w:left="4423" w:hanging="539"/>
      </w:pPr>
      <w:rPr>
        <w:rFonts w:hint="default"/>
      </w:rPr>
    </w:lvl>
    <w:lvl w:ilvl="4" w:tplc="DC24F92A">
      <w:numFmt w:val="bullet"/>
      <w:lvlText w:val="•"/>
      <w:lvlJc w:val="left"/>
      <w:pPr>
        <w:ind w:left="5278" w:hanging="539"/>
      </w:pPr>
      <w:rPr>
        <w:rFonts w:hint="default"/>
      </w:rPr>
    </w:lvl>
    <w:lvl w:ilvl="5" w:tplc="8B7A65E2">
      <w:numFmt w:val="bullet"/>
      <w:lvlText w:val="•"/>
      <w:lvlJc w:val="left"/>
      <w:pPr>
        <w:ind w:left="6132" w:hanging="539"/>
      </w:pPr>
      <w:rPr>
        <w:rFonts w:hint="default"/>
      </w:rPr>
    </w:lvl>
    <w:lvl w:ilvl="6" w:tplc="FA2E4418">
      <w:numFmt w:val="bullet"/>
      <w:lvlText w:val="•"/>
      <w:lvlJc w:val="left"/>
      <w:pPr>
        <w:ind w:left="6987" w:hanging="539"/>
      </w:pPr>
      <w:rPr>
        <w:rFonts w:hint="default"/>
      </w:rPr>
    </w:lvl>
    <w:lvl w:ilvl="7" w:tplc="99D8783E">
      <w:numFmt w:val="bullet"/>
      <w:lvlText w:val="•"/>
      <w:lvlJc w:val="left"/>
      <w:pPr>
        <w:ind w:left="7841" w:hanging="539"/>
      </w:pPr>
      <w:rPr>
        <w:rFonts w:hint="default"/>
      </w:rPr>
    </w:lvl>
    <w:lvl w:ilvl="8" w:tplc="457E5F02">
      <w:numFmt w:val="bullet"/>
      <w:lvlText w:val="•"/>
      <w:lvlJc w:val="left"/>
      <w:pPr>
        <w:ind w:left="8696" w:hanging="539"/>
      </w:pPr>
      <w:rPr>
        <w:rFonts w:hint="default"/>
      </w:rPr>
    </w:lvl>
  </w:abstractNum>
  <w:abstractNum w:abstractNumId="70">
    <w:nsid w:val="644170B9"/>
    <w:multiLevelType w:val="hybridMultilevel"/>
    <w:tmpl w:val="52D8B1B4"/>
    <w:lvl w:ilvl="0" w:tplc="F99800D0">
      <w:start w:val="5"/>
      <w:numFmt w:val="decimal"/>
      <w:lvlText w:val="%1"/>
      <w:lvlJc w:val="left"/>
      <w:pPr>
        <w:ind w:left="1865" w:hanging="425"/>
        <w:jc w:val="left"/>
      </w:pPr>
      <w:rPr>
        <w:rFonts w:hint="default"/>
      </w:rPr>
    </w:lvl>
    <w:lvl w:ilvl="1" w:tplc="8B6C4D78">
      <w:numFmt w:val="none"/>
      <w:lvlText w:val=""/>
      <w:lvlJc w:val="left"/>
      <w:pPr>
        <w:tabs>
          <w:tab w:val="num" w:pos="360"/>
        </w:tabs>
      </w:pPr>
    </w:lvl>
    <w:lvl w:ilvl="2" w:tplc="68482386">
      <w:numFmt w:val="none"/>
      <w:lvlText w:val=""/>
      <w:lvlJc w:val="left"/>
      <w:pPr>
        <w:tabs>
          <w:tab w:val="num" w:pos="360"/>
        </w:tabs>
      </w:pPr>
    </w:lvl>
    <w:lvl w:ilvl="3" w:tplc="17EE5B30">
      <w:numFmt w:val="none"/>
      <w:lvlText w:val=""/>
      <w:lvlJc w:val="left"/>
      <w:pPr>
        <w:tabs>
          <w:tab w:val="num" w:pos="360"/>
        </w:tabs>
      </w:pPr>
    </w:lvl>
    <w:lvl w:ilvl="4" w:tplc="D2F45068">
      <w:numFmt w:val="bullet"/>
      <w:lvlText w:val="•"/>
      <w:lvlJc w:val="left"/>
      <w:pPr>
        <w:ind w:left="3580" w:hanging="960"/>
      </w:pPr>
      <w:rPr>
        <w:rFonts w:hint="default"/>
      </w:rPr>
    </w:lvl>
    <w:lvl w:ilvl="5" w:tplc="0C600902">
      <w:numFmt w:val="bullet"/>
      <w:lvlText w:val="•"/>
      <w:lvlJc w:val="left"/>
      <w:pPr>
        <w:ind w:left="4717" w:hanging="960"/>
      </w:pPr>
      <w:rPr>
        <w:rFonts w:hint="default"/>
      </w:rPr>
    </w:lvl>
    <w:lvl w:ilvl="6" w:tplc="0D967A36">
      <w:numFmt w:val="bullet"/>
      <w:lvlText w:val="•"/>
      <w:lvlJc w:val="left"/>
      <w:pPr>
        <w:ind w:left="5855" w:hanging="960"/>
      </w:pPr>
      <w:rPr>
        <w:rFonts w:hint="default"/>
      </w:rPr>
    </w:lvl>
    <w:lvl w:ilvl="7" w:tplc="CBF85C98">
      <w:numFmt w:val="bullet"/>
      <w:lvlText w:val="•"/>
      <w:lvlJc w:val="left"/>
      <w:pPr>
        <w:ind w:left="6992" w:hanging="960"/>
      </w:pPr>
      <w:rPr>
        <w:rFonts w:hint="default"/>
      </w:rPr>
    </w:lvl>
    <w:lvl w:ilvl="8" w:tplc="9E92C576">
      <w:numFmt w:val="bullet"/>
      <w:lvlText w:val="•"/>
      <w:lvlJc w:val="left"/>
      <w:pPr>
        <w:ind w:left="8130" w:hanging="960"/>
      </w:pPr>
      <w:rPr>
        <w:rFonts w:hint="default"/>
      </w:rPr>
    </w:lvl>
  </w:abstractNum>
  <w:abstractNum w:abstractNumId="71">
    <w:nsid w:val="64487D2F"/>
    <w:multiLevelType w:val="hybridMultilevel"/>
    <w:tmpl w:val="B7501FA4"/>
    <w:lvl w:ilvl="0" w:tplc="4CC21B62">
      <w:start w:val="4"/>
      <w:numFmt w:val="decimal"/>
      <w:lvlText w:val="%1"/>
      <w:lvlJc w:val="left"/>
      <w:pPr>
        <w:ind w:left="714" w:hanging="575"/>
        <w:jc w:val="left"/>
      </w:pPr>
      <w:rPr>
        <w:rFonts w:hint="default"/>
      </w:rPr>
    </w:lvl>
    <w:lvl w:ilvl="1" w:tplc="DC507E42">
      <w:numFmt w:val="none"/>
      <w:lvlText w:val=""/>
      <w:lvlJc w:val="left"/>
      <w:pPr>
        <w:tabs>
          <w:tab w:val="num" w:pos="360"/>
        </w:tabs>
      </w:pPr>
    </w:lvl>
    <w:lvl w:ilvl="2" w:tplc="3A66D58E">
      <w:numFmt w:val="none"/>
      <w:lvlText w:val=""/>
      <w:lvlJc w:val="left"/>
      <w:pPr>
        <w:tabs>
          <w:tab w:val="num" w:pos="360"/>
        </w:tabs>
      </w:pPr>
    </w:lvl>
    <w:lvl w:ilvl="3" w:tplc="1F4E5EC6">
      <w:numFmt w:val="bullet"/>
      <w:lvlText w:val="•"/>
      <w:lvlJc w:val="left"/>
      <w:pPr>
        <w:ind w:left="3743" w:hanging="575"/>
      </w:pPr>
      <w:rPr>
        <w:rFonts w:hint="default"/>
      </w:rPr>
    </w:lvl>
    <w:lvl w:ilvl="4" w:tplc="2B04A4B2">
      <w:numFmt w:val="bullet"/>
      <w:lvlText w:val="•"/>
      <w:lvlJc w:val="left"/>
      <w:pPr>
        <w:ind w:left="4695" w:hanging="575"/>
      </w:pPr>
      <w:rPr>
        <w:rFonts w:hint="default"/>
      </w:rPr>
    </w:lvl>
    <w:lvl w:ilvl="5" w:tplc="D7A44756">
      <w:numFmt w:val="bullet"/>
      <w:lvlText w:val="•"/>
      <w:lvlJc w:val="left"/>
      <w:pPr>
        <w:ind w:left="5646" w:hanging="575"/>
      </w:pPr>
      <w:rPr>
        <w:rFonts w:hint="default"/>
      </w:rPr>
    </w:lvl>
    <w:lvl w:ilvl="6" w:tplc="18409E68">
      <w:numFmt w:val="bullet"/>
      <w:lvlText w:val="•"/>
      <w:lvlJc w:val="left"/>
      <w:pPr>
        <w:ind w:left="6598" w:hanging="575"/>
      </w:pPr>
      <w:rPr>
        <w:rFonts w:hint="default"/>
      </w:rPr>
    </w:lvl>
    <w:lvl w:ilvl="7" w:tplc="6E343944">
      <w:numFmt w:val="bullet"/>
      <w:lvlText w:val="•"/>
      <w:lvlJc w:val="left"/>
      <w:pPr>
        <w:ind w:left="7550" w:hanging="575"/>
      </w:pPr>
      <w:rPr>
        <w:rFonts w:hint="default"/>
      </w:rPr>
    </w:lvl>
    <w:lvl w:ilvl="8" w:tplc="5270E6BE">
      <w:numFmt w:val="bullet"/>
      <w:lvlText w:val="•"/>
      <w:lvlJc w:val="left"/>
      <w:pPr>
        <w:ind w:left="8502" w:hanging="575"/>
      </w:pPr>
      <w:rPr>
        <w:rFonts w:hint="default"/>
      </w:rPr>
    </w:lvl>
  </w:abstractNum>
  <w:abstractNum w:abstractNumId="72">
    <w:nsid w:val="68816782"/>
    <w:multiLevelType w:val="hybridMultilevel"/>
    <w:tmpl w:val="8106587A"/>
    <w:lvl w:ilvl="0" w:tplc="AAE803AC">
      <w:start w:val="1"/>
      <w:numFmt w:val="decimal"/>
      <w:lvlText w:val="%1."/>
      <w:lvlJc w:val="left"/>
      <w:pPr>
        <w:ind w:left="724" w:hanging="181"/>
        <w:jc w:val="left"/>
      </w:pPr>
      <w:rPr>
        <w:rFonts w:ascii="Georgia" w:eastAsia="Georgia" w:hAnsi="Georgia" w:cs="Georgia" w:hint="default"/>
        <w:w w:val="106"/>
        <w:sz w:val="22"/>
        <w:szCs w:val="22"/>
      </w:rPr>
    </w:lvl>
    <w:lvl w:ilvl="1" w:tplc="1EEA38AC">
      <w:numFmt w:val="bullet"/>
      <w:lvlText w:val="•"/>
      <w:lvlJc w:val="left"/>
      <w:pPr>
        <w:ind w:left="1688" w:hanging="181"/>
      </w:pPr>
      <w:rPr>
        <w:rFonts w:hint="default"/>
      </w:rPr>
    </w:lvl>
    <w:lvl w:ilvl="2" w:tplc="90C43BAC">
      <w:numFmt w:val="bullet"/>
      <w:lvlText w:val="•"/>
      <w:lvlJc w:val="left"/>
      <w:pPr>
        <w:ind w:left="2657" w:hanging="181"/>
      </w:pPr>
      <w:rPr>
        <w:rFonts w:hint="default"/>
      </w:rPr>
    </w:lvl>
    <w:lvl w:ilvl="3" w:tplc="AB1AA84E">
      <w:numFmt w:val="bullet"/>
      <w:lvlText w:val="•"/>
      <w:lvlJc w:val="left"/>
      <w:pPr>
        <w:ind w:left="3625" w:hanging="181"/>
      </w:pPr>
      <w:rPr>
        <w:rFonts w:hint="default"/>
      </w:rPr>
    </w:lvl>
    <w:lvl w:ilvl="4" w:tplc="3F203E10">
      <w:numFmt w:val="bullet"/>
      <w:lvlText w:val="•"/>
      <w:lvlJc w:val="left"/>
      <w:pPr>
        <w:ind w:left="4594" w:hanging="181"/>
      </w:pPr>
      <w:rPr>
        <w:rFonts w:hint="default"/>
      </w:rPr>
    </w:lvl>
    <w:lvl w:ilvl="5" w:tplc="4A1443B2">
      <w:numFmt w:val="bullet"/>
      <w:lvlText w:val="•"/>
      <w:lvlJc w:val="left"/>
      <w:pPr>
        <w:ind w:left="5562" w:hanging="181"/>
      </w:pPr>
      <w:rPr>
        <w:rFonts w:hint="default"/>
      </w:rPr>
    </w:lvl>
    <w:lvl w:ilvl="6" w:tplc="884C4894">
      <w:numFmt w:val="bullet"/>
      <w:lvlText w:val="•"/>
      <w:lvlJc w:val="left"/>
      <w:pPr>
        <w:ind w:left="6531" w:hanging="181"/>
      </w:pPr>
      <w:rPr>
        <w:rFonts w:hint="default"/>
      </w:rPr>
    </w:lvl>
    <w:lvl w:ilvl="7" w:tplc="CA4AEEA8">
      <w:numFmt w:val="bullet"/>
      <w:lvlText w:val="•"/>
      <w:lvlJc w:val="left"/>
      <w:pPr>
        <w:ind w:left="7499" w:hanging="181"/>
      </w:pPr>
      <w:rPr>
        <w:rFonts w:hint="default"/>
      </w:rPr>
    </w:lvl>
    <w:lvl w:ilvl="8" w:tplc="5DB09072">
      <w:numFmt w:val="bullet"/>
      <w:lvlText w:val="•"/>
      <w:lvlJc w:val="left"/>
      <w:pPr>
        <w:ind w:left="8468" w:hanging="181"/>
      </w:pPr>
      <w:rPr>
        <w:rFonts w:hint="default"/>
      </w:rPr>
    </w:lvl>
  </w:abstractNum>
  <w:abstractNum w:abstractNumId="73">
    <w:nsid w:val="698E2F28"/>
    <w:multiLevelType w:val="hybridMultilevel"/>
    <w:tmpl w:val="7BA03ABE"/>
    <w:lvl w:ilvl="0" w:tplc="12BC104A">
      <w:numFmt w:val="bullet"/>
      <w:lvlText w:val="•"/>
      <w:lvlJc w:val="left"/>
      <w:pPr>
        <w:ind w:left="666" w:hanging="173"/>
      </w:pPr>
      <w:rPr>
        <w:rFonts w:ascii="DejaVu Sans" w:eastAsia="DejaVu Sans" w:hAnsi="DejaVu Sans" w:cs="DejaVu Sans" w:hint="default"/>
        <w:color w:val="0000FF"/>
        <w:w w:val="84"/>
        <w:sz w:val="25"/>
        <w:szCs w:val="25"/>
      </w:rPr>
    </w:lvl>
    <w:lvl w:ilvl="1" w:tplc="5168829C">
      <w:numFmt w:val="bullet"/>
      <w:lvlText w:val="•"/>
      <w:lvlJc w:val="left"/>
      <w:pPr>
        <w:ind w:left="1634" w:hanging="173"/>
      </w:pPr>
      <w:rPr>
        <w:rFonts w:hint="default"/>
      </w:rPr>
    </w:lvl>
    <w:lvl w:ilvl="2" w:tplc="15E0829A">
      <w:numFmt w:val="bullet"/>
      <w:lvlText w:val="•"/>
      <w:lvlJc w:val="left"/>
      <w:pPr>
        <w:ind w:left="2609" w:hanging="173"/>
      </w:pPr>
      <w:rPr>
        <w:rFonts w:hint="default"/>
      </w:rPr>
    </w:lvl>
    <w:lvl w:ilvl="3" w:tplc="BB66B260">
      <w:numFmt w:val="bullet"/>
      <w:lvlText w:val="•"/>
      <w:lvlJc w:val="left"/>
      <w:pPr>
        <w:ind w:left="3583" w:hanging="173"/>
      </w:pPr>
      <w:rPr>
        <w:rFonts w:hint="default"/>
      </w:rPr>
    </w:lvl>
    <w:lvl w:ilvl="4" w:tplc="A4E4431C">
      <w:numFmt w:val="bullet"/>
      <w:lvlText w:val="•"/>
      <w:lvlJc w:val="left"/>
      <w:pPr>
        <w:ind w:left="4558" w:hanging="173"/>
      </w:pPr>
      <w:rPr>
        <w:rFonts w:hint="default"/>
      </w:rPr>
    </w:lvl>
    <w:lvl w:ilvl="5" w:tplc="EBC0C0A8">
      <w:numFmt w:val="bullet"/>
      <w:lvlText w:val="•"/>
      <w:lvlJc w:val="left"/>
      <w:pPr>
        <w:ind w:left="5532" w:hanging="173"/>
      </w:pPr>
      <w:rPr>
        <w:rFonts w:hint="default"/>
      </w:rPr>
    </w:lvl>
    <w:lvl w:ilvl="6" w:tplc="9E5CAA44">
      <w:numFmt w:val="bullet"/>
      <w:lvlText w:val="•"/>
      <w:lvlJc w:val="left"/>
      <w:pPr>
        <w:ind w:left="6507" w:hanging="173"/>
      </w:pPr>
      <w:rPr>
        <w:rFonts w:hint="default"/>
      </w:rPr>
    </w:lvl>
    <w:lvl w:ilvl="7" w:tplc="7118083A">
      <w:numFmt w:val="bullet"/>
      <w:lvlText w:val="•"/>
      <w:lvlJc w:val="left"/>
      <w:pPr>
        <w:ind w:left="7481" w:hanging="173"/>
      </w:pPr>
      <w:rPr>
        <w:rFonts w:hint="default"/>
      </w:rPr>
    </w:lvl>
    <w:lvl w:ilvl="8" w:tplc="071E4D30">
      <w:numFmt w:val="bullet"/>
      <w:lvlText w:val="•"/>
      <w:lvlJc w:val="left"/>
      <w:pPr>
        <w:ind w:left="8456" w:hanging="173"/>
      </w:pPr>
      <w:rPr>
        <w:rFonts w:hint="default"/>
      </w:rPr>
    </w:lvl>
  </w:abstractNum>
  <w:abstractNum w:abstractNumId="74">
    <w:nsid w:val="6C0716AA"/>
    <w:multiLevelType w:val="hybridMultilevel"/>
    <w:tmpl w:val="C77ECEF8"/>
    <w:lvl w:ilvl="0" w:tplc="AF48E154">
      <w:start w:val="4"/>
      <w:numFmt w:val="decimal"/>
      <w:lvlText w:val="%1"/>
      <w:lvlJc w:val="left"/>
      <w:pPr>
        <w:ind w:left="1750" w:hanging="432"/>
        <w:jc w:val="left"/>
      </w:pPr>
      <w:rPr>
        <w:rFonts w:hint="default"/>
      </w:rPr>
    </w:lvl>
    <w:lvl w:ilvl="1" w:tplc="EBD26FC6">
      <w:numFmt w:val="none"/>
      <w:lvlText w:val=""/>
      <w:lvlJc w:val="left"/>
      <w:pPr>
        <w:tabs>
          <w:tab w:val="num" w:pos="360"/>
        </w:tabs>
      </w:pPr>
    </w:lvl>
    <w:lvl w:ilvl="2" w:tplc="82C8AE30">
      <w:numFmt w:val="none"/>
      <w:lvlText w:val=""/>
      <w:lvlJc w:val="left"/>
      <w:pPr>
        <w:tabs>
          <w:tab w:val="num" w:pos="360"/>
        </w:tabs>
      </w:pPr>
    </w:lvl>
    <w:lvl w:ilvl="3" w:tplc="E612F7F6">
      <w:numFmt w:val="bullet"/>
      <w:lvlText w:val="•"/>
      <w:lvlJc w:val="left"/>
      <w:pPr>
        <w:ind w:left="3681" w:hanging="575"/>
      </w:pPr>
      <w:rPr>
        <w:rFonts w:hint="default"/>
      </w:rPr>
    </w:lvl>
    <w:lvl w:ilvl="4" w:tplc="3336ED58">
      <w:numFmt w:val="bullet"/>
      <w:lvlText w:val="•"/>
      <w:lvlJc w:val="left"/>
      <w:pPr>
        <w:ind w:left="4641" w:hanging="575"/>
      </w:pPr>
      <w:rPr>
        <w:rFonts w:hint="default"/>
      </w:rPr>
    </w:lvl>
    <w:lvl w:ilvl="5" w:tplc="0CF675E4">
      <w:numFmt w:val="bullet"/>
      <w:lvlText w:val="•"/>
      <w:lvlJc w:val="left"/>
      <w:pPr>
        <w:ind w:left="5602" w:hanging="575"/>
      </w:pPr>
      <w:rPr>
        <w:rFonts w:hint="default"/>
      </w:rPr>
    </w:lvl>
    <w:lvl w:ilvl="6" w:tplc="0D6E8726">
      <w:numFmt w:val="bullet"/>
      <w:lvlText w:val="•"/>
      <w:lvlJc w:val="left"/>
      <w:pPr>
        <w:ind w:left="6563" w:hanging="575"/>
      </w:pPr>
      <w:rPr>
        <w:rFonts w:hint="default"/>
      </w:rPr>
    </w:lvl>
    <w:lvl w:ilvl="7" w:tplc="2D86D11E">
      <w:numFmt w:val="bullet"/>
      <w:lvlText w:val="•"/>
      <w:lvlJc w:val="left"/>
      <w:pPr>
        <w:ind w:left="7523" w:hanging="575"/>
      </w:pPr>
      <w:rPr>
        <w:rFonts w:hint="default"/>
      </w:rPr>
    </w:lvl>
    <w:lvl w:ilvl="8" w:tplc="07A80AEA">
      <w:numFmt w:val="bullet"/>
      <w:lvlText w:val="•"/>
      <w:lvlJc w:val="left"/>
      <w:pPr>
        <w:ind w:left="8484" w:hanging="575"/>
      </w:pPr>
      <w:rPr>
        <w:rFonts w:hint="default"/>
      </w:rPr>
    </w:lvl>
  </w:abstractNum>
  <w:abstractNum w:abstractNumId="75">
    <w:nsid w:val="6DED74F9"/>
    <w:multiLevelType w:val="hybridMultilevel"/>
    <w:tmpl w:val="653AC32C"/>
    <w:lvl w:ilvl="0" w:tplc="21D0A5EA">
      <w:start w:val="7"/>
      <w:numFmt w:val="decimal"/>
      <w:lvlText w:val="%1."/>
      <w:lvlJc w:val="left"/>
      <w:pPr>
        <w:ind w:left="976" w:hanging="250"/>
        <w:jc w:val="right"/>
      </w:pPr>
      <w:rPr>
        <w:rFonts w:ascii="Georgia" w:eastAsia="Georgia" w:hAnsi="Georgia" w:cs="Georgia" w:hint="default"/>
        <w:w w:val="96"/>
        <w:sz w:val="20"/>
        <w:szCs w:val="20"/>
      </w:rPr>
    </w:lvl>
    <w:lvl w:ilvl="1" w:tplc="8E0280A2">
      <w:numFmt w:val="bullet"/>
      <w:lvlText w:val="•"/>
      <w:lvlJc w:val="left"/>
      <w:pPr>
        <w:ind w:left="1922" w:hanging="250"/>
      </w:pPr>
      <w:rPr>
        <w:rFonts w:hint="default"/>
      </w:rPr>
    </w:lvl>
    <w:lvl w:ilvl="2" w:tplc="634E049C">
      <w:numFmt w:val="bullet"/>
      <w:lvlText w:val="•"/>
      <w:lvlJc w:val="left"/>
      <w:pPr>
        <w:ind w:left="2865" w:hanging="250"/>
      </w:pPr>
      <w:rPr>
        <w:rFonts w:hint="default"/>
      </w:rPr>
    </w:lvl>
    <w:lvl w:ilvl="3" w:tplc="3830F54A">
      <w:numFmt w:val="bullet"/>
      <w:lvlText w:val="•"/>
      <w:lvlJc w:val="left"/>
      <w:pPr>
        <w:ind w:left="3807" w:hanging="250"/>
      </w:pPr>
      <w:rPr>
        <w:rFonts w:hint="default"/>
      </w:rPr>
    </w:lvl>
    <w:lvl w:ilvl="4" w:tplc="9FE80B06">
      <w:numFmt w:val="bullet"/>
      <w:lvlText w:val="•"/>
      <w:lvlJc w:val="left"/>
      <w:pPr>
        <w:ind w:left="4750" w:hanging="250"/>
      </w:pPr>
      <w:rPr>
        <w:rFonts w:hint="default"/>
      </w:rPr>
    </w:lvl>
    <w:lvl w:ilvl="5" w:tplc="34923C8A">
      <w:numFmt w:val="bullet"/>
      <w:lvlText w:val="•"/>
      <w:lvlJc w:val="left"/>
      <w:pPr>
        <w:ind w:left="5692" w:hanging="250"/>
      </w:pPr>
      <w:rPr>
        <w:rFonts w:hint="default"/>
      </w:rPr>
    </w:lvl>
    <w:lvl w:ilvl="6" w:tplc="D44603E2">
      <w:numFmt w:val="bullet"/>
      <w:lvlText w:val="•"/>
      <w:lvlJc w:val="left"/>
      <w:pPr>
        <w:ind w:left="6635" w:hanging="250"/>
      </w:pPr>
      <w:rPr>
        <w:rFonts w:hint="default"/>
      </w:rPr>
    </w:lvl>
    <w:lvl w:ilvl="7" w:tplc="783630C4">
      <w:numFmt w:val="bullet"/>
      <w:lvlText w:val="•"/>
      <w:lvlJc w:val="left"/>
      <w:pPr>
        <w:ind w:left="7577" w:hanging="250"/>
      </w:pPr>
      <w:rPr>
        <w:rFonts w:hint="default"/>
      </w:rPr>
    </w:lvl>
    <w:lvl w:ilvl="8" w:tplc="383A70BE">
      <w:numFmt w:val="bullet"/>
      <w:lvlText w:val="•"/>
      <w:lvlJc w:val="left"/>
      <w:pPr>
        <w:ind w:left="8520" w:hanging="250"/>
      </w:pPr>
      <w:rPr>
        <w:rFonts w:hint="default"/>
      </w:rPr>
    </w:lvl>
  </w:abstractNum>
  <w:abstractNum w:abstractNumId="76">
    <w:nsid w:val="734C7C3D"/>
    <w:multiLevelType w:val="hybridMultilevel"/>
    <w:tmpl w:val="E69EEA7E"/>
    <w:lvl w:ilvl="0" w:tplc="6A607FAE">
      <w:numFmt w:val="bullet"/>
      <w:lvlText w:val="•"/>
      <w:lvlJc w:val="left"/>
      <w:pPr>
        <w:ind w:left="357" w:hanging="240"/>
      </w:pPr>
      <w:rPr>
        <w:rFonts w:ascii="DejaVu Sans" w:eastAsia="DejaVu Sans" w:hAnsi="DejaVu Sans" w:cs="DejaVu Sans" w:hint="default"/>
        <w:w w:val="84"/>
        <w:sz w:val="24"/>
        <w:szCs w:val="24"/>
      </w:rPr>
    </w:lvl>
    <w:lvl w:ilvl="1" w:tplc="C7C0B818">
      <w:numFmt w:val="bullet"/>
      <w:lvlText w:val="•"/>
      <w:lvlJc w:val="left"/>
      <w:pPr>
        <w:ind w:left="911" w:hanging="240"/>
      </w:pPr>
      <w:rPr>
        <w:rFonts w:hint="default"/>
      </w:rPr>
    </w:lvl>
    <w:lvl w:ilvl="2" w:tplc="24BA3B32">
      <w:numFmt w:val="bullet"/>
      <w:lvlText w:val="•"/>
      <w:lvlJc w:val="left"/>
      <w:pPr>
        <w:ind w:left="1462" w:hanging="240"/>
      </w:pPr>
      <w:rPr>
        <w:rFonts w:hint="default"/>
      </w:rPr>
    </w:lvl>
    <w:lvl w:ilvl="3" w:tplc="4606D11E">
      <w:numFmt w:val="bullet"/>
      <w:lvlText w:val="•"/>
      <w:lvlJc w:val="left"/>
      <w:pPr>
        <w:ind w:left="2013" w:hanging="240"/>
      </w:pPr>
      <w:rPr>
        <w:rFonts w:hint="default"/>
      </w:rPr>
    </w:lvl>
    <w:lvl w:ilvl="4" w:tplc="FD60DEA0">
      <w:numFmt w:val="bullet"/>
      <w:lvlText w:val="•"/>
      <w:lvlJc w:val="left"/>
      <w:pPr>
        <w:ind w:left="2565" w:hanging="240"/>
      </w:pPr>
      <w:rPr>
        <w:rFonts w:hint="default"/>
      </w:rPr>
    </w:lvl>
    <w:lvl w:ilvl="5" w:tplc="2F66E110">
      <w:numFmt w:val="bullet"/>
      <w:lvlText w:val="•"/>
      <w:lvlJc w:val="left"/>
      <w:pPr>
        <w:ind w:left="3116" w:hanging="240"/>
      </w:pPr>
      <w:rPr>
        <w:rFonts w:hint="default"/>
      </w:rPr>
    </w:lvl>
    <w:lvl w:ilvl="6" w:tplc="E51CDECC">
      <w:numFmt w:val="bullet"/>
      <w:lvlText w:val="•"/>
      <w:lvlJc w:val="left"/>
      <w:pPr>
        <w:ind w:left="3667" w:hanging="240"/>
      </w:pPr>
      <w:rPr>
        <w:rFonts w:hint="default"/>
      </w:rPr>
    </w:lvl>
    <w:lvl w:ilvl="7" w:tplc="EFBCAD9C">
      <w:numFmt w:val="bullet"/>
      <w:lvlText w:val="•"/>
      <w:lvlJc w:val="left"/>
      <w:pPr>
        <w:ind w:left="4219" w:hanging="240"/>
      </w:pPr>
      <w:rPr>
        <w:rFonts w:hint="default"/>
      </w:rPr>
    </w:lvl>
    <w:lvl w:ilvl="8" w:tplc="ED0207B0">
      <w:numFmt w:val="bullet"/>
      <w:lvlText w:val="•"/>
      <w:lvlJc w:val="left"/>
      <w:pPr>
        <w:ind w:left="4770" w:hanging="240"/>
      </w:pPr>
      <w:rPr>
        <w:rFonts w:hint="default"/>
      </w:rPr>
    </w:lvl>
  </w:abstractNum>
  <w:abstractNum w:abstractNumId="77">
    <w:nsid w:val="75EF14DC"/>
    <w:multiLevelType w:val="hybridMultilevel"/>
    <w:tmpl w:val="D03C4E44"/>
    <w:lvl w:ilvl="0" w:tplc="FE86FCAA">
      <w:start w:val="1"/>
      <w:numFmt w:val="decimal"/>
      <w:lvlText w:val="%1."/>
      <w:lvlJc w:val="left"/>
      <w:pPr>
        <w:ind w:left="139" w:hanging="250"/>
        <w:jc w:val="left"/>
      </w:pPr>
      <w:rPr>
        <w:rFonts w:ascii="Georgia" w:eastAsia="Georgia" w:hAnsi="Georgia" w:cs="Georgia" w:hint="default"/>
        <w:w w:val="106"/>
        <w:sz w:val="20"/>
        <w:szCs w:val="20"/>
      </w:rPr>
    </w:lvl>
    <w:lvl w:ilvl="1" w:tplc="B79EDFC4">
      <w:numFmt w:val="bullet"/>
      <w:lvlText w:val="•"/>
      <w:lvlJc w:val="left"/>
      <w:pPr>
        <w:ind w:left="1166" w:hanging="250"/>
      </w:pPr>
      <w:rPr>
        <w:rFonts w:hint="default"/>
      </w:rPr>
    </w:lvl>
    <w:lvl w:ilvl="2" w:tplc="F5626926">
      <w:numFmt w:val="bullet"/>
      <w:lvlText w:val="•"/>
      <w:lvlJc w:val="left"/>
      <w:pPr>
        <w:ind w:left="2193" w:hanging="250"/>
      </w:pPr>
      <w:rPr>
        <w:rFonts w:hint="default"/>
      </w:rPr>
    </w:lvl>
    <w:lvl w:ilvl="3" w:tplc="704E0464">
      <w:numFmt w:val="bullet"/>
      <w:lvlText w:val="•"/>
      <w:lvlJc w:val="left"/>
      <w:pPr>
        <w:ind w:left="3219" w:hanging="250"/>
      </w:pPr>
      <w:rPr>
        <w:rFonts w:hint="default"/>
      </w:rPr>
    </w:lvl>
    <w:lvl w:ilvl="4" w:tplc="E3DE73FC">
      <w:numFmt w:val="bullet"/>
      <w:lvlText w:val="•"/>
      <w:lvlJc w:val="left"/>
      <w:pPr>
        <w:ind w:left="4246" w:hanging="250"/>
      </w:pPr>
      <w:rPr>
        <w:rFonts w:hint="default"/>
      </w:rPr>
    </w:lvl>
    <w:lvl w:ilvl="5" w:tplc="F6CEC104">
      <w:numFmt w:val="bullet"/>
      <w:lvlText w:val="•"/>
      <w:lvlJc w:val="left"/>
      <w:pPr>
        <w:ind w:left="5272" w:hanging="250"/>
      </w:pPr>
      <w:rPr>
        <w:rFonts w:hint="default"/>
      </w:rPr>
    </w:lvl>
    <w:lvl w:ilvl="6" w:tplc="269EF18E">
      <w:numFmt w:val="bullet"/>
      <w:lvlText w:val="•"/>
      <w:lvlJc w:val="left"/>
      <w:pPr>
        <w:ind w:left="6299" w:hanging="250"/>
      </w:pPr>
      <w:rPr>
        <w:rFonts w:hint="default"/>
      </w:rPr>
    </w:lvl>
    <w:lvl w:ilvl="7" w:tplc="837CB55E">
      <w:numFmt w:val="bullet"/>
      <w:lvlText w:val="•"/>
      <w:lvlJc w:val="left"/>
      <w:pPr>
        <w:ind w:left="7325" w:hanging="250"/>
      </w:pPr>
      <w:rPr>
        <w:rFonts w:hint="default"/>
      </w:rPr>
    </w:lvl>
    <w:lvl w:ilvl="8" w:tplc="65968D98">
      <w:numFmt w:val="bullet"/>
      <w:lvlText w:val="•"/>
      <w:lvlJc w:val="left"/>
      <w:pPr>
        <w:ind w:left="8352" w:hanging="250"/>
      </w:pPr>
      <w:rPr>
        <w:rFonts w:hint="default"/>
      </w:rPr>
    </w:lvl>
  </w:abstractNum>
  <w:abstractNum w:abstractNumId="78">
    <w:nsid w:val="7648083B"/>
    <w:multiLevelType w:val="hybridMultilevel"/>
    <w:tmpl w:val="FF76E5F8"/>
    <w:lvl w:ilvl="0" w:tplc="0E76341C">
      <w:numFmt w:val="bullet"/>
      <w:lvlText w:val="-"/>
      <w:lvlJc w:val="left"/>
      <w:pPr>
        <w:ind w:left="59" w:hanging="128"/>
      </w:pPr>
      <w:rPr>
        <w:rFonts w:ascii="Georgia" w:eastAsia="Georgia" w:hAnsi="Georgia" w:cs="Georgia" w:hint="default"/>
        <w:w w:val="88"/>
        <w:sz w:val="22"/>
        <w:szCs w:val="22"/>
      </w:rPr>
    </w:lvl>
    <w:lvl w:ilvl="1" w:tplc="836AF7EC">
      <w:numFmt w:val="bullet"/>
      <w:lvlText w:val="•"/>
      <w:lvlJc w:val="left"/>
      <w:pPr>
        <w:ind w:left="804" w:hanging="128"/>
      </w:pPr>
      <w:rPr>
        <w:rFonts w:hint="default"/>
      </w:rPr>
    </w:lvl>
    <w:lvl w:ilvl="2" w:tplc="9E5246B6">
      <w:numFmt w:val="bullet"/>
      <w:lvlText w:val="•"/>
      <w:lvlJc w:val="left"/>
      <w:pPr>
        <w:ind w:left="1548" w:hanging="128"/>
      </w:pPr>
      <w:rPr>
        <w:rFonts w:hint="default"/>
      </w:rPr>
    </w:lvl>
    <w:lvl w:ilvl="3" w:tplc="39804548">
      <w:numFmt w:val="bullet"/>
      <w:lvlText w:val="•"/>
      <w:lvlJc w:val="left"/>
      <w:pPr>
        <w:ind w:left="2292" w:hanging="128"/>
      </w:pPr>
      <w:rPr>
        <w:rFonts w:hint="default"/>
      </w:rPr>
    </w:lvl>
    <w:lvl w:ilvl="4" w:tplc="52D4062C">
      <w:numFmt w:val="bullet"/>
      <w:lvlText w:val="•"/>
      <w:lvlJc w:val="left"/>
      <w:pPr>
        <w:ind w:left="3036" w:hanging="128"/>
      </w:pPr>
      <w:rPr>
        <w:rFonts w:hint="default"/>
      </w:rPr>
    </w:lvl>
    <w:lvl w:ilvl="5" w:tplc="0EF05C46">
      <w:numFmt w:val="bullet"/>
      <w:lvlText w:val="•"/>
      <w:lvlJc w:val="left"/>
      <w:pPr>
        <w:ind w:left="3780" w:hanging="128"/>
      </w:pPr>
      <w:rPr>
        <w:rFonts w:hint="default"/>
      </w:rPr>
    </w:lvl>
    <w:lvl w:ilvl="6" w:tplc="87066BAC">
      <w:numFmt w:val="bullet"/>
      <w:lvlText w:val="•"/>
      <w:lvlJc w:val="left"/>
      <w:pPr>
        <w:ind w:left="4525" w:hanging="128"/>
      </w:pPr>
      <w:rPr>
        <w:rFonts w:hint="default"/>
      </w:rPr>
    </w:lvl>
    <w:lvl w:ilvl="7" w:tplc="24DA2842">
      <w:numFmt w:val="bullet"/>
      <w:lvlText w:val="•"/>
      <w:lvlJc w:val="left"/>
      <w:pPr>
        <w:ind w:left="5269" w:hanging="128"/>
      </w:pPr>
      <w:rPr>
        <w:rFonts w:hint="default"/>
      </w:rPr>
    </w:lvl>
    <w:lvl w:ilvl="8" w:tplc="EB84C044">
      <w:numFmt w:val="bullet"/>
      <w:lvlText w:val="•"/>
      <w:lvlJc w:val="left"/>
      <w:pPr>
        <w:ind w:left="6013" w:hanging="128"/>
      </w:pPr>
      <w:rPr>
        <w:rFonts w:hint="default"/>
      </w:rPr>
    </w:lvl>
  </w:abstractNum>
  <w:abstractNum w:abstractNumId="79">
    <w:nsid w:val="770707A3"/>
    <w:multiLevelType w:val="hybridMultilevel"/>
    <w:tmpl w:val="312AA882"/>
    <w:lvl w:ilvl="0" w:tplc="0E1A7A1A">
      <w:start w:val="2"/>
      <w:numFmt w:val="decimal"/>
      <w:lvlText w:val="%1"/>
      <w:lvlJc w:val="left"/>
      <w:pPr>
        <w:ind w:left="1550" w:hanging="575"/>
        <w:jc w:val="left"/>
      </w:pPr>
      <w:rPr>
        <w:rFonts w:hint="default"/>
      </w:rPr>
    </w:lvl>
    <w:lvl w:ilvl="1" w:tplc="D39C9D8A">
      <w:numFmt w:val="none"/>
      <w:lvlText w:val=""/>
      <w:lvlJc w:val="left"/>
      <w:pPr>
        <w:tabs>
          <w:tab w:val="num" w:pos="360"/>
        </w:tabs>
      </w:pPr>
    </w:lvl>
    <w:lvl w:ilvl="2" w:tplc="34A29AF4">
      <w:numFmt w:val="none"/>
      <w:lvlText w:val=""/>
      <w:lvlJc w:val="left"/>
      <w:pPr>
        <w:tabs>
          <w:tab w:val="num" w:pos="360"/>
        </w:tabs>
      </w:pPr>
    </w:lvl>
    <w:lvl w:ilvl="3" w:tplc="0A34DBD6">
      <w:numFmt w:val="none"/>
      <w:lvlText w:val=""/>
      <w:lvlJc w:val="left"/>
      <w:pPr>
        <w:tabs>
          <w:tab w:val="num" w:pos="360"/>
        </w:tabs>
      </w:pPr>
    </w:lvl>
    <w:lvl w:ilvl="4" w:tplc="5D8C32C8">
      <w:start w:val="1"/>
      <w:numFmt w:val="decimal"/>
      <w:lvlText w:val="%5"/>
      <w:lvlJc w:val="left"/>
      <w:pPr>
        <w:ind w:left="1327" w:hanging="197"/>
        <w:jc w:val="left"/>
      </w:pPr>
      <w:rPr>
        <w:rFonts w:ascii="Times New Roman" w:eastAsia="Times New Roman" w:hAnsi="Times New Roman" w:cs="Times New Roman" w:hint="default"/>
        <w:b/>
        <w:bCs/>
        <w:w w:val="99"/>
        <w:sz w:val="16"/>
        <w:szCs w:val="16"/>
      </w:rPr>
    </w:lvl>
    <w:lvl w:ilvl="5" w:tplc="99E2F4AC">
      <w:numFmt w:val="bullet"/>
      <w:lvlText w:val="•"/>
      <w:lvlJc w:val="left"/>
      <w:pPr>
        <w:ind w:left="4927" w:hanging="197"/>
      </w:pPr>
      <w:rPr>
        <w:rFonts w:hint="default"/>
      </w:rPr>
    </w:lvl>
    <w:lvl w:ilvl="6" w:tplc="1EA4CF50">
      <w:numFmt w:val="bullet"/>
      <w:lvlText w:val="•"/>
      <w:lvlJc w:val="left"/>
      <w:pPr>
        <w:ind w:left="6022" w:hanging="197"/>
      </w:pPr>
      <w:rPr>
        <w:rFonts w:hint="default"/>
      </w:rPr>
    </w:lvl>
    <w:lvl w:ilvl="7" w:tplc="CD18A71E">
      <w:numFmt w:val="bullet"/>
      <w:lvlText w:val="•"/>
      <w:lvlJc w:val="left"/>
      <w:pPr>
        <w:ind w:left="7118" w:hanging="197"/>
      </w:pPr>
      <w:rPr>
        <w:rFonts w:hint="default"/>
      </w:rPr>
    </w:lvl>
    <w:lvl w:ilvl="8" w:tplc="DB2E154A">
      <w:numFmt w:val="bullet"/>
      <w:lvlText w:val="•"/>
      <w:lvlJc w:val="left"/>
      <w:pPr>
        <w:ind w:left="8214" w:hanging="197"/>
      </w:pPr>
      <w:rPr>
        <w:rFonts w:hint="default"/>
      </w:rPr>
    </w:lvl>
  </w:abstractNum>
  <w:abstractNum w:abstractNumId="80">
    <w:nsid w:val="77AE1C98"/>
    <w:multiLevelType w:val="hybridMultilevel"/>
    <w:tmpl w:val="0526E4F8"/>
    <w:lvl w:ilvl="0" w:tplc="AAC02DA6">
      <w:start w:val="4"/>
      <w:numFmt w:val="decimal"/>
      <w:lvlText w:val="%1"/>
      <w:lvlJc w:val="left"/>
      <w:pPr>
        <w:ind w:left="1865" w:hanging="425"/>
        <w:jc w:val="left"/>
      </w:pPr>
      <w:rPr>
        <w:rFonts w:hint="default"/>
      </w:rPr>
    </w:lvl>
    <w:lvl w:ilvl="1" w:tplc="929AB9EE">
      <w:numFmt w:val="none"/>
      <w:lvlText w:val=""/>
      <w:lvlJc w:val="left"/>
      <w:pPr>
        <w:tabs>
          <w:tab w:val="num" w:pos="360"/>
        </w:tabs>
      </w:pPr>
    </w:lvl>
    <w:lvl w:ilvl="2" w:tplc="55C6F9C2">
      <w:numFmt w:val="none"/>
      <w:lvlText w:val=""/>
      <w:lvlJc w:val="left"/>
      <w:pPr>
        <w:tabs>
          <w:tab w:val="num" w:pos="360"/>
        </w:tabs>
      </w:pPr>
    </w:lvl>
    <w:lvl w:ilvl="3" w:tplc="2166B73C">
      <w:numFmt w:val="none"/>
      <w:lvlText w:val=""/>
      <w:lvlJc w:val="left"/>
      <w:pPr>
        <w:tabs>
          <w:tab w:val="num" w:pos="360"/>
        </w:tabs>
      </w:pPr>
    </w:lvl>
    <w:lvl w:ilvl="4" w:tplc="F16C7020">
      <w:numFmt w:val="bullet"/>
      <w:lvlText w:val="•"/>
      <w:lvlJc w:val="left"/>
      <w:pPr>
        <w:ind w:left="5286" w:hanging="960"/>
      </w:pPr>
      <w:rPr>
        <w:rFonts w:hint="default"/>
      </w:rPr>
    </w:lvl>
    <w:lvl w:ilvl="5" w:tplc="02E45748">
      <w:numFmt w:val="bullet"/>
      <w:lvlText w:val="•"/>
      <w:lvlJc w:val="left"/>
      <w:pPr>
        <w:ind w:left="6139" w:hanging="960"/>
      </w:pPr>
      <w:rPr>
        <w:rFonts w:hint="default"/>
      </w:rPr>
    </w:lvl>
    <w:lvl w:ilvl="6" w:tplc="CC56ADC8">
      <w:numFmt w:val="bullet"/>
      <w:lvlText w:val="•"/>
      <w:lvlJc w:val="left"/>
      <w:pPr>
        <w:ind w:left="6992" w:hanging="960"/>
      </w:pPr>
      <w:rPr>
        <w:rFonts w:hint="default"/>
      </w:rPr>
    </w:lvl>
    <w:lvl w:ilvl="7" w:tplc="40FA2BC4">
      <w:numFmt w:val="bullet"/>
      <w:lvlText w:val="•"/>
      <w:lvlJc w:val="left"/>
      <w:pPr>
        <w:ind w:left="7845" w:hanging="960"/>
      </w:pPr>
      <w:rPr>
        <w:rFonts w:hint="default"/>
      </w:rPr>
    </w:lvl>
    <w:lvl w:ilvl="8" w:tplc="7826DA72">
      <w:numFmt w:val="bullet"/>
      <w:lvlText w:val="•"/>
      <w:lvlJc w:val="left"/>
      <w:pPr>
        <w:ind w:left="8699" w:hanging="960"/>
      </w:pPr>
      <w:rPr>
        <w:rFonts w:hint="default"/>
      </w:rPr>
    </w:lvl>
  </w:abstractNum>
  <w:abstractNum w:abstractNumId="81">
    <w:nsid w:val="78B21BE6"/>
    <w:multiLevelType w:val="hybridMultilevel"/>
    <w:tmpl w:val="0BCAAFDE"/>
    <w:lvl w:ilvl="0" w:tplc="53FA1B6C">
      <w:start w:val="1"/>
      <w:numFmt w:val="lowerRoman"/>
      <w:lvlText w:val="%1."/>
      <w:lvlJc w:val="left"/>
      <w:pPr>
        <w:ind w:left="385" w:hanging="246"/>
        <w:jc w:val="right"/>
      </w:pPr>
      <w:rPr>
        <w:rFonts w:hint="default"/>
        <w:i/>
        <w:w w:val="99"/>
      </w:rPr>
    </w:lvl>
    <w:lvl w:ilvl="1" w:tplc="705C156E">
      <w:numFmt w:val="bullet"/>
      <w:lvlText w:val="•"/>
      <w:lvlJc w:val="left"/>
      <w:pPr>
        <w:ind w:left="1382" w:hanging="246"/>
      </w:pPr>
      <w:rPr>
        <w:rFonts w:hint="default"/>
      </w:rPr>
    </w:lvl>
    <w:lvl w:ilvl="2" w:tplc="9FA63040">
      <w:numFmt w:val="bullet"/>
      <w:lvlText w:val="•"/>
      <w:lvlJc w:val="left"/>
      <w:pPr>
        <w:ind w:left="2385" w:hanging="246"/>
      </w:pPr>
      <w:rPr>
        <w:rFonts w:hint="default"/>
      </w:rPr>
    </w:lvl>
    <w:lvl w:ilvl="3" w:tplc="8850CC12">
      <w:numFmt w:val="bullet"/>
      <w:lvlText w:val="•"/>
      <w:lvlJc w:val="left"/>
      <w:pPr>
        <w:ind w:left="3387" w:hanging="246"/>
      </w:pPr>
      <w:rPr>
        <w:rFonts w:hint="default"/>
      </w:rPr>
    </w:lvl>
    <w:lvl w:ilvl="4" w:tplc="7E6EB2EE">
      <w:numFmt w:val="bullet"/>
      <w:lvlText w:val="•"/>
      <w:lvlJc w:val="left"/>
      <w:pPr>
        <w:ind w:left="4390" w:hanging="246"/>
      </w:pPr>
      <w:rPr>
        <w:rFonts w:hint="default"/>
      </w:rPr>
    </w:lvl>
    <w:lvl w:ilvl="5" w:tplc="FD728370">
      <w:numFmt w:val="bullet"/>
      <w:lvlText w:val="•"/>
      <w:lvlJc w:val="left"/>
      <w:pPr>
        <w:ind w:left="5392" w:hanging="246"/>
      </w:pPr>
      <w:rPr>
        <w:rFonts w:hint="default"/>
      </w:rPr>
    </w:lvl>
    <w:lvl w:ilvl="6" w:tplc="C1FEE8CE">
      <w:numFmt w:val="bullet"/>
      <w:lvlText w:val="•"/>
      <w:lvlJc w:val="left"/>
      <w:pPr>
        <w:ind w:left="6395" w:hanging="246"/>
      </w:pPr>
      <w:rPr>
        <w:rFonts w:hint="default"/>
      </w:rPr>
    </w:lvl>
    <w:lvl w:ilvl="7" w:tplc="A442165E">
      <w:numFmt w:val="bullet"/>
      <w:lvlText w:val="•"/>
      <w:lvlJc w:val="left"/>
      <w:pPr>
        <w:ind w:left="7397" w:hanging="246"/>
      </w:pPr>
      <w:rPr>
        <w:rFonts w:hint="default"/>
      </w:rPr>
    </w:lvl>
    <w:lvl w:ilvl="8" w:tplc="69624BFC">
      <w:numFmt w:val="bullet"/>
      <w:lvlText w:val="•"/>
      <w:lvlJc w:val="left"/>
      <w:pPr>
        <w:ind w:left="8400" w:hanging="246"/>
      </w:pPr>
      <w:rPr>
        <w:rFonts w:hint="default"/>
      </w:rPr>
    </w:lvl>
  </w:abstractNum>
  <w:abstractNum w:abstractNumId="82">
    <w:nsid w:val="78D732AC"/>
    <w:multiLevelType w:val="hybridMultilevel"/>
    <w:tmpl w:val="FCAE6A54"/>
    <w:lvl w:ilvl="0" w:tplc="7D66558E">
      <w:start w:val="5"/>
      <w:numFmt w:val="decimal"/>
      <w:lvlText w:val="%1"/>
      <w:lvlJc w:val="left"/>
      <w:pPr>
        <w:ind w:left="1865" w:hanging="539"/>
        <w:jc w:val="left"/>
      </w:pPr>
      <w:rPr>
        <w:rFonts w:hint="default"/>
      </w:rPr>
    </w:lvl>
    <w:lvl w:ilvl="1" w:tplc="A31ACC3E">
      <w:numFmt w:val="none"/>
      <w:lvlText w:val=""/>
      <w:lvlJc w:val="left"/>
      <w:pPr>
        <w:tabs>
          <w:tab w:val="num" w:pos="360"/>
        </w:tabs>
      </w:pPr>
    </w:lvl>
    <w:lvl w:ilvl="2" w:tplc="EFCCFDFE">
      <w:numFmt w:val="bullet"/>
      <w:lvlText w:val="•"/>
      <w:lvlJc w:val="left"/>
      <w:pPr>
        <w:ind w:left="3569" w:hanging="539"/>
      </w:pPr>
      <w:rPr>
        <w:rFonts w:hint="default"/>
      </w:rPr>
    </w:lvl>
    <w:lvl w:ilvl="3" w:tplc="C48CA9D8">
      <w:numFmt w:val="bullet"/>
      <w:lvlText w:val="•"/>
      <w:lvlJc w:val="left"/>
      <w:pPr>
        <w:ind w:left="4423" w:hanging="539"/>
      </w:pPr>
      <w:rPr>
        <w:rFonts w:hint="default"/>
      </w:rPr>
    </w:lvl>
    <w:lvl w:ilvl="4" w:tplc="3F4EEB72">
      <w:numFmt w:val="bullet"/>
      <w:lvlText w:val="•"/>
      <w:lvlJc w:val="left"/>
      <w:pPr>
        <w:ind w:left="5278" w:hanging="539"/>
      </w:pPr>
      <w:rPr>
        <w:rFonts w:hint="default"/>
      </w:rPr>
    </w:lvl>
    <w:lvl w:ilvl="5" w:tplc="2FE4A254">
      <w:numFmt w:val="bullet"/>
      <w:lvlText w:val="•"/>
      <w:lvlJc w:val="left"/>
      <w:pPr>
        <w:ind w:left="6132" w:hanging="539"/>
      </w:pPr>
      <w:rPr>
        <w:rFonts w:hint="default"/>
      </w:rPr>
    </w:lvl>
    <w:lvl w:ilvl="6" w:tplc="06AA18A0">
      <w:numFmt w:val="bullet"/>
      <w:lvlText w:val="•"/>
      <w:lvlJc w:val="left"/>
      <w:pPr>
        <w:ind w:left="6987" w:hanging="539"/>
      </w:pPr>
      <w:rPr>
        <w:rFonts w:hint="default"/>
      </w:rPr>
    </w:lvl>
    <w:lvl w:ilvl="7" w:tplc="10D88BE0">
      <w:numFmt w:val="bullet"/>
      <w:lvlText w:val="•"/>
      <w:lvlJc w:val="left"/>
      <w:pPr>
        <w:ind w:left="7841" w:hanging="539"/>
      </w:pPr>
      <w:rPr>
        <w:rFonts w:hint="default"/>
      </w:rPr>
    </w:lvl>
    <w:lvl w:ilvl="8" w:tplc="78A6D4E4">
      <w:numFmt w:val="bullet"/>
      <w:lvlText w:val="•"/>
      <w:lvlJc w:val="left"/>
      <w:pPr>
        <w:ind w:left="8696" w:hanging="539"/>
      </w:pPr>
      <w:rPr>
        <w:rFonts w:hint="default"/>
      </w:rPr>
    </w:lvl>
  </w:abstractNum>
  <w:abstractNum w:abstractNumId="83">
    <w:nsid w:val="7AA861E6"/>
    <w:multiLevelType w:val="hybridMultilevel"/>
    <w:tmpl w:val="DA50AF86"/>
    <w:lvl w:ilvl="0" w:tplc="16341794">
      <w:start w:val="1"/>
      <w:numFmt w:val="decimal"/>
      <w:lvlText w:val="%1"/>
      <w:lvlJc w:val="left"/>
      <w:pPr>
        <w:ind w:left="617" w:hanging="479"/>
        <w:jc w:val="left"/>
      </w:pPr>
      <w:rPr>
        <w:rFonts w:hint="default"/>
      </w:rPr>
    </w:lvl>
    <w:lvl w:ilvl="1" w:tplc="DF3467F6">
      <w:numFmt w:val="none"/>
      <w:lvlText w:val=""/>
      <w:lvlJc w:val="left"/>
      <w:pPr>
        <w:tabs>
          <w:tab w:val="num" w:pos="360"/>
        </w:tabs>
      </w:pPr>
    </w:lvl>
    <w:lvl w:ilvl="2" w:tplc="B5A6439C">
      <w:numFmt w:val="bullet"/>
      <w:lvlText w:val="•"/>
      <w:lvlJc w:val="left"/>
      <w:pPr>
        <w:ind w:left="2577" w:hanging="479"/>
      </w:pPr>
      <w:rPr>
        <w:rFonts w:hint="default"/>
      </w:rPr>
    </w:lvl>
    <w:lvl w:ilvl="3" w:tplc="1220A940">
      <w:numFmt w:val="bullet"/>
      <w:lvlText w:val="•"/>
      <w:lvlJc w:val="left"/>
      <w:pPr>
        <w:ind w:left="3555" w:hanging="479"/>
      </w:pPr>
      <w:rPr>
        <w:rFonts w:hint="default"/>
      </w:rPr>
    </w:lvl>
    <w:lvl w:ilvl="4" w:tplc="B058D222">
      <w:numFmt w:val="bullet"/>
      <w:lvlText w:val="•"/>
      <w:lvlJc w:val="left"/>
      <w:pPr>
        <w:ind w:left="4534" w:hanging="479"/>
      </w:pPr>
      <w:rPr>
        <w:rFonts w:hint="default"/>
      </w:rPr>
    </w:lvl>
    <w:lvl w:ilvl="5" w:tplc="F4286808">
      <w:numFmt w:val="bullet"/>
      <w:lvlText w:val="•"/>
      <w:lvlJc w:val="left"/>
      <w:pPr>
        <w:ind w:left="5512" w:hanging="479"/>
      </w:pPr>
      <w:rPr>
        <w:rFonts w:hint="default"/>
      </w:rPr>
    </w:lvl>
    <w:lvl w:ilvl="6" w:tplc="765AF348">
      <w:numFmt w:val="bullet"/>
      <w:lvlText w:val="•"/>
      <w:lvlJc w:val="left"/>
      <w:pPr>
        <w:ind w:left="6491" w:hanging="479"/>
      </w:pPr>
      <w:rPr>
        <w:rFonts w:hint="default"/>
      </w:rPr>
    </w:lvl>
    <w:lvl w:ilvl="7" w:tplc="B77C84C4">
      <w:numFmt w:val="bullet"/>
      <w:lvlText w:val="•"/>
      <w:lvlJc w:val="left"/>
      <w:pPr>
        <w:ind w:left="7469" w:hanging="479"/>
      </w:pPr>
      <w:rPr>
        <w:rFonts w:hint="default"/>
      </w:rPr>
    </w:lvl>
    <w:lvl w:ilvl="8" w:tplc="D8746E96">
      <w:numFmt w:val="bullet"/>
      <w:lvlText w:val="•"/>
      <w:lvlJc w:val="left"/>
      <w:pPr>
        <w:ind w:left="8448" w:hanging="479"/>
      </w:pPr>
      <w:rPr>
        <w:rFonts w:hint="default"/>
      </w:rPr>
    </w:lvl>
  </w:abstractNum>
  <w:abstractNum w:abstractNumId="84">
    <w:nsid w:val="7AED3AF0"/>
    <w:multiLevelType w:val="hybridMultilevel"/>
    <w:tmpl w:val="A8B83F8A"/>
    <w:lvl w:ilvl="0" w:tplc="0792E368">
      <w:numFmt w:val="bullet"/>
      <w:lvlText w:val="•"/>
      <w:lvlJc w:val="left"/>
      <w:pPr>
        <w:ind w:left="724" w:hanging="237"/>
      </w:pPr>
      <w:rPr>
        <w:rFonts w:ascii="DejaVu Sans" w:eastAsia="DejaVu Sans" w:hAnsi="DejaVu Sans" w:cs="DejaVu Sans" w:hint="default"/>
        <w:w w:val="84"/>
        <w:sz w:val="24"/>
        <w:szCs w:val="24"/>
      </w:rPr>
    </w:lvl>
    <w:lvl w:ilvl="1" w:tplc="BB9030F4">
      <w:numFmt w:val="bullet"/>
      <w:lvlText w:val="•"/>
      <w:lvlJc w:val="left"/>
      <w:pPr>
        <w:ind w:left="1315" w:hanging="237"/>
      </w:pPr>
      <w:rPr>
        <w:rFonts w:hint="default"/>
      </w:rPr>
    </w:lvl>
    <w:lvl w:ilvl="2" w:tplc="47F4E016">
      <w:numFmt w:val="bullet"/>
      <w:lvlText w:val="•"/>
      <w:lvlJc w:val="left"/>
      <w:pPr>
        <w:ind w:left="1911" w:hanging="237"/>
      </w:pPr>
      <w:rPr>
        <w:rFonts w:hint="default"/>
      </w:rPr>
    </w:lvl>
    <w:lvl w:ilvl="3" w:tplc="4A40FB32">
      <w:numFmt w:val="bullet"/>
      <w:lvlText w:val="•"/>
      <w:lvlJc w:val="left"/>
      <w:pPr>
        <w:ind w:left="2506" w:hanging="237"/>
      </w:pPr>
      <w:rPr>
        <w:rFonts w:hint="default"/>
      </w:rPr>
    </w:lvl>
    <w:lvl w:ilvl="4" w:tplc="5B2619B2">
      <w:numFmt w:val="bullet"/>
      <w:lvlText w:val="•"/>
      <w:lvlJc w:val="left"/>
      <w:pPr>
        <w:ind w:left="3102" w:hanging="237"/>
      </w:pPr>
      <w:rPr>
        <w:rFonts w:hint="default"/>
      </w:rPr>
    </w:lvl>
    <w:lvl w:ilvl="5" w:tplc="228CC7D0">
      <w:numFmt w:val="bullet"/>
      <w:lvlText w:val="•"/>
      <w:lvlJc w:val="left"/>
      <w:pPr>
        <w:ind w:left="3697" w:hanging="237"/>
      </w:pPr>
      <w:rPr>
        <w:rFonts w:hint="default"/>
      </w:rPr>
    </w:lvl>
    <w:lvl w:ilvl="6" w:tplc="11D2F326">
      <w:numFmt w:val="bullet"/>
      <w:lvlText w:val="•"/>
      <w:lvlJc w:val="left"/>
      <w:pPr>
        <w:ind w:left="4293" w:hanging="237"/>
      </w:pPr>
      <w:rPr>
        <w:rFonts w:hint="default"/>
      </w:rPr>
    </w:lvl>
    <w:lvl w:ilvl="7" w:tplc="9006C686">
      <w:numFmt w:val="bullet"/>
      <w:lvlText w:val="•"/>
      <w:lvlJc w:val="left"/>
      <w:pPr>
        <w:ind w:left="4888" w:hanging="237"/>
      </w:pPr>
      <w:rPr>
        <w:rFonts w:hint="default"/>
      </w:rPr>
    </w:lvl>
    <w:lvl w:ilvl="8" w:tplc="7ACC72E2">
      <w:numFmt w:val="bullet"/>
      <w:lvlText w:val="•"/>
      <w:lvlJc w:val="left"/>
      <w:pPr>
        <w:ind w:left="5484" w:hanging="237"/>
      </w:pPr>
      <w:rPr>
        <w:rFonts w:hint="default"/>
      </w:rPr>
    </w:lvl>
  </w:abstractNum>
  <w:abstractNum w:abstractNumId="85">
    <w:nsid w:val="7B8B48DF"/>
    <w:multiLevelType w:val="hybridMultilevel"/>
    <w:tmpl w:val="0ADCE24A"/>
    <w:lvl w:ilvl="0" w:tplc="C90679E8">
      <w:start w:val="3"/>
      <w:numFmt w:val="decimal"/>
      <w:lvlText w:val="%1"/>
      <w:lvlJc w:val="left"/>
      <w:pPr>
        <w:ind w:left="1550" w:hanging="575"/>
        <w:jc w:val="left"/>
      </w:pPr>
      <w:rPr>
        <w:rFonts w:hint="default"/>
      </w:rPr>
    </w:lvl>
    <w:lvl w:ilvl="1" w:tplc="57446838">
      <w:numFmt w:val="none"/>
      <w:lvlText w:val=""/>
      <w:lvlJc w:val="left"/>
      <w:pPr>
        <w:tabs>
          <w:tab w:val="num" w:pos="360"/>
        </w:tabs>
      </w:pPr>
    </w:lvl>
    <w:lvl w:ilvl="2" w:tplc="B8B0C26E">
      <w:numFmt w:val="none"/>
      <w:lvlText w:val=""/>
      <w:lvlJc w:val="left"/>
      <w:pPr>
        <w:tabs>
          <w:tab w:val="num" w:pos="360"/>
        </w:tabs>
      </w:pPr>
    </w:lvl>
    <w:lvl w:ilvl="3" w:tplc="A50C3B8E">
      <w:start w:val="1"/>
      <w:numFmt w:val="decimal"/>
      <w:lvlText w:val="%4."/>
      <w:lvlJc w:val="left"/>
      <w:pPr>
        <w:ind w:left="1561" w:hanging="250"/>
        <w:jc w:val="right"/>
      </w:pPr>
      <w:rPr>
        <w:rFonts w:hint="default"/>
        <w:w w:val="106"/>
      </w:rPr>
    </w:lvl>
    <w:lvl w:ilvl="4" w:tplc="414461D0">
      <w:numFmt w:val="bullet"/>
      <w:lvlText w:val="•"/>
      <w:lvlJc w:val="left"/>
      <w:pPr>
        <w:ind w:left="4855" w:hanging="250"/>
      </w:pPr>
      <w:rPr>
        <w:rFonts w:hint="default"/>
      </w:rPr>
    </w:lvl>
    <w:lvl w:ilvl="5" w:tplc="C4D8437E">
      <w:numFmt w:val="bullet"/>
      <w:lvlText w:val="•"/>
      <w:lvlJc w:val="left"/>
      <w:pPr>
        <w:ind w:left="5780" w:hanging="250"/>
      </w:pPr>
      <w:rPr>
        <w:rFonts w:hint="default"/>
      </w:rPr>
    </w:lvl>
    <w:lvl w:ilvl="6" w:tplc="84A0629C">
      <w:numFmt w:val="bullet"/>
      <w:lvlText w:val="•"/>
      <w:lvlJc w:val="left"/>
      <w:pPr>
        <w:ind w:left="6705" w:hanging="250"/>
      </w:pPr>
      <w:rPr>
        <w:rFonts w:hint="default"/>
      </w:rPr>
    </w:lvl>
    <w:lvl w:ilvl="7" w:tplc="8A08C704">
      <w:numFmt w:val="bullet"/>
      <w:lvlText w:val="•"/>
      <w:lvlJc w:val="left"/>
      <w:pPr>
        <w:ind w:left="7630" w:hanging="250"/>
      </w:pPr>
      <w:rPr>
        <w:rFonts w:hint="default"/>
      </w:rPr>
    </w:lvl>
    <w:lvl w:ilvl="8" w:tplc="9878D5E2">
      <w:numFmt w:val="bullet"/>
      <w:lvlText w:val="•"/>
      <w:lvlJc w:val="left"/>
      <w:pPr>
        <w:ind w:left="8555" w:hanging="250"/>
      </w:pPr>
      <w:rPr>
        <w:rFonts w:hint="default"/>
      </w:rPr>
    </w:lvl>
  </w:abstractNum>
  <w:abstractNum w:abstractNumId="86">
    <w:nsid w:val="7D52096B"/>
    <w:multiLevelType w:val="hybridMultilevel"/>
    <w:tmpl w:val="0FEAE714"/>
    <w:lvl w:ilvl="0" w:tplc="8582461C">
      <w:start w:val="2"/>
      <w:numFmt w:val="decimal"/>
      <w:lvlText w:val="%1."/>
      <w:lvlJc w:val="left"/>
      <w:pPr>
        <w:ind w:left="647" w:hanging="250"/>
        <w:jc w:val="left"/>
      </w:pPr>
      <w:rPr>
        <w:rFonts w:ascii="Georgia" w:eastAsia="Georgia" w:hAnsi="Georgia" w:cs="Georgia" w:hint="default"/>
        <w:w w:val="90"/>
        <w:sz w:val="20"/>
        <w:szCs w:val="20"/>
      </w:rPr>
    </w:lvl>
    <w:lvl w:ilvl="1" w:tplc="17B6F650">
      <w:start w:val="1"/>
      <w:numFmt w:val="lowerLetter"/>
      <w:lvlText w:val="(%2)"/>
      <w:lvlJc w:val="left"/>
      <w:pPr>
        <w:ind w:left="2460" w:hanging="283"/>
        <w:jc w:val="right"/>
      </w:pPr>
      <w:rPr>
        <w:rFonts w:ascii="Georgia" w:eastAsia="Georgia" w:hAnsi="Georgia" w:cs="Georgia" w:hint="default"/>
        <w:w w:val="92"/>
        <w:sz w:val="20"/>
        <w:szCs w:val="20"/>
      </w:rPr>
    </w:lvl>
    <w:lvl w:ilvl="2" w:tplc="0C08CF8E">
      <w:numFmt w:val="bullet"/>
      <w:lvlText w:val="•"/>
      <w:lvlJc w:val="left"/>
      <w:pPr>
        <w:ind w:left="3342" w:hanging="283"/>
      </w:pPr>
      <w:rPr>
        <w:rFonts w:hint="default"/>
      </w:rPr>
    </w:lvl>
    <w:lvl w:ilvl="3" w:tplc="FF1A1ED6">
      <w:numFmt w:val="bullet"/>
      <w:lvlText w:val="•"/>
      <w:lvlJc w:val="left"/>
      <w:pPr>
        <w:ind w:left="4225" w:hanging="283"/>
      </w:pPr>
      <w:rPr>
        <w:rFonts w:hint="default"/>
      </w:rPr>
    </w:lvl>
    <w:lvl w:ilvl="4" w:tplc="67E64BAA">
      <w:numFmt w:val="bullet"/>
      <w:lvlText w:val="•"/>
      <w:lvlJc w:val="left"/>
      <w:pPr>
        <w:ind w:left="5108" w:hanging="283"/>
      </w:pPr>
      <w:rPr>
        <w:rFonts w:hint="default"/>
      </w:rPr>
    </w:lvl>
    <w:lvl w:ilvl="5" w:tplc="0944C836">
      <w:numFmt w:val="bullet"/>
      <w:lvlText w:val="•"/>
      <w:lvlJc w:val="left"/>
      <w:pPr>
        <w:ind w:left="5991" w:hanging="283"/>
      </w:pPr>
      <w:rPr>
        <w:rFonts w:hint="default"/>
      </w:rPr>
    </w:lvl>
    <w:lvl w:ilvl="6" w:tplc="7132207C">
      <w:numFmt w:val="bullet"/>
      <w:lvlText w:val="•"/>
      <w:lvlJc w:val="left"/>
      <w:pPr>
        <w:ind w:left="6874" w:hanging="283"/>
      </w:pPr>
      <w:rPr>
        <w:rFonts w:hint="default"/>
      </w:rPr>
    </w:lvl>
    <w:lvl w:ilvl="7" w:tplc="8722C6F2">
      <w:numFmt w:val="bullet"/>
      <w:lvlText w:val="•"/>
      <w:lvlJc w:val="left"/>
      <w:pPr>
        <w:ind w:left="7757" w:hanging="283"/>
      </w:pPr>
      <w:rPr>
        <w:rFonts w:hint="default"/>
      </w:rPr>
    </w:lvl>
    <w:lvl w:ilvl="8" w:tplc="E5662A5A">
      <w:numFmt w:val="bullet"/>
      <w:lvlText w:val="•"/>
      <w:lvlJc w:val="left"/>
      <w:pPr>
        <w:ind w:left="8639" w:hanging="283"/>
      </w:pPr>
      <w:rPr>
        <w:rFonts w:hint="default"/>
      </w:rPr>
    </w:lvl>
  </w:abstractNum>
  <w:abstractNum w:abstractNumId="87">
    <w:nsid w:val="7F5658D9"/>
    <w:multiLevelType w:val="hybridMultilevel"/>
    <w:tmpl w:val="BD2003DA"/>
    <w:lvl w:ilvl="0" w:tplc="1C5C36CE">
      <w:start w:val="1"/>
      <w:numFmt w:val="decimal"/>
      <w:lvlText w:val="%1"/>
      <w:lvlJc w:val="left"/>
      <w:pPr>
        <w:ind w:left="570" w:hanging="432"/>
        <w:jc w:val="left"/>
      </w:pPr>
      <w:rPr>
        <w:rFonts w:hint="default"/>
      </w:rPr>
    </w:lvl>
    <w:lvl w:ilvl="1" w:tplc="C9288F36">
      <w:numFmt w:val="none"/>
      <w:lvlText w:val=""/>
      <w:lvlJc w:val="left"/>
      <w:pPr>
        <w:tabs>
          <w:tab w:val="num" w:pos="360"/>
        </w:tabs>
      </w:pPr>
    </w:lvl>
    <w:lvl w:ilvl="2" w:tplc="B07C3B54">
      <w:numFmt w:val="bullet"/>
      <w:lvlText w:val="•"/>
      <w:lvlJc w:val="left"/>
      <w:pPr>
        <w:ind w:left="2545" w:hanging="432"/>
      </w:pPr>
      <w:rPr>
        <w:rFonts w:hint="default"/>
      </w:rPr>
    </w:lvl>
    <w:lvl w:ilvl="3" w:tplc="7FECE0BA">
      <w:numFmt w:val="bullet"/>
      <w:lvlText w:val="•"/>
      <w:lvlJc w:val="left"/>
      <w:pPr>
        <w:ind w:left="3527" w:hanging="432"/>
      </w:pPr>
      <w:rPr>
        <w:rFonts w:hint="default"/>
      </w:rPr>
    </w:lvl>
    <w:lvl w:ilvl="4" w:tplc="D8E43670">
      <w:numFmt w:val="bullet"/>
      <w:lvlText w:val="•"/>
      <w:lvlJc w:val="left"/>
      <w:pPr>
        <w:ind w:left="4510" w:hanging="432"/>
      </w:pPr>
      <w:rPr>
        <w:rFonts w:hint="default"/>
      </w:rPr>
    </w:lvl>
    <w:lvl w:ilvl="5" w:tplc="F2A2D990">
      <w:numFmt w:val="bullet"/>
      <w:lvlText w:val="•"/>
      <w:lvlJc w:val="left"/>
      <w:pPr>
        <w:ind w:left="5492" w:hanging="432"/>
      </w:pPr>
      <w:rPr>
        <w:rFonts w:hint="default"/>
      </w:rPr>
    </w:lvl>
    <w:lvl w:ilvl="6" w:tplc="162C161E">
      <w:numFmt w:val="bullet"/>
      <w:lvlText w:val="•"/>
      <w:lvlJc w:val="left"/>
      <w:pPr>
        <w:ind w:left="6475" w:hanging="432"/>
      </w:pPr>
      <w:rPr>
        <w:rFonts w:hint="default"/>
      </w:rPr>
    </w:lvl>
    <w:lvl w:ilvl="7" w:tplc="E07C7C50">
      <w:numFmt w:val="bullet"/>
      <w:lvlText w:val="•"/>
      <w:lvlJc w:val="left"/>
      <w:pPr>
        <w:ind w:left="7457" w:hanging="432"/>
      </w:pPr>
      <w:rPr>
        <w:rFonts w:hint="default"/>
      </w:rPr>
    </w:lvl>
    <w:lvl w:ilvl="8" w:tplc="725A5DB8">
      <w:numFmt w:val="bullet"/>
      <w:lvlText w:val="•"/>
      <w:lvlJc w:val="left"/>
      <w:pPr>
        <w:ind w:left="8440" w:hanging="432"/>
      </w:pPr>
      <w:rPr>
        <w:rFonts w:hint="default"/>
      </w:rPr>
    </w:lvl>
  </w:abstractNum>
  <w:num w:numId="1">
    <w:abstractNumId w:val="58"/>
  </w:num>
  <w:num w:numId="2">
    <w:abstractNumId w:val="37"/>
  </w:num>
  <w:num w:numId="3">
    <w:abstractNumId w:val="17"/>
  </w:num>
  <w:num w:numId="4">
    <w:abstractNumId w:val="18"/>
  </w:num>
  <w:num w:numId="5">
    <w:abstractNumId w:val="12"/>
  </w:num>
  <w:num w:numId="6">
    <w:abstractNumId w:val="51"/>
  </w:num>
  <w:num w:numId="7">
    <w:abstractNumId w:val="77"/>
  </w:num>
  <w:num w:numId="8">
    <w:abstractNumId w:val="36"/>
  </w:num>
  <w:num w:numId="9">
    <w:abstractNumId w:val="47"/>
  </w:num>
  <w:num w:numId="10">
    <w:abstractNumId w:val="22"/>
  </w:num>
  <w:num w:numId="11">
    <w:abstractNumId w:val="67"/>
  </w:num>
  <w:num w:numId="12">
    <w:abstractNumId w:val="84"/>
  </w:num>
  <w:num w:numId="13">
    <w:abstractNumId w:val="57"/>
  </w:num>
  <w:num w:numId="14">
    <w:abstractNumId w:val="20"/>
  </w:num>
  <w:num w:numId="15">
    <w:abstractNumId w:val="41"/>
  </w:num>
  <w:num w:numId="16">
    <w:abstractNumId w:val="72"/>
  </w:num>
  <w:num w:numId="17">
    <w:abstractNumId w:val="6"/>
  </w:num>
  <w:num w:numId="18">
    <w:abstractNumId w:val="62"/>
  </w:num>
  <w:num w:numId="19">
    <w:abstractNumId w:val="71"/>
  </w:num>
  <w:num w:numId="20">
    <w:abstractNumId w:val="28"/>
  </w:num>
  <w:num w:numId="21">
    <w:abstractNumId w:val="43"/>
  </w:num>
  <w:num w:numId="22">
    <w:abstractNumId w:val="66"/>
  </w:num>
  <w:num w:numId="23">
    <w:abstractNumId w:val="32"/>
  </w:num>
  <w:num w:numId="24">
    <w:abstractNumId w:val="9"/>
  </w:num>
  <w:num w:numId="25">
    <w:abstractNumId w:val="73"/>
  </w:num>
  <w:num w:numId="26">
    <w:abstractNumId w:val="56"/>
  </w:num>
  <w:num w:numId="27">
    <w:abstractNumId w:val="74"/>
  </w:num>
  <w:num w:numId="28">
    <w:abstractNumId w:val="33"/>
  </w:num>
  <w:num w:numId="29">
    <w:abstractNumId w:val="5"/>
  </w:num>
  <w:num w:numId="30">
    <w:abstractNumId w:val="27"/>
  </w:num>
  <w:num w:numId="31">
    <w:abstractNumId w:val="14"/>
  </w:num>
  <w:num w:numId="32">
    <w:abstractNumId w:val="60"/>
  </w:num>
  <w:num w:numId="33">
    <w:abstractNumId w:val="23"/>
  </w:num>
  <w:num w:numId="34">
    <w:abstractNumId w:val="45"/>
  </w:num>
  <w:num w:numId="35">
    <w:abstractNumId w:val="30"/>
  </w:num>
  <w:num w:numId="36">
    <w:abstractNumId w:val="53"/>
  </w:num>
  <w:num w:numId="37">
    <w:abstractNumId w:val="78"/>
  </w:num>
  <w:num w:numId="38">
    <w:abstractNumId w:val="54"/>
  </w:num>
  <w:num w:numId="39">
    <w:abstractNumId w:val="29"/>
  </w:num>
  <w:num w:numId="40">
    <w:abstractNumId w:val="86"/>
  </w:num>
  <w:num w:numId="41">
    <w:abstractNumId w:val="26"/>
  </w:num>
  <w:num w:numId="42">
    <w:abstractNumId w:val="85"/>
  </w:num>
  <w:num w:numId="43">
    <w:abstractNumId w:val="44"/>
  </w:num>
  <w:num w:numId="44">
    <w:abstractNumId w:val="61"/>
  </w:num>
  <w:num w:numId="45">
    <w:abstractNumId w:val="52"/>
  </w:num>
  <w:num w:numId="46">
    <w:abstractNumId w:val="48"/>
  </w:num>
  <w:num w:numId="47">
    <w:abstractNumId w:val="39"/>
  </w:num>
  <w:num w:numId="48">
    <w:abstractNumId w:val="40"/>
  </w:num>
  <w:num w:numId="49">
    <w:abstractNumId w:val="16"/>
  </w:num>
  <w:num w:numId="50">
    <w:abstractNumId w:val="25"/>
  </w:num>
  <w:num w:numId="51">
    <w:abstractNumId w:val="3"/>
  </w:num>
  <w:num w:numId="52">
    <w:abstractNumId w:val="15"/>
  </w:num>
  <w:num w:numId="53">
    <w:abstractNumId w:val="79"/>
  </w:num>
  <w:num w:numId="54">
    <w:abstractNumId w:val="76"/>
  </w:num>
  <w:num w:numId="55">
    <w:abstractNumId w:val="24"/>
  </w:num>
  <w:num w:numId="56">
    <w:abstractNumId w:val="13"/>
  </w:num>
  <w:num w:numId="57">
    <w:abstractNumId w:val="19"/>
  </w:num>
  <w:num w:numId="58">
    <w:abstractNumId w:val="0"/>
  </w:num>
  <w:num w:numId="59">
    <w:abstractNumId w:val="42"/>
  </w:num>
  <w:num w:numId="60">
    <w:abstractNumId w:val="11"/>
  </w:num>
  <w:num w:numId="61">
    <w:abstractNumId w:val="63"/>
  </w:num>
  <w:num w:numId="62">
    <w:abstractNumId w:val="83"/>
  </w:num>
  <w:num w:numId="63">
    <w:abstractNumId w:val="1"/>
  </w:num>
  <w:num w:numId="64">
    <w:abstractNumId w:val="87"/>
  </w:num>
  <w:num w:numId="65">
    <w:abstractNumId w:val="7"/>
  </w:num>
  <w:num w:numId="66">
    <w:abstractNumId w:val="75"/>
  </w:num>
  <w:num w:numId="67">
    <w:abstractNumId w:val="50"/>
  </w:num>
  <w:num w:numId="68">
    <w:abstractNumId w:val="81"/>
  </w:num>
  <w:num w:numId="69">
    <w:abstractNumId w:val="46"/>
  </w:num>
  <w:num w:numId="70">
    <w:abstractNumId w:val="69"/>
  </w:num>
  <w:num w:numId="71">
    <w:abstractNumId w:val="34"/>
  </w:num>
  <w:num w:numId="72">
    <w:abstractNumId w:val="10"/>
  </w:num>
  <w:num w:numId="73">
    <w:abstractNumId w:val="4"/>
  </w:num>
  <w:num w:numId="74">
    <w:abstractNumId w:val="35"/>
  </w:num>
  <w:num w:numId="75">
    <w:abstractNumId w:val="82"/>
  </w:num>
  <w:num w:numId="76">
    <w:abstractNumId w:val="59"/>
  </w:num>
  <w:num w:numId="77">
    <w:abstractNumId w:val="21"/>
  </w:num>
  <w:num w:numId="78">
    <w:abstractNumId w:val="55"/>
  </w:num>
  <w:num w:numId="79">
    <w:abstractNumId w:val="64"/>
  </w:num>
  <w:num w:numId="80">
    <w:abstractNumId w:val="38"/>
  </w:num>
  <w:num w:numId="81">
    <w:abstractNumId w:val="70"/>
  </w:num>
  <w:num w:numId="82">
    <w:abstractNumId w:val="80"/>
  </w:num>
  <w:num w:numId="83">
    <w:abstractNumId w:val="31"/>
  </w:num>
  <w:num w:numId="84">
    <w:abstractNumId w:val="68"/>
  </w:num>
  <w:num w:numId="85">
    <w:abstractNumId w:val="8"/>
  </w:num>
  <w:num w:numId="86">
    <w:abstractNumId w:val="49"/>
  </w:num>
  <w:num w:numId="87">
    <w:abstractNumId w:val="2"/>
  </w:num>
  <w:num w:numId="88">
    <w:abstractNumId w:val="65"/>
  </w:num>
  <w:numIdMacAtCleanup w:val="8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hideSpellingErrors/>
  <w:defaultTabStop w:val="720"/>
  <w:hyphenationZone w:val="425"/>
  <w:evenAndOddHeaders/>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compat>
  <w:rsids>
    <w:rsidRoot w:val="00B77999"/>
    <w:rsid w:val="00042F96"/>
    <w:rsid w:val="00077192"/>
    <w:rsid w:val="00185C4E"/>
    <w:rsid w:val="004D7572"/>
    <w:rsid w:val="00590D04"/>
    <w:rsid w:val="0059326F"/>
    <w:rsid w:val="00B77999"/>
    <w:rsid w:val="00BB73DB"/>
    <w:rsid w:val="00D922A1"/>
    <w:rsid w:val="00D9490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77999"/>
    <w:rPr>
      <w:rFonts w:ascii="Georgia" w:eastAsia="Georgia" w:hAnsi="Georgia" w:cs="Georgia"/>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B77999"/>
    <w:tblPr>
      <w:tblInd w:w="0" w:type="dxa"/>
      <w:tblCellMar>
        <w:top w:w="0" w:type="dxa"/>
        <w:left w:w="0" w:type="dxa"/>
        <w:bottom w:w="0" w:type="dxa"/>
        <w:right w:w="0" w:type="dxa"/>
      </w:tblCellMar>
    </w:tblPr>
  </w:style>
  <w:style w:type="paragraph" w:customStyle="1" w:styleId="TOC1">
    <w:name w:val="TOC 1"/>
    <w:basedOn w:val="Normal"/>
    <w:uiPriority w:val="1"/>
    <w:qFormat/>
    <w:rsid w:val="00B77999"/>
    <w:pPr>
      <w:spacing w:before="20"/>
      <w:ind w:right="2354"/>
      <w:jc w:val="center"/>
    </w:pPr>
    <w:rPr>
      <w:sz w:val="24"/>
      <w:szCs w:val="24"/>
    </w:rPr>
  </w:style>
  <w:style w:type="paragraph" w:customStyle="1" w:styleId="TOC2">
    <w:name w:val="TOC 2"/>
    <w:basedOn w:val="Normal"/>
    <w:uiPriority w:val="1"/>
    <w:qFormat/>
    <w:rsid w:val="00B77999"/>
    <w:pPr>
      <w:spacing w:before="158"/>
      <w:ind w:left="139"/>
    </w:pPr>
    <w:rPr>
      <w:rFonts w:ascii="Times New Roman" w:eastAsia="Times New Roman" w:hAnsi="Times New Roman" w:cs="Times New Roman"/>
      <w:b/>
      <w:bCs/>
      <w:sz w:val="24"/>
      <w:szCs w:val="24"/>
    </w:rPr>
  </w:style>
  <w:style w:type="paragraph" w:customStyle="1" w:styleId="TOC3">
    <w:name w:val="TOC 3"/>
    <w:basedOn w:val="Normal"/>
    <w:uiPriority w:val="1"/>
    <w:qFormat/>
    <w:rsid w:val="00B77999"/>
    <w:pPr>
      <w:spacing w:before="133"/>
      <w:ind w:left="1028" w:hanging="425"/>
    </w:pPr>
    <w:rPr>
      <w:sz w:val="24"/>
      <w:szCs w:val="24"/>
    </w:rPr>
  </w:style>
  <w:style w:type="paragraph" w:customStyle="1" w:styleId="TOC4">
    <w:name w:val="TOC 4"/>
    <w:basedOn w:val="Normal"/>
    <w:uiPriority w:val="1"/>
    <w:qFormat/>
    <w:rsid w:val="00B77999"/>
    <w:pPr>
      <w:spacing w:before="160"/>
      <w:ind w:left="976"/>
    </w:pPr>
    <w:rPr>
      <w:rFonts w:ascii="Times New Roman" w:eastAsia="Times New Roman" w:hAnsi="Times New Roman" w:cs="Times New Roman"/>
      <w:b/>
      <w:bCs/>
      <w:sz w:val="24"/>
      <w:szCs w:val="24"/>
    </w:rPr>
  </w:style>
  <w:style w:type="paragraph" w:customStyle="1" w:styleId="TOC5">
    <w:name w:val="TOC 5"/>
    <w:basedOn w:val="Normal"/>
    <w:uiPriority w:val="1"/>
    <w:qFormat/>
    <w:rsid w:val="00B77999"/>
    <w:pPr>
      <w:spacing w:before="30"/>
      <w:ind w:left="1777" w:hanging="749"/>
    </w:pPr>
    <w:rPr>
      <w:sz w:val="24"/>
      <w:szCs w:val="24"/>
    </w:rPr>
  </w:style>
  <w:style w:type="paragraph" w:customStyle="1" w:styleId="TOC6">
    <w:name w:val="TOC 6"/>
    <w:basedOn w:val="Normal"/>
    <w:uiPriority w:val="1"/>
    <w:qFormat/>
    <w:rsid w:val="00B77999"/>
    <w:pPr>
      <w:spacing w:before="136"/>
      <w:ind w:left="1865" w:hanging="425"/>
    </w:pPr>
    <w:rPr>
      <w:sz w:val="24"/>
      <w:szCs w:val="24"/>
    </w:rPr>
  </w:style>
  <w:style w:type="paragraph" w:customStyle="1" w:styleId="TOC7">
    <w:name w:val="TOC 7"/>
    <w:basedOn w:val="Normal"/>
    <w:uiPriority w:val="1"/>
    <w:qFormat/>
    <w:rsid w:val="00B77999"/>
    <w:pPr>
      <w:spacing w:before="30"/>
      <w:ind w:left="2737" w:hanging="960"/>
    </w:pPr>
    <w:rPr>
      <w:sz w:val="24"/>
      <w:szCs w:val="24"/>
    </w:rPr>
  </w:style>
  <w:style w:type="paragraph" w:customStyle="1" w:styleId="TOC8">
    <w:name w:val="TOC 8"/>
    <w:basedOn w:val="Normal"/>
    <w:uiPriority w:val="1"/>
    <w:qFormat/>
    <w:rsid w:val="00B77999"/>
    <w:pPr>
      <w:spacing w:before="24"/>
      <w:ind w:left="2614" w:hanging="749"/>
    </w:pPr>
    <w:rPr>
      <w:sz w:val="24"/>
      <w:szCs w:val="24"/>
    </w:rPr>
  </w:style>
  <w:style w:type="paragraph" w:customStyle="1" w:styleId="TOC9">
    <w:name w:val="TOC 9"/>
    <w:basedOn w:val="Normal"/>
    <w:uiPriority w:val="1"/>
    <w:qFormat/>
    <w:rsid w:val="00B77999"/>
    <w:pPr>
      <w:spacing w:before="24"/>
      <w:ind w:left="3574" w:hanging="960"/>
    </w:pPr>
    <w:rPr>
      <w:sz w:val="24"/>
      <w:szCs w:val="24"/>
    </w:rPr>
  </w:style>
  <w:style w:type="paragraph" w:styleId="Corpsdetexte">
    <w:name w:val="Body Text"/>
    <w:basedOn w:val="Normal"/>
    <w:uiPriority w:val="1"/>
    <w:qFormat/>
    <w:rsid w:val="00B77999"/>
    <w:rPr>
      <w:sz w:val="24"/>
      <w:szCs w:val="24"/>
    </w:rPr>
  </w:style>
  <w:style w:type="paragraph" w:customStyle="1" w:styleId="Heading1">
    <w:name w:val="Heading 1"/>
    <w:basedOn w:val="Normal"/>
    <w:uiPriority w:val="1"/>
    <w:qFormat/>
    <w:rsid w:val="00B77999"/>
    <w:pPr>
      <w:ind w:left="139"/>
      <w:outlineLvl w:val="1"/>
    </w:pPr>
    <w:rPr>
      <w:rFonts w:ascii="Times New Roman" w:eastAsia="Times New Roman" w:hAnsi="Times New Roman" w:cs="Times New Roman"/>
      <w:b/>
      <w:bCs/>
      <w:sz w:val="34"/>
      <w:szCs w:val="34"/>
    </w:rPr>
  </w:style>
  <w:style w:type="paragraph" w:customStyle="1" w:styleId="Heading2">
    <w:name w:val="Heading 2"/>
    <w:basedOn w:val="Normal"/>
    <w:uiPriority w:val="1"/>
    <w:qFormat/>
    <w:rsid w:val="00B77999"/>
    <w:pPr>
      <w:ind w:left="1550" w:hanging="574"/>
      <w:outlineLvl w:val="2"/>
    </w:pPr>
    <w:rPr>
      <w:rFonts w:ascii="Times New Roman" w:eastAsia="Times New Roman" w:hAnsi="Times New Roman" w:cs="Times New Roman"/>
      <w:b/>
      <w:bCs/>
      <w:sz w:val="28"/>
      <w:szCs w:val="28"/>
    </w:rPr>
  </w:style>
  <w:style w:type="paragraph" w:customStyle="1" w:styleId="Heading3">
    <w:name w:val="Heading 3"/>
    <w:basedOn w:val="Normal"/>
    <w:uiPriority w:val="1"/>
    <w:qFormat/>
    <w:rsid w:val="00B77999"/>
    <w:pPr>
      <w:spacing w:line="252" w:lineRule="exact"/>
      <w:outlineLvl w:val="3"/>
    </w:pPr>
    <w:rPr>
      <w:rFonts w:ascii="DejaVu Sans" w:eastAsia="DejaVu Sans" w:hAnsi="DejaVu Sans" w:cs="DejaVu Sans"/>
      <w:sz w:val="25"/>
      <w:szCs w:val="25"/>
    </w:rPr>
  </w:style>
  <w:style w:type="paragraph" w:customStyle="1" w:styleId="Heading4">
    <w:name w:val="Heading 4"/>
    <w:basedOn w:val="Normal"/>
    <w:uiPriority w:val="1"/>
    <w:qFormat/>
    <w:rsid w:val="00B77999"/>
    <w:pPr>
      <w:ind w:left="1634" w:hanging="658"/>
      <w:outlineLvl w:val="4"/>
    </w:pPr>
    <w:rPr>
      <w:rFonts w:ascii="Times New Roman" w:eastAsia="Times New Roman" w:hAnsi="Times New Roman" w:cs="Times New Roman"/>
      <w:b/>
      <w:bCs/>
      <w:sz w:val="24"/>
      <w:szCs w:val="24"/>
    </w:rPr>
  </w:style>
  <w:style w:type="paragraph" w:styleId="Paragraphedeliste">
    <w:name w:val="List Paragraph"/>
    <w:basedOn w:val="Normal"/>
    <w:uiPriority w:val="1"/>
    <w:qFormat/>
    <w:rsid w:val="00B77999"/>
    <w:pPr>
      <w:ind w:left="1028" w:hanging="538"/>
    </w:pPr>
  </w:style>
  <w:style w:type="paragraph" w:customStyle="1" w:styleId="TableParagraph">
    <w:name w:val="Table Paragraph"/>
    <w:basedOn w:val="Normal"/>
    <w:uiPriority w:val="1"/>
    <w:qFormat/>
    <w:rsid w:val="00B77999"/>
    <w:pPr>
      <w:spacing w:line="210" w:lineRule="exact"/>
      <w:ind w:left="122"/>
    </w:pPr>
  </w:style>
  <w:style w:type="paragraph" w:styleId="Textedebulles">
    <w:name w:val="Balloon Text"/>
    <w:basedOn w:val="Normal"/>
    <w:link w:val="TextedebullesCar"/>
    <w:uiPriority w:val="99"/>
    <w:semiHidden/>
    <w:unhideWhenUsed/>
    <w:rsid w:val="00185C4E"/>
    <w:rPr>
      <w:rFonts w:ascii="Tahoma" w:hAnsi="Tahoma" w:cs="Tahoma"/>
      <w:sz w:val="16"/>
      <w:szCs w:val="16"/>
    </w:rPr>
  </w:style>
  <w:style w:type="character" w:customStyle="1" w:styleId="TextedebullesCar">
    <w:name w:val="Texte de bulles Car"/>
    <w:basedOn w:val="Policepardfaut"/>
    <w:link w:val="Textedebulles"/>
    <w:uiPriority w:val="99"/>
    <w:semiHidden/>
    <w:rsid w:val="00185C4E"/>
    <w:rPr>
      <w:rFonts w:ascii="Tahoma" w:eastAsia="Georgi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image" Target="media/image34.jpeg"/><Relationship Id="rId21" Type="http://schemas.openxmlformats.org/officeDocument/2006/relationships/image" Target="media/image1.png"/><Relationship Id="rId42" Type="http://schemas.openxmlformats.org/officeDocument/2006/relationships/image" Target="media/image9.png"/><Relationship Id="rId47" Type="http://schemas.openxmlformats.org/officeDocument/2006/relationships/image" Target="media/image14.jpeg"/><Relationship Id="rId63" Type="http://schemas.openxmlformats.org/officeDocument/2006/relationships/hyperlink" Target="http://hudoc.echr.coe.int/" TargetMode="External"/><Relationship Id="rId68" Type="http://schemas.openxmlformats.org/officeDocument/2006/relationships/header" Target="header27.xml"/><Relationship Id="rId84" Type="http://schemas.openxmlformats.org/officeDocument/2006/relationships/header" Target="header37.xml"/><Relationship Id="rId89" Type="http://schemas.openxmlformats.org/officeDocument/2006/relationships/image" Target="media/image27.jpeg"/><Relationship Id="rId112" Type="http://schemas.openxmlformats.org/officeDocument/2006/relationships/image" Target="media/image32.jpeg"/><Relationship Id="rId133" Type="http://schemas.openxmlformats.org/officeDocument/2006/relationships/image" Target="media/image38.jpeg"/><Relationship Id="rId138" Type="http://schemas.openxmlformats.org/officeDocument/2006/relationships/hyperlink" Target="https://www.data.gouv.fr/fr/datasets/capp/" TargetMode="External"/><Relationship Id="rId154" Type="http://schemas.openxmlformats.org/officeDocument/2006/relationships/header" Target="header74.xml"/><Relationship Id="rId159" Type="http://schemas.openxmlformats.org/officeDocument/2006/relationships/header" Target="header79.xml"/><Relationship Id="rId175" Type="http://schemas.openxmlformats.org/officeDocument/2006/relationships/hyperlink" Target="https://www.courdecassation.fr/institution_1/occasion_audiences_59/debut_annee_60/discours_m._lamanda_14858.html" TargetMode="External"/><Relationship Id="rId170" Type="http://schemas.openxmlformats.org/officeDocument/2006/relationships/hyperlink" Target="https://www.data.gouv.fr/fr/datasets/capp/" TargetMode="External"/><Relationship Id="rId191" Type="http://schemas.openxmlformats.org/officeDocument/2006/relationships/header" Target="header85.xml"/><Relationship Id="rId16" Type="http://schemas.openxmlformats.org/officeDocument/2006/relationships/header" Target="header10.xml"/><Relationship Id="rId107" Type="http://schemas.openxmlformats.org/officeDocument/2006/relationships/image" Target="media/image30.png"/><Relationship Id="rId11" Type="http://schemas.openxmlformats.org/officeDocument/2006/relationships/header" Target="header5.xml"/><Relationship Id="rId32" Type="http://schemas.openxmlformats.org/officeDocument/2006/relationships/image" Target="media/image3.jpeg"/><Relationship Id="rId37" Type="http://schemas.openxmlformats.org/officeDocument/2006/relationships/image" Target="media/image4.png"/><Relationship Id="rId53" Type="http://schemas.openxmlformats.org/officeDocument/2006/relationships/image" Target="media/image20.png"/><Relationship Id="rId58" Type="http://schemas.openxmlformats.org/officeDocument/2006/relationships/header" Target="header21.xml"/><Relationship Id="rId74" Type="http://schemas.openxmlformats.org/officeDocument/2006/relationships/header" Target="header33.xml"/><Relationship Id="rId79" Type="http://schemas.openxmlformats.org/officeDocument/2006/relationships/hyperlink" Target="https://guillaumegenthial.github.io/sequence-tagging-with-tensorflow.html" TargetMode="External"/><Relationship Id="rId102" Type="http://schemas.openxmlformats.org/officeDocument/2006/relationships/header" Target="header46.xml"/><Relationship Id="rId123" Type="http://schemas.openxmlformats.org/officeDocument/2006/relationships/header" Target="header59.xml"/><Relationship Id="rId128" Type="http://schemas.openxmlformats.org/officeDocument/2006/relationships/header" Target="header64.xml"/><Relationship Id="rId144" Type="http://schemas.openxmlformats.org/officeDocument/2006/relationships/header" Target="header70.xml"/><Relationship Id="rId149" Type="http://schemas.openxmlformats.org/officeDocument/2006/relationships/image" Target="media/image45.png"/><Relationship Id="rId5" Type="http://schemas.openxmlformats.org/officeDocument/2006/relationships/footnotes" Target="footnotes.xml"/><Relationship Id="rId90" Type="http://schemas.openxmlformats.org/officeDocument/2006/relationships/image" Target="media/image28.png"/><Relationship Id="rId95" Type="http://schemas.openxmlformats.org/officeDocument/2006/relationships/header" Target="header40.xml"/><Relationship Id="rId160" Type="http://schemas.openxmlformats.org/officeDocument/2006/relationships/header" Target="header80.xml"/><Relationship Id="rId165" Type="http://schemas.openxmlformats.org/officeDocument/2006/relationships/header" Target="header81.xml"/><Relationship Id="rId181" Type="http://schemas.openxmlformats.org/officeDocument/2006/relationships/hyperlink" Target="http://www.ldc.upenn.edu/sites/www.ldc.upenn.edu/files/english-" TargetMode="External"/><Relationship Id="rId186" Type="http://schemas.openxmlformats.org/officeDocument/2006/relationships/hyperlink" Target="https://gate.ac.uk/sale/thakker-jape-tutorial/GATE%20JAPE%20manual.pdf" TargetMode="External"/><Relationship Id="rId22" Type="http://schemas.openxmlformats.org/officeDocument/2006/relationships/image" Target="media/image2.png"/><Relationship Id="rId27" Type="http://schemas.openxmlformats.org/officeDocument/2006/relationships/header" Target="header15.xml"/><Relationship Id="rId43" Type="http://schemas.openxmlformats.org/officeDocument/2006/relationships/image" Target="media/image10.jpeg"/><Relationship Id="rId48" Type="http://schemas.openxmlformats.org/officeDocument/2006/relationships/image" Target="media/image15.png"/><Relationship Id="rId64" Type="http://schemas.openxmlformats.org/officeDocument/2006/relationships/hyperlink" Target="https://www.legifrance.gouv.fr/" TargetMode="External"/><Relationship Id="rId69" Type="http://schemas.openxmlformats.org/officeDocument/2006/relationships/header" Target="header28.xml"/><Relationship Id="rId113" Type="http://schemas.openxmlformats.org/officeDocument/2006/relationships/hyperlink" Target="http://web.mit.edu/6.034/wwwbob/svm-notes-long-08.pdf" TargetMode="External"/><Relationship Id="rId118" Type="http://schemas.openxmlformats.org/officeDocument/2006/relationships/image" Target="media/image35.jpeg"/><Relationship Id="rId134" Type="http://schemas.openxmlformats.org/officeDocument/2006/relationships/image" Target="media/image39.png"/><Relationship Id="rId139" Type="http://schemas.openxmlformats.org/officeDocument/2006/relationships/hyperlink" Target="https://www.data.gouv.fr/fr/datasets/capp/" TargetMode="External"/><Relationship Id="rId80" Type="http://schemas.openxmlformats.org/officeDocument/2006/relationships/header" Target="header35.xml"/><Relationship Id="rId85" Type="http://schemas.openxmlformats.org/officeDocument/2006/relationships/header" Target="header38.xml"/><Relationship Id="rId150" Type="http://schemas.openxmlformats.org/officeDocument/2006/relationships/header" Target="header73.xml"/><Relationship Id="rId155" Type="http://schemas.openxmlformats.org/officeDocument/2006/relationships/header" Target="header75.xml"/><Relationship Id="rId171" Type="http://schemas.openxmlformats.org/officeDocument/2006/relationships/hyperlink" Target="ftp://echanges.dila.gouv.fr/CAPP/" TargetMode="External"/><Relationship Id="rId176" Type="http://schemas.openxmlformats.org/officeDocument/2006/relationships/hyperlink" Target="https://www.courdecassation.fr/institution_1/occasion_audiences_59/debut_annee_60/discours_m._lamanda_14858.html" TargetMode="External"/><Relationship Id="rId192" Type="http://schemas.openxmlformats.org/officeDocument/2006/relationships/fontTable" Target="fontTable.xml"/><Relationship Id="rId12" Type="http://schemas.openxmlformats.org/officeDocument/2006/relationships/header" Target="header6.xml"/><Relationship Id="rId17" Type="http://schemas.openxmlformats.org/officeDocument/2006/relationships/header" Target="header11.xml"/><Relationship Id="rId33" Type="http://schemas.openxmlformats.org/officeDocument/2006/relationships/hyperlink" Target="https://fr.wikipedia.org/wiki/Organisation_juridictionnelle_(France)" TargetMode="External"/><Relationship Id="rId38" Type="http://schemas.openxmlformats.org/officeDocument/2006/relationships/image" Target="media/image5.jpeg"/><Relationship Id="rId59" Type="http://schemas.openxmlformats.org/officeDocument/2006/relationships/header" Target="header22.xml"/><Relationship Id="rId103" Type="http://schemas.openxmlformats.org/officeDocument/2006/relationships/header" Target="header47.xml"/><Relationship Id="rId108" Type="http://schemas.openxmlformats.org/officeDocument/2006/relationships/header" Target="header50.xml"/><Relationship Id="rId124" Type="http://schemas.openxmlformats.org/officeDocument/2006/relationships/header" Target="header60.xml"/><Relationship Id="rId129" Type="http://schemas.openxmlformats.org/officeDocument/2006/relationships/header" Target="header65.xml"/><Relationship Id="rId54" Type="http://schemas.openxmlformats.org/officeDocument/2006/relationships/hyperlink" Target="https://www.courdecassation.fr/institution_1/composition_56/etudes_rapport_28.html" TargetMode="External"/><Relationship Id="rId70" Type="http://schemas.openxmlformats.org/officeDocument/2006/relationships/header" Target="header29.xml"/><Relationship Id="rId75" Type="http://schemas.openxmlformats.org/officeDocument/2006/relationships/header" Target="header34.xml"/><Relationship Id="rId91" Type="http://schemas.openxmlformats.org/officeDocument/2006/relationships/hyperlink" Target="http://www.legifrance.gouv.fr/" TargetMode="External"/><Relationship Id="rId96" Type="http://schemas.openxmlformats.org/officeDocument/2006/relationships/header" Target="header41.xml"/><Relationship Id="rId140" Type="http://schemas.openxmlformats.org/officeDocument/2006/relationships/header" Target="header68.xml"/><Relationship Id="rId145" Type="http://schemas.openxmlformats.org/officeDocument/2006/relationships/image" Target="media/image43.jpeg"/><Relationship Id="rId161" Type="http://schemas.openxmlformats.org/officeDocument/2006/relationships/hyperlink" Target="https://halshs.archives-ouvertes.fr/halshs-00798914/document" TargetMode="External"/><Relationship Id="rId166" Type="http://schemas.openxmlformats.org/officeDocument/2006/relationships/header" Target="header82.xml"/><Relationship Id="rId182" Type="http://schemas.openxmlformats.org/officeDocument/2006/relationships/hyperlink" Target="http://mallet.cs.umass.edu/" TargetMode="External"/><Relationship Id="rId187" Type="http://schemas.openxmlformats.org/officeDocument/2006/relationships/hyperlink" Target="https://pdfs.semanticscholar.org/1d10/6a2730801b6210a67f7622e4d192bb309303.pdf"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dalloz.fr/" TargetMode="External"/><Relationship Id="rId28" Type="http://schemas.openxmlformats.org/officeDocument/2006/relationships/hyperlink" Target="http://www.justice.gouv.fr/statistiques-10054/chiffres-cles-de-la-justice-10303/" TargetMode="External"/><Relationship Id="rId49" Type="http://schemas.openxmlformats.org/officeDocument/2006/relationships/image" Target="media/image16.jpeg"/><Relationship Id="rId114" Type="http://schemas.openxmlformats.org/officeDocument/2006/relationships/image" Target="media/image33.jpeg"/><Relationship Id="rId119" Type="http://schemas.openxmlformats.org/officeDocument/2006/relationships/header" Target="header55.xml"/><Relationship Id="rId44" Type="http://schemas.openxmlformats.org/officeDocument/2006/relationships/image" Target="media/image11.jpeg"/><Relationship Id="rId60" Type="http://schemas.openxmlformats.org/officeDocument/2006/relationships/header" Target="header23.xml"/><Relationship Id="rId65" Type="http://schemas.openxmlformats.org/officeDocument/2006/relationships/hyperlink" Target="https://indiankanoon.org/" TargetMode="External"/><Relationship Id="rId81" Type="http://schemas.openxmlformats.org/officeDocument/2006/relationships/header" Target="header36.xml"/><Relationship Id="rId86" Type="http://schemas.openxmlformats.org/officeDocument/2006/relationships/hyperlink" Target="http://www.cnts.ua.ac.be/conll2002/ner/bin/conlleval.txt" TargetMode="External"/><Relationship Id="rId130" Type="http://schemas.openxmlformats.org/officeDocument/2006/relationships/hyperlink" Target="https://github.com/joshloyal/RandomForestClustering/" TargetMode="External"/><Relationship Id="rId135" Type="http://schemas.openxmlformats.org/officeDocument/2006/relationships/header" Target="header66.xml"/><Relationship Id="rId151" Type="http://schemas.openxmlformats.org/officeDocument/2006/relationships/image" Target="media/image46.jpeg"/><Relationship Id="rId156" Type="http://schemas.openxmlformats.org/officeDocument/2006/relationships/header" Target="header76.xml"/><Relationship Id="rId177" Type="http://schemas.openxmlformats.org/officeDocument/2006/relationships/hyperlink" Target="https://www.ldc.upenn.edu/sites/www.ldc.upenn.edu/files/english-events-guidelines-v5.4.3.pdf" TargetMode="External"/><Relationship Id="rId172" Type="http://schemas.openxmlformats.org/officeDocument/2006/relationships/hyperlink" Target="ftp://echanges.dila.gouv.fr/CAPP/" TargetMode="External"/><Relationship Id="rId193" Type="http://schemas.openxmlformats.org/officeDocument/2006/relationships/theme" Target="theme/theme1.xml"/><Relationship Id="rId13" Type="http://schemas.openxmlformats.org/officeDocument/2006/relationships/header" Target="header7.xml"/><Relationship Id="rId18" Type="http://schemas.openxmlformats.org/officeDocument/2006/relationships/header" Target="header12.xml"/><Relationship Id="rId39" Type="http://schemas.openxmlformats.org/officeDocument/2006/relationships/image" Target="media/image6.jpeg"/><Relationship Id="rId109" Type="http://schemas.openxmlformats.org/officeDocument/2006/relationships/header" Target="header51.xml"/><Relationship Id="rId34" Type="http://schemas.openxmlformats.org/officeDocument/2006/relationships/hyperlink" Target="https://www.legalmetrics.fr/" TargetMode="External"/><Relationship Id="rId50" Type="http://schemas.openxmlformats.org/officeDocument/2006/relationships/image" Target="media/image17.jpeg"/><Relationship Id="rId55" Type="http://schemas.openxmlformats.org/officeDocument/2006/relationships/hyperlink" Target="https://www.courdecassation.fr/institution_1/composition_56/etudes_rapport_28.html" TargetMode="External"/><Relationship Id="rId76" Type="http://schemas.openxmlformats.org/officeDocument/2006/relationships/image" Target="media/image21.png"/><Relationship Id="rId97" Type="http://schemas.openxmlformats.org/officeDocument/2006/relationships/header" Target="header42.xml"/><Relationship Id="rId104" Type="http://schemas.openxmlformats.org/officeDocument/2006/relationships/image" Target="media/image29.jpeg"/><Relationship Id="rId120" Type="http://schemas.openxmlformats.org/officeDocument/2006/relationships/header" Target="header56.xml"/><Relationship Id="rId125" Type="http://schemas.openxmlformats.org/officeDocument/2006/relationships/header" Target="header61.xml"/><Relationship Id="rId141" Type="http://schemas.openxmlformats.org/officeDocument/2006/relationships/image" Target="media/image41.png"/><Relationship Id="rId146" Type="http://schemas.openxmlformats.org/officeDocument/2006/relationships/image" Target="media/image44.png"/><Relationship Id="rId167" Type="http://schemas.openxmlformats.org/officeDocument/2006/relationships/hyperlink" Target="https://www.precisement.org/blog/Arrets-des-cours-d-appel-la-base.html" TargetMode="External"/><Relationship Id="rId188" Type="http://schemas.openxmlformats.org/officeDocument/2006/relationships/hyperlink" Target="https://pdfs.semanticscholar.org/1d10/6a2730801b6210a67f7622e4d192bb309303.pdf" TargetMode="External"/><Relationship Id="rId7" Type="http://schemas.openxmlformats.org/officeDocument/2006/relationships/header" Target="header1.xml"/><Relationship Id="rId71" Type="http://schemas.openxmlformats.org/officeDocument/2006/relationships/header" Target="header30.xml"/><Relationship Id="rId92" Type="http://schemas.openxmlformats.org/officeDocument/2006/relationships/hyperlink" Target="http://www.legifrance.gouv.fr/" TargetMode="External"/><Relationship Id="rId162" Type="http://schemas.openxmlformats.org/officeDocument/2006/relationships/hyperlink" Target="https://halshs.archives-ouvertes.fr/halshs-00798914/document" TargetMode="External"/><Relationship Id="rId183" Type="http://schemas.openxmlformats.org/officeDocument/2006/relationships/hyperlink" Target="http://is.muni.cz/publication/884893/en" TargetMode="External"/><Relationship Id="rId2" Type="http://schemas.openxmlformats.org/officeDocument/2006/relationships/styles" Target="styles.xml"/><Relationship Id="rId29" Type="http://schemas.openxmlformats.org/officeDocument/2006/relationships/header" Target="header16.xml"/><Relationship Id="rId24" Type="http://schemas.openxmlformats.org/officeDocument/2006/relationships/hyperlink" Target="http://lamyline.lamy.fr/"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hyperlink" Target="https://www.meity.gov.in/content/information-technology-act-2000" TargetMode="External"/><Relationship Id="rId87" Type="http://schemas.openxmlformats.org/officeDocument/2006/relationships/image" Target="media/image25.png"/><Relationship Id="rId110" Type="http://schemas.openxmlformats.org/officeDocument/2006/relationships/header" Target="header52.xml"/><Relationship Id="rId115" Type="http://schemas.openxmlformats.org/officeDocument/2006/relationships/header" Target="header53.xml"/><Relationship Id="rId131" Type="http://schemas.openxmlformats.org/officeDocument/2006/relationships/image" Target="media/image36.png"/><Relationship Id="rId136" Type="http://schemas.openxmlformats.org/officeDocument/2006/relationships/header" Target="header67.xml"/><Relationship Id="rId157" Type="http://schemas.openxmlformats.org/officeDocument/2006/relationships/header" Target="header77.xml"/><Relationship Id="rId178" Type="http://schemas.openxmlformats.org/officeDocument/2006/relationships/hyperlink" Target="https://www.ldc.upenn.edu/sites/www.ldc.upenn.edu/files/english-events-guidelines-v5.4.3.pdf" TargetMode="External"/><Relationship Id="rId61" Type="http://schemas.openxmlformats.org/officeDocument/2006/relationships/header" Target="header24.xml"/><Relationship Id="rId82" Type="http://schemas.openxmlformats.org/officeDocument/2006/relationships/image" Target="media/image23.png"/><Relationship Id="rId152" Type="http://schemas.openxmlformats.org/officeDocument/2006/relationships/image" Target="media/image47.png"/><Relationship Id="rId173" Type="http://schemas.openxmlformats.org/officeDocument/2006/relationships/hyperlink" Target="https://www.cs.waikato.ac.nz/ml/weka/Witten_et_al_2016_appendix.pdf" TargetMode="External"/><Relationship Id="rId19" Type="http://schemas.openxmlformats.org/officeDocument/2006/relationships/header" Target="header13.xml"/><Relationship Id="rId14" Type="http://schemas.openxmlformats.org/officeDocument/2006/relationships/header" Target="header8.xml"/><Relationship Id="rId30" Type="http://schemas.openxmlformats.org/officeDocument/2006/relationships/header" Target="header17.xml"/><Relationship Id="rId35" Type="http://schemas.openxmlformats.org/officeDocument/2006/relationships/hyperlink" Target="http://predictice.com/" TargetMode="External"/><Relationship Id="rId56" Type="http://schemas.openxmlformats.org/officeDocument/2006/relationships/header" Target="header19.xml"/><Relationship Id="rId77" Type="http://schemas.openxmlformats.org/officeDocument/2006/relationships/hyperlink" Target="https://colah.github.io/posts/2015-08-Understanding-LSTMs/" TargetMode="External"/><Relationship Id="rId100" Type="http://schemas.openxmlformats.org/officeDocument/2006/relationships/header" Target="header45.xml"/><Relationship Id="rId105" Type="http://schemas.openxmlformats.org/officeDocument/2006/relationships/header" Target="header48.xml"/><Relationship Id="rId126" Type="http://schemas.openxmlformats.org/officeDocument/2006/relationships/header" Target="header62.xml"/><Relationship Id="rId147" Type="http://schemas.openxmlformats.org/officeDocument/2006/relationships/header" Target="header71.xml"/><Relationship Id="rId168" Type="http://schemas.openxmlformats.org/officeDocument/2006/relationships/hyperlink" Target="https://www.precisement.org/blog/Arrets-des-cours-d-appel-la-base.html" TargetMode="External"/><Relationship Id="rId8" Type="http://schemas.openxmlformats.org/officeDocument/2006/relationships/header" Target="header2.xml"/><Relationship Id="rId51" Type="http://schemas.openxmlformats.org/officeDocument/2006/relationships/image" Target="media/image18.jpeg"/><Relationship Id="rId72" Type="http://schemas.openxmlformats.org/officeDocument/2006/relationships/header" Target="header31.xml"/><Relationship Id="rId93" Type="http://schemas.openxmlformats.org/officeDocument/2006/relationships/hyperlink" Target="https://code.google.com/archive/p/word2vec/" TargetMode="External"/><Relationship Id="rId98" Type="http://schemas.openxmlformats.org/officeDocument/2006/relationships/header" Target="header43.xml"/><Relationship Id="rId121" Type="http://schemas.openxmlformats.org/officeDocument/2006/relationships/header" Target="header57.xml"/><Relationship Id="rId142" Type="http://schemas.openxmlformats.org/officeDocument/2006/relationships/header" Target="header69.xml"/><Relationship Id="rId163" Type="http://schemas.openxmlformats.org/officeDocument/2006/relationships/hyperlink" Target="https://lingpipe-blog.com/2009/10/14/coding-chunkers-as-taggers-io-bio-bmewo-and-bmewo/" TargetMode="External"/><Relationship Id="rId184" Type="http://schemas.openxmlformats.org/officeDocument/2006/relationships/image" Target="media/image49.png"/><Relationship Id="rId189" Type="http://schemas.openxmlformats.org/officeDocument/2006/relationships/header" Target="header83.xml"/><Relationship Id="rId3" Type="http://schemas.openxmlformats.org/officeDocument/2006/relationships/settings" Target="settings.xml"/><Relationship Id="rId25" Type="http://schemas.openxmlformats.org/officeDocument/2006/relationships/hyperlink" Target="https://www.canlii.org/" TargetMode="External"/><Relationship Id="rId46" Type="http://schemas.openxmlformats.org/officeDocument/2006/relationships/image" Target="media/image13.jpeg"/><Relationship Id="rId67" Type="http://schemas.openxmlformats.org/officeDocument/2006/relationships/header" Target="header26.xml"/><Relationship Id="rId116" Type="http://schemas.openxmlformats.org/officeDocument/2006/relationships/header" Target="header54.xml"/><Relationship Id="rId137" Type="http://schemas.openxmlformats.org/officeDocument/2006/relationships/image" Target="media/image40.jpeg"/><Relationship Id="rId158" Type="http://schemas.openxmlformats.org/officeDocument/2006/relationships/header" Target="header78.xml"/><Relationship Id="rId20" Type="http://schemas.openxmlformats.org/officeDocument/2006/relationships/header" Target="header14.xml"/><Relationship Id="rId41" Type="http://schemas.openxmlformats.org/officeDocument/2006/relationships/image" Target="media/image8.png"/><Relationship Id="rId62" Type="http://schemas.openxmlformats.org/officeDocument/2006/relationships/header" Target="header25.xml"/><Relationship Id="rId83" Type="http://schemas.openxmlformats.org/officeDocument/2006/relationships/image" Target="media/image24.png"/><Relationship Id="rId88" Type="http://schemas.openxmlformats.org/officeDocument/2006/relationships/image" Target="media/image26.png"/><Relationship Id="rId111" Type="http://schemas.openxmlformats.org/officeDocument/2006/relationships/image" Target="media/image31.png"/><Relationship Id="rId132" Type="http://schemas.openxmlformats.org/officeDocument/2006/relationships/image" Target="media/image37.png"/><Relationship Id="rId153" Type="http://schemas.openxmlformats.org/officeDocument/2006/relationships/image" Target="media/image48.jpeg"/><Relationship Id="rId174" Type="http://schemas.openxmlformats.org/officeDocument/2006/relationships/hyperlink" Target="https://www.cs.waikato.ac.nz/ml/weka/Witten_et_al_2016_appendix.pdf" TargetMode="External"/><Relationship Id="rId179" Type="http://schemas.openxmlformats.org/officeDocument/2006/relationships/hyperlink" Target="http://www.ldc.upenn.edu/sites/www.ldc.upenn.edu/files/english-" TargetMode="External"/><Relationship Id="rId190" Type="http://schemas.openxmlformats.org/officeDocument/2006/relationships/header" Target="header84.xml"/><Relationship Id="rId15" Type="http://schemas.openxmlformats.org/officeDocument/2006/relationships/header" Target="header9.xml"/><Relationship Id="rId36" Type="http://schemas.openxmlformats.org/officeDocument/2006/relationships/hyperlink" Target="http://caselawanalytics.com/" TargetMode="External"/><Relationship Id="rId57" Type="http://schemas.openxmlformats.org/officeDocument/2006/relationships/header" Target="header20.xml"/><Relationship Id="rId106" Type="http://schemas.openxmlformats.org/officeDocument/2006/relationships/header" Target="header49.xml"/><Relationship Id="rId127" Type="http://schemas.openxmlformats.org/officeDocument/2006/relationships/header" Target="header63.xml"/><Relationship Id="rId10" Type="http://schemas.openxmlformats.org/officeDocument/2006/relationships/header" Target="header4.xml"/><Relationship Id="rId31" Type="http://schemas.openxmlformats.org/officeDocument/2006/relationships/header" Target="header18.xml"/><Relationship Id="rId52" Type="http://schemas.openxmlformats.org/officeDocument/2006/relationships/image" Target="media/image19.jpeg"/><Relationship Id="rId73" Type="http://schemas.openxmlformats.org/officeDocument/2006/relationships/header" Target="header32.xml"/><Relationship Id="rId78" Type="http://schemas.openxmlformats.org/officeDocument/2006/relationships/image" Target="media/image22.png"/><Relationship Id="rId94" Type="http://schemas.openxmlformats.org/officeDocument/2006/relationships/header" Target="header39.xml"/><Relationship Id="rId99" Type="http://schemas.openxmlformats.org/officeDocument/2006/relationships/header" Target="header44.xml"/><Relationship Id="rId101" Type="http://schemas.openxmlformats.org/officeDocument/2006/relationships/hyperlink" Target="http://www.semantic-measures-library.org/" TargetMode="External"/><Relationship Id="rId122" Type="http://schemas.openxmlformats.org/officeDocument/2006/relationships/header" Target="header58.xml"/><Relationship Id="rId143" Type="http://schemas.openxmlformats.org/officeDocument/2006/relationships/image" Target="media/image42.png"/><Relationship Id="rId148" Type="http://schemas.openxmlformats.org/officeDocument/2006/relationships/header" Target="header72.xml"/><Relationship Id="rId164" Type="http://schemas.openxmlformats.org/officeDocument/2006/relationships/hyperlink" Target="https://lingpipe-blog.com/2009/10/14/coding-chunkers-as-taggers-io-bio-bmewo-and-bmewo/" TargetMode="External"/><Relationship Id="rId169" Type="http://schemas.openxmlformats.org/officeDocument/2006/relationships/hyperlink" Target="https://www.data.gouv.fr/fr/datasets/capp/" TargetMode="External"/><Relationship Id="rId185" Type="http://schemas.openxmlformats.org/officeDocument/2006/relationships/hyperlink" Target="https://gate.ac.uk/sale/thakker-jape-tutorial/GATE%20JAPE%20manual.pdf" TargetMode="External"/><Relationship Id="rId4" Type="http://schemas.openxmlformats.org/officeDocument/2006/relationships/webSettings" Target="webSettings.xml"/><Relationship Id="rId9" Type="http://schemas.openxmlformats.org/officeDocument/2006/relationships/header" Target="header3.xml"/><Relationship Id="rId180" Type="http://schemas.openxmlformats.org/officeDocument/2006/relationships/hyperlink" Target="http://www.ldc.upenn.edu/sites/www.ldc.upenn.edu/files/english-" TargetMode="External"/><Relationship Id="rId26" Type="http://schemas.openxmlformats.org/officeDocument/2006/relationships/hyperlink" Target="https://www.legifrance.gouv.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192</Pages>
  <Words>63269</Words>
  <Characters>347983</Characters>
  <Application>Microsoft Office Word</Application>
  <DocSecurity>0</DocSecurity>
  <Lines>2899</Lines>
  <Paragraphs>820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410432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gtngompe</cp:lastModifiedBy>
  <cp:revision>8</cp:revision>
  <dcterms:created xsi:type="dcterms:W3CDTF">2019-12-02T13:10:00Z</dcterms:created>
  <dcterms:modified xsi:type="dcterms:W3CDTF">2019-12-02T13:53:00Z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2019-12-02T00:00:00Z</vt:filetime>
  </property>
  <property fmtid="{D5CDD505-2E9C-101B-9397-08002B2CF9AE}" pid="3" name="Creator">
    <vt:lpwstr>LaTeX with hyperref</vt:lpwstr>
  </property>
  <property fmtid="{D5CDD505-2E9C-101B-9397-08002B2CF9AE}" pid="4" name="LastSaved">
    <vt:filetime>2019-12-02T00:00:00Z</vt:filetime>
  </property>
</Properties>
</file>